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B6184" w14:textId="5B43340D" w:rsidR="00596A31" w:rsidRPr="004A22EB" w:rsidRDefault="00801CF1" w:rsidP="00423E32">
      <w:pPr>
        <w:pStyle w:val="TOC1"/>
        <w:rPr>
          <w:lang w:val="en-US"/>
        </w:rPr>
      </w:pPr>
      <w:r w:rsidRPr="004A22EB">
        <w:t>MỤC LỤC</w:t>
      </w:r>
      <w:bookmarkStart w:id="0" w:name="_Toc197783579"/>
      <w:bookmarkEnd w:id="0"/>
    </w:p>
    <w:p w14:paraId="4E235AE8" w14:textId="0A8995C4" w:rsidR="00BF5D37" w:rsidRPr="004A22EB" w:rsidRDefault="00801CF1" w:rsidP="00423E32">
      <w:pPr>
        <w:pStyle w:val="TOC1"/>
        <w:rPr>
          <w:rFonts w:eastAsiaTheme="minorEastAsia"/>
          <w:kern w:val="2"/>
          <w:lang w:eastAsia="vi-VN"/>
          <w14:ligatures w14:val="standardContextual"/>
        </w:rPr>
      </w:pPr>
      <w:r w:rsidRPr="004A22EB">
        <w:rPr>
          <w:lang w:val="en-US"/>
        </w:rPr>
        <w:fldChar w:fldCharType="begin"/>
      </w:r>
      <w:r w:rsidRPr="004A22EB">
        <w:instrText xml:space="preserve"> TOC \o "1-6" \h \z \u </w:instrText>
      </w:r>
      <w:r w:rsidRPr="004A22EB">
        <w:rPr>
          <w:lang w:val="en-US"/>
        </w:rPr>
        <w:fldChar w:fldCharType="separate"/>
      </w:r>
    </w:p>
    <w:p w14:paraId="3D63651A" w14:textId="7FA755AD" w:rsidR="00BF5D37" w:rsidRPr="004A22EB" w:rsidRDefault="00000000" w:rsidP="00423E32">
      <w:pPr>
        <w:pStyle w:val="TOC2"/>
        <w:spacing w:before="20" w:after="20"/>
        <w:rPr>
          <w:rFonts w:eastAsiaTheme="minorEastAsia"/>
          <w:b w:val="0"/>
          <w:color w:val="auto"/>
          <w:kern w:val="2"/>
          <w:sz w:val="26"/>
          <w:lang w:val="vi-VN" w:eastAsia="vi-VN"/>
          <w14:ligatures w14:val="standardContextual"/>
        </w:rPr>
      </w:pPr>
      <w:hyperlink w:anchor="_Toc197783580" w:history="1">
        <w:r w:rsidR="00BF5D37" w:rsidRPr="004A22EB">
          <w:rPr>
            <w:rStyle w:val="Hyperlink"/>
            <w:color w:val="auto"/>
            <w:sz w:val="26"/>
          </w:rPr>
          <w:t>PHẦN II: THIẾT KẾ CƠ SỞ</w:t>
        </w:r>
        <w:r w:rsidR="00BF5D37" w:rsidRPr="004A22EB">
          <w:rPr>
            <w:webHidden/>
            <w:color w:val="auto"/>
            <w:sz w:val="26"/>
          </w:rPr>
          <w:tab/>
        </w:r>
        <w:r w:rsidR="00BF5D37" w:rsidRPr="004A22EB">
          <w:rPr>
            <w:webHidden/>
            <w:color w:val="auto"/>
            <w:sz w:val="26"/>
          </w:rPr>
          <w:fldChar w:fldCharType="begin"/>
        </w:r>
        <w:r w:rsidR="00BF5D37" w:rsidRPr="004A22EB">
          <w:rPr>
            <w:webHidden/>
            <w:color w:val="auto"/>
            <w:sz w:val="26"/>
          </w:rPr>
          <w:instrText xml:space="preserve"> PAGEREF _Toc197783580 \h </w:instrText>
        </w:r>
        <w:r w:rsidR="00BF5D37" w:rsidRPr="004A22EB">
          <w:rPr>
            <w:webHidden/>
            <w:color w:val="auto"/>
            <w:sz w:val="26"/>
          </w:rPr>
        </w:r>
        <w:r w:rsidR="00BF5D37" w:rsidRPr="004A22EB">
          <w:rPr>
            <w:webHidden/>
            <w:color w:val="auto"/>
            <w:sz w:val="26"/>
          </w:rPr>
          <w:fldChar w:fldCharType="separate"/>
        </w:r>
        <w:r w:rsidR="003804B6">
          <w:rPr>
            <w:webHidden/>
            <w:color w:val="auto"/>
            <w:sz w:val="26"/>
          </w:rPr>
          <w:t>4</w:t>
        </w:r>
        <w:r w:rsidR="00BF5D37" w:rsidRPr="004A22EB">
          <w:rPr>
            <w:webHidden/>
            <w:color w:val="auto"/>
            <w:sz w:val="26"/>
          </w:rPr>
          <w:fldChar w:fldCharType="end"/>
        </w:r>
      </w:hyperlink>
    </w:p>
    <w:p w14:paraId="292A62B9" w14:textId="02B6C869" w:rsidR="00BF5D37" w:rsidRPr="004A22EB" w:rsidRDefault="00000000" w:rsidP="00423E32">
      <w:pPr>
        <w:pStyle w:val="TOC2"/>
        <w:spacing w:before="20" w:after="20"/>
        <w:rPr>
          <w:rFonts w:eastAsiaTheme="minorEastAsia"/>
          <w:b w:val="0"/>
          <w:color w:val="auto"/>
          <w:kern w:val="2"/>
          <w:sz w:val="26"/>
          <w:lang w:val="vi-VN" w:eastAsia="vi-VN"/>
          <w14:ligatures w14:val="standardContextual"/>
        </w:rPr>
      </w:pPr>
      <w:hyperlink w:anchor="_Toc197783581" w:history="1">
        <w:r w:rsidR="00BF5D37" w:rsidRPr="004A22EB">
          <w:rPr>
            <w:rStyle w:val="Hyperlink"/>
            <w:color w:val="auto"/>
            <w:sz w:val="26"/>
          </w:rPr>
          <w:t xml:space="preserve">TẬP II.1: </w:t>
        </w:r>
        <w:r w:rsidR="00BF5D37" w:rsidRPr="004A22EB">
          <w:rPr>
            <w:rStyle w:val="Hyperlink"/>
            <w:color w:val="auto"/>
            <w:sz w:val="26"/>
            <w:lang w:val="vi-VN"/>
          </w:rPr>
          <w:t xml:space="preserve">THUYẾT MINH </w:t>
        </w:r>
        <w:r w:rsidR="00BF5D37" w:rsidRPr="004A22EB">
          <w:rPr>
            <w:rStyle w:val="Hyperlink"/>
            <w:color w:val="auto"/>
            <w:sz w:val="26"/>
          </w:rPr>
          <w:t>THIẾT KẾ CƠ SỞ</w:t>
        </w:r>
        <w:r w:rsidR="00BF5D37" w:rsidRPr="004A22EB">
          <w:rPr>
            <w:webHidden/>
            <w:color w:val="auto"/>
            <w:sz w:val="26"/>
          </w:rPr>
          <w:tab/>
        </w:r>
        <w:r w:rsidR="00BF5D37" w:rsidRPr="004A22EB">
          <w:rPr>
            <w:webHidden/>
            <w:color w:val="auto"/>
            <w:sz w:val="26"/>
          </w:rPr>
          <w:fldChar w:fldCharType="begin"/>
        </w:r>
        <w:r w:rsidR="00BF5D37" w:rsidRPr="004A22EB">
          <w:rPr>
            <w:webHidden/>
            <w:color w:val="auto"/>
            <w:sz w:val="26"/>
          </w:rPr>
          <w:instrText xml:space="preserve"> PAGEREF _Toc197783581 \h </w:instrText>
        </w:r>
        <w:r w:rsidR="00BF5D37" w:rsidRPr="004A22EB">
          <w:rPr>
            <w:webHidden/>
            <w:color w:val="auto"/>
            <w:sz w:val="26"/>
          </w:rPr>
        </w:r>
        <w:r w:rsidR="00BF5D37" w:rsidRPr="004A22EB">
          <w:rPr>
            <w:webHidden/>
            <w:color w:val="auto"/>
            <w:sz w:val="26"/>
          </w:rPr>
          <w:fldChar w:fldCharType="separate"/>
        </w:r>
        <w:r w:rsidR="003804B6">
          <w:rPr>
            <w:webHidden/>
            <w:color w:val="auto"/>
            <w:sz w:val="26"/>
          </w:rPr>
          <w:t>4</w:t>
        </w:r>
        <w:r w:rsidR="00BF5D37" w:rsidRPr="004A22EB">
          <w:rPr>
            <w:webHidden/>
            <w:color w:val="auto"/>
            <w:sz w:val="26"/>
          </w:rPr>
          <w:fldChar w:fldCharType="end"/>
        </w:r>
      </w:hyperlink>
    </w:p>
    <w:p w14:paraId="5A1A2999" w14:textId="7990CFC0" w:rsidR="00BF5D37" w:rsidRPr="004A22EB" w:rsidRDefault="00000000" w:rsidP="00423E32">
      <w:pPr>
        <w:pStyle w:val="TOC3"/>
        <w:spacing w:before="20" w:after="20"/>
        <w:rPr>
          <w:rFonts w:eastAsiaTheme="minorEastAsia"/>
          <w:b w:val="0"/>
          <w:kern w:val="2"/>
          <w:lang w:val="vi-VN" w:eastAsia="vi-VN"/>
          <w14:ligatures w14:val="standardContextual"/>
        </w:rPr>
      </w:pPr>
      <w:hyperlink w:anchor="_Toc197783582" w:history="1">
        <w:r w:rsidR="00BF5D37" w:rsidRPr="004A22EB">
          <w:rPr>
            <w:rStyle w:val="Hyperlink"/>
            <w:color w:val="auto"/>
          </w:rPr>
          <w:t xml:space="preserve">CHƯƠNG 1: </w:t>
        </w:r>
        <w:r w:rsidR="00BF5D37" w:rsidRPr="004A22EB">
          <w:rPr>
            <w:rStyle w:val="Hyperlink"/>
            <w:color w:val="auto"/>
            <w:lang w:val="vi-VN"/>
          </w:rPr>
          <w:t>TỔNG QUÁT VỀ CÔNG TRÌNH</w:t>
        </w:r>
        <w:r w:rsidR="00BF5D37" w:rsidRPr="004A22EB">
          <w:rPr>
            <w:webHidden/>
          </w:rPr>
          <w:tab/>
        </w:r>
        <w:r w:rsidR="00BF5D37" w:rsidRPr="004A22EB">
          <w:rPr>
            <w:webHidden/>
          </w:rPr>
          <w:fldChar w:fldCharType="begin"/>
        </w:r>
        <w:r w:rsidR="00BF5D37" w:rsidRPr="004A22EB">
          <w:rPr>
            <w:webHidden/>
          </w:rPr>
          <w:instrText xml:space="preserve"> PAGEREF _Toc197783582 \h </w:instrText>
        </w:r>
        <w:r w:rsidR="00BF5D37" w:rsidRPr="004A22EB">
          <w:rPr>
            <w:webHidden/>
          </w:rPr>
        </w:r>
        <w:r w:rsidR="00BF5D37" w:rsidRPr="004A22EB">
          <w:rPr>
            <w:webHidden/>
          </w:rPr>
          <w:fldChar w:fldCharType="separate"/>
        </w:r>
        <w:r w:rsidR="003804B6">
          <w:rPr>
            <w:webHidden/>
          </w:rPr>
          <w:t>4</w:t>
        </w:r>
        <w:r w:rsidR="00BF5D37" w:rsidRPr="004A22EB">
          <w:rPr>
            <w:webHidden/>
          </w:rPr>
          <w:fldChar w:fldCharType="end"/>
        </w:r>
      </w:hyperlink>
    </w:p>
    <w:p w14:paraId="38BABCFB" w14:textId="7794CC3B" w:rsidR="00BF5D37" w:rsidRPr="004A22EB" w:rsidRDefault="00000000" w:rsidP="00423E32">
      <w:pPr>
        <w:pStyle w:val="TOC4"/>
        <w:spacing w:before="20" w:after="20"/>
        <w:rPr>
          <w:rFonts w:eastAsiaTheme="minorEastAsia"/>
          <w:b w:val="0"/>
          <w:kern w:val="2"/>
          <w14:ligatures w14:val="standardContextual"/>
        </w:rPr>
      </w:pPr>
      <w:hyperlink w:anchor="_Toc197783583" w:history="1">
        <w:r w:rsidR="00BF5D37" w:rsidRPr="004A22EB">
          <w:rPr>
            <w:rStyle w:val="Hyperlink"/>
            <w:color w:val="auto"/>
          </w:rPr>
          <w:t>1.1.</w:t>
        </w:r>
        <w:r w:rsidR="00BF5D37" w:rsidRPr="004A22EB">
          <w:rPr>
            <w:rFonts w:eastAsiaTheme="minorEastAsia"/>
            <w:b w:val="0"/>
            <w:kern w:val="2"/>
            <w14:ligatures w14:val="standardContextual"/>
          </w:rPr>
          <w:tab/>
        </w:r>
        <w:r w:rsidR="00BF5D37" w:rsidRPr="004A22EB">
          <w:rPr>
            <w:rStyle w:val="Hyperlink"/>
            <w:color w:val="auto"/>
          </w:rPr>
          <w:t>Cơ sở lập thiết kế cơ sở:</w:t>
        </w:r>
        <w:r w:rsidR="00BF5D37" w:rsidRPr="004A22EB">
          <w:rPr>
            <w:webHidden/>
          </w:rPr>
          <w:tab/>
        </w:r>
        <w:r w:rsidR="00BF5D37" w:rsidRPr="004A22EB">
          <w:rPr>
            <w:webHidden/>
          </w:rPr>
          <w:fldChar w:fldCharType="begin"/>
        </w:r>
        <w:r w:rsidR="00BF5D37" w:rsidRPr="004A22EB">
          <w:rPr>
            <w:webHidden/>
          </w:rPr>
          <w:instrText xml:space="preserve"> PAGEREF _Toc197783583 \h </w:instrText>
        </w:r>
        <w:r w:rsidR="00BF5D37" w:rsidRPr="004A22EB">
          <w:rPr>
            <w:webHidden/>
          </w:rPr>
        </w:r>
        <w:r w:rsidR="00BF5D37" w:rsidRPr="004A22EB">
          <w:rPr>
            <w:webHidden/>
          </w:rPr>
          <w:fldChar w:fldCharType="separate"/>
        </w:r>
        <w:r w:rsidR="003804B6">
          <w:rPr>
            <w:webHidden/>
          </w:rPr>
          <w:t>4</w:t>
        </w:r>
        <w:r w:rsidR="00BF5D37" w:rsidRPr="004A22EB">
          <w:rPr>
            <w:webHidden/>
          </w:rPr>
          <w:fldChar w:fldCharType="end"/>
        </w:r>
      </w:hyperlink>
    </w:p>
    <w:p w14:paraId="6EF0C053" w14:textId="2265E647" w:rsidR="00BF5D37" w:rsidRPr="004A22EB" w:rsidRDefault="00000000" w:rsidP="00423E32">
      <w:pPr>
        <w:pStyle w:val="TOC4"/>
        <w:spacing w:before="20" w:after="20"/>
        <w:rPr>
          <w:rFonts w:eastAsiaTheme="minorEastAsia"/>
          <w:b w:val="0"/>
          <w:kern w:val="2"/>
          <w14:ligatures w14:val="standardContextual"/>
        </w:rPr>
      </w:pPr>
      <w:hyperlink w:anchor="_Toc197783584" w:history="1">
        <w:r w:rsidR="00BF5D37" w:rsidRPr="004A22EB">
          <w:rPr>
            <w:rStyle w:val="Hyperlink"/>
            <w:color w:val="auto"/>
          </w:rPr>
          <w:t>1.2. Địa điểm xây dựng công trình:</w:t>
        </w:r>
        <w:r w:rsidR="00BF5D37" w:rsidRPr="004A22EB">
          <w:rPr>
            <w:webHidden/>
          </w:rPr>
          <w:tab/>
        </w:r>
        <w:r w:rsidR="00BF5D37" w:rsidRPr="004A22EB">
          <w:rPr>
            <w:webHidden/>
          </w:rPr>
          <w:fldChar w:fldCharType="begin"/>
        </w:r>
        <w:r w:rsidR="00BF5D37" w:rsidRPr="004A22EB">
          <w:rPr>
            <w:webHidden/>
          </w:rPr>
          <w:instrText xml:space="preserve"> PAGEREF _Toc197783584 \h </w:instrText>
        </w:r>
        <w:r w:rsidR="00BF5D37" w:rsidRPr="004A22EB">
          <w:rPr>
            <w:webHidden/>
          </w:rPr>
        </w:r>
        <w:r w:rsidR="00BF5D37" w:rsidRPr="004A22EB">
          <w:rPr>
            <w:webHidden/>
          </w:rPr>
          <w:fldChar w:fldCharType="separate"/>
        </w:r>
        <w:r w:rsidR="003804B6">
          <w:rPr>
            <w:webHidden/>
          </w:rPr>
          <w:t>6</w:t>
        </w:r>
        <w:r w:rsidR="00BF5D37" w:rsidRPr="004A22EB">
          <w:rPr>
            <w:webHidden/>
          </w:rPr>
          <w:fldChar w:fldCharType="end"/>
        </w:r>
      </w:hyperlink>
    </w:p>
    <w:p w14:paraId="250F1382" w14:textId="4214652D" w:rsidR="00BF5D37" w:rsidRPr="004A22EB" w:rsidRDefault="00000000" w:rsidP="00423E32">
      <w:pPr>
        <w:pStyle w:val="TOC4"/>
        <w:spacing w:before="20" w:after="20"/>
        <w:rPr>
          <w:rFonts w:eastAsiaTheme="minorEastAsia"/>
          <w:b w:val="0"/>
          <w:kern w:val="2"/>
          <w14:ligatures w14:val="standardContextual"/>
        </w:rPr>
      </w:pPr>
      <w:hyperlink w:anchor="_Toc197783585" w:history="1">
        <w:r w:rsidR="00BF5D37" w:rsidRPr="004A22EB">
          <w:rPr>
            <w:rStyle w:val="Hyperlink"/>
            <w:color w:val="auto"/>
          </w:rPr>
          <w:t>1.3. Quy mô công trình:</w:t>
        </w:r>
        <w:r w:rsidR="00BF5D37" w:rsidRPr="004A22EB">
          <w:rPr>
            <w:webHidden/>
          </w:rPr>
          <w:tab/>
        </w:r>
        <w:r w:rsidR="00BF5D37" w:rsidRPr="004A22EB">
          <w:rPr>
            <w:webHidden/>
          </w:rPr>
          <w:fldChar w:fldCharType="begin"/>
        </w:r>
        <w:r w:rsidR="00BF5D37" w:rsidRPr="004A22EB">
          <w:rPr>
            <w:webHidden/>
          </w:rPr>
          <w:instrText xml:space="preserve"> PAGEREF _Toc197783585 \h </w:instrText>
        </w:r>
        <w:r w:rsidR="00BF5D37" w:rsidRPr="004A22EB">
          <w:rPr>
            <w:webHidden/>
          </w:rPr>
        </w:r>
        <w:r w:rsidR="00BF5D37" w:rsidRPr="004A22EB">
          <w:rPr>
            <w:webHidden/>
          </w:rPr>
          <w:fldChar w:fldCharType="separate"/>
        </w:r>
        <w:r w:rsidR="003804B6">
          <w:rPr>
            <w:webHidden/>
          </w:rPr>
          <w:t>7</w:t>
        </w:r>
        <w:r w:rsidR="00BF5D37" w:rsidRPr="004A22EB">
          <w:rPr>
            <w:webHidden/>
          </w:rPr>
          <w:fldChar w:fldCharType="end"/>
        </w:r>
      </w:hyperlink>
    </w:p>
    <w:p w14:paraId="783F9D02" w14:textId="24CF6E31" w:rsidR="00BF5D37" w:rsidRPr="004A22EB" w:rsidRDefault="00000000" w:rsidP="00423E32">
      <w:pPr>
        <w:pStyle w:val="TOC3"/>
        <w:spacing w:before="20" w:after="20"/>
        <w:rPr>
          <w:rFonts w:eastAsiaTheme="minorEastAsia"/>
          <w:b w:val="0"/>
          <w:kern w:val="2"/>
          <w:lang w:val="vi-VN" w:eastAsia="vi-VN"/>
          <w14:ligatures w14:val="standardContextual"/>
        </w:rPr>
      </w:pPr>
      <w:hyperlink w:anchor="_Toc197783590" w:history="1">
        <w:r w:rsidR="00BF5D37" w:rsidRPr="004A22EB">
          <w:rPr>
            <w:rStyle w:val="Hyperlink"/>
            <w:color w:val="auto"/>
          </w:rPr>
          <w:t>CHƯƠNG 2: ĐẶC ĐIỂM CHÍNH CỦA CÔNG TRÌNH</w:t>
        </w:r>
        <w:r w:rsidR="00BF5D37" w:rsidRPr="004A22EB">
          <w:rPr>
            <w:webHidden/>
          </w:rPr>
          <w:tab/>
        </w:r>
        <w:r w:rsidR="00BF5D37" w:rsidRPr="004A22EB">
          <w:rPr>
            <w:webHidden/>
          </w:rPr>
          <w:fldChar w:fldCharType="begin"/>
        </w:r>
        <w:r w:rsidR="00BF5D37" w:rsidRPr="004A22EB">
          <w:rPr>
            <w:webHidden/>
          </w:rPr>
          <w:instrText xml:space="preserve"> PAGEREF _Toc197783590 \h </w:instrText>
        </w:r>
        <w:r w:rsidR="00BF5D37" w:rsidRPr="004A22EB">
          <w:rPr>
            <w:webHidden/>
          </w:rPr>
        </w:r>
        <w:r w:rsidR="00BF5D37" w:rsidRPr="004A22EB">
          <w:rPr>
            <w:webHidden/>
          </w:rPr>
          <w:fldChar w:fldCharType="separate"/>
        </w:r>
        <w:r w:rsidR="003804B6">
          <w:rPr>
            <w:webHidden/>
          </w:rPr>
          <w:t>11</w:t>
        </w:r>
        <w:r w:rsidR="00BF5D37" w:rsidRPr="004A22EB">
          <w:rPr>
            <w:webHidden/>
          </w:rPr>
          <w:fldChar w:fldCharType="end"/>
        </w:r>
      </w:hyperlink>
    </w:p>
    <w:p w14:paraId="3B773B7B" w14:textId="084B7003" w:rsidR="00BF5D37" w:rsidRPr="004A22EB" w:rsidRDefault="00000000" w:rsidP="00423E32">
      <w:pPr>
        <w:pStyle w:val="TOC4"/>
        <w:spacing w:before="20" w:after="20"/>
        <w:rPr>
          <w:rFonts w:eastAsiaTheme="minorEastAsia"/>
          <w:b w:val="0"/>
          <w:kern w:val="2"/>
          <w14:ligatures w14:val="standardContextual"/>
        </w:rPr>
      </w:pPr>
      <w:hyperlink w:anchor="_Toc197783591" w:history="1">
        <w:r w:rsidR="00BF5D37" w:rsidRPr="004A22EB">
          <w:rPr>
            <w:rStyle w:val="Hyperlink"/>
            <w:color w:val="auto"/>
          </w:rPr>
          <w:t>2.1.</w:t>
        </w:r>
        <w:r w:rsidR="00BF5D37" w:rsidRPr="004A22EB">
          <w:rPr>
            <w:rFonts w:eastAsiaTheme="minorEastAsia"/>
            <w:b w:val="0"/>
            <w:kern w:val="2"/>
            <w14:ligatures w14:val="standardContextual"/>
          </w:rPr>
          <w:tab/>
        </w:r>
        <w:r w:rsidR="00BF5D37" w:rsidRPr="004A22EB">
          <w:rPr>
            <w:rStyle w:val="Hyperlink"/>
            <w:color w:val="auto"/>
          </w:rPr>
          <w:t>Đặc điểm tự nhiên:</w:t>
        </w:r>
        <w:r w:rsidR="00BF5D37" w:rsidRPr="004A22EB">
          <w:rPr>
            <w:webHidden/>
          </w:rPr>
          <w:tab/>
        </w:r>
        <w:r w:rsidR="00BF5D37" w:rsidRPr="004A22EB">
          <w:rPr>
            <w:webHidden/>
          </w:rPr>
          <w:fldChar w:fldCharType="begin"/>
        </w:r>
        <w:r w:rsidR="00BF5D37" w:rsidRPr="004A22EB">
          <w:rPr>
            <w:webHidden/>
          </w:rPr>
          <w:instrText xml:space="preserve"> PAGEREF _Toc197783591 \h </w:instrText>
        </w:r>
        <w:r w:rsidR="00BF5D37" w:rsidRPr="004A22EB">
          <w:rPr>
            <w:webHidden/>
          </w:rPr>
        </w:r>
        <w:r w:rsidR="00BF5D37" w:rsidRPr="004A22EB">
          <w:rPr>
            <w:webHidden/>
          </w:rPr>
          <w:fldChar w:fldCharType="separate"/>
        </w:r>
        <w:r w:rsidR="003804B6">
          <w:rPr>
            <w:webHidden/>
          </w:rPr>
          <w:t>11</w:t>
        </w:r>
        <w:r w:rsidR="00BF5D37" w:rsidRPr="004A22EB">
          <w:rPr>
            <w:webHidden/>
          </w:rPr>
          <w:fldChar w:fldCharType="end"/>
        </w:r>
      </w:hyperlink>
    </w:p>
    <w:p w14:paraId="17E3DF28" w14:textId="272AADD7" w:rsidR="00BF5D37" w:rsidRPr="004A22EB" w:rsidRDefault="00000000" w:rsidP="00423E32">
      <w:pPr>
        <w:pStyle w:val="TOC4"/>
        <w:spacing w:before="20" w:after="20"/>
        <w:rPr>
          <w:rFonts w:eastAsiaTheme="minorEastAsia"/>
          <w:b w:val="0"/>
          <w:kern w:val="2"/>
          <w14:ligatures w14:val="standardContextual"/>
        </w:rPr>
      </w:pPr>
      <w:hyperlink w:anchor="_Toc197783595" w:history="1">
        <w:r w:rsidR="00BF5D37" w:rsidRPr="004A22EB">
          <w:rPr>
            <w:rStyle w:val="Hyperlink"/>
            <w:color w:val="auto"/>
          </w:rPr>
          <w:t>2.2.</w:t>
        </w:r>
        <w:r w:rsidR="00BF5D37" w:rsidRPr="004A22EB">
          <w:rPr>
            <w:rFonts w:eastAsiaTheme="minorEastAsia"/>
            <w:b w:val="0"/>
            <w:kern w:val="2"/>
            <w14:ligatures w14:val="standardContextual"/>
          </w:rPr>
          <w:tab/>
        </w:r>
        <w:r w:rsidR="00BF5D37" w:rsidRPr="004A22EB">
          <w:rPr>
            <w:rStyle w:val="Hyperlink"/>
            <w:color w:val="auto"/>
          </w:rPr>
          <w:t>Điều kiện khí hậu tính toán:</w:t>
        </w:r>
        <w:r w:rsidR="00BF5D37" w:rsidRPr="004A22EB">
          <w:rPr>
            <w:webHidden/>
          </w:rPr>
          <w:tab/>
        </w:r>
        <w:r w:rsidR="00BF5D37" w:rsidRPr="004A22EB">
          <w:rPr>
            <w:webHidden/>
          </w:rPr>
          <w:fldChar w:fldCharType="begin"/>
        </w:r>
        <w:r w:rsidR="00BF5D37" w:rsidRPr="004A22EB">
          <w:rPr>
            <w:webHidden/>
          </w:rPr>
          <w:instrText xml:space="preserve"> PAGEREF _Toc197783595 \h </w:instrText>
        </w:r>
        <w:r w:rsidR="00BF5D37" w:rsidRPr="004A22EB">
          <w:rPr>
            <w:webHidden/>
          </w:rPr>
        </w:r>
        <w:r w:rsidR="00BF5D37" w:rsidRPr="004A22EB">
          <w:rPr>
            <w:webHidden/>
          </w:rPr>
          <w:fldChar w:fldCharType="separate"/>
        </w:r>
        <w:r w:rsidR="003804B6">
          <w:rPr>
            <w:webHidden/>
          </w:rPr>
          <w:t>11</w:t>
        </w:r>
        <w:r w:rsidR="00BF5D37" w:rsidRPr="004A22EB">
          <w:rPr>
            <w:webHidden/>
          </w:rPr>
          <w:fldChar w:fldCharType="end"/>
        </w:r>
      </w:hyperlink>
    </w:p>
    <w:p w14:paraId="1BF4B71C" w14:textId="7FAD3EF4" w:rsidR="00BF5D37" w:rsidRPr="004A22EB" w:rsidRDefault="00000000" w:rsidP="00423E32">
      <w:pPr>
        <w:pStyle w:val="TOC4"/>
        <w:spacing w:before="20" w:after="20"/>
        <w:rPr>
          <w:rFonts w:eastAsiaTheme="minorEastAsia"/>
          <w:b w:val="0"/>
          <w:kern w:val="2"/>
          <w14:ligatures w14:val="standardContextual"/>
        </w:rPr>
      </w:pPr>
      <w:hyperlink w:anchor="_Toc197783596" w:history="1">
        <w:r w:rsidR="00BF5D37" w:rsidRPr="004A22EB">
          <w:rPr>
            <w:rStyle w:val="Hyperlink"/>
            <w:color w:val="auto"/>
          </w:rPr>
          <w:t>2.3.</w:t>
        </w:r>
        <w:r w:rsidR="00BF5D37" w:rsidRPr="004A22EB">
          <w:rPr>
            <w:rFonts w:eastAsiaTheme="minorEastAsia"/>
            <w:b w:val="0"/>
            <w:kern w:val="2"/>
            <w14:ligatures w14:val="standardContextual"/>
          </w:rPr>
          <w:tab/>
        </w:r>
        <w:r w:rsidR="00BF5D37" w:rsidRPr="004A22EB">
          <w:rPr>
            <w:rStyle w:val="Hyperlink"/>
            <w:color w:val="auto"/>
          </w:rPr>
          <w:t>Phương án cấp điện:</w:t>
        </w:r>
        <w:r w:rsidR="00BF5D37" w:rsidRPr="004A22EB">
          <w:rPr>
            <w:webHidden/>
          </w:rPr>
          <w:tab/>
        </w:r>
        <w:r w:rsidR="00BF5D37" w:rsidRPr="004A22EB">
          <w:rPr>
            <w:webHidden/>
          </w:rPr>
          <w:fldChar w:fldCharType="begin"/>
        </w:r>
        <w:r w:rsidR="00BF5D37" w:rsidRPr="004A22EB">
          <w:rPr>
            <w:webHidden/>
          </w:rPr>
          <w:instrText xml:space="preserve"> PAGEREF _Toc197783596 \h </w:instrText>
        </w:r>
        <w:r w:rsidR="00BF5D37" w:rsidRPr="004A22EB">
          <w:rPr>
            <w:webHidden/>
          </w:rPr>
        </w:r>
        <w:r w:rsidR="00BF5D37" w:rsidRPr="004A22EB">
          <w:rPr>
            <w:webHidden/>
          </w:rPr>
          <w:fldChar w:fldCharType="separate"/>
        </w:r>
        <w:r w:rsidR="003804B6">
          <w:rPr>
            <w:webHidden/>
          </w:rPr>
          <w:t>12</w:t>
        </w:r>
        <w:r w:rsidR="00BF5D37" w:rsidRPr="004A22EB">
          <w:rPr>
            <w:webHidden/>
          </w:rPr>
          <w:fldChar w:fldCharType="end"/>
        </w:r>
      </w:hyperlink>
    </w:p>
    <w:p w14:paraId="345D1A51" w14:textId="3FFE06C5" w:rsidR="00BF5D37" w:rsidRPr="004A22EB" w:rsidRDefault="00000000" w:rsidP="00423E32">
      <w:pPr>
        <w:pStyle w:val="TOC3"/>
        <w:spacing w:before="20" w:after="20"/>
        <w:rPr>
          <w:rFonts w:eastAsiaTheme="minorEastAsia"/>
          <w:b w:val="0"/>
          <w:kern w:val="2"/>
          <w:lang w:val="vi-VN" w:eastAsia="vi-VN"/>
          <w14:ligatures w14:val="standardContextual"/>
        </w:rPr>
      </w:pPr>
      <w:hyperlink w:anchor="_Toc197783599" w:history="1">
        <w:r w:rsidR="00BF5D37" w:rsidRPr="004A22EB">
          <w:rPr>
            <w:rStyle w:val="Hyperlink"/>
            <w:color w:val="auto"/>
          </w:rPr>
          <w:t>CHƯƠNG 3: CÁC GIẢI PHÁP CÔNG NGHỆ CHÍNH</w:t>
        </w:r>
        <w:r w:rsidR="00BF5D37" w:rsidRPr="004A22EB">
          <w:rPr>
            <w:webHidden/>
          </w:rPr>
          <w:tab/>
        </w:r>
        <w:r w:rsidR="00BF5D37" w:rsidRPr="004A22EB">
          <w:rPr>
            <w:webHidden/>
          </w:rPr>
          <w:fldChar w:fldCharType="begin"/>
        </w:r>
        <w:r w:rsidR="00BF5D37" w:rsidRPr="004A22EB">
          <w:rPr>
            <w:webHidden/>
          </w:rPr>
          <w:instrText xml:space="preserve"> PAGEREF _Toc197783599 \h </w:instrText>
        </w:r>
        <w:r w:rsidR="00BF5D37" w:rsidRPr="004A22EB">
          <w:rPr>
            <w:webHidden/>
          </w:rPr>
        </w:r>
        <w:r w:rsidR="00BF5D37" w:rsidRPr="004A22EB">
          <w:rPr>
            <w:webHidden/>
          </w:rPr>
          <w:fldChar w:fldCharType="separate"/>
        </w:r>
        <w:r w:rsidR="003804B6">
          <w:rPr>
            <w:webHidden/>
          </w:rPr>
          <w:t>13</w:t>
        </w:r>
        <w:r w:rsidR="00BF5D37" w:rsidRPr="004A22EB">
          <w:rPr>
            <w:webHidden/>
          </w:rPr>
          <w:fldChar w:fldCharType="end"/>
        </w:r>
      </w:hyperlink>
    </w:p>
    <w:p w14:paraId="72C771A9" w14:textId="05B54961" w:rsidR="00BF5D37" w:rsidRPr="004A22EB" w:rsidRDefault="00000000" w:rsidP="00423E32">
      <w:pPr>
        <w:pStyle w:val="TOC4"/>
        <w:spacing w:before="20" w:after="20"/>
        <w:rPr>
          <w:rFonts w:eastAsiaTheme="minorEastAsia"/>
          <w:b w:val="0"/>
          <w:kern w:val="2"/>
          <w14:ligatures w14:val="standardContextual"/>
        </w:rPr>
      </w:pPr>
      <w:hyperlink w:anchor="_Toc197783600" w:history="1">
        <w:r w:rsidR="00BF5D37" w:rsidRPr="004A22EB">
          <w:rPr>
            <w:rStyle w:val="Hyperlink"/>
            <w:color w:val="auto"/>
          </w:rPr>
          <w:t>3.1.</w:t>
        </w:r>
        <w:r w:rsidR="00BF5D37" w:rsidRPr="004A22EB">
          <w:rPr>
            <w:rFonts w:eastAsiaTheme="minorEastAsia"/>
            <w:b w:val="0"/>
            <w:kern w:val="2"/>
            <w14:ligatures w14:val="standardContextual"/>
          </w:rPr>
          <w:tab/>
        </w:r>
        <w:r w:rsidR="00BF5D37" w:rsidRPr="004A22EB">
          <w:rPr>
            <w:rStyle w:val="Hyperlink"/>
            <w:color w:val="auto"/>
          </w:rPr>
          <w:t>Phần Đường Dây Trung Áp</w:t>
        </w:r>
        <w:r w:rsidR="00BF5D37" w:rsidRPr="004A22EB">
          <w:rPr>
            <w:webHidden/>
          </w:rPr>
          <w:tab/>
        </w:r>
        <w:r w:rsidR="00BF5D37" w:rsidRPr="004A22EB">
          <w:rPr>
            <w:webHidden/>
          </w:rPr>
          <w:fldChar w:fldCharType="begin"/>
        </w:r>
        <w:r w:rsidR="00BF5D37" w:rsidRPr="004A22EB">
          <w:rPr>
            <w:webHidden/>
          </w:rPr>
          <w:instrText xml:space="preserve"> PAGEREF _Toc197783600 \h </w:instrText>
        </w:r>
        <w:r w:rsidR="00BF5D37" w:rsidRPr="004A22EB">
          <w:rPr>
            <w:webHidden/>
          </w:rPr>
        </w:r>
        <w:r w:rsidR="00BF5D37" w:rsidRPr="004A22EB">
          <w:rPr>
            <w:webHidden/>
          </w:rPr>
          <w:fldChar w:fldCharType="separate"/>
        </w:r>
        <w:r w:rsidR="003804B6">
          <w:rPr>
            <w:webHidden/>
          </w:rPr>
          <w:t>13</w:t>
        </w:r>
        <w:r w:rsidR="00BF5D37" w:rsidRPr="004A22EB">
          <w:rPr>
            <w:webHidden/>
          </w:rPr>
          <w:fldChar w:fldCharType="end"/>
        </w:r>
      </w:hyperlink>
    </w:p>
    <w:p w14:paraId="6860513C" w14:textId="4A7DA0A4" w:rsidR="00BF5D37" w:rsidRPr="004A22EB" w:rsidRDefault="00000000" w:rsidP="00423E32">
      <w:pPr>
        <w:pStyle w:val="TOC4"/>
        <w:spacing w:before="20" w:after="20"/>
        <w:rPr>
          <w:rFonts w:eastAsiaTheme="minorEastAsia"/>
          <w:b w:val="0"/>
          <w:kern w:val="2"/>
          <w14:ligatures w14:val="standardContextual"/>
        </w:rPr>
      </w:pPr>
      <w:hyperlink w:anchor="_Toc197783601" w:history="1">
        <w:r w:rsidR="00BF5D37" w:rsidRPr="004A22EB">
          <w:rPr>
            <w:rStyle w:val="Hyperlink"/>
            <w:color w:val="auto"/>
          </w:rPr>
          <w:t>3.2.</w:t>
        </w:r>
        <w:r w:rsidR="00BF5D37" w:rsidRPr="004A22EB">
          <w:rPr>
            <w:rFonts w:eastAsiaTheme="minorEastAsia"/>
            <w:b w:val="0"/>
            <w:kern w:val="2"/>
            <w14:ligatures w14:val="standardContextual"/>
          </w:rPr>
          <w:tab/>
        </w:r>
        <w:r w:rsidR="00BF5D37" w:rsidRPr="004A22EB">
          <w:rPr>
            <w:rStyle w:val="Hyperlink"/>
            <w:color w:val="auto"/>
          </w:rPr>
          <w:t>Các giải pháp công nghệ cáp ngầm trung thế:</w:t>
        </w:r>
        <w:r w:rsidR="00BF5D37" w:rsidRPr="004A22EB">
          <w:rPr>
            <w:webHidden/>
          </w:rPr>
          <w:tab/>
        </w:r>
        <w:r w:rsidR="00BF5D37" w:rsidRPr="004A22EB">
          <w:rPr>
            <w:webHidden/>
          </w:rPr>
          <w:fldChar w:fldCharType="begin"/>
        </w:r>
        <w:r w:rsidR="00BF5D37" w:rsidRPr="004A22EB">
          <w:rPr>
            <w:webHidden/>
          </w:rPr>
          <w:instrText xml:space="preserve"> PAGEREF _Toc197783601 \h </w:instrText>
        </w:r>
        <w:r w:rsidR="00BF5D37" w:rsidRPr="004A22EB">
          <w:rPr>
            <w:webHidden/>
          </w:rPr>
        </w:r>
        <w:r w:rsidR="00BF5D37" w:rsidRPr="004A22EB">
          <w:rPr>
            <w:webHidden/>
          </w:rPr>
          <w:fldChar w:fldCharType="separate"/>
        </w:r>
        <w:r w:rsidR="003804B6">
          <w:rPr>
            <w:webHidden/>
          </w:rPr>
          <w:t>14</w:t>
        </w:r>
        <w:r w:rsidR="00BF5D37" w:rsidRPr="004A22EB">
          <w:rPr>
            <w:webHidden/>
          </w:rPr>
          <w:fldChar w:fldCharType="end"/>
        </w:r>
      </w:hyperlink>
    </w:p>
    <w:p w14:paraId="521959EA" w14:textId="217535BE" w:rsidR="00BF5D37" w:rsidRPr="004A22EB" w:rsidRDefault="00000000" w:rsidP="00423E32">
      <w:pPr>
        <w:pStyle w:val="TOC4"/>
        <w:spacing w:before="20" w:after="20"/>
        <w:rPr>
          <w:rFonts w:eastAsiaTheme="minorEastAsia"/>
          <w:b w:val="0"/>
          <w:kern w:val="2"/>
          <w14:ligatures w14:val="standardContextual"/>
        </w:rPr>
      </w:pPr>
      <w:hyperlink w:anchor="_Toc197783602" w:history="1">
        <w:r w:rsidR="00BF5D37" w:rsidRPr="004A22EB">
          <w:rPr>
            <w:rStyle w:val="Hyperlink"/>
            <w:color w:val="auto"/>
          </w:rPr>
          <w:t>3.3.</w:t>
        </w:r>
        <w:r w:rsidR="00BF5D37" w:rsidRPr="004A22EB">
          <w:rPr>
            <w:rFonts w:eastAsiaTheme="minorEastAsia"/>
            <w:b w:val="0"/>
            <w:kern w:val="2"/>
            <w14:ligatures w14:val="standardContextual"/>
          </w:rPr>
          <w:tab/>
        </w:r>
        <w:r w:rsidR="00BF5D37" w:rsidRPr="004A22EB">
          <w:rPr>
            <w:rStyle w:val="Hyperlink"/>
            <w:color w:val="auto"/>
          </w:rPr>
          <w:t>Các giải pháp công nghệ của trạm biến áp.</w:t>
        </w:r>
        <w:r w:rsidR="00BF5D37" w:rsidRPr="004A22EB">
          <w:rPr>
            <w:webHidden/>
          </w:rPr>
          <w:tab/>
        </w:r>
        <w:r w:rsidR="00BF5D37" w:rsidRPr="004A22EB">
          <w:rPr>
            <w:webHidden/>
          </w:rPr>
          <w:fldChar w:fldCharType="begin"/>
        </w:r>
        <w:r w:rsidR="00BF5D37" w:rsidRPr="004A22EB">
          <w:rPr>
            <w:webHidden/>
          </w:rPr>
          <w:instrText xml:space="preserve"> PAGEREF _Toc197783602 \h </w:instrText>
        </w:r>
        <w:r w:rsidR="00BF5D37" w:rsidRPr="004A22EB">
          <w:rPr>
            <w:webHidden/>
          </w:rPr>
        </w:r>
        <w:r w:rsidR="00BF5D37" w:rsidRPr="004A22EB">
          <w:rPr>
            <w:webHidden/>
          </w:rPr>
          <w:fldChar w:fldCharType="separate"/>
        </w:r>
        <w:r w:rsidR="003804B6">
          <w:rPr>
            <w:webHidden/>
          </w:rPr>
          <w:t>18</w:t>
        </w:r>
        <w:r w:rsidR="00BF5D37" w:rsidRPr="004A22EB">
          <w:rPr>
            <w:webHidden/>
          </w:rPr>
          <w:fldChar w:fldCharType="end"/>
        </w:r>
      </w:hyperlink>
    </w:p>
    <w:p w14:paraId="319B4E29" w14:textId="7273433D" w:rsidR="00BF5D37" w:rsidRPr="004A22EB" w:rsidRDefault="00000000" w:rsidP="00423E32">
      <w:pPr>
        <w:pStyle w:val="TOC4"/>
        <w:spacing w:before="20" w:after="20"/>
        <w:rPr>
          <w:rFonts w:eastAsiaTheme="minorEastAsia"/>
          <w:b w:val="0"/>
          <w:kern w:val="2"/>
          <w14:ligatures w14:val="standardContextual"/>
        </w:rPr>
      </w:pPr>
      <w:hyperlink w:anchor="_Toc197783603" w:history="1">
        <w:r w:rsidR="00BF5D37" w:rsidRPr="004A22EB">
          <w:rPr>
            <w:rStyle w:val="Hyperlink"/>
            <w:color w:val="auto"/>
          </w:rPr>
          <w:t>3.4.</w:t>
        </w:r>
        <w:r w:rsidR="00BF5D37" w:rsidRPr="004A22EB">
          <w:rPr>
            <w:rFonts w:eastAsiaTheme="minorEastAsia"/>
            <w:b w:val="0"/>
            <w:kern w:val="2"/>
            <w14:ligatures w14:val="standardContextual"/>
          </w:rPr>
          <w:tab/>
        </w:r>
        <w:r w:rsidR="00BF5D37" w:rsidRPr="004A22EB">
          <w:rPr>
            <w:rStyle w:val="Hyperlink"/>
            <w:color w:val="auto"/>
          </w:rPr>
          <w:t>Các giải pháp kỹ thuật phần đường dây hạ thế:</w:t>
        </w:r>
        <w:r w:rsidR="00BF5D37" w:rsidRPr="004A22EB">
          <w:rPr>
            <w:webHidden/>
          </w:rPr>
          <w:tab/>
        </w:r>
        <w:r w:rsidR="00BF5D37" w:rsidRPr="004A22EB">
          <w:rPr>
            <w:webHidden/>
          </w:rPr>
          <w:fldChar w:fldCharType="begin"/>
        </w:r>
        <w:r w:rsidR="00BF5D37" w:rsidRPr="004A22EB">
          <w:rPr>
            <w:webHidden/>
          </w:rPr>
          <w:instrText xml:space="preserve"> PAGEREF _Toc197783603 \h </w:instrText>
        </w:r>
        <w:r w:rsidR="00BF5D37" w:rsidRPr="004A22EB">
          <w:rPr>
            <w:webHidden/>
          </w:rPr>
        </w:r>
        <w:r w:rsidR="00BF5D37" w:rsidRPr="004A22EB">
          <w:rPr>
            <w:webHidden/>
          </w:rPr>
          <w:fldChar w:fldCharType="separate"/>
        </w:r>
        <w:r w:rsidR="003804B6">
          <w:rPr>
            <w:webHidden/>
          </w:rPr>
          <w:t>18</w:t>
        </w:r>
        <w:r w:rsidR="00BF5D37" w:rsidRPr="004A22EB">
          <w:rPr>
            <w:webHidden/>
          </w:rPr>
          <w:fldChar w:fldCharType="end"/>
        </w:r>
      </w:hyperlink>
    </w:p>
    <w:p w14:paraId="2E1240CE" w14:textId="2E9103CE" w:rsidR="00BF5D37" w:rsidRPr="004A22EB" w:rsidRDefault="00000000" w:rsidP="00423E32">
      <w:pPr>
        <w:pStyle w:val="TOC4"/>
        <w:spacing w:before="20" w:after="20"/>
        <w:rPr>
          <w:rFonts w:eastAsiaTheme="minorEastAsia"/>
          <w:b w:val="0"/>
          <w:kern w:val="2"/>
          <w14:ligatures w14:val="standardContextual"/>
        </w:rPr>
      </w:pPr>
      <w:hyperlink w:anchor="_Toc197783604" w:history="1">
        <w:r w:rsidR="00BF5D37" w:rsidRPr="004A22EB">
          <w:rPr>
            <w:rStyle w:val="Hyperlink"/>
            <w:color w:val="auto"/>
          </w:rPr>
          <w:t>3.5.</w:t>
        </w:r>
        <w:r w:rsidR="00BF5D37" w:rsidRPr="004A22EB">
          <w:rPr>
            <w:rFonts w:eastAsiaTheme="minorEastAsia"/>
            <w:b w:val="0"/>
            <w:kern w:val="2"/>
            <w14:ligatures w14:val="standardContextual"/>
          </w:rPr>
          <w:tab/>
        </w:r>
        <w:r w:rsidR="00BF5D37" w:rsidRPr="004A22EB">
          <w:rPr>
            <w:rStyle w:val="Hyperlink"/>
            <w:color w:val="auto"/>
          </w:rPr>
          <w:t>Các giải pháp đấu nối:</w:t>
        </w:r>
        <w:r w:rsidR="00BF5D37" w:rsidRPr="004A22EB">
          <w:rPr>
            <w:webHidden/>
          </w:rPr>
          <w:tab/>
        </w:r>
        <w:r w:rsidR="00BF5D37" w:rsidRPr="004A22EB">
          <w:rPr>
            <w:webHidden/>
          </w:rPr>
          <w:fldChar w:fldCharType="begin"/>
        </w:r>
        <w:r w:rsidR="00BF5D37" w:rsidRPr="004A22EB">
          <w:rPr>
            <w:webHidden/>
          </w:rPr>
          <w:instrText xml:space="preserve"> PAGEREF _Toc197783604 \h </w:instrText>
        </w:r>
        <w:r w:rsidR="00BF5D37" w:rsidRPr="004A22EB">
          <w:rPr>
            <w:webHidden/>
          </w:rPr>
        </w:r>
        <w:r w:rsidR="00BF5D37" w:rsidRPr="004A22EB">
          <w:rPr>
            <w:webHidden/>
          </w:rPr>
          <w:fldChar w:fldCharType="separate"/>
        </w:r>
        <w:r w:rsidR="003804B6">
          <w:rPr>
            <w:webHidden/>
          </w:rPr>
          <w:t>19</w:t>
        </w:r>
        <w:r w:rsidR="00BF5D37" w:rsidRPr="004A22EB">
          <w:rPr>
            <w:webHidden/>
          </w:rPr>
          <w:fldChar w:fldCharType="end"/>
        </w:r>
      </w:hyperlink>
    </w:p>
    <w:p w14:paraId="02926586" w14:textId="51CA2445" w:rsidR="00BF5D37" w:rsidRPr="004A22EB" w:rsidRDefault="00000000" w:rsidP="00423E32">
      <w:pPr>
        <w:pStyle w:val="TOC4"/>
        <w:spacing w:before="20" w:after="20"/>
        <w:rPr>
          <w:rFonts w:eastAsiaTheme="minorEastAsia"/>
          <w:b w:val="0"/>
          <w:kern w:val="2"/>
          <w14:ligatures w14:val="standardContextual"/>
        </w:rPr>
      </w:pPr>
      <w:hyperlink w:anchor="_Toc197783610" w:history="1">
        <w:r w:rsidR="00BF5D37" w:rsidRPr="004A22EB">
          <w:rPr>
            <w:rStyle w:val="Hyperlink"/>
            <w:color w:val="auto"/>
          </w:rPr>
          <w:t>3.6.</w:t>
        </w:r>
        <w:r w:rsidR="00BF5D37" w:rsidRPr="004A22EB">
          <w:rPr>
            <w:rFonts w:eastAsiaTheme="minorEastAsia"/>
            <w:b w:val="0"/>
            <w:kern w:val="2"/>
            <w14:ligatures w14:val="standardContextual"/>
          </w:rPr>
          <w:tab/>
        </w:r>
        <w:r w:rsidR="00BF5D37" w:rsidRPr="004A22EB">
          <w:rPr>
            <w:rStyle w:val="Hyperlink"/>
            <w:color w:val="auto"/>
          </w:rPr>
          <w:t>Các Giải Pháp Hệ Thống Truyền Dẫn</w:t>
        </w:r>
        <w:r w:rsidR="00BF5D37" w:rsidRPr="004A22EB">
          <w:rPr>
            <w:webHidden/>
          </w:rPr>
          <w:tab/>
        </w:r>
        <w:r w:rsidR="00BF5D37" w:rsidRPr="004A22EB">
          <w:rPr>
            <w:webHidden/>
          </w:rPr>
          <w:fldChar w:fldCharType="begin"/>
        </w:r>
        <w:r w:rsidR="00BF5D37" w:rsidRPr="004A22EB">
          <w:rPr>
            <w:webHidden/>
          </w:rPr>
          <w:instrText xml:space="preserve"> PAGEREF _Toc197783610 \h </w:instrText>
        </w:r>
        <w:r w:rsidR="00BF5D37" w:rsidRPr="004A22EB">
          <w:rPr>
            <w:webHidden/>
          </w:rPr>
        </w:r>
        <w:r w:rsidR="00BF5D37" w:rsidRPr="004A22EB">
          <w:rPr>
            <w:webHidden/>
          </w:rPr>
          <w:fldChar w:fldCharType="separate"/>
        </w:r>
        <w:r w:rsidR="003804B6">
          <w:rPr>
            <w:webHidden/>
          </w:rPr>
          <w:t>20</w:t>
        </w:r>
        <w:r w:rsidR="00BF5D37" w:rsidRPr="004A22EB">
          <w:rPr>
            <w:webHidden/>
          </w:rPr>
          <w:fldChar w:fldCharType="end"/>
        </w:r>
      </w:hyperlink>
    </w:p>
    <w:p w14:paraId="454D7748" w14:textId="37450494" w:rsidR="00BF5D37" w:rsidRPr="004A22EB" w:rsidRDefault="00000000" w:rsidP="00423E32">
      <w:pPr>
        <w:pStyle w:val="TOC3"/>
        <w:spacing w:before="20" w:after="20"/>
        <w:rPr>
          <w:rFonts w:eastAsiaTheme="minorEastAsia"/>
          <w:b w:val="0"/>
          <w:kern w:val="2"/>
          <w:lang w:val="vi-VN" w:eastAsia="vi-VN"/>
          <w14:ligatures w14:val="standardContextual"/>
        </w:rPr>
      </w:pPr>
      <w:hyperlink w:anchor="_Toc197783611" w:history="1">
        <w:r w:rsidR="00BF5D37" w:rsidRPr="004A22EB">
          <w:rPr>
            <w:rStyle w:val="Hyperlink"/>
            <w:color w:val="auto"/>
          </w:rPr>
          <w:t>CHƯƠNG 4: CÁC GIẢI PHÁP XÂY DỰNG</w:t>
        </w:r>
        <w:r w:rsidR="00BF5D37" w:rsidRPr="004A22EB">
          <w:rPr>
            <w:webHidden/>
          </w:rPr>
          <w:tab/>
        </w:r>
        <w:r w:rsidR="00BF5D37" w:rsidRPr="004A22EB">
          <w:rPr>
            <w:webHidden/>
          </w:rPr>
          <w:fldChar w:fldCharType="begin"/>
        </w:r>
        <w:r w:rsidR="00BF5D37" w:rsidRPr="004A22EB">
          <w:rPr>
            <w:webHidden/>
          </w:rPr>
          <w:instrText xml:space="preserve"> PAGEREF _Toc197783611 \h </w:instrText>
        </w:r>
        <w:r w:rsidR="00BF5D37" w:rsidRPr="004A22EB">
          <w:rPr>
            <w:webHidden/>
          </w:rPr>
        </w:r>
        <w:r w:rsidR="00BF5D37" w:rsidRPr="004A22EB">
          <w:rPr>
            <w:webHidden/>
          </w:rPr>
          <w:fldChar w:fldCharType="separate"/>
        </w:r>
        <w:r w:rsidR="003804B6">
          <w:rPr>
            <w:webHidden/>
          </w:rPr>
          <w:t>23</w:t>
        </w:r>
        <w:r w:rsidR="00BF5D37" w:rsidRPr="004A22EB">
          <w:rPr>
            <w:webHidden/>
          </w:rPr>
          <w:fldChar w:fldCharType="end"/>
        </w:r>
      </w:hyperlink>
    </w:p>
    <w:p w14:paraId="47E5E870" w14:textId="7EB85EBA" w:rsidR="00BF5D37" w:rsidRPr="004A22EB" w:rsidRDefault="00000000" w:rsidP="00423E32">
      <w:pPr>
        <w:pStyle w:val="TOC4"/>
        <w:spacing w:before="20" w:after="20"/>
        <w:rPr>
          <w:rFonts w:eastAsiaTheme="minorEastAsia"/>
          <w:b w:val="0"/>
          <w:kern w:val="2"/>
          <w14:ligatures w14:val="standardContextual"/>
        </w:rPr>
      </w:pPr>
      <w:hyperlink w:anchor="_Toc197783612" w:history="1">
        <w:r w:rsidR="00BF5D37" w:rsidRPr="004A22EB">
          <w:rPr>
            <w:rStyle w:val="Hyperlink"/>
            <w:color w:val="auto"/>
          </w:rPr>
          <w:t>4.1. Các giải pháp xây dựng phần đường dây trung thế:</w:t>
        </w:r>
        <w:r w:rsidR="00BF5D37" w:rsidRPr="004A22EB">
          <w:rPr>
            <w:webHidden/>
          </w:rPr>
          <w:tab/>
        </w:r>
        <w:r w:rsidR="00BF5D37" w:rsidRPr="004A22EB">
          <w:rPr>
            <w:webHidden/>
          </w:rPr>
          <w:fldChar w:fldCharType="begin"/>
        </w:r>
        <w:r w:rsidR="00BF5D37" w:rsidRPr="004A22EB">
          <w:rPr>
            <w:webHidden/>
          </w:rPr>
          <w:instrText xml:space="preserve"> PAGEREF _Toc197783612 \h </w:instrText>
        </w:r>
        <w:r w:rsidR="00BF5D37" w:rsidRPr="004A22EB">
          <w:rPr>
            <w:webHidden/>
          </w:rPr>
        </w:r>
        <w:r w:rsidR="00BF5D37" w:rsidRPr="004A22EB">
          <w:rPr>
            <w:webHidden/>
          </w:rPr>
          <w:fldChar w:fldCharType="separate"/>
        </w:r>
        <w:r w:rsidR="003804B6">
          <w:rPr>
            <w:webHidden/>
          </w:rPr>
          <w:t>23</w:t>
        </w:r>
        <w:r w:rsidR="00BF5D37" w:rsidRPr="004A22EB">
          <w:rPr>
            <w:webHidden/>
          </w:rPr>
          <w:fldChar w:fldCharType="end"/>
        </w:r>
      </w:hyperlink>
    </w:p>
    <w:p w14:paraId="5A12F504" w14:textId="48E087B1" w:rsidR="00BF5D37" w:rsidRPr="004A22EB" w:rsidRDefault="00000000" w:rsidP="00423E32">
      <w:pPr>
        <w:pStyle w:val="TOC4"/>
        <w:spacing w:before="20" w:after="20"/>
        <w:rPr>
          <w:rFonts w:eastAsiaTheme="minorEastAsia"/>
          <w:b w:val="0"/>
          <w:kern w:val="2"/>
          <w14:ligatures w14:val="standardContextual"/>
        </w:rPr>
      </w:pPr>
      <w:hyperlink w:anchor="_Toc197783613" w:history="1">
        <w:r w:rsidR="00BF5D37" w:rsidRPr="004A22EB">
          <w:rPr>
            <w:rStyle w:val="Hyperlink"/>
            <w:color w:val="auto"/>
          </w:rPr>
          <w:t>4.2. Các giải pháp xây dựng phần đường cáp ngầm trung thế:</w:t>
        </w:r>
        <w:r w:rsidR="00BF5D37" w:rsidRPr="004A22EB">
          <w:rPr>
            <w:webHidden/>
          </w:rPr>
          <w:tab/>
        </w:r>
        <w:r w:rsidR="00BF5D37" w:rsidRPr="004A22EB">
          <w:rPr>
            <w:webHidden/>
          </w:rPr>
          <w:fldChar w:fldCharType="begin"/>
        </w:r>
        <w:r w:rsidR="00BF5D37" w:rsidRPr="004A22EB">
          <w:rPr>
            <w:webHidden/>
          </w:rPr>
          <w:instrText xml:space="preserve"> PAGEREF _Toc197783613 \h </w:instrText>
        </w:r>
        <w:r w:rsidR="00BF5D37" w:rsidRPr="004A22EB">
          <w:rPr>
            <w:webHidden/>
          </w:rPr>
        </w:r>
        <w:r w:rsidR="00BF5D37" w:rsidRPr="004A22EB">
          <w:rPr>
            <w:webHidden/>
          </w:rPr>
          <w:fldChar w:fldCharType="separate"/>
        </w:r>
        <w:r w:rsidR="003804B6">
          <w:rPr>
            <w:webHidden/>
          </w:rPr>
          <w:t>25</w:t>
        </w:r>
        <w:r w:rsidR="00BF5D37" w:rsidRPr="004A22EB">
          <w:rPr>
            <w:webHidden/>
          </w:rPr>
          <w:fldChar w:fldCharType="end"/>
        </w:r>
      </w:hyperlink>
    </w:p>
    <w:p w14:paraId="244E7C9C" w14:textId="07B47450" w:rsidR="00BF5D37" w:rsidRPr="004A22EB" w:rsidRDefault="00000000" w:rsidP="00423E32">
      <w:pPr>
        <w:pStyle w:val="TOC4"/>
        <w:spacing w:before="20" w:after="20"/>
        <w:rPr>
          <w:rFonts w:eastAsiaTheme="minorEastAsia"/>
          <w:b w:val="0"/>
          <w:kern w:val="2"/>
          <w14:ligatures w14:val="standardContextual"/>
        </w:rPr>
      </w:pPr>
      <w:hyperlink w:anchor="_Toc197783614" w:history="1">
        <w:r w:rsidR="00BF5D37" w:rsidRPr="004A22EB">
          <w:rPr>
            <w:rStyle w:val="Hyperlink"/>
            <w:color w:val="auto"/>
          </w:rPr>
          <w:t>4.3. Giải pháp xây dựng phần trạm biến áp:</w:t>
        </w:r>
        <w:r w:rsidR="00BF5D37" w:rsidRPr="004A22EB">
          <w:rPr>
            <w:webHidden/>
          </w:rPr>
          <w:tab/>
        </w:r>
        <w:r w:rsidR="00BF5D37" w:rsidRPr="004A22EB">
          <w:rPr>
            <w:webHidden/>
          </w:rPr>
          <w:fldChar w:fldCharType="begin"/>
        </w:r>
        <w:r w:rsidR="00BF5D37" w:rsidRPr="004A22EB">
          <w:rPr>
            <w:webHidden/>
          </w:rPr>
          <w:instrText xml:space="preserve"> PAGEREF _Toc197783614 \h </w:instrText>
        </w:r>
        <w:r w:rsidR="00BF5D37" w:rsidRPr="004A22EB">
          <w:rPr>
            <w:webHidden/>
          </w:rPr>
        </w:r>
        <w:r w:rsidR="00BF5D37" w:rsidRPr="004A22EB">
          <w:rPr>
            <w:webHidden/>
          </w:rPr>
          <w:fldChar w:fldCharType="separate"/>
        </w:r>
        <w:r w:rsidR="003804B6">
          <w:rPr>
            <w:webHidden/>
          </w:rPr>
          <w:t>26</w:t>
        </w:r>
        <w:r w:rsidR="00BF5D37" w:rsidRPr="004A22EB">
          <w:rPr>
            <w:webHidden/>
          </w:rPr>
          <w:fldChar w:fldCharType="end"/>
        </w:r>
      </w:hyperlink>
    </w:p>
    <w:p w14:paraId="720F448F" w14:textId="7221A60F" w:rsidR="00BF5D37" w:rsidRPr="004A22EB" w:rsidRDefault="00000000" w:rsidP="00423E32">
      <w:pPr>
        <w:pStyle w:val="TOC4"/>
        <w:spacing w:before="20" w:after="20"/>
        <w:rPr>
          <w:rFonts w:eastAsiaTheme="minorEastAsia"/>
          <w:b w:val="0"/>
          <w:kern w:val="2"/>
          <w14:ligatures w14:val="standardContextual"/>
        </w:rPr>
      </w:pPr>
      <w:hyperlink w:anchor="_Toc197783615" w:history="1">
        <w:r w:rsidR="00BF5D37" w:rsidRPr="004A22EB">
          <w:rPr>
            <w:rStyle w:val="Hyperlink"/>
            <w:color w:val="auto"/>
          </w:rPr>
          <w:t>4.4. Giải pháp xây dựng phần phần đường cáp ngầm hạ thế:</w:t>
        </w:r>
        <w:r w:rsidR="00BF5D37" w:rsidRPr="004A22EB">
          <w:rPr>
            <w:webHidden/>
          </w:rPr>
          <w:tab/>
        </w:r>
        <w:r w:rsidR="00BF5D37" w:rsidRPr="004A22EB">
          <w:rPr>
            <w:webHidden/>
          </w:rPr>
          <w:fldChar w:fldCharType="begin"/>
        </w:r>
        <w:r w:rsidR="00BF5D37" w:rsidRPr="004A22EB">
          <w:rPr>
            <w:webHidden/>
          </w:rPr>
          <w:instrText xml:space="preserve"> PAGEREF _Toc197783615 \h </w:instrText>
        </w:r>
        <w:r w:rsidR="00BF5D37" w:rsidRPr="004A22EB">
          <w:rPr>
            <w:webHidden/>
          </w:rPr>
        </w:r>
        <w:r w:rsidR="00BF5D37" w:rsidRPr="004A22EB">
          <w:rPr>
            <w:webHidden/>
          </w:rPr>
          <w:fldChar w:fldCharType="separate"/>
        </w:r>
        <w:r w:rsidR="003804B6">
          <w:rPr>
            <w:webHidden/>
          </w:rPr>
          <w:t>27</w:t>
        </w:r>
        <w:r w:rsidR="00BF5D37" w:rsidRPr="004A22EB">
          <w:rPr>
            <w:webHidden/>
          </w:rPr>
          <w:fldChar w:fldCharType="end"/>
        </w:r>
      </w:hyperlink>
    </w:p>
    <w:p w14:paraId="4EC624A0" w14:textId="7CE14101" w:rsidR="00BF5D37" w:rsidRPr="004A22EB" w:rsidRDefault="00000000" w:rsidP="00423E32">
      <w:pPr>
        <w:pStyle w:val="TOC4"/>
        <w:spacing w:before="20" w:after="20"/>
        <w:rPr>
          <w:rFonts w:eastAsiaTheme="minorEastAsia"/>
          <w:b w:val="0"/>
          <w:kern w:val="2"/>
          <w14:ligatures w14:val="standardContextual"/>
        </w:rPr>
      </w:pPr>
      <w:hyperlink w:anchor="_Toc197783616" w:history="1">
        <w:r w:rsidR="00BF5D37" w:rsidRPr="004A22EB">
          <w:rPr>
            <w:rStyle w:val="Hyperlink"/>
            <w:color w:val="auto"/>
          </w:rPr>
          <w:t>4.5. Giải pháp bố trí tổng mặt bằng:</w:t>
        </w:r>
        <w:r w:rsidR="00BF5D37" w:rsidRPr="004A22EB">
          <w:rPr>
            <w:webHidden/>
          </w:rPr>
          <w:tab/>
        </w:r>
        <w:r w:rsidR="00BF5D37" w:rsidRPr="004A22EB">
          <w:rPr>
            <w:webHidden/>
          </w:rPr>
          <w:fldChar w:fldCharType="begin"/>
        </w:r>
        <w:r w:rsidR="00BF5D37" w:rsidRPr="004A22EB">
          <w:rPr>
            <w:webHidden/>
          </w:rPr>
          <w:instrText xml:space="preserve"> PAGEREF _Toc197783616 \h </w:instrText>
        </w:r>
        <w:r w:rsidR="00BF5D37" w:rsidRPr="004A22EB">
          <w:rPr>
            <w:webHidden/>
          </w:rPr>
        </w:r>
        <w:r w:rsidR="00BF5D37" w:rsidRPr="004A22EB">
          <w:rPr>
            <w:webHidden/>
          </w:rPr>
          <w:fldChar w:fldCharType="separate"/>
        </w:r>
        <w:r w:rsidR="003804B6">
          <w:rPr>
            <w:webHidden/>
          </w:rPr>
          <w:t>27</w:t>
        </w:r>
        <w:r w:rsidR="00BF5D37" w:rsidRPr="004A22EB">
          <w:rPr>
            <w:webHidden/>
          </w:rPr>
          <w:fldChar w:fldCharType="end"/>
        </w:r>
      </w:hyperlink>
    </w:p>
    <w:p w14:paraId="2277DF93" w14:textId="39AE9749" w:rsidR="00BF5D37" w:rsidRPr="004A22EB" w:rsidRDefault="00000000" w:rsidP="00423E32">
      <w:pPr>
        <w:pStyle w:val="TOC4"/>
        <w:spacing w:before="20" w:after="20"/>
        <w:rPr>
          <w:rFonts w:eastAsiaTheme="minorEastAsia"/>
          <w:b w:val="0"/>
          <w:kern w:val="2"/>
          <w14:ligatures w14:val="standardContextual"/>
        </w:rPr>
      </w:pPr>
      <w:hyperlink w:anchor="_Toc197783617" w:history="1">
        <w:r w:rsidR="00BF5D37" w:rsidRPr="004A22EB">
          <w:rPr>
            <w:rStyle w:val="Hyperlink"/>
            <w:color w:val="auto"/>
          </w:rPr>
          <w:t>4.6. Giải pháp xây dựng phần mương cáp:</w:t>
        </w:r>
        <w:r w:rsidR="00BF5D37" w:rsidRPr="004A22EB">
          <w:rPr>
            <w:webHidden/>
          </w:rPr>
          <w:tab/>
        </w:r>
        <w:r w:rsidR="00BF5D37" w:rsidRPr="004A22EB">
          <w:rPr>
            <w:webHidden/>
          </w:rPr>
          <w:fldChar w:fldCharType="begin"/>
        </w:r>
        <w:r w:rsidR="00BF5D37" w:rsidRPr="004A22EB">
          <w:rPr>
            <w:webHidden/>
          </w:rPr>
          <w:instrText xml:space="preserve"> PAGEREF _Toc197783617 \h </w:instrText>
        </w:r>
        <w:r w:rsidR="00BF5D37" w:rsidRPr="004A22EB">
          <w:rPr>
            <w:webHidden/>
          </w:rPr>
        </w:r>
        <w:r w:rsidR="00BF5D37" w:rsidRPr="004A22EB">
          <w:rPr>
            <w:webHidden/>
          </w:rPr>
          <w:fldChar w:fldCharType="separate"/>
        </w:r>
        <w:r w:rsidR="003804B6">
          <w:rPr>
            <w:webHidden/>
          </w:rPr>
          <w:t>27</w:t>
        </w:r>
        <w:r w:rsidR="00BF5D37" w:rsidRPr="004A22EB">
          <w:rPr>
            <w:webHidden/>
          </w:rPr>
          <w:fldChar w:fldCharType="end"/>
        </w:r>
      </w:hyperlink>
    </w:p>
    <w:p w14:paraId="6BC8CEE2" w14:textId="52113A31" w:rsidR="00BF5D37" w:rsidRPr="004A22EB" w:rsidRDefault="00000000" w:rsidP="00423E32">
      <w:pPr>
        <w:pStyle w:val="TOC4"/>
        <w:spacing w:before="20" w:after="20"/>
        <w:rPr>
          <w:rFonts w:eastAsiaTheme="minorEastAsia"/>
          <w:b w:val="0"/>
          <w:kern w:val="2"/>
          <w14:ligatures w14:val="standardContextual"/>
        </w:rPr>
      </w:pPr>
      <w:hyperlink w:anchor="_Toc197783618" w:history="1">
        <w:r w:rsidR="00BF5D37" w:rsidRPr="004A22EB">
          <w:rPr>
            <w:rStyle w:val="Hyperlink"/>
            <w:color w:val="auto"/>
          </w:rPr>
          <w:t>4.7. Giải pháp xây dựng móng trụ, trạm:</w:t>
        </w:r>
        <w:r w:rsidR="00BF5D37" w:rsidRPr="004A22EB">
          <w:rPr>
            <w:webHidden/>
          </w:rPr>
          <w:tab/>
        </w:r>
        <w:r w:rsidR="00BF5D37" w:rsidRPr="004A22EB">
          <w:rPr>
            <w:webHidden/>
          </w:rPr>
          <w:fldChar w:fldCharType="begin"/>
        </w:r>
        <w:r w:rsidR="00BF5D37" w:rsidRPr="004A22EB">
          <w:rPr>
            <w:webHidden/>
          </w:rPr>
          <w:instrText xml:space="preserve"> PAGEREF _Toc197783618 \h </w:instrText>
        </w:r>
        <w:r w:rsidR="00BF5D37" w:rsidRPr="004A22EB">
          <w:rPr>
            <w:webHidden/>
          </w:rPr>
        </w:r>
        <w:r w:rsidR="00BF5D37" w:rsidRPr="004A22EB">
          <w:rPr>
            <w:webHidden/>
          </w:rPr>
          <w:fldChar w:fldCharType="separate"/>
        </w:r>
        <w:r w:rsidR="003804B6">
          <w:rPr>
            <w:webHidden/>
          </w:rPr>
          <w:t>32</w:t>
        </w:r>
        <w:r w:rsidR="00BF5D37" w:rsidRPr="004A22EB">
          <w:rPr>
            <w:webHidden/>
          </w:rPr>
          <w:fldChar w:fldCharType="end"/>
        </w:r>
      </w:hyperlink>
    </w:p>
    <w:p w14:paraId="11B5B50E" w14:textId="5C5F102A" w:rsidR="00BF5D37" w:rsidRPr="004A22EB" w:rsidRDefault="00000000" w:rsidP="00423E32">
      <w:pPr>
        <w:pStyle w:val="TOC4"/>
        <w:spacing w:before="20" w:after="20"/>
        <w:rPr>
          <w:rFonts w:eastAsiaTheme="minorEastAsia"/>
          <w:b w:val="0"/>
          <w:kern w:val="2"/>
          <w14:ligatures w14:val="standardContextual"/>
        </w:rPr>
      </w:pPr>
      <w:hyperlink w:anchor="_Toc197783619" w:history="1">
        <w:r w:rsidR="00BF5D37" w:rsidRPr="004A22EB">
          <w:rPr>
            <w:rStyle w:val="Hyperlink"/>
            <w:color w:val="auto"/>
          </w:rPr>
          <w:t>4.8. Giải pháp tại các trụ hiện hữu sử dụng lại lên cáp ngầm</w:t>
        </w:r>
        <w:r w:rsidR="00BF5D37" w:rsidRPr="004A22EB">
          <w:rPr>
            <w:webHidden/>
          </w:rPr>
          <w:tab/>
        </w:r>
        <w:r w:rsidR="00BF5D37" w:rsidRPr="004A22EB">
          <w:rPr>
            <w:webHidden/>
          </w:rPr>
          <w:fldChar w:fldCharType="begin"/>
        </w:r>
        <w:r w:rsidR="00BF5D37" w:rsidRPr="004A22EB">
          <w:rPr>
            <w:webHidden/>
          </w:rPr>
          <w:instrText xml:space="preserve"> PAGEREF _Toc197783619 \h </w:instrText>
        </w:r>
        <w:r w:rsidR="00BF5D37" w:rsidRPr="004A22EB">
          <w:rPr>
            <w:webHidden/>
          </w:rPr>
        </w:r>
        <w:r w:rsidR="00BF5D37" w:rsidRPr="004A22EB">
          <w:rPr>
            <w:webHidden/>
          </w:rPr>
          <w:fldChar w:fldCharType="separate"/>
        </w:r>
        <w:r w:rsidR="003804B6">
          <w:rPr>
            <w:webHidden/>
          </w:rPr>
          <w:t>40</w:t>
        </w:r>
        <w:r w:rsidR="00BF5D37" w:rsidRPr="004A22EB">
          <w:rPr>
            <w:webHidden/>
          </w:rPr>
          <w:fldChar w:fldCharType="end"/>
        </w:r>
      </w:hyperlink>
    </w:p>
    <w:p w14:paraId="02EFA4CB" w14:textId="71046E93" w:rsidR="00BF5D37" w:rsidRPr="004A22EB" w:rsidRDefault="00000000" w:rsidP="00423E32">
      <w:pPr>
        <w:pStyle w:val="TOC3"/>
        <w:spacing w:before="20" w:after="20"/>
        <w:rPr>
          <w:rFonts w:eastAsiaTheme="minorEastAsia"/>
          <w:b w:val="0"/>
          <w:kern w:val="2"/>
          <w:lang w:val="vi-VN" w:eastAsia="vi-VN"/>
          <w14:ligatures w14:val="standardContextual"/>
        </w:rPr>
      </w:pPr>
      <w:hyperlink w:anchor="_Toc197783620" w:history="1">
        <w:r w:rsidR="00BF5D37" w:rsidRPr="004A22EB">
          <w:rPr>
            <w:rStyle w:val="Hyperlink"/>
            <w:color w:val="auto"/>
          </w:rPr>
          <w:t>CHƯƠNG 5: PHÒNG CHỐNG CHÁY NỔ VÀ BẢO VỆ MÔI TRƯỜNG</w:t>
        </w:r>
        <w:r w:rsidR="00BF5D37" w:rsidRPr="004A22EB">
          <w:rPr>
            <w:webHidden/>
          </w:rPr>
          <w:tab/>
        </w:r>
        <w:r w:rsidR="00BF5D37" w:rsidRPr="004A22EB">
          <w:rPr>
            <w:webHidden/>
          </w:rPr>
          <w:fldChar w:fldCharType="begin"/>
        </w:r>
        <w:r w:rsidR="00BF5D37" w:rsidRPr="004A22EB">
          <w:rPr>
            <w:webHidden/>
          </w:rPr>
          <w:instrText xml:space="preserve"> PAGEREF _Toc197783620 \h </w:instrText>
        </w:r>
        <w:r w:rsidR="00BF5D37" w:rsidRPr="004A22EB">
          <w:rPr>
            <w:webHidden/>
          </w:rPr>
        </w:r>
        <w:r w:rsidR="00BF5D37" w:rsidRPr="004A22EB">
          <w:rPr>
            <w:webHidden/>
          </w:rPr>
          <w:fldChar w:fldCharType="separate"/>
        </w:r>
        <w:r w:rsidR="003804B6">
          <w:rPr>
            <w:webHidden/>
          </w:rPr>
          <w:t>44</w:t>
        </w:r>
        <w:r w:rsidR="00BF5D37" w:rsidRPr="004A22EB">
          <w:rPr>
            <w:webHidden/>
          </w:rPr>
          <w:fldChar w:fldCharType="end"/>
        </w:r>
      </w:hyperlink>
    </w:p>
    <w:p w14:paraId="3E91B6E5" w14:textId="3C44C451" w:rsidR="00BF5D37" w:rsidRPr="004A22EB" w:rsidRDefault="00000000" w:rsidP="00423E32">
      <w:pPr>
        <w:pStyle w:val="TOC4"/>
        <w:spacing w:before="20" w:after="20"/>
        <w:rPr>
          <w:rFonts w:eastAsiaTheme="minorEastAsia"/>
          <w:b w:val="0"/>
          <w:kern w:val="2"/>
          <w14:ligatures w14:val="standardContextual"/>
        </w:rPr>
      </w:pPr>
      <w:hyperlink w:anchor="_Toc197783621" w:history="1">
        <w:r w:rsidR="00BF5D37" w:rsidRPr="004A22EB">
          <w:rPr>
            <w:rStyle w:val="Hyperlink"/>
            <w:color w:val="auto"/>
          </w:rPr>
          <w:t>5.1.</w:t>
        </w:r>
        <w:r w:rsidR="00BF5D37" w:rsidRPr="004A22EB">
          <w:rPr>
            <w:rFonts w:eastAsiaTheme="minorEastAsia"/>
            <w:b w:val="0"/>
            <w:kern w:val="2"/>
            <w14:ligatures w14:val="standardContextual"/>
          </w:rPr>
          <w:tab/>
        </w:r>
        <w:r w:rsidR="00BF5D37" w:rsidRPr="004A22EB">
          <w:rPr>
            <w:rStyle w:val="Hyperlink"/>
            <w:color w:val="auto"/>
          </w:rPr>
          <w:t>Phòng chống cháy nổ :</w:t>
        </w:r>
        <w:r w:rsidR="00BF5D37" w:rsidRPr="004A22EB">
          <w:rPr>
            <w:webHidden/>
          </w:rPr>
          <w:tab/>
        </w:r>
        <w:r w:rsidR="00BF5D37" w:rsidRPr="004A22EB">
          <w:rPr>
            <w:webHidden/>
          </w:rPr>
          <w:fldChar w:fldCharType="begin"/>
        </w:r>
        <w:r w:rsidR="00BF5D37" w:rsidRPr="004A22EB">
          <w:rPr>
            <w:webHidden/>
          </w:rPr>
          <w:instrText xml:space="preserve"> PAGEREF _Toc197783621 \h </w:instrText>
        </w:r>
        <w:r w:rsidR="00BF5D37" w:rsidRPr="004A22EB">
          <w:rPr>
            <w:webHidden/>
          </w:rPr>
        </w:r>
        <w:r w:rsidR="00BF5D37" w:rsidRPr="004A22EB">
          <w:rPr>
            <w:webHidden/>
          </w:rPr>
          <w:fldChar w:fldCharType="separate"/>
        </w:r>
        <w:r w:rsidR="003804B6">
          <w:rPr>
            <w:webHidden/>
          </w:rPr>
          <w:t>44</w:t>
        </w:r>
        <w:r w:rsidR="00BF5D37" w:rsidRPr="004A22EB">
          <w:rPr>
            <w:webHidden/>
          </w:rPr>
          <w:fldChar w:fldCharType="end"/>
        </w:r>
      </w:hyperlink>
    </w:p>
    <w:p w14:paraId="6C131605" w14:textId="7A87B997" w:rsidR="00BF5D37" w:rsidRPr="004A22EB" w:rsidRDefault="00000000" w:rsidP="00423E32">
      <w:pPr>
        <w:pStyle w:val="TOC4"/>
        <w:spacing w:before="20" w:after="20"/>
        <w:rPr>
          <w:rFonts w:eastAsiaTheme="minorEastAsia"/>
          <w:b w:val="0"/>
          <w:kern w:val="2"/>
          <w14:ligatures w14:val="standardContextual"/>
        </w:rPr>
      </w:pPr>
      <w:hyperlink w:anchor="_Toc197783624" w:history="1">
        <w:r w:rsidR="00BF5D37" w:rsidRPr="004A22EB">
          <w:rPr>
            <w:rStyle w:val="Hyperlink"/>
            <w:color w:val="auto"/>
          </w:rPr>
          <w:t>5.2.</w:t>
        </w:r>
        <w:r w:rsidR="00BF5D37" w:rsidRPr="004A22EB">
          <w:rPr>
            <w:rFonts w:eastAsiaTheme="minorEastAsia"/>
            <w:b w:val="0"/>
            <w:kern w:val="2"/>
            <w14:ligatures w14:val="standardContextual"/>
          </w:rPr>
          <w:tab/>
        </w:r>
        <w:r w:rsidR="00BF5D37" w:rsidRPr="004A22EB">
          <w:rPr>
            <w:rStyle w:val="Hyperlink"/>
            <w:color w:val="auto"/>
          </w:rPr>
          <w:t>Các biện pháp giảm thiểu tác động môi trường:</w:t>
        </w:r>
        <w:r w:rsidR="00BF5D37" w:rsidRPr="004A22EB">
          <w:rPr>
            <w:webHidden/>
          </w:rPr>
          <w:tab/>
        </w:r>
        <w:r w:rsidR="00BF5D37" w:rsidRPr="004A22EB">
          <w:rPr>
            <w:webHidden/>
          </w:rPr>
          <w:fldChar w:fldCharType="begin"/>
        </w:r>
        <w:r w:rsidR="00BF5D37" w:rsidRPr="004A22EB">
          <w:rPr>
            <w:webHidden/>
          </w:rPr>
          <w:instrText xml:space="preserve"> PAGEREF _Toc197783624 \h </w:instrText>
        </w:r>
        <w:r w:rsidR="00BF5D37" w:rsidRPr="004A22EB">
          <w:rPr>
            <w:webHidden/>
          </w:rPr>
        </w:r>
        <w:r w:rsidR="00BF5D37" w:rsidRPr="004A22EB">
          <w:rPr>
            <w:webHidden/>
          </w:rPr>
          <w:fldChar w:fldCharType="separate"/>
        </w:r>
        <w:r w:rsidR="003804B6">
          <w:rPr>
            <w:webHidden/>
          </w:rPr>
          <w:t>44</w:t>
        </w:r>
        <w:r w:rsidR="00BF5D37" w:rsidRPr="004A22EB">
          <w:rPr>
            <w:webHidden/>
          </w:rPr>
          <w:fldChar w:fldCharType="end"/>
        </w:r>
      </w:hyperlink>
    </w:p>
    <w:p w14:paraId="3340A4B2" w14:textId="2D069210" w:rsidR="00BF5D37" w:rsidRPr="004A22EB" w:rsidRDefault="00000000" w:rsidP="00423E32">
      <w:pPr>
        <w:pStyle w:val="TOC3"/>
        <w:spacing w:before="20" w:after="20"/>
        <w:rPr>
          <w:rFonts w:eastAsiaTheme="minorEastAsia"/>
          <w:b w:val="0"/>
          <w:kern w:val="2"/>
          <w:lang w:val="vi-VN" w:eastAsia="vi-VN"/>
          <w14:ligatures w14:val="standardContextual"/>
        </w:rPr>
      </w:pPr>
      <w:hyperlink w:anchor="_Toc197783625" w:history="1">
        <w:r w:rsidR="00BF5D37" w:rsidRPr="004A22EB">
          <w:rPr>
            <w:rStyle w:val="Hyperlink"/>
            <w:color w:val="auto"/>
          </w:rPr>
          <w:t>CHƯƠNG 6: KHỐI LƯỢNG XÂY DỰNG VÀ TIẾN ĐỘ THỰC HIỆN</w:t>
        </w:r>
        <w:r w:rsidR="00BF5D37" w:rsidRPr="004A22EB">
          <w:rPr>
            <w:webHidden/>
          </w:rPr>
          <w:tab/>
        </w:r>
        <w:r w:rsidR="00BF5D37" w:rsidRPr="004A22EB">
          <w:rPr>
            <w:webHidden/>
          </w:rPr>
          <w:fldChar w:fldCharType="begin"/>
        </w:r>
        <w:r w:rsidR="00BF5D37" w:rsidRPr="004A22EB">
          <w:rPr>
            <w:webHidden/>
          </w:rPr>
          <w:instrText xml:space="preserve"> PAGEREF _Toc197783625 \h </w:instrText>
        </w:r>
        <w:r w:rsidR="00BF5D37" w:rsidRPr="004A22EB">
          <w:rPr>
            <w:webHidden/>
          </w:rPr>
        </w:r>
        <w:r w:rsidR="00BF5D37" w:rsidRPr="004A22EB">
          <w:rPr>
            <w:webHidden/>
          </w:rPr>
          <w:fldChar w:fldCharType="separate"/>
        </w:r>
        <w:r w:rsidR="003804B6">
          <w:rPr>
            <w:webHidden/>
          </w:rPr>
          <w:t>45</w:t>
        </w:r>
        <w:r w:rsidR="00BF5D37" w:rsidRPr="004A22EB">
          <w:rPr>
            <w:webHidden/>
          </w:rPr>
          <w:fldChar w:fldCharType="end"/>
        </w:r>
      </w:hyperlink>
    </w:p>
    <w:p w14:paraId="51FB0346" w14:textId="50A9AF21" w:rsidR="00BF5D37" w:rsidRPr="004A22EB" w:rsidRDefault="00000000" w:rsidP="00423E32">
      <w:pPr>
        <w:pStyle w:val="TOC4"/>
        <w:spacing w:before="20" w:after="20"/>
        <w:rPr>
          <w:rFonts w:eastAsiaTheme="minorEastAsia"/>
          <w:b w:val="0"/>
          <w:kern w:val="2"/>
          <w14:ligatures w14:val="standardContextual"/>
        </w:rPr>
      </w:pPr>
      <w:hyperlink w:anchor="_Toc197783626" w:history="1">
        <w:r w:rsidR="00BF5D37" w:rsidRPr="004A22EB">
          <w:rPr>
            <w:rStyle w:val="Hyperlink"/>
            <w:color w:val="auto"/>
          </w:rPr>
          <w:t>6.1.</w:t>
        </w:r>
        <w:r w:rsidR="00BF5D37" w:rsidRPr="004A22EB">
          <w:rPr>
            <w:rFonts w:eastAsiaTheme="minorEastAsia"/>
            <w:b w:val="0"/>
            <w:kern w:val="2"/>
            <w14:ligatures w14:val="standardContextual"/>
          </w:rPr>
          <w:tab/>
        </w:r>
        <w:r w:rsidR="00BF5D37" w:rsidRPr="004A22EB">
          <w:rPr>
            <w:rStyle w:val="Hyperlink"/>
            <w:color w:val="auto"/>
          </w:rPr>
          <w:t>Quy mô công trình:</w:t>
        </w:r>
        <w:r w:rsidR="00BF5D37" w:rsidRPr="004A22EB">
          <w:rPr>
            <w:webHidden/>
          </w:rPr>
          <w:tab/>
        </w:r>
        <w:r w:rsidR="00BF5D37" w:rsidRPr="004A22EB">
          <w:rPr>
            <w:webHidden/>
          </w:rPr>
          <w:fldChar w:fldCharType="begin"/>
        </w:r>
        <w:r w:rsidR="00BF5D37" w:rsidRPr="004A22EB">
          <w:rPr>
            <w:webHidden/>
          </w:rPr>
          <w:instrText xml:space="preserve"> PAGEREF _Toc197783626 \h </w:instrText>
        </w:r>
        <w:r w:rsidR="00BF5D37" w:rsidRPr="004A22EB">
          <w:rPr>
            <w:webHidden/>
          </w:rPr>
        </w:r>
        <w:r w:rsidR="00BF5D37" w:rsidRPr="004A22EB">
          <w:rPr>
            <w:webHidden/>
          </w:rPr>
          <w:fldChar w:fldCharType="separate"/>
        </w:r>
        <w:r w:rsidR="003804B6">
          <w:rPr>
            <w:webHidden/>
          </w:rPr>
          <w:t>45</w:t>
        </w:r>
        <w:r w:rsidR="00BF5D37" w:rsidRPr="004A22EB">
          <w:rPr>
            <w:webHidden/>
          </w:rPr>
          <w:fldChar w:fldCharType="end"/>
        </w:r>
      </w:hyperlink>
    </w:p>
    <w:p w14:paraId="25B980A1" w14:textId="433265AB" w:rsidR="00BF5D37" w:rsidRPr="004A22EB" w:rsidRDefault="00000000" w:rsidP="00423E32">
      <w:pPr>
        <w:pStyle w:val="TOC4"/>
        <w:spacing w:before="20" w:after="20"/>
        <w:rPr>
          <w:rFonts w:eastAsiaTheme="minorEastAsia"/>
          <w:b w:val="0"/>
          <w:kern w:val="2"/>
          <w14:ligatures w14:val="standardContextual"/>
        </w:rPr>
      </w:pPr>
      <w:hyperlink w:anchor="_Toc197783627" w:history="1">
        <w:r w:rsidR="00BF5D37" w:rsidRPr="004A22EB">
          <w:rPr>
            <w:rStyle w:val="Hyperlink"/>
            <w:color w:val="auto"/>
          </w:rPr>
          <w:t>6.2.</w:t>
        </w:r>
        <w:r w:rsidR="00BF5D37" w:rsidRPr="004A22EB">
          <w:rPr>
            <w:rFonts w:eastAsiaTheme="minorEastAsia"/>
            <w:b w:val="0"/>
            <w:kern w:val="2"/>
            <w14:ligatures w14:val="standardContextual"/>
          </w:rPr>
          <w:tab/>
        </w:r>
        <w:r w:rsidR="00BF5D37" w:rsidRPr="004A22EB">
          <w:rPr>
            <w:rStyle w:val="Hyperlink"/>
            <w:color w:val="auto"/>
          </w:rPr>
          <w:t>Khối lượng công tác chủ yếu:</w:t>
        </w:r>
        <w:r w:rsidR="00BF5D37" w:rsidRPr="004A22EB">
          <w:rPr>
            <w:webHidden/>
          </w:rPr>
          <w:tab/>
        </w:r>
        <w:r w:rsidR="00BF5D37" w:rsidRPr="004A22EB">
          <w:rPr>
            <w:webHidden/>
          </w:rPr>
          <w:fldChar w:fldCharType="begin"/>
        </w:r>
        <w:r w:rsidR="00BF5D37" w:rsidRPr="004A22EB">
          <w:rPr>
            <w:webHidden/>
          </w:rPr>
          <w:instrText xml:space="preserve"> PAGEREF _Toc197783627 \h </w:instrText>
        </w:r>
        <w:r w:rsidR="00BF5D37" w:rsidRPr="004A22EB">
          <w:rPr>
            <w:webHidden/>
          </w:rPr>
        </w:r>
        <w:r w:rsidR="00BF5D37" w:rsidRPr="004A22EB">
          <w:rPr>
            <w:webHidden/>
          </w:rPr>
          <w:fldChar w:fldCharType="separate"/>
        </w:r>
        <w:r w:rsidR="003804B6">
          <w:rPr>
            <w:webHidden/>
          </w:rPr>
          <w:t>45</w:t>
        </w:r>
        <w:r w:rsidR="00BF5D37" w:rsidRPr="004A22EB">
          <w:rPr>
            <w:webHidden/>
          </w:rPr>
          <w:fldChar w:fldCharType="end"/>
        </w:r>
      </w:hyperlink>
    </w:p>
    <w:p w14:paraId="58885F0D" w14:textId="7F8079D4" w:rsidR="00BF5D37" w:rsidRPr="004A22EB" w:rsidRDefault="00000000" w:rsidP="00423E32">
      <w:pPr>
        <w:pStyle w:val="TOC4"/>
        <w:spacing w:before="20" w:after="20"/>
        <w:rPr>
          <w:rFonts w:eastAsiaTheme="minorEastAsia"/>
          <w:b w:val="0"/>
          <w:kern w:val="2"/>
          <w14:ligatures w14:val="standardContextual"/>
        </w:rPr>
      </w:pPr>
      <w:hyperlink w:anchor="_Toc197783628" w:history="1">
        <w:r w:rsidR="00BF5D37" w:rsidRPr="004A22EB">
          <w:rPr>
            <w:rStyle w:val="Hyperlink"/>
            <w:color w:val="auto"/>
          </w:rPr>
          <w:t>6.3.</w:t>
        </w:r>
        <w:r w:rsidR="00BF5D37" w:rsidRPr="004A22EB">
          <w:rPr>
            <w:rFonts w:eastAsiaTheme="minorEastAsia"/>
            <w:b w:val="0"/>
            <w:kern w:val="2"/>
            <w14:ligatures w14:val="standardContextual"/>
          </w:rPr>
          <w:tab/>
        </w:r>
        <w:r w:rsidR="00BF5D37" w:rsidRPr="004A22EB">
          <w:rPr>
            <w:rStyle w:val="Hyperlink"/>
            <w:color w:val="auto"/>
          </w:rPr>
          <w:t>Tiến độ thực hiện:</w:t>
        </w:r>
        <w:r w:rsidR="00BF5D37" w:rsidRPr="004A22EB">
          <w:rPr>
            <w:webHidden/>
          </w:rPr>
          <w:tab/>
        </w:r>
        <w:r w:rsidR="00BF5D37" w:rsidRPr="004A22EB">
          <w:rPr>
            <w:webHidden/>
          </w:rPr>
          <w:fldChar w:fldCharType="begin"/>
        </w:r>
        <w:r w:rsidR="00BF5D37" w:rsidRPr="004A22EB">
          <w:rPr>
            <w:webHidden/>
          </w:rPr>
          <w:instrText xml:space="preserve"> PAGEREF _Toc197783628 \h </w:instrText>
        </w:r>
        <w:r w:rsidR="00BF5D37" w:rsidRPr="004A22EB">
          <w:rPr>
            <w:webHidden/>
          </w:rPr>
        </w:r>
        <w:r w:rsidR="00BF5D37" w:rsidRPr="004A22EB">
          <w:rPr>
            <w:webHidden/>
          </w:rPr>
          <w:fldChar w:fldCharType="separate"/>
        </w:r>
        <w:r w:rsidR="003804B6">
          <w:rPr>
            <w:webHidden/>
          </w:rPr>
          <w:t>45</w:t>
        </w:r>
        <w:r w:rsidR="00BF5D37" w:rsidRPr="004A22EB">
          <w:rPr>
            <w:webHidden/>
          </w:rPr>
          <w:fldChar w:fldCharType="end"/>
        </w:r>
      </w:hyperlink>
    </w:p>
    <w:p w14:paraId="43233570" w14:textId="5D7FB46E" w:rsidR="00BF5D37" w:rsidRPr="004A22EB" w:rsidRDefault="00000000" w:rsidP="00423E32">
      <w:pPr>
        <w:pStyle w:val="TOC3"/>
        <w:spacing w:before="20" w:after="20"/>
        <w:rPr>
          <w:rFonts w:eastAsiaTheme="minorEastAsia"/>
          <w:b w:val="0"/>
          <w:kern w:val="2"/>
          <w:lang w:val="vi-VN" w:eastAsia="vi-VN"/>
          <w14:ligatures w14:val="standardContextual"/>
        </w:rPr>
      </w:pPr>
      <w:hyperlink w:anchor="_Toc197783631" w:history="1">
        <w:r w:rsidR="00BF5D37" w:rsidRPr="004A22EB">
          <w:rPr>
            <w:rStyle w:val="Hyperlink"/>
            <w:color w:val="auto"/>
          </w:rPr>
          <w:t>CHƯƠNG 7: ĐẶC TÍNH VẬT TƯ – THIẾT BỊ</w:t>
        </w:r>
        <w:r w:rsidR="00BF5D37" w:rsidRPr="004A22EB">
          <w:rPr>
            <w:webHidden/>
          </w:rPr>
          <w:tab/>
        </w:r>
        <w:r w:rsidR="00BF5D37" w:rsidRPr="004A22EB">
          <w:rPr>
            <w:webHidden/>
          </w:rPr>
          <w:fldChar w:fldCharType="begin"/>
        </w:r>
        <w:r w:rsidR="00BF5D37" w:rsidRPr="004A22EB">
          <w:rPr>
            <w:webHidden/>
          </w:rPr>
          <w:instrText xml:space="preserve"> PAGEREF _Toc197783631 \h </w:instrText>
        </w:r>
        <w:r w:rsidR="00BF5D37" w:rsidRPr="004A22EB">
          <w:rPr>
            <w:webHidden/>
          </w:rPr>
        </w:r>
        <w:r w:rsidR="00BF5D37" w:rsidRPr="004A22EB">
          <w:rPr>
            <w:webHidden/>
          </w:rPr>
          <w:fldChar w:fldCharType="separate"/>
        </w:r>
        <w:r w:rsidR="003804B6">
          <w:rPr>
            <w:webHidden/>
          </w:rPr>
          <w:t>46</w:t>
        </w:r>
        <w:r w:rsidR="00BF5D37" w:rsidRPr="004A22EB">
          <w:rPr>
            <w:webHidden/>
          </w:rPr>
          <w:fldChar w:fldCharType="end"/>
        </w:r>
      </w:hyperlink>
    </w:p>
    <w:p w14:paraId="38C5D5F7" w14:textId="51738746" w:rsidR="00BF5D37" w:rsidRPr="004A22EB" w:rsidRDefault="00000000" w:rsidP="00423E32">
      <w:pPr>
        <w:pStyle w:val="TOC4"/>
        <w:spacing w:before="20" w:after="20"/>
        <w:rPr>
          <w:rFonts w:eastAsiaTheme="minorEastAsia"/>
          <w:b w:val="0"/>
          <w:kern w:val="2"/>
          <w14:ligatures w14:val="standardContextual"/>
        </w:rPr>
      </w:pPr>
      <w:hyperlink w:anchor="_Toc197783632" w:history="1">
        <w:r w:rsidR="00BF5D37" w:rsidRPr="004A22EB">
          <w:rPr>
            <w:rStyle w:val="Hyperlink"/>
            <w:color w:val="auto"/>
          </w:rPr>
          <w:t>7.1. Yêu cầu chung của vật tư thiết bị lắp đặt trên lưới:</w:t>
        </w:r>
        <w:r w:rsidR="00BF5D37" w:rsidRPr="004A22EB">
          <w:rPr>
            <w:webHidden/>
          </w:rPr>
          <w:tab/>
        </w:r>
        <w:r w:rsidR="00BF5D37" w:rsidRPr="004A22EB">
          <w:rPr>
            <w:webHidden/>
          </w:rPr>
          <w:fldChar w:fldCharType="begin"/>
        </w:r>
        <w:r w:rsidR="00BF5D37" w:rsidRPr="004A22EB">
          <w:rPr>
            <w:webHidden/>
          </w:rPr>
          <w:instrText xml:space="preserve"> PAGEREF _Toc197783632 \h </w:instrText>
        </w:r>
        <w:r w:rsidR="00BF5D37" w:rsidRPr="004A22EB">
          <w:rPr>
            <w:webHidden/>
          </w:rPr>
        </w:r>
        <w:r w:rsidR="00BF5D37" w:rsidRPr="004A22EB">
          <w:rPr>
            <w:webHidden/>
          </w:rPr>
          <w:fldChar w:fldCharType="separate"/>
        </w:r>
        <w:r w:rsidR="003804B6">
          <w:rPr>
            <w:webHidden/>
          </w:rPr>
          <w:t>46</w:t>
        </w:r>
        <w:r w:rsidR="00BF5D37" w:rsidRPr="004A22EB">
          <w:rPr>
            <w:webHidden/>
          </w:rPr>
          <w:fldChar w:fldCharType="end"/>
        </w:r>
      </w:hyperlink>
    </w:p>
    <w:p w14:paraId="18AE3B20" w14:textId="64345C32" w:rsidR="00BF5D37" w:rsidRPr="004A22EB" w:rsidRDefault="00000000" w:rsidP="00423E32">
      <w:pPr>
        <w:pStyle w:val="TOC4"/>
        <w:spacing w:before="20" w:after="20"/>
        <w:rPr>
          <w:rFonts w:eastAsiaTheme="minorEastAsia"/>
          <w:b w:val="0"/>
          <w:kern w:val="2"/>
          <w14:ligatures w14:val="standardContextual"/>
        </w:rPr>
      </w:pPr>
      <w:hyperlink w:anchor="_Toc197783633" w:history="1">
        <w:r w:rsidR="00BF5D37" w:rsidRPr="004A22EB">
          <w:rPr>
            <w:rStyle w:val="Hyperlink"/>
            <w:color w:val="auto"/>
          </w:rPr>
          <w:t>7.2. Đặc tính kỹ thuật của vật tư thiết bị đường dây trung thế ngầm:</w:t>
        </w:r>
        <w:r w:rsidR="00BF5D37" w:rsidRPr="004A22EB">
          <w:rPr>
            <w:webHidden/>
          </w:rPr>
          <w:tab/>
        </w:r>
        <w:r w:rsidR="00BF5D37" w:rsidRPr="004A22EB">
          <w:rPr>
            <w:webHidden/>
          </w:rPr>
          <w:fldChar w:fldCharType="begin"/>
        </w:r>
        <w:r w:rsidR="00BF5D37" w:rsidRPr="004A22EB">
          <w:rPr>
            <w:webHidden/>
          </w:rPr>
          <w:instrText xml:space="preserve"> PAGEREF _Toc197783633 \h </w:instrText>
        </w:r>
        <w:r w:rsidR="00BF5D37" w:rsidRPr="004A22EB">
          <w:rPr>
            <w:webHidden/>
          </w:rPr>
        </w:r>
        <w:r w:rsidR="00BF5D37" w:rsidRPr="004A22EB">
          <w:rPr>
            <w:webHidden/>
          </w:rPr>
          <w:fldChar w:fldCharType="separate"/>
        </w:r>
        <w:r w:rsidR="003804B6">
          <w:rPr>
            <w:webHidden/>
          </w:rPr>
          <w:t>47</w:t>
        </w:r>
        <w:r w:rsidR="00BF5D37" w:rsidRPr="004A22EB">
          <w:rPr>
            <w:webHidden/>
          </w:rPr>
          <w:fldChar w:fldCharType="end"/>
        </w:r>
      </w:hyperlink>
    </w:p>
    <w:p w14:paraId="6F1EFEA8" w14:textId="75266B5F" w:rsidR="00BF5D37" w:rsidRPr="004A22EB" w:rsidRDefault="00000000" w:rsidP="00423E32">
      <w:pPr>
        <w:pStyle w:val="TOC5"/>
        <w:spacing w:before="20" w:after="20"/>
        <w:rPr>
          <w:rFonts w:eastAsiaTheme="minorEastAsia"/>
          <w:kern w:val="2"/>
          <w14:ligatures w14:val="standardContextual"/>
        </w:rPr>
      </w:pPr>
      <w:hyperlink w:anchor="_Toc197783634" w:history="1">
        <w:r w:rsidR="00BF5D37" w:rsidRPr="004A22EB">
          <w:rPr>
            <w:rStyle w:val="Hyperlink"/>
            <w:color w:val="auto"/>
          </w:rPr>
          <w:t>7.2.1. Thông số kỹ thuật cáp ngầm XLPE 24KV 3M240mm2; 3M95mm2 và 3M50mm2 (loại chống thấm nước, màn chắn băng đồng):</w:t>
        </w:r>
        <w:r w:rsidR="00BF5D37" w:rsidRPr="004A22EB">
          <w:rPr>
            <w:webHidden/>
          </w:rPr>
          <w:tab/>
        </w:r>
        <w:r w:rsidR="00BF5D37" w:rsidRPr="004A22EB">
          <w:rPr>
            <w:webHidden/>
          </w:rPr>
          <w:fldChar w:fldCharType="begin"/>
        </w:r>
        <w:r w:rsidR="00BF5D37" w:rsidRPr="004A22EB">
          <w:rPr>
            <w:webHidden/>
          </w:rPr>
          <w:instrText xml:space="preserve"> PAGEREF _Toc197783634 \h </w:instrText>
        </w:r>
        <w:r w:rsidR="00BF5D37" w:rsidRPr="004A22EB">
          <w:rPr>
            <w:webHidden/>
          </w:rPr>
        </w:r>
        <w:r w:rsidR="00BF5D37" w:rsidRPr="004A22EB">
          <w:rPr>
            <w:webHidden/>
          </w:rPr>
          <w:fldChar w:fldCharType="separate"/>
        </w:r>
        <w:r w:rsidR="003804B6">
          <w:rPr>
            <w:webHidden/>
          </w:rPr>
          <w:t>49</w:t>
        </w:r>
        <w:r w:rsidR="00BF5D37" w:rsidRPr="004A22EB">
          <w:rPr>
            <w:webHidden/>
          </w:rPr>
          <w:fldChar w:fldCharType="end"/>
        </w:r>
      </w:hyperlink>
    </w:p>
    <w:p w14:paraId="131C708A" w14:textId="27F67D14" w:rsidR="00BF5D37" w:rsidRPr="004A22EB" w:rsidRDefault="00000000" w:rsidP="00423E32">
      <w:pPr>
        <w:pStyle w:val="TOC5"/>
        <w:spacing w:before="20" w:after="20"/>
        <w:rPr>
          <w:rFonts w:eastAsiaTheme="minorEastAsia"/>
          <w:kern w:val="2"/>
          <w14:ligatures w14:val="standardContextual"/>
        </w:rPr>
      </w:pPr>
      <w:hyperlink w:anchor="_Toc197783635" w:history="1">
        <w:r w:rsidR="00BF5D37" w:rsidRPr="004A22EB">
          <w:rPr>
            <w:rStyle w:val="Hyperlink"/>
            <w:color w:val="auto"/>
          </w:rPr>
          <w:t>7.2.2. Thông số kỹ thuật của hộp đầu cáp ngầm trung thế 22kV – sử dụng ngoài trời:</w:t>
        </w:r>
        <w:r w:rsidR="00BF5D37" w:rsidRPr="004A22EB">
          <w:rPr>
            <w:webHidden/>
          </w:rPr>
          <w:tab/>
        </w:r>
        <w:r w:rsidR="00BF5D37" w:rsidRPr="004A22EB">
          <w:rPr>
            <w:webHidden/>
          </w:rPr>
          <w:fldChar w:fldCharType="begin"/>
        </w:r>
        <w:r w:rsidR="00BF5D37" w:rsidRPr="004A22EB">
          <w:rPr>
            <w:webHidden/>
          </w:rPr>
          <w:instrText xml:space="preserve"> PAGEREF _Toc197783635 \h </w:instrText>
        </w:r>
        <w:r w:rsidR="00BF5D37" w:rsidRPr="004A22EB">
          <w:rPr>
            <w:webHidden/>
          </w:rPr>
        </w:r>
        <w:r w:rsidR="00BF5D37" w:rsidRPr="004A22EB">
          <w:rPr>
            <w:webHidden/>
          </w:rPr>
          <w:fldChar w:fldCharType="separate"/>
        </w:r>
        <w:r w:rsidR="003804B6">
          <w:rPr>
            <w:webHidden/>
          </w:rPr>
          <w:t>68</w:t>
        </w:r>
        <w:r w:rsidR="00BF5D37" w:rsidRPr="004A22EB">
          <w:rPr>
            <w:webHidden/>
          </w:rPr>
          <w:fldChar w:fldCharType="end"/>
        </w:r>
      </w:hyperlink>
    </w:p>
    <w:p w14:paraId="45161B33" w14:textId="675E3D0A" w:rsidR="00BF5D37" w:rsidRPr="004A22EB" w:rsidRDefault="00000000" w:rsidP="00423E32">
      <w:pPr>
        <w:pStyle w:val="TOC5"/>
        <w:spacing w:before="20" w:after="20"/>
        <w:rPr>
          <w:rFonts w:eastAsiaTheme="minorEastAsia"/>
          <w:kern w:val="2"/>
          <w14:ligatures w14:val="standardContextual"/>
        </w:rPr>
      </w:pPr>
      <w:hyperlink w:anchor="_Toc197783636" w:history="1">
        <w:r w:rsidR="00BF5D37" w:rsidRPr="004A22EB">
          <w:rPr>
            <w:rStyle w:val="Hyperlink"/>
            <w:color w:val="auto"/>
          </w:rPr>
          <w:t>7.2.3. Thông số kỹ thuật của hộp nối cáp ngầm trung thế:</w:t>
        </w:r>
        <w:r w:rsidR="00BF5D37" w:rsidRPr="004A22EB">
          <w:rPr>
            <w:webHidden/>
          </w:rPr>
          <w:tab/>
        </w:r>
        <w:r w:rsidR="00BF5D37" w:rsidRPr="004A22EB">
          <w:rPr>
            <w:webHidden/>
          </w:rPr>
          <w:fldChar w:fldCharType="begin"/>
        </w:r>
        <w:r w:rsidR="00BF5D37" w:rsidRPr="004A22EB">
          <w:rPr>
            <w:webHidden/>
          </w:rPr>
          <w:instrText xml:space="preserve"> PAGEREF _Toc197783636 \h </w:instrText>
        </w:r>
        <w:r w:rsidR="00BF5D37" w:rsidRPr="004A22EB">
          <w:rPr>
            <w:webHidden/>
          </w:rPr>
        </w:r>
        <w:r w:rsidR="00BF5D37" w:rsidRPr="004A22EB">
          <w:rPr>
            <w:webHidden/>
          </w:rPr>
          <w:fldChar w:fldCharType="separate"/>
        </w:r>
        <w:r w:rsidR="003804B6">
          <w:rPr>
            <w:webHidden/>
          </w:rPr>
          <w:t>75</w:t>
        </w:r>
        <w:r w:rsidR="00BF5D37" w:rsidRPr="004A22EB">
          <w:rPr>
            <w:webHidden/>
          </w:rPr>
          <w:fldChar w:fldCharType="end"/>
        </w:r>
      </w:hyperlink>
    </w:p>
    <w:p w14:paraId="7C1E4EC9" w14:textId="53102568" w:rsidR="00BF5D37" w:rsidRPr="004A22EB" w:rsidRDefault="00000000" w:rsidP="00423E32">
      <w:pPr>
        <w:pStyle w:val="TOC5"/>
        <w:spacing w:before="20" w:after="20"/>
        <w:rPr>
          <w:rFonts w:eastAsiaTheme="minorEastAsia"/>
          <w:kern w:val="2"/>
          <w14:ligatures w14:val="standardContextual"/>
        </w:rPr>
      </w:pPr>
      <w:hyperlink w:anchor="_Toc197783637" w:history="1">
        <w:r w:rsidR="00BF5D37" w:rsidRPr="004A22EB">
          <w:rPr>
            <w:rStyle w:val="Hyperlink"/>
            <w:color w:val="auto"/>
          </w:rPr>
          <w:t>7.2.4. Thông số kỹ thuật của hộp đầu cáp góc Elbow:</w:t>
        </w:r>
        <w:r w:rsidR="00BF5D37" w:rsidRPr="004A22EB">
          <w:rPr>
            <w:webHidden/>
          </w:rPr>
          <w:tab/>
        </w:r>
        <w:r w:rsidR="00BF5D37" w:rsidRPr="004A22EB">
          <w:rPr>
            <w:webHidden/>
          </w:rPr>
          <w:fldChar w:fldCharType="begin"/>
        </w:r>
        <w:r w:rsidR="00BF5D37" w:rsidRPr="004A22EB">
          <w:rPr>
            <w:webHidden/>
          </w:rPr>
          <w:instrText xml:space="preserve"> PAGEREF _Toc197783637 \h </w:instrText>
        </w:r>
        <w:r w:rsidR="00BF5D37" w:rsidRPr="004A22EB">
          <w:rPr>
            <w:webHidden/>
          </w:rPr>
        </w:r>
        <w:r w:rsidR="00BF5D37" w:rsidRPr="004A22EB">
          <w:rPr>
            <w:webHidden/>
          </w:rPr>
          <w:fldChar w:fldCharType="separate"/>
        </w:r>
        <w:r w:rsidR="003804B6">
          <w:rPr>
            <w:webHidden/>
          </w:rPr>
          <w:t>80</w:t>
        </w:r>
        <w:r w:rsidR="00BF5D37" w:rsidRPr="004A22EB">
          <w:rPr>
            <w:webHidden/>
          </w:rPr>
          <w:fldChar w:fldCharType="end"/>
        </w:r>
      </w:hyperlink>
    </w:p>
    <w:p w14:paraId="6BAE02E4" w14:textId="6E46BF05" w:rsidR="00BF5D37" w:rsidRPr="004A22EB" w:rsidRDefault="00000000" w:rsidP="00423E32">
      <w:pPr>
        <w:pStyle w:val="TOC5"/>
        <w:tabs>
          <w:tab w:val="left" w:pos="4471"/>
        </w:tabs>
        <w:spacing w:before="20" w:after="20"/>
        <w:rPr>
          <w:rFonts w:eastAsiaTheme="minorEastAsia"/>
          <w:kern w:val="2"/>
          <w14:ligatures w14:val="standardContextual"/>
        </w:rPr>
      </w:pPr>
      <w:hyperlink w:anchor="_Toc197783650" w:history="1">
        <w:r w:rsidR="00BF5D37" w:rsidRPr="004A22EB">
          <w:rPr>
            <w:rStyle w:val="Hyperlink"/>
            <w:color w:val="auto"/>
          </w:rPr>
          <w:t>7.2.5. Thông số kỹ thuật của 28.</w:t>
        </w:r>
        <w:r w:rsidR="00BF5D37" w:rsidRPr="004A22EB">
          <w:rPr>
            <w:rFonts w:eastAsiaTheme="minorEastAsia"/>
            <w:kern w:val="2"/>
            <w14:ligatures w14:val="standardContextual"/>
          </w:rPr>
          <w:tab/>
        </w:r>
        <w:r w:rsidR="00BF5D37" w:rsidRPr="004A22EB">
          <w:rPr>
            <w:rStyle w:val="Hyperlink"/>
            <w:color w:val="auto"/>
          </w:rPr>
          <w:t>Hộp đầu cáp góc t plug loại đơn :</w:t>
        </w:r>
        <w:r w:rsidR="00BF5D37" w:rsidRPr="004A22EB">
          <w:rPr>
            <w:webHidden/>
          </w:rPr>
          <w:tab/>
        </w:r>
        <w:r w:rsidR="00BF5D37" w:rsidRPr="004A22EB">
          <w:rPr>
            <w:webHidden/>
          </w:rPr>
          <w:fldChar w:fldCharType="begin"/>
        </w:r>
        <w:r w:rsidR="00BF5D37" w:rsidRPr="004A22EB">
          <w:rPr>
            <w:webHidden/>
          </w:rPr>
          <w:instrText xml:space="preserve"> PAGEREF _Toc197783650 \h </w:instrText>
        </w:r>
        <w:r w:rsidR="00BF5D37" w:rsidRPr="004A22EB">
          <w:rPr>
            <w:webHidden/>
          </w:rPr>
        </w:r>
        <w:r w:rsidR="00BF5D37" w:rsidRPr="004A22EB">
          <w:rPr>
            <w:webHidden/>
          </w:rPr>
          <w:fldChar w:fldCharType="separate"/>
        </w:r>
        <w:r w:rsidR="003804B6">
          <w:rPr>
            <w:webHidden/>
          </w:rPr>
          <w:t>85</w:t>
        </w:r>
        <w:r w:rsidR="00BF5D37" w:rsidRPr="004A22EB">
          <w:rPr>
            <w:webHidden/>
          </w:rPr>
          <w:fldChar w:fldCharType="end"/>
        </w:r>
      </w:hyperlink>
    </w:p>
    <w:p w14:paraId="5341F29F" w14:textId="4B96E314" w:rsidR="00BF5D37" w:rsidRPr="004A22EB" w:rsidRDefault="00000000" w:rsidP="00423E32">
      <w:pPr>
        <w:pStyle w:val="TOC5"/>
        <w:spacing w:before="20" w:after="20"/>
        <w:rPr>
          <w:rFonts w:eastAsiaTheme="minorEastAsia"/>
          <w:kern w:val="2"/>
          <w14:ligatures w14:val="standardContextual"/>
        </w:rPr>
      </w:pPr>
      <w:hyperlink w:anchor="_Toc197783663" w:history="1">
        <w:r w:rsidR="00BF5D37" w:rsidRPr="004A22EB">
          <w:rPr>
            <w:rStyle w:val="Hyperlink"/>
            <w:color w:val="auto"/>
          </w:rPr>
          <w:t>7.2.6. Thông số kỹ thuật của Hộp đầu cáp góc tlug loại đôi:</w:t>
        </w:r>
        <w:r w:rsidR="00BF5D37" w:rsidRPr="004A22EB">
          <w:rPr>
            <w:webHidden/>
          </w:rPr>
          <w:tab/>
        </w:r>
        <w:r w:rsidR="00BF5D37" w:rsidRPr="004A22EB">
          <w:rPr>
            <w:webHidden/>
          </w:rPr>
          <w:fldChar w:fldCharType="begin"/>
        </w:r>
        <w:r w:rsidR="00BF5D37" w:rsidRPr="004A22EB">
          <w:rPr>
            <w:webHidden/>
          </w:rPr>
          <w:instrText xml:space="preserve"> PAGEREF _Toc197783663 \h </w:instrText>
        </w:r>
        <w:r w:rsidR="00BF5D37" w:rsidRPr="004A22EB">
          <w:rPr>
            <w:webHidden/>
          </w:rPr>
        </w:r>
        <w:r w:rsidR="00BF5D37" w:rsidRPr="004A22EB">
          <w:rPr>
            <w:webHidden/>
          </w:rPr>
          <w:fldChar w:fldCharType="separate"/>
        </w:r>
        <w:r w:rsidR="003804B6">
          <w:rPr>
            <w:webHidden/>
          </w:rPr>
          <w:t>91</w:t>
        </w:r>
        <w:r w:rsidR="00BF5D37" w:rsidRPr="004A22EB">
          <w:rPr>
            <w:webHidden/>
          </w:rPr>
          <w:fldChar w:fldCharType="end"/>
        </w:r>
      </w:hyperlink>
    </w:p>
    <w:p w14:paraId="49391C0D" w14:textId="648E1F32" w:rsidR="00BF5D37" w:rsidRPr="004A22EB" w:rsidRDefault="00000000" w:rsidP="00423E32">
      <w:pPr>
        <w:pStyle w:val="TOC5"/>
        <w:spacing w:before="20" w:after="20"/>
        <w:rPr>
          <w:rFonts w:eastAsiaTheme="minorEastAsia"/>
          <w:kern w:val="2"/>
          <w14:ligatures w14:val="standardContextual"/>
        </w:rPr>
      </w:pPr>
      <w:hyperlink w:anchor="_Toc197783676" w:history="1">
        <w:r w:rsidR="00BF5D37" w:rsidRPr="004A22EB">
          <w:rPr>
            <w:rStyle w:val="Hyperlink"/>
            <w:color w:val="auto"/>
          </w:rPr>
          <w:t>7.2.7. Thông số kỹ thuật của Tủ Rmu Sử Dụng Ngoài Trời – Ngăn Tủ Dao Cắt Tải 24kv-630a :</w:t>
        </w:r>
        <w:r w:rsidR="00BF5D37" w:rsidRPr="004A22EB">
          <w:rPr>
            <w:webHidden/>
          </w:rPr>
          <w:tab/>
        </w:r>
        <w:r w:rsidR="00BF5D37" w:rsidRPr="004A22EB">
          <w:rPr>
            <w:webHidden/>
          </w:rPr>
          <w:fldChar w:fldCharType="begin"/>
        </w:r>
        <w:r w:rsidR="00BF5D37" w:rsidRPr="004A22EB">
          <w:rPr>
            <w:webHidden/>
          </w:rPr>
          <w:instrText xml:space="preserve"> PAGEREF _Toc197783676 \h </w:instrText>
        </w:r>
        <w:r w:rsidR="00BF5D37" w:rsidRPr="004A22EB">
          <w:rPr>
            <w:webHidden/>
          </w:rPr>
        </w:r>
        <w:r w:rsidR="00BF5D37" w:rsidRPr="004A22EB">
          <w:rPr>
            <w:webHidden/>
          </w:rPr>
          <w:fldChar w:fldCharType="separate"/>
        </w:r>
        <w:r w:rsidR="003804B6">
          <w:rPr>
            <w:webHidden/>
          </w:rPr>
          <w:t>98</w:t>
        </w:r>
        <w:r w:rsidR="00BF5D37" w:rsidRPr="004A22EB">
          <w:rPr>
            <w:webHidden/>
          </w:rPr>
          <w:fldChar w:fldCharType="end"/>
        </w:r>
      </w:hyperlink>
    </w:p>
    <w:p w14:paraId="0A0FFCEC" w14:textId="7C0AD837" w:rsidR="00BF5D37" w:rsidRPr="004A22EB" w:rsidRDefault="00000000" w:rsidP="00423E32">
      <w:pPr>
        <w:pStyle w:val="TOC5"/>
        <w:tabs>
          <w:tab w:val="left" w:pos="4406"/>
        </w:tabs>
        <w:spacing w:before="20" w:after="20"/>
        <w:rPr>
          <w:rFonts w:eastAsiaTheme="minorEastAsia"/>
          <w:kern w:val="2"/>
          <w14:ligatures w14:val="standardContextual"/>
        </w:rPr>
      </w:pPr>
      <w:hyperlink w:anchor="_Toc197783688" w:history="1">
        <w:r w:rsidR="00BF5D37" w:rsidRPr="004A22EB">
          <w:rPr>
            <w:rStyle w:val="Hyperlink"/>
            <w:color w:val="auto"/>
          </w:rPr>
          <w:t>7.28. Thông số kỹ thuật của 39.</w:t>
        </w:r>
        <w:r w:rsidR="00BF5D37" w:rsidRPr="004A22EB">
          <w:rPr>
            <w:rFonts w:eastAsiaTheme="minorEastAsia"/>
            <w:kern w:val="2"/>
            <w14:ligatures w14:val="standardContextual"/>
          </w:rPr>
          <w:tab/>
        </w:r>
        <w:r w:rsidR="00BF5D37" w:rsidRPr="004A22EB">
          <w:rPr>
            <w:rStyle w:val="Hyperlink"/>
            <w:color w:val="auto"/>
          </w:rPr>
          <w:t>Tủ Rmu Sử Dụng Ngoài Trời – Ngăn Tủ Dao Cắt Tải Có Bệ Đỡ Chì  24kv-200a :</w:t>
        </w:r>
        <w:r w:rsidR="00BF5D37" w:rsidRPr="004A22EB">
          <w:rPr>
            <w:webHidden/>
          </w:rPr>
          <w:tab/>
        </w:r>
        <w:r w:rsidR="00BF5D37" w:rsidRPr="004A22EB">
          <w:rPr>
            <w:webHidden/>
          </w:rPr>
          <w:fldChar w:fldCharType="begin"/>
        </w:r>
        <w:r w:rsidR="00BF5D37" w:rsidRPr="004A22EB">
          <w:rPr>
            <w:webHidden/>
          </w:rPr>
          <w:instrText xml:space="preserve"> PAGEREF _Toc197783688 \h </w:instrText>
        </w:r>
        <w:r w:rsidR="00BF5D37" w:rsidRPr="004A22EB">
          <w:rPr>
            <w:webHidden/>
          </w:rPr>
        </w:r>
        <w:r w:rsidR="00BF5D37" w:rsidRPr="004A22EB">
          <w:rPr>
            <w:webHidden/>
          </w:rPr>
          <w:fldChar w:fldCharType="separate"/>
        </w:r>
        <w:r w:rsidR="003804B6">
          <w:rPr>
            <w:webHidden/>
          </w:rPr>
          <w:t>102</w:t>
        </w:r>
        <w:r w:rsidR="00BF5D37" w:rsidRPr="004A22EB">
          <w:rPr>
            <w:webHidden/>
          </w:rPr>
          <w:fldChar w:fldCharType="end"/>
        </w:r>
      </w:hyperlink>
    </w:p>
    <w:p w14:paraId="79449F88" w14:textId="27907419" w:rsidR="00BF5D37" w:rsidRPr="004A22EB" w:rsidRDefault="00000000" w:rsidP="00423E32">
      <w:pPr>
        <w:pStyle w:val="TOC5"/>
        <w:spacing w:before="20" w:after="20"/>
        <w:rPr>
          <w:rFonts w:eastAsiaTheme="minorEastAsia"/>
          <w:kern w:val="2"/>
          <w14:ligatures w14:val="standardContextual"/>
        </w:rPr>
      </w:pPr>
      <w:hyperlink w:anchor="_Toc197783699" w:history="1">
        <w:r w:rsidR="00BF5D37" w:rsidRPr="004A22EB">
          <w:rPr>
            <w:rStyle w:val="Hyperlink"/>
            <w:color w:val="auto"/>
          </w:rPr>
          <w:t>7.2.9. Thông số kỹ thuật của ngăn tủ máy cắt 24kV của tủ RMU sử dụng ngoài trời.</w:t>
        </w:r>
        <w:r w:rsidR="00BF5D37" w:rsidRPr="004A22EB">
          <w:rPr>
            <w:webHidden/>
          </w:rPr>
          <w:tab/>
        </w:r>
        <w:r w:rsidR="00BF5D37" w:rsidRPr="004A22EB">
          <w:rPr>
            <w:webHidden/>
          </w:rPr>
          <w:fldChar w:fldCharType="begin"/>
        </w:r>
        <w:r w:rsidR="00BF5D37" w:rsidRPr="004A22EB">
          <w:rPr>
            <w:webHidden/>
          </w:rPr>
          <w:instrText xml:space="preserve"> PAGEREF _Toc197783699 \h </w:instrText>
        </w:r>
        <w:r w:rsidR="00BF5D37" w:rsidRPr="004A22EB">
          <w:rPr>
            <w:webHidden/>
          </w:rPr>
        </w:r>
        <w:r w:rsidR="00BF5D37" w:rsidRPr="004A22EB">
          <w:rPr>
            <w:webHidden/>
          </w:rPr>
          <w:fldChar w:fldCharType="separate"/>
        </w:r>
        <w:r w:rsidR="003804B6">
          <w:rPr>
            <w:webHidden/>
          </w:rPr>
          <w:t>107</w:t>
        </w:r>
        <w:r w:rsidR="00BF5D37" w:rsidRPr="004A22EB">
          <w:rPr>
            <w:webHidden/>
          </w:rPr>
          <w:fldChar w:fldCharType="end"/>
        </w:r>
      </w:hyperlink>
    </w:p>
    <w:p w14:paraId="58A9256E" w14:textId="267236F4" w:rsidR="00BF5D37" w:rsidRPr="004A22EB" w:rsidRDefault="00000000" w:rsidP="00423E32">
      <w:pPr>
        <w:pStyle w:val="TOC5"/>
        <w:spacing w:before="20" w:after="20"/>
        <w:rPr>
          <w:rFonts w:eastAsiaTheme="minorEastAsia"/>
          <w:kern w:val="2"/>
          <w14:ligatures w14:val="standardContextual"/>
        </w:rPr>
      </w:pPr>
      <w:hyperlink w:anchor="_Toc197783700" w:history="1">
        <w:r w:rsidR="00BF5D37" w:rsidRPr="004A22EB">
          <w:rPr>
            <w:rStyle w:val="Hyperlink"/>
            <w:color w:val="auto"/>
          </w:rPr>
          <w:t>7.2.10. Thông số kỹ thuật của Hệ thống scada tủ trung thế 24kv :</w:t>
        </w:r>
        <w:r w:rsidR="00BF5D37" w:rsidRPr="004A22EB">
          <w:rPr>
            <w:webHidden/>
          </w:rPr>
          <w:tab/>
        </w:r>
        <w:r w:rsidR="00BF5D37" w:rsidRPr="004A22EB">
          <w:rPr>
            <w:webHidden/>
          </w:rPr>
          <w:fldChar w:fldCharType="begin"/>
        </w:r>
        <w:r w:rsidR="00BF5D37" w:rsidRPr="004A22EB">
          <w:rPr>
            <w:webHidden/>
          </w:rPr>
          <w:instrText xml:space="preserve"> PAGEREF _Toc197783700 \h </w:instrText>
        </w:r>
        <w:r w:rsidR="00BF5D37" w:rsidRPr="004A22EB">
          <w:rPr>
            <w:webHidden/>
          </w:rPr>
        </w:r>
        <w:r w:rsidR="00BF5D37" w:rsidRPr="004A22EB">
          <w:rPr>
            <w:webHidden/>
          </w:rPr>
          <w:fldChar w:fldCharType="separate"/>
        </w:r>
        <w:r w:rsidR="003804B6">
          <w:rPr>
            <w:webHidden/>
          </w:rPr>
          <w:t>113</w:t>
        </w:r>
        <w:r w:rsidR="00BF5D37" w:rsidRPr="004A22EB">
          <w:rPr>
            <w:webHidden/>
          </w:rPr>
          <w:fldChar w:fldCharType="end"/>
        </w:r>
      </w:hyperlink>
    </w:p>
    <w:p w14:paraId="6C0DE512" w14:textId="1C9B70E5" w:rsidR="00BF5D37" w:rsidRPr="004A22EB" w:rsidRDefault="00000000" w:rsidP="00423E32">
      <w:pPr>
        <w:pStyle w:val="TOC4"/>
        <w:spacing w:before="20" w:after="20"/>
        <w:rPr>
          <w:rFonts w:eastAsiaTheme="minorEastAsia"/>
          <w:b w:val="0"/>
          <w:kern w:val="2"/>
          <w14:ligatures w14:val="standardContextual"/>
        </w:rPr>
      </w:pPr>
      <w:hyperlink w:anchor="_Toc197783701" w:history="1">
        <w:r w:rsidR="00BF5D37" w:rsidRPr="004A22EB">
          <w:rPr>
            <w:rStyle w:val="Hyperlink"/>
            <w:color w:val="auto"/>
            <w:spacing w:val="20"/>
            <w:lang w:bidi="vi-VN"/>
          </w:rPr>
          <w:t>I.</w:t>
        </w:r>
        <w:r w:rsidR="00BF5D37" w:rsidRPr="004A22EB">
          <w:rPr>
            <w:rFonts w:eastAsiaTheme="minorEastAsia"/>
            <w:b w:val="0"/>
            <w:kern w:val="2"/>
            <w14:ligatures w14:val="standardContextual"/>
          </w:rPr>
          <w:tab/>
        </w:r>
        <w:r w:rsidR="00BF5D37" w:rsidRPr="004A22EB">
          <w:rPr>
            <w:rStyle w:val="Hyperlink"/>
            <w:color w:val="auto"/>
            <w:spacing w:val="20"/>
            <w:lang w:bidi="vi-VN"/>
          </w:rPr>
          <w:t xml:space="preserve">PHẠM VI </w:t>
        </w:r>
        <w:r w:rsidR="00BF5D37" w:rsidRPr="004A22EB">
          <w:rPr>
            <w:rStyle w:val="Hyperlink"/>
            <w:color w:val="auto"/>
          </w:rPr>
          <w:t xml:space="preserve">SỬ </w:t>
        </w:r>
        <w:r w:rsidR="00BF5D37" w:rsidRPr="004A22EB">
          <w:rPr>
            <w:rStyle w:val="Hyperlink"/>
            <w:color w:val="auto"/>
            <w:spacing w:val="20"/>
            <w:lang w:bidi="vi-VN"/>
          </w:rPr>
          <w:t>DỤNG:</w:t>
        </w:r>
        <w:r w:rsidR="00BF5D37" w:rsidRPr="004A22EB">
          <w:rPr>
            <w:webHidden/>
          </w:rPr>
          <w:tab/>
        </w:r>
        <w:r w:rsidR="00BF5D37" w:rsidRPr="004A22EB">
          <w:rPr>
            <w:webHidden/>
          </w:rPr>
          <w:fldChar w:fldCharType="begin"/>
        </w:r>
        <w:r w:rsidR="00BF5D37" w:rsidRPr="004A22EB">
          <w:rPr>
            <w:webHidden/>
          </w:rPr>
          <w:instrText xml:space="preserve"> PAGEREF _Toc197783701 \h </w:instrText>
        </w:r>
        <w:r w:rsidR="00BF5D37" w:rsidRPr="004A22EB">
          <w:rPr>
            <w:webHidden/>
          </w:rPr>
        </w:r>
        <w:r w:rsidR="00BF5D37" w:rsidRPr="004A22EB">
          <w:rPr>
            <w:webHidden/>
          </w:rPr>
          <w:fldChar w:fldCharType="separate"/>
        </w:r>
        <w:r w:rsidR="003804B6">
          <w:rPr>
            <w:webHidden/>
          </w:rPr>
          <w:t>113</w:t>
        </w:r>
        <w:r w:rsidR="00BF5D37" w:rsidRPr="004A22EB">
          <w:rPr>
            <w:webHidden/>
          </w:rPr>
          <w:fldChar w:fldCharType="end"/>
        </w:r>
      </w:hyperlink>
    </w:p>
    <w:p w14:paraId="6C19C3E5" w14:textId="3E00D09F" w:rsidR="00BF5D37" w:rsidRPr="004A22EB" w:rsidRDefault="00000000" w:rsidP="00423E32">
      <w:pPr>
        <w:pStyle w:val="TOC4"/>
        <w:spacing w:before="20" w:after="20"/>
        <w:rPr>
          <w:rFonts w:eastAsiaTheme="minorEastAsia"/>
          <w:b w:val="0"/>
          <w:kern w:val="2"/>
          <w14:ligatures w14:val="standardContextual"/>
        </w:rPr>
      </w:pPr>
      <w:hyperlink w:anchor="_Toc197783702" w:history="1">
        <w:r w:rsidR="00BF5D37" w:rsidRPr="004A22EB">
          <w:rPr>
            <w:rStyle w:val="Hyperlink"/>
            <w:color w:val="auto"/>
            <w:spacing w:val="20"/>
            <w:lang w:bidi="vi-VN"/>
          </w:rPr>
          <w:t>II.</w:t>
        </w:r>
        <w:r w:rsidR="00BF5D37" w:rsidRPr="004A22EB">
          <w:rPr>
            <w:rFonts w:eastAsiaTheme="minorEastAsia"/>
            <w:b w:val="0"/>
            <w:kern w:val="2"/>
            <w14:ligatures w14:val="standardContextual"/>
          </w:rPr>
          <w:tab/>
        </w:r>
        <w:r w:rsidR="00BF5D37" w:rsidRPr="004A22EB">
          <w:rPr>
            <w:rStyle w:val="Hyperlink"/>
            <w:color w:val="auto"/>
            <w:spacing w:val="20"/>
            <w:lang w:bidi="vi-VN"/>
          </w:rPr>
          <w:t>TIÊU CHUẨN SẢN XUẤT VÀ THỬ NGHIỆM:</w:t>
        </w:r>
        <w:r w:rsidR="00BF5D37" w:rsidRPr="004A22EB">
          <w:rPr>
            <w:webHidden/>
          </w:rPr>
          <w:tab/>
        </w:r>
        <w:r w:rsidR="00BF5D37" w:rsidRPr="004A22EB">
          <w:rPr>
            <w:webHidden/>
          </w:rPr>
          <w:fldChar w:fldCharType="begin"/>
        </w:r>
        <w:r w:rsidR="00BF5D37" w:rsidRPr="004A22EB">
          <w:rPr>
            <w:webHidden/>
          </w:rPr>
          <w:instrText xml:space="preserve"> PAGEREF _Toc197783702 \h </w:instrText>
        </w:r>
        <w:r w:rsidR="00BF5D37" w:rsidRPr="004A22EB">
          <w:rPr>
            <w:webHidden/>
          </w:rPr>
        </w:r>
        <w:r w:rsidR="00BF5D37" w:rsidRPr="004A22EB">
          <w:rPr>
            <w:webHidden/>
          </w:rPr>
          <w:fldChar w:fldCharType="separate"/>
        </w:r>
        <w:r w:rsidR="003804B6">
          <w:rPr>
            <w:webHidden/>
          </w:rPr>
          <w:t>113</w:t>
        </w:r>
        <w:r w:rsidR="00BF5D37" w:rsidRPr="004A22EB">
          <w:rPr>
            <w:webHidden/>
          </w:rPr>
          <w:fldChar w:fldCharType="end"/>
        </w:r>
      </w:hyperlink>
    </w:p>
    <w:p w14:paraId="337D18CF" w14:textId="5F91E30D" w:rsidR="00BF5D37" w:rsidRPr="004A22EB" w:rsidRDefault="00000000" w:rsidP="00423E32">
      <w:pPr>
        <w:pStyle w:val="TOC4"/>
        <w:spacing w:before="20" w:after="20"/>
        <w:rPr>
          <w:rFonts w:eastAsiaTheme="minorEastAsia"/>
          <w:b w:val="0"/>
          <w:kern w:val="2"/>
          <w14:ligatures w14:val="standardContextual"/>
        </w:rPr>
      </w:pPr>
      <w:hyperlink w:anchor="_Toc197783703" w:history="1">
        <w:r w:rsidR="00BF5D37" w:rsidRPr="004A22EB">
          <w:rPr>
            <w:rStyle w:val="Hyperlink"/>
            <w:color w:val="auto"/>
            <w:spacing w:val="20"/>
            <w:lang w:bidi="vi-VN"/>
          </w:rPr>
          <w:t>III.</w:t>
        </w:r>
        <w:r w:rsidR="00BF5D37" w:rsidRPr="004A22EB">
          <w:rPr>
            <w:rFonts w:eastAsiaTheme="minorEastAsia"/>
            <w:b w:val="0"/>
            <w:kern w:val="2"/>
            <w14:ligatures w14:val="standardContextual"/>
          </w:rPr>
          <w:tab/>
        </w:r>
        <w:r w:rsidR="00BF5D37" w:rsidRPr="004A22EB">
          <w:rPr>
            <w:rStyle w:val="Hyperlink"/>
            <w:color w:val="auto"/>
            <w:spacing w:val="20"/>
            <w:lang w:bidi="vi-VN"/>
          </w:rPr>
          <w:t>MÔTẢ:</w:t>
        </w:r>
        <w:r w:rsidR="00BF5D37" w:rsidRPr="004A22EB">
          <w:rPr>
            <w:webHidden/>
          </w:rPr>
          <w:tab/>
        </w:r>
        <w:r w:rsidR="00BF5D37" w:rsidRPr="004A22EB">
          <w:rPr>
            <w:webHidden/>
          </w:rPr>
          <w:fldChar w:fldCharType="begin"/>
        </w:r>
        <w:r w:rsidR="00BF5D37" w:rsidRPr="004A22EB">
          <w:rPr>
            <w:webHidden/>
          </w:rPr>
          <w:instrText xml:space="preserve"> PAGEREF _Toc197783703 \h </w:instrText>
        </w:r>
        <w:r w:rsidR="00BF5D37" w:rsidRPr="004A22EB">
          <w:rPr>
            <w:webHidden/>
          </w:rPr>
        </w:r>
        <w:r w:rsidR="00BF5D37" w:rsidRPr="004A22EB">
          <w:rPr>
            <w:webHidden/>
          </w:rPr>
          <w:fldChar w:fldCharType="separate"/>
        </w:r>
        <w:r w:rsidR="003804B6">
          <w:rPr>
            <w:webHidden/>
          </w:rPr>
          <w:t>113</w:t>
        </w:r>
        <w:r w:rsidR="00BF5D37" w:rsidRPr="004A22EB">
          <w:rPr>
            <w:webHidden/>
          </w:rPr>
          <w:fldChar w:fldCharType="end"/>
        </w:r>
      </w:hyperlink>
    </w:p>
    <w:p w14:paraId="612D9756" w14:textId="3CB33F92" w:rsidR="00BF5D37" w:rsidRPr="004A22EB" w:rsidRDefault="00000000" w:rsidP="00423E32">
      <w:pPr>
        <w:pStyle w:val="TOC4"/>
        <w:spacing w:before="20" w:after="20"/>
        <w:rPr>
          <w:rFonts w:eastAsiaTheme="minorEastAsia"/>
          <w:b w:val="0"/>
          <w:kern w:val="2"/>
          <w14:ligatures w14:val="standardContextual"/>
        </w:rPr>
      </w:pPr>
      <w:hyperlink w:anchor="_Toc197783704" w:history="1">
        <w:r w:rsidR="00BF5D37" w:rsidRPr="004A22EB">
          <w:rPr>
            <w:rStyle w:val="Hyperlink"/>
            <w:color w:val="auto"/>
          </w:rPr>
          <w:t>7.3. Đặc tính kỹ thuật của vật tư thiết bị đường dây trung thế nổi:</w:t>
        </w:r>
        <w:r w:rsidR="00BF5D37" w:rsidRPr="004A22EB">
          <w:rPr>
            <w:webHidden/>
          </w:rPr>
          <w:tab/>
        </w:r>
        <w:r w:rsidR="00BF5D37" w:rsidRPr="004A22EB">
          <w:rPr>
            <w:webHidden/>
          </w:rPr>
          <w:fldChar w:fldCharType="begin"/>
        </w:r>
        <w:r w:rsidR="00BF5D37" w:rsidRPr="004A22EB">
          <w:rPr>
            <w:webHidden/>
          </w:rPr>
          <w:instrText xml:space="preserve"> PAGEREF _Toc197783704 \h </w:instrText>
        </w:r>
        <w:r w:rsidR="00BF5D37" w:rsidRPr="004A22EB">
          <w:rPr>
            <w:webHidden/>
          </w:rPr>
        </w:r>
        <w:r w:rsidR="00BF5D37" w:rsidRPr="004A22EB">
          <w:rPr>
            <w:webHidden/>
          </w:rPr>
          <w:fldChar w:fldCharType="separate"/>
        </w:r>
        <w:r w:rsidR="003804B6">
          <w:rPr>
            <w:webHidden/>
          </w:rPr>
          <w:t>123</w:t>
        </w:r>
        <w:r w:rsidR="00BF5D37" w:rsidRPr="004A22EB">
          <w:rPr>
            <w:webHidden/>
          </w:rPr>
          <w:fldChar w:fldCharType="end"/>
        </w:r>
      </w:hyperlink>
    </w:p>
    <w:p w14:paraId="2D13ABCA" w14:textId="1E76891A" w:rsidR="00BF5D37" w:rsidRPr="004A22EB" w:rsidRDefault="00000000" w:rsidP="00423E32">
      <w:pPr>
        <w:pStyle w:val="TOC5"/>
        <w:spacing w:before="20" w:after="20"/>
        <w:rPr>
          <w:rFonts w:eastAsiaTheme="minorEastAsia"/>
          <w:kern w:val="2"/>
          <w14:ligatures w14:val="standardContextual"/>
        </w:rPr>
      </w:pPr>
      <w:hyperlink w:anchor="_Toc197783705" w:history="1">
        <w:r w:rsidR="00BF5D37" w:rsidRPr="004A22EB">
          <w:rPr>
            <w:rStyle w:val="Hyperlink"/>
            <w:color w:val="auto"/>
          </w:rPr>
          <w:t>7.3.1. Thông số kỹ thuật chống sét van 10kA-18kV:</w:t>
        </w:r>
        <w:r w:rsidR="00BF5D37" w:rsidRPr="004A22EB">
          <w:rPr>
            <w:webHidden/>
          </w:rPr>
          <w:tab/>
        </w:r>
        <w:r w:rsidR="00BF5D37" w:rsidRPr="004A22EB">
          <w:rPr>
            <w:webHidden/>
          </w:rPr>
          <w:fldChar w:fldCharType="begin"/>
        </w:r>
        <w:r w:rsidR="00BF5D37" w:rsidRPr="004A22EB">
          <w:rPr>
            <w:webHidden/>
          </w:rPr>
          <w:instrText xml:space="preserve"> PAGEREF _Toc197783705 \h </w:instrText>
        </w:r>
        <w:r w:rsidR="00BF5D37" w:rsidRPr="004A22EB">
          <w:rPr>
            <w:webHidden/>
          </w:rPr>
        </w:r>
        <w:r w:rsidR="00BF5D37" w:rsidRPr="004A22EB">
          <w:rPr>
            <w:webHidden/>
          </w:rPr>
          <w:fldChar w:fldCharType="separate"/>
        </w:r>
        <w:r w:rsidR="003804B6">
          <w:rPr>
            <w:webHidden/>
          </w:rPr>
          <w:t>123</w:t>
        </w:r>
        <w:r w:rsidR="00BF5D37" w:rsidRPr="004A22EB">
          <w:rPr>
            <w:webHidden/>
          </w:rPr>
          <w:fldChar w:fldCharType="end"/>
        </w:r>
      </w:hyperlink>
    </w:p>
    <w:p w14:paraId="66B22D49" w14:textId="0D73A799" w:rsidR="00BF5D37" w:rsidRPr="004A22EB" w:rsidRDefault="00000000" w:rsidP="00423E32">
      <w:pPr>
        <w:pStyle w:val="TOC5"/>
        <w:spacing w:before="20" w:after="20"/>
        <w:rPr>
          <w:rFonts w:eastAsiaTheme="minorEastAsia"/>
          <w:kern w:val="2"/>
          <w14:ligatures w14:val="standardContextual"/>
        </w:rPr>
      </w:pPr>
      <w:hyperlink w:anchor="_Toc197783706" w:history="1">
        <w:r w:rsidR="00BF5D37" w:rsidRPr="004A22EB">
          <w:rPr>
            <w:rStyle w:val="Hyperlink"/>
            <w:color w:val="auto"/>
          </w:rPr>
          <w:t>7.3.2. Thông số kỹ thuật của LBFCO 22kV-200A cách điện polymer và dây chì lắp đặt ngoài trời:</w:t>
        </w:r>
        <w:r w:rsidR="00BF5D37" w:rsidRPr="004A22EB">
          <w:rPr>
            <w:webHidden/>
          </w:rPr>
          <w:tab/>
        </w:r>
        <w:r w:rsidR="00BF5D37" w:rsidRPr="004A22EB">
          <w:rPr>
            <w:webHidden/>
          </w:rPr>
          <w:fldChar w:fldCharType="begin"/>
        </w:r>
        <w:r w:rsidR="00BF5D37" w:rsidRPr="004A22EB">
          <w:rPr>
            <w:webHidden/>
          </w:rPr>
          <w:instrText xml:space="preserve"> PAGEREF _Toc197783706 \h </w:instrText>
        </w:r>
        <w:r w:rsidR="00BF5D37" w:rsidRPr="004A22EB">
          <w:rPr>
            <w:webHidden/>
          </w:rPr>
        </w:r>
        <w:r w:rsidR="00BF5D37" w:rsidRPr="004A22EB">
          <w:rPr>
            <w:webHidden/>
          </w:rPr>
          <w:fldChar w:fldCharType="separate"/>
        </w:r>
        <w:r w:rsidR="003804B6">
          <w:rPr>
            <w:webHidden/>
          </w:rPr>
          <w:t>137</w:t>
        </w:r>
        <w:r w:rsidR="00BF5D37" w:rsidRPr="004A22EB">
          <w:rPr>
            <w:webHidden/>
          </w:rPr>
          <w:fldChar w:fldCharType="end"/>
        </w:r>
      </w:hyperlink>
    </w:p>
    <w:p w14:paraId="5C803F9B" w14:textId="4C222B92" w:rsidR="00BF5D37" w:rsidRPr="004A22EB" w:rsidRDefault="00000000" w:rsidP="00423E32">
      <w:pPr>
        <w:pStyle w:val="TOC5"/>
        <w:spacing w:before="20" w:after="20"/>
        <w:rPr>
          <w:rFonts w:eastAsiaTheme="minorEastAsia"/>
          <w:kern w:val="2"/>
          <w14:ligatures w14:val="standardContextual"/>
        </w:rPr>
      </w:pPr>
      <w:hyperlink w:anchor="_Toc197783707" w:history="1">
        <w:r w:rsidR="00BF5D37" w:rsidRPr="004A22EB">
          <w:rPr>
            <w:rStyle w:val="Hyperlink"/>
            <w:color w:val="auto"/>
          </w:rPr>
          <w:t>7.3.3. Thông số kỹ thuật của FCO 22kV-100A cách điện polymer lắp đặt ngoài trời:</w:t>
        </w:r>
        <w:r w:rsidR="00BF5D37" w:rsidRPr="004A22EB">
          <w:rPr>
            <w:webHidden/>
          </w:rPr>
          <w:tab/>
        </w:r>
        <w:r w:rsidR="00BF5D37" w:rsidRPr="004A22EB">
          <w:rPr>
            <w:webHidden/>
          </w:rPr>
          <w:fldChar w:fldCharType="begin"/>
        </w:r>
        <w:r w:rsidR="00BF5D37" w:rsidRPr="004A22EB">
          <w:rPr>
            <w:webHidden/>
          </w:rPr>
          <w:instrText xml:space="preserve"> PAGEREF _Toc197783707 \h </w:instrText>
        </w:r>
        <w:r w:rsidR="00BF5D37" w:rsidRPr="004A22EB">
          <w:rPr>
            <w:webHidden/>
          </w:rPr>
        </w:r>
        <w:r w:rsidR="00BF5D37" w:rsidRPr="004A22EB">
          <w:rPr>
            <w:webHidden/>
          </w:rPr>
          <w:fldChar w:fldCharType="separate"/>
        </w:r>
        <w:r w:rsidR="003804B6">
          <w:rPr>
            <w:webHidden/>
          </w:rPr>
          <w:t>154</w:t>
        </w:r>
        <w:r w:rsidR="00BF5D37" w:rsidRPr="004A22EB">
          <w:rPr>
            <w:webHidden/>
          </w:rPr>
          <w:fldChar w:fldCharType="end"/>
        </w:r>
      </w:hyperlink>
    </w:p>
    <w:p w14:paraId="3F150157" w14:textId="32403254" w:rsidR="00BF5D37" w:rsidRPr="004A22EB" w:rsidRDefault="00000000" w:rsidP="00423E32">
      <w:pPr>
        <w:pStyle w:val="TOC5"/>
        <w:spacing w:before="20" w:after="20"/>
        <w:rPr>
          <w:rFonts w:eastAsiaTheme="minorEastAsia"/>
          <w:kern w:val="2"/>
          <w14:ligatures w14:val="standardContextual"/>
        </w:rPr>
      </w:pPr>
      <w:hyperlink w:anchor="_Toc197783708" w:history="1">
        <w:r w:rsidR="00BF5D37" w:rsidRPr="004A22EB">
          <w:rPr>
            <w:rStyle w:val="Hyperlink"/>
            <w:color w:val="auto"/>
          </w:rPr>
          <w:t>7.3.4. Thông số kỹ thuật của Dao cắt tải 24kV-630A :</w:t>
        </w:r>
        <w:r w:rsidR="00BF5D37" w:rsidRPr="004A22EB">
          <w:rPr>
            <w:webHidden/>
          </w:rPr>
          <w:tab/>
        </w:r>
        <w:r w:rsidR="00BF5D37" w:rsidRPr="004A22EB">
          <w:rPr>
            <w:webHidden/>
          </w:rPr>
          <w:fldChar w:fldCharType="begin"/>
        </w:r>
        <w:r w:rsidR="00BF5D37" w:rsidRPr="004A22EB">
          <w:rPr>
            <w:webHidden/>
          </w:rPr>
          <w:instrText xml:space="preserve"> PAGEREF _Toc197783708 \h </w:instrText>
        </w:r>
        <w:r w:rsidR="00BF5D37" w:rsidRPr="004A22EB">
          <w:rPr>
            <w:webHidden/>
          </w:rPr>
        </w:r>
        <w:r w:rsidR="00BF5D37" w:rsidRPr="004A22EB">
          <w:rPr>
            <w:webHidden/>
          </w:rPr>
          <w:fldChar w:fldCharType="separate"/>
        </w:r>
        <w:r w:rsidR="003804B6">
          <w:rPr>
            <w:webHidden/>
          </w:rPr>
          <w:t>166</w:t>
        </w:r>
        <w:r w:rsidR="00BF5D37" w:rsidRPr="004A22EB">
          <w:rPr>
            <w:webHidden/>
          </w:rPr>
          <w:fldChar w:fldCharType="end"/>
        </w:r>
      </w:hyperlink>
    </w:p>
    <w:p w14:paraId="1D14C8E8" w14:textId="5E9785C4" w:rsidR="00BF5D37" w:rsidRPr="004A22EB" w:rsidRDefault="00000000" w:rsidP="00423E32">
      <w:pPr>
        <w:pStyle w:val="TOC5"/>
        <w:spacing w:before="20" w:after="20"/>
        <w:rPr>
          <w:rFonts w:eastAsiaTheme="minorEastAsia"/>
          <w:kern w:val="2"/>
          <w14:ligatures w14:val="standardContextual"/>
        </w:rPr>
      </w:pPr>
      <w:hyperlink w:anchor="_Toc197783712" w:history="1">
        <w:r w:rsidR="00BF5D37" w:rsidRPr="004A22EB">
          <w:rPr>
            <w:rStyle w:val="Hyperlink"/>
            <w:color w:val="auto"/>
          </w:rPr>
          <w:t>7.3.5. Thông số kỹ thuật của dao cách ly ba pha 22 (24)kV-630A lắp đặt ngoài trời.</w:t>
        </w:r>
        <w:r w:rsidR="00BF5D37" w:rsidRPr="004A22EB">
          <w:rPr>
            <w:webHidden/>
          </w:rPr>
          <w:tab/>
        </w:r>
        <w:r w:rsidR="00BF5D37" w:rsidRPr="004A22EB">
          <w:rPr>
            <w:webHidden/>
          </w:rPr>
          <w:fldChar w:fldCharType="begin"/>
        </w:r>
        <w:r w:rsidR="00BF5D37" w:rsidRPr="004A22EB">
          <w:rPr>
            <w:webHidden/>
          </w:rPr>
          <w:instrText xml:space="preserve"> PAGEREF _Toc197783712 \h </w:instrText>
        </w:r>
        <w:r w:rsidR="00BF5D37" w:rsidRPr="004A22EB">
          <w:rPr>
            <w:webHidden/>
          </w:rPr>
        </w:r>
        <w:r w:rsidR="00BF5D37" w:rsidRPr="004A22EB">
          <w:rPr>
            <w:webHidden/>
          </w:rPr>
          <w:fldChar w:fldCharType="separate"/>
        </w:r>
        <w:r w:rsidR="003804B6">
          <w:rPr>
            <w:webHidden/>
          </w:rPr>
          <w:t>173</w:t>
        </w:r>
        <w:r w:rsidR="00BF5D37" w:rsidRPr="004A22EB">
          <w:rPr>
            <w:webHidden/>
          </w:rPr>
          <w:fldChar w:fldCharType="end"/>
        </w:r>
      </w:hyperlink>
    </w:p>
    <w:p w14:paraId="08410B12" w14:textId="1F7026B7" w:rsidR="00BF5D37" w:rsidRPr="004A22EB" w:rsidRDefault="00000000" w:rsidP="00423E32">
      <w:pPr>
        <w:pStyle w:val="TOC5"/>
        <w:spacing w:before="20" w:after="20"/>
        <w:rPr>
          <w:rFonts w:eastAsiaTheme="minorEastAsia"/>
          <w:kern w:val="2"/>
          <w14:ligatures w14:val="standardContextual"/>
        </w:rPr>
      </w:pPr>
      <w:hyperlink w:anchor="_Toc197783715" w:history="1">
        <w:r w:rsidR="00BF5D37" w:rsidRPr="004A22EB">
          <w:rPr>
            <w:rStyle w:val="Hyperlink"/>
            <w:color w:val="auto"/>
          </w:rPr>
          <w:t>7.3.6. Thông số kỹ thuật của Dây đồng bọc 22(24)kv:</w:t>
        </w:r>
        <w:r w:rsidR="00BF5D37" w:rsidRPr="004A22EB">
          <w:rPr>
            <w:webHidden/>
          </w:rPr>
          <w:tab/>
        </w:r>
        <w:r w:rsidR="00BF5D37" w:rsidRPr="004A22EB">
          <w:rPr>
            <w:webHidden/>
          </w:rPr>
          <w:fldChar w:fldCharType="begin"/>
        </w:r>
        <w:r w:rsidR="00BF5D37" w:rsidRPr="004A22EB">
          <w:rPr>
            <w:webHidden/>
          </w:rPr>
          <w:instrText xml:space="preserve"> PAGEREF _Toc197783715 \h </w:instrText>
        </w:r>
        <w:r w:rsidR="00BF5D37" w:rsidRPr="004A22EB">
          <w:rPr>
            <w:webHidden/>
          </w:rPr>
        </w:r>
        <w:r w:rsidR="00BF5D37" w:rsidRPr="004A22EB">
          <w:rPr>
            <w:webHidden/>
          </w:rPr>
          <w:fldChar w:fldCharType="separate"/>
        </w:r>
        <w:r w:rsidR="003804B6">
          <w:rPr>
            <w:webHidden/>
          </w:rPr>
          <w:t>177</w:t>
        </w:r>
        <w:r w:rsidR="00BF5D37" w:rsidRPr="004A22EB">
          <w:rPr>
            <w:webHidden/>
          </w:rPr>
          <w:fldChar w:fldCharType="end"/>
        </w:r>
      </w:hyperlink>
    </w:p>
    <w:p w14:paraId="1F900B2E" w14:textId="464BF5B4" w:rsidR="00BF5D37" w:rsidRPr="004A22EB" w:rsidRDefault="00000000" w:rsidP="00423E32">
      <w:pPr>
        <w:pStyle w:val="TOC5"/>
        <w:spacing w:before="20" w:after="20"/>
        <w:rPr>
          <w:rFonts w:eastAsiaTheme="minorEastAsia"/>
          <w:kern w:val="2"/>
          <w14:ligatures w14:val="standardContextual"/>
        </w:rPr>
      </w:pPr>
      <w:hyperlink w:anchor="_Toc197783739" w:history="1">
        <w:r w:rsidR="00BF5D37" w:rsidRPr="004A22EB">
          <w:rPr>
            <w:rStyle w:val="Hyperlink"/>
            <w:color w:val="auto"/>
          </w:rPr>
          <w:t>7.3.7. Thông số kỹ thuật cáp đồng trần:</w:t>
        </w:r>
        <w:r w:rsidR="00BF5D37" w:rsidRPr="004A22EB">
          <w:rPr>
            <w:webHidden/>
          </w:rPr>
          <w:tab/>
        </w:r>
        <w:r w:rsidR="00BF5D37" w:rsidRPr="004A22EB">
          <w:rPr>
            <w:webHidden/>
          </w:rPr>
          <w:fldChar w:fldCharType="begin"/>
        </w:r>
        <w:r w:rsidR="00BF5D37" w:rsidRPr="004A22EB">
          <w:rPr>
            <w:webHidden/>
          </w:rPr>
          <w:instrText xml:space="preserve"> PAGEREF _Toc197783739 \h </w:instrText>
        </w:r>
        <w:r w:rsidR="00BF5D37" w:rsidRPr="004A22EB">
          <w:rPr>
            <w:webHidden/>
          </w:rPr>
        </w:r>
        <w:r w:rsidR="00BF5D37" w:rsidRPr="004A22EB">
          <w:rPr>
            <w:webHidden/>
          </w:rPr>
          <w:fldChar w:fldCharType="separate"/>
        </w:r>
        <w:r w:rsidR="003804B6">
          <w:rPr>
            <w:webHidden/>
          </w:rPr>
          <w:t>185</w:t>
        </w:r>
        <w:r w:rsidR="00BF5D37" w:rsidRPr="004A22EB">
          <w:rPr>
            <w:webHidden/>
          </w:rPr>
          <w:fldChar w:fldCharType="end"/>
        </w:r>
      </w:hyperlink>
    </w:p>
    <w:p w14:paraId="7409AF9C" w14:textId="750FCE53" w:rsidR="00BF5D37" w:rsidRPr="004A22EB" w:rsidRDefault="00000000" w:rsidP="00423E32">
      <w:pPr>
        <w:pStyle w:val="TOC5"/>
        <w:spacing w:before="20" w:after="20"/>
        <w:rPr>
          <w:rFonts w:eastAsiaTheme="minorEastAsia"/>
          <w:kern w:val="2"/>
          <w14:ligatures w14:val="standardContextual"/>
        </w:rPr>
      </w:pPr>
      <w:hyperlink w:anchor="_Toc197783740" w:history="1">
        <w:r w:rsidR="00BF5D37" w:rsidRPr="004A22EB">
          <w:rPr>
            <w:rStyle w:val="Hyperlink"/>
            <w:color w:val="auto"/>
          </w:rPr>
          <w:t>7.3.8. Thông số kỹ thuật của dây nhôm lõi thép bọc 24kV dùng cho đường dây tải điện trên không:</w:t>
        </w:r>
        <w:r w:rsidR="00BF5D37" w:rsidRPr="004A22EB">
          <w:rPr>
            <w:webHidden/>
          </w:rPr>
          <w:tab/>
        </w:r>
        <w:r w:rsidR="00BF5D37" w:rsidRPr="004A22EB">
          <w:rPr>
            <w:webHidden/>
          </w:rPr>
          <w:fldChar w:fldCharType="begin"/>
        </w:r>
        <w:r w:rsidR="00BF5D37" w:rsidRPr="004A22EB">
          <w:rPr>
            <w:webHidden/>
          </w:rPr>
          <w:instrText xml:space="preserve"> PAGEREF _Toc197783740 \h </w:instrText>
        </w:r>
        <w:r w:rsidR="00BF5D37" w:rsidRPr="004A22EB">
          <w:rPr>
            <w:webHidden/>
          </w:rPr>
        </w:r>
        <w:r w:rsidR="00BF5D37" w:rsidRPr="004A22EB">
          <w:rPr>
            <w:webHidden/>
          </w:rPr>
          <w:fldChar w:fldCharType="separate"/>
        </w:r>
        <w:r w:rsidR="003804B6">
          <w:rPr>
            <w:webHidden/>
          </w:rPr>
          <w:t>189</w:t>
        </w:r>
        <w:r w:rsidR="00BF5D37" w:rsidRPr="004A22EB">
          <w:rPr>
            <w:webHidden/>
          </w:rPr>
          <w:fldChar w:fldCharType="end"/>
        </w:r>
      </w:hyperlink>
    </w:p>
    <w:p w14:paraId="124485BB" w14:textId="7D240915" w:rsidR="00BF5D37" w:rsidRPr="004A22EB" w:rsidRDefault="00000000" w:rsidP="00423E32">
      <w:pPr>
        <w:pStyle w:val="TOC5"/>
        <w:spacing w:before="20" w:after="20"/>
        <w:rPr>
          <w:rFonts w:eastAsiaTheme="minorEastAsia"/>
          <w:kern w:val="2"/>
          <w14:ligatures w14:val="standardContextual"/>
        </w:rPr>
      </w:pPr>
      <w:hyperlink w:anchor="_Toc197783750" w:history="1">
        <w:r w:rsidR="00BF5D37" w:rsidRPr="004A22EB">
          <w:rPr>
            <w:rStyle w:val="Hyperlink"/>
            <w:color w:val="auto"/>
          </w:rPr>
          <w:t>7.3.9. Thông số kỹ thuật của nhoâm loõi theùp traàn  duøng cho ñöôøng daây taûi ñieän treân khoâng :</w:t>
        </w:r>
        <w:r w:rsidR="00BF5D37" w:rsidRPr="004A22EB">
          <w:rPr>
            <w:webHidden/>
          </w:rPr>
          <w:tab/>
        </w:r>
        <w:r w:rsidR="00BF5D37" w:rsidRPr="004A22EB">
          <w:rPr>
            <w:webHidden/>
          </w:rPr>
          <w:fldChar w:fldCharType="begin"/>
        </w:r>
        <w:r w:rsidR="00BF5D37" w:rsidRPr="004A22EB">
          <w:rPr>
            <w:webHidden/>
          </w:rPr>
          <w:instrText xml:space="preserve"> PAGEREF _Toc197783750 \h </w:instrText>
        </w:r>
        <w:r w:rsidR="00BF5D37" w:rsidRPr="004A22EB">
          <w:rPr>
            <w:webHidden/>
          </w:rPr>
        </w:r>
        <w:r w:rsidR="00BF5D37" w:rsidRPr="004A22EB">
          <w:rPr>
            <w:webHidden/>
          </w:rPr>
          <w:fldChar w:fldCharType="separate"/>
        </w:r>
        <w:r w:rsidR="003804B6">
          <w:rPr>
            <w:webHidden/>
          </w:rPr>
          <w:t>200</w:t>
        </w:r>
        <w:r w:rsidR="00BF5D37" w:rsidRPr="004A22EB">
          <w:rPr>
            <w:webHidden/>
          </w:rPr>
          <w:fldChar w:fldCharType="end"/>
        </w:r>
      </w:hyperlink>
    </w:p>
    <w:p w14:paraId="2FB19093" w14:textId="684A4131" w:rsidR="00BF5D37" w:rsidRPr="004A22EB" w:rsidRDefault="00000000" w:rsidP="00423E32">
      <w:pPr>
        <w:pStyle w:val="TOC5"/>
        <w:spacing w:before="20" w:after="20"/>
        <w:rPr>
          <w:rFonts w:eastAsiaTheme="minorEastAsia"/>
          <w:kern w:val="2"/>
          <w14:ligatures w14:val="standardContextual"/>
        </w:rPr>
      </w:pPr>
      <w:hyperlink w:anchor="_Toc197783759" w:history="1">
        <w:r w:rsidR="00BF5D37" w:rsidRPr="004A22EB">
          <w:rPr>
            <w:rStyle w:val="Hyperlink"/>
            <w:color w:val="auto"/>
          </w:rPr>
          <w:t>7.310. Thông số kỹ thuật của trụ bê tông ly tâm:</w:t>
        </w:r>
        <w:r w:rsidR="00BF5D37" w:rsidRPr="004A22EB">
          <w:rPr>
            <w:webHidden/>
          </w:rPr>
          <w:tab/>
        </w:r>
        <w:r w:rsidR="00BF5D37" w:rsidRPr="004A22EB">
          <w:rPr>
            <w:webHidden/>
          </w:rPr>
          <w:fldChar w:fldCharType="begin"/>
        </w:r>
        <w:r w:rsidR="00BF5D37" w:rsidRPr="004A22EB">
          <w:rPr>
            <w:webHidden/>
          </w:rPr>
          <w:instrText xml:space="preserve"> PAGEREF _Toc197783759 \h </w:instrText>
        </w:r>
        <w:r w:rsidR="00BF5D37" w:rsidRPr="004A22EB">
          <w:rPr>
            <w:webHidden/>
          </w:rPr>
        </w:r>
        <w:r w:rsidR="00BF5D37" w:rsidRPr="004A22EB">
          <w:rPr>
            <w:webHidden/>
          </w:rPr>
          <w:fldChar w:fldCharType="separate"/>
        </w:r>
        <w:r w:rsidR="003804B6">
          <w:rPr>
            <w:webHidden/>
          </w:rPr>
          <w:t>209</w:t>
        </w:r>
        <w:r w:rsidR="00BF5D37" w:rsidRPr="004A22EB">
          <w:rPr>
            <w:webHidden/>
          </w:rPr>
          <w:fldChar w:fldCharType="end"/>
        </w:r>
      </w:hyperlink>
    </w:p>
    <w:p w14:paraId="202E69ED" w14:textId="29272069" w:rsidR="00BF5D37" w:rsidRPr="004A22EB" w:rsidRDefault="00000000" w:rsidP="00423E32">
      <w:pPr>
        <w:pStyle w:val="TOC5"/>
        <w:spacing w:before="20" w:after="20"/>
        <w:rPr>
          <w:rFonts w:eastAsiaTheme="minorEastAsia"/>
          <w:kern w:val="2"/>
          <w14:ligatures w14:val="standardContextual"/>
        </w:rPr>
      </w:pPr>
      <w:hyperlink w:anchor="_Toc197783780" w:history="1">
        <w:r w:rsidR="00BF5D37" w:rsidRPr="004A22EB">
          <w:rPr>
            <w:rStyle w:val="Hyperlink"/>
            <w:color w:val="auto"/>
          </w:rPr>
          <w:t>7.3.11. Thông số kỹ thuật của xà thép 2,0m và 2,4m:</w:t>
        </w:r>
        <w:r w:rsidR="00BF5D37" w:rsidRPr="004A22EB">
          <w:rPr>
            <w:webHidden/>
          </w:rPr>
          <w:tab/>
        </w:r>
        <w:r w:rsidR="00BF5D37" w:rsidRPr="004A22EB">
          <w:rPr>
            <w:webHidden/>
          </w:rPr>
          <w:fldChar w:fldCharType="begin"/>
        </w:r>
        <w:r w:rsidR="00BF5D37" w:rsidRPr="004A22EB">
          <w:rPr>
            <w:webHidden/>
          </w:rPr>
          <w:instrText xml:space="preserve"> PAGEREF _Toc197783780 \h </w:instrText>
        </w:r>
        <w:r w:rsidR="00BF5D37" w:rsidRPr="004A22EB">
          <w:rPr>
            <w:webHidden/>
          </w:rPr>
        </w:r>
        <w:r w:rsidR="00BF5D37" w:rsidRPr="004A22EB">
          <w:rPr>
            <w:webHidden/>
          </w:rPr>
          <w:fldChar w:fldCharType="separate"/>
        </w:r>
        <w:r w:rsidR="003804B6">
          <w:rPr>
            <w:webHidden/>
          </w:rPr>
          <w:t>227</w:t>
        </w:r>
        <w:r w:rsidR="00BF5D37" w:rsidRPr="004A22EB">
          <w:rPr>
            <w:webHidden/>
          </w:rPr>
          <w:fldChar w:fldCharType="end"/>
        </w:r>
      </w:hyperlink>
    </w:p>
    <w:p w14:paraId="049ACFFF" w14:textId="3FEEF110" w:rsidR="00BF5D37" w:rsidRPr="004A22EB" w:rsidRDefault="00000000" w:rsidP="00423E32">
      <w:pPr>
        <w:pStyle w:val="TOC5"/>
        <w:spacing w:before="20" w:after="20"/>
        <w:rPr>
          <w:rFonts w:eastAsiaTheme="minorEastAsia"/>
          <w:kern w:val="2"/>
          <w14:ligatures w14:val="standardContextual"/>
        </w:rPr>
      </w:pPr>
      <w:hyperlink w:anchor="_Toc197783782" w:history="1">
        <w:r w:rsidR="00BF5D37" w:rsidRPr="004A22EB">
          <w:rPr>
            <w:rStyle w:val="Hyperlink"/>
            <w:color w:val="auto"/>
          </w:rPr>
          <w:t>7.3.12. Thông số kỹ thuật của thanh chống 2,1m:</w:t>
        </w:r>
        <w:r w:rsidR="00BF5D37" w:rsidRPr="004A22EB">
          <w:rPr>
            <w:webHidden/>
          </w:rPr>
          <w:tab/>
        </w:r>
        <w:r w:rsidR="00BF5D37" w:rsidRPr="004A22EB">
          <w:rPr>
            <w:webHidden/>
          </w:rPr>
          <w:fldChar w:fldCharType="begin"/>
        </w:r>
        <w:r w:rsidR="00BF5D37" w:rsidRPr="004A22EB">
          <w:rPr>
            <w:webHidden/>
          </w:rPr>
          <w:instrText xml:space="preserve"> PAGEREF _Toc197783782 \h </w:instrText>
        </w:r>
        <w:r w:rsidR="00BF5D37" w:rsidRPr="004A22EB">
          <w:rPr>
            <w:webHidden/>
          </w:rPr>
        </w:r>
        <w:r w:rsidR="00BF5D37" w:rsidRPr="004A22EB">
          <w:rPr>
            <w:webHidden/>
          </w:rPr>
          <w:fldChar w:fldCharType="separate"/>
        </w:r>
        <w:r w:rsidR="003804B6">
          <w:rPr>
            <w:webHidden/>
          </w:rPr>
          <w:t>229</w:t>
        </w:r>
        <w:r w:rsidR="00BF5D37" w:rsidRPr="004A22EB">
          <w:rPr>
            <w:webHidden/>
          </w:rPr>
          <w:fldChar w:fldCharType="end"/>
        </w:r>
      </w:hyperlink>
    </w:p>
    <w:p w14:paraId="422A2F78" w14:textId="1BCB9D44" w:rsidR="00BF5D37" w:rsidRPr="004A22EB" w:rsidRDefault="00000000" w:rsidP="00423E32">
      <w:pPr>
        <w:pStyle w:val="TOC5"/>
        <w:spacing w:before="20" w:after="20"/>
        <w:rPr>
          <w:rFonts w:eastAsiaTheme="minorEastAsia"/>
          <w:kern w:val="2"/>
          <w14:ligatures w14:val="standardContextual"/>
        </w:rPr>
      </w:pPr>
      <w:hyperlink w:anchor="_Toc197783783" w:history="1">
        <w:r w:rsidR="00BF5D37" w:rsidRPr="004A22EB">
          <w:rPr>
            <w:rStyle w:val="Hyperlink"/>
            <w:color w:val="auto"/>
          </w:rPr>
          <w:t>7.3.13. Thông số kỹ thuật của thanh chống dẹp I60x60 – dài 0,92m:</w:t>
        </w:r>
        <w:r w:rsidR="00BF5D37" w:rsidRPr="004A22EB">
          <w:rPr>
            <w:webHidden/>
          </w:rPr>
          <w:tab/>
        </w:r>
        <w:r w:rsidR="00BF5D37" w:rsidRPr="004A22EB">
          <w:rPr>
            <w:webHidden/>
          </w:rPr>
          <w:fldChar w:fldCharType="begin"/>
        </w:r>
        <w:r w:rsidR="00BF5D37" w:rsidRPr="004A22EB">
          <w:rPr>
            <w:webHidden/>
          </w:rPr>
          <w:instrText xml:space="preserve"> PAGEREF _Toc197783783 \h </w:instrText>
        </w:r>
        <w:r w:rsidR="00BF5D37" w:rsidRPr="004A22EB">
          <w:rPr>
            <w:webHidden/>
          </w:rPr>
        </w:r>
        <w:r w:rsidR="00BF5D37" w:rsidRPr="004A22EB">
          <w:rPr>
            <w:webHidden/>
          </w:rPr>
          <w:fldChar w:fldCharType="separate"/>
        </w:r>
        <w:r w:rsidR="003804B6">
          <w:rPr>
            <w:webHidden/>
          </w:rPr>
          <w:t>231</w:t>
        </w:r>
        <w:r w:rsidR="00BF5D37" w:rsidRPr="004A22EB">
          <w:rPr>
            <w:webHidden/>
          </w:rPr>
          <w:fldChar w:fldCharType="end"/>
        </w:r>
      </w:hyperlink>
    </w:p>
    <w:p w14:paraId="676BF385" w14:textId="235114E0" w:rsidR="00BF5D37" w:rsidRPr="004A22EB" w:rsidRDefault="00000000" w:rsidP="00423E32">
      <w:pPr>
        <w:pStyle w:val="TOC5"/>
        <w:spacing w:before="20" w:after="20"/>
        <w:rPr>
          <w:rFonts w:eastAsiaTheme="minorEastAsia"/>
          <w:kern w:val="2"/>
          <w14:ligatures w14:val="standardContextual"/>
        </w:rPr>
      </w:pPr>
      <w:hyperlink w:anchor="_Toc197783784" w:history="1">
        <w:r w:rsidR="00BF5D37" w:rsidRPr="004A22EB">
          <w:rPr>
            <w:rStyle w:val="Hyperlink"/>
            <w:color w:val="auto"/>
          </w:rPr>
          <w:t>7.3.14. Thông số kỹ thuật của sứ cách điện đỡ đường dây 22kV có chân kim loại (ty sứ), không sử dụng ở vùng ven biển và vùng ô nhiễm nặng:</w:t>
        </w:r>
        <w:r w:rsidR="00BF5D37" w:rsidRPr="004A22EB">
          <w:rPr>
            <w:webHidden/>
          </w:rPr>
          <w:tab/>
        </w:r>
        <w:r w:rsidR="00BF5D37" w:rsidRPr="004A22EB">
          <w:rPr>
            <w:webHidden/>
          </w:rPr>
          <w:fldChar w:fldCharType="begin"/>
        </w:r>
        <w:r w:rsidR="00BF5D37" w:rsidRPr="004A22EB">
          <w:rPr>
            <w:webHidden/>
          </w:rPr>
          <w:instrText xml:space="preserve"> PAGEREF _Toc197783784 \h </w:instrText>
        </w:r>
        <w:r w:rsidR="00BF5D37" w:rsidRPr="004A22EB">
          <w:rPr>
            <w:webHidden/>
          </w:rPr>
        </w:r>
        <w:r w:rsidR="00BF5D37" w:rsidRPr="004A22EB">
          <w:rPr>
            <w:webHidden/>
          </w:rPr>
          <w:fldChar w:fldCharType="separate"/>
        </w:r>
        <w:r w:rsidR="003804B6">
          <w:rPr>
            <w:webHidden/>
          </w:rPr>
          <w:t>233</w:t>
        </w:r>
        <w:r w:rsidR="00BF5D37" w:rsidRPr="004A22EB">
          <w:rPr>
            <w:webHidden/>
          </w:rPr>
          <w:fldChar w:fldCharType="end"/>
        </w:r>
      </w:hyperlink>
    </w:p>
    <w:p w14:paraId="587ADBC7" w14:textId="5B52E6EF" w:rsidR="00BF5D37" w:rsidRPr="004A22EB" w:rsidRDefault="00000000" w:rsidP="00423E32">
      <w:pPr>
        <w:pStyle w:val="TOC5"/>
        <w:spacing w:before="20" w:after="20"/>
        <w:rPr>
          <w:rFonts w:eastAsiaTheme="minorEastAsia"/>
          <w:kern w:val="2"/>
          <w14:ligatures w14:val="standardContextual"/>
        </w:rPr>
      </w:pPr>
      <w:hyperlink w:anchor="_Toc197783787" w:history="1">
        <w:r w:rsidR="00BF5D37" w:rsidRPr="004A22EB">
          <w:rPr>
            <w:rStyle w:val="Hyperlink"/>
            <w:color w:val="auto"/>
          </w:rPr>
          <w:t>7.3.15. Thông số kỹ thuật của sứ treo polyme 22(24) kV dùng cho đường dây trên không 22(24) kV:</w:t>
        </w:r>
        <w:r w:rsidR="00BF5D37" w:rsidRPr="004A22EB">
          <w:rPr>
            <w:webHidden/>
          </w:rPr>
          <w:tab/>
        </w:r>
        <w:r w:rsidR="00BF5D37" w:rsidRPr="004A22EB">
          <w:rPr>
            <w:webHidden/>
          </w:rPr>
          <w:fldChar w:fldCharType="begin"/>
        </w:r>
        <w:r w:rsidR="00BF5D37" w:rsidRPr="004A22EB">
          <w:rPr>
            <w:webHidden/>
          </w:rPr>
          <w:instrText xml:space="preserve"> PAGEREF _Toc197783787 \h </w:instrText>
        </w:r>
        <w:r w:rsidR="00BF5D37" w:rsidRPr="004A22EB">
          <w:rPr>
            <w:webHidden/>
          </w:rPr>
        </w:r>
        <w:r w:rsidR="00BF5D37" w:rsidRPr="004A22EB">
          <w:rPr>
            <w:webHidden/>
          </w:rPr>
          <w:fldChar w:fldCharType="separate"/>
        </w:r>
        <w:r w:rsidR="003804B6">
          <w:rPr>
            <w:webHidden/>
          </w:rPr>
          <w:t>236</w:t>
        </w:r>
        <w:r w:rsidR="00BF5D37" w:rsidRPr="004A22EB">
          <w:rPr>
            <w:webHidden/>
          </w:rPr>
          <w:fldChar w:fldCharType="end"/>
        </w:r>
      </w:hyperlink>
    </w:p>
    <w:p w14:paraId="088091A5" w14:textId="3B0AF45B" w:rsidR="00BF5D37" w:rsidRPr="004A22EB" w:rsidRDefault="00000000" w:rsidP="00423E32">
      <w:pPr>
        <w:pStyle w:val="TOC5"/>
        <w:spacing w:before="20" w:after="20"/>
        <w:rPr>
          <w:rFonts w:eastAsiaTheme="minorEastAsia"/>
          <w:kern w:val="2"/>
          <w14:ligatures w14:val="standardContextual"/>
        </w:rPr>
      </w:pPr>
      <w:hyperlink w:anchor="_Toc197783793" w:history="1">
        <w:r w:rsidR="00BF5D37" w:rsidRPr="004A22EB">
          <w:rPr>
            <w:rStyle w:val="Hyperlink"/>
            <w:color w:val="auto"/>
          </w:rPr>
          <w:t>7.3.16. Thông số kỹ thuật của sứ ống chỉ:</w:t>
        </w:r>
        <w:r w:rsidR="00BF5D37" w:rsidRPr="004A22EB">
          <w:rPr>
            <w:webHidden/>
          </w:rPr>
          <w:tab/>
        </w:r>
        <w:r w:rsidR="00BF5D37" w:rsidRPr="004A22EB">
          <w:rPr>
            <w:webHidden/>
          </w:rPr>
          <w:fldChar w:fldCharType="begin"/>
        </w:r>
        <w:r w:rsidR="00BF5D37" w:rsidRPr="004A22EB">
          <w:rPr>
            <w:webHidden/>
          </w:rPr>
          <w:instrText xml:space="preserve"> PAGEREF _Toc197783793 \h </w:instrText>
        </w:r>
        <w:r w:rsidR="00BF5D37" w:rsidRPr="004A22EB">
          <w:rPr>
            <w:webHidden/>
          </w:rPr>
        </w:r>
        <w:r w:rsidR="00BF5D37" w:rsidRPr="004A22EB">
          <w:rPr>
            <w:webHidden/>
          </w:rPr>
          <w:fldChar w:fldCharType="separate"/>
        </w:r>
        <w:r w:rsidR="003804B6">
          <w:rPr>
            <w:webHidden/>
          </w:rPr>
          <w:t>238</w:t>
        </w:r>
        <w:r w:rsidR="00BF5D37" w:rsidRPr="004A22EB">
          <w:rPr>
            <w:webHidden/>
          </w:rPr>
          <w:fldChar w:fldCharType="end"/>
        </w:r>
      </w:hyperlink>
    </w:p>
    <w:p w14:paraId="4DDF4129" w14:textId="5F4D30BA" w:rsidR="00BF5D37" w:rsidRPr="004A22EB" w:rsidRDefault="00000000" w:rsidP="00423E32">
      <w:pPr>
        <w:pStyle w:val="TOC5"/>
        <w:spacing w:before="20" w:after="20"/>
        <w:rPr>
          <w:rFonts w:eastAsiaTheme="minorEastAsia"/>
          <w:kern w:val="2"/>
          <w14:ligatures w14:val="standardContextual"/>
        </w:rPr>
      </w:pPr>
      <w:hyperlink w:anchor="_Toc197783795" w:history="1">
        <w:r w:rsidR="00BF5D37" w:rsidRPr="004A22EB">
          <w:rPr>
            <w:rStyle w:val="Hyperlink"/>
            <w:color w:val="auto"/>
          </w:rPr>
          <w:t>7.3.17. Thông số kỹ thuật của băng keo trung thế:</w:t>
        </w:r>
        <w:r w:rsidR="00BF5D37" w:rsidRPr="004A22EB">
          <w:rPr>
            <w:webHidden/>
          </w:rPr>
          <w:tab/>
        </w:r>
        <w:r w:rsidR="00BF5D37" w:rsidRPr="004A22EB">
          <w:rPr>
            <w:webHidden/>
          </w:rPr>
          <w:fldChar w:fldCharType="begin"/>
        </w:r>
        <w:r w:rsidR="00BF5D37" w:rsidRPr="004A22EB">
          <w:rPr>
            <w:webHidden/>
          </w:rPr>
          <w:instrText xml:space="preserve"> PAGEREF _Toc197783795 \h </w:instrText>
        </w:r>
        <w:r w:rsidR="00BF5D37" w:rsidRPr="004A22EB">
          <w:rPr>
            <w:webHidden/>
          </w:rPr>
        </w:r>
        <w:r w:rsidR="00BF5D37" w:rsidRPr="004A22EB">
          <w:rPr>
            <w:webHidden/>
          </w:rPr>
          <w:fldChar w:fldCharType="separate"/>
        </w:r>
        <w:r w:rsidR="003804B6">
          <w:rPr>
            <w:webHidden/>
          </w:rPr>
          <w:t>240</w:t>
        </w:r>
        <w:r w:rsidR="00BF5D37" w:rsidRPr="004A22EB">
          <w:rPr>
            <w:webHidden/>
          </w:rPr>
          <w:fldChar w:fldCharType="end"/>
        </w:r>
      </w:hyperlink>
    </w:p>
    <w:p w14:paraId="3C1DE989" w14:textId="25AA6455" w:rsidR="00BF5D37" w:rsidRPr="004A22EB" w:rsidRDefault="00000000" w:rsidP="00423E32">
      <w:pPr>
        <w:pStyle w:val="TOC5"/>
        <w:spacing w:before="20" w:after="20"/>
        <w:rPr>
          <w:rFonts w:eastAsiaTheme="minorEastAsia"/>
          <w:kern w:val="2"/>
          <w14:ligatures w14:val="standardContextual"/>
        </w:rPr>
      </w:pPr>
      <w:hyperlink w:anchor="_Toc197783797" w:history="1">
        <w:r w:rsidR="00BF5D37" w:rsidRPr="004A22EB">
          <w:rPr>
            <w:rStyle w:val="Hyperlink"/>
            <w:color w:val="auto"/>
          </w:rPr>
          <w:t>7.3.18. Thông số kỹ thuật của giáp buộc đầu sứ dùng cho đường dây trên không:</w:t>
        </w:r>
        <w:r w:rsidR="00BF5D37" w:rsidRPr="004A22EB">
          <w:rPr>
            <w:webHidden/>
          </w:rPr>
          <w:tab/>
        </w:r>
        <w:r w:rsidR="00BF5D37" w:rsidRPr="004A22EB">
          <w:rPr>
            <w:webHidden/>
          </w:rPr>
          <w:fldChar w:fldCharType="begin"/>
        </w:r>
        <w:r w:rsidR="00BF5D37" w:rsidRPr="004A22EB">
          <w:rPr>
            <w:webHidden/>
          </w:rPr>
          <w:instrText xml:space="preserve"> PAGEREF _Toc197783797 \h </w:instrText>
        </w:r>
        <w:r w:rsidR="00BF5D37" w:rsidRPr="004A22EB">
          <w:rPr>
            <w:webHidden/>
          </w:rPr>
        </w:r>
        <w:r w:rsidR="00BF5D37" w:rsidRPr="004A22EB">
          <w:rPr>
            <w:webHidden/>
          </w:rPr>
          <w:fldChar w:fldCharType="separate"/>
        </w:r>
        <w:r w:rsidR="003804B6">
          <w:rPr>
            <w:webHidden/>
          </w:rPr>
          <w:t>243</w:t>
        </w:r>
        <w:r w:rsidR="00BF5D37" w:rsidRPr="004A22EB">
          <w:rPr>
            <w:webHidden/>
          </w:rPr>
          <w:fldChar w:fldCharType="end"/>
        </w:r>
      </w:hyperlink>
    </w:p>
    <w:p w14:paraId="02DCCE6C" w14:textId="3A15295D" w:rsidR="00BF5D37" w:rsidRPr="004A22EB" w:rsidRDefault="00000000" w:rsidP="00423E32">
      <w:pPr>
        <w:pStyle w:val="TOC5"/>
        <w:spacing w:before="20" w:after="20"/>
        <w:rPr>
          <w:rFonts w:eastAsiaTheme="minorEastAsia"/>
          <w:kern w:val="2"/>
          <w14:ligatures w14:val="standardContextual"/>
        </w:rPr>
      </w:pPr>
      <w:hyperlink w:anchor="_Toc197783801" w:history="1">
        <w:r w:rsidR="00BF5D37" w:rsidRPr="004A22EB">
          <w:rPr>
            <w:rStyle w:val="Hyperlink"/>
            <w:color w:val="auto"/>
          </w:rPr>
          <w:t>7.3.19. Thông số kỹ thuật của giáp níu dùng cho đường dây trên không:</w:t>
        </w:r>
        <w:r w:rsidR="00BF5D37" w:rsidRPr="004A22EB">
          <w:rPr>
            <w:webHidden/>
          </w:rPr>
          <w:tab/>
        </w:r>
        <w:r w:rsidR="00BF5D37" w:rsidRPr="004A22EB">
          <w:rPr>
            <w:webHidden/>
          </w:rPr>
          <w:fldChar w:fldCharType="begin"/>
        </w:r>
        <w:r w:rsidR="00BF5D37" w:rsidRPr="004A22EB">
          <w:rPr>
            <w:webHidden/>
          </w:rPr>
          <w:instrText xml:space="preserve"> PAGEREF _Toc197783801 \h </w:instrText>
        </w:r>
        <w:r w:rsidR="00BF5D37" w:rsidRPr="004A22EB">
          <w:rPr>
            <w:webHidden/>
          </w:rPr>
        </w:r>
        <w:r w:rsidR="00BF5D37" w:rsidRPr="004A22EB">
          <w:rPr>
            <w:webHidden/>
          </w:rPr>
          <w:fldChar w:fldCharType="separate"/>
        </w:r>
        <w:r w:rsidR="003804B6">
          <w:rPr>
            <w:webHidden/>
          </w:rPr>
          <w:t>247</w:t>
        </w:r>
        <w:r w:rsidR="00BF5D37" w:rsidRPr="004A22EB">
          <w:rPr>
            <w:webHidden/>
          </w:rPr>
          <w:fldChar w:fldCharType="end"/>
        </w:r>
      </w:hyperlink>
    </w:p>
    <w:p w14:paraId="02506159" w14:textId="3ADDACBC" w:rsidR="00BF5D37" w:rsidRPr="004A22EB" w:rsidRDefault="00000000" w:rsidP="00423E32">
      <w:pPr>
        <w:pStyle w:val="TOC5"/>
        <w:spacing w:before="20" w:after="20"/>
        <w:rPr>
          <w:rFonts w:eastAsiaTheme="minorEastAsia"/>
          <w:kern w:val="2"/>
          <w14:ligatures w14:val="standardContextual"/>
        </w:rPr>
      </w:pPr>
      <w:hyperlink w:anchor="_Toc197783804" w:history="1">
        <w:r w:rsidR="00BF5D37" w:rsidRPr="004A22EB">
          <w:rPr>
            <w:rStyle w:val="Hyperlink"/>
            <w:color w:val="auto"/>
          </w:rPr>
          <w:t>7.3.20. Thông số kỹ thuật của cọc tiếp địa đk 16*2,4m:</w:t>
        </w:r>
        <w:r w:rsidR="00BF5D37" w:rsidRPr="004A22EB">
          <w:rPr>
            <w:webHidden/>
          </w:rPr>
          <w:tab/>
        </w:r>
        <w:r w:rsidR="00BF5D37" w:rsidRPr="004A22EB">
          <w:rPr>
            <w:webHidden/>
          </w:rPr>
          <w:fldChar w:fldCharType="begin"/>
        </w:r>
        <w:r w:rsidR="00BF5D37" w:rsidRPr="004A22EB">
          <w:rPr>
            <w:webHidden/>
          </w:rPr>
          <w:instrText xml:space="preserve"> PAGEREF _Toc197783804 \h </w:instrText>
        </w:r>
        <w:r w:rsidR="00BF5D37" w:rsidRPr="004A22EB">
          <w:rPr>
            <w:webHidden/>
          </w:rPr>
        </w:r>
        <w:r w:rsidR="00BF5D37" w:rsidRPr="004A22EB">
          <w:rPr>
            <w:webHidden/>
          </w:rPr>
          <w:fldChar w:fldCharType="separate"/>
        </w:r>
        <w:r w:rsidR="003804B6">
          <w:rPr>
            <w:webHidden/>
          </w:rPr>
          <w:t>251</w:t>
        </w:r>
        <w:r w:rsidR="00BF5D37" w:rsidRPr="004A22EB">
          <w:rPr>
            <w:webHidden/>
          </w:rPr>
          <w:fldChar w:fldCharType="end"/>
        </w:r>
      </w:hyperlink>
    </w:p>
    <w:p w14:paraId="4E91A7E9" w14:textId="41E5A168" w:rsidR="00BF5D37" w:rsidRPr="004A22EB" w:rsidRDefault="00000000" w:rsidP="00423E32">
      <w:pPr>
        <w:pStyle w:val="TOC5"/>
        <w:spacing w:before="20" w:after="20"/>
        <w:rPr>
          <w:rFonts w:eastAsiaTheme="minorEastAsia"/>
          <w:kern w:val="2"/>
          <w14:ligatures w14:val="standardContextual"/>
        </w:rPr>
      </w:pPr>
      <w:hyperlink w:anchor="_Toc197783807" w:history="1">
        <w:r w:rsidR="00BF5D37" w:rsidRPr="004A22EB">
          <w:rPr>
            <w:rStyle w:val="Hyperlink"/>
            <w:color w:val="auto"/>
          </w:rPr>
          <w:t>7.3.21. Thông số kỹ thuật của thuốc hàn cadweld:</w:t>
        </w:r>
        <w:r w:rsidR="00BF5D37" w:rsidRPr="004A22EB">
          <w:rPr>
            <w:webHidden/>
          </w:rPr>
          <w:tab/>
        </w:r>
        <w:r w:rsidR="00BF5D37" w:rsidRPr="004A22EB">
          <w:rPr>
            <w:webHidden/>
          </w:rPr>
          <w:fldChar w:fldCharType="begin"/>
        </w:r>
        <w:r w:rsidR="00BF5D37" w:rsidRPr="004A22EB">
          <w:rPr>
            <w:webHidden/>
          </w:rPr>
          <w:instrText xml:space="preserve"> PAGEREF _Toc197783807 \h </w:instrText>
        </w:r>
        <w:r w:rsidR="00BF5D37" w:rsidRPr="004A22EB">
          <w:rPr>
            <w:webHidden/>
          </w:rPr>
        </w:r>
        <w:r w:rsidR="00BF5D37" w:rsidRPr="004A22EB">
          <w:rPr>
            <w:webHidden/>
          </w:rPr>
          <w:fldChar w:fldCharType="separate"/>
        </w:r>
        <w:r w:rsidR="003804B6">
          <w:rPr>
            <w:webHidden/>
          </w:rPr>
          <w:t>253</w:t>
        </w:r>
        <w:r w:rsidR="00BF5D37" w:rsidRPr="004A22EB">
          <w:rPr>
            <w:webHidden/>
          </w:rPr>
          <w:fldChar w:fldCharType="end"/>
        </w:r>
      </w:hyperlink>
    </w:p>
    <w:p w14:paraId="44E3655E" w14:textId="11BC5A32" w:rsidR="00BF5D37" w:rsidRPr="004A22EB" w:rsidRDefault="00000000" w:rsidP="00423E32">
      <w:pPr>
        <w:pStyle w:val="TOC4"/>
        <w:spacing w:before="20" w:after="20"/>
        <w:rPr>
          <w:rFonts w:eastAsiaTheme="minorEastAsia"/>
          <w:b w:val="0"/>
          <w:kern w:val="2"/>
          <w14:ligatures w14:val="standardContextual"/>
        </w:rPr>
      </w:pPr>
      <w:hyperlink w:anchor="_Toc197783808" w:history="1">
        <w:r w:rsidR="00BF5D37" w:rsidRPr="004A22EB">
          <w:rPr>
            <w:rStyle w:val="Hyperlink"/>
            <w:color w:val="auto"/>
          </w:rPr>
          <w:t>7.4. Đặc tính kỹ thuật của vật tư thiết bị trạm biến áp:</w:t>
        </w:r>
        <w:r w:rsidR="00BF5D37" w:rsidRPr="004A22EB">
          <w:rPr>
            <w:webHidden/>
          </w:rPr>
          <w:tab/>
        </w:r>
        <w:r w:rsidR="00BF5D37" w:rsidRPr="004A22EB">
          <w:rPr>
            <w:webHidden/>
          </w:rPr>
          <w:fldChar w:fldCharType="begin"/>
        </w:r>
        <w:r w:rsidR="00BF5D37" w:rsidRPr="004A22EB">
          <w:rPr>
            <w:webHidden/>
          </w:rPr>
          <w:instrText xml:space="preserve"> PAGEREF _Toc197783808 \h </w:instrText>
        </w:r>
        <w:r w:rsidR="00BF5D37" w:rsidRPr="004A22EB">
          <w:rPr>
            <w:webHidden/>
          </w:rPr>
        </w:r>
        <w:r w:rsidR="00BF5D37" w:rsidRPr="004A22EB">
          <w:rPr>
            <w:webHidden/>
          </w:rPr>
          <w:fldChar w:fldCharType="separate"/>
        </w:r>
        <w:r w:rsidR="003804B6">
          <w:rPr>
            <w:webHidden/>
          </w:rPr>
          <w:t>254</w:t>
        </w:r>
        <w:r w:rsidR="00BF5D37" w:rsidRPr="004A22EB">
          <w:rPr>
            <w:webHidden/>
          </w:rPr>
          <w:fldChar w:fldCharType="end"/>
        </w:r>
      </w:hyperlink>
    </w:p>
    <w:p w14:paraId="62B4AB2D" w14:textId="11ED9E10" w:rsidR="00BF5D37" w:rsidRPr="004A22EB" w:rsidRDefault="00000000" w:rsidP="00423E32">
      <w:pPr>
        <w:pStyle w:val="TOC5"/>
        <w:spacing w:before="20" w:after="20"/>
        <w:rPr>
          <w:rFonts w:eastAsiaTheme="minorEastAsia"/>
          <w:kern w:val="2"/>
          <w14:ligatures w14:val="standardContextual"/>
        </w:rPr>
      </w:pPr>
      <w:hyperlink w:anchor="_Toc197783809" w:history="1">
        <w:r w:rsidR="00BF5D37" w:rsidRPr="004A22EB">
          <w:rPr>
            <w:rStyle w:val="Hyperlink"/>
            <w:color w:val="auto"/>
          </w:rPr>
          <w:t>7.4.1. Thông số kỹ thuật của máy biến áp phân phối:</w:t>
        </w:r>
        <w:r w:rsidR="00BF5D37" w:rsidRPr="004A22EB">
          <w:rPr>
            <w:webHidden/>
          </w:rPr>
          <w:tab/>
        </w:r>
        <w:r w:rsidR="00BF5D37" w:rsidRPr="004A22EB">
          <w:rPr>
            <w:webHidden/>
          </w:rPr>
          <w:fldChar w:fldCharType="begin"/>
        </w:r>
        <w:r w:rsidR="00BF5D37" w:rsidRPr="004A22EB">
          <w:rPr>
            <w:webHidden/>
          </w:rPr>
          <w:instrText xml:space="preserve"> PAGEREF _Toc197783809 \h </w:instrText>
        </w:r>
        <w:r w:rsidR="00BF5D37" w:rsidRPr="004A22EB">
          <w:rPr>
            <w:webHidden/>
          </w:rPr>
        </w:r>
        <w:r w:rsidR="00BF5D37" w:rsidRPr="004A22EB">
          <w:rPr>
            <w:webHidden/>
          </w:rPr>
          <w:fldChar w:fldCharType="separate"/>
        </w:r>
        <w:r w:rsidR="003804B6">
          <w:rPr>
            <w:webHidden/>
          </w:rPr>
          <w:t>254</w:t>
        </w:r>
        <w:r w:rsidR="00BF5D37" w:rsidRPr="004A22EB">
          <w:rPr>
            <w:webHidden/>
          </w:rPr>
          <w:fldChar w:fldCharType="end"/>
        </w:r>
      </w:hyperlink>
    </w:p>
    <w:p w14:paraId="41585BB8" w14:textId="135581F8" w:rsidR="00BF5D37" w:rsidRPr="004A22EB" w:rsidRDefault="00000000" w:rsidP="00423E32">
      <w:pPr>
        <w:pStyle w:val="TOC5"/>
        <w:spacing w:before="20" w:after="20"/>
        <w:rPr>
          <w:rFonts w:eastAsiaTheme="minorEastAsia"/>
          <w:kern w:val="2"/>
          <w14:ligatures w14:val="standardContextual"/>
        </w:rPr>
      </w:pPr>
      <w:hyperlink w:anchor="_Toc197783830" w:history="1">
        <w:r w:rsidR="00BF5D37" w:rsidRPr="004A22EB">
          <w:rPr>
            <w:rStyle w:val="Hyperlink"/>
            <w:color w:val="auto"/>
          </w:rPr>
          <w:t>7.4.2. Thông số kỹ thuật của máy cắt hạ thế + phụ kiện:</w:t>
        </w:r>
        <w:r w:rsidR="00BF5D37" w:rsidRPr="004A22EB">
          <w:rPr>
            <w:webHidden/>
          </w:rPr>
          <w:tab/>
        </w:r>
        <w:r w:rsidR="00BF5D37" w:rsidRPr="004A22EB">
          <w:rPr>
            <w:webHidden/>
          </w:rPr>
          <w:fldChar w:fldCharType="begin"/>
        </w:r>
        <w:r w:rsidR="00BF5D37" w:rsidRPr="004A22EB">
          <w:rPr>
            <w:webHidden/>
          </w:rPr>
          <w:instrText xml:space="preserve"> PAGEREF _Toc197783830 \h </w:instrText>
        </w:r>
        <w:r w:rsidR="00BF5D37" w:rsidRPr="004A22EB">
          <w:rPr>
            <w:webHidden/>
          </w:rPr>
        </w:r>
        <w:r w:rsidR="00BF5D37" w:rsidRPr="004A22EB">
          <w:rPr>
            <w:webHidden/>
          </w:rPr>
          <w:fldChar w:fldCharType="separate"/>
        </w:r>
        <w:r w:rsidR="003804B6">
          <w:rPr>
            <w:webHidden/>
          </w:rPr>
          <w:t>291</w:t>
        </w:r>
        <w:r w:rsidR="00BF5D37" w:rsidRPr="004A22EB">
          <w:rPr>
            <w:webHidden/>
          </w:rPr>
          <w:fldChar w:fldCharType="end"/>
        </w:r>
      </w:hyperlink>
    </w:p>
    <w:p w14:paraId="75C36A12" w14:textId="74587793" w:rsidR="00BF5D37" w:rsidRPr="004A22EB" w:rsidRDefault="00000000" w:rsidP="00423E32">
      <w:pPr>
        <w:pStyle w:val="TOC5"/>
        <w:spacing w:before="20" w:after="20"/>
        <w:rPr>
          <w:rFonts w:eastAsiaTheme="minorEastAsia"/>
          <w:kern w:val="2"/>
          <w14:ligatures w14:val="standardContextual"/>
        </w:rPr>
      </w:pPr>
      <w:hyperlink w:anchor="_Toc197783831" w:history="1">
        <w:r w:rsidR="00BF5D37" w:rsidRPr="004A22EB">
          <w:rPr>
            <w:rStyle w:val="Hyperlink"/>
            <w:color w:val="auto"/>
          </w:rPr>
          <w:t>7.4.3. Thông số kỹ thuật của tủ bảo vệ máy cắt hạ thế:</w:t>
        </w:r>
        <w:r w:rsidR="00BF5D37" w:rsidRPr="004A22EB">
          <w:rPr>
            <w:webHidden/>
          </w:rPr>
          <w:tab/>
        </w:r>
        <w:r w:rsidR="00BF5D37" w:rsidRPr="004A22EB">
          <w:rPr>
            <w:webHidden/>
          </w:rPr>
          <w:fldChar w:fldCharType="begin"/>
        </w:r>
        <w:r w:rsidR="00BF5D37" w:rsidRPr="004A22EB">
          <w:rPr>
            <w:webHidden/>
          </w:rPr>
          <w:instrText xml:space="preserve"> PAGEREF _Toc197783831 \h </w:instrText>
        </w:r>
        <w:r w:rsidR="00BF5D37" w:rsidRPr="004A22EB">
          <w:rPr>
            <w:webHidden/>
          </w:rPr>
        </w:r>
        <w:r w:rsidR="00BF5D37" w:rsidRPr="004A22EB">
          <w:rPr>
            <w:webHidden/>
          </w:rPr>
          <w:fldChar w:fldCharType="separate"/>
        </w:r>
        <w:r w:rsidR="003804B6">
          <w:rPr>
            <w:webHidden/>
          </w:rPr>
          <w:t>312</w:t>
        </w:r>
        <w:r w:rsidR="00BF5D37" w:rsidRPr="004A22EB">
          <w:rPr>
            <w:webHidden/>
          </w:rPr>
          <w:fldChar w:fldCharType="end"/>
        </w:r>
      </w:hyperlink>
    </w:p>
    <w:p w14:paraId="019E8E51" w14:textId="1955475F" w:rsidR="00BF5D37" w:rsidRPr="004A22EB" w:rsidRDefault="00000000" w:rsidP="00423E32">
      <w:pPr>
        <w:pStyle w:val="TOC5"/>
        <w:spacing w:before="20" w:after="20"/>
        <w:rPr>
          <w:rFonts w:eastAsiaTheme="minorEastAsia"/>
          <w:kern w:val="2"/>
          <w14:ligatures w14:val="standardContextual"/>
        </w:rPr>
      </w:pPr>
      <w:hyperlink w:anchor="_Toc197783848" w:history="1">
        <w:r w:rsidR="00BF5D37" w:rsidRPr="004A22EB">
          <w:rPr>
            <w:rStyle w:val="Hyperlink"/>
            <w:color w:val="auto"/>
          </w:rPr>
          <w:t>7.4.4. Thông số kỹ thuật của cáp đồng bọc 300mm2:</w:t>
        </w:r>
        <w:r w:rsidR="00BF5D37" w:rsidRPr="004A22EB">
          <w:rPr>
            <w:webHidden/>
          </w:rPr>
          <w:tab/>
        </w:r>
        <w:r w:rsidR="00BF5D37" w:rsidRPr="004A22EB">
          <w:rPr>
            <w:webHidden/>
          </w:rPr>
          <w:fldChar w:fldCharType="begin"/>
        </w:r>
        <w:r w:rsidR="00BF5D37" w:rsidRPr="004A22EB">
          <w:rPr>
            <w:webHidden/>
          </w:rPr>
          <w:instrText xml:space="preserve"> PAGEREF _Toc197783848 \h </w:instrText>
        </w:r>
        <w:r w:rsidR="00BF5D37" w:rsidRPr="004A22EB">
          <w:rPr>
            <w:webHidden/>
          </w:rPr>
        </w:r>
        <w:r w:rsidR="00BF5D37" w:rsidRPr="004A22EB">
          <w:rPr>
            <w:webHidden/>
          </w:rPr>
          <w:fldChar w:fldCharType="separate"/>
        </w:r>
        <w:r w:rsidR="003804B6">
          <w:rPr>
            <w:webHidden/>
          </w:rPr>
          <w:t>316</w:t>
        </w:r>
        <w:r w:rsidR="00BF5D37" w:rsidRPr="004A22EB">
          <w:rPr>
            <w:webHidden/>
          </w:rPr>
          <w:fldChar w:fldCharType="end"/>
        </w:r>
      </w:hyperlink>
    </w:p>
    <w:p w14:paraId="6AED78D6" w14:textId="4598FBCD" w:rsidR="00BF5D37" w:rsidRPr="004A22EB" w:rsidRDefault="00000000" w:rsidP="00423E32">
      <w:pPr>
        <w:pStyle w:val="TOC5"/>
        <w:spacing w:before="20" w:after="20"/>
        <w:rPr>
          <w:rFonts w:eastAsiaTheme="minorEastAsia"/>
          <w:kern w:val="2"/>
          <w14:ligatures w14:val="standardContextual"/>
        </w:rPr>
      </w:pPr>
      <w:hyperlink w:anchor="_Toc197783850" w:history="1">
        <w:r w:rsidR="00BF5D37" w:rsidRPr="004A22EB">
          <w:rPr>
            <w:rStyle w:val="Hyperlink"/>
            <w:color w:val="auto"/>
          </w:rPr>
          <w:t>7.4.5. Thông số kỹ thuật của Cosse ép đồng 240-300mm2:</w:t>
        </w:r>
        <w:r w:rsidR="00BF5D37" w:rsidRPr="004A22EB">
          <w:rPr>
            <w:webHidden/>
          </w:rPr>
          <w:tab/>
        </w:r>
        <w:r w:rsidR="00BF5D37" w:rsidRPr="004A22EB">
          <w:rPr>
            <w:webHidden/>
          </w:rPr>
          <w:fldChar w:fldCharType="begin"/>
        </w:r>
        <w:r w:rsidR="00BF5D37" w:rsidRPr="004A22EB">
          <w:rPr>
            <w:webHidden/>
          </w:rPr>
          <w:instrText xml:space="preserve"> PAGEREF _Toc197783850 \h </w:instrText>
        </w:r>
        <w:r w:rsidR="00BF5D37" w:rsidRPr="004A22EB">
          <w:rPr>
            <w:webHidden/>
          </w:rPr>
        </w:r>
        <w:r w:rsidR="00BF5D37" w:rsidRPr="004A22EB">
          <w:rPr>
            <w:webHidden/>
          </w:rPr>
          <w:fldChar w:fldCharType="separate"/>
        </w:r>
        <w:r w:rsidR="003804B6">
          <w:rPr>
            <w:webHidden/>
          </w:rPr>
          <w:t>320</w:t>
        </w:r>
        <w:r w:rsidR="00BF5D37" w:rsidRPr="004A22EB">
          <w:rPr>
            <w:webHidden/>
          </w:rPr>
          <w:fldChar w:fldCharType="end"/>
        </w:r>
      </w:hyperlink>
    </w:p>
    <w:p w14:paraId="77780DCC" w14:textId="4AE2C44E" w:rsidR="00BF5D37" w:rsidRPr="004A22EB" w:rsidRDefault="00000000" w:rsidP="00423E32">
      <w:pPr>
        <w:pStyle w:val="TOC5"/>
        <w:spacing w:before="20" w:after="20"/>
        <w:rPr>
          <w:rFonts w:eastAsiaTheme="minorEastAsia"/>
          <w:kern w:val="2"/>
          <w:lang w:val="en-US"/>
          <w14:ligatures w14:val="standardContextual"/>
        </w:rPr>
      </w:pPr>
      <w:hyperlink w:anchor="_Toc197783851" w:history="1">
        <w:r w:rsidR="00BF5D37" w:rsidRPr="004A22EB">
          <w:rPr>
            <w:rStyle w:val="Hyperlink"/>
            <w:color w:val="auto"/>
          </w:rPr>
          <w:t>7.4.6. Thông số kỹ thuật của bộ đà trạm ngồi:</w:t>
        </w:r>
        <w:r w:rsidR="00BF5D37" w:rsidRPr="004A22EB">
          <w:rPr>
            <w:webHidden/>
          </w:rPr>
          <w:tab/>
        </w:r>
        <w:r w:rsidR="00BF5D37" w:rsidRPr="004A22EB">
          <w:rPr>
            <w:webHidden/>
          </w:rPr>
          <w:fldChar w:fldCharType="begin"/>
        </w:r>
        <w:r w:rsidR="00BF5D37" w:rsidRPr="004A22EB">
          <w:rPr>
            <w:webHidden/>
          </w:rPr>
          <w:instrText xml:space="preserve"> PAGEREF _Toc197783851 \h </w:instrText>
        </w:r>
        <w:r w:rsidR="00BF5D37" w:rsidRPr="004A22EB">
          <w:rPr>
            <w:webHidden/>
          </w:rPr>
        </w:r>
        <w:r w:rsidR="00BF5D37" w:rsidRPr="004A22EB">
          <w:rPr>
            <w:webHidden/>
          </w:rPr>
          <w:fldChar w:fldCharType="separate"/>
        </w:r>
        <w:r w:rsidR="003804B6">
          <w:rPr>
            <w:webHidden/>
          </w:rPr>
          <w:t>321</w:t>
        </w:r>
        <w:r w:rsidR="00BF5D37" w:rsidRPr="004A22EB">
          <w:rPr>
            <w:webHidden/>
          </w:rPr>
          <w:fldChar w:fldCharType="end"/>
        </w:r>
      </w:hyperlink>
    </w:p>
    <w:p w14:paraId="53B64DEF" w14:textId="0C83FBA4" w:rsidR="00BF5D37" w:rsidRPr="004A22EB" w:rsidRDefault="00000000" w:rsidP="00423E32">
      <w:pPr>
        <w:pStyle w:val="TOC4"/>
        <w:spacing w:before="20" w:after="20"/>
        <w:rPr>
          <w:rFonts w:eastAsiaTheme="minorEastAsia"/>
          <w:b w:val="0"/>
          <w:kern w:val="2"/>
          <w14:ligatures w14:val="standardContextual"/>
        </w:rPr>
      </w:pPr>
      <w:hyperlink w:anchor="_Toc197783853" w:history="1">
        <w:r w:rsidR="00BF5D37" w:rsidRPr="004A22EB">
          <w:rPr>
            <w:rStyle w:val="Hyperlink"/>
            <w:color w:val="auto"/>
          </w:rPr>
          <w:t>7.5. Đặc tính kỹ thuật của vật tư Phần không chuyên điện:</w:t>
        </w:r>
        <w:r w:rsidR="00BF5D37" w:rsidRPr="004A22EB">
          <w:rPr>
            <w:webHidden/>
          </w:rPr>
          <w:tab/>
        </w:r>
        <w:r w:rsidR="00BF5D37" w:rsidRPr="004A22EB">
          <w:rPr>
            <w:webHidden/>
          </w:rPr>
          <w:fldChar w:fldCharType="begin"/>
        </w:r>
        <w:r w:rsidR="00BF5D37" w:rsidRPr="004A22EB">
          <w:rPr>
            <w:webHidden/>
          </w:rPr>
          <w:instrText xml:space="preserve"> PAGEREF _Toc197783853 \h </w:instrText>
        </w:r>
        <w:r w:rsidR="00BF5D37" w:rsidRPr="004A22EB">
          <w:rPr>
            <w:webHidden/>
          </w:rPr>
        </w:r>
        <w:r w:rsidR="00BF5D37" w:rsidRPr="004A22EB">
          <w:rPr>
            <w:webHidden/>
          </w:rPr>
          <w:fldChar w:fldCharType="separate"/>
        </w:r>
        <w:r w:rsidR="003804B6">
          <w:rPr>
            <w:webHidden/>
          </w:rPr>
          <w:t>325</w:t>
        </w:r>
        <w:r w:rsidR="00BF5D37" w:rsidRPr="004A22EB">
          <w:rPr>
            <w:webHidden/>
          </w:rPr>
          <w:fldChar w:fldCharType="end"/>
        </w:r>
      </w:hyperlink>
    </w:p>
    <w:p w14:paraId="13D8A95C" w14:textId="0985C397" w:rsidR="00BF5D37" w:rsidRPr="004A22EB" w:rsidRDefault="00000000" w:rsidP="00423E32">
      <w:pPr>
        <w:pStyle w:val="TOC5"/>
        <w:spacing w:before="20" w:after="20"/>
        <w:rPr>
          <w:rFonts w:eastAsiaTheme="minorEastAsia"/>
          <w:kern w:val="2"/>
          <w14:ligatures w14:val="standardContextual"/>
        </w:rPr>
      </w:pPr>
      <w:hyperlink w:anchor="_Toc197783854" w:history="1">
        <w:r w:rsidR="00BF5D37" w:rsidRPr="004A22EB">
          <w:rPr>
            <w:rStyle w:val="Hyperlink"/>
            <w:color w:val="auto"/>
          </w:rPr>
          <w:t>7.5.1. Thông số kỹ thuật của ống nhựa xoắn HDPE, chịu lực, dùng để bọc cáp hoặc đặt ngầm trong đất:</w:t>
        </w:r>
        <w:r w:rsidR="00BF5D37" w:rsidRPr="004A22EB">
          <w:rPr>
            <w:webHidden/>
          </w:rPr>
          <w:tab/>
        </w:r>
        <w:r w:rsidR="00BF5D37" w:rsidRPr="004A22EB">
          <w:rPr>
            <w:webHidden/>
          </w:rPr>
          <w:fldChar w:fldCharType="begin"/>
        </w:r>
        <w:r w:rsidR="00BF5D37" w:rsidRPr="004A22EB">
          <w:rPr>
            <w:webHidden/>
          </w:rPr>
          <w:instrText xml:space="preserve"> PAGEREF _Toc197783854 \h </w:instrText>
        </w:r>
        <w:r w:rsidR="00BF5D37" w:rsidRPr="004A22EB">
          <w:rPr>
            <w:webHidden/>
          </w:rPr>
        </w:r>
        <w:r w:rsidR="00BF5D37" w:rsidRPr="004A22EB">
          <w:rPr>
            <w:webHidden/>
          </w:rPr>
          <w:fldChar w:fldCharType="separate"/>
        </w:r>
        <w:r w:rsidR="003804B6">
          <w:rPr>
            <w:webHidden/>
          </w:rPr>
          <w:t>325</w:t>
        </w:r>
        <w:r w:rsidR="00BF5D37" w:rsidRPr="004A22EB">
          <w:rPr>
            <w:webHidden/>
          </w:rPr>
          <w:fldChar w:fldCharType="end"/>
        </w:r>
      </w:hyperlink>
    </w:p>
    <w:p w14:paraId="067EFF0B" w14:textId="6B9E01FB" w:rsidR="00BF5D37" w:rsidRPr="004A22EB" w:rsidRDefault="00000000" w:rsidP="00423E32">
      <w:pPr>
        <w:pStyle w:val="TOC5"/>
        <w:spacing w:before="20" w:after="20"/>
        <w:rPr>
          <w:rFonts w:eastAsiaTheme="minorEastAsia"/>
          <w:kern w:val="2"/>
          <w14:ligatures w14:val="standardContextual"/>
        </w:rPr>
      </w:pPr>
      <w:hyperlink w:anchor="_Toc197783856" w:history="1">
        <w:r w:rsidR="00BF5D37" w:rsidRPr="004A22EB">
          <w:rPr>
            <w:rStyle w:val="Hyperlink"/>
            <w:color w:val="auto"/>
          </w:rPr>
          <w:t>7.5.2. Thông số kỹ thuật của ống nhựa phẳng HDPE, dùng để bọc cáp hoặc đặt ngầm trong đất:</w:t>
        </w:r>
        <w:r w:rsidR="00BF5D37" w:rsidRPr="004A22EB">
          <w:rPr>
            <w:webHidden/>
          </w:rPr>
          <w:tab/>
        </w:r>
        <w:r w:rsidR="00BF5D37" w:rsidRPr="004A22EB">
          <w:rPr>
            <w:webHidden/>
          </w:rPr>
          <w:fldChar w:fldCharType="begin"/>
        </w:r>
        <w:r w:rsidR="00BF5D37" w:rsidRPr="004A22EB">
          <w:rPr>
            <w:webHidden/>
          </w:rPr>
          <w:instrText xml:space="preserve"> PAGEREF _Toc197783856 \h </w:instrText>
        </w:r>
        <w:r w:rsidR="00BF5D37" w:rsidRPr="004A22EB">
          <w:rPr>
            <w:webHidden/>
          </w:rPr>
        </w:r>
        <w:r w:rsidR="00BF5D37" w:rsidRPr="004A22EB">
          <w:rPr>
            <w:webHidden/>
          </w:rPr>
          <w:fldChar w:fldCharType="separate"/>
        </w:r>
        <w:r w:rsidR="003804B6">
          <w:rPr>
            <w:webHidden/>
          </w:rPr>
          <w:t>330</w:t>
        </w:r>
        <w:r w:rsidR="00BF5D37" w:rsidRPr="004A22EB">
          <w:rPr>
            <w:webHidden/>
          </w:rPr>
          <w:fldChar w:fldCharType="end"/>
        </w:r>
      </w:hyperlink>
    </w:p>
    <w:p w14:paraId="300E2267" w14:textId="645EFC4C" w:rsidR="00BF5D37" w:rsidRPr="004A22EB" w:rsidRDefault="00000000" w:rsidP="00423E32">
      <w:pPr>
        <w:pStyle w:val="TOC5"/>
        <w:spacing w:before="20" w:after="20"/>
        <w:rPr>
          <w:rFonts w:eastAsiaTheme="minorEastAsia"/>
          <w:kern w:val="2"/>
          <w14:ligatures w14:val="standardContextual"/>
        </w:rPr>
      </w:pPr>
      <w:hyperlink w:anchor="_Toc197783858" w:history="1">
        <w:r w:rsidR="00BF5D37" w:rsidRPr="004A22EB">
          <w:rPr>
            <w:rStyle w:val="Hyperlink"/>
            <w:color w:val="auto"/>
          </w:rPr>
          <w:t>7.5.3. Thông số kỹ thuật của ống nhựa PVC cứng, chịu lực, dùng để bọc cáp hoặc đặt ngầm trong đất:</w:t>
        </w:r>
        <w:r w:rsidR="00BF5D37" w:rsidRPr="004A22EB">
          <w:rPr>
            <w:webHidden/>
          </w:rPr>
          <w:tab/>
        </w:r>
        <w:r w:rsidR="00BF5D37" w:rsidRPr="004A22EB">
          <w:rPr>
            <w:webHidden/>
          </w:rPr>
          <w:fldChar w:fldCharType="begin"/>
        </w:r>
        <w:r w:rsidR="00BF5D37" w:rsidRPr="004A22EB">
          <w:rPr>
            <w:webHidden/>
          </w:rPr>
          <w:instrText xml:space="preserve"> PAGEREF _Toc197783858 \h </w:instrText>
        </w:r>
        <w:r w:rsidR="00BF5D37" w:rsidRPr="004A22EB">
          <w:rPr>
            <w:webHidden/>
          </w:rPr>
        </w:r>
        <w:r w:rsidR="00BF5D37" w:rsidRPr="004A22EB">
          <w:rPr>
            <w:webHidden/>
          </w:rPr>
          <w:fldChar w:fldCharType="separate"/>
        </w:r>
        <w:r w:rsidR="003804B6">
          <w:rPr>
            <w:webHidden/>
          </w:rPr>
          <w:t>333</w:t>
        </w:r>
        <w:r w:rsidR="00BF5D37" w:rsidRPr="004A22EB">
          <w:rPr>
            <w:webHidden/>
          </w:rPr>
          <w:fldChar w:fldCharType="end"/>
        </w:r>
      </w:hyperlink>
    </w:p>
    <w:p w14:paraId="2DBC7FCA" w14:textId="006E9D60" w:rsidR="00BF5D37" w:rsidRPr="004A22EB" w:rsidRDefault="00000000" w:rsidP="00423E32">
      <w:pPr>
        <w:pStyle w:val="TOC5"/>
        <w:spacing w:before="20" w:after="20"/>
        <w:rPr>
          <w:rFonts w:eastAsiaTheme="minorEastAsia"/>
          <w:kern w:val="2"/>
          <w14:ligatures w14:val="standardContextual"/>
        </w:rPr>
      </w:pPr>
      <w:hyperlink w:anchor="_Toc197783860" w:history="1">
        <w:r w:rsidR="00BF5D37" w:rsidRPr="004A22EB">
          <w:rPr>
            <w:rStyle w:val="Hyperlink"/>
            <w:color w:val="auto"/>
          </w:rPr>
          <w:t>7.5.4. Thông số kỹ thuật của lớp băng báo hiệu cáp ngầm:</w:t>
        </w:r>
        <w:r w:rsidR="00BF5D37" w:rsidRPr="004A22EB">
          <w:rPr>
            <w:webHidden/>
          </w:rPr>
          <w:tab/>
        </w:r>
        <w:r w:rsidR="00BF5D37" w:rsidRPr="004A22EB">
          <w:rPr>
            <w:webHidden/>
          </w:rPr>
          <w:fldChar w:fldCharType="begin"/>
        </w:r>
        <w:r w:rsidR="00BF5D37" w:rsidRPr="004A22EB">
          <w:rPr>
            <w:webHidden/>
          </w:rPr>
          <w:instrText xml:space="preserve"> PAGEREF _Toc197783860 \h </w:instrText>
        </w:r>
        <w:r w:rsidR="00BF5D37" w:rsidRPr="004A22EB">
          <w:rPr>
            <w:webHidden/>
          </w:rPr>
        </w:r>
        <w:r w:rsidR="00BF5D37" w:rsidRPr="004A22EB">
          <w:rPr>
            <w:webHidden/>
          </w:rPr>
          <w:fldChar w:fldCharType="separate"/>
        </w:r>
        <w:r w:rsidR="003804B6">
          <w:rPr>
            <w:webHidden/>
          </w:rPr>
          <w:t>339</w:t>
        </w:r>
        <w:r w:rsidR="00BF5D37" w:rsidRPr="004A22EB">
          <w:rPr>
            <w:webHidden/>
          </w:rPr>
          <w:fldChar w:fldCharType="end"/>
        </w:r>
      </w:hyperlink>
    </w:p>
    <w:p w14:paraId="19749059" w14:textId="0A32DAA4" w:rsidR="00BF5D37" w:rsidRPr="004A22EB" w:rsidRDefault="00BF5D37" w:rsidP="00423E32">
      <w:pPr>
        <w:pStyle w:val="TOC1"/>
        <w:rPr>
          <w:rFonts w:eastAsiaTheme="minorEastAsia"/>
          <w:lang w:eastAsia="vi-VN"/>
        </w:rPr>
      </w:pPr>
    </w:p>
    <w:p w14:paraId="6F8E76AB" w14:textId="5BFA7AC7" w:rsidR="00BF5D37" w:rsidRPr="004A22EB" w:rsidRDefault="00BF5D37" w:rsidP="00423E32">
      <w:pPr>
        <w:pStyle w:val="TOC1"/>
        <w:rPr>
          <w:rFonts w:eastAsiaTheme="minorEastAsia"/>
          <w:lang w:eastAsia="vi-VN"/>
        </w:rPr>
      </w:pPr>
    </w:p>
    <w:p w14:paraId="53880F45" w14:textId="2744693F" w:rsidR="00F84204" w:rsidRPr="004A22EB" w:rsidRDefault="00801CF1" w:rsidP="00423E32">
      <w:pPr>
        <w:pStyle w:val="TOC1"/>
        <w:sectPr w:rsidR="00F84204" w:rsidRPr="004A22EB" w:rsidSect="00B42283">
          <w:footerReference w:type="default" r:id="rId8"/>
          <w:pgSz w:w="11909" w:h="16834" w:code="9"/>
          <w:pgMar w:top="1134" w:right="1136" w:bottom="1134" w:left="1418" w:header="544" w:footer="272" w:gutter="0"/>
          <w:cols w:space="720"/>
          <w:docGrid w:linePitch="360"/>
        </w:sectPr>
      </w:pPr>
      <w:r w:rsidRPr="004A22EB">
        <w:fldChar w:fldCharType="end"/>
      </w:r>
    </w:p>
    <w:p w14:paraId="25BEB058" w14:textId="77777777" w:rsidR="009C04FE" w:rsidRPr="004A22EB" w:rsidRDefault="00636AF7" w:rsidP="00423E32">
      <w:pPr>
        <w:pStyle w:val="LEVEL2"/>
        <w:numPr>
          <w:ilvl w:val="0"/>
          <w:numId w:val="0"/>
        </w:numPr>
        <w:spacing w:before="20" w:after="20"/>
        <w:rPr>
          <w:noProof/>
          <w:szCs w:val="32"/>
          <w:lang w:val="vi-VN"/>
        </w:rPr>
      </w:pPr>
      <w:bookmarkStart w:id="1" w:name="_Toc397800929"/>
      <w:bookmarkStart w:id="2" w:name="_Toc397801185"/>
      <w:bookmarkStart w:id="3" w:name="_Toc397801281"/>
      <w:bookmarkStart w:id="4" w:name="_Toc197783580"/>
      <w:r w:rsidRPr="004A22EB">
        <w:rPr>
          <w:noProof/>
          <w:szCs w:val="32"/>
        </w:rPr>
        <w:lastRenderedPageBreak/>
        <w:t xml:space="preserve">PHẦN II: </w:t>
      </w:r>
      <w:bookmarkEnd w:id="1"/>
      <w:bookmarkEnd w:id="2"/>
      <w:bookmarkEnd w:id="3"/>
      <w:r w:rsidR="00365D48" w:rsidRPr="004A22EB">
        <w:rPr>
          <w:noProof/>
          <w:szCs w:val="32"/>
        </w:rPr>
        <w:t>THIẾT KẾ CƠ SỞ</w:t>
      </w:r>
      <w:bookmarkEnd w:id="4"/>
    </w:p>
    <w:p w14:paraId="1F7FF77D" w14:textId="77777777" w:rsidR="00636AF7" w:rsidRPr="004A22EB" w:rsidRDefault="00636AF7" w:rsidP="00423E32">
      <w:pPr>
        <w:pStyle w:val="LEVEL2"/>
        <w:numPr>
          <w:ilvl w:val="0"/>
          <w:numId w:val="0"/>
        </w:numPr>
        <w:spacing w:before="20" w:after="20"/>
        <w:rPr>
          <w:noProof/>
          <w:szCs w:val="32"/>
          <w:lang w:val="vi-VN"/>
        </w:rPr>
      </w:pPr>
      <w:bookmarkStart w:id="5" w:name="_Toc197783581"/>
      <w:r w:rsidRPr="004A22EB">
        <w:rPr>
          <w:noProof/>
          <w:szCs w:val="32"/>
        </w:rPr>
        <w:t xml:space="preserve">TẬP II.1: </w:t>
      </w:r>
      <w:r w:rsidRPr="004A22EB">
        <w:rPr>
          <w:noProof/>
          <w:szCs w:val="32"/>
          <w:lang w:val="vi-VN"/>
        </w:rPr>
        <w:t xml:space="preserve">THUYẾT MINH </w:t>
      </w:r>
      <w:r w:rsidRPr="004A22EB">
        <w:rPr>
          <w:noProof/>
          <w:szCs w:val="32"/>
        </w:rPr>
        <w:t>THIẾT KẾ CƠ SỞ</w:t>
      </w:r>
      <w:bookmarkEnd w:id="5"/>
    </w:p>
    <w:p w14:paraId="0B462FE2" w14:textId="77777777" w:rsidR="009C04FE" w:rsidRPr="004A22EB" w:rsidRDefault="00636AF7" w:rsidP="00423E32">
      <w:pPr>
        <w:pStyle w:val="LEVEL3"/>
      </w:pPr>
      <w:bookmarkStart w:id="6" w:name="_Toc397800930"/>
      <w:bookmarkStart w:id="7" w:name="_Toc397801186"/>
      <w:bookmarkStart w:id="8" w:name="_Toc397801282"/>
      <w:bookmarkStart w:id="9" w:name="_Toc197783582"/>
      <w:r w:rsidRPr="004A22EB">
        <w:t xml:space="preserve">CHƯƠNG 1: </w:t>
      </w:r>
      <w:r w:rsidR="00FA24AE" w:rsidRPr="004A22EB">
        <w:rPr>
          <w:lang w:val="vi-VN"/>
        </w:rPr>
        <w:t>TỔNG</w:t>
      </w:r>
      <w:r w:rsidR="009C04FE" w:rsidRPr="004A22EB">
        <w:rPr>
          <w:lang w:val="vi-VN"/>
        </w:rPr>
        <w:t xml:space="preserve"> </w:t>
      </w:r>
      <w:r w:rsidR="00FA24AE" w:rsidRPr="004A22EB">
        <w:rPr>
          <w:lang w:val="vi-VN"/>
        </w:rPr>
        <w:t>QUÁT</w:t>
      </w:r>
      <w:r w:rsidR="00AA6A95" w:rsidRPr="004A22EB">
        <w:rPr>
          <w:lang w:val="vi-VN"/>
        </w:rPr>
        <w:t xml:space="preserve"> VỀ CÔNG TRÌNH</w:t>
      </w:r>
      <w:bookmarkEnd w:id="6"/>
      <w:bookmarkEnd w:id="7"/>
      <w:bookmarkEnd w:id="8"/>
      <w:bookmarkEnd w:id="9"/>
    </w:p>
    <w:p w14:paraId="3EE625C4" w14:textId="77777777" w:rsidR="00423E32" w:rsidRPr="004A22EB" w:rsidRDefault="00423E32" w:rsidP="00423E32">
      <w:pPr>
        <w:pStyle w:val="LEVEL3"/>
      </w:pPr>
    </w:p>
    <w:p w14:paraId="22361E5C" w14:textId="751669C8" w:rsidR="009C04FE" w:rsidRPr="004A22EB" w:rsidRDefault="001C0F16">
      <w:pPr>
        <w:pStyle w:val="Heading4"/>
        <w:numPr>
          <w:ilvl w:val="1"/>
          <w:numId w:val="114"/>
        </w:numPr>
        <w:spacing w:before="20" w:after="20"/>
        <w:ind w:left="805" w:hanging="448"/>
        <w:jc w:val="left"/>
        <w:rPr>
          <w:rFonts w:ascii="Times New Roman" w:hAnsi="Times New Roman"/>
          <w:szCs w:val="26"/>
        </w:rPr>
      </w:pPr>
      <w:bookmarkStart w:id="10" w:name="_Toc197783583"/>
      <w:r w:rsidRPr="004A22EB">
        <w:rPr>
          <w:rFonts w:ascii="Times New Roman" w:hAnsi="Times New Roman"/>
          <w:szCs w:val="26"/>
        </w:rPr>
        <w:t>Cơ sở lập thiết kế cơ sở:</w:t>
      </w:r>
      <w:bookmarkEnd w:id="10"/>
    </w:p>
    <w:p w14:paraId="699EF605"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noProof/>
          <w:sz w:val="26"/>
          <w:szCs w:val="26"/>
        </w:rPr>
      </w:pPr>
      <w:r w:rsidRPr="004A22EB">
        <w:rPr>
          <w:noProof/>
          <w:sz w:val="26"/>
          <w:szCs w:val="26"/>
        </w:rPr>
        <w:t xml:space="preserve">- Căn cứ Luật Xây dựng số 50/2014/QH13 ngày 18/06/2014; luật số 61/2020/QH14 ngày 17/06/2020; luật số 35/2018/QH14 ngày 20/11/2018; luật số 40/2019/QH14 ngày 13/06/2019 và luật số 62/2020/QH14 ngày 17/06/2020 về việc sửa đổi, bổ sung một số điều của Luật Xây dựng; </w:t>
      </w:r>
    </w:p>
    <w:p w14:paraId="12510FDC"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noProof/>
          <w:sz w:val="26"/>
          <w:szCs w:val="26"/>
        </w:rPr>
      </w:pPr>
      <w:r w:rsidRPr="004A22EB">
        <w:rPr>
          <w:noProof/>
          <w:sz w:val="26"/>
          <w:szCs w:val="26"/>
        </w:rPr>
        <w:t>- Căn cứ Luật Điện lực số 61/2024/QH15 ngày 30/11/2024;</w:t>
      </w:r>
    </w:p>
    <w:p w14:paraId="4ADA2FEE" w14:textId="77777777" w:rsidR="004C68EF" w:rsidRPr="004A22EB" w:rsidRDefault="004C68EF" w:rsidP="00423E32">
      <w:pPr>
        <w:widowControl w:val="0"/>
        <w:spacing w:before="20" w:after="20"/>
        <w:ind w:firstLine="426"/>
        <w:jc w:val="both"/>
        <w:rPr>
          <w:sz w:val="26"/>
          <w:szCs w:val="26"/>
        </w:rPr>
      </w:pPr>
      <w:r w:rsidRPr="004A22EB">
        <w:rPr>
          <w:sz w:val="26"/>
          <w:szCs w:val="26"/>
        </w:rPr>
        <w:t xml:space="preserve">- Luật Trật tự, an toàn giao thông đường bộ số 36/2024/QH15 ngày 27/06/2024; </w:t>
      </w:r>
    </w:p>
    <w:p w14:paraId="2F6DA277" w14:textId="77777777" w:rsidR="004C68EF" w:rsidRPr="004A22EB" w:rsidRDefault="004C68EF" w:rsidP="00423E32">
      <w:pPr>
        <w:widowControl w:val="0"/>
        <w:spacing w:before="20" w:after="20"/>
        <w:ind w:firstLine="426"/>
        <w:jc w:val="both"/>
        <w:rPr>
          <w:sz w:val="26"/>
          <w:szCs w:val="26"/>
        </w:rPr>
      </w:pPr>
      <w:r w:rsidRPr="004A22EB">
        <w:rPr>
          <w:sz w:val="26"/>
          <w:szCs w:val="26"/>
        </w:rPr>
        <w:t>- Luật Đường Bộ số 35/2024/QH15 ngày 27/06/2024</w:t>
      </w:r>
    </w:p>
    <w:p w14:paraId="1BFE8361" w14:textId="77777777" w:rsidR="004C68EF" w:rsidRPr="004A22EB" w:rsidRDefault="004C68EF" w:rsidP="00423E32">
      <w:pPr>
        <w:widowControl w:val="0"/>
        <w:spacing w:before="20" w:after="20"/>
        <w:ind w:firstLine="426"/>
        <w:jc w:val="both"/>
        <w:rPr>
          <w:sz w:val="26"/>
          <w:szCs w:val="26"/>
        </w:rPr>
      </w:pPr>
      <w:r w:rsidRPr="004A22EB">
        <w:rPr>
          <w:sz w:val="26"/>
          <w:szCs w:val="26"/>
        </w:rPr>
        <w:t>- Luật Phòng cháy, chữa cháy và cứu nạn, cứu hộ số 55/2024/QH15 ngày 29/11/2024;</w:t>
      </w:r>
    </w:p>
    <w:p w14:paraId="0E02D30B"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noProof/>
          <w:sz w:val="26"/>
          <w:szCs w:val="26"/>
        </w:rPr>
      </w:pPr>
      <w:r w:rsidRPr="004A22EB">
        <w:rPr>
          <w:noProof/>
          <w:sz w:val="26"/>
          <w:szCs w:val="26"/>
        </w:rPr>
        <w:t>- Căn cứ Nghị định số 62/2025/NĐ-CP ngày 04/03/2025 của Chính phủ Quy định chi tiết thi hành Luật điện Lực về bảo vệ công trình điện lực và an toàn trong lĩnh vực điện lực;</w:t>
      </w:r>
    </w:p>
    <w:p w14:paraId="1D670652"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Căn cứ Nghị định số 06/2021/NĐ-CP ngày 26/01/2021 của Chính phủ về việc quy định chi tiết một số nội dung về quản lý chất lượng, thi công xây dựng và bảo trì công trình xây dựng;</w:t>
      </w:r>
    </w:p>
    <w:p w14:paraId="146A298B"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xml:space="preserve">- Căn cứ Nghị định 10/2021/NĐ-CP ngày 09/02/2021 của Chính phủ về quản lý chi phí đầu tư xây dựng;  </w:t>
      </w:r>
    </w:p>
    <w:p w14:paraId="6C9BA11F" w14:textId="77777777" w:rsidR="00A65982" w:rsidRPr="004A22EB" w:rsidRDefault="00A65982" w:rsidP="00423E32">
      <w:pPr>
        <w:widowControl w:val="0"/>
        <w:overflowPunct w:val="0"/>
        <w:autoSpaceDE w:val="0"/>
        <w:autoSpaceDN w:val="0"/>
        <w:adjustRightInd w:val="0"/>
        <w:spacing w:before="20" w:after="20"/>
        <w:ind w:firstLine="432"/>
        <w:jc w:val="both"/>
        <w:textAlignment w:val="baseline"/>
        <w:rPr>
          <w:sz w:val="26"/>
          <w:szCs w:val="26"/>
        </w:rPr>
      </w:pPr>
      <w:r w:rsidRPr="004A22EB">
        <w:rPr>
          <w:sz w:val="26"/>
          <w:szCs w:val="26"/>
        </w:rPr>
        <w:t xml:space="preserve">- </w:t>
      </w:r>
      <w:r w:rsidRPr="004A22EB">
        <w:rPr>
          <w:sz w:val="26"/>
          <w:szCs w:val="26"/>
          <w:lang w:val="vi-VN"/>
        </w:rPr>
        <w:t xml:space="preserve">Căn cứ </w:t>
      </w:r>
      <w:r w:rsidRPr="004A22EB">
        <w:rPr>
          <w:sz w:val="26"/>
          <w:szCs w:val="26"/>
        </w:rPr>
        <w:t>Nghị định số 35/2023/NĐ-CP ngày 20/06/2023 của Chính phủ về sửa đổi, bổ sung một số điều của các Nghị định thuộc lĩnh vực quản lý nhà nước của Bộ Xây dựng;</w:t>
      </w:r>
    </w:p>
    <w:p w14:paraId="47C88459"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Căn cứ Nghị định số 175/2024/NĐ-CP ngày 30/12/2024 của Chính phủ về việc quy định chi tiết một số điều và biện pháp thi hành luật xây dựng về quản lý hoạt động xây dựng;</w:t>
      </w:r>
    </w:p>
    <w:p w14:paraId="728A35C7"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rPr>
        <w:t>- Nghị định số 165/2024/NĐ-CP ngày 26/12/2024 của Chính phủ quy định chi tiết, hướng dẫn thi hành một số điều của Luật Đường bộ và Điều 77 Luật Trật tự, an toàn giao thông đường bộ;</w:t>
      </w:r>
    </w:p>
    <w:p w14:paraId="3B3DFF44" w14:textId="77777777" w:rsidR="004C68EF" w:rsidRPr="004A22EB" w:rsidRDefault="004C68EF" w:rsidP="00423E32">
      <w:pPr>
        <w:widowControl w:val="0"/>
        <w:spacing w:before="20" w:after="20"/>
        <w:ind w:firstLine="426"/>
        <w:jc w:val="both"/>
        <w:rPr>
          <w:sz w:val="26"/>
          <w:szCs w:val="26"/>
        </w:rPr>
      </w:pPr>
      <w:r w:rsidRPr="004A22EB">
        <w:rPr>
          <w:sz w:val="26"/>
          <w:szCs w:val="26"/>
        </w:rPr>
        <w:t>- Nghị định số 05/2025/NĐ-CP ngày 06/01/2025 của Chính phủ sửa đổi, bổ sung một số điều của Nghị định 08/2022/NĐ-CP ngày 10/01/2022 của Chính phủ quy định chi tiết một số điều của Luật Bảo vệ môi trường;</w:t>
      </w:r>
    </w:p>
    <w:p w14:paraId="5476A3CD" w14:textId="77777777" w:rsidR="004C68EF" w:rsidRPr="004A22EB" w:rsidRDefault="004C68EF" w:rsidP="00423E32">
      <w:pPr>
        <w:widowControl w:val="0"/>
        <w:overflowPunct w:val="0"/>
        <w:autoSpaceDE w:val="0"/>
        <w:autoSpaceDN w:val="0"/>
        <w:adjustRightInd w:val="0"/>
        <w:spacing w:before="20" w:after="20" w:line="276" w:lineRule="auto"/>
        <w:ind w:firstLine="432"/>
        <w:jc w:val="both"/>
        <w:textAlignment w:val="baseline"/>
        <w:rPr>
          <w:sz w:val="26"/>
          <w:szCs w:val="26"/>
          <w:lang w:val="nl-NL"/>
        </w:rPr>
      </w:pPr>
      <w:r w:rsidRPr="004A22EB">
        <w:rPr>
          <w:sz w:val="26"/>
          <w:szCs w:val="26"/>
          <w:lang w:val="nl-NL"/>
        </w:rPr>
        <w:t xml:space="preserve">- </w:t>
      </w:r>
      <w:r w:rsidRPr="004A22EB">
        <w:rPr>
          <w:sz w:val="26"/>
          <w:szCs w:val="26"/>
          <w:lang w:val="en-GB"/>
        </w:rPr>
        <w:t>Căn cứ thông tư 96/2021/TT-BTC ngày 11/11/2021 của Bộ Tài Chính Quy định về hệ thống mẫu biểu sử dụng trong công tác quyết toán;</w:t>
      </w:r>
    </w:p>
    <w:p w14:paraId="6676CFFA" w14:textId="77777777" w:rsidR="004C68EF" w:rsidRPr="004A22EB" w:rsidRDefault="004C68EF" w:rsidP="00423E32">
      <w:pPr>
        <w:widowControl w:val="0"/>
        <w:overflowPunct w:val="0"/>
        <w:autoSpaceDE w:val="0"/>
        <w:autoSpaceDN w:val="0"/>
        <w:adjustRightInd w:val="0"/>
        <w:spacing w:before="20" w:after="20" w:line="276" w:lineRule="auto"/>
        <w:ind w:firstLine="432"/>
        <w:jc w:val="both"/>
        <w:textAlignment w:val="baseline"/>
        <w:rPr>
          <w:sz w:val="26"/>
          <w:szCs w:val="26"/>
          <w:lang w:val="en-GB"/>
        </w:rPr>
      </w:pPr>
      <w:r w:rsidRPr="004A22EB">
        <w:rPr>
          <w:sz w:val="26"/>
          <w:szCs w:val="26"/>
          <w:lang w:val="en-GB"/>
        </w:rPr>
        <w:t>- Căn cứ thông tư 99/2021/TT-BTC ngày 11/11/2021 của Chính phủ quy định về quản lý, thanh toán, quyết toán dự án sử dụng vốn đầu tư công;</w:t>
      </w:r>
    </w:p>
    <w:p w14:paraId="7715A839" w14:textId="77777777" w:rsidR="004C68EF" w:rsidRPr="004A22EB" w:rsidRDefault="004C68EF" w:rsidP="00423E32">
      <w:pPr>
        <w:widowControl w:val="0"/>
        <w:spacing w:before="20" w:after="20"/>
        <w:ind w:firstLine="426"/>
        <w:jc w:val="both"/>
        <w:rPr>
          <w:sz w:val="26"/>
          <w:szCs w:val="26"/>
        </w:rPr>
      </w:pPr>
      <w:r w:rsidRPr="004A22EB">
        <w:rPr>
          <w:sz w:val="26"/>
          <w:szCs w:val="26"/>
        </w:rPr>
        <w:t>- Căn cứ Thông tư  39/2020/TT-BCT ngày 30/11/2020 của Bộ Công Thương Quy chuẩn kỹ thuật quốc gia về an toàn điện.</w:t>
      </w:r>
    </w:p>
    <w:p w14:paraId="14E37CF5" w14:textId="77777777" w:rsidR="004C68EF" w:rsidRPr="004A22EB" w:rsidRDefault="004C68EF" w:rsidP="00423E32">
      <w:pPr>
        <w:widowControl w:val="0"/>
        <w:overflowPunct w:val="0"/>
        <w:autoSpaceDE w:val="0"/>
        <w:autoSpaceDN w:val="0"/>
        <w:adjustRightInd w:val="0"/>
        <w:spacing w:before="20" w:after="20"/>
        <w:ind w:firstLine="426"/>
        <w:jc w:val="both"/>
        <w:textAlignment w:val="baseline"/>
        <w:rPr>
          <w:noProof/>
          <w:sz w:val="26"/>
          <w:szCs w:val="26"/>
        </w:rPr>
      </w:pPr>
      <w:r w:rsidRPr="004A22EB">
        <w:rPr>
          <w:noProof/>
          <w:sz w:val="26"/>
          <w:szCs w:val="26"/>
        </w:rPr>
        <w:t xml:space="preserve">- </w:t>
      </w:r>
      <w:r w:rsidRPr="004A22EB">
        <w:rPr>
          <w:noProof/>
          <w:sz w:val="26"/>
          <w:szCs w:val="26"/>
          <w:lang w:val="vi-VN"/>
        </w:rPr>
        <w:t xml:space="preserve">Căn cứ </w:t>
      </w:r>
      <w:r w:rsidRPr="004A22EB">
        <w:rPr>
          <w:noProof/>
          <w:sz w:val="26"/>
          <w:szCs w:val="26"/>
        </w:rPr>
        <w:t>thông tư số 05/2023/TT-BCT</w:t>
      </w:r>
      <w:r w:rsidRPr="004A22EB">
        <w:rPr>
          <w:noProof/>
          <w:sz w:val="26"/>
          <w:szCs w:val="26"/>
          <w:lang w:val="vi-VN"/>
        </w:rPr>
        <w:t xml:space="preserve"> ngày 16/03/2023 về việc ban hành bộ định mức dự toán </w:t>
      </w:r>
      <w:r w:rsidRPr="004A22EB">
        <w:rPr>
          <w:noProof/>
          <w:sz w:val="26"/>
          <w:szCs w:val="26"/>
        </w:rPr>
        <w:t xml:space="preserve">chuyên ngành </w:t>
      </w:r>
      <w:r w:rsidRPr="004A22EB">
        <w:rPr>
          <w:noProof/>
          <w:sz w:val="26"/>
          <w:szCs w:val="26"/>
          <w:lang w:val="vi-VN"/>
        </w:rPr>
        <w:t>thí nghiệm đường dây và trạm biến áp</w:t>
      </w:r>
      <w:r w:rsidRPr="004A22EB">
        <w:rPr>
          <w:noProof/>
          <w:sz w:val="26"/>
          <w:szCs w:val="26"/>
        </w:rPr>
        <w:t>.</w:t>
      </w:r>
    </w:p>
    <w:p w14:paraId="763D8C5B" w14:textId="77777777" w:rsidR="004C68EF" w:rsidRPr="004A22EB" w:rsidRDefault="004C68EF" w:rsidP="00423E32">
      <w:pPr>
        <w:widowControl w:val="0"/>
        <w:spacing w:before="20" w:after="20"/>
        <w:ind w:firstLine="426"/>
        <w:jc w:val="both"/>
        <w:rPr>
          <w:sz w:val="26"/>
          <w:szCs w:val="26"/>
        </w:rPr>
      </w:pPr>
      <w:r w:rsidRPr="004A22EB">
        <w:rPr>
          <w:sz w:val="26"/>
          <w:szCs w:val="26"/>
        </w:rPr>
        <w:t>- Thông tư số 05/2025/TT-BCT ngày 01/02/2025 của Bộ Công Thương quy định hệ thống truyền tải điện, phân phối điện và đo đếm điện năng;</w:t>
      </w:r>
    </w:p>
    <w:p w14:paraId="323E7898" w14:textId="77777777" w:rsidR="004C68EF" w:rsidRPr="004A22EB" w:rsidRDefault="004C68EF" w:rsidP="00423E32">
      <w:pPr>
        <w:widowControl w:val="0"/>
        <w:overflowPunct w:val="0"/>
        <w:autoSpaceDE w:val="0"/>
        <w:autoSpaceDN w:val="0"/>
        <w:adjustRightInd w:val="0"/>
        <w:spacing w:before="20" w:after="20"/>
        <w:ind w:firstLine="426"/>
        <w:jc w:val="both"/>
        <w:textAlignment w:val="baseline"/>
        <w:rPr>
          <w:noProof/>
          <w:sz w:val="26"/>
          <w:szCs w:val="26"/>
        </w:rPr>
      </w:pPr>
      <w:r w:rsidRPr="004A22EB">
        <w:rPr>
          <w:sz w:val="26"/>
          <w:szCs w:val="26"/>
        </w:rPr>
        <w:t>- Thông tư số 02/2025/TT-BCT ngày 01/02/2025 của Bộ Công Thương quy định về bảo vệ công trình điện lực và an toàn trong lĩnh vực điện lực;</w:t>
      </w:r>
    </w:p>
    <w:p w14:paraId="21A52AAC" w14:textId="77777777" w:rsidR="004C68EF" w:rsidRPr="004A22EB" w:rsidRDefault="004C68EF" w:rsidP="00423E32">
      <w:pPr>
        <w:widowControl w:val="0"/>
        <w:spacing w:before="20" w:after="20"/>
        <w:ind w:firstLine="426"/>
        <w:jc w:val="both"/>
        <w:rPr>
          <w:sz w:val="26"/>
          <w:szCs w:val="26"/>
          <w:lang w:val="en-GB"/>
        </w:rPr>
      </w:pPr>
      <w:r w:rsidRPr="004A22EB">
        <w:rPr>
          <w:sz w:val="26"/>
          <w:szCs w:val="26"/>
          <w:lang w:val="en-GB"/>
        </w:rPr>
        <w:t>- Căn cứ thông tư 44/2020/TT-BTTTT của Bộ thông tin và truyền thông ban hành định mức xây dựng bưu chính viễn thông;</w:t>
      </w:r>
    </w:p>
    <w:p w14:paraId="5862DEF3" w14:textId="77777777" w:rsidR="004C68EF" w:rsidRPr="004A22EB" w:rsidRDefault="004C68EF" w:rsidP="00423E32">
      <w:pPr>
        <w:widowControl w:val="0"/>
        <w:spacing w:before="20" w:after="20"/>
        <w:ind w:firstLine="426"/>
        <w:jc w:val="both"/>
        <w:rPr>
          <w:sz w:val="26"/>
          <w:szCs w:val="26"/>
          <w:lang w:val="en-GB"/>
        </w:rPr>
      </w:pPr>
      <w:r w:rsidRPr="004A22EB">
        <w:rPr>
          <w:sz w:val="26"/>
          <w:szCs w:val="26"/>
          <w:lang w:val="en-GB"/>
        </w:rPr>
        <w:t xml:space="preserve">- Căn cứ thông tư số 06/2021/TT-BXD ngày 30/06/2021 của Bộ xây dựng Quy định về </w:t>
      </w:r>
      <w:r w:rsidRPr="004A22EB">
        <w:rPr>
          <w:sz w:val="26"/>
          <w:szCs w:val="26"/>
          <w:lang w:val="en-GB"/>
        </w:rPr>
        <w:lastRenderedPageBreak/>
        <w:t>phân cấp công trình xây dựng và hướng dẫn áp dụng trong quản lý các hoạt động đầu tư xây dựng;</w:t>
      </w:r>
    </w:p>
    <w:p w14:paraId="641001A4"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Căn cứ thông tư 14/2023/TT-BXD ngày 29/12/2023- sửa đổi, bổ sung một số điều của thông tư số 11/2021/TT-BXD ngày 31 tháng 8 năm 2021 của bộ trưởng bộ xây dựng hướng dẫn một số nội dung xác định và quản lý chi phí đầu tư xây dựng.</w:t>
      </w:r>
    </w:p>
    <w:p w14:paraId="551BE9F6" w14:textId="77777777" w:rsidR="004C68EF" w:rsidRPr="004A22EB" w:rsidRDefault="004C68EF" w:rsidP="00423E32">
      <w:pPr>
        <w:widowControl w:val="0"/>
        <w:overflowPunct w:val="0"/>
        <w:autoSpaceDE w:val="0"/>
        <w:autoSpaceDN w:val="0"/>
        <w:adjustRightInd w:val="0"/>
        <w:spacing w:before="20" w:after="20" w:line="276" w:lineRule="auto"/>
        <w:ind w:firstLine="432"/>
        <w:jc w:val="both"/>
        <w:textAlignment w:val="baseline"/>
        <w:rPr>
          <w:sz w:val="26"/>
          <w:szCs w:val="26"/>
          <w:lang w:val="en-GB"/>
        </w:rPr>
      </w:pPr>
      <w:r w:rsidRPr="004A22EB">
        <w:rPr>
          <w:sz w:val="26"/>
          <w:szCs w:val="26"/>
          <w:lang w:val="en-GB"/>
        </w:rPr>
        <w:t>- Căn cứ thông tư 09/2024/TT-BXD ngày 30/8/2024- sửa đổi, bổ sung một số định mức xây dựng ban hành tại thông tư số 12/2021/TT-BXD ngày 31 tháng 8 năm 2021 của bộ trưởng bộ xây dựng.</w:t>
      </w:r>
    </w:p>
    <w:p w14:paraId="2AEB6619"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Căn cứ Thông tư số 13/2021/TT-BXD ngày 31/08/2021 của Bộ Xây dựng Hướng dẫn phương pháp xác định các chỉ tiêu kinh tế kỹ thuật và đo bóc khối lượng công trình;</w:t>
      </w:r>
    </w:p>
    <w:p w14:paraId="23B89DDB"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xml:space="preserve">- Căn cứ thông tư số 14/2021/TT-BXD ngày 08/09/2021 của Bộ Xây dựng Hướng dẫn xác định chi phí bảo trì công trình xây dựng; </w:t>
      </w:r>
    </w:p>
    <w:p w14:paraId="7C8CAD0D"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Căn cứ Thông tư số 01/2025/TT-BXD ngày 22/01/2025 của Bộ Xây dựng sửa đổi, bổ sung một số điều của Thông tư 13/2021/TT-BXD ngày 31/8/2021 của Bộ trưởng Bộ Xây dựng hướng dẫn phương pháp xác định các chỉ tiêu kinh tế kỹ thuật và đo bóc khối lượng công trình, Thông tư 11/2021/TT-BXD ngày 31/8/2021 của Bộ trưởng Bộ Xây dựng hướng dẫn một số nội dung xác định và quản lý chi phí đầu tư xây dựng đã được sửa đổi, bổ sung một số điều tại Thông tư 14/2023/TT-BXD ngày 29/12/2023 của Bộ trưởng Bộ Xây dựng;</w:t>
      </w:r>
    </w:p>
    <w:p w14:paraId="3BD7CB67" w14:textId="77777777" w:rsidR="004C68EF" w:rsidRPr="004A22EB" w:rsidRDefault="004C68EF" w:rsidP="00423E32">
      <w:pPr>
        <w:widowControl w:val="0"/>
        <w:overflowPunct w:val="0"/>
        <w:autoSpaceDE w:val="0"/>
        <w:autoSpaceDN w:val="0"/>
        <w:adjustRightInd w:val="0"/>
        <w:spacing w:before="20" w:after="20"/>
        <w:ind w:firstLine="432"/>
        <w:jc w:val="both"/>
        <w:textAlignment w:val="baseline"/>
        <w:rPr>
          <w:sz w:val="26"/>
          <w:szCs w:val="26"/>
          <w:lang w:val="en-GB"/>
        </w:rPr>
      </w:pPr>
      <w:r w:rsidRPr="004A22EB">
        <w:rPr>
          <w:sz w:val="26"/>
          <w:szCs w:val="26"/>
          <w:lang w:val="en-GB"/>
        </w:rPr>
        <w:t>- Căn cứ Thông tư 973/2001/TT-TCĐC của Tổng cục Địa chính về việc hướng dẫn áp dụng hệ quy chiếu và hệ tọa độ quốc gia VN-2000.</w:t>
      </w:r>
    </w:p>
    <w:p w14:paraId="60A2F5AC" w14:textId="77777777" w:rsidR="004C68EF" w:rsidRPr="004A22EB" w:rsidRDefault="004C68EF" w:rsidP="00423E32">
      <w:pPr>
        <w:widowControl w:val="0"/>
        <w:spacing w:before="20" w:after="20"/>
        <w:ind w:firstLine="426"/>
        <w:jc w:val="both"/>
        <w:rPr>
          <w:noProof/>
          <w:sz w:val="26"/>
          <w:szCs w:val="26"/>
        </w:rPr>
      </w:pPr>
      <w:r w:rsidRPr="004A22EB">
        <w:rPr>
          <w:noProof/>
          <w:sz w:val="26"/>
          <w:szCs w:val="26"/>
        </w:rPr>
        <w:t xml:space="preserve">- Căn cứ tiêu chuẩn thiết kế hiện hành của EVN và Tổng Công Ty Điện Lực Thành Phố Hồ Chí Minh, theo </w:t>
      </w:r>
      <w:r w:rsidRPr="004A22EB">
        <w:rPr>
          <w:sz w:val="26"/>
          <w:szCs w:val="26"/>
        </w:rPr>
        <w:t>các</w:t>
      </w:r>
      <w:r w:rsidRPr="004A22EB">
        <w:rPr>
          <w:noProof/>
          <w:sz w:val="26"/>
          <w:szCs w:val="26"/>
        </w:rPr>
        <w:t xml:space="preserve"> quyết định số:</w:t>
      </w:r>
    </w:p>
    <w:p w14:paraId="05A80C80" w14:textId="77777777" w:rsidR="002915B7" w:rsidRPr="004A22EB" w:rsidRDefault="002915B7" w:rsidP="002915B7">
      <w:pPr>
        <w:widowControl w:val="0"/>
        <w:spacing w:before="60" w:after="60"/>
        <w:ind w:left="600"/>
        <w:jc w:val="both"/>
        <w:rPr>
          <w:noProof/>
          <w:sz w:val="26"/>
          <w:szCs w:val="26"/>
        </w:rPr>
      </w:pPr>
      <w:r w:rsidRPr="004A22EB">
        <w:rPr>
          <w:noProof/>
          <w:sz w:val="26"/>
          <w:szCs w:val="26"/>
        </w:rPr>
        <w:t>+ Căn cứ QĐ số 789/QĐ-EVN ngày 10/6/2025 của Tập Đoàn Điện lực Việt Nam V/v: ban hành Quy định về công tác Đầu tư xây dựng trong tập đoàn Điện lực Quốc Gia Việt Nam;</w:t>
      </w:r>
    </w:p>
    <w:p w14:paraId="4C48429A" w14:textId="77777777" w:rsidR="004C68EF" w:rsidRPr="004A22EB" w:rsidRDefault="004C68EF" w:rsidP="00423E32">
      <w:pPr>
        <w:widowControl w:val="0"/>
        <w:spacing w:before="20" w:after="20"/>
        <w:ind w:left="600"/>
        <w:jc w:val="both"/>
        <w:rPr>
          <w:noProof/>
          <w:sz w:val="26"/>
          <w:szCs w:val="26"/>
        </w:rPr>
      </w:pPr>
      <w:r w:rsidRPr="004A22EB">
        <w:rPr>
          <w:noProof/>
          <w:sz w:val="26"/>
          <w:szCs w:val="26"/>
        </w:rPr>
        <w:t>+ Căn cứ công văn số 709/EVNHCMC-KT ngày 02/03/2018 V/v áp dụng quy định về công tác thiết kế dự án lưới điện.</w:t>
      </w:r>
    </w:p>
    <w:p w14:paraId="0B2FF713" w14:textId="77777777" w:rsidR="004C68EF" w:rsidRPr="004A22EB" w:rsidRDefault="004C68EF" w:rsidP="00423E32">
      <w:pPr>
        <w:widowControl w:val="0"/>
        <w:spacing w:before="20" w:after="20"/>
        <w:ind w:left="600"/>
        <w:jc w:val="both"/>
        <w:rPr>
          <w:noProof/>
          <w:sz w:val="26"/>
          <w:szCs w:val="26"/>
        </w:rPr>
      </w:pPr>
      <w:r w:rsidRPr="004A22EB">
        <w:rPr>
          <w:noProof/>
          <w:sz w:val="26"/>
          <w:szCs w:val="26"/>
        </w:rPr>
        <w:t>+ Căn cứ VB số 5916/QĐ-EVN ngày 28/08/2021 của Tập Đoàn Điện lực Việt Nam V/v: phổ biến áp dụng Tiêu chuẩn cơ sở EVN;</w:t>
      </w:r>
    </w:p>
    <w:p w14:paraId="4A26414F" w14:textId="77777777" w:rsidR="004C68EF" w:rsidRPr="004A22EB" w:rsidRDefault="004C68EF" w:rsidP="00423E32">
      <w:pPr>
        <w:widowControl w:val="0"/>
        <w:spacing w:before="20" w:after="20"/>
        <w:ind w:left="600"/>
        <w:jc w:val="both"/>
        <w:rPr>
          <w:noProof/>
          <w:sz w:val="26"/>
          <w:szCs w:val="26"/>
        </w:rPr>
      </w:pPr>
      <w:r w:rsidRPr="004A22EB">
        <w:rPr>
          <w:noProof/>
          <w:sz w:val="26"/>
          <w:szCs w:val="26"/>
        </w:rPr>
        <w:t>+ Căn cứ VB số 4553/EVNHCMC-KT ngày 20/10/2021 của Tổng Công ty Điện Lực TP.HCM V/v phổ biến Tiêu chuẩn cơ sở (TCCS) và Quy cách kỹ thuật (QCKT) tương ứng với TCCS;</w:t>
      </w:r>
    </w:p>
    <w:p w14:paraId="38A45063" w14:textId="77777777" w:rsidR="004C68EF" w:rsidRPr="004A22EB" w:rsidRDefault="004C68EF" w:rsidP="00423E32">
      <w:pPr>
        <w:widowControl w:val="0"/>
        <w:spacing w:before="20" w:after="20"/>
        <w:ind w:left="600"/>
        <w:jc w:val="both"/>
        <w:rPr>
          <w:noProof/>
          <w:sz w:val="26"/>
          <w:szCs w:val="26"/>
        </w:rPr>
      </w:pPr>
      <w:r w:rsidRPr="004A22EB">
        <w:rPr>
          <w:noProof/>
          <w:sz w:val="26"/>
          <w:szCs w:val="26"/>
        </w:rPr>
        <w:t>+ Căn cứ văn bản số 5483/EVNHCMC-KT+KH ngày 10/12/2021 của Tổng Công ty Điện lực TPHCM về việc lựa chọn chức năng Scada và chỉ báo sự cố lưới điện ngầm cho các ngăn tủ RMU thuộc các dự án ĐTXD tại EVNHCMC;</w:t>
      </w:r>
    </w:p>
    <w:p w14:paraId="12ACB3E5" w14:textId="77777777" w:rsidR="004C68EF" w:rsidRPr="004A22EB" w:rsidRDefault="004C68EF" w:rsidP="00423E32">
      <w:pPr>
        <w:widowControl w:val="0"/>
        <w:spacing w:before="20" w:after="20"/>
        <w:ind w:left="600"/>
        <w:jc w:val="both"/>
        <w:rPr>
          <w:noProof/>
          <w:sz w:val="26"/>
          <w:szCs w:val="26"/>
        </w:rPr>
      </w:pPr>
      <w:r w:rsidRPr="004A22EB">
        <w:rPr>
          <w:noProof/>
          <w:sz w:val="26"/>
          <w:szCs w:val="26"/>
        </w:rPr>
        <w:t>+ Căn cứ văn bản số 959/EVNHCMC-KT ngày 16/3/2022 của Tổng Công ty Điện lực TPHCM về việc phổ biến quy cách kỹ thuật hộp nối cáp ngầm 22kV;</w:t>
      </w:r>
    </w:p>
    <w:p w14:paraId="067E0813" w14:textId="77777777" w:rsidR="004C68EF" w:rsidRPr="004A22EB" w:rsidRDefault="004C68EF" w:rsidP="00423E32">
      <w:pPr>
        <w:widowControl w:val="0"/>
        <w:overflowPunct w:val="0"/>
        <w:autoSpaceDE w:val="0"/>
        <w:autoSpaceDN w:val="0"/>
        <w:adjustRightInd w:val="0"/>
        <w:spacing w:before="20" w:after="20" w:line="276" w:lineRule="auto"/>
        <w:ind w:left="567"/>
        <w:jc w:val="both"/>
        <w:textAlignment w:val="baseline"/>
        <w:rPr>
          <w:noProof/>
          <w:sz w:val="26"/>
          <w:szCs w:val="26"/>
        </w:rPr>
      </w:pPr>
      <w:r w:rsidRPr="004A22EB">
        <w:rPr>
          <w:noProof/>
          <w:sz w:val="26"/>
          <w:szCs w:val="26"/>
        </w:rPr>
        <w:t>+ Căn cứ VB số 96/QĐ-HĐTV ngày 05/09/2023 của Tổng Công ty Điện Lực Việt Nam V/v ban hành Tiêu chuẩn máy biến áp phân phối điện áp đến 35kV áp dụng trong Tập đoàn Điện lực Quốc gia Việt Nam (TCCS 01:2023/EVN);</w:t>
      </w:r>
    </w:p>
    <w:p w14:paraId="2C087701" w14:textId="77777777" w:rsidR="004C68EF" w:rsidRPr="004A22EB" w:rsidRDefault="004C68EF" w:rsidP="00423E32">
      <w:pPr>
        <w:widowControl w:val="0"/>
        <w:spacing w:before="20" w:after="20"/>
        <w:ind w:left="567"/>
        <w:jc w:val="both"/>
        <w:rPr>
          <w:noProof/>
          <w:sz w:val="26"/>
          <w:szCs w:val="26"/>
        </w:rPr>
      </w:pPr>
      <w:r w:rsidRPr="004A22EB">
        <w:rPr>
          <w:noProof/>
          <w:sz w:val="26"/>
          <w:szCs w:val="26"/>
        </w:rPr>
        <w:t>+ Căn cứ VB số 99/QĐ-HĐTV ngày 05/09/2023 của Tổng Công ty Điện Lực Việt Nam V/v ban hành Tiêu chuẩn máy cắt hạ áp áp dụng trong Tập đoàn Điện lực Quốc gia Việt Nam (TCCS 11:2023/EVN);</w:t>
      </w:r>
    </w:p>
    <w:p w14:paraId="5BCA1A62" w14:textId="77777777" w:rsidR="004C68EF" w:rsidRPr="004A22EB" w:rsidRDefault="004C68EF" w:rsidP="00423E32">
      <w:pPr>
        <w:widowControl w:val="0"/>
        <w:spacing w:before="20" w:after="20"/>
        <w:ind w:left="567"/>
        <w:jc w:val="both"/>
        <w:rPr>
          <w:noProof/>
          <w:sz w:val="26"/>
          <w:szCs w:val="26"/>
        </w:rPr>
      </w:pPr>
      <w:r w:rsidRPr="004A22EB">
        <w:rPr>
          <w:noProof/>
          <w:sz w:val="26"/>
          <w:szCs w:val="26"/>
        </w:rPr>
        <w:t>+ Thiết trí 3791/EVNHCMC-KT ngày 14/10/2024 về việc áp dụng thiết trí lưới điện ngầm trung hạ thế.</w:t>
      </w:r>
    </w:p>
    <w:p w14:paraId="73630434" w14:textId="77777777" w:rsidR="004C68EF" w:rsidRPr="004A22EB" w:rsidRDefault="004C68EF" w:rsidP="00423E32">
      <w:pPr>
        <w:widowControl w:val="0"/>
        <w:spacing w:before="20" w:after="20" w:line="276" w:lineRule="auto"/>
        <w:ind w:left="600"/>
        <w:jc w:val="both"/>
        <w:rPr>
          <w:noProof/>
          <w:sz w:val="26"/>
          <w:szCs w:val="26"/>
          <w:lang w:val="vi-VN"/>
        </w:rPr>
      </w:pPr>
      <w:r w:rsidRPr="004A22EB">
        <w:rPr>
          <w:noProof/>
          <w:sz w:val="26"/>
          <w:szCs w:val="26"/>
        </w:rPr>
        <w:t xml:space="preserve">+ Căn cứ văn bản số 170/QĐ-HĐTV ngày 11/11/2024 Tập đoàn Điện Lực ban hành </w:t>
      </w:r>
      <w:r w:rsidRPr="004A22EB">
        <w:rPr>
          <w:noProof/>
          <w:sz w:val="26"/>
          <w:szCs w:val="26"/>
        </w:rPr>
        <w:lastRenderedPageBreak/>
        <w:t>Tiêu chuẩn kỹ thuật tủ Ring Main Unit kiểu Mô -đun cấp điện áp 22kV và 35kV áp dụng trong Tập đoàn Điện Lực Quốc gia Việt Nam.</w:t>
      </w:r>
    </w:p>
    <w:p w14:paraId="38A54098" w14:textId="77777777" w:rsidR="004C68EF" w:rsidRPr="004A22EB" w:rsidRDefault="004C68EF" w:rsidP="00423E32">
      <w:pPr>
        <w:widowControl w:val="0"/>
        <w:spacing w:before="20" w:after="20"/>
        <w:ind w:firstLine="426"/>
        <w:jc w:val="both"/>
        <w:rPr>
          <w:sz w:val="26"/>
          <w:szCs w:val="26"/>
        </w:rPr>
      </w:pPr>
      <w:r w:rsidRPr="004A22EB">
        <w:rPr>
          <w:noProof/>
          <w:sz w:val="26"/>
          <w:szCs w:val="26"/>
        </w:rPr>
        <w:t xml:space="preserve">- </w:t>
      </w:r>
      <w:r w:rsidRPr="004A22EB">
        <w:rPr>
          <w:spacing w:val="3"/>
          <w:sz w:val="26"/>
          <w:szCs w:val="26"/>
          <w:shd w:val="clear" w:color="auto" w:fill="FFFFFF"/>
        </w:rPr>
        <w:t>Căn cứ Quyết định 1491/QĐ-SXD-KT&amp;VLXD ngày 31/12/2024  của Sở Xây dựng Tp.HCM về việc công bố giá ca máy và thiết bị thi công xây dựng; đơn giá nhân công xây dựng trên địa bàn Thành phố Hồ Chí Minh;</w:t>
      </w:r>
    </w:p>
    <w:p w14:paraId="36ABCAE1" w14:textId="77777777" w:rsidR="004C68EF" w:rsidRPr="004A22EB" w:rsidRDefault="004C68EF" w:rsidP="00423E32">
      <w:pPr>
        <w:widowControl w:val="0"/>
        <w:spacing w:before="20" w:after="20"/>
        <w:ind w:firstLine="426"/>
        <w:jc w:val="both"/>
        <w:rPr>
          <w:noProof/>
          <w:sz w:val="26"/>
          <w:szCs w:val="26"/>
        </w:rPr>
      </w:pPr>
      <w:r w:rsidRPr="004A22EB">
        <w:rPr>
          <w:noProof/>
          <w:sz w:val="26"/>
          <w:szCs w:val="26"/>
        </w:rPr>
        <w:t>- Căn cứ Quyết định số 2924/QĐ-EVNHCMC ngày 24/6/2020 của Tổng công ty Điện lực TP.HCM về việc ban hành đơn giá thi công hộp nối cáp trung thế loại đổ nhựa tiết diện 240mm2 trong Tổng công ty;</w:t>
      </w:r>
    </w:p>
    <w:p w14:paraId="7792F466" w14:textId="77777777" w:rsidR="004C68EF" w:rsidRPr="004A22EB" w:rsidRDefault="004C68EF" w:rsidP="00423E32">
      <w:pPr>
        <w:widowControl w:val="0"/>
        <w:overflowPunct w:val="0"/>
        <w:autoSpaceDE w:val="0"/>
        <w:autoSpaceDN w:val="0"/>
        <w:adjustRightInd w:val="0"/>
        <w:spacing w:before="20" w:after="20"/>
        <w:ind w:firstLine="426"/>
        <w:jc w:val="both"/>
        <w:textAlignment w:val="baseline"/>
        <w:rPr>
          <w:noProof/>
          <w:sz w:val="26"/>
          <w:szCs w:val="26"/>
        </w:rPr>
      </w:pPr>
      <w:r w:rsidRPr="004A22EB">
        <w:rPr>
          <w:noProof/>
          <w:sz w:val="26"/>
          <w:szCs w:val="26"/>
        </w:rPr>
        <w:t>- Căn cứ Quyết định số 423/QĐ-EVNHCMC ngày 15/7/2021 của Tổng công ty Điện lực TP.HCM về việc ban hành đơn giá tính toán chỉnh định relay cấp điện áp &lt;= 35kV do Trung tâm Điều độ Hệ thống điện thực hiện;</w:t>
      </w:r>
    </w:p>
    <w:p w14:paraId="5BB6E503" w14:textId="77777777" w:rsidR="004C68EF" w:rsidRPr="004A22EB" w:rsidRDefault="004C68EF" w:rsidP="00423E32">
      <w:pPr>
        <w:widowControl w:val="0"/>
        <w:overflowPunct w:val="0"/>
        <w:autoSpaceDE w:val="0"/>
        <w:autoSpaceDN w:val="0"/>
        <w:adjustRightInd w:val="0"/>
        <w:spacing w:before="20" w:after="20"/>
        <w:ind w:firstLine="426"/>
        <w:jc w:val="both"/>
        <w:textAlignment w:val="baseline"/>
        <w:rPr>
          <w:noProof/>
          <w:sz w:val="26"/>
          <w:szCs w:val="26"/>
        </w:rPr>
      </w:pPr>
      <w:r w:rsidRPr="004A22EB">
        <w:rPr>
          <w:noProof/>
          <w:sz w:val="26"/>
          <w:szCs w:val="26"/>
        </w:rPr>
        <w:t>- Căn cứ văn bản số 1594/EVNHCMC-QLĐT ngày 13/4/2020 V/v hướng dẫn chi phí lập dự toán thí nghiệm vật liệu.</w:t>
      </w:r>
    </w:p>
    <w:p w14:paraId="127C9CF4" w14:textId="77777777" w:rsidR="004C68EF" w:rsidRPr="004A22EB" w:rsidRDefault="004C68EF" w:rsidP="00423E32">
      <w:pPr>
        <w:widowControl w:val="0"/>
        <w:overflowPunct w:val="0"/>
        <w:autoSpaceDE w:val="0"/>
        <w:autoSpaceDN w:val="0"/>
        <w:adjustRightInd w:val="0"/>
        <w:spacing w:before="20" w:after="20"/>
        <w:ind w:firstLine="426"/>
        <w:jc w:val="both"/>
        <w:textAlignment w:val="baseline"/>
        <w:rPr>
          <w:noProof/>
          <w:sz w:val="26"/>
          <w:szCs w:val="26"/>
          <w:lang w:val="vi-VN"/>
        </w:rPr>
      </w:pPr>
      <w:bookmarkStart w:id="11" w:name="_Hlk141973285"/>
      <w:r w:rsidRPr="004A22EB">
        <w:rPr>
          <w:noProof/>
          <w:sz w:val="26"/>
          <w:szCs w:val="26"/>
          <w:lang w:val="vi-VN"/>
        </w:rPr>
        <w:t xml:space="preserve">- </w:t>
      </w:r>
      <w:r w:rsidRPr="004A22EB">
        <w:rPr>
          <w:noProof/>
          <w:sz w:val="26"/>
          <w:szCs w:val="26"/>
        </w:rPr>
        <w:t>Căn cứ</w:t>
      </w:r>
      <w:r w:rsidRPr="004A22EB">
        <w:rPr>
          <w:noProof/>
          <w:sz w:val="26"/>
          <w:szCs w:val="26"/>
          <w:lang w:val="vi-VN"/>
        </w:rPr>
        <w:t xml:space="preserve"> văn </w:t>
      </w:r>
      <w:r w:rsidRPr="004A22EB">
        <w:rPr>
          <w:noProof/>
          <w:sz w:val="26"/>
          <w:szCs w:val="26"/>
        </w:rPr>
        <w:t xml:space="preserve">bản số </w:t>
      </w:r>
      <w:r w:rsidRPr="004A22EB">
        <w:rPr>
          <w:noProof/>
          <w:sz w:val="26"/>
          <w:szCs w:val="26"/>
          <w:lang w:val="vi-VN"/>
        </w:rPr>
        <w:t>203/QĐ-EVN ngày 27/10/2020 của Tập đoàn điện lực Việt Nam x/v Ban hành bộ định mức dự toán sửa chữa dự án lưới điện</w:t>
      </w:r>
      <w:bookmarkEnd w:id="11"/>
    </w:p>
    <w:p w14:paraId="519DEF97" w14:textId="77777777" w:rsidR="004C68EF" w:rsidRPr="004A22EB" w:rsidRDefault="004C68EF" w:rsidP="00423E32">
      <w:pPr>
        <w:widowControl w:val="0"/>
        <w:overflowPunct w:val="0"/>
        <w:autoSpaceDE w:val="0"/>
        <w:autoSpaceDN w:val="0"/>
        <w:adjustRightInd w:val="0"/>
        <w:spacing w:before="20" w:after="20"/>
        <w:ind w:firstLine="426"/>
        <w:jc w:val="both"/>
        <w:textAlignment w:val="baseline"/>
        <w:rPr>
          <w:noProof/>
          <w:sz w:val="26"/>
          <w:szCs w:val="26"/>
        </w:rPr>
      </w:pPr>
      <w:r w:rsidRPr="004A22EB">
        <w:rPr>
          <w:noProof/>
          <w:sz w:val="26"/>
          <w:szCs w:val="26"/>
        </w:rPr>
        <w:t xml:space="preserve">- Căn cứ Văn bản số 1494/EVNHCMC-TCKT ngày 21/4/2021 của Tổng công ty Điện lực TP.HCM về việc vận dụng các quy định để quyết toán vốn đầu tư dự án hoàn thành trong Tổng công ty; </w:t>
      </w:r>
    </w:p>
    <w:p w14:paraId="32FD617A" w14:textId="77777777" w:rsidR="004C68EF" w:rsidRPr="004A22EB" w:rsidRDefault="004C68EF" w:rsidP="00423E32">
      <w:pPr>
        <w:widowControl w:val="0"/>
        <w:overflowPunct w:val="0"/>
        <w:autoSpaceDE w:val="0"/>
        <w:autoSpaceDN w:val="0"/>
        <w:adjustRightInd w:val="0"/>
        <w:spacing w:before="20" w:after="20"/>
        <w:ind w:firstLine="426"/>
        <w:jc w:val="both"/>
        <w:textAlignment w:val="baseline"/>
        <w:rPr>
          <w:sz w:val="26"/>
          <w:szCs w:val="26"/>
          <w:lang w:val="nl-NL"/>
        </w:rPr>
      </w:pPr>
      <w:r w:rsidRPr="004A22EB">
        <w:rPr>
          <w:sz w:val="26"/>
          <w:szCs w:val="26"/>
          <w:lang w:val="nl-NL"/>
        </w:rPr>
        <w:t>- Căn cứ quyết định số 654/QĐ-UBND ngày 12/02/2018 của UBND TP Hồ Chí Minh về việc phê duyệt Hợp phần II: Quy hoạch chi tiết phát triển lưới điện trung và hạ áp sau các trạm 110kV của Quy hoạch phát triển điện lực Thành phố Hồ Chí Minh giai đoạn 2016-2025, có xét đến năm 2035;</w:t>
      </w:r>
    </w:p>
    <w:p w14:paraId="3D915532" w14:textId="77777777" w:rsidR="004C68EF" w:rsidRPr="004A22EB" w:rsidRDefault="004C68EF" w:rsidP="00423E32">
      <w:pPr>
        <w:widowControl w:val="0"/>
        <w:spacing w:before="20" w:after="20"/>
        <w:ind w:firstLine="426"/>
        <w:jc w:val="both"/>
        <w:rPr>
          <w:sz w:val="26"/>
          <w:szCs w:val="26"/>
        </w:rPr>
      </w:pPr>
      <w:r w:rsidRPr="004A22EB">
        <w:rPr>
          <w:sz w:val="26"/>
          <w:szCs w:val="26"/>
        </w:rPr>
        <w:t>- Căn cứ Văn bản số 3341/EVNHCMC-KH ngày 16/08/2023 của Tổng Công ty Điện lực TP.HCM về việc triển khai thực hiện các dự án đầu tư xây dựng;</w:t>
      </w:r>
    </w:p>
    <w:p w14:paraId="0B7E2AC5" w14:textId="77777777" w:rsidR="004C68EF" w:rsidRPr="004A22EB" w:rsidRDefault="004C68EF" w:rsidP="00423E32">
      <w:pPr>
        <w:numPr>
          <w:ilvl w:val="0"/>
          <w:numId w:val="1"/>
        </w:numPr>
        <w:tabs>
          <w:tab w:val="left" w:pos="540"/>
        </w:tabs>
        <w:spacing w:before="20" w:after="20"/>
        <w:ind w:left="0" w:firstLine="270"/>
        <w:jc w:val="both"/>
        <w:rPr>
          <w:noProof/>
          <w:sz w:val="26"/>
          <w:szCs w:val="26"/>
          <w:lang w:val="vi-VN"/>
        </w:rPr>
      </w:pPr>
      <w:bookmarkStart w:id="12" w:name="_Hlk192236345"/>
      <w:bookmarkStart w:id="13" w:name="_Hlk177979119"/>
      <w:r w:rsidRPr="004A22EB">
        <w:rPr>
          <w:noProof/>
          <w:sz w:val="26"/>
          <w:szCs w:val="26"/>
          <w:lang w:val="vi-VN"/>
        </w:rPr>
        <w:t xml:space="preserve">Căn cứ Phương án đầu tư số 1315/PAĐT-PCDH ngày 15/8/2024 công trình “ </w:t>
      </w:r>
      <w:bookmarkStart w:id="14" w:name="_Hlk197326927"/>
      <w:r w:rsidRPr="004A22EB">
        <w:rPr>
          <w:noProof/>
          <w:sz w:val="26"/>
          <w:szCs w:val="26"/>
          <w:lang w:val="vi-VN"/>
        </w:rPr>
        <w:t>Kiện toàn lưới điện Công ty Điện lực Duyên Hải năm 2025</w:t>
      </w:r>
      <w:bookmarkEnd w:id="14"/>
      <w:r w:rsidRPr="004A22EB">
        <w:rPr>
          <w:noProof/>
          <w:sz w:val="26"/>
          <w:szCs w:val="26"/>
          <w:lang w:val="vi-VN"/>
        </w:rPr>
        <w:t>” do Công ty Điện lực Duyên Hải lập đã được phê duyệt theo Quyết định số 1368/QĐ-PCDH ngày 22/8/2023 của Công ty Điện lực Duyên Hải;</w:t>
      </w:r>
    </w:p>
    <w:p w14:paraId="023B859C" w14:textId="77777777" w:rsidR="004C68EF" w:rsidRPr="004A22EB" w:rsidRDefault="004C68EF" w:rsidP="00423E32">
      <w:pPr>
        <w:numPr>
          <w:ilvl w:val="0"/>
          <w:numId w:val="1"/>
        </w:numPr>
        <w:tabs>
          <w:tab w:val="left" w:pos="540"/>
        </w:tabs>
        <w:spacing w:before="20" w:after="20"/>
        <w:ind w:left="0" w:firstLine="270"/>
        <w:jc w:val="both"/>
        <w:rPr>
          <w:noProof/>
          <w:sz w:val="26"/>
          <w:szCs w:val="26"/>
          <w:lang w:val="vi-VN"/>
        </w:rPr>
      </w:pPr>
      <w:r w:rsidRPr="004A22EB">
        <w:rPr>
          <w:noProof/>
          <w:sz w:val="26"/>
          <w:szCs w:val="26"/>
          <w:lang w:val="vi-VN"/>
        </w:rPr>
        <w:t>Hợp đồng số 2177/2024/HĐ-PCDH-HUNGPHAT ngày 18/12/2024 được ký giữa Công ty Điện lực Duyên Hải và Công ty TNHH TV XDĐ và TM Hưng Phát về việc thực hiện gói thầu tư vấn khảo sát xây dựng và lập BCNCKT công trình: “Kiện toàn lưới điện Công ty Điện lực Duyên Hải năm 2025”;</w:t>
      </w:r>
    </w:p>
    <w:p w14:paraId="4081746F" w14:textId="77777777" w:rsidR="004C68EF" w:rsidRPr="004A22EB" w:rsidRDefault="004C68EF" w:rsidP="00423E32">
      <w:pPr>
        <w:numPr>
          <w:ilvl w:val="0"/>
          <w:numId w:val="1"/>
        </w:numPr>
        <w:tabs>
          <w:tab w:val="left" w:pos="540"/>
        </w:tabs>
        <w:spacing w:before="20" w:after="20"/>
        <w:ind w:left="0" w:firstLine="270"/>
        <w:jc w:val="both"/>
        <w:rPr>
          <w:noProof/>
          <w:sz w:val="26"/>
          <w:szCs w:val="26"/>
          <w:lang w:val="vi-VN"/>
        </w:rPr>
      </w:pPr>
      <w:r w:rsidRPr="004A22EB">
        <w:rPr>
          <w:noProof/>
          <w:sz w:val="26"/>
          <w:szCs w:val="26"/>
          <w:lang w:val="vi-VN"/>
        </w:rPr>
        <w:t>Căn cứ Nhiệm vụ khảo sát  công trình “</w:t>
      </w:r>
      <w:bookmarkStart w:id="15" w:name="_Hlk192236411"/>
      <w:r w:rsidRPr="004A22EB">
        <w:rPr>
          <w:noProof/>
          <w:sz w:val="26"/>
          <w:szCs w:val="26"/>
          <w:lang w:val="vi-VN"/>
        </w:rPr>
        <w:t>Kiện toàn lưới điện Công ty Điện lực Duyên Hải năm 2025</w:t>
      </w:r>
      <w:bookmarkEnd w:id="15"/>
      <w:r w:rsidRPr="004A22EB">
        <w:rPr>
          <w:noProof/>
          <w:sz w:val="26"/>
          <w:szCs w:val="26"/>
          <w:lang w:val="vi-VN"/>
        </w:rPr>
        <w:t>” do Công ty TNHH Tư vấn Xây dựng Điện và TM Hưng Phát lập và đã được Công ty Điện lực Duyên Hải thông qua.</w:t>
      </w:r>
    </w:p>
    <w:p w14:paraId="415C9A19" w14:textId="77777777" w:rsidR="004C68EF" w:rsidRPr="004A22EB" w:rsidRDefault="004C68EF" w:rsidP="00423E32">
      <w:pPr>
        <w:numPr>
          <w:ilvl w:val="0"/>
          <w:numId w:val="1"/>
        </w:numPr>
        <w:tabs>
          <w:tab w:val="left" w:pos="540"/>
        </w:tabs>
        <w:spacing w:before="20" w:after="20"/>
        <w:ind w:left="0" w:firstLine="270"/>
        <w:jc w:val="both"/>
        <w:rPr>
          <w:noProof/>
          <w:sz w:val="26"/>
          <w:szCs w:val="26"/>
          <w:lang w:val="vi-VN"/>
        </w:rPr>
      </w:pPr>
      <w:r w:rsidRPr="004A22EB">
        <w:rPr>
          <w:noProof/>
          <w:sz w:val="26"/>
          <w:szCs w:val="26"/>
          <w:lang w:val="vi-VN"/>
        </w:rPr>
        <w:t>Căn cứ Phương án kỹ thuật khảo sát công trình “Kiện toàn lưới điện Công ty Điện lực Duyên Hải năm 2025” do Công ty TNHH Tư vấn Xây dựng Điện và TM Hưng Phát lập và đã được Công ty Điện lực Duyên Hải thông qua.</w:t>
      </w:r>
    </w:p>
    <w:p w14:paraId="18907E69" w14:textId="07739922" w:rsidR="004C68EF" w:rsidRDefault="004C68EF" w:rsidP="00423E32">
      <w:pPr>
        <w:numPr>
          <w:ilvl w:val="0"/>
          <w:numId w:val="1"/>
        </w:numPr>
        <w:tabs>
          <w:tab w:val="left" w:pos="540"/>
        </w:tabs>
        <w:spacing w:before="20" w:after="20"/>
        <w:ind w:left="0" w:firstLine="270"/>
        <w:jc w:val="both"/>
        <w:rPr>
          <w:noProof/>
          <w:sz w:val="26"/>
          <w:szCs w:val="26"/>
          <w:lang w:val="vi-VN"/>
        </w:rPr>
      </w:pPr>
      <w:r w:rsidRPr="004A22EB">
        <w:rPr>
          <w:noProof/>
          <w:sz w:val="26"/>
          <w:szCs w:val="26"/>
          <w:lang w:val="vi-VN"/>
        </w:rPr>
        <w:t>Căn cứ hồ sơ BCKS</w:t>
      </w:r>
      <w:r w:rsidRPr="004A22EB">
        <w:rPr>
          <w:noProof/>
          <w:sz w:val="26"/>
          <w:szCs w:val="26"/>
        </w:rPr>
        <w:t xml:space="preserve"> </w:t>
      </w:r>
      <w:r w:rsidRPr="004A22EB">
        <w:rPr>
          <w:noProof/>
          <w:sz w:val="26"/>
          <w:szCs w:val="26"/>
          <w:lang w:val="vi-VN"/>
        </w:rPr>
        <w:t xml:space="preserve">công trình: “Kiện toàn lưới điện Công ty Điện lực Duyên Hải năm 2025”  do Công ty TNHH tư vấn xây dựng điện và TM Hưng Phát lập và đã được Công ty Điện lực </w:t>
      </w:r>
      <w:r w:rsidRPr="004A22EB">
        <w:rPr>
          <w:noProof/>
          <w:sz w:val="26"/>
          <w:szCs w:val="26"/>
        </w:rPr>
        <w:t>Duyên Hải</w:t>
      </w:r>
      <w:r w:rsidRPr="004A22EB">
        <w:rPr>
          <w:noProof/>
          <w:sz w:val="26"/>
          <w:szCs w:val="26"/>
          <w:lang w:val="vi-VN"/>
        </w:rPr>
        <w:t xml:space="preserve"> phê duyệt.</w:t>
      </w:r>
    </w:p>
    <w:p w14:paraId="78C65EF3" w14:textId="2AF69245" w:rsidR="000C3C5E" w:rsidRPr="000C3C5E" w:rsidRDefault="000C3C5E" w:rsidP="000C3C5E">
      <w:pPr>
        <w:numPr>
          <w:ilvl w:val="0"/>
          <w:numId w:val="1"/>
        </w:numPr>
        <w:tabs>
          <w:tab w:val="left" w:pos="540"/>
        </w:tabs>
        <w:ind w:left="0" w:firstLine="270"/>
        <w:jc w:val="both"/>
        <w:rPr>
          <w:noProof/>
          <w:sz w:val="26"/>
          <w:szCs w:val="26"/>
          <w:lang w:val="vi-VN"/>
        </w:rPr>
      </w:pPr>
      <w:r w:rsidRPr="003D59EA">
        <w:rPr>
          <w:noProof/>
          <w:sz w:val="26"/>
          <w:szCs w:val="26"/>
          <w:lang w:val="vi-VN"/>
        </w:rPr>
        <w:t xml:space="preserve">Căn cứ </w:t>
      </w:r>
      <w:r>
        <w:rPr>
          <w:noProof/>
          <w:sz w:val="26"/>
          <w:szCs w:val="26"/>
        </w:rPr>
        <w:t xml:space="preserve">báo cáo thẩm định số 562/QLĐT ngày 29/7/2025 của </w:t>
      </w:r>
      <w:r w:rsidRPr="003D59EA">
        <w:rPr>
          <w:noProof/>
          <w:sz w:val="26"/>
          <w:szCs w:val="26"/>
          <w:lang w:val="vi-VN"/>
        </w:rPr>
        <w:t xml:space="preserve">Công ty Điện lực </w:t>
      </w:r>
      <w:r>
        <w:rPr>
          <w:noProof/>
          <w:sz w:val="26"/>
          <w:szCs w:val="26"/>
        </w:rPr>
        <w:t>Tân Thuận</w:t>
      </w:r>
      <w:r w:rsidRPr="003D59EA">
        <w:rPr>
          <w:noProof/>
          <w:sz w:val="26"/>
          <w:szCs w:val="26"/>
        </w:rPr>
        <w:t xml:space="preserve"> </w:t>
      </w:r>
      <w:r>
        <w:rPr>
          <w:noProof/>
          <w:sz w:val="26"/>
          <w:szCs w:val="26"/>
        </w:rPr>
        <w:t xml:space="preserve">về việc </w:t>
      </w:r>
      <w:r w:rsidRPr="0038442A">
        <w:rPr>
          <w:noProof/>
          <w:sz w:val="26"/>
          <w:szCs w:val="26"/>
        </w:rPr>
        <w:t>báo cáo kết quả thẩm định BCNCKT</w:t>
      </w:r>
      <w:r>
        <w:rPr>
          <w:noProof/>
          <w:sz w:val="26"/>
          <w:szCs w:val="26"/>
        </w:rPr>
        <w:t xml:space="preserve"> </w:t>
      </w:r>
      <w:r w:rsidRPr="0038442A">
        <w:rPr>
          <w:noProof/>
          <w:sz w:val="26"/>
          <w:szCs w:val="26"/>
          <w:lang w:val="vi-VN"/>
        </w:rPr>
        <w:t>công trình: “Kiện toàn lưới điện Công ty Điện lực Duyên Hải năm 2025”.</w:t>
      </w:r>
    </w:p>
    <w:p w14:paraId="2AE5395A" w14:textId="04C37735" w:rsidR="00593611" w:rsidRPr="004A22EB" w:rsidRDefault="001C0F16" w:rsidP="00423E32">
      <w:pPr>
        <w:pStyle w:val="Heading4"/>
        <w:spacing w:before="20" w:after="20"/>
        <w:jc w:val="left"/>
        <w:rPr>
          <w:rFonts w:ascii="Times New Roman" w:hAnsi="Times New Roman"/>
          <w:szCs w:val="26"/>
        </w:rPr>
      </w:pPr>
      <w:bookmarkStart w:id="16" w:name="_Toc197783584"/>
      <w:bookmarkEnd w:id="12"/>
      <w:bookmarkEnd w:id="13"/>
      <w:r w:rsidRPr="004A22EB">
        <w:rPr>
          <w:rFonts w:ascii="Times New Roman" w:hAnsi="Times New Roman"/>
          <w:szCs w:val="26"/>
        </w:rPr>
        <w:t>1.2. Địa điểm xây dựng công trình:</w:t>
      </w:r>
      <w:bookmarkEnd w:id="16"/>
    </w:p>
    <w:p w14:paraId="36D5EA1E" w14:textId="03A969FB" w:rsidR="00831FB2" w:rsidRPr="004A22EB" w:rsidRDefault="00A920A4" w:rsidP="00423E32">
      <w:pPr>
        <w:spacing w:before="20" w:after="20"/>
        <w:ind w:firstLine="426"/>
        <w:jc w:val="both"/>
        <w:rPr>
          <w:noProof/>
          <w:sz w:val="26"/>
          <w:szCs w:val="26"/>
          <w:lang w:val="vi-VN"/>
        </w:rPr>
      </w:pPr>
      <w:r w:rsidRPr="004A22EB">
        <w:rPr>
          <w:noProof/>
          <w:sz w:val="26"/>
          <w:szCs w:val="26"/>
        </w:rPr>
        <w:t xml:space="preserve">- </w:t>
      </w:r>
      <w:r w:rsidR="00831FB2" w:rsidRPr="004A22EB">
        <w:rPr>
          <w:noProof/>
          <w:sz w:val="26"/>
          <w:szCs w:val="26"/>
        </w:rPr>
        <w:t>Công trình</w:t>
      </w:r>
      <w:r w:rsidR="00831FB2" w:rsidRPr="004A22EB">
        <w:rPr>
          <w:noProof/>
          <w:sz w:val="26"/>
          <w:szCs w:val="26"/>
          <w:lang w:val="vi-VN"/>
        </w:rPr>
        <w:t xml:space="preserve"> “</w:t>
      </w:r>
      <w:r w:rsidR="00D83836" w:rsidRPr="004A22EB">
        <w:rPr>
          <w:noProof/>
          <w:sz w:val="26"/>
          <w:szCs w:val="26"/>
          <w:lang w:val="vi-VN"/>
        </w:rPr>
        <w:t>Kiện toàn lưới điện Công ty Điện lực Duyên Hải năm 2025</w:t>
      </w:r>
      <w:r w:rsidR="00C25BFB" w:rsidRPr="004A22EB">
        <w:rPr>
          <w:noProof/>
          <w:sz w:val="26"/>
          <w:szCs w:val="26"/>
          <w:lang w:val="vi-VN"/>
        </w:rPr>
        <w:t xml:space="preserve">” được xây dựng </w:t>
      </w:r>
      <w:r w:rsidR="00273FAA" w:rsidRPr="004A22EB">
        <w:rPr>
          <w:noProof/>
          <w:sz w:val="26"/>
          <w:szCs w:val="26"/>
        </w:rPr>
        <w:t xml:space="preserve">trên </w:t>
      </w:r>
      <w:r w:rsidR="00D83836" w:rsidRPr="004A22EB">
        <w:rPr>
          <w:sz w:val="26"/>
          <w:szCs w:val="26"/>
        </w:rPr>
        <w:t>Huyện Nhà Bè và Cần Giờ</w:t>
      </w:r>
      <w:r w:rsidR="001E7496" w:rsidRPr="004A22EB">
        <w:rPr>
          <w:noProof/>
          <w:sz w:val="26"/>
          <w:szCs w:val="26"/>
          <w:lang w:val="vi-VN"/>
        </w:rPr>
        <w:t xml:space="preserve"> </w:t>
      </w:r>
      <w:r w:rsidR="00831FB2" w:rsidRPr="004A22EB">
        <w:rPr>
          <w:noProof/>
          <w:sz w:val="26"/>
          <w:szCs w:val="26"/>
          <w:lang w:val="vi-VN"/>
        </w:rPr>
        <w:t>– thành phố Hồ Chí</w:t>
      </w:r>
      <w:r w:rsidR="00831FB2" w:rsidRPr="004A22EB">
        <w:rPr>
          <w:noProof/>
          <w:sz w:val="26"/>
          <w:szCs w:val="26"/>
        </w:rPr>
        <w:t xml:space="preserve"> Minh</w:t>
      </w:r>
      <w:r w:rsidR="00831FB2" w:rsidRPr="004A22EB">
        <w:rPr>
          <w:noProof/>
          <w:sz w:val="26"/>
          <w:szCs w:val="26"/>
          <w:lang w:val="vi-VN"/>
        </w:rPr>
        <w:t>.</w:t>
      </w:r>
    </w:p>
    <w:p w14:paraId="4783521F" w14:textId="7C0A0B52" w:rsidR="009C04FE" w:rsidRPr="004A22EB" w:rsidRDefault="00B0459A" w:rsidP="000C3C5E">
      <w:pPr>
        <w:pStyle w:val="Heading4"/>
        <w:jc w:val="left"/>
        <w:rPr>
          <w:rFonts w:ascii="Times New Roman" w:hAnsi="Times New Roman"/>
          <w:szCs w:val="26"/>
        </w:rPr>
      </w:pPr>
      <w:bookmarkStart w:id="17" w:name="_Toc197783585"/>
      <w:r w:rsidRPr="004A22EB">
        <w:rPr>
          <w:rFonts w:ascii="Times New Roman" w:hAnsi="Times New Roman"/>
          <w:szCs w:val="26"/>
        </w:rPr>
        <w:lastRenderedPageBreak/>
        <w:t xml:space="preserve">1.3. </w:t>
      </w:r>
      <w:r w:rsidR="001C0F16" w:rsidRPr="004A22EB">
        <w:rPr>
          <w:rFonts w:ascii="Times New Roman" w:hAnsi="Times New Roman"/>
          <w:szCs w:val="26"/>
        </w:rPr>
        <w:t>Quy mô công trình:</w:t>
      </w:r>
      <w:bookmarkEnd w:id="17"/>
    </w:p>
    <w:p w14:paraId="3CA65B05" w14:textId="77777777" w:rsidR="00751B49" w:rsidRPr="004A22EB" w:rsidRDefault="00751B49" w:rsidP="000C3C5E">
      <w:pPr>
        <w:pStyle w:val="Daudong-"/>
        <w:spacing w:before="0" w:after="0"/>
        <w:rPr>
          <w:b/>
          <w:szCs w:val="26"/>
          <w:u w:val="single"/>
        </w:rPr>
      </w:pPr>
      <w:bookmarkStart w:id="18" w:name="_Toc531783050"/>
      <w:bookmarkStart w:id="19" w:name="_Toc24114537"/>
      <w:bookmarkStart w:id="20" w:name="_Hlk177979356"/>
      <w:bookmarkStart w:id="21" w:name="_Toc587"/>
      <w:r w:rsidRPr="004A22EB">
        <w:rPr>
          <w:b/>
          <w:szCs w:val="26"/>
          <w:u w:val="single"/>
        </w:rPr>
        <w:t>1.3.1. Phần chuyên điện:</w:t>
      </w:r>
      <w:bookmarkStart w:id="22" w:name="_Toc387358038"/>
      <w:bookmarkEnd w:id="18"/>
      <w:bookmarkEnd w:id="19"/>
    </w:p>
    <w:p w14:paraId="54FEB1F2" w14:textId="77777777" w:rsidR="00751B49" w:rsidRPr="004A22EB" w:rsidRDefault="00751B49" w:rsidP="000C3C5E">
      <w:pPr>
        <w:pStyle w:val="Default"/>
        <w:numPr>
          <w:ilvl w:val="0"/>
          <w:numId w:val="234"/>
        </w:numPr>
        <w:spacing w:after="0" w:line="240" w:lineRule="auto"/>
        <w:rPr>
          <w:rFonts w:ascii="Times New Roman" w:hAnsi="Times New Roman" w:cs="Times New Roman"/>
          <w:b/>
          <w:bCs/>
          <w:i/>
          <w:iCs/>
          <w:color w:val="auto"/>
          <w:sz w:val="26"/>
          <w:szCs w:val="26"/>
        </w:rPr>
      </w:pPr>
      <w:bookmarkStart w:id="23" w:name="_Hlk192236454"/>
      <w:r w:rsidRPr="004A22EB">
        <w:rPr>
          <w:rFonts w:ascii="Times New Roman" w:hAnsi="Times New Roman" w:cs="Times New Roman"/>
          <w:b/>
          <w:bCs/>
          <w:i/>
          <w:iCs/>
          <w:color w:val="auto"/>
          <w:sz w:val="26"/>
          <w:szCs w:val="26"/>
        </w:rPr>
        <w:t>Cáp trung thế kéo mới:</w:t>
      </w:r>
    </w:p>
    <w:p w14:paraId="6F9E1E21" w14:textId="77777777" w:rsidR="002915B7" w:rsidRPr="004A22EB" w:rsidRDefault="002915B7" w:rsidP="000C3C5E">
      <w:pPr>
        <w:pStyle w:val="Default"/>
        <w:spacing w:after="0"/>
        <w:ind w:firstLine="284"/>
        <w:jc w:val="both"/>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Kéo mới cáp nhôm lõi thép bọc 24kV ACV95mm², chiều dài đơn tuyến 555m, tổng chiều dài: </w:t>
      </w:r>
      <w:r w:rsidRPr="004A22EB">
        <w:rPr>
          <w:rFonts w:ascii="Times New Roman" w:hAnsi="Times New Roman" w:cs="Times New Roman"/>
          <w:b/>
          <w:bCs/>
          <w:color w:val="auto"/>
          <w:sz w:val="26"/>
          <w:szCs w:val="26"/>
        </w:rPr>
        <w:t>1.698 mét</w:t>
      </w:r>
      <w:r w:rsidRPr="004A22EB">
        <w:rPr>
          <w:rFonts w:ascii="Times New Roman" w:hAnsi="Times New Roman" w:cs="Times New Roman"/>
          <w:color w:val="auto"/>
          <w:sz w:val="26"/>
          <w:szCs w:val="26"/>
        </w:rPr>
        <w:t xml:space="preserve">. </w:t>
      </w:r>
    </w:p>
    <w:p w14:paraId="1BBE4B3A" w14:textId="77777777" w:rsidR="00751B49" w:rsidRPr="004A22EB" w:rsidRDefault="00751B49" w:rsidP="000C3C5E">
      <w:pPr>
        <w:pStyle w:val="Default"/>
        <w:spacing w:after="0"/>
        <w:ind w:firstLine="284"/>
        <w:jc w:val="both"/>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Kéo mới cáp nhôm lõi thép trần AC 50mm², tổng trọng lượng: </w:t>
      </w:r>
      <w:r w:rsidRPr="004A22EB">
        <w:rPr>
          <w:rFonts w:ascii="Times New Roman" w:hAnsi="Times New Roman" w:cs="Times New Roman"/>
          <w:b/>
          <w:bCs/>
          <w:color w:val="auto"/>
          <w:sz w:val="26"/>
          <w:szCs w:val="26"/>
        </w:rPr>
        <w:t>111kg.</w:t>
      </w:r>
      <w:r w:rsidRPr="004A22EB">
        <w:rPr>
          <w:rFonts w:ascii="Times New Roman" w:hAnsi="Times New Roman" w:cs="Times New Roman"/>
          <w:color w:val="auto"/>
          <w:sz w:val="26"/>
          <w:szCs w:val="26"/>
        </w:rPr>
        <w:t xml:space="preserve"> </w:t>
      </w:r>
    </w:p>
    <w:p w14:paraId="6E58A006" w14:textId="77777777" w:rsidR="00751B49" w:rsidRPr="004A22EB" w:rsidRDefault="00751B49" w:rsidP="000C3C5E">
      <w:pPr>
        <w:pStyle w:val="Default"/>
        <w:tabs>
          <w:tab w:val="left" w:pos="8789"/>
        </w:tabs>
        <w:spacing w:after="0"/>
        <w:ind w:firstLine="284"/>
        <w:jc w:val="both"/>
        <w:rPr>
          <w:rFonts w:ascii="Times New Roman" w:hAnsi="Times New Roman" w:cs="Times New Roman"/>
          <w:color w:val="auto"/>
          <w:sz w:val="26"/>
          <w:szCs w:val="26"/>
        </w:rPr>
      </w:pPr>
      <w:r w:rsidRPr="004A22EB">
        <w:rPr>
          <w:rFonts w:ascii="Times New Roman" w:hAnsi="Times New Roman" w:cs="Times New Roman"/>
          <w:color w:val="auto"/>
          <w:sz w:val="26"/>
          <w:szCs w:val="26"/>
        </w:rPr>
        <w:t>+ Kéo mới cáp ngầm 3M50mm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-24kV chống thấm nước (màn chắn băng đồng) tổng chiều dài sử dụng: </w:t>
      </w:r>
      <w:r w:rsidRPr="004A22EB">
        <w:rPr>
          <w:rFonts w:ascii="Times New Roman" w:hAnsi="Times New Roman" w:cs="Times New Roman"/>
          <w:b/>
          <w:bCs/>
          <w:color w:val="auto"/>
          <w:sz w:val="26"/>
          <w:szCs w:val="26"/>
        </w:rPr>
        <w:t>35 mét.</w:t>
      </w:r>
      <w:r w:rsidRPr="004A22EB">
        <w:rPr>
          <w:rFonts w:ascii="Times New Roman" w:hAnsi="Times New Roman" w:cs="Times New Roman"/>
          <w:color w:val="auto"/>
          <w:sz w:val="26"/>
          <w:szCs w:val="26"/>
        </w:rPr>
        <w:t xml:space="preserve"> </w:t>
      </w:r>
    </w:p>
    <w:p w14:paraId="58FFE99C" w14:textId="77777777" w:rsidR="00751B49" w:rsidRPr="004A22EB" w:rsidRDefault="00751B49" w:rsidP="000C3C5E">
      <w:pPr>
        <w:pStyle w:val="Default"/>
        <w:tabs>
          <w:tab w:val="left" w:pos="8789"/>
        </w:tabs>
        <w:spacing w:after="0"/>
        <w:ind w:firstLine="284"/>
        <w:jc w:val="both"/>
        <w:rPr>
          <w:rFonts w:ascii="Times New Roman" w:hAnsi="Times New Roman" w:cs="Times New Roman"/>
          <w:color w:val="auto"/>
          <w:sz w:val="26"/>
          <w:szCs w:val="26"/>
        </w:rPr>
      </w:pPr>
      <w:r w:rsidRPr="004A22EB">
        <w:rPr>
          <w:rFonts w:ascii="Times New Roman" w:hAnsi="Times New Roman" w:cs="Times New Roman"/>
          <w:color w:val="auto"/>
          <w:sz w:val="26"/>
          <w:szCs w:val="26"/>
        </w:rPr>
        <w:t>+ Kéo mới cáp ngầm 3M95mm</w:t>
      </w:r>
      <w:r w:rsidRPr="004A22EB">
        <w:rPr>
          <w:rFonts w:ascii="Times New Roman" w:hAnsi="Times New Roman" w:cs="Times New Roman"/>
          <w:color w:val="auto"/>
          <w:sz w:val="26"/>
          <w:szCs w:val="26"/>
          <w:vertAlign w:val="superscript"/>
        </w:rPr>
        <w:t>2</w:t>
      </w:r>
      <w:bookmarkStart w:id="24" w:name="_Hlk192165490"/>
      <w:r w:rsidRPr="004A22EB">
        <w:rPr>
          <w:rFonts w:ascii="Times New Roman" w:hAnsi="Times New Roman" w:cs="Times New Roman"/>
          <w:color w:val="auto"/>
          <w:sz w:val="26"/>
          <w:szCs w:val="26"/>
        </w:rPr>
        <w:t>-24kV</w:t>
      </w:r>
      <w:bookmarkEnd w:id="24"/>
      <w:r w:rsidRPr="004A22EB">
        <w:rPr>
          <w:rFonts w:ascii="Times New Roman" w:hAnsi="Times New Roman" w:cs="Times New Roman"/>
          <w:color w:val="auto"/>
          <w:sz w:val="26"/>
          <w:szCs w:val="26"/>
        </w:rPr>
        <w:t xml:space="preserve"> chống thấm nước (màn chắn băng đồng)tổng chiều dài sử dụng: </w:t>
      </w:r>
      <w:r w:rsidRPr="004A22EB">
        <w:rPr>
          <w:rFonts w:ascii="Times New Roman" w:hAnsi="Times New Roman" w:cs="Times New Roman"/>
          <w:b/>
          <w:bCs/>
          <w:color w:val="auto"/>
          <w:sz w:val="26"/>
          <w:szCs w:val="26"/>
        </w:rPr>
        <w:t>677 mét.</w:t>
      </w:r>
      <w:r w:rsidRPr="004A22EB">
        <w:rPr>
          <w:rFonts w:ascii="Times New Roman" w:hAnsi="Times New Roman" w:cs="Times New Roman"/>
          <w:color w:val="auto"/>
          <w:sz w:val="26"/>
          <w:szCs w:val="26"/>
        </w:rPr>
        <w:t xml:space="preserve"> </w:t>
      </w:r>
    </w:p>
    <w:p w14:paraId="6CB1E102" w14:textId="77777777" w:rsidR="00751B49" w:rsidRPr="004A22EB" w:rsidRDefault="00751B49" w:rsidP="000C3C5E">
      <w:pPr>
        <w:pStyle w:val="Default"/>
        <w:tabs>
          <w:tab w:val="left" w:pos="8789"/>
        </w:tabs>
        <w:spacing w:after="0"/>
        <w:ind w:firstLine="284"/>
        <w:jc w:val="both"/>
        <w:rPr>
          <w:rFonts w:ascii="Times New Roman" w:hAnsi="Times New Roman" w:cs="Times New Roman"/>
          <w:color w:val="auto"/>
          <w:sz w:val="26"/>
          <w:szCs w:val="26"/>
        </w:rPr>
      </w:pPr>
      <w:r w:rsidRPr="004A22EB">
        <w:rPr>
          <w:rFonts w:ascii="Times New Roman" w:hAnsi="Times New Roman" w:cs="Times New Roman"/>
          <w:color w:val="auto"/>
          <w:sz w:val="26"/>
          <w:szCs w:val="26"/>
        </w:rPr>
        <w:t>+ Kéo mới cáp ngầm 3M240mm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-24kV chống thấm nước (màn chắn băng đồng)tổng chiều dài sử dụng: </w:t>
      </w:r>
      <w:r w:rsidRPr="004A22EB">
        <w:rPr>
          <w:rFonts w:ascii="Times New Roman" w:hAnsi="Times New Roman" w:cs="Times New Roman"/>
          <w:b/>
          <w:bCs/>
          <w:color w:val="auto"/>
          <w:sz w:val="26"/>
          <w:szCs w:val="26"/>
        </w:rPr>
        <w:t>83 mét.</w:t>
      </w:r>
      <w:r w:rsidRPr="004A22EB">
        <w:rPr>
          <w:rFonts w:ascii="Times New Roman" w:hAnsi="Times New Roman" w:cs="Times New Roman"/>
          <w:color w:val="auto"/>
          <w:sz w:val="26"/>
          <w:szCs w:val="26"/>
        </w:rPr>
        <w:t xml:space="preserve"> </w:t>
      </w:r>
    </w:p>
    <w:p w14:paraId="7F11F3AC" w14:textId="77777777" w:rsidR="00751B49" w:rsidRPr="004A22EB" w:rsidRDefault="00751B49" w:rsidP="000C3C5E">
      <w:pPr>
        <w:pStyle w:val="Default"/>
        <w:numPr>
          <w:ilvl w:val="0"/>
          <w:numId w:val="234"/>
        </w:numPr>
        <w:spacing w:after="0" w:line="240" w:lineRule="auto"/>
        <w:rPr>
          <w:rFonts w:ascii="Times New Roman" w:hAnsi="Times New Roman" w:cs="Times New Roman"/>
          <w:b/>
          <w:bCs/>
          <w:i/>
          <w:iCs/>
          <w:color w:val="auto"/>
          <w:sz w:val="26"/>
          <w:szCs w:val="26"/>
        </w:rPr>
      </w:pPr>
      <w:r w:rsidRPr="004A22EB">
        <w:rPr>
          <w:rFonts w:ascii="Times New Roman" w:hAnsi="Times New Roman" w:cs="Times New Roman"/>
          <w:b/>
          <w:bCs/>
          <w:i/>
          <w:iCs/>
          <w:color w:val="auto"/>
          <w:sz w:val="26"/>
          <w:szCs w:val="26"/>
        </w:rPr>
        <w:t>Thiết bị đóng cắt SCADA:</w:t>
      </w:r>
    </w:p>
    <w:p w14:paraId="6EBE07B1"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Lắp mới LBS 3P 24kV 630A (Scada): </w:t>
      </w:r>
      <w:r w:rsidRPr="004A22EB">
        <w:rPr>
          <w:rFonts w:ascii="Times New Roman" w:hAnsi="Times New Roman" w:cs="Times New Roman"/>
          <w:b/>
          <w:bCs/>
          <w:color w:val="auto"/>
          <w:sz w:val="26"/>
          <w:szCs w:val="26"/>
        </w:rPr>
        <w:t>38 bộ.</w:t>
      </w:r>
    </w:p>
    <w:p w14:paraId="0B39F509"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Sử dụng lại LBS 3P 24kV 630A (Scada): </w:t>
      </w:r>
      <w:r w:rsidRPr="004A22EB">
        <w:rPr>
          <w:rFonts w:ascii="Times New Roman" w:hAnsi="Times New Roman" w:cs="Times New Roman"/>
          <w:b/>
          <w:bCs/>
          <w:color w:val="auto"/>
          <w:sz w:val="26"/>
          <w:szCs w:val="26"/>
        </w:rPr>
        <w:t>01 bộ.</w:t>
      </w:r>
      <w:r w:rsidRPr="004A22EB">
        <w:rPr>
          <w:rFonts w:ascii="Times New Roman" w:hAnsi="Times New Roman" w:cs="Times New Roman"/>
          <w:color w:val="auto"/>
          <w:sz w:val="26"/>
          <w:szCs w:val="26"/>
        </w:rPr>
        <w:t xml:space="preserve"> </w:t>
      </w:r>
    </w:p>
    <w:p w14:paraId="497A04C1"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xml:space="preserve">+ Sử dụng lại RE 3P 24kV 630A (Scada): </w:t>
      </w:r>
      <w:r w:rsidRPr="004A22EB">
        <w:rPr>
          <w:rFonts w:ascii="Times New Roman" w:hAnsi="Times New Roman" w:cs="Times New Roman"/>
          <w:b/>
          <w:bCs/>
          <w:color w:val="auto"/>
          <w:sz w:val="26"/>
          <w:szCs w:val="26"/>
        </w:rPr>
        <w:t xml:space="preserve">01 bộ. </w:t>
      </w:r>
    </w:p>
    <w:p w14:paraId="69153993"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xml:space="preserve">+ Lắp mới dao cách ly 24kV 630A: </w:t>
      </w:r>
      <w:r w:rsidRPr="004A22EB">
        <w:rPr>
          <w:rFonts w:ascii="Times New Roman" w:hAnsi="Times New Roman" w:cs="Times New Roman"/>
          <w:b/>
          <w:bCs/>
          <w:color w:val="auto"/>
          <w:sz w:val="26"/>
          <w:szCs w:val="26"/>
        </w:rPr>
        <w:t>38 bộ.</w:t>
      </w:r>
    </w:p>
    <w:p w14:paraId="6E4EB7F5"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xml:space="preserve">+ Sử dụng lại dao cách ly 24kV 630A: </w:t>
      </w:r>
      <w:r w:rsidRPr="004A22EB">
        <w:rPr>
          <w:rFonts w:ascii="Times New Roman" w:hAnsi="Times New Roman" w:cs="Times New Roman"/>
          <w:b/>
          <w:bCs/>
          <w:color w:val="auto"/>
          <w:sz w:val="26"/>
          <w:szCs w:val="26"/>
        </w:rPr>
        <w:t>01 bộ.</w:t>
      </w:r>
    </w:p>
    <w:p w14:paraId="5CF41FFF"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chống sét van 18kV 10kA: 222 bộ</w:t>
      </w:r>
    </w:p>
    <w:p w14:paraId="1C7C6C5B" w14:textId="77777777" w:rsidR="00751B49" w:rsidRPr="004A22EB" w:rsidRDefault="00751B49" w:rsidP="000C3C5E">
      <w:pPr>
        <w:pStyle w:val="Default"/>
        <w:numPr>
          <w:ilvl w:val="0"/>
          <w:numId w:val="234"/>
        </w:numPr>
        <w:spacing w:after="0" w:line="240" w:lineRule="auto"/>
        <w:rPr>
          <w:rFonts w:ascii="Times New Roman" w:hAnsi="Times New Roman" w:cs="Times New Roman"/>
          <w:b/>
          <w:bCs/>
          <w:i/>
          <w:iCs/>
          <w:color w:val="auto"/>
          <w:sz w:val="26"/>
          <w:szCs w:val="26"/>
        </w:rPr>
      </w:pPr>
      <w:r w:rsidRPr="004A22EB">
        <w:rPr>
          <w:rFonts w:ascii="Times New Roman" w:hAnsi="Times New Roman" w:cs="Times New Roman"/>
          <w:b/>
          <w:bCs/>
          <w:i/>
          <w:iCs/>
          <w:color w:val="auto"/>
          <w:sz w:val="26"/>
          <w:szCs w:val="26"/>
        </w:rPr>
        <w:t>Trụ trồng mới:</w:t>
      </w:r>
    </w:p>
    <w:p w14:paraId="6C55960E"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Trồng mới trụ BTLT 14m đơn 8,5kN (1 đoạn) : 12 trụ. </w:t>
      </w:r>
    </w:p>
    <w:p w14:paraId="2A6A7D5D" w14:textId="0800B537" w:rsidR="00751B49" w:rsidRPr="004A22EB" w:rsidRDefault="00751B49" w:rsidP="000C3C5E">
      <w:pPr>
        <w:pStyle w:val="Daudong-"/>
        <w:spacing w:before="0" w:after="0"/>
        <w:ind w:firstLine="284"/>
        <w:rPr>
          <w:szCs w:val="26"/>
        </w:rPr>
      </w:pPr>
      <w:r w:rsidRPr="004A22EB">
        <w:rPr>
          <w:szCs w:val="26"/>
        </w:rPr>
        <w:t>+ Trồng mới trụ BTLT 14m đôi 8,5kN (1 đoạn) : 01 trụ.</w:t>
      </w:r>
    </w:p>
    <w:p w14:paraId="52583060"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Trồng mới trụ BTLT 14m đơn 8,5kN (2 đoạn) : 06 trụ. </w:t>
      </w:r>
    </w:p>
    <w:p w14:paraId="1C44B9AE" w14:textId="77777777" w:rsidR="00751B49" w:rsidRPr="004A22EB" w:rsidRDefault="00751B49" w:rsidP="000C3C5E">
      <w:pPr>
        <w:pStyle w:val="Default"/>
        <w:numPr>
          <w:ilvl w:val="0"/>
          <w:numId w:val="234"/>
        </w:numPr>
        <w:spacing w:after="0" w:line="240" w:lineRule="auto"/>
        <w:rPr>
          <w:rFonts w:ascii="Times New Roman" w:hAnsi="Times New Roman" w:cs="Times New Roman"/>
          <w:b/>
          <w:bCs/>
          <w:i/>
          <w:iCs/>
          <w:color w:val="auto"/>
          <w:sz w:val="26"/>
          <w:szCs w:val="26"/>
        </w:rPr>
      </w:pPr>
      <w:bookmarkStart w:id="25" w:name="_Hlk177991420"/>
      <w:bookmarkStart w:id="26" w:name="_Hlk138943214"/>
      <w:r w:rsidRPr="004A22EB">
        <w:rPr>
          <w:rFonts w:ascii="Times New Roman" w:hAnsi="Times New Roman" w:cs="Times New Roman"/>
          <w:b/>
          <w:bCs/>
          <w:i/>
          <w:iCs/>
          <w:color w:val="auto"/>
          <w:sz w:val="26"/>
          <w:szCs w:val="26"/>
        </w:rPr>
        <w:t>Hộp nối cáp, hộp đầu cáp trung thế:</w:t>
      </w:r>
    </w:p>
    <w:p w14:paraId="139403C8"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Lắp mới hộp đầu cáp thẳng 24kV-3x50mm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 OD (màn chắn băng đồng): </w:t>
      </w:r>
      <w:r w:rsidRPr="004A22EB">
        <w:rPr>
          <w:rFonts w:ascii="Times New Roman" w:hAnsi="Times New Roman" w:cs="Times New Roman"/>
          <w:b/>
          <w:bCs/>
          <w:color w:val="auto"/>
          <w:sz w:val="26"/>
          <w:szCs w:val="26"/>
        </w:rPr>
        <w:t>01 cái.</w:t>
      </w:r>
    </w:p>
    <w:p w14:paraId="3061D2A5"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Lắp mới hộp đầu cáp thẳng 24kV-3x95mm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 OD (màn chắn băng đồng): </w:t>
      </w:r>
      <w:r w:rsidRPr="004A22EB">
        <w:rPr>
          <w:rFonts w:ascii="Times New Roman" w:hAnsi="Times New Roman" w:cs="Times New Roman"/>
          <w:b/>
          <w:bCs/>
          <w:color w:val="auto"/>
          <w:sz w:val="26"/>
          <w:szCs w:val="26"/>
        </w:rPr>
        <w:t>08 cái.</w:t>
      </w:r>
    </w:p>
    <w:p w14:paraId="33DAC641"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Lắp mới hộp đầu cáp T-Plug 24kV-3x50mm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 (loại đơn, cáp đồng): </w:t>
      </w:r>
      <w:r w:rsidRPr="004A22EB">
        <w:rPr>
          <w:rFonts w:ascii="Times New Roman" w:hAnsi="Times New Roman" w:cs="Times New Roman"/>
          <w:b/>
          <w:bCs/>
          <w:color w:val="auto"/>
          <w:sz w:val="26"/>
          <w:szCs w:val="26"/>
        </w:rPr>
        <w:t>02 cái.</w:t>
      </w:r>
    </w:p>
    <w:p w14:paraId="6AF47BEF"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hộp đầu cáp T-Plug 24kV-3x95mm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 (loại đơn, cáp đồng): </w:t>
      </w:r>
      <w:r w:rsidRPr="004A22EB">
        <w:rPr>
          <w:rFonts w:ascii="Times New Roman" w:hAnsi="Times New Roman" w:cs="Times New Roman"/>
          <w:b/>
          <w:bCs/>
          <w:color w:val="auto"/>
          <w:sz w:val="26"/>
          <w:szCs w:val="26"/>
        </w:rPr>
        <w:t>01 cái.</w:t>
      </w:r>
    </w:p>
    <w:p w14:paraId="4043753D"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hộp đầu cáp T-Plug 24kV-3x240mm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 (loại đơn, cáp đồng): </w:t>
      </w:r>
      <w:r w:rsidRPr="004A22EB">
        <w:rPr>
          <w:rFonts w:ascii="Times New Roman" w:hAnsi="Times New Roman" w:cs="Times New Roman"/>
          <w:b/>
          <w:bCs/>
          <w:color w:val="auto"/>
          <w:sz w:val="26"/>
          <w:szCs w:val="26"/>
        </w:rPr>
        <w:t>08 cái.</w:t>
      </w:r>
    </w:p>
    <w:p w14:paraId="76F570E9"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hộp đầu cáp T-Plug 24kV-3x95mm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 (loại đôi, cáp đồng): </w:t>
      </w:r>
      <w:r w:rsidRPr="004A22EB">
        <w:rPr>
          <w:rFonts w:ascii="Times New Roman" w:hAnsi="Times New Roman" w:cs="Times New Roman"/>
          <w:b/>
          <w:bCs/>
          <w:color w:val="auto"/>
          <w:sz w:val="26"/>
          <w:szCs w:val="26"/>
        </w:rPr>
        <w:t>04 cái.</w:t>
      </w:r>
    </w:p>
    <w:p w14:paraId="40F98CFC"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hộp đầu cáp T-Plug 24kV-3x240mm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 (loại đôi, cáp đồng): </w:t>
      </w:r>
      <w:r w:rsidRPr="004A22EB">
        <w:rPr>
          <w:rFonts w:ascii="Times New Roman" w:hAnsi="Times New Roman" w:cs="Times New Roman"/>
          <w:b/>
          <w:bCs/>
          <w:color w:val="auto"/>
          <w:sz w:val="26"/>
          <w:szCs w:val="26"/>
        </w:rPr>
        <w:t>03 cái.</w:t>
      </w:r>
    </w:p>
    <w:p w14:paraId="40A28094"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xml:space="preserve">+ Lắp mới hộp đầu cáp Elbow 24kV-3x50mm2 (màn chắn băng đồng): </w:t>
      </w:r>
      <w:r w:rsidRPr="004A22EB">
        <w:rPr>
          <w:rFonts w:ascii="Times New Roman" w:hAnsi="Times New Roman" w:cs="Times New Roman"/>
          <w:b/>
          <w:bCs/>
          <w:color w:val="auto"/>
          <w:sz w:val="26"/>
          <w:szCs w:val="26"/>
        </w:rPr>
        <w:t>03 cái.</w:t>
      </w:r>
    </w:p>
    <w:p w14:paraId="352B9039" w14:textId="77777777" w:rsidR="00751B49" w:rsidRPr="004A22EB" w:rsidRDefault="00751B49" w:rsidP="000C3C5E">
      <w:pPr>
        <w:pStyle w:val="Default"/>
        <w:spacing w:after="0"/>
        <w:ind w:firstLine="284"/>
        <w:rPr>
          <w:rFonts w:ascii="Times New Roman" w:hAnsi="Times New Roman" w:cs="Times New Roman"/>
          <w:b/>
          <w:bCs/>
          <w:color w:val="auto"/>
          <w:sz w:val="26"/>
          <w:szCs w:val="26"/>
        </w:rPr>
      </w:pPr>
      <w:r w:rsidRPr="004A22EB">
        <w:rPr>
          <w:rFonts w:ascii="Times New Roman" w:hAnsi="Times New Roman" w:cs="Times New Roman"/>
          <w:color w:val="auto"/>
          <w:sz w:val="26"/>
          <w:szCs w:val="26"/>
        </w:rPr>
        <w:t>+ Lắp mới hộp nối cáp ngầm 3M50mm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-24kV: </w:t>
      </w:r>
      <w:r w:rsidRPr="004A22EB">
        <w:rPr>
          <w:rFonts w:ascii="Times New Roman" w:hAnsi="Times New Roman" w:cs="Times New Roman"/>
          <w:b/>
          <w:bCs/>
          <w:color w:val="auto"/>
          <w:sz w:val="26"/>
          <w:szCs w:val="26"/>
        </w:rPr>
        <w:t>03 cái.</w:t>
      </w:r>
    </w:p>
    <w:p w14:paraId="6348A81B"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hộp nối cáp ngầm 3M95mm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-24kV: </w:t>
      </w:r>
      <w:r w:rsidRPr="004A22EB">
        <w:rPr>
          <w:rFonts w:ascii="Times New Roman" w:hAnsi="Times New Roman" w:cs="Times New Roman"/>
          <w:b/>
          <w:bCs/>
          <w:color w:val="auto"/>
          <w:sz w:val="26"/>
          <w:szCs w:val="26"/>
        </w:rPr>
        <w:t>01 cái.</w:t>
      </w:r>
    </w:p>
    <w:p w14:paraId="756605FF" w14:textId="77777777" w:rsidR="00751B49" w:rsidRPr="004A22EB" w:rsidRDefault="00751B49" w:rsidP="000C3C5E">
      <w:pPr>
        <w:pStyle w:val="Default"/>
        <w:spacing w:after="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hộp nối cáp ngầm 3M240mm</w:t>
      </w:r>
      <w:r w:rsidRPr="004A22EB">
        <w:rPr>
          <w:rFonts w:ascii="Times New Roman" w:hAnsi="Times New Roman" w:cs="Times New Roman"/>
          <w:color w:val="auto"/>
          <w:sz w:val="26"/>
          <w:szCs w:val="26"/>
          <w:vertAlign w:val="superscript"/>
        </w:rPr>
        <w:t>2</w:t>
      </w:r>
      <w:r w:rsidRPr="004A22EB">
        <w:rPr>
          <w:rFonts w:ascii="Times New Roman" w:hAnsi="Times New Roman" w:cs="Times New Roman"/>
          <w:color w:val="auto"/>
          <w:sz w:val="26"/>
          <w:szCs w:val="26"/>
        </w:rPr>
        <w:t xml:space="preserve">-24kV: </w:t>
      </w:r>
      <w:r w:rsidRPr="004A22EB">
        <w:rPr>
          <w:rFonts w:ascii="Times New Roman" w:hAnsi="Times New Roman" w:cs="Times New Roman"/>
          <w:b/>
          <w:bCs/>
          <w:color w:val="auto"/>
          <w:sz w:val="26"/>
          <w:szCs w:val="26"/>
        </w:rPr>
        <w:t>14 cái.</w:t>
      </w:r>
    </w:p>
    <w:p w14:paraId="660100F2" w14:textId="77777777" w:rsidR="00751B49" w:rsidRPr="004A22EB" w:rsidRDefault="00751B49" w:rsidP="000C3C5E">
      <w:pPr>
        <w:pStyle w:val="Default"/>
        <w:numPr>
          <w:ilvl w:val="0"/>
          <w:numId w:val="234"/>
        </w:numPr>
        <w:spacing w:after="0" w:line="240" w:lineRule="auto"/>
        <w:rPr>
          <w:rFonts w:ascii="Times New Roman" w:hAnsi="Times New Roman" w:cs="Times New Roman"/>
          <w:b/>
          <w:bCs/>
          <w:i/>
          <w:iCs/>
          <w:color w:val="auto"/>
          <w:sz w:val="26"/>
          <w:szCs w:val="26"/>
        </w:rPr>
      </w:pPr>
      <w:r w:rsidRPr="004A22EB">
        <w:rPr>
          <w:rFonts w:ascii="Times New Roman" w:hAnsi="Times New Roman" w:cs="Times New Roman"/>
          <w:b/>
          <w:bCs/>
          <w:i/>
          <w:iCs/>
          <w:color w:val="auto"/>
          <w:sz w:val="26"/>
          <w:szCs w:val="26"/>
        </w:rPr>
        <w:t>Khối lượng lắp mới, thay thế RMU hiện hữu thành RMU scada:</w:t>
      </w:r>
    </w:p>
    <w:p w14:paraId="4F8E20C0" w14:textId="77777777" w:rsidR="00751B49" w:rsidRPr="004A22EB" w:rsidRDefault="00751B49" w:rsidP="003804B6">
      <w:pPr>
        <w:pStyle w:val="Default"/>
        <w:spacing w:after="0"/>
        <w:ind w:right="-283"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tủ điện  RMU 6 ngăn lắp đặt ngoài trời (4 LBS + 1 LBS phân đoạn + 1 máy cắt 630A), 6 module điều khiển scada, mở rộng ,bao gồm phụ kiện lắp đặt hoàn chỉnh: 01 tủ.</w:t>
      </w:r>
    </w:p>
    <w:p w14:paraId="1A8B419D" w14:textId="77777777" w:rsidR="00751B49" w:rsidRPr="004A22EB" w:rsidRDefault="00751B49" w:rsidP="003804B6">
      <w:pPr>
        <w:pStyle w:val="Default"/>
        <w:spacing w:after="0"/>
        <w:ind w:right="-283"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Lắp mới tủ điện  RMU lắp đặt ngoài trời 3 ngăn (3 tủ LBS), 03 module ĐK Scada, mở rộng, bao gồm phụ kiện lắp đặt hoàn chỉnh: 01 tủ. </w:t>
      </w:r>
    </w:p>
    <w:p w14:paraId="6B60F208" w14:textId="77777777" w:rsidR="00751B49" w:rsidRPr="004A22EB" w:rsidRDefault="00751B49" w:rsidP="003804B6">
      <w:pPr>
        <w:pStyle w:val="Default"/>
        <w:spacing w:after="0"/>
        <w:ind w:right="-283"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tủ điện  RMU lắp đặt ngoài trời 3 ngăn (2 tủ LBS + 1 tủ LBS có bệ đỡ chì), 02 module ĐK Scada, mở rộng, bao gồm phụ kiện lắp đặt hoàn chỉnh: 01 tủ.</w:t>
      </w:r>
    </w:p>
    <w:p w14:paraId="0132207C" w14:textId="77777777" w:rsidR="00751B49" w:rsidRPr="004A22EB" w:rsidRDefault="00751B49" w:rsidP="00423E32">
      <w:pPr>
        <w:pStyle w:val="Default"/>
        <w:spacing w:before="20" w:after="2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tủ điện  RMU 3 ngăn lắp đặt trong nhà (1 tủ LBS + 1 tủ LBS có bệ đỡ chì + 1 máy cắt 630A), 2 module điều khiển scada, mở rộng, bao gồm phụ kiện lắp đặt hoàn chỉnh.: 02 tủ.</w:t>
      </w:r>
    </w:p>
    <w:p w14:paraId="7B14E705" w14:textId="77777777" w:rsidR="00751B49" w:rsidRPr="004A22EB" w:rsidRDefault="00751B49" w:rsidP="00423E32">
      <w:pPr>
        <w:pStyle w:val="Default"/>
        <w:spacing w:before="20" w:after="2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lastRenderedPageBreak/>
        <w:t>+ Tủ điện  RMU 7 ngăn lắp đặt trong nhà (6 tủ LBS + 1 máy cắt 630A), 7 module điều khiển scada, mở rộng ,bao gồm phụ kiện lắp đặt hoàn chỉnh: 01 tủ.</w:t>
      </w:r>
    </w:p>
    <w:p w14:paraId="6BEFB0F0" w14:textId="77777777" w:rsidR="00751B49" w:rsidRPr="004A22EB" w:rsidRDefault="00751B49">
      <w:pPr>
        <w:pStyle w:val="Default"/>
        <w:numPr>
          <w:ilvl w:val="0"/>
          <w:numId w:val="234"/>
        </w:numPr>
        <w:spacing w:before="20" w:after="20" w:line="240" w:lineRule="auto"/>
        <w:rPr>
          <w:rFonts w:ascii="Times New Roman" w:hAnsi="Times New Roman" w:cs="Times New Roman"/>
          <w:b/>
          <w:bCs/>
          <w:i/>
          <w:iCs/>
          <w:color w:val="auto"/>
          <w:sz w:val="26"/>
          <w:szCs w:val="26"/>
        </w:rPr>
      </w:pPr>
      <w:r w:rsidRPr="004A22EB">
        <w:rPr>
          <w:rFonts w:ascii="Times New Roman" w:hAnsi="Times New Roman" w:cs="Times New Roman"/>
          <w:b/>
          <w:bCs/>
          <w:i/>
          <w:iCs/>
          <w:color w:val="auto"/>
          <w:sz w:val="26"/>
          <w:szCs w:val="26"/>
        </w:rPr>
        <w:t>Trạm biến áp</w:t>
      </w:r>
    </w:p>
    <w:p w14:paraId="6563D1CF" w14:textId="77777777" w:rsidR="00751B49" w:rsidRPr="004A22EB" w:rsidRDefault="00751B49" w:rsidP="00423E32">
      <w:pPr>
        <w:pStyle w:val="Default"/>
        <w:spacing w:before="20" w:after="2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Lắp mới 01 máy biến áp 3P 250kVA 22/0,4kV.</w:t>
      </w:r>
    </w:p>
    <w:bookmarkEnd w:id="22"/>
    <w:bookmarkEnd w:id="23"/>
    <w:bookmarkEnd w:id="25"/>
    <w:bookmarkEnd w:id="26"/>
    <w:p w14:paraId="4174DE52" w14:textId="77777777" w:rsidR="00751B49" w:rsidRPr="004A22EB" w:rsidRDefault="00751B49" w:rsidP="00423E32">
      <w:pPr>
        <w:pStyle w:val="Daudong-"/>
        <w:spacing w:before="20" w:after="20"/>
        <w:rPr>
          <w:b/>
          <w:szCs w:val="26"/>
          <w:u w:val="single"/>
        </w:rPr>
      </w:pPr>
      <w:r w:rsidRPr="004A22EB">
        <w:rPr>
          <w:b/>
          <w:szCs w:val="26"/>
          <w:u w:val="single"/>
        </w:rPr>
        <w:t>1.3.2. Phần xây dựng:</w:t>
      </w:r>
    </w:p>
    <w:p w14:paraId="3B81CDC0" w14:textId="77777777" w:rsidR="00751B49" w:rsidRPr="004A22EB" w:rsidRDefault="00751B49" w:rsidP="00423E32">
      <w:pPr>
        <w:pStyle w:val="Default"/>
        <w:spacing w:before="20" w:after="20"/>
        <w:ind w:firstLine="284"/>
        <w:rPr>
          <w:rFonts w:ascii="Times New Roman" w:hAnsi="Times New Roman" w:cs="Times New Roman"/>
          <w:color w:val="auto"/>
          <w:sz w:val="26"/>
          <w:szCs w:val="26"/>
        </w:rPr>
      </w:pPr>
      <w:bookmarkStart w:id="27" w:name="_Hlk192236480"/>
      <w:bookmarkEnd w:id="20"/>
      <w:r w:rsidRPr="004A22EB">
        <w:rPr>
          <w:rFonts w:ascii="Times New Roman" w:hAnsi="Times New Roman" w:cs="Times New Roman"/>
          <w:color w:val="auto"/>
          <w:sz w:val="26"/>
          <w:szCs w:val="26"/>
        </w:rPr>
        <w:t>+ Đào và tái lập 242m mương cáp.</w:t>
      </w:r>
    </w:p>
    <w:p w14:paraId="7DBF100B" w14:textId="77777777" w:rsidR="00751B49" w:rsidRPr="004A22EB" w:rsidRDefault="00751B49" w:rsidP="00423E32">
      <w:pPr>
        <w:pStyle w:val="Default"/>
        <w:spacing w:before="20" w:after="2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Xây dựng mới 01 móng tủ RMU 3L. </w:t>
      </w:r>
    </w:p>
    <w:p w14:paraId="25D77946" w14:textId="77777777" w:rsidR="00751B49" w:rsidRPr="004A22EB" w:rsidRDefault="00751B49" w:rsidP="00423E32">
      <w:pPr>
        <w:pStyle w:val="Default"/>
        <w:spacing w:before="20" w:after="2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ml:space="preserve">+ Xây dựng mới 01 móng tủ RMU 2L+1T. </w:t>
      </w:r>
    </w:p>
    <w:p w14:paraId="56542EE5" w14:textId="77777777" w:rsidR="00751B49" w:rsidRPr="004A22EB" w:rsidRDefault="00751B49" w:rsidP="00423E32">
      <w:pPr>
        <w:pStyle w:val="Default"/>
        <w:spacing w:before="20" w:after="20"/>
        <w:ind w:firstLine="284"/>
        <w:rPr>
          <w:rFonts w:ascii="Times New Roman" w:hAnsi="Times New Roman" w:cs="Times New Roman"/>
          <w:color w:val="auto"/>
          <w:sz w:val="26"/>
          <w:szCs w:val="26"/>
        </w:rPr>
      </w:pPr>
      <w:r w:rsidRPr="004A22EB">
        <w:rPr>
          <w:rFonts w:ascii="Times New Roman" w:hAnsi="Times New Roman" w:cs="Times New Roman"/>
          <w:color w:val="auto"/>
          <w:sz w:val="26"/>
          <w:szCs w:val="26"/>
        </w:rPr>
        <w:t>+ Xây dựng mới 01 móng trạm biến áp cột thép 600x900mm.</w:t>
      </w:r>
    </w:p>
    <w:bookmarkEnd w:id="27"/>
    <w:p w14:paraId="5C88D0F5" w14:textId="5E09DA5B" w:rsidR="00636AF7" w:rsidRPr="004A22EB" w:rsidRDefault="00636AF7">
      <w:pPr>
        <w:pStyle w:val="LEVEL4"/>
        <w:numPr>
          <w:ilvl w:val="1"/>
          <w:numId w:val="406"/>
        </w:numPr>
        <w:spacing w:before="20" w:after="20"/>
        <w:rPr>
          <w:color w:val="auto"/>
        </w:rPr>
      </w:pPr>
      <w:r w:rsidRPr="004A22EB">
        <w:rPr>
          <w:color w:val="auto"/>
        </w:rPr>
        <w:t>MỐI LIÊN HỆ VỚI QUY HOẠCH ĐỊA PHƯƠNG</w:t>
      </w:r>
      <w:bookmarkEnd w:id="21"/>
    </w:p>
    <w:p w14:paraId="07C53A9F" w14:textId="77777777" w:rsidR="00636AF7" w:rsidRPr="004A22EB" w:rsidRDefault="00636AF7">
      <w:pPr>
        <w:numPr>
          <w:ilvl w:val="0"/>
          <w:numId w:val="115"/>
        </w:numPr>
        <w:tabs>
          <w:tab w:val="left" w:pos="567"/>
        </w:tabs>
        <w:spacing w:before="20" w:after="20"/>
        <w:ind w:left="0" w:firstLine="360"/>
        <w:jc w:val="both"/>
        <w:rPr>
          <w:sz w:val="26"/>
          <w:szCs w:val="26"/>
        </w:rPr>
      </w:pPr>
      <w:r w:rsidRPr="004A22EB">
        <w:rPr>
          <w:sz w:val="26"/>
          <w:szCs w:val="26"/>
        </w:rPr>
        <w:t>Dự án nằm trong quy hoạch phát triển điện lực Tp</w:t>
      </w:r>
      <w:r w:rsidR="007C463B" w:rsidRPr="004A22EB">
        <w:rPr>
          <w:sz w:val="26"/>
          <w:szCs w:val="26"/>
        </w:rPr>
        <w:t>. Hồ Chí Minh giai đoan 2016-20</w:t>
      </w:r>
      <w:r w:rsidRPr="004A22EB">
        <w:rPr>
          <w:sz w:val="26"/>
          <w:szCs w:val="26"/>
        </w:rPr>
        <w:t>25 có xét đến 2035 đã được phê duyệt.</w:t>
      </w:r>
    </w:p>
    <w:p w14:paraId="3466A3A7" w14:textId="7D2C4514" w:rsidR="00067242" w:rsidRPr="004A22EB" w:rsidRDefault="00365D48">
      <w:pPr>
        <w:pStyle w:val="LEVEL4"/>
        <w:numPr>
          <w:ilvl w:val="1"/>
          <w:numId w:val="406"/>
        </w:numPr>
        <w:spacing w:before="20" w:after="20"/>
        <w:rPr>
          <w:color w:val="auto"/>
        </w:rPr>
      </w:pPr>
      <w:r w:rsidRPr="004A22EB">
        <w:rPr>
          <w:color w:val="auto"/>
        </w:rPr>
        <w:t>CÁC TIÊU CHUẨN, QUY PHẠM ÁP DỤNG</w:t>
      </w:r>
      <w:r w:rsidR="00067242" w:rsidRPr="004A22EB">
        <w:rPr>
          <w:color w:val="auto"/>
        </w:rPr>
        <w:t>:</w:t>
      </w:r>
    </w:p>
    <w:p w14:paraId="09E8E2A0" w14:textId="77777777" w:rsidR="004C68EF" w:rsidRPr="004A22EB" w:rsidRDefault="004C68EF" w:rsidP="00423E32">
      <w:pPr>
        <w:pStyle w:val="LEVEL6"/>
        <w:numPr>
          <w:ilvl w:val="0"/>
          <w:numId w:val="0"/>
        </w:numPr>
        <w:spacing w:before="20" w:after="20"/>
        <w:ind w:left="284"/>
      </w:pPr>
      <w:bookmarkStart w:id="28" w:name="_Toc155597493"/>
      <w:bookmarkStart w:id="29" w:name="_Toc191717017"/>
      <w:bookmarkStart w:id="30" w:name="_Toc193747862"/>
      <w:bookmarkStart w:id="31" w:name="_Toc197783586"/>
      <w:r w:rsidRPr="004A22EB">
        <w:t>Văn bản, quy phạm pháp luật :</w:t>
      </w:r>
      <w:bookmarkEnd w:id="28"/>
      <w:bookmarkEnd w:id="29"/>
      <w:bookmarkEnd w:id="30"/>
      <w:bookmarkEnd w:id="31"/>
    </w:p>
    <w:p w14:paraId="464AD4CA" w14:textId="77777777" w:rsidR="004C68EF" w:rsidRPr="004A22EB" w:rsidRDefault="004C68EF" w:rsidP="00423E32">
      <w:pPr>
        <w:spacing w:before="20" w:after="20" w:line="276" w:lineRule="auto"/>
        <w:ind w:firstLine="567"/>
        <w:jc w:val="both"/>
        <w:rPr>
          <w:sz w:val="26"/>
          <w:szCs w:val="26"/>
        </w:rPr>
      </w:pPr>
      <w:r w:rsidRPr="004A22EB">
        <w:rPr>
          <w:sz w:val="26"/>
          <w:szCs w:val="26"/>
        </w:rPr>
        <w:t>Các văn bản về Luật, Nghị định, Thông tư,..làm cơ sở pháp lý được cập nhật tại thời điểm lập dự án.</w:t>
      </w:r>
    </w:p>
    <w:p w14:paraId="3FD219DB" w14:textId="77777777" w:rsidR="004C68EF" w:rsidRPr="004A22EB" w:rsidRDefault="004C68EF" w:rsidP="00423E32">
      <w:pPr>
        <w:spacing w:before="20" w:after="20" w:line="276" w:lineRule="auto"/>
        <w:ind w:firstLine="567"/>
        <w:jc w:val="both"/>
        <w:rPr>
          <w:sz w:val="26"/>
          <w:szCs w:val="26"/>
        </w:rPr>
      </w:pPr>
      <w:r w:rsidRPr="004A22EB">
        <w:rPr>
          <w:sz w:val="26"/>
          <w:szCs w:val="26"/>
        </w:rPr>
        <w:t>Các văn bản luật, Nghị định, Thông tư tại thời điểm hiện tại được thống kê như sau:</w:t>
      </w:r>
    </w:p>
    <w:p w14:paraId="7A36C38B" w14:textId="77777777" w:rsidR="004C68EF" w:rsidRPr="004A22EB" w:rsidRDefault="004C68EF" w:rsidP="00423E32">
      <w:pPr>
        <w:spacing w:before="20" w:after="20" w:line="276" w:lineRule="auto"/>
        <w:ind w:firstLine="567"/>
        <w:jc w:val="both"/>
        <w:rPr>
          <w:sz w:val="26"/>
          <w:szCs w:val="26"/>
          <w:lang w:val="fr-FR"/>
        </w:rPr>
      </w:pPr>
      <w:r w:rsidRPr="004A22EB">
        <w:rPr>
          <w:sz w:val="26"/>
          <w:szCs w:val="26"/>
          <w:lang w:val="fr-FR"/>
        </w:rPr>
        <w:t>- Luật điện lực số 61/2024/QH15 ban hành ngày 30/11/2024 về việc ban hành luật Điện lực;</w:t>
      </w:r>
    </w:p>
    <w:p w14:paraId="58844A5E" w14:textId="77777777" w:rsidR="004C68EF" w:rsidRPr="004A22EB" w:rsidRDefault="004C68EF" w:rsidP="00423E32">
      <w:pPr>
        <w:spacing w:before="20" w:after="20" w:line="276" w:lineRule="auto"/>
        <w:ind w:firstLine="567"/>
        <w:jc w:val="both"/>
        <w:rPr>
          <w:sz w:val="26"/>
          <w:szCs w:val="26"/>
        </w:rPr>
      </w:pPr>
      <w:r w:rsidRPr="004A22EB">
        <w:rPr>
          <w:sz w:val="26"/>
          <w:szCs w:val="26"/>
        </w:rPr>
        <w:t>- Luật xây dựng số 62/2020/QH14 ban hành ngày 17/6/2020 về việc sửa đổi, bổ sung một số điều của luật xây dựng;</w:t>
      </w:r>
    </w:p>
    <w:p w14:paraId="5493C178" w14:textId="77777777" w:rsidR="004C68EF" w:rsidRPr="004A22EB" w:rsidRDefault="004C68EF" w:rsidP="00423E32">
      <w:pPr>
        <w:spacing w:before="20" w:after="20" w:line="276" w:lineRule="auto"/>
        <w:ind w:firstLine="567"/>
        <w:jc w:val="both"/>
        <w:rPr>
          <w:sz w:val="26"/>
          <w:szCs w:val="26"/>
        </w:rPr>
      </w:pPr>
      <w:r w:rsidRPr="004A22EB">
        <w:rPr>
          <w:sz w:val="26"/>
          <w:szCs w:val="26"/>
        </w:rPr>
        <w:t xml:space="preserve">- Căn cứ Nghị định 06/2021/ND-CP 26/01/2021 về quản lý chất lượng, thi công xây dựng công trình và bảo trì công trình xây; </w:t>
      </w:r>
    </w:p>
    <w:p w14:paraId="4371F581" w14:textId="77777777" w:rsidR="004C68EF" w:rsidRPr="004A22EB" w:rsidRDefault="004C68EF" w:rsidP="00423E32">
      <w:pPr>
        <w:spacing w:before="20" w:after="20" w:line="276" w:lineRule="auto"/>
        <w:ind w:firstLine="567"/>
        <w:jc w:val="both"/>
        <w:rPr>
          <w:sz w:val="26"/>
          <w:szCs w:val="26"/>
        </w:rPr>
      </w:pPr>
      <w:r w:rsidRPr="004A22EB">
        <w:rPr>
          <w:sz w:val="26"/>
          <w:szCs w:val="26"/>
        </w:rPr>
        <w:t>- Căn cứ Nghị định 10/2021/NĐ-CP ngày 09/02/2021 về quản lý chi phí đầu tư xây dựng công trình.</w:t>
      </w:r>
    </w:p>
    <w:p w14:paraId="05E438B3" w14:textId="77777777" w:rsidR="004C68EF" w:rsidRPr="004A22EB" w:rsidRDefault="004C68EF" w:rsidP="00423E32">
      <w:pPr>
        <w:overflowPunct w:val="0"/>
        <w:autoSpaceDE w:val="0"/>
        <w:autoSpaceDN w:val="0"/>
        <w:adjustRightInd w:val="0"/>
        <w:spacing w:before="20" w:after="20"/>
        <w:ind w:firstLine="432"/>
        <w:jc w:val="both"/>
        <w:textAlignment w:val="baseline"/>
        <w:rPr>
          <w:noProof/>
          <w:sz w:val="26"/>
          <w:szCs w:val="26"/>
          <w:lang w:val="vi-VN"/>
        </w:rPr>
      </w:pPr>
      <w:r w:rsidRPr="004A22EB">
        <w:rPr>
          <w:noProof/>
          <w:sz w:val="26"/>
          <w:szCs w:val="26"/>
        </w:rPr>
        <w:t xml:space="preserve">- </w:t>
      </w:r>
      <w:r w:rsidRPr="004A22EB">
        <w:rPr>
          <w:noProof/>
          <w:sz w:val="26"/>
          <w:szCs w:val="26"/>
          <w:lang w:val="vi-VN"/>
        </w:rPr>
        <w:t xml:space="preserve">Căn cứ Nghị định </w:t>
      </w:r>
      <w:r w:rsidRPr="004A22EB">
        <w:rPr>
          <w:noProof/>
          <w:sz w:val="26"/>
          <w:szCs w:val="26"/>
        </w:rPr>
        <w:t>175</w:t>
      </w:r>
      <w:r w:rsidRPr="004A22EB">
        <w:rPr>
          <w:noProof/>
          <w:sz w:val="26"/>
          <w:szCs w:val="26"/>
          <w:lang w:val="vi-VN"/>
        </w:rPr>
        <w:t>/20</w:t>
      </w:r>
      <w:r w:rsidRPr="004A22EB">
        <w:rPr>
          <w:noProof/>
          <w:sz w:val="26"/>
          <w:szCs w:val="26"/>
        </w:rPr>
        <w:t>24</w:t>
      </w:r>
      <w:r w:rsidRPr="004A22EB">
        <w:rPr>
          <w:noProof/>
          <w:sz w:val="26"/>
          <w:szCs w:val="26"/>
          <w:lang w:val="vi-VN"/>
        </w:rPr>
        <w:t xml:space="preserve">/NĐ-CP ngày </w:t>
      </w:r>
      <w:r w:rsidRPr="004A22EB">
        <w:rPr>
          <w:noProof/>
          <w:sz w:val="26"/>
          <w:szCs w:val="26"/>
        </w:rPr>
        <w:t>30</w:t>
      </w:r>
      <w:r w:rsidRPr="004A22EB">
        <w:rPr>
          <w:noProof/>
          <w:sz w:val="26"/>
          <w:szCs w:val="26"/>
          <w:lang w:val="vi-VN"/>
        </w:rPr>
        <w:t>/12/20</w:t>
      </w:r>
      <w:r w:rsidRPr="004A22EB">
        <w:rPr>
          <w:noProof/>
          <w:sz w:val="26"/>
          <w:szCs w:val="26"/>
        </w:rPr>
        <w:t>24</w:t>
      </w:r>
      <w:r w:rsidRPr="004A22EB">
        <w:rPr>
          <w:noProof/>
          <w:sz w:val="26"/>
          <w:szCs w:val="26"/>
          <w:lang w:val="vi-VN"/>
        </w:rPr>
        <w:t xml:space="preserve"> của Chính phủ về </w:t>
      </w:r>
      <w:r w:rsidRPr="004A22EB">
        <w:rPr>
          <w:noProof/>
          <w:sz w:val="26"/>
          <w:szCs w:val="26"/>
        </w:rPr>
        <w:t>quy định chi tiết một số điều và biện pháp thi hành Luật Xây dựng về quản lý hoạt động xây dựng</w:t>
      </w:r>
      <w:r w:rsidRPr="004A22EB">
        <w:rPr>
          <w:noProof/>
          <w:sz w:val="26"/>
          <w:szCs w:val="26"/>
          <w:lang w:val="vi-VN"/>
        </w:rPr>
        <w:t>.</w:t>
      </w:r>
    </w:p>
    <w:p w14:paraId="1F5FCE8C" w14:textId="77777777" w:rsidR="004C68EF" w:rsidRPr="004A22EB" w:rsidRDefault="004C68EF" w:rsidP="00423E32">
      <w:pPr>
        <w:spacing w:before="20" w:after="20" w:line="276" w:lineRule="auto"/>
        <w:ind w:firstLine="567"/>
        <w:jc w:val="both"/>
        <w:rPr>
          <w:sz w:val="26"/>
          <w:szCs w:val="26"/>
        </w:rPr>
      </w:pPr>
      <w:r w:rsidRPr="004A22EB">
        <w:rPr>
          <w:sz w:val="26"/>
          <w:szCs w:val="26"/>
        </w:rPr>
        <w:t>- Căn cứ Nghị định 24/2024/NĐ-CP ngày 27/02/2024 của Chính phủ về quy định chi tiết thi hành một số điều của Luật Đấu thầu về lựa chọn nhà thầu.</w:t>
      </w:r>
    </w:p>
    <w:p w14:paraId="39838815" w14:textId="77777777" w:rsidR="004C68EF" w:rsidRPr="004A22EB" w:rsidRDefault="004C68EF" w:rsidP="00423E32">
      <w:pPr>
        <w:spacing w:before="20" w:after="20" w:line="276" w:lineRule="auto"/>
        <w:ind w:firstLine="567"/>
        <w:jc w:val="both"/>
        <w:rPr>
          <w:sz w:val="26"/>
          <w:szCs w:val="26"/>
        </w:rPr>
      </w:pPr>
      <w:r w:rsidRPr="004A22EB">
        <w:rPr>
          <w:sz w:val="26"/>
          <w:szCs w:val="26"/>
        </w:rPr>
        <w:t xml:space="preserve">- </w:t>
      </w:r>
      <w:r w:rsidRPr="004A22EB">
        <w:rPr>
          <w:sz w:val="26"/>
          <w:szCs w:val="26"/>
          <w:lang w:val="fr-FR"/>
        </w:rPr>
        <w:t>Căn cứ Quy định về công tác khảo sát phục vụ thiết kế các công trình điện áp dụng trong Tập đoàn Điện lực Quốc gia Việt Nam ban hành kèm theo quyết định số 1142/QĐ-EVN ngày 16/8/2021 của Tập đoàn Điện lực Quốc gia Việt Nam</w:t>
      </w:r>
      <w:r w:rsidRPr="004A22EB">
        <w:rPr>
          <w:sz w:val="26"/>
          <w:szCs w:val="26"/>
        </w:rPr>
        <w:t>.</w:t>
      </w:r>
    </w:p>
    <w:p w14:paraId="06086274" w14:textId="77777777" w:rsidR="004C68EF" w:rsidRPr="004A22EB" w:rsidRDefault="004C68EF" w:rsidP="00423E32">
      <w:pPr>
        <w:spacing w:before="20" w:after="20"/>
        <w:ind w:firstLine="540"/>
        <w:jc w:val="both"/>
        <w:rPr>
          <w:sz w:val="26"/>
          <w:szCs w:val="26"/>
        </w:rPr>
      </w:pPr>
      <w:r w:rsidRPr="004A22EB">
        <w:rPr>
          <w:sz w:val="26"/>
          <w:szCs w:val="26"/>
        </w:rPr>
        <w:t>- Quyết định số 1299/QĐ-EVN ngày 03/11/2017 của Tập Đoàn Điện lực Việt Nam V/v: ban hành Quy định về công tác thiết kế dự án lưới điện phân phối cấp điện áp đến 35kV trong tập đoàn Điện lực Quốc Gia Việt Nam;</w:t>
      </w:r>
    </w:p>
    <w:p w14:paraId="0AB5A0EF" w14:textId="77777777" w:rsidR="004C68EF" w:rsidRPr="004A22EB" w:rsidRDefault="004C68EF" w:rsidP="00423E32">
      <w:pPr>
        <w:pStyle w:val="LEVEL6"/>
        <w:spacing w:before="20" w:after="20"/>
      </w:pPr>
      <w:bookmarkStart w:id="32" w:name="_Toc188091233"/>
      <w:bookmarkStart w:id="33" w:name="_Toc191717018"/>
      <w:bookmarkStart w:id="34" w:name="_Toc193747863"/>
      <w:bookmarkStart w:id="35" w:name="_Toc197783587"/>
      <w:r w:rsidRPr="004A22EB">
        <w:t>Tiêu chuẩn áp dụng vật liệu, thiết bị điện :</w:t>
      </w:r>
      <w:bookmarkEnd w:id="32"/>
      <w:bookmarkEnd w:id="33"/>
      <w:bookmarkEnd w:id="34"/>
      <w:bookmarkEnd w:id="35"/>
    </w:p>
    <w:p w14:paraId="74EBAB6A" w14:textId="77777777" w:rsidR="004C68EF" w:rsidRPr="004A22EB" w:rsidRDefault="004C68EF" w:rsidP="00423E32">
      <w:pPr>
        <w:spacing w:before="20" w:after="20"/>
        <w:ind w:firstLine="540"/>
        <w:jc w:val="both"/>
        <w:rPr>
          <w:sz w:val="26"/>
          <w:szCs w:val="26"/>
        </w:rPr>
      </w:pPr>
      <w:r w:rsidRPr="004A22EB">
        <w:rPr>
          <w:sz w:val="26"/>
          <w:szCs w:val="26"/>
        </w:rPr>
        <w:t>- Vật tư, thiết bị phải đảm bảo bảo yêu cầu về kỹ thuật và thử nghiệm theo đúng yêu cầu của Công ty Điện Lực TP.HCM.</w:t>
      </w:r>
    </w:p>
    <w:p w14:paraId="101C035D" w14:textId="77777777" w:rsidR="004C68EF" w:rsidRPr="004A22EB" w:rsidRDefault="004C68EF" w:rsidP="00423E32">
      <w:pPr>
        <w:spacing w:before="20" w:after="20"/>
        <w:ind w:firstLine="540"/>
        <w:jc w:val="both"/>
        <w:rPr>
          <w:noProof/>
          <w:sz w:val="26"/>
          <w:szCs w:val="26"/>
          <w:lang w:val="vi-VN"/>
        </w:rPr>
      </w:pPr>
      <w:r w:rsidRPr="004A22EB">
        <w:rPr>
          <w:noProof/>
          <w:sz w:val="26"/>
          <w:szCs w:val="26"/>
        </w:rPr>
        <w:t>-</w:t>
      </w:r>
      <w:r w:rsidRPr="004A22EB">
        <w:rPr>
          <w:noProof/>
          <w:sz w:val="26"/>
          <w:szCs w:val="26"/>
          <w:lang w:val="vi-VN"/>
        </w:rPr>
        <w:t xml:space="preserve"> Văn bản số 4553/EVNHCMC-KT ngày 20/10/2021 của Tổng công ty Điện lực Tp.HCM về việc phổ biến Tiêu chuẩn cơ sở (TCCS) và Quy cách kỹ thuật (QCKT) tương ứng với TCCS.</w:t>
      </w:r>
    </w:p>
    <w:p w14:paraId="1DB9B205" w14:textId="77777777" w:rsidR="004C68EF" w:rsidRPr="004A22EB" w:rsidRDefault="004C68EF" w:rsidP="00423E32">
      <w:pPr>
        <w:spacing w:before="20" w:after="20"/>
        <w:ind w:firstLine="540"/>
        <w:jc w:val="both"/>
        <w:rPr>
          <w:sz w:val="26"/>
          <w:szCs w:val="26"/>
        </w:rPr>
      </w:pPr>
      <w:r w:rsidRPr="004A22EB">
        <w:rPr>
          <w:sz w:val="26"/>
          <w:szCs w:val="26"/>
        </w:rPr>
        <w:t>- Căn cứ tiêu chuẩn thiết kế hiện hành của Công ty Điện lực Thành Phố Hồ Chí Minh, theo các quyết định số:</w:t>
      </w:r>
    </w:p>
    <w:p w14:paraId="77EF3C3C" w14:textId="77777777" w:rsidR="004C68EF" w:rsidRPr="004A22EB" w:rsidRDefault="004C68EF" w:rsidP="00423E32">
      <w:pPr>
        <w:spacing w:before="20" w:after="20"/>
        <w:ind w:firstLine="540"/>
        <w:jc w:val="both"/>
        <w:rPr>
          <w:sz w:val="26"/>
          <w:szCs w:val="26"/>
        </w:rPr>
      </w:pPr>
      <w:r w:rsidRPr="004A22EB">
        <w:rPr>
          <w:sz w:val="26"/>
          <w:szCs w:val="26"/>
        </w:rPr>
        <w:lastRenderedPageBreak/>
        <w:t>- Căn cứ tiêu chuẩn Quốc Gia TCVN 5847 :2016 xuất bản lần 2 vể việc cột điện bê tông cốt thép ly tâm.</w:t>
      </w:r>
    </w:p>
    <w:p w14:paraId="2FE6C282" w14:textId="77777777" w:rsidR="004C68EF" w:rsidRPr="004A22EB" w:rsidRDefault="004C68EF" w:rsidP="00423E32">
      <w:pPr>
        <w:spacing w:before="20" w:after="20"/>
        <w:ind w:firstLine="425"/>
        <w:jc w:val="both"/>
        <w:rPr>
          <w:noProof/>
          <w:sz w:val="26"/>
          <w:szCs w:val="26"/>
        </w:rPr>
      </w:pPr>
      <w:r w:rsidRPr="004A22EB">
        <w:rPr>
          <w:sz w:val="26"/>
          <w:szCs w:val="26"/>
        </w:rPr>
        <w:t>- Quyết định số 106/QĐ-HĐTV ngày 21/09/2021 về việc tiêu chuẩn kỹ thuật FCO, LBFCO và dây chì điện áp 22kV và 35kV áp dụng trong Tập đoàn Điện lực Quốc gia Việt Nam;</w:t>
      </w:r>
    </w:p>
    <w:p w14:paraId="42C0C0AE" w14:textId="77777777" w:rsidR="004C68EF" w:rsidRPr="004A22EB" w:rsidRDefault="004C68EF" w:rsidP="00423E32">
      <w:pPr>
        <w:spacing w:before="20" w:after="20"/>
        <w:ind w:firstLine="425"/>
        <w:jc w:val="both"/>
        <w:rPr>
          <w:noProof/>
          <w:sz w:val="26"/>
          <w:szCs w:val="26"/>
        </w:rPr>
      </w:pPr>
      <w:r w:rsidRPr="004A22EB">
        <w:rPr>
          <w:noProof/>
          <w:sz w:val="26"/>
          <w:szCs w:val="26"/>
        </w:rPr>
        <w:t>+ Căn cứ văn bản số 5255/EVN-KHCNMT ngày 07/09/2023 về việc thông báo ban hành TCCS EVN</w:t>
      </w:r>
    </w:p>
    <w:p w14:paraId="77ACA9AD" w14:textId="77777777" w:rsidR="004C68EF" w:rsidRPr="004A22EB" w:rsidRDefault="004C68EF" w:rsidP="00423E32">
      <w:pPr>
        <w:spacing w:before="20" w:after="20"/>
        <w:ind w:firstLine="425"/>
        <w:jc w:val="both"/>
        <w:rPr>
          <w:noProof/>
          <w:sz w:val="26"/>
          <w:szCs w:val="26"/>
        </w:rPr>
      </w:pPr>
      <w:r w:rsidRPr="004A22EB">
        <w:rPr>
          <w:noProof/>
          <w:sz w:val="26"/>
          <w:szCs w:val="26"/>
        </w:rPr>
        <w:t>+ Căn cứ quyết định số 96/QĐ-HĐTV ngày 05/09/2023 của Tập đoàn Điện lực Việt Nam Về việc ban hành Tiêu chuẩn kỹ thuật máy biến áp phân phối điện áp đến 35kV áp dụng trong Tập đoàn Điện lực Quốc gia Việt Nam</w:t>
      </w:r>
    </w:p>
    <w:p w14:paraId="35F64337" w14:textId="77777777" w:rsidR="004C68EF" w:rsidRPr="004A22EB" w:rsidRDefault="004C68EF" w:rsidP="00423E32">
      <w:pPr>
        <w:spacing w:before="20" w:after="20"/>
        <w:ind w:firstLine="425"/>
        <w:jc w:val="both"/>
        <w:rPr>
          <w:noProof/>
          <w:sz w:val="26"/>
          <w:szCs w:val="26"/>
        </w:rPr>
      </w:pPr>
      <w:r w:rsidRPr="004A22EB">
        <w:rPr>
          <w:noProof/>
          <w:sz w:val="26"/>
          <w:szCs w:val="26"/>
        </w:rPr>
        <w:t>+ Căn cứ quyết định số 99/QĐ-HĐTV ngày 05/09/2023 của Tập đoàn Điện lực Việt Nam Về việc ban hành Tiêu chuẩn kỹ thuật Về việc ban hành Tiêu chuẩn kỹ thuật máy cắt hạ áp áp dụng trong Tập đoàn Điện lực Quốc gia Việt Nam</w:t>
      </w:r>
    </w:p>
    <w:p w14:paraId="437D6813" w14:textId="77777777" w:rsidR="004C68EF" w:rsidRPr="004A22EB" w:rsidRDefault="004C68EF" w:rsidP="00423E32">
      <w:pPr>
        <w:overflowPunct w:val="0"/>
        <w:autoSpaceDE w:val="0"/>
        <w:autoSpaceDN w:val="0"/>
        <w:adjustRightInd w:val="0"/>
        <w:spacing w:before="20" w:after="20"/>
        <w:ind w:firstLine="426"/>
        <w:jc w:val="both"/>
        <w:textAlignment w:val="baseline"/>
        <w:rPr>
          <w:sz w:val="26"/>
          <w:szCs w:val="26"/>
          <w:lang w:val="nl-NL"/>
        </w:rPr>
      </w:pPr>
      <w:r w:rsidRPr="004A22EB">
        <w:rPr>
          <w:sz w:val="26"/>
          <w:szCs w:val="26"/>
          <w:lang w:val="nl-NL"/>
        </w:rPr>
        <w:t>- Căn cứ Văn bản số 959/EVNHCMC-KT ngày 16/3/2022 của Tổng công ty Điện lực TP.HCM về việc phổ biến quy cách kỹ thuật hộp nối cáp ngầm 22kV</w:t>
      </w:r>
    </w:p>
    <w:p w14:paraId="3D0E8B9A" w14:textId="77777777" w:rsidR="004C68EF" w:rsidRPr="004A22EB" w:rsidRDefault="004C68EF" w:rsidP="00423E32">
      <w:pPr>
        <w:spacing w:before="20" w:after="20" w:line="264" w:lineRule="auto"/>
        <w:ind w:firstLine="497"/>
        <w:jc w:val="both"/>
        <w:rPr>
          <w:noProof/>
          <w:sz w:val="26"/>
          <w:szCs w:val="26"/>
        </w:rPr>
      </w:pPr>
      <w:r w:rsidRPr="004A22EB">
        <w:rPr>
          <w:noProof/>
          <w:sz w:val="26"/>
          <w:szCs w:val="26"/>
          <w:lang w:val="vi-VN"/>
        </w:rPr>
        <w:t xml:space="preserve">- Văn bản số </w:t>
      </w:r>
      <w:r w:rsidRPr="004A22EB">
        <w:rPr>
          <w:noProof/>
          <w:sz w:val="26"/>
          <w:szCs w:val="26"/>
        </w:rPr>
        <w:t>3791</w:t>
      </w:r>
      <w:r w:rsidRPr="004A22EB">
        <w:rPr>
          <w:noProof/>
          <w:sz w:val="26"/>
          <w:szCs w:val="26"/>
          <w:lang w:val="vi-VN"/>
        </w:rPr>
        <w:t>/EVNHCMC-KT</w:t>
      </w:r>
      <w:r w:rsidRPr="004A22EB">
        <w:rPr>
          <w:noProof/>
          <w:sz w:val="26"/>
          <w:szCs w:val="26"/>
        </w:rPr>
        <w:t xml:space="preserve"> ngày 14/10/2024</w:t>
      </w:r>
      <w:r w:rsidRPr="004A22EB">
        <w:rPr>
          <w:noProof/>
          <w:sz w:val="26"/>
          <w:szCs w:val="26"/>
          <w:lang w:val="vi-VN"/>
        </w:rPr>
        <w:t xml:space="preserve"> của Tổng công ty Điện lực TPHCM về việc</w:t>
      </w:r>
      <w:r w:rsidRPr="004A22EB">
        <w:rPr>
          <w:noProof/>
          <w:sz w:val="26"/>
          <w:szCs w:val="26"/>
        </w:rPr>
        <w:t xml:space="preserve"> phổ biến,</w:t>
      </w:r>
      <w:r w:rsidRPr="004A22EB">
        <w:rPr>
          <w:noProof/>
          <w:sz w:val="26"/>
          <w:szCs w:val="26"/>
          <w:lang w:val="vi-VN"/>
        </w:rPr>
        <w:t xml:space="preserve"> </w:t>
      </w:r>
      <w:r w:rsidRPr="004A22EB">
        <w:rPr>
          <w:noProof/>
          <w:sz w:val="26"/>
          <w:szCs w:val="26"/>
        </w:rPr>
        <w:t>áp dụng thiết trí lưới điện phân phối.</w:t>
      </w:r>
    </w:p>
    <w:p w14:paraId="720E5F98" w14:textId="77777777" w:rsidR="004C68EF" w:rsidRPr="004A22EB" w:rsidRDefault="004C68EF" w:rsidP="00423E32">
      <w:pPr>
        <w:spacing w:before="20" w:after="20" w:line="264" w:lineRule="auto"/>
        <w:ind w:firstLine="497"/>
        <w:jc w:val="both"/>
        <w:rPr>
          <w:sz w:val="26"/>
          <w:szCs w:val="26"/>
        </w:rPr>
      </w:pPr>
      <w:r w:rsidRPr="004A22EB">
        <w:rPr>
          <w:sz w:val="26"/>
          <w:szCs w:val="26"/>
        </w:rPr>
        <w:t>- Căn cứ văn bản số 5511/EVNHCMC-KT ngày 03/11/2017 V/v Cập nhập quy cách kỹ thuật vật tư thiết bị.</w:t>
      </w:r>
    </w:p>
    <w:p w14:paraId="2C764374" w14:textId="77777777" w:rsidR="004C68EF" w:rsidRPr="004A22EB" w:rsidRDefault="004C68EF" w:rsidP="00423E32">
      <w:pPr>
        <w:spacing w:before="20" w:after="20"/>
        <w:ind w:firstLine="497"/>
        <w:jc w:val="both"/>
        <w:rPr>
          <w:sz w:val="26"/>
          <w:szCs w:val="26"/>
        </w:rPr>
      </w:pPr>
      <w:r w:rsidRPr="004A22EB">
        <w:rPr>
          <w:sz w:val="26"/>
          <w:szCs w:val="26"/>
        </w:rPr>
        <w:t>- Căn cứ văn bản số 850/EVNHCMC-KT ngày 19/03/2019 V/v áp dụng quy cách kỹ thuật  tủ RMU 24kV các loại.</w:t>
      </w:r>
    </w:p>
    <w:p w14:paraId="50068F15" w14:textId="77777777" w:rsidR="004C68EF" w:rsidRPr="004A22EB" w:rsidRDefault="004C68EF" w:rsidP="00423E32">
      <w:pPr>
        <w:spacing w:before="20" w:after="20"/>
        <w:ind w:firstLine="497"/>
        <w:jc w:val="both"/>
        <w:rPr>
          <w:sz w:val="26"/>
          <w:szCs w:val="26"/>
        </w:rPr>
      </w:pPr>
      <w:r w:rsidRPr="004A22EB">
        <w:rPr>
          <w:sz w:val="26"/>
          <w:szCs w:val="26"/>
        </w:rPr>
        <w:t>- Căn cứ văn bản số 1790/EVNHCMC-KT ngày 23/04/2020 V/v phổ biến áp dụng quy cách kỹ thuật tủ RMU 24kV các loại; QCKT hệ thống Scada tủ RMU; QCKT chì ống trung thế.</w:t>
      </w:r>
    </w:p>
    <w:p w14:paraId="26ABFF95"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máy biến áp và kháng điện: IEC 60076</w:t>
      </w:r>
    </w:p>
    <w:p w14:paraId="2F78C0A3"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máy cắt điện cao áp: IEC 62271-100</w:t>
      </w:r>
    </w:p>
    <w:p w14:paraId="4682E7F5"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thiết bị đóng cắt trọn bộ điện áp trên 1kV đến 52kV: IEC 62271 200</w:t>
      </w:r>
    </w:p>
    <w:p w14:paraId="27098B6E"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dao cách ly: IEC 62271-102</w:t>
      </w:r>
    </w:p>
    <w:p w14:paraId="3436C43E"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biến dòng điện: IEC 61869-2</w:t>
      </w:r>
    </w:p>
    <w:p w14:paraId="34134ABA"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biến điện áp: IEC 61869-3,5</w:t>
      </w:r>
    </w:p>
    <w:p w14:paraId="632690FE"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chống sét van: IEC 60099- 4</w:t>
      </w:r>
    </w:p>
    <w:p w14:paraId="59954ECB"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cách điện: IEC 60273, 60383, 60305.</w:t>
      </w:r>
    </w:p>
    <w:p w14:paraId="4FFC9883"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dây dẫn: IEC 60189</w:t>
      </w:r>
    </w:p>
    <w:p w14:paraId="2873C078"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cáp lực: IEC 60502, IEC 60228 TCVN</w:t>
      </w:r>
    </w:p>
    <w:p w14:paraId="7BAB7E20" w14:textId="77777777" w:rsidR="004C68EF" w:rsidRPr="004A22EB" w:rsidRDefault="004C68EF" w:rsidP="00423E32">
      <w:pPr>
        <w:spacing w:before="20" w:after="20" w:line="264" w:lineRule="auto"/>
        <w:ind w:firstLine="497"/>
        <w:jc w:val="both"/>
        <w:rPr>
          <w:sz w:val="26"/>
          <w:szCs w:val="26"/>
        </w:rPr>
      </w:pPr>
      <w:r w:rsidRPr="004A22EB">
        <w:rPr>
          <w:sz w:val="26"/>
          <w:szCs w:val="26"/>
        </w:rPr>
        <w:t>- Dây trần dùng cho đường dây tải điện: TCVN TCVN 8090:2009 (IEC 62219 : 2002)</w:t>
      </w:r>
    </w:p>
    <w:p w14:paraId="7D129D37" w14:textId="77777777" w:rsidR="004C68EF" w:rsidRPr="004A22EB" w:rsidRDefault="004C68EF" w:rsidP="00423E32">
      <w:pPr>
        <w:spacing w:before="20" w:after="20" w:line="264" w:lineRule="auto"/>
        <w:ind w:firstLine="497"/>
        <w:jc w:val="both"/>
        <w:rPr>
          <w:sz w:val="26"/>
          <w:szCs w:val="26"/>
        </w:rPr>
      </w:pPr>
      <w:r w:rsidRPr="004A22EB">
        <w:rPr>
          <w:sz w:val="26"/>
          <w:szCs w:val="26"/>
        </w:rPr>
        <w:t>- Quy phạm trang bị điện:</w:t>
      </w:r>
    </w:p>
    <w:p w14:paraId="4E26301B" w14:textId="77777777" w:rsidR="004C68EF" w:rsidRPr="004A22EB" w:rsidRDefault="004C68EF" w:rsidP="00423E32">
      <w:pPr>
        <w:spacing w:before="20" w:after="20" w:line="264" w:lineRule="auto"/>
        <w:ind w:firstLine="1276"/>
        <w:jc w:val="both"/>
        <w:rPr>
          <w:sz w:val="26"/>
          <w:szCs w:val="26"/>
        </w:rPr>
      </w:pPr>
      <w:r w:rsidRPr="004A22EB">
        <w:rPr>
          <w:sz w:val="26"/>
          <w:szCs w:val="26"/>
        </w:rPr>
        <w:t>Phần I: Quy định chung 11TCN-18-2006</w:t>
      </w:r>
    </w:p>
    <w:p w14:paraId="2A104FA8" w14:textId="77777777" w:rsidR="004C68EF" w:rsidRPr="004A22EB" w:rsidRDefault="004C68EF" w:rsidP="00423E32">
      <w:pPr>
        <w:spacing w:before="20" w:after="20" w:line="264" w:lineRule="auto"/>
        <w:ind w:firstLine="1276"/>
        <w:jc w:val="both"/>
        <w:rPr>
          <w:sz w:val="26"/>
          <w:szCs w:val="26"/>
        </w:rPr>
      </w:pPr>
      <w:r w:rsidRPr="004A22EB">
        <w:rPr>
          <w:sz w:val="26"/>
          <w:szCs w:val="26"/>
        </w:rPr>
        <w:t>Phần II: Hệ thống đường dẫn điện 11TCN-19-2006</w:t>
      </w:r>
    </w:p>
    <w:p w14:paraId="4ECC9D52" w14:textId="77777777" w:rsidR="004C68EF" w:rsidRPr="004A22EB" w:rsidRDefault="004C68EF" w:rsidP="00423E32">
      <w:pPr>
        <w:spacing w:before="20" w:after="20" w:line="264" w:lineRule="auto"/>
        <w:ind w:firstLine="1276"/>
        <w:jc w:val="both"/>
        <w:rPr>
          <w:sz w:val="26"/>
          <w:szCs w:val="26"/>
        </w:rPr>
      </w:pPr>
      <w:r w:rsidRPr="004A22EB">
        <w:rPr>
          <w:sz w:val="26"/>
          <w:szCs w:val="26"/>
        </w:rPr>
        <w:t>Phần III: Trang bị phân phối và trạm biến áp 11TCN-20-2006</w:t>
      </w:r>
    </w:p>
    <w:p w14:paraId="1ABC42F6" w14:textId="77777777" w:rsidR="004C68EF" w:rsidRPr="004A22EB" w:rsidRDefault="004C68EF" w:rsidP="00423E32">
      <w:pPr>
        <w:spacing w:before="20" w:after="20" w:line="264" w:lineRule="auto"/>
        <w:ind w:firstLine="1276"/>
        <w:jc w:val="both"/>
        <w:rPr>
          <w:sz w:val="26"/>
          <w:szCs w:val="26"/>
        </w:rPr>
      </w:pPr>
      <w:r w:rsidRPr="004A22EB">
        <w:rPr>
          <w:sz w:val="26"/>
          <w:szCs w:val="26"/>
        </w:rPr>
        <w:t>Phần IV: Bảo vệ và tự động 11TCN-21-2006</w:t>
      </w:r>
    </w:p>
    <w:p w14:paraId="4361879F" w14:textId="77777777" w:rsidR="004C68EF" w:rsidRPr="004A22EB" w:rsidRDefault="004C68EF" w:rsidP="00423E32">
      <w:pPr>
        <w:spacing w:before="20" w:after="20" w:line="264" w:lineRule="auto"/>
        <w:ind w:firstLine="497"/>
        <w:jc w:val="both"/>
        <w:rPr>
          <w:sz w:val="26"/>
          <w:szCs w:val="26"/>
        </w:rPr>
      </w:pPr>
      <w:r w:rsidRPr="004A22EB">
        <w:rPr>
          <w:sz w:val="26"/>
          <w:szCs w:val="26"/>
        </w:rPr>
        <w:t>- Căn cứ qui định cắt điện luân phiên của Tổng Công ty Điện lực TP.HCM.</w:t>
      </w:r>
    </w:p>
    <w:p w14:paraId="0F9CB7B4" w14:textId="77777777" w:rsidR="004C68EF" w:rsidRPr="004A22EB" w:rsidRDefault="004C68EF" w:rsidP="00423E32">
      <w:pPr>
        <w:spacing w:before="20" w:after="20" w:line="276" w:lineRule="auto"/>
        <w:ind w:firstLine="567"/>
        <w:rPr>
          <w:noProof/>
          <w:sz w:val="26"/>
          <w:szCs w:val="26"/>
        </w:rPr>
      </w:pPr>
      <w:r w:rsidRPr="004A22EB">
        <w:rPr>
          <w:sz w:val="26"/>
          <w:szCs w:val="26"/>
        </w:rPr>
        <w:t xml:space="preserve">- TCVN 5847 :2016 xuất bản lần 2 về việc cột điện bê tông cốt thép ly tâm </w:t>
      </w:r>
    </w:p>
    <w:p w14:paraId="0A403F2C" w14:textId="77777777" w:rsidR="004C68EF" w:rsidRPr="004A22EB" w:rsidRDefault="004C68EF" w:rsidP="00423E32">
      <w:pPr>
        <w:pStyle w:val="LEVEL6"/>
        <w:numPr>
          <w:ilvl w:val="0"/>
          <w:numId w:val="0"/>
        </w:numPr>
        <w:spacing w:before="20" w:after="20"/>
        <w:ind w:left="1004"/>
      </w:pPr>
      <w:bookmarkStart w:id="36" w:name="_Toc188091234"/>
      <w:bookmarkStart w:id="37" w:name="_Toc191717019"/>
      <w:bookmarkStart w:id="38" w:name="_Toc193747864"/>
      <w:bookmarkStart w:id="39" w:name="_Toc197783588"/>
      <w:r w:rsidRPr="004A22EB">
        <w:t>Tiêu chuẩn áp dụng thiết kế xây dựng :</w:t>
      </w:r>
      <w:bookmarkEnd w:id="36"/>
      <w:bookmarkEnd w:id="37"/>
      <w:bookmarkEnd w:id="38"/>
      <w:bookmarkEnd w:id="39"/>
    </w:p>
    <w:p w14:paraId="5DC43919"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tải trọng và tác động: TCVN 2737-2023</w:t>
      </w:r>
    </w:p>
    <w:p w14:paraId="4BCF642D" w14:textId="77777777" w:rsidR="004C68EF" w:rsidRPr="004A22EB" w:rsidRDefault="004C68EF" w:rsidP="00423E32">
      <w:pPr>
        <w:spacing w:before="20" w:after="20" w:line="264" w:lineRule="auto"/>
        <w:ind w:firstLine="497"/>
        <w:jc w:val="both"/>
        <w:rPr>
          <w:sz w:val="26"/>
          <w:szCs w:val="26"/>
        </w:rPr>
      </w:pPr>
      <w:r w:rsidRPr="004A22EB">
        <w:rPr>
          <w:sz w:val="26"/>
          <w:szCs w:val="26"/>
        </w:rPr>
        <w:lastRenderedPageBreak/>
        <w:t>- Tiêu chuẩn thiết kế kết cấu bê tông cốt thép: TCVN 5574-2018</w:t>
      </w:r>
    </w:p>
    <w:p w14:paraId="6E42E1FE"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thiết kế kết cấu thép: TCVN 5575-2024</w:t>
      </w:r>
    </w:p>
    <w:p w14:paraId="16E4D0B3" w14:textId="77777777" w:rsidR="004C68EF" w:rsidRPr="004A22EB" w:rsidRDefault="004C68EF" w:rsidP="00423E32">
      <w:pPr>
        <w:spacing w:before="20" w:after="20" w:line="264" w:lineRule="auto"/>
        <w:ind w:firstLine="497"/>
        <w:jc w:val="both"/>
        <w:rPr>
          <w:sz w:val="26"/>
          <w:szCs w:val="26"/>
        </w:rPr>
      </w:pPr>
      <w:r w:rsidRPr="004A22EB">
        <w:rPr>
          <w:sz w:val="26"/>
          <w:szCs w:val="26"/>
        </w:rPr>
        <w:t>- Tiêu chuẩn quốc gia cột điện bê tông cốt thép ly tâm: TCVN 5847:2016</w:t>
      </w:r>
    </w:p>
    <w:p w14:paraId="63272D94" w14:textId="77777777" w:rsidR="004C68EF" w:rsidRPr="004A22EB" w:rsidRDefault="004C68EF" w:rsidP="00423E32">
      <w:pPr>
        <w:spacing w:before="20" w:after="20" w:line="264" w:lineRule="auto"/>
        <w:ind w:left="709" w:hanging="212"/>
        <w:jc w:val="both"/>
        <w:rPr>
          <w:sz w:val="26"/>
          <w:szCs w:val="26"/>
        </w:rPr>
      </w:pPr>
      <w:r w:rsidRPr="004A22EB">
        <w:rPr>
          <w:sz w:val="26"/>
          <w:szCs w:val="26"/>
        </w:rPr>
        <w:t>- Tiêu chuẩn quốc gia về thép cốt bê tông: TCVN 1651-1:2018 thép trong trơn, TCVN 1651-2:2018 thép thanh vằn.</w:t>
      </w:r>
    </w:p>
    <w:p w14:paraId="710C7CB3" w14:textId="77777777" w:rsidR="004C68EF" w:rsidRPr="004A22EB" w:rsidRDefault="004C68EF" w:rsidP="00423E32">
      <w:pPr>
        <w:spacing w:before="20" w:after="20" w:line="264" w:lineRule="auto"/>
        <w:ind w:firstLine="497"/>
        <w:jc w:val="both"/>
        <w:rPr>
          <w:sz w:val="26"/>
          <w:szCs w:val="26"/>
        </w:rPr>
      </w:pPr>
      <w:r w:rsidRPr="004A22EB">
        <w:rPr>
          <w:sz w:val="26"/>
          <w:szCs w:val="26"/>
        </w:rPr>
        <w:t>- TCVN 4055-2012 Tổ chức thi công.</w:t>
      </w:r>
    </w:p>
    <w:p w14:paraId="0718DB7D" w14:textId="77777777" w:rsidR="004C68EF" w:rsidRPr="004A22EB" w:rsidRDefault="004C68EF" w:rsidP="00423E32">
      <w:pPr>
        <w:spacing w:before="20" w:after="20" w:line="264" w:lineRule="auto"/>
        <w:ind w:firstLine="497"/>
        <w:jc w:val="both"/>
        <w:rPr>
          <w:sz w:val="26"/>
          <w:szCs w:val="26"/>
        </w:rPr>
      </w:pPr>
      <w:r w:rsidRPr="004A22EB">
        <w:rPr>
          <w:sz w:val="26"/>
          <w:szCs w:val="26"/>
        </w:rPr>
        <w:t>- TCVN 7572:2006 - Cốt liệu cho bê tông và vữa. Phương pháp thử.</w:t>
      </w:r>
    </w:p>
    <w:p w14:paraId="5FA8F2A5" w14:textId="77777777" w:rsidR="004C68EF" w:rsidRPr="004A22EB" w:rsidRDefault="004C68EF" w:rsidP="00423E32">
      <w:pPr>
        <w:spacing w:before="20" w:after="20" w:line="264" w:lineRule="auto"/>
        <w:ind w:firstLine="497"/>
        <w:jc w:val="both"/>
        <w:rPr>
          <w:sz w:val="26"/>
          <w:szCs w:val="26"/>
        </w:rPr>
      </w:pPr>
      <w:r w:rsidRPr="004A22EB">
        <w:rPr>
          <w:sz w:val="26"/>
          <w:szCs w:val="26"/>
        </w:rPr>
        <w:t>- TCVN 7570:2006 - Cốt liệu cho bê tông và vữa. Yêu cầu kỹ thuật</w:t>
      </w:r>
    </w:p>
    <w:p w14:paraId="6F719288" w14:textId="77777777" w:rsidR="004C68EF" w:rsidRPr="004A22EB" w:rsidRDefault="004C68EF" w:rsidP="00423E32">
      <w:pPr>
        <w:spacing w:before="20" w:after="20" w:line="264" w:lineRule="auto"/>
        <w:ind w:firstLine="497"/>
        <w:jc w:val="both"/>
        <w:rPr>
          <w:sz w:val="26"/>
          <w:szCs w:val="26"/>
        </w:rPr>
      </w:pPr>
      <w:r w:rsidRPr="004A22EB">
        <w:rPr>
          <w:sz w:val="26"/>
          <w:szCs w:val="26"/>
        </w:rPr>
        <w:t>- TCVN 5439 : 2016 Ximăng – phân loai.</w:t>
      </w:r>
    </w:p>
    <w:p w14:paraId="730F6F81" w14:textId="77777777" w:rsidR="004C68EF" w:rsidRPr="004A22EB" w:rsidRDefault="004C68EF" w:rsidP="00423E32">
      <w:pPr>
        <w:spacing w:before="20" w:after="20" w:line="264" w:lineRule="auto"/>
        <w:ind w:firstLine="497"/>
        <w:jc w:val="both"/>
        <w:rPr>
          <w:sz w:val="26"/>
          <w:szCs w:val="26"/>
        </w:rPr>
      </w:pPr>
      <w:r w:rsidRPr="004A22EB">
        <w:rPr>
          <w:sz w:val="26"/>
          <w:szCs w:val="26"/>
        </w:rPr>
        <w:t>- TCVN 4787 : 2009 Ximăng – phương pháp lấy mẫu và chuẩn bị mẫu.</w:t>
      </w:r>
    </w:p>
    <w:p w14:paraId="32358AB2" w14:textId="77777777" w:rsidR="004C68EF" w:rsidRPr="004A22EB" w:rsidRDefault="004C68EF" w:rsidP="00423E32">
      <w:pPr>
        <w:spacing w:before="20" w:after="20" w:line="264" w:lineRule="auto"/>
        <w:ind w:firstLine="497"/>
        <w:jc w:val="both"/>
        <w:rPr>
          <w:sz w:val="26"/>
          <w:szCs w:val="26"/>
        </w:rPr>
      </w:pPr>
      <w:r w:rsidRPr="004A22EB">
        <w:rPr>
          <w:sz w:val="26"/>
          <w:szCs w:val="26"/>
        </w:rPr>
        <w:t>- TCVN 4506 : 2012 Nước dùng trong bêtông và vữa.</w:t>
      </w:r>
    </w:p>
    <w:p w14:paraId="4B16989E" w14:textId="77777777" w:rsidR="004C68EF" w:rsidRPr="004A22EB" w:rsidRDefault="004C68EF" w:rsidP="00423E32">
      <w:pPr>
        <w:spacing w:before="20" w:after="20" w:line="264" w:lineRule="auto"/>
        <w:ind w:firstLine="497"/>
        <w:jc w:val="both"/>
        <w:rPr>
          <w:sz w:val="26"/>
          <w:szCs w:val="26"/>
        </w:rPr>
      </w:pPr>
      <w:r w:rsidRPr="004A22EB">
        <w:rPr>
          <w:sz w:val="26"/>
          <w:szCs w:val="26"/>
        </w:rPr>
        <w:t>- TCVN 4459:1987 Hướng dẫn pha trộn và sử dụng vữa xây dựng.</w:t>
      </w:r>
    </w:p>
    <w:p w14:paraId="3CE9C9F4" w14:textId="77777777" w:rsidR="004C68EF" w:rsidRPr="004A22EB" w:rsidRDefault="004C68EF" w:rsidP="00423E32">
      <w:pPr>
        <w:spacing w:before="20" w:after="20" w:line="264" w:lineRule="auto"/>
        <w:ind w:firstLine="497"/>
        <w:jc w:val="both"/>
        <w:rPr>
          <w:sz w:val="26"/>
          <w:szCs w:val="26"/>
        </w:rPr>
      </w:pPr>
      <w:r w:rsidRPr="004A22EB">
        <w:rPr>
          <w:sz w:val="26"/>
          <w:szCs w:val="26"/>
        </w:rPr>
        <w:t>- TCVN 5440-91 Kiểm tra đánh giá độ bền.</w:t>
      </w:r>
    </w:p>
    <w:p w14:paraId="6FF56656" w14:textId="77777777" w:rsidR="004C68EF" w:rsidRPr="004A22EB" w:rsidRDefault="004C68EF" w:rsidP="00423E32">
      <w:pPr>
        <w:spacing w:before="20" w:after="20" w:line="276" w:lineRule="auto"/>
        <w:ind w:firstLine="567"/>
        <w:rPr>
          <w:sz w:val="26"/>
          <w:szCs w:val="26"/>
        </w:rPr>
      </w:pPr>
      <w:r w:rsidRPr="004A22EB">
        <w:rPr>
          <w:sz w:val="26"/>
          <w:szCs w:val="26"/>
        </w:rPr>
        <w:t>- TCVN 5308-91 Hệ thống chuẩn an toàn lao động.</w:t>
      </w:r>
    </w:p>
    <w:p w14:paraId="3463E322" w14:textId="77777777" w:rsidR="004C68EF" w:rsidRPr="004A22EB" w:rsidRDefault="004C68EF" w:rsidP="00423E32">
      <w:pPr>
        <w:pStyle w:val="LEVEL6"/>
        <w:numPr>
          <w:ilvl w:val="0"/>
          <w:numId w:val="0"/>
        </w:numPr>
        <w:spacing w:before="20" w:after="20"/>
        <w:ind w:left="1004"/>
      </w:pPr>
      <w:bookmarkStart w:id="40" w:name="_Toc188091235"/>
      <w:bookmarkStart w:id="41" w:name="_Toc191717020"/>
      <w:bookmarkStart w:id="42" w:name="_Toc193747865"/>
      <w:bookmarkStart w:id="43" w:name="_Toc197783589"/>
      <w:r w:rsidRPr="004A22EB">
        <w:t>Các quy chuẩn áp dụng :</w:t>
      </w:r>
      <w:bookmarkEnd w:id="40"/>
      <w:bookmarkEnd w:id="41"/>
      <w:bookmarkEnd w:id="42"/>
      <w:bookmarkEnd w:id="43"/>
    </w:p>
    <w:p w14:paraId="770D6CC9" w14:textId="77777777" w:rsidR="004C68EF" w:rsidRPr="004A22EB" w:rsidRDefault="004C68EF" w:rsidP="00423E32">
      <w:pPr>
        <w:spacing w:before="20" w:after="20" w:line="264" w:lineRule="auto"/>
        <w:ind w:firstLine="497"/>
        <w:jc w:val="both"/>
        <w:rPr>
          <w:rStyle w:val="fontstyle01"/>
          <w:rFonts w:ascii="Times New Roman" w:hAnsi="Times New Roman"/>
          <w:color w:val="auto"/>
        </w:rPr>
      </w:pPr>
      <w:r w:rsidRPr="004A22EB">
        <w:rPr>
          <w:sz w:val="26"/>
          <w:szCs w:val="26"/>
        </w:rPr>
        <w:t xml:space="preserve">- </w:t>
      </w:r>
      <w:r w:rsidRPr="004A22EB">
        <w:rPr>
          <w:rStyle w:val="fontstyle01"/>
          <w:rFonts w:ascii="Times New Roman" w:hAnsi="Times New Roman"/>
          <w:color w:val="auto"/>
        </w:rPr>
        <w:t>QCVN QTĐ 5:2009/BCT Quy chuẩn kỹ thuật quốc gia về kỹ thuật điện; Tập 5: Kiểm định trang thiết bị hệ thống điện.</w:t>
      </w:r>
    </w:p>
    <w:p w14:paraId="59134844" w14:textId="77777777" w:rsidR="004C68EF" w:rsidRPr="004A22EB" w:rsidRDefault="004C68EF" w:rsidP="00423E32">
      <w:pPr>
        <w:spacing w:before="20" w:after="20" w:line="264" w:lineRule="auto"/>
        <w:ind w:firstLine="497"/>
        <w:jc w:val="both"/>
        <w:rPr>
          <w:rStyle w:val="fontstyle01"/>
          <w:rFonts w:ascii="Times New Roman" w:hAnsi="Times New Roman"/>
          <w:color w:val="auto"/>
        </w:rPr>
      </w:pPr>
      <w:r w:rsidRPr="004A22EB">
        <w:rPr>
          <w:rStyle w:val="fontstyle01"/>
          <w:rFonts w:ascii="Times New Roman" w:hAnsi="Times New Roman"/>
          <w:color w:val="auto"/>
        </w:rPr>
        <w:t>- QCVN QTĐ 6:2009/BCT Quy chuẩn kỹ thuật quốc gia về kỹ thuật điện; Tập 6: Vận hành sữa chữa trang thiết bị hệ thống điện.</w:t>
      </w:r>
    </w:p>
    <w:p w14:paraId="53C82C3F" w14:textId="77777777" w:rsidR="004C68EF" w:rsidRPr="004A22EB" w:rsidRDefault="004C68EF" w:rsidP="00423E32">
      <w:pPr>
        <w:spacing w:before="20" w:after="20" w:line="264" w:lineRule="auto"/>
        <w:ind w:firstLine="497"/>
        <w:jc w:val="both"/>
        <w:rPr>
          <w:rStyle w:val="fontstyle01"/>
          <w:rFonts w:ascii="Times New Roman" w:hAnsi="Times New Roman"/>
          <w:color w:val="auto"/>
        </w:rPr>
      </w:pPr>
      <w:r w:rsidRPr="004A22EB">
        <w:rPr>
          <w:rStyle w:val="fontstyle01"/>
          <w:rFonts w:ascii="Times New Roman" w:hAnsi="Times New Roman"/>
          <w:color w:val="auto"/>
        </w:rPr>
        <w:t>- QCVN QTĐ 7:2009/BCT Quy chuẩn kỹ thuật quốc gia về kỹ thuật điện; Tập 7: Thi công các công trình điện.</w:t>
      </w:r>
    </w:p>
    <w:p w14:paraId="41565B08" w14:textId="77777777" w:rsidR="004C68EF" w:rsidRPr="004A22EB" w:rsidRDefault="004C68EF" w:rsidP="00423E32">
      <w:pPr>
        <w:spacing w:before="20" w:after="20" w:line="264" w:lineRule="auto"/>
        <w:ind w:firstLine="497"/>
        <w:jc w:val="both"/>
        <w:rPr>
          <w:rStyle w:val="fontstyle01"/>
          <w:rFonts w:ascii="Times New Roman" w:hAnsi="Times New Roman"/>
          <w:color w:val="auto"/>
        </w:rPr>
      </w:pPr>
      <w:r w:rsidRPr="004A22EB">
        <w:rPr>
          <w:rStyle w:val="fontstyle01"/>
          <w:rFonts w:ascii="Times New Roman" w:hAnsi="Times New Roman"/>
          <w:color w:val="auto"/>
        </w:rPr>
        <w:t>- QCVN 01:2020/BCT Quy chuẩn kỹ thuật quốc gia về an toàn điện</w:t>
      </w:r>
    </w:p>
    <w:p w14:paraId="28EF1C32" w14:textId="77777777" w:rsidR="004C68EF" w:rsidRPr="004A22EB" w:rsidRDefault="004C68EF" w:rsidP="00423E32">
      <w:pPr>
        <w:spacing w:before="20" w:after="20" w:line="264" w:lineRule="auto"/>
        <w:ind w:firstLine="497"/>
        <w:jc w:val="both"/>
        <w:rPr>
          <w:rStyle w:val="fontstyle01"/>
          <w:rFonts w:ascii="Times New Roman" w:hAnsi="Times New Roman"/>
          <w:color w:val="auto"/>
        </w:rPr>
      </w:pPr>
      <w:r w:rsidRPr="004A22EB">
        <w:rPr>
          <w:rStyle w:val="fontstyle01"/>
          <w:rFonts w:ascii="Times New Roman" w:hAnsi="Times New Roman"/>
          <w:color w:val="auto"/>
        </w:rPr>
        <w:t>- QCVN QTĐ-8:2010/BCT Quy chuẩn kỹ thuật quốc gia về kỹ thuật điện; Tập 8: Quy chuẩn kỹ thuật điện hạ áp</w:t>
      </w:r>
    </w:p>
    <w:p w14:paraId="78197F48" w14:textId="77777777" w:rsidR="004C68EF" w:rsidRPr="004A22EB" w:rsidRDefault="004C68EF" w:rsidP="00423E32">
      <w:pPr>
        <w:spacing w:before="20" w:after="20" w:line="264" w:lineRule="auto"/>
        <w:ind w:firstLine="497"/>
        <w:jc w:val="both"/>
        <w:rPr>
          <w:rStyle w:val="fontstyle01"/>
          <w:rFonts w:ascii="Times New Roman" w:hAnsi="Times New Roman"/>
          <w:color w:val="auto"/>
        </w:rPr>
      </w:pPr>
      <w:r w:rsidRPr="004A22EB">
        <w:rPr>
          <w:rStyle w:val="fontstyle01"/>
          <w:rFonts w:ascii="Times New Roman" w:hAnsi="Times New Roman"/>
          <w:color w:val="auto"/>
        </w:rPr>
        <w:t>- QCVN 01:2021/BXD Quy chuẩn kỹ thuật quốc gia về quy hoạch xây dựng.</w:t>
      </w:r>
    </w:p>
    <w:p w14:paraId="0534D430" w14:textId="77777777" w:rsidR="004C68EF" w:rsidRPr="004A22EB" w:rsidRDefault="004C68EF" w:rsidP="00423E32">
      <w:pPr>
        <w:spacing w:before="20" w:after="20" w:line="264" w:lineRule="auto"/>
        <w:ind w:firstLine="497"/>
        <w:jc w:val="both"/>
        <w:rPr>
          <w:rStyle w:val="fontstyle01"/>
          <w:rFonts w:ascii="Times New Roman" w:hAnsi="Times New Roman"/>
          <w:color w:val="auto"/>
        </w:rPr>
      </w:pPr>
      <w:r w:rsidRPr="004A22EB">
        <w:rPr>
          <w:rStyle w:val="fontstyle01"/>
          <w:rFonts w:ascii="Times New Roman" w:hAnsi="Times New Roman"/>
          <w:color w:val="auto"/>
        </w:rPr>
        <w:t>- QCVN 02:2022/BXD Quy chuẩn kỹ thuật quốc gia về số liệu điều kiện tự nhiên dùng trong xây dựng.</w:t>
      </w:r>
    </w:p>
    <w:p w14:paraId="56BCDF9F" w14:textId="77777777" w:rsidR="004C68EF" w:rsidRPr="004A22EB" w:rsidRDefault="004C68EF" w:rsidP="00423E32">
      <w:pPr>
        <w:spacing w:before="20" w:after="20" w:line="276" w:lineRule="auto"/>
        <w:ind w:firstLine="567"/>
        <w:rPr>
          <w:sz w:val="26"/>
          <w:szCs w:val="26"/>
        </w:rPr>
      </w:pPr>
      <w:r w:rsidRPr="004A22EB">
        <w:rPr>
          <w:rStyle w:val="fontstyle01"/>
          <w:rFonts w:ascii="Times New Roman" w:hAnsi="Times New Roman"/>
          <w:color w:val="auto"/>
        </w:rPr>
        <w:t>- QCVN 08:2018/BXD Quy chuẩn kỹ thuật quốc gia về công trình ngầm đô thị</w:t>
      </w:r>
      <w:r w:rsidRPr="004A22EB">
        <w:rPr>
          <w:sz w:val="26"/>
          <w:szCs w:val="26"/>
        </w:rPr>
        <w:t>.</w:t>
      </w:r>
    </w:p>
    <w:p w14:paraId="26DBBAB8" w14:textId="77777777" w:rsidR="004C68EF" w:rsidRPr="004A22EB" w:rsidRDefault="004C68EF" w:rsidP="00423E32">
      <w:pPr>
        <w:spacing w:before="20" w:after="20" w:line="264" w:lineRule="auto"/>
        <w:ind w:firstLine="497"/>
        <w:jc w:val="both"/>
        <w:rPr>
          <w:sz w:val="26"/>
          <w:szCs w:val="26"/>
        </w:rPr>
      </w:pPr>
      <w:r w:rsidRPr="004A22EB">
        <w:rPr>
          <w:sz w:val="26"/>
          <w:szCs w:val="26"/>
        </w:rPr>
        <w:t>- QCVN 18:2021/BXD - Quy chuẩn kỹ thuật quốc gia về an toàn trong xây dựng. Quy chuẩn này quy định những yêu cầu kỹ thuật an toàn trong xây dựng công trình dân dụng, công nghiệp và hạ tầng kỹ thuật đô thị.</w:t>
      </w:r>
    </w:p>
    <w:p w14:paraId="765DC88E" w14:textId="77777777" w:rsidR="004C68EF" w:rsidRPr="004A22EB" w:rsidRDefault="004C68EF" w:rsidP="00423E32">
      <w:pPr>
        <w:spacing w:before="20" w:after="20" w:line="264" w:lineRule="auto"/>
        <w:ind w:firstLine="497"/>
        <w:jc w:val="both"/>
        <w:rPr>
          <w:sz w:val="26"/>
          <w:szCs w:val="26"/>
        </w:rPr>
      </w:pPr>
    </w:p>
    <w:p w14:paraId="726CFEF3" w14:textId="77777777" w:rsidR="004C68EF" w:rsidRPr="004A22EB" w:rsidRDefault="004C68EF" w:rsidP="00423E32">
      <w:pPr>
        <w:spacing w:before="20" w:after="20" w:line="264" w:lineRule="auto"/>
        <w:ind w:firstLine="497"/>
        <w:jc w:val="both"/>
        <w:rPr>
          <w:sz w:val="26"/>
          <w:szCs w:val="26"/>
        </w:rPr>
      </w:pPr>
    </w:p>
    <w:p w14:paraId="22F0D01F" w14:textId="77777777" w:rsidR="004C68EF" w:rsidRPr="004A22EB" w:rsidRDefault="004C68EF" w:rsidP="00423E32">
      <w:pPr>
        <w:spacing w:before="20" w:after="20" w:line="264" w:lineRule="auto"/>
        <w:ind w:firstLine="497"/>
        <w:jc w:val="both"/>
        <w:rPr>
          <w:sz w:val="26"/>
          <w:szCs w:val="26"/>
        </w:rPr>
      </w:pPr>
    </w:p>
    <w:p w14:paraId="6C548A64" w14:textId="77777777" w:rsidR="004C68EF" w:rsidRPr="004A22EB" w:rsidRDefault="004C68EF" w:rsidP="00423E32">
      <w:pPr>
        <w:spacing w:before="20" w:after="20" w:line="264" w:lineRule="auto"/>
        <w:ind w:firstLine="497"/>
        <w:jc w:val="both"/>
        <w:rPr>
          <w:sz w:val="26"/>
          <w:szCs w:val="26"/>
        </w:rPr>
      </w:pPr>
    </w:p>
    <w:p w14:paraId="06612256" w14:textId="77777777" w:rsidR="004C68EF" w:rsidRPr="004A22EB" w:rsidRDefault="004C68EF" w:rsidP="00423E32">
      <w:pPr>
        <w:spacing w:before="20" w:after="20" w:line="264" w:lineRule="auto"/>
        <w:ind w:firstLine="497"/>
        <w:jc w:val="both"/>
        <w:rPr>
          <w:sz w:val="26"/>
          <w:szCs w:val="26"/>
        </w:rPr>
      </w:pPr>
    </w:p>
    <w:p w14:paraId="578E3A91" w14:textId="77777777" w:rsidR="004C68EF" w:rsidRPr="004A22EB" w:rsidRDefault="004C68EF" w:rsidP="00423E32">
      <w:pPr>
        <w:spacing w:before="20" w:after="20" w:line="264" w:lineRule="auto"/>
        <w:ind w:firstLine="497"/>
        <w:jc w:val="both"/>
        <w:rPr>
          <w:sz w:val="26"/>
          <w:szCs w:val="26"/>
        </w:rPr>
      </w:pPr>
    </w:p>
    <w:p w14:paraId="380B0201" w14:textId="4D204DFD" w:rsidR="0035094D" w:rsidRPr="004A22EB" w:rsidRDefault="00636AF7" w:rsidP="00423E32">
      <w:pPr>
        <w:pStyle w:val="LEVEL3"/>
      </w:pPr>
      <w:bookmarkStart w:id="44" w:name="_Toc197783590"/>
      <w:r w:rsidRPr="004A22EB">
        <w:lastRenderedPageBreak/>
        <w:t>CHƯƠNG 2:</w:t>
      </w:r>
      <w:r w:rsidR="00365D48" w:rsidRPr="004A22EB">
        <w:t xml:space="preserve"> </w:t>
      </w:r>
      <w:r w:rsidR="00067242" w:rsidRPr="004A22EB">
        <w:t>ĐẶC ĐIỂM CHÍNH CỦA CÔNG TRÌNH</w:t>
      </w:r>
      <w:bookmarkEnd w:id="44"/>
    </w:p>
    <w:p w14:paraId="4EDF6CB4" w14:textId="77777777" w:rsidR="004C68EF" w:rsidRPr="004A22EB" w:rsidRDefault="004C68EF" w:rsidP="00423E32">
      <w:pPr>
        <w:pStyle w:val="LEVEL3"/>
      </w:pPr>
    </w:p>
    <w:p w14:paraId="1958A021" w14:textId="307CCD03" w:rsidR="00C45BF5" w:rsidRPr="004A22EB" w:rsidRDefault="001C0F16">
      <w:pPr>
        <w:pStyle w:val="Heading4"/>
        <w:numPr>
          <w:ilvl w:val="1"/>
          <w:numId w:val="86"/>
        </w:numPr>
        <w:spacing w:before="20" w:after="20"/>
        <w:ind w:left="0" w:firstLine="0"/>
        <w:jc w:val="left"/>
        <w:rPr>
          <w:rFonts w:ascii="Times New Roman" w:hAnsi="Times New Roman"/>
          <w:noProof/>
          <w:szCs w:val="26"/>
        </w:rPr>
      </w:pPr>
      <w:bookmarkStart w:id="45" w:name="_Toc197783591"/>
      <w:r w:rsidRPr="004A22EB">
        <w:rPr>
          <w:rFonts w:ascii="Times New Roman" w:hAnsi="Times New Roman"/>
          <w:noProof/>
          <w:szCs w:val="26"/>
        </w:rPr>
        <w:t>Đặc điểm tự nhiên:</w:t>
      </w:r>
      <w:bookmarkEnd w:id="45"/>
    </w:p>
    <w:p w14:paraId="7803DB91" w14:textId="77777777" w:rsidR="00C45BF5" w:rsidRPr="004A22EB" w:rsidRDefault="00C45BF5">
      <w:pPr>
        <w:pStyle w:val="LEVEL6"/>
        <w:numPr>
          <w:ilvl w:val="2"/>
          <w:numId w:val="86"/>
        </w:numPr>
        <w:spacing w:before="20" w:after="20"/>
      </w:pPr>
      <w:bookmarkStart w:id="46" w:name="_Toc497573599"/>
      <w:bookmarkStart w:id="47" w:name="_Toc118970131"/>
      <w:bookmarkStart w:id="48" w:name="_Toc142037041"/>
      <w:bookmarkStart w:id="49" w:name="_Toc145746899"/>
      <w:bookmarkStart w:id="50" w:name="_Toc146013432"/>
      <w:bookmarkStart w:id="51" w:name="_Toc148779351"/>
      <w:bookmarkStart w:id="52" w:name="_Toc192247269"/>
      <w:bookmarkStart w:id="53" w:name="_Toc192249099"/>
      <w:bookmarkStart w:id="54" w:name="_Toc197783592"/>
      <w:r w:rsidRPr="004A22EB">
        <w:t>Vị trí địa lý :</w:t>
      </w:r>
      <w:bookmarkEnd w:id="46"/>
      <w:bookmarkEnd w:id="47"/>
      <w:bookmarkEnd w:id="48"/>
      <w:bookmarkEnd w:id="49"/>
      <w:bookmarkEnd w:id="50"/>
      <w:bookmarkEnd w:id="51"/>
      <w:bookmarkEnd w:id="52"/>
      <w:bookmarkEnd w:id="53"/>
      <w:bookmarkEnd w:id="54"/>
    </w:p>
    <w:p w14:paraId="2C9BDEFC" w14:textId="77777777" w:rsidR="00D83836" w:rsidRPr="004A22EB" w:rsidRDefault="00D83836" w:rsidP="00423E32">
      <w:pPr>
        <w:pStyle w:val="BodyText3"/>
        <w:spacing w:before="20" w:after="20"/>
        <w:ind w:firstLine="567"/>
        <w:rPr>
          <w:sz w:val="26"/>
          <w:szCs w:val="26"/>
          <w:lang w:val="af-ZA"/>
        </w:rPr>
      </w:pPr>
      <w:r w:rsidRPr="004A22EB">
        <w:rPr>
          <w:sz w:val="26"/>
          <w:szCs w:val="26"/>
          <w:lang w:val="af-ZA"/>
        </w:rPr>
        <w:t>Nhà Bè nằm ở phía Đông Nam Sài Gòn. Cách khu vực trung tâm hành chính TP. Hồ Chí Minh khoảng 12 km, với diện tích khoảng 100 km², bao gồm thị trấn Nhà Bè, xã Phước Kiển, xã Phước Lộc, xã Nhơn Đức, xã Hiệp Phước, xã Phú Xuân và xã Long Thới. </w:t>
      </w:r>
    </w:p>
    <w:p w14:paraId="72C6281C" w14:textId="77777777" w:rsidR="00D83836" w:rsidRPr="004A22EB" w:rsidRDefault="00D83836" w:rsidP="00423E32">
      <w:pPr>
        <w:pStyle w:val="BodyText3"/>
        <w:spacing w:before="20" w:after="20"/>
        <w:ind w:firstLine="567"/>
        <w:rPr>
          <w:sz w:val="26"/>
          <w:szCs w:val="26"/>
          <w:lang w:val="af-ZA"/>
        </w:rPr>
      </w:pPr>
      <w:r w:rsidRPr="004A22EB">
        <w:rPr>
          <w:sz w:val="26"/>
          <w:szCs w:val="26"/>
          <w:lang w:val="af-ZA"/>
        </w:rPr>
        <w:t>- Phía Bắc giáp Quận 7.</w:t>
      </w:r>
    </w:p>
    <w:p w14:paraId="36FDADB6" w14:textId="77777777" w:rsidR="00D83836" w:rsidRPr="004A22EB" w:rsidRDefault="00D83836" w:rsidP="00423E32">
      <w:pPr>
        <w:pStyle w:val="BodyText3"/>
        <w:spacing w:before="20" w:after="20"/>
        <w:ind w:firstLine="567"/>
        <w:rPr>
          <w:sz w:val="26"/>
          <w:szCs w:val="26"/>
          <w:lang w:val="af-ZA"/>
        </w:rPr>
      </w:pPr>
      <w:r w:rsidRPr="004A22EB">
        <w:rPr>
          <w:sz w:val="26"/>
          <w:szCs w:val="26"/>
          <w:lang w:val="af-ZA"/>
        </w:rPr>
        <w:t>- Phía Nam giáp huyện Cần Giuộc, tỉnh Long An.</w:t>
      </w:r>
    </w:p>
    <w:p w14:paraId="3CFDFC8E" w14:textId="77777777" w:rsidR="00D83836" w:rsidRPr="004A22EB" w:rsidRDefault="00D83836" w:rsidP="00423E32">
      <w:pPr>
        <w:pStyle w:val="BodyText3"/>
        <w:spacing w:before="20" w:after="20"/>
        <w:ind w:firstLine="567"/>
        <w:rPr>
          <w:sz w:val="26"/>
          <w:szCs w:val="26"/>
          <w:lang w:val="af-ZA"/>
        </w:rPr>
      </w:pPr>
      <w:r w:rsidRPr="004A22EB">
        <w:rPr>
          <w:sz w:val="26"/>
          <w:szCs w:val="26"/>
          <w:lang w:val="af-ZA"/>
        </w:rPr>
        <w:t>- Phía Tây giáp huyện Bình Chánh.</w:t>
      </w:r>
    </w:p>
    <w:p w14:paraId="76CE9A77" w14:textId="77777777" w:rsidR="00D83836" w:rsidRPr="004A22EB" w:rsidRDefault="00D83836" w:rsidP="00423E32">
      <w:pPr>
        <w:widowControl w:val="0"/>
        <w:spacing w:before="20" w:after="20"/>
        <w:ind w:firstLine="567"/>
        <w:rPr>
          <w:sz w:val="26"/>
          <w:szCs w:val="26"/>
          <w:lang w:val="da-DK"/>
        </w:rPr>
      </w:pPr>
      <w:r w:rsidRPr="004A22EB">
        <w:rPr>
          <w:sz w:val="26"/>
          <w:szCs w:val="26"/>
          <w:lang w:val="af-ZA"/>
        </w:rPr>
        <w:t>- Phía Đông giáp sông Nhà Bè, ngăn cách với huyện Nhơn Trạch, tỉnh Đồng Nai và sông Soài Rạp, ngăn cách với huyện Cần Giờ.</w:t>
      </w:r>
    </w:p>
    <w:p w14:paraId="3486EAC7" w14:textId="62A14174" w:rsidR="00C45BF5" w:rsidRPr="004A22EB" w:rsidRDefault="00C45BF5">
      <w:pPr>
        <w:pStyle w:val="LEVEL6"/>
        <w:numPr>
          <w:ilvl w:val="2"/>
          <w:numId w:val="32"/>
        </w:numPr>
        <w:spacing w:before="20" w:after="20"/>
      </w:pPr>
      <w:bookmarkStart w:id="55" w:name="_Toc497573600"/>
      <w:bookmarkStart w:id="56" w:name="_Toc118970132"/>
      <w:bookmarkStart w:id="57" w:name="_Toc142037042"/>
      <w:bookmarkStart w:id="58" w:name="_Toc145746900"/>
      <w:bookmarkStart w:id="59" w:name="_Toc146013433"/>
      <w:bookmarkStart w:id="60" w:name="_Toc148779352"/>
      <w:bookmarkStart w:id="61" w:name="_Toc192247270"/>
      <w:bookmarkStart w:id="62" w:name="_Toc192249100"/>
      <w:bookmarkStart w:id="63" w:name="_Toc197783593"/>
      <w:r w:rsidRPr="004A22EB">
        <w:t>Giao thông :</w:t>
      </w:r>
      <w:bookmarkEnd w:id="55"/>
      <w:bookmarkEnd w:id="56"/>
      <w:bookmarkEnd w:id="57"/>
      <w:bookmarkEnd w:id="58"/>
      <w:bookmarkEnd w:id="59"/>
      <w:bookmarkEnd w:id="60"/>
      <w:bookmarkEnd w:id="61"/>
      <w:bookmarkEnd w:id="62"/>
      <w:bookmarkEnd w:id="63"/>
    </w:p>
    <w:p w14:paraId="36E9B507" w14:textId="0D27B6C8" w:rsidR="00C731E2" w:rsidRPr="004A22EB" w:rsidRDefault="00D83836" w:rsidP="00423E32">
      <w:pPr>
        <w:pStyle w:val="NormalWeb"/>
        <w:shd w:val="clear" w:color="auto" w:fill="FFFFFF"/>
        <w:spacing w:before="20" w:beforeAutospacing="0" w:after="20" w:afterAutospacing="0"/>
        <w:ind w:firstLine="425"/>
        <w:rPr>
          <w:sz w:val="26"/>
          <w:szCs w:val="26"/>
        </w:rPr>
      </w:pPr>
      <w:r w:rsidRPr="004A22EB">
        <w:rPr>
          <w:sz w:val="26"/>
          <w:szCs w:val="26"/>
        </w:rPr>
        <w:t>Huyện Nhà bè</w:t>
      </w:r>
      <w:r w:rsidR="00C731E2" w:rsidRPr="004A22EB">
        <w:rPr>
          <w:sz w:val="26"/>
          <w:szCs w:val="26"/>
        </w:rPr>
        <w:t xml:space="preserve"> là </w:t>
      </w:r>
      <w:r w:rsidR="00ED3C33" w:rsidRPr="004A22EB">
        <w:rPr>
          <w:sz w:val="26"/>
          <w:szCs w:val="26"/>
        </w:rPr>
        <w:t xml:space="preserve">một </w:t>
      </w:r>
      <w:r w:rsidR="00C731E2" w:rsidRPr="004A22EB">
        <w:rPr>
          <w:sz w:val="26"/>
          <w:szCs w:val="26"/>
        </w:rPr>
        <w:t xml:space="preserve">quận </w:t>
      </w:r>
      <w:r w:rsidR="00ED3C33" w:rsidRPr="004A22EB">
        <w:rPr>
          <w:sz w:val="26"/>
          <w:szCs w:val="26"/>
        </w:rPr>
        <w:t xml:space="preserve"> </w:t>
      </w:r>
      <w:r w:rsidR="00C731E2" w:rsidRPr="004A22EB">
        <w:rPr>
          <w:sz w:val="26"/>
          <w:szCs w:val="26"/>
        </w:rPr>
        <w:t>nội thành của Thành phố Hồ Chí Minh, hệ thống hạ tầng giao thông tương đối hoàn thiện, thuận lợi cho công tác vận chuyển cũng như như thi công lưới điện khu vực.</w:t>
      </w:r>
    </w:p>
    <w:p w14:paraId="3ED29420" w14:textId="77777777" w:rsidR="00C45BF5" w:rsidRPr="004A22EB" w:rsidRDefault="00C45BF5">
      <w:pPr>
        <w:pStyle w:val="LEVEL6"/>
        <w:numPr>
          <w:ilvl w:val="2"/>
          <w:numId w:val="32"/>
        </w:numPr>
        <w:spacing w:before="20" w:after="20"/>
      </w:pPr>
      <w:bookmarkStart w:id="64" w:name="_Toc497573601"/>
      <w:bookmarkStart w:id="65" w:name="_Toc118970133"/>
      <w:bookmarkStart w:id="66" w:name="_Toc142037043"/>
      <w:bookmarkStart w:id="67" w:name="_Toc145746901"/>
      <w:bookmarkStart w:id="68" w:name="_Toc146013434"/>
      <w:bookmarkStart w:id="69" w:name="_Toc148779353"/>
      <w:bookmarkStart w:id="70" w:name="_Toc192247271"/>
      <w:bookmarkStart w:id="71" w:name="_Toc192249101"/>
      <w:bookmarkStart w:id="72" w:name="_Toc197783594"/>
      <w:r w:rsidRPr="004A22EB">
        <w:t>Khí hậu :</w:t>
      </w:r>
      <w:bookmarkEnd w:id="64"/>
      <w:bookmarkEnd w:id="65"/>
      <w:bookmarkEnd w:id="66"/>
      <w:bookmarkEnd w:id="67"/>
      <w:bookmarkEnd w:id="68"/>
      <w:bookmarkEnd w:id="69"/>
      <w:bookmarkEnd w:id="70"/>
      <w:bookmarkEnd w:id="71"/>
      <w:bookmarkEnd w:id="72"/>
    </w:p>
    <w:p w14:paraId="2F896D83" w14:textId="1A196A00" w:rsidR="00345368" w:rsidRPr="004A22EB" w:rsidRDefault="00345368" w:rsidP="00423E32">
      <w:pPr>
        <w:pStyle w:val="NormalWeb"/>
        <w:shd w:val="clear" w:color="auto" w:fill="FFFFFF"/>
        <w:spacing w:before="20" w:beforeAutospacing="0" w:after="20" w:afterAutospacing="0"/>
        <w:ind w:firstLine="425"/>
        <w:rPr>
          <w:sz w:val="26"/>
          <w:szCs w:val="26"/>
        </w:rPr>
      </w:pPr>
      <w:r w:rsidRPr="004A22EB">
        <w:rPr>
          <w:sz w:val="26"/>
          <w:szCs w:val="26"/>
        </w:rPr>
        <w:t xml:space="preserve">Nhìn chung khí hậu của </w:t>
      </w:r>
      <w:r w:rsidR="00D83836" w:rsidRPr="004A22EB">
        <w:rPr>
          <w:sz w:val="26"/>
          <w:szCs w:val="26"/>
        </w:rPr>
        <w:t>huyện Nhà Bè</w:t>
      </w:r>
      <w:r w:rsidRPr="004A22EB">
        <w:rPr>
          <w:sz w:val="26"/>
          <w:szCs w:val="26"/>
        </w:rPr>
        <w:t xml:space="preserve"> mang khí hậu điển hình của thành phố, đặc trưng của khu vực Đông Nam Bộ, nhiệt đới gió mùa.</w:t>
      </w:r>
    </w:p>
    <w:p w14:paraId="463B04EB" w14:textId="77777777" w:rsidR="00345368" w:rsidRPr="004A22EB" w:rsidRDefault="00345368" w:rsidP="00423E32">
      <w:pPr>
        <w:pStyle w:val="NormalWeb"/>
        <w:shd w:val="clear" w:color="auto" w:fill="FFFFFF"/>
        <w:spacing w:before="20" w:beforeAutospacing="0" w:after="20" w:afterAutospacing="0"/>
        <w:ind w:firstLine="425"/>
        <w:rPr>
          <w:sz w:val="26"/>
          <w:szCs w:val="26"/>
        </w:rPr>
      </w:pPr>
      <w:r w:rsidRPr="004A22EB">
        <w:rPr>
          <w:sz w:val="26"/>
          <w:szCs w:val="26"/>
        </w:rPr>
        <w:t>Khí hậu: hai mùa rõ rệt, mùa mưa từ tháng 5 tới tháng 11, mùa khô từ tháng 12 tới tháng 4 năm sau.</w:t>
      </w:r>
    </w:p>
    <w:p w14:paraId="61388C67" w14:textId="669E3774" w:rsidR="00345368" w:rsidRPr="004A22EB" w:rsidRDefault="00345368" w:rsidP="00423E32">
      <w:pPr>
        <w:pStyle w:val="NormalWeb"/>
        <w:shd w:val="clear" w:color="auto" w:fill="FFFFFF"/>
        <w:spacing w:before="20" w:beforeAutospacing="0" w:after="20" w:afterAutospacing="0"/>
        <w:ind w:firstLine="425"/>
        <w:rPr>
          <w:sz w:val="26"/>
          <w:szCs w:val="26"/>
        </w:rPr>
      </w:pPr>
      <w:r w:rsidRPr="004A22EB">
        <w:rPr>
          <w:sz w:val="26"/>
          <w:szCs w:val="26"/>
        </w:rPr>
        <w:t>Nhiệt độ: trung bình 27,9</w:t>
      </w:r>
      <w:r w:rsidR="005D759C" w:rsidRPr="004A22EB">
        <w:rPr>
          <w:sz w:val="26"/>
          <w:szCs w:val="26"/>
        </w:rPr>
        <w:t>°C</w:t>
      </w:r>
      <w:r w:rsidRPr="004A22EB">
        <w:rPr>
          <w:sz w:val="26"/>
          <w:szCs w:val="26"/>
        </w:rPr>
        <w:t xml:space="preserve"> – 3</w:t>
      </w:r>
      <w:r w:rsidR="00EE5D60" w:rsidRPr="004A22EB">
        <w:rPr>
          <w:sz w:val="26"/>
          <w:szCs w:val="26"/>
        </w:rPr>
        <w:t>0</w:t>
      </w:r>
      <w:r w:rsidR="005D759C" w:rsidRPr="004A22EB">
        <w:rPr>
          <w:sz w:val="26"/>
          <w:szCs w:val="26"/>
        </w:rPr>
        <w:t>°C</w:t>
      </w:r>
      <w:r w:rsidRPr="004A22EB">
        <w:rPr>
          <w:sz w:val="26"/>
          <w:szCs w:val="26"/>
        </w:rPr>
        <w:t>; lượng mưa trung bình 2100mm/năm.</w:t>
      </w:r>
    </w:p>
    <w:p w14:paraId="516F2DDF" w14:textId="77777777" w:rsidR="00345368" w:rsidRPr="004A22EB" w:rsidRDefault="00345368" w:rsidP="00423E32">
      <w:pPr>
        <w:pStyle w:val="NormalWeb"/>
        <w:shd w:val="clear" w:color="auto" w:fill="FFFFFF"/>
        <w:spacing w:before="20" w:beforeAutospacing="0" w:after="20" w:afterAutospacing="0"/>
        <w:ind w:firstLine="425"/>
        <w:rPr>
          <w:sz w:val="26"/>
          <w:szCs w:val="26"/>
        </w:rPr>
      </w:pPr>
      <w:r w:rsidRPr="004A22EB">
        <w:rPr>
          <w:sz w:val="26"/>
          <w:szCs w:val="26"/>
        </w:rPr>
        <w:t>Gió: hướng gió thay đổi nhiều trong năm, chủ yếu là gió Tây Nam và Đông - Đông Nam. Tốc độ gió trung bình là 3m/s, mạnh nhất là 22,6 m/s. Hầu như không có bão (nếu có chỉ có gió cấp thấp do ảnh hưởng bão từ nơi khác đến).</w:t>
      </w:r>
    </w:p>
    <w:p w14:paraId="313FB7C7" w14:textId="77777777" w:rsidR="00345368" w:rsidRPr="004A22EB" w:rsidRDefault="00345368" w:rsidP="00423E32">
      <w:pPr>
        <w:pStyle w:val="NormalWeb"/>
        <w:shd w:val="clear" w:color="auto" w:fill="FFFFFF"/>
        <w:spacing w:before="20" w:beforeAutospacing="0" w:after="20" w:afterAutospacing="0"/>
        <w:ind w:firstLine="425"/>
        <w:rPr>
          <w:sz w:val="26"/>
          <w:szCs w:val="26"/>
        </w:rPr>
      </w:pPr>
      <w:r w:rsidRPr="004A22EB">
        <w:rPr>
          <w:sz w:val="26"/>
          <w:szCs w:val="26"/>
        </w:rPr>
        <w:t>Bức xạ: tổng bức xạ mặt trời tương đối lớn là 368Kcal/cm2.</w:t>
      </w:r>
    </w:p>
    <w:p w14:paraId="747A191E" w14:textId="77777777" w:rsidR="00345368" w:rsidRPr="004A22EB" w:rsidRDefault="00345368" w:rsidP="00423E32">
      <w:pPr>
        <w:pStyle w:val="NormalWeb"/>
        <w:shd w:val="clear" w:color="auto" w:fill="FFFFFF"/>
        <w:spacing w:before="20" w:beforeAutospacing="0" w:after="20" w:afterAutospacing="0"/>
        <w:ind w:firstLine="425"/>
        <w:rPr>
          <w:sz w:val="26"/>
          <w:szCs w:val="26"/>
        </w:rPr>
      </w:pPr>
      <w:r w:rsidRPr="004A22EB">
        <w:rPr>
          <w:sz w:val="26"/>
          <w:szCs w:val="26"/>
        </w:rPr>
        <w:t>Độ bốc hơi:</w:t>
      </w:r>
    </w:p>
    <w:p w14:paraId="0B228D36" w14:textId="77777777" w:rsidR="00345368" w:rsidRPr="004A22EB" w:rsidRDefault="00345368">
      <w:pPr>
        <w:numPr>
          <w:ilvl w:val="0"/>
          <w:numId w:val="30"/>
        </w:numPr>
        <w:spacing w:before="20" w:after="20" w:line="276" w:lineRule="auto"/>
        <w:jc w:val="both"/>
        <w:rPr>
          <w:sz w:val="26"/>
          <w:szCs w:val="26"/>
          <w:lang w:val="en-GB"/>
        </w:rPr>
      </w:pPr>
      <w:r w:rsidRPr="004A22EB">
        <w:rPr>
          <w:sz w:val="26"/>
          <w:szCs w:val="26"/>
          <w:lang w:val="pt-BR"/>
        </w:rPr>
        <w:t xml:space="preserve">Trung bình: 3,7 </w:t>
      </w:r>
      <w:r w:rsidRPr="004A22EB">
        <w:rPr>
          <w:sz w:val="26"/>
          <w:szCs w:val="26"/>
          <w:lang w:val="en-GB"/>
        </w:rPr>
        <w:t>mm/ngày</w:t>
      </w:r>
    </w:p>
    <w:p w14:paraId="47900717" w14:textId="77777777" w:rsidR="00345368" w:rsidRPr="004A22EB" w:rsidRDefault="00345368">
      <w:pPr>
        <w:numPr>
          <w:ilvl w:val="0"/>
          <w:numId w:val="30"/>
        </w:numPr>
        <w:spacing w:before="20" w:after="20" w:line="276" w:lineRule="auto"/>
        <w:jc w:val="both"/>
        <w:rPr>
          <w:sz w:val="26"/>
          <w:szCs w:val="26"/>
          <w:lang w:val="pt-BR"/>
        </w:rPr>
      </w:pPr>
      <w:r w:rsidRPr="004A22EB">
        <w:rPr>
          <w:sz w:val="26"/>
          <w:szCs w:val="26"/>
          <w:lang w:val="en-GB"/>
        </w:rPr>
        <w:t>Cao tuyệt đối: 13,8</w:t>
      </w:r>
      <w:r w:rsidRPr="004A22EB">
        <w:rPr>
          <w:sz w:val="26"/>
          <w:szCs w:val="26"/>
          <w:lang w:val="pt-BR"/>
        </w:rPr>
        <w:t xml:space="preserve"> mm/ngày</w:t>
      </w:r>
    </w:p>
    <w:p w14:paraId="7B6CD937" w14:textId="58EA0E40" w:rsidR="00C45BF5" w:rsidRPr="004A22EB" w:rsidRDefault="001C0F16">
      <w:pPr>
        <w:pStyle w:val="Heading4"/>
        <w:numPr>
          <w:ilvl w:val="1"/>
          <w:numId w:val="86"/>
        </w:numPr>
        <w:spacing w:before="20" w:after="20"/>
        <w:ind w:left="0" w:firstLine="0"/>
        <w:jc w:val="left"/>
        <w:rPr>
          <w:rFonts w:ascii="Times New Roman" w:hAnsi="Times New Roman"/>
          <w:noProof/>
          <w:szCs w:val="26"/>
        </w:rPr>
      </w:pPr>
      <w:bookmarkStart w:id="73" w:name="_Toc197783595"/>
      <w:r w:rsidRPr="004A22EB">
        <w:rPr>
          <w:rFonts w:ascii="Times New Roman" w:hAnsi="Times New Roman"/>
          <w:noProof/>
          <w:szCs w:val="26"/>
        </w:rPr>
        <w:t>Điều kiện khí hậu tính toán:</w:t>
      </w:r>
      <w:bookmarkEnd w:id="73"/>
    </w:p>
    <w:p w14:paraId="1FE45FB7" w14:textId="65AC1DCA" w:rsidR="005E6E5A" w:rsidRPr="004A22EB" w:rsidRDefault="005E6E5A" w:rsidP="00423E32">
      <w:pPr>
        <w:pStyle w:val="NormalWeb"/>
        <w:shd w:val="clear" w:color="auto" w:fill="FFFFFF"/>
        <w:spacing w:before="20" w:beforeAutospacing="0" w:after="20" w:afterAutospacing="0"/>
        <w:ind w:firstLine="425"/>
        <w:rPr>
          <w:sz w:val="26"/>
          <w:szCs w:val="26"/>
        </w:rPr>
      </w:pPr>
      <w:r w:rsidRPr="004A22EB">
        <w:rPr>
          <w:sz w:val="26"/>
          <w:szCs w:val="26"/>
        </w:rPr>
        <w:t>Căn cứ tiêu chuẩn Việt Nam “tải</w:t>
      </w:r>
      <w:r w:rsidR="000F4EC1" w:rsidRPr="004A22EB">
        <w:rPr>
          <w:sz w:val="26"/>
          <w:szCs w:val="26"/>
        </w:rPr>
        <w:t xml:space="preserve"> trọng và tác động”, TCVN 2737-2023</w:t>
      </w:r>
      <w:r w:rsidRPr="004A22EB">
        <w:rPr>
          <w:sz w:val="26"/>
          <w:szCs w:val="26"/>
        </w:rPr>
        <w:t>, quy phạm trang bị điện TCN 19-84 hiện hành, tiêu chuẩn “số liệu khí hậu dùng cho thiết kế xây dựng”.</w:t>
      </w:r>
    </w:p>
    <w:p w14:paraId="1738A3DC" w14:textId="5E2B312E" w:rsidR="005E6E5A" w:rsidRPr="004A22EB" w:rsidRDefault="005E6E5A" w:rsidP="00423E32">
      <w:pPr>
        <w:pStyle w:val="BodyTextlist1"/>
        <w:spacing w:before="20" w:after="20"/>
        <w:ind w:left="680" w:firstLine="0"/>
      </w:pPr>
      <w:r w:rsidRPr="004A22EB">
        <w:t>+ Nhiệt độ không khí thấp nhất: 15</w:t>
      </w:r>
      <w:r w:rsidR="005D759C" w:rsidRPr="004A22EB">
        <w:t>°C</w:t>
      </w:r>
    </w:p>
    <w:p w14:paraId="72F2E11F" w14:textId="41766AE1" w:rsidR="005E6E5A" w:rsidRPr="004A22EB" w:rsidRDefault="005E6E5A" w:rsidP="00423E32">
      <w:pPr>
        <w:pStyle w:val="BodyTextlist1"/>
        <w:spacing w:before="20" w:after="20"/>
        <w:ind w:left="680" w:firstLine="0"/>
      </w:pPr>
      <w:r w:rsidRPr="004A22EB">
        <w:t>+ Nhiệt độ không khí trung bình năm: 30</w:t>
      </w:r>
      <w:r w:rsidR="005D759C" w:rsidRPr="004A22EB">
        <w:t>°C</w:t>
      </w:r>
    </w:p>
    <w:p w14:paraId="6AB356EC" w14:textId="4C2DEDAE" w:rsidR="005E6E5A" w:rsidRPr="004A22EB" w:rsidRDefault="005E6E5A" w:rsidP="00423E32">
      <w:pPr>
        <w:pStyle w:val="BodyTextlist1"/>
        <w:spacing w:before="20" w:after="20"/>
        <w:ind w:left="680" w:firstLine="0"/>
      </w:pPr>
      <w:r w:rsidRPr="004A22EB">
        <w:t>+ Nhiệt độ không khí cao nhất: 40</w:t>
      </w:r>
      <w:r w:rsidR="005D759C" w:rsidRPr="004A22EB">
        <w:t>°C</w:t>
      </w:r>
    </w:p>
    <w:p w14:paraId="7D1A94E4" w14:textId="4A7471E0" w:rsidR="005E6E5A" w:rsidRPr="004A22EB" w:rsidRDefault="005E6E5A" w:rsidP="00423E32">
      <w:pPr>
        <w:pStyle w:val="BodyTextlist1"/>
        <w:spacing w:before="20" w:after="20"/>
        <w:ind w:left="680" w:firstLine="0"/>
      </w:pPr>
      <w:r w:rsidRPr="004A22EB">
        <w:t>+ Nhiệt độ không khí gió cực đại: 25</w:t>
      </w:r>
      <w:r w:rsidR="005D759C" w:rsidRPr="004A22EB">
        <w:t>°C</w:t>
      </w:r>
    </w:p>
    <w:p w14:paraId="7FCEE403" w14:textId="1DE3C2AB" w:rsidR="005E6E5A" w:rsidRPr="004A22EB" w:rsidRDefault="005E6E5A" w:rsidP="00423E32">
      <w:pPr>
        <w:pStyle w:val="BodyTextlist1"/>
        <w:spacing w:before="20" w:after="20"/>
        <w:ind w:left="680" w:firstLine="0"/>
      </w:pPr>
      <w:r w:rsidRPr="004A22EB">
        <w:t>+ Nhiệt độ không khí có giông: 25</w:t>
      </w:r>
      <w:r w:rsidR="005D759C" w:rsidRPr="004A22EB">
        <w:t>°C</w:t>
      </w:r>
    </w:p>
    <w:p w14:paraId="3F0E4A97" w14:textId="4AEE1DCA" w:rsidR="005E6E5A" w:rsidRPr="004A22EB" w:rsidRDefault="005E6E5A" w:rsidP="00423E32">
      <w:pPr>
        <w:pStyle w:val="BodyTextlist1"/>
        <w:spacing w:before="20" w:after="20"/>
        <w:ind w:left="680" w:firstLine="0"/>
      </w:pPr>
      <w:r w:rsidRPr="004A22EB">
        <w:t>+ Áp lực gió lớn nhất: Qo=</w:t>
      </w:r>
      <w:r w:rsidR="00D14866" w:rsidRPr="004A22EB">
        <w:t>95</w:t>
      </w:r>
      <w:r w:rsidRPr="004A22EB">
        <w:t>daN/m2</w:t>
      </w:r>
    </w:p>
    <w:p w14:paraId="2250544E" w14:textId="241BFFDB" w:rsidR="005E6E5A" w:rsidRPr="004A22EB" w:rsidRDefault="005E6E5A" w:rsidP="00423E32">
      <w:pPr>
        <w:pStyle w:val="BodyTextlist1"/>
        <w:spacing w:before="20" w:after="20"/>
        <w:ind w:left="680" w:firstLine="0"/>
      </w:pPr>
      <w:r w:rsidRPr="004A22EB">
        <w:t xml:space="preserve">+ Vùng địa hình khu vực tuyến đi qua: loại </w:t>
      </w:r>
      <w:r w:rsidR="00D14866" w:rsidRPr="004A22EB">
        <w:t>C</w:t>
      </w:r>
    </w:p>
    <w:p w14:paraId="7285F640" w14:textId="77777777" w:rsidR="00C45BF5" w:rsidRPr="004A22EB" w:rsidRDefault="00C45BF5" w:rsidP="00423E32">
      <w:pPr>
        <w:pStyle w:val="NormalWeb"/>
        <w:shd w:val="clear" w:color="auto" w:fill="FFFFFF"/>
        <w:spacing w:before="20" w:beforeAutospacing="0" w:after="20" w:afterAutospacing="0"/>
        <w:ind w:firstLine="425"/>
        <w:rPr>
          <w:sz w:val="26"/>
          <w:szCs w:val="26"/>
        </w:rPr>
      </w:pPr>
      <w:r w:rsidRPr="004A22EB">
        <w:rPr>
          <w:sz w:val="26"/>
          <w:szCs w:val="26"/>
        </w:rPr>
        <w:t>Thành phố Hồ Chí Minh nằm trong vùng nhiệt đới gió mùa cận xích đạo. Cũng như các tỉnh ở Nam bộ, đặc điểm chung của khí hậu-thời tiết TPHCM là nhiệt độ cao đều trong năm và có hai mùa mưa - khô r</w:t>
      </w:r>
      <w:r w:rsidR="005B1A10" w:rsidRPr="004A22EB">
        <w:rPr>
          <w:sz w:val="26"/>
          <w:szCs w:val="26"/>
        </w:rPr>
        <w:t>õ</w:t>
      </w:r>
      <w:r w:rsidRPr="004A22EB">
        <w:rPr>
          <w:sz w:val="26"/>
          <w:szCs w:val="26"/>
        </w:rPr>
        <w:t xml:space="preserve"> ràng làm tác động chi phối môi trường cảnh quan sâu sắc. Mùa mưa từ tháng 5 đến tháng 11, mùa khô từ tháng 12 đến tháng 4 năm sau.</w:t>
      </w:r>
    </w:p>
    <w:p w14:paraId="1844FC0C" w14:textId="5F8FCA12" w:rsidR="00C45BF5" w:rsidRPr="004A22EB" w:rsidRDefault="001C0F16">
      <w:pPr>
        <w:pStyle w:val="Heading4"/>
        <w:numPr>
          <w:ilvl w:val="1"/>
          <w:numId w:val="86"/>
        </w:numPr>
        <w:spacing w:before="20" w:after="20"/>
        <w:ind w:left="0" w:firstLine="0"/>
        <w:jc w:val="left"/>
        <w:rPr>
          <w:rFonts w:ascii="Times New Roman" w:hAnsi="Times New Roman"/>
          <w:noProof/>
          <w:szCs w:val="26"/>
        </w:rPr>
      </w:pPr>
      <w:bookmarkStart w:id="74" w:name="_Toc197783596"/>
      <w:r w:rsidRPr="004A22EB">
        <w:rPr>
          <w:rFonts w:ascii="Times New Roman" w:hAnsi="Times New Roman"/>
          <w:noProof/>
          <w:szCs w:val="26"/>
        </w:rPr>
        <w:lastRenderedPageBreak/>
        <w:t>Phương án cấp điện:</w:t>
      </w:r>
      <w:bookmarkEnd w:id="74"/>
    </w:p>
    <w:p w14:paraId="29862982" w14:textId="28A2645D" w:rsidR="00C45BF5" w:rsidRPr="004A22EB" w:rsidRDefault="00C45BF5">
      <w:pPr>
        <w:pStyle w:val="LEVEL6"/>
        <w:numPr>
          <w:ilvl w:val="2"/>
          <w:numId w:val="33"/>
        </w:numPr>
        <w:spacing w:before="20" w:after="20"/>
      </w:pPr>
      <w:bookmarkStart w:id="75" w:name="_Toc118970136"/>
      <w:bookmarkStart w:id="76" w:name="_Toc142037046"/>
      <w:bookmarkStart w:id="77" w:name="_Toc145746904"/>
      <w:bookmarkStart w:id="78" w:name="_Toc146013437"/>
      <w:bookmarkStart w:id="79" w:name="_Toc148779356"/>
      <w:bookmarkStart w:id="80" w:name="_Toc192247274"/>
      <w:bookmarkStart w:id="81" w:name="_Toc192249104"/>
      <w:bookmarkStart w:id="82" w:name="_Toc197783597"/>
      <w:r w:rsidRPr="004A22EB">
        <w:t>Các yêu cầu đối với địa điểm xây dựng trạm biến áp:</w:t>
      </w:r>
      <w:bookmarkEnd w:id="75"/>
      <w:bookmarkEnd w:id="76"/>
      <w:bookmarkEnd w:id="77"/>
      <w:bookmarkEnd w:id="78"/>
      <w:bookmarkEnd w:id="79"/>
      <w:bookmarkEnd w:id="80"/>
      <w:bookmarkEnd w:id="81"/>
      <w:bookmarkEnd w:id="82"/>
    </w:p>
    <w:p w14:paraId="1AF32F34" w14:textId="78F111C8" w:rsidR="00C45BF5" w:rsidRPr="004A22EB" w:rsidRDefault="00C45BF5">
      <w:pPr>
        <w:pStyle w:val="BodyTextlist1"/>
        <w:numPr>
          <w:ilvl w:val="0"/>
          <w:numId w:val="31"/>
        </w:numPr>
        <w:tabs>
          <w:tab w:val="clear" w:pos="994"/>
        </w:tabs>
        <w:spacing w:before="20" w:after="20"/>
        <w:ind w:left="0" w:firstLine="680"/>
      </w:pPr>
      <w:r w:rsidRPr="004A22EB">
        <w:t>Trạm biến áp lựa chọn ở vị trí cao ráo, gần trung tâm phụ tải</w:t>
      </w:r>
    </w:p>
    <w:p w14:paraId="7E66A299" w14:textId="77777777" w:rsidR="00C45BF5" w:rsidRPr="004A22EB" w:rsidRDefault="00C45BF5">
      <w:pPr>
        <w:pStyle w:val="BodyTextlist1"/>
        <w:numPr>
          <w:ilvl w:val="0"/>
          <w:numId w:val="31"/>
        </w:numPr>
        <w:tabs>
          <w:tab w:val="clear" w:pos="994"/>
        </w:tabs>
        <w:spacing w:before="20" w:after="20"/>
        <w:ind w:left="0" w:firstLine="680"/>
      </w:pPr>
      <w:r w:rsidRPr="004A22EB">
        <w:t>Thuận lợi cho việc đấu nối các đường dây</w:t>
      </w:r>
    </w:p>
    <w:p w14:paraId="4278B713" w14:textId="77777777" w:rsidR="00C45BF5" w:rsidRPr="004A22EB" w:rsidRDefault="00C45BF5">
      <w:pPr>
        <w:pStyle w:val="BodyTextlist1"/>
        <w:numPr>
          <w:ilvl w:val="0"/>
          <w:numId w:val="31"/>
        </w:numPr>
        <w:tabs>
          <w:tab w:val="clear" w:pos="994"/>
        </w:tabs>
        <w:spacing w:before="20" w:after="20"/>
        <w:ind w:left="0" w:firstLine="680"/>
      </w:pPr>
      <w:r w:rsidRPr="004A22EB">
        <w:t>Thuận lợi cho việc vận chuyển vật tư, thiết bị</w:t>
      </w:r>
    </w:p>
    <w:p w14:paraId="2C143888" w14:textId="77777777" w:rsidR="00C45BF5" w:rsidRPr="004A22EB" w:rsidRDefault="00C45BF5">
      <w:pPr>
        <w:pStyle w:val="BodyTextlist1"/>
        <w:numPr>
          <w:ilvl w:val="0"/>
          <w:numId w:val="31"/>
        </w:numPr>
        <w:tabs>
          <w:tab w:val="clear" w:pos="994"/>
        </w:tabs>
        <w:spacing w:before="20" w:after="20"/>
        <w:ind w:left="0" w:firstLine="680"/>
      </w:pPr>
      <w:r w:rsidRPr="004A22EB">
        <w:t>Phù hợp với qui hoạch chung của khu vực</w:t>
      </w:r>
    </w:p>
    <w:p w14:paraId="1EC99113" w14:textId="77777777" w:rsidR="00C45BF5" w:rsidRPr="004A22EB" w:rsidRDefault="00C45BF5">
      <w:pPr>
        <w:pStyle w:val="BodyTextlist1"/>
        <w:numPr>
          <w:ilvl w:val="0"/>
          <w:numId w:val="31"/>
        </w:numPr>
        <w:tabs>
          <w:tab w:val="clear" w:pos="994"/>
        </w:tabs>
        <w:spacing w:before="20" w:after="20"/>
        <w:ind w:left="0" w:firstLine="680"/>
      </w:pPr>
      <w:r w:rsidRPr="004A22EB">
        <w:t>Đáp ứng nhu cầu phụ tải khu vực, phải tránh tối đa việc ảnh hưởng môi trường và tạo điều kiện phát triển tập trung của các khu đô thị và khu vực</w:t>
      </w:r>
    </w:p>
    <w:p w14:paraId="35CF4D4F" w14:textId="77777777" w:rsidR="00C45BF5" w:rsidRPr="004A22EB" w:rsidRDefault="00C45BF5">
      <w:pPr>
        <w:pStyle w:val="LEVEL6"/>
        <w:numPr>
          <w:ilvl w:val="2"/>
          <w:numId w:val="33"/>
        </w:numPr>
        <w:spacing w:before="20" w:after="20"/>
      </w:pPr>
      <w:bookmarkStart w:id="83" w:name="_Toc118970137"/>
      <w:bookmarkStart w:id="84" w:name="_Toc142037047"/>
      <w:bookmarkStart w:id="85" w:name="_Toc145746905"/>
      <w:bookmarkStart w:id="86" w:name="_Toc146013438"/>
      <w:bookmarkStart w:id="87" w:name="_Toc148779357"/>
      <w:bookmarkStart w:id="88" w:name="_Toc192247275"/>
      <w:bookmarkStart w:id="89" w:name="_Toc192249105"/>
      <w:bookmarkStart w:id="90" w:name="_Toc197783598"/>
      <w:r w:rsidRPr="004A22EB">
        <w:t>Các yêu cầu về tuyến đường dây</w:t>
      </w:r>
      <w:bookmarkEnd w:id="83"/>
      <w:bookmarkEnd w:id="84"/>
      <w:bookmarkEnd w:id="85"/>
      <w:bookmarkEnd w:id="86"/>
      <w:bookmarkEnd w:id="87"/>
      <w:bookmarkEnd w:id="88"/>
      <w:bookmarkEnd w:id="89"/>
      <w:bookmarkEnd w:id="90"/>
    </w:p>
    <w:p w14:paraId="6CD5AD82" w14:textId="77777777" w:rsidR="00C45BF5" w:rsidRPr="004A22EB" w:rsidRDefault="00C45BF5">
      <w:pPr>
        <w:pStyle w:val="BodyTextlist1"/>
        <w:numPr>
          <w:ilvl w:val="0"/>
          <w:numId w:val="31"/>
        </w:numPr>
        <w:tabs>
          <w:tab w:val="clear" w:pos="994"/>
        </w:tabs>
        <w:spacing w:before="20" w:after="20"/>
        <w:ind w:left="0" w:firstLine="680"/>
      </w:pPr>
      <w:r w:rsidRPr="004A22EB">
        <w:t>Phù hợp kết nối lưới khu vực, phù hợp với quy hoạch</w:t>
      </w:r>
    </w:p>
    <w:p w14:paraId="5C6E3DF3" w14:textId="77777777" w:rsidR="00C45BF5" w:rsidRPr="004A22EB" w:rsidRDefault="00C45BF5">
      <w:pPr>
        <w:pStyle w:val="BodyTextlist1"/>
        <w:numPr>
          <w:ilvl w:val="0"/>
          <w:numId w:val="31"/>
        </w:numPr>
        <w:tabs>
          <w:tab w:val="clear" w:pos="994"/>
        </w:tabs>
        <w:spacing w:before="20" w:after="20"/>
        <w:ind w:left="0" w:firstLine="680"/>
      </w:pPr>
      <w:r w:rsidRPr="004A22EB">
        <w:t>Khả thi về kỹ thuật</w:t>
      </w:r>
    </w:p>
    <w:p w14:paraId="0C4B7882" w14:textId="77777777" w:rsidR="00C45BF5" w:rsidRPr="004A22EB" w:rsidRDefault="00C45BF5">
      <w:pPr>
        <w:pStyle w:val="BodyTextlist1"/>
        <w:numPr>
          <w:ilvl w:val="0"/>
          <w:numId w:val="31"/>
        </w:numPr>
        <w:tabs>
          <w:tab w:val="clear" w:pos="994"/>
        </w:tabs>
        <w:spacing w:before="20" w:after="20"/>
        <w:ind w:left="0" w:firstLine="680"/>
      </w:pPr>
      <w:r w:rsidRPr="004A22EB">
        <w:t>Thuận tiện giao thông</w:t>
      </w:r>
    </w:p>
    <w:p w14:paraId="465AD5EA" w14:textId="77777777" w:rsidR="00C45BF5" w:rsidRPr="004A22EB" w:rsidRDefault="00C45BF5">
      <w:pPr>
        <w:pStyle w:val="BodyTextlist1"/>
        <w:numPr>
          <w:ilvl w:val="0"/>
          <w:numId w:val="31"/>
        </w:numPr>
        <w:tabs>
          <w:tab w:val="clear" w:pos="994"/>
        </w:tabs>
        <w:spacing w:before="20" w:after="20"/>
        <w:ind w:left="0" w:firstLine="680"/>
      </w:pPr>
      <w:r w:rsidRPr="004A22EB">
        <w:t>Hạn chế tối đa về ảnh hưởng môi trường, đền bù tái định cư.</w:t>
      </w:r>
    </w:p>
    <w:p w14:paraId="56D3452F" w14:textId="77777777" w:rsidR="003B1049" w:rsidRPr="004A22EB" w:rsidRDefault="003B1049" w:rsidP="00423E32">
      <w:pPr>
        <w:spacing w:before="20" w:after="20"/>
        <w:rPr>
          <w:sz w:val="26"/>
          <w:szCs w:val="26"/>
          <w:lang w:val="fr-FR"/>
        </w:rPr>
      </w:pPr>
    </w:p>
    <w:p w14:paraId="0211EECD" w14:textId="77777777" w:rsidR="003B1049" w:rsidRPr="004A22EB" w:rsidRDefault="003B1049" w:rsidP="00423E32">
      <w:pPr>
        <w:spacing w:before="20" w:after="20"/>
        <w:rPr>
          <w:sz w:val="26"/>
          <w:szCs w:val="26"/>
          <w:lang w:val="fr-FR"/>
        </w:rPr>
      </w:pPr>
    </w:p>
    <w:p w14:paraId="0502CFF8" w14:textId="77777777" w:rsidR="003B1049" w:rsidRPr="004A22EB" w:rsidRDefault="003B1049" w:rsidP="00423E32">
      <w:pPr>
        <w:spacing w:before="20" w:after="20"/>
        <w:rPr>
          <w:sz w:val="26"/>
          <w:szCs w:val="26"/>
          <w:lang w:val="fr-FR"/>
        </w:rPr>
      </w:pPr>
    </w:p>
    <w:p w14:paraId="57F117FD" w14:textId="77777777" w:rsidR="003B1049" w:rsidRPr="004A22EB" w:rsidRDefault="003B1049" w:rsidP="00423E32">
      <w:pPr>
        <w:spacing w:before="20" w:after="20"/>
        <w:rPr>
          <w:sz w:val="26"/>
          <w:szCs w:val="26"/>
          <w:lang w:val="fr-FR"/>
        </w:rPr>
      </w:pPr>
    </w:p>
    <w:p w14:paraId="57322CE6" w14:textId="77777777" w:rsidR="003B1049" w:rsidRPr="004A22EB" w:rsidRDefault="003B1049" w:rsidP="00423E32">
      <w:pPr>
        <w:spacing w:before="20" w:after="20"/>
        <w:rPr>
          <w:sz w:val="26"/>
          <w:szCs w:val="26"/>
          <w:lang w:val="fr-FR"/>
        </w:rPr>
      </w:pPr>
    </w:p>
    <w:p w14:paraId="3AF168F8" w14:textId="77777777" w:rsidR="003B1049" w:rsidRPr="004A22EB" w:rsidRDefault="003B1049" w:rsidP="00423E32">
      <w:pPr>
        <w:spacing w:before="20" w:after="20"/>
        <w:rPr>
          <w:sz w:val="26"/>
          <w:szCs w:val="26"/>
          <w:lang w:val="fr-FR"/>
        </w:rPr>
      </w:pPr>
    </w:p>
    <w:p w14:paraId="5A54BDC5" w14:textId="77777777" w:rsidR="003B1049" w:rsidRPr="004A22EB" w:rsidRDefault="003B1049" w:rsidP="00423E32">
      <w:pPr>
        <w:spacing w:before="20" w:after="20"/>
        <w:rPr>
          <w:sz w:val="26"/>
          <w:szCs w:val="26"/>
          <w:lang w:val="fr-FR"/>
        </w:rPr>
      </w:pPr>
    </w:p>
    <w:p w14:paraId="000119F1" w14:textId="77777777" w:rsidR="003B1049" w:rsidRPr="004A22EB" w:rsidRDefault="003B1049" w:rsidP="00423E32">
      <w:pPr>
        <w:spacing w:before="20" w:after="20"/>
        <w:rPr>
          <w:sz w:val="26"/>
          <w:szCs w:val="26"/>
          <w:lang w:val="fr-FR"/>
        </w:rPr>
      </w:pPr>
    </w:p>
    <w:p w14:paraId="454CF131" w14:textId="77777777" w:rsidR="007A7CC5" w:rsidRPr="004A22EB" w:rsidRDefault="007A7CC5" w:rsidP="00423E32">
      <w:pPr>
        <w:tabs>
          <w:tab w:val="center" w:pos="4820"/>
        </w:tabs>
        <w:spacing w:before="20" w:after="20"/>
        <w:rPr>
          <w:sz w:val="26"/>
          <w:szCs w:val="26"/>
          <w:lang w:val="fr-FR"/>
        </w:rPr>
        <w:sectPr w:rsidR="007A7CC5" w:rsidRPr="004A22EB" w:rsidSect="00B42283">
          <w:pgSz w:w="11909" w:h="16834" w:code="9"/>
          <w:pgMar w:top="1134" w:right="851" w:bottom="1134" w:left="1418" w:header="544" w:footer="272" w:gutter="0"/>
          <w:cols w:space="720"/>
          <w:docGrid w:linePitch="360"/>
        </w:sectPr>
      </w:pPr>
    </w:p>
    <w:p w14:paraId="1F74C9E0" w14:textId="0A432812" w:rsidR="009714A4" w:rsidRPr="004A22EB" w:rsidRDefault="00AC599D" w:rsidP="00423E32">
      <w:pPr>
        <w:pStyle w:val="LEVEL3"/>
        <w:rPr>
          <w:lang w:val="fr-FR"/>
        </w:rPr>
      </w:pPr>
      <w:bookmarkStart w:id="91" w:name="_Toc197783599"/>
      <w:r w:rsidRPr="004A22EB">
        <w:rPr>
          <w:lang w:val="fr-FR"/>
        </w:rPr>
        <w:lastRenderedPageBreak/>
        <w:t>CHƯƠNG 3:</w:t>
      </w:r>
      <w:r w:rsidR="00C45BF5" w:rsidRPr="004A22EB">
        <w:rPr>
          <w:lang w:val="fr-FR"/>
        </w:rPr>
        <w:t> CÁC GIẢI PHÁP CÔNG NGHỆ CHÍNH</w:t>
      </w:r>
      <w:bookmarkEnd w:id="91"/>
    </w:p>
    <w:p w14:paraId="585D0134" w14:textId="77777777" w:rsidR="004C68EF" w:rsidRPr="004A22EB" w:rsidRDefault="004C68EF" w:rsidP="00423E32">
      <w:pPr>
        <w:pStyle w:val="LEVEL3"/>
        <w:rPr>
          <w:lang w:val="fr-FR"/>
        </w:rPr>
      </w:pPr>
    </w:p>
    <w:p w14:paraId="1DA6A807" w14:textId="20FC3559" w:rsidR="00AC599D" w:rsidRPr="004A22EB" w:rsidRDefault="00B456A6">
      <w:pPr>
        <w:pStyle w:val="Heading4"/>
        <w:numPr>
          <w:ilvl w:val="1"/>
          <w:numId w:val="87"/>
        </w:numPr>
        <w:spacing w:before="20" w:after="20"/>
        <w:jc w:val="left"/>
        <w:rPr>
          <w:rFonts w:ascii="Times New Roman" w:hAnsi="Times New Roman"/>
          <w:szCs w:val="26"/>
        </w:rPr>
      </w:pPr>
      <w:bookmarkStart w:id="92" w:name="_Toc25578"/>
      <w:bookmarkStart w:id="93" w:name="_Toc197783600"/>
      <w:r w:rsidRPr="004A22EB">
        <w:rPr>
          <w:rFonts w:ascii="Times New Roman" w:hAnsi="Times New Roman"/>
          <w:szCs w:val="26"/>
        </w:rPr>
        <w:t>Phần Đường Dây Trung Áp</w:t>
      </w:r>
      <w:bookmarkEnd w:id="92"/>
      <w:bookmarkEnd w:id="93"/>
    </w:p>
    <w:p w14:paraId="1D88CB51" w14:textId="77777777" w:rsidR="00340DAF" w:rsidRPr="004A22EB" w:rsidRDefault="00340DAF" w:rsidP="00423E32">
      <w:pPr>
        <w:tabs>
          <w:tab w:val="left" w:pos="568"/>
        </w:tabs>
        <w:spacing w:before="20" w:after="20"/>
        <w:jc w:val="both"/>
        <w:rPr>
          <w:b/>
          <w:i/>
          <w:sz w:val="26"/>
          <w:szCs w:val="26"/>
        </w:rPr>
      </w:pPr>
      <w:bookmarkStart w:id="94" w:name="_Toc118970142"/>
      <w:r w:rsidRPr="004A22EB">
        <w:rPr>
          <w:b/>
          <w:i/>
          <w:sz w:val="26"/>
          <w:szCs w:val="26"/>
        </w:rPr>
        <w:t>Lựa chọn cấp điện áp:</w:t>
      </w:r>
      <w:bookmarkEnd w:id="94"/>
    </w:p>
    <w:p w14:paraId="23ECB3CD" w14:textId="77777777" w:rsidR="00340DAF" w:rsidRPr="004A22EB" w:rsidRDefault="00340DAF">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 xml:space="preserve">Chọn cấp điện áp: 22kV, cùng cấp điện áp với hệ thống lưới điện hiện hữu. </w:t>
      </w:r>
    </w:p>
    <w:p w14:paraId="4ABA7CFD" w14:textId="77777777" w:rsidR="00340DAF" w:rsidRPr="004A22EB" w:rsidRDefault="00340DAF" w:rsidP="00423E32">
      <w:pPr>
        <w:tabs>
          <w:tab w:val="left" w:pos="568"/>
        </w:tabs>
        <w:spacing w:before="20" w:after="20"/>
        <w:jc w:val="both"/>
        <w:rPr>
          <w:b/>
          <w:i/>
          <w:sz w:val="26"/>
          <w:szCs w:val="26"/>
        </w:rPr>
      </w:pPr>
      <w:r w:rsidRPr="004A22EB">
        <w:rPr>
          <w:b/>
          <w:i/>
          <w:sz w:val="26"/>
          <w:szCs w:val="26"/>
        </w:rPr>
        <w:t xml:space="preserve"> </w:t>
      </w:r>
      <w:bookmarkStart w:id="95" w:name="_Toc118970143"/>
      <w:r w:rsidRPr="004A22EB">
        <w:rPr>
          <w:b/>
          <w:i/>
          <w:sz w:val="26"/>
          <w:szCs w:val="26"/>
        </w:rPr>
        <w:t>Lựa chọn kết cấu lưới điện:</w:t>
      </w:r>
      <w:bookmarkEnd w:id="95"/>
    </w:p>
    <w:p w14:paraId="3767F771"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Đối với lưới điện trung thế nổi đường trục: Sử dụng dây nhôm lõi thép cách điện 22(24)kV, tiết diện 3AsXV240/32mm2 – b24 kV + AC120mm2.</w:t>
      </w:r>
    </w:p>
    <w:p w14:paraId="51DA4D97" w14:textId="17EB3045" w:rsidR="00340DAF" w:rsidRPr="004A22EB" w:rsidRDefault="00340DAF" w:rsidP="00423E32">
      <w:pPr>
        <w:tabs>
          <w:tab w:val="left" w:pos="568"/>
        </w:tabs>
        <w:spacing w:before="20" w:after="20"/>
        <w:jc w:val="both"/>
        <w:rPr>
          <w:b/>
          <w:i/>
          <w:sz w:val="26"/>
          <w:szCs w:val="26"/>
        </w:rPr>
      </w:pPr>
      <w:bookmarkStart w:id="96" w:name="_Toc118970144"/>
      <w:r w:rsidRPr="004A22EB">
        <w:rPr>
          <w:b/>
          <w:i/>
          <w:sz w:val="26"/>
          <w:szCs w:val="26"/>
        </w:rPr>
        <w:t>Lựa chọn dây dẫn:</w:t>
      </w:r>
      <w:bookmarkEnd w:id="96"/>
    </w:p>
    <w:p w14:paraId="58662245"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bookmarkStart w:id="97" w:name="_Toc118970145"/>
      <w:r w:rsidRPr="004A22EB">
        <w:rPr>
          <w:rFonts w:ascii="Times New Roman" w:hAnsi="Times New Roman"/>
          <w:sz w:val="26"/>
          <w:szCs w:val="26"/>
        </w:rPr>
        <w:t xml:space="preserve">Loại cáp: </w:t>
      </w:r>
    </w:p>
    <w:p w14:paraId="613D9D6A" w14:textId="77777777" w:rsidR="00FC3CBA" w:rsidRPr="004A22EB" w:rsidRDefault="00FC3CBA">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Chọn cáp nổi loại Cáp nhôm lõi thép bọc cách điện XLPE, vỏ PVC hoặc HDPE.</w:t>
      </w:r>
    </w:p>
    <w:p w14:paraId="13CCCF04" w14:textId="77777777" w:rsidR="00FC3CBA" w:rsidRPr="004A22EB" w:rsidRDefault="00FC3CBA">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Cách điện của cáp điện được làm từ hợp chất  XLPE và phải có các thông số đúng với thông số kỹ thuật của vật tư, thiết bị được áp dụng theo văn bản 5511/EVNHCMC-KT ngày 03 tháng 11 năm 2016 và các quy định hiện hành khác của Tổng Công ty Điện Lực TPHCM.</w:t>
      </w:r>
    </w:p>
    <w:p w14:paraId="332E8852"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 xml:space="preserve">Cấp cách điện: </w:t>
      </w:r>
    </w:p>
    <w:p w14:paraId="1B3090A7" w14:textId="77777777" w:rsidR="00FC3CBA" w:rsidRPr="004A22EB" w:rsidRDefault="00FC3CBA">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Hiện tại theo chủ trương của Tổng Công ty Điện lực TP.HCM là trong tương lai sẽ đồng nhất cấp điện áp của lưới điện trung thế là 22kV vì vậy chọn cấp điện áp là 24kV cho cáp ngầm, nổi kéo mới.</w:t>
      </w:r>
    </w:p>
    <w:p w14:paraId="312A087F"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Tiết diện cáp:</w:t>
      </w:r>
    </w:p>
    <w:p w14:paraId="3494C1F6" w14:textId="77777777" w:rsidR="00FC3CBA" w:rsidRPr="004A22EB" w:rsidRDefault="00FC3CBA">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Đối với lưới điện trung thế nổi đường trục: Sử dụng dây nhôm lõi thép cách điện 22(24)kV, tiết diện 3AsXV240/32mm2 – b24 kV + AC120mm2.</w:t>
      </w:r>
    </w:p>
    <w:p w14:paraId="5082CC33" w14:textId="77777777" w:rsidR="00340DAF" w:rsidRPr="004A22EB" w:rsidRDefault="00340DAF" w:rsidP="00423E32">
      <w:pPr>
        <w:tabs>
          <w:tab w:val="left" w:pos="568"/>
        </w:tabs>
        <w:spacing w:before="20" w:after="20"/>
        <w:jc w:val="both"/>
        <w:rPr>
          <w:b/>
          <w:i/>
          <w:sz w:val="26"/>
          <w:szCs w:val="26"/>
        </w:rPr>
      </w:pPr>
      <w:r w:rsidRPr="004A22EB">
        <w:rPr>
          <w:b/>
          <w:i/>
          <w:sz w:val="26"/>
          <w:szCs w:val="26"/>
        </w:rPr>
        <w:t>Lựa chọn cách điện và phụ kiện:</w:t>
      </w:r>
      <w:bookmarkEnd w:id="97"/>
    </w:p>
    <w:p w14:paraId="489BA8A9"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bookmarkStart w:id="98" w:name="_Toc118970146"/>
      <w:r w:rsidRPr="004A22EB">
        <w:rPr>
          <w:rFonts w:ascii="Times New Roman" w:hAnsi="Times New Roman"/>
          <w:sz w:val="26"/>
          <w:szCs w:val="26"/>
        </w:rPr>
        <w:t>Sử dụng tháp đà U160x68x5 - 2,4m tháp đà trụ 12m hiện hữu.</w:t>
      </w:r>
    </w:p>
    <w:p w14:paraId="16A228F3"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bookmarkStart w:id="99" w:name="_Hlk175209516"/>
      <w:r w:rsidRPr="004A22EB">
        <w:rPr>
          <w:rFonts w:ascii="Times New Roman" w:hAnsi="Times New Roman"/>
          <w:sz w:val="26"/>
          <w:szCs w:val="26"/>
        </w:rPr>
        <w:t>Sử dụng sứ treo Polymer cho các vị trí ngừng lưới. sứ treo được bố trí trên đà 0,8; 1,2m; 2m; 2,4m, sử dụng 09 sứ treo tại các vị trí nối nhánh rẽ để mối nối cách xa đà trụ, sử dụng ống nối cáp nhôm để nối liền cáp trung thế và bọc cách điện bằng băng keo trung thế, sử dụng giáp níu cỡ thích hợp để dừng cáp trung thế.</w:t>
      </w:r>
    </w:p>
    <w:bookmarkEnd w:id="99"/>
    <w:p w14:paraId="6609A5AD"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Sử dụng sứ đứng 24kV cho các vị trí đỡ lưới, sứ đứng được bố trí trên đà 0,8; 1,2m; 2m; 2,4m.</w:t>
      </w:r>
    </w:p>
    <w:p w14:paraId="1B25CEEB"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Sử dụng kẹp căng dây, giáp níu cho cáp nhôm lõi thép bọc cách điện 95/16; 150/19 mm².</w:t>
      </w:r>
    </w:p>
    <w:p w14:paraId="147FC485"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Sử dụng giáp buộc đầu sứ đơn (đôi) cho cáp nhôm lõi thép bọc cách điện 24kV 95/16; 150/19mm²</w:t>
      </w:r>
    </w:p>
    <w:p w14:paraId="3D46FED7" w14:textId="77777777" w:rsidR="00340DAF" w:rsidRPr="004A22EB" w:rsidRDefault="00340DAF" w:rsidP="00423E32">
      <w:pPr>
        <w:tabs>
          <w:tab w:val="left" w:pos="568"/>
        </w:tabs>
        <w:spacing w:before="20" w:after="20"/>
        <w:jc w:val="both"/>
        <w:rPr>
          <w:b/>
          <w:i/>
          <w:sz w:val="26"/>
          <w:szCs w:val="26"/>
        </w:rPr>
      </w:pPr>
      <w:r w:rsidRPr="004A22EB">
        <w:rPr>
          <w:b/>
          <w:i/>
          <w:sz w:val="26"/>
          <w:szCs w:val="26"/>
        </w:rPr>
        <w:t>Lựa chọn các giải pháp bảo vệ:</w:t>
      </w:r>
      <w:bookmarkEnd w:id="98"/>
    </w:p>
    <w:p w14:paraId="67AB5026" w14:textId="77777777" w:rsidR="00340DAF" w:rsidRPr="004A22EB" w:rsidRDefault="00340DAF">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Lựa chọn và kiểm tra chống sét van:</w:t>
      </w:r>
    </w:p>
    <w:p w14:paraId="322EBE09" w14:textId="77777777" w:rsidR="00340DAF" w:rsidRPr="004A22EB" w:rsidRDefault="00340DAF">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Chống sét van là một thiết bị có nhiệm vụ truyền dẫn dòng sét từ đường dây trên không xuống đất, không để dòng sét vào trạm biến áp, thiết bị. Chống sét van được làm bằng một điện trở phi tuyến có tác dụng hạn chế dòng ngắn mạch chạm đất, căn cứ vào thông số của lưới điện, ta chọn chóng sét van:</w:t>
      </w:r>
    </w:p>
    <w:p w14:paraId="463D3F41" w14:textId="77777777" w:rsidR="00340DAF" w:rsidRPr="004A22EB" w:rsidRDefault="00340DAF">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Điện áp định mức: Uđm &gt; Uđm mạng</w:t>
      </w:r>
    </w:p>
    <w:p w14:paraId="36B06E3D" w14:textId="77777777" w:rsidR="00340DAF" w:rsidRPr="004A22EB" w:rsidRDefault="00340DAF">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Điện áp đánh thủng: Uđt max &gt; Uđt mạng.</w:t>
      </w:r>
    </w:p>
    <w:p w14:paraId="2981FAE5" w14:textId="77777777" w:rsidR="00340DAF" w:rsidRPr="004A22EB" w:rsidRDefault="00340DAF">
      <w:pPr>
        <w:pStyle w:val="BodyText22"/>
        <w:numPr>
          <w:ilvl w:val="0"/>
          <w:numId w:val="117"/>
        </w:numPr>
        <w:spacing w:before="20" w:after="20" w:line="240" w:lineRule="auto"/>
        <w:ind w:right="142"/>
        <w:rPr>
          <w:rFonts w:ascii="Times New Roman" w:hAnsi="Times New Roman"/>
          <w:sz w:val="26"/>
          <w:szCs w:val="26"/>
          <w:lang w:val="af-ZA"/>
        </w:rPr>
      </w:pPr>
      <w:r w:rsidRPr="004A22EB">
        <w:rPr>
          <w:rFonts w:ascii="Times New Roman" w:hAnsi="Times New Roman"/>
          <w:sz w:val="26"/>
          <w:szCs w:val="26"/>
          <w:lang w:val="af-ZA"/>
        </w:rPr>
        <w:t>Từ đó ta chọn LA  18kV- 10kA.</w:t>
      </w:r>
    </w:p>
    <w:p w14:paraId="7A82E9C5" w14:textId="77777777" w:rsidR="00340DAF" w:rsidRPr="004A22EB" w:rsidRDefault="00340DAF" w:rsidP="00423E32">
      <w:pPr>
        <w:tabs>
          <w:tab w:val="left" w:pos="568"/>
        </w:tabs>
        <w:spacing w:before="20" w:after="20"/>
        <w:jc w:val="both"/>
        <w:rPr>
          <w:b/>
          <w:i/>
          <w:sz w:val="26"/>
          <w:szCs w:val="26"/>
        </w:rPr>
      </w:pPr>
      <w:bookmarkStart w:id="100" w:name="_Toc118970147"/>
      <w:r w:rsidRPr="004A22EB">
        <w:rPr>
          <w:b/>
          <w:i/>
          <w:sz w:val="26"/>
          <w:szCs w:val="26"/>
        </w:rPr>
        <w:t>Lựa chọn giải pháp đấu nối:</w:t>
      </w:r>
      <w:bookmarkEnd w:id="100"/>
    </w:p>
    <w:p w14:paraId="61A5A177"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Thi công live-line đấu mối với tuyến dây trung thế hiện hữu.</w:t>
      </w:r>
    </w:p>
    <w:p w14:paraId="2A303477" w14:textId="77777777" w:rsidR="00FC3CBA" w:rsidRPr="004A22EB" w:rsidRDefault="00FC3CBA">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lastRenderedPageBreak/>
        <w:t>Sử dụng FCO để liên kết các tuyến dây nhánh rẽ với đường dây trục chính cải tạo mới.</w:t>
      </w:r>
    </w:p>
    <w:p w14:paraId="2E68C884" w14:textId="77777777" w:rsidR="00340DAF" w:rsidRPr="004A22EB" w:rsidRDefault="00340DAF" w:rsidP="00423E32">
      <w:pPr>
        <w:tabs>
          <w:tab w:val="left" w:pos="568"/>
        </w:tabs>
        <w:spacing w:before="20" w:after="20"/>
        <w:jc w:val="both"/>
        <w:rPr>
          <w:b/>
          <w:i/>
          <w:sz w:val="26"/>
          <w:szCs w:val="26"/>
        </w:rPr>
      </w:pPr>
      <w:r w:rsidRPr="004A22EB">
        <w:rPr>
          <w:b/>
          <w:i/>
          <w:sz w:val="26"/>
          <w:szCs w:val="26"/>
        </w:rPr>
        <w:t xml:space="preserve"> </w:t>
      </w:r>
      <w:bookmarkStart w:id="101" w:name="_Toc118970148"/>
      <w:r w:rsidRPr="004A22EB">
        <w:rPr>
          <w:b/>
          <w:i/>
          <w:sz w:val="26"/>
          <w:szCs w:val="26"/>
        </w:rPr>
        <w:t>Lựa chọn giải pháp nối đất:</w:t>
      </w:r>
      <w:bookmarkEnd w:id="101"/>
    </w:p>
    <w:p w14:paraId="52853AA8" w14:textId="0D0AF79C" w:rsidR="00340DAF" w:rsidRPr="004A22EB" w:rsidRDefault="00FC3CBA" w:rsidP="00423E32">
      <w:pPr>
        <w:tabs>
          <w:tab w:val="left" w:pos="568"/>
        </w:tabs>
        <w:spacing w:before="20" w:after="20"/>
        <w:jc w:val="both"/>
        <w:rPr>
          <w:b/>
          <w:i/>
          <w:sz w:val="26"/>
          <w:szCs w:val="26"/>
        </w:rPr>
      </w:pPr>
      <w:bookmarkStart w:id="102" w:name="_Toc118970149"/>
      <w:r w:rsidRPr="004A22EB">
        <w:rPr>
          <w:rFonts w:eastAsia="Calibri"/>
          <w:sz w:val="26"/>
          <w:szCs w:val="26"/>
          <w:lang w:val="x-none" w:eastAsia="x-none"/>
        </w:rPr>
        <w:t xml:space="preserve">-   Dùng cọc tiếp địa </w:t>
      </w:r>
      <w:r w:rsidRPr="004A22EB">
        <w:rPr>
          <w:rFonts w:eastAsia="Calibri"/>
          <w:sz w:val="26"/>
          <w:szCs w:val="26"/>
          <w:lang w:val="x-none" w:eastAsia="x-none"/>
        </w:rPr>
        <w:fldChar w:fldCharType="begin"/>
      </w:r>
      <w:r w:rsidRPr="004A22EB">
        <w:rPr>
          <w:rFonts w:eastAsia="Calibri"/>
          <w:sz w:val="26"/>
          <w:szCs w:val="26"/>
          <w:lang w:val="x-none" w:eastAsia="x-none"/>
        </w:rPr>
        <w:instrText>symbol 70 \f "Symbol" \s 12</w:instrText>
      </w:r>
      <w:r w:rsidRPr="004A22EB">
        <w:rPr>
          <w:rFonts w:eastAsia="Calibri"/>
          <w:sz w:val="26"/>
          <w:szCs w:val="26"/>
          <w:lang w:val="x-none" w:eastAsia="x-none"/>
        </w:rPr>
        <w:fldChar w:fldCharType="separate"/>
      </w:r>
      <w:r w:rsidRPr="004A22EB">
        <w:rPr>
          <w:rFonts w:eastAsia="Calibri"/>
          <w:sz w:val="26"/>
          <w:szCs w:val="26"/>
          <w:lang w:val="x-none" w:eastAsia="x-none"/>
        </w:rPr>
        <w:t>F</w:t>
      </w:r>
      <w:r w:rsidRPr="004A22EB">
        <w:rPr>
          <w:rFonts w:eastAsia="Calibri"/>
          <w:sz w:val="26"/>
          <w:szCs w:val="26"/>
          <w:lang w:val="x-none" w:eastAsia="x-none"/>
        </w:rPr>
        <w:fldChar w:fldCharType="end"/>
      </w:r>
      <w:r w:rsidRPr="004A22EB">
        <w:rPr>
          <w:rFonts w:eastAsia="Calibri"/>
          <w:sz w:val="26"/>
          <w:szCs w:val="26"/>
          <w:lang w:val="x-none" w:eastAsia="x-none"/>
        </w:rPr>
        <w:t>16 dài 2,4m (mạ đồng) và dây đồng trần 25mm2, 50mm2, 70mm2 để tiếp địa tại các vị trí trụ có gắn thiết bị và đầu cáp lên, tiếp địa lặp lại, đảm bảo điện trở đất đo được đạt yêu cầu &lt; 10Ω, tại trạm 4 Ω, dây tiếp địa được luồn đặt trong thân trụ đến thiết bị</w:t>
      </w:r>
      <w:r w:rsidRPr="004A22EB">
        <w:rPr>
          <w:sz w:val="26"/>
          <w:szCs w:val="26"/>
        </w:rPr>
        <w:t xml:space="preserve"> </w:t>
      </w:r>
      <w:r w:rsidR="00340DAF" w:rsidRPr="004A22EB">
        <w:rPr>
          <w:b/>
          <w:i/>
          <w:sz w:val="26"/>
          <w:szCs w:val="26"/>
        </w:rPr>
        <w:t>Hành lang tuyến:</w:t>
      </w:r>
      <w:bookmarkEnd w:id="102"/>
    </w:p>
    <w:p w14:paraId="5C282DB3" w14:textId="0FEDF0EE" w:rsidR="00340DAF" w:rsidRPr="004A22EB" w:rsidRDefault="00340DAF">
      <w:pPr>
        <w:pStyle w:val="ListParagraph"/>
        <w:numPr>
          <w:ilvl w:val="0"/>
          <w:numId w:val="115"/>
        </w:numPr>
        <w:spacing w:before="20" w:after="20" w:line="240" w:lineRule="auto"/>
        <w:ind w:left="0" w:firstLine="360"/>
        <w:jc w:val="both"/>
        <w:rPr>
          <w:rFonts w:ascii="Times New Roman" w:hAnsi="Times New Roman"/>
          <w:sz w:val="26"/>
          <w:szCs w:val="26"/>
        </w:rPr>
      </w:pPr>
      <w:r w:rsidRPr="004A22EB">
        <w:rPr>
          <w:rFonts w:ascii="Times New Roman" w:hAnsi="Times New Roman"/>
          <w:sz w:val="26"/>
          <w:szCs w:val="26"/>
        </w:rPr>
        <w:t xml:space="preserve">Các vị trí trụ trồng mới được khảo sát tìm vị trí lắp đặt ở các vị trí thông thoáng, không vi phạm hành lang an toàn lưới điện. Các vị trí trụ trồng mới đều được UBND </w:t>
      </w:r>
      <w:r w:rsidR="00D14866" w:rsidRPr="004A22EB">
        <w:rPr>
          <w:rFonts w:ascii="Times New Roman" w:hAnsi="Times New Roman"/>
          <w:sz w:val="26"/>
          <w:szCs w:val="26"/>
          <w:lang w:val="en-US"/>
        </w:rPr>
        <w:t xml:space="preserve">Quận </w:t>
      </w:r>
      <w:r w:rsidR="008F00F0" w:rsidRPr="004A22EB">
        <w:rPr>
          <w:rFonts w:ascii="Times New Roman" w:hAnsi="Times New Roman"/>
          <w:sz w:val="26"/>
          <w:szCs w:val="26"/>
          <w:lang w:val="en-US"/>
        </w:rPr>
        <w:t>12</w:t>
      </w:r>
      <w:r w:rsidRPr="004A22EB">
        <w:rPr>
          <w:rFonts w:ascii="Times New Roman" w:hAnsi="Times New Roman"/>
          <w:sz w:val="26"/>
          <w:szCs w:val="26"/>
        </w:rPr>
        <w:t xml:space="preserve"> thỏa thuận trên cơ sở đảm bảo hành lang an toàn lưới điện, không gây trở ngại giao thông, không ảnh hưởng đến mặt tiền nhà ở của nhân dân và đảm bảo vẻ mỹ quan của thành phố.</w:t>
      </w:r>
    </w:p>
    <w:p w14:paraId="0C6E10BC" w14:textId="12505F63" w:rsidR="00B30599" w:rsidRPr="004A22EB" w:rsidRDefault="00B456A6">
      <w:pPr>
        <w:pStyle w:val="Heading4"/>
        <w:numPr>
          <w:ilvl w:val="1"/>
          <w:numId w:val="87"/>
        </w:numPr>
        <w:spacing w:before="20" w:after="20"/>
        <w:jc w:val="left"/>
        <w:rPr>
          <w:rFonts w:ascii="Times New Roman" w:hAnsi="Times New Roman"/>
          <w:szCs w:val="26"/>
        </w:rPr>
      </w:pPr>
      <w:bookmarkStart w:id="103" w:name="_Toc197783601"/>
      <w:r w:rsidRPr="004A22EB">
        <w:rPr>
          <w:rFonts w:ascii="Times New Roman" w:hAnsi="Times New Roman"/>
          <w:szCs w:val="26"/>
        </w:rPr>
        <w:t>Các giải pháp công nghệ cáp ngầm trung thế:</w:t>
      </w:r>
      <w:bookmarkEnd w:id="103"/>
    </w:p>
    <w:p w14:paraId="7584B491" w14:textId="77777777" w:rsidR="00B30599" w:rsidRPr="004A22EB" w:rsidRDefault="00B30599" w:rsidP="00423E32">
      <w:pPr>
        <w:tabs>
          <w:tab w:val="left" w:pos="568"/>
        </w:tabs>
        <w:spacing w:before="20" w:after="20"/>
        <w:jc w:val="both"/>
        <w:rPr>
          <w:b/>
          <w:i/>
          <w:sz w:val="26"/>
          <w:szCs w:val="26"/>
        </w:rPr>
      </w:pPr>
      <w:bookmarkStart w:id="104" w:name="_Toc118970151"/>
      <w:r w:rsidRPr="004A22EB">
        <w:rPr>
          <w:b/>
          <w:i/>
          <w:sz w:val="26"/>
          <w:szCs w:val="26"/>
        </w:rPr>
        <w:t>Lựa chọn cấp điện áp:</w:t>
      </w:r>
      <w:bookmarkEnd w:id="104"/>
    </w:p>
    <w:p w14:paraId="7F100852" w14:textId="77777777" w:rsidR="00B30599" w:rsidRPr="004A22EB" w:rsidRDefault="00B30599">
      <w:pPr>
        <w:pStyle w:val="BodyTextlist1"/>
        <w:numPr>
          <w:ilvl w:val="0"/>
          <w:numId w:val="31"/>
        </w:numPr>
        <w:tabs>
          <w:tab w:val="clear" w:pos="994"/>
        </w:tabs>
        <w:spacing w:before="20" w:after="20"/>
        <w:ind w:left="0" w:firstLine="680"/>
        <w:rPr>
          <w:lang w:val="vi-VN"/>
        </w:rPr>
      </w:pPr>
      <w:r w:rsidRPr="004A22EB">
        <w:rPr>
          <w:lang w:val="vi-VN"/>
        </w:rPr>
        <w:t xml:space="preserve">Chọn cấp điện áp: 22kV, cùng cấp điện áp với hệ thống lưới điện hiện hữu. </w:t>
      </w:r>
    </w:p>
    <w:p w14:paraId="251C367D" w14:textId="51A1F177" w:rsidR="00B30599" w:rsidRPr="004A22EB" w:rsidRDefault="00B30599" w:rsidP="00423E32">
      <w:pPr>
        <w:tabs>
          <w:tab w:val="left" w:pos="568"/>
        </w:tabs>
        <w:spacing w:before="20" w:after="20"/>
        <w:jc w:val="both"/>
        <w:rPr>
          <w:b/>
          <w:i/>
          <w:sz w:val="26"/>
          <w:szCs w:val="26"/>
        </w:rPr>
      </w:pPr>
      <w:bookmarkStart w:id="105" w:name="_Toc118970152"/>
      <w:r w:rsidRPr="004A22EB">
        <w:rPr>
          <w:b/>
          <w:i/>
          <w:sz w:val="26"/>
          <w:szCs w:val="26"/>
        </w:rPr>
        <w:t>Lựa chọn cáp điện ngầm trung thế:</w:t>
      </w:r>
      <w:bookmarkEnd w:id="105"/>
    </w:p>
    <w:tbl>
      <w:tblPr>
        <w:tblW w:w="9360" w:type="dxa"/>
        <w:tblInd w:w="108" w:type="dxa"/>
        <w:tblLook w:val="04A0" w:firstRow="1" w:lastRow="0" w:firstColumn="1" w:lastColumn="0" w:noHBand="0" w:noVBand="1"/>
      </w:tblPr>
      <w:tblGrid>
        <w:gridCol w:w="9360"/>
      </w:tblGrid>
      <w:tr w:rsidR="004A22EB" w:rsidRPr="004A22EB" w14:paraId="674BDB9E" w14:textId="77777777" w:rsidTr="00224465">
        <w:trPr>
          <w:trHeight w:val="315"/>
        </w:trPr>
        <w:tc>
          <w:tcPr>
            <w:tcW w:w="9360" w:type="dxa"/>
            <w:tcBorders>
              <w:top w:val="nil"/>
              <w:left w:val="nil"/>
              <w:bottom w:val="nil"/>
              <w:right w:val="nil"/>
            </w:tcBorders>
            <w:shd w:val="clear" w:color="000000" w:fill="FFFFFF"/>
            <w:noWrap/>
            <w:vAlign w:val="center"/>
            <w:hideMark/>
          </w:tcPr>
          <w:p w14:paraId="64E6049D" w14:textId="5D86658A" w:rsidR="00B30599" w:rsidRPr="004A22EB" w:rsidRDefault="00B30599" w:rsidP="00423E32">
            <w:pPr>
              <w:spacing w:before="20" w:after="20"/>
              <w:ind w:firstLine="567"/>
              <w:jc w:val="both"/>
              <w:rPr>
                <w:bCs/>
                <w:sz w:val="26"/>
                <w:szCs w:val="26"/>
              </w:rPr>
            </w:pPr>
            <w:r w:rsidRPr="004A22EB">
              <w:rPr>
                <w:bCs/>
                <w:sz w:val="26"/>
                <w:szCs w:val="26"/>
              </w:rPr>
              <w:t>Tính tiết diện dây theo điều kiện mật độ dòng kinh tế theo công thức:</w:t>
            </w:r>
          </w:p>
        </w:tc>
      </w:tr>
    </w:tbl>
    <w:p w14:paraId="52513A15" w14:textId="77777777" w:rsidR="00224465" w:rsidRPr="004A22EB" w:rsidRDefault="00224465" w:rsidP="00423E32">
      <w:pPr>
        <w:numPr>
          <w:ilvl w:val="0"/>
          <w:numId w:val="1"/>
        </w:numPr>
        <w:tabs>
          <w:tab w:val="left" w:pos="561"/>
        </w:tabs>
        <w:spacing w:before="20" w:after="20"/>
        <w:ind w:left="0" w:firstLine="270"/>
        <w:jc w:val="both"/>
        <w:rPr>
          <w:b/>
          <w:sz w:val="26"/>
          <w:szCs w:val="26"/>
        </w:rPr>
      </w:pPr>
      <w:bookmarkStart w:id="106" w:name="_Toc118970154"/>
      <w:r w:rsidRPr="004A22EB">
        <w:rPr>
          <w:b/>
          <w:sz w:val="26"/>
          <w:szCs w:val="26"/>
          <w:lang w:val="af-ZA"/>
        </w:rPr>
        <w:t>Phương án xử lý các chướng ngại vật chính trên tuyến cáp ngầm</w:t>
      </w:r>
      <w:r w:rsidRPr="004A22EB">
        <w:rPr>
          <w:b/>
          <w:sz w:val="26"/>
          <w:szCs w:val="26"/>
        </w:rPr>
        <w:t>:</w:t>
      </w:r>
    </w:p>
    <w:p w14:paraId="112E0CAD" w14:textId="77777777"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Giao chéo với cống thoát nước và hệ thống cấp nước ,cáp điện thoại, móng nhà, móng trụ, móng các công trình khác.v.v..</w:t>
      </w:r>
    </w:p>
    <w:p w14:paraId="2EA9028B" w14:textId="77777777"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xml:space="preserve">+ Giải pháp xử lý: </w:t>
      </w:r>
    </w:p>
    <w:p w14:paraId="24D36318" w14:textId="77777777"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Cáp ngầm trung thế được luồn trong ống nhựa chịu lực HDPE đặt cách cống thoát nước, hệ thống cấp nước theo mặt phẳng đứng về mỗi phía tối thiểu là 0,25m và theo mặt phẳng ngang về mỗi phía tối thiểu là 0,25m.</w:t>
      </w:r>
    </w:p>
    <w:p w14:paraId="5C8D45F7" w14:textId="77777777"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Cáp ngầm trung thế được luồn trong ống nhựa chịu lực HDPE đặt cách cáp thông tin theo mặt phẳng đứng về mỗi phía tối thiểu là 0,25m và theo mặt phẳng ngang về mỗi phía tối thiểu là 0,25m.</w:t>
      </w:r>
    </w:p>
    <w:p w14:paraId="32C2020D" w14:textId="77777777"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Cáp ngầm trung thế được luồn trong ống nhựa chịu lực HDPE đặt cách nền móng nhà, móng cột, móng công trình khác theo mặt phẳng đứng về mỗi phía tối thiểu là 0,6m và theo mặt phẳng ngang không cho phép.</w:t>
      </w:r>
    </w:p>
    <w:p w14:paraId="57D58716" w14:textId="77777777" w:rsidR="00224465" w:rsidRPr="004A22EB" w:rsidRDefault="00224465" w:rsidP="00423E32">
      <w:pPr>
        <w:numPr>
          <w:ilvl w:val="0"/>
          <w:numId w:val="1"/>
        </w:numPr>
        <w:tabs>
          <w:tab w:val="left" w:pos="561"/>
        </w:tabs>
        <w:spacing w:before="20" w:after="20"/>
        <w:ind w:left="0" w:firstLine="270"/>
        <w:jc w:val="both"/>
        <w:rPr>
          <w:b/>
          <w:sz w:val="26"/>
          <w:szCs w:val="26"/>
        </w:rPr>
      </w:pPr>
      <w:r w:rsidRPr="004A22EB">
        <w:rPr>
          <w:b/>
          <w:sz w:val="26"/>
          <w:szCs w:val="26"/>
          <w:lang w:val="af-ZA"/>
        </w:rPr>
        <w:t>* Hành lang bảo vệ cáp ngầm</w:t>
      </w:r>
      <w:r w:rsidRPr="004A22EB">
        <w:rPr>
          <w:b/>
          <w:sz w:val="26"/>
          <w:szCs w:val="26"/>
        </w:rPr>
        <w:t>:</w:t>
      </w:r>
    </w:p>
    <w:p w14:paraId="35AC3314" w14:textId="77777777"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Hành lang bảo vệ cáp ngầm đi trong ống là 250mm.</w:t>
      </w:r>
    </w:p>
    <w:p w14:paraId="2A30692C" w14:textId="77777777" w:rsidR="00224465" w:rsidRPr="004A22EB" w:rsidRDefault="00224465" w:rsidP="00423E32">
      <w:pPr>
        <w:numPr>
          <w:ilvl w:val="0"/>
          <w:numId w:val="1"/>
        </w:numPr>
        <w:tabs>
          <w:tab w:val="left" w:pos="561"/>
        </w:tabs>
        <w:spacing w:before="20" w:after="20"/>
        <w:ind w:left="0" w:firstLine="270"/>
        <w:jc w:val="both"/>
        <w:rPr>
          <w:b/>
          <w:sz w:val="26"/>
          <w:szCs w:val="26"/>
        </w:rPr>
      </w:pPr>
      <w:r w:rsidRPr="004A22EB">
        <w:rPr>
          <w:b/>
          <w:sz w:val="26"/>
          <w:szCs w:val="26"/>
          <w:lang w:val="af-ZA"/>
        </w:rPr>
        <w:t>* Phương án lắp đặt cáp ngầm</w:t>
      </w:r>
      <w:r w:rsidRPr="004A22EB">
        <w:rPr>
          <w:b/>
          <w:sz w:val="26"/>
          <w:szCs w:val="26"/>
        </w:rPr>
        <w:t>:</w:t>
      </w:r>
    </w:p>
    <w:p w14:paraId="1E3F8DD6" w14:textId="7CC9A21B"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Trong dự án sử dụng 03 loại cáp ngầm trung thế: 3M240mm² - XLPE-24kV, cáp 3M50mm² - XLPE-24kV.</w:t>
      </w:r>
    </w:p>
    <w:p w14:paraId="0730FDD9" w14:textId="6A84AB8C"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Phương án lắp đặt: Cáp ngầm được đặt trong ống nhựa chịu lưc HDPE xoắn 150/195 đối với cáp 3M240mm²</w:t>
      </w:r>
      <w:r w:rsidR="008710EF" w:rsidRPr="004A22EB">
        <w:rPr>
          <w:sz w:val="26"/>
          <w:szCs w:val="26"/>
        </w:rPr>
        <w:t xml:space="preserve"> </w:t>
      </w:r>
      <w:r w:rsidRPr="004A22EB">
        <w:rPr>
          <w:sz w:val="26"/>
          <w:szCs w:val="26"/>
        </w:rPr>
        <w:t>đi dưới lòng lề đường.</w:t>
      </w:r>
    </w:p>
    <w:p w14:paraId="7D871CA9" w14:textId="77777777" w:rsidR="00224465"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ab/>
        <w:t>+ Khoảng cách ngang giữa 2 sợi cáp cạnh nhau tính từ tim sợi cáp nầy đến tim sợi cáp kia tối thiểu là 250mm.</w:t>
      </w:r>
    </w:p>
    <w:p w14:paraId="5E30A672" w14:textId="1FE71C95" w:rsidR="007F7469" w:rsidRPr="004A22EB" w:rsidRDefault="00224465" w:rsidP="00423E32">
      <w:pPr>
        <w:numPr>
          <w:ilvl w:val="0"/>
          <w:numId w:val="1"/>
        </w:numPr>
        <w:tabs>
          <w:tab w:val="left" w:pos="561"/>
        </w:tabs>
        <w:spacing w:before="20" w:after="20"/>
        <w:ind w:left="0" w:firstLine="270"/>
        <w:jc w:val="both"/>
        <w:rPr>
          <w:sz w:val="26"/>
          <w:szCs w:val="26"/>
        </w:rPr>
      </w:pPr>
      <w:r w:rsidRPr="004A22EB">
        <w:rPr>
          <w:sz w:val="26"/>
          <w:szCs w:val="26"/>
        </w:rPr>
        <w:t>+ Khoảng cách tính từ vỏ ngoài của ống nhựa chịu lực của lớp trên cùng đến mặt đất tối thiểu là 700mm</w:t>
      </w:r>
      <w:r w:rsidR="007F7469" w:rsidRPr="004A22EB">
        <w:rPr>
          <w:sz w:val="26"/>
          <w:szCs w:val="26"/>
        </w:rPr>
        <w:t>.</w:t>
      </w:r>
    </w:p>
    <w:p w14:paraId="1ED77DC8" w14:textId="77777777" w:rsidR="007F7469" w:rsidRPr="004A22EB" w:rsidRDefault="007F7469" w:rsidP="00423E32">
      <w:pPr>
        <w:spacing w:before="20" w:after="20"/>
        <w:ind w:firstLine="720"/>
        <w:jc w:val="both"/>
        <w:rPr>
          <w:sz w:val="26"/>
          <w:szCs w:val="26"/>
        </w:rPr>
      </w:pPr>
      <w:r w:rsidRPr="004A22EB">
        <w:rPr>
          <w:sz w:val="26"/>
          <w:szCs w:val="26"/>
        </w:rPr>
        <w:t>+ Bán kính cong đảm bảo theo thiết trí 3791/EVNHCMC-KT 15x (d+D) ± 5% tương đương cáp 3M240mm² là 1.5m ± 5%</w:t>
      </w:r>
    </w:p>
    <w:p w14:paraId="4C011655" w14:textId="77777777" w:rsidR="007F7469" w:rsidRPr="004A22EB" w:rsidRDefault="007F7469" w:rsidP="00423E32">
      <w:pPr>
        <w:spacing w:before="20" w:after="20"/>
        <w:ind w:firstLine="720"/>
        <w:jc w:val="both"/>
        <w:rPr>
          <w:sz w:val="26"/>
          <w:szCs w:val="26"/>
        </w:rPr>
      </w:pPr>
      <w:r w:rsidRPr="004A22EB">
        <w:rPr>
          <w:sz w:val="26"/>
          <w:szCs w:val="26"/>
        </w:rPr>
        <w:t>+ Bán kính cong đảm bảo theo thiết trí 3791/EVNHCMC-KT 15x (d+D) ± 5% tương đương cáp 3M95mm² là 1.m ± 5%</w:t>
      </w:r>
    </w:p>
    <w:p w14:paraId="60C288F4" w14:textId="77777777" w:rsidR="007F7469" w:rsidRPr="004A22EB" w:rsidRDefault="007F7469" w:rsidP="00423E32">
      <w:pPr>
        <w:spacing w:before="20" w:after="20"/>
        <w:ind w:firstLine="720"/>
        <w:jc w:val="both"/>
        <w:rPr>
          <w:sz w:val="26"/>
          <w:szCs w:val="26"/>
        </w:rPr>
      </w:pPr>
      <w:r w:rsidRPr="004A22EB">
        <w:rPr>
          <w:sz w:val="26"/>
          <w:szCs w:val="26"/>
        </w:rPr>
        <w:t>+ Bán kính cong đảm bảo theo thiết trí 3791/EVNHCMC-KT 15x (d+D) ± 5% tương đương cáp 3M50mm² là 1.1 m ± 5%</w:t>
      </w:r>
    </w:p>
    <w:p w14:paraId="21DFB961" w14:textId="77777777" w:rsidR="007F7469" w:rsidRPr="004A22EB" w:rsidRDefault="007F7469" w:rsidP="00423E32">
      <w:pPr>
        <w:tabs>
          <w:tab w:val="left" w:pos="561"/>
        </w:tabs>
        <w:spacing w:before="20" w:after="20"/>
        <w:jc w:val="both"/>
        <w:rPr>
          <w:sz w:val="26"/>
          <w:szCs w:val="26"/>
        </w:rPr>
      </w:pPr>
    </w:p>
    <w:p w14:paraId="79D99AF0" w14:textId="77777777" w:rsidR="00224465" w:rsidRPr="004A22EB" w:rsidRDefault="00224465" w:rsidP="00423E32">
      <w:pPr>
        <w:numPr>
          <w:ilvl w:val="0"/>
          <w:numId w:val="1"/>
        </w:numPr>
        <w:tabs>
          <w:tab w:val="left" w:pos="561"/>
        </w:tabs>
        <w:spacing w:before="20" w:after="20"/>
        <w:ind w:left="0" w:firstLine="270"/>
        <w:jc w:val="both"/>
        <w:rPr>
          <w:b/>
          <w:sz w:val="26"/>
          <w:szCs w:val="26"/>
        </w:rPr>
      </w:pPr>
      <w:r w:rsidRPr="004A22EB">
        <w:rPr>
          <w:sz w:val="26"/>
          <w:szCs w:val="26"/>
        </w:rPr>
        <w:tab/>
      </w:r>
      <w:r w:rsidRPr="004A22EB">
        <w:rPr>
          <w:b/>
          <w:sz w:val="26"/>
          <w:szCs w:val="26"/>
          <w:lang w:val="af-ZA"/>
        </w:rPr>
        <w:t>* Lựa chọn cáp và tiết diện cáp</w:t>
      </w:r>
      <w:r w:rsidRPr="004A22EB">
        <w:rPr>
          <w:b/>
          <w:sz w:val="26"/>
          <w:szCs w:val="26"/>
        </w:rPr>
        <w:t>:</w:t>
      </w:r>
    </w:p>
    <w:p w14:paraId="27424697" w14:textId="3730930F" w:rsidR="007941B8" w:rsidRPr="004A22EB" w:rsidRDefault="00224465" w:rsidP="00423E32">
      <w:pPr>
        <w:numPr>
          <w:ilvl w:val="0"/>
          <w:numId w:val="1"/>
        </w:numPr>
        <w:tabs>
          <w:tab w:val="left" w:pos="561"/>
        </w:tabs>
        <w:spacing w:before="20" w:after="20"/>
        <w:ind w:left="0" w:firstLine="270"/>
        <w:jc w:val="both"/>
        <w:rPr>
          <w:b/>
          <w:sz w:val="26"/>
          <w:szCs w:val="26"/>
        </w:rPr>
      </w:pPr>
      <w:r w:rsidRPr="004A22EB">
        <w:rPr>
          <w:sz w:val="26"/>
          <w:szCs w:val="26"/>
        </w:rPr>
        <w:tab/>
      </w:r>
      <w:r w:rsidRPr="004A22EB">
        <w:rPr>
          <w:sz w:val="26"/>
          <w:szCs w:val="26"/>
        </w:rPr>
        <w:tab/>
      </w:r>
      <w:r w:rsidRPr="004A22EB">
        <w:rPr>
          <w:bCs/>
          <w:iCs/>
          <w:sz w:val="26"/>
          <w:szCs w:val="26"/>
        </w:rPr>
        <w:t>Theo quy hoạch phát triển lưới điện TP.HCM giai đoạn 2016-2025 có xét tới 2035, đ</w:t>
      </w:r>
      <w:r w:rsidRPr="004A22EB">
        <w:rPr>
          <w:sz w:val="26"/>
          <w:szCs w:val="26"/>
        </w:rPr>
        <w:t>ể đảm bảo đủ dự phòng phát triển và dự phòng cấp điện khi có sự cố, các tuyến dây trung thế trong chế độ vận hành bình thường và chế độ sự cố ta chọn tiết diện cáp ngầm:</w:t>
      </w:r>
      <w:r w:rsidRPr="004A22EB">
        <w:rPr>
          <w:sz w:val="26"/>
          <w:szCs w:val="26"/>
          <w:lang w:val="vi-VN"/>
        </w:rPr>
        <w:t xml:space="preserve"> 3x240mm2</w:t>
      </w:r>
      <w:r w:rsidRPr="004A22EB">
        <w:rPr>
          <w:b/>
          <w:sz w:val="26"/>
          <w:szCs w:val="26"/>
        </w:rPr>
        <w:t>.</w:t>
      </w:r>
    </w:p>
    <w:p w14:paraId="0F3E424A" w14:textId="77777777" w:rsidR="00B30599" w:rsidRPr="004A22EB" w:rsidRDefault="00AF61AE" w:rsidP="00423E32">
      <w:pPr>
        <w:tabs>
          <w:tab w:val="left" w:pos="568"/>
        </w:tabs>
        <w:spacing w:before="20" w:after="20"/>
        <w:jc w:val="both"/>
        <w:rPr>
          <w:sz w:val="26"/>
          <w:szCs w:val="26"/>
        </w:rPr>
      </w:pPr>
      <w:r w:rsidRPr="004A22EB">
        <w:rPr>
          <w:b/>
          <w:i/>
          <w:sz w:val="26"/>
          <w:szCs w:val="26"/>
        </w:rPr>
        <w:t>Lựa chọn phụ kiện của cáp điện ngầm</w:t>
      </w:r>
      <w:r w:rsidR="00B30599" w:rsidRPr="004A22EB">
        <w:rPr>
          <w:b/>
          <w:i/>
          <w:sz w:val="26"/>
          <w:szCs w:val="26"/>
        </w:rPr>
        <w:t>:</w:t>
      </w:r>
      <w:bookmarkEnd w:id="106"/>
    </w:p>
    <w:p w14:paraId="6281D3A4" w14:textId="77777777" w:rsidR="00B30599" w:rsidRPr="004A22EB" w:rsidRDefault="00B30599">
      <w:pPr>
        <w:pStyle w:val="Daudong-"/>
        <w:numPr>
          <w:ilvl w:val="0"/>
          <w:numId w:val="89"/>
        </w:numPr>
        <w:spacing w:before="20" w:after="20"/>
        <w:rPr>
          <w:b/>
          <w:i/>
          <w:szCs w:val="26"/>
        </w:rPr>
      </w:pPr>
      <w:r w:rsidRPr="004A22EB">
        <w:rPr>
          <w:b/>
          <w:i/>
          <w:szCs w:val="26"/>
        </w:rPr>
        <w:t xml:space="preserve">Đầu cáp: </w:t>
      </w:r>
    </w:p>
    <w:p w14:paraId="75263F74" w14:textId="4BC076A1" w:rsidR="007941B8" w:rsidRPr="004A22EB" w:rsidRDefault="007941B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Đối với đầu cáp hở: Sử dụng hộp đầu cáp loại co nhiệt (heat shrink) hay loại co nguội (cold shrink), loại dùng co cáp 3 lõi có tiết diện 3x240mm2</w:t>
      </w:r>
      <w:r w:rsidRPr="004A22EB">
        <w:rPr>
          <w:noProof/>
          <w:sz w:val="26"/>
          <w:szCs w:val="26"/>
        </w:rPr>
        <w:t>,</w:t>
      </w:r>
      <w:r w:rsidRPr="004A22EB">
        <w:rPr>
          <w:noProof/>
          <w:sz w:val="26"/>
          <w:szCs w:val="26"/>
          <w:lang w:val="vi-VN"/>
        </w:rPr>
        <w:t xml:space="preserve"> 3x50 mm2.</w:t>
      </w:r>
    </w:p>
    <w:p w14:paraId="575D4D95" w14:textId="77777777" w:rsidR="007941B8" w:rsidRPr="004A22EB" w:rsidRDefault="007941B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Các yêu cầu kỹ thuật chung: Cách điện tốt, làm việc ổn định trong suốt thời gian vận hành, khô ráo, không hút ẩm.</w:t>
      </w:r>
    </w:p>
    <w:p w14:paraId="3176447E" w14:textId="77777777" w:rsidR="007941B8" w:rsidRPr="004A22EB" w:rsidRDefault="007941B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Loại cách điện của cáp: PAPER. Chiều dày lớp cách điện 5,5mm.</w:t>
      </w:r>
    </w:p>
    <w:p w14:paraId="5FB79F2A" w14:textId="13198A29" w:rsidR="00D100BB" w:rsidRPr="004A22EB" w:rsidRDefault="007941B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Hoạt động tốt trong điều kiện ẩm ướt. </w:t>
      </w:r>
    </w:p>
    <w:p w14:paraId="2261F49D" w14:textId="77777777" w:rsidR="00B30599" w:rsidRPr="004A22EB" w:rsidRDefault="00B30599">
      <w:pPr>
        <w:pStyle w:val="Daudong-"/>
        <w:numPr>
          <w:ilvl w:val="0"/>
          <w:numId w:val="89"/>
        </w:numPr>
        <w:spacing w:before="20" w:after="20"/>
        <w:rPr>
          <w:b/>
          <w:i/>
          <w:szCs w:val="26"/>
        </w:rPr>
      </w:pPr>
      <w:r w:rsidRPr="004A22EB">
        <w:rPr>
          <w:b/>
          <w:i/>
          <w:szCs w:val="26"/>
        </w:rPr>
        <w:t>Giá đỡ đầu cáp:</w:t>
      </w:r>
    </w:p>
    <w:p w14:paraId="22F1E329" w14:textId="77777777" w:rsidR="00B30599" w:rsidRPr="004A22EB" w:rsidRDefault="00B30599" w:rsidP="00423E32">
      <w:pPr>
        <w:tabs>
          <w:tab w:val="left" w:pos="355"/>
        </w:tabs>
        <w:spacing w:before="20" w:after="20"/>
        <w:ind w:firstLine="567"/>
        <w:jc w:val="both"/>
        <w:rPr>
          <w:sz w:val="26"/>
          <w:szCs w:val="26"/>
        </w:rPr>
      </w:pPr>
      <w:r w:rsidRPr="004A22EB">
        <w:rPr>
          <w:sz w:val="26"/>
          <w:szCs w:val="26"/>
        </w:rPr>
        <w:t>+ Dùng để giữ cáp cố định trên trụ.</w:t>
      </w:r>
    </w:p>
    <w:p w14:paraId="34A4513F" w14:textId="77777777" w:rsidR="00B30599" w:rsidRPr="004A22EB" w:rsidRDefault="00B30599" w:rsidP="00423E32">
      <w:pPr>
        <w:tabs>
          <w:tab w:val="left" w:pos="355"/>
        </w:tabs>
        <w:spacing w:before="20" w:after="20"/>
        <w:ind w:firstLine="567"/>
        <w:jc w:val="both"/>
        <w:rPr>
          <w:sz w:val="26"/>
          <w:szCs w:val="26"/>
        </w:rPr>
      </w:pPr>
      <w:r w:rsidRPr="004A22EB">
        <w:rPr>
          <w:sz w:val="26"/>
          <w:szCs w:val="26"/>
        </w:rPr>
        <w:t>+ Kết cấu giá đỡ đầu cáp: dùng sắt dẹp L60x6 và sắt L70x7x7 đã gia công, collier kẹp cáp t</w:t>
      </w:r>
      <w:r w:rsidR="003A4D4C" w:rsidRPr="004A22EB">
        <w:rPr>
          <w:sz w:val="26"/>
          <w:szCs w:val="26"/>
        </w:rPr>
        <w:t xml:space="preserve">ất cả được mạ kẽm nóng </w:t>
      </w:r>
      <w:r w:rsidR="003A4D4C" w:rsidRPr="004A22EB">
        <w:rPr>
          <w:noProof/>
          <w:sz w:val="26"/>
          <w:szCs w:val="26"/>
          <w:lang w:val="vi-VN"/>
        </w:rPr>
        <w:t>dày 80</w:t>
      </w:r>
      <w:r w:rsidR="003A4D4C" w:rsidRPr="004A22EB">
        <w:rPr>
          <w:noProof/>
          <w:sz w:val="26"/>
          <w:szCs w:val="26"/>
          <w:lang w:val="vi-VN"/>
        </w:rPr>
        <w:sym w:font="Symbol" w:char="F06D"/>
      </w:r>
      <w:r w:rsidR="003A4D4C" w:rsidRPr="004A22EB">
        <w:rPr>
          <w:noProof/>
          <w:sz w:val="26"/>
          <w:szCs w:val="26"/>
          <w:lang w:val="vi-VN"/>
        </w:rPr>
        <w:t>m.</w:t>
      </w:r>
    </w:p>
    <w:p w14:paraId="1ECD9DF4" w14:textId="77777777" w:rsidR="00B30599" w:rsidRPr="004A22EB" w:rsidRDefault="003A4D4C">
      <w:pPr>
        <w:pStyle w:val="Daudong-"/>
        <w:numPr>
          <w:ilvl w:val="0"/>
          <w:numId w:val="89"/>
        </w:numPr>
        <w:spacing w:before="20" w:after="20"/>
        <w:rPr>
          <w:b/>
          <w:i/>
          <w:szCs w:val="26"/>
        </w:rPr>
      </w:pPr>
      <w:r w:rsidRPr="004A22EB">
        <w:rPr>
          <w:b/>
          <w:i/>
          <w:szCs w:val="26"/>
        </w:rPr>
        <w:t xml:space="preserve">  </w:t>
      </w:r>
      <w:r w:rsidR="00B30599" w:rsidRPr="004A22EB">
        <w:rPr>
          <w:b/>
          <w:i/>
          <w:szCs w:val="26"/>
        </w:rPr>
        <w:t>Hộp nối cáp:</w:t>
      </w:r>
    </w:p>
    <w:p w14:paraId="513158BB" w14:textId="2B723048" w:rsidR="00B30599" w:rsidRPr="004A22EB" w:rsidRDefault="00B30599" w:rsidP="00423E32">
      <w:pPr>
        <w:spacing w:before="20" w:after="20"/>
        <w:ind w:firstLine="567"/>
        <w:jc w:val="both"/>
        <w:rPr>
          <w:sz w:val="26"/>
          <w:szCs w:val="26"/>
        </w:rPr>
      </w:pPr>
      <w:bookmarkStart w:id="107" w:name="_Hlk175226371"/>
      <w:r w:rsidRPr="004A22EB">
        <w:rPr>
          <w:sz w:val="26"/>
          <w:szCs w:val="26"/>
        </w:rPr>
        <w:t>+ Sử dụng hộp nối cáp loại đổ nhựa cho cáp 3 lõi có tiết diện</w:t>
      </w:r>
      <w:r w:rsidR="007941B8" w:rsidRPr="004A22EB">
        <w:rPr>
          <w:sz w:val="26"/>
          <w:szCs w:val="26"/>
        </w:rPr>
        <w:t xml:space="preserve"> </w:t>
      </w:r>
      <w:r w:rsidRPr="004A22EB">
        <w:rPr>
          <w:sz w:val="26"/>
          <w:szCs w:val="26"/>
        </w:rPr>
        <w:t>3x50 mm2</w:t>
      </w:r>
    </w:p>
    <w:p w14:paraId="6D25D586" w14:textId="77777777" w:rsidR="00B30599" w:rsidRPr="004A22EB" w:rsidRDefault="00B30599" w:rsidP="00423E32">
      <w:pPr>
        <w:spacing w:before="20" w:after="20"/>
        <w:ind w:firstLine="567"/>
        <w:jc w:val="both"/>
        <w:rPr>
          <w:sz w:val="26"/>
          <w:szCs w:val="26"/>
        </w:rPr>
      </w:pPr>
      <w:r w:rsidRPr="004A22EB">
        <w:rPr>
          <w:sz w:val="26"/>
          <w:szCs w:val="26"/>
        </w:rPr>
        <w:t>+ Hộp nối cáp có thể dùng để nối cáp ngầm 22kV cách điện XLPE hay EPR với cáp ngầm 22kV cách điện XLPE hay EPR.</w:t>
      </w:r>
    </w:p>
    <w:p w14:paraId="5F7D5C7B" w14:textId="77777777" w:rsidR="00B30599" w:rsidRPr="004A22EB" w:rsidRDefault="00B30599" w:rsidP="00423E32">
      <w:pPr>
        <w:spacing w:before="20" w:after="20"/>
        <w:ind w:firstLine="567"/>
        <w:jc w:val="both"/>
        <w:rPr>
          <w:sz w:val="26"/>
          <w:szCs w:val="26"/>
        </w:rPr>
      </w:pPr>
      <w:r w:rsidRPr="004A22EB">
        <w:rPr>
          <w:sz w:val="26"/>
          <w:szCs w:val="26"/>
        </w:rPr>
        <w:t xml:space="preserve">+ Vật liệu cách điện : XLPE, EPR; Độ dày của lớp cách điện : 5,5mm  </w:t>
      </w:r>
    </w:p>
    <w:p w14:paraId="6751BC9D" w14:textId="77777777" w:rsidR="0041494A" w:rsidRPr="004A22EB" w:rsidRDefault="00B30599" w:rsidP="00423E32">
      <w:pPr>
        <w:spacing w:before="20" w:after="20"/>
        <w:ind w:firstLine="567"/>
        <w:jc w:val="both"/>
        <w:rPr>
          <w:sz w:val="26"/>
          <w:szCs w:val="26"/>
        </w:rPr>
      </w:pPr>
      <w:r w:rsidRPr="004A22EB">
        <w:rPr>
          <w:sz w:val="26"/>
          <w:szCs w:val="26"/>
        </w:rPr>
        <w:t>+ Vật liệu làm lõi cáp : Đồng và phải chịu được điều kiện ẩm ướt và chôn trực tiếp dưới đất.</w:t>
      </w:r>
    </w:p>
    <w:p w14:paraId="45BDBC62" w14:textId="77777777" w:rsidR="00B30599" w:rsidRPr="004A22EB" w:rsidRDefault="00AF61AE" w:rsidP="00423E32">
      <w:pPr>
        <w:tabs>
          <w:tab w:val="left" w:pos="568"/>
        </w:tabs>
        <w:spacing w:before="20" w:after="20"/>
        <w:jc w:val="both"/>
        <w:rPr>
          <w:b/>
          <w:i/>
          <w:sz w:val="26"/>
          <w:szCs w:val="26"/>
        </w:rPr>
      </w:pPr>
      <w:bookmarkStart w:id="108" w:name="_Toc118970155"/>
      <w:bookmarkEnd w:id="107"/>
      <w:r w:rsidRPr="004A22EB">
        <w:rPr>
          <w:b/>
          <w:i/>
          <w:sz w:val="26"/>
          <w:szCs w:val="26"/>
        </w:rPr>
        <w:t>Các biện pháp bảo vệ</w:t>
      </w:r>
      <w:r w:rsidR="00B30599" w:rsidRPr="004A22EB">
        <w:rPr>
          <w:b/>
          <w:i/>
          <w:sz w:val="26"/>
          <w:szCs w:val="26"/>
        </w:rPr>
        <w:t>:</w:t>
      </w:r>
      <w:bookmarkEnd w:id="108"/>
    </w:p>
    <w:p w14:paraId="1AF0E447" w14:textId="77777777" w:rsidR="00B30599" w:rsidRPr="004A22EB" w:rsidRDefault="00B30599">
      <w:pPr>
        <w:pStyle w:val="ListParagraph"/>
        <w:numPr>
          <w:ilvl w:val="0"/>
          <w:numId w:val="88"/>
        </w:numPr>
        <w:spacing w:before="20" w:after="20"/>
        <w:rPr>
          <w:rFonts w:ascii="Times New Roman" w:hAnsi="Times New Roman"/>
          <w:b/>
          <w:i/>
          <w:sz w:val="26"/>
          <w:szCs w:val="26"/>
        </w:rPr>
      </w:pPr>
      <w:r w:rsidRPr="004A22EB">
        <w:rPr>
          <w:rFonts w:ascii="Times New Roman" w:hAnsi="Times New Roman"/>
          <w:b/>
          <w:i/>
          <w:sz w:val="26"/>
          <w:szCs w:val="26"/>
        </w:rPr>
        <w:t>Bảo vệ chống ảnh hưởng phần cơ học:</w:t>
      </w:r>
    </w:p>
    <w:p w14:paraId="2672481E" w14:textId="77777777" w:rsidR="00B30599" w:rsidRPr="004A22EB" w:rsidRDefault="00B30599" w:rsidP="00423E32">
      <w:pPr>
        <w:spacing w:before="20" w:after="20"/>
        <w:ind w:firstLine="567"/>
        <w:jc w:val="both"/>
        <w:rPr>
          <w:sz w:val="26"/>
          <w:szCs w:val="26"/>
        </w:rPr>
      </w:pPr>
      <w:r w:rsidRPr="004A22EB">
        <w:rPr>
          <w:sz w:val="26"/>
          <w:szCs w:val="26"/>
        </w:rPr>
        <w:t>+ Để bảo vệ cáp không bị chấn động do quá trình giao thông gây nên, cáp ngầm được đặt trong ống nhựa xoắn chịu lực đối với cáp đi dưới lòng đường và ống nhựa xoắn chịu lực đi cho cáp đi trên lề đường.</w:t>
      </w:r>
    </w:p>
    <w:p w14:paraId="094575F4" w14:textId="77777777" w:rsidR="0089249C" w:rsidRPr="004A22EB" w:rsidRDefault="0089249C" w:rsidP="00423E32">
      <w:pPr>
        <w:spacing w:before="20" w:after="20"/>
        <w:ind w:firstLine="567"/>
        <w:jc w:val="both"/>
        <w:rPr>
          <w:sz w:val="26"/>
          <w:szCs w:val="26"/>
        </w:rPr>
      </w:pPr>
      <w:r w:rsidRPr="004A22EB">
        <w:rPr>
          <w:sz w:val="26"/>
          <w:szCs w:val="26"/>
        </w:rPr>
        <w:t>+ Tính toán ống nhựa bảo vệ cáp.</w:t>
      </w:r>
    </w:p>
    <w:p w14:paraId="48CAB6F4" w14:textId="77777777" w:rsidR="0089249C" w:rsidRPr="004A22EB" w:rsidRDefault="0089249C">
      <w:pPr>
        <w:pStyle w:val="BodyTextlist1"/>
        <w:numPr>
          <w:ilvl w:val="0"/>
          <w:numId w:val="31"/>
        </w:numPr>
        <w:tabs>
          <w:tab w:val="clear" w:pos="994"/>
        </w:tabs>
        <w:spacing w:before="20" w:after="20"/>
        <w:ind w:left="0" w:firstLine="680"/>
        <w:rPr>
          <w:lang w:val="vi-VN"/>
        </w:rPr>
      </w:pPr>
      <w:r w:rsidRPr="004A22EB">
        <w:rPr>
          <w:lang w:val="vi-VN"/>
        </w:rPr>
        <w:t>Đường kính ống nhựa kéo cáp được tính toán lựa chọn theo bảng sau:</w:t>
      </w:r>
    </w:p>
    <w:tbl>
      <w:tblPr>
        <w:tblW w:w="9697" w:type="dxa"/>
        <w:tblInd w:w="108" w:type="dxa"/>
        <w:tblLook w:val="04A0" w:firstRow="1" w:lastRow="0" w:firstColumn="1" w:lastColumn="0" w:noHBand="0" w:noVBand="1"/>
      </w:tblPr>
      <w:tblGrid>
        <w:gridCol w:w="708"/>
        <w:gridCol w:w="3095"/>
        <w:gridCol w:w="1800"/>
        <w:gridCol w:w="2137"/>
        <w:gridCol w:w="1957"/>
      </w:tblGrid>
      <w:tr w:rsidR="004A22EB" w:rsidRPr="004A22EB" w14:paraId="75B4FABA" w14:textId="77777777" w:rsidTr="00105E31">
        <w:trPr>
          <w:trHeight w:val="945"/>
          <w:tblHeader/>
        </w:trPr>
        <w:tc>
          <w:tcPr>
            <w:tcW w:w="7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64104C3" w14:textId="77777777" w:rsidR="007941B8" w:rsidRPr="004A22EB" w:rsidRDefault="007941B8" w:rsidP="00423E32">
            <w:pPr>
              <w:keepNext/>
              <w:widowControl w:val="0"/>
              <w:spacing w:before="20" w:after="20"/>
              <w:jc w:val="center"/>
              <w:rPr>
                <w:bCs/>
                <w:sz w:val="26"/>
                <w:szCs w:val="26"/>
              </w:rPr>
            </w:pPr>
            <w:r w:rsidRPr="004A22EB">
              <w:rPr>
                <w:bCs/>
                <w:sz w:val="26"/>
                <w:szCs w:val="26"/>
              </w:rPr>
              <w:t>STT</w:t>
            </w:r>
          </w:p>
        </w:tc>
        <w:tc>
          <w:tcPr>
            <w:tcW w:w="309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76075D2" w14:textId="77777777" w:rsidR="007941B8" w:rsidRPr="004A22EB" w:rsidRDefault="007941B8" w:rsidP="00423E32">
            <w:pPr>
              <w:keepNext/>
              <w:widowControl w:val="0"/>
              <w:spacing w:before="20" w:after="20"/>
              <w:jc w:val="center"/>
              <w:rPr>
                <w:bCs/>
                <w:sz w:val="26"/>
                <w:szCs w:val="26"/>
              </w:rPr>
            </w:pPr>
            <w:r w:rsidRPr="004A22EB">
              <w:rPr>
                <w:bCs/>
                <w:sz w:val="26"/>
                <w:szCs w:val="26"/>
              </w:rPr>
              <w:t>Tên cáp</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2A94CFFC" w14:textId="77777777" w:rsidR="007941B8" w:rsidRPr="004A22EB" w:rsidRDefault="007941B8" w:rsidP="00423E32">
            <w:pPr>
              <w:keepNext/>
              <w:widowControl w:val="0"/>
              <w:spacing w:before="20" w:after="20"/>
              <w:jc w:val="center"/>
              <w:rPr>
                <w:bCs/>
                <w:sz w:val="26"/>
                <w:szCs w:val="26"/>
              </w:rPr>
            </w:pPr>
            <w:r w:rsidRPr="004A22EB">
              <w:rPr>
                <w:bCs/>
                <w:sz w:val="26"/>
                <w:szCs w:val="26"/>
              </w:rPr>
              <w:t>Đường kính ngoài của cáp</w:t>
            </w:r>
            <w:r w:rsidRPr="004A22EB">
              <w:rPr>
                <w:bCs/>
                <w:sz w:val="26"/>
                <w:szCs w:val="26"/>
              </w:rPr>
              <w:br/>
              <w:t>(mm)</w:t>
            </w:r>
          </w:p>
        </w:tc>
        <w:tc>
          <w:tcPr>
            <w:tcW w:w="2137" w:type="dxa"/>
            <w:tcBorders>
              <w:top w:val="single" w:sz="4" w:space="0" w:color="auto"/>
              <w:left w:val="nil"/>
              <w:bottom w:val="single" w:sz="4" w:space="0" w:color="auto"/>
              <w:right w:val="single" w:sz="4" w:space="0" w:color="auto"/>
            </w:tcBorders>
            <w:shd w:val="clear" w:color="auto" w:fill="auto"/>
            <w:vAlign w:val="center"/>
            <w:hideMark/>
          </w:tcPr>
          <w:p w14:paraId="29FBB018" w14:textId="77777777" w:rsidR="007941B8" w:rsidRPr="004A22EB" w:rsidRDefault="007941B8" w:rsidP="00423E32">
            <w:pPr>
              <w:keepNext/>
              <w:widowControl w:val="0"/>
              <w:spacing w:before="20" w:after="20"/>
              <w:jc w:val="center"/>
              <w:rPr>
                <w:bCs/>
                <w:sz w:val="26"/>
                <w:szCs w:val="26"/>
              </w:rPr>
            </w:pPr>
            <w:r w:rsidRPr="004A22EB">
              <w:rPr>
                <w:bCs/>
                <w:sz w:val="26"/>
                <w:szCs w:val="26"/>
              </w:rPr>
              <w:t>Đường kính trong của ống yêu cầu</w:t>
            </w:r>
            <w:r w:rsidRPr="004A22EB">
              <w:rPr>
                <w:bCs/>
                <w:sz w:val="26"/>
                <w:szCs w:val="26"/>
              </w:rPr>
              <w:br/>
              <w:t>(mm)</w:t>
            </w:r>
          </w:p>
        </w:tc>
        <w:tc>
          <w:tcPr>
            <w:tcW w:w="1957" w:type="dxa"/>
            <w:tcBorders>
              <w:top w:val="single" w:sz="4" w:space="0" w:color="auto"/>
              <w:left w:val="nil"/>
              <w:bottom w:val="single" w:sz="4" w:space="0" w:color="auto"/>
              <w:right w:val="single" w:sz="4" w:space="0" w:color="auto"/>
            </w:tcBorders>
            <w:shd w:val="clear" w:color="auto" w:fill="auto"/>
            <w:vAlign w:val="center"/>
            <w:hideMark/>
          </w:tcPr>
          <w:p w14:paraId="379F4F61" w14:textId="77777777" w:rsidR="007941B8" w:rsidRPr="004A22EB" w:rsidRDefault="007941B8" w:rsidP="00423E32">
            <w:pPr>
              <w:keepNext/>
              <w:widowControl w:val="0"/>
              <w:spacing w:before="20" w:after="20"/>
              <w:jc w:val="center"/>
              <w:rPr>
                <w:bCs/>
                <w:sz w:val="26"/>
                <w:szCs w:val="26"/>
              </w:rPr>
            </w:pPr>
            <w:r w:rsidRPr="004A22EB">
              <w:rPr>
                <w:bCs/>
                <w:sz w:val="26"/>
                <w:szCs w:val="26"/>
              </w:rPr>
              <w:t>Đường kính ống chọn</w:t>
            </w:r>
            <w:r w:rsidRPr="004A22EB">
              <w:rPr>
                <w:bCs/>
                <w:sz w:val="26"/>
                <w:szCs w:val="26"/>
              </w:rPr>
              <w:br/>
              <w:t>(mm)</w:t>
            </w:r>
          </w:p>
        </w:tc>
      </w:tr>
      <w:tr w:rsidR="004A22EB" w:rsidRPr="004A22EB" w14:paraId="3EE14F31" w14:textId="77777777" w:rsidTr="00105E31">
        <w:trPr>
          <w:trHeight w:val="255"/>
          <w:tblHeader/>
        </w:trPr>
        <w:tc>
          <w:tcPr>
            <w:tcW w:w="70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B039E24" w14:textId="77777777" w:rsidR="007941B8" w:rsidRPr="004A22EB" w:rsidRDefault="007941B8" w:rsidP="00423E32">
            <w:pPr>
              <w:keepNext/>
              <w:widowControl w:val="0"/>
              <w:spacing w:before="20" w:after="20"/>
              <w:rPr>
                <w:bCs/>
                <w:sz w:val="26"/>
                <w:szCs w:val="26"/>
              </w:rPr>
            </w:pPr>
          </w:p>
        </w:tc>
        <w:tc>
          <w:tcPr>
            <w:tcW w:w="309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4D6AC90" w14:textId="77777777" w:rsidR="007941B8" w:rsidRPr="004A22EB" w:rsidRDefault="007941B8" w:rsidP="00423E32">
            <w:pPr>
              <w:keepNext/>
              <w:widowControl w:val="0"/>
              <w:spacing w:before="20" w:after="20"/>
              <w:rPr>
                <w:bCs/>
                <w:sz w:val="26"/>
                <w:szCs w:val="26"/>
              </w:rPr>
            </w:pPr>
          </w:p>
        </w:tc>
        <w:tc>
          <w:tcPr>
            <w:tcW w:w="1800" w:type="dxa"/>
            <w:tcBorders>
              <w:top w:val="nil"/>
              <w:left w:val="nil"/>
              <w:bottom w:val="single" w:sz="4" w:space="0" w:color="auto"/>
              <w:right w:val="single" w:sz="4" w:space="0" w:color="auto"/>
            </w:tcBorders>
            <w:shd w:val="clear" w:color="auto" w:fill="auto"/>
            <w:vAlign w:val="center"/>
            <w:hideMark/>
          </w:tcPr>
          <w:p w14:paraId="0AA6CFDB" w14:textId="77777777" w:rsidR="007941B8" w:rsidRPr="004A22EB" w:rsidRDefault="007941B8" w:rsidP="00423E32">
            <w:pPr>
              <w:keepNext/>
              <w:widowControl w:val="0"/>
              <w:spacing w:before="20" w:after="20"/>
              <w:jc w:val="center"/>
              <w:rPr>
                <w:bCs/>
                <w:sz w:val="26"/>
                <w:szCs w:val="26"/>
              </w:rPr>
            </w:pPr>
            <w:r w:rsidRPr="004A22EB">
              <w:rPr>
                <w:bCs/>
                <w:sz w:val="26"/>
                <w:szCs w:val="26"/>
              </w:rPr>
              <w:t>(1)</w:t>
            </w:r>
          </w:p>
        </w:tc>
        <w:tc>
          <w:tcPr>
            <w:tcW w:w="2137" w:type="dxa"/>
            <w:tcBorders>
              <w:top w:val="nil"/>
              <w:left w:val="nil"/>
              <w:bottom w:val="single" w:sz="4" w:space="0" w:color="auto"/>
              <w:right w:val="single" w:sz="4" w:space="0" w:color="auto"/>
            </w:tcBorders>
            <w:shd w:val="clear" w:color="auto" w:fill="auto"/>
            <w:vAlign w:val="center"/>
            <w:hideMark/>
          </w:tcPr>
          <w:p w14:paraId="3C80B93C" w14:textId="77777777" w:rsidR="007941B8" w:rsidRPr="004A22EB" w:rsidRDefault="007941B8" w:rsidP="00423E32">
            <w:pPr>
              <w:keepNext/>
              <w:widowControl w:val="0"/>
              <w:spacing w:before="20" w:after="20"/>
              <w:jc w:val="center"/>
              <w:rPr>
                <w:bCs/>
                <w:sz w:val="26"/>
                <w:szCs w:val="26"/>
              </w:rPr>
            </w:pPr>
            <w:r w:rsidRPr="004A22EB">
              <w:rPr>
                <w:bCs/>
                <w:sz w:val="26"/>
                <w:szCs w:val="26"/>
              </w:rPr>
              <w:t>(2) = (1,5*(1)</w:t>
            </w:r>
          </w:p>
        </w:tc>
        <w:tc>
          <w:tcPr>
            <w:tcW w:w="1957" w:type="dxa"/>
            <w:tcBorders>
              <w:top w:val="nil"/>
              <w:left w:val="nil"/>
              <w:bottom w:val="single" w:sz="4" w:space="0" w:color="auto"/>
              <w:right w:val="single" w:sz="4" w:space="0" w:color="auto"/>
            </w:tcBorders>
            <w:shd w:val="clear" w:color="auto" w:fill="auto"/>
            <w:vAlign w:val="center"/>
            <w:hideMark/>
          </w:tcPr>
          <w:p w14:paraId="314F00E0" w14:textId="77777777" w:rsidR="007941B8" w:rsidRPr="004A22EB" w:rsidRDefault="007941B8" w:rsidP="00423E32">
            <w:pPr>
              <w:keepNext/>
              <w:widowControl w:val="0"/>
              <w:spacing w:before="20" w:after="20"/>
              <w:jc w:val="center"/>
              <w:rPr>
                <w:bCs/>
                <w:sz w:val="26"/>
                <w:szCs w:val="26"/>
              </w:rPr>
            </w:pPr>
            <w:r w:rsidRPr="004A22EB">
              <w:rPr>
                <w:bCs/>
                <w:sz w:val="26"/>
                <w:szCs w:val="26"/>
              </w:rPr>
              <w:t>(3) ≥ (2)</w:t>
            </w:r>
          </w:p>
        </w:tc>
      </w:tr>
      <w:tr w:rsidR="004A22EB" w:rsidRPr="004A22EB" w14:paraId="2E3576DA" w14:textId="77777777" w:rsidTr="00105E31">
        <w:trPr>
          <w:trHeight w:val="34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14:paraId="64A7DF05" w14:textId="77777777" w:rsidR="007941B8" w:rsidRPr="004A22EB" w:rsidRDefault="007941B8" w:rsidP="00423E32">
            <w:pPr>
              <w:keepNext/>
              <w:widowControl w:val="0"/>
              <w:spacing w:before="20" w:after="20"/>
              <w:jc w:val="center"/>
              <w:rPr>
                <w:sz w:val="26"/>
                <w:szCs w:val="26"/>
              </w:rPr>
            </w:pPr>
            <w:r w:rsidRPr="004A22EB">
              <w:rPr>
                <w:sz w:val="26"/>
                <w:szCs w:val="26"/>
              </w:rPr>
              <w:t>1</w:t>
            </w:r>
          </w:p>
        </w:tc>
        <w:tc>
          <w:tcPr>
            <w:tcW w:w="3095" w:type="dxa"/>
            <w:tcBorders>
              <w:top w:val="single" w:sz="4" w:space="0" w:color="auto"/>
              <w:left w:val="nil"/>
              <w:bottom w:val="single" w:sz="4" w:space="0" w:color="auto"/>
              <w:right w:val="single" w:sz="4" w:space="0" w:color="auto"/>
            </w:tcBorders>
            <w:shd w:val="clear" w:color="auto" w:fill="auto"/>
            <w:noWrap/>
            <w:vAlign w:val="bottom"/>
            <w:hideMark/>
          </w:tcPr>
          <w:p w14:paraId="1723A2F4" w14:textId="77777777" w:rsidR="007941B8" w:rsidRPr="004A22EB" w:rsidRDefault="007941B8" w:rsidP="00423E32">
            <w:pPr>
              <w:keepNext/>
              <w:widowControl w:val="0"/>
              <w:spacing w:before="20" w:after="20"/>
              <w:rPr>
                <w:sz w:val="26"/>
                <w:szCs w:val="26"/>
              </w:rPr>
            </w:pPr>
            <w:r w:rsidRPr="004A22EB">
              <w:rPr>
                <w:sz w:val="26"/>
                <w:szCs w:val="26"/>
              </w:rPr>
              <w:t>3M240mm2 - 24kV</w:t>
            </w:r>
          </w:p>
        </w:tc>
        <w:tc>
          <w:tcPr>
            <w:tcW w:w="1800" w:type="dxa"/>
            <w:tcBorders>
              <w:top w:val="nil"/>
              <w:left w:val="nil"/>
              <w:bottom w:val="single" w:sz="4" w:space="0" w:color="auto"/>
              <w:right w:val="single" w:sz="4" w:space="0" w:color="auto"/>
            </w:tcBorders>
            <w:shd w:val="clear" w:color="auto" w:fill="auto"/>
            <w:noWrap/>
            <w:vAlign w:val="bottom"/>
            <w:hideMark/>
          </w:tcPr>
          <w:p w14:paraId="4D2F1FD7" w14:textId="77777777" w:rsidR="007941B8" w:rsidRPr="004A22EB" w:rsidRDefault="007941B8" w:rsidP="00423E32">
            <w:pPr>
              <w:keepNext/>
              <w:widowControl w:val="0"/>
              <w:spacing w:before="20" w:after="20"/>
              <w:jc w:val="center"/>
              <w:rPr>
                <w:sz w:val="26"/>
                <w:szCs w:val="26"/>
              </w:rPr>
            </w:pPr>
            <w:r w:rsidRPr="004A22EB">
              <w:rPr>
                <w:sz w:val="26"/>
                <w:szCs w:val="26"/>
              </w:rPr>
              <w:t>90</w:t>
            </w:r>
          </w:p>
        </w:tc>
        <w:tc>
          <w:tcPr>
            <w:tcW w:w="2137" w:type="dxa"/>
            <w:tcBorders>
              <w:top w:val="nil"/>
              <w:left w:val="nil"/>
              <w:bottom w:val="single" w:sz="4" w:space="0" w:color="auto"/>
              <w:right w:val="single" w:sz="4" w:space="0" w:color="auto"/>
            </w:tcBorders>
            <w:shd w:val="clear" w:color="auto" w:fill="auto"/>
            <w:vAlign w:val="bottom"/>
            <w:hideMark/>
          </w:tcPr>
          <w:p w14:paraId="23E55399" w14:textId="77777777" w:rsidR="007941B8" w:rsidRPr="004A22EB" w:rsidRDefault="007941B8" w:rsidP="00423E32">
            <w:pPr>
              <w:keepNext/>
              <w:widowControl w:val="0"/>
              <w:spacing w:before="20" w:after="20"/>
              <w:jc w:val="center"/>
              <w:rPr>
                <w:sz w:val="26"/>
                <w:szCs w:val="26"/>
              </w:rPr>
            </w:pPr>
            <w:r w:rsidRPr="004A22EB">
              <w:rPr>
                <w:sz w:val="26"/>
                <w:szCs w:val="26"/>
              </w:rPr>
              <w:t>135</w:t>
            </w:r>
          </w:p>
        </w:tc>
        <w:tc>
          <w:tcPr>
            <w:tcW w:w="1957" w:type="dxa"/>
            <w:tcBorders>
              <w:top w:val="nil"/>
              <w:left w:val="nil"/>
              <w:bottom w:val="single" w:sz="4" w:space="0" w:color="auto"/>
              <w:right w:val="single" w:sz="4" w:space="0" w:color="auto"/>
            </w:tcBorders>
            <w:shd w:val="clear" w:color="auto" w:fill="auto"/>
            <w:noWrap/>
            <w:vAlign w:val="center"/>
            <w:hideMark/>
          </w:tcPr>
          <w:p w14:paraId="2FC4DBEA" w14:textId="77777777" w:rsidR="007941B8" w:rsidRPr="004A22EB" w:rsidRDefault="007941B8" w:rsidP="00423E32">
            <w:pPr>
              <w:keepNext/>
              <w:widowControl w:val="0"/>
              <w:spacing w:before="20" w:after="20"/>
              <w:jc w:val="center"/>
              <w:rPr>
                <w:sz w:val="26"/>
                <w:szCs w:val="26"/>
              </w:rPr>
            </w:pPr>
            <w:r w:rsidRPr="004A22EB">
              <w:rPr>
                <w:sz w:val="26"/>
                <w:szCs w:val="26"/>
              </w:rPr>
              <w:t>150</w:t>
            </w:r>
          </w:p>
        </w:tc>
      </w:tr>
      <w:tr w:rsidR="004A22EB" w:rsidRPr="004A22EB" w14:paraId="208B3843" w14:textId="77777777" w:rsidTr="00105E31">
        <w:trPr>
          <w:trHeight w:val="345"/>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41D50AD" w14:textId="77777777" w:rsidR="007941B8" w:rsidRPr="004A22EB" w:rsidRDefault="007941B8" w:rsidP="00423E32">
            <w:pPr>
              <w:keepNext/>
              <w:widowControl w:val="0"/>
              <w:spacing w:before="20" w:after="20"/>
              <w:jc w:val="center"/>
              <w:rPr>
                <w:sz w:val="26"/>
                <w:szCs w:val="26"/>
              </w:rPr>
            </w:pPr>
            <w:r w:rsidRPr="004A22EB">
              <w:rPr>
                <w:sz w:val="26"/>
                <w:szCs w:val="26"/>
              </w:rPr>
              <w:t>2</w:t>
            </w:r>
          </w:p>
        </w:tc>
        <w:tc>
          <w:tcPr>
            <w:tcW w:w="3095" w:type="dxa"/>
            <w:tcBorders>
              <w:top w:val="nil"/>
              <w:left w:val="nil"/>
              <w:bottom w:val="single" w:sz="4" w:space="0" w:color="auto"/>
              <w:right w:val="single" w:sz="4" w:space="0" w:color="auto"/>
            </w:tcBorders>
            <w:shd w:val="clear" w:color="auto" w:fill="auto"/>
            <w:noWrap/>
            <w:vAlign w:val="bottom"/>
            <w:hideMark/>
          </w:tcPr>
          <w:p w14:paraId="03ACE1A1" w14:textId="77777777" w:rsidR="007941B8" w:rsidRPr="004A22EB" w:rsidRDefault="007941B8" w:rsidP="00423E32">
            <w:pPr>
              <w:keepNext/>
              <w:widowControl w:val="0"/>
              <w:spacing w:before="20" w:after="20"/>
              <w:rPr>
                <w:sz w:val="26"/>
                <w:szCs w:val="26"/>
              </w:rPr>
            </w:pPr>
            <w:r w:rsidRPr="004A22EB">
              <w:rPr>
                <w:sz w:val="26"/>
                <w:szCs w:val="26"/>
              </w:rPr>
              <w:t>3M50mm2 - 24kV</w:t>
            </w:r>
          </w:p>
        </w:tc>
        <w:tc>
          <w:tcPr>
            <w:tcW w:w="1800" w:type="dxa"/>
            <w:tcBorders>
              <w:top w:val="nil"/>
              <w:left w:val="nil"/>
              <w:bottom w:val="single" w:sz="4" w:space="0" w:color="auto"/>
              <w:right w:val="single" w:sz="4" w:space="0" w:color="auto"/>
            </w:tcBorders>
            <w:shd w:val="clear" w:color="auto" w:fill="auto"/>
            <w:noWrap/>
            <w:vAlign w:val="bottom"/>
            <w:hideMark/>
          </w:tcPr>
          <w:p w14:paraId="1A589CBB" w14:textId="77777777" w:rsidR="007941B8" w:rsidRPr="004A22EB" w:rsidRDefault="007941B8" w:rsidP="00423E32">
            <w:pPr>
              <w:keepNext/>
              <w:widowControl w:val="0"/>
              <w:spacing w:before="20" w:after="20"/>
              <w:jc w:val="center"/>
              <w:rPr>
                <w:sz w:val="26"/>
                <w:szCs w:val="26"/>
              </w:rPr>
            </w:pPr>
            <w:r w:rsidRPr="004A22EB">
              <w:rPr>
                <w:sz w:val="26"/>
                <w:szCs w:val="26"/>
              </w:rPr>
              <w:t>65</w:t>
            </w:r>
          </w:p>
        </w:tc>
        <w:tc>
          <w:tcPr>
            <w:tcW w:w="2137" w:type="dxa"/>
            <w:tcBorders>
              <w:top w:val="nil"/>
              <w:left w:val="nil"/>
              <w:bottom w:val="single" w:sz="4" w:space="0" w:color="auto"/>
              <w:right w:val="single" w:sz="4" w:space="0" w:color="auto"/>
            </w:tcBorders>
            <w:shd w:val="clear" w:color="auto" w:fill="auto"/>
            <w:vAlign w:val="bottom"/>
            <w:hideMark/>
          </w:tcPr>
          <w:p w14:paraId="54817119" w14:textId="77777777" w:rsidR="007941B8" w:rsidRPr="004A22EB" w:rsidRDefault="007941B8" w:rsidP="00423E32">
            <w:pPr>
              <w:keepNext/>
              <w:widowControl w:val="0"/>
              <w:spacing w:before="20" w:after="20"/>
              <w:jc w:val="center"/>
              <w:rPr>
                <w:sz w:val="26"/>
                <w:szCs w:val="26"/>
              </w:rPr>
            </w:pPr>
            <w:r w:rsidRPr="004A22EB">
              <w:rPr>
                <w:sz w:val="26"/>
                <w:szCs w:val="26"/>
              </w:rPr>
              <w:t>97,5</w:t>
            </w:r>
          </w:p>
        </w:tc>
        <w:tc>
          <w:tcPr>
            <w:tcW w:w="1957" w:type="dxa"/>
            <w:tcBorders>
              <w:top w:val="nil"/>
              <w:left w:val="nil"/>
              <w:bottom w:val="single" w:sz="4" w:space="0" w:color="auto"/>
              <w:right w:val="single" w:sz="4" w:space="0" w:color="auto"/>
            </w:tcBorders>
            <w:shd w:val="clear" w:color="auto" w:fill="auto"/>
            <w:noWrap/>
            <w:vAlign w:val="center"/>
            <w:hideMark/>
          </w:tcPr>
          <w:p w14:paraId="04DCAAA5" w14:textId="77777777" w:rsidR="007941B8" w:rsidRPr="004A22EB" w:rsidRDefault="007941B8" w:rsidP="00423E32">
            <w:pPr>
              <w:keepNext/>
              <w:widowControl w:val="0"/>
              <w:spacing w:before="20" w:after="20"/>
              <w:jc w:val="center"/>
              <w:rPr>
                <w:sz w:val="26"/>
                <w:szCs w:val="26"/>
              </w:rPr>
            </w:pPr>
            <w:r w:rsidRPr="004A22EB">
              <w:rPr>
                <w:sz w:val="26"/>
                <w:szCs w:val="26"/>
                <w:lang w:val="vi-VN"/>
              </w:rPr>
              <w:t>1</w:t>
            </w:r>
            <w:r w:rsidRPr="004A22EB">
              <w:rPr>
                <w:sz w:val="26"/>
                <w:szCs w:val="26"/>
              </w:rPr>
              <w:t>00</w:t>
            </w:r>
          </w:p>
        </w:tc>
      </w:tr>
    </w:tbl>
    <w:p w14:paraId="082426A4" w14:textId="77777777" w:rsidR="00B30599" w:rsidRPr="004A22EB" w:rsidRDefault="00B30599">
      <w:pPr>
        <w:pStyle w:val="ListParagraph"/>
        <w:numPr>
          <w:ilvl w:val="0"/>
          <w:numId w:val="88"/>
        </w:numPr>
        <w:spacing w:before="20" w:after="20"/>
        <w:rPr>
          <w:rFonts w:ascii="Times New Roman" w:hAnsi="Times New Roman"/>
          <w:b/>
          <w:i/>
          <w:sz w:val="26"/>
          <w:szCs w:val="26"/>
        </w:rPr>
      </w:pPr>
      <w:r w:rsidRPr="004A22EB">
        <w:rPr>
          <w:rFonts w:ascii="Times New Roman" w:hAnsi="Times New Roman"/>
          <w:b/>
          <w:i/>
          <w:sz w:val="26"/>
          <w:szCs w:val="26"/>
        </w:rPr>
        <w:t>Bảo vệ chống sét:</w:t>
      </w:r>
    </w:p>
    <w:p w14:paraId="6DEB2409" w14:textId="77777777" w:rsidR="00B30599" w:rsidRPr="004A22EB" w:rsidRDefault="00B30599" w:rsidP="00423E32">
      <w:pPr>
        <w:tabs>
          <w:tab w:val="left" w:pos="1080"/>
        </w:tabs>
        <w:spacing w:before="20" w:after="20"/>
        <w:ind w:firstLine="567"/>
        <w:jc w:val="both"/>
        <w:rPr>
          <w:sz w:val="26"/>
          <w:szCs w:val="26"/>
        </w:rPr>
      </w:pPr>
      <w:r w:rsidRPr="004A22EB">
        <w:rPr>
          <w:sz w:val="26"/>
          <w:szCs w:val="26"/>
        </w:rPr>
        <w:t xml:space="preserve">+ Tại các vị trí đầu cáp ngầm trung thế lên dây nổi: lắp đặt chống sét van LA 18kV- 10KA để bảo vệ sét lan truyền từ dây nổi đến.   </w:t>
      </w:r>
    </w:p>
    <w:p w14:paraId="70D271E4" w14:textId="77777777" w:rsidR="00B30599" w:rsidRPr="004A22EB" w:rsidRDefault="00AF61AE">
      <w:pPr>
        <w:pStyle w:val="ListParagraph"/>
        <w:numPr>
          <w:ilvl w:val="0"/>
          <w:numId w:val="88"/>
        </w:numPr>
        <w:spacing w:before="20" w:after="20"/>
        <w:rPr>
          <w:rFonts w:ascii="Times New Roman" w:hAnsi="Times New Roman"/>
          <w:b/>
          <w:i/>
          <w:sz w:val="26"/>
          <w:szCs w:val="26"/>
        </w:rPr>
      </w:pPr>
      <w:r w:rsidRPr="004A22EB">
        <w:rPr>
          <w:rFonts w:ascii="Times New Roman" w:hAnsi="Times New Roman"/>
          <w:b/>
          <w:i/>
          <w:sz w:val="26"/>
          <w:szCs w:val="26"/>
        </w:rPr>
        <w:t xml:space="preserve">  </w:t>
      </w:r>
      <w:r w:rsidR="00B30599" w:rsidRPr="004A22EB">
        <w:rPr>
          <w:rFonts w:ascii="Times New Roman" w:hAnsi="Times New Roman"/>
          <w:b/>
          <w:i/>
          <w:sz w:val="26"/>
          <w:szCs w:val="26"/>
        </w:rPr>
        <w:t>Để đóng cắt cho tuyến cáp :</w:t>
      </w:r>
    </w:p>
    <w:p w14:paraId="55730A43" w14:textId="42AD7CA7" w:rsidR="007941B8" w:rsidRPr="004A22EB" w:rsidRDefault="007941B8">
      <w:pPr>
        <w:pStyle w:val="BodyTextlist1"/>
        <w:numPr>
          <w:ilvl w:val="0"/>
          <w:numId w:val="31"/>
        </w:numPr>
        <w:tabs>
          <w:tab w:val="clear" w:pos="994"/>
        </w:tabs>
        <w:spacing w:before="20" w:after="20"/>
        <w:ind w:left="0" w:firstLine="680"/>
        <w:rPr>
          <w:lang w:val="vi-VN"/>
        </w:rPr>
      </w:pPr>
      <w:bookmarkStart w:id="109" w:name="_Hlk144972888"/>
      <w:r w:rsidRPr="004A22EB">
        <w:rPr>
          <w:lang w:val="vi-VN"/>
        </w:rPr>
        <w:t xml:space="preserve">Tại đầu các nhánh rẽ: Sử dụng RE+DS ,LBS+DS, tủ điều khiển của Recloser, LBS: vị trí tủ điều khiển phải quay vào phía trong nhà dân hoặc lắp ngược hướng với chiều lưu </w:t>
      </w:r>
      <w:r w:rsidRPr="004A22EB">
        <w:rPr>
          <w:lang w:val="vi-VN"/>
        </w:rPr>
        <w:lastRenderedPageBreak/>
        <w:t>thông xe chạy để tránh phương tiện giao thông va chạm vào. Phải bổ sung gông bằng thép bao quanh tủ điều khiển, có ổ khóa  để chống mất trộm thiết bị.</w:t>
      </w:r>
    </w:p>
    <w:p w14:paraId="3A65FD3E" w14:textId="64BBB162" w:rsidR="00B30599" w:rsidRPr="004A22EB" w:rsidRDefault="007941B8">
      <w:pPr>
        <w:pStyle w:val="BodyTextlist1"/>
        <w:numPr>
          <w:ilvl w:val="0"/>
          <w:numId w:val="31"/>
        </w:numPr>
        <w:tabs>
          <w:tab w:val="clear" w:pos="994"/>
        </w:tabs>
        <w:spacing w:before="20" w:after="20"/>
        <w:ind w:left="0" w:firstLine="680"/>
        <w:rPr>
          <w:lang w:val="vi-VN"/>
        </w:rPr>
      </w:pPr>
      <w:r w:rsidRPr="004A22EB">
        <w:rPr>
          <w:lang w:val="vi-VN"/>
        </w:rPr>
        <w:t>Tại vị trí cáp ngầm lên trụ: Sử dụng DS-3P-630A-22kV, Lắp bộ chỉ báo sự cố ở vị trí cáp ngầm đầu nguồn, về 02 phía các vị trí cáp ngầm trung thế lắp mới, thiết bị LBS phân đoạn. Lắp tôn Inox chống động vật các vị trí trụ có điểm hở (DS, đầu cáp ngầm, nhánh rẽ trung thế,….) và toàn bộ các vị trí trụ (chưa có tấm Inox) trong công trình.</w:t>
      </w:r>
    </w:p>
    <w:bookmarkEnd w:id="109"/>
    <w:p w14:paraId="75B11693" w14:textId="74D08954" w:rsidR="00B30599" w:rsidRPr="004A22EB" w:rsidRDefault="00B30599">
      <w:pPr>
        <w:pStyle w:val="ListParagraph"/>
        <w:numPr>
          <w:ilvl w:val="0"/>
          <w:numId w:val="88"/>
        </w:numPr>
        <w:spacing w:before="20" w:after="20"/>
        <w:rPr>
          <w:rFonts w:ascii="Times New Roman" w:hAnsi="Times New Roman"/>
          <w:b/>
          <w:i/>
          <w:sz w:val="26"/>
          <w:szCs w:val="26"/>
        </w:rPr>
      </w:pPr>
      <w:r w:rsidRPr="004A22EB">
        <w:rPr>
          <w:rFonts w:ascii="Times New Roman" w:hAnsi="Times New Roman"/>
          <w:b/>
          <w:i/>
          <w:sz w:val="26"/>
          <w:szCs w:val="26"/>
        </w:rPr>
        <w:t>Nối đất:</w:t>
      </w:r>
    </w:p>
    <w:p w14:paraId="0E33976A" w14:textId="77777777" w:rsidR="007941B8" w:rsidRPr="004A22EB" w:rsidRDefault="007941B8">
      <w:pPr>
        <w:pStyle w:val="BodyTextlist1"/>
        <w:numPr>
          <w:ilvl w:val="0"/>
          <w:numId w:val="31"/>
        </w:numPr>
        <w:tabs>
          <w:tab w:val="clear" w:pos="994"/>
        </w:tabs>
        <w:spacing w:before="20" w:after="20"/>
        <w:ind w:left="0" w:firstLine="680"/>
        <w:rPr>
          <w:lang w:val="vi-VN"/>
        </w:rPr>
      </w:pPr>
      <w:r w:rsidRPr="004A22EB">
        <w:rPr>
          <w:lang w:val="vi-VN"/>
        </w:rPr>
        <w:t xml:space="preserve">Dùng cọc tiếp địa nối đôi (2*2400)(mạ đồng) và dây đồng trần 25mm2, 50mm2, 70mm2  để tiếp địa tại các vị trí trụ có gắn thiết bị và có đầu cáp ngầm lên trụ cụ thể như sau: </w:t>
      </w:r>
    </w:p>
    <w:p w14:paraId="6C44715B" w14:textId="77777777" w:rsidR="007941B8" w:rsidRPr="004A22EB" w:rsidRDefault="007941B8" w:rsidP="00423E32">
      <w:pPr>
        <w:spacing w:before="20" w:after="20"/>
        <w:ind w:firstLine="810"/>
        <w:jc w:val="both"/>
        <w:rPr>
          <w:noProof/>
          <w:sz w:val="26"/>
          <w:szCs w:val="26"/>
        </w:rPr>
      </w:pPr>
      <w:r w:rsidRPr="004A22EB">
        <w:rPr>
          <w:noProof/>
          <w:sz w:val="26"/>
          <w:szCs w:val="26"/>
          <w:lang w:val="vi-VN"/>
        </w:rPr>
        <w:t>+  Sử dụng 0</w:t>
      </w:r>
      <w:r w:rsidRPr="004A22EB">
        <w:rPr>
          <w:noProof/>
          <w:sz w:val="26"/>
          <w:szCs w:val="26"/>
        </w:rPr>
        <w:t>1</w:t>
      </w:r>
      <w:r w:rsidRPr="004A22EB">
        <w:rPr>
          <w:noProof/>
          <w:sz w:val="26"/>
          <w:szCs w:val="26"/>
          <w:lang w:val="vi-VN"/>
        </w:rPr>
        <w:t xml:space="preserve"> </w:t>
      </w:r>
      <w:r w:rsidRPr="004A22EB">
        <w:rPr>
          <w:noProof/>
          <w:sz w:val="26"/>
          <w:szCs w:val="26"/>
        </w:rPr>
        <w:t>c</w:t>
      </w:r>
      <w:r w:rsidRPr="004A22EB">
        <w:rPr>
          <w:noProof/>
          <w:sz w:val="26"/>
          <w:szCs w:val="26"/>
          <w:lang w:val="vi-VN"/>
        </w:rPr>
        <w:t xml:space="preserve">ọc tiếp địa nối đôi (2*2400), dùng dây đồng trần </w:t>
      </w:r>
      <w:r w:rsidRPr="004A22EB">
        <w:rPr>
          <w:noProof/>
          <w:sz w:val="26"/>
          <w:szCs w:val="26"/>
        </w:rPr>
        <w:t>25</w:t>
      </w:r>
      <w:r w:rsidRPr="004A22EB">
        <w:rPr>
          <w:noProof/>
          <w:sz w:val="26"/>
          <w:szCs w:val="26"/>
          <w:lang w:val="vi-VN"/>
        </w:rPr>
        <w:t>mm2 để kết nối giữa lưới tiếp địa</w:t>
      </w:r>
      <w:r w:rsidRPr="004A22EB">
        <w:rPr>
          <w:noProof/>
          <w:sz w:val="26"/>
          <w:szCs w:val="26"/>
        </w:rPr>
        <w:t xml:space="preserve"> cho các vị trí tiếp địa lặp lại, tiếp địa DS + đầu cáp ngầm, tiếp địa LA ( đầu cáp ngầm), </w:t>
      </w:r>
      <w:r w:rsidRPr="004A22EB">
        <w:rPr>
          <w:noProof/>
          <w:sz w:val="26"/>
          <w:szCs w:val="26"/>
          <w:lang w:val="vi-VN"/>
        </w:rPr>
        <w:t xml:space="preserve"> (cách bố trí cọc xem chi tiết bản vẽ). </w:t>
      </w:r>
    </w:p>
    <w:p w14:paraId="18BDA493" w14:textId="77777777" w:rsidR="007941B8" w:rsidRPr="004A22EB" w:rsidRDefault="007941B8" w:rsidP="00423E32">
      <w:pPr>
        <w:spacing w:before="20" w:after="20"/>
        <w:ind w:firstLine="810"/>
        <w:jc w:val="both"/>
        <w:rPr>
          <w:noProof/>
          <w:sz w:val="26"/>
          <w:szCs w:val="26"/>
        </w:rPr>
      </w:pPr>
      <w:r w:rsidRPr="004A22EB">
        <w:rPr>
          <w:noProof/>
          <w:sz w:val="26"/>
          <w:szCs w:val="26"/>
        </w:rPr>
        <w:t>+</w:t>
      </w:r>
      <w:r w:rsidRPr="004A22EB">
        <w:rPr>
          <w:noProof/>
          <w:sz w:val="26"/>
          <w:szCs w:val="26"/>
          <w:lang w:val="vi-VN"/>
        </w:rPr>
        <w:t xml:space="preserve">  Điện trở nối đất của hệ thống tại trụ phải ≤ 10</w:t>
      </w:r>
      <w:r w:rsidRPr="004A22EB">
        <w:rPr>
          <w:noProof/>
          <w:sz w:val="26"/>
          <w:szCs w:val="26"/>
          <w:lang w:val="vi-VN"/>
        </w:rPr>
        <w:sym w:font="Symbol" w:char="F057"/>
      </w:r>
      <w:r w:rsidRPr="004A22EB">
        <w:rPr>
          <w:noProof/>
          <w:sz w:val="26"/>
          <w:szCs w:val="26"/>
          <w:lang w:val="vi-VN"/>
        </w:rPr>
        <w:t xml:space="preserve">. </w:t>
      </w:r>
    </w:p>
    <w:p w14:paraId="3E5F6043" w14:textId="46C0B326" w:rsidR="007941B8" w:rsidRPr="004A22EB" w:rsidRDefault="007941B8" w:rsidP="00423E32">
      <w:pPr>
        <w:spacing w:before="20" w:after="20"/>
        <w:ind w:firstLine="810"/>
        <w:jc w:val="both"/>
        <w:rPr>
          <w:noProof/>
          <w:sz w:val="26"/>
          <w:szCs w:val="26"/>
          <w:lang w:val="vi-VN"/>
        </w:rPr>
      </w:pPr>
      <w:r w:rsidRPr="004A22EB">
        <w:rPr>
          <w:noProof/>
          <w:sz w:val="26"/>
          <w:szCs w:val="26"/>
        </w:rPr>
        <w:t>+</w:t>
      </w:r>
      <w:r w:rsidRPr="004A22EB">
        <w:rPr>
          <w:noProof/>
          <w:sz w:val="26"/>
          <w:szCs w:val="26"/>
          <w:lang w:val="vi-VN"/>
        </w:rPr>
        <w:t xml:space="preserve">  Điện trở nối đất của hệ thống tại t</w:t>
      </w:r>
      <w:r w:rsidRPr="004A22EB">
        <w:rPr>
          <w:noProof/>
          <w:sz w:val="26"/>
          <w:szCs w:val="26"/>
        </w:rPr>
        <w:t>rạm</w:t>
      </w:r>
      <w:r w:rsidR="006476B2" w:rsidRPr="004A22EB">
        <w:rPr>
          <w:noProof/>
          <w:sz w:val="26"/>
          <w:szCs w:val="26"/>
        </w:rPr>
        <w:t>, RE, LBS</w:t>
      </w:r>
      <w:r w:rsidRPr="004A22EB">
        <w:rPr>
          <w:noProof/>
          <w:sz w:val="26"/>
          <w:szCs w:val="26"/>
        </w:rPr>
        <w:t xml:space="preserve"> </w:t>
      </w:r>
      <w:r w:rsidRPr="004A22EB">
        <w:rPr>
          <w:noProof/>
          <w:sz w:val="26"/>
          <w:szCs w:val="26"/>
          <w:lang w:val="vi-VN"/>
        </w:rPr>
        <w:t>phải ≤ 4</w:t>
      </w:r>
      <w:r w:rsidRPr="004A22EB">
        <w:rPr>
          <w:noProof/>
          <w:sz w:val="26"/>
          <w:szCs w:val="26"/>
          <w:lang w:val="vi-VN"/>
        </w:rPr>
        <w:sym w:font="Symbol" w:char="F057"/>
      </w:r>
      <w:r w:rsidRPr="004A22EB">
        <w:rPr>
          <w:noProof/>
          <w:sz w:val="26"/>
          <w:szCs w:val="26"/>
          <w:lang w:val="vi-VN"/>
        </w:rPr>
        <w:t xml:space="preserve">. </w:t>
      </w:r>
    </w:p>
    <w:p w14:paraId="6BFCC167" w14:textId="77777777" w:rsidR="007941B8" w:rsidRPr="004A22EB" w:rsidRDefault="007941B8" w:rsidP="00423E32">
      <w:pPr>
        <w:spacing w:before="20" w:after="20"/>
        <w:ind w:firstLine="810"/>
        <w:jc w:val="both"/>
        <w:rPr>
          <w:noProof/>
          <w:sz w:val="26"/>
          <w:szCs w:val="26"/>
        </w:rPr>
      </w:pPr>
      <w:r w:rsidRPr="004A22EB">
        <w:rPr>
          <w:noProof/>
          <w:sz w:val="26"/>
          <w:szCs w:val="26"/>
          <w:lang w:val="vi-VN"/>
        </w:rPr>
        <w:t>+  Sử dụng 0</w:t>
      </w:r>
      <w:r w:rsidRPr="004A22EB">
        <w:rPr>
          <w:noProof/>
          <w:sz w:val="26"/>
          <w:szCs w:val="26"/>
        </w:rPr>
        <w:t>2</w:t>
      </w:r>
      <w:r w:rsidRPr="004A22EB">
        <w:rPr>
          <w:noProof/>
          <w:sz w:val="26"/>
          <w:szCs w:val="26"/>
          <w:lang w:val="vi-VN"/>
        </w:rPr>
        <w:t xml:space="preserve"> </w:t>
      </w:r>
      <w:r w:rsidRPr="004A22EB">
        <w:rPr>
          <w:noProof/>
          <w:sz w:val="26"/>
          <w:szCs w:val="26"/>
        </w:rPr>
        <w:t>c</w:t>
      </w:r>
      <w:r w:rsidRPr="004A22EB">
        <w:rPr>
          <w:noProof/>
          <w:sz w:val="26"/>
          <w:szCs w:val="26"/>
          <w:lang w:val="vi-VN"/>
        </w:rPr>
        <w:t xml:space="preserve">ọc tiếp địa nối đôi (2*2400), dùng dây đồng trần </w:t>
      </w:r>
      <w:r w:rsidRPr="004A22EB">
        <w:rPr>
          <w:noProof/>
          <w:sz w:val="26"/>
          <w:szCs w:val="26"/>
        </w:rPr>
        <w:t>50</w:t>
      </w:r>
      <w:r w:rsidRPr="004A22EB">
        <w:rPr>
          <w:noProof/>
          <w:sz w:val="26"/>
          <w:szCs w:val="26"/>
          <w:lang w:val="vi-VN"/>
        </w:rPr>
        <w:t>mm2 để kết nối giữa lưới tiếp địa</w:t>
      </w:r>
      <w:r w:rsidRPr="004A22EB">
        <w:rPr>
          <w:noProof/>
          <w:sz w:val="26"/>
          <w:szCs w:val="26"/>
        </w:rPr>
        <w:t xml:space="preserve"> cho thiết bị LBS </w:t>
      </w:r>
      <w:r w:rsidRPr="004A22EB">
        <w:rPr>
          <w:noProof/>
          <w:sz w:val="26"/>
          <w:szCs w:val="26"/>
          <w:lang w:val="vi-VN"/>
        </w:rPr>
        <w:t xml:space="preserve"> (cách bố trí cọc xem chi tiết bản vẽ). </w:t>
      </w:r>
    </w:p>
    <w:p w14:paraId="5A948F2B" w14:textId="18465268" w:rsidR="007941B8" w:rsidRPr="004A22EB" w:rsidRDefault="007941B8" w:rsidP="00423E32">
      <w:pPr>
        <w:spacing w:before="20" w:after="20"/>
        <w:ind w:firstLine="810"/>
        <w:jc w:val="both"/>
        <w:rPr>
          <w:noProof/>
          <w:sz w:val="26"/>
          <w:szCs w:val="26"/>
        </w:rPr>
      </w:pPr>
      <w:r w:rsidRPr="004A22EB">
        <w:rPr>
          <w:noProof/>
          <w:sz w:val="26"/>
          <w:szCs w:val="26"/>
        </w:rPr>
        <w:t>+</w:t>
      </w:r>
      <w:r w:rsidRPr="004A22EB">
        <w:rPr>
          <w:noProof/>
          <w:sz w:val="26"/>
          <w:szCs w:val="26"/>
          <w:lang w:val="vi-VN"/>
        </w:rPr>
        <w:t xml:space="preserve">  Điện trở nối đất của hệ thống tại </w:t>
      </w:r>
      <w:r w:rsidRPr="004A22EB">
        <w:rPr>
          <w:noProof/>
          <w:sz w:val="26"/>
          <w:szCs w:val="26"/>
        </w:rPr>
        <w:t>LBS</w:t>
      </w:r>
      <w:r w:rsidR="006476B2" w:rsidRPr="004A22EB">
        <w:rPr>
          <w:noProof/>
          <w:sz w:val="26"/>
          <w:szCs w:val="26"/>
        </w:rPr>
        <w:t xml:space="preserve"> p</w:t>
      </w:r>
      <w:r w:rsidRPr="004A22EB">
        <w:rPr>
          <w:noProof/>
          <w:sz w:val="26"/>
          <w:szCs w:val="26"/>
          <w:lang w:val="vi-VN"/>
        </w:rPr>
        <w:t>hải ≤ 4</w:t>
      </w:r>
      <w:r w:rsidRPr="004A22EB">
        <w:rPr>
          <w:noProof/>
          <w:sz w:val="26"/>
          <w:szCs w:val="26"/>
          <w:lang w:val="vi-VN"/>
        </w:rPr>
        <w:sym w:font="Symbol" w:char="F057"/>
      </w:r>
      <w:r w:rsidRPr="004A22EB">
        <w:rPr>
          <w:noProof/>
          <w:sz w:val="26"/>
          <w:szCs w:val="26"/>
          <w:lang w:val="vi-VN"/>
        </w:rPr>
        <w:t xml:space="preserve">. </w:t>
      </w:r>
    </w:p>
    <w:p w14:paraId="10453D1D" w14:textId="77777777" w:rsidR="007941B8" w:rsidRPr="004A22EB" w:rsidRDefault="007941B8" w:rsidP="00423E32">
      <w:pPr>
        <w:spacing w:before="20" w:after="20"/>
        <w:ind w:firstLine="810"/>
        <w:jc w:val="both"/>
        <w:rPr>
          <w:noProof/>
          <w:sz w:val="26"/>
          <w:szCs w:val="26"/>
        </w:rPr>
      </w:pPr>
      <w:r w:rsidRPr="004A22EB">
        <w:rPr>
          <w:noProof/>
          <w:sz w:val="26"/>
          <w:szCs w:val="26"/>
          <w:lang w:val="vi-VN"/>
        </w:rPr>
        <w:t>+  Sử dụng 0</w:t>
      </w:r>
      <w:r w:rsidRPr="004A22EB">
        <w:rPr>
          <w:noProof/>
          <w:sz w:val="26"/>
          <w:szCs w:val="26"/>
        </w:rPr>
        <w:t>2</w:t>
      </w:r>
      <w:r w:rsidRPr="004A22EB">
        <w:rPr>
          <w:noProof/>
          <w:sz w:val="26"/>
          <w:szCs w:val="26"/>
          <w:lang w:val="vi-VN"/>
        </w:rPr>
        <w:t xml:space="preserve"> </w:t>
      </w:r>
      <w:r w:rsidRPr="004A22EB">
        <w:rPr>
          <w:noProof/>
          <w:sz w:val="26"/>
          <w:szCs w:val="26"/>
        </w:rPr>
        <w:t>c</w:t>
      </w:r>
      <w:r w:rsidRPr="004A22EB">
        <w:rPr>
          <w:noProof/>
          <w:sz w:val="26"/>
          <w:szCs w:val="26"/>
          <w:lang w:val="vi-VN"/>
        </w:rPr>
        <w:t xml:space="preserve">ọc tiếp địa nối đôi (2*2400), dùng dây đồng trần </w:t>
      </w:r>
      <w:r w:rsidRPr="004A22EB">
        <w:rPr>
          <w:noProof/>
          <w:sz w:val="26"/>
          <w:szCs w:val="26"/>
        </w:rPr>
        <w:t>70</w:t>
      </w:r>
      <w:r w:rsidRPr="004A22EB">
        <w:rPr>
          <w:noProof/>
          <w:sz w:val="26"/>
          <w:szCs w:val="26"/>
          <w:lang w:val="vi-VN"/>
        </w:rPr>
        <w:t>mm2 để kết nối giữa lưới tiếp địa</w:t>
      </w:r>
      <w:r w:rsidRPr="004A22EB">
        <w:rPr>
          <w:noProof/>
          <w:sz w:val="26"/>
          <w:szCs w:val="26"/>
        </w:rPr>
        <w:t xml:space="preserve"> cho thiết bị RE </w:t>
      </w:r>
      <w:r w:rsidRPr="004A22EB">
        <w:rPr>
          <w:noProof/>
          <w:sz w:val="26"/>
          <w:szCs w:val="26"/>
          <w:lang w:val="vi-VN"/>
        </w:rPr>
        <w:t xml:space="preserve"> (cách bố trí cọc xem chi tiết bản vẽ). </w:t>
      </w:r>
      <w:r w:rsidRPr="004A22EB">
        <w:rPr>
          <w:noProof/>
          <w:sz w:val="26"/>
          <w:szCs w:val="26"/>
        </w:rPr>
        <w:t xml:space="preserve"> </w:t>
      </w:r>
    </w:p>
    <w:p w14:paraId="4B4648DE" w14:textId="77777777" w:rsidR="007941B8" w:rsidRPr="004A22EB" w:rsidRDefault="007941B8" w:rsidP="00423E32">
      <w:pPr>
        <w:spacing w:before="20" w:after="20"/>
        <w:ind w:firstLine="810"/>
        <w:jc w:val="both"/>
        <w:rPr>
          <w:noProof/>
          <w:sz w:val="26"/>
          <w:szCs w:val="26"/>
          <w:lang w:val="vi-VN"/>
        </w:rPr>
      </w:pPr>
      <w:r w:rsidRPr="004A22EB">
        <w:rPr>
          <w:noProof/>
          <w:sz w:val="26"/>
          <w:szCs w:val="26"/>
        </w:rPr>
        <w:t>+</w:t>
      </w:r>
      <w:r w:rsidRPr="004A22EB">
        <w:rPr>
          <w:noProof/>
          <w:sz w:val="26"/>
          <w:szCs w:val="26"/>
          <w:lang w:val="vi-VN"/>
        </w:rPr>
        <w:t xml:space="preserve">  Điện trở nối đất của hệ thống tại</w:t>
      </w:r>
      <w:r w:rsidRPr="004A22EB">
        <w:rPr>
          <w:noProof/>
          <w:sz w:val="26"/>
          <w:szCs w:val="26"/>
        </w:rPr>
        <w:t xml:space="preserve"> RE</w:t>
      </w:r>
      <w:r w:rsidRPr="004A22EB">
        <w:rPr>
          <w:noProof/>
          <w:sz w:val="26"/>
          <w:szCs w:val="26"/>
          <w:lang w:val="vi-VN"/>
        </w:rPr>
        <w:t xml:space="preserve"> phải ≤ 4</w:t>
      </w:r>
      <w:r w:rsidRPr="004A22EB">
        <w:rPr>
          <w:noProof/>
          <w:sz w:val="26"/>
          <w:szCs w:val="26"/>
          <w:lang w:val="vi-VN"/>
        </w:rPr>
        <w:sym w:font="Symbol" w:char="F057"/>
      </w:r>
      <w:r w:rsidRPr="004A22EB">
        <w:rPr>
          <w:noProof/>
          <w:sz w:val="26"/>
          <w:szCs w:val="26"/>
          <w:lang w:val="vi-VN"/>
        </w:rPr>
        <w:t xml:space="preserve">. </w:t>
      </w:r>
    </w:p>
    <w:p w14:paraId="6266437D" w14:textId="09850E7C" w:rsidR="007941B8" w:rsidRPr="004A22EB" w:rsidRDefault="007941B8" w:rsidP="00423E32">
      <w:pPr>
        <w:spacing w:before="20" w:after="20"/>
        <w:ind w:firstLine="810"/>
        <w:jc w:val="both"/>
        <w:rPr>
          <w:noProof/>
          <w:sz w:val="26"/>
          <w:szCs w:val="26"/>
          <w:lang w:val="vi-VN"/>
        </w:rPr>
      </w:pPr>
      <w:r w:rsidRPr="004A22EB">
        <w:rPr>
          <w:noProof/>
          <w:sz w:val="26"/>
          <w:szCs w:val="26"/>
        </w:rPr>
        <w:t xml:space="preserve">- </w:t>
      </w:r>
      <w:r w:rsidRPr="004A22EB">
        <w:rPr>
          <w:noProof/>
          <w:sz w:val="26"/>
          <w:szCs w:val="26"/>
          <w:lang w:val="vi-VN"/>
        </w:rPr>
        <w:t>Các mối nối giữa cọc và dây tiếp địa sử dụng phương pháp hàn hóa nhiệt.</w:t>
      </w:r>
    </w:p>
    <w:p w14:paraId="3BE310B2" w14:textId="2AA04741" w:rsidR="00B30599" w:rsidRPr="004A22EB" w:rsidRDefault="003A4D4C">
      <w:pPr>
        <w:pStyle w:val="ListParagraph"/>
        <w:numPr>
          <w:ilvl w:val="0"/>
          <w:numId w:val="88"/>
        </w:numPr>
        <w:spacing w:before="20" w:after="20"/>
        <w:rPr>
          <w:rFonts w:ascii="Times New Roman" w:hAnsi="Times New Roman"/>
          <w:b/>
          <w:i/>
          <w:sz w:val="26"/>
          <w:szCs w:val="26"/>
        </w:rPr>
      </w:pPr>
      <w:r w:rsidRPr="004A22EB">
        <w:rPr>
          <w:rFonts w:ascii="Times New Roman" w:hAnsi="Times New Roman"/>
          <w:b/>
          <w:i/>
          <w:sz w:val="26"/>
          <w:szCs w:val="26"/>
        </w:rPr>
        <w:t xml:space="preserve"> </w:t>
      </w:r>
      <w:r w:rsidR="00B30599" w:rsidRPr="004A22EB">
        <w:rPr>
          <w:rFonts w:ascii="Times New Roman" w:hAnsi="Times New Roman"/>
          <w:b/>
          <w:i/>
          <w:sz w:val="26"/>
          <w:szCs w:val="26"/>
        </w:rPr>
        <w:t>Đấu nối:</w:t>
      </w:r>
      <w:r w:rsidR="00B30599" w:rsidRPr="004A22EB">
        <w:rPr>
          <w:rFonts w:ascii="Times New Roman" w:hAnsi="Times New Roman"/>
          <w:b/>
          <w:i/>
          <w:sz w:val="26"/>
          <w:szCs w:val="26"/>
        </w:rPr>
        <w:tab/>
      </w:r>
    </w:p>
    <w:p w14:paraId="11EBAEB9" w14:textId="24E818C7" w:rsidR="00D07C1A" w:rsidRPr="004A22EB" w:rsidRDefault="00D07C1A">
      <w:pPr>
        <w:pStyle w:val="BodyTextlist1"/>
        <w:numPr>
          <w:ilvl w:val="0"/>
          <w:numId w:val="31"/>
        </w:numPr>
        <w:tabs>
          <w:tab w:val="clear" w:pos="994"/>
        </w:tabs>
        <w:spacing w:before="20" w:after="20"/>
        <w:ind w:left="0" w:firstLine="680"/>
        <w:rPr>
          <w:lang w:val="vi-VN"/>
        </w:rPr>
      </w:pPr>
      <w:bookmarkStart w:id="110" w:name="_Hlk175790284"/>
      <w:r w:rsidRPr="004A22EB">
        <w:rPr>
          <w:lang w:val="vi-VN"/>
        </w:rPr>
        <w:t>Thi công đấu nối với tuyến dây trung thế hiện hữu</w:t>
      </w:r>
      <w:r w:rsidR="006476B2" w:rsidRPr="004A22EB">
        <w:t xml:space="preserve"> bằng phương pháp đấu nối live line</w:t>
      </w:r>
      <w:r w:rsidRPr="004A22EB">
        <w:rPr>
          <w:lang w:val="vi-VN"/>
        </w:rPr>
        <w:t>.</w:t>
      </w:r>
    </w:p>
    <w:p w14:paraId="1104517C" w14:textId="0FF6078E" w:rsidR="003A4D4C" w:rsidRPr="004A22EB" w:rsidRDefault="006476B2">
      <w:pPr>
        <w:pStyle w:val="BodyTextlist1"/>
        <w:numPr>
          <w:ilvl w:val="0"/>
          <w:numId w:val="31"/>
        </w:numPr>
        <w:tabs>
          <w:tab w:val="clear" w:pos="994"/>
        </w:tabs>
        <w:spacing w:before="20" w:after="20"/>
        <w:ind w:left="0" w:firstLine="680"/>
        <w:rPr>
          <w:lang w:val="vi-VN"/>
        </w:rPr>
      </w:pPr>
      <w:r w:rsidRPr="004A22EB">
        <w:t>Với các tuyến dây thay dây thi công cắt điện chay máy phát trong ngày.</w:t>
      </w:r>
    </w:p>
    <w:p w14:paraId="54C19A08" w14:textId="3B7D4745" w:rsidR="006476B2" w:rsidRPr="004A22EB" w:rsidRDefault="006476B2">
      <w:pPr>
        <w:pStyle w:val="BodyTextlist1"/>
        <w:numPr>
          <w:ilvl w:val="0"/>
          <w:numId w:val="31"/>
        </w:numPr>
        <w:tabs>
          <w:tab w:val="clear" w:pos="994"/>
        </w:tabs>
        <w:spacing w:before="20" w:after="20"/>
        <w:ind w:left="0" w:firstLine="680"/>
        <w:rPr>
          <w:lang w:val="vi-VN"/>
        </w:rPr>
      </w:pPr>
      <w:r w:rsidRPr="004A22EB">
        <w:t xml:space="preserve"> Với các vị trí thay thiết bị bằng phương pháp live line , kết hợp chuyển nguồn hạn chế mất điện khách hàng.</w:t>
      </w:r>
    </w:p>
    <w:p w14:paraId="6DB6CD33" w14:textId="77777777" w:rsidR="008B60EC" w:rsidRPr="004A22EB" w:rsidRDefault="008B60EC" w:rsidP="00423E32">
      <w:pPr>
        <w:tabs>
          <w:tab w:val="left" w:pos="568"/>
        </w:tabs>
        <w:spacing w:before="20" w:after="20"/>
        <w:jc w:val="both"/>
        <w:rPr>
          <w:sz w:val="26"/>
          <w:szCs w:val="26"/>
        </w:rPr>
      </w:pPr>
      <w:bookmarkStart w:id="111" w:name="_Toc118970156"/>
      <w:bookmarkEnd w:id="110"/>
      <w:r w:rsidRPr="004A22EB">
        <w:rPr>
          <w:b/>
          <w:i/>
          <w:sz w:val="26"/>
          <w:szCs w:val="26"/>
        </w:rPr>
        <w:t>Tính tóan kiểm tra dây dẫn theo điều kiện vận hành kinh tế:</w:t>
      </w:r>
      <w:bookmarkEnd w:id="111"/>
    </w:p>
    <w:p w14:paraId="18EAFE7D"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Theo Qui phạm trang bị điện  11TCN-18-2006, lựa chọn dây dẫn theo điều kiện kinh tế được tính tóan dựa vào công thức sau :</w:t>
      </w:r>
    </w:p>
    <w:p w14:paraId="0A31B6B0" w14:textId="77777777" w:rsidR="008B60EC" w:rsidRPr="004A22EB" w:rsidRDefault="008B60EC" w:rsidP="00423E32">
      <w:pPr>
        <w:spacing w:before="20" w:after="20"/>
        <w:ind w:left="360"/>
        <w:jc w:val="both"/>
        <w:rPr>
          <w:sz w:val="26"/>
          <w:szCs w:val="26"/>
        </w:rPr>
      </w:pPr>
      <w:r w:rsidRPr="004A22EB">
        <w:rPr>
          <w:position w:val="-30"/>
          <w:sz w:val="26"/>
          <w:szCs w:val="26"/>
        </w:rPr>
        <w:object w:dxaOrig="1035" w:dyaOrig="699" w14:anchorId="4602453F">
          <v:shape id="_x0000_i1026" type="#_x0000_t75" style="width:51.75pt;height:35.25pt" o:ole="">
            <v:imagedata r:id="rId9" o:title=""/>
          </v:shape>
          <o:OLEObject Type="Embed" ProgID="Equation.3" ShapeID="_x0000_i1026" DrawAspect="Content" ObjectID="_1816774586" r:id="rId10"/>
        </w:object>
      </w:r>
      <w:r w:rsidRPr="004A22EB">
        <w:rPr>
          <w:sz w:val="26"/>
          <w:szCs w:val="26"/>
        </w:rPr>
        <w:tab/>
        <w:t>Trong đó:</w:t>
      </w:r>
    </w:p>
    <w:p w14:paraId="303A3709" w14:textId="77777777" w:rsidR="008B60EC" w:rsidRPr="004A22EB" w:rsidRDefault="008B60EC" w:rsidP="00423E32">
      <w:pPr>
        <w:spacing w:before="20" w:after="20"/>
        <w:ind w:left="360"/>
        <w:jc w:val="both"/>
        <w:rPr>
          <w:sz w:val="26"/>
          <w:szCs w:val="26"/>
        </w:rPr>
      </w:pPr>
      <w:r w:rsidRPr="004A22EB">
        <w:rPr>
          <w:sz w:val="26"/>
          <w:szCs w:val="26"/>
        </w:rPr>
        <w:t>J</w:t>
      </w:r>
      <w:r w:rsidRPr="004A22EB">
        <w:rPr>
          <w:sz w:val="26"/>
          <w:szCs w:val="26"/>
          <w:vertAlign w:val="subscript"/>
        </w:rPr>
        <w:t>kt</w:t>
      </w:r>
      <w:r w:rsidRPr="004A22EB">
        <w:rPr>
          <w:sz w:val="26"/>
          <w:szCs w:val="26"/>
        </w:rPr>
        <w:t>: Mật độ dòng kinh tế. Trong công trình tuyến đường dây sử dụng cáp ruột đồng cách điện cao su hoặc nhựa tổng hợp có T</w:t>
      </w:r>
      <w:r w:rsidRPr="004A22EB">
        <w:rPr>
          <w:sz w:val="26"/>
          <w:szCs w:val="26"/>
          <w:vertAlign w:val="subscript"/>
        </w:rPr>
        <w:t>max</w:t>
      </w:r>
      <w:r w:rsidRPr="004A22EB">
        <w:rPr>
          <w:sz w:val="26"/>
          <w:szCs w:val="26"/>
        </w:rPr>
        <w:t xml:space="preserve"> ≥ 5000h nên có J</w:t>
      </w:r>
      <w:r w:rsidRPr="004A22EB">
        <w:rPr>
          <w:sz w:val="26"/>
          <w:szCs w:val="26"/>
          <w:vertAlign w:val="subscript"/>
        </w:rPr>
        <w:t>kt</w:t>
      </w:r>
      <w:r w:rsidRPr="004A22EB">
        <w:rPr>
          <w:sz w:val="26"/>
          <w:szCs w:val="26"/>
        </w:rPr>
        <w:t xml:space="preserve"> = 2,7 A/mm</w:t>
      </w:r>
      <w:r w:rsidRPr="004A22EB">
        <w:rPr>
          <w:sz w:val="26"/>
          <w:szCs w:val="26"/>
          <w:vertAlign w:val="superscript"/>
        </w:rPr>
        <w:t>2</w:t>
      </w:r>
      <w:r w:rsidRPr="004A22EB">
        <w:rPr>
          <w:sz w:val="26"/>
          <w:szCs w:val="26"/>
        </w:rPr>
        <w:t>.</w:t>
      </w:r>
    </w:p>
    <w:p w14:paraId="445E177B" w14:textId="77777777" w:rsidR="008B60EC" w:rsidRPr="004A22EB" w:rsidRDefault="008B60EC" w:rsidP="00423E32">
      <w:pPr>
        <w:spacing w:before="20" w:after="20"/>
        <w:ind w:left="360"/>
        <w:jc w:val="both"/>
        <w:rPr>
          <w:sz w:val="26"/>
          <w:szCs w:val="26"/>
        </w:rPr>
      </w:pPr>
      <w:r w:rsidRPr="004A22EB">
        <w:rPr>
          <w:sz w:val="26"/>
          <w:szCs w:val="26"/>
        </w:rPr>
        <w:t>I</w:t>
      </w:r>
      <w:r w:rsidRPr="004A22EB">
        <w:rPr>
          <w:sz w:val="26"/>
          <w:szCs w:val="26"/>
          <w:vertAlign w:val="subscript"/>
        </w:rPr>
        <w:t>max</w:t>
      </w:r>
      <w:r w:rsidRPr="004A22EB">
        <w:rPr>
          <w:sz w:val="26"/>
          <w:szCs w:val="26"/>
        </w:rPr>
        <w:t>: Dòng tải lớn nhất. I</w:t>
      </w:r>
      <w:r w:rsidRPr="004A22EB">
        <w:rPr>
          <w:sz w:val="26"/>
          <w:szCs w:val="26"/>
          <w:vertAlign w:val="subscript"/>
        </w:rPr>
        <w:t>max</w:t>
      </w:r>
      <w:r w:rsidRPr="004A22EB">
        <w:rPr>
          <w:sz w:val="26"/>
          <w:szCs w:val="26"/>
        </w:rPr>
        <w:t xml:space="preserve"> = 600A.</w:t>
      </w:r>
    </w:p>
    <w:p w14:paraId="68B7A0E6" w14:textId="77777777" w:rsidR="008B60EC" w:rsidRPr="004A22EB" w:rsidRDefault="008B60EC" w:rsidP="00423E32">
      <w:pPr>
        <w:spacing w:before="20" w:after="20"/>
        <w:ind w:left="360"/>
        <w:jc w:val="both"/>
        <w:rPr>
          <w:sz w:val="26"/>
          <w:szCs w:val="26"/>
        </w:rPr>
      </w:pPr>
      <w:r w:rsidRPr="004A22EB">
        <w:rPr>
          <w:sz w:val="26"/>
          <w:szCs w:val="26"/>
        </w:rPr>
        <w:t>Theo đó : F</w:t>
      </w:r>
      <w:r w:rsidRPr="004A22EB">
        <w:rPr>
          <w:sz w:val="26"/>
          <w:szCs w:val="26"/>
          <w:vertAlign w:val="subscript"/>
        </w:rPr>
        <w:t xml:space="preserve">kt </w:t>
      </w:r>
      <w:r w:rsidRPr="004A22EB">
        <w:rPr>
          <w:sz w:val="26"/>
          <w:szCs w:val="26"/>
        </w:rPr>
        <w:t xml:space="preserve"> ≥ 222mm</w:t>
      </w:r>
      <w:r w:rsidRPr="004A22EB">
        <w:rPr>
          <w:sz w:val="26"/>
          <w:szCs w:val="26"/>
          <w:vertAlign w:val="superscript"/>
        </w:rPr>
        <w:t>2</w:t>
      </w:r>
      <w:r w:rsidRPr="004A22EB">
        <w:rPr>
          <w:sz w:val="26"/>
          <w:szCs w:val="26"/>
        </w:rPr>
        <w:t xml:space="preserve">. </w:t>
      </w:r>
    </w:p>
    <w:p w14:paraId="62776A1E" w14:textId="77777777" w:rsidR="008B60EC" w:rsidRPr="004A22EB" w:rsidRDefault="008B60EC" w:rsidP="00423E32">
      <w:pPr>
        <w:spacing w:before="20" w:after="20"/>
        <w:ind w:left="360"/>
        <w:jc w:val="both"/>
        <w:rPr>
          <w:b/>
          <w:sz w:val="26"/>
          <w:szCs w:val="26"/>
        </w:rPr>
      </w:pPr>
      <w:r w:rsidRPr="004A22EB">
        <w:rPr>
          <w:b/>
          <w:sz w:val="26"/>
          <w:szCs w:val="26"/>
          <w:lang w:val="af-ZA"/>
        </w:rPr>
        <w:t>Lựa chọn loại cáp và vật liệu vỏ cáp</w:t>
      </w:r>
      <w:r w:rsidRPr="004A22EB">
        <w:rPr>
          <w:b/>
          <w:sz w:val="26"/>
          <w:szCs w:val="26"/>
        </w:rPr>
        <w:t>:</w:t>
      </w:r>
    </w:p>
    <w:p w14:paraId="1A2EEE39" w14:textId="77777777" w:rsidR="0020714A" w:rsidRPr="004A22EB" w:rsidRDefault="0020714A">
      <w:pPr>
        <w:pStyle w:val="BodyTextlist1"/>
        <w:numPr>
          <w:ilvl w:val="0"/>
          <w:numId w:val="31"/>
        </w:numPr>
        <w:tabs>
          <w:tab w:val="clear" w:pos="994"/>
        </w:tabs>
        <w:spacing w:before="20" w:after="20"/>
        <w:ind w:left="0" w:firstLine="680"/>
        <w:rPr>
          <w:lang w:val="vi-VN"/>
        </w:rPr>
      </w:pPr>
      <w:r w:rsidRPr="004A22EB">
        <w:rPr>
          <w:lang w:val="vi-VN"/>
        </w:rPr>
        <w:t xml:space="preserve">Trong dự án sử dụng 03 lọai cáp ngầm trung thế 3M240mm2-24KV, 3M95mm2-24KV và 3M50mm2-24KV được bọc cách điện bằng lớp cách điện được chế tạo bằng hợp chất XLPE, có độ dày trung bình tối thiểu là 5,5mm, điện trở khối tối thiểu của lớp bán dẫn ở 900C-1100C là 500 </w:t>
      </w:r>
      <w:r w:rsidRPr="004A22EB">
        <w:rPr>
          <w:lang w:val="vi-VN"/>
        </w:rPr>
        <w:t xml:space="preserve">m. </w:t>
      </w:r>
    </w:p>
    <w:p w14:paraId="1575B4B6" w14:textId="77777777" w:rsidR="0020714A" w:rsidRPr="004A22EB" w:rsidRDefault="0020714A">
      <w:pPr>
        <w:pStyle w:val="BodyTextlist1"/>
        <w:numPr>
          <w:ilvl w:val="0"/>
          <w:numId w:val="31"/>
        </w:numPr>
        <w:tabs>
          <w:tab w:val="clear" w:pos="994"/>
        </w:tabs>
        <w:spacing w:before="20" w:after="20"/>
        <w:ind w:left="0" w:firstLine="680"/>
        <w:rPr>
          <w:lang w:val="vi-VN"/>
        </w:rPr>
      </w:pPr>
      <w:r w:rsidRPr="004A22EB">
        <w:rPr>
          <w:lang w:val="vi-VN"/>
        </w:rPr>
        <w:t>Đảm bảo bảo yêu cầu về kỹ thuật và thử nghiệm theo đúng yêu cầu tại văn bản số 4553/EVNHCMC-KT ngày 20/10/2021 của Tổng Công ty Điện lực TP.HCM.</w:t>
      </w:r>
    </w:p>
    <w:p w14:paraId="5FA25FD7" w14:textId="77777777" w:rsidR="008B60EC" w:rsidRPr="004A22EB" w:rsidRDefault="008B60EC" w:rsidP="00423E32">
      <w:pPr>
        <w:spacing w:before="20" w:after="20"/>
        <w:ind w:left="360"/>
        <w:jc w:val="both"/>
        <w:rPr>
          <w:b/>
          <w:sz w:val="26"/>
          <w:szCs w:val="26"/>
        </w:rPr>
      </w:pPr>
      <w:r w:rsidRPr="004A22EB">
        <w:rPr>
          <w:b/>
          <w:sz w:val="26"/>
          <w:szCs w:val="26"/>
        </w:rPr>
        <w:t>Lựa chọn phụ kiện cáp ngầm:</w:t>
      </w:r>
    </w:p>
    <w:p w14:paraId="73439E02" w14:textId="2E838334"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lastRenderedPageBreak/>
        <w:t>Hộp đầu cáp thẳng cho cáp ngầm 3M240mm2 và 3M50mm2: sử dụng cho loại cáp 3 ruột, cách điện bằng chất liệu giấy, XLPE, EPR, điện áp định mức 24KV, được thử nghiệm 63 chu kỳ tại điện áp 30KV không bị phóng điện, không bị phá hủy, họat động tốt trong điều kiện ẩm ướt.</w:t>
      </w:r>
    </w:p>
    <w:p w14:paraId="0411A9F1"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Hộp nối cáp 3M240mm2, 3M50mm2: phải được lắp đặt đúng các bước kỹ thuật, phải đảm bảo yêu cầu về cách điện, làm việc tốt trong mọi môi trường.</w:t>
      </w:r>
    </w:p>
    <w:p w14:paraId="34B135BA" w14:textId="77777777" w:rsidR="008B60EC" w:rsidRPr="004A22EB" w:rsidRDefault="008B60EC" w:rsidP="00423E32">
      <w:pPr>
        <w:pStyle w:val="Style2"/>
        <w:tabs>
          <w:tab w:val="clear" w:pos="927"/>
          <w:tab w:val="clear" w:pos="2268"/>
          <w:tab w:val="clear" w:pos="6600"/>
          <w:tab w:val="clear" w:pos="8222"/>
        </w:tabs>
        <w:spacing w:before="20" w:after="20"/>
        <w:ind w:left="0" w:firstLine="900"/>
      </w:pPr>
      <w:r w:rsidRPr="004A22EB">
        <w:t>Đóng cắt và bảo vệ cáp ngầm trung thế:</w:t>
      </w:r>
    </w:p>
    <w:p w14:paraId="42FA7BCF"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Sử dụng chống sét van 10KA – 18KV để bảo vệ thiết bị và đường dây khi quá áp do bị sét.</w:t>
      </w:r>
    </w:p>
    <w:p w14:paraId="1E6C80EE"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Sử dụng FCO 100A để đóng cắt và bảo vệ phía trung thế, sử sụng LBFCO-24KV-200A để phân đoạn tuyến cáp và bảo vệ trạm biến thế.</w:t>
      </w:r>
    </w:p>
    <w:p w14:paraId="1445DD62" w14:textId="77777777" w:rsidR="00F42701" w:rsidRPr="004A22EB" w:rsidRDefault="008B60EC" w:rsidP="00423E32">
      <w:pPr>
        <w:pStyle w:val="ListParagraph"/>
        <w:spacing w:before="20" w:after="20" w:line="240" w:lineRule="auto"/>
        <w:ind w:left="360"/>
        <w:jc w:val="both"/>
        <w:rPr>
          <w:rFonts w:ascii="Times New Roman" w:eastAsia="Times New Roman" w:hAnsi="Times New Roman"/>
          <w:b/>
          <w:bCs/>
          <w:snapToGrid w:val="0"/>
          <w:sz w:val="26"/>
          <w:szCs w:val="26"/>
          <w:lang w:val="en-US" w:eastAsia="en-US"/>
        </w:rPr>
      </w:pPr>
      <w:r w:rsidRPr="004A22EB">
        <w:rPr>
          <w:rFonts w:ascii="Times New Roman" w:eastAsia="Times New Roman" w:hAnsi="Times New Roman"/>
          <w:b/>
          <w:bCs/>
          <w:snapToGrid w:val="0"/>
          <w:sz w:val="26"/>
          <w:szCs w:val="26"/>
          <w:lang w:val="en-US" w:eastAsia="en-US"/>
        </w:rPr>
        <w:t xml:space="preserve">Tiếp địa trụ có gắn thiết bị: </w:t>
      </w:r>
      <w:r w:rsidR="00F42701" w:rsidRPr="004A22EB">
        <w:rPr>
          <w:rFonts w:ascii="Times New Roman" w:eastAsia="Times New Roman" w:hAnsi="Times New Roman"/>
          <w:snapToGrid w:val="0"/>
          <w:sz w:val="26"/>
          <w:szCs w:val="26"/>
          <w:lang w:val="fr-FR" w:eastAsia="en-US"/>
        </w:rPr>
        <w:t xml:space="preserve">Dùng cọc tiếp địa </w:t>
      </w:r>
      <w:r w:rsidR="00F42701" w:rsidRPr="004A22EB">
        <w:rPr>
          <w:rFonts w:ascii="Times New Roman" w:eastAsia="Times New Roman" w:hAnsi="Times New Roman"/>
          <w:snapToGrid w:val="0"/>
          <w:sz w:val="26"/>
          <w:szCs w:val="26"/>
          <w:lang w:val="fr-FR" w:eastAsia="en-US"/>
        </w:rPr>
        <w:fldChar w:fldCharType="begin"/>
      </w:r>
      <w:r w:rsidR="00F42701" w:rsidRPr="004A22EB">
        <w:rPr>
          <w:rFonts w:ascii="Times New Roman" w:eastAsia="Times New Roman" w:hAnsi="Times New Roman"/>
          <w:snapToGrid w:val="0"/>
          <w:sz w:val="26"/>
          <w:szCs w:val="26"/>
          <w:lang w:val="fr-FR" w:eastAsia="en-US"/>
        </w:rPr>
        <w:instrText>symbol 70 \f "Symbol" \s 12</w:instrText>
      </w:r>
      <w:r w:rsidR="00F42701" w:rsidRPr="004A22EB">
        <w:rPr>
          <w:rFonts w:ascii="Times New Roman" w:eastAsia="Times New Roman" w:hAnsi="Times New Roman"/>
          <w:snapToGrid w:val="0"/>
          <w:sz w:val="26"/>
          <w:szCs w:val="26"/>
          <w:lang w:val="fr-FR" w:eastAsia="en-US"/>
        </w:rPr>
        <w:fldChar w:fldCharType="separate"/>
      </w:r>
      <w:r w:rsidR="00F42701" w:rsidRPr="004A22EB">
        <w:rPr>
          <w:rFonts w:ascii="Times New Roman" w:eastAsia="Times New Roman" w:hAnsi="Times New Roman"/>
          <w:snapToGrid w:val="0"/>
          <w:sz w:val="26"/>
          <w:szCs w:val="26"/>
          <w:lang w:val="fr-FR" w:eastAsia="en-US"/>
        </w:rPr>
        <w:t>F</w:t>
      </w:r>
      <w:r w:rsidR="00F42701" w:rsidRPr="004A22EB">
        <w:rPr>
          <w:rFonts w:ascii="Times New Roman" w:eastAsia="Times New Roman" w:hAnsi="Times New Roman"/>
          <w:snapToGrid w:val="0"/>
          <w:sz w:val="26"/>
          <w:szCs w:val="26"/>
          <w:lang w:val="fr-FR" w:eastAsia="en-US"/>
        </w:rPr>
        <w:fldChar w:fldCharType="end"/>
      </w:r>
      <w:r w:rsidR="00F42701" w:rsidRPr="004A22EB">
        <w:rPr>
          <w:rFonts w:ascii="Times New Roman" w:eastAsia="Times New Roman" w:hAnsi="Times New Roman"/>
          <w:snapToGrid w:val="0"/>
          <w:sz w:val="26"/>
          <w:szCs w:val="26"/>
          <w:lang w:val="fr-FR" w:eastAsia="en-US"/>
        </w:rPr>
        <w:t>16 dài 2,4m (mạ đồng) và dây đồng trần 25mm2, 50mm2, 70mm2 để tiếp địa tại các vị trí trụ có gắn thiết bị và đầu cáp lên, tiếp địa lặp lại, đảm bảo điện trở đất đo được đạt yêu cầu &lt; 10Ω, tại trạm 4 Ω, dây tiếp địa được luồn đặt trong thân trụ đến thiết bị .</w:t>
      </w:r>
    </w:p>
    <w:p w14:paraId="0656FE51" w14:textId="77777777" w:rsidR="008B60EC" w:rsidRPr="004A22EB" w:rsidRDefault="008B60EC" w:rsidP="00423E32">
      <w:pPr>
        <w:spacing w:before="20" w:after="20"/>
        <w:ind w:firstLine="360"/>
        <w:jc w:val="both"/>
        <w:rPr>
          <w:b/>
          <w:bCs/>
          <w:sz w:val="26"/>
          <w:szCs w:val="26"/>
          <w:lang w:val="fr-FR"/>
        </w:rPr>
      </w:pPr>
      <w:r w:rsidRPr="004A22EB">
        <w:rPr>
          <w:b/>
          <w:bCs/>
          <w:sz w:val="26"/>
          <w:szCs w:val="26"/>
          <w:lang w:val="fr-FR"/>
        </w:rPr>
        <w:t xml:space="preserve">Bảo vệ tuyến cáp: </w:t>
      </w:r>
    </w:p>
    <w:p w14:paraId="52671149"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Được thực hiện đúng theo quy định của Tổng công ty Điện lực thành phố Hồ Chí Minh</w:t>
      </w:r>
      <w:r w:rsidR="00024678" w:rsidRPr="004A22EB">
        <w:t>.</w:t>
      </w:r>
    </w:p>
    <w:p w14:paraId="570F0FA2" w14:textId="77777777" w:rsidR="008B60EC" w:rsidRPr="004A22EB" w:rsidRDefault="008B60EC" w:rsidP="00423E32">
      <w:pPr>
        <w:spacing w:before="20" w:after="20"/>
        <w:ind w:firstLine="720"/>
        <w:jc w:val="both"/>
        <w:rPr>
          <w:b/>
          <w:bCs/>
          <w:i/>
          <w:iCs/>
          <w:sz w:val="26"/>
          <w:szCs w:val="26"/>
          <w:lang w:val="fr-FR"/>
        </w:rPr>
      </w:pPr>
      <w:r w:rsidRPr="004A22EB">
        <w:rPr>
          <w:b/>
          <w:bCs/>
          <w:i/>
          <w:iCs/>
          <w:sz w:val="26"/>
          <w:szCs w:val="26"/>
          <w:lang w:val="fr-FR"/>
        </w:rPr>
        <w:t>a/. Cột mốc định vị cáp ngầm</w:t>
      </w:r>
    </w:p>
    <w:p w14:paraId="77D7AC30"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 xml:space="preserve">Dọc theo tuyến đường cáp ngầm phải có các cột mốc định vị cáp ngầm để cảnh báo cho các tổ chức, cá nhân biết có cáp ngầm điện lực đi bên dưới và định vị đường cáp nhằm thuận tiện trong công tác quản lý, vận hành, sửa chữa, khắc phục sự cố… </w:t>
      </w:r>
    </w:p>
    <w:p w14:paraId="27F5B4AF" w14:textId="77777777" w:rsidR="008B60EC" w:rsidRPr="004A22EB" w:rsidRDefault="008B60EC" w:rsidP="00423E32">
      <w:pPr>
        <w:spacing w:before="20" w:after="20"/>
        <w:ind w:firstLine="720"/>
        <w:jc w:val="both"/>
        <w:rPr>
          <w:sz w:val="26"/>
          <w:szCs w:val="26"/>
          <w:lang w:val="fr-FR"/>
        </w:rPr>
      </w:pPr>
      <w:r w:rsidRPr="004A22EB">
        <w:rPr>
          <w:sz w:val="26"/>
          <w:szCs w:val="26"/>
          <w:lang w:val="fr-FR"/>
        </w:rPr>
        <w:t xml:space="preserve">Các cột mốc định vị cáp ngầm trên hè đường và đường đi: </w:t>
      </w:r>
    </w:p>
    <w:p w14:paraId="1821722C" w14:textId="77777777" w:rsidR="008B60EC" w:rsidRPr="004A22EB" w:rsidRDefault="008B60EC" w:rsidP="00423E32">
      <w:pPr>
        <w:spacing w:before="20" w:after="20"/>
        <w:ind w:firstLine="720"/>
        <w:jc w:val="both"/>
        <w:rPr>
          <w:sz w:val="26"/>
          <w:szCs w:val="26"/>
          <w:lang w:val="fr-FR"/>
        </w:rPr>
      </w:pPr>
      <w:r w:rsidRPr="004A22EB">
        <w:rPr>
          <w:sz w:val="26"/>
          <w:szCs w:val="26"/>
          <w:lang w:val="fr-FR"/>
        </w:rPr>
        <w:t xml:space="preserve">+ Bao gồm nắp tán và bulông tắc kê đặt giữa nắp tán để cố định nắp tán trên đường đi. </w:t>
      </w:r>
    </w:p>
    <w:p w14:paraId="5625B83B" w14:textId="77777777" w:rsidR="008B60EC" w:rsidRPr="004A22EB" w:rsidRDefault="008B60EC" w:rsidP="00423E32">
      <w:pPr>
        <w:spacing w:before="20" w:after="20"/>
        <w:ind w:firstLine="720"/>
        <w:jc w:val="both"/>
        <w:rPr>
          <w:sz w:val="26"/>
          <w:szCs w:val="26"/>
          <w:lang w:val="fr-FR"/>
        </w:rPr>
      </w:pPr>
      <w:r w:rsidRPr="004A22EB">
        <w:rPr>
          <w:sz w:val="26"/>
          <w:szCs w:val="26"/>
          <w:lang w:val="fr-FR"/>
        </w:rPr>
        <w:t xml:space="preserve">+ Kích thước và quy cách xem bản vẽ kỹ thuật. </w:t>
      </w:r>
    </w:p>
    <w:p w14:paraId="00199CC2" w14:textId="77777777" w:rsidR="008B60EC" w:rsidRPr="004A22EB" w:rsidRDefault="008B60EC" w:rsidP="00423E32">
      <w:pPr>
        <w:spacing w:before="20" w:after="20"/>
        <w:ind w:firstLine="720"/>
        <w:jc w:val="both"/>
        <w:rPr>
          <w:sz w:val="26"/>
          <w:szCs w:val="26"/>
          <w:lang w:val="fr-FR"/>
        </w:rPr>
      </w:pPr>
      <w:r w:rsidRPr="004A22EB">
        <w:rPr>
          <w:sz w:val="26"/>
          <w:szCs w:val="26"/>
          <w:lang w:val="fr-FR"/>
        </w:rPr>
        <w:t xml:space="preserve">+ Cột mốc định vị cáp ngầm được đúc bằng gang. </w:t>
      </w:r>
    </w:p>
    <w:p w14:paraId="719F7279" w14:textId="77777777" w:rsidR="008B60EC" w:rsidRPr="004A22EB" w:rsidRDefault="008B60EC" w:rsidP="00423E32">
      <w:pPr>
        <w:spacing w:before="20" w:after="20"/>
        <w:ind w:firstLine="720"/>
        <w:jc w:val="both"/>
        <w:rPr>
          <w:sz w:val="26"/>
          <w:szCs w:val="26"/>
          <w:lang w:val="fr-FR"/>
        </w:rPr>
      </w:pPr>
      <w:r w:rsidRPr="004A22EB">
        <w:rPr>
          <w:sz w:val="26"/>
          <w:szCs w:val="26"/>
          <w:lang w:val="fr-FR"/>
        </w:rPr>
        <w:t>+ Bề mặt nắp tán có in chìm dòng chữ “CÁP NGẦM 22KV” và hình mũi tên chỉ hướng cáp. Tuỳ theo vị trí lắp đặt mà sử dụng nắp tán có 1 hay 2 hình mũi tên để chỉ hướng cáp cho phù hợp.</w:t>
      </w:r>
    </w:p>
    <w:p w14:paraId="0CF78E69"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Các cột mốc định vị cáp ngầm trên mặt đất tự nhiên (bờ ruộng, bờ mương, vườn cây, đồi, núi, rừng…)</w:t>
      </w:r>
    </w:p>
    <w:p w14:paraId="101F1C67" w14:textId="77777777" w:rsidR="008B60EC" w:rsidRPr="004A22EB" w:rsidRDefault="008B60EC" w:rsidP="00423E32">
      <w:pPr>
        <w:spacing w:before="20" w:after="20"/>
        <w:ind w:firstLine="720"/>
        <w:jc w:val="both"/>
        <w:rPr>
          <w:sz w:val="26"/>
          <w:szCs w:val="26"/>
          <w:lang w:val="fr-FR"/>
        </w:rPr>
      </w:pPr>
      <w:r w:rsidRPr="004A22EB">
        <w:rPr>
          <w:sz w:val="26"/>
          <w:szCs w:val="26"/>
          <w:lang w:val="fr-FR"/>
        </w:rPr>
        <w:t xml:space="preserve">+ Được chế tạo bằng cọc bê tông cốt thép có 4 mặt in chữ chìm hoặc nổi. </w:t>
      </w:r>
    </w:p>
    <w:p w14:paraId="14914F1F" w14:textId="77777777" w:rsidR="008B60EC" w:rsidRPr="004A22EB" w:rsidRDefault="008B60EC" w:rsidP="00423E32">
      <w:pPr>
        <w:spacing w:before="20" w:after="20"/>
        <w:ind w:firstLine="720"/>
        <w:jc w:val="both"/>
        <w:rPr>
          <w:sz w:val="26"/>
          <w:szCs w:val="26"/>
          <w:lang w:val="fr-FR"/>
        </w:rPr>
      </w:pPr>
      <w:r w:rsidRPr="004A22EB">
        <w:rPr>
          <w:sz w:val="26"/>
          <w:szCs w:val="26"/>
          <w:lang w:val="fr-FR"/>
        </w:rPr>
        <w:t>+ Kết cấu và kích thước của cọc bê tông cốt thép xem bản vẽ kỹ thuật.</w:t>
      </w:r>
    </w:p>
    <w:p w14:paraId="2595187A"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Cáp đi thẳng, dưới lòng đường bê tông nhựa nóng và đường bê tông xi măng: đặt cột mốc cáp như quy định ở mục 1. Cột mốc định vị cáp ngầm được lắp đặt trực tiếp trên mặt đường có cao độ bằng với mặt đường vị trí tiếp giáp giữa mặt đường và nắp tán phải liền mối, khoảng cách giữa các cột mốc là 20 mét.</w:t>
      </w:r>
    </w:p>
    <w:p w14:paraId="63D8CD58"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Cáp đi thẳng dưới đường làng ( đường đất, rải đá…): đào hố rộng 200x200 x200(mm), đổ bê tông mác 200, giữa có gắn cột mốc định vị cáp ngầm như ở mục 1, khoảng cách giữa các cột mốc là 20 mét.</w:t>
      </w:r>
    </w:p>
    <w:p w14:paraId="0F4A9EAF"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Cáp đi thẳng, trên đất tự nhiên ( bờ ruộng, bờ mương, vườn cây, đồi, núi, rừng…): Lắp đặt cột mốc định vị cáp ngầm  như quy định ở mục 2. Được chôn sâu 0,5 mét và nhô lên khỏi mặt đất tự nhiên là 0,3 mét.</w:t>
      </w:r>
    </w:p>
    <w:p w14:paraId="3CB660C3"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Tại các vị trí bẻ góc của tuyến cáp: đặt cột mốc cáp tại vị trí 2 đầu và giữa bán kính cong của đường cáp, khoảng cách giữa các cột mốc là 1 mét.</w:t>
      </w:r>
    </w:p>
    <w:p w14:paraId="3BAAF3BA"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lastRenderedPageBreak/>
        <w:t>Cáp đi cắt ngang đường giao thông phải đặt cột mốc cáp ở giữa tâm đường.</w:t>
      </w:r>
    </w:p>
    <w:p w14:paraId="28550D13" w14:textId="77777777" w:rsidR="008B60EC" w:rsidRPr="004A22EB" w:rsidRDefault="008B60EC" w:rsidP="00423E32">
      <w:pPr>
        <w:spacing w:before="20" w:after="20"/>
        <w:ind w:firstLine="720"/>
        <w:jc w:val="both"/>
        <w:rPr>
          <w:b/>
          <w:bCs/>
          <w:i/>
          <w:iCs/>
          <w:sz w:val="26"/>
          <w:szCs w:val="26"/>
          <w:lang w:val="fr-FR"/>
        </w:rPr>
      </w:pPr>
      <w:r w:rsidRPr="004A22EB">
        <w:rPr>
          <w:b/>
          <w:bCs/>
          <w:i/>
          <w:iCs/>
          <w:sz w:val="26"/>
          <w:szCs w:val="26"/>
          <w:lang w:val="fr-FR"/>
        </w:rPr>
        <w:t>b/. Băng cảnh báo cáp ngầm</w:t>
      </w:r>
    </w:p>
    <w:p w14:paraId="61E357F5"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 xml:space="preserve">Băng cảnh báo cáp cáp ngầm được đặc trong lòng đất dọc theo tuyến cáp ngầm để cánh báo có hệ thống cáp ngầm điện lực bên dước băng cảnh báo. </w:t>
      </w:r>
    </w:p>
    <w:p w14:paraId="69B24BD6"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Sử dụng băng cảnh báo cáp ngầm có bề rộng 150mm dày 0,5mm.</w:t>
      </w:r>
    </w:p>
    <w:p w14:paraId="781437EA"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Băng cảnh báo phải được rải dọc theo tuyến cáp ở độ cao 0,45m so với mặt trên cùng của tuyến cáp</w:t>
      </w:r>
    </w:p>
    <w:p w14:paraId="3AB210C8" w14:textId="77777777" w:rsidR="008B60EC" w:rsidRPr="004A22EB" w:rsidRDefault="008B60EC">
      <w:pPr>
        <w:pStyle w:val="BodyTextlist1"/>
        <w:numPr>
          <w:ilvl w:val="0"/>
          <w:numId w:val="31"/>
        </w:numPr>
        <w:tabs>
          <w:tab w:val="clear" w:pos="994"/>
        </w:tabs>
        <w:spacing w:before="20" w:after="20"/>
        <w:ind w:left="0" w:firstLine="680"/>
        <w:rPr>
          <w:lang w:val="vi-VN"/>
        </w:rPr>
      </w:pPr>
      <w:r w:rsidRPr="004A22EB">
        <w:rPr>
          <w:lang w:val="vi-VN"/>
        </w:rPr>
        <w:t>Trong công trình này hệ thống cáp ngầm có trên một sợi cáp, do đó, số lượng băng cảnh báo được quy định như sau:</w:t>
      </w:r>
    </w:p>
    <w:p w14:paraId="5C3A9D66" w14:textId="77777777" w:rsidR="008B60EC" w:rsidRPr="004A22EB" w:rsidRDefault="008B60EC" w:rsidP="00423E32">
      <w:pPr>
        <w:spacing w:before="20" w:after="20"/>
        <w:ind w:firstLine="720"/>
        <w:jc w:val="both"/>
        <w:rPr>
          <w:sz w:val="26"/>
          <w:szCs w:val="26"/>
          <w:lang w:val="fr-FR"/>
        </w:rPr>
      </w:pPr>
      <w:r w:rsidRPr="004A22EB">
        <w:rPr>
          <w:sz w:val="26"/>
          <w:szCs w:val="26"/>
          <w:lang w:val="fr-FR"/>
        </w:rPr>
        <w:t xml:space="preserve">   + Phải có 02 băng cảnh báo ở 02 bên của hệ thống cáp ngầm.</w:t>
      </w:r>
    </w:p>
    <w:p w14:paraId="4FB53C9A" w14:textId="77777777" w:rsidR="003A4D4C" w:rsidRPr="004A22EB" w:rsidRDefault="008B60EC" w:rsidP="00423E32">
      <w:pPr>
        <w:spacing w:before="20" w:after="20"/>
        <w:ind w:firstLine="720"/>
        <w:jc w:val="both"/>
        <w:rPr>
          <w:sz w:val="26"/>
          <w:szCs w:val="26"/>
          <w:lang w:val="fr-FR"/>
        </w:rPr>
      </w:pPr>
      <w:r w:rsidRPr="004A22EB">
        <w:rPr>
          <w:sz w:val="26"/>
          <w:szCs w:val="26"/>
          <w:lang w:val="fr-FR"/>
        </w:rPr>
        <w:t xml:space="preserve">   + Số băng ở khoảng giữa đảm bảo khoảng cách giữa 02 băng gần nhất tối đa là 200mm.</w:t>
      </w:r>
    </w:p>
    <w:p w14:paraId="76E2C505" w14:textId="429F008A" w:rsidR="002F0825" w:rsidRPr="004A22EB" w:rsidRDefault="00B456A6">
      <w:pPr>
        <w:pStyle w:val="Heading4"/>
        <w:numPr>
          <w:ilvl w:val="1"/>
          <w:numId w:val="87"/>
        </w:numPr>
        <w:spacing w:before="20" w:after="20"/>
        <w:jc w:val="left"/>
        <w:rPr>
          <w:rFonts w:ascii="Times New Roman" w:hAnsi="Times New Roman"/>
          <w:szCs w:val="26"/>
        </w:rPr>
      </w:pPr>
      <w:bookmarkStart w:id="112" w:name="_Toc197783602"/>
      <w:r w:rsidRPr="004A22EB">
        <w:rPr>
          <w:rFonts w:ascii="Times New Roman" w:hAnsi="Times New Roman"/>
          <w:szCs w:val="26"/>
        </w:rPr>
        <w:t>Các giải pháp công nghệ của trạm biến áp.</w:t>
      </w:r>
      <w:bookmarkEnd w:id="112"/>
    </w:p>
    <w:p w14:paraId="35983DE7" w14:textId="73503F8E" w:rsidR="00224465" w:rsidRPr="004A22EB" w:rsidRDefault="00224465" w:rsidP="00423E32">
      <w:pPr>
        <w:numPr>
          <w:ilvl w:val="0"/>
          <w:numId w:val="1"/>
        </w:numPr>
        <w:tabs>
          <w:tab w:val="left" w:pos="561"/>
        </w:tabs>
        <w:spacing w:before="20" w:after="20"/>
        <w:ind w:left="0" w:firstLine="270"/>
        <w:jc w:val="both"/>
        <w:rPr>
          <w:noProof/>
          <w:sz w:val="26"/>
          <w:szCs w:val="26"/>
          <w:lang w:val="vi-VN"/>
        </w:rPr>
      </w:pPr>
      <w:bookmarkStart w:id="113" w:name="_Toc9233915"/>
      <w:bookmarkStart w:id="114" w:name="_Toc118970162"/>
      <w:r w:rsidRPr="004A22EB">
        <w:rPr>
          <w:noProof/>
          <w:sz w:val="26"/>
          <w:szCs w:val="26"/>
          <w:lang w:val="vi-VN"/>
        </w:rPr>
        <w:t>Trong dự án di dời từ trạm hiện hữu qua trạm trồng mới không lắp thiết bị mới.</w:t>
      </w:r>
    </w:p>
    <w:p w14:paraId="3A0EC456" w14:textId="77777777" w:rsidR="002F0825" w:rsidRPr="004A22EB" w:rsidRDefault="002F0825" w:rsidP="00423E32">
      <w:pPr>
        <w:tabs>
          <w:tab w:val="left" w:pos="568"/>
        </w:tabs>
        <w:spacing w:before="20" w:after="20"/>
        <w:jc w:val="both"/>
        <w:rPr>
          <w:b/>
          <w:i/>
          <w:sz w:val="26"/>
          <w:szCs w:val="26"/>
        </w:rPr>
      </w:pPr>
      <w:bookmarkStart w:id="115" w:name="_Hlk175790449"/>
      <w:r w:rsidRPr="004A22EB">
        <w:rPr>
          <w:b/>
          <w:i/>
          <w:sz w:val="26"/>
          <w:szCs w:val="26"/>
        </w:rPr>
        <w:t>Chọn giải pháp kỹ thuật phần nối đất:</w:t>
      </w:r>
      <w:bookmarkEnd w:id="113"/>
      <w:bookmarkEnd w:id="114"/>
    </w:p>
    <w:p w14:paraId="0F24C58C" w14:textId="3DC40000" w:rsidR="00F42701" w:rsidRPr="004A22EB" w:rsidRDefault="00F4270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Hệ thống tiếp địa trạm: Sử dụng 0</w:t>
      </w:r>
      <w:r w:rsidR="00DA0174" w:rsidRPr="004A22EB">
        <w:rPr>
          <w:noProof/>
          <w:sz w:val="26"/>
          <w:szCs w:val="26"/>
        </w:rPr>
        <w:t>4</w:t>
      </w:r>
      <w:r w:rsidRPr="004A22EB">
        <w:rPr>
          <w:noProof/>
          <w:sz w:val="26"/>
          <w:szCs w:val="26"/>
          <w:lang w:val="vi-VN"/>
        </w:rPr>
        <w:t xml:space="preserve"> </w:t>
      </w:r>
      <w:r w:rsidRPr="004A22EB">
        <w:rPr>
          <w:noProof/>
          <w:sz w:val="26"/>
          <w:szCs w:val="26"/>
        </w:rPr>
        <w:t>c</w:t>
      </w:r>
      <w:r w:rsidRPr="004A22EB">
        <w:rPr>
          <w:noProof/>
          <w:sz w:val="26"/>
          <w:szCs w:val="26"/>
          <w:lang w:val="vi-VN"/>
        </w:rPr>
        <w:t>ọc tiếp địa nối đôi (2*2400), đóng sâu dưới mặt đất tối thiểu 0,</w:t>
      </w:r>
      <w:r w:rsidRPr="004A22EB">
        <w:rPr>
          <w:noProof/>
          <w:sz w:val="26"/>
          <w:szCs w:val="26"/>
        </w:rPr>
        <w:t>8</w:t>
      </w:r>
      <w:r w:rsidRPr="004A22EB">
        <w:rPr>
          <w:noProof/>
          <w:sz w:val="26"/>
          <w:szCs w:val="26"/>
          <w:lang w:val="vi-VN"/>
        </w:rPr>
        <w:t xml:space="preserve"> mét, khoảng cách giữa các cọc là </w:t>
      </w:r>
      <w:r w:rsidR="00DA0174" w:rsidRPr="004A22EB">
        <w:rPr>
          <w:noProof/>
          <w:sz w:val="26"/>
          <w:szCs w:val="26"/>
        </w:rPr>
        <w:t>3,6</w:t>
      </w:r>
      <w:r w:rsidRPr="004A22EB">
        <w:rPr>
          <w:noProof/>
          <w:sz w:val="26"/>
          <w:szCs w:val="26"/>
          <w:lang w:val="vi-VN"/>
        </w:rPr>
        <w:t>mét. Các cọc được nối với nhau thông qua sợi cáp đồng trần M</w:t>
      </w:r>
      <w:r w:rsidR="00DA0174" w:rsidRPr="004A22EB">
        <w:rPr>
          <w:noProof/>
          <w:sz w:val="26"/>
          <w:szCs w:val="26"/>
        </w:rPr>
        <w:t>50</w:t>
      </w:r>
      <w:r w:rsidRPr="004A22EB">
        <w:rPr>
          <w:noProof/>
          <w:sz w:val="26"/>
          <w:szCs w:val="26"/>
          <w:lang w:val="vi-VN"/>
        </w:rPr>
        <w:t>mm2 bằng phương pháp hàn cadweld, sau đó kéo sợi cáp đồng trần M</w:t>
      </w:r>
      <w:r w:rsidR="00DA0174" w:rsidRPr="004A22EB">
        <w:rPr>
          <w:noProof/>
          <w:sz w:val="26"/>
          <w:szCs w:val="26"/>
        </w:rPr>
        <w:t>50</w:t>
      </w:r>
      <w:r w:rsidRPr="004A22EB">
        <w:rPr>
          <w:noProof/>
          <w:sz w:val="26"/>
          <w:szCs w:val="26"/>
          <w:lang w:val="vi-VN"/>
        </w:rPr>
        <w:t>mm2 này đấu nối vào tấm đồng bản tiếp địa trong thân trụ trạm.</w:t>
      </w:r>
    </w:p>
    <w:p w14:paraId="638EDF52" w14:textId="598E95F4" w:rsidR="002F0825" w:rsidRPr="004A22EB" w:rsidRDefault="00F4270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Tất cả các điểm tiếp địa của thiết bị và vật liệu trong trạm đấu nối vào tấm đồng bản tiếp địa. Yêu cầu điện trở tiếp đất phải &lt;= 4(Ôm). Trong trường hợp không đạt điện trở nối đất theo yêu cầu, đơn vị thi công phải lắp đặt bổ sung thêm cọc và lưới tiếp địa để đảm bảo Rđất đạt yêu cầu.</w:t>
      </w:r>
    </w:p>
    <w:p w14:paraId="6F504285" w14:textId="1B9B533C" w:rsidR="00255CF3" w:rsidRPr="004A22EB" w:rsidRDefault="00252B0A">
      <w:pPr>
        <w:pStyle w:val="Heading4"/>
        <w:numPr>
          <w:ilvl w:val="1"/>
          <w:numId w:val="87"/>
        </w:numPr>
        <w:spacing w:before="20" w:after="20"/>
        <w:jc w:val="left"/>
        <w:rPr>
          <w:rFonts w:ascii="Times New Roman" w:hAnsi="Times New Roman"/>
          <w:szCs w:val="26"/>
        </w:rPr>
      </w:pPr>
      <w:bookmarkStart w:id="116" w:name="_Toc197783603"/>
      <w:bookmarkEnd w:id="115"/>
      <w:r w:rsidRPr="004A22EB">
        <w:rPr>
          <w:rFonts w:ascii="Times New Roman" w:hAnsi="Times New Roman"/>
          <w:szCs w:val="26"/>
        </w:rPr>
        <w:t>Các giải pháp kỹ thuật phần đường dây hạ thế:</w:t>
      </w:r>
      <w:bookmarkEnd w:id="116"/>
    </w:p>
    <w:p w14:paraId="7514EC56" w14:textId="6F836CF1" w:rsidR="00255CF3" w:rsidRPr="004A22EB" w:rsidRDefault="00255CF3" w:rsidP="00423E32">
      <w:pPr>
        <w:tabs>
          <w:tab w:val="left" w:pos="561"/>
        </w:tabs>
        <w:spacing w:before="20" w:after="20"/>
        <w:jc w:val="both"/>
        <w:rPr>
          <w:noProof/>
          <w:sz w:val="26"/>
          <w:szCs w:val="26"/>
          <w:lang w:val="vi-VN"/>
        </w:rPr>
      </w:pPr>
      <w:r w:rsidRPr="004A22EB">
        <w:rPr>
          <w:b/>
          <w:bCs/>
          <w:noProof/>
          <w:sz w:val="26"/>
          <w:szCs w:val="26"/>
        </w:rPr>
        <w:t xml:space="preserve">3.4.1 </w:t>
      </w:r>
      <w:r w:rsidRPr="004A22EB">
        <w:rPr>
          <w:b/>
          <w:bCs/>
          <w:noProof/>
          <w:sz w:val="26"/>
          <w:szCs w:val="26"/>
          <w:lang w:val="vi-VN"/>
        </w:rPr>
        <w:t>Dây dẫn</w:t>
      </w:r>
      <w:r w:rsidRPr="004A22EB">
        <w:rPr>
          <w:noProof/>
          <w:sz w:val="26"/>
          <w:szCs w:val="26"/>
          <w:lang w:val="vi-VN"/>
        </w:rPr>
        <w:t xml:space="preserve">. </w:t>
      </w:r>
    </w:p>
    <w:p w14:paraId="3EBBA18B" w14:textId="77777777" w:rsidR="00255CF3" w:rsidRPr="004A22EB" w:rsidRDefault="00255CF3" w:rsidP="00423E32">
      <w:pPr>
        <w:tabs>
          <w:tab w:val="left" w:pos="561"/>
        </w:tabs>
        <w:spacing w:before="20" w:after="20"/>
        <w:jc w:val="both"/>
        <w:rPr>
          <w:b/>
          <w:bCs/>
          <w:noProof/>
          <w:sz w:val="26"/>
          <w:szCs w:val="26"/>
        </w:rPr>
      </w:pPr>
      <w:r w:rsidRPr="004A22EB">
        <w:rPr>
          <w:b/>
          <w:bCs/>
          <w:noProof/>
          <w:sz w:val="26"/>
          <w:szCs w:val="26"/>
        </w:rPr>
        <w:t xml:space="preserve">a. Loại dây dẫn: </w:t>
      </w:r>
    </w:p>
    <w:p w14:paraId="3F31268A" w14:textId="77777777" w:rsidR="00255CF3" w:rsidRPr="004A22EB" w:rsidRDefault="00255CF3" w:rsidP="00423E32">
      <w:pPr>
        <w:tabs>
          <w:tab w:val="left" w:pos="561"/>
        </w:tabs>
        <w:spacing w:before="20" w:after="20"/>
        <w:jc w:val="both"/>
        <w:rPr>
          <w:noProof/>
          <w:sz w:val="26"/>
          <w:szCs w:val="26"/>
          <w:lang w:val="vi-VN"/>
        </w:rPr>
      </w:pPr>
      <w:r w:rsidRPr="004A22EB">
        <w:rPr>
          <w:noProof/>
          <w:sz w:val="26"/>
          <w:szCs w:val="26"/>
          <w:lang w:val="vi-VN"/>
        </w:rPr>
        <w:t>-</w:t>
      </w:r>
      <w:r w:rsidRPr="004A22EB">
        <w:rPr>
          <w:noProof/>
          <w:sz w:val="26"/>
          <w:szCs w:val="26"/>
          <w:lang w:val="vi-VN"/>
        </w:rPr>
        <w:tab/>
        <w:t xml:space="preserve">Dây dẫn đường dây hạ áp trên không của lưới điện hạ áp công trình sử dụng: Dây bọc cách điện - cáp vặn xoắn cáp 1ABC4x95mm². </w:t>
      </w:r>
    </w:p>
    <w:p w14:paraId="5BA05C31" w14:textId="77777777" w:rsidR="00255CF3" w:rsidRPr="004A22EB" w:rsidRDefault="00255CF3" w:rsidP="00423E32">
      <w:pPr>
        <w:tabs>
          <w:tab w:val="left" w:pos="561"/>
        </w:tabs>
        <w:spacing w:before="20" w:after="20"/>
        <w:jc w:val="both"/>
        <w:rPr>
          <w:b/>
          <w:bCs/>
          <w:noProof/>
          <w:sz w:val="26"/>
          <w:szCs w:val="26"/>
        </w:rPr>
      </w:pPr>
      <w:r w:rsidRPr="004A22EB">
        <w:rPr>
          <w:b/>
          <w:bCs/>
          <w:noProof/>
          <w:sz w:val="26"/>
          <w:szCs w:val="26"/>
        </w:rPr>
        <w:t xml:space="preserve">b. Tiết diện dây dẫn. </w:t>
      </w:r>
    </w:p>
    <w:p w14:paraId="053858A5" w14:textId="4944DF15"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Tiết diện dây dẫn được chọn ABC4x95mm²  đáp ứng yêu cầu cung cấp điện đầy đủ với chất lượng </w:t>
      </w:r>
      <w:r w:rsidRPr="004A22EB">
        <w:rPr>
          <w:noProof/>
          <w:sz w:val="26"/>
          <w:szCs w:val="26"/>
        </w:rPr>
        <w:t>phù hợp lưới hạ thế hiện hữu</w:t>
      </w:r>
      <w:r w:rsidRPr="004A22EB">
        <w:rPr>
          <w:noProof/>
          <w:sz w:val="26"/>
          <w:szCs w:val="26"/>
          <w:lang w:val="vi-VN"/>
        </w:rPr>
        <w:t xml:space="preserve">. </w:t>
      </w:r>
    </w:p>
    <w:p w14:paraId="6272CA1F" w14:textId="5DAD578E" w:rsidR="00255CF3" w:rsidRPr="004A22EB" w:rsidRDefault="00255CF3" w:rsidP="00423E32">
      <w:pPr>
        <w:tabs>
          <w:tab w:val="left" w:pos="561"/>
        </w:tabs>
        <w:spacing w:before="20" w:after="20"/>
        <w:jc w:val="both"/>
        <w:rPr>
          <w:noProof/>
          <w:sz w:val="26"/>
          <w:szCs w:val="26"/>
          <w:lang w:val="vi-VN"/>
        </w:rPr>
      </w:pPr>
      <w:r w:rsidRPr="004A22EB">
        <w:rPr>
          <w:b/>
          <w:bCs/>
          <w:noProof/>
          <w:sz w:val="26"/>
          <w:szCs w:val="26"/>
        </w:rPr>
        <w:t>3.4.2 Cách điện, phụ kiện.</w:t>
      </w:r>
      <w:r w:rsidRPr="004A22EB">
        <w:rPr>
          <w:noProof/>
          <w:sz w:val="26"/>
          <w:szCs w:val="26"/>
          <w:lang w:val="vi-VN"/>
        </w:rPr>
        <w:t xml:space="preserve"> </w:t>
      </w:r>
    </w:p>
    <w:p w14:paraId="18C6DF32" w14:textId="77777777" w:rsidR="00255CF3" w:rsidRPr="004A22EB" w:rsidRDefault="00255CF3" w:rsidP="00423E32">
      <w:pPr>
        <w:pStyle w:val="ListParagraph"/>
        <w:spacing w:before="20" w:after="20" w:line="240" w:lineRule="auto"/>
        <w:ind w:left="360"/>
        <w:jc w:val="both"/>
        <w:rPr>
          <w:rFonts w:ascii="Times New Roman" w:eastAsia="Times New Roman" w:hAnsi="Times New Roman"/>
          <w:noProof/>
          <w:sz w:val="26"/>
          <w:szCs w:val="26"/>
          <w:lang w:val="vi-VN" w:eastAsia="en-US"/>
        </w:rPr>
      </w:pPr>
      <w:r w:rsidRPr="004A22EB">
        <w:rPr>
          <w:rFonts w:ascii="Times New Roman" w:hAnsi="Times New Roman"/>
          <w:noProof/>
          <w:sz w:val="26"/>
          <w:szCs w:val="26"/>
          <w:lang w:val="vi-VN"/>
        </w:rPr>
        <w:t>-</w:t>
      </w:r>
      <w:r w:rsidRPr="004A22EB">
        <w:rPr>
          <w:rFonts w:ascii="Times New Roman" w:hAnsi="Times New Roman"/>
          <w:noProof/>
          <w:sz w:val="26"/>
          <w:szCs w:val="26"/>
          <w:lang w:val="vi-VN"/>
        </w:rPr>
        <w:tab/>
      </w:r>
      <w:r w:rsidRPr="004A22EB">
        <w:rPr>
          <w:rFonts w:ascii="Times New Roman" w:eastAsia="Times New Roman" w:hAnsi="Times New Roman"/>
          <w:noProof/>
          <w:sz w:val="26"/>
          <w:szCs w:val="26"/>
          <w:lang w:val="vi-VN" w:eastAsia="en-US"/>
        </w:rPr>
        <w:t xml:space="preserve">Cách điện phụ kiện cáp vặn xoắn sử dụng phụ kiện cáp vặn xoắn đồng bộ: </w:t>
      </w:r>
    </w:p>
    <w:p w14:paraId="206D389D" w14:textId="77777777" w:rsidR="00255CF3" w:rsidRPr="004A22EB" w:rsidRDefault="00255CF3">
      <w:pPr>
        <w:pStyle w:val="ListParagraph"/>
        <w:numPr>
          <w:ilvl w:val="0"/>
          <w:numId w:val="147"/>
        </w:numPr>
        <w:spacing w:before="20" w:after="20" w:line="240" w:lineRule="auto"/>
        <w:ind w:left="990"/>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Sử dụng kẹp ngừng cáp ABC cho các vị trí đầu lộ ra, rẽ nhánh, dừng đầu nhánh, dừng cuối nhánh, đỡ dây tại các vị trí có góc &gt;60</w:t>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t>0 ( số lượng tùy thuộc theo trường hợp và số lộ ra hạ thế).</w:t>
      </w:r>
    </w:p>
    <w:p w14:paraId="1921A266" w14:textId="77777777" w:rsidR="00255CF3" w:rsidRPr="004A22EB" w:rsidRDefault="00255CF3">
      <w:pPr>
        <w:pStyle w:val="ListParagraph"/>
        <w:numPr>
          <w:ilvl w:val="0"/>
          <w:numId w:val="147"/>
        </w:numPr>
        <w:spacing w:before="20" w:after="20" w:line="240" w:lineRule="auto"/>
        <w:ind w:left="990"/>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Sử dụng kẹp treo cáp ABC cho các vị trí đỡ thẳng.</w:t>
      </w:r>
    </w:p>
    <w:p w14:paraId="3A5FE1D8" w14:textId="77777777" w:rsidR="00255CF3" w:rsidRPr="004A22EB" w:rsidRDefault="00255CF3">
      <w:pPr>
        <w:pStyle w:val="ListParagraph"/>
        <w:numPr>
          <w:ilvl w:val="0"/>
          <w:numId w:val="147"/>
        </w:numPr>
        <w:spacing w:before="20" w:after="20" w:line="240" w:lineRule="auto"/>
        <w:ind w:left="990"/>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Sử dụng kẹp treo cáp + 1 móc đôi đỡ dây cho các vị trí có góc từ 30</w:t>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t>0 đến 60</w:t>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r>
      <w:r w:rsidRPr="004A22EB">
        <w:rPr>
          <w:rFonts w:ascii="Times New Roman" w:eastAsia="Times New Roman" w:hAnsi="Times New Roman"/>
          <w:noProof/>
          <w:sz w:val="26"/>
          <w:szCs w:val="26"/>
          <w:lang w:val="vi-VN" w:eastAsia="en-US"/>
        </w:rPr>
        <w:softHyphen/>
        <w:t>0.</w:t>
      </w:r>
    </w:p>
    <w:p w14:paraId="0B67FD8E" w14:textId="77777777" w:rsidR="00255CF3" w:rsidRPr="004A22EB" w:rsidRDefault="00255CF3">
      <w:pPr>
        <w:pStyle w:val="ListParagraph"/>
        <w:numPr>
          <w:ilvl w:val="0"/>
          <w:numId w:val="147"/>
        </w:numPr>
        <w:spacing w:before="20" w:after="20" w:line="240" w:lineRule="auto"/>
        <w:ind w:left="990"/>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 xml:space="preserve">Sử dụng 4 nắp bịt đầu cáp cho các vị trí dừng cuối đường dây. </w:t>
      </w:r>
    </w:p>
    <w:p w14:paraId="2F76DB26" w14:textId="77777777" w:rsidR="00255CF3" w:rsidRPr="004A22EB" w:rsidRDefault="00255CF3">
      <w:pPr>
        <w:pStyle w:val="ListParagraph"/>
        <w:numPr>
          <w:ilvl w:val="0"/>
          <w:numId w:val="147"/>
        </w:numPr>
        <w:spacing w:before="20" w:after="20" w:line="240" w:lineRule="auto"/>
        <w:ind w:left="990"/>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Sử dụng 4 ống nối cáp ABC hoặc 08 cái nối IPC cho 1 vị trí đấu nối.</w:t>
      </w:r>
    </w:p>
    <w:p w14:paraId="5CEEAF36" w14:textId="35903D15" w:rsidR="00255CF3" w:rsidRPr="004A22EB" w:rsidRDefault="00255CF3" w:rsidP="00423E32">
      <w:pPr>
        <w:tabs>
          <w:tab w:val="left" w:pos="561"/>
        </w:tabs>
        <w:spacing w:before="20" w:after="20"/>
        <w:jc w:val="both"/>
        <w:rPr>
          <w:b/>
          <w:bCs/>
          <w:noProof/>
          <w:sz w:val="26"/>
          <w:szCs w:val="26"/>
        </w:rPr>
      </w:pPr>
      <w:r w:rsidRPr="004A22EB">
        <w:rPr>
          <w:b/>
          <w:bCs/>
          <w:noProof/>
          <w:sz w:val="26"/>
          <w:szCs w:val="26"/>
        </w:rPr>
        <w:t xml:space="preserve">3.4.3. Nối đất. </w:t>
      </w:r>
    </w:p>
    <w:p w14:paraId="4EF1B8F7" w14:textId="70FEC5FF" w:rsidR="00255CF3" w:rsidRPr="004A22EB" w:rsidRDefault="00255CF3" w:rsidP="00423E32">
      <w:pPr>
        <w:tabs>
          <w:tab w:val="left" w:pos="561"/>
        </w:tabs>
        <w:spacing w:before="20" w:after="20"/>
        <w:jc w:val="both"/>
        <w:rPr>
          <w:b/>
          <w:bCs/>
          <w:noProof/>
          <w:sz w:val="26"/>
          <w:szCs w:val="26"/>
        </w:rPr>
      </w:pPr>
      <w:r w:rsidRPr="004A22EB">
        <w:rPr>
          <w:b/>
          <w:bCs/>
          <w:noProof/>
          <w:sz w:val="26"/>
          <w:szCs w:val="26"/>
        </w:rPr>
        <w:t xml:space="preserve">a) Các vị trí nối đất. </w:t>
      </w:r>
      <w:r w:rsidRPr="004A22EB">
        <w:rPr>
          <w:noProof/>
          <w:sz w:val="26"/>
          <w:szCs w:val="26"/>
          <w:lang w:val="vi-VN"/>
        </w:rPr>
        <w:t xml:space="preserve"> </w:t>
      </w:r>
    </w:p>
    <w:p w14:paraId="56D9D6EC" w14:textId="51C2F2E3" w:rsidR="00224465" w:rsidRPr="004A22EB" w:rsidRDefault="00224465">
      <w:pPr>
        <w:pStyle w:val="ListParagraph"/>
        <w:numPr>
          <w:ilvl w:val="0"/>
          <w:numId w:val="115"/>
        </w:numPr>
        <w:spacing w:before="20" w:after="20" w:line="240" w:lineRule="auto"/>
        <w:ind w:left="0" w:firstLine="360"/>
        <w:jc w:val="both"/>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 xml:space="preserve">Đối với đường dây hạ áp đi độc lập, nối đất chống sét và nối đất lặp lại cho trung tính được kết hợp làm một và bố trí theo từng khoảng 200m đến 250m tại khu vực đông dân cư và 400m đến 500m tại khu vực thưa dân cư. </w:t>
      </w:r>
    </w:p>
    <w:p w14:paraId="7E16F8CB" w14:textId="77777777" w:rsidR="00224465" w:rsidRPr="004A22EB" w:rsidRDefault="00224465">
      <w:pPr>
        <w:pStyle w:val="ListParagraph"/>
        <w:numPr>
          <w:ilvl w:val="0"/>
          <w:numId w:val="115"/>
        </w:numPr>
        <w:spacing w:before="20" w:after="20" w:line="240" w:lineRule="auto"/>
        <w:ind w:left="0" w:firstLine="360"/>
        <w:jc w:val="both"/>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lastRenderedPageBreak/>
        <w:t xml:space="preserve">Các vị trí cột: rẽ nhánh, néo cuối, vượt đường giao thông hoặc tại đó tiết diện dây dẫn thay đổi phải được nối đất. </w:t>
      </w:r>
    </w:p>
    <w:p w14:paraId="1DD19B24" w14:textId="77777777" w:rsidR="00255CF3" w:rsidRPr="004A22EB" w:rsidRDefault="00255CF3" w:rsidP="00423E32">
      <w:pPr>
        <w:tabs>
          <w:tab w:val="left" w:pos="561"/>
        </w:tabs>
        <w:spacing w:before="20" w:after="20"/>
        <w:jc w:val="both"/>
        <w:rPr>
          <w:b/>
          <w:bCs/>
          <w:noProof/>
          <w:sz w:val="26"/>
          <w:szCs w:val="26"/>
        </w:rPr>
      </w:pPr>
      <w:r w:rsidRPr="004A22EB">
        <w:rPr>
          <w:b/>
          <w:bCs/>
          <w:noProof/>
          <w:sz w:val="26"/>
          <w:szCs w:val="26"/>
        </w:rPr>
        <w:t xml:space="preserve">b) Điện trở nối đất tuân thủ theo các quy định tại QPTBĐ 11TCN-2006. </w:t>
      </w:r>
    </w:p>
    <w:p w14:paraId="0D397DBC" w14:textId="3565E903" w:rsidR="00255CF3" w:rsidRPr="004A22EB" w:rsidRDefault="003A7740" w:rsidP="00423E32">
      <w:pPr>
        <w:tabs>
          <w:tab w:val="left" w:pos="561"/>
        </w:tabs>
        <w:spacing w:before="20" w:after="20"/>
        <w:jc w:val="both"/>
        <w:rPr>
          <w:b/>
          <w:bCs/>
          <w:noProof/>
          <w:sz w:val="26"/>
          <w:szCs w:val="26"/>
        </w:rPr>
      </w:pPr>
      <w:r w:rsidRPr="004A22EB">
        <w:rPr>
          <w:b/>
          <w:bCs/>
          <w:noProof/>
          <w:sz w:val="26"/>
          <w:szCs w:val="26"/>
        </w:rPr>
        <w:t>3</w:t>
      </w:r>
      <w:r w:rsidR="00255CF3" w:rsidRPr="004A22EB">
        <w:rPr>
          <w:b/>
          <w:bCs/>
          <w:noProof/>
          <w:sz w:val="26"/>
          <w:szCs w:val="26"/>
        </w:rPr>
        <w:t>.</w:t>
      </w:r>
      <w:r w:rsidRPr="004A22EB">
        <w:rPr>
          <w:b/>
          <w:bCs/>
          <w:noProof/>
          <w:sz w:val="26"/>
          <w:szCs w:val="26"/>
        </w:rPr>
        <w:t>4</w:t>
      </w:r>
      <w:r w:rsidR="00255CF3" w:rsidRPr="004A22EB">
        <w:rPr>
          <w:b/>
          <w:bCs/>
          <w:noProof/>
          <w:sz w:val="26"/>
          <w:szCs w:val="26"/>
        </w:rPr>
        <w:t xml:space="preserve">.4. Giải pháp đóng cắt, bảo vệ. </w:t>
      </w:r>
    </w:p>
    <w:p w14:paraId="4379ED78" w14:textId="7249F9F2" w:rsidR="00255CF3" w:rsidRPr="004A22EB" w:rsidRDefault="003A7740" w:rsidP="00423E32">
      <w:pPr>
        <w:tabs>
          <w:tab w:val="left" w:pos="561"/>
        </w:tabs>
        <w:spacing w:before="20" w:after="20"/>
        <w:jc w:val="both"/>
        <w:rPr>
          <w:b/>
          <w:bCs/>
          <w:noProof/>
          <w:sz w:val="26"/>
          <w:szCs w:val="26"/>
        </w:rPr>
      </w:pPr>
      <w:r w:rsidRPr="004A22EB">
        <w:rPr>
          <w:b/>
          <w:bCs/>
          <w:noProof/>
          <w:sz w:val="26"/>
          <w:szCs w:val="26"/>
        </w:rPr>
        <w:t>3</w:t>
      </w:r>
      <w:r w:rsidR="00255CF3" w:rsidRPr="004A22EB">
        <w:rPr>
          <w:b/>
          <w:bCs/>
          <w:noProof/>
          <w:sz w:val="26"/>
          <w:szCs w:val="26"/>
        </w:rPr>
        <w:t>.</w:t>
      </w:r>
      <w:r w:rsidRPr="004A22EB">
        <w:rPr>
          <w:b/>
          <w:bCs/>
          <w:noProof/>
          <w:sz w:val="26"/>
          <w:szCs w:val="26"/>
        </w:rPr>
        <w:t>4</w:t>
      </w:r>
      <w:r w:rsidR="00255CF3" w:rsidRPr="004A22EB">
        <w:rPr>
          <w:b/>
          <w:bCs/>
          <w:noProof/>
          <w:sz w:val="26"/>
          <w:szCs w:val="26"/>
        </w:rPr>
        <w:t xml:space="preserve">.5. Giải pháp sơ đồ cột. </w:t>
      </w:r>
    </w:p>
    <w:p w14:paraId="2FBD29A2" w14:textId="459B1B7A" w:rsidR="00224465" w:rsidRPr="004A22EB" w:rsidRDefault="00224465">
      <w:pPr>
        <w:pStyle w:val="ListParagraph"/>
        <w:numPr>
          <w:ilvl w:val="0"/>
          <w:numId w:val="115"/>
        </w:numPr>
        <w:spacing w:before="20" w:after="20" w:line="240" w:lineRule="auto"/>
        <w:ind w:left="0" w:firstLine="360"/>
        <w:jc w:val="both"/>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Sử dụng cột BTLT 10m và 8,5m chịu lực néo cáp ABC đầu hẻm, làm điểm dừng lưới nối với cáp ngầm kéo mới.</w:t>
      </w:r>
    </w:p>
    <w:p w14:paraId="5894E1A9" w14:textId="7D844EEF" w:rsidR="00255CF3" w:rsidRPr="004A22EB" w:rsidRDefault="0092161C" w:rsidP="00423E32">
      <w:pPr>
        <w:tabs>
          <w:tab w:val="left" w:pos="561"/>
        </w:tabs>
        <w:spacing w:before="20" w:after="20"/>
        <w:jc w:val="both"/>
        <w:rPr>
          <w:b/>
          <w:bCs/>
          <w:noProof/>
          <w:sz w:val="26"/>
          <w:szCs w:val="26"/>
        </w:rPr>
      </w:pPr>
      <w:r w:rsidRPr="004A22EB">
        <w:rPr>
          <w:b/>
          <w:bCs/>
          <w:noProof/>
          <w:sz w:val="26"/>
          <w:szCs w:val="26"/>
        </w:rPr>
        <w:t>3</w:t>
      </w:r>
      <w:r w:rsidR="00255CF3" w:rsidRPr="004A22EB">
        <w:rPr>
          <w:b/>
          <w:bCs/>
          <w:noProof/>
          <w:sz w:val="26"/>
          <w:szCs w:val="26"/>
        </w:rPr>
        <w:t>.</w:t>
      </w:r>
      <w:r w:rsidRPr="004A22EB">
        <w:rPr>
          <w:b/>
          <w:bCs/>
          <w:noProof/>
          <w:sz w:val="26"/>
          <w:szCs w:val="26"/>
        </w:rPr>
        <w:t>4</w:t>
      </w:r>
      <w:r w:rsidR="00255CF3" w:rsidRPr="004A22EB">
        <w:rPr>
          <w:b/>
          <w:bCs/>
          <w:noProof/>
          <w:sz w:val="26"/>
          <w:szCs w:val="26"/>
        </w:rPr>
        <w:t xml:space="preserve">.6. Bố trí dây dẫn trên cột. </w:t>
      </w:r>
    </w:p>
    <w:p w14:paraId="62A20308" w14:textId="77777777" w:rsidR="00255CF3" w:rsidRPr="004A22EB" w:rsidRDefault="00255CF3" w:rsidP="00423E32">
      <w:pPr>
        <w:tabs>
          <w:tab w:val="left" w:pos="561"/>
        </w:tabs>
        <w:spacing w:before="20" w:after="20"/>
        <w:jc w:val="both"/>
        <w:rPr>
          <w:noProof/>
          <w:sz w:val="26"/>
          <w:szCs w:val="26"/>
          <w:lang w:val="vi-VN"/>
        </w:rPr>
      </w:pPr>
      <w:r w:rsidRPr="004A22EB">
        <w:rPr>
          <w:noProof/>
          <w:sz w:val="26"/>
          <w:szCs w:val="26"/>
          <w:lang w:val="vi-VN"/>
        </w:rPr>
        <w:t>-</w:t>
      </w:r>
      <w:r w:rsidRPr="004A22EB">
        <w:rPr>
          <w:noProof/>
          <w:sz w:val="26"/>
          <w:szCs w:val="26"/>
          <w:lang w:val="vi-VN"/>
        </w:rPr>
        <w:tab/>
        <w:t xml:space="preserve">Bố trí cáp ABC thẳng đứng theo lỗ trụ. </w:t>
      </w:r>
    </w:p>
    <w:p w14:paraId="7C5B46A9" w14:textId="77777777" w:rsidR="00255CF3" w:rsidRPr="004A22EB" w:rsidRDefault="00255CF3" w:rsidP="00423E32">
      <w:pPr>
        <w:tabs>
          <w:tab w:val="left" w:pos="561"/>
        </w:tabs>
        <w:spacing w:before="20" w:after="20"/>
        <w:jc w:val="both"/>
        <w:rPr>
          <w:noProof/>
          <w:sz w:val="26"/>
          <w:szCs w:val="26"/>
          <w:lang w:val="vi-VN"/>
        </w:rPr>
      </w:pPr>
      <w:r w:rsidRPr="004A22EB">
        <w:rPr>
          <w:noProof/>
          <w:sz w:val="26"/>
          <w:szCs w:val="26"/>
          <w:lang w:val="vi-VN"/>
        </w:rPr>
        <w:t>-</w:t>
      </w:r>
      <w:r w:rsidRPr="004A22EB">
        <w:rPr>
          <w:noProof/>
          <w:sz w:val="26"/>
          <w:szCs w:val="26"/>
          <w:lang w:val="vi-VN"/>
        </w:rPr>
        <w:tab/>
        <w:t xml:space="preserve">Khoảng cách giữa các dây dẫn được áp dụng theo các quy định tại QPTBĐ 11TCN-2006. </w:t>
      </w:r>
    </w:p>
    <w:p w14:paraId="54B2ABCB" w14:textId="77777777" w:rsidR="00255CF3" w:rsidRPr="004A22EB" w:rsidRDefault="00255CF3" w:rsidP="00423E32">
      <w:pPr>
        <w:tabs>
          <w:tab w:val="left" w:pos="561"/>
        </w:tabs>
        <w:spacing w:before="20" w:after="20"/>
        <w:jc w:val="both"/>
        <w:rPr>
          <w:noProof/>
          <w:sz w:val="26"/>
          <w:szCs w:val="26"/>
          <w:lang w:val="vi-VN"/>
        </w:rPr>
      </w:pPr>
      <w:r w:rsidRPr="004A22EB">
        <w:rPr>
          <w:noProof/>
          <w:sz w:val="26"/>
          <w:szCs w:val="26"/>
          <w:lang w:val="vi-VN"/>
        </w:rPr>
        <w:t>-</w:t>
      </w:r>
      <w:r w:rsidRPr="004A22EB">
        <w:rPr>
          <w:noProof/>
          <w:sz w:val="26"/>
          <w:szCs w:val="26"/>
          <w:lang w:val="vi-VN"/>
        </w:rPr>
        <w:tab/>
        <w:t xml:space="preserve">Khoảng cách giữa các sợi cáp ABC bằng khoảng 2 lỗ trụ (300mm). </w:t>
      </w:r>
    </w:p>
    <w:p w14:paraId="657561E3" w14:textId="2327C718" w:rsidR="00255CF3" w:rsidRPr="004A22EB" w:rsidRDefault="0092161C" w:rsidP="00423E32">
      <w:pPr>
        <w:tabs>
          <w:tab w:val="left" w:pos="561"/>
        </w:tabs>
        <w:spacing w:before="20" w:after="20"/>
        <w:jc w:val="both"/>
        <w:rPr>
          <w:b/>
          <w:bCs/>
          <w:noProof/>
          <w:sz w:val="26"/>
          <w:szCs w:val="26"/>
        </w:rPr>
      </w:pPr>
      <w:r w:rsidRPr="004A22EB">
        <w:rPr>
          <w:b/>
          <w:bCs/>
          <w:noProof/>
          <w:sz w:val="26"/>
          <w:szCs w:val="26"/>
        </w:rPr>
        <w:t>3</w:t>
      </w:r>
      <w:r w:rsidR="00255CF3" w:rsidRPr="004A22EB">
        <w:rPr>
          <w:b/>
          <w:bCs/>
          <w:noProof/>
          <w:sz w:val="26"/>
          <w:szCs w:val="26"/>
        </w:rPr>
        <w:t>.</w:t>
      </w:r>
      <w:r w:rsidRPr="004A22EB">
        <w:rPr>
          <w:b/>
          <w:bCs/>
          <w:noProof/>
          <w:sz w:val="26"/>
          <w:szCs w:val="26"/>
        </w:rPr>
        <w:t>4</w:t>
      </w:r>
      <w:r w:rsidR="00255CF3" w:rsidRPr="004A22EB">
        <w:rPr>
          <w:b/>
          <w:bCs/>
          <w:noProof/>
          <w:sz w:val="26"/>
          <w:szCs w:val="26"/>
        </w:rPr>
        <w:t xml:space="preserve">.7. Khoảng cách an toàn. </w:t>
      </w:r>
    </w:p>
    <w:p w14:paraId="633924D1" w14:textId="77777777" w:rsidR="00255CF3" w:rsidRPr="004A22EB" w:rsidRDefault="00255CF3" w:rsidP="00423E32">
      <w:pPr>
        <w:tabs>
          <w:tab w:val="left" w:pos="561"/>
        </w:tabs>
        <w:spacing w:before="20" w:after="20"/>
        <w:jc w:val="both"/>
        <w:rPr>
          <w:noProof/>
          <w:sz w:val="26"/>
          <w:szCs w:val="26"/>
          <w:lang w:val="vi-VN"/>
        </w:rPr>
      </w:pPr>
      <w:r w:rsidRPr="004A22EB">
        <w:rPr>
          <w:noProof/>
          <w:sz w:val="26"/>
          <w:szCs w:val="26"/>
          <w:lang w:val="vi-VN"/>
        </w:rPr>
        <w:t>-</w:t>
      </w:r>
      <w:r w:rsidRPr="004A22EB">
        <w:rPr>
          <w:noProof/>
          <w:sz w:val="26"/>
          <w:szCs w:val="26"/>
          <w:lang w:val="vi-VN"/>
        </w:rPr>
        <w:tab/>
        <w:t xml:space="preserve">Các quy định về khoảng cách an toàn của đường dây hạ áp được quy định tại QPTBĐ 11TCN-2006, QĐKT.ĐNT-2006 và các quy định về an toàn, hành lang bảo vệ lưới điện được áp dụng. </w:t>
      </w:r>
    </w:p>
    <w:p w14:paraId="22466096" w14:textId="77777777" w:rsidR="00255CF3" w:rsidRPr="004A22EB" w:rsidRDefault="00255CF3" w:rsidP="00423E32">
      <w:pPr>
        <w:tabs>
          <w:tab w:val="left" w:pos="561"/>
        </w:tabs>
        <w:spacing w:before="20" w:after="20"/>
        <w:jc w:val="both"/>
        <w:rPr>
          <w:noProof/>
          <w:sz w:val="26"/>
          <w:szCs w:val="26"/>
          <w:lang w:val="vi-VN"/>
        </w:rPr>
      </w:pPr>
      <w:r w:rsidRPr="004A22EB">
        <w:rPr>
          <w:noProof/>
          <w:sz w:val="26"/>
          <w:szCs w:val="26"/>
          <w:lang w:val="vi-VN"/>
        </w:rPr>
        <w:t>-</w:t>
      </w:r>
      <w:r w:rsidRPr="004A22EB">
        <w:rPr>
          <w:noProof/>
          <w:sz w:val="26"/>
          <w:szCs w:val="26"/>
          <w:lang w:val="vi-VN"/>
        </w:rPr>
        <w:tab/>
        <w:t xml:space="preserve">Khoảng cách an toàn cáp ABC đi cạnh ban công ô văn, mái nhà, cửa sổ bằng độ lệch lớn nhất khi có gió thổi cộng 10cm . </w:t>
      </w:r>
    </w:p>
    <w:p w14:paraId="00F41B3C" w14:textId="77777777" w:rsidR="00255CF3" w:rsidRPr="004A22EB" w:rsidRDefault="00255CF3" w:rsidP="00423E32">
      <w:pPr>
        <w:tabs>
          <w:tab w:val="left" w:pos="561"/>
        </w:tabs>
        <w:spacing w:before="20" w:after="20"/>
        <w:jc w:val="both"/>
        <w:rPr>
          <w:noProof/>
          <w:sz w:val="26"/>
          <w:szCs w:val="26"/>
          <w:lang w:val="vi-VN"/>
        </w:rPr>
      </w:pPr>
      <w:r w:rsidRPr="004A22EB">
        <w:rPr>
          <w:noProof/>
          <w:sz w:val="26"/>
          <w:szCs w:val="26"/>
          <w:lang w:val="vi-VN"/>
        </w:rPr>
        <w:t>-</w:t>
      </w:r>
      <w:r w:rsidRPr="004A22EB">
        <w:rPr>
          <w:noProof/>
          <w:sz w:val="26"/>
          <w:szCs w:val="26"/>
          <w:lang w:val="vi-VN"/>
        </w:rPr>
        <w:tab/>
        <w:t xml:space="preserve">Khoảng cách an toàn cáp ABC đi tường nhà lớn hơn 5cm. </w:t>
      </w:r>
    </w:p>
    <w:p w14:paraId="2FC57DE0" w14:textId="2D920192" w:rsidR="00255CF3" w:rsidRPr="004A22EB" w:rsidRDefault="0092161C" w:rsidP="00423E32">
      <w:pPr>
        <w:tabs>
          <w:tab w:val="left" w:pos="561"/>
        </w:tabs>
        <w:spacing w:before="20" w:after="20"/>
        <w:jc w:val="both"/>
        <w:rPr>
          <w:b/>
          <w:bCs/>
          <w:noProof/>
          <w:sz w:val="26"/>
          <w:szCs w:val="26"/>
        </w:rPr>
      </w:pPr>
      <w:r w:rsidRPr="004A22EB">
        <w:rPr>
          <w:b/>
          <w:bCs/>
          <w:noProof/>
          <w:sz w:val="26"/>
          <w:szCs w:val="26"/>
        </w:rPr>
        <w:t>3</w:t>
      </w:r>
      <w:r w:rsidR="00255CF3" w:rsidRPr="004A22EB">
        <w:rPr>
          <w:b/>
          <w:bCs/>
          <w:noProof/>
          <w:sz w:val="26"/>
          <w:szCs w:val="26"/>
        </w:rPr>
        <w:t>.</w:t>
      </w:r>
      <w:r w:rsidRPr="004A22EB">
        <w:rPr>
          <w:b/>
          <w:bCs/>
          <w:noProof/>
          <w:sz w:val="26"/>
          <w:szCs w:val="26"/>
        </w:rPr>
        <w:t>4</w:t>
      </w:r>
      <w:r w:rsidR="00255CF3" w:rsidRPr="004A22EB">
        <w:rPr>
          <w:b/>
          <w:bCs/>
          <w:noProof/>
          <w:sz w:val="26"/>
          <w:szCs w:val="26"/>
        </w:rPr>
        <w:t xml:space="preserve">.8. Cáp vặn xoắn ABC. </w:t>
      </w:r>
    </w:p>
    <w:p w14:paraId="1332B562" w14:textId="09C2196B" w:rsidR="00255CF3" w:rsidRPr="004A22EB" w:rsidRDefault="0092161C" w:rsidP="00423E32">
      <w:pPr>
        <w:tabs>
          <w:tab w:val="left" w:pos="561"/>
        </w:tabs>
        <w:spacing w:before="20" w:after="20"/>
        <w:jc w:val="both"/>
        <w:rPr>
          <w:b/>
          <w:bCs/>
          <w:noProof/>
          <w:sz w:val="26"/>
          <w:szCs w:val="26"/>
        </w:rPr>
      </w:pPr>
      <w:r w:rsidRPr="004A22EB">
        <w:rPr>
          <w:b/>
          <w:bCs/>
          <w:noProof/>
          <w:sz w:val="26"/>
          <w:szCs w:val="26"/>
        </w:rPr>
        <w:t>3</w:t>
      </w:r>
      <w:r w:rsidR="00255CF3" w:rsidRPr="004A22EB">
        <w:rPr>
          <w:b/>
          <w:bCs/>
          <w:noProof/>
          <w:sz w:val="26"/>
          <w:szCs w:val="26"/>
        </w:rPr>
        <w:t>.</w:t>
      </w:r>
      <w:r w:rsidRPr="004A22EB">
        <w:rPr>
          <w:b/>
          <w:bCs/>
          <w:noProof/>
          <w:sz w:val="26"/>
          <w:szCs w:val="26"/>
        </w:rPr>
        <w:t>4</w:t>
      </w:r>
      <w:r w:rsidR="00255CF3" w:rsidRPr="004A22EB">
        <w:rPr>
          <w:b/>
          <w:bCs/>
          <w:noProof/>
          <w:sz w:val="26"/>
          <w:szCs w:val="26"/>
        </w:rPr>
        <w:t xml:space="preserve">.9. Các giải pháp đấu nối </w:t>
      </w:r>
    </w:p>
    <w:p w14:paraId="667547EA" w14:textId="77777777" w:rsidR="00224465" w:rsidRPr="004A22EB" w:rsidRDefault="00224465" w:rsidP="00423E32">
      <w:pPr>
        <w:pStyle w:val="ListParagraph"/>
        <w:spacing w:before="20" w:after="20" w:line="240" w:lineRule="auto"/>
        <w:ind w:left="360"/>
        <w:jc w:val="both"/>
        <w:rPr>
          <w:rFonts w:ascii="Times New Roman" w:hAnsi="Times New Roman"/>
          <w:b/>
          <w:bCs/>
          <w:iCs/>
          <w:sz w:val="26"/>
          <w:szCs w:val="26"/>
        </w:rPr>
      </w:pPr>
      <w:bookmarkStart w:id="117" w:name="_Toc534366660"/>
      <w:bookmarkStart w:id="118" w:name="_Toc47357398"/>
      <w:r w:rsidRPr="004A22EB">
        <w:rPr>
          <w:rFonts w:ascii="Times New Roman" w:eastAsia="Times New Roman" w:hAnsi="Times New Roman"/>
          <w:b/>
          <w:bCs/>
          <w:i/>
          <w:iCs/>
          <w:noProof/>
          <w:sz w:val="26"/>
          <w:szCs w:val="26"/>
          <w:lang w:val="vi-VN" w:eastAsia="en-US"/>
        </w:rPr>
        <w:t>a. Thống kê các loại đấu nối</w:t>
      </w:r>
      <w:r w:rsidRPr="004A22EB">
        <w:rPr>
          <w:rFonts w:ascii="Times New Roman" w:eastAsia="Times New Roman" w:hAnsi="Times New Roman"/>
          <w:noProof/>
          <w:sz w:val="26"/>
          <w:szCs w:val="26"/>
          <w:lang w:val="vi-VN" w:eastAsia="en-US"/>
        </w:rPr>
        <w:t>.</w:t>
      </w:r>
      <w:bookmarkEnd w:id="117"/>
      <w:bookmarkEnd w:id="118"/>
      <w:r w:rsidRPr="004A22EB">
        <w:rPr>
          <w:rFonts w:ascii="Times New Roman" w:eastAsia="Times New Roman" w:hAnsi="Times New Roman"/>
          <w:noProof/>
          <w:sz w:val="26"/>
          <w:szCs w:val="26"/>
          <w:lang w:val="vi-VN" w:eastAsia="en-US"/>
        </w:rPr>
        <w:t xml:space="preserve"> </w:t>
      </w:r>
    </w:p>
    <w:p w14:paraId="3C54C163" w14:textId="77777777" w:rsidR="00224465" w:rsidRPr="004A22EB" w:rsidRDefault="00224465">
      <w:pPr>
        <w:pStyle w:val="ListParagraph"/>
        <w:numPr>
          <w:ilvl w:val="0"/>
          <w:numId w:val="115"/>
        </w:numPr>
        <w:spacing w:before="20" w:after="20" w:line="240" w:lineRule="auto"/>
        <w:ind w:left="0" w:firstLine="360"/>
        <w:jc w:val="both"/>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 xml:space="preserve">Đấu nối rẽ nhánh ĐDK </w:t>
      </w:r>
    </w:p>
    <w:p w14:paraId="1A8BC397" w14:textId="77777777" w:rsidR="00224465" w:rsidRPr="004A22EB" w:rsidRDefault="00224465">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Đấu nối dây cáp vặn xoắn ABC4x95mm² kéo mới ABC4x95mm² hiện hữu.</w:t>
      </w:r>
    </w:p>
    <w:p w14:paraId="7EDB3C69" w14:textId="77777777" w:rsidR="00224465" w:rsidRPr="004A22EB" w:rsidRDefault="00224465" w:rsidP="00423E32">
      <w:pPr>
        <w:pStyle w:val="ListParagraph"/>
        <w:spacing w:before="20" w:after="20" w:line="240" w:lineRule="auto"/>
        <w:ind w:left="360"/>
        <w:jc w:val="both"/>
        <w:rPr>
          <w:rFonts w:ascii="Times New Roman" w:eastAsia="Times New Roman" w:hAnsi="Times New Roman"/>
          <w:b/>
          <w:bCs/>
          <w:i/>
          <w:iCs/>
          <w:noProof/>
          <w:sz w:val="26"/>
          <w:szCs w:val="26"/>
          <w:lang w:val="vi-VN" w:eastAsia="en-US"/>
        </w:rPr>
      </w:pPr>
      <w:bookmarkStart w:id="119" w:name="_Toc534366661"/>
      <w:bookmarkStart w:id="120" w:name="_Toc47357399"/>
      <w:r w:rsidRPr="004A22EB">
        <w:rPr>
          <w:rFonts w:ascii="Times New Roman" w:eastAsia="Times New Roman" w:hAnsi="Times New Roman"/>
          <w:b/>
          <w:bCs/>
          <w:i/>
          <w:iCs/>
          <w:noProof/>
          <w:sz w:val="26"/>
          <w:szCs w:val="26"/>
          <w:lang w:val="vi-VN" w:eastAsia="en-US"/>
        </w:rPr>
        <w:t>b. Mô tả các giải pháp đấu nối.</w:t>
      </w:r>
      <w:bookmarkEnd w:id="119"/>
      <w:bookmarkEnd w:id="120"/>
      <w:r w:rsidRPr="004A22EB">
        <w:rPr>
          <w:rFonts w:ascii="Times New Roman" w:eastAsia="Times New Roman" w:hAnsi="Times New Roman"/>
          <w:b/>
          <w:bCs/>
          <w:i/>
          <w:iCs/>
          <w:noProof/>
          <w:sz w:val="26"/>
          <w:szCs w:val="26"/>
          <w:lang w:val="vi-VN" w:eastAsia="en-US"/>
        </w:rPr>
        <w:t xml:space="preserve"> </w:t>
      </w:r>
    </w:p>
    <w:p w14:paraId="3BA99011" w14:textId="77777777" w:rsidR="00224465" w:rsidRPr="004A22EB" w:rsidRDefault="00224465">
      <w:pPr>
        <w:pStyle w:val="ListParagraph"/>
        <w:numPr>
          <w:ilvl w:val="0"/>
          <w:numId w:val="115"/>
        </w:numPr>
        <w:spacing w:before="20" w:after="20" w:line="240" w:lineRule="auto"/>
        <w:ind w:left="0" w:firstLine="360"/>
        <w:jc w:val="both"/>
        <w:rPr>
          <w:rFonts w:ascii="Times New Roman" w:eastAsia="Times New Roman" w:hAnsi="Times New Roman"/>
          <w:noProof/>
          <w:sz w:val="26"/>
          <w:szCs w:val="26"/>
          <w:lang w:val="vi-VN" w:eastAsia="en-US"/>
        </w:rPr>
      </w:pPr>
      <w:r w:rsidRPr="004A22EB">
        <w:rPr>
          <w:rFonts w:ascii="Times New Roman" w:eastAsia="Times New Roman" w:hAnsi="Times New Roman"/>
          <w:noProof/>
          <w:sz w:val="26"/>
          <w:szCs w:val="26"/>
          <w:lang w:val="vi-VN" w:eastAsia="en-US"/>
        </w:rPr>
        <w:t xml:space="preserve">Vật tư, phụ kiện đấu nối </w:t>
      </w:r>
    </w:p>
    <w:p w14:paraId="7308A2D5" w14:textId="77777777" w:rsidR="00224465" w:rsidRPr="004A22EB" w:rsidRDefault="00224465">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Sử dụng kẹp ép cáp IPC95mm² nối dây cáp ngầm kéo mới lên trụ với cáp ABC4x95mm² hiện hữu.</w:t>
      </w:r>
    </w:p>
    <w:p w14:paraId="740C9347" w14:textId="1A27EABD" w:rsidR="00224465" w:rsidRPr="004A22EB" w:rsidRDefault="00252B0A">
      <w:pPr>
        <w:pStyle w:val="Heading4"/>
        <w:numPr>
          <w:ilvl w:val="1"/>
          <w:numId w:val="87"/>
        </w:numPr>
        <w:spacing w:before="20" w:after="20"/>
        <w:jc w:val="left"/>
        <w:rPr>
          <w:rFonts w:ascii="Times New Roman" w:hAnsi="Times New Roman"/>
          <w:szCs w:val="26"/>
        </w:rPr>
      </w:pPr>
      <w:bookmarkStart w:id="121" w:name="_Toc197783604"/>
      <w:r w:rsidRPr="004A22EB">
        <w:rPr>
          <w:rFonts w:ascii="Times New Roman" w:hAnsi="Times New Roman"/>
          <w:szCs w:val="26"/>
        </w:rPr>
        <w:t>Các giải pháp đấu nối:</w:t>
      </w:r>
      <w:bookmarkEnd w:id="121"/>
    </w:p>
    <w:p w14:paraId="1D938D90" w14:textId="560FCB20" w:rsidR="00224465" w:rsidRPr="004A22EB" w:rsidRDefault="00224465" w:rsidP="00423E32">
      <w:pPr>
        <w:pStyle w:val="Heading6"/>
        <w:spacing w:before="20" w:after="20"/>
        <w:rPr>
          <w:noProof/>
          <w:sz w:val="26"/>
          <w:szCs w:val="26"/>
        </w:rPr>
      </w:pPr>
      <w:bookmarkStart w:id="122" w:name="_Toc192247282"/>
      <w:bookmarkStart w:id="123" w:name="_Toc192249112"/>
      <w:bookmarkStart w:id="124" w:name="_Toc197783605"/>
      <w:r w:rsidRPr="004A22EB">
        <w:rPr>
          <w:noProof/>
          <w:sz w:val="26"/>
          <w:szCs w:val="26"/>
        </w:rPr>
        <w:t>3.5.1. Hạng mục trung thế:</w:t>
      </w:r>
      <w:bookmarkEnd w:id="122"/>
      <w:bookmarkEnd w:id="123"/>
      <w:bookmarkEnd w:id="124"/>
    </w:p>
    <w:p w14:paraId="40AA8D3A" w14:textId="77777777" w:rsidR="00224465" w:rsidRPr="004A22EB" w:rsidRDefault="00224465">
      <w:pPr>
        <w:pStyle w:val="BodyTextlist1"/>
        <w:numPr>
          <w:ilvl w:val="0"/>
          <w:numId w:val="31"/>
        </w:numPr>
        <w:tabs>
          <w:tab w:val="clear" w:pos="994"/>
        </w:tabs>
        <w:spacing w:before="20" w:after="20"/>
        <w:ind w:left="0" w:firstLine="680"/>
        <w:rPr>
          <w:lang w:val="vi-VN"/>
        </w:rPr>
      </w:pPr>
      <w:bookmarkStart w:id="125" w:name="_Toc148941350"/>
      <w:r w:rsidRPr="004A22EB">
        <w:rPr>
          <w:lang w:val="vi-VN"/>
        </w:rPr>
        <w:t>Thi công đấu nối với tuyến dây trung thế hiện hữu</w:t>
      </w:r>
      <w:r w:rsidRPr="004A22EB">
        <w:t xml:space="preserve"> bằng phương pháp đấu nối live line</w:t>
      </w:r>
      <w:r w:rsidRPr="004A22EB">
        <w:rPr>
          <w:noProof/>
        </w:rPr>
        <w:t xml:space="preserve"> bằng kẹp nối rẽ dạng chữ H thích hợp</w:t>
      </w:r>
      <w:r w:rsidRPr="004A22EB">
        <w:rPr>
          <w:lang w:val="vi-VN"/>
        </w:rPr>
        <w:t>.</w:t>
      </w:r>
    </w:p>
    <w:p w14:paraId="69F8C196" w14:textId="0CFC42FE" w:rsidR="00224465" w:rsidRPr="004A22EB" w:rsidRDefault="00224465" w:rsidP="00423E32">
      <w:pPr>
        <w:pStyle w:val="Heading6"/>
        <w:spacing w:before="20" w:after="20"/>
        <w:rPr>
          <w:noProof/>
          <w:sz w:val="26"/>
          <w:szCs w:val="26"/>
        </w:rPr>
      </w:pPr>
      <w:bookmarkStart w:id="126" w:name="_Toc192247283"/>
      <w:bookmarkStart w:id="127" w:name="_Toc192249113"/>
      <w:bookmarkStart w:id="128" w:name="_Toc197783606"/>
      <w:r w:rsidRPr="004A22EB">
        <w:rPr>
          <w:noProof/>
          <w:sz w:val="26"/>
          <w:szCs w:val="26"/>
        </w:rPr>
        <w:t>3.5.2. Trạm biến thế:</w:t>
      </w:r>
      <w:bookmarkEnd w:id="125"/>
      <w:bookmarkEnd w:id="126"/>
      <w:bookmarkEnd w:id="127"/>
      <w:bookmarkEnd w:id="128"/>
    </w:p>
    <w:p w14:paraId="07277754"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Phía trung thế có các dạng như sau:</w:t>
      </w:r>
    </w:p>
    <w:p w14:paraId="10199135" w14:textId="77777777" w:rsidR="00224465" w:rsidRPr="004A22EB" w:rsidRDefault="00224465" w:rsidP="00423E32">
      <w:pPr>
        <w:spacing w:before="20" w:after="20"/>
        <w:ind w:firstLine="720"/>
        <w:jc w:val="both"/>
        <w:rPr>
          <w:noProof/>
          <w:sz w:val="26"/>
          <w:szCs w:val="26"/>
        </w:rPr>
      </w:pPr>
      <w:r w:rsidRPr="004A22EB">
        <w:rPr>
          <w:noProof/>
          <w:sz w:val="26"/>
          <w:szCs w:val="26"/>
        </w:rPr>
        <w:t>+ Đấu nối vào trạm sử dụng cáp đồng bọc cách điện 24kV-25mm²được bảo vệ bởi FCO</w:t>
      </w:r>
    </w:p>
    <w:p w14:paraId="3FE460DE"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Phía hạ thế có các dạng như sau:</w:t>
      </w:r>
    </w:p>
    <w:p w14:paraId="3764EA7C" w14:textId="77777777" w:rsidR="00224465" w:rsidRPr="004A22EB" w:rsidRDefault="00224465" w:rsidP="00423E32">
      <w:pPr>
        <w:spacing w:before="20" w:after="20"/>
        <w:ind w:firstLine="720"/>
        <w:jc w:val="both"/>
        <w:rPr>
          <w:noProof/>
          <w:sz w:val="26"/>
          <w:szCs w:val="26"/>
        </w:rPr>
      </w:pPr>
      <w:r w:rsidRPr="004A22EB">
        <w:rPr>
          <w:noProof/>
          <w:sz w:val="26"/>
          <w:szCs w:val="26"/>
        </w:rPr>
        <w:t>+ Đấu nối vào cáp xuất hạ thế dùng đầu cosse đồng cỡ thích hợp để đấu nối</w:t>
      </w:r>
    </w:p>
    <w:p w14:paraId="3584559D" w14:textId="15DDCE53" w:rsidR="00224465" w:rsidRPr="004A22EB" w:rsidRDefault="00224465" w:rsidP="00423E32">
      <w:pPr>
        <w:pStyle w:val="Heading6"/>
        <w:spacing w:before="20" w:after="20"/>
        <w:rPr>
          <w:noProof/>
          <w:sz w:val="26"/>
          <w:szCs w:val="26"/>
        </w:rPr>
      </w:pPr>
      <w:bookmarkStart w:id="129" w:name="_Toc192247284"/>
      <w:bookmarkStart w:id="130" w:name="_Toc192249114"/>
      <w:bookmarkStart w:id="131" w:name="_Toc197783607"/>
      <w:r w:rsidRPr="004A22EB">
        <w:rPr>
          <w:noProof/>
          <w:sz w:val="26"/>
          <w:szCs w:val="26"/>
        </w:rPr>
        <w:t>3.5.3. Thay thế thiết bị:</w:t>
      </w:r>
      <w:bookmarkEnd w:id="129"/>
      <w:bookmarkEnd w:id="130"/>
      <w:bookmarkEnd w:id="131"/>
    </w:p>
    <w:p w14:paraId="30D53536"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bookmarkStart w:id="132" w:name="_Toc148941351"/>
      <w:r w:rsidRPr="004A22EB">
        <w:rPr>
          <w:noProof/>
          <w:sz w:val="26"/>
          <w:szCs w:val="26"/>
          <w:lang w:val="vi-VN"/>
        </w:rPr>
        <w:t>Với các vị trí thay thiết bị bằng phương pháp live line , kết hợp chuyển nguồn hạn chế mất điện khách h</w:t>
      </w:r>
      <w:r w:rsidRPr="004A22EB">
        <w:rPr>
          <w:noProof/>
          <w:sz w:val="26"/>
          <w:szCs w:val="26"/>
        </w:rPr>
        <w:t>à</w:t>
      </w:r>
      <w:r w:rsidRPr="004A22EB">
        <w:rPr>
          <w:noProof/>
          <w:sz w:val="26"/>
          <w:szCs w:val="26"/>
          <w:lang w:val="vi-VN"/>
        </w:rPr>
        <w:t>ng</w:t>
      </w:r>
      <w:r w:rsidRPr="004A22EB">
        <w:rPr>
          <w:noProof/>
          <w:sz w:val="26"/>
          <w:szCs w:val="26"/>
        </w:rPr>
        <w:t>(chi tiết xem bảng phân bố)</w:t>
      </w:r>
      <w:r w:rsidRPr="004A22EB">
        <w:rPr>
          <w:noProof/>
          <w:sz w:val="26"/>
          <w:szCs w:val="26"/>
          <w:lang w:val="vi-VN"/>
        </w:rPr>
        <w:t>.</w:t>
      </w:r>
    </w:p>
    <w:p w14:paraId="7E6735E6" w14:textId="653B3CEC" w:rsidR="00224465" w:rsidRPr="004A22EB" w:rsidRDefault="00224465" w:rsidP="00423E32">
      <w:pPr>
        <w:pStyle w:val="Heading6"/>
        <w:spacing w:before="20" w:after="20"/>
        <w:rPr>
          <w:noProof/>
          <w:sz w:val="26"/>
          <w:szCs w:val="26"/>
        </w:rPr>
      </w:pPr>
      <w:bookmarkStart w:id="133" w:name="_Hlk175228571"/>
      <w:bookmarkStart w:id="134" w:name="_Toc192247285"/>
      <w:bookmarkStart w:id="135" w:name="_Toc192249115"/>
      <w:bookmarkStart w:id="136" w:name="_Toc197783608"/>
      <w:r w:rsidRPr="004A22EB">
        <w:rPr>
          <w:noProof/>
          <w:sz w:val="26"/>
          <w:szCs w:val="26"/>
        </w:rPr>
        <w:t>3.5.4. Đấu nối hạ thế:</w:t>
      </w:r>
      <w:bookmarkEnd w:id="132"/>
      <w:bookmarkEnd w:id="133"/>
      <w:bookmarkEnd w:id="134"/>
      <w:bookmarkEnd w:id="135"/>
      <w:bookmarkEnd w:id="136"/>
    </w:p>
    <w:p w14:paraId="588BBE3A"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bookmarkStart w:id="137" w:name="_Hlk175228582"/>
      <w:r w:rsidRPr="004A22EB">
        <w:rPr>
          <w:noProof/>
          <w:sz w:val="26"/>
          <w:szCs w:val="26"/>
          <w:lang w:val="vi-VN"/>
        </w:rPr>
        <w:t>Đấu nối cáp hạ thế vào tủ hạ thế của trạm dùng đầu Cosse Cu-Al cáp abc 95mm² để đấu vào thanh đồng tách pha của MCCB trong tủ hạ thế.</w:t>
      </w:r>
    </w:p>
    <w:p w14:paraId="040D92B6" w14:textId="2211D2EE" w:rsidR="00224465" w:rsidRPr="004A22EB" w:rsidRDefault="00224465" w:rsidP="00423E32">
      <w:pPr>
        <w:pStyle w:val="Heading6"/>
        <w:spacing w:before="20" w:after="20"/>
        <w:rPr>
          <w:noProof/>
          <w:sz w:val="26"/>
          <w:szCs w:val="26"/>
        </w:rPr>
      </w:pPr>
      <w:bookmarkStart w:id="138" w:name="_Toc148941352"/>
      <w:bookmarkStart w:id="139" w:name="_Toc192247286"/>
      <w:bookmarkStart w:id="140" w:name="_Toc192249116"/>
      <w:bookmarkStart w:id="141" w:name="_Toc197783609"/>
      <w:bookmarkEnd w:id="137"/>
      <w:r w:rsidRPr="004A22EB">
        <w:rPr>
          <w:noProof/>
          <w:sz w:val="26"/>
          <w:szCs w:val="26"/>
        </w:rPr>
        <w:t>3.5.5. Giải pháp đấu nối:</w:t>
      </w:r>
      <w:bookmarkEnd w:id="138"/>
      <w:bookmarkEnd w:id="139"/>
      <w:bookmarkEnd w:id="140"/>
      <w:bookmarkEnd w:id="141"/>
    </w:p>
    <w:p w14:paraId="17C20937" w14:textId="77777777" w:rsidR="00224465" w:rsidRPr="004A22EB" w:rsidRDefault="00224465" w:rsidP="00423E32">
      <w:pPr>
        <w:spacing w:before="20" w:after="20" w:line="288" w:lineRule="auto"/>
        <w:ind w:firstLine="540"/>
        <w:jc w:val="both"/>
        <w:rPr>
          <w:b/>
          <w:bCs/>
          <w:i/>
          <w:iCs/>
          <w:noProof/>
          <w:sz w:val="26"/>
          <w:szCs w:val="26"/>
        </w:rPr>
      </w:pPr>
      <w:r w:rsidRPr="004A22EB">
        <w:rPr>
          <w:b/>
          <w:bCs/>
          <w:i/>
          <w:iCs/>
          <w:noProof/>
          <w:sz w:val="26"/>
          <w:szCs w:val="26"/>
        </w:rPr>
        <w:t>a.  Thi công không cần cắt điện:</w:t>
      </w:r>
    </w:p>
    <w:p w14:paraId="09E84632"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Để chuẩn bị cho công tác cắt điện thi công đấu nối và chuyển nguồn cho các tuyến cáp thì đơn vị thi công cần chuẩn bị tổ chức thi công trước các hạng mục công việc thi công không cần cắt điện để thi công trước:</w:t>
      </w:r>
    </w:p>
    <w:p w14:paraId="2ED99D05"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Thi công phần đào và tái lập mương cáp trung hạ thế, đặt ống nhựa HDPE xoắn để luồn cáp ngầm trung hạ thế.</w:t>
      </w:r>
    </w:p>
    <w:p w14:paraId="6D698CC6"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Thi công xây dựng móng trạm </w:t>
      </w:r>
      <w:r w:rsidRPr="004A22EB">
        <w:rPr>
          <w:noProof/>
          <w:sz w:val="26"/>
          <w:szCs w:val="26"/>
        </w:rPr>
        <w:t>,móng trụ.</w:t>
      </w:r>
    </w:p>
    <w:p w14:paraId="054A7E78"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Thi công đào móng tủ hạ thế và lắp tủ và đấu nối cáp ngầm hạ thế vào tủ.</w:t>
      </w:r>
    </w:p>
    <w:p w14:paraId="15E282DC" w14:textId="77777777" w:rsidR="00224465" w:rsidRPr="004A22EB" w:rsidRDefault="00224465" w:rsidP="00423E32">
      <w:pPr>
        <w:spacing w:before="20" w:after="20" w:line="288" w:lineRule="auto"/>
        <w:ind w:firstLine="374"/>
        <w:jc w:val="both"/>
        <w:rPr>
          <w:b/>
          <w:bCs/>
          <w:i/>
          <w:iCs/>
          <w:noProof/>
          <w:sz w:val="26"/>
          <w:szCs w:val="26"/>
        </w:rPr>
      </w:pPr>
      <w:r w:rsidRPr="004A22EB">
        <w:rPr>
          <w:b/>
          <w:bCs/>
          <w:i/>
          <w:iCs/>
          <w:noProof/>
          <w:sz w:val="26"/>
          <w:szCs w:val="26"/>
        </w:rPr>
        <w:t>b.  Thi công cần cắt điện:</w:t>
      </w:r>
    </w:p>
    <w:p w14:paraId="2DC2ED6B"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Để đảm bảo việc cấp điện liên tục (trả điện trong ngày) cho các khách hàng trong phạm vi công trình và trước khi thi công cần lập kế hoạch chi tiết và phương án thi công chi tiết cho từng nối tuyến, phát tuyến, từng trạm biến thế theo thứ tự như sau:</w:t>
      </w:r>
    </w:p>
    <w:p w14:paraId="2A1ADDE4"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Thi công trước các công việc thi công không cần cắt điện.</w:t>
      </w:r>
    </w:p>
    <w:p w14:paraId="63BF3A42"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Cắt điện để đấu nối vào tuyến dây </w:t>
      </w:r>
    </w:p>
    <w:p w14:paraId="3A2AEC4A"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Cắt điện để đấu nối vào trạm:</w:t>
      </w:r>
    </w:p>
    <w:p w14:paraId="1BB7A575" w14:textId="77777777" w:rsidR="00224465" w:rsidRPr="004A22EB" w:rsidRDefault="00224465" w:rsidP="00423E32">
      <w:pPr>
        <w:spacing w:before="20" w:after="20"/>
        <w:ind w:firstLine="540"/>
        <w:jc w:val="both"/>
        <w:rPr>
          <w:noProof/>
          <w:sz w:val="26"/>
          <w:szCs w:val="26"/>
        </w:rPr>
      </w:pPr>
      <w:r w:rsidRPr="004A22EB">
        <w:rPr>
          <w:noProof/>
          <w:sz w:val="26"/>
          <w:szCs w:val="26"/>
        </w:rPr>
        <w:t xml:space="preserve">+ Đấu nối để cáp nguồn cho các trạm công cộng </w:t>
      </w:r>
    </w:p>
    <w:p w14:paraId="6F53336C" w14:textId="77777777" w:rsidR="00224465" w:rsidRPr="004A22EB" w:rsidRDefault="00224465" w:rsidP="00423E32">
      <w:pPr>
        <w:spacing w:before="20" w:after="20"/>
        <w:ind w:firstLine="540"/>
        <w:jc w:val="both"/>
        <w:rPr>
          <w:noProof/>
          <w:sz w:val="26"/>
          <w:szCs w:val="26"/>
        </w:rPr>
      </w:pPr>
      <w:r w:rsidRPr="004A22EB">
        <w:rPr>
          <w:noProof/>
          <w:sz w:val="26"/>
          <w:szCs w:val="26"/>
        </w:rPr>
        <w:t>+ Đấu nối để cáp nguồn cho các trạm khách hàng</w:t>
      </w:r>
    </w:p>
    <w:p w14:paraId="65E89FBB" w14:textId="77777777" w:rsidR="00224465" w:rsidRPr="004A22EB" w:rsidRDefault="00224465" w:rsidP="00423E32">
      <w:pPr>
        <w:spacing w:before="20" w:after="20" w:line="288" w:lineRule="auto"/>
        <w:ind w:firstLine="720"/>
        <w:jc w:val="both"/>
        <w:rPr>
          <w:b/>
          <w:noProof/>
          <w:sz w:val="26"/>
          <w:szCs w:val="26"/>
        </w:rPr>
      </w:pPr>
      <w:r w:rsidRPr="004A22EB">
        <w:rPr>
          <w:b/>
          <w:noProof/>
          <w:sz w:val="26"/>
          <w:szCs w:val="26"/>
        </w:rPr>
        <w:t>c. Các lưu ý khi thi công :</w:t>
      </w:r>
    </w:p>
    <w:p w14:paraId="2844BF8C" w14:textId="383C11E8"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Khi đăng ký cắt điện với Công ty Điện lực </w:t>
      </w:r>
      <w:r w:rsidR="006719CB" w:rsidRPr="004A22EB">
        <w:rPr>
          <w:noProof/>
          <w:sz w:val="26"/>
          <w:szCs w:val="26"/>
        </w:rPr>
        <w:t>Duyên Hải</w:t>
      </w:r>
      <w:r w:rsidRPr="004A22EB">
        <w:rPr>
          <w:noProof/>
          <w:sz w:val="26"/>
          <w:szCs w:val="26"/>
        </w:rPr>
        <w:t xml:space="preserve"> </w:t>
      </w:r>
      <w:r w:rsidRPr="004A22EB">
        <w:rPr>
          <w:noProof/>
          <w:sz w:val="26"/>
          <w:szCs w:val="26"/>
          <w:lang w:val="vi-VN"/>
        </w:rPr>
        <w:t>phải kết hợp với lịch cắt điện công tác của Điện lực nhằm giảm thiểu thời gian cắt điện (Việc đăng ký thi công có cắt điện được tiến hành đầy đủ theo quy định của Tổng Công ty Điện lực Tp.HCM và Công ty Điện lực khu vực).</w:t>
      </w:r>
    </w:p>
    <w:p w14:paraId="707525F0"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Phạm vi công trình có ảnh hưởng rộng đến các khu vực lân cân nên đơn vị thi công cần có phương án thi công chi tiết để phù hợp với khu vực cắt điện và cần xem xét đến việc lết hợp nhiều công tác trong một lần.</w:t>
      </w:r>
    </w:p>
    <w:p w14:paraId="593D5E59"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Do công trình sử dung lại máy biến thế nên đơn vị thi công cần phải xem xét đến việc thi công cuốn chiếu từng trạm (từ trung thế đến hạ thế) để có thể tháo dỡ máy biến thế sử dụng lại cho khu vực trạm khác.</w:t>
      </w:r>
    </w:p>
    <w:p w14:paraId="22596768" w14:textId="77777777" w:rsidR="00224465" w:rsidRPr="004A22EB" w:rsidRDefault="00224465" w:rsidP="00423E32">
      <w:pPr>
        <w:spacing w:before="20" w:after="20"/>
        <w:ind w:firstLine="497"/>
        <w:jc w:val="both"/>
        <w:rPr>
          <w:noProof/>
          <w:sz w:val="26"/>
          <w:szCs w:val="26"/>
        </w:rPr>
      </w:pPr>
      <w:r w:rsidRPr="004A22EB">
        <w:rPr>
          <w:noProof/>
          <w:sz w:val="26"/>
          <w:szCs w:val="26"/>
        </w:rPr>
        <w:t>+ Khi thi công mối nối thì phải sử dụng công nhân có thợ bậc tối thiểu 5/7 để đảm bảo thi công đạt yêu cầu</w:t>
      </w:r>
    </w:p>
    <w:p w14:paraId="5AE0C9E9" w14:textId="77777777" w:rsidR="00224465" w:rsidRPr="004A22EB" w:rsidRDefault="00224465" w:rsidP="00423E32">
      <w:pPr>
        <w:spacing w:before="20" w:after="20"/>
        <w:ind w:firstLine="497"/>
        <w:jc w:val="both"/>
        <w:rPr>
          <w:noProof/>
          <w:sz w:val="26"/>
          <w:szCs w:val="26"/>
        </w:rPr>
      </w:pPr>
      <w:r w:rsidRPr="004A22EB">
        <w:rPr>
          <w:noProof/>
          <w:sz w:val="26"/>
          <w:szCs w:val="26"/>
        </w:rPr>
        <w:t>+ Lực ép cosse phải đảm bảo theo yêu cầu của nhà sản xuất đưa ra cho từng chủng lọai đầu cosse</w:t>
      </w:r>
    </w:p>
    <w:p w14:paraId="7CAED445" w14:textId="77777777" w:rsidR="00224465" w:rsidRPr="004A22EB" w:rsidRDefault="00224465" w:rsidP="00423E32">
      <w:pPr>
        <w:spacing w:before="20" w:after="20"/>
        <w:ind w:firstLine="497"/>
        <w:jc w:val="both"/>
        <w:rPr>
          <w:noProof/>
          <w:sz w:val="26"/>
          <w:szCs w:val="26"/>
        </w:rPr>
      </w:pPr>
      <w:r w:rsidRPr="004A22EB">
        <w:rPr>
          <w:noProof/>
          <w:sz w:val="26"/>
          <w:szCs w:val="26"/>
        </w:rPr>
        <w:t>+ Đảm bảo vệ sinh sạch sẽ tại vị trí đấu nối</w:t>
      </w:r>
    </w:p>
    <w:p w14:paraId="5A125918" w14:textId="77777777" w:rsidR="00224465" w:rsidRPr="004A22EB" w:rsidRDefault="00224465" w:rsidP="00423E32">
      <w:pPr>
        <w:spacing w:before="20" w:after="20" w:line="288" w:lineRule="auto"/>
        <w:ind w:firstLine="540"/>
        <w:jc w:val="both"/>
        <w:rPr>
          <w:b/>
          <w:bCs/>
          <w:i/>
          <w:iCs/>
          <w:noProof/>
          <w:sz w:val="26"/>
          <w:szCs w:val="26"/>
        </w:rPr>
      </w:pPr>
      <w:r w:rsidRPr="004A22EB">
        <w:rPr>
          <w:b/>
          <w:bCs/>
          <w:i/>
          <w:iCs/>
          <w:noProof/>
          <w:sz w:val="26"/>
          <w:szCs w:val="26"/>
        </w:rPr>
        <w:t>d. Thi công Hotline:</w:t>
      </w:r>
    </w:p>
    <w:p w14:paraId="0CF0DBA4" w14:textId="77777777" w:rsidR="00224465" w:rsidRPr="004A22EB" w:rsidRDefault="00224465" w:rsidP="00423E32">
      <w:pPr>
        <w:numPr>
          <w:ilvl w:val="0"/>
          <w:numId w:val="1"/>
        </w:numPr>
        <w:tabs>
          <w:tab w:val="left" w:pos="561"/>
        </w:tabs>
        <w:spacing w:before="20" w:after="20"/>
        <w:ind w:left="0" w:firstLine="270"/>
        <w:jc w:val="both"/>
        <w:rPr>
          <w:noProof/>
          <w:sz w:val="26"/>
          <w:szCs w:val="26"/>
          <w:lang w:val="vi-VN"/>
        </w:rPr>
      </w:pPr>
      <w:bookmarkStart w:id="142" w:name="_Toc45804888"/>
      <w:bookmarkStart w:id="143" w:name="_Toc4467"/>
      <w:bookmarkStart w:id="144" w:name="_Toc45972262"/>
      <w:r w:rsidRPr="004A22EB">
        <w:rPr>
          <w:noProof/>
          <w:sz w:val="26"/>
          <w:szCs w:val="26"/>
          <w:lang w:val="vi-VN"/>
        </w:rPr>
        <w:t>Thực hiện tại các vị trí đấu nối trả nguồn cho nhánh rẽ nổi trung thế</w:t>
      </w:r>
      <w:r w:rsidRPr="004A22EB">
        <w:rPr>
          <w:noProof/>
          <w:sz w:val="26"/>
          <w:szCs w:val="26"/>
        </w:rPr>
        <w:t>, lắp thiết bị (chi tiết xem bảng phân bố)</w:t>
      </w:r>
      <w:r w:rsidRPr="004A22EB">
        <w:rPr>
          <w:noProof/>
          <w:sz w:val="26"/>
          <w:szCs w:val="26"/>
          <w:lang w:val="vi-VN"/>
        </w:rPr>
        <w:t>.</w:t>
      </w:r>
    </w:p>
    <w:p w14:paraId="5B3B2626" w14:textId="1D746BEA" w:rsidR="00046BB9" w:rsidRPr="004A22EB" w:rsidRDefault="0066284B">
      <w:pPr>
        <w:pStyle w:val="Heading4"/>
        <w:numPr>
          <w:ilvl w:val="1"/>
          <w:numId w:val="87"/>
        </w:numPr>
        <w:spacing w:before="20" w:after="20"/>
        <w:ind w:left="1077"/>
        <w:jc w:val="left"/>
        <w:rPr>
          <w:rFonts w:ascii="Times New Roman" w:hAnsi="Times New Roman"/>
          <w:szCs w:val="26"/>
        </w:rPr>
      </w:pPr>
      <w:bookmarkStart w:id="145" w:name="_Toc197783610"/>
      <w:bookmarkEnd w:id="142"/>
      <w:bookmarkEnd w:id="143"/>
      <w:bookmarkEnd w:id="144"/>
      <w:r w:rsidRPr="004A22EB">
        <w:rPr>
          <w:rFonts w:ascii="Times New Roman" w:hAnsi="Times New Roman"/>
          <w:szCs w:val="26"/>
        </w:rPr>
        <w:t>Các Giải Pháp Hệ Thống Truyền Dẫn</w:t>
      </w:r>
      <w:bookmarkEnd w:id="145"/>
    </w:p>
    <w:p w14:paraId="07337452" w14:textId="77777777" w:rsidR="00CE6158" w:rsidRPr="004A22EB" w:rsidRDefault="00CE6158" w:rsidP="00423E32">
      <w:pPr>
        <w:tabs>
          <w:tab w:val="left" w:pos="568"/>
        </w:tabs>
        <w:spacing w:before="20" w:after="20"/>
        <w:jc w:val="both"/>
        <w:rPr>
          <w:b/>
          <w:i/>
          <w:sz w:val="26"/>
          <w:szCs w:val="26"/>
        </w:rPr>
      </w:pPr>
      <w:bookmarkStart w:id="146" w:name="_Toc118209174"/>
      <w:bookmarkStart w:id="147" w:name="_Toc118970175"/>
      <w:r w:rsidRPr="004A22EB">
        <w:rPr>
          <w:b/>
          <w:i/>
          <w:sz w:val="26"/>
          <w:szCs w:val="26"/>
        </w:rPr>
        <w:t>Yêu cầu đối với hệ thống truyền dẫn</w:t>
      </w:r>
      <w:bookmarkEnd w:id="146"/>
      <w:bookmarkEnd w:id="147"/>
      <w:r w:rsidRPr="004A22EB">
        <w:rPr>
          <w:b/>
          <w:i/>
          <w:sz w:val="26"/>
          <w:szCs w:val="26"/>
        </w:rPr>
        <w:t xml:space="preserve"> </w:t>
      </w:r>
    </w:p>
    <w:p w14:paraId="5C023292" w14:textId="24B49C1C" w:rsidR="00CE6158" w:rsidRPr="004A22EB" w:rsidRDefault="00CE615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Đề án này xem xét xây dựng hệ thống thông tin truyền dẫn để phục vụ công tác truyền số liệu SCADA từ các tủ </w:t>
      </w:r>
      <w:r w:rsidR="00597FD1" w:rsidRPr="004A22EB">
        <w:rPr>
          <w:noProof/>
          <w:sz w:val="26"/>
          <w:szCs w:val="26"/>
        </w:rPr>
        <w:t>thiết bị</w:t>
      </w:r>
      <w:r w:rsidRPr="004A22EB">
        <w:rPr>
          <w:noProof/>
          <w:sz w:val="26"/>
          <w:szCs w:val="26"/>
          <w:lang w:val="vi-VN"/>
        </w:rPr>
        <w:t xml:space="preserve"> có chức năng scada về Trung tâm Điều độ Hệ thống điện – Tổng Công ty Điện lực TP.HCM dựa vào các thiết bị cũng như mạng cáp quang hiện hữu hoặc đã được thiết kế trước trong các dự án khác. Hệ thống thông tin truyền dẫn tại các tủ RMU phải thỏa mãn các yêu cầu sau: </w:t>
      </w:r>
    </w:p>
    <w:p w14:paraId="5B5B0180" w14:textId="77777777" w:rsidR="00CE6158" w:rsidRPr="004A22EB" w:rsidRDefault="00CE6158" w:rsidP="00423E32">
      <w:pPr>
        <w:numPr>
          <w:ilvl w:val="0"/>
          <w:numId w:val="1"/>
        </w:numPr>
        <w:tabs>
          <w:tab w:val="left" w:pos="561"/>
          <w:tab w:val="num" w:pos="1080"/>
          <w:tab w:val="num" w:pos="1800"/>
        </w:tabs>
        <w:spacing w:before="20" w:after="20"/>
        <w:ind w:left="0" w:firstLine="270"/>
        <w:jc w:val="both"/>
        <w:rPr>
          <w:noProof/>
          <w:sz w:val="26"/>
          <w:szCs w:val="26"/>
          <w:lang w:val="vi-VN"/>
        </w:rPr>
      </w:pPr>
      <w:r w:rsidRPr="004A22EB">
        <w:rPr>
          <w:noProof/>
          <w:sz w:val="26"/>
          <w:szCs w:val="26"/>
          <w:lang w:val="vi-VN"/>
        </w:rPr>
        <w:t>Thiết lập kênh truyền tín hiệu SCADA để kết nối thiết bị đầu cuối RTU với thiết bị thu thập số liệu đặt tại Trung tâm Điều độ Hệ thống điện.</w:t>
      </w:r>
    </w:p>
    <w:p w14:paraId="4D556C02" w14:textId="77777777" w:rsidR="00CE6158" w:rsidRPr="004A22EB" w:rsidRDefault="00CE6158" w:rsidP="00423E32">
      <w:pPr>
        <w:numPr>
          <w:ilvl w:val="0"/>
          <w:numId w:val="1"/>
        </w:numPr>
        <w:tabs>
          <w:tab w:val="left" w:pos="561"/>
          <w:tab w:val="num" w:pos="1080"/>
          <w:tab w:val="num" w:pos="1800"/>
        </w:tabs>
        <w:spacing w:before="20" w:after="20"/>
        <w:ind w:left="0" w:firstLine="270"/>
        <w:jc w:val="both"/>
        <w:rPr>
          <w:noProof/>
          <w:sz w:val="26"/>
          <w:szCs w:val="26"/>
          <w:lang w:val="vi-VN"/>
        </w:rPr>
      </w:pPr>
      <w:r w:rsidRPr="004A22EB">
        <w:rPr>
          <w:noProof/>
          <w:sz w:val="26"/>
          <w:szCs w:val="26"/>
          <w:lang w:val="vi-VN"/>
        </w:rPr>
        <w:t>Xem xét vấn đề cấp nguồn, tiếp đất, vị trí lắp đặt thiết bị thông tin liên lạc và phòng chống cháy cho thiết bị.</w:t>
      </w:r>
    </w:p>
    <w:p w14:paraId="611D60C4" w14:textId="77777777" w:rsidR="00CE6158" w:rsidRPr="004A22EB" w:rsidRDefault="00CE615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Vì vậy, phải tính toán, chọn lựa phương án truyền dẫn và thiết bị truyền dẫn cũng như xem xét khả năng khai thác của mạng viễn thông Điện lực để đảm bảo nhu cầu, chất lượng thông tin trong toàn hệ thống.</w:t>
      </w:r>
    </w:p>
    <w:p w14:paraId="3F162974" w14:textId="77777777" w:rsidR="00CE6158" w:rsidRPr="004A22EB" w:rsidRDefault="00CE6158" w:rsidP="00423E32">
      <w:pPr>
        <w:tabs>
          <w:tab w:val="left" w:pos="568"/>
        </w:tabs>
        <w:spacing w:before="20" w:after="20"/>
        <w:jc w:val="both"/>
        <w:rPr>
          <w:b/>
          <w:i/>
          <w:sz w:val="26"/>
          <w:szCs w:val="26"/>
        </w:rPr>
      </w:pPr>
      <w:bookmarkStart w:id="148" w:name="_Toc118209175"/>
      <w:bookmarkStart w:id="149" w:name="_Toc118970176"/>
      <w:r w:rsidRPr="004A22EB">
        <w:rPr>
          <w:b/>
          <w:i/>
          <w:sz w:val="26"/>
          <w:szCs w:val="26"/>
        </w:rPr>
        <w:t>Xây dựng tuyến truyền dẫn phục vụ scada:</w:t>
      </w:r>
      <w:bookmarkEnd w:id="148"/>
      <w:bookmarkEnd w:id="149"/>
      <w:r w:rsidRPr="004A22EB">
        <w:rPr>
          <w:b/>
          <w:i/>
          <w:sz w:val="26"/>
          <w:szCs w:val="26"/>
        </w:rPr>
        <w:t xml:space="preserve"> </w:t>
      </w:r>
    </w:p>
    <w:p w14:paraId="50411058" w14:textId="77777777" w:rsidR="00CE6158" w:rsidRPr="004A22EB" w:rsidRDefault="00CE6158" w:rsidP="00423E32">
      <w:pPr>
        <w:pStyle w:val="HOATHI4"/>
        <w:spacing w:before="20" w:after="20"/>
      </w:pPr>
      <w:bookmarkStart w:id="150" w:name="_Toc274813527"/>
      <w:bookmarkStart w:id="151" w:name="_Toc118209176"/>
      <w:bookmarkStart w:id="152" w:name="_Toc118970177"/>
      <w:r w:rsidRPr="004A22EB">
        <w:t>Phương án xây dựng tuyến thông tin</w:t>
      </w:r>
      <w:bookmarkEnd w:id="150"/>
      <w:bookmarkEnd w:id="151"/>
      <w:bookmarkEnd w:id="152"/>
    </w:p>
    <w:p w14:paraId="6B1CEB90"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bookmarkStart w:id="153" w:name="_Toc274813528"/>
      <w:r w:rsidRPr="004A22EB">
        <w:rPr>
          <w:noProof/>
          <w:sz w:val="26"/>
          <w:szCs w:val="26"/>
          <w:lang w:val="vi-VN"/>
        </w:rPr>
        <w:t>Sử dụng đường truyền thông tin dựa trên mạng thông tin SCADA IP.</w:t>
      </w:r>
    </w:p>
    <w:p w14:paraId="4F85ED38" w14:textId="1B5B5B49"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 xml:space="preserve">Sử dụng tuyến thông tin quang hiện hữu từ lưới thuộc PC </w:t>
      </w:r>
      <w:r w:rsidR="006719CB" w:rsidRPr="004A22EB">
        <w:rPr>
          <w:noProof/>
          <w:sz w:val="26"/>
          <w:szCs w:val="26"/>
        </w:rPr>
        <w:t>Duyên Hải</w:t>
      </w:r>
      <w:r w:rsidR="00597FD1" w:rsidRPr="004A22EB">
        <w:rPr>
          <w:noProof/>
          <w:sz w:val="26"/>
          <w:szCs w:val="26"/>
        </w:rPr>
        <w:t xml:space="preserve"> </w:t>
      </w:r>
      <w:r w:rsidRPr="004A22EB">
        <w:rPr>
          <w:noProof/>
          <w:sz w:val="26"/>
          <w:szCs w:val="26"/>
          <w:lang w:val="vi-VN"/>
        </w:rPr>
        <w:t>chuyển tín hiệu điều khiển Scada về Trung tâm Điều độ.</w:t>
      </w:r>
    </w:p>
    <w:p w14:paraId="5FEA6B90" w14:textId="77777777" w:rsidR="00CE6158" w:rsidRPr="004A22EB" w:rsidRDefault="00CE6158" w:rsidP="00423E32">
      <w:pPr>
        <w:pStyle w:val="HOATHI4"/>
        <w:spacing w:before="20" w:after="20"/>
      </w:pPr>
      <w:bookmarkStart w:id="154" w:name="_Toc118209177"/>
      <w:bookmarkStart w:id="155" w:name="_Toc118970178"/>
      <w:r w:rsidRPr="004A22EB">
        <w:t>Lựa chọn tuyến truyền dẫn</w:t>
      </w:r>
      <w:bookmarkEnd w:id="153"/>
      <w:bookmarkEnd w:id="154"/>
      <w:bookmarkEnd w:id="155"/>
    </w:p>
    <w:p w14:paraId="3F2D5492"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Căn cứ vào sơ đồ kết nối vào lưới điện khu vực.</w:t>
      </w:r>
    </w:p>
    <w:p w14:paraId="49123609"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Căn cứ mạng dữ liệu SCADA IP.</w:t>
      </w:r>
    </w:p>
    <w:p w14:paraId="5AAFDEAB"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Căn cứ vào các thiết bị truyền dẫn, thiết bị đầu cuối quang hiện hữu.</w:t>
      </w:r>
    </w:p>
    <w:p w14:paraId="27FE3970" w14:textId="7E51E1FB"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Căn cứ vào mục đích, yêu cầu của dự án là truyền tín hiệu SCADA từ  các tủ có chức năng scada về Trung tâm Điều độ Hệ thống điện.</w:t>
      </w:r>
    </w:p>
    <w:p w14:paraId="5EEE4611"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Căn cứ vào mạng truyền dẫn SCADA hiện hữu tại Trung tâm Điều độ Hệ thống điện TPHCM</w:t>
      </w:r>
      <w:r w:rsidRPr="004A22EB">
        <w:rPr>
          <w:noProof/>
          <w:sz w:val="26"/>
          <w:szCs w:val="26"/>
        </w:rPr>
        <w:t>.</w:t>
      </w:r>
    </w:p>
    <w:p w14:paraId="7602E5D8" w14:textId="77777777" w:rsidR="00CE6158" w:rsidRPr="004A22EB" w:rsidRDefault="00CE6158" w:rsidP="00423E32">
      <w:pPr>
        <w:tabs>
          <w:tab w:val="left" w:pos="568"/>
        </w:tabs>
        <w:spacing w:before="20" w:after="20"/>
        <w:jc w:val="both"/>
        <w:rPr>
          <w:b/>
          <w:i/>
          <w:sz w:val="26"/>
          <w:szCs w:val="26"/>
        </w:rPr>
      </w:pPr>
      <w:bookmarkStart w:id="156" w:name="_Toc274813529"/>
      <w:bookmarkStart w:id="157" w:name="_Toc118209178"/>
      <w:bookmarkStart w:id="158" w:name="_Toc118970179"/>
      <w:r w:rsidRPr="004A22EB">
        <w:rPr>
          <w:b/>
          <w:i/>
          <w:sz w:val="26"/>
          <w:szCs w:val="26"/>
        </w:rPr>
        <w:t xml:space="preserve">Cấp nguồn, </w:t>
      </w:r>
      <w:bookmarkEnd w:id="156"/>
      <w:r w:rsidRPr="004A22EB">
        <w:rPr>
          <w:b/>
          <w:i/>
          <w:sz w:val="26"/>
          <w:szCs w:val="26"/>
        </w:rPr>
        <w:t>chống sét cho thiết bị viễn thông:</w:t>
      </w:r>
      <w:bookmarkEnd w:id="157"/>
      <w:bookmarkEnd w:id="158"/>
      <w:r w:rsidRPr="004A22EB">
        <w:rPr>
          <w:b/>
          <w:i/>
          <w:sz w:val="26"/>
          <w:szCs w:val="26"/>
        </w:rPr>
        <w:t xml:space="preserve"> </w:t>
      </w:r>
    </w:p>
    <w:p w14:paraId="68389058" w14:textId="77777777" w:rsidR="00CE6158" w:rsidRPr="004A22EB" w:rsidRDefault="00CE6158" w:rsidP="00423E32">
      <w:pPr>
        <w:pStyle w:val="HOATHI4"/>
        <w:spacing w:before="20" w:after="20"/>
      </w:pPr>
      <w:bookmarkStart w:id="159" w:name="_Toc274813530"/>
      <w:bookmarkStart w:id="160" w:name="_Toc118209179"/>
      <w:bookmarkStart w:id="161" w:name="_Toc118970180"/>
      <w:r w:rsidRPr="004A22EB">
        <w:t>Cấp nguồn</w:t>
      </w:r>
      <w:bookmarkEnd w:id="159"/>
      <w:bookmarkEnd w:id="160"/>
      <w:bookmarkEnd w:id="161"/>
    </w:p>
    <w:p w14:paraId="5D0669FE"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 xml:space="preserve">Nhằm đảm bảo nguồn cung cấp cho thiết bị thông tin liên lạc được liên tục, dự án xem xét sử dụng nguồn 110VDC tại trạm, cung cấp cho hệ thống SCADA và thiết bị viễn thông. </w:t>
      </w:r>
    </w:p>
    <w:p w14:paraId="5A1D0FEF" w14:textId="26574868"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Tại các tủ có Scada:</w:t>
      </w:r>
    </w:p>
    <w:p w14:paraId="27F93BC9"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Sử dụng nguồn 110VDC cung cấp cho các thiết bị thông tin lắp mới .</w:t>
      </w:r>
    </w:p>
    <w:p w14:paraId="1F776071"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Tại Trung tâm Điều độ Hệ thống điện – Tổng Cty Điện lực Tp.HCM:</w:t>
      </w:r>
    </w:p>
    <w:p w14:paraId="41BBA166"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Sử dụng nguồn 48VDC cung cấp cho các thiết bị thông tin hiện hữu .</w:t>
      </w:r>
    </w:p>
    <w:p w14:paraId="562B916E" w14:textId="77777777" w:rsidR="00CE6158" w:rsidRPr="004A22EB" w:rsidRDefault="00CE6158" w:rsidP="00423E32">
      <w:pPr>
        <w:pStyle w:val="HOATHI4"/>
        <w:spacing w:before="20" w:after="20"/>
      </w:pPr>
      <w:bookmarkStart w:id="162" w:name="_Toc274813531"/>
      <w:bookmarkStart w:id="163" w:name="_Toc118209180"/>
      <w:bookmarkStart w:id="164" w:name="_Toc118970181"/>
      <w:r w:rsidRPr="004A22EB">
        <w:t>Tiếp đất, chống sét</w:t>
      </w:r>
      <w:bookmarkEnd w:id="162"/>
      <w:bookmarkEnd w:id="163"/>
      <w:bookmarkEnd w:id="164"/>
    </w:p>
    <w:p w14:paraId="60771ED2"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Thiết bị thông tin liên lạc tại Trung tâm Điều độ Hệ thống điện được nối chung với hệ thống tiếp đất của hệ thống SCADA bằng dây đồng 1x25mm2 .</w:t>
      </w:r>
    </w:p>
    <w:p w14:paraId="54E653C7" w14:textId="7D8178BF"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Thiết bị thông tin liên lạc tại các tủ được nối với tiếp đất chung của phòng thông tin bằng dây đồng nhiều sợi 1 x 25mm2.</w:t>
      </w:r>
    </w:p>
    <w:p w14:paraId="2328CBF1" w14:textId="77777777" w:rsidR="00CE6158" w:rsidRPr="004A22EB" w:rsidRDefault="00CE6158" w:rsidP="00423E32">
      <w:pPr>
        <w:pStyle w:val="HOATHI4"/>
        <w:spacing w:before="20" w:after="20"/>
      </w:pPr>
      <w:bookmarkStart w:id="165" w:name="_Toc274813532"/>
      <w:bookmarkStart w:id="166" w:name="_Toc118209181"/>
      <w:bookmarkStart w:id="167" w:name="_Toc118970182"/>
      <w:r w:rsidRPr="004A22EB">
        <w:t>Phòng chống cháy</w:t>
      </w:r>
      <w:bookmarkEnd w:id="165"/>
      <w:bookmarkEnd w:id="166"/>
      <w:bookmarkEnd w:id="167"/>
      <w:r w:rsidRPr="004A22EB">
        <w:tab/>
      </w:r>
    </w:p>
    <w:p w14:paraId="6F249D70"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Tại Trung tâm Điều độ Hệ thống điện - Điện lực TP Hồ Chí Minh: Sử dụng các hệ thống phòng chống cháy chung Trung tâm Điều độ Hệ thống điện - Điện lực TP Hồ Chí Minh.</w:t>
      </w:r>
    </w:p>
    <w:p w14:paraId="273E5320" w14:textId="77777777" w:rsidR="00CE6158" w:rsidRPr="004A22EB" w:rsidRDefault="00CE6158" w:rsidP="00423E32">
      <w:pPr>
        <w:tabs>
          <w:tab w:val="left" w:pos="568"/>
        </w:tabs>
        <w:spacing w:before="20" w:after="20"/>
        <w:jc w:val="both"/>
        <w:rPr>
          <w:b/>
          <w:i/>
          <w:sz w:val="26"/>
          <w:szCs w:val="26"/>
        </w:rPr>
      </w:pPr>
      <w:bookmarkStart w:id="168" w:name="_Toc118209185"/>
      <w:bookmarkStart w:id="169" w:name="_Toc118970186"/>
      <w:r w:rsidRPr="004A22EB">
        <w:rPr>
          <w:b/>
          <w:i/>
          <w:sz w:val="26"/>
          <w:szCs w:val="26"/>
        </w:rPr>
        <w:t>Lắp đặt thiết bị viễn thông:</w:t>
      </w:r>
      <w:bookmarkEnd w:id="168"/>
      <w:bookmarkEnd w:id="169"/>
      <w:r w:rsidRPr="004A22EB">
        <w:rPr>
          <w:b/>
          <w:i/>
          <w:sz w:val="26"/>
          <w:szCs w:val="26"/>
        </w:rPr>
        <w:t xml:space="preserve"> </w:t>
      </w:r>
    </w:p>
    <w:p w14:paraId="7F1A21A0" w14:textId="77777777" w:rsidR="00CE6158" w:rsidRPr="004A22EB" w:rsidRDefault="00CE6158" w:rsidP="00423E32">
      <w:pPr>
        <w:spacing w:before="20" w:after="20" w:line="288" w:lineRule="auto"/>
        <w:ind w:firstLine="749"/>
        <w:jc w:val="both"/>
        <w:rPr>
          <w:b/>
          <w:i/>
          <w:sz w:val="26"/>
          <w:szCs w:val="26"/>
        </w:rPr>
      </w:pPr>
      <w:r w:rsidRPr="004A22EB">
        <w:rPr>
          <w:b/>
          <w:i/>
          <w:sz w:val="26"/>
          <w:szCs w:val="26"/>
        </w:rPr>
        <w:t>a /  Cơ sở lập biện pháp tổ chức xây lắp:</w:t>
      </w:r>
    </w:p>
    <w:p w14:paraId="2888F6BB" w14:textId="77777777" w:rsidR="00CE6158" w:rsidRPr="004A22EB" w:rsidRDefault="00CE6158" w:rsidP="00423E32">
      <w:pPr>
        <w:numPr>
          <w:ilvl w:val="0"/>
          <w:numId w:val="1"/>
        </w:numPr>
        <w:tabs>
          <w:tab w:val="left" w:pos="561"/>
          <w:tab w:val="num" w:pos="1080"/>
          <w:tab w:val="num" w:pos="1122"/>
          <w:tab w:val="num" w:pos="1260"/>
          <w:tab w:val="num" w:pos="1800"/>
        </w:tabs>
        <w:spacing w:before="20" w:after="20"/>
        <w:ind w:left="0" w:firstLine="270"/>
        <w:jc w:val="both"/>
        <w:rPr>
          <w:noProof/>
          <w:sz w:val="26"/>
          <w:szCs w:val="26"/>
          <w:lang w:val="vi-VN"/>
        </w:rPr>
      </w:pPr>
      <w:r w:rsidRPr="004A22EB">
        <w:rPr>
          <w:noProof/>
          <w:sz w:val="26"/>
          <w:szCs w:val="26"/>
          <w:lang w:val="vi-VN"/>
        </w:rPr>
        <w:t>Lực lượng thi công: Lựa chọn đơn vị xây dựng, xây lắp có kinh nghiệm trong lắp đặt hệ thống SCADA.</w:t>
      </w:r>
    </w:p>
    <w:p w14:paraId="296E244C" w14:textId="77777777" w:rsidR="00CE6158" w:rsidRPr="004A22EB" w:rsidRDefault="00CE6158" w:rsidP="00423E32">
      <w:pPr>
        <w:numPr>
          <w:ilvl w:val="0"/>
          <w:numId w:val="1"/>
        </w:numPr>
        <w:tabs>
          <w:tab w:val="left" w:pos="561"/>
          <w:tab w:val="num" w:pos="1080"/>
          <w:tab w:val="num" w:pos="1122"/>
          <w:tab w:val="num" w:pos="1260"/>
          <w:tab w:val="num" w:pos="1800"/>
        </w:tabs>
        <w:spacing w:before="20" w:after="20"/>
        <w:ind w:left="0" w:firstLine="270"/>
        <w:jc w:val="both"/>
        <w:rPr>
          <w:noProof/>
          <w:sz w:val="26"/>
          <w:szCs w:val="26"/>
          <w:lang w:val="vi-VN"/>
        </w:rPr>
      </w:pPr>
      <w:r w:rsidRPr="004A22EB">
        <w:rPr>
          <w:noProof/>
          <w:sz w:val="26"/>
          <w:szCs w:val="26"/>
          <w:lang w:val="vi-VN"/>
        </w:rPr>
        <w:t>Quy trình kỹ thuật an toàn điện trong công tác Quản lý - Vận hành - Sửa chữa và xây dựng đường dây cao thế trạm biến áp.</w:t>
      </w:r>
    </w:p>
    <w:p w14:paraId="01735294" w14:textId="77777777" w:rsidR="00CE6158" w:rsidRPr="004A22EB" w:rsidRDefault="00CE6158" w:rsidP="00423E32">
      <w:pPr>
        <w:spacing w:before="20" w:after="20" w:line="288" w:lineRule="auto"/>
        <w:ind w:firstLine="749"/>
        <w:jc w:val="both"/>
        <w:rPr>
          <w:b/>
          <w:i/>
          <w:sz w:val="26"/>
          <w:szCs w:val="26"/>
        </w:rPr>
      </w:pPr>
      <w:r w:rsidRPr="004A22EB">
        <w:rPr>
          <w:b/>
          <w:i/>
          <w:sz w:val="26"/>
          <w:szCs w:val="26"/>
        </w:rPr>
        <w:t>b /  Nội dung thi công:</w:t>
      </w:r>
    </w:p>
    <w:p w14:paraId="40339882" w14:textId="77777777" w:rsidR="00CE6158" w:rsidRPr="004A22EB" w:rsidRDefault="00CE6158" w:rsidP="00423E32">
      <w:pPr>
        <w:numPr>
          <w:ilvl w:val="0"/>
          <w:numId w:val="1"/>
        </w:numPr>
        <w:tabs>
          <w:tab w:val="left" w:pos="561"/>
          <w:tab w:val="num" w:pos="1080"/>
          <w:tab w:val="num" w:pos="1260"/>
          <w:tab w:val="num" w:pos="1800"/>
        </w:tabs>
        <w:spacing w:before="20" w:after="20"/>
        <w:ind w:left="0" w:firstLine="270"/>
        <w:jc w:val="both"/>
        <w:rPr>
          <w:noProof/>
          <w:sz w:val="26"/>
          <w:szCs w:val="26"/>
          <w:lang w:val="vi-VN"/>
        </w:rPr>
      </w:pPr>
      <w:r w:rsidRPr="004A22EB">
        <w:rPr>
          <w:noProof/>
          <w:sz w:val="26"/>
          <w:szCs w:val="26"/>
          <w:lang w:val="vi-VN"/>
        </w:rPr>
        <w:t>Lắp đặt các hạng mục bao gồm:</w:t>
      </w:r>
    </w:p>
    <w:p w14:paraId="166E9B88" w14:textId="65446856" w:rsidR="00CE6158" w:rsidRPr="004A22EB" w:rsidRDefault="00CE6158" w:rsidP="00423E32">
      <w:pPr>
        <w:numPr>
          <w:ilvl w:val="0"/>
          <w:numId w:val="1"/>
        </w:numPr>
        <w:tabs>
          <w:tab w:val="left" w:pos="561"/>
          <w:tab w:val="num" w:pos="1080"/>
          <w:tab w:val="num" w:pos="1122"/>
          <w:tab w:val="num" w:pos="1260"/>
          <w:tab w:val="num" w:pos="1800"/>
        </w:tabs>
        <w:spacing w:before="20" w:after="20"/>
        <w:ind w:left="0" w:firstLine="270"/>
        <w:jc w:val="both"/>
        <w:rPr>
          <w:noProof/>
          <w:sz w:val="26"/>
          <w:szCs w:val="26"/>
          <w:lang w:val="vi-VN"/>
        </w:rPr>
      </w:pPr>
      <w:r w:rsidRPr="004A22EB">
        <w:rPr>
          <w:noProof/>
          <w:sz w:val="26"/>
          <w:szCs w:val="26"/>
          <w:lang w:val="vi-VN"/>
        </w:rPr>
        <w:t xml:space="preserve">Tại  </w:t>
      </w:r>
      <w:r w:rsidR="003D7002" w:rsidRPr="004A22EB">
        <w:rPr>
          <w:noProof/>
          <w:sz w:val="26"/>
          <w:szCs w:val="26"/>
        </w:rPr>
        <w:t>vị trí lắp đặt thiết bị</w:t>
      </w:r>
      <w:r w:rsidR="003D7002" w:rsidRPr="004A22EB">
        <w:rPr>
          <w:noProof/>
          <w:sz w:val="26"/>
          <w:szCs w:val="26"/>
          <w:lang w:val="vi-VN"/>
        </w:rPr>
        <w:t>:</w:t>
      </w:r>
    </w:p>
    <w:p w14:paraId="2C51695A"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Lắp đặt thiết bị truyền dẫn quang.</w:t>
      </w:r>
    </w:p>
    <w:p w14:paraId="4A437D55"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Đấu nhảy cáp quang từ hộp nối cáp quang vào thiết bị thông tin quang.</w:t>
      </w:r>
    </w:p>
    <w:p w14:paraId="1A2C0557"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Kéo rải, đấu nối cáp nguồn cho thiết bị thông tin lắp mới tại trạm.</w:t>
      </w:r>
    </w:p>
    <w:p w14:paraId="25D59DD1"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Kéo rải, đấu nối cáp truyền số liệu từ RTU đến thiết bị truyền dẫn quang.</w:t>
      </w:r>
    </w:p>
    <w:p w14:paraId="0F143225"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lastRenderedPageBreak/>
        <w:t>Đấu nối tiếp địa, chống sét cho các thiết bị viễn thông.</w:t>
      </w:r>
    </w:p>
    <w:p w14:paraId="14D47968"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Cài đặt thông số, thí nghiệm – hiệu chỉnh thiết bị quang và đường truyền đảm bảo các thông số đưa vào vận hành.</w:t>
      </w:r>
    </w:p>
    <w:p w14:paraId="36423498" w14:textId="77777777" w:rsidR="00CE6158" w:rsidRPr="004A22EB" w:rsidRDefault="00CE6158" w:rsidP="00423E32">
      <w:pPr>
        <w:numPr>
          <w:ilvl w:val="0"/>
          <w:numId w:val="1"/>
        </w:numPr>
        <w:tabs>
          <w:tab w:val="left" w:pos="561"/>
          <w:tab w:val="num" w:pos="1080"/>
          <w:tab w:val="num" w:pos="1122"/>
          <w:tab w:val="num" w:pos="1260"/>
          <w:tab w:val="num" w:pos="1800"/>
        </w:tabs>
        <w:spacing w:before="20" w:after="20"/>
        <w:ind w:left="0" w:firstLine="270"/>
        <w:jc w:val="both"/>
        <w:rPr>
          <w:noProof/>
          <w:sz w:val="26"/>
          <w:szCs w:val="26"/>
          <w:lang w:val="vi-VN"/>
        </w:rPr>
      </w:pPr>
      <w:r w:rsidRPr="004A22EB">
        <w:rPr>
          <w:noProof/>
          <w:sz w:val="26"/>
          <w:szCs w:val="26"/>
          <w:lang w:val="vi-VN"/>
        </w:rPr>
        <w:t>Tại các điểm trung gian</w:t>
      </w:r>
    </w:p>
    <w:p w14:paraId="24E86C55"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Lắp đặt thiết bị truyền dẫn quang</w:t>
      </w:r>
    </w:p>
    <w:p w14:paraId="0390CCCD"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Đấu nhảy cáp quang từ hộp nối cáp quang theo hướng tuyến thiết kế.</w:t>
      </w:r>
    </w:p>
    <w:p w14:paraId="650D98BB"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Đo độ suy hao của tuyến cáp quang</w:t>
      </w:r>
    </w:p>
    <w:p w14:paraId="55A929FB" w14:textId="77777777" w:rsidR="00CE6158" w:rsidRPr="004A22EB" w:rsidRDefault="00CE6158" w:rsidP="00423E32">
      <w:pPr>
        <w:numPr>
          <w:ilvl w:val="0"/>
          <w:numId w:val="1"/>
        </w:numPr>
        <w:tabs>
          <w:tab w:val="left" w:pos="561"/>
          <w:tab w:val="num" w:pos="1080"/>
          <w:tab w:val="num" w:pos="1122"/>
          <w:tab w:val="num" w:pos="1260"/>
          <w:tab w:val="num" w:pos="1800"/>
        </w:tabs>
        <w:spacing w:before="20" w:after="20"/>
        <w:ind w:left="0" w:firstLine="270"/>
        <w:jc w:val="both"/>
        <w:rPr>
          <w:noProof/>
          <w:sz w:val="26"/>
          <w:szCs w:val="26"/>
          <w:lang w:val="vi-VN"/>
        </w:rPr>
      </w:pPr>
      <w:r w:rsidRPr="004A22EB">
        <w:rPr>
          <w:noProof/>
          <w:sz w:val="26"/>
          <w:szCs w:val="26"/>
          <w:lang w:val="vi-VN"/>
        </w:rPr>
        <w:t>Tại Trung tâm Điều độ Hệ thống điện</w:t>
      </w:r>
    </w:p>
    <w:p w14:paraId="55BC592D"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 xml:space="preserve">Lắp đặt thiết bị truyền dẫn quang </w:t>
      </w:r>
    </w:p>
    <w:p w14:paraId="35B5E8C4" w14:textId="77777777" w:rsidR="00CE6158" w:rsidRPr="004A22EB" w:rsidRDefault="00CE6158">
      <w:pPr>
        <w:numPr>
          <w:ilvl w:val="0"/>
          <w:numId w:val="118"/>
        </w:numPr>
        <w:tabs>
          <w:tab w:val="clear" w:pos="1080"/>
        </w:tabs>
        <w:spacing w:before="20" w:after="20"/>
        <w:ind w:left="0" w:firstLine="567"/>
        <w:jc w:val="both"/>
        <w:rPr>
          <w:sz w:val="26"/>
          <w:szCs w:val="26"/>
        </w:rPr>
      </w:pPr>
      <w:r w:rsidRPr="004A22EB">
        <w:rPr>
          <w:sz w:val="26"/>
          <w:szCs w:val="26"/>
        </w:rPr>
        <w:t>Kéo rải, đấu nối cáp truyền số liệu từ thiết bị hiện hữu sang máy chủ kép SCADA.</w:t>
      </w:r>
    </w:p>
    <w:p w14:paraId="627BA5AC" w14:textId="77777777" w:rsidR="0098122D" w:rsidRPr="004A22EB" w:rsidRDefault="0098122D" w:rsidP="00423E32">
      <w:pPr>
        <w:spacing w:before="20" w:after="20"/>
        <w:rPr>
          <w:b/>
          <w:sz w:val="26"/>
          <w:szCs w:val="26"/>
          <w:lang w:val="fr-FR"/>
        </w:rPr>
      </w:pPr>
      <w:r w:rsidRPr="004A22EB">
        <w:rPr>
          <w:sz w:val="26"/>
          <w:szCs w:val="26"/>
          <w:lang w:val="fr-FR"/>
        </w:rPr>
        <w:br w:type="page"/>
      </w:r>
    </w:p>
    <w:p w14:paraId="0F9496A4" w14:textId="4D6501CC" w:rsidR="0075562C" w:rsidRPr="004A22EB" w:rsidRDefault="00AC599D" w:rsidP="00423E32">
      <w:pPr>
        <w:pStyle w:val="LEVEL3"/>
        <w:rPr>
          <w:lang w:val="fr-FR"/>
        </w:rPr>
      </w:pPr>
      <w:bookmarkStart w:id="170" w:name="_Toc197783611"/>
      <w:r w:rsidRPr="004A22EB">
        <w:rPr>
          <w:lang w:val="fr-FR"/>
        </w:rPr>
        <w:lastRenderedPageBreak/>
        <w:t>CHƯƠNG 4:</w:t>
      </w:r>
      <w:r w:rsidR="00F05A23" w:rsidRPr="004A22EB">
        <w:rPr>
          <w:lang w:val="fr-FR"/>
        </w:rPr>
        <w:t> CÁC GIẢI PHÁP XÂY DỰNG</w:t>
      </w:r>
      <w:bookmarkEnd w:id="170"/>
    </w:p>
    <w:p w14:paraId="044688EB" w14:textId="77777777" w:rsidR="00423E32" w:rsidRPr="004A22EB" w:rsidRDefault="00423E32" w:rsidP="00423E32">
      <w:pPr>
        <w:pStyle w:val="LEVEL3"/>
        <w:rPr>
          <w:lang w:val="fr-FR"/>
        </w:rPr>
      </w:pPr>
    </w:p>
    <w:p w14:paraId="6D8FFC9B" w14:textId="26670320" w:rsidR="00E34492" w:rsidRPr="004A22EB" w:rsidRDefault="00AC599D" w:rsidP="00423E32">
      <w:pPr>
        <w:pStyle w:val="Heading4"/>
        <w:spacing w:before="20" w:after="20"/>
        <w:ind w:firstLine="450"/>
        <w:jc w:val="left"/>
        <w:rPr>
          <w:rFonts w:ascii="Times New Roman" w:hAnsi="Times New Roman"/>
          <w:szCs w:val="26"/>
        </w:rPr>
      </w:pPr>
      <w:bookmarkStart w:id="171" w:name="_Toc979"/>
      <w:bookmarkStart w:id="172" w:name="_Toc197783612"/>
      <w:r w:rsidRPr="004A22EB">
        <w:rPr>
          <w:rFonts w:ascii="Times New Roman" w:hAnsi="Times New Roman"/>
          <w:szCs w:val="26"/>
        </w:rPr>
        <w:t xml:space="preserve">4.1. </w:t>
      </w:r>
      <w:bookmarkStart w:id="173" w:name="_Toc16845977"/>
      <w:r w:rsidR="0066284B" w:rsidRPr="004A22EB">
        <w:rPr>
          <w:rFonts w:ascii="Times New Roman" w:hAnsi="Times New Roman"/>
          <w:szCs w:val="26"/>
        </w:rPr>
        <w:t>Các giải pháp xây dựng phần đường dây trung thế:</w:t>
      </w:r>
      <w:bookmarkEnd w:id="171"/>
      <w:bookmarkEnd w:id="172"/>
      <w:bookmarkEnd w:id="173"/>
    </w:p>
    <w:p w14:paraId="47DABF8B" w14:textId="77777777" w:rsidR="00E37A21" w:rsidRPr="004A22EB" w:rsidRDefault="00E37A21">
      <w:pPr>
        <w:pStyle w:val="ListParagraph"/>
        <w:numPr>
          <w:ilvl w:val="0"/>
          <w:numId w:val="34"/>
        </w:numPr>
        <w:spacing w:before="20" w:after="20"/>
        <w:jc w:val="both"/>
        <w:rPr>
          <w:rFonts w:ascii="Times New Roman" w:hAnsi="Times New Roman"/>
          <w:b/>
          <w:noProof/>
          <w:sz w:val="26"/>
          <w:szCs w:val="26"/>
        </w:rPr>
      </w:pPr>
      <w:r w:rsidRPr="004A22EB">
        <w:rPr>
          <w:rFonts w:ascii="Times New Roman" w:hAnsi="Times New Roman"/>
          <w:b/>
          <w:noProof/>
          <w:sz w:val="26"/>
          <w:szCs w:val="26"/>
        </w:rPr>
        <w:t>Các giải pháp kết cấu cột.</w:t>
      </w:r>
    </w:p>
    <w:p w14:paraId="2DF30D71" w14:textId="77777777" w:rsidR="00E37A21" w:rsidRPr="004A22EB" w:rsidRDefault="00E37A21" w:rsidP="00423E32">
      <w:pPr>
        <w:widowControl w:val="0"/>
        <w:spacing w:before="20" w:after="20"/>
        <w:ind w:right="-17" w:firstLine="350"/>
        <w:rPr>
          <w:sz w:val="26"/>
          <w:szCs w:val="26"/>
          <w:lang w:val="da-DK"/>
        </w:rPr>
      </w:pPr>
      <w:r w:rsidRPr="004A22EB">
        <w:rPr>
          <w:b/>
          <w:i/>
          <w:sz w:val="26"/>
          <w:szCs w:val="26"/>
          <w:lang w:val="da-DK"/>
        </w:rPr>
        <w:t>Lắp dựng cột:</w:t>
      </w:r>
      <w:r w:rsidRPr="004A22EB">
        <w:rPr>
          <w:sz w:val="26"/>
          <w:szCs w:val="26"/>
          <w:lang w:val="da-DK"/>
        </w:rPr>
        <w:t xml:space="preserve"> </w:t>
      </w:r>
    </w:p>
    <w:p w14:paraId="605768A3" w14:textId="77777777" w:rsidR="00E37A21" w:rsidRPr="004A22EB" w:rsidRDefault="00E37A2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Phương pháp thủ công kết hợp với cơ giới: 1 xe cẩu 15 tấn chuyên dùng và phụ kiện.</w:t>
      </w:r>
    </w:p>
    <w:p w14:paraId="14562516" w14:textId="77777777" w:rsidR="00E37A21" w:rsidRPr="004A22EB" w:rsidRDefault="00E37A2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Cột trước khi đưa vào dựng phải kiểm tra chiều cao mã hiệu của cột (theo TKKT), độ cong và các vết nứt trong phạm vi cho phép.</w:t>
      </w:r>
    </w:p>
    <w:p w14:paraId="47D977BC" w14:textId="77777777" w:rsidR="00E37A21" w:rsidRPr="004A22EB" w:rsidRDefault="00E37A2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Trụ điện BTLT được vận chuyển bằng xe cẩu kết hợp với thủ công vào vị trí lỗ móng trụ. Dùng xe cẩu và xích sắt dựng trụ điện, cân chỉnh trụ điện đứng thẳng. Sau đó dùng đất đá lắp chèn và đầm chặt móng trụ.</w:t>
      </w:r>
    </w:p>
    <w:p w14:paraId="7CD350B8" w14:textId="77777777" w:rsidR="00E37A21" w:rsidRPr="004A22EB" w:rsidRDefault="00E37A2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Lỗ trụ được đào sâu đúng chiều sâu qui định, cột được chuyển vào vị trí lắp đặt và được dựng bằng phương pháp cẩu.</w:t>
      </w:r>
    </w:p>
    <w:p w14:paraId="51CC927C" w14:textId="77777777" w:rsidR="00E37A21" w:rsidRPr="004A22EB" w:rsidRDefault="00E37A2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Lắp dựng cột: thủ công kết hợp cơ giới.</w:t>
      </w:r>
    </w:p>
    <w:p w14:paraId="301C91C3" w14:textId="77777777" w:rsidR="00E37A21" w:rsidRPr="004A22EB" w:rsidRDefault="00E37A2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Dụng cụ: puly, tời…</w:t>
      </w:r>
    </w:p>
    <w:p w14:paraId="5310C333" w14:textId="77777777" w:rsidR="00E37A21" w:rsidRPr="004A22EB" w:rsidRDefault="00E37A21"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Trong quá trình dựng trụ điện phải cử người cảnh giới không cho người qua lại gần công trường, phân luồng xe tránh kẹt xe và đảm bảo an toàn cho người qua lại.</w:t>
      </w:r>
    </w:p>
    <w:p w14:paraId="451D61CE" w14:textId="77777777" w:rsidR="00E37A21" w:rsidRPr="004A22EB" w:rsidRDefault="00E37A21" w:rsidP="00423E32">
      <w:pPr>
        <w:widowControl w:val="0"/>
        <w:spacing w:before="20" w:after="20"/>
        <w:ind w:left="350" w:right="-17"/>
        <w:rPr>
          <w:b/>
          <w:i/>
          <w:sz w:val="26"/>
          <w:szCs w:val="26"/>
          <w:lang w:val="da-DK"/>
        </w:rPr>
      </w:pPr>
      <w:r w:rsidRPr="004A22EB">
        <w:rPr>
          <w:b/>
          <w:i/>
          <w:sz w:val="26"/>
          <w:szCs w:val="26"/>
          <w:lang w:val="da-DK"/>
        </w:rPr>
        <w:t>Lưới trung thế:</w:t>
      </w:r>
    </w:p>
    <w:p w14:paraId="4F312FBC"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Sử dụng trụ BTLT 14m 2 đoạn 8,5kN, BTLT 14m 2 đoạn 11Kn, BTLT 14m 1 đoạn 8,5kN, trụ BTLT 12m tháp đà dự ứng lực để đỡ vật tư thiết bị. Lưới trung thế kéo mới được bố trí trên đà 2m và 2,4m đối với lưới 3 pha.</w:t>
      </w:r>
    </w:p>
    <w:p w14:paraId="2D0130F7"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Tại các vị trí trụ dừng dây đầu và cuối nhánh rẽ, sử dụng 1 trụ BTLT 14m đôi, 1 trụ BTLT 14m 11KN đơn.</w:t>
      </w:r>
    </w:p>
    <w:p w14:paraId="02675819" w14:textId="77777777" w:rsidR="00E37A21" w:rsidRPr="004A22EB" w:rsidRDefault="00E37A21">
      <w:pPr>
        <w:pStyle w:val="ListParagraph"/>
        <w:numPr>
          <w:ilvl w:val="0"/>
          <w:numId w:val="34"/>
        </w:numPr>
        <w:spacing w:before="20" w:after="20"/>
        <w:jc w:val="both"/>
        <w:rPr>
          <w:rFonts w:ascii="Times New Roman" w:hAnsi="Times New Roman"/>
          <w:b/>
          <w:noProof/>
          <w:sz w:val="26"/>
          <w:szCs w:val="26"/>
        </w:rPr>
      </w:pPr>
      <w:r w:rsidRPr="004A22EB">
        <w:rPr>
          <w:rFonts w:ascii="Times New Roman" w:hAnsi="Times New Roman"/>
          <w:b/>
          <w:noProof/>
          <w:sz w:val="26"/>
          <w:szCs w:val="26"/>
        </w:rPr>
        <w:t xml:space="preserve">Các giải pháp </w:t>
      </w:r>
      <w:r w:rsidRPr="004A22EB">
        <w:rPr>
          <w:rFonts w:ascii="Times New Roman" w:hAnsi="Times New Roman"/>
          <w:b/>
          <w:noProof/>
          <w:sz w:val="26"/>
          <w:szCs w:val="26"/>
          <w:lang w:val="en-US"/>
        </w:rPr>
        <w:t>thiết kế xà</w:t>
      </w:r>
      <w:r w:rsidRPr="004A22EB">
        <w:rPr>
          <w:rFonts w:ascii="Times New Roman" w:hAnsi="Times New Roman"/>
          <w:b/>
          <w:noProof/>
          <w:sz w:val="26"/>
          <w:szCs w:val="26"/>
        </w:rPr>
        <w:t>.</w:t>
      </w:r>
    </w:p>
    <w:p w14:paraId="23D628D3"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Sử dụng đà lệch 0,8m; 1,2m; 2m và 2,4m để đỡ và dừng dây trung thế.</w:t>
      </w:r>
    </w:p>
    <w:p w14:paraId="69E8FD58"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Kết cấu thép sử dụng chế tạo xà dùng thép góc đều cạnh và các tấm thép bản loại L75x75x8. Liên kết dùng liên kết bu lông hoặc hàn.</w:t>
      </w:r>
    </w:p>
    <w:p w14:paraId="2A4BF8E1" w14:textId="77777777" w:rsidR="003D7002" w:rsidRPr="004A22EB" w:rsidRDefault="003D7002">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Thép hình:</w:t>
      </w:r>
    </w:p>
    <w:p w14:paraId="3F979665" w14:textId="77777777" w:rsidR="003D7002" w:rsidRPr="004A22EB" w:rsidRDefault="003D7002">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 xml:space="preserve">Các thanh có tiết diện nhỏ hơn L120x8 sử dụng thép có giới hạn chảy </w:t>
      </w:r>
      <w:r w:rsidRPr="004A22EB">
        <w:rPr>
          <w:rFonts w:ascii="Times New Roman" w:hAnsi="Times New Roman"/>
          <w:sz w:val="26"/>
          <w:szCs w:val="26"/>
        </w:rPr>
        <w:sym w:font="Symbol" w:char="F073"/>
      </w:r>
      <w:r w:rsidRPr="004A22EB">
        <w:rPr>
          <w:rFonts w:ascii="Times New Roman" w:hAnsi="Times New Roman"/>
          <w:sz w:val="26"/>
          <w:szCs w:val="26"/>
        </w:rPr>
        <w:t xml:space="preserve">c ≥ 245 N/mm2, giới hạn bền </w:t>
      </w:r>
      <w:r w:rsidRPr="004A22EB">
        <w:rPr>
          <w:rFonts w:ascii="Times New Roman" w:hAnsi="Times New Roman"/>
          <w:sz w:val="26"/>
          <w:szCs w:val="26"/>
        </w:rPr>
        <w:sym w:font="Symbol" w:char="F073"/>
      </w:r>
      <w:r w:rsidRPr="004A22EB">
        <w:rPr>
          <w:rFonts w:ascii="Times New Roman" w:hAnsi="Times New Roman"/>
          <w:sz w:val="26"/>
          <w:szCs w:val="26"/>
        </w:rPr>
        <w:t>b ≥ 400 N/mm2.</w:t>
      </w:r>
    </w:p>
    <w:p w14:paraId="3571858C" w14:textId="77777777" w:rsidR="003D7002" w:rsidRPr="004A22EB" w:rsidRDefault="003D7002">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 xml:space="preserve">Các thanh có tiết diện từ L120x8 trở lên sử dụng thép có giới hạn chảy </w:t>
      </w:r>
      <w:r w:rsidRPr="004A22EB">
        <w:rPr>
          <w:rFonts w:ascii="Times New Roman" w:hAnsi="Times New Roman"/>
          <w:sz w:val="26"/>
          <w:szCs w:val="26"/>
        </w:rPr>
        <w:sym w:font="Symbol" w:char="F073"/>
      </w:r>
      <w:r w:rsidRPr="004A22EB">
        <w:rPr>
          <w:rFonts w:ascii="Times New Roman" w:hAnsi="Times New Roman"/>
          <w:sz w:val="26"/>
          <w:szCs w:val="26"/>
        </w:rPr>
        <w:t xml:space="preserve">c ≥ 400 N/mm2, giới hạn bền </w:t>
      </w:r>
      <w:r w:rsidRPr="004A22EB">
        <w:rPr>
          <w:rFonts w:ascii="Times New Roman" w:hAnsi="Times New Roman"/>
          <w:sz w:val="26"/>
          <w:szCs w:val="26"/>
        </w:rPr>
        <w:sym w:font="Symbol" w:char="F073"/>
      </w:r>
      <w:r w:rsidRPr="004A22EB">
        <w:rPr>
          <w:rFonts w:ascii="Times New Roman" w:hAnsi="Times New Roman"/>
          <w:sz w:val="26"/>
          <w:szCs w:val="26"/>
        </w:rPr>
        <w:t>b ≥ 540 N/mm2.</w:t>
      </w:r>
    </w:p>
    <w:p w14:paraId="5F1D1211"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Thép bản:</w:t>
      </w:r>
    </w:p>
    <w:p w14:paraId="794AF794" w14:textId="77777777" w:rsidR="003D7002" w:rsidRPr="004A22EB" w:rsidRDefault="003D7002">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 xml:space="preserve">Thép có chiều dày 16mm hoặc dưới 16mm có: Giới hạn chảy: </w:t>
      </w:r>
      <w:r w:rsidRPr="004A22EB">
        <w:rPr>
          <w:rFonts w:ascii="Times New Roman" w:hAnsi="Times New Roman"/>
          <w:sz w:val="26"/>
          <w:szCs w:val="26"/>
        </w:rPr>
        <w:sym w:font="Symbol" w:char="F073"/>
      </w:r>
      <w:r w:rsidRPr="004A22EB">
        <w:rPr>
          <w:rFonts w:ascii="Times New Roman" w:hAnsi="Times New Roman"/>
          <w:sz w:val="26"/>
          <w:szCs w:val="26"/>
        </w:rPr>
        <w:t xml:space="preserve">c ≥ 245 N/mm2, giới hạn bền: </w:t>
      </w:r>
      <w:r w:rsidRPr="004A22EB">
        <w:rPr>
          <w:rFonts w:ascii="Times New Roman" w:hAnsi="Times New Roman"/>
          <w:sz w:val="26"/>
          <w:szCs w:val="26"/>
        </w:rPr>
        <w:sym w:font="Symbol" w:char="F073"/>
      </w:r>
      <w:r w:rsidRPr="004A22EB">
        <w:rPr>
          <w:rFonts w:ascii="Times New Roman" w:hAnsi="Times New Roman"/>
          <w:sz w:val="26"/>
          <w:szCs w:val="26"/>
        </w:rPr>
        <w:t>b = 400 ÷ 510 N/mm2.</w:t>
      </w:r>
    </w:p>
    <w:p w14:paraId="4C08EE10" w14:textId="77777777" w:rsidR="003D7002" w:rsidRPr="004A22EB" w:rsidRDefault="003D7002">
      <w:pPr>
        <w:pStyle w:val="ListParagraph"/>
        <w:numPr>
          <w:ilvl w:val="0"/>
          <w:numId w:val="116"/>
        </w:numPr>
        <w:tabs>
          <w:tab w:val="left" w:pos="851"/>
        </w:tabs>
        <w:spacing w:before="20" w:after="20" w:line="240" w:lineRule="auto"/>
        <w:ind w:left="0" w:firstLine="567"/>
        <w:jc w:val="both"/>
        <w:rPr>
          <w:rFonts w:ascii="Times New Roman" w:hAnsi="Times New Roman"/>
          <w:sz w:val="26"/>
          <w:szCs w:val="26"/>
          <w:lang w:val="fr-FR"/>
        </w:rPr>
      </w:pPr>
      <w:r w:rsidRPr="004A22EB">
        <w:rPr>
          <w:rFonts w:ascii="Times New Roman" w:hAnsi="Times New Roman"/>
          <w:sz w:val="26"/>
          <w:szCs w:val="26"/>
        </w:rPr>
        <w:t xml:space="preserve">Thép có chiều dày lớn hơn 16mm có: Giới hạn chảy: </w:t>
      </w:r>
      <w:r w:rsidRPr="004A22EB">
        <w:rPr>
          <w:rFonts w:ascii="Times New Roman" w:hAnsi="Times New Roman"/>
          <w:sz w:val="26"/>
          <w:szCs w:val="26"/>
        </w:rPr>
        <w:sym w:font="Symbol" w:char="F073"/>
      </w:r>
      <w:r w:rsidRPr="004A22EB">
        <w:rPr>
          <w:rFonts w:ascii="Times New Roman" w:hAnsi="Times New Roman"/>
          <w:sz w:val="26"/>
          <w:szCs w:val="26"/>
        </w:rPr>
        <w:t>c ≥ 235N/mm2, giới hạn bền:</w:t>
      </w:r>
      <w:r w:rsidRPr="004A22EB">
        <w:rPr>
          <w:rFonts w:ascii="Times New Roman" w:hAnsi="Times New Roman"/>
          <w:sz w:val="26"/>
          <w:szCs w:val="26"/>
          <w:lang w:val="fr-FR"/>
        </w:rPr>
        <w:t xml:space="preserve"> </w:t>
      </w:r>
      <w:r w:rsidRPr="004A22EB">
        <w:rPr>
          <w:rFonts w:ascii="Times New Roman" w:hAnsi="Times New Roman"/>
          <w:sz w:val="26"/>
          <w:szCs w:val="26"/>
        </w:rPr>
        <w:sym w:font="Symbol" w:char="F073"/>
      </w:r>
      <w:r w:rsidRPr="004A22EB">
        <w:rPr>
          <w:rFonts w:ascii="Times New Roman" w:hAnsi="Times New Roman"/>
          <w:sz w:val="26"/>
          <w:szCs w:val="26"/>
          <w:vertAlign w:val="subscript"/>
          <w:lang w:val="fr-FR"/>
        </w:rPr>
        <w:t>b</w:t>
      </w:r>
      <w:r w:rsidRPr="004A22EB">
        <w:rPr>
          <w:rFonts w:ascii="Times New Roman" w:hAnsi="Times New Roman"/>
          <w:sz w:val="26"/>
          <w:szCs w:val="26"/>
          <w:lang w:val="fr-FR"/>
        </w:rPr>
        <w:t xml:space="preserve"> = 400 ÷ 510 N/mm2.</w:t>
      </w:r>
    </w:p>
    <w:p w14:paraId="0DA1BB0D"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Bu lông liên kết cột dùng loại GR4.6, GR5.6, GR6.6.</w:t>
      </w:r>
    </w:p>
    <w:p w14:paraId="10919008" w14:textId="77777777" w:rsidR="003D7002" w:rsidRPr="004A22EB" w:rsidRDefault="003D7002">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Bulông sử dụng theo tiêu chuẩn TCVN 1916-1995 hoặc tiêu chuẩn tương đương:</w:t>
      </w:r>
    </w:p>
    <w:p w14:paraId="3B4F4020" w14:textId="77777777" w:rsidR="003D7002" w:rsidRPr="004A22EB" w:rsidRDefault="003D7002">
      <w:pPr>
        <w:pStyle w:val="ListParagraph"/>
        <w:numPr>
          <w:ilvl w:val="0"/>
          <w:numId w:val="116"/>
        </w:numPr>
        <w:tabs>
          <w:tab w:val="left" w:pos="851"/>
        </w:tabs>
        <w:spacing w:before="20" w:after="20" w:line="240" w:lineRule="auto"/>
        <w:ind w:left="0" w:firstLine="567"/>
        <w:jc w:val="both"/>
        <w:rPr>
          <w:rFonts w:ascii="Times New Roman" w:hAnsi="Times New Roman"/>
          <w:sz w:val="26"/>
          <w:szCs w:val="26"/>
        </w:rPr>
      </w:pPr>
      <w:r w:rsidRPr="004A22EB">
        <w:rPr>
          <w:rFonts w:ascii="Times New Roman" w:hAnsi="Times New Roman"/>
          <w:sz w:val="26"/>
          <w:szCs w:val="26"/>
        </w:rPr>
        <w:t>Bulông liên kết xà cấp GR5.6: có cường độ chịu cắt tính toán là: Rctt =190 N/mm2;</w:t>
      </w:r>
    </w:p>
    <w:p w14:paraId="6A5BCE75"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Que hàn: Dùng loại E42, E46 hoặc tương đương.</w:t>
      </w:r>
    </w:p>
    <w:p w14:paraId="5F0C5F9B"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Mạ kẽm: Toàn bộ thép xà, giá đỡ, thép cột được mạ kẽm nhúng nóng theo 18TCN 4-92 hoặc tiêu chuẩn tương đương. Bulông được mạ kẽm theo tiêu chuẩn ASTM A153 hoặc tương đương.</w:t>
      </w:r>
    </w:p>
    <w:p w14:paraId="782DFC9E" w14:textId="09B85308" w:rsidR="00E37A21" w:rsidRPr="004A22EB" w:rsidRDefault="007D08AF">
      <w:pPr>
        <w:pStyle w:val="ListParagraph"/>
        <w:numPr>
          <w:ilvl w:val="0"/>
          <w:numId w:val="34"/>
        </w:numPr>
        <w:spacing w:before="20" w:after="20"/>
        <w:jc w:val="both"/>
        <w:rPr>
          <w:rFonts w:ascii="Times New Roman" w:hAnsi="Times New Roman"/>
          <w:b/>
          <w:noProof/>
          <w:sz w:val="26"/>
          <w:szCs w:val="26"/>
        </w:rPr>
      </w:pPr>
      <w:bookmarkStart w:id="174" w:name="_Hlk175791084"/>
      <w:r w:rsidRPr="004A22EB">
        <w:rPr>
          <w:rFonts w:ascii="Times New Roman" w:hAnsi="Times New Roman"/>
          <w:b/>
          <w:noProof/>
          <w:sz w:val="26"/>
          <w:szCs w:val="26"/>
        </w:rPr>
        <w:t>C</w:t>
      </w:r>
      <w:r w:rsidR="00E37A21" w:rsidRPr="004A22EB">
        <w:rPr>
          <w:rFonts w:ascii="Times New Roman" w:hAnsi="Times New Roman"/>
          <w:b/>
          <w:noProof/>
          <w:sz w:val="26"/>
          <w:szCs w:val="26"/>
        </w:rPr>
        <w:t xml:space="preserve">ác giải pháp phần </w:t>
      </w:r>
      <w:r w:rsidR="005306D3" w:rsidRPr="004A22EB">
        <w:rPr>
          <w:rFonts w:ascii="Times New Roman" w:hAnsi="Times New Roman"/>
          <w:b/>
          <w:noProof/>
          <w:sz w:val="26"/>
          <w:szCs w:val="26"/>
          <w:lang w:val="en-US"/>
        </w:rPr>
        <w:t>thay thế thiết bị</w:t>
      </w:r>
      <w:r w:rsidR="00E37A21" w:rsidRPr="004A22EB">
        <w:rPr>
          <w:rFonts w:ascii="Times New Roman" w:hAnsi="Times New Roman"/>
          <w:b/>
          <w:noProof/>
          <w:sz w:val="26"/>
          <w:szCs w:val="26"/>
        </w:rPr>
        <w:t>.</w:t>
      </w:r>
    </w:p>
    <w:p w14:paraId="275BE39C" w14:textId="2981C5AC" w:rsidR="005306D3" w:rsidRPr="004A22EB" w:rsidRDefault="005306D3"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 xml:space="preserve">Thi công </w:t>
      </w:r>
      <w:r w:rsidRPr="004A22EB">
        <w:rPr>
          <w:noProof/>
          <w:sz w:val="26"/>
          <w:szCs w:val="26"/>
        </w:rPr>
        <w:t>thay thế thiết bị bằng phương pháp live line , kết hợp chuyển nguồn tuyến dây nhằm hạn chế mất điện cho các tuyến dây hiện hữu (chi tiết xem bảng phân bố live line đính kèm)</w:t>
      </w:r>
      <w:r w:rsidRPr="004A22EB">
        <w:rPr>
          <w:noProof/>
          <w:sz w:val="26"/>
          <w:szCs w:val="26"/>
          <w:lang w:val="vi-VN"/>
        </w:rPr>
        <w:t>.</w:t>
      </w:r>
    </w:p>
    <w:bookmarkEnd w:id="174"/>
    <w:p w14:paraId="0D7EBBD7" w14:textId="50DB2F56" w:rsidR="005306D3" w:rsidRPr="004A22EB" w:rsidRDefault="005306D3">
      <w:pPr>
        <w:pStyle w:val="ListParagraph"/>
        <w:numPr>
          <w:ilvl w:val="0"/>
          <w:numId w:val="34"/>
        </w:numPr>
        <w:spacing w:before="20" w:after="20"/>
        <w:jc w:val="both"/>
        <w:rPr>
          <w:rFonts w:ascii="Times New Roman" w:hAnsi="Times New Roman"/>
          <w:b/>
          <w:noProof/>
          <w:sz w:val="26"/>
          <w:szCs w:val="26"/>
        </w:rPr>
      </w:pPr>
      <w:r w:rsidRPr="004A22EB">
        <w:rPr>
          <w:rFonts w:ascii="Times New Roman" w:hAnsi="Times New Roman"/>
          <w:b/>
          <w:noProof/>
          <w:sz w:val="26"/>
          <w:szCs w:val="26"/>
        </w:rPr>
        <w:t xml:space="preserve">Các giải pháp phần </w:t>
      </w:r>
      <w:r w:rsidRPr="004A22EB">
        <w:rPr>
          <w:rFonts w:ascii="Times New Roman" w:hAnsi="Times New Roman"/>
          <w:b/>
          <w:noProof/>
          <w:sz w:val="26"/>
          <w:szCs w:val="26"/>
          <w:lang w:val="en-US"/>
        </w:rPr>
        <w:t>giữ trụ hiện hữu</w:t>
      </w:r>
    </w:p>
    <w:p w14:paraId="7D7C96DD"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bookmarkStart w:id="175" w:name="_Toc509219122"/>
      <w:bookmarkStart w:id="176" w:name="_Toc16845978"/>
      <w:bookmarkStart w:id="177" w:name="_Toc21357"/>
      <w:r w:rsidRPr="004A22EB">
        <w:rPr>
          <w:noProof/>
          <w:sz w:val="26"/>
          <w:szCs w:val="26"/>
          <w:lang w:val="vi-VN"/>
        </w:rPr>
        <w:t>Thi công đào hố móng sát chân trụ thì móng xây dựng mới đặt cách thân trụ khoảng 0,5m, không được đào phá móng trụ hiện hữu.</w:t>
      </w:r>
    </w:p>
    <w:p w14:paraId="2FB48509"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  Khi thi công đào và đổ móng trụ nếu trụ bị nghiêng cần phải rúng lại trụ trước khi đổ bê tông móng và sử dụng xe cẩu giữ trụ khi tiến hành cân chỉnh trụ để đảm bảo an toàn.</w:t>
      </w:r>
    </w:p>
    <w:p w14:paraId="3B6081B6"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Biện pháp đề xuất của tư vấn thiết kế: trong quá trình thi công mương cáp và lắp đặt bệ đỡ cáp ngầm tại các móng trụ hiện hữu phải dùng xe cẩu hotline để giữ trụ và gia cố móng trụ như ban đầu để đảm bảo an toàn trong quá trình vận hành sửa chữa (chi tiết giải pháp xem phần phụ lục tính toán).</w:t>
      </w:r>
    </w:p>
    <w:p w14:paraId="005CFBFD" w14:textId="77777777" w:rsidR="003D7002" w:rsidRPr="004A22EB" w:rsidRDefault="003D7002" w:rsidP="00423E32">
      <w:pPr>
        <w:widowControl w:val="0"/>
        <w:spacing w:before="20" w:after="20"/>
        <w:ind w:firstLine="270"/>
        <w:jc w:val="both"/>
        <w:rPr>
          <w:noProof/>
          <w:sz w:val="26"/>
          <w:szCs w:val="26"/>
          <w:lang w:val="vi-VN"/>
        </w:rPr>
      </w:pPr>
      <w:r w:rsidRPr="004A22EB">
        <w:rPr>
          <w:b/>
          <w:noProof/>
          <w:sz w:val="26"/>
          <w:szCs w:val="26"/>
        </w:rPr>
        <w:t>Đối với trụ nằm trên lề đường sử dụng trụ BTLT:</w:t>
      </w:r>
    </w:p>
    <w:p w14:paraId="0A3BB65C" w14:textId="77777777" w:rsidR="003D7002" w:rsidRPr="004A22EB" w:rsidRDefault="003D7002" w:rsidP="00423E32">
      <w:pPr>
        <w:tabs>
          <w:tab w:val="left" w:pos="561"/>
        </w:tabs>
        <w:spacing w:before="20" w:after="20"/>
        <w:ind w:left="270"/>
        <w:jc w:val="center"/>
        <w:rPr>
          <w:noProof/>
          <w:sz w:val="26"/>
          <w:szCs w:val="26"/>
          <w:lang w:val="vi-VN"/>
        </w:rPr>
      </w:pPr>
      <w:r w:rsidRPr="004A22EB">
        <w:rPr>
          <w:noProof/>
          <w:sz w:val="26"/>
          <w:szCs w:val="26"/>
        </w:rPr>
        <w:drawing>
          <wp:inline distT="0" distB="0" distL="0" distR="0" wp14:anchorId="6046E43D" wp14:editId="1AAEEB67">
            <wp:extent cx="5410200" cy="3618230"/>
            <wp:effectExtent l="0" t="0" r="0" b="1270"/>
            <wp:docPr id="34" name="Picture 34"/>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1"/>
                    <a:stretch>
                      <a:fillRect/>
                    </a:stretch>
                  </pic:blipFill>
                  <pic:spPr>
                    <a:xfrm>
                      <a:off x="0" y="0"/>
                      <a:ext cx="5410200" cy="3618230"/>
                    </a:xfrm>
                    <a:prstGeom prst="rect">
                      <a:avLst/>
                    </a:prstGeom>
                  </pic:spPr>
                </pic:pic>
              </a:graphicData>
            </a:graphic>
          </wp:inline>
        </w:drawing>
      </w:r>
    </w:p>
    <w:p w14:paraId="2FCFA9A9" w14:textId="77777777" w:rsidR="003D7002" w:rsidRPr="004A22EB" w:rsidRDefault="003D7002" w:rsidP="00423E32">
      <w:pPr>
        <w:tabs>
          <w:tab w:val="left" w:pos="561"/>
        </w:tabs>
        <w:spacing w:before="20" w:after="20"/>
        <w:ind w:left="270"/>
        <w:jc w:val="center"/>
        <w:rPr>
          <w:noProof/>
          <w:sz w:val="26"/>
          <w:szCs w:val="26"/>
        </w:rPr>
      </w:pPr>
      <w:r w:rsidRPr="004A22EB">
        <w:rPr>
          <w:noProof/>
          <w:sz w:val="26"/>
          <w:szCs w:val="26"/>
        </w:rPr>
        <w:t xml:space="preserve">Hình ảnh thể hiện bán kính uốn cong 2 mạch cho các trụ đơn </w:t>
      </w:r>
    </w:p>
    <w:p w14:paraId="4CAC9020" w14:textId="77777777" w:rsidR="003D7002" w:rsidRPr="004A22EB" w:rsidRDefault="003D7002" w:rsidP="00423E32">
      <w:pPr>
        <w:tabs>
          <w:tab w:val="left" w:pos="561"/>
        </w:tabs>
        <w:spacing w:before="20" w:after="20"/>
        <w:ind w:left="270"/>
        <w:jc w:val="center"/>
        <w:rPr>
          <w:noProof/>
          <w:sz w:val="26"/>
          <w:szCs w:val="26"/>
          <w:lang w:val="vi-VN"/>
        </w:rPr>
      </w:pPr>
    </w:p>
    <w:p w14:paraId="1322011E" w14:textId="77777777" w:rsidR="003D7002" w:rsidRPr="004A22EB" w:rsidRDefault="003D7002" w:rsidP="00423E32">
      <w:pPr>
        <w:spacing w:before="20" w:after="20"/>
        <w:jc w:val="center"/>
        <w:rPr>
          <w:noProof/>
          <w:sz w:val="26"/>
          <w:szCs w:val="26"/>
        </w:rPr>
      </w:pPr>
      <w:r w:rsidRPr="004A22EB">
        <w:rPr>
          <w:noProof/>
          <w:sz w:val="26"/>
          <w:szCs w:val="26"/>
        </w:rPr>
        <w:lastRenderedPageBreak/>
        <w:drawing>
          <wp:inline distT="0" distB="0" distL="0" distR="0" wp14:anchorId="43898FD5" wp14:editId="0F5FA7D0">
            <wp:extent cx="5735955" cy="4584065"/>
            <wp:effectExtent l="0" t="0" r="0" b="6985"/>
            <wp:docPr id="957706734" name="Picture 957706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5955" cy="4584065"/>
                    </a:xfrm>
                    <a:prstGeom prst="rect">
                      <a:avLst/>
                    </a:prstGeom>
                    <a:noFill/>
                    <a:ln>
                      <a:noFill/>
                    </a:ln>
                  </pic:spPr>
                </pic:pic>
              </a:graphicData>
            </a:graphic>
          </wp:inline>
        </w:drawing>
      </w:r>
    </w:p>
    <w:p w14:paraId="1A91A3D5" w14:textId="77777777" w:rsidR="003D7002" w:rsidRPr="004A22EB" w:rsidRDefault="003D7002" w:rsidP="00423E32">
      <w:pPr>
        <w:pStyle w:val="Footer"/>
        <w:widowControl w:val="0"/>
        <w:tabs>
          <w:tab w:val="clear" w:pos="4320"/>
          <w:tab w:val="left" w:pos="720"/>
          <w:tab w:val="left" w:pos="2250"/>
          <w:tab w:val="left" w:pos="6210"/>
        </w:tabs>
        <w:spacing w:before="20" w:after="20"/>
        <w:ind w:left="720"/>
        <w:jc w:val="center"/>
        <w:rPr>
          <w:noProof/>
          <w:sz w:val="26"/>
          <w:szCs w:val="26"/>
        </w:rPr>
      </w:pPr>
      <w:r w:rsidRPr="004A22EB">
        <w:rPr>
          <w:noProof/>
          <w:sz w:val="26"/>
          <w:szCs w:val="26"/>
        </w:rPr>
        <w:t>Hình ảnh thể hiện bán kính uốn cong 2 mạch cho các trụ đôi</w:t>
      </w:r>
    </w:p>
    <w:p w14:paraId="2F728EDF" w14:textId="55CF1418" w:rsidR="00AA16E3" w:rsidRPr="004A22EB" w:rsidRDefault="00AA16E3" w:rsidP="00423E32">
      <w:pPr>
        <w:pStyle w:val="Heading4"/>
        <w:spacing w:before="20" w:after="20"/>
        <w:jc w:val="left"/>
        <w:rPr>
          <w:rFonts w:ascii="Times New Roman" w:hAnsi="Times New Roman"/>
          <w:i/>
          <w:szCs w:val="26"/>
        </w:rPr>
      </w:pPr>
      <w:bookmarkStart w:id="178" w:name="_Toc197783613"/>
      <w:r w:rsidRPr="004A22EB">
        <w:rPr>
          <w:rFonts w:ascii="Times New Roman" w:hAnsi="Times New Roman"/>
          <w:szCs w:val="26"/>
        </w:rPr>
        <w:t xml:space="preserve">4.2. </w:t>
      </w:r>
      <w:r w:rsidR="0066284B" w:rsidRPr="004A22EB">
        <w:rPr>
          <w:rFonts w:ascii="Times New Roman" w:hAnsi="Times New Roman"/>
          <w:szCs w:val="26"/>
        </w:rPr>
        <w:t>Các giải pháp xây dựng phần đường cáp ngầm trung thế:</w:t>
      </w:r>
      <w:bookmarkEnd w:id="175"/>
      <w:bookmarkEnd w:id="176"/>
      <w:bookmarkEnd w:id="177"/>
      <w:bookmarkEnd w:id="178"/>
    </w:p>
    <w:p w14:paraId="58DFD1B5" w14:textId="77777777" w:rsidR="00AA16E3" w:rsidRPr="004A22EB" w:rsidRDefault="00AA16E3" w:rsidP="00423E32">
      <w:pPr>
        <w:pStyle w:val="Daudong-"/>
        <w:spacing w:before="20" w:after="20"/>
        <w:rPr>
          <w:b/>
          <w:szCs w:val="26"/>
          <w:lang w:val="af-ZA"/>
        </w:rPr>
      </w:pPr>
      <w:r w:rsidRPr="004A22EB">
        <w:rPr>
          <w:b/>
          <w:bCs/>
          <w:szCs w:val="26"/>
        </w:rPr>
        <w:t xml:space="preserve">4.2.1. </w:t>
      </w:r>
      <w:r w:rsidRPr="004A22EB">
        <w:rPr>
          <w:b/>
          <w:szCs w:val="26"/>
          <w:lang w:val="af-ZA"/>
        </w:rPr>
        <w:t>Cấu tạo các loại hào, mương cáp ngầm:</w:t>
      </w:r>
    </w:p>
    <w:p w14:paraId="1D7CFEA6" w14:textId="77777777" w:rsidR="00AA16E3" w:rsidRPr="004A22EB" w:rsidRDefault="00AA16E3">
      <w:pPr>
        <w:pStyle w:val="BodyTextlist1"/>
        <w:numPr>
          <w:ilvl w:val="0"/>
          <w:numId w:val="31"/>
        </w:numPr>
        <w:tabs>
          <w:tab w:val="clear" w:pos="994"/>
        </w:tabs>
        <w:spacing w:before="20" w:after="20"/>
        <w:ind w:left="0" w:firstLine="680"/>
      </w:pPr>
      <w:r w:rsidRPr="004A22EB">
        <w:t>Mương cáp được đào trực tiếp mặt lòng và lề đường, sâu</w:t>
      </w:r>
      <w:r w:rsidR="00A5344F" w:rsidRPr="004A22EB">
        <w:t xml:space="preserve"> tối thiểu 950 (trên lề) đến 118</w:t>
      </w:r>
      <w:r w:rsidRPr="004A22EB">
        <w:t>0 (dưới lòng) hai cạnh thẳng đứng;</w:t>
      </w:r>
    </w:p>
    <w:p w14:paraId="5F41DD60" w14:textId="77777777" w:rsidR="00AA16E3" w:rsidRPr="004A22EB" w:rsidRDefault="00AA16E3">
      <w:pPr>
        <w:pStyle w:val="BodyTextlist1"/>
        <w:numPr>
          <w:ilvl w:val="0"/>
          <w:numId w:val="31"/>
        </w:numPr>
        <w:tabs>
          <w:tab w:val="clear" w:pos="994"/>
        </w:tabs>
        <w:spacing w:before="20" w:after="20"/>
        <w:ind w:left="0" w:firstLine="680"/>
      </w:pPr>
      <w:r w:rsidRPr="004A22EB">
        <w:t xml:space="preserve">Chiều rộng mương cáp tham khảo tiêu chuẩn thiết kế lưới trung thế ngầm của Công ty Điện lực TP.HCM là tim ống cách nhau 250 và thành ngoài cách vách mương nhỏ nhât là 50. Do đó đã chọn bề rộng của mương cáp tuỳ theo số lượng ống như : 01 ống rộng là 300, 02 ống rộng là 550, 03 ống rộng là </w:t>
      </w:r>
      <w:r w:rsidR="00A5344F" w:rsidRPr="004A22EB">
        <w:t>6</w:t>
      </w:r>
      <w:r w:rsidRPr="004A22EB">
        <w:t>00….</w:t>
      </w:r>
    </w:p>
    <w:p w14:paraId="7CD6991E" w14:textId="77777777" w:rsidR="00AA16E3" w:rsidRPr="004A22EB" w:rsidRDefault="00AA16E3">
      <w:pPr>
        <w:pStyle w:val="BodyTextlist1"/>
        <w:numPr>
          <w:ilvl w:val="0"/>
          <w:numId w:val="31"/>
        </w:numPr>
        <w:tabs>
          <w:tab w:val="clear" w:pos="994"/>
        </w:tabs>
        <w:spacing w:before="20" w:after="20"/>
        <w:ind w:left="0" w:firstLine="680"/>
      </w:pPr>
      <w:r w:rsidRPr="004A22EB">
        <w:t>Để bảo vệ cáp không bị chấn động do quá trình giao thông gây nên, cáp ngầm được đặt trong ống nhựa chịu lực HDPE xoắn. Để đảm bảo kéo được cáp ngầm trung thế trong ống phải đảm bảo hệ số lấp đầy là 1,5-1,6 đường kính ngoài của cáp.</w:t>
      </w:r>
    </w:p>
    <w:p w14:paraId="4FBD0DA8" w14:textId="77777777" w:rsidR="00AA16E3" w:rsidRPr="004A22EB" w:rsidRDefault="00AA16E3" w:rsidP="00423E32">
      <w:pPr>
        <w:spacing w:before="20" w:after="20"/>
        <w:ind w:firstLine="426"/>
        <w:jc w:val="both"/>
        <w:rPr>
          <w:b/>
          <w:sz w:val="26"/>
          <w:szCs w:val="26"/>
          <w:lang w:val="af-ZA"/>
        </w:rPr>
      </w:pPr>
      <w:r w:rsidRPr="004A22EB">
        <w:rPr>
          <w:b/>
          <w:sz w:val="26"/>
          <w:szCs w:val="26"/>
          <w:lang w:val="af-ZA"/>
        </w:rPr>
        <w:t>Lắp đặt cáp ngầm trong hào, mương cáp ngầm:</w:t>
      </w:r>
    </w:p>
    <w:p w14:paraId="24B2F223" w14:textId="77777777" w:rsidR="003D7002" w:rsidRPr="004A22EB" w:rsidRDefault="003D7002">
      <w:pPr>
        <w:pStyle w:val="BodyTextlist1"/>
        <w:numPr>
          <w:ilvl w:val="0"/>
          <w:numId w:val="31"/>
        </w:numPr>
        <w:tabs>
          <w:tab w:val="clear" w:pos="994"/>
        </w:tabs>
        <w:spacing w:before="20" w:after="20"/>
        <w:ind w:left="0" w:firstLine="680"/>
        <w:rPr>
          <w:lang w:val="af-ZA"/>
        </w:rPr>
      </w:pPr>
      <w:r w:rsidRPr="004A22EB">
        <w:rPr>
          <w:lang w:val="af-ZA"/>
        </w:rPr>
        <w:t>Cáp ngầm được đặt trong ống nhựa chịu lưc HDPE xoắn 195/150 cho cáp 3M240mm2 và ống nhựa chịu lưc HDPE xoắn 130/100 cho cáp 3M50mm2.</w:t>
      </w:r>
    </w:p>
    <w:p w14:paraId="7FFFE661" w14:textId="77777777" w:rsidR="003D7002" w:rsidRPr="004A22EB" w:rsidRDefault="003D7002">
      <w:pPr>
        <w:pStyle w:val="BodyTextlist1"/>
        <w:numPr>
          <w:ilvl w:val="0"/>
          <w:numId w:val="31"/>
        </w:numPr>
        <w:tabs>
          <w:tab w:val="clear" w:pos="994"/>
        </w:tabs>
        <w:spacing w:before="20" w:after="20"/>
        <w:ind w:left="0" w:firstLine="680"/>
        <w:rPr>
          <w:lang w:val="af-ZA"/>
        </w:rPr>
      </w:pPr>
      <w:r w:rsidRPr="004A22EB">
        <w:rPr>
          <w:lang w:val="af-ZA"/>
        </w:rPr>
        <w:t>Khoảng cách ngang giữa 2 sợi cáp cạnh nhau tính từ tim sợi cáp nầy đến tim sợi cáp kia tối thiểu là 250mm.</w:t>
      </w:r>
    </w:p>
    <w:p w14:paraId="77AA3D3A" w14:textId="23F21ECB" w:rsidR="007F7469" w:rsidRPr="004A22EB" w:rsidRDefault="003D7002">
      <w:pPr>
        <w:pStyle w:val="BodyTextlist1"/>
        <w:numPr>
          <w:ilvl w:val="0"/>
          <w:numId w:val="31"/>
        </w:numPr>
        <w:tabs>
          <w:tab w:val="clear" w:pos="994"/>
        </w:tabs>
        <w:spacing w:before="20" w:after="20"/>
        <w:ind w:left="0" w:firstLine="680"/>
        <w:rPr>
          <w:lang w:val="af-ZA"/>
        </w:rPr>
      </w:pPr>
      <w:r w:rsidRPr="004A22EB">
        <w:rPr>
          <w:lang w:val="af-ZA"/>
        </w:rPr>
        <w:t>Khoảng cách tính từ vỏ ngoài của ống nhựa chịu lực của lớp trên cùng đến mặt đất tối thiểu là 700mm</w:t>
      </w:r>
    </w:p>
    <w:p w14:paraId="34764D25" w14:textId="70603B73" w:rsidR="007F7469" w:rsidRPr="004A22EB" w:rsidRDefault="007F7469">
      <w:pPr>
        <w:pStyle w:val="BodyTextlist1"/>
        <w:numPr>
          <w:ilvl w:val="0"/>
          <w:numId w:val="31"/>
        </w:numPr>
        <w:tabs>
          <w:tab w:val="clear" w:pos="994"/>
        </w:tabs>
        <w:spacing w:before="20" w:after="20"/>
        <w:ind w:left="0" w:firstLine="680"/>
        <w:rPr>
          <w:lang w:val="af-ZA"/>
        </w:rPr>
      </w:pPr>
      <w:r w:rsidRPr="004A22EB">
        <w:rPr>
          <w:lang w:val="af-ZA"/>
        </w:rPr>
        <w:t>Bán kính cong đảm bảo theo thiết trí 3791/EVNHCMC-KT 15x (d+D) ± 5% tương đương cáp 3M240mm² là 1.5m ± 5%</w:t>
      </w:r>
    </w:p>
    <w:p w14:paraId="397A6506" w14:textId="3983E52E" w:rsidR="007F7469" w:rsidRPr="004A22EB" w:rsidRDefault="007F7469">
      <w:pPr>
        <w:pStyle w:val="BodyTextlist1"/>
        <w:numPr>
          <w:ilvl w:val="0"/>
          <w:numId w:val="31"/>
        </w:numPr>
        <w:tabs>
          <w:tab w:val="clear" w:pos="994"/>
        </w:tabs>
        <w:spacing w:before="20" w:after="20"/>
        <w:ind w:left="0" w:firstLine="680"/>
        <w:rPr>
          <w:lang w:val="af-ZA"/>
        </w:rPr>
      </w:pPr>
      <w:r w:rsidRPr="004A22EB">
        <w:rPr>
          <w:lang w:val="af-ZA"/>
        </w:rPr>
        <w:lastRenderedPageBreak/>
        <w:t>Bán kính cong đảm bảo theo thiết trí 3791/EVNHCMC-KT 15x (d+D) ± 5% tương đương cáp 3M95mm² là 1.m ± 5%</w:t>
      </w:r>
    </w:p>
    <w:p w14:paraId="27827631" w14:textId="40A6827A" w:rsidR="007F7469" w:rsidRPr="004A22EB" w:rsidRDefault="007F7469">
      <w:pPr>
        <w:pStyle w:val="BodyTextlist1"/>
        <w:numPr>
          <w:ilvl w:val="0"/>
          <w:numId w:val="31"/>
        </w:numPr>
        <w:tabs>
          <w:tab w:val="clear" w:pos="994"/>
        </w:tabs>
        <w:spacing w:before="20" w:after="20"/>
        <w:ind w:left="0" w:firstLine="680"/>
        <w:rPr>
          <w:lang w:val="af-ZA"/>
        </w:rPr>
      </w:pPr>
      <w:r w:rsidRPr="004A22EB">
        <w:rPr>
          <w:lang w:val="af-ZA"/>
        </w:rPr>
        <w:t>Bán kính cong đảm bảo theo thiết trí 3791/EVNHCMC-KT 15x (d+D) ± 5% tương đương cáp 3M50mm² là 1.1 m ± 5%</w:t>
      </w:r>
    </w:p>
    <w:p w14:paraId="519DF96B" w14:textId="77777777" w:rsidR="007F7469" w:rsidRPr="004A22EB" w:rsidRDefault="007F7469" w:rsidP="00423E32">
      <w:pPr>
        <w:pStyle w:val="BodyTextlist1"/>
        <w:tabs>
          <w:tab w:val="left" w:pos="994"/>
        </w:tabs>
        <w:spacing w:before="20" w:after="20"/>
        <w:rPr>
          <w:lang w:val="af-ZA"/>
        </w:rPr>
      </w:pPr>
    </w:p>
    <w:p w14:paraId="3BC3D283" w14:textId="77777777" w:rsidR="00AA16E3" w:rsidRPr="004A22EB" w:rsidRDefault="00AA16E3" w:rsidP="00423E32">
      <w:pPr>
        <w:spacing w:before="20" w:after="20"/>
        <w:ind w:firstLine="426"/>
        <w:jc w:val="both"/>
        <w:rPr>
          <w:b/>
          <w:sz w:val="26"/>
          <w:szCs w:val="26"/>
          <w:lang w:val="af-ZA"/>
        </w:rPr>
      </w:pPr>
      <w:r w:rsidRPr="004A22EB">
        <w:rPr>
          <w:b/>
          <w:sz w:val="26"/>
          <w:szCs w:val="26"/>
          <w:lang w:val="af-ZA"/>
        </w:rPr>
        <w:t>Lắp kéo cáp và giải pháp thi công:</w:t>
      </w:r>
    </w:p>
    <w:p w14:paraId="13583CCD" w14:textId="77777777" w:rsidR="003D7002" w:rsidRPr="004A22EB" w:rsidRDefault="003D7002">
      <w:pPr>
        <w:pStyle w:val="BodyTextlist1"/>
        <w:numPr>
          <w:ilvl w:val="0"/>
          <w:numId w:val="31"/>
        </w:numPr>
        <w:tabs>
          <w:tab w:val="clear" w:pos="994"/>
        </w:tabs>
        <w:spacing w:before="20" w:after="20"/>
        <w:ind w:left="0" w:firstLine="680"/>
        <w:rPr>
          <w:lang w:val="af-ZA"/>
        </w:rPr>
      </w:pPr>
      <w:r w:rsidRPr="004A22EB">
        <w:rPr>
          <w:lang w:val="af-ZA"/>
        </w:rPr>
        <w:t>Trong quá trình kéo rải cáp hoặc trong giai đoạn chờ nối cáp, đầu cáp phải được bịt kín để chống thấm ẩm.</w:t>
      </w:r>
    </w:p>
    <w:p w14:paraId="3B213866" w14:textId="77777777" w:rsidR="003D7002" w:rsidRPr="004A22EB" w:rsidRDefault="003D7002">
      <w:pPr>
        <w:pStyle w:val="BodyTextlist1"/>
        <w:numPr>
          <w:ilvl w:val="0"/>
          <w:numId w:val="31"/>
        </w:numPr>
        <w:tabs>
          <w:tab w:val="clear" w:pos="994"/>
        </w:tabs>
        <w:spacing w:before="20" w:after="20"/>
        <w:ind w:left="0" w:firstLine="680"/>
        <w:rPr>
          <w:lang w:val="af-ZA"/>
        </w:rPr>
      </w:pPr>
      <w:r w:rsidRPr="004A22EB">
        <w:rPr>
          <w:lang w:val="af-ZA"/>
        </w:rPr>
        <w:t>Trong quá trình vận chuyển, lắp đặt cáp phải đảm bảo các điều kiện thi công không để các tác động cơ học làm ảnh hưởng đến độ bền cơ-điện của cáp theo đúng các qui định và hướng dẩn của nhà chế tạo cáp, theo đó:</w:t>
      </w:r>
    </w:p>
    <w:p w14:paraId="047D762D" w14:textId="77777777" w:rsidR="003D7002" w:rsidRPr="004A22EB" w:rsidRDefault="003D7002">
      <w:pPr>
        <w:pStyle w:val="BodyTextlist1"/>
        <w:numPr>
          <w:ilvl w:val="0"/>
          <w:numId w:val="31"/>
        </w:numPr>
        <w:tabs>
          <w:tab w:val="clear" w:pos="994"/>
        </w:tabs>
        <w:spacing w:before="20" w:after="20"/>
        <w:ind w:left="0" w:firstLine="680"/>
        <w:rPr>
          <w:lang w:val="af-ZA"/>
        </w:rPr>
      </w:pPr>
      <w:r w:rsidRPr="004A22EB">
        <w:rPr>
          <w:lang w:val="af-ZA"/>
        </w:rPr>
        <w:t>Đối với cáp 3M240mm2, không được để cáp bị uống bán kính cong nhỏ hơn 1.5m ± 5%.</w:t>
      </w:r>
    </w:p>
    <w:p w14:paraId="5C2B5D02" w14:textId="77777777" w:rsidR="003D7002" w:rsidRPr="004A22EB" w:rsidRDefault="003D7002">
      <w:pPr>
        <w:pStyle w:val="BodyTextlist1"/>
        <w:numPr>
          <w:ilvl w:val="0"/>
          <w:numId w:val="31"/>
        </w:numPr>
        <w:tabs>
          <w:tab w:val="clear" w:pos="994"/>
        </w:tabs>
        <w:spacing w:before="20" w:after="20"/>
        <w:ind w:left="0" w:firstLine="680"/>
        <w:rPr>
          <w:lang w:val="af-ZA"/>
        </w:rPr>
      </w:pPr>
      <w:r w:rsidRPr="004A22EB">
        <w:rPr>
          <w:lang w:val="af-ZA"/>
        </w:rPr>
        <w:t>Lực kéo cáp T phải đảm bảo 2 điều kiện: T&lt;= 2000Kg và T &lt;= Rx500</w:t>
      </w:r>
    </w:p>
    <w:p w14:paraId="069C0C91" w14:textId="77777777" w:rsidR="003D7002" w:rsidRPr="004A22EB" w:rsidRDefault="003D7002">
      <w:pPr>
        <w:pStyle w:val="BodyTextlist1"/>
        <w:numPr>
          <w:ilvl w:val="0"/>
          <w:numId w:val="31"/>
        </w:numPr>
        <w:tabs>
          <w:tab w:val="clear" w:pos="994"/>
        </w:tabs>
        <w:spacing w:before="20" w:after="20"/>
        <w:ind w:left="0" w:firstLine="680"/>
      </w:pPr>
      <w:r w:rsidRPr="004A22EB">
        <w:t>Trong đó:</w:t>
      </w:r>
    </w:p>
    <w:p w14:paraId="2B9ACD4D" w14:textId="77777777" w:rsidR="003D7002" w:rsidRPr="004A22EB" w:rsidRDefault="003D7002" w:rsidP="00423E32">
      <w:pPr>
        <w:spacing w:before="20" w:after="20"/>
        <w:ind w:firstLine="284"/>
        <w:rPr>
          <w:sz w:val="26"/>
          <w:szCs w:val="26"/>
          <w:lang w:val="fr-FR"/>
        </w:rPr>
      </w:pPr>
      <w:r w:rsidRPr="004A22EB">
        <w:rPr>
          <w:sz w:val="26"/>
          <w:szCs w:val="26"/>
          <w:lang w:val="fr-FR"/>
        </w:rPr>
        <w:tab/>
        <w:t>T (kg): Lực kéo cáp;</w:t>
      </w:r>
    </w:p>
    <w:p w14:paraId="6CC2C668" w14:textId="77777777" w:rsidR="003D7002" w:rsidRPr="004A22EB" w:rsidRDefault="003D7002" w:rsidP="00423E32">
      <w:pPr>
        <w:spacing w:before="20" w:after="20"/>
        <w:ind w:firstLine="284"/>
        <w:rPr>
          <w:sz w:val="26"/>
          <w:szCs w:val="26"/>
          <w:lang w:val="fr-FR"/>
        </w:rPr>
      </w:pPr>
      <w:r w:rsidRPr="004A22EB">
        <w:rPr>
          <w:sz w:val="26"/>
          <w:szCs w:val="26"/>
          <w:lang w:val="fr-FR"/>
        </w:rPr>
        <w:tab/>
        <w:t>R (m): Bán kính uống cong phía trong của hào cáp, hoặc ống dẫn cáp;</w:t>
      </w:r>
    </w:p>
    <w:p w14:paraId="07426FE8" w14:textId="77777777" w:rsidR="003D7002" w:rsidRPr="004A22EB" w:rsidRDefault="003D7002" w:rsidP="00423E32">
      <w:pPr>
        <w:spacing w:before="20" w:after="20"/>
        <w:ind w:firstLine="284"/>
        <w:rPr>
          <w:sz w:val="26"/>
          <w:szCs w:val="26"/>
          <w:lang w:val="fr-FR"/>
        </w:rPr>
      </w:pPr>
      <w:r w:rsidRPr="004A22EB">
        <w:rPr>
          <w:sz w:val="26"/>
          <w:szCs w:val="26"/>
          <w:lang w:val="fr-FR"/>
        </w:rPr>
        <w:tab/>
        <w:t>500 (kg/m): Lực nén cho phép lên hông cáp khi kéo cáp trong hào hoặc trong ống dẫn có bán kính cong là R.</w:t>
      </w:r>
    </w:p>
    <w:p w14:paraId="1ACBCEF5" w14:textId="77777777" w:rsidR="003D7002" w:rsidRPr="004A22EB" w:rsidRDefault="003D7002">
      <w:pPr>
        <w:pStyle w:val="BodyTextlist1"/>
        <w:numPr>
          <w:ilvl w:val="0"/>
          <w:numId w:val="31"/>
        </w:numPr>
        <w:tabs>
          <w:tab w:val="clear" w:pos="994"/>
        </w:tabs>
        <w:spacing w:before="20" w:after="20"/>
        <w:ind w:left="0" w:firstLine="680"/>
        <w:rPr>
          <w:lang w:val="fr-FR"/>
        </w:rPr>
      </w:pPr>
      <w:r w:rsidRPr="004A22EB">
        <w:rPr>
          <w:lang w:val="fr-FR"/>
        </w:rPr>
        <w:t>Tốc độ di chuyển của cáp khi được kéo không được lớn hơn 12m/phút;</w:t>
      </w:r>
    </w:p>
    <w:p w14:paraId="17CF3EE9" w14:textId="77777777" w:rsidR="003D7002" w:rsidRPr="004A22EB" w:rsidRDefault="003D7002">
      <w:pPr>
        <w:pStyle w:val="BodyTextlist1"/>
        <w:numPr>
          <w:ilvl w:val="0"/>
          <w:numId w:val="31"/>
        </w:numPr>
        <w:tabs>
          <w:tab w:val="clear" w:pos="994"/>
        </w:tabs>
        <w:spacing w:before="20" w:after="20"/>
        <w:ind w:left="0" w:firstLine="680"/>
        <w:rPr>
          <w:lang w:val="fr-FR"/>
        </w:rPr>
      </w:pPr>
      <w:r w:rsidRPr="004A22EB">
        <w:rPr>
          <w:lang w:val="fr-FR"/>
        </w:rPr>
        <w:t>Đối với các đoạn cáp được luồn trong ống, các đơn vị thi công phải tuân thủ các điểm sau:</w:t>
      </w:r>
    </w:p>
    <w:p w14:paraId="04AD2313" w14:textId="77777777" w:rsidR="003D7002" w:rsidRPr="004A22EB" w:rsidRDefault="003D7002">
      <w:pPr>
        <w:pStyle w:val="BodyTextlist1"/>
        <w:numPr>
          <w:ilvl w:val="0"/>
          <w:numId w:val="31"/>
        </w:numPr>
        <w:tabs>
          <w:tab w:val="clear" w:pos="994"/>
        </w:tabs>
        <w:spacing w:before="20" w:after="20"/>
        <w:ind w:left="0" w:firstLine="680"/>
        <w:rPr>
          <w:lang w:val="fr-FR"/>
        </w:rPr>
      </w:pPr>
      <w:r w:rsidRPr="004A22EB">
        <w:rPr>
          <w:lang w:val="fr-FR"/>
        </w:rPr>
        <w:t>Trong khi đặt ống không được để cát, đá, rác…lọt vào trong ống. Nếu đoạn mương đào trước khi đặt ống có nước thì phải có biện pháp để tránh nước chảy vào, mang theo cát, đá, rác … vào trong ống.</w:t>
      </w:r>
    </w:p>
    <w:p w14:paraId="01274CC0" w14:textId="77777777" w:rsidR="003D7002" w:rsidRPr="004A22EB" w:rsidRDefault="003D7002">
      <w:pPr>
        <w:pStyle w:val="BodyTextlist1"/>
        <w:numPr>
          <w:ilvl w:val="0"/>
          <w:numId w:val="31"/>
        </w:numPr>
        <w:tabs>
          <w:tab w:val="clear" w:pos="994"/>
        </w:tabs>
        <w:spacing w:before="20" w:after="20"/>
        <w:ind w:left="0" w:firstLine="680"/>
        <w:rPr>
          <w:lang w:val="fr-FR"/>
        </w:rPr>
      </w:pPr>
      <w:r w:rsidRPr="004A22EB">
        <w:rPr>
          <w:lang w:val="fr-FR"/>
        </w:rPr>
        <w:t>Sau khi đặt xong các ống của đoạn tuyến: trong khi còn chờ kéo cáp, đầu ống ở hai phía của đoạn tuyến (kể cả ống dự phòng) phải có biện pháp bịt kín hai đầu.</w:t>
      </w:r>
    </w:p>
    <w:p w14:paraId="5BB801BE" w14:textId="77777777" w:rsidR="003D7002" w:rsidRPr="004A22EB" w:rsidRDefault="003D7002">
      <w:pPr>
        <w:pStyle w:val="BodyTextlist1"/>
        <w:numPr>
          <w:ilvl w:val="0"/>
          <w:numId w:val="31"/>
        </w:numPr>
        <w:tabs>
          <w:tab w:val="clear" w:pos="994"/>
        </w:tabs>
        <w:spacing w:before="20" w:after="20"/>
        <w:ind w:left="0" w:firstLine="680"/>
        <w:rPr>
          <w:lang w:val="fr-FR"/>
        </w:rPr>
      </w:pPr>
      <w:r w:rsidRPr="004A22EB">
        <w:rPr>
          <w:lang w:val="fr-FR"/>
        </w:rPr>
        <w:t>Trước khi kéo cáp, phải có biện pháp thông ống để đảm bảo trong ống không còn cát, đá hoặc các vật lạ khác có thể gây cản trở khi kéo cáp, hoặc làm hư hỏng cáp.</w:t>
      </w:r>
    </w:p>
    <w:p w14:paraId="3D27C55E" w14:textId="77777777" w:rsidR="003D7002" w:rsidRPr="004A22EB" w:rsidRDefault="003D7002">
      <w:pPr>
        <w:pStyle w:val="BodyTextlist1"/>
        <w:numPr>
          <w:ilvl w:val="0"/>
          <w:numId w:val="31"/>
        </w:numPr>
        <w:tabs>
          <w:tab w:val="clear" w:pos="994"/>
        </w:tabs>
        <w:spacing w:before="20" w:after="20"/>
        <w:ind w:left="0" w:firstLine="680"/>
        <w:rPr>
          <w:lang w:val="fr-FR"/>
        </w:rPr>
      </w:pPr>
      <w:r w:rsidRPr="004A22EB">
        <w:rPr>
          <w:lang w:val="fr-FR"/>
        </w:rPr>
        <w:t>Tại các vị trí: đấu nối cáp, cáp đi vào trong trạm phải được chừa dự phòng bằng cách đánh bụng cáp trước.</w:t>
      </w:r>
    </w:p>
    <w:p w14:paraId="0F03FD97" w14:textId="685D3933" w:rsidR="00B91008" w:rsidRPr="004A22EB" w:rsidRDefault="00AA16E3" w:rsidP="00423E32">
      <w:pPr>
        <w:pStyle w:val="Heading4"/>
        <w:spacing w:before="20" w:after="20"/>
        <w:jc w:val="left"/>
        <w:rPr>
          <w:rFonts w:ascii="Times New Roman" w:hAnsi="Times New Roman"/>
          <w:szCs w:val="26"/>
        </w:rPr>
      </w:pPr>
      <w:bookmarkStart w:id="179" w:name="_Toc197783614"/>
      <w:r w:rsidRPr="004A22EB">
        <w:rPr>
          <w:rFonts w:ascii="Times New Roman" w:hAnsi="Times New Roman"/>
          <w:szCs w:val="26"/>
        </w:rPr>
        <w:t xml:space="preserve">4.3. </w:t>
      </w:r>
      <w:r w:rsidR="0066284B" w:rsidRPr="004A22EB">
        <w:rPr>
          <w:rFonts w:ascii="Times New Roman" w:hAnsi="Times New Roman"/>
          <w:szCs w:val="26"/>
        </w:rPr>
        <w:t>Giải pháp xây dựng phần trạm biến áp:</w:t>
      </w:r>
      <w:bookmarkEnd w:id="179"/>
    </w:p>
    <w:p w14:paraId="27244055" w14:textId="77777777" w:rsidR="00B91008" w:rsidRPr="004A22EB" w:rsidRDefault="00B91008" w:rsidP="00423E32">
      <w:pPr>
        <w:pStyle w:val="ListParagraph"/>
        <w:spacing w:before="20" w:after="20"/>
        <w:ind w:left="360"/>
        <w:jc w:val="both"/>
        <w:rPr>
          <w:rFonts w:ascii="Times New Roman" w:hAnsi="Times New Roman"/>
          <w:b/>
          <w:noProof/>
          <w:sz w:val="26"/>
          <w:szCs w:val="26"/>
        </w:rPr>
      </w:pPr>
      <w:r w:rsidRPr="004A22EB">
        <w:rPr>
          <w:rFonts w:ascii="Times New Roman" w:hAnsi="Times New Roman"/>
          <w:b/>
          <w:noProof/>
          <w:sz w:val="26"/>
          <w:szCs w:val="26"/>
          <w:lang w:val="en-US"/>
        </w:rPr>
        <w:t xml:space="preserve">a. </w:t>
      </w:r>
      <w:r w:rsidRPr="004A22EB">
        <w:rPr>
          <w:rFonts w:ascii="Times New Roman" w:hAnsi="Times New Roman"/>
          <w:b/>
          <w:noProof/>
          <w:sz w:val="26"/>
          <w:szCs w:val="26"/>
        </w:rPr>
        <w:t>Kiểu trạm:</w:t>
      </w:r>
    </w:p>
    <w:p w14:paraId="484CCBBF" w14:textId="77777777" w:rsidR="003D7002" w:rsidRPr="004A22EB" w:rsidRDefault="003D7002" w:rsidP="00423E32">
      <w:pPr>
        <w:tabs>
          <w:tab w:val="left" w:pos="851"/>
        </w:tabs>
        <w:spacing w:before="20" w:after="20"/>
        <w:ind w:firstLine="567"/>
        <w:jc w:val="both"/>
        <w:rPr>
          <w:noProof/>
          <w:sz w:val="26"/>
          <w:szCs w:val="26"/>
          <w:lang w:val="vi-VN"/>
        </w:rPr>
      </w:pPr>
      <w:r w:rsidRPr="004A22EB">
        <w:rPr>
          <w:noProof/>
          <w:sz w:val="26"/>
          <w:szCs w:val="26"/>
        </w:rPr>
        <w:t xml:space="preserve">- </w:t>
      </w:r>
      <w:r w:rsidRPr="004A22EB">
        <w:rPr>
          <w:noProof/>
          <w:sz w:val="26"/>
          <w:szCs w:val="26"/>
          <w:lang w:val="vi-VN"/>
        </w:rPr>
        <w:t>Kiểu trạm trụ ghép : MBA đặt trên bộ đà sắt máy biến áp, được gá cố định trên thân trụ BTLT 12m (14m) ghép đôi bằng bu lon, trụ BTLT 12m (14m) ghép được chôn dưới nền đất vỉa hè có gia cố móng bê tông cốt thép M2</w:t>
      </w:r>
      <w:r w:rsidRPr="004A22EB">
        <w:rPr>
          <w:noProof/>
          <w:sz w:val="26"/>
          <w:szCs w:val="26"/>
        </w:rPr>
        <w:t>0</w:t>
      </w:r>
      <w:r w:rsidRPr="004A22EB">
        <w:rPr>
          <w:noProof/>
          <w:sz w:val="26"/>
          <w:szCs w:val="26"/>
          <w:lang w:val="vi-VN"/>
        </w:rPr>
        <w:t>0, những vị trí nền đất yếu có tăng cường gia cố nền đất bằng cừ tràm.</w:t>
      </w:r>
    </w:p>
    <w:p w14:paraId="449BFBAC" w14:textId="77777777" w:rsidR="00B91008" w:rsidRPr="004A22EB" w:rsidRDefault="00B91008" w:rsidP="00423E32">
      <w:pPr>
        <w:pStyle w:val="ListParagraph"/>
        <w:spacing w:before="20" w:after="20"/>
        <w:ind w:left="360"/>
        <w:jc w:val="both"/>
        <w:rPr>
          <w:rFonts w:ascii="Times New Roman" w:hAnsi="Times New Roman"/>
          <w:b/>
          <w:noProof/>
          <w:sz w:val="26"/>
          <w:szCs w:val="26"/>
        </w:rPr>
      </w:pPr>
      <w:r w:rsidRPr="004A22EB">
        <w:rPr>
          <w:rFonts w:ascii="Times New Roman" w:hAnsi="Times New Roman"/>
          <w:b/>
          <w:noProof/>
          <w:sz w:val="26"/>
          <w:szCs w:val="26"/>
          <w:lang w:val="en-US"/>
        </w:rPr>
        <w:t xml:space="preserve">b. </w:t>
      </w:r>
      <w:r w:rsidRPr="004A22EB">
        <w:rPr>
          <w:rFonts w:ascii="Times New Roman" w:hAnsi="Times New Roman"/>
          <w:b/>
          <w:noProof/>
          <w:sz w:val="26"/>
          <w:szCs w:val="26"/>
        </w:rPr>
        <w:t>Giải pháp bố trí tổng mặt bằng:</w:t>
      </w:r>
    </w:p>
    <w:p w14:paraId="2F12BF1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Bố trí trạm biến thế giữa tâm phụ tải và theo vị trí trạm hiện hữu.</w:t>
      </w:r>
    </w:p>
    <w:p w14:paraId="7D38B0E2" w14:textId="77777777" w:rsidR="00B91008" w:rsidRPr="004A22EB" w:rsidRDefault="00B91008" w:rsidP="00423E32">
      <w:pPr>
        <w:pStyle w:val="ListParagraph"/>
        <w:spacing w:before="20" w:after="20"/>
        <w:ind w:left="360"/>
        <w:jc w:val="both"/>
        <w:rPr>
          <w:rFonts w:ascii="Times New Roman" w:hAnsi="Times New Roman"/>
          <w:b/>
          <w:noProof/>
          <w:sz w:val="26"/>
          <w:szCs w:val="26"/>
        </w:rPr>
      </w:pPr>
      <w:r w:rsidRPr="004A22EB">
        <w:rPr>
          <w:rFonts w:ascii="Times New Roman" w:hAnsi="Times New Roman"/>
          <w:b/>
          <w:noProof/>
          <w:sz w:val="26"/>
          <w:szCs w:val="26"/>
          <w:lang w:val="en-US"/>
        </w:rPr>
        <w:t xml:space="preserve">c. </w:t>
      </w:r>
      <w:r w:rsidRPr="004A22EB">
        <w:rPr>
          <w:rFonts w:ascii="Times New Roman" w:hAnsi="Times New Roman"/>
          <w:b/>
          <w:noProof/>
          <w:sz w:val="26"/>
          <w:szCs w:val="26"/>
        </w:rPr>
        <w:t>Giải pháp phần xây dựng ngoài trời:</w:t>
      </w:r>
    </w:p>
    <w:p w14:paraId="42D091A5"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Móng: Sử dụng móng Bê tông cốt thép đúc tại chổ để đỡ thân trạm và máy biến thế.</w:t>
      </w:r>
    </w:p>
    <w:p w14:paraId="567039BC"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Sau khi đã xác định được vị trí của </w:t>
      </w:r>
      <w:r w:rsidRPr="004A22EB">
        <w:rPr>
          <w:noProof/>
          <w:sz w:val="26"/>
          <w:szCs w:val="26"/>
        </w:rPr>
        <w:t>móng TBA</w:t>
      </w:r>
      <w:r w:rsidRPr="004A22EB">
        <w:rPr>
          <w:noProof/>
          <w:sz w:val="26"/>
          <w:szCs w:val="26"/>
          <w:lang w:val="vi-VN"/>
        </w:rPr>
        <w:t xml:space="preserve"> sẽ triển kh</w:t>
      </w:r>
      <w:r w:rsidRPr="004A22EB">
        <w:rPr>
          <w:noProof/>
          <w:sz w:val="26"/>
          <w:szCs w:val="26"/>
        </w:rPr>
        <w:t>ai</w:t>
      </w:r>
      <w:r w:rsidRPr="004A22EB">
        <w:rPr>
          <w:noProof/>
          <w:sz w:val="26"/>
          <w:szCs w:val="26"/>
          <w:lang w:val="vi-VN"/>
        </w:rPr>
        <w:t xml:space="preserve"> thi công công tác đào đất móng </w:t>
      </w:r>
      <w:r w:rsidRPr="004A22EB">
        <w:rPr>
          <w:noProof/>
          <w:sz w:val="26"/>
          <w:szCs w:val="26"/>
        </w:rPr>
        <w:t>trạm</w:t>
      </w:r>
      <w:r w:rsidRPr="004A22EB">
        <w:rPr>
          <w:noProof/>
          <w:sz w:val="26"/>
          <w:szCs w:val="26"/>
          <w:lang w:val="vi-VN"/>
        </w:rPr>
        <w:t>. Công việc tại giai đoạn này chủ yếu là đào đất bằng thủ công. Công tác đào đất cần đảm bảo theo các tiêu chuẩn:</w:t>
      </w:r>
    </w:p>
    <w:p w14:paraId="2A63D67D"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Độ sâu móng đào phải đủ theo đúng hồ sơ thiết kế được duyệt.</w:t>
      </w:r>
    </w:p>
    <w:p w14:paraId="5328302F"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Lớp đất dưới cùng móng được đào lên trước khi đổ bê tông lót móng.</w:t>
      </w:r>
    </w:p>
    <w:p w14:paraId="47CD4C72"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Giữ nguyên các kết cấu đất xung quanh.</w:t>
      </w:r>
    </w:p>
    <w:p w14:paraId="29FA954C"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Đủ Taluy mái dốc để đảm bảo an toàn trong quá trình thi công.</w:t>
      </w:r>
    </w:p>
    <w:p w14:paraId="0D3E3CF5"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Mép đất phía trong được lèn chặt, không được để đất lăn xuống hố móng dây mất an toàn cho công nhân thi công.</w:t>
      </w:r>
    </w:p>
    <w:p w14:paraId="27B54D42"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Mặt bằng đáy móng phải được dọn sạch, làm bằng phẳng, giữ khô để tránh hóa bùn. Có máy bơm đủ công suất hút toàn bộ nước ngầm trong móng ra.</w:t>
      </w:r>
    </w:p>
    <w:p w14:paraId="7161B70A" w14:textId="77777777" w:rsidR="003D7002" w:rsidRPr="004A22EB" w:rsidRDefault="003D7002"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Tính toán để vận chuyển bớt lượng đấy thừa ra khỏi công trình.</w:t>
      </w:r>
    </w:p>
    <w:p w14:paraId="75ADE1E5" w14:textId="77777777" w:rsidR="00B91008" w:rsidRPr="004A22EB" w:rsidRDefault="00B91008" w:rsidP="00423E32">
      <w:pPr>
        <w:pStyle w:val="ListParagraph"/>
        <w:spacing w:before="20" w:after="20"/>
        <w:ind w:left="360"/>
        <w:jc w:val="both"/>
        <w:rPr>
          <w:rFonts w:ascii="Times New Roman" w:hAnsi="Times New Roman"/>
          <w:b/>
          <w:noProof/>
          <w:sz w:val="26"/>
          <w:szCs w:val="26"/>
        </w:rPr>
      </w:pPr>
      <w:r w:rsidRPr="004A22EB">
        <w:rPr>
          <w:rFonts w:ascii="Times New Roman" w:hAnsi="Times New Roman"/>
          <w:b/>
          <w:noProof/>
          <w:sz w:val="26"/>
          <w:szCs w:val="26"/>
          <w:lang w:val="en-US"/>
        </w:rPr>
        <w:t xml:space="preserve">d. </w:t>
      </w:r>
      <w:r w:rsidRPr="004A22EB">
        <w:rPr>
          <w:rFonts w:ascii="Times New Roman" w:hAnsi="Times New Roman"/>
          <w:b/>
          <w:noProof/>
          <w:sz w:val="26"/>
          <w:szCs w:val="26"/>
        </w:rPr>
        <w:t>Giải pháp thoát nước, dầu máy biến thế:</w:t>
      </w:r>
    </w:p>
    <w:p w14:paraId="2AC00448"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Do trạm biến áp công suất từ 560kVA trở xuống và lắp ngoài trời, nên không tính toán hố thu dầu.</w:t>
      </w:r>
    </w:p>
    <w:p w14:paraId="2370FBD3"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Không lắp tấm đan móng TBA do ống cáp vào trạm lắp cố định trong quá trình thi công móng.</w:t>
      </w:r>
    </w:p>
    <w:p w14:paraId="407993EF" w14:textId="21F96205" w:rsidR="00B91008" w:rsidRPr="004A22EB" w:rsidRDefault="00B91008" w:rsidP="00423E32">
      <w:pPr>
        <w:pStyle w:val="Heading4"/>
        <w:spacing w:before="20" w:after="20"/>
        <w:jc w:val="left"/>
        <w:rPr>
          <w:rFonts w:ascii="Times New Roman" w:hAnsi="Times New Roman"/>
          <w:szCs w:val="26"/>
        </w:rPr>
      </w:pPr>
      <w:bookmarkStart w:id="180" w:name="_Toc197783615"/>
      <w:r w:rsidRPr="004A22EB">
        <w:rPr>
          <w:rFonts w:ascii="Times New Roman" w:hAnsi="Times New Roman"/>
          <w:szCs w:val="26"/>
        </w:rPr>
        <w:t xml:space="preserve">4.4. </w:t>
      </w:r>
      <w:r w:rsidR="0066284B" w:rsidRPr="004A22EB">
        <w:rPr>
          <w:rFonts w:ascii="Times New Roman" w:hAnsi="Times New Roman"/>
          <w:szCs w:val="26"/>
        </w:rPr>
        <w:t>Giải pháp xây dựng phần phần đường cáp ngầm hạ thế:</w:t>
      </w:r>
      <w:bookmarkEnd w:id="180"/>
    </w:p>
    <w:p w14:paraId="5F3897C7" w14:textId="50793CE5" w:rsidR="00B91008" w:rsidRPr="004A22EB" w:rsidRDefault="00B91008" w:rsidP="00423E32">
      <w:pPr>
        <w:pStyle w:val="Heading4"/>
        <w:spacing w:before="20" w:after="20"/>
        <w:jc w:val="left"/>
        <w:rPr>
          <w:rFonts w:ascii="Times New Roman" w:hAnsi="Times New Roman"/>
          <w:szCs w:val="26"/>
        </w:rPr>
      </w:pPr>
      <w:bookmarkStart w:id="181" w:name="_Toc197783616"/>
      <w:r w:rsidRPr="004A22EB">
        <w:rPr>
          <w:rFonts w:ascii="Times New Roman" w:hAnsi="Times New Roman"/>
          <w:szCs w:val="26"/>
        </w:rPr>
        <w:t xml:space="preserve">4.5. </w:t>
      </w:r>
      <w:r w:rsidR="0066284B" w:rsidRPr="004A22EB">
        <w:rPr>
          <w:rFonts w:ascii="Times New Roman" w:hAnsi="Times New Roman"/>
          <w:szCs w:val="26"/>
        </w:rPr>
        <w:t>Giải pháp bố trí tổng mặt bằng:</w:t>
      </w:r>
      <w:bookmarkEnd w:id="181"/>
    </w:p>
    <w:p w14:paraId="1923A076" w14:textId="313BF49D"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Tổng mặt bằng công trình </w:t>
      </w:r>
      <w:r w:rsidR="003D7002" w:rsidRPr="004A22EB">
        <w:rPr>
          <w:noProof/>
          <w:sz w:val="26"/>
          <w:szCs w:val="26"/>
          <w:lang w:val="vi-VN"/>
        </w:rPr>
        <w:t>Cải tạo, XDM nối tuyến trung thế Quận 12, năm 2024</w:t>
      </w:r>
      <w:r w:rsidRPr="004A22EB">
        <w:rPr>
          <w:noProof/>
          <w:sz w:val="26"/>
          <w:szCs w:val="26"/>
          <w:lang w:val="vi-VN"/>
        </w:rPr>
        <w:t xml:space="preserve"> được bố trí dựa trên hiện trạng các tuyến đường hiện hữu. Việc bố trí đảm bảo phù hợp với các công trình ngầm hiện hữu, thuận tiện trong công tác thi công cũng như vận hành đạt hiệu quả cao nhất.</w:t>
      </w:r>
    </w:p>
    <w:p w14:paraId="06CF895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Trước khi tiến hành thi công nhà thầu cử cán bộ kỹ thuật khảo sát kiểm tra kỹ mặt bằng thực tế vị trí </w:t>
      </w:r>
      <w:r w:rsidRPr="004A22EB">
        <w:rPr>
          <w:noProof/>
          <w:sz w:val="26"/>
          <w:szCs w:val="26"/>
        </w:rPr>
        <w:t>móng, hướng tuyến mương cáp</w:t>
      </w:r>
      <w:r w:rsidRPr="004A22EB">
        <w:rPr>
          <w:noProof/>
          <w:sz w:val="26"/>
          <w:szCs w:val="26"/>
          <w:lang w:val="vi-VN"/>
        </w:rPr>
        <w:t>, lựa chọn phương án xử lý tối ưu cho từng vị trí lắp đặt, tính toán phương án vận chuyển thiết bị vào vị trí, đánh dấu vị trí tuyến cáp chính xác, phân công hợp lý cho từng tổ thi công;</w:t>
      </w:r>
    </w:p>
    <w:p w14:paraId="62D38F9D"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Nhà thầu liên hệ với Bên A để đăng ký lịch thi công, tiến độ thi công và hoàn thiện các thủ tục bàn giao mặt bằng thi công;</w:t>
      </w:r>
    </w:p>
    <w:p w14:paraId="693953CC"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Nhà thầu gửi thông báo tới Tư vấn giám sát về kế hoạch thi công và lịch thi công chi tiết  để Tư vấn giám sát có kế hoạch cử cán bộ giám sát thi công;</w:t>
      </w:r>
    </w:p>
    <w:p w14:paraId="5750AA2D"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Chuẩn bị kho bãi, lán trại, tập kết vật tư vật liệu phục vụ thi công.</w:t>
      </w:r>
    </w:p>
    <w:p w14:paraId="4C9D5DDC" w14:textId="31F9A331" w:rsidR="00B91008" w:rsidRPr="004A22EB" w:rsidRDefault="00B91008" w:rsidP="00423E32">
      <w:pPr>
        <w:pStyle w:val="Heading4"/>
        <w:spacing w:before="20" w:after="20"/>
        <w:jc w:val="left"/>
        <w:rPr>
          <w:rFonts w:ascii="Times New Roman" w:hAnsi="Times New Roman"/>
          <w:szCs w:val="26"/>
        </w:rPr>
      </w:pPr>
      <w:bookmarkStart w:id="182" w:name="_Toc197783617"/>
      <w:r w:rsidRPr="004A22EB">
        <w:rPr>
          <w:rFonts w:ascii="Times New Roman" w:hAnsi="Times New Roman"/>
          <w:szCs w:val="26"/>
        </w:rPr>
        <w:t xml:space="preserve">4.6. </w:t>
      </w:r>
      <w:r w:rsidR="0066284B" w:rsidRPr="004A22EB">
        <w:rPr>
          <w:rFonts w:ascii="Times New Roman" w:hAnsi="Times New Roman"/>
          <w:szCs w:val="26"/>
        </w:rPr>
        <w:t>Giải pháp xây dựng phần mương cáp:</w:t>
      </w:r>
      <w:bookmarkEnd w:id="182"/>
    </w:p>
    <w:p w14:paraId="4C268EC6"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Đối với mương cáp đi dưới lòng đường môđun đàn hồi của mặt đường tái thiết đảm bảo lớn hơn hoặc bằng module đàn hồi trung bình của mặt đường hiện hữu hoặc đảm bảo lớn hơn module đàn hồi theo Qui trình thiết kế Áo Đường Mềm 22 TCN - 211 - 06.</w:t>
      </w:r>
    </w:p>
    <w:p w14:paraId="7E401133"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Xây dựng mương cáp theo quy định của Tổng công ty Điện lực TP.HCM và quyết định 09/2014/QĐ-UBND ngày 20 tháng 02 năm 2014, quyết định 30/2018/QĐ-UBND ngày 04 tháng 09 năm 2018 và hướng dẫn 6460/HD-SGTVT TP.HCM ngày 12 tháng 11 năm 2018.</w:t>
      </w:r>
    </w:p>
    <w:p w14:paraId="7AE0D878"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Tiêu chuẩn thiết kế lưới phân phối và được thực hiện theo quyết định QĐ số 1299/QĐ-EVN ngày 03/11/2017 của Tập Đoàn Điện lực Việt Nam V/v: ban hành Quy định về công tác thiết kế dự án lưới điện phân phối cấp điện áp đến 35kV trong tập đoàn Điện lực Quốc Gia Việt Nam.</w:t>
      </w:r>
    </w:p>
    <w:p w14:paraId="1EDD790B" w14:textId="77777777" w:rsidR="00B91008" w:rsidRPr="004A22EB" w:rsidRDefault="00B91008" w:rsidP="00423E32">
      <w:pPr>
        <w:spacing w:before="20" w:after="20"/>
        <w:ind w:firstLine="426"/>
        <w:rPr>
          <w:b/>
          <w:i/>
          <w:sz w:val="26"/>
          <w:szCs w:val="26"/>
          <w:u w:val="single"/>
          <w:lang w:val="af-ZA"/>
        </w:rPr>
      </w:pPr>
      <w:r w:rsidRPr="004A22EB">
        <w:rPr>
          <w:b/>
          <w:i/>
          <w:sz w:val="26"/>
          <w:szCs w:val="26"/>
          <w:u w:val="single"/>
          <w:lang w:val="af-ZA"/>
        </w:rPr>
        <w:t>* Bố trí công trường :</w:t>
      </w:r>
    </w:p>
    <w:p w14:paraId="317961CE"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Lập rào chắn và biển hướng dẫn luồng giao thông hai đầu điểm công tác, lập rào chắn dọc theo tuyến cáp. Nếu thi công ban đêm rào chắn phải có phản quang, đèn hiệu, đảm bảo an toàn giao thông khi thi công mương cáp.</w:t>
      </w:r>
    </w:p>
    <w:p w14:paraId="18A9E844"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Tổ chức nguời giám sát, hướng dẫn giao thông khi thi công.</w:t>
      </w:r>
    </w:p>
    <w:p w14:paraId="494036AB"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Chuẩn bị nhân lực thi công.</w:t>
      </w:r>
    </w:p>
    <w:p w14:paraId="3F7E2047"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Chuẩn bị máy cắt bêtông, búa đục bêtông, cuốc, xuổng đào, xúc đất.</w:t>
      </w:r>
    </w:p>
    <w:p w14:paraId="64A91BAF"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Chuẩn vị xe tải vận chuyển đất đá ra khỏi công trường sau khi đào.</w:t>
      </w:r>
    </w:p>
    <w:p w14:paraId="4697E4E3" w14:textId="77777777" w:rsidR="00B91008" w:rsidRPr="004A22EB" w:rsidRDefault="00B91008" w:rsidP="00423E32">
      <w:pPr>
        <w:spacing w:before="20" w:after="20"/>
        <w:ind w:firstLine="426"/>
        <w:rPr>
          <w:b/>
          <w:i/>
          <w:sz w:val="26"/>
          <w:szCs w:val="26"/>
          <w:u w:val="single"/>
          <w:lang w:val="af-ZA"/>
        </w:rPr>
      </w:pPr>
      <w:r w:rsidRPr="004A22EB">
        <w:rPr>
          <w:b/>
          <w:i/>
          <w:sz w:val="26"/>
          <w:szCs w:val="26"/>
          <w:u w:val="single"/>
          <w:lang w:val="af-ZA"/>
        </w:rPr>
        <w:t>* Biện pháp cắt mặt đường :</w:t>
      </w:r>
    </w:p>
    <w:p w14:paraId="4C34A9E9"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Vạch hai đường kích thước bề rộng miệng mương cáp trên mặt đường như thiết kế.</w:t>
      </w:r>
    </w:p>
    <w:p w14:paraId="1B673A7F"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Dùng mắy cắt bêtông chuyên dụng để cắt 2 đường thẳng song song. </w:t>
      </w:r>
    </w:p>
    <w:p w14:paraId="623BCE5C"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Dùng búa máy đục lớp nhựa đường và lớp đá bên dưới.</w:t>
      </w:r>
    </w:p>
    <w:p w14:paraId="2B68906A"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Trước tiên đào phải đào thăm dò để xác định các công trình ngầm khác (nếu có) trước khi đào hàng loạt.</w:t>
      </w:r>
    </w:p>
    <w:p w14:paraId="6579090C"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Mương cáp có độ sâu &lt;1,5m theo qui định ở vùng đất cáp III, thì mương cáp không phải mở miệng rộng, mà đào thẳng từ trên xuống tới độ sâu H.</w:t>
      </w:r>
    </w:p>
    <w:p w14:paraId="6F5D09B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Dùng cuốc, xuổng đào lớp đất nén bên dưới lớp đá mặt đường.</w:t>
      </w:r>
    </w:p>
    <w:p w14:paraId="5F49C090"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Xúc lớp bêtông nhựa, đá gom lại thành đống (dùng xe thồ) trong hành lang thi công và dùng xe tải chuyển đi đổ để tránh ách tắt giao thông;</w:t>
      </w:r>
    </w:p>
    <w:p w14:paraId="2B6D387E"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Trong quá trình đào mương cáp, nếu gặp chướng ngại vật phải báo ngay cho giám sát A-B để có ý kiến bàn bạc thống nhất giải quyết;</w:t>
      </w:r>
    </w:p>
    <w:p w14:paraId="181D0DFF" w14:textId="77777777" w:rsidR="00B91008" w:rsidRPr="004A22EB" w:rsidRDefault="00B91008" w:rsidP="00423E32">
      <w:pPr>
        <w:spacing w:before="20" w:after="20"/>
        <w:ind w:firstLine="426"/>
        <w:rPr>
          <w:b/>
          <w:i/>
          <w:sz w:val="26"/>
          <w:szCs w:val="26"/>
          <w:u w:val="single"/>
          <w:lang w:val="af-ZA"/>
        </w:rPr>
      </w:pPr>
      <w:r w:rsidRPr="004A22EB">
        <w:rPr>
          <w:b/>
          <w:i/>
          <w:sz w:val="26"/>
          <w:szCs w:val="26"/>
          <w:u w:val="single"/>
          <w:lang w:val="af-ZA"/>
        </w:rPr>
        <w:t>* Biện pháp thi công đào đường:</w:t>
      </w:r>
    </w:p>
    <w:p w14:paraId="2DAEA968"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Thi công theo phương pháp cuốn chiếu, sử dụng máy, thiết bị cắt mặt đường  theo bề rộng cho phép của thiết kế để thực hiện công tác cắt mép phui đào hoặc cào bóc, mặt đường hiện hữu (đối với lòng đường, lề đường, vỉa hè có kết cấu mặt là thâm nhập nhựa, bê tông nhựa hoặc bê tông xi măng), đào xong đoạn nào đặt ống ngay đoạn đó và tái lập xong mới thực hiện đoạn kế tiếp (mỗi đoạn 300m); đồng thời có biện pháp gia cố vách phui đào, tuyệt đối không gây sụp lở xung quanh vách phui đào. Trong quá trình thi công nếu phát hiện có hiện tượng rạn nứt vách phui đào, sẽ tạm ngưng thi công ngay và có biện pháp xử lý thích hợp, bảo đảm chống sạt lở vách phui đào.</w:t>
      </w:r>
    </w:p>
    <w:p w14:paraId="20A5D659"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Các hạng mục công trình tuyến ống sẽ được thi công theo từng phân đoạn cụ thể tùy thuộc vào địa hình, hạ tầng hiện hữu tại hiện trường. Trên từng phân đoạn, việc bố tró các thiết bị thi công đào đất và san lấp sẽ được tiến hành theo những phương án khác nhau.</w:t>
      </w:r>
    </w:p>
    <w:p w14:paraId="151CC676"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khởi công phải thông báo cho Chính quyền địa phương, đồng thời liên lạc với các cơ quan quản lý các công trình kỹ thuật ngầm khác như: cống thoát nước, cây xanh, cáp điện thoại, đơn vị quản lý cầu,… Để được hướng dẫn, tránh làm hư hại trong lúc thi công.</w:t>
      </w:r>
    </w:p>
    <w:p w14:paraId="0BF66434"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Đào đất bằng thủ công, kết hợp máy đào (những vị trí sử dụng đào bằng máy) có dung tích gầu 0.3 - 0.5m3.</w:t>
      </w:r>
    </w:p>
    <w:p w14:paraId="066ECF60"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Đào theo kích thước thiết kế và thường xuyên kiểm tra bằng máy trắc đạc.</w:t>
      </w:r>
    </w:p>
    <w:p w14:paraId="641636FE"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Trình tự công tác đào mương đặt ống: Cắt mặt đường nhựa hai bên mương đào – cào bóc lớp mặt đường nhựa – đào phui đặt ống đến độ sâu cách đáy ống 15cm – đóng cọc ván thép (nếu cần) giữ vách mương đào nơi đất yếu  – đào đất bằng thủ công  đến cốt thiết kế – đệm cát  </w:t>
      </w:r>
    </w:p>
    <w:p w14:paraId="4348930D"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đào đất luôn tuân thủ theo các nguyên tắc sau :</w:t>
      </w:r>
    </w:p>
    <w:p w14:paraId="523E3F53"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Kích thước và bề rộng mương đào phải tuân thủ theo thiết kế phù hợp để lắp ống và phụ tùng. Đối với các chi tiết đặc biệt (tại vị trí hố van, bục đỡ, phụ tùng nối) luôn tuân thủ theo thiết kế.</w:t>
      </w:r>
    </w:p>
    <w:p w14:paraId="391038AE"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Vách mương đào nơi đất yếu dùng cừ ván thép và văng chống để tránh sạt lở mương đào.</w:t>
      </w:r>
    </w:p>
    <w:p w14:paraId="3E5B49C5"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Đất đào được đổ lên xe vận chuyển và được chuyển đi đổ đúng nơi quy định. </w:t>
      </w:r>
    </w:p>
    <w:p w14:paraId="4F29ED3F"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Không được đào tuyến mương quá dài, chỉ đào dài phù hợp với tiến độ làm việc và lắp đặt ống. Chiều dài tối đa của một tuyến được phép đào cùng một lúc là 30m.</w:t>
      </w:r>
    </w:p>
    <w:p w14:paraId="167F6C32"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Đào đến đâu, kiểm tra làm nền móng và lắp đặt ống ngay. Tính toán một ngày làm được bao nhiêu mét nền và lắp được bao nhiêu ống để quyết định tốc độ đào.</w:t>
      </w:r>
    </w:p>
    <w:p w14:paraId="316679A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Luôn luôn kiểm tra mương đào bằng máy trắc đạc, khi kết thúc một công đoạn phải được nghiệm thu mới thi công tiếp.</w:t>
      </w:r>
    </w:p>
    <w:p w14:paraId="4354E98F"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Nếu có đào băng đường thì đào tối đa một nửa (1/2) bề rộng mặt đường, khi đặt ống xong phần này được lấp đầm lại kỹ rồi mới đào tiếp theo phần còn lại và dùng tấm ván thép dày che phủ đường phui để xe cộ lưu thông an toàn.</w:t>
      </w:r>
    </w:p>
    <w:p w14:paraId="2B90E526"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Phải đào đường bằng thủ công trong các trường hợp sau:</w:t>
      </w:r>
    </w:p>
    <w:p w14:paraId="70B3A03E" w14:textId="77777777" w:rsidR="00B91008" w:rsidRPr="004A22EB" w:rsidRDefault="00B91008" w:rsidP="00423E32">
      <w:pPr>
        <w:spacing w:before="20" w:after="20"/>
        <w:ind w:firstLine="360"/>
        <w:jc w:val="both"/>
        <w:rPr>
          <w:sz w:val="26"/>
          <w:szCs w:val="26"/>
        </w:rPr>
      </w:pPr>
      <w:r w:rsidRPr="004A22EB">
        <w:rPr>
          <w:sz w:val="26"/>
          <w:szCs w:val="26"/>
        </w:rPr>
        <w:t>+ Làn phui đào nằm trong hành lang bảo vệ các công trình ngầm khác.</w:t>
      </w:r>
    </w:p>
    <w:p w14:paraId="361768A1" w14:textId="77777777" w:rsidR="00B91008" w:rsidRPr="004A22EB" w:rsidRDefault="00B91008" w:rsidP="00423E32">
      <w:pPr>
        <w:spacing w:before="20" w:after="20"/>
        <w:ind w:firstLine="360"/>
        <w:jc w:val="both"/>
        <w:rPr>
          <w:sz w:val="26"/>
          <w:szCs w:val="26"/>
        </w:rPr>
      </w:pPr>
      <w:r w:rsidRPr="004A22EB">
        <w:rPr>
          <w:sz w:val="26"/>
          <w:szCs w:val="26"/>
        </w:rPr>
        <w:t>+ Lòng đường rộng dưới 6 mét.</w:t>
      </w:r>
    </w:p>
    <w:p w14:paraId="3B15B6F0" w14:textId="77777777" w:rsidR="00B91008" w:rsidRPr="004A22EB" w:rsidRDefault="00B91008" w:rsidP="00423E32">
      <w:pPr>
        <w:spacing w:before="20" w:after="20"/>
        <w:ind w:firstLine="360"/>
        <w:jc w:val="both"/>
        <w:rPr>
          <w:sz w:val="26"/>
          <w:szCs w:val="26"/>
        </w:rPr>
      </w:pPr>
      <w:r w:rsidRPr="004A22EB">
        <w:rPr>
          <w:sz w:val="26"/>
          <w:szCs w:val="26"/>
        </w:rPr>
        <w:t>+ Lòng đường rộng trên 6 mét nhưng thuộc tuyến đường thường xuyên xảy ra kẹt xe.</w:t>
      </w:r>
    </w:p>
    <w:p w14:paraId="4B17F5D8" w14:textId="77777777" w:rsidR="00B91008" w:rsidRPr="004A22EB" w:rsidRDefault="00B91008" w:rsidP="00423E32">
      <w:pPr>
        <w:spacing w:before="20" w:after="20"/>
        <w:ind w:firstLine="360"/>
        <w:jc w:val="both"/>
        <w:rPr>
          <w:sz w:val="26"/>
          <w:szCs w:val="26"/>
        </w:rPr>
      </w:pPr>
      <w:r w:rsidRPr="004A22EB">
        <w:rPr>
          <w:sz w:val="26"/>
          <w:szCs w:val="26"/>
        </w:rPr>
        <w:t>+ Lằn phui đào có chiều rộng ≤ 40cm.</w:t>
      </w:r>
    </w:p>
    <w:p w14:paraId="713F4572"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Tại các vị trí giao cắt với hạ tầng ngầm hiện hữu:</w:t>
      </w:r>
      <w:r w:rsidRPr="004A22EB">
        <w:rPr>
          <w:noProof/>
          <w:sz w:val="26"/>
          <w:szCs w:val="26"/>
        </w:rPr>
        <w:t xml:space="preserve"> </w:t>
      </w:r>
      <w:r w:rsidRPr="004A22EB">
        <w:rPr>
          <w:noProof/>
          <w:sz w:val="26"/>
          <w:szCs w:val="26"/>
          <w:lang w:val="vi-VN"/>
        </w:rPr>
        <w:t>Thực hiện đào hoàn toàn bằng thủ công, cụ thể:</w:t>
      </w:r>
    </w:p>
    <w:p w14:paraId="2358086C" w14:textId="77777777" w:rsidR="00B91008" w:rsidRPr="004A22EB" w:rsidRDefault="00B91008" w:rsidP="00423E32">
      <w:pPr>
        <w:spacing w:before="20" w:after="20"/>
        <w:ind w:firstLine="360"/>
        <w:jc w:val="both"/>
        <w:rPr>
          <w:sz w:val="26"/>
          <w:szCs w:val="26"/>
          <w:lang w:val="vi-VN"/>
        </w:rPr>
      </w:pPr>
      <w:r w:rsidRPr="004A22EB">
        <w:rPr>
          <w:sz w:val="26"/>
          <w:szCs w:val="26"/>
          <w:lang w:val="vi-VN"/>
        </w:rPr>
        <w:t xml:space="preserve">+ </w:t>
      </w:r>
      <w:r w:rsidRPr="004A22EB">
        <w:rPr>
          <w:sz w:val="26"/>
          <w:szCs w:val="26"/>
        </w:rPr>
        <w:t>Thi công theo phương pháp cuốn chiếu, sử dụng máy, thiết bị cắt mặt đường  theo bề rộng cho phép của thiết kế để thực hiện công tác cắt mép phui đào hoặc cào bóc, mặt đường hiện hữu (đối với lòng đường, lề đường, vỉa hè có kết cấu mặt là thâm nhập nhựa, bê tông nhựa hoặc bê tông xi măng). Trong quá trình thi công nếu phát hiện có</w:t>
      </w:r>
      <w:r w:rsidRPr="004A22EB">
        <w:rPr>
          <w:sz w:val="26"/>
          <w:szCs w:val="26"/>
          <w:lang w:val="vi-VN"/>
        </w:rPr>
        <w:t xml:space="preserve"> hạ tầng ngầm bên dưới (thoát nước, cấp nước,...) thực hiện luồn ống cáp ngầm đi bên dưới (hoặc trên) các hạ tầng này, khoảng cách tối thiểu 0,5m theo thông tư 22/2019/TT-BXD ngày 31/12/2019 và có tấm đan bê tông cốt thépdày 50mm.</w:t>
      </w:r>
    </w:p>
    <w:p w14:paraId="0347E13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đào máy tuân thủ theo các quy định sau:</w:t>
      </w:r>
    </w:p>
    <w:p w14:paraId="7796D2FD" w14:textId="77777777" w:rsidR="00B91008" w:rsidRPr="004A22EB" w:rsidRDefault="00B91008" w:rsidP="00423E32">
      <w:pPr>
        <w:spacing w:before="20" w:after="20"/>
        <w:ind w:firstLine="360"/>
        <w:jc w:val="both"/>
        <w:rPr>
          <w:sz w:val="26"/>
          <w:szCs w:val="26"/>
        </w:rPr>
      </w:pPr>
      <w:r w:rsidRPr="004A22EB">
        <w:rPr>
          <w:sz w:val="26"/>
          <w:szCs w:val="26"/>
        </w:rPr>
        <w:t>+ Trước khi sử dụng máy đào, hai bên rãnh phải được cắt bằng máy, sau đó phá bằng xẻng hơi hoặc bằng thủ công hết lớp kết cấu nhựa.</w:t>
      </w:r>
    </w:p>
    <w:p w14:paraId="70292AF9" w14:textId="77777777" w:rsidR="00B91008" w:rsidRPr="004A22EB" w:rsidRDefault="00B91008" w:rsidP="00423E32">
      <w:pPr>
        <w:spacing w:before="20" w:after="20"/>
        <w:ind w:firstLine="360"/>
        <w:jc w:val="both"/>
        <w:rPr>
          <w:sz w:val="26"/>
          <w:szCs w:val="26"/>
        </w:rPr>
      </w:pPr>
      <w:r w:rsidRPr="004A22EB">
        <w:rPr>
          <w:sz w:val="26"/>
          <w:szCs w:val="26"/>
        </w:rPr>
        <w:t>+ Chiều rộng rãnh đào (khoảng cách giữa hai vệt cắt) phải lớn hơn bề ngang gàu cuốc từ 40-50%, vệt gàu phải được chỉnh đúng giữa rãnh đào.</w:t>
      </w:r>
    </w:p>
    <w:p w14:paraId="766274FC" w14:textId="77777777" w:rsidR="00B91008" w:rsidRPr="004A22EB" w:rsidRDefault="00B91008" w:rsidP="00423E32">
      <w:pPr>
        <w:spacing w:before="20" w:after="20"/>
        <w:ind w:firstLine="360"/>
        <w:jc w:val="both"/>
        <w:rPr>
          <w:sz w:val="26"/>
          <w:szCs w:val="26"/>
        </w:rPr>
      </w:pPr>
      <w:r w:rsidRPr="004A22EB">
        <w:rPr>
          <w:sz w:val="26"/>
          <w:szCs w:val="26"/>
        </w:rPr>
        <w:t>+ Máy đào được di chuyển theo chiều đào (xe đào không được di chuyển trên hai bên thành rãnh đào).</w:t>
      </w:r>
    </w:p>
    <w:p w14:paraId="3A2EE25B" w14:textId="77777777" w:rsidR="00B91008" w:rsidRPr="004A22EB" w:rsidRDefault="00B91008" w:rsidP="00423E32">
      <w:pPr>
        <w:spacing w:before="20" w:after="20"/>
        <w:ind w:firstLine="360"/>
        <w:jc w:val="both"/>
        <w:rPr>
          <w:sz w:val="26"/>
          <w:szCs w:val="26"/>
        </w:rPr>
      </w:pPr>
      <w:r w:rsidRPr="004A22EB">
        <w:rPr>
          <w:sz w:val="26"/>
          <w:szCs w:val="26"/>
        </w:rPr>
        <w:t>+ Trong quá trình đào máy , nếu phát hiện công trình ngầm đơn vị thi công sẽ ngưng ngay đào máy, áp dụng biện pháp thi công bằng thủ công và chịu hoàn toàn trách nhiệm nếu có sự cố xảy ra.</w:t>
      </w:r>
    </w:p>
    <w:p w14:paraId="33AE8BCF" w14:textId="5CE74EEB" w:rsidR="00B91008" w:rsidRPr="004A22EB" w:rsidRDefault="00B91008" w:rsidP="00423E32">
      <w:pPr>
        <w:spacing w:before="20" w:after="20"/>
        <w:ind w:firstLine="360"/>
        <w:jc w:val="both"/>
        <w:rPr>
          <w:sz w:val="26"/>
          <w:szCs w:val="26"/>
        </w:rPr>
      </w:pPr>
      <w:r w:rsidRPr="004A22EB">
        <w:rPr>
          <w:sz w:val="26"/>
          <w:szCs w:val="26"/>
        </w:rPr>
        <w:t>+ Việc đào thực hiện cẩn thận bằng phương pháp thủ công tại các công trình ngầm khác.</w:t>
      </w:r>
    </w:p>
    <w:p w14:paraId="5B0973E3" w14:textId="77777777" w:rsidR="00CE6D2E" w:rsidRPr="004A22EB" w:rsidRDefault="00CE6D2E" w:rsidP="00423E32">
      <w:pPr>
        <w:spacing w:before="20" w:after="20"/>
        <w:ind w:firstLine="360"/>
        <w:jc w:val="both"/>
        <w:rPr>
          <w:noProof/>
          <w:sz w:val="26"/>
          <w:szCs w:val="26"/>
          <w:lang w:val="af-ZA"/>
        </w:rPr>
      </w:pPr>
      <w:r w:rsidRPr="004A22EB">
        <w:rPr>
          <w:b/>
          <w:bCs/>
          <w:noProof/>
          <w:sz w:val="26"/>
          <w:szCs w:val="26"/>
          <w:lang w:val="af-ZA"/>
        </w:rPr>
        <w:t>+ Đào thủ công</w:t>
      </w:r>
      <w:r w:rsidRPr="004A22EB">
        <w:rPr>
          <w:noProof/>
          <w:sz w:val="26"/>
          <w:szCs w:val="26"/>
          <w:lang w:val="af-ZA"/>
        </w:rPr>
        <w:t>: Do đặc điểm địa hình Tp.HCM có nhiều công trình hạ tầng kỹ thuật hiện hữu như cấp nước, thoát nước; đặc biệt là các tuyến ống nhánh nhà dân hiện hữu; để tránh gây hư hại và ảnh hưởng đến các tuyến ống hạ tầng hiện hữu cần thực hiện đào đất thủ công tại các vị trí giao chéo, tránh sử dụng máy móc.</w:t>
      </w:r>
    </w:p>
    <w:p w14:paraId="14AFBEDB" w14:textId="617623A6" w:rsidR="00CE6D2E" w:rsidRPr="004A22EB" w:rsidRDefault="00CE6D2E" w:rsidP="00423E32">
      <w:pPr>
        <w:spacing w:before="20" w:after="20"/>
        <w:ind w:firstLine="360"/>
        <w:jc w:val="both"/>
        <w:rPr>
          <w:sz w:val="26"/>
          <w:szCs w:val="26"/>
        </w:rPr>
      </w:pPr>
      <w:r w:rsidRPr="004A22EB">
        <w:rPr>
          <w:noProof/>
          <w:sz w:val="26"/>
          <w:szCs w:val="26"/>
          <w:lang w:val="af-ZA"/>
        </w:rPr>
        <w:t xml:space="preserve">+ Phần vỉa hè các tuyến đường có bố trí mương cáp tương đối hẹp, nhiều cây cối, hố </w:t>
      </w:r>
      <w:r w:rsidRPr="004A22EB">
        <w:rPr>
          <w:sz w:val="26"/>
          <w:szCs w:val="26"/>
        </w:rPr>
        <w:t>ga, bậc cửa nhà dân.......Để tránh phá vỡ kết cấu gạch lát vỉa hè vùng lân cận, hư hại cây cối, hố ga cần thực hiện đào thủ công.</w:t>
      </w:r>
    </w:p>
    <w:p w14:paraId="3539A6E9" w14:textId="6E87ECC1" w:rsidR="00CE6D2E" w:rsidRPr="004A22EB" w:rsidRDefault="00CE6D2E" w:rsidP="00423E32">
      <w:pPr>
        <w:spacing w:before="20" w:after="20"/>
        <w:ind w:firstLine="360"/>
        <w:jc w:val="both"/>
        <w:rPr>
          <w:sz w:val="26"/>
          <w:szCs w:val="26"/>
        </w:rPr>
      </w:pPr>
      <w:r w:rsidRPr="004A22EB">
        <w:rPr>
          <w:sz w:val="26"/>
          <w:szCs w:val="26"/>
        </w:rPr>
        <w:t>+ Đối với mương cáp đi dưới lòng đường bê tông nhựa nóng có bề rộng phui đào ≤ 400 mm thực hiện đào thủ công.</w:t>
      </w:r>
    </w:p>
    <w:p w14:paraId="7FC4F9D4" w14:textId="66087759" w:rsidR="00CE6D2E" w:rsidRPr="004A22EB" w:rsidRDefault="00CE6D2E" w:rsidP="00423E32">
      <w:pPr>
        <w:spacing w:before="20" w:after="20"/>
        <w:ind w:firstLine="360"/>
        <w:jc w:val="both"/>
        <w:rPr>
          <w:sz w:val="26"/>
          <w:szCs w:val="26"/>
        </w:rPr>
      </w:pPr>
      <w:r w:rsidRPr="004A22EB">
        <w:rPr>
          <w:sz w:val="26"/>
          <w:szCs w:val="26"/>
        </w:rPr>
        <w:t>+ Đối với mương cáp đi dưới lòng đường bê tông xi măng chủ yếu là hẻm nhỏ, có nhiều công trình hạ tầng hiện hữu vì vậy cần thực hiện đào thủ công để tránh gây hư hại và ảnh hưởng đến nhà dân và các công trình hạ tầng.</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1955"/>
        <w:gridCol w:w="1163"/>
      </w:tblGrid>
      <w:tr w:rsidR="004A22EB" w:rsidRPr="004A22EB" w14:paraId="675BFCE8" w14:textId="77777777" w:rsidTr="00BB5BB9">
        <w:trPr>
          <w:trHeight w:val="330"/>
        </w:trPr>
        <w:tc>
          <w:tcPr>
            <w:tcW w:w="5949" w:type="dxa"/>
            <w:shd w:val="clear" w:color="auto" w:fill="auto"/>
            <w:noWrap/>
            <w:vAlign w:val="bottom"/>
            <w:hideMark/>
          </w:tcPr>
          <w:p w14:paraId="348F06A1" w14:textId="3094A324" w:rsidR="00BB5BB9" w:rsidRPr="004A22EB" w:rsidRDefault="003D7002" w:rsidP="00423E32">
            <w:pPr>
              <w:widowControl w:val="0"/>
              <w:spacing w:before="20" w:after="20" w:line="276" w:lineRule="auto"/>
              <w:rPr>
                <w:b/>
                <w:bCs/>
                <w:sz w:val="26"/>
                <w:szCs w:val="26"/>
              </w:rPr>
            </w:pPr>
            <w:r w:rsidRPr="004A22EB">
              <w:rPr>
                <w:b/>
                <w:bCs/>
                <w:sz w:val="26"/>
                <w:szCs w:val="26"/>
              </w:rPr>
              <w:t>h</w:t>
            </w:r>
            <w:r w:rsidR="00BB5BB9" w:rsidRPr="004A22EB">
              <w:rPr>
                <w:b/>
                <w:bCs/>
                <w:sz w:val="26"/>
                <w:szCs w:val="26"/>
              </w:rPr>
              <w:t>ạng mục</w:t>
            </w:r>
          </w:p>
        </w:tc>
        <w:tc>
          <w:tcPr>
            <w:tcW w:w="1955" w:type="dxa"/>
            <w:shd w:val="clear" w:color="auto" w:fill="auto"/>
            <w:noWrap/>
            <w:vAlign w:val="bottom"/>
            <w:hideMark/>
          </w:tcPr>
          <w:p w14:paraId="63EFD069" w14:textId="77777777" w:rsidR="00BB5BB9" w:rsidRPr="004A22EB" w:rsidRDefault="00BB5BB9" w:rsidP="00423E32">
            <w:pPr>
              <w:widowControl w:val="0"/>
              <w:spacing w:before="20" w:after="20" w:line="276" w:lineRule="auto"/>
              <w:jc w:val="center"/>
              <w:rPr>
                <w:b/>
                <w:bCs/>
                <w:sz w:val="26"/>
                <w:szCs w:val="26"/>
              </w:rPr>
            </w:pPr>
            <w:r w:rsidRPr="004A22EB">
              <w:rPr>
                <w:b/>
                <w:bCs/>
                <w:sz w:val="26"/>
                <w:szCs w:val="26"/>
              </w:rPr>
              <w:t>Chiều dài (m)</w:t>
            </w:r>
          </w:p>
        </w:tc>
        <w:tc>
          <w:tcPr>
            <w:tcW w:w="1163" w:type="dxa"/>
            <w:shd w:val="clear" w:color="auto" w:fill="auto"/>
            <w:noWrap/>
            <w:vAlign w:val="bottom"/>
            <w:hideMark/>
          </w:tcPr>
          <w:p w14:paraId="021B2B62" w14:textId="77777777" w:rsidR="00BB5BB9" w:rsidRPr="004A22EB" w:rsidRDefault="00BB5BB9" w:rsidP="00423E32">
            <w:pPr>
              <w:widowControl w:val="0"/>
              <w:spacing w:before="20" w:after="20" w:line="276" w:lineRule="auto"/>
              <w:jc w:val="center"/>
              <w:rPr>
                <w:b/>
                <w:bCs/>
                <w:sz w:val="26"/>
                <w:szCs w:val="26"/>
              </w:rPr>
            </w:pPr>
            <w:r w:rsidRPr="004A22EB">
              <w:rPr>
                <w:b/>
                <w:bCs/>
                <w:sz w:val="26"/>
                <w:szCs w:val="26"/>
              </w:rPr>
              <w:t>Tỷ lệ %</w:t>
            </w:r>
          </w:p>
        </w:tc>
      </w:tr>
      <w:tr w:rsidR="004A22EB" w:rsidRPr="004A22EB" w14:paraId="0D9CB73B" w14:textId="77777777" w:rsidTr="00BB5BB9">
        <w:trPr>
          <w:trHeight w:val="315"/>
        </w:trPr>
        <w:tc>
          <w:tcPr>
            <w:tcW w:w="5949" w:type="dxa"/>
            <w:shd w:val="clear" w:color="auto" w:fill="auto"/>
            <w:noWrap/>
            <w:vAlign w:val="bottom"/>
            <w:hideMark/>
          </w:tcPr>
          <w:p w14:paraId="4F0233DD" w14:textId="77777777" w:rsidR="00BB5BB9" w:rsidRPr="004A22EB" w:rsidRDefault="00BB5BB9" w:rsidP="00423E32">
            <w:pPr>
              <w:widowControl w:val="0"/>
              <w:spacing w:before="20" w:after="20" w:line="276" w:lineRule="auto"/>
              <w:rPr>
                <w:sz w:val="26"/>
                <w:szCs w:val="26"/>
              </w:rPr>
            </w:pPr>
            <w:r w:rsidRPr="004A22EB">
              <w:rPr>
                <w:sz w:val="26"/>
                <w:szCs w:val="26"/>
              </w:rPr>
              <w:t>Phần mương thi công đào bằng máy</w:t>
            </w:r>
          </w:p>
        </w:tc>
        <w:tc>
          <w:tcPr>
            <w:tcW w:w="1955" w:type="dxa"/>
            <w:shd w:val="clear" w:color="auto" w:fill="auto"/>
            <w:noWrap/>
            <w:vAlign w:val="bottom"/>
            <w:hideMark/>
          </w:tcPr>
          <w:p w14:paraId="02F5C04D" w14:textId="0994EB3C" w:rsidR="00BB5BB9" w:rsidRPr="004A22EB" w:rsidRDefault="00CD7EF1" w:rsidP="00423E32">
            <w:pPr>
              <w:widowControl w:val="0"/>
              <w:spacing w:before="20" w:after="20" w:line="276" w:lineRule="auto"/>
              <w:jc w:val="center"/>
              <w:rPr>
                <w:sz w:val="26"/>
                <w:szCs w:val="26"/>
              </w:rPr>
            </w:pPr>
            <w:r w:rsidRPr="004A22EB">
              <w:rPr>
                <w:sz w:val="26"/>
                <w:szCs w:val="26"/>
              </w:rPr>
              <w:t>64</w:t>
            </w:r>
          </w:p>
        </w:tc>
        <w:tc>
          <w:tcPr>
            <w:tcW w:w="1163" w:type="dxa"/>
            <w:shd w:val="clear" w:color="auto" w:fill="auto"/>
            <w:noWrap/>
            <w:vAlign w:val="bottom"/>
            <w:hideMark/>
          </w:tcPr>
          <w:p w14:paraId="28DEFD00" w14:textId="043EE994" w:rsidR="00BB5BB9" w:rsidRPr="004A22EB" w:rsidRDefault="00BB5BB9" w:rsidP="00423E32">
            <w:pPr>
              <w:widowControl w:val="0"/>
              <w:spacing w:before="20" w:after="20" w:line="276" w:lineRule="auto"/>
              <w:jc w:val="center"/>
              <w:rPr>
                <w:sz w:val="26"/>
                <w:szCs w:val="26"/>
              </w:rPr>
            </w:pPr>
            <w:r w:rsidRPr="004A22EB">
              <w:rPr>
                <w:sz w:val="26"/>
                <w:szCs w:val="26"/>
              </w:rPr>
              <w:t>20,00</w:t>
            </w:r>
          </w:p>
        </w:tc>
      </w:tr>
      <w:tr w:rsidR="004A22EB" w:rsidRPr="004A22EB" w14:paraId="38ABFDE8" w14:textId="77777777" w:rsidTr="00BB5BB9">
        <w:trPr>
          <w:trHeight w:val="315"/>
        </w:trPr>
        <w:tc>
          <w:tcPr>
            <w:tcW w:w="5949" w:type="dxa"/>
            <w:shd w:val="clear" w:color="auto" w:fill="auto"/>
            <w:noWrap/>
            <w:vAlign w:val="bottom"/>
          </w:tcPr>
          <w:p w14:paraId="502E0ED3" w14:textId="77777777" w:rsidR="00BB5BB9" w:rsidRPr="004A22EB" w:rsidRDefault="00BB5BB9" w:rsidP="00423E32">
            <w:pPr>
              <w:widowControl w:val="0"/>
              <w:spacing w:before="20" w:after="20" w:line="276" w:lineRule="auto"/>
              <w:rPr>
                <w:sz w:val="26"/>
                <w:szCs w:val="26"/>
              </w:rPr>
            </w:pPr>
            <w:r w:rsidRPr="004A22EB">
              <w:rPr>
                <w:sz w:val="26"/>
                <w:szCs w:val="26"/>
              </w:rPr>
              <w:lastRenderedPageBreak/>
              <w:t>Phần mương thi công đào bằng thủ công (tay)</w:t>
            </w:r>
          </w:p>
        </w:tc>
        <w:tc>
          <w:tcPr>
            <w:tcW w:w="1955" w:type="dxa"/>
            <w:shd w:val="clear" w:color="auto" w:fill="auto"/>
            <w:noWrap/>
            <w:vAlign w:val="bottom"/>
          </w:tcPr>
          <w:p w14:paraId="7CE66ECD" w14:textId="6C4DBEA9" w:rsidR="00BB5BB9" w:rsidRPr="004A22EB" w:rsidRDefault="00CD7EF1" w:rsidP="00423E32">
            <w:pPr>
              <w:spacing w:before="20" w:after="20"/>
              <w:jc w:val="center"/>
              <w:rPr>
                <w:sz w:val="26"/>
                <w:szCs w:val="26"/>
              </w:rPr>
            </w:pPr>
            <w:r w:rsidRPr="004A22EB">
              <w:rPr>
                <w:sz w:val="26"/>
                <w:szCs w:val="26"/>
              </w:rPr>
              <w:t>200</w:t>
            </w:r>
          </w:p>
        </w:tc>
        <w:tc>
          <w:tcPr>
            <w:tcW w:w="1163" w:type="dxa"/>
            <w:shd w:val="clear" w:color="auto" w:fill="auto"/>
            <w:noWrap/>
            <w:vAlign w:val="bottom"/>
          </w:tcPr>
          <w:p w14:paraId="2F35A948" w14:textId="0FCCE3D6" w:rsidR="00BB5BB9" w:rsidRPr="004A22EB" w:rsidRDefault="00BB5BB9" w:rsidP="00423E32">
            <w:pPr>
              <w:widowControl w:val="0"/>
              <w:spacing w:before="20" w:after="20" w:line="276" w:lineRule="auto"/>
              <w:jc w:val="center"/>
              <w:rPr>
                <w:sz w:val="26"/>
                <w:szCs w:val="26"/>
              </w:rPr>
            </w:pPr>
            <w:r w:rsidRPr="004A22EB">
              <w:rPr>
                <w:sz w:val="26"/>
                <w:szCs w:val="26"/>
              </w:rPr>
              <w:t>80,00</w:t>
            </w:r>
          </w:p>
        </w:tc>
      </w:tr>
      <w:tr w:rsidR="004A22EB" w:rsidRPr="004A22EB" w14:paraId="2C6EDEED" w14:textId="77777777" w:rsidTr="00BB5BB9">
        <w:trPr>
          <w:trHeight w:val="315"/>
        </w:trPr>
        <w:tc>
          <w:tcPr>
            <w:tcW w:w="5949" w:type="dxa"/>
            <w:shd w:val="clear" w:color="auto" w:fill="auto"/>
            <w:noWrap/>
            <w:vAlign w:val="bottom"/>
            <w:hideMark/>
          </w:tcPr>
          <w:p w14:paraId="39388373" w14:textId="77777777" w:rsidR="00BB5BB9" w:rsidRPr="004A22EB" w:rsidRDefault="00BB5BB9" w:rsidP="00423E32">
            <w:pPr>
              <w:widowControl w:val="0"/>
              <w:spacing w:before="20" w:after="20" w:line="276" w:lineRule="auto"/>
              <w:rPr>
                <w:sz w:val="26"/>
                <w:szCs w:val="26"/>
              </w:rPr>
            </w:pPr>
            <w:r w:rsidRPr="004A22EB">
              <w:rPr>
                <w:sz w:val="26"/>
                <w:szCs w:val="26"/>
              </w:rPr>
              <w:t>Tổng chiều dài mương cáp</w:t>
            </w:r>
          </w:p>
        </w:tc>
        <w:tc>
          <w:tcPr>
            <w:tcW w:w="1955" w:type="dxa"/>
            <w:shd w:val="clear" w:color="auto" w:fill="auto"/>
            <w:noWrap/>
            <w:vAlign w:val="bottom"/>
            <w:hideMark/>
          </w:tcPr>
          <w:p w14:paraId="4E9F4292" w14:textId="5C7D3BC5" w:rsidR="00BB5BB9" w:rsidRPr="004A22EB" w:rsidRDefault="00CD7EF1" w:rsidP="00423E32">
            <w:pPr>
              <w:spacing w:before="20" w:after="20"/>
              <w:jc w:val="center"/>
              <w:rPr>
                <w:sz w:val="26"/>
                <w:szCs w:val="26"/>
              </w:rPr>
            </w:pPr>
            <w:r w:rsidRPr="004A22EB">
              <w:rPr>
                <w:sz w:val="26"/>
                <w:szCs w:val="26"/>
              </w:rPr>
              <w:t>264</w:t>
            </w:r>
          </w:p>
        </w:tc>
        <w:tc>
          <w:tcPr>
            <w:tcW w:w="1163" w:type="dxa"/>
            <w:shd w:val="clear" w:color="auto" w:fill="auto"/>
            <w:noWrap/>
            <w:vAlign w:val="bottom"/>
            <w:hideMark/>
          </w:tcPr>
          <w:p w14:paraId="4EC9BD45" w14:textId="77777777" w:rsidR="00BB5BB9" w:rsidRPr="004A22EB" w:rsidRDefault="00BB5BB9" w:rsidP="00423E32">
            <w:pPr>
              <w:widowControl w:val="0"/>
              <w:spacing w:before="20" w:after="20" w:line="276" w:lineRule="auto"/>
              <w:jc w:val="center"/>
              <w:rPr>
                <w:sz w:val="26"/>
                <w:szCs w:val="26"/>
              </w:rPr>
            </w:pPr>
            <w:r w:rsidRPr="004A22EB">
              <w:rPr>
                <w:sz w:val="26"/>
                <w:szCs w:val="26"/>
              </w:rPr>
              <w:t>100,00</w:t>
            </w:r>
          </w:p>
        </w:tc>
      </w:tr>
    </w:tbl>
    <w:p w14:paraId="7F9D6027" w14:textId="4931B8F8" w:rsidR="00B91008" w:rsidRPr="004A22EB" w:rsidRDefault="00B91008" w:rsidP="00423E32">
      <w:pPr>
        <w:spacing w:before="20" w:after="20"/>
        <w:ind w:firstLine="426"/>
        <w:rPr>
          <w:b/>
          <w:i/>
          <w:sz w:val="26"/>
          <w:szCs w:val="26"/>
          <w:u w:val="single"/>
          <w:lang w:val="af-ZA"/>
        </w:rPr>
      </w:pPr>
      <w:r w:rsidRPr="004A22EB">
        <w:rPr>
          <w:b/>
          <w:i/>
          <w:sz w:val="26"/>
          <w:szCs w:val="26"/>
          <w:u w:val="single"/>
          <w:lang w:val="af-ZA"/>
        </w:rPr>
        <w:t>* Biện pháp vận chuyển đất:</w:t>
      </w:r>
    </w:p>
    <w:p w14:paraId="537EC78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Đất đào lên được vận chuyển đến nơi quy định, tránh làm sạt lở mương, ách tắc giao thông và sinh hoạt xung quanh. Trong khi đất chưa chuyển kịp lên xe, phải đổ lên tấm lót hoặc cho vào bao, không đổ trực tiếp xuống mặt đường đối với các tuyến đường đang lưu thông.</w:t>
      </w:r>
    </w:p>
    <w:p w14:paraId="41B88C23"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Phạm vi đường vận chuyển nên sắp xếp có đủ công suất cho xe tải song song với mương đặt ống.</w:t>
      </w:r>
    </w:p>
    <w:p w14:paraId="5FE4E03F"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Đường vận chuyển và dải đất đào lên nằm về một phía của mương sao cho thỏa mãn các yêu cầu khác nhau có chú ý đến các yếu tố:</w:t>
      </w:r>
    </w:p>
    <w:p w14:paraId="6A7BC04E" w14:textId="77777777" w:rsidR="00B91008" w:rsidRPr="004A22EB" w:rsidRDefault="00B91008" w:rsidP="00423E32">
      <w:pPr>
        <w:spacing w:before="20" w:after="20"/>
        <w:ind w:firstLine="720"/>
        <w:jc w:val="both"/>
        <w:rPr>
          <w:sz w:val="26"/>
          <w:szCs w:val="26"/>
        </w:rPr>
      </w:pPr>
      <w:r w:rsidRPr="004A22EB">
        <w:rPr>
          <w:sz w:val="26"/>
          <w:szCs w:val="26"/>
        </w:rPr>
        <w:t>+ Các đường vào</w:t>
      </w:r>
    </w:p>
    <w:p w14:paraId="288D4E00" w14:textId="77777777" w:rsidR="00B91008" w:rsidRPr="004A22EB" w:rsidRDefault="00B91008" w:rsidP="00423E32">
      <w:pPr>
        <w:spacing w:before="20" w:after="20"/>
        <w:ind w:firstLine="720"/>
        <w:jc w:val="both"/>
        <w:rPr>
          <w:sz w:val="26"/>
          <w:szCs w:val="26"/>
        </w:rPr>
      </w:pPr>
      <w:r w:rsidRPr="004A22EB">
        <w:rPr>
          <w:sz w:val="26"/>
          <w:szCs w:val="26"/>
        </w:rPr>
        <w:t>+ Các dốc ngang của thực địa</w:t>
      </w:r>
    </w:p>
    <w:p w14:paraId="4FF60B6C" w14:textId="77777777" w:rsidR="00B91008" w:rsidRPr="004A22EB" w:rsidRDefault="00B91008" w:rsidP="00423E32">
      <w:pPr>
        <w:spacing w:before="20" w:after="20"/>
        <w:ind w:firstLine="720"/>
        <w:jc w:val="both"/>
        <w:rPr>
          <w:sz w:val="26"/>
          <w:szCs w:val="26"/>
        </w:rPr>
      </w:pPr>
      <w:r w:rsidRPr="004A22EB">
        <w:rPr>
          <w:sz w:val="26"/>
          <w:szCs w:val="26"/>
        </w:rPr>
        <w:t>+ Bảo vệ chống nước tràn vào mương</w:t>
      </w:r>
    </w:p>
    <w:p w14:paraId="2D211BA2" w14:textId="77777777" w:rsidR="00B91008" w:rsidRPr="004A22EB" w:rsidRDefault="00B91008" w:rsidP="00423E32">
      <w:pPr>
        <w:spacing w:before="20" w:after="20"/>
        <w:ind w:firstLine="720"/>
        <w:jc w:val="both"/>
        <w:rPr>
          <w:sz w:val="26"/>
          <w:szCs w:val="26"/>
        </w:rPr>
      </w:pPr>
      <w:r w:rsidRPr="004A22EB">
        <w:rPr>
          <w:sz w:val="26"/>
          <w:szCs w:val="26"/>
        </w:rPr>
        <w:t>+ Đường nước bơm trong lòng mương</w:t>
      </w:r>
    </w:p>
    <w:p w14:paraId="6A2DD0D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Theo qui định của Sở GTVT TP.HCM, toàn bộ khối lượng đất đã đào ở phui phải vận chuyển ra khỏi công trường bằng xe ôtô tự đổ. Trong trường hợp không thể vận chuyển ngay, phải xúc đất vào bao sau đó mới đưa lên xe vận chuyển nhằm đảm bảo vệ sinh môi trường.</w:t>
      </w:r>
    </w:p>
    <w:p w14:paraId="7AB0E040" w14:textId="77777777" w:rsidR="00B91008" w:rsidRPr="004A22EB" w:rsidRDefault="00B91008" w:rsidP="00423E32">
      <w:pPr>
        <w:spacing w:before="20" w:after="20"/>
        <w:ind w:firstLine="426"/>
        <w:rPr>
          <w:b/>
          <w:i/>
          <w:sz w:val="26"/>
          <w:szCs w:val="26"/>
          <w:u w:val="single"/>
          <w:lang w:val="af-ZA"/>
        </w:rPr>
      </w:pPr>
      <w:r w:rsidRPr="004A22EB">
        <w:rPr>
          <w:b/>
          <w:i/>
          <w:sz w:val="26"/>
          <w:szCs w:val="26"/>
          <w:u w:val="single"/>
          <w:lang w:val="af-ZA"/>
        </w:rPr>
        <w:t>* Biện pháp cào bóc, biện pháp thi công tái lập mặt đường cho từng loại kết cấu phui đào.</w:t>
      </w:r>
    </w:p>
    <w:p w14:paraId="6E9800E4" w14:textId="77777777" w:rsidR="00B91008" w:rsidRPr="004A22EB" w:rsidRDefault="00B91008" w:rsidP="00423E32">
      <w:pPr>
        <w:spacing w:before="20" w:after="20"/>
        <w:ind w:firstLine="360"/>
        <w:jc w:val="both"/>
        <w:rPr>
          <w:b/>
          <w:i/>
          <w:sz w:val="26"/>
          <w:szCs w:val="26"/>
        </w:rPr>
      </w:pPr>
      <w:r w:rsidRPr="004A22EB">
        <w:rPr>
          <w:b/>
          <w:i/>
          <w:sz w:val="26"/>
          <w:szCs w:val="26"/>
        </w:rPr>
        <w:t>a) Biện pháp cào bóc nhựa cũ:</w:t>
      </w:r>
    </w:p>
    <w:p w14:paraId="58671E97"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Sử dụng xe chuyên dụng để cào bóc lớp nhựa đường hiện hữu, chiều dày lớp cào bóc theo đúng thiết kế được duyệt.</w:t>
      </w:r>
    </w:p>
    <w:p w14:paraId="070D7920"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Lớp nhựa cào bóc được chuyển lên xe và cận chuyển ra khỏi công trình.</w:t>
      </w:r>
    </w:p>
    <w:p w14:paraId="2AEC742D"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Vệ sinh phui cào bóc bằng máy thổi bụi.</w:t>
      </w:r>
    </w:p>
    <w:p w14:paraId="4C31BAFD"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Tưới nhựa dính bám mặt đường bằng xe chuyên dụng tính toán vận tốc sao cho lớp nhựa dính bám trải đều trên vị trí cần thảm nhựa.</w:t>
      </w:r>
    </w:p>
    <w:p w14:paraId="2ADF512E"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Rải cán, lu lèn từng lớp bê tông nhựa hạt mịn theo đúng độ dày thiết kế, lu lèn bằng xe lu đến khi đạt độ chặt theo yêu cầu. </w:t>
      </w:r>
    </w:p>
    <w:p w14:paraId="543A204F"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Vệ sinh mặt phui tái lập, quét dọn đất dơ.</w:t>
      </w:r>
    </w:p>
    <w:p w14:paraId="54F6654B" w14:textId="77777777" w:rsidR="00B91008" w:rsidRPr="004A22EB" w:rsidRDefault="00B91008" w:rsidP="00423E32">
      <w:pPr>
        <w:spacing w:before="20" w:after="20"/>
        <w:ind w:firstLine="360"/>
        <w:jc w:val="both"/>
        <w:rPr>
          <w:b/>
          <w:i/>
          <w:sz w:val="26"/>
          <w:szCs w:val="26"/>
        </w:rPr>
      </w:pPr>
      <w:r w:rsidRPr="004A22EB">
        <w:rPr>
          <w:b/>
          <w:i/>
          <w:sz w:val="26"/>
          <w:szCs w:val="26"/>
        </w:rPr>
        <w:t>b) Công tác tái lập mặt đường, vỉa hè:</w:t>
      </w:r>
    </w:p>
    <w:p w14:paraId="0B98CBFC"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Tái lập tạm mặt đường, vỉa hè: khi không đủ thời gian thực hiện ngay việc tái lập hoàn chỉnh, trong thời gian từ 05 giờ 00 đến 22 giờ 00 chủ đầu tư phải tái lập tạm mặt đường trong phui đào sau khi lắp đặt công trình ngầm để đảm bảo an toàn giao thông, vệ sinh môi trường. </w:t>
      </w:r>
    </w:p>
    <w:p w14:paraId="7FD63EEF"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Tái lập hoàn chỉnh: là việc hoàn trả lại mặt đường, vỉa hè có chất lượng tốt hơn (hoặc bằng) chất lượng mặt đường, vỉa hè ban đầu, bao gồm cả các hạng mục báo hiệu đường bộ (nếu có). Công tác tái lập hoàn chỉnh đường bộ phải được thực hiện ngay sau khi hoàn tất giai đoạn tái lập và không được vượt quá thời gian quy định tại Khoản 3, Phần IV về Tiến độ thi công của Văn bản số 6460/HD-SGTVT ngày 12/11/2018 của Sở Giao Thông Vận Tải. </w:t>
      </w:r>
    </w:p>
    <w:p w14:paraId="59396676"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Phải chủ động xử lý các điểm bị bong tróc, lún cục bộ mặt đường, vỉa hè từ khi tái lập tạm, tái lập hoàn chỉnh cho đến hết thời gian bảo hành công trình theo quy định. Khi tiến hành xử lý, phải cào bóc lớp bê tông nhựa cũ nhằm đảm bảo chiều dày lớp bê tông nhựa bù lún đạt chiều dày tối thiểu là 5,0cm. Trường hợp hợp lớp áo đường bằng bê tông xi măng hoặc không phải bê tông nhựa thì không phải cào bóc bề mặt.</w:t>
      </w:r>
    </w:p>
    <w:p w14:paraId="0A1C9EA7"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Trường hợp qua công tác kiểm tra, cơ quan, đơn vị quản lý đường bộ hoặc đơn vị Thanh tra chuyên ngành phát hiện công tác tái lập mặt đường không đảm bảo chất lượng như: hiện </w:t>
      </w:r>
      <w:r w:rsidRPr="004A22EB">
        <w:rPr>
          <w:noProof/>
          <w:sz w:val="26"/>
          <w:szCs w:val="26"/>
          <w:lang w:val="vi-VN"/>
        </w:rPr>
        <w:lastRenderedPageBreak/>
        <w:t>tượng lún sụp, nứt, bong tróc, đọng nước,... thì đơn vị thi công có trách nhiệm tiến hành sửa chữa khắc phục trong vòng 48 giờ kể từ khi nhận được thông báo bằng fax hoặc điện thoại (được ghi nhận bằng biên bản làm việc) của cơ quan quản lý đường bộ hoặc đơn vị Thanh tra chuyên ngành.</w:t>
      </w:r>
    </w:p>
    <w:p w14:paraId="06FF21B9"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Kể từ khi tiếp nhận mặt bằng, trong quá trình thi công đến trước khi bàn giao lại mặt bằng cho cơ quan, đơn vị quản lý đường bộ, đơn vị thi công có trách nhiệm theo dõi và chủ động khắc phục các sự cố hoặc kịp thời khắc phục khi cơ quan, đơn vị quản lý đường bộ có yêu cầu về các sự cố liên quan đến công trình (trong phui đào hoặc các vị trí lân cận có bề mặt tái lập bị bong tróc, lún cục bộ, trồi nhựa, rạn nứt,…). Trước khi tiến hành bàn giao mặt bằng, đơn vị thi công phải thực hiện tái lập theo các hướng dẫn tại Khoản 2, Khoản 3, Phần IV của Văn bản số 6460/HD-SGTVT ngày 12/11/2018 của Sở Giao Thông Vận Tải.</w:t>
      </w:r>
    </w:p>
    <w:p w14:paraId="04BD5A67"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Đơn vị thi công có trách nhiệm tiến hành kiểm tra cường độ mặt đường sau khi tái lập (có sự tham gia của cơ quan quản lý đường bộ) trước khi tiến hành nghiệm thu bàn giao cho đơn vị quản lý. </w:t>
      </w:r>
    </w:p>
    <w:p w14:paraId="6F41CAA0" w14:textId="77777777" w:rsidR="00B91008" w:rsidRPr="004A22EB" w:rsidRDefault="00B91008" w:rsidP="00423E32">
      <w:pPr>
        <w:spacing w:before="20" w:after="20"/>
        <w:ind w:firstLine="360"/>
        <w:jc w:val="both"/>
        <w:rPr>
          <w:b/>
          <w:i/>
          <w:sz w:val="26"/>
          <w:szCs w:val="26"/>
        </w:rPr>
      </w:pPr>
      <w:r w:rsidRPr="004A22EB">
        <w:rPr>
          <w:b/>
          <w:i/>
          <w:sz w:val="26"/>
          <w:szCs w:val="26"/>
        </w:rPr>
        <w:t>c) Trải lớp vải địa kỹ thuật.</w:t>
      </w:r>
    </w:p>
    <w:p w14:paraId="4A075895"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Theo tiêu chuẩn TCVN 8871-2011, công việc trải vải địa kỹ thuật bao gồm: </w:t>
      </w:r>
    </w:p>
    <w:p w14:paraId="16DE1ABB"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Chuẩn bị mặt bằng trước khi trải vải địa kỹ thuật:</w:t>
      </w:r>
    </w:p>
    <w:p w14:paraId="61B4402A" w14:textId="77777777" w:rsidR="00B91008" w:rsidRPr="004A22EB" w:rsidRDefault="00B91008" w:rsidP="00423E32">
      <w:pPr>
        <w:spacing w:before="20" w:after="20"/>
        <w:ind w:firstLine="720"/>
        <w:jc w:val="both"/>
        <w:rPr>
          <w:sz w:val="26"/>
          <w:szCs w:val="26"/>
        </w:rPr>
      </w:pPr>
      <w:r w:rsidRPr="004A22EB">
        <w:rPr>
          <w:sz w:val="26"/>
          <w:szCs w:val="26"/>
        </w:rPr>
        <w:t>+ Bơm hút hoặc thoát khô nền cát toàn bộ diện tích cần trải vải;</w:t>
      </w:r>
    </w:p>
    <w:p w14:paraId="5B0E68FE" w14:textId="77777777" w:rsidR="00B91008" w:rsidRPr="004A22EB" w:rsidRDefault="00B91008" w:rsidP="00423E32">
      <w:pPr>
        <w:spacing w:before="20" w:after="20"/>
        <w:ind w:firstLine="720"/>
        <w:jc w:val="both"/>
        <w:rPr>
          <w:sz w:val="26"/>
          <w:szCs w:val="26"/>
        </w:rPr>
      </w:pPr>
      <w:r w:rsidRPr="004A22EB">
        <w:rPr>
          <w:sz w:val="26"/>
          <w:szCs w:val="26"/>
        </w:rPr>
        <w:t>+San phẳng, lu lèn nền cát đến cao độ thiết kế.</w:t>
      </w:r>
    </w:p>
    <w:p w14:paraId="52DEBB07"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Trải và nối vải địa kỹ thuật: Sau khi tạo mặt bằng, tiến hành trải vải và nối vải, việc nối vải phải bằng máy khâu, đường khâu cách mép biên 5-15cm, khoảng cách mũi chỉ khâu là 7-10mm.</w:t>
      </w:r>
    </w:p>
    <w:p w14:paraId="45B9E4D1" w14:textId="77777777" w:rsidR="00B91008" w:rsidRPr="004A22EB" w:rsidRDefault="00B91008" w:rsidP="00423E32">
      <w:pPr>
        <w:spacing w:before="20" w:after="20"/>
        <w:ind w:firstLine="360"/>
        <w:jc w:val="both"/>
        <w:rPr>
          <w:b/>
          <w:i/>
          <w:sz w:val="26"/>
          <w:szCs w:val="26"/>
        </w:rPr>
      </w:pPr>
      <w:r w:rsidRPr="004A22EB">
        <w:rPr>
          <w:b/>
          <w:i/>
          <w:sz w:val="26"/>
          <w:szCs w:val="26"/>
        </w:rPr>
        <w:t>d) Trải bêtông nhựa nóng.</w:t>
      </w:r>
    </w:p>
    <w:p w14:paraId="078C07A3"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Trong quá trình rải hỗn hợp bê tông nhựa, thường xuyên kiểm tra độ bằng phẳng bằng thước dài 3m, chiều dày lớp BTN bằng que sắt có đánh dấu mức rải quy định, và dốc ngang của mặt đường bằng thước mẫu.</w:t>
      </w:r>
    </w:p>
    <w:p w14:paraId="220DA64C"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Kiểm tra chất lượng các mối nối dọc và ngang giữa các vệt rải bằng mắt, đảm bảo mối nối ngay thẳng, mặt mối nối không rỗ không lồi lõm, không bị khấc.</w:t>
      </w:r>
    </w:p>
    <w:p w14:paraId="00B1804A"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Kiểm tra chất lượng lu lèn của lớp bê tông nhựa, loại lu, số lần lu/1 điểm, tốc độ lu tuân theo quy trình lu của đoạn thử. Luôn kiểm tra độ lu lèn ở gần mép mặt đường và ở các mối nối. Dây chuyền lu có lu nhẹ (5-8T), lu trung (10-12T) và lu nặng (trên 16T). Lu có hệ thống chống bám dính. Kiểm tra sơ đồ lu, sự phối hợp các loại lu, tốc độ lu, từng đoạn, áp suất của bánh hơi, bộ phận chấn động của lu chấn động, nhiệt độ bắt đầu lu lèn và kết thúc lu lèn.</w:t>
      </w:r>
    </w:p>
    <w:p w14:paraId="34933FB8"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rải gặp trời mưa, nếu lớp BTN đã đạt độ chặt đến 2/3 độ chặt yêu cầu thì cho phép tiếp tục lu trong mưa cho đến hết số lượt yêu cầu, khi lớp BTN mới lu lèn chưa đạt 2/3 độ chặt yêu cầu thì ngừng lu, san bỏ hỗn hợp ra khỏi phạm vi mặt đường, BTN còn trên xe không được rải ra mặt đường. Khi nào mặt đường khô ráo mới được tiến hành rải tiếp.</w:t>
      </w:r>
    </w:p>
    <w:p w14:paraId="10004F76" w14:textId="77777777" w:rsidR="00B91008" w:rsidRPr="004A22EB" w:rsidRDefault="00B91008" w:rsidP="00423E32">
      <w:pPr>
        <w:spacing w:before="20" w:after="20"/>
        <w:ind w:firstLine="360"/>
        <w:jc w:val="both"/>
        <w:rPr>
          <w:b/>
          <w:i/>
          <w:sz w:val="26"/>
          <w:szCs w:val="26"/>
        </w:rPr>
      </w:pPr>
      <w:r w:rsidRPr="004A22EB">
        <w:rPr>
          <w:b/>
          <w:i/>
          <w:sz w:val="26"/>
          <w:szCs w:val="26"/>
        </w:rPr>
        <w:t>e) Quy mô tái lập và kết cấu tái lập cho từng loại phui đào:</w:t>
      </w:r>
    </w:p>
    <w:p w14:paraId="76F52A22" w14:textId="09A611B0" w:rsidR="00B91008" w:rsidRPr="004A22EB" w:rsidRDefault="00FF0323" w:rsidP="00423E32">
      <w:pPr>
        <w:spacing w:before="20" w:after="20"/>
        <w:ind w:firstLine="360"/>
        <w:jc w:val="both"/>
        <w:rPr>
          <w:b/>
          <w:i/>
          <w:sz w:val="26"/>
          <w:szCs w:val="26"/>
        </w:rPr>
      </w:pPr>
      <w:bookmarkStart w:id="183" w:name="_Toc118201083"/>
      <w:bookmarkStart w:id="184" w:name="_Toc118207323"/>
      <w:bookmarkStart w:id="185" w:name="_Toc118209196"/>
      <w:bookmarkStart w:id="186" w:name="_Toc118970196"/>
      <w:r w:rsidRPr="004A22EB">
        <w:rPr>
          <w:b/>
          <w:i/>
          <w:sz w:val="26"/>
          <w:szCs w:val="26"/>
        </w:rPr>
        <w:t xml:space="preserve">i. </w:t>
      </w:r>
      <w:r w:rsidR="00B91008" w:rsidRPr="004A22EB">
        <w:rPr>
          <w:b/>
          <w:i/>
          <w:sz w:val="26"/>
          <w:szCs w:val="26"/>
        </w:rPr>
        <w:t>Tái lập đường nhựa:</w:t>
      </w:r>
      <w:bookmarkEnd w:id="183"/>
      <w:bookmarkEnd w:id="184"/>
      <w:bookmarkEnd w:id="185"/>
      <w:bookmarkEnd w:id="186"/>
    </w:p>
    <w:p w14:paraId="365E4EC1"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Quy mô tái lập: </w:t>
      </w:r>
    </w:p>
    <w:p w14:paraId="5B000FAA"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Tái lập mặt đường nhựa trong phạm vi phui đào lắp đặt ống trên suốt chiều dài tuyến.</w:t>
      </w:r>
    </w:p>
    <w:p w14:paraId="2C65C686"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Cào bóc và thảm lại lớp bê tông nhựa nóng dày 5cm trong phạm vi phui đào lắp đặt ống và rộng ra mỗi bên với bề rộng bằng chiều sâu phui đào (Không quá 2m).</w:t>
      </w:r>
    </w:p>
    <w:p w14:paraId="577DCD62"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Đối với lớp phủ yêu cầu cào bóc và thảm ra mỗi bên 40cm hoặc bằng chiều sâu phui đào được quy định tại Khoản 1 Mục II của Văn bản số 6460/HD-SGTVT ngày 12/11/2018 của Sở Giao thông vận tải, đơn vị thi công sẽ tái lập trong phui đào trong quá trình chờ hoàn thiện (theo Mục III Về công tác tái lập của Văn bản số 6460/HD-SGTVT ngày 12/11/2018 </w:t>
      </w:r>
      <w:r w:rsidRPr="004A22EB">
        <w:rPr>
          <w:noProof/>
          <w:sz w:val="26"/>
          <w:szCs w:val="26"/>
          <w:lang w:val="vi-VN"/>
        </w:rPr>
        <w:lastRenderedPageBreak/>
        <w:t>của Sở Giao thông vận tải) và thực hiện việc cào bóc và thảm ra hai bên khi được cơ quan quản lý đường bộ yêu cầu hoặc trước khi bàn giao cho cơ quan quản lý đường bộ. Lớp bê tông nhựa mới phải bảo đảm êm thuận, đồng bộ, không mô cao so với mặt đường hiện hữu.</w:t>
      </w:r>
    </w:p>
    <w:p w14:paraId="103D061E" w14:textId="08370F2C" w:rsidR="00B91008" w:rsidRPr="004A22EB" w:rsidRDefault="00B91008" w:rsidP="00423E32">
      <w:pPr>
        <w:numPr>
          <w:ilvl w:val="0"/>
          <w:numId w:val="1"/>
        </w:numPr>
        <w:tabs>
          <w:tab w:val="left" w:pos="561"/>
        </w:tabs>
        <w:spacing w:before="20" w:after="20"/>
        <w:ind w:left="0" w:firstLine="270"/>
        <w:jc w:val="both"/>
        <w:rPr>
          <w:noProof/>
          <w:sz w:val="26"/>
          <w:szCs w:val="26"/>
          <w:lang w:val="vi-VN"/>
        </w:rPr>
      </w:pPr>
      <w:bookmarkStart w:id="187" w:name="_Hlk178311489"/>
      <w:r w:rsidRPr="004A22EB">
        <w:rPr>
          <w:noProof/>
          <w:sz w:val="26"/>
          <w:szCs w:val="26"/>
          <w:lang w:val="vi-VN"/>
        </w:rPr>
        <w:t xml:space="preserve">Kết cấu tái lập: </w:t>
      </w:r>
      <w:r w:rsidR="002748A2" w:rsidRPr="004A22EB">
        <w:rPr>
          <w:noProof/>
          <w:sz w:val="26"/>
          <w:szCs w:val="26"/>
        </w:rPr>
        <w:t xml:space="preserve">mặt đường nhựa hiện hữu có 120 &lt; Eyc &lt; 155 MPa </w:t>
      </w:r>
      <w:r w:rsidRPr="004A22EB">
        <w:rPr>
          <w:noProof/>
          <w:sz w:val="26"/>
          <w:szCs w:val="26"/>
          <w:lang w:val="vi-VN"/>
        </w:rPr>
        <w:t>Kết cấu như sau:</w:t>
      </w:r>
    </w:p>
    <w:p w14:paraId="45156181" w14:textId="77777777" w:rsidR="002748A2" w:rsidRPr="004A22EB" w:rsidRDefault="002748A2" w:rsidP="00423E32">
      <w:pPr>
        <w:spacing w:before="20" w:after="20"/>
        <w:ind w:firstLine="360"/>
        <w:jc w:val="both"/>
        <w:rPr>
          <w:sz w:val="26"/>
          <w:szCs w:val="26"/>
        </w:rPr>
      </w:pPr>
      <w:bookmarkStart w:id="188" w:name="_Toc118201084"/>
      <w:bookmarkStart w:id="189" w:name="_Toc118207324"/>
      <w:bookmarkStart w:id="190" w:name="_Toc118209197"/>
      <w:bookmarkStart w:id="191" w:name="_Toc118970197"/>
      <w:r w:rsidRPr="004A22EB">
        <w:rPr>
          <w:sz w:val="26"/>
          <w:szCs w:val="26"/>
        </w:rPr>
        <w:t xml:space="preserve">Chiều dày tổng cộng lớp kết cấu áo đường dày tối thiểu 67,0cm, bao gồm: </w:t>
      </w:r>
    </w:p>
    <w:p w14:paraId="244610B7" w14:textId="77777777" w:rsidR="002748A2" w:rsidRPr="004A22EB" w:rsidRDefault="002748A2" w:rsidP="00423E32">
      <w:pPr>
        <w:spacing w:before="20" w:after="20"/>
        <w:ind w:firstLine="360"/>
        <w:jc w:val="both"/>
        <w:rPr>
          <w:sz w:val="26"/>
          <w:szCs w:val="26"/>
        </w:rPr>
      </w:pPr>
      <w:r w:rsidRPr="004A22EB">
        <w:rPr>
          <w:sz w:val="26"/>
          <w:szCs w:val="26"/>
        </w:rPr>
        <w:t xml:space="preserve">- Bêtông nhựa nóng, chặt hạt mịn (BTNC 9,5), dày 5,0cm; </w:t>
      </w:r>
    </w:p>
    <w:p w14:paraId="72108CF9" w14:textId="77777777" w:rsidR="002748A2" w:rsidRPr="004A22EB" w:rsidRDefault="002748A2" w:rsidP="00423E32">
      <w:pPr>
        <w:spacing w:before="20" w:after="20"/>
        <w:ind w:firstLine="360"/>
        <w:jc w:val="both"/>
        <w:rPr>
          <w:sz w:val="26"/>
          <w:szCs w:val="26"/>
        </w:rPr>
      </w:pPr>
      <w:r w:rsidRPr="004A22EB">
        <w:rPr>
          <w:sz w:val="26"/>
          <w:szCs w:val="26"/>
        </w:rPr>
        <w:t xml:space="preserve">- Tưới nhựa dính bám tiêu chuẩn 0,5kg/m2; </w:t>
      </w:r>
    </w:p>
    <w:p w14:paraId="2B00EB40" w14:textId="77777777" w:rsidR="002748A2" w:rsidRPr="004A22EB" w:rsidRDefault="002748A2" w:rsidP="00423E32">
      <w:pPr>
        <w:spacing w:before="20" w:after="20"/>
        <w:ind w:firstLine="360"/>
        <w:jc w:val="both"/>
        <w:rPr>
          <w:sz w:val="26"/>
          <w:szCs w:val="26"/>
        </w:rPr>
      </w:pPr>
      <w:r w:rsidRPr="004A22EB">
        <w:rPr>
          <w:sz w:val="26"/>
          <w:szCs w:val="26"/>
        </w:rPr>
        <w:t xml:space="preserve">- Bêtông nhựa nóng, chặt hạt trung (BTNC 19), dày 7,0cm; </w:t>
      </w:r>
    </w:p>
    <w:p w14:paraId="08FC04A8" w14:textId="77777777" w:rsidR="002748A2" w:rsidRPr="004A22EB" w:rsidRDefault="002748A2" w:rsidP="00423E32">
      <w:pPr>
        <w:spacing w:before="20" w:after="20"/>
        <w:ind w:firstLine="360"/>
        <w:jc w:val="both"/>
        <w:rPr>
          <w:sz w:val="26"/>
          <w:szCs w:val="26"/>
        </w:rPr>
      </w:pPr>
      <w:r w:rsidRPr="004A22EB">
        <w:rPr>
          <w:sz w:val="26"/>
          <w:szCs w:val="26"/>
        </w:rPr>
        <w:t>- Tưới nhựa thấm bám tiêu chuẩn nhựa 1,0 kg/m2; -</w:t>
      </w:r>
    </w:p>
    <w:p w14:paraId="322377CF" w14:textId="77777777" w:rsidR="002748A2" w:rsidRPr="004A22EB" w:rsidRDefault="002748A2" w:rsidP="00423E32">
      <w:pPr>
        <w:spacing w:before="20" w:after="20"/>
        <w:ind w:firstLine="360"/>
        <w:jc w:val="both"/>
        <w:rPr>
          <w:sz w:val="26"/>
          <w:szCs w:val="26"/>
        </w:rPr>
      </w:pPr>
      <w:r w:rsidRPr="004A22EB">
        <w:rPr>
          <w:sz w:val="26"/>
          <w:szCs w:val="26"/>
        </w:rPr>
        <w:t xml:space="preserve"> Cấp phối đá dăm loại I, dày 40,0cm, K &gt; 0,98; </w:t>
      </w:r>
    </w:p>
    <w:p w14:paraId="53A6397A" w14:textId="77777777" w:rsidR="002748A2" w:rsidRPr="004A22EB" w:rsidRDefault="002748A2" w:rsidP="00423E32">
      <w:pPr>
        <w:spacing w:before="20" w:after="20"/>
        <w:ind w:firstLine="360"/>
        <w:jc w:val="both"/>
        <w:rPr>
          <w:sz w:val="26"/>
          <w:szCs w:val="26"/>
        </w:rPr>
      </w:pPr>
      <w:r w:rsidRPr="004A22EB">
        <w:rPr>
          <w:sz w:val="26"/>
          <w:szCs w:val="26"/>
        </w:rPr>
        <w:t xml:space="preserve">- Vải địa kỹ thuật ngăn cách; </w:t>
      </w:r>
    </w:p>
    <w:p w14:paraId="00035D36" w14:textId="77777777" w:rsidR="002748A2" w:rsidRPr="004A22EB" w:rsidRDefault="002748A2" w:rsidP="00423E32">
      <w:pPr>
        <w:spacing w:before="20" w:after="20"/>
        <w:ind w:firstLine="360"/>
        <w:jc w:val="both"/>
        <w:rPr>
          <w:sz w:val="26"/>
          <w:szCs w:val="26"/>
        </w:rPr>
      </w:pPr>
      <w:r w:rsidRPr="004A22EB">
        <w:rPr>
          <w:sz w:val="26"/>
          <w:szCs w:val="26"/>
        </w:rPr>
        <w:t>- Nền đắp cát K &gt; 0,98.</w:t>
      </w:r>
    </w:p>
    <w:bookmarkEnd w:id="187"/>
    <w:p w14:paraId="4B08C125" w14:textId="2AF7D06B" w:rsidR="00B91008" w:rsidRPr="004A22EB" w:rsidRDefault="002748A2" w:rsidP="00423E32">
      <w:pPr>
        <w:spacing w:before="20" w:after="20"/>
        <w:ind w:firstLine="360"/>
        <w:jc w:val="both"/>
        <w:rPr>
          <w:b/>
          <w:i/>
          <w:sz w:val="26"/>
          <w:szCs w:val="26"/>
        </w:rPr>
      </w:pPr>
      <w:r w:rsidRPr="004A22EB">
        <w:rPr>
          <w:b/>
          <w:i/>
          <w:sz w:val="26"/>
          <w:szCs w:val="26"/>
        </w:rPr>
        <w:t xml:space="preserve"> </w:t>
      </w:r>
      <w:r w:rsidR="00FF0323" w:rsidRPr="004A22EB">
        <w:rPr>
          <w:b/>
          <w:i/>
          <w:sz w:val="26"/>
          <w:szCs w:val="26"/>
        </w:rPr>
        <w:t xml:space="preserve">ii. </w:t>
      </w:r>
      <w:r w:rsidR="00B91008" w:rsidRPr="004A22EB">
        <w:rPr>
          <w:b/>
          <w:i/>
          <w:sz w:val="26"/>
          <w:szCs w:val="26"/>
        </w:rPr>
        <w:t>Tái lập phui bê tông xi măng dày 10cm:</w:t>
      </w:r>
      <w:bookmarkEnd w:id="188"/>
      <w:bookmarkEnd w:id="189"/>
      <w:bookmarkEnd w:id="190"/>
      <w:bookmarkEnd w:id="191"/>
    </w:p>
    <w:p w14:paraId="29E6977D"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Quy mô tái lập: Tái lập phui BTXM trong phạm vi phui đào lắp đặt ống.</w:t>
      </w:r>
    </w:p>
    <w:p w14:paraId="0E4E513B"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Kết cấu tái lập: </w:t>
      </w:r>
    </w:p>
    <w:p w14:paraId="6D8F0E76" w14:textId="77777777" w:rsidR="00B91008" w:rsidRPr="004A22EB" w:rsidRDefault="00B91008">
      <w:pPr>
        <w:numPr>
          <w:ilvl w:val="1"/>
          <w:numId w:val="120"/>
        </w:numPr>
        <w:tabs>
          <w:tab w:val="left" w:pos="1040"/>
          <w:tab w:val="left" w:pos="1530"/>
        </w:tabs>
        <w:spacing w:before="20" w:after="20"/>
        <w:ind w:left="1564" w:hanging="261"/>
        <w:jc w:val="both"/>
        <w:rPr>
          <w:sz w:val="26"/>
          <w:szCs w:val="26"/>
        </w:rPr>
      </w:pPr>
      <w:r w:rsidRPr="004A22EB">
        <w:rPr>
          <w:sz w:val="26"/>
          <w:szCs w:val="26"/>
        </w:rPr>
        <w:t>Bêtông ximăng đá 1x2 M300, dày 10cm;</w:t>
      </w:r>
    </w:p>
    <w:p w14:paraId="242AB064" w14:textId="77777777" w:rsidR="00B91008" w:rsidRPr="004A22EB" w:rsidRDefault="00B91008">
      <w:pPr>
        <w:numPr>
          <w:ilvl w:val="1"/>
          <w:numId w:val="120"/>
        </w:numPr>
        <w:tabs>
          <w:tab w:val="left" w:pos="1040"/>
          <w:tab w:val="left" w:pos="1288"/>
          <w:tab w:val="left" w:pos="1440"/>
          <w:tab w:val="left" w:pos="1530"/>
        </w:tabs>
        <w:spacing w:before="20" w:after="20"/>
        <w:ind w:left="1564" w:hanging="261"/>
        <w:jc w:val="both"/>
        <w:rPr>
          <w:sz w:val="26"/>
          <w:szCs w:val="26"/>
          <w:lang w:val="vi-VN"/>
        </w:rPr>
      </w:pPr>
      <w:r w:rsidRPr="004A22EB">
        <w:rPr>
          <w:sz w:val="26"/>
          <w:szCs w:val="26"/>
          <w:lang w:val="vi-VN"/>
        </w:rPr>
        <w:t xml:space="preserve">Cấp </w:t>
      </w:r>
      <w:r w:rsidRPr="004A22EB">
        <w:rPr>
          <w:sz w:val="26"/>
          <w:szCs w:val="26"/>
        </w:rPr>
        <w:t>phối</w:t>
      </w:r>
      <w:r w:rsidRPr="004A22EB">
        <w:rPr>
          <w:sz w:val="26"/>
          <w:szCs w:val="26"/>
          <w:lang w:val="vi-VN"/>
        </w:rPr>
        <w:t xml:space="preserve"> đá dăm loại 1 dày 2</w:t>
      </w:r>
      <w:r w:rsidRPr="004A22EB">
        <w:rPr>
          <w:sz w:val="26"/>
          <w:szCs w:val="26"/>
        </w:rPr>
        <w:t>0</w:t>
      </w:r>
      <w:r w:rsidRPr="004A22EB">
        <w:rPr>
          <w:sz w:val="26"/>
          <w:szCs w:val="26"/>
          <w:lang w:val="vi-VN"/>
        </w:rPr>
        <w:t>cm, K&gt;=0</w:t>
      </w:r>
      <w:r w:rsidRPr="004A22EB">
        <w:rPr>
          <w:sz w:val="26"/>
          <w:szCs w:val="26"/>
        </w:rPr>
        <w:t>,</w:t>
      </w:r>
      <w:r w:rsidRPr="004A22EB">
        <w:rPr>
          <w:sz w:val="26"/>
          <w:szCs w:val="26"/>
          <w:lang w:val="vi-VN"/>
        </w:rPr>
        <w:t>98</w:t>
      </w:r>
    </w:p>
    <w:p w14:paraId="14BDB8FC" w14:textId="77777777" w:rsidR="00B91008" w:rsidRPr="004A22EB" w:rsidRDefault="00B91008">
      <w:pPr>
        <w:numPr>
          <w:ilvl w:val="1"/>
          <w:numId w:val="120"/>
        </w:numPr>
        <w:tabs>
          <w:tab w:val="left" w:pos="1040"/>
          <w:tab w:val="left" w:pos="1288"/>
          <w:tab w:val="left" w:pos="1440"/>
          <w:tab w:val="left" w:pos="1530"/>
        </w:tabs>
        <w:spacing w:before="20" w:after="20"/>
        <w:ind w:left="1564" w:hanging="261"/>
        <w:jc w:val="both"/>
        <w:rPr>
          <w:sz w:val="26"/>
          <w:szCs w:val="26"/>
          <w:lang w:val="vi-VN"/>
        </w:rPr>
      </w:pPr>
      <w:r w:rsidRPr="004A22EB">
        <w:rPr>
          <w:sz w:val="26"/>
          <w:szCs w:val="26"/>
        </w:rPr>
        <w:t>Trải vải địa kỹ thuật</w:t>
      </w:r>
    </w:p>
    <w:p w14:paraId="4D6E480E" w14:textId="77777777" w:rsidR="00B91008" w:rsidRPr="004A22EB" w:rsidRDefault="00B91008">
      <w:pPr>
        <w:numPr>
          <w:ilvl w:val="1"/>
          <w:numId w:val="120"/>
        </w:numPr>
        <w:tabs>
          <w:tab w:val="left" w:pos="1040"/>
          <w:tab w:val="left" w:pos="1288"/>
          <w:tab w:val="left" w:pos="1440"/>
          <w:tab w:val="left" w:pos="1530"/>
        </w:tabs>
        <w:spacing w:before="20" w:after="20"/>
        <w:ind w:left="1564" w:hanging="261"/>
        <w:jc w:val="both"/>
        <w:rPr>
          <w:sz w:val="26"/>
          <w:szCs w:val="26"/>
          <w:lang w:val="vi-VN"/>
        </w:rPr>
      </w:pPr>
      <w:r w:rsidRPr="004A22EB">
        <w:rPr>
          <w:sz w:val="26"/>
          <w:szCs w:val="26"/>
        </w:rPr>
        <w:t xml:space="preserve">Lấp cát tốt </w:t>
      </w:r>
      <w:r w:rsidRPr="004A22EB">
        <w:rPr>
          <w:sz w:val="26"/>
          <w:szCs w:val="26"/>
          <w:lang w:val="vi-VN"/>
        </w:rPr>
        <w:t>tưới nước đầm chặt</w:t>
      </w:r>
      <w:r w:rsidRPr="004A22EB">
        <w:rPr>
          <w:sz w:val="26"/>
          <w:szCs w:val="26"/>
        </w:rPr>
        <w:t xml:space="preserve"> từng lớp dày 0,2m với hệ số đầm chặt</w:t>
      </w:r>
      <w:r w:rsidRPr="004A22EB">
        <w:rPr>
          <w:sz w:val="26"/>
          <w:szCs w:val="26"/>
          <w:lang w:val="vi-VN"/>
        </w:rPr>
        <w:t xml:space="preserve"> </w:t>
      </w:r>
      <w:r w:rsidRPr="004A22EB">
        <w:rPr>
          <w:sz w:val="26"/>
          <w:szCs w:val="26"/>
        </w:rPr>
        <w:t>K</w:t>
      </w:r>
      <w:r w:rsidRPr="004A22EB">
        <w:rPr>
          <w:sz w:val="26"/>
          <w:szCs w:val="26"/>
          <w:lang w:val="vi-VN"/>
        </w:rPr>
        <w:t xml:space="preserve"> ≥ 0</w:t>
      </w:r>
      <w:r w:rsidRPr="004A22EB">
        <w:rPr>
          <w:sz w:val="26"/>
          <w:szCs w:val="26"/>
        </w:rPr>
        <w:t>,</w:t>
      </w:r>
      <w:r w:rsidRPr="004A22EB">
        <w:rPr>
          <w:sz w:val="26"/>
          <w:szCs w:val="26"/>
          <w:lang w:val="vi-VN"/>
        </w:rPr>
        <w:t>98</w:t>
      </w:r>
    </w:p>
    <w:p w14:paraId="1ACF16E2" w14:textId="0692D070" w:rsidR="00B91008" w:rsidRPr="004A22EB" w:rsidRDefault="00FF0323" w:rsidP="00423E32">
      <w:pPr>
        <w:spacing w:before="20" w:after="20"/>
        <w:ind w:firstLine="360"/>
        <w:jc w:val="both"/>
        <w:rPr>
          <w:b/>
          <w:i/>
          <w:sz w:val="26"/>
          <w:szCs w:val="26"/>
        </w:rPr>
      </w:pPr>
      <w:bookmarkStart w:id="192" w:name="_Toc516221559"/>
      <w:bookmarkStart w:id="193" w:name="_Toc118201085"/>
      <w:bookmarkStart w:id="194" w:name="_Toc118207325"/>
      <w:bookmarkStart w:id="195" w:name="_Toc118209198"/>
      <w:bookmarkStart w:id="196" w:name="_Toc118970198"/>
      <w:r w:rsidRPr="004A22EB">
        <w:rPr>
          <w:b/>
          <w:i/>
          <w:sz w:val="26"/>
          <w:szCs w:val="26"/>
        </w:rPr>
        <w:t xml:space="preserve">iii. </w:t>
      </w:r>
      <w:r w:rsidR="00B91008" w:rsidRPr="004A22EB">
        <w:rPr>
          <w:b/>
          <w:i/>
          <w:sz w:val="26"/>
          <w:szCs w:val="26"/>
        </w:rPr>
        <w:t>Tái lập lề BTXM</w:t>
      </w:r>
      <w:bookmarkEnd w:id="192"/>
      <w:bookmarkEnd w:id="193"/>
      <w:bookmarkEnd w:id="194"/>
      <w:bookmarkEnd w:id="195"/>
      <w:bookmarkEnd w:id="196"/>
    </w:p>
    <w:p w14:paraId="15AD8EC2"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Quy mô tái lập: Tái lập lề BTXM trong phạm vi phui đào lắp đặt ống </w:t>
      </w:r>
    </w:p>
    <w:p w14:paraId="3E4A53DC"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Kết cấu tái lập: Sử dụng kết cấu định hình theo quy định đối với lề bê tông xi măng. Kết cấu như sau:</w:t>
      </w:r>
    </w:p>
    <w:p w14:paraId="447FFF48" w14:textId="77777777" w:rsidR="00B91008" w:rsidRPr="004A22EB" w:rsidRDefault="00B91008">
      <w:pPr>
        <w:numPr>
          <w:ilvl w:val="0"/>
          <w:numId w:val="119"/>
        </w:numPr>
        <w:tabs>
          <w:tab w:val="left" w:pos="910"/>
          <w:tab w:val="left" w:pos="1040"/>
          <w:tab w:val="left" w:pos="1288"/>
        </w:tabs>
        <w:spacing w:before="20" w:after="20"/>
        <w:ind w:left="1560" w:hanging="260"/>
        <w:jc w:val="both"/>
        <w:rPr>
          <w:sz w:val="26"/>
          <w:szCs w:val="26"/>
          <w:lang w:val="vi-VN"/>
        </w:rPr>
      </w:pPr>
      <w:r w:rsidRPr="004A22EB">
        <w:rPr>
          <w:sz w:val="26"/>
          <w:szCs w:val="26"/>
          <w:lang w:val="vi-VN"/>
        </w:rPr>
        <w:t>Bê tông xi măng đá 1x2 M</w:t>
      </w:r>
      <w:r w:rsidRPr="004A22EB">
        <w:rPr>
          <w:sz w:val="26"/>
          <w:szCs w:val="26"/>
        </w:rPr>
        <w:t>2</w:t>
      </w:r>
      <w:r w:rsidRPr="004A22EB">
        <w:rPr>
          <w:sz w:val="26"/>
          <w:szCs w:val="26"/>
          <w:lang w:val="vi-VN"/>
        </w:rPr>
        <w:t xml:space="preserve">00, dày </w:t>
      </w:r>
      <w:r w:rsidRPr="004A22EB">
        <w:rPr>
          <w:sz w:val="26"/>
          <w:szCs w:val="26"/>
        </w:rPr>
        <w:t>10</w:t>
      </w:r>
      <w:r w:rsidRPr="004A22EB">
        <w:rPr>
          <w:sz w:val="26"/>
          <w:szCs w:val="26"/>
          <w:lang w:val="vi-VN"/>
        </w:rPr>
        <w:t>cm</w:t>
      </w:r>
    </w:p>
    <w:p w14:paraId="7D713742" w14:textId="77777777" w:rsidR="00B91008" w:rsidRPr="004A22EB" w:rsidRDefault="00B91008">
      <w:pPr>
        <w:numPr>
          <w:ilvl w:val="0"/>
          <w:numId w:val="119"/>
        </w:numPr>
        <w:tabs>
          <w:tab w:val="left" w:pos="910"/>
          <w:tab w:val="left" w:pos="1040"/>
          <w:tab w:val="left" w:pos="1288"/>
          <w:tab w:val="left" w:pos="1440"/>
          <w:tab w:val="left" w:pos="1856"/>
        </w:tabs>
        <w:spacing w:before="20" w:after="20"/>
        <w:ind w:left="1560" w:hanging="260"/>
        <w:jc w:val="both"/>
        <w:rPr>
          <w:sz w:val="26"/>
          <w:szCs w:val="26"/>
          <w:lang w:val="vi-VN"/>
        </w:rPr>
      </w:pPr>
      <w:r w:rsidRPr="004A22EB">
        <w:rPr>
          <w:sz w:val="26"/>
          <w:szCs w:val="26"/>
        </w:rPr>
        <w:t xml:space="preserve">  </w:t>
      </w:r>
      <w:r w:rsidRPr="004A22EB">
        <w:rPr>
          <w:sz w:val="26"/>
          <w:szCs w:val="26"/>
          <w:lang w:val="vi-VN"/>
        </w:rPr>
        <w:t xml:space="preserve">Cấp </w:t>
      </w:r>
      <w:r w:rsidRPr="004A22EB">
        <w:rPr>
          <w:sz w:val="26"/>
          <w:szCs w:val="26"/>
        </w:rPr>
        <w:t>phối</w:t>
      </w:r>
      <w:r w:rsidRPr="004A22EB">
        <w:rPr>
          <w:sz w:val="26"/>
          <w:szCs w:val="26"/>
          <w:lang w:val="vi-VN"/>
        </w:rPr>
        <w:t xml:space="preserve"> đá dăm loại </w:t>
      </w:r>
      <w:r w:rsidRPr="004A22EB">
        <w:rPr>
          <w:sz w:val="26"/>
          <w:szCs w:val="26"/>
        </w:rPr>
        <w:t>2</w:t>
      </w:r>
      <w:r w:rsidR="00B46E54" w:rsidRPr="004A22EB">
        <w:rPr>
          <w:sz w:val="26"/>
          <w:szCs w:val="26"/>
          <w:lang w:val="vi-VN"/>
        </w:rPr>
        <w:t xml:space="preserve"> dày 1</w:t>
      </w:r>
      <w:r w:rsidRPr="004A22EB">
        <w:rPr>
          <w:sz w:val="26"/>
          <w:szCs w:val="26"/>
        </w:rPr>
        <w:t>0</w:t>
      </w:r>
      <w:r w:rsidRPr="004A22EB">
        <w:rPr>
          <w:sz w:val="26"/>
          <w:szCs w:val="26"/>
          <w:lang w:val="vi-VN"/>
        </w:rPr>
        <w:t>cm, K&gt;=0</w:t>
      </w:r>
      <w:r w:rsidRPr="004A22EB">
        <w:rPr>
          <w:sz w:val="26"/>
          <w:szCs w:val="26"/>
        </w:rPr>
        <w:t>,</w:t>
      </w:r>
      <w:r w:rsidR="00B46E54" w:rsidRPr="004A22EB">
        <w:rPr>
          <w:sz w:val="26"/>
          <w:szCs w:val="26"/>
          <w:lang w:val="vi-VN"/>
        </w:rPr>
        <w:t>95</w:t>
      </w:r>
    </w:p>
    <w:p w14:paraId="7B61D177" w14:textId="77777777" w:rsidR="00B91008" w:rsidRPr="004A22EB" w:rsidRDefault="00B91008">
      <w:pPr>
        <w:numPr>
          <w:ilvl w:val="0"/>
          <w:numId w:val="119"/>
        </w:numPr>
        <w:tabs>
          <w:tab w:val="left" w:pos="910"/>
          <w:tab w:val="left" w:pos="1040"/>
          <w:tab w:val="left" w:pos="1288"/>
        </w:tabs>
        <w:spacing w:before="20" w:after="20"/>
        <w:ind w:left="1560" w:hanging="260"/>
        <w:jc w:val="both"/>
        <w:rPr>
          <w:sz w:val="26"/>
          <w:szCs w:val="26"/>
          <w:lang w:val="vi-VN"/>
        </w:rPr>
      </w:pPr>
      <w:r w:rsidRPr="004A22EB">
        <w:rPr>
          <w:sz w:val="26"/>
          <w:szCs w:val="26"/>
        </w:rPr>
        <w:t>Lấp cát tốt</w:t>
      </w:r>
      <w:r w:rsidRPr="004A22EB">
        <w:rPr>
          <w:sz w:val="26"/>
          <w:szCs w:val="26"/>
          <w:lang w:val="vi-VN"/>
        </w:rPr>
        <w:t>, tưới nước đầm chặt</w:t>
      </w:r>
      <w:r w:rsidRPr="004A22EB">
        <w:rPr>
          <w:sz w:val="26"/>
          <w:szCs w:val="26"/>
        </w:rPr>
        <w:t xml:space="preserve"> từng lớp dày 0,2m với hệ số đầm chặt</w:t>
      </w:r>
      <w:r w:rsidRPr="004A22EB">
        <w:rPr>
          <w:sz w:val="26"/>
          <w:szCs w:val="26"/>
          <w:lang w:val="vi-VN"/>
        </w:rPr>
        <w:t xml:space="preserve"> </w:t>
      </w:r>
      <w:r w:rsidRPr="004A22EB">
        <w:rPr>
          <w:sz w:val="26"/>
          <w:szCs w:val="26"/>
        </w:rPr>
        <w:t>K</w:t>
      </w:r>
      <w:r w:rsidRPr="004A22EB">
        <w:rPr>
          <w:sz w:val="26"/>
          <w:szCs w:val="26"/>
          <w:lang w:val="vi-VN"/>
        </w:rPr>
        <w:t xml:space="preserve"> ≥ 0</w:t>
      </w:r>
      <w:r w:rsidRPr="004A22EB">
        <w:rPr>
          <w:sz w:val="26"/>
          <w:szCs w:val="26"/>
        </w:rPr>
        <w:t>,</w:t>
      </w:r>
      <w:r w:rsidR="00B46E54" w:rsidRPr="004A22EB">
        <w:rPr>
          <w:sz w:val="26"/>
          <w:szCs w:val="26"/>
          <w:lang w:val="vi-VN"/>
        </w:rPr>
        <w:t>9</w:t>
      </w:r>
    </w:p>
    <w:p w14:paraId="71523C42" w14:textId="77777777" w:rsidR="00B91008" w:rsidRPr="004A22EB" w:rsidRDefault="00B91008" w:rsidP="00423E32">
      <w:pPr>
        <w:spacing w:before="20" w:after="20"/>
        <w:ind w:firstLine="426"/>
        <w:rPr>
          <w:b/>
          <w:i/>
          <w:sz w:val="26"/>
          <w:szCs w:val="26"/>
          <w:lang w:val="af-ZA"/>
        </w:rPr>
      </w:pPr>
      <w:r w:rsidRPr="004A22EB">
        <w:rPr>
          <w:b/>
          <w:i/>
          <w:sz w:val="26"/>
          <w:szCs w:val="26"/>
          <w:lang w:val="af-ZA"/>
        </w:rPr>
        <w:t xml:space="preserve">* Dấu hiệu định vị cáp ngầm: </w:t>
      </w:r>
    </w:p>
    <w:p w14:paraId="7ADEA370" w14:textId="77777777" w:rsidR="00B91008" w:rsidRPr="004A22EB" w:rsidRDefault="00B91008"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Mốc định vị cáp ngầm đặt dọc theo tuyến cáp trên mặt đường phải đúng theo Công văn số 1299/QĐ-EVN ngày 03/11/2017 của Tập đoàn Điện lực Việt Nam về việc áp dụng các bản vẽ thiết trí lưới điện phân phối cấp điện áp đến 35kV:</w:t>
      </w:r>
    </w:p>
    <w:p w14:paraId="4A30FC71" w14:textId="77777777" w:rsidR="00B91008" w:rsidRPr="004A22EB" w:rsidRDefault="00B91008" w:rsidP="00423E32">
      <w:pPr>
        <w:spacing w:before="20" w:after="20"/>
        <w:ind w:firstLine="426"/>
        <w:contextualSpacing/>
        <w:rPr>
          <w:sz w:val="26"/>
          <w:szCs w:val="26"/>
          <w:lang w:val="af-ZA"/>
        </w:rPr>
      </w:pPr>
      <w:r w:rsidRPr="004A22EB">
        <w:rPr>
          <w:sz w:val="26"/>
          <w:szCs w:val="26"/>
          <w:lang w:val="af-ZA"/>
        </w:rPr>
        <w:t>1- Vị trí đầu và cuối tuyến cáp.</w:t>
      </w:r>
    </w:p>
    <w:p w14:paraId="54516586" w14:textId="77777777" w:rsidR="00B91008" w:rsidRPr="004A22EB" w:rsidRDefault="00B91008" w:rsidP="00423E32">
      <w:pPr>
        <w:spacing w:before="20" w:after="20"/>
        <w:ind w:firstLine="426"/>
        <w:contextualSpacing/>
        <w:rPr>
          <w:sz w:val="26"/>
          <w:szCs w:val="26"/>
          <w:lang w:val="af-ZA"/>
        </w:rPr>
      </w:pPr>
      <w:r w:rsidRPr="004A22EB">
        <w:rPr>
          <w:sz w:val="26"/>
          <w:szCs w:val="26"/>
          <w:lang w:val="af-ZA"/>
        </w:rPr>
        <w:t>2- Đoạn thẳng nối giữa 2 cột mốc tương đối trùng với tuyến cáp nằm dưới đất.</w:t>
      </w:r>
    </w:p>
    <w:p w14:paraId="51B0A3CA" w14:textId="77777777" w:rsidR="00B91008" w:rsidRPr="004A22EB" w:rsidRDefault="00B91008" w:rsidP="00423E32">
      <w:pPr>
        <w:spacing w:before="20" w:after="20"/>
        <w:ind w:firstLine="426"/>
        <w:contextualSpacing/>
        <w:rPr>
          <w:sz w:val="26"/>
          <w:szCs w:val="26"/>
          <w:lang w:val="af-ZA"/>
        </w:rPr>
      </w:pPr>
      <w:r w:rsidRPr="004A22EB">
        <w:rPr>
          <w:sz w:val="26"/>
          <w:szCs w:val="26"/>
          <w:lang w:val="af-ZA"/>
        </w:rPr>
        <w:t>3- Đối với đoạn cáp thẳng: khoảng cách giữa 2 mốc không quá 20m.</w:t>
      </w:r>
    </w:p>
    <w:p w14:paraId="00885B9F" w14:textId="115AC6AF" w:rsidR="00B91008" w:rsidRPr="004A22EB" w:rsidRDefault="00B91008" w:rsidP="00423E32">
      <w:pPr>
        <w:spacing w:before="20" w:after="20"/>
        <w:ind w:firstLine="426"/>
        <w:contextualSpacing/>
        <w:rPr>
          <w:sz w:val="26"/>
          <w:szCs w:val="26"/>
          <w:lang w:val="af-ZA"/>
        </w:rPr>
      </w:pPr>
      <w:r w:rsidRPr="004A22EB">
        <w:rPr>
          <w:sz w:val="26"/>
          <w:szCs w:val="26"/>
          <w:lang w:val="af-ZA"/>
        </w:rPr>
        <w:t>4- Tại các vị trí bẻ góc, qui định: 02 mốc nằm tại 2 tiếp điểm là vị trí đường cáp thẳng tiếp tuyến với đường tròn có cung là cung uốn cong của đường cáp và 01 mốc nằm tại 2 điểm giữa của cung uốn cong của đường cáp.</w:t>
      </w:r>
    </w:p>
    <w:p w14:paraId="0A2F9112" w14:textId="28DBF7D2" w:rsidR="00B91008" w:rsidRPr="004A22EB" w:rsidRDefault="00B91008" w:rsidP="00423E32">
      <w:pPr>
        <w:pStyle w:val="Heading4"/>
        <w:spacing w:before="20" w:after="20"/>
        <w:jc w:val="left"/>
        <w:rPr>
          <w:rFonts w:ascii="Times New Roman" w:hAnsi="Times New Roman"/>
          <w:szCs w:val="26"/>
        </w:rPr>
      </w:pPr>
      <w:bookmarkStart w:id="197" w:name="_Toc197783618"/>
      <w:r w:rsidRPr="004A22EB">
        <w:rPr>
          <w:rFonts w:ascii="Times New Roman" w:hAnsi="Times New Roman"/>
          <w:szCs w:val="26"/>
        </w:rPr>
        <w:t xml:space="preserve">4.7. </w:t>
      </w:r>
      <w:r w:rsidR="0066284B" w:rsidRPr="004A22EB">
        <w:rPr>
          <w:rFonts w:ascii="Times New Roman" w:hAnsi="Times New Roman"/>
          <w:szCs w:val="26"/>
        </w:rPr>
        <w:t>Giải pháp xây dựng móng trụ, trạm:</w:t>
      </w:r>
      <w:bookmarkEnd w:id="197"/>
    </w:p>
    <w:p w14:paraId="5DDD1CC1" w14:textId="78F42662" w:rsidR="008D13FF" w:rsidRPr="004A22EB" w:rsidRDefault="008D13FF" w:rsidP="00423E32">
      <w:pPr>
        <w:pStyle w:val="ListParagraph"/>
        <w:spacing w:before="20" w:after="20"/>
        <w:ind w:left="360"/>
        <w:jc w:val="both"/>
        <w:rPr>
          <w:rFonts w:ascii="Times New Roman" w:hAnsi="Times New Roman"/>
          <w:b/>
          <w:noProof/>
          <w:sz w:val="26"/>
          <w:szCs w:val="26"/>
        </w:rPr>
      </w:pPr>
      <w:bookmarkStart w:id="198" w:name="_Hlk175230350"/>
      <w:r w:rsidRPr="004A22EB">
        <w:rPr>
          <w:rFonts w:ascii="Times New Roman" w:hAnsi="Times New Roman"/>
          <w:b/>
          <w:noProof/>
          <w:sz w:val="26"/>
          <w:szCs w:val="26"/>
          <w:lang w:val="en-US"/>
        </w:rPr>
        <w:t xml:space="preserve">a. </w:t>
      </w:r>
      <w:r w:rsidRPr="004A22EB">
        <w:rPr>
          <w:rFonts w:ascii="Times New Roman" w:hAnsi="Times New Roman"/>
          <w:b/>
          <w:noProof/>
          <w:sz w:val="26"/>
          <w:szCs w:val="26"/>
        </w:rPr>
        <w:t>Kiểu trạm:</w:t>
      </w:r>
    </w:p>
    <w:p w14:paraId="1B4B071E" w14:textId="77777777" w:rsidR="002748A2" w:rsidRPr="004A22EB" w:rsidRDefault="002748A2" w:rsidP="00423E32">
      <w:pPr>
        <w:pStyle w:val="ListParagraph"/>
        <w:spacing w:before="20" w:after="20"/>
        <w:ind w:left="360"/>
        <w:jc w:val="both"/>
        <w:rPr>
          <w:rFonts w:ascii="Times New Roman" w:hAnsi="Times New Roman"/>
          <w:b/>
          <w:noProof/>
          <w:sz w:val="26"/>
          <w:szCs w:val="26"/>
        </w:rPr>
      </w:pPr>
    </w:p>
    <w:p w14:paraId="0830452E" w14:textId="77777777" w:rsidR="002748A2" w:rsidRPr="004A22EB" w:rsidRDefault="002748A2" w:rsidP="00423E32">
      <w:pPr>
        <w:pStyle w:val="ListParagraph"/>
        <w:spacing w:before="20" w:after="20"/>
        <w:ind w:left="360"/>
        <w:jc w:val="both"/>
        <w:rPr>
          <w:rFonts w:ascii="Times New Roman" w:hAnsi="Times New Roman"/>
          <w:b/>
          <w:noProof/>
          <w:sz w:val="26"/>
          <w:szCs w:val="26"/>
        </w:rPr>
      </w:pPr>
    </w:p>
    <w:p w14:paraId="06A50CD1" w14:textId="470B8BC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Sử dụng trạm biến áp trụ</w:t>
      </w:r>
      <w:r w:rsidR="00C0584F" w:rsidRPr="004A22EB">
        <w:rPr>
          <w:noProof/>
          <w:sz w:val="26"/>
          <w:szCs w:val="26"/>
        </w:rPr>
        <w:t xml:space="preserve"> </w:t>
      </w:r>
      <w:r w:rsidRPr="004A22EB">
        <w:rPr>
          <w:noProof/>
          <w:sz w:val="26"/>
          <w:szCs w:val="26"/>
        </w:rPr>
        <w:t>trạm trụ ghép.</w:t>
      </w:r>
      <w:r w:rsidRPr="004A22EB">
        <w:rPr>
          <w:noProof/>
          <w:sz w:val="26"/>
          <w:szCs w:val="26"/>
          <w:lang w:val="vi-VN"/>
        </w:rPr>
        <w:t>.</w:t>
      </w:r>
    </w:p>
    <w:p w14:paraId="04E970EA" w14:textId="79EF6592"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Móng </w:t>
      </w:r>
      <w:r w:rsidR="00C0584F" w:rsidRPr="004A22EB">
        <w:rPr>
          <w:noProof/>
          <w:sz w:val="26"/>
          <w:szCs w:val="26"/>
        </w:rPr>
        <w:t>trụ đơn, trụ đôi, trụ giá cố cừ tràm</w:t>
      </w:r>
      <w:r w:rsidR="00245619" w:rsidRPr="004A22EB">
        <w:rPr>
          <w:noProof/>
          <w:sz w:val="26"/>
          <w:szCs w:val="26"/>
        </w:rPr>
        <w:t>, trụ lệch tâm</w:t>
      </w:r>
      <w:r w:rsidRPr="004A22EB">
        <w:rPr>
          <w:noProof/>
          <w:sz w:val="26"/>
          <w:szCs w:val="26"/>
          <w:lang w:val="vi-VN"/>
        </w:rPr>
        <w:t>.</w:t>
      </w:r>
    </w:p>
    <w:p w14:paraId="0A9D8353" w14:textId="3034044C" w:rsidR="008D13FF" w:rsidRPr="004A22EB" w:rsidRDefault="008D13FF" w:rsidP="00423E32">
      <w:pPr>
        <w:pStyle w:val="ListParagraph"/>
        <w:spacing w:before="20" w:after="20"/>
        <w:ind w:left="360"/>
        <w:jc w:val="both"/>
        <w:rPr>
          <w:rFonts w:ascii="Times New Roman" w:hAnsi="Times New Roman"/>
          <w:b/>
          <w:noProof/>
          <w:sz w:val="26"/>
          <w:szCs w:val="26"/>
        </w:rPr>
      </w:pPr>
      <w:r w:rsidRPr="004A22EB">
        <w:rPr>
          <w:rFonts w:ascii="Times New Roman" w:hAnsi="Times New Roman"/>
          <w:b/>
          <w:noProof/>
          <w:sz w:val="26"/>
          <w:szCs w:val="26"/>
          <w:lang w:val="en-US"/>
        </w:rPr>
        <w:t xml:space="preserve">b. </w:t>
      </w:r>
      <w:r w:rsidRPr="004A22EB">
        <w:rPr>
          <w:rFonts w:ascii="Times New Roman" w:hAnsi="Times New Roman"/>
          <w:b/>
          <w:noProof/>
          <w:sz w:val="26"/>
          <w:szCs w:val="26"/>
        </w:rPr>
        <w:t>Giải pháp bố trí tổng mặt bằng:</w:t>
      </w:r>
    </w:p>
    <w:p w14:paraId="57C3B11C" w14:textId="372F226C"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Bố trí trạm biến thế giữa tâm phụ tải và theo vị trí trạm hiện hữu.</w:t>
      </w:r>
    </w:p>
    <w:p w14:paraId="6D7B6A2B" w14:textId="2BF43032"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 xml:space="preserve">Trước khi tiến hành thi công nhà thầu cử cán bộ kỹ thuật khảo sát kiểm tra kỹ mặt bằng thực tế vị trí </w:t>
      </w:r>
      <w:r w:rsidRPr="004A22EB">
        <w:rPr>
          <w:noProof/>
          <w:sz w:val="26"/>
          <w:szCs w:val="26"/>
        </w:rPr>
        <w:t>móng, hướng tuyến mương cáp</w:t>
      </w:r>
      <w:r w:rsidRPr="004A22EB">
        <w:rPr>
          <w:noProof/>
          <w:sz w:val="26"/>
          <w:szCs w:val="26"/>
          <w:lang w:val="vi-VN"/>
        </w:rPr>
        <w:t>, lựa chọn phương án xử lý tối ưu cho từng vị trí lắp đặt, tính toán phương án vận chuyển thiết bị vào vị trí, đánh dấu vị trí tuyến cáp chính xác, phân công hợp lý cho từng tổ thi công;</w:t>
      </w:r>
    </w:p>
    <w:p w14:paraId="32A4DEFF"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Nhà thầu liên hệ với Bên A để đăng ký lịch thi công, tiến độ thi công và hoàn thiện các thủ tục bàn giao mặt bằng thi công;</w:t>
      </w:r>
    </w:p>
    <w:p w14:paraId="7A0B9B5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Nhà thầu gửi thông báo tới Tư vấn giám sát về kế hoạch thi công và lịch thi công chi tiết  để Tư vấn giám sát có kế hoạch cử cán bộ giám sát thi công;</w:t>
      </w:r>
    </w:p>
    <w:p w14:paraId="2A53A6CF"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Chuẩn bị kho bãi, lán trại, tập kết vật tư vật liệu phục vụ thi công.</w:t>
      </w:r>
    </w:p>
    <w:p w14:paraId="6633283E" w14:textId="228FE006" w:rsidR="008D13FF" w:rsidRPr="004A22EB" w:rsidRDefault="008D13FF" w:rsidP="00423E32">
      <w:pPr>
        <w:pStyle w:val="ListParagraph"/>
        <w:spacing w:before="20" w:after="20"/>
        <w:ind w:left="360"/>
        <w:jc w:val="both"/>
        <w:rPr>
          <w:rFonts w:ascii="Times New Roman" w:hAnsi="Times New Roman"/>
          <w:b/>
          <w:noProof/>
          <w:sz w:val="26"/>
          <w:szCs w:val="26"/>
          <w:lang w:val="en-US"/>
        </w:rPr>
      </w:pPr>
      <w:r w:rsidRPr="004A22EB">
        <w:rPr>
          <w:rFonts w:ascii="Times New Roman" w:hAnsi="Times New Roman"/>
          <w:b/>
          <w:noProof/>
          <w:sz w:val="26"/>
          <w:szCs w:val="26"/>
          <w:lang w:val="en-US"/>
        </w:rPr>
        <w:t>c. Phần đào hố móng tủ TBA, móng trụ:</w:t>
      </w:r>
    </w:p>
    <w:p w14:paraId="539BB295"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rPr>
        <w:t>Khi đào hố móng gần vị trí ống cấp, thoát nước: trước khi đào cần thăm dò chình xác vị trí công trình, công tác đào kết hợp cơ giới với thủ công. Phối hợp với các cơ quan quản lý chuyên ngành trong quá trình xác định chính xác vị trí đường ống và thỏa thuận cụ thể công tác bảo vệ đường ống trong quá trình thi công.</w:t>
      </w:r>
    </w:p>
    <w:p w14:paraId="171ED2BA"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rPr>
        <w:t>Khi thi công đào sát nhà dân cần lập hàng rào cảnh giới, bố trí người bảo vệ, lắp đặt các tấm đan tạm đảm bảo cho người ra vào nhà dân được an toàn, thuận tiện, thi công phải thực hiện trên từng đoạn ngắn phù hợp với năng lực thi công và sớm tái lập hai bên móng, mương cáp về cao độ mặt đất hiện hữu.</w:t>
      </w:r>
    </w:p>
    <w:p w14:paraId="1486DFD2"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Thi công theo phương pháp cuốn chiếu, sử dụng máy, thiết bị cắt mặt đường  theo bề rộng cho phép của thiết kế để thực hiện công tác cắt mép phui đào hoặc cào bóc, mặt đường hiện hữu (đối với lòng đường, lề đường, vỉa hè có kết cấu mặt là thâm nhập nhựa, bê tông nhựa hoặc bê tông xi măng), đào xong đoạn nào đặt ống ngay đoạn đó và tái lập xong mới thực hiện đoạn kế tiếp (mỗi đoạn 300m); đồng thời có biện pháp gia cố vách phui đào, tuyệt đối không gây sụp lở xung quanh vách phui đào. Trong quá trình thi công nếu phát hiện có hiện tượng rạn nứt vách phui đào, sẽ tạm ngưng thi công ngay và có biện pháp xử lý thích hợp, bảo đảm chống sạt lở vách phui đào.</w:t>
      </w:r>
    </w:p>
    <w:p w14:paraId="15454240" w14:textId="07833FB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Các hạng mục công trình tuyến ống sẽ được thi công theo từng phân đoạn cụ thể tùy thuộc vào địa hình, hạ tầng hiện hữu tại hiện trường. Trên từng phân đoạn, việc bố trí các thiết bị thi công đào đất và san lấp sẽ được tiến hành theo những phương án khác nhau.</w:t>
      </w:r>
    </w:p>
    <w:p w14:paraId="1D0B4541"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 xml:space="preserve"> Khi khởi công phải thông báo cho Chính quyền địa phương, đồng thời liên lạc với các cơ quan quản lý các công trình kỹ thuật ngầm khác như: cống thoát nước, cây xanh, cáp điện thoại, đơn vị quản lý cầu,… Để được hướng dẫn, tránh làm hư hại trong lúc thi công.</w:t>
      </w:r>
    </w:p>
    <w:p w14:paraId="546C8456"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Đào đất bằng thủ công, kết hợp máy đào (những vị trí sử dụng đào bằng máy) có dung tích gầu 0.3 - 0.5m3.</w:t>
      </w:r>
    </w:p>
    <w:p w14:paraId="621DBA25"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Đào theo kích thước thiết kế và thường xuyên kiểm tra bằng máy trắc đạc.</w:t>
      </w:r>
    </w:p>
    <w:p w14:paraId="297B14A7"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 xml:space="preserve">Trình tự công tác đào mương đặt ống: Cắt mặt đường nhựa hai bên mương đào – cào bóc lớp mặt đường nhựa – đào phui đặt ống đến độ sâu cách đáy ống 15cm – đóng cọc ván thép (nếu cần) giữ vách mương đào nơi đất yếu  – đào đất bằng thủ công  đến cốt thiết kế – đệm cát  </w:t>
      </w:r>
    </w:p>
    <w:p w14:paraId="71D42421"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Khi đào đất luôn tuân thủ theo các nguyên tắc sau :</w:t>
      </w:r>
    </w:p>
    <w:p w14:paraId="727B018B"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Kích thước và bề rộng mương đào phải tuân thủ theo thiết kế phù hợp để lắp ống và phụ tùng. Đối với các chi tiết đặc biệt (tại vị trí hố van, bục đỡ, phụ tùng nối) luôn tuân thủ theo thiết kế.</w:t>
      </w:r>
    </w:p>
    <w:p w14:paraId="73F71F90"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Vách mương đào nơi đất yếu dùng cừ ván thép và văng chống để tránh sạt lở mương đào.</w:t>
      </w:r>
    </w:p>
    <w:p w14:paraId="6A82D112"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xml:space="preserve">+ Đất đào được đổ lên xe vận chuyển và được chuyển đi đổ đúng nơi quy định. </w:t>
      </w:r>
    </w:p>
    <w:p w14:paraId="379B7FD3"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lastRenderedPageBreak/>
        <w:t>+ Không được đào tuyến mương quá dài, chỉ đào dài phù hợp với tiến độ làm việc và lắp đặt ống. Chiều dài tối đa của một tuyến được phép đào cùng một lúc là 30m.</w:t>
      </w:r>
    </w:p>
    <w:p w14:paraId="638384C9"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Đào đến đâu, kiểm tra làm nền móng và lắp đặt ống ngay. Tính toán một ngày làm được bao nhiêu mét nền và lắp được bao nhiêu ống để quyết định tốc độ đào.</w:t>
      </w:r>
    </w:p>
    <w:p w14:paraId="478A09A2"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Luôn luôn kiểm tra mương đào bằng máy trắc đạc, khi kết thúc một công đoạn phải được nghiệm thu mới thi công tiếp.</w:t>
      </w:r>
    </w:p>
    <w:p w14:paraId="15A053EF"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Nếu có đào băng đường thì đào tối đa một nửa (1/2) bề rộng mặt đường, khi đặt ống xong phần này được lấp đầm lại kỹ rồi mới đào tiếp theo phần còn lại và dùng tấm ván thép dày che phủ đường phui để xe cộ lưu thông an toàn.</w:t>
      </w:r>
    </w:p>
    <w:p w14:paraId="42C0C79F"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Phải đào đường bằng thủ công trong các trường hợp sau:</w:t>
      </w:r>
    </w:p>
    <w:p w14:paraId="78B709C2"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Làn phui đào nằm trong hành lang bảo vệ các công trình ngầm khác.</w:t>
      </w:r>
    </w:p>
    <w:p w14:paraId="20FE4001"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Lòng đường rộng dưới 6 mét.</w:t>
      </w:r>
    </w:p>
    <w:p w14:paraId="54EA28D3"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Lòng đường rộng trên 6 mét nhưng thuộc tuyến đường thường xuyên xảy ra kẹt xe.</w:t>
      </w:r>
    </w:p>
    <w:p w14:paraId="362D04EA"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Lằn phui đào có chiều rộng ≤ 40cm.</w:t>
      </w:r>
    </w:p>
    <w:p w14:paraId="78224BD0"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Tại các vị trí giao cắt với hạ tầng ngầm hiện hữu: thực hiện đào hoàn toàn bằng thủ công, cụ thể:</w:t>
      </w:r>
    </w:p>
    <w:p w14:paraId="56C35D5A"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Trong quá trình thi công nếu phát hiện có hạ tầng ngầm bên dưới (thoát nước, cấp nước,...) thực hiện luồn ống cáp ngầm đi bên dưới (hoặc trên) các hạ tầng này, khoảng cách tối thiểu 0,5m theo thông tư 22/2019/TT-BXD ngày 31/12/2019 và có tấm đan bê tông cốt thép dày 50mm.</w:t>
      </w:r>
    </w:p>
    <w:p w14:paraId="1FE12A07"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Khi đào máy tuân thủ theo các quy định sau:</w:t>
      </w:r>
    </w:p>
    <w:p w14:paraId="1C160A57"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Trước khi sử dụng máy đào, hai bên rãnh phải được cắt bằng máy, sau đó phá bằng xẻng hơi hoặc bằng thủ công hết lớp kết cấu nhựa.</w:t>
      </w:r>
    </w:p>
    <w:p w14:paraId="14975D23"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Chiều rộng rãnh đào (khoảng cách giữa hai vệt cắt) phải lớn hơn bề ngang gàu cuốc từ 40-50%, vệt gàu phải được chỉnh đúng giữa rãnh đào.</w:t>
      </w:r>
    </w:p>
    <w:p w14:paraId="0DDCBDAB"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Máy đào được di chuyển theo chiều đào (xe đào không được di chuyển trên hai bên thành rãnh đào).</w:t>
      </w:r>
    </w:p>
    <w:p w14:paraId="6864F434"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Trong quá trình đào máy , nếu phát hiện công trình ngầm đơn vị thi công sẽ ngưng ngay đào máy, áp dụng biện pháp thi công bằng thủ công và chịu hoàn toàn trách nhiệm nếu có sự cố xảy ra.</w:t>
      </w:r>
    </w:p>
    <w:p w14:paraId="03F959BE"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Việc đào thực hiện cẩn thận bằng phương pháp thủ công tại các công trình ngầm khác.</w:t>
      </w:r>
    </w:p>
    <w:p w14:paraId="0FF48240"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Khi thi công đào đất, ta phải giữ cho tường đất của chúng ổn định, vững chắc và không bị sụt lở, an toàn trong suốt quá trình thi công. Muốn vậy ta phải đào theo mái dốc hoặc phải dùng các biện pháp chống đỡ vách đất của tường hố đào.</w:t>
      </w:r>
    </w:p>
    <w:p w14:paraId="32359BE1"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Chống đỡ vách đất rất cần thiết trong các trường hợp sau:</w:t>
      </w:r>
    </w:p>
    <w:p w14:paraId="4DA9DD48"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Đất có độ dính nhỏ, nếu đào theo biện pháp mái dốc thì khối lượng đào sẽ rất lớn.</w:t>
      </w:r>
    </w:p>
    <w:p w14:paraId="089AE522"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Có những trường hợp không thể đào theo mái dốc vì địa hình hoặc mặt bằng không cho phép.</w:t>
      </w:r>
    </w:p>
    <w:p w14:paraId="3954F1E3"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Mực nước ngầm cao hơn cốt đáy móng.</w:t>
      </w:r>
    </w:p>
    <w:p w14:paraId="0AD07593"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Khi đào đất, nếu chiều sâu hố đào không lớn, đất có độ dính tốt, cốt đáy móng trên mực nước ngầm và thời gian để ngỏ hố móng ngắn hạn thì cho phép đào thẳng đứng mà mà không cần chống đỡ theo phạm vi giới hạn cho ở bảng sau đây:</w:t>
      </w:r>
    </w:p>
    <w:p w14:paraId="7A3B2F49"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Bảng cho chiều sâu hố đào theo vách thẳng đứng mà không cần chống đỡ đối với một số loại đất.</w:t>
      </w:r>
    </w:p>
    <w:tbl>
      <w:tblPr>
        <w:tblW w:w="0" w:type="auto"/>
        <w:tblInd w:w="9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2"/>
        <w:gridCol w:w="4114"/>
        <w:gridCol w:w="2967"/>
      </w:tblGrid>
      <w:tr w:rsidR="004A22EB" w:rsidRPr="004A22EB" w14:paraId="5D96586D" w14:textId="77777777" w:rsidTr="00100487">
        <w:trPr>
          <w:trHeight w:val="642"/>
        </w:trPr>
        <w:tc>
          <w:tcPr>
            <w:tcW w:w="1392" w:type="dxa"/>
          </w:tcPr>
          <w:p w14:paraId="4B920E23" w14:textId="77777777" w:rsidR="008D13FF" w:rsidRPr="004A22EB" w:rsidRDefault="008D13FF" w:rsidP="00423E32">
            <w:pPr>
              <w:pStyle w:val="TableParagraph"/>
              <w:spacing w:before="20" w:after="20" w:line="315" w:lineRule="exact"/>
              <w:jc w:val="center"/>
              <w:rPr>
                <w:sz w:val="26"/>
                <w:szCs w:val="26"/>
              </w:rPr>
            </w:pPr>
            <w:r w:rsidRPr="004A22EB">
              <w:rPr>
                <w:sz w:val="26"/>
                <w:szCs w:val="26"/>
              </w:rPr>
              <w:t>Thứ</w:t>
            </w:r>
            <w:r w:rsidRPr="004A22EB">
              <w:rPr>
                <w:sz w:val="26"/>
                <w:szCs w:val="26"/>
                <w:lang w:val="en-US"/>
              </w:rPr>
              <w:t xml:space="preserve"> </w:t>
            </w:r>
            <w:r w:rsidRPr="004A22EB">
              <w:rPr>
                <w:sz w:val="26"/>
                <w:szCs w:val="26"/>
              </w:rPr>
              <w:t>tự</w:t>
            </w:r>
          </w:p>
        </w:tc>
        <w:tc>
          <w:tcPr>
            <w:tcW w:w="4114" w:type="dxa"/>
          </w:tcPr>
          <w:p w14:paraId="3D35300E" w14:textId="77777777" w:rsidR="008D13FF" w:rsidRPr="004A22EB" w:rsidRDefault="008D13FF" w:rsidP="00423E32">
            <w:pPr>
              <w:pStyle w:val="TableParagraph"/>
              <w:spacing w:before="20" w:after="20" w:line="315" w:lineRule="exact"/>
              <w:ind w:left="1377"/>
              <w:rPr>
                <w:sz w:val="26"/>
                <w:szCs w:val="26"/>
              </w:rPr>
            </w:pPr>
            <w:r w:rsidRPr="004A22EB">
              <w:rPr>
                <w:sz w:val="26"/>
                <w:szCs w:val="26"/>
              </w:rPr>
              <w:t>Tên</w:t>
            </w:r>
            <w:r w:rsidRPr="004A22EB">
              <w:rPr>
                <w:spacing w:val="-2"/>
                <w:sz w:val="26"/>
                <w:szCs w:val="26"/>
              </w:rPr>
              <w:t xml:space="preserve"> </w:t>
            </w:r>
            <w:r w:rsidRPr="004A22EB">
              <w:rPr>
                <w:sz w:val="26"/>
                <w:szCs w:val="26"/>
              </w:rPr>
              <w:t>các</w:t>
            </w:r>
            <w:r w:rsidRPr="004A22EB">
              <w:rPr>
                <w:spacing w:val="-2"/>
                <w:sz w:val="26"/>
                <w:szCs w:val="26"/>
              </w:rPr>
              <w:t xml:space="preserve"> </w:t>
            </w:r>
            <w:r w:rsidRPr="004A22EB">
              <w:rPr>
                <w:sz w:val="26"/>
                <w:szCs w:val="26"/>
              </w:rPr>
              <w:t>loại</w:t>
            </w:r>
            <w:r w:rsidRPr="004A22EB">
              <w:rPr>
                <w:spacing w:val="-1"/>
                <w:sz w:val="26"/>
                <w:szCs w:val="26"/>
              </w:rPr>
              <w:t xml:space="preserve"> </w:t>
            </w:r>
            <w:r w:rsidRPr="004A22EB">
              <w:rPr>
                <w:sz w:val="26"/>
                <w:szCs w:val="26"/>
              </w:rPr>
              <w:t>đất</w:t>
            </w:r>
          </w:p>
        </w:tc>
        <w:tc>
          <w:tcPr>
            <w:tcW w:w="2967" w:type="dxa"/>
          </w:tcPr>
          <w:p w14:paraId="3C814CAC" w14:textId="77777777" w:rsidR="008D13FF" w:rsidRPr="004A22EB" w:rsidRDefault="008D13FF" w:rsidP="00423E32">
            <w:pPr>
              <w:pStyle w:val="TableParagraph"/>
              <w:spacing w:before="20" w:after="20" w:line="315" w:lineRule="exact"/>
              <w:ind w:left="577" w:right="145"/>
              <w:rPr>
                <w:sz w:val="26"/>
                <w:szCs w:val="26"/>
              </w:rPr>
            </w:pPr>
            <w:r w:rsidRPr="004A22EB">
              <w:rPr>
                <w:sz w:val="26"/>
                <w:szCs w:val="26"/>
              </w:rPr>
              <w:t>Chiều</w:t>
            </w:r>
            <w:r w:rsidRPr="004A22EB">
              <w:rPr>
                <w:spacing w:val="-4"/>
                <w:sz w:val="26"/>
                <w:szCs w:val="26"/>
              </w:rPr>
              <w:t xml:space="preserve"> </w:t>
            </w:r>
            <w:r w:rsidRPr="004A22EB">
              <w:rPr>
                <w:sz w:val="26"/>
                <w:szCs w:val="26"/>
              </w:rPr>
              <w:t>sâu</w:t>
            </w:r>
            <w:r w:rsidRPr="004A22EB">
              <w:rPr>
                <w:spacing w:val="-2"/>
                <w:sz w:val="26"/>
                <w:szCs w:val="26"/>
              </w:rPr>
              <w:t xml:space="preserve"> </w:t>
            </w:r>
            <w:r w:rsidRPr="004A22EB">
              <w:rPr>
                <w:sz w:val="26"/>
                <w:szCs w:val="26"/>
              </w:rPr>
              <w:t>cho</w:t>
            </w:r>
            <w:r w:rsidRPr="004A22EB">
              <w:rPr>
                <w:spacing w:val="-1"/>
                <w:sz w:val="26"/>
                <w:szCs w:val="26"/>
              </w:rPr>
              <w:t xml:space="preserve"> </w:t>
            </w:r>
            <w:r w:rsidRPr="004A22EB">
              <w:rPr>
                <w:sz w:val="26"/>
                <w:szCs w:val="26"/>
              </w:rPr>
              <w:t>phép</w:t>
            </w:r>
          </w:p>
          <w:p w14:paraId="4767362E" w14:textId="77777777" w:rsidR="008D13FF" w:rsidRPr="004A22EB" w:rsidRDefault="008D13FF" w:rsidP="00423E32">
            <w:pPr>
              <w:pStyle w:val="TableParagraph"/>
              <w:spacing w:before="20" w:after="20" w:line="308" w:lineRule="exact"/>
              <w:ind w:left="150" w:right="145"/>
              <w:jc w:val="center"/>
              <w:rPr>
                <w:sz w:val="26"/>
                <w:szCs w:val="26"/>
              </w:rPr>
            </w:pPr>
            <w:r w:rsidRPr="004A22EB">
              <w:rPr>
                <w:sz w:val="26"/>
                <w:szCs w:val="26"/>
              </w:rPr>
              <w:t>(m)</w:t>
            </w:r>
          </w:p>
        </w:tc>
      </w:tr>
      <w:tr w:rsidR="004A22EB" w:rsidRPr="004A22EB" w14:paraId="2AEA1356" w14:textId="77777777" w:rsidTr="00100487">
        <w:trPr>
          <w:trHeight w:val="320"/>
        </w:trPr>
        <w:tc>
          <w:tcPr>
            <w:tcW w:w="1392" w:type="dxa"/>
            <w:tcBorders>
              <w:bottom w:val="nil"/>
            </w:tcBorders>
          </w:tcPr>
          <w:p w14:paraId="6BCB4601" w14:textId="77777777" w:rsidR="008D13FF" w:rsidRPr="004A22EB" w:rsidRDefault="008D13FF" w:rsidP="00423E32">
            <w:pPr>
              <w:pStyle w:val="TableParagraph"/>
              <w:spacing w:before="20" w:after="20"/>
              <w:ind w:right="402"/>
              <w:jc w:val="right"/>
              <w:rPr>
                <w:sz w:val="26"/>
                <w:szCs w:val="26"/>
              </w:rPr>
            </w:pPr>
            <w:r w:rsidRPr="004A22EB">
              <w:rPr>
                <w:sz w:val="26"/>
                <w:szCs w:val="26"/>
              </w:rPr>
              <w:lastRenderedPageBreak/>
              <w:t>1</w:t>
            </w:r>
          </w:p>
        </w:tc>
        <w:tc>
          <w:tcPr>
            <w:tcW w:w="4114" w:type="dxa"/>
            <w:tcBorders>
              <w:bottom w:val="nil"/>
            </w:tcBorders>
          </w:tcPr>
          <w:p w14:paraId="70499097" w14:textId="77777777" w:rsidR="008D13FF" w:rsidRPr="004A22EB" w:rsidRDefault="008D13FF" w:rsidP="00423E32">
            <w:pPr>
              <w:pStyle w:val="TableParagraph"/>
              <w:spacing w:before="20" w:after="20"/>
              <w:ind w:left="534"/>
              <w:rPr>
                <w:sz w:val="26"/>
                <w:szCs w:val="26"/>
              </w:rPr>
            </w:pPr>
            <w:r w:rsidRPr="004A22EB">
              <w:rPr>
                <w:sz w:val="26"/>
                <w:szCs w:val="26"/>
              </w:rPr>
              <w:t>Đất</w:t>
            </w:r>
            <w:r w:rsidRPr="004A22EB">
              <w:rPr>
                <w:spacing w:val="-1"/>
                <w:sz w:val="26"/>
                <w:szCs w:val="26"/>
              </w:rPr>
              <w:t xml:space="preserve"> </w:t>
            </w:r>
            <w:r w:rsidRPr="004A22EB">
              <w:rPr>
                <w:sz w:val="26"/>
                <w:szCs w:val="26"/>
              </w:rPr>
              <w:t>cát,</w:t>
            </w:r>
            <w:r w:rsidRPr="004A22EB">
              <w:rPr>
                <w:spacing w:val="-5"/>
                <w:sz w:val="26"/>
                <w:szCs w:val="26"/>
              </w:rPr>
              <w:t xml:space="preserve"> </w:t>
            </w:r>
            <w:r w:rsidRPr="004A22EB">
              <w:rPr>
                <w:sz w:val="26"/>
                <w:szCs w:val="26"/>
              </w:rPr>
              <w:t>đất sỏi</w:t>
            </w:r>
            <w:r w:rsidRPr="004A22EB">
              <w:rPr>
                <w:spacing w:val="-3"/>
                <w:sz w:val="26"/>
                <w:szCs w:val="26"/>
              </w:rPr>
              <w:t xml:space="preserve"> </w:t>
            </w:r>
            <w:r w:rsidRPr="004A22EB">
              <w:rPr>
                <w:sz w:val="26"/>
                <w:szCs w:val="26"/>
              </w:rPr>
              <w:t>đắp.</w:t>
            </w:r>
          </w:p>
        </w:tc>
        <w:tc>
          <w:tcPr>
            <w:tcW w:w="2967" w:type="dxa"/>
            <w:tcBorders>
              <w:bottom w:val="nil"/>
            </w:tcBorders>
          </w:tcPr>
          <w:p w14:paraId="513CF75A" w14:textId="77777777" w:rsidR="008D13FF" w:rsidRPr="004A22EB" w:rsidRDefault="008D13FF" w:rsidP="00423E32">
            <w:pPr>
              <w:pStyle w:val="TableParagraph"/>
              <w:spacing w:before="20" w:after="20"/>
              <w:ind w:right="280"/>
              <w:jc w:val="right"/>
              <w:rPr>
                <w:sz w:val="26"/>
                <w:szCs w:val="26"/>
              </w:rPr>
            </w:pPr>
            <w:r w:rsidRPr="004A22EB">
              <w:rPr>
                <w:sz w:val="26"/>
                <w:szCs w:val="26"/>
              </w:rPr>
              <w:t>không</w:t>
            </w:r>
            <w:r w:rsidRPr="004A22EB">
              <w:rPr>
                <w:spacing w:val="-2"/>
                <w:sz w:val="26"/>
                <w:szCs w:val="26"/>
              </w:rPr>
              <w:t xml:space="preserve"> </w:t>
            </w:r>
            <w:r w:rsidRPr="004A22EB">
              <w:rPr>
                <w:sz w:val="26"/>
                <w:szCs w:val="26"/>
              </w:rPr>
              <w:t>quá 1,00m</w:t>
            </w:r>
          </w:p>
        </w:tc>
      </w:tr>
      <w:tr w:rsidR="004A22EB" w:rsidRPr="004A22EB" w14:paraId="4331CF59" w14:textId="77777777" w:rsidTr="00100487">
        <w:trPr>
          <w:trHeight w:val="321"/>
        </w:trPr>
        <w:tc>
          <w:tcPr>
            <w:tcW w:w="1392" w:type="dxa"/>
            <w:tcBorders>
              <w:top w:val="nil"/>
              <w:bottom w:val="nil"/>
            </w:tcBorders>
          </w:tcPr>
          <w:p w14:paraId="70F48356" w14:textId="77777777" w:rsidR="008D13FF" w:rsidRPr="004A22EB" w:rsidRDefault="008D13FF" w:rsidP="00423E32">
            <w:pPr>
              <w:pStyle w:val="TableParagraph"/>
              <w:spacing w:before="20" w:after="20" w:line="302" w:lineRule="exact"/>
              <w:ind w:right="402"/>
              <w:jc w:val="right"/>
              <w:rPr>
                <w:sz w:val="26"/>
                <w:szCs w:val="26"/>
              </w:rPr>
            </w:pPr>
            <w:r w:rsidRPr="004A22EB">
              <w:rPr>
                <w:sz w:val="26"/>
                <w:szCs w:val="26"/>
              </w:rPr>
              <w:t>2</w:t>
            </w:r>
          </w:p>
        </w:tc>
        <w:tc>
          <w:tcPr>
            <w:tcW w:w="4114" w:type="dxa"/>
            <w:tcBorders>
              <w:top w:val="nil"/>
              <w:bottom w:val="nil"/>
            </w:tcBorders>
          </w:tcPr>
          <w:p w14:paraId="6F5F63D0" w14:textId="77777777" w:rsidR="008D13FF" w:rsidRPr="004A22EB" w:rsidRDefault="008D13FF" w:rsidP="00423E32">
            <w:pPr>
              <w:pStyle w:val="TableParagraph"/>
              <w:spacing w:before="20" w:after="20" w:line="302" w:lineRule="exact"/>
              <w:ind w:left="534"/>
              <w:rPr>
                <w:sz w:val="26"/>
                <w:szCs w:val="26"/>
              </w:rPr>
            </w:pPr>
            <w:r w:rsidRPr="004A22EB">
              <w:rPr>
                <w:sz w:val="26"/>
                <w:szCs w:val="26"/>
              </w:rPr>
              <w:t>Đất</w:t>
            </w:r>
            <w:r w:rsidRPr="004A22EB">
              <w:rPr>
                <w:spacing w:val="-2"/>
                <w:sz w:val="26"/>
                <w:szCs w:val="26"/>
              </w:rPr>
              <w:t xml:space="preserve"> </w:t>
            </w:r>
            <w:r w:rsidRPr="004A22EB">
              <w:rPr>
                <w:sz w:val="26"/>
                <w:szCs w:val="26"/>
              </w:rPr>
              <w:t>cát</w:t>
            </w:r>
            <w:r w:rsidRPr="004A22EB">
              <w:rPr>
                <w:spacing w:val="-3"/>
                <w:sz w:val="26"/>
                <w:szCs w:val="26"/>
              </w:rPr>
              <w:t xml:space="preserve"> </w:t>
            </w:r>
            <w:r w:rsidRPr="004A22EB">
              <w:rPr>
                <w:sz w:val="26"/>
                <w:szCs w:val="26"/>
              </w:rPr>
              <w:t>pha sét,</w:t>
            </w:r>
            <w:r w:rsidRPr="004A22EB">
              <w:rPr>
                <w:spacing w:val="-2"/>
                <w:sz w:val="26"/>
                <w:szCs w:val="26"/>
              </w:rPr>
              <w:t xml:space="preserve"> </w:t>
            </w:r>
            <w:r w:rsidRPr="004A22EB">
              <w:rPr>
                <w:sz w:val="26"/>
                <w:szCs w:val="26"/>
              </w:rPr>
              <w:t>đất</w:t>
            </w:r>
            <w:r w:rsidRPr="004A22EB">
              <w:rPr>
                <w:spacing w:val="-4"/>
                <w:sz w:val="26"/>
                <w:szCs w:val="26"/>
              </w:rPr>
              <w:t xml:space="preserve"> </w:t>
            </w:r>
            <w:r w:rsidRPr="004A22EB">
              <w:rPr>
                <w:sz w:val="26"/>
                <w:szCs w:val="26"/>
              </w:rPr>
              <w:t>sét</w:t>
            </w:r>
            <w:r w:rsidRPr="004A22EB">
              <w:rPr>
                <w:spacing w:val="-1"/>
                <w:sz w:val="26"/>
                <w:szCs w:val="26"/>
              </w:rPr>
              <w:t xml:space="preserve"> </w:t>
            </w:r>
            <w:r w:rsidRPr="004A22EB">
              <w:rPr>
                <w:sz w:val="26"/>
                <w:szCs w:val="26"/>
              </w:rPr>
              <w:t>pha</w:t>
            </w:r>
            <w:r w:rsidRPr="004A22EB">
              <w:rPr>
                <w:spacing w:val="-2"/>
                <w:sz w:val="26"/>
                <w:szCs w:val="26"/>
              </w:rPr>
              <w:t xml:space="preserve"> </w:t>
            </w:r>
            <w:r w:rsidRPr="004A22EB">
              <w:rPr>
                <w:sz w:val="26"/>
                <w:szCs w:val="26"/>
              </w:rPr>
              <w:t>cát.</w:t>
            </w:r>
          </w:p>
        </w:tc>
        <w:tc>
          <w:tcPr>
            <w:tcW w:w="2967" w:type="dxa"/>
            <w:tcBorders>
              <w:top w:val="nil"/>
              <w:bottom w:val="nil"/>
            </w:tcBorders>
          </w:tcPr>
          <w:p w14:paraId="39852038" w14:textId="77777777" w:rsidR="008D13FF" w:rsidRPr="004A22EB" w:rsidRDefault="008D13FF" w:rsidP="00423E32">
            <w:pPr>
              <w:pStyle w:val="TableParagraph"/>
              <w:spacing w:before="20" w:after="20" w:line="302" w:lineRule="exact"/>
              <w:ind w:right="280"/>
              <w:jc w:val="right"/>
              <w:rPr>
                <w:sz w:val="26"/>
                <w:szCs w:val="26"/>
              </w:rPr>
            </w:pPr>
            <w:r w:rsidRPr="004A22EB">
              <w:rPr>
                <w:sz w:val="26"/>
                <w:szCs w:val="26"/>
              </w:rPr>
              <w:t>không</w:t>
            </w:r>
            <w:r w:rsidRPr="004A22EB">
              <w:rPr>
                <w:spacing w:val="-2"/>
                <w:sz w:val="26"/>
                <w:szCs w:val="26"/>
              </w:rPr>
              <w:t xml:space="preserve"> </w:t>
            </w:r>
            <w:r w:rsidRPr="004A22EB">
              <w:rPr>
                <w:sz w:val="26"/>
                <w:szCs w:val="26"/>
              </w:rPr>
              <w:t>quá 1,25m</w:t>
            </w:r>
          </w:p>
        </w:tc>
      </w:tr>
      <w:tr w:rsidR="004A22EB" w:rsidRPr="004A22EB" w14:paraId="31690902" w14:textId="77777777" w:rsidTr="00100487">
        <w:trPr>
          <w:trHeight w:val="322"/>
        </w:trPr>
        <w:tc>
          <w:tcPr>
            <w:tcW w:w="1392" w:type="dxa"/>
            <w:tcBorders>
              <w:top w:val="nil"/>
              <w:bottom w:val="nil"/>
            </w:tcBorders>
          </w:tcPr>
          <w:p w14:paraId="68EC5C5A" w14:textId="77777777" w:rsidR="008D13FF" w:rsidRPr="004A22EB" w:rsidRDefault="008D13FF" w:rsidP="00423E32">
            <w:pPr>
              <w:pStyle w:val="TableParagraph"/>
              <w:spacing w:before="20" w:after="20" w:line="303" w:lineRule="exact"/>
              <w:ind w:right="402"/>
              <w:jc w:val="right"/>
              <w:rPr>
                <w:sz w:val="26"/>
                <w:szCs w:val="26"/>
              </w:rPr>
            </w:pPr>
            <w:r w:rsidRPr="004A22EB">
              <w:rPr>
                <w:sz w:val="26"/>
                <w:szCs w:val="26"/>
              </w:rPr>
              <w:t>3</w:t>
            </w:r>
          </w:p>
        </w:tc>
        <w:tc>
          <w:tcPr>
            <w:tcW w:w="4114" w:type="dxa"/>
            <w:tcBorders>
              <w:top w:val="nil"/>
              <w:bottom w:val="nil"/>
            </w:tcBorders>
          </w:tcPr>
          <w:p w14:paraId="4E9FCC6D" w14:textId="77777777" w:rsidR="008D13FF" w:rsidRPr="004A22EB" w:rsidRDefault="008D13FF" w:rsidP="00423E32">
            <w:pPr>
              <w:pStyle w:val="TableParagraph"/>
              <w:spacing w:before="20" w:after="20" w:line="303" w:lineRule="exact"/>
              <w:ind w:left="534"/>
              <w:rPr>
                <w:sz w:val="26"/>
                <w:szCs w:val="26"/>
              </w:rPr>
            </w:pPr>
            <w:r w:rsidRPr="004A22EB">
              <w:rPr>
                <w:sz w:val="26"/>
                <w:szCs w:val="26"/>
              </w:rPr>
              <w:t>Đất</w:t>
            </w:r>
            <w:r w:rsidRPr="004A22EB">
              <w:rPr>
                <w:spacing w:val="-1"/>
                <w:sz w:val="26"/>
                <w:szCs w:val="26"/>
              </w:rPr>
              <w:t xml:space="preserve"> </w:t>
            </w:r>
            <w:r w:rsidRPr="004A22EB">
              <w:rPr>
                <w:sz w:val="26"/>
                <w:szCs w:val="26"/>
              </w:rPr>
              <w:t>thịt</w:t>
            </w:r>
            <w:r w:rsidRPr="004A22EB">
              <w:rPr>
                <w:spacing w:val="-1"/>
                <w:sz w:val="26"/>
                <w:szCs w:val="26"/>
              </w:rPr>
              <w:t xml:space="preserve"> </w:t>
            </w:r>
            <w:r w:rsidRPr="004A22EB">
              <w:rPr>
                <w:sz w:val="26"/>
                <w:szCs w:val="26"/>
              </w:rPr>
              <w:t>và</w:t>
            </w:r>
            <w:r w:rsidRPr="004A22EB">
              <w:rPr>
                <w:spacing w:val="-5"/>
                <w:sz w:val="26"/>
                <w:szCs w:val="26"/>
              </w:rPr>
              <w:t xml:space="preserve"> </w:t>
            </w:r>
            <w:r w:rsidRPr="004A22EB">
              <w:rPr>
                <w:sz w:val="26"/>
                <w:szCs w:val="26"/>
              </w:rPr>
              <w:t>đất sét.</w:t>
            </w:r>
          </w:p>
        </w:tc>
        <w:tc>
          <w:tcPr>
            <w:tcW w:w="2967" w:type="dxa"/>
            <w:tcBorders>
              <w:top w:val="nil"/>
              <w:bottom w:val="nil"/>
            </w:tcBorders>
          </w:tcPr>
          <w:p w14:paraId="6372425E" w14:textId="77777777" w:rsidR="008D13FF" w:rsidRPr="004A22EB" w:rsidRDefault="008D13FF" w:rsidP="00423E32">
            <w:pPr>
              <w:pStyle w:val="TableParagraph"/>
              <w:spacing w:before="20" w:after="20" w:line="303" w:lineRule="exact"/>
              <w:ind w:right="280"/>
              <w:jc w:val="right"/>
              <w:rPr>
                <w:sz w:val="26"/>
                <w:szCs w:val="26"/>
              </w:rPr>
            </w:pPr>
            <w:r w:rsidRPr="004A22EB">
              <w:rPr>
                <w:sz w:val="26"/>
                <w:szCs w:val="26"/>
              </w:rPr>
              <w:t>không</w:t>
            </w:r>
            <w:r w:rsidRPr="004A22EB">
              <w:rPr>
                <w:spacing w:val="-2"/>
                <w:sz w:val="26"/>
                <w:szCs w:val="26"/>
              </w:rPr>
              <w:t xml:space="preserve"> </w:t>
            </w:r>
            <w:r w:rsidRPr="004A22EB">
              <w:rPr>
                <w:sz w:val="26"/>
                <w:szCs w:val="26"/>
              </w:rPr>
              <w:t>quá 1,50m</w:t>
            </w:r>
          </w:p>
        </w:tc>
      </w:tr>
      <w:tr w:rsidR="004A22EB" w:rsidRPr="004A22EB" w14:paraId="5B5C6C29" w14:textId="77777777" w:rsidTr="00100487">
        <w:trPr>
          <w:trHeight w:val="323"/>
        </w:trPr>
        <w:tc>
          <w:tcPr>
            <w:tcW w:w="1392" w:type="dxa"/>
            <w:tcBorders>
              <w:top w:val="nil"/>
            </w:tcBorders>
          </w:tcPr>
          <w:p w14:paraId="258B6B0B" w14:textId="77777777" w:rsidR="008D13FF" w:rsidRPr="004A22EB" w:rsidRDefault="008D13FF" w:rsidP="00423E32">
            <w:pPr>
              <w:pStyle w:val="TableParagraph"/>
              <w:spacing w:before="20" w:after="20" w:line="304" w:lineRule="exact"/>
              <w:ind w:right="402"/>
              <w:jc w:val="right"/>
              <w:rPr>
                <w:sz w:val="26"/>
                <w:szCs w:val="26"/>
              </w:rPr>
            </w:pPr>
            <w:r w:rsidRPr="004A22EB">
              <w:rPr>
                <w:sz w:val="26"/>
                <w:szCs w:val="26"/>
              </w:rPr>
              <w:t>4</w:t>
            </w:r>
          </w:p>
        </w:tc>
        <w:tc>
          <w:tcPr>
            <w:tcW w:w="4114" w:type="dxa"/>
            <w:tcBorders>
              <w:top w:val="nil"/>
            </w:tcBorders>
          </w:tcPr>
          <w:p w14:paraId="70964C40" w14:textId="77777777" w:rsidR="008D13FF" w:rsidRPr="004A22EB" w:rsidRDefault="008D13FF" w:rsidP="00423E32">
            <w:pPr>
              <w:pStyle w:val="TableParagraph"/>
              <w:spacing w:before="20" w:after="20" w:line="304" w:lineRule="exact"/>
              <w:ind w:left="534"/>
              <w:rPr>
                <w:sz w:val="26"/>
                <w:szCs w:val="26"/>
              </w:rPr>
            </w:pPr>
            <w:r w:rsidRPr="004A22EB">
              <w:rPr>
                <w:sz w:val="26"/>
                <w:szCs w:val="26"/>
              </w:rPr>
              <w:t>Các</w:t>
            </w:r>
            <w:r w:rsidRPr="004A22EB">
              <w:rPr>
                <w:spacing w:val="-2"/>
                <w:sz w:val="26"/>
                <w:szCs w:val="26"/>
              </w:rPr>
              <w:t xml:space="preserve"> </w:t>
            </w:r>
            <w:r w:rsidRPr="004A22EB">
              <w:rPr>
                <w:sz w:val="26"/>
                <w:szCs w:val="26"/>
              </w:rPr>
              <w:t>loại</w:t>
            </w:r>
            <w:r w:rsidRPr="004A22EB">
              <w:rPr>
                <w:spacing w:val="-3"/>
                <w:sz w:val="26"/>
                <w:szCs w:val="26"/>
              </w:rPr>
              <w:t xml:space="preserve"> </w:t>
            </w:r>
            <w:r w:rsidRPr="004A22EB">
              <w:rPr>
                <w:sz w:val="26"/>
                <w:szCs w:val="26"/>
              </w:rPr>
              <w:t>đất</w:t>
            </w:r>
            <w:r w:rsidRPr="004A22EB">
              <w:rPr>
                <w:spacing w:val="-1"/>
                <w:sz w:val="26"/>
                <w:szCs w:val="26"/>
              </w:rPr>
              <w:t xml:space="preserve"> </w:t>
            </w:r>
            <w:r w:rsidRPr="004A22EB">
              <w:rPr>
                <w:sz w:val="26"/>
                <w:szCs w:val="26"/>
              </w:rPr>
              <w:t>rắn</w:t>
            </w:r>
            <w:r w:rsidRPr="004A22EB">
              <w:rPr>
                <w:spacing w:val="-1"/>
                <w:sz w:val="26"/>
                <w:szCs w:val="26"/>
              </w:rPr>
              <w:t xml:space="preserve"> </w:t>
            </w:r>
            <w:r w:rsidRPr="004A22EB">
              <w:rPr>
                <w:sz w:val="26"/>
                <w:szCs w:val="26"/>
              </w:rPr>
              <w:t>chắc</w:t>
            </w:r>
          </w:p>
        </w:tc>
        <w:tc>
          <w:tcPr>
            <w:tcW w:w="2967" w:type="dxa"/>
            <w:tcBorders>
              <w:top w:val="nil"/>
            </w:tcBorders>
          </w:tcPr>
          <w:p w14:paraId="50F8297C" w14:textId="77777777" w:rsidR="008D13FF" w:rsidRPr="004A22EB" w:rsidRDefault="008D13FF" w:rsidP="00423E32">
            <w:pPr>
              <w:pStyle w:val="TableParagraph"/>
              <w:spacing w:before="20" w:after="20" w:line="304" w:lineRule="exact"/>
              <w:ind w:right="280"/>
              <w:jc w:val="right"/>
              <w:rPr>
                <w:sz w:val="26"/>
                <w:szCs w:val="26"/>
              </w:rPr>
            </w:pPr>
            <w:r w:rsidRPr="004A22EB">
              <w:rPr>
                <w:sz w:val="26"/>
                <w:szCs w:val="26"/>
              </w:rPr>
              <w:t>không</w:t>
            </w:r>
            <w:r w:rsidRPr="004A22EB">
              <w:rPr>
                <w:spacing w:val="-2"/>
                <w:sz w:val="26"/>
                <w:szCs w:val="26"/>
              </w:rPr>
              <w:t xml:space="preserve"> </w:t>
            </w:r>
            <w:r w:rsidRPr="004A22EB">
              <w:rPr>
                <w:sz w:val="26"/>
                <w:szCs w:val="26"/>
              </w:rPr>
              <w:t>quá 2,00m</w:t>
            </w:r>
          </w:p>
        </w:tc>
      </w:tr>
    </w:tbl>
    <w:p w14:paraId="03AE533D" w14:textId="77777777" w:rsidR="008D13FF" w:rsidRPr="004A22EB" w:rsidRDefault="008D13FF" w:rsidP="00423E32">
      <w:pPr>
        <w:numPr>
          <w:ilvl w:val="0"/>
          <w:numId w:val="1"/>
        </w:numPr>
        <w:tabs>
          <w:tab w:val="left" w:pos="561"/>
        </w:tabs>
        <w:spacing w:before="20" w:after="20"/>
        <w:ind w:left="0" w:firstLine="270"/>
        <w:jc w:val="both"/>
        <w:rPr>
          <w:noProof/>
          <w:sz w:val="26"/>
          <w:szCs w:val="26"/>
        </w:rPr>
      </w:pPr>
      <w:r w:rsidRPr="004A22EB">
        <w:rPr>
          <w:noProof/>
          <w:sz w:val="26"/>
          <w:szCs w:val="26"/>
        </w:rPr>
        <w:t>Khi chiều sâu hố móng đào lớn hơn, ta phải đào theo mái dốc để không bị sạt lở, nhưng khi đó phát sinh các vấn đề như: khối lượng thi công đào đất tăng lên, mặt bằng thi công không cho phép đào mái dốc....Khi đó ta cũng đào thẳng đứng nhưng phải dùng các biện pháp chống sạt lở cho vách hố đào. Có các biện pháp sau:</w:t>
      </w:r>
    </w:p>
    <w:p w14:paraId="51BC05AE"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xml:space="preserve">+ Chống đỡ bằng ván ngang: Sử dụng khi hố đào có độ sâu tương đối lớn (3- 5m) mà độ dính của đất nhỏ, ở những vùng không có hoặc có nước ngầm rất ít. Các tấm ván dày 4-5 cm được ghép với nhau thành những mảng ván rộng 0,5 đến 1m. Sau khi đào xuống một quãng bằng hoặc lớn hơn bề rộng mảng ván thì tiến hành chống đỡ vách đất bằng cách đặt các mảng ván áp sát vào hai bên vách đất rồi dùng những thanh chống ngang (thanh văng gỗ 8x10 hoặc gỗ tròn </w:t>
      </w:r>
      <w:r w:rsidRPr="004A22EB">
        <w:rPr>
          <w:noProof/>
          <w:sz w:val="26"/>
          <w:szCs w:val="26"/>
        </w:rPr>
        <w:t>12 đến 18cm)</w:t>
      </w:r>
      <w:r w:rsidRPr="004A22EB">
        <w:rPr>
          <w:noProof/>
          <w:sz w:val="26"/>
          <w:szCs w:val="26"/>
        </w:rPr>
        <w:tab/>
        <w:t>tỳ lên các nẹp đứng 5x25x50mm. Thanh văng phải cắt dài hơn khoảng cách giữa hai nẹp đứng 2-3cm. Khi văng dùng búa gõ chỉnh để thanh văng vuông góc với nẹp. Nếu thanh văng hụt thì dùng nêm chèn cho chặt. Mảng ván trên cùng đặt cao hơn mặt đất một ít để đất đá không lăn vào hố móng và rơi vào đầu người.</w:t>
      </w:r>
    </w:p>
    <w:p w14:paraId="3532B8BB"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Tiếp tục đào sâu từng đợt và áp ván chống vách như trên cho đến khi đạt cốt thiết kế. Khi đã đào hết độ sâu thì đặt một nẹp đứng dài suốt từ miệng đến đáy hố đào bên cạnh các nẹp phụ. Rồi lại dùng thanh văng tỳ vào các nẹp đứng chạy suốt đó để chống đỡ và liên kết các mảng ván với nhau.</w:t>
      </w:r>
    </w:p>
    <w:p w14:paraId="75E5B393" w14:textId="77777777" w:rsidR="008D13FF" w:rsidRPr="004A22EB" w:rsidRDefault="008D13FF" w:rsidP="00423E32">
      <w:pPr>
        <w:tabs>
          <w:tab w:val="left" w:pos="851"/>
        </w:tabs>
        <w:spacing w:before="20" w:after="20"/>
        <w:ind w:firstLine="567"/>
        <w:jc w:val="both"/>
        <w:rPr>
          <w:noProof/>
          <w:sz w:val="26"/>
          <w:szCs w:val="26"/>
        </w:rPr>
      </w:pPr>
      <w:r w:rsidRPr="004A22EB">
        <w:rPr>
          <w:noProof/>
          <w:sz w:val="26"/>
          <w:szCs w:val="26"/>
        </w:rPr>
        <w:t>+ Nếu đất có độ dính tốt như đất sét và đất chắc mà độ sâu hố đào không sâu quá 3m thì có thể đặt những mảng ván thưa với khe hở 10 - 20 cm để đỡ tốn ván.</w:t>
      </w:r>
    </w:p>
    <w:p w14:paraId="0826FFD9" w14:textId="77777777" w:rsidR="008D13FF" w:rsidRPr="004A22EB" w:rsidRDefault="008D13FF">
      <w:pPr>
        <w:pStyle w:val="ListParagraph"/>
        <w:numPr>
          <w:ilvl w:val="0"/>
          <w:numId w:val="34"/>
        </w:numPr>
        <w:spacing w:before="20" w:after="20"/>
        <w:jc w:val="both"/>
        <w:rPr>
          <w:rFonts w:ascii="Times New Roman" w:hAnsi="Times New Roman"/>
          <w:b/>
          <w:noProof/>
          <w:sz w:val="26"/>
          <w:szCs w:val="26"/>
        </w:rPr>
      </w:pPr>
      <w:r w:rsidRPr="004A22EB">
        <w:rPr>
          <w:rFonts w:ascii="Times New Roman" w:hAnsi="Times New Roman"/>
          <w:b/>
          <w:noProof/>
          <w:sz w:val="26"/>
          <w:szCs w:val="26"/>
        </w:rPr>
        <w:t xml:space="preserve">Các giải pháp phần </w:t>
      </w:r>
      <w:r w:rsidRPr="004A22EB">
        <w:rPr>
          <w:rFonts w:ascii="Times New Roman" w:hAnsi="Times New Roman"/>
          <w:b/>
          <w:noProof/>
          <w:sz w:val="26"/>
          <w:szCs w:val="26"/>
          <w:lang w:val="en-US"/>
        </w:rPr>
        <w:t>giữ trụ hiện hữu</w:t>
      </w:r>
      <w:r w:rsidRPr="004A22EB">
        <w:rPr>
          <w:rFonts w:ascii="Times New Roman" w:hAnsi="Times New Roman"/>
          <w:b/>
          <w:noProof/>
          <w:sz w:val="26"/>
          <w:szCs w:val="26"/>
        </w:rPr>
        <w:t>.</w:t>
      </w:r>
    </w:p>
    <w:p w14:paraId="64F0B96A" w14:textId="77777777" w:rsidR="00A1763C" w:rsidRPr="004A22EB" w:rsidRDefault="00A1763C" w:rsidP="00423E32">
      <w:pPr>
        <w:tabs>
          <w:tab w:val="left" w:pos="540"/>
        </w:tabs>
        <w:spacing w:before="20" w:after="20" w:line="340" w:lineRule="exact"/>
        <w:jc w:val="both"/>
        <w:rPr>
          <w:sz w:val="26"/>
          <w:szCs w:val="26"/>
        </w:rPr>
      </w:pPr>
      <w:r w:rsidRPr="004A22EB">
        <w:rPr>
          <w:sz w:val="26"/>
          <w:szCs w:val="26"/>
          <w:lang w:val="de-DE"/>
        </w:rPr>
        <w:t xml:space="preserve">  - Đơn vị thi công phần chuyên điện:</w:t>
      </w:r>
    </w:p>
    <w:p w14:paraId="0206050F" w14:textId="77777777" w:rsidR="00A1763C" w:rsidRPr="004A22EB" w:rsidRDefault="00A1763C" w:rsidP="00423E32">
      <w:pPr>
        <w:pStyle w:val="ListParagraph"/>
        <w:tabs>
          <w:tab w:val="left" w:pos="540"/>
        </w:tabs>
        <w:spacing w:before="20" w:after="20" w:line="340" w:lineRule="exact"/>
        <w:ind w:left="502"/>
        <w:contextualSpacing w:val="0"/>
        <w:jc w:val="both"/>
        <w:rPr>
          <w:rFonts w:ascii="Times New Roman" w:hAnsi="Times New Roman"/>
          <w:sz w:val="26"/>
          <w:szCs w:val="26"/>
          <w:lang w:val="de-DE"/>
        </w:rPr>
      </w:pPr>
      <w:r w:rsidRPr="004A22EB">
        <w:rPr>
          <w:rFonts w:ascii="Times New Roman" w:hAnsi="Times New Roman"/>
          <w:sz w:val="26"/>
          <w:szCs w:val="26"/>
          <w:lang w:val="de-DE"/>
        </w:rPr>
        <w:t>+ Đối với các vị trí thay mới dựng trụ trùng tim trụ hiện hữu, tiến hành tháo gỡ, tách và giữ cáp điện hạ thế ABC, cáp viễn thông, đèn chiếu sáng, ... khỏi trụ điện hiện hữu để tiến hành nhổ, thu hồi trụ hiện hữu và dựng trụ mới. Trong quá trình thi công đơn vị thi công phải dùng thiết bị chuyên dùng như: xe cẩu, giá đỡ hoặc theo phương án thi công để giữ dây hạ thế và các phụ kiện khác trong xuất quá trình thi công để không làm tổn thương cáp và thiết bị.</w:t>
      </w:r>
    </w:p>
    <w:p w14:paraId="3BFCB2FE" w14:textId="77777777" w:rsidR="00A1763C" w:rsidRPr="004A22EB" w:rsidRDefault="00A1763C" w:rsidP="00423E32">
      <w:pPr>
        <w:pStyle w:val="ListParagraph"/>
        <w:tabs>
          <w:tab w:val="left" w:pos="540"/>
        </w:tabs>
        <w:spacing w:before="20" w:after="20" w:line="340" w:lineRule="exact"/>
        <w:ind w:left="502"/>
        <w:contextualSpacing w:val="0"/>
        <w:jc w:val="both"/>
        <w:rPr>
          <w:rFonts w:ascii="Times New Roman" w:hAnsi="Times New Roman"/>
          <w:sz w:val="26"/>
          <w:szCs w:val="26"/>
        </w:rPr>
      </w:pPr>
      <w:r w:rsidRPr="004A22EB">
        <w:rPr>
          <w:rFonts w:ascii="Times New Roman" w:hAnsi="Times New Roman"/>
          <w:sz w:val="26"/>
          <w:szCs w:val="26"/>
          <w:lang w:val="de-DE"/>
        </w:rPr>
        <w:t xml:space="preserve">+ Đối với các vị trí thay mới dựng trụ không trùng tim trụ hiện hữu: Đơn vị thi công tiến hành đào đất, dựng trụ, đổ bê tông móng, sau đó di dời cáp điện hạ thế ABC, cáp viễn thông, đèn chiếu sáng, ... từ trụ hiện hữu sang trụ mới.  </w:t>
      </w:r>
    </w:p>
    <w:p w14:paraId="686B89FF" w14:textId="77777777" w:rsidR="00A1763C" w:rsidRPr="004A22EB" w:rsidRDefault="00A1763C" w:rsidP="00423E32">
      <w:pPr>
        <w:tabs>
          <w:tab w:val="left" w:pos="540"/>
        </w:tabs>
        <w:spacing w:before="20" w:after="20" w:line="340" w:lineRule="exact"/>
        <w:jc w:val="both"/>
        <w:rPr>
          <w:sz w:val="26"/>
          <w:szCs w:val="26"/>
        </w:rPr>
      </w:pPr>
      <w:r w:rsidRPr="004A22EB">
        <w:rPr>
          <w:sz w:val="26"/>
          <w:szCs w:val="26"/>
          <w:lang w:val="de-DE"/>
        </w:rPr>
        <w:t>- Sau khi trụ hiện hữu được nhổ, và đã trồng trụ mới theo thiết kế, các đơn vị thi công phần</w:t>
      </w:r>
      <w:r w:rsidRPr="004A22EB">
        <w:rPr>
          <w:sz w:val="26"/>
          <w:szCs w:val="26"/>
        </w:rPr>
        <w:t xml:space="preserve"> không chuyên điện và đơn vị thi công chuyên điện tiến hành đấu nối và trả lại hiện trạng như ban đầu.</w:t>
      </w:r>
    </w:p>
    <w:p w14:paraId="0099F6AC" w14:textId="77777777" w:rsidR="00A1763C" w:rsidRPr="004A22EB" w:rsidRDefault="00A1763C" w:rsidP="00423E32">
      <w:pPr>
        <w:tabs>
          <w:tab w:val="left" w:pos="540"/>
        </w:tabs>
        <w:spacing w:before="20" w:after="20" w:line="340" w:lineRule="exact"/>
        <w:jc w:val="both"/>
        <w:rPr>
          <w:sz w:val="26"/>
          <w:szCs w:val="26"/>
        </w:rPr>
      </w:pPr>
    </w:p>
    <w:p w14:paraId="2D98E1B4" w14:textId="77777777" w:rsidR="00A1763C" w:rsidRPr="004A22EB" w:rsidRDefault="00A1763C" w:rsidP="00423E32">
      <w:pPr>
        <w:spacing w:before="20" w:after="20" w:line="320" w:lineRule="exact"/>
        <w:jc w:val="both"/>
        <w:rPr>
          <w:b/>
          <w:bCs/>
          <w:sz w:val="26"/>
          <w:szCs w:val="26"/>
          <w:lang w:val="af-ZA"/>
        </w:rPr>
      </w:pPr>
      <w:r w:rsidRPr="004A22EB">
        <w:rPr>
          <w:sz w:val="26"/>
          <w:szCs w:val="26"/>
        </w:rPr>
        <w:t xml:space="preserve">      </w:t>
      </w:r>
      <w:r w:rsidRPr="004A22EB">
        <w:rPr>
          <w:sz w:val="26"/>
          <w:szCs w:val="26"/>
          <w:lang w:val="af-ZA"/>
        </w:rPr>
        <w:t>*</w:t>
      </w:r>
      <w:r w:rsidRPr="004A22EB">
        <w:rPr>
          <w:b/>
          <w:bCs/>
          <w:sz w:val="26"/>
          <w:szCs w:val="26"/>
          <w:lang w:val="af-ZA"/>
        </w:rPr>
        <w:t xml:space="preserve"> Lưu ý:</w:t>
      </w:r>
    </w:p>
    <w:p w14:paraId="5D17793A" w14:textId="77777777" w:rsidR="00A1763C" w:rsidRPr="004A22EB" w:rsidRDefault="00A1763C" w:rsidP="00423E32">
      <w:pPr>
        <w:spacing w:before="20" w:after="20" w:line="320" w:lineRule="exact"/>
        <w:ind w:firstLine="425"/>
        <w:jc w:val="both"/>
        <w:rPr>
          <w:sz w:val="26"/>
          <w:szCs w:val="26"/>
          <w:lang w:val="af-ZA"/>
        </w:rPr>
      </w:pPr>
      <w:r w:rsidRPr="004A22EB">
        <w:rPr>
          <w:sz w:val="26"/>
          <w:szCs w:val="26"/>
          <w:lang w:val="af-ZA"/>
        </w:rPr>
        <w:t>+ Trước khi tiến hành công tác: Đơn vị thi công phải tiến hành đăng ký lịch công tác, và được đơn vị quản lý lưới điện cấp phiếu công tác mới tiến hành thi công.</w:t>
      </w:r>
    </w:p>
    <w:p w14:paraId="68928C4F" w14:textId="77777777" w:rsidR="00A1763C" w:rsidRPr="004A22EB" w:rsidRDefault="00A1763C" w:rsidP="00423E32">
      <w:pPr>
        <w:spacing w:before="20" w:after="20" w:line="320" w:lineRule="exact"/>
        <w:ind w:firstLine="425"/>
        <w:jc w:val="both"/>
        <w:rPr>
          <w:sz w:val="26"/>
          <w:szCs w:val="26"/>
          <w:lang w:val="af-ZA"/>
        </w:rPr>
      </w:pPr>
      <w:r w:rsidRPr="004A22EB">
        <w:rPr>
          <w:sz w:val="26"/>
          <w:szCs w:val="26"/>
          <w:lang w:val="af-ZA"/>
        </w:rPr>
        <w:t xml:space="preserve">+ Trong quá trình thi công đào móng trụ, mương cáp, móng trạm ... đơn vị thi công phải có biện pháp chằng néo, chống và cố định khi thi công sát móng các trụ điện, nhà cửa, cây cối ..., và phải lấp lại các hố đào khi hết ngày công tác. </w:t>
      </w:r>
    </w:p>
    <w:p w14:paraId="591D99F3" w14:textId="77777777" w:rsidR="00A1763C" w:rsidRPr="004A22EB" w:rsidRDefault="00A1763C" w:rsidP="00423E32">
      <w:pPr>
        <w:spacing w:before="20" w:after="20" w:line="320" w:lineRule="exact"/>
        <w:ind w:firstLine="425"/>
        <w:jc w:val="both"/>
        <w:rPr>
          <w:sz w:val="26"/>
          <w:szCs w:val="26"/>
          <w:lang w:val="af-ZA"/>
        </w:rPr>
      </w:pPr>
      <w:r w:rsidRPr="004A22EB">
        <w:rPr>
          <w:sz w:val="26"/>
          <w:szCs w:val="26"/>
          <w:lang w:val="af-ZA"/>
        </w:rPr>
        <w:lastRenderedPageBreak/>
        <w:t>+ Khi thi công phải có biện pháp đặt rào chắn, biển báo hiệu và phân luồng giao thông đảm bảo an toàn.</w:t>
      </w:r>
    </w:p>
    <w:p w14:paraId="5FA7E4A7" w14:textId="77777777" w:rsidR="00A1763C" w:rsidRPr="004A22EB" w:rsidRDefault="00A1763C" w:rsidP="00423E32">
      <w:pPr>
        <w:spacing w:before="20" w:after="20" w:line="320" w:lineRule="exact"/>
        <w:rPr>
          <w:sz w:val="26"/>
          <w:szCs w:val="26"/>
          <w:lang w:val="af-ZA"/>
        </w:rPr>
      </w:pPr>
      <w:r w:rsidRPr="004A22EB">
        <w:rPr>
          <w:sz w:val="26"/>
          <w:szCs w:val="26"/>
          <w:lang w:val="af-ZA"/>
        </w:rPr>
        <w:tab/>
        <w:t>+ Bố trí người thường xuyên điều tiết giao thông trong mọi trường hợp không để xảy ra tai nạn giao thông và ùn tắt giao thông trong phạm vi công trường.</w:t>
      </w:r>
    </w:p>
    <w:p w14:paraId="46FBD1A7" w14:textId="77777777" w:rsidR="00A1763C" w:rsidRPr="004A22EB" w:rsidRDefault="00A1763C" w:rsidP="00423E32">
      <w:pPr>
        <w:spacing w:before="20" w:after="20" w:line="320" w:lineRule="exact"/>
        <w:ind w:firstLine="425"/>
        <w:rPr>
          <w:sz w:val="26"/>
          <w:szCs w:val="26"/>
          <w:lang w:val="af-ZA"/>
        </w:rPr>
      </w:pPr>
      <w:r w:rsidRPr="004A22EB">
        <w:rPr>
          <w:sz w:val="26"/>
          <w:szCs w:val="26"/>
          <w:lang w:val="af-ZA"/>
        </w:rPr>
        <w:t>+ Không để vật liệu xây dựng, đất đào dư ... bừa bộn, trụ điện sau khi thu hồi được vận chuyển đến nơi tập kết để không làm cản trở lưu thông tại vị trí thi công.</w:t>
      </w:r>
    </w:p>
    <w:p w14:paraId="22C2B6DB" w14:textId="45A6DE97" w:rsidR="008D13FF" w:rsidRPr="004A22EB" w:rsidRDefault="00A1763C" w:rsidP="00423E32">
      <w:pPr>
        <w:numPr>
          <w:ilvl w:val="0"/>
          <w:numId w:val="1"/>
        </w:numPr>
        <w:tabs>
          <w:tab w:val="left" w:pos="561"/>
        </w:tabs>
        <w:spacing w:before="20" w:after="20"/>
        <w:ind w:left="0" w:firstLine="270"/>
        <w:jc w:val="both"/>
        <w:rPr>
          <w:noProof/>
          <w:sz w:val="26"/>
          <w:szCs w:val="26"/>
          <w:lang w:val="vi-VN"/>
        </w:rPr>
      </w:pPr>
      <w:r w:rsidRPr="004A22EB">
        <w:rPr>
          <w:sz w:val="26"/>
          <w:szCs w:val="26"/>
          <w:lang w:val="af-ZA"/>
        </w:rPr>
        <w:t>+ Khi thi công ban đêm: Phải có đèn chiếu sáng, đèn chớp tắt, công nhân thi công ban đêm phải mặc áo phản quang.</w:t>
      </w:r>
      <w:r w:rsidR="008D13FF" w:rsidRPr="004A22EB">
        <w:rPr>
          <w:noProof/>
          <w:sz w:val="26"/>
          <w:szCs w:val="26"/>
        </w:rPr>
        <w:t>.</w:t>
      </w:r>
    </w:p>
    <w:p w14:paraId="22EDB877" w14:textId="60B3FA40" w:rsidR="008D13FF" w:rsidRPr="004A22EB" w:rsidRDefault="008D13FF">
      <w:pPr>
        <w:pStyle w:val="ListParagraph"/>
        <w:numPr>
          <w:ilvl w:val="0"/>
          <w:numId w:val="89"/>
        </w:numPr>
        <w:spacing w:before="20" w:after="20"/>
        <w:jc w:val="both"/>
        <w:rPr>
          <w:rFonts w:ascii="Times New Roman" w:hAnsi="Times New Roman"/>
          <w:b/>
          <w:noProof/>
          <w:sz w:val="26"/>
          <w:szCs w:val="26"/>
        </w:rPr>
      </w:pPr>
      <w:r w:rsidRPr="004A22EB">
        <w:rPr>
          <w:rFonts w:ascii="Times New Roman" w:hAnsi="Times New Roman"/>
          <w:b/>
          <w:noProof/>
          <w:sz w:val="26"/>
          <w:szCs w:val="26"/>
        </w:rPr>
        <w:t>Giải pháp phần xây dựng ngoài trời:</w:t>
      </w:r>
    </w:p>
    <w:tbl>
      <w:tblPr>
        <w:tblW w:w="5000" w:type="pct"/>
        <w:tblLook w:val="04A0" w:firstRow="1" w:lastRow="0" w:firstColumn="1" w:lastColumn="0" w:noHBand="0" w:noVBand="1"/>
      </w:tblPr>
      <w:tblGrid>
        <w:gridCol w:w="913"/>
        <w:gridCol w:w="6254"/>
        <w:gridCol w:w="988"/>
        <w:gridCol w:w="1475"/>
      </w:tblGrid>
      <w:tr w:rsidR="004A22EB" w:rsidRPr="004A22EB" w14:paraId="76A92FD3" w14:textId="77777777" w:rsidTr="006719CB">
        <w:trPr>
          <w:trHeight w:val="648"/>
        </w:trPr>
        <w:tc>
          <w:tcPr>
            <w:tcW w:w="474" w:type="pct"/>
            <w:tcBorders>
              <w:top w:val="single" w:sz="4" w:space="0" w:color="auto"/>
              <w:left w:val="single" w:sz="4" w:space="0" w:color="auto"/>
              <w:bottom w:val="dotted" w:sz="4" w:space="0" w:color="auto"/>
              <w:right w:val="single" w:sz="4" w:space="0" w:color="auto"/>
            </w:tcBorders>
            <w:shd w:val="clear" w:color="auto" w:fill="auto"/>
            <w:vAlign w:val="center"/>
            <w:hideMark/>
          </w:tcPr>
          <w:p w14:paraId="673A95DF" w14:textId="77777777" w:rsidR="000B79DA" w:rsidRPr="004A22EB" w:rsidRDefault="000B79DA" w:rsidP="00423E32">
            <w:pPr>
              <w:spacing w:before="20" w:after="20"/>
              <w:jc w:val="center"/>
              <w:rPr>
                <w:b/>
                <w:bCs/>
                <w:i/>
                <w:iCs/>
                <w:sz w:val="26"/>
                <w:szCs w:val="26"/>
              </w:rPr>
            </w:pPr>
            <w:bookmarkStart w:id="199" w:name="_Hlk175660754"/>
            <w:r w:rsidRPr="004A22EB">
              <w:rPr>
                <w:b/>
                <w:bCs/>
                <w:i/>
                <w:iCs/>
                <w:sz w:val="26"/>
                <w:szCs w:val="26"/>
              </w:rPr>
              <w:t>STT</w:t>
            </w:r>
          </w:p>
        </w:tc>
        <w:tc>
          <w:tcPr>
            <w:tcW w:w="3247" w:type="pct"/>
            <w:tcBorders>
              <w:top w:val="single" w:sz="4" w:space="0" w:color="auto"/>
              <w:left w:val="nil"/>
              <w:bottom w:val="dotted" w:sz="4" w:space="0" w:color="auto"/>
              <w:right w:val="single" w:sz="4" w:space="0" w:color="auto"/>
            </w:tcBorders>
            <w:shd w:val="clear" w:color="auto" w:fill="auto"/>
            <w:vAlign w:val="center"/>
            <w:hideMark/>
          </w:tcPr>
          <w:p w14:paraId="4D948013" w14:textId="763D3E18" w:rsidR="000B79DA" w:rsidRPr="004A22EB" w:rsidRDefault="000B79DA" w:rsidP="00423E32">
            <w:pPr>
              <w:spacing w:before="20" w:after="20"/>
              <w:rPr>
                <w:b/>
                <w:bCs/>
                <w:i/>
                <w:iCs/>
                <w:sz w:val="26"/>
                <w:szCs w:val="26"/>
              </w:rPr>
            </w:pPr>
            <w:r w:rsidRPr="004A22EB">
              <w:rPr>
                <w:b/>
                <w:bCs/>
                <w:i/>
                <w:iCs/>
                <w:sz w:val="26"/>
                <w:szCs w:val="26"/>
              </w:rPr>
              <w:t>01. Đổ bê tông móng trụ 14m đơn 1,</w:t>
            </w:r>
            <w:r w:rsidR="00423E32" w:rsidRPr="004A22EB">
              <w:rPr>
                <w:b/>
                <w:bCs/>
                <w:i/>
                <w:iCs/>
                <w:sz w:val="26"/>
                <w:szCs w:val="26"/>
              </w:rPr>
              <w:t>2</w:t>
            </w:r>
            <w:r w:rsidRPr="004A22EB">
              <w:rPr>
                <w:b/>
                <w:bCs/>
                <w:i/>
                <w:iCs/>
                <w:sz w:val="26"/>
                <w:szCs w:val="26"/>
              </w:rPr>
              <w:t>x1,</w:t>
            </w:r>
            <w:r w:rsidR="00423E32" w:rsidRPr="004A22EB">
              <w:rPr>
                <w:b/>
                <w:bCs/>
                <w:i/>
                <w:iCs/>
                <w:sz w:val="26"/>
                <w:szCs w:val="26"/>
              </w:rPr>
              <w:t>2</w:t>
            </w:r>
            <w:r w:rsidRPr="004A22EB">
              <w:rPr>
                <w:b/>
                <w:bCs/>
                <w:i/>
                <w:iCs/>
                <w:sz w:val="26"/>
                <w:szCs w:val="26"/>
              </w:rPr>
              <w:t>x0,6 Mac 200</w:t>
            </w:r>
          </w:p>
        </w:tc>
        <w:tc>
          <w:tcPr>
            <w:tcW w:w="513" w:type="pct"/>
            <w:tcBorders>
              <w:top w:val="single" w:sz="4" w:space="0" w:color="auto"/>
              <w:left w:val="nil"/>
              <w:bottom w:val="dotted" w:sz="4" w:space="0" w:color="auto"/>
              <w:right w:val="single" w:sz="4" w:space="0" w:color="auto"/>
            </w:tcBorders>
            <w:shd w:val="clear" w:color="auto" w:fill="auto"/>
            <w:vAlign w:val="center"/>
            <w:hideMark/>
          </w:tcPr>
          <w:p w14:paraId="5502409A" w14:textId="77777777" w:rsidR="000B79DA" w:rsidRPr="004A22EB" w:rsidRDefault="000B79DA" w:rsidP="00423E32">
            <w:pPr>
              <w:spacing w:before="20" w:after="20"/>
              <w:jc w:val="center"/>
              <w:rPr>
                <w:b/>
                <w:bCs/>
                <w:i/>
                <w:iCs/>
                <w:sz w:val="26"/>
                <w:szCs w:val="26"/>
              </w:rPr>
            </w:pPr>
            <w:r w:rsidRPr="004A22EB">
              <w:rPr>
                <w:b/>
                <w:bCs/>
                <w:i/>
                <w:iCs/>
                <w:sz w:val="26"/>
                <w:szCs w:val="26"/>
              </w:rPr>
              <w:t>ĐVT</w:t>
            </w:r>
          </w:p>
        </w:tc>
        <w:tc>
          <w:tcPr>
            <w:tcW w:w="766" w:type="pct"/>
            <w:tcBorders>
              <w:top w:val="single" w:sz="4" w:space="0" w:color="auto"/>
              <w:left w:val="nil"/>
              <w:bottom w:val="dotted" w:sz="4" w:space="0" w:color="auto"/>
              <w:right w:val="single" w:sz="4" w:space="0" w:color="auto"/>
            </w:tcBorders>
            <w:shd w:val="clear" w:color="auto" w:fill="auto"/>
            <w:vAlign w:val="center"/>
            <w:hideMark/>
          </w:tcPr>
          <w:p w14:paraId="52753CC5" w14:textId="77777777" w:rsidR="000B79DA" w:rsidRPr="004A22EB" w:rsidRDefault="000B79DA" w:rsidP="00423E32">
            <w:pPr>
              <w:spacing w:before="20" w:after="20"/>
              <w:jc w:val="center"/>
              <w:rPr>
                <w:b/>
                <w:bCs/>
                <w:i/>
                <w:iCs/>
                <w:sz w:val="26"/>
                <w:szCs w:val="26"/>
              </w:rPr>
            </w:pPr>
            <w:r w:rsidRPr="004A22EB">
              <w:rPr>
                <w:b/>
                <w:bCs/>
                <w:i/>
                <w:iCs/>
                <w:sz w:val="26"/>
                <w:szCs w:val="26"/>
              </w:rPr>
              <w:t>KL</w:t>
            </w:r>
          </w:p>
        </w:tc>
      </w:tr>
      <w:tr w:rsidR="004A22EB" w:rsidRPr="004A22EB" w14:paraId="0F673FF9" w14:textId="77777777" w:rsidTr="006719CB">
        <w:trPr>
          <w:trHeight w:val="312"/>
        </w:trPr>
        <w:tc>
          <w:tcPr>
            <w:tcW w:w="474" w:type="pct"/>
            <w:tcBorders>
              <w:top w:val="dotted" w:sz="4" w:space="0" w:color="auto"/>
              <w:left w:val="single" w:sz="4" w:space="0" w:color="auto"/>
              <w:bottom w:val="dotted" w:sz="4" w:space="0" w:color="auto"/>
              <w:right w:val="single" w:sz="4" w:space="0" w:color="auto"/>
            </w:tcBorders>
            <w:shd w:val="clear" w:color="auto" w:fill="auto"/>
            <w:vAlign w:val="center"/>
            <w:hideMark/>
          </w:tcPr>
          <w:p w14:paraId="539C9ED2" w14:textId="77777777" w:rsidR="000B79DA" w:rsidRPr="004A22EB" w:rsidRDefault="000B79DA" w:rsidP="00423E32">
            <w:pPr>
              <w:spacing w:before="20" w:after="20"/>
              <w:jc w:val="center"/>
              <w:rPr>
                <w:sz w:val="26"/>
                <w:szCs w:val="26"/>
              </w:rPr>
            </w:pPr>
            <w:r w:rsidRPr="004A22EB">
              <w:rPr>
                <w:sz w:val="26"/>
                <w:szCs w:val="26"/>
              </w:rPr>
              <w:t>1</w:t>
            </w:r>
          </w:p>
        </w:tc>
        <w:tc>
          <w:tcPr>
            <w:tcW w:w="3247" w:type="pct"/>
            <w:tcBorders>
              <w:top w:val="dotted" w:sz="4" w:space="0" w:color="auto"/>
              <w:left w:val="nil"/>
              <w:bottom w:val="dotted" w:sz="4" w:space="0" w:color="auto"/>
              <w:right w:val="single" w:sz="4" w:space="0" w:color="auto"/>
            </w:tcBorders>
            <w:shd w:val="clear" w:color="auto" w:fill="auto"/>
            <w:vAlign w:val="center"/>
            <w:hideMark/>
          </w:tcPr>
          <w:p w14:paraId="3A85D128" w14:textId="77777777" w:rsidR="000B79DA" w:rsidRPr="004A22EB" w:rsidRDefault="000B79DA" w:rsidP="00423E32">
            <w:pPr>
              <w:spacing w:before="20" w:after="20"/>
              <w:rPr>
                <w:sz w:val="26"/>
                <w:szCs w:val="26"/>
              </w:rPr>
            </w:pPr>
            <w:r w:rsidRPr="004A22EB">
              <w:rPr>
                <w:sz w:val="26"/>
                <w:szCs w:val="26"/>
              </w:rPr>
              <w:t>Ciment PC40</w:t>
            </w:r>
          </w:p>
        </w:tc>
        <w:tc>
          <w:tcPr>
            <w:tcW w:w="513" w:type="pct"/>
            <w:tcBorders>
              <w:top w:val="dotted" w:sz="4" w:space="0" w:color="auto"/>
              <w:left w:val="nil"/>
              <w:bottom w:val="dotted" w:sz="4" w:space="0" w:color="auto"/>
              <w:right w:val="single" w:sz="4" w:space="0" w:color="auto"/>
            </w:tcBorders>
            <w:shd w:val="clear" w:color="auto" w:fill="auto"/>
            <w:vAlign w:val="center"/>
            <w:hideMark/>
          </w:tcPr>
          <w:p w14:paraId="3AB5B077" w14:textId="77777777" w:rsidR="000B79DA" w:rsidRPr="004A22EB" w:rsidRDefault="000B79DA" w:rsidP="00423E32">
            <w:pPr>
              <w:spacing w:before="20" w:after="20"/>
              <w:jc w:val="center"/>
              <w:rPr>
                <w:sz w:val="26"/>
                <w:szCs w:val="26"/>
              </w:rPr>
            </w:pPr>
            <w:r w:rsidRPr="004A22EB">
              <w:rPr>
                <w:sz w:val="26"/>
                <w:szCs w:val="26"/>
              </w:rPr>
              <w:t>Kg</w:t>
            </w:r>
          </w:p>
        </w:tc>
        <w:tc>
          <w:tcPr>
            <w:tcW w:w="766" w:type="pct"/>
            <w:tcBorders>
              <w:top w:val="dotted" w:sz="4" w:space="0" w:color="auto"/>
              <w:left w:val="nil"/>
              <w:bottom w:val="dotted" w:sz="4" w:space="0" w:color="auto"/>
              <w:right w:val="single" w:sz="4" w:space="0" w:color="auto"/>
            </w:tcBorders>
            <w:shd w:val="clear" w:color="auto" w:fill="auto"/>
            <w:vAlign w:val="center"/>
            <w:hideMark/>
          </w:tcPr>
          <w:p w14:paraId="673FA343" w14:textId="49A4675A" w:rsidR="000B79DA" w:rsidRPr="004A22EB" w:rsidRDefault="00423E32" w:rsidP="00423E32">
            <w:pPr>
              <w:spacing w:before="20" w:after="20"/>
              <w:jc w:val="center"/>
              <w:rPr>
                <w:sz w:val="26"/>
                <w:szCs w:val="26"/>
              </w:rPr>
            </w:pPr>
            <w:r w:rsidRPr="004A22EB">
              <w:rPr>
                <w:sz w:val="26"/>
                <w:szCs w:val="26"/>
              </w:rPr>
              <w:t>217,32</w:t>
            </w:r>
          </w:p>
        </w:tc>
      </w:tr>
      <w:tr w:rsidR="004A22EB" w:rsidRPr="004A22EB" w14:paraId="5B2C39A7"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070DE5E3" w14:textId="77777777" w:rsidR="000B79DA" w:rsidRPr="004A22EB" w:rsidRDefault="000B79DA" w:rsidP="00423E32">
            <w:pPr>
              <w:spacing w:before="20" w:after="20"/>
              <w:jc w:val="center"/>
              <w:rPr>
                <w:sz w:val="26"/>
                <w:szCs w:val="26"/>
              </w:rPr>
            </w:pPr>
            <w:r w:rsidRPr="004A22EB">
              <w:rPr>
                <w:sz w:val="26"/>
                <w:szCs w:val="26"/>
              </w:rPr>
              <w:t>2</w:t>
            </w:r>
          </w:p>
        </w:tc>
        <w:tc>
          <w:tcPr>
            <w:tcW w:w="3247" w:type="pct"/>
            <w:tcBorders>
              <w:top w:val="nil"/>
              <w:left w:val="nil"/>
              <w:bottom w:val="dotted" w:sz="4" w:space="0" w:color="auto"/>
              <w:right w:val="single" w:sz="4" w:space="0" w:color="auto"/>
            </w:tcBorders>
            <w:shd w:val="clear" w:color="auto" w:fill="auto"/>
            <w:vAlign w:val="center"/>
            <w:hideMark/>
          </w:tcPr>
          <w:p w14:paraId="3B38F24F" w14:textId="77777777" w:rsidR="000B79DA" w:rsidRPr="004A22EB" w:rsidRDefault="000B79DA" w:rsidP="00423E32">
            <w:pPr>
              <w:spacing w:before="20" w:after="20"/>
              <w:rPr>
                <w:sz w:val="26"/>
                <w:szCs w:val="26"/>
              </w:rPr>
            </w:pPr>
            <w:r w:rsidRPr="004A22EB">
              <w:rPr>
                <w:sz w:val="26"/>
                <w:szCs w:val="26"/>
              </w:rPr>
              <w:t>Cát bê tông</w:t>
            </w:r>
          </w:p>
        </w:tc>
        <w:tc>
          <w:tcPr>
            <w:tcW w:w="513" w:type="pct"/>
            <w:tcBorders>
              <w:top w:val="nil"/>
              <w:left w:val="nil"/>
              <w:bottom w:val="dotted" w:sz="4" w:space="0" w:color="auto"/>
              <w:right w:val="single" w:sz="4" w:space="0" w:color="auto"/>
            </w:tcBorders>
            <w:shd w:val="clear" w:color="auto" w:fill="auto"/>
            <w:vAlign w:val="center"/>
            <w:hideMark/>
          </w:tcPr>
          <w:p w14:paraId="12B4870F" w14:textId="77777777" w:rsidR="000B79DA" w:rsidRPr="004A22EB" w:rsidRDefault="000B79DA" w:rsidP="00423E32">
            <w:pPr>
              <w:spacing w:before="20" w:after="20"/>
              <w:jc w:val="center"/>
              <w:rPr>
                <w:sz w:val="26"/>
                <w:szCs w:val="26"/>
              </w:rPr>
            </w:pPr>
            <w:r w:rsidRPr="004A22EB">
              <w:rPr>
                <w:sz w:val="26"/>
                <w:szCs w:val="26"/>
              </w:rPr>
              <w:t>m³</w:t>
            </w:r>
          </w:p>
        </w:tc>
        <w:tc>
          <w:tcPr>
            <w:tcW w:w="766" w:type="pct"/>
            <w:tcBorders>
              <w:top w:val="nil"/>
              <w:left w:val="nil"/>
              <w:bottom w:val="dotted" w:sz="4" w:space="0" w:color="auto"/>
              <w:right w:val="single" w:sz="4" w:space="0" w:color="auto"/>
            </w:tcBorders>
            <w:shd w:val="clear" w:color="auto" w:fill="auto"/>
            <w:vAlign w:val="center"/>
            <w:hideMark/>
          </w:tcPr>
          <w:p w14:paraId="32AE136E" w14:textId="431DCB81" w:rsidR="000B79DA" w:rsidRPr="004A22EB" w:rsidRDefault="00423E32" w:rsidP="00423E32">
            <w:pPr>
              <w:spacing w:before="20" w:after="20"/>
              <w:jc w:val="center"/>
              <w:rPr>
                <w:sz w:val="26"/>
                <w:szCs w:val="26"/>
              </w:rPr>
            </w:pPr>
            <w:r w:rsidRPr="004A22EB">
              <w:rPr>
                <w:sz w:val="26"/>
                <w:szCs w:val="26"/>
              </w:rPr>
              <w:t>0,42</w:t>
            </w:r>
          </w:p>
        </w:tc>
      </w:tr>
      <w:tr w:rsidR="004A22EB" w:rsidRPr="004A22EB" w14:paraId="4185D0B8"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4AAC9B93" w14:textId="77777777" w:rsidR="000B79DA" w:rsidRPr="004A22EB" w:rsidRDefault="000B79DA" w:rsidP="00423E32">
            <w:pPr>
              <w:spacing w:before="20" w:after="20"/>
              <w:jc w:val="center"/>
              <w:rPr>
                <w:sz w:val="26"/>
                <w:szCs w:val="26"/>
              </w:rPr>
            </w:pPr>
            <w:r w:rsidRPr="004A22EB">
              <w:rPr>
                <w:sz w:val="26"/>
                <w:szCs w:val="26"/>
              </w:rPr>
              <w:t>3</w:t>
            </w:r>
          </w:p>
        </w:tc>
        <w:tc>
          <w:tcPr>
            <w:tcW w:w="3247" w:type="pct"/>
            <w:tcBorders>
              <w:top w:val="nil"/>
              <w:left w:val="nil"/>
              <w:bottom w:val="dotted" w:sz="4" w:space="0" w:color="auto"/>
              <w:right w:val="single" w:sz="4" w:space="0" w:color="auto"/>
            </w:tcBorders>
            <w:shd w:val="clear" w:color="auto" w:fill="auto"/>
            <w:vAlign w:val="center"/>
            <w:hideMark/>
          </w:tcPr>
          <w:p w14:paraId="5AD9436C" w14:textId="77777777" w:rsidR="000B79DA" w:rsidRPr="004A22EB" w:rsidRDefault="000B79DA" w:rsidP="00423E32">
            <w:pPr>
              <w:spacing w:before="20" w:after="20"/>
              <w:rPr>
                <w:sz w:val="26"/>
                <w:szCs w:val="26"/>
              </w:rPr>
            </w:pPr>
            <w:r w:rsidRPr="004A22EB">
              <w:rPr>
                <w:sz w:val="26"/>
                <w:szCs w:val="26"/>
              </w:rPr>
              <w:t>Đá 1*2</w:t>
            </w:r>
          </w:p>
        </w:tc>
        <w:tc>
          <w:tcPr>
            <w:tcW w:w="513" w:type="pct"/>
            <w:tcBorders>
              <w:top w:val="nil"/>
              <w:left w:val="nil"/>
              <w:bottom w:val="dotted" w:sz="4" w:space="0" w:color="auto"/>
              <w:right w:val="single" w:sz="4" w:space="0" w:color="auto"/>
            </w:tcBorders>
            <w:shd w:val="clear" w:color="auto" w:fill="auto"/>
            <w:vAlign w:val="center"/>
            <w:hideMark/>
          </w:tcPr>
          <w:p w14:paraId="5BFC6B16" w14:textId="77777777" w:rsidR="000B79DA" w:rsidRPr="004A22EB" w:rsidRDefault="000B79DA" w:rsidP="00423E32">
            <w:pPr>
              <w:spacing w:before="20" w:after="20"/>
              <w:jc w:val="center"/>
              <w:rPr>
                <w:sz w:val="26"/>
                <w:szCs w:val="26"/>
              </w:rPr>
            </w:pPr>
            <w:r w:rsidRPr="004A22EB">
              <w:rPr>
                <w:sz w:val="26"/>
                <w:szCs w:val="26"/>
              </w:rPr>
              <w:t>m³</w:t>
            </w:r>
          </w:p>
        </w:tc>
        <w:tc>
          <w:tcPr>
            <w:tcW w:w="766" w:type="pct"/>
            <w:tcBorders>
              <w:top w:val="nil"/>
              <w:left w:val="nil"/>
              <w:bottom w:val="dotted" w:sz="4" w:space="0" w:color="auto"/>
              <w:right w:val="single" w:sz="4" w:space="0" w:color="auto"/>
            </w:tcBorders>
            <w:shd w:val="clear" w:color="auto" w:fill="auto"/>
            <w:vAlign w:val="center"/>
            <w:hideMark/>
          </w:tcPr>
          <w:p w14:paraId="7DA5178F" w14:textId="6914DC3E" w:rsidR="000B79DA" w:rsidRPr="004A22EB" w:rsidRDefault="00423E32" w:rsidP="00423E32">
            <w:pPr>
              <w:spacing w:before="20" w:after="20"/>
              <w:jc w:val="center"/>
              <w:rPr>
                <w:sz w:val="26"/>
                <w:szCs w:val="26"/>
              </w:rPr>
            </w:pPr>
            <w:r w:rsidRPr="004A22EB">
              <w:rPr>
                <w:sz w:val="26"/>
                <w:szCs w:val="26"/>
              </w:rPr>
              <w:t>0,68</w:t>
            </w:r>
          </w:p>
        </w:tc>
      </w:tr>
      <w:tr w:rsidR="004A22EB" w:rsidRPr="004A22EB" w14:paraId="75CA37A8"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45A501C7" w14:textId="77777777" w:rsidR="000B79DA" w:rsidRPr="004A22EB" w:rsidRDefault="000B79DA" w:rsidP="00423E32">
            <w:pPr>
              <w:spacing w:before="20" w:after="20"/>
              <w:jc w:val="center"/>
              <w:rPr>
                <w:sz w:val="26"/>
                <w:szCs w:val="26"/>
              </w:rPr>
            </w:pPr>
            <w:r w:rsidRPr="004A22EB">
              <w:rPr>
                <w:sz w:val="26"/>
                <w:szCs w:val="26"/>
              </w:rPr>
              <w:t>4</w:t>
            </w:r>
          </w:p>
        </w:tc>
        <w:tc>
          <w:tcPr>
            <w:tcW w:w="3247" w:type="pct"/>
            <w:tcBorders>
              <w:top w:val="nil"/>
              <w:left w:val="nil"/>
              <w:bottom w:val="dotted" w:sz="4" w:space="0" w:color="auto"/>
              <w:right w:val="single" w:sz="4" w:space="0" w:color="auto"/>
            </w:tcBorders>
            <w:shd w:val="clear" w:color="auto" w:fill="auto"/>
            <w:vAlign w:val="center"/>
            <w:hideMark/>
          </w:tcPr>
          <w:p w14:paraId="66420E73" w14:textId="77777777" w:rsidR="000B79DA" w:rsidRPr="004A22EB" w:rsidRDefault="000B79DA" w:rsidP="00423E32">
            <w:pPr>
              <w:spacing w:before="20" w:after="20"/>
              <w:rPr>
                <w:sz w:val="26"/>
                <w:szCs w:val="26"/>
              </w:rPr>
            </w:pPr>
            <w:r w:rsidRPr="004A22EB">
              <w:rPr>
                <w:sz w:val="26"/>
                <w:szCs w:val="26"/>
              </w:rPr>
              <w:t>Đá 4*6</w:t>
            </w:r>
          </w:p>
        </w:tc>
        <w:tc>
          <w:tcPr>
            <w:tcW w:w="513" w:type="pct"/>
            <w:tcBorders>
              <w:top w:val="nil"/>
              <w:left w:val="nil"/>
              <w:bottom w:val="dotted" w:sz="4" w:space="0" w:color="auto"/>
              <w:right w:val="single" w:sz="4" w:space="0" w:color="auto"/>
            </w:tcBorders>
            <w:shd w:val="clear" w:color="auto" w:fill="auto"/>
            <w:vAlign w:val="center"/>
            <w:hideMark/>
          </w:tcPr>
          <w:p w14:paraId="0F3145D8" w14:textId="77777777" w:rsidR="000B79DA" w:rsidRPr="004A22EB" w:rsidRDefault="000B79DA" w:rsidP="00423E32">
            <w:pPr>
              <w:spacing w:before="20" w:after="20"/>
              <w:jc w:val="center"/>
              <w:rPr>
                <w:sz w:val="26"/>
                <w:szCs w:val="26"/>
              </w:rPr>
            </w:pPr>
            <w:r w:rsidRPr="004A22EB">
              <w:rPr>
                <w:sz w:val="26"/>
                <w:szCs w:val="26"/>
              </w:rPr>
              <w:t>m³</w:t>
            </w:r>
          </w:p>
        </w:tc>
        <w:tc>
          <w:tcPr>
            <w:tcW w:w="766" w:type="pct"/>
            <w:tcBorders>
              <w:top w:val="nil"/>
              <w:left w:val="nil"/>
              <w:bottom w:val="dotted" w:sz="4" w:space="0" w:color="auto"/>
              <w:right w:val="single" w:sz="4" w:space="0" w:color="auto"/>
            </w:tcBorders>
            <w:shd w:val="clear" w:color="auto" w:fill="auto"/>
            <w:vAlign w:val="center"/>
            <w:hideMark/>
          </w:tcPr>
          <w:p w14:paraId="705130CE" w14:textId="60522232" w:rsidR="000B79DA" w:rsidRPr="004A22EB" w:rsidRDefault="00423E32" w:rsidP="00423E32">
            <w:pPr>
              <w:spacing w:before="20" w:after="20"/>
              <w:jc w:val="center"/>
              <w:rPr>
                <w:sz w:val="26"/>
                <w:szCs w:val="26"/>
              </w:rPr>
            </w:pPr>
            <w:r w:rsidRPr="004A22EB">
              <w:rPr>
                <w:sz w:val="26"/>
                <w:szCs w:val="26"/>
              </w:rPr>
              <w:t>0,14</w:t>
            </w:r>
          </w:p>
        </w:tc>
      </w:tr>
      <w:tr w:rsidR="004A22EB" w:rsidRPr="004A22EB" w14:paraId="0BCFD5C5"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69C62CBA" w14:textId="77777777" w:rsidR="000B79DA" w:rsidRPr="004A22EB" w:rsidRDefault="000B79DA" w:rsidP="00423E32">
            <w:pPr>
              <w:spacing w:before="20" w:after="20"/>
              <w:jc w:val="center"/>
              <w:rPr>
                <w:sz w:val="26"/>
                <w:szCs w:val="26"/>
              </w:rPr>
            </w:pPr>
            <w:r w:rsidRPr="004A22EB">
              <w:rPr>
                <w:sz w:val="26"/>
                <w:szCs w:val="26"/>
              </w:rPr>
              <w:t>5</w:t>
            </w:r>
          </w:p>
        </w:tc>
        <w:tc>
          <w:tcPr>
            <w:tcW w:w="3247" w:type="pct"/>
            <w:tcBorders>
              <w:top w:val="nil"/>
              <w:left w:val="nil"/>
              <w:bottom w:val="dotted" w:sz="4" w:space="0" w:color="auto"/>
              <w:right w:val="single" w:sz="4" w:space="0" w:color="auto"/>
            </w:tcBorders>
            <w:shd w:val="clear" w:color="auto" w:fill="auto"/>
            <w:vAlign w:val="center"/>
            <w:hideMark/>
          </w:tcPr>
          <w:p w14:paraId="72AECFC8" w14:textId="77777777" w:rsidR="000B79DA" w:rsidRPr="004A22EB" w:rsidRDefault="000B79DA" w:rsidP="00423E32">
            <w:pPr>
              <w:spacing w:before="20" w:after="20"/>
              <w:rPr>
                <w:sz w:val="26"/>
                <w:szCs w:val="26"/>
              </w:rPr>
            </w:pPr>
            <w:r w:rsidRPr="004A22EB">
              <w:rPr>
                <w:sz w:val="26"/>
                <w:szCs w:val="26"/>
              </w:rPr>
              <w:t>Nước ngọt</w:t>
            </w:r>
          </w:p>
        </w:tc>
        <w:tc>
          <w:tcPr>
            <w:tcW w:w="513" w:type="pct"/>
            <w:tcBorders>
              <w:top w:val="nil"/>
              <w:left w:val="nil"/>
              <w:bottom w:val="dotted" w:sz="4" w:space="0" w:color="auto"/>
              <w:right w:val="single" w:sz="4" w:space="0" w:color="auto"/>
            </w:tcBorders>
            <w:shd w:val="clear" w:color="auto" w:fill="auto"/>
            <w:vAlign w:val="center"/>
            <w:hideMark/>
          </w:tcPr>
          <w:p w14:paraId="3766214B" w14:textId="77777777" w:rsidR="000B79DA" w:rsidRPr="004A22EB" w:rsidRDefault="000B79DA" w:rsidP="00423E32">
            <w:pPr>
              <w:spacing w:before="20" w:after="20"/>
              <w:jc w:val="center"/>
              <w:rPr>
                <w:sz w:val="26"/>
                <w:szCs w:val="26"/>
              </w:rPr>
            </w:pPr>
            <w:r w:rsidRPr="004A22EB">
              <w:rPr>
                <w:sz w:val="26"/>
                <w:szCs w:val="26"/>
              </w:rPr>
              <w:t>Lít</w:t>
            </w:r>
          </w:p>
        </w:tc>
        <w:tc>
          <w:tcPr>
            <w:tcW w:w="766" w:type="pct"/>
            <w:tcBorders>
              <w:top w:val="nil"/>
              <w:left w:val="nil"/>
              <w:bottom w:val="dotted" w:sz="4" w:space="0" w:color="auto"/>
              <w:right w:val="single" w:sz="4" w:space="0" w:color="auto"/>
            </w:tcBorders>
            <w:shd w:val="clear" w:color="auto" w:fill="auto"/>
            <w:vAlign w:val="center"/>
            <w:hideMark/>
          </w:tcPr>
          <w:p w14:paraId="64181AFA" w14:textId="49F6B2AD" w:rsidR="000B79DA" w:rsidRPr="004A22EB" w:rsidRDefault="00423E32" w:rsidP="00423E32">
            <w:pPr>
              <w:spacing w:before="20" w:after="20"/>
              <w:jc w:val="center"/>
              <w:rPr>
                <w:sz w:val="26"/>
                <w:szCs w:val="26"/>
              </w:rPr>
            </w:pPr>
            <w:r w:rsidRPr="004A22EB">
              <w:rPr>
                <w:sz w:val="26"/>
                <w:szCs w:val="26"/>
              </w:rPr>
              <w:t>155,23</w:t>
            </w:r>
          </w:p>
        </w:tc>
      </w:tr>
      <w:tr w:rsidR="004A22EB" w:rsidRPr="004A22EB" w14:paraId="3561EC9B"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3F489E17" w14:textId="77777777" w:rsidR="000B79DA" w:rsidRPr="004A22EB" w:rsidRDefault="000B79DA" w:rsidP="00423E32">
            <w:pPr>
              <w:spacing w:before="20" w:after="20"/>
              <w:jc w:val="center"/>
              <w:rPr>
                <w:sz w:val="26"/>
                <w:szCs w:val="26"/>
              </w:rPr>
            </w:pPr>
            <w:r w:rsidRPr="004A22EB">
              <w:rPr>
                <w:sz w:val="26"/>
                <w:szCs w:val="26"/>
              </w:rPr>
              <w:t>6</w:t>
            </w:r>
          </w:p>
        </w:tc>
        <w:tc>
          <w:tcPr>
            <w:tcW w:w="3247" w:type="pct"/>
            <w:tcBorders>
              <w:top w:val="nil"/>
              <w:left w:val="nil"/>
              <w:bottom w:val="dotted" w:sz="4" w:space="0" w:color="auto"/>
              <w:right w:val="single" w:sz="4" w:space="0" w:color="auto"/>
            </w:tcBorders>
            <w:shd w:val="clear" w:color="auto" w:fill="auto"/>
            <w:vAlign w:val="center"/>
            <w:hideMark/>
          </w:tcPr>
          <w:p w14:paraId="5FE5A2AF" w14:textId="77777777" w:rsidR="000B79DA" w:rsidRPr="004A22EB" w:rsidRDefault="000B79DA" w:rsidP="00423E32">
            <w:pPr>
              <w:spacing w:before="20" w:after="20"/>
              <w:rPr>
                <w:sz w:val="26"/>
                <w:szCs w:val="26"/>
              </w:rPr>
            </w:pPr>
            <w:r w:rsidRPr="004A22EB">
              <w:rPr>
                <w:sz w:val="26"/>
                <w:szCs w:val="26"/>
              </w:rPr>
              <w:t>Boulon vr2d  thép mạ + đai ốc 16*800</w:t>
            </w:r>
          </w:p>
        </w:tc>
        <w:tc>
          <w:tcPr>
            <w:tcW w:w="513" w:type="pct"/>
            <w:tcBorders>
              <w:top w:val="nil"/>
              <w:left w:val="nil"/>
              <w:bottom w:val="dotted" w:sz="4" w:space="0" w:color="auto"/>
              <w:right w:val="single" w:sz="4" w:space="0" w:color="auto"/>
            </w:tcBorders>
            <w:shd w:val="clear" w:color="auto" w:fill="auto"/>
            <w:vAlign w:val="center"/>
            <w:hideMark/>
          </w:tcPr>
          <w:p w14:paraId="079EF49C" w14:textId="77777777" w:rsidR="000B79DA" w:rsidRPr="004A22EB" w:rsidRDefault="000B79DA" w:rsidP="00423E32">
            <w:pPr>
              <w:spacing w:before="20" w:after="20"/>
              <w:jc w:val="center"/>
              <w:rPr>
                <w:sz w:val="26"/>
                <w:szCs w:val="26"/>
              </w:rPr>
            </w:pPr>
            <w:r w:rsidRPr="004A22EB">
              <w:rPr>
                <w:sz w:val="26"/>
                <w:szCs w:val="26"/>
              </w:rPr>
              <w:t>Cái</w:t>
            </w:r>
          </w:p>
        </w:tc>
        <w:tc>
          <w:tcPr>
            <w:tcW w:w="766" w:type="pct"/>
            <w:tcBorders>
              <w:top w:val="nil"/>
              <w:left w:val="nil"/>
              <w:bottom w:val="dotted" w:sz="4" w:space="0" w:color="auto"/>
              <w:right w:val="single" w:sz="4" w:space="0" w:color="auto"/>
            </w:tcBorders>
            <w:shd w:val="clear" w:color="auto" w:fill="auto"/>
            <w:vAlign w:val="center"/>
            <w:hideMark/>
          </w:tcPr>
          <w:p w14:paraId="781AC0C3" w14:textId="3E29C5AD" w:rsidR="000B79DA" w:rsidRPr="004A22EB" w:rsidRDefault="000B79DA" w:rsidP="00423E32">
            <w:pPr>
              <w:spacing w:before="20" w:after="20"/>
              <w:jc w:val="center"/>
              <w:rPr>
                <w:sz w:val="26"/>
                <w:szCs w:val="26"/>
              </w:rPr>
            </w:pPr>
            <w:r w:rsidRPr="004A22EB">
              <w:rPr>
                <w:sz w:val="26"/>
                <w:szCs w:val="26"/>
              </w:rPr>
              <w:t>1,00</w:t>
            </w:r>
          </w:p>
        </w:tc>
      </w:tr>
      <w:tr w:rsidR="004A22EB" w:rsidRPr="004A22EB" w14:paraId="60BF0D3C"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08BEC237" w14:textId="77777777" w:rsidR="000B79DA" w:rsidRPr="004A22EB" w:rsidRDefault="000B79DA" w:rsidP="00423E32">
            <w:pPr>
              <w:spacing w:before="20" w:after="20"/>
              <w:jc w:val="center"/>
              <w:rPr>
                <w:sz w:val="26"/>
                <w:szCs w:val="26"/>
              </w:rPr>
            </w:pPr>
            <w:r w:rsidRPr="004A22EB">
              <w:rPr>
                <w:sz w:val="26"/>
                <w:szCs w:val="26"/>
              </w:rPr>
              <w:t>7</w:t>
            </w:r>
          </w:p>
        </w:tc>
        <w:tc>
          <w:tcPr>
            <w:tcW w:w="3247" w:type="pct"/>
            <w:tcBorders>
              <w:top w:val="nil"/>
              <w:left w:val="nil"/>
              <w:bottom w:val="dotted" w:sz="4" w:space="0" w:color="auto"/>
              <w:right w:val="single" w:sz="4" w:space="0" w:color="auto"/>
            </w:tcBorders>
            <w:shd w:val="clear" w:color="auto" w:fill="auto"/>
            <w:vAlign w:val="center"/>
            <w:hideMark/>
          </w:tcPr>
          <w:p w14:paraId="192D6B89" w14:textId="77777777" w:rsidR="000B79DA" w:rsidRPr="004A22EB" w:rsidRDefault="000B79DA" w:rsidP="00423E32">
            <w:pPr>
              <w:spacing w:before="20" w:after="20"/>
              <w:rPr>
                <w:sz w:val="26"/>
                <w:szCs w:val="26"/>
              </w:rPr>
            </w:pPr>
            <w:r w:rsidRPr="004A22EB">
              <w:rPr>
                <w:sz w:val="26"/>
                <w:szCs w:val="26"/>
              </w:rPr>
              <w:t>Gỗ ván khuôn</w:t>
            </w:r>
          </w:p>
        </w:tc>
        <w:tc>
          <w:tcPr>
            <w:tcW w:w="513" w:type="pct"/>
            <w:tcBorders>
              <w:top w:val="nil"/>
              <w:left w:val="nil"/>
              <w:bottom w:val="dotted" w:sz="4" w:space="0" w:color="auto"/>
              <w:right w:val="single" w:sz="4" w:space="0" w:color="auto"/>
            </w:tcBorders>
            <w:shd w:val="clear" w:color="auto" w:fill="auto"/>
            <w:vAlign w:val="center"/>
            <w:hideMark/>
          </w:tcPr>
          <w:p w14:paraId="7E83190B" w14:textId="77777777" w:rsidR="000B79DA" w:rsidRPr="004A22EB" w:rsidRDefault="000B79DA" w:rsidP="00423E32">
            <w:pPr>
              <w:spacing w:before="20" w:after="20"/>
              <w:jc w:val="center"/>
              <w:rPr>
                <w:sz w:val="26"/>
                <w:szCs w:val="26"/>
              </w:rPr>
            </w:pPr>
            <w:r w:rsidRPr="004A22EB">
              <w:rPr>
                <w:sz w:val="26"/>
                <w:szCs w:val="26"/>
              </w:rPr>
              <w:t>m3</w:t>
            </w:r>
          </w:p>
        </w:tc>
        <w:tc>
          <w:tcPr>
            <w:tcW w:w="766" w:type="pct"/>
            <w:tcBorders>
              <w:top w:val="nil"/>
              <w:left w:val="nil"/>
              <w:bottom w:val="dotted" w:sz="4" w:space="0" w:color="auto"/>
              <w:right w:val="single" w:sz="4" w:space="0" w:color="auto"/>
            </w:tcBorders>
            <w:shd w:val="clear" w:color="auto" w:fill="auto"/>
            <w:vAlign w:val="center"/>
            <w:hideMark/>
          </w:tcPr>
          <w:p w14:paraId="0664B6A2" w14:textId="63914F71" w:rsidR="000B79DA" w:rsidRPr="004A22EB" w:rsidRDefault="00423E32" w:rsidP="00423E32">
            <w:pPr>
              <w:spacing w:before="20" w:after="20"/>
              <w:jc w:val="center"/>
              <w:rPr>
                <w:sz w:val="26"/>
                <w:szCs w:val="26"/>
              </w:rPr>
            </w:pPr>
            <w:r w:rsidRPr="004A22EB">
              <w:rPr>
                <w:sz w:val="26"/>
                <w:szCs w:val="26"/>
              </w:rPr>
              <w:t>0,023</w:t>
            </w:r>
          </w:p>
        </w:tc>
      </w:tr>
      <w:tr w:rsidR="004A22EB" w:rsidRPr="004A22EB" w14:paraId="461C7C9E"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1C6BB355" w14:textId="77777777" w:rsidR="000B79DA" w:rsidRPr="004A22EB" w:rsidRDefault="000B79DA" w:rsidP="00423E32">
            <w:pPr>
              <w:spacing w:before="20" w:after="20"/>
              <w:jc w:val="center"/>
              <w:rPr>
                <w:sz w:val="26"/>
                <w:szCs w:val="26"/>
              </w:rPr>
            </w:pPr>
            <w:r w:rsidRPr="004A22EB">
              <w:rPr>
                <w:sz w:val="26"/>
                <w:szCs w:val="26"/>
              </w:rPr>
              <w:t>8</w:t>
            </w:r>
          </w:p>
        </w:tc>
        <w:tc>
          <w:tcPr>
            <w:tcW w:w="3247" w:type="pct"/>
            <w:tcBorders>
              <w:top w:val="nil"/>
              <w:left w:val="nil"/>
              <w:bottom w:val="dotted" w:sz="4" w:space="0" w:color="auto"/>
              <w:right w:val="single" w:sz="4" w:space="0" w:color="auto"/>
            </w:tcBorders>
            <w:shd w:val="clear" w:color="auto" w:fill="auto"/>
            <w:vAlign w:val="center"/>
            <w:hideMark/>
          </w:tcPr>
          <w:p w14:paraId="6ACB7302" w14:textId="77777777" w:rsidR="000B79DA" w:rsidRPr="004A22EB" w:rsidRDefault="000B79DA" w:rsidP="00423E32">
            <w:pPr>
              <w:spacing w:before="20" w:after="20"/>
              <w:rPr>
                <w:sz w:val="26"/>
                <w:szCs w:val="26"/>
              </w:rPr>
            </w:pPr>
            <w:r w:rsidRPr="004A22EB">
              <w:rPr>
                <w:sz w:val="26"/>
                <w:szCs w:val="26"/>
              </w:rPr>
              <w:t>Gỗ đà nẹp</w:t>
            </w:r>
          </w:p>
        </w:tc>
        <w:tc>
          <w:tcPr>
            <w:tcW w:w="513" w:type="pct"/>
            <w:tcBorders>
              <w:top w:val="nil"/>
              <w:left w:val="nil"/>
              <w:bottom w:val="dotted" w:sz="4" w:space="0" w:color="auto"/>
              <w:right w:val="single" w:sz="4" w:space="0" w:color="auto"/>
            </w:tcBorders>
            <w:shd w:val="clear" w:color="auto" w:fill="auto"/>
            <w:vAlign w:val="center"/>
            <w:hideMark/>
          </w:tcPr>
          <w:p w14:paraId="1A07F73C" w14:textId="77777777" w:rsidR="000B79DA" w:rsidRPr="004A22EB" w:rsidRDefault="000B79DA" w:rsidP="00423E32">
            <w:pPr>
              <w:spacing w:before="20" w:after="20"/>
              <w:jc w:val="center"/>
              <w:rPr>
                <w:sz w:val="26"/>
                <w:szCs w:val="26"/>
              </w:rPr>
            </w:pPr>
            <w:r w:rsidRPr="004A22EB">
              <w:rPr>
                <w:sz w:val="26"/>
                <w:szCs w:val="26"/>
              </w:rPr>
              <w:t>m3</w:t>
            </w:r>
          </w:p>
        </w:tc>
        <w:tc>
          <w:tcPr>
            <w:tcW w:w="766" w:type="pct"/>
            <w:tcBorders>
              <w:top w:val="nil"/>
              <w:left w:val="nil"/>
              <w:bottom w:val="dotted" w:sz="4" w:space="0" w:color="auto"/>
              <w:right w:val="single" w:sz="4" w:space="0" w:color="auto"/>
            </w:tcBorders>
            <w:shd w:val="clear" w:color="auto" w:fill="auto"/>
            <w:vAlign w:val="center"/>
            <w:hideMark/>
          </w:tcPr>
          <w:p w14:paraId="3EA474AA" w14:textId="58A19AD6" w:rsidR="000B79DA" w:rsidRPr="004A22EB" w:rsidRDefault="00423E32" w:rsidP="00423E32">
            <w:pPr>
              <w:spacing w:before="20" w:after="20"/>
              <w:jc w:val="center"/>
              <w:rPr>
                <w:sz w:val="26"/>
                <w:szCs w:val="26"/>
              </w:rPr>
            </w:pPr>
            <w:r w:rsidRPr="004A22EB">
              <w:rPr>
                <w:sz w:val="26"/>
                <w:szCs w:val="26"/>
              </w:rPr>
              <w:t>0,006</w:t>
            </w:r>
          </w:p>
        </w:tc>
      </w:tr>
      <w:tr w:rsidR="004A22EB" w:rsidRPr="004A22EB" w14:paraId="434F6C40"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4DE59197" w14:textId="77777777" w:rsidR="000B79DA" w:rsidRPr="004A22EB" w:rsidRDefault="000B79DA" w:rsidP="00423E32">
            <w:pPr>
              <w:spacing w:before="20" w:after="20"/>
              <w:jc w:val="center"/>
              <w:rPr>
                <w:sz w:val="26"/>
                <w:szCs w:val="26"/>
              </w:rPr>
            </w:pPr>
            <w:r w:rsidRPr="004A22EB">
              <w:rPr>
                <w:sz w:val="26"/>
                <w:szCs w:val="26"/>
              </w:rPr>
              <w:t>9</w:t>
            </w:r>
          </w:p>
        </w:tc>
        <w:tc>
          <w:tcPr>
            <w:tcW w:w="3247" w:type="pct"/>
            <w:tcBorders>
              <w:top w:val="nil"/>
              <w:left w:val="nil"/>
              <w:bottom w:val="dotted" w:sz="4" w:space="0" w:color="auto"/>
              <w:right w:val="single" w:sz="4" w:space="0" w:color="auto"/>
            </w:tcBorders>
            <w:shd w:val="clear" w:color="auto" w:fill="auto"/>
            <w:vAlign w:val="center"/>
            <w:hideMark/>
          </w:tcPr>
          <w:p w14:paraId="7B0F1FAD" w14:textId="77777777" w:rsidR="000B79DA" w:rsidRPr="004A22EB" w:rsidRDefault="000B79DA" w:rsidP="00423E32">
            <w:pPr>
              <w:spacing w:before="20" w:after="20"/>
              <w:rPr>
                <w:sz w:val="26"/>
                <w:szCs w:val="26"/>
              </w:rPr>
            </w:pPr>
            <w:r w:rsidRPr="004A22EB">
              <w:rPr>
                <w:sz w:val="26"/>
                <w:szCs w:val="26"/>
              </w:rPr>
              <w:t>Gỗ chống</w:t>
            </w:r>
          </w:p>
        </w:tc>
        <w:tc>
          <w:tcPr>
            <w:tcW w:w="513" w:type="pct"/>
            <w:tcBorders>
              <w:top w:val="nil"/>
              <w:left w:val="nil"/>
              <w:bottom w:val="dotted" w:sz="4" w:space="0" w:color="auto"/>
              <w:right w:val="single" w:sz="4" w:space="0" w:color="auto"/>
            </w:tcBorders>
            <w:shd w:val="clear" w:color="auto" w:fill="auto"/>
            <w:vAlign w:val="center"/>
            <w:hideMark/>
          </w:tcPr>
          <w:p w14:paraId="0E3F172D" w14:textId="77777777" w:rsidR="000B79DA" w:rsidRPr="004A22EB" w:rsidRDefault="000B79DA" w:rsidP="00423E32">
            <w:pPr>
              <w:spacing w:before="20" w:after="20"/>
              <w:jc w:val="center"/>
              <w:rPr>
                <w:sz w:val="26"/>
                <w:szCs w:val="26"/>
              </w:rPr>
            </w:pPr>
            <w:r w:rsidRPr="004A22EB">
              <w:rPr>
                <w:sz w:val="26"/>
                <w:szCs w:val="26"/>
              </w:rPr>
              <w:t>m3</w:t>
            </w:r>
          </w:p>
        </w:tc>
        <w:tc>
          <w:tcPr>
            <w:tcW w:w="766" w:type="pct"/>
            <w:tcBorders>
              <w:top w:val="nil"/>
              <w:left w:val="nil"/>
              <w:bottom w:val="dotted" w:sz="4" w:space="0" w:color="auto"/>
              <w:right w:val="single" w:sz="4" w:space="0" w:color="auto"/>
            </w:tcBorders>
            <w:shd w:val="clear" w:color="auto" w:fill="auto"/>
            <w:vAlign w:val="center"/>
            <w:hideMark/>
          </w:tcPr>
          <w:p w14:paraId="2568DF68" w14:textId="4ABDD617" w:rsidR="000B79DA" w:rsidRPr="004A22EB" w:rsidRDefault="00423E32" w:rsidP="00423E32">
            <w:pPr>
              <w:spacing w:before="20" w:after="20"/>
              <w:jc w:val="center"/>
              <w:rPr>
                <w:sz w:val="26"/>
                <w:szCs w:val="26"/>
              </w:rPr>
            </w:pPr>
            <w:r w:rsidRPr="004A22EB">
              <w:rPr>
                <w:sz w:val="26"/>
                <w:szCs w:val="26"/>
              </w:rPr>
              <w:t>0,010</w:t>
            </w:r>
          </w:p>
        </w:tc>
      </w:tr>
      <w:tr w:rsidR="004A22EB" w:rsidRPr="004A22EB" w14:paraId="43339F28"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58F8BA6D" w14:textId="77777777" w:rsidR="000B79DA" w:rsidRPr="004A22EB" w:rsidRDefault="000B79DA" w:rsidP="00423E32">
            <w:pPr>
              <w:spacing w:before="20" w:after="20"/>
              <w:jc w:val="center"/>
              <w:rPr>
                <w:sz w:val="26"/>
                <w:szCs w:val="26"/>
              </w:rPr>
            </w:pPr>
            <w:r w:rsidRPr="004A22EB">
              <w:rPr>
                <w:sz w:val="26"/>
                <w:szCs w:val="26"/>
              </w:rPr>
              <w:t>10</w:t>
            </w:r>
          </w:p>
        </w:tc>
        <w:tc>
          <w:tcPr>
            <w:tcW w:w="3247" w:type="pct"/>
            <w:tcBorders>
              <w:top w:val="nil"/>
              <w:left w:val="nil"/>
              <w:bottom w:val="single" w:sz="4" w:space="0" w:color="auto"/>
              <w:right w:val="single" w:sz="4" w:space="0" w:color="auto"/>
            </w:tcBorders>
            <w:shd w:val="clear" w:color="auto" w:fill="auto"/>
            <w:vAlign w:val="center"/>
            <w:hideMark/>
          </w:tcPr>
          <w:p w14:paraId="5914C602" w14:textId="77777777" w:rsidR="000B79DA" w:rsidRPr="004A22EB" w:rsidRDefault="000B79DA" w:rsidP="00423E32">
            <w:pPr>
              <w:spacing w:before="20" w:after="20"/>
              <w:rPr>
                <w:sz w:val="26"/>
                <w:szCs w:val="26"/>
              </w:rPr>
            </w:pPr>
            <w:r w:rsidRPr="004A22EB">
              <w:rPr>
                <w:sz w:val="26"/>
                <w:szCs w:val="26"/>
              </w:rPr>
              <w:t>Đinh</w:t>
            </w:r>
          </w:p>
        </w:tc>
        <w:tc>
          <w:tcPr>
            <w:tcW w:w="513" w:type="pct"/>
            <w:tcBorders>
              <w:top w:val="nil"/>
              <w:left w:val="nil"/>
              <w:bottom w:val="single" w:sz="4" w:space="0" w:color="auto"/>
              <w:right w:val="single" w:sz="4" w:space="0" w:color="auto"/>
            </w:tcBorders>
            <w:shd w:val="clear" w:color="auto" w:fill="auto"/>
            <w:vAlign w:val="center"/>
            <w:hideMark/>
          </w:tcPr>
          <w:p w14:paraId="0CFD0F79" w14:textId="77777777" w:rsidR="000B79DA" w:rsidRPr="004A22EB" w:rsidRDefault="000B79DA" w:rsidP="00423E32">
            <w:pPr>
              <w:spacing w:before="20" w:after="20"/>
              <w:jc w:val="center"/>
              <w:rPr>
                <w:sz w:val="26"/>
                <w:szCs w:val="26"/>
              </w:rPr>
            </w:pPr>
            <w:r w:rsidRPr="004A22EB">
              <w:rPr>
                <w:sz w:val="26"/>
                <w:szCs w:val="26"/>
              </w:rPr>
              <w:t>kgs</w:t>
            </w:r>
          </w:p>
        </w:tc>
        <w:tc>
          <w:tcPr>
            <w:tcW w:w="766" w:type="pct"/>
            <w:tcBorders>
              <w:top w:val="nil"/>
              <w:left w:val="nil"/>
              <w:bottom w:val="single" w:sz="4" w:space="0" w:color="auto"/>
              <w:right w:val="single" w:sz="4" w:space="0" w:color="auto"/>
            </w:tcBorders>
            <w:shd w:val="clear" w:color="auto" w:fill="auto"/>
            <w:vAlign w:val="center"/>
            <w:hideMark/>
          </w:tcPr>
          <w:p w14:paraId="63475924" w14:textId="6FCAFBBB" w:rsidR="000B79DA" w:rsidRPr="004A22EB" w:rsidRDefault="00423E32" w:rsidP="00423E32">
            <w:pPr>
              <w:spacing w:before="20" w:after="20"/>
              <w:jc w:val="center"/>
              <w:rPr>
                <w:sz w:val="26"/>
                <w:szCs w:val="26"/>
              </w:rPr>
            </w:pPr>
            <w:r w:rsidRPr="004A22EB">
              <w:rPr>
                <w:sz w:val="26"/>
                <w:szCs w:val="26"/>
              </w:rPr>
              <w:t>0,432</w:t>
            </w:r>
          </w:p>
        </w:tc>
      </w:tr>
      <w:tr w:rsidR="004A22EB" w:rsidRPr="004A22EB" w14:paraId="1561AD88" w14:textId="77777777" w:rsidTr="006719CB">
        <w:trPr>
          <w:trHeight w:val="648"/>
        </w:trPr>
        <w:tc>
          <w:tcPr>
            <w:tcW w:w="474" w:type="pct"/>
            <w:tcBorders>
              <w:top w:val="single" w:sz="4" w:space="0" w:color="auto"/>
              <w:left w:val="single" w:sz="4" w:space="0" w:color="auto"/>
              <w:bottom w:val="dotted" w:sz="4" w:space="0" w:color="auto"/>
              <w:right w:val="single" w:sz="4" w:space="0" w:color="auto"/>
            </w:tcBorders>
            <w:shd w:val="clear" w:color="auto" w:fill="auto"/>
            <w:vAlign w:val="center"/>
            <w:hideMark/>
          </w:tcPr>
          <w:p w14:paraId="2E6D9CA5" w14:textId="77777777" w:rsidR="000B79DA" w:rsidRPr="004A22EB" w:rsidRDefault="000B79DA" w:rsidP="00423E32">
            <w:pPr>
              <w:spacing w:before="20" w:after="20"/>
              <w:jc w:val="center"/>
              <w:rPr>
                <w:b/>
                <w:bCs/>
                <w:i/>
                <w:iCs/>
                <w:sz w:val="26"/>
                <w:szCs w:val="26"/>
              </w:rPr>
            </w:pPr>
            <w:r w:rsidRPr="004A22EB">
              <w:rPr>
                <w:b/>
                <w:bCs/>
                <w:i/>
                <w:iCs/>
                <w:sz w:val="26"/>
                <w:szCs w:val="26"/>
              </w:rPr>
              <w:t>STT</w:t>
            </w:r>
          </w:p>
        </w:tc>
        <w:tc>
          <w:tcPr>
            <w:tcW w:w="3247" w:type="pct"/>
            <w:tcBorders>
              <w:top w:val="nil"/>
              <w:left w:val="nil"/>
              <w:bottom w:val="dotted" w:sz="4" w:space="0" w:color="auto"/>
              <w:right w:val="single" w:sz="4" w:space="0" w:color="auto"/>
            </w:tcBorders>
            <w:shd w:val="clear" w:color="auto" w:fill="auto"/>
            <w:vAlign w:val="center"/>
            <w:hideMark/>
          </w:tcPr>
          <w:p w14:paraId="3E1F3AFC" w14:textId="36EAC6BD" w:rsidR="000B79DA" w:rsidRPr="004A22EB" w:rsidRDefault="000B79DA" w:rsidP="00423E32">
            <w:pPr>
              <w:spacing w:before="20" w:after="20"/>
              <w:rPr>
                <w:b/>
                <w:bCs/>
                <w:i/>
                <w:iCs/>
                <w:sz w:val="26"/>
                <w:szCs w:val="26"/>
              </w:rPr>
            </w:pPr>
            <w:r w:rsidRPr="004A22EB">
              <w:rPr>
                <w:b/>
                <w:bCs/>
                <w:i/>
                <w:iCs/>
                <w:sz w:val="26"/>
                <w:szCs w:val="26"/>
              </w:rPr>
              <w:t>02. Đổ bê tông móng trụ 14m đôi 1,2x1,</w:t>
            </w:r>
            <w:r w:rsidR="00423E32" w:rsidRPr="004A22EB">
              <w:rPr>
                <w:b/>
                <w:bCs/>
                <w:i/>
                <w:iCs/>
                <w:sz w:val="26"/>
                <w:szCs w:val="26"/>
              </w:rPr>
              <w:t>6</w:t>
            </w:r>
            <w:r w:rsidRPr="004A22EB">
              <w:rPr>
                <w:b/>
                <w:bCs/>
                <w:i/>
                <w:iCs/>
                <w:sz w:val="26"/>
                <w:szCs w:val="26"/>
              </w:rPr>
              <w:t xml:space="preserve">x0,6 Mac200 </w:t>
            </w:r>
          </w:p>
        </w:tc>
        <w:tc>
          <w:tcPr>
            <w:tcW w:w="513" w:type="pct"/>
            <w:tcBorders>
              <w:top w:val="nil"/>
              <w:left w:val="nil"/>
              <w:bottom w:val="dotted" w:sz="4" w:space="0" w:color="auto"/>
              <w:right w:val="single" w:sz="4" w:space="0" w:color="auto"/>
            </w:tcBorders>
            <w:shd w:val="clear" w:color="auto" w:fill="auto"/>
            <w:vAlign w:val="center"/>
            <w:hideMark/>
          </w:tcPr>
          <w:p w14:paraId="4F26B59B" w14:textId="77777777" w:rsidR="000B79DA" w:rsidRPr="004A22EB" w:rsidRDefault="000B79DA" w:rsidP="00423E32">
            <w:pPr>
              <w:spacing w:before="20" w:after="20"/>
              <w:jc w:val="center"/>
              <w:rPr>
                <w:b/>
                <w:bCs/>
                <w:i/>
                <w:iCs/>
                <w:sz w:val="26"/>
                <w:szCs w:val="26"/>
              </w:rPr>
            </w:pPr>
            <w:r w:rsidRPr="004A22EB">
              <w:rPr>
                <w:b/>
                <w:bCs/>
                <w:i/>
                <w:iCs/>
                <w:sz w:val="26"/>
                <w:szCs w:val="26"/>
              </w:rPr>
              <w:t>ĐVT</w:t>
            </w:r>
          </w:p>
        </w:tc>
        <w:tc>
          <w:tcPr>
            <w:tcW w:w="766" w:type="pct"/>
            <w:tcBorders>
              <w:top w:val="nil"/>
              <w:left w:val="nil"/>
              <w:bottom w:val="dotted" w:sz="4" w:space="0" w:color="auto"/>
              <w:right w:val="single" w:sz="4" w:space="0" w:color="auto"/>
            </w:tcBorders>
            <w:shd w:val="clear" w:color="auto" w:fill="auto"/>
            <w:vAlign w:val="center"/>
            <w:hideMark/>
          </w:tcPr>
          <w:p w14:paraId="1B11CFE8" w14:textId="77777777" w:rsidR="000B79DA" w:rsidRPr="004A22EB" w:rsidRDefault="000B79DA" w:rsidP="00423E32">
            <w:pPr>
              <w:spacing w:before="20" w:after="20"/>
              <w:jc w:val="center"/>
              <w:rPr>
                <w:b/>
                <w:bCs/>
                <w:i/>
                <w:iCs/>
                <w:sz w:val="26"/>
                <w:szCs w:val="26"/>
              </w:rPr>
            </w:pPr>
            <w:r w:rsidRPr="004A22EB">
              <w:rPr>
                <w:b/>
                <w:bCs/>
                <w:i/>
                <w:iCs/>
                <w:sz w:val="26"/>
                <w:szCs w:val="26"/>
              </w:rPr>
              <w:t>KL</w:t>
            </w:r>
          </w:p>
        </w:tc>
      </w:tr>
      <w:tr w:rsidR="004A22EB" w:rsidRPr="004A22EB" w14:paraId="2AD12E25" w14:textId="77777777" w:rsidTr="006719CB">
        <w:trPr>
          <w:trHeight w:val="312"/>
        </w:trPr>
        <w:tc>
          <w:tcPr>
            <w:tcW w:w="474" w:type="pct"/>
            <w:tcBorders>
              <w:top w:val="dotted" w:sz="4" w:space="0" w:color="auto"/>
              <w:left w:val="single" w:sz="4" w:space="0" w:color="auto"/>
              <w:bottom w:val="dotted" w:sz="4" w:space="0" w:color="auto"/>
              <w:right w:val="single" w:sz="4" w:space="0" w:color="auto"/>
            </w:tcBorders>
            <w:shd w:val="clear" w:color="auto" w:fill="auto"/>
            <w:vAlign w:val="center"/>
            <w:hideMark/>
          </w:tcPr>
          <w:p w14:paraId="5F4B015D" w14:textId="77777777" w:rsidR="000B79DA" w:rsidRPr="004A22EB" w:rsidRDefault="000B79DA" w:rsidP="00423E32">
            <w:pPr>
              <w:spacing w:before="20" w:after="20"/>
              <w:jc w:val="center"/>
              <w:rPr>
                <w:sz w:val="26"/>
                <w:szCs w:val="26"/>
              </w:rPr>
            </w:pPr>
            <w:r w:rsidRPr="004A22EB">
              <w:rPr>
                <w:sz w:val="26"/>
                <w:szCs w:val="26"/>
              </w:rPr>
              <w:t>1</w:t>
            </w:r>
          </w:p>
        </w:tc>
        <w:tc>
          <w:tcPr>
            <w:tcW w:w="3247" w:type="pct"/>
            <w:tcBorders>
              <w:top w:val="dotted" w:sz="4" w:space="0" w:color="auto"/>
              <w:left w:val="nil"/>
              <w:bottom w:val="dotted" w:sz="4" w:space="0" w:color="auto"/>
              <w:right w:val="single" w:sz="4" w:space="0" w:color="auto"/>
            </w:tcBorders>
            <w:shd w:val="clear" w:color="auto" w:fill="auto"/>
            <w:vAlign w:val="center"/>
            <w:hideMark/>
          </w:tcPr>
          <w:p w14:paraId="5B802726" w14:textId="77777777" w:rsidR="000B79DA" w:rsidRPr="004A22EB" w:rsidRDefault="000B79DA" w:rsidP="00423E32">
            <w:pPr>
              <w:spacing w:before="20" w:after="20"/>
              <w:rPr>
                <w:sz w:val="26"/>
                <w:szCs w:val="26"/>
              </w:rPr>
            </w:pPr>
            <w:r w:rsidRPr="004A22EB">
              <w:rPr>
                <w:sz w:val="26"/>
                <w:szCs w:val="26"/>
              </w:rPr>
              <w:t>Ciment PC40</w:t>
            </w:r>
          </w:p>
        </w:tc>
        <w:tc>
          <w:tcPr>
            <w:tcW w:w="513" w:type="pct"/>
            <w:tcBorders>
              <w:top w:val="dotted" w:sz="4" w:space="0" w:color="auto"/>
              <w:left w:val="nil"/>
              <w:bottom w:val="dotted" w:sz="4" w:space="0" w:color="auto"/>
              <w:right w:val="single" w:sz="4" w:space="0" w:color="auto"/>
            </w:tcBorders>
            <w:shd w:val="clear" w:color="auto" w:fill="auto"/>
            <w:vAlign w:val="center"/>
            <w:hideMark/>
          </w:tcPr>
          <w:p w14:paraId="5E6AB8E4" w14:textId="77777777" w:rsidR="000B79DA" w:rsidRPr="004A22EB" w:rsidRDefault="000B79DA" w:rsidP="00423E32">
            <w:pPr>
              <w:spacing w:before="20" w:after="20"/>
              <w:jc w:val="center"/>
              <w:rPr>
                <w:sz w:val="26"/>
                <w:szCs w:val="26"/>
              </w:rPr>
            </w:pPr>
            <w:r w:rsidRPr="004A22EB">
              <w:rPr>
                <w:sz w:val="26"/>
                <w:szCs w:val="26"/>
              </w:rPr>
              <w:t>Kg</w:t>
            </w:r>
          </w:p>
        </w:tc>
        <w:tc>
          <w:tcPr>
            <w:tcW w:w="766" w:type="pct"/>
            <w:tcBorders>
              <w:top w:val="dotted" w:sz="4" w:space="0" w:color="auto"/>
              <w:left w:val="nil"/>
              <w:bottom w:val="dotted" w:sz="4" w:space="0" w:color="auto"/>
              <w:right w:val="single" w:sz="4" w:space="0" w:color="auto"/>
            </w:tcBorders>
            <w:shd w:val="clear" w:color="auto" w:fill="auto"/>
            <w:vAlign w:val="center"/>
            <w:hideMark/>
          </w:tcPr>
          <w:p w14:paraId="3F43E5BC" w14:textId="3E19F526" w:rsidR="000B79DA" w:rsidRPr="004A22EB" w:rsidRDefault="00423E32" w:rsidP="00423E32">
            <w:pPr>
              <w:spacing w:before="20" w:after="20"/>
              <w:jc w:val="center"/>
              <w:rPr>
                <w:sz w:val="26"/>
                <w:szCs w:val="26"/>
              </w:rPr>
            </w:pPr>
            <w:r w:rsidRPr="004A22EB">
              <w:rPr>
                <w:sz w:val="26"/>
                <w:szCs w:val="26"/>
              </w:rPr>
              <w:t>277,59</w:t>
            </w:r>
          </w:p>
        </w:tc>
      </w:tr>
      <w:tr w:rsidR="004A22EB" w:rsidRPr="004A22EB" w14:paraId="126457A3"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35E41AE8" w14:textId="77777777" w:rsidR="000B79DA" w:rsidRPr="004A22EB" w:rsidRDefault="000B79DA" w:rsidP="00423E32">
            <w:pPr>
              <w:spacing w:before="20" w:after="20"/>
              <w:jc w:val="center"/>
              <w:rPr>
                <w:sz w:val="26"/>
                <w:szCs w:val="26"/>
              </w:rPr>
            </w:pPr>
            <w:r w:rsidRPr="004A22EB">
              <w:rPr>
                <w:sz w:val="26"/>
                <w:szCs w:val="26"/>
              </w:rPr>
              <w:t>2</w:t>
            </w:r>
          </w:p>
        </w:tc>
        <w:tc>
          <w:tcPr>
            <w:tcW w:w="3247" w:type="pct"/>
            <w:tcBorders>
              <w:top w:val="nil"/>
              <w:left w:val="nil"/>
              <w:bottom w:val="dotted" w:sz="4" w:space="0" w:color="auto"/>
              <w:right w:val="single" w:sz="4" w:space="0" w:color="auto"/>
            </w:tcBorders>
            <w:shd w:val="clear" w:color="auto" w:fill="auto"/>
            <w:vAlign w:val="center"/>
            <w:hideMark/>
          </w:tcPr>
          <w:p w14:paraId="0AE90B7A" w14:textId="77777777" w:rsidR="000B79DA" w:rsidRPr="004A22EB" w:rsidRDefault="000B79DA" w:rsidP="00423E32">
            <w:pPr>
              <w:spacing w:before="20" w:after="20"/>
              <w:rPr>
                <w:sz w:val="26"/>
                <w:szCs w:val="26"/>
              </w:rPr>
            </w:pPr>
            <w:r w:rsidRPr="004A22EB">
              <w:rPr>
                <w:sz w:val="26"/>
                <w:szCs w:val="26"/>
              </w:rPr>
              <w:t>Cát bê tông</w:t>
            </w:r>
          </w:p>
        </w:tc>
        <w:tc>
          <w:tcPr>
            <w:tcW w:w="513" w:type="pct"/>
            <w:tcBorders>
              <w:top w:val="nil"/>
              <w:left w:val="nil"/>
              <w:bottom w:val="dotted" w:sz="4" w:space="0" w:color="auto"/>
              <w:right w:val="single" w:sz="4" w:space="0" w:color="auto"/>
            </w:tcBorders>
            <w:shd w:val="clear" w:color="auto" w:fill="auto"/>
            <w:vAlign w:val="center"/>
            <w:hideMark/>
          </w:tcPr>
          <w:p w14:paraId="296A0EF4" w14:textId="77777777" w:rsidR="000B79DA" w:rsidRPr="004A22EB" w:rsidRDefault="000B79DA" w:rsidP="00423E32">
            <w:pPr>
              <w:spacing w:before="20" w:after="20"/>
              <w:jc w:val="center"/>
              <w:rPr>
                <w:sz w:val="26"/>
                <w:szCs w:val="26"/>
              </w:rPr>
            </w:pPr>
            <w:r w:rsidRPr="004A22EB">
              <w:rPr>
                <w:sz w:val="26"/>
                <w:szCs w:val="26"/>
              </w:rPr>
              <w:t>m³</w:t>
            </w:r>
          </w:p>
        </w:tc>
        <w:tc>
          <w:tcPr>
            <w:tcW w:w="766" w:type="pct"/>
            <w:tcBorders>
              <w:top w:val="nil"/>
              <w:left w:val="nil"/>
              <w:bottom w:val="dotted" w:sz="4" w:space="0" w:color="auto"/>
              <w:right w:val="single" w:sz="4" w:space="0" w:color="auto"/>
            </w:tcBorders>
            <w:shd w:val="clear" w:color="auto" w:fill="auto"/>
            <w:vAlign w:val="center"/>
            <w:hideMark/>
          </w:tcPr>
          <w:p w14:paraId="64CC72FE" w14:textId="55499232" w:rsidR="000B79DA" w:rsidRPr="004A22EB" w:rsidRDefault="00423E32" w:rsidP="00423E32">
            <w:pPr>
              <w:spacing w:before="20" w:after="20"/>
              <w:jc w:val="center"/>
              <w:rPr>
                <w:sz w:val="26"/>
                <w:szCs w:val="26"/>
              </w:rPr>
            </w:pPr>
            <w:r w:rsidRPr="004A22EB">
              <w:rPr>
                <w:sz w:val="26"/>
                <w:szCs w:val="26"/>
              </w:rPr>
              <w:t>0,53</w:t>
            </w:r>
          </w:p>
        </w:tc>
      </w:tr>
      <w:tr w:rsidR="004A22EB" w:rsidRPr="004A22EB" w14:paraId="657F6874"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2E82C821" w14:textId="77777777" w:rsidR="000B79DA" w:rsidRPr="004A22EB" w:rsidRDefault="000B79DA" w:rsidP="00423E32">
            <w:pPr>
              <w:spacing w:before="20" w:after="20"/>
              <w:jc w:val="center"/>
              <w:rPr>
                <w:sz w:val="26"/>
                <w:szCs w:val="26"/>
              </w:rPr>
            </w:pPr>
            <w:r w:rsidRPr="004A22EB">
              <w:rPr>
                <w:sz w:val="26"/>
                <w:szCs w:val="26"/>
              </w:rPr>
              <w:t>3</w:t>
            </w:r>
          </w:p>
        </w:tc>
        <w:tc>
          <w:tcPr>
            <w:tcW w:w="3247" w:type="pct"/>
            <w:tcBorders>
              <w:top w:val="nil"/>
              <w:left w:val="nil"/>
              <w:bottom w:val="dotted" w:sz="4" w:space="0" w:color="auto"/>
              <w:right w:val="single" w:sz="4" w:space="0" w:color="auto"/>
            </w:tcBorders>
            <w:shd w:val="clear" w:color="auto" w:fill="auto"/>
            <w:vAlign w:val="center"/>
            <w:hideMark/>
          </w:tcPr>
          <w:p w14:paraId="6A447181" w14:textId="77777777" w:rsidR="000B79DA" w:rsidRPr="004A22EB" w:rsidRDefault="000B79DA" w:rsidP="00423E32">
            <w:pPr>
              <w:spacing w:before="20" w:after="20"/>
              <w:rPr>
                <w:sz w:val="26"/>
                <w:szCs w:val="26"/>
              </w:rPr>
            </w:pPr>
            <w:r w:rsidRPr="004A22EB">
              <w:rPr>
                <w:sz w:val="26"/>
                <w:szCs w:val="26"/>
              </w:rPr>
              <w:t>Đá 1*2</w:t>
            </w:r>
          </w:p>
        </w:tc>
        <w:tc>
          <w:tcPr>
            <w:tcW w:w="513" w:type="pct"/>
            <w:tcBorders>
              <w:top w:val="nil"/>
              <w:left w:val="nil"/>
              <w:bottom w:val="dotted" w:sz="4" w:space="0" w:color="auto"/>
              <w:right w:val="single" w:sz="4" w:space="0" w:color="auto"/>
            </w:tcBorders>
            <w:shd w:val="clear" w:color="auto" w:fill="auto"/>
            <w:vAlign w:val="center"/>
            <w:hideMark/>
          </w:tcPr>
          <w:p w14:paraId="5EC341B2" w14:textId="77777777" w:rsidR="000B79DA" w:rsidRPr="004A22EB" w:rsidRDefault="000B79DA" w:rsidP="00423E32">
            <w:pPr>
              <w:spacing w:before="20" w:after="20"/>
              <w:jc w:val="center"/>
              <w:rPr>
                <w:sz w:val="26"/>
                <w:szCs w:val="26"/>
              </w:rPr>
            </w:pPr>
            <w:r w:rsidRPr="004A22EB">
              <w:rPr>
                <w:sz w:val="26"/>
                <w:szCs w:val="26"/>
              </w:rPr>
              <w:t>m³</w:t>
            </w:r>
          </w:p>
        </w:tc>
        <w:tc>
          <w:tcPr>
            <w:tcW w:w="766" w:type="pct"/>
            <w:tcBorders>
              <w:top w:val="nil"/>
              <w:left w:val="nil"/>
              <w:bottom w:val="dotted" w:sz="4" w:space="0" w:color="auto"/>
              <w:right w:val="single" w:sz="4" w:space="0" w:color="auto"/>
            </w:tcBorders>
            <w:shd w:val="clear" w:color="auto" w:fill="auto"/>
            <w:vAlign w:val="center"/>
            <w:hideMark/>
          </w:tcPr>
          <w:p w14:paraId="03BC2FB8" w14:textId="027A6FDE" w:rsidR="000B79DA" w:rsidRPr="004A22EB" w:rsidRDefault="00423E32" w:rsidP="00423E32">
            <w:pPr>
              <w:spacing w:before="20" w:after="20"/>
              <w:jc w:val="center"/>
              <w:rPr>
                <w:sz w:val="26"/>
                <w:szCs w:val="26"/>
              </w:rPr>
            </w:pPr>
            <w:r w:rsidRPr="004A22EB">
              <w:rPr>
                <w:sz w:val="26"/>
                <w:szCs w:val="26"/>
              </w:rPr>
              <w:t>0,87</w:t>
            </w:r>
          </w:p>
        </w:tc>
      </w:tr>
      <w:tr w:rsidR="004A22EB" w:rsidRPr="004A22EB" w14:paraId="0246A906" w14:textId="77777777" w:rsidTr="006719CB">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63D71656" w14:textId="77777777" w:rsidR="000B79DA" w:rsidRPr="004A22EB" w:rsidRDefault="000B79DA" w:rsidP="00423E32">
            <w:pPr>
              <w:spacing w:before="20" w:after="20"/>
              <w:jc w:val="center"/>
              <w:rPr>
                <w:sz w:val="26"/>
                <w:szCs w:val="26"/>
              </w:rPr>
            </w:pPr>
            <w:r w:rsidRPr="004A22EB">
              <w:rPr>
                <w:sz w:val="26"/>
                <w:szCs w:val="26"/>
              </w:rPr>
              <w:t>4</w:t>
            </w:r>
          </w:p>
        </w:tc>
        <w:tc>
          <w:tcPr>
            <w:tcW w:w="3247" w:type="pct"/>
            <w:tcBorders>
              <w:top w:val="nil"/>
              <w:left w:val="nil"/>
              <w:bottom w:val="dotted" w:sz="4" w:space="0" w:color="auto"/>
              <w:right w:val="single" w:sz="4" w:space="0" w:color="auto"/>
            </w:tcBorders>
            <w:shd w:val="clear" w:color="auto" w:fill="auto"/>
            <w:vAlign w:val="center"/>
            <w:hideMark/>
          </w:tcPr>
          <w:p w14:paraId="4D80C62C" w14:textId="77777777" w:rsidR="000B79DA" w:rsidRPr="004A22EB" w:rsidRDefault="000B79DA" w:rsidP="00423E32">
            <w:pPr>
              <w:spacing w:before="20" w:after="20"/>
              <w:rPr>
                <w:sz w:val="26"/>
                <w:szCs w:val="26"/>
              </w:rPr>
            </w:pPr>
            <w:r w:rsidRPr="004A22EB">
              <w:rPr>
                <w:sz w:val="26"/>
                <w:szCs w:val="26"/>
              </w:rPr>
              <w:t>Đá 4*6</w:t>
            </w:r>
          </w:p>
        </w:tc>
        <w:tc>
          <w:tcPr>
            <w:tcW w:w="513" w:type="pct"/>
            <w:tcBorders>
              <w:top w:val="nil"/>
              <w:left w:val="nil"/>
              <w:bottom w:val="dotted" w:sz="4" w:space="0" w:color="auto"/>
              <w:right w:val="single" w:sz="4" w:space="0" w:color="auto"/>
            </w:tcBorders>
            <w:shd w:val="clear" w:color="auto" w:fill="auto"/>
            <w:vAlign w:val="center"/>
            <w:hideMark/>
          </w:tcPr>
          <w:p w14:paraId="603F5329" w14:textId="77777777" w:rsidR="000B79DA" w:rsidRPr="004A22EB" w:rsidRDefault="000B79DA" w:rsidP="00423E32">
            <w:pPr>
              <w:spacing w:before="20" w:after="20"/>
              <w:jc w:val="center"/>
              <w:rPr>
                <w:sz w:val="26"/>
                <w:szCs w:val="26"/>
              </w:rPr>
            </w:pPr>
            <w:r w:rsidRPr="004A22EB">
              <w:rPr>
                <w:sz w:val="26"/>
                <w:szCs w:val="26"/>
              </w:rPr>
              <w:t>m³</w:t>
            </w:r>
          </w:p>
        </w:tc>
        <w:tc>
          <w:tcPr>
            <w:tcW w:w="766" w:type="pct"/>
            <w:tcBorders>
              <w:top w:val="nil"/>
              <w:left w:val="nil"/>
              <w:bottom w:val="dotted" w:sz="4" w:space="0" w:color="auto"/>
              <w:right w:val="single" w:sz="4" w:space="0" w:color="auto"/>
            </w:tcBorders>
            <w:shd w:val="clear" w:color="auto" w:fill="auto"/>
            <w:vAlign w:val="center"/>
            <w:hideMark/>
          </w:tcPr>
          <w:p w14:paraId="7866292D" w14:textId="2E225A1C" w:rsidR="000B79DA" w:rsidRPr="004A22EB" w:rsidRDefault="00423E32" w:rsidP="00423E32">
            <w:pPr>
              <w:spacing w:before="20" w:after="20"/>
              <w:jc w:val="center"/>
              <w:rPr>
                <w:sz w:val="26"/>
                <w:szCs w:val="26"/>
              </w:rPr>
            </w:pPr>
            <w:r w:rsidRPr="004A22EB">
              <w:rPr>
                <w:sz w:val="26"/>
                <w:szCs w:val="26"/>
              </w:rPr>
              <w:t>0,19</w:t>
            </w:r>
          </w:p>
        </w:tc>
      </w:tr>
      <w:tr w:rsidR="004A22EB" w:rsidRPr="004A22EB" w14:paraId="219644FB" w14:textId="77777777" w:rsidTr="004C018A">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6BCF0074" w14:textId="77777777" w:rsidR="00423E32" w:rsidRPr="004A22EB" w:rsidRDefault="00423E32" w:rsidP="00423E32">
            <w:pPr>
              <w:spacing w:before="20" w:after="20"/>
              <w:jc w:val="center"/>
              <w:rPr>
                <w:sz w:val="26"/>
                <w:szCs w:val="26"/>
              </w:rPr>
            </w:pPr>
            <w:r w:rsidRPr="004A22EB">
              <w:rPr>
                <w:sz w:val="26"/>
                <w:szCs w:val="26"/>
              </w:rPr>
              <w:t>5</w:t>
            </w:r>
          </w:p>
        </w:tc>
        <w:tc>
          <w:tcPr>
            <w:tcW w:w="3247" w:type="pct"/>
            <w:tcBorders>
              <w:top w:val="nil"/>
              <w:left w:val="nil"/>
              <w:bottom w:val="dotted" w:sz="4" w:space="0" w:color="auto"/>
              <w:right w:val="single" w:sz="4" w:space="0" w:color="auto"/>
            </w:tcBorders>
            <w:shd w:val="clear" w:color="auto" w:fill="auto"/>
            <w:vAlign w:val="center"/>
            <w:hideMark/>
          </w:tcPr>
          <w:p w14:paraId="7F514199" w14:textId="77777777" w:rsidR="00423E32" w:rsidRPr="004A22EB" w:rsidRDefault="00423E32" w:rsidP="00423E32">
            <w:pPr>
              <w:spacing w:before="20" w:after="20"/>
              <w:rPr>
                <w:sz w:val="26"/>
                <w:szCs w:val="26"/>
              </w:rPr>
            </w:pPr>
            <w:r w:rsidRPr="004A22EB">
              <w:rPr>
                <w:sz w:val="26"/>
                <w:szCs w:val="26"/>
              </w:rPr>
              <w:t>Nước ngọt</w:t>
            </w:r>
          </w:p>
        </w:tc>
        <w:tc>
          <w:tcPr>
            <w:tcW w:w="513" w:type="pct"/>
            <w:tcBorders>
              <w:top w:val="nil"/>
              <w:left w:val="nil"/>
              <w:bottom w:val="dotted" w:sz="4" w:space="0" w:color="auto"/>
              <w:right w:val="single" w:sz="4" w:space="0" w:color="auto"/>
            </w:tcBorders>
            <w:shd w:val="clear" w:color="auto" w:fill="auto"/>
            <w:vAlign w:val="center"/>
            <w:hideMark/>
          </w:tcPr>
          <w:p w14:paraId="6B4E8B3B" w14:textId="77777777" w:rsidR="00423E32" w:rsidRPr="004A22EB" w:rsidRDefault="00423E32" w:rsidP="00423E32">
            <w:pPr>
              <w:spacing w:before="20" w:after="20"/>
              <w:jc w:val="center"/>
              <w:rPr>
                <w:sz w:val="26"/>
                <w:szCs w:val="26"/>
              </w:rPr>
            </w:pPr>
            <w:r w:rsidRPr="004A22EB">
              <w:rPr>
                <w:sz w:val="26"/>
                <w:szCs w:val="26"/>
              </w:rPr>
              <w:t>Lít</w:t>
            </w:r>
          </w:p>
        </w:tc>
        <w:tc>
          <w:tcPr>
            <w:tcW w:w="766" w:type="pct"/>
            <w:tcBorders>
              <w:top w:val="nil"/>
              <w:left w:val="nil"/>
              <w:bottom w:val="dotted" w:sz="4" w:space="0" w:color="auto"/>
              <w:right w:val="single" w:sz="4" w:space="0" w:color="auto"/>
            </w:tcBorders>
            <w:shd w:val="clear" w:color="auto" w:fill="auto"/>
            <w:hideMark/>
          </w:tcPr>
          <w:p w14:paraId="3F4051FE" w14:textId="4FC7D220" w:rsidR="00423E32" w:rsidRPr="004A22EB" w:rsidRDefault="00423E32" w:rsidP="00423E32">
            <w:pPr>
              <w:spacing w:before="20" w:after="20"/>
              <w:jc w:val="center"/>
              <w:rPr>
                <w:sz w:val="26"/>
                <w:szCs w:val="26"/>
              </w:rPr>
            </w:pPr>
            <w:r w:rsidRPr="004A22EB">
              <w:rPr>
                <w:sz w:val="26"/>
                <w:szCs w:val="26"/>
              </w:rPr>
              <w:t>198,28</w:t>
            </w:r>
          </w:p>
        </w:tc>
      </w:tr>
      <w:tr w:rsidR="004A22EB" w:rsidRPr="004A22EB" w14:paraId="7F8EA791" w14:textId="77777777" w:rsidTr="004C018A">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1CE12482" w14:textId="77777777" w:rsidR="00423E32" w:rsidRPr="004A22EB" w:rsidRDefault="00423E32" w:rsidP="00423E32">
            <w:pPr>
              <w:spacing w:before="20" w:after="20"/>
              <w:jc w:val="center"/>
              <w:rPr>
                <w:sz w:val="26"/>
                <w:szCs w:val="26"/>
              </w:rPr>
            </w:pPr>
            <w:r w:rsidRPr="004A22EB">
              <w:rPr>
                <w:sz w:val="26"/>
                <w:szCs w:val="26"/>
              </w:rPr>
              <w:t>6</w:t>
            </w:r>
          </w:p>
        </w:tc>
        <w:tc>
          <w:tcPr>
            <w:tcW w:w="3247" w:type="pct"/>
            <w:tcBorders>
              <w:top w:val="nil"/>
              <w:left w:val="nil"/>
              <w:bottom w:val="dotted" w:sz="4" w:space="0" w:color="auto"/>
              <w:right w:val="single" w:sz="4" w:space="0" w:color="auto"/>
            </w:tcBorders>
            <w:shd w:val="clear" w:color="auto" w:fill="auto"/>
            <w:vAlign w:val="center"/>
            <w:hideMark/>
          </w:tcPr>
          <w:p w14:paraId="0442421B" w14:textId="77777777" w:rsidR="00423E32" w:rsidRPr="004A22EB" w:rsidRDefault="00423E32" w:rsidP="00423E32">
            <w:pPr>
              <w:spacing w:before="20" w:after="20"/>
              <w:rPr>
                <w:sz w:val="26"/>
                <w:szCs w:val="26"/>
              </w:rPr>
            </w:pPr>
            <w:r w:rsidRPr="004A22EB">
              <w:rPr>
                <w:sz w:val="26"/>
                <w:szCs w:val="26"/>
              </w:rPr>
              <w:t>Boulon vr2d thép mạ + đai ốc 16*800</w:t>
            </w:r>
          </w:p>
        </w:tc>
        <w:tc>
          <w:tcPr>
            <w:tcW w:w="513" w:type="pct"/>
            <w:tcBorders>
              <w:top w:val="nil"/>
              <w:left w:val="nil"/>
              <w:bottom w:val="dotted" w:sz="4" w:space="0" w:color="auto"/>
              <w:right w:val="single" w:sz="4" w:space="0" w:color="auto"/>
            </w:tcBorders>
            <w:shd w:val="clear" w:color="auto" w:fill="auto"/>
            <w:vAlign w:val="center"/>
            <w:hideMark/>
          </w:tcPr>
          <w:p w14:paraId="7CEEC618" w14:textId="77777777" w:rsidR="00423E32" w:rsidRPr="004A22EB" w:rsidRDefault="00423E32" w:rsidP="00423E32">
            <w:pPr>
              <w:spacing w:before="20" w:after="20"/>
              <w:jc w:val="center"/>
              <w:rPr>
                <w:sz w:val="26"/>
                <w:szCs w:val="26"/>
              </w:rPr>
            </w:pPr>
            <w:r w:rsidRPr="004A22EB">
              <w:rPr>
                <w:sz w:val="26"/>
                <w:szCs w:val="26"/>
              </w:rPr>
              <w:t xml:space="preserve">Cái </w:t>
            </w:r>
          </w:p>
        </w:tc>
        <w:tc>
          <w:tcPr>
            <w:tcW w:w="766" w:type="pct"/>
            <w:tcBorders>
              <w:top w:val="nil"/>
              <w:left w:val="nil"/>
              <w:bottom w:val="dotted" w:sz="4" w:space="0" w:color="auto"/>
              <w:right w:val="single" w:sz="4" w:space="0" w:color="auto"/>
            </w:tcBorders>
            <w:shd w:val="clear" w:color="auto" w:fill="auto"/>
            <w:hideMark/>
          </w:tcPr>
          <w:p w14:paraId="6F328113" w14:textId="69BC59D4" w:rsidR="00423E32" w:rsidRPr="004A22EB" w:rsidRDefault="00423E32" w:rsidP="00423E32">
            <w:pPr>
              <w:spacing w:before="20" w:after="20"/>
              <w:jc w:val="center"/>
              <w:rPr>
                <w:sz w:val="26"/>
                <w:szCs w:val="26"/>
              </w:rPr>
            </w:pPr>
            <w:r w:rsidRPr="004A22EB">
              <w:rPr>
                <w:sz w:val="26"/>
                <w:szCs w:val="26"/>
              </w:rPr>
              <w:t>3,00</w:t>
            </w:r>
          </w:p>
        </w:tc>
      </w:tr>
      <w:tr w:rsidR="004A22EB" w:rsidRPr="004A22EB" w14:paraId="0FFED3BA" w14:textId="77777777" w:rsidTr="004C018A">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1EBF54A6" w14:textId="77777777" w:rsidR="00423E32" w:rsidRPr="004A22EB" w:rsidRDefault="00423E32" w:rsidP="00423E32">
            <w:pPr>
              <w:spacing w:before="20" w:after="20"/>
              <w:jc w:val="center"/>
              <w:rPr>
                <w:sz w:val="26"/>
                <w:szCs w:val="26"/>
              </w:rPr>
            </w:pPr>
            <w:r w:rsidRPr="004A22EB">
              <w:rPr>
                <w:sz w:val="26"/>
                <w:szCs w:val="26"/>
              </w:rPr>
              <w:t>7</w:t>
            </w:r>
          </w:p>
        </w:tc>
        <w:tc>
          <w:tcPr>
            <w:tcW w:w="3247" w:type="pct"/>
            <w:tcBorders>
              <w:top w:val="nil"/>
              <w:left w:val="nil"/>
              <w:bottom w:val="dotted" w:sz="4" w:space="0" w:color="auto"/>
              <w:right w:val="single" w:sz="4" w:space="0" w:color="auto"/>
            </w:tcBorders>
            <w:shd w:val="clear" w:color="auto" w:fill="auto"/>
            <w:vAlign w:val="center"/>
            <w:hideMark/>
          </w:tcPr>
          <w:p w14:paraId="2D1F183B" w14:textId="77777777" w:rsidR="00423E32" w:rsidRPr="004A22EB" w:rsidRDefault="00423E32" w:rsidP="00423E32">
            <w:pPr>
              <w:spacing w:before="20" w:after="20"/>
              <w:rPr>
                <w:sz w:val="26"/>
                <w:szCs w:val="26"/>
              </w:rPr>
            </w:pPr>
            <w:r w:rsidRPr="004A22EB">
              <w:rPr>
                <w:sz w:val="26"/>
                <w:szCs w:val="26"/>
              </w:rPr>
              <w:t>Gỗ ván khuôn</w:t>
            </w:r>
          </w:p>
        </w:tc>
        <w:tc>
          <w:tcPr>
            <w:tcW w:w="513" w:type="pct"/>
            <w:tcBorders>
              <w:top w:val="nil"/>
              <w:left w:val="nil"/>
              <w:bottom w:val="dotted" w:sz="4" w:space="0" w:color="auto"/>
              <w:right w:val="single" w:sz="4" w:space="0" w:color="auto"/>
            </w:tcBorders>
            <w:shd w:val="clear" w:color="auto" w:fill="auto"/>
            <w:vAlign w:val="center"/>
            <w:hideMark/>
          </w:tcPr>
          <w:p w14:paraId="1CF1648E" w14:textId="77777777" w:rsidR="00423E32" w:rsidRPr="004A22EB" w:rsidRDefault="00423E32" w:rsidP="00423E32">
            <w:pPr>
              <w:spacing w:before="20" w:after="20"/>
              <w:jc w:val="center"/>
              <w:rPr>
                <w:sz w:val="26"/>
                <w:szCs w:val="26"/>
              </w:rPr>
            </w:pPr>
            <w:r w:rsidRPr="004A22EB">
              <w:rPr>
                <w:sz w:val="26"/>
                <w:szCs w:val="26"/>
              </w:rPr>
              <w:t>m3</w:t>
            </w:r>
          </w:p>
        </w:tc>
        <w:tc>
          <w:tcPr>
            <w:tcW w:w="766" w:type="pct"/>
            <w:tcBorders>
              <w:top w:val="nil"/>
              <w:left w:val="nil"/>
              <w:bottom w:val="dotted" w:sz="4" w:space="0" w:color="auto"/>
              <w:right w:val="single" w:sz="4" w:space="0" w:color="auto"/>
            </w:tcBorders>
            <w:shd w:val="clear" w:color="auto" w:fill="auto"/>
            <w:hideMark/>
          </w:tcPr>
          <w:p w14:paraId="73AB5C3F" w14:textId="156D9337" w:rsidR="00423E32" w:rsidRPr="004A22EB" w:rsidRDefault="00423E32" w:rsidP="00423E32">
            <w:pPr>
              <w:spacing w:before="20" w:after="20"/>
              <w:jc w:val="center"/>
              <w:rPr>
                <w:sz w:val="26"/>
                <w:szCs w:val="26"/>
              </w:rPr>
            </w:pPr>
            <w:r w:rsidRPr="004A22EB">
              <w:rPr>
                <w:sz w:val="26"/>
                <w:szCs w:val="26"/>
              </w:rPr>
              <w:t>0,027</w:t>
            </w:r>
          </w:p>
        </w:tc>
      </w:tr>
      <w:tr w:rsidR="004A22EB" w:rsidRPr="004A22EB" w14:paraId="26A08ABB" w14:textId="77777777" w:rsidTr="004C018A">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3E0D3D58" w14:textId="77777777" w:rsidR="00423E32" w:rsidRPr="004A22EB" w:rsidRDefault="00423E32" w:rsidP="00423E32">
            <w:pPr>
              <w:spacing w:before="20" w:after="20"/>
              <w:jc w:val="center"/>
              <w:rPr>
                <w:sz w:val="26"/>
                <w:szCs w:val="26"/>
              </w:rPr>
            </w:pPr>
            <w:r w:rsidRPr="004A22EB">
              <w:rPr>
                <w:sz w:val="26"/>
                <w:szCs w:val="26"/>
              </w:rPr>
              <w:t>8</w:t>
            </w:r>
          </w:p>
        </w:tc>
        <w:tc>
          <w:tcPr>
            <w:tcW w:w="3247" w:type="pct"/>
            <w:tcBorders>
              <w:top w:val="nil"/>
              <w:left w:val="nil"/>
              <w:bottom w:val="dotted" w:sz="4" w:space="0" w:color="auto"/>
              <w:right w:val="single" w:sz="4" w:space="0" w:color="auto"/>
            </w:tcBorders>
            <w:shd w:val="clear" w:color="auto" w:fill="auto"/>
            <w:vAlign w:val="center"/>
            <w:hideMark/>
          </w:tcPr>
          <w:p w14:paraId="1CF72A58" w14:textId="77777777" w:rsidR="00423E32" w:rsidRPr="004A22EB" w:rsidRDefault="00423E32" w:rsidP="00423E32">
            <w:pPr>
              <w:spacing w:before="20" w:after="20"/>
              <w:rPr>
                <w:sz w:val="26"/>
                <w:szCs w:val="26"/>
              </w:rPr>
            </w:pPr>
            <w:r w:rsidRPr="004A22EB">
              <w:rPr>
                <w:sz w:val="26"/>
                <w:szCs w:val="26"/>
              </w:rPr>
              <w:t>Gỗ đà nẹp</w:t>
            </w:r>
          </w:p>
        </w:tc>
        <w:tc>
          <w:tcPr>
            <w:tcW w:w="513" w:type="pct"/>
            <w:tcBorders>
              <w:top w:val="nil"/>
              <w:left w:val="nil"/>
              <w:bottom w:val="dotted" w:sz="4" w:space="0" w:color="auto"/>
              <w:right w:val="single" w:sz="4" w:space="0" w:color="auto"/>
            </w:tcBorders>
            <w:shd w:val="clear" w:color="auto" w:fill="auto"/>
            <w:vAlign w:val="center"/>
            <w:hideMark/>
          </w:tcPr>
          <w:p w14:paraId="51202F7C" w14:textId="77777777" w:rsidR="00423E32" w:rsidRPr="004A22EB" w:rsidRDefault="00423E32" w:rsidP="00423E32">
            <w:pPr>
              <w:spacing w:before="20" w:after="20"/>
              <w:jc w:val="center"/>
              <w:rPr>
                <w:sz w:val="26"/>
                <w:szCs w:val="26"/>
              </w:rPr>
            </w:pPr>
            <w:r w:rsidRPr="004A22EB">
              <w:rPr>
                <w:sz w:val="26"/>
                <w:szCs w:val="26"/>
              </w:rPr>
              <w:t>m3</w:t>
            </w:r>
          </w:p>
        </w:tc>
        <w:tc>
          <w:tcPr>
            <w:tcW w:w="766" w:type="pct"/>
            <w:tcBorders>
              <w:top w:val="nil"/>
              <w:left w:val="nil"/>
              <w:bottom w:val="dotted" w:sz="4" w:space="0" w:color="auto"/>
              <w:right w:val="single" w:sz="4" w:space="0" w:color="auto"/>
            </w:tcBorders>
            <w:shd w:val="clear" w:color="auto" w:fill="auto"/>
            <w:hideMark/>
          </w:tcPr>
          <w:p w14:paraId="5ACA86C1" w14:textId="724BDAF8" w:rsidR="00423E32" w:rsidRPr="004A22EB" w:rsidRDefault="00423E32" w:rsidP="00423E32">
            <w:pPr>
              <w:spacing w:before="20" w:after="20"/>
              <w:jc w:val="center"/>
              <w:rPr>
                <w:sz w:val="26"/>
                <w:szCs w:val="26"/>
              </w:rPr>
            </w:pPr>
            <w:r w:rsidRPr="004A22EB">
              <w:rPr>
                <w:sz w:val="26"/>
                <w:szCs w:val="26"/>
              </w:rPr>
              <w:t>0,007</w:t>
            </w:r>
          </w:p>
        </w:tc>
      </w:tr>
      <w:tr w:rsidR="004A22EB" w:rsidRPr="004A22EB" w14:paraId="209C5B59" w14:textId="77777777" w:rsidTr="004C018A">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77F701FF" w14:textId="77777777" w:rsidR="00423E32" w:rsidRPr="004A22EB" w:rsidRDefault="00423E32" w:rsidP="00423E32">
            <w:pPr>
              <w:spacing w:before="20" w:after="20"/>
              <w:jc w:val="center"/>
              <w:rPr>
                <w:sz w:val="26"/>
                <w:szCs w:val="26"/>
              </w:rPr>
            </w:pPr>
            <w:r w:rsidRPr="004A22EB">
              <w:rPr>
                <w:sz w:val="26"/>
                <w:szCs w:val="26"/>
              </w:rPr>
              <w:t>9</w:t>
            </w:r>
          </w:p>
        </w:tc>
        <w:tc>
          <w:tcPr>
            <w:tcW w:w="3247" w:type="pct"/>
            <w:tcBorders>
              <w:top w:val="nil"/>
              <w:left w:val="nil"/>
              <w:bottom w:val="dotted" w:sz="4" w:space="0" w:color="auto"/>
              <w:right w:val="single" w:sz="4" w:space="0" w:color="auto"/>
            </w:tcBorders>
            <w:shd w:val="clear" w:color="auto" w:fill="auto"/>
            <w:vAlign w:val="center"/>
            <w:hideMark/>
          </w:tcPr>
          <w:p w14:paraId="5A147A36" w14:textId="77777777" w:rsidR="00423E32" w:rsidRPr="004A22EB" w:rsidRDefault="00423E32" w:rsidP="00423E32">
            <w:pPr>
              <w:spacing w:before="20" w:after="20"/>
              <w:rPr>
                <w:sz w:val="26"/>
                <w:szCs w:val="26"/>
              </w:rPr>
            </w:pPr>
            <w:r w:rsidRPr="004A22EB">
              <w:rPr>
                <w:sz w:val="26"/>
                <w:szCs w:val="26"/>
              </w:rPr>
              <w:t>Gỗ chống</w:t>
            </w:r>
          </w:p>
        </w:tc>
        <w:tc>
          <w:tcPr>
            <w:tcW w:w="513" w:type="pct"/>
            <w:tcBorders>
              <w:top w:val="nil"/>
              <w:left w:val="nil"/>
              <w:bottom w:val="dotted" w:sz="4" w:space="0" w:color="auto"/>
              <w:right w:val="single" w:sz="4" w:space="0" w:color="auto"/>
            </w:tcBorders>
            <w:shd w:val="clear" w:color="auto" w:fill="auto"/>
            <w:vAlign w:val="center"/>
            <w:hideMark/>
          </w:tcPr>
          <w:p w14:paraId="5EA15D15" w14:textId="77777777" w:rsidR="00423E32" w:rsidRPr="004A22EB" w:rsidRDefault="00423E32" w:rsidP="00423E32">
            <w:pPr>
              <w:spacing w:before="20" w:after="20"/>
              <w:jc w:val="center"/>
              <w:rPr>
                <w:sz w:val="26"/>
                <w:szCs w:val="26"/>
              </w:rPr>
            </w:pPr>
            <w:r w:rsidRPr="004A22EB">
              <w:rPr>
                <w:sz w:val="26"/>
                <w:szCs w:val="26"/>
              </w:rPr>
              <w:t>m3</w:t>
            </w:r>
          </w:p>
        </w:tc>
        <w:tc>
          <w:tcPr>
            <w:tcW w:w="766" w:type="pct"/>
            <w:tcBorders>
              <w:top w:val="nil"/>
              <w:left w:val="nil"/>
              <w:bottom w:val="dotted" w:sz="4" w:space="0" w:color="auto"/>
              <w:right w:val="single" w:sz="4" w:space="0" w:color="auto"/>
            </w:tcBorders>
            <w:shd w:val="clear" w:color="auto" w:fill="auto"/>
            <w:hideMark/>
          </w:tcPr>
          <w:p w14:paraId="6F7CC4F2" w14:textId="4DFD102C" w:rsidR="00423E32" w:rsidRPr="004A22EB" w:rsidRDefault="00423E32" w:rsidP="00423E32">
            <w:pPr>
              <w:spacing w:before="20" w:after="20"/>
              <w:jc w:val="center"/>
              <w:rPr>
                <w:sz w:val="26"/>
                <w:szCs w:val="26"/>
              </w:rPr>
            </w:pPr>
            <w:r w:rsidRPr="004A22EB">
              <w:rPr>
                <w:sz w:val="26"/>
                <w:szCs w:val="26"/>
              </w:rPr>
              <w:t>0,011</w:t>
            </w:r>
          </w:p>
        </w:tc>
      </w:tr>
      <w:tr w:rsidR="00423E32" w:rsidRPr="004A22EB" w14:paraId="260DAC13" w14:textId="77777777" w:rsidTr="004C018A">
        <w:trPr>
          <w:trHeight w:val="312"/>
        </w:trPr>
        <w:tc>
          <w:tcPr>
            <w:tcW w:w="474" w:type="pct"/>
            <w:tcBorders>
              <w:top w:val="nil"/>
              <w:left w:val="single" w:sz="4" w:space="0" w:color="auto"/>
              <w:bottom w:val="dotted" w:sz="4" w:space="0" w:color="auto"/>
              <w:right w:val="single" w:sz="4" w:space="0" w:color="auto"/>
            </w:tcBorders>
            <w:shd w:val="clear" w:color="auto" w:fill="auto"/>
            <w:vAlign w:val="center"/>
            <w:hideMark/>
          </w:tcPr>
          <w:p w14:paraId="29691A4F" w14:textId="77777777" w:rsidR="00423E32" w:rsidRPr="004A22EB" w:rsidRDefault="00423E32" w:rsidP="00423E32">
            <w:pPr>
              <w:spacing w:before="20" w:after="20"/>
              <w:jc w:val="center"/>
              <w:rPr>
                <w:sz w:val="26"/>
                <w:szCs w:val="26"/>
              </w:rPr>
            </w:pPr>
            <w:r w:rsidRPr="004A22EB">
              <w:rPr>
                <w:sz w:val="26"/>
                <w:szCs w:val="26"/>
              </w:rPr>
              <w:t>10</w:t>
            </w:r>
          </w:p>
        </w:tc>
        <w:tc>
          <w:tcPr>
            <w:tcW w:w="3247" w:type="pct"/>
            <w:tcBorders>
              <w:top w:val="nil"/>
              <w:left w:val="nil"/>
              <w:bottom w:val="single" w:sz="4" w:space="0" w:color="auto"/>
              <w:right w:val="single" w:sz="4" w:space="0" w:color="auto"/>
            </w:tcBorders>
            <w:shd w:val="clear" w:color="auto" w:fill="auto"/>
            <w:vAlign w:val="center"/>
            <w:hideMark/>
          </w:tcPr>
          <w:p w14:paraId="40230C49" w14:textId="77777777" w:rsidR="00423E32" w:rsidRPr="004A22EB" w:rsidRDefault="00423E32" w:rsidP="00423E32">
            <w:pPr>
              <w:spacing w:before="20" w:after="20"/>
              <w:rPr>
                <w:sz w:val="26"/>
                <w:szCs w:val="26"/>
              </w:rPr>
            </w:pPr>
            <w:r w:rsidRPr="004A22EB">
              <w:rPr>
                <w:sz w:val="26"/>
                <w:szCs w:val="26"/>
              </w:rPr>
              <w:t>Đinh</w:t>
            </w:r>
          </w:p>
        </w:tc>
        <w:tc>
          <w:tcPr>
            <w:tcW w:w="513" w:type="pct"/>
            <w:tcBorders>
              <w:top w:val="nil"/>
              <w:left w:val="nil"/>
              <w:bottom w:val="single" w:sz="4" w:space="0" w:color="auto"/>
              <w:right w:val="single" w:sz="4" w:space="0" w:color="auto"/>
            </w:tcBorders>
            <w:shd w:val="clear" w:color="auto" w:fill="auto"/>
            <w:vAlign w:val="center"/>
            <w:hideMark/>
          </w:tcPr>
          <w:p w14:paraId="1B9B2038" w14:textId="77777777" w:rsidR="00423E32" w:rsidRPr="004A22EB" w:rsidRDefault="00423E32" w:rsidP="00423E32">
            <w:pPr>
              <w:spacing w:before="20" w:after="20"/>
              <w:jc w:val="center"/>
              <w:rPr>
                <w:sz w:val="26"/>
                <w:szCs w:val="26"/>
              </w:rPr>
            </w:pPr>
            <w:r w:rsidRPr="004A22EB">
              <w:rPr>
                <w:sz w:val="26"/>
                <w:szCs w:val="26"/>
              </w:rPr>
              <w:t>kgs</w:t>
            </w:r>
          </w:p>
        </w:tc>
        <w:tc>
          <w:tcPr>
            <w:tcW w:w="766" w:type="pct"/>
            <w:tcBorders>
              <w:top w:val="nil"/>
              <w:left w:val="nil"/>
              <w:bottom w:val="single" w:sz="4" w:space="0" w:color="auto"/>
              <w:right w:val="single" w:sz="4" w:space="0" w:color="auto"/>
            </w:tcBorders>
            <w:shd w:val="clear" w:color="auto" w:fill="auto"/>
            <w:hideMark/>
          </w:tcPr>
          <w:p w14:paraId="292FB3B3" w14:textId="54D76993" w:rsidR="00423E32" w:rsidRPr="004A22EB" w:rsidRDefault="00423E32" w:rsidP="00423E32">
            <w:pPr>
              <w:spacing w:before="20" w:after="20"/>
              <w:jc w:val="center"/>
              <w:rPr>
                <w:sz w:val="26"/>
                <w:szCs w:val="26"/>
              </w:rPr>
            </w:pPr>
            <w:r w:rsidRPr="004A22EB">
              <w:rPr>
                <w:sz w:val="26"/>
                <w:szCs w:val="26"/>
              </w:rPr>
              <w:t>0,504</w:t>
            </w:r>
          </w:p>
        </w:tc>
      </w:tr>
      <w:bookmarkEnd w:id="199"/>
    </w:tbl>
    <w:p w14:paraId="7C7D376D" w14:textId="77777777" w:rsidR="000B79DA" w:rsidRPr="004A22EB" w:rsidRDefault="000B79DA" w:rsidP="00423E32">
      <w:pPr>
        <w:spacing w:before="20" w:after="20"/>
        <w:ind w:left="522"/>
        <w:jc w:val="both"/>
        <w:rPr>
          <w:b/>
          <w:noProof/>
          <w:sz w:val="26"/>
          <w:szCs w:val="26"/>
        </w:rPr>
      </w:pPr>
    </w:p>
    <w:p w14:paraId="63F79F43" w14:textId="77777777" w:rsidR="008D13FF" w:rsidRPr="004A22EB" w:rsidRDefault="008D13FF" w:rsidP="00423E32">
      <w:pPr>
        <w:pStyle w:val="ListParagraph"/>
        <w:spacing w:before="20" w:after="20"/>
        <w:ind w:left="360"/>
        <w:jc w:val="both"/>
        <w:rPr>
          <w:rFonts w:ascii="Times New Roman" w:hAnsi="Times New Roman"/>
          <w:b/>
          <w:noProof/>
          <w:sz w:val="26"/>
          <w:szCs w:val="26"/>
        </w:rPr>
      </w:pPr>
      <w:r w:rsidRPr="004A22EB">
        <w:rPr>
          <w:rFonts w:ascii="Times New Roman" w:hAnsi="Times New Roman"/>
          <w:b/>
          <w:noProof/>
          <w:sz w:val="26"/>
          <w:szCs w:val="26"/>
          <w:lang w:val="en-US"/>
        </w:rPr>
        <w:t>e</w:t>
      </w:r>
      <w:r w:rsidRPr="004A22EB">
        <w:rPr>
          <w:rFonts w:ascii="Times New Roman" w:hAnsi="Times New Roman"/>
          <w:b/>
          <w:noProof/>
          <w:sz w:val="26"/>
          <w:szCs w:val="26"/>
        </w:rPr>
        <w:t>. Trình tự thi công :</w:t>
      </w:r>
    </w:p>
    <w:p w14:paraId="2DA5B80A" w14:textId="77777777" w:rsidR="008D13FF" w:rsidRPr="004A22EB" w:rsidRDefault="008D13FF" w:rsidP="00423E32">
      <w:pPr>
        <w:tabs>
          <w:tab w:val="center" w:pos="-2430"/>
        </w:tabs>
        <w:spacing w:before="20" w:after="20"/>
        <w:ind w:firstLine="567"/>
        <w:rPr>
          <w:sz w:val="26"/>
          <w:szCs w:val="26"/>
        </w:rPr>
      </w:pPr>
      <w:r w:rsidRPr="004A22EB">
        <w:rPr>
          <w:sz w:val="26"/>
          <w:szCs w:val="26"/>
        </w:rPr>
        <w:t>Công tác thi công móng trạm, tủ :</w:t>
      </w:r>
    </w:p>
    <w:p w14:paraId="4992244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Đào đất móng đến cao độ thiết kế.</w:t>
      </w:r>
    </w:p>
    <w:p w14:paraId="0686D765"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Tiến hành đổ bê tông lót đáy bệ tủ đá 4x6 Mác 150.</w:t>
      </w:r>
    </w:p>
    <w:p w14:paraId="7E01ED1E"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Định vị tim, cao độ móng.</w:t>
      </w:r>
    </w:p>
    <w:p w14:paraId="2AF29747"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Lắp đặt coffa, cốt thép đế móng.</w:t>
      </w:r>
    </w:p>
    <w:p w14:paraId="37A2508A"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Tiến hành đổ bê tông đá 1x2 M250 đế móng.</w:t>
      </w:r>
    </w:p>
    <w:p w14:paraId="68F89E7D"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Lắp đặt coffa, cốt thép thân móng.</w:t>
      </w:r>
    </w:p>
    <w:p w14:paraId="24E511E1"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Đổ bê tông đá 1x2 M250.</w:t>
      </w:r>
    </w:p>
    <w:p w14:paraId="02EBB0DF"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Trát mặt trên trụ móng.</w:t>
      </w:r>
    </w:p>
    <w:p w14:paraId="26ECFD1B"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Lấp cát xung quanh móng.</w:t>
      </w:r>
    </w:p>
    <w:p w14:paraId="6CB6C116"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Trải cán đá 0 x 4 dày 10 cm, K&gt;=0,95 xung quanh móng.</w:t>
      </w:r>
    </w:p>
    <w:p w14:paraId="3A1A5663"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Đổ bê tông đá 1 x 2 M150 dày 5 cm xung quanh móng.</w:t>
      </w:r>
    </w:p>
    <w:p w14:paraId="1F70F54D"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Vữa đệm M75 dày 1,5mm</w:t>
      </w:r>
    </w:p>
    <w:p w14:paraId="6B43B6AE" w14:textId="77777777" w:rsidR="008D13FF" w:rsidRPr="004A22EB" w:rsidRDefault="008D13FF" w:rsidP="00423E32">
      <w:pPr>
        <w:pStyle w:val="ListParagraph"/>
        <w:spacing w:before="20" w:after="20"/>
        <w:ind w:left="360"/>
        <w:jc w:val="both"/>
        <w:rPr>
          <w:rFonts w:ascii="Times New Roman" w:hAnsi="Times New Roman"/>
          <w:b/>
          <w:noProof/>
          <w:sz w:val="26"/>
          <w:szCs w:val="26"/>
          <w:lang w:val="en-US"/>
        </w:rPr>
      </w:pPr>
      <w:r w:rsidRPr="004A22EB">
        <w:rPr>
          <w:rFonts w:ascii="Times New Roman" w:hAnsi="Times New Roman"/>
          <w:b/>
          <w:noProof/>
          <w:sz w:val="26"/>
          <w:szCs w:val="26"/>
          <w:lang w:val="en-US"/>
        </w:rPr>
        <w:t>f. Công tác cốt pha:</w:t>
      </w:r>
    </w:p>
    <w:p w14:paraId="1FC424E7"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Toàn bộ cốp pha được thiết kế theo bảng trọng tải quy định của tiêu chuẩn Việt nam đảm bảo độ cứng, độ ổn định, có khả năng tháo lắp linh hoạt cao, không gây trở ngại cho việc lắp đặt cốt thép, đổ và đầm bê tông.</w:t>
      </w:r>
    </w:p>
    <w:p w14:paraId="42C876C7"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Cốp pha được gia công theo đúng hình dạng, kích thước tim cốt của các kết cấu theo quy định thiết kế. Khi ghép đảm bảo kín, khít không để mất nước xi măng trong quá trình đổ, dầm bê tông đồng thời bảo bệ bê tông trong khi mới đổ dưới tác động của thời tiết.</w:t>
      </w:r>
    </w:p>
    <w:p w14:paraId="1F81875D"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pha sử dụng cho công trình là cốp pha thép định hình có kết hợp cốp pha gỗ cùng các cột chống bằng thép ống có các sườn thép với nhiều mô đun, kích cỡ khác nhau, liên kết bằng các móc liên kết thuận tiện cho công tác tháo lắp.</w:t>
      </w:r>
    </w:p>
    <w:p w14:paraId="4732B0CF"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Cốp pha đảm bảo hình dạng, kích thước, độ nhẵn bề mặt, độ chặt, độ ổn định, độ võng, độ gồ ghề của Cốp pha theo phương vuông góc với bề mặt phảng có dung sai 3mm.</w:t>
      </w:r>
    </w:p>
    <w:p w14:paraId="7EB5CD9C" w14:textId="77777777" w:rsidR="008D13FF" w:rsidRPr="004A22EB" w:rsidRDefault="008D13FF" w:rsidP="00423E32">
      <w:pPr>
        <w:pStyle w:val="ListParagraph"/>
        <w:spacing w:before="20" w:after="20"/>
        <w:ind w:left="360"/>
        <w:jc w:val="both"/>
        <w:rPr>
          <w:rFonts w:ascii="Times New Roman" w:hAnsi="Times New Roman"/>
          <w:b/>
          <w:noProof/>
          <w:sz w:val="26"/>
          <w:szCs w:val="26"/>
          <w:lang w:val="en-US"/>
        </w:rPr>
      </w:pPr>
      <w:r w:rsidRPr="004A22EB">
        <w:rPr>
          <w:rFonts w:ascii="Times New Roman" w:hAnsi="Times New Roman"/>
          <w:b/>
          <w:noProof/>
          <w:sz w:val="26"/>
          <w:szCs w:val="26"/>
          <w:lang w:val="en-US"/>
        </w:rPr>
        <w:t>g. Công tác cốt thép:</w:t>
      </w:r>
    </w:p>
    <w:p w14:paraId="1F9DE6C4"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Toàn bộ cốt theo cho kết cấu bê tông được Đơn vị thi công thực hiện theo tiêu chuẩn Việt nam 5574-1991 và các yêu cầu của Chủ đầu tư trong hồ sơ mời thầu:</w:t>
      </w:r>
    </w:p>
    <w:p w14:paraId="07AAA1E2"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Thép trước khi đưa vào xây dựng công trình phải có giấy phép hành nghề của Nhà nước, có đầy đủ chứng chỉ của Nhà sản xuất trình cho Chủ đầu tư</w:t>
      </w:r>
    </w:p>
    <w:p w14:paraId="381102D0" w14:textId="77777777" w:rsidR="008D13FF" w:rsidRPr="004A22EB" w:rsidRDefault="008D13FF">
      <w:pPr>
        <w:pStyle w:val="ListParagraph"/>
        <w:widowControl w:val="0"/>
        <w:numPr>
          <w:ilvl w:val="0"/>
          <w:numId w:val="121"/>
        </w:numPr>
        <w:spacing w:before="20" w:after="20"/>
        <w:ind w:hanging="371"/>
        <w:jc w:val="both"/>
        <w:rPr>
          <w:rFonts w:ascii="Times New Roman" w:hAnsi="Times New Roman"/>
          <w:b/>
          <w:sz w:val="26"/>
          <w:szCs w:val="26"/>
          <w:lang w:val="af-ZA"/>
        </w:rPr>
      </w:pPr>
      <w:r w:rsidRPr="004A22EB">
        <w:rPr>
          <w:rFonts w:ascii="Times New Roman" w:hAnsi="Times New Roman"/>
          <w:b/>
          <w:sz w:val="26"/>
          <w:szCs w:val="26"/>
          <w:lang w:val="af-ZA"/>
        </w:rPr>
        <w:t>Công tác lưu kho và làm sạch</w:t>
      </w:r>
    </w:p>
    <w:p w14:paraId="7FA5C9BD"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thép được gia công tại bãi gia công thép tại công trường</w:t>
      </w:r>
    </w:p>
    <w:p w14:paraId="1639523F"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Toàn bộ cốt thép kết cấu trước và sau khi cắt uốn phải đặt dưới mái che để tránh mưa gió và các tác động khác của môi trường</w:t>
      </w:r>
    </w:p>
    <w:p w14:paraId="3014F4A8"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Toàn bộ thép tròn được phân loại thành từng khu riêng biệt trong kho theo kích thước và chủng loại để dễ nhận biết và sử dụng</w:t>
      </w:r>
    </w:p>
    <w:p w14:paraId="2EFAAC98"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thép phải được làm sạch trước khi đặt vào ván khuôn, không được dính dầu mỡ và các chất có hại khác ảnh hưởng đến chất lượng bê tông</w:t>
      </w:r>
    </w:p>
    <w:p w14:paraId="61BC1BB5"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Các thanh thép bị đè bẹp, giám tiết diện do mọi nguyên nhân không được giảm gía 2% đường kính. Nếu quá giời hạn này thì loại thép đó được sử dụng theo diện tích còn lại của thép.</w:t>
      </w:r>
    </w:p>
    <w:p w14:paraId="087FDC74"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theo cần được kéo uốn và nắn thẳng</w:t>
      </w:r>
    </w:p>
    <w:p w14:paraId="2C38FE9F" w14:textId="77777777" w:rsidR="008D13FF" w:rsidRPr="004A22EB" w:rsidRDefault="008D13FF">
      <w:pPr>
        <w:pStyle w:val="ListParagraph"/>
        <w:widowControl w:val="0"/>
        <w:numPr>
          <w:ilvl w:val="0"/>
          <w:numId w:val="121"/>
        </w:numPr>
        <w:spacing w:before="20" w:after="20"/>
        <w:jc w:val="both"/>
        <w:rPr>
          <w:rFonts w:ascii="Times New Roman" w:hAnsi="Times New Roman"/>
          <w:b/>
          <w:sz w:val="26"/>
          <w:szCs w:val="26"/>
          <w:lang w:val="af-ZA"/>
        </w:rPr>
      </w:pPr>
      <w:r w:rsidRPr="004A22EB">
        <w:rPr>
          <w:rFonts w:ascii="Times New Roman" w:hAnsi="Times New Roman"/>
          <w:b/>
          <w:sz w:val="26"/>
          <w:szCs w:val="26"/>
          <w:lang w:val="af-ZA"/>
        </w:rPr>
        <w:t>Công tác uốn thép:</w:t>
      </w:r>
    </w:p>
    <w:p w14:paraId="218CE13F"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thép được cắt và uốn theo đúng yêu cầu thiết kế</w:t>
      </w:r>
    </w:p>
    <w:p w14:paraId="34A9EC4E"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thép được uốn nguội trong máy uốn. Kích thước và dung sai chiều dài thanh cốt thép, kích thước các phần móc, phần đuôi, đai, thanh nối, thanh giằng hoặc tương tự phải phù hợp với TCVN 170-1989</w:t>
      </w:r>
    </w:p>
    <w:p w14:paraId="75DB2B93"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Bán kính trong của gói đai không được nhỏ hơn bán kính của thanh dọc mà các đai này bao quanh</w:t>
      </w:r>
    </w:p>
    <w:p w14:paraId="74238BED"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Sai lệch mỗi mét dài không quá 5mm, toàn bộ chiều dài không qua 20mm</w:t>
      </w:r>
    </w:p>
    <w:p w14:paraId="12BC081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Sai lệch về vị trí điểm uốn: Sai lệch về góc uốn không quá 3 độ</w:t>
      </w:r>
    </w:p>
    <w:p w14:paraId="528F6A71"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Sai lệch về kích thước móc uốn không quá chiều dày lớp bê tông bảo vệ</w:t>
      </w:r>
    </w:p>
    <w:p w14:paraId="62F35634" w14:textId="77777777" w:rsidR="008D13FF" w:rsidRPr="004A22EB" w:rsidRDefault="008D13FF">
      <w:pPr>
        <w:pStyle w:val="ListParagraph"/>
        <w:widowControl w:val="0"/>
        <w:numPr>
          <w:ilvl w:val="0"/>
          <w:numId w:val="121"/>
        </w:numPr>
        <w:spacing w:before="20" w:after="20"/>
        <w:jc w:val="both"/>
        <w:rPr>
          <w:rFonts w:ascii="Times New Roman" w:hAnsi="Times New Roman"/>
          <w:b/>
          <w:sz w:val="26"/>
          <w:szCs w:val="26"/>
          <w:lang w:val="af-ZA"/>
        </w:rPr>
      </w:pPr>
      <w:r w:rsidRPr="004A22EB">
        <w:rPr>
          <w:rFonts w:ascii="Times New Roman" w:hAnsi="Times New Roman"/>
          <w:b/>
          <w:sz w:val="26"/>
          <w:szCs w:val="26"/>
          <w:lang w:val="af-ZA"/>
        </w:rPr>
        <w:t>Cố định thép:</w:t>
      </w:r>
    </w:p>
    <w:p w14:paraId="2C3EEAF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Trước khi đặt cọc thep phải tiến hành nghiệm thu với Chủ đầu tư về công tác ván khuôn, về kích thước chính xác của chi tiết cần đặt</w:t>
      </w:r>
    </w:p>
    <w:p w14:paraId="04C92362"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thép được đặt vào trong ván khuôn phải đúng vị trí thiết kế quy định, cố định cốt thép chống dịch chuyển bằng cục kê, neo thép... đảm bảo khoảng cách chiều dày lớp bê tông bảo vệ theo đúng yêu cầu của hồ sơ thiết kế</w:t>
      </w:r>
    </w:p>
    <w:p w14:paraId="335F20AC"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Tại các vị trí giao nhau của thép phải được cố định bằng thép buộc. Đai cốt và thanh nối liên kết chặt vào thép dọc bằng liên kết buộc hoặc hàn. Tất cả đều phải tuân thủ theo TCVN 4453-1987</w:t>
      </w:r>
    </w:p>
    <w:p w14:paraId="6375378E"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Thép buộc là loại thép sợi mềm đường kính, tiết diện từ 0,8 đến 1,0 mm, đuôi buộc phải xoắn và quay vào trong</w:t>
      </w:r>
    </w:p>
    <w:p w14:paraId="22E130F5"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buộc thép không được làm hư hỏng hoặc biến dạng sản phẩm</w:t>
      </w:r>
    </w:p>
    <w:p w14:paraId="341FEFD6"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Cốt thép từng thanh được buộc thành từng lô theo chủng loại và số lượng nhằm tránh nhầm lẫn khi sử dụng</w:t>
      </w:r>
    </w:p>
    <w:p w14:paraId="4840AD7F"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Các khung, lưới cốt thép lớn đều có biện pháp phân chia thành từng bộ phận nhỏ phù hợp với phương tiện vận chuyển</w:t>
      </w:r>
    </w:p>
    <w:p w14:paraId="744CC94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Bộ phận lắp dựng trước không gây trở ngại cho bộ phận lắp dựng sau</w:t>
      </w:r>
    </w:p>
    <w:p w14:paraId="40D2E1CB"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Có biệ pháp ổn định vị trí cốt thep không để bị biến dạng trong quá trình đổ bê tông</w:t>
      </w:r>
    </w:p>
    <w:p w14:paraId="752CEE5A"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Các con kê được đặt tại các vị trí cốt thép không để bị biến dạng trong quá trình đổ bê tông</w:t>
      </w:r>
    </w:p>
    <w:p w14:paraId="57C0E915"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Các con kê được đặt tại các vị trí thích hợp tùy theo mật độ cốt thép nhưng không lớn hơn 1m cho một điểm kê. Con kê bê tông có các mác bằng mác cấu kiện bê tông. Sai lệch cho phép đối với cốt thép đã lắp đặt theo quy định tại TCVN 4453-1987</w:t>
      </w:r>
    </w:p>
    <w:p w14:paraId="1EBAA42C"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đặt cốt thép, cốp pha tựa vào nhau tạo thành một tổ hợp cứng thì cốp pha chỉ được đặt trên các giao điểm của cốt thép chịu lực và theo đúng vị trí quy định của hồ sơ thiết kế.</w:t>
      </w:r>
    </w:p>
    <w:p w14:paraId="7938E1C8" w14:textId="77777777" w:rsidR="008D13FF" w:rsidRPr="004A22EB" w:rsidRDefault="008D13FF">
      <w:pPr>
        <w:pStyle w:val="ListParagraph"/>
        <w:widowControl w:val="0"/>
        <w:numPr>
          <w:ilvl w:val="0"/>
          <w:numId w:val="121"/>
        </w:numPr>
        <w:spacing w:before="20" w:after="20"/>
        <w:jc w:val="both"/>
        <w:rPr>
          <w:rFonts w:ascii="Times New Roman" w:hAnsi="Times New Roman"/>
          <w:b/>
          <w:sz w:val="26"/>
          <w:szCs w:val="26"/>
          <w:lang w:val="af-ZA"/>
        </w:rPr>
      </w:pPr>
      <w:r w:rsidRPr="004A22EB">
        <w:rPr>
          <w:rFonts w:ascii="Times New Roman" w:hAnsi="Times New Roman"/>
          <w:b/>
          <w:sz w:val="26"/>
          <w:szCs w:val="26"/>
          <w:lang w:val="af-ZA"/>
        </w:rPr>
        <w:t>Nối buộc và hàn thép</w:t>
      </w:r>
    </w:p>
    <w:p w14:paraId="163A9F88"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Nối cốt thép được thực hiện theo bản vẽ thiết kế, nếu có nối buộc bổ sung phải được sự thống nhất của Chủ đầu tư, tư vấn giám sát công trình</w:t>
      </w:r>
    </w:p>
    <w:p w14:paraId="6206F135"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Không nối cốt thép ở những vị trí chịu lực lớn và chỗ uốn công, tránh dùng nhiều mối nổi trên cùng một mặt cắt ngang tiết diện. Trong một mặt cắt ngang của tiết diện kết cấu không nối quá 25% diện tích tổng cộng của cốt thép chịu lực đối với thép tròn và không quá 50% đối với thép có gờ</w:t>
      </w:r>
    </w:p>
    <w:p w14:paraId="3F605F10"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Việc nối buộc cốt thép phải thỏa mãn yêu cầu chiều dài nối buộc theo quy định, khi nối buộc thép vùng chịu kéo phải uốn móc đối với thép tròn trơn, thép có gờ không cần uốn móc. Trong một mối móc cần buộc ít nhất 3 vị trí( đầu, giữa và cuối)</w:t>
      </w:r>
    </w:p>
    <w:p w14:paraId="6F2BB65C"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Hàn cốt thép, trong những điều kiện thích hợp và đối với an toàn thích hợp và phải được giám sát công trình chấp nhận. Công tác hàn được tiến hành phải phù hợp với TCVN 5724-1993</w:t>
      </w:r>
    </w:p>
    <w:p w14:paraId="7AFFE78C"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Sau khi hàn phải tiến hành thử nghiệm mối hàn theo TCVN 71-1977 và 72-1977. Việc hàn đính giữa các thanh cốt thép chỉ dùng để cố định vị trí thì không cần phải thử</w:t>
      </w:r>
    </w:p>
    <w:p w14:paraId="4662D713"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Mối hàn phải có bề mặt nhẵn, không cháy, không đứt quãng, không thu hẹp cục bộ và không có bọt, đảm bảo chiều dài, chiều cao đường hàn theo hồ sơ thiết kế</w:t>
      </w:r>
    </w:p>
    <w:p w14:paraId="58E1DF6C" w14:textId="77777777" w:rsidR="008D13FF" w:rsidRPr="004A22EB" w:rsidRDefault="008D13FF">
      <w:pPr>
        <w:pStyle w:val="ListParagraph"/>
        <w:widowControl w:val="0"/>
        <w:numPr>
          <w:ilvl w:val="0"/>
          <w:numId w:val="121"/>
        </w:numPr>
        <w:spacing w:before="20" w:after="20"/>
        <w:jc w:val="both"/>
        <w:rPr>
          <w:rFonts w:ascii="Times New Roman" w:hAnsi="Times New Roman"/>
          <w:b/>
          <w:sz w:val="26"/>
          <w:szCs w:val="26"/>
          <w:lang w:val="af-ZA"/>
        </w:rPr>
      </w:pPr>
      <w:r w:rsidRPr="004A22EB">
        <w:rPr>
          <w:rFonts w:ascii="Times New Roman" w:hAnsi="Times New Roman"/>
          <w:b/>
          <w:sz w:val="26"/>
          <w:szCs w:val="26"/>
          <w:lang w:val="af-ZA"/>
        </w:rPr>
        <w:t>Nghiệm thu cốt thép:</w:t>
      </w:r>
    </w:p>
    <w:p w14:paraId="6C45252C"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 xml:space="preserve">Trước khi đổ bê tông cho các bộ phận công trình. Đơn vị thi công báo cho Chủ đầu tư và đơn vị tư vấn thiết kế đến kiểm tra nghiệm thu cốt thép về cốt thép, về kích thước, số lượng, chất lượng hàn buộc, sự ổn định, chiều dài thép chịu lực, vị trí uốn, cốt theo lớp bảo vệ theo </w:t>
      </w:r>
      <w:r w:rsidRPr="004A22EB">
        <w:rPr>
          <w:noProof/>
          <w:sz w:val="26"/>
          <w:szCs w:val="26"/>
          <w:lang w:val="vi-VN"/>
        </w:rPr>
        <w:lastRenderedPageBreak/>
        <w:t>quy định của hồ sơ mời thầu và tiêu chuẩn Việt nam... sau đó lập thành biên bản nghiệm thu để tiến hành thi công công tác đổ bê tông.</w:t>
      </w:r>
    </w:p>
    <w:p w14:paraId="33AFFB40" w14:textId="77777777" w:rsidR="008D13FF" w:rsidRPr="004A22EB" w:rsidRDefault="008D13FF" w:rsidP="00423E32">
      <w:pPr>
        <w:pStyle w:val="ListParagraph"/>
        <w:spacing w:before="20" w:after="20"/>
        <w:ind w:left="360"/>
        <w:jc w:val="both"/>
        <w:rPr>
          <w:rFonts w:ascii="Times New Roman" w:hAnsi="Times New Roman"/>
          <w:b/>
          <w:noProof/>
          <w:sz w:val="26"/>
          <w:szCs w:val="26"/>
          <w:lang w:val="en-US"/>
        </w:rPr>
      </w:pPr>
      <w:r w:rsidRPr="004A22EB">
        <w:rPr>
          <w:rFonts w:ascii="Times New Roman" w:hAnsi="Times New Roman"/>
          <w:b/>
          <w:noProof/>
          <w:sz w:val="26"/>
          <w:szCs w:val="26"/>
          <w:lang w:val="en-US"/>
        </w:rPr>
        <w:t>h. Công tác bê tông:</w:t>
      </w:r>
    </w:p>
    <w:p w14:paraId="0146A03E"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Bê tông dùng cho công trình là bê tông trộn bằng máy trộn chuyên dùng</w:t>
      </w:r>
    </w:p>
    <w:p w14:paraId="0D7E23C6"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Toàn bộ công tác bê tông phải được thực hiện theo các TCVN 4452-1993; 4453-1987. Quy phạm thi công và nghiệm thu, các quy trình quy phạm mà Chủ đầu tư yêu cầu trong hồ sơ mời thầu</w:t>
      </w:r>
    </w:p>
    <w:p w14:paraId="3B2F0DB7"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Công tác chuẩn bị:</w:t>
      </w:r>
    </w:p>
    <w:p w14:paraId="172DFFF6" w14:textId="77777777" w:rsidR="008D13FF" w:rsidRPr="004A22EB" w:rsidRDefault="008D13FF" w:rsidP="00423E32">
      <w:pPr>
        <w:pStyle w:val="ListParagraph"/>
        <w:spacing w:before="20" w:after="20"/>
        <w:ind w:left="0" w:firstLine="720"/>
        <w:jc w:val="both"/>
        <w:rPr>
          <w:rFonts w:ascii="Times New Roman" w:hAnsi="Times New Roman"/>
          <w:sz w:val="26"/>
          <w:szCs w:val="26"/>
          <w:lang w:val="af-ZA"/>
        </w:rPr>
      </w:pPr>
      <w:r w:rsidRPr="004A22EB">
        <w:rPr>
          <w:rFonts w:ascii="Times New Roman" w:hAnsi="Times New Roman"/>
          <w:sz w:val="26"/>
          <w:szCs w:val="26"/>
          <w:lang w:val="af-ZA"/>
        </w:rPr>
        <w:t>+ Thí nghiệm, kiểm tra chất lượng xi măng đảm bảo các quy định theo TCVN 2682-1992 trước khi đưa vào sử dụng cho công tác bê tông</w:t>
      </w:r>
    </w:p>
    <w:p w14:paraId="5AC12D53" w14:textId="77777777" w:rsidR="008D13FF" w:rsidRPr="004A22EB" w:rsidRDefault="008D13FF" w:rsidP="00423E32">
      <w:pPr>
        <w:pStyle w:val="ListParagraph"/>
        <w:spacing w:before="20" w:after="20"/>
        <w:ind w:left="0" w:firstLine="720"/>
        <w:jc w:val="both"/>
        <w:rPr>
          <w:rFonts w:ascii="Times New Roman" w:hAnsi="Times New Roman"/>
          <w:sz w:val="26"/>
          <w:szCs w:val="26"/>
          <w:lang w:val="af-ZA"/>
        </w:rPr>
      </w:pPr>
      <w:r w:rsidRPr="004A22EB">
        <w:rPr>
          <w:rFonts w:ascii="Times New Roman" w:hAnsi="Times New Roman"/>
          <w:sz w:val="26"/>
          <w:szCs w:val="26"/>
          <w:lang w:val="af-ZA"/>
        </w:rPr>
        <w:t>+ Thí nghiệm, kiểm tra chất lượng cát, đá, sỏi về các chỉ tiêu cơ lý, độ sạch thành phần, cỡ hạt theo TCVN 1770-1986 và TCVN 4453-1987</w:t>
      </w:r>
    </w:p>
    <w:p w14:paraId="3FF4A264" w14:textId="77777777" w:rsidR="008D13FF" w:rsidRPr="004A22EB" w:rsidRDefault="008D13FF" w:rsidP="00423E32">
      <w:pPr>
        <w:pStyle w:val="ListParagraph"/>
        <w:spacing w:before="20" w:after="20"/>
        <w:ind w:left="0" w:firstLine="720"/>
        <w:jc w:val="both"/>
        <w:rPr>
          <w:rFonts w:ascii="Times New Roman" w:hAnsi="Times New Roman"/>
          <w:sz w:val="26"/>
          <w:szCs w:val="26"/>
          <w:lang w:val="af-ZA"/>
        </w:rPr>
      </w:pPr>
      <w:r w:rsidRPr="004A22EB">
        <w:rPr>
          <w:rFonts w:ascii="Times New Roman" w:hAnsi="Times New Roman"/>
          <w:sz w:val="26"/>
          <w:szCs w:val="26"/>
          <w:lang w:val="af-ZA"/>
        </w:rPr>
        <w:t>+ Kho chứa xi măng, bãi chứa cát, sỏi phải thỏa mãn theo yêu cầu của TCVN 2682-1992; TCVN 70-1968</w:t>
      </w:r>
    </w:p>
    <w:p w14:paraId="2706BCFB" w14:textId="77777777" w:rsidR="008D13FF" w:rsidRPr="004A22EB" w:rsidRDefault="008D13FF" w:rsidP="00423E32">
      <w:pPr>
        <w:pStyle w:val="ListParagraph"/>
        <w:spacing w:before="20" w:after="20"/>
        <w:ind w:left="0" w:firstLine="720"/>
        <w:jc w:val="both"/>
        <w:rPr>
          <w:rFonts w:ascii="Times New Roman" w:hAnsi="Times New Roman"/>
          <w:sz w:val="26"/>
          <w:szCs w:val="26"/>
          <w:lang w:val="af-ZA"/>
        </w:rPr>
      </w:pPr>
      <w:r w:rsidRPr="004A22EB">
        <w:rPr>
          <w:rFonts w:ascii="Times New Roman" w:hAnsi="Times New Roman"/>
          <w:sz w:val="26"/>
          <w:szCs w:val="26"/>
          <w:lang w:val="af-ZA"/>
        </w:rPr>
        <w:t>+ Chuẩn bị kiểm tra các máy móc thiết bị phục vụ công tác bê tông một cách nghiêm túc và đầy đủ</w:t>
      </w:r>
    </w:p>
    <w:p w14:paraId="488CBD2E" w14:textId="77777777" w:rsidR="008D13FF" w:rsidRPr="004A22EB" w:rsidRDefault="008D13FF">
      <w:pPr>
        <w:pStyle w:val="ListParagraph"/>
        <w:widowControl w:val="0"/>
        <w:numPr>
          <w:ilvl w:val="0"/>
          <w:numId w:val="121"/>
        </w:numPr>
        <w:spacing w:before="20" w:after="20"/>
        <w:jc w:val="both"/>
        <w:rPr>
          <w:rFonts w:ascii="Times New Roman" w:hAnsi="Times New Roman"/>
          <w:b/>
          <w:sz w:val="26"/>
          <w:szCs w:val="26"/>
          <w:lang w:val="af-ZA"/>
        </w:rPr>
      </w:pPr>
      <w:r w:rsidRPr="004A22EB">
        <w:rPr>
          <w:rFonts w:ascii="Times New Roman" w:hAnsi="Times New Roman"/>
          <w:b/>
          <w:sz w:val="26"/>
          <w:szCs w:val="26"/>
          <w:lang w:val="af-ZA"/>
        </w:rPr>
        <w:t>Thiết kế cấp phối bê tông:</w:t>
      </w:r>
    </w:p>
    <w:p w14:paraId="5A4258F0"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Trên cơ sở vật liệu thí nghiệm, kiểm tra đảm bảo các yêu cầu kỹ thuật, Đơn vị thi công tiến hành thiết kế thành phần hỗn hợp của bê tông cho các loại bê tông theo quy định của hồ sơ thiết kế. Trước khi đổ bê tông Đơn vị thi công sẽ gởi cho Chủ đầu tư bản thí nghiệm cấp phối tương ứng với khối đổ theo quy định</w:t>
      </w:r>
    </w:p>
    <w:p w14:paraId="3E5AD71D"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Căn cứ vào tính chất công trình, bộ phận kết cấu hàm lượng cốt thép, phương tiện vận chuyển, điều kiện thời tiết để ấn định độ sụt và chỉ số độ cứng của hỗn hợp bê tông tại vị trí đổ trước khi thiết kế thành phần hỗn hợp bê tông</w:t>
      </w:r>
    </w:p>
    <w:p w14:paraId="3DFB4AE7"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Việc cần đong vật liệu phải chính xác. Đơn vị thi công sẽ có đầy đủ các dụng cụ cân đong vật liệu tại hiện trường.</w:t>
      </w:r>
    </w:p>
    <w:p w14:paraId="6C7551D0" w14:textId="77777777" w:rsidR="008D13FF" w:rsidRPr="004A22EB" w:rsidRDefault="008D13FF">
      <w:pPr>
        <w:pStyle w:val="ListParagraph"/>
        <w:widowControl w:val="0"/>
        <w:numPr>
          <w:ilvl w:val="0"/>
          <w:numId w:val="121"/>
        </w:numPr>
        <w:spacing w:before="20" w:after="20"/>
        <w:jc w:val="both"/>
        <w:rPr>
          <w:rFonts w:ascii="Times New Roman" w:hAnsi="Times New Roman"/>
          <w:b/>
          <w:sz w:val="26"/>
          <w:szCs w:val="26"/>
          <w:lang w:val="af-ZA"/>
        </w:rPr>
      </w:pPr>
      <w:r w:rsidRPr="004A22EB">
        <w:rPr>
          <w:rFonts w:ascii="Times New Roman" w:hAnsi="Times New Roman"/>
          <w:b/>
          <w:sz w:val="26"/>
          <w:szCs w:val="26"/>
          <w:lang w:val="af-ZA"/>
        </w:rPr>
        <w:t>Chế tạo hỗn hợp vữa bê tông tại hiện trường</w:t>
      </w:r>
    </w:p>
    <w:p w14:paraId="6BD086DB"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Máy trộn, dụng cụ đo lường, sàng rửa cát, đá. Vật liệu phải được tập kết trước khi trộn vữa ít nhất là 24h</w:t>
      </w:r>
    </w:p>
    <w:p w14:paraId="39D267C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Cử cán bộ giám sát liều lượng pha trộn của từng cối vữa bê tông theo sai số cho phép như sau:</w:t>
      </w:r>
    </w:p>
    <w:p w14:paraId="57E456F8" w14:textId="77777777" w:rsidR="008D13FF" w:rsidRPr="004A22EB" w:rsidRDefault="008D13FF" w:rsidP="00423E32">
      <w:pPr>
        <w:pStyle w:val="ListParagraph"/>
        <w:spacing w:before="20" w:after="20"/>
        <w:ind w:left="709"/>
        <w:jc w:val="both"/>
        <w:rPr>
          <w:rFonts w:ascii="Times New Roman" w:hAnsi="Times New Roman"/>
          <w:sz w:val="26"/>
          <w:szCs w:val="26"/>
          <w:lang w:val="af-ZA"/>
        </w:rPr>
      </w:pPr>
      <w:r w:rsidRPr="004A22EB">
        <w:rPr>
          <w:rFonts w:ascii="Times New Roman" w:hAnsi="Times New Roman"/>
          <w:sz w:val="26"/>
          <w:szCs w:val="26"/>
          <w:lang w:val="af-ZA"/>
        </w:rPr>
        <w:t xml:space="preserve">+ Xi măng: </w:t>
      </w:r>
      <w:r w:rsidRPr="004A22EB">
        <w:rPr>
          <w:rFonts w:ascii="Times New Roman" w:hAnsi="Times New Roman"/>
          <w:sz w:val="26"/>
          <w:szCs w:val="26"/>
          <w:lang w:val="af-ZA"/>
        </w:rPr>
        <w:tab/>
      </w:r>
      <w:r w:rsidRPr="004A22EB">
        <w:rPr>
          <w:rFonts w:ascii="Times New Roman" w:hAnsi="Times New Roman"/>
          <w:sz w:val="26"/>
          <w:szCs w:val="26"/>
          <w:lang w:val="af-ZA"/>
        </w:rPr>
        <w:tab/>
      </w:r>
      <w:r w:rsidRPr="004A22EB">
        <w:rPr>
          <w:rFonts w:ascii="Times New Roman" w:hAnsi="Times New Roman"/>
          <w:sz w:val="26"/>
          <w:szCs w:val="26"/>
          <w:u w:val="single"/>
          <w:lang w:val="af-ZA"/>
        </w:rPr>
        <w:t>+</w:t>
      </w:r>
      <w:r w:rsidRPr="004A22EB">
        <w:rPr>
          <w:rFonts w:ascii="Times New Roman" w:hAnsi="Times New Roman"/>
          <w:sz w:val="26"/>
          <w:szCs w:val="26"/>
          <w:lang w:val="af-ZA"/>
        </w:rPr>
        <w:t>1%</w:t>
      </w:r>
    </w:p>
    <w:p w14:paraId="6DE956D6" w14:textId="77777777" w:rsidR="008D13FF" w:rsidRPr="004A22EB" w:rsidRDefault="008D13FF" w:rsidP="00423E32">
      <w:pPr>
        <w:pStyle w:val="ListParagraph"/>
        <w:spacing w:before="20" w:after="20"/>
        <w:ind w:left="709"/>
        <w:jc w:val="both"/>
        <w:rPr>
          <w:rFonts w:ascii="Times New Roman" w:hAnsi="Times New Roman"/>
          <w:sz w:val="26"/>
          <w:szCs w:val="26"/>
          <w:lang w:val="af-ZA"/>
        </w:rPr>
      </w:pPr>
      <w:r w:rsidRPr="004A22EB">
        <w:rPr>
          <w:rFonts w:ascii="Times New Roman" w:hAnsi="Times New Roman"/>
          <w:sz w:val="26"/>
          <w:szCs w:val="26"/>
          <w:lang w:val="af-ZA"/>
        </w:rPr>
        <w:t>+ Cát, sỏi, đá:</w:t>
      </w:r>
      <w:r w:rsidRPr="004A22EB">
        <w:rPr>
          <w:rFonts w:ascii="Times New Roman" w:hAnsi="Times New Roman"/>
          <w:sz w:val="26"/>
          <w:szCs w:val="26"/>
          <w:lang w:val="af-ZA"/>
        </w:rPr>
        <w:tab/>
      </w:r>
      <w:r w:rsidRPr="004A22EB">
        <w:rPr>
          <w:rFonts w:ascii="Times New Roman" w:hAnsi="Times New Roman"/>
          <w:sz w:val="26"/>
          <w:szCs w:val="26"/>
          <w:u w:val="single"/>
          <w:lang w:val="af-ZA"/>
        </w:rPr>
        <w:t>+</w:t>
      </w:r>
      <w:r w:rsidRPr="004A22EB">
        <w:rPr>
          <w:rFonts w:ascii="Times New Roman" w:hAnsi="Times New Roman"/>
          <w:sz w:val="26"/>
          <w:szCs w:val="26"/>
          <w:lang w:val="af-ZA"/>
        </w:rPr>
        <w:t>3%</w:t>
      </w:r>
    </w:p>
    <w:p w14:paraId="2BB53B6A" w14:textId="77777777" w:rsidR="008D13FF" w:rsidRPr="004A22EB" w:rsidRDefault="008D13FF" w:rsidP="00423E32">
      <w:pPr>
        <w:pStyle w:val="ListParagraph"/>
        <w:spacing w:before="20" w:after="20"/>
        <w:ind w:left="709"/>
        <w:jc w:val="both"/>
        <w:rPr>
          <w:rFonts w:ascii="Times New Roman" w:hAnsi="Times New Roman"/>
          <w:sz w:val="26"/>
          <w:szCs w:val="26"/>
          <w:lang w:val="af-ZA"/>
        </w:rPr>
      </w:pPr>
      <w:r w:rsidRPr="004A22EB">
        <w:rPr>
          <w:rFonts w:ascii="Times New Roman" w:hAnsi="Times New Roman"/>
          <w:sz w:val="26"/>
          <w:szCs w:val="26"/>
          <w:lang w:val="af-ZA"/>
        </w:rPr>
        <w:t>+ Nước:</w:t>
      </w:r>
      <w:r w:rsidRPr="004A22EB">
        <w:rPr>
          <w:rFonts w:ascii="Times New Roman" w:hAnsi="Times New Roman"/>
          <w:sz w:val="26"/>
          <w:szCs w:val="26"/>
          <w:lang w:val="af-ZA"/>
        </w:rPr>
        <w:tab/>
      </w:r>
      <w:r w:rsidRPr="004A22EB">
        <w:rPr>
          <w:rFonts w:ascii="Times New Roman" w:hAnsi="Times New Roman"/>
          <w:sz w:val="26"/>
          <w:szCs w:val="26"/>
          <w:lang w:val="af-ZA"/>
        </w:rPr>
        <w:tab/>
      </w:r>
      <w:r w:rsidRPr="004A22EB">
        <w:rPr>
          <w:rFonts w:ascii="Times New Roman" w:hAnsi="Times New Roman"/>
          <w:sz w:val="26"/>
          <w:szCs w:val="26"/>
          <w:u w:val="single"/>
          <w:lang w:val="af-ZA"/>
        </w:rPr>
        <w:t>+</w:t>
      </w:r>
      <w:r w:rsidRPr="004A22EB">
        <w:rPr>
          <w:rFonts w:ascii="Times New Roman" w:hAnsi="Times New Roman"/>
          <w:sz w:val="26"/>
          <w:szCs w:val="26"/>
          <w:lang w:val="af-ZA"/>
        </w:rPr>
        <w:t>1%</w:t>
      </w:r>
    </w:p>
    <w:p w14:paraId="62B52C18" w14:textId="77777777" w:rsidR="008D13FF" w:rsidRPr="004A22EB" w:rsidRDefault="008D13FF" w:rsidP="00423E32">
      <w:pPr>
        <w:pStyle w:val="ListParagraph"/>
        <w:spacing w:before="20" w:after="20"/>
        <w:ind w:left="709"/>
        <w:jc w:val="both"/>
        <w:rPr>
          <w:rFonts w:ascii="Times New Roman" w:hAnsi="Times New Roman"/>
          <w:sz w:val="26"/>
          <w:szCs w:val="26"/>
          <w:lang w:val="af-ZA"/>
        </w:rPr>
      </w:pPr>
      <w:r w:rsidRPr="004A22EB">
        <w:rPr>
          <w:rFonts w:ascii="Times New Roman" w:hAnsi="Times New Roman"/>
          <w:sz w:val="26"/>
          <w:szCs w:val="26"/>
          <w:lang w:val="af-ZA"/>
        </w:rPr>
        <w:t>+ Phụ gia:</w:t>
      </w:r>
      <w:r w:rsidRPr="004A22EB">
        <w:rPr>
          <w:rFonts w:ascii="Times New Roman" w:hAnsi="Times New Roman"/>
          <w:sz w:val="26"/>
          <w:szCs w:val="26"/>
          <w:lang w:val="af-ZA"/>
        </w:rPr>
        <w:tab/>
      </w:r>
      <w:r w:rsidRPr="004A22EB">
        <w:rPr>
          <w:rFonts w:ascii="Times New Roman" w:hAnsi="Times New Roman"/>
          <w:sz w:val="26"/>
          <w:szCs w:val="26"/>
          <w:lang w:val="af-ZA"/>
        </w:rPr>
        <w:tab/>
      </w:r>
      <w:r w:rsidRPr="004A22EB">
        <w:rPr>
          <w:rFonts w:ascii="Times New Roman" w:hAnsi="Times New Roman"/>
          <w:sz w:val="26"/>
          <w:szCs w:val="26"/>
          <w:u w:val="single"/>
          <w:lang w:val="af-ZA"/>
        </w:rPr>
        <w:t>+</w:t>
      </w:r>
      <w:r w:rsidRPr="004A22EB">
        <w:rPr>
          <w:rFonts w:ascii="Times New Roman" w:hAnsi="Times New Roman"/>
          <w:sz w:val="26"/>
          <w:szCs w:val="26"/>
          <w:lang w:val="af-ZA"/>
        </w:rPr>
        <w:t>5%( nếu có)</w:t>
      </w:r>
    </w:p>
    <w:p w14:paraId="5B6985B6"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Chế tạo bê tông bằng máy trộng hỗn hợp, thời gian trộn của vữa bê tông hỗn hợp tùy thep đặc trưng kỹ thuật của máy trộn bê tông</w:t>
      </w:r>
    </w:p>
    <w:p w14:paraId="7A3B6DA8"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Các thức trộn được thực hiện theo quy trình sau:</w:t>
      </w:r>
    </w:p>
    <w:p w14:paraId="54EABE5D" w14:textId="77777777" w:rsidR="008D13FF" w:rsidRPr="004A22EB" w:rsidRDefault="008D13FF" w:rsidP="00423E32">
      <w:pPr>
        <w:pStyle w:val="ListParagraph"/>
        <w:spacing w:before="20" w:after="20"/>
        <w:ind w:left="709"/>
        <w:jc w:val="both"/>
        <w:rPr>
          <w:rFonts w:ascii="Times New Roman" w:hAnsi="Times New Roman"/>
          <w:sz w:val="26"/>
          <w:szCs w:val="26"/>
          <w:lang w:val="af-ZA"/>
        </w:rPr>
      </w:pPr>
      <w:r w:rsidRPr="004A22EB">
        <w:rPr>
          <w:rFonts w:ascii="Times New Roman" w:hAnsi="Times New Roman"/>
          <w:sz w:val="26"/>
          <w:szCs w:val="26"/>
          <w:lang w:val="af-ZA"/>
        </w:rPr>
        <w:t>+ độ 15-20% lượng nước cần trộn</w:t>
      </w:r>
    </w:p>
    <w:p w14:paraId="4C95EB33" w14:textId="77777777" w:rsidR="008D13FF" w:rsidRPr="004A22EB" w:rsidRDefault="008D13FF" w:rsidP="00423E32">
      <w:pPr>
        <w:pStyle w:val="ListParagraph"/>
        <w:spacing w:before="20" w:after="20"/>
        <w:ind w:left="709"/>
        <w:jc w:val="both"/>
        <w:rPr>
          <w:rFonts w:ascii="Times New Roman" w:hAnsi="Times New Roman"/>
          <w:sz w:val="26"/>
          <w:szCs w:val="26"/>
          <w:lang w:val="af-ZA"/>
        </w:rPr>
      </w:pPr>
      <w:r w:rsidRPr="004A22EB">
        <w:rPr>
          <w:rFonts w:ascii="Times New Roman" w:hAnsi="Times New Roman"/>
          <w:sz w:val="26"/>
          <w:szCs w:val="26"/>
          <w:lang w:val="af-ZA"/>
        </w:rPr>
        <w:t>+ Đổ xi măng và cốt liệu vào 1 lần</w:t>
      </w:r>
    </w:p>
    <w:p w14:paraId="2E6CCF35" w14:textId="77777777" w:rsidR="008D13FF" w:rsidRPr="004A22EB" w:rsidRDefault="008D13FF" w:rsidP="00423E32">
      <w:pPr>
        <w:pStyle w:val="ListParagraph"/>
        <w:spacing w:before="20" w:after="20"/>
        <w:ind w:left="709"/>
        <w:jc w:val="both"/>
        <w:rPr>
          <w:rFonts w:ascii="Times New Roman" w:hAnsi="Times New Roman"/>
          <w:sz w:val="26"/>
          <w:szCs w:val="26"/>
          <w:lang w:val="af-ZA"/>
        </w:rPr>
      </w:pPr>
      <w:r w:rsidRPr="004A22EB">
        <w:rPr>
          <w:rFonts w:ascii="Times New Roman" w:hAnsi="Times New Roman"/>
          <w:sz w:val="26"/>
          <w:szCs w:val="26"/>
          <w:lang w:val="af-ZA"/>
        </w:rPr>
        <w:t>+ lượng nước còn lại được thêm vào liên tục để duy trì độ sệt của hỗn hợp bê tông</w:t>
      </w:r>
    </w:p>
    <w:p w14:paraId="1F55E944"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Độ sụt của bê tông dùng côn tiêu chuẩn để kiểm tra, mỗi loại bê tông chất lượng, phụ thuộc vào điều kiện thi công và nhiệt độ thời tiết, độ sụt bê tông được coi là đạt theo yêu cầu thiết kế là khoảng từ 8 đến 12cm</w:t>
      </w:r>
    </w:p>
    <w:p w14:paraId="3DE29458"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Đảm bảo hỗn hợp bê tông đạt được các chỉ tiêu kỹ thuật và độ sụt cấp phối bê tông, nguồn gốc xi măng, cỡ hạt sỏi, đá, thời gian công cấp cho công trường. Trong quá trình thi công đối với bê tông chịu lực được lấy mẫu để kiểm tra cường độ kháng ép theo quy trình, quy phạm bắt buộc. Mẫu thí nghiệm có kích thước 150x 150x 105, mỗi mẫu đúc 2 nhóm một để ép thí nghiệm, một nhóm để lưu đối chứng trong đó mỗi nhóm đúc 3 mẫu</w:t>
      </w:r>
    </w:p>
    <w:p w14:paraId="3861C81D"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Nếu không đảm bảo phải điều chỉnh thành phần bê tông tại hiện trường theo nguyên tắc không làm thay đổi tỷ lệ N/X của thành phẩn bê tông đã thiết kế như sau:</w:t>
      </w:r>
    </w:p>
    <w:p w14:paraId="1A46D9B4" w14:textId="77777777" w:rsidR="008D13FF" w:rsidRPr="004A22EB" w:rsidRDefault="008D13FF" w:rsidP="00423E32">
      <w:pPr>
        <w:spacing w:before="20" w:after="20" w:line="276" w:lineRule="auto"/>
        <w:ind w:left="709"/>
        <w:jc w:val="both"/>
        <w:rPr>
          <w:sz w:val="26"/>
          <w:szCs w:val="26"/>
          <w:lang w:val="af-ZA"/>
        </w:rPr>
      </w:pPr>
      <w:r w:rsidRPr="004A22EB">
        <w:rPr>
          <w:sz w:val="26"/>
          <w:szCs w:val="26"/>
          <w:lang w:val="af-ZA"/>
        </w:rPr>
        <w:t>+ Khi cốt liệu ẩm cần giảm bớt lượng nước giữ trộn, giữ nguyên độ sụt thiết kế</w:t>
      </w:r>
    </w:p>
    <w:p w14:paraId="2B1A87B6" w14:textId="77777777" w:rsidR="008D13FF" w:rsidRPr="004A22EB" w:rsidRDefault="008D13FF" w:rsidP="00423E32">
      <w:pPr>
        <w:spacing w:before="20" w:after="20" w:line="276" w:lineRule="auto"/>
        <w:ind w:left="709"/>
        <w:jc w:val="both"/>
        <w:rPr>
          <w:sz w:val="26"/>
          <w:szCs w:val="26"/>
          <w:lang w:val="af-ZA"/>
        </w:rPr>
      </w:pPr>
      <w:r w:rsidRPr="004A22EB">
        <w:rPr>
          <w:sz w:val="26"/>
          <w:szCs w:val="26"/>
          <w:lang w:val="af-ZA"/>
        </w:rPr>
        <w:t>+ Khi cần tăng độ sụt của hỗn hợp bê tông cho phù hợp với điều kiện thi công thì có thể đồng thời thêm nước và xi măng để giữ nguyên tỷ lệ N/X</w:t>
      </w:r>
    </w:p>
    <w:p w14:paraId="33D5293C" w14:textId="77777777" w:rsidR="008D13FF" w:rsidRPr="004A22EB" w:rsidRDefault="008D13FF" w:rsidP="00423E32">
      <w:pPr>
        <w:spacing w:before="20" w:after="20" w:line="276" w:lineRule="auto"/>
        <w:ind w:firstLine="709"/>
        <w:jc w:val="both"/>
        <w:rPr>
          <w:b/>
          <w:sz w:val="26"/>
          <w:szCs w:val="26"/>
          <w:lang w:val="af-ZA"/>
        </w:rPr>
      </w:pPr>
      <w:r w:rsidRPr="004A22EB">
        <w:rPr>
          <w:b/>
          <w:sz w:val="26"/>
          <w:szCs w:val="26"/>
          <w:lang w:val="af-ZA"/>
        </w:rPr>
        <w:t>Các yêu cầu khi thực hiện công tác đổ bê tông</w:t>
      </w:r>
    </w:p>
    <w:p w14:paraId="139BADA7"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Không làm sai lệch vị trí cốt thép, vị trí cốp pha, các chi tiết đặt sẵn và chiều dầy lớp bê tông bảo vệ</w:t>
      </w:r>
    </w:p>
    <w:p w14:paraId="5661A4C0"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Chiều cao rơi tự do của hỗn hợp bê tông khi đổ &lt;1,5m. Nếu chiều cao rơi tự do &gt; 1,5m thì phải dùng máng trượt hay ống vòi voi để đổ bê tông</w:t>
      </w:r>
    </w:p>
    <w:p w14:paraId="7AFA45B8"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Không dùng đầm dùi để vận chuyển ngang bê tông trong cốp pha</w:t>
      </w:r>
    </w:p>
    <w:p w14:paraId="6E519A3A"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gặp phải trời mưa phải có biện pháp để che đậy bê tông</w:t>
      </w:r>
    </w:p>
    <w:p w14:paraId="4B96A2F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đổ bê tông vào ban đêm phải đảm bảo đầy đủ ánh sáng</w:t>
      </w:r>
    </w:p>
    <w:p w14:paraId="6CF706B1"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Bê tông được đổ liên tục cho đến khi hoàn thành dứt điểm một kết cấu nào đó theo yêu cầu của hồ sơ thiết kế. Trường hợp đối với các cấu kiện có khối lượng lớn bê tông cần phải xác định mạch ngừng hợp lý mà thiết kế cho phép. Khi thi công tiếp phải có biện pháp xử lý và phải được chủ đầu tư chấp nhận</w:t>
      </w:r>
    </w:p>
    <w:p w14:paraId="5BC8A524"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Khi đầm phải đảm bảo bê tông được đầm chặt, đặc và không bị rỗ</w:t>
      </w:r>
    </w:p>
    <w:p w14:paraId="3B744533"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Thời gian đầm tại mỗi vị trí phải đảm bảo cho bê tông được đầm và đầm phải cắm sâu vào lớp bê tông khoảng 10cm</w:t>
      </w:r>
    </w:p>
    <w:p w14:paraId="768F7750" w14:textId="77777777" w:rsidR="008D13FF" w:rsidRPr="004A22EB" w:rsidRDefault="008D13FF" w:rsidP="00423E32">
      <w:pPr>
        <w:tabs>
          <w:tab w:val="left" w:pos="561"/>
        </w:tabs>
        <w:spacing w:before="20" w:after="20"/>
        <w:ind w:left="270"/>
        <w:jc w:val="both"/>
        <w:rPr>
          <w:b/>
          <w:bCs/>
          <w:noProof/>
          <w:sz w:val="26"/>
          <w:szCs w:val="26"/>
          <w:lang w:val="vi-VN"/>
        </w:rPr>
      </w:pPr>
      <w:bookmarkStart w:id="200" w:name="_Toc82010584"/>
      <w:r w:rsidRPr="004A22EB">
        <w:rPr>
          <w:b/>
          <w:bCs/>
          <w:noProof/>
          <w:sz w:val="26"/>
          <w:szCs w:val="26"/>
          <w:lang w:val="vi-VN"/>
        </w:rPr>
        <w:t>Yêu cầu vật liệu sử dụng cho móng:</w:t>
      </w:r>
      <w:bookmarkEnd w:id="200"/>
    </w:p>
    <w:p w14:paraId="78E12455" w14:textId="6CE1632A"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Bê tông đúc móng dùng bê tông M250. Xi măng dùng loại xi măng Po</w:t>
      </w:r>
      <w:r w:rsidR="005D759C" w:rsidRPr="004A22EB">
        <w:rPr>
          <w:noProof/>
          <w:sz w:val="26"/>
          <w:szCs w:val="26"/>
          <w:lang w:val="vi-VN"/>
        </w:rPr>
        <w:t>°C</w:t>
      </w:r>
      <w:r w:rsidRPr="004A22EB">
        <w:rPr>
          <w:noProof/>
          <w:sz w:val="26"/>
          <w:szCs w:val="26"/>
          <w:lang w:val="vi-VN"/>
        </w:rPr>
        <w:t>lăng PCB-40. Bê tong lót móng dùng loại M150.</w:t>
      </w:r>
    </w:p>
    <w:p w14:paraId="703BBCD9"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Cát đúc móng dùng loại cát xây dựng, vật liệu này tùy theo từng khu vực mà khai thác hoặc vận chuyễn đến nơi đúc móng nhưng nhất thiết phải đúng theo TCVN 342-86.</w:t>
      </w:r>
    </w:p>
    <w:p w14:paraId="3EC8C74B" w14:textId="77777777"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Đá đổ bê tông lót móng sử dung đá 4x6 và đá 1x2 để đổ bê tông móng phải đúng theo TCVN 7572:2006 và TCVN 7570:2006.</w:t>
      </w:r>
    </w:p>
    <w:p w14:paraId="379268D4" w14:textId="673228ED" w:rsidR="008D13FF" w:rsidRPr="004A22EB" w:rsidRDefault="008D13FF"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Thép dùng để đúc móng và gối đỡ dùng loại thép trơn cán nóng và phải đú</w:t>
      </w:r>
      <w:r w:rsidR="000F4EC1" w:rsidRPr="004A22EB">
        <w:rPr>
          <w:noProof/>
          <w:sz w:val="26"/>
          <w:szCs w:val="26"/>
          <w:lang w:val="vi-VN"/>
        </w:rPr>
        <w:t>ng theo tiêu chuẩn TCVN 1651:201</w:t>
      </w:r>
      <w:r w:rsidRPr="004A22EB">
        <w:rPr>
          <w:noProof/>
          <w:sz w:val="26"/>
          <w:szCs w:val="26"/>
          <w:lang w:val="vi-VN"/>
        </w:rPr>
        <w:t>8 và TCVN 5574-2012.</w:t>
      </w:r>
    </w:p>
    <w:p w14:paraId="06CC6C07" w14:textId="2EC53DE1" w:rsidR="008C416C" w:rsidRPr="004A22EB" w:rsidRDefault="0066284B" w:rsidP="00423E32">
      <w:pPr>
        <w:pStyle w:val="Heading4"/>
        <w:spacing w:before="20" w:after="20"/>
        <w:jc w:val="left"/>
        <w:rPr>
          <w:rFonts w:ascii="Times New Roman" w:hAnsi="Times New Roman"/>
          <w:szCs w:val="26"/>
        </w:rPr>
      </w:pPr>
      <w:bookmarkStart w:id="201" w:name="_Toc197783619"/>
      <w:bookmarkEnd w:id="198"/>
      <w:r w:rsidRPr="004A22EB">
        <w:rPr>
          <w:rFonts w:ascii="Times New Roman" w:hAnsi="Times New Roman"/>
          <w:szCs w:val="26"/>
        </w:rPr>
        <w:t xml:space="preserve">4.8. </w:t>
      </w:r>
      <w:bookmarkStart w:id="202" w:name="_Hlk175792120"/>
      <w:r w:rsidRPr="004A22EB">
        <w:rPr>
          <w:rFonts w:ascii="Times New Roman" w:hAnsi="Times New Roman"/>
          <w:szCs w:val="26"/>
        </w:rPr>
        <w:t>Giải pháp tại các trụ hiện hữu sử dụng lại lên cáp ngầm</w:t>
      </w:r>
      <w:bookmarkEnd w:id="201"/>
    </w:p>
    <w:p w14:paraId="6B59084E" w14:textId="77777777" w:rsidR="008C416C" w:rsidRPr="004A22EB" w:rsidRDefault="008C416C" w:rsidP="00423E32">
      <w:pPr>
        <w:pStyle w:val="BodyTextlist1Char"/>
        <w:numPr>
          <w:ilvl w:val="0"/>
          <w:numId w:val="0"/>
        </w:numPr>
        <w:spacing w:before="20" w:after="20"/>
        <w:rPr>
          <w:b/>
          <w:lang w:val="af-ZA"/>
        </w:rPr>
      </w:pPr>
      <w:r w:rsidRPr="004A22EB">
        <w:rPr>
          <w:b/>
          <w:lang w:val="af-ZA"/>
        </w:rPr>
        <w:t>4.8.1. Các giải pháp thiết kế chính điển hình:</w:t>
      </w:r>
    </w:p>
    <w:p w14:paraId="51A08847" w14:textId="77777777" w:rsidR="008C416C" w:rsidRPr="004A22EB" w:rsidRDefault="008C416C">
      <w:pPr>
        <w:pStyle w:val="BodyTextlist1Char"/>
        <w:numPr>
          <w:ilvl w:val="0"/>
          <w:numId w:val="143"/>
        </w:numPr>
        <w:tabs>
          <w:tab w:val="clear" w:pos="994"/>
        </w:tabs>
        <w:spacing w:before="20" w:after="20" w:line="240" w:lineRule="auto"/>
        <w:rPr>
          <w:b/>
          <w:lang w:val="af-ZA"/>
        </w:rPr>
      </w:pPr>
      <w:r w:rsidRPr="004A22EB">
        <w:rPr>
          <w:b/>
          <w:lang w:val="af-ZA"/>
        </w:rPr>
        <w:t>Kiểm tra, đánh giá tình trạng các trụ điện hiện hữu:</w:t>
      </w:r>
    </w:p>
    <w:p w14:paraId="1698F405" w14:textId="77777777" w:rsidR="008C416C" w:rsidRPr="004A22EB" w:rsidRDefault="008C416C"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t>Kiểm tra, đánh giá tình trạng các trụ điện hiện hữu sử dụng lại có lên cáp ngầm bằng mắt thường như sau:</w:t>
      </w:r>
    </w:p>
    <w:p w14:paraId="04D630B2" w14:textId="77777777" w:rsidR="008C416C" w:rsidRPr="004A22EB" w:rsidRDefault="008C416C" w:rsidP="00423E32">
      <w:pPr>
        <w:pStyle w:val="BodyTextlist1Char"/>
        <w:numPr>
          <w:ilvl w:val="0"/>
          <w:numId w:val="0"/>
        </w:numPr>
        <w:spacing w:before="20" w:after="20"/>
        <w:ind w:left="994"/>
        <w:rPr>
          <w:lang w:val="af-ZA"/>
        </w:rPr>
      </w:pPr>
      <w:r w:rsidRPr="004A22EB">
        <w:rPr>
          <w:lang w:val="af-ZA"/>
        </w:rPr>
        <w:t>+ Trụ có bị hư hỏng, bị bể bê tông mặt ngoài không.</w:t>
      </w:r>
    </w:p>
    <w:p w14:paraId="2816DE14" w14:textId="77777777" w:rsidR="008C416C" w:rsidRPr="004A22EB" w:rsidRDefault="008C416C" w:rsidP="00423E32">
      <w:pPr>
        <w:pStyle w:val="BodyTextlist1Char"/>
        <w:numPr>
          <w:ilvl w:val="0"/>
          <w:numId w:val="0"/>
        </w:numPr>
        <w:spacing w:before="20" w:after="20"/>
        <w:ind w:left="994"/>
        <w:rPr>
          <w:lang w:val="af-ZA"/>
        </w:rPr>
      </w:pPr>
      <w:r w:rsidRPr="004A22EB">
        <w:rPr>
          <w:lang w:val="af-ZA"/>
        </w:rPr>
        <w:t>+ Trụ có bị nứt chân trụ không.</w:t>
      </w:r>
    </w:p>
    <w:p w14:paraId="10526EB3" w14:textId="77777777" w:rsidR="008C416C" w:rsidRPr="004A22EB" w:rsidRDefault="008C416C" w:rsidP="00423E32">
      <w:pPr>
        <w:pStyle w:val="BodyTextlist1Char"/>
        <w:numPr>
          <w:ilvl w:val="0"/>
          <w:numId w:val="0"/>
        </w:numPr>
        <w:spacing w:before="20" w:after="20"/>
        <w:ind w:left="994"/>
        <w:rPr>
          <w:lang w:val="af-ZA"/>
        </w:rPr>
      </w:pPr>
      <w:r w:rsidRPr="004A22EB">
        <w:rPr>
          <w:lang w:val="af-ZA"/>
        </w:rPr>
        <w:t>+ Trụ có bị nghiêng không (trụ bị lệch tâm).</w:t>
      </w:r>
    </w:p>
    <w:p w14:paraId="456D7CCE" w14:textId="77777777" w:rsidR="008C416C" w:rsidRPr="004A22EB" w:rsidRDefault="008C416C" w:rsidP="00423E32">
      <w:pPr>
        <w:pStyle w:val="BodyTextlist1Char"/>
        <w:numPr>
          <w:ilvl w:val="0"/>
          <w:numId w:val="0"/>
        </w:numPr>
        <w:spacing w:before="20" w:after="20"/>
        <w:ind w:left="994"/>
        <w:rPr>
          <w:lang w:val="af-ZA"/>
        </w:rPr>
      </w:pPr>
      <w:r w:rsidRPr="004A22EB">
        <w:rPr>
          <w:lang w:val="af-ZA"/>
        </w:rPr>
        <w:t>+ Trụ có bị cong đầu trụ không.</w:t>
      </w:r>
    </w:p>
    <w:p w14:paraId="1459B205" w14:textId="77777777" w:rsidR="008C416C" w:rsidRPr="004A22EB" w:rsidRDefault="008C416C">
      <w:pPr>
        <w:pStyle w:val="BodyTextlist1Char"/>
        <w:numPr>
          <w:ilvl w:val="0"/>
          <w:numId w:val="143"/>
        </w:numPr>
        <w:tabs>
          <w:tab w:val="clear" w:pos="994"/>
        </w:tabs>
        <w:spacing w:before="20" w:after="20" w:line="240" w:lineRule="auto"/>
        <w:rPr>
          <w:b/>
          <w:lang w:val="af-ZA"/>
        </w:rPr>
      </w:pPr>
      <w:r w:rsidRPr="004A22EB">
        <w:rPr>
          <w:b/>
          <w:lang w:val="af-ZA"/>
        </w:rPr>
        <w:t>Biện pháp thi công chính:</w:t>
      </w:r>
    </w:p>
    <w:p w14:paraId="500F32B9" w14:textId="77777777" w:rsidR="008C416C" w:rsidRPr="004A22EB" w:rsidRDefault="008C416C" w:rsidP="00423E32">
      <w:pPr>
        <w:numPr>
          <w:ilvl w:val="0"/>
          <w:numId w:val="1"/>
        </w:numPr>
        <w:tabs>
          <w:tab w:val="left" w:pos="561"/>
        </w:tabs>
        <w:spacing w:before="20" w:after="20"/>
        <w:ind w:left="0" w:firstLine="270"/>
        <w:jc w:val="both"/>
        <w:rPr>
          <w:noProof/>
          <w:sz w:val="26"/>
          <w:szCs w:val="26"/>
          <w:lang w:val="vi-VN"/>
        </w:rPr>
      </w:pPr>
      <w:r w:rsidRPr="004A22EB">
        <w:rPr>
          <w:noProof/>
          <w:sz w:val="26"/>
          <w:szCs w:val="26"/>
          <w:lang w:val="vi-VN"/>
        </w:rPr>
        <w:lastRenderedPageBreak/>
        <w:t>Theo tình trạng thực tế của trụ điện hiện hữu, TVTK đề xuất phương án cho trụ điện tái sử dụng lại và trụ điện không đủ điều kiện tái sử dụng lại như sau:</w:t>
      </w:r>
    </w:p>
    <w:p w14:paraId="7219B2EE" w14:textId="77777777" w:rsidR="008C416C" w:rsidRPr="004A22EB" w:rsidRDefault="008C416C" w:rsidP="00423E32">
      <w:pPr>
        <w:pStyle w:val="BodyTextlist1Char"/>
        <w:numPr>
          <w:ilvl w:val="0"/>
          <w:numId w:val="0"/>
        </w:numPr>
        <w:spacing w:before="20" w:after="20"/>
        <w:ind w:left="994"/>
        <w:rPr>
          <w:b/>
          <w:lang w:val="af-ZA"/>
        </w:rPr>
      </w:pPr>
      <w:r w:rsidRPr="004A22EB">
        <w:rPr>
          <w:b/>
          <w:lang w:val="af-ZA"/>
        </w:rPr>
        <w:t xml:space="preserve">*  Đối với trụ đủ điều kiện tái sử dụng: </w:t>
      </w:r>
    </w:p>
    <w:p w14:paraId="5EF2387D" w14:textId="77777777" w:rsidR="008C416C" w:rsidRPr="004A22EB" w:rsidRDefault="008C416C" w:rsidP="00423E32">
      <w:pPr>
        <w:pStyle w:val="BodyTextlist1Char"/>
        <w:numPr>
          <w:ilvl w:val="0"/>
          <w:numId w:val="0"/>
        </w:numPr>
        <w:tabs>
          <w:tab w:val="clear" w:pos="994"/>
        </w:tabs>
        <w:spacing w:before="20" w:after="20"/>
        <w:ind w:firstLine="567"/>
        <w:rPr>
          <w:i/>
          <w:lang w:val="af-ZA"/>
        </w:rPr>
      </w:pPr>
      <w:r w:rsidRPr="004A22EB">
        <w:rPr>
          <w:lang w:val="af-ZA"/>
        </w:rPr>
        <w:t xml:space="preserve">+ Giữ khoảng cách an toàn với nơi mang điện khi thi công gia cố móng trụ. </w:t>
      </w:r>
      <w:r w:rsidRPr="004A22EB">
        <w:rPr>
          <w:i/>
          <w:lang w:val="af-ZA"/>
        </w:rPr>
        <w:t>(biện pháp thi công cắt điện hoặc thi công hotline đảm bảo khoảng cách an toàn điện theo quy định)</w:t>
      </w:r>
    </w:p>
    <w:p w14:paraId="0D6E0022"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xml:space="preserve">+ Giữ trụ chống lật, chống lún khi thi công đào mương cáp vào sát chân trụ, khi phá bê tông móng trụ hiện hữu. Thi công đảm bảo đạt độ sâu mương cáp theo hồ sơ thiết kế (ống đạt độ sâu 0.7m trước khi vào chân trụ); </w:t>
      </w:r>
      <w:r w:rsidRPr="004A22EB">
        <w:rPr>
          <w:i/>
          <w:lang w:val="af-ZA"/>
        </w:rPr>
        <w:t>(biện pháp giữ trụ bằng cẩu hoặc chằng trụ sử dụng lại qua các trụ lân cận).</w:t>
      </w:r>
    </w:p>
    <w:p w14:paraId="5007E155"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xml:space="preserve">+ Thi công gia cố móng trụ theo thiết kế.  Đối với các vị trí trụ không đủ không gian thi công móng trụ theo tiêu chuẩn phải có thiết kế cụ thể cho từng trường hợp để móng trụ đảm bảo kết cấu chịu lực theo quy định. Đảm bảo có gối đỡ bê tông cho cáp ngầm lên trụ </w:t>
      </w:r>
      <w:r w:rsidRPr="004A22EB">
        <w:rPr>
          <w:i/>
          <w:lang w:val="af-ZA"/>
        </w:rPr>
        <w:t>(xem bản vẽ phần xây dựng). (tùy trường hợp cụ thể sẽ sử dụng loại móng có kích thước phù hợp)</w:t>
      </w:r>
    </w:p>
    <w:p w14:paraId="595C5092"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Khi thi công lưu ý có biện pháp rào chắn và phân luồng giao thông đảm bảo an toàn....</w:t>
      </w:r>
    </w:p>
    <w:p w14:paraId="458BD0F2" w14:textId="77777777" w:rsidR="008C416C" w:rsidRPr="004A22EB" w:rsidRDefault="008C416C" w:rsidP="00423E32">
      <w:pPr>
        <w:pStyle w:val="BodyTextlist1Char"/>
        <w:numPr>
          <w:ilvl w:val="0"/>
          <w:numId w:val="0"/>
        </w:numPr>
        <w:spacing w:before="20" w:after="20"/>
        <w:ind w:left="994"/>
        <w:rPr>
          <w:b/>
          <w:lang w:val="af-ZA"/>
        </w:rPr>
      </w:pPr>
      <w:r w:rsidRPr="004A22EB">
        <w:rPr>
          <w:b/>
          <w:lang w:val="af-ZA"/>
        </w:rPr>
        <w:t xml:space="preserve">*  Đối với trụ được đánh giá không đủ điều kiện giữ lại: </w:t>
      </w:r>
    </w:p>
    <w:p w14:paraId="1FDBC0F0"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Nếu có vị trí trồng mới trụ điện thay thế trụ điện hiện hữu thì thi công trồng mới trụ điện và đổ bê tông móng theo thiết kế.</w:t>
      </w:r>
    </w:p>
    <w:p w14:paraId="4C8575AD"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Nếu không có vị trí trồng mới trụ điện thay thế trụ điện hiện hữu thì TVTK khảo sát, phối hợp Công ty Điện lực (CTĐL) làm việc với các hộ dân bị ảnh hưởng, UBND phường, UBND Quận thỏa hiệp trồng tạm trụ điện để thu hồi trụ điện hiện hữu và trồng mới lại trụ điện tại vị trí trụ điện hiện hữu. (trụ điện tạm sẽ thu hồi sau khi trồng mới trụ diện tại vị trí trụ điện hiện hữu)</w:t>
      </w:r>
    </w:p>
    <w:p w14:paraId="37005A6B"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Giữ khoảng cách an toàn với nơi mang điện khi thi công trụ tạm, phá bỏ trụ điện hiện hữu.</w:t>
      </w:r>
    </w:p>
    <w:p w14:paraId="23999C48"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xml:space="preserve">+ Công ty Điện lực khu vực cắt điện, cô lập chuyển tải hoặc tư vấn thiết kế tính toán chạy máy phát điện phù hợp để thi công trồng mới trụ điện tạm và thu hồi trụ điện hiện hữu. Nếu không thể cắt điện hoặc chuyển tải thì đăng ký thi công hotline để không mất điện nhánh rẽ hoặc trạm điện tại vị trí trên; </w:t>
      </w:r>
    </w:p>
    <w:p w14:paraId="570D2EBA"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Thu hồi hoặc cắt bỏ trụ điện hiện hữu, phá dỡ bê tông móng trụ.</w:t>
      </w:r>
    </w:p>
    <w:p w14:paraId="2FC674BB"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xml:space="preserve">+ Thi công đào mương cáp vào sát chân trụ. Thi công đảm bảo đạt độ sâu mương cáp theo hồ sơ thiết kế (ống đạt độ sâu 0.7m trước khi vào chân trụ); </w:t>
      </w:r>
    </w:p>
    <w:p w14:paraId="6B78F7A2"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Thi công móng trụ theo thiết kế. Đối với các vị trí trụ không đủ không gian thi công móng trụ theo tiêu chuẩn phải có thiết kế cụ thể cho từng trường hợp để móng trụ đảm bảo kết cấu chịu lực theo quy định. Đảm bảo có gối đỡ bê tông cho cáp ngầm lên trụ (theo bản vẽ Xây dựng số 13/15). (tùy trường hợp cụ thể sẽ sử dụng loại móng có kích thước phù hợp).</w:t>
      </w:r>
    </w:p>
    <w:p w14:paraId="1AC0E98E"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Khi thi công lưu ý có biện pháp rào chắn và phân luồng giao thông đảm bảo an toàn....</w:t>
      </w:r>
    </w:p>
    <w:tbl>
      <w:tblPr>
        <w:tblStyle w:val="TableGrid"/>
        <w:tblW w:w="9003" w:type="dxa"/>
        <w:tblInd w:w="675" w:type="dxa"/>
        <w:tblLook w:val="04A0" w:firstRow="1" w:lastRow="0" w:firstColumn="1" w:lastColumn="0" w:noHBand="0" w:noVBand="1"/>
      </w:tblPr>
      <w:tblGrid>
        <w:gridCol w:w="9003"/>
      </w:tblGrid>
      <w:tr w:rsidR="004A22EB" w:rsidRPr="004A22EB" w14:paraId="410D4435" w14:textId="77777777" w:rsidTr="009A3C29">
        <w:tc>
          <w:tcPr>
            <w:tcW w:w="9003" w:type="dxa"/>
          </w:tcPr>
          <w:p w14:paraId="489CC3B8" w14:textId="77777777" w:rsidR="008C416C" w:rsidRPr="004A22EB" w:rsidRDefault="008C416C" w:rsidP="00423E32">
            <w:pPr>
              <w:pStyle w:val="BodyTextlist1Char"/>
              <w:numPr>
                <w:ilvl w:val="0"/>
                <w:numId w:val="0"/>
              </w:numPr>
              <w:spacing w:before="20" w:after="20"/>
              <w:jc w:val="center"/>
              <w:rPr>
                <w:lang w:val="af-ZA"/>
              </w:rPr>
            </w:pPr>
            <w:r w:rsidRPr="004A22EB">
              <w:rPr>
                <w:noProof/>
              </w:rPr>
              <w:lastRenderedPageBreak/>
              <w:drawing>
                <wp:inline distT="0" distB="0" distL="0" distR="0" wp14:anchorId="4D011702" wp14:editId="3DDC78B9">
                  <wp:extent cx="5505372" cy="1959277"/>
                  <wp:effectExtent l="0" t="0" r="63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17558" cy="1963614"/>
                          </a:xfrm>
                          <a:prstGeom prst="rect">
                            <a:avLst/>
                          </a:prstGeom>
                          <a:noFill/>
                          <a:ln>
                            <a:noFill/>
                          </a:ln>
                        </pic:spPr>
                      </pic:pic>
                    </a:graphicData>
                  </a:graphic>
                </wp:inline>
              </w:drawing>
            </w:r>
          </w:p>
        </w:tc>
      </w:tr>
      <w:tr w:rsidR="008C416C" w:rsidRPr="004A22EB" w14:paraId="22B4C983" w14:textId="77777777" w:rsidTr="009A3C29">
        <w:tc>
          <w:tcPr>
            <w:tcW w:w="9003" w:type="dxa"/>
          </w:tcPr>
          <w:p w14:paraId="34FE8157" w14:textId="77777777" w:rsidR="008C416C" w:rsidRPr="004A22EB" w:rsidRDefault="008C416C" w:rsidP="00423E32">
            <w:pPr>
              <w:pStyle w:val="BodyTextlist1Char"/>
              <w:numPr>
                <w:ilvl w:val="0"/>
                <w:numId w:val="0"/>
              </w:numPr>
              <w:spacing w:before="20" w:after="20"/>
              <w:jc w:val="center"/>
              <w:rPr>
                <w:b/>
                <w:lang w:val="af-ZA"/>
              </w:rPr>
            </w:pPr>
            <w:r w:rsidRPr="004A22EB">
              <w:rPr>
                <w:b/>
                <w:lang w:val="af-ZA"/>
              </w:rPr>
              <w:t>CHI TIẾT LẮP ĐẶT ĐIỂN HÌNH</w:t>
            </w:r>
          </w:p>
        </w:tc>
      </w:tr>
    </w:tbl>
    <w:p w14:paraId="0CA37771" w14:textId="77777777" w:rsidR="008C416C" w:rsidRPr="004A22EB" w:rsidRDefault="008C416C" w:rsidP="00423E32">
      <w:pPr>
        <w:pStyle w:val="BodyTextlist1Char"/>
        <w:numPr>
          <w:ilvl w:val="0"/>
          <w:numId w:val="0"/>
        </w:numPr>
        <w:spacing w:before="20" w:after="20"/>
        <w:ind w:left="994"/>
        <w:rPr>
          <w:lang w:val="af-ZA"/>
        </w:rPr>
      </w:pPr>
    </w:p>
    <w:p w14:paraId="7629DD26" w14:textId="77777777" w:rsidR="008C416C" w:rsidRPr="004A22EB" w:rsidRDefault="008C416C">
      <w:pPr>
        <w:pStyle w:val="BodyTextlist1Char"/>
        <w:numPr>
          <w:ilvl w:val="0"/>
          <w:numId w:val="143"/>
        </w:numPr>
        <w:tabs>
          <w:tab w:val="clear" w:pos="994"/>
        </w:tabs>
        <w:spacing w:before="20" w:after="20" w:line="240" w:lineRule="auto"/>
        <w:rPr>
          <w:b/>
          <w:lang w:val="af-ZA"/>
        </w:rPr>
      </w:pPr>
      <w:r w:rsidRPr="004A22EB">
        <w:rPr>
          <w:b/>
          <w:lang w:val="af-ZA"/>
        </w:rPr>
        <w:t>Phân công nhiệm vụ:</w:t>
      </w:r>
    </w:p>
    <w:p w14:paraId="3F15F65D" w14:textId="77777777" w:rsidR="008C416C" w:rsidRPr="004A22EB" w:rsidRDefault="008C416C" w:rsidP="00423E32">
      <w:pPr>
        <w:pStyle w:val="BodyTextlist1Char"/>
        <w:tabs>
          <w:tab w:val="num" w:pos="994"/>
        </w:tabs>
        <w:spacing w:before="20" w:after="20" w:line="240" w:lineRule="auto"/>
        <w:rPr>
          <w:b/>
          <w:lang w:val="af-ZA"/>
        </w:rPr>
      </w:pPr>
      <w:r w:rsidRPr="004A22EB">
        <w:rPr>
          <w:b/>
          <w:lang w:val="af-ZA"/>
        </w:rPr>
        <w:t xml:space="preserve">Tư vấn thiết kế: </w:t>
      </w:r>
    </w:p>
    <w:p w14:paraId="4899157E"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xml:space="preserve">+ Kiểm tra tính toán trụ sử dụng lại, trụ trồng mới cho phù hợp thực tế đnag vận hành. </w:t>
      </w:r>
    </w:p>
    <w:p w14:paraId="33DA5618"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Tính toán tiết diện móng phù hợp cho các loai trụ, loại trạm đảm bảo an toàn theo quy định.</w:t>
      </w:r>
    </w:p>
    <w:p w14:paraId="5A25AFF5"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Tính toán sử dụng máy phát hoặc thi công hotline để tính chi phí vào dự án cho phù hợp.</w:t>
      </w:r>
    </w:p>
    <w:p w14:paraId="72DC30A7" w14:textId="77777777" w:rsidR="008C416C" w:rsidRPr="004A22EB" w:rsidRDefault="008C416C" w:rsidP="00423E32">
      <w:pPr>
        <w:pStyle w:val="BodyTextlist1Char"/>
        <w:tabs>
          <w:tab w:val="num" w:pos="994"/>
        </w:tabs>
        <w:spacing w:before="20" w:after="20" w:line="240" w:lineRule="auto"/>
        <w:rPr>
          <w:b/>
          <w:lang w:val="af-ZA"/>
        </w:rPr>
      </w:pPr>
      <w:r w:rsidRPr="004A22EB">
        <w:rPr>
          <w:b/>
          <w:lang w:val="af-ZA"/>
        </w:rPr>
        <w:t xml:space="preserve">Công ty Điện lực: </w:t>
      </w:r>
    </w:p>
    <w:p w14:paraId="04437108" w14:textId="5FBF7315"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xml:space="preserve">+ Phối hợp với </w:t>
      </w:r>
      <w:r w:rsidR="00C0584F" w:rsidRPr="004A22EB">
        <w:rPr>
          <w:lang w:val="af-ZA"/>
        </w:rPr>
        <w:t xml:space="preserve">Công ty điện lực </w:t>
      </w:r>
      <w:r w:rsidR="006719CB" w:rsidRPr="004A22EB">
        <w:rPr>
          <w:lang w:val="af-ZA"/>
        </w:rPr>
        <w:t>Duyên Hải</w:t>
      </w:r>
      <w:r w:rsidRPr="004A22EB">
        <w:rPr>
          <w:lang w:val="af-ZA"/>
        </w:rPr>
        <w:t xml:space="preserve"> để thực hiện các hạng mục trụ, trạm giữ lại. </w:t>
      </w:r>
    </w:p>
    <w:p w14:paraId="2A53E4D9"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Có phương án chia tải khu vực hoặc sử dụng máy phát, thi công hotline, máy biến áp lưu động. (TVTK có trách nhiệm tính toán chi phí trong dự án).</w:t>
      </w:r>
    </w:p>
    <w:p w14:paraId="6F7F215C"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Thực hiện đấu nối phụ tải vào máy phát hoặc máy biến áp lưu động trong thời gian tạm cô lập điện để cung cấp nguồn cho khu vực cần cô lập TBA, trụ giữ lại trong dự án.</w:t>
      </w:r>
    </w:p>
    <w:p w14:paraId="7B2FC007" w14:textId="22E990CB" w:rsidR="008C416C" w:rsidRPr="004A22EB" w:rsidRDefault="008C416C" w:rsidP="00423E32">
      <w:pPr>
        <w:pStyle w:val="BodyTextlist1Char"/>
        <w:tabs>
          <w:tab w:val="num" w:pos="994"/>
        </w:tabs>
        <w:spacing w:before="20" w:after="20" w:line="240" w:lineRule="auto"/>
        <w:rPr>
          <w:b/>
          <w:lang w:val="af-ZA"/>
        </w:rPr>
      </w:pPr>
      <w:r w:rsidRPr="004A22EB">
        <w:rPr>
          <w:b/>
          <w:lang w:val="af-ZA"/>
        </w:rPr>
        <w:t xml:space="preserve"> </w:t>
      </w:r>
      <w:r w:rsidR="00C0584F" w:rsidRPr="004A22EB">
        <w:rPr>
          <w:lang w:val="af-ZA"/>
        </w:rPr>
        <w:t xml:space="preserve">Công ty điện lực </w:t>
      </w:r>
      <w:r w:rsidR="006719CB" w:rsidRPr="004A22EB">
        <w:rPr>
          <w:lang w:val="af-ZA"/>
        </w:rPr>
        <w:t>Duyên Hải</w:t>
      </w:r>
      <w:r w:rsidRPr="004A22EB">
        <w:rPr>
          <w:b/>
          <w:lang w:val="af-ZA"/>
        </w:rPr>
        <w:t xml:space="preserve">: </w:t>
      </w:r>
    </w:p>
    <w:p w14:paraId="71E6C540"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Giám sát chặt chẽ việc phối hợp với CTĐL trong quá trình thi công, đảm bảo dự án thi công đúng thiết kế và đảm bảo tiến độ. Cùng ĐVTC phối hợp CTĐL thực hiện theo đúng các giải pháp, biện pháp đề ra trong hồ sơ thiết kế.</w:t>
      </w:r>
    </w:p>
    <w:p w14:paraId="1336D4B9"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xml:space="preserve">+ Thi công lắp chằng trụ. (nếu có) </w:t>
      </w:r>
    </w:p>
    <w:p w14:paraId="398B68D1"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Phối hợp với CTĐL để thực hiện các hạng mục trồng trụ tạm, trồng trụ mới.</w:t>
      </w:r>
    </w:p>
    <w:p w14:paraId="3440E8D4"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Thi công đưa cáp vào ống sát chân trụ đảm bảo đạt độ sâu mương cáp theo hồ sơ thiết kế và lắp dựng ống lên cáp ngầm trên gối đỡ bê tông cho cáp ngầm lên trụ.</w:t>
      </w:r>
    </w:p>
    <w:p w14:paraId="3930CAC2"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Thi công đấu nối trụ tạm, trạm tạm, máy phát.</w:t>
      </w:r>
    </w:p>
    <w:p w14:paraId="1FDF41BB" w14:textId="77777777" w:rsidR="008C416C" w:rsidRPr="004A22EB" w:rsidRDefault="008C416C" w:rsidP="00423E32">
      <w:pPr>
        <w:pStyle w:val="BodyTextlist1Char"/>
        <w:tabs>
          <w:tab w:val="num" w:pos="994"/>
        </w:tabs>
        <w:spacing w:before="20" w:after="20" w:line="240" w:lineRule="auto"/>
        <w:rPr>
          <w:b/>
          <w:lang w:val="af-ZA"/>
        </w:rPr>
      </w:pPr>
      <w:r w:rsidRPr="004A22EB">
        <w:rPr>
          <w:b/>
          <w:lang w:val="af-ZA"/>
        </w:rPr>
        <w:t>Đơn vị thi công không điện:</w:t>
      </w:r>
    </w:p>
    <w:p w14:paraId="52E960D3"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Thi công mương cáp đưa ống vào gần chân trụ (lưu ý: khi thi công mương cáp lắp đặt ống không đào sát chân trụ, cách chân trụ khoảng 0,5 mét và không được đập phá móng trụ hiện hữu).</w:t>
      </w:r>
    </w:p>
    <w:p w14:paraId="5E3459D7"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Thi công đưa ống vào chân trụ đảm bảo đạt độ sâu mương cáp theo hồ sơ thiết kế và gối đỡ bê tông cho cáp ngầm lên trụ. (ống đạt độ sâu 0.7m trước khi vào chân trụ).</w:t>
      </w:r>
    </w:p>
    <w:p w14:paraId="1967691F" w14:textId="77777777" w:rsidR="008C416C" w:rsidRPr="004A22EB" w:rsidRDefault="008C416C" w:rsidP="00423E32">
      <w:pPr>
        <w:pStyle w:val="BodyTextlist1Char"/>
        <w:numPr>
          <w:ilvl w:val="0"/>
          <w:numId w:val="0"/>
        </w:numPr>
        <w:tabs>
          <w:tab w:val="clear" w:pos="994"/>
        </w:tabs>
        <w:spacing w:before="20" w:after="20"/>
        <w:ind w:firstLine="567"/>
        <w:rPr>
          <w:lang w:val="af-ZA"/>
        </w:rPr>
      </w:pPr>
      <w:r w:rsidRPr="004A22EB">
        <w:rPr>
          <w:lang w:val="af-ZA"/>
        </w:rPr>
        <w:t>+ Thi công gia cố bê tông móng trụ theo thiết kế.</w:t>
      </w:r>
    </w:p>
    <w:p w14:paraId="2F387FD6" w14:textId="77777777" w:rsidR="003D50F8" w:rsidRPr="004A22EB" w:rsidRDefault="003D50F8" w:rsidP="00423E32">
      <w:pPr>
        <w:pStyle w:val="BodyTextlist1Char"/>
        <w:numPr>
          <w:ilvl w:val="0"/>
          <w:numId w:val="0"/>
        </w:numPr>
        <w:spacing w:before="20" w:after="20"/>
        <w:rPr>
          <w:b/>
          <w:lang w:val="af-ZA"/>
        </w:rPr>
      </w:pPr>
      <w:r w:rsidRPr="004A22EB">
        <w:rPr>
          <w:b/>
          <w:lang w:val="af-ZA"/>
        </w:rPr>
        <w:t>4.8.2. Các giải pháp thiết kế chính tại các vị trí trụ lên cáp ngầm:</w:t>
      </w:r>
    </w:p>
    <w:p w14:paraId="258D09B6" w14:textId="704D5B2E" w:rsidR="003D50F8" w:rsidRPr="004A22EB" w:rsidRDefault="003D50F8" w:rsidP="00423E32">
      <w:pPr>
        <w:spacing w:before="20" w:after="20"/>
        <w:ind w:firstLine="720"/>
        <w:jc w:val="both"/>
        <w:rPr>
          <w:sz w:val="26"/>
          <w:szCs w:val="26"/>
          <w:lang w:val="af-ZA"/>
        </w:rPr>
      </w:pPr>
      <w:r w:rsidRPr="004A22EB">
        <w:rPr>
          <w:sz w:val="26"/>
          <w:szCs w:val="26"/>
          <w:lang w:val="af-ZA"/>
        </w:rPr>
        <w:t xml:space="preserve">Theo điều kiện thực tế hiện trường tại các vị trí trụ điện hiện hữu trong ông trình có các vị trí trụ điện và trạm biến áp sử dụng lại. Do đó, TVTK đề xuất giải pháp thiết kế xử lý </w:t>
      </w:r>
      <w:r w:rsidRPr="004A22EB">
        <w:rPr>
          <w:sz w:val="26"/>
          <w:szCs w:val="26"/>
          <w:lang w:val="af-ZA"/>
        </w:rPr>
        <w:lastRenderedPageBreak/>
        <w:t>trụ và gia cố móng trụ hiện hữu sử dụng lại để đảm bảo an toàn trong quá trình thi công và vận hành sau khi ngầm hóa</w:t>
      </w:r>
      <w:r w:rsidR="006719CB" w:rsidRPr="004A22EB">
        <w:rPr>
          <w:sz w:val="26"/>
          <w:szCs w:val="26"/>
          <w:lang w:val="af-ZA"/>
        </w:rPr>
        <w:t>.</w:t>
      </w:r>
    </w:p>
    <w:bookmarkEnd w:id="202"/>
    <w:p w14:paraId="77787FF3" w14:textId="1674CA22" w:rsidR="00262AF1" w:rsidRPr="004A22EB" w:rsidRDefault="009A4655" w:rsidP="00423E32">
      <w:pPr>
        <w:pStyle w:val="BodyTextlist1Char"/>
        <w:tabs>
          <w:tab w:val="clear" w:pos="994"/>
        </w:tabs>
        <w:spacing w:before="20" w:after="20" w:line="240" w:lineRule="auto"/>
        <w:ind w:left="284" w:hanging="283"/>
        <w:rPr>
          <w:lang w:val="af-ZA"/>
        </w:rPr>
      </w:pPr>
      <w:r w:rsidRPr="004A22EB">
        <w:rPr>
          <w:lang w:val="fr-FR"/>
        </w:rPr>
        <w:br w:type="page"/>
      </w:r>
    </w:p>
    <w:p w14:paraId="23F9A1CD" w14:textId="0D555411" w:rsidR="0040759C" w:rsidRPr="004A22EB" w:rsidRDefault="00AA16E3" w:rsidP="00423E32">
      <w:pPr>
        <w:pStyle w:val="LEVEL3"/>
        <w:rPr>
          <w:sz w:val="30"/>
          <w:szCs w:val="30"/>
          <w:lang w:val="fr-FR"/>
        </w:rPr>
      </w:pPr>
      <w:bookmarkStart w:id="203" w:name="_Toc197783620"/>
      <w:r w:rsidRPr="004A22EB">
        <w:rPr>
          <w:sz w:val="30"/>
          <w:szCs w:val="30"/>
          <w:lang w:val="fr-FR"/>
        </w:rPr>
        <w:lastRenderedPageBreak/>
        <w:t>CHƯƠNG 5:</w:t>
      </w:r>
      <w:r w:rsidR="00F05A23" w:rsidRPr="004A22EB">
        <w:rPr>
          <w:sz w:val="30"/>
          <w:szCs w:val="30"/>
          <w:lang w:val="fr-FR"/>
        </w:rPr>
        <w:t> PHÒNG CHỐNG CHÁY NỔ VÀ BẢO VỆ MÔI TRƯỜNG</w:t>
      </w:r>
      <w:bookmarkEnd w:id="203"/>
    </w:p>
    <w:p w14:paraId="0C1B8503" w14:textId="77777777" w:rsidR="00423E32" w:rsidRPr="004A22EB" w:rsidRDefault="00423E32" w:rsidP="00423E32">
      <w:pPr>
        <w:pStyle w:val="LEVEL3"/>
        <w:rPr>
          <w:lang w:val="fr-FR"/>
        </w:rPr>
      </w:pPr>
    </w:p>
    <w:p w14:paraId="3AC10100" w14:textId="75D9C2E2" w:rsidR="00F05A23" w:rsidRPr="004A22EB" w:rsidRDefault="0066284B">
      <w:pPr>
        <w:pStyle w:val="Heading4"/>
        <w:numPr>
          <w:ilvl w:val="1"/>
          <w:numId w:val="35"/>
        </w:numPr>
        <w:spacing w:before="20" w:after="20"/>
        <w:ind w:left="0" w:firstLine="180"/>
        <w:jc w:val="left"/>
        <w:rPr>
          <w:rFonts w:ascii="Times New Roman" w:hAnsi="Times New Roman"/>
          <w:szCs w:val="26"/>
        </w:rPr>
      </w:pPr>
      <w:bookmarkStart w:id="204" w:name="_Toc197783621"/>
      <w:r w:rsidRPr="004A22EB">
        <w:rPr>
          <w:rFonts w:ascii="Times New Roman" w:hAnsi="Times New Roman"/>
          <w:szCs w:val="26"/>
        </w:rPr>
        <w:t>Phòng chống cháy nổ :</w:t>
      </w:r>
      <w:bookmarkEnd w:id="204"/>
    </w:p>
    <w:p w14:paraId="19503A70" w14:textId="77777777" w:rsidR="00F05A23" w:rsidRPr="004A22EB" w:rsidRDefault="009512DC">
      <w:pPr>
        <w:pStyle w:val="LEVEL6"/>
        <w:numPr>
          <w:ilvl w:val="2"/>
          <w:numId w:val="35"/>
        </w:numPr>
        <w:spacing w:before="20" w:after="20"/>
      </w:pPr>
      <w:bookmarkStart w:id="205" w:name="_Toc47515366"/>
      <w:bookmarkStart w:id="206" w:name="_Toc118970205"/>
      <w:bookmarkStart w:id="207" w:name="_Toc142037068"/>
      <w:bookmarkStart w:id="208" w:name="_Toc145746926"/>
      <w:bookmarkStart w:id="209" w:name="_Toc146013459"/>
      <w:bookmarkStart w:id="210" w:name="_Toc148779378"/>
      <w:bookmarkStart w:id="211" w:name="_Toc192247299"/>
      <w:bookmarkStart w:id="212" w:name="_Toc192249129"/>
      <w:bookmarkStart w:id="213" w:name="_Toc197783622"/>
      <w:r w:rsidRPr="004A22EB">
        <w:t>Yêu cầu chung :</w:t>
      </w:r>
      <w:bookmarkEnd w:id="205"/>
      <w:bookmarkEnd w:id="206"/>
      <w:bookmarkEnd w:id="207"/>
      <w:bookmarkEnd w:id="208"/>
      <w:bookmarkEnd w:id="209"/>
      <w:bookmarkEnd w:id="210"/>
      <w:bookmarkEnd w:id="211"/>
      <w:bookmarkEnd w:id="212"/>
      <w:bookmarkEnd w:id="213"/>
    </w:p>
    <w:p w14:paraId="35DEA192" w14:textId="66AC0ACA" w:rsidR="009512DC" w:rsidRPr="004A22EB" w:rsidRDefault="009512DC" w:rsidP="00423E32">
      <w:pPr>
        <w:spacing w:before="20" w:after="20" w:line="276" w:lineRule="auto"/>
        <w:ind w:firstLine="567"/>
        <w:jc w:val="both"/>
        <w:rPr>
          <w:noProof/>
          <w:sz w:val="26"/>
          <w:szCs w:val="26"/>
          <w:lang w:val="en-GB"/>
        </w:rPr>
      </w:pPr>
      <w:r w:rsidRPr="004A22EB">
        <w:rPr>
          <w:sz w:val="26"/>
          <w:szCs w:val="26"/>
        </w:rPr>
        <w:t xml:space="preserve">Công trình </w:t>
      </w:r>
      <w:r w:rsidRPr="004A22EB">
        <w:rPr>
          <w:i/>
          <w:noProof/>
          <w:sz w:val="26"/>
          <w:szCs w:val="26"/>
          <w:lang w:val="vi-VN"/>
        </w:rPr>
        <w:t>“</w:t>
      </w:r>
      <w:r w:rsidR="00A1763C" w:rsidRPr="004A22EB">
        <w:rPr>
          <w:noProof/>
          <w:sz w:val="26"/>
          <w:szCs w:val="26"/>
        </w:rPr>
        <w:t>Cải tạo, xây dựng mới nối tuyến trung thế Quận 12, năm 2024</w:t>
      </w:r>
      <w:r w:rsidRPr="004A22EB">
        <w:rPr>
          <w:i/>
          <w:noProof/>
          <w:sz w:val="26"/>
          <w:szCs w:val="26"/>
          <w:lang w:val="vi-VN"/>
        </w:rPr>
        <w:t>”</w:t>
      </w:r>
      <w:r w:rsidRPr="004A22EB">
        <w:rPr>
          <w:noProof/>
          <w:sz w:val="26"/>
          <w:szCs w:val="26"/>
          <w:lang w:val="en-GB"/>
        </w:rPr>
        <w:t xml:space="preserve"> </w:t>
      </w:r>
      <w:r w:rsidRPr="004A22EB">
        <w:rPr>
          <w:sz w:val="26"/>
          <w:szCs w:val="26"/>
        </w:rPr>
        <w:t>chỉ thực hiện hạng mục sau :</w:t>
      </w:r>
    </w:p>
    <w:p w14:paraId="38E9316F" w14:textId="0F63293C" w:rsidR="009512DC" w:rsidRPr="004A22EB" w:rsidRDefault="009512DC">
      <w:pPr>
        <w:pStyle w:val="BodyTextlist1"/>
        <w:numPr>
          <w:ilvl w:val="0"/>
          <w:numId w:val="31"/>
        </w:numPr>
        <w:tabs>
          <w:tab w:val="clear" w:pos="994"/>
        </w:tabs>
        <w:spacing w:before="20" w:after="20"/>
        <w:ind w:left="0" w:firstLine="680"/>
      </w:pPr>
      <w:r w:rsidRPr="004A22EB">
        <w:t>Rải mới cáp ngầm điện lực (15/22kV)</w:t>
      </w:r>
      <w:r w:rsidR="00262AF1" w:rsidRPr="004A22EB">
        <w:t>,</w:t>
      </w:r>
      <w:r w:rsidR="00262AF1" w:rsidRPr="004A22EB">
        <w:rPr>
          <w:bCs/>
        </w:rPr>
        <w:t xml:space="preserve"> </w:t>
      </w:r>
      <w:r w:rsidR="00B418EB" w:rsidRPr="004A22EB">
        <w:rPr>
          <w:bCs/>
        </w:rPr>
        <w:t>3M240</w:t>
      </w:r>
      <w:r w:rsidR="00262AF1" w:rsidRPr="004A22EB">
        <w:rPr>
          <w:bCs/>
        </w:rPr>
        <w:t>mm2</w:t>
      </w:r>
      <w:r w:rsidRPr="004A22EB">
        <w:t xml:space="preserve"> dọc theo lòng đường hiện hữu.</w:t>
      </w:r>
    </w:p>
    <w:p w14:paraId="6A1E2F86" w14:textId="66140656" w:rsidR="00B418EB" w:rsidRPr="004A22EB" w:rsidRDefault="00B418EB">
      <w:pPr>
        <w:pStyle w:val="BodyTextlist1"/>
        <w:numPr>
          <w:ilvl w:val="0"/>
          <w:numId w:val="31"/>
        </w:numPr>
        <w:tabs>
          <w:tab w:val="clear" w:pos="994"/>
        </w:tabs>
        <w:spacing w:before="20" w:after="20"/>
        <w:ind w:left="0" w:firstLine="680"/>
      </w:pPr>
      <w:r w:rsidRPr="004A22EB">
        <w:rPr>
          <w:bCs/>
        </w:rPr>
        <w:t>Cải tạo 3ACV50mm2 – b24 kV + AC50 mm2 thành  3AsXV240/32mm2 – b24 kV + AC120mm2 trên trụ hiện hữu.</w:t>
      </w:r>
    </w:p>
    <w:p w14:paraId="3148AE1C" w14:textId="50AC8C72" w:rsidR="00B418EB" w:rsidRPr="004A22EB" w:rsidRDefault="00B418EB">
      <w:pPr>
        <w:pStyle w:val="BodyTextlist1"/>
        <w:numPr>
          <w:ilvl w:val="0"/>
          <w:numId w:val="31"/>
        </w:numPr>
        <w:tabs>
          <w:tab w:val="clear" w:pos="994"/>
        </w:tabs>
        <w:spacing w:before="20" w:after="20"/>
        <w:ind w:left="0" w:firstLine="680"/>
      </w:pPr>
      <w:r w:rsidRPr="004A22EB">
        <w:rPr>
          <w:bCs/>
        </w:rPr>
        <w:t>Lắp thiết bị trên trụ trồng mới , trụ hiện hữu.</w:t>
      </w:r>
    </w:p>
    <w:p w14:paraId="651A4F88" w14:textId="20065BB7" w:rsidR="009512DC" w:rsidRPr="004A22EB" w:rsidRDefault="009512DC">
      <w:pPr>
        <w:pStyle w:val="BodyTextlist1"/>
        <w:numPr>
          <w:ilvl w:val="0"/>
          <w:numId w:val="31"/>
        </w:numPr>
        <w:tabs>
          <w:tab w:val="clear" w:pos="994"/>
        </w:tabs>
        <w:spacing w:before="20" w:after="20"/>
        <w:ind w:left="0" w:firstLine="680"/>
      </w:pPr>
      <w:r w:rsidRPr="004A22EB">
        <w:t>Cải tạo và xây dựng mới TBA trụ ngoài trời.</w:t>
      </w:r>
    </w:p>
    <w:p w14:paraId="2533298F" w14:textId="77777777" w:rsidR="009512DC" w:rsidRPr="004A22EB" w:rsidRDefault="009512DC">
      <w:pPr>
        <w:pStyle w:val="BodyTextlist1"/>
        <w:numPr>
          <w:ilvl w:val="0"/>
          <w:numId w:val="31"/>
        </w:numPr>
        <w:tabs>
          <w:tab w:val="clear" w:pos="994"/>
        </w:tabs>
        <w:spacing w:before="20" w:after="20"/>
        <w:ind w:left="0" w:firstLine="680"/>
      </w:pPr>
      <w:r w:rsidRPr="004A22EB">
        <w:t>Do đường dây trung thế trong công trình đang thực hiện có cấp điện áp &lt;110kV; theo “ phụ lục 4 - Nghị định số 79/2014/NĐ-CP ngày 31/07/2014 của chính phủ quy định chi tiết thi hành một số điều của luật PC&amp;CC” thì không phải thiết kế và thẩm duyệt về PC&amp;CC.</w:t>
      </w:r>
    </w:p>
    <w:p w14:paraId="36CE1AA8" w14:textId="77777777" w:rsidR="009512DC" w:rsidRPr="004A22EB" w:rsidRDefault="009512DC">
      <w:pPr>
        <w:pStyle w:val="LEVEL6"/>
        <w:numPr>
          <w:ilvl w:val="2"/>
          <w:numId w:val="35"/>
        </w:numPr>
        <w:spacing w:before="20" w:after="20"/>
      </w:pPr>
      <w:bookmarkStart w:id="214" w:name="_Toc47515367"/>
      <w:bookmarkStart w:id="215" w:name="_Toc118970206"/>
      <w:bookmarkStart w:id="216" w:name="_Toc142037069"/>
      <w:bookmarkStart w:id="217" w:name="_Toc145746927"/>
      <w:bookmarkStart w:id="218" w:name="_Toc146013460"/>
      <w:bookmarkStart w:id="219" w:name="_Toc148779379"/>
      <w:bookmarkStart w:id="220" w:name="_Toc192247300"/>
      <w:bookmarkStart w:id="221" w:name="_Toc192249130"/>
      <w:bookmarkStart w:id="222" w:name="_Toc197783623"/>
      <w:r w:rsidRPr="004A22EB">
        <w:t>Các giải pháp phòng chống cháy nổ :</w:t>
      </w:r>
      <w:bookmarkEnd w:id="214"/>
      <w:bookmarkEnd w:id="215"/>
      <w:bookmarkEnd w:id="216"/>
      <w:bookmarkEnd w:id="217"/>
      <w:bookmarkEnd w:id="218"/>
      <w:bookmarkEnd w:id="219"/>
      <w:bookmarkEnd w:id="220"/>
      <w:bookmarkEnd w:id="221"/>
      <w:bookmarkEnd w:id="222"/>
    </w:p>
    <w:p w14:paraId="1BE1725B" w14:textId="77777777" w:rsidR="009512DC" w:rsidRPr="004A22EB" w:rsidRDefault="009512DC">
      <w:pPr>
        <w:pStyle w:val="BodyTextlist1"/>
        <w:numPr>
          <w:ilvl w:val="0"/>
          <w:numId w:val="31"/>
        </w:numPr>
        <w:tabs>
          <w:tab w:val="clear" w:pos="994"/>
        </w:tabs>
        <w:spacing w:before="20" w:after="20"/>
        <w:ind w:left="0" w:firstLine="680"/>
      </w:pPr>
      <w:r w:rsidRPr="004A22EB">
        <w:t>Thực hiện nghiêm chỉnh về pháp lệnh phòng chống cháy nổ.</w:t>
      </w:r>
    </w:p>
    <w:p w14:paraId="32ECBFF0" w14:textId="77777777" w:rsidR="009512DC" w:rsidRPr="004A22EB" w:rsidRDefault="009512DC">
      <w:pPr>
        <w:pStyle w:val="BodyTextlist1"/>
        <w:numPr>
          <w:ilvl w:val="0"/>
          <w:numId w:val="31"/>
        </w:numPr>
        <w:tabs>
          <w:tab w:val="clear" w:pos="994"/>
        </w:tabs>
        <w:spacing w:before="20" w:after="20"/>
        <w:ind w:left="0" w:firstLine="680"/>
      </w:pPr>
      <w:r w:rsidRPr="004A22EB">
        <w:t>Không được mang các vật dễ cháy nổ vào công trường.</w:t>
      </w:r>
    </w:p>
    <w:p w14:paraId="3F8C1A7A" w14:textId="77777777" w:rsidR="009512DC" w:rsidRPr="004A22EB" w:rsidRDefault="009512DC">
      <w:pPr>
        <w:pStyle w:val="BodyTextlist1"/>
        <w:numPr>
          <w:ilvl w:val="0"/>
          <w:numId w:val="31"/>
        </w:numPr>
        <w:tabs>
          <w:tab w:val="clear" w:pos="994"/>
        </w:tabs>
        <w:spacing w:before="20" w:after="20"/>
        <w:ind w:left="0" w:firstLine="680"/>
      </w:pPr>
      <w:r w:rsidRPr="004A22EB">
        <w:t>Có các biển báo cấm lửa ở những nơi dễ cháy.</w:t>
      </w:r>
    </w:p>
    <w:p w14:paraId="7CE08E50" w14:textId="77777777" w:rsidR="009512DC" w:rsidRPr="004A22EB" w:rsidRDefault="009512DC">
      <w:pPr>
        <w:pStyle w:val="BodyTextlist1"/>
        <w:numPr>
          <w:ilvl w:val="0"/>
          <w:numId w:val="31"/>
        </w:numPr>
        <w:tabs>
          <w:tab w:val="clear" w:pos="994"/>
        </w:tabs>
        <w:spacing w:before="20" w:after="20"/>
        <w:ind w:left="0" w:firstLine="680"/>
      </w:pPr>
      <w:r w:rsidRPr="004A22EB">
        <w:t>Các công trình tạm có khả năng gây cháy (như nhà bếp, kho bãi ...) bố trí ở cuối hướng gió, ở các vị trí thấp và phải có nội quy phòng cháy chữa cháy.</w:t>
      </w:r>
    </w:p>
    <w:p w14:paraId="4DC084A7" w14:textId="77777777" w:rsidR="009512DC" w:rsidRPr="004A22EB" w:rsidRDefault="009512DC">
      <w:pPr>
        <w:pStyle w:val="BodyTextlist1"/>
        <w:numPr>
          <w:ilvl w:val="0"/>
          <w:numId w:val="31"/>
        </w:numPr>
        <w:tabs>
          <w:tab w:val="clear" w:pos="994"/>
        </w:tabs>
        <w:spacing w:before="20" w:after="20"/>
        <w:ind w:left="0" w:firstLine="680"/>
      </w:pPr>
      <w:r w:rsidRPr="004A22EB">
        <w:t>Sử dụng các vật liệu khó cháy như tôn, khung nhà thép, tường bao quanh bằng tôn ... để làm các công trình tạm có khả năng hay gây cháy.</w:t>
      </w:r>
    </w:p>
    <w:p w14:paraId="6DADE297" w14:textId="77777777" w:rsidR="009512DC" w:rsidRPr="004A22EB" w:rsidRDefault="009512DC">
      <w:pPr>
        <w:pStyle w:val="BodyTextlist1"/>
        <w:numPr>
          <w:ilvl w:val="0"/>
          <w:numId w:val="31"/>
        </w:numPr>
        <w:tabs>
          <w:tab w:val="clear" w:pos="994"/>
        </w:tabs>
        <w:spacing w:before="20" w:after="20"/>
        <w:ind w:left="0" w:firstLine="680"/>
      </w:pPr>
      <w:r w:rsidRPr="004A22EB">
        <w:t>Tuyên truyền, giáo dục vận động mọi người nghiêm chỉnh chấp hành các nội quy an toàn phòng cháy chữa cháy.</w:t>
      </w:r>
    </w:p>
    <w:p w14:paraId="42DAB896" w14:textId="77777777" w:rsidR="009512DC" w:rsidRPr="004A22EB" w:rsidRDefault="009512DC">
      <w:pPr>
        <w:pStyle w:val="BodyTextlist1"/>
        <w:numPr>
          <w:ilvl w:val="0"/>
          <w:numId w:val="31"/>
        </w:numPr>
        <w:tabs>
          <w:tab w:val="clear" w:pos="994"/>
        </w:tabs>
        <w:spacing w:before="20" w:after="20"/>
        <w:ind w:left="0" w:firstLine="680"/>
      </w:pPr>
      <w:r w:rsidRPr="004A22EB">
        <w:t>Có các hình thức khen thưởng và kỷ luật nghiêm minh.</w:t>
      </w:r>
    </w:p>
    <w:p w14:paraId="5BE8248A" w14:textId="77777777" w:rsidR="009512DC" w:rsidRPr="004A22EB" w:rsidRDefault="009512DC">
      <w:pPr>
        <w:pStyle w:val="BodyTextlist1"/>
        <w:numPr>
          <w:ilvl w:val="0"/>
          <w:numId w:val="31"/>
        </w:numPr>
        <w:tabs>
          <w:tab w:val="clear" w:pos="994"/>
        </w:tabs>
        <w:spacing w:before="20" w:after="20"/>
        <w:ind w:left="0" w:firstLine="680"/>
      </w:pPr>
      <w:r w:rsidRPr="004A22EB">
        <w:t>Khi xẩy ra cháy dùng kẻng hoặc trống (hoặc bất cứ dụng cụ phát âm thanh nào đánh liên hồi).</w:t>
      </w:r>
    </w:p>
    <w:p w14:paraId="73CE97FF" w14:textId="77777777" w:rsidR="009512DC" w:rsidRPr="004A22EB" w:rsidRDefault="009512DC">
      <w:pPr>
        <w:pStyle w:val="BodyTextlist1"/>
        <w:numPr>
          <w:ilvl w:val="0"/>
          <w:numId w:val="31"/>
        </w:numPr>
        <w:tabs>
          <w:tab w:val="clear" w:pos="994"/>
        </w:tabs>
        <w:spacing w:before="20" w:after="20"/>
        <w:ind w:left="0" w:firstLine="680"/>
      </w:pPr>
      <w:r w:rsidRPr="004A22EB">
        <w:t>Điện thoại báo cho đơn vị PCCC nơi gần nhất biết địa điểm cháy.</w:t>
      </w:r>
    </w:p>
    <w:p w14:paraId="57AA17FB" w14:textId="77777777" w:rsidR="009512DC" w:rsidRPr="004A22EB" w:rsidRDefault="009512DC">
      <w:pPr>
        <w:pStyle w:val="BodyTextlist1"/>
        <w:numPr>
          <w:ilvl w:val="0"/>
          <w:numId w:val="31"/>
        </w:numPr>
        <w:tabs>
          <w:tab w:val="clear" w:pos="994"/>
        </w:tabs>
        <w:spacing w:before="20" w:after="20"/>
        <w:ind w:left="0" w:firstLine="680"/>
      </w:pPr>
      <w:r w:rsidRPr="004A22EB">
        <w:t>Khi xẩy ra cháy ở khu vực có điện phải kịp thời ngắt cầu dao.</w:t>
      </w:r>
    </w:p>
    <w:p w14:paraId="3366EC40" w14:textId="77777777" w:rsidR="009512DC" w:rsidRPr="004A22EB" w:rsidRDefault="009512DC">
      <w:pPr>
        <w:pStyle w:val="BodyTextlist1"/>
        <w:numPr>
          <w:ilvl w:val="0"/>
          <w:numId w:val="31"/>
        </w:numPr>
        <w:tabs>
          <w:tab w:val="clear" w:pos="994"/>
        </w:tabs>
        <w:spacing w:before="20" w:after="20"/>
        <w:ind w:left="0" w:firstLine="680"/>
      </w:pPr>
      <w:r w:rsidRPr="004A22EB">
        <w:t>Đối với các đám cháy như xăng, dầu phải dùng bình CO2.</w:t>
      </w:r>
    </w:p>
    <w:p w14:paraId="0E821497" w14:textId="22209339" w:rsidR="009512DC" w:rsidRPr="004A22EB" w:rsidRDefault="0066284B">
      <w:pPr>
        <w:pStyle w:val="Heading4"/>
        <w:numPr>
          <w:ilvl w:val="1"/>
          <w:numId w:val="35"/>
        </w:numPr>
        <w:spacing w:before="20" w:after="20"/>
        <w:ind w:left="0" w:firstLine="180"/>
        <w:jc w:val="left"/>
        <w:rPr>
          <w:rFonts w:ascii="Times New Roman" w:hAnsi="Times New Roman"/>
          <w:szCs w:val="26"/>
        </w:rPr>
      </w:pPr>
      <w:bookmarkStart w:id="223" w:name="_Toc197783624"/>
      <w:r w:rsidRPr="004A22EB">
        <w:rPr>
          <w:rFonts w:ascii="Times New Roman" w:hAnsi="Times New Roman"/>
          <w:szCs w:val="26"/>
        </w:rPr>
        <w:t>Các biện pháp giảm thiểu tác động môi trường:</w:t>
      </w:r>
      <w:bookmarkEnd w:id="223"/>
    </w:p>
    <w:p w14:paraId="2F5CA751" w14:textId="77777777" w:rsidR="009512DC" w:rsidRPr="004A22EB" w:rsidRDefault="009512DC" w:rsidP="00423E32">
      <w:pPr>
        <w:spacing w:before="20" w:after="20" w:line="276" w:lineRule="auto"/>
        <w:ind w:firstLine="720"/>
        <w:jc w:val="both"/>
        <w:rPr>
          <w:iCs/>
          <w:sz w:val="26"/>
          <w:szCs w:val="26"/>
        </w:rPr>
      </w:pPr>
      <w:r w:rsidRPr="004A22EB">
        <w:rPr>
          <w:iCs/>
          <w:sz w:val="26"/>
          <w:szCs w:val="26"/>
        </w:rPr>
        <w:t xml:space="preserve">1. Trong quá trình thiết kế: </w:t>
      </w:r>
      <w:r w:rsidRPr="004A22EB">
        <w:rPr>
          <w:sz w:val="26"/>
          <w:szCs w:val="26"/>
        </w:rPr>
        <w:t>Đối với đường dây chủ yếu đi dưới lòng dọc theo lề đường hiện hữu rộng khoảng</w:t>
      </w:r>
      <w:r w:rsidR="00D521C8" w:rsidRPr="004A22EB">
        <w:rPr>
          <w:sz w:val="26"/>
          <w:szCs w:val="26"/>
        </w:rPr>
        <w:t xml:space="preserve"> 4m</w:t>
      </w:r>
      <w:r w:rsidRPr="004A22EB">
        <w:rPr>
          <w:sz w:val="26"/>
          <w:szCs w:val="26"/>
        </w:rPr>
        <w:t>.</w:t>
      </w:r>
      <w:r w:rsidR="00D521C8" w:rsidRPr="004A22EB">
        <w:rPr>
          <w:sz w:val="26"/>
          <w:szCs w:val="26"/>
        </w:rPr>
        <w:t xml:space="preserve"> </w:t>
      </w:r>
      <w:r w:rsidRPr="004A22EB">
        <w:rPr>
          <w:sz w:val="26"/>
          <w:szCs w:val="26"/>
        </w:rPr>
        <w:t>Khi khảo sát và tính toán đã tránh không gây trở ngại đến các công trình hạ tầng khác trong hành lang tuyến.</w:t>
      </w:r>
    </w:p>
    <w:p w14:paraId="108BACB0" w14:textId="77777777" w:rsidR="009512DC" w:rsidRPr="004A22EB" w:rsidRDefault="009512DC" w:rsidP="00423E32">
      <w:pPr>
        <w:spacing w:before="20" w:after="20" w:line="276" w:lineRule="auto"/>
        <w:ind w:firstLine="720"/>
        <w:jc w:val="both"/>
        <w:rPr>
          <w:iCs/>
          <w:sz w:val="26"/>
          <w:szCs w:val="26"/>
        </w:rPr>
      </w:pPr>
      <w:r w:rsidRPr="004A22EB">
        <w:rPr>
          <w:iCs/>
          <w:sz w:val="26"/>
          <w:szCs w:val="26"/>
        </w:rPr>
        <w:t xml:space="preserve">2. Trong khi thi công phải tuyên thủ đúng các qui định về đào đường và tái lập mặt đường và phải thi công đào đường vào ban đêm để không gây kẹt xe, thi công trạm vào giờ thấp điểm. </w:t>
      </w:r>
    </w:p>
    <w:p w14:paraId="596CA2BE" w14:textId="77777777" w:rsidR="009512DC" w:rsidRPr="004A22EB" w:rsidRDefault="009512DC" w:rsidP="00423E32">
      <w:pPr>
        <w:spacing w:before="20" w:after="20" w:line="276" w:lineRule="auto"/>
        <w:ind w:firstLine="720"/>
        <w:rPr>
          <w:iCs/>
          <w:sz w:val="26"/>
          <w:szCs w:val="26"/>
        </w:rPr>
      </w:pPr>
      <w:r w:rsidRPr="004A22EB">
        <w:rPr>
          <w:iCs/>
          <w:sz w:val="26"/>
          <w:szCs w:val="26"/>
        </w:rPr>
        <w:t>3. Về quản lý vận hành khi có sửa chữa hoặc bảo trì, bảo dưỡng cũng phải tuân thu nghiêm ngặt các biện pháp an toàn giao thông và phải dọn dep nơi làm việc trước khi rời công trường, không gây để vật tư bừa bãi gây cản trở lưu thông và mất mỹ quan.</w:t>
      </w:r>
    </w:p>
    <w:p w14:paraId="37AC45D0" w14:textId="77777777" w:rsidR="009512DC" w:rsidRPr="004A22EB" w:rsidRDefault="009512DC" w:rsidP="00423E32">
      <w:pPr>
        <w:spacing w:before="20" w:after="20"/>
        <w:ind w:firstLine="720"/>
        <w:rPr>
          <w:sz w:val="26"/>
          <w:szCs w:val="26"/>
        </w:rPr>
        <w:sectPr w:rsidR="009512DC" w:rsidRPr="004A22EB" w:rsidSect="00B42283">
          <w:pgSz w:w="11909" w:h="16834" w:code="9"/>
          <w:pgMar w:top="1134" w:right="851" w:bottom="1134" w:left="1418" w:header="544" w:footer="272" w:gutter="0"/>
          <w:cols w:space="720"/>
          <w:docGrid w:linePitch="360"/>
        </w:sectPr>
      </w:pPr>
    </w:p>
    <w:p w14:paraId="649DACFB" w14:textId="17B41CF5" w:rsidR="00C94EAB" w:rsidRPr="004A22EB" w:rsidRDefault="0099538B" w:rsidP="00423E32">
      <w:pPr>
        <w:pStyle w:val="LEVEL3"/>
        <w:rPr>
          <w:sz w:val="30"/>
          <w:szCs w:val="30"/>
        </w:rPr>
      </w:pPr>
      <w:bookmarkStart w:id="224" w:name="_Toc197783625"/>
      <w:r w:rsidRPr="004A22EB">
        <w:rPr>
          <w:sz w:val="30"/>
          <w:szCs w:val="30"/>
        </w:rPr>
        <w:lastRenderedPageBreak/>
        <w:t xml:space="preserve">CHƯƠNG 6: </w:t>
      </w:r>
      <w:r w:rsidR="009512DC" w:rsidRPr="004A22EB">
        <w:rPr>
          <w:sz w:val="30"/>
          <w:szCs w:val="30"/>
        </w:rPr>
        <w:t>KHỐI LƯỢNG XÂY DỰNG VÀ TIẾN ĐỘ THỰC HIỆN</w:t>
      </w:r>
      <w:bookmarkEnd w:id="224"/>
    </w:p>
    <w:p w14:paraId="05ECDAA2" w14:textId="77777777" w:rsidR="00423E32" w:rsidRPr="004A22EB" w:rsidRDefault="00423E32" w:rsidP="00423E32">
      <w:pPr>
        <w:pStyle w:val="LEVEL3"/>
      </w:pPr>
    </w:p>
    <w:p w14:paraId="10021771" w14:textId="61956F28" w:rsidR="009512DC" w:rsidRPr="004A22EB" w:rsidRDefault="0066284B">
      <w:pPr>
        <w:pStyle w:val="Heading4"/>
        <w:numPr>
          <w:ilvl w:val="1"/>
          <w:numId w:val="84"/>
        </w:numPr>
        <w:tabs>
          <w:tab w:val="left" w:pos="900"/>
          <w:tab w:val="left" w:pos="1080"/>
        </w:tabs>
        <w:spacing w:before="20" w:after="20"/>
        <w:ind w:left="0" w:firstLine="450"/>
        <w:jc w:val="left"/>
        <w:rPr>
          <w:rFonts w:ascii="Times New Roman" w:hAnsi="Times New Roman"/>
          <w:szCs w:val="26"/>
        </w:rPr>
      </w:pPr>
      <w:bookmarkStart w:id="225" w:name="_Toc197783626"/>
      <w:r w:rsidRPr="004A22EB">
        <w:rPr>
          <w:rFonts w:ascii="Times New Roman" w:hAnsi="Times New Roman"/>
          <w:szCs w:val="26"/>
        </w:rPr>
        <w:t>Quy mô công trình:</w:t>
      </w:r>
      <w:bookmarkEnd w:id="225"/>
    </w:p>
    <w:p w14:paraId="3B4A0000" w14:textId="77777777" w:rsidR="00273158" w:rsidRPr="004A22EB" w:rsidRDefault="00273158" w:rsidP="00423E32">
      <w:pPr>
        <w:spacing w:before="20" w:after="20"/>
        <w:ind w:firstLine="425"/>
        <w:rPr>
          <w:sz w:val="26"/>
          <w:szCs w:val="26"/>
        </w:rPr>
      </w:pPr>
      <w:r w:rsidRPr="004A22EB">
        <w:rPr>
          <w:sz w:val="26"/>
          <w:szCs w:val="26"/>
        </w:rPr>
        <w:t>(Xem chi tiết mục I.3 chương I)</w:t>
      </w:r>
    </w:p>
    <w:p w14:paraId="20EED173" w14:textId="4B58842C" w:rsidR="00A518F3" w:rsidRPr="004A22EB" w:rsidRDefault="0066284B">
      <w:pPr>
        <w:pStyle w:val="Heading4"/>
        <w:numPr>
          <w:ilvl w:val="1"/>
          <w:numId w:val="84"/>
        </w:numPr>
        <w:tabs>
          <w:tab w:val="left" w:pos="900"/>
          <w:tab w:val="left" w:pos="1080"/>
        </w:tabs>
        <w:spacing w:before="20" w:after="20"/>
        <w:ind w:left="0" w:firstLine="450"/>
        <w:jc w:val="left"/>
        <w:rPr>
          <w:rFonts w:ascii="Times New Roman" w:hAnsi="Times New Roman"/>
          <w:szCs w:val="26"/>
        </w:rPr>
      </w:pPr>
      <w:bookmarkStart w:id="226" w:name="_Toc197783627"/>
      <w:r w:rsidRPr="004A22EB">
        <w:rPr>
          <w:rFonts w:ascii="Times New Roman" w:hAnsi="Times New Roman"/>
          <w:szCs w:val="26"/>
        </w:rPr>
        <w:t>Khối lượng công tác chủ yếu:</w:t>
      </w:r>
      <w:bookmarkEnd w:id="226"/>
      <w:r w:rsidRPr="004A22EB">
        <w:rPr>
          <w:rFonts w:ascii="Times New Roman" w:hAnsi="Times New Roman"/>
          <w:szCs w:val="26"/>
        </w:rPr>
        <w:t xml:space="preserve"> </w:t>
      </w:r>
    </w:p>
    <w:p w14:paraId="04E5ED44" w14:textId="77777777" w:rsidR="0094198A" w:rsidRPr="004A22EB" w:rsidRDefault="00133885" w:rsidP="00423E32">
      <w:pPr>
        <w:pStyle w:val="LEVEL4"/>
        <w:numPr>
          <w:ilvl w:val="0"/>
          <w:numId w:val="0"/>
        </w:numPr>
        <w:spacing w:before="20" w:after="20"/>
        <w:ind w:left="900"/>
        <w:rPr>
          <w:color w:val="auto"/>
        </w:rPr>
      </w:pPr>
      <w:r w:rsidRPr="004A22EB">
        <w:rPr>
          <w:color w:val="auto"/>
        </w:rPr>
        <w:t>(Xem chi tiết bảng khối lượng)</w:t>
      </w:r>
    </w:p>
    <w:p w14:paraId="03CBFDEF" w14:textId="30B47C8A" w:rsidR="009512DC" w:rsidRPr="004A22EB" w:rsidRDefault="0066284B">
      <w:pPr>
        <w:pStyle w:val="Heading4"/>
        <w:numPr>
          <w:ilvl w:val="1"/>
          <w:numId w:val="84"/>
        </w:numPr>
        <w:tabs>
          <w:tab w:val="left" w:pos="900"/>
          <w:tab w:val="left" w:pos="1080"/>
        </w:tabs>
        <w:spacing w:before="20" w:after="20"/>
        <w:ind w:left="0" w:firstLine="450"/>
        <w:jc w:val="left"/>
        <w:rPr>
          <w:rFonts w:ascii="Times New Roman" w:hAnsi="Times New Roman"/>
          <w:szCs w:val="26"/>
        </w:rPr>
      </w:pPr>
      <w:bookmarkStart w:id="227" w:name="_Toc197783628"/>
      <w:r w:rsidRPr="004A22EB">
        <w:rPr>
          <w:rFonts w:ascii="Times New Roman" w:hAnsi="Times New Roman"/>
          <w:szCs w:val="26"/>
        </w:rPr>
        <w:t>Tiến độ thực hiện:</w:t>
      </w:r>
      <w:bookmarkEnd w:id="227"/>
    </w:p>
    <w:p w14:paraId="43D95E17" w14:textId="77777777" w:rsidR="00100487" w:rsidRPr="004A22EB" w:rsidRDefault="00100487" w:rsidP="00423E32">
      <w:pPr>
        <w:pStyle w:val="LEVEL6"/>
        <w:numPr>
          <w:ilvl w:val="0"/>
          <w:numId w:val="0"/>
        </w:numPr>
        <w:spacing w:before="20" w:after="20"/>
        <w:ind w:left="1146"/>
      </w:pPr>
      <w:bookmarkStart w:id="228" w:name="_Toc414419410"/>
      <w:bookmarkStart w:id="229" w:name="_Toc471907557"/>
      <w:bookmarkStart w:id="230" w:name="_Toc472434849"/>
      <w:bookmarkStart w:id="231" w:name="_Toc118970212"/>
      <w:bookmarkStart w:id="232" w:name="_Toc142037075"/>
      <w:bookmarkStart w:id="233" w:name="_Toc145746933"/>
      <w:bookmarkStart w:id="234" w:name="_Toc146013466"/>
      <w:bookmarkStart w:id="235" w:name="_Toc148779385"/>
      <w:bookmarkStart w:id="236" w:name="_Toc192247306"/>
      <w:bookmarkStart w:id="237" w:name="_Toc192249136"/>
      <w:bookmarkStart w:id="238" w:name="_Toc197783629"/>
      <w:r w:rsidRPr="004A22EB">
        <w:t>6.3.1. Phân bổ khối lượng thi công:</w:t>
      </w:r>
      <w:bookmarkEnd w:id="228"/>
      <w:bookmarkEnd w:id="229"/>
      <w:bookmarkEnd w:id="230"/>
      <w:bookmarkEnd w:id="231"/>
      <w:bookmarkEnd w:id="232"/>
      <w:bookmarkEnd w:id="233"/>
      <w:bookmarkEnd w:id="234"/>
      <w:bookmarkEnd w:id="235"/>
      <w:bookmarkEnd w:id="236"/>
      <w:bookmarkEnd w:id="237"/>
      <w:bookmarkEnd w:id="238"/>
    </w:p>
    <w:p w14:paraId="04FB6EE7" w14:textId="77777777" w:rsidR="00100487" w:rsidRPr="004A22EB" w:rsidRDefault="00100487">
      <w:pPr>
        <w:pStyle w:val="BodyTextlist1"/>
        <w:numPr>
          <w:ilvl w:val="0"/>
          <w:numId w:val="31"/>
        </w:numPr>
        <w:tabs>
          <w:tab w:val="clear" w:pos="994"/>
        </w:tabs>
        <w:spacing w:before="20" w:after="20"/>
        <w:ind w:left="0" w:firstLine="680"/>
      </w:pPr>
      <w:r w:rsidRPr="004A22EB">
        <w:rPr>
          <w:noProof/>
        </w:rPr>
        <mc:AlternateContent>
          <mc:Choice Requires="wps">
            <w:drawing>
              <wp:anchor distT="4294967295" distB="4294967295" distL="114300" distR="114300" simplePos="0" relativeHeight="251673600" behindDoc="0" locked="0" layoutInCell="1" allowOverlap="1" wp14:anchorId="0CF8A38B" wp14:editId="39A6D646">
                <wp:simplePos x="0" y="0"/>
                <wp:positionH relativeFrom="column">
                  <wp:posOffset>83925410</wp:posOffset>
                </wp:positionH>
                <wp:positionV relativeFrom="paragraph">
                  <wp:posOffset>-775042266</wp:posOffset>
                </wp:positionV>
                <wp:extent cx="406400" cy="0"/>
                <wp:effectExtent l="0" t="19050" r="31750" b="1905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64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5322F9A9" id="Straight Connector 17"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608.3pt,-61026.95pt" to="6640.3pt,-610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" strokeweight="3pt"/>
            </w:pict>
          </mc:Fallback>
        </mc:AlternateContent>
      </w:r>
      <w:r w:rsidRPr="004A22EB">
        <w:t>Mỗi lần cắt điện chỉ trong một ngày nên thi công cần cắt điện đảm bảo thi công xong trong 1 ngày.</w:t>
      </w:r>
    </w:p>
    <w:p w14:paraId="3CDA3F87" w14:textId="77777777" w:rsidR="00100487" w:rsidRPr="004A22EB" w:rsidRDefault="00100487">
      <w:pPr>
        <w:pStyle w:val="BodyTextlist1"/>
        <w:numPr>
          <w:ilvl w:val="0"/>
          <w:numId w:val="31"/>
        </w:numPr>
        <w:tabs>
          <w:tab w:val="clear" w:pos="994"/>
        </w:tabs>
        <w:spacing w:before="20" w:after="20"/>
        <w:ind w:left="0" w:firstLine="680"/>
      </w:pPr>
      <w:r w:rsidRPr="004A22EB">
        <w:t>Khối lượng thi công trên cùng đường dây trung thế.</w:t>
      </w:r>
    </w:p>
    <w:p w14:paraId="1BC3ECF2" w14:textId="77777777" w:rsidR="00100487" w:rsidRPr="004A22EB" w:rsidRDefault="00100487">
      <w:pPr>
        <w:pStyle w:val="BodyTextlist1"/>
        <w:numPr>
          <w:ilvl w:val="0"/>
          <w:numId w:val="31"/>
        </w:numPr>
        <w:tabs>
          <w:tab w:val="clear" w:pos="994"/>
        </w:tabs>
        <w:spacing w:before="20" w:after="20"/>
        <w:ind w:left="0" w:firstLine="680"/>
      </w:pPr>
      <w:r w:rsidRPr="004A22EB">
        <w:t>Khối lượng thi công bố trí theo địa bàn gần nhau để dễ chuyển nhân lực.</w:t>
      </w:r>
    </w:p>
    <w:p w14:paraId="4665BDA8" w14:textId="77777777" w:rsidR="00100487" w:rsidRPr="004A22EB" w:rsidRDefault="00100487">
      <w:pPr>
        <w:pStyle w:val="BodyTextlist1"/>
        <w:numPr>
          <w:ilvl w:val="0"/>
          <w:numId w:val="31"/>
        </w:numPr>
        <w:tabs>
          <w:tab w:val="clear" w:pos="994"/>
        </w:tabs>
        <w:spacing w:before="20" w:after="20"/>
        <w:ind w:left="0" w:firstLine="680"/>
      </w:pPr>
      <w:r w:rsidRPr="004A22EB">
        <w:t>Một tuần thi công: 6 ngày (chủ nhật nghỉ).</w:t>
      </w:r>
    </w:p>
    <w:p w14:paraId="4829A348" w14:textId="77777777" w:rsidR="00100487" w:rsidRPr="004A22EB" w:rsidRDefault="00100487">
      <w:pPr>
        <w:pStyle w:val="BodyTextlist1"/>
        <w:numPr>
          <w:ilvl w:val="0"/>
          <w:numId w:val="31"/>
        </w:numPr>
        <w:tabs>
          <w:tab w:val="clear" w:pos="994"/>
        </w:tabs>
        <w:spacing w:before="20" w:after="20"/>
        <w:ind w:left="0" w:firstLine="680"/>
      </w:pPr>
      <w:r w:rsidRPr="004A22EB">
        <w:t>Chủ động phối hợp thi công trong thời gian có lịch cắt điện luân phiên đường dây của điện lực.</w:t>
      </w:r>
    </w:p>
    <w:p w14:paraId="0069E56A" w14:textId="77777777" w:rsidR="00100487" w:rsidRPr="004A22EB" w:rsidRDefault="00100487" w:rsidP="00423E32">
      <w:pPr>
        <w:pStyle w:val="LEVEL6"/>
        <w:numPr>
          <w:ilvl w:val="0"/>
          <w:numId w:val="0"/>
        </w:numPr>
        <w:spacing w:before="20" w:after="20"/>
        <w:ind w:left="786"/>
      </w:pPr>
      <w:bookmarkStart w:id="239" w:name="_Toc414419411"/>
      <w:bookmarkStart w:id="240" w:name="_Toc471907558"/>
      <w:bookmarkStart w:id="241" w:name="_Toc472434850"/>
      <w:bookmarkStart w:id="242" w:name="_Toc118970213"/>
      <w:bookmarkStart w:id="243" w:name="_Toc142037076"/>
      <w:bookmarkStart w:id="244" w:name="_Toc145746934"/>
      <w:bookmarkStart w:id="245" w:name="_Toc146013467"/>
      <w:bookmarkStart w:id="246" w:name="_Toc148779386"/>
      <w:bookmarkStart w:id="247" w:name="_Toc192247307"/>
      <w:bookmarkStart w:id="248" w:name="_Toc192249137"/>
      <w:bookmarkStart w:id="249" w:name="_Toc197783630"/>
      <w:r w:rsidRPr="004A22EB">
        <w:t>6.3.2. Sắp xếp thứ tự ngày thi công trong thời gian thi công:</w:t>
      </w:r>
      <w:bookmarkEnd w:id="239"/>
      <w:bookmarkEnd w:id="240"/>
      <w:bookmarkEnd w:id="241"/>
      <w:bookmarkEnd w:id="242"/>
      <w:bookmarkEnd w:id="243"/>
      <w:bookmarkEnd w:id="244"/>
      <w:bookmarkEnd w:id="245"/>
      <w:bookmarkEnd w:id="246"/>
      <w:bookmarkEnd w:id="247"/>
      <w:bookmarkEnd w:id="248"/>
      <w:bookmarkEnd w:id="249"/>
    </w:p>
    <w:p w14:paraId="7992C854" w14:textId="77777777" w:rsidR="00100487" w:rsidRPr="004A22EB" w:rsidRDefault="00100487">
      <w:pPr>
        <w:pStyle w:val="BodyTextlist1"/>
        <w:numPr>
          <w:ilvl w:val="0"/>
          <w:numId w:val="31"/>
        </w:numPr>
        <w:tabs>
          <w:tab w:val="clear" w:pos="994"/>
        </w:tabs>
        <w:spacing w:before="20" w:after="20"/>
        <w:ind w:left="0" w:firstLine="680"/>
      </w:pPr>
      <w:r w:rsidRPr="004A22EB">
        <w:t xml:space="preserve">Dựa vào đặc điểm của công trình (chỉ có hai điểm đấu nối cần cắt điện) và dựa theo khối lượng công việc đã nêu trên, công trình được sắp xếp thi công như sau: </w:t>
      </w:r>
    </w:p>
    <w:p w14:paraId="0F1C40E5" w14:textId="77777777" w:rsidR="00100487" w:rsidRPr="004A22EB" w:rsidRDefault="00100487">
      <w:pPr>
        <w:pStyle w:val="BodyTextlist1"/>
        <w:numPr>
          <w:ilvl w:val="0"/>
          <w:numId w:val="31"/>
        </w:numPr>
        <w:tabs>
          <w:tab w:val="clear" w:pos="994"/>
        </w:tabs>
        <w:spacing w:before="20" w:after="20"/>
        <w:ind w:left="0" w:firstLine="680"/>
      </w:pPr>
      <w:r w:rsidRPr="004A22EB">
        <w:t xml:space="preserve">Từ ngày thứ 1 đến ngày thứ 6 từ tuần đầu tiên cho đến kế tuần cuối cùng (thi công không cắt điện):  </w:t>
      </w:r>
    </w:p>
    <w:p w14:paraId="49F25527" w14:textId="77777777" w:rsidR="00100487" w:rsidRPr="004A22EB" w:rsidRDefault="00100487" w:rsidP="00423E32">
      <w:pPr>
        <w:tabs>
          <w:tab w:val="left" w:pos="1134"/>
        </w:tabs>
        <w:spacing w:before="20" w:after="20"/>
        <w:ind w:firstLine="851"/>
        <w:jc w:val="both"/>
        <w:rPr>
          <w:noProof/>
          <w:sz w:val="26"/>
          <w:szCs w:val="26"/>
          <w:lang w:val="vi-VN"/>
        </w:rPr>
      </w:pPr>
      <w:r w:rsidRPr="004A22EB">
        <w:rPr>
          <w:noProof/>
          <w:sz w:val="26"/>
          <w:szCs w:val="26"/>
          <w:lang w:val="vi-VN"/>
        </w:rPr>
        <w:t>+ Chuẩn bị mặt bằng, VTTB, kéo cáp … (khối lượng thực hiện theo bảng khối lượng thi công không cần cắt điện ở trên).</w:t>
      </w:r>
    </w:p>
    <w:p w14:paraId="70B98957" w14:textId="77777777" w:rsidR="00100487" w:rsidRPr="004A22EB" w:rsidRDefault="00100487">
      <w:pPr>
        <w:pStyle w:val="BodyTextlist1"/>
        <w:numPr>
          <w:ilvl w:val="0"/>
          <w:numId w:val="31"/>
        </w:numPr>
        <w:tabs>
          <w:tab w:val="clear" w:pos="994"/>
        </w:tabs>
        <w:spacing w:before="20" w:after="20"/>
        <w:ind w:left="0" w:firstLine="680"/>
      </w:pPr>
      <w:r w:rsidRPr="004A22EB">
        <w:t xml:space="preserve">Trong tuần cuối cùng, thi công lắp đặt thiết bị, đấu nối (khối lượng thực hiện theo bảng khối lượng thi công cần cắt điện ở trên) và dọn dẹp công trường. </w:t>
      </w:r>
    </w:p>
    <w:p w14:paraId="18D6B616" w14:textId="77777777" w:rsidR="00100487" w:rsidRPr="004A22EB" w:rsidRDefault="00100487">
      <w:pPr>
        <w:pStyle w:val="BodyTextlist1"/>
        <w:numPr>
          <w:ilvl w:val="0"/>
          <w:numId w:val="31"/>
        </w:numPr>
        <w:tabs>
          <w:tab w:val="clear" w:pos="994"/>
        </w:tabs>
        <w:spacing w:before="20" w:after="20"/>
        <w:ind w:left="0" w:firstLine="680"/>
      </w:pPr>
      <w:r w:rsidRPr="004A22EB">
        <w:t>Trong suốt quá trình thi công đơn vị thi công phải tuân thủ các biện pháp an toàn lao động, an toàn giao thông, vệ sinh công trường theo đúng quy định nhà nước và ngành điện.</w:t>
      </w:r>
    </w:p>
    <w:p w14:paraId="001417A1" w14:textId="77777777" w:rsidR="00100487" w:rsidRPr="004A22EB" w:rsidRDefault="00100487">
      <w:pPr>
        <w:pStyle w:val="BodyTextlist1"/>
        <w:numPr>
          <w:ilvl w:val="0"/>
          <w:numId w:val="31"/>
        </w:numPr>
        <w:tabs>
          <w:tab w:val="clear" w:pos="994"/>
        </w:tabs>
        <w:spacing w:before="20" w:after="20"/>
        <w:ind w:left="0" w:firstLine="680"/>
      </w:pPr>
      <w:r w:rsidRPr="004A22EB">
        <w:t xml:space="preserve"> Một số yêu cầu cụ thể cần chú ý như :</w:t>
      </w:r>
    </w:p>
    <w:p w14:paraId="1DDB205B" w14:textId="77777777" w:rsidR="00100487" w:rsidRPr="004A22EB" w:rsidRDefault="00100487" w:rsidP="00423E32">
      <w:pPr>
        <w:tabs>
          <w:tab w:val="left" w:pos="1134"/>
        </w:tabs>
        <w:spacing w:before="20" w:after="20"/>
        <w:ind w:firstLine="851"/>
        <w:jc w:val="both"/>
        <w:rPr>
          <w:noProof/>
          <w:sz w:val="26"/>
          <w:szCs w:val="26"/>
          <w:lang w:val="vi-VN"/>
        </w:rPr>
      </w:pPr>
      <w:r w:rsidRPr="004A22EB">
        <w:rPr>
          <w:noProof/>
          <w:sz w:val="26"/>
          <w:szCs w:val="26"/>
          <w:lang w:val="vi-VN"/>
        </w:rPr>
        <w:t>+ Cắt điện và tiếp địa 2 đầu các nhánh điện trung hạ thế liên quan đến khu vực công tác.</w:t>
      </w:r>
    </w:p>
    <w:p w14:paraId="7A75049E" w14:textId="77777777" w:rsidR="00100487" w:rsidRPr="004A22EB" w:rsidRDefault="00100487" w:rsidP="00423E32">
      <w:pPr>
        <w:tabs>
          <w:tab w:val="left" w:pos="1134"/>
        </w:tabs>
        <w:spacing w:before="20" w:after="20"/>
        <w:ind w:firstLine="851"/>
        <w:jc w:val="both"/>
        <w:rPr>
          <w:noProof/>
          <w:sz w:val="26"/>
          <w:szCs w:val="26"/>
          <w:lang w:val="vi-VN"/>
        </w:rPr>
      </w:pPr>
      <w:r w:rsidRPr="004A22EB">
        <w:rPr>
          <w:noProof/>
          <w:sz w:val="26"/>
          <w:szCs w:val="26"/>
          <w:lang w:val="vi-VN"/>
        </w:rPr>
        <w:t>+ An toàn cho người đi lại. Khi mật độ xe đông phải có người của đội hướng dẫn  cho việc đi lại ; không gây ùn tắt giao thông, va chạm.</w:t>
      </w:r>
    </w:p>
    <w:p w14:paraId="763F2CC3" w14:textId="77777777" w:rsidR="00100487" w:rsidRPr="004A22EB" w:rsidRDefault="00100487" w:rsidP="00423E32">
      <w:pPr>
        <w:tabs>
          <w:tab w:val="left" w:pos="1134"/>
        </w:tabs>
        <w:spacing w:before="20" w:after="20"/>
        <w:ind w:firstLine="851"/>
        <w:jc w:val="both"/>
        <w:rPr>
          <w:noProof/>
          <w:sz w:val="26"/>
          <w:szCs w:val="26"/>
          <w:lang w:val="vi-VN"/>
        </w:rPr>
      </w:pPr>
      <w:r w:rsidRPr="004A22EB">
        <w:rPr>
          <w:noProof/>
          <w:sz w:val="26"/>
          <w:szCs w:val="26"/>
          <w:lang w:val="vi-VN"/>
        </w:rPr>
        <w:t xml:space="preserve">+ Trong quá trình  thi công, nếu gặp chướng ngại vật hay gặp trở ngại không thi công được, đơn vị thi công phải báo ngay cho giám sát A-B để có ý kiến bàn bạc thống nhất giải quyết. </w:t>
      </w:r>
    </w:p>
    <w:p w14:paraId="70A52F58" w14:textId="77777777" w:rsidR="00100487" w:rsidRPr="004A22EB" w:rsidRDefault="00100487" w:rsidP="00423E32">
      <w:pPr>
        <w:tabs>
          <w:tab w:val="left" w:pos="1134"/>
        </w:tabs>
        <w:spacing w:before="20" w:after="20"/>
        <w:ind w:firstLine="851"/>
        <w:jc w:val="both"/>
        <w:rPr>
          <w:noProof/>
          <w:sz w:val="26"/>
          <w:szCs w:val="26"/>
          <w:lang w:val="vi-VN"/>
        </w:rPr>
      </w:pPr>
      <w:r w:rsidRPr="004A22EB">
        <w:rPr>
          <w:noProof/>
          <w:sz w:val="26"/>
          <w:szCs w:val="26"/>
          <w:lang w:val="vi-VN"/>
        </w:rPr>
        <w:t>+ Căn cứ khối lượng, thời gian yêu cầu lập bảng tổng tiến độ thực thi dự án cho các phần công việc chính.</w:t>
      </w:r>
    </w:p>
    <w:p w14:paraId="2FF35D38" w14:textId="77777777" w:rsidR="0075562C" w:rsidRPr="004A22EB" w:rsidRDefault="0075562C" w:rsidP="00423E32">
      <w:pPr>
        <w:spacing w:before="20" w:after="20"/>
        <w:rPr>
          <w:b/>
          <w:i/>
          <w:sz w:val="26"/>
          <w:szCs w:val="26"/>
        </w:rPr>
      </w:pPr>
    </w:p>
    <w:p w14:paraId="3AD2ED0F" w14:textId="290495CB" w:rsidR="006714D0" w:rsidRPr="004A22EB" w:rsidRDefault="006714D0" w:rsidP="00423E32">
      <w:pPr>
        <w:spacing w:before="20" w:after="20"/>
        <w:rPr>
          <w:b/>
          <w:i/>
          <w:sz w:val="26"/>
          <w:szCs w:val="26"/>
          <w:lang w:val="vi-VN"/>
        </w:rPr>
      </w:pPr>
      <w:r w:rsidRPr="004A22EB">
        <w:rPr>
          <w:b/>
          <w:i/>
          <w:sz w:val="26"/>
          <w:szCs w:val="26"/>
          <w:lang w:val="vi-VN"/>
        </w:rPr>
        <w:t>B</w:t>
      </w:r>
      <w:r w:rsidRPr="004A22EB">
        <w:rPr>
          <w:b/>
          <w:i/>
          <w:sz w:val="26"/>
          <w:szCs w:val="26"/>
        </w:rPr>
        <w:t>ảng</w:t>
      </w:r>
      <w:r w:rsidRPr="004A22EB">
        <w:rPr>
          <w:b/>
          <w:i/>
          <w:sz w:val="26"/>
          <w:szCs w:val="26"/>
          <w:lang w:val="vi-VN"/>
        </w:rPr>
        <w:t xml:space="preserve"> tiến độ thực hiện :</w:t>
      </w:r>
    </w:p>
    <w:tbl>
      <w:tblPr>
        <w:tblStyle w:val="TableGrid"/>
        <w:tblW w:w="9918" w:type="dxa"/>
        <w:tblLook w:val="04A0" w:firstRow="1" w:lastRow="0" w:firstColumn="1" w:lastColumn="0" w:noHBand="0" w:noVBand="1"/>
      </w:tblPr>
      <w:tblGrid>
        <w:gridCol w:w="708"/>
        <w:gridCol w:w="4246"/>
        <w:gridCol w:w="1170"/>
        <w:gridCol w:w="1964"/>
        <w:gridCol w:w="1830"/>
      </w:tblGrid>
      <w:tr w:rsidR="004A22EB" w:rsidRPr="004A22EB" w14:paraId="40FE0F05" w14:textId="77777777" w:rsidTr="006714D0">
        <w:tc>
          <w:tcPr>
            <w:tcW w:w="699" w:type="dxa"/>
          </w:tcPr>
          <w:p w14:paraId="575283EA" w14:textId="504B9B2A" w:rsidR="00262AF1" w:rsidRPr="004A22EB" w:rsidRDefault="00262AF1" w:rsidP="00423E32">
            <w:pPr>
              <w:spacing w:before="20" w:after="20"/>
              <w:rPr>
                <w:b/>
                <w:iCs/>
                <w:sz w:val="26"/>
                <w:szCs w:val="26"/>
              </w:rPr>
            </w:pPr>
            <w:r w:rsidRPr="004A22EB">
              <w:rPr>
                <w:b/>
                <w:iCs/>
                <w:sz w:val="26"/>
                <w:szCs w:val="26"/>
              </w:rPr>
              <w:t>STT</w:t>
            </w:r>
          </w:p>
        </w:tc>
        <w:tc>
          <w:tcPr>
            <w:tcW w:w="4299" w:type="dxa"/>
          </w:tcPr>
          <w:p w14:paraId="139B9D80" w14:textId="48E4850C" w:rsidR="00262AF1" w:rsidRPr="004A22EB" w:rsidRDefault="00262AF1" w:rsidP="00423E32">
            <w:pPr>
              <w:spacing w:before="20" w:after="20"/>
              <w:rPr>
                <w:b/>
                <w:iCs/>
                <w:sz w:val="26"/>
                <w:szCs w:val="26"/>
              </w:rPr>
            </w:pPr>
            <w:r w:rsidRPr="004A22EB">
              <w:rPr>
                <w:b/>
                <w:iCs/>
                <w:sz w:val="26"/>
                <w:szCs w:val="26"/>
              </w:rPr>
              <w:t>HẠNG MỤC</w:t>
            </w:r>
          </w:p>
        </w:tc>
        <w:tc>
          <w:tcPr>
            <w:tcW w:w="1097" w:type="dxa"/>
          </w:tcPr>
          <w:p w14:paraId="53F5E3C8" w14:textId="4BAA8E8A" w:rsidR="00262AF1" w:rsidRPr="004A22EB" w:rsidRDefault="00262AF1" w:rsidP="00423E32">
            <w:pPr>
              <w:spacing w:before="20" w:after="20"/>
              <w:jc w:val="center"/>
              <w:rPr>
                <w:b/>
                <w:iCs/>
                <w:sz w:val="26"/>
                <w:szCs w:val="26"/>
              </w:rPr>
            </w:pPr>
            <w:r w:rsidRPr="004A22EB">
              <w:rPr>
                <w:b/>
                <w:iCs/>
                <w:sz w:val="26"/>
                <w:szCs w:val="26"/>
              </w:rPr>
              <w:t>THÁNG</w:t>
            </w:r>
          </w:p>
        </w:tc>
        <w:tc>
          <w:tcPr>
            <w:tcW w:w="1980" w:type="dxa"/>
          </w:tcPr>
          <w:p w14:paraId="1B3056E9" w14:textId="374EF4F1" w:rsidR="00262AF1" w:rsidRPr="004A22EB" w:rsidRDefault="00262AF1" w:rsidP="00423E32">
            <w:pPr>
              <w:spacing w:before="20" w:after="20"/>
              <w:jc w:val="center"/>
              <w:rPr>
                <w:b/>
                <w:iCs/>
                <w:sz w:val="26"/>
                <w:szCs w:val="26"/>
              </w:rPr>
            </w:pPr>
            <w:r w:rsidRPr="004A22EB">
              <w:rPr>
                <w:b/>
                <w:iCs/>
                <w:sz w:val="26"/>
                <w:szCs w:val="26"/>
              </w:rPr>
              <w:t>BẮT ĐẦU</w:t>
            </w:r>
          </w:p>
        </w:tc>
        <w:tc>
          <w:tcPr>
            <w:tcW w:w="1843" w:type="dxa"/>
          </w:tcPr>
          <w:p w14:paraId="2882E7A9" w14:textId="02834A95" w:rsidR="00262AF1" w:rsidRPr="004A22EB" w:rsidRDefault="00262AF1" w:rsidP="00423E32">
            <w:pPr>
              <w:spacing w:before="20" w:after="20"/>
              <w:jc w:val="center"/>
              <w:rPr>
                <w:b/>
                <w:iCs/>
                <w:sz w:val="26"/>
                <w:szCs w:val="26"/>
              </w:rPr>
            </w:pPr>
            <w:r w:rsidRPr="004A22EB">
              <w:rPr>
                <w:b/>
                <w:iCs/>
                <w:sz w:val="26"/>
                <w:szCs w:val="26"/>
              </w:rPr>
              <w:t>KẾT THÚC</w:t>
            </w:r>
          </w:p>
        </w:tc>
      </w:tr>
      <w:tr w:rsidR="004A22EB" w:rsidRPr="004A22EB" w14:paraId="43207384" w14:textId="77777777" w:rsidTr="006714D0">
        <w:tc>
          <w:tcPr>
            <w:tcW w:w="699" w:type="dxa"/>
          </w:tcPr>
          <w:p w14:paraId="6D92F760" w14:textId="482B5F23" w:rsidR="00262AF1" w:rsidRPr="004A22EB" w:rsidRDefault="00262AF1" w:rsidP="00423E32">
            <w:pPr>
              <w:spacing w:before="20" w:after="20"/>
              <w:jc w:val="center"/>
              <w:rPr>
                <w:bCs/>
                <w:iCs/>
                <w:sz w:val="26"/>
                <w:szCs w:val="26"/>
              </w:rPr>
            </w:pPr>
            <w:r w:rsidRPr="004A22EB">
              <w:rPr>
                <w:bCs/>
                <w:iCs/>
                <w:sz w:val="26"/>
                <w:szCs w:val="26"/>
              </w:rPr>
              <w:t>1</w:t>
            </w:r>
          </w:p>
        </w:tc>
        <w:tc>
          <w:tcPr>
            <w:tcW w:w="4299" w:type="dxa"/>
          </w:tcPr>
          <w:p w14:paraId="3A28FF6F" w14:textId="2F1969E7" w:rsidR="00262AF1" w:rsidRPr="004A22EB" w:rsidRDefault="00262AF1" w:rsidP="00423E32">
            <w:pPr>
              <w:spacing w:before="20" w:after="20"/>
              <w:rPr>
                <w:bCs/>
                <w:iCs/>
                <w:sz w:val="26"/>
                <w:szCs w:val="26"/>
              </w:rPr>
            </w:pPr>
            <w:r w:rsidRPr="004A22EB">
              <w:rPr>
                <w:bCs/>
                <w:iCs/>
                <w:sz w:val="26"/>
                <w:szCs w:val="26"/>
              </w:rPr>
              <w:t>Khảo sát lập BCKS BCNCKT</w:t>
            </w:r>
          </w:p>
        </w:tc>
        <w:tc>
          <w:tcPr>
            <w:tcW w:w="1097" w:type="dxa"/>
          </w:tcPr>
          <w:p w14:paraId="51DC0BFB" w14:textId="186E53F9" w:rsidR="00262AF1" w:rsidRPr="004A22EB" w:rsidRDefault="00262AF1" w:rsidP="00423E32">
            <w:pPr>
              <w:spacing w:before="20" w:after="20"/>
              <w:jc w:val="center"/>
              <w:rPr>
                <w:bCs/>
                <w:iCs/>
                <w:sz w:val="26"/>
                <w:szCs w:val="26"/>
              </w:rPr>
            </w:pPr>
            <w:r w:rsidRPr="004A22EB">
              <w:rPr>
                <w:bCs/>
                <w:iCs/>
                <w:sz w:val="26"/>
                <w:szCs w:val="26"/>
              </w:rPr>
              <w:t>1</w:t>
            </w:r>
          </w:p>
        </w:tc>
        <w:tc>
          <w:tcPr>
            <w:tcW w:w="1980" w:type="dxa"/>
          </w:tcPr>
          <w:p w14:paraId="01C4810B" w14:textId="2AB23C5F" w:rsidR="00262AF1" w:rsidRPr="004A22EB" w:rsidRDefault="00262AF1" w:rsidP="00423E32">
            <w:pPr>
              <w:spacing w:before="20" w:after="20"/>
              <w:jc w:val="center"/>
              <w:rPr>
                <w:bCs/>
                <w:iCs/>
                <w:sz w:val="26"/>
                <w:szCs w:val="26"/>
              </w:rPr>
            </w:pPr>
            <w:r w:rsidRPr="004A22EB">
              <w:rPr>
                <w:bCs/>
                <w:iCs/>
                <w:sz w:val="26"/>
                <w:szCs w:val="26"/>
              </w:rPr>
              <w:t>0</w:t>
            </w:r>
            <w:r w:rsidR="006719CB" w:rsidRPr="004A22EB">
              <w:rPr>
                <w:bCs/>
                <w:iCs/>
                <w:sz w:val="26"/>
                <w:szCs w:val="26"/>
              </w:rPr>
              <w:t>1</w:t>
            </w:r>
            <w:r w:rsidRPr="004A22EB">
              <w:rPr>
                <w:bCs/>
                <w:iCs/>
                <w:sz w:val="26"/>
                <w:szCs w:val="26"/>
              </w:rPr>
              <w:t>/2024</w:t>
            </w:r>
          </w:p>
        </w:tc>
        <w:tc>
          <w:tcPr>
            <w:tcW w:w="1843" w:type="dxa"/>
          </w:tcPr>
          <w:p w14:paraId="6A9722D7" w14:textId="54D7DD64" w:rsidR="00262AF1" w:rsidRPr="004A22EB" w:rsidRDefault="00262AF1" w:rsidP="00423E32">
            <w:pPr>
              <w:spacing w:before="20" w:after="20"/>
              <w:jc w:val="center"/>
              <w:rPr>
                <w:bCs/>
                <w:iCs/>
                <w:sz w:val="26"/>
                <w:szCs w:val="26"/>
              </w:rPr>
            </w:pPr>
            <w:r w:rsidRPr="004A22EB">
              <w:rPr>
                <w:bCs/>
                <w:iCs/>
                <w:sz w:val="26"/>
                <w:szCs w:val="26"/>
              </w:rPr>
              <w:t>0</w:t>
            </w:r>
            <w:r w:rsidR="006719CB" w:rsidRPr="004A22EB">
              <w:rPr>
                <w:bCs/>
                <w:iCs/>
                <w:sz w:val="26"/>
                <w:szCs w:val="26"/>
              </w:rPr>
              <w:t>2</w:t>
            </w:r>
            <w:r w:rsidRPr="004A22EB">
              <w:rPr>
                <w:bCs/>
                <w:iCs/>
                <w:sz w:val="26"/>
                <w:szCs w:val="26"/>
              </w:rPr>
              <w:t>/2024</w:t>
            </w:r>
          </w:p>
        </w:tc>
      </w:tr>
      <w:tr w:rsidR="004A22EB" w:rsidRPr="004A22EB" w14:paraId="603E3EC1" w14:textId="77777777" w:rsidTr="006714D0">
        <w:tc>
          <w:tcPr>
            <w:tcW w:w="699" w:type="dxa"/>
          </w:tcPr>
          <w:p w14:paraId="4EFC5E87" w14:textId="3D13786B" w:rsidR="00262AF1" w:rsidRPr="004A22EB" w:rsidRDefault="00262AF1" w:rsidP="00423E32">
            <w:pPr>
              <w:spacing w:before="20" w:after="20"/>
              <w:jc w:val="center"/>
              <w:rPr>
                <w:bCs/>
                <w:iCs/>
                <w:sz w:val="26"/>
                <w:szCs w:val="26"/>
              </w:rPr>
            </w:pPr>
            <w:r w:rsidRPr="004A22EB">
              <w:rPr>
                <w:bCs/>
                <w:iCs/>
                <w:sz w:val="26"/>
                <w:szCs w:val="26"/>
              </w:rPr>
              <w:t>2</w:t>
            </w:r>
          </w:p>
        </w:tc>
        <w:tc>
          <w:tcPr>
            <w:tcW w:w="4299" w:type="dxa"/>
          </w:tcPr>
          <w:p w14:paraId="42C33723" w14:textId="19305402" w:rsidR="00262AF1" w:rsidRPr="004A22EB" w:rsidRDefault="00262AF1" w:rsidP="00423E32">
            <w:pPr>
              <w:spacing w:before="20" w:after="20"/>
              <w:rPr>
                <w:bCs/>
                <w:iCs/>
                <w:sz w:val="26"/>
                <w:szCs w:val="26"/>
              </w:rPr>
            </w:pPr>
            <w:r w:rsidRPr="004A22EB">
              <w:rPr>
                <w:bCs/>
                <w:iCs/>
                <w:sz w:val="26"/>
                <w:szCs w:val="26"/>
              </w:rPr>
              <w:t>Phối hợp kiểm tra truyến thoả thuận tuyến</w:t>
            </w:r>
          </w:p>
        </w:tc>
        <w:tc>
          <w:tcPr>
            <w:tcW w:w="1097" w:type="dxa"/>
          </w:tcPr>
          <w:p w14:paraId="5627083D" w14:textId="4BE285DE" w:rsidR="00262AF1" w:rsidRPr="004A22EB" w:rsidRDefault="006C1D4A" w:rsidP="00423E32">
            <w:pPr>
              <w:spacing w:before="20" w:after="20"/>
              <w:jc w:val="center"/>
              <w:rPr>
                <w:bCs/>
                <w:iCs/>
                <w:sz w:val="26"/>
                <w:szCs w:val="26"/>
              </w:rPr>
            </w:pPr>
            <w:r w:rsidRPr="004A22EB">
              <w:rPr>
                <w:bCs/>
                <w:iCs/>
                <w:sz w:val="26"/>
                <w:szCs w:val="26"/>
              </w:rPr>
              <w:t>1</w:t>
            </w:r>
          </w:p>
        </w:tc>
        <w:tc>
          <w:tcPr>
            <w:tcW w:w="1980" w:type="dxa"/>
          </w:tcPr>
          <w:p w14:paraId="3273F3CA" w14:textId="74C78439" w:rsidR="00262AF1" w:rsidRPr="004A22EB" w:rsidRDefault="00262AF1" w:rsidP="00423E32">
            <w:pPr>
              <w:spacing w:before="20" w:after="20"/>
              <w:jc w:val="center"/>
              <w:rPr>
                <w:bCs/>
                <w:iCs/>
                <w:sz w:val="26"/>
                <w:szCs w:val="26"/>
              </w:rPr>
            </w:pPr>
            <w:r w:rsidRPr="004A22EB">
              <w:rPr>
                <w:bCs/>
                <w:iCs/>
                <w:sz w:val="26"/>
                <w:szCs w:val="26"/>
              </w:rPr>
              <w:t>0</w:t>
            </w:r>
            <w:r w:rsidR="006719CB" w:rsidRPr="004A22EB">
              <w:rPr>
                <w:bCs/>
                <w:iCs/>
                <w:sz w:val="26"/>
                <w:szCs w:val="26"/>
              </w:rPr>
              <w:t>2</w:t>
            </w:r>
            <w:r w:rsidRPr="004A22EB">
              <w:rPr>
                <w:bCs/>
                <w:iCs/>
                <w:sz w:val="26"/>
                <w:szCs w:val="26"/>
              </w:rPr>
              <w:t>/2024</w:t>
            </w:r>
          </w:p>
        </w:tc>
        <w:tc>
          <w:tcPr>
            <w:tcW w:w="1843" w:type="dxa"/>
          </w:tcPr>
          <w:p w14:paraId="255C47E1" w14:textId="196C3281" w:rsidR="00262AF1" w:rsidRPr="004A22EB" w:rsidRDefault="00262AF1" w:rsidP="00423E32">
            <w:pPr>
              <w:spacing w:before="20" w:after="20"/>
              <w:jc w:val="center"/>
              <w:rPr>
                <w:bCs/>
                <w:iCs/>
                <w:sz w:val="26"/>
                <w:szCs w:val="26"/>
              </w:rPr>
            </w:pPr>
            <w:r w:rsidRPr="004A22EB">
              <w:rPr>
                <w:bCs/>
                <w:iCs/>
                <w:sz w:val="26"/>
                <w:szCs w:val="26"/>
              </w:rPr>
              <w:t>0</w:t>
            </w:r>
            <w:r w:rsidR="006719CB" w:rsidRPr="004A22EB">
              <w:rPr>
                <w:bCs/>
                <w:iCs/>
                <w:sz w:val="26"/>
                <w:szCs w:val="26"/>
              </w:rPr>
              <w:t>3</w:t>
            </w:r>
            <w:r w:rsidRPr="004A22EB">
              <w:rPr>
                <w:bCs/>
                <w:iCs/>
                <w:sz w:val="26"/>
                <w:szCs w:val="26"/>
              </w:rPr>
              <w:t>/2024</w:t>
            </w:r>
          </w:p>
        </w:tc>
      </w:tr>
      <w:tr w:rsidR="00262AF1" w:rsidRPr="004A22EB" w14:paraId="48506902" w14:textId="77777777" w:rsidTr="006714D0">
        <w:tc>
          <w:tcPr>
            <w:tcW w:w="699" w:type="dxa"/>
          </w:tcPr>
          <w:p w14:paraId="4EFA5EE9" w14:textId="5985B81E" w:rsidR="00262AF1" w:rsidRPr="004A22EB" w:rsidRDefault="00262AF1" w:rsidP="00423E32">
            <w:pPr>
              <w:spacing w:before="20" w:after="20"/>
              <w:jc w:val="center"/>
              <w:rPr>
                <w:bCs/>
                <w:iCs/>
                <w:sz w:val="26"/>
                <w:szCs w:val="26"/>
              </w:rPr>
            </w:pPr>
            <w:r w:rsidRPr="004A22EB">
              <w:rPr>
                <w:bCs/>
                <w:iCs/>
                <w:sz w:val="26"/>
                <w:szCs w:val="26"/>
              </w:rPr>
              <w:t>3</w:t>
            </w:r>
          </w:p>
        </w:tc>
        <w:tc>
          <w:tcPr>
            <w:tcW w:w="4299" w:type="dxa"/>
          </w:tcPr>
          <w:p w14:paraId="7617E097" w14:textId="4F97C61B" w:rsidR="00262AF1" w:rsidRPr="004A22EB" w:rsidRDefault="00262AF1" w:rsidP="00423E32">
            <w:pPr>
              <w:spacing w:before="20" w:after="20"/>
              <w:rPr>
                <w:bCs/>
                <w:iCs/>
                <w:sz w:val="26"/>
                <w:szCs w:val="26"/>
              </w:rPr>
            </w:pPr>
            <w:r w:rsidRPr="004A22EB">
              <w:rPr>
                <w:bCs/>
                <w:iCs/>
                <w:sz w:val="26"/>
                <w:szCs w:val="26"/>
              </w:rPr>
              <w:t>Lập và phê duyệt BCNCKT</w:t>
            </w:r>
          </w:p>
        </w:tc>
        <w:tc>
          <w:tcPr>
            <w:tcW w:w="1097" w:type="dxa"/>
          </w:tcPr>
          <w:p w14:paraId="0D0FF9CB" w14:textId="421D0C23" w:rsidR="00262AF1" w:rsidRPr="004A22EB" w:rsidRDefault="006C1D4A" w:rsidP="00423E32">
            <w:pPr>
              <w:spacing w:before="20" w:after="20"/>
              <w:jc w:val="center"/>
              <w:rPr>
                <w:bCs/>
                <w:iCs/>
                <w:sz w:val="26"/>
                <w:szCs w:val="26"/>
              </w:rPr>
            </w:pPr>
            <w:r w:rsidRPr="004A22EB">
              <w:rPr>
                <w:bCs/>
                <w:iCs/>
                <w:sz w:val="26"/>
                <w:szCs w:val="26"/>
              </w:rPr>
              <w:t>3</w:t>
            </w:r>
          </w:p>
        </w:tc>
        <w:tc>
          <w:tcPr>
            <w:tcW w:w="1980" w:type="dxa"/>
          </w:tcPr>
          <w:p w14:paraId="38EE9AD1" w14:textId="5C8A9C9C" w:rsidR="00262AF1" w:rsidRPr="004A22EB" w:rsidRDefault="00262AF1" w:rsidP="00423E32">
            <w:pPr>
              <w:spacing w:before="20" w:after="20"/>
              <w:jc w:val="center"/>
              <w:rPr>
                <w:bCs/>
                <w:iCs/>
                <w:sz w:val="26"/>
                <w:szCs w:val="26"/>
              </w:rPr>
            </w:pPr>
            <w:r w:rsidRPr="004A22EB">
              <w:rPr>
                <w:bCs/>
                <w:iCs/>
                <w:sz w:val="26"/>
                <w:szCs w:val="26"/>
              </w:rPr>
              <w:t>0</w:t>
            </w:r>
            <w:r w:rsidR="006719CB" w:rsidRPr="004A22EB">
              <w:rPr>
                <w:bCs/>
                <w:iCs/>
                <w:sz w:val="26"/>
                <w:szCs w:val="26"/>
              </w:rPr>
              <w:t>3</w:t>
            </w:r>
            <w:r w:rsidRPr="004A22EB">
              <w:rPr>
                <w:bCs/>
                <w:iCs/>
                <w:sz w:val="26"/>
                <w:szCs w:val="26"/>
              </w:rPr>
              <w:t>/2024</w:t>
            </w:r>
          </w:p>
        </w:tc>
        <w:tc>
          <w:tcPr>
            <w:tcW w:w="1843" w:type="dxa"/>
          </w:tcPr>
          <w:p w14:paraId="34B61500" w14:textId="3E722CE3" w:rsidR="00262AF1" w:rsidRPr="004A22EB" w:rsidRDefault="00262AF1" w:rsidP="00423E32">
            <w:pPr>
              <w:spacing w:before="20" w:after="20"/>
              <w:jc w:val="center"/>
              <w:rPr>
                <w:bCs/>
                <w:iCs/>
                <w:sz w:val="26"/>
                <w:szCs w:val="26"/>
              </w:rPr>
            </w:pPr>
            <w:r w:rsidRPr="004A22EB">
              <w:rPr>
                <w:bCs/>
                <w:iCs/>
                <w:sz w:val="26"/>
                <w:szCs w:val="26"/>
              </w:rPr>
              <w:t>0</w:t>
            </w:r>
            <w:r w:rsidR="006719CB" w:rsidRPr="004A22EB">
              <w:rPr>
                <w:bCs/>
                <w:iCs/>
                <w:sz w:val="26"/>
                <w:szCs w:val="26"/>
              </w:rPr>
              <w:t>3</w:t>
            </w:r>
            <w:r w:rsidRPr="004A22EB">
              <w:rPr>
                <w:bCs/>
                <w:iCs/>
                <w:sz w:val="26"/>
                <w:szCs w:val="26"/>
              </w:rPr>
              <w:t>/2024</w:t>
            </w:r>
          </w:p>
        </w:tc>
      </w:tr>
    </w:tbl>
    <w:p w14:paraId="4CAE4CB0" w14:textId="48DD1C8F" w:rsidR="006714D0" w:rsidRPr="004A22EB" w:rsidRDefault="006714D0" w:rsidP="00423E32">
      <w:pPr>
        <w:spacing w:before="20" w:after="20"/>
        <w:rPr>
          <w:b/>
          <w:i/>
          <w:sz w:val="26"/>
          <w:szCs w:val="26"/>
          <w:lang w:val="vi-VN"/>
        </w:rPr>
        <w:sectPr w:rsidR="006714D0" w:rsidRPr="004A22EB" w:rsidSect="00B42283">
          <w:pgSz w:w="11909" w:h="16834" w:code="9"/>
          <w:pgMar w:top="1134" w:right="851" w:bottom="1134" w:left="1418" w:header="544" w:footer="272" w:gutter="0"/>
          <w:cols w:space="720"/>
          <w:docGrid w:linePitch="360"/>
        </w:sectPr>
      </w:pPr>
    </w:p>
    <w:p w14:paraId="12AE65E5" w14:textId="0E1455C7" w:rsidR="008672A6" w:rsidRPr="004A22EB" w:rsidRDefault="0099538B" w:rsidP="00423E32">
      <w:pPr>
        <w:pStyle w:val="LEVEL3"/>
      </w:pPr>
      <w:bookmarkStart w:id="250" w:name="_Toc197783631"/>
      <w:r w:rsidRPr="004A22EB">
        <w:lastRenderedPageBreak/>
        <w:t xml:space="preserve">CHƯƠNG 7: </w:t>
      </w:r>
      <w:r w:rsidR="00EC1BF9" w:rsidRPr="004A22EB">
        <w:t>ĐẶC TÍNH VẬT TƯ – THIẾT BỊ</w:t>
      </w:r>
      <w:bookmarkEnd w:id="250"/>
    </w:p>
    <w:p w14:paraId="48573D87" w14:textId="77777777" w:rsidR="00423E32" w:rsidRPr="004A22EB" w:rsidRDefault="00423E32" w:rsidP="00423E32">
      <w:pPr>
        <w:pStyle w:val="LEVEL3"/>
      </w:pPr>
    </w:p>
    <w:p w14:paraId="3CB9E4D6" w14:textId="4A3A78B3" w:rsidR="00EC1BF9" w:rsidRPr="004A22EB" w:rsidRDefault="00CD23A7" w:rsidP="00423E32">
      <w:pPr>
        <w:pStyle w:val="Heading4"/>
        <w:spacing w:before="20" w:after="20"/>
        <w:jc w:val="left"/>
        <w:rPr>
          <w:rFonts w:ascii="Times New Roman" w:hAnsi="Times New Roman"/>
          <w:szCs w:val="26"/>
        </w:rPr>
      </w:pPr>
      <w:bookmarkStart w:id="251" w:name="_Toc197783632"/>
      <w:r w:rsidRPr="004A22EB">
        <w:rPr>
          <w:rFonts w:ascii="Times New Roman" w:hAnsi="Times New Roman"/>
          <w:szCs w:val="26"/>
        </w:rPr>
        <w:t xml:space="preserve">7.1. </w:t>
      </w:r>
      <w:r w:rsidR="0066284B" w:rsidRPr="004A22EB">
        <w:rPr>
          <w:rFonts w:ascii="Times New Roman" w:hAnsi="Times New Roman"/>
          <w:szCs w:val="26"/>
        </w:rPr>
        <w:t>Yêu cầu chung của vật tư thiết bị lắp đặt trên lưới:</w:t>
      </w:r>
      <w:bookmarkEnd w:id="251"/>
    </w:p>
    <w:p w14:paraId="428CA8A7" w14:textId="77777777" w:rsidR="0099538B" w:rsidRPr="004A22EB" w:rsidRDefault="0099538B">
      <w:pPr>
        <w:pStyle w:val="BodyTextlist1"/>
        <w:numPr>
          <w:ilvl w:val="0"/>
          <w:numId w:val="31"/>
        </w:numPr>
        <w:tabs>
          <w:tab w:val="clear" w:pos="994"/>
        </w:tabs>
        <w:spacing w:before="20" w:after="20"/>
        <w:ind w:left="0" w:firstLine="680"/>
      </w:pPr>
      <w:r w:rsidRPr="004A22EB">
        <w:t>Các quy cách kỹ thuật chung của lưới điện hiện hữu trên địa bàn TP.HCM có các đặc trưng  như sau :</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5520"/>
        <w:gridCol w:w="2880"/>
      </w:tblGrid>
      <w:tr w:rsidR="004A22EB" w:rsidRPr="004A22EB" w14:paraId="5F303B6E" w14:textId="77777777" w:rsidTr="00275A1B">
        <w:trPr>
          <w:tblHeader/>
        </w:trPr>
        <w:tc>
          <w:tcPr>
            <w:tcW w:w="960" w:type="dxa"/>
            <w:shd w:val="clear" w:color="auto" w:fill="auto"/>
          </w:tcPr>
          <w:p w14:paraId="292EF060" w14:textId="77777777" w:rsidR="0099538B" w:rsidRPr="004A22EB" w:rsidRDefault="0099538B" w:rsidP="00423E32">
            <w:pPr>
              <w:spacing w:before="20" w:after="20"/>
              <w:ind w:right="-108"/>
              <w:jc w:val="center"/>
              <w:rPr>
                <w:b/>
                <w:bCs/>
                <w:caps/>
                <w:sz w:val="26"/>
                <w:szCs w:val="26"/>
              </w:rPr>
            </w:pPr>
            <w:r w:rsidRPr="004A22EB">
              <w:rPr>
                <w:b/>
                <w:bCs/>
                <w:caps/>
                <w:sz w:val="26"/>
                <w:szCs w:val="26"/>
              </w:rPr>
              <w:t>STT</w:t>
            </w:r>
          </w:p>
        </w:tc>
        <w:tc>
          <w:tcPr>
            <w:tcW w:w="5520" w:type="dxa"/>
            <w:shd w:val="clear" w:color="auto" w:fill="auto"/>
          </w:tcPr>
          <w:p w14:paraId="08C86753" w14:textId="77777777" w:rsidR="0099538B" w:rsidRPr="004A22EB" w:rsidRDefault="0099538B" w:rsidP="00423E32">
            <w:pPr>
              <w:spacing w:before="20" w:after="20"/>
              <w:jc w:val="center"/>
              <w:rPr>
                <w:b/>
                <w:bCs/>
                <w:caps/>
                <w:sz w:val="26"/>
                <w:szCs w:val="26"/>
              </w:rPr>
            </w:pPr>
            <w:r w:rsidRPr="004A22EB">
              <w:rPr>
                <w:b/>
                <w:bCs/>
                <w:caps/>
                <w:sz w:val="26"/>
                <w:szCs w:val="26"/>
              </w:rPr>
              <w:t>CÁC CHỈ TIÊU</w:t>
            </w:r>
          </w:p>
        </w:tc>
        <w:tc>
          <w:tcPr>
            <w:tcW w:w="2880" w:type="dxa"/>
            <w:shd w:val="clear" w:color="auto" w:fill="auto"/>
          </w:tcPr>
          <w:p w14:paraId="0B308378" w14:textId="77777777" w:rsidR="0099538B" w:rsidRPr="004A22EB" w:rsidRDefault="0099538B" w:rsidP="00423E32">
            <w:pPr>
              <w:spacing w:before="20" w:after="20"/>
              <w:jc w:val="center"/>
              <w:rPr>
                <w:b/>
                <w:bCs/>
                <w:caps/>
                <w:sz w:val="26"/>
                <w:szCs w:val="26"/>
              </w:rPr>
            </w:pPr>
            <w:r w:rsidRPr="004A22EB">
              <w:rPr>
                <w:b/>
                <w:bCs/>
                <w:caps/>
                <w:sz w:val="26"/>
                <w:szCs w:val="26"/>
              </w:rPr>
              <w:t>TRUNG THẾ</w:t>
            </w:r>
          </w:p>
        </w:tc>
      </w:tr>
      <w:tr w:rsidR="004A22EB" w:rsidRPr="004A22EB" w14:paraId="10F74B00" w14:textId="77777777" w:rsidTr="00275A1B">
        <w:tc>
          <w:tcPr>
            <w:tcW w:w="960" w:type="dxa"/>
          </w:tcPr>
          <w:p w14:paraId="5864C493" w14:textId="77777777" w:rsidR="0099538B" w:rsidRPr="004A22EB" w:rsidRDefault="0099538B" w:rsidP="00423E32">
            <w:pPr>
              <w:spacing w:before="20" w:after="20"/>
              <w:jc w:val="center"/>
              <w:rPr>
                <w:caps/>
                <w:sz w:val="26"/>
                <w:szCs w:val="26"/>
              </w:rPr>
            </w:pPr>
            <w:r w:rsidRPr="004A22EB">
              <w:rPr>
                <w:caps/>
                <w:sz w:val="26"/>
                <w:szCs w:val="26"/>
              </w:rPr>
              <w:t>1</w:t>
            </w:r>
          </w:p>
        </w:tc>
        <w:tc>
          <w:tcPr>
            <w:tcW w:w="5520" w:type="dxa"/>
            <w:vAlign w:val="center"/>
          </w:tcPr>
          <w:p w14:paraId="2CD61E89" w14:textId="77777777" w:rsidR="0099538B" w:rsidRPr="004A22EB" w:rsidRDefault="0099538B" w:rsidP="00423E32">
            <w:pPr>
              <w:tabs>
                <w:tab w:val="left" w:pos="23"/>
              </w:tabs>
              <w:spacing w:before="20" w:after="20"/>
              <w:ind w:left="-22" w:right="-112"/>
              <w:rPr>
                <w:sz w:val="26"/>
                <w:szCs w:val="26"/>
              </w:rPr>
            </w:pPr>
            <w:r w:rsidRPr="004A22EB">
              <w:rPr>
                <w:sz w:val="26"/>
                <w:szCs w:val="26"/>
              </w:rPr>
              <w:t>Điện áp danh định của hệ thống, kV</w:t>
            </w:r>
          </w:p>
        </w:tc>
        <w:tc>
          <w:tcPr>
            <w:tcW w:w="2880" w:type="dxa"/>
            <w:vAlign w:val="center"/>
          </w:tcPr>
          <w:p w14:paraId="2D5E2D29" w14:textId="77777777" w:rsidR="0099538B" w:rsidRPr="004A22EB" w:rsidRDefault="0099538B" w:rsidP="00423E32">
            <w:pPr>
              <w:spacing w:before="20" w:after="20"/>
              <w:ind w:right="-1"/>
              <w:jc w:val="center"/>
              <w:rPr>
                <w:sz w:val="26"/>
                <w:szCs w:val="26"/>
              </w:rPr>
            </w:pPr>
            <w:r w:rsidRPr="004A22EB">
              <w:rPr>
                <w:sz w:val="26"/>
                <w:szCs w:val="26"/>
              </w:rPr>
              <w:t>22 kV</w:t>
            </w:r>
          </w:p>
        </w:tc>
      </w:tr>
      <w:tr w:rsidR="004A22EB" w:rsidRPr="004A22EB" w14:paraId="0D436E54" w14:textId="77777777" w:rsidTr="00275A1B">
        <w:tc>
          <w:tcPr>
            <w:tcW w:w="960" w:type="dxa"/>
          </w:tcPr>
          <w:p w14:paraId="7A04EEF3" w14:textId="77777777" w:rsidR="0099538B" w:rsidRPr="004A22EB" w:rsidRDefault="0099538B" w:rsidP="00423E32">
            <w:pPr>
              <w:spacing w:before="20" w:after="20"/>
              <w:jc w:val="center"/>
              <w:rPr>
                <w:caps/>
                <w:sz w:val="26"/>
                <w:szCs w:val="26"/>
              </w:rPr>
            </w:pPr>
            <w:r w:rsidRPr="004A22EB">
              <w:rPr>
                <w:caps/>
                <w:sz w:val="26"/>
                <w:szCs w:val="26"/>
              </w:rPr>
              <w:t>2</w:t>
            </w:r>
          </w:p>
        </w:tc>
        <w:tc>
          <w:tcPr>
            <w:tcW w:w="5520" w:type="dxa"/>
            <w:vAlign w:val="center"/>
          </w:tcPr>
          <w:p w14:paraId="2A4FEA12" w14:textId="77777777" w:rsidR="0099538B" w:rsidRPr="004A22EB" w:rsidRDefault="0099538B" w:rsidP="00423E32">
            <w:pPr>
              <w:tabs>
                <w:tab w:val="left" w:pos="23"/>
              </w:tabs>
              <w:spacing w:before="20" w:after="20"/>
              <w:ind w:left="-22" w:right="-1"/>
              <w:rPr>
                <w:sz w:val="26"/>
                <w:szCs w:val="26"/>
              </w:rPr>
            </w:pPr>
            <w:r w:rsidRPr="004A22EB">
              <w:rPr>
                <w:sz w:val="26"/>
                <w:szCs w:val="26"/>
              </w:rPr>
              <w:t>Loại trung tính</w:t>
            </w:r>
          </w:p>
        </w:tc>
        <w:tc>
          <w:tcPr>
            <w:tcW w:w="2880" w:type="dxa"/>
            <w:vAlign w:val="center"/>
          </w:tcPr>
          <w:p w14:paraId="56D38FE0" w14:textId="77777777" w:rsidR="0099538B" w:rsidRPr="004A22EB" w:rsidRDefault="0099538B" w:rsidP="00423E32">
            <w:pPr>
              <w:spacing w:before="20" w:after="20"/>
              <w:ind w:right="-1"/>
              <w:jc w:val="center"/>
              <w:rPr>
                <w:sz w:val="26"/>
                <w:szCs w:val="26"/>
              </w:rPr>
            </w:pPr>
            <w:r w:rsidRPr="004A22EB">
              <w:rPr>
                <w:sz w:val="26"/>
                <w:szCs w:val="26"/>
              </w:rPr>
              <w:t>Nối đất trực tiếp</w:t>
            </w:r>
          </w:p>
        </w:tc>
      </w:tr>
      <w:tr w:rsidR="004A22EB" w:rsidRPr="004A22EB" w14:paraId="2AB13B03" w14:textId="77777777" w:rsidTr="00275A1B">
        <w:tc>
          <w:tcPr>
            <w:tcW w:w="960" w:type="dxa"/>
          </w:tcPr>
          <w:p w14:paraId="6EEC39D8" w14:textId="77777777" w:rsidR="0099538B" w:rsidRPr="004A22EB" w:rsidRDefault="0099538B" w:rsidP="00423E32">
            <w:pPr>
              <w:spacing w:before="20" w:after="20"/>
              <w:jc w:val="center"/>
              <w:rPr>
                <w:caps/>
                <w:sz w:val="26"/>
                <w:szCs w:val="26"/>
              </w:rPr>
            </w:pPr>
            <w:r w:rsidRPr="004A22EB">
              <w:rPr>
                <w:caps/>
                <w:sz w:val="26"/>
                <w:szCs w:val="26"/>
              </w:rPr>
              <w:t>3</w:t>
            </w:r>
          </w:p>
        </w:tc>
        <w:tc>
          <w:tcPr>
            <w:tcW w:w="5520" w:type="dxa"/>
            <w:vAlign w:val="center"/>
          </w:tcPr>
          <w:p w14:paraId="77740F8C" w14:textId="77777777" w:rsidR="0099538B" w:rsidRPr="004A22EB" w:rsidRDefault="0099538B" w:rsidP="00423E32">
            <w:pPr>
              <w:tabs>
                <w:tab w:val="left" w:pos="23"/>
              </w:tabs>
              <w:spacing w:before="20" w:after="20"/>
              <w:ind w:left="-22" w:right="-1"/>
              <w:rPr>
                <w:sz w:val="26"/>
                <w:szCs w:val="26"/>
              </w:rPr>
            </w:pPr>
            <w:r w:rsidRPr="004A22EB">
              <w:rPr>
                <w:sz w:val="26"/>
                <w:szCs w:val="26"/>
              </w:rPr>
              <w:t>Điện áp cao nhất của thiết bị, kV</w:t>
            </w:r>
          </w:p>
        </w:tc>
        <w:tc>
          <w:tcPr>
            <w:tcW w:w="2880" w:type="dxa"/>
            <w:vAlign w:val="center"/>
          </w:tcPr>
          <w:p w14:paraId="3A856645" w14:textId="77777777" w:rsidR="0099538B" w:rsidRPr="004A22EB" w:rsidRDefault="0099538B" w:rsidP="00423E32">
            <w:pPr>
              <w:spacing w:before="20" w:after="20"/>
              <w:ind w:right="-1"/>
              <w:jc w:val="center"/>
              <w:rPr>
                <w:sz w:val="26"/>
                <w:szCs w:val="26"/>
              </w:rPr>
            </w:pPr>
            <w:r w:rsidRPr="004A22EB">
              <w:rPr>
                <w:sz w:val="26"/>
                <w:szCs w:val="26"/>
              </w:rPr>
              <w:t>24kV</w:t>
            </w:r>
          </w:p>
        </w:tc>
      </w:tr>
      <w:tr w:rsidR="004A22EB" w:rsidRPr="004A22EB" w14:paraId="03AF22CA" w14:textId="77777777" w:rsidTr="00275A1B">
        <w:tc>
          <w:tcPr>
            <w:tcW w:w="960" w:type="dxa"/>
          </w:tcPr>
          <w:p w14:paraId="6C31A2AD" w14:textId="77777777" w:rsidR="0099538B" w:rsidRPr="004A22EB" w:rsidRDefault="0099538B" w:rsidP="00423E32">
            <w:pPr>
              <w:spacing w:before="20" w:after="20"/>
              <w:jc w:val="center"/>
              <w:rPr>
                <w:caps/>
                <w:sz w:val="26"/>
                <w:szCs w:val="26"/>
              </w:rPr>
            </w:pPr>
            <w:r w:rsidRPr="004A22EB">
              <w:rPr>
                <w:caps/>
                <w:sz w:val="26"/>
                <w:szCs w:val="26"/>
              </w:rPr>
              <w:t>4</w:t>
            </w:r>
          </w:p>
        </w:tc>
        <w:tc>
          <w:tcPr>
            <w:tcW w:w="5520" w:type="dxa"/>
            <w:vAlign w:val="center"/>
          </w:tcPr>
          <w:p w14:paraId="473AB6B7" w14:textId="77777777" w:rsidR="0099538B" w:rsidRPr="004A22EB" w:rsidRDefault="0099538B" w:rsidP="00423E32">
            <w:pPr>
              <w:tabs>
                <w:tab w:val="left" w:pos="23"/>
              </w:tabs>
              <w:spacing w:before="20" w:after="20"/>
              <w:ind w:left="-22" w:right="-1"/>
              <w:rPr>
                <w:sz w:val="26"/>
                <w:szCs w:val="26"/>
              </w:rPr>
            </w:pPr>
            <w:r w:rsidRPr="004A22EB">
              <w:rPr>
                <w:sz w:val="26"/>
                <w:szCs w:val="26"/>
              </w:rPr>
              <w:t>Điện áp chịu xung sét danh định, kV</w:t>
            </w:r>
          </w:p>
        </w:tc>
        <w:tc>
          <w:tcPr>
            <w:tcW w:w="2880" w:type="dxa"/>
            <w:vAlign w:val="center"/>
          </w:tcPr>
          <w:p w14:paraId="32806BAA" w14:textId="77777777" w:rsidR="0099538B" w:rsidRPr="004A22EB" w:rsidRDefault="0099538B" w:rsidP="00423E32">
            <w:pPr>
              <w:spacing w:before="20" w:after="20"/>
              <w:ind w:right="-1"/>
              <w:jc w:val="center"/>
              <w:rPr>
                <w:sz w:val="26"/>
                <w:szCs w:val="26"/>
              </w:rPr>
            </w:pPr>
            <w:r w:rsidRPr="004A22EB">
              <w:rPr>
                <w:sz w:val="26"/>
                <w:szCs w:val="26"/>
              </w:rPr>
              <w:t>125</w:t>
            </w:r>
          </w:p>
        </w:tc>
      </w:tr>
      <w:tr w:rsidR="004A22EB" w:rsidRPr="004A22EB" w14:paraId="20CC6992" w14:textId="77777777" w:rsidTr="00275A1B">
        <w:tc>
          <w:tcPr>
            <w:tcW w:w="960" w:type="dxa"/>
          </w:tcPr>
          <w:p w14:paraId="70D6648A" w14:textId="77777777" w:rsidR="0099538B" w:rsidRPr="004A22EB" w:rsidRDefault="0099538B" w:rsidP="00423E32">
            <w:pPr>
              <w:spacing w:before="20" w:after="20"/>
              <w:jc w:val="center"/>
              <w:rPr>
                <w:caps/>
                <w:sz w:val="26"/>
                <w:szCs w:val="26"/>
              </w:rPr>
            </w:pPr>
            <w:r w:rsidRPr="004A22EB">
              <w:rPr>
                <w:caps/>
                <w:sz w:val="26"/>
                <w:szCs w:val="26"/>
              </w:rPr>
              <w:t>5</w:t>
            </w:r>
          </w:p>
        </w:tc>
        <w:tc>
          <w:tcPr>
            <w:tcW w:w="5520" w:type="dxa"/>
            <w:vAlign w:val="center"/>
          </w:tcPr>
          <w:p w14:paraId="6BDBF512" w14:textId="77777777" w:rsidR="0099538B" w:rsidRPr="004A22EB" w:rsidRDefault="0099538B" w:rsidP="00423E32">
            <w:pPr>
              <w:tabs>
                <w:tab w:val="left" w:pos="23"/>
              </w:tabs>
              <w:spacing w:before="20" w:after="20"/>
              <w:ind w:left="-22" w:right="-1"/>
              <w:rPr>
                <w:sz w:val="26"/>
                <w:szCs w:val="26"/>
              </w:rPr>
            </w:pPr>
            <w:r w:rsidRPr="004A22EB">
              <w:rPr>
                <w:sz w:val="26"/>
                <w:szCs w:val="26"/>
              </w:rPr>
              <w:t>Điện áp chịu tần số công nghiệp, kV</w:t>
            </w:r>
          </w:p>
        </w:tc>
        <w:tc>
          <w:tcPr>
            <w:tcW w:w="2880" w:type="dxa"/>
            <w:vAlign w:val="center"/>
          </w:tcPr>
          <w:p w14:paraId="7055A5F4" w14:textId="77777777" w:rsidR="0099538B" w:rsidRPr="004A22EB" w:rsidRDefault="0099538B" w:rsidP="00423E32">
            <w:pPr>
              <w:spacing w:before="20" w:after="20"/>
              <w:ind w:right="-1"/>
              <w:jc w:val="center"/>
              <w:rPr>
                <w:sz w:val="26"/>
                <w:szCs w:val="26"/>
              </w:rPr>
            </w:pPr>
            <w:r w:rsidRPr="004A22EB">
              <w:rPr>
                <w:sz w:val="26"/>
                <w:szCs w:val="26"/>
              </w:rPr>
              <w:t>50</w:t>
            </w:r>
          </w:p>
        </w:tc>
      </w:tr>
      <w:tr w:rsidR="004A22EB" w:rsidRPr="004A22EB" w14:paraId="3643F4B1" w14:textId="77777777" w:rsidTr="00275A1B">
        <w:tc>
          <w:tcPr>
            <w:tcW w:w="960" w:type="dxa"/>
          </w:tcPr>
          <w:p w14:paraId="5CFAB71E" w14:textId="77777777" w:rsidR="0099538B" w:rsidRPr="004A22EB" w:rsidRDefault="0099538B" w:rsidP="00423E32">
            <w:pPr>
              <w:spacing w:before="20" w:after="20"/>
              <w:jc w:val="center"/>
              <w:rPr>
                <w:caps/>
                <w:sz w:val="26"/>
                <w:szCs w:val="26"/>
              </w:rPr>
            </w:pPr>
            <w:r w:rsidRPr="004A22EB">
              <w:rPr>
                <w:caps/>
                <w:sz w:val="26"/>
                <w:szCs w:val="26"/>
              </w:rPr>
              <w:t>6</w:t>
            </w:r>
          </w:p>
        </w:tc>
        <w:tc>
          <w:tcPr>
            <w:tcW w:w="5520" w:type="dxa"/>
            <w:vAlign w:val="center"/>
          </w:tcPr>
          <w:p w14:paraId="194FD2C4" w14:textId="4090A045" w:rsidR="0099538B" w:rsidRPr="004A22EB" w:rsidRDefault="005D759C" w:rsidP="00423E32">
            <w:pPr>
              <w:tabs>
                <w:tab w:val="left" w:pos="23"/>
              </w:tabs>
              <w:spacing w:before="20" w:after="20"/>
              <w:ind w:left="-22" w:right="-1"/>
              <w:rPr>
                <w:sz w:val="26"/>
                <w:szCs w:val="26"/>
              </w:rPr>
            </w:pPr>
            <w:r w:rsidRPr="004A22EB">
              <w:rPr>
                <w:sz w:val="26"/>
                <w:szCs w:val="26"/>
              </w:rPr>
              <w:t>Vòng đời công trình</w:t>
            </w:r>
          </w:p>
        </w:tc>
        <w:tc>
          <w:tcPr>
            <w:tcW w:w="2880" w:type="dxa"/>
            <w:vAlign w:val="center"/>
          </w:tcPr>
          <w:p w14:paraId="26556D04" w14:textId="77777777" w:rsidR="0099538B" w:rsidRPr="004A22EB" w:rsidRDefault="0099538B" w:rsidP="00423E32">
            <w:pPr>
              <w:spacing w:before="20" w:after="20"/>
              <w:ind w:right="-1"/>
              <w:jc w:val="center"/>
              <w:rPr>
                <w:sz w:val="26"/>
                <w:szCs w:val="26"/>
              </w:rPr>
            </w:pPr>
            <w:r w:rsidRPr="004A22EB">
              <w:rPr>
                <w:sz w:val="26"/>
                <w:szCs w:val="26"/>
              </w:rPr>
              <w:t>20 năm</w:t>
            </w:r>
          </w:p>
        </w:tc>
      </w:tr>
    </w:tbl>
    <w:p w14:paraId="680EF3A7" w14:textId="77777777" w:rsidR="0099538B" w:rsidRPr="004A22EB" w:rsidRDefault="0099538B" w:rsidP="00423E32">
      <w:pPr>
        <w:spacing w:before="20" w:after="20"/>
        <w:rPr>
          <w:i/>
          <w:iCs/>
          <w:sz w:val="26"/>
          <w:szCs w:val="26"/>
        </w:rPr>
      </w:pPr>
      <w:r w:rsidRPr="004A22EB">
        <w:rPr>
          <w:i/>
          <w:iCs/>
          <w:sz w:val="26"/>
          <w:szCs w:val="26"/>
        </w:rPr>
        <w:t>Các tiêu chuẩn sử dụng trong thiết kế:</w:t>
      </w:r>
    </w:p>
    <w:p w14:paraId="706A2DCE" w14:textId="77777777" w:rsidR="00D87639" w:rsidRPr="004A22EB" w:rsidRDefault="00D87639" w:rsidP="00423E32">
      <w:pPr>
        <w:pStyle w:val="NOMARL"/>
        <w:spacing w:before="20" w:after="20"/>
        <w:ind w:right="0" w:firstLine="0"/>
        <w:rPr>
          <w:noProof/>
          <w:lang w:val="vi-VN"/>
        </w:rPr>
      </w:pPr>
      <w:bookmarkStart w:id="252" w:name="_Toc111033137"/>
      <w:r w:rsidRPr="004A22EB">
        <w:rPr>
          <w:noProof/>
          <w:lang w:val="vi-VN"/>
        </w:rPr>
        <w:t>- Căn cứ quy phạm trang bị điện -Phần II- Hệ thống đường dẫn điện 11 TCN – 19 -2006 và phần IV -Thiết bị phân phối và trạm biến áp 11 TCN -21- 2006.</w:t>
      </w:r>
    </w:p>
    <w:p w14:paraId="346C1F76" w14:textId="77777777" w:rsidR="00D87639" w:rsidRPr="004A22EB" w:rsidRDefault="00D87639" w:rsidP="00423E32">
      <w:pPr>
        <w:pStyle w:val="NOMARL"/>
        <w:spacing w:before="20" w:after="20"/>
        <w:ind w:right="30" w:firstLine="0"/>
        <w:rPr>
          <w:noProof/>
        </w:rPr>
      </w:pPr>
      <w:r w:rsidRPr="004A22EB">
        <w:rPr>
          <w:noProof/>
        </w:rPr>
        <w:t>- Căn cứ quyết định số 96/QĐ-HĐTV ngày 05/9/2023 của Tập đoàn Điện lực Việt Nam Về việc ban hành Tiêu chuẩn kỹ thuật máy biến áp phân phối điện áp đến 35kV áp dụng trong Tập đoàn Điện lực Quốc gia Việt Nam.</w:t>
      </w:r>
    </w:p>
    <w:p w14:paraId="32FFD3CD" w14:textId="77777777" w:rsidR="00D87639" w:rsidRPr="004A22EB" w:rsidRDefault="00D87639" w:rsidP="00423E32">
      <w:pPr>
        <w:pStyle w:val="NOMARL"/>
        <w:spacing w:before="20" w:after="20"/>
        <w:ind w:right="30"/>
        <w:rPr>
          <w:noProof/>
        </w:rPr>
      </w:pPr>
      <w:r w:rsidRPr="004A22EB">
        <w:rPr>
          <w:noProof/>
        </w:rPr>
        <w:t>- Căn cứ quyết định số 99/QĐ-HĐTV ngày 05/9/2023 của Tập đoàn Điện lực Việt Nam Về việc ban hành Tiêu chuẩn kỹ thuật máy cắt hạ áp áp dụng trong Tập đoàn Điện lực Quốc gia Việt Nam.</w:t>
      </w:r>
    </w:p>
    <w:p w14:paraId="1B6D2276" w14:textId="77777777" w:rsidR="00D87639" w:rsidRPr="004A22EB" w:rsidRDefault="00D87639" w:rsidP="00423E32">
      <w:pPr>
        <w:spacing w:before="20" w:after="20"/>
        <w:jc w:val="both"/>
        <w:rPr>
          <w:sz w:val="26"/>
          <w:szCs w:val="26"/>
        </w:rPr>
      </w:pPr>
      <w:r w:rsidRPr="004A22EB">
        <w:rPr>
          <w:sz w:val="26"/>
          <w:szCs w:val="26"/>
        </w:rPr>
        <w:t>- Căn cứ tiêu chuẩn thiết kế hiện hành của Công Ty Điện Lực Thành Phố Hồ Chí Minh, theo các quyết định số:</w:t>
      </w:r>
    </w:p>
    <w:p w14:paraId="44CFCB2E" w14:textId="77777777" w:rsidR="00D87639" w:rsidRPr="004A22EB" w:rsidRDefault="00D87639" w:rsidP="00423E32">
      <w:pPr>
        <w:spacing w:before="20" w:after="20"/>
        <w:jc w:val="both"/>
        <w:rPr>
          <w:sz w:val="26"/>
          <w:szCs w:val="26"/>
        </w:rPr>
      </w:pPr>
      <w:r w:rsidRPr="004A22EB">
        <w:rPr>
          <w:sz w:val="26"/>
          <w:szCs w:val="26"/>
        </w:rPr>
        <w:t>+ Căn cứ quyết định số 10373/QĐ-EVNHCMC ngày 28/12/2012 về việc quy định tiêu chuẩn cơ sở VTTB sử dụng cho lưới điện ngầm cấp điện áp từ 0,4kV đến 22kV;</w:t>
      </w:r>
    </w:p>
    <w:p w14:paraId="72B27408" w14:textId="77777777" w:rsidR="00D87639" w:rsidRPr="004A22EB" w:rsidRDefault="00D87639" w:rsidP="00423E32">
      <w:pPr>
        <w:overflowPunct w:val="0"/>
        <w:autoSpaceDE w:val="0"/>
        <w:autoSpaceDN w:val="0"/>
        <w:adjustRightInd w:val="0"/>
        <w:spacing w:before="20" w:after="20"/>
        <w:jc w:val="both"/>
        <w:textAlignment w:val="baseline"/>
        <w:rPr>
          <w:noProof/>
          <w:sz w:val="26"/>
          <w:szCs w:val="26"/>
          <w:lang w:val="vi-VN"/>
        </w:rPr>
      </w:pPr>
      <w:r w:rsidRPr="004A22EB">
        <w:rPr>
          <w:noProof/>
          <w:sz w:val="26"/>
          <w:szCs w:val="26"/>
          <w:lang w:val="vi-VN"/>
        </w:rPr>
        <w:t>+  Văn bản số 4553/EVNHCMC-KT ngày 20/10/2021 của Tổng công ty Điện lực Tp.HCM về việc phổ biến Tiêu chuẩn cơ sở (TCCS) và Quy cách kỹ thuật (QCKT) tương ứng với TCCS.</w:t>
      </w:r>
    </w:p>
    <w:p w14:paraId="431A4C52" w14:textId="77777777" w:rsidR="00D87639" w:rsidRPr="004A22EB" w:rsidRDefault="00D87639" w:rsidP="00423E32">
      <w:pPr>
        <w:spacing w:before="20" w:after="20"/>
        <w:jc w:val="both"/>
        <w:rPr>
          <w:sz w:val="26"/>
          <w:szCs w:val="26"/>
          <w:lang w:val="fr-FR"/>
        </w:rPr>
      </w:pPr>
      <w:r w:rsidRPr="004A22EB">
        <w:rPr>
          <w:sz w:val="26"/>
          <w:szCs w:val="26"/>
          <w:lang w:val="fr-FR"/>
        </w:rPr>
        <w:t>+ Căn cứ tiêu chuẩn quốc gia TCVN 5847:2016 xuất bản lần 2 vể việc cột điện bê tông cốt thép ly tâm.</w:t>
      </w:r>
    </w:p>
    <w:p w14:paraId="62EEB18A" w14:textId="77777777" w:rsidR="00D87639" w:rsidRPr="004A22EB" w:rsidRDefault="00D87639" w:rsidP="00423E32">
      <w:pPr>
        <w:spacing w:before="20" w:after="20"/>
        <w:jc w:val="both"/>
        <w:rPr>
          <w:sz w:val="26"/>
          <w:szCs w:val="26"/>
        </w:rPr>
      </w:pPr>
      <w:r w:rsidRPr="004A22EB">
        <w:rPr>
          <w:sz w:val="26"/>
          <w:szCs w:val="26"/>
        </w:rPr>
        <w:t>+ Công văn số 9030/EVNHCMC-KT ngày 20/11/2012 về việc sử dụng cáp ngầm nhôm hạ thế;</w:t>
      </w:r>
    </w:p>
    <w:p w14:paraId="7A1DED78" w14:textId="77777777" w:rsidR="00D87639" w:rsidRPr="004A22EB" w:rsidRDefault="00D87639" w:rsidP="00423E32">
      <w:pPr>
        <w:spacing w:before="20" w:after="20"/>
        <w:jc w:val="both"/>
        <w:rPr>
          <w:sz w:val="26"/>
          <w:szCs w:val="26"/>
        </w:rPr>
      </w:pPr>
      <w:r w:rsidRPr="004A22EB">
        <w:rPr>
          <w:sz w:val="26"/>
          <w:szCs w:val="26"/>
        </w:rPr>
        <w:t>+ Quyết định số 3745/QĐ-EVNHCMC ngày 04/06/2013 về việc ban hành quy định tiêu chuẩn cơ sở bộ chỉ thị sự cố sử dụng cho lưới điện trung áp đến 24KV.</w:t>
      </w:r>
    </w:p>
    <w:p w14:paraId="692C1BD6" w14:textId="77777777" w:rsidR="00D87639" w:rsidRPr="004A22EB" w:rsidRDefault="00D87639" w:rsidP="00423E32">
      <w:pPr>
        <w:spacing w:before="20" w:after="20"/>
        <w:jc w:val="both"/>
        <w:rPr>
          <w:sz w:val="26"/>
          <w:szCs w:val="26"/>
        </w:rPr>
      </w:pPr>
      <w:r w:rsidRPr="004A22EB">
        <w:rPr>
          <w:sz w:val="26"/>
          <w:szCs w:val="26"/>
        </w:rPr>
        <w:t>+ Văn bản số 5854/EVNHCMC-KT ngày 23/08/2013 về việc quy cách kỹ thuật FCO 22(24)KV – 100A, 200A và LBFCO 22(24)KV – 200A;</w:t>
      </w:r>
    </w:p>
    <w:p w14:paraId="5C34DBB3" w14:textId="77777777" w:rsidR="00D87639" w:rsidRPr="004A22EB" w:rsidRDefault="00D87639" w:rsidP="00423E32">
      <w:pPr>
        <w:spacing w:before="20" w:after="20"/>
        <w:jc w:val="both"/>
        <w:rPr>
          <w:sz w:val="26"/>
          <w:szCs w:val="26"/>
        </w:rPr>
      </w:pPr>
      <w:r w:rsidRPr="004A22EB">
        <w:rPr>
          <w:sz w:val="26"/>
          <w:szCs w:val="26"/>
        </w:rPr>
        <w:t>+ Căn cứ công văn 2577/EVNHCMC-KT ngày 02/6/2016 về việc áp dụng các bản vẽ thiết trí hộp công tơ lắp đặt ngoài nhà có cửa sổ đọc chỉ số bằng kính cường lực.</w:t>
      </w:r>
    </w:p>
    <w:p w14:paraId="2CB8E089" w14:textId="77777777" w:rsidR="00D87639" w:rsidRPr="004A22EB" w:rsidRDefault="00D87639" w:rsidP="00423E32">
      <w:pPr>
        <w:spacing w:before="20" w:after="20"/>
        <w:jc w:val="both"/>
        <w:rPr>
          <w:sz w:val="26"/>
          <w:szCs w:val="26"/>
        </w:rPr>
      </w:pPr>
      <w:r w:rsidRPr="004A22EB">
        <w:rPr>
          <w:sz w:val="26"/>
          <w:szCs w:val="26"/>
        </w:rPr>
        <w:t>+ Căn cứ văn bản 2661/SCT-QLNL ngày 28/3/2017 của Sở Công thương về thiết kế mẫu trạm biến áp, tủ phân phối hạ thế trong lưới điện ngầm trung hạ thế;</w:t>
      </w:r>
    </w:p>
    <w:p w14:paraId="4B8AC235" w14:textId="77777777" w:rsidR="00D87639" w:rsidRPr="004A22EB" w:rsidRDefault="00D87639" w:rsidP="00423E32">
      <w:pPr>
        <w:tabs>
          <w:tab w:val="left" w:pos="0"/>
        </w:tabs>
        <w:spacing w:before="20" w:after="20"/>
        <w:jc w:val="both"/>
        <w:rPr>
          <w:sz w:val="26"/>
          <w:szCs w:val="26"/>
        </w:rPr>
      </w:pPr>
      <w:r w:rsidRPr="004A22EB">
        <w:rPr>
          <w:sz w:val="26"/>
          <w:szCs w:val="26"/>
        </w:rPr>
        <w:t>+ Căn cứ văn bản số 1248/EVNHCMC-KT ngày 28/03/2017 V/v áp dụng quy cách kỹ thuật tủ điện dùng cho lưới ngầm hạ thế.</w:t>
      </w:r>
    </w:p>
    <w:p w14:paraId="084E0B7D" w14:textId="77777777" w:rsidR="00D87639" w:rsidRPr="004A22EB" w:rsidRDefault="00D87639" w:rsidP="00423E32">
      <w:pPr>
        <w:pStyle w:val="NOMARL"/>
        <w:spacing w:before="20" w:after="20"/>
        <w:ind w:right="0" w:firstLine="0"/>
        <w:rPr>
          <w:noProof/>
          <w:lang w:val="vi-VN"/>
        </w:rPr>
      </w:pPr>
      <w:r w:rsidRPr="004A22EB">
        <w:rPr>
          <w:noProof/>
        </w:rPr>
        <w:t>+</w:t>
      </w:r>
      <w:r w:rsidRPr="004A22EB">
        <w:rPr>
          <w:noProof/>
          <w:lang w:val="vi-VN"/>
        </w:rPr>
        <w:t xml:space="preserve"> Căn cứ Quyết định số 4206/QĐ-EVNHCMC ngày 21/6/2013 của Tổng Công ty Điện Lực TP.HCM về việc ban hành tiêu chuẩn cơ sở vật cách điện sử dụng cho lưới điện 22 (24kV).</w:t>
      </w:r>
    </w:p>
    <w:p w14:paraId="351B6545" w14:textId="77777777" w:rsidR="00D87639" w:rsidRPr="004A22EB" w:rsidRDefault="00D87639" w:rsidP="00423E32">
      <w:pPr>
        <w:pStyle w:val="NOMARL"/>
        <w:spacing w:before="20" w:after="20"/>
        <w:ind w:right="0" w:firstLine="0"/>
        <w:rPr>
          <w:noProof/>
          <w:lang w:val="vi-VN"/>
        </w:rPr>
      </w:pPr>
      <w:r w:rsidRPr="004A22EB">
        <w:rPr>
          <w:noProof/>
        </w:rPr>
        <w:lastRenderedPageBreak/>
        <w:t>+</w:t>
      </w:r>
      <w:r w:rsidRPr="004A22EB">
        <w:rPr>
          <w:noProof/>
          <w:lang w:val="vi-VN"/>
        </w:rPr>
        <w:t xml:space="preserve"> Quyết định số 4205/QĐ-EVNHCM ngày 21/6/2013 của Tổng Công ty Điện lực TP.HCM về việc Ban hành tiêu chuẩn cơ sở cáp xoắn treo hạ thế và phụ kiện.</w:t>
      </w:r>
    </w:p>
    <w:p w14:paraId="7708DE02" w14:textId="77777777" w:rsidR="00D87639" w:rsidRPr="004A22EB" w:rsidRDefault="00D87639" w:rsidP="00423E32">
      <w:pPr>
        <w:tabs>
          <w:tab w:val="left" w:pos="0"/>
        </w:tabs>
        <w:spacing w:before="20" w:after="20"/>
        <w:jc w:val="both"/>
        <w:rPr>
          <w:sz w:val="26"/>
          <w:szCs w:val="26"/>
        </w:rPr>
      </w:pPr>
      <w:r w:rsidRPr="004A22EB">
        <w:rPr>
          <w:sz w:val="26"/>
          <w:szCs w:val="26"/>
        </w:rPr>
        <w:t>+ Căn cứ văn bản số 4180/EVNHCMC-KT ngày 22/09/2017 V/v hướng dẫn lắp đặt, hạch toán thiết bị đo đếm trong các công trình ĐTXD.</w:t>
      </w:r>
    </w:p>
    <w:p w14:paraId="2A39D9AE" w14:textId="77777777" w:rsidR="00D87639" w:rsidRPr="004A22EB" w:rsidRDefault="00D87639" w:rsidP="00423E32">
      <w:pPr>
        <w:tabs>
          <w:tab w:val="left" w:pos="0"/>
        </w:tabs>
        <w:spacing w:before="20" w:after="20"/>
        <w:jc w:val="both"/>
        <w:rPr>
          <w:sz w:val="26"/>
          <w:szCs w:val="26"/>
        </w:rPr>
      </w:pPr>
      <w:r w:rsidRPr="004A22EB">
        <w:rPr>
          <w:sz w:val="26"/>
          <w:szCs w:val="26"/>
        </w:rPr>
        <w:t>+ Căn cứ văn bản số 5511/EVNHCMC-KT ngày 03/11/2017 V/v Cập nhập quy cách kỹ thuật vật tư thiết bị.</w:t>
      </w:r>
    </w:p>
    <w:p w14:paraId="0860B1DF" w14:textId="77777777" w:rsidR="00D87639" w:rsidRPr="004A22EB" w:rsidRDefault="00D87639" w:rsidP="00423E32">
      <w:pPr>
        <w:spacing w:before="20" w:after="20"/>
        <w:jc w:val="both"/>
        <w:rPr>
          <w:sz w:val="26"/>
          <w:szCs w:val="26"/>
        </w:rPr>
      </w:pPr>
      <w:r w:rsidRPr="004A22EB">
        <w:rPr>
          <w:sz w:val="26"/>
          <w:szCs w:val="26"/>
        </w:rPr>
        <w:t>+ Căn cứ QĐ số 1299/QĐ-EVN ngày 03/11/2017 của Tập Đoàn Điện lực Việt Nam V/v: ban hành Quy định về công tác thiết kế dự án lưới điện phân phối cấp điện áp đến 35kV trong tập đoàn Điện lực Quốc Gia Việt Nam;</w:t>
      </w:r>
    </w:p>
    <w:p w14:paraId="00945A55" w14:textId="77777777" w:rsidR="00D87639" w:rsidRPr="004A22EB" w:rsidRDefault="00D87639" w:rsidP="00423E32">
      <w:pPr>
        <w:spacing w:before="20" w:after="20"/>
        <w:jc w:val="both"/>
        <w:rPr>
          <w:sz w:val="26"/>
          <w:szCs w:val="26"/>
        </w:rPr>
      </w:pPr>
      <w:r w:rsidRPr="004A22EB">
        <w:rPr>
          <w:sz w:val="26"/>
          <w:szCs w:val="26"/>
        </w:rPr>
        <w:t>+ Căn cứ văn bản số 3370/EVNHCMC-KT ngày 04/09/2018 V/v phổ biến và áp dụng quy cách kỹ thuật máy biến áp phân phối, mắt cắt tự đóng lại, dao cắt tải, cột điện bê tông ly tâm, máy cắt hạ thế.</w:t>
      </w:r>
    </w:p>
    <w:p w14:paraId="44ECE912" w14:textId="13087286" w:rsidR="00D87639" w:rsidRPr="004A22EB" w:rsidRDefault="00D87639" w:rsidP="00423E32">
      <w:pPr>
        <w:spacing w:before="20" w:after="20"/>
        <w:jc w:val="both"/>
        <w:rPr>
          <w:sz w:val="26"/>
          <w:szCs w:val="26"/>
        </w:rPr>
      </w:pPr>
      <w:r w:rsidRPr="004A22EB">
        <w:rPr>
          <w:sz w:val="26"/>
          <w:szCs w:val="26"/>
        </w:rPr>
        <w:t>+ Căn cứ văn bản số 97_QĐ-HĐTV ngày 5-9-2023 Tiêu chuẩn kỹ thuật Recloser 22 kV và 35 kV.</w:t>
      </w:r>
    </w:p>
    <w:p w14:paraId="1507B299" w14:textId="44B7768B" w:rsidR="00D87639" w:rsidRPr="004A22EB" w:rsidRDefault="00D87639" w:rsidP="00423E32">
      <w:pPr>
        <w:spacing w:before="20" w:after="20"/>
        <w:jc w:val="both"/>
        <w:rPr>
          <w:sz w:val="26"/>
          <w:szCs w:val="26"/>
        </w:rPr>
      </w:pPr>
      <w:r w:rsidRPr="004A22EB">
        <w:rPr>
          <w:sz w:val="26"/>
          <w:szCs w:val="26"/>
        </w:rPr>
        <w:t>+ Căn cứ văn bản số 98_QĐ-HĐTV ngày 5-9-2023 Tiêu chuẩn kỹ thuật Dao cắt có tải 22 kV và 35 kV.</w:t>
      </w:r>
    </w:p>
    <w:p w14:paraId="565A29B2" w14:textId="77777777" w:rsidR="00D87639" w:rsidRPr="004A22EB" w:rsidRDefault="00D87639" w:rsidP="00423E32">
      <w:pPr>
        <w:spacing w:before="20" w:after="20"/>
        <w:jc w:val="both"/>
        <w:rPr>
          <w:sz w:val="26"/>
          <w:szCs w:val="26"/>
        </w:rPr>
      </w:pPr>
      <w:r w:rsidRPr="004A22EB">
        <w:rPr>
          <w:sz w:val="26"/>
          <w:szCs w:val="26"/>
        </w:rPr>
        <w:t>+ Căn cứ văn bản số 850/EVNHCMC-KT ngày 19/03/2019 V/v áp dụng quy cách kỹ thuật  tủ RMU 24kV các loại.</w:t>
      </w:r>
    </w:p>
    <w:p w14:paraId="5BFE820E" w14:textId="77777777" w:rsidR="00D87639" w:rsidRPr="004A22EB" w:rsidRDefault="00D87639" w:rsidP="00423E32">
      <w:pPr>
        <w:spacing w:before="20" w:after="20"/>
        <w:jc w:val="both"/>
        <w:rPr>
          <w:sz w:val="26"/>
          <w:szCs w:val="26"/>
        </w:rPr>
      </w:pPr>
      <w:r w:rsidRPr="004A22EB">
        <w:rPr>
          <w:sz w:val="26"/>
          <w:szCs w:val="26"/>
        </w:rPr>
        <w:t>+ Căn cứ văn bản số 1790/EVNHCMC-KT ngày 23/04/2020 V/v phổ biến áp dụng quy cách kỹ thuật tủ RMU 24 kV các loại; QCKT hệ thống Scada tủ RMU; QCKT chì ống trung thế.</w:t>
      </w:r>
    </w:p>
    <w:p w14:paraId="4DD04A12" w14:textId="77777777" w:rsidR="00D87639" w:rsidRPr="004A22EB" w:rsidRDefault="00D87639" w:rsidP="00423E32">
      <w:pPr>
        <w:spacing w:before="20" w:after="20"/>
        <w:jc w:val="both"/>
        <w:rPr>
          <w:sz w:val="26"/>
          <w:szCs w:val="26"/>
        </w:rPr>
      </w:pPr>
      <w:r w:rsidRPr="004A22EB">
        <w:rPr>
          <w:sz w:val="26"/>
          <w:szCs w:val="26"/>
        </w:rPr>
        <w:t>+ Căn cứ văn bản số 4954/EVNHCMC-KT ngày 9/11/2017 V/v chỉnh trang các chân đế của tủ điện phân phối, tủ RMU.</w:t>
      </w:r>
    </w:p>
    <w:p w14:paraId="4AB67F76" w14:textId="77777777" w:rsidR="00D87639" w:rsidRPr="004A22EB" w:rsidRDefault="00D87639" w:rsidP="00423E32">
      <w:pPr>
        <w:spacing w:before="20" w:after="20"/>
        <w:jc w:val="both"/>
        <w:rPr>
          <w:sz w:val="26"/>
          <w:szCs w:val="26"/>
          <w:lang w:val="fr-FR"/>
        </w:rPr>
      </w:pPr>
      <w:r w:rsidRPr="004A22EB">
        <w:rPr>
          <w:sz w:val="26"/>
          <w:szCs w:val="26"/>
          <w:lang w:val="fr-FR"/>
        </w:rPr>
        <w:t>+ Thông số kỹ thuật vật tư – thiết bị phải đảm bảo bảo yêu cầu về kỹ thuật và thử nghiệm theo đúng yêu cầu của Công ty Điện Lực TP.HCM;</w:t>
      </w:r>
    </w:p>
    <w:p w14:paraId="5644B36C" w14:textId="77777777" w:rsidR="00D87639" w:rsidRPr="004A22EB" w:rsidRDefault="00D87639" w:rsidP="00423E32">
      <w:pPr>
        <w:spacing w:before="20" w:after="20"/>
        <w:jc w:val="both"/>
        <w:rPr>
          <w:sz w:val="26"/>
          <w:szCs w:val="26"/>
        </w:rPr>
      </w:pPr>
      <w:r w:rsidRPr="004A22EB">
        <w:rPr>
          <w:sz w:val="26"/>
          <w:szCs w:val="26"/>
        </w:rPr>
        <w:t>- Tiêu chuẩn thiết kế áo đường cứng đường ô tô của Bộ GTVT (22TCN -223-95)</w:t>
      </w:r>
    </w:p>
    <w:p w14:paraId="24A4231B" w14:textId="77777777" w:rsidR="00D87639" w:rsidRPr="004A22EB" w:rsidRDefault="00D87639" w:rsidP="00423E32">
      <w:pPr>
        <w:spacing w:before="20" w:after="20"/>
        <w:jc w:val="both"/>
        <w:rPr>
          <w:sz w:val="26"/>
          <w:szCs w:val="26"/>
        </w:rPr>
      </w:pPr>
      <w:r w:rsidRPr="004A22EB">
        <w:rPr>
          <w:sz w:val="26"/>
          <w:szCs w:val="26"/>
        </w:rPr>
        <w:t>- Căn cứ quyết định 09/2014/QĐ-UBND ngày 20/02/2014 của UBND Thành Phố về việc ban hành quy định về thi công xây dựng công trình thiết yếu trong phạm vi bảo vệ kết cấu hạ tầng giao thông đường bộ trên địa bàn TP.HCM.</w:t>
      </w:r>
    </w:p>
    <w:p w14:paraId="40EBA106" w14:textId="2CEEAD40" w:rsidR="0033495F" w:rsidRPr="004A22EB" w:rsidRDefault="0033495F" w:rsidP="00423E32">
      <w:pPr>
        <w:pStyle w:val="Heading4"/>
        <w:spacing w:before="20" w:after="20"/>
        <w:jc w:val="left"/>
        <w:rPr>
          <w:rFonts w:ascii="Times New Roman" w:hAnsi="Times New Roman"/>
          <w:szCs w:val="26"/>
        </w:rPr>
      </w:pPr>
      <w:bookmarkStart w:id="253" w:name="_Toc9865387"/>
      <w:bookmarkStart w:id="254" w:name="_Toc14090047"/>
      <w:bookmarkStart w:id="255" w:name="_Toc14091459"/>
      <w:bookmarkStart w:id="256" w:name="_Toc173231589"/>
      <w:bookmarkStart w:id="257" w:name="_Toc197783633"/>
      <w:bookmarkStart w:id="258" w:name="_Toc358639545"/>
      <w:bookmarkStart w:id="259" w:name="_Toc357155657"/>
      <w:bookmarkStart w:id="260" w:name="_Toc356979897"/>
      <w:bookmarkStart w:id="261" w:name="_Toc358292498"/>
      <w:bookmarkStart w:id="262" w:name="_Toc358024907"/>
      <w:bookmarkStart w:id="263" w:name="_Toc358029394"/>
      <w:bookmarkStart w:id="264" w:name="_Toc358024999"/>
      <w:bookmarkStart w:id="265" w:name="_Toc358029633"/>
      <w:bookmarkStart w:id="266" w:name="_Toc358291949"/>
      <w:bookmarkStart w:id="267" w:name="_Toc359234174"/>
      <w:bookmarkStart w:id="268" w:name="_Toc16845996"/>
      <w:bookmarkStart w:id="269" w:name="_Toc358024688"/>
      <w:bookmarkEnd w:id="252"/>
      <w:r w:rsidRPr="004A22EB">
        <w:rPr>
          <w:rFonts w:ascii="Times New Roman" w:hAnsi="Times New Roman"/>
          <w:szCs w:val="26"/>
        </w:rPr>
        <w:t xml:space="preserve">7.2. Đặc tính kỹ thuật của vật tư thiết bị đường dây trung </w:t>
      </w:r>
      <w:bookmarkEnd w:id="253"/>
      <w:r w:rsidRPr="004A22EB">
        <w:rPr>
          <w:rFonts w:ascii="Times New Roman" w:hAnsi="Times New Roman"/>
          <w:szCs w:val="26"/>
        </w:rPr>
        <w:t>thế ngầm:</w:t>
      </w:r>
      <w:bookmarkEnd w:id="254"/>
      <w:bookmarkEnd w:id="255"/>
      <w:bookmarkEnd w:id="256"/>
      <w:bookmarkEnd w:id="257"/>
    </w:p>
    <w:p w14:paraId="417AF93C" w14:textId="77777777" w:rsidR="009F18D6" w:rsidRPr="004A22EB" w:rsidRDefault="009F18D6" w:rsidP="00423E32">
      <w:pPr>
        <w:spacing w:before="20" w:after="20"/>
        <w:rPr>
          <w:sz w:val="26"/>
          <w:szCs w:val="26"/>
        </w:rPr>
      </w:pPr>
    </w:p>
    <w:p w14:paraId="2CBC8B32" w14:textId="77777777" w:rsidR="009F18D6" w:rsidRPr="004A22EB" w:rsidRDefault="009F18D6" w:rsidP="00423E32">
      <w:pPr>
        <w:spacing w:before="20" w:after="20"/>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35"/>
        <w:gridCol w:w="4594"/>
        <w:gridCol w:w="4447"/>
      </w:tblGrid>
      <w:tr w:rsidR="004A22EB" w:rsidRPr="004A22EB" w14:paraId="43F695D2" w14:textId="77777777" w:rsidTr="00CB4957">
        <w:trPr>
          <w:trHeight w:val="290"/>
          <w:tblHeader/>
        </w:trPr>
        <w:tc>
          <w:tcPr>
            <w:tcW w:w="306" w:type="pct"/>
            <w:gridSpan w:val="2"/>
            <w:shd w:val="clear" w:color="auto" w:fill="auto"/>
            <w:vAlign w:val="center"/>
          </w:tcPr>
          <w:p w14:paraId="3DBBD44E"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Stt</w:t>
            </w:r>
          </w:p>
        </w:tc>
        <w:tc>
          <w:tcPr>
            <w:tcW w:w="2385" w:type="pct"/>
            <w:shd w:val="clear" w:color="auto" w:fill="auto"/>
            <w:vAlign w:val="center"/>
          </w:tcPr>
          <w:p w14:paraId="69CC7931"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Tên vật tư thiết bị</w:t>
            </w:r>
          </w:p>
        </w:tc>
        <w:tc>
          <w:tcPr>
            <w:tcW w:w="2309" w:type="pct"/>
            <w:shd w:val="clear" w:color="auto" w:fill="auto"/>
            <w:vAlign w:val="center"/>
          </w:tcPr>
          <w:p w14:paraId="64524A3B"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Văn bản áp dụng</w:t>
            </w:r>
          </w:p>
        </w:tc>
      </w:tr>
      <w:tr w:rsidR="004A22EB" w:rsidRPr="004A22EB" w14:paraId="4F004F64" w14:textId="77777777" w:rsidTr="00CB4957">
        <w:trPr>
          <w:trHeight w:val="305"/>
        </w:trPr>
        <w:tc>
          <w:tcPr>
            <w:tcW w:w="306" w:type="pct"/>
            <w:gridSpan w:val="2"/>
            <w:shd w:val="clear" w:color="auto" w:fill="auto"/>
            <w:vAlign w:val="center"/>
          </w:tcPr>
          <w:p w14:paraId="65DE71B4"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w:t>
            </w:r>
          </w:p>
        </w:tc>
        <w:tc>
          <w:tcPr>
            <w:tcW w:w="2385" w:type="pct"/>
            <w:shd w:val="clear" w:color="auto" w:fill="auto"/>
            <w:vAlign w:val="center"/>
          </w:tcPr>
          <w:p w14:paraId="21BCED1F"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Cáp ngầm trung thế màn chắn băng đồng</w:t>
            </w:r>
          </w:p>
        </w:tc>
        <w:tc>
          <w:tcPr>
            <w:tcW w:w="2309" w:type="pct"/>
            <w:shd w:val="clear" w:color="auto" w:fill="auto"/>
            <w:vAlign w:val="center"/>
          </w:tcPr>
          <w:p w14:paraId="67E172DC"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220CF893" w14:textId="77777777" w:rsidTr="00CB4957">
        <w:trPr>
          <w:trHeight w:val="305"/>
        </w:trPr>
        <w:tc>
          <w:tcPr>
            <w:tcW w:w="306" w:type="pct"/>
            <w:gridSpan w:val="2"/>
            <w:shd w:val="clear" w:color="auto" w:fill="auto"/>
            <w:vAlign w:val="center"/>
          </w:tcPr>
          <w:p w14:paraId="59F297A1"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w:t>
            </w:r>
          </w:p>
        </w:tc>
        <w:tc>
          <w:tcPr>
            <w:tcW w:w="2385" w:type="pct"/>
            <w:shd w:val="clear" w:color="auto" w:fill="auto"/>
            <w:vAlign w:val="center"/>
          </w:tcPr>
          <w:p w14:paraId="4AAFCF55"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Cáp đồng trần 25mm²; 50mm²; 50m2</w:t>
            </w:r>
          </w:p>
        </w:tc>
        <w:tc>
          <w:tcPr>
            <w:tcW w:w="2309" w:type="pct"/>
            <w:shd w:val="clear" w:color="auto" w:fill="auto"/>
            <w:vAlign w:val="center"/>
          </w:tcPr>
          <w:p w14:paraId="55B1D388"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227B113E" w14:textId="77777777" w:rsidTr="00CB4957">
        <w:trPr>
          <w:trHeight w:val="290"/>
        </w:trPr>
        <w:tc>
          <w:tcPr>
            <w:tcW w:w="306" w:type="pct"/>
            <w:gridSpan w:val="2"/>
            <w:shd w:val="clear" w:color="auto" w:fill="auto"/>
            <w:vAlign w:val="center"/>
          </w:tcPr>
          <w:p w14:paraId="66A8F604"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3</w:t>
            </w:r>
          </w:p>
        </w:tc>
        <w:tc>
          <w:tcPr>
            <w:tcW w:w="2385" w:type="pct"/>
            <w:shd w:val="clear" w:color="auto" w:fill="auto"/>
            <w:vAlign w:val="center"/>
          </w:tcPr>
          <w:p w14:paraId="7AF2F6C1"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Đầu cáp 3*240mm², 3*95mm²-3*50mm²-  24kV - OD</w:t>
            </w:r>
          </w:p>
        </w:tc>
        <w:tc>
          <w:tcPr>
            <w:tcW w:w="2309" w:type="pct"/>
            <w:shd w:val="clear" w:color="auto" w:fill="auto"/>
            <w:vAlign w:val="center"/>
          </w:tcPr>
          <w:p w14:paraId="55F13B41"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69566489" w14:textId="77777777" w:rsidTr="00CB4957">
        <w:trPr>
          <w:trHeight w:val="305"/>
        </w:trPr>
        <w:tc>
          <w:tcPr>
            <w:tcW w:w="306" w:type="pct"/>
            <w:gridSpan w:val="2"/>
            <w:shd w:val="clear" w:color="auto" w:fill="auto"/>
            <w:vAlign w:val="center"/>
          </w:tcPr>
          <w:p w14:paraId="66514F30"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4</w:t>
            </w:r>
          </w:p>
        </w:tc>
        <w:tc>
          <w:tcPr>
            <w:tcW w:w="2385" w:type="pct"/>
            <w:shd w:val="clear" w:color="auto" w:fill="auto"/>
            <w:vAlign w:val="center"/>
          </w:tcPr>
          <w:p w14:paraId="5857D235"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lang w:val="fr-FR"/>
              </w:rPr>
            </w:pPr>
            <w:r w:rsidRPr="004A22EB">
              <w:rPr>
                <w:sz w:val="26"/>
                <w:szCs w:val="26"/>
                <w:lang w:val="fr-FR"/>
              </w:rPr>
              <w:t>Đầu cáp góc T- Plug loại đôi</w:t>
            </w:r>
          </w:p>
        </w:tc>
        <w:tc>
          <w:tcPr>
            <w:tcW w:w="2309" w:type="pct"/>
            <w:shd w:val="clear" w:color="auto" w:fill="auto"/>
            <w:vAlign w:val="center"/>
          </w:tcPr>
          <w:p w14:paraId="3C281911"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6970F643" w14:textId="77777777" w:rsidTr="00CB4957">
        <w:trPr>
          <w:trHeight w:val="290"/>
        </w:trPr>
        <w:tc>
          <w:tcPr>
            <w:tcW w:w="306" w:type="pct"/>
            <w:gridSpan w:val="2"/>
            <w:shd w:val="clear" w:color="auto" w:fill="auto"/>
            <w:vAlign w:val="center"/>
          </w:tcPr>
          <w:p w14:paraId="325BC0ED"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5</w:t>
            </w:r>
          </w:p>
        </w:tc>
        <w:tc>
          <w:tcPr>
            <w:tcW w:w="2385" w:type="pct"/>
            <w:shd w:val="clear" w:color="auto" w:fill="auto"/>
            <w:vAlign w:val="center"/>
          </w:tcPr>
          <w:p w14:paraId="0504FFD2"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lang w:val="fr-FR"/>
              </w:rPr>
            </w:pPr>
            <w:r w:rsidRPr="004A22EB">
              <w:rPr>
                <w:sz w:val="26"/>
                <w:szCs w:val="26"/>
                <w:lang w:val="fr-FR"/>
              </w:rPr>
              <w:t>Đầu cáp góc T- Plug loại đơn</w:t>
            </w:r>
          </w:p>
        </w:tc>
        <w:tc>
          <w:tcPr>
            <w:tcW w:w="2309" w:type="pct"/>
            <w:shd w:val="clear" w:color="auto" w:fill="auto"/>
            <w:vAlign w:val="center"/>
          </w:tcPr>
          <w:p w14:paraId="2BD6C5DA"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58C03697" w14:textId="77777777" w:rsidTr="00CB4957">
        <w:trPr>
          <w:trHeight w:val="290"/>
        </w:trPr>
        <w:tc>
          <w:tcPr>
            <w:tcW w:w="306" w:type="pct"/>
            <w:gridSpan w:val="2"/>
            <w:shd w:val="clear" w:color="auto" w:fill="auto"/>
            <w:vAlign w:val="center"/>
          </w:tcPr>
          <w:p w14:paraId="2DA45FC7"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6</w:t>
            </w:r>
          </w:p>
        </w:tc>
        <w:tc>
          <w:tcPr>
            <w:tcW w:w="2385" w:type="pct"/>
            <w:shd w:val="clear" w:color="auto" w:fill="auto"/>
            <w:vAlign w:val="center"/>
          </w:tcPr>
          <w:p w14:paraId="15FB1D4D"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lang w:val="fr-FR"/>
              </w:rPr>
              <w:t>Đầu cáp góc Elbow</w:t>
            </w:r>
          </w:p>
        </w:tc>
        <w:tc>
          <w:tcPr>
            <w:tcW w:w="2309" w:type="pct"/>
            <w:shd w:val="clear" w:color="auto" w:fill="auto"/>
            <w:vAlign w:val="center"/>
          </w:tcPr>
          <w:p w14:paraId="5D9FDBCD"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0F059DCF" w14:textId="77777777" w:rsidTr="00CB4957">
        <w:trPr>
          <w:trHeight w:val="290"/>
        </w:trPr>
        <w:tc>
          <w:tcPr>
            <w:tcW w:w="306" w:type="pct"/>
            <w:gridSpan w:val="2"/>
            <w:shd w:val="clear" w:color="auto" w:fill="auto"/>
            <w:vAlign w:val="center"/>
          </w:tcPr>
          <w:p w14:paraId="60FB2701"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7</w:t>
            </w:r>
          </w:p>
        </w:tc>
        <w:tc>
          <w:tcPr>
            <w:tcW w:w="2385" w:type="pct"/>
            <w:shd w:val="clear" w:color="auto" w:fill="auto"/>
            <w:vAlign w:val="center"/>
          </w:tcPr>
          <w:p w14:paraId="1E143DA3"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lang w:val="pt-BR"/>
              </w:rPr>
            </w:pPr>
            <w:r w:rsidRPr="004A22EB">
              <w:rPr>
                <w:sz w:val="26"/>
                <w:szCs w:val="26"/>
                <w:lang w:val="pt-BR"/>
              </w:rPr>
              <w:t>Hộp nối cáp 3*240mm², 3*95mm²- 24kV</w:t>
            </w:r>
          </w:p>
        </w:tc>
        <w:tc>
          <w:tcPr>
            <w:tcW w:w="2309" w:type="pct"/>
            <w:shd w:val="clear" w:color="auto" w:fill="auto"/>
            <w:vAlign w:val="center"/>
          </w:tcPr>
          <w:p w14:paraId="098D5BC0"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959/EVNHCMC-KT ngày 16/3/2022</w:t>
            </w:r>
          </w:p>
        </w:tc>
      </w:tr>
      <w:tr w:rsidR="004A22EB" w:rsidRPr="004A22EB" w14:paraId="26DA2652" w14:textId="77777777" w:rsidTr="00CB4957">
        <w:trPr>
          <w:trHeight w:val="305"/>
        </w:trPr>
        <w:tc>
          <w:tcPr>
            <w:tcW w:w="306" w:type="pct"/>
            <w:gridSpan w:val="2"/>
            <w:shd w:val="clear" w:color="auto" w:fill="auto"/>
            <w:vAlign w:val="center"/>
          </w:tcPr>
          <w:p w14:paraId="6583C57F"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8</w:t>
            </w:r>
          </w:p>
        </w:tc>
        <w:tc>
          <w:tcPr>
            <w:tcW w:w="2385" w:type="pct"/>
            <w:shd w:val="clear" w:color="auto" w:fill="auto"/>
            <w:vAlign w:val="center"/>
          </w:tcPr>
          <w:p w14:paraId="0B3C74ED"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lang w:val="fr-FR"/>
              </w:rPr>
            </w:pPr>
            <w:r w:rsidRPr="004A22EB">
              <w:rPr>
                <w:sz w:val="26"/>
                <w:szCs w:val="26"/>
                <w:lang w:val="fr-FR"/>
              </w:rPr>
              <w:t>Đầu cosse ép đồng 25, 50, 95, 120, 150, 240, 300mm²</w:t>
            </w:r>
          </w:p>
        </w:tc>
        <w:tc>
          <w:tcPr>
            <w:tcW w:w="2309" w:type="pct"/>
            <w:shd w:val="clear" w:color="auto" w:fill="auto"/>
            <w:vAlign w:val="center"/>
          </w:tcPr>
          <w:p w14:paraId="295E6F22"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5622E6AD" w14:textId="77777777" w:rsidTr="00CB4957">
        <w:trPr>
          <w:trHeight w:val="237"/>
        </w:trPr>
        <w:tc>
          <w:tcPr>
            <w:tcW w:w="306" w:type="pct"/>
            <w:gridSpan w:val="2"/>
            <w:shd w:val="clear" w:color="auto" w:fill="auto"/>
            <w:vAlign w:val="center"/>
          </w:tcPr>
          <w:p w14:paraId="19FCEFC2"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9</w:t>
            </w:r>
          </w:p>
        </w:tc>
        <w:tc>
          <w:tcPr>
            <w:tcW w:w="2385" w:type="pct"/>
            <w:shd w:val="clear" w:color="auto" w:fill="auto"/>
            <w:vAlign w:val="center"/>
          </w:tcPr>
          <w:p w14:paraId="1786A265"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lang w:val="fr-FR"/>
              </w:rPr>
              <w:t>Ống sắt tráng kẽm</w:t>
            </w:r>
          </w:p>
        </w:tc>
        <w:tc>
          <w:tcPr>
            <w:tcW w:w="2309" w:type="pct"/>
            <w:shd w:val="clear" w:color="auto" w:fill="auto"/>
            <w:vAlign w:val="center"/>
          </w:tcPr>
          <w:p w14:paraId="2310CA05"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4F38CB89" w14:textId="77777777" w:rsidTr="00CB4957">
        <w:trPr>
          <w:trHeight w:val="237"/>
        </w:trPr>
        <w:tc>
          <w:tcPr>
            <w:tcW w:w="306" w:type="pct"/>
            <w:gridSpan w:val="2"/>
            <w:shd w:val="clear" w:color="auto" w:fill="auto"/>
            <w:vAlign w:val="center"/>
          </w:tcPr>
          <w:p w14:paraId="13F851EB"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10</w:t>
            </w:r>
          </w:p>
        </w:tc>
        <w:tc>
          <w:tcPr>
            <w:tcW w:w="2385" w:type="pct"/>
            <w:shd w:val="clear" w:color="auto" w:fill="auto"/>
            <w:vAlign w:val="center"/>
          </w:tcPr>
          <w:p w14:paraId="386B5A65"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sz w:val="26"/>
                <w:szCs w:val="26"/>
              </w:rPr>
              <w:t>Tủ RMU lắp đặt trong thân trụ thép</w:t>
            </w:r>
          </w:p>
        </w:tc>
        <w:tc>
          <w:tcPr>
            <w:tcW w:w="2309" w:type="pct"/>
            <w:shd w:val="clear" w:color="auto" w:fill="auto"/>
            <w:vAlign w:val="center"/>
          </w:tcPr>
          <w:p w14:paraId="0977AD1C" w14:textId="77777777" w:rsidR="009F18D6" w:rsidRPr="004A22EB" w:rsidRDefault="009F18D6" w:rsidP="00423E32">
            <w:pPr>
              <w:spacing w:before="20" w:after="20"/>
              <w:jc w:val="center"/>
              <w:rPr>
                <w:sz w:val="26"/>
                <w:szCs w:val="26"/>
              </w:rPr>
            </w:pPr>
            <w:r w:rsidRPr="004A22EB">
              <w:rPr>
                <w:sz w:val="26"/>
                <w:szCs w:val="26"/>
              </w:rPr>
              <w:t>850/EVNHCMC-KT ngày 19/3/2019</w:t>
            </w:r>
          </w:p>
        </w:tc>
      </w:tr>
      <w:tr w:rsidR="004A22EB" w:rsidRPr="004A22EB" w14:paraId="4E2D71B0" w14:textId="77777777" w:rsidTr="00CB4957">
        <w:trPr>
          <w:trHeight w:val="237"/>
        </w:trPr>
        <w:tc>
          <w:tcPr>
            <w:tcW w:w="306" w:type="pct"/>
            <w:gridSpan w:val="2"/>
            <w:shd w:val="clear" w:color="auto" w:fill="auto"/>
            <w:vAlign w:val="center"/>
          </w:tcPr>
          <w:p w14:paraId="50E521BB"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11</w:t>
            </w:r>
          </w:p>
        </w:tc>
        <w:tc>
          <w:tcPr>
            <w:tcW w:w="2385" w:type="pct"/>
            <w:shd w:val="clear" w:color="auto" w:fill="auto"/>
            <w:vAlign w:val="center"/>
          </w:tcPr>
          <w:p w14:paraId="014BF068"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Ngăn tủ dao cắt tải 24kV-630A O.D</w:t>
            </w:r>
          </w:p>
        </w:tc>
        <w:tc>
          <w:tcPr>
            <w:tcW w:w="2309" w:type="pct"/>
            <w:shd w:val="clear" w:color="auto" w:fill="auto"/>
            <w:vAlign w:val="center"/>
          </w:tcPr>
          <w:p w14:paraId="595287B8"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850/EVNHCMC-KT ngày 19/3/2019</w:t>
            </w:r>
          </w:p>
        </w:tc>
      </w:tr>
      <w:tr w:rsidR="004A22EB" w:rsidRPr="004A22EB" w14:paraId="5A530F12" w14:textId="77777777" w:rsidTr="00CB4957">
        <w:trPr>
          <w:trHeight w:val="290"/>
        </w:trPr>
        <w:tc>
          <w:tcPr>
            <w:tcW w:w="306" w:type="pct"/>
            <w:gridSpan w:val="2"/>
            <w:shd w:val="clear" w:color="auto" w:fill="auto"/>
            <w:vAlign w:val="center"/>
          </w:tcPr>
          <w:p w14:paraId="406F5C0E"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lastRenderedPageBreak/>
              <w:t>12</w:t>
            </w:r>
          </w:p>
        </w:tc>
        <w:tc>
          <w:tcPr>
            <w:tcW w:w="2385" w:type="pct"/>
            <w:shd w:val="clear" w:color="auto" w:fill="auto"/>
            <w:vAlign w:val="center"/>
          </w:tcPr>
          <w:p w14:paraId="0B2B6D3D"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Ngăn tủ dao cắt tải có bợ chì 24kV-200A O.D</w:t>
            </w:r>
          </w:p>
        </w:tc>
        <w:tc>
          <w:tcPr>
            <w:tcW w:w="2309" w:type="pct"/>
            <w:shd w:val="clear" w:color="auto" w:fill="auto"/>
            <w:vAlign w:val="center"/>
          </w:tcPr>
          <w:p w14:paraId="1C0A8312"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850/EVNHCMC-KT ngày 19/3/2019</w:t>
            </w:r>
          </w:p>
        </w:tc>
      </w:tr>
      <w:tr w:rsidR="004A22EB" w:rsidRPr="004A22EB" w14:paraId="01CC3AE5" w14:textId="77777777" w:rsidTr="00CB4957">
        <w:trPr>
          <w:trHeight w:val="290"/>
        </w:trPr>
        <w:tc>
          <w:tcPr>
            <w:tcW w:w="306" w:type="pct"/>
            <w:gridSpan w:val="2"/>
            <w:shd w:val="clear" w:color="auto" w:fill="auto"/>
            <w:vAlign w:val="center"/>
          </w:tcPr>
          <w:p w14:paraId="3F7614F5"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13</w:t>
            </w:r>
          </w:p>
        </w:tc>
        <w:tc>
          <w:tcPr>
            <w:tcW w:w="2385" w:type="pct"/>
            <w:shd w:val="clear" w:color="auto" w:fill="auto"/>
            <w:vAlign w:val="center"/>
          </w:tcPr>
          <w:p w14:paraId="300ED8AA"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Vỏ tủ điện sử dụng ngoài trời dùng để lắp đặt các ngăn tủ 24kV</w:t>
            </w:r>
          </w:p>
        </w:tc>
        <w:tc>
          <w:tcPr>
            <w:tcW w:w="2309" w:type="pct"/>
            <w:shd w:val="clear" w:color="auto" w:fill="auto"/>
            <w:vAlign w:val="center"/>
          </w:tcPr>
          <w:p w14:paraId="449ACD8C"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850/EVNHCMC-KT ngày 19/3/2019</w:t>
            </w:r>
          </w:p>
        </w:tc>
      </w:tr>
      <w:tr w:rsidR="004A22EB" w:rsidRPr="004A22EB" w14:paraId="27021184" w14:textId="77777777" w:rsidTr="00CB4957">
        <w:trPr>
          <w:trHeight w:val="305"/>
        </w:trPr>
        <w:tc>
          <w:tcPr>
            <w:tcW w:w="306" w:type="pct"/>
            <w:gridSpan w:val="2"/>
            <w:shd w:val="clear" w:color="auto" w:fill="auto"/>
            <w:vAlign w:val="center"/>
          </w:tcPr>
          <w:p w14:paraId="12FC1E2A"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14</w:t>
            </w:r>
          </w:p>
        </w:tc>
        <w:tc>
          <w:tcPr>
            <w:tcW w:w="2385" w:type="pct"/>
            <w:shd w:val="clear" w:color="auto" w:fill="auto"/>
            <w:vAlign w:val="center"/>
          </w:tcPr>
          <w:p w14:paraId="6D1DE2DC"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lang w:val="fr-FR"/>
              </w:rPr>
              <w:t>Hệ thống Scada</w:t>
            </w:r>
          </w:p>
        </w:tc>
        <w:tc>
          <w:tcPr>
            <w:tcW w:w="2309" w:type="pct"/>
            <w:shd w:val="clear" w:color="auto" w:fill="auto"/>
            <w:vAlign w:val="center"/>
          </w:tcPr>
          <w:p w14:paraId="2E950C35"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850/EVNHCMC-KT ngày 19/3/2019</w:t>
            </w:r>
          </w:p>
        </w:tc>
      </w:tr>
      <w:tr w:rsidR="004A22EB" w:rsidRPr="004A22EB" w14:paraId="10DE9706" w14:textId="77777777" w:rsidTr="00CB4957">
        <w:trPr>
          <w:trHeight w:val="290"/>
        </w:trPr>
        <w:tc>
          <w:tcPr>
            <w:tcW w:w="306" w:type="pct"/>
            <w:gridSpan w:val="2"/>
            <w:shd w:val="clear" w:color="auto" w:fill="auto"/>
            <w:vAlign w:val="center"/>
          </w:tcPr>
          <w:p w14:paraId="1566BAA4"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15</w:t>
            </w:r>
          </w:p>
        </w:tc>
        <w:tc>
          <w:tcPr>
            <w:tcW w:w="2385" w:type="pct"/>
            <w:shd w:val="clear" w:color="auto" w:fill="auto"/>
            <w:vAlign w:val="center"/>
          </w:tcPr>
          <w:p w14:paraId="2112D635"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lang w:val="af-ZA"/>
              </w:rPr>
            </w:pPr>
            <w:r w:rsidRPr="004A22EB">
              <w:rPr>
                <w:sz w:val="26"/>
                <w:szCs w:val="26"/>
              </w:rPr>
              <w:t>Bộ chỉ thị sự cố cáp ngầm trung thế</w:t>
            </w:r>
          </w:p>
        </w:tc>
        <w:tc>
          <w:tcPr>
            <w:tcW w:w="2309" w:type="pct"/>
            <w:shd w:val="clear" w:color="auto" w:fill="auto"/>
            <w:vAlign w:val="center"/>
          </w:tcPr>
          <w:p w14:paraId="6AB084AB"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5E3714BE" w14:textId="77777777" w:rsidTr="00CB4957">
        <w:trPr>
          <w:trHeight w:val="305"/>
        </w:trPr>
        <w:tc>
          <w:tcPr>
            <w:tcW w:w="306" w:type="pct"/>
            <w:gridSpan w:val="2"/>
            <w:shd w:val="clear" w:color="auto" w:fill="auto"/>
            <w:vAlign w:val="center"/>
          </w:tcPr>
          <w:p w14:paraId="4654812B"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16</w:t>
            </w:r>
          </w:p>
        </w:tc>
        <w:tc>
          <w:tcPr>
            <w:tcW w:w="2385" w:type="pct"/>
            <w:shd w:val="clear" w:color="auto" w:fill="auto"/>
            <w:vAlign w:val="center"/>
          </w:tcPr>
          <w:p w14:paraId="32EC2D1B"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lang w:val="af-ZA"/>
              </w:rPr>
            </w:pPr>
            <w:r w:rsidRPr="004A22EB">
              <w:rPr>
                <w:sz w:val="26"/>
                <w:szCs w:val="26"/>
                <w:lang w:val="af-ZA"/>
              </w:rPr>
              <w:t>Cọc tiếp</w:t>
            </w:r>
            <w:r w:rsidRPr="004A22EB">
              <w:rPr>
                <w:b/>
                <w:sz w:val="26"/>
                <w:szCs w:val="26"/>
                <w:lang w:val="af-ZA"/>
              </w:rPr>
              <w:t xml:space="preserve"> </w:t>
            </w:r>
            <w:r w:rsidRPr="004A22EB">
              <w:rPr>
                <w:sz w:val="26"/>
                <w:szCs w:val="26"/>
                <w:lang w:val="af-ZA"/>
              </w:rPr>
              <w:t>địa</w:t>
            </w:r>
          </w:p>
        </w:tc>
        <w:tc>
          <w:tcPr>
            <w:tcW w:w="2309" w:type="pct"/>
            <w:shd w:val="clear" w:color="auto" w:fill="auto"/>
            <w:vAlign w:val="center"/>
          </w:tcPr>
          <w:p w14:paraId="298B4086"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62177C59" w14:textId="77777777" w:rsidTr="00CB4957">
        <w:trPr>
          <w:trHeight w:val="305"/>
        </w:trPr>
        <w:tc>
          <w:tcPr>
            <w:tcW w:w="306" w:type="pct"/>
            <w:gridSpan w:val="2"/>
            <w:shd w:val="clear" w:color="auto" w:fill="auto"/>
            <w:vAlign w:val="center"/>
          </w:tcPr>
          <w:p w14:paraId="0223A27B"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17</w:t>
            </w:r>
          </w:p>
        </w:tc>
        <w:tc>
          <w:tcPr>
            <w:tcW w:w="2385" w:type="pct"/>
            <w:shd w:val="clear" w:color="auto" w:fill="auto"/>
            <w:vAlign w:val="center"/>
          </w:tcPr>
          <w:p w14:paraId="2C1CF9EA"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bCs/>
                <w:iCs/>
                <w:sz w:val="26"/>
                <w:szCs w:val="26"/>
              </w:rPr>
              <w:t>Chống sét van 10kA-18kV</w:t>
            </w:r>
          </w:p>
        </w:tc>
        <w:tc>
          <w:tcPr>
            <w:tcW w:w="2309" w:type="pct"/>
            <w:shd w:val="clear" w:color="auto" w:fill="auto"/>
            <w:vAlign w:val="center"/>
          </w:tcPr>
          <w:p w14:paraId="6EAC4672"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41E25A4E" w14:textId="77777777" w:rsidTr="00CB4957">
        <w:trPr>
          <w:trHeight w:val="117"/>
        </w:trPr>
        <w:tc>
          <w:tcPr>
            <w:tcW w:w="306" w:type="pct"/>
            <w:gridSpan w:val="2"/>
            <w:shd w:val="clear" w:color="auto" w:fill="auto"/>
            <w:vAlign w:val="center"/>
          </w:tcPr>
          <w:p w14:paraId="3A0A42C4"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18</w:t>
            </w:r>
          </w:p>
        </w:tc>
        <w:tc>
          <w:tcPr>
            <w:tcW w:w="2385" w:type="pct"/>
            <w:shd w:val="clear" w:color="auto" w:fill="auto"/>
            <w:vAlign w:val="center"/>
          </w:tcPr>
          <w:p w14:paraId="36B02A47"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bCs/>
                <w:iCs/>
                <w:sz w:val="26"/>
                <w:szCs w:val="26"/>
              </w:rPr>
              <w:t>FCO 100A-24kV</w:t>
            </w:r>
          </w:p>
        </w:tc>
        <w:tc>
          <w:tcPr>
            <w:tcW w:w="2309" w:type="pct"/>
            <w:shd w:val="clear" w:color="auto" w:fill="auto"/>
            <w:vAlign w:val="center"/>
          </w:tcPr>
          <w:p w14:paraId="1F52ADCD"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34BC2240" w14:textId="77777777" w:rsidTr="00CB4957">
        <w:trPr>
          <w:trHeight w:val="290"/>
        </w:trPr>
        <w:tc>
          <w:tcPr>
            <w:tcW w:w="306" w:type="pct"/>
            <w:gridSpan w:val="2"/>
            <w:shd w:val="clear" w:color="auto" w:fill="auto"/>
            <w:vAlign w:val="center"/>
          </w:tcPr>
          <w:p w14:paraId="23AF2B18"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19</w:t>
            </w:r>
          </w:p>
        </w:tc>
        <w:tc>
          <w:tcPr>
            <w:tcW w:w="2385" w:type="pct"/>
            <w:shd w:val="clear" w:color="auto" w:fill="auto"/>
            <w:vAlign w:val="center"/>
          </w:tcPr>
          <w:p w14:paraId="1214F982" w14:textId="77777777" w:rsidR="009F18D6" w:rsidRPr="004A22EB" w:rsidRDefault="009F18D6" w:rsidP="00423E32">
            <w:pPr>
              <w:widowControl w:val="0"/>
              <w:overflowPunct w:val="0"/>
              <w:autoSpaceDE w:val="0"/>
              <w:autoSpaceDN w:val="0"/>
              <w:adjustRightInd w:val="0"/>
              <w:spacing w:before="20" w:after="20"/>
              <w:textAlignment w:val="baseline"/>
              <w:rPr>
                <w:bCs/>
                <w:iCs/>
                <w:sz w:val="26"/>
                <w:szCs w:val="26"/>
              </w:rPr>
            </w:pPr>
            <w:r w:rsidRPr="004A22EB">
              <w:rPr>
                <w:bCs/>
                <w:iCs/>
                <w:sz w:val="26"/>
                <w:szCs w:val="26"/>
              </w:rPr>
              <w:t>LBFCO 200A-24kV</w:t>
            </w:r>
          </w:p>
        </w:tc>
        <w:tc>
          <w:tcPr>
            <w:tcW w:w="2309" w:type="pct"/>
            <w:shd w:val="clear" w:color="auto" w:fill="auto"/>
            <w:vAlign w:val="center"/>
          </w:tcPr>
          <w:p w14:paraId="49B4B622"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4C6BFDB4" w14:textId="77777777" w:rsidTr="00CB4957">
        <w:trPr>
          <w:trHeight w:val="290"/>
        </w:trPr>
        <w:tc>
          <w:tcPr>
            <w:tcW w:w="306" w:type="pct"/>
            <w:gridSpan w:val="2"/>
            <w:shd w:val="clear" w:color="auto" w:fill="auto"/>
            <w:vAlign w:val="center"/>
          </w:tcPr>
          <w:p w14:paraId="307ABA4E"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20</w:t>
            </w:r>
          </w:p>
        </w:tc>
        <w:tc>
          <w:tcPr>
            <w:tcW w:w="2385" w:type="pct"/>
            <w:shd w:val="clear" w:color="auto" w:fill="auto"/>
            <w:vAlign w:val="center"/>
          </w:tcPr>
          <w:p w14:paraId="6F4A1FFE" w14:textId="77777777" w:rsidR="009F18D6" w:rsidRPr="004A22EB" w:rsidRDefault="009F18D6" w:rsidP="00423E32">
            <w:pPr>
              <w:widowControl w:val="0"/>
              <w:overflowPunct w:val="0"/>
              <w:autoSpaceDE w:val="0"/>
              <w:autoSpaceDN w:val="0"/>
              <w:adjustRightInd w:val="0"/>
              <w:spacing w:before="20" w:after="20"/>
              <w:textAlignment w:val="baseline"/>
              <w:rPr>
                <w:bCs/>
                <w:iCs/>
                <w:sz w:val="26"/>
                <w:szCs w:val="26"/>
              </w:rPr>
            </w:pPr>
            <w:r w:rsidRPr="004A22EB">
              <w:rPr>
                <w:bCs/>
                <w:iCs/>
                <w:sz w:val="26"/>
                <w:szCs w:val="26"/>
              </w:rPr>
              <w:t>DS 3P 630A-24kV</w:t>
            </w:r>
          </w:p>
        </w:tc>
        <w:tc>
          <w:tcPr>
            <w:tcW w:w="2309" w:type="pct"/>
            <w:shd w:val="clear" w:color="auto" w:fill="auto"/>
            <w:vAlign w:val="center"/>
          </w:tcPr>
          <w:p w14:paraId="09BA556D"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4C1877E3" w14:textId="77777777" w:rsidTr="00CB4957">
        <w:trPr>
          <w:trHeight w:val="290"/>
        </w:trPr>
        <w:tc>
          <w:tcPr>
            <w:tcW w:w="306" w:type="pct"/>
            <w:gridSpan w:val="2"/>
            <w:shd w:val="clear" w:color="auto" w:fill="auto"/>
            <w:vAlign w:val="center"/>
          </w:tcPr>
          <w:p w14:paraId="65F0CAB0"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21</w:t>
            </w:r>
          </w:p>
        </w:tc>
        <w:tc>
          <w:tcPr>
            <w:tcW w:w="2385" w:type="pct"/>
            <w:shd w:val="clear" w:color="auto" w:fill="auto"/>
            <w:vAlign w:val="center"/>
          </w:tcPr>
          <w:p w14:paraId="619CBC25" w14:textId="77777777" w:rsidR="009F18D6" w:rsidRPr="004A22EB" w:rsidRDefault="009F18D6" w:rsidP="00423E32">
            <w:pPr>
              <w:spacing w:before="20" w:after="20"/>
              <w:rPr>
                <w:sz w:val="26"/>
                <w:szCs w:val="26"/>
                <w:lang w:val="vi-VN" w:eastAsia="vi-VN"/>
              </w:rPr>
            </w:pPr>
            <w:r w:rsidRPr="004A22EB">
              <w:rPr>
                <w:sz w:val="26"/>
                <w:szCs w:val="26"/>
                <w:lang w:val="vi-VN" w:eastAsia="vi-VN"/>
              </w:rPr>
              <w:t>Xà thép l75*75*8*</w:t>
            </w:r>
            <w:r w:rsidRPr="004A22EB">
              <w:rPr>
                <w:sz w:val="26"/>
                <w:szCs w:val="26"/>
                <w:lang w:eastAsia="vi-VN"/>
              </w:rPr>
              <w:t>2,4</w:t>
            </w:r>
            <w:r w:rsidRPr="004A22EB">
              <w:rPr>
                <w:sz w:val="26"/>
                <w:szCs w:val="26"/>
                <w:lang w:val="vi-VN" w:eastAsia="vi-VN"/>
              </w:rPr>
              <w:t>m</w:t>
            </w:r>
          </w:p>
        </w:tc>
        <w:tc>
          <w:tcPr>
            <w:tcW w:w="2309" w:type="pct"/>
            <w:shd w:val="clear" w:color="auto" w:fill="auto"/>
            <w:vAlign w:val="center"/>
          </w:tcPr>
          <w:p w14:paraId="54EABB18"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28173168" w14:textId="77777777" w:rsidTr="00CB4957">
        <w:trPr>
          <w:trHeight w:val="290"/>
        </w:trPr>
        <w:tc>
          <w:tcPr>
            <w:tcW w:w="306" w:type="pct"/>
            <w:gridSpan w:val="2"/>
            <w:shd w:val="clear" w:color="auto" w:fill="auto"/>
            <w:vAlign w:val="center"/>
          </w:tcPr>
          <w:p w14:paraId="61BC1615"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22</w:t>
            </w:r>
          </w:p>
        </w:tc>
        <w:tc>
          <w:tcPr>
            <w:tcW w:w="2385" w:type="pct"/>
            <w:shd w:val="clear" w:color="auto" w:fill="auto"/>
            <w:vAlign w:val="center"/>
          </w:tcPr>
          <w:p w14:paraId="07A7FC93" w14:textId="77777777" w:rsidR="009F18D6" w:rsidRPr="004A22EB" w:rsidRDefault="009F18D6" w:rsidP="00423E32">
            <w:pPr>
              <w:spacing w:before="20" w:after="20"/>
              <w:rPr>
                <w:sz w:val="26"/>
                <w:szCs w:val="26"/>
                <w:lang w:val="vi-VN" w:eastAsia="vi-VN"/>
              </w:rPr>
            </w:pPr>
            <w:r w:rsidRPr="004A22EB">
              <w:rPr>
                <w:sz w:val="26"/>
                <w:szCs w:val="26"/>
                <w:lang w:val="vi-VN" w:eastAsia="vi-VN"/>
              </w:rPr>
              <w:t>Xà thép l75*75*8*</w:t>
            </w:r>
            <w:r w:rsidRPr="004A22EB">
              <w:rPr>
                <w:sz w:val="26"/>
                <w:szCs w:val="26"/>
                <w:lang w:eastAsia="vi-VN"/>
              </w:rPr>
              <w:t>0,8</w:t>
            </w:r>
            <w:r w:rsidRPr="004A22EB">
              <w:rPr>
                <w:sz w:val="26"/>
                <w:szCs w:val="26"/>
                <w:lang w:val="vi-VN" w:eastAsia="vi-VN"/>
              </w:rPr>
              <w:t>m</w:t>
            </w:r>
          </w:p>
        </w:tc>
        <w:tc>
          <w:tcPr>
            <w:tcW w:w="2309" w:type="pct"/>
            <w:shd w:val="clear" w:color="auto" w:fill="auto"/>
            <w:vAlign w:val="center"/>
          </w:tcPr>
          <w:p w14:paraId="529137D1"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738B471C" w14:textId="77777777" w:rsidTr="00CB4957">
        <w:trPr>
          <w:trHeight w:val="290"/>
        </w:trPr>
        <w:tc>
          <w:tcPr>
            <w:tcW w:w="306" w:type="pct"/>
            <w:gridSpan w:val="2"/>
            <w:shd w:val="clear" w:color="auto" w:fill="auto"/>
            <w:vAlign w:val="center"/>
          </w:tcPr>
          <w:p w14:paraId="1CCF2C83"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23</w:t>
            </w:r>
          </w:p>
        </w:tc>
        <w:tc>
          <w:tcPr>
            <w:tcW w:w="2385" w:type="pct"/>
            <w:shd w:val="clear" w:color="auto" w:fill="auto"/>
            <w:vAlign w:val="center"/>
          </w:tcPr>
          <w:p w14:paraId="52EB6D3D" w14:textId="77777777" w:rsidR="009F18D6" w:rsidRPr="004A22EB" w:rsidRDefault="009F18D6" w:rsidP="00423E32">
            <w:pPr>
              <w:spacing w:before="20" w:after="20"/>
              <w:rPr>
                <w:sz w:val="26"/>
                <w:szCs w:val="26"/>
                <w:lang w:val="vi-VN" w:eastAsia="vi-VN"/>
              </w:rPr>
            </w:pPr>
            <w:r w:rsidRPr="004A22EB">
              <w:rPr>
                <w:sz w:val="26"/>
                <w:szCs w:val="26"/>
                <w:lang w:val="vi-VN" w:eastAsia="vi-VN"/>
              </w:rPr>
              <w:t>Sứ đứng 24kv+ty</w:t>
            </w:r>
          </w:p>
        </w:tc>
        <w:tc>
          <w:tcPr>
            <w:tcW w:w="2309" w:type="pct"/>
            <w:shd w:val="clear" w:color="auto" w:fill="auto"/>
            <w:vAlign w:val="center"/>
          </w:tcPr>
          <w:p w14:paraId="2CCA9A39"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66FAFD21" w14:textId="77777777" w:rsidTr="00CB4957">
        <w:trPr>
          <w:trHeight w:val="290"/>
        </w:trPr>
        <w:tc>
          <w:tcPr>
            <w:tcW w:w="306" w:type="pct"/>
            <w:gridSpan w:val="2"/>
            <w:shd w:val="clear" w:color="auto" w:fill="auto"/>
            <w:vAlign w:val="center"/>
          </w:tcPr>
          <w:p w14:paraId="4133E52C"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24</w:t>
            </w:r>
          </w:p>
        </w:tc>
        <w:tc>
          <w:tcPr>
            <w:tcW w:w="2385" w:type="pct"/>
            <w:shd w:val="clear" w:color="auto" w:fill="auto"/>
            <w:vAlign w:val="center"/>
          </w:tcPr>
          <w:p w14:paraId="7EEBA751" w14:textId="77777777" w:rsidR="009F18D6" w:rsidRPr="004A22EB" w:rsidRDefault="009F18D6" w:rsidP="00423E32">
            <w:pPr>
              <w:spacing w:before="20" w:after="20"/>
              <w:rPr>
                <w:sz w:val="26"/>
                <w:szCs w:val="26"/>
                <w:lang w:val="vi-VN" w:eastAsia="vi-VN"/>
              </w:rPr>
            </w:pPr>
            <w:r w:rsidRPr="004A22EB">
              <w:rPr>
                <w:sz w:val="26"/>
                <w:szCs w:val="26"/>
                <w:lang w:val="vi-VN" w:eastAsia="vi-VN"/>
              </w:rPr>
              <w:t>Kẹp nối rẽ dạng chữ H 120-240/25-50mm²</w:t>
            </w:r>
          </w:p>
        </w:tc>
        <w:tc>
          <w:tcPr>
            <w:tcW w:w="2309" w:type="pct"/>
            <w:shd w:val="clear" w:color="auto" w:fill="auto"/>
            <w:vAlign w:val="center"/>
          </w:tcPr>
          <w:p w14:paraId="317EC291"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26DF16DC" w14:textId="77777777" w:rsidTr="00CB4957">
        <w:trPr>
          <w:trHeight w:val="290"/>
        </w:trPr>
        <w:tc>
          <w:tcPr>
            <w:tcW w:w="306" w:type="pct"/>
            <w:gridSpan w:val="2"/>
            <w:shd w:val="clear" w:color="auto" w:fill="auto"/>
            <w:vAlign w:val="center"/>
          </w:tcPr>
          <w:p w14:paraId="45CDCDA1"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25</w:t>
            </w:r>
          </w:p>
        </w:tc>
        <w:tc>
          <w:tcPr>
            <w:tcW w:w="2385" w:type="pct"/>
            <w:shd w:val="clear" w:color="auto" w:fill="auto"/>
            <w:vAlign w:val="center"/>
          </w:tcPr>
          <w:p w14:paraId="03566FE2" w14:textId="77777777" w:rsidR="009F18D6" w:rsidRPr="004A22EB" w:rsidRDefault="009F18D6" w:rsidP="00423E32">
            <w:pPr>
              <w:spacing w:before="20" w:after="20"/>
              <w:rPr>
                <w:sz w:val="26"/>
                <w:szCs w:val="26"/>
                <w:lang w:val="vi-VN" w:eastAsia="vi-VN"/>
              </w:rPr>
            </w:pPr>
            <w:r w:rsidRPr="004A22EB">
              <w:rPr>
                <w:sz w:val="26"/>
                <w:szCs w:val="26"/>
                <w:lang w:val="vi-VN" w:eastAsia="vi-VN"/>
              </w:rPr>
              <w:t>Chì ống trung thế 16A</w:t>
            </w:r>
          </w:p>
        </w:tc>
        <w:tc>
          <w:tcPr>
            <w:tcW w:w="2309" w:type="pct"/>
            <w:shd w:val="clear" w:color="auto" w:fill="auto"/>
            <w:vAlign w:val="center"/>
          </w:tcPr>
          <w:p w14:paraId="260EF523"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79E20457" w14:textId="77777777" w:rsidTr="00CB4957">
        <w:trPr>
          <w:trHeight w:val="290"/>
        </w:trPr>
        <w:tc>
          <w:tcPr>
            <w:tcW w:w="306" w:type="pct"/>
            <w:gridSpan w:val="2"/>
            <w:shd w:val="clear" w:color="auto" w:fill="auto"/>
            <w:vAlign w:val="center"/>
          </w:tcPr>
          <w:p w14:paraId="577CB2EA"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26</w:t>
            </w:r>
          </w:p>
        </w:tc>
        <w:tc>
          <w:tcPr>
            <w:tcW w:w="2385" w:type="pct"/>
            <w:shd w:val="clear" w:color="auto" w:fill="auto"/>
            <w:vAlign w:val="center"/>
          </w:tcPr>
          <w:p w14:paraId="65E88F4D" w14:textId="77777777" w:rsidR="009F18D6" w:rsidRPr="004A22EB" w:rsidRDefault="009F18D6" w:rsidP="00423E32">
            <w:pPr>
              <w:spacing w:before="20" w:after="20"/>
              <w:rPr>
                <w:sz w:val="26"/>
                <w:szCs w:val="26"/>
                <w:lang w:val="vi-VN" w:eastAsia="vi-VN"/>
              </w:rPr>
            </w:pPr>
            <w:r w:rsidRPr="004A22EB">
              <w:rPr>
                <w:sz w:val="26"/>
                <w:szCs w:val="26"/>
                <w:lang w:val="vi-VN" w:eastAsia="vi-VN"/>
              </w:rPr>
              <w:t>Fuse link 10K</w:t>
            </w:r>
          </w:p>
        </w:tc>
        <w:tc>
          <w:tcPr>
            <w:tcW w:w="2309" w:type="pct"/>
            <w:shd w:val="clear" w:color="auto" w:fill="auto"/>
            <w:vAlign w:val="center"/>
          </w:tcPr>
          <w:p w14:paraId="25CE6413"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21C709A9" w14:textId="77777777" w:rsidTr="00CB4957">
        <w:trPr>
          <w:trHeight w:val="290"/>
        </w:trPr>
        <w:tc>
          <w:tcPr>
            <w:tcW w:w="306" w:type="pct"/>
            <w:gridSpan w:val="2"/>
            <w:shd w:val="clear" w:color="auto" w:fill="auto"/>
            <w:vAlign w:val="center"/>
          </w:tcPr>
          <w:p w14:paraId="6ECD7CD5"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27</w:t>
            </w:r>
          </w:p>
        </w:tc>
        <w:tc>
          <w:tcPr>
            <w:tcW w:w="2385" w:type="pct"/>
            <w:shd w:val="clear" w:color="auto" w:fill="auto"/>
            <w:vAlign w:val="center"/>
          </w:tcPr>
          <w:p w14:paraId="5C3AE1B3" w14:textId="77777777" w:rsidR="009F18D6" w:rsidRPr="004A22EB" w:rsidRDefault="009F18D6" w:rsidP="00423E32">
            <w:pPr>
              <w:spacing w:before="20" w:after="20"/>
              <w:rPr>
                <w:sz w:val="26"/>
                <w:szCs w:val="26"/>
                <w:lang w:eastAsia="vi-VN"/>
              </w:rPr>
            </w:pPr>
            <w:r w:rsidRPr="004A22EB">
              <w:rPr>
                <w:sz w:val="26"/>
                <w:szCs w:val="26"/>
                <w:lang w:eastAsia="vi-VN"/>
              </w:rPr>
              <w:t>Bọc cách điện trung thế</w:t>
            </w:r>
          </w:p>
        </w:tc>
        <w:tc>
          <w:tcPr>
            <w:tcW w:w="2309" w:type="pct"/>
            <w:shd w:val="clear" w:color="auto" w:fill="auto"/>
            <w:vAlign w:val="center"/>
          </w:tcPr>
          <w:p w14:paraId="59F186A3"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57E25B9A" w14:textId="77777777" w:rsidTr="00CB4957">
        <w:trPr>
          <w:trHeight w:val="290"/>
        </w:trPr>
        <w:tc>
          <w:tcPr>
            <w:tcW w:w="306" w:type="pct"/>
            <w:gridSpan w:val="2"/>
            <w:shd w:val="clear" w:color="auto" w:fill="auto"/>
            <w:vAlign w:val="center"/>
          </w:tcPr>
          <w:p w14:paraId="6BCA6831"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28</w:t>
            </w:r>
          </w:p>
        </w:tc>
        <w:tc>
          <w:tcPr>
            <w:tcW w:w="2385" w:type="pct"/>
            <w:shd w:val="clear" w:color="auto" w:fill="auto"/>
            <w:vAlign w:val="center"/>
          </w:tcPr>
          <w:p w14:paraId="4F0C0ACC" w14:textId="77777777" w:rsidR="009F18D6" w:rsidRPr="004A22EB" w:rsidRDefault="009F18D6" w:rsidP="00423E32">
            <w:pPr>
              <w:spacing w:before="20" w:after="20"/>
              <w:rPr>
                <w:sz w:val="26"/>
                <w:szCs w:val="26"/>
                <w:lang w:eastAsia="vi-VN"/>
              </w:rPr>
            </w:pPr>
            <w:r w:rsidRPr="004A22EB">
              <w:rPr>
                <w:sz w:val="26"/>
                <w:szCs w:val="26"/>
                <w:lang w:eastAsia="vi-VN"/>
              </w:rPr>
              <w:t>Gối đỡ HDPE cho ống</w:t>
            </w:r>
          </w:p>
        </w:tc>
        <w:tc>
          <w:tcPr>
            <w:tcW w:w="2309" w:type="pct"/>
            <w:shd w:val="clear" w:color="auto" w:fill="auto"/>
            <w:vAlign w:val="center"/>
          </w:tcPr>
          <w:p w14:paraId="1C071CA3"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1A978CA2" w14:textId="77777777" w:rsidTr="00CB4957">
        <w:trPr>
          <w:trHeight w:val="456"/>
          <w:tblHeader/>
        </w:trPr>
        <w:tc>
          <w:tcPr>
            <w:tcW w:w="288" w:type="pct"/>
            <w:shd w:val="clear" w:color="auto" w:fill="auto"/>
            <w:vAlign w:val="center"/>
          </w:tcPr>
          <w:p w14:paraId="21E0FA3D"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Stt</w:t>
            </w:r>
          </w:p>
        </w:tc>
        <w:tc>
          <w:tcPr>
            <w:tcW w:w="2398" w:type="pct"/>
            <w:gridSpan w:val="2"/>
            <w:shd w:val="clear" w:color="auto" w:fill="auto"/>
            <w:vAlign w:val="center"/>
          </w:tcPr>
          <w:p w14:paraId="4EECC116"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Tên vật tư thiết bị</w:t>
            </w:r>
          </w:p>
        </w:tc>
        <w:tc>
          <w:tcPr>
            <w:tcW w:w="2314" w:type="pct"/>
            <w:shd w:val="clear" w:color="auto" w:fill="auto"/>
            <w:vAlign w:val="center"/>
          </w:tcPr>
          <w:p w14:paraId="6BB85B68"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Văn bản áp dụng</w:t>
            </w:r>
          </w:p>
        </w:tc>
      </w:tr>
      <w:tr w:rsidR="004A22EB" w:rsidRPr="004A22EB" w14:paraId="336A99EA" w14:textId="77777777" w:rsidTr="00CB4957">
        <w:trPr>
          <w:trHeight w:val="479"/>
        </w:trPr>
        <w:tc>
          <w:tcPr>
            <w:tcW w:w="288" w:type="pct"/>
            <w:shd w:val="clear" w:color="auto" w:fill="auto"/>
            <w:vAlign w:val="center"/>
          </w:tcPr>
          <w:p w14:paraId="42FAF366"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w:t>
            </w:r>
          </w:p>
        </w:tc>
        <w:tc>
          <w:tcPr>
            <w:tcW w:w="2398" w:type="pct"/>
            <w:gridSpan w:val="2"/>
            <w:shd w:val="clear" w:color="auto" w:fill="auto"/>
            <w:vAlign w:val="center"/>
          </w:tcPr>
          <w:p w14:paraId="30587403"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Máy biến thế 3P 22/0,4kV</w:t>
            </w:r>
          </w:p>
        </w:tc>
        <w:tc>
          <w:tcPr>
            <w:tcW w:w="2314" w:type="pct"/>
            <w:shd w:val="clear" w:color="auto" w:fill="auto"/>
            <w:vAlign w:val="center"/>
          </w:tcPr>
          <w:p w14:paraId="4C675667" w14:textId="77777777" w:rsidR="009F18D6" w:rsidRPr="004A22EB" w:rsidRDefault="009F18D6" w:rsidP="00423E32">
            <w:pPr>
              <w:spacing w:before="20" w:after="20"/>
              <w:ind w:left="-107" w:right="-250"/>
              <w:jc w:val="center"/>
              <w:rPr>
                <w:sz w:val="26"/>
                <w:szCs w:val="26"/>
              </w:rPr>
            </w:pPr>
            <w:r w:rsidRPr="004A22EB">
              <w:rPr>
                <w:sz w:val="26"/>
                <w:szCs w:val="26"/>
              </w:rPr>
              <w:t>4553/EVNHCMC-KT ngày 20/10/2021</w:t>
            </w:r>
          </w:p>
        </w:tc>
      </w:tr>
      <w:tr w:rsidR="004A22EB" w:rsidRPr="004A22EB" w14:paraId="2269C476" w14:textId="77777777" w:rsidTr="00CB4957">
        <w:trPr>
          <w:trHeight w:val="479"/>
        </w:trPr>
        <w:tc>
          <w:tcPr>
            <w:tcW w:w="288" w:type="pct"/>
            <w:shd w:val="clear" w:color="auto" w:fill="auto"/>
            <w:vAlign w:val="center"/>
          </w:tcPr>
          <w:p w14:paraId="1B9F8073"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w:t>
            </w:r>
          </w:p>
        </w:tc>
        <w:tc>
          <w:tcPr>
            <w:tcW w:w="2398" w:type="pct"/>
            <w:gridSpan w:val="2"/>
            <w:shd w:val="clear" w:color="auto" w:fill="auto"/>
            <w:vAlign w:val="center"/>
          </w:tcPr>
          <w:p w14:paraId="510F7878"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Cáp đồng bọc cách điện 0.6/1kV 300mm²</w:t>
            </w:r>
          </w:p>
        </w:tc>
        <w:tc>
          <w:tcPr>
            <w:tcW w:w="2314" w:type="pct"/>
            <w:shd w:val="clear" w:color="auto" w:fill="auto"/>
            <w:vAlign w:val="center"/>
          </w:tcPr>
          <w:p w14:paraId="598D7260"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2580/EVNHCMC-KT ngày 09/6/2020</w:t>
            </w:r>
          </w:p>
        </w:tc>
      </w:tr>
      <w:tr w:rsidR="004A22EB" w:rsidRPr="004A22EB" w14:paraId="5C770897" w14:textId="77777777" w:rsidTr="00CB4957">
        <w:trPr>
          <w:trHeight w:val="456"/>
        </w:trPr>
        <w:tc>
          <w:tcPr>
            <w:tcW w:w="288" w:type="pct"/>
            <w:shd w:val="clear" w:color="auto" w:fill="auto"/>
            <w:vAlign w:val="center"/>
          </w:tcPr>
          <w:p w14:paraId="4EA2B8CF"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3</w:t>
            </w:r>
          </w:p>
        </w:tc>
        <w:tc>
          <w:tcPr>
            <w:tcW w:w="2398" w:type="pct"/>
            <w:gridSpan w:val="2"/>
            <w:shd w:val="clear" w:color="auto" w:fill="auto"/>
            <w:vAlign w:val="center"/>
          </w:tcPr>
          <w:p w14:paraId="5398C426"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TI hạ thế</w:t>
            </w:r>
          </w:p>
        </w:tc>
        <w:tc>
          <w:tcPr>
            <w:tcW w:w="2314" w:type="pct"/>
            <w:shd w:val="clear" w:color="auto" w:fill="auto"/>
            <w:vAlign w:val="center"/>
          </w:tcPr>
          <w:p w14:paraId="26A9D5AD"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1DD66341" w14:textId="77777777" w:rsidTr="00CB4957">
        <w:trPr>
          <w:trHeight w:val="479"/>
        </w:trPr>
        <w:tc>
          <w:tcPr>
            <w:tcW w:w="288" w:type="pct"/>
            <w:shd w:val="clear" w:color="auto" w:fill="auto"/>
            <w:vAlign w:val="center"/>
          </w:tcPr>
          <w:p w14:paraId="5D917247"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4</w:t>
            </w:r>
          </w:p>
        </w:tc>
        <w:tc>
          <w:tcPr>
            <w:tcW w:w="2398" w:type="pct"/>
            <w:gridSpan w:val="2"/>
            <w:shd w:val="clear" w:color="auto" w:fill="auto"/>
            <w:vAlign w:val="center"/>
          </w:tcPr>
          <w:p w14:paraId="2FD9FD70"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bCs/>
                <w:iCs/>
                <w:sz w:val="26"/>
                <w:szCs w:val="26"/>
              </w:rPr>
              <w:t>Máy cắt hạ thế</w:t>
            </w:r>
          </w:p>
        </w:tc>
        <w:tc>
          <w:tcPr>
            <w:tcW w:w="2314" w:type="pct"/>
            <w:shd w:val="clear" w:color="auto" w:fill="auto"/>
            <w:vAlign w:val="center"/>
          </w:tcPr>
          <w:p w14:paraId="58DC7DE3"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4553/EVNHCMC-KT ngày 20/10/2021</w:t>
            </w:r>
          </w:p>
        </w:tc>
      </w:tr>
      <w:tr w:rsidR="004A22EB" w:rsidRPr="004A22EB" w14:paraId="3C0EB403" w14:textId="77777777" w:rsidTr="00CB4957">
        <w:trPr>
          <w:trHeight w:val="456"/>
        </w:trPr>
        <w:tc>
          <w:tcPr>
            <w:tcW w:w="288" w:type="pct"/>
            <w:shd w:val="clear" w:color="auto" w:fill="auto"/>
            <w:vAlign w:val="center"/>
          </w:tcPr>
          <w:p w14:paraId="44AA7CC5"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5</w:t>
            </w:r>
          </w:p>
        </w:tc>
        <w:tc>
          <w:tcPr>
            <w:tcW w:w="2398" w:type="pct"/>
            <w:gridSpan w:val="2"/>
            <w:shd w:val="clear" w:color="auto" w:fill="auto"/>
            <w:vAlign w:val="center"/>
          </w:tcPr>
          <w:p w14:paraId="5B816855"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Thân trạm trụ thép</w:t>
            </w:r>
          </w:p>
        </w:tc>
        <w:tc>
          <w:tcPr>
            <w:tcW w:w="2314" w:type="pct"/>
            <w:shd w:val="clear" w:color="auto" w:fill="auto"/>
            <w:vAlign w:val="center"/>
          </w:tcPr>
          <w:p w14:paraId="0E8C6BC2"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 xml:space="preserve"> </w:t>
            </w:r>
          </w:p>
        </w:tc>
      </w:tr>
      <w:tr w:rsidR="004A22EB" w:rsidRPr="004A22EB" w14:paraId="39703F12" w14:textId="77777777" w:rsidTr="00CB4957">
        <w:trPr>
          <w:trHeight w:val="456"/>
        </w:trPr>
        <w:tc>
          <w:tcPr>
            <w:tcW w:w="288" w:type="pct"/>
            <w:shd w:val="clear" w:color="auto" w:fill="auto"/>
            <w:vAlign w:val="center"/>
          </w:tcPr>
          <w:p w14:paraId="1B1CBC52"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6</w:t>
            </w:r>
          </w:p>
        </w:tc>
        <w:tc>
          <w:tcPr>
            <w:tcW w:w="2398" w:type="pct"/>
            <w:gridSpan w:val="2"/>
            <w:shd w:val="clear" w:color="auto" w:fill="auto"/>
            <w:vAlign w:val="center"/>
          </w:tcPr>
          <w:p w14:paraId="3871587A"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Bộ đà trạm trụ ghép</w:t>
            </w:r>
          </w:p>
        </w:tc>
        <w:tc>
          <w:tcPr>
            <w:tcW w:w="2314" w:type="pct"/>
            <w:shd w:val="clear" w:color="auto" w:fill="auto"/>
            <w:vAlign w:val="center"/>
          </w:tcPr>
          <w:p w14:paraId="6F5C0D1F"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p>
        </w:tc>
      </w:tr>
      <w:tr w:rsidR="004A22EB" w:rsidRPr="004A22EB" w14:paraId="1432CF3E" w14:textId="77777777" w:rsidTr="00CB4957">
        <w:trPr>
          <w:trHeight w:val="479"/>
        </w:trPr>
        <w:tc>
          <w:tcPr>
            <w:tcW w:w="288" w:type="pct"/>
            <w:shd w:val="clear" w:color="auto" w:fill="auto"/>
            <w:vAlign w:val="center"/>
          </w:tcPr>
          <w:p w14:paraId="22306318"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7</w:t>
            </w:r>
          </w:p>
        </w:tc>
        <w:tc>
          <w:tcPr>
            <w:tcW w:w="2398" w:type="pct"/>
            <w:gridSpan w:val="2"/>
            <w:shd w:val="clear" w:color="auto" w:fill="auto"/>
            <w:vAlign w:val="center"/>
          </w:tcPr>
          <w:p w14:paraId="3556431F" w14:textId="77777777" w:rsidR="009F18D6" w:rsidRPr="004A22EB" w:rsidRDefault="009F18D6" w:rsidP="00423E32">
            <w:pPr>
              <w:widowControl w:val="0"/>
              <w:overflowPunct w:val="0"/>
              <w:autoSpaceDE w:val="0"/>
              <w:autoSpaceDN w:val="0"/>
              <w:adjustRightInd w:val="0"/>
              <w:spacing w:before="20" w:after="20"/>
              <w:textAlignment w:val="baseline"/>
              <w:rPr>
                <w:sz w:val="26"/>
                <w:szCs w:val="26"/>
              </w:rPr>
            </w:pPr>
            <w:r w:rsidRPr="004A22EB">
              <w:rPr>
                <w:sz w:val="26"/>
                <w:szCs w:val="26"/>
              </w:rPr>
              <w:t>Tủ điện tổng trạm biến áp</w:t>
            </w:r>
          </w:p>
        </w:tc>
        <w:tc>
          <w:tcPr>
            <w:tcW w:w="2314" w:type="pct"/>
            <w:shd w:val="clear" w:color="auto" w:fill="auto"/>
            <w:vAlign w:val="center"/>
          </w:tcPr>
          <w:p w14:paraId="4959C6F7"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p>
        </w:tc>
      </w:tr>
      <w:tr w:rsidR="004A22EB" w:rsidRPr="004A22EB" w14:paraId="3DC337B7" w14:textId="77777777" w:rsidTr="00CB4957">
        <w:trPr>
          <w:trHeight w:val="377"/>
          <w:tblHeader/>
        </w:trPr>
        <w:tc>
          <w:tcPr>
            <w:tcW w:w="303" w:type="pct"/>
            <w:gridSpan w:val="2"/>
            <w:shd w:val="clear" w:color="auto" w:fill="auto"/>
          </w:tcPr>
          <w:p w14:paraId="7C454B5F"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Stt</w:t>
            </w:r>
          </w:p>
        </w:tc>
        <w:tc>
          <w:tcPr>
            <w:tcW w:w="2385" w:type="pct"/>
            <w:shd w:val="clear" w:color="auto" w:fill="auto"/>
          </w:tcPr>
          <w:p w14:paraId="09697127"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Tên vật tư thiết bị</w:t>
            </w:r>
          </w:p>
        </w:tc>
        <w:tc>
          <w:tcPr>
            <w:tcW w:w="2312" w:type="pct"/>
            <w:shd w:val="clear" w:color="auto" w:fill="auto"/>
          </w:tcPr>
          <w:p w14:paraId="2D269F8A" w14:textId="77777777" w:rsidR="009F18D6" w:rsidRPr="004A22EB" w:rsidRDefault="009F18D6" w:rsidP="00423E32">
            <w:pPr>
              <w:widowControl w:val="0"/>
              <w:overflowPunct w:val="0"/>
              <w:autoSpaceDE w:val="0"/>
              <w:autoSpaceDN w:val="0"/>
              <w:adjustRightInd w:val="0"/>
              <w:spacing w:before="20" w:after="20"/>
              <w:jc w:val="center"/>
              <w:textAlignment w:val="baseline"/>
              <w:rPr>
                <w:b/>
                <w:sz w:val="26"/>
                <w:szCs w:val="26"/>
              </w:rPr>
            </w:pPr>
            <w:r w:rsidRPr="004A22EB">
              <w:rPr>
                <w:b/>
                <w:sz w:val="26"/>
                <w:szCs w:val="26"/>
              </w:rPr>
              <w:t>Văn bản áp dụng</w:t>
            </w:r>
          </w:p>
        </w:tc>
      </w:tr>
      <w:tr w:rsidR="004A22EB" w:rsidRPr="004A22EB" w14:paraId="2C167D27" w14:textId="77777777" w:rsidTr="00CB4957">
        <w:trPr>
          <w:trHeight w:val="396"/>
        </w:trPr>
        <w:tc>
          <w:tcPr>
            <w:tcW w:w="303" w:type="pct"/>
            <w:gridSpan w:val="2"/>
            <w:shd w:val="clear" w:color="auto" w:fill="auto"/>
            <w:vAlign w:val="center"/>
          </w:tcPr>
          <w:p w14:paraId="053D455F"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w:t>
            </w:r>
          </w:p>
        </w:tc>
        <w:tc>
          <w:tcPr>
            <w:tcW w:w="2385" w:type="pct"/>
            <w:shd w:val="clear" w:color="auto" w:fill="auto"/>
            <w:vAlign w:val="center"/>
          </w:tcPr>
          <w:p w14:paraId="1A9AF17B"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sz w:val="26"/>
                <w:szCs w:val="26"/>
              </w:rPr>
              <w:t>Cáp ngầm hạ thế 3 pha</w:t>
            </w:r>
          </w:p>
        </w:tc>
        <w:tc>
          <w:tcPr>
            <w:tcW w:w="2312" w:type="pct"/>
            <w:shd w:val="clear" w:color="auto" w:fill="auto"/>
            <w:vAlign w:val="center"/>
          </w:tcPr>
          <w:p w14:paraId="452EB65A"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4F6D50FB" w14:textId="77777777" w:rsidTr="00CB4957">
        <w:trPr>
          <w:trHeight w:val="396"/>
        </w:trPr>
        <w:tc>
          <w:tcPr>
            <w:tcW w:w="303" w:type="pct"/>
            <w:gridSpan w:val="2"/>
            <w:shd w:val="clear" w:color="auto" w:fill="auto"/>
            <w:vAlign w:val="center"/>
          </w:tcPr>
          <w:p w14:paraId="75CC0E91"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2</w:t>
            </w:r>
          </w:p>
        </w:tc>
        <w:tc>
          <w:tcPr>
            <w:tcW w:w="2385" w:type="pct"/>
            <w:shd w:val="clear" w:color="auto" w:fill="auto"/>
            <w:vAlign w:val="center"/>
          </w:tcPr>
          <w:p w14:paraId="3057C2DE"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sz w:val="26"/>
                <w:szCs w:val="26"/>
              </w:rPr>
              <w:t>Cáp ngầm hạ thế 1 pha</w:t>
            </w:r>
          </w:p>
        </w:tc>
        <w:tc>
          <w:tcPr>
            <w:tcW w:w="2312" w:type="pct"/>
            <w:shd w:val="clear" w:color="auto" w:fill="auto"/>
            <w:vAlign w:val="center"/>
          </w:tcPr>
          <w:p w14:paraId="31DB9198"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26D9E156" w14:textId="77777777" w:rsidTr="00CB4957">
        <w:trPr>
          <w:trHeight w:val="377"/>
        </w:trPr>
        <w:tc>
          <w:tcPr>
            <w:tcW w:w="303" w:type="pct"/>
            <w:gridSpan w:val="2"/>
            <w:shd w:val="clear" w:color="auto" w:fill="auto"/>
            <w:vAlign w:val="center"/>
          </w:tcPr>
          <w:p w14:paraId="2FC88214"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3</w:t>
            </w:r>
          </w:p>
        </w:tc>
        <w:tc>
          <w:tcPr>
            <w:tcW w:w="2385" w:type="pct"/>
            <w:shd w:val="clear" w:color="auto" w:fill="auto"/>
            <w:vAlign w:val="center"/>
          </w:tcPr>
          <w:p w14:paraId="3A330B63"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sz w:val="26"/>
                <w:szCs w:val="26"/>
              </w:rPr>
              <w:t>Tủ điện hạ thế</w:t>
            </w:r>
          </w:p>
        </w:tc>
        <w:tc>
          <w:tcPr>
            <w:tcW w:w="2312" w:type="pct"/>
            <w:shd w:val="clear" w:color="auto" w:fill="auto"/>
            <w:vAlign w:val="center"/>
          </w:tcPr>
          <w:p w14:paraId="5348B1CD"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1248/EVNHCMC-KT ngày 28/12/2012</w:t>
            </w:r>
          </w:p>
        </w:tc>
      </w:tr>
      <w:tr w:rsidR="004A22EB" w:rsidRPr="004A22EB" w14:paraId="4603860C" w14:textId="77777777" w:rsidTr="00CB4957">
        <w:trPr>
          <w:trHeight w:val="396"/>
        </w:trPr>
        <w:tc>
          <w:tcPr>
            <w:tcW w:w="303" w:type="pct"/>
            <w:gridSpan w:val="2"/>
            <w:shd w:val="clear" w:color="auto" w:fill="auto"/>
            <w:vAlign w:val="center"/>
          </w:tcPr>
          <w:p w14:paraId="0FA66E3F"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4</w:t>
            </w:r>
          </w:p>
        </w:tc>
        <w:tc>
          <w:tcPr>
            <w:tcW w:w="2385" w:type="pct"/>
            <w:shd w:val="clear" w:color="auto" w:fill="auto"/>
            <w:vAlign w:val="center"/>
          </w:tcPr>
          <w:p w14:paraId="7EE01DBB"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sz w:val="26"/>
                <w:szCs w:val="26"/>
              </w:rPr>
              <w:t>Ống nhựa xoắn</w:t>
            </w:r>
          </w:p>
        </w:tc>
        <w:tc>
          <w:tcPr>
            <w:tcW w:w="2312" w:type="pct"/>
            <w:shd w:val="clear" w:color="auto" w:fill="auto"/>
            <w:vAlign w:val="center"/>
          </w:tcPr>
          <w:p w14:paraId="76E18DA2"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200519DA" w14:textId="77777777" w:rsidTr="00CB4957">
        <w:trPr>
          <w:trHeight w:val="377"/>
        </w:trPr>
        <w:tc>
          <w:tcPr>
            <w:tcW w:w="303" w:type="pct"/>
            <w:gridSpan w:val="2"/>
            <w:shd w:val="clear" w:color="auto" w:fill="auto"/>
            <w:vAlign w:val="center"/>
          </w:tcPr>
          <w:p w14:paraId="103A607D"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5</w:t>
            </w:r>
          </w:p>
        </w:tc>
        <w:tc>
          <w:tcPr>
            <w:tcW w:w="2385" w:type="pct"/>
            <w:shd w:val="clear" w:color="auto" w:fill="auto"/>
            <w:vAlign w:val="center"/>
          </w:tcPr>
          <w:p w14:paraId="2A9464FE"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sz w:val="26"/>
                <w:szCs w:val="26"/>
              </w:rPr>
              <w:t>Ống nhựa phẳng</w:t>
            </w:r>
          </w:p>
        </w:tc>
        <w:tc>
          <w:tcPr>
            <w:tcW w:w="2312" w:type="pct"/>
            <w:shd w:val="clear" w:color="auto" w:fill="auto"/>
            <w:vAlign w:val="center"/>
          </w:tcPr>
          <w:p w14:paraId="19F325FD"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094559B9" w14:textId="77777777" w:rsidTr="00CB4957">
        <w:trPr>
          <w:trHeight w:val="377"/>
        </w:trPr>
        <w:tc>
          <w:tcPr>
            <w:tcW w:w="303" w:type="pct"/>
            <w:gridSpan w:val="2"/>
            <w:shd w:val="clear" w:color="auto" w:fill="auto"/>
            <w:vAlign w:val="center"/>
          </w:tcPr>
          <w:p w14:paraId="7EBD89D9"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6</w:t>
            </w:r>
          </w:p>
        </w:tc>
        <w:tc>
          <w:tcPr>
            <w:tcW w:w="2385" w:type="pct"/>
            <w:shd w:val="clear" w:color="auto" w:fill="auto"/>
            <w:vAlign w:val="center"/>
          </w:tcPr>
          <w:p w14:paraId="485E38E0"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bCs/>
                <w:iCs/>
                <w:sz w:val="26"/>
                <w:szCs w:val="26"/>
              </w:rPr>
              <w:t>Hộp điện kế 1 pha, 3 pha lắp đặt ngoài trời</w:t>
            </w:r>
          </w:p>
        </w:tc>
        <w:tc>
          <w:tcPr>
            <w:tcW w:w="2312" w:type="pct"/>
            <w:shd w:val="clear" w:color="auto" w:fill="auto"/>
            <w:vAlign w:val="center"/>
          </w:tcPr>
          <w:p w14:paraId="61B8CAB5"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73193590" w14:textId="77777777" w:rsidTr="00CB4957">
        <w:trPr>
          <w:trHeight w:val="396"/>
        </w:trPr>
        <w:tc>
          <w:tcPr>
            <w:tcW w:w="303" w:type="pct"/>
            <w:gridSpan w:val="2"/>
            <w:shd w:val="clear" w:color="auto" w:fill="auto"/>
            <w:vAlign w:val="center"/>
          </w:tcPr>
          <w:p w14:paraId="448FCB20"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7</w:t>
            </w:r>
          </w:p>
        </w:tc>
        <w:tc>
          <w:tcPr>
            <w:tcW w:w="2385" w:type="pct"/>
            <w:shd w:val="clear" w:color="auto" w:fill="auto"/>
            <w:vAlign w:val="center"/>
          </w:tcPr>
          <w:p w14:paraId="5B7057F3" w14:textId="77777777" w:rsidR="009F18D6" w:rsidRPr="004A22EB" w:rsidRDefault="009F18D6" w:rsidP="00423E32">
            <w:pPr>
              <w:widowControl w:val="0"/>
              <w:overflowPunct w:val="0"/>
              <w:autoSpaceDE w:val="0"/>
              <w:autoSpaceDN w:val="0"/>
              <w:adjustRightInd w:val="0"/>
              <w:spacing w:before="20" w:after="20"/>
              <w:jc w:val="both"/>
              <w:textAlignment w:val="baseline"/>
              <w:rPr>
                <w:sz w:val="26"/>
                <w:szCs w:val="26"/>
              </w:rPr>
            </w:pPr>
            <w:r w:rsidRPr="004A22EB">
              <w:rPr>
                <w:bCs/>
                <w:iCs/>
                <w:sz w:val="26"/>
                <w:szCs w:val="26"/>
              </w:rPr>
              <w:t>Đầu ngầm hạ thế</w:t>
            </w:r>
          </w:p>
        </w:tc>
        <w:tc>
          <w:tcPr>
            <w:tcW w:w="2312" w:type="pct"/>
            <w:shd w:val="clear" w:color="auto" w:fill="auto"/>
            <w:vAlign w:val="center"/>
          </w:tcPr>
          <w:p w14:paraId="7FEAF07F"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1B96385F" w14:textId="77777777" w:rsidTr="00CB4957">
        <w:trPr>
          <w:trHeight w:val="396"/>
        </w:trPr>
        <w:tc>
          <w:tcPr>
            <w:tcW w:w="303" w:type="pct"/>
            <w:gridSpan w:val="2"/>
            <w:shd w:val="clear" w:color="auto" w:fill="auto"/>
            <w:vAlign w:val="center"/>
          </w:tcPr>
          <w:p w14:paraId="2928D837"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lastRenderedPageBreak/>
              <w:t>8</w:t>
            </w:r>
          </w:p>
        </w:tc>
        <w:tc>
          <w:tcPr>
            <w:tcW w:w="2385" w:type="pct"/>
            <w:shd w:val="clear" w:color="auto" w:fill="auto"/>
            <w:vAlign w:val="center"/>
          </w:tcPr>
          <w:p w14:paraId="1EFB760C" w14:textId="77777777" w:rsidR="009F18D6" w:rsidRPr="004A22EB" w:rsidRDefault="009F18D6" w:rsidP="00423E32">
            <w:pPr>
              <w:widowControl w:val="0"/>
              <w:overflowPunct w:val="0"/>
              <w:autoSpaceDE w:val="0"/>
              <w:autoSpaceDN w:val="0"/>
              <w:adjustRightInd w:val="0"/>
              <w:spacing w:before="20" w:after="20"/>
              <w:jc w:val="both"/>
              <w:textAlignment w:val="baseline"/>
              <w:rPr>
                <w:bCs/>
                <w:iCs/>
                <w:sz w:val="26"/>
                <w:szCs w:val="26"/>
              </w:rPr>
            </w:pPr>
            <w:r w:rsidRPr="004A22EB">
              <w:rPr>
                <w:bCs/>
                <w:iCs/>
                <w:sz w:val="26"/>
                <w:szCs w:val="26"/>
              </w:rPr>
              <w:t>Trụ BTLT 14m, 10m</w:t>
            </w:r>
          </w:p>
        </w:tc>
        <w:tc>
          <w:tcPr>
            <w:tcW w:w="2312" w:type="pct"/>
            <w:shd w:val="clear" w:color="auto" w:fill="auto"/>
            <w:vAlign w:val="center"/>
          </w:tcPr>
          <w:p w14:paraId="2FEC6973"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43795E7E" w14:textId="77777777" w:rsidTr="00CB4957">
        <w:trPr>
          <w:trHeight w:val="396"/>
        </w:trPr>
        <w:tc>
          <w:tcPr>
            <w:tcW w:w="303" w:type="pct"/>
            <w:gridSpan w:val="2"/>
            <w:shd w:val="clear" w:color="auto" w:fill="auto"/>
            <w:vAlign w:val="center"/>
          </w:tcPr>
          <w:p w14:paraId="6CFD54F3"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9</w:t>
            </w:r>
          </w:p>
        </w:tc>
        <w:tc>
          <w:tcPr>
            <w:tcW w:w="2385" w:type="pct"/>
            <w:shd w:val="clear" w:color="auto" w:fill="auto"/>
            <w:vAlign w:val="center"/>
          </w:tcPr>
          <w:p w14:paraId="4DB0D035" w14:textId="77777777" w:rsidR="009F18D6" w:rsidRPr="004A22EB" w:rsidRDefault="009F18D6" w:rsidP="00423E32">
            <w:pPr>
              <w:widowControl w:val="0"/>
              <w:overflowPunct w:val="0"/>
              <w:autoSpaceDE w:val="0"/>
              <w:autoSpaceDN w:val="0"/>
              <w:adjustRightInd w:val="0"/>
              <w:spacing w:before="20" w:after="20"/>
              <w:jc w:val="both"/>
              <w:textAlignment w:val="baseline"/>
              <w:rPr>
                <w:bCs/>
                <w:iCs/>
                <w:sz w:val="26"/>
                <w:szCs w:val="26"/>
              </w:rPr>
            </w:pPr>
            <w:r w:rsidRPr="004A22EB">
              <w:rPr>
                <w:bCs/>
                <w:iCs/>
                <w:sz w:val="26"/>
                <w:szCs w:val="26"/>
              </w:rPr>
              <w:t>Ống nhựa PVC</w:t>
            </w:r>
          </w:p>
        </w:tc>
        <w:tc>
          <w:tcPr>
            <w:tcW w:w="2312" w:type="pct"/>
            <w:shd w:val="clear" w:color="auto" w:fill="auto"/>
            <w:vAlign w:val="center"/>
          </w:tcPr>
          <w:p w14:paraId="13306AAE"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4A22EB" w:rsidRPr="004A22EB" w14:paraId="796C46C3" w14:textId="77777777" w:rsidTr="00CB4957">
        <w:trPr>
          <w:trHeight w:val="396"/>
        </w:trPr>
        <w:tc>
          <w:tcPr>
            <w:tcW w:w="303" w:type="pct"/>
            <w:gridSpan w:val="2"/>
            <w:shd w:val="clear" w:color="auto" w:fill="auto"/>
            <w:vAlign w:val="center"/>
          </w:tcPr>
          <w:p w14:paraId="222AD3FA"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10</w:t>
            </w:r>
          </w:p>
        </w:tc>
        <w:tc>
          <w:tcPr>
            <w:tcW w:w="2385" w:type="pct"/>
            <w:shd w:val="clear" w:color="auto" w:fill="auto"/>
            <w:vAlign w:val="center"/>
          </w:tcPr>
          <w:p w14:paraId="6012ED3E" w14:textId="77777777" w:rsidR="009F18D6" w:rsidRPr="004A22EB" w:rsidRDefault="009F18D6" w:rsidP="00423E32">
            <w:pPr>
              <w:widowControl w:val="0"/>
              <w:overflowPunct w:val="0"/>
              <w:autoSpaceDE w:val="0"/>
              <w:autoSpaceDN w:val="0"/>
              <w:adjustRightInd w:val="0"/>
              <w:spacing w:before="20" w:after="20"/>
              <w:jc w:val="both"/>
              <w:textAlignment w:val="baseline"/>
              <w:rPr>
                <w:bCs/>
                <w:iCs/>
                <w:sz w:val="26"/>
                <w:szCs w:val="26"/>
              </w:rPr>
            </w:pPr>
            <w:r w:rsidRPr="004A22EB">
              <w:rPr>
                <w:bCs/>
                <w:iCs/>
                <w:sz w:val="26"/>
                <w:szCs w:val="26"/>
              </w:rPr>
              <w:t>Bu lông móc 16x250 sử dụng cho cáp ABC hạ thế</w:t>
            </w:r>
          </w:p>
        </w:tc>
        <w:tc>
          <w:tcPr>
            <w:tcW w:w="2312" w:type="pct"/>
            <w:shd w:val="clear" w:color="auto" w:fill="auto"/>
            <w:vAlign w:val="center"/>
          </w:tcPr>
          <w:p w14:paraId="5124520B"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r w:rsidR="009F18D6" w:rsidRPr="004A22EB" w14:paraId="67B59C2B" w14:textId="77777777" w:rsidTr="00CB4957">
        <w:trPr>
          <w:trHeight w:val="396"/>
        </w:trPr>
        <w:tc>
          <w:tcPr>
            <w:tcW w:w="303" w:type="pct"/>
            <w:gridSpan w:val="2"/>
            <w:shd w:val="clear" w:color="auto" w:fill="auto"/>
            <w:vAlign w:val="center"/>
          </w:tcPr>
          <w:p w14:paraId="49E38DB7" w14:textId="77777777" w:rsidR="009F18D6" w:rsidRPr="004A22EB" w:rsidRDefault="009F18D6" w:rsidP="00423E32">
            <w:pPr>
              <w:widowControl w:val="0"/>
              <w:overflowPunct w:val="0"/>
              <w:autoSpaceDE w:val="0"/>
              <w:autoSpaceDN w:val="0"/>
              <w:adjustRightInd w:val="0"/>
              <w:spacing w:before="20" w:after="20"/>
              <w:jc w:val="center"/>
              <w:textAlignment w:val="baseline"/>
              <w:rPr>
                <w:sz w:val="26"/>
                <w:szCs w:val="26"/>
              </w:rPr>
            </w:pPr>
            <w:r w:rsidRPr="004A22EB">
              <w:rPr>
                <w:sz w:val="26"/>
                <w:szCs w:val="26"/>
              </w:rPr>
              <w:t>11</w:t>
            </w:r>
          </w:p>
        </w:tc>
        <w:tc>
          <w:tcPr>
            <w:tcW w:w="2385" w:type="pct"/>
            <w:shd w:val="clear" w:color="auto" w:fill="auto"/>
            <w:vAlign w:val="center"/>
          </w:tcPr>
          <w:p w14:paraId="39C08E75" w14:textId="77777777" w:rsidR="009F18D6" w:rsidRPr="004A22EB" w:rsidRDefault="009F18D6" w:rsidP="00423E32">
            <w:pPr>
              <w:widowControl w:val="0"/>
              <w:overflowPunct w:val="0"/>
              <w:autoSpaceDE w:val="0"/>
              <w:autoSpaceDN w:val="0"/>
              <w:adjustRightInd w:val="0"/>
              <w:spacing w:before="20" w:after="20"/>
              <w:jc w:val="both"/>
              <w:textAlignment w:val="baseline"/>
              <w:rPr>
                <w:bCs/>
                <w:iCs/>
                <w:sz w:val="26"/>
                <w:szCs w:val="26"/>
              </w:rPr>
            </w:pPr>
            <w:r w:rsidRPr="004A22EB">
              <w:rPr>
                <w:bCs/>
                <w:iCs/>
                <w:sz w:val="26"/>
                <w:szCs w:val="26"/>
              </w:rPr>
              <w:t>Kẹp ngừng cáp ABC 4x95mm²</w:t>
            </w:r>
          </w:p>
        </w:tc>
        <w:tc>
          <w:tcPr>
            <w:tcW w:w="2312" w:type="pct"/>
            <w:shd w:val="clear" w:color="auto" w:fill="auto"/>
            <w:vAlign w:val="center"/>
          </w:tcPr>
          <w:p w14:paraId="2B25E457" w14:textId="77777777" w:rsidR="009F18D6" w:rsidRPr="004A22EB" w:rsidRDefault="009F18D6" w:rsidP="00423E32">
            <w:pPr>
              <w:widowControl w:val="0"/>
              <w:overflowPunct w:val="0"/>
              <w:autoSpaceDE w:val="0"/>
              <w:autoSpaceDN w:val="0"/>
              <w:adjustRightInd w:val="0"/>
              <w:spacing w:before="20" w:after="20"/>
              <w:ind w:left="-107" w:right="-108"/>
              <w:jc w:val="center"/>
              <w:textAlignment w:val="baseline"/>
              <w:rPr>
                <w:sz w:val="26"/>
                <w:szCs w:val="26"/>
              </w:rPr>
            </w:pPr>
            <w:r w:rsidRPr="004A22EB">
              <w:rPr>
                <w:sz w:val="26"/>
                <w:szCs w:val="26"/>
              </w:rPr>
              <w:t>5511/EVNHCMC-KT ngày 03/11/2016</w:t>
            </w:r>
          </w:p>
        </w:tc>
      </w:tr>
    </w:tbl>
    <w:p w14:paraId="09EF5108" w14:textId="77777777" w:rsidR="009F18D6" w:rsidRPr="004A22EB" w:rsidRDefault="009F18D6" w:rsidP="00423E32">
      <w:pPr>
        <w:spacing w:before="20" w:after="20"/>
        <w:rPr>
          <w:sz w:val="26"/>
          <w:szCs w:val="26"/>
        </w:rPr>
      </w:pPr>
    </w:p>
    <w:p w14:paraId="2A8D3767" w14:textId="3773B90B" w:rsidR="0033495F" w:rsidRPr="004A22EB" w:rsidRDefault="0033495F" w:rsidP="00423E32">
      <w:pPr>
        <w:pStyle w:val="LEVEL5"/>
        <w:spacing w:before="20" w:after="20"/>
        <w:rPr>
          <w:color w:val="auto"/>
        </w:rPr>
      </w:pPr>
      <w:bookmarkStart w:id="270" w:name="_Toc14090048"/>
      <w:bookmarkStart w:id="271" w:name="_Toc7700294"/>
      <w:bookmarkStart w:id="272" w:name="_Toc14091460"/>
      <w:bookmarkStart w:id="273" w:name="_Toc9865388"/>
      <w:bookmarkStart w:id="274" w:name="_Toc173231590"/>
      <w:bookmarkStart w:id="275" w:name="_Toc197783634"/>
      <w:r w:rsidRPr="004A22EB">
        <w:rPr>
          <w:color w:val="auto"/>
        </w:rPr>
        <w:t>7.2.1. Thông số kỹ thuật cáp ngầm XLPE 24KV 3M240mm2; 3M95mm2 và 3M50mm2 (loại chống thấm nước, màn chắn băng đồng):</w:t>
      </w:r>
      <w:bookmarkEnd w:id="270"/>
      <w:bookmarkEnd w:id="271"/>
      <w:bookmarkEnd w:id="272"/>
      <w:bookmarkEnd w:id="273"/>
      <w:bookmarkEnd w:id="274"/>
      <w:bookmarkEnd w:id="275"/>
    </w:p>
    <w:p w14:paraId="06932431" w14:textId="77777777" w:rsidR="0033495F" w:rsidRPr="004A22EB" w:rsidRDefault="0033495F">
      <w:pPr>
        <w:numPr>
          <w:ilvl w:val="0"/>
          <w:numId w:val="49"/>
        </w:numPr>
        <w:tabs>
          <w:tab w:val="clear" w:pos="720"/>
          <w:tab w:val="left" w:pos="540"/>
          <w:tab w:val="left" w:pos="567"/>
          <w:tab w:val="left" w:pos="1134"/>
        </w:tabs>
        <w:autoSpaceDE w:val="0"/>
        <w:autoSpaceDN w:val="0"/>
        <w:spacing w:before="20" w:after="20"/>
        <w:ind w:left="0" w:hanging="11"/>
        <w:jc w:val="both"/>
        <w:rPr>
          <w:b/>
          <w:bCs/>
          <w:sz w:val="26"/>
          <w:szCs w:val="26"/>
        </w:rPr>
      </w:pPr>
      <w:r w:rsidRPr="004A22EB">
        <w:rPr>
          <w:b/>
          <w:bCs/>
          <w:sz w:val="26"/>
          <w:szCs w:val="26"/>
        </w:rPr>
        <w:t>PHẠM VI ĐIỀU CHỈNH VÀ ĐỐI TƯỢNG ÁP DỤNG</w:t>
      </w:r>
    </w:p>
    <w:p w14:paraId="55E02100" w14:textId="77777777" w:rsidR="0033495F" w:rsidRPr="004A22EB" w:rsidRDefault="0033495F" w:rsidP="00423E32">
      <w:pPr>
        <w:pStyle w:val="ndieund"/>
        <w:tabs>
          <w:tab w:val="left" w:pos="567"/>
          <w:tab w:val="left" w:pos="851"/>
          <w:tab w:val="left" w:pos="1134"/>
        </w:tabs>
        <w:spacing w:before="20" w:after="20" w:line="340" w:lineRule="exact"/>
        <w:ind w:firstLine="540"/>
        <w:rPr>
          <w:rFonts w:ascii="Times New Roman" w:hAnsi="Times New Roman"/>
          <w:sz w:val="26"/>
          <w:szCs w:val="26"/>
          <w:lang w:val="sv-SE"/>
        </w:rPr>
      </w:pPr>
      <w:r w:rsidRPr="004A22EB">
        <w:rPr>
          <w:rFonts w:ascii="Times New Roman" w:hAnsi="Times New Roman"/>
          <w:sz w:val="26"/>
          <w:szCs w:val="26"/>
          <w:lang w:val="sv-SE"/>
        </w:rPr>
        <w:t>1. Phạm vi điều chỉnh</w:t>
      </w:r>
    </w:p>
    <w:p w14:paraId="125ED57E"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Quy cách kỹ thuật này qui định các yêu cầu kỹ thuật đối với cáp ngầm 22 (24) kV loại 3 lõi, chống thấm nước, màn chắn băng đồng, cách điện rắn định hình bằng phương pháp đùn dùng để lắp đặt cố định.</w:t>
      </w:r>
    </w:p>
    <w:p w14:paraId="5B310A1B" w14:textId="77777777" w:rsidR="0033495F" w:rsidRPr="004A22EB" w:rsidRDefault="0033495F" w:rsidP="00423E32">
      <w:pPr>
        <w:pStyle w:val="ndieund"/>
        <w:tabs>
          <w:tab w:val="left" w:pos="567"/>
          <w:tab w:val="left" w:pos="851"/>
          <w:tab w:val="left" w:pos="1134"/>
        </w:tabs>
        <w:spacing w:before="20" w:after="20" w:line="340" w:lineRule="exact"/>
        <w:ind w:firstLine="540"/>
        <w:rPr>
          <w:rFonts w:ascii="Times New Roman" w:hAnsi="Times New Roman"/>
          <w:sz w:val="26"/>
          <w:szCs w:val="26"/>
          <w:lang w:val="sv-SE"/>
        </w:rPr>
      </w:pPr>
      <w:r w:rsidRPr="004A22EB">
        <w:rPr>
          <w:rFonts w:ascii="Times New Roman" w:hAnsi="Times New Roman"/>
          <w:sz w:val="26"/>
          <w:szCs w:val="26"/>
          <w:lang w:val="sv-SE"/>
        </w:rPr>
        <w:t xml:space="preserve">2. Đối tượng áp dụng: </w:t>
      </w:r>
    </w:p>
    <w:p w14:paraId="035D84A8"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Quy cách kỹ thuật này áp dụng đối với các đơn vị trực thuộc Tổng Công ty Điện lực TP.HCM.</w:t>
      </w:r>
    </w:p>
    <w:p w14:paraId="35B6C227" w14:textId="77777777" w:rsidR="0033495F" w:rsidRPr="004A22EB" w:rsidRDefault="0033495F">
      <w:pPr>
        <w:numPr>
          <w:ilvl w:val="0"/>
          <w:numId w:val="49"/>
        </w:numPr>
        <w:tabs>
          <w:tab w:val="clear" w:pos="720"/>
          <w:tab w:val="left" w:pos="540"/>
          <w:tab w:val="left" w:pos="567"/>
          <w:tab w:val="left" w:pos="1134"/>
        </w:tabs>
        <w:autoSpaceDE w:val="0"/>
        <w:autoSpaceDN w:val="0"/>
        <w:spacing w:before="20" w:after="20"/>
        <w:ind w:left="0" w:firstLine="540"/>
        <w:jc w:val="both"/>
        <w:rPr>
          <w:b/>
          <w:sz w:val="26"/>
          <w:szCs w:val="26"/>
          <w:lang w:val="pt-BR"/>
        </w:rPr>
      </w:pPr>
      <w:r w:rsidRPr="004A22EB">
        <w:rPr>
          <w:b/>
          <w:sz w:val="26"/>
          <w:szCs w:val="26"/>
          <w:lang w:val="pt-BR"/>
        </w:rPr>
        <w:t>THUẬT NGỮ VÀ CHỮ VIẾT TẮT:</w:t>
      </w:r>
    </w:p>
    <w:p w14:paraId="3F431095"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Trong quy cách kỹ thuật này, các thuật ngữ và chữ viết tắt dưới đây được hiểu như sau:</w:t>
      </w:r>
    </w:p>
    <w:p w14:paraId="0AE009BC"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rPr>
        <w:t xml:space="preserve"> EVN: Tập đoàn Điện lực Việt Nam.</w:t>
      </w:r>
    </w:p>
    <w:p w14:paraId="4FE23076"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lang w:val="sv-SE" w:eastAsia="zh-CN"/>
        </w:rPr>
        <w:t>IEC (International Electrotechnical Commission): Ủy ban kỹ thuật điện Quốc tế.</w:t>
      </w:r>
    </w:p>
    <w:p w14:paraId="3369FD6E"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lang w:val="sv-SE" w:eastAsia="zh-CN"/>
        </w:rPr>
        <w:t>IEEE (Institute of Electrical and Electronics Engineers): Viện các kỹ sư điện và điện tử Hoa Kỳ.</w:t>
      </w:r>
    </w:p>
    <w:p w14:paraId="042C2148"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lang w:val="sv-SE" w:eastAsia="zh-CN"/>
        </w:rPr>
        <w:t>ISO (</w:t>
      </w:r>
      <w:hyperlink r:id="rId14" w:history="1">
        <w:r w:rsidRPr="004A22EB">
          <w:rPr>
            <w:sz w:val="26"/>
            <w:szCs w:val="26"/>
            <w:lang w:val="sv-SE" w:eastAsia="zh-CN"/>
          </w:rPr>
          <w:t>International Organization for Standardization</w:t>
        </w:r>
      </w:hyperlink>
      <w:r w:rsidRPr="004A22EB">
        <w:rPr>
          <w:sz w:val="26"/>
          <w:szCs w:val="26"/>
          <w:lang w:val="sv-SE" w:eastAsia="zh-CN"/>
        </w:rPr>
        <w:t>): Tổ chức tiêu chuẩn hóa Quốc tế.</w:t>
      </w:r>
    </w:p>
    <w:p w14:paraId="2C05831A"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lang w:val="sv-SE" w:eastAsia="zh-CN"/>
        </w:rPr>
        <w:t>TCVN: Tiêu chuẩn Việt Nam.</w:t>
      </w:r>
    </w:p>
    <w:p w14:paraId="6A833BE8"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lang w:val="sv-SE" w:eastAsia="zh-CN"/>
        </w:rPr>
        <w:t>QCVN: Quy chuẩn Việt Nam.</w:t>
      </w:r>
    </w:p>
    <w:p w14:paraId="479E2DB7"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lang w:val="sv-SE" w:eastAsia="zh-CN"/>
        </w:rPr>
        <w:t>IEC (International Electrotechnical Commission): Ủy ban kỹ thuật điện Quốc tế.</w:t>
      </w:r>
    </w:p>
    <w:p w14:paraId="1A4C97AE" w14:textId="77777777" w:rsidR="0033495F" w:rsidRPr="004A22EB" w:rsidRDefault="0033495F">
      <w:pPr>
        <w:numPr>
          <w:ilvl w:val="0"/>
          <w:numId w:val="92"/>
        </w:numPr>
        <w:tabs>
          <w:tab w:val="left" w:pos="-283"/>
          <w:tab w:val="left" w:pos="567"/>
          <w:tab w:val="left" w:pos="851"/>
          <w:tab w:val="left" w:pos="1134"/>
        </w:tabs>
        <w:spacing w:before="20" w:after="20" w:line="340" w:lineRule="exact"/>
        <w:ind w:left="0" w:firstLine="540"/>
        <w:jc w:val="both"/>
        <w:rPr>
          <w:sz w:val="26"/>
          <w:szCs w:val="26"/>
          <w:lang w:val="sv-SE" w:eastAsia="zh-CN"/>
        </w:rPr>
      </w:pPr>
      <w:r w:rsidRPr="004A22EB">
        <w:rPr>
          <w:sz w:val="26"/>
          <w:szCs w:val="26"/>
          <w:lang w:val="sv-SE" w:eastAsia="zh-CN"/>
        </w:rPr>
        <w:t>IEEE (Institute of Electrical and Electronics Engineers): Viện các kỹ sư điện và điện tử Hoa Kỳ.</w:t>
      </w:r>
    </w:p>
    <w:p w14:paraId="0763ABA8" w14:textId="77777777" w:rsidR="0033495F" w:rsidRPr="004A22EB" w:rsidRDefault="0033495F">
      <w:pPr>
        <w:numPr>
          <w:ilvl w:val="0"/>
          <w:numId w:val="92"/>
        </w:numPr>
        <w:tabs>
          <w:tab w:val="left" w:pos="-283"/>
          <w:tab w:val="left" w:pos="567"/>
          <w:tab w:val="left" w:pos="993"/>
          <w:tab w:val="left" w:pos="1134"/>
        </w:tabs>
        <w:spacing w:before="20" w:after="20" w:line="340" w:lineRule="exact"/>
        <w:ind w:left="0" w:firstLine="540"/>
        <w:jc w:val="both"/>
        <w:rPr>
          <w:sz w:val="26"/>
          <w:szCs w:val="26"/>
          <w:lang w:val="sv-SE" w:eastAsia="zh-CN"/>
        </w:rPr>
      </w:pPr>
      <w:r w:rsidRPr="004A22EB">
        <w:rPr>
          <w:sz w:val="26"/>
          <w:szCs w:val="26"/>
          <w:lang w:val="sv-SE" w:eastAsia="zh-CN"/>
        </w:rPr>
        <w:t>ISO (</w:t>
      </w:r>
      <w:hyperlink r:id="rId15" w:history="1">
        <w:r w:rsidRPr="004A22EB">
          <w:rPr>
            <w:sz w:val="26"/>
            <w:szCs w:val="26"/>
          </w:rPr>
          <w:t>International Organization for Standardization</w:t>
        </w:r>
      </w:hyperlink>
      <w:r w:rsidRPr="004A22EB">
        <w:rPr>
          <w:sz w:val="26"/>
          <w:szCs w:val="26"/>
        </w:rPr>
        <w:t>): Tổ chức tiêu chuẩn hóa Quốc tế.</w:t>
      </w:r>
    </w:p>
    <w:p w14:paraId="15BCFD69" w14:textId="77777777" w:rsidR="0033495F" w:rsidRPr="004A22EB" w:rsidRDefault="0033495F">
      <w:pPr>
        <w:numPr>
          <w:ilvl w:val="0"/>
          <w:numId w:val="92"/>
        </w:numPr>
        <w:tabs>
          <w:tab w:val="left" w:pos="-283"/>
          <w:tab w:val="left" w:pos="567"/>
          <w:tab w:val="left" w:pos="993"/>
          <w:tab w:val="left" w:pos="1134"/>
        </w:tabs>
        <w:spacing w:before="20" w:after="20" w:line="340" w:lineRule="exact"/>
        <w:ind w:left="0" w:firstLine="540"/>
        <w:jc w:val="both"/>
        <w:rPr>
          <w:sz w:val="26"/>
          <w:szCs w:val="26"/>
          <w:lang w:val="sv-SE" w:eastAsia="zh-CN"/>
        </w:rPr>
      </w:pPr>
      <w:r w:rsidRPr="004A22EB">
        <w:rPr>
          <w:sz w:val="26"/>
          <w:szCs w:val="26"/>
          <w:lang w:val="sv-SE" w:eastAsia="zh-CN"/>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0E527386" w14:textId="77777777" w:rsidR="0033495F" w:rsidRPr="004A22EB" w:rsidRDefault="0033495F">
      <w:pPr>
        <w:numPr>
          <w:ilvl w:val="0"/>
          <w:numId w:val="92"/>
        </w:numPr>
        <w:tabs>
          <w:tab w:val="left" w:pos="-283"/>
          <w:tab w:val="left" w:pos="567"/>
          <w:tab w:val="left" w:pos="993"/>
          <w:tab w:val="left" w:pos="1134"/>
        </w:tabs>
        <w:spacing w:before="20" w:after="20" w:line="340" w:lineRule="exact"/>
        <w:ind w:left="0" w:firstLine="540"/>
        <w:jc w:val="both"/>
        <w:rPr>
          <w:sz w:val="26"/>
          <w:szCs w:val="26"/>
          <w:lang w:val="sv-SE" w:eastAsia="zh-CN"/>
        </w:rPr>
      </w:pPr>
      <w:r w:rsidRPr="004A22EB">
        <w:rPr>
          <w:sz w:val="26"/>
          <w:szCs w:val="26"/>
        </w:rPr>
        <w:t>Điện áp</w:t>
      </w:r>
      <w:r w:rsidRPr="004A22EB">
        <w:rPr>
          <w:sz w:val="26"/>
          <w:szCs w:val="26"/>
          <w:lang w:val="sv-SE"/>
        </w:rPr>
        <w:t xml:space="preserve"> danh</w:t>
      </w:r>
      <w:r w:rsidRPr="004A22EB">
        <w:rPr>
          <w:sz w:val="26"/>
          <w:szCs w:val="26"/>
        </w:rPr>
        <w:t xml:space="preserve"> định</w:t>
      </w:r>
      <w:r w:rsidRPr="004A22EB">
        <w:rPr>
          <w:sz w:val="26"/>
          <w:szCs w:val="26"/>
          <w:lang w:val="sv-SE"/>
        </w:rPr>
        <w:t xml:space="preserve"> của hệ thống điện (Nominal voltage of a system)</w:t>
      </w:r>
      <w:r w:rsidRPr="004A22EB">
        <w:rPr>
          <w:sz w:val="26"/>
          <w:szCs w:val="26"/>
        </w:rPr>
        <w:t xml:space="preserve">: </w:t>
      </w:r>
      <w:r w:rsidRPr="004A22EB">
        <w:rPr>
          <w:sz w:val="26"/>
          <w:szCs w:val="26"/>
          <w:lang w:val="sv-SE"/>
        </w:rPr>
        <w:t>Là giá trị điện áp thích hợp được dùng để định rõ hoặc nhận dang một hệ thống điện</w:t>
      </w:r>
      <w:r w:rsidRPr="004A22EB">
        <w:rPr>
          <w:sz w:val="26"/>
          <w:szCs w:val="26"/>
        </w:rPr>
        <w:t xml:space="preserve">.  </w:t>
      </w:r>
    </w:p>
    <w:p w14:paraId="0C268F02" w14:textId="77777777" w:rsidR="0033495F" w:rsidRPr="004A22EB" w:rsidRDefault="0033495F">
      <w:pPr>
        <w:numPr>
          <w:ilvl w:val="0"/>
          <w:numId w:val="92"/>
        </w:numPr>
        <w:tabs>
          <w:tab w:val="left" w:pos="-283"/>
          <w:tab w:val="left" w:pos="567"/>
          <w:tab w:val="left" w:pos="993"/>
          <w:tab w:val="left" w:pos="1134"/>
        </w:tabs>
        <w:spacing w:before="20" w:after="20" w:line="340" w:lineRule="exact"/>
        <w:ind w:left="0" w:firstLine="540"/>
        <w:jc w:val="both"/>
        <w:rPr>
          <w:sz w:val="26"/>
          <w:szCs w:val="26"/>
          <w:lang w:val="sv-SE" w:eastAsia="zh-CN"/>
        </w:rPr>
      </w:pPr>
      <w:r w:rsidRPr="004A22EB">
        <w:rPr>
          <w:sz w:val="26"/>
          <w:szCs w:val="26"/>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4A22EB">
        <w:rPr>
          <w:sz w:val="26"/>
          <w:szCs w:val="26"/>
        </w:rPr>
        <w:t xml:space="preserve">.  </w:t>
      </w:r>
    </w:p>
    <w:p w14:paraId="3E490376" w14:textId="77777777" w:rsidR="0033495F" w:rsidRPr="004A22EB" w:rsidRDefault="0033495F">
      <w:pPr>
        <w:numPr>
          <w:ilvl w:val="0"/>
          <w:numId w:val="92"/>
        </w:numPr>
        <w:tabs>
          <w:tab w:val="left" w:pos="-283"/>
          <w:tab w:val="left" w:pos="567"/>
          <w:tab w:val="left" w:pos="993"/>
          <w:tab w:val="left" w:pos="1134"/>
        </w:tabs>
        <w:spacing w:before="20" w:after="20" w:line="340" w:lineRule="exact"/>
        <w:ind w:left="0" w:firstLine="540"/>
        <w:jc w:val="both"/>
        <w:rPr>
          <w:sz w:val="26"/>
          <w:szCs w:val="26"/>
          <w:lang w:val="sv-SE"/>
        </w:rPr>
      </w:pPr>
      <w:r w:rsidRPr="004A22EB">
        <w:rPr>
          <w:sz w:val="26"/>
          <w:szCs w:val="26"/>
          <w:lang w:val="sv-SE"/>
        </w:rPr>
        <w:t>Tần số định mức (rated frequency): Tần số tại đó thiết bị được thiết kế để làm việc.</w:t>
      </w:r>
    </w:p>
    <w:p w14:paraId="1216A780" w14:textId="77777777" w:rsidR="0033495F" w:rsidRPr="004A22EB" w:rsidRDefault="0033495F">
      <w:pPr>
        <w:numPr>
          <w:ilvl w:val="0"/>
          <w:numId w:val="92"/>
        </w:numPr>
        <w:tabs>
          <w:tab w:val="left" w:pos="-283"/>
          <w:tab w:val="left" w:pos="567"/>
          <w:tab w:val="left" w:pos="993"/>
          <w:tab w:val="left" w:pos="1134"/>
        </w:tabs>
        <w:spacing w:before="20" w:after="20" w:line="340" w:lineRule="exact"/>
        <w:ind w:left="0" w:firstLine="540"/>
        <w:jc w:val="both"/>
        <w:rPr>
          <w:sz w:val="26"/>
          <w:szCs w:val="26"/>
          <w:lang w:val="sv-SE"/>
        </w:rPr>
      </w:pPr>
      <w:r w:rsidRPr="004A22EB">
        <w:rPr>
          <w:sz w:val="26"/>
          <w:szCs w:val="26"/>
          <w:lang w:val="sv-SE"/>
        </w:rPr>
        <w:lastRenderedPageBreak/>
        <w:t>Cấp chịu đựng xung sét cơ bản của cách điện (BIL): Là một cấp cách điện xác định được biểu diễn bằng kV của giá trị đỉnh của một xung sét tiêu chuẩn.</w:t>
      </w:r>
    </w:p>
    <w:p w14:paraId="0A24A6FB" w14:textId="77777777" w:rsidR="0033495F" w:rsidRPr="004A22EB" w:rsidRDefault="0033495F" w:rsidP="00423E32">
      <w:pPr>
        <w:tabs>
          <w:tab w:val="left" w:pos="567"/>
          <w:tab w:val="left" w:pos="851"/>
          <w:tab w:val="left" w:pos="1134"/>
        </w:tabs>
        <w:spacing w:before="20" w:after="20" w:line="340" w:lineRule="exact"/>
        <w:ind w:firstLine="540"/>
        <w:rPr>
          <w:sz w:val="26"/>
          <w:szCs w:val="26"/>
          <w:lang w:val="sv-SE"/>
        </w:rPr>
      </w:pPr>
      <w:r w:rsidRPr="004A22EB">
        <w:rPr>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3B26979E" w14:textId="77777777" w:rsidR="0033495F" w:rsidRPr="004A22EB" w:rsidRDefault="0033495F">
      <w:pPr>
        <w:numPr>
          <w:ilvl w:val="0"/>
          <w:numId w:val="49"/>
        </w:numPr>
        <w:tabs>
          <w:tab w:val="clear" w:pos="720"/>
          <w:tab w:val="left" w:pos="540"/>
          <w:tab w:val="left" w:pos="567"/>
          <w:tab w:val="left" w:pos="1134"/>
        </w:tabs>
        <w:autoSpaceDE w:val="0"/>
        <w:autoSpaceDN w:val="0"/>
        <w:spacing w:before="20" w:after="20"/>
        <w:ind w:left="709" w:hanging="709"/>
        <w:jc w:val="both"/>
        <w:rPr>
          <w:b/>
          <w:sz w:val="26"/>
          <w:szCs w:val="26"/>
          <w:lang w:val="pt-BR"/>
        </w:rPr>
      </w:pPr>
      <w:r w:rsidRPr="004A22EB">
        <w:rPr>
          <w:b/>
          <w:sz w:val="26"/>
          <w:szCs w:val="26"/>
          <w:lang w:val="pt-BR"/>
        </w:rPr>
        <w:t>ĐIỀU KIỆN CHUNG</w:t>
      </w:r>
    </w:p>
    <w:p w14:paraId="52935739" w14:textId="77777777" w:rsidR="0033495F" w:rsidRPr="004A22EB" w:rsidRDefault="0033495F" w:rsidP="00423E32">
      <w:pPr>
        <w:pStyle w:val="ndieund"/>
        <w:tabs>
          <w:tab w:val="left" w:pos="567"/>
          <w:tab w:val="left" w:pos="851"/>
          <w:tab w:val="left" w:pos="1134"/>
        </w:tabs>
        <w:spacing w:before="20" w:after="20" w:line="340" w:lineRule="exact"/>
        <w:ind w:left="709" w:hanging="709"/>
        <w:rPr>
          <w:rFonts w:ascii="Times New Roman" w:hAnsi="Times New Roman"/>
          <w:sz w:val="26"/>
          <w:szCs w:val="26"/>
          <w:lang w:val="pt-BR"/>
        </w:rPr>
      </w:pPr>
      <w:r w:rsidRPr="004A22EB">
        <w:rPr>
          <w:rFonts w:ascii="Times New Roman" w:hAnsi="Times New Roman"/>
          <w:sz w:val="26"/>
          <w:szCs w:val="26"/>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394"/>
        <w:gridCol w:w="3663"/>
      </w:tblGrid>
      <w:tr w:rsidR="004A22EB" w:rsidRPr="004A22EB" w14:paraId="0742C123" w14:textId="77777777" w:rsidTr="00AB2098">
        <w:trPr>
          <w:trHeight w:val="573"/>
          <w:jc w:val="center"/>
        </w:trPr>
        <w:tc>
          <w:tcPr>
            <w:tcW w:w="5394" w:type="dxa"/>
            <w:tcBorders>
              <w:bottom w:val="single" w:sz="4" w:space="0" w:color="auto"/>
              <w:right w:val="single" w:sz="4" w:space="0" w:color="auto"/>
            </w:tcBorders>
            <w:vAlign w:val="center"/>
          </w:tcPr>
          <w:p w14:paraId="798602D7" w14:textId="77777777" w:rsidR="0033495F" w:rsidRPr="004A22EB" w:rsidRDefault="0033495F" w:rsidP="00423E32">
            <w:pPr>
              <w:tabs>
                <w:tab w:val="left" w:pos="567"/>
                <w:tab w:val="left" w:pos="1134"/>
              </w:tabs>
              <w:spacing w:before="20" w:after="20" w:line="340" w:lineRule="exact"/>
              <w:ind w:left="709" w:hanging="709"/>
              <w:rPr>
                <w:sz w:val="26"/>
                <w:szCs w:val="26"/>
                <w:lang w:val="pt-BR"/>
              </w:rPr>
            </w:pPr>
            <w:r w:rsidRPr="004A22EB">
              <w:rPr>
                <w:sz w:val="26"/>
                <w:szCs w:val="26"/>
                <w:lang w:val="pt-BR"/>
              </w:rPr>
              <w:t>Nhiệt độ môi trường lớn nhất</w:t>
            </w:r>
          </w:p>
        </w:tc>
        <w:tc>
          <w:tcPr>
            <w:tcW w:w="3663" w:type="dxa"/>
            <w:tcBorders>
              <w:left w:val="single" w:sz="4" w:space="0" w:color="auto"/>
              <w:bottom w:val="single" w:sz="4" w:space="0" w:color="auto"/>
            </w:tcBorders>
            <w:vAlign w:val="center"/>
          </w:tcPr>
          <w:p w14:paraId="2527E9D8"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7B6879E6" w14:textId="77777777" w:rsidTr="00AB2098">
        <w:trPr>
          <w:trHeight w:val="620"/>
          <w:jc w:val="center"/>
        </w:trPr>
        <w:tc>
          <w:tcPr>
            <w:tcW w:w="5394" w:type="dxa"/>
            <w:tcBorders>
              <w:top w:val="single" w:sz="4" w:space="0" w:color="auto"/>
              <w:bottom w:val="single" w:sz="4" w:space="0" w:color="auto"/>
              <w:right w:val="single" w:sz="4" w:space="0" w:color="auto"/>
            </w:tcBorders>
            <w:vAlign w:val="center"/>
          </w:tcPr>
          <w:p w14:paraId="26F82200"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Nhiệt độ môi trường nhỏ nhất</w:t>
            </w:r>
          </w:p>
        </w:tc>
        <w:tc>
          <w:tcPr>
            <w:tcW w:w="3663" w:type="dxa"/>
            <w:tcBorders>
              <w:top w:val="single" w:sz="4" w:space="0" w:color="auto"/>
              <w:left w:val="single" w:sz="4" w:space="0" w:color="auto"/>
              <w:bottom w:val="single" w:sz="4" w:space="0" w:color="auto"/>
            </w:tcBorders>
            <w:vAlign w:val="center"/>
          </w:tcPr>
          <w:p w14:paraId="183D1C04"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5CBE7AD4" w14:textId="77777777" w:rsidTr="00AB2098">
        <w:trPr>
          <w:trHeight w:val="478"/>
          <w:jc w:val="center"/>
        </w:trPr>
        <w:tc>
          <w:tcPr>
            <w:tcW w:w="5394" w:type="dxa"/>
            <w:tcBorders>
              <w:top w:val="single" w:sz="4" w:space="0" w:color="auto"/>
              <w:bottom w:val="single" w:sz="4" w:space="0" w:color="auto"/>
              <w:right w:val="single" w:sz="4" w:space="0" w:color="auto"/>
            </w:tcBorders>
            <w:vAlign w:val="center"/>
          </w:tcPr>
          <w:p w14:paraId="72197273"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Khí hậu</w:t>
            </w:r>
          </w:p>
        </w:tc>
        <w:tc>
          <w:tcPr>
            <w:tcW w:w="3663" w:type="dxa"/>
            <w:tcBorders>
              <w:top w:val="single" w:sz="4" w:space="0" w:color="auto"/>
              <w:left w:val="single" w:sz="4" w:space="0" w:color="auto"/>
              <w:bottom w:val="single" w:sz="4" w:space="0" w:color="auto"/>
            </w:tcBorders>
            <w:vAlign w:val="center"/>
          </w:tcPr>
          <w:p w14:paraId="55489665"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Nhiệt đới, nóng ẩm</w:t>
            </w:r>
          </w:p>
        </w:tc>
      </w:tr>
      <w:tr w:rsidR="004A22EB" w:rsidRPr="004A22EB" w14:paraId="60E92111" w14:textId="77777777" w:rsidTr="00AB2098">
        <w:trPr>
          <w:trHeight w:val="584"/>
          <w:jc w:val="center"/>
        </w:trPr>
        <w:tc>
          <w:tcPr>
            <w:tcW w:w="5394" w:type="dxa"/>
            <w:tcBorders>
              <w:top w:val="single" w:sz="4" w:space="0" w:color="auto"/>
              <w:bottom w:val="single" w:sz="4" w:space="0" w:color="auto"/>
              <w:right w:val="single" w:sz="4" w:space="0" w:color="auto"/>
            </w:tcBorders>
            <w:vAlign w:val="center"/>
          </w:tcPr>
          <w:p w14:paraId="127B0490"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Độ ẩm cực đại</w:t>
            </w:r>
          </w:p>
        </w:tc>
        <w:tc>
          <w:tcPr>
            <w:tcW w:w="3663" w:type="dxa"/>
            <w:tcBorders>
              <w:top w:val="single" w:sz="4" w:space="0" w:color="auto"/>
              <w:left w:val="single" w:sz="4" w:space="0" w:color="auto"/>
              <w:bottom w:val="single" w:sz="4" w:space="0" w:color="auto"/>
            </w:tcBorders>
            <w:vAlign w:val="center"/>
          </w:tcPr>
          <w:p w14:paraId="146AD139"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100%</w:t>
            </w:r>
          </w:p>
        </w:tc>
      </w:tr>
      <w:tr w:rsidR="004A22EB" w:rsidRPr="004A22EB" w14:paraId="72F68024" w14:textId="77777777" w:rsidTr="00AB2098">
        <w:trPr>
          <w:trHeight w:val="557"/>
          <w:jc w:val="center"/>
        </w:trPr>
        <w:tc>
          <w:tcPr>
            <w:tcW w:w="5394" w:type="dxa"/>
            <w:tcBorders>
              <w:top w:val="single" w:sz="4" w:space="0" w:color="auto"/>
              <w:right w:val="single" w:sz="4" w:space="0" w:color="auto"/>
            </w:tcBorders>
            <w:vAlign w:val="center"/>
          </w:tcPr>
          <w:p w14:paraId="6AA66D34"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14:paraId="0DB8508A"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Đến 1000 m</w:t>
            </w:r>
          </w:p>
        </w:tc>
      </w:tr>
    </w:tbl>
    <w:p w14:paraId="759EE640"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14:paraId="6BF42B25" w14:textId="77777777" w:rsidR="0033495F" w:rsidRPr="004A22EB" w:rsidRDefault="0033495F" w:rsidP="00423E32">
      <w:pPr>
        <w:pStyle w:val="ndieund"/>
        <w:tabs>
          <w:tab w:val="left" w:pos="567"/>
          <w:tab w:val="left" w:pos="851"/>
          <w:tab w:val="left" w:pos="1134"/>
        </w:tabs>
        <w:spacing w:before="20" w:after="20" w:line="340" w:lineRule="exact"/>
        <w:ind w:left="709" w:hanging="709"/>
        <w:rPr>
          <w:rFonts w:ascii="Times New Roman" w:hAnsi="Times New Roman"/>
          <w:sz w:val="26"/>
          <w:szCs w:val="26"/>
          <w:lang w:val="pt-BR"/>
        </w:rPr>
      </w:pPr>
      <w:r w:rsidRPr="004A22EB">
        <w:rPr>
          <w:rFonts w:ascii="Times New Roman" w:hAnsi="Times New Roman"/>
          <w:sz w:val="26"/>
          <w:szCs w:val="26"/>
          <w:lang w:val="pt-BR"/>
        </w:rPr>
        <w:t>2. Điều kiện vận hành của hệ thống điện</w:t>
      </w:r>
    </w:p>
    <w:tbl>
      <w:tblPr>
        <w:tblW w:w="89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184"/>
        <w:gridCol w:w="3780"/>
      </w:tblGrid>
      <w:tr w:rsidR="004A22EB" w:rsidRPr="004A22EB" w14:paraId="66C1B009" w14:textId="77777777" w:rsidTr="00AB2098">
        <w:trPr>
          <w:jc w:val="center"/>
        </w:trPr>
        <w:tc>
          <w:tcPr>
            <w:tcW w:w="5184" w:type="dxa"/>
            <w:vAlign w:val="center"/>
          </w:tcPr>
          <w:p w14:paraId="11281B10" w14:textId="77777777" w:rsidR="0033495F" w:rsidRPr="004A22EB" w:rsidRDefault="0033495F" w:rsidP="00423E32">
            <w:pPr>
              <w:tabs>
                <w:tab w:val="left" w:pos="567"/>
                <w:tab w:val="left" w:pos="1134"/>
              </w:tabs>
              <w:spacing w:before="20" w:after="20" w:line="340" w:lineRule="exact"/>
              <w:ind w:left="709" w:hanging="709"/>
              <w:rPr>
                <w:sz w:val="26"/>
                <w:szCs w:val="26"/>
                <w:lang w:val="pt-BR"/>
              </w:rPr>
            </w:pPr>
            <w:r w:rsidRPr="004A22EB">
              <w:rPr>
                <w:sz w:val="26"/>
                <w:szCs w:val="26"/>
                <w:lang w:val="pt-BR"/>
              </w:rPr>
              <w:t>Điện áp danh định của hệ thống (kV)</w:t>
            </w:r>
          </w:p>
        </w:tc>
        <w:tc>
          <w:tcPr>
            <w:tcW w:w="3780" w:type="dxa"/>
            <w:vAlign w:val="center"/>
          </w:tcPr>
          <w:p w14:paraId="4AA2E896"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22</w:t>
            </w:r>
          </w:p>
        </w:tc>
      </w:tr>
      <w:tr w:rsidR="004A22EB" w:rsidRPr="004A22EB" w14:paraId="538D1696" w14:textId="77777777" w:rsidTr="00AB2098">
        <w:trPr>
          <w:jc w:val="center"/>
        </w:trPr>
        <w:tc>
          <w:tcPr>
            <w:tcW w:w="5184" w:type="dxa"/>
            <w:vAlign w:val="center"/>
          </w:tcPr>
          <w:p w14:paraId="2F8B388A"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Sơ đồ nối</w:t>
            </w:r>
          </w:p>
        </w:tc>
        <w:tc>
          <w:tcPr>
            <w:tcW w:w="3780" w:type="dxa"/>
            <w:vAlign w:val="center"/>
          </w:tcPr>
          <w:p w14:paraId="0B04D5DC"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3 pha 4 dây</w:t>
            </w:r>
          </w:p>
        </w:tc>
      </w:tr>
      <w:tr w:rsidR="004A22EB" w:rsidRPr="004A22EB" w14:paraId="6A3AC52B" w14:textId="77777777" w:rsidTr="00AB2098">
        <w:trPr>
          <w:trHeight w:val="512"/>
          <w:jc w:val="center"/>
        </w:trPr>
        <w:tc>
          <w:tcPr>
            <w:tcW w:w="5184" w:type="dxa"/>
            <w:vAlign w:val="center"/>
          </w:tcPr>
          <w:p w14:paraId="66A86523"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Chế độ nối đất trung tính</w:t>
            </w:r>
          </w:p>
        </w:tc>
        <w:tc>
          <w:tcPr>
            <w:tcW w:w="3780" w:type="dxa"/>
            <w:vAlign w:val="center"/>
          </w:tcPr>
          <w:p w14:paraId="653CD817"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 xml:space="preserve">Nối đất trực tiếp </w:t>
            </w:r>
          </w:p>
        </w:tc>
      </w:tr>
      <w:tr w:rsidR="004A22EB" w:rsidRPr="004A22EB" w14:paraId="0AB0335E" w14:textId="77777777" w:rsidTr="00AB2098">
        <w:trPr>
          <w:jc w:val="center"/>
        </w:trPr>
        <w:tc>
          <w:tcPr>
            <w:tcW w:w="5184" w:type="dxa"/>
            <w:vAlign w:val="center"/>
          </w:tcPr>
          <w:p w14:paraId="6BAAE227"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Điện áp làm việc lớn nhất của thiết bị (kV)</w:t>
            </w:r>
          </w:p>
        </w:tc>
        <w:tc>
          <w:tcPr>
            <w:tcW w:w="3780" w:type="dxa"/>
            <w:vAlign w:val="center"/>
          </w:tcPr>
          <w:p w14:paraId="15B2E2B7"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24</w:t>
            </w:r>
          </w:p>
        </w:tc>
      </w:tr>
      <w:tr w:rsidR="004A22EB" w:rsidRPr="004A22EB" w14:paraId="5799338A" w14:textId="77777777" w:rsidTr="00AB2098">
        <w:trPr>
          <w:jc w:val="center"/>
        </w:trPr>
        <w:tc>
          <w:tcPr>
            <w:tcW w:w="5184" w:type="dxa"/>
            <w:vAlign w:val="center"/>
          </w:tcPr>
          <w:p w14:paraId="24AF490F" w14:textId="77777777" w:rsidR="0033495F" w:rsidRPr="004A22EB" w:rsidRDefault="0033495F" w:rsidP="00423E32">
            <w:pPr>
              <w:tabs>
                <w:tab w:val="left" w:pos="567"/>
                <w:tab w:val="left" w:pos="1134"/>
              </w:tabs>
              <w:spacing w:before="20" w:after="20" w:line="340" w:lineRule="exact"/>
              <w:ind w:left="709" w:hanging="709"/>
              <w:rPr>
                <w:sz w:val="26"/>
                <w:szCs w:val="26"/>
              </w:rPr>
            </w:pPr>
            <w:r w:rsidRPr="004A22EB">
              <w:rPr>
                <w:sz w:val="26"/>
                <w:szCs w:val="26"/>
              </w:rPr>
              <w:t>Tần số (Hz)</w:t>
            </w:r>
          </w:p>
        </w:tc>
        <w:tc>
          <w:tcPr>
            <w:tcW w:w="3780" w:type="dxa"/>
            <w:vAlign w:val="center"/>
          </w:tcPr>
          <w:p w14:paraId="739288DB"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50</w:t>
            </w:r>
          </w:p>
        </w:tc>
      </w:tr>
    </w:tbl>
    <w:p w14:paraId="2B5B2A3F" w14:textId="77777777" w:rsidR="0033495F" w:rsidRPr="004A22EB" w:rsidRDefault="0033495F" w:rsidP="00423E32">
      <w:pPr>
        <w:pStyle w:val="ndieund"/>
        <w:tabs>
          <w:tab w:val="left" w:pos="567"/>
          <w:tab w:val="left" w:pos="851"/>
          <w:tab w:val="left" w:pos="1134"/>
        </w:tabs>
        <w:spacing w:before="20" w:after="20" w:line="340" w:lineRule="exact"/>
        <w:ind w:left="709" w:hanging="709"/>
        <w:rPr>
          <w:rFonts w:ascii="Times New Roman" w:hAnsi="Times New Roman"/>
          <w:sz w:val="26"/>
          <w:szCs w:val="26"/>
          <w:lang w:val="pt-BR"/>
        </w:rPr>
      </w:pPr>
      <w:r w:rsidRPr="004A22EB">
        <w:rPr>
          <w:rFonts w:ascii="Times New Roman" w:hAnsi="Times New Roman"/>
          <w:sz w:val="26"/>
          <w:szCs w:val="26"/>
          <w:lang w:val="pt-BR"/>
        </w:rPr>
        <w:t>3. Chứng chỉ chất lượng</w:t>
      </w:r>
    </w:p>
    <w:p w14:paraId="6370890D"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6F46B394"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Nhà sản xuất phải tuân thủ các quy định của Nhà nước về tiết kiệm năng lượng, an toàn cháy nổ, môi trường, sở hữu trí tuệ, nhãn mác v.v.</w:t>
      </w:r>
    </w:p>
    <w:p w14:paraId="06641846" w14:textId="77777777" w:rsidR="0033495F" w:rsidRPr="004A22EB" w:rsidRDefault="0033495F">
      <w:pPr>
        <w:numPr>
          <w:ilvl w:val="0"/>
          <w:numId w:val="49"/>
        </w:numPr>
        <w:tabs>
          <w:tab w:val="clear" w:pos="720"/>
          <w:tab w:val="left" w:pos="540"/>
          <w:tab w:val="left" w:pos="567"/>
          <w:tab w:val="left" w:pos="1134"/>
        </w:tabs>
        <w:autoSpaceDE w:val="0"/>
        <w:autoSpaceDN w:val="0"/>
        <w:spacing w:before="20" w:after="20"/>
        <w:ind w:left="709" w:hanging="709"/>
        <w:jc w:val="both"/>
        <w:rPr>
          <w:b/>
          <w:bCs/>
          <w:sz w:val="26"/>
          <w:szCs w:val="26"/>
        </w:rPr>
      </w:pPr>
      <w:r w:rsidRPr="004A22EB">
        <w:rPr>
          <w:b/>
          <w:bCs/>
          <w:sz w:val="26"/>
          <w:szCs w:val="26"/>
        </w:rPr>
        <w:t>YÊU CẦU CHUNG</w:t>
      </w:r>
    </w:p>
    <w:p w14:paraId="4903F14C" w14:textId="77777777" w:rsidR="0033495F" w:rsidRPr="004A22EB" w:rsidRDefault="0033495F">
      <w:pPr>
        <w:numPr>
          <w:ilvl w:val="0"/>
          <w:numId w:val="123"/>
        </w:numPr>
        <w:tabs>
          <w:tab w:val="left" w:pos="360"/>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 xml:space="preserve">Cấu trúc cáp </w:t>
      </w:r>
    </w:p>
    <w:p w14:paraId="374CCF78"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 xml:space="preserve">Cấu trúc cơ bản từ trong ra ngoài của cáp ngầm như sau: </w:t>
      </w:r>
    </w:p>
    <w:p w14:paraId="18C006C9"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 xml:space="preserve">03 ruột dẫn điện chống thấm nước. </w:t>
      </w:r>
    </w:p>
    <w:p w14:paraId="19D11ED8"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Lớp màn chắn của ruột dẫn điện.</w:t>
      </w:r>
    </w:p>
    <w:p w14:paraId="0699056F"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Lớp cách điện.</w:t>
      </w:r>
    </w:p>
    <w:p w14:paraId="3772394F"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Lớp màn chắn cách điện phải gồm có một lớp bán dẫn phi kim loại kết hợp với một lớp kim loại.</w:t>
      </w:r>
    </w:p>
    <w:p w14:paraId="340D5834"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lastRenderedPageBreak/>
        <w:t xml:space="preserve">Chất độn </w:t>
      </w:r>
    </w:p>
    <w:p w14:paraId="7EFD87D2"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Lớp bọc bên trong (inner covering).</w:t>
      </w:r>
    </w:p>
    <w:p w14:paraId="5F5087B0"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Lớp bọc phân cách (separation sheath).</w:t>
      </w:r>
    </w:p>
    <w:p w14:paraId="2F724347"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Áo giáp.</w:t>
      </w:r>
    </w:p>
    <w:p w14:paraId="4D8BDA8D" w14:textId="77777777" w:rsidR="0033495F" w:rsidRPr="004A22EB" w:rsidRDefault="0033495F">
      <w:pPr>
        <w:pStyle w:val="ListParagraph"/>
        <w:numPr>
          <w:ilvl w:val="0"/>
          <w:numId w:val="124"/>
        </w:numPr>
        <w:tabs>
          <w:tab w:val="left" w:pos="567"/>
          <w:tab w:val="left" w:pos="851"/>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Lớp vỏ bọc bên ngoài.</w:t>
      </w:r>
    </w:p>
    <w:p w14:paraId="094C324F" w14:textId="77777777" w:rsidR="0033495F" w:rsidRPr="004A22EB" w:rsidRDefault="0033495F">
      <w:pPr>
        <w:numPr>
          <w:ilvl w:val="0"/>
          <w:numId w:val="123"/>
        </w:numPr>
        <w:tabs>
          <w:tab w:val="left" w:pos="360"/>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 xml:space="preserve">Công nghệ sản xuất: </w:t>
      </w:r>
    </w:p>
    <w:p w14:paraId="4B32C76E"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14:paraId="7619B2C8" w14:textId="77777777" w:rsidR="0033495F" w:rsidRPr="004A22EB" w:rsidRDefault="0033495F">
      <w:pPr>
        <w:numPr>
          <w:ilvl w:val="0"/>
          <w:numId w:val="123"/>
        </w:numPr>
        <w:tabs>
          <w:tab w:val="left" w:pos="360"/>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Đóng gói bành cáp (Rulô cáp/Tang cáp)</w:t>
      </w:r>
    </w:p>
    <w:p w14:paraId="52EC8B1B"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Bành cáp được làm bằng vật liệu bền với điều kiện thời tiết ngoài trời ở Việt Nam ít nhất là 2 năm. Đảm bảo vận chuyển, thi công không bị hư hỏng.</w:t>
      </w:r>
    </w:p>
    <w:p w14:paraId="57A16CBD"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14:paraId="66D57802"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Chiều dài cáp trong mỗi bành: Tùy nhu cầu sử dụng mà quy định chiều dài thích hợp, thuận lợi trong vận chuyển nhưng phải hạn chế tối đa việc nối cáp.</w:t>
      </w:r>
    </w:p>
    <w:p w14:paraId="2669CD67" w14:textId="77777777" w:rsidR="0033495F" w:rsidRPr="004A22EB" w:rsidRDefault="0033495F">
      <w:pPr>
        <w:numPr>
          <w:ilvl w:val="0"/>
          <w:numId w:val="146"/>
        </w:numPr>
        <w:tabs>
          <w:tab w:val="clear" w:pos="720"/>
          <w:tab w:val="left" w:pos="567"/>
        </w:tabs>
        <w:spacing w:before="20" w:after="20"/>
        <w:ind w:left="0" w:firstLine="360"/>
        <w:jc w:val="both"/>
        <w:rPr>
          <w:sz w:val="26"/>
          <w:szCs w:val="26"/>
        </w:rPr>
      </w:pPr>
      <w:r w:rsidRPr="004A22EB">
        <w:rPr>
          <w:sz w:val="26"/>
          <w:szCs w:val="26"/>
        </w:rPr>
        <w:t xml:space="preserve">Chiều dài cáp tham khảo: </w:t>
      </w:r>
    </w:p>
    <w:p w14:paraId="43F9B8BE" w14:textId="77777777" w:rsidR="0033495F" w:rsidRPr="004A22EB" w:rsidRDefault="0033495F" w:rsidP="00423E32">
      <w:pPr>
        <w:tabs>
          <w:tab w:val="left" w:pos="567"/>
          <w:tab w:val="left" w:pos="851"/>
          <w:tab w:val="left" w:pos="1134"/>
        </w:tabs>
        <w:autoSpaceDE w:val="0"/>
        <w:autoSpaceDN w:val="0"/>
        <w:spacing w:before="20" w:after="20" w:line="360" w:lineRule="exact"/>
        <w:ind w:left="709" w:hanging="709"/>
        <w:rPr>
          <w:sz w:val="26"/>
          <w:szCs w:val="26"/>
        </w:rPr>
      </w:pPr>
      <w:r w:rsidRPr="004A22EB">
        <w:rPr>
          <w:sz w:val="26"/>
          <w:szCs w:val="26"/>
        </w:rPr>
        <w:t xml:space="preserve">  + cáp 3x25, 3x35, 3x50, 3x70, 3x95, 3x120, 3x150mm2: 500m  </w:t>
      </w:r>
    </w:p>
    <w:p w14:paraId="5E312012" w14:textId="77777777" w:rsidR="0033495F" w:rsidRPr="004A22EB" w:rsidRDefault="0033495F" w:rsidP="00423E32">
      <w:pPr>
        <w:tabs>
          <w:tab w:val="left" w:pos="567"/>
          <w:tab w:val="left" w:pos="851"/>
          <w:tab w:val="left" w:pos="1134"/>
        </w:tabs>
        <w:autoSpaceDE w:val="0"/>
        <w:autoSpaceDN w:val="0"/>
        <w:spacing w:before="20" w:after="20" w:line="360" w:lineRule="exact"/>
        <w:ind w:left="709" w:hanging="709"/>
        <w:rPr>
          <w:sz w:val="26"/>
          <w:szCs w:val="26"/>
        </w:rPr>
      </w:pPr>
      <w:r w:rsidRPr="004A22EB">
        <w:rPr>
          <w:sz w:val="26"/>
          <w:szCs w:val="26"/>
        </w:rPr>
        <w:t xml:space="preserve">  + cáp 3x240, 3x185mm2: 250m</w:t>
      </w:r>
    </w:p>
    <w:p w14:paraId="1DA84495" w14:textId="77777777" w:rsidR="0033495F" w:rsidRPr="004A22EB" w:rsidRDefault="0033495F">
      <w:pPr>
        <w:numPr>
          <w:ilvl w:val="0"/>
          <w:numId w:val="49"/>
        </w:numPr>
        <w:tabs>
          <w:tab w:val="clear" w:pos="720"/>
          <w:tab w:val="left" w:pos="540"/>
          <w:tab w:val="left" w:pos="567"/>
          <w:tab w:val="left" w:pos="1134"/>
        </w:tabs>
        <w:autoSpaceDE w:val="0"/>
        <w:autoSpaceDN w:val="0"/>
        <w:spacing w:before="20" w:after="20"/>
        <w:ind w:left="709" w:hanging="709"/>
        <w:jc w:val="both"/>
        <w:rPr>
          <w:b/>
          <w:bCs/>
          <w:sz w:val="26"/>
          <w:szCs w:val="26"/>
        </w:rPr>
      </w:pPr>
      <w:r w:rsidRPr="004A22EB">
        <w:rPr>
          <w:b/>
          <w:bCs/>
          <w:sz w:val="26"/>
          <w:szCs w:val="26"/>
          <w:lang w:val="sv-SE"/>
        </w:rPr>
        <w:t xml:space="preserve">ĐẶC TÍNH KỸ THUẬT </w:t>
      </w:r>
    </w:p>
    <w:p w14:paraId="5B5BCD23" w14:textId="77777777" w:rsidR="0033495F" w:rsidRPr="004A22EB" w:rsidRDefault="0033495F">
      <w:pPr>
        <w:numPr>
          <w:ilvl w:val="0"/>
          <w:numId w:val="128"/>
        </w:numPr>
        <w:tabs>
          <w:tab w:val="left" w:pos="360"/>
          <w:tab w:val="left" w:pos="567"/>
          <w:tab w:val="left" w:pos="851"/>
          <w:tab w:val="left" w:pos="1134"/>
        </w:tabs>
        <w:autoSpaceDE w:val="0"/>
        <w:autoSpaceDN w:val="0"/>
        <w:spacing w:before="20" w:after="20" w:line="340" w:lineRule="exact"/>
        <w:ind w:left="709" w:hanging="709"/>
        <w:jc w:val="both"/>
        <w:rPr>
          <w:sz w:val="26"/>
          <w:szCs w:val="26"/>
        </w:rPr>
      </w:pPr>
      <w:r w:rsidRPr="004A22EB">
        <w:rPr>
          <w:sz w:val="26"/>
          <w:szCs w:val="26"/>
        </w:rPr>
        <w:t>Ruột dẫn điện:</w:t>
      </w:r>
    </w:p>
    <w:p w14:paraId="6BD99CB7" w14:textId="77777777" w:rsidR="0033495F" w:rsidRPr="004A22EB" w:rsidRDefault="0033495F">
      <w:pPr>
        <w:numPr>
          <w:ilvl w:val="0"/>
          <w:numId w:val="98"/>
        </w:numPr>
        <w:tabs>
          <w:tab w:val="left" w:pos="567"/>
          <w:tab w:val="left" w:pos="851"/>
          <w:tab w:val="left" w:pos="1134"/>
        </w:tabs>
        <w:autoSpaceDE w:val="0"/>
        <w:autoSpaceDN w:val="0"/>
        <w:spacing w:before="20" w:after="20" w:line="340" w:lineRule="exact"/>
        <w:ind w:left="0" w:firstLine="426"/>
        <w:jc w:val="both"/>
        <w:rPr>
          <w:sz w:val="26"/>
          <w:szCs w:val="26"/>
        </w:rPr>
      </w:pPr>
      <w:r w:rsidRPr="004A22EB">
        <w:rPr>
          <w:sz w:val="26"/>
          <w:szCs w:val="26"/>
        </w:rPr>
        <w:t>Ruột dẫn điện được thiết kế bao gồm các vật liệu chống thấm nước (water blocking material) xâm nhập vào bên trong ruột dẫn. Người mua có thể quy định cụ thể vật liệu chống thấm nước.</w:t>
      </w:r>
    </w:p>
    <w:p w14:paraId="165E12FE" w14:textId="77777777" w:rsidR="0033495F" w:rsidRPr="004A22EB" w:rsidRDefault="0033495F">
      <w:pPr>
        <w:numPr>
          <w:ilvl w:val="0"/>
          <w:numId w:val="98"/>
        </w:numPr>
        <w:tabs>
          <w:tab w:val="left" w:pos="567"/>
          <w:tab w:val="left" w:pos="851"/>
          <w:tab w:val="left" w:pos="1134"/>
        </w:tabs>
        <w:autoSpaceDE w:val="0"/>
        <w:autoSpaceDN w:val="0"/>
        <w:spacing w:before="20" w:after="20" w:line="340" w:lineRule="exact"/>
        <w:ind w:left="0" w:firstLine="426"/>
        <w:jc w:val="both"/>
        <w:rPr>
          <w:sz w:val="26"/>
          <w:szCs w:val="26"/>
        </w:rPr>
      </w:pPr>
      <w:r w:rsidRPr="004A22EB">
        <w:rPr>
          <w:sz w:val="26"/>
          <w:szCs w:val="26"/>
        </w:rPr>
        <w:t>Ruột dẫn điện được cấu trúc từ nhiều tao đồng hoặc nhôm tiết diện tròn được vặn xoắn đồng tâm và nén chặt:</w:t>
      </w:r>
    </w:p>
    <w:p w14:paraId="4EA15020" w14:textId="77777777" w:rsidR="00252B0A" w:rsidRPr="004A22EB" w:rsidRDefault="00252B0A" w:rsidP="00423E32">
      <w:pPr>
        <w:tabs>
          <w:tab w:val="left" w:pos="567"/>
          <w:tab w:val="left" w:pos="851"/>
          <w:tab w:val="left" w:pos="1134"/>
        </w:tabs>
        <w:autoSpaceDE w:val="0"/>
        <w:autoSpaceDN w:val="0"/>
        <w:spacing w:before="20" w:after="20" w:line="340" w:lineRule="exact"/>
        <w:ind w:left="426"/>
        <w:jc w:val="both"/>
        <w:rPr>
          <w:sz w:val="26"/>
          <w:szCs w:val="26"/>
        </w:rPr>
      </w:pPr>
    </w:p>
    <w:tbl>
      <w:tblPr>
        <w:tblW w:w="900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0"/>
        <w:gridCol w:w="1630"/>
        <w:gridCol w:w="1630"/>
        <w:gridCol w:w="1914"/>
        <w:gridCol w:w="2196"/>
      </w:tblGrid>
      <w:tr w:rsidR="004A22EB" w:rsidRPr="004A22EB" w14:paraId="20013ECE" w14:textId="77777777" w:rsidTr="00AB2098">
        <w:tc>
          <w:tcPr>
            <w:tcW w:w="1630" w:type="dxa"/>
            <w:vMerge w:val="restart"/>
            <w:tcBorders>
              <w:top w:val="double" w:sz="4" w:space="0" w:color="auto"/>
              <w:left w:val="double" w:sz="4" w:space="0" w:color="auto"/>
            </w:tcBorders>
            <w:vAlign w:val="center"/>
          </w:tcPr>
          <w:p w14:paraId="320B4D27" w14:textId="77777777" w:rsidR="0033495F" w:rsidRPr="004A22EB" w:rsidRDefault="0033495F" w:rsidP="00423E32">
            <w:pPr>
              <w:spacing w:before="20" w:after="20"/>
              <w:jc w:val="center"/>
              <w:rPr>
                <w:iCs/>
                <w:sz w:val="26"/>
                <w:szCs w:val="26"/>
              </w:rPr>
            </w:pPr>
            <w:bookmarkStart w:id="276" w:name="_Toc101600371"/>
            <w:bookmarkStart w:id="277" w:name="_Toc101860952"/>
            <w:bookmarkStart w:id="278" w:name="_Toc119498049"/>
            <w:bookmarkStart w:id="279" w:name="_Toc173231336"/>
            <w:bookmarkStart w:id="280" w:name="_Toc173231591"/>
            <w:r w:rsidRPr="004A22EB">
              <w:rPr>
                <w:sz w:val="26"/>
                <w:szCs w:val="26"/>
              </w:rPr>
              <w:t>Tiết diện danh định của ruột dẫn điện [mm²]</w:t>
            </w:r>
            <w:bookmarkEnd w:id="276"/>
            <w:bookmarkEnd w:id="277"/>
            <w:bookmarkEnd w:id="278"/>
            <w:bookmarkEnd w:id="279"/>
            <w:bookmarkEnd w:id="280"/>
          </w:p>
        </w:tc>
        <w:tc>
          <w:tcPr>
            <w:tcW w:w="3260" w:type="dxa"/>
            <w:gridSpan w:val="2"/>
            <w:tcBorders>
              <w:top w:val="double" w:sz="4" w:space="0" w:color="auto"/>
            </w:tcBorders>
            <w:vAlign w:val="center"/>
          </w:tcPr>
          <w:p w14:paraId="769B9174" w14:textId="77777777" w:rsidR="0033495F" w:rsidRPr="004A22EB" w:rsidRDefault="0033495F" w:rsidP="00423E32">
            <w:pPr>
              <w:spacing w:before="20" w:after="20"/>
              <w:jc w:val="center"/>
              <w:rPr>
                <w:sz w:val="26"/>
                <w:szCs w:val="26"/>
              </w:rPr>
            </w:pPr>
            <w:r w:rsidRPr="004A22EB">
              <w:rPr>
                <w:sz w:val="26"/>
                <w:szCs w:val="26"/>
              </w:rPr>
              <w:t>Số tao dây tối thiểu của ruột dẫn điện</w:t>
            </w:r>
          </w:p>
        </w:tc>
        <w:tc>
          <w:tcPr>
            <w:tcW w:w="4110" w:type="dxa"/>
            <w:gridSpan w:val="2"/>
            <w:tcBorders>
              <w:top w:val="double" w:sz="4" w:space="0" w:color="auto"/>
              <w:right w:val="double" w:sz="4" w:space="0" w:color="auto"/>
            </w:tcBorders>
            <w:vAlign w:val="center"/>
          </w:tcPr>
          <w:p w14:paraId="49280980" w14:textId="77777777" w:rsidR="0033495F" w:rsidRPr="004A22EB" w:rsidRDefault="0033495F" w:rsidP="00423E32">
            <w:pPr>
              <w:spacing w:before="20" w:after="20"/>
              <w:jc w:val="center"/>
              <w:rPr>
                <w:sz w:val="26"/>
                <w:szCs w:val="26"/>
              </w:rPr>
            </w:pPr>
            <w:r w:rsidRPr="004A22EB">
              <w:rPr>
                <w:sz w:val="26"/>
                <w:szCs w:val="26"/>
              </w:rPr>
              <w:t>Điện trở một chiều tối đa của ruột dẫn điện 20</w:t>
            </w:r>
            <w:r w:rsidRPr="004A22EB">
              <w:rPr>
                <w:sz w:val="26"/>
                <w:szCs w:val="26"/>
                <w:vertAlign w:val="superscript"/>
              </w:rPr>
              <w:t>o</w:t>
            </w:r>
            <w:r w:rsidRPr="004A22EB">
              <w:rPr>
                <w:sz w:val="26"/>
                <w:szCs w:val="26"/>
              </w:rPr>
              <w:t>C [</w:t>
            </w:r>
            <w:r w:rsidRPr="004A22EB">
              <w:rPr>
                <w:sz w:val="26"/>
                <w:szCs w:val="26"/>
              </w:rPr>
              <w:sym w:font="Symbol" w:char="F057"/>
            </w:r>
            <w:r w:rsidRPr="004A22EB">
              <w:rPr>
                <w:sz w:val="26"/>
                <w:szCs w:val="26"/>
              </w:rPr>
              <w:t>/km]</w:t>
            </w:r>
          </w:p>
        </w:tc>
      </w:tr>
      <w:tr w:rsidR="004A22EB" w:rsidRPr="004A22EB" w14:paraId="1A8FF7FB" w14:textId="77777777" w:rsidTr="00AB2098">
        <w:trPr>
          <w:trHeight w:val="493"/>
        </w:trPr>
        <w:tc>
          <w:tcPr>
            <w:tcW w:w="1630" w:type="dxa"/>
            <w:vMerge/>
            <w:tcBorders>
              <w:left w:val="double" w:sz="4" w:space="0" w:color="auto"/>
            </w:tcBorders>
            <w:vAlign w:val="center"/>
          </w:tcPr>
          <w:p w14:paraId="6AD32D5D"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p>
        </w:tc>
        <w:tc>
          <w:tcPr>
            <w:tcW w:w="1630" w:type="dxa"/>
            <w:vAlign w:val="center"/>
          </w:tcPr>
          <w:p w14:paraId="42804265"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Nhôm</w:t>
            </w:r>
          </w:p>
        </w:tc>
        <w:tc>
          <w:tcPr>
            <w:tcW w:w="1630" w:type="dxa"/>
            <w:shd w:val="clear" w:color="auto" w:fill="auto"/>
            <w:vAlign w:val="center"/>
          </w:tcPr>
          <w:p w14:paraId="4D7FEF09"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Đồng</w:t>
            </w:r>
          </w:p>
        </w:tc>
        <w:tc>
          <w:tcPr>
            <w:tcW w:w="1914" w:type="dxa"/>
            <w:vAlign w:val="center"/>
          </w:tcPr>
          <w:p w14:paraId="40021E03"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Nhôm</w:t>
            </w:r>
          </w:p>
        </w:tc>
        <w:tc>
          <w:tcPr>
            <w:tcW w:w="2196" w:type="dxa"/>
            <w:tcBorders>
              <w:right w:val="double" w:sz="4" w:space="0" w:color="auto"/>
            </w:tcBorders>
            <w:vAlign w:val="center"/>
          </w:tcPr>
          <w:p w14:paraId="2C462897"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Đồng</w:t>
            </w:r>
          </w:p>
        </w:tc>
      </w:tr>
      <w:tr w:rsidR="004A22EB" w:rsidRPr="004A22EB" w14:paraId="43F6959E" w14:textId="77777777" w:rsidTr="00AB2098">
        <w:tc>
          <w:tcPr>
            <w:tcW w:w="1630" w:type="dxa"/>
            <w:tcBorders>
              <w:left w:val="double" w:sz="4" w:space="0" w:color="auto"/>
            </w:tcBorders>
            <w:vAlign w:val="center"/>
          </w:tcPr>
          <w:p w14:paraId="20292AD5"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50</w:t>
            </w:r>
          </w:p>
        </w:tc>
        <w:tc>
          <w:tcPr>
            <w:tcW w:w="1630" w:type="dxa"/>
            <w:vAlign w:val="center"/>
          </w:tcPr>
          <w:p w14:paraId="665CEE44"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6</w:t>
            </w:r>
          </w:p>
        </w:tc>
        <w:tc>
          <w:tcPr>
            <w:tcW w:w="1630" w:type="dxa"/>
            <w:vAlign w:val="center"/>
          </w:tcPr>
          <w:p w14:paraId="162D8C15"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6</w:t>
            </w:r>
          </w:p>
        </w:tc>
        <w:tc>
          <w:tcPr>
            <w:tcW w:w="1914" w:type="dxa"/>
            <w:vAlign w:val="center"/>
          </w:tcPr>
          <w:p w14:paraId="6C63D240"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0,641</w:t>
            </w:r>
          </w:p>
        </w:tc>
        <w:tc>
          <w:tcPr>
            <w:tcW w:w="2196" w:type="dxa"/>
            <w:tcBorders>
              <w:right w:val="double" w:sz="4" w:space="0" w:color="auto"/>
            </w:tcBorders>
            <w:vAlign w:val="center"/>
          </w:tcPr>
          <w:p w14:paraId="4C85CC2C"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0,387</w:t>
            </w:r>
          </w:p>
        </w:tc>
      </w:tr>
      <w:tr w:rsidR="004A22EB" w:rsidRPr="004A22EB" w14:paraId="752F6210" w14:textId="77777777" w:rsidTr="00AB2098">
        <w:tc>
          <w:tcPr>
            <w:tcW w:w="1630" w:type="dxa"/>
            <w:tcBorders>
              <w:left w:val="double" w:sz="4" w:space="0" w:color="auto"/>
            </w:tcBorders>
            <w:vAlign w:val="center"/>
          </w:tcPr>
          <w:p w14:paraId="65D69BDF"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95</w:t>
            </w:r>
          </w:p>
        </w:tc>
        <w:tc>
          <w:tcPr>
            <w:tcW w:w="1630" w:type="dxa"/>
            <w:vAlign w:val="center"/>
          </w:tcPr>
          <w:p w14:paraId="7526B32B"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15</w:t>
            </w:r>
          </w:p>
        </w:tc>
        <w:tc>
          <w:tcPr>
            <w:tcW w:w="1630" w:type="dxa"/>
            <w:vAlign w:val="center"/>
          </w:tcPr>
          <w:p w14:paraId="68B46DCF"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15</w:t>
            </w:r>
          </w:p>
        </w:tc>
        <w:tc>
          <w:tcPr>
            <w:tcW w:w="1914" w:type="dxa"/>
            <w:vAlign w:val="center"/>
          </w:tcPr>
          <w:p w14:paraId="6CE57B55"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0,32</w:t>
            </w:r>
          </w:p>
        </w:tc>
        <w:tc>
          <w:tcPr>
            <w:tcW w:w="2196" w:type="dxa"/>
            <w:tcBorders>
              <w:right w:val="double" w:sz="4" w:space="0" w:color="auto"/>
            </w:tcBorders>
            <w:vAlign w:val="center"/>
          </w:tcPr>
          <w:p w14:paraId="3AB9639D"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0,193</w:t>
            </w:r>
          </w:p>
        </w:tc>
      </w:tr>
      <w:tr w:rsidR="004A22EB" w:rsidRPr="004A22EB" w14:paraId="2C8060DE" w14:textId="77777777" w:rsidTr="00AB2098">
        <w:tc>
          <w:tcPr>
            <w:tcW w:w="1630" w:type="dxa"/>
            <w:tcBorders>
              <w:left w:val="double" w:sz="4" w:space="0" w:color="auto"/>
            </w:tcBorders>
            <w:vAlign w:val="center"/>
          </w:tcPr>
          <w:p w14:paraId="35D1EC76"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240</w:t>
            </w:r>
          </w:p>
        </w:tc>
        <w:tc>
          <w:tcPr>
            <w:tcW w:w="1630" w:type="dxa"/>
            <w:vAlign w:val="center"/>
          </w:tcPr>
          <w:p w14:paraId="51692D07"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30</w:t>
            </w:r>
          </w:p>
        </w:tc>
        <w:tc>
          <w:tcPr>
            <w:tcW w:w="1630" w:type="dxa"/>
            <w:vAlign w:val="center"/>
          </w:tcPr>
          <w:p w14:paraId="4AF14E4B"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34</w:t>
            </w:r>
          </w:p>
        </w:tc>
        <w:tc>
          <w:tcPr>
            <w:tcW w:w="1914" w:type="dxa"/>
            <w:vAlign w:val="center"/>
          </w:tcPr>
          <w:p w14:paraId="26556A8A"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0,125</w:t>
            </w:r>
          </w:p>
        </w:tc>
        <w:tc>
          <w:tcPr>
            <w:tcW w:w="2196" w:type="dxa"/>
            <w:tcBorders>
              <w:right w:val="double" w:sz="4" w:space="0" w:color="auto"/>
            </w:tcBorders>
            <w:vAlign w:val="center"/>
          </w:tcPr>
          <w:p w14:paraId="35E4FB10" w14:textId="77777777" w:rsidR="0033495F" w:rsidRPr="004A22EB" w:rsidRDefault="0033495F" w:rsidP="00423E32">
            <w:pPr>
              <w:tabs>
                <w:tab w:val="left" w:pos="567"/>
                <w:tab w:val="left" w:pos="1134"/>
              </w:tabs>
              <w:spacing w:before="20" w:after="20" w:line="340" w:lineRule="exact"/>
              <w:ind w:left="709" w:hanging="709"/>
              <w:jc w:val="center"/>
              <w:rPr>
                <w:sz w:val="26"/>
                <w:szCs w:val="26"/>
              </w:rPr>
            </w:pPr>
            <w:r w:rsidRPr="004A22EB">
              <w:rPr>
                <w:sz w:val="26"/>
                <w:szCs w:val="26"/>
              </w:rPr>
              <w:t>0,0754</w:t>
            </w:r>
          </w:p>
        </w:tc>
      </w:tr>
    </w:tbl>
    <w:p w14:paraId="5410E623" w14:textId="77777777" w:rsidR="0033495F" w:rsidRPr="004A22EB" w:rsidRDefault="0033495F">
      <w:pPr>
        <w:numPr>
          <w:ilvl w:val="0"/>
          <w:numId w:val="98"/>
        </w:numPr>
        <w:tabs>
          <w:tab w:val="left" w:pos="567"/>
          <w:tab w:val="left" w:pos="851"/>
          <w:tab w:val="left" w:pos="1134"/>
        </w:tabs>
        <w:autoSpaceDE w:val="0"/>
        <w:autoSpaceDN w:val="0"/>
        <w:spacing w:before="20" w:after="20" w:line="340" w:lineRule="exact"/>
        <w:ind w:left="709" w:hanging="709"/>
        <w:jc w:val="both"/>
        <w:rPr>
          <w:sz w:val="26"/>
          <w:szCs w:val="26"/>
        </w:rPr>
      </w:pPr>
      <w:r w:rsidRPr="004A22EB">
        <w:rPr>
          <w:sz w:val="26"/>
          <w:szCs w:val="26"/>
        </w:rPr>
        <w:t>Nhiệt độ ruột dẫn lớn nhất cho phép và loại vỏ bọc ngoài được sử dụng:</w:t>
      </w:r>
    </w:p>
    <w:tbl>
      <w:tblPr>
        <w:tblW w:w="9214"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820"/>
        <w:gridCol w:w="4394"/>
      </w:tblGrid>
      <w:tr w:rsidR="004A22EB" w:rsidRPr="004A22EB" w14:paraId="2E790A25" w14:textId="77777777" w:rsidTr="00AB2098">
        <w:trPr>
          <w:cantSplit/>
          <w:trHeight w:val="725"/>
        </w:trPr>
        <w:tc>
          <w:tcPr>
            <w:tcW w:w="4820" w:type="dxa"/>
            <w:vAlign w:val="center"/>
          </w:tcPr>
          <w:p w14:paraId="27599D1D" w14:textId="77777777" w:rsidR="0033495F" w:rsidRPr="004A22EB" w:rsidRDefault="0033495F" w:rsidP="00423E32">
            <w:pPr>
              <w:spacing w:before="20" w:after="20"/>
              <w:jc w:val="center"/>
              <w:rPr>
                <w:sz w:val="26"/>
                <w:szCs w:val="26"/>
              </w:rPr>
            </w:pPr>
            <w:bookmarkStart w:id="281" w:name="_Toc101600372"/>
            <w:bookmarkStart w:id="282" w:name="_Toc101860953"/>
            <w:bookmarkStart w:id="283" w:name="_Toc119498050"/>
            <w:bookmarkStart w:id="284" w:name="_Toc173231337"/>
            <w:bookmarkStart w:id="285" w:name="_Toc173231592"/>
            <w:r w:rsidRPr="004A22EB">
              <w:rPr>
                <w:sz w:val="26"/>
                <w:szCs w:val="26"/>
              </w:rPr>
              <w:t>Vật liệu vỏ bọc</w:t>
            </w:r>
            <w:bookmarkEnd w:id="281"/>
            <w:bookmarkEnd w:id="282"/>
            <w:bookmarkEnd w:id="283"/>
            <w:bookmarkEnd w:id="284"/>
            <w:bookmarkEnd w:id="285"/>
          </w:p>
        </w:tc>
        <w:tc>
          <w:tcPr>
            <w:tcW w:w="4394" w:type="dxa"/>
            <w:vAlign w:val="center"/>
          </w:tcPr>
          <w:p w14:paraId="33ED378E" w14:textId="77777777" w:rsidR="0033495F" w:rsidRPr="004A22EB" w:rsidRDefault="0033495F" w:rsidP="00423E32">
            <w:pPr>
              <w:spacing w:before="20" w:after="20"/>
              <w:jc w:val="center"/>
              <w:rPr>
                <w:sz w:val="26"/>
                <w:szCs w:val="26"/>
              </w:rPr>
            </w:pPr>
            <w:r w:rsidRPr="004A22EB">
              <w:rPr>
                <w:sz w:val="26"/>
                <w:szCs w:val="26"/>
              </w:rPr>
              <w:t>Nhiệt độ ruột dẫn lớn nhất trong điều kiện làm việc bình thường [</w:t>
            </w:r>
            <w:r w:rsidRPr="004A22EB">
              <w:rPr>
                <w:sz w:val="26"/>
                <w:szCs w:val="26"/>
              </w:rPr>
              <w:sym w:font="Symbol" w:char="F0B0"/>
            </w:r>
            <w:r w:rsidRPr="004A22EB">
              <w:rPr>
                <w:sz w:val="26"/>
                <w:szCs w:val="26"/>
              </w:rPr>
              <w:t>C]</w:t>
            </w:r>
          </w:p>
        </w:tc>
      </w:tr>
      <w:tr w:rsidR="004A22EB" w:rsidRPr="004A22EB" w14:paraId="41DA8054" w14:textId="77777777" w:rsidTr="00AB2098">
        <w:trPr>
          <w:cantSplit/>
        </w:trPr>
        <w:tc>
          <w:tcPr>
            <w:tcW w:w="4820" w:type="dxa"/>
            <w:vAlign w:val="center"/>
          </w:tcPr>
          <w:p w14:paraId="7486F2D2" w14:textId="77777777" w:rsidR="0033495F" w:rsidRPr="004A22EB" w:rsidRDefault="0033495F" w:rsidP="00423E32">
            <w:pPr>
              <w:spacing w:before="20" w:after="20"/>
              <w:jc w:val="center"/>
              <w:rPr>
                <w:sz w:val="26"/>
                <w:szCs w:val="26"/>
              </w:rPr>
            </w:pPr>
            <w:r w:rsidRPr="004A22EB">
              <w:rPr>
                <w:sz w:val="26"/>
                <w:szCs w:val="26"/>
              </w:rPr>
              <w:t>ST2 (loại vỏ bọc  trên nền vật liệu PVC)</w:t>
            </w:r>
          </w:p>
        </w:tc>
        <w:tc>
          <w:tcPr>
            <w:tcW w:w="4394" w:type="dxa"/>
            <w:vAlign w:val="center"/>
          </w:tcPr>
          <w:p w14:paraId="781E6A22" w14:textId="77777777" w:rsidR="0033495F" w:rsidRPr="004A22EB" w:rsidRDefault="0033495F" w:rsidP="00423E32">
            <w:pPr>
              <w:spacing w:before="20" w:after="20"/>
              <w:jc w:val="center"/>
              <w:rPr>
                <w:sz w:val="26"/>
                <w:szCs w:val="26"/>
              </w:rPr>
            </w:pPr>
            <w:r w:rsidRPr="004A22EB">
              <w:rPr>
                <w:sz w:val="26"/>
                <w:szCs w:val="26"/>
              </w:rPr>
              <w:t>90</w:t>
            </w:r>
          </w:p>
        </w:tc>
      </w:tr>
      <w:tr w:rsidR="004A22EB" w:rsidRPr="004A22EB" w14:paraId="5F2BF34B" w14:textId="77777777" w:rsidTr="00AB2098">
        <w:trPr>
          <w:cantSplit/>
        </w:trPr>
        <w:tc>
          <w:tcPr>
            <w:tcW w:w="4820" w:type="dxa"/>
            <w:vAlign w:val="center"/>
          </w:tcPr>
          <w:p w14:paraId="7679F898" w14:textId="77777777" w:rsidR="0033495F" w:rsidRPr="004A22EB" w:rsidRDefault="0033495F" w:rsidP="00423E32">
            <w:pPr>
              <w:spacing w:before="20" w:after="20"/>
              <w:jc w:val="center"/>
              <w:rPr>
                <w:sz w:val="26"/>
                <w:szCs w:val="26"/>
              </w:rPr>
            </w:pPr>
            <w:r w:rsidRPr="004A22EB">
              <w:rPr>
                <w:sz w:val="26"/>
                <w:szCs w:val="26"/>
              </w:rPr>
              <w:t>ST7 (loại vỏ bọc  trên nền vật liệu PE)</w:t>
            </w:r>
          </w:p>
        </w:tc>
        <w:tc>
          <w:tcPr>
            <w:tcW w:w="4394" w:type="dxa"/>
            <w:vAlign w:val="center"/>
          </w:tcPr>
          <w:p w14:paraId="4042D681" w14:textId="77777777" w:rsidR="0033495F" w:rsidRPr="004A22EB" w:rsidRDefault="0033495F" w:rsidP="00423E32">
            <w:pPr>
              <w:spacing w:before="20" w:after="20"/>
              <w:jc w:val="center"/>
              <w:rPr>
                <w:sz w:val="26"/>
                <w:szCs w:val="26"/>
              </w:rPr>
            </w:pPr>
            <w:r w:rsidRPr="004A22EB">
              <w:rPr>
                <w:sz w:val="26"/>
                <w:szCs w:val="26"/>
              </w:rPr>
              <w:t>90</w:t>
            </w:r>
          </w:p>
        </w:tc>
      </w:tr>
    </w:tbl>
    <w:p w14:paraId="34217BAF" w14:textId="77777777" w:rsidR="0033495F" w:rsidRPr="004A22EB" w:rsidRDefault="0033495F">
      <w:pPr>
        <w:numPr>
          <w:ilvl w:val="0"/>
          <w:numId w:val="128"/>
        </w:numPr>
        <w:tabs>
          <w:tab w:val="clear"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 xml:space="preserve">Màn chắn bán dẫn của ruột dẫn điện: </w:t>
      </w:r>
    </w:p>
    <w:p w14:paraId="0392B096" w14:textId="77777777" w:rsidR="0033495F" w:rsidRPr="004A22EB" w:rsidRDefault="0033495F" w:rsidP="00423E32">
      <w:pPr>
        <w:tabs>
          <w:tab w:val="left" w:pos="567"/>
          <w:tab w:val="left" w:pos="851"/>
          <w:tab w:val="left" w:pos="1134"/>
        </w:tabs>
        <w:spacing w:before="20" w:after="20" w:line="360" w:lineRule="exact"/>
        <w:rPr>
          <w:sz w:val="26"/>
          <w:szCs w:val="26"/>
        </w:rPr>
      </w:pPr>
      <w:r w:rsidRPr="004A22EB">
        <w:rPr>
          <w:sz w:val="26"/>
          <w:szCs w:val="26"/>
        </w:rPr>
        <w:lastRenderedPageBreak/>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14:paraId="2D8D0CF6" w14:textId="77777777" w:rsidR="0033495F" w:rsidRPr="004A22EB" w:rsidRDefault="0033495F">
      <w:pPr>
        <w:numPr>
          <w:ilvl w:val="0"/>
          <w:numId w:val="128"/>
        </w:numPr>
        <w:tabs>
          <w:tab w:val="clear"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Lớp cách điện:</w:t>
      </w:r>
    </w:p>
    <w:p w14:paraId="17370220" w14:textId="77777777" w:rsidR="0033495F" w:rsidRPr="004A22EB" w:rsidRDefault="0033495F">
      <w:pPr>
        <w:numPr>
          <w:ilvl w:val="0"/>
          <w:numId w:val="129"/>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Lớp cách điện được định hình bên ngoài lớp màn chắn bán dẫn của ruột dẫn điện bằng phương pháp đùn.</w:t>
      </w:r>
    </w:p>
    <w:p w14:paraId="3459476A" w14:textId="77777777" w:rsidR="0033495F" w:rsidRPr="004A22EB" w:rsidRDefault="0033495F">
      <w:pPr>
        <w:numPr>
          <w:ilvl w:val="0"/>
          <w:numId w:val="129"/>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Vật liệu cấu tạo: XLPE hay EPR.</w:t>
      </w:r>
    </w:p>
    <w:p w14:paraId="6015736A" w14:textId="77777777" w:rsidR="0033495F" w:rsidRPr="004A22EB" w:rsidRDefault="0033495F">
      <w:pPr>
        <w:numPr>
          <w:ilvl w:val="0"/>
          <w:numId w:val="129"/>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Chiều dày cách điện:</w:t>
      </w:r>
    </w:p>
    <w:p w14:paraId="31F99568" w14:textId="77777777" w:rsidR="0033495F" w:rsidRPr="004A22EB" w:rsidRDefault="0033495F">
      <w:pPr>
        <w:pStyle w:val="ListParagraph"/>
        <w:numPr>
          <w:ilvl w:val="0"/>
          <w:numId w:val="96"/>
        </w:numPr>
        <w:tabs>
          <w:tab w:val="left" w:pos="567"/>
          <w:tab w:val="left" w:pos="851"/>
          <w:tab w:val="left" w:pos="1134"/>
        </w:tabs>
        <w:autoSpaceDE w:val="0"/>
        <w:autoSpaceDN w:val="0"/>
        <w:spacing w:before="20" w:after="20" w:line="360" w:lineRule="exact"/>
        <w:ind w:left="0" w:firstLine="0"/>
        <w:contextualSpacing w:val="0"/>
        <w:jc w:val="both"/>
        <w:rPr>
          <w:rFonts w:ascii="Times New Roman" w:hAnsi="Times New Roman"/>
          <w:sz w:val="26"/>
          <w:szCs w:val="26"/>
        </w:rPr>
      </w:pPr>
      <w:r w:rsidRPr="004A22EB">
        <w:rPr>
          <w:rFonts w:ascii="Times New Roman" w:hAnsi="Times New Roman"/>
          <w:sz w:val="26"/>
          <w:szCs w:val="26"/>
        </w:rPr>
        <w:t>Danh nghĩa (t</w:t>
      </w:r>
      <w:r w:rsidRPr="004A22EB">
        <w:rPr>
          <w:rFonts w:ascii="Times New Roman" w:hAnsi="Times New Roman"/>
          <w:sz w:val="26"/>
          <w:szCs w:val="26"/>
          <w:vertAlign w:val="subscript"/>
        </w:rPr>
        <w:t>n</w:t>
      </w:r>
      <w:r w:rsidRPr="004A22EB">
        <w:rPr>
          <w:rFonts w:ascii="Times New Roman" w:hAnsi="Times New Roman"/>
          <w:sz w:val="26"/>
          <w:szCs w:val="26"/>
        </w:rPr>
        <w:t xml:space="preserve">): </w:t>
      </w:r>
    </w:p>
    <w:p w14:paraId="4EE57FD6" w14:textId="77777777" w:rsidR="0033495F" w:rsidRPr="004A22EB" w:rsidRDefault="0033495F">
      <w:pPr>
        <w:pStyle w:val="ListParagraph"/>
        <w:numPr>
          <w:ilvl w:val="0"/>
          <w:numId w:val="130"/>
        </w:numPr>
        <w:tabs>
          <w:tab w:val="left" w:pos="567"/>
          <w:tab w:val="left" w:pos="851"/>
          <w:tab w:val="left" w:pos="1134"/>
        </w:tabs>
        <w:autoSpaceDE w:val="0"/>
        <w:autoSpaceDN w:val="0"/>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Đối với cáp 12,7/22kV: 5,5 mm.</w:t>
      </w:r>
    </w:p>
    <w:p w14:paraId="55661267" w14:textId="77777777" w:rsidR="0033495F" w:rsidRPr="004A22EB" w:rsidRDefault="0033495F">
      <w:pPr>
        <w:pStyle w:val="ListParagraph"/>
        <w:numPr>
          <w:ilvl w:val="0"/>
          <w:numId w:val="130"/>
        </w:numPr>
        <w:tabs>
          <w:tab w:val="left" w:pos="567"/>
          <w:tab w:val="left" w:pos="851"/>
          <w:tab w:val="left" w:pos="1134"/>
        </w:tabs>
        <w:autoSpaceDE w:val="0"/>
        <w:autoSpaceDN w:val="0"/>
        <w:spacing w:before="20" w:after="20" w:line="360" w:lineRule="exact"/>
        <w:ind w:left="709" w:hanging="709"/>
        <w:contextualSpacing w:val="0"/>
        <w:jc w:val="both"/>
        <w:rPr>
          <w:rFonts w:ascii="Times New Roman" w:hAnsi="Times New Roman"/>
          <w:sz w:val="26"/>
          <w:szCs w:val="26"/>
          <w:lang w:val="vi-VN"/>
        </w:rPr>
      </w:pPr>
      <w:r w:rsidRPr="004A22EB">
        <w:rPr>
          <w:rFonts w:ascii="Times New Roman" w:hAnsi="Times New Roman"/>
          <w:sz w:val="26"/>
          <w:szCs w:val="26"/>
        </w:rPr>
        <w:t>Đối với cáp 20/35kV: 8,8mm</w:t>
      </w:r>
      <w:r w:rsidRPr="004A22EB">
        <w:rPr>
          <w:rFonts w:ascii="Times New Roman" w:hAnsi="Times New Roman"/>
          <w:sz w:val="26"/>
          <w:szCs w:val="26"/>
          <w:lang w:val="vi-VN"/>
        </w:rPr>
        <w:t>.</w:t>
      </w:r>
    </w:p>
    <w:p w14:paraId="47DCD534" w14:textId="77777777" w:rsidR="0033495F" w:rsidRPr="004A22EB" w:rsidRDefault="0033495F">
      <w:pPr>
        <w:pStyle w:val="ListParagraph"/>
        <w:numPr>
          <w:ilvl w:val="0"/>
          <w:numId w:val="97"/>
        </w:numPr>
        <w:tabs>
          <w:tab w:val="left" w:pos="567"/>
          <w:tab w:val="left" w:pos="851"/>
          <w:tab w:val="left" w:pos="1134"/>
        </w:tabs>
        <w:autoSpaceDE w:val="0"/>
        <w:autoSpaceDN w:val="0"/>
        <w:spacing w:before="20" w:after="20" w:line="360" w:lineRule="exact"/>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Chiều dày nhỏ nhất (t</w:t>
      </w:r>
      <w:r w:rsidRPr="004A22EB">
        <w:rPr>
          <w:rFonts w:ascii="Times New Roman" w:hAnsi="Times New Roman"/>
          <w:sz w:val="26"/>
          <w:szCs w:val="26"/>
          <w:vertAlign w:val="subscript"/>
          <w:lang w:val="vi-VN"/>
        </w:rPr>
        <w:t>min</w:t>
      </w:r>
      <w:r w:rsidRPr="004A22EB">
        <w:rPr>
          <w:rFonts w:ascii="Times New Roman" w:hAnsi="Times New Roman"/>
          <w:sz w:val="26"/>
          <w:szCs w:val="26"/>
          <w:lang w:val="vi-VN"/>
        </w:rPr>
        <w:t>) không được thấp hơn t</w:t>
      </w:r>
      <w:r w:rsidRPr="004A22EB">
        <w:rPr>
          <w:rFonts w:ascii="Times New Roman" w:hAnsi="Times New Roman"/>
          <w:sz w:val="26"/>
          <w:szCs w:val="26"/>
          <w:vertAlign w:val="subscript"/>
          <w:lang w:val="vi-VN"/>
        </w:rPr>
        <w:t>min</w:t>
      </w:r>
      <w:r w:rsidRPr="004A22EB">
        <w:rPr>
          <w:rFonts w:ascii="Times New Roman" w:hAnsi="Times New Roman"/>
          <w:sz w:val="26"/>
          <w:szCs w:val="26"/>
          <w:lang w:val="vi-VN"/>
        </w:rPr>
        <w:t> ≥ 0,9 t</w:t>
      </w:r>
      <w:r w:rsidRPr="004A22EB">
        <w:rPr>
          <w:rFonts w:ascii="Times New Roman" w:hAnsi="Times New Roman"/>
          <w:sz w:val="26"/>
          <w:szCs w:val="26"/>
          <w:vertAlign w:val="subscript"/>
          <w:lang w:val="vi-VN"/>
        </w:rPr>
        <w:t>n</w:t>
      </w:r>
      <w:r w:rsidRPr="004A22EB">
        <w:rPr>
          <w:rFonts w:ascii="Times New Roman" w:hAnsi="Times New Roman"/>
          <w:sz w:val="26"/>
          <w:szCs w:val="26"/>
          <w:lang w:val="vi-VN"/>
        </w:rPr>
        <w:t> – 0,1</w:t>
      </w:r>
    </w:p>
    <w:p w14:paraId="7DEC1948" w14:textId="77777777" w:rsidR="0033495F" w:rsidRPr="004A22EB" w:rsidRDefault="0033495F">
      <w:pPr>
        <w:pStyle w:val="ListParagraph"/>
        <w:numPr>
          <w:ilvl w:val="0"/>
          <w:numId w:val="97"/>
        </w:numPr>
        <w:tabs>
          <w:tab w:val="left" w:pos="567"/>
          <w:tab w:val="left" w:pos="851"/>
          <w:tab w:val="left" w:pos="1134"/>
        </w:tabs>
        <w:autoSpaceDE w:val="0"/>
        <w:autoSpaceDN w:val="0"/>
        <w:spacing w:before="20" w:after="20" w:line="360" w:lineRule="exact"/>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Chiều dày lớn nhất (t</w:t>
      </w:r>
      <w:r w:rsidRPr="004A22EB">
        <w:rPr>
          <w:rFonts w:ascii="Times New Roman" w:hAnsi="Times New Roman"/>
          <w:sz w:val="26"/>
          <w:szCs w:val="26"/>
          <w:vertAlign w:val="subscript"/>
          <w:lang w:val="vi-VN"/>
        </w:rPr>
        <w:t>max</w:t>
      </w:r>
      <w:r w:rsidRPr="004A22EB">
        <w:rPr>
          <w:rFonts w:ascii="Times New Roman" w:hAnsi="Times New Roman"/>
          <w:sz w:val="26"/>
          <w:szCs w:val="26"/>
          <w:lang w:val="vi-VN"/>
        </w:rPr>
        <w:t>) phải đáp ứng (t</w:t>
      </w:r>
      <w:r w:rsidRPr="004A22EB">
        <w:rPr>
          <w:rFonts w:ascii="Times New Roman" w:hAnsi="Times New Roman"/>
          <w:sz w:val="26"/>
          <w:szCs w:val="26"/>
          <w:vertAlign w:val="subscript"/>
          <w:lang w:val="vi-VN"/>
        </w:rPr>
        <w:t>max</w:t>
      </w:r>
      <w:r w:rsidRPr="004A22EB">
        <w:rPr>
          <w:rFonts w:ascii="Times New Roman" w:hAnsi="Times New Roman"/>
          <w:sz w:val="26"/>
          <w:szCs w:val="26"/>
          <w:lang w:val="vi-VN"/>
        </w:rPr>
        <w:t> - t</w:t>
      </w:r>
      <w:r w:rsidRPr="004A22EB">
        <w:rPr>
          <w:rFonts w:ascii="Times New Roman" w:hAnsi="Times New Roman"/>
          <w:sz w:val="26"/>
          <w:szCs w:val="26"/>
          <w:vertAlign w:val="subscript"/>
          <w:lang w:val="vi-VN"/>
        </w:rPr>
        <w:t>min</w:t>
      </w:r>
      <w:r w:rsidRPr="004A22EB">
        <w:rPr>
          <w:rFonts w:ascii="Times New Roman" w:hAnsi="Times New Roman"/>
          <w:sz w:val="26"/>
          <w:szCs w:val="26"/>
          <w:lang w:val="vi-VN"/>
        </w:rPr>
        <w:t>) / t</w:t>
      </w:r>
      <w:r w:rsidRPr="004A22EB">
        <w:rPr>
          <w:rFonts w:ascii="Times New Roman" w:hAnsi="Times New Roman"/>
          <w:sz w:val="26"/>
          <w:szCs w:val="26"/>
          <w:vertAlign w:val="subscript"/>
          <w:lang w:val="vi-VN"/>
        </w:rPr>
        <w:t>max</w:t>
      </w:r>
      <w:r w:rsidRPr="004A22EB">
        <w:rPr>
          <w:rFonts w:ascii="Times New Roman" w:hAnsi="Times New Roman"/>
          <w:sz w:val="26"/>
          <w:szCs w:val="26"/>
          <w:lang w:val="vi-VN"/>
        </w:rPr>
        <w:t> ≤ 0,15</w:t>
      </w:r>
    </w:p>
    <w:p w14:paraId="6592E6D9" w14:textId="77777777" w:rsidR="0033495F" w:rsidRPr="004A22EB" w:rsidRDefault="0033495F" w:rsidP="00423E32">
      <w:pPr>
        <w:tabs>
          <w:tab w:val="left" w:pos="567"/>
          <w:tab w:val="left" w:pos="851"/>
          <w:tab w:val="left" w:pos="1134"/>
        </w:tabs>
        <w:autoSpaceDE w:val="0"/>
        <w:autoSpaceDN w:val="0"/>
        <w:spacing w:before="20" w:after="20" w:line="360" w:lineRule="exact"/>
        <w:ind w:left="709" w:hanging="709"/>
        <w:rPr>
          <w:sz w:val="26"/>
          <w:szCs w:val="26"/>
        </w:rPr>
      </w:pPr>
      <w:r w:rsidRPr="004A22EB">
        <w:rPr>
          <w:sz w:val="26"/>
          <w:szCs w:val="26"/>
        </w:rPr>
        <w:t>Ghi chú: t</w:t>
      </w:r>
      <w:r w:rsidRPr="004A22EB">
        <w:rPr>
          <w:sz w:val="26"/>
          <w:szCs w:val="26"/>
          <w:vertAlign w:val="subscript"/>
        </w:rPr>
        <w:t>max</w:t>
      </w:r>
      <w:r w:rsidRPr="004A22EB">
        <w:rPr>
          <w:sz w:val="26"/>
          <w:szCs w:val="26"/>
        </w:rPr>
        <w:t> và t</w:t>
      </w:r>
      <w:r w:rsidRPr="004A22EB">
        <w:rPr>
          <w:sz w:val="26"/>
          <w:szCs w:val="26"/>
          <w:vertAlign w:val="subscript"/>
        </w:rPr>
        <w:t>min</w:t>
      </w:r>
      <w:r w:rsidRPr="004A22EB">
        <w:rPr>
          <w:sz w:val="26"/>
          <w:szCs w:val="26"/>
        </w:rPr>
        <w:t> được đo ở cùng một mặt cắt ngang.</w:t>
      </w:r>
    </w:p>
    <w:p w14:paraId="4FAF113C" w14:textId="77777777" w:rsidR="0033495F" w:rsidRPr="004A22EB" w:rsidRDefault="0033495F" w:rsidP="00423E32">
      <w:pPr>
        <w:tabs>
          <w:tab w:val="left" w:pos="567"/>
          <w:tab w:val="left" w:pos="851"/>
          <w:tab w:val="left" w:pos="1134"/>
        </w:tabs>
        <w:spacing w:before="20" w:after="20" w:line="360" w:lineRule="exact"/>
        <w:ind w:left="709" w:hanging="709"/>
        <w:rPr>
          <w:sz w:val="26"/>
          <w:szCs w:val="26"/>
        </w:rPr>
      </w:pPr>
      <w:r w:rsidRPr="004A22EB">
        <w:rPr>
          <w:sz w:val="26"/>
          <w:szCs w:val="26"/>
        </w:rPr>
        <w:t>Chiều dày của lớp phân cách hoặc màn chắn bán dẫn bất kỳ trên ruột dẫn hoặc bên ngoài lớp cách điện không được tính vào chiều dày cách điện.</w:t>
      </w:r>
    </w:p>
    <w:p w14:paraId="0A35150C" w14:textId="77777777" w:rsidR="0033495F" w:rsidRPr="004A22EB" w:rsidRDefault="0033495F">
      <w:pPr>
        <w:numPr>
          <w:ilvl w:val="0"/>
          <w:numId w:val="129"/>
        </w:numPr>
        <w:tabs>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Phóng điện cục bộ và độ bền điện áp:</w:t>
      </w:r>
    </w:p>
    <w:tbl>
      <w:tblPr>
        <w:tblW w:w="8949"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000"/>
        <w:gridCol w:w="2474"/>
        <w:gridCol w:w="2475"/>
      </w:tblGrid>
      <w:tr w:rsidR="004A22EB" w:rsidRPr="004A22EB" w14:paraId="23F2EAA9" w14:textId="77777777" w:rsidTr="00AB2098">
        <w:tc>
          <w:tcPr>
            <w:tcW w:w="3993" w:type="dxa"/>
            <w:shd w:val="clear" w:color="auto" w:fill="auto"/>
            <w:vAlign w:val="center"/>
          </w:tcPr>
          <w:p w14:paraId="31753691" w14:textId="77777777" w:rsidR="0033495F" w:rsidRPr="004A22EB" w:rsidRDefault="0033495F" w:rsidP="00423E32">
            <w:pPr>
              <w:pStyle w:val="BodyText2"/>
              <w:tabs>
                <w:tab w:val="left" w:pos="1134"/>
              </w:tabs>
              <w:spacing w:before="20" w:after="20"/>
              <w:ind w:hanging="709"/>
              <w:rPr>
                <w:rFonts w:ascii="Times New Roman" w:hAnsi="Times New Roman"/>
                <w:szCs w:val="26"/>
              </w:rPr>
            </w:pPr>
            <w:r w:rsidRPr="004A22EB">
              <w:rPr>
                <w:rFonts w:ascii="Times New Roman" w:hAnsi="Times New Roman"/>
                <w:szCs w:val="26"/>
              </w:rPr>
              <w:t>Điện áp định mức</w:t>
            </w:r>
          </w:p>
        </w:tc>
        <w:tc>
          <w:tcPr>
            <w:tcW w:w="2470" w:type="dxa"/>
            <w:shd w:val="clear" w:color="auto" w:fill="auto"/>
          </w:tcPr>
          <w:p w14:paraId="78BB1DE8"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12,7 kV (U</w:t>
            </w:r>
            <w:r w:rsidRPr="004A22EB">
              <w:rPr>
                <w:rFonts w:ascii="Times New Roman" w:hAnsi="Times New Roman"/>
                <w:szCs w:val="26"/>
                <w:vertAlign w:val="subscript"/>
              </w:rPr>
              <w:t>o</w:t>
            </w:r>
            <w:r w:rsidRPr="004A22EB">
              <w:rPr>
                <w:rFonts w:ascii="Times New Roman" w:hAnsi="Times New Roman"/>
                <w:szCs w:val="26"/>
              </w:rPr>
              <w:t>)/22 kV</w:t>
            </w:r>
          </w:p>
        </w:tc>
        <w:tc>
          <w:tcPr>
            <w:tcW w:w="2471" w:type="dxa"/>
            <w:shd w:val="clear" w:color="auto" w:fill="auto"/>
          </w:tcPr>
          <w:p w14:paraId="3D774731"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20 (U</w:t>
            </w:r>
            <w:r w:rsidRPr="004A22EB">
              <w:rPr>
                <w:rFonts w:ascii="Times New Roman" w:hAnsi="Times New Roman"/>
                <w:szCs w:val="26"/>
                <w:vertAlign w:val="subscript"/>
              </w:rPr>
              <w:t>o</w:t>
            </w:r>
            <w:r w:rsidRPr="004A22EB">
              <w:rPr>
                <w:rFonts w:ascii="Times New Roman" w:hAnsi="Times New Roman"/>
                <w:szCs w:val="26"/>
              </w:rPr>
              <w:t>)/35 kV</w:t>
            </w:r>
          </w:p>
        </w:tc>
      </w:tr>
      <w:tr w:rsidR="004A22EB" w:rsidRPr="004A22EB" w14:paraId="4D10A407" w14:textId="77777777" w:rsidTr="00AB2098">
        <w:tc>
          <w:tcPr>
            <w:tcW w:w="3993" w:type="dxa"/>
            <w:shd w:val="clear" w:color="auto" w:fill="auto"/>
            <w:vAlign w:val="center"/>
          </w:tcPr>
          <w:p w14:paraId="3921104A" w14:textId="77777777" w:rsidR="0033495F" w:rsidRPr="004A22EB" w:rsidRDefault="0033495F" w:rsidP="00423E32">
            <w:pPr>
              <w:pStyle w:val="BodyText2"/>
              <w:tabs>
                <w:tab w:val="left" w:pos="1134"/>
              </w:tabs>
              <w:spacing w:before="20" w:after="20"/>
              <w:ind w:hanging="709"/>
              <w:rPr>
                <w:rFonts w:ascii="Times New Roman" w:hAnsi="Times New Roman"/>
                <w:szCs w:val="26"/>
                <w:lang w:val="vi-VN"/>
              </w:rPr>
            </w:pPr>
            <w:r w:rsidRPr="004A22EB">
              <w:rPr>
                <w:rFonts w:ascii="Times New Roman" w:hAnsi="Times New Roman"/>
                <w:szCs w:val="26"/>
                <w:lang w:val="vi-VN"/>
              </w:rPr>
              <w:t>Điện áp cao nhất của hệ thống</w:t>
            </w:r>
          </w:p>
        </w:tc>
        <w:tc>
          <w:tcPr>
            <w:tcW w:w="2470" w:type="dxa"/>
            <w:shd w:val="clear" w:color="auto" w:fill="auto"/>
          </w:tcPr>
          <w:p w14:paraId="447AB7E1"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24 kV</w:t>
            </w:r>
          </w:p>
        </w:tc>
        <w:tc>
          <w:tcPr>
            <w:tcW w:w="2471" w:type="dxa"/>
            <w:shd w:val="clear" w:color="auto" w:fill="auto"/>
          </w:tcPr>
          <w:p w14:paraId="32ED1A24"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38,5 kV</w:t>
            </w:r>
          </w:p>
        </w:tc>
      </w:tr>
      <w:tr w:rsidR="004A22EB" w:rsidRPr="004A22EB" w14:paraId="3E593304" w14:textId="77777777" w:rsidTr="00AB2098">
        <w:tc>
          <w:tcPr>
            <w:tcW w:w="3993" w:type="dxa"/>
            <w:shd w:val="clear" w:color="auto" w:fill="auto"/>
            <w:vAlign w:val="center"/>
          </w:tcPr>
          <w:p w14:paraId="12718F4A" w14:textId="77777777" w:rsidR="0033495F" w:rsidRPr="004A22EB" w:rsidRDefault="0033495F" w:rsidP="00423E32">
            <w:pPr>
              <w:pStyle w:val="BodyText2"/>
              <w:tabs>
                <w:tab w:val="left" w:pos="1134"/>
              </w:tabs>
              <w:spacing w:before="20" w:after="20"/>
              <w:ind w:hanging="709"/>
              <w:rPr>
                <w:rFonts w:ascii="Times New Roman" w:hAnsi="Times New Roman"/>
                <w:szCs w:val="26"/>
                <w:lang w:val="vi-VN"/>
              </w:rPr>
            </w:pPr>
            <w:r w:rsidRPr="004A22EB">
              <w:rPr>
                <w:rFonts w:ascii="Times New Roman" w:hAnsi="Times New Roman"/>
                <w:szCs w:val="26"/>
                <w:lang w:val="vi-VN"/>
              </w:rPr>
              <w:t>Phóng điện cục bộ tối đa ở  1,73U</w:t>
            </w:r>
            <w:r w:rsidRPr="004A22EB">
              <w:rPr>
                <w:rFonts w:ascii="Times New Roman" w:hAnsi="Times New Roman"/>
                <w:szCs w:val="26"/>
                <w:vertAlign w:val="subscript"/>
                <w:lang w:val="vi-VN"/>
              </w:rPr>
              <w:t>o</w:t>
            </w:r>
            <w:r w:rsidRPr="004A22EB">
              <w:rPr>
                <w:rFonts w:ascii="Times New Roman" w:hAnsi="Times New Roman"/>
                <w:szCs w:val="26"/>
                <w:lang w:val="vi-VN"/>
              </w:rPr>
              <w:t>:</w:t>
            </w:r>
          </w:p>
        </w:tc>
        <w:tc>
          <w:tcPr>
            <w:tcW w:w="2470" w:type="dxa"/>
            <w:shd w:val="clear" w:color="auto" w:fill="auto"/>
          </w:tcPr>
          <w:p w14:paraId="2992CF31"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val="vi-VN"/>
              </w:rPr>
            </w:pPr>
          </w:p>
          <w:p w14:paraId="00236552"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val="vi-VN"/>
              </w:rPr>
            </w:pPr>
          </w:p>
        </w:tc>
        <w:tc>
          <w:tcPr>
            <w:tcW w:w="2471" w:type="dxa"/>
            <w:shd w:val="clear" w:color="auto" w:fill="auto"/>
          </w:tcPr>
          <w:p w14:paraId="68F29815"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val="vi-VN"/>
              </w:rPr>
            </w:pPr>
          </w:p>
          <w:p w14:paraId="3DC15EA8"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val="vi-VN"/>
              </w:rPr>
            </w:pPr>
          </w:p>
        </w:tc>
      </w:tr>
      <w:tr w:rsidR="004A22EB" w:rsidRPr="004A22EB" w14:paraId="7B1785E2" w14:textId="77777777" w:rsidTr="00AB2098">
        <w:tc>
          <w:tcPr>
            <w:tcW w:w="3993" w:type="dxa"/>
            <w:shd w:val="clear" w:color="auto" w:fill="auto"/>
            <w:vAlign w:val="center"/>
          </w:tcPr>
          <w:p w14:paraId="7F06EE13" w14:textId="77777777" w:rsidR="0033495F" w:rsidRPr="004A22EB" w:rsidRDefault="0033495F">
            <w:pPr>
              <w:pStyle w:val="ListParagraph"/>
              <w:numPr>
                <w:ilvl w:val="0"/>
                <w:numId w:val="50"/>
              </w:numPr>
              <w:tabs>
                <w:tab w:val="left" w:pos="567"/>
                <w:tab w:val="left" w:pos="1134"/>
              </w:tabs>
              <w:spacing w:before="20" w:after="20" w:line="240" w:lineRule="auto"/>
              <w:ind w:left="709" w:hanging="709"/>
              <w:contextualSpacing w:val="0"/>
              <w:rPr>
                <w:rFonts w:ascii="Times New Roman" w:hAnsi="Times New Roman"/>
                <w:sz w:val="26"/>
                <w:szCs w:val="26"/>
              </w:rPr>
            </w:pPr>
            <w:r w:rsidRPr="004A22EB">
              <w:rPr>
                <w:rFonts w:ascii="Times New Roman" w:hAnsi="Times New Roman"/>
                <w:sz w:val="26"/>
                <w:szCs w:val="26"/>
              </w:rPr>
              <w:t xml:space="preserve">Thử nghiệm điển hình </w:t>
            </w:r>
          </w:p>
        </w:tc>
        <w:tc>
          <w:tcPr>
            <w:tcW w:w="2470" w:type="dxa"/>
            <w:shd w:val="clear" w:color="auto" w:fill="auto"/>
          </w:tcPr>
          <w:p w14:paraId="47E855FF"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05 pC</w:t>
            </w:r>
          </w:p>
        </w:tc>
        <w:tc>
          <w:tcPr>
            <w:tcW w:w="2471" w:type="dxa"/>
            <w:shd w:val="clear" w:color="auto" w:fill="auto"/>
          </w:tcPr>
          <w:p w14:paraId="373804A9"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05 pC</w:t>
            </w:r>
          </w:p>
        </w:tc>
      </w:tr>
      <w:tr w:rsidR="004A22EB" w:rsidRPr="004A22EB" w14:paraId="00F16CE5" w14:textId="77777777" w:rsidTr="00AB2098">
        <w:tc>
          <w:tcPr>
            <w:tcW w:w="3993" w:type="dxa"/>
            <w:shd w:val="clear" w:color="auto" w:fill="auto"/>
            <w:vAlign w:val="center"/>
          </w:tcPr>
          <w:p w14:paraId="50781BAC" w14:textId="77777777" w:rsidR="0033495F" w:rsidRPr="004A22EB" w:rsidRDefault="0033495F">
            <w:pPr>
              <w:pStyle w:val="ListParagraph"/>
              <w:numPr>
                <w:ilvl w:val="0"/>
                <w:numId w:val="50"/>
              </w:numPr>
              <w:tabs>
                <w:tab w:val="left" w:pos="567"/>
                <w:tab w:val="left" w:pos="1134"/>
              </w:tabs>
              <w:spacing w:before="20" w:after="20" w:line="240" w:lineRule="auto"/>
              <w:ind w:left="709" w:hanging="709"/>
              <w:contextualSpacing w:val="0"/>
              <w:rPr>
                <w:rFonts w:ascii="Times New Roman" w:hAnsi="Times New Roman"/>
                <w:sz w:val="26"/>
                <w:szCs w:val="26"/>
              </w:rPr>
            </w:pPr>
            <w:r w:rsidRPr="004A22EB">
              <w:rPr>
                <w:rFonts w:ascii="Times New Roman" w:hAnsi="Times New Roman"/>
                <w:sz w:val="26"/>
                <w:szCs w:val="26"/>
              </w:rPr>
              <w:t xml:space="preserve">Thử nghiệm thường xuyên </w:t>
            </w:r>
          </w:p>
        </w:tc>
        <w:tc>
          <w:tcPr>
            <w:tcW w:w="2470" w:type="dxa"/>
            <w:shd w:val="clear" w:color="auto" w:fill="auto"/>
          </w:tcPr>
          <w:p w14:paraId="2ACA76F8"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val="vi-VN" w:eastAsia="zh-CN"/>
              </w:rPr>
            </w:pPr>
            <w:r w:rsidRPr="004A22EB">
              <w:rPr>
                <w:rFonts w:ascii="Times New Roman" w:hAnsi="Times New Roman"/>
                <w:szCs w:val="26"/>
              </w:rPr>
              <w:t>10 pC</w:t>
            </w:r>
          </w:p>
        </w:tc>
        <w:tc>
          <w:tcPr>
            <w:tcW w:w="2471" w:type="dxa"/>
            <w:shd w:val="clear" w:color="auto" w:fill="auto"/>
          </w:tcPr>
          <w:p w14:paraId="3442C7A2"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eastAsia="zh-CN"/>
              </w:rPr>
            </w:pPr>
            <w:r w:rsidRPr="004A22EB">
              <w:rPr>
                <w:rFonts w:ascii="Times New Roman" w:hAnsi="Times New Roman"/>
                <w:szCs w:val="26"/>
              </w:rPr>
              <w:t>10 pC</w:t>
            </w:r>
          </w:p>
        </w:tc>
      </w:tr>
      <w:tr w:rsidR="004A22EB" w:rsidRPr="004A22EB" w14:paraId="5A26B352" w14:textId="77777777" w:rsidTr="00AB2098">
        <w:tc>
          <w:tcPr>
            <w:tcW w:w="3993" w:type="dxa"/>
            <w:shd w:val="clear" w:color="auto" w:fill="auto"/>
            <w:vAlign w:val="center"/>
          </w:tcPr>
          <w:p w14:paraId="48EB34E7"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Độ bền điện áp cách điện tần số công nghiệp:</w:t>
            </w:r>
          </w:p>
        </w:tc>
        <w:tc>
          <w:tcPr>
            <w:tcW w:w="2470" w:type="dxa"/>
            <w:shd w:val="clear" w:color="auto" w:fill="auto"/>
          </w:tcPr>
          <w:p w14:paraId="0259661A" w14:textId="77777777" w:rsidR="0033495F" w:rsidRPr="004A22EB" w:rsidRDefault="0033495F" w:rsidP="00423E32">
            <w:pPr>
              <w:pStyle w:val="BodyText2"/>
              <w:tabs>
                <w:tab w:val="left" w:pos="1134"/>
                <w:tab w:val="left" w:pos="3927"/>
              </w:tabs>
              <w:spacing w:before="20" w:after="20"/>
              <w:ind w:hanging="709"/>
              <w:rPr>
                <w:rFonts w:ascii="Times New Roman" w:hAnsi="Times New Roman"/>
                <w:szCs w:val="26"/>
                <w:lang w:val="vi-VN"/>
              </w:rPr>
            </w:pPr>
          </w:p>
        </w:tc>
        <w:tc>
          <w:tcPr>
            <w:tcW w:w="2471" w:type="dxa"/>
            <w:shd w:val="clear" w:color="auto" w:fill="auto"/>
          </w:tcPr>
          <w:p w14:paraId="3AAEACC4" w14:textId="77777777" w:rsidR="0033495F" w:rsidRPr="004A22EB" w:rsidRDefault="0033495F" w:rsidP="00423E32">
            <w:pPr>
              <w:pStyle w:val="BodyText2"/>
              <w:tabs>
                <w:tab w:val="left" w:pos="1134"/>
                <w:tab w:val="left" w:pos="3927"/>
              </w:tabs>
              <w:spacing w:before="20" w:after="20"/>
              <w:ind w:hanging="709"/>
              <w:rPr>
                <w:rFonts w:ascii="Times New Roman" w:hAnsi="Times New Roman"/>
                <w:szCs w:val="26"/>
                <w:lang w:val="vi-VN"/>
              </w:rPr>
            </w:pPr>
          </w:p>
        </w:tc>
      </w:tr>
      <w:tr w:rsidR="004A22EB" w:rsidRPr="004A22EB" w14:paraId="57B65E71" w14:textId="77777777" w:rsidTr="00AB2098">
        <w:tc>
          <w:tcPr>
            <w:tcW w:w="3993" w:type="dxa"/>
            <w:shd w:val="clear" w:color="auto" w:fill="auto"/>
            <w:vAlign w:val="center"/>
          </w:tcPr>
          <w:p w14:paraId="19BA32A6" w14:textId="77777777" w:rsidR="0033495F" w:rsidRPr="004A22EB" w:rsidRDefault="0033495F">
            <w:pPr>
              <w:pStyle w:val="ListParagraph"/>
              <w:numPr>
                <w:ilvl w:val="0"/>
                <w:numId w:val="50"/>
              </w:numPr>
              <w:tabs>
                <w:tab w:val="left" w:pos="567"/>
                <w:tab w:val="left" w:pos="1134"/>
              </w:tabs>
              <w:spacing w:before="20" w:after="20" w:line="240" w:lineRule="auto"/>
              <w:ind w:left="709" w:hanging="709"/>
              <w:contextualSpacing w:val="0"/>
              <w:rPr>
                <w:rFonts w:ascii="Times New Roman" w:hAnsi="Times New Roman"/>
                <w:sz w:val="26"/>
                <w:szCs w:val="26"/>
              </w:rPr>
            </w:pPr>
            <w:r w:rsidRPr="004A22EB">
              <w:rPr>
                <w:rFonts w:ascii="Times New Roman" w:hAnsi="Times New Roman"/>
                <w:sz w:val="26"/>
                <w:szCs w:val="26"/>
              </w:rPr>
              <w:t>Thử nghiệm thường xuyên</w:t>
            </w:r>
          </w:p>
        </w:tc>
        <w:tc>
          <w:tcPr>
            <w:tcW w:w="2470" w:type="dxa"/>
            <w:shd w:val="clear" w:color="auto" w:fill="auto"/>
            <w:vAlign w:val="center"/>
          </w:tcPr>
          <w:p w14:paraId="1735C653"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3,5U</w:t>
            </w:r>
            <w:r w:rsidRPr="004A22EB">
              <w:rPr>
                <w:rFonts w:ascii="Times New Roman" w:hAnsi="Times New Roman"/>
                <w:szCs w:val="26"/>
                <w:vertAlign w:val="subscript"/>
              </w:rPr>
              <w:t xml:space="preserve">o </w:t>
            </w:r>
            <w:r w:rsidRPr="004A22EB">
              <w:rPr>
                <w:rFonts w:ascii="Times New Roman" w:hAnsi="Times New Roman"/>
                <w:szCs w:val="26"/>
              </w:rPr>
              <w:t>trong 05 phút</w:t>
            </w:r>
          </w:p>
        </w:tc>
        <w:tc>
          <w:tcPr>
            <w:tcW w:w="2471" w:type="dxa"/>
            <w:shd w:val="clear" w:color="auto" w:fill="auto"/>
            <w:vAlign w:val="center"/>
          </w:tcPr>
          <w:p w14:paraId="05062497"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3,5U</w:t>
            </w:r>
            <w:r w:rsidRPr="004A22EB">
              <w:rPr>
                <w:rFonts w:ascii="Times New Roman" w:hAnsi="Times New Roman"/>
                <w:szCs w:val="26"/>
                <w:vertAlign w:val="subscript"/>
              </w:rPr>
              <w:t>o</w:t>
            </w:r>
            <w:r w:rsidRPr="004A22EB">
              <w:rPr>
                <w:rFonts w:ascii="Times New Roman" w:hAnsi="Times New Roman"/>
                <w:szCs w:val="26"/>
              </w:rPr>
              <w:t xml:space="preserve"> trong 05 phút</w:t>
            </w:r>
          </w:p>
        </w:tc>
      </w:tr>
      <w:tr w:rsidR="004A22EB" w:rsidRPr="004A22EB" w14:paraId="626AA263" w14:textId="77777777" w:rsidTr="00AB2098">
        <w:tc>
          <w:tcPr>
            <w:tcW w:w="3993" w:type="dxa"/>
            <w:shd w:val="clear" w:color="auto" w:fill="auto"/>
            <w:vAlign w:val="center"/>
          </w:tcPr>
          <w:p w14:paraId="0A51E7A0" w14:textId="77777777" w:rsidR="0033495F" w:rsidRPr="004A22EB" w:rsidRDefault="0033495F">
            <w:pPr>
              <w:pStyle w:val="ListParagraph"/>
              <w:numPr>
                <w:ilvl w:val="0"/>
                <w:numId w:val="50"/>
              </w:numPr>
              <w:tabs>
                <w:tab w:val="left" w:pos="567"/>
                <w:tab w:val="left" w:pos="1134"/>
              </w:tabs>
              <w:spacing w:before="20" w:after="20" w:line="240" w:lineRule="auto"/>
              <w:ind w:left="709" w:hanging="709"/>
              <w:contextualSpacing w:val="0"/>
              <w:rPr>
                <w:rFonts w:ascii="Times New Roman" w:hAnsi="Times New Roman"/>
                <w:sz w:val="26"/>
                <w:szCs w:val="26"/>
              </w:rPr>
            </w:pPr>
            <w:r w:rsidRPr="004A22EB">
              <w:rPr>
                <w:rFonts w:ascii="Times New Roman" w:hAnsi="Times New Roman"/>
                <w:sz w:val="26"/>
                <w:szCs w:val="26"/>
              </w:rPr>
              <w:t>Thử nghiệm điển hình</w:t>
            </w:r>
          </w:p>
        </w:tc>
        <w:tc>
          <w:tcPr>
            <w:tcW w:w="2470" w:type="dxa"/>
            <w:shd w:val="clear" w:color="auto" w:fill="auto"/>
            <w:vAlign w:val="center"/>
          </w:tcPr>
          <w:p w14:paraId="032F9F0C"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4U</w:t>
            </w:r>
            <w:r w:rsidRPr="004A22EB">
              <w:rPr>
                <w:rFonts w:ascii="Times New Roman" w:hAnsi="Times New Roman"/>
                <w:szCs w:val="26"/>
                <w:vertAlign w:val="subscript"/>
              </w:rPr>
              <w:t>o</w:t>
            </w:r>
            <w:r w:rsidRPr="004A22EB">
              <w:rPr>
                <w:rFonts w:ascii="Times New Roman" w:hAnsi="Times New Roman"/>
                <w:szCs w:val="26"/>
              </w:rPr>
              <w:t xml:space="preserve"> trong 04 giờ</w:t>
            </w:r>
          </w:p>
        </w:tc>
        <w:tc>
          <w:tcPr>
            <w:tcW w:w="2471" w:type="dxa"/>
            <w:shd w:val="clear" w:color="auto" w:fill="auto"/>
            <w:vAlign w:val="center"/>
          </w:tcPr>
          <w:p w14:paraId="54F5527F"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4U</w:t>
            </w:r>
            <w:r w:rsidRPr="004A22EB">
              <w:rPr>
                <w:rFonts w:ascii="Times New Roman" w:hAnsi="Times New Roman"/>
                <w:szCs w:val="26"/>
                <w:vertAlign w:val="subscript"/>
              </w:rPr>
              <w:t>o</w:t>
            </w:r>
            <w:r w:rsidRPr="004A22EB">
              <w:rPr>
                <w:rFonts w:ascii="Times New Roman" w:hAnsi="Times New Roman"/>
                <w:szCs w:val="26"/>
              </w:rPr>
              <w:t xml:space="preserve"> trong 04 giờ</w:t>
            </w:r>
          </w:p>
        </w:tc>
      </w:tr>
      <w:tr w:rsidR="004A22EB" w:rsidRPr="004A22EB" w14:paraId="74F4CAE4" w14:textId="77777777" w:rsidTr="00AB2098">
        <w:tc>
          <w:tcPr>
            <w:tcW w:w="3993" w:type="dxa"/>
            <w:shd w:val="clear" w:color="auto" w:fill="auto"/>
            <w:vAlign w:val="center"/>
          </w:tcPr>
          <w:p w14:paraId="2FE48F0D"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Độ bền điện áp cách điện xung (thử nghiệm điển hình)</w:t>
            </w:r>
          </w:p>
        </w:tc>
        <w:tc>
          <w:tcPr>
            <w:tcW w:w="2470" w:type="dxa"/>
            <w:shd w:val="clear" w:color="auto" w:fill="auto"/>
            <w:vAlign w:val="center"/>
          </w:tcPr>
          <w:p w14:paraId="6E50AC74"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eastAsia="zh-CN"/>
              </w:rPr>
            </w:pPr>
            <w:r w:rsidRPr="004A22EB">
              <w:rPr>
                <w:rFonts w:ascii="Times New Roman" w:hAnsi="Times New Roman"/>
                <w:szCs w:val="26"/>
                <w:lang w:eastAsia="zh-CN"/>
              </w:rPr>
              <w:t>125 kV</w:t>
            </w:r>
          </w:p>
        </w:tc>
        <w:tc>
          <w:tcPr>
            <w:tcW w:w="2471" w:type="dxa"/>
            <w:shd w:val="clear" w:color="auto" w:fill="auto"/>
            <w:vAlign w:val="center"/>
          </w:tcPr>
          <w:p w14:paraId="27F4C9F7"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rPr>
            </w:pPr>
            <w:r w:rsidRPr="004A22EB">
              <w:rPr>
                <w:rFonts w:ascii="Times New Roman" w:hAnsi="Times New Roman"/>
                <w:szCs w:val="26"/>
              </w:rPr>
              <w:t>180 kV</w:t>
            </w:r>
          </w:p>
        </w:tc>
      </w:tr>
    </w:tbl>
    <w:p w14:paraId="6E187593" w14:textId="77777777" w:rsidR="0033495F" w:rsidRPr="004A22EB" w:rsidRDefault="0033495F">
      <w:pPr>
        <w:numPr>
          <w:ilvl w:val="0"/>
          <w:numId w:val="129"/>
        </w:numPr>
        <w:tabs>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Nhiệt độ danh định lớn nhất của ruột dẫn đối với các vật liệu cách điện:</w:t>
      </w:r>
    </w:p>
    <w:tbl>
      <w:tblPr>
        <w:tblW w:w="9072"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809"/>
        <w:gridCol w:w="2693"/>
        <w:gridCol w:w="2570"/>
      </w:tblGrid>
      <w:tr w:rsidR="004A22EB" w:rsidRPr="004A22EB" w14:paraId="1CAFE0F2" w14:textId="77777777" w:rsidTr="00AB2098">
        <w:trPr>
          <w:cantSplit/>
        </w:trPr>
        <w:tc>
          <w:tcPr>
            <w:tcW w:w="3809" w:type="dxa"/>
            <w:vMerge w:val="restart"/>
            <w:vAlign w:val="center"/>
          </w:tcPr>
          <w:p w14:paraId="3B638635" w14:textId="77777777" w:rsidR="0033495F" w:rsidRPr="004A22EB" w:rsidRDefault="0033495F" w:rsidP="00423E32">
            <w:pPr>
              <w:spacing w:before="20" w:after="20"/>
              <w:jc w:val="center"/>
              <w:rPr>
                <w:sz w:val="26"/>
                <w:szCs w:val="26"/>
              </w:rPr>
            </w:pPr>
            <w:bookmarkStart w:id="286" w:name="_Toc101600373"/>
            <w:bookmarkStart w:id="287" w:name="_Toc101860954"/>
            <w:r w:rsidRPr="004A22EB">
              <w:rPr>
                <w:sz w:val="26"/>
                <w:szCs w:val="26"/>
              </w:rPr>
              <w:t>Vật liệu cách điện</w:t>
            </w:r>
            <w:bookmarkEnd w:id="286"/>
            <w:bookmarkEnd w:id="287"/>
          </w:p>
        </w:tc>
        <w:tc>
          <w:tcPr>
            <w:tcW w:w="5263" w:type="dxa"/>
            <w:gridSpan w:val="2"/>
          </w:tcPr>
          <w:p w14:paraId="7420783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Nhiệt độ danh định lớn nhất của ruột dẫn [</w:t>
            </w:r>
            <w:r w:rsidRPr="004A22EB">
              <w:rPr>
                <w:sz w:val="26"/>
                <w:szCs w:val="26"/>
              </w:rPr>
              <w:sym w:font="Symbol" w:char="F0B0"/>
            </w:r>
            <w:r w:rsidRPr="004A22EB">
              <w:rPr>
                <w:sz w:val="26"/>
                <w:szCs w:val="26"/>
              </w:rPr>
              <w:t>C]</w:t>
            </w:r>
          </w:p>
        </w:tc>
      </w:tr>
      <w:tr w:rsidR="004A22EB" w:rsidRPr="004A22EB" w14:paraId="3723087A" w14:textId="77777777" w:rsidTr="00AB2098">
        <w:tc>
          <w:tcPr>
            <w:tcW w:w="3809" w:type="dxa"/>
            <w:vMerge/>
          </w:tcPr>
          <w:p w14:paraId="2255622E"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693" w:type="dxa"/>
          </w:tcPr>
          <w:p w14:paraId="40A45661" w14:textId="77777777" w:rsidR="0033495F" w:rsidRPr="004A22EB" w:rsidRDefault="0033495F" w:rsidP="00423E32">
            <w:pPr>
              <w:spacing w:before="20" w:after="20"/>
              <w:jc w:val="center"/>
              <w:rPr>
                <w:sz w:val="26"/>
                <w:szCs w:val="26"/>
              </w:rPr>
            </w:pPr>
            <w:r w:rsidRPr="004A22EB">
              <w:rPr>
                <w:sz w:val="26"/>
                <w:szCs w:val="26"/>
              </w:rPr>
              <w:t>Làm việc</w:t>
            </w:r>
          </w:p>
          <w:p w14:paraId="7B928EA4" w14:textId="77777777" w:rsidR="0033495F" w:rsidRPr="004A22EB" w:rsidRDefault="0033495F" w:rsidP="00423E32">
            <w:pPr>
              <w:spacing w:before="20" w:after="20"/>
              <w:jc w:val="center"/>
              <w:rPr>
                <w:sz w:val="26"/>
                <w:szCs w:val="26"/>
              </w:rPr>
            </w:pPr>
            <w:r w:rsidRPr="004A22EB">
              <w:rPr>
                <w:sz w:val="26"/>
                <w:szCs w:val="26"/>
              </w:rPr>
              <w:t xml:space="preserve">bình thường </w:t>
            </w:r>
          </w:p>
        </w:tc>
        <w:tc>
          <w:tcPr>
            <w:tcW w:w="2570" w:type="dxa"/>
          </w:tcPr>
          <w:p w14:paraId="40772DC0" w14:textId="77777777" w:rsidR="0033495F" w:rsidRPr="004A22EB" w:rsidRDefault="0033495F" w:rsidP="00423E32">
            <w:pPr>
              <w:tabs>
                <w:tab w:val="left" w:pos="1134"/>
              </w:tabs>
              <w:spacing w:before="20" w:after="20"/>
              <w:ind w:left="53" w:hanging="1"/>
              <w:jc w:val="center"/>
              <w:rPr>
                <w:sz w:val="26"/>
                <w:szCs w:val="26"/>
              </w:rPr>
            </w:pPr>
            <w:r w:rsidRPr="004A22EB">
              <w:rPr>
                <w:sz w:val="26"/>
                <w:szCs w:val="26"/>
              </w:rPr>
              <w:t>Ngắn mạch                  (thời gian tối đa 5s)</w:t>
            </w:r>
          </w:p>
        </w:tc>
      </w:tr>
      <w:tr w:rsidR="004A22EB" w:rsidRPr="004A22EB" w14:paraId="39785D34" w14:textId="77777777" w:rsidTr="00AB2098">
        <w:tc>
          <w:tcPr>
            <w:tcW w:w="3809" w:type="dxa"/>
          </w:tcPr>
          <w:p w14:paraId="5608EF1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Polyetylen khâu mạch (XLPE)</w:t>
            </w:r>
          </w:p>
        </w:tc>
        <w:tc>
          <w:tcPr>
            <w:tcW w:w="2693" w:type="dxa"/>
          </w:tcPr>
          <w:p w14:paraId="2FC9E74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90</w:t>
            </w:r>
          </w:p>
        </w:tc>
        <w:tc>
          <w:tcPr>
            <w:tcW w:w="2570" w:type="dxa"/>
          </w:tcPr>
          <w:p w14:paraId="6FB9798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250</w:t>
            </w:r>
          </w:p>
        </w:tc>
      </w:tr>
      <w:tr w:rsidR="004A22EB" w:rsidRPr="004A22EB" w14:paraId="028220BC" w14:textId="77777777" w:rsidTr="00AB2098">
        <w:tc>
          <w:tcPr>
            <w:tcW w:w="3809" w:type="dxa"/>
          </w:tcPr>
          <w:p w14:paraId="599C6509" w14:textId="77777777" w:rsidR="0033495F" w:rsidRPr="004A22EB" w:rsidRDefault="0033495F" w:rsidP="00423E32">
            <w:pPr>
              <w:tabs>
                <w:tab w:val="left" w:pos="567"/>
                <w:tab w:val="left" w:pos="1134"/>
              </w:tabs>
              <w:spacing w:before="20" w:after="20"/>
              <w:ind w:left="709" w:hanging="709"/>
              <w:jc w:val="center"/>
              <w:rPr>
                <w:sz w:val="26"/>
                <w:szCs w:val="26"/>
                <w:lang w:val="da-DK"/>
              </w:rPr>
            </w:pPr>
            <w:r w:rsidRPr="004A22EB">
              <w:rPr>
                <w:sz w:val="26"/>
                <w:szCs w:val="26"/>
                <w:lang w:val="da-DK"/>
              </w:rPr>
              <w:t>Cao su etylen propylen (EPR)</w:t>
            </w:r>
          </w:p>
        </w:tc>
        <w:tc>
          <w:tcPr>
            <w:tcW w:w="2693" w:type="dxa"/>
          </w:tcPr>
          <w:p w14:paraId="5FDCFF9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90</w:t>
            </w:r>
          </w:p>
        </w:tc>
        <w:tc>
          <w:tcPr>
            <w:tcW w:w="2570" w:type="dxa"/>
          </w:tcPr>
          <w:p w14:paraId="3C46C862"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250</w:t>
            </w:r>
          </w:p>
        </w:tc>
      </w:tr>
    </w:tbl>
    <w:p w14:paraId="552E8A90" w14:textId="77777777" w:rsidR="0033495F" w:rsidRPr="004A22EB" w:rsidRDefault="0033495F">
      <w:pPr>
        <w:numPr>
          <w:ilvl w:val="0"/>
          <w:numId w:val="128"/>
        </w:numPr>
        <w:tabs>
          <w:tab w:val="clear" w:pos="360"/>
          <w:tab w:val="left" w:pos="567"/>
          <w:tab w:val="left" w:pos="851"/>
          <w:tab w:val="left" w:pos="1134"/>
        </w:tabs>
        <w:autoSpaceDE w:val="0"/>
        <w:autoSpaceDN w:val="0"/>
        <w:spacing w:before="20" w:after="20" w:line="340" w:lineRule="exact"/>
        <w:ind w:left="709" w:hanging="709"/>
        <w:jc w:val="both"/>
        <w:rPr>
          <w:sz w:val="26"/>
          <w:szCs w:val="26"/>
        </w:rPr>
      </w:pPr>
      <w:r w:rsidRPr="004A22EB">
        <w:rPr>
          <w:sz w:val="26"/>
          <w:szCs w:val="26"/>
        </w:rPr>
        <w:t>Màn chắn cách điện:</w:t>
      </w:r>
    </w:p>
    <w:p w14:paraId="75868DFA"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Màn chắn cách điện phải gồm có một lớp bán dẫn phi kim loại kết hợp với một lớp kim loại.</w:t>
      </w:r>
    </w:p>
    <w:p w14:paraId="4601B498"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Lớp phi kim loại phải được đùn trực tiếp lên cách điện của từng lõi và làm bằng hợp chất bán dẫn có thể bóc ra được.</w:t>
      </w:r>
    </w:p>
    <w:p w14:paraId="4A79FFF6"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lastRenderedPageBreak/>
        <w:t>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14:paraId="455D6AEA"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Bên ngoài lớp bán dẫn  định hình bằng phương pháp đùn có bọc một lớp băng bán dẫn có tính trương nở có tác dụng chống thấm nước.</w:t>
      </w:r>
    </w:p>
    <w:p w14:paraId="2BDB7816"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pacing w:val="-4"/>
          <w:sz w:val="26"/>
          <w:szCs w:val="26"/>
        </w:rPr>
      </w:pPr>
      <w:r w:rsidRPr="004A22EB">
        <w:rPr>
          <w:spacing w:val="-4"/>
          <w:sz w:val="26"/>
          <w:szCs w:val="26"/>
        </w:rPr>
        <w:t>Phần kim loại phải được áp sát lên trên phần băng bán dẫn chống thấm nước.</w:t>
      </w:r>
    </w:p>
    <w:p w14:paraId="1D9ABF1B"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p w14:paraId="54A243DA"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Các màn chắn kim loại của các lõi phải tiếp xúc với nhau.</w:t>
      </w:r>
    </w:p>
    <w:p w14:paraId="7011E240" w14:textId="77777777" w:rsidR="0033495F" w:rsidRPr="004A22EB" w:rsidRDefault="0033495F">
      <w:pPr>
        <w:numPr>
          <w:ilvl w:val="0"/>
          <w:numId w:val="99"/>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Ký hiệu phân biệt các lõi của cáp ngầm: Ba lõi của cáp ngầm sẽ được phân biệt bằng các dãi băng màu đỏ, xanh dương và vàng, mỗi màu cho một lõi, được đặt phía dưới lớp màn chắn kim loại.</w:t>
      </w:r>
    </w:p>
    <w:p w14:paraId="7921AC34" w14:textId="77777777" w:rsidR="0033495F" w:rsidRPr="004A22EB" w:rsidRDefault="0033495F">
      <w:pPr>
        <w:numPr>
          <w:ilvl w:val="0"/>
          <w:numId w:val="128"/>
        </w:numPr>
        <w:tabs>
          <w:tab w:val="clear" w:pos="360"/>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 xml:space="preserve"> Lớp bọc bên trong và chất độn:  </w:t>
      </w:r>
    </w:p>
    <w:p w14:paraId="1BD849F1" w14:textId="77777777" w:rsidR="0033495F" w:rsidRPr="004A22EB" w:rsidRDefault="0033495F">
      <w:pPr>
        <w:numPr>
          <w:ilvl w:val="0"/>
          <w:numId w:val="100"/>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 xml:space="preserve">Lớp bọc bên trong được tạo thành bằng phương pháp đùn.  </w:t>
      </w:r>
    </w:p>
    <w:p w14:paraId="5399708D" w14:textId="77777777" w:rsidR="0033495F" w:rsidRPr="004A22EB" w:rsidRDefault="0033495F">
      <w:pPr>
        <w:numPr>
          <w:ilvl w:val="0"/>
          <w:numId w:val="100"/>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Cho phép sử dụng một lớp bó thích hợp trước khi đùn lớp bọc bên trong.</w:t>
      </w:r>
    </w:p>
    <w:p w14:paraId="407FAE6F" w14:textId="77777777" w:rsidR="0033495F" w:rsidRPr="004A22EB" w:rsidRDefault="0033495F">
      <w:pPr>
        <w:numPr>
          <w:ilvl w:val="0"/>
          <w:numId w:val="100"/>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Vật liệu sử dụng làm lớp bọc bên trong và chất độn phải thích hợp với nhiệt độ làm việc của cáp và tương thích với vật liệu cách điện.</w:t>
      </w:r>
    </w:p>
    <w:p w14:paraId="7D53B0A9" w14:textId="77777777" w:rsidR="0033495F" w:rsidRPr="004A22EB" w:rsidRDefault="0033495F">
      <w:pPr>
        <w:numPr>
          <w:ilvl w:val="0"/>
          <w:numId w:val="100"/>
        </w:numPr>
        <w:tabs>
          <w:tab w:val="left" w:pos="567"/>
          <w:tab w:val="left" w:pos="851"/>
          <w:tab w:val="left" w:pos="1134"/>
        </w:tabs>
        <w:autoSpaceDE w:val="0"/>
        <w:autoSpaceDN w:val="0"/>
        <w:spacing w:before="20" w:after="20" w:line="340" w:lineRule="exact"/>
        <w:ind w:left="0" w:firstLine="0"/>
        <w:jc w:val="both"/>
        <w:rPr>
          <w:sz w:val="26"/>
          <w:szCs w:val="26"/>
        </w:rPr>
      </w:pPr>
      <w:r w:rsidRPr="004A22EB">
        <w:rPr>
          <w:sz w:val="26"/>
          <w:szCs w:val="26"/>
        </w:rPr>
        <w:t>Chiều dày của lớp vỏ bọc bên trong:</w:t>
      </w:r>
    </w:p>
    <w:tbl>
      <w:tblPr>
        <w:tblW w:w="9072"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838"/>
        <w:gridCol w:w="2715"/>
        <w:gridCol w:w="3519"/>
      </w:tblGrid>
      <w:tr w:rsidR="004A22EB" w:rsidRPr="004A22EB" w14:paraId="3AAE021B" w14:textId="77777777" w:rsidTr="00AB2098">
        <w:trPr>
          <w:cantSplit/>
        </w:trPr>
        <w:tc>
          <w:tcPr>
            <w:tcW w:w="5553" w:type="dxa"/>
            <w:gridSpan w:val="2"/>
          </w:tcPr>
          <w:p w14:paraId="0EAD498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Đường kính giả định của đường tròn ngoại tiếp 3 lõi [mm]</w:t>
            </w:r>
          </w:p>
        </w:tc>
        <w:tc>
          <w:tcPr>
            <w:tcW w:w="3519" w:type="dxa"/>
            <w:vMerge w:val="restart"/>
            <w:vAlign w:val="center"/>
          </w:tcPr>
          <w:p w14:paraId="28EA2C3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Chiều dày của lớp bọc bên trong [mm]</w:t>
            </w:r>
          </w:p>
        </w:tc>
      </w:tr>
      <w:tr w:rsidR="004A22EB" w:rsidRPr="004A22EB" w14:paraId="785BC446" w14:textId="77777777" w:rsidTr="00AB2098">
        <w:tc>
          <w:tcPr>
            <w:tcW w:w="2838" w:type="dxa"/>
          </w:tcPr>
          <w:p w14:paraId="4093A96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Lớn hơn</w:t>
            </w:r>
          </w:p>
        </w:tc>
        <w:tc>
          <w:tcPr>
            <w:tcW w:w="2715" w:type="dxa"/>
          </w:tcPr>
          <w:p w14:paraId="7BD6242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Nhỏ hơn và bằng</w:t>
            </w:r>
          </w:p>
        </w:tc>
        <w:tc>
          <w:tcPr>
            <w:tcW w:w="3519" w:type="dxa"/>
            <w:vMerge/>
          </w:tcPr>
          <w:p w14:paraId="613639FF"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E76DB0D" w14:textId="77777777" w:rsidTr="00AB2098">
        <w:tc>
          <w:tcPr>
            <w:tcW w:w="2838" w:type="dxa"/>
          </w:tcPr>
          <w:p w14:paraId="7385AD0F"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715" w:type="dxa"/>
          </w:tcPr>
          <w:p w14:paraId="6A4D0D8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w:t>
            </w:r>
          </w:p>
        </w:tc>
        <w:tc>
          <w:tcPr>
            <w:tcW w:w="3519" w:type="dxa"/>
          </w:tcPr>
          <w:p w14:paraId="290E238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1,0</w:t>
            </w:r>
          </w:p>
        </w:tc>
      </w:tr>
      <w:tr w:rsidR="004A22EB" w:rsidRPr="004A22EB" w14:paraId="348C4C9A" w14:textId="77777777" w:rsidTr="00AB2098">
        <w:tc>
          <w:tcPr>
            <w:tcW w:w="2838" w:type="dxa"/>
          </w:tcPr>
          <w:p w14:paraId="50BE3AB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w:t>
            </w:r>
          </w:p>
        </w:tc>
        <w:tc>
          <w:tcPr>
            <w:tcW w:w="2715" w:type="dxa"/>
          </w:tcPr>
          <w:p w14:paraId="2CE06DA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35</w:t>
            </w:r>
          </w:p>
        </w:tc>
        <w:tc>
          <w:tcPr>
            <w:tcW w:w="3519" w:type="dxa"/>
          </w:tcPr>
          <w:p w14:paraId="38DA94D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1,2</w:t>
            </w:r>
          </w:p>
        </w:tc>
      </w:tr>
      <w:tr w:rsidR="004A22EB" w:rsidRPr="004A22EB" w14:paraId="22FD43E7" w14:textId="77777777" w:rsidTr="00AB2098">
        <w:tc>
          <w:tcPr>
            <w:tcW w:w="2838" w:type="dxa"/>
          </w:tcPr>
          <w:p w14:paraId="056383A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35</w:t>
            </w:r>
          </w:p>
        </w:tc>
        <w:tc>
          <w:tcPr>
            <w:tcW w:w="2715" w:type="dxa"/>
          </w:tcPr>
          <w:p w14:paraId="55BE004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45</w:t>
            </w:r>
          </w:p>
        </w:tc>
        <w:tc>
          <w:tcPr>
            <w:tcW w:w="3519" w:type="dxa"/>
          </w:tcPr>
          <w:p w14:paraId="751E35A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1,4</w:t>
            </w:r>
          </w:p>
        </w:tc>
      </w:tr>
      <w:tr w:rsidR="004A22EB" w:rsidRPr="004A22EB" w14:paraId="13B2BEAF" w14:textId="77777777" w:rsidTr="00AB2098">
        <w:tc>
          <w:tcPr>
            <w:tcW w:w="2838" w:type="dxa"/>
          </w:tcPr>
          <w:p w14:paraId="6922AEA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45</w:t>
            </w:r>
          </w:p>
        </w:tc>
        <w:tc>
          <w:tcPr>
            <w:tcW w:w="2715" w:type="dxa"/>
          </w:tcPr>
          <w:p w14:paraId="7294717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60</w:t>
            </w:r>
          </w:p>
        </w:tc>
        <w:tc>
          <w:tcPr>
            <w:tcW w:w="3519" w:type="dxa"/>
          </w:tcPr>
          <w:p w14:paraId="43D313F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1,6</w:t>
            </w:r>
          </w:p>
        </w:tc>
      </w:tr>
      <w:tr w:rsidR="004A22EB" w:rsidRPr="004A22EB" w14:paraId="3304BDC0" w14:textId="77777777" w:rsidTr="00AB2098">
        <w:tc>
          <w:tcPr>
            <w:tcW w:w="2838" w:type="dxa"/>
          </w:tcPr>
          <w:p w14:paraId="4B49F70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60</w:t>
            </w:r>
          </w:p>
        </w:tc>
        <w:tc>
          <w:tcPr>
            <w:tcW w:w="2715" w:type="dxa"/>
          </w:tcPr>
          <w:p w14:paraId="6F96648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80</w:t>
            </w:r>
          </w:p>
        </w:tc>
        <w:tc>
          <w:tcPr>
            <w:tcW w:w="3519" w:type="dxa"/>
          </w:tcPr>
          <w:p w14:paraId="779BE74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1,8</w:t>
            </w:r>
          </w:p>
        </w:tc>
      </w:tr>
      <w:tr w:rsidR="004A22EB" w:rsidRPr="004A22EB" w14:paraId="0F4EEC57" w14:textId="77777777" w:rsidTr="00AB2098">
        <w:tc>
          <w:tcPr>
            <w:tcW w:w="2838" w:type="dxa"/>
          </w:tcPr>
          <w:p w14:paraId="57F04DA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80</w:t>
            </w:r>
          </w:p>
        </w:tc>
        <w:tc>
          <w:tcPr>
            <w:tcW w:w="2715" w:type="dxa"/>
          </w:tcPr>
          <w:p w14:paraId="38E111BC"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3519" w:type="dxa"/>
          </w:tcPr>
          <w:p w14:paraId="2D72270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2,0</w:t>
            </w:r>
          </w:p>
        </w:tc>
      </w:tr>
    </w:tbl>
    <w:p w14:paraId="61CD8811" w14:textId="77777777" w:rsidR="0033495F" w:rsidRPr="004A22EB" w:rsidRDefault="0033495F">
      <w:pPr>
        <w:numPr>
          <w:ilvl w:val="0"/>
          <w:numId w:val="128"/>
        </w:numPr>
        <w:tabs>
          <w:tab w:val="clear"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Lớp bọc phân cách:</w:t>
      </w:r>
    </w:p>
    <w:p w14:paraId="24E9D270" w14:textId="77777777" w:rsidR="0033495F" w:rsidRPr="004A22EB" w:rsidRDefault="0033495F">
      <w:pPr>
        <w:numPr>
          <w:ilvl w:val="0"/>
          <w:numId w:val="101"/>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Khi màn chắn kim loại và lớp áo giáp làm bằng kim loại khác nhau thì chúng phải được phân cách bằng vỏ bọc dạng đùn.</w:t>
      </w:r>
    </w:p>
    <w:p w14:paraId="393AD97F" w14:textId="77777777" w:rsidR="0033495F" w:rsidRPr="004A22EB" w:rsidRDefault="0033495F">
      <w:pPr>
        <w:numPr>
          <w:ilvl w:val="0"/>
          <w:numId w:val="101"/>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Lớp bọc phân cách này có thể thay cho lớp bọc bên trong hoặc bổ sung thêm cho lớp bọc bên trong.</w:t>
      </w:r>
    </w:p>
    <w:p w14:paraId="21B6A991" w14:textId="77777777" w:rsidR="0033495F" w:rsidRPr="004A22EB" w:rsidRDefault="0033495F">
      <w:pPr>
        <w:numPr>
          <w:ilvl w:val="0"/>
          <w:numId w:val="101"/>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Không đòi hỏi vỏ bọc phân cách khi đã sử dụng các biện pháp để đạt được độ kín nước theo chiều dọc trong vùng của các lớp kim loại.</w:t>
      </w:r>
    </w:p>
    <w:p w14:paraId="7793DDA3" w14:textId="77777777" w:rsidR="0033495F" w:rsidRPr="004A22EB" w:rsidRDefault="0033495F">
      <w:pPr>
        <w:numPr>
          <w:ilvl w:val="0"/>
          <w:numId w:val="101"/>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Vật liệu cấu tạo: PVC.</w:t>
      </w:r>
    </w:p>
    <w:p w14:paraId="7EAABEBB" w14:textId="77777777" w:rsidR="0033495F" w:rsidRPr="004A22EB" w:rsidRDefault="0033495F">
      <w:pPr>
        <w:numPr>
          <w:ilvl w:val="0"/>
          <w:numId w:val="101"/>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Chất lượng của loại vật liệu sử dụng cho lớp vỏ bọc phân cách phải phù hợp với nhiệt độ làm việc của cáp.</w:t>
      </w:r>
    </w:p>
    <w:p w14:paraId="77640A56" w14:textId="77777777" w:rsidR="0033495F" w:rsidRPr="004A22EB" w:rsidRDefault="0033495F">
      <w:pPr>
        <w:numPr>
          <w:ilvl w:val="0"/>
          <w:numId w:val="101"/>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lastRenderedPageBreak/>
        <w:t>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14:paraId="53ED6F91" w14:textId="77777777" w:rsidR="0033495F" w:rsidRPr="004A22EB" w:rsidRDefault="0033495F">
      <w:pPr>
        <w:numPr>
          <w:ilvl w:val="0"/>
          <w:numId w:val="101"/>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Giá trị nhỏ nhất không được nhỏ hơn 0,2mm so với 80% giá trị danh nghĩa: t</w:t>
      </w:r>
      <w:r w:rsidRPr="004A22EB">
        <w:rPr>
          <w:i/>
          <w:iCs/>
          <w:sz w:val="26"/>
          <w:szCs w:val="26"/>
          <w:vertAlign w:val="subscript"/>
        </w:rPr>
        <w:t>min</w:t>
      </w:r>
      <w:r w:rsidRPr="004A22EB">
        <w:rPr>
          <w:sz w:val="26"/>
          <w:szCs w:val="26"/>
        </w:rPr>
        <w:t xml:space="preserve"> ≥ 0,8t</w:t>
      </w:r>
      <w:r w:rsidRPr="004A22EB">
        <w:rPr>
          <w:i/>
          <w:iCs/>
          <w:sz w:val="26"/>
          <w:szCs w:val="26"/>
          <w:vertAlign w:val="subscript"/>
        </w:rPr>
        <w:t>n</w:t>
      </w:r>
      <w:r w:rsidRPr="004A22EB">
        <w:rPr>
          <w:sz w:val="26"/>
          <w:szCs w:val="26"/>
        </w:rPr>
        <w:t xml:space="preserve"> – 0,2 (mm). </w:t>
      </w:r>
    </w:p>
    <w:p w14:paraId="56DDDDEC" w14:textId="77777777" w:rsidR="0033495F" w:rsidRPr="004A22EB" w:rsidRDefault="0033495F">
      <w:pPr>
        <w:numPr>
          <w:ilvl w:val="0"/>
          <w:numId w:val="128"/>
        </w:numPr>
        <w:tabs>
          <w:tab w:val="clear"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Áo giáp:</w:t>
      </w:r>
    </w:p>
    <w:p w14:paraId="1897952E" w14:textId="77777777" w:rsidR="0033495F" w:rsidRPr="004A22EB" w:rsidRDefault="0033495F">
      <w:pPr>
        <w:numPr>
          <w:ilvl w:val="0"/>
          <w:numId w:val="50"/>
        </w:numPr>
        <w:tabs>
          <w:tab w:val="clear"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Áo giáp làm bằng kim loại có thể là một trong 03 dạng sau: i) Áo giáp bằng sợi dây dẹt;  ii) Áo giáp bằng sợi dây tròn; iii) Áo giáp bằng dải băng kép.</w:t>
      </w:r>
    </w:p>
    <w:p w14:paraId="0A42D583" w14:textId="77777777" w:rsidR="0033495F" w:rsidRPr="004A22EB" w:rsidRDefault="0033495F">
      <w:pPr>
        <w:numPr>
          <w:ilvl w:val="0"/>
          <w:numId w:val="93"/>
        </w:numPr>
        <w:tabs>
          <w:tab w:val="clear" w:pos="360"/>
          <w:tab w:val="left" w:pos="567"/>
          <w:tab w:val="left" w:pos="851"/>
          <w:tab w:val="left" w:pos="1134"/>
        </w:tabs>
        <w:autoSpaceDE w:val="0"/>
        <w:autoSpaceDN w:val="0"/>
        <w:spacing w:before="20" w:after="20" w:line="360" w:lineRule="exact"/>
        <w:ind w:left="0" w:firstLine="0"/>
        <w:rPr>
          <w:sz w:val="26"/>
          <w:szCs w:val="26"/>
        </w:rPr>
      </w:pPr>
      <w:r w:rsidRPr="004A22EB">
        <w:rPr>
          <w:sz w:val="26"/>
          <w:szCs w:val="26"/>
        </w:rPr>
        <w:t>Áo giáp bằng sợi dây dẹt hoặc tròn:</w:t>
      </w:r>
    </w:p>
    <w:p w14:paraId="4105C739" w14:textId="77777777" w:rsidR="0033495F" w:rsidRPr="004A22EB" w:rsidRDefault="0033495F">
      <w:pPr>
        <w:numPr>
          <w:ilvl w:val="0"/>
          <w:numId w:val="50"/>
        </w:numPr>
        <w:tabs>
          <w:tab w:val="clear"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 xml:space="preserve">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p w14:paraId="15B8BE3C" w14:textId="77777777" w:rsidR="0033495F" w:rsidRPr="004A22EB" w:rsidRDefault="0033495F">
      <w:pPr>
        <w:numPr>
          <w:ilvl w:val="0"/>
          <w:numId w:val="50"/>
        </w:numPr>
        <w:tabs>
          <w:tab w:val="clear" w:pos="360"/>
          <w:tab w:val="left" w:pos="567"/>
          <w:tab w:val="left" w:pos="851"/>
          <w:tab w:val="left" w:pos="1134"/>
        </w:tabs>
        <w:autoSpaceDE w:val="0"/>
        <w:autoSpaceDN w:val="0"/>
        <w:spacing w:before="20" w:after="20" w:line="360" w:lineRule="exact"/>
        <w:ind w:left="0" w:firstLine="0"/>
        <w:rPr>
          <w:sz w:val="26"/>
          <w:szCs w:val="26"/>
        </w:rPr>
      </w:pPr>
      <w:r w:rsidRPr="004A22EB">
        <w:rPr>
          <w:sz w:val="26"/>
          <w:szCs w:val="26"/>
        </w:rPr>
        <w:t xml:space="preserve">Vật liệu: </w:t>
      </w:r>
    </w:p>
    <w:p w14:paraId="6B66C62E" w14:textId="77777777" w:rsidR="0033495F" w:rsidRPr="004A22EB" w:rsidRDefault="0033495F" w:rsidP="00423E32">
      <w:pPr>
        <w:tabs>
          <w:tab w:val="left" w:pos="567"/>
          <w:tab w:val="left" w:pos="851"/>
          <w:tab w:val="left" w:pos="1134"/>
        </w:tabs>
        <w:spacing w:before="20" w:after="20" w:line="360" w:lineRule="exact"/>
        <w:rPr>
          <w:sz w:val="26"/>
          <w:szCs w:val="26"/>
        </w:rPr>
      </w:pPr>
      <w:r w:rsidRPr="004A22EB">
        <w:rPr>
          <w:sz w:val="26"/>
          <w:szCs w:val="26"/>
        </w:rPr>
        <w:t>+ Sợi dây tròn hoặc sợi dây dẹt phải là thép mạ kẽm, đồng hoặc đồng tráng thiếc, nhôm hoặc hợp kim nhôm.</w:t>
      </w:r>
    </w:p>
    <w:p w14:paraId="60CDD05D" w14:textId="77777777" w:rsidR="0033495F" w:rsidRPr="004A22EB" w:rsidRDefault="0033495F" w:rsidP="00423E32">
      <w:pPr>
        <w:tabs>
          <w:tab w:val="left" w:pos="567"/>
          <w:tab w:val="left" w:pos="851"/>
          <w:tab w:val="left" w:pos="1134"/>
        </w:tabs>
        <w:spacing w:before="20" w:after="20" w:line="360" w:lineRule="exact"/>
        <w:rPr>
          <w:sz w:val="26"/>
          <w:szCs w:val="26"/>
        </w:rPr>
      </w:pPr>
      <w:r w:rsidRPr="004A22EB">
        <w:rPr>
          <w:sz w:val="26"/>
          <w:szCs w:val="26"/>
        </w:rPr>
        <w:t>+ Khi lựa chọn vật liệu cho áo giáp, cần phải đặc biệt lưu ý đến khả năng bị ăn mòn không chỉ vì an toàn cơ mà còn vì an toàn điện.</w:t>
      </w:r>
    </w:p>
    <w:p w14:paraId="52BF7127" w14:textId="77777777" w:rsidR="0033495F" w:rsidRPr="004A22EB" w:rsidRDefault="0033495F">
      <w:pPr>
        <w:numPr>
          <w:ilvl w:val="0"/>
          <w:numId w:val="50"/>
        </w:numPr>
        <w:tabs>
          <w:tab w:val="clear"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Kích thước danh nghĩa của dây:</w:t>
      </w:r>
    </w:p>
    <w:p w14:paraId="1564B831" w14:textId="77777777" w:rsidR="0033495F" w:rsidRPr="004A22EB" w:rsidRDefault="0033495F" w:rsidP="00423E32">
      <w:pPr>
        <w:tabs>
          <w:tab w:val="left" w:pos="567"/>
          <w:tab w:val="left" w:pos="851"/>
          <w:tab w:val="left" w:pos="1134"/>
        </w:tabs>
        <w:spacing w:before="20" w:after="20" w:line="360" w:lineRule="exact"/>
        <w:rPr>
          <w:sz w:val="26"/>
          <w:szCs w:val="26"/>
        </w:rPr>
      </w:pPr>
      <w:r w:rsidRPr="004A22EB">
        <w:rPr>
          <w:sz w:val="26"/>
          <w:szCs w:val="26"/>
        </w:rPr>
        <w:t>+ Dây tròn làm áo giáp:</w:t>
      </w:r>
    </w:p>
    <w:tbl>
      <w:tblPr>
        <w:tblW w:w="8949"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268"/>
        <w:gridCol w:w="2268"/>
        <w:gridCol w:w="4413"/>
      </w:tblGrid>
      <w:tr w:rsidR="004A22EB" w:rsidRPr="004A22EB" w14:paraId="50E40430" w14:textId="77777777" w:rsidTr="00AB2098">
        <w:trPr>
          <w:cantSplit/>
        </w:trPr>
        <w:tc>
          <w:tcPr>
            <w:tcW w:w="4536" w:type="dxa"/>
            <w:gridSpan w:val="2"/>
          </w:tcPr>
          <w:p w14:paraId="53FAED2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Đường kính giả định dưới lớp áo giáp [mm]</w:t>
            </w:r>
          </w:p>
        </w:tc>
        <w:tc>
          <w:tcPr>
            <w:tcW w:w="4413" w:type="dxa"/>
            <w:vMerge w:val="restart"/>
            <w:vAlign w:val="center"/>
          </w:tcPr>
          <w:p w14:paraId="5C695B6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Đường kính danh định tối thiểu của dây tròn làm áo giáp [mm]</w:t>
            </w:r>
          </w:p>
        </w:tc>
      </w:tr>
      <w:tr w:rsidR="004A22EB" w:rsidRPr="004A22EB" w14:paraId="5692FE91" w14:textId="77777777" w:rsidTr="00AB2098">
        <w:tc>
          <w:tcPr>
            <w:tcW w:w="2268" w:type="dxa"/>
          </w:tcPr>
          <w:p w14:paraId="56817EC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Lớn hơn</w:t>
            </w:r>
          </w:p>
        </w:tc>
        <w:tc>
          <w:tcPr>
            <w:tcW w:w="2268" w:type="dxa"/>
          </w:tcPr>
          <w:p w14:paraId="40E8795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Nhỏ hơn và bằng</w:t>
            </w:r>
          </w:p>
        </w:tc>
        <w:tc>
          <w:tcPr>
            <w:tcW w:w="4413" w:type="dxa"/>
            <w:vMerge/>
          </w:tcPr>
          <w:p w14:paraId="3185016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DE8CCC4" w14:textId="77777777" w:rsidTr="00AB2098">
        <w:tc>
          <w:tcPr>
            <w:tcW w:w="2268" w:type="dxa"/>
            <w:vAlign w:val="center"/>
          </w:tcPr>
          <w:p w14:paraId="603CE514"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268" w:type="dxa"/>
            <w:vAlign w:val="center"/>
          </w:tcPr>
          <w:p w14:paraId="1B2D196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10</w:t>
            </w:r>
          </w:p>
        </w:tc>
        <w:tc>
          <w:tcPr>
            <w:tcW w:w="4413" w:type="dxa"/>
            <w:vAlign w:val="center"/>
          </w:tcPr>
          <w:p w14:paraId="2C33E51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0,8</w:t>
            </w:r>
          </w:p>
        </w:tc>
      </w:tr>
      <w:tr w:rsidR="004A22EB" w:rsidRPr="004A22EB" w14:paraId="43FF1464" w14:textId="77777777" w:rsidTr="00AB2098">
        <w:tc>
          <w:tcPr>
            <w:tcW w:w="2268" w:type="dxa"/>
            <w:vAlign w:val="center"/>
          </w:tcPr>
          <w:p w14:paraId="47046F7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10</w:t>
            </w:r>
          </w:p>
        </w:tc>
        <w:tc>
          <w:tcPr>
            <w:tcW w:w="2268" w:type="dxa"/>
            <w:vAlign w:val="center"/>
          </w:tcPr>
          <w:p w14:paraId="10360B0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15</w:t>
            </w:r>
          </w:p>
        </w:tc>
        <w:tc>
          <w:tcPr>
            <w:tcW w:w="4413" w:type="dxa"/>
            <w:vAlign w:val="center"/>
          </w:tcPr>
          <w:p w14:paraId="045174E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1,25</w:t>
            </w:r>
          </w:p>
        </w:tc>
      </w:tr>
      <w:tr w:rsidR="004A22EB" w:rsidRPr="004A22EB" w14:paraId="4CA6FE2A" w14:textId="77777777" w:rsidTr="00AB2098">
        <w:tc>
          <w:tcPr>
            <w:tcW w:w="2268" w:type="dxa"/>
            <w:vAlign w:val="center"/>
          </w:tcPr>
          <w:p w14:paraId="2BBE22E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15</w:t>
            </w:r>
          </w:p>
        </w:tc>
        <w:tc>
          <w:tcPr>
            <w:tcW w:w="2268" w:type="dxa"/>
            <w:vAlign w:val="center"/>
          </w:tcPr>
          <w:p w14:paraId="384F062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w:t>
            </w:r>
          </w:p>
        </w:tc>
        <w:tc>
          <w:tcPr>
            <w:tcW w:w="4413" w:type="dxa"/>
            <w:vAlign w:val="center"/>
          </w:tcPr>
          <w:p w14:paraId="4AAC3CD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1,6</w:t>
            </w:r>
          </w:p>
        </w:tc>
      </w:tr>
      <w:tr w:rsidR="004A22EB" w:rsidRPr="004A22EB" w14:paraId="61459FEF" w14:textId="77777777" w:rsidTr="00AB2098">
        <w:tc>
          <w:tcPr>
            <w:tcW w:w="2268" w:type="dxa"/>
            <w:vAlign w:val="center"/>
          </w:tcPr>
          <w:p w14:paraId="3D7166F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w:t>
            </w:r>
          </w:p>
        </w:tc>
        <w:tc>
          <w:tcPr>
            <w:tcW w:w="2268" w:type="dxa"/>
            <w:vAlign w:val="center"/>
          </w:tcPr>
          <w:p w14:paraId="428856D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35</w:t>
            </w:r>
          </w:p>
        </w:tc>
        <w:tc>
          <w:tcPr>
            <w:tcW w:w="4413" w:type="dxa"/>
            <w:vAlign w:val="center"/>
          </w:tcPr>
          <w:p w14:paraId="0379588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2,0</w:t>
            </w:r>
          </w:p>
        </w:tc>
      </w:tr>
      <w:tr w:rsidR="004A22EB" w:rsidRPr="004A22EB" w14:paraId="516C86AF" w14:textId="77777777" w:rsidTr="00AB2098">
        <w:tc>
          <w:tcPr>
            <w:tcW w:w="2268" w:type="dxa"/>
            <w:vAlign w:val="center"/>
          </w:tcPr>
          <w:p w14:paraId="471587D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35</w:t>
            </w:r>
          </w:p>
        </w:tc>
        <w:tc>
          <w:tcPr>
            <w:tcW w:w="2268" w:type="dxa"/>
            <w:vAlign w:val="center"/>
          </w:tcPr>
          <w:p w14:paraId="2008174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60</w:t>
            </w:r>
          </w:p>
        </w:tc>
        <w:tc>
          <w:tcPr>
            <w:tcW w:w="4413" w:type="dxa"/>
            <w:vAlign w:val="center"/>
          </w:tcPr>
          <w:p w14:paraId="7172853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w:t>
            </w:r>
          </w:p>
        </w:tc>
      </w:tr>
      <w:tr w:rsidR="004A22EB" w:rsidRPr="004A22EB" w14:paraId="3234B0B8" w14:textId="77777777" w:rsidTr="00AB2098">
        <w:tc>
          <w:tcPr>
            <w:tcW w:w="2268" w:type="dxa"/>
            <w:vAlign w:val="center"/>
          </w:tcPr>
          <w:p w14:paraId="4B77D85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60</w:t>
            </w:r>
          </w:p>
        </w:tc>
        <w:tc>
          <w:tcPr>
            <w:tcW w:w="2268" w:type="dxa"/>
            <w:vAlign w:val="center"/>
          </w:tcPr>
          <w:p w14:paraId="4FB3699B"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4413" w:type="dxa"/>
            <w:vAlign w:val="center"/>
          </w:tcPr>
          <w:p w14:paraId="30E73DA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3,15</w:t>
            </w:r>
          </w:p>
        </w:tc>
      </w:tr>
    </w:tbl>
    <w:p w14:paraId="2A6C4B27" w14:textId="77777777" w:rsidR="0033495F" w:rsidRPr="004A22EB" w:rsidRDefault="0033495F" w:rsidP="00423E32">
      <w:pPr>
        <w:tabs>
          <w:tab w:val="left" w:pos="567"/>
          <w:tab w:val="left" w:pos="851"/>
          <w:tab w:val="left" w:pos="1134"/>
        </w:tabs>
        <w:spacing w:before="20" w:after="20" w:line="360" w:lineRule="exact"/>
        <w:rPr>
          <w:spacing w:val="4"/>
          <w:sz w:val="26"/>
          <w:szCs w:val="26"/>
        </w:rPr>
      </w:pPr>
      <w:r w:rsidRPr="004A22EB">
        <w:rPr>
          <w:spacing w:val="4"/>
          <w:sz w:val="26"/>
          <w:szCs w:val="26"/>
        </w:rPr>
        <w:t>Đường kính dây dùng làm áo giáp không được thấp hơn giá trị danh nghĩa 5%.</w:t>
      </w:r>
    </w:p>
    <w:p w14:paraId="178BD583" w14:textId="77777777" w:rsidR="0033495F" w:rsidRPr="004A22EB" w:rsidRDefault="0033495F" w:rsidP="00423E32">
      <w:pPr>
        <w:tabs>
          <w:tab w:val="left" w:pos="567"/>
          <w:tab w:val="left" w:pos="851"/>
          <w:tab w:val="left" w:pos="1134"/>
        </w:tabs>
        <w:spacing w:before="20" w:after="20" w:line="360" w:lineRule="exact"/>
        <w:rPr>
          <w:sz w:val="26"/>
          <w:szCs w:val="26"/>
        </w:rPr>
      </w:pPr>
      <w:r w:rsidRPr="004A22EB">
        <w:rPr>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14:paraId="6A8ABADC" w14:textId="77777777" w:rsidR="0033495F" w:rsidRPr="004A22EB" w:rsidRDefault="0033495F" w:rsidP="00423E32">
      <w:pPr>
        <w:tabs>
          <w:tab w:val="left" w:pos="567"/>
          <w:tab w:val="left" w:pos="851"/>
          <w:tab w:val="left" w:pos="1134"/>
        </w:tabs>
        <w:spacing w:before="20" w:after="20" w:line="360" w:lineRule="exact"/>
        <w:rPr>
          <w:spacing w:val="4"/>
          <w:sz w:val="26"/>
          <w:szCs w:val="26"/>
        </w:rPr>
      </w:pPr>
      <w:r w:rsidRPr="004A22EB">
        <w:rPr>
          <w:spacing w:val="4"/>
          <w:sz w:val="26"/>
          <w:szCs w:val="26"/>
        </w:rPr>
        <w:t xml:space="preserve">Chiều dày dây dẹt dùng làm áo giáp không được thấp hơn giá trị danh nghĩa 8%.  </w:t>
      </w:r>
    </w:p>
    <w:p w14:paraId="672F7392" w14:textId="77777777" w:rsidR="0033495F" w:rsidRPr="004A22EB" w:rsidRDefault="0033495F">
      <w:pPr>
        <w:numPr>
          <w:ilvl w:val="0"/>
          <w:numId w:val="93"/>
        </w:numPr>
        <w:tabs>
          <w:tab w:val="left" w:pos="360"/>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Áo giáp bằng dải băng kép:</w:t>
      </w:r>
    </w:p>
    <w:p w14:paraId="2271863A" w14:textId="77777777" w:rsidR="0033495F" w:rsidRPr="004A22EB" w:rsidRDefault="0033495F">
      <w:pPr>
        <w:numPr>
          <w:ilvl w:val="0"/>
          <w:numId w:val="50"/>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14:paraId="78371EE8" w14:textId="77777777" w:rsidR="0033495F" w:rsidRPr="004A22EB" w:rsidRDefault="0033495F">
      <w:pPr>
        <w:numPr>
          <w:ilvl w:val="0"/>
          <w:numId w:val="50"/>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Vật liệu:</w:t>
      </w:r>
    </w:p>
    <w:p w14:paraId="75A9A131" w14:textId="77777777" w:rsidR="0033495F" w:rsidRPr="004A22EB" w:rsidRDefault="0033495F" w:rsidP="00423E32">
      <w:pPr>
        <w:tabs>
          <w:tab w:val="left" w:pos="567"/>
          <w:tab w:val="left" w:pos="851"/>
          <w:tab w:val="left" w:pos="1134"/>
        </w:tabs>
        <w:spacing w:before="20" w:after="20" w:line="360" w:lineRule="exact"/>
        <w:rPr>
          <w:sz w:val="26"/>
          <w:szCs w:val="26"/>
        </w:rPr>
      </w:pPr>
      <w:r w:rsidRPr="004A22EB">
        <w:rPr>
          <w:sz w:val="26"/>
          <w:szCs w:val="26"/>
        </w:rPr>
        <w:lastRenderedPageBreak/>
        <w:t>+ Dải băng phải là thép, thép mạ kẽm, nhôm hoặc hợp kim nhôm. Dải băng thép phải được cán nóng hoặc cán nguội có chất lượng thương phẩm.</w:t>
      </w:r>
    </w:p>
    <w:p w14:paraId="0799B8D5" w14:textId="77777777" w:rsidR="0033495F" w:rsidRPr="004A22EB" w:rsidRDefault="0033495F" w:rsidP="00423E32">
      <w:pPr>
        <w:tabs>
          <w:tab w:val="left" w:pos="567"/>
          <w:tab w:val="left" w:pos="851"/>
          <w:tab w:val="left" w:pos="1134"/>
        </w:tabs>
        <w:spacing w:before="20" w:after="20" w:line="360" w:lineRule="exact"/>
        <w:rPr>
          <w:sz w:val="26"/>
          <w:szCs w:val="26"/>
        </w:rPr>
      </w:pPr>
      <w:r w:rsidRPr="004A22EB">
        <w:rPr>
          <w:sz w:val="26"/>
          <w:szCs w:val="26"/>
        </w:rPr>
        <w:t>+ Khi lựa chọn vật liệu cho áo giáp, cần phải đặc biệt lưu ý đến khả năng bị ăn mòn không chỉ vì an toàn cơ mà còn vì an toàn điện.</w:t>
      </w:r>
    </w:p>
    <w:p w14:paraId="2F5489BD" w14:textId="77777777" w:rsidR="0033495F" w:rsidRPr="004A22EB" w:rsidRDefault="0033495F">
      <w:pPr>
        <w:numPr>
          <w:ilvl w:val="0"/>
          <w:numId w:val="50"/>
        </w:numPr>
        <w:tabs>
          <w:tab w:val="left" w:pos="567"/>
          <w:tab w:val="left" w:pos="851"/>
          <w:tab w:val="left" w:pos="1134"/>
        </w:tabs>
        <w:autoSpaceDE w:val="0"/>
        <w:autoSpaceDN w:val="0"/>
        <w:spacing w:before="20" w:after="20" w:line="360" w:lineRule="exact"/>
        <w:ind w:left="0" w:firstLine="0"/>
        <w:jc w:val="both"/>
        <w:rPr>
          <w:sz w:val="26"/>
          <w:szCs w:val="26"/>
        </w:rPr>
      </w:pPr>
      <w:r w:rsidRPr="004A22EB">
        <w:rPr>
          <w:sz w:val="26"/>
          <w:szCs w:val="26"/>
        </w:rPr>
        <w:t xml:space="preserve">Chiều dày danh nghĩa của băng quấn dùng làm áo giáp:  </w:t>
      </w: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7"/>
        <w:gridCol w:w="2329"/>
        <w:gridCol w:w="2490"/>
      </w:tblGrid>
      <w:tr w:rsidR="004A22EB" w:rsidRPr="004A22EB" w14:paraId="394E98FA" w14:textId="77777777" w:rsidTr="00AB2098">
        <w:tc>
          <w:tcPr>
            <w:tcW w:w="4253" w:type="dxa"/>
            <w:gridSpan w:val="2"/>
            <w:tcBorders>
              <w:top w:val="double" w:sz="4" w:space="0" w:color="auto"/>
              <w:left w:val="double" w:sz="4" w:space="0" w:color="auto"/>
              <w:bottom w:val="single" w:sz="4" w:space="0" w:color="auto"/>
              <w:right w:val="single" w:sz="4" w:space="0" w:color="auto"/>
            </w:tcBorders>
            <w:vAlign w:val="center"/>
          </w:tcPr>
          <w:p w14:paraId="5934E0A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Đường kính giả định dưới lớp áo giáp [mm]</w:t>
            </w:r>
          </w:p>
        </w:tc>
        <w:tc>
          <w:tcPr>
            <w:tcW w:w="4819" w:type="dxa"/>
            <w:gridSpan w:val="2"/>
            <w:tcBorders>
              <w:top w:val="double" w:sz="4" w:space="0" w:color="auto"/>
              <w:left w:val="single" w:sz="4" w:space="0" w:color="auto"/>
              <w:bottom w:val="single" w:sz="4" w:space="0" w:color="auto"/>
              <w:right w:val="double" w:sz="4" w:space="0" w:color="auto"/>
            </w:tcBorders>
            <w:vAlign w:val="center"/>
          </w:tcPr>
          <w:p w14:paraId="5C9ACA4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Chiều dày của dải băng [mm]</w:t>
            </w:r>
          </w:p>
        </w:tc>
      </w:tr>
      <w:tr w:rsidR="004A22EB" w:rsidRPr="004A22EB" w14:paraId="49078135" w14:textId="77777777" w:rsidTr="00AB2098">
        <w:tc>
          <w:tcPr>
            <w:tcW w:w="2126" w:type="dxa"/>
            <w:tcBorders>
              <w:top w:val="single" w:sz="4" w:space="0" w:color="auto"/>
              <w:left w:val="double" w:sz="4" w:space="0" w:color="auto"/>
              <w:bottom w:val="single" w:sz="4" w:space="0" w:color="auto"/>
              <w:right w:val="single" w:sz="4" w:space="0" w:color="auto"/>
            </w:tcBorders>
            <w:vAlign w:val="center"/>
          </w:tcPr>
          <w:p w14:paraId="174F757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Lớn hơn</w:t>
            </w:r>
          </w:p>
        </w:tc>
        <w:tc>
          <w:tcPr>
            <w:tcW w:w="2127" w:type="dxa"/>
            <w:tcBorders>
              <w:top w:val="single" w:sz="4" w:space="0" w:color="auto"/>
              <w:left w:val="single" w:sz="4" w:space="0" w:color="auto"/>
              <w:bottom w:val="single" w:sz="4" w:space="0" w:color="auto"/>
              <w:right w:val="single" w:sz="4" w:space="0" w:color="auto"/>
            </w:tcBorders>
            <w:vAlign w:val="center"/>
          </w:tcPr>
          <w:p w14:paraId="5E5AAE2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Nhỏ hơn và bằng</w:t>
            </w:r>
          </w:p>
        </w:tc>
        <w:tc>
          <w:tcPr>
            <w:tcW w:w="2329" w:type="dxa"/>
            <w:tcBorders>
              <w:top w:val="single" w:sz="4" w:space="0" w:color="auto"/>
              <w:left w:val="single" w:sz="4" w:space="0" w:color="auto"/>
              <w:bottom w:val="single" w:sz="4" w:space="0" w:color="auto"/>
              <w:right w:val="single" w:sz="4" w:space="0" w:color="auto"/>
            </w:tcBorders>
            <w:vAlign w:val="center"/>
          </w:tcPr>
          <w:p w14:paraId="57D8BA8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Thép hoặc thép mạ</w:t>
            </w:r>
          </w:p>
        </w:tc>
        <w:tc>
          <w:tcPr>
            <w:tcW w:w="2490" w:type="dxa"/>
            <w:tcBorders>
              <w:top w:val="nil"/>
              <w:left w:val="single" w:sz="4" w:space="0" w:color="auto"/>
              <w:bottom w:val="single" w:sz="4" w:space="0" w:color="auto"/>
              <w:right w:val="double" w:sz="4" w:space="0" w:color="auto"/>
            </w:tcBorders>
            <w:vAlign w:val="center"/>
          </w:tcPr>
          <w:p w14:paraId="3079BAF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Nhôm hoặc hợp kim nhôm</w:t>
            </w:r>
          </w:p>
        </w:tc>
      </w:tr>
      <w:tr w:rsidR="004A22EB" w:rsidRPr="004A22EB" w14:paraId="6C4EED7D" w14:textId="77777777" w:rsidTr="00AB2098">
        <w:tc>
          <w:tcPr>
            <w:tcW w:w="2126" w:type="dxa"/>
            <w:tcBorders>
              <w:top w:val="single" w:sz="4" w:space="0" w:color="auto"/>
              <w:left w:val="double" w:sz="4" w:space="0" w:color="auto"/>
              <w:bottom w:val="single" w:sz="4" w:space="0" w:color="auto"/>
              <w:right w:val="single" w:sz="4" w:space="0" w:color="auto"/>
            </w:tcBorders>
            <w:vAlign w:val="center"/>
          </w:tcPr>
          <w:p w14:paraId="3FF4AD6A"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p>
        </w:tc>
        <w:tc>
          <w:tcPr>
            <w:tcW w:w="2127" w:type="dxa"/>
            <w:tcBorders>
              <w:top w:val="single" w:sz="4" w:space="0" w:color="auto"/>
              <w:left w:val="single" w:sz="4" w:space="0" w:color="auto"/>
              <w:bottom w:val="single" w:sz="4" w:space="0" w:color="auto"/>
              <w:right w:val="single" w:sz="4" w:space="0" w:color="auto"/>
            </w:tcBorders>
            <w:vAlign w:val="center"/>
          </w:tcPr>
          <w:p w14:paraId="28AD8936"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30</w:t>
            </w:r>
          </w:p>
        </w:tc>
        <w:tc>
          <w:tcPr>
            <w:tcW w:w="2329" w:type="dxa"/>
            <w:tcBorders>
              <w:top w:val="single" w:sz="4" w:space="0" w:color="auto"/>
              <w:left w:val="single" w:sz="4" w:space="0" w:color="auto"/>
              <w:bottom w:val="single" w:sz="4" w:space="0" w:color="auto"/>
              <w:right w:val="single" w:sz="4" w:space="0" w:color="auto"/>
            </w:tcBorders>
            <w:vAlign w:val="center"/>
          </w:tcPr>
          <w:p w14:paraId="24759DF5"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0,2</w:t>
            </w:r>
          </w:p>
        </w:tc>
        <w:tc>
          <w:tcPr>
            <w:tcW w:w="2490" w:type="dxa"/>
            <w:tcBorders>
              <w:top w:val="single" w:sz="4" w:space="0" w:color="auto"/>
              <w:left w:val="single" w:sz="4" w:space="0" w:color="auto"/>
              <w:bottom w:val="single" w:sz="4" w:space="0" w:color="auto"/>
              <w:right w:val="double" w:sz="4" w:space="0" w:color="auto"/>
            </w:tcBorders>
            <w:vAlign w:val="center"/>
          </w:tcPr>
          <w:p w14:paraId="4F398277"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0,5</w:t>
            </w:r>
          </w:p>
        </w:tc>
      </w:tr>
      <w:tr w:rsidR="004A22EB" w:rsidRPr="004A22EB" w14:paraId="44ACAE5A" w14:textId="77777777" w:rsidTr="00AB2098">
        <w:tc>
          <w:tcPr>
            <w:tcW w:w="2126" w:type="dxa"/>
            <w:tcBorders>
              <w:top w:val="single" w:sz="4" w:space="0" w:color="auto"/>
              <w:left w:val="double" w:sz="4" w:space="0" w:color="auto"/>
              <w:bottom w:val="single" w:sz="4" w:space="0" w:color="auto"/>
              <w:right w:val="single" w:sz="4" w:space="0" w:color="auto"/>
            </w:tcBorders>
            <w:vAlign w:val="center"/>
          </w:tcPr>
          <w:p w14:paraId="2AF9C195"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30</w:t>
            </w:r>
          </w:p>
        </w:tc>
        <w:tc>
          <w:tcPr>
            <w:tcW w:w="2127" w:type="dxa"/>
            <w:tcBorders>
              <w:top w:val="single" w:sz="4" w:space="0" w:color="auto"/>
              <w:left w:val="single" w:sz="4" w:space="0" w:color="auto"/>
              <w:bottom w:val="single" w:sz="4" w:space="0" w:color="auto"/>
              <w:right w:val="single" w:sz="4" w:space="0" w:color="auto"/>
            </w:tcBorders>
            <w:vAlign w:val="center"/>
          </w:tcPr>
          <w:p w14:paraId="4A843DA1"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70</w:t>
            </w:r>
          </w:p>
        </w:tc>
        <w:tc>
          <w:tcPr>
            <w:tcW w:w="2329" w:type="dxa"/>
            <w:tcBorders>
              <w:top w:val="single" w:sz="4" w:space="0" w:color="auto"/>
              <w:left w:val="single" w:sz="4" w:space="0" w:color="auto"/>
              <w:bottom w:val="single" w:sz="4" w:space="0" w:color="auto"/>
              <w:right w:val="single" w:sz="4" w:space="0" w:color="auto"/>
            </w:tcBorders>
            <w:vAlign w:val="center"/>
          </w:tcPr>
          <w:p w14:paraId="4E3D34C9"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0,5</w:t>
            </w:r>
          </w:p>
        </w:tc>
        <w:tc>
          <w:tcPr>
            <w:tcW w:w="2490" w:type="dxa"/>
            <w:tcBorders>
              <w:top w:val="single" w:sz="4" w:space="0" w:color="auto"/>
              <w:left w:val="single" w:sz="4" w:space="0" w:color="auto"/>
              <w:bottom w:val="single" w:sz="4" w:space="0" w:color="auto"/>
              <w:right w:val="double" w:sz="4" w:space="0" w:color="auto"/>
            </w:tcBorders>
            <w:vAlign w:val="center"/>
          </w:tcPr>
          <w:p w14:paraId="1D1EE10F"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0,5</w:t>
            </w:r>
          </w:p>
        </w:tc>
      </w:tr>
      <w:tr w:rsidR="004A22EB" w:rsidRPr="004A22EB" w14:paraId="121F6288" w14:textId="77777777" w:rsidTr="00AB2098">
        <w:trPr>
          <w:trHeight w:val="860"/>
        </w:trPr>
        <w:tc>
          <w:tcPr>
            <w:tcW w:w="2126" w:type="dxa"/>
            <w:tcBorders>
              <w:top w:val="single" w:sz="4" w:space="0" w:color="auto"/>
              <w:left w:val="double" w:sz="4" w:space="0" w:color="auto"/>
              <w:bottom w:val="double" w:sz="4" w:space="0" w:color="auto"/>
              <w:right w:val="single" w:sz="4" w:space="0" w:color="auto"/>
            </w:tcBorders>
            <w:vAlign w:val="center"/>
          </w:tcPr>
          <w:p w14:paraId="2FA98B7D"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70</w:t>
            </w:r>
          </w:p>
        </w:tc>
        <w:tc>
          <w:tcPr>
            <w:tcW w:w="2127" w:type="dxa"/>
            <w:tcBorders>
              <w:top w:val="single" w:sz="4" w:space="0" w:color="auto"/>
              <w:left w:val="single" w:sz="4" w:space="0" w:color="auto"/>
              <w:bottom w:val="double" w:sz="4" w:space="0" w:color="auto"/>
              <w:right w:val="single" w:sz="4" w:space="0" w:color="auto"/>
            </w:tcBorders>
            <w:vAlign w:val="center"/>
          </w:tcPr>
          <w:p w14:paraId="1658F741"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p>
        </w:tc>
        <w:tc>
          <w:tcPr>
            <w:tcW w:w="2329" w:type="dxa"/>
            <w:tcBorders>
              <w:top w:val="single" w:sz="4" w:space="0" w:color="auto"/>
              <w:left w:val="single" w:sz="4" w:space="0" w:color="auto"/>
              <w:bottom w:val="double" w:sz="4" w:space="0" w:color="auto"/>
              <w:right w:val="single" w:sz="4" w:space="0" w:color="auto"/>
            </w:tcBorders>
            <w:vAlign w:val="center"/>
          </w:tcPr>
          <w:p w14:paraId="6E123EF8"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0,8</w:t>
            </w:r>
          </w:p>
        </w:tc>
        <w:tc>
          <w:tcPr>
            <w:tcW w:w="2490" w:type="dxa"/>
            <w:tcBorders>
              <w:top w:val="single" w:sz="4" w:space="0" w:color="auto"/>
              <w:left w:val="single" w:sz="4" w:space="0" w:color="auto"/>
              <w:bottom w:val="double" w:sz="4" w:space="0" w:color="auto"/>
              <w:right w:val="double" w:sz="4" w:space="0" w:color="auto"/>
            </w:tcBorders>
            <w:vAlign w:val="center"/>
          </w:tcPr>
          <w:p w14:paraId="4D069F70" w14:textId="77777777" w:rsidR="0033495F" w:rsidRPr="004A22EB" w:rsidRDefault="0033495F" w:rsidP="00423E32">
            <w:pPr>
              <w:tabs>
                <w:tab w:val="left" w:pos="567"/>
                <w:tab w:val="left" w:pos="1134"/>
              </w:tabs>
              <w:spacing w:before="20" w:after="20" w:line="276" w:lineRule="auto"/>
              <w:ind w:left="709" w:hanging="709"/>
              <w:jc w:val="center"/>
              <w:rPr>
                <w:sz w:val="26"/>
                <w:szCs w:val="26"/>
              </w:rPr>
            </w:pPr>
            <w:r w:rsidRPr="004A22EB">
              <w:rPr>
                <w:sz w:val="26"/>
                <w:szCs w:val="26"/>
              </w:rPr>
              <w:t>0,8</w:t>
            </w:r>
          </w:p>
        </w:tc>
      </w:tr>
    </w:tbl>
    <w:p w14:paraId="5913C2E3" w14:textId="77777777" w:rsidR="0033495F" w:rsidRPr="004A22EB" w:rsidRDefault="0033495F" w:rsidP="00423E32">
      <w:pPr>
        <w:tabs>
          <w:tab w:val="left" w:pos="567"/>
          <w:tab w:val="left" w:pos="851"/>
          <w:tab w:val="left" w:pos="1134"/>
        </w:tabs>
        <w:spacing w:before="20" w:after="20" w:line="360" w:lineRule="exact"/>
        <w:ind w:firstLine="284"/>
        <w:rPr>
          <w:spacing w:val="-4"/>
          <w:sz w:val="26"/>
          <w:szCs w:val="26"/>
        </w:rPr>
      </w:pPr>
      <w:r w:rsidRPr="004A22EB">
        <w:rPr>
          <w:spacing w:val="-4"/>
          <w:sz w:val="26"/>
          <w:szCs w:val="26"/>
        </w:rPr>
        <w:t>Chiều dày danh định của băng quấn dùng làm áo giáp nên chọn theo dãy sau:</w:t>
      </w:r>
    </w:p>
    <w:p w14:paraId="6628633E" w14:textId="77777777" w:rsidR="0033495F" w:rsidRPr="004A22EB" w:rsidRDefault="0033495F" w:rsidP="00423E32">
      <w:pPr>
        <w:tabs>
          <w:tab w:val="left" w:pos="567"/>
          <w:tab w:val="left" w:pos="851"/>
          <w:tab w:val="left" w:pos="1134"/>
        </w:tabs>
        <w:spacing w:before="20" w:after="20" w:line="360" w:lineRule="exact"/>
        <w:ind w:firstLine="284"/>
        <w:rPr>
          <w:sz w:val="26"/>
          <w:szCs w:val="26"/>
        </w:rPr>
      </w:pPr>
      <w:r w:rsidRPr="004A22EB">
        <w:rPr>
          <w:sz w:val="26"/>
          <w:szCs w:val="26"/>
        </w:rPr>
        <w:t>+ Băng quấn bằng thép: 0,2 - 0,5 - 0,8 mm.</w:t>
      </w:r>
    </w:p>
    <w:p w14:paraId="36742721" w14:textId="77777777" w:rsidR="0033495F" w:rsidRPr="004A22EB" w:rsidRDefault="0033495F" w:rsidP="00423E32">
      <w:pPr>
        <w:tabs>
          <w:tab w:val="left" w:pos="567"/>
          <w:tab w:val="left" w:pos="851"/>
          <w:tab w:val="left" w:pos="1134"/>
        </w:tabs>
        <w:spacing w:before="20" w:after="20" w:line="360" w:lineRule="exact"/>
        <w:ind w:firstLine="284"/>
        <w:rPr>
          <w:sz w:val="26"/>
          <w:szCs w:val="26"/>
        </w:rPr>
      </w:pPr>
      <w:r w:rsidRPr="004A22EB">
        <w:rPr>
          <w:sz w:val="26"/>
          <w:szCs w:val="26"/>
        </w:rPr>
        <w:t>+ Băng quấn bằng nhôm và hợp kim nhôm: 0,5 - 0,8 mm.</w:t>
      </w:r>
    </w:p>
    <w:p w14:paraId="210DDC28" w14:textId="77777777" w:rsidR="0033495F" w:rsidRPr="004A22EB" w:rsidRDefault="0033495F" w:rsidP="00423E32">
      <w:pPr>
        <w:tabs>
          <w:tab w:val="left" w:pos="567"/>
          <w:tab w:val="left" w:pos="851"/>
          <w:tab w:val="left" w:pos="1134"/>
        </w:tabs>
        <w:spacing w:before="20" w:after="20" w:line="360" w:lineRule="exact"/>
        <w:ind w:firstLine="284"/>
        <w:rPr>
          <w:sz w:val="26"/>
          <w:szCs w:val="26"/>
        </w:rPr>
      </w:pPr>
      <w:r w:rsidRPr="004A22EB">
        <w:rPr>
          <w:sz w:val="26"/>
          <w:szCs w:val="26"/>
        </w:rPr>
        <w:t xml:space="preserve">Chiều dày băng quấn dùng làm áo giáp không được thấp hơn giá trị danh định 10%.  </w:t>
      </w:r>
    </w:p>
    <w:p w14:paraId="2BC3A2BB" w14:textId="77777777" w:rsidR="0033495F" w:rsidRPr="004A22EB" w:rsidRDefault="0033495F">
      <w:pPr>
        <w:numPr>
          <w:ilvl w:val="0"/>
          <w:numId w:val="128"/>
        </w:numPr>
        <w:tabs>
          <w:tab w:val="left" w:pos="360"/>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Lớp vỏ bọc bên ngoài:</w:t>
      </w:r>
    </w:p>
    <w:p w14:paraId="0B469C41" w14:textId="77777777" w:rsidR="0033495F" w:rsidRPr="004A22EB" w:rsidRDefault="0033495F">
      <w:pPr>
        <w:numPr>
          <w:ilvl w:val="0"/>
          <w:numId w:val="102"/>
        </w:numPr>
        <w:tabs>
          <w:tab w:val="left" w:pos="0"/>
          <w:tab w:val="left" w:pos="567"/>
          <w:tab w:val="left" w:pos="851"/>
          <w:tab w:val="left" w:pos="1134"/>
        </w:tabs>
        <w:autoSpaceDE w:val="0"/>
        <w:autoSpaceDN w:val="0"/>
        <w:spacing w:before="20" w:after="20" w:line="360" w:lineRule="exact"/>
        <w:ind w:left="0" w:firstLine="284"/>
        <w:jc w:val="both"/>
        <w:rPr>
          <w:spacing w:val="4"/>
          <w:sz w:val="26"/>
          <w:szCs w:val="26"/>
        </w:rPr>
      </w:pPr>
      <w:r w:rsidRPr="004A22EB">
        <w:rPr>
          <w:spacing w:val="4"/>
          <w:sz w:val="26"/>
          <w:szCs w:val="26"/>
        </w:rPr>
        <w:t>Cáp phải có một lớp vỏ bọc bên ngoài được định hình bằng phương pháp đùn.</w:t>
      </w:r>
    </w:p>
    <w:p w14:paraId="2EE5258F" w14:textId="77777777" w:rsidR="0033495F" w:rsidRPr="004A22EB" w:rsidRDefault="0033495F">
      <w:pPr>
        <w:numPr>
          <w:ilvl w:val="0"/>
          <w:numId w:val="102"/>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 xml:space="preserve">Vật liệu cấu tạo: PVC loại ST2 hoặc PE loại ST7, do người mua quy định cụ thể.  </w:t>
      </w:r>
    </w:p>
    <w:p w14:paraId="27DE9E6A" w14:textId="77777777" w:rsidR="0033495F" w:rsidRPr="004A22EB" w:rsidRDefault="0033495F">
      <w:pPr>
        <w:numPr>
          <w:ilvl w:val="0"/>
          <w:numId w:val="102"/>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14:paraId="22701C94" w14:textId="77777777" w:rsidR="0033495F" w:rsidRPr="004A22EB" w:rsidRDefault="0033495F">
      <w:pPr>
        <w:numPr>
          <w:ilvl w:val="0"/>
          <w:numId w:val="102"/>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Chiều dày nhỏ nhất tại một điểm bất kỳ phải không được thấp hơn 85% giá trị danh định với sai số lớn nhất là 0,1 mm.</w:t>
      </w:r>
    </w:p>
    <w:p w14:paraId="42052BF6" w14:textId="77777777" w:rsidR="0033495F" w:rsidRPr="004A22EB" w:rsidRDefault="0033495F">
      <w:pPr>
        <w:numPr>
          <w:ilvl w:val="0"/>
          <w:numId w:val="102"/>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Bán kính uốn cong khi thử nghiệm điển hình: 15x(d+D)</w:t>
      </w:r>
      <w:r w:rsidRPr="004A22EB">
        <w:rPr>
          <w:sz w:val="26"/>
          <w:szCs w:val="26"/>
        </w:rPr>
        <w:sym w:font="Symbol" w:char="F0B1"/>
      </w:r>
      <w:r w:rsidRPr="004A22EB">
        <w:rPr>
          <w:sz w:val="26"/>
          <w:szCs w:val="26"/>
        </w:rPr>
        <w:t>5% với d là đường kính ruột dẫn và D là đường kính ngoài của cáp.</w:t>
      </w:r>
    </w:p>
    <w:p w14:paraId="5B74602C" w14:textId="77777777" w:rsidR="0033495F" w:rsidRPr="004A22EB" w:rsidRDefault="0033495F">
      <w:pPr>
        <w:numPr>
          <w:ilvl w:val="0"/>
          <w:numId w:val="102"/>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 xml:space="preserve">Ký hiệu cáp: </w:t>
      </w:r>
    </w:p>
    <w:p w14:paraId="1A9A4FBA" w14:textId="77777777" w:rsidR="0033495F" w:rsidRPr="004A22EB" w:rsidRDefault="0033495F" w:rsidP="00423E32">
      <w:pPr>
        <w:tabs>
          <w:tab w:val="left" w:pos="567"/>
          <w:tab w:val="left" w:pos="851"/>
          <w:tab w:val="left" w:pos="1134"/>
        </w:tabs>
        <w:spacing w:before="20" w:after="20" w:line="360" w:lineRule="exact"/>
        <w:ind w:firstLine="284"/>
        <w:rPr>
          <w:sz w:val="26"/>
          <w:szCs w:val="26"/>
        </w:rPr>
      </w:pPr>
      <w:r w:rsidRPr="004A22EB">
        <w:rPr>
          <w:sz w:val="26"/>
          <w:szCs w:val="26"/>
        </w:rPr>
        <w:t>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“3x” + tiết diện ruột dẫn điện sử dụng cho dây pha [mm</w:t>
      </w:r>
      <w:r w:rsidRPr="004A22EB">
        <w:rPr>
          <w:sz w:val="26"/>
          <w:szCs w:val="26"/>
          <w:vertAlign w:val="superscript"/>
        </w:rPr>
        <w:t>2</w:t>
      </w:r>
      <w:r w:rsidRPr="004A22EB">
        <w:rPr>
          <w:sz w:val="26"/>
          <w:szCs w:val="26"/>
        </w:rPr>
        <w:t xml:space="preserve">] + Tên của nhà chế tạo + Năm chế tạo.  </w:t>
      </w:r>
    </w:p>
    <w:p w14:paraId="2CF160F2" w14:textId="77777777" w:rsidR="0033495F" w:rsidRPr="004A22EB" w:rsidRDefault="0033495F">
      <w:pPr>
        <w:numPr>
          <w:ilvl w:val="0"/>
          <w:numId w:val="102"/>
        </w:numPr>
        <w:tabs>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 xml:space="preserve">Đánh dấu chiều dài: </w:t>
      </w:r>
    </w:p>
    <w:p w14:paraId="4320FD9A" w14:textId="77777777" w:rsidR="0033495F" w:rsidRPr="004A22EB" w:rsidRDefault="0033495F">
      <w:pPr>
        <w:pStyle w:val="BodyText3"/>
        <w:numPr>
          <w:ilvl w:val="0"/>
          <w:numId w:val="103"/>
        </w:numPr>
        <w:tabs>
          <w:tab w:val="left" w:pos="567"/>
          <w:tab w:val="left" w:pos="851"/>
          <w:tab w:val="left" w:pos="1134"/>
        </w:tabs>
        <w:spacing w:before="20" w:after="20" w:line="360" w:lineRule="exact"/>
        <w:ind w:left="0" w:firstLine="284"/>
        <w:jc w:val="both"/>
        <w:rPr>
          <w:sz w:val="26"/>
          <w:szCs w:val="26"/>
          <w:lang w:val="vi-VN"/>
        </w:rPr>
      </w:pPr>
      <w:r w:rsidRPr="004A22EB">
        <w:rPr>
          <w:sz w:val="26"/>
          <w:szCs w:val="26"/>
          <w:lang w:val="vi-VN"/>
        </w:rPr>
        <w:t>Sợi cáp phải được đánh số thứ tự cách khoảng mỗi mét chiều dài. Số đánh dấu không được dài quá 6 chữ số, chiều cao của các chữ số này không được nhỏ hơn 5 mm.</w:t>
      </w:r>
    </w:p>
    <w:p w14:paraId="63ADE70B" w14:textId="77777777" w:rsidR="0033495F" w:rsidRPr="004A22EB" w:rsidRDefault="0033495F">
      <w:pPr>
        <w:pStyle w:val="BodyText3"/>
        <w:numPr>
          <w:ilvl w:val="0"/>
          <w:numId w:val="103"/>
        </w:numPr>
        <w:tabs>
          <w:tab w:val="left" w:pos="567"/>
          <w:tab w:val="left" w:pos="851"/>
          <w:tab w:val="left" w:pos="1134"/>
        </w:tabs>
        <w:spacing w:before="20" w:after="20" w:line="360" w:lineRule="exact"/>
        <w:ind w:left="0" w:firstLine="284"/>
        <w:jc w:val="both"/>
        <w:rPr>
          <w:sz w:val="26"/>
          <w:szCs w:val="26"/>
          <w:lang w:val="vi-VN"/>
        </w:rPr>
      </w:pPr>
      <w:r w:rsidRPr="004A22EB">
        <w:rPr>
          <w:sz w:val="26"/>
          <w:szCs w:val="26"/>
          <w:lang w:val="vi-VN"/>
        </w:rPr>
        <w:t>Mỗi bành cáp có thể bắt đầu đánh dấu chiều dài từ một số nguyên bất kỳ. Khi được quấn vào bành, số nhỏ nhất sẽ nằm trong cùng.</w:t>
      </w:r>
    </w:p>
    <w:p w14:paraId="218572A1" w14:textId="77777777" w:rsidR="0033495F" w:rsidRPr="004A22EB" w:rsidRDefault="0033495F">
      <w:pPr>
        <w:numPr>
          <w:ilvl w:val="0"/>
          <w:numId w:val="49"/>
        </w:numPr>
        <w:tabs>
          <w:tab w:val="clear" w:pos="720"/>
          <w:tab w:val="left" w:pos="540"/>
          <w:tab w:val="left" w:pos="567"/>
          <w:tab w:val="left" w:pos="1134"/>
        </w:tabs>
        <w:autoSpaceDE w:val="0"/>
        <w:autoSpaceDN w:val="0"/>
        <w:spacing w:before="20" w:after="20"/>
        <w:ind w:left="709" w:hanging="709"/>
        <w:jc w:val="both"/>
        <w:rPr>
          <w:b/>
          <w:bCs/>
          <w:sz w:val="26"/>
          <w:szCs w:val="26"/>
        </w:rPr>
      </w:pPr>
      <w:r w:rsidRPr="004A22EB">
        <w:rPr>
          <w:b/>
          <w:bCs/>
          <w:sz w:val="26"/>
          <w:szCs w:val="26"/>
          <w:lang w:val="sv-SE"/>
        </w:rPr>
        <w:t>BẢNG THÔNG SỐ KỸ THUÂT:</w:t>
      </w:r>
    </w:p>
    <w:tbl>
      <w:tblPr>
        <w:tblW w:w="100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1129"/>
        <w:gridCol w:w="90"/>
        <w:gridCol w:w="90"/>
        <w:gridCol w:w="3123"/>
        <w:gridCol w:w="1237"/>
        <w:gridCol w:w="1238"/>
        <w:gridCol w:w="1237"/>
        <w:gridCol w:w="1238"/>
      </w:tblGrid>
      <w:tr w:rsidR="004A22EB" w:rsidRPr="004A22EB" w14:paraId="3D543364" w14:textId="77777777" w:rsidTr="00AB2098">
        <w:trPr>
          <w:trHeight w:val="283"/>
          <w:tblHeader/>
        </w:trPr>
        <w:tc>
          <w:tcPr>
            <w:tcW w:w="701" w:type="dxa"/>
          </w:tcPr>
          <w:p w14:paraId="178B57F8" w14:textId="77777777" w:rsidR="0033495F" w:rsidRPr="004A22EB" w:rsidRDefault="0033495F" w:rsidP="00423E32">
            <w:pPr>
              <w:tabs>
                <w:tab w:val="left" w:pos="567"/>
                <w:tab w:val="left" w:pos="1134"/>
              </w:tabs>
              <w:spacing w:before="20" w:after="20"/>
              <w:ind w:left="709" w:hanging="709"/>
              <w:rPr>
                <w:b/>
                <w:bCs/>
                <w:sz w:val="26"/>
                <w:szCs w:val="26"/>
              </w:rPr>
            </w:pPr>
            <w:r w:rsidRPr="004A22EB">
              <w:rPr>
                <w:b/>
                <w:bCs/>
                <w:sz w:val="26"/>
                <w:szCs w:val="26"/>
              </w:rPr>
              <w:lastRenderedPageBreak/>
              <w:t>TT</w:t>
            </w:r>
          </w:p>
        </w:tc>
        <w:tc>
          <w:tcPr>
            <w:tcW w:w="4432" w:type="dxa"/>
            <w:gridSpan w:val="4"/>
          </w:tcPr>
          <w:p w14:paraId="57BA7186" w14:textId="77777777" w:rsidR="0033495F" w:rsidRPr="004A22EB" w:rsidRDefault="0033495F" w:rsidP="00423E32">
            <w:pPr>
              <w:tabs>
                <w:tab w:val="left" w:pos="567"/>
                <w:tab w:val="left" w:pos="1134"/>
              </w:tabs>
              <w:spacing w:before="20" w:after="20"/>
              <w:ind w:left="709" w:hanging="709"/>
              <w:jc w:val="center"/>
              <w:rPr>
                <w:b/>
                <w:bCs/>
                <w:sz w:val="26"/>
                <w:szCs w:val="26"/>
              </w:rPr>
            </w:pPr>
            <w:r w:rsidRPr="004A22EB">
              <w:rPr>
                <w:b/>
                <w:bCs/>
                <w:sz w:val="26"/>
                <w:szCs w:val="26"/>
              </w:rPr>
              <w:t>Hạng mục</w:t>
            </w:r>
          </w:p>
        </w:tc>
        <w:tc>
          <w:tcPr>
            <w:tcW w:w="2475" w:type="dxa"/>
            <w:gridSpan w:val="2"/>
          </w:tcPr>
          <w:p w14:paraId="26A216DF" w14:textId="77777777" w:rsidR="0033495F" w:rsidRPr="004A22EB" w:rsidRDefault="0033495F" w:rsidP="00423E32">
            <w:pPr>
              <w:tabs>
                <w:tab w:val="left" w:pos="567"/>
                <w:tab w:val="left" w:pos="1134"/>
              </w:tabs>
              <w:spacing w:before="20" w:after="20"/>
              <w:ind w:left="709" w:hanging="709"/>
              <w:jc w:val="center"/>
              <w:rPr>
                <w:b/>
                <w:bCs/>
                <w:sz w:val="26"/>
                <w:szCs w:val="26"/>
              </w:rPr>
            </w:pPr>
            <w:r w:rsidRPr="004A22EB">
              <w:rPr>
                <w:b/>
                <w:bCs/>
                <w:sz w:val="26"/>
                <w:szCs w:val="26"/>
              </w:rPr>
              <w:t>Yêu cầu</w:t>
            </w:r>
          </w:p>
        </w:tc>
        <w:tc>
          <w:tcPr>
            <w:tcW w:w="2475" w:type="dxa"/>
            <w:gridSpan w:val="2"/>
          </w:tcPr>
          <w:p w14:paraId="33541FC9" w14:textId="77777777" w:rsidR="0033495F" w:rsidRPr="004A22EB" w:rsidRDefault="0033495F" w:rsidP="00423E32">
            <w:pPr>
              <w:tabs>
                <w:tab w:val="left" w:pos="567"/>
                <w:tab w:val="left" w:pos="1134"/>
              </w:tabs>
              <w:spacing w:before="20" w:after="20"/>
              <w:ind w:left="709" w:hanging="709"/>
              <w:jc w:val="center"/>
              <w:rPr>
                <w:b/>
                <w:bCs/>
                <w:sz w:val="26"/>
                <w:szCs w:val="26"/>
              </w:rPr>
            </w:pPr>
            <w:r w:rsidRPr="004A22EB">
              <w:rPr>
                <w:b/>
                <w:bCs/>
                <w:sz w:val="26"/>
                <w:szCs w:val="26"/>
              </w:rPr>
              <w:t>Chào thầu</w:t>
            </w:r>
          </w:p>
        </w:tc>
      </w:tr>
      <w:tr w:rsidR="004A22EB" w:rsidRPr="004A22EB" w14:paraId="16B4471F" w14:textId="77777777" w:rsidTr="00AB2098">
        <w:trPr>
          <w:trHeight w:val="283"/>
        </w:trPr>
        <w:tc>
          <w:tcPr>
            <w:tcW w:w="701" w:type="dxa"/>
          </w:tcPr>
          <w:p w14:paraId="62446735"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75383AF6"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Nhà sản xuất</w:t>
            </w:r>
          </w:p>
        </w:tc>
        <w:tc>
          <w:tcPr>
            <w:tcW w:w="2475" w:type="dxa"/>
            <w:gridSpan w:val="2"/>
          </w:tcPr>
          <w:p w14:paraId="093ADFF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Pr>
          <w:p w14:paraId="32AFA0B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50F0266" w14:textId="77777777" w:rsidTr="00AB2098">
        <w:trPr>
          <w:trHeight w:val="283"/>
        </w:trPr>
        <w:tc>
          <w:tcPr>
            <w:tcW w:w="701" w:type="dxa"/>
          </w:tcPr>
          <w:p w14:paraId="1D19392B"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6BB2F658"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Nước sản xuất</w:t>
            </w:r>
          </w:p>
        </w:tc>
        <w:tc>
          <w:tcPr>
            <w:tcW w:w="2475" w:type="dxa"/>
            <w:gridSpan w:val="2"/>
          </w:tcPr>
          <w:p w14:paraId="4BA171F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Pr>
          <w:p w14:paraId="0B9F305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A6B8049" w14:textId="77777777" w:rsidTr="00AB2098">
        <w:trPr>
          <w:trHeight w:val="283"/>
        </w:trPr>
        <w:tc>
          <w:tcPr>
            <w:tcW w:w="701" w:type="dxa"/>
          </w:tcPr>
          <w:p w14:paraId="5BDC001C"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21FD1228"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Mã hiệu</w:t>
            </w:r>
          </w:p>
        </w:tc>
        <w:tc>
          <w:tcPr>
            <w:tcW w:w="2475" w:type="dxa"/>
            <w:gridSpan w:val="2"/>
          </w:tcPr>
          <w:p w14:paraId="04AE562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Pr>
          <w:p w14:paraId="2F2C1D4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81E75BC" w14:textId="77777777" w:rsidTr="00AB2098">
        <w:trPr>
          <w:trHeight w:val="283"/>
        </w:trPr>
        <w:tc>
          <w:tcPr>
            <w:tcW w:w="701" w:type="dxa"/>
          </w:tcPr>
          <w:p w14:paraId="19254E6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473DB61C" w14:textId="77777777" w:rsidR="0033495F" w:rsidRPr="004A22EB" w:rsidRDefault="0033495F">
            <w:pPr>
              <w:numPr>
                <w:ilvl w:val="0"/>
                <w:numId w:val="107"/>
              </w:numPr>
              <w:tabs>
                <w:tab w:val="left" w:pos="360"/>
                <w:tab w:val="left" w:pos="567"/>
                <w:tab w:val="left" w:pos="1134"/>
              </w:tabs>
              <w:autoSpaceDE w:val="0"/>
              <w:autoSpaceDN w:val="0"/>
              <w:spacing w:before="20" w:after="20"/>
              <w:ind w:left="709" w:hanging="709"/>
              <w:jc w:val="both"/>
              <w:rPr>
                <w:b/>
                <w:bCs/>
                <w:sz w:val="26"/>
                <w:szCs w:val="26"/>
              </w:rPr>
            </w:pPr>
            <w:r w:rsidRPr="004A22EB">
              <w:rPr>
                <w:b/>
                <w:bCs/>
                <w:sz w:val="26"/>
                <w:szCs w:val="26"/>
              </w:rPr>
              <w:t>Điều kiện chung:</w:t>
            </w:r>
          </w:p>
        </w:tc>
        <w:tc>
          <w:tcPr>
            <w:tcW w:w="2475" w:type="dxa"/>
            <w:gridSpan w:val="2"/>
          </w:tcPr>
          <w:p w14:paraId="25803135"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41EC7A5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CCB6546" w14:textId="77777777" w:rsidTr="00AB2098">
        <w:trPr>
          <w:trHeight w:val="283"/>
        </w:trPr>
        <w:tc>
          <w:tcPr>
            <w:tcW w:w="701" w:type="dxa"/>
          </w:tcPr>
          <w:p w14:paraId="33977920"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550E9392"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1. Điều kiện môi trường làm việc của vật tư thiết bị</w:t>
            </w:r>
          </w:p>
        </w:tc>
        <w:tc>
          <w:tcPr>
            <w:tcW w:w="2475" w:type="dxa"/>
            <w:gridSpan w:val="2"/>
          </w:tcPr>
          <w:p w14:paraId="2B4024C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56D0A15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98ABBDE" w14:textId="77777777" w:rsidTr="00AB2098">
        <w:trPr>
          <w:trHeight w:val="283"/>
        </w:trPr>
        <w:tc>
          <w:tcPr>
            <w:tcW w:w="701" w:type="dxa"/>
          </w:tcPr>
          <w:p w14:paraId="41F8E4E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04724DC9"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Nhiệt độ môi trường lớn nhất</w:t>
            </w:r>
          </w:p>
        </w:tc>
        <w:tc>
          <w:tcPr>
            <w:tcW w:w="2475" w:type="dxa"/>
            <w:gridSpan w:val="2"/>
            <w:vAlign w:val="center"/>
          </w:tcPr>
          <w:p w14:paraId="301EBFA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c>
          <w:tcPr>
            <w:tcW w:w="2475" w:type="dxa"/>
            <w:gridSpan w:val="2"/>
          </w:tcPr>
          <w:p w14:paraId="26AB6D3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E5CBFDC" w14:textId="77777777" w:rsidTr="00AB2098">
        <w:trPr>
          <w:trHeight w:val="283"/>
        </w:trPr>
        <w:tc>
          <w:tcPr>
            <w:tcW w:w="701" w:type="dxa"/>
          </w:tcPr>
          <w:p w14:paraId="7A55ED0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4D739E14"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Nhiệt độ môi trường nhỏ nhất</w:t>
            </w:r>
          </w:p>
        </w:tc>
        <w:tc>
          <w:tcPr>
            <w:tcW w:w="2475" w:type="dxa"/>
            <w:gridSpan w:val="2"/>
            <w:vAlign w:val="center"/>
          </w:tcPr>
          <w:p w14:paraId="6784526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c>
          <w:tcPr>
            <w:tcW w:w="2475" w:type="dxa"/>
            <w:gridSpan w:val="2"/>
          </w:tcPr>
          <w:p w14:paraId="5A5B5F1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42D55EE" w14:textId="77777777" w:rsidTr="00AB2098">
        <w:trPr>
          <w:trHeight w:val="283"/>
        </w:trPr>
        <w:tc>
          <w:tcPr>
            <w:tcW w:w="701" w:type="dxa"/>
          </w:tcPr>
          <w:p w14:paraId="4739637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7FA8BE17"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Khí hậu</w:t>
            </w:r>
          </w:p>
        </w:tc>
        <w:tc>
          <w:tcPr>
            <w:tcW w:w="2475" w:type="dxa"/>
            <w:gridSpan w:val="2"/>
            <w:vAlign w:val="center"/>
          </w:tcPr>
          <w:p w14:paraId="0791629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Nhiệt đới, nóng ẩm</w:t>
            </w:r>
          </w:p>
        </w:tc>
        <w:tc>
          <w:tcPr>
            <w:tcW w:w="2475" w:type="dxa"/>
            <w:gridSpan w:val="2"/>
          </w:tcPr>
          <w:p w14:paraId="6F809DA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60D76B8" w14:textId="77777777" w:rsidTr="00AB2098">
        <w:trPr>
          <w:trHeight w:val="283"/>
        </w:trPr>
        <w:tc>
          <w:tcPr>
            <w:tcW w:w="701" w:type="dxa"/>
          </w:tcPr>
          <w:p w14:paraId="4A4656E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0781257B"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Độ ẩm cực đại</w:t>
            </w:r>
          </w:p>
        </w:tc>
        <w:tc>
          <w:tcPr>
            <w:tcW w:w="2475" w:type="dxa"/>
            <w:gridSpan w:val="2"/>
            <w:vAlign w:val="center"/>
          </w:tcPr>
          <w:p w14:paraId="0087845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100%</w:t>
            </w:r>
          </w:p>
        </w:tc>
        <w:tc>
          <w:tcPr>
            <w:tcW w:w="2475" w:type="dxa"/>
            <w:gridSpan w:val="2"/>
          </w:tcPr>
          <w:p w14:paraId="69EC372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586B33C" w14:textId="77777777" w:rsidTr="00AB2098">
        <w:trPr>
          <w:trHeight w:val="283"/>
        </w:trPr>
        <w:tc>
          <w:tcPr>
            <w:tcW w:w="701" w:type="dxa"/>
          </w:tcPr>
          <w:p w14:paraId="6D9026B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4E2A2B52"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Độ cao lắp đặt thiết bị so với  mực nước biển</w:t>
            </w:r>
          </w:p>
        </w:tc>
        <w:tc>
          <w:tcPr>
            <w:tcW w:w="2475" w:type="dxa"/>
            <w:gridSpan w:val="2"/>
            <w:vAlign w:val="center"/>
          </w:tcPr>
          <w:p w14:paraId="42CCD7E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Đến 1000 m</w:t>
            </w:r>
          </w:p>
        </w:tc>
        <w:tc>
          <w:tcPr>
            <w:tcW w:w="2475" w:type="dxa"/>
            <w:gridSpan w:val="2"/>
          </w:tcPr>
          <w:p w14:paraId="4783C76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3AFA9C6" w14:textId="77777777" w:rsidTr="00AB2098">
        <w:trPr>
          <w:trHeight w:val="283"/>
        </w:trPr>
        <w:tc>
          <w:tcPr>
            <w:tcW w:w="701" w:type="dxa"/>
          </w:tcPr>
          <w:p w14:paraId="3B96CA5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22DCE7F0"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gridSpan w:val="2"/>
          </w:tcPr>
          <w:p w14:paraId="0FBA997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049F05D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B8D5D6E" w14:textId="77777777" w:rsidTr="00AB2098">
        <w:trPr>
          <w:trHeight w:val="283"/>
        </w:trPr>
        <w:tc>
          <w:tcPr>
            <w:tcW w:w="701" w:type="dxa"/>
          </w:tcPr>
          <w:p w14:paraId="6510F242"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562ACC4E"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2. Điều kiện vận hành của hệ thống điện</w:t>
            </w:r>
          </w:p>
        </w:tc>
        <w:tc>
          <w:tcPr>
            <w:tcW w:w="2475" w:type="dxa"/>
            <w:gridSpan w:val="2"/>
          </w:tcPr>
          <w:p w14:paraId="42ECAF9E"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0D1A0DB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BD8CE69" w14:textId="77777777" w:rsidTr="00AB2098">
        <w:trPr>
          <w:trHeight w:val="283"/>
        </w:trPr>
        <w:tc>
          <w:tcPr>
            <w:tcW w:w="701" w:type="dxa"/>
          </w:tcPr>
          <w:p w14:paraId="39461C0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51AE14EE"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Điện áp danh định của hệ thống (kV)</w:t>
            </w:r>
          </w:p>
        </w:tc>
        <w:tc>
          <w:tcPr>
            <w:tcW w:w="2475" w:type="dxa"/>
            <w:gridSpan w:val="2"/>
            <w:vAlign w:val="center"/>
          </w:tcPr>
          <w:p w14:paraId="1E65C6E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22</w:t>
            </w:r>
          </w:p>
        </w:tc>
        <w:tc>
          <w:tcPr>
            <w:tcW w:w="2475" w:type="dxa"/>
            <w:gridSpan w:val="2"/>
          </w:tcPr>
          <w:p w14:paraId="418B661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A6F892F" w14:textId="77777777" w:rsidTr="00AB2098">
        <w:trPr>
          <w:trHeight w:val="283"/>
        </w:trPr>
        <w:tc>
          <w:tcPr>
            <w:tcW w:w="701" w:type="dxa"/>
          </w:tcPr>
          <w:p w14:paraId="6773594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4F33D48D"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Sơ đồ nối</w:t>
            </w:r>
          </w:p>
        </w:tc>
        <w:tc>
          <w:tcPr>
            <w:tcW w:w="2475" w:type="dxa"/>
            <w:gridSpan w:val="2"/>
            <w:vAlign w:val="center"/>
          </w:tcPr>
          <w:p w14:paraId="126DF912"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 pha 4 dây</w:t>
            </w:r>
          </w:p>
        </w:tc>
        <w:tc>
          <w:tcPr>
            <w:tcW w:w="2475" w:type="dxa"/>
            <w:gridSpan w:val="2"/>
          </w:tcPr>
          <w:p w14:paraId="1FF8E4D5"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1C5FFDE" w14:textId="77777777" w:rsidTr="00AB2098">
        <w:trPr>
          <w:trHeight w:val="283"/>
        </w:trPr>
        <w:tc>
          <w:tcPr>
            <w:tcW w:w="701" w:type="dxa"/>
          </w:tcPr>
          <w:p w14:paraId="13EEA6B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457DAD3E"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Chế độ nối đất trung tính</w:t>
            </w:r>
          </w:p>
        </w:tc>
        <w:tc>
          <w:tcPr>
            <w:tcW w:w="2475" w:type="dxa"/>
            <w:gridSpan w:val="2"/>
            <w:vAlign w:val="center"/>
          </w:tcPr>
          <w:p w14:paraId="016BEE4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 xml:space="preserve">Nối đất trực tiếp  </w:t>
            </w:r>
          </w:p>
        </w:tc>
        <w:tc>
          <w:tcPr>
            <w:tcW w:w="2475" w:type="dxa"/>
            <w:gridSpan w:val="2"/>
          </w:tcPr>
          <w:p w14:paraId="24A1E47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D907EF0" w14:textId="77777777" w:rsidTr="00AB2098">
        <w:trPr>
          <w:trHeight w:val="283"/>
        </w:trPr>
        <w:tc>
          <w:tcPr>
            <w:tcW w:w="701" w:type="dxa"/>
          </w:tcPr>
          <w:p w14:paraId="53F5E92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1BFEB5B8"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Điện áp làm việc lớn nhất của thiết bị (kV)</w:t>
            </w:r>
          </w:p>
        </w:tc>
        <w:tc>
          <w:tcPr>
            <w:tcW w:w="2475" w:type="dxa"/>
            <w:gridSpan w:val="2"/>
            <w:vAlign w:val="center"/>
          </w:tcPr>
          <w:p w14:paraId="158E15E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24</w:t>
            </w:r>
          </w:p>
        </w:tc>
        <w:tc>
          <w:tcPr>
            <w:tcW w:w="2475" w:type="dxa"/>
            <w:gridSpan w:val="2"/>
          </w:tcPr>
          <w:p w14:paraId="06EC2D3F"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AC9CD23" w14:textId="77777777" w:rsidTr="00AB2098">
        <w:trPr>
          <w:trHeight w:val="283"/>
        </w:trPr>
        <w:tc>
          <w:tcPr>
            <w:tcW w:w="701" w:type="dxa"/>
          </w:tcPr>
          <w:p w14:paraId="1B6287B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vAlign w:val="center"/>
          </w:tcPr>
          <w:p w14:paraId="2DFE5399"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Tần số (Hz)</w:t>
            </w:r>
          </w:p>
        </w:tc>
        <w:tc>
          <w:tcPr>
            <w:tcW w:w="2475" w:type="dxa"/>
            <w:gridSpan w:val="2"/>
            <w:vAlign w:val="center"/>
          </w:tcPr>
          <w:p w14:paraId="10D9EAA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50</w:t>
            </w:r>
          </w:p>
        </w:tc>
        <w:tc>
          <w:tcPr>
            <w:tcW w:w="2475" w:type="dxa"/>
            <w:gridSpan w:val="2"/>
          </w:tcPr>
          <w:p w14:paraId="130CBD6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BECEA84" w14:textId="77777777" w:rsidTr="00AB2098">
        <w:trPr>
          <w:trHeight w:val="283"/>
        </w:trPr>
        <w:tc>
          <w:tcPr>
            <w:tcW w:w="701" w:type="dxa"/>
          </w:tcPr>
          <w:p w14:paraId="5ACF9992"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69435891"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3. Chứng chỉ chất lượng</w:t>
            </w:r>
          </w:p>
        </w:tc>
        <w:tc>
          <w:tcPr>
            <w:tcW w:w="2475" w:type="dxa"/>
            <w:gridSpan w:val="2"/>
          </w:tcPr>
          <w:p w14:paraId="57A9AD68"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236E5CD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B19D958" w14:textId="77777777" w:rsidTr="00AB2098">
        <w:trPr>
          <w:trHeight w:val="283"/>
        </w:trPr>
        <w:tc>
          <w:tcPr>
            <w:tcW w:w="701" w:type="dxa"/>
          </w:tcPr>
          <w:p w14:paraId="2AEDA33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799A7573"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gridSpan w:val="2"/>
          </w:tcPr>
          <w:p w14:paraId="3598B72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Pr>
          <w:p w14:paraId="3EB68505"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1E94318" w14:textId="77777777" w:rsidTr="00AB2098">
        <w:trPr>
          <w:trHeight w:val="283"/>
        </w:trPr>
        <w:tc>
          <w:tcPr>
            <w:tcW w:w="701" w:type="dxa"/>
          </w:tcPr>
          <w:p w14:paraId="29B3FE9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793A461C"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 xml:space="preserve">Nhà sản xuất phải tuân thủ các quy định của Nhà nước về tiết kiệm năng lượng, an toàn cháy nổ, môi </w:t>
            </w:r>
            <w:r w:rsidRPr="004A22EB">
              <w:rPr>
                <w:sz w:val="26"/>
                <w:szCs w:val="26"/>
                <w:lang w:val="pt-BR"/>
              </w:rPr>
              <w:lastRenderedPageBreak/>
              <w:t>trường, sở hữu trí tuệ, nhãn mác v.v.</w:t>
            </w:r>
          </w:p>
        </w:tc>
        <w:tc>
          <w:tcPr>
            <w:tcW w:w="2475" w:type="dxa"/>
            <w:gridSpan w:val="2"/>
          </w:tcPr>
          <w:p w14:paraId="4BA091E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lastRenderedPageBreak/>
              <w:t>Đáp ứng</w:t>
            </w:r>
          </w:p>
        </w:tc>
        <w:tc>
          <w:tcPr>
            <w:tcW w:w="2475" w:type="dxa"/>
            <w:gridSpan w:val="2"/>
          </w:tcPr>
          <w:p w14:paraId="6A0A8DA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EF3176F" w14:textId="77777777" w:rsidTr="00AB2098">
        <w:trPr>
          <w:trHeight w:val="283"/>
        </w:trPr>
        <w:tc>
          <w:tcPr>
            <w:tcW w:w="701" w:type="dxa"/>
            <w:tcBorders>
              <w:bottom w:val="single" w:sz="4" w:space="0" w:color="auto"/>
            </w:tcBorders>
          </w:tcPr>
          <w:p w14:paraId="5CBFBA1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bottom w:val="single" w:sz="4" w:space="0" w:color="auto"/>
            </w:tcBorders>
          </w:tcPr>
          <w:p w14:paraId="42541F43" w14:textId="77777777" w:rsidR="0033495F" w:rsidRPr="004A22EB" w:rsidRDefault="0033495F">
            <w:pPr>
              <w:numPr>
                <w:ilvl w:val="0"/>
                <w:numId w:val="107"/>
              </w:numPr>
              <w:tabs>
                <w:tab w:val="left" w:pos="360"/>
                <w:tab w:val="left" w:pos="567"/>
                <w:tab w:val="left" w:pos="1134"/>
              </w:tabs>
              <w:autoSpaceDE w:val="0"/>
              <w:autoSpaceDN w:val="0"/>
              <w:spacing w:before="20" w:after="20"/>
              <w:ind w:left="709" w:hanging="709"/>
              <w:jc w:val="both"/>
              <w:rPr>
                <w:b/>
                <w:bCs/>
                <w:sz w:val="26"/>
                <w:szCs w:val="26"/>
              </w:rPr>
            </w:pPr>
            <w:r w:rsidRPr="004A22EB">
              <w:rPr>
                <w:b/>
                <w:bCs/>
                <w:sz w:val="26"/>
                <w:szCs w:val="26"/>
              </w:rPr>
              <w:t>Yêu cầu chung:</w:t>
            </w:r>
          </w:p>
        </w:tc>
        <w:tc>
          <w:tcPr>
            <w:tcW w:w="2475" w:type="dxa"/>
            <w:gridSpan w:val="2"/>
            <w:tcBorders>
              <w:bottom w:val="single" w:sz="4" w:space="0" w:color="auto"/>
            </w:tcBorders>
          </w:tcPr>
          <w:p w14:paraId="30402BA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bottom w:val="single" w:sz="4" w:space="0" w:color="auto"/>
            </w:tcBorders>
          </w:tcPr>
          <w:p w14:paraId="28D859A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4C93346" w14:textId="77777777" w:rsidTr="00AB2098">
        <w:trPr>
          <w:trHeight w:val="283"/>
        </w:trPr>
        <w:tc>
          <w:tcPr>
            <w:tcW w:w="701" w:type="dxa"/>
            <w:tcBorders>
              <w:top w:val="single" w:sz="4" w:space="0" w:color="auto"/>
              <w:bottom w:val="nil"/>
            </w:tcBorders>
          </w:tcPr>
          <w:p w14:paraId="1ED6BBAB"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Borders>
              <w:top w:val="single" w:sz="4" w:space="0" w:color="auto"/>
              <w:bottom w:val="nil"/>
            </w:tcBorders>
          </w:tcPr>
          <w:p w14:paraId="2EEA4765" w14:textId="77777777" w:rsidR="0033495F" w:rsidRPr="004A22EB" w:rsidRDefault="0033495F">
            <w:pPr>
              <w:numPr>
                <w:ilvl w:val="0"/>
                <w:numId w:val="91"/>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 xml:space="preserve">Cấu trúc cáp </w:t>
            </w:r>
          </w:p>
          <w:p w14:paraId="6CC1B0F9" w14:textId="77777777" w:rsidR="0033495F" w:rsidRPr="004A22EB" w:rsidRDefault="0033495F" w:rsidP="00423E32">
            <w:pPr>
              <w:pStyle w:val="ListParagraph"/>
              <w:tabs>
                <w:tab w:val="left" w:pos="567"/>
                <w:tab w:val="left" w:pos="851"/>
                <w:tab w:val="left" w:pos="1134"/>
              </w:tabs>
              <w:autoSpaceDE w:val="0"/>
              <w:autoSpaceDN w:val="0"/>
              <w:spacing w:before="20" w:after="20"/>
              <w:ind w:left="709" w:hanging="709"/>
              <w:rPr>
                <w:rFonts w:ascii="Times New Roman" w:hAnsi="Times New Roman"/>
                <w:sz w:val="26"/>
                <w:szCs w:val="26"/>
                <w:lang w:val="vi-VN"/>
              </w:rPr>
            </w:pPr>
            <w:r w:rsidRPr="004A22EB">
              <w:rPr>
                <w:rFonts w:ascii="Times New Roman" w:hAnsi="Times New Roman"/>
                <w:sz w:val="26"/>
                <w:szCs w:val="26"/>
                <w:lang w:val="vi-VN"/>
              </w:rPr>
              <w:t xml:space="preserve">Cấu trúc cơ bản từ trong ra ngoài của cáp ngầm như sau: </w:t>
            </w:r>
          </w:p>
        </w:tc>
        <w:tc>
          <w:tcPr>
            <w:tcW w:w="2475" w:type="dxa"/>
            <w:gridSpan w:val="2"/>
            <w:tcBorders>
              <w:top w:val="single" w:sz="4" w:space="0" w:color="auto"/>
              <w:bottom w:val="nil"/>
            </w:tcBorders>
          </w:tcPr>
          <w:p w14:paraId="5DAF4501" w14:textId="77777777" w:rsidR="0033495F" w:rsidRPr="004A22EB" w:rsidRDefault="0033495F" w:rsidP="00423E32">
            <w:pPr>
              <w:tabs>
                <w:tab w:val="left" w:pos="567"/>
                <w:tab w:val="left" w:pos="1134"/>
              </w:tabs>
              <w:spacing w:before="20" w:after="20"/>
              <w:ind w:left="709" w:hanging="709"/>
              <w:jc w:val="center"/>
              <w:rPr>
                <w:sz w:val="26"/>
                <w:szCs w:val="26"/>
              </w:rPr>
            </w:pPr>
          </w:p>
          <w:p w14:paraId="27F71DA4" w14:textId="77777777" w:rsidR="0033495F" w:rsidRPr="004A22EB" w:rsidRDefault="0033495F" w:rsidP="00423E32">
            <w:pPr>
              <w:tabs>
                <w:tab w:val="left" w:pos="567"/>
                <w:tab w:val="left" w:pos="1134"/>
              </w:tabs>
              <w:spacing w:before="20" w:after="20"/>
              <w:ind w:left="709" w:hanging="709"/>
              <w:jc w:val="center"/>
              <w:rPr>
                <w:sz w:val="26"/>
                <w:szCs w:val="26"/>
              </w:rPr>
            </w:pPr>
          </w:p>
          <w:p w14:paraId="4E38F418"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79F91C8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783274F" w14:textId="77777777" w:rsidTr="00AB2098">
        <w:trPr>
          <w:trHeight w:val="283"/>
        </w:trPr>
        <w:tc>
          <w:tcPr>
            <w:tcW w:w="701" w:type="dxa"/>
            <w:tcBorders>
              <w:top w:val="nil"/>
              <w:bottom w:val="nil"/>
            </w:tcBorders>
          </w:tcPr>
          <w:p w14:paraId="15C0ED8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2566345C"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 xml:space="preserve">03 ruột dẫn điện chống thấm nước. </w:t>
            </w:r>
          </w:p>
        </w:tc>
        <w:tc>
          <w:tcPr>
            <w:tcW w:w="2475" w:type="dxa"/>
            <w:gridSpan w:val="2"/>
            <w:tcBorders>
              <w:top w:val="nil"/>
              <w:bottom w:val="nil"/>
            </w:tcBorders>
          </w:tcPr>
          <w:p w14:paraId="5CF363B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0046645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9A4562C" w14:textId="77777777" w:rsidTr="00AB2098">
        <w:trPr>
          <w:trHeight w:val="283"/>
        </w:trPr>
        <w:tc>
          <w:tcPr>
            <w:tcW w:w="701" w:type="dxa"/>
            <w:tcBorders>
              <w:top w:val="nil"/>
              <w:bottom w:val="nil"/>
            </w:tcBorders>
          </w:tcPr>
          <w:p w14:paraId="6D87B7C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AA2FAE2"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Lớp màn chắn của ruột dẫn điện.</w:t>
            </w:r>
          </w:p>
        </w:tc>
        <w:tc>
          <w:tcPr>
            <w:tcW w:w="2475" w:type="dxa"/>
            <w:gridSpan w:val="2"/>
            <w:tcBorders>
              <w:top w:val="nil"/>
              <w:bottom w:val="nil"/>
            </w:tcBorders>
          </w:tcPr>
          <w:p w14:paraId="297F67A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17B72F75"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46C7E64" w14:textId="77777777" w:rsidTr="00AB2098">
        <w:trPr>
          <w:trHeight w:val="283"/>
        </w:trPr>
        <w:tc>
          <w:tcPr>
            <w:tcW w:w="701" w:type="dxa"/>
            <w:tcBorders>
              <w:top w:val="nil"/>
              <w:bottom w:val="nil"/>
            </w:tcBorders>
          </w:tcPr>
          <w:p w14:paraId="608AB87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4D29474"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Lớp cách điện.</w:t>
            </w:r>
          </w:p>
        </w:tc>
        <w:tc>
          <w:tcPr>
            <w:tcW w:w="2475" w:type="dxa"/>
            <w:gridSpan w:val="2"/>
            <w:tcBorders>
              <w:top w:val="nil"/>
              <w:bottom w:val="nil"/>
            </w:tcBorders>
          </w:tcPr>
          <w:p w14:paraId="5D95F1F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5C708A0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D495187" w14:textId="77777777" w:rsidTr="00AB2098">
        <w:trPr>
          <w:trHeight w:val="283"/>
        </w:trPr>
        <w:tc>
          <w:tcPr>
            <w:tcW w:w="701" w:type="dxa"/>
            <w:tcBorders>
              <w:top w:val="nil"/>
              <w:bottom w:val="nil"/>
            </w:tcBorders>
          </w:tcPr>
          <w:p w14:paraId="3139BD9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F2AF59E"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Lớp màn chắn cách điện phải gồm có một lớp bán dẫn phi kim loại kết hợp với một lớp kim loại</w:t>
            </w:r>
          </w:p>
        </w:tc>
        <w:tc>
          <w:tcPr>
            <w:tcW w:w="2475" w:type="dxa"/>
            <w:gridSpan w:val="2"/>
            <w:tcBorders>
              <w:top w:val="nil"/>
              <w:bottom w:val="nil"/>
            </w:tcBorders>
          </w:tcPr>
          <w:p w14:paraId="7E1D64D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48B39AE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D16295B" w14:textId="77777777" w:rsidTr="00AB2098">
        <w:trPr>
          <w:trHeight w:val="283"/>
        </w:trPr>
        <w:tc>
          <w:tcPr>
            <w:tcW w:w="701" w:type="dxa"/>
            <w:tcBorders>
              <w:top w:val="nil"/>
              <w:bottom w:val="nil"/>
            </w:tcBorders>
          </w:tcPr>
          <w:p w14:paraId="70C96CD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A60D11C"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Chất độn</w:t>
            </w:r>
          </w:p>
        </w:tc>
        <w:tc>
          <w:tcPr>
            <w:tcW w:w="2475" w:type="dxa"/>
            <w:gridSpan w:val="2"/>
            <w:tcBorders>
              <w:top w:val="nil"/>
              <w:bottom w:val="nil"/>
            </w:tcBorders>
          </w:tcPr>
          <w:p w14:paraId="6F43261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7E1A2BF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EBF05CA" w14:textId="77777777" w:rsidTr="00AB2098">
        <w:trPr>
          <w:trHeight w:val="283"/>
        </w:trPr>
        <w:tc>
          <w:tcPr>
            <w:tcW w:w="701" w:type="dxa"/>
            <w:tcBorders>
              <w:top w:val="nil"/>
              <w:bottom w:val="nil"/>
            </w:tcBorders>
          </w:tcPr>
          <w:p w14:paraId="663D548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59E1DD3F"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Lớp bọc bên trong (inner covering).</w:t>
            </w:r>
          </w:p>
        </w:tc>
        <w:tc>
          <w:tcPr>
            <w:tcW w:w="2475" w:type="dxa"/>
            <w:gridSpan w:val="2"/>
            <w:tcBorders>
              <w:top w:val="nil"/>
              <w:bottom w:val="nil"/>
            </w:tcBorders>
          </w:tcPr>
          <w:p w14:paraId="48F197E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775E10FF"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EB2ACED" w14:textId="77777777" w:rsidTr="00AB2098">
        <w:trPr>
          <w:trHeight w:val="283"/>
        </w:trPr>
        <w:tc>
          <w:tcPr>
            <w:tcW w:w="701" w:type="dxa"/>
            <w:tcBorders>
              <w:top w:val="nil"/>
              <w:bottom w:val="nil"/>
            </w:tcBorders>
          </w:tcPr>
          <w:p w14:paraId="314DF9A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176FBC29"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Lớp bọc phân cách (separation sheath).</w:t>
            </w:r>
          </w:p>
        </w:tc>
        <w:tc>
          <w:tcPr>
            <w:tcW w:w="2475" w:type="dxa"/>
            <w:gridSpan w:val="2"/>
            <w:tcBorders>
              <w:top w:val="nil"/>
              <w:bottom w:val="nil"/>
            </w:tcBorders>
          </w:tcPr>
          <w:p w14:paraId="34923CB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6930582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7D95268" w14:textId="77777777" w:rsidTr="00AB2098">
        <w:trPr>
          <w:trHeight w:val="283"/>
        </w:trPr>
        <w:tc>
          <w:tcPr>
            <w:tcW w:w="701" w:type="dxa"/>
            <w:tcBorders>
              <w:top w:val="nil"/>
              <w:bottom w:val="nil"/>
            </w:tcBorders>
          </w:tcPr>
          <w:p w14:paraId="27A0FB5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65D7A441"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Áo giáp.</w:t>
            </w:r>
          </w:p>
        </w:tc>
        <w:tc>
          <w:tcPr>
            <w:tcW w:w="2475" w:type="dxa"/>
            <w:gridSpan w:val="2"/>
            <w:tcBorders>
              <w:top w:val="nil"/>
              <w:bottom w:val="nil"/>
            </w:tcBorders>
          </w:tcPr>
          <w:p w14:paraId="1CC5356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549F219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EF6B0E5" w14:textId="77777777" w:rsidTr="00AB2098">
        <w:trPr>
          <w:trHeight w:val="283"/>
        </w:trPr>
        <w:tc>
          <w:tcPr>
            <w:tcW w:w="701" w:type="dxa"/>
            <w:tcBorders>
              <w:top w:val="nil"/>
            </w:tcBorders>
          </w:tcPr>
          <w:p w14:paraId="673B5FD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tcBorders>
          </w:tcPr>
          <w:p w14:paraId="6BD8588D" w14:textId="77777777" w:rsidR="0033495F" w:rsidRPr="004A22EB" w:rsidRDefault="0033495F">
            <w:pPr>
              <w:pStyle w:val="ListParagraph"/>
              <w:numPr>
                <w:ilvl w:val="0"/>
                <w:numId w:val="106"/>
              </w:numPr>
              <w:tabs>
                <w:tab w:val="left" w:pos="567"/>
                <w:tab w:val="left" w:pos="646"/>
                <w:tab w:val="left" w:pos="1134"/>
              </w:tabs>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Lớp vỏ bọc bên ngoài.</w:t>
            </w:r>
          </w:p>
        </w:tc>
        <w:tc>
          <w:tcPr>
            <w:tcW w:w="2475" w:type="dxa"/>
            <w:gridSpan w:val="2"/>
            <w:tcBorders>
              <w:top w:val="nil"/>
            </w:tcBorders>
          </w:tcPr>
          <w:p w14:paraId="65CA01D2"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tcBorders>
          </w:tcPr>
          <w:p w14:paraId="11B4C50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331ED17" w14:textId="77777777" w:rsidTr="00AB2098">
        <w:trPr>
          <w:trHeight w:val="283"/>
        </w:trPr>
        <w:tc>
          <w:tcPr>
            <w:tcW w:w="701" w:type="dxa"/>
          </w:tcPr>
          <w:p w14:paraId="38ED32DC"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7EC4EA73" w14:textId="77777777" w:rsidR="0033495F" w:rsidRPr="004A22EB" w:rsidRDefault="0033495F">
            <w:pPr>
              <w:numPr>
                <w:ilvl w:val="0"/>
                <w:numId w:val="91"/>
              </w:numPr>
              <w:tabs>
                <w:tab w:val="clear" w:pos="360"/>
                <w:tab w:val="left" w:pos="0"/>
                <w:tab w:val="left" w:pos="851"/>
                <w:tab w:val="left" w:pos="1134"/>
              </w:tabs>
              <w:autoSpaceDE w:val="0"/>
              <w:autoSpaceDN w:val="0"/>
              <w:spacing w:before="20" w:after="20"/>
              <w:ind w:left="0" w:firstLine="0"/>
              <w:jc w:val="both"/>
              <w:rPr>
                <w:sz w:val="26"/>
                <w:szCs w:val="26"/>
              </w:rPr>
            </w:pPr>
            <w:r w:rsidRPr="004A22EB">
              <w:rPr>
                <w:sz w:val="26"/>
                <w:szCs w:val="26"/>
              </w:rPr>
              <w:t xml:space="preserve">Công nghệ sản xuất: </w:t>
            </w:r>
          </w:p>
          <w:p w14:paraId="63633762" w14:textId="77777777" w:rsidR="0033495F" w:rsidRPr="004A22EB" w:rsidRDefault="0033495F" w:rsidP="00423E32">
            <w:pPr>
              <w:tabs>
                <w:tab w:val="left" w:pos="0"/>
                <w:tab w:val="left" w:pos="851"/>
                <w:tab w:val="left" w:pos="1134"/>
              </w:tabs>
              <w:spacing w:before="20" w:after="20"/>
              <w:rPr>
                <w:sz w:val="26"/>
                <w:szCs w:val="26"/>
              </w:rPr>
            </w:pPr>
            <w:r w:rsidRPr="004A22EB">
              <w:rPr>
                <w:sz w:val="26"/>
                <w:szCs w:val="26"/>
              </w:rPr>
              <w:t xml:space="preserve">Các lớp màn chắn bán dẫn của ruột dẫn điện, lớp cách điện và màn chắn bán dẫn của lớp cách điện được tạo thành bằng phương pháp đùn đồng thời trong môi trường kín </w:t>
            </w:r>
            <w:r w:rsidRPr="004A22EB">
              <w:rPr>
                <w:sz w:val="26"/>
                <w:szCs w:val="26"/>
                <w:shd w:val="clear" w:color="auto" w:fill="FFFFFF"/>
              </w:rPr>
              <w:t>hoặc các công nghệ khác tiên tiến hơn</w:t>
            </w:r>
            <w:r w:rsidRPr="004A22EB">
              <w:rPr>
                <w:sz w:val="26"/>
                <w:szCs w:val="26"/>
              </w:rPr>
              <w:t>.</w:t>
            </w:r>
          </w:p>
        </w:tc>
        <w:tc>
          <w:tcPr>
            <w:tcW w:w="2475" w:type="dxa"/>
            <w:gridSpan w:val="2"/>
          </w:tcPr>
          <w:p w14:paraId="7050A34F" w14:textId="77777777" w:rsidR="0033495F" w:rsidRPr="004A22EB" w:rsidRDefault="0033495F" w:rsidP="00423E32">
            <w:pPr>
              <w:tabs>
                <w:tab w:val="left" w:pos="567"/>
                <w:tab w:val="left" w:pos="1134"/>
              </w:tabs>
              <w:spacing w:before="20" w:after="20"/>
              <w:ind w:left="709" w:hanging="709"/>
              <w:jc w:val="center"/>
              <w:rPr>
                <w:sz w:val="26"/>
                <w:szCs w:val="26"/>
              </w:rPr>
            </w:pPr>
          </w:p>
          <w:p w14:paraId="6095FF7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Pr>
          <w:p w14:paraId="757561B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F560B61" w14:textId="77777777" w:rsidTr="00AB2098">
        <w:trPr>
          <w:trHeight w:val="283"/>
        </w:trPr>
        <w:tc>
          <w:tcPr>
            <w:tcW w:w="701" w:type="dxa"/>
          </w:tcPr>
          <w:p w14:paraId="1D6155E9"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3A299B38" w14:textId="77777777" w:rsidR="0033495F" w:rsidRPr="004A22EB" w:rsidRDefault="0033495F">
            <w:pPr>
              <w:numPr>
                <w:ilvl w:val="0"/>
                <w:numId w:val="91"/>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Đóng gói bành cáp (Rulô cáp/Tang cáp)</w:t>
            </w:r>
          </w:p>
        </w:tc>
        <w:tc>
          <w:tcPr>
            <w:tcW w:w="2475" w:type="dxa"/>
            <w:gridSpan w:val="2"/>
          </w:tcPr>
          <w:p w14:paraId="6934896F" w14:textId="77777777" w:rsidR="0033495F" w:rsidRPr="004A22EB" w:rsidRDefault="0033495F" w:rsidP="00423E32">
            <w:pPr>
              <w:tabs>
                <w:tab w:val="left" w:pos="567"/>
                <w:tab w:val="left" w:pos="1134"/>
              </w:tabs>
              <w:spacing w:before="20" w:after="20"/>
              <w:ind w:left="709" w:hanging="709"/>
              <w:jc w:val="center"/>
              <w:rPr>
                <w:sz w:val="26"/>
                <w:szCs w:val="26"/>
              </w:rPr>
            </w:pPr>
          </w:p>
          <w:p w14:paraId="1F895C37"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Pr>
          <w:p w14:paraId="73A36B3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41D7C21" w14:textId="77777777" w:rsidTr="00AB2098">
        <w:trPr>
          <w:trHeight w:val="283"/>
        </w:trPr>
        <w:tc>
          <w:tcPr>
            <w:tcW w:w="701" w:type="dxa"/>
          </w:tcPr>
          <w:p w14:paraId="02FF6AC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1BAFDBF0" w14:textId="77777777" w:rsidR="0033495F" w:rsidRPr="004A22EB" w:rsidRDefault="0033495F" w:rsidP="00423E32">
            <w:pPr>
              <w:tabs>
                <w:tab w:val="left" w:pos="1134"/>
              </w:tabs>
              <w:autoSpaceDE w:val="0"/>
              <w:autoSpaceDN w:val="0"/>
              <w:spacing w:before="20" w:after="20"/>
              <w:rPr>
                <w:sz w:val="26"/>
                <w:szCs w:val="26"/>
              </w:rPr>
            </w:pPr>
            <w:r w:rsidRPr="004A22EB">
              <w:rPr>
                <w:sz w:val="26"/>
                <w:szCs w:val="26"/>
              </w:rPr>
              <w:t>Bành cáp được làm bằng vật liệu bền với điều kiện thời tiết ngoài trời ở Việt Nam ít nhất là 2 năm. Đảm bảo vận chuyển, thi công không bị hư hỏng.</w:t>
            </w:r>
          </w:p>
        </w:tc>
        <w:tc>
          <w:tcPr>
            <w:tcW w:w="2475" w:type="dxa"/>
            <w:gridSpan w:val="2"/>
          </w:tcPr>
          <w:p w14:paraId="44954DE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Pr>
          <w:p w14:paraId="2EDA348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A642F02" w14:textId="77777777" w:rsidTr="00AB2098">
        <w:trPr>
          <w:trHeight w:val="283"/>
        </w:trPr>
        <w:tc>
          <w:tcPr>
            <w:tcW w:w="701" w:type="dxa"/>
          </w:tcPr>
          <w:p w14:paraId="7A2FBF1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14C31C5E" w14:textId="77777777" w:rsidR="0033495F" w:rsidRPr="004A22EB" w:rsidRDefault="0033495F" w:rsidP="00423E32">
            <w:pPr>
              <w:tabs>
                <w:tab w:val="left" w:pos="1134"/>
              </w:tabs>
              <w:autoSpaceDE w:val="0"/>
              <w:autoSpaceDN w:val="0"/>
              <w:spacing w:before="20" w:after="20"/>
              <w:rPr>
                <w:sz w:val="26"/>
                <w:szCs w:val="26"/>
              </w:rPr>
            </w:pPr>
            <w:r w:rsidRPr="004A22EB">
              <w:rPr>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tc>
        <w:tc>
          <w:tcPr>
            <w:tcW w:w="2475" w:type="dxa"/>
            <w:gridSpan w:val="2"/>
          </w:tcPr>
          <w:p w14:paraId="1C24066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Pr>
          <w:p w14:paraId="2D16AFD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F67024E" w14:textId="77777777" w:rsidTr="00AB2098">
        <w:trPr>
          <w:trHeight w:val="283"/>
        </w:trPr>
        <w:tc>
          <w:tcPr>
            <w:tcW w:w="701" w:type="dxa"/>
          </w:tcPr>
          <w:p w14:paraId="506C352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623FA8FA" w14:textId="77777777" w:rsidR="0033495F" w:rsidRPr="004A22EB" w:rsidRDefault="0033495F" w:rsidP="00423E32">
            <w:pPr>
              <w:tabs>
                <w:tab w:val="left" w:pos="1134"/>
              </w:tabs>
              <w:autoSpaceDE w:val="0"/>
              <w:autoSpaceDN w:val="0"/>
              <w:spacing w:before="20" w:after="20"/>
              <w:rPr>
                <w:b/>
                <w:bCs/>
                <w:sz w:val="26"/>
                <w:szCs w:val="26"/>
                <w:lang w:val="sv-SE"/>
              </w:rPr>
            </w:pPr>
            <w:r w:rsidRPr="004A22EB">
              <w:rPr>
                <w:sz w:val="26"/>
                <w:szCs w:val="26"/>
              </w:rPr>
              <w:t>Chiều dài cáp trong mỗi bành: Tùy nhu cầu sử dụng mà quy định chiều dài thích hợp, thuận lợi trong vận chuyển nhưng phải hạn chế tối đa việc nối cáp.</w:t>
            </w:r>
          </w:p>
        </w:tc>
        <w:tc>
          <w:tcPr>
            <w:tcW w:w="2475" w:type="dxa"/>
            <w:gridSpan w:val="2"/>
          </w:tcPr>
          <w:p w14:paraId="3F42652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Pr>
          <w:p w14:paraId="7130277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98D5A97" w14:textId="77777777" w:rsidTr="00AB2098">
        <w:trPr>
          <w:trHeight w:val="283"/>
        </w:trPr>
        <w:tc>
          <w:tcPr>
            <w:tcW w:w="701" w:type="dxa"/>
          </w:tcPr>
          <w:p w14:paraId="0DD050C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0BB72E4C" w14:textId="77777777" w:rsidR="0033495F" w:rsidRPr="004A22EB" w:rsidRDefault="0033495F" w:rsidP="00423E32">
            <w:pPr>
              <w:tabs>
                <w:tab w:val="left" w:pos="376"/>
                <w:tab w:val="left" w:pos="567"/>
                <w:tab w:val="left" w:pos="1134"/>
              </w:tabs>
              <w:autoSpaceDE w:val="0"/>
              <w:autoSpaceDN w:val="0"/>
              <w:spacing w:before="20" w:after="20"/>
              <w:ind w:left="709" w:hanging="709"/>
              <w:rPr>
                <w:bCs/>
                <w:sz w:val="26"/>
                <w:szCs w:val="26"/>
                <w:lang w:val="sv-SE"/>
              </w:rPr>
            </w:pPr>
            <w:bookmarkStart w:id="288" w:name="_Hlk84916475"/>
            <w:bookmarkStart w:id="289" w:name="_Hlk84916555"/>
            <w:r w:rsidRPr="004A22EB">
              <w:rPr>
                <w:bCs/>
                <w:sz w:val="26"/>
                <w:szCs w:val="26"/>
                <w:lang w:val="sv-SE"/>
              </w:rPr>
              <w:t xml:space="preserve">Chiều dài cáp tham khảo: </w:t>
            </w:r>
          </w:p>
          <w:p w14:paraId="0D77CAD7" w14:textId="77777777" w:rsidR="0033495F" w:rsidRPr="004A22EB" w:rsidRDefault="0033495F" w:rsidP="00423E32">
            <w:pPr>
              <w:tabs>
                <w:tab w:val="left" w:pos="376"/>
                <w:tab w:val="left" w:pos="567"/>
                <w:tab w:val="left" w:pos="1134"/>
              </w:tabs>
              <w:autoSpaceDE w:val="0"/>
              <w:autoSpaceDN w:val="0"/>
              <w:spacing w:before="20" w:after="20"/>
              <w:ind w:left="709" w:hanging="709"/>
              <w:rPr>
                <w:bCs/>
                <w:sz w:val="26"/>
                <w:szCs w:val="26"/>
                <w:lang w:val="sv-SE"/>
              </w:rPr>
            </w:pPr>
            <w:r w:rsidRPr="004A22EB">
              <w:rPr>
                <w:bCs/>
                <w:sz w:val="26"/>
                <w:szCs w:val="26"/>
                <w:lang w:val="sv-SE"/>
              </w:rPr>
              <w:t xml:space="preserve">  + cáp 3x50, 3x95: 500m  </w:t>
            </w:r>
          </w:p>
          <w:p w14:paraId="47AD5A8B" w14:textId="77777777" w:rsidR="0033495F" w:rsidRPr="004A22EB" w:rsidRDefault="0033495F" w:rsidP="00423E32">
            <w:pPr>
              <w:tabs>
                <w:tab w:val="left" w:pos="376"/>
                <w:tab w:val="left" w:pos="567"/>
                <w:tab w:val="left" w:pos="1134"/>
              </w:tabs>
              <w:autoSpaceDE w:val="0"/>
              <w:autoSpaceDN w:val="0"/>
              <w:spacing w:before="20" w:after="20"/>
              <w:ind w:left="709" w:hanging="709"/>
              <w:rPr>
                <w:bCs/>
                <w:sz w:val="26"/>
                <w:szCs w:val="26"/>
                <w:lang w:val="sv-SE"/>
              </w:rPr>
            </w:pPr>
            <w:r w:rsidRPr="004A22EB">
              <w:rPr>
                <w:bCs/>
                <w:sz w:val="26"/>
                <w:szCs w:val="26"/>
                <w:lang w:val="sv-SE"/>
              </w:rPr>
              <w:t xml:space="preserve">  + cáp 3x240: 250m</w:t>
            </w:r>
            <w:bookmarkEnd w:id="288"/>
            <w:bookmarkEnd w:id="289"/>
          </w:p>
        </w:tc>
        <w:tc>
          <w:tcPr>
            <w:tcW w:w="2475" w:type="dxa"/>
            <w:gridSpan w:val="2"/>
          </w:tcPr>
          <w:p w14:paraId="6077686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5FEE06F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61851E6" w14:textId="77777777" w:rsidTr="00AB2098">
        <w:trPr>
          <w:trHeight w:val="283"/>
        </w:trPr>
        <w:tc>
          <w:tcPr>
            <w:tcW w:w="701" w:type="dxa"/>
          </w:tcPr>
          <w:p w14:paraId="4ED9232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7B276AC2" w14:textId="77777777" w:rsidR="0033495F" w:rsidRPr="004A22EB" w:rsidRDefault="0033495F" w:rsidP="00423E32">
            <w:pPr>
              <w:tabs>
                <w:tab w:val="left" w:pos="376"/>
                <w:tab w:val="left" w:pos="567"/>
                <w:tab w:val="left" w:pos="1134"/>
              </w:tabs>
              <w:autoSpaceDE w:val="0"/>
              <w:autoSpaceDN w:val="0"/>
              <w:spacing w:before="20" w:after="20"/>
              <w:ind w:left="709" w:hanging="709"/>
              <w:rPr>
                <w:bCs/>
                <w:sz w:val="26"/>
                <w:szCs w:val="26"/>
                <w:lang w:val="sv-SE"/>
              </w:rPr>
            </w:pPr>
            <w:r w:rsidRPr="004A22EB">
              <w:rPr>
                <w:bCs/>
                <w:sz w:val="26"/>
                <w:szCs w:val="26"/>
                <w:lang w:val="sv-SE"/>
              </w:rPr>
              <w:t>Chiều dài cáp trong mỗi bành (m)</w:t>
            </w:r>
          </w:p>
        </w:tc>
        <w:tc>
          <w:tcPr>
            <w:tcW w:w="2475" w:type="dxa"/>
            <w:gridSpan w:val="2"/>
          </w:tcPr>
          <w:p w14:paraId="3237868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Pr>
          <w:p w14:paraId="1730617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FF7E786" w14:textId="77777777" w:rsidTr="00AB2098">
        <w:trPr>
          <w:trHeight w:val="283"/>
        </w:trPr>
        <w:tc>
          <w:tcPr>
            <w:tcW w:w="701" w:type="dxa"/>
          </w:tcPr>
          <w:p w14:paraId="5E0AB07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5B20526B" w14:textId="77777777" w:rsidR="0033495F" w:rsidRPr="004A22EB" w:rsidRDefault="0033495F">
            <w:pPr>
              <w:numPr>
                <w:ilvl w:val="0"/>
                <w:numId w:val="107"/>
              </w:numPr>
              <w:tabs>
                <w:tab w:val="left" w:pos="360"/>
                <w:tab w:val="left" w:pos="567"/>
                <w:tab w:val="left" w:pos="1134"/>
              </w:tabs>
              <w:autoSpaceDE w:val="0"/>
              <w:autoSpaceDN w:val="0"/>
              <w:spacing w:before="20" w:after="20"/>
              <w:ind w:left="709" w:hanging="709"/>
              <w:jc w:val="both"/>
              <w:rPr>
                <w:b/>
                <w:bCs/>
                <w:sz w:val="26"/>
                <w:szCs w:val="26"/>
              </w:rPr>
            </w:pPr>
            <w:r w:rsidRPr="004A22EB">
              <w:rPr>
                <w:b/>
                <w:bCs/>
                <w:sz w:val="26"/>
                <w:szCs w:val="26"/>
                <w:lang w:val="sv-SE"/>
              </w:rPr>
              <w:t>Đặc tính kỹ thuật của cáp</w:t>
            </w:r>
          </w:p>
        </w:tc>
        <w:tc>
          <w:tcPr>
            <w:tcW w:w="2475" w:type="dxa"/>
            <w:gridSpan w:val="2"/>
          </w:tcPr>
          <w:p w14:paraId="0206AB84"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54EE95D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6AFF9D9" w14:textId="77777777" w:rsidTr="00AB2098">
        <w:trPr>
          <w:trHeight w:val="283"/>
        </w:trPr>
        <w:tc>
          <w:tcPr>
            <w:tcW w:w="701" w:type="dxa"/>
          </w:tcPr>
          <w:p w14:paraId="4479DEEA"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12698BAE" w14:textId="77777777" w:rsidR="0033495F" w:rsidRPr="004A22EB" w:rsidRDefault="0033495F">
            <w:pPr>
              <w:numPr>
                <w:ilvl w:val="0"/>
                <w:numId w:val="105"/>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Ruột dẫn điện:</w:t>
            </w:r>
          </w:p>
        </w:tc>
        <w:tc>
          <w:tcPr>
            <w:tcW w:w="2475" w:type="dxa"/>
            <w:gridSpan w:val="2"/>
          </w:tcPr>
          <w:p w14:paraId="76204F6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5093F1C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60D04D9" w14:textId="77777777" w:rsidTr="00AB2098">
        <w:trPr>
          <w:trHeight w:val="283"/>
        </w:trPr>
        <w:tc>
          <w:tcPr>
            <w:tcW w:w="701" w:type="dxa"/>
          </w:tcPr>
          <w:p w14:paraId="3810D26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7864615A" w14:textId="77777777" w:rsidR="0033495F" w:rsidRPr="004A22EB" w:rsidRDefault="0033495F">
            <w:pPr>
              <w:numPr>
                <w:ilvl w:val="0"/>
                <w:numId w:val="98"/>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 xml:space="preserve">Ruột dẫn điện được thiết kế bao gồm các vật liệu chống thấm nước (water blocking material) xâm nhập vào bên trong ruột dẫn.  </w:t>
            </w:r>
          </w:p>
        </w:tc>
        <w:tc>
          <w:tcPr>
            <w:tcW w:w="2475" w:type="dxa"/>
            <w:gridSpan w:val="2"/>
          </w:tcPr>
          <w:p w14:paraId="3DF7B2C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 xml:space="preserve">Nhà thầu nêu cụ thể   </w:t>
            </w:r>
          </w:p>
        </w:tc>
        <w:tc>
          <w:tcPr>
            <w:tcW w:w="2475" w:type="dxa"/>
            <w:gridSpan w:val="2"/>
          </w:tcPr>
          <w:p w14:paraId="62926A8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FCF3B94" w14:textId="77777777" w:rsidTr="00AB2098">
        <w:trPr>
          <w:trHeight w:val="283"/>
        </w:trPr>
        <w:tc>
          <w:tcPr>
            <w:tcW w:w="701" w:type="dxa"/>
            <w:tcBorders>
              <w:bottom w:val="single" w:sz="4" w:space="0" w:color="auto"/>
            </w:tcBorders>
          </w:tcPr>
          <w:p w14:paraId="5C7FC9D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bottom w:val="single" w:sz="4" w:space="0" w:color="auto"/>
            </w:tcBorders>
          </w:tcPr>
          <w:p w14:paraId="2D6EB16B" w14:textId="77777777" w:rsidR="0033495F" w:rsidRPr="004A22EB" w:rsidRDefault="0033495F">
            <w:pPr>
              <w:numPr>
                <w:ilvl w:val="0"/>
                <w:numId w:val="98"/>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Ruột dẫn điện được cấu trúc từ nhiều tao đồng hoặc nhôm tiết diện tròn được vặn xoắn đồng tâm và nén chặt:</w:t>
            </w:r>
          </w:p>
        </w:tc>
        <w:tc>
          <w:tcPr>
            <w:tcW w:w="2475" w:type="dxa"/>
            <w:gridSpan w:val="2"/>
            <w:tcBorders>
              <w:bottom w:val="single" w:sz="4" w:space="0" w:color="auto"/>
            </w:tcBorders>
          </w:tcPr>
          <w:p w14:paraId="0A9922D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bottom w:val="single" w:sz="4" w:space="0" w:color="auto"/>
            </w:tcBorders>
          </w:tcPr>
          <w:p w14:paraId="2FD9C10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A7EF0A9" w14:textId="77777777" w:rsidTr="00AB2098">
        <w:trPr>
          <w:trHeight w:val="283"/>
        </w:trPr>
        <w:tc>
          <w:tcPr>
            <w:tcW w:w="701" w:type="dxa"/>
            <w:tcBorders>
              <w:top w:val="single" w:sz="4" w:space="0" w:color="auto"/>
              <w:bottom w:val="nil"/>
            </w:tcBorders>
          </w:tcPr>
          <w:p w14:paraId="5C2D774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5745C8D1"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Số tao dây tối thiểu của ruột dẫn điện tương ứng với tiết diện danh định của ruột dẫn điện:</w:t>
            </w:r>
          </w:p>
        </w:tc>
        <w:tc>
          <w:tcPr>
            <w:tcW w:w="1237" w:type="dxa"/>
            <w:tcBorders>
              <w:top w:val="single" w:sz="4" w:space="0" w:color="auto"/>
              <w:bottom w:val="nil"/>
            </w:tcBorders>
          </w:tcPr>
          <w:p w14:paraId="2B35D49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Nhôm</w:t>
            </w:r>
          </w:p>
        </w:tc>
        <w:tc>
          <w:tcPr>
            <w:tcW w:w="1238" w:type="dxa"/>
            <w:tcBorders>
              <w:top w:val="single" w:sz="4" w:space="0" w:color="auto"/>
              <w:bottom w:val="nil"/>
            </w:tcBorders>
          </w:tcPr>
          <w:p w14:paraId="4B297674"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Đồng</w:t>
            </w:r>
          </w:p>
        </w:tc>
        <w:tc>
          <w:tcPr>
            <w:tcW w:w="2475" w:type="dxa"/>
            <w:gridSpan w:val="2"/>
            <w:tcBorders>
              <w:top w:val="single" w:sz="4" w:space="0" w:color="auto"/>
              <w:bottom w:val="nil"/>
            </w:tcBorders>
          </w:tcPr>
          <w:p w14:paraId="10B2129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800E49C" w14:textId="77777777" w:rsidTr="00AB2098">
        <w:trPr>
          <w:trHeight w:val="283"/>
        </w:trPr>
        <w:tc>
          <w:tcPr>
            <w:tcW w:w="701" w:type="dxa"/>
            <w:tcBorders>
              <w:top w:val="nil"/>
              <w:bottom w:val="nil"/>
            </w:tcBorders>
          </w:tcPr>
          <w:p w14:paraId="12E34EC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551D16E"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50 mm</w:t>
            </w:r>
            <w:r w:rsidRPr="004A22EB">
              <w:rPr>
                <w:sz w:val="26"/>
                <w:szCs w:val="26"/>
                <w:vertAlign w:val="superscript"/>
              </w:rPr>
              <w:t>2</w:t>
            </w:r>
          </w:p>
        </w:tc>
        <w:tc>
          <w:tcPr>
            <w:tcW w:w="1237" w:type="dxa"/>
            <w:tcBorders>
              <w:top w:val="nil"/>
              <w:bottom w:val="nil"/>
            </w:tcBorders>
          </w:tcPr>
          <w:p w14:paraId="1EDC381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6</w:t>
            </w:r>
          </w:p>
        </w:tc>
        <w:tc>
          <w:tcPr>
            <w:tcW w:w="1238" w:type="dxa"/>
            <w:tcBorders>
              <w:top w:val="nil"/>
              <w:bottom w:val="nil"/>
            </w:tcBorders>
          </w:tcPr>
          <w:p w14:paraId="016076A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6</w:t>
            </w:r>
          </w:p>
        </w:tc>
        <w:tc>
          <w:tcPr>
            <w:tcW w:w="2475" w:type="dxa"/>
            <w:gridSpan w:val="2"/>
            <w:tcBorders>
              <w:top w:val="nil"/>
              <w:bottom w:val="nil"/>
            </w:tcBorders>
          </w:tcPr>
          <w:p w14:paraId="6CB4327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306F549" w14:textId="77777777" w:rsidTr="00AB2098">
        <w:trPr>
          <w:trHeight w:val="283"/>
        </w:trPr>
        <w:tc>
          <w:tcPr>
            <w:tcW w:w="701" w:type="dxa"/>
            <w:tcBorders>
              <w:top w:val="nil"/>
              <w:bottom w:val="nil"/>
            </w:tcBorders>
          </w:tcPr>
          <w:p w14:paraId="354F10E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5488520"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95 mm</w:t>
            </w:r>
            <w:r w:rsidRPr="004A22EB">
              <w:rPr>
                <w:sz w:val="26"/>
                <w:szCs w:val="26"/>
                <w:vertAlign w:val="superscript"/>
              </w:rPr>
              <w:t>2</w:t>
            </w:r>
          </w:p>
        </w:tc>
        <w:tc>
          <w:tcPr>
            <w:tcW w:w="1237" w:type="dxa"/>
            <w:tcBorders>
              <w:top w:val="nil"/>
              <w:bottom w:val="nil"/>
            </w:tcBorders>
          </w:tcPr>
          <w:p w14:paraId="3A27E53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15</w:t>
            </w:r>
          </w:p>
        </w:tc>
        <w:tc>
          <w:tcPr>
            <w:tcW w:w="1238" w:type="dxa"/>
            <w:tcBorders>
              <w:top w:val="nil"/>
              <w:bottom w:val="nil"/>
            </w:tcBorders>
          </w:tcPr>
          <w:p w14:paraId="2791E2A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15</w:t>
            </w:r>
          </w:p>
        </w:tc>
        <w:tc>
          <w:tcPr>
            <w:tcW w:w="2475" w:type="dxa"/>
            <w:gridSpan w:val="2"/>
            <w:tcBorders>
              <w:top w:val="nil"/>
              <w:bottom w:val="nil"/>
            </w:tcBorders>
          </w:tcPr>
          <w:p w14:paraId="22B0C875"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FC8C703" w14:textId="77777777" w:rsidTr="00AB2098">
        <w:trPr>
          <w:trHeight w:val="283"/>
        </w:trPr>
        <w:tc>
          <w:tcPr>
            <w:tcW w:w="701" w:type="dxa"/>
            <w:tcBorders>
              <w:top w:val="nil"/>
              <w:bottom w:val="nil"/>
            </w:tcBorders>
          </w:tcPr>
          <w:p w14:paraId="6CFCE7F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D5C68C4"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240 mm</w:t>
            </w:r>
            <w:r w:rsidRPr="004A22EB">
              <w:rPr>
                <w:sz w:val="26"/>
                <w:szCs w:val="26"/>
                <w:vertAlign w:val="superscript"/>
              </w:rPr>
              <w:t>2</w:t>
            </w:r>
          </w:p>
        </w:tc>
        <w:tc>
          <w:tcPr>
            <w:tcW w:w="1237" w:type="dxa"/>
            <w:tcBorders>
              <w:top w:val="nil"/>
              <w:bottom w:val="nil"/>
            </w:tcBorders>
          </w:tcPr>
          <w:p w14:paraId="1D2C064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30</w:t>
            </w:r>
          </w:p>
        </w:tc>
        <w:tc>
          <w:tcPr>
            <w:tcW w:w="1238" w:type="dxa"/>
            <w:tcBorders>
              <w:top w:val="nil"/>
              <w:bottom w:val="nil"/>
            </w:tcBorders>
          </w:tcPr>
          <w:p w14:paraId="3CFA0B9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34</w:t>
            </w:r>
          </w:p>
        </w:tc>
        <w:tc>
          <w:tcPr>
            <w:tcW w:w="2475" w:type="dxa"/>
            <w:gridSpan w:val="2"/>
            <w:tcBorders>
              <w:top w:val="nil"/>
              <w:bottom w:val="nil"/>
            </w:tcBorders>
          </w:tcPr>
          <w:p w14:paraId="5F9C71D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052B238" w14:textId="77777777" w:rsidTr="00AB2098">
        <w:trPr>
          <w:trHeight w:val="283"/>
        </w:trPr>
        <w:tc>
          <w:tcPr>
            <w:tcW w:w="701" w:type="dxa"/>
            <w:tcBorders>
              <w:top w:val="single" w:sz="4" w:space="0" w:color="auto"/>
              <w:bottom w:val="nil"/>
            </w:tcBorders>
          </w:tcPr>
          <w:p w14:paraId="2487798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7C4D4BA3"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Điện trở một chiều tối đa của ruột dẫn điện 20oC [</w:t>
            </w:r>
            <w:r w:rsidRPr="004A22EB">
              <w:rPr>
                <w:sz w:val="26"/>
                <w:szCs w:val="26"/>
              </w:rPr>
              <w:sym w:font="Symbol" w:char="F057"/>
            </w:r>
            <w:r w:rsidRPr="004A22EB">
              <w:rPr>
                <w:sz w:val="26"/>
                <w:szCs w:val="26"/>
              </w:rPr>
              <w:t>/km] tương ứng với tiết diện danh định của ruột dẫn điện:</w:t>
            </w:r>
          </w:p>
        </w:tc>
        <w:tc>
          <w:tcPr>
            <w:tcW w:w="1237" w:type="dxa"/>
            <w:tcBorders>
              <w:top w:val="single" w:sz="4" w:space="0" w:color="auto"/>
              <w:bottom w:val="nil"/>
            </w:tcBorders>
          </w:tcPr>
          <w:p w14:paraId="3C5B9D22"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Nhôm</w:t>
            </w:r>
          </w:p>
        </w:tc>
        <w:tc>
          <w:tcPr>
            <w:tcW w:w="1238" w:type="dxa"/>
            <w:tcBorders>
              <w:top w:val="single" w:sz="4" w:space="0" w:color="auto"/>
              <w:bottom w:val="nil"/>
            </w:tcBorders>
          </w:tcPr>
          <w:p w14:paraId="21A7F101"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Đồng</w:t>
            </w:r>
          </w:p>
        </w:tc>
        <w:tc>
          <w:tcPr>
            <w:tcW w:w="2475" w:type="dxa"/>
            <w:gridSpan w:val="2"/>
            <w:tcBorders>
              <w:top w:val="single" w:sz="4" w:space="0" w:color="auto"/>
              <w:bottom w:val="nil"/>
            </w:tcBorders>
          </w:tcPr>
          <w:p w14:paraId="42D56A1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65001BD" w14:textId="77777777" w:rsidTr="00AB2098">
        <w:trPr>
          <w:trHeight w:val="283"/>
        </w:trPr>
        <w:tc>
          <w:tcPr>
            <w:tcW w:w="701" w:type="dxa"/>
            <w:tcBorders>
              <w:top w:val="nil"/>
              <w:bottom w:val="nil"/>
            </w:tcBorders>
          </w:tcPr>
          <w:p w14:paraId="4F8BCFF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1B6AE85"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50 mm</w:t>
            </w:r>
            <w:r w:rsidRPr="004A22EB">
              <w:rPr>
                <w:sz w:val="26"/>
                <w:szCs w:val="26"/>
                <w:vertAlign w:val="superscript"/>
              </w:rPr>
              <w:t>2</w:t>
            </w:r>
          </w:p>
        </w:tc>
        <w:tc>
          <w:tcPr>
            <w:tcW w:w="1237" w:type="dxa"/>
            <w:tcBorders>
              <w:top w:val="nil"/>
              <w:bottom w:val="nil"/>
            </w:tcBorders>
          </w:tcPr>
          <w:p w14:paraId="1851F21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0,641</w:t>
            </w:r>
          </w:p>
        </w:tc>
        <w:tc>
          <w:tcPr>
            <w:tcW w:w="1238" w:type="dxa"/>
            <w:tcBorders>
              <w:top w:val="nil"/>
              <w:bottom w:val="nil"/>
            </w:tcBorders>
          </w:tcPr>
          <w:p w14:paraId="1AC14B0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0,387</w:t>
            </w:r>
          </w:p>
        </w:tc>
        <w:tc>
          <w:tcPr>
            <w:tcW w:w="2475" w:type="dxa"/>
            <w:gridSpan w:val="2"/>
            <w:tcBorders>
              <w:top w:val="nil"/>
              <w:bottom w:val="nil"/>
            </w:tcBorders>
          </w:tcPr>
          <w:p w14:paraId="046809E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18B95D1" w14:textId="77777777" w:rsidTr="00AB2098">
        <w:trPr>
          <w:trHeight w:val="283"/>
        </w:trPr>
        <w:tc>
          <w:tcPr>
            <w:tcW w:w="701" w:type="dxa"/>
            <w:tcBorders>
              <w:top w:val="nil"/>
              <w:bottom w:val="nil"/>
            </w:tcBorders>
          </w:tcPr>
          <w:p w14:paraId="665F72F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6C98C19"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95 mm</w:t>
            </w:r>
            <w:r w:rsidRPr="004A22EB">
              <w:rPr>
                <w:sz w:val="26"/>
                <w:szCs w:val="26"/>
                <w:vertAlign w:val="superscript"/>
              </w:rPr>
              <w:t>2</w:t>
            </w:r>
          </w:p>
        </w:tc>
        <w:tc>
          <w:tcPr>
            <w:tcW w:w="1237" w:type="dxa"/>
            <w:tcBorders>
              <w:top w:val="nil"/>
              <w:bottom w:val="nil"/>
            </w:tcBorders>
          </w:tcPr>
          <w:p w14:paraId="2D10814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0,32</w:t>
            </w:r>
          </w:p>
        </w:tc>
        <w:tc>
          <w:tcPr>
            <w:tcW w:w="1238" w:type="dxa"/>
            <w:tcBorders>
              <w:top w:val="nil"/>
              <w:bottom w:val="nil"/>
            </w:tcBorders>
          </w:tcPr>
          <w:p w14:paraId="6D3C9E1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0,193</w:t>
            </w:r>
          </w:p>
        </w:tc>
        <w:tc>
          <w:tcPr>
            <w:tcW w:w="2475" w:type="dxa"/>
            <w:gridSpan w:val="2"/>
            <w:tcBorders>
              <w:top w:val="nil"/>
              <w:bottom w:val="nil"/>
            </w:tcBorders>
          </w:tcPr>
          <w:p w14:paraId="4988D62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8FCD319" w14:textId="77777777" w:rsidTr="00AB2098">
        <w:trPr>
          <w:trHeight w:val="283"/>
        </w:trPr>
        <w:tc>
          <w:tcPr>
            <w:tcW w:w="701" w:type="dxa"/>
            <w:tcBorders>
              <w:top w:val="nil"/>
              <w:bottom w:val="nil"/>
            </w:tcBorders>
          </w:tcPr>
          <w:p w14:paraId="02FF470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165376D6"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240 mm</w:t>
            </w:r>
            <w:r w:rsidRPr="004A22EB">
              <w:rPr>
                <w:sz w:val="26"/>
                <w:szCs w:val="26"/>
                <w:vertAlign w:val="superscript"/>
              </w:rPr>
              <w:t>2</w:t>
            </w:r>
          </w:p>
        </w:tc>
        <w:tc>
          <w:tcPr>
            <w:tcW w:w="1237" w:type="dxa"/>
            <w:tcBorders>
              <w:top w:val="nil"/>
              <w:bottom w:val="nil"/>
            </w:tcBorders>
          </w:tcPr>
          <w:p w14:paraId="1B02AD3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0,125</w:t>
            </w:r>
          </w:p>
        </w:tc>
        <w:tc>
          <w:tcPr>
            <w:tcW w:w="1238" w:type="dxa"/>
            <w:tcBorders>
              <w:top w:val="nil"/>
              <w:bottom w:val="nil"/>
            </w:tcBorders>
          </w:tcPr>
          <w:p w14:paraId="50BAD2D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0,0754</w:t>
            </w:r>
          </w:p>
        </w:tc>
        <w:tc>
          <w:tcPr>
            <w:tcW w:w="2475" w:type="dxa"/>
            <w:gridSpan w:val="2"/>
            <w:tcBorders>
              <w:top w:val="nil"/>
              <w:bottom w:val="nil"/>
            </w:tcBorders>
          </w:tcPr>
          <w:p w14:paraId="2A36879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6F26D25" w14:textId="77777777" w:rsidTr="00AB2098">
        <w:trPr>
          <w:trHeight w:val="283"/>
        </w:trPr>
        <w:tc>
          <w:tcPr>
            <w:tcW w:w="701" w:type="dxa"/>
            <w:tcBorders>
              <w:top w:val="single" w:sz="4" w:space="0" w:color="auto"/>
              <w:bottom w:val="nil"/>
            </w:tcBorders>
          </w:tcPr>
          <w:p w14:paraId="663B29B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06BD38B1"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ruột dẫn điện[mm]:</w:t>
            </w:r>
          </w:p>
        </w:tc>
        <w:tc>
          <w:tcPr>
            <w:tcW w:w="2475" w:type="dxa"/>
            <w:gridSpan w:val="2"/>
            <w:tcBorders>
              <w:top w:val="single" w:sz="4" w:space="0" w:color="auto"/>
              <w:bottom w:val="nil"/>
            </w:tcBorders>
          </w:tcPr>
          <w:p w14:paraId="24348989"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0E8D1F3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D003E44" w14:textId="77777777" w:rsidTr="00AB2098">
        <w:trPr>
          <w:trHeight w:val="283"/>
        </w:trPr>
        <w:tc>
          <w:tcPr>
            <w:tcW w:w="701" w:type="dxa"/>
            <w:tcBorders>
              <w:top w:val="nil"/>
              <w:bottom w:val="nil"/>
            </w:tcBorders>
          </w:tcPr>
          <w:p w14:paraId="2D52162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129D893"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50 mm</w:t>
            </w:r>
            <w:r w:rsidRPr="004A22EB">
              <w:rPr>
                <w:sz w:val="26"/>
                <w:szCs w:val="26"/>
                <w:vertAlign w:val="superscript"/>
              </w:rPr>
              <w:t>2</w:t>
            </w:r>
          </w:p>
        </w:tc>
        <w:tc>
          <w:tcPr>
            <w:tcW w:w="2475" w:type="dxa"/>
            <w:gridSpan w:val="2"/>
            <w:tcBorders>
              <w:top w:val="nil"/>
              <w:bottom w:val="nil"/>
            </w:tcBorders>
          </w:tcPr>
          <w:p w14:paraId="7D664E8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58DF63B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0844C66" w14:textId="77777777" w:rsidTr="00AB2098">
        <w:trPr>
          <w:trHeight w:val="283"/>
        </w:trPr>
        <w:tc>
          <w:tcPr>
            <w:tcW w:w="701" w:type="dxa"/>
            <w:tcBorders>
              <w:top w:val="nil"/>
              <w:bottom w:val="nil"/>
            </w:tcBorders>
          </w:tcPr>
          <w:p w14:paraId="5D617CA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FF93870"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95 mm</w:t>
            </w:r>
            <w:r w:rsidRPr="004A22EB">
              <w:rPr>
                <w:sz w:val="26"/>
                <w:szCs w:val="26"/>
                <w:vertAlign w:val="superscript"/>
              </w:rPr>
              <w:t>2</w:t>
            </w:r>
          </w:p>
        </w:tc>
        <w:tc>
          <w:tcPr>
            <w:tcW w:w="2475" w:type="dxa"/>
            <w:gridSpan w:val="2"/>
            <w:tcBorders>
              <w:top w:val="nil"/>
              <w:bottom w:val="nil"/>
            </w:tcBorders>
          </w:tcPr>
          <w:p w14:paraId="16F70BF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E93A096"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746C6B7" w14:textId="77777777" w:rsidTr="00AB2098">
        <w:trPr>
          <w:trHeight w:val="283"/>
        </w:trPr>
        <w:tc>
          <w:tcPr>
            <w:tcW w:w="701" w:type="dxa"/>
            <w:tcBorders>
              <w:top w:val="nil"/>
              <w:bottom w:val="nil"/>
            </w:tcBorders>
          </w:tcPr>
          <w:p w14:paraId="0E73977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3872CE5"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240 mm</w:t>
            </w:r>
            <w:r w:rsidRPr="004A22EB">
              <w:rPr>
                <w:sz w:val="26"/>
                <w:szCs w:val="26"/>
                <w:vertAlign w:val="superscript"/>
              </w:rPr>
              <w:t>2</w:t>
            </w:r>
          </w:p>
        </w:tc>
        <w:tc>
          <w:tcPr>
            <w:tcW w:w="2475" w:type="dxa"/>
            <w:gridSpan w:val="2"/>
            <w:tcBorders>
              <w:top w:val="nil"/>
              <w:bottom w:val="nil"/>
            </w:tcBorders>
          </w:tcPr>
          <w:p w14:paraId="73D1ED2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5785136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5BFE63D" w14:textId="77777777" w:rsidTr="00AB2098">
        <w:trPr>
          <w:trHeight w:val="283"/>
        </w:trPr>
        <w:tc>
          <w:tcPr>
            <w:tcW w:w="701" w:type="dxa"/>
            <w:tcBorders>
              <w:top w:val="single" w:sz="4" w:space="0" w:color="auto"/>
              <w:bottom w:val="nil"/>
            </w:tcBorders>
          </w:tcPr>
          <w:p w14:paraId="614221F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411DBF25" w14:textId="77777777" w:rsidR="0033495F" w:rsidRPr="004A22EB" w:rsidRDefault="0033495F">
            <w:pPr>
              <w:numPr>
                <w:ilvl w:val="0"/>
                <w:numId w:val="98"/>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 xml:space="preserve">Nhiệt độ ruột dẫn lớn nhất cho phép trong điều kiện làm việc bình thường và loại vỏ bọc ngoài được sử dụng </w:t>
            </w:r>
          </w:p>
        </w:tc>
        <w:tc>
          <w:tcPr>
            <w:tcW w:w="2475" w:type="dxa"/>
            <w:gridSpan w:val="2"/>
            <w:tcBorders>
              <w:top w:val="single" w:sz="4" w:space="0" w:color="auto"/>
              <w:bottom w:val="nil"/>
            </w:tcBorders>
          </w:tcPr>
          <w:p w14:paraId="2D3AD40C"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44E58F86"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82DE03D" w14:textId="77777777" w:rsidTr="00AB2098">
        <w:trPr>
          <w:trHeight w:val="283"/>
        </w:trPr>
        <w:tc>
          <w:tcPr>
            <w:tcW w:w="701" w:type="dxa"/>
            <w:tcBorders>
              <w:top w:val="nil"/>
              <w:bottom w:val="nil"/>
            </w:tcBorders>
          </w:tcPr>
          <w:p w14:paraId="1DF094D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18ADE6A"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ST2 (loại vỏ bọc  trên nền vật liệu PVC)</w:t>
            </w:r>
          </w:p>
        </w:tc>
        <w:tc>
          <w:tcPr>
            <w:tcW w:w="2475" w:type="dxa"/>
            <w:gridSpan w:val="2"/>
            <w:tcBorders>
              <w:top w:val="nil"/>
              <w:bottom w:val="nil"/>
            </w:tcBorders>
          </w:tcPr>
          <w:p w14:paraId="378347F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90</w:t>
            </w:r>
            <w:r w:rsidRPr="004A22EB">
              <w:rPr>
                <w:sz w:val="26"/>
                <w:szCs w:val="26"/>
              </w:rPr>
              <w:sym w:font="Symbol" w:char="F0B0"/>
            </w:r>
            <w:r w:rsidRPr="004A22EB">
              <w:rPr>
                <w:sz w:val="26"/>
                <w:szCs w:val="26"/>
              </w:rPr>
              <w:t>C</w:t>
            </w:r>
          </w:p>
        </w:tc>
        <w:tc>
          <w:tcPr>
            <w:tcW w:w="2475" w:type="dxa"/>
            <w:gridSpan w:val="2"/>
            <w:tcBorders>
              <w:top w:val="nil"/>
              <w:bottom w:val="nil"/>
            </w:tcBorders>
          </w:tcPr>
          <w:p w14:paraId="426CEF8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B02FC47" w14:textId="77777777" w:rsidTr="00AB2098">
        <w:trPr>
          <w:trHeight w:val="283"/>
        </w:trPr>
        <w:tc>
          <w:tcPr>
            <w:tcW w:w="701" w:type="dxa"/>
            <w:tcBorders>
              <w:top w:val="nil"/>
            </w:tcBorders>
          </w:tcPr>
          <w:p w14:paraId="430067F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tcBorders>
          </w:tcPr>
          <w:p w14:paraId="01A1467A"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ST7 (loại vỏ bọc  trên nền vật liệu PE)</w:t>
            </w:r>
          </w:p>
        </w:tc>
        <w:tc>
          <w:tcPr>
            <w:tcW w:w="2475" w:type="dxa"/>
            <w:gridSpan w:val="2"/>
            <w:tcBorders>
              <w:top w:val="nil"/>
            </w:tcBorders>
          </w:tcPr>
          <w:p w14:paraId="23195E5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90</w:t>
            </w:r>
            <w:r w:rsidRPr="004A22EB">
              <w:rPr>
                <w:sz w:val="26"/>
                <w:szCs w:val="26"/>
              </w:rPr>
              <w:sym w:font="Symbol" w:char="F0B0"/>
            </w:r>
            <w:r w:rsidRPr="004A22EB">
              <w:rPr>
                <w:sz w:val="26"/>
                <w:szCs w:val="26"/>
              </w:rPr>
              <w:t>C</w:t>
            </w:r>
          </w:p>
        </w:tc>
        <w:tc>
          <w:tcPr>
            <w:tcW w:w="2475" w:type="dxa"/>
            <w:gridSpan w:val="2"/>
            <w:tcBorders>
              <w:top w:val="nil"/>
            </w:tcBorders>
          </w:tcPr>
          <w:p w14:paraId="1F44BC9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1A003FB" w14:textId="77777777" w:rsidTr="00AB2098">
        <w:trPr>
          <w:trHeight w:val="283"/>
        </w:trPr>
        <w:tc>
          <w:tcPr>
            <w:tcW w:w="701" w:type="dxa"/>
          </w:tcPr>
          <w:p w14:paraId="2C94F9B6"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6A3C8901" w14:textId="77777777" w:rsidR="0033495F" w:rsidRPr="004A22EB" w:rsidRDefault="0033495F">
            <w:pPr>
              <w:numPr>
                <w:ilvl w:val="0"/>
                <w:numId w:val="105"/>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 xml:space="preserve">Màn chắn bán dẫn của ruột dẫn điện: </w:t>
            </w:r>
          </w:p>
        </w:tc>
        <w:tc>
          <w:tcPr>
            <w:tcW w:w="2475" w:type="dxa"/>
            <w:gridSpan w:val="2"/>
          </w:tcPr>
          <w:p w14:paraId="2F60D14E"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304A68B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FA95DD4" w14:textId="77777777" w:rsidTr="00AB2098">
        <w:trPr>
          <w:trHeight w:val="283"/>
        </w:trPr>
        <w:tc>
          <w:tcPr>
            <w:tcW w:w="701" w:type="dxa"/>
          </w:tcPr>
          <w:p w14:paraId="62C5834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4E4B4058"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tc>
        <w:tc>
          <w:tcPr>
            <w:tcW w:w="2475" w:type="dxa"/>
            <w:gridSpan w:val="2"/>
          </w:tcPr>
          <w:p w14:paraId="37F0573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Pr>
          <w:p w14:paraId="1A4EE4B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E6FD98D" w14:textId="77777777" w:rsidTr="00AB2098">
        <w:trPr>
          <w:trHeight w:val="283"/>
        </w:trPr>
        <w:tc>
          <w:tcPr>
            <w:tcW w:w="701" w:type="dxa"/>
            <w:tcBorders>
              <w:bottom w:val="single" w:sz="4" w:space="0" w:color="auto"/>
            </w:tcBorders>
          </w:tcPr>
          <w:p w14:paraId="7F8178E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bottom w:val="single" w:sz="4" w:space="0" w:color="auto"/>
            </w:tcBorders>
          </w:tcPr>
          <w:p w14:paraId="250970BF"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Độ dày trung bình của màn chắn bán dẫn của ruột dẫn điện (mm)</w:t>
            </w:r>
          </w:p>
        </w:tc>
        <w:tc>
          <w:tcPr>
            <w:tcW w:w="2475" w:type="dxa"/>
            <w:gridSpan w:val="2"/>
            <w:tcBorders>
              <w:bottom w:val="single" w:sz="4" w:space="0" w:color="auto"/>
            </w:tcBorders>
          </w:tcPr>
          <w:p w14:paraId="7637160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bottom w:val="single" w:sz="4" w:space="0" w:color="auto"/>
            </w:tcBorders>
          </w:tcPr>
          <w:p w14:paraId="3A5588D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0E7AF12" w14:textId="77777777" w:rsidTr="00AB2098">
        <w:trPr>
          <w:trHeight w:val="283"/>
        </w:trPr>
        <w:tc>
          <w:tcPr>
            <w:tcW w:w="701" w:type="dxa"/>
            <w:tcBorders>
              <w:top w:val="single" w:sz="4" w:space="0" w:color="auto"/>
              <w:bottom w:val="nil"/>
            </w:tcBorders>
          </w:tcPr>
          <w:p w14:paraId="23F9E59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44E8C285"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ngoài lớp màn chắn lõi [mm] đối với tiết diện ruột dẫn điện:</w:t>
            </w:r>
          </w:p>
        </w:tc>
        <w:tc>
          <w:tcPr>
            <w:tcW w:w="2475" w:type="dxa"/>
            <w:gridSpan w:val="2"/>
            <w:tcBorders>
              <w:top w:val="single" w:sz="4" w:space="0" w:color="auto"/>
              <w:bottom w:val="nil"/>
            </w:tcBorders>
          </w:tcPr>
          <w:p w14:paraId="307B2FC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00E589E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66AC42A" w14:textId="77777777" w:rsidTr="00AB2098">
        <w:trPr>
          <w:trHeight w:val="283"/>
        </w:trPr>
        <w:tc>
          <w:tcPr>
            <w:tcW w:w="701" w:type="dxa"/>
            <w:tcBorders>
              <w:top w:val="nil"/>
              <w:bottom w:val="nil"/>
            </w:tcBorders>
          </w:tcPr>
          <w:p w14:paraId="533404B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DA55774"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50 mm</w:t>
            </w:r>
            <w:r w:rsidRPr="004A22EB">
              <w:rPr>
                <w:sz w:val="26"/>
                <w:szCs w:val="26"/>
                <w:vertAlign w:val="superscript"/>
              </w:rPr>
              <w:t>2</w:t>
            </w:r>
          </w:p>
        </w:tc>
        <w:tc>
          <w:tcPr>
            <w:tcW w:w="2475" w:type="dxa"/>
            <w:gridSpan w:val="2"/>
            <w:tcBorders>
              <w:top w:val="nil"/>
              <w:bottom w:val="nil"/>
            </w:tcBorders>
          </w:tcPr>
          <w:p w14:paraId="1B18B12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D508E2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BE526D4" w14:textId="77777777" w:rsidTr="00AB2098">
        <w:trPr>
          <w:trHeight w:val="283"/>
        </w:trPr>
        <w:tc>
          <w:tcPr>
            <w:tcW w:w="701" w:type="dxa"/>
            <w:tcBorders>
              <w:top w:val="nil"/>
              <w:bottom w:val="nil"/>
            </w:tcBorders>
          </w:tcPr>
          <w:p w14:paraId="38F4501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FB1F54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95 mm</w:t>
            </w:r>
            <w:r w:rsidRPr="004A22EB">
              <w:rPr>
                <w:sz w:val="26"/>
                <w:szCs w:val="26"/>
                <w:vertAlign w:val="superscript"/>
              </w:rPr>
              <w:t>2</w:t>
            </w:r>
          </w:p>
        </w:tc>
        <w:tc>
          <w:tcPr>
            <w:tcW w:w="2475" w:type="dxa"/>
            <w:gridSpan w:val="2"/>
            <w:tcBorders>
              <w:top w:val="nil"/>
              <w:bottom w:val="nil"/>
            </w:tcBorders>
          </w:tcPr>
          <w:p w14:paraId="391B53A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6863E8C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CD7A10B" w14:textId="77777777" w:rsidTr="00AB2098">
        <w:trPr>
          <w:trHeight w:val="283"/>
        </w:trPr>
        <w:tc>
          <w:tcPr>
            <w:tcW w:w="701" w:type="dxa"/>
            <w:tcBorders>
              <w:top w:val="nil"/>
              <w:bottom w:val="nil"/>
            </w:tcBorders>
          </w:tcPr>
          <w:p w14:paraId="010F706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856F92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240 mm</w:t>
            </w:r>
            <w:r w:rsidRPr="004A22EB">
              <w:rPr>
                <w:sz w:val="26"/>
                <w:szCs w:val="26"/>
                <w:vertAlign w:val="superscript"/>
              </w:rPr>
              <w:t>2</w:t>
            </w:r>
          </w:p>
        </w:tc>
        <w:tc>
          <w:tcPr>
            <w:tcW w:w="2475" w:type="dxa"/>
            <w:gridSpan w:val="2"/>
            <w:tcBorders>
              <w:top w:val="nil"/>
              <w:bottom w:val="nil"/>
            </w:tcBorders>
          </w:tcPr>
          <w:p w14:paraId="4BA124A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000938E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1D5D4BB" w14:textId="77777777" w:rsidTr="00AB2098">
        <w:trPr>
          <w:trHeight w:val="283"/>
        </w:trPr>
        <w:tc>
          <w:tcPr>
            <w:tcW w:w="701" w:type="dxa"/>
          </w:tcPr>
          <w:p w14:paraId="774A21A0"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Pr>
          <w:p w14:paraId="71F8DDB3" w14:textId="77777777" w:rsidR="0033495F" w:rsidRPr="004A22EB" w:rsidRDefault="0033495F">
            <w:pPr>
              <w:numPr>
                <w:ilvl w:val="0"/>
                <w:numId w:val="105"/>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Lớp cách điện:</w:t>
            </w:r>
          </w:p>
        </w:tc>
        <w:tc>
          <w:tcPr>
            <w:tcW w:w="2475" w:type="dxa"/>
            <w:gridSpan w:val="2"/>
          </w:tcPr>
          <w:p w14:paraId="735E0F7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Pr>
          <w:p w14:paraId="7A852B2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D91B8BF" w14:textId="77777777" w:rsidTr="00AB2098">
        <w:trPr>
          <w:trHeight w:val="283"/>
        </w:trPr>
        <w:tc>
          <w:tcPr>
            <w:tcW w:w="701" w:type="dxa"/>
          </w:tcPr>
          <w:p w14:paraId="634EE81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652BAD19" w14:textId="77777777" w:rsidR="0033495F" w:rsidRPr="004A22EB" w:rsidRDefault="0033495F">
            <w:pPr>
              <w:numPr>
                <w:ilvl w:val="2"/>
                <w:numId w:val="92"/>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Lớp cách điện được định hình bên ngoài lớp màn chắn bán dẫn của ruột dẫn điện bằng phương pháp đùn.</w:t>
            </w:r>
          </w:p>
        </w:tc>
        <w:tc>
          <w:tcPr>
            <w:tcW w:w="2475" w:type="dxa"/>
            <w:gridSpan w:val="2"/>
          </w:tcPr>
          <w:p w14:paraId="579C8EF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Pr>
          <w:p w14:paraId="2C268A3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6B52FBF" w14:textId="77777777" w:rsidTr="00AB2098">
        <w:trPr>
          <w:trHeight w:val="283"/>
        </w:trPr>
        <w:tc>
          <w:tcPr>
            <w:tcW w:w="701" w:type="dxa"/>
          </w:tcPr>
          <w:p w14:paraId="3A6963E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7829AF89" w14:textId="77777777" w:rsidR="0033495F" w:rsidRPr="004A22EB" w:rsidRDefault="0033495F">
            <w:pPr>
              <w:numPr>
                <w:ilvl w:val="2"/>
                <w:numId w:val="92"/>
              </w:numPr>
              <w:tabs>
                <w:tab w:val="left" w:pos="376"/>
                <w:tab w:val="left" w:pos="567"/>
                <w:tab w:val="left" w:pos="851"/>
                <w:tab w:val="left" w:pos="1134"/>
              </w:tabs>
              <w:autoSpaceDE w:val="0"/>
              <w:autoSpaceDN w:val="0"/>
              <w:spacing w:before="20" w:after="20"/>
              <w:ind w:left="709" w:hanging="709"/>
              <w:jc w:val="both"/>
              <w:rPr>
                <w:sz w:val="26"/>
                <w:szCs w:val="26"/>
              </w:rPr>
            </w:pPr>
            <w:r w:rsidRPr="004A22EB">
              <w:rPr>
                <w:sz w:val="26"/>
                <w:szCs w:val="26"/>
              </w:rPr>
              <w:t>Vật liệu cấu tạo: XLPE hay EPR.</w:t>
            </w:r>
          </w:p>
        </w:tc>
        <w:tc>
          <w:tcPr>
            <w:tcW w:w="2475" w:type="dxa"/>
            <w:gridSpan w:val="2"/>
          </w:tcPr>
          <w:p w14:paraId="7240242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Pr>
          <w:p w14:paraId="21B9246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FD1A65C" w14:textId="77777777" w:rsidTr="00AB2098">
        <w:trPr>
          <w:trHeight w:val="341"/>
        </w:trPr>
        <w:tc>
          <w:tcPr>
            <w:tcW w:w="701" w:type="dxa"/>
          </w:tcPr>
          <w:p w14:paraId="7FF5870D"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094B07AB" w14:textId="77777777" w:rsidR="0033495F" w:rsidRPr="004A22EB" w:rsidRDefault="0033495F">
            <w:pPr>
              <w:numPr>
                <w:ilvl w:val="2"/>
                <w:numId w:val="92"/>
              </w:numPr>
              <w:tabs>
                <w:tab w:val="left" w:pos="376"/>
                <w:tab w:val="left" w:pos="567"/>
                <w:tab w:val="left" w:pos="851"/>
                <w:tab w:val="left" w:pos="1134"/>
              </w:tabs>
              <w:autoSpaceDE w:val="0"/>
              <w:autoSpaceDN w:val="0"/>
              <w:spacing w:before="20" w:after="20"/>
              <w:ind w:left="709" w:hanging="709"/>
              <w:jc w:val="both"/>
              <w:rPr>
                <w:sz w:val="26"/>
                <w:szCs w:val="26"/>
              </w:rPr>
            </w:pPr>
            <w:r w:rsidRPr="004A22EB">
              <w:rPr>
                <w:sz w:val="26"/>
                <w:szCs w:val="26"/>
              </w:rPr>
              <w:t>Chiều dày cách điện:</w:t>
            </w:r>
          </w:p>
          <w:p w14:paraId="1E71EE09" w14:textId="77777777" w:rsidR="0033495F" w:rsidRPr="004A22EB" w:rsidRDefault="0033495F" w:rsidP="00423E32">
            <w:pPr>
              <w:tabs>
                <w:tab w:val="left" w:pos="567"/>
                <w:tab w:val="left" w:pos="1134"/>
                <w:tab w:val="left" w:pos="1440"/>
              </w:tabs>
              <w:autoSpaceDE w:val="0"/>
              <w:autoSpaceDN w:val="0"/>
              <w:spacing w:before="20" w:after="20"/>
              <w:ind w:left="709" w:hanging="709"/>
              <w:rPr>
                <w:sz w:val="26"/>
                <w:szCs w:val="26"/>
              </w:rPr>
            </w:pPr>
          </w:p>
        </w:tc>
        <w:tc>
          <w:tcPr>
            <w:tcW w:w="2475" w:type="dxa"/>
            <w:gridSpan w:val="2"/>
          </w:tcPr>
          <w:p w14:paraId="13C58A9E"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Pr>
          <w:p w14:paraId="1C637D7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C6AC500" w14:textId="77777777" w:rsidTr="00AB2098">
        <w:trPr>
          <w:trHeight w:val="467"/>
        </w:trPr>
        <w:tc>
          <w:tcPr>
            <w:tcW w:w="701" w:type="dxa"/>
          </w:tcPr>
          <w:p w14:paraId="18E7E6A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Pr>
          <w:p w14:paraId="13873B61" w14:textId="77777777" w:rsidR="0033495F" w:rsidRPr="004A22EB" w:rsidRDefault="0033495F">
            <w:pPr>
              <w:pStyle w:val="ListParagraph"/>
              <w:numPr>
                <w:ilvl w:val="0"/>
                <w:numId w:val="96"/>
              </w:numPr>
              <w:tabs>
                <w:tab w:val="left" w:pos="567"/>
                <w:tab w:val="left" w:pos="851"/>
                <w:tab w:val="left" w:pos="1134"/>
              </w:tabs>
              <w:autoSpaceDE w:val="0"/>
              <w:autoSpaceDN w:val="0"/>
              <w:spacing w:before="20" w:after="20" w:line="240" w:lineRule="auto"/>
              <w:ind w:left="709" w:hanging="709"/>
              <w:contextualSpacing w:val="0"/>
              <w:jc w:val="both"/>
              <w:rPr>
                <w:rFonts w:ascii="Times New Roman" w:hAnsi="Times New Roman"/>
                <w:sz w:val="26"/>
                <w:szCs w:val="26"/>
              </w:rPr>
            </w:pPr>
            <w:r w:rsidRPr="004A22EB">
              <w:rPr>
                <w:rFonts w:ascii="Times New Roman" w:hAnsi="Times New Roman"/>
                <w:sz w:val="26"/>
                <w:szCs w:val="26"/>
              </w:rPr>
              <w:t>Danh nghĩa (t</w:t>
            </w:r>
            <w:r w:rsidRPr="004A22EB">
              <w:rPr>
                <w:rFonts w:ascii="Times New Roman" w:hAnsi="Times New Roman"/>
                <w:sz w:val="26"/>
                <w:szCs w:val="26"/>
                <w:vertAlign w:val="subscript"/>
              </w:rPr>
              <w:t>n</w:t>
            </w:r>
            <w:r w:rsidRPr="004A22EB">
              <w:rPr>
                <w:rFonts w:ascii="Times New Roman" w:hAnsi="Times New Roman"/>
                <w:sz w:val="26"/>
                <w:szCs w:val="26"/>
              </w:rPr>
              <w:t>) đối với cáp 12,7/22kV:</w:t>
            </w:r>
          </w:p>
        </w:tc>
        <w:tc>
          <w:tcPr>
            <w:tcW w:w="2475" w:type="dxa"/>
            <w:gridSpan w:val="2"/>
          </w:tcPr>
          <w:p w14:paraId="45FDB50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5,5 mm</w:t>
            </w:r>
          </w:p>
        </w:tc>
        <w:tc>
          <w:tcPr>
            <w:tcW w:w="2475" w:type="dxa"/>
            <w:gridSpan w:val="2"/>
          </w:tcPr>
          <w:p w14:paraId="3115CD1E"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5D47EE1" w14:textId="77777777" w:rsidTr="00AB2098">
        <w:trPr>
          <w:trHeight w:val="467"/>
        </w:trPr>
        <w:tc>
          <w:tcPr>
            <w:tcW w:w="701" w:type="dxa"/>
            <w:tcBorders>
              <w:bottom w:val="single" w:sz="4" w:space="0" w:color="auto"/>
            </w:tcBorders>
          </w:tcPr>
          <w:p w14:paraId="1714675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bottom w:val="single" w:sz="4" w:space="0" w:color="auto"/>
            </w:tcBorders>
          </w:tcPr>
          <w:p w14:paraId="04CC71DC" w14:textId="77777777" w:rsidR="0033495F" w:rsidRPr="004A22EB" w:rsidRDefault="0033495F">
            <w:pPr>
              <w:pStyle w:val="ListParagraph"/>
              <w:numPr>
                <w:ilvl w:val="0"/>
                <w:numId w:val="97"/>
              </w:numPr>
              <w:tabs>
                <w:tab w:val="left" w:pos="567"/>
                <w:tab w:val="left" w:pos="851"/>
                <w:tab w:val="left" w:pos="1134"/>
              </w:tabs>
              <w:autoSpaceDE w:val="0"/>
              <w:autoSpaceDN w:val="0"/>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Chiều dày nhỏ nhất (t</w:t>
            </w:r>
            <w:r w:rsidRPr="004A22EB">
              <w:rPr>
                <w:rFonts w:ascii="Times New Roman" w:hAnsi="Times New Roman"/>
                <w:sz w:val="26"/>
                <w:szCs w:val="26"/>
                <w:vertAlign w:val="subscript"/>
                <w:lang w:val="vi-VN"/>
              </w:rPr>
              <w:t>min</w:t>
            </w:r>
            <w:r w:rsidRPr="004A22EB">
              <w:rPr>
                <w:rFonts w:ascii="Times New Roman" w:hAnsi="Times New Roman"/>
                <w:sz w:val="26"/>
                <w:szCs w:val="26"/>
                <w:lang w:val="vi-VN"/>
              </w:rPr>
              <w:t>) không được thấp hơn t</w:t>
            </w:r>
            <w:r w:rsidRPr="004A22EB">
              <w:rPr>
                <w:rFonts w:ascii="Times New Roman" w:hAnsi="Times New Roman"/>
                <w:sz w:val="26"/>
                <w:szCs w:val="26"/>
                <w:vertAlign w:val="subscript"/>
                <w:lang w:val="vi-VN"/>
              </w:rPr>
              <w:t>min</w:t>
            </w:r>
            <w:r w:rsidRPr="004A22EB">
              <w:rPr>
                <w:rFonts w:ascii="Times New Roman" w:hAnsi="Times New Roman"/>
                <w:sz w:val="26"/>
                <w:szCs w:val="26"/>
                <w:lang w:val="vi-VN"/>
              </w:rPr>
              <w:t> ≥ 0,9 t</w:t>
            </w:r>
            <w:r w:rsidRPr="004A22EB">
              <w:rPr>
                <w:rFonts w:ascii="Times New Roman" w:hAnsi="Times New Roman"/>
                <w:sz w:val="26"/>
                <w:szCs w:val="26"/>
                <w:vertAlign w:val="subscript"/>
                <w:lang w:val="vi-VN"/>
              </w:rPr>
              <w:t>n</w:t>
            </w:r>
            <w:r w:rsidRPr="004A22EB">
              <w:rPr>
                <w:rFonts w:ascii="Times New Roman" w:hAnsi="Times New Roman"/>
                <w:sz w:val="26"/>
                <w:szCs w:val="26"/>
                <w:lang w:val="vi-VN"/>
              </w:rPr>
              <w:t> – 0,1</w:t>
            </w:r>
          </w:p>
        </w:tc>
        <w:tc>
          <w:tcPr>
            <w:tcW w:w="2475" w:type="dxa"/>
            <w:gridSpan w:val="2"/>
            <w:tcBorders>
              <w:bottom w:val="single" w:sz="4" w:space="0" w:color="auto"/>
            </w:tcBorders>
          </w:tcPr>
          <w:p w14:paraId="3238B9D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bottom w:val="single" w:sz="4" w:space="0" w:color="auto"/>
            </w:tcBorders>
          </w:tcPr>
          <w:p w14:paraId="453D9045"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4A89D51" w14:textId="77777777" w:rsidTr="00AB2098">
        <w:trPr>
          <w:trHeight w:val="467"/>
        </w:trPr>
        <w:tc>
          <w:tcPr>
            <w:tcW w:w="701" w:type="dxa"/>
            <w:tcBorders>
              <w:top w:val="single" w:sz="4" w:space="0" w:color="auto"/>
              <w:bottom w:val="nil"/>
            </w:tcBorders>
          </w:tcPr>
          <w:p w14:paraId="2414797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4083DFFC" w14:textId="77777777" w:rsidR="0033495F" w:rsidRPr="004A22EB" w:rsidRDefault="0033495F">
            <w:pPr>
              <w:pStyle w:val="ListParagraph"/>
              <w:numPr>
                <w:ilvl w:val="0"/>
                <w:numId w:val="97"/>
              </w:numPr>
              <w:tabs>
                <w:tab w:val="left" w:pos="567"/>
                <w:tab w:val="left" w:pos="851"/>
                <w:tab w:val="left" w:pos="1134"/>
              </w:tabs>
              <w:autoSpaceDE w:val="0"/>
              <w:autoSpaceDN w:val="0"/>
              <w:spacing w:before="20" w:after="20" w:line="240" w:lineRule="auto"/>
              <w:ind w:left="709" w:hanging="709"/>
              <w:contextualSpacing w:val="0"/>
              <w:jc w:val="both"/>
              <w:rPr>
                <w:rFonts w:ascii="Times New Roman" w:hAnsi="Times New Roman"/>
                <w:sz w:val="26"/>
                <w:szCs w:val="26"/>
                <w:lang w:val="vi-VN"/>
              </w:rPr>
            </w:pPr>
            <w:r w:rsidRPr="004A22EB">
              <w:rPr>
                <w:rFonts w:ascii="Times New Roman" w:hAnsi="Times New Roman"/>
                <w:sz w:val="26"/>
                <w:szCs w:val="26"/>
                <w:lang w:val="vi-VN"/>
              </w:rPr>
              <w:t>Chiều dày lớn nhất (t</w:t>
            </w:r>
            <w:r w:rsidRPr="004A22EB">
              <w:rPr>
                <w:rFonts w:ascii="Times New Roman" w:hAnsi="Times New Roman"/>
                <w:sz w:val="26"/>
                <w:szCs w:val="26"/>
                <w:vertAlign w:val="subscript"/>
                <w:lang w:val="vi-VN"/>
              </w:rPr>
              <w:t>max</w:t>
            </w:r>
            <w:r w:rsidRPr="004A22EB">
              <w:rPr>
                <w:rFonts w:ascii="Times New Roman" w:hAnsi="Times New Roman"/>
                <w:sz w:val="26"/>
                <w:szCs w:val="26"/>
                <w:lang w:val="vi-VN"/>
              </w:rPr>
              <w:t>) phải đáp ứng (t</w:t>
            </w:r>
            <w:r w:rsidRPr="004A22EB">
              <w:rPr>
                <w:rFonts w:ascii="Times New Roman" w:hAnsi="Times New Roman"/>
                <w:sz w:val="26"/>
                <w:szCs w:val="26"/>
                <w:vertAlign w:val="subscript"/>
                <w:lang w:val="vi-VN"/>
              </w:rPr>
              <w:t>max</w:t>
            </w:r>
            <w:r w:rsidRPr="004A22EB">
              <w:rPr>
                <w:rFonts w:ascii="Times New Roman" w:hAnsi="Times New Roman"/>
                <w:sz w:val="26"/>
                <w:szCs w:val="26"/>
                <w:lang w:val="vi-VN"/>
              </w:rPr>
              <w:t> - t</w:t>
            </w:r>
            <w:r w:rsidRPr="004A22EB">
              <w:rPr>
                <w:rFonts w:ascii="Times New Roman" w:hAnsi="Times New Roman"/>
                <w:sz w:val="26"/>
                <w:szCs w:val="26"/>
                <w:vertAlign w:val="subscript"/>
                <w:lang w:val="vi-VN"/>
              </w:rPr>
              <w:t>min</w:t>
            </w:r>
            <w:r w:rsidRPr="004A22EB">
              <w:rPr>
                <w:rFonts w:ascii="Times New Roman" w:hAnsi="Times New Roman"/>
                <w:sz w:val="26"/>
                <w:szCs w:val="26"/>
                <w:lang w:val="vi-VN"/>
              </w:rPr>
              <w:t>) / t</w:t>
            </w:r>
            <w:r w:rsidRPr="004A22EB">
              <w:rPr>
                <w:rFonts w:ascii="Times New Roman" w:hAnsi="Times New Roman"/>
                <w:sz w:val="26"/>
                <w:szCs w:val="26"/>
                <w:vertAlign w:val="subscript"/>
                <w:lang w:val="vi-VN"/>
              </w:rPr>
              <w:t>max</w:t>
            </w:r>
            <w:r w:rsidRPr="004A22EB">
              <w:rPr>
                <w:rFonts w:ascii="Times New Roman" w:hAnsi="Times New Roman"/>
                <w:sz w:val="26"/>
                <w:szCs w:val="26"/>
                <w:lang w:val="vi-VN"/>
              </w:rPr>
              <w:t> ≤ 0,15</w:t>
            </w:r>
          </w:p>
        </w:tc>
        <w:tc>
          <w:tcPr>
            <w:tcW w:w="2475" w:type="dxa"/>
            <w:gridSpan w:val="2"/>
            <w:tcBorders>
              <w:top w:val="single" w:sz="4" w:space="0" w:color="auto"/>
              <w:bottom w:val="nil"/>
            </w:tcBorders>
          </w:tcPr>
          <w:p w14:paraId="1E348AA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nil"/>
            </w:tcBorders>
          </w:tcPr>
          <w:p w14:paraId="60B82D2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67DFED4" w14:textId="77777777" w:rsidTr="00AB2098">
        <w:trPr>
          <w:trHeight w:val="467"/>
        </w:trPr>
        <w:tc>
          <w:tcPr>
            <w:tcW w:w="701" w:type="dxa"/>
            <w:tcBorders>
              <w:top w:val="nil"/>
              <w:bottom w:val="nil"/>
            </w:tcBorders>
          </w:tcPr>
          <w:p w14:paraId="23A7DAB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97F1B83" w14:textId="77777777" w:rsidR="0033495F" w:rsidRPr="004A22EB" w:rsidRDefault="0033495F" w:rsidP="00423E32">
            <w:pPr>
              <w:tabs>
                <w:tab w:val="left" w:pos="567"/>
                <w:tab w:val="left" w:pos="851"/>
                <w:tab w:val="left" w:pos="1134"/>
              </w:tabs>
              <w:autoSpaceDE w:val="0"/>
              <w:autoSpaceDN w:val="0"/>
              <w:spacing w:before="20" w:after="20"/>
              <w:ind w:left="709" w:hanging="709"/>
              <w:rPr>
                <w:sz w:val="26"/>
                <w:szCs w:val="26"/>
              </w:rPr>
            </w:pPr>
            <w:r w:rsidRPr="004A22EB">
              <w:rPr>
                <w:sz w:val="26"/>
                <w:szCs w:val="26"/>
              </w:rPr>
              <w:t>Ghi chú: t</w:t>
            </w:r>
            <w:r w:rsidRPr="004A22EB">
              <w:rPr>
                <w:sz w:val="26"/>
                <w:szCs w:val="26"/>
                <w:vertAlign w:val="subscript"/>
              </w:rPr>
              <w:t>max</w:t>
            </w:r>
            <w:r w:rsidRPr="004A22EB">
              <w:rPr>
                <w:sz w:val="26"/>
                <w:szCs w:val="26"/>
              </w:rPr>
              <w:t> và t</w:t>
            </w:r>
            <w:r w:rsidRPr="004A22EB">
              <w:rPr>
                <w:sz w:val="26"/>
                <w:szCs w:val="26"/>
                <w:vertAlign w:val="subscript"/>
              </w:rPr>
              <w:t>min</w:t>
            </w:r>
            <w:r w:rsidRPr="004A22EB">
              <w:rPr>
                <w:sz w:val="26"/>
                <w:szCs w:val="26"/>
              </w:rPr>
              <w:t> được đo ở cùng một mặt cắt ngang.</w:t>
            </w:r>
          </w:p>
        </w:tc>
        <w:tc>
          <w:tcPr>
            <w:tcW w:w="2475" w:type="dxa"/>
            <w:gridSpan w:val="2"/>
            <w:tcBorders>
              <w:top w:val="nil"/>
              <w:bottom w:val="nil"/>
            </w:tcBorders>
          </w:tcPr>
          <w:p w14:paraId="1C4F59C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nil"/>
            </w:tcBorders>
          </w:tcPr>
          <w:p w14:paraId="2B34751F"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4F6B3AB" w14:textId="77777777" w:rsidTr="00AB2098">
        <w:trPr>
          <w:trHeight w:val="467"/>
        </w:trPr>
        <w:tc>
          <w:tcPr>
            <w:tcW w:w="701" w:type="dxa"/>
            <w:tcBorders>
              <w:top w:val="nil"/>
              <w:bottom w:val="single" w:sz="4" w:space="0" w:color="auto"/>
            </w:tcBorders>
          </w:tcPr>
          <w:p w14:paraId="7AA5D95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single" w:sz="4" w:space="0" w:color="auto"/>
            </w:tcBorders>
          </w:tcPr>
          <w:p w14:paraId="478ECB25"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Chiều dày của lớp phân cách hoặc màn chắn bán dẫn bất kỳ trên ruột dẫn hoặc bên ngoài lớp cách điện không được tính vào chiều dày cách điện.</w:t>
            </w:r>
          </w:p>
        </w:tc>
        <w:tc>
          <w:tcPr>
            <w:tcW w:w="2475" w:type="dxa"/>
            <w:gridSpan w:val="2"/>
            <w:tcBorders>
              <w:top w:val="nil"/>
              <w:bottom w:val="single" w:sz="4" w:space="0" w:color="auto"/>
            </w:tcBorders>
          </w:tcPr>
          <w:p w14:paraId="4C1438A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single" w:sz="4" w:space="0" w:color="auto"/>
            </w:tcBorders>
          </w:tcPr>
          <w:p w14:paraId="3ECE8CA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B711A79" w14:textId="77777777" w:rsidTr="00AB2098">
        <w:trPr>
          <w:trHeight w:val="467"/>
        </w:trPr>
        <w:tc>
          <w:tcPr>
            <w:tcW w:w="701" w:type="dxa"/>
            <w:tcBorders>
              <w:top w:val="single" w:sz="4" w:space="0" w:color="auto"/>
              <w:bottom w:val="single" w:sz="4" w:space="0" w:color="auto"/>
            </w:tcBorders>
          </w:tcPr>
          <w:p w14:paraId="5757682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F43B9D8" w14:textId="77777777" w:rsidR="0033495F" w:rsidRPr="004A22EB" w:rsidRDefault="0033495F">
            <w:pPr>
              <w:numPr>
                <w:ilvl w:val="2"/>
                <w:numId w:val="92"/>
              </w:numPr>
              <w:tabs>
                <w:tab w:val="left" w:pos="376"/>
                <w:tab w:val="left" w:pos="567"/>
                <w:tab w:val="left" w:pos="851"/>
                <w:tab w:val="left" w:pos="1134"/>
              </w:tabs>
              <w:autoSpaceDE w:val="0"/>
              <w:autoSpaceDN w:val="0"/>
              <w:spacing w:before="20" w:after="20"/>
              <w:ind w:left="709" w:hanging="709"/>
              <w:jc w:val="both"/>
              <w:rPr>
                <w:sz w:val="26"/>
                <w:szCs w:val="26"/>
              </w:rPr>
            </w:pPr>
            <w:r w:rsidRPr="004A22EB">
              <w:rPr>
                <w:sz w:val="26"/>
                <w:szCs w:val="26"/>
              </w:rPr>
              <w:t>Phóng điện cục bộ và độ bền điện áp:</w:t>
            </w:r>
          </w:p>
        </w:tc>
        <w:tc>
          <w:tcPr>
            <w:tcW w:w="2475" w:type="dxa"/>
            <w:gridSpan w:val="2"/>
            <w:tcBorders>
              <w:top w:val="single" w:sz="4" w:space="0" w:color="auto"/>
              <w:bottom w:val="single" w:sz="4" w:space="0" w:color="auto"/>
            </w:tcBorders>
          </w:tcPr>
          <w:p w14:paraId="743D8236"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single" w:sz="4" w:space="0" w:color="auto"/>
            </w:tcBorders>
          </w:tcPr>
          <w:p w14:paraId="76B93D49"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35215B5" w14:textId="77777777" w:rsidTr="00AB2098">
        <w:trPr>
          <w:trHeight w:val="467"/>
        </w:trPr>
        <w:tc>
          <w:tcPr>
            <w:tcW w:w="701" w:type="dxa"/>
            <w:tcBorders>
              <w:top w:val="single" w:sz="4" w:space="0" w:color="auto"/>
              <w:bottom w:val="single" w:sz="4" w:space="0" w:color="auto"/>
            </w:tcBorders>
          </w:tcPr>
          <w:p w14:paraId="7D115EA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E6956E8" w14:textId="77777777" w:rsidR="0033495F" w:rsidRPr="004A22EB" w:rsidRDefault="0033495F" w:rsidP="00423E32">
            <w:pPr>
              <w:tabs>
                <w:tab w:val="left" w:pos="567"/>
                <w:tab w:val="left" w:pos="1134"/>
                <w:tab w:val="left" w:pos="1440"/>
              </w:tabs>
              <w:autoSpaceDE w:val="0"/>
              <w:autoSpaceDN w:val="0"/>
              <w:spacing w:before="20" w:after="20"/>
              <w:ind w:left="709" w:hanging="709"/>
              <w:rPr>
                <w:sz w:val="26"/>
                <w:szCs w:val="26"/>
              </w:rPr>
            </w:pPr>
            <w:r w:rsidRPr="004A22EB">
              <w:rPr>
                <w:sz w:val="26"/>
                <w:szCs w:val="26"/>
              </w:rPr>
              <w:t>Điện áp định mức</w:t>
            </w:r>
          </w:p>
        </w:tc>
        <w:tc>
          <w:tcPr>
            <w:tcW w:w="2475" w:type="dxa"/>
            <w:gridSpan w:val="2"/>
            <w:tcBorders>
              <w:top w:val="single" w:sz="4" w:space="0" w:color="auto"/>
              <w:bottom w:val="single" w:sz="4" w:space="0" w:color="auto"/>
            </w:tcBorders>
          </w:tcPr>
          <w:p w14:paraId="4A37D022"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12,7 kV (U</w:t>
            </w:r>
            <w:r w:rsidRPr="004A22EB">
              <w:rPr>
                <w:sz w:val="26"/>
                <w:szCs w:val="26"/>
                <w:vertAlign w:val="subscript"/>
              </w:rPr>
              <w:t>o</w:t>
            </w:r>
            <w:r w:rsidRPr="004A22EB">
              <w:rPr>
                <w:sz w:val="26"/>
                <w:szCs w:val="26"/>
              </w:rPr>
              <w:t>)/22 kV</w:t>
            </w:r>
          </w:p>
        </w:tc>
        <w:tc>
          <w:tcPr>
            <w:tcW w:w="2475" w:type="dxa"/>
            <w:gridSpan w:val="2"/>
            <w:tcBorders>
              <w:top w:val="single" w:sz="4" w:space="0" w:color="auto"/>
              <w:bottom w:val="single" w:sz="4" w:space="0" w:color="auto"/>
            </w:tcBorders>
          </w:tcPr>
          <w:p w14:paraId="5A3877A0"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A26B941" w14:textId="77777777" w:rsidTr="00AB2098">
        <w:trPr>
          <w:trHeight w:val="467"/>
        </w:trPr>
        <w:tc>
          <w:tcPr>
            <w:tcW w:w="701" w:type="dxa"/>
            <w:tcBorders>
              <w:top w:val="single" w:sz="4" w:space="0" w:color="auto"/>
              <w:bottom w:val="single" w:sz="4" w:space="0" w:color="auto"/>
            </w:tcBorders>
          </w:tcPr>
          <w:p w14:paraId="3F179FC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0858E1F9"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lang w:val="vi-VN"/>
              </w:rPr>
              <w:t>Điện áp cao nhất của hệ thống</w:t>
            </w:r>
          </w:p>
        </w:tc>
        <w:tc>
          <w:tcPr>
            <w:tcW w:w="2475" w:type="dxa"/>
            <w:gridSpan w:val="2"/>
            <w:tcBorders>
              <w:top w:val="single" w:sz="4" w:space="0" w:color="auto"/>
              <w:bottom w:val="single" w:sz="4" w:space="0" w:color="auto"/>
            </w:tcBorders>
          </w:tcPr>
          <w:p w14:paraId="54E1B0A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24 kV</w:t>
            </w:r>
          </w:p>
        </w:tc>
        <w:tc>
          <w:tcPr>
            <w:tcW w:w="2475" w:type="dxa"/>
            <w:gridSpan w:val="2"/>
            <w:tcBorders>
              <w:top w:val="single" w:sz="4" w:space="0" w:color="auto"/>
              <w:bottom w:val="single" w:sz="4" w:space="0" w:color="auto"/>
            </w:tcBorders>
          </w:tcPr>
          <w:p w14:paraId="71439E8F"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826F89B" w14:textId="77777777" w:rsidTr="00AB2098">
        <w:trPr>
          <w:trHeight w:val="467"/>
        </w:trPr>
        <w:tc>
          <w:tcPr>
            <w:tcW w:w="701" w:type="dxa"/>
            <w:tcBorders>
              <w:top w:val="single" w:sz="4" w:space="0" w:color="auto"/>
              <w:bottom w:val="nil"/>
            </w:tcBorders>
          </w:tcPr>
          <w:p w14:paraId="4A9DBC4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204C6BC0"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lang w:val="vi-VN"/>
              </w:rPr>
              <w:t>Phóng điện cục bộ tối đa ở  1,73U</w:t>
            </w:r>
            <w:r w:rsidRPr="004A22EB">
              <w:rPr>
                <w:sz w:val="26"/>
                <w:szCs w:val="26"/>
                <w:vertAlign w:val="subscript"/>
                <w:lang w:val="vi-VN"/>
              </w:rPr>
              <w:t>o</w:t>
            </w:r>
            <w:r w:rsidRPr="004A22EB">
              <w:rPr>
                <w:sz w:val="26"/>
                <w:szCs w:val="26"/>
                <w:lang w:val="vi-VN"/>
              </w:rPr>
              <w:t>:</w:t>
            </w:r>
          </w:p>
        </w:tc>
        <w:tc>
          <w:tcPr>
            <w:tcW w:w="2475" w:type="dxa"/>
            <w:gridSpan w:val="2"/>
            <w:tcBorders>
              <w:top w:val="single" w:sz="4" w:space="0" w:color="auto"/>
              <w:bottom w:val="nil"/>
            </w:tcBorders>
          </w:tcPr>
          <w:p w14:paraId="2ECE5F92" w14:textId="77777777" w:rsidR="0033495F" w:rsidRPr="004A22EB" w:rsidRDefault="0033495F" w:rsidP="00423E32">
            <w:pPr>
              <w:pStyle w:val="BodyText2"/>
              <w:tabs>
                <w:tab w:val="left" w:pos="1134"/>
              </w:tabs>
              <w:spacing w:before="20" w:after="20"/>
              <w:ind w:hanging="709"/>
              <w:jc w:val="center"/>
              <w:rPr>
                <w:rFonts w:ascii="Times New Roman" w:hAnsi="Times New Roman"/>
                <w:szCs w:val="26"/>
                <w:lang w:val="vi-VN"/>
              </w:rPr>
            </w:pPr>
          </w:p>
          <w:p w14:paraId="3E352E12"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19352DB3"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DFB2916" w14:textId="77777777" w:rsidTr="00AB2098">
        <w:trPr>
          <w:trHeight w:val="467"/>
        </w:trPr>
        <w:tc>
          <w:tcPr>
            <w:tcW w:w="701" w:type="dxa"/>
            <w:tcBorders>
              <w:top w:val="nil"/>
              <w:bottom w:val="nil"/>
            </w:tcBorders>
          </w:tcPr>
          <w:p w14:paraId="7A1C1E3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23BFD788" w14:textId="77777777" w:rsidR="0033495F" w:rsidRPr="004A22EB" w:rsidRDefault="0033495F">
            <w:pPr>
              <w:numPr>
                <w:ilvl w:val="0"/>
                <w:numId w:val="97"/>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 xml:space="preserve">Thử nghiệm điển hình </w:t>
            </w:r>
          </w:p>
        </w:tc>
        <w:tc>
          <w:tcPr>
            <w:tcW w:w="2475" w:type="dxa"/>
            <w:gridSpan w:val="2"/>
            <w:tcBorders>
              <w:top w:val="nil"/>
              <w:bottom w:val="nil"/>
            </w:tcBorders>
          </w:tcPr>
          <w:p w14:paraId="11BC550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05 pC</w:t>
            </w:r>
          </w:p>
        </w:tc>
        <w:tc>
          <w:tcPr>
            <w:tcW w:w="2475" w:type="dxa"/>
            <w:gridSpan w:val="2"/>
            <w:tcBorders>
              <w:top w:val="nil"/>
              <w:bottom w:val="nil"/>
            </w:tcBorders>
          </w:tcPr>
          <w:p w14:paraId="011782A2"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E6E2207" w14:textId="77777777" w:rsidTr="00AB2098">
        <w:trPr>
          <w:trHeight w:val="467"/>
        </w:trPr>
        <w:tc>
          <w:tcPr>
            <w:tcW w:w="701" w:type="dxa"/>
            <w:tcBorders>
              <w:top w:val="nil"/>
              <w:bottom w:val="single" w:sz="4" w:space="0" w:color="auto"/>
            </w:tcBorders>
          </w:tcPr>
          <w:p w14:paraId="27641F9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single" w:sz="4" w:space="0" w:color="auto"/>
            </w:tcBorders>
          </w:tcPr>
          <w:p w14:paraId="471CA6C4" w14:textId="77777777" w:rsidR="0033495F" w:rsidRPr="004A22EB" w:rsidRDefault="0033495F">
            <w:pPr>
              <w:numPr>
                <w:ilvl w:val="0"/>
                <w:numId w:val="97"/>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 xml:space="preserve">Thử nghiệm thường xuyên </w:t>
            </w:r>
          </w:p>
        </w:tc>
        <w:tc>
          <w:tcPr>
            <w:tcW w:w="2475" w:type="dxa"/>
            <w:gridSpan w:val="2"/>
            <w:tcBorders>
              <w:top w:val="nil"/>
              <w:bottom w:val="single" w:sz="4" w:space="0" w:color="auto"/>
            </w:tcBorders>
          </w:tcPr>
          <w:p w14:paraId="31368EE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10 pC</w:t>
            </w:r>
          </w:p>
        </w:tc>
        <w:tc>
          <w:tcPr>
            <w:tcW w:w="2475" w:type="dxa"/>
            <w:gridSpan w:val="2"/>
            <w:tcBorders>
              <w:top w:val="nil"/>
              <w:bottom w:val="single" w:sz="4" w:space="0" w:color="auto"/>
            </w:tcBorders>
          </w:tcPr>
          <w:p w14:paraId="1515551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C4FE370" w14:textId="77777777" w:rsidTr="00AB2098">
        <w:trPr>
          <w:trHeight w:val="467"/>
        </w:trPr>
        <w:tc>
          <w:tcPr>
            <w:tcW w:w="701" w:type="dxa"/>
            <w:tcBorders>
              <w:top w:val="single" w:sz="4" w:space="0" w:color="auto"/>
              <w:bottom w:val="nil"/>
            </w:tcBorders>
          </w:tcPr>
          <w:p w14:paraId="121C5C1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6506517F"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Độ bền điện áp cách điện tần số công nghiệp:</w:t>
            </w:r>
          </w:p>
        </w:tc>
        <w:tc>
          <w:tcPr>
            <w:tcW w:w="2475" w:type="dxa"/>
            <w:gridSpan w:val="2"/>
            <w:tcBorders>
              <w:top w:val="single" w:sz="4" w:space="0" w:color="auto"/>
              <w:bottom w:val="nil"/>
            </w:tcBorders>
          </w:tcPr>
          <w:p w14:paraId="3E715F3C"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1E5F626E"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7E4623B" w14:textId="77777777" w:rsidTr="00AB2098">
        <w:trPr>
          <w:trHeight w:val="467"/>
        </w:trPr>
        <w:tc>
          <w:tcPr>
            <w:tcW w:w="701" w:type="dxa"/>
            <w:tcBorders>
              <w:top w:val="nil"/>
              <w:bottom w:val="nil"/>
            </w:tcBorders>
          </w:tcPr>
          <w:p w14:paraId="2FD5127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1C32EDE0" w14:textId="77777777" w:rsidR="0033495F" w:rsidRPr="004A22EB" w:rsidRDefault="0033495F">
            <w:pPr>
              <w:numPr>
                <w:ilvl w:val="0"/>
                <w:numId w:val="97"/>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Thử nghiệm thường xuyên</w:t>
            </w:r>
          </w:p>
        </w:tc>
        <w:tc>
          <w:tcPr>
            <w:tcW w:w="2475" w:type="dxa"/>
            <w:gridSpan w:val="2"/>
            <w:tcBorders>
              <w:top w:val="nil"/>
              <w:bottom w:val="nil"/>
            </w:tcBorders>
          </w:tcPr>
          <w:p w14:paraId="68DC612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3,5U</w:t>
            </w:r>
            <w:r w:rsidRPr="004A22EB">
              <w:rPr>
                <w:sz w:val="26"/>
                <w:szCs w:val="26"/>
                <w:vertAlign w:val="subscript"/>
              </w:rPr>
              <w:t xml:space="preserve">o </w:t>
            </w:r>
            <w:r w:rsidRPr="004A22EB">
              <w:rPr>
                <w:sz w:val="26"/>
                <w:szCs w:val="26"/>
              </w:rPr>
              <w:t>trong 05 phút</w:t>
            </w:r>
          </w:p>
        </w:tc>
        <w:tc>
          <w:tcPr>
            <w:tcW w:w="2475" w:type="dxa"/>
            <w:gridSpan w:val="2"/>
            <w:tcBorders>
              <w:top w:val="nil"/>
              <w:bottom w:val="nil"/>
            </w:tcBorders>
          </w:tcPr>
          <w:p w14:paraId="6987C02D"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2ABDEE8" w14:textId="77777777" w:rsidTr="00AB2098">
        <w:trPr>
          <w:trHeight w:val="467"/>
        </w:trPr>
        <w:tc>
          <w:tcPr>
            <w:tcW w:w="701" w:type="dxa"/>
            <w:tcBorders>
              <w:top w:val="nil"/>
              <w:bottom w:val="single" w:sz="4" w:space="0" w:color="auto"/>
            </w:tcBorders>
          </w:tcPr>
          <w:p w14:paraId="2F9929C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single" w:sz="4" w:space="0" w:color="auto"/>
            </w:tcBorders>
          </w:tcPr>
          <w:p w14:paraId="21E4A7EA" w14:textId="77777777" w:rsidR="0033495F" w:rsidRPr="004A22EB" w:rsidRDefault="0033495F">
            <w:pPr>
              <w:numPr>
                <w:ilvl w:val="0"/>
                <w:numId w:val="97"/>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Thử nghiệm điển hình</w:t>
            </w:r>
          </w:p>
        </w:tc>
        <w:tc>
          <w:tcPr>
            <w:tcW w:w="2475" w:type="dxa"/>
            <w:gridSpan w:val="2"/>
            <w:tcBorders>
              <w:top w:val="nil"/>
              <w:bottom w:val="single" w:sz="4" w:space="0" w:color="auto"/>
            </w:tcBorders>
          </w:tcPr>
          <w:p w14:paraId="5C0A6FB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4U</w:t>
            </w:r>
            <w:r w:rsidRPr="004A22EB">
              <w:rPr>
                <w:sz w:val="26"/>
                <w:szCs w:val="26"/>
                <w:vertAlign w:val="subscript"/>
              </w:rPr>
              <w:t>o</w:t>
            </w:r>
            <w:r w:rsidRPr="004A22EB">
              <w:rPr>
                <w:sz w:val="26"/>
                <w:szCs w:val="26"/>
              </w:rPr>
              <w:t xml:space="preserve"> trong 04 giờ</w:t>
            </w:r>
          </w:p>
        </w:tc>
        <w:tc>
          <w:tcPr>
            <w:tcW w:w="2475" w:type="dxa"/>
            <w:gridSpan w:val="2"/>
            <w:tcBorders>
              <w:top w:val="nil"/>
              <w:bottom w:val="single" w:sz="4" w:space="0" w:color="auto"/>
            </w:tcBorders>
          </w:tcPr>
          <w:p w14:paraId="176C5955"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A619D5A" w14:textId="77777777" w:rsidTr="00AB2098">
        <w:trPr>
          <w:trHeight w:val="467"/>
        </w:trPr>
        <w:tc>
          <w:tcPr>
            <w:tcW w:w="701" w:type="dxa"/>
            <w:tcBorders>
              <w:top w:val="single" w:sz="4" w:space="0" w:color="auto"/>
              <w:bottom w:val="single" w:sz="4" w:space="0" w:color="auto"/>
            </w:tcBorders>
          </w:tcPr>
          <w:p w14:paraId="069339A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916BD0A"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Độ bền điện áp cách điện xung (thử nghiệm điển hình)</w:t>
            </w:r>
          </w:p>
        </w:tc>
        <w:tc>
          <w:tcPr>
            <w:tcW w:w="2475" w:type="dxa"/>
            <w:gridSpan w:val="2"/>
            <w:tcBorders>
              <w:top w:val="single" w:sz="4" w:space="0" w:color="auto"/>
              <w:bottom w:val="single" w:sz="4" w:space="0" w:color="auto"/>
            </w:tcBorders>
          </w:tcPr>
          <w:p w14:paraId="585F038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lang w:eastAsia="zh-CN"/>
              </w:rPr>
              <w:t>125 kV</w:t>
            </w:r>
          </w:p>
        </w:tc>
        <w:tc>
          <w:tcPr>
            <w:tcW w:w="2475" w:type="dxa"/>
            <w:gridSpan w:val="2"/>
            <w:tcBorders>
              <w:top w:val="single" w:sz="4" w:space="0" w:color="auto"/>
              <w:bottom w:val="single" w:sz="4" w:space="0" w:color="auto"/>
            </w:tcBorders>
          </w:tcPr>
          <w:p w14:paraId="5016EBD1"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AF85028" w14:textId="77777777" w:rsidTr="00AB2098">
        <w:trPr>
          <w:trHeight w:val="467"/>
        </w:trPr>
        <w:tc>
          <w:tcPr>
            <w:tcW w:w="701" w:type="dxa"/>
            <w:tcBorders>
              <w:top w:val="single" w:sz="4" w:space="0" w:color="auto"/>
              <w:bottom w:val="nil"/>
            </w:tcBorders>
          </w:tcPr>
          <w:p w14:paraId="2DDE32C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404FC9A6" w14:textId="77777777" w:rsidR="0033495F" w:rsidRPr="004A22EB" w:rsidRDefault="0033495F">
            <w:pPr>
              <w:numPr>
                <w:ilvl w:val="2"/>
                <w:numId w:val="92"/>
              </w:numPr>
              <w:tabs>
                <w:tab w:val="left" w:pos="376"/>
                <w:tab w:val="left" w:pos="567"/>
                <w:tab w:val="left" w:pos="851"/>
                <w:tab w:val="left" w:pos="1134"/>
              </w:tabs>
              <w:autoSpaceDE w:val="0"/>
              <w:autoSpaceDN w:val="0"/>
              <w:spacing w:before="20" w:after="20"/>
              <w:ind w:left="709" w:hanging="709"/>
              <w:jc w:val="both"/>
              <w:rPr>
                <w:sz w:val="26"/>
                <w:szCs w:val="26"/>
              </w:rPr>
            </w:pPr>
            <w:r w:rsidRPr="004A22EB">
              <w:rPr>
                <w:sz w:val="26"/>
                <w:szCs w:val="26"/>
              </w:rPr>
              <w:t>Nhiệt độ danh định lớn nhất của ruột dẫn đối với các vật liệu cách điện:</w:t>
            </w:r>
          </w:p>
        </w:tc>
        <w:tc>
          <w:tcPr>
            <w:tcW w:w="1237" w:type="dxa"/>
            <w:tcBorders>
              <w:top w:val="single" w:sz="4" w:space="0" w:color="auto"/>
              <w:bottom w:val="single" w:sz="4" w:space="0" w:color="auto"/>
            </w:tcBorders>
          </w:tcPr>
          <w:p w14:paraId="4FF7C3B7"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 xml:space="preserve">Làm việc                bình thường </w:t>
            </w:r>
          </w:p>
        </w:tc>
        <w:tc>
          <w:tcPr>
            <w:tcW w:w="1238" w:type="dxa"/>
            <w:tcBorders>
              <w:top w:val="single" w:sz="4" w:space="0" w:color="auto"/>
              <w:bottom w:val="single" w:sz="4" w:space="0" w:color="auto"/>
            </w:tcBorders>
          </w:tcPr>
          <w:p w14:paraId="6F1C1839"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Ngắn mạch                         (thời gian tối đa 5s)</w:t>
            </w:r>
          </w:p>
        </w:tc>
        <w:tc>
          <w:tcPr>
            <w:tcW w:w="1237" w:type="dxa"/>
            <w:tcBorders>
              <w:top w:val="single" w:sz="4" w:space="0" w:color="auto"/>
              <w:bottom w:val="single" w:sz="4" w:space="0" w:color="auto"/>
            </w:tcBorders>
          </w:tcPr>
          <w:p w14:paraId="23DA2D42"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 xml:space="preserve">Làm việc                bình thường </w:t>
            </w:r>
          </w:p>
        </w:tc>
        <w:tc>
          <w:tcPr>
            <w:tcW w:w="1238" w:type="dxa"/>
            <w:tcBorders>
              <w:top w:val="single" w:sz="4" w:space="0" w:color="auto"/>
              <w:bottom w:val="single" w:sz="4" w:space="0" w:color="auto"/>
            </w:tcBorders>
          </w:tcPr>
          <w:p w14:paraId="0406FBD8"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Ngắn mạch                         (thời gian tối đa 5s)</w:t>
            </w:r>
          </w:p>
        </w:tc>
      </w:tr>
      <w:tr w:rsidR="004A22EB" w:rsidRPr="004A22EB" w14:paraId="70129ED9" w14:textId="77777777" w:rsidTr="00AB2098">
        <w:trPr>
          <w:trHeight w:val="755"/>
        </w:trPr>
        <w:tc>
          <w:tcPr>
            <w:tcW w:w="701" w:type="dxa"/>
            <w:tcBorders>
              <w:top w:val="nil"/>
              <w:bottom w:val="nil"/>
            </w:tcBorders>
          </w:tcPr>
          <w:p w14:paraId="4327DB5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6B162CAF" w14:textId="77777777" w:rsidR="0033495F" w:rsidRPr="004A22EB" w:rsidRDefault="0033495F" w:rsidP="00423E32">
            <w:pPr>
              <w:tabs>
                <w:tab w:val="left" w:pos="567"/>
                <w:tab w:val="left" w:pos="1134"/>
                <w:tab w:val="left" w:pos="1440"/>
              </w:tabs>
              <w:autoSpaceDE w:val="0"/>
              <w:autoSpaceDN w:val="0"/>
              <w:spacing w:before="20" w:after="20"/>
              <w:ind w:left="709" w:hanging="709"/>
              <w:rPr>
                <w:sz w:val="26"/>
                <w:szCs w:val="26"/>
              </w:rPr>
            </w:pPr>
            <w:r w:rsidRPr="004A22EB">
              <w:rPr>
                <w:sz w:val="26"/>
                <w:szCs w:val="26"/>
              </w:rPr>
              <w:t>Polyetylen khâu mạch (XLPE)</w:t>
            </w:r>
          </w:p>
        </w:tc>
        <w:tc>
          <w:tcPr>
            <w:tcW w:w="1237" w:type="dxa"/>
            <w:tcBorders>
              <w:top w:val="single" w:sz="4" w:space="0" w:color="auto"/>
              <w:bottom w:val="single" w:sz="4" w:space="0" w:color="auto"/>
            </w:tcBorders>
          </w:tcPr>
          <w:p w14:paraId="4CBD297D"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90</w:t>
            </w:r>
            <w:r w:rsidRPr="004A22EB">
              <w:rPr>
                <w:sz w:val="26"/>
                <w:szCs w:val="26"/>
              </w:rPr>
              <w:sym w:font="Symbol" w:char="F0B0"/>
            </w:r>
            <w:r w:rsidRPr="004A22EB">
              <w:rPr>
                <w:sz w:val="26"/>
                <w:szCs w:val="26"/>
              </w:rPr>
              <w:t>C</w:t>
            </w:r>
          </w:p>
        </w:tc>
        <w:tc>
          <w:tcPr>
            <w:tcW w:w="1238" w:type="dxa"/>
            <w:tcBorders>
              <w:top w:val="single" w:sz="4" w:space="0" w:color="auto"/>
              <w:bottom w:val="single" w:sz="4" w:space="0" w:color="auto"/>
            </w:tcBorders>
          </w:tcPr>
          <w:p w14:paraId="0FED7A41"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250</w:t>
            </w:r>
            <w:r w:rsidRPr="004A22EB">
              <w:rPr>
                <w:sz w:val="26"/>
                <w:szCs w:val="26"/>
              </w:rPr>
              <w:sym w:font="Symbol" w:char="F0B0"/>
            </w:r>
            <w:r w:rsidRPr="004A22EB">
              <w:rPr>
                <w:sz w:val="26"/>
                <w:szCs w:val="26"/>
              </w:rPr>
              <w:t>C</w:t>
            </w:r>
          </w:p>
        </w:tc>
        <w:tc>
          <w:tcPr>
            <w:tcW w:w="1237" w:type="dxa"/>
            <w:tcBorders>
              <w:top w:val="single" w:sz="4" w:space="0" w:color="auto"/>
              <w:bottom w:val="single" w:sz="4" w:space="0" w:color="auto"/>
            </w:tcBorders>
          </w:tcPr>
          <w:p w14:paraId="2477BAED" w14:textId="77777777" w:rsidR="0033495F" w:rsidRPr="004A22EB" w:rsidRDefault="0033495F" w:rsidP="00423E32">
            <w:pPr>
              <w:tabs>
                <w:tab w:val="left" w:pos="567"/>
                <w:tab w:val="left" w:pos="1134"/>
              </w:tabs>
              <w:spacing w:before="20" w:after="20"/>
              <w:ind w:left="709" w:hanging="709"/>
              <w:rPr>
                <w:sz w:val="26"/>
                <w:szCs w:val="26"/>
              </w:rPr>
            </w:pPr>
          </w:p>
        </w:tc>
        <w:tc>
          <w:tcPr>
            <w:tcW w:w="1238" w:type="dxa"/>
            <w:tcBorders>
              <w:top w:val="single" w:sz="4" w:space="0" w:color="auto"/>
              <w:bottom w:val="single" w:sz="4" w:space="0" w:color="auto"/>
            </w:tcBorders>
          </w:tcPr>
          <w:p w14:paraId="204AC920"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E7B71FE" w14:textId="77777777" w:rsidTr="00AB2098">
        <w:trPr>
          <w:trHeight w:val="467"/>
        </w:trPr>
        <w:tc>
          <w:tcPr>
            <w:tcW w:w="701" w:type="dxa"/>
            <w:tcBorders>
              <w:top w:val="nil"/>
              <w:bottom w:val="single" w:sz="4" w:space="0" w:color="auto"/>
            </w:tcBorders>
          </w:tcPr>
          <w:p w14:paraId="1564DCF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97D2254"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lang w:val="da-DK"/>
              </w:rPr>
              <w:t>Cao su etylen propylen (EPR)</w:t>
            </w:r>
          </w:p>
        </w:tc>
        <w:tc>
          <w:tcPr>
            <w:tcW w:w="1237" w:type="dxa"/>
            <w:tcBorders>
              <w:top w:val="single" w:sz="4" w:space="0" w:color="auto"/>
              <w:bottom w:val="single" w:sz="4" w:space="0" w:color="auto"/>
            </w:tcBorders>
          </w:tcPr>
          <w:p w14:paraId="309AD85E"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90</w:t>
            </w:r>
            <w:r w:rsidRPr="004A22EB">
              <w:rPr>
                <w:sz w:val="26"/>
                <w:szCs w:val="26"/>
              </w:rPr>
              <w:sym w:font="Symbol" w:char="F0B0"/>
            </w:r>
            <w:r w:rsidRPr="004A22EB">
              <w:rPr>
                <w:sz w:val="26"/>
                <w:szCs w:val="26"/>
              </w:rPr>
              <w:t>C</w:t>
            </w:r>
          </w:p>
        </w:tc>
        <w:tc>
          <w:tcPr>
            <w:tcW w:w="1238" w:type="dxa"/>
            <w:tcBorders>
              <w:top w:val="single" w:sz="4" w:space="0" w:color="auto"/>
              <w:bottom w:val="single" w:sz="4" w:space="0" w:color="auto"/>
            </w:tcBorders>
          </w:tcPr>
          <w:p w14:paraId="3F6B5E8C" w14:textId="77777777" w:rsidR="0033495F" w:rsidRPr="004A22EB" w:rsidRDefault="0033495F" w:rsidP="00423E32">
            <w:pPr>
              <w:tabs>
                <w:tab w:val="left" w:pos="567"/>
                <w:tab w:val="left" w:pos="1134"/>
              </w:tabs>
              <w:spacing w:before="20" w:after="20"/>
              <w:ind w:left="709" w:hanging="709"/>
              <w:jc w:val="center"/>
              <w:rPr>
                <w:sz w:val="26"/>
                <w:szCs w:val="26"/>
                <w:lang w:eastAsia="zh-CN"/>
              </w:rPr>
            </w:pPr>
            <w:r w:rsidRPr="004A22EB">
              <w:rPr>
                <w:sz w:val="26"/>
                <w:szCs w:val="26"/>
              </w:rPr>
              <w:t>250</w:t>
            </w:r>
            <w:r w:rsidRPr="004A22EB">
              <w:rPr>
                <w:sz w:val="26"/>
                <w:szCs w:val="26"/>
              </w:rPr>
              <w:sym w:font="Symbol" w:char="F0B0"/>
            </w:r>
            <w:r w:rsidRPr="004A22EB">
              <w:rPr>
                <w:sz w:val="26"/>
                <w:szCs w:val="26"/>
              </w:rPr>
              <w:t>C</w:t>
            </w:r>
          </w:p>
        </w:tc>
        <w:tc>
          <w:tcPr>
            <w:tcW w:w="1237" w:type="dxa"/>
            <w:tcBorders>
              <w:top w:val="single" w:sz="4" w:space="0" w:color="auto"/>
              <w:bottom w:val="single" w:sz="4" w:space="0" w:color="auto"/>
            </w:tcBorders>
          </w:tcPr>
          <w:p w14:paraId="1516F6E1" w14:textId="77777777" w:rsidR="0033495F" w:rsidRPr="004A22EB" w:rsidRDefault="0033495F" w:rsidP="00423E32">
            <w:pPr>
              <w:tabs>
                <w:tab w:val="left" w:pos="567"/>
                <w:tab w:val="left" w:pos="1134"/>
              </w:tabs>
              <w:spacing w:before="20" w:after="20"/>
              <w:ind w:left="709" w:hanging="709"/>
              <w:rPr>
                <w:sz w:val="26"/>
                <w:szCs w:val="26"/>
              </w:rPr>
            </w:pPr>
          </w:p>
        </w:tc>
        <w:tc>
          <w:tcPr>
            <w:tcW w:w="1238" w:type="dxa"/>
            <w:tcBorders>
              <w:top w:val="single" w:sz="4" w:space="0" w:color="auto"/>
              <w:bottom w:val="single" w:sz="4" w:space="0" w:color="auto"/>
            </w:tcBorders>
          </w:tcPr>
          <w:p w14:paraId="2D09DD4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FDCD837" w14:textId="77777777" w:rsidTr="00AB2098">
        <w:trPr>
          <w:trHeight w:val="467"/>
        </w:trPr>
        <w:tc>
          <w:tcPr>
            <w:tcW w:w="701" w:type="dxa"/>
            <w:tcBorders>
              <w:top w:val="single" w:sz="4" w:space="0" w:color="auto"/>
              <w:bottom w:val="nil"/>
            </w:tcBorders>
          </w:tcPr>
          <w:p w14:paraId="10D0FEC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3CCA1817"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ngoài lớp cách điện [mm] đối với tiết diện ruột dẫn điện:</w:t>
            </w:r>
          </w:p>
        </w:tc>
        <w:tc>
          <w:tcPr>
            <w:tcW w:w="2475" w:type="dxa"/>
            <w:gridSpan w:val="2"/>
            <w:tcBorders>
              <w:top w:val="single" w:sz="4" w:space="0" w:color="auto"/>
              <w:bottom w:val="nil"/>
            </w:tcBorders>
          </w:tcPr>
          <w:p w14:paraId="300B0C5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32E615BE"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1CF9420" w14:textId="77777777" w:rsidTr="00AB2098">
        <w:trPr>
          <w:trHeight w:val="467"/>
        </w:trPr>
        <w:tc>
          <w:tcPr>
            <w:tcW w:w="701" w:type="dxa"/>
            <w:tcBorders>
              <w:top w:val="nil"/>
              <w:bottom w:val="nil"/>
            </w:tcBorders>
          </w:tcPr>
          <w:p w14:paraId="165F86A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69BE8CBD"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50 mm</w:t>
            </w:r>
            <w:r w:rsidRPr="004A22EB">
              <w:rPr>
                <w:sz w:val="26"/>
                <w:szCs w:val="26"/>
                <w:vertAlign w:val="superscript"/>
              </w:rPr>
              <w:t>2</w:t>
            </w:r>
          </w:p>
        </w:tc>
        <w:tc>
          <w:tcPr>
            <w:tcW w:w="2475" w:type="dxa"/>
            <w:gridSpan w:val="2"/>
            <w:tcBorders>
              <w:top w:val="nil"/>
              <w:bottom w:val="nil"/>
            </w:tcBorders>
          </w:tcPr>
          <w:p w14:paraId="4E2A0C1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3E1EE1F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0EF2CC4B" w14:textId="77777777" w:rsidTr="00AB2098">
        <w:trPr>
          <w:trHeight w:val="467"/>
        </w:trPr>
        <w:tc>
          <w:tcPr>
            <w:tcW w:w="701" w:type="dxa"/>
            <w:tcBorders>
              <w:top w:val="nil"/>
              <w:bottom w:val="nil"/>
            </w:tcBorders>
          </w:tcPr>
          <w:p w14:paraId="53726FD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683920E8"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95 mm</w:t>
            </w:r>
            <w:r w:rsidRPr="004A22EB">
              <w:rPr>
                <w:sz w:val="26"/>
                <w:szCs w:val="26"/>
                <w:vertAlign w:val="superscript"/>
              </w:rPr>
              <w:t>2</w:t>
            </w:r>
          </w:p>
        </w:tc>
        <w:tc>
          <w:tcPr>
            <w:tcW w:w="2475" w:type="dxa"/>
            <w:gridSpan w:val="2"/>
            <w:tcBorders>
              <w:top w:val="nil"/>
              <w:bottom w:val="nil"/>
            </w:tcBorders>
          </w:tcPr>
          <w:p w14:paraId="72B05F0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7339E428"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2F97A78" w14:textId="77777777" w:rsidTr="00AB2098">
        <w:trPr>
          <w:trHeight w:val="467"/>
        </w:trPr>
        <w:tc>
          <w:tcPr>
            <w:tcW w:w="701" w:type="dxa"/>
            <w:tcBorders>
              <w:top w:val="nil"/>
              <w:bottom w:val="nil"/>
            </w:tcBorders>
          </w:tcPr>
          <w:p w14:paraId="1394132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2B01BC2"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240 mm</w:t>
            </w:r>
            <w:r w:rsidRPr="004A22EB">
              <w:rPr>
                <w:sz w:val="26"/>
                <w:szCs w:val="26"/>
                <w:vertAlign w:val="superscript"/>
              </w:rPr>
              <w:t>2</w:t>
            </w:r>
          </w:p>
        </w:tc>
        <w:tc>
          <w:tcPr>
            <w:tcW w:w="2475" w:type="dxa"/>
            <w:gridSpan w:val="2"/>
            <w:tcBorders>
              <w:top w:val="nil"/>
              <w:bottom w:val="nil"/>
            </w:tcBorders>
          </w:tcPr>
          <w:p w14:paraId="2925B1B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261FF4A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88013E4" w14:textId="77777777" w:rsidTr="00AB2098">
        <w:trPr>
          <w:trHeight w:val="467"/>
        </w:trPr>
        <w:tc>
          <w:tcPr>
            <w:tcW w:w="701" w:type="dxa"/>
            <w:tcBorders>
              <w:top w:val="single" w:sz="4" w:space="0" w:color="auto"/>
              <w:bottom w:val="single" w:sz="4" w:space="0" w:color="auto"/>
            </w:tcBorders>
          </w:tcPr>
          <w:p w14:paraId="27DC123B"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Borders>
              <w:top w:val="single" w:sz="4" w:space="0" w:color="auto"/>
              <w:bottom w:val="single" w:sz="4" w:space="0" w:color="auto"/>
            </w:tcBorders>
          </w:tcPr>
          <w:p w14:paraId="40B42398" w14:textId="77777777" w:rsidR="0033495F" w:rsidRPr="004A22EB" w:rsidRDefault="0033495F">
            <w:pPr>
              <w:numPr>
                <w:ilvl w:val="0"/>
                <w:numId w:val="105"/>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Màn chắn cách điện:</w:t>
            </w:r>
          </w:p>
        </w:tc>
        <w:tc>
          <w:tcPr>
            <w:tcW w:w="2475" w:type="dxa"/>
            <w:gridSpan w:val="2"/>
            <w:tcBorders>
              <w:top w:val="single" w:sz="4" w:space="0" w:color="auto"/>
              <w:bottom w:val="single" w:sz="4" w:space="0" w:color="auto"/>
            </w:tcBorders>
          </w:tcPr>
          <w:p w14:paraId="59C666F8"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2B690F63"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75DC38A" w14:textId="77777777" w:rsidTr="00AB2098">
        <w:trPr>
          <w:trHeight w:val="467"/>
        </w:trPr>
        <w:tc>
          <w:tcPr>
            <w:tcW w:w="701" w:type="dxa"/>
            <w:tcBorders>
              <w:top w:val="single" w:sz="4" w:space="0" w:color="auto"/>
              <w:bottom w:val="single" w:sz="4" w:space="0" w:color="auto"/>
            </w:tcBorders>
          </w:tcPr>
          <w:p w14:paraId="6488043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117A673"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Màn chắn cách điện phải gồm có một lớp bán dẫn phi kim loại kết hợp với một lớp kim loại.</w:t>
            </w:r>
          </w:p>
        </w:tc>
        <w:tc>
          <w:tcPr>
            <w:tcW w:w="2475" w:type="dxa"/>
            <w:gridSpan w:val="2"/>
            <w:tcBorders>
              <w:top w:val="single" w:sz="4" w:space="0" w:color="auto"/>
              <w:bottom w:val="single" w:sz="4" w:space="0" w:color="auto"/>
            </w:tcBorders>
          </w:tcPr>
          <w:p w14:paraId="1359612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66F09A56"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5FDD0E7" w14:textId="77777777" w:rsidTr="00AB2098">
        <w:trPr>
          <w:trHeight w:val="467"/>
        </w:trPr>
        <w:tc>
          <w:tcPr>
            <w:tcW w:w="701" w:type="dxa"/>
            <w:tcBorders>
              <w:top w:val="single" w:sz="4" w:space="0" w:color="auto"/>
              <w:bottom w:val="single" w:sz="4" w:space="0" w:color="auto"/>
            </w:tcBorders>
          </w:tcPr>
          <w:p w14:paraId="232346F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B677184"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Lớp phi kim loại phải được đùn trực tiếp lên cách điện của từng lõi và làm bằng hợp chất bán dẫn có thể bóc ra được.</w:t>
            </w:r>
          </w:p>
        </w:tc>
        <w:tc>
          <w:tcPr>
            <w:tcW w:w="2475" w:type="dxa"/>
            <w:gridSpan w:val="2"/>
            <w:tcBorders>
              <w:top w:val="single" w:sz="4" w:space="0" w:color="auto"/>
              <w:bottom w:val="single" w:sz="4" w:space="0" w:color="auto"/>
            </w:tcBorders>
          </w:tcPr>
          <w:p w14:paraId="6A7A965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7BE75D93"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E681BB3" w14:textId="77777777" w:rsidTr="00AB2098">
        <w:trPr>
          <w:trHeight w:val="467"/>
        </w:trPr>
        <w:tc>
          <w:tcPr>
            <w:tcW w:w="701" w:type="dxa"/>
            <w:tcBorders>
              <w:top w:val="single" w:sz="4" w:space="0" w:color="auto"/>
              <w:bottom w:val="single" w:sz="4" w:space="0" w:color="auto"/>
            </w:tcBorders>
          </w:tcPr>
          <w:p w14:paraId="25441B8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0E14D15"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Độ dày trung bình của màn chắn bán dẫn của cách điện</w:t>
            </w:r>
          </w:p>
        </w:tc>
        <w:tc>
          <w:tcPr>
            <w:tcW w:w="2475" w:type="dxa"/>
            <w:gridSpan w:val="2"/>
            <w:tcBorders>
              <w:top w:val="single" w:sz="4" w:space="0" w:color="auto"/>
              <w:bottom w:val="single" w:sz="4" w:space="0" w:color="auto"/>
            </w:tcBorders>
          </w:tcPr>
          <w:p w14:paraId="1E56F13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single" w:sz="4" w:space="0" w:color="auto"/>
              <w:bottom w:val="single" w:sz="4" w:space="0" w:color="auto"/>
            </w:tcBorders>
          </w:tcPr>
          <w:p w14:paraId="087011D0"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0D1F195" w14:textId="77777777" w:rsidTr="00AB2098">
        <w:trPr>
          <w:trHeight w:val="467"/>
        </w:trPr>
        <w:tc>
          <w:tcPr>
            <w:tcW w:w="701" w:type="dxa"/>
            <w:tcBorders>
              <w:top w:val="single" w:sz="4" w:space="0" w:color="auto"/>
              <w:bottom w:val="nil"/>
            </w:tcBorders>
          </w:tcPr>
          <w:p w14:paraId="0AFB724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6B5BD5DF"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ngoài màn chắn bán dẫn của cách điện đối với tiết diện ruột dẫn điện:</w:t>
            </w:r>
          </w:p>
        </w:tc>
        <w:tc>
          <w:tcPr>
            <w:tcW w:w="2475" w:type="dxa"/>
            <w:gridSpan w:val="2"/>
            <w:tcBorders>
              <w:top w:val="single" w:sz="4" w:space="0" w:color="auto"/>
              <w:bottom w:val="nil"/>
            </w:tcBorders>
          </w:tcPr>
          <w:p w14:paraId="3D28C22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5FADFD0E"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265EF98" w14:textId="77777777" w:rsidTr="00AB2098">
        <w:trPr>
          <w:trHeight w:val="467"/>
        </w:trPr>
        <w:tc>
          <w:tcPr>
            <w:tcW w:w="701" w:type="dxa"/>
            <w:tcBorders>
              <w:top w:val="nil"/>
              <w:bottom w:val="nil"/>
            </w:tcBorders>
          </w:tcPr>
          <w:p w14:paraId="012D9F6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E48BD5B"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50 mm</w:t>
            </w:r>
            <w:r w:rsidRPr="004A22EB">
              <w:rPr>
                <w:sz w:val="26"/>
                <w:szCs w:val="26"/>
                <w:vertAlign w:val="superscript"/>
              </w:rPr>
              <w:t>2</w:t>
            </w:r>
          </w:p>
        </w:tc>
        <w:tc>
          <w:tcPr>
            <w:tcW w:w="2475" w:type="dxa"/>
            <w:gridSpan w:val="2"/>
            <w:tcBorders>
              <w:top w:val="nil"/>
              <w:bottom w:val="nil"/>
            </w:tcBorders>
          </w:tcPr>
          <w:p w14:paraId="579539D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2D8634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31B9C3B" w14:textId="77777777" w:rsidTr="00AB2098">
        <w:trPr>
          <w:trHeight w:val="467"/>
        </w:trPr>
        <w:tc>
          <w:tcPr>
            <w:tcW w:w="701" w:type="dxa"/>
            <w:tcBorders>
              <w:top w:val="nil"/>
              <w:bottom w:val="nil"/>
            </w:tcBorders>
          </w:tcPr>
          <w:p w14:paraId="6BA5484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ED380A6"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95 mm</w:t>
            </w:r>
            <w:r w:rsidRPr="004A22EB">
              <w:rPr>
                <w:sz w:val="26"/>
                <w:szCs w:val="26"/>
                <w:vertAlign w:val="superscript"/>
              </w:rPr>
              <w:t>2</w:t>
            </w:r>
          </w:p>
        </w:tc>
        <w:tc>
          <w:tcPr>
            <w:tcW w:w="2475" w:type="dxa"/>
            <w:gridSpan w:val="2"/>
            <w:tcBorders>
              <w:top w:val="nil"/>
              <w:bottom w:val="nil"/>
            </w:tcBorders>
          </w:tcPr>
          <w:p w14:paraId="52FB2FA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09600139"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26ACC36" w14:textId="77777777" w:rsidTr="00AB2098">
        <w:trPr>
          <w:trHeight w:val="467"/>
        </w:trPr>
        <w:tc>
          <w:tcPr>
            <w:tcW w:w="701" w:type="dxa"/>
            <w:tcBorders>
              <w:top w:val="nil"/>
              <w:bottom w:val="nil"/>
            </w:tcBorders>
          </w:tcPr>
          <w:p w14:paraId="154569F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22FDE23F"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240 mm</w:t>
            </w:r>
            <w:r w:rsidRPr="004A22EB">
              <w:rPr>
                <w:sz w:val="26"/>
                <w:szCs w:val="26"/>
                <w:vertAlign w:val="superscript"/>
              </w:rPr>
              <w:t>2</w:t>
            </w:r>
          </w:p>
        </w:tc>
        <w:tc>
          <w:tcPr>
            <w:tcW w:w="2475" w:type="dxa"/>
            <w:gridSpan w:val="2"/>
            <w:tcBorders>
              <w:top w:val="nil"/>
              <w:bottom w:val="nil"/>
            </w:tcBorders>
          </w:tcPr>
          <w:p w14:paraId="00DD5E5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4779B03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D618D8C" w14:textId="77777777" w:rsidTr="00AB2098">
        <w:trPr>
          <w:trHeight w:val="467"/>
        </w:trPr>
        <w:tc>
          <w:tcPr>
            <w:tcW w:w="701" w:type="dxa"/>
            <w:tcBorders>
              <w:top w:val="single" w:sz="4" w:space="0" w:color="auto"/>
              <w:bottom w:val="single" w:sz="4" w:space="0" w:color="auto"/>
            </w:tcBorders>
          </w:tcPr>
          <w:p w14:paraId="7628ED7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B2AAA67"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tc>
        <w:tc>
          <w:tcPr>
            <w:tcW w:w="2475" w:type="dxa"/>
            <w:gridSpan w:val="2"/>
            <w:tcBorders>
              <w:top w:val="single" w:sz="4" w:space="0" w:color="auto"/>
              <w:bottom w:val="single" w:sz="4" w:space="0" w:color="auto"/>
            </w:tcBorders>
          </w:tcPr>
          <w:p w14:paraId="4ED7DF8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4AA6002D"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7D21902" w14:textId="77777777" w:rsidTr="00AB2098">
        <w:trPr>
          <w:trHeight w:val="467"/>
        </w:trPr>
        <w:tc>
          <w:tcPr>
            <w:tcW w:w="701" w:type="dxa"/>
            <w:tcBorders>
              <w:top w:val="single" w:sz="4" w:space="0" w:color="auto"/>
              <w:bottom w:val="single" w:sz="4" w:space="0" w:color="auto"/>
            </w:tcBorders>
          </w:tcPr>
          <w:p w14:paraId="02800D7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0591BE17"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Bên ngoài lớp bán dẫn  định hình bằng phương pháp đùn có bọc một lớp băng bán dẫn có tính trương nở có tác dụng chống thấm nước.</w:t>
            </w:r>
          </w:p>
        </w:tc>
        <w:tc>
          <w:tcPr>
            <w:tcW w:w="2475" w:type="dxa"/>
            <w:gridSpan w:val="2"/>
            <w:tcBorders>
              <w:top w:val="single" w:sz="4" w:space="0" w:color="auto"/>
              <w:bottom w:val="single" w:sz="4" w:space="0" w:color="auto"/>
            </w:tcBorders>
          </w:tcPr>
          <w:p w14:paraId="433637B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12057E7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117065F" w14:textId="77777777" w:rsidTr="00AB2098">
        <w:trPr>
          <w:trHeight w:val="467"/>
        </w:trPr>
        <w:tc>
          <w:tcPr>
            <w:tcW w:w="701" w:type="dxa"/>
            <w:tcBorders>
              <w:top w:val="single" w:sz="4" w:space="0" w:color="auto"/>
              <w:bottom w:val="single" w:sz="4" w:space="0" w:color="auto"/>
            </w:tcBorders>
          </w:tcPr>
          <w:p w14:paraId="52166A3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0F6CAED"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Phần kim loại phải được áp sát lên trên phần băng bán dẫn chống thấm nước.</w:t>
            </w:r>
          </w:p>
        </w:tc>
        <w:tc>
          <w:tcPr>
            <w:tcW w:w="2475" w:type="dxa"/>
            <w:gridSpan w:val="2"/>
            <w:tcBorders>
              <w:top w:val="single" w:sz="4" w:space="0" w:color="auto"/>
              <w:bottom w:val="single" w:sz="4" w:space="0" w:color="auto"/>
            </w:tcBorders>
          </w:tcPr>
          <w:p w14:paraId="56D3D05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16ECAF8A"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FF2EA40" w14:textId="77777777" w:rsidTr="00AB2098">
        <w:trPr>
          <w:trHeight w:val="467"/>
        </w:trPr>
        <w:tc>
          <w:tcPr>
            <w:tcW w:w="701" w:type="dxa"/>
            <w:tcBorders>
              <w:top w:val="single" w:sz="4" w:space="0" w:color="auto"/>
              <w:bottom w:val="single" w:sz="4" w:space="0" w:color="auto"/>
            </w:tcBorders>
          </w:tcPr>
          <w:p w14:paraId="3B5C17B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705CF72"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tc>
        <w:tc>
          <w:tcPr>
            <w:tcW w:w="2475" w:type="dxa"/>
            <w:gridSpan w:val="2"/>
            <w:tcBorders>
              <w:top w:val="single" w:sz="4" w:space="0" w:color="auto"/>
              <w:bottom w:val="single" w:sz="4" w:space="0" w:color="auto"/>
            </w:tcBorders>
          </w:tcPr>
          <w:p w14:paraId="14F422B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74E42882"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E5440EC" w14:textId="77777777" w:rsidTr="00AB2098">
        <w:trPr>
          <w:trHeight w:val="467"/>
        </w:trPr>
        <w:tc>
          <w:tcPr>
            <w:tcW w:w="701" w:type="dxa"/>
            <w:tcBorders>
              <w:top w:val="single" w:sz="4" w:space="0" w:color="auto"/>
              <w:bottom w:val="nil"/>
            </w:tcBorders>
          </w:tcPr>
          <w:p w14:paraId="5511902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1DD458ED"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ngoài màn chắn kim loại của cách điện đối với tiết diện ruột dẫn điện:</w:t>
            </w:r>
          </w:p>
        </w:tc>
        <w:tc>
          <w:tcPr>
            <w:tcW w:w="2475" w:type="dxa"/>
            <w:gridSpan w:val="2"/>
            <w:tcBorders>
              <w:top w:val="single" w:sz="4" w:space="0" w:color="auto"/>
              <w:bottom w:val="nil"/>
            </w:tcBorders>
          </w:tcPr>
          <w:p w14:paraId="76644261"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7F536B9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6BC1771" w14:textId="77777777" w:rsidTr="00AB2098">
        <w:trPr>
          <w:trHeight w:val="467"/>
        </w:trPr>
        <w:tc>
          <w:tcPr>
            <w:tcW w:w="701" w:type="dxa"/>
            <w:tcBorders>
              <w:top w:val="nil"/>
              <w:bottom w:val="nil"/>
            </w:tcBorders>
          </w:tcPr>
          <w:p w14:paraId="414B845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91FBE18"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50 mm</w:t>
            </w:r>
            <w:r w:rsidRPr="004A22EB">
              <w:rPr>
                <w:sz w:val="26"/>
                <w:szCs w:val="26"/>
                <w:vertAlign w:val="superscript"/>
              </w:rPr>
              <w:t>2</w:t>
            </w:r>
          </w:p>
        </w:tc>
        <w:tc>
          <w:tcPr>
            <w:tcW w:w="2475" w:type="dxa"/>
            <w:gridSpan w:val="2"/>
            <w:tcBorders>
              <w:top w:val="nil"/>
              <w:bottom w:val="nil"/>
            </w:tcBorders>
          </w:tcPr>
          <w:p w14:paraId="21CC47B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34E7ABF1"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B7DC846" w14:textId="77777777" w:rsidTr="00AB2098">
        <w:trPr>
          <w:trHeight w:val="467"/>
        </w:trPr>
        <w:tc>
          <w:tcPr>
            <w:tcW w:w="701" w:type="dxa"/>
            <w:tcBorders>
              <w:top w:val="nil"/>
              <w:bottom w:val="nil"/>
            </w:tcBorders>
          </w:tcPr>
          <w:p w14:paraId="68DC0A3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5C7FBFDB"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95 mm</w:t>
            </w:r>
            <w:r w:rsidRPr="004A22EB">
              <w:rPr>
                <w:sz w:val="26"/>
                <w:szCs w:val="26"/>
                <w:vertAlign w:val="superscript"/>
              </w:rPr>
              <w:t>2</w:t>
            </w:r>
          </w:p>
        </w:tc>
        <w:tc>
          <w:tcPr>
            <w:tcW w:w="2475" w:type="dxa"/>
            <w:gridSpan w:val="2"/>
            <w:tcBorders>
              <w:top w:val="nil"/>
              <w:bottom w:val="nil"/>
            </w:tcBorders>
          </w:tcPr>
          <w:p w14:paraId="2BF02E6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38309981"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53843F0" w14:textId="77777777" w:rsidTr="00AB2098">
        <w:trPr>
          <w:trHeight w:val="467"/>
        </w:trPr>
        <w:tc>
          <w:tcPr>
            <w:tcW w:w="701" w:type="dxa"/>
            <w:tcBorders>
              <w:top w:val="nil"/>
              <w:bottom w:val="nil"/>
            </w:tcBorders>
          </w:tcPr>
          <w:p w14:paraId="6378FA2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3225489"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240 mm</w:t>
            </w:r>
            <w:r w:rsidRPr="004A22EB">
              <w:rPr>
                <w:sz w:val="26"/>
                <w:szCs w:val="26"/>
                <w:vertAlign w:val="superscript"/>
              </w:rPr>
              <w:t>2</w:t>
            </w:r>
          </w:p>
        </w:tc>
        <w:tc>
          <w:tcPr>
            <w:tcW w:w="2475" w:type="dxa"/>
            <w:gridSpan w:val="2"/>
            <w:tcBorders>
              <w:top w:val="nil"/>
              <w:bottom w:val="nil"/>
            </w:tcBorders>
          </w:tcPr>
          <w:p w14:paraId="4711CA7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091D22A"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A18A10A" w14:textId="77777777" w:rsidTr="00AB2098">
        <w:trPr>
          <w:trHeight w:val="467"/>
        </w:trPr>
        <w:tc>
          <w:tcPr>
            <w:tcW w:w="701" w:type="dxa"/>
            <w:tcBorders>
              <w:top w:val="single" w:sz="4" w:space="0" w:color="auto"/>
              <w:bottom w:val="single" w:sz="4" w:space="0" w:color="auto"/>
            </w:tcBorders>
          </w:tcPr>
          <w:p w14:paraId="1A932E4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B61FB7C"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Các màn chắn kim loại của các lõi phải tiếp xúc với nhau.</w:t>
            </w:r>
          </w:p>
        </w:tc>
        <w:tc>
          <w:tcPr>
            <w:tcW w:w="2475" w:type="dxa"/>
            <w:gridSpan w:val="2"/>
            <w:tcBorders>
              <w:top w:val="single" w:sz="4" w:space="0" w:color="auto"/>
              <w:bottom w:val="single" w:sz="4" w:space="0" w:color="auto"/>
            </w:tcBorders>
          </w:tcPr>
          <w:p w14:paraId="18F97A4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35D57C91"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48D538D" w14:textId="77777777" w:rsidTr="00AB2098">
        <w:trPr>
          <w:trHeight w:val="467"/>
        </w:trPr>
        <w:tc>
          <w:tcPr>
            <w:tcW w:w="701" w:type="dxa"/>
            <w:tcBorders>
              <w:top w:val="single" w:sz="4" w:space="0" w:color="auto"/>
              <w:bottom w:val="single" w:sz="4" w:space="0" w:color="auto"/>
            </w:tcBorders>
          </w:tcPr>
          <w:p w14:paraId="7DE6D8B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C14EDC0" w14:textId="77777777" w:rsidR="0033495F" w:rsidRPr="004A22EB" w:rsidRDefault="0033495F">
            <w:pPr>
              <w:numPr>
                <w:ilvl w:val="0"/>
                <w:numId w:val="99"/>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Ký hiệu phân biệt các lõi của cáp ngầm: Ba lõi của cáp ngầm sẽ được phân biệt bằng các dãi băng màu đỏ, xanh dương và vàng, mỗi màu cho một lõi, được đặt phía dưới lớp màn chắn kim loại.</w:t>
            </w:r>
          </w:p>
        </w:tc>
        <w:tc>
          <w:tcPr>
            <w:tcW w:w="2475" w:type="dxa"/>
            <w:gridSpan w:val="2"/>
            <w:tcBorders>
              <w:top w:val="single" w:sz="4" w:space="0" w:color="auto"/>
              <w:bottom w:val="single" w:sz="4" w:space="0" w:color="auto"/>
            </w:tcBorders>
          </w:tcPr>
          <w:p w14:paraId="69F1AF9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77EA5A0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6156D7B" w14:textId="77777777" w:rsidTr="00AB2098">
        <w:trPr>
          <w:trHeight w:val="467"/>
        </w:trPr>
        <w:tc>
          <w:tcPr>
            <w:tcW w:w="701" w:type="dxa"/>
            <w:tcBorders>
              <w:top w:val="single" w:sz="4" w:space="0" w:color="auto"/>
              <w:bottom w:val="single" w:sz="4" w:space="0" w:color="auto"/>
            </w:tcBorders>
          </w:tcPr>
          <w:p w14:paraId="6CCB364A"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Borders>
              <w:top w:val="single" w:sz="4" w:space="0" w:color="auto"/>
              <w:bottom w:val="single" w:sz="4" w:space="0" w:color="auto"/>
            </w:tcBorders>
          </w:tcPr>
          <w:p w14:paraId="4AEEAEA4" w14:textId="77777777" w:rsidR="0033495F" w:rsidRPr="004A22EB" w:rsidRDefault="0033495F">
            <w:pPr>
              <w:numPr>
                <w:ilvl w:val="0"/>
                <w:numId w:val="105"/>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 xml:space="preserve">Lớp bọc bên trong và chất độn:  </w:t>
            </w:r>
          </w:p>
        </w:tc>
        <w:tc>
          <w:tcPr>
            <w:tcW w:w="2475" w:type="dxa"/>
            <w:gridSpan w:val="2"/>
            <w:tcBorders>
              <w:top w:val="single" w:sz="4" w:space="0" w:color="auto"/>
              <w:bottom w:val="single" w:sz="4" w:space="0" w:color="auto"/>
            </w:tcBorders>
          </w:tcPr>
          <w:p w14:paraId="41AEA9D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 xml:space="preserve">Nhà thầu trình bày cụ thể có lớp bọc bên trong hay sử dụng lớp bọc phân cách thay cho lớp bọc bên trong  như quy định tại  mục 6. lớp bọc phân cách, khoản b “Lớp bọc phân cách này có thể thay cho lớp bọc bên trong </w:t>
            </w:r>
            <w:r w:rsidRPr="004A22EB">
              <w:rPr>
                <w:sz w:val="26"/>
                <w:szCs w:val="26"/>
              </w:rPr>
              <w:lastRenderedPageBreak/>
              <w:t>hoặc bổ sung thêm cho lớp bọc bên trong”.</w:t>
            </w:r>
          </w:p>
        </w:tc>
        <w:tc>
          <w:tcPr>
            <w:tcW w:w="2475" w:type="dxa"/>
            <w:gridSpan w:val="2"/>
            <w:tcBorders>
              <w:top w:val="single" w:sz="4" w:space="0" w:color="auto"/>
              <w:bottom w:val="single" w:sz="4" w:space="0" w:color="auto"/>
            </w:tcBorders>
          </w:tcPr>
          <w:p w14:paraId="64B7466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175B1A5" w14:textId="77777777" w:rsidTr="00AB2098">
        <w:trPr>
          <w:trHeight w:val="467"/>
        </w:trPr>
        <w:tc>
          <w:tcPr>
            <w:tcW w:w="701" w:type="dxa"/>
            <w:tcBorders>
              <w:top w:val="single" w:sz="4" w:space="0" w:color="auto"/>
              <w:bottom w:val="single" w:sz="4" w:space="0" w:color="auto"/>
            </w:tcBorders>
          </w:tcPr>
          <w:p w14:paraId="5F15F62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68901FC9" w14:textId="77777777" w:rsidR="0033495F" w:rsidRPr="004A22EB" w:rsidRDefault="0033495F">
            <w:pPr>
              <w:numPr>
                <w:ilvl w:val="0"/>
                <w:numId w:val="100"/>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 xml:space="preserve">Lớp bọc bên trong được tạo thành bằng phương pháp đùn.  </w:t>
            </w:r>
          </w:p>
        </w:tc>
        <w:tc>
          <w:tcPr>
            <w:tcW w:w="2475" w:type="dxa"/>
            <w:gridSpan w:val="2"/>
            <w:tcBorders>
              <w:top w:val="single" w:sz="4" w:space="0" w:color="auto"/>
              <w:bottom w:val="single" w:sz="4" w:space="0" w:color="auto"/>
            </w:tcBorders>
          </w:tcPr>
          <w:p w14:paraId="7C204D0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7E377AFA"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91AC41F" w14:textId="77777777" w:rsidTr="00AB2098">
        <w:trPr>
          <w:trHeight w:val="467"/>
        </w:trPr>
        <w:tc>
          <w:tcPr>
            <w:tcW w:w="701" w:type="dxa"/>
            <w:tcBorders>
              <w:top w:val="single" w:sz="4" w:space="0" w:color="auto"/>
              <w:bottom w:val="single" w:sz="4" w:space="0" w:color="auto"/>
            </w:tcBorders>
          </w:tcPr>
          <w:p w14:paraId="0B2CE54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464A291" w14:textId="77777777" w:rsidR="0033495F" w:rsidRPr="004A22EB" w:rsidRDefault="0033495F">
            <w:pPr>
              <w:numPr>
                <w:ilvl w:val="0"/>
                <w:numId w:val="100"/>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Cho phép sử dụng một lớp bó thích hợp trước khi đùn lớp bọc bên trong.</w:t>
            </w:r>
          </w:p>
        </w:tc>
        <w:tc>
          <w:tcPr>
            <w:tcW w:w="2475" w:type="dxa"/>
            <w:gridSpan w:val="2"/>
            <w:tcBorders>
              <w:top w:val="single" w:sz="4" w:space="0" w:color="auto"/>
              <w:bottom w:val="single" w:sz="4" w:space="0" w:color="auto"/>
            </w:tcBorders>
          </w:tcPr>
          <w:p w14:paraId="33BD835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0864ABAD"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69AC2DB" w14:textId="77777777" w:rsidTr="00AB2098">
        <w:trPr>
          <w:trHeight w:val="467"/>
        </w:trPr>
        <w:tc>
          <w:tcPr>
            <w:tcW w:w="701" w:type="dxa"/>
            <w:tcBorders>
              <w:top w:val="single" w:sz="4" w:space="0" w:color="auto"/>
            </w:tcBorders>
          </w:tcPr>
          <w:p w14:paraId="32E29C8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tcBorders>
          </w:tcPr>
          <w:p w14:paraId="3A9C850B" w14:textId="77777777" w:rsidR="0033495F" w:rsidRPr="004A22EB" w:rsidRDefault="0033495F">
            <w:pPr>
              <w:numPr>
                <w:ilvl w:val="0"/>
                <w:numId w:val="100"/>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Vật liệu sử dụng làm lớp bọc bên trong và chất độn phải thích hợp với nhiệt độ làm việc của cáp và tương thích với vật liệu cách điện.</w:t>
            </w:r>
          </w:p>
        </w:tc>
        <w:tc>
          <w:tcPr>
            <w:tcW w:w="2475" w:type="dxa"/>
            <w:gridSpan w:val="2"/>
            <w:tcBorders>
              <w:top w:val="single" w:sz="4" w:space="0" w:color="auto"/>
            </w:tcBorders>
          </w:tcPr>
          <w:p w14:paraId="21A8DD3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tcBorders>
          </w:tcPr>
          <w:p w14:paraId="663ABE13"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AA21D8D" w14:textId="77777777" w:rsidTr="00AB2098">
        <w:trPr>
          <w:trHeight w:val="467"/>
        </w:trPr>
        <w:tc>
          <w:tcPr>
            <w:tcW w:w="701" w:type="dxa"/>
            <w:tcBorders>
              <w:top w:val="single" w:sz="4" w:space="0" w:color="auto"/>
              <w:bottom w:val="single" w:sz="4" w:space="0" w:color="auto"/>
            </w:tcBorders>
          </w:tcPr>
          <w:p w14:paraId="2A32313D"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6297B75E"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Vật liệu sử dụng làm lớp bọc bên trong</w:t>
            </w:r>
          </w:p>
        </w:tc>
        <w:tc>
          <w:tcPr>
            <w:tcW w:w="2475" w:type="dxa"/>
            <w:gridSpan w:val="2"/>
            <w:tcBorders>
              <w:top w:val="single" w:sz="4" w:space="0" w:color="auto"/>
              <w:bottom w:val="single" w:sz="4" w:space="0" w:color="auto"/>
            </w:tcBorders>
          </w:tcPr>
          <w:p w14:paraId="7162728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single" w:sz="4" w:space="0" w:color="auto"/>
              <w:bottom w:val="single" w:sz="4" w:space="0" w:color="auto"/>
            </w:tcBorders>
          </w:tcPr>
          <w:p w14:paraId="68D19085"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F1C834C" w14:textId="77777777" w:rsidTr="00AB2098">
        <w:trPr>
          <w:trHeight w:val="467"/>
        </w:trPr>
        <w:tc>
          <w:tcPr>
            <w:tcW w:w="701" w:type="dxa"/>
            <w:tcBorders>
              <w:top w:val="single" w:sz="4" w:space="0" w:color="auto"/>
              <w:bottom w:val="single" w:sz="4" w:space="0" w:color="auto"/>
            </w:tcBorders>
          </w:tcPr>
          <w:p w14:paraId="48547EE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6C94D468"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Vật liệu sử dụng làm chất độn</w:t>
            </w:r>
          </w:p>
        </w:tc>
        <w:tc>
          <w:tcPr>
            <w:tcW w:w="2475" w:type="dxa"/>
            <w:gridSpan w:val="2"/>
            <w:tcBorders>
              <w:top w:val="single" w:sz="4" w:space="0" w:color="auto"/>
              <w:bottom w:val="single" w:sz="4" w:space="0" w:color="auto"/>
            </w:tcBorders>
          </w:tcPr>
          <w:p w14:paraId="24A582F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single" w:sz="4" w:space="0" w:color="auto"/>
              <w:bottom w:val="single" w:sz="4" w:space="0" w:color="auto"/>
            </w:tcBorders>
          </w:tcPr>
          <w:p w14:paraId="7C9EB1E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CCC32A0" w14:textId="77777777" w:rsidTr="00AB2098">
        <w:trPr>
          <w:trHeight w:val="467"/>
        </w:trPr>
        <w:tc>
          <w:tcPr>
            <w:tcW w:w="701" w:type="dxa"/>
            <w:tcBorders>
              <w:top w:val="single" w:sz="4" w:space="0" w:color="auto"/>
              <w:bottom w:val="nil"/>
            </w:tcBorders>
          </w:tcPr>
          <w:p w14:paraId="33E5EF6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171EE2F8" w14:textId="77777777" w:rsidR="0033495F" w:rsidRPr="004A22EB" w:rsidRDefault="0033495F">
            <w:pPr>
              <w:numPr>
                <w:ilvl w:val="0"/>
                <w:numId w:val="100"/>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Chiều dày của lớp vỏ bọc bên trong:</w:t>
            </w:r>
          </w:p>
        </w:tc>
        <w:tc>
          <w:tcPr>
            <w:tcW w:w="2475" w:type="dxa"/>
            <w:gridSpan w:val="2"/>
            <w:tcBorders>
              <w:top w:val="single" w:sz="4" w:space="0" w:color="auto"/>
              <w:bottom w:val="nil"/>
            </w:tcBorders>
          </w:tcPr>
          <w:p w14:paraId="16F60AAE"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78046CB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320C9C7" w14:textId="77777777" w:rsidTr="00AB2098">
        <w:trPr>
          <w:trHeight w:val="467"/>
        </w:trPr>
        <w:tc>
          <w:tcPr>
            <w:tcW w:w="701" w:type="dxa"/>
            <w:tcBorders>
              <w:top w:val="nil"/>
              <w:bottom w:val="nil"/>
            </w:tcBorders>
          </w:tcPr>
          <w:p w14:paraId="20BF052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single" w:sz="4" w:space="0" w:color="auto"/>
            </w:tcBorders>
          </w:tcPr>
          <w:p w14:paraId="5B35B1FC"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giả định của đường tròn ngoại tiếp 3 lõi:</w:t>
            </w:r>
          </w:p>
        </w:tc>
        <w:tc>
          <w:tcPr>
            <w:tcW w:w="2475" w:type="dxa"/>
            <w:gridSpan w:val="2"/>
            <w:tcBorders>
              <w:top w:val="nil"/>
              <w:bottom w:val="nil"/>
            </w:tcBorders>
          </w:tcPr>
          <w:p w14:paraId="35FA0450"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nil"/>
              <w:bottom w:val="nil"/>
            </w:tcBorders>
          </w:tcPr>
          <w:p w14:paraId="53843CE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68704D5" w14:textId="77777777" w:rsidTr="00AB2098">
        <w:trPr>
          <w:trHeight w:val="494"/>
        </w:trPr>
        <w:tc>
          <w:tcPr>
            <w:tcW w:w="701" w:type="dxa"/>
            <w:tcBorders>
              <w:top w:val="nil"/>
              <w:bottom w:val="nil"/>
            </w:tcBorders>
          </w:tcPr>
          <w:p w14:paraId="6BE98DB0" w14:textId="77777777" w:rsidR="0033495F" w:rsidRPr="004A22EB" w:rsidRDefault="0033495F" w:rsidP="00423E32">
            <w:pPr>
              <w:tabs>
                <w:tab w:val="left" w:pos="567"/>
                <w:tab w:val="left" w:pos="1134"/>
              </w:tabs>
              <w:spacing w:before="20" w:after="20"/>
              <w:ind w:left="709" w:hanging="709"/>
              <w:rPr>
                <w:sz w:val="26"/>
                <w:szCs w:val="26"/>
              </w:rPr>
            </w:pPr>
          </w:p>
        </w:tc>
        <w:tc>
          <w:tcPr>
            <w:tcW w:w="1219" w:type="dxa"/>
            <w:gridSpan w:val="2"/>
            <w:tcBorders>
              <w:top w:val="single" w:sz="4" w:space="0" w:color="auto"/>
              <w:bottom w:val="nil"/>
            </w:tcBorders>
          </w:tcPr>
          <w:p w14:paraId="79ED9431"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Lớn hơn</w:t>
            </w:r>
          </w:p>
        </w:tc>
        <w:tc>
          <w:tcPr>
            <w:tcW w:w="3213" w:type="dxa"/>
            <w:gridSpan w:val="2"/>
            <w:tcBorders>
              <w:top w:val="single" w:sz="4" w:space="0" w:color="auto"/>
              <w:bottom w:val="nil"/>
            </w:tcBorders>
          </w:tcPr>
          <w:p w14:paraId="2A5B145D"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Nhỏ hơn và bằng</w:t>
            </w:r>
          </w:p>
        </w:tc>
        <w:tc>
          <w:tcPr>
            <w:tcW w:w="2475" w:type="dxa"/>
            <w:gridSpan w:val="2"/>
            <w:tcBorders>
              <w:top w:val="nil"/>
              <w:bottom w:val="nil"/>
            </w:tcBorders>
          </w:tcPr>
          <w:p w14:paraId="0328F14E"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nil"/>
              <w:bottom w:val="nil"/>
            </w:tcBorders>
          </w:tcPr>
          <w:p w14:paraId="54BDF5A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2B8ACA3" w14:textId="77777777" w:rsidTr="00AB2098">
        <w:trPr>
          <w:trHeight w:val="467"/>
        </w:trPr>
        <w:tc>
          <w:tcPr>
            <w:tcW w:w="701" w:type="dxa"/>
            <w:tcBorders>
              <w:top w:val="nil"/>
              <w:bottom w:val="nil"/>
            </w:tcBorders>
          </w:tcPr>
          <w:p w14:paraId="54D12A15" w14:textId="77777777" w:rsidR="0033495F" w:rsidRPr="004A22EB" w:rsidRDefault="0033495F" w:rsidP="00423E32">
            <w:pPr>
              <w:tabs>
                <w:tab w:val="left" w:pos="567"/>
                <w:tab w:val="left" w:pos="1134"/>
              </w:tabs>
              <w:spacing w:before="20" w:after="20"/>
              <w:ind w:left="709" w:hanging="709"/>
              <w:rPr>
                <w:sz w:val="26"/>
                <w:szCs w:val="26"/>
              </w:rPr>
            </w:pPr>
          </w:p>
        </w:tc>
        <w:tc>
          <w:tcPr>
            <w:tcW w:w="1219" w:type="dxa"/>
            <w:gridSpan w:val="2"/>
            <w:tcBorders>
              <w:top w:val="nil"/>
              <w:bottom w:val="nil"/>
            </w:tcBorders>
          </w:tcPr>
          <w:p w14:paraId="77484523" w14:textId="77777777" w:rsidR="0033495F" w:rsidRPr="004A22EB" w:rsidRDefault="0033495F" w:rsidP="00423E32">
            <w:pPr>
              <w:tabs>
                <w:tab w:val="left" w:pos="376"/>
                <w:tab w:val="left" w:pos="567"/>
                <w:tab w:val="left" w:pos="1134"/>
              </w:tabs>
              <w:autoSpaceDE w:val="0"/>
              <w:autoSpaceDN w:val="0"/>
              <w:spacing w:before="20" w:after="20"/>
              <w:rPr>
                <w:sz w:val="26"/>
                <w:szCs w:val="26"/>
              </w:rPr>
            </w:pPr>
          </w:p>
        </w:tc>
        <w:tc>
          <w:tcPr>
            <w:tcW w:w="3213" w:type="dxa"/>
            <w:gridSpan w:val="2"/>
            <w:tcBorders>
              <w:top w:val="nil"/>
              <w:bottom w:val="nil"/>
            </w:tcBorders>
          </w:tcPr>
          <w:p w14:paraId="2A9143EE"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25 mm</w:t>
            </w:r>
          </w:p>
        </w:tc>
        <w:tc>
          <w:tcPr>
            <w:tcW w:w="2475" w:type="dxa"/>
            <w:gridSpan w:val="2"/>
            <w:tcBorders>
              <w:top w:val="nil"/>
              <w:bottom w:val="nil"/>
            </w:tcBorders>
          </w:tcPr>
          <w:p w14:paraId="21E7D0D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1,0 mm</w:t>
            </w:r>
          </w:p>
        </w:tc>
        <w:tc>
          <w:tcPr>
            <w:tcW w:w="2475" w:type="dxa"/>
            <w:gridSpan w:val="2"/>
            <w:tcBorders>
              <w:top w:val="nil"/>
              <w:bottom w:val="nil"/>
            </w:tcBorders>
          </w:tcPr>
          <w:p w14:paraId="55427CC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FDBFC28" w14:textId="77777777" w:rsidTr="00AB2098">
        <w:trPr>
          <w:trHeight w:val="467"/>
        </w:trPr>
        <w:tc>
          <w:tcPr>
            <w:tcW w:w="701" w:type="dxa"/>
            <w:tcBorders>
              <w:top w:val="nil"/>
              <w:bottom w:val="nil"/>
            </w:tcBorders>
          </w:tcPr>
          <w:p w14:paraId="31C3CFB8" w14:textId="77777777" w:rsidR="0033495F" w:rsidRPr="004A22EB" w:rsidRDefault="0033495F" w:rsidP="00423E32">
            <w:pPr>
              <w:tabs>
                <w:tab w:val="left" w:pos="567"/>
                <w:tab w:val="left" w:pos="1134"/>
              </w:tabs>
              <w:spacing w:before="20" w:after="20"/>
              <w:ind w:left="709" w:hanging="709"/>
              <w:rPr>
                <w:sz w:val="26"/>
                <w:szCs w:val="26"/>
              </w:rPr>
            </w:pPr>
          </w:p>
        </w:tc>
        <w:tc>
          <w:tcPr>
            <w:tcW w:w="1219" w:type="dxa"/>
            <w:gridSpan w:val="2"/>
            <w:tcBorders>
              <w:top w:val="nil"/>
              <w:bottom w:val="nil"/>
            </w:tcBorders>
          </w:tcPr>
          <w:p w14:paraId="40048BE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25 mm</w:t>
            </w:r>
          </w:p>
        </w:tc>
        <w:tc>
          <w:tcPr>
            <w:tcW w:w="3213" w:type="dxa"/>
            <w:gridSpan w:val="2"/>
            <w:tcBorders>
              <w:top w:val="nil"/>
              <w:bottom w:val="nil"/>
            </w:tcBorders>
          </w:tcPr>
          <w:p w14:paraId="0977F064"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35 mm</w:t>
            </w:r>
          </w:p>
        </w:tc>
        <w:tc>
          <w:tcPr>
            <w:tcW w:w="2475" w:type="dxa"/>
            <w:gridSpan w:val="2"/>
            <w:tcBorders>
              <w:top w:val="nil"/>
              <w:bottom w:val="nil"/>
            </w:tcBorders>
          </w:tcPr>
          <w:p w14:paraId="594DED2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1,2 mm</w:t>
            </w:r>
          </w:p>
        </w:tc>
        <w:tc>
          <w:tcPr>
            <w:tcW w:w="2475" w:type="dxa"/>
            <w:gridSpan w:val="2"/>
            <w:tcBorders>
              <w:top w:val="nil"/>
              <w:bottom w:val="nil"/>
            </w:tcBorders>
          </w:tcPr>
          <w:p w14:paraId="1D8F5C7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E12FCDC" w14:textId="77777777" w:rsidTr="00AB2098">
        <w:trPr>
          <w:trHeight w:val="467"/>
        </w:trPr>
        <w:tc>
          <w:tcPr>
            <w:tcW w:w="701" w:type="dxa"/>
            <w:tcBorders>
              <w:top w:val="nil"/>
              <w:bottom w:val="nil"/>
            </w:tcBorders>
          </w:tcPr>
          <w:p w14:paraId="55654EB7" w14:textId="77777777" w:rsidR="0033495F" w:rsidRPr="004A22EB" w:rsidRDefault="0033495F" w:rsidP="00423E32">
            <w:pPr>
              <w:tabs>
                <w:tab w:val="left" w:pos="567"/>
                <w:tab w:val="left" w:pos="1134"/>
              </w:tabs>
              <w:spacing w:before="20" w:after="20"/>
              <w:ind w:left="709" w:hanging="709"/>
              <w:rPr>
                <w:sz w:val="26"/>
                <w:szCs w:val="26"/>
              </w:rPr>
            </w:pPr>
          </w:p>
        </w:tc>
        <w:tc>
          <w:tcPr>
            <w:tcW w:w="1219" w:type="dxa"/>
            <w:gridSpan w:val="2"/>
            <w:tcBorders>
              <w:top w:val="nil"/>
              <w:bottom w:val="nil"/>
            </w:tcBorders>
          </w:tcPr>
          <w:p w14:paraId="2A89A78F"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35 mm</w:t>
            </w:r>
          </w:p>
        </w:tc>
        <w:tc>
          <w:tcPr>
            <w:tcW w:w="3213" w:type="dxa"/>
            <w:gridSpan w:val="2"/>
            <w:tcBorders>
              <w:top w:val="nil"/>
              <w:bottom w:val="nil"/>
            </w:tcBorders>
          </w:tcPr>
          <w:p w14:paraId="7DEDF40F"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45 mm</w:t>
            </w:r>
          </w:p>
        </w:tc>
        <w:tc>
          <w:tcPr>
            <w:tcW w:w="2475" w:type="dxa"/>
            <w:gridSpan w:val="2"/>
            <w:tcBorders>
              <w:top w:val="nil"/>
              <w:bottom w:val="nil"/>
            </w:tcBorders>
          </w:tcPr>
          <w:p w14:paraId="2CB8DED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1,4 mm</w:t>
            </w:r>
          </w:p>
        </w:tc>
        <w:tc>
          <w:tcPr>
            <w:tcW w:w="2475" w:type="dxa"/>
            <w:gridSpan w:val="2"/>
            <w:tcBorders>
              <w:top w:val="nil"/>
              <w:bottom w:val="nil"/>
            </w:tcBorders>
          </w:tcPr>
          <w:p w14:paraId="4B4A57B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6ECE9AF" w14:textId="77777777" w:rsidTr="00AB2098">
        <w:trPr>
          <w:trHeight w:val="467"/>
        </w:trPr>
        <w:tc>
          <w:tcPr>
            <w:tcW w:w="701" w:type="dxa"/>
            <w:tcBorders>
              <w:top w:val="nil"/>
              <w:bottom w:val="nil"/>
            </w:tcBorders>
          </w:tcPr>
          <w:p w14:paraId="397B82C7" w14:textId="77777777" w:rsidR="0033495F" w:rsidRPr="004A22EB" w:rsidRDefault="0033495F" w:rsidP="00423E32">
            <w:pPr>
              <w:tabs>
                <w:tab w:val="left" w:pos="567"/>
                <w:tab w:val="left" w:pos="1134"/>
              </w:tabs>
              <w:spacing w:before="20" w:after="20"/>
              <w:ind w:left="709" w:hanging="709"/>
              <w:rPr>
                <w:sz w:val="26"/>
                <w:szCs w:val="26"/>
              </w:rPr>
            </w:pPr>
          </w:p>
        </w:tc>
        <w:tc>
          <w:tcPr>
            <w:tcW w:w="1219" w:type="dxa"/>
            <w:gridSpan w:val="2"/>
            <w:tcBorders>
              <w:top w:val="nil"/>
              <w:bottom w:val="nil"/>
            </w:tcBorders>
          </w:tcPr>
          <w:p w14:paraId="5254D3B3"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45 mm</w:t>
            </w:r>
          </w:p>
        </w:tc>
        <w:tc>
          <w:tcPr>
            <w:tcW w:w="3213" w:type="dxa"/>
            <w:gridSpan w:val="2"/>
            <w:tcBorders>
              <w:top w:val="nil"/>
              <w:bottom w:val="nil"/>
            </w:tcBorders>
          </w:tcPr>
          <w:p w14:paraId="1B4A57D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60 mm</w:t>
            </w:r>
          </w:p>
        </w:tc>
        <w:tc>
          <w:tcPr>
            <w:tcW w:w="2475" w:type="dxa"/>
            <w:gridSpan w:val="2"/>
            <w:tcBorders>
              <w:top w:val="nil"/>
              <w:bottom w:val="nil"/>
            </w:tcBorders>
          </w:tcPr>
          <w:p w14:paraId="0E18967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1,6 mm</w:t>
            </w:r>
          </w:p>
        </w:tc>
        <w:tc>
          <w:tcPr>
            <w:tcW w:w="2475" w:type="dxa"/>
            <w:gridSpan w:val="2"/>
            <w:tcBorders>
              <w:top w:val="nil"/>
              <w:bottom w:val="nil"/>
            </w:tcBorders>
          </w:tcPr>
          <w:p w14:paraId="6051386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EC06D44" w14:textId="77777777" w:rsidTr="00AB2098">
        <w:trPr>
          <w:trHeight w:val="467"/>
        </w:trPr>
        <w:tc>
          <w:tcPr>
            <w:tcW w:w="701" w:type="dxa"/>
            <w:tcBorders>
              <w:top w:val="nil"/>
              <w:bottom w:val="nil"/>
            </w:tcBorders>
          </w:tcPr>
          <w:p w14:paraId="69CDAF7F" w14:textId="77777777" w:rsidR="0033495F" w:rsidRPr="004A22EB" w:rsidRDefault="0033495F" w:rsidP="00423E32">
            <w:pPr>
              <w:tabs>
                <w:tab w:val="left" w:pos="567"/>
                <w:tab w:val="left" w:pos="1134"/>
              </w:tabs>
              <w:spacing w:before="20" w:after="20"/>
              <w:ind w:left="709" w:hanging="709"/>
              <w:rPr>
                <w:sz w:val="26"/>
                <w:szCs w:val="26"/>
              </w:rPr>
            </w:pPr>
          </w:p>
        </w:tc>
        <w:tc>
          <w:tcPr>
            <w:tcW w:w="1219" w:type="dxa"/>
            <w:gridSpan w:val="2"/>
            <w:tcBorders>
              <w:top w:val="nil"/>
              <w:bottom w:val="nil"/>
            </w:tcBorders>
          </w:tcPr>
          <w:p w14:paraId="12D27B93"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60 mm</w:t>
            </w:r>
          </w:p>
        </w:tc>
        <w:tc>
          <w:tcPr>
            <w:tcW w:w="3213" w:type="dxa"/>
            <w:gridSpan w:val="2"/>
            <w:tcBorders>
              <w:top w:val="nil"/>
              <w:bottom w:val="nil"/>
            </w:tcBorders>
          </w:tcPr>
          <w:p w14:paraId="2FDB611D"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80 mm</w:t>
            </w:r>
          </w:p>
        </w:tc>
        <w:tc>
          <w:tcPr>
            <w:tcW w:w="2475" w:type="dxa"/>
            <w:gridSpan w:val="2"/>
            <w:tcBorders>
              <w:top w:val="nil"/>
              <w:bottom w:val="nil"/>
            </w:tcBorders>
          </w:tcPr>
          <w:p w14:paraId="0E295D8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1,8 mm</w:t>
            </w:r>
          </w:p>
        </w:tc>
        <w:tc>
          <w:tcPr>
            <w:tcW w:w="2475" w:type="dxa"/>
            <w:gridSpan w:val="2"/>
            <w:tcBorders>
              <w:top w:val="nil"/>
              <w:bottom w:val="nil"/>
            </w:tcBorders>
          </w:tcPr>
          <w:p w14:paraId="63F6665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B56DAA8" w14:textId="77777777" w:rsidTr="00AB2098">
        <w:trPr>
          <w:trHeight w:val="467"/>
        </w:trPr>
        <w:tc>
          <w:tcPr>
            <w:tcW w:w="701" w:type="dxa"/>
            <w:tcBorders>
              <w:top w:val="nil"/>
              <w:bottom w:val="single" w:sz="4" w:space="0" w:color="auto"/>
            </w:tcBorders>
          </w:tcPr>
          <w:p w14:paraId="372CD838" w14:textId="77777777" w:rsidR="0033495F" w:rsidRPr="004A22EB" w:rsidRDefault="0033495F" w:rsidP="00423E32">
            <w:pPr>
              <w:tabs>
                <w:tab w:val="left" w:pos="567"/>
                <w:tab w:val="left" w:pos="1134"/>
              </w:tabs>
              <w:spacing w:before="20" w:after="20"/>
              <w:ind w:left="709" w:hanging="709"/>
              <w:rPr>
                <w:sz w:val="26"/>
                <w:szCs w:val="26"/>
              </w:rPr>
            </w:pPr>
          </w:p>
        </w:tc>
        <w:tc>
          <w:tcPr>
            <w:tcW w:w="1219" w:type="dxa"/>
            <w:gridSpan w:val="2"/>
            <w:tcBorders>
              <w:top w:val="nil"/>
              <w:bottom w:val="single" w:sz="4" w:space="0" w:color="auto"/>
            </w:tcBorders>
          </w:tcPr>
          <w:p w14:paraId="4E6FA26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80 mm</w:t>
            </w:r>
          </w:p>
        </w:tc>
        <w:tc>
          <w:tcPr>
            <w:tcW w:w="3213" w:type="dxa"/>
            <w:gridSpan w:val="2"/>
            <w:tcBorders>
              <w:top w:val="nil"/>
              <w:bottom w:val="single" w:sz="4" w:space="0" w:color="auto"/>
            </w:tcBorders>
          </w:tcPr>
          <w:p w14:paraId="2BB61CE4"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p>
        </w:tc>
        <w:tc>
          <w:tcPr>
            <w:tcW w:w="2475" w:type="dxa"/>
            <w:gridSpan w:val="2"/>
            <w:tcBorders>
              <w:top w:val="nil"/>
              <w:bottom w:val="single" w:sz="4" w:space="0" w:color="auto"/>
            </w:tcBorders>
          </w:tcPr>
          <w:p w14:paraId="047F17A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2,0 mm</w:t>
            </w:r>
          </w:p>
        </w:tc>
        <w:tc>
          <w:tcPr>
            <w:tcW w:w="2475" w:type="dxa"/>
            <w:gridSpan w:val="2"/>
            <w:tcBorders>
              <w:top w:val="nil"/>
              <w:bottom w:val="single" w:sz="4" w:space="0" w:color="auto"/>
            </w:tcBorders>
          </w:tcPr>
          <w:p w14:paraId="1ABACCF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2705431" w14:textId="77777777" w:rsidTr="00AB2098">
        <w:trPr>
          <w:trHeight w:val="467"/>
        </w:trPr>
        <w:tc>
          <w:tcPr>
            <w:tcW w:w="701" w:type="dxa"/>
            <w:tcBorders>
              <w:top w:val="single" w:sz="4" w:space="0" w:color="auto"/>
              <w:bottom w:val="nil"/>
            </w:tcBorders>
          </w:tcPr>
          <w:p w14:paraId="1E0F233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45C6DA0F"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giả định của đường tròn ngoại tiếp 3 lõi của cáp:</w:t>
            </w:r>
          </w:p>
        </w:tc>
        <w:tc>
          <w:tcPr>
            <w:tcW w:w="2475" w:type="dxa"/>
            <w:gridSpan w:val="2"/>
            <w:tcBorders>
              <w:top w:val="single" w:sz="4" w:space="0" w:color="auto"/>
              <w:bottom w:val="nil"/>
            </w:tcBorders>
          </w:tcPr>
          <w:p w14:paraId="78A84C8F"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6B8E055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90BC671" w14:textId="77777777" w:rsidTr="00AB2098">
        <w:trPr>
          <w:trHeight w:val="467"/>
        </w:trPr>
        <w:tc>
          <w:tcPr>
            <w:tcW w:w="701" w:type="dxa"/>
            <w:tcBorders>
              <w:top w:val="nil"/>
              <w:bottom w:val="nil"/>
            </w:tcBorders>
          </w:tcPr>
          <w:p w14:paraId="6A5AB77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53C2326"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5F1D2C0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7D2E6CA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BD6B8BC" w14:textId="77777777" w:rsidTr="00AB2098">
        <w:trPr>
          <w:trHeight w:val="467"/>
        </w:trPr>
        <w:tc>
          <w:tcPr>
            <w:tcW w:w="701" w:type="dxa"/>
            <w:tcBorders>
              <w:top w:val="nil"/>
              <w:bottom w:val="nil"/>
            </w:tcBorders>
          </w:tcPr>
          <w:p w14:paraId="53C8D3A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5A6CE8EA"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1F302FC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6A5A5CF"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3DEEE8F" w14:textId="77777777" w:rsidTr="00AB2098">
        <w:trPr>
          <w:trHeight w:val="467"/>
        </w:trPr>
        <w:tc>
          <w:tcPr>
            <w:tcW w:w="701" w:type="dxa"/>
            <w:tcBorders>
              <w:top w:val="nil"/>
              <w:bottom w:val="nil"/>
            </w:tcBorders>
          </w:tcPr>
          <w:p w14:paraId="2779E98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B00A2CF"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32728C9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6F88F2FE"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770321B" w14:textId="77777777" w:rsidTr="00AB2098">
        <w:trPr>
          <w:trHeight w:val="467"/>
        </w:trPr>
        <w:tc>
          <w:tcPr>
            <w:tcW w:w="701" w:type="dxa"/>
            <w:tcBorders>
              <w:top w:val="single" w:sz="4" w:space="0" w:color="auto"/>
              <w:bottom w:val="nil"/>
            </w:tcBorders>
          </w:tcPr>
          <w:p w14:paraId="4A72E08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341D8420"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Chiều dày của lớp vỏ bọc bên trong đối với cáp:</w:t>
            </w:r>
          </w:p>
        </w:tc>
        <w:tc>
          <w:tcPr>
            <w:tcW w:w="2475" w:type="dxa"/>
            <w:gridSpan w:val="2"/>
            <w:tcBorders>
              <w:top w:val="single" w:sz="4" w:space="0" w:color="auto"/>
              <w:bottom w:val="nil"/>
            </w:tcBorders>
          </w:tcPr>
          <w:p w14:paraId="6B627F9D"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3CC68885"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0128B59C" w14:textId="77777777" w:rsidTr="00AB2098">
        <w:trPr>
          <w:trHeight w:val="467"/>
        </w:trPr>
        <w:tc>
          <w:tcPr>
            <w:tcW w:w="701" w:type="dxa"/>
            <w:tcBorders>
              <w:top w:val="nil"/>
              <w:bottom w:val="nil"/>
            </w:tcBorders>
          </w:tcPr>
          <w:p w14:paraId="163EFCD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976A571"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27B591A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7BA196F2"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18DFB8E" w14:textId="77777777" w:rsidTr="00AB2098">
        <w:trPr>
          <w:trHeight w:val="467"/>
        </w:trPr>
        <w:tc>
          <w:tcPr>
            <w:tcW w:w="701" w:type="dxa"/>
            <w:tcBorders>
              <w:top w:val="nil"/>
              <w:bottom w:val="nil"/>
            </w:tcBorders>
          </w:tcPr>
          <w:p w14:paraId="11CBC02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509808B0"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73922FD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4A4198C1"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75EE2E4" w14:textId="77777777" w:rsidTr="00AB2098">
        <w:trPr>
          <w:trHeight w:val="467"/>
        </w:trPr>
        <w:tc>
          <w:tcPr>
            <w:tcW w:w="701" w:type="dxa"/>
            <w:tcBorders>
              <w:top w:val="nil"/>
              <w:bottom w:val="nil"/>
            </w:tcBorders>
          </w:tcPr>
          <w:p w14:paraId="4EF84F7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270CD8F4"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32EBCAE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AD2E318"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663EFB7" w14:textId="77777777" w:rsidTr="00AB2098">
        <w:trPr>
          <w:trHeight w:val="467"/>
        </w:trPr>
        <w:tc>
          <w:tcPr>
            <w:tcW w:w="701" w:type="dxa"/>
            <w:tcBorders>
              <w:top w:val="single" w:sz="4" w:space="0" w:color="auto"/>
              <w:bottom w:val="nil"/>
            </w:tcBorders>
          </w:tcPr>
          <w:p w14:paraId="7E33102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07FEB0E3"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ngoài lớp vỏ bọc bên trong  đối với cáp:</w:t>
            </w:r>
          </w:p>
        </w:tc>
        <w:tc>
          <w:tcPr>
            <w:tcW w:w="2475" w:type="dxa"/>
            <w:gridSpan w:val="2"/>
            <w:tcBorders>
              <w:top w:val="single" w:sz="4" w:space="0" w:color="auto"/>
              <w:bottom w:val="nil"/>
            </w:tcBorders>
          </w:tcPr>
          <w:p w14:paraId="50D4A159"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083EA59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F57A1AF" w14:textId="77777777" w:rsidTr="00AB2098">
        <w:trPr>
          <w:trHeight w:val="467"/>
        </w:trPr>
        <w:tc>
          <w:tcPr>
            <w:tcW w:w="701" w:type="dxa"/>
            <w:tcBorders>
              <w:top w:val="nil"/>
              <w:bottom w:val="nil"/>
            </w:tcBorders>
          </w:tcPr>
          <w:p w14:paraId="22F0397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4D958FA"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51376B5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561E3156"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FEB69EC" w14:textId="77777777" w:rsidTr="00AB2098">
        <w:trPr>
          <w:trHeight w:val="467"/>
        </w:trPr>
        <w:tc>
          <w:tcPr>
            <w:tcW w:w="701" w:type="dxa"/>
            <w:tcBorders>
              <w:top w:val="nil"/>
              <w:bottom w:val="nil"/>
            </w:tcBorders>
          </w:tcPr>
          <w:p w14:paraId="3FE2909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1D0C3EB"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70F905E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C637E2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D04CE55" w14:textId="77777777" w:rsidTr="00AB2098">
        <w:trPr>
          <w:trHeight w:val="467"/>
        </w:trPr>
        <w:tc>
          <w:tcPr>
            <w:tcW w:w="701" w:type="dxa"/>
            <w:tcBorders>
              <w:top w:val="nil"/>
              <w:bottom w:val="nil"/>
            </w:tcBorders>
          </w:tcPr>
          <w:p w14:paraId="754B4EB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65177CFF"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51233D9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4FFECCD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E4459D5" w14:textId="77777777" w:rsidTr="00AB2098">
        <w:trPr>
          <w:trHeight w:val="467"/>
        </w:trPr>
        <w:tc>
          <w:tcPr>
            <w:tcW w:w="701" w:type="dxa"/>
            <w:tcBorders>
              <w:top w:val="single" w:sz="4" w:space="0" w:color="auto"/>
              <w:bottom w:val="single" w:sz="4" w:space="0" w:color="auto"/>
            </w:tcBorders>
          </w:tcPr>
          <w:p w14:paraId="3C6C939B"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Borders>
              <w:top w:val="single" w:sz="4" w:space="0" w:color="auto"/>
              <w:bottom w:val="single" w:sz="4" w:space="0" w:color="auto"/>
            </w:tcBorders>
          </w:tcPr>
          <w:p w14:paraId="2C677D8C" w14:textId="77777777" w:rsidR="0033495F" w:rsidRPr="004A22EB" w:rsidRDefault="0033495F">
            <w:pPr>
              <w:numPr>
                <w:ilvl w:val="0"/>
                <w:numId w:val="105"/>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Lớp bọc phân cách:</w:t>
            </w:r>
          </w:p>
        </w:tc>
        <w:tc>
          <w:tcPr>
            <w:tcW w:w="2475" w:type="dxa"/>
            <w:gridSpan w:val="2"/>
            <w:tcBorders>
              <w:top w:val="single" w:sz="4" w:space="0" w:color="auto"/>
              <w:bottom w:val="single" w:sz="4" w:space="0" w:color="auto"/>
            </w:tcBorders>
          </w:tcPr>
          <w:p w14:paraId="19482E57"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single" w:sz="4" w:space="0" w:color="auto"/>
            </w:tcBorders>
          </w:tcPr>
          <w:p w14:paraId="0126883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975EFE1" w14:textId="77777777" w:rsidTr="00AB2098">
        <w:trPr>
          <w:trHeight w:val="467"/>
        </w:trPr>
        <w:tc>
          <w:tcPr>
            <w:tcW w:w="701" w:type="dxa"/>
            <w:tcBorders>
              <w:top w:val="single" w:sz="4" w:space="0" w:color="auto"/>
              <w:bottom w:val="single" w:sz="4" w:space="0" w:color="auto"/>
            </w:tcBorders>
          </w:tcPr>
          <w:p w14:paraId="5F370E8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E3547A7" w14:textId="77777777" w:rsidR="0033495F" w:rsidRPr="004A22EB" w:rsidRDefault="0033495F">
            <w:pPr>
              <w:numPr>
                <w:ilvl w:val="0"/>
                <w:numId w:val="101"/>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Khi màn chắn kim loại và lớp áo giáp làm bằng kim loại khác nhau thì chúng phải được phân cách bằng vỏ bọc dạng đùn.</w:t>
            </w:r>
          </w:p>
        </w:tc>
        <w:tc>
          <w:tcPr>
            <w:tcW w:w="2475" w:type="dxa"/>
            <w:gridSpan w:val="2"/>
            <w:tcBorders>
              <w:top w:val="single" w:sz="4" w:space="0" w:color="auto"/>
              <w:bottom w:val="single" w:sz="4" w:space="0" w:color="auto"/>
            </w:tcBorders>
          </w:tcPr>
          <w:p w14:paraId="3D0AC01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6078E855"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B941EEC" w14:textId="77777777" w:rsidTr="00AB2098">
        <w:trPr>
          <w:trHeight w:val="467"/>
        </w:trPr>
        <w:tc>
          <w:tcPr>
            <w:tcW w:w="701" w:type="dxa"/>
            <w:tcBorders>
              <w:top w:val="single" w:sz="4" w:space="0" w:color="auto"/>
              <w:bottom w:val="single" w:sz="4" w:space="0" w:color="auto"/>
            </w:tcBorders>
          </w:tcPr>
          <w:p w14:paraId="5C804CE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112FC4E" w14:textId="77777777" w:rsidR="0033495F" w:rsidRPr="004A22EB" w:rsidRDefault="0033495F">
            <w:pPr>
              <w:numPr>
                <w:ilvl w:val="0"/>
                <w:numId w:val="101"/>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Lớp bọc phân cách này có thể thay cho lớp bọc bên trong hoặc bổ sung thêm cho lớp bọc bên trong.</w:t>
            </w:r>
          </w:p>
        </w:tc>
        <w:tc>
          <w:tcPr>
            <w:tcW w:w="2475" w:type="dxa"/>
            <w:gridSpan w:val="2"/>
            <w:tcBorders>
              <w:top w:val="single" w:sz="4" w:space="0" w:color="auto"/>
              <w:bottom w:val="single" w:sz="4" w:space="0" w:color="auto"/>
            </w:tcBorders>
          </w:tcPr>
          <w:p w14:paraId="106613A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single" w:sz="4" w:space="0" w:color="auto"/>
              <w:bottom w:val="single" w:sz="4" w:space="0" w:color="auto"/>
            </w:tcBorders>
          </w:tcPr>
          <w:p w14:paraId="370BD26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0692EAB7" w14:textId="77777777" w:rsidTr="00AB2098">
        <w:trPr>
          <w:trHeight w:val="467"/>
        </w:trPr>
        <w:tc>
          <w:tcPr>
            <w:tcW w:w="701" w:type="dxa"/>
            <w:tcBorders>
              <w:top w:val="single" w:sz="4" w:space="0" w:color="auto"/>
              <w:bottom w:val="single" w:sz="4" w:space="0" w:color="auto"/>
            </w:tcBorders>
          </w:tcPr>
          <w:p w14:paraId="5C732B9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95BE9E4" w14:textId="77777777" w:rsidR="0033495F" w:rsidRPr="004A22EB" w:rsidRDefault="0033495F">
            <w:pPr>
              <w:numPr>
                <w:ilvl w:val="0"/>
                <w:numId w:val="101"/>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Không đòi hỏi vỏ bọc phân cách khi đã sử dụng các biện pháp để đạt được độ kín nước theo chiều dọc trong vùng của các lớp kim loại.</w:t>
            </w:r>
          </w:p>
        </w:tc>
        <w:tc>
          <w:tcPr>
            <w:tcW w:w="2475" w:type="dxa"/>
            <w:gridSpan w:val="2"/>
            <w:tcBorders>
              <w:top w:val="single" w:sz="4" w:space="0" w:color="auto"/>
              <w:bottom w:val="single" w:sz="4" w:space="0" w:color="auto"/>
            </w:tcBorders>
          </w:tcPr>
          <w:p w14:paraId="6628A5D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single" w:sz="4" w:space="0" w:color="auto"/>
              <w:bottom w:val="single" w:sz="4" w:space="0" w:color="auto"/>
            </w:tcBorders>
          </w:tcPr>
          <w:p w14:paraId="406F3D6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0C026A5C" w14:textId="77777777" w:rsidTr="00AB2098">
        <w:trPr>
          <w:trHeight w:val="467"/>
        </w:trPr>
        <w:tc>
          <w:tcPr>
            <w:tcW w:w="701" w:type="dxa"/>
            <w:tcBorders>
              <w:top w:val="single" w:sz="4" w:space="0" w:color="auto"/>
              <w:bottom w:val="single" w:sz="4" w:space="0" w:color="auto"/>
            </w:tcBorders>
          </w:tcPr>
          <w:p w14:paraId="4D43299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49FB87D" w14:textId="77777777" w:rsidR="0033495F" w:rsidRPr="004A22EB" w:rsidRDefault="0033495F">
            <w:pPr>
              <w:numPr>
                <w:ilvl w:val="0"/>
                <w:numId w:val="101"/>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 xml:space="preserve">Vật liệu cấu tạo: </w:t>
            </w:r>
          </w:p>
        </w:tc>
        <w:tc>
          <w:tcPr>
            <w:tcW w:w="2475" w:type="dxa"/>
            <w:gridSpan w:val="2"/>
            <w:tcBorders>
              <w:top w:val="single" w:sz="4" w:space="0" w:color="auto"/>
              <w:bottom w:val="single" w:sz="4" w:space="0" w:color="auto"/>
            </w:tcBorders>
          </w:tcPr>
          <w:p w14:paraId="1E75481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PVC</w:t>
            </w:r>
          </w:p>
        </w:tc>
        <w:tc>
          <w:tcPr>
            <w:tcW w:w="2475" w:type="dxa"/>
            <w:gridSpan w:val="2"/>
            <w:tcBorders>
              <w:top w:val="single" w:sz="4" w:space="0" w:color="auto"/>
              <w:bottom w:val="single" w:sz="4" w:space="0" w:color="auto"/>
            </w:tcBorders>
          </w:tcPr>
          <w:p w14:paraId="145B421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7E9D9CD" w14:textId="77777777" w:rsidTr="00AB2098">
        <w:trPr>
          <w:trHeight w:val="467"/>
        </w:trPr>
        <w:tc>
          <w:tcPr>
            <w:tcW w:w="701" w:type="dxa"/>
            <w:tcBorders>
              <w:top w:val="single" w:sz="4" w:space="0" w:color="auto"/>
              <w:bottom w:val="single" w:sz="4" w:space="0" w:color="auto"/>
            </w:tcBorders>
          </w:tcPr>
          <w:p w14:paraId="53B6F94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D85F8ED" w14:textId="77777777" w:rsidR="0033495F" w:rsidRPr="004A22EB" w:rsidRDefault="0033495F">
            <w:pPr>
              <w:numPr>
                <w:ilvl w:val="0"/>
                <w:numId w:val="101"/>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Chất lượng của loại vật liệu sử dụng cho lớp vỏ bọc phân cách phải phù hợp với nhiệt độ làm việc của cáp.</w:t>
            </w:r>
          </w:p>
        </w:tc>
        <w:tc>
          <w:tcPr>
            <w:tcW w:w="2475" w:type="dxa"/>
            <w:gridSpan w:val="2"/>
            <w:tcBorders>
              <w:top w:val="single" w:sz="4" w:space="0" w:color="auto"/>
              <w:bottom w:val="single" w:sz="4" w:space="0" w:color="auto"/>
            </w:tcBorders>
          </w:tcPr>
          <w:p w14:paraId="07AB77A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581A66E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ACE7354" w14:textId="77777777" w:rsidTr="00AB2098">
        <w:trPr>
          <w:trHeight w:val="467"/>
        </w:trPr>
        <w:tc>
          <w:tcPr>
            <w:tcW w:w="701" w:type="dxa"/>
            <w:tcBorders>
              <w:top w:val="single" w:sz="4" w:space="0" w:color="auto"/>
              <w:bottom w:val="single" w:sz="4" w:space="0" w:color="auto"/>
            </w:tcBorders>
          </w:tcPr>
          <w:p w14:paraId="31553DF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E368120" w14:textId="77777777" w:rsidR="0033495F" w:rsidRPr="004A22EB" w:rsidRDefault="0033495F">
            <w:pPr>
              <w:numPr>
                <w:ilvl w:val="0"/>
                <w:numId w:val="101"/>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tc>
        <w:tc>
          <w:tcPr>
            <w:tcW w:w="2475" w:type="dxa"/>
            <w:gridSpan w:val="2"/>
            <w:tcBorders>
              <w:top w:val="single" w:sz="4" w:space="0" w:color="auto"/>
              <w:bottom w:val="single" w:sz="4" w:space="0" w:color="auto"/>
            </w:tcBorders>
          </w:tcPr>
          <w:p w14:paraId="7C04670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4FF1D03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4A8604F" w14:textId="77777777" w:rsidTr="00AB2098">
        <w:trPr>
          <w:trHeight w:val="467"/>
        </w:trPr>
        <w:tc>
          <w:tcPr>
            <w:tcW w:w="701" w:type="dxa"/>
            <w:tcBorders>
              <w:top w:val="single" w:sz="4" w:space="0" w:color="auto"/>
              <w:bottom w:val="nil"/>
            </w:tcBorders>
          </w:tcPr>
          <w:p w14:paraId="2D2B15B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68ECC9CC"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Đường kính dưới lớp vỏ bọc phân cách đối với cáp:</w:t>
            </w:r>
          </w:p>
        </w:tc>
        <w:tc>
          <w:tcPr>
            <w:tcW w:w="2475" w:type="dxa"/>
            <w:gridSpan w:val="2"/>
            <w:tcBorders>
              <w:top w:val="single" w:sz="4" w:space="0" w:color="auto"/>
              <w:bottom w:val="nil"/>
            </w:tcBorders>
          </w:tcPr>
          <w:p w14:paraId="5F06796A"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166CBD5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8BDC2CD" w14:textId="77777777" w:rsidTr="00AB2098">
        <w:trPr>
          <w:trHeight w:val="467"/>
        </w:trPr>
        <w:tc>
          <w:tcPr>
            <w:tcW w:w="701" w:type="dxa"/>
            <w:tcBorders>
              <w:top w:val="nil"/>
              <w:bottom w:val="nil"/>
            </w:tcBorders>
          </w:tcPr>
          <w:p w14:paraId="2A83AF4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18E75AC9"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7E92826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55A1516E"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46DD8CA" w14:textId="77777777" w:rsidTr="00AB2098">
        <w:trPr>
          <w:trHeight w:val="467"/>
        </w:trPr>
        <w:tc>
          <w:tcPr>
            <w:tcW w:w="701" w:type="dxa"/>
            <w:tcBorders>
              <w:top w:val="nil"/>
              <w:bottom w:val="nil"/>
            </w:tcBorders>
          </w:tcPr>
          <w:p w14:paraId="12E7042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396D8D5"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0D09319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34C0D310"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71BA7CA" w14:textId="77777777" w:rsidTr="00AB2098">
        <w:trPr>
          <w:trHeight w:val="467"/>
        </w:trPr>
        <w:tc>
          <w:tcPr>
            <w:tcW w:w="701" w:type="dxa"/>
            <w:tcBorders>
              <w:top w:val="nil"/>
              <w:bottom w:val="nil"/>
            </w:tcBorders>
          </w:tcPr>
          <w:p w14:paraId="65229E4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C1E6B38"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36043F5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5BFF2AD9"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AC8D859" w14:textId="77777777" w:rsidTr="00AB2098">
        <w:trPr>
          <w:trHeight w:val="467"/>
        </w:trPr>
        <w:tc>
          <w:tcPr>
            <w:tcW w:w="701" w:type="dxa"/>
            <w:tcBorders>
              <w:top w:val="single" w:sz="4" w:space="0" w:color="auto"/>
              <w:bottom w:val="nil"/>
            </w:tcBorders>
          </w:tcPr>
          <w:p w14:paraId="2B00CBD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5899FB88"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z w:val="26"/>
                <w:szCs w:val="26"/>
              </w:rPr>
              <w:t>Chiều dày danh nghĩa của lớp vỏ bọc phân cách đối với cáp:</w:t>
            </w:r>
          </w:p>
        </w:tc>
        <w:tc>
          <w:tcPr>
            <w:tcW w:w="2475" w:type="dxa"/>
            <w:gridSpan w:val="2"/>
            <w:tcBorders>
              <w:top w:val="single" w:sz="4" w:space="0" w:color="auto"/>
              <w:bottom w:val="nil"/>
            </w:tcBorders>
          </w:tcPr>
          <w:p w14:paraId="26538239"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6CB79B2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D4A5456" w14:textId="77777777" w:rsidTr="00AB2098">
        <w:trPr>
          <w:trHeight w:val="467"/>
        </w:trPr>
        <w:tc>
          <w:tcPr>
            <w:tcW w:w="701" w:type="dxa"/>
            <w:tcBorders>
              <w:top w:val="nil"/>
              <w:bottom w:val="nil"/>
            </w:tcBorders>
          </w:tcPr>
          <w:p w14:paraId="6620C7C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129D7B15"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3E87A14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74431A06"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9C285A8" w14:textId="77777777" w:rsidTr="00AB2098">
        <w:trPr>
          <w:trHeight w:val="467"/>
        </w:trPr>
        <w:tc>
          <w:tcPr>
            <w:tcW w:w="701" w:type="dxa"/>
            <w:tcBorders>
              <w:top w:val="nil"/>
              <w:bottom w:val="nil"/>
            </w:tcBorders>
          </w:tcPr>
          <w:p w14:paraId="3792405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0BAD599"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1AA1047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2E34C6F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0E88D37" w14:textId="77777777" w:rsidTr="00AB2098">
        <w:trPr>
          <w:trHeight w:val="467"/>
        </w:trPr>
        <w:tc>
          <w:tcPr>
            <w:tcW w:w="701" w:type="dxa"/>
            <w:tcBorders>
              <w:top w:val="nil"/>
              <w:bottom w:val="nil"/>
            </w:tcBorders>
          </w:tcPr>
          <w:p w14:paraId="768E408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A4E6FEE"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3E28E51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41E95ED9"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C7EE392" w14:textId="77777777" w:rsidTr="00AB2098">
        <w:trPr>
          <w:trHeight w:val="467"/>
        </w:trPr>
        <w:tc>
          <w:tcPr>
            <w:tcW w:w="701" w:type="dxa"/>
            <w:tcBorders>
              <w:top w:val="single" w:sz="4" w:space="0" w:color="auto"/>
              <w:bottom w:val="single" w:sz="4" w:space="0" w:color="auto"/>
            </w:tcBorders>
          </w:tcPr>
          <w:p w14:paraId="647E3D6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A06DB74" w14:textId="77777777" w:rsidR="0033495F" w:rsidRPr="004A22EB" w:rsidRDefault="0033495F">
            <w:pPr>
              <w:numPr>
                <w:ilvl w:val="0"/>
                <w:numId w:val="101"/>
              </w:numPr>
              <w:tabs>
                <w:tab w:val="left" w:pos="376"/>
                <w:tab w:val="left" w:pos="567"/>
                <w:tab w:val="left" w:pos="1134"/>
              </w:tabs>
              <w:autoSpaceDE w:val="0"/>
              <w:autoSpaceDN w:val="0"/>
              <w:spacing w:before="20" w:after="20"/>
              <w:ind w:left="709" w:hanging="709"/>
              <w:jc w:val="both"/>
              <w:rPr>
                <w:sz w:val="26"/>
                <w:szCs w:val="26"/>
              </w:rPr>
            </w:pPr>
            <w:r w:rsidRPr="004A22EB">
              <w:rPr>
                <w:sz w:val="26"/>
                <w:szCs w:val="26"/>
              </w:rPr>
              <w:t xml:space="preserve">Giá trị nhỏ nhất không được nhỏ hơn 0,2mm so với 80% giá trị danh nghĩa: tmin ≥ 0,8tn – 0,2 (mm). </w:t>
            </w:r>
          </w:p>
        </w:tc>
        <w:tc>
          <w:tcPr>
            <w:tcW w:w="2475" w:type="dxa"/>
            <w:gridSpan w:val="2"/>
            <w:tcBorders>
              <w:top w:val="single" w:sz="4" w:space="0" w:color="auto"/>
              <w:bottom w:val="single" w:sz="4" w:space="0" w:color="auto"/>
            </w:tcBorders>
          </w:tcPr>
          <w:p w14:paraId="541DEA1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1AA9BB3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440AC07" w14:textId="77777777" w:rsidTr="00AB2098">
        <w:trPr>
          <w:trHeight w:val="467"/>
        </w:trPr>
        <w:tc>
          <w:tcPr>
            <w:tcW w:w="701" w:type="dxa"/>
            <w:tcBorders>
              <w:top w:val="single" w:sz="4" w:space="0" w:color="auto"/>
              <w:bottom w:val="single" w:sz="4" w:space="0" w:color="auto"/>
            </w:tcBorders>
          </w:tcPr>
          <w:p w14:paraId="2AED4EA7"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Borders>
              <w:top w:val="single" w:sz="4" w:space="0" w:color="auto"/>
              <w:bottom w:val="single" w:sz="4" w:space="0" w:color="auto"/>
            </w:tcBorders>
          </w:tcPr>
          <w:p w14:paraId="6CEF24D2" w14:textId="77777777" w:rsidR="0033495F" w:rsidRPr="004A22EB" w:rsidRDefault="0033495F">
            <w:pPr>
              <w:numPr>
                <w:ilvl w:val="0"/>
                <w:numId w:val="105"/>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Áo giáp:</w:t>
            </w:r>
          </w:p>
        </w:tc>
        <w:tc>
          <w:tcPr>
            <w:tcW w:w="2475" w:type="dxa"/>
            <w:gridSpan w:val="2"/>
            <w:tcBorders>
              <w:top w:val="single" w:sz="4" w:space="0" w:color="auto"/>
              <w:bottom w:val="single" w:sz="4" w:space="0" w:color="auto"/>
            </w:tcBorders>
          </w:tcPr>
          <w:p w14:paraId="2D64896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 xml:space="preserve"> </w:t>
            </w:r>
          </w:p>
        </w:tc>
        <w:tc>
          <w:tcPr>
            <w:tcW w:w="2475" w:type="dxa"/>
            <w:gridSpan w:val="2"/>
            <w:tcBorders>
              <w:top w:val="single" w:sz="4" w:space="0" w:color="auto"/>
              <w:bottom w:val="single" w:sz="4" w:space="0" w:color="auto"/>
            </w:tcBorders>
          </w:tcPr>
          <w:p w14:paraId="04F8B4E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8316433" w14:textId="77777777" w:rsidTr="00AB2098">
        <w:trPr>
          <w:trHeight w:val="467"/>
        </w:trPr>
        <w:tc>
          <w:tcPr>
            <w:tcW w:w="701" w:type="dxa"/>
            <w:tcBorders>
              <w:top w:val="single" w:sz="4" w:space="0" w:color="auto"/>
              <w:bottom w:val="single" w:sz="4" w:space="0" w:color="auto"/>
            </w:tcBorders>
          </w:tcPr>
          <w:p w14:paraId="5014658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3987D5D8"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b/>
                <w:sz w:val="26"/>
                <w:szCs w:val="26"/>
                <w:lang w:val="vi-VN"/>
              </w:rPr>
            </w:pPr>
            <w:r w:rsidRPr="004A22EB">
              <w:rPr>
                <w:sz w:val="26"/>
                <w:szCs w:val="26"/>
              </w:rPr>
              <w:t>Áo giáp làm bằng kim loại có thể là một trong 03 dạng sau: i) Áo giáp bằng sợi dây dẹt;  ii) Áo giáp bằng sợi dây tròn; iii) Áo giáp bằng dải băng kép.</w:t>
            </w:r>
          </w:p>
        </w:tc>
        <w:tc>
          <w:tcPr>
            <w:tcW w:w="2475" w:type="dxa"/>
            <w:gridSpan w:val="2"/>
            <w:tcBorders>
              <w:top w:val="single" w:sz="4" w:space="0" w:color="auto"/>
              <w:bottom w:val="single" w:sz="4" w:space="0" w:color="auto"/>
            </w:tcBorders>
          </w:tcPr>
          <w:p w14:paraId="2B23853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single" w:sz="4" w:space="0" w:color="auto"/>
              <w:bottom w:val="single" w:sz="4" w:space="0" w:color="auto"/>
            </w:tcBorders>
          </w:tcPr>
          <w:p w14:paraId="0CBAE00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A47DA3D" w14:textId="77777777" w:rsidTr="00AB2098">
        <w:trPr>
          <w:trHeight w:val="467"/>
        </w:trPr>
        <w:tc>
          <w:tcPr>
            <w:tcW w:w="701" w:type="dxa"/>
            <w:tcBorders>
              <w:top w:val="single" w:sz="4" w:space="0" w:color="auto"/>
              <w:bottom w:val="nil"/>
            </w:tcBorders>
          </w:tcPr>
          <w:p w14:paraId="19DDFBC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7411CA4D"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Đường kính dưới lớp áo giáp đối với cáp:</w:t>
            </w:r>
          </w:p>
        </w:tc>
        <w:tc>
          <w:tcPr>
            <w:tcW w:w="2475" w:type="dxa"/>
            <w:gridSpan w:val="2"/>
            <w:tcBorders>
              <w:top w:val="single" w:sz="4" w:space="0" w:color="auto"/>
              <w:bottom w:val="nil"/>
            </w:tcBorders>
          </w:tcPr>
          <w:p w14:paraId="698ADC37"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0F2F07B8"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ED60FC9" w14:textId="77777777" w:rsidTr="00AB2098">
        <w:trPr>
          <w:trHeight w:val="467"/>
        </w:trPr>
        <w:tc>
          <w:tcPr>
            <w:tcW w:w="701" w:type="dxa"/>
            <w:tcBorders>
              <w:top w:val="nil"/>
              <w:bottom w:val="nil"/>
            </w:tcBorders>
          </w:tcPr>
          <w:p w14:paraId="518C191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6AAA940"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5C2BAA5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2324D8F"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6F575B33" w14:textId="77777777" w:rsidTr="00AB2098">
        <w:trPr>
          <w:trHeight w:val="467"/>
        </w:trPr>
        <w:tc>
          <w:tcPr>
            <w:tcW w:w="701" w:type="dxa"/>
            <w:tcBorders>
              <w:top w:val="nil"/>
              <w:bottom w:val="nil"/>
            </w:tcBorders>
          </w:tcPr>
          <w:p w14:paraId="65286BA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5AB608FB"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14836AF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0AA464B"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E1289E0" w14:textId="77777777" w:rsidTr="00AB2098">
        <w:trPr>
          <w:trHeight w:val="467"/>
        </w:trPr>
        <w:tc>
          <w:tcPr>
            <w:tcW w:w="701" w:type="dxa"/>
            <w:tcBorders>
              <w:top w:val="nil"/>
              <w:bottom w:val="nil"/>
            </w:tcBorders>
          </w:tcPr>
          <w:p w14:paraId="055296F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C76105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685DC38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7023F24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92D2E19" w14:textId="77777777" w:rsidTr="00AB2098">
        <w:trPr>
          <w:trHeight w:val="467"/>
        </w:trPr>
        <w:tc>
          <w:tcPr>
            <w:tcW w:w="701" w:type="dxa"/>
            <w:tcBorders>
              <w:top w:val="single" w:sz="4" w:space="0" w:color="auto"/>
              <w:bottom w:val="single" w:sz="4" w:space="0" w:color="auto"/>
            </w:tcBorders>
          </w:tcPr>
          <w:p w14:paraId="1840286D"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705B8D19" w14:textId="77777777" w:rsidR="0033495F" w:rsidRPr="004A22EB" w:rsidRDefault="0033495F">
            <w:pPr>
              <w:numPr>
                <w:ilvl w:val="0"/>
                <w:numId w:val="93"/>
              </w:numPr>
              <w:tabs>
                <w:tab w:val="left" w:pos="360"/>
                <w:tab w:val="left" w:pos="567"/>
                <w:tab w:val="left" w:pos="1134"/>
              </w:tabs>
              <w:autoSpaceDE w:val="0"/>
              <w:autoSpaceDN w:val="0"/>
              <w:spacing w:before="20" w:after="20"/>
              <w:ind w:left="709" w:hanging="709"/>
              <w:rPr>
                <w:sz w:val="26"/>
                <w:szCs w:val="26"/>
              </w:rPr>
            </w:pPr>
            <w:r w:rsidRPr="004A22EB">
              <w:rPr>
                <w:sz w:val="26"/>
                <w:szCs w:val="26"/>
              </w:rPr>
              <w:t>Áo giáp bằng sợi dây dẹt hoặc tròn:</w:t>
            </w:r>
          </w:p>
        </w:tc>
        <w:tc>
          <w:tcPr>
            <w:tcW w:w="2475" w:type="dxa"/>
            <w:gridSpan w:val="2"/>
            <w:tcBorders>
              <w:top w:val="single" w:sz="4" w:space="0" w:color="auto"/>
              <w:bottom w:val="single" w:sz="4" w:space="0" w:color="auto"/>
            </w:tcBorders>
          </w:tcPr>
          <w:p w14:paraId="0340FE6F"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6F6D8FA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00053E6" w14:textId="77777777" w:rsidTr="00AB2098">
        <w:trPr>
          <w:trHeight w:val="467"/>
        </w:trPr>
        <w:tc>
          <w:tcPr>
            <w:tcW w:w="701" w:type="dxa"/>
            <w:tcBorders>
              <w:top w:val="single" w:sz="4" w:space="0" w:color="auto"/>
              <w:bottom w:val="single" w:sz="4" w:space="0" w:color="auto"/>
            </w:tcBorders>
          </w:tcPr>
          <w:p w14:paraId="354E4E9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82B05ED"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 xml:space="preserve">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tc>
        <w:tc>
          <w:tcPr>
            <w:tcW w:w="2475" w:type="dxa"/>
            <w:gridSpan w:val="2"/>
            <w:tcBorders>
              <w:top w:val="single" w:sz="4" w:space="0" w:color="auto"/>
              <w:bottom w:val="single" w:sz="4" w:space="0" w:color="auto"/>
            </w:tcBorders>
          </w:tcPr>
          <w:p w14:paraId="458F189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1DAFE56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887E7F8" w14:textId="77777777" w:rsidTr="00AB2098">
        <w:trPr>
          <w:trHeight w:val="467"/>
        </w:trPr>
        <w:tc>
          <w:tcPr>
            <w:tcW w:w="701" w:type="dxa"/>
            <w:tcBorders>
              <w:top w:val="single" w:sz="4" w:space="0" w:color="auto"/>
              <w:bottom w:val="single" w:sz="4" w:space="0" w:color="auto"/>
            </w:tcBorders>
          </w:tcPr>
          <w:p w14:paraId="279F49DD"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4E17CAE"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 xml:space="preserve">Vật liệu: </w:t>
            </w:r>
          </w:p>
        </w:tc>
        <w:tc>
          <w:tcPr>
            <w:tcW w:w="2475" w:type="dxa"/>
            <w:gridSpan w:val="2"/>
            <w:tcBorders>
              <w:top w:val="single" w:sz="4" w:space="0" w:color="auto"/>
              <w:bottom w:val="single" w:sz="4" w:space="0" w:color="auto"/>
            </w:tcBorders>
          </w:tcPr>
          <w:p w14:paraId="7978D4DB"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2B8AD7D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B0A9F84" w14:textId="77777777" w:rsidTr="00AB2098">
        <w:trPr>
          <w:trHeight w:val="467"/>
        </w:trPr>
        <w:tc>
          <w:tcPr>
            <w:tcW w:w="701" w:type="dxa"/>
            <w:tcBorders>
              <w:top w:val="single" w:sz="4" w:space="0" w:color="auto"/>
              <w:bottom w:val="single" w:sz="4" w:space="0" w:color="auto"/>
            </w:tcBorders>
          </w:tcPr>
          <w:p w14:paraId="60DACEC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53BEFFA"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Sợi dây tròn hoặc sợi dây dẹt phải là thép mạ kẽm, đồng hoặc đồng tráng thiếc, nhôm hoặc hợp kim nhôm.</w:t>
            </w:r>
          </w:p>
        </w:tc>
        <w:tc>
          <w:tcPr>
            <w:tcW w:w="2475" w:type="dxa"/>
            <w:gridSpan w:val="2"/>
            <w:tcBorders>
              <w:top w:val="single" w:sz="4" w:space="0" w:color="auto"/>
              <w:bottom w:val="single" w:sz="4" w:space="0" w:color="auto"/>
            </w:tcBorders>
          </w:tcPr>
          <w:p w14:paraId="2772266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6139374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15E8FA1" w14:textId="77777777" w:rsidTr="00AB2098">
        <w:trPr>
          <w:trHeight w:val="467"/>
        </w:trPr>
        <w:tc>
          <w:tcPr>
            <w:tcW w:w="701" w:type="dxa"/>
            <w:tcBorders>
              <w:top w:val="single" w:sz="4" w:space="0" w:color="auto"/>
              <w:bottom w:val="single" w:sz="4" w:space="0" w:color="auto"/>
            </w:tcBorders>
          </w:tcPr>
          <w:p w14:paraId="11968D6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7BB8B66"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Khi lựa chọn vật liệu cho áo giáp, cần phải đặc biệt lưu ý đến khả năng bị ăn mòn không chỉ vì an toàn cơ mà còn vì an toàn điện.</w:t>
            </w:r>
          </w:p>
        </w:tc>
        <w:tc>
          <w:tcPr>
            <w:tcW w:w="2475" w:type="dxa"/>
            <w:gridSpan w:val="2"/>
            <w:tcBorders>
              <w:top w:val="single" w:sz="4" w:space="0" w:color="auto"/>
              <w:bottom w:val="single" w:sz="4" w:space="0" w:color="auto"/>
            </w:tcBorders>
          </w:tcPr>
          <w:p w14:paraId="50DF9FD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2E05035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416E345" w14:textId="77777777" w:rsidTr="00AB2098">
        <w:trPr>
          <w:trHeight w:val="467"/>
        </w:trPr>
        <w:tc>
          <w:tcPr>
            <w:tcW w:w="701" w:type="dxa"/>
            <w:tcBorders>
              <w:top w:val="single" w:sz="4" w:space="0" w:color="auto"/>
              <w:bottom w:val="single" w:sz="4" w:space="0" w:color="auto"/>
            </w:tcBorders>
          </w:tcPr>
          <w:p w14:paraId="73B8D79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533E6B2"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Kích thước danh nghĩa của dây:</w:t>
            </w:r>
          </w:p>
        </w:tc>
        <w:tc>
          <w:tcPr>
            <w:tcW w:w="2475" w:type="dxa"/>
            <w:gridSpan w:val="2"/>
            <w:tcBorders>
              <w:top w:val="single" w:sz="4" w:space="0" w:color="auto"/>
              <w:bottom w:val="single" w:sz="4" w:space="0" w:color="auto"/>
            </w:tcBorders>
          </w:tcPr>
          <w:p w14:paraId="0325F38A"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61FCA37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2618EE3" w14:textId="77777777" w:rsidTr="00AB2098">
        <w:trPr>
          <w:trHeight w:val="467"/>
        </w:trPr>
        <w:tc>
          <w:tcPr>
            <w:tcW w:w="701" w:type="dxa"/>
            <w:tcBorders>
              <w:top w:val="single" w:sz="4" w:space="0" w:color="auto"/>
              <w:bottom w:val="single" w:sz="4" w:space="0" w:color="auto"/>
            </w:tcBorders>
          </w:tcPr>
          <w:p w14:paraId="6D19A7E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0C4B40F5"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Dây tròn làm áo giáp:</w:t>
            </w:r>
          </w:p>
        </w:tc>
        <w:tc>
          <w:tcPr>
            <w:tcW w:w="2475" w:type="dxa"/>
            <w:gridSpan w:val="2"/>
            <w:tcBorders>
              <w:top w:val="single" w:sz="4" w:space="0" w:color="auto"/>
              <w:bottom w:val="single" w:sz="4" w:space="0" w:color="auto"/>
            </w:tcBorders>
          </w:tcPr>
          <w:p w14:paraId="3E07AA2E"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471882DF"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26E6ACE" w14:textId="77777777" w:rsidTr="00AB2098">
        <w:trPr>
          <w:trHeight w:val="467"/>
        </w:trPr>
        <w:tc>
          <w:tcPr>
            <w:tcW w:w="701" w:type="dxa"/>
            <w:tcBorders>
              <w:top w:val="single" w:sz="4" w:space="0" w:color="auto"/>
              <w:bottom w:val="nil"/>
            </w:tcBorders>
          </w:tcPr>
          <w:p w14:paraId="43B3673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48A9CA4"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Đường kính giả định dưới lớp áo giáp:</w:t>
            </w:r>
          </w:p>
        </w:tc>
        <w:tc>
          <w:tcPr>
            <w:tcW w:w="2475" w:type="dxa"/>
            <w:gridSpan w:val="2"/>
            <w:tcBorders>
              <w:top w:val="single" w:sz="4" w:space="0" w:color="auto"/>
              <w:bottom w:val="nil"/>
            </w:tcBorders>
          </w:tcPr>
          <w:p w14:paraId="64A81140"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1EAA9DA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CDA30C0" w14:textId="77777777" w:rsidTr="00AB2098">
        <w:trPr>
          <w:trHeight w:val="467"/>
        </w:trPr>
        <w:tc>
          <w:tcPr>
            <w:tcW w:w="701" w:type="dxa"/>
            <w:tcBorders>
              <w:top w:val="nil"/>
              <w:bottom w:val="nil"/>
            </w:tcBorders>
          </w:tcPr>
          <w:p w14:paraId="31042C97" w14:textId="77777777" w:rsidR="0033495F" w:rsidRPr="004A22EB" w:rsidRDefault="0033495F" w:rsidP="00423E32">
            <w:pPr>
              <w:tabs>
                <w:tab w:val="left" w:pos="567"/>
                <w:tab w:val="left" w:pos="1134"/>
              </w:tabs>
              <w:spacing w:before="20" w:after="20"/>
              <w:ind w:left="709" w:hanging="709"/>
              <w:rPr>
                <w:sz w:val="26"/>
                <w:szCs w:val="26"/>
              </w:rPr>
            </w:pPr>
          </w:p>
        </w:tc>
        <w:tc>
          <w:tcPr>
            <w:tcW w:w="1129" w:type="dxa"/>
            <w:tcBorders>
              <w:top w:val="single" w:sz="4" w:space="0" w:color="auto"/>
              <w:bottom w:val="single" w:sz="4" w:space="0" w:color="auto"/>
            </w:tcBorders>
          </w:tcPr>
          <w:p w14:paraId="082F68D6"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Lớn hơn</w:t>
            </w:r>
          </w:p>
        </w:tc>
        <w:tc>
          <w:tcPr>
            <w:tcW w:w="3303" w:type="dxa"/>
            <w:gridSpan w:val="3"/>
            <w:tcBorders>
              <w:top w:val="single" w:sz="4" w:space="0" w:color="auto"/>
              <w:bottom w:val="single" w:sz="4" w:space="0" w:color="auto"/>
            </w:tcBorders>
          </w:tcPr>
          <w:p w14:paraId="1DD59443"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Nhỏ hơn và bằng</w:t>
            </w:r>
          </w:p>
        </w:tc>
        <w:tc>
          <w:tcPr>
            <w:tcW w:w="2475" w:type="dxa"/>
            <w:gridSpan w:val="2"/>
            <w:tcBorders>
              <w:top w:val="nil"/>
              <w:bottom w:val="single" w:sz="4" w:space="0" w:color="auto"/>
            </w:tcBorders>
          </w:tcPr>
          <w:p w14:paraId="25A5A2D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Đường kính danh định tối thiểu của dây tròn làm áo giáp [mm]</w:t>
            </w:r>
          </w:p>
        </w:tc>
        <w:tc>
          <w:tcPr>
            <w:tcW w:w="2475" w:type="dxa"/>
            <w:gridSpan w:val="2"/>
            <w:tcBorders>
              <w:top w:val="nil"/>
              <w:bottom w:val="single" w:sz="4" w:space="0" w:color="auto"/>
            </w:tcBorders>
          </w:tcPr>
          <w:p w14:paraId="5E65A79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FFB7514" w14:textId="77777777" w:rsidTr="00AB2098">
        <w:trPr>
          <w:trHeight w:val="467"/>
        </w:trPr>
        <w:tc>
          <w:tcPr>
            <w:tcW w:w="701" w:type="dxa"/>
            <w:tcBorders>
              <w:top w:val="nil"/>
              <w:bottom w:val="nil"/>
            </w:tcBorders>
          </w:tcPr>
          <w:p w14:paraId="598D361A" w14:textId="77777777" w:rsidR="0033495F" w:rsidRPr="004A22EB" w:rsidRDefault="0033495F" w:rsidP="00423E32">
            <w:pPr>
              <w:tabs>
                <w:tab w:val="left" w:pos="567"/>
                <w:tab w:val="left" w:pos="1134"/>
              </w:tabs>
              <w:spacing w:before="20" w:after="20"/>
              <w:ind w:left="709" w:hanging="709"/>
              <w:rPr>
                <w:sz w:val="26"/>
                <w:szCs w:val="26"/>
              </w:rPr>
            </w:pPr>
          </w:p>
        </w:tc>
        <w:tc>
          <w:tcPr>
            <w:tcW w:w="1129" w:type="dxa"/>
            <w:tcBorders>
              <w:top w:val="single" w:sz="4" w:space="0" w:color="auto"/>
              <w:bottom w:val="single" w:sz="4" w:space="0" w:color="auto"/>
            </w:tcBorders>
          </w:tcPr>
          <w:p w14:paraId="19616322" w14:textId="77777777" w:rsidR="0033495F" w:rsidRPr="004A22EB" w:rsidRDefault="0033495F" w:rsidP="00423E32">
            <w:pPr>
              <w:tabs>
                <w:tab w:val="left" w:pos="567"/>
                <w:tab w:val="left" w:pos="851"/>
                <w:tab w:val="left" w:pos="1134"/>
              </w:tabs>
              <w:spacing w:before="20" w:after="20"/>
              <w:ind w:left="709" w:hanging="709"/>
              <w:rPr>
                <w:sz w:val="26"/>
                <w:szCs w:val="26"/>
              </w:rPr>
            </w:pPr>
          </w:p>
        </w:tc>
        <w:tc>
          <w:tcPr>
            <w:tcW w:w="3303" w:type="dxa"/>
            <w:gridSpan w:val="3"/>
            <w:tcBorders>
              <w:top w:val="single" w:sz="4" w:space="0" w:color="auto"/>
              <w:bottom w:val="single" w:sz="4" w:space="0" w:color="auto"/>
            </w:tcBorders>
          </w:tcPr>
          <w:p w14:paraId="4824C11B"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10 mm</w:t>
            </w:r>
          </w:p>
        </w:tc>
        <w:tc>
          <w:tcPr>
            <w:tcW w:w="2475" w:type="dxa"/>
            <w:gridSpan w:val="2"/>
            <w:tcBorders>
              <w:top w:val="single" w:sz="4" w:space="0" w:color="auto"/>
              <w:bottom w:val="single" w:sz="4" w:space="0" w:color="auto"/>
            </w:tcBorders>
          </w:tcPr>
          <w:p w14:paraId="4510F3A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0,8 mm</w:t>
            </w:r>
          </w:p>
        </w:tc>
        <w:tc>
          <w:tcPr>
            <w:tcW w:w="2475" w:type="dxa"/>
            <w:gridSpan w:val="2"/>
            <w:tcBorders>
              <w:top w:val="single" w:sz="4" w:space="0" w:color="auto"/>
              <w:bottom w:val="single" w:sz="4" w:space="0" w:color="auto"/>
            </w:tcBorders>
          </w:tcPr>
          <w:p w14:paraId="366085D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51BF742" w14:textId="77777777" w:rsidTr="00AB2098">
        <w:trPr>
          <w:trHeight w:val="467"/>
        </w:trPr>
        <w:tc>
          <w:tcPr>
            <w:tcW w:w="701" w:type="dxa"/>
            <w:tcBorders>
              <w:top w:val="nil"/>
              <w:bottom w:val="nil"/>
            </w:tcBorders>
          </w:tcPr>
          <w:p w14:paraId="5CC7504A" w14:textId="77777777" w:rsidR="0033495F" w:rsidRPr="004A22EB" w:rsidRDefault="0033495F" w:rsidP="00423E32">
            <w:pPr>
              <w:tabs>
                <w:tab w:val="left" w:pos="567"/>
                <w:tab w:val="left" w:pos="1134"/>
              </w:tabs>
              <w:spacing w:before="20" w:after="20"/>
              <w:ind w:left="709" w:hanging="709"/>
              <w:rPr>
                <w:sz w:val="26"/>
                <w:szCs w:val="26"/>
              </w:rPr>
            </w:pPr>
          </w:p>
        </w:tc>
        <w:tc>
          <w:tcPr>
            <w:tcW w:w="1129" w:type="dxa"/>
            <w:tcBorders>
              <w:top w:val="single" w:sz="4" w:space="0" w:color="auto"/>
              <w:bottom w:val="single" w:sz="4" w:space="0" w:color="auto"/>
            </w:tcBorders>
          </w:tcPr>
          <w:p w14:paraId="6560006C"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10 mm</w:t>
            </w:r>
          </w:p>
        </w:tc>
        <w:tc>
          <w:tcPr>
            <w:tcW w:w="3303" w:type="dxa"/>
            <w:gridSpan w:val="3"/>
            <w:tcBorders>
              <w:top w:val="single" w:sz="4" w:space="0" w:color="auto"/>
              <w:bottom w:val="single" w:sz="4" w:space="0" w:color="auto"/>
            </w:tcBorders>
          </w:tcPr>
          <w:p w14:paraId="2EFD0B66"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15 mm</w:t>
            </w:r>
          </w:p>
        </w:tc>
        <w:tc>
          <w:tcPr>
            <w:tcW w:w="2475" w:type="dxa"/>
            <w:gridSpan w:val="2"/>
            <w:tcBorders>
              <w:top w:val="single" w:sz="4" w:space="0" w:color="auto"/>
              <w:bottom w:val="single" w:sz="4" w:space="0" w:color="auto"/>
            </w:tcBorders>
          </w:tcPr>
          <w:p w14:paraId="3CAB0B9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1,25 mm</w:t>
            </w:r>
          </w:p>
        </w:tc>
        <w:tc>
          <w:tcPr>
            <w:tcW w:w="2475" w:type="dxa"/>
            <w:gridSpan w:val="2"/>
            <w:tcBorders>
              <w:top w:val="single" w:sz="4" w:space="0" w:color="auto"/>
              <w:bottom w:val="single" w:sz="4" w:space="0" w:color="auto"/>
            </w:tcBorders>
          </w:tcPr>
          <w:p w14:paraId="08E7866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1BDCDD8" w14:textId="77777777" w:rsidTr="00AB2098">
        <w:trPr>
          <w:trHeight w:val="467"/>
        </w:trPr>
        <w:tc>
          <w:tcPr>
            <w:tcW w:w="701" w:type="dxa"/>
            <w:tcBorders>
              <w:top w:val="nil"/>
              <w:bottom w:val="nil"/>
            </w:tcBorders>
          </w:tcPr>
          <w:p w14:paraId="0CE970A7" w14:textId="77777777" w:rsidR="0033495F" w:rsidRPr="004A22EB" w:rsidRDefault="0033495F" w:rsidP="00423E32">
            <w:pPr>
              <w:tabs>
                <w:tab w:val="left" w:pos="567"/>
                <w:tab w:val="left" w:pos="1134"/>
              </w:tabs>
              <w:spacing w:before="20" w:after="20"/>
              <w:ind w:left="709" w:hanging="709"/>
              <w:rPr>
                <w:sz w:val="26"/>
                <w:szCs w:val="26"/>
              </w:rPr>
            </w:pPr>
          </w:p>
        </w:tc>
        <w:tc>
          <w:tcPr>
            <w:tcW w:w="1129" w:type="dxa"/>
            <w:tcBorders>
              <w:top w:val="single" w:sz="4" w:space="0" w:color="auto"/>
              <w:bottom w:val="single" w:sz="4" w:space="0" w:color="auto"/>
            </w:tcBorders>
          </w:tcPr>
          <w:p w14:paraId="729369B1"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15 mm</w:t>
            </w:r>
          </w:p>
        </w:tc>
        <w:tc>
          <w:tcPr>
            <w:tcW w:w="3303" w:type="dxa"/>
            <w:gridSpan w:val="3"/>
            <w:tcBorders>
              <w:top w:val="single" w:sz="4" w:space="0" w:color="auto"/>
              <w:bottom w:val="single" w:sz="4" w:space="0" w:color="auto"/>
            </w:tcBorders>
          </w:tcPr>
          <w:p w14:paraId="1C4A9FE4"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25 mm</w:t>
            </w:r>
          </w:p>
        </w:tc>
        <w:tc>
          <w:tcPr>
            <w:tcW w:w="2475" w:type="dxa"/>
            <w:gridSpan w:val="2"/>
            <w:tcBorders>
              <w:top w:val="single" w:sz="4" w:space="0" w:color="auto"/>
              <w:bottom w:val="single" w:sz="4" w:space="0" w:color="auto"/>
            </w:tcBorders>
          </w:tcPr>
          <w:p w14:paraId="75E4B99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1,6 mm</w:t>
            </w:r>
          </w:p>
        </w:tc>
        <w:tc>
          <w:tcPr>
            <w:tcW w:w="2475" w:type="dxa"/>
            <w:gridSpan w:val="2"/>
            <w:tcBorders>
              <w:top w:val="single" w:sz="4" w:space="0" w:color="auto"/>
              <w:bottom w:val="single" w:sz="4" w:space="0" w:color="auto"/>
            </w:tcBorders>
          </w:tcPr>
          <w:p w14:paraId="62B0551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CC868BF" w14:textId="77777777" w:rsidTr="00AB2098">
        <w:trPr>
          <w:trHeight w:val="467"/>
        </w:trPr>
        <w:tc>
          <w:tcPr>
            <w:tcW w:w="701" w:type="dxa"/>
            <w:tcBorders>
              <w:top w:val="nil"/>
              <w:bottom w:val="nil"/>
            </w:tcBorders>
          </w:tcPr>
          <w:p w14:paraId="098E9391" w14:textId="77777777" w:rsidR="0033495F" w:rsidRPr="004A22EB" w:rsidRDefault="0033495F" w:rsidP="00423E32">
            <w:pPr>
              <w:tabs>
                <w:tab w:val="left" w:pos="567"/>
                <w:tab w:val="left" w:pos="1134"/>
              </w:tabs>
              <w:spacing w:before="20" w:after="20"/>
              <w:ind w:left="709" w:hanging="709"/>
              <w:rPr>
                <w:sz w:val="26"/>
                <w:szCs w:val="26"/>
              </w:rPr>
            </w:pPr>
          </w:p>
        </w:tc>
        <w:tc>
          <w:tcPr>
            <w:tcW w:w="1129" w:type="dxa"/>
            <w:tcBorders>
              <w:top w:val="single" w:sz="4" w:space="0" w:color="auto"/>
              <w:bottom w:val="single" w:sz="4" w:space="0" w:color="auto"/>
            </w:tcBorders>
          </w:tcPr>
          <w:p w14:paraId="3DBFC8B7"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25 mm</w:t>
            </w:r>
          </w:p>
        </w:tc>
        <w:tc>
          <w:tcPr>
            <w:tcW w:w="3303" w:type="dxa"/>
            <w:gridSpan w:val="3"/>
            <w:tcBorders>
              <w:top w:val="single" w:sz="4" w:space="0" w:color="auto"/>
              <w:bottom w:val="single" w:sz="4" w:space="0" w:color="auto"/>
            </w:tcBorders>
          </w:tcPr>
          <w:p w14:paraId="0183E050"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35 mm</w:t>
            </w:r>
          </w:p>
        </w:tc>
        <w:tc>
          <w:tcPr>
            <w:tcW w:w="2475" w:type="dxa"/>
            <w:gridSpan w:val="2"/>
            <w:tcBorders>
              <w:top w:val="single" w:sz="4" w:space="0" w:color="auto"/>
              <w:bottom w:val="single" w:sz="4" w:space="0" w:color="auto"/>
            </w:tcBorders>
          </w:tcPr>
          <w:p w14:paraId="3B4109A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2,0 mm</w:t>
            </w:r>
          </w:p>
        </w:tc>
        <w:tc>
          <w:tcPr>
            <w:tcW w:w="2475" w:type="dxa"/>
            <w:gridSpan w:val="2"/>
            <w:tcBorders>
              <w:top w:val="single" w:sz="4" w:space="0" w:color="auto"/>
              <w:bottom w:val="single" w:sz="4" w:space="0" w:color="auto"/>
            </w:tcBorders>
          </w:tcPr>
          <w:p w14:paraId="491BDBB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A2F4756" w14:textId="77777777" w:rsidTr="00AB2098">
        <w:trPr>
          <w:trHeight w:val="467"/>
        </w:trPr>
        <w:tc>
          <w:tcPr>
            <w:tcW w:w="701" w:type="dxa"/>
            <w:tcBorders>
              <w:top w:val="nil"/>
              <w:bottom w:val="nil"/>
            </w:tcBorders>
          </w:tcPr>
          <w:p w14:paraId="3F6757DB" w14:textId="77777777" w:rsidR="0033495F" w:rsidRPr="004A22EB" w:rsidRDefault="0033495F" w:rsidP="00423E32">
            <w:pPr>
              <w:tabs>
                <w:tab w:val="left" w:pos="567"/>
                <w:tab w:val="left" w:pos="1134"/>
              </w:tabs>
              <w:spacing w:before="20" w:after="20"/>
              <w:ind w:left="709" w:hanging="709"/>
              <w:rPr>
                <w:sz w:val="26"/>
                <w:szCs w:val="26"/>
              </w:rPr>
            </w:pPr>
          </w:p>
        </w:tc>
        <w:tc>
          <w:tcPr>
            <w:tcW w:w="1129" w:type="dxa"/>
            <w:tcBorders>
              <w:top w:val="single" w:sz="4" w:space="0" w:color="auto"/>
              <w:bottom w:val="single" w:sz="4" w:space="0" w:color="auto"/>
            </w:tcBorders>
          </w:tcPr>
          <w:p w14:paraId="7AA238AF"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35 mm</w:t>
            </w:r>
          </w:p>
        </w:tc>
        <w:tc>
          <w:tcPr>
            <w:tcW w:w="3303" w:type="dxa"/>
            <w:gridSpan w:val="3"/>
            <w:tcBorders>
              <w:top w:val="single" w:sz="4" w:space="0" w:color="auto"/>
              <w:bottom w:val="single" w:sz="4" w:space="0" w:color="auto"/>
            </w:tcBorders>
          </w:tcPr>
          <w:p w14:paraId="3C658065"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60 mm</w:t>
            </w:r>
          </w:p>
        </w:tc>
        <w:tc>
          <w:tcPr>
            <w:tcW w:w="2475" w:type="dxa"/>
            <w:gridSpan w:val="2"/>
            <w:tcBorders>
              <w:top w:val="single" w:sz="4" w:space="0" w:color="auto"/>
              <w:bottom w:val="single" w:sz="4" w:space="0" w:color="auto"/>
            </w:tcBorders>
          </w:tcPr>
          <w:p w14:paraId="1CFB6F0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 mm</w:t>
            </w:r>
          </w:p>
        </w:tc>
        <w:tc>
          <w:tcPr>
            <w:tcW w:w="2475" w:type="dxa"/>
            <w:gridSpan w:val="2"/>
            <w:tcBorders>
              <w:top w:val="single" w:sz="4" w:space="0" w:color="auto"/>
              <w:bottom w:val="single" w:sz="4" w:space="0" w:color="auto"/>
            </w:tcBorders>
          </w:tcPr>
          <w:p w14:paraId="74DFD65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3A38541" w14:textId="77777777" w:rsidTr="00AB2098">
        <w:trPr>
          <w:trHeight w:val="467"/>
        </w:trPr>
        <w:tc>
          <w:tcPr>
            <w:tcW w:w="701" w:type="dxa"/>
            <w:tcBorders>
              <w:top w:val="nil"/>
              <w:bottom w:val="nil"/>
            </w:tcBorders>
          </w:tcPr>
          <w:p w14:paraId="12D085D6" w14:textId="77777777" w:rsidR="0033495F" w:rsidRPr="004A22EB" w:rsidRDefault="0033495F" w:rsidP="00423E32">
            <w:pPr>
              <w:tabs>
                <w:tab w:val="left" w:pos="567"/>
                <w:tab w:val="left" w:pos="1134"/>
              </w:tabs>
              <w:spacing w:before="20" w:after="20"/>
              <w:ind w:left="709" w:hanging="709"/>
              <w:rPr>
                <w:sz w:val="26"/>
                <w:szCs w:val="26"/>
              </w:rPr>
            </w:pPr>
          </w:p>
        </w:tc>
        <w:tc>
          <w:tcPr>
            <w:tcW w:w="1129" w:type="dxa"/>
            <w:tcBorders>
              <w:top w:val="single" w:sz="4" w:space="0" w:color="auto"/>
              <w:bottom w:val="single" w:sz="4" w:space="0" w:color="auto"/>
            </w:tcBorders>
          </w:tcPr>
          <w:p w14:paraId="64AB232E"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60 mm</w:t>
            </w:r>
          </w:p>
        </w:tc>
        <w:tc>
          <w:tcPr>
            <w:tcW w:w="3303" w:type="dxa"/>
            <w:gridSpan w:val="3"/>
            <w:tcBorders>
              <w:top w:val="single" w:sz="4" w:space="0" w:color="auto"/>
              <w:bottom w:val="single" w:sz="4" w:space="0" w:color="auto"/>
            </w:tcBorders>
          </w:tcPr>
          <w:p w14:paraId="14717DA5" w14:textId="77777777" w:rsidR="0033495F" w:rsidRPr="004A22EB" w:rsidRDefault="0033495F" w:rsidP="00423E32">
            <w:pPr>
              <w:tabs>
                <w:tab w:val="left" w:pos="567"/>
                <w:tab w:val="left" w:pos="851"/>
                <w:tab w:val="left" w:pos="1134"/>
              </w:tabs>
              <w:spacing w:before="20" w:after="20"/>
              <w:ind w:left="709" w:hanging="709"/>
              <w:rPr>
                <w:sz w:val="26"/>
                <w:szCs w:val="26"/>
              </w:rPr>
            </w:pPr>
          </w:p>
        </w:tc>
        <w:tc>
          <w:tcPr>
            <w:tcW w:w="2475" w:type="dxa"/>
            <w:gridSpan w:val="2"/>
            <w:tcBorders>
              <w:top w:val="single" w:sz="4" w:space="0" w:color="auto"/>
              <w:bottom w:val="single" w:sz="4" w:space="0" w:color="auto"/>
            </w:tcBorders>
          </w:tcPr>
          <w:p w14:paraId="60EDE5E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3,15 mm</w:t>
            </w:r>
          </w:p>
        </w:tc>
        <w:tc>
          <w:tcPr>
            <w:tcW w:w="2475" w:type="dxa"/>
            <w:gridSpan w:val="2"/>
            <w:tcBorders>
              <w:top w:val="single" w:sz="4" w:space="0" w:color="auto"/>
              <w:bottom w:val="nil"/>
            </w:tcBorders>
          </w:tcPr>
          <w:p w14:paraId="219A9DC6"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957700D" w14:textId="77777777" w:rsidTr="00AB2098">
        <w:trPr>
          <w:trHeight w:val="467"/>
        </w:trPr>
        <w:tc>
          <w:tcPr>
            <w:tcW w:w="701" w:type="dxa"/>
            <w:tcBorders>
              <w:top w:val="nil"/>
              <w:bottom w:val="single" w:sz="4" w:space="0" w:color="auto"/>
            </w:tcBorders>
          </w:tcPr>
          <w:p w14:paraId="733BDDA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AB38E6F" w14:textId="77777777" w:rsidR="0033495F" w:rsidRPr="004A22EB" w:rsidRDefault="0033495F" w:rsidP="00423E32">
            <w:pPr>
              <w:tabs>
                <w:tab w:val="left" w:pos="567"/>
                <w:tab w:val="left" w:pos="851"/>
                <w:tab w:val="left" w:pos="1134"/>
              </w:tabs>
              <w:spacing w:before="20" w:after="20"/>
              <w:ind w:left="709" w:hanging="709"/>
              <w:rPr>
                <w:spacing w:val="4"/>
                <w:sz w:val="26"/>
                <w:szCs w:val="26"/>
              </w:rPr>
            </w:pPr>
            <w:r w:rsidRPr="004A22EB">
              <w:rPr>
                <w:spacing w:val="4"/>
                <w:sz w:val="26"/>
                <w:szCs w:val="26"/>
              </w:rPr>
              <w:t>Đường kính dây dùng làm áo giáp không được thấp hơn giá trị danh nghĩa 5%.</w:t>
            </w:r>
          </w:p>
        </w:tc>
        <w:tc>
          <w:tcPr>
            <w:tcW w:w="2475" w:type="dxa"/>
            <w:gridSpan w:val="2"/>
            <w:tcBorders>
              <w:top w:val="single" w:sz="4" w:space="0" w:color="auto"/>
              <w:bottom w:val="single" w:sz="4" w:space="0" w:color="auto"/>
            </w:tcBorders>
          </w:tcPr>
          <w:p w14:paraId="356C23D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nil"/>
              <w:bottom w:val="single" w:sz="4" w:space="0" w:color="auto"/>
            </w:tcBorders>
          </w:tcPr>
          <w:p w14:paraId="10A8086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6DC0AC8" w14:textId="77777777" w:rsidTr="00AB2098">
        <w:trPr>
          <w:trHeight w:val="467"/>
        </w:trPr>
        <w:tc>
          <w:tcPr>
            <w:tcW w:w="701" w:type="dxa"/>
            <w:tcBorders>
              <w:top w:val="single" w:sz="4" w:space="0" w:color="auto"/>
              <w:bottom w:val="single" w:sz="4" w:space="0" w:color="auto"/>
            </w:tcBorders>
          </w:tcPr>
          <w:p w14:paraId="4A72564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F649412"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tc>
        <w:tc>
          <w:tcPr>
            <w:tcW w:w="2475" w:type="dxa"/>
            <w:gridSpan w:val="2"/>
            <w:tcBorders>
              <w:top w:val="single" w:sz="4" w:space="0" w:color="auto"/>
              <w:bottom w:val="single" w:sz="4" w:space="0" w:color="auto"/>
            </w:tcBorders>
          </w:tcPr>
          <w:p w14:paraId="70914BC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111612C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CD3C2F7" w14:textId="77777777" w:rsidTr="00AB2098">
        <w:trPr>
          <w:trHeight w:val="467"/>
        </w:trPr>
        <w:tc>
          <w:tcPr>
            <w:tcW w:w="701" w:type="dxa"/>
            <w:tcBorders>
              <w:top w:val="single" w:sz="4" w:space="0" w:color="auto"/>
              <w:bottom w:val="single" w:sz="4" w:space="0" w:color="auto"/>
            </w:tcBorders>
          </w:tcPr>
          <w:p w14:paraId="1296590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CE10D46" w14:textId="77777777" w:rsidR="0033495F" w:rsidRPr="004A22EB" w:rsidRDefault="0033495F" w:rsidP="00423E32">
            <w:pPr>
              <w:tabs>
                <w:tab w:val="left" w:pos="567"/>
                <w:tab w:val="left" w:pos="851"/>
                <w:tab w:val="left" w:pos="1134"/>
              </w:tabs>
              <w:spacing w:before="20" w:after="20"/>
              <w:ind w:left="709" w:hanging="709"/>
              <w:rPr>
                <w:spacing w:val="4"/>
                <w:sz w:val="26"/>
                <w:szCs w:val="26"/>
              </w:rPr>
            </w:pPr>
            <w:r w:rsidRPr="004A22EB">
              <w:rPr>
                <w:spacing w:val="4"/>
                <w:sz w:val="26"/>
                <w:szCs w:val="26"/>
              </w:rPr>
              <w:t xml:space="preserve">Chiều dày dây dẹt dùng làm áo giáp không được thấp hơn giá trị danh nghĩa 8%.  </w:t>
            </w:r>
          </w:p>
        </w:tc>
        <w:tc>
          <w:tcPr>
            <w:tcW w:w="2475" w:type="dxa"/>
            <w:gridSpan w:val="2"/>
            <w:tcBorders>
              <w:top w:val="single" w:sz="4" w:space="0" w:color="auto"/>
              <w:bottom w:val="single" w:sz="4" w:space="0" w:color="auto"/>
            </w:tcBorders>
          </w:tcPr>
          <w:p w14:paraId="50C6F9B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7C66BFA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65B9337" w14:textId="77777777" w:rsidTr="00AB2098">
        <w:trPr>
          <w:trHeight w:val="467"/>
        </w:trPr>
        <w:tc>
          <w:tcPr>
            <w:tcW w:w="701" w:type="dxa"/>
            <w:tcBorders>
              <w:top w:val="single" w:sz="4" w:space="0" w:color="auto"/>
              <w:bottom w:val="nil"/>
            </w:tcBorders>
          </w:tcPr>
          <w:p w14:paraId="32EB27E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02671FF7"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Đường kính danh định tối thiểu của dây tròn làm áo giáp đối với cáp [mm]:</w:t>
            </w:r>
          </w:p>
        </w:tc>
        <w:tc>
          <w:tcPr>
            <w:tcW w:w="2475" w:type="dxa"/>
            <w:gridSpan w:val="2"/>
            <w:tcBorders>
              <w:top w:val="single" w:sz="4" w:space="0" w:color="auto"/>
              <w:bottom w:val="nil"/>
            </w:tcBorders>
          </w:tcPr>
          <w:p w14:paraId="4942060B"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04EEC080"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65F04E1" w14:textId="77777777" w:rsidTr="00AB2098">
        <w:trPr>
          <w:trHeight w:val="467"/>
        </w:trPr>
        <w:tc>
          <w:tcPr>
            <w:tcW w:w="701" w:type="dxa"/>
            <w:tcBorders>
              <w:top w:val="nil"/>
              <w:bottom w:val="nil"/>
            </w:tcBorders>
          </w:tcPr>
          <w:p w14:paraId="122B7EF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29B2CFB4"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4BD6FD8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1C9661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AEB49E7" w14:textId="77777777" w:rsidTr="00AB2098">
        <w:trPr>
          <w:trHeight w:val="467"/>
        </w:trPr>
        <w:tc>
          <w:tcPr>
            <w:tcW w:w="701" w:type="dxa"/>
            <w:tcBorders>
              <w:top w:val="nil"/>
              <w:bottom w:val="nil"/>
            </w:tcBorders>
          </w:tcPr>
          <w:p w14:paraId="364B1B3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A608B0F"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64C3BC7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4422823D"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10393DA" w14:textId="77777777" w:rsidTr="00AB2098">
        <w:trPr>
          <w:trHeight w:val="467"/>
        </w:trPr>
        <w:tc>
          <w:tcPr>
            <w:tcW w:w="701" w:type="dxa"/>
            <w:tcBorders>
              <w:top w:val="nil"/>
              <w:bottom w:val="nil"/>
            </w:tcBorders>
          </w:tcPr>
          <w:p w14:paraId="2F7F2AC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C9860D1"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3CC713E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3C5481C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E924119" w14:textId="77777777" w:rsidTr="00AB2098">
        <w:trPr>
          <w:trHeight w:val="467"/>
        </w:trPr>
        <w:tc>
          <w:tcPr>
            <w:tcW w:w="701" w:type="dxa"/>
            <w:tcBorders>
              <w:top w:val="single" w:sz="4" w:space="0" w:color="auto"/>
              <w:bottom w:val="single" w:sz="4" w:space="0" w:color="auto"/>
            </w:tcBorders>
          </w:tcPr>
          <w:p w14:paraId="514BBC8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618C78EF" w14:textId="77777777" w:rsidR="0033495F" w:rsidRPr="004A22EB" w:rsidRDefault="0033495F">
            <w:pPr>
              <w:numPr>
                <w:ilvl w:val="0"/>
                <w:numId w:val="93"/>
              </w:numPr>
              <w:tabs>
                <w:tab w:val="left" w:pos="360"/>
                <w:tab w:val="left" w:pos="567"/>
                <w:tab w:val="left" w:pos="1134"/>
              </w:tabs>
              <w:autoSpaceDE w:val="0"/>
              <w:autoSpaceDN w:val="0"/>
              <w:spacing w:before="20" w:after="20"/>
              <w:ind w:left="709" w:hanging="709"/>
              <w:jc w:val="both"/>
              <w:rPr>
                <w:sz w:val="26"/>
                <w:szCs w:val="26"/>
              </w:rPr>
            </w:pPr>
            <w:r w:rsidRPr="004A22EB">
              <w:rPr>
                <w:sz w:val="26"/>
                <w:szCs w:val="26"/>
              </w:rPr>
              <w:t>Áo giáp bằng dải băng kép:</w:t>
            </w:r>
          </w:p>
        </w:tc>
        <w:tc>
          <w:tcPr>
            <w:tcW w:w="2475" w:type="dxa"/>
            <w:gridSpan w:val="2"/>
            <w:tcBorders>
              <w:top w:val="single" w:sz="4" w:space="0" w:color="auto"/>
              <w:bottom w:val="single" w:sz="4" w:space="0" w:color="auto"/>
            </w:tcBorders>
          </w:tcPr>
          <w:p w14:paraId="65084642"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097C3F3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22087A9" w14:textId="77777777" w:rsidTr="00AB2098">
        <w:trPr>
          <w:trHeight w:val="467"/>
        </w:trPr>
        <w:tc>
          <w:tcPr>
            <w:tcW w:w="701" w:type="dxa"/>
            <w:tcBorders>
              <w:top w:val="single" w:sz="4" w:space="0" w:color="auto"/>
              <w:bottom w:val="single" w:sz="4" w:space="0" w:color="auto"/>
            </w:tcBorders>
          </w:tcPr>
          <w:p w14:paraId="4BD862A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74D8333"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tc>
        <w:tc>
          <w:tcPr>
            <w:tcW w:w="2475" w:type="dxa"/>
            <w:gridSpan w:val="2"/>
            <w:tcBorders>
              <w:top w:val="single" w:sz="4" w:space="0" w:color="auto"/>
              <w:bottom w:val="single" w:sz="4" w:space="0" w:color="auto"/>
            </w:tcBorders>
          </w:tcPr>
          <w:p w14:paraId="03AF0FE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6E01B24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46CA0BC" w14:textId="77777777" w:rsidTr="00AB2098">
        <w:trPr>
          <w:trHeight w:val="467"/>
        </w:trPr>
        <w:tc>
          <w:tcPr>
            <w:tcW w:w="701" w:type="dxa"/>
            <w:tcBorders>
              <w:top w:val="single" w:sz="4" w:space="0" w:color="auto"/>
              <w:bottom w:val="single" w:sz="4" w:space="0" w:color="auto"/>
            </w:tcBorders>
          </w:tcPr>
          <w:p w14:paraId="450137A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5AC02881"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Vật liệu:</w:t>
            </w:r>
          </w:p>
        </w:tc>
        <w:tc>
          <w:tcPr>
            <w:tcW w:w="2475" w:type="dxa"/>
            <w:gridSpan w:val="2"/>
            <w:tcBorders>
              <w:top w:val="single" w:sz="4" w:space="0" w:color="auto"/>
              <w:bottom w:val="single" w:sz="4" w:space="0" w:color="auto"/>
            </w:tcBorders>
          </w:tcPr>
          <w:p w14:paraId="18DEB0DC"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3233B32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DD0062B" w14:textId="77777777" w:rsidTr="00AB2098">
        <w:trPr>
          <w:trHeight w:val="467"/>
        </w:trPr>
        <w:tc>
          <w:tcPr>
            <w:tcW w:w="701" w:type="dxa"/>
            <w:tcBorders>
              <w:top w:val="single" w:sz="4" w:space="0" w:color="auto"/>
              <w:bottom w:val="single" w:sz="4" w:space="0" w:color="auto"/>
            </w:tcBorders>
          </w:tcPr>
          <w:p w14:paraId="565EFD4D"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52844DF"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Dải băng phải là thép, thép mạ kẽm, nhôm hoặc hợp kim nhôm. Dải băng thép phải được cán nóng hoặc cán nguội có chất lượng thương phẩm.</w:t>
            </w:r>
          </w:p>
        </w:tc>
        <w:tc>
          <w:tcPr>
            <w:tcW w:w="2475" w:type="dxa"/>
            <w:gridSpan w:val="2"/>
            <w:tcBorders>
              <w:top w:val="single" w:sz="4" w:space="0" w:color="auto"/>
              <w:bottom w:val="single" w:sz="4" w:space="0" w:color="auto"/>
            </w:tcBorders>
          </w:tcPr>
          <w:p w14:paraId="44E6E6F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single" w:sz="4" w:space="0" w:color="auto"/>
              <w:bottom w:val="single" w:sz="4" w:space="0" w:color="auto"/>
            </w:tcBorders>
          </w:tcPr>
          <w:p w14:paraId="693693C6"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E57BCE0" w14:textId="77777777" w:rsidTr="00AB2098">
        <w:trPr>
          <w:trHeight w:val="467"/>
        </w:trPr>
        <w:tc>
          <w:tcPr>
            <w:tcW w:w="701" w:type="dxa"/>
            <w:tcBorders>
              <w:top w:val="single" w:sz="4" w:space="0" w:color="auto"/>
              <w:bottom w:val="single" w:sz="4" w:space="0" w:color="auto"/>
            </w:tcBorders>
          </w:tcPr>
          <w:p w14:paraId="6089876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71C1D90"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xml:space="preserve">+ Khi lựa chọn vật liệu cho áo giáp, cần phải đặc biệt lưu ý đến khả năng bị </w:t>
            </w:r>
            <w:r w:rsidRPr="004A22EB">
              <w:rPr>
                <w:sz w:val="26"/>
                <w:szCs w:val="26"/>
              </w:rPr>
              <w:lastRenderedPageBreak/>
              <w:t>ăn mòn không chỉ vì an toàn cơ mà còn vì an toàn điện.</w:t>
            </w:r>
          </w:p>
        </w:tc>
        <w:tc>
          <w:tcPr>
            <w:tcW w:w="2475" w:type="dxa"/>
            <w:gridSpan w:val="2"/>
            <w:tcBorders>
              <w:top w:val="single" w:sz="4" w:space="0" w:color="auto"/>
              <w:bottom w:val="single" w:sz="4" w:space="0" w:color="auto"/>
            </w:tcBorders>
          </w:tcPr>
          <w:p w14:paraId="2CA6D80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lastRenderedPageBreak/>
              <w:t>Đáp ứng</w:t>
            </w:r>
          </w:p>
        </w:tc>
        <w:tc>
          <w:tcPr>
            <w:tcW w:w="2475" w:type="dxa"/>
            <w:gridSpan w:val="2"/>
            <w:tcBorders>
              <w:top w:val="single" w:sz="4" w:space="0" w:color="auto"/>
              <w:bottom w:val="single" w:sz="4" w:space="0" w:color="auto"/>
            </w:tcBorders>
          </w:tcPr>
          <w:p w14:paraId="17BB7A8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DFE2985" w14:textId="77777777" w:rsidTr="00AB2098">
        <w:trPr>
          <w:trHeight w:val="467"/>
        </w:trPr>
        <w:tc>
          <w:tcPr>
            <w:tcW w:w="701" w:type="dxa"/>
            <w:tcBorders>
              <w:top w:val="single" w:sz="4" w:space="0" w:color="auto"/>
              <w:bottom w:val="single" w:sz="4" w:space="0" w:color="auto"/>
            </w:tcBorders>
          </w:tcPr>
          <w:p w14:paraId="56F5833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3B7A468"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 xml:space="preserve">Chiều dày danh nghĩa của băng quấn dùng làm áo giáp:  </w:t>
            </w:r>
          </w:p>
        </w:tc>
        <w:tc>
          <w:tcPr>
            <w:tcW w:w="2475" w:type="dxa"/>
            <w:gridSpan w:val="2"/>
            <w:tcBorders>
              <w:top w:val="single" w:sz="4" w:space="0" w:color="auto"/>
              <w:bottom w:val="single" w:sz="4" w:space="0" w:color="auto"/>
            </w:tcBorders>
          </w:tcPr>
          <w:p w14:paraId="572AF1F0"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25905AF5"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AA22098" w14:textId="77777777" w:rsidTr="00AB2098">
        <w:trPr>
          <w:trHeight w:val="467"/>
        </w:trPr>
        <w:tc>
          <w:tcPr>
            <w:tcW w:w="701" w:type="dxa"/>
            <w:tcBorders>
              <w:top w:val="single" w:sz="4" w:space="0" w:color="auto"/>
              <w:bottom w:val="single" w:sz="4" w:space="0" w:color="auto"/>
            </w:tcBorders>
          </w:tcPr>
          <w:p w14:paraId="0A8B95D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800B16D" w14:textId="77777777" w:rsidR="0033495F" w:rsidRPr="004A22EB" w:rsidRDefault="0033495F" w:rsidP="00423E32">
            <w:pPr>
              <w:tabs>
                <w:tab w:val="left" w:pos="567"/>
                <w:tab w:val="left" w:pos="1134"/>
              </w:tabs>
              <w:autoSpaceDE w:val="0"/>
              <w:autoSpaceDN w:val="0"/>
              <w:spacing w:before="20" w:after="20"/>
              <w:ind w:left="709" w:hanging="709"/>
              <w:rPr>
                <w:sz w:val="26"/>
                <w:szCs w:val="26"/>
              </w:rPr>
            </w:pPr>
            <w:r w:rsidRPr="004A22EB">
              <w:rPr>
                <w:sz w:val="26"/>
                <w:szCs w:val="26"/>
              </w:rPr>
              <w:t>Đường kính giả định dưới lớp áo giáp [mm]</w:t>
            </w:r>
          </w:p>
        </w:tc>
        <w:tc>
          <w:tcPr>
            <w:tcW w:w="2475" w:type="dxa"/>
            <w:gridSpan w:val="2"/>
            <w:tcBorders>
              <w:top w:val="single" w:sz="4" w:space="0" w:color="auto"/>
              <w:bottom w:val="single" w:sz="4" w:space="0" w:color="auto"/>
            </w:tcBorders>
          </w:tcPr>
          <w:p w14:paraId="3DA3654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Chiều dày của dải băng [mm]</w:t>
            </w:r>
          </w:p>
        </w:tc>
        <w:tc>
          <w:tcPr>
            <w:tcW w:w="2475" w:type="dxa"/>
            <w:gridSpan w:val="2"/>
            <w:tcBorders>
              <w:top w:val="single" w:sz="4" w:space="0" w:color="auto"/>
              <w:bottom w:val="single" w:sz="4" w:space="0" w:color="auto"/>
            </w:tcBorders>
          </w:tcPr>
          <w:p w14:paraId="40716E5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0A318AA" w14:textId="77777777" w:rsidTr="00AB2098">
        <w:trPr>
          <w:trHeight w:val="467"/>
        </w:trPr>
        <w:tc>
          <w:tcPr>
            <w:tcW w:w="701" w:type="dxa"/>
            <w:tcBorders>
              <w:top w:val="single" w:sz="4" w:space="0" w:color="auto"/>
              <w:bottom w:val="nil"/>
            </w:tcBorders>
          </w:tcPr>
          <w:p w14:paraId="18C95B23" w14:textId="77777777" w:rsidR="0033495F" w:rsidRPr="004A22EB" w:rsidRDefault="0033495F" w:rsidP="00423E32">
            <w:pPr>
              <w:tabs>
                <w:tab w:val="left" w:pos="567"/>
                <w:tab w:val="left" w:pos="1134"/>
              </w:tabs>
              <w:spacing w:before="20" w:after="20"/>
              <w:ind w:left="709" w:hanging="709"/>
              <w:rPr>
                <w:sz w:val="26"/>
                <w:szCs w:val="26"/>
              </w:rPr>
            </w:pPr>
          </w:p>
        </w:tc>
        <w:tc>
          <w:tcPr>
            <w:tcW w:w="1309" w:type="dxa"/>
            <w:gridSpan w:val="3"/>
            <w:tcBorders>
              <w:top w:val="single" w:sz="4" w:space="0" w:color="auto"/>
              <w:bottom w:val="single" w:sz="4" w:space="0" w:color="auto"/>
            </w:tcBorders>
          </w:tcPr>
          <w:p w14:paraId="7FBA011D" w14:textId="77777777" w:rsidR="0033495F" w:rsidRPr="004A22EB" w:rsidRDefault="0033495F" w:rsidP="00423E32">
            <w:pPr>
              <w:tabs>
                <w:tab w:val="left" w:pos="567"/>
                <w:tab w:val="left" w:pos="1134"/>
              </w:tabs>
              <w:autoSpaceDE w:val="0"/>
              <w:autoSpaceDN w:val="0"/>
              <w:spacing w:before="20" w:after="20"/>
              <w:ind w:left="709" w:hanging="709"/>
              <w:rPr>
                <w:sz w:val="26"/>
                <w:szCs w:val="26"/>
              </w:rPr>
            </w:pPr>
            <w:r w:rsidRPr="004A22EB">
              <w:rPr>
                <w:sz w:val="26"/>
                <w:szCs w:val="26"/>
              </w:rPr>
              <w:t>Lớn hơn</w:t>
            </w:r>
          </w:p>
        </w:tc>
        <w:tc>
          <w:tcPr>
            <w:tcW w:w="3123" w:type="dxa"/>
            <w:tcBorders>
              <w:top w:val="single" w:sz="4" w:space="0" w:color="auto"/>
              <w:bottom w:val="single" w:sz="4" w:space="0" w:color="auto"/>
            </w:tcBorders>
          </w:tcPr>
          <w:p w14:paraId="1DC9A69B" w14:textId="77777777" w:rsidR="0033495F" w:rsidRPr="004A22EB" w:rsidRDefault="0033495F" w:rsidP="00423E32">
            <w:pPr>
              <w:tabs>
                <w:tab w:val="left" w:pos="567"/>
                <w:tab w:val="left" w:pos="1134"/>
              </w:tabs>
              <w:autoSpaceDE w:val="0"/>
              <w:autoSpaceDN w:val="0"/>
              <w:spacing w:before="20" w:after="20"/>
              <w:ind w:left="709" w:hanging="709"/>
              <w:rPr>
                <w:sz w:val="26"/>
                <w:szCs w:val="26"/>
              </w:rPr>
            </w:pPr>
            <w:r w:rsidRPr="004A22EB">
              <w:rPr>
                <w:sz w:val="26"/>
                <w:szCs w:val="26"/>
              </w:rPr>
              <w:t>Nhỏ hơn và bằng</w:t>
            </w:r>
          </w:p>
        </w:tc>
        <w:tc>
          <w:tcPr>
            <w:tcW w:w="1237" w:type="dxa"/>
            <w:tcBorders>
              <w:top w:val="single" w:sz="4" w:space="0" w:color="auto"/>
              <w:bottom w:val="single" w:sz="4" w:space="0" w:color="auto"/>
            </w:tcBorders>
          </w:tcPr>
          <w:p w14:paraId="5C093F8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Thép hoặc thép mạ</w:t>
            </w:r>
          </w:p>
        </w:tc>
        <w:tc>
          <w:tcPr>
            <w:tcW w:w="1238" w:type="dxa"/>
            <w:tcBorders>
              <w:top w:val="single" w:sz="4" w:space="0" w:color="auto"/>
              <w:bottom w:val="single" w:sz="4" w:space="0" w:color="auto"/>
            </w:tcBorders>
          </w:tcPr>
          <w:p w14:paraId="69D7193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Nhôm hoặc hợp kim nhôm</w:t>
            </w:r>
          </w:p>
        </w:tc>
        <w:tc>
          <w:tcPr>
            <w:tcW w:w="2475" w:type="dxa"/>
            <w:gridSpan w:val="2"/>
            <w:tcBorders>
              <w:top w:val="single" w:sz="4" w:space="0" w:color="auto"/>
              <w:bottom w:val="single" w:sz="4" w:space="0" w:color="auto"/>
            </w:tcBorders>
          </w:tcPr>
          <w:p w14:paraId="7BEF913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9F72CA2" w14:textId="77777777" w:rsidTr="00AB2098">
        <w:trPr>
          <w:trHeight w:val="467"/>
        </w:trPr>
        <w:tc>
          <w:tcPr>
            <w:tcW w:w="701" w:type="dxa"/>
            <w:tcBorders>
              <w:top w:val="nil"/>
              <w:bottom w:val="nil"/>
            </w:tcBorders>
          </w:tcPr>
          <w:p w14:paraId="7BF60D64" w14:textId="77777777" w:rsidR="0033495F" w:rsidRPr="004A22EB" w:rsidRDefault="0033495F" w:rsidP="00423E32">
            <w:pPr>
              <w:tabs>
                <w:tab w:val="left" w:pos="567"/>
                <w:tab w:val="left" w:pos="1134"/>
              </w:tabs>
              <w:spacing w:before="20" w:after="20"/>
              <w:ind w:left="709" w:hanging="709"/>
              <w:rPr>
                <w:sz w:val="26"/>
                <w:szCs w:val="26"/>
              </w:rPr>
            </w:pPr>
          </w:p>
        </w:tc>
        <w:tc>
          <w:tcPr>
            <w:tcW w:w="1309" w:type="dxa"/>
            <w:gridSpan w:val="3"/>
            <w:tcBorders>
              <w:top w:val="single" w:sz="4" w:space="0" w:color="auto"/>
              <w:bottom w:val="single" w:sz="4" w:space="0" w:color="auto"/>
            </w:tcBorders>
          </w:tcPr>
          <w:p w14:paraId="296CBB27" w14:textId="77777777" w:rsidR="0033495F" w:rsidRPr="004A22EB" w:rsidRDefault="0033495F" w:rsidP="00423E32">
            <w:pPr>
              <w:tabs>
                <w:tab w:val="left" w:pos="567"/>
                <w:tab w:val="left" w:pos="1134"/>
              </w:tabs>
              <w:autoSpaceDE w:val="0"/>
              <w:autoSpaceDN w:val="0"/>
              <w:spacing w:before="20" w:after="20"/>
              <w:ind w:left="709" w:hanging="709"/>
              <w:jc w:val="center"/>
              <w:rPr>
                <w:sz w:val="26"/>
                <w:szCs w:val="26"/>
              </w:rPr>
            </w:pPr>
          </w:p>
        </w:tc>
        <w:tc>
          <w:tcPr>
            <w:tcW w:w="3123" w:type="dxa"/>
            <w:tcBorders>
              <w:top w:val="single" w:sz="4" w:space="0" w:color="auto"/>
              <w:bottom w:val="single" w:sz="4" w:space="0" w:color="auto"/>
            </w:tcBorders>
          </w:tcPr>
          <w:p w14:paraId="4B548A87" w14:textId="77777777" w:rsidR="0033495F" w:rsidRPr="004A22EB" w:rsidRDefault="0033495F" w:rsidP="00423E32">
            <w:pPr>
              <w:tabs>
                <w:tab w:val="left" w:pos="567"/>
                <w:tab w:val="left" w:pos="1134"/>
              </w:tabs>
              <w:autoSpaceDE w:val="0"/>
              <w:autoSpaceDN w:val="0"/>
              <w:spacing w:before="20" w:after="20"/>
              <w:ind w:left="709" w:hanging="709"/>
              <w:jc w:val="center"/>
              <w:rPr>
                <w:sz w:val="26"/>
                <w:szCs w:val="26"/>
              </w:rPr>
            </w:pPr>
            <w:r w:rsidRPr="004A22EB">
              <w:rPr>
                <w:sz w:val="26"/>
                <w:szCs w:val="26"/>
              </w:rPr>
              <w:t>30</w:t>
            </w:r>
          </w:p>
        </w:tc>
        <w:tc>
          <w:tcPr>
            <w:tcW w:w="1237" w:type="dxa"/>
            <w:tcBorders>
              <w:top w:val="single" w:sz="4" w:space="0" w:color="auto"/>
              <w:bottom w:val="single" w:sz="4" w:space="0" w:color="auto"/>
            </w:tcBorders>
          </w:tcPr>
          <w:p w14:paraId="0553423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0,2</w:t>
            </w:r>
          </w:p>
        </w:tc>
        <w:tc>
          <w:tcPr>
            <w:tcW w:w="1238" w:type="dxa"/>
            <w:tcBorders>
              <w:top w:val="single" w:sz="4" w:space="0" w:color="auto"/>
              <w:bottom w:val="single" w:sz="4" w:space="0" w:color="auto"/>
            </w:tcBorders>
          </w:tcPr>
          <w:p w14:paraId="661F5A3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0,5</w:t>
            </w:r>
          </w:p>
        </w:tc>
        <w:tc>
          <w:tcPr>
            <w:tcW w:w="2475" w:type="dxa"/>
            <w:gridSpan w:val="2"/>
            <w:tcBorders>
              <w:top w:val="single" w:sz="4" w:space="0" w:color="auto"/>
              <w:bottom w:val="single" w:sz="4" w:space="0" w:color="auto"/>
            </w:tcBorders>
          </w:tcPr>
          <w:p w14:paraId="5BD5F3CF"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FC94BC1" w14:textId="77777777" w:rsidTr="00AB2098">
        <w:trPr>
          <w:trHeight w:val="467"/>
        </w:trPr>
        <w:tc>
          <w:tcPr>
            <w:tcW w:w="701" w:type="dxa"/>
            <w:tcBorders>
              <w:top w:val="nil"/>
              <w:bottom w:val="nil"/>
            </w:tcBorders>
          </w:tcPr>
          <w:p w14:paraId="5A7813EC" w14:textId="77777777" w:rsidR="0033495F" w:rsidRPr="004A22EB" w:rsidRDefault="0033495F" w:rsidP="00423E32">
            <w:pPr>
              <w:tabs>
                <w:tab w:val="left" w:pos="567"/>
                <w:tab w:val="left" w:pos="1134"/>
              </w:tabs>
              <w:spacing w:before="20" w:after="20"/>
              <w:ind w:left="709" w:hanging="709"/>
              <w:rPr>
                <w:sz w:val="26"/>
                <w:szCs w:val="26"/>
              </w:rPr>
            </w:pPr>
          </w:p>
        </w:tc>
        <w:tc>
          <w:tcPr>
            <w:tcW w:w="1309" w:type="dxa"/>
            <w:gridSpan w:val="3"/>
            <w:tcBorders>
              <w:top w:val="single" w:sz="4" w:space="0" w:color="auto"/>
              <w:bottom w:val="single" w:sz="4" w:space="0" w:color="auto"/>
            </w:tcBorders>
          </w:tcPr>
          <w:p w14:paraId="4BA1331A" w14:textId="77777777" w:rsidR="0033495F" w:rsidRPr="004A22EB" w:rsidRDefault="0033495F" w:rsidP="00423E32">
            <w:pPr>
              <w:tabs>
                <w:tab w:val="left" w:pos="567"/>
                <w:tab w:val="left" w:pos="1134"/>
              </w:tabs>
              <w:autoSpaceDE w:val="0"/>
              <w:autoSpaceDN w:val="0"/>
              <w:spacing w:before="20" w:after="20"/>
              <w:ind w:left="709" w:hanging="709"/>
              <w:jc w:val="center"/>
              <w:rPr>
                <w:sz w:val="26"/>
                <w:szCs w:val="26"/>
              </w:rPr>
            </w:pPr>
            <w:r w:rsidRPr="004A22EB">
              <w:rPr>
                <w:sz w:val="26"/>
                <w:szCs w:val="26"/>
              </w:rPr>
              <w:t>30</w:t>
            </w:r>
          </w:p>
        </w:tc>
        <w:tc>
          <w:tcPr>
            <w:tcW w:w="3123" w:type="dxa"/>
            <w:tcBorders>
              <w:top w:val="single" w:sz="4" w:space="0" w:color="auto"/>
              <w:bottom w:val="single" w:sz="4" w:space="0" w:color="auto"/>
            </w:tcBorders>
          </w:tcPr>
          <w:p w14:paraId="02325BA5" w14:textId="77777777" w:rsidR="0033495F" w:rsidRPr="004A22EB" w:rsidRDefault="0033495F" w:rsidP="00423E32">
            <w:pPr>
              <w:tabs>
                <w:tab w:val="left" w:pos="567"/>
                <w:tab w:val="left" w:pos="1134"/>
              </w:tabs>
              <w:autoSpaceDE w:val="0"/>
              <w:autoSpaceDN w:val="0"/>
              <w:spacing w:before="20" w:after="20"/>
              <w:ind w:left="709" w:hanging="709"/>
              <w:jc w:val="center"/>
              <w:rPr>
                <w:sz w:val="26"/>
                <w:szCs w:val="26"/>
              </w:rPr>
            </w:pPr>
            <w:r w:rsidRPr="004A22EB">
              <w:rPr>
                <w:sz w:val="26"/>
                <w:szCs w:val="26"/>
              </w:rPr>
              <w:t>70</w:t>
            </w:r>
          </w:p>
        </w:tc>
        <w:tc>
          <w:tcPr>
            <w:tcW w:w="1237" w:type="dxa"/>
            <w:tcBorders>
              <w:top w:val="single" w:sz="4" w:space="0" w:color="auto"/>
              <w:bottom w:val="single" w:sz="4" w:space="0" w:color="auto"/>
            </w:tcBorders>
          </w:tcPr>
          <w:p w14:paraId="60F26B5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0,5</w:t>
            </w:r>
          </w:p>
        </w:tc>
        <w:tc>
          <w:tcPr>
            <w:tcW w:w="1238" w:type="dxa"/>
            <w:tcBorders>
              <w:top w:val="single" w:sz="4" w:space="0" w:color="auto"/>
              <w:bottom w:val="single" w:sz="4" w:space="0" w:color="auto"/>
            </w:tcBorders>
          </w:tcPr>
          <w:p w14:paraId="4F0C840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0,5</w:t>
            </w:r>
          </w:p>
        </w:tc>
        <w:tc>
          <w:tcPr>
            <w:tcW w:w="2475" w:type="dxa"/>
            <w:gridSpan w:val="2"/>
            <w:tcBorders>
              <w:top w:val="single" w:sz="4" w:space="0" w:color="auto"/>
              <w:bottom w:val="single" w:sz="4" w:space="0" w:color="auto"/>
            </w:tcBorders>
          </w:tcPr>
          <w:p w14:paraId="2E3203D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D09E97E" w14:textId="77777777" w:rsidTr="00AB2098">
        <w:trPr>
          <w:trHeight w:val="467"/>
        </w:trPr>
        <w:tc>
          <w:tcPr>
            <w:tcW w:w="701" w:type="dxa"/>
            <w:tcBorders>
              <w:top w:val="nil"/>
              <w:bottom w:val="single" w:sz="4" w:space="0" w:color="auto"/>
            </w:tcBorders>
          </w:tcPr>
          <w:p w14:paraId="786C1B5A" w14:textId="77777777" w:rsidR="0033495F" w:rsidRPr="004A22EB" w:rsidRDefault="0033495F" w:rsidP="00423E32">
            <w:pPr>
              <w:tabs>
                <w:tab w:val="left" w:pos="567"/>
                <w:tab w:val="left" w:pos="1134"/>
              </w:tabs>
              <w:spacing w:before="20" w:after="20"/>
              <w:ind w:left="709" w:hanging="709"/>
              <w:rPr>
                <w:sz w:val="26"/>
                <w:szCs w:val="26"/>
              </w:rPr>
            </w:pPr>
          </w:p>
        </w:tc>
        <w:tc>
          <w:tcPr>
            <w:tcW w:w="1309" w:type="dxa"/>
            <w:gridSpan w:val="3"/>
            <w:tcBorders>
              <w:top w:val="single" w:sz="4" w:space="0" w:color="auto"/>
              <w:bottom w:val="single" w:sz="4" w:space="0" w:color="auto"/>
            </w:tcBorders>
          </w:tcPr>
          <w:p w14:paraId="66624FA4" w14:textId="77777777" w:rsidR="0033495F" w:rsidRPr="004A22EB" w:rsidRDefault="0033495F" w:rsidP="00423E32">
            <w:pPr>
              <w:tabs>
                <w:tab w:val="left" w:pos="567"/>
                <w:tab w:val="left" w:pos="1134"/>
              </w:tabs>
              <w:autoSpaceDE w:val="0"/>
              <w:autoSpaceDN w:val="0"/>
              <w:spacing w:before="20" w:after="20"/>
              <w:ind w:left="709" w:hanging="709"/>
              <w:jc w:val="center"/>
              <w:rPr>
                <w:sz w:val="26"/>
                <w:szCs w:val="26"/>
              </w:rPr>
            </w:pPr>
            <w:r w:rsidRPr="004A22EB">
              <w:rPr>
                <w:sz w:val="26"/>
                <w:szCs w:val="26"/>
              </w:rPr>
              <w:t>70</w:t>
            </w:r>
          </w:p>
        </w:tc>
        <w:tc>
          <w:tcPr>
            <w:tcW w:w="3123" w:type="dxa"/>
            <w:tcBorders>
              <w:top w:val="single" w:sz="4" w:space="0" w:color="auto"/>
              <w:bottom w:val="single" w:sz="4" w:space="0" w:color="auto"/>
            </w:tcBorders>
          </w:tcPr>
          <w:p w14:paraId="649641D5" w14:textId="77777777" w:rsidR="0033495F" w:rsidRPr="004A22EB" w:rsidRDefault="0033495F" w:rsidP="00423E32">
            <w:pPr>
              <w:tabs>
                <w:tab w:val="left" w:pos="567"/>
                <w:tab w:val="left" w:pos="1134"/>
              </w:tabs>
              <w:autoSpaceDE w:val="0"/>
              <w:autoSpaceDN w:val="0"/>
              <w:spacing w:before="20" w:after="20"/>
              <w:ind w:left="709" w:hanging="709"/>
              <w:jc w:val="center"/>
              <w:rPr>
                <w:sz w:val="26"/>
                <w:szCs w:val="26"/>
              </w:rPr>
            </w:pPr>
          </w:p>
        </w:tc>
        <w:tc>
          <w:tcPr>
            <w:tcW w:w="1237" w:type="dxa"/>
            <w:tcBorders>
              <w:top w:val="single" w:sz="4" w:space="0" w:color="auto"/>
              <w:bottom w:val="single" w:sz="4" w:space="0" w:color="auto"/>
            </w:tcBorders>
          </w:tcPr>
          <w:p w14:paraId="736880D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0,8</w:t>
            </w:r>
          </w:p>
        </w:tc>
        <w:tc>
          <w:tcPr>
            <w:tcW w:w="1238" w:type="dxa"/>
            <w:tcBorders>
              <w:top w:val="single" w:sz="4" w:space="0" w:color="auto"/>
              <w:bottom w:val="single" w:sz="4" w:space="0" w:color="auto"/>
            </w:tcBorders>
          </w:tcPr>
          <w:p w14:paraId="0B247B2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0,8</w:t>
            </w:r>
          </w:p>
        </w:tc>
        <w:tc>
          <w:tcPr>
            <w:tcW w:w="2475" w:type="dxa"/>
            <w:gridSpan w:val="2"/>
            <w:tcBorders>
              <w:top w:val="single" w:sz="4" w:space="0" w:color="auto"/>
              <w:bottom w:val="single" w:sz="4" w:space="0" w:color="auto"/>
            </w:tcBorders>
          </w:tcPr>
          <w:p w14:paraId="1194303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FFB5A80" w14:textId="77777777" w:rsidTr="00AB2098">
        <w:trPr>
          <w:trHeight w:val="467"/>
        </w:trPr>
        <w:tc>
          <w:tcPr>
            <w:tcW w:w="701" w:type="dxa"/>
            <w:tcBorders>
              <w:top w:val="single" w:sz="4" w:space="0" w:color="auto"/>
              <w:bottom w:val="nil"/>
            </w:tcBorders>
          </w:tcPr>
          <w:p w14:paraId="004F863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05DD37DD" w14:textId="77777777" w:rsidR="0033495F" w:rsidRPr="004A22EB" w:rsidRDefault="0033495F" w:rsidP="00423E32">
            <w:pPr>
              <w:tabs>
                <w:tab w:val="left" w:pos="567"/>
                <w:tab w:val="left" w:pos="851"/>
                <w:tab w:val="left" w:pos="1134"/>
              </w:tabs>
              <w:spacing w:before="20" w:after="20"/>
              <w:ind w:left="709" w:hanging="709"/>
              <w:rPr>
                <w:spacing w:val="-4"/>
                <w:sz w:val="26"/>
                <w:szCs w:val="26"/>
              </w:rPr>
            </w:pPr>
            <w:r w:rsidRPr="004A22EB">
              <w:rPr>
                <w:spacing w:val="-4"/>
                <w:sz w:val="26"/>
                <w:szCs w:val="26"/>
              </w:rPr>
              <w:t>Chiều dày danh định của băng quấn dùng làm áo giáp nên chọn theo dãy sau:</w:t>
            </w:r>
          </w:p>
        </w:tc>
        <w:tc>
          <w:tcPr>
            <w:tcW w:w="2475" w:type="dxa"/>
            <w:gridSpan w:val="2"/>
            <w:tcBorders>
              <w:top w:val="single" w:sz="4" w:space="0" w:color="auto"/>
              <w:bottom w:val="nil"/>
            </w:tcBorders>
          </w:tcPr>
          <w:p w14:paraId="12B4D622"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nil"/>
            </w:tcBorders>
          </w:tcPr>
          <w:p w14:paraId="3E8784B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EFB7752" w14:textId="77777777" w:rsidTr="00AB2098">
        <w:trPr>
          <w:trHeight w:val="467"/>
        </w:trPr>
        <w:tc>
          <w:tcPr>
            <w:tcW w:w="701" w:type="dxa"/>
            <w:tcBorders>
              <w:top w:val="nil"/>
              <w:bottom w:val="nil"/>
            </w:tcBorders>
          </w:tcPr>
          <w:p w14:paraId="18CBC5F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5C75F961"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xml:space="preserve">+ Băng quấn bằng thép: </w:t>
            </w:r>
          </w:p>
        </w:tc>
        <w:tc>
          <w:tcPr>
            <w:tcW w:w="2475" w:type="dxa"/>
            <w:gridSpan w:val="2"/>
            <w:tcBorders>
              <w:top w:val="nil"/>
              <w:bottom w:val="nil"/>
            </w:tcBorders>
          </w:tcPr>
          <w:p w14:paraId="34ECF2F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0,2 - 0,5 - 0,8 mm</w:t>
            </w:r>
          </w:p>
        </w:tc>
        <w:tc>
          <w:tcPr>
            <w:tcW w:w="2475" w:type="dxa"/>
            <w:gridSpan w:val="2"/>
            <w:tcBorders>
              <w:top w:val="nil"/>
              <w:bottom w:val="nil"/>
            </w:tcBorders>
          </w:tcPr>
          <w:p w14:paraId="01323A8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83C21DF" w14:textId="77777777" w:rsidTr="00AB2098">
        <w:trPr>
          <w:trHeight w:val="467"/>
        </w:trPr>
        <w:tc>
          <w:tcPr>
            <w:tcW w:w="701" w:type="dxa"/>
            <w:tcBorders>
              <w:top w:val="nil"/>
              <w:bottom w:val="single" w:sz="4" w:space="0" w:color="auto"/>
            </w:tcBorders>
          </w:tcPr>
          <w:p w14:paraId="101D8CC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single" w:sz="4" w:space="0" w:color="auto"/>
            </w:tcBorders>
          </w:tcPr>
          <w:p w14:paraId="58AED41C"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Băng quấn bằng nhôm và hợp kim nhôm</w:t>
            </w:r>
          </w:p>
        </w:tc>
        <w:tc>
          <w:tcPr>
            <w:tcW w:w="2475" w:type="dxa"/>
            <w:gridSpan w:val="2"/>
            <w:tcBorders>
              <w:top w:val="nil"/>
              <w:bottom w:val="single" w:sz="4" w:space="0" w:color="auto"/>
            </w:tcBorders>
          </w:tcPr>
          <w:p w14:paraId="460C0EE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0,5 - 0,8 mm</w:t>
            </w:r>
          </w:p>
        </w:tc>
        <w:tc>
          <w:tcPr>
            <w:tcW w:w="2475" w:type="dxa"/>
            <w:gridSpan w:val="2"/>
            <w:tcBorders>
              <w:top w:val="nil"/>
              <w:bottom w:val="single" w:sz="4" w:space="0" w:color="auto"/>
            </w:tcBorders>
          </w:tcPr>
          <w:p w14:paraId="57A3F6B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87348F4" w14:textId="77777777" w:rsidTr="00AB2098">
        <w:trPr>
          <w:trHeight w:val="467"/>
        </w:trPr>
        <w:tc>
          <w:tcPr>
            <w:tcW w:w="701" w:type="dxa"/>
            <w:tcBorders>
              <w:top w:val="single" w:sz="4" w:space="0" w:color="auto"/>
              <w:bottom w:val="single" w:sz="4" w:space="0" w:color="auto"/>
            </w:tcBorders>
          </w:tcPr>
          <w:p w14:paraId="45EC309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111F79E"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 xml:space="preserve">Chiều dày băng quấn dùng làm áo giáp không được thấp hơn giá trị danh định 10%.  </w:t>
            </w:r>
          </w:p>
        </w:tc>
        <w:tc>
          <w:tcPr>
            <w:tcW w:w="2475" w:type="dxa"/>
            <w:gridSpan w:val="2"/>
            <w:tcBorders>
              <w:top w:val="single" w:sz="4" w:space="0" w:color="auto"/>
              <w:bottom w:val="single" w:sz="4" w:space="0" w:color="auto"/>
            </w:tcBorders>
          </w:tcPr>
          <w:p w14:paraId="7955102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4F5AC639"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4C4BCAA" w14:textId="77777777" w:rsidTr="00AB2098">
        <w:trPr>
          <w:trHeight w:val="467"/>
        </w:trPr>
        <w:tc>
          <w:tcPr>
            <w:tcW w:w="701" w:type="dxa"/>
            <w:tcBorders>
              <w:top w:val="single" w:sz="4" w:space="0" w:color="auto"/>
              <w:bottom w:val="nil"/>
            </w:tcBorders>
          </w:tcPr>
          <w:p w14:paraId="29C2A71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2B90C6CB" w14:textId="77777777" w:rsidR="0033495F" w:rsidRPr="004A22EB" w:rsidRDefault="0033495F">
            <w:pPr>
              <w:numPr>
                <w:ilvl w:val="0"/>
                <w:numId w:val="50"/>
              </w:numPr>
              <w:tabs>
                <w:tab w:val="left" w:pos="567"/>
                <w:tab w:val="left" w:pos="1134"/>
              </w:tabs>
              <w:autoSpaceDE w:val="0"/>
              <w:autoSpaceDN w:val="0"/>
              <w:spacing w:before="20" w:after="20"/>
              <w:ind w:left="709" w:hanging="709"/>
              <w:jc w:val="both"/>
              <w:rPr>
                <w:sz w:val="26"/>
                <w:szCs w:val="26"/>
              </w:rPr>
            </w:pPr>
            <w:r w:rsidRPr="004A22EB">
              <w:rPr>
                <w:sz w:val="26"/>
                <w:szCs w:val="26"/>
              </w:rPr>
              <w:t>Chiều dày của dải băng làm áo giáp đối với cáp [mm]:</w:t>
            </w:r>
          </w:p>
        </w:tc>
        <w:tc>
          <w:tcPr>
            <w:tcW w:w="2475" w:type="dxa"/>
            <w:gridSpan w:val="2"/>
            <w:tcBorders>
              <w:top w:val="single" w:sz="4" w:space="0" w:color="auto"/>
              <w:bottom w:val="nil"/>
            </w:tcBorders>
          </w:tcPr>
          <w:p w14:paraId="6C271E61"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33C557C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5F6B3645" w14:textId="77777777" w:rsidTr="00AB2098">
        <w:trPr>
          <w:trHeight w:val="467"/>
        </w:trPr>
        <w:tc>
          <w:tcPr>
            <w:tcW w:w="701" w:type="dxa"/>
            <w:tcBorders>
              <w:top w:val="nil"/>
              <w:bottom w:val="nil"/>
            </w:tcBorders>
          </w:tcPr>
          <w:p w14:paraId="7A86A40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1A4F1AA0"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67BD38A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61323D6C"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1EA7E75C" w14:textId="77777777" w:rsidTr="00AB2098">
        <w:trPr>
          <w:trHeight w:val="467"/>
        </w:trPr>
        <w:tc>
          <w:tcPr>
            <w:tcW w:w="701" w:type="dxa"/>
            <w:tcBorders>
              <w:top w:val="nil"/>
              <w:bottom w:val="nil"/>
            </w:tcBorders>
          </w:tcPr>
          <w:p w14:paraId="2F0DCD5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3F8B0EAB"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54BE995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2F0CF1E0"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3A65620" w14:textId="77777777" w:rsidTr="00AB2098">
        <w:trPr>
          <w:trHeight w:val="467"/>
        </w:trPr>
        <w:tc>
          <w:tcPr>
            <w:tcW w:w="701" w:type="dxa"/>
            <w:tcBorders>
              <w:top w:val="nil"/>
              <w:bottom w:val="nil"/>
            </w:tcBorders>
          </w:tcPr>
          <w:p w14:paraId="2A6364C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421CF9A9"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6CA28F0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3356CA9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E77A554" w14:textId="77777777" w:rsidTr="00AB2098">
        <w:trPr>
          <w:trHeight w:val="467"/>
        </w:trPr>
        <w:tc>
          <w:tcPr>
            <w:tcW w:w="701" w:type="dxa"/>
            <w:tcBorders>
              <w:top w:val="single" w:sz="4" w:space="0" w:color="auto"/>
              <w:bottom w:val="single" w:sz="4" w:space="0" w:color="auto"/>
            </w:tcBorders>
          </w:tcPr>
          <w:p w14:paraId="3F42D29B" w14:textId="77777777" w:rsidR="0033495F" w:rsidRPr="004A22EB" w:rsidRDefault="0033495F">
            <w:pPr>
              <w:numPr>
                <w:ilvl w:val="0"/>
                <w:numId w:val="104"/>
              </w:numPr>
              <w:tabs>
                <w:tab w:val="left" w:pos="360"/>
                <w:tab w:val="left" w:pos="567"/>
                <w:tab w:val="left" w:pos="1134"/>
              </w:tabs>
              <w:spacing w:before="20" w:after="20"/>
              <w:ind w:left="709" w:hanging="709"/>
              <w:jc w:val="center"/>
              <w:rPr>
                <w:sz w:val="26"/>
                <w:szCs w:val="26"/>
              </w:rPr>
            </w:pPr>
          </w:p>
        </w:tc>
        <w:tc>
          <w:tcPr>
            <w:tcW w:w="4432" w:type="dxa"/>
            <w:gridSpan w:val="4"/>
            <w:tcBorders>
              <w:top w:val="single" w:sz="4" w:space="0" w:color="auto"/>
              <w:bottom w:val="single" w:sz="4" w:space="0" w:color="auto"/>
            </w:tcBorders>
          </w:tcPr>
          <w:p w14:paraId="01965B01" w14:textId="77777777" w:rsidR="0033495F" w:rsidRPr="004A22EB" w:rsidRDefault="0033495F">
            <w:pPr>
              <w:numPr>
                <w:ilvl w:val="0"/>
                <w:numId w:val="105"/>
              </w:numPr>
              <w:tabs>
                <w:tab w:val="left" w:pos="360"/>
                <w:tab w:val="left" w:pos="567"/>
                <w:tab w:val="left" w:pos="851"/>
                <w:tab w:val="left" w:pos="1134"/>
              </w:tabs>
              <w:autoSpaceDE w:val="0"/>
              <w:autoSpaceDN w:val="0"/>
              <w:spacing w:before="20" w:after="20"/>
              <w:ind w:left="709" w:hanging="709"/>
              <w:jc w:val="both"/>
              <w:rPr>
                <w:sz w:val="26"/>
                <w:szCs w:val="26"/>
              </w:rPr>
            </w:pPr>
            <w:r w:rsidRPr="004A22EB">
              <w:rPr>
                <w:sz w:val="26"/>
                <w:szCs w:val="26"/>
              </w:rPr>
              <w:t>Lớp vỏ bọc bên ngoài:</w:t>
            </w:r>
          </w:p>
        </w:tc>
        <w:tc>
          <w:tcPr>
            <w:tcW w:w="2475" w:type="dxa"/>
            <w:gridSpan w:val="2"/>
            <w:tcBorders>
              <w:top w:val="single" w:sz="4" w:space="0" w:color="auto"/>
              <w:bottom w:val="single" w:sz="4" w:space="0" w:color="auto"/>
            </w:tcBorders>
          </w:tcPr>
          <w:p w14:paraId="002DEEEA"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7D33274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F4469C0" w14:textId="77777777" w:rsidTr="00AB2098">
        <w:trPr>
          <w:trHeight w:val="467"/>
        </w:trPr>
        <w:tc>
          <w:tcPr>
            <w:tcW w:w="701" w:type="dxa"/>
            <w:tcBorders>
              <w:top w:val="single" w:sz="4" w:space="0" w:color="auto"/>
              <w:bottom w:val="nil"/>
            </w:tcBorders>
          </w:tcPr>
          <w:p w14:paraId="3F0E485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21F99CED"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pacing w:val="4"/>
                <w:sz w:val="26"/>
                <w:szCs w:val="26"/>
              </w:rPr>
              <w:t>Đường kính dưới lớp vỏ bọc bên ngoài</w:t>
            </w:r>
            <w:r w:rsidRPr="004A22EB">
              <w:rPr>
                <w:sz w:val="26"/>
                <w:szCs w:val="26"/>
              </w:rPr>
              <w:t xml:space="preserve"> đối với cáp [mm]:</w:t>
            </w:r>
          </w:p>
        </w:tc>
        <w:tc>
          <w:tcPr>
            <w:tcW w:w="2475" w:type="dxa"/>
            <w:gridSpan w:val="2"/>
            <w:tcBorders>
              <w:top w:val="single" w:sz="4" w:space="0" w:color="auto"/>
              <w:bottom w:val="nil"/>
            </w:tcBorders>
          </w:tcPr>
          <w:p w14:paraId="000604D9"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01F496A8"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06845E46" w14:textId="77777777" w:rsidTr="00AB2098">
        <w:trPr>
          <w:trHeight w:val="467"/>
        </w:trPr>
        <w:tc>
          <w:tcPr>
            <w:tcW w:w="701" w:type="dxa"/>
            <w:tcBorders>
              <w:top w:val="nil"/>
              <w:bottom w:val="nil"/>
            </w:tcBorders>
          </w:tcPr>
          <w:p w14:paraId="1E99AD2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0894A6F5"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49D5CD29"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2A2C74AA"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9CCB346" w14:textId="77777777" w:rsidTr="00AB2098">
        <w:trPr>
          <w:trHeight w:val="467"/>
        </w:trPr>
        <w:tc>
          <w:tcPr>
            <w:tcW w:w="701" w:type="dxa"/>
            <w:tcBorders>
              <w:top w:val="nil"/>
              <w:bottom w:val="nil"/>
            </w:tcBorders>
          </w:tcPr>
          <w:p w14:paraId="1F2165F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5F5199F5"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588C350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5DC26E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31AC32B" w14:textId="77777777" w:rsidTr="00AB2098">
        <w:trPr>
          <w:trHeight w:val="467"/>
        </w:trPr>
        <w:tc>
          <w:tcPr>
            <w:tcW w:w="701" w:type="dxa"/>
            <w:tcBorders>
              <w:top w:val="nil"/>
              <w:bottom w:val="nil"/>
            </w:tcBorders>
          </w:tcPr>
          <w:p w14:paraId="7D0651F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7683E3F2"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3CCCAC22"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2F45983"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384F7067" w14:textId="77777777" w:rsidTr="00AB2098">
        <w:trPr>
          <w:trHeight w:val="467"/>
        </w:trPr>
        <w:tc>
          <w:tcPr>
            <w:tcW w:w="701" w:type="dxa"/>
            <w:tcBorders>
              <w:top w:val="single" w:sz="4" w:space="0" w:color="auto"/>
              <w:bottom w:val="single" w:sz="4" w:space="0" w:color="auto"/>
            </w:tcBorders>
          </w:tcPr>
          <w:p w14:paraId="74BE148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3B263298" w14:textId="77777777" w:rsidR="0033495F" w:rsidRPr="004A22EB" w:rsidRDefault="0033495F">
            <w:pPr>
              <w:numPr>
                <w:ilvl w:val="0"/>
                <w:numId w:val="102"/>
              </w:numPr>
              <w:tabs>
                <w:tab w:val="left" w:pos="0"/>
                <w:tab w:val="left" w:pos="360"/>
                <w:tab w:val="left" w:pos="567"/>
                <w:tab w:val="left" w:pos="1134"/>
              </w:tabs>
              <w:autoSpaceDE w:val="0"/>
              <w:autoSpaceDN w:val="0"/>
              <w:spacing w:before="20" w:after="20"/>
              <w:ind w:left="709" w:hanging="709"/>
              <w:jc w:val="both"/>
              <w:rPr>
                <w:spacing w:val="4"/>
                <w:sz w:val="26"/>
                <w:szCs w:val="26"/>
              </w:rPr>
            </w:pPr>
            <w:r w:rsidRPr="004A22EB">
              <w:rPr>
                <w:spacing w:val="4"/>
                <w:sz w:val="26"/>
                <w:szCs w:val="26"/>
              </w:rPr>
              <w:t>Cáp phải có một lớp vỏ bọc bên ngoài được định hình bằng phương pháp đùn.</w:t>
            </w:r>
          </w:p>
        </w:tc>
        <w:tc>
          <w:tcPr>
            <w:tcW w:w="2475" w:type="dxa"/>
            <w:gridSpan w:val="2"/>
            <w:tcBorders>
              <w:top w:val="single" w:sz="4" w:space="0" w:color="auto"/>
              <w:bottom w:val="single" w:sz="4" w:space="0" w:color="auto"/>
            </w:tcBorders>
          </w:tcPr>
          <w:p w14:paraId="436FC9D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329FD23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F4AA7DE" w14:textId="77777777" w:rsidTr="00AB2098">
        <w:trPr>
          <w:trHeight w:val="467"/>
        </w:trPr>
        <w:tc>
          <w:tcPr>
            <w:tcW w:w="701" w:type="dxa"/>
            <w:tcBorders>
              <w:top w:val="single" w:sz="4" w:space="0" w:color="auto"/>
              <w:bottom w:val="single" w:sz="4" w:space="0" w:color="auto"/>
            </w:tcBorders>
          </w:tcPr>
          <w:p w14:paraId="5A97E7A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09EA90B" w14:textId="77777777" w:rsidR="0033495F" w:rsidRPr="004A22EB" w:rsidRDefault="0033495F">
            <w:pPr>
              <w:numPr>
                <w:ilvl w:val="0"/>
                <w:numId w:val="102"/>
              </w:numPr>
              <w:tabs>
                <w:tab w:val="left" w:pos="0"/>
                <w:tab w:val="left" w:pos="360"/>
                <w:tab w:val="left" w:pos="567"/>
                <w:tab w:val="left" w:pos="1134"/>
              </w:tabs>
              <w:autoSpaceDE w:val="0"/>
              <w:autoSpaceDN w:val="0"/>
              <w:spacing w:before="20" w:after="20"/>
              <w:ind w:left="709" w:hanging="709"/>
              <w:jc w:val="both"/>
              <w:rPr>
                <w:spacing w:val="4"/>
                <w:sz w:val="26"/>
                <w:szCs w:val="26"/>
              </w:rPr>
            </w:pPr>
            <w:r w:rsidRPr="004A22EB">
              <w:rPr>
                <w:spacing w:val="4"/>
                <w:sz w:val="26"/>
                <w:szCs w:val="26"/>
              </w:rPr>
              <w:t xml:space="preserve">Vật liệu cấu tạo: PVC loại ST2 hoặc PE loại ST7, do người mua quy định cụ thể.  </w:t>
            </w:r>
          </w:p>
        </w:tc>
        <w:tc>
          <w:tcPr>
            <w:tcW w:w="2475" w:type="dxa"/>
            <w:gridSpan w:val="2"/>
            <w:tcBorders>
              <w:top w:val="single" w:sz="4" w:space="0" w:color="auto"/>
              <w:bottom w:val="single" w:sz="4" w:space="0" w:color="auto"/>
            </w:tcBorders>
          </w:tcPr>
          <w:p w14:paraId="31C7C76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58390A3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4E3862F" w14:textId="77777777" w:rsidTr="00AB2098">
        <w:trPr>
          <w:trHeight w:val="467"/>
        </w:trPr>
        <w:tc>
          <w:tcPr>
            <w:tcW w:w="701" w:type="dxa"/>
            <w:tcBorders>
              <w:top w:val="single" w:sz="4" w:space="0" w:color="auto"/>
              <w:bottom w:val="single" w:sz="4" w:space="0" w:color="auto"/>
            </w:tcBorders>
          </w:tcPr>
          <w:p w14:paraId="0E16C41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1A6D9B65" w14:textId="77777777" w:rsidR="0033495F" w:rsidRPr="004A22EB" w:rsidRDefault="0033495F">
            <w:pPr>
              <w:numPr>
                <w:ilvl w:val="0"/>
                <w:numId w:val="102"/>
              </w:numPr>
              <w:tabs>
                <w:tab w:val="left" w:pos="0"/>
                <w:tab w:val="left" w:pos="360"/>
                <w:tab w:val="left" w:pos="567"/>
                <w:tab w:val="left" w:pos="1134"/>
              </w:tabs>
              <w:autoSpaceDE w:val="0"/>
              <w:autoSpaceDN w:val="0"/>
              <w:spacing w:before="20" w:after="20"/>
              <w:ind w:left="709" w:hanging="709"/>
              <w:jc w:val="both"/>
              <w:rPr>
                <w:spacing w:val="4"/>
                <w:sz w:val="26"/>
                <w:szCs w:val="26"/>
              </w:rPr>
            </w:pPr>
            <w:r w:rsidRPr="004A22EB">
              <w:rPr>
                <w:spacing w:val="4"/>
                <w:sz w:val="26"/>
                <w:szCs w:val="26"/>
              </w:rPr>
              <w:t>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tc>
        <w:tc>
          <w:tcPr>
            <w:tcW w:w="2475" w:type="dxa"/>
            <w:gridSpan w:val="2"/>
            <w:tcBorders>
              <w:top w:val="single" w:sz="4" w:space="0" w:color="auto"/>
              <w:bottom w:val="single" w:sz="4" w:space="0" w:color="auto"/>
            </w:tcBorders>
          </w:tcPr>
          <w:p w14:paraId="79EF40E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6A99447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A74D660" w14:textId="77777777" w:rsidTr="00AB2098">
        <w:trPr>
          <w:trHeight w:val="467"/>
        </w:trPr>
        <w:tc>
          <w:tcPr>
            <w:tcW w:w="701" w:type="dxa"/>
            <w:tcBorders>
              <w:top w:val="single" w:sz="4" w:space="0" w:color="auto"/>
              <w:bottom w:val="nil"/>
            </w:tcBorders>
          </w:tcPr>
          <w:p w14:paraId="779F787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nil"/>
            </w:tcBorders>
          </w:tcPr>
          <w:p w14:paraId="3BDD3A55" w14:textId="77777777" w:rsidR="0033495F" w:rsidRPr="004A22EB" w:rsidRDefault="0033495F" w:rsidP="00423E32">
            <w:pPr>
              <w:tabs>
                <w:tab w:val="left" w:pos="376"/>
                <w:tab w:val="left" w:pos="567"/>
                <w:tab w:val="left" w:pos="1134"/>
              </w:tabs>
              <w:autoSpaceDE w:val="0"/>
              <w:autoSpaceDN w:val="0"/>
              <w:spacing w:before="20" w:after="20"/>
              <w:ind w:left="709" w:hanging="709"/>
              <w:rPr>
                <w:sz w:val="26"/>
                <w:szCs w:val="26"/>
              </w:rPr>
            </w:pPr>
            <w:r w:rsidRPr="004A22EB">
              <w:rPr>
                <w:spacing w:val="4"/>
                <w:sz w:val="26"/>
                <w:szCs w:val="26"/>
              </w:rPr>
              <w:t>Chiều dày danh định của lớp vỏ bọc bên ngoài</w:t>
            </w:r>
            <w:r w:rsidRPr="004A22EB">
              <w:rPr>
                <w:sz w:val="26"/>
                <w:szCs w:val="26"/>
              </w:rPr>
              <w:t xml:space="preserve"> đối với cáp [mm]:</w:t>
            </w:r>
          </w:p>
        </w:tc>
        <w:tc>
          <w:tcPr>
            <w:tcW w:w="2475" w:type="dxa"/>
            <w:gridSpan w:val="2"/>
            <w:tcBorders>
              <w:top w:val="single" w:sz="4" w:space="0" w:color="auto"/>
              <w:bottom w:val="nil"/>
            </w:tcBorders>
          </w:tcPr>
          <w:p w14:paraId="3113A546" w14:textId="77777777" w:rsidR="0033495F" w:rsidRPr="004A22EB" w:rsidRDefault="0033495F" w:rsidP="00423E32">
            <w:pPr>
              <w:tabs>
                <w:tab w:val="left" w:pos="567"/>
                <w:tab w:val="left" w:pos="1134"/>
              </w:tabs>
              <w:spacing w:before="20" w:after="20"/>
              <w:ind w:left="709" w:hanging="709"/>
              <w:rPr>
                <w:sz w:val="26"/>
                <w:szCs w:val="26"/>
              </w:rPr>
            </w:pPr>
          </w:p>
        </w:tc>
        <w:tc>
          <w:tcPr>
            <w:tcW w:w="2475" w:type="dxa"/>
            <w:gridSpan w:val="2"/>
            <w:tcBorders>
              <w:top w:val="single" w:sz="4" w:space="0" w:color="auto"/>
              <w:bottom w:val="nil"/>
            </w:tcBorders>
          </w:tcPr>
          <w:p w14:paraId="59B83277"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8CCBA09" w14:textId="77777777" w:rsidTr="00AB2098">
        <w:trPr>
          <w:trHeight w:val="467"/>
        </w:trPr>
        <w:tc>
          <w:tcPr>
            <w:tcW w:w="701" w:type="dxa"/>
            <w:tcBorders>
              <w:top w:val="nil"/>
              <w:bottom w:val="nil"/>
            </w:tcBorders>
          </w:tcPr>
          <w:p w14:paraId="3F50DDD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1C5C61F2"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50 mm</w:t>
            </w:r>
            <w:r w:rsidRPr="004A22EB">
              <w:rPr>
                <w:sz w:val="26"/>
                <w:szCs w:val="26"/>
                <w:vertAlign w:val="superscript"/>
              </w:rPr>
              <w:t>2</w:t>
            </w:r>
          </w:p>
        </w:tc>
        <w:tc>
          <w:tcPr>
            <w:tcW w:w="2475" w:type="dxa"/>
            <w:gridSpan w:val="2"/>
            <w:tcBorders>
              <w:top w:val="nil"/>
              <w:bottom w:val="nil"/>
            </w:tcBorders>
          </w:tcPr>
          <w:p w14:paraId="1F2641A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19B17B1D"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4E13E4FF" w14:textId="77777777" w:rsidTr="00AB2098">
        <w:trPr>
          <w:trHeight w:val="467"/>
        </w:trPr>
        <w:tc>
          <w:tcPr>
            <w:tcW w:w="701" w:type="dxa"/>
            <w:tcBorders>
              <w:top w:val="nil"/>
              <w:bottom w:val="nil"/>
            </w:tcBorders>
          </w:tcPr>
          <w:p w14:paraId="7109D57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214E38A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95 mm</w:t>
            </w:r>
            <w:r w:rsidRPr="004A22EB">
              <w:rPr>
                <w:sz w:val="26"/>
                <w:szCs w:val="26"/>
                <w:vertAlign w:val="superscript"/>
              </w:rPr>
              <w:t>2</w:t>
            </w:r>
          </w:p>
        </w:tc>
        <w:tc>
          <w:tcPr>
            <w:tcW w:w="2475" w:type="dxa"/>
            <w:gridSpan w:val="2"/>
            <w:tcBorders>
              <w:top w:val="nil"/>
              <w:bottom w:val="nil"/>
            </w:tcBorders>
          </w:tcPr>
          <w:p w14:paraId="50E0280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426C415A"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2D92BCE1" w14:textId="77777777" w:rsidTr="00AB2098">
        <w:trPr>
          <w:trHeight w:val="467"/>
        </w:trPr>
        <w:tc>
          <w:tcPr>
            <w:tcW w:w="701" w:type="dxa"/>
            <w:tcBorders>
              <w:top w:val="nil"/>
              <w:bottom w:val="nil"/>
            </w:tcBorders>
          </w:tcPr>
          <w:p w14:paraId="6C44F98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nil"/>
              <w:bottom w:val="nil"/>
            </w:tcBorders>
          </w:tcPr>
          <w:p w14:paraId="2D25A9A7" w14:textId="77777777" w:rsidR="0033495F" w:rsidRPr="004A22EB" w:rsidRDefault="0033495F" w:rsidP="00423E32">
            <w:pPr>
              <w:tabs>
                <w:tab w:val="left" w:pos="376"/>
                <w:tab w:val="left" w:pos="567"/>
                <w:tab w:val="left" w:pos="1134"/>
              </w:tabs>
              <w:autoSpaceDE w:val="0"/>
              <w:autoSpaceDN w:val="0"/>
              <w:spacing w:before="20" w:after="20"/>
              <w:ind w:left="709" w:hanging="709"/>
              <w:jc w:val="center"/>
              <w:rPr>
                <w:sz w:val="26"/>
                <w:szCs w:val="26"/>
              </w:rPr>
            </w:pPr>
            <w:r w:rsidRPr="004A22EB">
              <w:rPr>
                <w:sz w:val="26"/>
                <w:szCs w:val="26"/>
              </w:rPr>
              <w:t>3 x 240 mm</w:t>
            </w:r>
            <w:r w:rsidRPr="004A22EB">
              <w:rPr>
                <w:sz w:val="26"/>
                <w:szCs w:val="26"/>
                <w:vertAlign w:val="superscript"/>
              </w:rPr>
              <w:t>2</w:t>
            </w:r>
          </w:p>
        </w:tc>
        <w:tc>
          <w:tcPr>
            <w:tcW w:w="2475" w:type="dxa"/>
            <w:gridSpan w:val="2"/>
            <w:tcBorders>
              <w:top w:val="nil"/>
              <w:bottom w:val="nil"/>
            </w:tcBorders>
          </w:tcPr>
          <w:p w14:paraId="18EA3E0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gridSpan w:val="2"/>
            <w:tcBorders>
              <w:top w:val="nil"/>
              <w:bottom w:val="nil"/>
            </w:tcBorders>
          </w:tcPr>
          <w:p w14:paraId="6D59EAD4" w14:textId="77777777" w:rsidR="0033495F" w:rsidRPr="004A22EB" w:rsidRDefault="0033495F" w:rsidP="00423E32">
            <w:pPr>
              <w:tabs>
                <w:tab w:val="left" w:pos="567"/>
                <w:tab w:val="left" w:pos="1134"/>
              </w:tabs>
              <w:spacing w:before="20" w:after="20"/>
              <w:ind w:left="709" w:hanging="709"/>
              <w:rPr>
                <w:sz w:val="26"/>
                <w:szCs w:val="26"/>
              </w:rPr>
            </w:pPr>
          </w:p>
        </w:tc>
      </w:tr>
      <w:tr w:rsidR="004A22EB" w:rsidRPr="004A22EB" w14:paraId="781C4A20" w14:textId="77777777" w:rsidTr="00AB2098">
        <w:trPr>
          <w:trHeight w:val="467"/>
        </w:trPr>
        <w:tc>
          <w:tcPr>
            <w:tcW w:w="701" w:type="dxa"/>
            <w:tcBorders>
              <w:top w:val="single" w:sz="4" w:space="0" w:color="auto"/>
              <w:bottom w:val="single" w:sz="4" w:space="0" w:color="auto"/>
            </w:tcBorders>
          </w:tcPr>
          <w:p w14:paraId="7164D2E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43FD1ACD" w14:textId="77777777" w:rsidR="0033495F" w:rsidRPr="004A22EB" w:rsidRDefault="0033495F">
            <w:pPr>
              <w:numPr>
                <w:ilvl w:val="0"/>
                <w:numId w:val="102"/>
              </w:numPr>
              <w:tabs>
                <w:tab w:val="left" w:pos="0"/>
                <w:tab w:val="left" w:pos="360"/>
                <w:tab w:val="left" w:pos="567"/>
                <w:tab w:val="left" w:pos="1134"/>
              </w:tabs>
              <w:autoSpaceDE w:val="0"/>
              <w:autoSpaceDN w:val="0"/>
              <w:spacing w:before="20" w:after="20"/>
              <w:ind w:left="709" w:hanging="709"/>
              <w:jc w:val="both"/>
              <w:rPr>
                <w:spacing w:val="4"/>
                <w:sz w:val="26"/>
                <w:szCs w:val="26"/>
              </w:rPr>
            </w:pPr>
            <w:r w:rsidRPr="004A22EB">
              <w:rPr>
                <w:spacing w:val="4"/>
                <w:sz w:val="26"/>
                <w:szCs w:val="26"/>
              </w:rPr>
              <w:t>Chiều dày nhỏ nhất tại một điểm bất kỳ phải không được thấp hơn 85% giá trị danh định với sai số lớn nhất là 0,1 mm.</w:t>
            </w:r>
          </w:p>
        </w:tc>
        <w:tc>
          <w:tcPr>
            <w:tcW w:w="2475" w:type="dxa"/>
            <w:gridSpan w:val="2"/>
            <w:tcBorders>
              <w:top w:val="single" w:sz="4" w:space="0" w:color="auto"/>
              <w:bottom w:val="single" w:sz="4" w:space="0" w:color="auto"/>
            </w:tcBorders>
          </w:tcPr>
          <w:p w14:paraId="5FFA0D9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16E8B2B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2A84432" w14:textId="77777777" w:rsidTr="00AB2098">
        <w:trPr>
          <w:trHeight w:val="467"/>
        </w:trPr>
        <w:tc>
          <w:tcPr>
            <w:tcW w:w="701" w:type="dxa"/>
            <w:tcBorders>
              <w:top w:val="single" w:sz="4" w:space="0" w:color="auto"/>
              <w:bottom w:val="single" w:sz="4" w:space="0" w:color="auto"/>
            </w:tcBorders>
          </w:tcPr>
          <w:p w14:paraId="7054AA4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7B1655C3" w14:textId="77777777" w:rsidR="0033495F" w:rsidRPr="004A22EB" w:rsidRDefault="0033495F">
            <w:pPr>
              <w:numPr>
                <w:ilvl w:val="0"/>
                <w:numId w:val="102"/>
              </w:numPr>
              <w:tabs>
                <w:tab w:val="left" w:pos="0"/>
                <w:tab w:val="left" w:pos="360"/>
                <w:tab w:val="left" w:pos="567"/>
                <w:tab w:val="left" w:pos="1134"/>
              </w:tabs>
              <w:autoSpaceDE w:val="0"/>
              <w:autoSpaceDN w:val="0"/>
              <w:spacing w:before="20" w:after="20"/>
              <w:ind w:left="709" w:hanging="709"/>
              <w:jc w:val="both"/>
              <w:rPr>
                <w:spacing w:val="4"/>
                <w:sz w:val="26"/>
                <w:szCs w:val="26"/>
              </w:rPr>
            </w:pPr>
            <w:r w:rsidRPr="004A22EB">
              <w:rPr>
                <w:spacing w:val="4"/>
                <w:sz w:val="26"/>
                <w:szCs w:val="26"/>
              </w:rPr>
              <w:t>Bán kính uốn cong khi thử nghiệm điển hình: 15x(d+D)</w:t>
            </w:r>
            <w:r w:rsidRPr="004A22EB">
              <w:rPr>
                <w:spacing w:val="4"/>
                <w:sz w:val="26"/>
                <w:szCs w:val="26"/>
              </w:rPr>
              <w:sym w:font="Symbol" w:char="F0B1"/>
            </w:r>
            <w:r w:rsidRPr="004A22EB">
              <w:rPr>
                <w:spacing w:val="4"/>
                <w:sz w:val="26"/>
                <w:szCs w:val="26"/>
              </w:rPr>
              <w:t>5% với d là đường kính ruột dẫn và D là đường kính ngoài của cáp.</w:t>
            </w:r>
          </w:p>
        </w:tc>
        <w:tc>
          <w:tcPr>
            <w:tcW w:w="2475" w:type="dxa"/>
            <w:gridSpan w:val="2"/>
            <w:tcBorders>
              <w:top w:val="single" w:sz="4" w:space="0" w:color="auto"/>
              <w:bottom w:val="single" w:sz="4" w:space="0" w:color="auto"/>
            </w:tcBorders>
          </w:tcPr>
          <w:p w14:paraId="22E51B8B"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4A5E672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A92F7EE" w14:textId="77777777" w:rsidTr="00AB2098">
        <w:trPr>
          <w:trHeight w:val="467"/>
        </w:trPr>
        <w:tc>
          <w:tcPr>
            <w:tcW w:w="701" w:type="dxa"/>
            <w:tcBorders>
              <w:top w:val="single" w:sz="4" w:space="0" w:color="auto"/>
              <w:bottom w:val="single" w:sz="4" w:space="0" w:color="auto"/>
            </w:tcBorders>
          </w:tcPr>
          <w:p w14:paraId="2C4D03C3"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1962243" w14:textId="77777777" w:rsidR="0033495F" w:rsidRPr="004A22EB" w:rsidRDefault="0033495F">
            <w:pPr>
              <w:numPr>
                <w:ilvl w:val="0"/>
                <w:numId w:val="102"/>
              </w:numPr>
              <w:tabs>
                <w:tab w:val="left" w:pos="0"/>
                <w:tab w:val="left" w:pos="360"/>
                <w:tab w:val="left" w:pos="567"/>
                <w:tab w:val="left" w:pos="1134"/>
              </w:tabs>
              <w:autoSpaceDE w:val="0"/>
              <w:autoSpaceDN w:val="0"/>
              <w:spacing w:before="20" w:after="20"/>
              <w:ind w:left="709" w:hanging="709"/>
              <w:jc w:val="both"/>
              <w:rPr>
                <w:sz w:val="26"/>
                <w:szCs w:val="26"/>
              </w:rPr>
            </w:pPr>
            <w:r w:rsidRPr="004A22EB">
              <w:rPr>
                <w:sz w:val="26"/>
                <w:szCs w:val="26"/>
              </w:rPr>
              <w:t xml:space="preserve">Ký hiệu cáp: </w:t>
            </w:r>
          </w:p>
        </w:tc>
        <w:tc>
          <w:tcPr>
            <w:tcW w:w="2475" w:type="dxa"/>
            <w:gridSpan w:val="2"/>
            <w:tcBorders>
              <w:top w:val="single" w:sz="4" w:space="0" w:color="auto"/>
              <w:bottom w:val="single" w:sz="4" w:space="0" w:color="auto"/>
            </w:tcBorders>
          </w:tcPr>
          <w:p w14:paraId="17AD36B0"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6B17C95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AD7C43C" w14:textId="77777777" w:rsidTr="00AB2098">
        <w:trPr>
          <w:trHeight w:val="467"/>
        </w:trPr>
        <w:tc>
          <w:tcPr>
            <w:tcW w:w="701" w:type="dxa"/>
            <w:tcBorders>
              <w:top w:val="single" w:sz="4" w:space="0" w:color="auto"/>
              <w:bottom w:val="single" w:sz="4" w:space="0" w:color="auto"/>
            </w:tcBorders>
          </w:tcPr>
          <w:p w14:paraId="433E0E4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3EB75339" w14:textId="77777777" w:rsidR="0033495F" w:rsidRPr="004A22EB" w:rsidRDefault="0033495F" w:rsidP="00423E32">
            <w:pPr>
              <w:tabs>
                <w:tab w:val="left" w:pos="567"/>
                <w:tab w:val="left" w:pos="851"/>
                <w:tab w:val="left" w:pos="1134"/>
              </w:tabs>
              <w:spacing w:before="20" w:after="20"/>
              <w:ind w:left="709" w:hanging="709"/>
              <w:rPr>
                <w:sz w:val="26"/>
                <w:szCs w:val="26"/>
              </w:rPr>
            </w:pPr>
            <w:r w:rsidRPr="004A22EB">
              <w:rPr>
                <w:sz w:val="26"/>
                <w:szCs w:val="26"/>
              </w:rPr>
              <w:t>Trên mặt ngoài của lớp vỏ bọc bên ngoài, cách khoảng 01 mét phải được in nổi dòng chữ: Cấp điện áp “12,7/22kV” + vật liệu cách điện “/” + vật liệu của lớp vỏ bọc bên trong + “/” + loại và vật liệu làm áo giáp + “/” + vật liệu làm  vỏ bọc ngoài + “Cu -” hoặc “Al-” + “3x” + tiết diện ruột dẫn điện sử dụng cho dây pha [mm</w:t>
            </w:r>
            <w:r w:rsidRPr="004A22EB">
              <w:rPr>
                <w:sz w:val="26"/>
                <w:szCs w:val="26"/>
                <w:vertAlign w:val="superscript"/>
              </w:rPr>
              <w:t>2</w:t>
            </w:r>
            <w:r w:rsidRPr="004A22EB">
              <w:rPr>
                <w:sz w:val="26"/>
                <w:szCs w:val="26"/>
              </w:rPr>
              <w:t xml:space="preserve">] + Tên của nhà chế tạo + Năm chế tạo.  </w:t>
            </w:r>
          </w:p>
        </w:tc>
        <w:tc>
          <w:tcPr>
            <w:tcW w:w="2475" w:type="dxa"/>
            <w:gridSpan w:val="2"/>
            <w:tcBorders>
              <w:top w:val="single" w:sz="4" w:space="0" w:color="auto"/>
              <w:bottom w:val="single" w:sz="4" w:space="0" w:color="auto"/>
            </w:tcBorders>
          </w:tcPr>
          <w:p w14:paraId="1A0094D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235ABB7F"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2EA003F" w14:textId="77777777" w:rsidTr="00AB2098">
        <w:trPr>
          <w:trHeight w:val="467"/>
        </w:trPr>
        <w:tc>
          <w:tcPr>
            <w:tcW w:w="701" w:type="dxa"/>
            <w:tcBorders>
              <w:top w:val="single" w:sz="4" w:space="0" w:color="auto"/>
              <w:bottom w:val="single" w:sz="4" w:space="0" w:color="auto"/>
            </w:tcBorders>
          </w:tcPr>
          <w:p w14:paraId="72902E7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053E1C1" w14:textId="77777777" w:rsidR="0033495F" w:rsidRPr="004A22EB" w:rsidRDefault="0033495F">
            <w:pPr>
              <w:numPr>
                <w:ilvl w:val="0"/>
                <w:numId w:val="102"/>
              </w:numPr>
              <w:tabs>
                <w:tab w:val="left" w:pos="0"/>
                <w:tab w:val="left" w:pos="360"/>
                <w:tab w:val="left" w:pos="567"/>
                <w:tab w:val="left" w:pos="1134"/>
              </w:tabs>
              <w:autoSpaceDE w:val="0"/>
              <w:autoSpaceDN w:val="0"/>
              <w:spacing w:before="20" w:after="20"/>
              <w:ind w:left="709" w:hanging="709"/>
              <w:jc w:val="both"/>
              <w:rPr>
                <w:sz w:val="26"/>
                <w:szCs w:val="26"/>
              </w:rPr>
            </w:pPr>
            <w:r w:rsidRPr="004A22EB">
              <w:rPr>
                <w:sz w:val="26"/>
                <w:szCs w:val="26"/>
              </w:rPr>
              <w:t xml:space="preserve">Đánh dấu chiều dài: </w:t>
            </w:r>
          </w:p>
        </w:tc>
        <w:tc>
          <w:tcPr>
            <w:tcW w:w="2475" w:type="dxa"/>
            <w:gridSpan w:val="2"/>
            <w:tcBorders>
              <w:top w:val="single" w:sz="4" w:space="0" w:color="auto"/>
              <w:bottom w:val="single" w:sz="4" w:space="0" w:color="auto"/>
            </w:tcBorders>
          </w:tcPr>
          <w:p w14:paraId="4D085E16"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gridSpan w:val="2"/>
            <w:tcBorders>
              <w:top w:val="single" w:sz="4" w:space="0" w:color="auto"/>
              <w:bottom w:val="single" w:sz="4" w:space="0" w:color="auto"/>
            </w:tcBorders>
          </w:tcPr>
          <w:p w14:paraId="550E5BF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7F1A100" w14:textId="77777777" w:rsidTr="00AB2098">
        <w:trPr>
          <w:trHeight w:val="467"/>
        </w:trPr>
        <w:tc>
          <w:tcPr>
            <w:tcW w:w="701" w:type="dxa"/>
            <w:tcBorders>
              <w:top w:val="single" w:sz="4" w:space="0" w:color="auto"/>
              <w:bottom w:val="single" w:sz="4" w:space="0" w:color="auto"/>
            </w:tcBorders>
          </w:tcPr>
          <w:p w14:paraId="0618469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6C597A5A" w14:textId="77777777" w:rsidR="0033495F" w:rsidRPr="004A22EB" w:rsidRDefault="0033495F">
            <w:pPr>
              <w:pStyle w:val="BodyText3"/>
              <w:numPr>
                <w:ilvl w:val="0"/>
                <w:numId w:val="103"/>
              </w:numPr>
              <w:tabs>
                <w:tab w:val="left" w:pos="376"/>
                <w:tab w:val="left" w:pos="567"/>
                <w:tab w:val="left" w:pos="1134"/>
              </w:tabs>
              <w:spacing w:before="20" w:after="20"/>
              <w:ind w:left="709" w:hanging="709"/>
              <w:jc w:val="both"/>
              <w:rPr>
                <w:sz w:val="26"/>
                <w:szCs w:val="26"/>
                <w:lang w:val="vi-VN"/>
              </w:rPr>
            </w:pPr>
            <w:r w:rsidRPr="004A22EB">
              <w:rPr>
                <w:sz w:val="26"/>
                <w:szCs w:val="26"/>
                <w:lang w:val="vi-VN"/>
              </w:rPr>
              <w:t>Sợi cáp phải được đánh số thứ tự cách khoảng mỗi mét chiều dài. Số đánh dấu không được dài quá 6 chữ số, chiều cao của các chữ số này không được nhỏ hơn 5 mm.</w:t>
            </w:r>
          </w:p>
        </w:tc>
        <w:tc>
          <w:tcPr>
            <w:tcW w:w="2475" w:type="dxa"/>
            <w:gridSpan w:val="2"/>
            <w:tcBorders>
              <w:top w:val="single" w:sz="4" w:space="0" w:color="auto"/>
              <w:bottom w:val="single" w:sz="4" w:space="0" w:color="auto"/>
            </w:tcBorders>
          </w:tcPr>
          <w:p w14:paraId="3FB7CAE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gridSpan w:val="2"/>
            <w:tcBorders>
              <w:top w:val="single" w:sz="4" w:space="0" w:color="auto"/>
              <w:bottom w:val="single" w:sz="4" w:space="0" w:color="auto"/>
            </w:tcBorders>
          </w:tcPr>
          <w:p w14:paraId="08F0C63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33495F" w:rsidRPr="004A22EB" w14:paraId="01C7D3D0" w14:textId="77777777" w:rsidTr="00AB2098">
        <w:trPr>
          <w:trHeight w:val="467"/>
        </w:trPr>
        <w:tc>
          <w:tcPr>
            <w:tcW w:w="701" w:type="dxa"/>
            <w:tcBorders>
              <w:top w:val="single" w:sz="4" w:space="0" w:color="auto"/>
              <w:bottom w:val="single" w:sz="4" w:space="0" w:color="auto"/>
            </w:tcBorders>
          </w:tcPr>
          <w:p w14:paraId="2BBA2F2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gridSpan w:val="4"/>
            <w:tcBorders>
              <w:top w:val="single" w:sz="4" w:space="0" w:color="auto"/>
              <w:bottom w:val="single" w:sz="4" w:space="0" w:color="auto"/>
            </w:tcBorders>
          </w:tcPr>
          <w:p w14:paraId="20AECC52" w14:textId="77777777" w:rsidR="0033495F" w:rsidRPr="004A22EB" w:rsidRDefault="0033495F">
            <w:pPr>
              <w:pStyle w:val="BodyText3"/>
              <w:numPr>
                <w:ilvl w:val="0"/>
                <w:numId w:val="103"/>
              </w:numPr>
              <w:tabs>
                <w:tab w:val="left" w:pos="376"/>
                <w:tab w:val="left" w:pos="567"/>
                <w:tab w:val="left" w:pos="1134"/>
              </w:tabs>
              <w:spacing w:before="20" w:after="20"/>
              <w:ind w:left="709" w:hanging="709"/>
              <w:jc w:val="both"/>
              <w:rPr>
                <w:sz w:val="26"/>
                <w:szCs w:val="26"/>
                <w:lang w:val="vi-VN"/>
              </w:rPr>
            </w:pPr>
            <w:r w:rsidRPr="004A22EB">
              <w:rPr>
                <w:sz w:val="26"/>
                <w:szCs w:val="26"/>
                <w:lang w:val="vi-VN"/>
              </w:rPr>
              <w:t xml:space="preserve">Mỗi bành cáp có thể bắt đầu đánh dấu chiều dài từ một số nguyên bất kỳ. </w:t>
            </w:r>
            <w:r w:rsidRPr="004A22EB">
              <w:rPr>
                <w:sz w:val="26"/>
                <w:szCs w:val="26"/>
                <w:lang w:val="vi-VN"/>
              </w:rPr>
              <w:lastRenderedPageBreak/>
              <w:t>Khi được quấn vào bành, số nhỏ nhất sẽ nằm trong cùng.</w:t>
            </w:r>
          </w:p>
        </w:tc>
        <w:tc>
          <w:tcPr>
            <w:tcW w:w="2475" w:type="dxa"/>
            <w:gridSpan w:val="2"/>
            <w:tcBorders>
              <w:top w:val="single" w:sz="4" w:space="0" w:color="auto"/>
              <w:bottom w:val="single" w:sz="4" w:space="0" w:color="auto"/>
            </w:tcBorders>
          </w:tcPr>
          <w:p w14:paraId="6CE13CA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lastRenderedPageBreak/>
              <w:t>Đáp ứng</w:t>
            </w:r>
          </w:p>
        </w:tc>
        <w:tc>
          <w:tcPr>
            <w:tcW w:w="2475" w:type="dxa"/>
            <w:gridSpan w:val="2"/>
            <w:tcBorders>
              <w:top w:val="single" w:sz="4" w:space="0" w:color="auto"/>
              <w:bottom w:val="single" w:sz="4" w:space="0" w:color="auto"/>
            </w:tcBorders>
          </w:tcPr>
          <w:p w14:paraId="17DFDA56" w14:textId="77777777" w:rsidR="0033495F" w:rsidRPr="004A22EB" w:rsidRDefault="0033495F" w:rsidP="00423E32">
            <w:pPr>
              <w:tabs>
                <w:tab w:val="left" w:pos="567"/>
                <w:tab w:val="left" w:pos="1134"/>
              </w:tabs>
              <w:spacing w:before="20" w:after="20"/>
              <w:ind w:left="709" w:hanging="709"/>
              <w:jc w:val="center"/>
              <w:rPr>
                <w:sz w:val="26"/>
                <w:szCs w:val="26"/>
              </w:rPr>
            </w:pPr>
          </w:p>
        </w:tc>
      </w:tr>
    </w:tbl>
    <w:p w14:paraId="6A157960" w14:textId="77777777" w:rsidR="0033495F" w:rsidRPr="004A22EB" w:rsidRDefault="0033495F" w:rsidP="00423E32">
      <w:pPr>
        <w:tabs>
          <w:tab w:val="left" w:pos="567"/>
          <w:tab w:val="left" w:pos="851"/>
          <w:tab w:val="left" w:pos="1134"/>
        </w:tabs>
        <w:spacing w:before="20" w:after="20"/>
        <w:ind w:left="709" w:hanging="709"/>
        <w:rPr>
          <w:sz w:val="26"/>
          <w:szCs w:val="26"/>
        </w:rPr>
      </w:pPr>
    </w:p>
    <w:p w14:paraId="54DE352A" w14:textId="77777777" w:rsidR="0033495F" w:rsidRPr="004A22EB" w:rsidRDefault="0033495F">
      <w:pPr>
        <w:numPr>
          <w:ilvl w:val="0"/>
          <w:numId w:val="49"/>
        </w:numPr>
        <w:tabs>
          <w:tab w:val="clear" w:pos="720"/>
          <w:tab w:val="left" w:pos="540"/>
          <w:tab w:val="left" w:pos="567"/>
          <w:tab w:val="left" w:pos="1134"/>
        </w:tabs>
        <w:autoSpaceDE w:val="0"/>
        <w:autoSpaceDN w:val="0"/>
        <w:spacing w:before="20" w:after="20"/>
        <w:ind w:left="709" w:hanging="709"/>
        <w:jc w:val="both"/>
        <w:rPr>
          <w:b/>
          <w:bCs/>
          <w:sz w:val="26"/>
          <w:szCs w:val="26"/>
          <w:lang w:val="sv-SE"/>
        </w:rPr>
      </w:pPr>
      <w:r w:rsidRPr="004A22EB">
        <w:rPr>
          <w:b/>
          <w:bCs/>
          <w:sz w:val="26"/>
          <w:szCs w:val="26"/>
          <w:lang w:val="sv-SE"/>
        </w:rPr>
        <w:t xml:space="preserve">CÁC YÊU CẦU VỀ THỬ NGHIỆM  </w:t>
      </w:r>
    </w:p>
    <w:p w14:paraId="6BAA5C34" w14:textId="77777777" w:rsidR="0033495F" w:rsidRPr="004A22EB" w:rsidRDefault="0033495F" w:rsidP="00423E32">
      <w:pPr>
        <w:pStyle w:val="0111"/>
        <w:numPr>
          <w:ilvl w:val="0"/>
          <w:numId w:val="0"/>
        </w:numPr>
        <w:tabs>
          <w:tab w:val="left" w:pos="567"/>
          <w:tab w:val="left" w:pos="851"/>
          <w:tab w:val="left" w:pos="1134"/>
        </w:tabs>
        <w:spacing w:before="20" w:after="20" w:line="240" w:lineRule="auto"/>
        <w:ind w:firstLine="284"/>
        <w:jc w:val="both"/>
        <w:rPr>
          <w:b w:val="0"/>
          <w:color w:val="auto"/>
          <w:spacing w:val="4"/>
          <w:lang w:val="sv-SE"/>
        </w:rPr>
      </w:pPr>
      <w:r w:rsidRPr="004A22EB">
        <w:rPr>
          <w:b w:val="0"/>
          <w:color w:val="auto"/>
          <w:spacing w:val="4"/>
          <w:lang w:val="sv-SE"/>
        </w:rPr>
        <w:t xml:space="preserve">Thử nghiệm thường xuyên và điển hình được thực hiện đầy đủ theo các phương pháp và yêu cầu thử nghiệm quy định tại </w:t>
      </w:r>
      <w:r w:rsidRPr="004A22EB">
        <w:rPr>
          <w:b w:val="0"/>
          <w:color w:val="auto"/>
          <w:spacing w:val="4"/>
        </w:rPr>
        <w:t>IEC 60502-</w:t>
      </w:r>
      <w:r w:rsidRPr="004A22EB">
        <w:rPr>
          <w:b w:val="0"/>
          <w:color w:val="auto"/>
          <w:spacing w:val="4"/>
          <w:lang w:val="sv-SE"/>
        </w:rPr>
        <w:t xml:space="preserve">2:2014 </w:t>
      </w:r>
      <w:r w:rsidRPr="004A22EB">
        <w:rPr>
          <w:b w:val="0"/>
          <w:color w:val="auto"/>
          <w:lang w:val="sv-SE"/>
        </w:rPr>
        <w:t>như sau:</w:t>
      </w:r>
    </w:p>
    <w:p w14:paraId="01A02FD4" w14:textId="77777777" w:rsidR="0033495F" w:rsidRPr="004A22EB" w:rsidRDefault="0033495F">
      <w:pPr>
        <w:numPr>
          <w:ilvl w:val="0"/>
          <w:numId w:val="125"/>
        </w:numPr>
        <w:tabs>
          <w:tab w:val="left" w:pos="360"/>
          <w:tab w:val="left" w:pos="567"/>
          <w:tab w:val="left" w:pos="851"/>
          <w:tab w:val="left" w:pos="1146"/>
        </w:tabs>
        <w:autoSpaceDE w:val="0"/>
        <w:autoSpaceDN w:val="0"/>
        <w:spacing w:before="20" w:after="20"/>
        <w:ind w:left="0" w:firstLine="284"/>
        <w:jc w:val="both"/>
        <w:rPr>
          <w:sz w:val="26"/>
          <w:szCs w:val="26"/>
          <w:u w:val="single"/>
        </w:rPr>
      </w:pPr>
      <w:r w:rsidRPr="004A22EB">
        <w:rPr>
          <w:sz w:val="26"/>
          <w:szCs w:val="26"/>
          <w:u w:val="single"/>
        </w:rPr>
        <w:t>Thử nghiệm thường xuyên (routine tests):</w:t>
      </w:r>
    </w:p>
    <w:p w14:paraId="79579215" w14:textId="77777777" w:rsidR="0033495F" w:rsidRPr="004A22EB" w:rsidRDefault="0033495F">
      <w:pPr>
        <w:numPr>
          <w:ilvl w:val="0"/>
          <w:numId w:val="127"/>
        </w:numPr>
        <w:tabs>
          <w:tab w:val="clear" w:pos="720"/>
          <w:tab w:val="left" w:pos="567"/>
          <w:tab w:val="left" w:pos="851"/>
          <w:tab w:val="left" w:pos="1134"/>
        </w:tabs>
        <w:autoSpaceDE w:val="0"/>
        <w:autoSpaceDN w:val="0"/>
        <w:spacing w:before="20" w:after="20"/>
        <w:ind w:left="0" w:firstLine="284"/>
        <w:jc w:val="both"/>
        <w:rPr>
          <w:sz w:val="26"/>
          <w:szCs w:val="26"/>
        </w:rPr>
      </w:pPr>
      <w:r w:rsidRPr="004A22EB">
        <w:rPr>
          <w:sz w:val="26"/>
          <w:szCs w:val="26"/>
        </w:rPr>
        <w:t>Đo điện trở ruột dẫn.</w:t>
      </w:r>
    </w:p>
    <w:p w14:paraId="2F8C2711" w14:textId="77777777" w:rsidR="0033495F" w:rsidRPr="004A22EB" w:rsidRDefault="0033495F">
      <w:pPr>
        <w:numPr>
          <w:ilvl w:val="0"/>
          <w:numId w:val="127"/>
        </w:numPr>
        <w:tabs>
          <w:tab w:val="clear" w:pos="720"/>
          <w:tab w:val="left" w:pos="567"/>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phóng điện cục bộ (ở 1,73Uo). </w:t>
      </w:r>
    </w:p>
    <w:p w14:paraId="2EC38AB9" w14:textId="77777777" w:rsidR="0033495F" w:rsidRPr="004A22EB" w:rsidRDefault="0033495F">
      <w:pPr>
        <w:numPr>
          <w:ilvl w:val="0"/>
          <w:numId w:val="127"/>
        </w:numPr>
        <w:tabs>
          <w:tab w:val="clear" w:pos="720"/>
          <w:tab w:val="left" w:pos="567"/>
          <w:tab w:val="left" w:pos="851"/>
          <w:tab w:val="left" w:pos="1134"/>
        </w:tabs>
        <w:autoSpaceDE w:val="0"/>
        <w:autoSpaceDN w:val="0"/>
        <w:spacing w:before="20" w:after="20"/>
        <w:ind w:left="0" w:firstLine="284"/>
        <w:jc w:val="both"/>
        <w:rPr>
          <w:sz w:val="26"/>
          <w:szCs w:val="26"/>
        </w:rPr>
      </w:pPr>
      <w:r w:rsidRPr="004A22EB">
        <w:rPr>
          <w:sz w:val="26"/>
          <w:szCs w:val="26"/>
        </w:rPr>
        <w:t>Thử nghiệm điện áp (điện áp thử nghiệm tần số công nghiệp 3,5Uo trong 05 phút).</w:t>
      </w:r>
    </w:p>
    <w:p w14:paraId="1EADA2FE" w14:textId="77777777" w:rsidR="0033495F" w:rsidRPr="004A22EB" w:rsidRDefault="0033495F">
      <w:pPr>
        <w:numPr>
          <w:ilvl w:val="0"/>
          <w:numId w:val="127"/>
        </w:numPr>
        <w:tabs>
          <w:tab w:val="clear" w:pos="720"/>
          <w:tab w:val="left" w:pos="567"/>
          <w:tab w:val="left" w:pos="851"/>
          <w:tab w:val="left" w:pos="1134"/>
        </w:tabs>
        <w:autoSpaceDE w:val="0"/>
        <w:autoSpaceDN w:val="0"/>
        <w:spacing w:before="20" w:after="20"/>
        <w:ind w:left="0" w:firstLine="284"/>
        <w:jc w:val="both"/>
        <w:rPr>
          <w:sz w:val="26"/>
          <w:szCs w:val="26"/>
        </w:rPr>
      </w:pPr>
      <w:r w:rsidRPr="004A22EB">
        <w:rPr>
          <w:sz w:val="26"/>
          <w:szCs w:val="26"/>
        </w:rPr>
        <w:t>Thử nghiệm điện trên vỏ cáp (Electrical test on oversheath of the cable).</w:t>
      </w:r>
    </w:p>
    <w:p w14:paraId="06529E34" w14:textId="77777777" w:rsidR="0033495F" w:rsidRPr="004A22EB" w:rsidRDefault="0033495F">
      <w:pPr>
        <w:numPr>
          <w:ilvl w:val="0"/>
          <w:numId w:val="125"/>
        </w:numPr>
        <w:tabs>
          <w:tab w:val="left" w:pos="360"/>
          <w:tab w:val="left" w:pos="567"/>
          <w:tab w:val="left" w:pos="851"/>
          <w:tab w:val="left" w:pos="1146"/>
        </w:tabs>
        <w:autoSpaceDE w:val="0"/>
        <w:autoSpaceDN w:val="0"/>
        <w:spacing w:before="20" w:after="20"/>
        <w:ind w:left="0" w:firstLine="284"/>
        <w:jc w:val="both"/>
        <w:rPr>
          <w:sz w:val="26"/>
          <w:szCs w:val="26"/>
          <w:u w:val="single"/>
        </w:rPr>
      </w:pPr>
      <w:r w:rsidRPr="004A22EB">
        <w:rPr>
          <w:sz w:val="26"/>
          <w:szCs w:val="26"/>
          <w:u w:val="single"/>
        </w:rPr>
        <w:t>Thử nghiệm điển hình (type test):</w:t>
      </w:r>
    </w:p>
    <w:p w14:paraId="2A8BDFA6" w14:textId="77777777" w:rsidR="0033495F" w:rsidRPr="004A22EB" w:rsidRDefault="0033495F">
      <w:pPr>
        <w:pStyle w:val="ListParagraph"/>
        <w:numPr>
          <w:ilvl w:val="0"/>
          <w:numId w:val="126"/>
        </w:numPr>
        <w:tabs>
          <w:tab w:val="left" w:pos="567"/>
          <w:tab w:val="left" w:pos="851"/>
          <w:tab w:val="left" w:pos="1134"/>
        </w:tabs>
        <w:autoSpaceDE w:val="0"/>
        <w:autoSpaceDN w:val="0"/>
        <w:spacing w:before="20" w:after="20" w:line="240" w:lineRule="auto"/>
        <w:ind w:left="0" w:firstLine="284"/>
        <w:contextualSpacing w:val="0"/>
        <w:jc w:val="both"/>
        <w:rPr>
          <w:rFonts w:ascii="Times New Roman" w:hAnsi="Times New Roman"/>
          <w:iCs/>
          <w:sz w:val="26"/>
          <w:szCs w:val="26"/>
          <w:lang w:val="vi-VN"/>
        </w:rPr>
      </w:pPr>
      <w:r w:rsidRPr="004A22EB">
        <w:rPr>
          <w:rFonts w:ascii="Times New Roman" w:hAnsi="Times New Roman"/>
          <w:iCs/>
          <w:sz w:val="26"/>
          <w:szCs w:val="26"/>
          <w:lang w:val="vi-VN"/>
        </w:rPr>
        <w:t>Thử nghiệm điện tuần tự theo các bước sau:</w:t>
      </w:r>
    </w:p>
    <w:p w14:paraId="530FA3F8"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uốn, tiếp theo là thử nghiệm phóng điện cục bộ. Cường độ phóng điện (ở 1,73Uo) phải được ghi lại.  </w:t>
      </w:r>
    </w:p>
    <w:p w14:paraId="1A123192"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Đo tg</w:t>
      </w:r>
      <w:r w:rsidRPr="004A22EB">
        <w:rPr>
          <w:sz w:val="26"/>
          <w:szCs w:val="26"/>
        </w:rPr>
        <w:sym w:font="Symbol" w:char="F064"/>
      </w:r>
      <w:r w:rsidRPr="004A22EB">
        <w:rPr>
          <w:sz w:val="26"/>
          <w:szCs w:val="26"/>
        </w:rPr>
        <w:t xml:space="preserve">.  </w:t>
      </w:r>
    </w:p>
    <w:p w14:paraId="470464A9"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chu kỳ nhiệt, tiếp theo là thử nghiệm phóng điện cục bộ. Cường độ phóng điện  (ở 1,73Uo) phải được ghi lại.  </w:t>
      </w:r>
    </w:p>
    <w:p w14:paraId="0E969132"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pacing w:val="4"/>
          <w:sz w:val="26"/>
          <w:szCs w:val="26"/>
        </w:rPr>
      </w:pPr>
      <w:r w:rsidRPr="004A22EB">
        <w:rPr>
          <w:spacing w:val="4"/>
          <w:sz w:val="26"/>
          <w:szCs w:val="26"/>
        </w:rPr>
        <w:t>Thử nghiệm xung, tiếp theo là thử nghiệm điện áp tần số công nghiệp (</w:t>
      </w:r>
      <w:r w:rsidRPr="004A22EB">
        <w:rPr>
          <w:sz w:val="26"/>
          <w:szCs w:val="26"/>
        </w:rPr>
        <w:t xml:space="preserve">điện áp thử nghiệm tần số công nghiệp 3,5Uo trong </w:t>
      </w:r>
      <w:r w:rsidRPr="004A22EB">
        <w:rPr>
          <w:spacing w:val="4"/>
          <w:sz w:val="26"/>
          <w:szCs w:val="26"/>
        </w:rPr>
        <w:t xml:space="preserve">15 phút).  </w:t>
      </w:r>
    </w:p>
    <w:p w14:paraId="414CF0EC"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pacing w:val="-4"/>
          <w:sz w:val="26"/>
          <w:szCs w:val="26"/>
        </w:rPr>
      </w:pPr>
      <w:r w:rsidRPr="004A22EB">
        <w:rPr>
          <w:spacing w:val="-4"/>
          <w:sz w:val="26"/>
          <w:szCs w:val="26"/>
        </w:rPr>
        <w:t>Thử nghiệm điện áp trong 4 giờ (</w:t>
      </w:r>
      <w:r w:rsidRPr="004A22EB">
        <w:rPr>
          <w:sz w:val="26"/>
          <w:szCs w:val="26"/>
        </w:rPr>
        <w:t xml:space="preserve">điện áp thử nghiệm tần số công nghiệp </w:t>
      </w:r>
      <w:r w:rsidRPr="004A22EB">
        <w:rPr>
          <w:spacing w:val="-4"/>
          <w:sz w:val="26"/>
          <w:szCs w:val="26"/>
        </w:rPr>
        <w:t>4Uo).</w:t>
      </w:r>
    </w:p>
    <w:p w14:paraId="3FC36BB2" w14:textId="77777777" w:rsidR="0033495F" w:rsidRPr="004A22EB" w:rsidRDefault="0033495F">
      <w:pPr>
        <w:pStyle w:val="ListParagraph"/>
        <w:numPr>
          <w:ilvl w:val="0"/>
          <w:numId w:val="126"/>
        </w:numPr>
        <w:tabs>
          <w:tab w:val="left" w:pos="567"/>
          <w:tab w:val="left" w:pos="851"/>
          <w:tab w:val="left" w:pos="1134"/>
        </w:tabs>
        <w:autoSpaceDE w:val="0"/>
        <w:autoSpaceDN w:val="0"/>
        <w:spacing w:before="20" w:after="20" w:line="240" w:lineRule="auto"/>
        <w:ind w:left="0" w:firstLine="284"/>
        <w:contextualSpacing w:val="0"/>
        <w:jc w:val="both"/>
        <w:rPr>
          <w:rFonts w:ascii="Times New Roman" w:hAnsi="Times New Roman"/>
          <w:iCs/>
          <w:sz w:val="26"/>
          <w:szCs w:val="26"/>
        </w:rPr>
      </w:pPr>
      <w:r w:rsidRPr="004A22EB">
        <w:rPr>
          <w:rFonts w:ascii="Times New Roman" w:hAnsi="Times New Roman"/>
          <w:iCs/>
          <w:sz w:val="26"/>
          <w:szCs w:val="26"/>
        </w:rPr>
        <w:t>Thử nghiệm không điện:</w:t>
      </w:r>
    </w:p>
    <w:p w14:paraId="47075CF6"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Đo chiều dày cách điện.   </w:t>
      </w:r>
    </w:p>
    <w:p w14:paraId="00862648"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Đo chiều dày của vỏ bọc phi kim loại (bao gồm lớp vỏ bọc phân cách được tạo thành bằng phương pháp đùn nhưng không được kể lớp bọc bên trong).  </w:t>
      </w:r>
    </w:p>
    <w:p w14:paraId="357754A0"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để xác định tính chất cơ học của cách điện trước và sau khi lão hóa.  </w:t>
      </w:r>
    </w:p>
    <w:p w14:paraId="3DF64802"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để xác định tính chất cơ của vỏ bọc trước và sau khi lão hóa.  </w:t>
      </w:r>
    </w:p>
    <w:p w14:paraId="2C35376A"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lão hóa bổ sung trên các mảnh cáp hoàn chỉnh.    </w:t>
      </w:r>
    </w:p>
    <w:p w14:paraId="109BAA50"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tổn hao khối lượng của vỏ bọc PVC loại ST2.  </w:t>
      </w:r>
    </w:p>
    <w:p w14:paraId="3EE17982"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nén ở nhiệt độ cao trên cách điện và vỏ bọc phi kim loại..   </w:t>
      </w:r>
    </w:p>
    <w:p w14:paraId="6AFF3DC6"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tính kháng nứt của vỏ bọc PVC (thử nghiệm sốc nhiệt-heat shock test).  </w:t>
      </w:r>
    </w:p>
    <w:p w14:paraId="5CF1D50E"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tính kháng ôzôn của cách điện EPR. </w:t>
      </w:r>
    </w:p>
    <w:p w14:paraId="44876B4D"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kéo giãn trong lò nhiệt của cách điện EPR và XLPE (hot set test).   </w:t>
      </w:r>
    </w:p>
    <w:p w14:paraId="1A2C546C"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hấp thu nước của cách điện (water absorption).  </w:t>
      </w:r>
    </w:p>
    <w:p w14:paraId="31AF78D8"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pacing w:val="-4"/>
          <w:sz w:val="26"/>
          <w:szCs w:val="26"/>
        </w:rPr>
        <w:t>Thử nghiệm cháy lan trên một cáp</w:t>
      </w:r>
      <w:r w:rsidRPr="004A22EB">
        <w:rPr>
          <w:sz w:val="26"/>
          <w:szCs w:val="26"/>
        </w:rPr>
        <w:t xml:space="preserve"> (đối với vỏ bọc loại ST2).</w:t>
      </w:r>
    </w:p>
    <w:p w14:paraId="33BBC67E"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Đo hàm lượng bột than đen của vỏ bọc ngoài PE (vỏ bọc loại ST7).  </w:t>
      </w:r>
    </w:p>
    <w:p w14:paraId="45BAA950"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độ co ngót của  cách điện XLPE (shrinkage test).  </w:t>
      </w:r>
    </w:p>
    <w:p w14:paraId="24FE3E3A"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độ co ngót đối với vỏ bọc ngoài PE (shrinkage test).  </w:t>
      </w:r>
    </w:p>
    <w:p w14:paraId="48A5FA95"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 xml:space="preserve">Thử nghiệm tính bóc được đối với màn chắn cách điện.  </w:t>
      </w:r>
    </w:p>
    <w:p w14:paraId="228AF2DC" w14:textId="77777777" w:rsidR="0033495F" w:rsidRPr="004A22EB" w:rsidRDefault="0033495F">
      <w:pPr>
        <w:numPr>
          <w:ilvl w:val="0"/>
          <w:numId w:val="122"/>
        </w:numPr>
        <w:tabs>
          <w:tab w:val="left" w:pos="567"/>
          <w:tab w:val="left" w:pos="720"/>
          <w:tab w:val="left" w:pos="851"/>
          <w:tab w:val="left" w:pos="1134"/>
        </w:tabs>
        <w:autoSpaceDE w:val="0"/>
        <w:autoSpaceDN w:val="0"/>
        <w:spacing w:before="20" w:after="20"/>
        <w:ind w:left="0" w:firstLine="284"/>
        <w:jc w:val="both"/>
        <w:rPr>
          <w:sz w:val="26"/>
          <w:szCs w:val="26"/>
        </w:rPr>
      </w:pPr>
      <w:r w:rsidRPr="004A22EB">
        <w:rPr>
          <w:sz w:val="26"/>
          <w:szCs w:val="26"/>
        </w:rPr>
        <w:t>Thử nghiệm chống thấm nước.</w:t>
      </w:r>
    </w:p>
    <w:p w14:paraId="47939566" w14:textId="0110F5A4" w:rsidR="0033495F" w:rsidRPr="004A22EB" w:rsidRDefault="0033495F" w:rsidP="00423E32">
      <w:pPr>
        <w:pStyle w:val="LEVEL5"/>
        <w:spacing w:before="20" w:after="20"/>
        <w:rPr>
          <w:color w:val="auto"/>
        </w:rPr>
      </w:pPr>
      <w:bookmarkStart w:id="290" w:name="_Toc14090049"/>
      <w:bookmarkStart w:id="291" w:name="_Toc9865389"/>
      <w:bookmarkStart w:id="292" w:name="_Toc7700295"/>
      <w:bookmarkStart w:id="293" w:name="_Toc14091461"/>
      <w:bookmarkStart w:id="294" w:name="_Toc173231593"/>
      <w:bookmarkStart w:id="295" w:name="_Toc197783635"/>
      <w:r w:rsidRPr="004A22EB">
        <w:rPr>
          <w:color w:val="auto"/>
        </w:rPr>
        <w:t xml:space="preserve">7.2.2. Thông số kỹ thuật </w:t>
      </w:r>
      <w:bookmarkStart w:id="296" w:name="_Toc495911852"/>
      <w:bookmarkStart w:id="297" w:name="_Toc408814395"/>
      <w:bookmarkStart w:id="298" w:name="_Toc101600374"/>
      <w:bookmarkStart w:id="299" w:name="_Toc407630793"/>
      <w:bookmarkEnd w:id="290"/>
      <w:bookmarkEnd w:id="291"/>
      <w:bookmarkEnd w:id="292"/>
      <w:bookmarkEnd w:id="293"/>
      <w:r w:rsidRPr="004A22EB">
        <w:rPr>
          <w:color w:val="auto"/>
        </w:rPr>
        <w:t>của hộp đầu cáp ngầm trung thế 22kV – sử dụng ngoài trời:</w:t>
      </w:r>
      <w:bookmarkEnd w:id="294"/>
      <w:bookmarkEnd w:id="295"/>
      <w:bookmarkEnd w:id="296"/>
      <w:bookmarkEnd w:id="297"/>
      <w:bookmarkEnd w:id="298"/>
      <w:bookmarkEnd w:id="299"/>
    </w:p>
    <w:p w14:paraId="03D73BBB" w14:textId="77777777" w:rsidR="0033495F" w:rsidRPr="004A22EB" w:rsidRDefault="0033495F">
      <w:pPr>
        <w:numPr>
          <w:ilvl w:val="0"/>
          <w:numId w:val="235"/>
        </w:numPr>
        <w:tabs>
          <w:tab w:val="left" w:pos="567"/>
          <w:tab w:val="left" w:pos="1134"/>
        </w:tabs>
        <w:autoSpaceDE w:val="0"/>
        <w:autoSpaceDN w:val="0"/>
        <w:spacing w:before="20" w:after="20"/>
        <w:ind w:left="709" w:hanging="709"/>
        <w:jc w:val="both"/>
        <w:rPr>
          <w:b/>
          <w:bCs/>
          <w:sz w:val="26"/>
          <w:szCs w:val="26"/>
        </w:rPr>
      </w:pPr>
      <w:r w:rsidRPr="004A22EB">
        <w:rPr>
          <w:b/>
          <w:bCs/>
          <w:sz w:val="26"/>
          <w:szCs w:val="26"/>
        </w:rPr>
        <w:t>PHẠM VI ĐIỀU CHỈNH VÀ ĐỐI TƯỢNG ÁP DỤNG</w:t>
      </w:r>
    </w:p>
    <w:p w14:paraId="731B27F5"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lastRenderedPageBreak/>
        <w:t>1. Phạm vi điều chỉnh</w:t>
      </w:r>
    </w:p>
    <w:p w14:paraId="73D8D697"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pacing w:val="2"/>
          <w:sz w:val="26"/>
          <w:szCs w:val="26"/>
          <w:lang w:val="sv-SE"/>
        </w:rPr>
        <w:t>Quy cách kỹ thuật</w:t>
      </w:r>
      <w:r w:rsidRPr="004A22EB">
        <w:rPr>
          <w:rFonts w:ascii="Times New Roman" w:hAnsi="Times New Roman"/>
          <w:sz w:val="26"/>
          <w:szCs w:val="26"/>
          <w:lang w:val="sv-SE"/>
        </w:rPr>
        <w:t xml:space="preserve"> này qui định các yêu cầu kỹ thuật đối với hộp đầu cáp ngầm 22kV sử dụng ngoài trời. </w:t>
      </w:r>
    </w:p>
    <w:p w14:paraId="60AD50F8"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t xml:space="preserve">2. Đối tượng áp dụng: </w:t>
      </w:r>
    </w:p>
    <w:p w14:paraId="74082C82"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Quy cách kỹ thuật này áp dụng đối với các đơn vị trực thuộc Tổng Công ty Điện lực TP.HCM.</w:t>
      </w:r>
    </w:p>
    <w:p w14:paraId="78A05F13" w14:textId="77777777" w:rsidR="0033495F" w:rsidRPr="004A22EB" w:rsidRDefault="0033495F">
      <w:pPr>
        <w:numPr>
          <w:ilvl w:val="0"/>
          <w:numId w:val="235"/>
        </w:numPr>
        <w:tabs>
          <w:tab w:val="left" w:pos="567"/>
          <w:tab w:val="left" w:pos="1134"/>
        </w:tabs>
        <w:autoSpaceDE w:val="0"/>
        <w:autoSpaceDN w:val="0"/>
        <w:spacing w:before="20" w:after="20"/>
        <w:ind w:left="709" w:hanging="709"/>
        <w:jc w:val="both"/>
        <w:rPr>
          <w:b/>
          <w:bCs/>
          <w:sz w:val="26"/>
          <w:szCs w:val="26"/>
        </w:rPr>
      </w:pPr>
      <w:r w:rsidRPr="004A22EB">
        <w:rPr>
          <w:b/>
          <w:bCs/>
          <w:sz w:val="26"/>
          <w:szCs w:val="26"/>
        </w:rPr>
        <w:t>THUẬT NGỮ VÀ CHỮ VIẾT TẮT:</w:t>
      </w:r>
    </w:p>
    <w:p w14:paraId="3B6C52D0"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Trong quy cách kỹ thuật này, các thuật ngữ và chữ viết tắt dưới đây được hiểu như sau:</w:t>
      </w:r>
    </w:p>
    <w:p w14:paraId="45B1D997"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 xml:space="preserve"> EVN: Tập đoàn Điện lực Việt Nam.</w:t>
      </w:r>
    </w:p>
    <w:p w14:paraId="52F56280"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IEC (International Electrotechnical Commission): Ủy ban kỹ thuật điện Quốc tế.</w:t>
      </w:r>
    </w:p>
    <w:p w14:paraId="2AD0B0E0"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IEEE (Institute of Electrical and Electronics Engineers): Viện các kỹ sư điện và điện tử Hoa Kỳ.</w:t>
      </w:r>
    </w:p>
    <w:p w14:paraId="231E5C31"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ISO (</w:t>
      </w:r>
      <w:hyperlink r:id="rId16" w:history="1">
        <w:r w:rsidRPr="004A22EB">
          <w:rPr>
            <w:sz w:val="26"/>
            <w:szCs w:val="26"/>
            <w:lang w:val="sv-SE" w:eastAsia="zh-CN"/>
          </w:rPr>
          <w:t>International Organization for Standardization</w:t>
        </w:r>
      </w:hyperlink>
      <w:r w:rsidRPr="004A22EB">
        <w:rPr>
          <w:sz w:val="26"/>
          <w:szCs w:val="26"/>
          <w:lang w:val="sv-SE" w:eastAsia="zh-CN"/>
        </w:rPr>
        <w:t>): Tổ chức tiêu chuẩn hóa Quốc tế.</w:t>
      </w:r>
    </w:p>
    <w:p w14:paraId="5EC37CF8"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TCVN: Tiêu chuẩn Việt Nam.</w:t>
      </w:r>
    </w:p>
    <w:p w14:paraId="0C9E26A4"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QCVN: Quy chuẩn Việt Nam.</w:t>
      </w:r>
    </w:p>
    <w:p w14:paraId="2A3D0E50"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IEC (International Electrotechnical Commission): Ủy ban kỹ thuật điện Quốc tế.</w:t>
      </w:r>
    </w:p>
    <w:p w14:paraId="035AD767" w14:textId="77777777" w:rsidR="0033495F" w:rsidRPr="004A22EB" w:rsidRDefault="0033495F">
      <w:pPr>
        <w:numPr>
          <w:ilvl w:val="0"/>
          <w:numId w:val="236"/>
        </w:numPr>
        <w:tabs>
          <w:tab w:val="left" w:pos="567"/>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IEEE (Institute of Electrical and Electronics Engineers): Viện các kỹ sư điện và điện tử Hoa Kỳ.</w:t>
      </w:r>
    </w:p>
    <w:p w14:paraId="4F0630B5" w14:textId="77777777" w:rsidR="0033495F" w:rsidRPr="004A22EB" w:rsidRDefault="0033495F">
      <w:pPr>
        <w:numPr>
          <w:ilvl w:val="0"/>
          <w:numId w:val="236"/>
        </w:numPr>
        <w:tabs>
          <w:tab w:val="left" w:pos="567"/>
          <w:tab w:val="left" w:pos="993"/>
          <w:tab w:val="left" w:pos="1134"/>
        </w:tabs>
        <w:spacing w:before="20" w:after="20" w:line="340" w:lineRule="exact"/>
        <w:ind w:left="0" w:firstLine="284"/>
        <w:jc w:val="both"/>
        <w:rPr>
          <w:sz w:val="26"/>
          <w:szCs w:val="26"/>
          <w:lang w:val="sv-SE" w:eastAsia="zh-CN"/>
        </w:rPr>
      </w:pPr>
      <w:r w:rsidRPr="004A22EB">
        <w:rPr>
          <w:sz w:val="26"/>
          <w:szCs w:val="26"/>
          <w:lang w:val="sv-SE" w:eastAsia="zh-CN"/>
        </w:rPr>
        <w:t>ISO (</w:t>
      </w:r>
      <w:hyperlink r:id="rId17" w:history="1">
        <w:r w:rsidRPr="004A22EB">
          <w:rPr>
            <w:sz w:val="26"/>
            <w:szCs w:val="26"/>
          </w:rPr>
          <w:t>International Organization for Standardization</w:t>
        </w:r>
      </w:hyperlink>
      <w:r w:rsidRPr="004A22EB">
        <w:rPr>
          <w:sz w:val="26"/>
          <w:szCs w:val="26"/>
        </w:rPr>
        <w:t>): Tổ chức tiêu chuẩn hóa Quốc tế.</w:t>
      </w:r>
    </w:p>
    <w:p w14:paraId="3B8762A0" w14:textId="77777777" w:rsidR="0033495F" w:rsidRPr="004A22EB" w:rsidRDefault="0033495F">
      <w:pPr>
        <w:numPr>
          <w:ilvl w:val="0"/>
          <w:numId w:val="236"/>
        </w:numPr>
        <w:tabs>
          <w:tab w:val="left" w:pos="567"/>
          <w:tab w:val="left" w:pos="993"/>
          <w:tab w:val="left" w:pos="1134"/>
        </w:tabs>
        <w:spacing w:before="20" w:after="20" w:line="340" w:lineRule="exact"/>
        <w:ind w:left="0" w:firstLine="284"/>
        <w:jc w:val="both"/>
        <w:rPr>
          <w:sz w:val="26"/>
          <w:szCs w:val="26"/>
          <w:lang w:val="sv-SE" w:eastAsia="zh-CN"/>
        </w:rPr>
      </w:pPr>
      <w:r w:rsidRPr="004A22EB">
        <w:rPr>
          <w:sz w:val="26"/>
          <w:szCs w:val="26"/>
          <w:lang w:val="sv-SE" w:eastAsia="zh-CN"/>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53DF69EB" w14:textId="77777777" w:rsidR="0033495F" w:rsidRPr="004A22EB" w:rsidRDefault="0033495F">
      <w:pPr>
        <w:numPr>
          <w:ilvl w:val="0"/>
          <w:numId w:val="236"/>
        </w:numPr>
        <w:tabs>
          <w:tab w:val="left" w:pos="567"/>
          <w:tab w:val="left" w:pos="993"/>
          <w:tab w:val="left" w:pos="1134"/>
        </w:tabs>
        <w:spacing w:before="20" w:after="20" w:line="340" w:lineRule="exact"/>
        <w:ind w:left="0" w:firstLine="284"/>
        <w:jc w:val="both"/>
        <w:rPr>
          <w:sz w:val="26"/>
          <w:szCs w:val="26"/>
          <w:lang w:val="sv-SE" w:eastAsia="zh-CN"/>
        </w:rPr>
      </w:pPr>
      <w:r w:rsidRPr="004A22EB">
        <w:rPr>
          <w:sz w:val="26"/>
          <w:szCs w:val="26"/>
        </w:rPr>
        <w:t>Điện áp</w:t>
      </w:r>
      <w:r w:rsidRPr="004A22EB">
        <w:rPr>
          <w:sz w:val="26"/>
          <w:szCs w:val="26"/>
          <w:lang w:val="sv-SE"/>
        </w:rPr>
        <w:t xml:space="preserve"> danh</w:t>
      </w:r>
      <w:r w:rsidRPr="004A22EB">
        <w:rPr>
          <w:sz w:val="26"/>
          <w:szCs w:val="26"/>
        </w:rPr>
        <w:t xml:space="preserve"> định</w:t>
      </w:r>
      <w:r w:rsidRPr="004A22EB">
        <w:rPr>
          <w:sz w:val="26"/>
          <w:szCs w:val="26"/>
          <w:lang w:val="sv-SE"/>
        </w:rPr>
        <w:t xml:space="preserve"> của hệ thống điện (Nominal voltage of a system)</w:t>
      </w:r>
      <w:r w:rsidRPr="004A22EB">
        <w:rPr>
          <w:sz w:val="26"/>
          <w:szCs w:val="26"/>
        </w:rPr>
        <w:t xml:space="preserve">: </w:t>
      </w:r>
      <w:r w:rsidRPr="004A22EB">
        <w:rPr>
          <w:sz w:val="26"/>
          <w:szCs w:val="26"/>
          <w:lang w:val="sv-SE"/>
        </w:rPr>
        <w:t>Là giá trị điện áp thích hợp được dùng để định rõ hoặc nhận dang một hệ thống điện</w:t>
      </w:r>
      <w:r w:rsidRPr="004A22EB">
        <w:rPr>
          <w:sz w:val="26"/>
          <w:szCs w:val="26"/>
        </w:rPr>
        <w:t xml:space="preserve">.  </w:t>
      </w:r>
    </w:p>
    <w:p w14:paraId="3CEF3563" w14:textId="77777777" w:rsidR="0033495F" w:rsidRPr="004A22EB" w:rsidRDefault="0033495F">
      <w:pPr>
        <w:numPr>
          <w:ilvl w:val="0"/>
          <w:numId w:val="236"/>
        </w:numPr>
        <w:tabs>
          <w:tab w:val="left" w:pos="567"/>
          <w:tab w:val="left" w:pos="993"/>
          <w:tab w:val="left" w:pos="1134"/>
        </w:tabs>
        <w:spacing w:before="20" w:after="20" w:line="340" w:lineRule="exact"/>
        <w:ind w:left="0" w:firstLine="284"/>
        <w:jc w:val="both"/>
        <w:rPr>
          <w:sz w:val="26"/>
          <w:szCs w:val="26"/>
          <w:lang w:val="sv-SE" w:eastAsia="zh-CN"/>
        </w:rPr>
      </w:pPr>
      <w:r w:rsidRPr="004A22EB">
        <w:rPr>
          <w:sz w:val="26"/>
          <w:szCs w:val="26"/>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4A22EB">
        <w:rPr>
          <w:sz w:val="26"/>
          <w:szCs w:val="26"/>
        </w:rPr>
        <w:t xml:space="preserve">.  </w:t>
      </w:r>
    </w:p>
    <w:p w14:paraId="3FDFE8B6" w14:textId="77777777" w:rsidR="0033495F" w:rsidRPr="004A22EB" w:rsidRDefault="0033495F">
      <w:pPr>
        <w:numPr>
          <w:ilvl w:val="0"/>
          <w:numId w:val="236"/>
        </w:numPr>
        <w:tabs>
          <w:tab w:val="left" w:pos="567"/>
          <w:tab w:val="left" w:pos="993"/>
          <w:tab w:val="left" w:pos="1134"/>
        </w:tabs>
        <w:spacing w:before="20" w:after="20" w:line="340" w:lineRule="exact"/>
        <w:ind w:left="0" w:firstLine="284"/>
        <w:jc w:val="both"/>
        <w:rPr>
          <w:sz w:val="26"/>
          <w:szCs w:val="26"/>
          <w:lang w:val="sv-SE"/>
        </w:rPr>
      </w:pPr>
      <w:r w:rsidRPr="004A22EB">
        <w:rPr>
          <w:sz w:val="26"/>
          <w:szCs w:val="26"/>
          <w:lang w:val="sv-SE"/>
        </w:rPr>
        <w:t>Tần số định mức (rated frequency): Tần số tại đó thiết bị được thiết kế để làm việc.</w:t>
      </w:r>
    </w:p>
    <w:p w14:paraId="0BEF6E7A" w14:textId="77777777" w:rsidR="0033495F" w:rsidRPr="004A22EB" w:rsidRDefault="0033495F">
      <w:pPr>
        <w:numPr>
          <w:ilvl w:val="0"/>
          <w:numId w:val="236"/>
        </w:numPr>
        <w:tabs>
          <w:tab w:val="left" w:pos="567"/>
          <w:tab w:val="left" w:pos="993"/>
          <w:tab w:val="left" w:pos="1134"/>
        </w:tabs>
        <w:spacing w:before="20" w:after="20" w:line="340" w:lineRule="exact"/>
        <w:ind w:left="0" w:firstLine="284"/>
        <w:jc w:val="both"/>
        <w:rPr>
          <w:sz w:val="26"/>
          <w:szCs w:val="26"/>
          <w:lang w:val="sv-SE"/>
        </w:rPr>
      </w:pPr>
      <w:r w:rsidRPr="004A22EB">
        <w:rPr>
          <w:sz w:val="26"/>
          <w:szCs w:val="26"/>
          <w:lang w:val="sv-SE"/>
        </w:rPr>
        <w:t>Cấp chịu đựng xung sét cơ bản của cách điện (BIL): Là một cấp cách điện xác định được biểu diễn bằng kV của giá trị đỉnh của một xung sét tiêu chuẩn.</w:t>
      </w:r>
    </w:p>
    <w:p w14:paraId="7B6E086C"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474609BA" w14:textId="77777777" w:rsidR="0033495F" w:rsidRPr="004A22EB" w:rsidRDefault="0033495F">
      <w:pPr>
        <w:numPr>
          <w:ilvl w:val="0"/>
          <w:numId w:val="235"/>
        </w:numPr>
        <w:tabs>
          <w:tab w:val="left" w:pos="567"/>
          <w:tab w:val="left" w:pos="1134"/>
        </w:tabs>
        <w:autoSpaceDE w:val="0"/>
        <w:autoSpaceDN w:val="0"/>
        <w:spacing w:before="20" w:after="20"/>
        <w:ind w:left="709" w:hanging="709"/>
        <w:jc w:val="both"/>
        <w:rPr>
          <w:b/>
          <w:bCs/>
          <w:sz w:val="26"/>
          <w:szCs w:val="26"/>
        </w:rPr>
      </w:pPr>
      <w:r w:rsidRPr="004A22EB">
        <w:rPr>
          <w:b/>
          <w:bCs/>
          <w:sz w:val="26"/>
          <w:szCs w:val="26"/>
        </w:rPr>
        <w:t>ĐIỀU KIỆN CHUNG</w:t>
      </w:r>
    </w:p>
    <w:p w14:paraId="64EFED06" w14:textId="77777777" w:rsidR="0033495F" w:rsidRPr="004A22EB" w:rsidRDefault="0033495F" w:rsidP="00423E32">
      <w:pPr>
        <w:pStyle w:val="ndieund"/>
        <w:tabs>
          <w:tab w:val="left" w:pos="567"/>
          <w:tab w:val="left" w:pos="851"/>
          <w:tab w:val="left" w:pos="1134"/>
        </w:tabs>
        <w:spacing w:before="20" w:after="20" w:line="340" w:lineRule="exact"/>
        <w:ind w:left="709" w:firstLine="284"/>
        <w:rPr>
          <w:rFonts w:ascii="Times New Roman" w:hAnsi="Times New Roman"/>
          <w:sz w:val="26"/>
          <w:szCs w:val="26"/>
          <w:lang w:val="pt-BR"/>
        </w:rPr>
      </w:pPr>
      <w:r w:rsidRPr="004A22EB">
        <w:rPr>
          <w:rFonts w:ascii="Times New Roman" w:hAnsi="Times New Roman"/>
          <w:sz w:val="26"/>
          <w:szCs w:val="26"/>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394"/>
        <w:gridCol w:w="3663"/>
      </w:tblGrid>
      <w:tr w:rsidR="004A22EB" w:rsidRPr="004A22EB" w14:paraId="6D018C9B" w14:textId="77777777" w:rsidTr="00AB2098">
        <w:trPr>
          <w:trHeight w:val="237"/>
          <w:jc w:val="center"/>
        </w:trPr>
        <w:tc>
          <w:tcPr>
            <w:tcW w:w="5394" w:type="dxa"/>
            <w:tcBorders>
              <w:bottom w:val="single" w:sz="4" w:space="0" w:color="auto"/>
              <w:right w:val="single" w:sz="4" w:space="0" w:color="auto"/>
            </w:tcBorders>
            <w:vAlign w:val="center"/>
          </w:tcPr>
          <w:p w14:paraId="6364F1D1" w14:textId="77777777" w:rsidR="0033495F" w:rsidRPr="004A22EB" w:rsidRDefault="0033495F" w:rsidP="00423E32">
            <w:pPr>
              <w:tabs>
                <w:tab w:val="left" w:pos="567"/>
                <w:tab w:val="left" w:pos="1134"/>
              </w:tabs>
              <w:spacing w:before="20" w:after="20" w:line="340" w:lineRule="exact"/>
              <w:ind w:left="709" w:firstLine="284"/>
              <w:rPr>
                <w:sz w:val="26"/>
                <w:szCs w:val="26"/>
                <w:lang w:val="pt-BR"/>
              </w:rPr>
            </w:pPr>
            <w:r w:rsidRPr="004A22EB">
              <w:rPr>
                <w:sz w:val="26"/>
                <w:szCs w:val="26"/>
                <w:lang w:val="pt-BR"/>
              </w:rPr>
              <w:t>Nhiệt độ môi trường lớn nhất</w:t>
            </w:r>
          </w:p>
        </w:tc>
        <w:tc>
          <w:tcPr>
            <w:tcW w:w="3663" w:type="dxa"/>
            <w:tcBorders>
              <w:left w:val="single" w:sz="4" w:space="0" w:color="auto"/>
              <w:bottom w:val="single" w:sz="4" w:space="0" w:color="auto"/>
            </w:tcBorders>
            <w:vAlign w:val="center"/>
          </w:tcPr>
          <w:p w14:paraId="329DDBAF"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53B9EC9C" w14:textId="77777777" w:rsidTr="00AB2098">
        <w:trPr>
          <w:trHeight w:val="263"/>
          <w:jc w:val="center"/>
        </w:trPr>
        <w:tc>
          <w:tcPr>
            <w:tcW w:w="5394" w:type="dxa"/>
            <w:tcBorders>
              <w:top w:val="single" w:sz="4" w:space="0" w:color="auto"/>
              <w:bottom w:val="single" w:sz="4" w:space="0" w:color="auto"/>
              <w:right w:val="single" w:sz="4" w:space="0" w:color="auto"/>
            </w:tcBorders>
            <w:vAlign w:val="center"/>
          </w:tcPr>
          <w:p w14:paraId="6F7C13D0"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t>Nhiệt độ môi trường nhỏ nhất</w:t>
            </w:r>
          </w:p>
        </w:tc>
        <w:tc>
          <w:tcPr>
            <w:tcW w:w="3663" w:type="dxa"/>
            <w:tcBorders>
              <w:top w:val="single" w:sz="4" w:space="0" w:color="auto"/>
              <w:left w:val="single" w:sz="4" w:space="0" w:color="auto"/>
              <w:bottom w:val="single" w:sz="4" w:space="0" w:color="auto"/>
            </w:tcBorders>
            <w:vAlign w:val="center"/>
          </w:tcPr>
          <w:p w14:paraId="0610F5FF"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1F5ABF39" w14:textId="77777777" w:rsidTr="00AB2098">
        <w:trPr>
          <w:trHeight w:val="155"/>
          <w:jc w:val="center"/>
        </w:trPr>
        <w:tc>
          <w:tcPr>
            <w:tcW w:w="5394" w:type="dxa"/>
            <w:tcBorders>
              <w:top w:val="single" w:sz="4" w:space="0" w:color="auto"/>
              <w:bottom w:val="single" w:sz="4" w:space="0" w:color="auto"/>
              <w:right w:val="single" w:sz="4" w:space="0" w:color="auto"/>
            </w:tcBorders>
            <w:vAlign w:val="center"/>
          </w:tcPr>
          <w:p w14:paraId="1EB7069F"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t>Khí hậu</w:t>
            </w:r>
          </w:p>
        </w:tc>
        <w:tc>
          <w:tcPr>
            <w:tcW w:w="3663" w:type="dxa"/>
            <w:tcBorders>
              <w:top w:val="single" w:sz="4" w:space="0" w:color="auto"/>
              <w:left w:val="single" w:sz="4" w:space="0" w:color="auto"/>
              <w:bottom w:val="single" w:sz="4" w:space="0" w:color="auto"/>
            </w:tcBorders>
            <w:vAlign w:val="center"/>
          </w:tcPr>
          <w:p w14:paraId="6E85D574"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Nhiệt đới, nóng ẩm</w:t>
            </w:r>
          </w:p>
        </w:tc>
      </w:tr>
      <w:tr w:rsidR="004A22EB" w:rsidRPr="004A22EB" w14:paraId="47B29151" w14:textId="77777777" w:rsidTr="00AB2098">
        <w:trPr>
          <w:trHeight w:val="189"/>
          <w:jc w:val="center"/>
        </w:trPr>
        <w:tc>
          <w:tcPr>
            <w:tcW w:w="5394" w:type="dxa"/>
            <w:tcBorders>
              <w:top w:val="single" w:sz="4" w:space="0" w:color="auto"/>
              <w:bottom w:val="single" w:sz="4" w:space="0" w:color="auto"/>
              <w:right w:val="single" w:sz="4" w:space="0" w:color="auto"/>
            </w:tcBorders>
            <w:vAlign w:val="center"/>
          </w:tcPr>
          <w:p w14:paraId="7766BFC0"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t>Độ ẩm cực đại</w:t>
            </w:r>
          </w:p>
        </w:tc>
        <w:tc>
          <w:tcPr>
            <w:tcW w:w="3663" w:type="dxa"/>
            <w:tcBorders>
              <w:top w:val="single" w:sz="4" w:space="0" w:color="auto"/>
              <w:left w:val="single" w:sz="4" w:space="0" w:color="auto"/>
              <w:bottom w:val="single" w:sz="4" w:space="0" w:color="auto"/>
            </w:tcBorders>
            <w:vAlign w:val="center"/>
          </w:tcPr>
          <w:p w14:paraId="3BD724FB"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100%</w:t>
            </w:r>
          </w:p>
        </w:tc>
      </w:tr>
      <w:tr w:rsidR="004A22EB" w:rsidRPr="004A22EB" w14:paraId="2C42F3C0" w14:textId="77777777" w:rsidTr="00AB2098">
        <w:trPr>
          <w:trHeight w:val="81"/>
          <w:jc w:val="center"/>
        </w:trPr>
        <w:tc>
          <w:tcPr>
            <w:tcW w:w="5394" w:type="dxa"/>
            <w:tcBorders>
              <w:top w:val="single" w:sz="4" w:space="0" w:color="auto"/>
              <w:right w:val="single" w:sz="4" w:space="0" w:color="auto"/>
            </w:tcBorders>
            <w:vAlign w:val="center"/>
          </w:tcPr>
          <w:p w14:paraId="287DABFD"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lastRenderedPageBreak/>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14:paraId="783BE166"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Đến 1000 m</w:t>
            </w:r>
          </w:p>
        </w:tc>
      </w:tr>
    </w:tbl>
    <w:p w14:paraId="1F8DE398"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z w:val="26"/>
          <w:szCs w:val="26"/>
          <w:lang w:val="pt-BR"/>
        </w:rPr>
      </w:pPr>
      <w:r w:rsidRPr="004A22EB">
        <w:rPr>
          <w:rFonts w:ascii="Times New Roman" w:hAnsi="Times New Roman"/>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14:paraId="216105B4" w14:textId="77777777" w:rsidR="0033495F" w:rsidRPr="004A22EB" w:rsidRDefault="0033495F" w:rsidP="00423E32">
      <w:pPr>
        <w:pStyle w:val="ndieund"/>
        <w:tabs>
          <w:tab w:val="left" w:pos="567"/>
          <w:tab w:val="left" w:pos="851"/>
          <w:tab w:val="left" w:pos="1134"/>
        </w:tabs>
        <w:spacing w:before="20" w:after="20" w:line="340" w:lineRule="exact"/>
        <w:ind w:left="709" w:firstLine="284"/>
        <w:rPr>
          <w:rFonts w:ascii="Times New Roman" w:hAnsi="Times New Roman"/>
          <w:sz w:val="26"/>
          <w:szCs w:val="26"/>
          <w:lang w:val="pt-BR"/>
        </w:rPr>
      </w:pPr>
      <w:r w:rsidRPr="004A22EB">
        <w:rPr>
          <w:rFonts w:ascii="Times New Roman" w:hAnsi="Times New Roman"/>
          <w:sz w:val="26"/>
          <w:szCs w:val="26"/>
          <w:lang w:val="pt-BR"/>
        </w:rPr>
        <w:t>2. Điều kiện vận hành của hệ thống điện</w:t>
      </w:r>
    </w:p>
    <w:tbl>
      <w:tblPr>
        <w:tblW w:w="89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184"/>
        <w:gridCol w:w="3780"/>
      </w:tblGrid>
      <w:tr w:rsidR="004A22EB" w:rsidRPr="004A22EB" w14:paraId="3832AA37" w14:textId="77777777" w:rsidTr="00AB2098">
        <w:trPr>
          <w:jc w:val="center"/>
        </w:trPr>
        <w:tc>
          <w:tcPr>
            <w:tcW w:w="5184" w:type="dxa"/>
            <w:vAlign w:val="center"/>
          </w:tcPr>
          <w:p w14:paraId="222488CF" w14:textId="77777777" w:rsidR="0033495F" w:rsidRPr="004A22EB" w:rsidRDefault="0033495F" w:rsidP="00423E32">
            <w:pPr>
              <w:tabs>
                <w:tab w:val="left" w:pos="567"/>
                <w:tab w:val="left" w:pos="1134"/>
              </w:tabs>
              <w:spacing w:before="20" w:after="20" w:line="340" w:lineRule="exact"/>
              <w:ind w:left="709" w:firstLine="284"/>
              <w:rPr>
                <w:sz w:val="26"/>
                <w:szCs w:val="26"/>
                <w:lang w:val="pt-BR"/>
              </w:rPr>
            </w:pPr>
            <w:r w:rsidRPr="004A22EB">
              <w:rPr>
                <w:sz w:val="26"/>
                <w:szCs w:val="26"/>
                <w:lang w:val="pt-BR"/>
              </w:rPr>
              <w:t>Điện áp danh định của hệ thống (kV)</w:t>
            </w:r>
          </w:p>
        </w:tc>
        <w:tc>
          <w:tcPr>
            <w:tcW w:w="3780" w:type="dxa"/>
            <w:vAlign w:val="center"/>
          </w:tcPr>
          <w:p w14:paraId="6EA12C70"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22</w:t>
            </w:r>
          </w:p>
        </w:tc>
      </w:tr>
      <w:tr w:rsidR="004A22EB" w:rsidRPr="004A22EB" w14:paraId="691015C2" w14:textId="77777777" w:rsidTr="00AB2098">
        <w:trPr>
          <w:jc w:val="center"/>
        </w:trPr>
        <w:tc>
          <w:tcPr>
            <w:tcW w:w="5184" w:type="dxa"/>
            <w:vAlign w:val="center"/>
          </w:tcPr>
          <w:p w14:paraId="0AB8DE9E"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t>Sơ đồ nối</w:t>
            </w:r>
          </w:p>
        </w:tc>
        <w:tc>
          <w:tcPr>
            <w:tcW w:w="3780" w:type="dxa"/>
            <w:vAlign w:val="center"/>
          </w:tcPr>
          <w:p w14:paraId="714116AE"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3 pha 4 dây</w:t>
            </w:r>
          </w:p>
        </w:tc>
      </w:tr>
      <w:tr w:rsidR="004A22EB" w:rsidRPr="004A22EB" w14:paraId="7106F852" w14:textId="77777777" w:rsidTr="00AB2098">
        <w:trPr>
          <w:trHeight w:val="327"/>
          <w:jc w:val="center"/>
        </w:trPr>
        <w:tc>
          <w:tcPr>
            <w:tcW w:w="5184" w:type="dxa"/>
            <w:vAlign w:val="center"/>
          </w:tcPr>
          <w:p w14:paraId="291F99C1"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t>Chế độ nối đất trung tính</w:t>
            </w:r>
          </w:p>
        </w:tc>
        <w:tc>
          <w:tcPr>
            <w:tcW w:w="3780" w:type="dxa"/>
            <w:vAlign w:val="center"/>
          </w:tcPr>
          <w:p w14:paraId="3C5A58A1"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 xml:space="preserve">Nối đất trực tiếp </w:t>
            </w:r>
          </w:p>
        </w:tc>
      </w:tr>
      <w:tr w:rsidR="004A22EB" w:rsidRPr="004A22EB" w14:paraId="2BBC6734" w14:textId="77777777" w:rsidTr="00AB2098">
        <w:trPr>
          <w:trHeight w:val="219"/>
          <w:jc w:val="center"/>
        </w:trPr>
        <w:tc>
          <w:tcPr>
            <w:tcW w:w="5184" w:type="dxa"/>
            <w:vAlign w:val="center"/>
          </w:tcPr>
          <w:p w14:paraId="337147D8"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t>Điện áp làm việc lớn nhất của thiết bị (kV)</w:t>
            </w:r>
          </w:p>
        </w:tc>
        <w:tc>
          <w:tcPr>
            <w:tcW w:w="3780" w:type="dxa"/>
            <w:vAlign w:val="center"/>
          </w:tcPr>
          <w:p w14:paraId="1BDDEC3B"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24</w:t>
            </w:r>
          </w:p>
        </w:tc>
      </w:tr>
      <w:tr w:rsidR="004A22EB" w:rsidRPr="004A22EB" w14:paraId="33C6AD8B" w14:textId="77777777" w:rsidTr="00AB2098">
        <w:trPr>
          <w:jc w:val="center"/>
        </w:trPr>
        <w:tc>
          <w:tcPr>
            <w:tcW w:w="5184" w:type="dxa"/>
            <w:vAlign w:val="center"/>
          </w:tcPr>
          <w:p w14:paraId="75D01293" w14:textId="77777777" w:rsidR="0033495F" w:rsidRPr="004A22EB" w:rsidRDefault="0033495F" w:rsidP="00423E32">
            <w:pPr>
              <w:tabs>
                <w:tab w:val="left" w:pos="567"/>
                <w:tab w:val="left" w:pos="1134"/>
              </w:tabs>
              <w:spacing w:before="20" w:after="20" w:line="340" w:lineRule="exact"/>
              <w:ind w:left="709" w:firstLine="284"/>
              <w:rPr>
                <w:sz w:val="26"/>
                <w:szCs w:val="26"/>
              </w:rPr>
            </w:pPr>
            <w:r w:rsidRPr="004A22EB">
              <w:rPr>
                <w:sz w:val="26"/>
                <w:szCs w:val="26"/>
              </w:rPr>
              <w:t>Tần số (Hz)</w:t>
            </w:r>
          </w:p>
        </w:tc>
        <w:tc>
          <w:tcPr>
            <w:tcW w:w="3780" w:type="dxa"/>
            <w:vAlign w:val="center"/>
          </w:tcPr>
          <w:p w14:paraId="4A6585B1" w14:textId="77777777" w:rsidR="0033495F" w:rsidRPr="004A22EB" w:rsidRDefault="0033495F" w:rsidP="00423E32">
            <w:pPr>
              <w:tabs>
                <w:tab w:val="left" w:pos="567"/>
                <w:tab w:val="left" w:pos="1134"/>
              </w:tabs>
              <w:spacing w:before="20" w:after="20" w:line="340" w:lineRule="exact"/>
              <w:ind w:left="709" w:firstLine="284"/>
              <w:jc w:val="center"/>
              <w:rPr>
                <w:sz w:val="26"/>
                <w:szCs w:val="26"/>
              </w:rPr>
            </w:pPr>
            <w:r w:rsidRPr="004A22EB">
              <w:rPr>
                <w:sz w:val="26"/>
                <w:szCs w:val="26"/>
              </w:rPr>
              <w:t>50</w:t>
            </w:r>
          </w:p>
        </w:tc>
      </w:tr>
    </w:tbl>
    <w:p w14:paraId="67FC89F5" w14:textId="77777777" w:rsidR="0033495F" w:rsidRPr="004A22EB" w:rsidRDefault="0033495F" w:rsidP="00423E32">
      <w:pPr>
        <w:pStyle w:val="ndieund"/>
        <w:tabs>
          <w:tab w:val="left" w:pos="567"/>
          <w:tab w:val="left" w:pos="851"/>
          <w:tab w:val="left" w:pos="1134"/>
        </w:tabs>
        <w:spacing w:before="20" w:after="20" w:line="340" w:lineRule="exact"/>
        <w:ind w:left="709" w:firstLine="284"/>
        <w:rPr>
          <w:rFonts w:ascii="Times New Roman" w:hAnsi="Times New Roman"/>
          <w:sz w:val="26"/>
          <w:szCs w:val="26"/>
          <w:lang w:val="pt-BR"/>
        </w:rPr>
      </w:pPr>
      <w:r w:rsidRPr="004A22EB">
        <w:rPr>
          <w:rFonts w:ascii="Times New Roman" w:hAnsi="Times New Roman"/>
          <w:sz w:val="26"/>
          <w:szCs w:val="26"/>
          <w:lang w:val="pt-BR"/>
        </w:rPr>
        <w:t>3. Chứng chỉ chất lượng</w:t>
      </w:r>
    </w:p>
    <w:p w14:paraId="5E455B63"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z w:val="26"/>
          <w:szCs w:val="26"/>
          <w:lang w:val="pt-BR"/>
        </w:rPr>
      </w:pPr>
      <w:r w:rsidRPr="004A22EB">
        <w:rPr>
          <w:rFonts w:ascii="Times New Roman" w:hAnsi="Times New Roman"/>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25CFC793" w14:textId="77777777" w:rsidR="0033495F" w:rsidRPr="004A22EB" w:rsidRDefault="0033495F" w:rsidP="00423E32">
      <w:pPr>
        <w:pStyle w:val="ndieund"/>
        <w:tabs>
          <w:tab w:val="left" w:pos="567"/>
          <w:tab w:val="left" w:pos="851"/>
          <w:tab w:val="left" w:pos="1134"/>
        </w:tabs>
        <w:spacing w:before="20" w:after="20" w:line="340" w:lineRule="exact"/>
        <w:ind w:firstLine="284"/>
        <w:rPr>
          <w:rFonts w:ascii="Times New Roman" w:hAnsi="Times New Roman"/>
          <w:sz w:val="26"/>
          <w:szCs w:val="26"/>
          <w:lang w:val="pt-BR"/>
        </w:rPr>
      </w:pPr>
      <w:r w:rsidRPr="004A22EB">
        <w:rPr>
          <w:rFonts w:ascii="Times New Roman" w:hAnsi="Times New Roman"/>
          <w:sz w:val="26"/>
          <w:szCs w:val="26"/>
          <w:lang w:val="pt-BR"/>
        </w:rPr>
        <w:t>Nhà sản xuất phải tuân thủ các quy định của Nhà nước về tiết kiệm năng lượng, an toàn cháy nổ, môi trường, sở hữu trí tuệ, nhãn mác v.v.</w:t>
      </w:r>
    </w:p>
    <w:p w14:paraId="2F280761" w14:textId="77777777" w:rsidR="0033495F" w:rsidRPr="004A22EB" w:rsidRDefault="0033495F">
      <w:pPr>
        <w:numPr>
          <w:ilvl w:val="0"/>
          <w:numId w:val="235"/>
        </w:numPr>
        <w:tabs>
          <w:tab w:val="left" w:pos="567"/>
          <w:tab w:val="left" w:pos="1134"/>
        </w:tabs>
        <w:autoSpaceDE w:val="0"/>
        <w:autoSpaceDN w:val="0"/>
        <w:spacing w:before="20" w:after="20"/>
        <w:ind w:left="709" w:hanging="709"/>
        <w:jc w:val="both"/>
        <w:rPr>
          <w:b/>
          <w:bCs/>
          <w:sz w:val="26"/>
          <w:szCs w:val="26"/>
        </w:rPr>
      </w:pPr>
      <w:r w:rsidRPr="004A22EB">
        <w:rPr>
          <w:b/>
          <w:bCs/>
          <w:sz w:val="26"/>
          <w:szCs w:val="26"/>
        </w:rPr>
        <w:t>YÊU CẦU CHUNG</w:t>
      </w:r>
    </w:p>
    <w:p w14:paraId="2DAFD7D3" w14:textId="77777777" w:rsidR="0033495F" w:rsidRPr="004A22EB" w:rsidRDefault="0033495F">
      <w:pPr>
        <w:numPr>
          <w:ilvl w:val="0"/>
          <w:numId w:val="131"/>
        </w:numPr>
        <w:tabs>
          <w:tab w:val="left" w:pos="360"/>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 xml:space="preserve">Cấu trúc </w:t>
      </w:r>
    </w:p>
    <w:p w14:paraId="4DF78D59" w14:textId="77777777" w:rsidR="0033495F" w:rsidRPr="004A22EB" w:rsidRDefault="0033495F" w:rsidP="00423E32">
      <w:pPr>
        <w:tabs>
          <w:tab w:val="left" w:pos="567"/>
          <w:tab w:val="left" w:pos="851"/>
          <w:tab w:val="left" w:pos="900"/>
          <w:tab w:val="left" w:pos="1134"/>
        </w:tabs>
        <w:spacing w:before="20" w:after="20" w:line="360" w:lineRule="exact"/>
        <w:ind w:firstLine="284"/>
        <w:rPr>
          <w:sz w:val="26"/>
          <w:szCs w:val="26"/>
        </w:rPr>
      </w:pPr>
      <w:r w:rsidRPr="004A22EB">
        <w:rPr>
          <w:sz w:val="26"/>
          <w:szCs w:val="26"/>
        </w:rPr>
        <w:t>Loại: Co nguội, co nóng, sử dụng ngoài trời.</w:t>
      </w:r>
    </w:p>
    <w:p w14:paraId="2CF6650D" w14:textId="77777777" w:rsidR="0033495F" w:rsidRPr="004A22EB" w:rsidRDefault="0033495F" w:rsidP="00423E32">
      <w:pPr>
        <w:tabs>
          <w:tab w:val="left" w:pos="567"/>
          <w:tab w:val="left" w:pos="851"/>
          <w:tab w:val="left" w:pos="900"/>
          <w:tab w:val="left" w:pos="1134"/>
        </w:tabs>
        <w:spacing w:before="20" w:after="20" w:line="360" w:lineRule="exact"/>
        <w:ind w:firstLine="284"/>
        <w:rPr>
          <w:sz w:val="26"/>
          <w:szCs w:val="26"/>
        </w:rPr>
      </w:pPr>
      <w:r w:rsidRPr="004A22EB">
        <w:rPr>
          <w:sz w:val="26"/>
          <w:szCs w:val="26"/>
        </w:rPr>
        <w:t>Hộp đầu cáp 24 kV có thể dùng để đấu nối cả hai loại cáp ngầm 24 kV cách điện XLPE hay EPR đến thanh cái đồng, đường dây trên không và cáp ngầm.</w:t>
      </w:r>
    </w:p>
    <w:p w14:paraId="038F75C6" w14:textId="77777777" w:rsidR="0033495F" w:rsidRPr="004A22EB" w:rsidRDefault="0033495F" w:rsidP="00423E32">
      <w:pPr>
        <w:tabs>
          <w:tab w:val="left" w:pos="567"/>
          <w:tab w:val="left" w:pos="851"/>
          <w:tab w:val="left" w:pos="900"/>
          <w:tab w:val="left" w:pos="1134"/>
        </w:tabs>
        <w:spacing w:before="20" w:after="20" w:line="360" w:lineRule="exact"/>
        <w:ind w:firstLine="284"/>
        <w:rPr>
          <w:sz w:val="26"/>
          <w:szCs w:val="26"/>
        </w:rPr>
      </w:pPr>
      <w:r w:rsidRPr="004A22EB">
        <w:rPr>
          <w:sz w:val="26"/>
          <w:szCs w:val="26"/>
        </w:rPr>
        <w:t>Hộp đầu cáp bao gồm:</w:t>
      </w:r>
    </w:p>
    <w:p w14:paraId="31A5DC6F" w14:textId="77777777" w:rsidR="0033495F" w:rsidRPr="004A22EB" w:rsidRDefault="0033495F">
      <w:pPr>
        <w:pStyle w:val="ListParagraph"/>
        <w:numPr>
          <w:ilvl w:val="0"/>
          <w:numId w:val="132"/>
        </w:numPr>
        <w:tabs>
          <w:tab w:val="left" w:pos="567"/>
          <w:tab w:val="left" w:pos="851"/>
          <w:tab w:val="left" w:pos="1134"/>
        </w:tabs>
        <w:spacing w:before="20" w:after="20" w:line="360" w:lineRule="exact"/>
        <w:ind w:left="0" w:firstLine="284"/>
        <w:contextualSpacing w:val="0"/>
        <w:jc w:val="both"/>
        <w:rPr>
          <w:rFonts w:ascii="Times New Roman" w:hAnsi="Times New Roman"/>
          <w:sz w:val="26"/>
          <w:szCs w:val="26"/>
        </w:rPr>
      </w:pPr>
      <w:r w:rsidRPr="004A22EB">
        <w:rPr>
          <w:rFonts w:ascii="Times New Roman" w:hAnsi="Times New Roman"/>
          <w:sz w:val="26"/>
          <w:szCs w:val="26"/>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14:paraId="43066E4F" w14:textId="77777777" w:rsidR="0033495F" w:rsidRPr="004A22EB" w:rsidRDefault="0033495F">
      <w:pPr>
        <w:pStyle w:val="ListParagraph"/>
        <w:numPr>
          <w:ilvl w:val="0"/>
          <w:numId w:val="132"/>
        </w:numPr>
        <w:tabs>
          <w:tab w:val="left" w:pos="567"/>
          <w:tab w:val="left" w:pos="851"/>
          <w:tab w:val="left" w:pos="1134"/>
        </w:tabs>
        <w:spacing w:before="20" w:after="20" w:line="360" w:lineRule="exact"/>
        <w:ind w:left="0" w:firstLine="284"/>
        <w:contextualSpacing w:val="0"/>
        <w:jc w:val="both"/>
        <w:rPr>
          <w:rFonts w:ascii="Times New Roman" w:hAnsi="Times New Roman"/>
          <w:sz w:val="26"/>
          <w:szCs w:val="26"/>
        </w:rPr>
      </w:pPr>
      <w:r w:rsidRPr="004A22EB">
        <w:rPr>
          <w:rFonts w:ascii="Times New Roman" w:hAnsi="Times New Roman"/>
          <w:sz w:val="26"/>
          <w:szCs w:val="26"/>
        </w:rPr>
        <w:t>Chiều dài của phần dây tiếp địa tối thiểu là 600mm. Tổng tiết diện của các dây tiếp địa tối thiểu bằng tổng tiết diện màn chắn đồng của các lõi.</w:t>
      </w:r>
    </w:p>
    <w:p w14:paraId="68C29A53" w14:textId="77777777" w:rsidR="0033495F" w:rsidRPr="004A22EB" w:rsidRDefault="0033495F">
      <w:pPr>
        <w:pStyle w:val="ListParagraph"/>
        <w:numPr>
          <w:ilvl w:val="0"/>
          <w:numId w:val="132"/>
        </w:numPr>
        <w:tabs>
          <w:tab w:val="left" w:pos="567"/>
          <w:tab w:val="left" w:pos="851"/>
          <w:tab w:val="left" w:pos="1134"/>
        </w:tabs>
        <w:spacing w:before="20" w:after="20" w:line="360" w:lineRule="exact"/>
        <w:ind w:left="0" w:firstLine="284"/>
        <w:contextualSpacing w:val="0"/>
        <w:jc w:val="both"/>
        <w:rPr>
          <w:rFonts w:ascii="Times New Roman" w:hAnsi="Times New Roman"/>
          <w:sz w:val="26"/>
          <w:szCs w:val="26"/>
        </w:rPr>
      </w:pPr>
      <w:r w:rsidRPr="004A22EB">
        <w:rPr>
          <w:rFonts w:ascii="Times New Roman" w:hAnsi="Times New Roman"/>
          <w:sz w:val="26"/>
          <w:szCs w:val="26"/>
        </w:rPr>
        <w:t xml:space="preserve">Các vải làm sạch và dung môi làm sạch.  </w:t>
      </w:r>
    </w:p>
    <w:p w14:paraId="0CA742E3" w14:textId="77777777" w:rsidR="0033495F" w:rsidRPr="004A22EB" w:rsidRDefault="0033495F" w:rsidP="00423E32">
      <w:pPr>
        <w:tabs>
          <w:tab w:val="left" w:pos="567"/>
          <w:tab w:val="left" w:pos="851"/>
          <w:tab w:val="left" w:pos="900"/>
          <w:tab w:val="left" w:pos="1134"/>
        </w:tabs>
        <w:spacing w:before="20" w:after="20" w:line="360" w:lineRule="exact"/>
        <w:ind w:firstLine="284"/>
        <w:rPr>
          <w:sz w:val="26"/>
          <w:szCs w:val="26"/>
        </w:rPr>
      </w:pPr>
      <w:r w:rsidRPr="004A22EB">
        <w:rPr>
          <w:sz w:val="26"/>
          <w:szCs w:val="26"/>
        </w:rPr>
        <w:t>Đầu cáp sau khi lắp đặt có thể vận hành ngay sau khi hoàn tất lắp đặt.</w:t>
      </w:r>
    </w:p>
    <w:p w14:paraId="07BDC50D" w14:textId="77777777" w:rsidR="0033495F" w:rsidRPr="004A22EB" w:rsidRDefault="0033495F" w:rsidP="00423E32">
      <w:pPr>
        <w:tabs>
          <w:tab w:val="left" w:pos="567"/>
          <w:tab w:val="left" w:pos="851"/>
          <w:tab w:val="left" w:pos="900"/>
          <w:tab w:val="left" w:pos="1134"/>
        </w:tabs>
        <w:spacing w:before="20" w:after="20" w:line="360" w:lineRule="exact"/>
        <w:ind w:firstLine="284"/>
        <w:rPr>
          <w:sz w:val="26"/>
          <w:szCs w:val="26"/>
        </w:rPr>
      </w:pPr>
      <w:r w:rsidRPr="004A22EB">
        <w:rPr>
          <w:sz w:val="26"/>
          <w:szCs w:val="26"/>
        </w:rPr>
        <w:t>Mỗi hộp đầu đáp được đóng gói trong hộp riêng biệt. Bên trong hộp  phải có danh mục chi tiết trình bày loại và số lượng vật tư mỗi loại bên trong hộp và bản hướng dẫn lắp đặt đầu cáp.</w:t>
      </w:r>
    </w:p>
    <w:p w14:paraId="163D3B3F" w14:textId="77777777" w:rsidR="0033495F" w:rsidRPr="004A22EB" w:rsidRDefault="0033495F">
      <w:pPr>
        <w:numPr>
          <w:ilvl w:val="0"/>
          <w:numId w:val="131"/>
        </w:numPr>
        <w:tabs>
          <w:tab w:val="left" w:pos="360"/>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Quy cách kỹ thuật của cáp dùng đầu nối:</w:t>
      </w:r>
    </w:p>
    <w:p w14:paraId="4616AA37" w14:textId="77777777" w:rsidR="0033495F" w:rsidRPr="004A22EB" w:rsidRDefault="0033495F" w:rsidP="00423E32">
      <w:pPr>
        <w:tabs>
          <w:tab w:val="left" w:pos="567"/>
          <w:tab w:val="left" w:pos="851"/>
          <w:tab w:val="left" w:pos="900"/>
          <w:tab w:val="left" w:pos="1134"/>
          <w:tab w:val="left" w:pos="1440"/>
        </w:tabs>
        <w:spacing w:before="20" w:after="20" w:line="360" w:lineRule="exact"/>
        <w:ind w:firstLine="284"/>
        <w:rPr>
          <w:sz w:val="26"/>
          <w:szCs w:val="26"/>
        </w:rPr>
      </w:pPr>
      <w:r w:rsidRPr="004A22EB">
        <w:rPr>
          <w:sz w:val="26"/>
          <w:szCs w:val="26"/>
        </w:rPr>
        <w:t>Loại: 24kV hoặc 35kV- 3x50, 3x95, 3x240 mm² được sản xuất theo IEC 60502-2.</w:t>
      </w:r>
    </w:p>
    <w:p w14:paraId="6E8CE103" w14:textId="77777777" w:rsidR="0033495F" w:rsidRPr="004A22EB" w:rsidRDefault="0033495F" w:rsidP="00423E32">
      <w:pPr>
        <w:tabs>
          <w:tab w:val="left" w:pos="567"/>
          <w:tab w:val="left" w:pos="851"/>
          <w:tab w:val="left" w:pos="900"/>
          <w:tab w:val="left" w:pos="1134"/>
          <w:tab w:val="left" w:pos="1440"/>
        </w:tabs>
        <w:spacing w:before="20" w:after="20" w:line="360" w:lineRule="exact"/>
        <w:ind w:firstLine="284"/>
        <w:rPr>
          <w:sz w:val="26"/>
          <w:szCs w:val="26"/>
        </w:rPr>
      </w:pPr>
      <w:r w:rsidRPr="004A22EB">
        <w:rPr>
          <w:sz w:val="26"/>
          <w:szCs w:val="26"/>
        </w:rPr>
        <w:lastRenderedPageBreak/>
        <w:t xml:space="preserve">Vật liệu làm lõi cáp: Đồng </w:t>
      </w:r>
    </w:p>
    <w:p w14:paraId="2DA1128C" w14:textId="77777777" w:rsidR="0033495F" w:rsidRPr="004A22EB" w:rsidRDefault="0033495F" w:rsidP="00423E32">
      <w:pPr>
        <w:tabs>
          <w:tab w:val="left" w:pos="567"/>
          <w:tab w:val="left" w:pos="851"/>
          <w:tab w:val="left" w:pos="900"/>
          <w:tab w:val="left" w:pos="1134"/>
          <w:tab w:val="left" w:pos="1440"/>
        </w:tabs>
        <w:spacing w:before="20" w:after="20" w:line="360" w:lineRule="exact"/>
        <w:ind w:firstLine="284"/>
        <w:rPr>
          <w:sz w:val="26"/>
          <w:szCs w:val="26"/>
        </w:rPr>
      </w:pPr>
      <w:r w:rsidRPr="004A22EB">
        <w:rPr>
          <w:sz w:val="26"/>
          <w:szCs w:val="26"/>
        </w:rPr>
        <w:t xml:space="preserve">Vật liệu cách điện: XLPE, EPR  </w:t>
      </w:r>
    </w:p>
    <w:p w14:paraId="1751526A" w14:textId="77777777" w:rsidR="0033495F" w:rsidRPr="004A22EB" w:rsidRDefault="0033495F" w:rsidP="00423E32">
      <w:pPr>
        <w:tabs>
          <w:tab w:val="left" w:pos="567"/>
          <w:tab w:val="left" w:pos="851"/>
          <w:tab w:val="left" w:pos="900"/>
          <w:tab w:val="left" w:pos="1134"/>
          <w:tab w:val="left" w:pos="1440"/>
        </w:tabs>
        <w:spacing w:before="20" w:after="20" w:line="360" w:lineRule="exact"/>
        <w:ind w:firstLine="284"/>
        <w:rPr>
          <w:sz w:val="26"/>
          <w:szCs w:val="26"/>
        </w:rPr>
      </w:pPr>
      <w:r w:rsidRPr="004A22EB">
        <w:rPr>
          <w:sz w:val="26"/>
          <w:szCs w:val="26"/>
        </w:rPr>
        <w:t>Độ dày của lớp cách điện đối với cáp 12,7(U</w:t>
      </w:r>
      <w:r w:rsidRPr="004A22EB">
        <w:rPr>
          <w:sz w:val="26"/>
          <w:szCs w:val="26"/>
          <w:vertAlign w:val="subscript"/>
        </w:rPr>
        <w:t>o</w:t>
      </w:r>
      <w:r w:rsidRPr="004A22EB">
        <w:rPr>
          <w:sz w:val="26"/>
          <w:szCs w:val="26"/>
        </w:rPr>
        <w:t>)/22kV: 5,5 mm.</w:t>
      </w:r>
    </w:p>
    <w:p w14:paraId="25D35FE9" w14:textId="77777777" w:rsidR="0033495F" w:rsidRPr="004A22EB" w:rsidRDefault="0033495F" w:rsidP="00423E32">
      <w:pPr>
        <w:tabs>
          <w:tab w:val="left" w:pos="567"/>
          <w:tab w:val="left" w:pos="851"/>
          <w:tab w:val="left" w:pos="900"/>
          <w:tab w:val="left" w:pos="1134"/>
          <w:tab w:val="left" w:pos="1440"/>
        </w:tabs>
        <w:spacing w:before="20" w:after="20" w:line="360" w:lineRule="exact"/>
        <w:ind w:firstLine="284"/>
        <w:rPr>
          <w:sz w:val="26"/>
          <w:szCs w:val="26"/>
        </w:rPr>
      </w:pPr>
      <w:r w:rsidRPr="004A22EB">
        <w:rPr>
          <w:sz w:val="26"/>
          <w:szCs w:val="26"/>
        </w:rPr>
        <w:t xml:space="preserve">Người mua phải mô tả cụ thể màn chắn kim loại (băng đồng hay sợi đồng) và tiết diện của loại cáp cần đấu nối khi mua sắm.  </w:t>
      </w:r>
    </w:p>
    <w:p w14:paraId="39133859" w14:textId="77777777" w:rsidR="0033495F" w:rsidRPr="004A22EB" w:rsidRDefault="0033495F" w:rsidP="00423E32">
      <w:pPr>
        <w:tabs>
          <w:tab w:val="left" w:pos="567"/>
          <w:tab w:val="left" w:pos="851"/>
          <w:tab w:val="left" w:pos="900"/>
          <w:tab w:val="left" w:pos="1134"/>
          <w:tab w:val="left" w:pos="1440"/>
        </w:tabs>
        <w:spacing w:before="20" w:after="20" w:line="360" w:lineRule="exact"/>
        <w:ind w:firstLine="284"/>
        <w:rPr>
          <w:sz w:val="26"/>
          <w:szCs w:val="26"/>
        </w:rPr>
      </w:pPr>
      <w:r w:rsidRPr="004A22EB">
        <w:rPr>
          <w:sz w:val="26"/>
          <w:szCs w:val="26"/>
        </w:rPr>
        <w:t xml:space="preserve">Lớp giáp:  Theo IEC 60502-2. </w:t>
      </w:r>
    </w:p>
    <w:p w14:paraId="31658BD8" w14:textId="77777777" w:rsidR="0033495F" w:rsidRPr="004A22EB" w:rsidRDefault="0033495F">
      <w:pPr>
        <w:numPr>
          <w:ilvl w:val="0"/>
          <w:numId w:val="235"/>
        </w:numPr>
        <w:tabs>
          <w:tab w:val="left" w:pos="567"/>
          <w:tab w:val="left" w:pos="1134"/>
        </w:tabs>
        <w:autoSpaceDE w:val="0"/>
        <w:autoSpaceDN w:val="0"/>
        <w:spacing w:before="20" w:after="20"/>
        <w:ind w:left="709" w:hanging="709"/>
        <w:jc w:val="both"/>
        <w:rPr>
          <w:b/>
          <w:bCs/>
          <w:sz w:val="26"/>
          <w:szCs w:val="26"/>
        </w:rPr>
      </w:pPr>
      <w:r w:rsidRPr="004A22EB">
        <w:rPr>
          <w:b/>
          <w:bCs/>
          <w:sz w:val="26"/>
          <w:szCs w:val="26"/>
        </w:rPr>
        <w:t xml:space="preserve">ĐẶC TÍNH KỸ THUẬT  </w:t>
      </w:r>
    </w:p>
    <w:p w14:paraId="1FB2AB52" w14:textId="77777777" w:rsidR="0033495F" w:rsidRPr="004A22EB" w:rsidRDefault="0033495F">
      <w:pPr>
        <w:numPr>
          <w:ilvl w:val="0"/>
          <w:numId w:val="133"/>
        </w:numPr>
        <w:tabs>
          <w:tab w:val="left" w:pos="360"/>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Thông số kỹ thuật</w:t>
      </w:r>
    </w:p>
    <w:p w14:paraId="24633811" w14:textId="77777777" w:rsidR="0033495F" w:rsidRPr="004A22EB" w:rsidRDefault="0033495F">
      <w:pPr>
        <w:numPr>
          <w:ilvl w:val="1"/>
          <w:numId w:val="55"/>
        </w:numPr>
        <w:tabs>
          <w:tab w:val="left" w:pos="374"/>
          <w:tab w:val="left" w:pos="851"/>
          <w:tab w:val="left" w:pos="1134"/>
          <w:tab w:val="left" w:pos="4114"/>
        </w:tabs>
        <w:spacing w:before="20" w:after="20" w:line="360" w:lineRule="exact"/>
        <w:ind w:left="0" w:firstLine="284"/>
        <w:jc w:val="both"/>
        <w:rPr>
          <w:sz w:val="26"/>
          <w:szCs w:val="26"/>
        </w:rPr>
      </w:pPr>
      <w:r w:rsidRPr="004A22EB">
        <w:rPr>
          <w:sz w:val="26"/>
          <w:szCs w:val="26"/>
        </w:rPr>
        <w:t>Độ bền điện áp ở điều kiện khô 4,5U</w:t>
      </w:r>
      <w:r w:rsidRPr="004A22EB">
        <w:rPr>
          <w:sz w:val="26"/>
          <w:szCs w:val="26"/>
          <w:vertAlign w:val="subscript"/>
        </w:rPr>
        <w:t>o</w:t>
      </w:r>
      <w:r w:rsidRPr="004A22EB">
        <w:rPr>
          <w:sz w:val="26"/>
          <w:szCs w:val="26"/>
        </w:rPr>
        <w:t>/05phút và/hoặc 4U</w:t>
      </w:r>
      <w:r w:rsidRPr="004A22EB">
        <w:rPr>
          <w:sz w:val="26"/>
          <w:szCs w:val="26"/>
          <w:vertAlign w:val="subscript"/>
        </w:rPr>
        <w:t>o</w:t>
      </w:r>
      <w:r w:rsidRPr="004A22EB">
        <w:rPr>
          <w:sz w:val="26"/>
          <w:szCs w:val="26"/>
        </w:rPr>
        <w:t>/15phút: 57 kVAC/05phút và/hoặc 51 kVDC/15phút (U</w:t>
      </w:r>
      <w:r w:rsidRPr="004A22EB">
        <w:rPr>
          <w:sz w:val="26"/>
          <w:szCs w:val="26"/>
          <w:vertAlign w:val="subscript"/>
        </w:rPr>
        <w:t>o</w:t>
      </w:r>
      <w:r w:rsidRPr="004A22EB">
        <w:rPr>
          <w:sz w:val="26"/>
          <w:szCs w:val="26"/>
        </w:rPr>
        <w:t>=12,7kV).</w:t>
      </w:r>
    </w:p>
    <w:p w14:paraId="0D6A9E66" w14:textId="77777777" w:rsidR="0033495F" w:rsidRPr="004A22EB" w:rsidRDefault="0033495F">
      <w:pPr>
        <w:numPr>
          <w:ilvl w:val="1"/>
          <w:numId w:val="55"/>
        </w:numPr>
        <w:tabs>
          <w:tab w:val="left" w:pos="374"/>
          <w:tab w:val="left" w:pos="851"/>
          <w:tab w:val="left" w:pos="1134"/>
          <w:tab w:val="left" w:pos="4114"/>
        </w:tabs>
        <w:spacing w:before="20" w:after="20" w:line="360" w:lineRule="exact"/>
        <w:ind w:left="0" w:firstLine="284"/>
        <w:jc w:val="both"/>
        <w:rPr>
          <w:sz w:val="26"/>
          <w:szCs w:val="26"/>
          <w:lang w:val="da-DK"/>
        </w:rPr>
      </w:pPr>
      <w:r w:rsidRPr="004A22EB">
        <w:rPr>
          <w:sz w:val="26"/>
          <w:szCs w:val="26"/>
        </w:rPr>
        <w:t>Độ</w:t>
      </w:r>
      <w:r w:rsidRPr="004A22EB">
        <w:rPr>
          <w:sz w:val="26"/>
          <w:szCs w:val="26"/>
          <w:lang w:val="da-DK"/>
        </w:rPr>
        <w:t xml:space="preserve"> bền điện áp xung: </w:t>
      </w:r>
      <w:r w:rsidRPr="004A22EB">
        <w:rPr>
          <w:sz w:val="26"/>
          <w:szCs w:val="26"/>
        </w:rPr>
        <w:t>125kV</w:t>
      </w:r>
    </w:p>
    <w:p w14:paraId="4E4B67B3" w14:textId="77777777" w:rsidR="0033495F" w:rsidRPr="004A22EB" w:rsidRDefault="0033495F">
      <w:pPr>
        <w:numPr>
          <w:ilvl w:val="1"/>
          <w:numId w:val="55"/>
        </w:numPr>
        <w:tabs>
          <w:tab w:val="left" w:pos="374"/>
          <w:tab w:val="left" w:pos="851"/>
          <w:tab w:val="left" w:pos="1134"/>
          <w:tab w:val="left" w:pos="4114"/>
        </w:tabs>
        <w:spacing w:before="20" w:after="20" w:line="360" w:lineRule="exact"/>
        <w:ind w:left="0" w:firstLine="284"/>
        <w:jc w:val="both"/>
        <w:rPr>
          <w:sz w:val="26"/>
          <w:szCs w:val="26"/>
        </w:rPr>
      </w:pPr>
      <w:r w:rsidRPr="004A22EB">
        <w:rPr>
          <w:sz w:val="26"/>
          <w:szCs w:val="26"/>
          <w:lang w:val="da-DK"/>
        </w:rPr>
        <w:t>Phóng điện cục bộ</w:t>
      </w:r>
      <w:r w:rsidRPr="004A22EB">
        <w:rPr>
          <w:sz w:val="26"/>
          <w:szCs w:val="26"/>
        </w:rPr>
        <w:t>: tối đa 10 pC ở điện áp 1,73Uo.</w:t>
      </w:r>
    </w:p>
    <w:p w14:paraId="3DD62428" w14:textId="77777777" w:rsidR="0033495F" w:rsidRPr="004A22EB" w:rsidRDefault="0033495F">
      <w:pPr>
        <w:numPr>
          <w:ilvl w:val="1"/>
          <w:numId w:val="55"/>
        </w:numPr>
        <w:tabs>
          <w:tab w:val="left" w:pos="374"/>
          <w:tab w:val="left" w:pos="851"/>
          <w:tab w:val="left" w:pos="1134"/>
          <w:tab w:val="left" w:pos="4114"/>
        </w:tabs>
        <w:spacing w:before="20" w:after="20" w:line="360" w:lineRule="exact"/>
        <w:ind w:left="0" w:firstLine="284"/>
        <w:jc w:val="both"/>
        <w:rPr>
          <w:sz w:val="26"/>
          <w:szCs w:val="26"/>
        </w:rPr>
      </w:pPr>
      <w:r w:rsidRPr="004A22EB">
        <w:rPr>
          <w:sz w:val="26"/>
          <w:szCs w:val="26"/>
        </w:rPr>
        <w:t>Khả năng ổn định nhiệt trong 1s (nhiệt độ lõi trước ngắn mạch là  23</w:t>
      </w:r>
      <w:r w:rsidRPr="004A22EB">
        <w:rPr>
          <w:sz w:val="26"/>
          <w:szCs w:val="26"/>
        </w:rPr>
        <w:sym w:font="Symbol" w:char="F0B0"/>
      </w:r>
      <w:r w:rsidRPr="004A22EB">
        <w:rPr>
          <w:sz w:val="26"/>
          <w:szCs w:val="26"/>
        </w:rPr>
        <w:t>C và nhiệt độ lõi ở cuối quá trình ngắn mạch là 250</w:t>
      </w:r>
      <w:r w:rsidRPr="004A22EB">
        <w:rPr>
          <w:sz w:val="26"/>
          <w:szCs w:val="26"/>
        </w:rPr>
        <w:sym w:font="Symbol" w:char="F0B0"/>
      </w:r>
      <w:r w:rsidRPr="004A22EB">
        <w:rPr>
          <w:sz w:val="26"/>
          <w:szCs w:val="26"/>
        </w:rPr>
        <w:t>C, nhiệt độ môi trường  từ 10</w:t>
      </w:r>
      <w:r w:rsidRPr="004A22EB">
        <w:rPr>
          <w:sz w:val="26"/>
          <w:szCs w:val="26"/>
        </w:rPr>
        <w:sym w:font="Symbol" w:char="F0B0"/>
      </w:r>
      <w:r w:rsidRPr="004A22EB">
        <w:rPr>
          <w:sz w:val="26"/>
          <w:szCs w:val="26"/>
        </w:rPr>
        <w:t>C đến 30</w:t>
      </w:r>
      <w:r w:rsidRPr="004A22EB">
        <w:rPr>
          <w:sz w:val="26"/>
          <w:szCs w:val="26"/>
        </w:rPr>
        <w:sym w:font="Symbol" w:char="F0B0"/>
      </w:r>
      <w:r w:rsidRPr="004A22EB">
        <w:rPr>
          <w:sz w:val="26"/>
          <w:szCs w:val="26"/>
        </w:rPr>
        <w:t>C): theo tiêu chuẩn VDE 0278-1 hoặc tương đương.</w:t>
      </w:r>
    </w:p>
    <w:p w14:paraId="5B35DC1C" w14:textId="77777777" w:rsidR="0033495F" w:rsidRPr="004A22EB" w:rsidRDefault="0033495F">
      <w:pPr>
        <w:numPr>
          <w:ilvl w:val="1"/>
          <w:numId w:val="55"/>
        </w:numPr>
        <w:tabs>
          <w:tab w:val="left" w:pos="374"/>
          <w:tab w:val="left" w:pos="851"/>
          <w:tab w:val="left" w:pos="1134"/>
          <w:tab w:val="left" w:pos="4114"/>
        </w:tabs>
        <w:spacing w:before="20" w:after="20" w:line="360" w:lineRule="exact"/>
        <w:ind w:left="0" w:firstLine="284"/>
        <w:jc w:val="both"/>
        <w:rPr>
          <w:sz w:val="26"/>
          <w:szCs w:val="26"/>
        </w:rPr>
      </w:pPr>
      <w:r w:rsidRPr="004A22EB">
        <w:rPr>
          <w:sz w:val="26"/>
          <w:szCs w:val="26"/>
        </w:rPr>
        <w:t>Khoảng cách rò tối thiểu: 25 mm/kV hoặc 31 mm/kV.</w:t>
      </w:r>
    </w:p>
    <w:p w14:paraId="3C4A063F" w14:textId="77777777" w:rsidR="0033495F" w:rsidRPr="004A22EB" w:rsidRDefault="0033495F">
      <w:pPr>
        <w:numPr>
          <w:ilvl w:val="1"/>
          <w:numId w:val="55"/>
        </w:numPr>
        <w:tabs>
          <w:tab w:val="left" w:pos="374"/>
          <w:tab w:val="left" w:pos="851"/>
          <w:tab w:val="left" w:pos="1134"/>
          <w:tab w:val="left" w:pos="4114"/>
        </w:tabs>
        <w:spacing w:before="20" w:after="20" w:line="360" w:lineRule="exact"/>
        <w:ind w:left="0" w:firstLine="284"/>
        <w:jc w:val="both"/>
        <w:rPr>
          <w:sz w:val="26"/>
          <w:szCs w:val="26"/>
        </w:rPr>
      </w:pPr>
      <w:r w:rsidRPr="004A22EB">
        <w:rPr>
          <w:sz w:val="26"/>
          <w:szCs w:val="26"/>
        </w:rPr>
        <w:t>Đầu cáp có thể vận hành ở vị trí ướt.</w:t>
      </w:r>
    </w:p>
    <w:p w14:paraId="7EDE8430" w14:textId="77777777" w:rsidR="0033495F" w:rsidRPr="004A22EB" w:rsidRDefault="0033495F">
      <w:pPr>
        <w:numPr>
          <w:ilvl w:val="0"/>
          <w:numId w:val="133"/>
        </w:numPr>
        <w:tabs>
          <w:tab w:val="left" w:pos="360"/>
          <w:tab w:val="left" w:pos="567"/>
          <w:tab w:val="left" w:pos="851"/>
          <w:tab w:val="left" w:pos="1134"/>
        </w:tabs>
        <w:autoSpaceDE w:val="0"/>
        <w:autoSpaceDN w:val="0"/>
        <w:spacing w:before="20" w:after="20" w:line="360" w:lineRule="exact"/>
        <w:ind w:left="0" w:firstLine="284"/>
        <w:jc w:val="both"/>
        <w:rPr>
          <w:sz w:val="26"/>
          <w:szCs w:val="26"/>
        </w:rPr>
      </w:pPr>
      <w:r w:rsidRPr="004A22EB">
        <w:rPr>
          <w:sz w:val="26"/>
          <w:szCs w:val="26"/>
        </w:rPr>
        <w:t>Phụ kiện</w:t>
      </w:r>
    </w:p>
    <w:p w14:paraId="39821575" w14:textId="77777777" w:rsidR="0033495F" w:rsidRPr="004A22EB" w:rsidRDefault="0033495F">
      <w:pPr>
        <w:numPr>
          <w:ilvl w:val="0"/>
          <w:numId w:val="134"/>
        </w:numPr>
        <w:tabs>
          <w:tab w:val="left" w:pos="567"/>
          <w:tab w:val="left" w:pos="851"/>
          <w:tab w:val="left" w:pos="900"/>
          <w:tab w:val="left" w:pos="1134"/>
          <w:tab w:val="left" w:pos="4114"/>
        </w:tabs>
        <w:spacing w:before="20" w:after="20" w:line="360" w:lineRule="exact"/>
        <w:ind w:left="0" w:firstLine="284"/>
        <w:jc w:val="both"/>
        <w:rPr>
          <w:sz w:val="26"/>
          <w:szCs w:val="26"/>
        </w:rPr>
      </w:pPr>
      <w:r w:rsidRPr="004A22EB">
        <w:rPr>
          <w:sz w:val="26"/>
          <w:szCs w:val="26"/>
        </w:rPr>
        <w:t xml:space="preserve">Đối với hộp đầu cáp 3x240 mm² </w:t>
      </w:r>
      <w:r w:rsidRPr="004A22EB">
        <w:rPr>
          <w:sz w:val="26"/>
          <w:szCs w:val="26"/>
        </w:rPr>
        <w:tab/>
        <w:t>: 3 đầu cosses  240 mm².</w:t>
      </w:r>
    </w:p>
    <w:p w14:paraId="4E7DF242" w14:textId="77777777" w:rsidR="0033495F" w:rsidRPr="004A22EB" w:rsidRDefault="0033495F">
      <w:pPr>
        <w:numPr>
          <w:ilvl w:val="0"/>
          <w:numId w:val="134"/>
        </w:numPr>
        <w:tabs>
          <w:tab w:val="left" w:pos="567"/>
          <w:tab w:val="left" w:pos="851"/>
          <w:tab w:val="left" w:pos="900"/>
          <w:tab w:val="left" w:pos="1134"/>
          <w:tab w:val="left" w:pos="4114"/>
        </w:tabs>
        <w:spacing w:before="20" w:after="20" w:line="360" w:lineRule="exact"/>
        <w:ind w:left="0" w:firstLine="284"/>
        <w:jc w:val="both"/>
        <w:rPr>
          <w:sz w:val="26"/>
          <w:szCs w:val="26"/>
        </w:rPr>
      </w:pPr>
      <w:r w:rsidRPr="004A22EB">
        <w:rPr>
          <w:sz w:val="26"/>
          <w:szCs w:val="26"/>
        </w:rPr>
        <w:t xml:space="preserve">Đối với hộp đầu cáp 3x95 mm² </w:t>
      </w:r>
      <w:r w:rsidRPr="004A22EB">
        <w:rPr>
          <w:sz w:val="26"/>
          <w:szCs w:val="26"/>
        </w:rPr>
        <w:tab/>
        <w:t>: 3 đầu cosses  95 mm².</w:t>
      </w:r>
    </w:p>
    <w:p w14:paraId="50C3B620" w14:textId="77777777" w:rsidR="0033495F" w:rsidRPr="004A22EB" w:rsidRDefault="0033495F">
      <w:pPr>
        <w:numPr>
          <w:ilvl w:val="0"/>
          <w:numId w:val="134"/>
        </w:numPr>
        <w:tabs>
          <w:tab w:val="left" w:pos="567"/>
          <w:tab w:val="left" w:pos="851"/>
          <w:tab w:val="left" w:pos="900"/>
          <w:tab w:val="left" w:pos="1134"/>
          <w:tab w:val="left" w:pos="4114"/>
        </w:tabs>
        <w:spacing w:before="20" w:after="20" w:line="360" w:lineRule="exact"/>
        <w:ind w:left="0" w:firstLine="284"/>
        <w:jc w:val="both"/>
        <w:rPr>
          <w:sz w:val="26"/>
          <w:szCs w:val="26"/>
        </w:rPr>
      </w:pPr>
      <w:r w:rsidRPr="004A22EB">
        <w:rPr>
          <w:sz w:val="26"/>
          <w:szCs w:val="26"/>
        </w:rPr>
        <w:t xml:space="preserve">Đối với hộp đầu cáp 3x50 mm² </w:t>
      </w:r>
      <w:r w:rsidRPr="004A22EB">
        <w:rPr>
          <w:sz w:val="26"/>
          <w:szCs w:val="26"/>
        </w:rPr>
        <w:tab/>
        <w:t>: 3 đầu cosses  50 mm².</w:t>
      </w:r>
    </w:p>
    <w:p w14:paraId="7F2ED5E5" w14:textId="77777777" w:rsidR="0033495F" w:rsidRPr="004A22EB" w:rsidRDefault="0033495F" w:rsidP="00423E32">
      <w:pPr>
        <w:tabs>
          <w:tab w:val="left" w:pos="567"/>
          <w:tab w:val="left" w:pos="851"/>
          <w:tab w:val="left" w:pos="1134"/>
          <w:tab w:val="left" w:pos="1440"/>
          <w:tab w:val="left" w:pos="4114"/>
        </w:tabs>
        <w:spacing w:before="20" w:after="20" w:line="360" w:lineRule="exact"/>
        <w:ind w:firstLine="284"/>
        <w:rPr>
          <w:sz w:val="26"/>
          <w:szCs w:val="26"/>
        </w:rPr>
      </w:pPr>
      <w:r w:rsidRPr="004A22EB">
        <w:rPr>
          <w:sz w:val="26"/>
          <w:szCs w:val="26"/>
        </w:rPr>
        <w:t xml:space="preserve">Nhà sản xuất hộp đầu cáp phải xác nhận chất lượng đầu cosse cung cấp kèm theo hộp đầu cáp đảm bảo chất lượng, có thể sử dụng với hộp đầu cáp cung cấp. </w:t>
      </w:r>
    </w:p>
    <w:p w14:paraId="42D09E17" w14:textId="77777777" w:rsidR="0033495F" w:rsidRPr="004A22EB" w:rsidRDefault="0033495F" w:rsidP="00423E32">
      <w:pPr>
        <w:tabs>
          <w:tab w:val="left" w:pos="567"/>
          <w:tab w:val="left" w:pos="851"/>
          <w:tab w:val="left" w:pos="1134"/>
          <w:tab w:val="left" w:pos="1440"/>
          <w:tab w:val="left" w:pos="4114"/>
        </w:tabs>
        <w:spacing w:before="20" w:after="20" w:line="360" w:lineRule="exact"/>
        <w:ind w:firstLine="284"/>
        <w:rPr>
          <w:sz w:val="26"/>
          <w:szCs w:val="26"/>
        </w:rPr>
      </w:pPr>
      <w:r w:rsidRPr="004A22EB">
        <w:rPr>
          <w:sz w:val="26"/>
          <w:szCs w:val="26"/>
        </w:rPr>
        <w:t xml:space="preserve">Người mua có thể quy định cụ thể loại đầu cosse (loại ép, loại xiết bứt đầu bu lông v.v.), số lỗ bắt bu lông và khoảng cách giữa 2 lỗ bắt bu lông tại bản cực (phù hợp với thiết bị đóng cắt mua sắm) và đường kính trong/ngoài phù hợp với lõi cáp ngầm sử dụng. </w:t>
      </w:r>
    </w:p>
    <w:p w14:paraId="584DA169" w14:textId="77777777" w:rsidR="0033495F" w:rsidRPr="004A22EB" w:rsidRDefault="0033495F">
      <w:pPr>
        <w:numPr>
          <w:ilvl w:val="0"/>
          <w:numId w:val="235"/>
        </w:numPr>
        <w:tabs>
          <w:tab w:val="left" w:pos="567"/>
          <w:tab w:val="left" w:pos="1134"/>
        </w:tabs>
        <w:autoSpaceDE w:val="0"/>
        <w:autoSpaceDN w:val="0"/>
        <w:spacing w:before="20" w:after="20"/>
        <w:ind w:left="709" w:hanging="709"/>
        <w:jc w:val="both"/>
        <w:rPr>
          <w:b/>
          <w:bCs/>
          <w:sz w:val="26"/>
          <w:szCs w:val="26"/>
        </w:rPr>
      </w:pPr>
      <w:r w:rsidRPr="004A22EB">
        <w:rPr>
          <w:b/>
          <w:bCs/>
          <w:sz w:val="26"/>
          <w:szCs w:val="26"/>
        </w:rPr>
        <w:t>BẢNG THÔNG SỐ KỸ THUẬT</w:t>
      </w:r>
    </w:p>
    <w:tbl>
      <w:tblPr>
        <w:tblW w:w="100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4432"/>
        <w:gridCol w:w="2475"/>
        <w:gridCol w:w="2475"/>
      </w:tblGrid>
      <w:tr w:rsidR="004A22EB" w:rsidRPr="004A22EB" w14:paraId="22A81A41" w14:textId="77777777" w:rsidTr="00AB2098">
        <w:trPr>
          <w:trHeight w:val="283"/>
          <w:tblHeader/>
        </w:trPr>
        <w:tc>
          <w:tcPr>
            <w:tcW w:w="701" w:type="dxa"/>
          </w:tcPr>
          <w:p w14:paraId="353616CE" w14:textId="77777777" w:rsidR="0033495F" w:rsidRPr="004A22EB" w:rsidRDefault="0033495F" w:rsidP="00423E32">
            <w:pPr>
              <w:tabs>
                <w:tab w:val="left" w:pos="567"/>
                <w:tab w:val="left" w:pos="1134"/>
              </w:tabs>
              <w:spacing w:before="20" w:after="20"/>
              <w:ind w:left="709" w:hanging="709"/>
              <w:rPr>
                <w:b/>
                <w:bCs/>
                <w:sz w:val="26"/>
                <w:szCs w:val="26"/>
              </w:rPr>
            </w:pPr>
            <w:r w:rsidRPr="004A22EB">
              <w:rPr>
                <w:b/>
                <w:bCs/>
                <w:sz w:val="26"/>
                <w:szCs w:val="26"/>
              </w:rPr>
              <w:t>TT</w:t>
            </w:r>
          </w:p>
        </w:tc>
        <w:tc>
          <w:tcPr>
            <w:tcW w:w="4432" w:type="dxa"/>
          </w:tcPr>
          <w:p w14:paraId="7715B89F" w14:textId="77777777" w:rsidR="0033495F" w:rsidRPr="004A22EB" w:rsidRDefault="0033495F" w:rsidP="00423E32">
            <w:pPr>
              <w:tabs>
                <w:tab w:val="left" w:pos="567"/>
                <w:tab w:val="left" w:pos="1134"/>
              </w:tabs>
              <w:spacing w:before="20" w:after="20"/>
              <w:ind w:left="709" w:hanging="709"/>
              <w:jc w:val="center"/>
              <w:rPr>
                <w:b/>
                <w:bCs/>
                <w:sz w:val="26"/>
                <w:szCs w:val="26"/>
              </w:rPr>
            </w:pPr>
            <w:r w:rsidRPr="004A22EB">
              <w:rPr>
                <w:b/>
                <w:bCs/>
                <w:sz w:val="26"/>
                <w:szCs w:val="26"/>
              </w:rPr>
              <w:t>Hạng mục</w:t>
            </w:r>
          </w:p>
        </w:tc>
        <w:tc>
          <w:tcPr>
            <w:tcW w:w="2475" w:type="dxa"/>
          </w:tcPr>
          <w:p w14:paraId="17589929" w14:textId="77777777" w:rsidR="0033495F" w:rsidRPr="004A22EB" w:rsidRDefault="0033495F" w:rsidP="00423E32">
            <w:pPr>
              <w:tabs>
                <w:tab w:val="left" w:pos="567"/>
                <w:tab w:val="left" w:pos="1134"/>
              </w:tabs>
              <w:spacing w:before="20" w:after="20"/>
              <w:ind w:left="709" w:hanging="709"/>
              <w:jc w:val="center"/>
              <w:rPr>
                <w:b/>
                <w:bCs/>
                <w:sz w:val="26"/>
                <w:szCs w:val="26"/>
              </w:rPr>
            </w:pPr>
            <w:r w:rsidRPr="004A22EB">
              <w:rPr>
                <w:b/>
                <w:bCs/>
                <w:sz w:val="26"/>
                <w:szCs w:val="26"/>
              </w:rPr>
              <w:t>Yêu cầu</w:t>
            </w:r>
          </w:p>
        </w:tc>
        <w:tc>
          <w:tcPr>
            <w:tcW w:w="2475" w:type="dxa"/>
          </w:tcPr>
          <w:p w14:paraId="3CF874DD" w14:textId="77777777" w:rsidR="0033495F" w:rsidRPr="004A22EB" w:rsidRDefault="0033495F" w:rsidP="00423E32">
            <w:pPr>
              <w:tabs>
                <w:tab w:val="left" w:pos="567"/>
                <w:tab w:val="left" w:pos="1134"/>
              </w:tabs>
              <w:spacing w:before="20" w:after="20"/>
              <w:ind w:left="709" w:hanging="709"/>
              <w:jc w:val="center"/>
              <w:rPr>
                <w:b/>
                <w:bCs/>
                <w:sz w:val="26"/>
                <w:szCs w:val="26"/>
              </w:rPr>
            </w:pPr>
            <w:r w:rsidRPr="004A22EB">
              <w:rPr>
                <w:b/>
                <w:bCs/>
                <w:sz w:val="26"/>
                <w:szCs w:val="26"/>
              </w:rPr>
              <w:t>Chào thầu</w:t>
            </w:r>
          </w:p>
        </w:tc>
      </w:tr>
      <w:tr w:rsidR="004A22EB" w:rsidRPr="004A22EB" w14:paraId="136BD5D8" w14:textId="77777777" w:rsidTr="00AB2098">
        <w:trPr>
          <w:trHeight w:val="283"/>
        </w:trPr>
        <w:tc>
          <w:tcPr>
            <w:tcW w:w="701" w:type="dxa"/>
          </w:tcPr>
          <w:p w14:paraId="2603EC88" w14:textId="77777777" w:rsidR="0033495F" w:rsidRPr="004A22EB" w:rsidRDefault="0033495F">
            <w:pPr>
              <w:numPr>
                <w:ilvl w:val="0"/>
                <w:numId w:val="237"/>
              </w:numPr>
              <w:tabs>
                <w:tab w:val="left" w:pos="567"/>
                <w:tab w:val="left" w:pos="1134"/>
              </w:tabs>
              <w:spacing w:before="20" w:after="20"/>
              <w:jc w:val="center"/>
              <w:rPr>
                <w:sz w:val="26"/>
                <w:szCs w:val="26"/>
              </w:rPr>
            </w:pPr>
          </w:p>
        </w:tc>
        <w:tc>
          <w:tcPr>
            <w:tcW w:w="4432" w:type="dxa"/>
          </w:tcPr>
          <w:p w14:paraId="7F95EABB"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Nhà sản xuất</w:t>
            </w:r>
          </w:p>
        </w:tc>
        <w:tc>
          <w:tcPr>
            <w:tcW w:w="2475" w:type="dxa"/>
          </w:tcPr>
          <w:p w14:paraId="355AF32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tcPr>
          <w:p w14:paraId="7D2F1CA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D9ED192" w14:textId="77777777" w:rsidTr="00AB2098">
        <w:trPr>
          <w:trHeight w:val="283"/>
        </w:trPr>
        <w:tc>
          <w:tcPr>
            <w:tcW w:w="701" w:type="dxa"/>
          </w:tcPr>
          <w:p w14:paraId="2AF76D8D"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713288E5"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Nước sản xuất</w:t>
            </w:r>
          </w:p>
        </w:tc>
        <w:tc>
          <w:tcPr>
            <w:tcW w:w="2475" w:type="dxa"/>
          </w:tcPr>
          <w:p w14:paraId="3ABAAEC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tcPr>
          <w:p w14:paraId="26CEFBC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75E7F2F" w14:textId="77777777" w:rsidTr="00AB2098">
        <w:trPr>
          <w:trHeight w:val="283"/>
        </w:trPr>
        <w:tc>
          <w:tcPr>
            <w:tcW w:w="701" w:type="dxa"/>
          </w:tcPr>
          <w:p w14:paraId="00DAAFAD"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60922709"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Mã hiệu</w:t>
            </w:r>
          </w:p>
        </w:tc>
        <w:tc>
          <w:tcPr>
            <w:tcW w:w="2475" w:type="dxa"/>
          </w:tcPr>
          <w:p w14:paraId="61F05E08"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Nhà thầu nêu cụ thể</w:t>
            </w:r>
          </w:p>
        </w:tc>
        <w:tc>
          <w:tcPr>
            <w:tcW w:w="2475" w:type="dxa"/>
          </w:tcPr>
          <w:p w14:paraId="5D54557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E09B469" w14:textId="77777777" w:rsidTr="00AB2098">
        <w:trPr>
          <w:trHeight w:val="283"/>
        </w:trPr>
        <w:tc>
          <w:tcPr>
            <w:tcW w:w="701" w:type="dxa"/>
          </w:tcPr>
          <w:p w14:paraId="4F41EB3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2EE97F36" w14:textId="77777777" w:rsidR="0033495F" w:rsidRPr="004A22EB" w:rsidRDefault="0033495F">
            <w:pPr>
              <w:numPr>
                <w:ilvl w:val="0"/>
                <w:numId w:val="107"/>
              </w:numPr>
              <w:tabs>
                <w:tab w:val="left" w:pos="360"/>
                <w:tab w:val="left" w:pos="567"/>
                <w:tab w:val="left" w:pos="1134"/>
              </w:tabs>
              <w:autoSpaceDE w:val="0"/>
              <w:autoSpaceDN w:val="0"/>
              <w:spacing w:before="20" w:after="20"/>
              <w:ind w:left="709" w:hanging="709"/>
              <w:jc w:val="both"/>
              <w:rPr>
                <w:b/>
                <w:bCs/>
                <w:sz w:val="26"/>
                <w:szCs w:val="26"/>
              </w:rPr>
            </w:pPr>
            <w:r w:rsidRPr="004A22EB">
              <w:rPr>
                <w:b/>
                <w:bCs/>
                <w:sz w:val="26"/>
                <w:szCs w:val="26"/>
              </w:rPr>
              <w:t>Điều kiện chung:</w:t>
            </w:r>
          </w:p>
        </w:tc>
        <w:tc>
          <w:tcPr>
            <w:tcW w:w="2475" w:type="dxa"/>
          </w:tcPr>
          <w:p w14:paraId="4EC2197A"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0758358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0C6463D" w14:textId="77777777" w:rsidTr="00AB2098">
        <w:trPr>
          <w:trHeight w:val="283"/>
        </w:trPr>
        <w:tc>
          <w:tcPr>
            <w:tcW w:w="701" w:type="dxa"/>
          </w:tcPr>
          <w:p w14:paraId="355B0779"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003A72F2"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1. Điều kiện môi trường làm việc của vật tư thiết bị</w:t>
            </w:r>
          </w:p>
        </w:tc>
        <w:tc>
          <w:tcPr>
            <w:tcW w:w="2475" w:type="dxa"/>
          </w:tcPr>
          <w:p w14:paraId="5D58540D"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209D6206"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A09F856" w14:textId="77777777" w:rsidTr="00AB2098">
        <w:trPr>
          <w:trHeight w:val="283"/>
        </w:trPr>
        <w:tc>
          <w:tcPr>
            <w:tcW w:w="701" w:type="dxa"/>
          </w:tcPr>
          <w:p w14:paraId="618165A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3C24B8AA"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Nhiệt độ môi trường lớn nhất</w:t>
            </w:r>
          </w:p>
        </w:tc>
        <w:tc>
          <w:tcPr>
            <w:tcW w:w="2475" w:type="dxa"/>
            <w:vAlign w:val="center"/>
          </w:tcPr>
          <w:p w14:paraId="67CD302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c>
          <w:tcPr>
            <w:tcW w:w="2475" w:type="dxa"/>
          </w:tcPr>
          <w:p w14:paraId="45BDB65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E752C44" w14:textId="77777777" w:rsidTr="00AB2098">
        <w:trPr>
          <w:trHeight w:val="283"/>
        </w:trPr>
        <w:tc>
          <w:tcPr>
            <w:tcW w:w="701" w:type="dxa"/>
          </w:tcPr>
          <w:p w14:paraId="0B88B9F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1752C71F"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Nhiệt độ môi trường nhỏ nhất</w:t>
            </w:r>
          </w:p>
        </w:tc>
        <w:tc>
          <w:tcPr>
            <w:tcW w:w="2475" w:type="dxa"/>
            <w:vAlign w:val="center"/>
          </w:tcPr>
          <w:p w14:paraId="5DAD9EF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c>
          <w:tcPr>
            <w:tcW w:w="2475" w:type="dxa"/>
          </w:tcPr>
          <w:p w14:paraId="68B7639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E4AB3D4" w14:textId="77777777" w:rsidTr="00AB2098">
        <w:trPr>
          <w:trHeight w:val="283"/>
        </w:trPr>
        <w:tc>
          <w:tcPr>
            <w:tcW w:w="701" w:type="dxa"/>
          </w:tcPr>
          <w:p w14:paraId="5030095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5DE22F62"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Khí hậu</w:t>
            </w:r>
          </w:p>
        </w:tc>
        <w:tc>
          <w:tcPr>
            <w:tcW w:w="2475" w:type="dxa"/>
            <w:vAlign w:val="center"/>
          </w:tcPr>
          <w:p w14:paraId="49409CF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Nhiệt đới, nóng ẩm</w:t>
            </w:r>
          </w:p>
        </w:tc>
        <w:tc>
          <w:tcPr>
            <w:tcW w:w="2475" w:type="dxa"/>
          </w:tcPr>
          <w:p w14:paraId="4ED28BD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EC3AC15" w14:textId="77777777" w:rsidTr="00AB2098">
        <w:trPr>
          <w:trHeight w:val="283"/>
        </w:trPr>
        <w:tc>
          <w:tcPr>
            <w:tcW w:w="701" w:type="dxa"/>
          </w:tcPr>
          <w:p w14:paraId="12E1C33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7A0B619B"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Độ ẩm cực đại</w:t>
            </w:r>
          </w:p>
        </w:tc>
        <w:tc>
          <w:tcPr>
            <w:tcW w:w="2475" w:type="dxa"/>
            <w:vAlign w:val="center"/>
          </w:tcPr>
          <w:p w14:paraId="21AC79D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100%</w:t>
            </w:r>
          </w:p>
        </w:tc>
        <w:tc>
          <w:tcPr>
            <w:tcW w:w="2475" w:type="dxa"/>
          </w:tcPr>
          <w:p w14:paraId="70CACA66"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CC887D1" w14:textId="77777777" w:rsidTr="00AB2098">
        <w:trPr>
          <w:trHeight w:val="283"/>
        </w:trPr>
        <w:tc>
          <w:tcPr>
            <w:tcW w:w="701" w:type="dxa"/>
          </w:tcPr>
          <w:p w14:paraId="23AD736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50300A3B"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Độ cao lắp đặt thiết bị so với  mực nước biển</w:t>
            </w:r>
          </w:p>
        </w:tc>
        <w:tc>
          <w:tcPr>
            <w:tcW w:w="2475" w:type="dxa"/>
            <w:vAlign w:val="center"/>
          </w:tcPr>
          <w:p w14:paraId="5E0569E6"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Đến 1000 m</w:t>
            </w:r>
          </w:p>
        </w:tc>
        <w:tc>
          <w:tcPr>
            <w:tcW w:w="2475" w:type="dxa"/>
          </w:tcPr>
          <w:p w14:paraId="10BC8F0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A909AEE" w14:textId="77777777" w:rsidTr="00AB2098">
        <w:trPr>
          <w:trHeight w:val="283"/>
        </w:trPr>
        <w:tc>
          <w:tcPr>
            <w:tcW w:w="701" w:type="dxa"/>
          </w:tcPr>
          <w:p w14:paraId="240F293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74AC8648"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tcPr>
          <w:p w14:paraId="19A8628F"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6BD9B8B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6568F12" w14:textId="77777777" w:rsidTr="00AB2098">
        <w:trPr>
          <w:trHeight w:val="283"/>
        </w:trPr>
        <w:tc>
          <w:tcPr>
            <w:tcW w:w="701" w:type="dxa"/>
          </w:tcPr>
          <w:p w14:paraId="38944A8B"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2BFC852C"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2. Điều kiện vận hành của hệ thống điện</w:t>
            </w:r>
          </w:p>
        </w:tc>
        <w:tc>
          <w:tcPr>
            <w:tcW w:w="2475" w:type="dxa"/>
          </w:tcPr>
          <w:p w14:paraId="118DB830"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04DFBCB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B7E5AA3" w14:textId="77777777" w:rsidTr="00AB2098">
        <w:trPr>
          <w:trHeight w:val="283"/>
        </w:trPr>
        <w:tc>
          <w:tcPr>
            <w:tcW w:w="701" w:type="dxa"/>
          </w:tcPr>
          <w:p w14:paraId="11BB64EE"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5D1BCB90"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Điện áp danh định của hệ thống (kV)</w:t>
            </w:r>
          </w:p>
        </w:tc>
        <w:tc>
          <w:tcPr>
            <w:tcW w:w="2475" w:type="dxa"/>
            <w:vAlign w:val="center"/>
          </w:tcPr>
          <w:p w14:paraId="0E5D29A2"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22</w:t>
            </w:r>
          </w:p>
        </w:tc>
        <w:tc>
          <w:tcPr>
            <w:tcW w:w="2475" w:type="dxa"/>
          </w:tcPr>
          <w:p w14:paraId="2712E8E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323399B" w14:textId="77777777" w:rsidTr="00AB2098">
        <w:trPr>
          <w:trHeight w:val="283"/>
        </w:trPr>
        <w:tc>
          <w:tcPr>
            <w:tcW w:w="701" w:type="dxa"/>
          </w:tcPr>
          <w:p w14:paraId="5967DBD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00695233"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Sơ đồ nối</w:t>
            </w:r>
          </w:p>
        </w:tc>
        <w:tc>
          <w:tcPr>
            <w:tcW w:w="2475" w:type="dxa"/>
            <w:vAlign w:val="center"/>
          </w:tcPr>
          <w:p w14:paraId="63831D8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 pha 4 dây</w:t>
            </w:r>
          </w:p>
        </w:tc>
        <w:tc>
          <w:tcPr>
            <w:tcW w:w="2475" w:type="dxa"/>
          </w:tcPr>
          <w:p w14:paraId="380FD9C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9B5ED23" w14:textId="77777777" w:rsidTr="00AB2098">
        <w:trPr>
          <w:trHeight w:val="283"/>
        </w:trPr>
        <w:tc>
          <w:tcPr>
            <w:tcW w:w="701" w:type="dxa"/>
          </w:tcPr>
          <w:p w14:paraId="0965C8A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20CE6962"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Chế độ nối đất trung tính</w:t>
            </w:r>
          </w:p>
        </w:tc>
        <w:tc>
          <w:tcPr>
            <w:tcW w:w="2475" w:type="dxa"/>
            <w:vAlign w:val="center"/>
          </w:tcPr>
          <w:p w14:paraId="29ADA47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 xml:space="preserve">Nối đất trực tiếp  </w:t>
            </w:r>
          </w:p>
        </w:tc>
        <w:tc>
          <w:tcPr>
            <w:tcW w:w="2475" w:type="dxa"/>
          </w:tcPr>
          <w:p w14:paraId="058BA7E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05F84E7" w14:textId="77777777" w:rsidTr="00AB2098">
        <w:trPr>
          <w:trHeight w:val="283"/>
        </w:trPr>
        <w:tc>
          <w:tcPr>
            <w:tcW w:w="701" w:type="dxa"/>
          </w:tcPr>
          <w:p w14:paraId="335740D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355F4BE0"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Điện áp làm việc lớn nhất của thiết bị (kV)</w:t>
            </w:r>
          </w:p>
        </w:tc>
        <w:tc>
          <w:tcPr>
            <w:tcW w:w="2475" w:type="dxa"/>
            <w:vAlign w:val="center"/>
          </w:tcPr>
          <w:p w14:paraId="23EEAD1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24</w:t>
            </w:r>
          </w:p>
        </w:tc>
        <w:tc>
          <w:tcPr>
            <w:tcW w:w="2475" w:type="dxa"/>
          </w:tcPr>
          <w:p w14:paraId="16720CB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1DEDF01" w14:textId="77777777" w:rsidTr="00AB2098">
        <w:trPr>
          <w:trHeight w:val="283"/>
        </w:trPr>
        <w:tc>
          <w:tcPr>
            <w:tcW w:w="701" w:type="dxa"/>
          </w:tcPr>
          <w:p w14:paraId="5B7A6E6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vAlign w:val="center"/>
          </w:tcPr>
          <w:p w14:paraId="02E95EA0"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rPr>
              <w:t>Tần số (Hz)</w:t>
            </w:r>
          </w:p>
        </w:tc>
        <w:tc>
          <w:tcPr>
            <w:tcW w:w="2475" w:type="dxa"/>
            <w:vAlign w:val="center"/>
          </w:tcPr>
          <w:p w14:paraId="4DDFDC5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50</w:t>
            </w:r>
          </w:p>
        </w:tc>
        <w:tc>
          <w:tcPr>
            <w:tcW w:w="2475" w:type="dxa"/>
          </w:tcPr>
          <w:p w14:paraId="2015DD7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5D64FC1" w14:textId="77777777" w:rsidTr="00AB2098">
        <w:trPr>
          <w:trHeight w:val="283"/>
        </w:trPr>
        <w:tc>
          <w:tcPr>
            <w:tcW w:w="701" w:type="dxa"/>
          </w:tcPr>
          <w:p w14:paraId="5E1DCDA1"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38667009"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3. Chứng chỉ chất lượng</w:t>
            </w:r>
          </w:p>
        </w:tc>
        <w:tc>
          <w:tcPr>
            <w:tcW w:w="2475" w:type="dxa"/>
          </w:tcPr>
          <w:p w14:paraId="4CE4CBE1"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006E62F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A1323C8" w14:textId="77777777" w:rsidTr="00AB2098">
        <w:trPr>
          <w:trHeight w:val="283"/>
        </w:trPr>
        <w:tc>
          <w:tcPr>
            <w:tcW w:w="701" w:type="dxa"/>
          </w:tcPr>
          <w:p w14:paraId="29BE6C4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094D3BAC"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tcPr>
          <w:p w14:paraId="72F6FD1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0857C45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19F75CC" w14:textId="77777777" w:rsidTr="00AB2098">
        <w:trPr>
          <w:trHeight w:val="283"/>
        </w:trPr>
        <w:tc>
          <w:tcPr>
            <w:tcW w:w="701" w:type="dxa"/>
          </w:tcPr>
          <w:p w14:paraId="3B5066A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167EFAF3" w14:textId="77777777" w:rsidR="0033495F" w:rsidRPr="004A22EB" w:rsidRDefault="0033495F" w:rsidP="00423E32">
            <w:pPr>
              <w:tabs>
                <w:tab w:val="left" w:pos="567"/>
                <w:tab w:val="left" w:pos="1134"/>
              </w:tabs>
              <w:spacing w:before="20" w:after="20"/>
              <w:ind w:left="709" w:hanging="709"/>
              <w:rPr>
                <w:sz w:val="26"/>
                <w:szCs w:val="26"/>
              </w:rPr>
            </w:pPr>
            <w:r w:rsidRPr="004A22EB">
              <w:rPr>
                <w:sz w:val="26"/>
                <w:szCs w:val="26"/>
                <w:lang w:val="pt-BR"/>
              </w:rPr>
              <w:t>Nhà sản xuất phải tuân thủ các quy định của Nhà nước về tiết kiệm năng lượng, an toàn cháy nổ, môi trường, sở hữu trí tuệ, nhãn mác v.v.</w:t>
            </w:r>
          </w:p>
        </w:tc>
        <w:tc>
          <w:tcPr>
            <w:tcW w:w="2475" w:type="dxa"/>
          </w:tcPr>
          <w:p w14:paraId="206DED6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343A74C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28E567F" w14:textId="77777777" w:rsidTr="00AB2098">
        <w:trPr>
          <w:trHeight w:val="283"/>
        </w:trPr>
        <w:tc>
          <w:tcPr>
            <w:tcW w:w="701" w:type="dxa"/>
          </w:tcPr>
          <w:p w14:paraId="1D76FC1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78B19DD2" w14:textId="77777777" w:rsidR="0033495F" w:rsidRPr="004A22EB" w:rsidRDefault="0033495F">
            <w:pPr>
              <w:numPr>
                <w:ilvl w:val="0"/>
                <w:numId w:val="107"/>
              </w:numPr>
              <w:tabs>
                <w:tab w:val="left" w:pos="360"/>
                <w:tab w:val="left" w:pos="567"/>
                <w:tab w:val="left" w:pos="1134"/>
              </w:tabs>
              <w:autoSpaceDE w:val="0"/>
              <w:autoSpaceDN w:val="0"/>
              <w:spacing w:before="20" w:after="20"/>
              <w:ind w:left="709" w:hanging="709"/>
              <w:jc w:val="both"/>
              <w:rPr>
                <w:b/>
                <w:bCs/>
                <w:sz w:val="26"/>
                <w:szCs w:val="26"/>
              </w:rPr>
            </w:pPr>
            <w:r w:rsidRPr="004A22EB">
              <w:rPr>
                <w:b/>
                <w:bCs/>
                <w:sz w:val="26"/>
                <w:szCs w:val="26"/>
              </w:rPr>
              <w:t>Yêu cầu chung:</w:t>
            </w:r>
          </w:p>
        </w:tc>
        <w:tc>
          <w:tcPr>
            <w:tcW w:w="2475" w:type="dxa"/>
          </w:tcPr>
          <w:p w14:paraId="51008C94"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1D1DFD6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4156783" w14:textId="77777777" w:rsidTr="00AB2098">
        <w:trPr>
          <w:trHeight w:val="283"/>
        </w:trPr>
        <w:tc>
          <w:tcPr>
            <w:tcW w:w="701" w:type="dxa"/>
          </w:tcPr>
          <w:p w14:paraId="4998FAF6"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0CE08B62" w14:textId="77777777" w:rsidR="0033495F" w:rsidRPr="004A22EB" w:rsidRDefault="0033495F">
            <w:pPr>
              <w:numPr>
                <w:ilvl w:val="0"/>
                <w:numId w:val="135"/>
              </w:numPr>
              <w:tabs>
                <w:tab w:val="left" w:pos="360"/>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 xml:space="preserve">Cấu trúc </w:t>
            </w:r>
          </w:p>
        </w:tc>
        <w:tc>
          <w:tcPr>
            <w:tcW w:w="2475" w:type="dxa"/>
          </w:tcPr>
          <w:p w14:paraId="1D4FE42E"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1CF1675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A3F38C9" w14:textId="77777777" w:rsidTr="00AB2098">
        <w:trPr>
          <w:trHeight w:val="283"/>
        </w:trPr>
        <w:tc>
          <w:tcPr>
            <w:tcW w:w="701" w:type="dxa"/>
          </w:tcPr>
          <w:p w14:paraId="74310BA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18997B5C" w14:textId="77777777" w:rsidR="0033495F" w:rsidRPr="004A22EB" w:rsidRDefault="0033495F">
            <w:pPr>
              <w:numPr>
                <w:ilvl w:val="0"/>
                <w:numId w:val="108"/>
              </w:numPr>
              <w:tabs>
                <w:tab w:val="left" w:pos="385"/>
                <w:tab w:val="left" w:pos="567"/>
                <w:tab w:val="left" w:pos="1134"/>
              </w:tabs>
              <w:spacing w:before="20" w:after="20" w:line="360" w:lineRule="exact"/>
              <w:ind w:left="709" w:hanging="709"/>
              <w:jc w:val="both"/>
              <w:rPr>
                <w:sz w:val="26"/>
                <w:szCs w:val="26"/>
              </w:rPr>
            </w:pPr>
            <w:r w:rsidRPr="004A22EB">
              <w:rPr>
                <w:sz w:val="26"/>
                <w:szCs w:val="26"/>
              </w:rPr>
              <w:t xml:space="preserve">Loại: </w:t>
            </w:r>
          </w:p>
        </w:tc>
        <w:tc>
          <w:tcPr>
            <w:tcW w:w="2475" w:type="dxa"/>
          </w:tcPr>
          <w:p w14:paraId="531E42F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Co nguội, co nóng, sử dụng ngoài trời.</w:t>
            </w:r>
          </w:p>
        </w:tc>
        <w:tc>
          <w:tcPr>
            <w:tcW w:w="2475" w:type="dxa"/>
          </w:tcPr>
          <w:p w14:paraId="4AFC4065"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118377C" w14:textId="77777777" w:rsidTr="00AB2098">
        <w:trPr>
          <w:trHeight w:val="283"/>
        </w:trPr>
        <w:tc>
          <w:tcPr>
            <w:tcW w:w="701" w:type="dxa"/>
          </w:tcPr>
          <w:p w14:paraId="7672458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18E2CD20" w14:textId="77777777" w:rsidR="0033495F" w:rsidRPr="004A22EB" w:rsidRDefault="0033495F">
            <w:pPr>
              <w:numPr>
                <w:ilvl w:val="0"/>
                <w:numId w:val="108"/>
              </w:numPr>
              <w:tabs>
                <w:tab w:val="left" w:pos="385"/>
                <w:tab w:val="left" w:pos="567"/>
                <w:tab w:val="left" w:pos="1134"/>
              </w:tabs>
              <w:spacing w:before="20" w:after="20" w:line="360" w:lineRule="exact"/>
              <w:ind w:left="709" w:hanging="709"/>
              <w:jc w:val="both"/>
              <w:rPr>
                <w:sz w:val="26"/>
                <w:szCs w:val="26"/>
              </w:rPr>
            </w:pPr>
            <w:r w:rsidRPr="004A22EB">
              <w:rPr>
                <w:sz w:val="26"/>
                <w:szCs w:val="26"/>
              </w:rPr>
              <w:t>Hộp đầu cáp 24 kV có thể dùng để đấu nối cả hai loại cáp ngầm 24 kV cách điện XLPE hay EPR đến thanh cái đồng, đường dây trên không và cáp ngầm.</w:t>
            </w:r>
          </w:p>
        </w:tc>
        <w:tc>
          <w:tcPr>
            <w:tcW w:w="2475" w:type="dxa"/>
          </w:tcPr>
          <w:p w14:paraId="4FE4003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78E84126"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8AB46E8" w14:textId="77777777" w:rsidTr="00AB2098">
        <w:trPr>
          <w:trHeight w:val="283"/>
        </w:trPr>
        <w:tc>
          <w:tcPr>
            <w:tcW w:w="701" w:type="dxa"/>
          </w:tcPr>
          <w:p w14:paraId="19153A1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5E620DA5" w14:textId="77777777" w:rsidR="0033495F" w:rsidRPr="004A22EB" w:rsidRDefault="0033495F">
            <w:pPr>
              <w:numPr>
                <w:ilvl w:val="0"/>
                <w:numId w:val="108"/>
              </w:numPr>
              <w:tabs>
                <w:tab w:val="left" w:pos="385"/>
                <w:tab w:val="left" w:pos="567"/>
                <w:tab w:val="left" w:pos="1134"/>
              </w:tabs>
              <w:spacing w:before="20" w:after="20" w:line="360" w:lineRule="exact"/>
              <w:ind w:left="709" w:hanging="709"/>
              <w:jc w:val="both"/>
              <w:rPr>
                <w:sz w:val="26"/>
                <w:szCs w:val="26"/>
              </w:rPr>
            </w:pPr>
            <w:r w:rsidRPr="004A22EB">
              <w:rPr>
                <w:sz w:val="26"/>
                <w:szCs w:val="26"/>
              </w:rPr>
              <w:t>Hộp đầu cáp bao gồm:</w:t>
            </w:r>
          </w:p>
        </w:tc>
        <w:tc>
          <w:tcPr>
            <w:tcW w:w="2475" w:type="dxa"/>
          </w:tcPr>
          <w:p w14:paraId="72B26C5C"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41F3FFD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72EB8AE" w14:textId="77777777" w:rsidTr="00AB2098">
        <w:trPr>
          <w:trHeight w:val="283"/>
        </w:trPr>
        <w:tc>
          <w:tcPr>
            <w:tcW w:w="701" w:type="dxa"/>
          </w:tcPr>
          <w:p w14:paraId="6DCBFDA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45CF0BE5" w14:textId="77777777" w:rsidR="0033495F" w:rsidRPr="004A22EB" w:rsidRDefault="0033495F">
            <w:pPr>
              <w:pStyle w:val="ListParagraph"/>
              <w:numPr>
                <w:ilvl w:val="0"/>
                <w:numId w:val="136"/>
              </w:numPr>
              <w:tabs>
                <w:tab w:val="left" w:pos="485"/>
                <w:tab w:val="left" w:pos="567"/>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tc>
        <w:tc>
          <w:tcPr>
            <w:tcW w:w="2475" w:type="dxa"/>
          </w:tcPr>
          <w:p w14:paraId="33081F64"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59A918F1"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7E22CFB" w14:textId="77777777" w:rsidTr="00AB2098">
        <w:trPr>
          <w:trHeight w:val="283"/>
        </w:trPr>
        <w:tc>
          <w:tcPr>
            <w:tcW w:w="701" w:type="dxa"/>
          </w:tcPr>
          <w:p w14:paraId="666FD0F6"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6AB060D4" w14:textId="77777777" w:rsidR="0033495F" w:rsidRPr="004A22EB" w:rsidRDefault="0033495F">
            <w:pPr>
              <w:pStyle w:val="ListParagraph"/>
              <w:numPr>
                <w:ilvl w:val="0"/>
                <w:numId w:val="136"/>
              </w:numPr>
              <w:tabs>
                <w:tab w:val="left" w:pos="485"/>
                <w:tab w:val="left" w:pos="567"/>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Chiều dài của phần dây tiếp địa tối thiểu là 600mm. Tổng tiết diện của các dây tiếp địa tối thiểu bằng tổng tiết diện màn chắn đồng của các lõi.</w:t>
            </w:r>
          </w:p>
        </w:tc>
        <w:tc>
          <w:tcPr>
            <w:tcW w:w="2475" w:type="dxa"/>
          </w:tcPr>
          <w:p w14:paraId="0B7FA1B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3A6B0D18"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B8443C3" w14:textId="77777777" w:rsidTr="00AB2098">
        <w:trPr>
          <w:trHeight w:val="283"/>
        </w:trPr>
        <w:tc>
          <w:tcPr>
            <w:tcW w:w="701" w:type="dxa"/>
          </w:tcPr>
          <w:p w14:paraId="7AE47C2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2A7C2F13" w14:textId="77777777" w:rsidR="0033495F" w:rsidRPr="004A22EB" w:rsidRDefault="0033495F">
            <w:pPr>
              <w:pStyle w:val="ListParagraph"/>
              <w:numPr>
                <w:ilvl w:val="0"/>
                <w:numId w:val="136"/>
              </w:numPr>
              <w:tabs>
                <w:tab w:val="left" w:pos="485"/>
                <w:tab w:val="left" w:pos="567"/>
                <w:tab w:val="left" w:pos="1134"/>
              </w:tabs>
              <w:spacing w:before="20" w:after="20" w:line="360" w:lineRule="exact"/>
              <w:ind w:left="709" w:hanging="709"/>
              <w:contextualSpacing w:val="0"/>
              <w:jc w:val="both"/>
              <w:rPr>
                <w:rFonts w:ascii="Times New Roman" w:hAnsi="Times New Roman"/>
                <w:sz w:val="26"/>
                <w:szCs w:val="26"/>
              </w:rPr>
            </w:pPr>
            <w:r w:rsidRPr="004A22EB">
              <w:rPr>
                <w:rFonts w:ascii="Times New Roman" w:hAnsi="Times New Roman"/>
                <w:sz w:val="26"/>
                <w:szCs w:val="26"/>
              </w:rPr>
              <w:t xml:space="preserve">Các vải làm sạch và dung môi làm sạch.  </w:t>
            </w:r>
          </w:p>
        </w:tc>
        <w:tc>
          <w:tcPr>
            <w:tcW w:w="2475" w:type="dxa"/>
          </w:tcPr>
          <w:p w14:paraId="7926C13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5ED0637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DDCA6D4" w14:textId="77777777" w:rsidTr="00AB2098">
        <w:trPr>
          <w:trHeight w:val="283"/>
        </w:trPr>
        <w:tc>
          <w:tcPr>
            <w:tcW w:w="701" w:type="dxa"/>
          </w:tcPr>
          <w:p w14:paraId="1C287BE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58258A9B"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Đầu cáp sau khi lắp đặt có thể vận hành ngay sau khi hoàn tất lắp đặt.</w:t>
            </w:r>
          </w:p>
        </w:tc>
        <w:tc>
          <w:tcPr>
            <w:tcW w:w="2475" w:type="dxa"/>
          </w:tcPr>
          <w:p w14:paraId="33433FA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35EE310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1F021C2" w14:textId="77777777" w:rsidTr="00AB2098">
        <w:trPr>
          <w:trHeight w:val="283"/>
        </w:trPr>
        <w:tc>
          <w:tcPr>
            <w:tcW w:w="701" w:type="dxa"/>
          </w:tcPr>
          <w:p w14:paraId="64F8C417"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3687A596"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Mỗi hộp đầu đáp được đóng gói trong hộp riêng biệt. Bên trong hộp  phải có danh mục chi tiết trình bày loại và số lượng vật tư mỗi loại bên trong hộp và bản hướng dẫn lắp đặt đầu cáp.</w:t>
            </w:r>
          </w:p>
        </w:tc>
        <w:tc>
          <w:tcPr>
            <w:tcW w:w="2475" w:type="dxa"/>
          </w:tcPr>
          <w:p w14:paraId="0CE82F4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426B859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9E28110" w14:textId="77777777" w:rsidTr="00AB2098">
        <w:trPr>
          <w:trHeight w:val="283"/>
        </w:trPr>
        <w:tc>
          <w:tcPr>
            <w:tcW w:w="701" w:type="dxa"/>
          </w:tcPr>
          <w:p w14:paraId="644BE2A5"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4E42C59B" w14:textId="77777777" w:rsidR="0033495F" w:rsidRPr="004A22EB" w:rsidRDefault="0033495F">
            <w:pPr>
              <w:numPr>
                <w:ilvl w:val="0"/>
                <w:numId w:val="135"/>
              </w:numPr>
              <w:tabs>
                <w:tab w:val="left" w:pos="360"/>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Quy cách kỹ thuật của cáp dùng đầu nối:</w:t>
            </w:r>
          </w:p>
        </w:tc>
        <w:tc>
          <w:tcPr>
            <w:tcW w:w="2475" w:type="dxa"/>
          </w:tcPr>
          <w:p w14:paraId="72A3BA33"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0E2B302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5ADCFEDE" w14:textId="77777777" w:rsidTr="00AB2098">
        <w:trPr>
          <w:trHeight w:val="283"/>
        </w:trPr>
        <w:tc>
          <w:tcPr>
            <w:tcW w:w="701" w:type="dxa"/>
          </w:tcPr>
          <w:p w14:paraId="717E0E3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0BF33D4E"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 xml:space="preserve">Loại: </w:t>
            </w:r>
          </w:p>
          <w:p w14:paraId="0D83822D" w14:textId="77777777" w:rsidR="0033495F" w:rsidRPr="004A22EB" w:rsidRDefault="0033495F" w:rsidP="00423E32">
            <w:pPr>
              <w:tabs>
                <w:tab w:val="left" w:pos="385"/>
                <w:tab w:val="left" w:pos="567"/>
                <w:tab w:val="left" w:pos="1134"/>
              </w:tabs>
              <w:spacing w:before="20" w:after="20" w:line="360" w:lineRule="exact"/>
              <w:ind w:left="709" w:hanging="709"/>
              <w:rPr>
                <w:sz w:val="26"/>
                <w:szCs w:val="26"/>
              </w:rPr>
            </w:pPr>
          </w:p>
        </w:tc>
        <w:tc>
          <w:tcPr>
            <w:tcW w:w="2475" w:type="dxa"/>
          </w:tcPr>
          <w:p w14:paraId="0925AB9A"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24kV - 3x50, 3x95, 3x240 mm² được sản xuất theo IEC 60502-2.</w:t>
            </w:r>
          </w:p>
        </w:tc>
        <w:tc>
          <w:tcPr>
            <w:tcW w:w="2475" w:type="dxa"/>
          </w:tcPr>
          <w:p w14:paraId="0534EFB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D5E5BF3" w14:textId="77777777" w:rsidTr="00AB2098">
        <w:trPr>
          <w:trHeight w:val="283"/>
        </w:trPr>
        <w:tc>
          <w:tcPr>
            <w:tcW w:w="701" w:type="dxa"/>
          </w:tcPr>
          <w:p w14:paraId="6B2A7E1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5834F4DA"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Vật liệu làm lõi cáp</w:t>
            </w:r>
          </w:p>
        </w:tc>
        <w:tc>
          <w:tcPr>
            <w:tcW w:w="2475" w:type="dxa"/>
          </w:tcPr>
          <w:p w14:paraId="02A232A1"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Đồng</w:t>
            </w:r>
          </w:p>
        </w:tc>
        <w:tc>
          <w:tcPr>
            <w:tcW w:w="2475" w:type="dxa"/>
          </w:tcPr>
          <w:p w14:paraId="237CFF6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8ACE25D" w14:textId="77777777" w:rsidTr="00AB2098">
        <w:trPr>
          <w:trHeight w:val="283"/>
        </w:trPr>
        <w:tc>
          <w:tcPr>
            <w:tcW w:w="701" w:type="dxa"/>
          </w:tcPr>
          <w:p w14:paraId="77FA41B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56B89593"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Vật liệu cách điện</w:t>
            </w:r>
          </w:p>
        </w:tc>
        <w:tc>
          <w:tcPr>
            <w:tcW w:w="2475" w:type="dxa"/>
          </w:tcPr>
          <w:p w14:paraId="024EFEF3"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 xml:space="preserve">XLPE, EPR  </w:t>
            </w:r>
          </w:p>
        </w:tc>
        <w:tc>
          <w:tcPr>
            <w:tcW w:w="2475" w:type="dxa"/>
          </w:tcPr>
          <w:p w14:paraId="2B975BE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054D0C29" w14:textId="77777777" w:rsidTr="00AB2098">
        <w:trPr>
          <w:trHeight w:val="458"/>
        </w:trPr>
        <w:tc>
          <w:tcPr>
            <w:tcW w:w="701" w:type="dxa"/>
          </w:tcPr>
          <w:p w14:paraId="4B7504E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63498960"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Độ dày của lớp cách điện:</w:t>
            </w:r>
          </w:p>
        </w:tc>
        <w:tc>
          <w:tcPr>
            <w:tcW w:w="2475" w:type="dxa"/>
          </w:tcPr>
          <w:p w14:paraId="17280CF5"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5,5 mm</w:t>
            </w:r>
          </w:p>
        </w:tc>
        <w:tc>
          <w:tcPr>
            <w:tcW w:w="2475" w:type="dxa"/>
          </w:tcPr>
          <w:p w14:paraId="7685C7C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19CC809" w14:textId="77777777" w:rsidTr="00AB2098">
        <w:trPr>
          <w:trHeight w:val="283"/>
        </w:trPr>
        <w:tc>
          <w:tcPr>
            <w:tcW w:w="701" w:type="dxa"/>
          </w:tcPr>
          <w:p w14:paraId="77D83AA9"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3D4F6752"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 xml:space="preserve">Người mua phải mô tả cụ thể màn chắn kim loại (băng đồng hay sợi đồng) và tiết diện của loại cáp cần đấu nối khi mua sắm.  </w:t>
            </w:r>
          </w:p>
        </w:tc>
        <w:tc>
          <w:tcPr>
            <w:tcW w:w="2475" w:type="dxa"/>
          </w:tcPr>
          <w:p w14:paraId="2A3B8D6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49AD8A3B"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A5BC0EC" w14:textId="77777777" w:rsidTr="00AB2098">
        <w:trPr>
          <w:trHeight w:val="283"/>
        </w:trPr>
        <w:tc>
          <w:tcPr>
            <w:tcW w:w="701" w:type="dxa"/>
          </w:tcPr>
          <w:p w14:paraId="16B2C981"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63E9113C" w14:textId="77777777" w:rsidR="0033495F" w:rsidRPr="004A22EB" w:rsidRDefault="0033495F">
            <w:pPr>
              <w:numPr>
                <w:ilvl w:val="0"/>
                <w:numId w:val="108"/>
              </w:numPr>
              <w:tabs>
                <w:tab w:val="left" w:pos="385"/>
                <w:tab w:val="left" w:pos="567"/>
                <w:tab w:val="left" w:pos="900"/>
                <w:tab w:val="left" w:pos="1134"/>
              </w:tabs>
              <w:spacing w:before="20" w:after="20" w:line="360" w:lineRule="exact"/>
              <w:ind w:left="709" w:hanging="709"/>
              <w:jc w:val="both"/>
              <w:rPr>
                <w:sz w:val="26"/>
                <w:szCs w:val="26"/>
              </w:rPr>
            </w:pPr>
            <w:r w:rsidRPr="004A22EB">
              <w:rPr>
                <w:sz w:val="26"/>
                <w:szCs w:val="26"/>
              </w:rPr>
              <w:t xml:space="preserve">Lớp giáp:  </w:t>
            </w:r>
          </w:p>
        </w:tc>
        <w:tc>
          <w:tcPr>
            <w:tcW w:w="2475" w:type="dxa"/>
          </w:tcPr>
          <w:p w14:paraId="7F470D8C"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Theo IEC 60502-2.</w:t>
            </w:r>
          </w:p>
        </w:tc>
        <w:tc>
          <w:tcPr>
            <w:tcW w:w="2475" w:type="dxa"/>
          </w:tcPr>
          <w:p w14:paraId="63DFC37F"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E618088" w14:textId="77777777" w:rsidTr="00AB2098">
        <w:trPr>
          <w:trHeight w:val="283"/>
        </w:trPr>
        <w:tc>
          <w:tcPr>
            <w:tcW w:w="701" w:type="dxa"/>
          </w:tcPr>
          <w:p w14:paraId="4D04D2C8" w14:textId="77777777" w:rsidR="0033495F" w:rsidRPr="004A22EB" w:rsidRDefault="0033495F" w:rsidP="00423E32">
            <w:pPr>
              <w:tabs>
                <w:tab w:val="left" w:pos="567"/>
                <w:tab w:val="left" w:pos="1134"/>
              </w:tabs>
              <w:spacing w:before="20" w:after="20"/>
              <w:ind w:left="709" w:hanging="709"/>
              <w:rPr>
                <w:b/>
                <w:sz w:val="26"/>
                <w:szCs w:val="26"/>
              </w:rPr>
            </w:pPr>
          </w:p>
        </w:tc>
        <w:tc>
          <w:tcPr>
            <w:tcW w:w="4432" w:type="dxa"/>
          </w:tcPr>
          <w:p w14:paraId="4D173393" w14:textId="77777777" w:rsidR="0033495F" w:rsidRPr="004A22EB" w:rsidRDefault="0033495F">
            <w:pPr>
              <w:numPr>
                <w:ilvl w:val="0"/>
                <w:numId w:val="107"/>
              </w:numPr>
              <w:tabs>
                <w:tab w:val="left" w:pos="385"/>
                <w:tab w:val="left" w:pos="567"/>
                <w:tab w:val="left" w:pos="1134"/>
              </w:tabs>
              <w:autoSpaceDE w:val="0"/>
              <w:autoSpaceDN w:val="0"/>
              <w:spacing w:before="20" w:after="20"/>
              <w:ind w:left="709" w:hanging="709"/>
              <w:jc w:val="both"/>
              <w:rPr>
                <w:b/>
                <w:sz w:val="26"/>
                <w:szCs w:val="26"/>
              </w:rPr>
            </w:pPr>
            <w:r w:rsidRPr="004A22EB">
              <w:rPr>
                <w:b/>
                <w:sz w:val="26"/>
                <w:szCs w:val="26"/>
              </w:rPr>
              <w:t>Đặc tính kỹ thuật:</w:t>
            </w:r>
          </w:p>
        </w:tc>
        <w:tc>
          <w:tcPr>
            <w:tcW w:w="2475" w:type="dxa"/>
          </w:tcPr>
          <w:p w14:paraId="0E225DFB" w14:textId="77777777" w:rsidR="0033495F" w:rsidRPr="004A22EB" w:rsidRDefault="0033495F" w:rsidP="00423E32">
            <w:pPr>
              <w:tabs>
                <w:tab w:val="left" w:pos="567"/>
                <w:tab w:val="left" w:pos="1134"/>
              </w:tabs>
              <w:spacing w:before="20" w:after="20"/>
              <w:ind w:left="709" w:hanging="709"/>
              <w:jc w:val="center"/>
              <w:rPr>
                <w:b/>
                <w:sz w:val="26"/>
                <w:szCs w:val="26"/>
              </w:rPr>
            </w:pPr>
          </w:p>
        </w:tc>
        <w:tc>
          <w:tcPr>
            <w:tcW w:w="2475" w:type="dxa"/>
          </w:tcPr>
          <w:p w14:paraId="577C15E9" w14:textId="77777777" w:rsidR="0033495F" w:rsidRPr="004A22EB" w:rsidRDefault="0033495F" w:rsidP="00423E32">
            <w:pPr>
              <w:tabs>
                <w:tab w:val="left" w:pos="567"/>
                <w:tab w:val="left" w:pos="1134"/>
              </w:tabs>
              <w:spacing w:before="20" w:after="20"/>
              <w:ind w:left="709" w:hanging="709"/>
              <w:jc w:val="center"/>
              <w:rPr>
                <w:b/>
                <w:sz w:val="26"/>
                <w:szCs w:val="26"/>
              </w:rPr>
            </w:pPr>
          </w:p>
        </w:tc>
      </w:tr>
      <w:tr w:rsidR="004A22EB" w:rsidRPr="004A22EB" w14:paraId="028D31E7" w14:textId="77777777" w:rsidTr="00AB2098">
        <w:trPr>
          <w:trHeight w:val="283"/>
        </w:trPr>
        <w:tc>
          <w:tcPr>
            <w:tcW w:w="701" w:type="dxa"/>
          </w:tcPr>
          <w:p w14:paraId="0D8CC909"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6D0919C3" w14:textId="77777777" w:rsidR="0033495F" w:rsidRPr="004A22EB" w:rsidRDefault="0033495F">
            <w:pPr>
              <w:numPr>
                <w:ilvl w:val="0"/>
                <w:numId w:val="138"/>
              </w:numPr>
              <w:tabs>
                <w:tab w:val="left" w:pos="360"/>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Thông số kỹ thuật</w:t>
            </w:r>
          </w:p>
        </w:tc>
        <w:tc>
          <w:tcPr>
            <w:tcW w:w="2475" w:type="dxa"/>
          </w:tcPr>
          <w:p w14:paraId="112E3039"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33FCC13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ABF4864" w14:textId="77777777" w:rsidTr="00AB2098">
        <w:trPr>
          <w:trHeight w:val="283"/>
        </w:trPr>
        <w:tc>
          <w:tcPr>
            <w:tcW w:w="701" w:type="dxa"/>
          </w:tcPr>
          <w:p w14:paraId="7DC0130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4CA5EE06" w14:textId="77777777" w:rsidR="0033495F" w:rsidRPr="004A22EB" w:rsidRDefault="0033495F">
            <w:pPr>
              <w:numPr>
                <w:ilvl w:val="0"/>
                <w:numId w:val="137"/>
              </w:numPr>
              <w:tabs>
                <w:tab w:val="left" w:pos="408"/>
                <w:tab w:val="left" w:pos="567"/>
                <w:tab w:val="left" w:pos="1134"/>
                <w:tab w:val="left" w:pos="4114"/>
              </w:tabs>
              <w:spacing w:before="20" w:after="20" w:line="360" w:lineRule="exact"/>
              <w:ind w:left="709" w:hanging="709"/>
              <w:jc w:val="both"/>
              <w:rPr>
                <w:sz w:val="26"/>
                <w:szCs w:val="26"/>
              </w:rPr>
            </w:pPr>
            <w:r w:rsidRPr="004A22EB">
              <w:rPr>
                <w:sz w:val="26"/>
                <w:szCs w:val="26"/>
              </w:rPr>
              <w:t>Độ bền điện áp ở điều kiện khô 4,5U</w:t>
            </w:r>
            <w:r w:rsidRPr="004A22EB">
              <w:rPr>
                <w:sz w:val="26"/>
                <w:szCs w:val="26"/>
                <w:vertAlign w:val="subscript"/>
              </w:rPr>
              <w:t>o</w:t>
            </w:r>
            <w:r w:rsidRPr="004A22EB">
              <w:rPr>
                <w:sz w:val="26"/>
                <w:szCs w:val="26"/>
              </w:rPr>
              <w:t>/05phút và/hoặc 4U</w:t>
            </w:r>
            <w:r w:rsidRPr="004A22EB">
              <w:rPr>
                <w:sz w:val="26"/>
                <w:szCs w:val="26"/>
                <w:vertAlign w:val="subscript"/>
              </w:rPr>
              <w:t>o</w:t>
            </w:r>
            <w:r w:rsidRPr="004A22EB">
              <w:rPr>
                <w:sz w:val="26"/>
                <w:szCs w:val="26"/>
              </w:rPr>
              <w:t>/15phút (U</w:t>
            </w:r>
            <w:r w:rsidRPr="004A22EB">
              <w:rPr>
                <w:sz w:val="26"/>
                <w:szCs w:val="26"/>
                <w:vertAlign w:val="subscript"/>
              </w:rPr>
              <w:t>o</w:t>
            </w:r>
            <w:r w:rsidRPr="004A22EB">
              <w:rPr>
                <w:sz w:val="26"/>
                <w:szCs w:val="26"/>
              </w:rPr>
              <w:t>=12,7kV):</w:t>
            </w:r>
          </w:p>
        </w:tc>
        <w:tc>
          <w:tcPr>
            <w:tcW w:w="2475" w:type="dxa"/>
          </w:tcPr>
          <w:p w14:paraId="14A932E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57 kVAC/05phút và/hoặc 51 kVDC/15phút</w:t>
            </w:r>
          </w:p>
        </w:tc>
        <w:tc>
          <w:tcPr>
            <w:tcW w:w="2475" w:type="dxa"/>
          </w:tcPr>
          <w:p w14:paraId="3A1174E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426AC80C" w14:textId="77777777" w:rsidTr="00AB2098">
        <w:trPr>
          <w:trHeight w:val="283"/>
        </w:trPr>
        <w:tc>
          <w:tcPr>
            <w:tcW w:w="701" w:type="dxa"/>
          </w:tcPr>
          <w:p w14:paraId="2749092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37F21648" w14:textId="77777777" w:rsidR="0033495F" w:rsidRPr="004A22EB" w:rsidRDefault="0033495F">
            <w:pPr>
              <w:numPr>
                <w:ilvl w:val="0"/>
                <w:numId w:val="137"/>
              </w:numPr>
              <w:tabs>
                <w:tab w:val="left" w:pos="408"/>
                <w:tab w:val="left" w:pos="567"/>
                <w:tab w:val="left" w:pos="1134"/>
                <w:tab w:val="left" w:pos="4114"/>
              </w:tabs>
              <w:spacing w:before="20" w:after="20" w:line="360" w:lineRule="exact"/>
              <w:ind w:left="709" w:hanging="709"/>
              <w:jc w:val="both"/>
              <w:rPr>
                <w:sz w:val="26"/>
                <w:szCs w:val="26"/>
              </w:rPr>
            </w:pPr>
            <w:r w:rsidRPr="004A22EB">
              <w:rPr>
                <w:sz w:val="26"/>
                <w:szCs w:val="26"/>
              </w:rPr>
              <w:t>Độ</w:t>
            </w:r>
            <w:r w:rsidRPr="004A22EB">
              <w:rPr>
                <w:sz w:val="26"/>
                <w:szCs w:val="26"/>
                <w:lang w:val="da-DK"/>
              </w:rPr>
              <w:t xml:space="preserve"> </w:t>
            </w:r>
            <w:r w:rsidRPr="004A22EB">
              <w:rPr>
                <w:sz w:val="26"/>
                <w:szCs w:val="26"/>
              </w:rPr>
              <w:t>bền</w:t>
            </w:r>
            <w:r w:rsidRPr="004A22EB">
              <w:rPr>
                <w:sz w:val="26"/>
                <w:szCs w:val="26"/>
                <w:lang w:val="da-DK"/>
              </w:rPr>
              <w:t xml:space="preserve"> điện áp xung: </w:t>
            </w:r>
          </w:p>
        </w:tc>
        <w:tc>
          <w:tcPr>
            <w:tcW w:w="2475" w:type="dxa"/>
          </w:tcPr>
          <w:p w14:paraId="5D4DA990"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125kV</w:t>
            </w:r>
          </w:p>
        </w:tc>
        <w:tc>
          <w:tcPr>
            <w:tcW w:w="2475" w:type="dxa"/>
          </w:tcPr>
          <w:p w14:paraId="076ED840"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BDA7760" w14:textId="77777777" w:rsidTr="00AB2098">
        <w:trPr>
          <w:trHeight w:val="283"/>
        </w:trPr>
        <w:tc>
          <w:tcPr>
            <w:tcW w:w="701" w:type="dxa"/>
          </w:tcPr>
          <w:p w14:paraId="15894210"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4DB82126" w14:textId="77777777" w:rsidR="0033495F" w:rsidRPr="004A22EB" w:rsidRDefault="0033495F">
            <w:pPr>
              <w:numPr>
                <w:ilvl w:val="0"/>
                <w:numId w:val="137"/>
              </w:numPr>
              <w:tabs>
                <w:tab w:val="left" w:pos="374"/>
                <w:tab w:val="left" w:pos="408"/>
                <w:tab w:val="left" w:pos="567"/>
                <w:tab w:val="left" w:pos="1134"/>
                <w:tab w:val="left" w:pos="4114"/>
              </w:tabs>
              <w:spacing w:before="20" w:after="20" w:line="360" w:lineRule="exact"/>
              <w:ind w:left="709" w:hanging="709"/>
              <w:jc w:val="both"/>
              <w:rPr>
                <w:sz w:val="26"/>
                <w:szCs w:val="26"/>
              </w:rPr>
            </w:pPr>
            <w:r w:rsidRPr="004A22EB">
              <w:rPr>
                <w:sz w:val="26"/>
                <w:szCs w:val="26"/>
                <w:lang w:val="da-DK"/>
              </w:rPr>
              <w:t>Phóng điện cục bộ</w:t>
            </w:r>
            <w:r w:rsidRPr="004A22EB">
              <w:rPr>
                <w:sz w:val="26"/>
                <w:szCs w:val="26"/>
              </w:rPr>
              <w:t xml:space="preserve">: </w:t>
            </w:r>
          </w:p>
          <w:p w14:paraId="2BDC97A2" w14:textId="77777777" w:rsidR="0033495F" w:rsidRPr="004A22EB" w:rsidRDefault="0033495F" w:rsidP="00423E32">
            <w:pPr>
              <w:tabs>
                <w:tab w:val="left" w:pos="408"/>
                <w:tab w:val="left" w:pos="567"/>
                <w:tab w:val="left" w:pos="1134"/>
                <w:tab w:val="left" w:pos="4114"/>
              </w:tabs>
              <w:spacing w:before="20" w:after="20" w:line="360" w:lineRule="exact"/>
              <w:ind w:left="709" w:hanging="709"/>
              <w:rPr>
                <w:sz w:val="26"/>
                <w:szCs w:val="26"/>
              </w:rPr>
            </w:pPr>
          </w:p>
        </w:tc>
        <w:tc>
          <w:tcPr>
            <w:tcW w:w="2475" w:type="dxa"/>
          </w:tcPr>
          <w:p w14:paraId="48B1D9B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tối đa 10 pC ở điện áp 1,73U</w:t>
            </w:r>
            <w:r w:rsidRPr="004A22EB">
              <w:rPr>
                <w:sz w:val="26"/>
                <w:szCs w:val="26"/>
                <w:vertAlign w:val="subscript"/>
              </w:rPr>
              <w:t>o</w:t>
            </w:r>
            <w:r w:rsidRPr="004A22EB">
              <w:rPr>
                <w:sz w:val="26"/>
                <w:szCs w:val="26"/>
              </w:rPr>
              <w:t>.</w:t>
            </w:r>
          </w:p>
        </w:tc>
        <w:tc>
          <w:tcPr>
            <w:tcW w:w="2475" w:type="dxa"/>
          </w:tcPr>
          <w:p w14:paraId="69FB618E"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F44C3F7" w14:textId="77777777" w:rsidTr="00AB2098">
        <w:trPr>
          <w:trHeight w:val="283"/>
        </w:trPr>
        <w:tc>
          <w:tcPr>
            <w:tcW w:w="701" w:type="dxa"/>
          </w:tcPr>
          <w:p w14:paraId="37228234"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41E9E71F" w14:textId="77777777" w:rsidR="0033495F" w:rsidRPr="004A22EB" w:rsidRDefault="0033495F">
            <w:pPr>
              <w:numPr>
                <w:ilvl w:val="0"/>
                <w:numId w:val="137"/>
              </w:numPr>
              <w:tabs>
                <w:tab w:val="left" w:pos="374"/>
                <w:tab w:val="left" w:pos="408"/>
                <w:tab w:val="left" w:pos="567"/>
                <w:tab w:val="left" w:pos="1134"/>
                <w:tab w:val="left" w:pos="4114"/>
              </w:tabs>
              <w:spacing w:before="20" w:after="20" w:line="360" w:lineRule="exact"/>
              <w:ind w:left="709" w:hanging="709"/>
              <w:jc w:val="both"/>
              <w:rPr>
                <w:sz w:val="26"/>
                <w:szCs w:val="26"/>
              </w:rPr>
            </w:pPr>
            <w:r w:rsidRPr="004A22EB">
              <w:rPr>
                <w:sz w:val="26"/>
                <w:szCs w:val="26"/>
              </w:rPr>
              <w:t>Khả năng ổn định nhiệt trong 1s (nhiệt độ lõi trước ngắn mạch là  23</w:t>
            </w:r>
            <w:r w:rsidRPr="004A22EB">
              <w:rPr>
                <w:sz w:val="26"/>
                <w:szCs w:val="26"/>
              </w:rPr>
              <w:sym w:font="Symbol" w:char="F0B0"/>
            </w:r>
            <w:r w:rsidRPr="004A22EB">
              <w:rPr>
                <w:sz w:val="26"/>
                <w:szCs w:val="26"/>
              </w:rPr>
              <w:t>C và nhiệt độ lõi ở cuối quá trình ngắn mạch là 250</w:t>
            </w:r>
            <w:r w:rsidRPr="004A22EB">
              <w:rPr>
                <w:sz w:val="26"/>
                <w:szCs w:val="26"/>
              </w:rPr>
              <w:sym w:font="Symbol" w:char="F0B0"/>
            </w:r>
            <w:r w:rsidRPr="004A22EB">
              <w:rPr>
                <w:sz w:val="26"/>
                <w:szCs w:val="26"/>
              </w:rPr>
              <w:t>C, nhiệt độ môi trường  từ 10</w:t>
            </w:r>
            <w:r w:rsidRPr="004A22EB">
              <w:rPr>
                <w:sz w:val="26"/>
                <w:szCs w:val="26"/>
              </w:rPr>
              <w:sym w:font="Symbol" w:char="F0B0"/>
            </w:r>
            <w:r w:rsidRPr="004A22EB">
              <w:rPr>
                <w:sz w:val="26"/>
                <w:szCs w:val="26"/>
              </w:rPr>
              <w:t>C đến 30</w:t>
            </w:r>
            <w:r w:rsidRPr="004A22EB">
              <w:rPr>
                <w:sz w:val="26"/>
                <w:szCs w:val="26"/>
              </w:rPr>
              <w:sym w:font="Symbol" w:char="F0B0"/>
            </w:r>
            <w:r w:rsidRPr="004A22EB">
              <w:rPr>
                <w:sz w:val="26"/>
                <w:szCs w:val="26"/>
              </w:rPr>
              <w:t>C): theo tiêu chuẩn VDE 0278-1 hoặc tương đương.</w:t>
            </w:r>
          </w:p>
        </w:tc>
        <w:tc>
          <w:tcPr>
            <w:tcW w:w="2475" w:type="dxa"/>
          </w:tcPr>
          <w:p w14:paraId="45546F1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5337D074"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72B52962" w14:textId="77777777" w:rsidTr="00AB2098">
        <w:trPr>
          <w:trHeight w:val="283"/>
        </w:trPr>
        <w:tc>
          <w:tcPr>
            <w:tcW w:w="701" w:type="dxa"/>
          </w:tcPr>
          <w:p w14:paraId="2C1E9BB2"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2D47C1A6" w14:textId="77777777" w:rsidR="0033495F" w:rsidRPr="004A22EB" w:rsidRDefault="0033495F">
            <w:pPr>
              <w:numPr>
                <w:ilvl w:val="0"/>
                <w:numId w:val="137"/>
              </w:numPr>
              <w:tabs>
                <w:tab w:val="left" w:pos="374"/>
                <w:tab w:val="left" w:pos="408"/>
                <w:tab w:val="left" w:pos="567"/>
                <w:tab w:val="left" w:pos="1134"/>
                <w:tab w:val="left" w:pos="4114"/>
              </w:tabs>
              <w:spacing w:before="20" w:after="20" w:line="360" w:lineRule="exact"/>
              <w:ind w:left="709" w:hanging="709"/>
              <w:jc w:val="both"/>
              <w:rPr>
                <w:sz w:val="26"/>
                <w:szCs w:val="26"/>
              </w:rPr>
            </w:pPr>
            <w:r w:rsidRPr="004A22EB">
              <w:rPr>
                <w:sz w:val="26"/>
                <w:szCs w:val="26"/>
              </w:rPr>
              <w:t>Khoảng cách rò tối thiểu:.</w:t>
            </w:r>
          </w:p>
        </w:tc>
        <w:tc>
          <w:tcPr>
            <w:tcW w:w="2475" w:type="dxa"/>
          </w:tcPr>
          <w:p w14:paraId="34DCC9C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25 mm/kV hoặc 31 mm/kV</w:t>
            </w:r>
          </w:p>
        </w:tc>
        <w:tc>
          <w:tcPr>
            <w:tcW w:w="2475" w:type="dxa"/>
          </w:tcPr>
          <w:p w14:paraId="1536CF2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2BAA6247" w14:textId="77777777" w:rsidTr="00AB2098">
        <w:trPr>
          <w:trHeight w:val="283"/>
        </w:trPr>
        <w:tc>
          <w:tcPr>
            <w:tcW w:w="701" w:type="dxa"/>
          </w:tcPr>
          <w:p w14:paraId="2B01933B"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767A175F" w14:textId="77777777" w:rsidR="0033495F" w:rsidRPr="004A22EB" w:rsidRDefault="0033495F">
            <w:pPr>
              <w:numPr>
                <w:ilvl w:val="0"/>
                <w:numId w:val="137"/>
              </w:numPr>
              <w:tabs>
                <w:tab w:val="left" w:pos="374"/>
                <w:tab w:val="left" w:pos="408"/>
                <w:tab w:val="left" w:pos="567"/>
                <w:tab w:val="left" w:pos="1134"/>
                <w:tab w:val="left" w:pos="4114"/>
              </w:tabs>
              <w:spacing w:before="20" w:after="20" w:line="360" w:lineRule="exact"/>
              <w:ind w:left="709" w:hanging="709"/>
              <w:jc w:val="both"/>
              <w:rPr>
                <w:sz w:val="26"/>
                <w:szCs w:val="26"/>
              </w:rPr>
            </w:pPr>
            <w:r w:rsidRPr="004A22EB">
              <w:rPr>
                <w:sz w:val="26"/>
                <w:szCs w:val="26"/>
              </w:rPr>
              <w:t>Đầu cáp có thể vận hành ở vị trí ướt.</w:t>
            </w:r>
          </w:p>
        </w:tc>
        <w:tc>
          <w:tcPr>
            <w:tcW w:w="2475" w:type="dxa"/>
          </w:tcPr>
          <w:p w14:paraId="44DF88A7"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4E8A534C"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3173D32F" w14:textId="77777777" w:rsidTr="00AB2098">
        <w:trPr>
          <w:trHeight w:val="283"/>
        </w:trPr>
        <w:tc>
          <w:tcPr>
            <w:tcW w:w="701" w:type="dxa"/>
          </w:tcPr>
          <w:p w14:paraId="42890533" w14:textId="77777777" w:rsidR="0033495F" w:rsidRPr="004A22EB" w:rsidRDefault="0033495F">
            <w:pPr>
              <w:numPr>
                <w:ilvl w:val="0"/>
                <w:numId w:val="237"/>
              </w:numPr>
              <w:tabs>
                <w:tab w:val="left" w:pos="567"/>
                <w:tab w:val="left" w:pos="1134"/>
              </w:tabs>
              <w:spacing w:before="20" w:after="20"/>
              <w:ind w:left="709" w:hanging="709"/>
              <w:jc w:val="center"/>
              <w:rPr>
                <w:sz w:val="26"/>
                <w:szCs w:val="26"/>
              </w:rPr>
            </w:pPr>
          </w:p>
        </w:tc>
        <w:tc>
          <w:tcPr>
            <w:tcW w:w="4432" w:type="dxa"/>
          </w:tcPr>
          <w:p w14:paraId="1D995357" w14:textId="77777777" w:rsidR="0033495F" w:rsidRPr="004A22EB" w:rsidRDefault="0033495F">
            <w:pPr>
              <w:numPr>
                <w:ilvl w:val="0"/>
                <w:numId w:val="138"/>
              </w:numPr>
              <w:tabs>
                <w:tab w:val="left" w:pos="360"/>
                <w:tab w:val="left" w:pos="567"/>
                <w:tab w:val="left" w:pos="851"/>
                <w:tab w:val="left" w:pos="1134"/>
              </w:tabs>
              <w:autoSpaceDE w:val="0"/>
              <w:autoSpaceDN w:val="0"/>
              <w:spacing w:before="20" w:after="20" w:line="360" w:lineRule="exact"/>
              <w:ind w:left="709" w:hanging="709"/>
              <w:jc w:val="both"/>
              <w:rPr>
                <w:sz w:val="26"/>
                <w:szCs w:val="26"/>
              </w:rPr>
            </w:pPr>
            <w:r w:rsidRPr="004A22EB">
              <w:rPr>
                <w:sz w:val="26"/>
                <w:szCs w:val="26"/>
              </w:rPr>
              <w:t>Phụ kiện</w:t>
            </w:r>
          </w:p>
        </w:tc>
        <w:tc>
          <w:tcPr>
            <w:tcW w:w="2475" w:type="dxa"/>
          </w:tcPr>
          <w:p w14:paraId="1E1EF3F8" w14:textId="77777777" w:rsidR="0033495F" w:rsidRPr="004A22EB" w:rsidRDefault="0033495F" w:rsidP="00423E32">
            <w:pPr>
              <w:tabs>
                <w:tab w:val="left" w:pos="567"/>
                <w:tab w:val="left" w:pos="1134"/>
              </w:tabs>
              <w:spacing w:before="20" w:after="20"/>
              <w:ind w:left="709" w:hanging="709"/>
              <w:jc w:val="center"/>
              <w:rPr>
                <w:sz w:val="26"/>
                <w:szCs w:val="26"/>
              </w:rPr>
            </w:pPr>
          </w:p>
        </w:tc>
        <w:tc>
          <w:tcPr>
            <w:tcW w:w="2475" w:type="dxa"/>
          </w:tcPr>
          <w:p w14:paraId="24822FE3"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B5691D3" w14:textId="77777777" w:rsidTr="00AB2098">
        <w:trPr>
          <w:trHeight w:val="283"/>
        </w:trPr>
        <w:tc>
          <w:tcPr>
            <w:tcW w:w="701" w:type="dxa"/>
          </w:tcPr>
          <w:p w14:paraId="437982FF"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27A35112" w14:textId="77777777" w:rsidR="0033495F" w:rsidRPr="004A22EB" w:rsidRDefault="0033495F">
            <w:pPr>
              <w:numPr>
                <w:ilvl w:val="0"/>
                <w:numId w:val="139"/>
              </w:numPr>
              <w:tabs>
                <w:tab w:val="left" w:pos="567"/>
                <w:tab w:val="left" w:pos="900"/>
                <w:tab w:val="left" w:pos="1134"/>
                <w:tab w:val="left" w:pos="4114"/>
              </w:tabs>
              <w:spacing w:before="20" w:after="20" w:line="360" w:lineRule="exact"/>
              <w:ind w:left="709" w:hanging="709"/>
              <w:jc w:val="both"/>
              <w:rPr>
                <w:sz w:val="26"/>
                <w:szCs w:val="26"/>
              </w:rPr>
            </w:pPr>
            <w:r w:rsidRPr="004A22EB">
              <w:rPr>
                <w:sz w:val="26"/>
                <w:szCs w:val="26"/>
              </w:rPr>
              <w:t>Đối với hộp đầu cáp 3x240 mm²</w:t>
            </w:r>
          </w:p>
        </w:tc>
        <w:tc>
          <w:tcPr>
            <w:tcW w:w="2475" w:type="dxa"/>
          </w:tcPr>
          <w:p w14:paraId="3F69F09D"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 đầu cosses  240 mm²</w:t>
            </w:r>
          </w:p>
        </w:tc>
        <w:tc>
          <w:tcPr>
            <w:tcW w:w="2475" w:type="dxa"/>
          </w:tcPr>
          <w:p w14:paraId="5E407F0A"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E822367" w14:textId="77777777" w:rsidTr="00AB2098">
        <w:trPr>
          <w:trHeight w:val="283"/>
        </w:trPr>
        <w:tc>
          <w:tcPr>
            <w:tcW w:w="701" w:type="dxa"/>
          </w:tcPr>
          <w:p w14:paraId="73253AC5"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764C7FCA" w14:textId="77777777" w:rsidR="0033495F" w:rsidRPr="004A22EB" w:rsidRDefault="0033495F">
            <w:pPr>
              <w:numPr>
                <w:ilvl w:val="0"/>
                <w:numId w:val="139"/>
              </w:numPr>
              <w:tabs>
                <w:tab w:val="left" w:pos="567"/>
                <w:tab w:val="left" w:pos="900"/>
                <w:tab w:val="left" w:pos="1134"/>
                <w:tab w:val="left" w:pos="4114"/>
              </w:tabs>
              <w:spacing w:before="20" w:after="20" w:line="360" w:lineRule="exact"/>
              <w:ind w:left="709" w:hanging="709"/>
              <w:jc w:val="both"/>
              <w:rPr>
                <w:sz w:val="26"/>
                <w:szCs w:val="26"/>
              </w:rPr>
            </w:pPr>
            <w:r w:rsidRPr="004A22EB">
              <w:rPr>
                <w:sz w:val="26"/>
                <w:szCs w:val="26"/>
              </w:rPr>
              <w:t>Đối với hộp đầu cáp 3x95 mm²</w:t>
            </w:r>
          </w:p>
        </w:tc>
        <w:tc>
          <w:tcPr>
            <w:tcW w:w="2475" w:type="dxa"/>
          </w:tcPr>
          <w:p w14:paraId="6FCF5BB2"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 đầu cosses  95 mm²</w:t>
            </w:r>
          </w:p>
        </w:tc>
        <w:tc>
          <w:tcPr>
            <w:tcW w:w="2475" w:type="dxa"/>
          </w:tcPr>
          <w:p w14:paraId="00FDAA7D"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69283345" w14:textId="77777777" w:rsidTr="00AB2098">
        <w:trPr>
          <w:trHeight w:val="283"/>
        </w:trPr>
        <w:tc>
          <w:tcPr>
            <w:tcW w:w="701" w:type="dxa"/>
          </w:tcPr>
          <w:p w14:paraId="0194DD6C"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46FF1D49" w14:textId="77777777" w:rsidR="0033495F" w:rsidRPr="004A22EB" w:rsidRDefault="0033495F">
            <w:pPr>
              <w:numPr>
                <w:ilvl w:val="0"/>
                <w:numId w:val="139"/>
              </w:numPr>
              <w:tabs>
                <w:tab w:val="left" w:pos="567"/>
                <w:tab w:val="left" w:pos="900"/>
                <w:tab w:val="left" w:pos="1134"/>
                <w:tab w:val="left" w:pos="4114"/>
              </w:tabs>
              <w:spacing w:before="20" w:after="20" w:line="360" w:lineRule="exact"/>
              <w:ind w:left="709" w:hanging="709"/>
              <w:jc w:val="both"/>
              <w:rPr>
                <w:sz w:val="26"/>
                <w:szCs w:val="26"/>
              </w:rPr>
            </w:pPr>
            <w:r w:rsidRPr="004A22EB">
              <w:rPr>
                <w:sz w:val="26"/>
                <w:szCs w:val="26"/>
              </w:rPr>
              <w:t>Đối với hộp đầu cáp 3x50 mm²</w:t>
            </w:r>
          </w:p>
        </w:tc>
        <w:tc>
          <w:tcPr>
            <w:tcW w:w="2475" w:type="dxa"/>
          </w:tcPr>
          <w:p w14:paraId="44135FAF"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3 đầu cosses  50 mm²</w:t>
            </w:r>
          </w:p>
        </w:tc>
        <w:tc>
          <w:tcPr>
            <w:tcW w:w="2475" w:type="dxa"/>
          </w:tcPr>
          <w:p w14:paraId="364AA852"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4A22EB" w:rsidRPr="004A22EB" w14:paraId="18C33D84" w14:textId="77777777" w:rsidTr="00AB2098">
        <w:trPr>
          <w:trHeight w:val="283"/>
        </w:trPr>
        <w:tc>
          <w:tcPr>
            <w:tcW w:w="701" w:type="dxa"/>
          </w:tcPr>
          <w:p w14:paraId="4643C3F8"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Pr>
          <w:p w14:paraId="30C1DC22" w14:textId="77777777" w:rsidR="0033495F" w:rsidRPr="004A22EB" w:rsidRDefault="0033495F" w:rsidP="00423E32">
            <w:pPr>
              <w:tabs>
                <w:tab w:val="left" w:pos="567"/>
                <w:tab w:val="left" w:pos="851"/>
                <w:tab w:val="left" w:pos="900"/>
                <w:tab w:val="left" w:pos="1134"/>
                <w:tab w:val="left" w:pos="1440"/>
                <w:tab w:val="left" w:pos="4114"/>
              </w:tabs>
              <w:spacing w:before="20" w:after="20" w:line="360" w:lineRule="exact"/>
              <w:ind w:left="709" w:hanging="709"/>
              <w:rPr>
                <w:sz w:val="26"/>
                <w:szCs w:val="26"/>
              </w:rPr>
            </w:pPr>
            <w:r w:rsidRPr="004A22EB">
              <w:rPr>
                <w:sz w:val="26"/>
                <w:szCs w:val="26"/>
              </w:rPr>
              <w:t xml:space="preserve">Nhà sản xuất hộp đầu cáp phải xác nhận chất lượng đầu cosse cung cấp kèm theo hộp đầu cáp đảm bảo chất lượng, có thể sử dụng với hộp đầu cáp cung cấp. </w:t>
            </w:r>
          </w:p>
        </w:tc>
        <w:tc>
          <w:tcPr>
            <w:tcW w:w="2475" w:type="dxa"/>
          </w:tcPr>
          <w:p w14:paraId="1826D26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Pr>
          <w:p w14:paraId="246383C7" w14:textId="77777777" w:rsidR="0033495F" w:rsidRPr="004A22EB" w:rsidRDefault="0033495F" w:rsidP="00423E32">
            <w:pPr>
              <w:tabs>
                <w:tab w:val="left" w:pos="567"/>
                <w:tab w:val="left" w:pos="1134"/>
              </w:tabs>
              <w:spacing w:before="20" w:after="20"/>
              <w:ind w:left="709" w:hanging="709"/>
              <w:jc w:val="center"/>
              <w:rPr>
                <w:sz w:val="26"/>
                <w:szCs w:val="26"/>
              </w:rPr>
            </w:pPr>
          </w:p>
        </w:tc>
      </w:tr>
      <w:tr w:rsidR="0033495F" w:rsidRPr="004A22EB" w14:paraId="3C947980" w14:textId="77777777" w:rsidTr="00AB2098">
        <w:trPr>
          <w:trHeight w:val="283"/>
        </w:trPr>
        <w:tc>
          <w:tcPr>
            <w:tcW w:w="701" w:type="dxa"/>
            <w:tcBorders>
              <w:bottom w:val="single" w:sz="4" w:space="0" w:color="auto"/>
            </w:tcBorders>
          </w:tcPr>
          <w:p w14:paraId="151BAABA" w14:textId="77777777" w:rsidR="0033495F" w:rsidRPr="004A22EB" w:rsidRDefault="0033495F" w:rsidP="00423E32">
            <w:pPr>
              <w:tabs>
                <w:tab w:val="left" w:pos="567"/>
                <w:tab w:val="left" w:pos="1134"/>
              </w:tabs>
              <w:spacing w:before="20" w:after="20"/>
              <w:ind w:left="709" w:hanging="709"/>
              <w:rPr>
                <w:sz w:val="26"/>
                <w:szCs w:val="26"/>
              </w:rPr>
            </w:pPr>
          </w:p>
        </w:tc>
        <w:tc>
          <w:tcPr>
            <w:tcW w:w="4432" w:type="dxa"/>
            <w:tcBorders>
              <w:bottom w:val="single" w:sz="4" w:space="0" w:color="auto"/>
            </w:tcBorders>
          </w:tcPr>
          <w:p w14:paraId="617156C5" w14:textId="77777777" w:rsidR="0033495F" w:rsidRPr="004A22EB" w:rsidRDefault="0033495F" w:rsidP="00423E32">
            <w:pPr>
              <w:tabs>
                <w:tab w:val="left" w:pos="567"/>
                <w:tab w:val="left" w:pos="851"/>
                <w:tab w:val="left" w:pos="1134"/>
                <w:tab w:val="left" w:pos="1440"/>
                <w:tab w:val="left" w:pos="4114"/>
              </w:tabs>
              <w:spacing w:before="20" w:after="20" w:line="360" w:lineRule="exact"/>
              <w:ind w:left="709" w:hanging="709"/>
              <w:rPr>
                <w:sz w:val="26"/>
                <w:szCs w:val="26"/>
              </w:rPr>
            </w:pPr>
            <w:r w:rsidRPr="004A22EB">
              <w:rPr>
                <w:sz w:val="26"/>
                <w:szCs w:val="26"/>
              </w:rPr>
              <w:t xml:space="preserve">Người mua có thể quy định cụ thể loại đầu cosse (loại ép, loại xiết bứt đầu bu lông v.v.), số lỗ bắt bu lông và khoảng cách giữa 2 lỗ bắt bu lông tại bản cực (phù hợp với thiết bị đóng cắt mua sắm) và đường kính trong/ngoài phù hợp với lõi cáp ngầm sử dụng. </w:t>
            </w:r>
          </w:p>
        </w:tc>
        <w:tc>
          <w:tcPr>
            <w:tcW w:w="2475" w:type="dxa"/>
            <w:tcBorders>
              <w:bottom w:val="single" w:sz="4" w:space="0" w:color="auto"/>
            </w:tcBorders>
          </w:tcPr>
          <w:p w14:paraId="541A9C0E" w14:textId="77777777" w:rsidR="0033495F" w:rsidRPr="004A22EB" w:rsidRDefault="0033495F" w:rsidP="00423E32">
            <w:pPr>
              <w:tabs>
                <w:tab w:val="left" w:pos="567"/>
                <w:tab w:val="left" w:pos="1134"/>
              </w:tabs>
              <w:spacing w:before="20" w:after="20"/>
              <w:ind w:left="709" w:hanging="709"/>
              <w:jc w:val="center"/>
              <w:rPr>
                <w:sz w:val="26"/>
                <w:szCs w:val="26"/>
              </w:rPr>
            </w:pPr>
            <w:r w:rsidRPr="004A22EB">
              <w:rPr>
                <w:sz w:val="26"/>
                <w:szCs w:val="26"/>
              </w:rPr>
              <w:t>Đáp ứng</w:t>
            </w:r>
          </w:p>
        </w:tc>
        <w:tc>
          <w:tcPr>
            <w:tcW w:w="2475" w:type="dxa"/>
            <w:tcBorders>
              <w:bottom w:val="single" w:sz="4" w:space="0" w:color="auto"/>
            </w:tcBorders>
          </w:tcPr>
          <w:p w14:paraId="1BE1B2C9" w14:textId="77777777" w:rsidR="0033495F" w:rsidRPr="004A22EB" w:rsidRDefault="0033495F" w:rsidP="00423E32">
            <w:pPr>
              <w:tabs>
                <w:tab w:val="left" w:pos="567"/>
                <w:tab w:val="left" w:pos="1134"/>
              </w:tabs>
              <w:spacing w:before="20" w:after="20"/>
              <w:ind w:left="709" w:hanging="709"/>
              <w:jc w:val="center"/>
              <w:rPr>
                <w:sz w:val="26"/>
                <w:szCs w:val="26"/>
              </w:rPr>
            </w:pPr>
          </w:p>
        </w:tc>
      </w:tr>
    </w:tbl>
    <w:p w14:paraId="2705EAFC" w14:textId="77777777" w:rsidR="0033495F" w:rsidRPr="004A22EB" w:rsidRDefault="0033495F" w:rsidP="00423E32">
      <w:pPr>
        <w:tabs>
          <w:tab w:val="left" w:pos="567"/>
          <w:tab w:val="left" w:pos="1134"/>
        </w:tabs>
        <w:autoSpaceDE w:val="0"/>
        <w:autoSpaceDN w:val="0"/>
        <w:spacing w:before="20" w:after="20"/>
        <w:ind w:left="709" w:hanging="709"/>
        <w:rPr>
          <w:b/>
          <w:bCs/>
          <w:sz w:val="26"/>
          <w:szCs w:val="26"/>
        </w:rPr>
      </w:pPr>
    </w:p>
    <w:p w14:paraId="291483F7" w14:textId="77777777" w:rsidR="0033495F" w:rsidRPr="004A22EB" w:rsidRDefault="0033495F">
      <w:pPr>
        <w:numPr>
          <w:ilvl w:val="0"/>
          <w:numId w:val="235"/>
        </w:numPr>
        <w:tabs>
          <w:tab w:val="left" w:pos="567"/>
          <w:tab w:val="left" w:pos="1134"/>
        </w:tabs>
        <w:autoSpaceDE w:val="0"/>
        <w:autoSpaceDN w:val="0"/>
        <w:spacing w:before="20" w:after="20"/>
        <w:ind w:left="709" w:hanging="709"/>
        <w:jc w:val="both"/>
        <w:rPr>
          <w:b/>
          <w:bCs/>
          <w:sz w:val="26"/>
          <w:szCs w:val="26"/>
        </w:rPr>
      </w:pPr>
      <w:r w:rsidRPr="004A22EB">
        <w:rPr>
          <w:b/>
          <w:bCs/>
          <w:sz w:val="26"/>
          <w:szCs w:val="26"/>
        </w:rPr>
        <w:t xml:space="preserve">CÁC YÊU CẦU VỀ THỬ NGHIỆM  </w:t>
      </w:r>
    </w:p>
    <w:p w14:paraId="131759F9" w14:textId="77777777" w:rsidR="0033495F" w:rsidRPr="004A22EB" w:rsidRDefault="0033495F" w:rsidP="00423E32">
      <w:pPr>
        <w:pStyle w:val="0111"/>
        <w:numPr>
          <w:ilvl w:val="0"/>
          <w:numId w:val="0"/>
        </w:numPr>
        <w:tabs>
          <w:tab w:val="left" w:pos="567"/>
          <w:tab w:val="left" w:pos="851"/>
          <w:tab w:val="left" w:pos="1134"/>
        </w:tabs>
        <w:spacing w:before="20" w:after="20" w:line="360" w:lineRule="exact"/>
        <w:ind w:firstLine="284"/>
        <w:jc w:val="both"/>
        <w:rPr>
          <w:b w:val="0"/>
          <w:color w:val="auto"/>
          <w:lang w:val="sv-SE"/>
        </w:rPr>
      </w:pPr>
      <w:r w:rsidRPr="004A22EB">
        <w:rPr>
          <w:b w:val="0"/>
          <w:color w:val="auto"/>
          <w:lang w:val="sv-SE"/>
        </w:rPr>
        <w:lastRenderedPageBreak/>
        <w:t xml:space="preserve">Thử nghiệm điển hình được thực hiện theo </w:t>
      </w:r>
      <w:r w:rsidRPr="004A22EB">
        <w:rPr>
          <w:b w:val="0"/>
          <w:color w:val="auto"/>
        </w:rPr>
        <w:t>IEC 60502-4</w:t>
      </w:r>
      <w:r w:rsidRPr="004A22EB">
        <w:rPr>
          <w:b w:val="0"/>
          <w:color w:val="auto"/>
          <w:lang w:val="sv-SE"/>
        </w:rPr>
        <w:t>:2010 (TCVN 5935-4:2013):</w:t>
      </w:r>
    </w:p>
    <w:p w14:paraId="01E364A0" w14:textId="77777777" w:rsidR="0033495F" w:rsidRPr="004A22EB" w:rsidRDefault="0033495F">
      <w:pPr>
        <w:numPr>
          <w:ilvl w:val="0"/>
          <w:numId w:val="56"/>
        </w:numPr>
        <w:tabs>
          <w:tab w:val="clear" w:pos="360"/>
          <w:tab w:val="left" w:pos="567"/>
          <w:tab w:val="left" w:pos="851"/>
          <w:tab w:val="left" w:pos="1134"/>
          <w:tab w:val="left" w:pos="1211"/>
        </w:tabs>
        <w:spacing w:before="20" w:after="20" w:line="360" w:lineRule="exact"/>
        <w:ind w:left="0" w:firstLine="284"/>
        <w:jc w:val="both"/>
        <w:rPr>
          <w:sz w:val="26"/>
          <w:szCs w:val="26"/>
        </w:rPr>
      </w:pPr>
      <w:r w:rsidRPr="004A22EB">
        <w:rPr>
          <w:sz w:val="26"/>
          <w:szCs w:val="26"/>
        </w:rPr>
        <w:t xml:space="preserve"> Trình tự thử 1:</w:t>
      </w:r>
    </w:p>
    <w:p w14:paraId="0B980653"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AC (4,5Uo/5 phút) và/hoặc DC (4Uo/15 phút) ở điều kiện khô và ướt (AC or DC voltage test and AC (wet) test).</w:t>
      </w:r>
    </w:p>
    <w:p w14:paraId="62375A78"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Thử phóng điện cục bộ ở 1,73Uo (Partial discharge).</w:t>
      </w:r>
    </w:p>
    <w:p w14:paraId="0096A6E6"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 xml:space="preserve">Thử điện áp xung ở nhiệt độ cáp cực đại trong điều kiện vận hành bình thường (Impulse at maximum cable conductor temperature in normal operation +5K to 10K).  </w:t>
      </w:r>
    </w:p>
    <w:p w14:paraId="2E8D6CAB"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Thử chu kỳ nhiệt trong môi trường không khí (Heating cycles in air).</w:t>
      </w:r>
    </w:p>
    <w:p w14:paraId="028EAEEC"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Thử ngâm nước (immersion test).</w:t>
      </w:r>
    </w:p>
    <w:p w14:paraId="36D947B3"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14:paraId="48A06373"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xung (Impulse).</w:t>
      </w:r>
    </w:p>
    <w:p w14:paraId="4C141B87"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AC ở 2,5Uo/15 phút (AC voltage).</w:t>
      </w:r>
    </w:p>
    <w:p w14:paraId="3A70E156" w14:textId="77777777" w:rsidR="0033495F" w:rsidRPr="004A22EB" w:rsidRDefault="0033495F">
      <w:pPr>
        <w:numPr>
          <w:ilvl w:val="0"/>
          <w:numId w:val="57"/>
        </w:numPr>
        <w:tabs>
          <w:tab w:val="left" w:pos="567"/>
          <w:tab w:val="left" w:pos="851"/>
          <w:tab w:val="left" w:pos="1134"/>
        </w:tabs>
        <w:spacing w:before="20" w:after="20" w:line="360" w:lineRule="exact"/>
        <w:ind w:left="0" w:firstLine="284"/>
        <w:jc w:val="both"/>
        <w:rPr>
          <w:sz w:val="26"/>
          <w:szCs w:val="26"/>
        </w:rPr>
      </w:pPr>
      <w:r w:rsidRPr="004A22EB">
        <w:rPr>
          <w:sz w:val="26"/>
          <w:szCs w:val="26"/>
        </w:rPr>
        <w:t>Kiểm tra ngoại quan (Examination)</w:t>
      </w:r>
      <w:r w:rsidRPr="004A22EB">
        <w:rPr>
          <w:sz w:val="26"/>
          <w:szCs w:val="26"/>
          <w:lang w:val="fr-FR"/>
        </w:rPr>
        <w:t>.</w:t>
      </w:r>
    </w:p>
    <w:p w14:paraId="17816B2C" w14:textId="77777777" w:rsidR="0033495F" w:rsidRPr="004A22EB" w:rsidRDefault="0033495F">
      <w:pPr>
        <w:numPr>
          <w:ilvl w:val="0"/>
          <w:numId w:val="56"/>
        </w:numPr>
        <w:tabs>
          <w:tab w:val="clear" w:pos="360"/>
          <w:tab w:val="left" w:pos="567"/>
          <w:tab w:val="left" w:pos="851"/>
          <w:tab w:val="left" w:pos="1134"/>
          <w:tab w:val="left" w:pos="1211"/>
        </w:tabs>
        <w:spacing w:before="20" w:after="20" w:line="360" w:lineRule="exact"/>
        <w:ind w:left="0" w:firstLine="284"/>
        <w:jc w:val="both"/>
        <w:rPr>
          <w:sz w:val="26"/>
          <w:szCs w:val="26"/>
        </w:rPr>
      </w:pPr>
      <w:r w:rsidRPr="004A22EB">
        <w:rPr>
          <w:sz w:val="26"/>
          <w:szCs w:val="26"/>
        </w:rPr>
        <w:t xml:space="preserve"> Trình tự thử 2:</w:t>
      </w:r>
    </w:p>
    <w:p w14:paraId="5AF94309" w14:textId="77777777" w:rsidR="0033495F" w:rsidRPr="004A22EB" w:rsidRDefault="0033495F">
      <w:pPr>
        <w:numPr>
          <w:ilvl w:val="0"/>
          <w:numId w:val="58"/>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AC (4,5Uo/05 phút) và/hoặc DC (4Uo/15 phút) ở điều kiện khô (AC or DC voltage).</w:t>
      </w:r>
    </w:p>
    <w:p w14:paraId="278D981F" w14:textId="77777777" w:rsidR="0033495F" w:rsidRPr="004A22EB" w:rsidRDefault="0033495F">
      <w:pPr>
        <w:numPr>
          <w:ilvl w:val="0"/>
          <w:numId w:val="58"/>
        </w:numPr>
        <w:tabs>
          <w:tab w:val="left" w:pos="567"/>
          <w:tab w:val="left" w:pos="851"/>
          <w:tab w:val="left" w:pos="1134"/>
        </w:tabs>
        <w:spacing w:before="20" w:after="20" w:line="360" w:lineRule="exact"/>
        <w:ind w:left="0" w:firstLine="284"/>
        <w:jc w:val="both"/>
        <w:rPr>
          <w:sz w:val="26"/>
          <w:szCs w:val="26"/>
        </w:rPr>
      </w:pPr>
      <w:r w:rsidRPr="004A22EB">
        <w:rPr>
          <w:sz w:val="26"/>
          <w:szCs w:val="26"/>
        </w:rPr>
        <w:t>Thử ổn định nhiệt đối với màn chắn (Thermal short circuit (screen)).</w:t>
      </w:r>
    </w:p>
    <w:p w14:paraId="7E11ADA8" w14:textId="77777777" w:rsidR="0033495F" w:rsidRPr="004A22EB" w:rsidRDefault="0033495F">
      <w:pPr>
        <w:numPr>
          <w:ilvl w:val="0"/>
          <w:numId w:val="58"/>
        </w:numPr>
        <w:tabs>
          <w:tab w:val="left" w:pos="567"/>
          <w:tab w:val="left" w:pos="851"/>
          <w:tab w:val="left" w:pos="1134"/>
        </w:tabs>
        <w:spacing w:before="20" w:after="20" w:line="360" w:lineRule="exact"/>
        <w:ind w:left="0" w:firstLine="284"/>
        <w:jc w:val="both"/>
        <w:rPr>
          <w:sz w:val="26"/>
          <w:szCs w:val="26"/>
        </w:rPr>
      </w:pPr>
      <w:r w:rsidRPr="004A22EB">
        <w:rPr>
          <w:sz w:val="26"/>
          <w:szCs w:val="26"/>
        </w:rPr>
        <w:t>Thử ổn định nhiệt đối với lõi cáp (Thermal short circuit (conductor)).</w:t>
      </w:r>
    </w:p>
    <w:p w14:paraId="0740026A" w14:textId="77777777" w:rsidR="0033495F" w:rsidRPr="004A22EB" w:rsidRDefault="0033495F">
      <w:pPr>
        <w:numPr>
          <w:ilvl w:val="0"/>
          <w:numId w:val="58"/>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xung (Impulse).</w:t>
      </w:r>
    </w:p>
    <w:p w14:paraId="3DA96411" w14:textId="77777777" w:rsidR="0033495F" w:rsidRPr="004A22EB" w:rsidRDefault="0033495F">
      <w:pPr>
        <w:numPr>
          <w:ilvl w:val="0"/>
          <w:numId w:val="58"/>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AC ở 2,5Uo/15 phút  (AC voltage).</w:t>
      </w:r>
    </w:p>
    <w:p w14:paraId="2670A590" w14:textId="77777777" w:rsidR="0033495F" w:rsidRPr="004A22EB" w:rsidRDefault="0033495F">
      <w:pPr>
        <w:numPr>
          <w:ilvl w:val="0"/>
          <w:numId w:val="58"/>
        </w:numPr>
        <w:tabs>
          <w:tab w:val="left" w:pos="567"/>
          <w:tab w:val="left" w:pos="851"/>
          <w:tab w:val="left" w:pos="1134"/>
        </w:tabs>
        <w:spacing w:before="20" w:after="20" w:line="360" w:lineRule="exact"/>
        <w:ind w:left="0" w:firstLine="284"/>
        <w:jc w:val="both"/>
        <w:rPr>
          <w:sz w:val="26"/>
          <w:szCs w:val="26"/>
        </w:rPr>
      </w:pPr>
      <w:r w:rsidRPr="004A22EB">
        <w:rPr>
          <w:sz w:val="26"/>
          <w:szCs w:val="26"/>
        </w:rPr>
        <w:t>Kiểm tra ngoại quan (Examination)</w:t>
      </w:r>
      <w:r w:rsidRPr="004A22EB">
        <w:rPr>
          <w:sz w:val="26"/>
          <w:szCs w:val="26"/>
          <w:lang w:val="fr-FR"/>
        </w:rPr>
        <w:t>.</w:t>
      </w:r>
    </w:p>
    <w:p w14:paraId="4A8C406E" w14:textId="77777777" w:rsidR="0033495F" w:rsidRPr="004A22EB" w:rsidRDefault="0033495F">
      <w:pPr>
        <w:numPr>
          <w:ilvl w:val="0"/>
          <w:numId w:val="56"/>
        </w:numPr>
        <w:tabs>
          <w:tab w:val="clear" w:pos="360"/>
          <w:tab w:val="left" w:pos="567"/>
          <w:tab w:val="left" w:pos="851"/>
          <w:tab w:val="left" w:pos="1134"/>
          <w:tab w:val="left" w:pos="1211"/>
        </w:tabs>
        <w:spacing w:before="20" w:after="20" w:line="360" w:lineRule="exact"/>
        <w:ind w:left="0" w:firstLine="284"/>
        <w:jc w:val="both"/>
        <w:rPr>
          <w:sz w:val="26"/>
          <w:szCs w:val="26"/>
        </w:rPr>
      </w:pPr>
      <w:r w:rsidRPr="004A22EB">
        <w:rPr>
          <w:sz w:val="26"/>
          <w:szCs w:val="26"/>
        </w:rPr>
        <w:t xml:space="preserve"> Trình tự thử 3:</w:t>
      </w:r>
    </w:p>
    <w:p w14:paraId="0190A1DE" w14:textId="77777777" w:rsidR="0033495F" w:rsidRPr="004A22EB" w:rsidRDefault="0033495F">
      <w:pPr>
        <w:numPr>
          <w:ilvl w:val="0"/>
          <w:numId w:val="59"/>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AC (4,5Uo/05 phút) và/hoặc DC (4Uo/ 15 phút) ở điều kiện khô (AC or DC voltage).</w:t>
      </w:r>
    </w:p>
    <w:p w14:paraId="249E7653" w14:textId="77777777" w:rsidR="0033495F" w:rsidRPr="004A22EB" w:rsidRDefault="0033495F">
      <w:pPr>
        <w:numPr>
          <w:ilvl w:val="0"/>
          <w:numId w:val="59"/>
        </w:numPr>
        <w:tabs>
          <w:tab w:val="left" w:pos="567"/>
          <w:tab w:val="left" w:pos="851"/>
          <w:tab w:val="left" w:pos="1134"/>
        </w:tabs>
        <w:spacing w:before="20" w:after="20" w:line="360" w:lineRule="exact"/>
        <w:ind w:left="0" w:firstLine="284"/>
        <w:jc w:val="both"/>
        <w:rPr>
          <w:sz w:val="26"/>
          <w:szCs w:val="26"/>
        </w:rPr>
      </w:pPr>
      <w:r w:rsidRPr="004A22EB">
        <w:rPr>
          <w:sz w:val="26"/>
          <w:szCs w:val="26"/>
        </w:rPr>
        <w:t>Thử ổn định nhiệt đối với màn chắn (Thermal short circuit (screen)).</w:t>
      </w:r>
    </w:p>
    <w:p w14:paraId="6E2E1C3A" w14:textId="77777777" w:rsidR="0033495F" w:rsidRPr="004A22EB" w:rsidRDefault="0033495F" w:rsidP="00423E32">
      <w:pPr>
        <w:tabs>
          <w:tab w:val="left" w:pos="567"/>
          <w:tab w:val="left" w:pos="851"/>
          <w:tab w:val="left" w:pos="1134"/>
        </w:tabs>
        <w:spacing w:before="20" w:after="20" w:line="360" w:lineRule="exact"/>
        <w:ind w:firstLine="284"/>
        <w:rPr>
          <w:sz w:val="26"/>
          <w:szCs w:val="26"/>
        </w:rPr>
      </w:pPr>
      <w:r w:rsidRPr="004A22EB">
        <w:rPr>
          <w:sz w:val="26"/>
          <w:szCs w:val="26"/>
        </w:rPr>
        <w:t>Hạng mục này có thể thử kết hợp với thử ổn định động.</w:t>
      </w:r>
    </w:p>
    <w:p w14:paraId="79FDCCBF" w14:textId="77777777" w:rsidR="0033495F" w:rsidRPr="004A22EB" w:rsidRDefault="0033495F">
      <w:pPr>
        <w:numPr>
          <w:ilvl w:val="0"/>
          <w:numId w:val="59"/>
        </w:numPr>
        <w:tabs>
          <w:tab w:val="left" w:pos="567"/>
          <w:tab w:val="left" w:pos="851"/>
          <w:tab w:val="left" w:pos="1134"/>
        </w:tabs>
        <w:spacing w:before="20" w:after="20" w:line="360" w:lineRule="exact"/>
        <w:ind w:left="0" w:firstLine="284"/>
        <w:jc w:val="both"/>
        <w:rPr>
          <w:sz w:val="26"/>
          <w:szCs w:val="26"/>
        </w:rPr>
      </w:pPr>
      <w:r w:rsidRPr="004A22EB">
        <w:rPr>
          <w:sz w:val="26"/>
          <w:szCs w:val="26"/>
        </w:rPr>
        <w:t>Thử ổn định nhiệt đối với lõi (Thermal short circuit (conductor)).</w:t>
      </w:r>
    </w:p>
    <w:p w14:paraId="18A4C4BC" w14:textId="77777777" w:rsidR="0033495F" w:rsidRPr="004A22EB" w:rsidRDefault="0033495F" w:rsidP="00423E32">
      <w:pPr>
        <w:tabs>
          <w:tab w:val="left" w:pos="567"/>
          <w:tab w:val="left" w:pos="851"/>
          <w:tab w:val="left" w:pos="1134"/>
        </w:tabs>
        <w:spacing w:before="20" w:after="20" w:line="360" w:lineRule="exact"/>
        <w:ind w:firstLine="284"/>
        <w:rPr>
          <w:sz w:val="26"/>
          <w:szCs w:val="26"/>
        </w:rPr>
      </w:pPr>
      <w:r w:rsidRPr="004A22EB">
        <w:rPr>
          <w:sz w:val="26"/>
          <w:szCs w:val="26"/>
        </w:rPr>
        <w:t>Hạng mục này có thể thử kết hợp với thử ổn định động.</w:t>
      </w:r>
    </w:p>
    <w:p w14:paraId="041C11D4" w14:textId="77777777" w:rsidR="0033495F" w:rsidRPr="004A22EB" w:rsidRDefault="0033495F">
      <w:pPr>
        <w:numPr>
          <w:ilvl w:val="0"/>
          <w:numId w:val="59"/>
        </w:numPr>
        <w:tabs>
          <w:tab w:val="left" w:pos="567"/>
          <w:tab w:val="left" w:pos="851"/>
          <w:tab w:val="left" w:pos="1134"/>
        </w:tabs>
        <w:spacing w:before="20" w:after="20" w:line="360" w:lineRule="exact"/>
        <w:ind w:left="0" w:firstLine="284"/>
        <w:jc w:val="both"/>
        <w:rPr>
          <w:sz w:val="26"/>
          <w:szCs w:val="26"/>
        </w:rPr>
      </w:pPr>
      <w:r w:rsidRPr="004A22EB">
        <w:rPr>
          <w:sz w:val="26"/>
          <w:szCs w:val="26"/>
        </w:rPr>
        <w:t>Thử ổn định động (Dynamic short circuit).</w:t>
      </w:r>
    </w:p>
    <w:p w14:paraId="43E4A7F7" w14:textId="77777777" w:rsidR="0033495F" w:rsidRPr="004A22EB" w:rsidRDefault="0033495F">
      <w:pPr>
        <w:numPr>
          <w:ilvl w:val="0"/>
          <w:numId w:val="59"/>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xung (Impulse).</w:t>
      </w:r>
    </w:p>
    <w:p w14:paraId="360C802E" w14:textId="77777777" w:rsidR="0033495F" w:rsidRPr="004A22EB" w:rsidRDefault="0033495F">
      <w:pPr>
        <w:numPr>
          <w:ilvl w:val="0"/>
          <w:numId w:val="59"/>
        </w:numPr>
        <w:tabs>
          <w:tab w:val="left" w:pos="567"/>
          <w:tab w:val="left" w:pos="851"/>
          <w:tab w:val="left" w:pos="1134"/>
        </w:tabs>
        <w:spacing w:before="20" w:after="20" w:line="360" w:lineRule="exact"/>
        <w:ind w:left="0" w:firstLine="284"/>
        <w:jc w:val="both"/>
        <w:rPr>
          <w:sz w:val="26"/>
          <w:szCs w:val="26"/>
        </w:rPr>
      </w:pPr>
      <w:r w:rsidRPr="004A22EB">
        <w:rPr>
          <w:sz w:val="26"/>
          <w:szCs w:val="26"/>
        </w:rPr>
        <w:t>Thử điện áp AC ở 2,5Uo/15 phút (AC voltage).</w:t>
      </w:r>
    </w:p>
    <w:p w14:paraId="189E2933" w14:textId="77777777" w:rsidR="0033495F" w:rsidRPr="004A22EB" w:rsidRDefault="0033495F">
      <w:pPr>
        <w:numPr>
          <w:ilvl w:val="0"/>
          <w:numId w:val="58"/>
        </w:numPr>
        <w:tabs>
          <w:tab w:val="left" w:pos="567"/>
          <w:tab w:val="left" w:pos="851"/>
          <w:tab w:val="left" w:pos="1134"/>
        </w:tabs>
        <w:spacing w:before="20" w:after="20" w:line="360" w:lineRule="exact"/>
        <w:ind w:left="0" w:firstLine="284"/>
        <w:jc w:val="both"/>
        <w:rPr>
          <w:sz w:val="26"/>
          <w:szCs w:val="26"/>
        </w:rPr>
      </w:pPr>
      <w:r w:rsidRPr="004A22EB">
        <w:rPr>
          <w:sz w:val="26"/>
          <w:szCs w:val="26"/>
        </w:rPr>
        <w:t>Kiểm tra ngoại quan (Examination)</w:t>
      </w:r>
      <w:r w:rsidRPr="004A22EB">
        <w:rPr>
          <w:sz w:val="26"/>
          <w:szCs w:val="26"/>
          <w:lang w:val="fr-FR"/>
        </w:rPr>
        <w:t>.</w:t>
      </w:r>
    </w:p>
    <w:p w14:paraId="069F3DC2" w14:textId="77777777" w:rsidR="0033495F" w:rsidRPr="004A22EB" w:rsidRDefault="0033495F">
      <w:pPr>
        <w:numPr>
          <w:ilvl w:val="0"/>
          <w:numId w:val="56"/>
        </w:numPr>
        <w:tabs>
          <w:tab w:val="clear" w:pos="360"/>
          <w:tab w:val="left" w:pos="567"/>
          <w:tab w:val="left" w:pos="851"/>
          <w:tab w:val="left" w:pos="1134"/>
          <w:tab w:val="left" w:pos="1211"/>
        </w:tabs>
        <w:spacing w:before="20" w:after="20" w:line="360" w:lineRule="exact"/>
        <w:ind w:left="0" w:firstLine="284"/>
        <w:jc w:val="both"/>
        <w:rPr>
          <w:sz w:val="26"/>
          <w:szCs w:val="26"/>
        </w:rPr>
      </w:pPr>
      <w:r w:rsidRPr="004A22EB">
        <w:rPr>
          <w:sz w:val="26"/>
          <w:szCs w:val="26"/>
        </w:rPr>
        <w:t xml:space="preserve"> Trình tự thử 4:</w:t>
      </w:r>
    </w:p>
    <w:p w14:paraId="2610DFBE" w14:textId="77777777" w:rsidR="0033495F" w:rsidRPr="004A22EB" w:rsidRDefault="0033495F">
      <w:pPr>
        <w:numPr>
          <w:ilvl w:val="0"/>
          <w:numId w:val="60"/>
        </w:numPr>
        <w:tabs>
          <w:tab w:val="left" w:pos="567"/>
          <w:tab w:val="left" w:pos="851"/>
          <w:tab w:val="left" w:pos="1134"/>
        </w:tabs>
        <w:spacing w:before="20" w:after="20" w:line="360" w:lineRule="exact"/>
        <w:ind w:left="0" w:firstLine="284"/>
        <w:jc w:val="both"/>
        <w:rPr>
          <w:sz w:val="26"/>
          <w:szCs w:val="26"/>
        </w:rPr>
      </w:pPr>
      <w:r w:rsidRPr="004A22EB">
        <w:rPr>
          <w:sz w:val="26"/>
          <w:szCs w:val="26"/>
        </w:rPr>
        <w:t xml:space="preserve">Thử điện áp ở 1,25Uo/1000h trong môi trường sương muối (Salt fog).   </w:t>
      </w:r>
    </w:p>
    <w:p w14:paraId="70645290" w14:textId="77777777" w:rsidR="0033495F" w:rsidRPr="004A22EB" w:rsidRDefault="0033495F">
      <w:pPr>
        <w:numPr>
          <w:ilvl w:val="0"/>
          <w:numId w:val="60"/>
        </w:numPr>
        <w:tabs>
          <w:tab w:val="left" w:pos="567"/>
          <w:tab w:val="left" w:pos="851"/>
          <w:tab w:val="left" w:pos="1134"/>
        </w:tabs>
        <w:spacing w:before="20" w:after="20" w:line="360" w:lineRule="exact"/>
        <w:ind w:left="0" w:firstLine="284"/>
        <w:jc w:val="both"/>
        <w:rPr>
          <w:sz w:val="26"/>
          <w:szCs w:val="26"/>
        </w:rPr>
      </w:pPr>
      <w:r w:rsidRPr="004A22EB">
        <w:rPr>
          <w:sz w:val="26"/>
          <w:szCs w:val="26"/>
        </w:rPr>
        <w:t>Kiểm tra ngoại quan (Examination).</w:t>
      </w:r>
    </w:p>
    <w:p w14:paraId="53C056A5" w14:textId="4C32FDD7" w:rsidR="0033495F" w:rsidRPr="004A22EB" w:rsidRDefault="0033495F" w:rsidP="00423E32">
      <w:pPr>
        <w:pStyle w:val="LEVEL5"/>
        <w:spacing w:before="20" w:after="20"/>
        <w:rPr>
          <w:color w:val="auto"/>
        </w:rPr>
      </w:pPr>
      <w:bookmarkStart w:id="300" w:name="_Toc173231594"/>
      <w:bookmarkStart w:id="301" w:name="_Toc197783636"/>
      <w:r w:rsidRPr="004A22EB">
        <w:rPr>
          <w:color w:val="auto"/>
        </w:rPr>
        <w:t>7.2.3. Thông số kỹ thuật của hộp nối cáp ngầm trung thế:</w:t>
      </w:r>
      <w:bookmarkEnd w:id="300"/>
      <w:bookmarkEnd w:id="301"/>
    </w:p>
    <w:p w14:paraId="14C8ED5B" w14:textId="77777777" w:rsidR="0033495F" w:rsidRPr="004A22EB" w:rsidRDefault="0033495F">
      <w:pPr>
        <w:numPr>
          <w:ilvl w:val="0"/>
          <w:numId w:val="78"/>
        </w:numPr>
        <w:spacing w:before="20" w:after="20"/>
        <w:jc w:val="both"/>
        <w:rPr>
          <w:b/>
          <w:sz w:val="26"/>
          <w:szCs w:val="26"/>
        </w:rPr>
      </w:pPr>
      <w:bookmarkStart w:id="302" w:name="_Hlk74647881"/>
      <w:r w:rsidRPr="004A22EB">
        <w:rPr>
          <w:b/>
          <w:sz w:val="26"/>
          <w:szCs w:val="26"/>
        </w:rPr>
        <w:t>PHẠM VI ÁP DỤNG:</w:t>
      </w:r>
    </w:p>
    <w:p w14:paraId="7B4687BC" w14:textId="77777777" w:rsidR="0033495F" w:rsidRPr="004A22EB" w:rsidRDefault="0033495F" w:rsidP="00423E32">
      <w:pPr>
        <w:spacing w:before="20" w:after="20"/>
        <w:rPr>
          <w:sz w:val="26"/>
          <w:szCs w:val="26"/>
        </w:rPr>
      </w:pPr>
      <w:r w:rsidRPr="004A22EB">
        <w:rPr>
          <w:sz w:val="26"/>
          <w:szCs w:val="26"/>
        </w:rPr>
        <w:lastRenderedPageBreak/>
        <w:t>Tiêu chuẩn cơ sở này áp dụng cho hộp nối cáp ngầm 22(24) kV.</w:t>
      </w:r>
    </w:p>
    <w:p w14:paraId="5BD222AB" w14:textId="77777777" w:rsidR="0033495F" w:rsidRPr="004A22EB" w:rsidRDefault="0033495F">
      <w:pPr>
        <w:numPr>
          <w:ilvl w:val="0"/>
          <w:numId w:val="78"/>
        </w:numPr>
        <w:spacing w:before="20" w:after="20"/>
        <w:jc w:val="both"/>
        <w:rPr>
          <w:b/>
          <w:sz w:val="26"/>
          <w:szCs w:val="26"/>
        </w:rPr>
      </w:pPr>
      <w:r w:rsidRPr="004A22EB">
        <w:rPr>
          <w:b/>
          <w:sz w:val="26"/>
          <w:szCs w:val="26"/>
        </w:rPr>
        <w:t>TIÊU CHUẨN SẢN XUẤT VÀ THỬ NGHIỆM:</w:t>
      </w:r>
    </w:p>
    <w:p w14:paraId="2788DF34" w14:textId="77777777" w:rsidR="0033495F" w:rsidRPr="004A22EB" w:rsidRDefault="0033495F">
      <w:pPr>
        <w:numPr>
          <w:ilvl w:val="0"/>
          <w:numId w:val="140"/>
        </w:numPr>
        <w:tabs>
          <w:tab w:val="clear" w:pos="720"/>
          <w:tab w:val="left" w:pos="561"/>
        </w:tabs>
        <w:spacing w:before="20" w:after="20"/>
        <w:ind w:left="561" w:hanging="561"/>
        <w:jc w:val="both"/>
        <w:rPr>
          <w:sz w:val="26"/>
          <w:szCs w:val="26"/>
        </w:rPr>
      </w:pPr>
      <w:r w:rsidRPr="004A22EB">
        <w:rPr>
          <w:sz w:val="26"/>
          <w:szCs w:val="26"/>
        </w:rPr>
        <w:t xml:space="preserve">IEC 60502-4: Test requirements on accessories for cables with rated voltages from 6 kV (Um=7.2 kV) up to 30 kV (Um=36 kV)  </w:t>
      </w:r>
    </w:p>
    <w:p w14:paraId="48E782A4" w14:textId="77777777" w:rsidR="0033495F" w:rsidRPr="004A22EB" w:rsidRDefault="0033495F">
      <w:pPr>
        <w:numPr>
          <w:ilvl w:val="0"/>
          <w:numId w:val="140"/>
        </w:numPr>
        <w:tabs>
          <w:tab w:val="clear" w:pos="720"/>
          <w:tab w:val="left" w:pos="561"/>
        </w:tabs>
        <w:spacing w:before="20" w:after="20"/>
        <w:ind w:left="561" w:hanging="561"/>
        <w:jc w:val="both"/>
        <w:rPr>
          <w:sz w:val="26"/>
          <w:szCs w:val="26"/>
        </w:rPr>
      </w:pPr>
      <w:r w:rsidRPr="004A22EB">
        <w:rPr>
          <w:sz w:val="26"/>
          <w:szCs w:val="26"/>
        </w:rPr>
        <w:t>VDE 0218-1: Power cable accessories with niminal voltages U up to 30 kV (Um up to 36 kV) – requirements and test methods.</w:t>
      </w:r>
    </w:p>
    <w:p w14:paraId="748BA29E" w14:textId="77777777" w:rsidR="0033495F" w:rsidRPr="004A22EB" w:rsidRDefault="0033495F">
      <w:pPr>
        <w:numPr>
          <w:ilvl w:val="0"/>
          <w:numId w:val="78"/>
        </w:numPr>
        <w:spacing w:before="20" w:after="20"/>
        <w:jc w:val="both"/>
        <w:rPr>
          <w:b/>
          <w:sz w:val="26"/>
          <w:szCs w:val="26"/>
        </w:rPr>
      </w:pPr>
      <w:r w:rsidRPr="004A22EB">
        <w:rPr>
          <w:b/>
          <w:sz w:val="26"/>
          <w:szCs w:val="26"/>
        </w:rPr>
        <w:t>MÔ TẢ:</w:t>
      </w:r>
    </w:p>
    <w:p w14:paraId="2BEA8DD2" w14:textId="77777777" w:rsidR="0033495F" w:rsidRPr="004A22EB" w:rsidRDefault="0033495F">
      <w:pPr>
        <w:numPr>
          <w:ilvl w:val="0"/>
          <w:numId w:val="141"/>
        </w:numPr>
        <w:tabs>
          <w:tab w:val="left" w:pos="360"/>
        </w:tabs>
        <w:spacing w:before="20" w:after="20"/>
        <w:jc w:val="both"/>
        <w:rPr>
          <w:sz w:val="26"/>
          <w:szCs w:val="26"/>
        </w:rPr>
      </w:pPr>
      <w:r w:rsidRPr="004A22EB">
        <w:rPr>
          <w:sz w:val="26"/>
          <w:szCs w:val="26"/>
          <w:u w:val="single"/>
        </w:rPr>
        <w:t>Cấu trúc:</w:t>
      </w:r>
    </w:p>
    <w:p w14:paraId="604F8608"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Loại: Co nguội, co nóng  hay đổ nhựa</w:t>
      </w:r>
    </w:p>
    <w:p w14:paraId="65D5CB74"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Hộp nối cáp có thể dùng để nối cáp ngầm 22(24) kV cách điện XLPE hay EPR với cáp ngầm 22(24) kV cách điện XLPE hay EPR.</w:t>
      </w:r>
    </w:p>
    <w:p w14:paraId="55EB0638"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 xml:space="preserve"> Hộp nối cáp bao gồm:</w:t>
      </w:r>
    </w:p>
    <w:p w14:paraId="345A6D75" w14:textId="77777777" w:rsidR="0033495F" w:rsidRPr="004A22EB" w:rsidRDefault="0033495F" w:rsidP="00423E32">
      <w:pPr>
        <w:spacing w:before="20" w:after="20"/>
        <w:ind w:left="374"/>
        <w:rPr>
          <w:sz w:val="26"/>
          <w:szCs w:val="26"/>
        </w:rPr>
      </w:pPr>
      <w:r w:rsidRPr="004A22EB">
        <w:rPr>
          <w:sz w:val="26"/>
          <w:szCs w:val="26"/>
        </w:rPr>
        <w:t>+ Tất cả các vật tư cần thiết để khôi phục lại các lớp của cáp ngầm như lớp màn chắn lõi, cách điện, màn chắn của cách điện, lớp đệm, lớp giáp bảo vệ và lớp vỏ nhằm đảm bảo cấu trúc phần nối cáp tương đương với cấu trúc cáp được đấu nối.</w:t>
      </w:r>
    </w:p>
    <w:p w14:paraId="0C25F68D" w14:textId="77777777" w:rsidR="0033495F" w:rsidRPr="004A22EB" w:rsidRDefault="0033495F" w:rsidP="00423E32">
      <w:pPr>
        <w:spacing w:before="20" w:after="20"/>
        <w:ind w:left="374"/>
        <w:rPr>
          <w:sz w:val="26"/>
          <w:szCs w:val="26"/>
        </w:rPr>
      </w:pPr>
      <w:r w:rsidRPr="004A22EB">
        <w:rPr>
          <w:sz w:val="26"/>
          <w:szCs w:val="26"/>
        </w:rPr>
        <w:t xml:space="preserve">+ Các giẻ lau và dung môi làm sạch.  </w:t>
      </w:r>
    </w:p>
    <w:p w14:paraId="277038EB"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Cáp sau khi được nối có thể vận hành ngay sau khi hoàn tất lắp đặt.</w:t>
      </w:r>
    </w:p>
    <w:p w14:paraId="174463F8"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Mỗi hộp nối đáp được đóng gói trong hộp riêng biệt. Bên trong hộp  phải có danh mục chi tiết loại và số lượng vật tư mỗi loại bên trong hộp và bản hướng dẫn lắp đặt hộp nối cáp.</w:t>
      </w:r>
    </w:p>
    <w:p w14:paraId="35BBD758" w14:textId="77777777" w:rsidR="0033495F" w:rsidRPr="004A22EB" w:rsidRDefault="0033495F">
      <w:pPr>
        <w:numPr>
          <w:ilvl w:val="0"/>
          <w:numId w:val="141"/>
        </w:numPr>
        <w:tabs>
          <w:tab w:val="left" w:pos="360"/>
        </w:tabs>
        <w:spacing w:before="20" w:after="20"/>
        <w:jc w:val="both"/>
        <w:rPr>
          <w:sz w:val="26"/>
          <w:szCs w:val="26"/>
          <w:u w:val="single"/>
        </w:rPr>
      </w:pPr>
      <w:r w:rsidRPr="004A22EB">
        <w:rPr>
          <w:sz w:val="26"/>
          <w:szCs w:val="26"/>
          <w:u w:val="single"/>
        </w:rPr>
        <w:t>Quy cách kỹ thuật của cáp dùng đầu nối:</w:t>
      </w:r>
    </w:p>
    <w:p w14:paraId="024111EE"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 xml:space="preserve">Loại: 22(24) kV- 3x50, 3x95, 3x240mm² được sản xuất theo IEC 60502 or  ICEA - S68 -516 &amp; AEIC CS6-87 or  ICEA - S66 -524 &amp; AEIC CS5-87. </w:t>
      </w:r>
      <w:r w:rsidRPr="004A22EB">
        <w:rPr>
          <w:sz w:val="26"/>
          <w:szCs w:val="26"/>
        </w:rPr>
        <w:tab/>
        <w:t xml:space="preserve"> </w:t>
      </w:r>
    </w:p>
    <w:p w14:paraId="15598B77"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 xml:space="preserve">Vật liệu cách điện: XLPE, EPR  </w:t>
      </w:r>
    </w:p>
    <w:p w14:paraId="274809F5"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 xml:space="preserve">Độ dày của lớp cách điện: 5,5 mm  </w:t>
      </w:r>
    </w:p>
    <w:p w14:paraId="11B2CF8D"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Vật liệu làm lõi cáp: Đồng hoặc nhôm (khi mua sắm phải yêu cầu cụ thể đồng hoặc nhôm)</w:t>
      </w:r>
    </w:p>
    <w:p w14:paraId="13D11C02"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 xml:space="preserve">Người mua mua phải quy định rõ loại màn chắn đồng là băng hay sợi và tiết diện là bao nhiêu  </w:t>
      </w:r>
    </w:p>
    <w:p w14:paraId="582C2CA7"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 xml:space="preserve">Lớp giáp:  Theo IEC 60502-2 </w:t>
      </w:r>
    </w:p>
    <w:p w14:paraId="31B9D7CA"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Tiết diện màn chắn đồng của cáp ngầm:</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743"/>
        <w:gridCol w:w="2160"/>
      </w:tblGrid>
      <w:tr w:rsidR="004A22EB" w:rsidRPr="004A22EB" w14:paraId="635FD410" w14:textId="77777777" w:rsidTr="00AB2098">
        <w:tc>
          <w:tcPr>
            <w:tcW w:w="2520" w:type="dxa"/>
            <w:tcBorders>
              <w:top w:val="single" w:sz="4" w:space="0" w:color="auto"/>
              <w:left w:val="single" w:sz="4" w:space="0" w:color="auto"/>
              <w:bottom w:val="single" w:sz="4" w:space="0" w:color="auto"/>
              <w:right w:val="single" w:sz="4" w:space="0" w:color="auto"/>
            </w:tcBorders>
          </w:tcPr>
          <w:p w14:paraId="4198210C" w14:textId="53D50653" w:rsidR="0033495F" w:rsidRPr="004A22EB" w:rsidRDefault="0033495F" w:rsidP="00423E32">
            <w:pPr>
              <w:spacing w:before="20" w:after="20"/>
              <w:jc w:val="center"/>
              <w:rPr>
                <w:sz w:val="26"/>
                <w:szCs w:val="26"/>
              </w:rPr>
            </w:pPr>
            <w:bookmarkStart w:id="303" w:name="_Toc101860960"/>
            <w:bookmarkStart w:id="304" w:name="_Toc119498056"/>
            <w:bookmarkStart w:id="305" w:name="_Toc173231340"/>
            <w:bookmarkStart w:id="306" w:name="_Toc173231595"/>
            <w:r w:rsidRPr="004A22EB">
              <w:rPr>
                <w:sz w:val="26"/>
                <w:szCs w:val="26"/>
              </w:rPr>
              <w:t>Tiết diện danh định của ruột dẫn điện</w:t>
            </w:r>
            <w:bookmarkEnd w:id="303"/>
            <w:bookmarkEnd w:id="304"/>
            <w:bookmarkEnd w:id="305"/>
            <w:bookmarkEnd w:id="306"/>
          </w:p>
          <w:p w14:paraId="043899D6" w14:textId="77777777" w:rsidR="0033495F" w:rsidRPr="004A22EB" w:rsidRDefault="0033495F" w:rsidP="00423E32">
            <w:pPr>
              <w:spacing w:before="20" w:after="20"/>
              <w:jc w:val="center"/>
              <w:rPr>
                <w:sz w:val="26"/>
                <w:szCs w:val="26"/>
              </w:rPr>
            </w:pPr>
            <w:bookmarkStart w:id="307" w:name="_Toc101860961"/>
            <w:bookmarkStart w:id="308" w:name="_Toc119498057"/>
            <w:bookmarkStart w:id="309" w:name="_Toc173231341"/>
            <w:bookmarkStart w:id="310" w:name="_Toc173231596"/>
            <w:r w:rsidRPr="004A22EB">
              <w:rPr>
                <w:sz w:val="26"/>
                <w:szCs w:val="26"/>
              </w:rPr>
              <w:t>[mm²]</w:t>
            </w:r>
            <w:bookmarkEnd w:id="307"/>
            <w:bookmarkEnd w:id="308"/>
            <w:bookmarkEnd w:id="309"/>
            <w:bookmarkEnd w:id="310"/>
          </w:p>
        </w:tc>
        <w:tc>
          <w:tcPr>
            <w:tcW w:w="2743" w:type="dxa"/>
            <w:tcBorders>
              <w:top w:val="single" w:sz="4" w:space="0" w:color="auto"/>
              <w:left w:val="single" w:sz="4" w:space="0" w:color="auto"/>
              <w:bottom w:val="single" w:sz="4" w:space="0" w:color="auto"/>
              <w:right w:val="single" w:sz="4" w:space="0" w:color="auto"/>
            </w:tcBorders>
          </w:tcPr>
          <w:p w14:paraId="0A725D5E" w14:textId="2E607512" w:rsidR="0033495F" w:rsidRPr="004A22EB" w:rsidRDefault="0033495F" w:rsidP="00423E32">
            <w:pPr>
              <w:spacing w:before="20" w:after="20"/>
              <w:jc w:val="center"/>
              <w:rPr>
                <w:sz w:val="26"/>
                <w:szCs w:val="26"/>
              </w:rPr>
            </w:pPr>
            <w:r w:rsidRPr="004A22EB">
              <w:rPr>
                <w:sz w:val="26"/>
                <w:szCs w:val="26"/>
              </w:rPr>
              <w:t>Tiết diện màn chắn băng đồng</w:t>
            </w:r>
          </w:p>
          <w:p w14:paraId="6074A295" w14:textId="77777777" w:rsidR="0033495F" w:rsidRPr="004A22EB" w:rsidRDefault="0033495F" w:rsidP="00423E32">
            <w:pPr>
              <w:spacing w:before="20" w:after="20"/>
              <w:jc w:val="center"/>
              <w:rPr>
                <w:sz w:val="26"/>
                <w:szCs w:val="26"/>
              </w:rPr>
            </w:pPr>
            <w:r w:rsidRPr="004A22EB">
              <w:rPr>
                <w:sz w:val="26"/>
                <w:szCs w:val="26"/>
              </w:rPr>
              <w:t>[ mm²]</w:t>
            </w:r>
          </w:p>
        </w:tc>
        <w:tc>
          <w:tcPr>
            <w:tcW w:w="2160" w:type="dxa"/>
            <w:tcBorders>
              <w:top w:val="single" w:sz="4" w:space="0" w:color="auto"/>
              <w:left w:val="single" w:sz="4" w:space="0" w:color="auto"/>
              <w:bottom w:val="single" w:sz="4" w:space="0" w:color="auto"/>
              <w:right w:val="single" w:sz="4" w:space="0" w:color="auto"/>
            </w:tcBorders>
          </w:tcPr>
          <w:p w14:paraId="758E1A3F" w14:textId="457801FD" w:rsidR="0033495F" w:rsidRPr="004A22EB" w:rsidRDefault="0033495F" w:rsidP="00423E32">
            <w:pPr>
              <w:spacing w:before="20" w:after="20"/>
              <w:jc w:val="center"/>
              <w:rPr>
                <w:sz w:val="26"/>
                <w:szCs w:val="26"/>
              </w:rPr>
            </w:pPr>
            <w:r w:rsidRPr="004A22EB">
              <w:rPr>
                <w:sz w:val="26"/>
                <w:szCs w:val="26"/>
              </w:rPr>
              <w:t>Tiết diện màn chắn sợi đồng</w:t>
            </w:r>
          </w:p>
          <w:p w14:paraId="6791E735" w14:textId="77777777" w:rsidR="0033495F" w:rsidRPr="004A22EB" w:rsidRDefault="0033495F" w:rsidP="00423E32">
            <w:pPr>
              <w:spacing w:before="20" w:after="20"/>
              <w:jc w:val="center"/>
              <w:rPr>
                <w:sz w:val="26"/>
                <w:szCs w:val="26"/>
              </w:rPr>
            </w:pPr>
            <w:r w:rsidRPr="004A22EB">
              <w:rPr>
                <w:sz w:val="26"/>
                <w:szCs w:val="26"/>
              </w:rPr>
              <w:t>[ mm²]</w:t>
            </w:r>
          </w:p>
        </w:tc>
      </w:tr>
      <w:tr w:rsidR="004A22EB" w:rsidRPr="004A22EB" w14:paraId="2E0F03C3" w14:textId="77777777" w:rsidTr="00AB2098">
        <w:tc>
          <w:tcPr>
            <w:tcW w:w="2520" w:type="dxa"/>
            <w:tcBorders>
              <w:top w:val="single" w:sz="4" w:space="0" w:color="auto"/>
              <w:left w:val="single" w:sz="4" w:space="0" w:color="auto"/>
              <w:bottom w:val="single" w:sz="4" w:space="0" w:color="auto"/>
              <w:right w:val="single" w:sz="4" w:space="0" w:color="auto"/>
            </w:tcBorders>
          </w:tcPr>
          <w:p w14:paraId="6E5754A8" w14:textId="77777777" w:rsidR="0033495F" w:rsidRPr="004A22EB" w:rsidRDefault="0033495F" w:rsidP="00423E32">
            <w:pPr>
              <w:spacing w:before="20" w:after="20"/>
              <w:jc w:val="center"/>
              <w:rPr>
                <w:sz w:val="26"/>
                <w:szCs w:val="26"/>
              </w:rPr>
            </w:pPr>
            <w:r w:rsidRPr="004A22EB">
              <w:rPr>
                <w:sz w:val="26"/>
                <w:szCs w:val="26"/>
              </w:rPr>
              <w:t>50</w:t>
            </w:r>
          </w:p>
        </w:tc>
        <w:tc>
          <w:tcPr>
            <w:tcW w:w="2743" w:type="dxa"/>
            <w:tcBorders>
              <w:top w:val="single" w:sz="4" w:space="0" w:color="auto"/>
              <w:left w:val="single" w:sz="4" w:space="0" w:color="auto"/>
              <w:bottom w:val="single" w:sz="4" w:space="0" w:color="auto"/>
              <w:right w:val="single" w:sz="4" w:space="0" w:color="auto"/>
            </w:tcBorders>
          </w:tcPr>
          <w:p w14:paraId="2757B1FC" w14:textId="77777777" w:rsidR="0033495F" w:rsidRPr="004A22EB" w:rsidRDefault="0033495F" w:rsidP="00423E32">
            <w:pPr>
              <w:spacing w:before="20" w:after="20"/>
              <w:jc w:val="center"/>
              <w:rPr>
                <w:sz w:val="26"/>
                <w:szCs w:val="26"/>
              </w:rPr>
            </w:pPr>
            <w:r w:rsidRPr="004A22EB">
              <w:rPr>
                <w:sz w:val="26"/>
                <w:szCs w:val="26"/>
              </w:rPr>
              <w:t>7,6</w:t>
            </w:r>
          </w:p>
        </w:tc>
        <w:tc>
          <w:tcPr>
            <w:tcW w:w="2160" w:type="dxa"/>
            <w:tcBorders>
              <w:top w:val="single" w:sz="4" w:space="0" w:color="auto"/>
              <w:left w:val="single" w:sz="4" w:space="0" w:color="auto"/>
              <w:bottom w:val="single" w:sz="4" w:space="0" w:color="auto"/>
              <w:right w:val="single" w:sz="4" w:space="0" w:color="auto"/>
            </w:tcBorders>
          </w:tcPr>
          <w:p w14:paraId="6A53DB40" w14:textId="77777777" w:rsidR="0033495F" w:rsidRPr="004A22EB" w:rsidRDefault="0033495F" w:rsidP="00423E32">
            <w:pPr>
              <w:spacing w:before="20" w:after="20"/>
              <w:jc w:val="center"/>
              <w:rPr>
                <w:sz w:val="26"/>
                <w:szCs w:val="26"/>
              </w:rPr>
            </w:pPr>
            <w:r w:rsidRPr="004A22EB">
              <w:rPr>
                <w:sz w:val="26"/>
                <w:szCs w:val="26"/>
              </w:rPr>
              <w:t>13</w:t>
            </w:r>
          </w:p>
        </w:tc>
      </w:tr>
      <w:tr w:rsidR="004A22EB" w:rsidRPr="004A22EB" w14:paraId="3EC5DB8E" w14:textId="77777777" w:rsidTr="00AB2098">
        <w:tc>
          <w:tcPr>
            <w:tcW w:w="2520" w:type="dxa"/>
            <w:tcBorders>
              <w:top w:val="single" w:sz="4" w:space="0" w:color="auto"/>
              <w:left w:val="single" w:sz="4" w:space="0" w:color="auto"/>
              <w:bottom w:val="single" w:sz="4" w:space="0" w:color="auto"/>
              <w:right w:val="single" w:sz="4" w:space="0" w:color="auto"/>
            </w:tcBorders>
          </w:tcPr>
          <w:p w14:paraId="11101DB2" w14:textId="77777777" w:rsidR="0033495F" w:rsidRPr="004A22EB" w:rsidRDefault="0033495F" w:rsidP="00423E32">
            <w:pPr>
              <w:spacing w:before="20" w:after="20"/>
              <w:jc w:val="center"/>
              <w:rPr>
                <w:sz w:val="26"/>
                <w:szCs w:val="26"/>
              </w:rPr>
            </w:pPr>
            <w:r w:rsidRPr="004A22EB">
              <w:rPr>
                <w:sz w:val="26"/>
                <w:szCs w:val="26"/>
              </w:rPr>
              <w:t>95</w:t>
            </w:r>
          </w:p>
        </w:tc>
        <w:tc>
          <w:tcPr>
            <w:tcW w:w="2743" w:type="dxa"/>
            <w:tcBorders>
              <w:top w:val="single" w:sz="4" w:space="0" w:color="auto"/>
              <w:left w:val="single" w:sz="4" w:space="0" w:color="auto"/>
              <w:bottom w:val="single" w:sz="4" w:space="0" w:color="auto"/>
              <w:right w:val="single" w:sz="4" w:space="0" w:color="auto"/>
            </w:tcBorders>
          </w:tcPr>
          <w:p w14:paraId="324FDE93" w14:textId="77777777" w:rsidR="0033495F" w:rsidRPr="004A22EB" w:rsidRDefault="0033495F" w:rsidP="00423E32">
            <w:pPr>
              <w:spacing w:before="20" w:after="20"/>
              <w:jc w:val="center"/>
              <w:rPr>
                <w:sz w:val="26"/>
                <w:szCs w:val="26"/>
              </w:rPr>
            </w:pPr>
            <w:r w:rsidRPr="004A22EB">
              <w:rPr>
                <w:sz w:val="26"/>
                <w:szCs w:val="26"/>
              </w:rPr>
              <w:t>8,8</w:t>
            </w:r>
          </w:p>
        </w:tc>
        <w:tc>
          <w:tcPr>
            <w:tcW w:w="2160" w:type="dxa"/>
            <w:tcBorders>
              <w:top w:val="single" w:sz="4" w:space="0" w:color="auto"/>
              <w:left w:val="single" w:sz="4" w:space="0" w:color="auto"/>
              <w:bottom w:val="single" w:sz="4" w:space="0" w:color="auto"/>
              <w:right w:val="single" w:sz="4" w:space="0" w:color="auto"/>
            </w:tcBorders>
          </w:tcPr>
          <w:p w14:paraId="3D1A8DFC" w14:textId="77777777" w:rsidR="0033495F" w:rsidRPr="004A22EB" w:rsidRDefault="0033495F" w:rsidP="00423E32">
            <w:pPr>
              <w:spacing w:before="20" w:after="20"/>
              <w:jc w:val="center"/>
              <w:rPr>
                <w:sz w:val="26"/>
                <w:szCs w:val="26"/>
              </w:rPr>
            </w:pPr>
            <w:r w:rsidRPr="004A22EB">
              <w:rPr>
                <w:sz w:val="26"/>
                <w:szCs w:val="26"/>
              </w:rPr>
              <w:t>25,5</w:t>
            </w:r>
          </w:p>
        </w:tc>
      </w:tr>
      <w:tr w:rsidR="004A22EB" w:rsidRPr="004A22EB" w14:paraId="085436FD" w14:textId="77777777" w:rsidTr="00AB2098">
        <w:tc>
          <w:tcPr>
            <w:tcW w:w="2520" w:type="dxa"/>
            <w:tcBorders>
              <w:top w:val="single" w:sz="4" w:space="0" w:color="auto"/>
              <w:left w:val="single" w:sz="4" w:space="0" w:color="auto"/>
              <w:bottom w:val="single" w:sz="4" w:space="0" w:color="auto"/>
              <w:right w:val="single" w:sz="4" w:space="0" w:color="auto"/>
            </w:tcBorders>
          </w:tcPr>
          <w:p w14:paraId="4784BCB7" w14:textId="77777777" w:rsidR="0033495F" w:rsidRPr="004A22EB" w:rsidRDefault="0033495F" w:rsidP="00423E32">
            <w:pPr>
              <w:spacing w:before="20" w:after="20"/>
              <w:jc w:val="center"/>
              <w:rPr>
                <w:sz w:val="26"/>
                <w:szCs w:val="26"/>
              </w:rPr>
            </w:pPr>
            <w:r w:rsidRPr="004A22EB">
              <w:rPr>
                <w:sz w:val="26"/>
                <w:szCs w:val="26"/>
              </w:rPr>
              <w:t>240</w:t>
            </w:r>
          </w:p>
        </w:tc>
        <w:tc>
          <w:tcPr>
            <w:tcW w:w="2743" w:type="dxa"/>
            <w:tcBorders>
              <w:top w:val="single" w:sz="4" w:space="0" w:color="auto"/>
              <w:left w:val="single" w:sz="4" w:space="0" w:color="auto"/>
              <w:bottom w:val="single" w:sz="4" w:space="0" w:color="auto"/>
              <w:right w:val="single" w:sz="4" w:space="0" w:color="auto"/>
            </w:tcBorders>
          </w:tcPr>
          <w:p w14:paraId="4A48820F" w14:textId="77777777" w:rsidR="0033495F" w:rsidRPr="004A22EB" w:rsidRDefault="0033495F" w:rsidP="00423E32">
            <w:pPr>
              <w:spacing w:before="20" w:after="20"/>
              <w:jc w:val="center"/>
              <w:rPr>
                <w:sz w:val="26"/>
                <w:szCs w:val="26"/>
              </w:rPr>
            </w:pPr>
            <w:r w:rsidRPr="004A22EB">
              <w:rPr>
                <w:sz w:val="26"/>
                <w:szCs w:val="26"/>
              </w:rPr>
              <w:t>11,4</w:t>
            </w:r>
          </w:p>
        </w:tc>
        <w:tc>
          <w:tcPr>
            <w:tcW w:w="2160" w:type="dxa"/>
            <w:tcBorders>
              <w:top w:val="single" w:sz="4" w:space="0" w:color="auto"/>
              <w:left w:val="single" w:sz="4" w:space="0" w:color="auto"/>
              <w:bottom w:val="single" w:sz="4" w:space="0" w:color="auto"/>
              <w:right w:val="single" w:sz="4" w:space="0" w:color="auto"/>
            </w:tcBorders>
          </w:tcPr>
          <w:p w14:paraId="5AB26186" w14:textId="77777777" w:rsidR="0033495F" w:rsidRPr="004A22EB" w:rsidRDefault="0033495F" w:rsidP="00423E32">
            <w:pPr>
              <w:spacing w:before="20" w:after="20"/>
              <w:jc w:val="center"/>
              <w:rPr>
                <w:sz w:val="26"/>
                <w:szCs w:val="26"/>
              </w:rPr>
            </w:pPr>
            <w:r w:rsidRPr="004A22EB">
              <w:rPr>
                <w:sz w:val="26"/>
                <w:szCs w:val="26"/>
              </w:rPr>
              <w:t>54,3</w:t>
            </w:r>
          </w:p>
        </w:tc>
      </w:tr>
    </w:tbl>
    <w:p w14:paraId="21CE2B34" w14:textId="77777777" w:rsidR="0033495F" w:rsidRPr="004A22EB" w:rsidRDefault="0033495F">
      <w:pPr>
        <w:numPr>
          <w:ilvl w:val="0"/>
          <w:numId w:val="141"/>
        </w:numPr>
        <w:tabs>
          <w:tab w:val="left" w:pos="360"/>
        </w:tabs>
        <w:spacing w:before="20" w:after="20"/>
        <w:jc w:val="both"/>
        <w:rPr>
          <w:sz w:val="26"/>
          <w:szCs w:val="26"/>
          <w:u w:val="single"/>
        </w:rPr>
      </w:pPr>
      <w:r w:rsidRPr="004A22EB">
        <w:rPr>
          <w:sz w:val="26"/>
          <w:szCs w:val="26"/>
          <w:u w:val="single"/>
        </w:rPr>
        <w:t>Thông số kỹ thuật:</w:t>
      </w:r>
    </w:p>
    <w:p w14:paraId="7D5C3291"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Độ bền điện áp ở điều kiện khô: 57 kVAC (4,5Uo)/05phút và/hay 51 kVDC (4Uo)/15phút</w:t>
      </w:r>
    </w:p>
    <w:p w14:paraId="550CEC38" w14:textId="77777777" w:rsidR="0033495F" w:rsidRPr="004A22EB" w:rsidRDefault="0033495F">
      <w:pPr>
        <w:numPr>
          <w:ilvl w:val="1"/>
          <w:numId w:val="55"/>
        </w:numPr>
        <w:tabs>
          <w:tab w:val="left" w:pos="374"/>
        </w:tabs>
        <w:spacing w:before="20" w:after="20"/>
        <w:ind w:left="0" w:firstLine="0"/>
        <w:jc w:val="both"/>
        <w:rPr>
          <w:sz w:val="26"/>
          <w:szCs w:val="26"/>
          <w:lang w:val="da-DK"/>
        </w:rPr>
      </w:pPr>
      <w:r w:rsidRPr="004A22EB">
        <w:rPr>
          <w:sz w:val="26"/>
          <w:szCs w:val="26"/>
          <w:lang w:val="da-DK"/>
        </w:rPr>
        <w:t>Độ bền điện áp xung: 125 kV</w:t>
      </w:r>
    </w:p>
    <w:p w14:paraId="6BCF10CF" w14:textId="77777777" w:rsidR="0033495F" w:rsidRPr="004A22EB" w:rsidRDefault="0033495F">
      <w:pPr>
        <w:numPr>
          <w:ilvl w:val="1"/>
          <w:numId w:val="55"/>
        </w:numPr>
        <w:tabs>
          <w:tab w:val="left" w:pos="374"/>
        </w:tabs>
        <w:spacing w:before="20" w:after="20"/>
        <w:ind w:left="0" w:firstLine="0"/>
        <w:jc w:val="both"/>
        <w:rPr>
          <w:sz w:val="26"/>
          <w:szCs w:val="26"/>
          <w:lang w:val="da-DK"/>
        </w:rPr>
      </w:pPr>
      <w:r w:rsidRPr="004A22EB">
        <w:rPr>
          <w:sz w:val="26"/>
          <w:szCs w:val="26"/>
          <w:lang w:val="da-DK"/>
        </w:rPr>
        <w:t>Phóng điện cục bộ: tối đa 10 pC ở điện áp 22 kV (1,73Uo)</w:t>
      </w:r>
    </w:p>
    <w:p w14:paraId="01C4C7B2" w14:textId="77777777" w:rsidR="0033495F" w:rsidRPr="004A22EB" w:rsidRDefault="0033495F">
      <w:pPr>
        <w:numPr>
          <w:ilvl w:val="1"/>
          <w:numId w:val="55"/>
        </w:numPr>
        <w:tabs>
          <w:tab w:val="left" w:pos="374"/>
        </w:tabs>
        <w:spacing w:before="20" w:after="20"/>
        <w:ind w:left="0" w:firstLine="0"/>
        <w:jc w:val="both"/>
        <w:rPr>
          <w:sz w:val="26"/>
          <w:szCs w:val="26"/>
          <w:lang w:val="da-DK"/>
        </w:rPr>
      </w:pPr>
      <w:r w:rsidRPr="004A22EB">
        <w:rPr>
          <w:sz w:val="26"/>
          <w:szCs w:val="26"/>
          <w:lang w:val="da-DK"/>
        </w:rPr>
        <w:t xml:space="preserve">Khả năng ổn định nhiệt trong 1s theo </w:t>
      </w:r>
      <w:r w:rsidRPr="004A22EB">
        <w:rPr>
          <w:sz w:val="26"/>
          <w:szCs w:val="26"/>
        </w:rPr>
        <w:t>VDE 0278-1 (nhiệt độ lõi trước ngắn mạch là  23</w:t>
      </w:r>
      <w:r w:rsidRPr="004A22EB">
        <w:rPr>
          <w:sz w:val="26"/>
          <w:szCs w:val="26"/>
        </w:rPr>
        <w:sym w:font="Symbol" w:char="F0B0"/>
      </w:r>
      <w:r w:rsidRPr="004A22EB">
        <w:rPr>
          <w:sz w:val="26"/>
          <w:szCs w:val="26"/>
        </w:rPr>
        <w:t>C và nhiệt độ lõi ở cuối quá trình ngắn mạch là 250</w:t>
      </w:r>
      <w:r w:rsidRPr="004A22EB">
        <w:rPr>
          <w:sz w:val="26"/>
          <w:szCs w:val="26"/>
        </w:rPr>
        <w:sym w:font="Symbol" w:char="F0B0"/>
      </w:r>
      <w:r w:rsidRPr="004A22EB">
        <w:rPr>
          <w:sz w:val="26"/>
          <w:szCs w:val="26"/>
        </w:rPr>
        <w:t xml:space="preserve">C, nhiệt độ môi trường  </w:t>
      </w:r>
      <w:r w:rsidRPr="004A22EB">
        <w:rPr>
          <w:sz w:val="26"/>
          <w:szCs w:val="26"/>
          <w:lang w:val="da-DK"/>
        </w:rPr>
        <w:t xml:space="preserve">từ </w:t>
      </w:r>
      <w:r w:rsidRPr="004A22EB">
        <w:rPr>
          <w:sz w:val="26"/>
          <w:szCs w:val="26"/>
        </w:rPr>
        <w:t>10</w:t>
      </w:r>
      <w:r w:rsidRPr="004A22EB">
        <w:rPr>
          <w:sz w:val="26"/>
          <w:szCs w:val="26"/>
        </w:rPr>
        <w:sym w:font="Symbol" w:char="F0B0"/>
      </w:r>
      <w:r w:rsidRPr="004A22EB">
        <w:rPr>
          <w:sz w:val="26"/>
          <w:szCs w:val="26"/>
        </w:rPr>
        <w:t>C đến 30</w:t>
      </w:r>
      <w:r w:rsidRPr="004A22EB">
        <w:rPr>
          <w:sz w:val="26"/>
          <w:szCs w:val="26"/>
        </w:rPr>
        <w:sym w:font="Symbol" w:char="F0B0"/>
      </w:r>
      <w:r w:rsidRPr="004A22EB">
        <w:rPr>
          <w:sz w:val="26"/>
          <w:szCs w:val="26"/>
        </w:rPr>
        <w:t>C):</w:t>
      </w:r>
    </w:p>
    <w:p w14:paraId="752D99C1" w14:textId="77777777" w:rsidR="0033495F" w:rsidRPr="004A22EB" w:rsidRDefault="0033495F" w:rsidP="00423E32">
      <w:pPr>
        <w:spacing w:before="20" w:after="20"/>
        <w:ind w:firstLine="540"/>
        <w:rPr>
          <w:sz w:val="26"/>
          <w:szCs w:val="26"/>
        </w:rPr>
      </w:pPr>
      <w:r w:rsidRPr="004A22EB">
        <w:rPr>
          <w:sz w:val="26"/>
          <w:szCs w:val="26"/>
        </w:rPr>
        <w:t>+ Đối với hộp nối cáp 240 mm²: 34 kA</w:t>
      </w:r>
    </w:p>
    <w:p w14:paraId="717073C1" w14:textId="77777777" w:rsidR="0033495F" w:rsidRPr="004A22EB" w:rsidRDefault="0033495F" w:rsidP="00423E32">
      <w:pPr>
        <w:spacing w:before="20" w:after="20"/>
        <w:ind w:firstLine="540"/>
        <w:rPr>
          <w:sz w:val="26"/>
          <w:szCs w:val="26"/>
        </w:rPr>
      </w:pPr>
      <w:r w:rsidRPr="004A22EB">
        <w:rPr>
          <w:sz w:val="26"/>
          <w:szCs w:val="26"/>
        </w:rPr>
        <w:t>+ Đối với hộp nối cáp   95 mm²: 17,1 kA</w:t>
      </w:r>
    </w:p>
    <w:p w14:paraId="0215A096" w14:textId="77777777" w:rsidR="0033495F" w:rsidRPr="004A22EB" w:rsidRDefault="0033495F" w:rsidP="00423E32">
      <w:pPr>
        <w:spacing w:before="20" w:after="20"/>
        <w:ind w:firstLine="540"/>
        <w:rPr>
          <w:sz w:val="26"/>
          <w:szCs w:val="26"/>
        </w:rPr>
      </w:pPr>
      <w:r w:rsidRPr="004A22EB">
        <w:rPr>
          <w:sz w:val="26"/>
          <w:szCs w:val="26"/>
        </w:rPr>
        <w:t>+ Đối với hộp nối cáp   50 mm²: 9 kA</w:t>
      </w:r>
    </w:p>
    <w:p w14:paraId="12BE5C82" w14:textId="77777777" w:rsidR="0033495F" w:rsidRPr="004A22EB" w:rsidRDefault="0033495F">
      <w:pPr>
        <w:numPr>
          <w:ilvl w:val="1"/>
          <w:numId w:val="55"/>
        </w:numPr>
        <w:tabs>
          <w:tab w:val="left" w:pos="374"/>
        </w:tabs>
        <w:spacing w:before="20" w:after="20"/>
        <w:ind w:left="0" w:firstLine="0"/>
        <w:jc w:val="both"/>
        <w:rPr>
          <w:sz w:val="26"/>
          <w:szCs w:val="26"/>
        </w:rPr>
      </w:pPr>
      <w:r w:rsidRPr="004A22EB">
        <w:rPr>
          <w:sz w:val="26"/>
          <w:szCs w:val="26"/>
        </w:rPr>
        <w:t>Mối nối cáp có thể vận hành ở vị trí ướt.</w:t>
      </w:r>
    </w:p>
    <w:p w14:paraId="2BEF9BAE" w14:textId="77777777" w:rsidR="0033495F" w:rsidRPr="004A22EB" w:rsidRDefault="0033495F">
      <w:pPr>
        <w:numPr>
          <w:ilvl w:val="0"/>
          <w:numId w:val="141"/>
        </w:numPr>
        <w:tabs>
          <w:tab w:val="left" w:pos="360"/>
        </w:tabs>
        <w:spacing w:before="20" w:after="20"/>
        <w:jc w:val="both"/>
        <w:rPr>
          <w:sz w:val="26"/>
          <w:szCs w:val="26"/>
          <w:u w:val="single"/>
        </w:rPr>
      </w:pPr>
      <w:r w:rsidRPr="004A22EB">
        <w:rPr>
          <w:sz w:val="26"/>
          <w:szCs w:val="26"/>
          <w:u w:val="single"/>
        </w:rPr>
        <w:lastRenderedPageBreak/>
        <w:t>Phụ kiện:</w:t>
      </w:r>
    </w:p>
    <w:p w14:paraId="22343263" w14:textId="77777777" w:rsidR="0033495F" w:rsidRPr="004A22EB" w:rsidRDefault="0033495F">
      <w:pPr>
        <w:numPr>
          <w:ilvl w:val="1"/>
          <w:numId w:val="55"/>
        </w:numPr>
        <w:tabs>
          <w:tab w:val="left" w:pos="374"/>
          <w:tab w:val="left" w:pos="4114"/>
        </w:tabs>
        <w:spacing w:before="20" w:after="20"/>
        <w:ind w:left="0" w:firstLine="0"/>
        <w:jc w:val="both"/>
        <w:rPr>
          <w:sz w:val="26"/>
          <w:szCs w:val="26"/>
        </w:rPr>
      </w:pPr>
      <w:r w:rsidRPr="004A22EB">
        <w:rPr>
          <w:sz w:val="26"/>
          <w:szCs w:val="26"/>
        </w:rPr>
        <w:t xml:space="preserve">Đối với hộp nối cáp 3x240 mm² </w:t>
      </w:r>
      <w:r w:rsidRPr="004A22EB">
        <w:rPr>
          <w:sz w:val="26"/>
          <w:szCs w:val="26"/>
        </w:rPr>
        <w:tab/>
        <w:t>: 3 ống nối loại ép 240 mm².</w:t>
      </w:r>
    </w:p>
    <w:p w14:paraId="477DC114" w14:textId="77777777" w:rsidR="0033495F" w:rsidRPr="004A22EB" w:rsidRDefault="0033495F">
      <w:pPr>
        <w:numPr>
          <w:ilvl w:val="1"/>
          <w:numId w:val="55"/>
        </w:numPr>
        <w:tabs>
          <w:tab w:val="left" w:pos="374"/>
          <w:tab w:val="left" w:pos="4114"/>
        </w:tabs>
        <w:spacing w:before="20" w:after="20"/>
        <w:ind w:left="0" w:firstLine="0"/>
        <w:jc w:val="both"/>
        <w:rPr>
          <w:sz w:val="26"/>
          <w:szCs w:val="26"/>
        </w:rPr>
      </w:pPr>
      <w:r w:rsidRPr="004A22EB">
        <w:rPr>
          <w:sz w:val="26"/>
          <w:szCs w:val="26"/>
        </w:rPr>
        <w:t xml:space="preserve">Đối với hộp nối cáp 3x95 mm² </w:t>
      </w:r>
      <w:r w:rsidRPr="004A22EB">
        <w:rPr>
          <w:sz w:val="26"/>
          <w:szCs w:val="26"/>
        </w:rPr>
        <w:tab/>
        <w:t>: 3 ống nối loại ép 95 mm².</w:t>
      </w:r>
    </w:p>
    <w:p w14:paraId="3E64F030" w14:textId="77777777" w:rsidR="0033495F" w:rsidRPr="004A22EB" w:rsidRDefault="0033495F">
      <w:pPr>
        <w:numPr>
          <w:ilvl w:val="1"/>
          <w:numId w:val="55"/>
        </w:numPr>
        <w:tabs>
          <w:tab w:val="left" w:pos="374"/>
          <w:tab w:val="left" w:pos="4114"/>
        </w:tabs>
        <w:spacing w:before="20" w:after="20"/>
        <w:ind w:left="0" w:firstLine="0"/>
        <w:jc w:val="both"/>
        <w:rPr>
          <w:sz w:val="26"/>
          <w:szCs w:val="26"/>
        </w:rPr>
      </w:pPr>
      <w:r w:rsidRPr="004A22EB">
        <w:rPr>
          <w:sz w:val="26"/>
          <w:szCs w:val="26"/>
        </w:rPr>
        <w:t xml:space="preserve">Đối với hộp nối cáp 3x50 mm² </w:t>
      </w:r>
      <w:r w:rsidRPr="004A22EB">
        <w:rPr>
          <w:sz w:val="26"/>
          <w:szCs w:val="26"/>
        </w:rPr>
        <w:tab/>
        <w:t>: 3 ống nối loại ép 50 mm².</w:t>
      </w:r>
    </w:p>
    <w:p w14:paraId="415F25B3" w14:textId="77777777" w:rsidR="0033495F" w:rsidRPr="004A22EB" w:rsidRDefault="0033495F">
      <w:pPr>
        <w:numPr>
          <w:ilvl w:val="0"/>
          <w:numId w:val="78"/>
        </w:numPr>
        <w:spacing w:before="20" w:after="20"/>
        <w:rPr>
          <w:b/>
          <w:sz w:val="26"/>
          <w:szCs w:val="26"/>
        </w:rPr>
      </w:pPr>
      <w:r w:rsidRPr="004A22EB">
        <w:rPr>
          <w:b/>
          <w:sz w:val="26"/>
          <w:szCs w:val="26"/>
        </w:rPr>
        <w:t>CÁC HẠNG MỤC THỬ NGHIỆM ĐIỂN HÌNH:</w:t>
      </w:r>
    </w:p>
    <w:p w14:paraId="7A3609B5" w14:textId="77777777" w:rsidR="0033495F" w:rsidRPr="004A22EB" w:rsidRDefault="0033495F">
      <w:pPr>
        <w:numPr>
          <w:ilvl w:val="0"/>
          <w:numId w:val="65"/>
        </w:numPr>
        <w:spacing w:before="20" w:after="20"/>
        <w:jc w:val="both"/>
        <w:rPr>
          <w:sz w:val="26"/>
          <w:szCs w:val="26"/>
        </w:rPr>
      </w:pPr>
      <w:r w:rsidRPr="004A22EB">
        <w:rPr>
          <w:sz w:val="26"/>
          <w:szCs w:val="26"/>
          <w:u w:val="single"/>
        </w:rPr>
        <w:t>Trình tự thử 1:</w:t>
      </w:r>
    </w:p>
    <w:p w14:paraId="061F621D" w14:textId="77777777" w:rsidR="0033495F" w:rsidRPr="004A22EB" w:rsidRDefault="0033495F">
      <w:pPr>
        <w:numPr>
          <w:ilvl w:val="0"/>
          <w:numId w:val="66"/>
        </w:numPr>
        <w:spacing w:before="20" w:after="20"/>
        <w:jc w:val="both"/>
        <w:rPr>
          <w:sz w:val="26"/>
          <w:szCs w:val="26"/>
        </w:rPr>
      </w:pPr>
      <w:r w:rsidRPr="004A22EB">
        <w:rPr>
          <w:sz w:val="26"/>
          <w:szCs w:val="26"/>
        </w:rPr>
        <w:t xml:space="preserve">Thử điện áp AC (4,5Uo/05 phút) và/hay DC (4Uo/15 phút) (AC or DC voltage)  </w:t>
      </w:r>
    </w:p>
    <w:p w14:paraId="7D03A1A9" w14:textId="77777777" w:rsidR="0033495F" w:rsidRPr="004A22EB" w:rsidRDefault="0033495F">
      <w:pPr>
        <w:numPr>
          <w:ilvl w:val="0"/>
          <w:numId w:val="66"/>
        </w:numPr>
        <w:spacing w:before="20" w:after="20"/>
        <w:jc w:val="both"/>
        <w:rPr>
          <w:sz w:val="26"/>
          <w:szCs w:val="26"/>
        </w:rPr>
      </w:pPr>
      <w:r w:rsidRPr="004A22EB">
        <w:rPr>
          <w:sz w:val="26"/>
          <w:szCs w:val="26"/>
        </w:rPr>
        <w:t xml:space="preserve">Thử phóng điện cục bộ ở 1,73Uo (Partial discharge)   </w:t>
      </w:r>
    </w:p>
    <w:p w14:paraId="0F5DDA44" w14:textId="77777777" w:rsidR="0033495F" w:rsidRPr="004A22EB" w:rsidRDefault="0033495F">
      <w:pPr>
        <w:numPr>
          <w:ilvl w:val="0"/>
          <w:numId w:val="66"/>
        </w:numPr>
        <w:spacing w:before="20" w:after="20"/>
        <w:jc w:val="both"/>
        <w:rPr>
          <w:sz w:val="26"/>
          <w:szCs w:val="26"/>
        </w:rPr>
      </w:pPr>
      <w:r w:rsidRPr="004A22EB">
        <w:rPr>
          <w:sz w:val="26"/>
          <w:szCs w:val="26"/>
        </w:rPr>
        <w:t xml:space="preserve">Thử điện áp xung ở nhiệt độ cáp cực đại trong điều kiện vận hành bình thường (Impulse at maximum cable conductor temperature in normal operation)  </w:t>
      </w:r>
    </w:p>
    <w:p w14:paraId="1E8B1E93" w14:textId="77777777" w:rsidR="0033495F" w:rsidRPr="004A22EB" w:rsidRDefault="0033495F">
      <w:pPr>
        <w:numPr>
          <w:ilvl w:val="0"/>
          <w:numId w:val="66"/>
        </w:numPr>
        <w:spacing w:before="20" w:after="20"/>
        <w:jc w:val="both"/>
        <w:rPr>
          <w:sz w:val="26"/>
          <w:szCs w:val="26"/>
        </w:rPr>
      </w:pPr>
      <w:r w:rsidRPr="004A22EB">
        <w:rPr>
          <w:sz w:val="26"/>
          <w:szCs w:val="26"/>
        </w:rPr>
        <w:t xml:space="preserve">Thử chu kỳ nhiệt trong môi trường không khí (Heating cycles in air)  </w:t>
      </w:r>
    </w:p>
    <w:p w14:paraId="5A20A5E6" w14:textId="77777777" w:rsidR="0033495F" w:rsidRPr="004A22EB" w:rsidRDefault="0033495F">
      <w:pPr>
        <w:numPr>
          <w:ilvl w:val="0"/>
          <w:numId w:val="66"/>
        </w:numPr>
        <w:spacing w:before="20" w:after="20"/>
        <w:jc w:val="both"/>
        <w:rPr>
          <w:sz w:val="26"/>
          <w:szCs w:val="26"/>
        </w:rPr>
      </w:pPr>
      <w:r w:rsidRPr="004A22EB">
        <w:rPr>
          <w:sz w:val="26"/>
          <w:szCs w:val="26"/>
        </w:rPr>
        <w:t xml:space="preserve">Thử chu kỳ nhiệt trong môi trường nước (Heating cycles under water )  </w:t>
      </w:r>
    </w:p>
    <w:p w14:paraId="318940BF" w14:textId="77777777" w:rsidR="0033495F" w:rsidRPr="004A22EB" w:rsidRDefault="0033495F">
      <w:pPr>
        <w:numPr>
          <w:ilvl w:val="0"/>
          <w:numId w:val="66"/>
        </w:numPr>
        <w:spacing w:before="20" w:after="20"/>
        <w:jc w:val="both"/>
        <w:rPr>
          <w:sz w:val="26"/>
          <w:szCs w:val="26"/>
        </w:rPr>
      </w:pPr>
      <w:r w:rsidRPr="004A22EB">
        <w:rPr>
          <w:sz w:val="26"/>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7985B135" w14:textId="77777777" w:rsidR="0033495F" w:rsidRPr="004A22EB" w:rsidRDefault="0033495F">
      <w:pPr>
        <w:numPr>
          <w:ilvl w:val="0"/>
          <w:numId w:val="66"/>
        </w:numPr>
        <w:spacing w:before="20" w:after="20"/>
        <w:jc w:val="both"/>
        <w:rPr>
          <w:sz w:val="26"/>
          <w:szCs w:val="26"/>
        </w:rPr>
      </w:pPr>
      <w:r w:rsidRPr="004A22EB">
        <w:rPr>
          <w:sz w:val="26"/>
          <w:szCs w:val="26"/>
        </w:rPr>
        <w:t xml:space="preserve">Thử điện áp xung (Impulse)  </w:t>
      </w:r>
    </w:p>
    <w:p w14:paraId="18EC2595" w14:textId="77777777" w:rsidR="0033495F" w:rsidRPr="004A22EB" w:rsidRDefault="0033495F">
      <w:pPr>
        <w:numPr>
          <w:ilvl w:val="0"/>
          <w:numId w:val="66"/>
        </w:numPr>
        <w:spacing w:before="20" w:after="20"/>
        <w:jc w:val="both"/>
        <w:rPr>
          <w:sz w:val="26"/>
          <w:szCs w:val="26"/>
        </w:rPr>
      </w:pPr>
      <w:r w:rsidRPr="004A22EB">
        <w:rPr>
          <w:sz w:val="26"/>
          <w:szCs w:val="26"/>
        </w:rPr>
        <w:t xml:space="preserve">Thử điện áp AC ở 2,5Uo/15 phút (AC voltage)  </w:t>
      </w:r>
    </w:p>
    <w:p w14:paraId="366A8B30" w14:textId="77777777" w:rsidR="0033495F" w:rsidRPr="004A22EB" w:rsidRDefault="0033495F">
      <w:pPr>
        <w:numPr>
          <w:ilvl w:val="0"/>
          <w:numId w:val="66"/>
        </w:numPr>
        <w:spacing w:before="20" w:after="20"/>
        <w:jc w:val="both"/>
        <w:rPr>
          <w:sz w:val="26"/>
          <w:szCs w:val="26"/>
        </w:rPr>
      </w:pPr>
      <w:r w:rsidRPr="004A22EB">
        <w:rPr>
          <w:sz w:val="26"/>
          <w:szCs w:val="26"/>
        </w:rPr>
        <w:t xml:space="preserve">Kiểm tra ngoại quan (Examination)   </w:t>
      </w:r>
    </w:p>
    <w:p w14:paraId="306A83E9" w14:textId="77777777" w:rsidR="0033495F" w:rsidRPr="004A22EB" w:rsidRDefault="0033495F">
      <w:pPr>
        <w:numPr>
          <w:ilvl w:val="0"/>
          <w:numId w:val="65"/>
        </w:numPr>
        <w:spacing w:before="20" w:after="20"/>
        <w:jc w:val="both"/>
        <w:rPr>
          <w:sz w:val="26"/>
          <w:szCs w:val="26"/>
        </w:rPr>
      </w:pPr>
      <w:r w:rsidRPr="004A22EB">
        <w:rPr>
          <w:sz w:val="26"/>
          <w:szCs w:val="26"/>
          <w:u w:val="single"/>
        </w:rPr>
        <w:t>Trình tự thử 2</w:t>
      </w:r>
      <w:r w:rsidRPr="004A22EB">
        <w:rPr>
          <w:sz w:val="26"/>
          <w:szCs w:val="26"/>
        </w:rPr>
        <w:t>:</w:t>
      </w:r>
    </w:p>
    <w:p w14:paraId="01534276" w14:textId="77777777" w:rsidR="0033495F" w:rsidRPr="004A22EB" w:rsidRDefault="0033495F">
      <w:pPr>
        <w:numPr>
          <w:ilvl w:val="0"/>
          <w:numId w:val="67"/>
        </w:numPr>
        <w:spacing w:before="20" w:after="20"/>
        <w:jc w:val="both"/>
        <w:rPr>
          <w:sz w:val="26"/>
          <w:szCs w:val="26"/>
        </w:rPr>
      </w:pPr>
      <w:r w:rsidRPr="004A22EB">
        <w:rPr>
          <w:sz w:val="26"/>
          <w:szCs w:val="26"/>
        </w:rPr>
        <w:t>Thử điện áp AC (4,5Uo/05 phút) và/hay DC (4Uo/15 phút) (AC or DC voltage)</w:t>
      </w:r>
    </w:p>
    <w:p w14:paraId="722960E9" w14:textId="77777777" w:rsidR="0033495F" w:rsidRPr="004A22EB" w:rsidRDefault="0033495F">
      <w:pPr>
        <w:numPr>
          <w:ilvl w:val="0"/>
          <w:numId w:val="67"/>
        </w:numPr>
        <w:spacing w:before="20" w:after="20"/>
        <w:jc w:val="both"/>
        <w:rPr>
          <w:sz w:val="26"/>
          <w:szCs w:val="26"/>
        </w:rPr>
      </w:pPr>
      <w:r w:rsidRPr="004A22EB">
        <w:rPr>
          <w:sz w:val="26"/>
          <w:szCs w:val="26"/>
        </w:rPr>
        <w:t xml:space="preserve">Thử ổn định nhiệt đối với màn chắn (Thermal short circuit (screen))  </w:t>
      </w:r>
    </w:p>
    <w:p w14:paraId="3877C5C1" w14:textId="77777777" w:rsidR="0033495F" w:rsidRPr="004A22EB" w:rsidRDefault="0033495F">
      <w:pPr>
        <w:numPr>
          <w:ilvl w:val="0"/>
          <w:numId w:val="67"/>
        </w:numPr>
        <w:spacing w:before="20" w:after="20"/>
        <w:jc w:val="both"/>
        <w:rPr>
          <w:sz w:val="26"/>
          <w:szCs w:val="26"/>
        </w:rPr>
      </w:pPr>
      <w:r w:rsidRPr="004A22EB">
        <w:rPr>
          <w:sz w:val="26"/>
          <w:szCs w:val="26"/>
        </w:rPr>
        <w:t xml:space="preserve">Thử ổn định nhiệt đối với lõi (Thermal short circuit (conductor))  </w:t>
      </w:r>
    </w:p>
    <w:p w14:paraId="65EA4CE9" w14:textId="77777777" w:rsidR="0033495F" w:rsidRPr="004A22EB" w:rsidRDefault="0033495F">
      <w:pPr>
        <w:numPr>
          <w:ilvl w:val="0"/>
          <w:numId w:val="67"/>
        </w:numPr>
        <w:spacing w:before="20" w:after="20"/>
        <w:jc w:val="both"/>
        <w:rPr>
          <w:sz w:val="26"/>
          <w:szCs w:val="26"/>
        </w:rPr>
      </w:pPr>
      <w:r w:rsidRPr="004A22EB">
        <w:rPr>
          <w:sz w:val="26"/>
          <w:szCs w:val="26"/>
        </w:rPr>
        <w:t xml:space="preserve">Thử điện áp xung (Impulse)  </w:t>
      </w:r>
    </w:p>
    <w:p w14:paraId="689571A4" w14:textId="77777777" w:rsidR="0033495F" w:rsidRPr="004A22EB" w:rsidRDefault="0033495F">
      <w:pPr>
        <w:numPr>
          <w:ilvl w:val="0"/>
          <w:numId w:val="67"/>
        </w:numPr>
        <w:spacing w:before="20" w:after="20"/>
        <w:jc w:val="both"/>
        <w:rPr>
          <w:sz w:val="26"/>
          <w:szCs w:val="26"/>
        </w:rPr>
      </w:pPr>
      <w:r w:rsidRPr="004A22EB">
        <w:rPr>
          <w:sz w:val="26"/>
          <w:szCs w:val="26"/>
        </w:rPr>
        <w:t xml:space="preserve">Thử điện áp AC ở 2,5Uo/15 phút (AC voltage)   </w:t>
      </w:r>
    </w:p>
    <w:p w14:paraId="4835891A" w14:textId="77777777" w:rsidR="0033495F" w:rsidRPr="004A22EB" w:rsidRDefault="0033495F">
      <w:pPr>
        <w:numPr>
          <w:ilvl w:val="0"/>
          <w:numId w:val="67"/>
        </w:numPr>
        <w:spacing w:before="20" w:after="20"/>
        <w:jc w:val="both"/>
        <w:rPr>
          <w:sz w:val="26"/>
          <w:szCs w:val="26"/>
        </w:rPr>
      </w:pPr>
      <w:r w:rsidRPr="004A22EB">
        <w:rPr>
          <w:sz w:val="26"/>
          <w:szCs w:val="26"/>
        </w:rPr>
        <w:t xml:space="preserve">Kiểm tra ngoại quan (Examination)  </w:t>
      </w:r>
    </w:p>
    <w:p w14:paraId="48D99332" w14:textId="77777777" w:rsidR="0033495F" w:rsidRPr="004A22EB" w:rsidRDefault="0033495F">
      <w:pPr>
        <w:numPr>
          <w:ilvl w:val="0"/>
          <w:numId w:val="65"/>
        </w:numPr>
        <w:spacing w:before="20" w:after="20"/>
        <w:jc w:val="both"/>
        <w:rPr>
          <w:sz w:val="26"/>
          <w:szCs w:val="26"/>
        </w:rPr>
      </w:pPr>
      <w:r w:rsidRPr="004A22EB">
        <w:rPr>
          <w:sz w:val="26"/>
          <w:szCs w:val="26"/>
          <w:u w:val="single"/>
        </w:rPr>
        <w:t>Trình tự thử 3</w:t>
      </w:r>
      <w:r w:rsidRPr="004A22EB">
        <w:rPr>
          <w:sz w:val="26"/>
          <w:szCs w:val="26"/>
        </w:rPr>
        <w:t>:</w:t>
      </w:r>
    </w:p>
    <w:p w14:paraId="5DF0BC74" w14:textId="77777777" w:rsidR="0033495F" w:rsidRPr="004A22EB" w:rsidRDefault="0033495F">
      <w:pPr>
        <w:numPr>
          <w:ilvl w:val="0"/>
          <w:numId w:val="68"/>
        </w:numPr>
        <w:spacing w:before="20" w:after="20"/>
        <w:jc w:val="both"/>
        <w:rPr>
          <w:sz w:val="26"/>
          <w:szCs w:val="26"/>
        </w:rPr>
      </w:pPr>
      <w:r w:rsidRPr="004A22EB">
        <w:rPr>
          <w:sz w:val="26"/>
          <w:szCs w:val="26"/>
        </w:rPr>
        <w:t xml:space="preserve">Thử điện áp AC (4,5Uo/05 phút) hay DC (4Uo/15 phút) (AC or DC voltage)  </w:t>
      </w:r>
    </w:p>
    <w:p w14:paraId="777A9F6E" w14:textId="77777777" w:rsidR="0033495F" w:rsidRPr="004A22EB" w:rsidRDefault="0033495F">
      <w:pPr>
        <w:numPr>
          <w:ilvl w:val="0"/>
          <w:numId w:val="68"/>
        </w:numPr>
        <w:spacing w:before="20" w:after="20"/>
        <w:jc w:val="both"/>
        <w:rPr>
          <w:sz w:val="26"/>
          <w:szCs w:val="26"/>
        </w:rPr>
      </w:pPr>
      <w:r w:rsidRPr="004A22EB">
        <w:rPr>
          <w:sz w:val="26"/>
          <w:szCs w:val="26"/>
        </w:rPr>
        <w:t xml:space="preserve">Thử ổn định nhiệt đối với màn chắn (Thermal short circuit (screen))  </w:t>
      </w:r>
    </w:p>
    <w:p w14:paraId="36433161" w14:textId="77777777" w:rsidR="0033495F" w:rsidRPr="004A22EB" w:rsidRDefault="0033495F" w:rsidP="00423E32">
      <w:pPr>
        <w:spacing w:before="20" w:after="20"/>
        <w:ind w:left="360" w:firstLine="388"/>
        <w:rPr>
          <w:sz w:val="26"/>
          <w:szCs w:val="26"/>
        </w:rPr>
      </w:pPr>
      <w:r w:rsidRPr="004A22EB">
        <w:rPr>
          <w:sz w:val="26"/>
          <w:szCs w:val="26"/>
        </w:rPr>
        <w:t>Hạng mục này có thể thử kết hợp với thử ổn định động</w:t>
      </w:r>
    </w:p>
    <w:p w14:paraId="4ACA17CD" w14:textId="77777777" w:rsidR="0033495F" w:rsidRPr="004A22EB" w:rsidRDefault="0033495F">
      <w:pPr>
        <w:numPr>
          <w:ilvl w:val="0"/>
          <w:numId w:val="68"/>
        </w:numPr>
        <w:spacing w:before="20" w:after="20"/>
        <w:jc w:val="both"/>
        <w:rPr>
          <w:sz w:val="26"/>
          <w:szCs w:val="26"/>
        </w:rPr>
      </w:pPr>
      <w:r w:rsidRPr="004A22EB">
        <w:rPr>
          <w:sz w:val="26"/>
          <w:szCs w:val="26"/>
        </w:rPr>
        <w:t xml:space="preserve">Thử ổn định nhiệt đối với lõi (Thermal short circuit (conductor))   </w:t>
      </w:r>
    </w:p>
    <w:p w14:paraId="45FFEAD7" w14:textId="77777777" w:rsidR="0033495F" w:rsidRPr="004A22EB" w:rsidRDefault="0033495F" w:rsidP="00423E32">
      <w:pPr>
        <w:spacing w:before="20" w:after="20"/>
        <w:ind w:left="360" w:firstLine="388"/>
        <w:rPr>
          <w:sz w:val="26"/>
          <w:szCs w:val="26"/>
        </w:rPr>
      </w:pPr>
      <w:r w:rsidRPr="004A22EB">
        <w:rPr>
          <w:sz w:val="26"/>
          <w:szCs w:val="26"/>
        </w:rPr>
        <w:t>Hạng mục này có thể thử kết hợp với thử ổn định động</w:t>
      </w:r>
    </w:p>
    <w:p w14:paraId="05E10C02" w14:textId="77777777" w:rsidR="0033495F" w:rsidRPr="004A22EB" w:rsidRDefault="0033495F">
      <w:pPr>
        <w:numPr>
          <w:ilvl w:val="0"/>
          <w:numId w:val="68"/>
        </w:numPr>
        <w:spacing w:before="20" w:after="20"/>
        <w:jc w:val="both"/>
        <w:rPr>
          <w:sz w:val="26"/>
          <w:szCs w:val="26"/>
        </w:rPr>
      </w:pPr>
      <w:r w:rsidRPr="004A22EB">
        <w:rPr>
          <w:sz w:val="26"/>
          <w:szCs w:val="26"/>
        </w:rPr>
        <w:t xml:space="preserve">Thử ổn định động (Dynamic short circuit)  </w:t>
      </w:r>
    </w:p>
    <w:p w14:paraId="25964A4C" w14:textId="77777777" w:rsidR="0033495F" w:rsidRPr="004A22EB" w:rsidRDefault="0033495F">
      <w:pPr>
        <w:numPr>
          <w:ilvl w:val="0"/>
          <w:numId w:val="68"/>
        </w:numPr>
        <w:spacing w:before="20" w:after="20"/>
        <w:jc w:val="both"/>
        <w:rPr>
          <w:sz w:val="26"/>
          <w:szCs w:val="26"/>
        </w:rPr>
      </w:pPr>
      <w:r w:rsidRPr="004A22EB">
        <w:rPr>
          <w:sz w:val="26"/>
          <w:szCs w:val="26"/>
        </w:rPr>
        <w:t xml:space="preserve">Thử điện áp xung (Impulse)   </w:t>
      </w:r>
    </w:p>
    <w:p w14:paraId="11AD0779" w14:textId="77777777" w:rsidR="0033495F" w:rsidRPr="004A22EB" w:rsidRDefault="0033495F">
      <w:pPr>
        <w:numPr>
          <w:ilvl w:val="0"/>
          <w:numId w:val="68"/>
        </w:numPr>
        <w:spacing w:before="20" w:after="20"/>
        <w:jc w:val="both"/>
        <w:rPr>
          <w:sz w:val="26"/>
          <w:szCs w:val="26"/>
        </w:rPr>
      </w:pPr>
      <w:r w:rsidRPr="004A22EB">
        <w:rPr>
          <w:sz w:val="26"/>
          <w:szCs w:val="26"/>
        </w:rPr>
        <w:t xml:space="preserve">Thử điện áp AC ở 2,5Uo/15 phút (AC voltage)    </w:t>
      </w:r>
    </w:p>
    <w:p w14:paraId="360479D6" w14:textId="77777777" w:rsidR="0033495F" w:rsidRPr="004A22EB" w:rsidRDefault="0033495F">
      <w:pPr>
        <w:numPr>
          <w:ilvl w:val="0"/>
          <w:numId w:val="67"/>
        </w:numPr>
        <w:spacing w:before="20" w:after="20"/>
        <w:jc w:val="both"/>
        <w:rPr>
          <w:sz w:val="26"/>
          <w:szCs w:val="26"/>
        </w:rPr>
      </w:pPr>
      <w:r w:rsidRPr="004A22EB">
        <w:rPr>
          <w:sz w:val="26"/>
          <w:szCs w:val="26"/>
        </w:rPr>
        <w:t xml:space="preserve">Kiểm tra ngoại quan (Examination)   </w:t>
      </w:r>
    </w:p>
    <w:p w14:paraId="64C2C827" w14:textId="77777777" w:rsidR="0033495F" w:rsidRPr="004A22EB" w:rsidRDefault="0033495F">
      <w:pPr>
        <w:numPr>
          <w:ilvl w:val="0"/>
          <w:numId w:val="78"/>
        </w:numPr>
        <w:tabs>
          <w:tab w:val="left" w:pos="561"/>
        </w:tabs>
        <w:spacing w:before="20" w:after="20"/>
        <w:rPr>
          <w:b/>
          <w:sz w:val="26"/>
          <w:szCs w:val="26"/>
        </w:rPr>
      </w:pPr>
      <w:r w:rsidRPr="004A22EB">
        <w:rPr>
          <w:b/>
          <w:sz w:val="26"/>
          <w:szCs w:val="26"/>
        </w:rPr>
        <w:t>THỬ NGHIỆM NGHIỆM THU:</w:t>
      </w:r>
    </w:p>
    <w:p w14:paraId="1F856FF7" w14:textId="77777777" w:rsidR="0033495F" w:rsidRPr="004A22EB" w:rsidRDefault="0033495F">
      <w:pPr>
        <w:numPr>
          <w:ilvl w:val="0"/>
          <w:numId w:val="61"/>
        </w:numPr>
        <w:spacing w:before="20" w:after="20"/>
        <w:jc w:val="both"/>
        <w:rPr>
          <w:sz w:val="26"/>
          <w:szCs w:val="26"/>
        </w:rPr>
      </w:pPr>
      <w:r w:rsidRPr="004A22EB">
        <w:rPr>
          <w:sz w:val="26"/>
          <w:szCs w:val="26"/>
        </w:rPr>
        <w:t>Số lượng mẫu thử: Số lượng mẫu thử đủ để thử nghiệm theo trình tự thử nghiệm theo mục B.</w:t>
      </w:r>
    </w:p>
    <w:p w14:paraId="5D250A81" w14:textId="77777777" w:rsidR="0033495F" w:rsidRPr="004A22EB" w:rsidRDefault="0033495F">
      <w:pPr>
        <w:numPr>
          <w:ilvl w:val="0"/>
          <w:numId w:val="61"/>
        </w:numPr>
        <w:spacing w:before="20" w:after="20"/>
        <w:jc w:val="both"/>
        <w:rPr>
          <w:sz w:val="26"/>
          <w:szCs w:val="26"/>
        </w:rPr>
      </w:pPr>
      <w:r w:rsidRPr="004A22EB">
        <w:rPr>
          <w:sz w:val="26"/>
          <w:szCs w:val="26"/>
        </w:rPr>
        <w:t>Trình tự thử:</w:t>
      </w:r>
    </w:p>
    <w:p w14:paraId="7110E468" w14:textId="77777777" w:rsidR="0033495F" w:rsidRPr="004A22EB" w:rsidRDefault="0033495F">
      <w:pPr>
        <w:numPr>
          <w:ilvl w:val="0"/>
          <w:numId w:val="62"/>
        </w:numPr>
        <w:spacing w:before="20" w:after="20"/>
        <w:jc w:val="both"/>
        <w:rPr>
          <w:sz w:val="26"/>
          <w:szCs w:val="26"/>
        </w:rPr>
      </w:pPr>
      <w:r w:rsidRPr="004A22EB">
        <w:rPr>
          <w:sz w:val="26"/>
          <w:szCs w:val="26"/>
        </w:rPr>
        <w:t xml:space="preserve">Thử điện áp AC (4,5Uo/05 phút) và/hay DC (4Uo/15 phút) (AC or DC voltage)  </w:t>
      </w:r>
    </w:p>
    <w:p w14:paraId="3017590D" w14:textId="77777777" w:rsidR="0033495F" w:rsidRPr="004A22EB" w:rsidRDefault="0033495F">
      <w:pPr>
        <w:numPr>
          <w:ilvl w:val="0"/>
          <w:numId w:val="62"/>
        </w:numPr>
        <w:spacing w:before="20" w:after="20"/>
        <w:jc w:val="both"/>
        <w:rPr>
          <w:sz w:val="26"/>
          <w:szCs w:val="26"/>
        </w:rPr>
      </w:pPr>
      <w:r w:rsidRPr="004A22EB">
        <w:rPr>
          <w:sz w:val="26"/>
          <w:szCs w:val="26"/>
        </w:rPr>
        <w:t xml:space="preserve">Thử phóng điện cục bộ ở 1,73Uo (Partial discharge)   </w:t>
      </w:r>
    </w:p>
    <w:p w14:paraId="0AC01786" w14:textId="77777777" w:rsidR="0033495F" w:rsidRPr="004A22EB" w:rsidRDefault="0033495F">
      <w:pPr>
        <w:numPr>
          <w:ilvl w:val="0"/>
          <w:numId w:val="62"/>
        </w:numPr>
        <w:spacing w:before="20" w:after="20"/>
        <w:jc w:val="both"/>
        <w:rPr>
          <w:sz w:val="26"/>
          <w:szCs w:val="26"/>
        </w:rPr>
      </w:pPr>
      <w:r w:rsidRPr="004A22EB">
        <w:rPr>
          <w:sz w:val="26"/>
          <w:szCs w:val="26"/>
        </w:rPr>
        <w:t xml:space="preserve">Thử điện áp xung ở nhiệt độ cáp cực đại trong điều kiện vận hành bình thường (Impulse at maximum cable conductor temperature in normal operation)  </w:t>
      </w:r>
    </w:p>
    <w:p w14:paraId="06533451" w14:textId="77777777" w:rsidR="0033495F" w:rsidRPr="004A22EB" w:rsidRDefault="0033495F">
      <w:pPr>
        <w:numPr>
          <w:ilvl w:val="0"/>
          <w:numId w:val="62"/>
        </w:numPr>
        <w:spacing w:before="20" w:after="20"/>
        <w:jc w:val="both"/>
        <w:rPr>
          <w:sz w:val="26"/>
          <w:szCs w:val="26"/>
        </w:rPr>
      </w:pPr>
      <w:r w:rsidRPr="004A22EB">
        <w:rPr>
          <w:sz w:val="26"/>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410AC996" w14:textId="77777777" w:rsidR="0033495F" w:rsidRPr="004A22EB" w:rsidRDefault="0033495F">
      <w:pPr>
        <w:numPr>
          <w:ilvl w:val="0"/>
          <w:numId w:val="62"/>
        </w:numPr>
        <w:spacing w:before="20" w:after="20"/>
        <w:jc w:val="both"/>
        <w:rPr>
          <w:sz w:val="26"/>
          <w:szCs w:val="26"/>
        </w:rPr>
      </w:pPr>
      <w:r w:rsidRPr="004A22EB">
        <w:rPr>
          <w:sz w:val="26"/>
          <w:szCs w:val="26"/>
        </w:rPr>
        <w:lastRenderedPageBreak/>
        <w:t xml:space="preserve">Thử điện áp xung (Impulse)  </w:t>
      </w:r>
    </w:p>
    <w:p w14:paraId="55E4683E" w14:textId="77777777" w:rsidR="0033495F" w:rsidRPr="004A22EB" w:rsidRDefault="0033495F">
      <w:pPr>
        <w:numPr>
          <w:ilvl w:val="0"/>
          <w:numId w:val="62"/>
        </w:numPr>
        <w:spacing w:before="20" w:after="20"/>
        <w:jc w:val="both"/>
        <w:rPr>
          <w:sz w:val="26"/>
          <w:szCs w:val="26"/>
        </w:rPr>
      </w:pPr>
      <w:r w:rsidRPr="004A22EB">
        <w:rPr>
          <w:sz w:val="26"/>
          <w:szCs w:val="26"/>
        </w:rPr>
        <w:t xml:space="preserve">Thử điện áp AC ở 2,5Uo/15 phút (AC voltage)  </w:t>
      </w:r>
    </w:p>
    <w:p w14:paraId="367FE9D1" w14:textId="77777777" w:rsidR="0033495F" w:rsidRPr="004A22EB" w:rsidRDefault="0033495F">
      <w:pPr>
        <w:numPr>
          <w:ilvl w:val="0"/>
          <w:numId w:val="62"/>
        </w:numPr>
        <w:spacing w:before="20" w:after="20"/>
        <w:jc w:val="both"/>
        <w:rPr>
          <w:sz w:val="26"/>
          <w:szCs w:val="26"/>
        </w:rPr>
      </w:pPr>
      <w:r w:rsidRPr="004A22EB">
        <w:rPr>
          <w:sz w:val="26"/>
          <w:szCs w:val="26"/>
        </w:rPr>
        <w:t xml:space="preserve">Kiểm tra ngoại quan (Examination)   </w:t>
      </w:r>
    </w:p>
    <w:p w14:paraId="6439C1DA" w14:textId="77777777" w:rsidR="0033495F" w:rsidRPr="004A22EB" w:rsidRDefault="0033495F">
      <w:pPr>
        <w:numPr>
          <w:ilvl w:val="0"/>
          <w:numId w:val="78"/>
        </w:numPr>
        <w:spacing w:before="20" w:after="20"/>
        <w:rPr>
          <w:b/>
          <w:sz w:val="26"/>
          <w:szCs w:val="26"/>
        </w:rPr>
      </w:pPr>
      <w:r w:rsidRPr="004A22EB">
        <w:rPr>
          <w:b/>
          <w:sz w:val="26"/>
          <w:szCs w:val="26"/>
        </w:rPr>
        <w:t>BẢNG TÓM TẮT CÁC THÔNG SỐ KỸ THUẬT:</w:t>
      </w:r>
    </w:p>
    <w:tbl>
      <w:tblPr>
        <w:tblW w:w="1000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5"/>
        <w:gridCol w:w="4420"/>
        <w:gridCol w:w="1868"/>
        <w:gridCol w:w="2056"/>
        <w:gridCol w:w="984"/>
      </w:tblGrid>
      <w:tr w:rsidR="004A22EB" w:rsidRPr="004A22EB" w14:paraId="7DEC2813" w14:textId="77777777" w:rsidTr="00AB2098">
        <w:trPr>
          <w:tblHeader/>
        </w:trPr>
        <w:tc>
          <w:tcPr>
            <w:tcW w:w="675" w:type="dxa"/>
            <w:tcBorders>
              <w:top w:val="single" w:sz="6" w:space="0" w:color="auto"/>
              <w:left w:val="single" w:sz="6" w:space="0" w:color="auto"/>
              <w:bottom w:val="single" w:sz="6" w:space="0" w:color="auto"/>
              <w:right w:val="single" w:sz="6" w:space="0" w:color="auto"/>
            </w:tcBorders>
            <w:vAlign w:val="center"/>
          </w:tcPr>
          <w:p w14:paraId="16CEBA9D" w14:textId="77777777" w:rsidR="0033495F" w:rsidRPr="004A22EB" w:rsidRDefault="0033495F" w:rsidP="00423E32">
            <w:pPr>
              <w:spacing w:before="20" w:after="20"/>
              <w:jc w:val="center"/>
              <w:rPr>
                <w:b/>
                <w:bCs/>
                <w:sz w:val="26"/>
                <w:szCs w:val="26"/>
              </w:rPr>
            </w:pPr>
            <w:r w:rsidRPr="004A22EB">
              <w:rPr>
                <w:b/>
                <w:bCs/>
                <w:sz w:val="26"/>
                <w:szCs w:val="26"/>
              </w:rPr>
              <w:t>STT</w:t>
            </w:r>
          </w:p>
        </w:tc>
        <w:tc>
          <w:tcPr>
            <w:tcW w:w="4420" w:type="dxa"/>
            <w:tcBorders>
              <w:top w:val="single" w:sz="6" w:space="0" w:color="auto"/>
              <w:left w:val="single" w:sz="6" w:space="0" w:color="auto"/>
              <w:bottom w:val="single" w:sz="6" w:space="0" w:color="auto"/>
              <w:right w:val="single" w:sz="6" w:space="0" w:color="auto"/>
            </w:tcBorders>
            <w:vAlign w:val="center"/>
          </w:tcPr>
          <w:p w14:paraId="13D9DA87" w14:textId="77777777" w:rsidR="0033495F" w:rsidRPr="004A22EB" w:rsidRDefault="0033495F" w:rsidP="00423E32">
            <w:pPr>
              <w:spacing w:before="20" w:after="20"/>
              <w:jc w:val="center"/>
              <w:rPr>
                <w:b/>
                <w:bCs/>
                <w:sz w:val="26"/>
                <w:szCs w:val="26"/>
              </w:rPr>
            </w:pPr>
            <w:r w:rsidRPr="004A22EB">
              <w:rPr>
                <w:b/>
                <w:bCs/>
                <w:sz w:val="26"/>
                <w:szCs w:val="26"/>
              </w:rPr>
              <w:t>MÔ TẢ</w:t>
            </w:r>
          </w:p>
        </w:tc>
        <w:tc>
          <w:tcPr>
            <w:tcW w:w="3924" w:type="dxa"/>
            <w:gridSpan w:val="2"/>
            <w:tcBorders>
              <w:top w:val="single" w:sz="6" w:space="0" w:color="auto"/>
              <w:left w:val="single" w:sz="6" w:space="0" w:color="auto"/>
              <w:bottom w:val="single" w:sz="6" w:space="0" w:color="auto"/>
              <w:right w:val="single" w:sz="6" w:space="0" w:color="auto"/>
            </w:tcBorders>
            <w:vAlign w:val="center"/>
          </w:tcPr>
          <w:p w14:paraId="27A11714" w14:textId="77777777" w:rsidR="0033495F" w:rsidRPr="004A22EB" w:rsidRDefault="0033495F" w:rsidP="00423E32">
            <w:pPr>
              <w:spacing w:before="20" w:after="20"/>
              <w:jc w:val="center"/>
              <w:rPr>
                <w:b/>
                <w:bCs/>
                <w:sz w:val="26"/>
                <w:szCs w:val="26"/>
              </w:rPr>
            </w:pPr>
            <w:r w:rsidRPr="004A22EB">
              <w:rPr>
                <w:b/>
                <w:bCs/>
                <w:sz w:val="26"/>
                <w:szCs w:val="26"/>
              </w:rPr>
              <w:t>YÊU CẦU</w:t>
            </w:r>
          </w:p>
        </w:tc>
        <w:tc>
          <w:tcPr>
            <w:tcW w:w="984" w:type="dxa"/>
            <w:tcBorders>
              <w:top w:val="single" w:sz="6" w:space="0" w:color="auto"/>
              <w:left w:val="single" w:sz="6" w:space="0" w:color="auto"/>
              <w:bottom w:val="single" w:sz="6" w:space="0" w:color="auto"/>
              <w:right w:val="single" w:sz="6" w:space="0" w:color="auto"/>
            </w:tcBorders>
            <w:vAlign w:val="center"/>
          </w:tcPr>
          <w:p w14:paraId="69FF3048" w14:textId="77777777" w:rsidR="0033495F" w:rsidRPr="004A22EB" w:rsidRDefault="0033495F" w:rsidP="00423E32">
            <w:pPr>
              <w:spacing w:before="20" w:after="20"/>
              <w:jc w:val="center"/>
              <w:rPr>
                <w:b/>
                <w:bCs/>
                <w:sz w:val="26"/>
                <w:szCs w:val="26"/>
              </w:rPr>
            </w:pPr>
            <w:r w:rsidRPr="004A22EB">
              <w:rPr>
                <w:b/>
                <w:bCs/>
                <w:sz w:val="26"/>
                <w:szCs w:val="26"/>
              </w:rPr>
              <w:t>Chào thầu</w:t>
            </w:r>
          </w:p>
        </w:tc>
      </w:tr>
      <w:tr w:rsidR="004A22EB" w:rsidRPr="004A22EB" w14:paraId="042F0F9B" w14:textId="77777777" w:rsidTr="00AB2098">
        <w:tc>
          <w:tcPr>
            <w:tcW w:w="675" w:type="dxa"/>
            <w:tcBorders>
              <w:top w:val="single" w:sz="6" w:space="0" w:color="auto"/>
              <w:left w:val="single" w:sz="6" w:space="0" w:color="auto"/>
              <w:bottom w:val="single" w:sz="6" w:space="0" w:color="auto"/>
              <w:right w:val="single" w:sz="6" w:space="0" w:color="auto"/>
            </w:tcBorders>
          </w:tcPr>
          <w:p w14:paraId="67CA4CA6"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56EB5DEF" w14:textId="77777777" w:rsidR="0033495F" w:rsidRPr="004A22EB" w:rsidRDefault="0033495F" w:rsidP="00423E32">
            <w:pPr>
              <w:spacing w:before="20" w:after="20"/>
              <w:rPr>
                <w:sz w:val="26"/>
                <w:szCs w:val="26"/>
              </w:rPr>
            </w:pPr>
            <w:r w:rsidRPr="004A22EB">
              <w:rPr>
                <w:sz w:val="26"/>
                <w:szCs w:val="26"/>
              </w:rPr>
              <w:t>Nhà sản xuất</w:t>
            </w:r>
          </w:p>
          <w:p w14:paraId="1E7F8DAA" w14:textId="77777777" w:rsidR="0033495F" w:rsidRPr="004A22EB" w:rsidRDefault="0033495F" w:rsidP="00423E32">
            <w:pPr>
              <w:spacing w:before="20" w:after="20"/>
              <w:rPr>
                <w:sz w:val="26"/>
                <w:szCs w:val="26"/>
              </w:rPr>
            </w:pPr>
            <w:r w:rsidRPr="004A22EB">
              <w:rPr>
                <w:sz w:val="26"/>
                <w:szCs w:val="26"/>
              </w:rPr>
              <w:t>Nước sản xuất</w:t>
            </w:r>
          </w:p>
          <w:p w14:paraId="1E6A858E" w14:textId="77777777" w:rsidR="0033495F" w:rsidRPr="004A22EB" w:rsidRDefault="0033495F" w:rsidP="00423E32">
            <w:pPr>
              <w:spacing w:before="20" w:after="20"/>
              <w:rPr>
                <w:sz w:val="26"/>
                <w:szCs w:val="26"/>
              </w:rPr>
            </w:pPr>
            <w:r w:rsidRPr="004A22EB">
              <w:rPr>
                <w:sz w:val="26"/>
                <w:szCs w:val="26"/>
              </w:rPr>
              <w:t>Mã hiệu</w:t>
            </w:r>
          </w:p>
        </w:tc>
        <w:tc>
          <w:tcPr>
            <w:tcW w:w="3924" w:type="dxa"/>
            <w:gridSpan w:val="2"/>
            <w:tcBorders>
              <w:top w:val="single" w:sz="6" w:space="0" w:color="auto"/>
              <w:left w:val="single" w:sz="6" w:space="0" w:color="auto"/>
              <w:bottom w:val="single" w:sz="6" w:space="0" w:color="auto"/>
              <w:right w:val="single" w:sz="6" w:space="0" w:color="auto"/>
            </w:tcBorders>
          </w:tcPr>
          <w:p w14:paraId="77926768" w14:textId="77777777" w:rsidR="0033495F" w:rsidRPr="004A22EB" w:rsidRDefault="0033495F" w:rsidP="00423E32">
            <w:pPr>
              <w:spacing w:before="20" w:after="20"/>
              <w:jc w:val="center"/>
              <w:rPr>
                <w:sz w:val="26"/>
                <w:szCs w:val="26"/>
              </w:rPr>
            </w:pPr>
            <w:bookmarkStart w:id="311" w:name="_Toc101860962"/>
            <w:bookmarkStart w:id="312" w:name="_Toc119498058"/>
            <w:bookmarkStart w:id="313" w:name="_Toc173231342"/>
            <w:bookmarkStart w:id="314" w:name="_Toc173231597"/>
            <w:r w:rsidRPr="004A22EB">
              <w:rPr>
                <w:sz w:val="26"/>
                <w:szCs w:val="26"/>
              </w:rPr>
              <w:t>Nhà thầu phải trình bày các thông số này</w:t>
            </w:r>
            <w:bookmarkEnd w:id="311"/>
            <w:bookmarkEnd w:id="312"/>
            <w:bookmarkEnd w:id="313"/>
            <w:bookmarkEnd w:id="314"/>
          </w:p>
        </w:tc>
        <w:tc>
          <w:tcPr>
            <w:tcW w:w="984" w:type="dxa"/>
            <w:tcBorders>
              <w:top w:val="single" w:sz="6" w:space="0" w:color="auto"/>
              <w:left w:val="single" w:sz="6" w:space="0" w:color="auto"/>
              <w:bottom w:val="single" w:sz="6" w:space="0" w:color="auto"/>
              <w:right w:val="single" w:sz="6" w:space="0" w:color="auto"/>
            </w:tcBorders>
          </w:tcPr>
          <w:p w14:paraId="4696044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4292AA2" w14:textId="77777777" w:rsidTr="00AB2098">
        <w:tc>
          <w:tcPr>
            <w:tcW w:w="675" w:type="dxa"/>
            <w:tcBorders>
              <w:top w:val="single" w:sz="6" w:space="0" w:color="auto"/>
              <w:left w:val="single" w:sz="6" w:space="0" w:color="auto"/>
              <w:bottom w:val="single" w:sz="6" w:space="0" w:color="auto"/>
              <w:right w:val="single" w:sz="6" w:space="0" w:color="auto"/>
            </w:tcBorders>
          </w:tcPr>
          <w:p w14:paraId="1C7671CC"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06F85357" w14:textId="77777777" w:rsidR="0033495F" w:rsidRPr="004A22EB" w:rsidRDefault="0033495F" w:rsidP="00423E32">
            <w:pPr>
              <w:spacing w:before="20" w:after="20"/>
              <w:rPr>
                <w:sz w:val="26"/>
                <w:szCs w:val="26"/>
              </w:rPr>
            </w:pPr>
            <w:r w:rsidRPr="004A22EB">
              <w:rPr>
                <w:sz w:val="26"/>
                <w:szCs w:val="26"/>
              </w:rPr>
              <w:t>Tuổi thọ thiết kế trung bình của hàng hóa chào thầu và điều kiện về chế độ vận hành để đảm bảo đạt được tuổi thọ của thiết kế</w:t>
            </w:r>
          </w:p>
        </w:tc>
        <w:tc>
          <w:tcPr>
            <w:tcW w:w="3924" w:type="dxa"/>
            <w:gridSpan w:val="2"/>
            <w:tcBorders>
              <w:top w:val="single" w:sz="6" w:space="0" w:color="auto"/>
              <w:left w:val="single" w:sz="6" w:space="0" w:color="auto"/>
              <w:bottom w:val="single" w:sz="6" w:space="0" w:color="auto"/>
              <w:right w:val="single" w:sz="6" w:space="0" w:color="auto"/>
            </w:tcBorders>
          </w:tcPr>
          <w:p w14:paraId="7FA1D4DE" w14:textId="77777777" w:rsidR="0033495F" w:rsidRPr="004A22EB" w:rsidRDefault="0033495F" w:rsidP="00423E32">
            <w:pPr>
              <w:spacing w:before="20" w:after="20"/>
              <w:jc w:val="center"/>
              <w:rPr>
                <w:sz w:val="26"/>
                <w:szCs w:val="26"/>
              </w:rPr>
            </w:pPr>
            <w:bookmarkStart w:id="315" w:name="_Toc101860963"/>
            <w:bookmarkStart w:id="316" w:name="_Toc119498059"/>
            <w:bookmarkStart w:id="317" w:name="_Toc173231343"/>
            <w:bookmarkStart w:id="318" w:name="_Toc173231598"/>
            <w:r w:rsidRPr="004A22EB">
              <w:rPr>
                <w:sz w:val="26"/>
                <w:szCs w:val="26"/>
              </w:rPr>
              <w:t>Nhà thầu phải trình bày  thông số này</w:t>
            </w:r>
            <w:bookmarkEnd w:id="315"/>
            <w:bookmarkEnd w:id="316"/>
            <w:bookmarkEnd w:id="317"/>
            <w:bookmarkEnd w:id="318"/>
          </w:p>
        </w:tc>
        <w:tc>
          <w:tcPr>
            <w:tcW w:w="984" w:type="dxa"/>
            <w:tcBorders>
              <w:top w:val="single" w:sz="6" w:space="0" w:color="auto"/>
              <w:left w:val="single" w:sz="6" w:space="0" w:color="auto"/>
              <w:bottom w:val="single" w:sz="6" w:space="0" w:color="auto"/>
              <w:right w:val="single" w:sz="6" w:space="0" w:color="auto"/>
            </w:tcBorders>
          </w:tcPr>
          <w:p w14:paraId="7E70458D"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136AB7BC" w14:textId="77777777" w:rsidTr="00AB2098">
        <w:tc>
          <w:tcPr>
            <w:tcW w:w="675" w:type="dxa"/>
            <w:tcBorders>
              <w:top w:val="single" w:sz="6" w:space="0" w:color="auto"/>
              <w:left w:val="single" w:sz="6" w:space="0" w:color="auto"/>
              <w:bottom w:val="single" w:sz="6" w:space="0" w:color="auto"/>
              <w:right w:val="single" w:sz="6" w:space="0" w:color="auto"/>
            </w:tcBorders>
          </w:tcPr>
          <w:p w14:paraId="2A555ECC"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282278B3" w14:textId="77777777" w:rsidR="0033495F" w:rsidRPr="004A22EB" w:rsidRDefault="0033495F" w:rsidP="00423E32">
            <w:pPr>
              <w:spacing w:before="20" w:after="20"/>
              <w:rPr>
                <w:sz w:val="26"/>
                <w:szCs w:val="26"/>
              </w:rPr>
            </w:pPr>
            <w:r w:rsidRPr="004A22EB">
              <w:rPr>
                <w:sz w:val="26"/>
                <w:szCs w:val="26"/>
              </w:rPr>
              <w:t>Yêu cầu kỹ thuật chung</w:t>
            </w:r>
          </w:p>
        </w:tc>
        <w:tc>
          <w:tcPr>
            <w:tcW w:w="3924" w:type="dxa"/>
            <w:gridSpan w:val="2"/>
            <w:tcBorders>
              <w:top w:val="single" w:sz="6" w:space="0" w:color="auto"/>
              <w:left w:val="single" w:sz="6" w:space="0" w:color="auto"/>
              <w:bottom w:val="single" w:sz="6" w:space="0" w:color="auto"/>
              <w:right w:val="single" w:sz="6" w:space="0" w:color="auto"/>
            </w:tcBorders>
          </w:tcPr>
          <w:p w14:paraId="4D7D3488" w14:textId="51AEF536" w:rsidR="0033495F" w:rsidRPr="004A22EB" w:rsidRDefault="0033495F" w:rsidP="00423E32">
            <w:pPr>
              <w:spacing w:before="20" w:after="20"/>
              <w:jc w:val="center"/>
              <w:rPr>
                <w:sz w:val="26"/>
                <w:szCs w:val="26"/>
              </w:rPr>
            </w:pPr>
            <w:bookmarkStart w:id="319" w:name="_Toc101860964"/>
            <w:bookmarkStart w:id="320" w:name="_Toc119498060"/>
            <w:bookmarkStart w:id="321" w:name="_Toc173231344"/>
            <w:bookmarkStart w:id="322" w:name="_Toc173231599"/>
            <w:r w:rsidRPr="004A22EB">
              <w:rPr>
                <w:sz w:val="26"/>
                <w:szCs w:val="26"/>
              </w:rPr>
              <w:t>Đáp ứng phần</w:t>
            </w:r>
            <w:bookmarkEnd w:id="319"/>
            <w:bookmarkEnd w:id="320"/>
            <w:bookmarkEnd w:id="321"/>
            <w:bookmarkEnd w:id="322"/>
          </w:p>
          <w:p w14:paraId="57552683" w14:textId="77777777" w:rsidR="0033495F" w:rsidRPr="004A22EB" w:rsidRDefault="0033495F" w:rsidP="00423E32">
            <w:pPr>
              <w:spacing w:before="20" w:after="20"/>
              <w:jc w:val="center"/>
              <w:rPr>
                <w:sz w:val="26"/>
                <w:szCs w:val="26"/>
              </w:rPr>
            </w:pPr>
            <w:bookmarkStart w:id="323" w:name="_Toc101860965"/>
            <w:bookmarkStart w:id="324" w:name="_Toc119498061"/>
            <w:bookmarkStart w:id="325" w:name="_Toc173231345"/>
            <w:bookmarkStart w:id="326" w:name="_Toc173231600"/>
            <w:r w:rsidRPr="004A22EB">
              <w:rPr>
                <w:sz w:val="26"/>
                <w:szCs w:val="26"/>
              </w:rPr>
              <w:t>“Yêu cầu kỹ thuật chung”</w:t>
            </w:r>
            <w:bookmarkEnd w:id="323"/>
            <w:bookmarkEnd w:id="324"/>
            <w:bookmarkEnd w:id="325"/>
            <w:bookmarkEnd w:id="326"/>
          </w:p>
        </w:tc>
        <w:tc>
          <w:tcPr>
            <w:tcW w:w="984" w:type="dxa"/>
            <w:tcBorders>
              <w:top w:val="single" w:sz="6" w:space="0" w:color="auto"/>
              <w:left w:val="single" w:sz="6" w:space="0" w:color="auto"/>
              <w:bottom w:val="single" w:sz="6" w:space="0" w:color="auto"/>
              <w:right w:val="single" w:sz="6" w:space="0" w:color="auto"/>
            </w:tcBorders>
          </w:tcPr>
          <w:p w14:paraId="78B35903"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7F4D8B50" w14:textId="77777777" w:rsidTr="00AB2098">
        <w:tc>
          <w:tcPr>
            <w:tcW w:w="675" w:type="dxa"/>
            <w:tcBorders>
              <w:top w:val="single" w:sz="6" w:space="0" w:color="auto"/>
              <w:left w:val="single" w:sz="6" w:space="0" w:color="auto"/>
              <w:bottom w:val="single" w:sz="6" w:space="0" w:color="auto"/>
              <w:right w:val="single" w:sz="6" w:space="0" w:color="auto"/>
            </w:tcBorders>
          </w:tcPr>
          <w:p w14:paraId="001773A7"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1EBC84AB" w14:textId="77777777" w:rsidR="0033495F" w:rsidRPr="004A22EB" w:rsidRDefault="0033495F" w:rsidP="00423E32">
            <w:pPr>
              <w:spacing w:before="20" w:after="20"/>
              <w:rPr>
                <w:sz w:val="26"/>
                <w:szCs w:val="26"/>
              </w:rPr>
            </w:pPr>
            <w:r w:rsidRPr="004A22EB">
              <w:rPr>
                <w:sz w:val="26"/>
                <w:szCs w:val="26"/>
              </w:rPr>
              <w:t>Giấy chứng nhận hệ thống quản lý chất lượng của nhà sản xuất (ISO hoặc tương đương)</w:t>
            </w:r>
          </w:p>
        </w:tc>
        <w:tc>
          <w:tcPr>
            <w:tcW w:w="3924" w:type="dxa"/>
            <w:gridSpan w:val="2"/>
            <w:tcBorders>
              <w:top w:val="single" w:sz="6" w:space="0" w:color="auto"/>
              <w:left w:val="single" w:sz="6" w:space="0" w:color="auto"/>
              <w:bottom w:val="single" w:sz="6" w:space="0" w:color="auto"/>
              <w:right w:val="single" w:sz="6" w:space="0" w:color="auto"/>
            </w:tcBorders>
          </w:tcPr>
          <w:p w14:paraId="413A5409" w14:textId="77777777" w:rsidR="0033495F" w:rsidRPr="004A22EB" w:rsidRDefault="0033495F" w:rsidP="00423E32">
            <w:pPr>
              <w:spacing w:before="20" w:after="20"/>
              <w:jc w:val="center"/>
              <w:rPr>
                <w:sz w:val="26"/>
                <w:szCs w:val="26"/>
              </w:rPr>
            </w:pPr>
            <w:bookmarkStart w:id="327" w:name="_Toc101860966"/>
            <w:bookmarkStart w:id="328" w:name="_Toc119498062"/>
            <w:bookmarkStart w:id="329" w:name="_Toc173231346"/>
            <w:bookmarkStart w:id="330" w:name="_Toc173231601"/>
            <w:r w:rsidRPr="004A22EB">
              <w:rPr>
                <w:sz w:val="26"/>
                <w:szCs w:val="26"/>
              </w:rPr>
              <w:t>Cung cấp trong hồ sơ dự thầu</w:t>
            </w:r>
            <w:bookmarkEnd w:id="327"/>
            <w:bookmarkEnd w:id="328"/>
            <w:bookmarkEnd w:id="329"/>
            <w:bookmarkEnd w:id="330"/>
          </w:p>
        </w:tc>
        <w:tc>
          <w:tcPr>
            <w:tcW w:w="984" w:type="dxa"/>
            <w:tcBorders>
              <w:top w:val="single" w:sz="6" w:space="0" w:color="auto"/>
              <w:left w:val="single" w:sz="6" w:space="0" w:color="auto"/>
              <w:bottom w:val="single" w:sz="6" w:space="0" w:color="auto"/>
              <w:right w:val="single" w:sz="6" w:space="0" w:color="auto"/>
            </w:tcBorders>
          </w:tcPr>
          <w:p w14:paraId="75B6C26B"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03B4F05F" w14:textId="77777777" w:rsidTr="00AB2098">
        <w:tc>
          <w:tcPr>
            <w:tcW w:w="675" w:type="dxa"/>
            <w:tcBorders>
              <w:top w:val="single" w:sz="6" w:space="0" w:color="auto"/>
              <w:left w:val="single" w:sz="6" w:space="0" w:color="auto"/>
              <w:bottom w:val="single" w:sz="6" w:space="0" w:color="auto"/>
              <w:right w:val="single" w:sz="6" w:space="0" w:color="auto"/>
            </w:tcBorders>
          </w:tcPr>
          <w:p w14:paraId="5CE6736C"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0FE6DDB7" w14:textId="77777777" w:rsidR="0033495F" w:rsidRPr="004A22EB" w:rsidRDefault="0033495F" w:rsidP="00423E32">
            <w:pPr>
              <w:spacing w:before="20" w:after="20"/>
              <w:rPr>
                <w:sz w:val="26"/>
                <w:szCs w:val="26"/>
              </w:rPr>
            </w:pPr>
            <w:r w:rsidRPr="004A22EB">
              <w:rPr>
                <w:sz w:val="26"/>
                <w:szCs w:val="26"/>
              </w:rPr>
              <w:t>Tiêu chuẩn sản xuất và thử nghiệm</w:t>
            </w:r>
          </w:p>
        </w:tc>
        <w:tc>
          <w:tcPr>
            <w:tcW w:w="3924" w:type="dxa"/>
            <w:gridSpan w:val="2"/>
            <w:tcBorders>
              <w:top w:val="single" w:sz="6" w:space="0" w:color="auto"/>
              <w:left w:val="single" w:sz="6" w:space="0" w:color="auto"/>
              <w:bottom w:val="single" w:sz="6" w:space="0" w:color="auto"/>
              <w:right w:val="single" w:sz="6" w:space="0" w:color="auto"/>
            </w:tcBorders>
          </w:tcPr>
          <w:p w14:paraId="26D4630A" w14:textId="40020065" w:rsidR="0033495F" w:rsidRPr="004A22EB" w:rsidRDefault="0033495F" w:rsidP="00423E32">
            <w:pPr>
              <w:spacing w:before="20" w:after="20"/>
              <w:jc w:val="center"/>
              <w:rPr>
                <w:sz w:val="26"/>
                <w:szCs w:val="26"/>
              </w:rPr>
            </w:pPr>
            <w:r w:rsidRPr="004A22EB">
              <w:rPr>
                <w:sz w:val="26"/>
                <w:szCs w:val="26"/>
              </w:rPr>
              <w:t>IEC 60502-4 và VDE 0278-1</w:t>
            </w:r>
          </w:p>
          <w:p w14:paraId="3CE83AE5" w14:textId="77777777" w:rsidR="0033495F" w:rsidRPr="004A22EB" w:rsidRDefault="0033495F" w:rsidP="00423E32">
            <w:pPr>
              <w:spacing w:before="20" w:after="20"/>
              <w:jc w:val="center"/>
              <w:rPr>
                <w:sz w:val="26"/>
                <w:szCs w:val="26"/>
              </w:rPr>
            </w:pPr>
            <w:r w:rsidRPr="004A22EB">
              <w:rPr>
                <w:sz w:val="26"/>
                <w:szCs w:val="26"/>
              </w:rPr>
              <w:t>Hoặc tương đương</w:t>
            </w:r>
          </w:p>
        </w:tc>
        <w:tc>
          <w:tcPr>
            <w:tcW w:w="984" w:type="dxa"/>
            <w:tcBorders>
              <w:top w:val="single" w:sz="6" w:space="0" w:color="auto"/>
              <w:left w:val="single" w:sz="6" w:space="0" w:color="auto"/>
              <w:bottom w:val="single" w:sz="6" w:space="0" w:color="auto"/>
              <w:right w:val="single" w:sz="6" w:space="0" w:color="auto"/>
            </w:tcBorders>
          </w:tcPr>
          <w:p w14:paraId="342828E0"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5B19FF1" w14:textId="77777777" w:rsidTr="00AB2098">
        <w:tc>
          <w:tcPr>
            <w:tcW w:w="675" w:type="dxa"/>
            <w:tcBorders>
              <w:top w:val="single" w:sz="6" w:space="0" w:color="auto"/>
              <w:left w:val="single" w:sz="6" w:space="0" w:color="auto"/>
              <w:bottom w:val="single" w:sz="6" w:space="0" w:color="auto"/>
              <w:right w:val="single" w:sz="6" w:space="0" w:color="auto"/>
            </w:tcBorders>
          </w:tcPr>
          <w:p w14:paraId="4F761B91"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010C6637" w14:textId="77777777" w:rsidR="0033495F" w:rsidRPr="004A22EB" w:rsidRDefault="0033495F" w:rsidP="00423E32">
            <w:pPr>
              <w:spacing w:before="20" w:after="20"/>
              <w:rPr>
                <w:sz w:val="26"/>
                <w:szCs w:val="26"/>
                <w:u w:val="single"/>
              </w:rPr>
            </w:pPr>
            <w:r w:rsidRPr="004A22EB">
              <w:rPr>
                <w:sz w:val="26"/>
                <w:szCs w:val="26"/>
                <w:u w:val="single"/>
              </w:rPr>
              <w:t>Cấu trúc:</w:t>
            </w:r>
          </w:p>
        </w:tc>
        <w:tc>
          <w:tcPr>
            <w:tcW w:w="3924" w:type="dxa"/>
            <w:gridSpan w:val="2"/>
            <w:tcBorders>
              <w:top w:val="single" w:sz="6" w:space="0" w:color="auto"/>
              <w:left w:val="single" w:sz="6" w:space="0" w:color="auto"/>
              <w:bottom w:val="single" w:sz="6" w:space="0" w:color="auto"/>
              <w:right w:val="single" w:sz="6" w:space="0" w:color="auto"/>
            </w:tcBorders>
          </w:tcPr>
          <w:p w14:paraId="53BA0BF8" w14:textId="77777777" w:rsidR="0033495F" w:rsidRPr="004A22EB" w:rsidRDefault="0033495F" w:rsidP="00423E32">
            <w:pPr>
              <w:spacing w:before="20" w:after="20"/>
              <w:jc w:val="center"/>
              <w:rPr>
                <w:sz w:val="26"/>
                <w:szCs w:val="26"/>
              </w:rPr>
            </w:pPr>
          </w:p>
        </w:tc>
        <w:tc>
          <w:tcPr>
            <w:tcW w:w="984" w:type="dxa"/>
            <w:tcBorders>
              <w:top w:val="single" w:sz="6" w:space="0" w:color="auto"/>
              <w:left w:val="single" w:sz="6" w:space="0" w:color="auto"/>
              <w:bottom w:val="single" w:sz="6" w:space="0" w:color="auto"/>
              <w:right w:val="single" w:sz="6" w:space="0" w:color="auto"/>
            </w:tcBorders>
          </w:tcPr>
          <w:p w14:paraId="236A0795" w14:textId="77777777" w:rsidR="0033495F" w:rsidRPr="004A22EB" w:rsidRDefault="0033495F" w:rsidP="00423E32">
            <w:pPr>
              <w:spacing w:before="20" w:after="20"/>
              <w:jc w:val="center"/>
              <w:rPr>
                <w:sz w:val="26"/>
                <w:szCs w:val="26"/>
              </w:rPr>
            </w:pPr>
          </w:p>
        </w:tc>
      </w:tr>
      <w:tr w:rsidR="004A22EB" w:rsidRPr="004A22EB" w14:paraId="402571BE" w14:textId="77777777" w:rsidTr="00AB2098">
        <w:tc>
          <w:tcPr>
            <w:tcW w:w="675" w:type="dxa"/>
            <w:tcBorders>
              <w:top w:val="single" w:sz="6" w:space="0" w:color="auto"/>
              <w:left w:val="single" w:sz="6" w:space="0" w:color="auto"/>
              <w:bottom w:val="single" w:sz="6" w:space="0" w:color="auto"/>
              <w:right w:val="single" w:sz="6" w:space="0" w:color="auto"/>
            </w:tcBorders>
          </w:tcPr>
          <w:p w14:paraId="7A51BEF5"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2D17B81D" w14:textId="77777777" w:rsidR="0033495F" w:rsidRPr="004A22EB" w:rsidRDefault="0033495F" w:rsidP="00423E32">
            <w:pPr>
              <w:spacing w:before="20" w:after="20"/>
              <w:rPr>
                <w:sz w:val="26"/>
                <w:szCs w:val="26"/>
                <w:u w:val="single"/>
              </w:rPr>
            </w:pPr>
            <w:r w:rsidRPr="004A22EB">
              <w:rPr>
                <w:sz w:val="26"/>
                <w:szCs w:val="26"/>
              </w:rPr>
              <w:t xml:space="preserve">Loại </w:t>
            </w:r>
          </w:p>
        </w:tc>
        <w:tc>
          <w:tcPr>
            <w:tcW w:w="3924" w:type="dxa"/>
            <w:gridSpan w:val="2"/>
            <w:tcBorders>
              <w:top w:val="single" w:sz="6" w:space="0" w:color="auto"/>
              <w:left w:val="single" w:sz="6" w:space="0" w:color="auto"/>
              <w:bottom w:val="single" w:sz="6" w:space="0" w:color="auto"/>
              <w:right w:val="single" w:sz="6" w:space="0" w:color="auto"/>
            </w:tcBorders>
          </w:tcPr>
          <w:p w14:paraId="01FEF4CD" w14:textId="77777777" w:rsidR="0033495F" w:rsidRPr="004A22EB" w:rsidRDefault="0033495F" w:rsidP="00423E32">
            <w:pPr>
              <w:spacing w:before="20" w:after="20"/>
              <w:jc w:val="center"/>
              <w:rPr>
                <w:sz w:val="26"/>
                <w:szCs w:val="26"/>
              </w:rPr>
            </w:pPr>
            <w:r w:rsidRPr="004A22EB">
              <w:rPr>
                <w:sz w:val="26"/>
                <w:szCs w:val="26"/>
              </w:rPr>
              <w:t>Co nguội, co nóng  hay đổ nhựa</w:t>
            </w:r>
          </w:p>
        </w:tc>
        <w:tc>
          <w:tcPr>
            <w:tcW w:w="984" w:type="dxa"/>
            <w:tcBorders>
              <w:top w:val="single" w:sz="6" w:space="0" w:color="auto"/>
              <w:left w:val="single" w:sz="6" w:space="0" w:color="auto"/>
              <w:bottom w:val="single" w:sz="6" w:space="0" w:color="auto"/>
              <w:right w:val="single" w:sz="6" w:space="0" w:color="auto"/>
            </w:tcBorders>
          </w:tcPr>
          <w:p w14:paraId="2D01FBCB"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25DC377E" w14:textId="77777777" w:rsidTr="00AB2098">
        <w:tc>
          <w:tcPr>
            <w:tcW w:w="675" w:type="dxa"/>
            <w:tcBorders>
              <w:top w:val="single" w:sz="6" w:space="0" w:color="auto"/>
              <w:left w:val="single" w:sz="6" w:space="0" w:color="auto"/>
              <w:bottom w:val="single" w:sz="6" w:space="0" w:color="auto"/>
              <w:right w:val="single" w:sz="6" w:space="0" w:color="auto"/>
            </w:tcBorders>
          </w:tcPr>
          <w:p w14:paraId="77894C14"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69389519" w14:textId="77777777" w:rsidR="0033495F" w:rsidRPr="004A22EB" w:rsidRDefault="0033495F" w:rsidP="00423E32">
            <w:pPr>
              <w:spacing w:before="20" w:after="20"/>
              <w:rPr>
                <w:sz w:val="26"/>
                <w:szCs w:val="26"/>
              </w:rPr>
            </w:pPr>
            <w:r w:rsidRPr="004A22EB">
              <w:rPr>
                <w:sz w:val="26"/>
                <w:szCs w:val="26"/>
              </w:rPr>
              <w:t>Hộp nối cáp có thể dùng để nối cáp ngầm 22(24) kV cách điện XLPE hay EPR với cáp ngầm 22(24) kV  cách điện XLPE hay  EPR.</w:t>
            </w:r>
          </w:p>
        </w:tc>
        <w:tc>
          <w:tcPr>
            <w:tcW w:w="3924" w:type="dxa"/>
            <w:gridSpan w:val="2"/>
            <w:tcBorders>
              <w:top w:val="single" w:sz="6" w:space="0" w:color="auto"/>
              <w:left w:val="single" w:sz="6" w:space="0" w:color="auto"/>
              <w:bottom w:val="single" w:sz="6" w:space="0" w:color="auto"/>
              <w:right w:val="single" w:sz="6" w:space="0" w:color="auto"/>
            </w:tcBorders>
          </w:tcPr>
          <w:p w14:paraId="3ABCC769" w14:textId="77777777" w:rsidR="0033495F" w:rsidRPr="004A22EB" w:rsidRDefault="0033495F" w:rsidP="00423E32">
            <w:pPr>
              <w:spacing w:before="20" w:after="20"/>
              <w:jc w:val="center"/>
              <w:rPr>
                <w:sz w:val="26"/>
                <w:szCs w:val="26"/>
              </w:rPr>
            </w:pPr>
            <w:r w:rsidRPr="004A22EB">
              <w:rPr>
                <w:sz w:val="26"/>
                <w:szCs w:val="26"/>
              </w:rPr>
              <w:t>Đáp ứng</w:t>
            </w:r>
          </w:p>
        </w:tc>
        <w:tc>
          <w:tcPr>
            <w:tcW w:w="984" w:type="dxa"/>
            <w:tcBorders>
              <w:top w:val="single" w:sz="6" w:space="0" w:color="auto"/>
              <w:left w:val="single" w:sz="6" w:space="0" w:color="auto"/>
              <w:bottom w:val="single" w:sz="6" w:space="0" w:color="auto"/>
              <w:right w:val="single" w:sz="6" w:space="0" w:color="auto"/>
            </w:tcBorders>
          </w:tcPr>
          <w:p w14:paraId="773ACD20"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629FEA4D" w14:textId="77777777" w:rsidTr="00AB2098">
        <w:tc>
          <w:tcPr>
            <w:tcW w:w="675" w:type="dxa"/>
            <w:tcBorders>
              <w:top w:val="single" w:sz="6" w:space="0" w:color="auto"/>
              <w:left w:val="single" w:sz="6" w:space="0" w:color="auto"/>
              <w:bottom w:val="single" w:sz="6" w:space="0" w:color="auto"/>
              <w:right w:val="single" w:sz="6" w:space="0" w:color="auto"/>
            </w:tcBorders>
          </w:tcPr>
          <w:p w14:paraId="0C49A1C9"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7FD05AA8" w14:textId="77777777" w:rsidR="0033495F" w:rsidRPr="004A22EB" w:rsidRDefault="0033495F" w:rsidP="00423E32">
            <w:pPr>
              <w:spacing w:before="20" w:after="20"/>
              <w:rPr>
                <w:sz w:val="26"/>
                <w:szCs w:val="26"/>
              </w:rPr>
            </w:pPr>
            <w:r w:rsidRPr="004A22EB">
              <w:rPr>
                <w:sz w:val="26"/>
                <w:szCs w:val="26"/>
              </w:rPr>
              <w:t>Hộp nối cáp bao gồm:</w:t>
            </w:r>
          </w:p>
          <w:p w14:paraId="7732D989" w14:textId="77777777" w:rsidR="0033495F" w:rsidRPr="004A22EB" w:rsidRDefault="0033495F" w:rsidP="00423E32">
            <w:pPr>
              <w:spacing w:before="20" w:after="20"/>
              <w:rPr>
                <w:sz w:val="26"/>
                <w:szCs w:val="26"/>
              </w:rPr>
            </w:pPr>
            <w:r w:rsidRPr="004A22EB">
              <w:rPr>
                <w:sz w:val="26"/>
                <w:szCs w:val="26"/>
              </w:rPr>
              <w:t>+ Tất cả các vật tư cần thiết để khôi phục lại các lớp của cáp ngầm như lớp màn chắn lõi, cách điện, màn chắn của cách điện, lớp đệm, lớp giáp bảo vệ và lớp vỏ nhằm đảm bảo cấu trúc phần nối cáp tương đương với cấu trúc cáp được đấu nối.</w:t>
            </w:r>
          </w:p>
          <w:p w14:paraId="74D05C5F" w14:textId="77777777" w:rsidR="0033495F" w:rsidRPr="004A22EB" w:rsidRDefault="0033495F" w:rsidP="00423E32">
            <w:pPr>
              <w:spacing w:before="20" w:after="20"/>
              <w:rPr>
                <w:sz w:val="26"/>
                <w:szCs w:val="26"/>
              </w:rPr>
            </w:pPr>
            <w:r w:rsidRPr="004A22EB">
              <w:rPr>
                <w:sz w:val="26"/>
                <w:szCs w:val="26"/>
              </w:rPr>
              <w:t xml:space="preserve">+ Các giẻ lau và dung môi làm sạch.  </w:t>
            </w:r>
          </w:p>
        </w:tc>
        <w:tc>
          <w:tcPr>
            <w:tcW w:w="3924" w:type="dxa"/>
            <w:gridSpan w:val="2"/>
            <w:tcBorders>
              <w:top w:val="single" w:sz="6" w:space="0" w:color="auto"/>
              <w:left w:val="single" w:sz="6" w:space="0" w:color="auto"/>
              <w:bottom w:val="single" w:sz="6" w:space="0" w:color="auto"/>
              <w:right w:val="single" w:sz="6" w:space="0" w:color="auto"/>
            </w:tcBorders>
          </w:tcPr>
          <w:p w14:paraId="78748F3C" w14:textId="77777777" w:rsidR="0033495F" w:rsidRPr="004A22EB" w:rsidRDefault="0033495F" w:rsidP="00423E32">
            <w:pPr>
              <w:spacing w:before="20" w:after="20"/>
              <w:jc w:val="center"/>
              <w:rPr>
                <w:sz w:val="26"/>
                <w:szCs w:val="26"/>
              </w:rPr>
            </w:pPr>
          </w:p>
          <w:p w14:paraId="2AA7F233" w14:textId="77777777" w:rsidR="0033495F" w:rsidRPr="004A22EB" w:rsidRDefault="0033495F" w:rsidP="00423E32">
            <w:pPr>
              <w:spacing w:before="20" w:after="20"/>
              <w:jc w:val="center"/>
              <w:rPr>
                <w:sz w:val="26"/>
                <w:szCs w:val="26"/>
              </w:rPr>
            </w:pPr>
            <w:r w:rsidRPr="004A22EB">
              <w:rPr>
                <w:sz w:val="26"/>
                <w:szCs w:val="26"/>
              </w:rPr>
              <w:t>Đáp ứng</w:t>
            </w:r>
          </w:p>
          <w:p w14:paraId="08035CAE" w14:textId="77777777" w:rsidR="0033495F" w:rsidRPr="004A22EB" w:rsidRDefault="0033495F" w:rsidP="00423E32">
            <w:pPr>
              <w:spacing w:before="20" w:after="20"/>
              <w:jc w:val="center"/>
              <w:rPr>
                <w:sz w:val="26"/>
                <w:szCs w:val="26"/>
              </w:rPr>
            </w:pPr>
          </w:p>
          <w:p w14:paraId="04074400" w14:textId="77777777" w:rsidR="0033495F" w:rsidRPr="004A22EB" w:rsidRDefault="0033495F" w:rsidP="00423E32">
            <w:pPr>
              <w:spacing w:before="20" w:after="20"/>
              <w:jc w:val="center"/>
              <w:rPr>
                <w:sz w:val="26"/>
                <w:szCs w:val="26"/>
              </w:rPr>
            </w:pPr>
          </w:p>
          <w:p w14:paraId="25C85DBD" w14:textId="77777777" w:rsidR="0033495F" w:rsidRPr="004A22EB" w:rsidRDefault="0033495F" w:rsidP="00423E32">
            <w:pPr>
              <w:spacing w:before="20" w:after="20"/>
              <w:jc w:val="center"/>
              <w:rPr>
                <w:sz w:val="26"/>
                <w:szCs w:val="26"/>
              </w:rPr>
            </w:pPr>
          </w:p>
          <w:p w14:paraId="12C0D5CF" w14:textId="77777777" w:rsidR="0033495F" w:rsidRPr="004A22EB" w:rsidRDefault="0033495F" w:rsidP="00423E32">
            <w:pPr>
              <w:spacing w:before="20" w:after="20"/>
              <w:jc w:val="center"/>
              <w:rPr>
                <w:sz w:val="26"/>
                <w:szCs w:val="26"/>
              </w:rPr>
            </w:pPr>
          </w:p>
          <w:p w14:paraId="0AD717E1" w14:textId="77777777" w:rsidR="0033495F" w:rsidRPr="004A22EB" w:rsidRDefault="0033495F" w:rsidP="00423E32">
            <w:pPr>
              <w:spacing w:before="20" w:after="20"/>
              <w:jc w:val="center"/>
              <w:rPr>
                <w:sz w:val="26"/>
                <w:szCs w:val="26"/>
              </w:rPr>
            </w:pPr>
          </w:p>
          <w:p w14:paraId="78BBD69F" w14:textId="77777777" w:rsidR="0033495F" w:rsidRPr="004A22EB" w:rsidRDefault="0033495F" w:rsidP="00423E32">
            <w:pPr>
              <w:spacing w:before="20" w:after="20"/>
              <w:jc w:val="center"/>
              <w:rPr>
                <w:sz w:val="26"/>
                <w:szCs w:val="26"/>
              </w:rPr>
            </w:pPr>
          </w:p>
          <w:p w14:paraId="59258154" w14:textId="77777777" w:rsidR="0033495F" w:rsidRPr="004A22EB" w:rsidRDefault="0033495F" w:rsidP="00423E32">
            <w:pPr>
              <w:spacing w:before="20" w:after="20"/>
              <w:jc w:val="center"/>
              <w:rPr>
                <w:sz w:val="26"/>
                <w:szCs w:val="26"/>
              </w:rPr>
            </w:pPr>
          </w:p>
          <w:p w14:paraId="0EDF5F31" w14:textId="77777777" w:rsidR="0033495F" w:rsidRPr="004A22EB" w:rsidRDefault="0033495F" w:rsidP="00423E32">
            <w:pPr>
              <w:spacing w:before="20" w:after="20"/>
              <w:jc w:val="center"/>
              <w:rPr>
                <w:sz w:val="26"/>
                <w:szCs w:val="26"/>
              </w:rPr>
            </w:pPr>
            <w:r w:rsidRPr="004A22EB">
              <w:rPr>
                <w:sz w:val="26"/>
                <w:szCs w:val="26"/>
              </w:rPr>
              <w:t>Đáp ứng</w:t>
            </w:r>
          </w:p>
        </w:tc>
        <w:tc>
          <w:tcPr>
            <w:tcW w:w="984" w:type="dxa"/>
            <w:tcBorders>
              <w:top w:val="single" w:sz="6" w:space="0" w:color="auto"/>
              <w:left w:val="single" w:sz="6" w:space="0" w:color="auto"/>
              <w:bottom w:val="single" w:sz="6" w:space="0" w:color="auto"/>
              <w:right w:val="single" w:sz="6" w:space="0" w:color="auto"/>
            </w:tcBorders>
          </w:tcPr>
          <w:p w14:paraId="2A538EF4"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04335E93" w14:textId="77777777" w:rsidTr="00AB2098">
        <w:tc>
          <w:tcPr>
            <w:tcW w:w="675" w:type="dxa"/>
            <w:tcBorders>
              <w:top w:val="single" w:sz="6" w:space="0" w:color="auto"/>
              <w:left w:val="single" w:sz="6" w:space="0" w:color="auto"/>
              <w:bottom w:val="single" w:sz="6" w:space="0" w:color="auto"/>
              <w:right w:val="single" w:sz="6" w:space="0" w:color="auto"/>
            </w:tcBorders>
          </w:tcPr>
          <w:p w14:paraId="2BEC66A3"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272A4CD0" w14:textId="77777777" w:rsidR="0033495F" w:rsidRPr="004A22EB" w:rsidRDefault="0033495F" w:rsidP="00423E32">
            <w:pPr>
              <w:tabs>
                <w:tab w:val="left" w:pos="1440"/>
              </w:tabs>
              <w:spacing w:before="20" w:after="20"/>
              <w:rPr>
                <w:sz w:val="26"/>
                <w:szCs w:val="26"/>
              </w:rPr>
            </w:pPr>
            <w:r w:rsidRPr="004A22EB">
              <w:rPr>
                <w:sz w:val="26"/>
                <w:szCs w:val="26"/>
              </w:rPr>
              <w:t>Cáp sau khi được nối có thể vận hành ngay sau khi hoàn tất lắp đặt.</w:t>
            </w:r>
          </w:p>
        </w:tc>
        <w:tc>
          <w:tcPr>
            <w:tcW w:w="3924" w:type="dxa"/>
            <w:gridSpan w:val="2"/>
            <w:tcBorders>
              <w:top w:val="single" w:sz="6" w:space="0" w:color="auto"/>
              <w:left w:val="single" w:sz="6" w:space="0" w:color="auto"/>
              <w:bottom w:val="single" w:sz="6" w:space="0" w:color="auto"/>
              <w:right w:val="single" w:sz="6" w:space="0" w:color="auto"/>
            </w:tcBorders>
          </w:tcPr>
          <w:p w14:paraId="1CD199FC" w14:textId="77777777" w:rsidR="0033495F" w:rsidRPr="004A22EB" w:rsidRDefault="0033495F" w:rsidP="00423E32">
            <w:pPr>
              <w:spacing w:before="20" w:after="20"/>
              <w:jc w:val="center"/>
              <w:rPr>
                <w:sz w:val="26"/>
                <w:szCs w:val="26"/>
              </w:rPr>
            </w:pPr>
            <w:r w:rsidRPr="004A22EB">
              <w:rPr>
                <w:sz w:val="26"/>
                <w:szCs w:val="26"/>
              </w:rPr>
              <w:t>Đáp ứng</w:t>
            </w:r>
          </w:p>
        </w:tc>
        <w:tc>
          <w:tcPr>
            <w:tcW w:w="984" w:type="dxa"/>
            <w:tcBorders>
              <w:top w:val="single" w:sz="6" w:space="0" w:color="auto"/>
              <w:left w:val="single" w:sz="6" w:space="0" w:color="auto"/>
              <w:bottom w:val="single" w:sz="6" w:space="0" w:color="auto"/>
              <w:right w:val="single" w:sz="6" w:space="0" w:color="auto"/>
            </w:tcBorders>
          </w:tcPr>
          <w:p w14:paraId="300D2AE5"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13643457" w14:textId="77777777" w:rsidTr="00AB2098">
        <w:tc>
          <w:tcPr>
            <w:tcW w:w="675" w:type="dxa"/>
            <w:tcBorders>
              <w:top w:val="single" w:sz="6" w:space="0" w:color="auto"/>
              <w:left w:val="single" w:sz="6" w:space="0" w:color="auto"/>
              <w:bottom w:val="single" w:sz="6" w:space="0" w:color="auto"/>
              <w:right w:val="single" w:sz="6" w:space="0" w:color="auto"/>
            </w:tcBorders>
          </w:tcPr>
          <w:p w14:paraId="41BFD68A"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77963B41" w14:textId="77777777" w:rsidR="0033495F" w:rsidRPr="004A22EB" w:rsidRDefault="0033495F" w:rsidP="00423E32">
            <w:pPr>
              <w:tabs>
                <w:tab w:val="left" w:pos="900"/>
              </w:tabs>
              <w:spacing w:before="20" w:after="20"/>
              <w:rPr>
                <w:sz w:val="26"/>
                <w:szCs w:val="26"/>
              </w:rPr>
            </w:pPr>
            <w:r w:rsidRPr="004A22EB">
              <w:rPr>
                <w:sz w:val="26"/>
                <w:szCs w:val="26"/>
              </w:rPr>
              <w:t>Mỗi hộp nối đáp được đóng gói trong hộp riêng biệt. Bên trong hộp  phải có danh mục chi tiết loại và số lượng vật tư mỗi loại bên trong hộp và bản hướng dẫn lắp đặt hộp nối cáp.</w:t>
            </w:r>
          </w:p>
        </w:tc>
        <w:tc>
          <w:tcPr>
            <w:tcW w:w="3924" w:type="dxa"/>
            <w:gridSpan w:val="2"/>
            <w:tcBorders>
              <w:top w:val="single" w:sz="6" w:space="0" w:color="auto"/>
              <w:left w:val="single" w:sz="6" w:space="0" w:color="auto"/>
              <w:bottom w:val="single" w:sz="6" w:space="0" w:color="auto"/>
              <w:right w:val="single" w:sz="6" w:space="0" w:color="auto"/>
            </w:tcBorders>
          </w:tcPr>
          <w:p w14:paraId="596C259F" w14:textId="77777777" w:rsidR="0033495F" w:rsidRPr="004A22EB" w:rsidRDefault="0033495F" w:rsidP="00423E32">
            <w:pPr>
              <w:spacing w:before="20" w:after="20"/>
              <w:jc w:val="center"/>
              <w:rPr>
                <w:sz w:val="26"/>
                <w:szCs w:val="26"/>
              </w:rPr>
            </w:pPr>
            <w:r w:rsidRPr="004A22EB">
              <w:rPr>
                <w:sz w:val="26"/>
                <w:szCs w:val="26"/>
              </w:rPr>
              <w:t>Đáp ứng</w:t>
            </w:r>
          </w:p>
        </w:tc>
        <w:tc>
          <w:tcPr>
            <w:tcW w:w="984" w:type="dxa"/>
            <w:tcBorders>
              <w:top w:val="single" w:sz="6" w:space="0" w:color="auto"/>
              <w:left w:val="single" w:sz="6" w:space="0" w:color="auto"/>
              <w:bottom w:val="single" w:sz="6" w:space="0" w:color="auto"/>
              <w:right w:val="single" w:sz="6" w:space="0" w:color="auto"/>
            </w:tcBorders>
          </w:tcPr>
          <w:p w14:paraId="24EC2C17"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4858413D" w14:textId="77777777" w:rsidTr="00AB2098">
        <w:tc>
          <w:tcPr>
            <w:tcW w:w="675" w:type="dxa"/>
            <w:tcBorders>
              <w:top w:val="single" w:sz="6" w:space="0" w:color="auto"/>
              <w:left w:val="single" w:sz="6" w:space="0" w:color="auto"/>
              <w:bottom w:val="single" w:sz="6" w:space="0" w:color="auto"/>
              <w:right w:val="single" w:sz="6" w:space="0" w:color="auto"/>
            </w:tcBorders>
          </w:tcPr>
          <w:p w14:paraId="0638BA1C"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4948891B" w14:textId="77777777" w:rsidR="0033495F" w:rsidRPr="004A22EB" w:rsidRDefault="0033495F">
            <w:pPr>
              <w:numPr>
                <w:ilvl w:val="1"/>
                <w:numId w:val="65"/>
              </w:numPr>
              <w:tabs>
                <w:tab w:val="clear" w:pos="1440"/>
                <w:tab w:val="left" w:pos="765"/>
              </w:tabs>
              <w:spacing w:before="20" w:after="20"/>
              <w:ind w:hanging="1035"/>
              <w:jc w:val="both"/>
              <w:rPr>
                <w:sz w:val="26"/>
                <w:szCs w:val="26"/>
                <w:u w:val="single"/>
              </w:rPr>
            </w:pPr>
            <w:r w:rsidRPr="004A22EB">
              <w:rPr>
                <w:sz w:val="26"/>
                <w:szCs w:val="26"/>
                <w:u w:val="single"/>
              </w:rPr>
              <w:t>Quy cách kỹ thuật của cáp dùng đầu nối:</w:t>
            </w:r>
          </w:p>
        </w:tc>
        <w:tc>
          <w:tcPr>
            <w:tcW w:w="3924" w:type="dxa"/>
            <w:gridSpan w:val="2"/>
            <w:tcBorders>
              <w:top w:val="single" w:sz="6" w:space="0" w:color="auto"/>
              <w:left w:val="single" w:sz="6" w:space="0" w:color="auto"/>
              <w:bottom w:val="single" w:sz="6" w:space="0" w:color="auto"/>
              <w:right w:val="single" w:sz="6" w:space="0" w:color="auto"/>
            </w:tcBorders>
          </w:tcPr>
          <w:p w14:paraId="7EC0AED7" w14:textId="77777777" w:rsidR="0033495F" w:rsidRPr="004A22EB" w:rsidRDefault="0033495F" w:rsidP="00423E32">
            <w:pPr>
              <w:spacing w:before="20" w:after="20"/>
              <w:jc w:val="center"/>
              <w:rPr>
                <w:sz w:val="26"/>
                <w:szCs w:val="26"/>
              </w:rPr>
            </w:pPr>
          </w:p>
        </w:tc>
        <w:tc>
          <w:tcPr>
            <w:tcW w:w="984" w:type="dxa"/>
            <w:tcBorders>
              <w:top w:val="single" w:sz="6" w:space="0" w:color="auto"/>
              <w:left w:val="single" w:sz="6" w:space="0" w:color="auto"/>
              <w:bottom w:val="single" w:sz="6" w:space="0" w:color="auto"/>
              <w:right w:val="single" w:sz="6" w:space="0" w:color="auto"/>
            </w:tcBorders>
          </w:tcPr>
          <w:p w14:paraId="41006CBC" w14:textId="77777777" w:rsidR="0033495F" w:rsidRPr="004A22EB" w:rsidRDefault="0033495F" w:rsidP="00423E32">
            <w:pPr>
              <w:spacing w:before="20" w:after="20"/>
              <w:jc w:val="center"/>
              <w:rPr>
                <w:sz w:val="26"/>
                <w:szCs w:val="26"/>
              </w:rPr>
            </w:pPr>
          </w:p>
        </w:tc>
      </w:tr>
      <w:tr w:rsidR="004A22EB" w:rsidRPr="004A22EB" w14:paraId="07E82A6D" w14:textId="77777777" w:rsidTr="00AB2098">
        <w:tc>
          <w:tcPr>
            <w:tcW w:w="675" w:type="dxa"/>
            <w:tcBorders>
              <w:top w:val="single" w:sz="6" w:space="0" w:color="auto"/>
              <w:left w:val="single" w:sz="6" w:space="0" w:color="auto"/>
              <w:bottom w:val="single" w:sz="6" w:space="0" w:color="auto"/>
              <w:right w:val="single" w:sz="6" w:space="0" w:color="auto"/>
            </w:tcBorders>
          </w:tcPr>
          <w:p w14:paraId="7CCB8BEF"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27C45AAB" w14:textId="77777777" w:rsidR="0033495F" w:rsidRPr="004A22EB" w:rsidRDefault="0033495F" w:rsidP="00423E32">
            <w:pPr>
              <w:spacing w:before="20" w:after="20"/>
              <w:rPr>
                <w:sz w:val="26"/>
                <w:szCs w:val="26"/>
                <w:u w:val="single"/>
              </w:rPr>
            </w:pPr>
            <w:r w:rsidRPr="004A22EB">
              <w:rPr>
                <w:sz w:val="26"/>
                <w:szCs w:val="26"/>
              </w:rPr>
              <w:t>Loại</w:t>
            </w:r>
          </w:p>
        </w:tc>
        <w:tc>
          <w:tcPr>
            <w:tcW w:w="3924" w:type="dxa"/>
            <w:gridSpan w:val="2"/>
            <w:tcBorders>
              <w:top w:val="single" w:sz="6" w:space="0" w:color="auto"/>
              <w:left w:val="single" w:sz="6" w:space="0" w:color="auto"/>
              <w:bottom w:val="single" w:sz="6" w:space="0" w:color="auto"/>
              <w:right w:val="single" w:sz="6" w:space="0" w:color="auto"/>
            </w:tcBorders>
          </w:tcPr>
          <w:p w14:paraId="32D71BED" w14:textId="77777777" w:rsidR="0033495F" w:rsidRPr="004A22EB" w:rsidRDefault="0033495F" w:rsidP="00423E32">
            <w:pPr>
              <w:spacing w:before="20" w:after="20"/>
              <w:rPr>
                <w:sz w:val="26"/>
                <w:szCs w:val="26"/>
              </w:rPr>
            </w:pPr>
            <w:r w:rsidRPr="004A22EB">
              <w:rPr>
                <w:sz w:val="26"/>
                <w:szCs w:val="26"/>
              </w:rPr>
              <w:t xml:space="preserve">22(24) kV- 3x50, 3x95, 3x240 mm² được sản xuất theo IEC 60502 or  ICEA - S68 -516 &amp; AEIC CS6-87 or  ICEA - S66 -524 &amp; AEIC CS5-87. </w:t>
            </w:r>
          </w:p>
        </w:tc>
        <w:tc>
          <w:tcPr>
            <w:tcW w:w="984" w:type="dxa"/>
            <w:tcBorders>
              <w:top w:val="single" w:sz="6" w:space="0" w:color="auto"/>
              <w:left w:val="single" w:sz="6" w:space="0" w:color="auto"/>
              <w:bottom w:val="single" w:sz="6" w:space="0" w:color="auto"/>
              <w:right w:val="single" w:sz="6" w:space="0" w:color="auto"/>
            </w:tcBorders>
          </w:tcPr>
          <w:p w14:paraId="015729B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6DB8DB00" w14:textId="77777777" w:rsidTr="00AB2098">
        <w:tc>
          <w:tcPr>
            <w:tcW w:w="675" w:type="dxa"/>
            <w:tcBorders>
              <w:top w:val="single" w:sz="6" w:space="0" w:color="auto"/>
              <w:left w:val="single" w:sz="6" w:space="0" w:color="auto"/>
              <w:bottom w:val="single" w:sz="6" w:space="0" w:color="auto"/>
              <w:right w:val="single" w:sz="6" w:space="0" w:color="auto"/>
            </w:tcBorders>
          </w:tcPr>
          <w:p w14:paraId="70B03C03"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33FB2F12" w14:textId="77777777" w:rsidR="0033495F" w:rsidRPr="004A22EB" w:rsidRDefault="0033495F" w:rsidP="00423E32">
            <w:pPr>
              <w:spacing w:before="20" w:after="20"/>
              <w:rPr>
                <w:sz w:val="26"/>
                <w:szCs w:val="26"/>
              </w:rPr>
            </w:pPr>
            <w:r w:rsidRPr="004A22EB">
              <w:rPr>
                <w:sz w:val="26"/>
                <w:szCs w:val="26"/>
              </w:rPr>
              <w:t xml:space="preserve">Vật liệu cách điện </w:t>
            </w:r>
          </w:p>
        </w:tc>
        <w:tc>
          <w:tcPr>
            <w:tcW w:w="3924" w:type="dxa"/>
            <w:gridSpan w:val="2"/>
            <w:tcBorders>
              <w:top w:val="single" w:sz="6" w:space="0" w:color="auto"/>
              <w:left w:val="single" w:sz="6" w:space="0" w:color="auto"/>
              <w:bottom w:val="single" w:sz="6" w:space="0" w:color="auto"/>
              <w:right w:val="single" w:sz="6" w:space="0" w:color="auto"/>
            </w:tcBorders>
          </w:tcPr>
          <w:p w14:paraId="46499E08" w14:textId="77777777" w:rsidR="0033495F" w:rsidRPr="004A22EB" w:rsidRDefault="0033495F" w:rsidP="00423E32">
            <w:pPr>
              <w:spacing w:before="20" w:after="20"/>
              <w:jc w:val="center"/>
              <w:rPr>
                <w:sz w:val="26"/>
                <w:szCs w:val="26"/>
              </w:rPr>
            </w:pPr>
            <w:r w:rsidRPr="004A22EB">
              <w:rPr>
                <w:sz w:val="26"/>
                <w:szCs w:val="26"/>
              </w:rPr>
              <w:t xml:space="preserve">XLPE, EPR  </w:t>
            </w:r>
          </w:p>
        </w:tc>
        <w:tc>
          <w:tcPr>
            <w:tcW w:w="984" w:type="dxa"/>
            <w:tcBorders>
              <w:top w:val="single" w:sz="6" w:space="0" w:color="auto"/>
              <w:left w:val="single" w:sz="6" w:space="0" w:color="auto"/>
              <w:bottom w:val="single" w:sz="6" w:space="0" w:color="auto"/>
              <w:right w:val="single" w:sz="6" w:space="0" w:color="auto"/>
            </w:tcBorders>
          </w:tcPr>
          <w:p w14:paraId="1140603E"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4F27A727" w14:textId="77777777" w:rsidTr="00AB2098">
        <w:tc>
          <w:tcPr>
            <w:tcW w:w="675" w:type="dxa"/>
            <w:tcBorders>
              <w:top w:val="single" w:sz="6" w:space="0" w:color="auto"/>
              <w:left w:val="single" w:sz="6" w:space="0" w:color="auto"/>
              <w:bottom w:val="single" w:sz="6" w:space="0" w:color="auto"/>
              <w:right w:val="single" w:sz="6" w:space="0" w:color="auto"/>
            </w:tcBorders>
          </w:tcPr>
          <w:p w14:paraId="67B67CD8"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5EE04F65" w14:textId="77777777" w:rsidR="0033495F" w:rsidRPr="004A22EB" w:rsidRDefault="0033495F" w:rsidP="00423E32">
            <w:pPr>
              <w:spacing w:before="20" w:after="20"/>
              <w:rPr>
                <w:sz w:val="26"/>
                <w:szCs w:val="26"/>
              </w:rPr>
            </w:pPr>
            <w:r w:rsidRPr="004A22EB">
              <w:rPr>
                <w:sz w:val="26"/>
                <w:szCs w:val="26"/>
              </w:rPr>
              <w:t xml:space="preserve">Độ dày của lớp cách điện </w:t>
            </w:r>
          </w:p>
        </w:tc>
        <w:tc>
          <w:tcPr>
            <w:tcW w:w="3924" w:type="dxa"/>
            <w:gridSpan w:val="2"/>
            <w:tcBorders>
              <w:top w:val="single" w:sz="6" w:space="0" w:color="auto"/>
              <w:left w:val="single" w:sz="6" w:space="0" w:color="auto"/>
              <w:bottom w:val="single" w:sz="6" w:space="0" w:color="auto"/>
              <w:right w:val="single" w:sz="6" w:space="0" w:color="auto"/>
            </w:tcBorders>
          </w:tcPr>
          <w:p w14:paraId="5E52C93B" w14:textId="77777777" w:rsidR="0033495F" w:rsidRPr="004A22EB" w:rsidRDefault="0033495F" w:rsidP="00423E32">
            <w:pPr>
              <w:spacing w:before="20" w:after="20"/>
              <w:jc w:val="center"/>
              <w:rPr>
                <w:sz w:val="26"/>
                <w:szCs w:val="26"/>
              </w:rPr>
            </w:pPr>
            <w:r w:rsidRPr="004A22EB">
              <w:rPr>
                <w:sz w:val="26"/>
                <w:szCs w:val="26"/>
              </w:rPr>
              <w:t xml:space="preserve">5,5 mm  </w:t>
            </w:r>
          </w:p>
        </w:tc>
        <w:tc>
          <w:tcPr>
            <w:tcW w:w="984" w:type="dxa"/>
            <w:tcBorders>
              <w:top w:val="single" w:sz="6" w:space="0" w:color="auto"/>
              <w:left w:val="single" w:sz="6" w:space="0" w:color="auto"/>
              <w:bottom w:val="single" w:sz="6" w:space="0" w:color="auto"/>
              <w:right w:val="single" w:sz="6" w:space="0" w:color="auto"/>
            </w:tcBorders>
          </w:tcPr>
          <w:p w14:paraId="28FEB9B9"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8E43C30" w14:textId="77777777" w:rsidTr="00AB2098">
        <w:tc>
          <w:tcPr>
            <w:tcW w:w="675" w:type="dxa"/>
            <w:tcBorders>
              <w:top w:val="single" w:sz="6" w:space="0" w:color="auto"/>
              <w:left w:val="single" w:sz="6" w:space="0" w:color="auto"/>
              <w:bottom w:val="single" w:sz="6" w:space="0" w:color="auto"/>
              <w:right w:val="single" w:sz="6" w:space="0" w:color="auto"/>
            </w:tcBorders>
          </w:tcPr>
          <w:p w14:paraId="3F445ECE"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3CF5E44C" w14:textId="77777777" w:rsidR="0033495F" w:rsidRPr="004A22EB" w:rsidRDefault="0033495F" w:rsidP="00423E32">
            <w:pPr>
              <w:spacing w:before="20" w:after="20"/>
              <w:rPr>
                <w:sz w:val="26"/>
                <w:szCs w:val="26"/>
              </w:rPr>
            </w:pPr>
            <w:r w:rsidRPr="004A22EB">
              <w:rPr>
                <w:sz w:val="26"/>
                <w:szCs w:val="26"/>
              </w:rPr>
              <w:t xml:space="preserve">Vật liệu làm lõi cáp </w:t>
            </w:r>
          </w:p>
        </w:tc>
        <w:tc>
          <w:tcPr>
            <w:tcW w:w="3924" w:type="dxa"/>
            <w:gridSpan w:val="2"/>
            <w:tcBorders>
              <w:top w:val="single" w:sz="6" w:space="0" w:color="auto"/>
              <w:left w:val="single" w:sz="6" w:space="0" w:color="auto"/>
              <w:bottom w:val="single" w:sz="6" w:space="0" w:color="auto"/>
              <w:right w:val="single" w:sz="6" w:space="0" w:color="auto"/>
            </w:tcBorders>
          </w:tcPr>
          <w:p w14:paraId="4043FAD2" w14:textId="77777777" w:rsidR="0033495F" w:rsidRPr="004A22EB" w:rsidRDefault="0033495F" w:rsidP="00423E32">
            <w:pPr>
              <w:spacing w:before="20" w:after="20"/>
              <w:rPr>
                <w:sz w:val="26"/>
                <w:szCs w:val="26"/>
              </w:rPr>
            </w:pPr>
            <w:r w:rsidRPr="004A22EB">
              <w:rPr>
                <w:sz w:val="26"/>
                <w:szCs w:val="26"/>
              </w:rPr>
              <w:t>Đồng hoặc nhôm (khi mua sắm phải yêu cầu cụ thể đồng hoặc nhôm)</w:t>
            </w:r>
          </w:p>
        </w:tc>
        <w:tc>
          <w:tcPr>
            <w:tcW w:w="984" w:type="dxa"/>
            <w:tcBorders>
              <w:top w:val="single" w:sz="6" w:space="0" w:color="auto"/>
              <w:left w:val="single" w:sz="6" w:space="0" w:color="auto"/>
              <w:bottom w:val="single" w:sz="6" w:space="0" w:color="auto"/>
              <w:right w:val="single" w:sz="6" w:space="0" w:color="auto"/>
            </w:tcBorders>
          </w:tcPr>
          <w:p w14:paraId="0AFA2182"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8EA1A23" w14:textId="77777777" w:rsidTr="00AB2098">
        <w:tc>
          <w:tcPr>
            <w:tcW w:w="675" w:type="dxa"/>
            <w:tcBorders>
              <w:top w:val="single" w:sz="6" w:space="0" w:color="auto"/>
              <w:left w:val="single" w:sz="6" w:space="0" w:color="auto"/>
              <w:bottom w:val="single" w:sz="6" w:space="0" w:color="auto"/>
              <w:right w:val="single" w:sz="6" w:space="0" w:color="auto"/>
            </w:tcBorders>
          </w:tcPr>
          <w:p w14:paraId="26E5CD9D"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590DC126" w14:textId="77777777" w:rsidR="0033495F" w:rsidRPr="004A22EB" w:rsidRDefault="0033495F" w:rsidP="00423E32">
            <w:pPr>
              <w:spacing w:before="20" w:after="20"/>
              <w:rPr>
                <w:sz w:val="26"/>
                <w:szCs w:val="26"/>
              </w:rPr>
            </w:pPr>
            <w:r w:rsidRPr="004A22EB">
              <w:rPr>
                <w:sz w:val="26"/>
                <w:szCs w:val="26"/>
              </w:rPr>
              <w:t>Lớp màn chắn đồng</w:t>
            </w:r>
          </w:p>
        </w:tc>
        <w:tc>
          <w:tcPr>
            <w:tcW w:w="3924" w:type="dxa"/>
            <w:gridSpan w:val="2"/>
            <w:tcBorders>
              <w:top w:val="single" w:sz="6" w:space="0" w:color="auto"/>
              <w:left w:val="single" w:sz="6" w:space="0" w:color="auto"/>
              <w:bottom w:val="single" w:sz="6" w:space="0" w:color="auto"/>
              <w:right w:val="single" w:sz="6" w:space="0" w:color="auto"/>
            </w:tcBorders>
          </w:tcPr>
          <w:p w14:paraId="7FB7A2B9" w14:textId="77777777" w:rsidR="0033495F" w:rsidRPr="004A22EB" w:rsidRDefault="0033495F" w:rsidP="00423E32">
            <w:pPr>
              <w:tabs>
                <w:tab w:val="left" w:pos="900"/>
              </w:tabs>
              <w:spacing w:before="20" w:after="20"/>
              <w:rPr>
                <w:sz w:val="26"/>
                <w:szCs w:val="26"/>
              </w:rPr>
            </w:pPr>
            <w:r w:rsidRPr="004A22EB">
              <w:rPr>
                <w:sz w:val="26"/>
                <w:szCs w:val="26"/>
              </w:rPr>
              <w:t xml:space="preserve">Người mua mua phải quy định rõ loại màn chắn đồng là băng hay sợi và tiết diện là bao nhiêu </w:t>
            </w:r>
          </w:p>
        </w:tc>
        <w:tc>
          <w:tcPr>
            <w:tcW w:w="984" w:type="dxa"/>
            <w:tcBorders>
              <w:top w:val="single" w:sz="6" w:space="0" w:color="auto"/>
              <w:left w:val="single" w:sz="6" w:space="0" w:color="auto"/>
              <w:bottom w:val="single" w:sz="6" w:space="0" w:color="auto"/>
              <w:right w:val="single" w:sz="6" w:space="0" w:color="auto"/>
            </w:tcBorders>
          </w:tcPr>
          <w:p w14:paraId="42EA7DD5"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5F1BD3EC" w14:textId="77777777" w:rsidTr="00AB2098">
        <w:tc>
          <w:tcPr>
            <w:tcW w:w="675" w:type="dxa"/>
            <w:tcBorders>
              <w:top w:val="single" w:sz="6" w:space="0" w:color="auto"/>
              <w:left w:val="single" w:sz="6" w:space="0" w:color="auto"/>
              <w:bottom w:val="single" w:sz="6" w:space="0" w:color="auto"/>
              <w:right w:val="single" w:sz="6" w:space="0" w:color="auto"/>
            </w:tcBorders>
          </w:tcPr>
          <w:p w14:paraId="07F98EAE"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0BE35426" w14:textId="77777777" w:rsidR="0033495F" w:rsidRPr="004A22EB" w:rsidRDefault="0033495F" w:rsidP="00423E32">
            <w:pPr>
              <w:spacing w:before="20" w:after="20"/>
              <w:rPr>
                <w:sz w:val="26"/>
                <w:szCs w:val="26"/>
              </w:rPr>
            </w:pPr>
            <w:r w:rsidRPr="004A22EB">
              <w:rPr>
                <w:sz w:val="26"/>
                <w:szCs w:val="26"/>
              </w:rPr>
              <w:t xml:space="preserve">Lớp giáp </w:t>
            </w:r>
          </w:p>
        </w:tc>
        <w:tc>
          <w:tcPr>
            <w:tcW w:w="3924" w:type="dxa"/>
            <w:gridSpan w:val="2"/>
            <w:tcBorders>
              <w:top w:val="single" w:sz="6" w:space="0" w:color="auto"/>
              <w:left w:val="single" w:sz="6" w:space="0" w:color="auto"/>
              <w:bottom w:val="single" w:sz="6" w:space="0" w:color="auto"/>
              <w:right w:val="single" w:sz="6" w:space="0" w:color="auto"/>
            </w:tcBorders>
          </w:tcPr>
          <w:p w14:paraId="2B1FEC5B" w14:textId="77777777" w:rsidR="0033495F" w:rsidRPr="004A22EB" w:rsidRDefault="0033495F" w:rsidP="00423E32">
            <w:pPr>
              <w:spacing w:before="20" w:after="20"/>
              <w:jc w:val="center"/>
              <w:rPr>
                <w:sz w:val="26"/>
                <w:szCs w:val="26"/>
              </w:rPr>
            </w:pPr>
            <w:r w:rsidRPr="004A22EB">
              <w:rPr>
                <w:sz w:val="26"/>
                <w:szCs w:val="26"/>
              </w:rPr>
              <w:t xml:space="preserve">Theo IEC 60502-2 </w:t>
            </w:r>
          </w:p>
        </w:tc>
        <w:tc>
          <w:tcPr>
            <w:tcW w:w="984" w:type="dxa"/>
            <w:tcBorders>
              <w:top w:val="single" w:sz="6" w:space="0" w:color="auto"/>
              <w:left w:val="single" w:sz="6" w:space="0" w:color="auto"/>
              <w:bottom w:val="single" w:sz="6" w:space="0" w:color="auto"/>
              <w:right w:val="single" w:sz="6" w:space="0" w:color="auto"/>
            </w:tcBorders>
          </w:tcPr>
          <w:p w14:paraId="02BB1B8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62926868" w14:textId="77777777" w:rsidTr="00AB2098">
        <w:tc>
          <w:tcPr>
            <w:tcW w:w="675" w:type="dxa"/>
            <w:tcBorders>
              <w:top w:val="single" w:sz="6" w:space="0" w:color="auto"/>
              <w:left w:val="single" w:sz="6" w:space="0" w:color="auto"/>
              <w:bottom w:val="nil"/>
              <w:right w:val="single" w:sz="6" w:space="0" w:color="auto"/>
            </w:tcBorders>
          </w:tcPr>
          <w:p w14:paraId="499DE252"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nil"/>
              <w:right w:val="single" w:sz="6" w:space="0" w:color="auto"/>
            </w:tcBorders>
          </w:tcPr>
          <w:p w14:paraId="49004F9C" w14:textId="77777777" w:rsidR="0033495F" w:rsidRPr="004A22EB" w:rsidRDefault="0033495F" w:rsidP="00423E32">
            <w:pPr>
              <w:spacing w:before="20" w:after="20"/>
              <w:jc w:val="center"/>
              <w:rPr>
                <w:sz w:val="26"/>
                <w:szCs w:val="26"/>
              </w:rPr>
            </w:pPr>
            <w:r w:rsidRPr="004A22EB">
              <w:rPr>
                <w:sz w:val="26"/>
                <w:szCs w:val="26"/>
              </w:rPr>
              <w:t>Tiết diện màn chắn đồng của cáp ngầm:</w:t>
            </w:r>
          </w:p>
        </w:tc>
        <w:tc>
          <w:tcPr>
            <w:tcW w:w="3924" w:type="dxa"/>
            <w:gridSpan w:val="2"/>
            <w:tcBorders>
              <w:top w:val="single" w:sz="6" w:space="0" w:color="auto"/>
              <w:left w:val="single" w:sz="6" w:space="0" w:color="auto"/>
              <w:bottom w:val="nil"/>
              <w:right w:val="single" w:sz="6" w:space="0" w:color="auto"/>
            </w:tcBorders>
          </w:tcPr>
          <w:p w14:paraId="2BFAFC20" w14:textId="77777777" w:rsidR="0033495F" w:rsidRPr="004A22EB" w:rsidRDefault="0033495F" w:rsidP="00423E32">
            <w:pPr>
              <w:spacing w:before="20" w:after="20"/>
              <w:jc w:val="center"/>
              <w:rPr>
                <w:sz w:val="26"/>
                <w:szCs w:val="26"/>
              </w:rPr>
            </w:pPr>
          </w:p>
        </w:tc>
        <w:tc>
          <w:tcPr>
            <w:tcW w:w="984" w:type="dxa"/>
            <w:tcBorders>
              <w:top w:val="single" w:sz="6" w:space="0" w:color="auto"/>
              <w:left w:val="single" w:sz="6" w:space="0" w:color="auto"/>
              <w:bottom w:val="nil"/>
              <w:right w:val="single" w:sz="6" w:space="0" w:color="auto"/>
            </w:tcBorders>
          </w:tcPr>
          <w:p w14:paraId="56A7130B"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5F636126" w14:textId="77777777" w:rsidTr="00AB2098">
        <w:tc>
          <w:tcPr>
            <w:tcW w:w="675" w:type="dxa"/>
            <w:tcBorders>
              <w:top w:val="nil"/>
              <w:left w:val="single" w:sz="6" w:space="0" w:color="auto"/>
              <w:bottom w:val="single" w:sz="6" w:space="0" w:color="auto"/>
              <w:right w:val="single" w:sz="6" w:space="0" w:color="auto"/>
            </w:tcBorders>
          </w:tcPr>
          <w:p w14:paraId="25BC4EB3" w14:textId="77777777" w:rsidR="0033495F" w:rsidRPr="004A22EB" w:rsidRDefault="0033495F" w:rsidP="00423E32">
            <w:pPr>
              <w:autoSpaceDE w:val="0"/>
              <w:autoSpaceDN w:val="0"/>
              <w:spacing w:before="20" w:after="20"/>
              <w:jc w:val="center"/>
              <w:rPr>
                <w:sz w:val="26"/>
                <w:szCs w:val="26"/>
              </w:rPr>
            </w:pPr>
          </w:p>
        </w:tc>
        <w:tc>
          <w:tcPr>
            <w:tcW w:w="4420" w:type="dxa"/>
            <w:tcBorders>
              <w:top w:val="nil"/>
              <w:left w:val="single" w:sz="6" w:space="0" w:color="auto"/>
              <w:bottom w:val="single" w:sz="6" w:space="0" w:color="auto"/>
              <w:right w:val="single" w:sz="6" w:space="0" w:color="auto"/>
            </w:tcBorders>
          </w:tcPr>
          <w:p w14:paraId="4423F89A" w14:textId="5888141A" w:rsidR="0033495F" w:rsidRPr="004A22EB" w:rsidRDefault="0033495F" w:rsidP="00423E32">
            <w:pPr>
              <w:spacing w:before="20" w:after="20"/>
              <w:jc w:val="center"/>
              <w:rPr>
                <w:sz w:val="26"/>
                <w:szCs w:val="26"/>
              </w:rPr>
            </w:pPr>
            <w:bookmarkStart w:id="331" w:name="_Toc101860967"/>
            <w:bookmarkStart w:id="332" w:name="_Toc119498063"/>
            <w:bookmarkStart w:id="333" w:name="_Toc173231347"/>
            <w:bookmarkStart w:id="334" w:name="_Toc173231602"/>
            <w:r w:rsidRPr="004A22EB">
              <w:rPr>
                <w:sz w:val="26"/>
                <w:szCs w:val="26"/>
              </w:rPr>
              <w:t>Tiết diện danh định của ruột dẫn điện</w:t>
            </w:r>
            <w:bookmarkEnd w:id="331"/>
            <w:bookmarkEnd w:id="332"/>
            <w:bookmarkEnd w:id="333"/>
            <w:bookmarkEnd w:id="334"/>
          </w:p>
          <w:p w14:paraId="3305020A" w14:textId="77777777" w:rsidR="0033495F" w:rsidRPr="004A22EB" w:rsidRDefault="0033495F" w:rsidP="00423E32">
            <w:pPr>
              <w:spacing w:before="20" w:after="20"/>
              <w:jc w:val="center"/>
              <w:rPr>
                <w:sz w:val="26"/>
                <w:szCs w:val="26"/>
              </w:rPr>
            </w:pPr>
            <w:bookmarkStart w:id="335" w:name="_Toc101860968"/>
            <w:bookmarkStart w:id="336" w:name="_Toc119498064"/>
            <w:bookmarkStart w:id="337" w:name="_Toc173231348"/>
            <w:bookmarkStart w:id="338" w:name="_Toc173231603"/>
            <w:r w:rsidRPr="004A22EB">
              <w:rPr>
                <w:sz w:val="26"/>
                <w:szCs w:val="26"/>
              </w:rPr>
              <w:t>[mm²]</w:t>
            </w:r>
            <w:bookmarkEnd w:id="335"/>
            <w:bookmarkEnd w:id="336"/>
            <w:bookmarkEnd w:id="337"/>
            <w:bookmarkEnd w:id="338"/>
          </w:p>
        </w:tc>
        <w:tc>
          <w:tcPr>
            <w:tcW w:w="1868" w:type="dxa"/>
            <w:tcBorders>
              <w:top w:val="nil"/>
              <w:left w:val="single" w:sz="6" w:space="0" w:color="auto"/>
              <w:bottom w:val="single" w:sz="6" w:space="0" w:color="auto"/>
              <w:right w:val="single" w:sz="6" w:space="0" w:color="auto"/>
            </w:tcBorders>
          </w:tcPr>
          <w:p w14:paraId="622C0828" w14:textId="77781364" w:rsidR="0033495F" w:rsidRPr="004A22EB" w:rsidRDefault="0033495F" w:rsidP="00423E32">
            <w:pPr>
              <w:spacing w:before="20" w:after="20"/>
              <w:jc w:val="center"/>
              <w:rPr>
                <w:sz w:val="26"/>
                <w:szCs w:val="26"/>
              </w:rPr>
            </w:pPr>
            <w:r w:rsidRPr="004A22EB">
              <w:rPr>
                <w:sz w:val="26"/>
                <w:szCs w:val="26"/>
              </w:rPr>
              <w:t>Tiết diện màn chắn băng đồng</w:t>
            </w:r>
          </w:p>
          <w:p w14:paraId="4E41CE28" w14:textId="77777777" w:rsidR="0033495F" w:rsidRPr="004A22EB" w:rsidRDefault="0033495F" w:rsidP="00423E32">
            <w:pPr>
              <w:spacing w:before="20" w:after="20"/>
              <w:jc w:val="center"/>
              <w:rPr>
                <w:sz w:val="26"/>
                <w:szCs w:val="26"/>
              </w:rPr>
            </w:pPr>
            <w:r w:rsidRPr="004A22EB">
              <w:rPr>
                <w:sz w:val="26"/>
                <w:szCs w:val="26"/>
              </w:rPr>
              <w:t>[ mm²]</w:t>
            </w:r>
          </w:p>
        </w:tc>
        <w:tc>
          <w:tcPr>
            <w:tcW w:w="2056" w:type="dxa"/>
            <w:tcBorders>
              <w:top w:val="nil"/>
              <w:left w:val="single" w:sz="6" w:space="0" w:color="auto"/>
              <w:bottom w:val="single" w:sz="6" w:space="0" w:color="auto"/>
              <w:right w:val="single" w:sz="6" w:space="0" w:color="auto"/>
            </w:tcBorders>
          </w:tcPr>
          <w:p w14:paraId="4D8EB663" w14:textId="548CDD63" w:rsidR="0033495F" w:rsidRPr="004A22EB" w:rsidRDefault="0033495F" w:rsidP="00423E32">
            <w:pPr>
              <w:spacing w:before="20" w:after="20"/>
              <w:jc w:val="center"/>
              <w:rPr>
                <w:sz w:val="26"/>
                <w:szCs w:val="26"/>
              </w:rPr>
            </w:pPr>
            <w:r w:rsidRPr="004A22EB">
              <w:rPr>
                <w:sz w:val="26"/>
                <w:szCs w:val="26"/>
              </w:rPr>
              <w:t>Tiết diện màn chắn sợi đồng</w:t>
            </w:r>
          </w:p>
          <w:p w14:paraId="76F7D658" w14:textId="77777777" w:rsidR="0033495F" w:rsidRPr="004A22EB" w:rsidRDefault="0033495F" w:rsidP="00423E32">
            <w:pPr>
              <w:spacing w:before="20" w:after="20"/>
              <w:jc w:val="center"/>
              <w:rPr>
                <w:sz w:val="26"/>
                <w:szCs w:val="26"/>
              </w:rPr>
            </w:pPr>
            <w:r w:rsidRPr="004A22EB">
              <w:rPr>
                <w:sz w:val="26"/>
                <w:szCs w:val="26"/>
              </w:rPr>
              <w:t>[ mm²]</w:t>
            </w:r>
          </w:p>
        </w:tc>
        <w:tc>
          <w:tcPr>
            <w:tcW w:w="984" w:type="dxa"/>
            <w:tcBorders>
              <w:top w:val="nil"/>
              <w:left w:val="single" w:sz="6" w:space="0" w:color="auto"/>
              <w:bottom w:val="single" w:sz="6" w:space="0" w:color="auto"/>
              <w:right w:val="single" w:sz="6" w:space="0" w:color="auto"/>
            </w:tcBorders>
          </w:tcPr>
          <w:p w14:paraId="1CE6DAC4" w14:textId="77777777" w:rsidR="0033495F" w:rsidRPr="004A22EB" w:rsidRDefault="0033495F" w:rsidP="00423E32">
            <w:pPr>
              <w:spacing w:before="20" w:after="20"/>
              <w:jc w:val="center"/>
              <w:rPr>
                <w:sz w:val="26"/>
                <w:szCs w:val="26"/>
              </w:rPr>
            </w:pPr>
          </w:p>
        </w:tc>
      </w:tr>
      <w:tr w:rsidR="004A22EB" w:rsidRPr="004A22EB" w14:paraId="6BF6545D" w14:textId="77777777" w:rsidTr="00AB2098">
        <w:tc>
          <w:tcPr>
            <w:tcW w:w="675" w:type="dxa"/>
            <w:tcBorders>
              <w:top w:val="single" w:sz="6" w:space="0" w:color="auto"/>
              <w:left w:val="single" w:sz="6" w:space="0" w:color="auto"/>
              <w:bottom w:val="single" w:sz="6" w:space="0" w:color="auto"/>
              <w:right w:val="single" w:sz="6" w:space="0" w:color="auto"/>
            </w:tcBorders>
          </w:tcPr>
          <w:p w14:paraId="0292E7BE"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58D11DF1" w14:textId="77777777" w:rsidR="0033495F" w:rsidRPr="004A22EB" w:rsidRDefault="0033495F" w:rsidP="00423E32">
            <w:pPr>
              <w:spacing w:before="20" w:after="20"/>
              <w:jc w:val="center"/>
              <w:rPr>
                <w:sz w:val="26"/>
                <w:szCs w:val="26"/>
              </w:rPr>
            </w:pPr>
            <w:r w:rsidRPr="004A22EB">
              <w:rPr>
                <w:sz w:val="26"/>
                <w:szCs w:val="26"/>
              </w:rPr>
              <w:t>50</w:t>
            </w:r>
          </w:p>
        </w:tc>
        <w:tc>
          <w:tcPr>
            <w:tcW w:w="1868" w:type="dxa"/>
            <w:tcBorders>
              <w:top w:val="single" w:sz="6" w:space="0" w:color="auto"/>
              <w:left w:val="single" w:sz="6" w:space="0" w:color="auto"/>
              <w:bottom w:val="single" w:sz="6" w:space="0" w:color="auto"/>
              <w:right w:val="single" w:sz="6" w:space="0" w:color="auto"/>
            </w:tcBorders>
          </w:tcPr>
          <w:p w14:paraId="6976900D" w14:textId="77777777" w:rsidR="0033495F" w:rsidRPr="004A22EB" w:rsidRDefault="0033495F" w:rsidP="00423E32">
            <w:pPr>
              <w:spacing w:before="20" w:after="20"/>
              <w:jc w:val="center"/>
              <w:rPr>
                <w:sz w:val="26"/>
                <w:szCs w:val="26"/>
              </w:rPr>
            </w:pPr>
            <w:r w:rsidRPr="004A22EB">
              <w:rPr>
                <w:sz w:val="26"/>
                <w:szCs w:val="26"/>
              </w:rPr>
              <w:t>7,6</w:t>
            </w:r>
          </w:p>
        </w:tc>
        <w:tc>
          <w:tcPr>
            <w:tcW w:w="2056" w:type="dxa"/>
            <w:tcBorders>
              <w:top w:val="single" w:sz="6" w:space="0" w:color="auto"/>
              <w:left w:val="single" w:sz="6" w:space="0" w:color="auto"/>
              <w:bottom w:val="single" w:sz="6" w:space="0" w:color="auto"/>
              <w:right w:val="single" w:sz="6" w:space="0" w:color="auto"/>
            </w:tcBorders>
          </w:tcPr>
          <w:p w14:paraId="048129FA" w14:textId="77777777" w:rsidR="0033495F" w:rsidRPr="004A22EB" w:rsidRDefault="0033495F" w:rsidP="00423E32">
            <w:pPr>
              <w:spacing w:before="20" w:after="20"/>
              <w:jc w:val="center"/>
              <w:rPr>
                <w:sz w:val="26"/>
                <w:szCs w:val="26"/>
              </w:rPr>
            </w:pPr>
            <w:r w:rsidRPr="004A22EB">
              <w:rPr>
                <w:sz w:val="26"/>
                <w:szCs w:val="26"/>
              </w:rPr>
              <w:t>13</w:t>
            </w:r>
          </w:p>
        </w:tc>
        <w:tc>
          <w:tcPr>
            <w:tcW w:w="984" w:type="dxa"/>
            <w:tcBorders>
              <w:top w:val="single" w:sz="6" w:space="0" w:color="auto"/>
              <w:left w:val="single" w:sz="6" w:space="0" w:color="auto"/>
              <w:bottom w:val="single" w:sz="6" w:space="0" w:color="auto"/>
              <w:right w:val="single" w:sz="6" w:space="0" w:color="auto"/>
            </w:tcBorders>
          </w:tcPr>
          <w:p w14:paraId="6A341AD5" w14:textId="77777777" w:rsidR="0033495F" w:rsidRPr="004A22EB" w:rsidRDefault="0033495F" w:rsidP="00423E32">
            <w:pPr>
              <w:spacing w:before="20" w:after="20"/>
              <w:jc w:val="center"/>
              <w:rPr>
                <w:sz w:val="26"/>
                <w:szCs w:val="26"/>
              </w:rPr>
            </w:pPr>
          </w:p>
        </w:tc>
      </w:tr>
      <w:tr w:rsidR="004A22EB" w:rsidRPr="004A22EB" w14:paraId="20FFA00A" w14:textId="77777777" w:rsidTr="00AB2098">
        <w:tc>
          <w:tcPr>
            <w:tcW w:w="675" w:type="dxa"/>
            <w:tcBorders>
              <w:top w:val="single" w:sz="6" w:space="0" w:color="auto"/>
              <w:left w:val="single" w:sz="6" w:space="0" w:color="auto"/>
              <w:bottom w:val="single" w:sz="6" w:space="0" w:color="auto"/>
              <w:right w:val="single" w:sz="6" w:space="0" w:color="auto"/>
            </w:tcBorders>
          </w:tcPr>
          <w:p w14:paraId="640F5EB5"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3CB12763" w14:textId="77777777" w:rsidR="0033495F" w:rsidRPr="004A22EB" w:rsidRDefault="0033495F" w:rsidP="00423E32">
            <w:pPr>
              <w:spacing w:before="20" w:after="20"/>
              <w:jc w:val="center"/>
              <w:rPr>
                <w:sz w:val="26"/>
                <w:szCs w:val="26"/>
              </w:rPr>
            </w:pPr>
            <w:r w:rsidRPr="004A22EB">
              <w:rPr>
                <w:sz w:val="26"/>
                <w:szCs w:val="26"/>
              </w:rPr>
              <w:t>95</w:t>
            </w:r>
          </w:p>
        </w:tc>
        <w:tc>
          <w:tcPr>
            <w:tcW w:w="1868" w:type="dxa"/>
            <w:tcBorders>
              <w:top w:val="single" w:sz="6" w:space="0" w:color="auto"/>
              <w:left w:val="single" w:sz="6" w:space="0" w:color="auto"/>
              <w:bottom w:val="single" w:sz="6" w:space="0" w:color="auto"/>
              <w:right w:val="single" w:sz="6" w:space="0" w:color="auto"/>
            </w:tcBorders>
          </w:tcPr>
          <w:p w14:paraId="7340CE70" w14:textId="77777777" w:rsidR="0033495F" w:rsidRPr="004A22EB" w:rsidRDefault="0033495F" w:rsidP="00423E32">
            <w:pPr>
              <w:spacing w:before="20" w:after="20"/>
              <w:jc w:val="center"/>
              <w:rPr>
                <w:sz w:val="26"/>
                <w:szCs w:val="26"/>
              </w:rPr>
            </w:pPr>
            <w:r w:rsidRPr="004A22EB">
              <w:rPr>
                <w:sz w:val="26"/>
                <w:szCs w:val="26"/>
              </w:rPr>
              <w:t>8,8</w:t>
            </w:r>
          </w:p>
        </w:tc>
        <w:tc>
          <w:tcPr>
            <w:tcW w:w="2056" w:type="dxa"/>
            <w:tcBorders>
              <w:top w:val="single" w:sz="6" w:space="0" w:color="auto"/>
              <w:left w:val="single" w:sz="6" w:space="0" w:color="auto"/>
              <w:bottom w:val="single" w:sz="6" w:space="0" w:color="auto"/>
              <w:right w:val="single" w:sz="6" w:space="0" w:color="auto"/>
            </w:tcBorders>
          </w:tcPr>
          <w:p w14:paraId="183C97D9" w14:textId="77777777" w:rsidR="0033495F" w:rsidRPr="004A22EB" w:rsidRDefault="0033495F" w:rsidP="00423E32">
            <w:pPr>
              <w:spacing w:before="20" w:after="20"/>
              <w:jc w:val="center"/>
              <w:rPr>
                <w:sz w:val="26"/>
                <w:szCs w:val="26"/>
              </w:rPr>
            </w:pPr>
            <w:r w:rsidRPr="004A22EB">
              <w:rPr>
                <w:sz w:val="26"/>
                <w:szCs w:val="26"/>
              </w:rPr>
              <w:t>25,5</w:t>
            </w:r>
          </w:p>
        </w:tc>
        <w:tc>
          <w:tcPr>
            <w:tcW w:w="984" w:type="dxa"/>
            <w:tcBorders>
              <w:top w:val="single" w:sz="6" w:space="0" w:color="auto"/>
              <w:left w:val="single" w:sz="6" w:space="0" w:color="auto"/>
              <w:bottom w:val="single" w:sz="6" w:space="0" w:color="auto"/>
              <w:right w:val="single" w:sz="6" w:space="0" w:color="auto"/>
            </w:tcBorders>
          </w:tcPr>
          <w:p w14:paraId="679A2EBB" w14:textId="77777777" w:rsidR="0033495F" w:rsidRPr="004A22EB" w:rsidRDefault="0033495F" w:rsidP="00423E32">
            <w:pPr>
              <w:spacing w:before="20" w:after="20"/>
              <w:jc w:val="center"/>
              <w:rPr>
                <w:sz w:val="26"/>
                <w:szCs w:val="26"/>
              </w:rPr>
            </w:pPr>
          </w:p>
        </w:tc>
      </w:tr>
      <w:tr w:rsidR="004A22EB" w:rsidRPr="004A22EB" w14:paraId="04725DBF" w14:textId="77777777" w:rsidTr="00AB2098">
        <w:tc>
          <w:tcPr>
            <w:tcW w:w="675" w:type="dxa"/>
            <w:tcBorders>
              <w:top w:val="single" w:sz="6" w:space="0" w:color="auto"/>
              <w:left w:val="single" w:sz="6" w:space="0" w:color="auto"/>
              <w:bottom w:val="single" w:sz="6" w:space="0" w:color="auto"/>
              <w:right w:val="single" w:sz="6" w:space="0" w:color="auto"/>
            </w:tcBorders>
          </w:tcPr>
          <w:p w14:paraId="09AB6CE3"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107CFE5C" w14:textId="77777777" w:rsidR="0033495F" w:rsidRPr="004A22EB" w:rsidRDefault="0033495F" w:rsidP="00423E32">
            <w:pPr>
              <w:spacing w:before="20" w:after="20"/>
              <w:jc w:val="center"/>
              <w:rPr>
                <w:sz w:val="26"/>
                <w:szCs w:val="26"/>
              </w:rPr>
            </w:pPr>
            <w:r w:rsidRPr="004A22EB">
              <w:rPr>
                <w:sz w:val="26"/>
                <w:szCs w:val="26"/>
              </w:rPr>
              <w:t>240</w:t>
            </w:r>
          </w:p>
        </w:tc>
        <w:tc>
          <w:tcPr>
            <w:tcW w:w="1868" w:type="dxa"/>
            <w:tcBorders>
              <w:top w:val="single" w:sz="6" w:space="0" w:color="auto"/>
              <w:left w:val="single" w:sz="6" w:space="0" w:color="auto"/>
              <w:bottom w:val="single" w:sz="6" w:space="0" w:color="auto"/>
              <w:right w:val="single" w:sz="6" w:space="0" w:color="auto"/>
            </w:tcBorders>
          </w:tcPr>
          <w:p w14:paraId="2636C440" w14:textId="77777777" w:rsidR="0033495F" w:rsidRPr="004A22EB" w:rsidRDefault="0033495F" w:rsidP="00423E32">
            <w:pPr>
              <w:spacing w:before="20" w:after="20"/>
              <w:jc w:val="center"/>
              <w:rPr>
                <w:sz w:val="26"/>
                <w:szCs w:val="26"/>
              </w:rPr>
            </w:pPr>
            <w:r w:rsidRPr="004A22EB">
              <w:rPr>
                <w:sz w:val="26"/>
                <w:szCs w:val="26"/>
              </w:rPr>
              <w:t>11,4</w:t>
            </w:r>
          </w:p>
        </w:tc>
        <w:tc>
          <w:tcPr>
            <w:tcW w:w="2056" w:type="dxa"/>
            <w:tcBorders>
              <w:top w:val="single" w:sz="6" w:space="0" w:color="auto"/>
              <w:left w:val="single" w:sz="6" w:space="0" w:color="auto"/>
              <w:bottom w:val="single" w:sz="6" w:space="0" w:color="auto"/>
              <w:right w:val="single" w:sz="6" w:space="0" w:color="auto"/>
            </w:tcBorders>
          </w:tcPr>
          <w:p w14:paraId="1E1380E7" w14:textId="77777777" w:rsidR="0033495F" w:rsidRPr="004A22EB" w:rsidRDefault="0033495F" w:rsidP="00423E32">
            <w:pPr>
              <w:spacing w:before="20" w:after="20"/>
              <w:jc w:val="center"/>
              <w:rPr>
                <w:sz w:val="26"/>
                <w:szCs w:val="26"/>
              </w:rPr>
            </w:pPr>
            <w:r w:rsidRPr="004A22EB">
              <w:rPr>
                <w:sz w:val="26"/>
                <w:szCs w:val="26"/>
              </w:rPr>
              <w:t>54,3</w:t>
            </w:r>
          </w:p>
        </w:tc>
        <w:tc>
          <w:tcPr>
            <w:tcW w:w="984" w:type="dxa"/>
            <w:tcBorders>
              <w:top w:val="single" w:sz="6" w:space="0" w:color="auto"/>
              <w:left w:val="single" w:sz="6" w:space="0" w:color="auto"/>
              <w:bottom w:val="single" w:sz="6" w:space="0" w:color="auto"/>
              <w:right w:val="single" w:sz="6" w:space="0" w:color="auto"/>
            </w:tcBorders>
          </w:tcPr>
          <w:p w14:paraId="6D44D37D" w14:textId="77777777" w:rsidR="0033495F" w:rsidRPr="004A22EB" w:rsidRDefault="0033495F" w:rsidP="00423E32">
            <w:pPr>
              <w:spacing w:before="20" w:after="20"/>
              <w:jc w:val="center"/>
              <w:rPr>
                <w:sz w:val="26"/>
                <w:szCs w:val="26"/>
              </w:rPr>
            </w:pPr>
          </w:p>
        </w:tc>
      </w:tr>
      <w:tr w:rsidR="004A22EB" w:rsidRPr="004A22EB" w14:paraId="0AAD3E2D" w14:textId="77777777" w:rsidTr="00AB2098">
        <w:tc>
          <w:tcPr>
            <w:tcW w:w="675" w:type="dxa"/>
            <w:tcBorders>
              <w:top w:val="single" w:sz="6" w:space="0" w:color="auto"/>
              <w:left w:val="single" w:sz="6" w:space="0" w:color="auto"/>
              <w:bottom w:val="single" w:sz="6" w:space="0" w:color="auto"/>
              <w:right w:val="single" w:sz="6" w:space="0" w:color="auto"/>
            </w:tcBorders>
          </w:tcPr>
          <w:p w14:paraId="32831B44"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6AB9BFFD" w14:textId="77777777" w:rsidR="0033495F" w:rsidRPr="004A22EB" w:rsidRDefault="0033495F" w:rsidP="00423E32">
            <w:pPr>
              <w:spacing w:before="20" w:after="20"/>
              <w:jc w:val="center"/>
              <w:rPr>
                <w:sz w:val="26"/>
                <w:szCs w:val="26"/>
                <w:u w:val="single"/>
              </w:rPr>
            </w:pPr>
            <w:r w:rsidRPr="004A22EB">
              <w:rPr>
                <w:sz w:val="26"/>
                <w:szCs w:val="26"/>
                <w:u w:val="single"/>
              </w:rPr>
              <w:t>Thông số kỹ thuật:</w:t>
            </w:r>
          </w:p>
        </w:tc>
        <w:tc>
          <w:tcPr>
            <w:tcW w:w="3924" w:type="dxa"/>
            <w:gridSpan w:val="2"/>
            <w:tcBorders>
              <w:top w:val="single" w:sz="6" w:space="0" w:color="auto"/>
              <w:left w:val="single" w:sz="6" w:space="0" w:color="auto"/>
              <w:bottom w:val="single" w:sz="6" w:space="0" w:color="auto"/>
              <w:right w:val="single" w:sz="6" w:space="0" w:color="auto"/>
            </w:tcBorders>
          </w:tcPr>
          <w:p w14:paraId="73074744" w14:textId="77777777" w:rsidR="0033495F" w:rsidRPr="004A22EB" w:rsidRDefault="0033495F" w:rsidP="00423E32">
            <w:pPr>
              <w:spacing w:before="20" w:after="20"/>
              <w:jc w:val="center"/>
              <w:rPr>
                <w:sz w:val="26"/>
                <w:szCs w:val="26"/>
              </w:rPr>
            </w:pPr>
          </w:p>
        </w:tc>
        <w:tc>
          <w:tcPr>
            <w:tcW w:w="984" w:type="dxa"/>
            <w:tcBorders>
              <w:top w:val="single" w:sz="6" w:space="0" w:color="auto"/>
              <w:left w:val="single" w:sz="6" w:space="0" w:color="auto"/>
              <w:bottom w:val="single" w:sz="6" w:space="0" w:color="auto"/>
              <w:right w:val="single" w:sz="6" w:space="0" w:color="auto"/>
            </w:tcBorders>
          </w:tcPr>
          <w:p w14:paraId="7945ED4B" w14:textId="77777777" w:rsidR="0033495F" w:rsidRPr="004A22EB" w:rsidRDefault="0033495F" w:rsidP="00423E32">
            <w:pPr>
              <w:spacing w:before="20" w:after="20"/>
              <w:jc w:val="center"/>
              <w:rPr>
                <w:sz w:val="26"/>
                <w:szCs w:val="26"/>
              </w:rPr>
            </w:pPr>
          </w:p>
        </w:tc>
      </w:tr>
      <w:tr w:rsidR="004A22EB" w:rsidRPr="004A22EB" w14:paraId="65AF9B26" w14:textId="77777777" w:rsidTr="00AB2098">
        <w:tc>
          <w:tcPr>
            <w:tcW w:w="675" w:type="dxa"/>
            <w:tcBorders>
              <w:top w:val="single" w:sz="6" w:space="0" w:color="auto"/>
              <w:left w:val="single" w:sz="6" w:space="0" w:color="auto"/>
              <w:bottom w:val="single" w:sz="6" w:space="0" w:color="auto"/>
              <w:right w:val="single" w:sz="6" w:space="0" w:color="auto"/>
            </w:tcBorders>
          </w:tcPr>
          <w:p w14:paraId="3336F56D"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5E722F76" w14:textId="77777777" w:rsidR="0033495F" w:rsidRPr="004A22EB" w:rsidRDefault="0033495F" w:rsidP="00423E32">
            <w:pPr>
              <w:spacing w:before="20" w:after="20"/>
              <w:rPr>
                <w:sz w:val="26"/>
                <w:szCs w:val="26"/>
                <w:u w:val="single"/>
              </w:rPr>
            </w:pPr>
            <w:r w:rsidRPr="004A22EB">
              <w:rPr>
                <w:sz w:val="26"/>
                <w:szCs w:val="26"/>
              </w:rPr>
              <w:t xml:space="preserve">Độ bền điện áp ở điều kiện khô </w:t>
            </w:r>
          </w:p>
        </w:tc>
        <w:tc>
          <w:tcPr>
            <w:tcW w:w="3924" w:type="dxa"/>
            <w:gridSpan w:val="2"/>
            <w:tcBorders>
              <w:top w:val="single" w:sz="6" w:space="0" w:color="auto"/>
              <w:left w:val="single" w:sz="6" w:space="0" w:color="auto"/>
              <w:bottom w:val="single" w:sz="6" w:space="0" w:color="auto"/>
              <w:right w:val="single" w:sz="6" w:space="0" w:color="auto"/>
            </w:tcBorders>
          </w:tcPr>
          <w:p w14:paraId="5D93AC0A" w14:textId="77777777" w:rsidR="0033495F" w:rsidRPr="004A22EB" w:rsidRDefault="0033495F" w:rsidP="00423E32">
            <w:pPr>
              <w:spacing w:before="20" w:after="20"/>
              <w:jc w:val="center"/>
              <w:rPr>
                <w:sz w:val="26"/>
                <w:szCs w:val="26"/>
              </w:rPr>
            </w:pPr>
            <w:r w:rsidRPr="004A22EB">
              <w:rPr>
                <w:sz w:val="26"/>
                <w:szCs w:val="26"/>
              </w:rPr>
              <w:t>57 kVAC (4,5Uo)/05phút hay 51 kVDC (4Uo)/15phút</w:t>
            </w:r>
          </w:p>
        </w:tc>
        <w:tc>
          <w:tcPr>
            <w:tcW w:w="984" w:type="dxa"/>
            <w:tcBorders>
              <w:top w:val="single" w:sz="6" w:space="0" w:color="auto"/>
              <w:left w:val="single" w:sz="6" w:space="0" w:color="auto"/>
              <w:bottom w:val="single" w:sz="6" w:space="0" w:color="auto"/>
              <w:right w:val="single" w:sz="6" w:space="0" w:color="auto"/>
            </w:tcBorders>
          </w:tcPr>
          <w:p w14:paraId="053BE43D"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56F20F7D" w14:textId="77777777" w:rsidTr="00AB2098">
        <w:tc>
          <w:tcPr>
            <w:tcW w:w="675" w:type="dxa"/>
            <w:tcBorders>
              <w:top w:val="single" w:sz="6" w:space="0" w:color="auto"/>
              <w:left w:val="single" w:sz="6" w:space="0" w:color="auto"/>
              <w:bottom w:val="single" w:sz="6" w:space="0" w:color="auto"/>
              <w:right w:val="single" w:sz="6" w:space="0" w:color="auto"/>
            </w:tcBorders>
          </w:tcPr>
          <w:p w14:paraId="1CDFFA57"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5793A6E8" w14:textId="77777777" w:rsidR="0033495F" w:rsidRPr="004A22EB" w:rsidRDefault="0033495F" w:rsidP="00423E32">
            <w:pPr>
              <w:spacing w:before="20" w:after="20"/>
              <w:rPr>
                <w:sz w:val="26"/>
                <w:szCs w:val="26"/>
              </w:rPr>
            </w:pPr>
            <w:r w:rsidRPr="004A22EB">
              <w:rPr>
                <w:sz w:val="26"/>
                <w:szCs w:val="26"/>
                <w:lang w:val="da-DK"/>
              </w:rPr>
              <w:t xml:space="preserve">Độ bền điện áp xung </w:t>
            </w:r>
          </w:p>
        </w:tc>
        <w:tc>
          <w:tcPr>
            <w:tcW w:w="3924" w:type="dxa"/>
            <w:gridSpan w:val="2"/>
            <w:tcBorders>
              <w:top w:val="single" w:sz="6" w:space="0" w:color="auto"/>
              <w:left w:val="single" w:sz="6" w:space="0" w:color="auto"/>
              <w:bottom w:val="single" w:sz="6" w:space="0" w:color="auto"/>
              <w:right w:val="single" w:sz="6" w:space="0" w:color="auto"/>
            </w:tcBorders>
          </w:tcPr>
          <w:p w14:paraId="5677012D" w14:textId="77777777" w:rsidR="0033495F" w:rsidRPr="004A22EB" w:rsidRDefault="0033495F" w:rsidP="00423E32">
            <w:pPr>
              <w:spacing w:before="20" w:after="20"/>
              <w:jc w:val="center"/>
              <w:rPr>
                <w:sz w:val="26"/>
                <w:szCs w:val="26"/>
              </w:rPr>
            </w:pPr>
            <w:r w:rsidRPr="004A22EB">
              <w:rPr>
                <w:sz w:val="26"/>
                <w:szCs w:val="26"/>
                <w:lang w:val="da-DK"/>
              </w:rPr>
              <w:t>125 kV</w:t>
            </w:r>
          </w:p>
        </w:tc>
        <w:tc>
          <w:tcPr>
            <w:tcW w:w="984" w:type="dxa"/>
            <w:tcBorders>
              <w:top w:val="single" w:sz="6" w:space="0" w:color="auto"/>
              <w:left w:val="single" w:sz="6" w:space="0" w:color="auto"/>
              <w:bottom w:val="single" w:sz="6" w:space="0" w:color="auto"/>
              <w:right w:val="single" w:sz="6" w:space="0" w:color="auto"/>
            </w:tcBorders>
          </w:tcPr>
          <w:p w14:paraId="2E74EE9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BCEA91C" w14:textId="77777777" w:rsidTr="00AB2098">
        <w:tc>
          <w:tcPr>
            <w:tcW w:w="675" w:type="dxa"/>
            <w:tcBorders>
              <w:top w:val="single" w:sz="6" w:space="0" w:color="auto"/>
              <w:left w:val="single" w:sz="6" w:space="0" w:color="auto"/>
              <w:bottom w:val="single" w:sz="6" w:space="0" w:color="auto"/>
              <w:right w:val="single" w:sz="6" w:space="0" w:color="auto"/>
            </w:tcBorders>
          </w:tcPr>
          <w:p w14:paraId="1F49192F"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5257F3B2" w14:textId="77777777" w:rsidR="0033495F" w:rsidRPr="004A22EB" w:rsidRDefault="0033495F" w:rsidP="00423E32">
            <w:pPr>
              <w:spacing w:before="20" w:after="20"/>
              <w:rPr>
                <w:sz w:val="26"/>
                <w:szCs w:val="26"/>
                <w:lang w:val="da-DK"/>
              </w:rPr>
            </w:pPr>
            <w:r w:rsidRPr="004A22EB">
              <w:rPr>
                <w:sz w:val="26"/>
                <w:szCs w:val="26"/>
                <w:lang w:val="da-DK"/>
              </w:rPr>
              <w:t xml:space="preserve">Phóng điện cục bộ </w:t>
            </w:r>
          </w:p>
        </w:tc>
        <w:tc>
          <w:tcPr>
            <w:tcW w:w="3924" w:type="dxa"/>
            <w:gridSpan w:val="2"/>
            <w:tcBorders>
              <w:top w:val="single" w:sz="6" w:space="0" w:color="auto"/>
              <w:left w:val="single" w:sz="6" w:space="0" w:color="auto"/>
              <w:bottom w:val="single" w:sz="6" w:space="0" w:color="auto"/>
              <w:right w:val="single" w:sz="6" w:space="0" w:color="auto"/>
            </w:tcBorders>
          </w:tcPr>
          <w:p w14:paraId="132CC26B" w14:textId="77777777" w:rsidR="0033495F" w:rsidRPr="004A22EB" w:rsidRDefault="0033495F" w:rsidP="00423E32">
            <w:pPr>
              <w:spacing w:before="20" w:after="20"/>
              <w:jc w:val="center"/>
              <w:rPr>
                <w:sz w:val="26"/>
                <w:szCs w:val="26"/>
                <w:lang w:val="da-DK"/>
              </w:rPr>
            </w:pPr>
            <w:r w:rsidRPr="004A22EB">
              <w:rPr>
                <w:sz w:val="26"/>
                <w:szCs w:val="26"/>
                <w:lang w:val="da-DK"/>
              </w:rPr>
              <w:t>tối đa 10 pC ở điện áp 22 kV</w:t>
            </w:r>
          </w:p>
          <w:p w14:paraId="372B32AD" w14:textId="77777777" w:rsidR="0033495F" w:rsidRPr="004A22EB" w:rsidRDefault="0033495F" w:rsidP="00423E32">
            <w:pPr>
              <w:spacing w:before="20" w:after="20"/>
              <w:jc w:val="center"/>
              <w:rPr>
                <w:sz w:val="26"/>
                <w:szCs w:val="26"/>
                <w:lang w:val="da-DK"/>
              </w:rPr>
            </w:pPr>
            <w:r w:rsidRPr="004A22EB">
              <w:rPr>
                <w:sz w:val="26"/>
                <w:szCs w:val="26"/>
                <w:lang w:val="da-DK"/>
              </w:rPr>
              <w:t>(1,73Uo)</w:t>
            </w:r>
          </w:p>
        </w:tc>
        <w:tc>
          <w:tcPr>
            <w:tcW w:w="984" w:type="dxa"/>
            <w:tcBorders>
              <w:top w:val="single" w:sz="6" w:space="0" w:color="auto"/>
              <w:left w:val="single" w:sz="6" w:space="0" w:color="auto"/>
              <w:bottom w:val="single" w:sz="6" w:space="0" w:color="auto"/>
              <w:right w:val="single" w:sz="6" w:space="0" w:color="auto"/>
            </w:tcBorders>
          </w:tcPr>
          <w:p w14:paraId="0F43EC5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2E74F51D" w14:textId="77777777" w:rsidTr="00AB2098">
        <w:tc>
          <w:tcPr>
            <w:tcW w:w="675" w:type="dxa"/>
            <w:tcBorders>
              <w:top w:val="single" w:sz="6" w:space="0" w:color="auto"/>
              <w:left w:val="single" w:sz="6" w:space="0" w:color="auto"/>
              <w:bottom w:val="single" w:sz="6" w:space="0" w:color="auto"/>
              <w:right w:val="single" w:sz="6" w:space="0" w:color="auto"/>
            </w:tcBorders>
          </w:tcPr>
          <w:p w14:paraId="023A7968"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18504348" w14:textId="77777777" w:rsidR="0033495F" w:rsidRPr="004A22EB" w:rsidRDefault="0033495F" w:rsidP="00423E32">
            <w:pPr>
              <w:tabs>
                <w:tab w:val="left" w:pos="900"/>
              </w:tabs>
              <w:spacing w:before="20" w:after="20"/>
              <w:rPr>
                <w:sz w:val="26"/>
                <w:szCs w:val="26"/>
                <w:lang w:val="da-DK"/>
              </w:rPr>
            </w:pPr>
            <w:r w:rsidRPr="004A22EB">
              <w:rPr>
                <w:sz w:val="26"/>
                <w:szCs w:val="26"/>
                <w:lang w:val="da-DK"/>
              </w:rPr>
              <w:t xml:space="preserve">Khả năng ổn định nhiệt trong 1s theo </w:t>
            </w:r>
            <w:r w:rsidRPr="004A22EB">
              <w:rPr>
                <w:sz w:val="26"/>
                <w:szCs w:val="26"/>
              </w:rPr>
              <w:t>VDE 0278-1 (nhiệt độ lõi trước ngắn mạch là  23</w:t>
            </w:r>
            <w:r w:rsidRPr="004A22EB">
              <w:rPr>
                <w:sz w:val="26"/>
                <w:szCs w:val="26"/>
              </w:rPr>
              <w:sym w:font="Symbol" w:char="F0B0"/>
            </w:r>
            <w:r w:rsidRPr="004A22EB">
              <w:rPr>
                <w:sz w:val="26"/>
                <w:szCs w:val="26"/>
              </w:rPr>
              <w:t>C và nhiệt độ lõi ở cuối quá trình ngắn mạch là 250</w:t>
            </w:r>
            <w:r w:rsidRPr="004A22EB">
              <w:rPr>
                <w:sz w:val="26"/>
                <w:szCs w:val="26"/>
              </w:rPr>
              <w:sym w:font="Symbol" w:char="F0B0"/>
            </w:r>
            <w:r w:rsidRPr="004A22EB">
              <w:rPr>
                <w:sz w:val="26"/>
                <w:szCs w:val="26"/>
              </w:rPr>
              <w:t xml:space="preserve">C, nhiệt độ môi trường  </w:t>
            </w:r>
            <w:r w:rsidRPr="004A22EB">
              <w:rPr>
                <w:sz w:val="26"/>
                <w:szCs w:val="26"/>
                <w:lang w:val="da-DK"/>
              </w:rPr>
              <w:t xml:space="preserve">từ </w:t>
            </w:r>
            <w:r w:rsidRPr="004A22EB">
              <w:rPr>
                <w:sz w:val="26"/>
                <w:szCs w:val="26"/>
              </w:rPr>
              <w:t>10</w:t>
            </w:r>
            <w:r w:rsidRPr="004A22EB">
              <w:rPr>
                <w:sz w:val="26"/>
                <w:szCs w:val="26"/>
              </w:rPr>
              <w:sym w:font="Symbol" w:char="F0B0"/>
            </w:r>
            <w:r w:rsidRPr="004A22EB">
              <w:rPr>
                <w:sz w:val="26"/>
                <w:szCs w:val="26"/>
              </w:rPr>
              <w:t>C đến 30</w:t>
            </w:r>
            <w:r w:rsidRPr="004A22EB">
              <w:rPr>
                <w:sz w:val="26"/>
                <w:szCs w:val="26"/>
              </w:rPr>
              <w:sym w:font="Symbol" w:char="F0B0"/>
            </w:r>
            <w:r w:rsidRPr="004A22EB">
              <w:rPr>
                <w:sz w:val="26"/>
                <w:szCs w:val="26"/>
              </w:rPr>
              <w:t>C):</w:t>
            </w:r>
          </w:p>
          <w:p w14:paraId="5A31D2FC" w14:textId="77777777" w:rsidR="0033495F" w:rsidRPr="004A22EB" w:rsidRDefault="0033495F" w:rsidP="00423E32">
            <w:pPr>
              <w:spacing w:before="20" w:after="20"/>
              <w:ind w:firstLine="73"/>
              <w:rPr>
                <w:sz w:val="26"/>
                <w:szCs w:val="26"/>
              </w:rPr>
            </w:pPr>
            <w:r w:rsidRPr="004A22EB">
              <w:rPr>
                <w:sz w:val="26"/>
                <w:szCs w:val="26"/>
              </w:rPr>
              <w:t xml:space="preserve">+ Đối với hộp nối cáp 240 mm²: </w:t>
            </w:r>
          </w:p>
          <w:p w14:paraId="4477F65F" w14:textId="77777777" w:rsidR="0033495F" w:rsidRPr="004A22EB" w:rsidRDefault="0033495F" w:rsidP="00423E32">
            <w:pPr>
              <w:spacing w:before="20" w:after="20"/>
              <w:ind w:firstLine="73"/>
              <w:rPr>
                <w:sz w:val="26"/>
                <w:szCs w:val="26"/>
              </w:rPr>
            </w:pPr>
            <w:r w:rsidRPr="004A22EB">
              <w:rPr>
                <w:sz w:val="26"/>
                <w:szCs w:val="26"/>
              </w:rPr>
              <w:t xml:space="preserve">+ Đối với hộp nối cáp   95 mm²: </w:t>
            </w:r>
          </w:p>
          <w:p w14:paraId="493378C5" w14:textId="77777777" w:rsidR="0033495F" w:rsidRPr="004A22EB" w:rsidRDefault="0033495F" w:rsidP="00423E32">
            <w:pPr>
              <w:spacing w:before="20" w:after="20"/>
              <w:ind w:firstLine="73"/>
              <w:rPr>
                <w:sz w:val="26"/>
                <w:szCs w:val="26"/>
              </w:rPr>
            </w:pPr>
            <w:r w:rsidRPr="004A22EB">
              <w:rPr>
                <w:sz w:val="26"/>
                <w:szCs w:val="26"/>
              </w:rPr>
              <w:t xml:space="preserve">+ Đối với hộp nối cáp   50 mm²: </w:t>
            </w:r>
          </w:p>
        </w:tc>
        <w:tc>
          <w:tcPr>
            <w:tcW w:w="3924" w:type="dxa"/>
            <w:gridSpan w:val="2"/>
            <w:tcBorders>
              <w:top w:val="single" w:sz="6" w:space="0" w:color="auto"/>
              <w:left w:val="single" w:sz="6" w:space="0" w:color="auto"/>
              <w:bottom w:val="single" w:sz="6" w:space="0" w:color="auto"/>
              <w:right w:val="single" w:sz="6" w:space="0" w:color="auto"/>
            </w:tcBorders>
          </w:tcPr>
          <w:p w14:paraId="56AD0ABC" w14:textId="77777777" w:rsidR="0033495F" w:rsidRPr="004A22EB" w:rsidRDefault="0033495F" w:rsidP="00423E32">
            <w:pPr>
              <w:spacing w:before="20" w:after="20"/>
              <w:jc w:val="center"/>
              <w:rPr>
                <w:sz w:val="26"/>
                <w:szCs w:val="26"/>
                <w:lang w:val="da-DK"/>
              </w:rPr>
            </w:pPr>
          </w:p>
          <w:p w14:paraId="4781C116" w14:textId="77777777" w:rsidR="0033495F" w:rsidRPr="004A22EB" w:rsidRDefault="0033495F" w:rsidP="00423E32">
            <w:pPr>
              <w:spacing w:before="20" w:after="20"/>
              <w:jc w:val="center"/>
              <w:rPr>
                <w:sz w:val="26"/>
                <w:szCs w:val="26"/>
                <w:lang w:val="da-DK"/>
              </w:rPr>
            </w:pPr>
          </w:p>
          <w:p w14:paraId="57D94D52" w14:textId="77777777" w:rsidR="0033495F" w:rsidRPr="004A22EB" w:rsidRDefault="0033495F" w:rsidP="00423E32">
            <w:pPr>
              <w:spacing w:before="20" w:after="20"/>
              <w:jc w:val="center"/>
              <w:rPr>
                <w:sz w:val="26"/>
                <w:szCs w:val="26"/>
                <w:lang w:val="da-DK"/>
              </w:rPr>
            </w:pPr>
          </w:p>
          <w:p w14:paraId="467824F2" w14:textId="77777777" w:rsidR="0033495F" w:rsidRPr="004A22EB" w:rsidRDefault="0033495F" w:rsidP="00423E32">
            <w:pPr>
              <w:spacing w:before="20" w:after="20"/>
              <w:rPr>
                <w:sz w:val="26"/>
                <w:szCs w:val="26"/>
                <w:lang w:val="da-DK"/>
              </w:rPr>
            </w:pPr>
          </w:p>
          <w:p w14:paraId="0A2E2FCF" w14:textId="77777777" w:rsidR="0033495F" w:rsidRPr="004A22EB" w:rsidRDefault="0033495F" w:rsidP="00423E32">
            <w:pPr>
              <w:spacing w:before="20" w:after="20"/>
              <w:jc w:val="center"/>
              <w:rPr>
                <w:sz w:val="26"/>
                <w:szCs w:val="26"/>
              </w:rPr>
            </w:pPr>
          </w:p>
          <w:p w14:paraId="28ECCE26" w14:textId="77777777" w:rsidR="0033495F" w:rsidRPr="004A22EB" w:rsidRDefault="0033495F" w:rsidP="00423E32">
            <w:pPr>
              <w:spacing w:before="20" w:after="20"/>
              <w:jc w:val="center"/>
              <w:rPr>
                <w:sz w:val="26"/>
                <w:szCs w:val="26"/>
              </w:rPr>
            </w:pPr>
            <w:r w:rsidRPr="004A22EB">
              <w:rPr>
                <w:sz w:val="26"/>
                <w:szCs w:val="26"/>
              </w:rPr>
              <w:t>34 kA</w:t>
            </w:r>
          </w:p>
          <w:p w14:paraId="1FAD5941" w14:textId="77777777" w:rsidR="0033495F" w:rsidRPr="004A22EB" w:rsidRDefault="0033495F" w:rsidP="00423E32">
            <w:pPr>
              <w:spacing w:before="20" w:after="20"/>
              <w:jc w:val="center"/>
              <w:rPr>
                <w:sz w:val="26"/>
                <w:szCs w:val="26"/>
              </w:rPr>
            </w:pPr>
            <w:r w:rsidRPr="004A22EB">
              <w:rPr>
                <w:sz w:val="26"/>
                <w:szCs w:val="26"/>
              </w:rPr>
              <w:t>17,1 kA</w:t>
            </w:r>
          </w:p>
          <w:p w14:paraId="5845D719" w14:textId="77777777" w:rsidR="0033495F" w:rsidRPr="004A22EB" w:rsidRDefault="0033495F" w:rsidP="00423E32">
            <w:pPr>
              <w:spacing w:before="20" w:after="20"/>
              <w:jc w:val="center"/>
              <w:rPr>
                <w:sz w:val="26"/>
                <w:szCs w:val="26"/>
              </w:rPr>
            </w:pPr>
            <w:r w:rsidRPr="004A22EB">
              <w:rPr>
                <w:sz w:val="26"/>
                <w:szCs w:val="26"/>
              </w:rPr>
              <w:t>9 kA</w:t>
            </w:r>
          </w:p>
        </w:tc>
        <w:tc>
          <w:tcPr>
            <w:tcW w:w="984" w:type="dxa"/>
            <w:tcBorders>
              <w:top w:val="single" w:sz="6" w:space="0" w:color="auto"/>
              <w:left w:val="single" w:sz="6" w:space="0" w:color="auto"/>
              <w:bottom w:val="single" w:sz="6" w:space="0" w:color="auto"/>
              <w:right w:val="single" w:sz="6" w:space="0" w:color="auto"/>
            </w:tcBorders>
          </w:tcPr>
          <w:p w14:paraId="0A59B4AD"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6930DBD6" w14:textId="77777777" w:rsidTr="00AB2098">
        <w:tc>
          <w:tcPr>
            <w:tcW w:w="675" w:type="dxa"/>
            <w:tcBorders>
              <w:top w:val="single" w:sz="6" w:space="0" w:color="auto"/>
              <w:left w:val="single" w:sz="6" w:space="0" w:color="auto"/>
              <w:bottom w:val="single" w:sz="6" w:space="0" w:color="auto"/>
              <w:right w:val="single" w:sz="6" w:space="0" w:color="auto"/>
            </w:tcBorders>
          </w:tcPr>
          <w:p w14:paraId="57EC3014"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1AFD413D" w14:textId="77777777" w:rsidR="0033495F" w:rsidRPr="004A22EB" w:rsidRDefault="0033495F" w:rsidP="00423E32">
            <w:pPr>
              <w:tabs>
                <w:tab w:val="left" w:pos="900"/>
              </w:tabs>
              <w:spacing w:before="20" w:after="20"/>
              <w:rPr>
                <w:sz w:val="26"/>
                <w:szCs w:val="26"/>
              </w:rPr>
            </w:pPr>
            <w:r w:rsidRPr="004A22EB">
              <w:rPr>
                <w:sz w:val="26"/>
                <w:szCs w:val="26"/>
              </w:rPr>
              <w:t>Mối nối cáp có thể vận hành ở vị trí ướt.</w:t>
            </w:r>
          </w:p>
        </w:tc>
        <w:tc>
          <w:tcPr>
            <w:tcW w:w="3924" w:type="dxa"/>
            <w:gridSpan w:val="2"/>
            <w:tcBorders>
              <w:top w:val="single" w:sz="6" w:space="0" w:color="auto"/>
              <w:left w:val="single" w:sz="6" w:space="0" w:color="auto"/>
              <w:bottom w:val="single" w:sz="6" w:space="0" w:color="auto"/>
              <w:right w:val="single" w:sz="6" w:space="0" w:color="auto"/>
            </w:tcBorders>
          </w:tcPr>
          <w:p w14:paraId="00BC9010" w14:textId="77777777" w:rsidR="0033495F" w:rsidRPr="004A22EB" w:rsidRDefault="0033495F" w:rsidP="00423E32">
            <w:pPr>
              <w:spacing w:before="20" w:after="20"/>
              <w:jc w:val="center"/>
              <w:rPr>
                <w:sz w:val="26"/>
                <w:szCs w:val="26"/>
              </w:rPr>
            </w:pPr>
            <w:r w:rsidRPr="004A22EB">
              <w:rPr>
                <w:sz w:val="26"/>
                <w:szCs w:val="26"/>
              </w:rPr>
              <w:t>Đáp ứng</w:t>
            </w:r>
          </w:p>
        </w:tc>
        <w:tc>
          <w:tcPr>
            <w:tcW w:w="984" w:type="dxa"/>
            <w:tcBorders>
              <w:top w:val="single" w:sz="6" w:space="0" w:color="auto"/>
              <w:left w:val="single" w:sz="6" w:space="0" w:color="auto"/>
              <w:bottom w:val="single" w:sz="6" w:space="0" w:color="auto"/>
              <w:right w:val="single" w:sz="6" w:space="0" w:color="auto"/>
            </w:tcBorders>
          </w:tcPr>
          <w:p w14:paraId="5CEF738D"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446DFD17" w14:textId="77777777" w:rsidTr="00AB2098">
        <w:tc>
          <w:tcPr>
            <w:tcW w:w="675" w:type="dxa"/>
            <w:tcBorders>
              <w:top w:val="single" w:sz="6" w:space="0" w:color="auto"/>
              <w:left w:val="single" w:sz="6" w:space="0" w:color="auto"/>
              <w:bottom w:val="single" w:sz="6" w:space="0" w:color="auto"/>
              <w:right w:val="single" w:sz="6" w:space="0" w:color="auto"/>
            </w:tcBorders>
          </w:tcPr>
          <w:p w14:paraId="126E9077" w14:textId="77777777" w:rsidR="0033495F" w:rsidRPr="004A22EB" w:rsidRDefault="0033495F">
            <w:pPr>
              <w:numPr>
                <w:ilvl w:val="0"/>
                <w:numId w:val="69"/>
              </w:num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36A8D20A" w14:textId="77777777" w:rsidR="0033495F" w:rsidRPr="004A22EB" w:rsidRDefault="0033495F">
            <w:pPr>
              <w:numPr>
                <w:ilvl w:val="1"/>
                <w:numId w:val="65"/>
              </w:numPr>
              <w:tabs>
                <w:tab w:val="clear" w:pos="1440"/>
                <w:tab w:val="left" w:pos="374"/>
                <w:tab w:val="left" w:pos="576"/>
                <w:tab w:val="left" w:pos="765"/>
              </w:tabs>
              <w:spacing w:before="20" w:after="20"/>
              <w:ind w:hanging="1035"/>
              <w:jc w:val="both"/>
              <w:rPr>
                <w:sz w:val="26"/>
                <w:szCs w:val="26"/>
                <w:u w:val="single"/>
              </w:rPr>
            </w:pPr>
            <w:r w:rsidRPr="004A22EB">
              <w:rPr>
                <w:sz w:val="26"/>
                <w:szCs w:val="26"/>
                <w:u w:val="single"/>
              </w:rPr>
              <w:t>Phụ kiện:</w:t>
            </w:r>
          </w:p>
        </w:tc>
        <w:tc>
          <w:tcPr>
            <w:tcW w:w="3924" w:type="dxa"/>
            <w:gridSpan w:val="2"/>
            <w:tcBorders>
              <w:top w:val="single" w:sz="6" w:space="0" w:color="auto"/>
              <w:left w:val="single" w:sz="6" w:space="0" w:color="auto"/>
              <w:bottom w:val="single" w:sz="6" w:space="0" w:color="auto"/>
              <w:right w:val="single" w:sz="6" w:space="0" w:color="auto"/>
            </w:tcBorders>
          </w:tcPr>
          <w:p w14:paraId="058E94F1" w14:textId="77777777" w:rsidR="0033495F" w:rsidRPr="004A22EB" w:rsidRDefault="0033495F" w:rsidP="00423E32">
            <w:pPr>
              <w:spacing w:before="20" w:after="20"/>
              <w:jc w:val="center"/>
              <w:rPr>
                <w:sz w:val="26"/>
                <w:szCs w:val="26"/>
              </w:rPr>
            </w:pPr>
          </w:p>
        </w:tc>
        <w:tc>
          <w:tcPr>
            <w:tcW w:w="984" w:type="dxa"/>
            <w:tcBorders>
              <w:top w:val="single" w:sz="6" w:space="0" w:color="auto"/>
              <w:left w:val="single" w:sz="6" w:space="0" w:color="auto"/>
              <w:bottom w:val="single" w:sz="6" w:space="0" w:color="auto"/>
              <w:right w:val="single" w:sz="6" w:space="0" w:color="auto"/>
            </w:tcBorders>
          </w:tcPr>
          <w:p w14:paraId="49F483B8" w14:textId="77777777" w:rsidR="0033495F" w:rsidRPr="004A22EB" w:rsidRDefault="0033495F" w:rsidP="00423E32">
            <w:pPr>
              <w:spacing w:before="20" w:after="20"/>
              <w:jc w:val="center"/>
              <w:rPr>
                <w:sz w:val="26"/>
                <w:szCs w:val="26"/>
              </w:rPr>
            </w:pPr>
          </w:p>
        </w:tc>
      </w:tr>
      <w:tr w:rsidR="004A22EB" w:rsidRPr="004A22EB" w14:paraId="0EB4E241" w14:textId="77777777" w:rsidTr="00AB2098">
        <w:tc>
          <w:tcPr>
            <w:tcW w:w="675" w:type="dxa"/>
            <w:tcBorders>
              <w:top w:val="single" w:sz="6" w:space="0" w:color="auto"/>
              <w:left w:val="single" w:sz="6" w:space="0" w:color="auto"/>
              <w:bottom w:val="single" w:sz="6" w:space="0" w:color="auto"/>
              <w:right w:val="single" w:sz="6" w:space="0" w:color="auto"/>
            </w:tcBorders>
          </w:tcPr>
          <w:p w14:paraId="4A932DA0"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0B4A3DE7" w14:textId="77777777" w:rsidR="0033495F" w:rsidRPr="004A22EB" w:rsidRDefault="0033495F" w:rsidP="00423E32">
            <w:pPr>
              <w:spacing w:before="20" w:after="20"/>
              <w:rPr>
                <w:sz w:val="26"/>
                <w:szCs w:val="26"/>
                <w:u w:val="single"/>
              </w:rPr>
            </w:pPr>
            <w:r w:rsidRPr="004A22EB">
              <w:rPr>
                <w:sz w:val="26"/>
                <w:szCs w:val="26"/>
              </w:rPr>
              <w:t xml:space="preserve">Đối với hộp nối cáp 3x240 mm² </w:t>
            </w:r>
          </w:p>
        </w:tc>
        <w:tc>
          <w:tcPr>
            <w:tcW w:w="3924" w:type="dxa"/>
            <w:gridSpan w:val="2"/>
            <w:tcBorders>
              <w:top w:val="single" w:sz="6" w:space="0" w:color="auto"/>
              <w:left w:val="single" w:sz="6" w:space="0" w:color="auto"/>
              <w:bottom w:val="single" w:sz="6" w:space="0" w:color="auto"/>
              <w:right w:val="single" w:sz="6" w:space="0" w:color="auto"/>
            </w:tcBorders>
          </w:tcPr>
          <w:p w14:paraId="3A35742D" w14:textId="77777777" w:rsidR="0033495F" w:rsidRPr="004A22EB" w:rsidRDefault="0033495F" w:rsidP="00423E32">
            <w:pPr>
              <w:spacing w:before="20" w:after="20"/>
              <w:jc w:val="center"/>
              <w:rPr>
                <w:sz w:val="26"/>
                <w:szCs w:val="26"/>
              </w:rPr>
            </w:pPr>
            <w:r w:rsidRPr="004A22EB">
              <w:rPr>
                <w:sz w:val="26"/>
                <w:szCs w:val="26"/>
              </w:rPr>
              <w:t>3 ống nối loại ép 240 mm².</w:t>
            </w:r>
          </w:p>
        </w:tc>
        <w:tc>
          <w:tcPr>
            <w:tcW w:w="984" w:type="dxa"/>
            <w:tcBorders>
              <w:top w:val="single" w:sz="6" w:space="0" w:color="auto"/>
              <w:left w:val="single" w:sz="6" w:space="0" w:color="auto"/>
              <w:bottom w:val="single" w:sz="6" w:space="0" w:color="auto"/>
              <w:right w:val="single" w:sz="6" w:space="0" w:color="auto"/>
            </w:tcBorders>
          </w:tcPr>
          <w:p w14:paraId="2FB6B119"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2A8631F2" w14:textId="77777777" w:rsidTr="00AB2098">
        <w:tc>
          <w:tcPr>
            <w:tcW w:w="675" w:type="dxa"/>
            <w:tcBorders>
              <w:top w:val="single" w:sz="6" w:space="0" w:color="auto"/>
              <w:left w:val="single" w:sz="6" w:space="0" w:color="auto"/>
              <w:bottom w:val="single" w:sz="6" w:space="0" w:color="auto"/>
              <w:right w:val="single" w:sz="6" w:space="0" w:color="auto"/>
            </w:tcBorders>
          </w:tcPr>
          <w:p w14:paraId="4C5886BE"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7B360A86" w14:textId="77777777" w:rsidR="0033495F" w:rsidRPr="004A22EB" w:rsidRDefault="0033495F" w:rsidP="00423E32">
            <w:pPr>
              <w:spacing w:before="20" w:after="20"/>
              <w:rPr>
                <w:sz w:val="26"/>
                <w:szCs w:val="26"/>
              </w:rPr>
            </w:pPr>
            <w:r w:rsidRPr="004A22EB">
              <w:rPr>
                <w:sz w:val="26"/>
                <w:szCs w:val="26"/>
              </w:rPr>
              <w:t xml:space="preserve">Đối với hộp nối cáp 3x95 mm² </w:t>
            </w:r>
          </w:p>
        </w:tc>
        <w:tc>
          <w:tcPr>
            <w:tcW w:w="3924" w:type="dxa"/>
            <w:gridSpan w:val="2"/>
            <w:tcBorders>
              <w:top w:val="single" w:sz="6" w:space="0" w:color="auto"/>
              <w:left w:val="single" w:sz="6" w:space="0" w:color="auto"/>
              <w:bottom w:val="single" w:sz="6" w:space="0" w:color="auto"/>
              <w:right w:val="single" w:sz="6" w:space="0" w:color="auto"/>
            </w:tcBorders>
          </w:tcPr>
          <w:p w14:paraId="633EBF46" w14:textId="77777777" w:rsidR="0033495F" w:rsidRPr="004A22EB" w:rsidRDefault="0033495F" w:rsidP="00423E32">
            <w:pPr>
              <w:spacing w:before="20" w:after="20"/>
              <w:jc w:val="center"/>
              <w:rPr>
                <w:sz w:val="26"/>
                <w:szCs w:val="26"/>
              </w:rPr>
            </w:pPr>
            <w:r w:rsidRPr="004A22EB">
              <w:rPr>
                <w:sz w:val="26"/>
                <w:szCs w:val="26"/>
              </w:rPr>
              <w:t>3 ống nối loại ép 95 mm².</w:t>
            </w:r>
          </w:p>
        </w:tc>
        <w:tc>
          <w:tcPr>
            <w:tcW w:w="984" w:type="dxa"/>
            <w:tcBorders>
              <w:top w:val="single" w:sz="6" w:space="0" w:color="auto"/>
              <w:left w:val="single" w:sz="6" w:space="0" w:color="auto"/>
              <w:bottom w:val="single" w:sz="6" w:space="0" w:color="auto"/>
              <w:right w:val="single" w:sz="6" w:space="0" w:color="auto"/>
            </w:tcBorders>
          </w:tcPr>
          <w:p w14:paraId="793CBF5C"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743D602" w14:textId="77777777" w:rsidTr="00AB2098">
        <w:tc>
          <w:tcPr>
            <w:tcW w:w="675" w:type="dxa"/>
            <w:tcBorders>
              <w:top w:val="single" w:sz="6" w:space="0" w:color="auto"/>
              <w:left w:val="single" w:sz="6" w:space="0" w:color="auto"/>
              <w:bottom w:val="single" w:sz="6" w:space="0" w:color="auto"/>
              <w:right w:val="single" w:sz="6" w:space="0" w:color="auto"/>
            </w:tcBorders>
          </w:tcPr>
          <w:p w14:paraId="7936DEC3" w14:textId="77777777" w:rsidR="0033495F" w:rsidRPr="004A22EB" w:rsidRDefault="0033495F" w:rsidP="00423E32">
            <w:pPr>
              <w:autoSpaceDE w:val="0"/>
              <w:autoSpaceDN w:val="0"/>
              <w:spacing w:before="20" w:after="20"/>
              <w:jc w:val="center"/>
              <w:rPr>
                <w:sz w:val="26"/>
                <w:szCs w:val="26"/>
              </w:rPr>
            </w:pPr>
          </w:p>
        </w:tc>
        <w:tc>
          <w:tcPr>
            <w:tcW w:w="4420" w:type="dxa"/>
            <w:tcBorders>
              <w:top w:val="single" w:sz="6" w:space="0" w:color="auto"/>
              <w:left w:val="single" w:sz="6" w:space="0" w:color="auto"/>
              <w:bottom w:val="single" w:sz="6" w:space="0" w:color="auto"/>
              <w:right w:val="single" w:sz="6" w:space="0" w:color="auto"/>
            </w:tcBorders>
          </w:tcPr>
          <w:p w14:paraId="490CD47A" w14:textId="77777777" w:rsidR="0033495F" w:rsidRPr="004A22EB" w:rsidRDefault="0033495F" w:rsidP="00423E32">
            <w:pPr>
              <w:spacing w:before="20" w:after="20"/>
              <w:rPr>
                <w:sz w:val="26"/>
                <w:szCs w:val="26"/>
              </w:rPr>
            </w:pPr>
            <w:r w:rsidRPr="004A22EB">
              <w:rPr>
                <w:sz w:val="26"/>
                <w:szCs w:val="26"/>
              </w:rPr>
              <w:t xml:space="preserve">Đối với hộp nối cáp 3x50 mm² </w:t>
            </w:r>
          </w:p>
        </w:tc>
        <w:tc>
          <w:tcPr>
            <w:tcW w:w="3924" w:type="dxa"/>
            <w:gridSpan w:val="2"/>
            <w:tcBorders>
              <w:top w:val="single" w:sz="6" w:space="0" w:color="auto"/>
              <w:left w:val="single" w:sz="6" w:space="0" w:color="auto"/>
              <w:bottom w:val="single" w:sz="6" w:space="0" w:color="auto"/>
              <w:right w:val="single" w:sz="6" w:space="0" w:color="auto"/>
            </w:tcBorders>
          </w:tcPr>
          <w:p w14:paraId="0C402D0E" w14:textId="77777777" w:rsidR="0033495F" w:rsidRPr="004A22EB" w:rsidRDefault="0033495F" w:rsidP="00423E32">
            <w:pPr>
              <w:spacing w:before="20" w:after="20"/>
              <w:jc w:val="center"/>
              <w:rPr>
                <w:sz w:val="26"/>
                <w:szCs w:val="26"/>
              </w:rPr>
            </w:pPr>
            <w:r w:rsidRPr="004A22EB">
              <w:rPr>
                <w:sz w:val="26"/>
                <w:szCs w:val="26"/>
              </w:rPr>
              <w:t>3 ống nối loại ép 50 mm².</w:t>
            </w:r>
          </w:p>
        </w:tc>
        <w:tc>
          <w:tcPr>
            <w:tcW w:w="984" w:type="dxa"/>
            <w:tcBorders>
              <w:top w:val="single" w:sz="6" w:space="0" w:color="auto"/>
              <w:left w:val="single" w:sz="6" w:space="0" w:color="auto"/>
              <w:bottom w:val="single" w:sz="6" w:space="0" w:color="auto"/>
              <w:right w:val="single" w:sz="6" w:space="0" w:color="auto"/>
            </w:tcBorders>
          </w:tcPr>
          <w:p w14:paraId="150D38AC" w14:textId="77777777" w:rsidR="0033495F" w:rsidRPr="004A22EB" w:rsidRDefault="0033495F" w:rsidP="00423E32">
            <w:pPr>
              <w:spacing w:before="20" w:after="20"/>
              <w:jc w:val="center"/>
              <w:rPr>
                <w:sz w:val="26"/>
                <w:szCs w:val="26"/>
              </w:rPr>
            </w:pPr>
            <w:r w:rsidRPr="004A22EB">
              <w:rPr>
                <w:sz w:val="26"/>
                <w:szCs w:val="26"/>
              </w:rPr>
              <w:t>(*)</w:t>
            </w:r>
          </w:p>
        </w:tc>
      </w:tr>
    </w:tbl>
    <w:p w14:paraId="4075D50E" w14:textId="77777777" w:rsidR="0033495F" w:rsidRPr="004A22EB" w:rsidRDefault="0033495F" w:rsidP="00423E32">
      <w:pPr>
        <w:spacing w:before="20" w:after="20"/>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34B8B268" w14:textId="1756DCC4" w:rsidR="007A02F5" w:rsidRPr="004A22EB" w:rsidRDefault="007A02F5" w:rsidP="00423E32">
      <w:pPr>
        <w:pStyle w:val="LEVEL5"/>
        <w:spacing w:before="20" w:after="20"/>
        <w:rPr>
          <w:color w:val="auto"/>
        </w:rPr>
      </w:pPr>
      <w:bookmarkStart w:id="339" w:name="_Toc197783637"/>
      <w:bookmarkEnd w:id="302"/>
      <w:r w:rsidRPr="004A22EB">
        <w:rPr>
          <w:color w:val="auto"/>
        </w:rPr>
        <w:lastRenderedPageBreak/>
        <w:t>7.2.4. Thông số kỹ thuật của hộp đầu cáp góc Elbow:</w:t>
      </w:r>
      <w:bookmarkEnd w:id="339"/>
    </w:p>
    <w:p w14:paraId="2046CE56" w14:textId="77777777" w:rsidR="001B26F5" w:rsidRPr="004A22EB" w:rsidRDefault="001B26F5" w:rsidP="002F70C3">
      <w:pPr>
        <w:pStyle w:val="Heading1"/>
      </w:pPr>
      <w:bookmarkStart w:id="340" w:name="_Toc138494946"/>
      <w:bookmarkStart w:id="341" w:name="_Toc143093172"/>
      <w:bookmarkStart w:id="342" w:name="_Toc171504643"/>
      <w:bookmarkStart w:id="343" w:name="_Toc193274243"/>
      <w:bookmarkStart w:id="344" w:name="_Toc193275180"/>
      <w:bookmarkStart w:id="345" w:name="_Toc193785157"/>
      <w:bookmarkStart w:id="346" w:name="_Toc197783638"/>
      <w:r w:rsidRPr="004A22EB">
        <w:t>Đối tượng áp dụng</w:t>
      </w:r>
      <w:bookmarkEnd w:id="340"/>
      <w:bookmarkEnd w:id="341"/>
      <w:bookmarkEnd w:id="342"/>
      <w:bookmarkEnd w:id="343"/>
      <w:bookmarkEnd w:id="344"/>
      <w:bookmarkEnd w:id="345"/>
      <w:bookmarkEnd w:id="346"/>
    </w:p>
    <w:p w14:paraId="576688D1" w14:textId="77777777" w:rsidR="001B26F5" w:rsidRPr="004A22EB" w:rsidRDefault="001B26F5" w:rsidP="00423E32">
      <w:pPr>
        <w:tabs>
          <w:tab w:val="left" w:pos="851"/>
        </w:tabs>
        <w:suppressAutoHyphens/>
        <w:spacing w:before="20" w:after="20"/>
        <w:ind w:firstLine="567"/>
        <w:jc w:val="both"/>
        <w:rPr>
          <w:sz w:val="26"/>
          <w:szCs w:val="26"/>
          <w:lang w:val="sv-SE" w:eastAsia="zh-CN"/>
        </w:rPr>
      </w:pPr>
      <w:r w:rsidRPr="004A22EB">
        <w:rPr>
          <w:spacing w:val="2"/>
          <w:sz w:val="26"/>
          <w:szCs w:val="26"/>
          <w:lang w:val="sv-SE" w:eastAsia="zh-CN"/>
        </w:rPr>
        <w:t xml:space="preserve">Quy cách kỹ thuật </w:t>
      </w:r>
      <w:r w:rsidRPr="004A22EB">
        <w:rPr>
          <w:sz w:val="26"/>
          <w:szCs w:val="26"/>
          <w:lang w:val="sv-SE" w:eastAsia="zh-CN"/>
        </w:rPr>
        <w:t>này áp dụng đối với các đơn vị trực thuộc Tổng Công ty Điện lực TP.HCM.</w:t>
      </w:r>
    </w:p>
    <w:p w14:paraId="139B9005" w14:textId="77777777" w:rsidR="001B26F5" w:rsidRPr="004A22EB" w:rsidRDefault="001B26F5" w:rsidP="002F70C3">
      <w:pPr>
        <w:pStyle w:val="Heading1"/>
        <w:rPr>
          <w:lang w:val="sv-SE"/>
        </w:rPr>
      </w:pPr>
      <w:bookmarkStart w:id="347" w:name="_Toc138494947"/>
      <w:bookmarkStart w:id="348" w:name="_Toc143093173"/>
      <w:bookmarkStart w:id="349" w:name="_Toc171504644"/>
      <w:bookmarkStart w:id="350" w:name="_Toc193274244"/>
      <w:bookmarkStart w:id="351" w:name="_Toc193275181"/>
      <w:bookmarkStart w:id="352" w:name="_Toc193785158"/>
      <w:bookmarkStart w:id="353" w:name="_Toc197783639"/>
      <w:r w:rsidRPr="004A22EB">
        <w:rPr>
          <w:lang w:val="sv-SE"/>
        </w:rPr>
        <w:t>Thuật ngữ và chữ viết tắt:</w:t>
      </w:r>
      <w:bookmarkEnd w:id="347"/>
      <w:bookmarkEnd w:id="348"/>
      <w:bookmarkEnd w:id="349"/>
      <w:bookmarkEnd w:id="350"/>
      <w:bookmarkEnd w:id="351"/>
      <w:bookmarkEnd w:id="352"/>
      <w:bookmarkEnd w:id="353"/>
    </w:p>
    <w:p w14:paraId="51F0DE57" w14:textId="77777777" w:rsidR="001B26F5" w:rsidRPr="004A22EB" w:rsidRDefault="001B26F5" w:rsidP="00423E32">
      <w:pPr>
        <w:tabs>
          <w:tab w:val="left" w:pos="851"/>
        </w:tabs>
        <w:suppressAutoHyphens/>
        <w:spacing w:before="20" w:after="20"/>
        <w:ind w:firstLine="567"/>
        <w:jc w:val="both"/>
        <w:rPr>
          <w:sz w:val="26"/>
          <w:szCs w:val="26"/>
          <w:lang w:val="sv-SE" w:eastAsia="zh-CN"/>
        </w:rPr>
      </w:pPr>
      <w:r w:rsidRPr="004A22EB">
        <w:rPr>
          <w:spacing w:val="4"/>
          <w:sz w:val="26"/>
          <w:szCs w:val="26"/>
          <w:lang w:val="sv-SE" w:eastAsia="zh-CN"/>
        </w:rPr>
        <w:t xml:space="preserve">Trong </w:t>
      </w:r>
      <w:r w:rsidRPr="004A22EB">
        <w:rPr>
          <w:spacing w:val="2"/>
          <w:sz w:val="26"/>
          <w:szCs w:val="26"/>
          <w:lang w:val="sv-SE" w:eastAsia="zh-CN"/>
        </w:rPr>
        <w:t>quy cách kỹ thuật</w:t>
      </w:r>
      <w:r w:rsidRPr="004A22EB">
        <w:rPr>
          <w:spacing w:val="4"/>
          <w:sz w:val="26"/>
          <w:szCs w:val="26"/>
          <w:lang w:val="sv-SE" w:eastAsia="zh-CN"/>
        </w:rPr>
        <w:t xml:space="preserve"> này, các thuật ngữ và chữ viết tắt dưới đây được hiểu như sau:</w:t>
      </w:r>
    </w:p>
    <w:p w14:paraId="208E973C"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 xml:space="preserve"> EVN: Tập đoàn Điện lực Việt Nam.</w:t>
      </w:r>
    </w:p>
    <w:p w14:paraId="194C944B"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IEC (International Electrotechnical Commission): Ủy ban kỹ thuật điện Quốc tế.</w:t>
      </w:r>
    </w:p>
    <w:p w14:paraId="29E1BD44"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IEEE (Institute of Electrical and Electronics Engineers): Viện các kỹ sư điện và điện tử Hoa Kỳ.</w:t>
      </w:r>
    </w:p>
    <w:p w14:paraId="5426A023"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val="sv-SE" w:eastAsia="zh-CN"/>
        </w:rPr>
        <w:t>ISO (</w:t>
      </w:r>
      <w:hyperlink r:id="rId18">
        <w:r w:rsidRPr="004A22EB">
          <w:rPr>
            <w:sz w:val="26"/>
            <w:szCs w:val="26"/>
            <w:u w:val="single"/>
            <w:lang w:val="sv-SE" w:eastAsia="zh-CN"/>
          </w:rPr>
          <w:t>International Organization for Standardization</w:t>
        </w:r>
      </w:hyperlink>
      <w:r w:rsidRPr="004A22EB">
        <w:rPr>
          <w:sz w:val="26"/>
          <w:szCs w:val="26"/>
          <w:lang w:val="sv-SE" w:eastAsia="zh-CN"/>
        </w:rPr>
        <w:t>): Tổ chức tiêu chuẩn hóa Quốc tế.</w:t>
      </w:r>
    </w:p>
    <w:p w14:paraId="68DA2EA9"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TCVN: Tiêu chuẩn Việt Nam.</w:t>
      </w:r>
    </w:p>
    <w:p w14:paraId="153D0255"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QCVN: Quy chuẩn Việt Nam.</w:t>
      </w:r>
    </w:p>
    <w:p w14:paraId="608F30CC"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IEC (International Electrotechnical Commission): Ủy ban kỹ thuật điện Quốc tế.</w:t>
      </w:r>
    </w:p>
    <w:p w14:paraId="704FEB9B"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IEEE (Institute of Electrical and Electronics Engineers): Viện các kỹ sư điện và điện tử Hoa Kỳ.</w:t>
      </w:r>
    </w:p>
    <w:p w14:paraId="450E8FEC"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ISO (</w:t>
      </w:r>
      <w:hyperlink r:id="rId19">
        <w:r w:rsidRPr="004A22EB">
          <w:rPr>
            <w:sz w:val="26"/>
            <w:szCs w:val="26"/>
            <w:u w:val="single"/>
            <w:lang w:eastAsia="zh-CN"/>
          </w:rPr>
          <w:t>International Organization for Standardization</w:t>
        </w:r>
      </w:hyperlink>
      <w:r w:rsidRPr="004A22EB">
        <w:rPr>
          <w:sz w:val="26"/>
          <w:szCs w:val="26"/>
          <w:lang w:eastAsia="zh-CN"/>
        </w:rPr>
        <w:t>): Tổ chức tiêu chuẩn hóa Quốc tế.</w:t>
      </w:r>
    </w:p>
    <w:p w14:paraId="5AB418E4"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4A2BB998"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 xml:space="preserve">Điện áp danh định của hệ thống điện (Nominal voltage of a system): Là giá trị điện áp thích hợp được dùng để định rõ hoặc nhận dang một hệ thống điện.  </w:t>
      </w:r>
    </w:p>
    <w:p w14:paraId="0A7BE319"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 xml:space="preserve">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  </w:t>
      </w:r>
    </w:p>
    <w:p w14:paraId="4DC3F89E"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Tần số định mức (rated frequency): Tần số tại đó thiết bị được thiết kế để làm việc.</w:t>
      </w:r>
    </w:p>
    <w:p w14:paraId="7225AAA0" w14:textId="77777777" w:rsidR="001B26F5" w:rsidRPr="004A22EB" w:rsidRDefault="001B26F5">
      <w:pPr>
        <w:numPr>
          <w:ilvl w:val="0"/>
          <w:numId w:val="407"/>
        </w:numPr>
        <w:suppressAutoHyphens/>
        <w:spacing w:before="20" w:after="20"/>
        <w:ind w:left="902" w:right="-79" w:hanging="346"/>
        <w:jc w:val="both"/>
        <w:rPr>
          <w:sz w:val="26"/>
          <w:szCs w:val="26"/>
          <w:lang w:val="sv-SE" w:eastAsia="zh-CN"/>
        </w:rPr>
      </w:pPr>
      <w:r w:rsidRPr="004A22EB">
        <w:rPr>
          <w:sz w:val="26"/>
          <w:szCs w:val="26"/>
          <w:lang w:val="sv-SE" w:eastAsia="zh-CN"/>
        </w:rPr>
        <w:t>Cấp chịu đựng xung sét cơ bản của cách điện (BIL): Là một cấp cách điện xác định được biểu diễn bằng kV của giá trị đỉnh của một xung sét tiêu chuẩn.</w:t>
      </w:r>
    </w:p>
    <w:p w14:paraId="2A0FA52D" w14:textId="77777777" w:rsidR="001B26F5" w:rsidRPr="004A22EB" w:rsidRDefault="001B26F5" w:rsidP="00423E32">
      <w:pPr>
        <w:tabs>
          <w:tab w:val="left" w:pos="851"/>
        </w:tabs>
        <w:suppressAutoHyphens/>
        <w:spacing w:before="20" w:after="20"/>
        <w:ind w:firstLine="567"/>
        <w:jc w:val="both"/>
        <w:rPr>
          <w:sz w:val="26"/>
          <w:szCs w:val="26"/>
          <w:lang w:val="sv-SE" w:eastAsia="zh-CN"/>
        </w:rPr>
      </w:pPr>
      <w:r w:rsidRPr="004A22EB">
        <w:rPr>
          <w:sz w:val="26"/>
          <w:szCs w:val="26"/>
          <w:lang w:val="sv-SE" w:eastAsia="zh-CN"/>
        </w:rPr>
        <w:t>Các thuật ngữ và định nghĩa khác được hiểu và giải thích trong Quy phạm trang bị điện 2006 ban hành kèm theo Quyết định số 19/2006/QĐ-BCN ngày 11/7/2006 của Bộ Công nghiệp (nay là Bộ Công Thương).</w:t>
      </w:r>
    </w:p>
    <w:p w14:paraId="35407C4D" w14:textId="77777777" w:rsidR="001B26F5" w:rsidRPr="004A22EB" w:rsidRDefault="001B26F5" w:rsidP="002F70C3">
      <w:pPr>
        <w:pStyle w:val="Heading1"/>
        <w:rPr>
          <w:lang w:val="sv-SE"/>
        </w:rPr>
      </w:pPr>
      <w:bookmarkStart w:id="354" w:name="_Toc143093174"/>
      <w:bookmarkStart w:id="355" w:name="_Toc138494948"/>
      <w:bookmarkStart w:id="356" w:name="_Toc171504645"/>
      <w:bookmarkStart w:id="357" w:name="_Toc193274245"/>
      <w:bookmarkStart w:id="358" w:name="_Toc193275182"/>
      <w:bookmarkStart w:id="359" w:name="_Toc193785159"/>
      <w:bookmarkStart w:id="360" w:name="_Toc197783640"/>
      <w:r w:rsidRPr="004A22EB">
        <w:rPr>
          <w:lang w:val="sv-SE"/>
        </w:rPr>
        <w:t>ĐIỀU KIỆN CHUNG</w:t>
      </w:r>
      <w:bookmarkEnd w:id="354"/>
      <w:bookmarkEnd w:id="355"/>
      <w:bookmarkEnd w:id="356"/>
      <w:bookmarkEnd w:id="357"/>
      <w:bookmarkEnd w:id="358"/>
      <w:bookmarkEnd w:id="359"/>
      <w:bookmarkEnd w:id="360"/>
    </w:p>
    <w:p w14:paraId="05ED5E5B" w14:textId="77777777" w:rsidR="001B26F5" w:rsidRPr="004A22EB" w:rsidRDefault="001B26F5" w:rsidP="002F70C3">
      <w:pPr>
        <w:pStyle w:val="Heading1"/>
        <w:rPr>
          <w:lang w:eastAsia="zh-CN"/>
        </w:rPr>
      </w:pPr>
      <w:bookmarkStart w:id="361" w:name="_Toc138494949"/>
      <w:bookmarkStart w:id="362" w:name="_Toc143093175"/>
      <w:bookmarkStart w:id="363" w:name="_Toc171504646"/>
      <w:bookmarkStart w:id="364" w:name="_Toc193274246"/>
      <w:bookmarkStart w:id="365" w:name="_Toc193275183"/>
      <w:bookmarkStart w:id="366" w:name="_Toc193785160"/>
      <w:bookmarkStart w:id="367" w:name="_Toc197783641"/>
      <w:r w:rsidRPr="004A22EB">
        <w:rPr>
          <w:lang w:eastAsia="zh-CN"/>
        </w:rPr>
        <w:t>Điều kiện môi trường làm việc của vật tư thiết bị</w:t>
      </w:r>
      <w:bookmarkEnd w:id="361"/>
      <w:bookmarkEnd w:id="362"/>
      <w:bookmarkEnd w:id="363"/>
      <w:bookmarkEnd w:id="364"/>
      <w:bookmarkEnd w:id="365"/>
      <w:bookmarkEnd w:id="366"/>
      <w:bookmarkEnd w:id="367"/>
    </w:p>
    <w:tbl>
      <w:tblPr>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4"/>
        <w:gridCol w:w="3663"/>
      </w:tblGrid>
      <w:tr w:rsidR="004A22EB" w:rsidRPr="004A22EB" w14:paraId="5B25EB6B" w14:textId="77777777" w:rsidTr="00CB4957">
        <w:trPr>
          <w:trHeight w:val="573"/>
          <w:jc w:val="center"/>
        </w:trPr>
        <w:tc>
          <w:tcPr>
            <w:tcW w:w="5394" w:type="dxa"/>
            <w:vAlign w:val="center"/>
          </w:tcPr>
          <w:p w14:paraId="7E498E5D" w14:textId="77777777" w:rsidR="001B26F5" w:rsidRPr="004A22EB" w:rsidRDefault="001B26F5" w:rsidP="00423E32">
            <w:pPr>
              <w:suppressAutoHyphens/>
              <w:spacing w:before="20" w:after="20"/>
              <w:rPr>
                <w:sz w:val="26"/>
                <w:szCs w:val="26"/>
                <w:lang w:eastAsia="zh-CN"/>
              </w:rPr>
            </w:pPr>
            <w:r w:rsidRPr="004A22EB">
              <w:rPr>
                <w:sz w:val="26"/>
                <w:szCs w:val="26"/>
                <w:lang w:eastAsia="zh-CN"/>
              </w:rPr>
              <w:t>Nhiệt độ môi trường lớn nhất</w:t>
            </w:r>
          </w:p>
        </w:tc>
        <w:tc>
          <w:tcPr>
            <w:tcW w:w="3663" w:type="dxa"/>
            <w:vAlign w:val="center"/>
          </w:tcPr>
          <w:p w14:paraId="66E786A9"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45</w:t>
            </w:r>
            <w:r w:rsidRPr="004A22EB">
              <w:rPr>
                <w:sz w:val="26"/>
                <w:szCs w:val="26"/>
                <w:vertAlign w:val="superscript"/>
                <w:lang w:eastAsia="zh-CN"/>
              </w:rPr>
              <w:t>o</w:t>
            </w:r>
            <w:r w:rsidRPr="004A22EB">
              <w:rPr>
                <w:sz w:val="26"/>
                <w:szCs w:val="26"/>
                <w:lang w:eastAsia="zh-CN"/>
              </w:rPr>
              <w:t>C</w:t>
            </w:r>
          </w:p>
        </w:tc>
      </w:tr>
      <w:tr w:rsidR="004A22EB" w:rsidRPr="004A22EB" w14:paraId="7C090F91" w14:textId="77777777" w:rsidTr="00CB4957">
        <w:trPr>
          <w:trHeight w:val="620"/>
          <w:jc w:val="center"/>
        </w:trPr>
        <w:tc>
          <w:tcPr>
            <w:tcW w:w="5394" w:type="dxa"/>
            <w:vAlign w:val="center"/>
          </w:tcPr>
          <w:p w14:paraId="58C54288" w14:textId="77777777" w:rsidR="001B26F5" w:rsidRPr="004A22EB" w:rsidRDefault="001B26F5" w:rsidP="00423E32">
            <w:pPr>
              <w:suppressAutoHyphens/>
              <w:spacing w:before="20" w:after="20"/>
              <w:rPr>
                <w:sz w:val="26"/>
                <w:szCs w:val="26"/>
                <w:lang w:eastAsia="zh-CN"/>
              </w:rPr>
            </w:pPr>
            <w:r w:rsidRPr="004A22EB">
              <w:rPr>
                <w:sz w:val="26"/>
                <w:szCs w:val="26"/>
                <w:lang w:eastAsia="zh-CN"/>
              </w:rPr>
              <w:t>Nhiệt độ môi trường nhỏ nhất</w:t>
            </w:r>
          </w:p>
        </w:tc>
        <w:tc>
          <w:tcPr>
            <w:tcW w:w="3663" w:type="dxa"/>
            <w:vAlign w:val="center"/>
          </w:tcPr>
          <w:p w14:paraId="2296535E"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0</w:t>
            </w:r>
            <w:r w:rsidRPr="004A22EB">
              <w:rPr>
                <w:sz w:val="26"/>
                <w:szCs w:val="26"/>
                <w:vertAlign w:val="superscript"/>
                <w:lang w:eastAsia="zh-CN"/>
              </w:rPr>
              <w:t>o</w:t>
            </w:r>
            <w:r w:rsidRPr="004A22EB">
              <w:rPr>
                <w:sz w:val="26"/>
                <w:szCs w:val="26"/>
                <w:lang w:eastAsia="zh-CN"/>
              </w:rPr>
              <w:t>C</w:t>
            </w:r>
          </w:p>
        </w:tc>
      </w:tr>
      <w:tr w:rsidR="004A22EB" w:rsidRPr="004A22EB" w14:paraId="64573257" w14:textId="77777777" w:rsidTr="00CB4957">
        <w:trPr>
          <w:trHeight w:val="478"/>
          <w:jc w:val="center"/>
        </w:trPr>
        <w:tc>
          <w:tcPr>
            <w:tcW w:w="5394" w:type="dxa"/>
            <w:vAlign w:val="center"/>
          </w:tcPr>
          <w:p w14:paraId="02A72664" w14:textId="77777777" w:rsidR="001B26F5" w:rsidRPr="004A22EB" w:rsidRDefault="001B26F5" w:rsidP="00423E32">
            <w:pPr>
              <w:suppressAutoHyphens/>
              <w:spacing w:before="20" w:after="20"/>
              <w:rPr>
                <w:sz w:val="26"/>
                <w:szCs w:val="26"/>
                <w:lang w:eastAsia="zh-CN"/>
              </w:rPr>
            </w:pPr>
            <w:r w:rsidRPr="004A22EB">
              <w:rPr>
                <w:sz w:val="26"/>
                <w:szCs w:val="26"/>
                <w:lang w:eastAsia="zh-CN"/>
              </w:rPr>
              <w:t>Khí hậu</w:t>
            </w:r>
          </w:p>
        </w:tc>
        <w:tc>
          <w:tcPr>
            <w:tcW w:w="3663" w:type="dxa"/>
            <w:vAlign w:val="center"/>
          </w:tcPr>
          <w:p w14:paraId="61786F6A"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Nhiệt đới, nóng ẩm</w:t>
            </w:r>
          </w:p>
        </w:tc>
      </w:tr>
      <w:tr w:rsidR="004A22EB" w:rsidRPr="004A22EB" w14:paraId="64E05B77" w14:textId="77777777" w:rsidTr="00CB4957">
        <w:trPr>
          <w:trHeight w:val="584"/>
          <w:jc w:val="center"/>
        </w:trPr>
        <w:tc>
          <w:tcPr>
            <w:tcW w:w="5394" w:type="dxa"/>
            <w:vAlign w:val="center"/>
          </w:tcPr>
          <w:p w14:paraId="0033159E" w14:textId="77777777" w:rsidR="001B26F5" w:rsidRPr="004A22EB" w:rsidRDefault="001B26F5" w:rsidP="00423E32">
            <w:pPr>
              <w:suppressAutoHyphens/>
              <w:spacing w:before="20" w:after="20"/>
              <w:rPr>
                <w:sz w:val="26"/>
                <w:szCs w:val="26"/>
                <w:lang w:eastAsia="zh-CN"/>
              </w:rPr>
            </w:pPr>
            <w:r w:rsidRPr="004A22EB">
              <w:rPr>
                <w:sz w:val="26"/>
                <w:szCs w:val="26"/>
                <w:lang w:eastAsia="zh-CN"/>
              </w:rPr>
              <w:t>Độ ẩm cực đại</w:t>
            </w:r>
          </w:p>
        </w:tc>
        <w:tc>
          <w:tcPr>
            <w:tcW w:w="3663" w:type="dxa"/>
            <w:vAlign w:val="center"/>
          </w:tcPr>
          <w:p w14:paraId="42D0F1FD"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100%</w:t>
            </w:r>
          </w:p>
        </w:tc>
      </w:tr>
      <w:tr w:rsidR="004A22EB" w:rsidRPr="004A22EB" w14:paraId="2855075B" w14:textId="77777777" w:rsidTr="00CB4957">
        <w:trPr>
          <w:trHeight w:val="557"/>
          <w:jc w:val="center"/>
        </w:trPr>
        <w:tc>
          <w:tcPr>
            <w:tcW w:w="5394" w:type="dxa"/>
            <w:vAlign w:val="center"/>
          </w:tcPr>
          <w:p w14:paraId="0E21C351" w14:textId="77777777" w:rsidR="001B26F5" w:rsidRPr="004A22EB" w:rsidRDefault="001B26F5" w:rsidP="00423E32">
            <w:pPr>
              <w:suppressAutoHyphens/>
              <w:spacing w:before="20" w:after="20"/>
              <w:rPr>
                <w:sz w:val="26"/>
                <w:szCs w:val="26"/>
                <w:lang w:eastAsia="zh-CN"/>
              </w:rPr>
            </w:pPr>
            <w:r w:rsidRPr="004A22EB">
              <w:rPr>
                <w:sz w:val="26"/>
                <w:szCs w:val="26"/>
                <w:lang w:eastAsia="zh-CN"/>
              </w:rPr>
              <w:lastRenderedPageBreak/>
              <w:t>Độ cao lắp đặt thiết bị so với  mực nước biển</w:t>
            </w:r>
          </w:p>
        </w:tc>
        <w:tc>
          <w:tcPr>
            <w:tcW w:w="3663" w:type="dxa"/>
            <w:vAlign w:val="center"/>
          </w:tcPr>
          <w:p w14:paraId="404EC129"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Đến 1000 m</w:t>
            </w:r>
          </w:p>
        </w:tc>
      </w:tr>
    </w:tbl>
    <w:p w14:paraId="6107F025" w14:textId="77777777" w:rsidR="001B26F5" w:rsidRPr="004A22EB" w:rsidRDefault="001B26F5" w:rsidP="00423E32">
      <w:pPr>
        <w:tabs>
          <w:tab w:val="left" w:pos="851"/>
        </w:tabs>
        <w:suppressAutoHyphens/>
        <w:spacing w:before="20" w:after="20"/>
        <w:ind w:firstLine="562"/>
        <w:jc w:val="both"/>
        <w:rPr>
          <w:sz w:val="26"/>
          <w:szCs w:val="26"/>
          <w:lang w:eastAsia="zh-CN"/>
        </w:rPr>
      </w:pPr>
      <w:r w:rsidRPr="004A22EB">
        <w:rPr>
          <w:sz w:val="26"/>
          <w:szCs w:val="26"/>
          <w:lang w:eastAsia="zh-CN"/>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14:paraId="08949D3A" w14:textId="77777777" w:rsidR="001B26F5" w:rsidRPr="004A22EB" w:rsidRDefault="001B26F5" w:rsidP="002F70C3">
      <w:pPr>
        <w:pStyle w:val="Heading1"/>
        <w:rPr>
          <w:lang w:eastAsia="zh-CN"/>
        </w:rPr>
      </w:pPr>
      <w:bookmarkStart w:id="368" w:name="_Toc138494950"/>
      <w:bookmarkStart w:id="369" w:name="_Toc143093176"/>
      <w:bookmarkStart w:id="370" w:name="_Toc171504647"/>
      <w:bookmarkStart w:id="371" w:name="_Toc193274247"/>
      <w:bookmarkStart w:id="372" w:name="_Toc193275184"/>
      <w:bookmarkStart w:id="373" w:name="_Toc193785161"/>
      <w:bookmarkStart w:id="374" w:name="_Toc197783642"/>
      <w:r w:rsidRPr="004A22EB">
        <w:rPr>
          <w:lang w:eastAsia="zh-CN"/>
        </w:rPr>
        <w:t>Điều kiện vận hành của hệ thống điện</w:t>
      </w:r>
      <w:bookmarkEnd w:id="368"/>
      <w:bookmarkEnd w:id="369"/>
      <w:bookmarkEnd w:id="370"/>
      <w:bookmarkEnd w:id="371"/>
      <w:bookmarkEnd w:id="372"/>
      <w:bookmarkEnd w:id="373"/>
      <w:bookmarkEnd w:id="374"/>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4"/>
        <w:gridCol w:w="3780"/>
      </w:tblGrid>
      <w:tr w:rsidR="004A22EB" w:rsidRPr="004A22EB" w14:paraId="5DA59B80" w14:textId="77777777" w:rsidTr="00CB4957">
        <w:trPr>
          <w:jc w:val="center"/>
        </w:trPr>
        <w:tc>
          <w:tcPr>
            <w:tcW w:w="5184" w:type="dxa"/>
            <w:vAlign w:val="center"/>
          </w:tcPr>
          <w:p w14:paraId="48606F1F"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Điện áp danh định của hệ thống (kV)</w:t>
            </w:r>
          </w:p>
        </w:tc>
        <w:tc>
          <w:tcPr>
            <w:tcW w:w="3780" w:type="dxa"/>
            <w:vAlign w:val="center"/>
          </w:tcPr>
          <w:p w14:paraId="3693C2D1"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22</w:t>
            </w:r>
          </w:p>
        </w:tc>
      </w:tr>
      <w:tr w:rsidR="004A22EB" w:rsidRPr="004A22EB" w14:paraId="209FACA7" w14:textId="77777777" w:rsidTr="00CB4957">
        <w:trPr>
          <w:jc w:val="center"/>
        </w:trPr>
        <w:tc>
          <w:tcPr>
            <w:tcW w:w="5184" w:type="dxa"/>
            <w:vAlign w:val="center"/>
          </w:tcPr>
          <w:p w14:paraId="354B5398"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Sơ đồ nối</w:t>
            </w:r>
          </w:p>
        </w:tc>
        <w:tc>
          <w:tcPr>
            <w:tcW w:w="3780" w:type="dxa"/>
            <w:vAlign w:val="center"/>
          </w:tcPr>
          <w:p w14:paraId="25D2BCBF"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3 pha 4 dây</w:t>
            </w:r>
          </w:p>
        </w:tc>
      </w:tr>
      <w:tr w:rsidR="004A22EB" w:rsidRPr="004A22EB" w14:paraId="5868A339" w14:textId="77777777" w:rsidTr="00CB4957">
        <w:trPr>
          <w:trHeight w:val="512"/>
          <w:jc w:val="center"/>
        </w:trPr>
        <w:tc>
          <w:tcPr>
            <w:tcW w:w="5184" w:type="dxa"/>
            <w:vAlign w:val="center"/>
          </w:tcPr>
          <w:p w14:paraId="28AF3E2A"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Chế độ nối đất trung tính</w:t>
            </w:r>
          </w:p>
        </w:tc>
        <w:tc>
          <w:tcPr>
            <w:tcW w:w="3780" w:type="dxa"/>
            <w:vAlign w:val="center"/>
          </w:tcPr>
          <w:p w14:paraId="65F08D46"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 xml:space="preserve">Nối đất trực tiếp </w:t>
            </w:r>
          </w:p>
        </w:tc>
      </w:tr>
      <w:tr w:rsidR="004A22EB" w:rsidRPr="004A22EB" w14:paraId="28383840" w14:textId="77777777" w:rsidTr="00CB4957">
        <w:trPr>
          <w:jc w:val="center"/>
        </w:trPr>
        <w:tc>
          <w:tcPr>
            <w:tcW w:w="5184" w:type="dxa"/>
            <w:vAlign w:val="center"/>
          </w:tcPr>
          <w:p w14:paraId="414AB805"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Điện áp làm việc lớn nhất của thiết bị (kV)</w:t>
            </w:r>
          </w:p>
        </w:tc>
        <w:tc>
          <w:tcPr>
            <w:tcW w:w="3780" w:type="dxa"/>
            <w:vAlign w:val="center"/>
          </w:tcPr>
          <w:p w14:paraId="6A826A63"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24</w:t>
            </w:r>
          </w:p>
        </w:tc>
      </w:tr>
      <w:tr w:rsidR="004A22EB" w:rsidRPr="004A22EB" w14:paraId="569C160F" w14:textId="77777777" w:rsidTr="00CB4957">
        <w:trPr>
          <w:jc w:val="center"/>
        </w:trPr>
        <w:tc>
          <w:tcPr>
            <w:tcW w:w="5184" w:type="dxa"/>
            <w:vAlign w:val="center"/>
          </w:tcPr>
          <w:p w14:paraId="0FD2B264"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Tần số (Hz)</w:t>
            </w:r>
          </w:p>
        </w:tc>
        <w:tc>
          <w:tcPr>
            <w:tcW w:w="3780" w:type="dxa"/>
            <w:vAlign w:val="center"/>
          </w:tcPr>
          <w:p w14:paraId="21125037"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50</w:t>
            </w:r>
          </w:p>
        </w:tc>
      </w:tr>
    </w:tbl>
    <w:p w14:paraId="3D07339D" w14:textId="77777777" w:rsidR="001B26F5" w:rsidRPr="004A22EB" w:rsidRDefault="001B26F5" w:rsidP="002F70C3">
      <w:pPr>
        <w:pStyle w:val="Heading1"/>
        <w:rPr>
          <w:lang w:eastAsia="zh-CN"/>
        </w:rPr>
      </w:pPr>
      <w:bookmarkStart w:id="375" w:name="_Toc143093177"/>
      <w:bookmarkStart w:id="376" w:name="_Toc138494951"/>
      <w:bookmarkStart w:id="377" w:name="_Toc171504648"/>
      <w:bookmarkStart w:id="378" w:name="_Toc193274248"/>
      <w:bookmarkStart w:id="379" w:name="_Toc193275185"/>
      <w:bookmarkStart w:id="380" w:name="_Toc193785162"/>
      <w:bookmarkStart w:id="381" w:name="_Toc197783643"/>
      <w:r w:rsidRPr="004A22EB">
        <w:rPr>
          <w:lang w:eastAsia="zh-CN"/>
        </w:rPr>
        <w:t>Chứng chỉ chất lượg</w:t>
      </w:r>
      <w:bookmarkEnd w:id="375"/>
      <w:bookmarkEnd w:id="376"/>
      <w:bookmarkEnd w:id="377"/>
      <w:bookmarkEnd w:id="378"/>
      <w:bookmarkEnd w:id="379"/>
      <w:bookmarkEnd w:id="380"/>
      <w:bookmarkEnd w:id="381"/>
    </w:p>
    <w:p w14:paraId="5853D2AB" w14:textId="77777777" w:rsidR="001B26F5" w:rsidRPr="004A22EB" w:rsidRDefault="001B26F5" w:rsidP="00423E32">
      <w:pPr>
        <w:tabs>
          <w:tab w:val="left" w:pos="851"/>
        </w:tabs>
        <w:suppressAutoHyphens/>
        <w:spacing w:before="20" w:after="20"/>
        <w:ind w:firstLine="562"/>
        <w:jc w:val="both"/>
        <w:rPr>
          <w:sz w:val="26"/>
          <w:szCs w:val="26"/>
          <w:lang w:eastAsia="zh-CN"/>
        </w:rPr>
      </w:pPr>
      <w:r w:rsidRPr="004A22EB">
        <w:rPr>
          <w:sz w:val="26"/>
          <w:szCs w:val="26"/>
          <w:lang w:eastAsia="zh-CN"/>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22C5D2A6" w14:textId="77777777" w:rsidR="001B26F5" w:rsidRPr="004A22EB" w:rsidRDefault="001B26F5" w:rsidP="00423E32">
      <w:pPr>
        <w:tabs>
          <w:tab w:val="left" w:pos="851"/>
        </w:tabs>
        <w:suppressAutoHyphens/>
        <w:spacing w:before="20" w:after="20"/>
        <w:ind w:firstLine="562"/>
        <w:jc w:val="both"/>
        <w:rPr>
          <w:sz w:val="26"/>
          <w:szCs w:val="26"/>
          <w:lang w:eastAsia="zh-CN"/>
        </w:rPr>
      </w:pPr>
      <w:r w:rsidRPr="004A22EB">
        <w:rPr>
          <w:sz w:val="26"/>
          <w:szCs w:val="26"/>
          <w:lang w:eastAsia="zh-CN"/>
        </w:rPr>
        <w:t>Nhà sản xuất phải tuân thủ các quy định của Nhà nước về tiết kiệm năng lượng, an toàn cháy nổ, môi trường, sở hữu trí tuệ, nhãn mác v.v.</w:t>
      </w:r>
    </w:p>
    <w:p w14:paraId="1A2EECB2" w14:textId="77777777" w:rsidR="001B26F5" w:rsidRPr="004A22EB" w:rsidRDefault="001B26F5" w:rsidP="002F70C3">
      <w:pPr>
        <w:pStyle w:val="Heading1"/>
        <w:rPr>
          <w:lang w:val="sv-SE"/>
        </w:rPr>
      </w:pPr>
      <w:bookmarkStart w:id="382" w:name="_Toc143093178"/>
      <w:bookmarkStart w:id="383" w:name="_Toc138494952"/>
      <w:bookmarkStart w:id="384" w:name="_Toc171504649"/>
      <w:bookmarkStart w:id="385" w:name="_Toc193274249"/>
      <w:bookmarkStart w:id="386" w:name="_Toc193275186"/>
      <w:bookmarkStart w:id="387" w:name="_Toc193785163"/>
      <w:bookmarkStart w:id="388" w:name="_Toc197783644"/>
      <w:r w:rsidRPr="004A22EB">
        <w:rPr>
          <w:lang w:val="sv-SE"/>
        </w:rPr>
        <w:t>Yêu cầu chung</w:t>
      </w:r>
      <w:bookmarkEnd w:id="382"/>
      <w:bookmarkEnd w:id="383"/>
      <w:bookmarkEnd w:id="384"/>
      <w:bookmarkEnd w:id="385"/>
      <w:bookmarkEnd w:id="386"/>
      <w:bookmarkEnd w:id="387"/>
      <w:bookmarkEnd w:id="388"/>
    </w:p>
    <w:p w14:paraId="153B1998" w14:textId="77777777" w:rsidR="001B26F5" w:rsidRPr="004A22EB" w:rsidRDefault="001B26F5" w:rsidP="002F70C3">
      <w:pPr>
        <w:pStyle w:val="Heading1"/>
        <w:rPr>
          <w:lang w:eastAsia="zh-CN"/>
        </w:rPr>
      </w:pPr>
      <w:bookmarkStart w:id="389" w:name="_Toc138494953"/>
      <w:bookmarkStart w:id="390" w:name="_Toc143093179"/>
      <w:bookmarkStart w:id="391" w:name="_Toc171504650"/>
      <w:bookmarkStart w:id="392" w:name="_Toc193274250"/>
      <w:bookmarkStart w:id="393" w:name="_Toc193275187"/>
      <w:bookmarkStart w:id="394" w:name="_Toc193785164"/>
      <w:bookmarkStart w:id="395" w:name="_Toc197783645"/>
      <w:r w:rsidRPr="004A22EB">
        <w:rPr>
          <w:lang w:eastAsia="zh-CN"/>
        </w:rPr>
        <w:t>Cấu trúc:</w:t>
      </w:r>
      <w:bookmarkEnd w:id="389"/>
      <w:bookmarkEnd w:id="390"/>
      <w:bookmarkEnd w:id="391"/>
      <w:bookmarkEnd w:id="392"/>
      <w:bookmarkEnd w:id="393"/>
      <w:bookmarkEnd w:id="394"/>
      <w:bookmarkEnd w:id="395"/>
      <w:r w:rsidRPr="004A22EB">
        <w:rPr>
          <w:lang w:eastAsia="zh-CN"/>
        </w:rPr>
        <w:t xml:space="preserve"> </w:t>
      </w:r>
    </w:p>
    <w:p w14:paraId="1751A726"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Hộp đầu cáp góc Elbow dùng cho cáp ba lõi bao gồm 01 hộp đầu cáp thẳng và 3 elbows để đấu một cáp ngầm trung thế ba lõi vào một ngăn tủ điện.</w:t>
      </w:r>
    </w:p>
    <w:p w14:paraId="328628DC"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Hộp đầu cáp góc Elbow dùng cho cáp một lõi bao gồm 01 hộp đầu cáp thẳng và 1 elbows để đấu một cáp ngầm trung thế một lõi vào một ngăn tủ điện.</w:t>
      </w:r>
    </w:p>
    <w:p w14:paraId="5FDA4168"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Hộp đầu cáp thẳng được thiết kế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14:paraId="530C298B"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 xml:space="preserve">Loại: Co nguội, co nóng, sử dụng trong nhà.   </w:t>
      </w:r>
    </w:p>
    <w:p w14:paraId="14A28F84"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 xml:space="preserve">Elbow được thiết kế để đấu nối đầu cáp thẳng vào tủ điện. </w:t>
      </w:r>
    </w:p>
    <w:p w14:paraId="3B688283"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3363A0F9" w14:textId="77777777" w:rsidR="001B26F5" w:rsidRPr="004A22EB" w:rsidRDefault="001B26F5" w:rsidP="002F70C3">
      <w:pPr>
        <w:pStyle w:val="Heading1"/>
        <w:rPr>
          <w:lang w:eastAsia="zh-CN"/>
        </w:rPr>
      </w:pPr>
      <w:bookmarkStart w:id="396" w:name="_Toc138494954"/>
      <w:bookmarkStart w:id="397" w:name="_Toc143093180"/>
      <w:bookmarkStart w:id="398" w:name="_Toc171504651"/>
      <w:bookmarkStart w:id="399" w:name="_Toc193274251"/>
      <w:bookmarkStart w:id="400" w:name="_Toc193275188"/>
      <w:bookmarkStart w:id="401" w:name="_Toc193785165"/>
      <w:bookmarkStart w:id="402" w:name="_Toc197783646"/>
      <w:r w:rsidRPr="004A22EB">
        <w:rPr>
          <w:lang w:eastAsia="zh-CN"/>
        </w:rPr>
        <w:t>Quy cách kỹ thuật của cáp dùng đầu nối:</w:t>
      </w:r>
      <w:bookmarkEnd w:id="396"/>
      <w:bookmarkEnd w:id="397"/>
      <w:bookmarkEnd w:id="398"/>
      <w:bookmarkEnd w:id="399"/>
      <w:bookmarkEnd w:id="400"/>
      <w:bookmarkEnd w:id="401"/>
      <w:bookmarkEnd w:id="402"/>
    </w:p>
    <w:p w14:paraId="102351F1"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Loại: 24kV, 3x50, 3x70, 3x95, 3x240, 3x300, 3x400 mm², được sản xuất theo IEC 60502-2.</w:t>
      </w:r>
    </w:p>
    <w:p w14:paraId="360B4A17"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 xml:space="preserve">Vật liệu làm lõi cáp: Đồng </w:t>
      </w:r>
    </w:p>
    <w:p w14:paraId="6A262F64"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 xml:space="preserve">Vật liệu cách điện: XLPE, EPR  </w:t>
      </w:r>
    </w:p>
    <w:p w14:paraId="55F503C4"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Độ dày của lớp cách điện đối với cáp 12,7(U</w:t>
      </w:r>
      <w:r w:rsidRPr="004A22EB">
        <w:rPr>
          <w:sz w:val="26"/>
          <w:szCs w:val="26"/>
          <w:vertAlign w:val="subscript"/>
          <w:lang w:eastAsia="zh-CN"/>
        </w:rPr>
        <w:t>o</w:t>
      </w:r>
      <w:r w:rsidRPr="004A22EB">
        <w:rPr>
          <w:sz w:val="26"/>
          <w:szCs w:val="26"/>
          <w:lang w:eastAsia="zh-CN"/>
        </w:rPr>
        <w:t>)/22kV: 5,5 mm.</w:t>
      </w:r>
    </w:p>
    <w:p w14:paraId="339E5A62"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 xml:space="preserve">Người mua phải mô tả cụ thể màn chắn kim loại (băng đồng hay sợi đồng) và tiết diện của loại cáp cần đấu nối khi mua sắm.  </w:t>
      </w:r>
    </w:p>
    <w:p w14:paraId="5CFE35D2" w14:textId="77777777" w:rsidR="001B26F5" w:rsidRPr="004A22EB" w:rsidRDefault="001B26F5" w:rsidP="00423E32">
      <w:pPr>
        <w:tabs>
          <w:tab w:val="left" w:pos="851"/>
          <w:tab w:val="left" w:pos="900"/>
          <w:tab w:val="left" w:pos="1440"/>
        </w:tabs>
        <w:suppressAutoHyphens/>
        <w:spacing w:before="20" w:after="20"/>
        <w:ind w:firstLine="567"/>
        <w:jc w:val="both"/>
        <w:rPr>
          <w:sz w:val="26"/>
          <w:szCs w:val="26"/>
          <w:lang w:eastAsia="zh-CN"/>
        </w:rPr>
      </w:pPr>
      <w:r w:rsidRPr="004A22EB">
        <w:rPr>
          <w:sz w:val="26"/>
          <w:szCs w:val="26"/>
          <w:lang w:eastAsia="zh-CN"/>
        </w:rPr>
        <w:t xml:space="preserve">Lớp giáp:  Theo IEC 60502-2. </w:t>
      </w:r>
    </w:p>
    <w:p w14:paraId="1F63996D" w14:textId="77777777" w:rsidR="001B26F5" w:rsidRPr="004A22EB" w:rsidRDefault="001B26F5" w:rsidP="002F70C3">
      <w:pPr>
        <w:pStyle w:val="Heading1"/>
        <w:rPr>
          <w:lang w:val="sv-SE"/>
        </w:rPr>
      </w:pPr>
      <w:bookmarkStart w:id="403" w:name="_Toc138494955"/>
      <w:bookmarkStart w:id="404" w:name="_Toc143093181"/>
      <w:bookmarkStart w:id="405" w:name="_Toc171504652"/>
      <w:r w:rsidRPr="004A22EB">
        <w:rPr>
          <w:lang w:val="sv-SE"/>
        </w:rPr>
        <w:lastRenderedPageBreak/>
        <w:t xml:space="preserve"> </w:t>
      </w:r>
      <w:bookmarkStart w:id="406" w:name="_Toc193274252"/>
      <w:bookmarkStart w:id="407" w:name="_Toc193275189"/>
      <w:bookmarkStart w:id="408" w:name="_Toc193785166"/>
      <w:bookmarkStart w:id="409" w:name="_Toc197783647"/>
      <w:r w:rsidRPr="004A22EB">
        <w:rPr>
          <w:lang w:val="sv-SE"/>
        </w:rPr>
        <w:t>Đặc Tính Kỹ Thuật</w:t>
      </w:r>
      <w:bookmarkEnd w:id="403"/>
      <w:bookmarkEnd w:id="404"/>
      <w:bookmarkEnd w:id="405"/>
      <w:bookmarkEnd w:id="406"/>
      <w:bookmarkEnd w:id="407"/>
      <w:bookmarkEnd w:id="408"/>
      <w:bookmarkEnd w:id="409"/>
      <w:r w:rsidRPr="004A22EB">
        <w:rPr>
          <w:lang w:val="sv-SE"/>
        </w:rPr>
        <w:t xml:space="preserve">  </w:t>
      </w:r>
    </w:p>
    <w:p w14:paraId="4B019FCC" w14:textId="77777777" w:rsidR="001B26F5" w:rsidRPr="004A22EB" w:rsidRDefault="001B26F5">
      <w:pPr>
        <w:numPr>
          <w:ilvl w:val="1"/>
          <w:numId w:val="408"/>
        </w:numPr>
        <w:tabs>
          <w:tab w:val="left" w:pos="374"/>
          <w:tab w:val="left" w:pos="851"/>
          <w:tab w:val="left" w:pos="4114"/>
        </w:tabs>
        <w:suppressAutoHyphens/>
        <w:spacing w:before="20" w:after="20"/>
        <w:ind w:left="0" w:firstLine="567"/>
        <w:jc w:val="both"/>
        <w:rPr>
          <w:sz w:val="26"/>
          <w:szCs w:val="26"/>
          <w:lang w:eastAsia="zh-CN"/>
        </w:rPr>
      </w:pPr>
      <w:r w:rsidRPr="004A22EB">
        <w:rPr>
          <w:sz w:val="26"/>
          <w:szCs w:val="26"/>
          <w:lang w:eastAsia="zh-CN"/>
        </w:rPr>
        <w:t>Độ bền điện áp ở điều kiện khô 4,5U</w:t>
      </w:r>
      <w:r w:rsidRPr="004A22EB">
        <w:rPr>
          <w:sz w:val="26"/>
          <w:szCs w:val="26"/>
          <w:vertAlign w:val="subscript"/>
          <w:lang w:eastAsia="zh-CN"/>
        </w:rPr>
        <w:t>o</w:t>
      </w:r>
      <w:r w:rsidRPr="004A22EB">
        <w:rPr>
          <w:sz w:val="26"/>
          <w:szCs w:val="26"/>
          <w:lang w:eastAsia="zh-CN"/>
        </w:rPr>
        <w:t>/05phút và/hoặc 4U</w:t>
      </w:r>
      <w:r w:rsidRPr="004A22EB">
        <w:rPr>
          <w:sz w:val="26"/>
          <w:szCs w:val="26"/>
          <w:vertAlign w:val="subscript"/>
          <w:lang w:eastAsia="zh-CN"/>
        </w:rPr>
        <w:t>o</w:t>
      </w:r>
      <w:r w:rsidRPr="004A22EB">
        <w:rPr>
          <w:sz w:val="26"/>
          <w:szCs w:val="26"/>
          <w:lang w:eastAsia="zh-CN"/>
        </w:rPr>
        <w:t>/15phút: 57 kVAC/05phút và/hoặc 51 kVDC/15phút (U</w:t>
      </w:r>
      <w:r w:rsidRPr="004A22EB">
        <w:rPr>
          <w:sz w:val="26"/>
          <w:szCs w:val="26"/>
          <w:vertAlign w:val="subscript"/>
          <w:lang w:eastAsia="zh-CN"/>
        </w:rPr>
        <w:t>o</w:t>
      </w:r>
      <w:r w:rsidRPr="004A22EB">
        <w:rPr>
          <w:sz w:val="26"/>
          <w:szCs w:val="26"/>
          <w:lang w:eastAsia="zh-CN"/>
        </w:rPr>
        <w:t>=12,7kV).</w:t>
      </w:r>
    </w:p>
    <w:p w14:paraId="185C2D9A" w14:textId="77777777" w:rsidR="001B26F5" w:rsidRPr="004A22EB" w:rsidRDefault="001B26F5">
      <w:pPr>
        <w:numPr>
          <w:ilvl w:val="1"/>
          <w:numId w:val="408"/>
        </w:numPr>
        <w:tabs>
          <w:tab w:val="left" w:pos="374"/>
          <w:tab w:val="left" w:pos="851"/>
          <w:tab w:val="left" w:pos="4114"/>
        </w:tabs>
        <w:suppressAutoHyphens/>
        <w:spacing w:before="20" w:after="20"/>
        <w:ind w:left="0" w:firstLine="567"/>
        <w:jc w:val="both"/>
        <w:rPr>
          <w:sz w:val="26"/>
          <w:szCs w:val="26"/>
          <w:lang w:val="da-DK" w:eastAsia="zh-CN"/>
        </w:rPr>
      </w:pPr>
      <w:r w:rsidRPr="004A22EB">
        <w:rPr>
          <w:sz w:val="26"/>
          <w:szCs w:val="26"/>
          <w:lang w:eastAsia="zh-CN"/>
        </w:rPr>
        <w:t>Độ</w:t>
      </w:r>
      <w:r w:rsidRPr="004A22EB">
        <w:rPr>
          <w:sz w:val="26"/>
          <w:szCs w:val="26"/>
          <w:lang w:val="da-DK" w:eastAsia="zh-CN"/>
        </w:rPr>
        <w:t xml:space="preserve"> bền điện áp xung: </w:t>
      </w:r>
      <w:r w:rsidRPr="004A22EB">
        <w:rPr>
          <w:sz w:val="26"/>
          <w:szCs w:val="26"/>
          <w:lang w:eastAsia="zh-CN"/>
        </w:rPr>
        <w:t>125kV</w:t>
      </w:r>
    </w:p>
    <w:p w14:paraId="234E3447" w14:textId="77777777" w:rsidR="001B26F5" w:rsidRPr="004A22EB" w:rsidRDefault="001B26F5">
      <w:pPr>
        <w:numPr>
          <w:ilvl w:val="1"/>
          <w:numId w:val="408"/>
        </w:numPr>
        <w:tabs>
          <w:tab w:val="left" w:pos="374"/>
          <w:tab w:val="left" w:pos="851"/>
          <w:tab w:val="left" w:pos="4114"/>
        </w:tabs>
        <w:suppressAutoHyphens/>
        <w:spacing w:before="20" w:after="20"/>
        <w:ind w:left="0" w:firstLine="567"/>
        <w:jc w:val="both"/>
        <w:rPr>
          <w:sz w:val="26"/>
          <w:szCs w:val="26"/>
          <w:lang w:val="da-DK" w:eastAsia="zh-CN"/>
        </w:rPr>
      </w:pPr>
      <w:r w:rsidRPr="004A22EB">
        <w:rPr>
          <w:sz w:val="26"/>
          <w:szCs w:val="26"/>
          <w:lang w:val="da-DK" w:eastAsia="zh-CN"/>
        </w:rPr>
        <w:t>Phóng điện cục bộ: tối đa 10 pC ở điện áp 1,73Uo.</w:t>
      </w:r>
    </w:p>
    <w:p w14:paraId="0A385EA3" w14:textId="77777777" w:rsidR="001B26F5" w:rsidRPr="004A22EB" w:rsidRDefault="001B26F5">
      <w:pPr>
        <w:numPr>
          <w:ilvl w:val="1"/>
          <w:numId w:val="408"/>
        </w:numPr>
        <w:tabs>
          <w:tab w:val="left" w:pos="374"/>
          <w:tab w:val="left" w:pos="851"/>
          <w:tab w:val="left" w:pos="4114"/>
        </w:tabs>
        <w:suppressAutoHyphens/>
        <w:spacing w:before="20" w:after="20"/>
        <w:ind w:left="0" w:firstLine="567"/>
        <w:jc w:val="both"/>
        <w:rPr>
          <w:sz w:val="26"/>
          <w:szCs w:val="26"/>
          <w:lang w:val="da-DK" w:eastAsia="zh-CN"/>
        </w:rPr>
      </w:pPr>
      <w:r w:rsidRPr="004A22EB">
        <w:rPr>
          <w:sz w:val="26"/>
          <w:szCs w:val="26"/>
          <w:lang w:val="da-DK" w:eastAsia="zh-CN"/>
        </w:rPr>
        <w:t>Khả năng ổn định nhiệt trong 1s (nhiệt độ lõi trước ngắn mạch là  23</w:t>
      </w:r>
      <w:r w:rsidRPr="004A22EB">
        <w:rPr>
          <w:rFonts w:eastAsia="Symbol"/>
          <w:sz w:val="26"/>
          <w:szCs w:val="26"/>
          <w:lang w:eastAsia="zh-CN"/>
        </w:rPr>
        <w:t></w:t>
      </w:r>
      <w:r w:rsidRPr="004A22EB">
        <w:rPr>
          <w:sz w:val="26"/>
          <w:szCs w:val="26"/>
          <w:lang w:val="da-DK" w:eastAsia="zh-CN"/>
        </w:rPr>
        <w:t>C và nhiệt độ lõi ở cuối quá trình ngắn mạch là 250</w:t>
      </w:r>
      <w:r w:rsidRPr="004A22EB">
        <w:rPr>
          <w:rFonts w:eastAsia="Symbol"/>
          <w:sz w:val="26"/>
          <w:szCs w:val="26"/>
          <w:lang w:eastAsia="zh-CN"/>
        </w:rPr>
        <w:t></w:t>
      </w:r>
      <w:r w:rsidRPr="004A22EB">
        <w:rPr>
          <w:sz w:val="26"/>
          <w:szCs w:val="26"/>
          <w:lang w:val="da-DK" w:eastAsia="zh-CN"/>
        </w:rPr>
        <w:t>C, nhiệt độ môi trường  từ 10</w:t>
      </w:r>
      <w:r w:rsidRPr="004A22EB">
        <w:rPr>
          <w:rFonts w:eastAsia="Symbol"/>
          <w:sz w:val="26"/>
          <w:szCs w:val="26"/>
          <w:lang w:eastAsia="zh-CN"/>
        </w:rPr>
        <w:t></w:t>
      </w:r>
      <w:r w:rsidRPr="004A22EB">
        <w:rPr>
          <w:sz w:val="26"/>
          <w:szCs w:val="26"/>
          <w:lang w:val="da-DK" w:eastAsia="zh-CN"/>
        </w:rPr>
        <w:t>C đến 30</w:t>
      </w:r>
      <w:r w:rsidRPr="004A22EB">
        <w:rPr>
          <w:rFonts w:eastAsia="Symbol"/>
          <w:sz w:val="26"/>
          <w:szCs w:val="26"/>
          <w:lang w:eastAsia="zh-CN"/>
        </w:rPr>
        <w:t></w:t>
      </w:r>
      <w:r w:rsidRPr="004A22EB">
        <w:rPr>
          <w:sz w:val="26"/>
          <w:szCs w:val="26"/>
          <w:lang w:val="da-DK" w:eastAsia="zh-CN"/>
        </w:rPr>
        <w:t>C): theo tiêu chuẩn VDE 0278-1 hoặc tương đương.</w:t>
      </w:r>
    </w:p>
    <w:p w14:paraId="2F935AB3" w14:textId="77777777" w:rsidR="001B26F5" w:rsidRPr="004A22EB" w:rsidRDefault="001B26F5">
      <w:pPr>
        <w:numPr>
          <w:ilvl w:val="1"/>
          <w:numId w:val="408"/>
        </w:numPr>
        <w:tabs>
          <w:tab w:val="left" w:pos="374"/>
          <w:tab w:val="left" w:pos="851"/>
          <w:tab w:val="left" w:pos="4114"/>
        </w:tabs>
        <w:suppressAutoHyphens/>
        <w:spacing w:before="20" w:after="20"/>
        <w:ind w:left="0" w:firstLine="567"/>
        <w:jc w:val="both"/>
        <w:rPr>
          <w:sz w:val="26"/>
          <w:szCs w:val="26"/>
          <w:lang w:val="da-DK" w:eastAsia="zh-CN"/>
        </w:rPr>
      </w:pPr>
      <w:r w:rsidRPr="004A22EB">
        <w:rPr>
          <w:sz w:val="26"/>
          <w:szCs w:val="26"/>
          <w:lang w:val="da-DK" w:eastAsia="zh-CN"/>
        </w:rPr>
        <w:t>Khoảng cách rò tối thiểu: 20 mm/kV.</w:t>
      </w:r>
    </w:p>
    <w:p w14:paraId="430B4371" w14:textId="77777777" w:rsidR="001B26F5" w:rsidRPr="004A22EB" w:rsidRDefault="001B26F5">
      <w:pPr>
        <w:numPr>
          <w:ilvl w:val="1"/>
          <w:numId w:val="408"/>
        </w:numPr>
        <w:tabs>
          <w:tab w:val="left" w:pos="374"/>
          <w:tab w:val="left" w:pos="851"/>
          <w:tab w:val="left" w:pos="4114"/>
        </w:tabs>
        <w:suppressAutoHyphens/>
        <w:spacing w:before="20" w:after="20"/>
        <w:ind w:left="0" w:firstLine="567"/>
        <w:jc w:val="both"/>
        <w:rPr>
          <w:sz w:val="26"/>
          <w:szCs w:val="26"/>
          <w:lang w:val="da-DK" w:eastAsia="zh-CN"/>
        </w:rPr>
      </w:pPr>
      <w:r w:rsidRPr="004A22EB">
        <w:rPr>
          <w:sz w:val="26"/>
          <w:szCs w:val="26"/>
          <w:lang w:val="da-DK" w:eastAsia="zh-CN"/>
        </w:rPr>
        <w:t xml:space="preserve">Nhà sản xuất T-plug phải xác nhận chất lượng đầu cosse cung cấp kèm theo T-plug đảm bảo chất lượng, có thể sử dụng với T-plug cung cấp.  </w:t>
      </w:r>
    </w:p>
    <w:p w14:paraId="22272BA8" w14:textId="77777777" w:rsidR="001B26F5" w:rsidRPr="004A22EB" w:rsidRDefault="001B26F5" w:rsidP="002F70C3">
      <w:pPr>
        <w:pStyle w:val="Heading1"/>
        <w:rPr>
          <w:lang w:val="sv-SE"/>
        </w:rPr>
      </w:pPr>
      <w:bookmarkStart w:id="410" w:name="_Toc143093182"/>
      <w:bookmarkStart w:id="411" w:name="_Toc138494956"/>
      <w:bookmarkStart w:id="412" w:name="_Toc171504653"/>
      <w:bookmarkStart w:id="413" w:name="_Toc193274253"/>
      <w:bookmarkStart w:id="414" w:name="_Toc193275190"/>
      <w:bookmarkStart w:id="415" w:name="_Toc193785167"/>
      <w:bookmarkStart w:id="416" w:name="_Toc197783648"/>
      <w:r w:rsidRPr="004A22EB">
        <w:rPr>
          <w:lang w:val="sv-SE"/>
        </w:rPr>
        <w:t>Bảng thông số kỹ thuật:</w:t>
      </w:r>
      <w:bookmarkEnd w:id="410"/>
      <w:bookmarkEnd w:id="411"/>
      <w:bookmarkEnd w:id="412"/>
      <w:bookmarkEnd w:id="413"/>
      <w:bookmarkEnd w:id="414"/>
      <w:bookmarkEnd w:id="415"/>
      <w:bookmarkEnd w:id="416"/>
    </w:p>
    <w:tbl>
      <w:tblPr>
        <w:tblW w:w="912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3469"/>
        <w:gridCol w:w="2475"/>
        <w:gridCol w:w="2475"/>
      </w:tblGrid>
      <w:tr w:rsidR="004A22EB" w:rsidRPr="004A22EB" w14:paraId="2EAEF365" w14:textId="77777777" w:rsidTr="00CB4957">
        <w:trPr>
          <w:trHeight w:val="283"/>
          <w:tblHeader/>
        </w:trPr>
        <w:tc>
          <w:tcPr>
            <w:tcW w:w="701" w:type="dxa"/>
          </w:tcPr>
          <w:p w14:paraId="53C28B32" w14:textId="77777777" w:rsidR="001B26F5" w:rsidRPr="004A22EB" w:rsidRDefault="001B26F5" w:rsidP="00423E32">
            <w:pPr>
              <w:suppressAutoHyphens/>
              <w:spacing w:before="20" w:after="20"/>
              <w:rPr>
                <w:b/>
                <w:bCs/>
                <w:sz w:val="26"/>
                <w:szCs w:val="26"/>
                <w:lang w:eastAsia="zh-CN"/>
              </w:rPr>
            </w:pPr>
            <w:r w:rsidRPr="004A22EB">
              <w:rPr>
                <w:b/>
                <w:bCs/>
                <w:sz w:val="26"/>
                <w:szCs w:val="26"/>
                <w:lang w:eastAsia="zh-CN"/>
              </w:rPr>
              <w:t>TT</w:t>
            </w:r>
          </w:p>
        </w:tc>
        <w:tc>
          <w:tcPr>
            <w:tcW w:w="3469" w:type="dxa"/>
          </w:tcPr>
          <w:p w14:paraId="6962DBB9" w14:textId="77777777" w:rsidR="001B26F5" w:rsidRPr="004A22EB" w:rsidRDefault="001B26F5" w:rsidP="00423E32">
            <w:pPr>
              <w:suppressAutoHyphens/>
              <w:spacing w:before="20" w:after="20"/>
              <w:jc w:val="center"/>
              <w:rPr>
                <w:b/>
                <w:bCs/>
                <w:sz w:val="26"/>
                <w:szCs w:val="26"/>
                <w:lang w:eastAsia="zh-CN"/>
              </w:rPr>
            </w:pPr>
            <w:r w:rsidRPr="004A22EB">
              <w:rPr>
                <w:b/>
                <w:bCs/>
                <w:sz w:val="26"/>
                <w:szCs w:val="26"/>
                <w:lang w:eastAsia="zh-CN"/>
              </w:rPr>
              <w:t>Hạng mục</w:t>
            </w:r>
          </w:p>
        </w:tc>
        <w:tc>
          <w:tcPr>
            <w:tcW w:w="2475" w:type="dxa"/>
          </w:tcPr>
          <w:p w14:paraId="10942AE4" w14:textId="77777777" w:rsidR="001B26F5" w:rsidRPr="004A22EB" w:rsidRDefault="001B26F5" w:rsidP="00423E32">
            <w:pPr>
              <w:suppressAutoHyphens/>
              <w:spacing w:before="20" w:after="20"/>
              <w:jc w:val="center"/>
              <w:rPr>
                <w:b/>
                <w:bCs/>
                <w:sz w:val="26"/>
                <w:szCs w:val="26"/>
                <w:lang w:eastAsia="zh-CN"/>
              </w:rPr>
            </w:pPr>
            <w:r w:rsidRPr="004A22EB">
              <w:rPr>
                <w:b/>
                <w:bCs/>
                <w:sz w:val="26"/>
                <w:szCs w:val="26"/>
                <w:lang w:eastAsia="zh-CN"/>
              </w:rPr>
              <w:t>Yêu cầu</w:t>
            </w:r>
          </w:p>
        </w:tc>
        <w:tc>
          <w:tcPr>
            <w:tcW w:w="2475" w:type="dxa"/>
          </w:tcPr>
          <w:p w14:paraId="1F3E28C6" w14:textId="77777777" w:rsidR="001B26F5" w:rsidRPr="004A22EB" w:rsidRDefault="001B26F5" w:rsidP="00423E32">
            <w:pPr>
              <w:suppressAutoHyphens/>
              <w:spacing w:before="20" w:after="20"/>
              <w:jc w:val="center"/>
              <w:rPr>
                <w:sz w:val="26"/>
                <w:szCs w:val="26"/>
                <w:lang w:eastAsia="zh-CN"/>
              </w:rPr>
            </w:pPr>
            <w:r w:rsidRPr="004A22EB">
              <w:rPr>
                <w:b/>
                <w:bCs/>
                <w:sz w:val="26"/>
                <w:szCs w:val="26"/>
                <w:lang w:eastAsia="zh-CN"/>
              </w:rPr>
              <w:t>Chào thầu</w:t>
            </w:r>
          </w:p>
        </w:tc>
      </w:tr>
      <w:tr w:rsidR="004A22EB" w:rsidRPr="004A22EB" w14:paraId="77D26150" w14:textId="77777777" w:rsidTr="00CB4957">
        <w:trPr>
          <w:trHeight w:val="283"/>
        </w:trPr>
        <w:tc>
          <w:tcPr>
            <w:tcW w:w="701" w:type="dxa"/>
          </w:tcPr>
          <w:p w14:paraId="08BC3DC4" w14:textId="77777777" w:rsidR="001B26F5" w:rsidRPr="004A22EB" w:rsidRDefault="001B26F5">
            <w:pPr>
              <w:numPr>
                <w:ilvl w:val="0"/>
                <w:numId w:val="409"/>
              </w:numPr>
              <w:suppressAutoHyphens/>
              <w:snapToGrid w:val="0"/>
              <w:spacing w:before="20" w:after="20"/>
              <w:jc w:val="center"/>
              <w:rPr>
                <w:b/>
                <w:bCs/>
                <w:sz w:val="26"/>
                <w:szCs w:val="26"/>
                <w:lang w:eastAsia="zh-CN"/>
              </w:rPr>
            </w:pPr>
          </w:p>
        </w:tc>
        <w:tc>
          <w:tcPr>
            <w:tcW w:w="3469" w:type="dxa"/>
          </w:tcPr>
          <w:p w14:paraId="389A3409" w14:textId="77777777" w:rsidR="001B26F5" w:rsidRPr="004A22EB" w:rsidRDefault="001B26F5" w:rsidP="00423E32">
            <w:pPr>
              <w:suppressAutoHyphens/>
              <w:spacing w:before="20" w:after="20"/>
              <w:rPr>
                <w:sz w:val="26"/>
                <w:szCs w:val="26"/>
                <w:lang w:eastAsia="zh-CN"/>
              </w:rPr>
            </w:pPr>
            <w:r w:rsidRPr="004A22EB">
              <w:rPr>
                <w:sz w:val="26"/>
                <w:szCs w:val="26"/>
                <w:lang w:eastAsia="zh-CN"/>
              </w:rPr>
              <w:t>Nhà sản xuất</w:t>
            </w:r>
          </w:p>
        </w:tc>
        <w:tc>
          <w:tcPr>
            <w:tcW w:w="2475" w:type="dxa"/>
          </w:tcPr>
          <w:p w14:paraId="0ECB2114"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Nhà thầu nêu cụ thể</w:t>
            </w:r>
          </w:p>
        </w:tc>
        <w:tc>
          <w:tcPr>
            <w:tcW w:w="2475" w:type="dxa"/>
          </w:tcPr>
          <w:p w14:paraId="21C0ADA5"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492BDDAE" w14:textId="77777777" w:rsidTr="00CB4957">
        <w:trPr>
          <w:trHeight w:val="283"/>
        </w:trPr>
        <w:tc>
          <w:tcPr>
            <w:tcW w:w="701" w:type="dxa"/>
          </w:tcPr>
          <w:p w14:paraId="5CEC3A1D" w14:textId="77777777" w:rsidR="001B26F5" w:rsidRPr="004A22EB" w:rsidRDefault="001B26F5">
            <w:pPr>
              <w:numPr>
                <w:ilvl w:val="0"/>
                <w:numId w:val="409"/>
              </w:numPr>
              <w:suppressAutoHyphens/>
              <w:snapToGrid w:val="0"/>
              <w:spacing w:before="20" w:after="20"/>
              <w:jc w:val="center"/>
              <w:rPr>
                <w:sz w:val="26"/>
                <w:szCs w:val="26"/>
                <w:lang w:eastAsia="zh-CN"/>
              </w:rPr>
            </w:pPr>
          </w:p>
        </w:tc>
        <w:tc>
          <w:tcPr>
            <w:tcW w:w="3469" w:type="dxa"/>
          </w:tcPr>
          <w:p w14:paraId="6D7E54B5" w14:textId="77777777" w:rsidR="001B26F5" w:rsidRPr="004A22EB" w:rsidRDefault="001B26F5" w:rsidP="00423E32">
            <w:pPr>
              <w:suppressAutoHyphens/>
              <w:spacing w:before="20" w:after="20"/>
              <w:rPr>
                <w:sz w:val="26"/>
                <w:szCs w:val="26"/>
                <w:lang w:eastAsia="zh-CN"/>
              </w:rPr>
            </w:pPr>
            <w:r w:rsidRPr="004A22EB">
              <w:rPr>
                <w:sz w:val="26"/>
                <w:szCs w:val="26"/>
                <w:lang w:eastAsia="zh-CN"/>
              </w:rPr>
              <w:t>Nước sản xuất</w:t>
            </w:r>
          </w:p>
        </w:tc>
        <w:tc>
          <w:tcPr>
            <w:tcW w:w="2475" w:type="dxa"/>
          </w:tcPr>
          <w:p w14:paraId="22848C5B"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Nhà thầu nêu cụ thể</w:t>
            </w:r>
          </w:p>
        </w:tc>
        <w:tc>
          <w:tcPr>
            <w:tcW w:w="2475" w:type="dxa"/>
          </w:tcPr>
          <w:p w14:paraId="5209486A"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78A35498" w14:textId="77777777" w:rsidTr="00CB4957">
        <w:trPr>
          <w:trHeight w:val="283"/>
        </w:trPr>
        <w:tc>
          <w:tcPr>
            <w:tcW w:w="701" w:type="dxa"/>
          </w:tcPr>
          <w:p w14:paraId="32E42784" w14:textId="77777777" w:rsidR="001B26F5" w:rsidRPr="004A22EB" w:rsidRDefault="001B26F5">
            <w:pPr>
              <w:numPr>
                <w:ilvl w:val="0"/>
                <w:numId w:val="409"/>
              </w:numPr>
              <w:suppressAutoHyphens/>
              <w:snapToGrid w:val="0"/>
              <w:spacing w:before="20" w:after="20"/>
              <w:jc w:val="center"/>
              <w:rPr>
                <w:sz w:val="26"/>
                <w:szCs w:val="26"/>
                <w:lang w:eastAsia="zh-CN"/>
              </w:rPr>
            </w:pPr>
          </w:p>
        </w:tc>
        <w:tc>
          <w:tcPr>
            <w:tcW w:w="3469" w:type="dxa"/>
          </w:tcPr>
          <w:p w14:paraId="75CCBB7B" w14:textId="77777777" w:rsidR="001B26F5" w:rsidRPr="004A22EB" w:rsidRDefault="001B26F5" w:rsidP="00423E32">
            <w:pPr>
              <w:suppressAutoHyphens/>
              <w:spacing w:before="20" w:after="20"/>
              <w:rPr>
                <w:sz w:val="26"/>
                <w:szCs w:val="26"/>
                <w:lang w:eastAsia="zh-CN"/>
              </w:rPr>
            </w:pPr>
            <w:r w:rsidRPr="004A22EB">
              <w:rPr>
                <w:sz w:val="26"/>
                <w:szCs w:val="26"/>
                <w:lang w:eastAsia="zh-CN"/>
              </w:rPr>
              <w:t>Mã hiệu</w:t>
            </w:r>
          </w:p>
        </w:tc>
        <w:tc>
          <w:tcPr>
            <w:tcW w:w="2475" w:type="dxa"/>
          </w:tcPr>
          <w:p w14:paraId="4A41574B"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Nhà thầu nêu cụ thể</w:t>
            </w:r>
          </w:p>
        </w:tc>
        <w:tc>
          <w:tcPr>
            <w:tcW w:w="2475" w:type="dxa"/>
          </w:tcPr>
          <w:p w14:paraId="47BEAA98"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1AC38D27" w14:textId="77777777" w:rsidTr="00CB4957">
        <w:trPr>
          <w:trHeight w:val="283"/>
        </w:trPr>
        <w:tc>
          <w:tcPr>
            <w:tcW w:w="701" w:type="dxa"/>
          </w:tcPr>
          <w:p w14:paraId="2CF14115"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3E5A91D4" w14:textId="77777777" w:rsidR="001B26F5" w:rsidRPr="004A22EB" w:rsidRDefault="001B26F5">
            <w:pPr>
              <w:numPr>
                <w:ilvl w:val="0"/>
                <w:numId w:val="410"/>
              </w:numPr>
              <w:tabs>
                <w:tab w:val="left" w:pos="360"/>
              </w:tabs>
              <w:suppressAutoHyphens/>
              <w:autoSpaceDE w:val="0"/>
              <w:spacing w:before="20" w:after="20"/>
              <w:ind w:hanging="704"/>
              <w:jc w:val="both"/>
              <w:rPr>
                <w:sz w:val="26"/>
                <w:szCs w:val="26"/>
                <w:lang w:eastAsia="zh-CN"/>
              </w:rPr>
            </w:pPr>
            <w:r w:rsidRPr="004A22EB">
              <w:rPr>
                <w:b/>
                <w:bCs/>
                <w:sz w:val="26"/>
                <w:szCs w:val="26"/>
                <w:lang w:eastAsia="zh-CN"/>
              </w:rPr>
              <w:t>Điều kiện chung:</w:t>
            </w:r>
          </w:p>
        </w:tc>
        <w:tc>
          <w:tcPr>
            <w:tcW w:w="2475" w:type="dxa"/>
          </w:tcPr>
          <w:p w14:paraId="33994BA2" w14:textId="77777777" w:rsidR="001B26F5" w:rsidRPr="004A22EB" w:rsidRDefault="001B26F5" w:rsidP="00423E32">
            <w:pPr>
              <w:suppressAutoHyphens/>
              <w:snapToGrid w:val="0"/>
              <w:spacing w:before="20" w:after="20"/>
              <w:jc w:val="center"/>
              <w:rPr>
                <w:b/>
                <w:bCs/>
                <w:sz w:val="26"/>
                <w:szCs w:val="26"/>
                <w:lang w:eastAsia="zh-CN"/>
              </w:rPr>
            </w:pPr>
          </w:p>
        </w:tc>
        <w:tc>
          <w:tcPr>
            <w:tcW w:w="2475" w:type="dxa"/>
          </w:tcPr>
          <w:p w14:paraId="1AF7429F"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33CF49B" w14:textId="77777777" w:rsidTr="00CB4957">
        <w:trPr>
          <w:trHeight w:val="283"/>
        </w:trPr>
        <w:tc>
          <w:tcPr>
            <w:tcW w:w="701" w:type="dxa"/>
          </w:tcPr>
          <w:p w14:paraId="5B0ADE45" w14:textId="77777777" w:rsidR="001B26F5" w:rsidRPr="004A22EB" w:rsidRDefault="001B26F5">
            <w:pPr>
              <w:numPr>
                <w:ilvl w:val="0"/>
                <w:numId w:val="409"/>
              </w:numPr>
              <w:suppressAutoHyphens/>
              <w:snapToGrid w:val="0"/>
              <w:spacing w:before="20" w:after="20"/>
              <w:jc w:val="center"/>
              <w:rPr>
                <w:sz w:val="26"/>
                <w:szCs w:val="26"/>
                <w:lang w:eastAsia="zh-CN"/>
              </w:rPr>
            </w:pPr>
          </w:p>
        </w:tc>
        <w:tc>
          <w:tcPr>
            <w:tcW w:w="3469" w:type="dxa"/>
          </w:tcPr>
          <w:p w14:paraId="4AFDD362" w14:textId="77777777" w:rsidR="001B26F5" w:rsidRPr="004A22EB" w:rsidRDefault="001B26F5" w:rsidP="00423E32">
            <w:pPr>
              <w:suppressAutoHyphens/>
              <w:spacing w:before="20" w:after="20"/>
              <w:rPr>
                <w:sz w:val="26"/>
                <w:szCs w:val="26"/>
                <w:lang w:eastAsia="zh-CN"/>
              </w:rPr>
            </w:pPr>
            <w:r w:rsidRPr="004A22EB">
              <w:rPr>
                <w:sz w:val="26"/>
                <w:szCs w:val="26"/>
                <w:lang w:eastAsia="zh-CN"/>
              </w:rPr>
              <w:t>1. Điều kiện môi trường làm việc của vật tư thiết bị</w:t>
            </w:r>
          </w:p>
        </w:tc>
        <w:tc>
          <w:tcPr>
            <w:tcW w:w="2475" w:type="dxa"/>
          </w:tcPr>
          <w:p w14:paraId="06A33A09" w14:textId="77777777" w:rsidR="001B26F5" w:rsidRPr="004A22EB" w:rsidRDefault="001B26F5" w:rsidP="00423E32">
            <w:pPr>
              <w:suppressAutoHyphens/>
              <w:snapToGrid w:val="0"/>
              <w:spacing w:before="20" w:after="20"/>
              <w:jc w:val="center"/>
              <w:rPr>
                <w:sz w:val="26"/>
                <w:szCs w:val="26"/>
                <w:lang w:eastAsia="zh-CN"/>
              </w:rPr>
            </w:pPr>
          </w:p>
        </w:tc>
        <w:tc>
          <w:tcPr>
            <w:tcW w:w="2475" w:type="dxa"/>
          </w:tcPr>
          <w:p w14:paraId="3EF6202B"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90D7844" w14:textId="77777777" w:rsidTr="00CB4957">
        <w:trPr>
          <w:trHeight w:val="283"/>
        </w:trPr>
        <w:tc>
          <w:tcPr>
            <w:tcW w:w="701" w:type="dxa"/>
          </w:tcPr>
          <w:p w14:paraId="54808FC3"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6318012F" w14:textId="77777777" w:rsidR="001B26F5" w:rsidRPr="004A22EB" w:rsidRDefault="001B26F5" w:rsidP="00423E32">
            <w:pPr>
              <w:suppressAutoHyphens/>
              <w:spacing w:before="20" w:after="20"/>
              <w:rPr>
                <w:sz w:val="26"/>
                <w:szCs w:val="26"/>
                <w:lang w:eastAsia="zh-CN"/>
              </w:rPr>
            </w:pPr>
            <w:r w:rsidRPr="004A22EB">
              <w:rPr>
                <w:sz w:val="26"/>
                <w:szCs w:val="26"/>
                <w:lang w:eastAsia="zh-CN"/>
              </w:rPr>
              <w:t>Nhiệt độ môi trường lớn nhất</w:t>
            </w:r>
          </w:p>
        </w:tc>
        <w:tc>
          <w:tcPr>
            <w:tcW w:w="2475" w:type="dxa"/>
            <w:vAlign w:val="center"/>
          </w:tcPr>
          <w:p w14:paraId="2AF254A6"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45</w:t>
            </w:r>
            <w:r w:rsidRPr="004A22EB">
              <w:rPr>
                <w:sz w:val="26"/>
                <w:szCs w:val="26"/>
                <w:vertAlign w:val="superscript"/>
                <w:lang w:eastAsia="zh-CN"/>
              </w:rPr>
              <w:t>o</w:t>
            </w:r>
            <w:r w:rsidRPr="004A22EB">
              <w:rPr>
                <w:sz w:val="26"/>
                <w:szCs w:val="26"/>
                <w:lang w:eastAsia="zh-CN"/>
              </w:rPr>
              <w:t>C</w:t>
            </w:r>
          </w:p>
        </w:tc>
        <w:tc>
          <w:tcPr>
            <w:tcW w:w="2475" w:type="dxa"/>
          </w:tcPr>
          <w:p w14:paraId="2DA61F5A"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4CBC1444" w14:textId="77777777" w:rsidTr="00CB4957">
        <w:trPr>
          <w:trHeight w:val="283"/>
        </w:trPr>
        <w:tc>
          <w:tcPr>
            <w:tcW w:w="701" w:type="dxa"/>
          </w:tcPr>
          <w:p w14:paraId="74CBA7DC"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43F396FC" w14:textId="77777777" w:rsidR="001B26F5" w:rsidRPr="004A22EB" w:rsidRDefault="001B26F5" w:rsidP="00423E32">
            <w:pPr>
              <w:suppressAutoHyphens/>
              <w:spacing w:before="20" w:after="20"/>
              <w:rPr>
                <w:sz w:val="26"/>
                <w:szCs w:val="26"/>
                <w:lang w:eastAsia="zh-CN"/>
              </w:rPr>
            </w:pPr>
            <w:r w:rsidRPr="004A22EB">
              <w:rPr>
                <w:sz w:val="26"/>
                <w:szCs w:val="26"/>
                <w:lang w:eastAsia="zh-CN"/>
              </w:rPr>
              <w:t>Nhiệt độ môi trường nhỏ nhất</w:t>
            </w:r>
          </w:p>
        </w:tc>
        <w:tc>
          <w:tcPr>
            <w:tcW w:w="2475" w:type="dxa"/>
            <w:vAlign w:val="center"/>
          </w:tcPr>
          <w:p w14:paraId="72F42952"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0</w:t>
            </w:r>
            <w:r w:rsidRPr="004A22EB">
              <w:rPr>
                <w:sz w:val="26"/>
                <w:szCs w:val="26"/>
                <w:vertAlign w:val="superscript"/>
                <w:lang w:eastAsia="zh-CN"/>
              </w:rPr>
              <w:t>o</w:t>
            </w:r>
            <w:r w:rsidRPr="004A22EB">
              <w:rPr>
                <w:sz w:val="26"/>
                <w:szCs w:val="26"/>
                <w:lang w:eastAsia="zh-CN"/>
              </w:rPr>
              <w:t>C</w:t>
            </w:r>
          </w:p>
        </w:tc>
        <w:tc>
          <w:tcPr>
            <w:tcW w:w="2475" w:type="dxa"/>
          </w:tcPr>
          <w:p w14:paraId="1BE21E96"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324D9D3A" w14:textId="77777777" w:rsidTr="00CB4957">
        <w:trPr>
          <w:trHeight w:val="283"/>
        </w:trPr>
        <w:tc>
          <w:tcPr>
            <w:tcW w:w="701" w:type="dxa"/>
          </w:tcPr>
          <w:p w14:paraId="6662623F"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675FFA27" w14:textId="77777777" w:rsidR="001B26F5" w:rsidRPr="004A22EB" w:rsidRDefault="001B26F5" w:rsidP="00423E32">
            <w:pPr>
              <w:suppressAutoHyphens/>
              <w:spacing w:before="20" w:after="20"/>
              <w:rPr>
                <w:sz w:val="26"/>
                <w:szCs w:val="26"/>
                <w:lang w:eastAsia="zh-CN"/>
              </w:rPr>
            </w:pPr>
            <w:r w:rsidRPr="004A22EB">
              <w:rPr>
                <w:sz w:val="26"/>
                <w:szCs w:val="26"/>
                <w:lang w:eastAsia="zh-CN"/>
              </w:rPr>
              <w:t>Khí hậu</w:t>
            </w:r>
          </w:p>
        </w:tc>
        <w:tc>
          <w:tcPr>
            <w:tcW w:w="2475" w:type="dxa"/>
            <w:vAlign w:val="center"/>
          </w:tcPr>
          <w:p w14:paraId="680CA041"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Nhiệt đới, nóng ẩm</w:t>
            </w:r>
          </w:p>
        </w:tc>
        <w:tc>
          <w:tcPr>
            <w:tcW w:w="2475" w:type="dxa"/>
          </w:tcPr>
          <w:p w14:paraId="476CC1A4"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1CC94795" w14:textId="77777777" w:rsidTr="00CB4957">
        <w:trPr>
          <w:trHeight w:val="283"/>
        </w:trPr>
        <w:tc>
          <w:tcPr>
            <w:tcW w:w="701" w:type="dxa"/>
          </w:tcPr>
          <w:p w14:paraId="66957C15"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0FC60C72" w14:textId="77777777" w:rsidR="001B26F5" w:rsidRPr="004A22EB" w:rsidRDefault="001B26F5" w:rsidP="00423E32">
            <w:pPr>
              <w:suppressAutoHyphens/>
              <w:spacing w:before="20" w:after="20"/>
              <w:rPr>
                <w:sz w:val="26"/>
                <w:szCs w:val="26"/>
                <w:lang w:eastAsia="zh-CN"/>
              </w:rPr>
            </w:pPr>
            <w:r w:rsidRPr="004A22EB">
              <w:rPr>
                <w:sz w:val="26"/>
                <w:szCs w:val="26"/>
                <w:lang w:eastAsia="zh-CN"/>
              </w:rPr>
              <w:t>Độ ẩm cực đại</w:t>
            </w:r>
          </w:p>
        </w:tc>
        <w:tc>
          <w:tcPr>
            <w:tcW w:w="2475" w:type="dxa"/>
            <w:vAlign w:val="center"/>
          </w:tcPr>
          <w:p w14:paraId="3BD82A96"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100%</w:t>
            </w:r>
          </w:p>
        </w:tc>
        <w:tc>
          <w:tcPr>
            <w:tcW w:w="2475" w:type="dxa"/>
          </w:tcPr>
          <w:p w14:paraId="6EE686AB"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3B55BDA2" w14:textId="77777777" w:rsidTr="00CB4957">
        <w:trPr>
          <w:trHeight w:val="283"/>
        </w:trPr>
        <w:tc>
          <w:tcPr>
            <w:tcW w:w="701" w:type="dxa"/>
          </w:tcPr>
          <w:p w14:paraId="70CBE389"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58E4F8C0" w14:textId="77777777" w:rsidR="001B26F5" w:rsidRPr="004A22EB" w:rsidRDefault="001B26F5" w:rsidP="00423E32">
            <w:pPr>
              <w:suppressAutoHyphens/>
              <w:spacing w:before="20" w:after="20"/>
              <w:rPr>
                <w:sz w:val="26"/>
                <w:szCs w:val="26"/>
                <w:lang w:eastAsia="zh-CN"/>
              </w:rPr>
            </w:pPr>
            <w:r w:rsidRPr="004A22EB">
              <w:rPr>
                <w:sz w:val="26"/>
                <w:szCs w:val="26"/>
                <w:lang w:eastAsia="zh-CN"/>
              </w:rPr>
              <w:t>Độ cao lắp đặt thiết bị so với  mực nước biển</w:t>
            </w:r>
          </w:p>
        </w:tc>
        <w:tc>
          <w:tcPr>
            <w:tcW w:w="2475" w:type="dxa"/>
            <w:vAlign w:val="center"/>
          </w:tcPr>
          <w:p w14:paraId="6327D2DC"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Đến 1000 m</w:t>
            </w:r>
          </w:p>
        </w:tc>
        <w:tc>
          <w:tcPr>
            <w:tcW w:w="2475" w:type="dxa"/>
          </w:tcPr>
          <w:p w14:paraId="09D13E75"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72A3B5CD" w14:textId="77777777" w:rsidTr="00CB4957">
        <w:trPr>
          <w:trHeight w:val="283"/>
        </w:trPr>
        <w:tc>
          <w:tcPr>
            <w:tcW w:w="701" w:type="dxa"/>
          </w:tcPr>
          <w:p w14:paraId="6358D35B"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61B12C4A"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tcPr>
          <w:p w14:paraId="64FCF1BD" w14:textId="77777777" w:rsidR="001B26F5" w:rsidRPr="004A22EB" w:rsidRDefault="001B26F5" w:rsidP="00423E32">
            <w:pPr>
              <w:suppressAutoHyphens/>
              <w:snapToGrid w:val="0"/>
              <w:spacing w:before="20" w:after="20"/>
              <w:jc w:val="center"/>
              <w:rPr>
                <w:sz w:val="26"/>
                <w:szCs w:val="26"/>
                <w:lang w:eastAsia="zh-CN"/>
              </w:rPr>
            </w:pPr>
          </w:p>
        </w:tc>
        <w:tc>
          <w:tcPr>
            <w:tcW w:w="2475" w:type="dxa"/>
          </w:tcPr>
          <w:p w14:paraId="56D2DE37"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5A341B5" w14:textId="77777777" w:rsidTr="00CB4957">
        <w:trPr>
          <w:trHeight w:val="283"/>
        </w:trPr>
        <w:tc>
          <w:tcPr>
            <w:tcW w:w="701" w:type="dxa"/>
          </w:tcPr>
          <w:p w14:paraId="0D8260CD" w14:textId="77777777" w:rsidR="001B26F5" w:rsidRPr="004A22EB" w:rsidRDefault="001B26F5">
            <w:pPr>
              <w:numPr>
                <w:ilvl w:val="0"/>
                <w:numId w:val="409"/>
              </w:numPr>
              <w:suppressAutoHyphens/>
              <w:snapToGrid w:val="0"/>
              <w:spacing w:before="20" w:after="20"/>
              <w:jc w:val="center"/>
              <w:rPr>
                <w:sz w:val="26"/>
                <w:szCs w:val="26"/>
                <w:lang w:eastAsia="zh-CN"/>
              </w:rPr>
            </w:pPr>
          </w:p>
        </w:tc>
        <w:tc>
          <w:tcPr>
            <w:tcW w:w="3469" w:type="dxa"/>
          </w:tcPr>
          <w:p w14:paraId="5DC85E87" w14:textId="77777777" w:rsidR="001B26F5" w:rsidRPr="004A22EB" w:rsidRDefault="001B26F5" w:rsidP="00423E32">
            <w:pPr>
              <w:suppressAutoHyphens/>
              <w:spacing w:before="20" w:after="20"/>
              <w:rPr>
                <w:sz w:val="26"/>
                <w:szCs w:val="26"/>
                <w:lang w:eastAsia="zh-CN"/>
              </w:rPr>
            </w:pPr>
            <w:r w:rsidRPr="004A22EB">
              <w:rPr>
                <w:sz w:val="26"/>
                <w:szCs w:val="26"/>
                <w:lang w:eastAsia="zh-CN"/>
              </w:rPr>
              <w:t>2. Điều kiện vận hành của hệ thống điện</w:t>
            </w:r>
          </w:p>
        </w:tc>
        <w:tc>
          <w:tcPr>
            <w:tcW w:w="2475" w:type="dxa"/>
          </w:tcPr>
          <w:p w14:paraId="6ADF5AE0" w14:textId="77777777" w:rsidR="001B26F5" w:rsidRPr="004A22EB" w:rsidRDefault="001B26F5" w:rsidP="00423E32">
            <w:pPr>
              <w:suppressAutoHyphens/>
              <w:snapToGrid w:val="0"/>
              <w:spacing w:before="20" w:after="20"/>
              <w:jc w:val="center"/>
              <w:rPr>
                <w:sz w:val="26"/>
                <w:szCs w:val="26"/>
                <w:lang w:eastAsia="zh-CN"/>
              </w:rPr>
            </w:pPr>
          </w:p>
        </w:tc>
        <w:tc>
          <w:tcPr>
            <w:tcW w:w="2475" w:type="dxa"/>
          </w:tcPr>
          <w:p w14:paraId="15AE2A8E"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E3DDAE9" w14:textId="77777777" w:rsidTr="00CB4957">
        <w:trPr>
          <w:trHeight w:val="283"/>
        </w:trPr>
        <w:tc>
          <w:tcPr>
            <w:tcW w:w="701" w:type="dxa"/>
          </w:tcPr>
          <w:p w14:paraId="731C9877"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2B11F3A9" w14:textId="77777777" w:rsidR="001B26F5" w:rsidRPr="004A22EB" w:rsidRDefault="001B26F5" w:rsidP="00423E32">
            <w:pPr>
              <w:suppressAutoHyphens/>
              <w:spacing w:before="20" w:after="20"/>
              <w:rPr>
                <w:sz w:val="26"/>
                <w:szCs w:val="26"/>
                <w:lang w:eastAsia="zh-CN"/>
              </w:rPr>
            </w:pPr>
            <w:r w:rsidRPr="004A22EB">
              <w:rPr>
                <w:sz w:val="26"/>
                <w:szCs w:val="26"/>
                <w:lang w:eastAsia="zh-CN"/>
              </w:rPr>
              <w:t>Điện áp danh định của hệ thống (kV)</w:t>
            </w:r>
          </w:p>
        </w:tc>
        <w:tc>
          <w:tcPr>
            <w:tcW w:w="2475" w:type="dxa"/>
            <w:vAlign w:val="center"/>
          </w:tcPr>
          <w:p w14:paraId="6ABD598F"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22</w:t>
            </w:r>
          </w:p>
        </w:tc>
        <w:tc>
          <w:tcPr>
            <w:tcW w:w="2475" w:type="dxa"/>
          </w:tcPr>
          <w:p w14:paraId="7D21A181"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712D9912" w14:textId="77777777" w:rsidTr="00CB4957">
        <w:trPr>
          <w:trHeight w:val="283"/>
        </w:trPr>
        <w:tc>
          <w:tcPr>
            <w:tcW w:w="701" w:type="dxa"/>
          </w:tcPr>
          <w:p w14:paraId="7603D8A9"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0C9BB832" w14:textId="77777777" w:rsidR="001B26F5" w:rsidRPr="004A22EB" w:rsidRDefault="001B26F5" w:rsidP="00423E32">
            <w:pPr>
              <w:suppressAutoHyphens/>
              <w:spacing w:before="20" w:after="20"/>
              <w:rPr>
                <w:sz w:val="26"/>
                <w:szCs w:val="26"/>
                <w:lang w:eastAsia="zh-CN"/>
              </w:rPr>
            </w:pPr>
            <w:r w:rsidRPr="004A22EB">
              <w:rPr>
                <w:sz w:val="26"/>
                <w:szCs w:val="26"/>
                <w:lang w:eastAsia="zh-CN"/>
              </w:rPr>
              <w:t>Sơ đồ nối</w:t>
            </w:r>
          </w:p>
        </w:tc>
        <w:tc>
          <w:tcPr>
            <w:tcW w:w="2475" w:type="dxa"/>
            <w:vAlign w:val="center"/>
          </w:tcPr>
          <w:p w14:paraId="4CF5FFC0"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3 pha 4 dây</w:t>
            </w:r>
          </w:p>
        </w:tc>
        <w:tc>
          <w:tcPr>
            <w:tcW w:w="2475" w:type="dxa"/>
          </w:tcPr>
          <w:p w14:paraId="14613B53"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674CB3C5" w14:textId="77777777" w:rsidTr="00CB4957">
        <w:trPr>
          <w:trHeight w:val="283"/>
        </w:trPr>
        <w:tc>
          <w:tcPr>
            <w:tcW w:w="701" w:type="dxa"/>
          </w:tcPr>
          <w:p w14:paraId="7D563109"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6EA41CE1" w14:textId="77777777" w:rsidR="001B26F5" w:rsidRPr="004A22EB" w:rsidRDefault="001B26F5" w:rsidP="00423E32">
            <w:pPr>
              <w:suppressAutoHyphens/>
              <w:spacing w:before="20" w:after="20"/>
              <w:rPr>
                <w:sz w:val="26"/>
                <w:szCs w:val="26"/>
                <w:lang w:eastAsia="zh-CN"/>
              </w:rPr>
            </w:pPr>
            <w:r w:rsidRPr="004A22EB">
              <w:rPr>
                <w:sz w:val="26"/>
                <w:szCs w:val="26"/>
                <w:lang w:eastAsia="zh-CN"/>
              </w:rPr>
              <w:t>Chế độ nối đất trung tính</w:t>
            </w:r>
          </w:p>
        </w:tc>
        <w:tc>
          <w:tcPr>
            <w:tcW w:w="2475" w:type="dxa"/>
            <w:vAlign w:val="center"/>
          </w:tcPr>
          <w:p w14:paraId="28F4D242"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 xml:space="preserve">Nối đất trực tiếp  </w:t>
            </w:r>
          </w:p>
        </w:tc>
        <w:tc>
          <w:tcPr>
            <w:tcW w:w="2475" w:type="dxa"/>
          </w:tcPr>
          <w:p w14:paraId="533304D1"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227F957B" w14:textId="77777777" w:rsidTr="00CB4957">
        <w:trPr>
          <w:trHeight w:val="283"/>
        </w:trPr>
        <w:tc>
          <w:tcPr>
            <w:tcW w:w="701" w:type="dxa"/>
          </w:tcPr>
          <w:p w14:paraId="04997159"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0D9E2293" w14:textId="77777777" w:rsidR="001B26F5" w:rsidRPr="004A22EB" w:rsidRDefault="001B26F5" w:rsidP="00423E32">
            <w:pPr>
              <w:suppressAutoHyphens/>
              <w:spacing w:before="20" w:after="20"/>
              <w:rPr>
                <w:sz w:val="26"/>
                <w:szCs w:val="26"/>
                <w:lang w:eastAsia="zh-CN"/>
              </w:rPr>
            </w:pPr>
            <w:r w:rsidRPr="004A22EB">
              <w:rPr>
                <w:sz w:val="26"/>
                <w:szCs w:val="26"/>
                <w:lang w:eastAsia="zh-CN"/>
              </w:rPr>
              <w:t>Điện áp làm việc lớn nhất của thiết bị (kV)</w:t>
            </w:r>
          </w:p>
        </w:tc>
        <w:tc>
          <w:tcPr>
            <w:tcW w:w="2475" w:type="dxa"/>
            <w:vAlign w:val="center"/>
          </w:tcPr>
          <w:p w14:paraId="06A12092"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24</w:t>
            </w:r>
          </w:p>
        </w:tc>
        <w:tc>
          <w:tcPr>
            <w:tcW w:w="2475" w:type="dxa"/>
          </w:tcPr>
          <w:p w14:paraId="6E6B393C"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8468A3C" w14:textId="77777777" w:rsidTr="00CB4957">
        <w:trPr>
          <w:trHeight w:val="283"/>
        </w:trPr>
        <w:tc>
          <w:tcPr>
            <w:tcW w:w="701" w:type="dxa"/>
          </w:tcPr>
          <w:p w14:paraId="13964BB4" w14:textId="77777777" w:rsidR="001B26F5" w:rsidRPr="004A22EB" w:rsidRDefault="001B26F5" w:rsidP="00423E32">
            <w:pPr>
              <w:suppressAutoHyphens/>
              <w:snapToGrid w:val="0"/>
              <w:spacing w:before="20" w:after="20"/>
              <w:ind w:left="360"/>
              <w:rPr>
                <w:sz w:val="26"/>
                <w:szCs w:val="26"/>
                <w:lang w:eastAsia="zh-CN"/>
              </w:rPr>
            </w:pPr>
          </w:p>
        </w:tc>
        <w:tc>
          <w:tcPr>
            <w:tcW w:w="3469" w:type="dxa"/>
            <w:vAlign w:val="center"/>
          </w:tcPr>
          <w:p w14:paraId="07E2FED4" w14:textId="77777777" w:rsidR="001B26F5" w:rsidRPr="004A22EB" w:rsidRDefault="001B26F5" w:rsidP="00423E32">
            <w:pPr>
              <w:suppressAutoHyphens/>
              <w:spacing w:before="20" w:after="20"/>
              <w:rPr>
                <w:sz w:val="26"/>
                <w:szCs w:val="26"/>
                <w:lang w:eastAsia="zh-CN"/>
              </w:rPr>
            </w:pPr>
            <w:r w:rsidRPr="004A22EB">
              <w:rPr>
                <w:sz w:val="26"/>
                <w:szCs w:val="26"/>
                <w:lang w:eastAsia="zh-CN"/>
              </w:rPr>
              <w:t>Tần số (Hz)</w:t>
            </w:r>
          </w:p>
        </w:tc>
        <w:tc>
          <w:tcPr>
            <w:tcW w:w="2475" w:type="dxa"/>
            <w:vAlign w:val="center"/>
          </w:tcPr>
          <w:p w14:paraId="2A56B49A"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50</w:t>
            </w:r>
          </w:p>
        </w:tc>
        <w:tc>
          <w:tcPr>
            <w:tcW w:w="2475" w:type="dxa"/>
          </w:tcPr>
          <w:p w14:paraId="5B5B4A84"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0C185E4" w14:textId="77777777" w:rsidTr="00CB4957">
        <w:trPr>
          <w:trHeight w:val="283"/>
        </w:trPr>
        <w:tc>
          <w:tcPr>
            <w:tcW w:w="701" w:type="dxa"/>
          </w:tcPr>
          <w:p w14:paraId="2532094C" w14:textId="77777777" w:rsidR="001B26F5" w:rsidRPr="004A22EB" w:rsidRDefault="001B26F5">
            <w:pPr>
              <w:numPr>
                <w:ilvl w:val="0"/>
                <w:numId w:val="409"/>
              </w:numPr>
              <w:suppressAutoHyphens/>
              <w:snapToGrid w:val="0"/>
              <w:spacing w:before="20" w:after="20"/>
              <w:jc w:val="center"/>
              <w:rPr>
                <w:sz w:val="26"/>
                <w:szCs w:val="26"/>
                <w:lang w:eastAsia="zh-CN"/>
              </w:rPr>
            </w:pPr>
          </w:p>
        </w:tc>
        <w:tc>
          <w:tcPr>
            <w:tcW w:w="3469" w:type="dxa"/>
          </w:tcPr>
          <w:p w14:paraId="0B9B78DC" w14:textId="77777777" w:rsidR="001B26F5" w:rsidRPr="004A22EB" w:rsidRDefault="001B26F5" w:rsidP="00423E32">
            <w:pPr>
              <w:suppressAutoHyphens/>
              <w:spacing w:before="20" w:after="20"/>
              <w:rPr>
                <w:sz w:val="26"/>
                <w:szCs w:val="26"/>
                <w:lang w:val="pt-BR" w:eastAsia="zh-CN"/>
              </w:rPr>
            </w:pPr>
            <w:r w:rsidRPr="004A22EB">
              <w:rPr>
                <w:sz w:val="26"/>
                <w:szCs w:val="26"/>
                <w:lang w:val="pt-BR" w:eastAsia="zh-CN"/>
              </w:rPr>
              <w:t>3. Chứng chỉ chất lượng</w:t>
            </w:r>
          </w:p>
        </w:tc>
        <w:tc>
          <w:tcPr>
            <w:tcW w:w="2475" w:type="dxa"/>
          </w:tcPr>
          <w:p w14:paraId="66785800" w14:textId="77777777" w:rsidR="001B26F5" w:rsidRPr="004A22EB" w:rsidRDefault="001B26F5" w:rsidP="00423E32">
            <w:pPr>
              <w:suppressAutoHyphens/>
              <w:snapToGrid w:val="0"/>
              <w:spacing w:before="20" w:after="20"/>
              <w:jc w:val="center"/>
              <w:rPr>
                <w:sz w:val="26"/>
                <w:szCs w:val="26"/>
                <w:lang w:eastAsia="zh-CN"/>
              </w:rPr>
            </w:pPr>
          </w:p>
        </w:tc>
        <w:tc>
          <w:tcPr>
            <w:tcW w:w="2475" w:type="dxa"/>
          </w:tcPr>
          <w:p w14:paraId="31D4EE2A"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973D080" w14:textId="77777777" w:rsidTr="00CB4957">
        <w:trPr>
          <w:trHeight w:val="283"/>
        </w:trPr>
        <w:tc>
          <w:tcPr>
            <w:tcW w:w="701" w:type="dxa"/>
          </w:tcPr>
          <w:p w14:paraId="2B3A645B"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7A28B971"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tcPr>
          <w:p w14:paraId="075F21B6"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679CE7C1"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D6DFE81" w14:textId="77777777" w:rsidTr="00CB4957">
        <w:trPr>
          <w:trHeight w:val="283"/>
        </w:trPr>
        <w:tc>
          <w:tcPr>
            <w:tcW w:w="701" w:type="dxa"/>
          </w:tcPr>
          <w:p w14:paraId="3B127BDE"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4F26C46C" w14:textId="77777777" w:rsidR="001B26F5" w:rsidRPr="004A22EB" w:rsidRDefault="001B26F5" w:rsidP="00423E32">
            <w:pPr>
              <w:suppressAutoHyphens/>
              <w:spacing w:before="20" w:after="20"/>
              <w:jc w:val="both"/>
              <w:rPr>
                <w:sz w:val="26"/>
                <w:szCs w:val="26"/>
                <w:lang w:eastAsia="zh-CN"/>
              </w:rPr>
            </w:pPr>
            <w:r w:rsidRPr="004A22EB">
              <w:rPr>
                <w:sz w:val="26"/>
                <w:szCs w:val="26"/>
                <w:lang w:eastAsia="zh-CN"/>
              </w:rPr>
              <w:t>Nhà sản xuất phải tuân thủ các quy định của Nhà nước về tiết kiệm năng lượng, an toàn cháy nổ, môi trường, sở hữu trí tuệ, nhãn mác v.v.</w:t>
            </w:r>
          </w:p>
        </w:tc>
        <w:tc>
          <w:tcPr>
            <w:tcW w:w="2475" w:type="dxa"/>
          </w:tcPr>
          <w:p w14:paraId="1D4A35BC"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42FC2040"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25FDA81" w14:textId="77777777" w:rsidTr="00CB4957">
        <w:trPr>
          <w:trHeight w:val="283"/>
        </w:trPr>
        <w:tc>
          <w:tcPr>
            <w:tcW w:w="701" w:type="dxa"/>
          </w:tcPr>
          <w:p w14:paraId="5FC99119"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52D05E0C" w14:textId="77777777" w:rsidR="001B26F5" w:rsidRPr="004A22EB" w:rsidRDefault="001B26F5">
            <w:pPr>
              <w:numPr>
                <w:ilvl w:val="0"/>
                <w:numId w:val="410"/>
              </w:numPr>
              <w:tabs>
                <w:tab w:val="left" w:pos="360"/>
              </w:tabs>
              <w:suppressAutoHyphens/>
              <w:autoSpaceDE w:val="0"/>
              <w:spacing w:before="20" w:after="20"/>
              <w:ind w:hanging="704"/>
              <w:jc w:val="both"/>
              <w:rPr>
                <w:b/>
                <w:bCs/>
                <w:sz w:val="26"/>
                <w:szCs w:val="26"/>
                <w:lang w:eastAsia="zh-CN"/>
              </w:rPr>
            </w:pPr>
            <w:r w:rsidRPr="004A22EB">
              <w:rPr>
                <w:b/>
                <w:bCs/>
                <w:sz w:val="26"/>
                <w:szCs w:val="26"/>
                <w:lang w:eastAsia="zh-CN"/>
              </w:rPr>
              <w:t>Yêu cầu chung:</w:t>
            </w:r>
          </w:p>
        </w:tc>
        <w:tc>
          <w:tcPr>
            <w:tcW w:w="2475" w:type="dxa"/>
          </w:tcPr>
          <w:p w14:paraId="1EB4D6C4" w14:textId="77777777" w:rsidR="001B26F5" w:rsidRPr="004A22EB" w:rsidRDefault="001B26F5" w:rsidP="00423E32">
            <w:pPr>
              <w:suppressAutoHyphens/>
              <w:snapToGrid w:val="0"/>
              <w:spacing w:before="20" w:after="20"/>
              <w:jc w:val="center"/>
              <w:rPr>
                <w:b/>
                <w:bCs/>
                <w:sz w:val="26"/>
                <w:szCs w:val="26"/>
                <w:lang w:eastAsia="zh-CN"/>
              </w:rPr>
            </w:pPr>
          </w:p>
        </w:tc>
        <w:tc>
          <w:tcPr>
            <w:tcW w:w="2475" w:type="dxa"/>
          </w:tcPr>
          <w:p w14:paraId="1A9FDFF8"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461A4ED" w14:textId="77777777" w:rsidTr="00CB4957">
        <w:trPr>
          <w:trHeight w:val="283"/>
        </w:trPr>
        <w:tc>
          <w:tcPr>
            <w:tcW w:w="701" w:type="dxa"/>
          </w:tcPr>
          <w:p w14:paraId="324E3D30" w14:textId="77777777" w:rsidR="001B26F5" w:rsidRPr="004A22EB" w:rsidRDefault="001B26F5">
            <w:pPr>
              <w:numPr>
                <w:ilvl w:val="0"/>
                <w:numId w:val="409"/>
              </w:numPr>
              <w:suppressAutoHyphens/>
              <w:snapToGrid w:val="0"/>
              <w:spacing w:before="20" w:after="20"/>
              <w:jc w:val="center"/>
              <w:rPr>
                <w:sz w:val="26"/>
                <w:szCs w:val="26"/>
                <w:lang w:eastAsia="zh-CN"/>
              </w:rPr>
            </w:pPr>
          </w:p>
        </w:tc>
        <w:tc>
          <w:tcPr>
            <w:tcW w:w="3469" w:type="dxa"/>
          </w:tcPr>
          <w:p w14:paraId="7E8E285D" w14:textId="77777777" w:rsidR="001B26F5" w:rsidRPr="004A22EB" w:rsidRDefault="001B26F5">
            <w:pPr>
              <w:numPr>
                <w:ilvl w:val="0"/>
                <w:numId w:val="411"/>
              </w:numPr>
              <w:tabs>
                <w:tab w:val="left" w:pos="851"/>
              </w:tabs>
              <w:suppressAutoHyphens/>
              <w:autoSpaceDE w:val="0"/>
              <w:spacing w:before="20" w:after="20"/>
              <w:jc w:val="both"/>
              <w:rPr>
                <w:sz w:val="26"/>
                <w:szCs w:val="26"/>
                <w:lang w:eastAsia="zh-CN"/>
              </w:rPr>
            </w:pPr>
            <w:r w:rsidRPr="004A22EB">
              <w:rPr>
                <w:sz w:val="26"/>
                <w:szCs w:val="26"/>
                <w:lang w:eastAsia="zh-CN"/>
              </w:rPr>
              <w:t xml:space="preserve">Cấu trúc </w:t>
            </w:r>
          </w:p>
        </w:tc>
        <w:tc>
          <w:tcPr>
            <w:tcW w:w="2475" w:type="dxa"/>
          </w:tcPr>
          <w:p w14:paraId="2EAF6508" w14:textId="77777777" w:rsidR="001B26F5" w:rsidRPr="004A22EB" w:rsidRDefault="001B26F5" w:rsidP="00423E32">
            <w:pPr>
              <w:suppressAutoHyphens/>
              <w:snapToGrid w:val="0"/>
              <w:spacing w:before="20" w:after="20"/>
              <w:jc w:val="center"/>
              <w:rPr>
                <w:sz w:val="26"/>
                <w:szCs w:val="26"/>
                <w:lang w:eastAsia="zh-CN"/>
              </w:rPr>
            </w:pPr>
          </w:p>
        </w:tc>
        <w:tc>
          <w:tcPr>
            <w:tcW w:w="2475" w:type="dxa"/>
          </w:tcPr>
          <w:p w14:paraId="19C3B774"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1F87B2ED" w14:textId="77777777" w:rsidTr="00CB4957">
        <w:trPr>
          <w:trHeight w:val="283"/>
        </w:trPr>
        <w:tc>
          <w:tcPr>
            <w:tcW w:w="701" w:type="dxa"/>
          </w:tcPr>
          <w:p w14:paraId="3100CC06"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069FD74D"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Hộp đầu cáp góc Elbow dùng cho cáp ba lõi bao gồm 01 hộp đầu cáp thẳng và 3 elbows để đấu một cáp ngầm trung thế ba lõi vào một ngăn tủ điện.</w:t>
            </w:r>
          </w:p>
        </w:tc>
        <w:tc>
          <w:tcPr>
            <w:tcW w:w="2475" w:type="dxa"/>
          </w:tcPr>
          <w:p w14:paraId="3D1365A3"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2C2EEEB0"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1418CE4F" w14:textId="77777777" w:rsidTr="00CB4957">
        <w:trPr>
          <w:trHeight w:val="283"/>
        </w:trPr>
        <w:tc>
          <w:tcPr>
            <w:tcW w:w="701" w:type="dxa"/>
          </w:tcPr>
          <w:p w14:paraId="33E7F189"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6429DA87"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Hộp đầu cáp góc Elbow dùng cho cáp một lõi bao gồm 01 hộp đầu cáp thẳng và 1 elbows để đấu một cáp ngầm trung thế một lõi vào một ngăn tủ điện.</w:t>
            </w:r>
          </w:p>
        </w:tc>
        <w:tc>
          <w:tcPr>
            <w:tcW w:w="2475" w:type="dxa"/>
          </w:tcPr>
          <w:p w14:paraId="34B14B01"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109736AA"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24B8E2B8" w14:textId="77777777" w:rsidTr="00CB4957">
        <w:trPr>
          <w:trHeight w:val="283"/>
        </w:trPr>
        <w:tc>
          <w:tcPr>
            <w:tcW w:w="701" w:type="dxa"/>
          </w:tcPr>
          <w:p w14:paraId="16AF692B"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62626080"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Hộp đầu cáp thẳng được thiết kế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tc>
        <w:tc>
          <w:tcPr>
            <w:tcW w:w="2475" w:type="dxa"/>
          </w:tcPr>
          <w:p w14:paraId="731CEC15"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3799DCD0"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7A91DBB2" w14:textId="77777777" w:rsidTr="00CB4957">
        <w:trPr>
          <w:trHeight w:val="283"/>
        </w:trPr>
        <w:tc>
          <w:tcPr>
            <w:tcW w:w="701" w:type="dxa"/>
          </w:tcPr>
          <w:p w14:paraId="63DE6770"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66330F2C"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 xml:space="preserve">Loại: </w:t>
            </w:r>
          </w:p>
        </w:tc>
        <w:tc>
          <w:tcPr>
            <w:tcW w:w="2475" w:type="dxa"/>
          </w:tcPr>
          <w:p w14:paraId="4FDA02DE"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 xml:space="preserve">Co nguội, co nóng, sử dụng trong nhà.  </w:t>
            </w:r>
          </w:p>
        </w:tc>
        <w:tc>
          <w:tcPr>
            <w:tcW w:w="2475" w:type="dxa"/>
          </w:tcPr>
          <w:p w14:paraId="79ACF076"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7D08ECD1" w14:textId="77777777" w:rsidTr="00CB4957">
        <w:trPr>
          <w:trHeight w:val="283"/>
        </w:trPr>
        <w:tc>
          <w:tcPr>
            <w:tcW w:w="701" w:type="dxa"/>
          </w:tcPr>
          <w:p w14:paraId="48A62D2E"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2A201EBF" w14:textId="77777777" w:rsidR="001B26F5" w:rsidRPr="004A22EB" w:rsidRDefault="001B26F5">
            <w:pPr>
              <w:numPr>
                <w:ilvl w:val="0"/>
                <w:numId w:val="412"/>
              </w:numPr>
              <w:tabs>
                <w:tab w:val="left" w:pos="385"/>
              </w:tabs>
              <w:suppressAutoHyphens/>
              <w:spacing w:before="20" w:after="20"/>
              <w:ind w:left="19" w:firstLine="0"/>
              <w:jc w:val="both"/>
              <w:rPr>
                <w:sz w:val="26"/>
                <w:szCs w:val="26"/>
                <w:lang w:eastAsia="zh-CN"/>
              </w:rPr>
            </w:pPr>
            <w:r w:rsidRPr="004A22EB">
              <w:rPr>
                <w:sz w:val="26"/>
                <w:szCs w:val="26"/>
                <w:lang w:eastAsia="zh-CN"/>
              </w:rPr>
              <w:t xml:space="preserve">Elbow được thiết kế để đấu nối đầu cáp thẳng vào tủ điện. </w:t>
            </w:r>
          </w:p>
        </w:tc>
        <w:tc>
          <w:tcPr>
            <w:tcW w:w="2475" w:type="dxa"/>
          </w:tcPr>
          <w:p w14:paraId="2D48417B"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4804D916"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694008E4" w14:textId="77777777" w:rsidTr="00CB4957">
        <w:trPr>
          <w:trHeight w:val="283"/>
        </w:trPr>
        <w:tc>
          <w:tcPr>
            <w:tcW w:w="701" w:type="dxa"/>
          </w:tcPr>
          <w:p w14:paraId="5A72073C"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638C65A2" w14:textId="77777777" w:rsidR="001B26F5" w:rsidRPr="004A22EB" w:rsidRDefault="001B26F5">
            <w:pPr>
              <w:numPr>
                <w:ilvl w:val="0"/>
                <w:numId w:val="412"/>
              </w:numPr>
              <w:tabs>
                <w:tab w:val="left" w:pos="385"/>
              </w:tabs>
              <w:suppressAutoHyphens/>
              <w:spacing w:before="20" w:after="20"/>
              <w:ind w:left="19" w:firstLine="0"/>
              <w:jc w:val="both"/>
              <w:rPr>
                <w:sz w:val="26"/>
                <w:szCs w:val="26"/>
                <w:lang w:eastAsia="zh-CN"/>
              </w:rPr>
            </w:pPr>
            <w:r w:rsidRPr="004A22EB">
              <w:rPr>
                <w:sz w:val="26"/>
                <w:szCs w:val="26"/>
                <w:lang w:eastAsia="zh-CN"/>
              </w:rPr>
              <w:t xml:space="preserve">Mỗi hộp đầu đáp góc được đóng gói trong hộp riêng biệt. Bên trong hộp  phải có danh mục </w:t>
            </w:r>
            <w:r w:rsidRPr="004A22EB">
              <w:rPr>
                <w:sz w:val="26"/>
                <w:szCs w:val="26"/>
                <w:lang w:eastAsia="zh-CN"/>
              </w:rPr>
              <w:lastRenderedPageBreak/>
              <w:t>chi tiết trình bày loại và số lượng vật tư mỗi loại bên trong hộp và bản hướng dẫn lắp đặt đầu cáp góc.</w:t>
            </w:r>
          </w:p>
        </w:tc>
        <w:tc>
          <w:tcPr>
            <w:tcW w:w="2475" w:type="dxa"/>
          </w:tcPr>
          <w:p w14:paraId="1C23D3B7"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lastRenderedPageBreak/>
              <w:t>Đáp ứng</w:t>
            </w:r>
          </w:p>
        </w:tc>
        <w:tc>
          <w:tcPr>
            <w:tcW w:w="2475" w:type="dxa"/>
          </w:tcPr>
          <w:p w14:paraId="257DE17C"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2BD3CD9" w14:textId="77777777" w:rsidTr="00CB4957">
        <w:trPr>
          <w:trHeight w:val="283"/>
        </w:trPr>
        <w:tc>
          <w:tcPr>
            <w:tcW w:w="701" w:type="dxa"/>
          </w:tcPr>
          <w:p w14:paraId="58A21188" w14:textId="77777777" w:rsidR="001B26F5" w:rsidRPr="004A22EB" w:rsidRDefault="001B26F5">
            <w:pPr>
              <w:numPr>
                <w:ilvl w:val="0"/>
                <w:numId w:val="409"/>
              </w:numPr>
              <w:suppressAutoHyphens/>
              <w:snapToGrid w:val="0"/>
              <w:spacing w:before="20" w:after="20"/>
              <w:jc w:val="center"/>
              <w:rPr>
                <w:sz w:val="26"/>
                <w:szCs w:val="26"/>
                <w:lang w:eastAsia="zh-CN"/>
              </w:rPr>
            </w:pPr>
          </w:p>
        </w:tc>
        <w:tc>
          <w:tcPr>
            <w:tcW w:w="3469" w:type="dxa"/>
          </w:tcPr>
          <w:p w14:paraId="5C876E2A" w14:textId="77777777" w:rsidR="001B26F5" w:rsidRPr="004A22EB" w:rsidRDefault="001B26F5">
            <w:pPr>
              <w:numPr>
                <w:ilvl w:val="0"/>
                <w:numId w:val="411"/>
              </w:numPr>
              <w:tabs>
                <w:tab w:val="left" w:pos="851"/>
              </w:tabs>
              <w:suppressAutoHyphens/>
              <w:autoSpaceDE w:val="0"/>
              <w:spacing w:before="20" w:after="20"/>
              <w:jc w:val="both"/>
              <w:rPr>
                <w:sz w:val="26"/>
                <w:szCs w:val="26"/>
                <w:lang w:eastAsia="zh-CN"/>
              </w:rPr>
            </w:pPr>
            <w:r w:rsidRPr="004A22EB">
              <w:rPr>
                <w:sz w:val="26"/>
                <w:szCs w:val="26"/>
                <w:lang w:eastAsia="zh-CN"/>
              </w:rPr>
              <w:t>Quy cách kỹ thuật của cáp dùng đầu nối:</w:t>
            </w:r>
          </w:p>
        </w:tc>
        <w:tc>
          <w:tcPr>
            <w:tcW w:w="2475" w:type="dxa"/>
          </w:tcPr>
          <w:p w14:paraId="529A2057" w14:textId="77777777" w:rsidR="001B26F5" w:rsidRPr="004A22EB" w:rsidRDefault="001B26F5" w:rsidP="00423E32">
            <w:pPr>
              <w:suppressAutoHyphens/>
              <w:snapToGrid w:val="0"/>
              <w:spacing w:before="20" w:after="20"/>
              <w:jc w:val="center"/>
              <w:rPr>
                <w:sz w:val="26"/>
                <w:szCs w:val="26"/>
                <w:lang w:eastAsia="zh-CN"/>
              </w:rPr>
            </w:pPr>
          </w:p>
        </w:tc>
        <w:tc>
          <w:tcPr>
            <w:tcW w:w="2475" w:type="dxa"/>
          </w:tcPr>
          <w:p w14:paraId="7DD796B3"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4C510E4A" w14:textId="77777777" w:rsidTr="00CB4957">
        <w:trPr>
          <w:trHeight w:val="283"/>
        </w:trPr>
        <w:tc>
          <w:tcPr>
            <w:tcW w:w="701" w:type="dxa"/>
          </w:tcPr>
          <w:p w14:paraId="40D4395B"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28A940CF"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 xml:space="preserve">Loại: </w:t>
            </w:r>
          </w:p>
          <w:p w14:paraId="00281C7F" w14:textId="77777777" w:rsidR="001B26F5" w:rsidRPr="004A22EB" w:rsidRDefault="001B26F5" w:rsidP="00423E32">
            <w:pPr>
              <w:tabs>
                <w:tab w:val="left" w:pos="385"/>
              </w:tabs>
              <w:suppressAutoHyphens/>
              <w:spacing w:before="20" w:after="20"/>
              <w:ind w:left="19"/>
              <w:jc w:val="both"/>
              <w:rPr>
                <w:sz w:val="26"/>
                <w:szCs w:val="26"/>
                <w:lang w:eastAsia="zh-CN"/>
              </w:rPr>
            </w:pPr>
          </w:p>
        </w:tc>
        <w:tc>
          <w:tcPr>
            <w:tcW w:w="2475" w:type="dxa"/>
          </w:tcPr>
          <w:p w14:paraId="1DD9D8B4"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24kV - 3x50 được sản xuất theo IEC 60502-2.</w:t>
            </w:r>
          </w:p>
        </w:tc>
        <w:tc>
          <w:tcPr>
            <w:tcW w:w="2475" w:type="dxa"/>
          </w:tcPr>
          <w:p w14:paraId="495B3D72"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724C629F" w14:textId="77777777" w:rsidTr="00CB4957">
        <w:trPr>
          <w:trHeight w:val="283"/>
        </w:trPr>
        <w:tc>
          <w:tcPr>
            <w:tcW w:w="701" w:type="dxa"/>
          </w:tcPr>
          <w:p w14:paraId="5C9DF87C"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33529174"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Vật liệu làm lõi cáp</w:t>
            </w:r>
          </w:p>
        </w:tc>
        <w:tc>
          <w:tcPr>
            <w:tcW w:w="2475" w:type="dxa"/>
          </w:tcPr>
          <w:p w14:paraId="01A2D1E8"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Đồng</w:t>
            </w:r>
          </w:p>
        </w:tc>
        <w:tc>
          <w:tcPr>
            <w:tcW w:w="2475" w:type="dxa"/>
          </w:tcPr>
          <w:p w14:paraId="5E5B5EB0"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B8A243C" w14:textId="77777777" w:rsidTr="00CB4957">
        <w:trPr>
          <w:trHeight w:val="283"/>
        </w:trPr>
        <w:tc>
          <w:tcPr>
            <w:tcW w:w="701" w:type="dxa"/>
          </w:tcPr>
          <w:p w14:paraId="77706D83"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2F262F41"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Vật liệu cách điện</w:t>
            </w:r>
          </w:p>
        </w:tc>
        <w:tc>
          <w:tcPr>
            <w:tcW w:w="2475" w:type="dxa"/>
          </w:tcPr>
          <w:p w14:paraId="66EFA368"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 xml:space="preserve">XLPE, EPR  </w:t>
            </w:r>
          </w:p>
        </w:tc>
        <w:tc>
          <w:tcPr>
            <w:tcW w:w="2475" w:type="dxa"/>
          </w:tcPr>
          <w:p w14:paraId="125CC1F9"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7F717625" w14:textId="77777777" w:rsidTr="00CB4957">
        <w:trPr>
          <w:trHeight w:val="458"/>
        </w:trPr>
        <w:tc>
          <w:tcPr>
            <w:tcW w:w="701" w:type="dxa"/>
          </w:tcPr>
          <w:p w14:paraId="4D9CBCCE"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11040EB8"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Độ dày của lớp cách điện:</w:t>
            </w:r>
          </w:p>
        </w:tc>
        <w:tc>
          <w:tcPr>
            <w:tcW w:w="2475" w:type="dxa"/>
          </w:tcPr>
          <w:p w14:paraId="63B56130"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5,5 mm</w:t>
            </w:r>
          </w:p>
        </w:tc>
        <w:tc>
          <w:tcPr>
            <w:tcW w:w="2475" w:type="dxa"/>
          </w:tcPr>
          <w:p w14:paraId="405E5F0E"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C954656" w14:textId="77777777" w:rsidTr="00CB4957">
        <w:trPr>
          <w:trHeight w:val="283"/>
        </w:trPr>
        <w:tc>
          <w:tcPr>
            <w:tcW w:w="701" w:type="dxa"/>
          </w:tcPr>
          <w:p w14:paraId="3ECE7662"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11A05AB5"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 xml:space="preserve">Người mua phải mô tả cụ thể màn chắn kim loại (băng đồng hay sợi đồng) và tiết diện của loại cáp cần đấu nối khi mua sắm.  </w:t>
            </w:r>
          </w:p>
        </w:tc>
        <w:tc>
          <w:tcPr>
            <w:tcW w:w="2475" w:type="dxa"/>
          </w:tcPr>
          <w:p w14:paraId="4FC481B5"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40B0E02F"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52CB90DC" w14:textId="77777777" w:rsidTr="00CB4957">
        <w:trPr>
          <w:trHeight w:val="283"/>
        </w:trPr>
        <w:tc>
          <w:tcPr>
            <w:tcW w:w="701" w:type="dxa"/>
          </w:tcPr>
          <w:p w14:paraId="65B83438"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66B84685" w14:textId="77777777" w:rsidR="001B26F5" w:rsidRPr="004A22EB" w:rsidRDefault="001B26F5">
            <w:pPr>
              <w:numPr>
                <w:ilvl w:val="0"/>
                <w:numId w:val="412"/>
              </w:numPr>
              <w:tabs>
                <w:tab w:val="left" w:pos="385"/>
                <w:tab w:val="left" w:pos="900"/>
              </w:tabs>
              <w:suppressAutoHyphens/>
              <w:spacing w:before="20" w:after="20"/>
              <w:ind w:left="19" w:firstLine="0"/>
              <w:jc w:val="both"/>
              <w:rPr>
                <w:sz w:val="26"/>
                <w:szCs w:val="26"/>
                <w:lang w:eastAsia="zh-CN"/>
              </w:rPr>
            </w:pPr>
            <w:r w:rsidRPr="004A22EB">
              <w:rPr>
                <w:sz w:val="26"/>
                <w:szCs w:val="26"/>
                <w:lang w:eastAsia="zh-CN"/>
              </w:rPr>
              <w:t xml:space="preserve">Lớp giáp:  </w:t>
            </w:r>
          </w:p>
        </w:tc>
        <w:tc>
          <w:tcPr>
            <w:tcW w:w="2475" w:type="dxa"/>
          </w:tcPr>
          <w:p w14:paraId="46765806"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Theo IEC 60502-2.</w:t>
            </w:r>
          </w:p>
        </w:tc>
        <w:tc>
          <w:tcPr>
            <w:tcW w:w="2475" w:type="dxa"/>
          </w:tcPr>
          <w:p w14:paraId="451BB3BF"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200647EF" w14:textId="77777777" w:rsidTr="00CB4957">
        <w:trPr>
          <w:trHeight w:val="283"/>
        </w:trPr>
        <w:tc>
          <w:tcPr>
            <w:tcW w:w="701" w:type="dxa"/>
          </w:tcPr>
          <w:p w14:paraId="66812608" w14:textId="77777777" w:rsidR="001B26F5" w:rsidRPr="004A22EB" w:rsidRDefault="001B26F5" w:rsidP="00423E32">
            <w:pPr>
              <w:suppressAutoHyphens/>
              <w:snapToGrid w:val="0"/>
              <w:spacing w:before="20" w:after="20"/>
              <w:ind w:left="360"/>
              <w:rPr>
                <w:b/>
                <w:sz w:val="26"/>
                <w:szCs w:val="26"/>
                <w:lang w:eastAsia="zh-CN"/>
              </w:rPr>
            </w:pPr>
          </w:p>
        </w:tc>
        <w:tc>
          <w:tcPr>
            <w:tcW w:w="3469" w:type="dxa"/>
          </w:tcPr>
          <w:p w14:paraId="039CE025" w14:textId="77777777" w:rsidR="001B26F5" w:rsidRPr="004A22EB" w:rsidRDefault="001B26F5">
            <w:pPr>
              <w:numPr>
                <w:ilvl w:val="0"/>
                <w:numId w:val="410"/>
              </w:numPr>
              <w:tabs>
                <w:tab w:val="left" w:pos="385"/>
              </w:tabs>
              <w:suppressAutoHyphens/>
              <w:autoSpaceDE w:val="0"/>
              <w:spacing w:before="20" w:after="20"/>
              <w:ind w:hanging="704"/>
              <w:jc w:val="both"/>
              <w:rPr>
                <w:b/>
                <w:sz w:val="26"/>
                <w:szCs w:val="26"/>
                <w:lang w:eastAsia="zh-CN"/>
              </w:rPr>
            </w:pPr>
            <w:r w:rsidRPr="004A22EB">
              <w:rPr>
                <w:b/>
                <w:sz w:val="26"/>
                <w:szCs w:val="26"/>
                <w:lang w:eastAsia="zh-CN"/>
              </w:rPr>
              <w:t>Đặc tính kỹ thuật:</w:t>
            </w:r>
          </w:p>
        </w:tc>
        <w:tc>
          <w:tcPr>
            <w:tcW w:w="2475" w:type="dxa"/>
          </w:tcPr>
          <w:p w14:paraId="344F99C0" w14:textId="77777777" w:rsidR="001B26F5" w:rsidRPr="004A22EB" w:rsidRDefault="001B26F5" w:rsidP="00423E32">
            <w:pPr>
              <w:suppressAutoHyphens/>
              <w:snapToGrid w:val="0"/>
              <w:spacing w:before="20" w:after="20"/>
              <w:jc w:val="center"/>
              <w:rPr>
                <w:b/>
                <w:sz w:val="26"/>
                <w:szCs w:val="26"/>
                <w:lang w:eastAsia="zh-CN"/>
              </w:rPr>
            </w:pPr>
          </w:p>
        </w:tc>
        <w:tc>
          <w:tcPr>
            <w:tcW w:w="2475" w:type="dxa"/>
          </w:tcPr>
          <w:p w14:paraId="6CCA17F7" w14:textId="77777777" w:rsidR="001B26F5" w:rsidRPr="004A22EB" w:rsidRDefault="001B26F5" w:rsidP="00423E32">
            <w:pPr>
              <w:suppressAutoHyphens/>
              <w:snapToGrid w:val="0"/>
              <w:spacing w:before="20" w:after="20"/>
              <w:jc w:val="center"/>
              <w:rPr>
                <w:b/>
                <w:sz w:val="26"/>
                <w:szCs w:val="26"/>
                <w:lang w:eastAsia="zh-CN"/>
              </w:rPr>
            </w:pPr>
          </w:p>
        </w:tc>
      </w:tr>
      <w:tr w:rsidR="004A22EB" w:rsidRPr="004A22EB" w14:paraId="13CBFFF0" w14:textId="77777777" w:rsidTr="00CB4957">
        <w:trPr>
          <w:trHeight w:val="283"/>
        </w:trPr>
        <w:tc>
          <w:tcPr>
            <w:tcW w:w="701" w:type="dxa"/>
          </w:tcPr>
          <w:p w14:paraId="2C025033" w14:textId="77777777" w:rsidR="001B26F5" w:rsidRPr="004A22EB" w:rsidRDefault="001B26F5">
            <w:pPr>
              <w:numPr>
                <w:ilvl w:val="0"/>
                <w:numId w:val="409"/>
              </w:numPr>
              <w:suppressAutoHyphens/>
              <w:snapToGrid w:val="0"/>
              <w:spacing w:before="20" w:after="20"/>
              <w:jc w:val="center"/>
              <w:rPr>
                <w:b/>
                <w:sz w:val="26"/>
                <w:szCs w:val="26"/>
                <w:lang w:eastAsia="zh-CN"/>
              </w:rPr>
            </w:pPr>
          </w:p>
        </w:tc>
        <w:tc>
          <w:tcPr>
            <w:tcW w:w="3469" w:type="dxa"/>
          </w:tcPr>
          <w:p w14:paraId="6FCB8D17" w14:textId="77777777" w:rsidR="001B26F5" w:rsidRPr="004A22EB" w:rsidRDefault="001B26F5">
            <w:pPr>
              <w:numPr>
                <w:ilvl w:val="0"/>
                <w:numId w:val="413"/>
              </w:numPr>
              <w:tabs>
                <w:tab w:val="left" w:pos="851"/>
              </w:tabs>
              <w:suppressAutoHyphens/>
              <w:autoSpaceDE w:val="0"/>
              <w:spacing w:before="20" w:after="20"/>
              <w:jc w:val="both"/>
              <w:rPr>
                <w:sz w:val="26"/>
                <w:szCs w:val="26"/>
                <w:lang w:eastAsia="zh-CN"/>
              </w:rPr>
            </w:pPr>
            <w:r w:rsidRPr="004A22EB">
              <w:rPr>
                <w:sz w:val="26"/>
                <w:szCs w:val="26"/>
                <w:lang w:eastAsia="zh-CN"/>
              </w:rPr>
              <w:t>Thông số kỹ thuật</w:t>
            </w:r>
          </w:p>
        </w:tc>
        <w:tc>
          <w:tcPr>
            <w:tcW w:w="2475" w:type="dxa"/>
          </w:tcPr>
          <w:p w14:paraId="6EF0A004" w14:textId="77777777" w:rsidR="001B26F5" w:rsidRPr="004A22EB" w:rsidRDefault="001B26F5" w:rsidP="00423E32">
            <w:pPr>
              <w:suppressAutoHyphens/>
              <w:snapToGrid w:val="0"/>
              <w:spacing w:before="20" w:after="20"/>
              <w:jc w:val="center"/>
              <w:rPr>
                <w:sz w:val="26"/>
                <w:szCs w:val="26"/>
                <w:lang w:eastAsia="zh-CN"/>
              </w:rPr>
            </w:pPr>
          </w:p>
        </w:tc>
        <w:tc>
          <w:tcPr>
            <w:tcW w:w="2475" w:type="dxa"/>
          </w:tcPr>
          <w:p w14:paraId="2037B29D"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32C5E0B" w14:textId="77777777" w:rsidTr="00CB4957">
        <w:trPr>
          <w:trHeight w:val="283"/>
        </w:trPr>
        <w:tc>
          <w:tcPr>
            <w:tcW w:w="701" w:type="dxa"/>
          </w:tcPr>
          <w:p w14:paraId="142657EE"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1E0812B7" w14:textId="77777777" w:rsidR="001B26F5" w:rsidRPr="004A22EB" w:rsidRDefault="001B26F5">
            <w:pPr>
              <w:numPr>
                <w:ilvl w:val="0"/>
                <w:numId w:val="414"/>
              </w:numPr>
              <w:tabs>
                <w:tab w:val="left" w:pos="408"/>
                <w:tab w:val="left" w:pos="4114"/>
              </w:tabs>
              <w:suppressAutoHyphens/>
              <w:spacing w:before="20" w:after="20"/>
              <w:ind w:left="19" w:firstLine="0"/>
              <w:jc w:val="both"/>
              <w:rPr>
                <w:sz w:val="26"/>
                <w:szCs w:val="26"/>
                <w:lang w:eastAsia="zh-CN"/>
              </w:rPr>
            </w:pPr>
            <w:r w:rsidRPr="004A22EB">
              <w:rPr>
                <w:sz w:val="26"/>
                <w:szCs w:val="26"/>
                <w:lang w:eastAsia="zh-CN"/>
              </w:rPr>
              <w:t>Độ bền điện áp ở điều kiện khô 4,5U</w:t>
            </w:r>
            <w:r w:rsidRPr="004A22EB">
              <w:rPr>
                <w:sz w:val="26"/>
                <w:szCs w:val="26"/>
                <w:vertAlign w:val="subscript"/>
                <w:lang w:eastAsia="zh-CN"/>
              </w:rPr>
              <w:t>o</w:t>
            </w:r>
            <w:r w:rsidRPr="004A22EB">
              <w:rPr>
                <w:sz w:val="26"/>
                <w:szCs w:val="26"/>
                <w:lang w:eastAsia="zh-CN"/>
              </w:rPr>
              <w:t>/05phút và/hoặc 4U</w:t>
            </w:r>
            <w:r w:rsidRPr="004A22EB">
              <w:rPr>
                <w:sz w:val="26"/>
                <w:szCs w:val="26"/>
                <w:vertAlign w:val="subscript"/>
                <w:lang w:eastAsia="zh-CN"/>
              </w:rPr>
              <w:t>o</w:t>
            </w:r>
            <w:r w:rsidRPr="004A22EB">
              <w:rPr>
                <w:sz w:val="26"/>
                <w:szCs w:val="26"/>
                <w:lang w:eastAsia="zh-CN"/>
              </w:rPr>
              <w:t>/15phút (U</w:t>
            </w:r>
            <w:r w:rsidRPr="004A22EB">
              <w:rPr>
                <w:sz w:val="26"/>
                <w:szCs w:val="26"/>
                <w:vertAlign w:val="subscript"/>
                <w:lang w:eastAsia="zh-CN"/>
              </w:rPr>
              <w:t>o</w:t>
            </w:r>
            <w:r w:rsidRPr="004A22EB">
              <w:rPr>
                <w:sz w:val="26"/>
                <w:szCs w:val="26"/>
                <w:lang w:eastAsia="zh-CN"/>
              </w:rPr>
              <w:t>=12,7kV):</w:t>
            </w:r>
          </w:p>
        </w:tc>
        <w:tc>
          <w:tcPr>
            <w:tcW w:w="2475" w:type="dxa"/>
          </w:tcPr>
          <w:p w14:paraId="36C2B45F"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57 kVAC/05phút và/hoặc 51 kVDC/15phút</w:t>
            </w:r>
          </w:p>
        </w:tc>
        <w:tc>
          <w:tcPr>
            <w:tcW w:w="2475" w:type="dxa"/>
          </w:tcPr>
          <w:p w14:paraId="668E7BB3"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21CE9A40" w14:textId="77777777" w:rsidTr="00CB4957">
        <w:trPr>
          <w:trHeight w:val="283"/>
        </w:trPr>
        <w:tc>
          <w:tcPr>
            <w:tcW w:w="701" w:type="dxa"/>
          </w:tcPr>
          <w:p w14:paraId="58208192"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72179302" w14:textId="77777777" w:rsidR="001B26F5" w:rsidRPr="004A22EB" w:rsidRDefault="001B26F5">
            <w:pPr>
              <w:numPr>
                <w:ilvl w:val="0"/>
                <w:numId w:val="414"/>
              </w:numPr>
              <w:tabs>
                <w:tab w:val="left" w:pos="408"/>
                <w:tab w:val="left" w:pos="4114"/>
              </w:tabs>
              <w:suppressAutoHyphens/>
              <w:spacing w:before="20" w:after="20"/>
              <w:ind w:left="19" w:firstLine="0"/>
              <w:jc w:val="both"/>
              <w:rPr>
                <w:sz w:val="26"/>
                <w:szCs w:val="26"/>
                <w:lang w:eastAsia="zh-CN"/>
              </w:rPr>
            </w:pPr>
            <w:r w:rsidRPr="004A22EB">
              <w:rPr>
                <w:sz w:val="26"/>
                <w:szCs w:val="26"/>
                <w:lang w:eastAsia="zh-CN"/>
              </w:rPr>
              <w:t>Độ</w:t>
            </w:r>
            <w:r w:rsidRPr="004A22EB">
              <w:rPr>
                <w:sz w:val="26"/>
                <w:szCs w:val="26"/>
                <w:lang w:val="da-DK" w:eastAsia="zh-CN"/>
              </w:rPr>
              <w:t xml:space="preserve"> </w:t>
            </w:r>
            <w:r w:rsidRPr="004A22EB">
              <w:rPr>
                <w:sz w:val="26"/>
                <w:szCs w:val="26"/>
                <w:lang w:eastAsia="zh-CN"/>
              </w:rPr>
              <w:t>bền</w:t>
            </w:r>
            <w:r w:rsidRPr="004A22EB">
              <w:rPr>
                <w:sz w:val="26"/>
                <w:szCs w:val="26"/>
                <w:lang w:val="da-DK" w:eastAsia="zh-CN"/>
              </w:rPr>
              <w:t xml:space="preserve"> điện áp xung: </w:t>
            </w:r>
          </w:p>
        </w:tc>
        <w:tc>
          <w:tcPr>
            <w:tcW w:w="2475" w:type="dxa"/>
          </w:tcPr>
          <w:p w14:paraId="0D6FA3D3"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125kV</w:t>
            </w:r>
          </w:p>
        </w:tc>
        <w:tc>
          <w:tcPr>
            <w:tcW w:w="2475" w:type="dxa"/>
          </w:tcPr>
          <w:p w14:paraId="0EEC7EF1"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0AD4BE94" w14:textId="77777777" w:rsidTr="00CB4957">
        <w:trPr>
          <w:trHeight w:val="283"/>
        </w:trPr>
        <w:tc>
          <w:tcPr>
            <w:tcW w:w="701" w:type="dxa"/>
          </w:tcPr>
          <w:p w14:paraId="0E0053A8"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3D9615AB" w14:textId="77777777" w:rsidR="001B26F5" w:rsidRPr="004A22EB" w:rsidRDefault="001B26F5">
            <w:pPr>
              <w:numPr>
                <w:ilvl w:val="0"/>
                <w:numId w:val="414"/>
              </w:numPr>
              <w:tabs>
                <w:tab w:val="left" w:pos="374"/>
                <w:tab w:val="left" w:pos="408"/>
                <w:tab w:val="left" w:pos="4114"/>
              </w:tabs>
              <w:suppressAutoHyphens/>
              <w:spacing w:before="20" w:after="20"/>
              <w:ind w:left="19" w:firstLine="0"/>
              <w:jc w:val="both"/>
              <w:rPr>
                <w:sz w:val="26"/>
                <w:szCs w:val="26"/>
                <w:lang w:eastAsia="zh-CN"/>
              </w:rPr>
            </w:pPr>
            <w:r w:rsidRPr="004A22EB">
              <w:rPr>
                <w:sz w:val="26"/>
                <w:szCs w:val="26"/>
                <w:lang w:val="da-DK" w:eastAsia="zh-CN"/>
              </w:rPr>
              <w:t>Phóng điện cục bộ</w:t>
            </w:r>
            <w:r w:rsidRPr="004A22EB">
              <w:rPr>
                <w:sz w:val="26"/>
                <w:szCs w:val="26"/>
                <w:lang w:eastAsia="zh-CN"/>
              </w:rPr>
              <w:t xml:space="preserve">: </w:t>
            </w:r>
          </w:p>
          <w:p w14:paraId="41CA1F75" w14:textId="77777777" w:rsidR="001B26F5" w:rsidRPr="004A22EB" w:rsidRDefault="001B26F5" w:rsidP="00423E32">
            <w:pPr>
              <w:tabs>
                <w:tab w:val="left" w:pos="408"/>
                <w:tab w:val="left" w:pos="4114"/>
              </w:tabs>
              <w:suppressAutoHyphens/>
              <w:spacing w:before="20" w:after="20"/>
              <w:ind w:left="19"/>
              <w:jc w:val="both"/>
              <w:rPr>
                <w:sz w:val="26"/>
                <w:szCs w:val="26"/>
                <w:lang w:eastAsia="zh-CN"/>
              </w:rPr>
            </w:pPr>
          </w:p>
        </w:tc>
        <w:tc>
          <w:tcPr>
            <w:tcW w:w="2475" w:type="dxa"/>
          </w:tcPr>
          <w:p w14:paraId="02259949"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tối đa 10 pC ở điện áp 1,73U</w:t>
            </w:r>
            <w:r w:rsidRPr="004A22EB">
              <w:rPr>
                <w:sz w:val="26"/>
                <w:szCs w:val="26"/>
                <w:vertAlign w:val="subscript"/>
                <w:lang w:eastAsia="zh-CN"/>
              </w:rPr>
              <w:t>o</w:t>
            </w:r>
            <w:r w:rsidRPr="004A22EB">
              <w:rPr>
                <w:sz w:val="26"/>
                <w:szCs w:val="26"/>
                <w:lang w:eastAsia="zh-CN"/>
              </w:rPr>
              <w:t>.</w:t>
            </w:r>
          </w:p>
        </w:tc>
        <w:tc>
          <w:tcPr>
            <w:tcW w:w="2475" w:type="dxa"/>
          </w:tcPr>
          <w:p w14:paraId="77762776"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2DB72287" w14:textId="77777777" w:rsidTr="00CB4957">
        <w:trPr>
          <w:trHeight w:val="283"/>
        </w:trPr>
        <w:tc>
          <w:tcPr>
            <w:tcW w:w="701" w:type="dxa"/>
          </w:tcPr>
          <w:p w14:paraId="1E9FDCC1"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75E4994C" w14:textId="77777777" w:rsidR="001B26F5" w:rsidRPr="004A22EB" w:rsidRDefault="001B26F5">
            <w:pPr>
              <w:numPr>
                <w:ilvl w:val="0"/>
                <w:numId w:val="414"/>
              </w:numPr>
              <w:tabs>
                <w:tab w:val="left" w:pos="374"/>
                <w:tab w:val="left" w:pos="408"/>
                <w:tab w:val="left" w:pos="4114"/>
              </w:tabs>
              <w:suppressAutoHyphens/>
              <w:spacing w:before="20" w:after="20"/>
              <w:ind w:left="19" w:firstLine="0"/>
              <w:jc w:val="both"/>
              <w:rPr>
                <w:sz w:val="26"/>
                <w:szCs w:val="26"/>
                <w:lang w:eastAsia="zh-CN"/>
              </w:rPr>
            </w:pPr>
            <w:r w:rsidRPr="004A22EB">
              <w:rPr>
                <w:sz w:val="26"/>
                <w:szCs w:val="26"/>
                <w:lang w:eastAsia="zh-CN"/>
              </w:rPr>
              <w:t>Khả năng ổn định nhiệt trong 1s (nhiệt độ lõi trước ngắn mạch là  23</w:t>
            </w:r>
            <w:r w:rsidRPr="004A22EB">
              <w:rPr>
                <w:rFonts w:eastAsia="Symbol"/>
                <w:sz w:val="26"/>
                <w:szCs w:val="26"/>
                <w:vertAlign w:val="superscript"/>
                <w:lang w:eastAsia="zh-CN"/>
              </w:rPr>
              <w:t>0</w:t>
            </w:r>
            <w:r w:rsidRPr="004A22EB">
              <w:rPr>
                <w:sz w:val="26"/>
                <w:szCs w:val="26"/>
                <w:lang w:eastAsia="zh-CN"/>
              </w:rPr>
              <w:t>C và nhiệt độ lõi ở cuối quá trình ngắn mạch là 250</w:t>
            </w:r>
            <w:r w:rsidRPr="004A22EB">
              <w:rPr>
                <w:rFonts w:eastAsia="Symbol"/>
                <w:sz w:val="26"/>
                <w:szCs w:val="26"/>
                <w:vertAlign w:val="superscript"/>
                <w:lang w:eastAsia="zh-CN"/>
              </w:rPr>
              <w:t>0</w:t>
            </w:r>
            <w:r w:rsidRPr="004A22EB">
              <w:rPr>
                <w:sz w:val="26"/>
                <w:szCs w:val="26"/>
                <w:lang w:eastAsia="zh-CN"/>
              </w:rPr>
              <w:t>C, nhiệt độ môi trường  từ 10</w:t>
            </w:r>
            <w:r w:rsidRPr="004A22EB">
              <w:rPr>
                <w:rFonts w:eastAsia="Symbol"/>
                <w:sz w:val="26"/>
                <w:szCs w:val="26"/>
                <w:vertAlign w:val="superscript"/>
                <w:lang w:eastAsia="zh-CN"/>
              </w:rPr>
              <w:t>0</w:t>
            </w:r>
            <w:r w:rsidRPr="004A22EB">
              <w:rPr>
                <w:sz w:val="26"/>
                <w:szCs w:val="26"/>
                <w:lang w:eastAsia="zh-CN"/>
              </w:rPr>
              <w:t>C đến 30</w:t>
            </w:r>
            <w:r w:rsidRPr="004A22EB">
              <w:rPr>
                <w:rFonts w:eastAsia="Symbol"/>
                <w:sz w:val="26"/>
                <w:szCs w:val="26"/>
                <w:vertAlign w:val="superscript"/>
                <w:lang w:eastAsia="zh-CN"/>
              </w:rPr>
              <w:t>0</w:t>
            </w:r>
            <w:r w:rsidRPr="004A22EB">
              <w:rPr>
                <w:sz w:val="26"/>
                <w:szCs w:val="26"/>
                <w:lang w:eastAsia="zh-CN"/>
              </w:rPr>
              <w:t>C): theo tiêu chuẩn VDE 0278-1 hoặc tương đương.</w:t>
            </w:r>
          </w:p>
        </w:tc>
        <w:tc>
          <w:tcPr>
            <w:tcW w:w="2475" w:type="dxa"/>
          </w:tcPr>
          <w:p w14:paraId="5DD9F9DC"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Đáp ứng</w:t>
            </w:r>
          </w:p>
        </w:tc>
        <w:tc>
          <w:tcPr>
            <w:tcW w:w="2475" w:type="dxa"/>
          </w:tcPr>
          <w:p w14:paraId="0E535381" w14:textId="77777777" w:rsidR="001B26F5" w:rsidRPr="004A22EB" w:rsidRDefault="001B26F5" w:rsidP="00423E32">
            <w:pPr>
              <w:suppressAutoHyphens/>
              <w:snapToGrid w:val="0"/>
              <w:spacing w:before="20" w:after="20"/>
              <w:jc w:val="center"/>
              <w:rPr>
                <w:sz w:val="26"/>
                <w:szCs w:val="26"/>
                <w:lang w:eastAsia="zh-CN"/>
              </w:rPr>
            </w:pPr>
          </w:p>
        </w:tc>
      </w:tr>
      <w:tr w:rsidR="004A22EB" w:rsidRPr="004A22EB" w14:paraId="1E89FB8C" w14:textId="77777777" w:rsidTr="00CB4957">
        <w:trPr>
          <w:trHeight w:val="283"/>
        </w:trPr>
        <w:tc>
          <w:tcPr>
            <w:tcW w:w="701" w:type="dxa"/>
          </w:tcPr>
          <w:p w14:paraId="65B46464" w14:textId="77777777" w:rsidR="001B26F5" w:rsidRPr="004A22EB" w:rsidRDefault="001B26F5" w:rsidP="00423E32">
            <w:pPr>
              <w:suppressAutoHyphens/>
              <w:snapToGrid w:val="0"/>
              <w:spacing w:before="20" w:after="20"/>
              <w:ind w:left="360"/>
              <w:rPr>
                <w:sz w:val="26"/>
                <w:szCs w:val="26"/>
                <w:lang w:eastAsia="zh-CN"/>
              </w:rPr>
            </w:pPr>
          </w:p>
        </w:tc>
        <w:tc>
          <w:tcPr>
            <w:tcW w:w="3469" w:type="dxa"/>
          </w:tcPr>
          <w:p w14:paraId="547C37E1" w14:textId="77777777" w:rsidR="001B26F5" w:rsidRPr="004A22EB" w:rsidRDefault="001B26F5">
            <w:pPr>
              <w:numPr>
                <w:ilvl w:val="0"/>
                <w:numId w:val="414"/>
              </w:numPr>
              <w:tabs>
                <w:tab w:val="left" w:pos="374"/>
                <w:tab w:val="left" w:pos="408"/>
                <w:tab w:val="left" w:pos="4114"/>
              </w:tabs>
              <w:suppressAutoHyphens/>
              <w:spacing w:before="20" w:after="20"/>
              <w:ind w:left="19" w:firstLine="0"/>
              <w:jc w:val="both"/>
              <w:rPr>
                <w:sz w:val="26"/>
                <w:szCs w:val="26"/>
                <w:lang w:eastAsia="zh-CN"/>
              </w:rPr>
            </w:pPr>
            <w:r w:rsidRPr="004A22EB">
              <w:rPr>
                <w:sz w:val="26"/>
                <w:szCs w:val="26"/>
                <w:lang w:eastAsia="zh-CN"/>
              </w:rPr>
              <w:t>Khoảng cách rò tối thiểu:.</w:t>
            </w:r>
          </w:p>
        </w:tc>
        <w:tc>
          <w:tcPr>
            <w:tcW w:w="2475" w:type="dxa"/>
          </w:tcPr>
          <w:p w14:paraId="3C788DA0" w14:textId="77777777" w:rsidR="001B26F5" w:rsidRPr="004A22EB" w:rsidRDefault="001B26F5" w:rsidP="00423E32">
            <w:pPr>
              <w:suppressAutoHyphens/>
              <w:spacing w:before="20" w:after="20"/>
              <w:jc w:val="center"/>
              <w:rPr>
                <w:sz w:val="26"/>
                <w:szCs w:val="26"/>
                <w:lang w:eastAsia="zh-CN"/>
              </w:rPr>
            </w:pPr>
            <w:r w:rsidRPr="004A22EB">
              <w:rPr>
                <w:sz w:val="26"/>
                <w:szCs w:val="26"/>
                <w:lang w:eastAsia="zh-CN"/>
              </w:rPr>
              <w:t>20 mm/kV</w:t>
            </w:r>
          </w:p>
        </w:tc>
        <w:tc>
          <w:tcPr>
            <w:tcW w:w="2475" w:type="dxa"/>
          </w:tcPr>
          <w:p w14:paraId="77DE19A0" w14:textId="77777777" w:rsidR="001B26F5" w:rsidRPr="004A22EB" w:rsidRDefault="001B26F5" w:rsidP="00423E32">
            <w:pPr>
              <w:suppressAutoHyphens/>
              <w:snapToGrid w:val="0"/>
              <w:spacing w:before="20" w:after="20"/>
              <w:jc w:val="center"/>
              <w:rPr>
                <w:sz w:val="26"/>
                <w:szCs w:val="26"/>
                <w:lang w:eastAsia="zh-CN"/>
              </w:rPr>
            </w:pPr>
          </w:p>
        </w:tc>
      </w:tr>
    </w:tbl>
    <w:p w14:paraId="2E83FD68" w14:textId="77777777" w:rsidR="001B26F5" w:rsidRPr="004A22EB" w:rsidRDefault="001B26F5" w:rsidP="002F70C3">
      <w:pPr>
        <w:pStyle w:val="Heading1"/>
        <w:rPr>
          <w:lang w:val="sv-SE"/>
        </w:rPr>
      </w:pPr>
      <w:bookmarkStart w:id="417" w:name="_Toc143093183"/>
      <w:bookmarkStart w:id="418" w:name="_Toc138494957"/>
      <w:bookmarkStart w:id="419" w:name="_Toc171504654"/>
      <w:bookmarkStart w:id="420" w:name="_Toc193274254"/>
      <w:bookmarkStart w:id="421" w:name="_Toc193275191"/>
      <w:bookmarkStart w:id="422" w:name="_Toc193785168"/>
      <w:bookmarkStart w:id="423" w:name="_Toc197783649"/>
      <w:r w:rsidRPr="004A22EB">
        <w:rPr>
          <w:lang w:val="sv-SE"/>
        </w:rPr>
        <w:t>Các yêu cầu về thử nghiệm điển hình</w:t>
      </w:r>
      <w:bookmarkEnd w:id="417"/>
      <w:bookmarkEnd w:id="418"/>
      <w:bookmarkEnd w:id="419"/>
      <w:bookmarkEnd w:id="420"/>
      <w:bookmarkEnd w:id="421"/>
      <w:bookmarkEnd w:id="422"/>
      <w:bookmarkEnd w:id="423"/>
    </w:p>
    <w:p w14:paraId="189D4691" w14:textId="77777777" w:rsidR="001B26F5" w:rsidRPr="004A22EB" w:rsidRDefault="001B26F5" w:rsidP="00423E32">
      <w:pPr>
        <w:spacing w:before="20" w:after="20"/>
        <w:rPr>
          <w:sz w:val="26"/>
          <w:szCs w:val="26"/>
          <w:lang w:eastAsia="zh-CN"/>
        </w:rPr>
      </w:pPr>
      <w:bookmarkStart w:id="424" w:name="_Toc138494958"/>
      <w:r w:rsidRPr="004A22EB">
        <w:rPr>
          <w:sz w:val="26"/>
          <w:szCs w:val="26"/>
          <w:lang w:eastAsia="zh-CN"/>
        </w:rPr>
        <w:t>Thử nghiệm điển hình được thực hiện theo IEC 60502-4:2010 (TCVN 5935-4:2013):</w:t>
      </w:r>
      <w:bookmarkEnd w:id="424"/>
    </w:p>
    <w:p w14:paraId="64A8DC99" w14:textId="77777777" w:rsidR="001B26F5" w:rsidRPr="004A22EB" w:rsidRDefault="001B26F5">
      <w:pPr>
        <w:numPr>
          <w:ilvl w:val="0"/>
          <w:numId w:val="415"/>
        </w:numPr>
        <w:tabs>
          <w:tab w:val="left" w:pos="851"/>
        </w:tabs>
        <w:suppressAutoHyphens/>
        <w:spacing w:before="20" w:after="20"/>
        <w:ind w:left="0" w:firstLine="567"/>
        <w:jc w:val="both"/>
        <w:rPr>
          <w:sz w:val="26"/>
          <w:szCs w:val="26"/>
          <w:lang w:eastAsia="zh-CN"/>
        </w:rPr>
      </w:pPr>
      <w:r w:rsidRPr="004A22EB">
        <w:rPr>
          <w:sz w:val="26"/>
          <w:szCs w:val="26"/>
          <w:lang w:eastAsia="zh-CN"/>
        </w:rPr>
        <w:t>Trình tự thử 1:</w:t>
      </w:r>
    </w:p>
    <w:p w14:paraId="3D23D510"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AC (4,5Uo/05 phút) và/hoặc DC (4Uo/15 phút) (AC and/or DC voltage).  </w:t>
      </w:r>
    </w:p>
    <w:p w14:paraId="22B1ADD7"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phóng điện cục bộ ở 1,73Uo (Partial discharge).   </w:t>
      </w:r>
    </w:p>
    <w:p w14:paraId="1566E195"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xung ở nhiệt độ cáp cực đại trong điều kiện vận hành bình thường (Impulse at maximum cable conductor temperature in normal operation +5K to 10K).  </w:t>
      </w:r>
    </w:p>
    <w:p w14:paraId="26E8C7C1"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chu kỳ nhiệt trong môi trường không khí (Heating cycles in air).  </w:t>
      </w:r>
    </w:p>
    <w:p w14:paraId="4B43FA8C"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chu kỳ nhiệt trong môi trường nước (Heating cycles under water).  </w:t>
      </w:r>
    </w:p>
    <w:p w14:paraId="09EFB8FC"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lastRenderedPageBreak/>
        <w:t xml:space="preserve">Thử tháo lắp 05 lần (disconnect/connect).  </w:t>
      </w:r>
    </w:p>
    <w:p w14:paraId="4C985325"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0ABA83BE"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xung (Impulse).  </w:t>
      </w:r>
    </w:p>
    <w:p w14:paraId="305CC693"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AC ở 2,5Uo/15 phút (AC voltage).  </w:t>
      </w:r>
    </w:p>
    <w:p w14:paraId="723AB1DE"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Kiểm tra ngoại quan (Examination).   </w:t>
      </w:r>
    </w:p>
    <w:p w14:paraId="50C681E4" w14:textId="77777777" w:rsidR="001B26F5" w:rsidRPr="004A22EB" w:rsidRDefault="001B26F5">
      <w:pPr>
        <w:numPr>
          <w:ilvl w:val="0"/>
          <w:numId w:val="415"/>
        </w:numPr>
        <w:tabs>
          <w:tab w:val="left" w:pos="851"/>
        </w:tabs>
        <w:suppressAutoHyphens/>
        <w:spacing w:before="20" w:after="20"/>
        <w:ind w:left="0" w:firstLine="567"/>
        <w:jc w:val="both"/>
        <w:rPr>
          <w:sz w:val="26"/>
          <w:szCs w:val="26"/>
          <w:lang w:eastAsia="zh-CN"/>
        </w:rPr>
      </w:pPr>
      <w:r w:rsidRPr="004A22EB">
        <w:rPr>
          <w:sz w:val="26"/>
          <w:szCs w:val="26"/>
          <w:lang w:eastAsia="zh-CN"/>
        </w:rPr>
        <w:t>Trình tự thử 2:</w:t>
      </w:r>
    </w:p>
    <w:p w14:paraId="6A71E590"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AC (4,5Uo/05 phút) và/hoặc DC (4Uo/15 phút) (AC and/or DC voltage).  </w:t>
      </w:r>
    </w:p>
    <w:p w14:paraId="2E80A812"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ổn định nhiệt đối với màn chắn (Thermal short circuit (screen)).   </w:t>
      </w:r>
    </w:p>
    <w:p w14:paraId="18BC7D74"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ổn định nhiệt đối với lõi (Thermal short circuit (conductor)).  </w:t>
      </w:r>
    </w:p>
    <w:p w14:paraId="1225867D"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Thử tháo lắp 5 lần (disconnect/connect).</w:t>
      </w:r>
    </w:p>
    <w:p w14:paraId="44A5177E"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xung (Impulse).  </w:t>
      </w:r>
    </w:p>
    <w:p w14:paraId="0C830B74"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AC ở 2,5Uo/15 phút (AC voltage).   </w:t>
      </w:r>
    </w:p>
    <w:p w14:paraId="1A5B09FB"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Kiểm tra ngoại quan (Examination).  </w:t>
      </w:r>
    </w:p>
    <w:p w14:paraId="319A9570" w14:textId="77777777" w:rsidR="001B26F5" w:rsidRPr="004A22EB" w:rsidRDefault="001B26F5">
      <w:pPr>
        <w:numPr>
          <w:ilvl w:val="0"/>
          <w:numId w:val="415"/>
        </w:numPr>
        <w:tabs>
          <w:tab w:val="left" w:pos="851"/>
        </w:tabs>
        <w:suppressAutoHyphens/>
        <w:spacing w:before="20" w:after="20"/>
        <w:ind w:left="0" w:firstLine="567"/>
        <w:jc w:val="both"/>
        <w:rPr>
          <w:sz w:val="26"/>
          <w:szCs w:val="26"/>
          <w:lang w:eastAsia="zh-CN"/>
        </w:rPr>
      </w:pPr>
      <w:r w:rsidRPr="004A22EB">
        <w:rPr>
          <w:sz w:val="26"/>
          <w:szCs w:val="26"/>
          <w:lang w:eastAsia="zh-CN"/>
        </w:rPr>
        <w:t>Trình tự thử 3:</w:t>
      </w:r>
    </w:p>
    <w:p w14:paraId="1263A675"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AC (4,5Uo/05 phút) và/hoặc DC (4Uo/15 phút) (AC and/or DC voltage).  </w:t>
      </w:r>
    </w:p>
    <w:p w14:paraId="13F595E5"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ổn định nhiệt đối với màn chắn (Thermal short circuit (screen)).   </w:t>
      </w:r>
    </w:p>
    <w:p w14:paraId="4F843F4B"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Hạng mục này có thể thử kết hợp với thử ổn định động.</w:t>
      </w:r>
    </w:p>
    <w:p w14:paraId="1F7CF691"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ổn định nhiệt đối với lõi (Thermal short circuit (conductor)).   </w:t>
      </w:r>
    </w:p>
    <w:p w14:paraId="180BD5BF"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Hạng mục này có thể thử kết hợp với thử ổn định động.</w:t>
      </w:r>
    </w:p>
    <w:p w14:paraId="1913B54A"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ổn định động (Dynamic short circuit).  </w:t>
      </w:r>
    </w:p>
    <w:p w14:paraId="241E9480"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tháo lắp 5 lần (disconnect/connect).  </w:t>
      </w:r>
    </w:p>
    <w:p w14:paraId="4433CA51"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xung (Impulse).   </w:t>
      </w:r>
    </w:p>
    <w:p w14:paraId="11E55AC6"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điện áp AC ở 2,5Uo/15 phút (AC voltage).   </w:t>
      </w:r>
    </w:p>
    <w:p w14:paraId="26D80D23"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Kiểm tra ngoại quan (Examination).   </w:t>
      </w:r>
    </w:p>
    <w:p w14:paraId="497CBBD3" w14:textId="77777777" w:rsidR="001B26F5" w:rsidRPr="004A22EB" w:rsidRDefault="001B26F5">
      <w:pPr>
        <w:numPr>
          <w:ilvl w:val="0"/>
          <w:numId w:val="415"/>
        </w:numPr>
        <w:tabs>
          <w:tab w:val="left" w:pos="851"/>
        </w:tabs>
        <w:suppressAutoHyphens/>
        <w:spacing w:before="20" w:after="20"/>
        <w:ind w:left="0" w:firstLine="567"/>
        <w:jc w:val="both"/>
        <w:rPr>
          <w:sz w:val="26"/>
          <w:szCs w:val="26"/>
          <w:lang w:eastAsia="zh-CN"/>
        </w:rPr>
      </w:pPr>
      <w:r w:rsidRPr="004A22EB">
        <w:rPr>
          <w:sz w:val="26"/>
          <w:szCs w:val="26"/>
          <w:lang w:eastAsia="zh-CN"/>
        </w:rPr>
        <w:t>Trình tự thử 4:</w:t>
      </w:r>
    </w:p>
    <w:p w14:paraId="513E6BC3"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thao tác cơ khí đối với đầu cáp có tiếp xúc loại trượt (operating eye).  </w:t>
      </w:r>
    </w:p>
    <w:p w14:paraId="62B8F712"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Thử phóng điện cục bộ ở 1,73Uo (Partial discharge).   </w:t>
      </w:r>
    </w:p>
    <w:p w14:paraId="6CEB6892"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 Kiểm tra ngoại quan (Examination).   </w:t>
      </w:r>
    </w:p>
    <w:p w14:paraId="1E178C9F" w14:textId="77777777" w:rsidR="001B26F5" w:rsidRPr="004A22EB" w:rsidRDefault="001B26F5">
      <w:pPr>
        <w:numPr>
          <w:ilvl w:val="0"/>
          <w:numId w:val="415"/>
        </w:numPr>
        <w:tabs>
          <w:tab w:val="left" w:pos="851"/>
        </w:tabs>
        <w:suppressAutoHyphens/>
        <w:spacing w:before="20" w:after="20"/>
        <w:ind w:left="0" w:firstLine="567"/>
        <w:jc w:val="both"/>
        <w:rPr>
          <w:sz w:val="26"/>
          <w:szCs w:val="26"/>
          <w:lang w:eastAsia="zh-CN"/>
        </w:rPr>
      </w:pPr>
      <w:r w:rsidRPr="004A22EB">
        <w:rPr>
          <w:sz w:val="26"/>
          <w:szCs w:val="26"/>
          <w:lang w:eastAsia="zh-CN"/>
        </w:rPr>
        <w:t>Ngoài các thử nghiệm theo trình tự như quy định trên, các thử nghiệm sau được thực hiện trên các mẫu phụ kiện riêng rẽ:</w:t>
      </w:r>
    </w:p>
    <w:p w14:paraId="087A72AD"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Điện trở màn chắn (screen resistance).</w:t>
      </w:r>
    </w:p>
    <w:p w14:paraId="5C8E1230"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 xml:space="preserve">Dòng rò trên màn chắn (screen leakage current). </w:t>
      </w:r>
    </w:p>
    <w:p w14:paraId="515CB63F"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Dòng sự cố ban đầu (fault current initiation).</w:t>
      </w:r>
    </w:p>
    <w:p w14:paraId="6CC85D8F"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Lực thao tác (Operating force).</w:t>
      </w:r>
    </w:p>
    <w:p w14:paraId="5DBA2C83" w14:textId="77777777" w:rsidR="001B26F5" w:rsidRPr="004A22EB" w:rsidRDefault="001B26F5">
      <w:pPr>
        <w:numPr>
          <w:ilvl w:val="0"/>
          <w:numId w:val="407"/>
        </w:numPr>
        <w:suppressAutoHyphens/>
        <w:spacing w:before="20" w:after="20"/>
        <w:ind w:left="902" w:right="-79" w:hanging="346"/>
        <w:jc w:val="both"/>
        <w:rPr>
          <w:sz w:val="26"/>
          <w:szCs w:val="26"/>
          <w:lang w:eastAsia="zh-CN"/>
        </w:rPr>
      </w:pPr>
      <w:r w:rsidRPr="004A22EB">
        <w:rPr>
          <w:sz w:val="26"/>
          <w:szCs w:val="26"/>
          <w:lang w:eastAsia="zh-CN"/>
        </w:rPr>
        <w:t>Điểm thử nghiệm điện dung (capacitive test point).</w:t>
      </w:r>
    </w:p>
    <w:p w14:paraId="43ABF159" w14:textId="1CF9C846" w:rsidR="001866E6" w:rsidRPr="004A22EB" w:rsidRDefault="001866E6" w:rsidP="00423E32">
      <w:pPr>
        <w:pStyle w:val="LEVEL5"/>
        <w:spacing w:before="20" w:after="20"/>
        <w:rPr>
          <w:color w:val="auto"/>
        </w:rPr>
      </w:pPr>
      <w:bookmarkStart w:id="425" w:name="_Toc197783650"/>
      <w:r w:rsidRPr="004A22EB">
        <w:rPr>
          <w:color w:val="auto"/>
        </w:rPr>
        <w:t xml:space="preserve">7.2.5. Thông số kỹ thuật của </w:t>
      </w:r>
      <w:r w:rsidR="00345395" w:rsidRPr="004A22EB">
        <w:rPr>
          <w:color w:val="auto"/>
        </w:rPr>
        <w:t>28.</w:t>
      </w:r>
      <w:r w:rsidR="00345395" w:rsidRPr="004A22EB">
        <w:rPr>
          <w:color w:val="auto"/>
        </w:rPr>
        <w:tab/>
        <w:t>Hộp đầu cáp góc t plug loại đơn :</w:t>
      </w:r>
      <w:bookmarkEnd w:id="425"/>
    </w:p>
    <w:p w14:paraId="69AD7C24" w14:textId="77777777" w:rsidR="00345395" w:rsidRPr="004A22EB" w:rsidRDefault="00345395" w:rsidP="002F70C3">
      <w:pPr>
        <w:pStyle w:val="Heading1"/>
      </w:pPr>
      <w:bookmarkStart w:id="426" w:name="_Toc138494960"/>
      <w:bookmarkStart w:id="427" w:name="_Toc143093185"/>
      <w:bookmarkStart w:id="428" w:name="_Toc171504656"/>
      <w:bookmarkStart w:id="429" w:name="_Toc193274256"/>
      <w:bookmarkStart w:id="430" w:name="_Toc193275193"/>
      <w:bookmarkStart w:id="431" w:name="_Toc193785170"/>
      <w:bookmarkStart w:id="432" w:name="_Toc197783651"/>
      <w:r w:rsidRPr="004A22EB">
        <w:t>Đối Tượng Áp Dụng</w:t>
      </w:r>
      <w:bookmarkEnd w:id="426"/>
      <w:bookmarkEnd w:id="427"/>
      <w:bookmarkEnd w:id="428"/>
      <w:bookmarkEnd w:id="429"/>
      <w:bookmarkEnd w:id="430"/>
      <w:bookmarkEnd w:id="431"/>
      <w:bookmarkEnd w:id="432"/>
    </w:p>
    <w:p w14:paraId="3F805F4C" w14:textId="77777777" w:rsidR="00345395" w:rsidRPr="004A22EB" w:rsidRDefault="00345395" w:rsidP="00423E32">
      <w:pPr>
        <w:tabs>
          <w:tab w:val="left" w:pos="851"/>
        </w:tabs>
        <w:spacing w:before="20" w:after="20"/>
        <w:ind w:firstLine="567"/>
        <w:jc w:val="both"/>
        <w:rPr>
          <w:sz w:val="26"/>
          <w:szCs w:val="26"/>
          <w:lang w:val="sv-SE"/>
        </w:rPr>
      </w:pPr>
      <w:r w:rsidRPr="004A22EB">
        <w:rPr>
          <w:spacing w:val="2"/>
          <w:sz w:val="26"/>
          <w:szCs w:val="26"/>
          <w:lang w:val="sv-SE"/>
        </w:rPr>
        <w:t xml:space="preserve">Quy cách kỹ thuật </w:t>
      </w:r>
      <w:r w:rsidRPr="004A22EB">
        <w:rPr>
          <w:sz w:val="26"/>
          <w:szCs w:val="26"/>
          <w:lang w:val="sv-SE"/>
        </w:rPr>
        <w:t>này áp dụng đối với các đơn vị trực thuộc Tổng Công ty Điện lực TP.HCM.</w:t>
      </w:r>
    </w:p>
    <w:p w14:paraId="3AD4C7DE" w14:textId="77777777" w:rsidR="00345395" w:rsidRPr="004A22EB" w:rsidRDefault="00345395" w:rsidP="002F70C3">
      <w:pPr>
        <w:pStyle w:val="Heading1"/>
      </w:pPr>
      <w:bookmarkStart w:id="433" w:name="_Toc143093186"/>
      <w:bookmarkStart w:id="434" w:name="_Toc138494961"/>
      <w:bookmarkStart w:id="435" w:name="_Toc171504657"/>
      <w:bookmarkStart w:id="436" w:name="_Toc193274257"/>
      <w:bookmarkStart w:id="437" w:name="_Toc193275194"/>
      <w:bookmarkStart w:id="438" w:name="_Toc193785171"/>
      <w:bookmarkStart w:id="439" w:name="_Toc197783652"/>
      <w:r w:rsidRPr="004A22EB">
        <w:lastRenderedPageBreak/>
        <w:t>Thuật ngữ và chữ viết tắt:</w:t>
      </w:r>
      <w:bookmarkEnd w:id="433"/>
      <w:bookmarkEnd w:id="434"/>
      <w:bookmarkEnd w:id="435"/>
      <w:bookmarkEnd w:id="436"/>
      <w:bookmarkEnd w:id="437"/>
      <w:bookmarkEnd w:id="438"/>
      <w:bookmarkEnd w:id="439"/>
    </w:p>
    <w:p w14:paraId="100460A6" w14:textId="77777777" w:rsidR="00345395" w:rsidRPr="004A22EB" w:rsidRDefault="00345395" w:rsidP="00423E32">
      <w:pPr>
        <w:tabs>
          <w:tab w:val="left" w:pos="851"/>
        </w:tabs>
        <w:spacing w:before="20" w:after="20"/>
        <w:ind w:firstLine="567"/>
        <w:jc w:val="both"/>
        <w:rPr>
          <w:spacing w:val="4"/>
          <w:sz w:val="26"/>
          <w:szCs w:val="26"/>
          <w:lang w:val="sv-SE" w:eastAsia="zh-CN"/>
        </w:rPr>
      </w:pPr>
      <w:r w:rsidRPr="004A22EB">
        <w:rPr>
          <w:spacing w:val="4"/>
          <w:sz w:val="26"/>
          <w:szCs w:val="26"/>
          <w:lang w:val="sv-SE" w:eastAsia="zh-CN"/>
        </w:rPr>
        <w:t xml:space="preserve">Trong </w:t>
      </w:r>
      <w:r w:rsidRPr="004A22EB">
        <w:rPr>
          <w:spacing w:val="2"/>
          <w:sz w:val="26"/>
          <w:szCs w:val="26"/>
          <w:lang w:val="sv-SE"/>
        </w:rPr>
        <w:t>quy cách kỹ thuật</w:t>
      </w:r>
      <w:r w:rsidRPr="004A22EB">
        <w:rPr>
          <w:spacing w:val="4"/>
          <w:sz w:val="26"/>
          <w:szCs w:val="26"/>
          <w:lang w:val="sv-SE" w:eastAsia="zh-CN"/>
        </w:rPr>
        <w:t xml:space="preserve"> này, các thuật ngữ và chữ viết tắt dưới đây được hiểu như sau:</w:t>
      </w:r>
    </w:p>
    <w:p w14:paraId="12FC8158"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 xml:space="preserve"> EVN: Tập đoàn Điện lực Việt Nam.</w:t>
      </w:r>
    </w:p>
    <w:p w14:paraId="7BFAD9EB"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IEC (International Electrotechnical Commission): Ủy ban kỹ thuật điện Quốc tế.</w:t>
      </w:r>
    </w:p>
    <w:p w14:paraId="6186FB1D"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IEEE (Institute of Electrical and Electronics Engineers): Viện các kỹ sư điện và điện tử Hoa Kỳ.</w:t>
      </w:r>
    </w:p>
    <w:p w14:paraId="125C735C"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ISO (</w:t>
      </w:r>
      <w:hyperlink r:id="rId20" w:history="1">
        <w:r w:rsidRPr="004A22EB">
          <w:rPr>
            <w:sz w:val="26"/>
            <w:szCs w:val="26"/>
            <w:lang w:val="sv-SE"/>
          </w:rPr>
          <w:t>International Organization for Standardization</w:t>
        </w:r>
      </w:hyperlink>
      <w:r w:rsidRPr="004A22EB">
        <w:rPr>
          <w:sz w:val="26"/>
          <w:szCs w:val="26"/>
          <w:lang w:val="sv-SE"/>
        </w:rPr>
        <w:t>): Tổ chức tiêu chuẩn hóa Quốc tế.</w:t>
      </w:r>
    </w:p>
    <w:p w14:paraId="7FC25281"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TCVN: Tiêu chuẩn Việt Nam.</w:t>
      </w:r>
    </w:p>
    <w:p w14:paraId="5CE42702"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QCVN: Quy chuẩn Việt Nam.</w:t>
      </w:r>
    </w:p>
    <w:p w14:paraId="37B95337"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IEC (International Electrotechnical Commission): Ủy ban kỹ thuật điện Quốc tế.</w:t>
      </w:r>
    </w:p>
    <w:p w14:paraId="5BBA3680"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IEEE (Institute of Electrical and Electronics Engineers): Viện các kỹ sư điện và điện tử Hoa Kỳ.</w:t>
      </w:r>
    </w:p>
    <w:p w14:paraId="11C9BE52"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ISO (</w:t>
      </w:r>
      <w:hyperlink r:id="rId21" w:history="1">
        <w:r w:rsidRPr="004A22EB">
          <w:rPr>
            <w:sz w:val="26"/>
            <w:szCs w:val="26"/>
            <w:lang w:val="sv-SE"/>
          </w:rPr>
          <w:t>International Organization for Standardization</w:t>
        </w:r>
      </w:hyperlink>
      <w:r w:rsidRPr="004A22EB">
        <w:rPr>
          <w:sz w:val="26"/>
          <w:szCs w:val="26"/>
          <w:lang w:val="sv-SE"/>
        </w:rPr>
        <w:t>): Tổ chức tiêu chuẩn hóa Quốc tế.</w:t>
      </w:r>
    </w:p>
    <w:p w14:paraId="0396FFE6"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52E3BF32"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 xml:space="preserve">Điện áp danh định của hệ thống điện (Nominal voltage of a system): Là giá trị điện áp thích hợp được dùng để định rõ hoặc nhận dang một hệ thống điện.  </w:t>
      </w:r>
    </w:p>
    <w:p w14:paraId="062AB430"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 xml:space="preserve">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  </w:t>
      </w:r>
    </w:p>
    <w:p w14:paraId="2F4F52CE"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Tần số định mức (rated frequency): Tần số tại đó thiết bị được thiết kế để làm việc.</w:t>
      </w:r>
    </w:p>
    <w:p w14:paraId="1128799D" w14:textId="77777777" w:rsidR="00345395" w:rsidRPr="004A22EB" w:rsidRDefault="00345395">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Cấp chịu đựng xung sét cơ bản của cách điện (BIL): Là một cấp cách điện xác định được biểu diễn bằng kV của giá trị đỉnh của một xung sét tiêu chuẩn.</w:t>
      </w:r>
    </w:p>
    <w:p w14:paraId="58CE282B" w14:textId="77777777" w:rsidR="00345395" w:rsidRPr="004A22EB" w:rsidRDefault="00345395" w:rsidP="00423E32">
      <w:pPr>
        <w:tabs>
          <w:tab w:val="left" w:pos="851"/>
        </w:tabs>
        <w:spacing w:before="20" w:after="20"/>
        <w:ind w:firstLine="567"/>
        <w:jc w:val="both"/>
        <w:rPr>
          <w:sz w:val="26"/>
          <w:szCs w:val="26"/>
          <w:lang w:val="sv-SE"/>
        </w:rPr>
      </w:pPr>
      <w:r w:rsidRPr="004A22EB">
        <w:rPr>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77E7D2EF" w14:textId="77777777" w:rsidR="00345395" w:rsidRPr="004A22EB" w:rsidRDefault="00345395" w:rsidP="002F70C3">
      <w:pPr>
        <w:pStyle w:val="Heading1"/>
      </w:pPr>
      <w:bookmarkStart w:id="440" w:name="_Toc143093187"/>
      <w:bookmarkStart w:id="441" w:name="_Toc138494962"/>
      <w:bookmarkStart w:id="442" w:name="_Toc171504658"/>
      <w:bookmarkStart w:id="443" w:name="_Toc193274258"/>
      <w:bookmarkStart w:id="444" w:name="_Toc193275195"/>
      <w:bookmarkStart w:id="445" w:name="_Toc193785172"/>
      <w:bookmarkStart w:id="446" w:name="_Toc197783653"/>
      <w:r w:rsidRPr="004A22EB">
        <w:t>Điều kiện chung</w:t>
      </w:r>
      <w:bookmarkEnd w:id="440"/>
      <w:bookmarkEnd w:id="441"/>
      <w:bookmarkEnd w:id="442"/>
      <w:bookmarkEnd w:id="443"/>
      <w:bookmarkEnd w:id="444"/>
      <w:bookmarkEnd w:id="445"/>
      <w:bookmarkEnd w:id="446"/>
    </w:p>
    <w:p w14:paraId="13940873" w14:textId="77777777" w:rsidR="00345395" w:rsidRPr="004A22EB" w:rsidRDefault="00345395" w:rsidP="002F70C3">
      <w:pPr>
        <w:pStyle w:val="Heading1"/>
        <w:rPr>
          <w:lang w:eastAsia="zh-CN"/>
        </w:rPr>
      </w:pPr>
      <w:bookmarkStart w:id="447" w:name="_Toc138494963"/>
      <w:bookmarkStart w:id="448" w:name="_Toc143093188"/>
      <w:bookmarkStart w:id="449" w:name="_Toc171504659"/>
      <w:bookmarkStart w:id="450" w:name="_Toc193274259"/>
      <w:bookmarkStart w:id="451" w:name="_Toc193275196"/>
      <w:bookmarkStart w:id="452" w:name="_Toc193785173"/>
      <w:bookmarkStart w:id="453" w:name="_Toc197783654"/>
      <w:r w:rsidRPr="004A22EB">
        <w:rPr>
          <w:lang w:eastAsia="zh-CN"/>
        </w:rPr>
        <w:t>Điều kiện môi trường làm việc của vật tư thiết bị</w:t>
      </w:r>
      <w:bookmarkEnd w:id="447"/>
      <w:bookmarkEnd w:id="448"/>
      <w:bookmarkEnd w:id="449"/>
      <w:bookmarkEnd w:id="450"/>
      <w:bookmarkEnd w:id="451"/>
      <w:bookmarkEnd w:id="452"/>
      <w:bookmarkEnd w:id="453"/>
    </w:p>
    <w:tbl>
      <w:tblPr>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4"/>
        <w:gridCol w:w="3663"/>
      </w:tblGrid>
      <w:tr w:rsidR="004A22EB" w:rsidRPr="004A22EB" w14:paraId="444CF257" w14:textId="77777777" w:rsidTr="00CB4957">
        <w:trPr>
          <w:trHeight w:val="573"/>
          <w:jc w:val="center"/>
        </w:trPr>
        <w:tc>
          <w:tcPr>
            <w:tcW w:w="5394" w:type="dxa"/>
            <w:vAlign w:val="center"/>
          </w:tcPr>
          <w:p w14:paraId="3114CD5D" w14:textId="77777777" w:rsidR="00345395" w:rsidRPr="004A22EB" w:rsidRDefault="00345395" w:rsidP="00423E32">
            <w:pPr>
              <w:spacing w:before="20" w:after="20"/>
              <w:rPr>
                <w:sz w:val="26"/>
                <w:szCs w:val="26"/>
              </w:rPr>
            </w:pPr>
            <w:r w:rsidRPr="004A22EB">
              <w:rPr>
                <w:sz w:val="26"/>
                <w:szCs w:val="26"/>
              </w:rPr>
              <w:t>Nhiệt độ môi trường lớn nhất</w:t>
            </w:r>
          </w:p>
        </w:tc>
        <w:tc>
          <w:tcPr>
            <w:tcW w:w="3663" w:type="dxa"/>
            <w:vAlign w:val="center"/>
          </w:tcPr>
          <w:p w14:paraId="06173B5C" w14:textId="77777777" w:rsidR="00345395" w:rsidRPr="004A22EB" w:rsidRDefault="00345395" w:rsidP="00423E32">
            <w:pPr>
              <w:spacing w:before="20" w:after="20"/>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162E7888" w14:textId="77777777" w:rsidTr="00CB4957">
        <w:trPr>
          <w:trHeight w:val="620"/>
          <w:jc w:val="center"/>
        </w:trPr>
        <w:tc>
          <w:tcPr>
            <w:tcW w:w="5394" w:type="dxa"/>
            <w:vAlign w:val="center"/>
          </w:tcPr>
          <w:p w14:paraId="56F9DD1A" w14:textId="77777777" w:rsidR="00345395" w:rsidRPr="004A22EB" w:rsidRDefault="00345395" w:rsidP="00423E32">
            <w:pPr>
              <w:spacing w:before="20" w:after="20"/>
              <w:rPr>
                <w:sz w:val="26"/>
                <w:szCs w:val="26"/>
              </w:rPr>
            </w:pPr>
            <w:r w:rsidRPr="004A22EB">
              <w:rPr>
                <w:sz w:val="26"/>
                <w:szCs w:val="26"/>
              </w:rPr>
              <w:t>Nhiệt độ môi trường nhỏ nhất</w:t>
            </w:r>
          </w:p>
        </w:tc>
        <w:tc>
          <w:tcPr>
            <w:tcW w:w="3663" w:type="dxa"/>
            <w:vAlign w:val="center"/>
          </w:tcPr>
          <w:p w14:paraId="4AA4250E" w14:textId="77777777" w:rsidR="00345395" w:rsidRPr="004A22EB" w:rsidRDefault="00345395" w:rsidP="00423E32">
            <w:pPr>
              <w:spacing w:before="20" w:after="20"/>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06777EFE" w14:textId="77777777" w:rsidTr="00CB4957">
        <w:trPr>
          <w:trHeight w:val="478"/>
          <w:jc w:val="center"/>
        </w:trPr>
        <w:tc>
          <w:tcPr>
            <w:tcW w:w="5394" w:type="dxa"/>
            <w:vAlign w:val="center"/>
          </w:tcPr>
          <w:p w14:paraId="0FD2C935" w14:textId="77777777" w:rsidR="00345395" w:rsidRPr="004A22EB" w:rsidRDefault="00345395" w:rsidP="00423E32">
            <w:pPr>
              <w:spacing w:before="20" w:after="20"/>
              <w:rPr>
                <w:sz w:val="26"/>
                <w:szCs w:val="26"/>
              </w:rPr>
            </w:pPr>
            <w:r w:rsidRPr="004A22EB">
              <w:rPr>
                <w:sz w:val="26"/>
                <w:szCs w:val="26"/>
              </w:rPr>
              <w:t>Khí hậu</w:t>
            </w:r>
          </w:p>
        </w:tc>
        <w:tc>
          <w:tcPr>
            <w:tcW w:w="3663" w:type="dxa"/>
            <w:vAlign w:val="center"/>
          </w:tcPr>
          <w:p w14:paraId="247DBAE4" w14:textId="77777777" w:rsidR="00345395" w:rsidRPr="004A22EB" w:rsidRDefault="00345395" w:rsidP="00423E32">
            <w:pPr>
              <w:spacing w:before="20" w:after="20"/>
              <w:jc w:val="center"/>
              <w:rPr>
                <w:sz w:val="26"/>
                <w:szCs w:val="26"/>
              </w:rPr>
            </w:pPr>
            <w:r w:rsidRPr="004A22EB">
              <w:rPr>
                <w:sz w:val="26"/>
                <w:szCs w:val="26"/>
              </w:rPr>
              <w:t>Nhiệt đới, nóng ẩm</w:t>
            </w:r>
          </w:p>
        </w:tc>
      </w:tr>
      <w:tr w:rsidR="004A22EB" w:rsidRPr="004A22EB" w14:paraId="04F6C4DF" w14:textId="77777777" w:rsidTr="00CB4957">
        <w:trPr>
          <w:trHeight w:val="584"/>
          <w:jc w:val="center"/>
        </w:trPr>
        <w:tc>
          <w:tcPr>
            <w:tcW w:w="5394" w:type="dxa"/>
            <w:vAlign w:val="center"/>
          </w:tcPr>
          <w:p w14:paraId="314F98A9" w14:textId="77777777" w:rsidR="00345395" w:rsidRPr="004A22EB" w:rsidRDefault="00345395" w:rsidP="00423E32">
            <w:pPr>
              <w:spacing w:before="20" w:after="20"/>
              <w:rPr>
                <w:sz w:val="26"/>
                <w:szCs w:val="26"/>
              </w:rPr>
            </w:pPr>
            <w:r w:rsidRPr="004A22EB">
              <w:rPr>
                <w:sz w:val="26"/>
                <w:szCs w:val="26"/>
              </w:rPr>
              <w:t>Độ ẩm cực đại</w:t>
            </w:r>
          </w:p>
        </w:tc>
        <w:tc>
          <w:tcPr>
            <w:tcW w:w="3663" w:type="dxa"/>
            <w:vAlign w:val="center"/>
          </w:tcPr>
          <w:p w14:paraId="55A062AF" w14:textId="77777777" w:rsidR="00345395" w:rsidRPr="004A22EB" w:rsidRDefault="00345395" w:rsidP="00423E32">
            <w:pPr>
              <w:spacing w:before="20" w:after="20"/>
              <w:jc w:val="center"/>
              <w:rPr>
                <w:sz w:val="26"/>
                <w:szCs w:val="26"/>
              </w:rPr>
            </w:pPr>
            <w:r w:rsidRPr="004A22EB">
              <w:rPr>
                <w:sz w:val="26"/>
                <w:szCs w:val="26"/>
              </w:rPr>
              <w:t>100%</w:t>
            </w:r>
          </w:p>
        </w:tc>
      </w:tr>
      <w:tr w:rsidR="004A22EB" w:rsidRPr="004A22EB" w14:paraId="15257E24" w14:textId="77777777" w:rsidTr="00CB4957">
        <w:trPr>
          <w:trHeight w:val="557"/>
          <w:jc w:val="center"/>
        </w:trPr>
        <w:tc>
          <w:tcPr>
            <w:tcW w:w="5394" w:type="dxa"/>
            <w:vAlign w:val="center"/>
          </w:tcPr>
          <w:p w14:paraId="09EB44B4" w14:textId="77777777" w:rsidR="00345395" w:rsidRPr="004A22EB" w:rsidRDefault="00345395" w:rsidP="00423E32">
            <w:pPr>
              <w:spacing w:before="20" w:after="20"/>
              <w:rPr>
                <w:sz w:val="26"/>
                <w:szCs w:val="26"/>
              </w:rPr>
            </w:pPr>
            <w:r w:rsidRPr="004A22EB">
              <w:rPr>
                <w:sz w:val="26"/>
                <w:szCs w:val="26"/>
              </w:rPr>
              <w:t>Độ cao lắp đặt thiết bị so với  mực nước biển</w:t>
            </w:r>
          </w:p>
        </w:tc>
        <w:tc>
          <w:tcPr>
            <w:tcW w:w="3663" w:type="dxa"/>
            <w:vAlign w:val="center"/>
          </w:tcPr>
          <w:p w14:paraId="21B76EE1" w14:textId="77777777" w:rsidR="00345395" w:rsidRPr="004A22EB" w:rsidRDefault="00345395" w:rsidP="00423E32">
            <w:pPr>
              <w:spacing w:before="20" w:after="20"/>
              <w:jc w:val="center"/>
              <w:rPr>
                <w:sz w:val="26"/>
                <w:szCs w:val="26"/>
              </w:rPr>
            </w:pPr>
            <w:r w:rsidRPr="004A22EB">
              <w:rPr>
                <w:sz w:val="26"/>
                <w:szCs w:val="26"/>
              </w:rPr>
              <w:t>Đến 1000 m</w:t>
            </w:r>
          </w:p>
        </w:tc>
      </w:tr>
    </w:tbl>
    <w:p w14:paraId="5A64DABB" w14:textId="77777777" w:rsidR="00345395" w:rsidRPr="004A22EB" w:rsidRDefault="00345395" w:rsidP="00423E32">
      <w:pPr>
        <w:tabs>
          <w:tab w:val="left" w:pos="851"/>
        </w:tabs>
        <w:spacing w:before="20" w:after="20"/>
        <w:ind w:firstLine="562"/>
        <w:jc w:val="both"/>
        <w:rPr>
          <w:sz w:val="26"/>
          <w:szCs w:val="26"/>
        </w:rPr>
      </w:pPr>
      <w:r w:rsidRPr="004A22EB">
        <w:rPr>
          <w:sz w:val="26"/>
          <w:szCs w:val="26"/>
        </w:rPr>
        <w:t xml:space="preserve">Lưu ý: Trường hợp vật tư thiết bị có vị trí lắp đặt với điều kiện môi trường  khác với các thông số nêu trong bảng trên, các đơn vị căn cứ các tiêu chuẩn quốc tế và tiêu chuẩn Việt </w:t>
      </w:r>
      <w:r w:rsidRPr="004A22EB">
        <w:rPr>
          <w:sz w:val="26"/>
          <w:szCs w:val="26"/>
        </w:rPr>
        <w:lastRenderedPageBreak/>
        <w:t>Nam để ban hành tiêu chuẩn riêng nhằm thuận lợi cho công tác lựa chọn VTTB nhưng không được trái quy định pháp luật, quy chế quản lý nội bộ của EVN có liên quan.</w:t>
      </w:r>
    </w:p>
    <w:p w14:paraId="6A2825DA" w14:textId="77777777" w:rsidR="00345395" w:rsidRPr="004A22EB" w:rsidRDefault="00345395" w:rsidP="002F70C3">
      <w:pPr>
        <w:pStyle w:val="Heading1"/>
        <w:rPr>
          <w:lang w:eastAsia="zh-CN"/>
        </w:rPr>
      </w:pPr>
      <w:bookmarkStart w:id="454" w:name="_Toc138494964"/>
      <w:bookmarkStart w:id="455" w:name="_Toc143093189"/>
      <w:bookmarkStart w:id="456" w:name="_Toc171504660"/>
      <w:bookmarkStart w:id="457" w:name="_Toc193274260"/>
      <w:bookmarkStart w:id="458" w:name="_Toc193275197"/>
      <w:bookmarkStart w:id="459" w:name="_Toc193785174"/>
      <w:bookmarkStart w:id="460" w:name="_Toc197783655"/>
      <w:r w:rsidRPr="004A22EB">
        <w:rPr>
          <w:lang w:eastAsia="zh-CN"/>
        </w:rPr>
        <w:t>Điều kiện vận hành của hệ thống điện</w:t>
      </w:r>
      <w:bookmarkEnd w:id="454"/>
      <w:bookmarkEnd w:id="455"/>
      <w:bookmarkEnd w:id="456"/>
      <w:bookmarkEnd w:id="457"/>
      <w:bookmarkEnd w:id="458"/>
      <w:bookmarkEnd w:id="459"/>
      <w:bookmarkEnd w:id="460"/>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4"/>
        <w:gridCol w:w="3780"/>
      </w:tblGrid>
      <w:tr w:rsidR="004A22EB" w:rsidRPr="004A22EB" w14:paraId="18EE3AD0" w14:textId="77777777" w:rsidTr="00CB4957">
        <w:trPr>
          <w:jc w:val="center"/>
        </w:trPr>
        <w:tc>
          <w:tcPr>
            <w:tcW w:w="5184" w:type="dxa"/>
            <w:vAlign w:val="center"/>
          </w:tcPr>
          <w:p w14:paraId="214107F2" w14:textId="77777777" w:rsidR="00345395" w:rsidRPr="004A22EB" w:rsidRDefault="00345395" w:rsidP="00423E32">
            <w:pPr>
              <w:spacing w:before="20" w:after="20"/>
              <w:jc w:val="both"/>
              <w:rPr>
                <w:sz w:val="26"/>
                <w:szCs w:val="26"/>
              </w:rPr>
            </w:pPr>
            <w:r w:rsidRPr="004A22EB">
              <w:rPr>
                <w:sz w:val="26"/>
                <w:szCs w:val="26"/>
              </w:rPr>
              <w:t>Điện áp danh định của hệ thống (kV)</w:t>
            </w:r>
          </w:p>
        </w:tc>
        <w:tc>
          <w:tcPr>
            <w:tcW w:w="3780" w:type="dxa"/>
            <w:vAlign w:val="center"/>
          </w:tcPr>
          <w:p w14:paraId="56DA8A08" w14:textId="77777777" w:rsidR="00345395" w:rsidRPr="004A22EB" w:rsidRDefault="00345395" w:rsidP="00423E32">
            <w:pPr>
              <w:spacing w:before="20" w:after="20"/>
              <w:jc w:val="center"/>
              <w:rPr>
                <w:sz w:val="26"/>
                <w:szCs w:val="26"/>
              </w:rPr>
            </w:pPr>
            <w:r w:rsidRPr="004A22EB">
              <w:rPr>
                <w:sz w:val="26"/>
                <w:szCs w:val="26"/>
              </w:rPr>
              <w:t>22</w:t>
            </w:r>
          </w:p>
        </w:tc>
      </w:tr>
      <w:tr w:rsidR="004A22EB" w:rsidRPr="004A22EB" w14:paraId="75C4CDF9" w14:textId="77777777" w:rsidTr="00CB4957">
        <w:trPr>
          <w:jc w:val="center"/>
        </w:trPr>
        <w:tc>
          <w:tcPr>
            <w:tcW w:w="5184" w:type="dxa"/>
            <w:vAlign w:val="center"/>
          </w:tcPr>
          <w:p w14:paraId="0652F23E" w14:textId="77777777" w:rsidR="00345395" w:rsidRPr="004A22EB" w:rsidRDefault="00345395" w:rsidP="00423E32">
            <w:pPr>
              <w:spacing w:before="20" w:after="20"/>
              <w:jc w:val="both"/>
              <w:rPr>
                <w:sz w:val="26"/>
                <w:szCs w:val="26"/>
              </w:rPr>
            </w:pPr>
            <w:r w:rsidRPr="004A22EB">
              <w:rPr>
                <w:sz w:val="26"/>
                <w:szCs w:val="26"/>
              </w:rPr>
              <w:t>Sơ đồ nối</w:t>
            </w:r>
          </w:p>
        </w:tc>
        <w:tc>
          <w:tcPr>
            <w:tcW w:w="3780" w:type="dxa"/>
            <w:vAlign w:val="center"/>
          </w:tcPr>
          <w:p w14:paraId="3723DC3C" w14:textId="77777777" w:rsidR="00345395" w:rsidRPr="004A22EB" w:rsidRDefault="00345395" w:rsidP="00423E32">
            <w:pPr>
              <w:spacing w:before="20" w:after="20"/>
              <w:jc w:val="center"/>
              <w:rPr>
                <w:sz w:val="26"/>
                <w:szCs w:val="26"/>
              </w:rPr>
            </w:pPr>
            <w:r w:rsidRPr="004A22EB">
              <w:rPr>
                <w:sz w:val="26"/>
                <w:szCs w:val="26"/>
              </w:rPr>
              <w:t>3 pha 4 dây</w:t>
            </w:r>
          </w:p>
        </w:tc>
      </w:tr>
      <w:tr w:rsidR="004A22EB" w:rsidRPr="004A22EB" w14:paraId="0658A1C5" w14:textId="77777777" w:rsidTr="00CB4957">
        <w:trPr>
          <w:trHeight w:val="512"/>
          <w:jc w:val="center"/>
        </w:trPr>
        <w:tc>
          <w:tcPr>
            <w:tcW w:w="5184" w:type="dxa"/>
            <w:vAlign w:val="center"/>
          </w:tcPr>
          <w:p w14:paraId="1A1EC40B" w14:textId="77777777" w:rsidR="00345395" w:rsidRPr="004A22EB" w:rsidRDefault="00345395" w:rsidP="00423E32">
            <w:pPr>
              <w:spacing w:before="20" w:after="20"/>
              <w:jc w:val="both"/>
              <w:rPr>
                <w:sz w:val="26"/>
                <w:szCs w:val="26"/>
              </w:rPr>
            </w:pPr>
            <w:r w:rsidRPr="004A22EB">
              <w:rPr>
                <w:sz w:val="26"/>
                <w:szCs w:val="26"/>
              </w:rPr>
              <w:t>Chế độ nối đất trung tính</w:t>
            </w:r>
          </w:p>
        </w:tc>
        <w:tc>
          <w:tcPr>
            <w:tcW w:w="3780" w:type="dxa"/>
            <w:vAlign w:val="center"/>
          </w:tcPr>
          <w:p w14:paraId="295393C4" w14:textId="77777777" w:rsidR="00345395" w:rsidRPr="004A22EB" w:rsidRDefault="00345395" w:rsidP="00423E32">
            <w:pPr>
              <w:spacing w:before="20" w:after="20"/>
              <w:jc w:val="center"/>
              <w:rPr>
                <w:sz w:val="26"/>
                <w:szCs w:val="26"/>
              </w:rPr>
            </w:pPr>
            <w:r w:rsidRPr="004A22EB">
              <w:rPr>
                <w:sz w:val="26"/>
                <w:szCs w:val="26"/>
              </w:rPr>
              <w:t xml:space="preserve">Nối đất trực tiếp </w:t>
            </w:r>
          </w:p>
        </w:tc>
      </w:tr>
      <w:tr w:rsidR="004A22EB" w:rsidRPr="004A22EB" w14:paraId="6BDD287A" w14:textId="77777777" w:rsidTr="00CB4957">
        <w:trPr>
          <w:jc w:val="center"/>
        </w:trPr>
        <w:tc>
          <w:tcPr>
            <w:tcW w:w="5184" w:type="dxa"/>
            <w:vAlign w:val="center"/>
          </w:tcPr>
          <w:p w14:paraId="1142B4B2" w14:textId="77777777" w:rsidR="00345395" w:rsidRPr="004A22EB" w:rsidRDefault="00345395" w:rsidP="00423E32">
            <w:pPr>
              <w:spacing w:before="20" w:after="20"/>
              <w:jc w:val="both"/>
              <w:rPr>
                <w:sz w:val="26"/>
                <w:szCs w:val="26"/>
              </w:rPr>
            </w:pPr>
            <w:r w:rsidRPr="004A22EB">
              <w:rPr>
                <w:sz w:val="26"/>
                <w:szCs w:val="26"/>
              </w:rPr>
              <w:t>Điện áp làm việc lớn nhất của thiết bị (kV)</w:t>
            </w:r>
          </w:p>
        </w:tc>
        <w:tc>
          <w:tcPr>
            <w:tcW w:w="3780" w:type="dxa"/>
            <w:vAlign w:val="center"/>
          </w:tcPr>
          <w:p w14:paraId="471AD7FF" w14:textId="77777777" w:rsidR="00345395" w:rsidRPr="004A22EB" w:rsidRDefault="00345395" w:rsidP="00423E32">
            <w:pPr>
              <w:spacing w:before="20" w:after="20"/>
              <w:jc w:val="center"/>
              <w:rPr>
                <w:sz w:val="26"/>
                <w:szCs w:val="26"/>
              </w:rPr>
            </w:pPr>
            <w:r w:rsidRPr="004A22EB">
              <w:rPr>
                <w:sz w:val="26"/>
                <w:szCs w:val="26"/>
              </w:rPr>
              <w:t>24</w:t>
            </w:r>
          </w:p>
        </w:tc>
      </w:tr>
      <w:tr w:rsidR="004A22EB" w:rsidRPr="004A22EB" w14:paraId="451D9C9D" w14:textId="77777777" w:rsidTr="00CB4957">
        <w:trPr>
          <w:jc w:val="center"/>
        </w:trPr>
        <w:tc>
          <w:tcPr>
            <w:tcW w:w="5184" w:type="dxa"/>
            <w:vAlign w:val="center"/>
          </w:tcPr>
          <w:p w14:paraId="1E66BE2B" w14:textId="77777777" w:rsidR="00345395" w:rsidRPr="004A22EB" w:rsidRDefault="00345395" w:rsidP="00423E32">
            <w:pPr>
              <w:spacing w:before="20" w:after="20"/>
              <w:jc w:val="both"/>
              <w:rPr>
                <w:sz w:val="26"/>
                <w:szCs w:val="26"/>
              </w:rPr>
            </w:pPr>
            <w:r w:rsidRPr="004A22EB">
              <w:rPr>
                <w:sz w:val="26"/>
                <w:szCs w:val="26"/>
              </w:rPr>
              <w:t>Tần số (Hz)</w:t>
            </w:r>
          </w:p>
        </w:tc>
        <w:tc>
          <w:tcPr>
            <w:tcW w:w="3780" w:type="dxa"/>
            <w:vAlign w:val="center"/>
          </w:tcPr>
          <w:p w14:paraId="669A362F" w14:textId="77777777" w:rsidR="00345395" w:rsidRPr="004A22EB" w:rsidRDefault="00345395" w:rsidP="00423E32">
            <w:pPr>
              <w:spacing w:before="20" w:after="20"/>
              <w:jc w:val="center"/>
              <w:rPr>
                <w:sz w:val="26"/>
                <w:szCs w:val="26"/>
              </w:rPr>
            </w:pPr>
            <w:r w:rsidRPr="004A22EB">
              <w:rPr>
                <w:sz w:val="26"/>
                <w:szCs w:val="26"/>
              </w:rPr>
              <w:t>50</w:t>
            </w:r>
          </w:p>
        </w:tc>
      </w:tr>
    </w:tbl>
    <w:p w14:paraId="1C0E1053" w14:textId="77777777" w:rsidR="00345395" w:rsidRPr="004A22EB" w:rsidRDefault="00345395" w:rsidP="002F70C3">
      <w:pPr>
        <w:pStyle w:val="Heading1"/>
        <w:rPr>
          <w:lang w:eastAsia="zh-CN"/>
        </w:rPr>
      </w:pPr>
      <w:bookmarkStart w:id="461" w:name="_Toc143093190"/>
      <w:bookmarkStart w:id="462" w:name="_Toc138494965"/>
      <w:bookmarkStart w:id="463" w:name="_Toc171504661"/>
      <w:bookmarkStart w:id="464" w:name="_Toc193274261"/>
      <w:bookmarkStart w:id="465" w:name="_Toc193275198"/>
      <w:bookmarkStart w:id="466" w:name="_Toc193785175"/>
      <w:bookmarkStart w:id="467" w:name="_Toc197783656"/>
      <w:r w:rsidRPr="004A22EB">
        <w:rPr>
          <w:lang w:eastAsia="zh-CN"/>
        </w:rPr>
        <w:t>Chứng chỉ chất lượng</w:t>
      </w:r>
      <w:bookmarkEnd w:id="461"/>
      <w:bookmarkEnd w:id="462"/>
      <w:bookmarkEnd w:id="463"/>
      <w:bookmarkEnd w:id="464"/>
      <w:bookmarkEnd w:id="465"/>
      <w:bookmarkEnd w:id="466"/>
      <w:bookmarkEnd w:id="467"/>
    </w:p>
    <w:p w14:paraId="6294F919" w14:textId="77777777" w:rsidR="00345395" w:rsidRPr="004A22EB" w:rsidRDefault="00345395" w:rsidP="00423E32">
      <w:pPr>
        <w:tabs>
          <w:tab w:val="left" w:pos="851"/>
        </w:tabs>
        <w:spacing w:before="20" w:after="20"/>
        <w:ind w:firstLine="562"/>
        <w:jc w:val="both"/>
        <w:rPr>
          <w:sz w:val="26"/>
          <w:szCs w:val="26"/>
        </w:rPr>
      </w:pPr>
      <w:r w:rsidRPr="004A22EB">
        <w:rPr>
          <w:sz w:val="26"/>
          <w:szCs w:val="26"/>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08250FB9" w14:textId="77777777" w:rsidR="00345395" w:rsidRPr="004A22EB" w:rsidRDefault="00345395" w:rsidP="00423E32">
      <w:pPr>
        <w:tabs>
          <w:tab w:val="left" w:pos="851"/>
        </w:tabs>
        <w:spacing w:before="20" w:after="20"/>
        <w:ind w:firstLine="562"/>
        <w:jc w:val="both"/>
        <w:rPr>
          <w:sz w:val="26"/>
          <w:szCs w:val="26"/>
        </w:rPr>
      </w:pPr>
      <w:r w:rsidRPr="004A22EB">
        <w:rPr>
          <w:sz w:val="26"/>
          <w:szCs w:val="26"/>
        </w:rPr>
        <w:t>Nhà sản xuất phải tuân thủ các quy định của Nhà nước về tiết kiệm năng lượng, an toàn cháy nổ, môi trường, sở hữu trí tuệ, nhãn mác v.v.</w:t>
      </w:r>
    </w:p>
    <w:p w14:paraId="10D8E54E" w14:textId="77777777" w:rsidR="00345395" w:rsidRPr="004A22EB" w:rsidRDefault="00345395" w:rsidP="002F70C3">
      <w:pPr>
        <w:pStyle w:val="Heading1"/>
      </w:pPr>
      <w:bookmarkStart w:id="468" w:name="_Toc143093191"/>
      <w:bookmarkStart w:id="469" w:name="_Toc138494966"/>
      <w:bookmarkStart w:id="470" w:name="_Toc171504662"/>
      <w:bookmarkStart w:id="471" w:name="_Toc193274262"/>
      <w:bookmarkStart w:id="472" w:name="_Toc193275199"/>
      <w:bookmarkStart w:id="473" w:name="_Toc193785176"/>
      <w:bookmarkStart w:id="474" w:name="_Toc197783657"/>
      <w:r w:rsidRPr="004A22EB">
        <w:t>Yêu cầu chung</w:t>
      </w:r>
      <w:bookmarkEnd w:id="468"/>
      <w:bookmarkEnd w:id="469"/>
      <w:bookmarkEnd w:id="470"/>
      <w:bookmarkEnd w:id="471"/>
      <w:bookmarkEnd w:id="472"/>
      <w:bookmarkEnd w:id="473"/>
      <w:bookmarkEnd w:id="474"/>
    </w:p>
    <w:p w14:paraId="6BE1A48B" w14:textId="77777777" w:rsidR="00345395" w:rsidRPr="004A22EB" w:rsidRDefault="00345395" w:rsidP="002F70C3">
      <w:pPr>
        <w:pStyle w:val="Heading1"/>
        <w:rPr>
          <w:lang w:eastAsia="zh-CN"/>
        </w:rPr>
      </w:pPr>
      <w:bookmarkStart w:id="475" w:name="_Toc138494967"/>
      <w:bookmarkStart w:id="476" w:name="_Toc143093192"/>
      <w:bookmarkStart w:id="477" w:name="_Toc171504663"/>
      <w:bookmarkStart w:id="478" w:name="_Toc193274263"/>
      <w:bookmarkStart w:id="479" w:name="_Toc193275200"/>
      <w:bookmarkStart w:id="480" w:name="_Toc193785177"/>
      <w:bookmarkStart w:id="481" w:name="_Toc197783658"/>
      <w:r w:rsidRPr="004A22EB">
        <w:rPr>
          <w:lang w:eastAsia="zh-CN"/>
        </w:rPr>
        <w:t>Cấu trúc:</w:t>
      </w:r>
      <w:bookmarkEnd w:id="475"/>
      <w:bookmarkEnd w:id="476"/>
      <w:bookmarkEnd w:id="477"/>
      <w:bookmarkEnd w:id="478"/>
      <w:bookmarkEnd w:id="479"/>
      <w:bookmarkEnd w:id="480"/>
      <w:bookmarkEnd w:id="481"/>
      <w:r w:rsidRPr="004A22EB">
        <w:rPr>
          <w:lang w:eastAsia="zh-CN"/>
        </w:rPr>
        <w:t xml:space="preserve"> </w:t>
      </w:r>
    </w:p>
    <w:p w14:paraId="4A726613" w14:textId="77777777" w:rsidR="00345395" w:rsidRPr="004A22EB" w:rsidRDefault="00345395" w:rsidP="00423E32">
      <w:pPr>
        <w:tabs>
          <w:tab w:val="left" w:pos="851"/>
        </w:tabs>
        <w:spacing w:before="20" w:after="20"/>
        <w:ind w:firstLine="567"/>
        <w:jc w:val="both"/>
        <w:rPr>
          <w:sz w:val="26"/>
          <w:szCs w:val="26"/>
        </w:rPr>
      </w:pPr>
      <w:r w:rsidRPr="004A22EB">
        <w:rPr>
          <w:sz w:val="26"/>
          <w:szCs w:val="26"/>
        </w:rPr>
        <w:t>Loại: Co nguội, co nóng, sử dụng trong nhà.</w:t>
      </w:r>
    </w:p>
    <w:p w14:paraId="21C2D13A" w14:textId="77777777" w:rsidR="00345395" w:rsidRPr="004A22EB" w:rsidRDefault="00345395" w:rsidP="00423E32">
      <w:pPr>
        <w:tabs>
          <w:tab w:val="left" w:pos="851"/>
        </w:tabs>
        <w:spacing w:before="20" w:after="20"/>
        <w:ind w:firstLine="567"/>
        <w:jc w:val="both"/>
        <w:rPr>
          <w:sz w:val="26"/>
          <w:szCs w:val="26"/>
        </w:rPr>
      </w:pPr>
      <w:r w:rsidRPr="004A22EB">
        <w:rPr>
          <w:sz w:val="26"/>
          <w:szCs w:val="26"/>
        </w:rPr>
        <w:t>Hộp đầu cáp góc T-plug loại đơn dùng cho cáp ba lõi bao gồm 1 hộp đầu cáp thẳng dùng cho cáp ba lõi và 3 T-plugs để có thể đấu một cáp ngầm trung thế ba lõi vào một ngăn tủ điện.</w:t>
      </w:r>
    </w:p>
    <w:p w14:paraId="49E16E3E" w14:textId="77777777" w:rsidR="00345395" w:rsidRPr="004A22EB" w:rsidRDefault="00345395" w:rsidP="00423E32">
      <w:pPr>
        <w:tabs>
          <w:tab w:val="left" w:pos="851"/>
        </w:tabs>
        <w:spacing w:before="20" w:after="20"/>
        <w:ind w:firstLine="567"/>
        <w:jc w:val="both"/>
        <w:rPr>
          <w:sz w:val="26"/>
          <w:szCs w:val="26"/>
        </w:rPr>
      </w:pPr>
      <w:r w:rsidRPr="004A22EB">
        <w:rPr>
          <w:sz w:val="26"/>
          <w:szCs w:val="26"/>
        </w:rPr>
        <w:t>Hộp đầu cáp góc T-plug loại đơn dùng cho cáp một lõi bao gồm 1 hộp đầu cáp thẳng dùng cho cáp một lõi và 1 T-plug để có thể đấu một cáp ngầm trung thế một lõi vào một ngăn tủ điện.</w:t>
      </w:r>
    </w:p>
    <w:p w14:paraId="684F27FF" w14:textId="77777777" w:rsidR="00345395" w:rsidRPr="004A22EB" w:rsidRDefault="00345395" w:rsidP="00423E32">
      <w:pPr>
        <w:tabs>
          <w:tab w:val="left" w:pos="851"/>
        </w:tabs>
        <w:spacing w:before="20" w:after="20"/>
        <w:ind w:firstLine="567"/>
        <w:jc w:val="both"/>
        <w:rPr>
          <w:spacing w:val="4"/>
          <w:sz w:val="26"/>
          <w:szCs w:val="26"/>
        </w:rPr>
      </w:pPr>
      <w:r w:rsidRPr="004A22EB">
        <w:rPr>
          <w:spacing w:val="4"/>
          <w:sz w:val="26"/>
          <w:szCs w:val="26"/>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14:paraId="3FBE5BEC" w14:textId="77777777" w:rsidR="00345395" w:rsidRPr="004A22EB" w:rsidRDefault="00345395" w:rsidP="00423E32">
      <w:pPr>
        <w:tabs>
          <w:tab w:val="left" w:pos="851"/>
        </w:tabs>
        <w:spacing w:before="20" w:after="20"/>
        <w:ind w:firstLine="567"/>
        <w:jc w:val="both"/>
        <w:rPr>
          <w:sz w:val="26"/>
          <w:szCs w:val="26"/>
        </w:rPr>
      </w:pPr>
      <w:r w:rsidRPr="004A22EB">
        <w:rPr>
          <w:sz w:val="26"/>
          <w:szCs w:val="26"/>
        </w:rPr>
        <w:t>T-plug được thiết kế để đấu nối đầu cáp thẳng vào tủ điện, có thể sử dụng để nối được cả hai loại cáp ngầm trung thế màn chắn băng đồng hoặc sợi đồng.</w:t>
      </w:r>
    </w:p>
    <w:p w14:paraId="04D930FF"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Đối với hộp đầu cáp góc sử dụng cho cáp 3 lõi: Người mua phải quy định cụ thể khoảng cách tối thiểu từ bushing của ngăn đầu cáp đến chạc ba (chia cáp 3 lõi thành 3 cáp 1 lõi).</w:t>
      </w:r>
    </w:p>
    <w:p w14:paraId="1B396C53"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04FD5CC9" w14:textId="77777777" w:rsidR="00345395" w:rsidRPr="004A22EB" w:rsidRDefault="00345395" w:rsidP="002F70C3">
      <w:pPr>
        <w:pStyle w:val="Heading1"/>
        <w:rPr>
          <w:lang w:eastAsia="zh-CN"/>
        </w:rPr>
      </w:pPr>
      <w:bookmarkStart w:id="482" w:name="_Toc138494968"/>
      <w:bookmarkStart w:id="483" w:name="_Toc143093193"/>
      <w:bookmarkStart w:id="484" w:name="_Toc171504664"/>
      <w:bookmarkStart w:id="485" w:name="_Toc193274264"/>
      <w:bookmarkStart w:id="486" w:name="_Toc193275201"/>
      <w:bookmarkStart w:id="487" w:name="_Toc193785178"/>
      <w:bookmarkStart w:id="488" w:name="_Toc197783659"/>
      <w:r w:rsidRPr="004A22EB">
        <w:rPr>
          <w:lang w:eastAsia="zh-CN"/>
        </w:rPr>
        <w:t>Quy cách kỹ thuật của cáp dùng đầu nối:</w:t>
      </w:r>
      <w:bookmarkEnd w:id="482"/>
      <w:bookmarkEnd w:id="483"/>
      <w:bookmarkEnd w:id="484"/>
      <w:bookmarkEnd w:id="485"/>
      <w:bookmarkEnd w:id="486"/>
      <w:bookmarkEnd w:id="487"/>
      <w:bookmarkEnd w:id="488"/>
    </w:p>
    <w:p w14:paraId="06DD3A14"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Loại: 24kV 3x50, 3x95, được sản xuất theo IEC 60502-2.</w:t>
      </w:r>
    </w:p>
    <w:p w14:paraId="7009C770"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 xml:space="preserve">Vật liệu làm lõi cáp: Đồng </w:t>
      </w:r>
    </w:p>
    <w:p w14:paraId="4234FA0A"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 xml:space="preserve">Vật liệu cách điện: XLPE, EPR  </w:t>
      </w:r>
    </w:p>
    <w:p w14:paraId="05693045"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Độ dày của lớp cách điện đối với cáp 12,7(U</w:t>
      </w:r>
      <w:r w:rsidRPr="004A22EB">
        <w:rPr>
          <w:sz w:val="26"/>
          <w:szCs w:val="26"/>
          <w:vertAlign w:val="subscript"/>
        </w:rPr>
        <w:t>o</w:t>
      </w:r>
      <w:r w:rsidRPr="004A22EB">
        <w:rPr>
          <w:sz w:val="26"/>
          <w:szCs w:val="26"/>
        </w:rPr>
        <w:t>)/22kV: 5,5 mm.</w:t>
      </w:r>
    </w:p>
    <w:p w14:paraId="2F6D8A5A"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 xml:space="preserve">Người mua phải mô tả cụ thể màn chắn kim loại (băng đồng hay sợi đồng) và tiết diện của loại cáp cần đấu nối khi mua sắm.  </w:t>
      </w:r>
    </w:p>
    <w:p w14:paraId="18617CE2" w14:textId="77777777" w:rsidR="00345395" w:rsidRPr="004A22EB" w:rsidRDefault="00345395" w:rsidP="00423E32">
      <w:pPr>
        <w:tabs>
          <w:tab w:val="left" w:pos="851"/>
          <w:tab w:val="left" w:pos="900"/>
          <w:tab w:val="left" w:pos="1440"/>
        </w:tabs>
        <w:spacing w:before="20" w:after="20"/>
        <w:ind w:firstLine="567"/>
        <w:jc w:val="both"/>
        <w:rPr>
          <w:sz w:val="26"/>
          <w:szCs w:val="26"/>
        </w:rPr>
      </w:pPr>
      <w:r w:rsidRPr="004A22EB">
        <w:rPr>
          <w:sz w:val="26"/>
          <w:szCs w:val="26"/>
        </w:rPr>
        <w:t xml:space="preserve">Lớp giáp:  Theo IEC 60502-2. </w:t>
      </w:r>
    </w:p>
    <w:p w14:paraId="6F00A9F0" w14:textId="77777777" w:rsidR="00345395" w:rsidRPr="004A22EB" w:rsidRDefault="00345395" w:rsidP="002F70C3">
      <w:pPr>
        <w:pStyle w:val="Heading1"/>
      </w:pPr>
      <w:bookmarkStart w:id="489" w:name="_Toc143093194"/>
      <w:bookmarkStart w:id="490" w:name="_Toc138494969"/>
      <w:bookmarkStart w:id="491" w:name="_Toc171504665"/>
      <w:bookmarkStart w:id="492" w:name="_Toc193274265"/>
      <w:bookmarkStart w:id="493" w:name="_Toc193275202"/>
      <w:bookmarkStart w:id="494" w:name="_Toc193785179"/>
      <w:bookmarkStart w:id="495" w:name="_Toc197783660"/>
      <w:r w:rsidRPr="004A22EB">
        <w:t>Đặc tính kỹ thuật</w:t>
      </w:r>
      <w:bookmarkEnd w:id="489"/>
      <w:bookmarkEnd w:id="490"/>
      <w:bookmarkEnd w:id="491"/>
      <w:bookmarkEnd w:id="492"/>
      <w:bookmarkEnd w:id="493"/>
      <w:bookmarkEnd w:id="494"/>
      <w:bookmarkEnd w:id="495"/>
      <w:r w:rsidRPr="004A22EB">
        <w:t xml:space="preserve">  </w:t>
      </w:r>
    </w:p>
    <w:p w14:paraId="0784531A" w14:textId="77777777" w:rsidR="00345395" w:rsidRPr="004A22EB" w:rsidRDefault="00345395">
      <w:pPr>
        <w:numPr>
          <w:ilvl w:val="1"/>
          <w:numId w:val="55"/>
        </w:numPr>
        <w:tabs>
          <w:tab w:val="left" w:pos="374"/>
          <w:tab w:val="left" w:pos="851"/>
          <w:tab w:val="left" w:pos="4114"/>
        </w:tabs>
        <w:spacing w:before="20" w:after="20"/>
        <w:ind w:left="0" w:firstLine="567"/>
        <w:jc w:val="both"/>
        <w:rPr>
          <w:sz w:val="26"/>
          <w:szCs w:val="26"/>
        </w:rPr>
      </w:pPr>
      <w:r w:rsidRPr="004A22EB">
        <w:rPr>
          <w:sz w:val="26"/>
          <w:szCs w:val="26"/>
        </w:rPr>
        <w:t>Độ bền điện áp ở điều kiện khô 4,5U</w:t>
      </w:r>
      <w:r w:rsidRPr="004A22EB">
        <w:rPr>
          <w:sz w:val="26"/>
          <w:szCs w:val="26"/>
          <w:vertAlign w:val="subscript"/>
        </w:rPr>
        <w:t>o</w:t>
      </w:r>
      <w:r w:rsidRPr="004A22EB">
        <w:rPr>
          <w:sz w:val="26"/>
          <w:szCs w:val="26"/>
        </w:rPr>
        <w:t>/05phút và/hoặc 4U</w:t>
      </w:r>
      <w:r w:rsidRPr="004A22EB">
        <w:rPr>
          <w:sz w:val="26"/>
          <w:szCs w:val="26"/>
          <w:vertAlign w:val="subscript"/>
        </w:rPr>
        <w:t>o</w:t>
      </w:r>
      <w:r w:rsidRPr="004A22EB">
        <w:rPr>
          <w:sz w:val="26"/>
          <w:szCs w:val="26"/>
        </w:rPr>
        <w:t>/15phút: 57 kVAC/05phút và/hoặc 51 kVDC/15phút (U</w:t>
      </w:r>
      <w:r w:rsidRPr="004A22EB">
        <w:rPr>
          <w:sz w:val="26"/>
          <w:szCs w:val="26"/>
          <w:vertAlign w:val="subscript"/>
        </w:rPr>
        <w:t>o</w:t>
      </w:r>
      <w:r w:rsidRPr="004A22EB">
        <w:rPr>
          <w:sz w:val="26"/>
          <w:szCs w:val="26"/>
        </w:rPr>
        <w:t>=12,7kV).</w:t>
      </w:r>
    </w:p>
    <w:p w14:paraId="7A74CA1C" w14:textId="77777777" w:rsidR="00345395" w:rsidRPr="004A22EB" w:rsidRDefault="00345395">
      <w:pPr>
        <w:numPr>
          <w:ilvl w:val="1"/>
          <w:numId w:val="55"/>
        </w:numPr>
        <w:tabs>
          <w:tab w:val="left" w:pos="374"/>
          <w:tab w:val="left" w:pos="851"/>
          <w:tab w:val="left" w:pos="4114"/>
        </w:tabs>
        <w:spacing w:before="20" w:after="20"/>
        <w:ind w:left="0" w:firstLine="567"/>
        <w:jc w:val="both"/>
        <w:rPr>
          <w:sz w:val="26"/>
          <w:szCs w:val="26"/>
          <w:lang w:val="da-DK"/>
        </w:rPr>
      </w:pPr>
      <w:r w:rsidRPr="004A22EB">
        <w:rPr>
          <w:sz w:val="26"/>
          <w:szCs w:val="26"/>
        </w:rPr>
        <w:lastRenderedPageBreak/>
        <w:t>Độ</w:t>
      </w:r>
      <w:r w:rsidRPr="004A22EB">
        <w:rPr>
          <w:sz w:val="26"/>
          <w:szCs w:val="26"/>
          <w:lang w:val="da-DK"/>
        </w:rPr>
        <w:t xml:space="preserve"> bền điện áp xung: </w:t>
      </w:r>
      <w:r w:rsidRPr="004A22EB">
        <w:rPr>
          <w:sz w:val="26"/>
          <w:szCs w:val="26"/>
        </w:rPr>
        <w:t>125kV</w:t>
      </w:r>
    </w:p>
    <w:p w14:paraId="6D7A80D1" w14:textId="77777777" w:rsidR="00345395" w:rsidRPr="004A22EB" w:rsidRDefault="00345395">
      <w:pPr>
        <w:numPr>
          <w:ilvl w:val="1"/>
          <w:numId w:val="55"/>
        </w:numPr>
        <w:tabs>
          <w:tab w:val="left" w:pos="374"/>
          <w:tab w:val="left" w:pos="851"/>
          <w:tab w:val="left" w:pos="4114"/>
        </w:tabs>
        <w:spacing w:before="20" w:after="20"/>
        <w:ind w:left="0" w:firstLine="567"/>
        <w:jc w:val="both"/>
        <w:rPr>
          <w:sz w:val="26"/>
          <w:szCs w:val="26"/>
          <w:lang w:val="da-DK"/>
        </w:rPr>
      </w:pPr>
      <w:r w:rsidRPr="004A22EB">
        <w:rPr>
          <w:sz w:val="26"/>
          <w:szCs w:val="26"/>
          <w:lang w:val="da-DK"/>
        </w:rPr>
        <w:t>Phóng điện cục bộ: tối đa 10 pC ở điện áp 1,73Uo.</w:t>
      </w:r>
    </w:p>
    <w:p w14:paraId="0FACBA74" w14:textId="77777777" w:rsidR="00345395" w:rsidRPr="004A22EB" w:rsidRDefault="00345395">
      <w:pPr>
        <w:numPr>
          <w:ilvl w:val="1"/>
          <w:numId w:val="55"/>
        </w:numPr>
        <w:tabs>
          <w:tab w:val="left" w:pos="374"/>
          <w:tab w:val="left" w:pos="851"/>
          <w:tab w:val="left" w:pos="4114"/>
        </w:tabs>
        <w:spacing w:before="20" w:after="20"/>
        <w:ind w:left="0" w:firstLine="567"/>
        <w:jc w:val="both"/>
        <w:rPr>
          <w:sz w:val="26"/>
          <w:szCs w:val="26"/>
          <w:lang w:val="da-DK"/>
        </w:rPr>
      </w:pPr>
      <w:r w:rsidRPr="004A22EB">
        <w:rPr>
          <w:sz w:val="26"/>
          <w:szCs w:val="26"/>
          <w:lang w:val="da-DK"/>
        </w:rPr>
        <w:t>Khả năng ổn định nhiệt trong 1s (nhiệt độ lõi trước ngắn mạch là  23</w:t>
      </w:r>
      <w:r w:rsidRPr="004A22EB">
        <w:rPr>
          <w:sz w:val="26"/>
          <w:szCs w:val="26"/>
        </w:rPr>
        <w:sym w:font="Symbol" w:char="F0B0"/>
      </w:r>
      <w:r w:rsidRPr="004A22EB">
        <w:rPr>
          <w:sz w:val="26"/>
          <w:szCs w:val="26"/>
          <w:lang w:val="da-DK"/>
        </w:rPr>
        <w:t>C và nhiệt độ lõi ở cuối quá trình ngắn mạch là 250</w:t>
      </w:r>
      <w:r w:rsidRPr="004A22EB">
        <w:rPr>
          <w:sz w:val="26"/>
          <w:szCs w:val="26"/>
        </w:rPr>
        <w:sym w:font="Symbol" w:char="F0B0"/>
      </w:r>
      <w:r w:rsidRPr="004A22EB">
        <w:rPr>
          <w:sz w:val="26"/>
          <w:szCs w:val="26"/>
          <w:lang w:val="da-DK"/>
        </w:rPr>
        <w:t>C, nhiệt độ môi trường  từ 10</w:t>
      </w:r>
      <w:r w:rsidRPr="004A22EB">
        <w:rPr>
          <w:sz w:val="26"/>
          <w:szCs w:val="26"/>
        </w:rPr>
        <w:sym w:font="Symbol" w:char="F0B0"/>
      </w:r>
      <w:r w:rsidRPr="004A22EB">
        <w:rPr>
          <w:sz w:val="26"/>
          <w:szCs w:val="26"/>
          <w:lang w:val="da-DK"/>
        </w:rPr>
        <w:t>C đến 30</w:t>
      </w:r>
      <w:r w:rsidRPr="004A22EB">
        <w:rPr>
          <w:sz w:val="26"/>
          <w:szCs w:val="26"/>
        </w:rPr>
        <w:sym w:font="Symbol" w:char="F0B0"/>
      </w:r>
      <w:r w:rsidRPr="004A22EB">
        <w:rPr>
          <w:sz w:val="26"/>
          <w:szCs w:val="26"/>
          <w:lang w:val="da-DK"/>
        </w:rPr>
        <w:t>C): theo tiêu chuẩn VDE 0278-1 hoặc tương đương.</w:t>
      </w:r>
    </w:p>
    <w:p w14:paraId="7079B699" w14:textId="77777777" w:rsidR="00345395" w:rsidRPr="004A22EB" w:rsidRDefault="00345395">
      <w:pPr>
        <w:numPr>
          <w:ilvl w:val="1"/>
          <w:numId w:val="55"/>
        </w:numPr>
        <w:tabs>
          <w:tab w:val="left" w:pos="374"/>
          <w:tab w:val="left" w:pos="851"/>
          <w:tab w:val="left" w:pos="4114"/>
        </w:tabs>
        <w:spacing w:before="20" w:after="20"/>
        <w:ind w:left="0" w:firstLine="567"/>
        <w:jc w:val="both"/>
        <w:rPr>
          <w:sz w:val="26"/>
          <w:szCs w:val="26"/>
          <w:lang w:val="da-DK"/>
        </w:rPr>
      </w:pPr>
      <w:r w:rsidRPr="004A22EB">
        <w:rPr>
          <w:sz w:val="26"/>
          <w:szCs w:val="26"/>
          <w:lang w:val="da-DK"/>
        </w:rPr>
        <w:t>Khoảng cách rò tối thiểu: 20 mm/kV.</w:t>
      </w:r>
    </w:p>
    <w:p w14:paraId="085F1035" w14:textId="77777777" w:rsidR="00345395" w:rsidRPr="004A22EB" w:rsidRDefault="00345395">
      <w:pPr>
        <w:numPr>
          <w:ilvl w:val="1"/>
          <w:numId w:val="55"/>
        </w:numPr>
        <w:tabs>
          <w:tab w:val="left" w:pos="374"/>
          <w:tab w:val="left" w:pos="851"/>
          <w:tab w:val="left" w:pos="4114"/>
        </w:tabs>
        <w:spacing w:before="20" w:after="20"/>
        <w:ind w:left="0" w:firstLine="567"/>
        <w:jc w:val="both"/>
        <w:rPr>
          <w:sz w:val="26"/>
          <w:szCs w:val="26"/>
          <w:lang w:val="da-DK"/>
        </w:rPr>
      </w:pPr>
      <w:r w:rsidRPr="004A22EB">
        <w:rPr>
          <w:sz w:val="26"/>
          <w:szCs w:val="26"/>
          <w:lang w:val="da-DK"/>
        </w:rPr>
        <w:t xml:space="preserve">Nhà sản xuất T-plug phải xác nhận chất lượng đầu cosse cung cấp kèm theo T-plug đảm bảo chất lượng, có thể sử dụng với T-plug cung cấp.  </w:t>
      </w:r>
    </w:p>
    <w:p w14:paraId="41FD8836" w14:textId="77777777" w:rsidR="00345395" w:rsidRPr="004A22EB" w:rsidRDefault="00345395" w:rsidP="002F70C3">
      <w:pPr>
        <w:pStyle w:val="Heading1"/>
        <w:rPr>
          <w:lang w:val="da-DK"/>
        </w:rPr>
      </w:pPr>
      <w:bookmarkStart w:id="496" w:name="_Toc143093195"/>
      <w:bookmarkStart w:id="497" w:name="_Toc138494970"/>
      <w:bookmarkStart w:id="498" w:name="_Toc171504666"/>
      <w:bookmarkStart w:id="499" w:name="_Toc193274266"/>
      <w:bookmarkStart w:id="500" w:name="_Toc193275203"/>
      <w:bookmarkStart w:id="501" w:name="_Toc193785180"/>
      <w:bookmarkStart w:id="502" w:name="_Toc197783661"/>
      <w:r w:rsidRPr="004A22EB">
        <w:rPr>
          <w:lang w:val="da-DK"/>
        </w:rPr>
        <w:t>Bảng thông số kỹ thuật:</w:t>
      </w:r>
      <w:bookmarkEnd w:id="496"/>
      <w:bookmarkEnd w:id="497"/>
      <w:bookmarkEnd w:id="498"/>
      <w:bookmarkEnd w:id="499"/>
      <w:bookmarkEnd w:id="500"/>
      <w:bookmarkEnd w:id="501"/>
      <w:bookmarkEnd w:id="502"/>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4256"/>
        <w:gridCol w:w="2551"/>
        <w:gridCol w:w="2475"/>
      </w:tblGrid>
      <w:tr w:rsidR="004A22EB" w:rsidRPr="004A22EB" w14:paraId="70B064CD" w14:textId="77777777" w:rsidTr="00C269F1">
        <w:trPr>
          <w:cantSplit/>
          <w:trHeight w:val="547"/>
          <w:tblHeader/>
        </w:trPr>
        <w:tc>
          <w:tcPr>
            <w:tcW w:w="701" w:type="dxa"/>
            <w:vAlign w:val="center"/>
          </w:tcPr>
          <w:p w14:paraId="365F59FB" w14:textId="77777777" w:rsidR="00345395" w:rsidRPr="004A22EB" w:rsidRDefault="00345395" w:rsidP="00423E32">
            <w:pPr>
              <w:spacing w:before="20" w:after="20"/>
              <w:jc w:val="center"/>
              <w:rPr>
                <w:b/>
                <w:bCs/>
                <w:sz w:val="26"/>
                <w:szCs w:val="26"/>
              </w:rPr>
            </w:pPr>
            <w:r w:rsidRPr="004A22EB">
              <w:rPr>
                <w:b/>
                <w:bCs/>
                <w:sz w:val="26"/>
                <w:szCs w:val="26"/>
              </w:rPr>
              <w:t>TT</w:t>
            </w:r>
          </w:p>
        </w:tc>
        <w:tc>
          <w:tcPr>
            <w:tcW w:w="4256" w:type="dxa"/>
            <w:vAlign w:val="center"/>
          </w:tcPr>
          <w:p w14:paraId="030BCE46" w14:textId="77777777" w:rsidR="00345395" w:rsidRPr="004A22EB" w:rsidRDefault="00345395" w:rsidP="00423E32">
            <w:pPr>
              <w:spacing w:before="20" w:after="20"/>
              <w:jc w:val="center"/>
              <w:rPr>
                <w:b/>
                <w:bCs/>
                <w:sz w:val="26"/>
                <w:szCs w:val="26"/>
              </w:rPr>
            </w:pPr>
            <w:r w:rsidRPr="004A22EB">
              <w:rPr>
                <w:b/>
                <w:bCs/>
                <w:sz w:val="26"/>
                <w:szCs w:val="26"/>
              </w:rPr>
              <w:t>Hạng mục</w:t>
            </w:r>
          </w:p>
        </w:tc>
        <w:tc>
          <w:tcPr>
            <w:tcW w:w="2551" w:type="dxa"/>
            <w:vAlign w:val="center"/>
          </w:tcPr>
          <w:p w14:paraId="76F50FF8" w14:textId="77777777" w:rsidR="00345395" w:rsidRPr="004A22EB" w:rsidRDefault="00345395" w:rsidP="00423E32">
            <w:pPr>
              <w:spacing w:before="20" w:after="20"/>
              <w:jc w:val="center"/>
              <w:rPr>
                <w:b/>
                <w:bCs/>
                <w:sz w:val="26"/>
                <w:szCs w:val="26"/>
              </w:rPr>
            </w:pPr>
            <w:r w:rsidRPr="004A22EB">
              <w:rPr>
                <w:b/>
                <w:bCs/>
                <w:sz w:val="26"/>
                <w:szCs w:val="26"/>
              </w:rPr>
              <w:t>Yêu cầu</w:t>
            </w:r>
          </w:p>
        </w:tc>
        <w:tc>
          <w:tcPr>
            <w:tcW w:w="2475" w:type="dxa"/>
            <w:vAlign w:val="center"/>
          </w:tcPr>
          <w:p w14:paraId="3272944F" w14:textId="77777777" w:rsidR="00345395" w:rsidRPr="004A22EB" w:rsidRDefault="00345395" w:rsidP="00423E32">
            <w:pPr>
              <w:spacing w:before="20" w:after="20"/>
              <w:jc w:val="center"/>
              <w:rPr>
                <w:b/>
                <w:bCs/>
                <w:sz w:val="26"/>
                <w:szCs w:val="26"/>
              </w:rPr>
            </w:pPr>
            <w:r w:rsidRPr="004A22EB">
              <w:rPr>
                <w:b/>
                <w:bCs/>
                <w:sz w:val="26"/>
                <w:szCs w:val="26"/>
              </w:rPr>
              <w:t>Chào thầu</w:t>
            </w:r>
          </w:p>
        </w:tc>
      </w:tr>
      <w:tr w:rsidR="004A22EB" w:rsidRPr="004A22EB" w14:paraId="22364E69" w14:textId="77777777" w:rsidTr="00C269F1">
        <w:trPr>
          <w:cantSplit/>
          <w:trHeight w:val="283"/>
        </w:trPr>
        <w:tc>
          <w:tcPr>
            <w:tcW w:w="701" w:type="dxa"/>
          </w:tcPr>
          <w:p w14:paraId="3A17FEF7"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459D1230" w14:textId="77777777" w:rsidR="00345395" w:rsidRPr="004A22EB" w:rsidRDefault="00345395" w:rsidP="00423E32">
            <w:pPr>
              <w:spacing w:before="20" w:after="20"/>
              <w:rPr>
                <w:sz w:val="26"/>
                <w:szCs w:val="26"/>
              </w:rPr>
            </w:pPr>
            <w:r w:rsidRPr="004A22EB">
              <w:rPr>
                <w:sz w:val="26"/>
                <w:szCs w:val="26"/>
              </w:rPr>
              <w:t>Nhà sản xuất</w:t>
            </w:r>
          </w:p>
        </w:tc>
        <w:tc>
          <w:tcPr>
            <w:tcW w:w="2551" w:type="dxa"/>
          </w:tcPr>
          <w:p w14:paraId="35CF87B7" w14:textId="77777777" w:rsidR="00345395" w:rsidRPr="004A22EB" w:rsidRDefault="00345395" w:rsidP="00423E32">
            <w:pPr>
              <w:spacing w:before="20" w:after="20"/>
              <w:jc w:val="center"/>
              <w:rPr>
                <w:sz w:val="26"/>
                <w:szCs w:val="26"/>
              </w:rPr>
            </w:pPr>
            <w:r w:rsidRPr="004A22EB">
              <w:rPr>
                <w:sz w:val="26"/>
                <w:szCs w:val="26"/>
              </w:rPr>
              <w:t>Nhà thầu nêu cụ thể</w:t>
            </w:r>
          </w:p>
        </w:tc>
        <w:tc>
          <w:tcPr>
            <w:tcW w:w="2475" w:type="dxa"/>
          </w:tcPr>
          <w:p w14:paraId="75964DDF" w14:textId="77777777" w:rsidR="00345395" w:rsidRPr="004A22EB" w:rsidRDefault="00345395" w:rsidP="00423E32">
            <w:pPr>
              <w:spacing w:before="20" w:after="20"/>
              <w:jc w:val="center"/>
              <w:rPr>
                <w:sz w:val="26"/>
                <w:szCs w:val="26"/>
              </w:rPr>
            </w:pPr>
          </w:p>
        </w:tc>
      </w:tr>
      <w:tr w:rsidR="004A22EB" w:rsidRPr="004A22EB" w14:paraId="43731226" w14:textId="77777777" w:rsidTr="00C269F1">
        <w:trPr>
          <w:cantSplit/>
          <w:trHeight w:val="283"/>
        </w:trPr>
        <w:tc>
          <w:tcPr>
            <w:tcW w:w="701" w:type="dxa"/>
          </w:tcPr>
          <w:p w14:paraId="186AE94A"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588478E0" w14:textId="77777777" w:rsidR="00345395" w:rsidRPr="004A22EB" w:rsidRDefault="00345395" w:rsidP="00423E32">
            <w:pPr>
              <w:spacing w:before="20" w:after="20"/>
              <w:rPr>
                <w:sz w:val="26"/>
                <w:szCs w:val="26"/>
              </w:rPr>
            </w:pPr>
            <w:r w:rsidRPr="004A22EB">
              <w:rPr>
                <w:sz w:val="26"/>
                <w:szCs w:val="26"/>
              </w:rPr>
              <w:t>Nước sản xuất</w:t>
            </w:r>
          </w:p>
        </w:tc>
        <w:tc>
          <w:tcPr>
            <w:tcW w:w="2551" w:type="dxa"/>
          </w:tcPr>
          <w:p w14:paraId="6D1DFDAB" w14:textId="77777777" w:rsidR="00345395" w:rsidRPr="004A22EB" w:rsidRDefault="00345395" w:rsidP="00423E32">
            <w:pPr>
              <w:spacing w:before="20" w:after="20"/>
              <w:jc w:val="center"/>
              <w:rPr>
                <w:sz w:val="26"/>
                <w:szCs w:val="26"/>
              </w:rPr>
            </w:pPr>
            <w:r w:rsidRPr="004A22EB">
              <w:rPr>
                <w:sz w:val="26"/>
                <w:szCs w:val="26"/>
              </w:rPr>
              <w:t>Nhà thầu nêu cụ thể</w:t>
            </w:r>
          </w:p>
        </w:tc>
        <w:tc>
          <w:tcPr>
            <w:tcW w:w="2475" w:type="dxa"/>
          </w:tcPr>
          <w:p w14:paraId="32997039" w14:textId="77777777" w:rsidR="00345395" w:rsidRPr="004A22EB" w:rsidRDefault="00345395" w:rsidP="00423E32">
            <w:pPr>
              <w:spacing w:before="20" w:after="20"/>
              <w:jc w:val="center"/>
              <w:rPr>
                <w:sz w:val="26"/>
                <w:szCs w:val="26"/>
              </w:rPr>
            </w:pPr>
          </w:p>
        </w:tc>
      </w:tr>
      <w:tr w:rsidR="004A22EB" w:rsidRPr="004A22EB" w14:paraId="485C6D9C" w14:textId="77777777" w:rsidTr="00C269F1">
        <w:trPr>
          <w:cantSplit/>
          <w:trHeight w:val="283"/>
        </w:trPr>
        <w:tc>
          <w:tcPr>
            <w:tcW w:w="701" w:type="dxa"/>
          </w:tcPr>
          <w:p w14:paraId="308C14AC"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0901CE4C" w14:textId="77777777" w:rsidR="00345395" w:rsidRPr="004A22EB" w:rsidRDefault="00345395" w:rsidP="00423E32">
            <w:pPr>
              <w:spacing w:before="20" w:after="20"/>
              <w:rPr>
                <w:sz w:val="26"/>
                <w:szCs w:val="26"/>
              </w:rPr>
            </w:pPr>
            <w:r w:rsidRPr="004A22EB">
              <w:rPr>
                <w:sz w:val="26"/>
                <w:szCs w:val="26"/>
              </w:rPr>
              <w:t>Mã hiệu</w:t>
            </w:r>
          </w:p>
        </w:tc>
        <w:tc>
          <w:tcPr>
            <w:tcW w:w="2551" w:type="dxa"/>
          </w:tcPr>
          <w:p w14:paraId="2553FBD9" w14:textId="77777777" w:rsidR="00345395" w:rsidRPr="004A22EB" w:rsidRDefault="00345395" w:rsidP="00423E32">
            <w:pPr>
              <w:spacing w:before="20" w:after="20"/>
              <w:jc w:val="center"/>
              <w:rPr>
                <w:sz w:val="26"/>
                <w:szCs w:val="26"/>
              </w:rPr>
            </w:pPr>
            <w:r w:rsidRPr="004A22EB">
              <w:rPr>
                <w:sz w:val="26"/>
                <w:szCs w:val="26"/>
              </w:rPr>
              <w:t>Nhà thầu nêu cụ thể</w:t>
            </w:r>
          </w:p>
        </w:tc>
        <w:tc>
          <w:tcPr>
            <w:tcW w:w="2475" w:type="dxa"/>
          </w:tcPr>
          <w:p w14:paraId="21F17D30" w14:textId="77777777" w:rsidR="00345395" w:rsidRPr="004A22EB" w:rsidRDefault="00345395" w:rsidP="00423E32">
            <w:pPr>
              <w:spacing w:before="20" w:after="20"/>
              <w:jc w:val="center"/>
              <w:rPr>
                <w:sz w:val="26"/>
                <w:szCs w:val="26"/>
              </w:rPr>
            </w:pPr>
          </w:p>
        </w:tc>
      </w:tr>
      <w:tr w:rsidR="004A22EB" w:rsidRPr="004A22EB" w14:paraId="240C7C37" w14:textId="77777777" w:rsidTr="00C269F1">
        <w:trPr>
          <w:cantSplit/>
          <w:trHeight w:val="283"/>
        </w:trPr>
        <w:tc>
          <w:tcPr>
            <w:tcW w:w="701" w:type="dxa"/>
          </w:tcPr>
          <w:p w14:paraId="1CE5C4FA" w14:textId="77777777" w:rsidR="00345395" w:rsidRPr="004A22EB" w:rsidRDefault="00345395" w:rsidP="00423E32">
            <w:pPr>
              <w:spacing w:before="20" w:after="20"/>
              <w:ind w:left="360"/>
              <w:rPr>
                <w:sz w:val="26"/>
                <w:szCs w:val="26"/>
              </w:rPr>
            </w:pPr>
          </w:p>
        </w:tc>
        <w:tc>
          <w:tcPr>
            <w:tcW w:w="4256" w:type="dxa"/>
          </w:tcPr>
          <w:p w14:paraId="35C2735A" w14:textId="77777777" w:rsidR="00345395" w:rsidRPr="004A22EB" w:rsidRDefault="00345395">
            <w:pPr>
              <w:numPr>
                <w:ilvl w:val="0"/>
                <w:numId w:val="107"/>
              </w:numPr>
              <w:tabs>
                <w:tab w:val="left" w:pos="360"/>
              </w:tabs>
              <w:autoSpaceDE w:val="0"/>
              <w:autoSpaceDN w:val="0"/>
              <w:spacing w:before="20" w:after="20"/>
              <w:ind w:hanging="704"/>
              <w:jc w:val="both"/>
              <w:rPr>
                <w:b/>
                <w:bCs/>
                <w:sz w:val="26"/>
                <w:szCs w:val="26"/>
              </w:rPr>
            </w:pPr>
            <w:r w:rsidRPr="004A22EB">
              <w:rPr>
                <w:b/>
                <w:bCs/>
                <w:sz w:val="26"/>
                <w:szCs w:val="26"/>
              </w:rPr>
              <w:t>Điều kiện chung:</w:t>
            </w:r>
          </w:p>
        </w:tc>
        <w:tc>
          <w:tcPr>
            <w:tcW w:w="2551" w:type="dxa"/>
          </w:tcPr>
          <w:p w14:paraId="7FD016F0" w14:textId="77777777" w:rsidR="00345395" w:rsidRPr="004A22EB" w:rsidRDefault="00345395" w:rsidP="00423E32">
            <w:pPr>
              <w:spacing w:before="20" w:after="20"/>
              <w:jc w:val="center"/>
              <w:rPr>
                <w:sz w:val="26"/>
                <w:szCs w:val="26"/>
              </w:rPr>
            </w:pPr>
          </w:p>
        </w:tc>
        <w:tc>
          <w:tcPr>
            <w:tcW w:w="2475" w:type="dxa"/>
          </w:tcPr>
          <w:p w14:paraId="6D0CEDD2" w14:textId="77777777" w:rsidR="00345395" w:rsidRPr="004A22EB" w:rsidRDefault="00345395" w:rsidP="00423E32">
            <w:pPr>
              <w:spacing w:before="20" w:after="20"/>
              <w:jc w:val="center"/>
              <w:rPr>
                <w:sz w:val="26"/>
                <w:szCs w:val="26"/>
              </w:rPr>
            </w:pPr>
          </w:p>
        </w:tc>
      </w:tr>
      <w:tr w:rsidR="004A22EB" w:rsidRPr="004A22EB" w14:paraId="0EA9CC99" w14:textId="77777777" w:rsidTr="00C269F1">
        <w:trPr>
          <w:cantSplit/>
          <w:trHeight w:val="283"/>
        </w:trPr>
        <w:tc>
          <w:tcPr>
            <w:tcW w:w="701" w:type="dxa"/>
          </w:tcPr>
          <w:p w14:paraId="0E060541"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180435BB" w14:textId="77777777" w:rsidR="00345395" w:rsidRPr="004A22EB" w:rsidRDefault="00345395" w:rsidP="00423E32">
            <w:pPr>
              <w:spacing w:before="20" w:after="20"/>
              <w:rPr>
                <w:sz w:val="26"/>
                <w:szCs w:val="26"/>
              </w:rPr>
            </w:pPr>
            <w:r w:rsidRPr="004A22EB">
              <w:rPr>
                <w:sz w:val="26"/>
                <w:szCs w:val="26"/>
              </w:rPr>
              <w:t>1. Điều kiện môi trường làm việc của vật tư thiết bị</w:t>
            </w:r>
          </w:p>
        </w:tc>
        <w:tc>
          <w:tcPr>
            <w:tcW w:w="2551" w:type="dxa"/>
          </w:tcPr>
          <w:p w14:paraId="748DF35D" w14:textId="77777777" w:rsidR="00345395" w:rsidRPr="004A22EB" w:rsidRDefault="00345395" w:rsidP="00423E32">
            <w:pPr>
              <w:spacing w:before="20" w:after="20"/>
              <w:jc w:val="center"/>
              <w:rPr>
                <w:sz w:val="26"/>
                <w:szCs w:val="26"/>
              </w:rPr>
            </w:pPr>
          </w:p>
        </w:tc>
        <w:tc>
          <w:tcPr>
            <w:tcW w:w="2475" w:type="dxa"/>
          </w:tcPr>
          <w:p w14:paraId="04BE2BFA" w14:textId="77777777" w:rsidR="00345395" w:rsidRPr="004A22EB" w:rsidRDefault="00345395" w:rsidP="00423E32">
            <w:pPr>
              <w:spacing w:before="20" w:after="20"/>
              <w:jc w:val="center"/>
              <w:rPr>
                <w:sz w:val="26"/>
                <w:szCs w:val="26"/>
              </w:rPr>
            </w:pPr>
          </w:p>
        </w:tc>
      </w:tr>
      <w:tr w:rsidR="004A22EB" w:rsidRPr="004A22EB" w14:paraId="2F9AA040" w14:textId="77777777" w:rsidTr="00C269F1">
        <w:trPr>
          <w:cantSplit/>
          <w:trHeight w:val="283"/>
        </w:trPr>
        <w:tc>
          <w:tcPr>
            <w:tcW w:w="701" w:type="dxa"/>
          </w:tcPr>
          <w:p w14:paraId="231AB498" w14:textId="77777777" w:rsidR="00345395" w:rsidRPr="004A22EB" w:rsidRDefault="00345395" w:rsidP="00423E32">
            <w:pPr>
              <w:spacing w:before="20" w:after="20"/>
              <w:ind w:left="360"/>
              <w:rPr>
                <w:sz w:val="26"/>
                <w:szCs w:val="26"/>
              </w:rPr>
            </w:pPr>
          </w:p>
        </w:tc>
        <w:tc>
          <w:tcPr>
            <w:tcW w:w="4256" w:type="dxa"/>
            <w:vAlign w:val="center"/>
          </w:tcPr>
          <w:p w14:paraId="528EE8BC" w14:textId="77777777" w:rsidR="00345395" w:rsidRPr="004A22EB" w:rsidRDefault="00345395" w:rsidP="00423E32">
            <w:pPr>
              <w:spacing w:before="20" w:after="20"/>
              <w:rPr>
                <w:sz w:val="26"/>
                <w:szCs w:val="26"/>
              </w:rPr>
            </w:pPr>
            <w:r w:rsidRPr="004A22EB">
              <w:rPr>
                <w:sz w:val="26"/>
                <w:szCs w:val="26"/>
              </w:rPr>
              <w:t>Nhiệt độ môi trường lớn nhất</w:t>
            </w:r>
          </w:p>
        </w:tc>
        <w:tc>
          <w:tcPr>
            <w:tcW w:w="2551" w:type="dxa"/>
            <w:vAlign w:val="center"/>
          </w:tcPr>
          <w:p w14:paraId="4F835301" w14:textId="77777777" w:rsidR="00345395" w:rsidRPr="004A22EB" w:rsidRDefault="00345395" w:rsidP="00423E32">
            <w:pPr>
              <w:spacing w:before="20" w:after="20"/>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c>
          <w:tcPr>
            <w:tcW w:w="2475" w:type="dxa"/>
          </w:tcPr>
          <w:p w14:paraId="7C143DFA" w14:textId="77777777" w:rsidR="00345395" w:rsidRPr="004A22EB" w:rsidRDefault="00345395" w:rsidP="00423E32">
            <w:pPr>
              <w:spacing w:before="20" w:after="20"/>
              <w:jc w:val="center"/>
              <w:rPr>
                <w:sz w:val="26"/>
                <w:szCs w:val="26"/>
              </w:rPr>
            </w:pPr>
          </w:p>
        </w:tc>
      </w:tr>
      <w:tr w:rsidR="004A22EB" w:rsidRPr="004A22EB" w14:paraId="2D8EFA05" w14:textId="77777777" w:rsidTr="00C269F1">
        <w:trPr>
          <w:cantSplit/>
          <w:trHeight w:val="283"/>
        </w:trPr>
        <w:tc>
          <w:tcPr>
            <w:tcW w:w="701" w:type="dxa"/>
          </w:tcPr>
          <w:p w14:paraId="5A02779D" w14:textId="77777777" w:rsidR="00345395" w:rsidRPr="004A22EB" w:rsidRDefault="00345395" w:rsidP="00423E32">
            <w:pPr>
              <w:spacing w:before="20" w:after="20"/>
              <w:ind w:left="360"/>
              <w:rPr>
                <w:sz w:val="26"/>
                <w:szCs w:val="26"/>
              </w:rPr>
            </w:pPr>
          </w:p>
        </w:tc>
        <w:tc>
          <w:tcPr>
            <w:tcW w:w="4256" w:type="dxa"/>
            <w:vAlign w:val="center"/>
          </w:tcPr>
          <w:p w14:paraId="2BB39D00" w14:textId="77777777" w:rsidR="00345395" w:rsidRPr="004A22EB" w:rsidRDefault="00345395" w:rsidP="00423E32">
            <w:pPr>
              <w:spacing w:before="20" w:after="20"/>
              <w:rPr>
                <w:sz w:val="26"/>
                <w:szCs w:val="26"/>
              </w:rPr>
            </w:pPr>
            <w:r w:rsidRPr="004A22EB">
              <w:rPr>
                <w:sz w:val="26"/>
                <w:szCs w:val="26"/>
              </w:rPr>
              <w:t>Nhiệt độ môi trường nhỏ nhất</w:t>
            </w:r>
          </w:p>
        </w:tc>
        <w:tc>
          <w:tcPr>
            <w:tcW w:w="2551" w:type="dxa"/>
            <w:vAlign w:val="center"/>
          </w:tcPr>
          <w:p w14:paraId="249AD01C" w14:textId="77777777" w:rsidR="00345395" w:rsidRPr="004A22EB" w:rsidRDefault="00345395" w:rsidP="00423E32">
            <w:pPr>
              <w:spacing w:before="20" w:after="20"/>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c>
          <w:tcPr>
            <w:tcW w:w="2475" w:type="dxa"/>
          </w:tcPr>
          <w:p w14:paraId="622E841B" w14:textId="77777777" w:rsidR="00345395" w:rsidRPr="004A22EB" w:rsidRDefault="00345395" w:rsidP="00423E32">
            <w:pPr>
              <w:spacing w:before="20" w:after="20"/>
              <w:jc w:val="center"/>
              <w:rPr>
                <w:sz w:val="26"/>
                <w:szCs w:val="26"/>
              </w:rPr>
            </w:pPr>
          </w:p>
        </w:tc>
      </w:tr>
      <w:tr w:rsidR="004A22EB" w:rsidRPr="004A22EB" w14:paraId="33D64345" w14:textId="77777777" w:rsidTr="00C269F1">
        <w:trPr>
          <w:cantSplit/>
          <w:trHeight w:val="283"/>
        </w:trPr>
        <w:tc>
          <w:tcPr>
            <w:tcW w:w="701" w:type="dxa"/>
          </w:tcPr>
          <w:p w14:paraId="611A4F1B" w14:textId="77777777" w:rsidR="00345395" w:rsidRPr="004A22EB" w:rsidRDefault="00345395" w:rsidP="00423E32">
            <w:pPr>
              <w:spacing w:before="20" w:after="20"/>
              <w:ind w:left="360"/>
              <w:rPr>
                <w:sz w:val="26"/>
                <w:szCs w:val="26"/>
              </w:rPr>
            </w:pPr>
          </w:p>
        </w:tc>
        <w:tc>
          <w:tcPr>
            <w:tcW w:w="4256" w:type="dxa"/>
            <w:vAlign w:val="center"/>
          </w:tcPr>
          <w:p w14:paraId="4959AEFA" w14:textId="77777777" w:rsidR="00345395" w:rsidRPr="004A22EB" w:rsidRDefault="00345395" w:rsidP="00423E32">
            <w:pPr>
              <w:spacing w:before="20" w:after="20"/>
              <w:rPr>
                <w:sz w:val="26"/>
                <w:szCs w:val="26"/>
              </w:rPr>
            </w:pPr>
            <w:r w:rsidRPr="004A22EB">
              <w:rPr>
                <w:sz w:val="26"/>
                <w:szCs w:val="26"/>
              </w:rPr>
              <w:t>Khí hậu</w:t>
            </w:r>
          </w:p>
        </w:tc>
        <w:tc>
          <w:tcPr>
            <w:tcW w:w="2551" w:type="dxa"/>
            <w:vAlign w:val="center"/>
          </w:tcPr>
          <w:p w14:paraId="109A8371" w14:textId="77777777" w:rsidR="00345395" w:rsidRPr="004A22EB" w:rsidRDefault="00345395" w:rsidP="00423E32">
            <w:pPr>
              <w:spacing w:before="20" w:after="20"/>
              <w:jc w:val="center"/>
              <w:rPr>
                <w:sz w:val="26"/>
                <w:szCs w:val="26"/>
              </w:rPr>
            </w:pPr>
            <w:r w:rsidRPr="004A22EB">
              <w:rPr>
                <w:sz w:val="26"/>
                <w:szCs w:val="26"/>
              </w:rPr>
              <w:t>Nhiệt đới, nóng ẩm</w:t>
            </w:r>
          </w:p>
        </w:tc>
        <w:tc>
          <w:tcPr>
            <w:tcW w:w="2475" w:type="dxa"/>
          </w:tcPr>
          <w:p w14:paraId="12B138A1" w14:textId="77777777" w:rsidR="00345395" w:rsidRPr="004A22EB" w:rsidRDefault="00345395" w:rsidP="00423E32">
            <w:pPr>
              <w:spacing w:before="20" w:after="20"/>
              <w:jc w:val="center"/>
              <w:rPr>
                <w:sz w:val="26"/>
                <w:szCs w:val="26"/>
              </w:rPr>
            </w:pPr>
          </w:p>
        </w:tc>
      </w:tr>
      <w:tr w:rsidR="004A22EB" w:rsidRPr="004A22EB" w14:paraId="300954BA" w14:textId="77777777" w:rsidTr="00C269F1">
        <w:trPr>
          <w:cantSplit/>
          <w:trHeight w:val="283"/>
        </w:trPr>
        <w:tc>
          <w:tcPr>
            <w:tcW w:w="701" w:type="dxa"/>
          </w:tcPr>
          <w:p w14:paraId="3DDF6C2F" w14:textId="77777777" w:rsidR="00345395" w:rsidRPr="004A22EB" w:rsidRDefault="00345395" w:rsidP="00423E32">
            <w:pPr>
              <w:spacing w:before="20" w:after="20"/>
              <w:ind w:left="360"/>
              <w:rPr>
                <w:sz w:val="26"/>
                <w:szCs w:val="26"/>
              </w:rPr>
            </w:pPr>
          </w:p>
        </w:tc>
        <w:tc>
          <w:tcPr>
            <w:tcW w:w="4256" w:type="dxa"/>
            <w:vAlign w:val="center"/>
          </w:tcPr>
          <w:p w14:paraId="3F4610CE" w14:textId="77777777" w:rsidR="00345395" w:rsidRPr="004A22EB" w:rsidRDefault="00345395" w:rsidP="00423E32">
            <w:pPr>
              <w:spacing w:before="20" w:after="20"/>
              <w:rPr>
                <w:sz w:val="26"/>
                <w:szCs w:val="26"/>
              </w:rPr>
            </w:pPr>
            <w:r w:rsidRPr="004A22EB">
              <w:rPr>
                <w:sz w:val="26"/>
                <w:szCs w:val="26"/>
              </w:rPr>
              <w:t>Độ ẩm cực đại</w:t>
            </w:r>
          </w:p>
        </w:tc>
        <w:tc>
          <w:tcPr>
            <w:tcW w:w="2551" w:type="dxa"/>
            <w:vAlign w:val="center"/>
          </w:tcPr>
          <w:p w14:paraId="7DFF7E7B" w14:textId="77777777" w:rsidR="00345395" w:rsidRPr="004A22EB" w:rsidRDefault="00345395" w:rsidP="00423E32">
            <w:pPr>
              <w:spacing w:before="20" w:after="20"/>
              <w:jc w:val="center"/>
              <w:rPr>
                <w:sz w:val="26"/>
                <w:szCs w:val="26"/>
              </w:rPr>
            </w:pPr>
            <w:r w:rsidRPr="004A22EB">
              <w:rPr>
                <w:sz w:val="26"/>
                <w:szCs w:val="26"/>
              </w:rPr>
              <w:t>100%</w:t>
            </w:r>
          </w:p>
        </w:tc>
        <w:tc>
          <w:tcPr>
            <w:tcW w:w="2475" w:type="dxa"/>
          </w:tcPr>
          <w:p w14:paraId="4DA4381B" w14:textId="77777777" w:rsidR="00345395" w:rsidRPr="004A22EB" w:rsidRDefault="00345395" w:rsidP="00423E32">
            <w:pPr>
              <w:spacing w:before="20" w:after="20"/>
              <w:jc w:val="center"/>
              <w:rPr>
                <w:sz w:val="26"/>
                <w:szCs w:val="26"/>
              </w:rPr>
            </w:pPr>
          </w:p>
        </w:tc>
      </w:tr>
      <w:tr w:rsidR="004A22EB" w:rsidRPr="004A22EB" w14:paraId="3552D8C2" w14:textId="77777777" w:rsidTr="00C269F1">
        <w:trPr>
          <w:cantSplit/>
          <w:trHeight w:val="283"/>
        </w:trPr>
        <w:tc>
          <w:tcPr>
            <w:tcW w:w="701" w:type="dxa"/>
          </w:tcPr>
          <w:p w14:paraId="71043324" w14:textId="77777777" w:rsidR="00345395" w:rsidRPr="004A22EB" w:rsidRDefault="00345395" w:rsidP="00423E32">
            <w:pPr>
              <w:spacing w:before="20" w:after="20"/>
              <w:ind w:left="360"/>
              <w:rPr>
                <w:sz w:val="26"/>
                <w:szCs w:val="26"/>
              </w:rPr>
            </w:pPr>
          </w:p>
        </w:tc>
        <w:tc>
          <w:tcPr>
            <w:tcW w:w="4256" w:type="dxa"/>
            <w:vAlign w:val="center"/>
          </w:tcPr>
          <w:p w14:paraId="492AE889" w14:textId="77777777" w:rsidR="00345395" w:rsidRPr="004A22EB" w:rsidRDefault="00345395" w:rsidP="00423E32">
            <w:pPr>
              <w:spacing w:before="20" w:after="20"/>
              <w:rPr>
                <w:sz w:val="26"/>
                <w:szCs w:val="26"/>
              </w:rPr>
            </w:pPr>
            <w:r w:rsidRPr="004A22EB">
              <w:rPr>
                <w:sz w:val="26"/>
                <w:szCs w:val="26"/>
              </w:rPr>
              <w:t>Độ cao lắp đặt thiết bị so với  mực nước biển</w:t>
            </w:r>
          </w:p>
        </w:tc>
        <w:tc>
          <w:tcPr>
            <w:tcW w:w="2551" w:type="dxa"/>
            <w:vAlign w:val="center"/>
          </w:tcPr>
          <w:p w14:paraId="0E279E5F" w14:textId="77777777" w:rsidR="00345395" w:rsidRPr="004A22EB" w:rsidRDefault="00345395" w:rsidP="00423E32">
            <w:pPr>
              <w:spacing w:before="20" w:after="20"/>
              <w:jc w:val="center"/>
              <w:rPr>
                <w:sz w:val="26"/>
                <w:szCs w:val="26"/>
              </w:rPr>
            </w:pPr>
            <w:r w:rsidRPr="004A22EB">
              <w:rPr>
                <w:sz w:val="26"/>
                <w:szCs w:val="26"/>
              </w:rPr>
              <w:t>Đến 1000 m</w:t>
            </w:r>
          </w:p>
        </w:tc>
        <w:tc>
          <w:tcPr>
            <w:tcW w:w="2475" w:type="dxa"/>
          </w:tcPr>
          <w:p w14:paraId="20F36ABF" w14:textId="77777777" w:rsidR="00345395" w:rsidRPr="004A22EB" w:rsidRDefault="00345395" w:rsidP="00423E32">
            <w:pPr>
              <w:spacing w:before="20" w:after="20"/>
              <w:jc w:val="center"/>
              <w:rPr>
                <w:sz w:val="26"/>
                <w:szCs w:val="26"/>
              </w:rPr>
            </w:pPr>
          </w:p>
        </w:tc>
      </w:tr>
      <w:tr w:rsidR="004A22EB" w:rsidRPr="004A22EB" w14:paraId="0F58E8BE" w14:textId="77777777" w:rsidTr="00C269F1">
        <w:trPr>
          <w:cantSplit/>
          <w:trHeight w:val="283"/>
        </w:trPr>
        <w:tc>
          <w:tcPr>
            <w:tcW w:w="701" w:type="dxa"/>
          </w:tcPr>
          <w:p w14:paraId="46526D3B" w14:textId="77777777" w:rsidR="00345395" w:rsidRPr="004A22EB" w:rsidRDefault="00345395" w:rsidP="00423E32">
            <w:pPr>
              <w:spacing w:before="20" w:after="20"/>
              <w:ind w:left="360"/>
              <w:rPr>
                <w:sz w:val="26"/>
                <w:szCs w:val="26"/>
              </w:rPr>
            </w:pPr>
          </w:p>
        </w:tc>
        <w:tc>
          <w:tcPr>
            <w:tcW w:w="4256" w:type="dxa"/>
          </w:tcPr>
          <w:p w14:paraId="633559B5" w14:textId="77777777" w:rsidR="00345395" w:rsidRPr="004A22EB" w:rsidRDefault="00345395" w:rsidP="00423E32">
            <w:pPr>
              <w:spacing w:before="20" w:after="20"/>
              <w:jc w:val="both"/>
              <w:rPr>
                <w:sz w:val="26"/>
                <w:szCs w:val="26"/>
              </w:rPr>
            </w:pPr>
            <w:r w:rsidRPr="004A22EB">
              <w:rPr>
                <w:sz w:val="26"/>
                <w:szCs w:val="26"/>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551" w:type="dxa"/>
          </w:tcPr>
          <w:p w14:paraId="10BF5677" w14:textId="77777777" w:rsidR="00345395" w:rsidRPr="004A22EB" w:rsidRDefault="00345395" w:rsidP="00423E32">
            <w:pPr>
              <w:spacing w:before="20" w:after="20"/>
              <w:jc w:val="center"/>
              <w:rPr>
                <w:sz w:val="26"/>
                <w:szCs w:val="26"/>
              </w:rPr>
            </w:pPr>
          </w:p>
        </w:tc>
        <w:tc>
          <w:tcPr>
            <w:tcW w:w="2475" w:type="dxa"/>
          </w:tcPr>
          <w:p w14:paraId="1764C150" w14:textId="77777777" w:rsidR="00345395" w:rsidRPr="004A22EB" w:rsidRDefault="00345395" w:rsidP="00423E32">
            <w:pPr>
              <w:spacing w:before="20" w:after="20"/>
              <w:jc w:val="center"/>
              <w:rPr>
                <w:sz w:val="26"/>
                <w:szCs w:val="26"/>
              </w:rPr>
            </w:pPr>
          </w:p>
        </w:tc>
      </w:tr>
      <w:tr w:rsidR="004A22EB" w:rsidRPr="004A22EB" w14:paraId="305074CD" w14:textId="77777777" w:rsidTr="00C269F1">
        <w:trPr>
          <w:cantSplit/>
          <w:trHeight w:val="283"/>
        </w:trPr>
        <w:tc>
          <w:tcPr>
            <w:tcW w:w="701" w:type="dxa"/>
          </w:tcPr>
          <w:p w14:paraId="60E569DC"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5C1AF689" w14:textId="77777777" w:rsidR="00345395" w:rsidRPr="004A22EB" w:rsidRDefault="00345395" w:rsidP="00423E32">
            <w:pPr>
              <w:spacing w:before="20" w:after="20"/>
              <w:rPr>
                <w:sz w:val="26"/>
                <w:szCs w:val="26"/>
              </w:rPr>
            </w:pPr>
            <w:r w:rsidRPr="004A22EB">
              <w:rPr>
                <w:sz w:val="26"/>
                <w:szCs w:val="26"/>
              </w:rPr>
              <w:t>2. Điều kiện vận hành của hệ thống điện</w:t>
            </w:r>
          </w:p>
        </w:tc>
        <w:tc>
          <w:tcPr>
            <w:tcW w:w="2551" w:type="dxa"/>
          </w:tcPr>
          <w:p w14:paraId="1170C8E7" w14:textId="77777777" w:rsidR="00345395" w:rsidRPr="004A22EB" w:rsidRDefault="00345395" w:rsidP="00423E32">
            <w:pPr>
              <w:spacing w:before="20" w:after="20"/>
              <w:jc w:val="center"/>
              <w:rPr>
                <w:sz w:val="26"/>
                <w:szCs w:val="26"/>
              </w:rPr>
            </w:pPr>
          </w:p>
        </w:tc>
        <w:tc>
          <w:tcPr>
            <w:tcW w:w="2475" w:type="dxa"/>
          </w:tcPr>
          <w:p w14:paraId="2ED8054F" w14:textId="77777777" w:rsidR="00345395" w:rsidRPr="004A22EB" w:rsidRDefault="00345395" w:rsidP="00423E32">
            <w:pPr>
              <w:spacing w:before="20" w:after="20"/>
              <w:jc w:val="center"/>
              <w:rPr>
                <w:sz w:val="26"/>
                <w:szCs w:val="26"/>
              </w:rPr>
            </w:pPr>
          </w:p>
        </w:tc>
      </w:tr>
      <w:tr w:rsidR="004A22EB" w:rsidRPr="004A22EB" w14:paraId="38E8CBAB" w14:textId="77777777" w:rsidTr="00C269F1">
        <w:trPr>
          <w:cantSplit/>
          <w:trHeight w:val="283"/>
        </w:trPr>
        <w:tc>
          <w:tcPr>
            <w:tcW w:w="701" w:type="dxa"/>
          </w:tcPr>
          <w:p w14:paraId="199DB2CB" w14:textId="77777777" w:rsidR="00345395" w:rsidRPr="004A22EB" w:rsidRDefault="00345395" w:rsidP="00423E32">
            <w:pPr>
              <w:spacing w:before="20" w:after="20"/>
              <w:ind w:left="360"/>
              <w:rPr>
                <w:sz w:val="26"/>
                <w:szCs w:val="26"/>
              </w:rPr>
            </w:pPr>
          </w:p>
        </w:tc>
        <w:tc>
          <w:tcPr>
            <w:tcW w:w="4256" w:type="dxa"/>
            <w:vAlign w:val="center"/>
          </w:tcPr>
          <w:p w14:paraId="51E0D2D0" w14:textId="77777777" w:rsidR="00345395" w:rsidRPr="004A22EB" w:rsidRDefault="00345395" w:rsidP="00423E32">
            <w:pPr>
              <w:spacing w:before="20" w:after="20"/>
              <w:rPr>
                <w:sz w:val="26"/>
                <w:szCs w:val="26"/>
              </w:rPr>
            </w:pPr>
            <w:r w:rsidRPr="004A22EB">
              <w:rPr>
                <w:sz w:val="26"/>
                <w:szCs w:val="26"/>
              </w:rPr>
              <w:t>Điện áp danh định của hệ thống (kV)</w:t>
            </w:r>
          </w:p>
        </w:tc>
        <w:tc>
          <w:tcPr>
            <w:tcW w:w="2551" w:type="dxa"/>
            <w:vAlign w:val="center"/>
          </w:tcPr>
          <w:p w14:paraId="390450D3" w14:textId="77777777" w:rsidR="00345395" w:rsidRPr="004A22EB" w:rsidRDefault="00345395" w:rsidP="00423E32">
            <w:pPr>
              <w:spacing w:before="20" w:after="20"/>
              <w:jc w:val="center"/>
              <w:rPr>
                <w:sz w:val="26"/>
                <w:szCs w:val="26"/>
              </w:rPr>
            </w:pPr>
            <w:r w:rsidRPr="004A22EB">
              <w:rPr>
                <w:sz w:val="26"/>
                <w:szCs w:val="26"/>
              </w:rPr>
              <w:t>22</w:t>
            </w:r>
          </w:p>
        </w:tc>
        <w:tc>
          <w:tcPr>
            <w:tcW w:w="2475" w:type="dxa"/>
          </w:tcPr>
          <w:p w14:paraId="759D91A1" w14:textId="77777777" w:rsidR="00345395" w:rsidRPr="004A22EB" w:rsidRDefault="00345395" w:rsidP="00423E32">
            <w:pPr>
              <w:spacing w:before="20" w:after="20"/>
              <w:jc w:val="center"/>
              <w:rPr>
                <w:sz w:val="26"/>
                <w:szCs w:val="26"/>
              </w:rPr>
            </w:pPr>
          </w:p>
        </w:tc>
      </w:tr>
      <w:tr w:rsidR="004A22EB" w:rsidRPr="004A22EB" w14:paraId="20754F65" w14:textId="77777777" w:rsidTr="00C269F1">
        <w:trPr>
          <w:cantSplit/>
          <w:trHeight w:val="283"/>
        </w:trPr>
        <w:tc>
          <w:tcPr>
            <w:tcW w:w="701" w:type="dxa"/>
          </w:tcPr>
          <w:p w14:paraId="55DA3477" w14:textId="77777777" w:rsidR="00345395" w:rsidRPr="004A22EB" w:rsidRDefault="00345395" w:rsidP="00423E32">
            <w:pPr>
              <w:spacing w:before="20" w:after="20"/>
              <w:ind w:left="360"/>
              <w:rPr>
                <w:sz w:val="26"/>
                <w:szCs w:val="26"/>
              </w:rPr>
            </w:pPr>
          </w:p>
        </w:tc>
        <w:tc>
          <w:tcPr>
            <w:tcW w:w="4256" w:type="dxa"/>
            <w:vAlign w:val="center"/>
          </w:tcPr>
          <w:p w14:paraId="2F1B8ECD" w14:textId="77777777" w:rsidR="00345395" w:rsidRPr="004A22EB" w:rsidRDefault="00345395" w:rsidP="00423E32">
            <w:pPr>
              <w:spacing w:before="20" w:after="20"/>
              <w:rPr>
                <w:sz w:val="26"/>
                <w:szCs w:val="26"/>
              </w:rPr>
            </w:pPr>
            <w:r w:rsidRPr="004A22EB">
              <w:rPr>
                <w:sz w:val="26"/>
                <w:szCs w:val="26"/>
              </w:rPr>
              <w:t>Sơ đồ nối</w:t>
            </w:r>
          </w:p>
        </w:tc>
        <w:tc>
          <w:tcPr>
            <w:tcW w:w="2551" w:type="dxa"/>
            <w:vAlign w:val="center"/>
          </w:tcPr>
          <w:p w14:paraId="4F421295" w14:textId="77777777" w:rsidR="00345395" w:rsidRPr="004A22EB" w:rsidRDefault="00345395" w:rsidP="00423E32">
            <w:pPr>
              <w:spacing w:before="20" w:after="20"/>
              <w:jc w:val="center"/>
              <w:rPr>
                <w:sz w:val="26"/>
                <w:szCs w:val="26"/>
              </w:rPr>
            </w:pPr>
            <w:r w:rsidRPr="004A22EB">
              <w:rPr>
                <w:sz w:val="26"/>
                <w:szCs w:val="26"/>
              </w:rPr>
              <w:t>3 pha 4 dây</w:t>
            </w:r>
          </w:p>
        </w:tc>
        <w:tc>
          <w:tcPr>
            <w:tcW w:w="2475" w:type="dxa"/>
          </w:tcPr>
          <w:p w14:paraId="34CFBC3D" w14:textId="77777777" w:rsidR="00345395" w:rsidRPr="004A22EB" w:rsidRDefault="00345395" w:rsidP="00423E32">
            <w:pPr>
              <w:spacing w:before="20" w:after="20"/>
              <w:jc w:val="center"/>
              <w:rPr>
                <w:sz w:val="26"/>
                <w:szCs w:val="26"/>
              </w:rPr>
            </w:pPr>
          </w:p>
        </w:tc>
      </w:tr>
      <w:tr w:rsidR="004A22EB" w:rsidRPr="004A22EB" w14:paraId="350C4845" w14:textId="77777777" w:rsidTr="00C269F1">
        <w:trPr>
          <w:cantSplit/>
          <w:trHeight w:val="283"/>
        </w:trPr>
        <w:tc>
          <w:tcPr>
            <w:tcW w:w="701" w:type="dxa"/>
          </w:tcPr>
          <w:p w14:paraId="4F73AA5C" w14:textId="77777777" w:rsidR="00345395" w:rsidRPr="004A22EB" w:rsidRDefault="00345395" w:rsidP="00423E32">
            <w:pPr>
              <w:spacing w:before="20" w:after="20"/>
              <w:ind w:left="360"/>
              <w:rPr>
                <w:sz w:val="26"/>
                <w:szCs w:val="26"/>
              </w:rPr>
            </w:pPr>
          </w:p>
        </w:tc>
        <w:tc>
          <w:tcPr>
            <w:tcW w:w="4256" w:type="dxa"/>
            <w:vAlign w:val="center"/>
          </w:tcPr>
          <w:p w14:paraId="235B6F01" w14:textId="77777777" w:rsidR="00345395" w:rsidRPr="004A22EB" w:rsidRDefault="00345395" w:rsidP="00423E32">
            <w:pPr>
              <w:spacing w:before="20" w:after="20"/>
              <w:rPr>
                <w:sz w:val="26"/>
                <w:szCs w:val="26"/>
              </w:rPr>
            </w:pPr>
            <w:r w:rsidRPr="004A22EB">
              <w:rPr>
                <w:sz w:val="26"/>
                <w:szCs w:val="26"/>
              </w:rPr>
              <w:t>Chế độ nối đất trung tính</w:t>
            </w:r>
          </w:p>
        </w:tc>
        <w:tc>
          <w:tcPr>
            <w:tcW w:w="2551" w:type="dxa"/>
            <w:vAlign w:val="center"/>
          </w:tcPr>
          <w:p w14:paraId="05BE3C34" w14:textId="77777777" w:rsidR="00345395" w:rsidRPr="004A22EB" w:rsidRDefault="00345395" w:rsidP="00423E32">
            <w:pPr>
              <w:spacing w:before="20" w:after="20"/>
              <w:jc w:val="center"/>
              <w:rPr>
                <w:sz w:val="26"/>
                <w:szCs w:val="26"/>
              </w:rPr>
            </w:pPr>
            <w:r w:rsidRPr="004A22EB">
              <w:rPr>
                <w:sz w:val="26"/>
                <w:szCs w:val="26"/>
              </w:rPr>
              <w:t xml:space="preserve">Nối đất trực tiếp  </w:t>
            </w:r>
          </w:p>
        </w:tc>
        <w:tc>
          <w:tcPr>
            <w:tcW w:w="2475" w:type="dxa"/>
          </w:tcPr>
          <w:p w14:paraId="6E184B43" w14:textId="77777777" w:rsidR="00345395" w:rsidRPr="004A22EB" w:rsidRDefault="00345395" w:rsidP="00423E32">
            <w:pPr>
              <w:spacing w:before="20" w:after="20"/>
              <w:jc w:val="center"/>
              <w:rPr>
                <w:sz w:val="26"/>
                <w:szCs w:val="26"/>
              </w:rPr>
            </w:pPr>
          </w:p>
        </w:tc>
      </w:tr>
      <w:tr w:rsidR="004A22EB" w:rsidRPr="004A22EB" w14:paraId="05AF5C05" w14:textId="77777777" w:rsidTr="00C269F1">
        <w:trPr>
          <w:cantSplit/>
          <w:trHeight w:val="283"/>
        </w:trPr>
        <w:tc>
          <w:tcPr>
            <w:tcW w:w="701" w:type="dxa"/>
          </w:tcPr>
          <w:p w14:paraId="333D4D84" w14:textId="77777777" w:rsidR="00345395" w:rsidRPr="004A22EB" w:rsidRDefault="00345395" w:rsidP="00423E32">
            <w:pPr>
              <w:spacing w:before="20" w:after="20"/>
              <w:ind w:left="360"/>
              <w:rPr>
                <w:sz w:val="26"/>
                <w:szCs w:val="26"/>
              </w:rPr>
            </w:pPr>
          </w:p>
        </w:tc>
        <w:tc>
          <w:tcPr>
            <w:tcW w:w="4256" w:type="dxa"/>
            <w:vAlign w:val="center"/>
          </w:tcPr>
          <w:p w14:paraId="51D3A19C" w14:textId="77777777" w:rsidR="00345395" w:rsidRPr="004A22EB" w:rsidRDefault="00345395" w:rsidP="00423E32">
            <w:pPr>
              <w:spacing w:before="20" w:after="20"/>
              <w:rPr>
                <w:sz w:val="26"/>
                <w:szCs w:val="26"/>
              </w:rPr>
            </w:pPr>
            <w:r w:rsidRPr="004A22EB">
              <w:rPr>
                <w:sz w:val="26"/>
                <w:szCs w:val="26"/>
              </w:rPr>
              <w:t>Điện áp làm việc lớn nhất của thiết bị (kV)</w:t>
            </w:r>
          </w:p>
        </w:tc>
        <w:tc>
          <w:tcPr>
            <w:tcW w:w="2551" w:type="dxa"/>
            <w:vAlign w:val="center"/>
          </w:tcPr>
          <w:p w14:paraId="3EEBC3A6" w14:textId="77777777" w:rsidR="00345395" w:rsidRPr="004A22EB" w:rsidRDefault="00345395" w:rsidP="00423E32">
            <w:pPr>
              <w:spacing w:before="20" w:after="20"/>
              <w:jc w:val="center"/>
              <w:rPr>
                <w:sz w:val="26"/>
                <w:szCs w:val="26"/>
              </w:rPr>
            </w:pPr>
            <w:r w:rsidRPr="004A22EB">
              <w:rPr>
                <w:sz w:val="26"/>
                <w:szCs w:val="26"/>
              </w:rPr>
              <w:t>24</w:t>
            </w:r>
          </w:p>
        </w:tc>
        <w:tc>
          <w:tcPr>
            <w:tcW w:w="2475" w:type="dxa"/>
          </w:tcPr>
          <w:p w14:paraId="75BD994F" w14:textId="77777777" w:rsidR="00345395" w:rsidRPr="004A22EB" w:rsidRDefault="00345395" w:rsidP="00423E32">
            <w:pPr>
              <w:spacing w:before="20" w:after="20"/>
              <w:jc w:val="center"/>
              <w:rPr>
                <w:sz w:val="26"/>
                <w:szCs w:val="26"/>
              </w:rPr>
            </w:pPr>
          </w:p>
        </w:tc>
      </w:tr>
      <w:tr w:rsidR="004A22EB" w:rsidRPr="004A22EB" w14:paraId="03F3F89B" w14:textId="77777777" w:rsidTr="00C269F1">
        <w:trPr>
          <w:cantSplit/>
          <w:trHeight w:val="283"/>
        </w:trPr>
        <w:tc>
          <w:tcPr>
            <w:tcW w:w="701" w:type="dxa"/>
          </w:tcPr>
          <w:p w14:paraId="3369EA15" w14:textId="77777777" w:rsidR="00345395" w:rsidRPr="004A22EB" w:rsidRDefault="00345395" w:rsidP="00423E32">
            <w:pPr>
              <w:spacing w:before="20" w:after="20"/>
              <w:ind w:left="360"/>
              <w:rPr>
                <w:sz w:val="26"/>
                <w:szCs w:val="26"/>
              </w:rPr>
            </w:pPr>
          </w:p>
        </w:tc>
        <w:tc>
          <w:tcPr>
            <w:tcW w:w="4256" w:type="dxa"/>
            <w:vAlign w:val="center"/>
          </w:tcPr>
          <w:p w14:paraId="0145FF4D" w14:textId="77777777" w:rsidR="00345395" w:rsidRPr="004A22EB" w:rsidRDefault="00345395" w:rsidP="00423E32">
            <w:pPr>
              <w:spacing w:before="20" w:after="20"/>
              <w:rPr>
                <w:sz w:val="26"/>
                <w:szCs w:val="26"/>
              </w:rPr>
            </w:pPr>
            <w:r w:rsidRPr="004A22EB">
              <w:rPr>
                <w:sz w:val="26"/>
                <w:szCs w:val="26"/>
              </w:rPr>
              <w:t>Tần số (Hz)</w:t>
            </w:r>
          </w:p>
        </w:tc>
        <w:tc>
          <w:tcPr>
            <w:tcW w:w="2551" w:type="dxa"/>
            <w:vAlign w:val="center"/>
          </w:tcPr>
          <w:p w14:paraId="755FCE03" w14:textId="77777777" w:rsidR="00345395" w:rsidRPr="004A22EB" w:rsidRDefault="00345395" w:rsidP="00423E32">
            <w:pPr>
              <w:spacing w:before="20" w:after="20"/>
              <w:jc w:val="center"/>
              <w:rPr>
                <w:sz w:val="26"/>
                <w:szCs w:val="26"/>
              </w:rPr>
            </w:pPr>
            <w:r w:rsidRPr="004A22EB">
              <w:rPr>
                <w:sz w:val="26"/>
                <w:szCs w:val="26"/>
              </w:rPr>
              <w:t>50</w:t>
            </w:r>
          </w:p>
        </w:tc>
        <w:tc>
          <w:tcPr>
            <w:tcW w:w="2475" w:type="dxa"/>
          </w:tcPr>
          <w:p w14:paraId="776F4D43" w14:textId="77777777" w:rsidR="00345395" w:rsidRPr="004A22EB" w:rsidRDefault="00345395" w:rsidP="00423E32">
            <w:pPr>
              <w:spacing w:before="20" w:after="20"/>
              <w:jc w:val="center"/>
              <w:rPr>
                <w:sz w:val="26"/>
                <w:szCs w:val="26"/>
              </w:rPr>
            </w:pPr>
          </w:p>
        </w:tc>
      </w:tr>
      <w:tr w:rsidR="004A22EB" w:rsidRPr="004A22EB" w14:paraId="28A5FFB8" w14:textId="77777777" w:rsidTr="00C269F1">
        <w:trPr>
          <w:cantSplit/>
          <w:trHeight w:val="283"/>
        </w:trPr>
        <w:tc>
          <w:tcPr>
            <w:tcW w:w="701" w:type="dxa"/>
          </w:tcPr>
          <w:p w14:paraId="41951020"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0E986FD9" w14:textId="77777777" w:rsidR="00345395" w:rsidRPr="004A22EB" w:rsidRDefault="00345395" w:rsidP="00423E32">
            <w:pPr>
              <w:spacing w:before="20" w:after="20"/>
              <w:rPr>
                <w:sz w:val="26"/>
                <w:szCs w:val="26"/>
              </w:rPr>
            </w:pPr>
            <w:r w:rsidRPr="004A22EB">
              <w:rPr>
                <w:sz w:val="26"/>
                <w:szCs w:val="26"/>
                <w:lang w:val="pt-BR"/>
              </w:rPr>
              <w:t>3. Chứng chỉ chất lượng</w:t>
            </w:r>
          </w:p>
        </w:tc>
        <w:tc>
          <w:tcPr>
            <w:tcW w:w="2551" w:type="dxa"/>
          </w:tcPr>
          <w:p w14:paraId="0907919B" w14:textId="77777777" w:rsidR="00345395" w:rsidRPr="004A22EB" w:rsidRDefault="00345395" w:rsidP="00423E32">
            <w:pPr>
              <w:spacing w:before="20" w:after="20"/>
              <w:jc w:val="center"/>
              <w:rPr>
                <w:sz w:val="26"/>
                <w:szCs w:val="26"/>
              </w:rPr>
            </w:pPr>
          </w:p>
        </w:tc>
        <w:tc>
          <w:tcPr>
            <w:tcW w:w="2475" w:type="dxa"/>
          </w:tcPr>
          <w:p w14:paraId="02699C83" w14:textId="77777777" w:rsidR="00345395" w:rsidRPr="004A22EB" w:rsidRDefault="00345395" w:rsidP="00423E32">
            <w:pPr>
              <w:spacing w:before="20" w:after="20"/>
              <w:jc w:val="center"/>
              <w:rPr>
                <w:sz w:val="26"/>
                <w:szCs w:val="26"/>
              </w:rPr>
            </w:pPr>
          </w:p>
        </w:tc>
      </w:tr>
      <w:tr w:rsidR="004A22EB" w:rsidRPr="004A22EB" w14:paraId="53275FF9" w14:textId="77777777" w:rsidTr="00C269F1">
        <w:trPr>
          <w:cantSplit/>
          <w:trHeight w:val="283"/>
        </w:trPr>
        <w:tc>
          <w:tcPr>
            <w:tcW w:w="701" w:type="dxa"/>
          </w:tcPr>
          <w:p w14:paraId="034FFD2F" w14:textId="77777777" w:rsidR="00345395" w:rsidRPr="004A22EB" w:rsidRDefault="00345395" w:rsidP="00423E32">
            <w:pPr>
              <w:spacing w:before="20" w:after="20"/>
              <w:ind w:left="360"/>
              <w:rPr>
                <w:sz w:val="26"/>
                <w:szCs w:val="26"/>
              </w:rPr>
            </w:pPr>
          </w:p>
        </w:tc>
        <w:tc>
          <w:tcPr>
            <w:tcW w:w="4256" w:type="dxa"/>
          </w:tcPr>
          <w:p w14:paraId="2EB09532" w14:textId="77777777" w:rsidR="00345395" w:rsidRPr="004A22EB" w:rsidRDefault="00345395" w:rsidP="00423E32">
            <w:pPr>
              <w:spacing w:before="20" w:after="20"/>
              <w:jc w:val="both"/>
              <w:rPr>
                <w:sz w:val="26"/>
                <w:szCs w:val="26"/>
              </w:rPr>
            </w:pPr>
            <w:r w:rsidRPr="004A22EB">
              <w:rPr>
                <w:sz w:val="26"/>
                <w:szCs w:val="26"/>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551" w:type="dxa"/>
          </w:tcPr>
          <w:p w14:paraId="47585D95"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240AF360" w14:textId="77777777" w:rsidR="00345395" w:rsidRPr="004A22EB" w:rsidRDefault="00345395" w:rsidP="00423E32">
            <w:pPr>
              <w:spacing w:before="20" w:after="20"/>
              <w:jc w:val="center"/>
              <w:rPr>
                <w:sz w:val="26"/>
                <w:szCs w:val="26"/>
              </w:rPr>
            </w:pPr>
          </w:p>
        </w:tc>
      </w:tr>
      <w:tr w:rsidR="004A22EB" w:rsidRPr="004A22EB" w14:paraId="74829F0C" w14:textId="77777777" w:rsidTr="00C269F1">
        <w:trPr>
          <w:cantSplit/>
          <w:trHeight w:val="283"/>
        </w:trPr>
        <w:tc>
          <w:tcPr>
            <w:tcW w:w="701" w:type="dxa"/>
          </w:tcPr>
          <w:p w14:paraId="2899B2D8" w14:textId="77777777" w:rsidR="00345395" w:rsidRPr="004A22EB" w:rsidRDefault="00345395" w:rsidP="00423E32">
            <w:pPr>
              <w:spacing w:before="20" w:after="20"/>
              <w:ind w:left="360"/>
              <w:rPr>
                <w:sz w:val="26"/>
                <w:szCs w:val="26"/>
              </w:rPr>
            </w:pPr>
          </w:p>
        </w:tc>
        <w:tc>
          <w:tcPr>
            <w:tcW w:w="4256" w:type="dxa"/>
          </w:tcPr>
          <w:p w14:paraId="2B6EC4B6" w14:textId="77777777" w:rsidR="00345395" w:rsidRPr="004A22EB" w:rsidRDefault="00345395" w:rsidP="00423E32">
            <w:pPr>
              <w:spacing w:before="20" w:after="20"/>
              <w:jc w:val="both"/>
              <w:rPr>
                <w:sz w:val="26"/>
                <w:szCs w:val="26"/>
              </w:rPr>
            </w:pPr>
            <w:r w:rsidRPr="004A22EB">
              <w:rPr>
                <w:sz w:val="26"/>
                <w:szCs w:val="26"/>
              </w:rPr>
              <w:t>Nhà sản xuất phải tuân thủ các quy định của Nhà nước về tiết kiệm năng lượng, an toàn cháy nổ, môi trường, sở hữu trí tuệ, nhãn mác v.v.</w:t>
            </w:r>
          </w:p>
        </w:tc>
        <w:tc>
          <w:tcPr>
            <w:tcW w:w="2551" w:type="dxa"/>
          </w:tcPr>
          <w:p w14:paraId="537D5574"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0A442D18" w14:textId="77777777" w:rsidR="00345395" w:rsidRPr="004A22EB" w:rsidRDefault="00345395" w:rsidP="00423E32">
            <w:pPr>
              <w:spacing w:before="20" w:after="20"/>
              <w:jc w:val="center"/>
              <w:rPr>
                <w:sz w:val="26"/>
                <w:szCs w:val="26"/>
              </w:rPr>
            </w:pPr>
          </w:p>
        </w:tc>
      </w:tr>
      <w:tr w:rsidR="004A22EB" w:rsidRPr="004A22EB" w14:paraId="74DA2DF6" w14:textId="77777777" w:rsidTr="00C269F1">
        <w:trPr>
          <w:cantSplit/>
          <w:trHeight w:val="283"/>
        </w:trPr>
        <w:tc>
          <w:tcPr>
            <w:tcW w:w="701" w:type="dxa"/>
          </w:tcPr>
          <w:p w14:paraId="521C8B71" w14:textId="77777777" w:rsidR="00345395" w:rsidRPr="004A22EB" w:rsidRDefault="00345395" w:rsidP="00423E32">
            <w:pPr>
              <w:spacing w:before="20" w:after="20"/>
              <w:ind w:left="360"/>
              <w:rPr>
                <w:sz w:val="26"/>
                <w:szCs w:val="26"/>
              </w:rPr>
            </w:pPr>
          </w:p>
        </w:tc>
        <w:tc>
          <w:tcPr>
            <w:tcW w:w="4256" w:type="dxa"/>
          </w:tcPr>
          <w:p w14:paraId="2C1E4019" w14:textId="77777777" w:rsidR="00345395" w:rsidRPr="004A22EB" w:rsidRDefault="00345395">
            <w:pPr>
              <w:numPr>
                <w:ilvl w:val="0"/>
                <w:numId w:val="107"/>
              </w:numPr>
              <w:tabs>
                <w:tab w:val="left" w:pos="360"/>
              </w:tabs>
              <w:autoSpaceDE w:val="0"/>
              <w:autoSpaceDN w:val="0"/>
              <w:spacing w:before="20" w:after="20"/>
              <w:ind w:hanging="704"/>
              <w:jc w:val="both"/>
              <w:rPr>
                <w:b/>
                <w:bCs/>
                <w:sz w:val="26"/>
                <w:szCs w:val="26"/>
              </w:rPr>
            </w:pPr>
            <w:r w:rsidRPr="004A22EB">
              <w:rPr>
                <w:b/>
                <w:bCs/>
                <w:sz w:val="26"/>
                <w:szCs w:val="26"/>
              </w:rPr>
              <w:t>Yêu cầu chung:</w:t>
            </w:r>
          </w:p>
        </w:tc>
        <w:tc>
          <w:tcPr>
            <w:tcW w:w="2551" w:type="dxa"/>
          </w:tcPr>
          <w:p w14:paraId="1F8DD4F4" w14:textId="77777777" w:rsidR="00345395" w:rsidRPr="004A22EB" w:rsidRDefault="00345395" w:rsidP="00423E32">
            <w:pPr>
              <w:spacing w:before="20" w:after="20"/>
              <w:jc w:val="center"/>
              <w:rPr>
                <w:sz w:val="26"/>
                <w:szCs w:val="26"/>
              </w:rPr>
            </w:pPr>
          </w:p>
        </w:tc>
        <w:tc>
          <w:tcPr>
            <w:tcW w:w="2475" w:type="dxa"/>
          </w:tcPr>
          <w:p w14:paraId="1F2F4E43" w14:textId="77777777" w:rsidR="00345395" w:rsidRPr="004A22EB" w:rsidRDefault="00345395" w:rsidP="00423E32">
            <w:pPr>
              <w:spacing w:before="20" w:after="20"/>
              <w:jc w:val="center"/>
              <w:rPr>
                <w:sz w:val="26"/>
                <w:szCs w:val="26"/>
              </w:rPr>
            </w:pPr>
          </w:p>
        </w:tc>
      </w:tr>
      <w:tr w:rsidR="004A22EB" w:rsidRPr="004A22EB" w14:paraId="5FD7B9EF" w14:textId="77777777" w:rsidTr="00C269F1">
        <w:trPr>
          <w:cantSplit/>
          <w:trHeight w:val="283"/>
        </w:trPr>
        <w:tc>
          <w:tcPr>
            <w:tcW w:w="701" w:type="dxa"/>
          </w:tcPr>
          <w:p w14:paraId="71223D76"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499CC4E3" w14:textId="77777777" w:rsidR="00345395" w:rsidRPr="004A22EB" w:rsidRDefault="00345395">
            <w:pPr>
              <w:numPr>
                <w:ilvl w:val="0"/>
                <w:numId w:val="135"/>
              </w:numPr>
              <w:tabs>
                <w:tab w:val="left" w:pos="360"/>
                <w:tab w:val="left" w:pos="851"/>
              </w:tabs>
              <w:autoSpaceDE w:val="0"/>
              <w:autoSpaceDN w:val="0"/>
              <w:spacing w:before="20" w:after="20"/>
              <w:jc w:val="both"/>
              <w:rPr>
                <w:sz w:val="26"/>
                <w:szCs w:val="26"/>
              </w:rPr>
            </w:pPr>
            <w:r w:rsidRPr="004A22EB">
              <w:rPr>
                <w:sz w:val="26"/>
                <w:szCs w:val="26"/>
              </w:rPr>
              <w:t xml:space="preserve">Cấu trúc </w:t>
            </w:r>
          </w:p>
        </w:tc>
        <w:tc>
          <w:tcPr>
            <w:tcW w:w="2551" w:type="dxa"/>
          </w:tcPr>
          <w:p w14:paraId="1E3A1D65" w14:textId="77777777" w:rsidR="00345395" w:rsidRPr="004A22EB" w:rsidRDefault="00345395" w:rsidP="00423E32">
            <w:pPr>
              <w:spacing w:before="20" w:after="20"/>
              <w:jc w:val="center"/>
              <w:rPr>
                <w:sz w:val="26"/>
                <w:szCs w:val="26"/>
              </w:rPr>
            </w:pPr>
          </w:p>
        </w:tc>
        <w:tc>
          <w:tcPr>
            <w:tcW w:w="2475" w:type="dxa"/>
          </w:tcPr>
          <w:p w14:paraId="368678DE" w14:textId="77777777" w:rsidR="00345395" w:rsidRPr="004A22EB" w:rsidRDefault="00345395" w:rsidP="00423E32">
            <w:pPr>
              <w:spacing w:before="20" w:after="20"/>
              <w:jc w:val="center"/>
              <w:rPr>
                <w:sz w:val="26"/>
                <w:szCs w:val="26"/>
              </w:rPr>
            </w:pPr>
          </w:p>
        </w:tc>
      </w:tr>
      <w:tr w:rsidR="004A22EB" w:rsidRPr="004A22EB" w14:paraId="38B02251" w14:textId="77777777" w:rsidTr="00C269F1">
        <w:trPr>
          <w:cantSplit/>
          <w:trHeight w:val="283"/>
        </w:trPr>
        <w:tc>
          <w:tcPr>
            <w:tcW w:w="701" w:type="dxa"/>
          </w:tcPr>
          <w:p w14:paraId="7204E521" w14:textId="77777777" w:rsidR="00345395" w:rsidRPr="004A22EB" w:rsidRDefault="00345395" w:rsidP="00423E32">
            <w:pPr>
              <w:spacing w:before="20" w:after="20"/>
              <w:ind w:left="360"/>
              <w:rPr>
                <w:sz w:val="26"/>
                <w:szCs w:val="26"/>
              </w:rPr>
            </w:pPr>
          </w:p>
        </w:tc>
        <w:tc>
          <w:tcPr>
            <w:tcW w:w="4256" w:type="dxa"/>
          </w:tcPr>
          <w:p w14:paraId="40D724FD" w14:textId="77777777" w:rsidR="00345395" w:rsidRPr="004A22EB" w:rsidRDefault="00345395">
            <w:pPr>
              <w:numPr>
                <w:ilvl w:val="0"/>
                <w:numId w:val="108"/>
              </w:numPr>
              <w:tabs>
                <w:tab w:val="left" w:pos="385"/>
              </w:tabs>
              <w:spacing w:before="20" w:after="20"/>
              <w:ind w:left="19" w:firstLine="0"/>
              <w:jc w:val="both"/>
              <w:rPr>
                <w:sz w:val="26"/>
                <w:szCs w:val="26"/>
              </w:rPr>
            </w:pPr>
            <w:r w:rsidRPr="004A22EB">
              <w:rPr>
                <w:sz w:val="26"/>
                <w:szCs w:val="26"/>
              </w:rPr>
              <w:t xml:space="preserve">Loại: </w:t>
            </w:r>
          </w:p>
        </w:tc>
        <w:tc>
          <w:tcPr>
            <w:tcW w:w="2551" w:type="dxa"/>
          </w:tcPr>
          <w:p w14:paraId="18B2DD72" w14:textId="77777777" w:rsidR="00345395" w:rsidRPr="004A22EB" w:rsidRDefault="00345395" w:rsidP="00423E32">
            <w:pPr>
              <w:spacing w:before="20" w:after="20"/>
              <w:jc w:val="center"/>
              <w:rPr>
                <w:sz w:val="26"/>
                <w:szCs w:val="26"/>
              </w:rPr>
            </w:pPr>
            <w:r w:rsidRPr="004A22EB">
              <w:rPr>
                <w:sz w:val="26"/>
                <w:szCs w:val="26"/>
              </w:rPr>
              <w:t>Co nguội, co nóng, sử dụng trong nhà.</w:t>
            </w:r>
          </w:p>
        </w:tc>
        <w:tc>
          <w:tcPr>
            <w:tcW w:w="2475" w:type="dxa"/>
          </w:tcPr>
          <w:p w14:paraId="20E62898" w14:textId="77777777" w:rsidR="00345395" w:rsidRPr="004A22EB" w:rsidRDefault="00345395" w:rsidP="00423E32">
            <w:pPr>
              <w:spacing w:before="20" w:after="20"/>
              <w:jc w:val="center"/>
              <w:rPr>
                <w:sz w:val="26"/>
                <w:szCs w:val="26"/>
              </w:rPr>
            </w:pPr>
          </w:p>
        </w:tc>
      </w:tr>
      <w:tr w:rsidR="004A22EB" w:rsidRPr="004A22EB" w14:paraId="79D77662" w14:textId="77777777" w:rsidTr="00C269F1">
        <w:trPr>
          <w:cantSplit/>
          <w:trHeight w:val="283"/>
        </w:trPr>
        <w:tc>
          <w:tcPr>
            <w:tcW w:w="701" w:type="dxa"/>
          </w:tcPr>
          <w:p w14:paraId="582141C2" w14:textId="77777777" w:rsidR="00345395" w:rsidRPr="004A22EB" w:rsidRDefault="00345395" w:rsidP="00423E32">
            <w:pPr>
              <w:spacing w:before="20" w:after="20"/>
              <w:ind w:left="360"/>
              <w:rPr>
                <w:sz w:val="26"/>
                <w:szCs w:val="26"/>
              </w:rPr>
            </w:pPr>
          </w:p>
        </w:tc>
        <w:tc>
          <w:tcPr>
            <w:tcW w:w="4256" w:type="dxa"/>
          </w:tcPr>
          <w:p w14:paraId="0EE4A27F" w14:textId="77777777" w:rsidR="00345395" w:rsidRPr="004A22EB" w:rsidRDefault="00345395">
            <w:pPr>
              <w:numPr>
                <w:ilvl w:val="0"/>
                <w:numId w:val="108"/>
              </w:numPr>
              <w:tabs>
                <w:tab w:val="left" w:pos="385"/>
              </w:tabs>
              <w:spacing w:before="20" w:after="20"/>
              <w:ind w:left="19" w:firstLine="0"/>
              <w:jc w:val="both"/>
              <w:rPr>
                <w:sz w:val="26"/>
                <w:szCs w:val="26"/>
              </w:rPr>
            </w:pPr>
            <w:r w:rsidRPr="004A22EB">
              <w:rPr>
                <w:sz w:val="26"/>
                <w:szCs w:val="26"/>
              </w:rPr>
              <w:t>Hộp đầu cáp góc T-plug loại đơn dùng cho cáp ba lõi bao gồm 1 hộp đầu cáp thẳng dùng cho cáp ba lõi và 3 T-plugs để có thể đấu một cáp ngầm trung thế ba lõi vào một ngăn tủ điện.</w:t>
            </w:r>
          </w:p>
        </w:tc>
        <w:tc>
          <w:tcPr>
            <w:tcW w:w="2551" w:type="dxa"/>
          </w:tcPr>
          <w:p w14:paraId="743A8EA4"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057F25BD" w14:textId="77777777" w:rsidR="00345395" w:rsidRPr="004A22EB" w:rsidRDefault="00345395" w:rsidP="00423E32">
            <w:pPr>
              <w:spacing w:before="20" w:after="20"/>
              <w:jc w:val="center"/>
              <w:rPr>
                <w:sz w:val="26"/>
                <w:szCs w:val="26"/>
              </w:rPr>
            </w:pPr>
          </w:p>
        </w:tc>
      </w:tr>
      <w:tr w:rsidR="004A22EB" w:rsidRPr="004A22EB" w14:paraId="6E1E5757" w14:textId="77777777" w:rsidTr="00C269F1">
        <w:trPr>
          <w:cantSplit/>
          <w:trHeight w:val="283"/>
        </w:trPr>
        <w:tc>
          <w:tcPr>
            <w:tcW w:w="701" w:type="dxa"/>
          </w:tcPr>
          <w:p w14:paraId="59E58CAE" w14:textId="77777777" w:rsidR="00345395" w:rsidRPr="004A22EB" w:rsidRDefault="00345395" w:rsidP="00423E32">
            <w:pPr>
              <w:spacing w:before="20" w:after="20"/>
              <w:ind w:left="360"/>
              <w:rPr>
                <w:sz w:val="26"/>
                <w:szCs w:val="26"/>
              </w:rPr>
            </w:pPr>
          </w:p>
        </w:tc>
        <w:tc>
          <w:tcPr>
            <w:tcW w:w="4256" w:type="dxa"/>
          </w:tcPr>
          <w:p w14:paraId="5652CB72" w14:textId="77777777" w:rsidR="00345395" w:rsidRPr="004A22EB" w:rsidRDefault="00345395">
            <w:pPr>
              <w:numPr>
                <w:ilvl w:val="0"/>
                <w:numId w:val="108"/>
              </w:numPr>
              <w:tabs>
                <w:tab w:val="left" w:pos="385"/>
              </w:tabs>
              <w:spacing w:before="20" w:after="20"/>
              <w:ind w:left="19" w:firstLine="0"/>
              <w:jc w:val="both"/>
              <w:rPr>
                <w:sz w:val="26"/>
                <w:szCs w:val="26"/>
              </w:rPr>
            </w:pPr>
            <w:r w:rsidRPr="004A22EB">
              <w:rPr>
                <w:sz w:val="26"/>
                <w:szCs w:val="26"/>
              </w:rPr>
              <w:t>Hộp đầu cáp góc T-plug loại đơn dùng cho cáp một lõi bao gồm 1 hộp đầu cáp thẳng dùng cho cáp một lõi và 1 T-plug để có thể đấu một cáp ngầm trung thế một lõi vào một ngăn tủ điện.</w:t>
            </w:r>
          </w:p>
        </w:tc>
        <w:tc>
          <w:tcPr>
            <w:tcW w:w="2551" w:type="dxa"/>
          </w:tcPr>
          <w:p w14:paraId="4153C542" w14:textId="77777777" w:rsidR="00345395" w:rsidRPr="004A22EB" w:rsidRDefault="00345395" w:rsidP="00423E32">
            <w:pPr>
              <w:spacing w:before="20" w:after="20"/>
              <w:jc w:val="center"/>
              <w:rPr>
                <w:sz w:val="26"/>
                <w:szCs w:val="26"/>
              </w:rPr>
            </w:pPr>
          </w:p>
        </w:tc>
        <w:tc>
          <w:tcPr>
            <w:tcW w:w="2475" w:type="dxa"/>
          </w:tcPr>
          <w:p w14:paraId="45C33D95" w14:textId="77777777" w:rsidR="00345395" w:rsidRPr="004A22EB" w:rsidRDefault="00345395" w:rsidP="00423E32">
            <w:pPr>
              <w:spacing w:before="20" w:after="20"/>
              <w:jc w:val="center"/>
              <w:rPr>
                <w:sz w:val="26"/>
                <w:szCs w:val="26"/>
              </w:rPr>
            </w:pPr>
          </w:p>
        </w:tc>
      </w:tr>
      <w:tr w:rsidR="004A22EB" w:rsidRPr="004A22EB" w14:paraId="192C3756" w14:textId="77777777" w:rsidTr="00C269F1">
        <w:trPr>
          <w:cantSplit/>
          <w:trHeight w:val="283"/>
        </w:trPr>
        <w:tc>
          <w:tcPr>
            <w:tcW w:w="701" w:type="dxa"/>
          </w:tcPr>
          <w:p w14:paraId="1D09991F" w14:textId="77777777" w:rsidR="00345395" w:rsidRPr="004A22EB" w:rsidRDefault="00345395" w:rsidP="00423E32">
            <w:pPr>
              <w:spacing w:before="20" w:after="20"/>
              <w:ind w:left="360"/>
              <w:rPr>
                <w:sz w:val="26"/>
                <w:szCs w:val="26"/>
              </w:rPr>
            </w:pPr>
          </w:p>
        </w:tc>
        <w:tc>
          <w:tcPr>
            <w:tcW w:w="4256" w:type="dxa"/>
          </w:tcPr>
          <w:p w14:paraId="1443FF20" w14:textId="77777777" w:rsidR="00345395" w:rsidRPr="004A22EB" w:rsidRDefault="00345395">
            <w:pPr>
              <w:numPr>
                <w:ilvl w:val="0"/>
                <w:numId w:val="108"/>
              </w:numPr>
              <w:tabs>
                <w:tab w:val="left" w:pos="385"/>
              </w:tabs>
              <w:spacing w:before="20" w:after="20"/>
              <w:ind w:left="19" w:firstLine="0"/>
              <w:jc w:val="both"/>
              <w:rPr>
                <w:sz w:val="26"/>
                <w:szCs w:val="26"/>
              </w:rPr>
            </w:pPr>
            <w:r w:rsidRPr="004A22EB">
              <w:rPr>
                <w:sz w:val="26"/>
                <w:szCs w:val="26"/>
              </w:rPr>
              <w:t>Hộp</w:t>
            </w:r>
            <w:r w:rsidRPr="004A22EB">
              <w:rPr>
                <w:spacing w:val="4"/>
                <w:sz w:val="26"/>
                <w:szCs w:val="26"/>
              </w:rPr>
              <w:t xml:space="preserve">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tc>
        <w:tc>
          <w:tcPr>
            <w:tcW w:w="2551" w:type="dxa"/>
          </w:tcPr>
          <w:p w14:paraId="0F9F1F55"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6681B5E6" w14:textId="77777777" w:rsidR="00345395" w:rsidRPr="004A22EB" w:rsidRDefault="00345395" w:rsidP="00423E32">
            <w:pPr>
              <w:spacing w:before="20" w:after="20"/>
              <w:jc w:val="center"/>
              <w:rPr>
                <w:sz w:val="26"/>
                <w:szCs w:val="26"/>
              </w:rPr>
            </w:pPr>
          </w:p>
        </w:tc>
      </w:tr>
      <w:tr w:rsidR="004A22EB" w:rsidRPr="004A22EB" w14:paraId="1B400163" w14:textId="77777777" w:rsidTr="00C269F1">
        <w:trPr>
          <w:cantSplit/>
          <w:trHeight w:val="283"/>
        </w:trPr>
        <w:tc>
          <w:tcPr>
            <w:tcW w:w="701" w:type="dxa"/>
          </w:tcPr>
          <w:p w14:paraId="50539E9B" w14:textId="77777777" w:rsidR="00345395" w:rsidRPr="004A22EB" w:rsidRDefault="00345395" w:rsidP="00423E32">
            <w:pPr>
              <w:spacing w:before="20" w:after="20"/>
              <w:ind w:left="360"/>
              <w:rPr>
                <w:sz w:val="26"/>
                <w:szCs w:val="26"/>
              </w:rPr>
            </w:pPr>
          </w:p>
        </w:tc>
        <w:tc>
          <w:tcPr>
            <w:tcW w:w="4256" w:type="dxa"/>
          </w:tcPr>
          <w:p w14:paraId="32F87B46" w14:textId="77777777" w:rsidR="00345395" w:rsidRPr="004A22EB" w:rsidRDefault="00345395">
            <w:pPr>
              <w:numPr>
                <w:ilvl w:val="0"/>
                <w:numId w:val="108"/>
              </w:numPr>
              <w:tabs>
                <w:tab w:val="left" w:pos="385"/>
              </w:tabs>
              <w:spacing w:before="20" w:after="20"/>
              <w:ind w:left="19" w:firstLine="0"/>
              <w:jc w:val="both"/>
              <w:rPr>
                <w:sz w:val="26"/>
                <w:szCs w:val="26"/>
              </w:rPr>
            </w:pPr>
            <w:r w:rsidRPr="004A22EB">
              <w:rPr>
                <w:sz w:val="26"/>
                <w:szCs w:val="26"/>
              </w:rPr>
              <w:t xml:space="preserve">T-plug được </w:t>
            </w:r>
            <w:r w:rsidRPr="004A22EB">
              <w:rPr>
                <w:spacing w:val="4"/>
                <w:sz w:val="26"/>
                <w:szCs w:val="26"/>
              </w:rPr>
              <w:t>thiết</w:t>
            </w:r>
            <w:r w:rsidRPr="004A22EB">
              <w:rPr>
                <w:sz w:val="26"/>
                <w:szCs w:val="26"/>
              </w:rPr>
              <w:t xml:space="preserve"> kế để đấu nối đầu cáp thẳng vào tủ điện, có thể sử dụng để nối được cả hai loại cáp ngầm trung thế màn chắn băng đồng hoặc sợi đồng.</w:t>
            </w:r>
          </w:p>
        </w:tc>
        <w:tc>
          <w:tcPr>
            <w:tcW w:w="2551" w:type="dxa"/>
          </w:tcPr>
          <w:p w14:paraId="019DF38A"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2394B712" w14:textId="77777777" w:rsidR="00345395" w:rsidRPr="004A22EB" w:rsidRDefault="00345395" w:rsidP="00423E32">
            <w:pPr>
              <w:spacing w:before="20" w:after="20"/>
              <w:jc w:val="center"/>
              <w:rPr>
                <w:sz w:val="26"/>
                <w:szCs w:val="26"/>
              </w:rPr>
            </w:pPr>
          </w:p>
        </w:tc>
      </w:tr>
      <w:tr w:rsidR="004A22EB" w:rsidRPr="004A22EB" w14:paraId="1D345C74" w14:textId="77777777" w:rsidTr="00C269F1">
        <w:trPr>
          <w:cantSplit/>
          <w:trHeight w:val="283"/>
        </w:trPr>
        <w:tc>
          <w:tcPr>
            <w:tcW w:w="701" w:type="dxa"/>
          </w:tcPr>
          <w:p w14:paraId="0181FBC3" w14:textId="77777777" w:rsidR="00345395" w:rsidRPr="004A22EB" w:rsidRDefault="00345395" w:rsidP="00423E32">
            <w:pPr>
              <w:spacing w:before="20" w:after="20"/>
              <w:ind w:left="360"/>
              <w:rPr>
                <w:sz w:val="26"/>
                <w:szCs w:val="26"/>
              </w:rPr>
            </w:pPr>
          </w:p>
        </w:tc>
        <w:tc>
          <w:tcPr>
            <w:tcW w:w="4256" w:type="dxa"/>
          </w:tcPr>
          <w:p w14:paraId="72A419ED" w14:textId="77777777" w:rsidR="00345395" w:rsidRPr="004A22EB" w:rsidRDefault="00345395">
            <w:pPr>
              <w:numPr>
                <w:ilvl w:val="0"/>
                <w:numId w:val="108"/>
              </w:numPr>
              <w:tabs>
                <w:tab w:val="left" w:pos="385"/>
              </w:tabs>
              <w:spacing w:before="20" w:after="20"/>
              <w:ind w:left="19" w:firstLine="0"/>
              <w:jc w:val="both"/>
              <w:rPr>
                <w:sz w:val="26"/>
                <w:szCs w:val="26"/>
              </w:rPr>
            </w:pPr>
            <w:r w:rsidRPr="004A22EB">
              <w:rPr>
                <w:sz w:val="26"/>
                <w:szCs w:val="26"/>
              </w:rPr>
              <w:t>Đối với hộp đầu cáp góc sử dụng cho cáp 3 lõi: Người mua phải quy định cụ thể khoảng cách tối thiểu từ bushing của ngăn đầu cáp đến chạc ba (chia cáp 3 lõi thành 3 cáp 1 lõi).</w:t>
            </w:r>
          </w:p>
        </w:tc>
        <w:tc>
          <w:tcPr>
            <w:tcW w:w="2551" w:type="dxa"/>
          </w:tcPr>
          <w:p w14:paraId="1C83967E"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7F313111" w14:textId="77777777" w:rsidR="00345395" w:rsidRPr="004A22EB" w:rsidRDefault="00345395" w:rsidP="00423E32">
            <w:pPr>
              <w:spacing w:before="20" w:after="20"/>
              <w:jc w:val="center"/>
              <w:rPr>
                <w:sz w:val="26"/>
                <w:szCs w:val="26"/>
              </w:rPr>
            </w:pPr>
          </w:p>
        </w:tc>
      </w:tr>
      <w:tr w:rsidR="004A22EB" w:rsidRPr="004A22EB" w14:paraId="2E517AC1" w14:textId="77777777" w:rsidTr="00C269F1">
        <w:trPr>
          <w:cantSplit/>
          <w:trHeight w:val="283"/>
        </w:trPr>
        <w:tc>
          <w:tcPr>
            <w:tcW w:w="701" w:type="dxa"/>
          </w:tcPr>
          <w:p w14:paraId="7CCB8A9B" w14:textId="77777777" w:rsidR="00345395" w:rsidRPr="004A22EB" w:rsidRDefault="00345395" w:rsidP="00423E32">
            <w:pPr>
              <w:spacing w:before="20" w:after="20"/>
              <w:ind w:left="360"/>
              <w:rPr>
                <w:sz w:val="26"/>
                <w:szCs w:val="26"/>
              </w:rPr>
            </w:pPr>
          </w:p>
        </w:tc>
        <w:tc>
          <w:tcPr>
            <w:tcW w:w="4256" w:type="dxa"/>
          </w:tcPr>
          <w:p w14:paraId="27914C8E" w14:textId="77777777" w:rsidR="00345395" w:rsidRPr="004A22EB" w:rsidRDefault="00345395">
            <w:pPr>
              <w:numPr>
                <w:ilvl w:val="0"/>
                <w:numId w:val="108"/>
              </w:numPr>
              <w:tabs>
                <w:tab w:val="left" w:pos="385"/>
              </w:tabs>
              <w:spacing w:before="20" w:after="20"/>
              <w:ind w:left="19" w:firstLine="0"/>
              <w:jc w:val="both"/>
              <w:rPr>
                <w:sz w:val="26"/>
                <w:szCs w:val="26"/>
              </w:rPr>
            </w:pPr>
            <w:r w:rsidRPr="004A22EB">
              <w:rPr>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tc>
        <w:tc>
          <w:tcPr>
            <w:tcW w:w="2551" w:type="dxa"/>
          </w:tcPr>
          <w:p w14:paraId="0C329AF6"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0C6F8BC3" w14:textId="77777777" w:rsidR="00345395" w:rsidRPr="004A22EB" w:rsidRDefault="00345395" w:rsidP="00423E32">
            <w:pPr>
              <w:spacing w:before="20" w:after="20"/>
              <w:jc w:val="center"/>
              <w:rPr>
                <w:sz w:val="26"/>
                <w:szCs w:val="26"/>
              </w:rPr>
            </w:pPr>
          </w:p>
        </w:tc>
      </w:tr>
      <w:tr w:rsidR="004A22EB" w:rsidRPr="004A22EB" w14:paraId="4DE3A1B8" w14:textId="77777777" w:rsidTr="00C269F1">
        <w:trPr>
          <w:cantSplit/>
          <w:trHeight w:val="283"/>
        </w:trPr>
        <w:tc>
          <w:tcPr>
            <w:tcW w:w="701" w:type="dxa"/>
          </w:tcPr>
          <w:p w14:paraId="06DEF976"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3314D1F3" w14:textId="77777777" w:rsidR="00345395" w:rsidRPr="004A22EB" w:rsidRDefault="00345395">
            <w:pPr>
              <w:numPr>
                <w:ilvl w:val="0"/>
                <w:numId w:val="135"/>
              </w:numPr>
              <w:tabs>
                <w:tab w:val="left" w:pos="360"/>
                <w:tab w:val="left" w:pos="851"/>
              </w:tabs>
              <w:autoSpaceDE w:val="0"/>
              <w:autoSpaceDN w:val="0"/>
              <w:spacing w:before="20" w:after="20"/>
              <w:jc w:val="both"/>
              <w:rPr>
                <w:sz w:val="26"/>
                <w:szCs w:val="26"/>
              </w:rPr>
            </w:pPr>
            <w:r w:rsidRPr="004A22EB">
              <w:rPr>
                <w:sz w:val="26"/>
                <w:szCs w:val="26"/>
              </w:rPr>
              <w:t>Quy cách kỹ thuật của cáp dùng đầu nối:</w:t>
            </w:r>
          </w:p>
        </w:tc>
        <w:tc>
          <w:tcPr>
            <w:tcW w:w="2551" w:type="dxa"/>
          </w:tcPr>
          <w:p w14:paraId="40C725F4" w14:textId="77777777" w:rsidR="00345395" w:rsidRPr="004A22EB" w:rsidRDefault="00345395" w:rsidP="00423E32">
            <w:pPr>
              <w:spacing w:before="20" w:after="20"/>
              <w:jc w:val="center"/>
              <w:rPr>
                <w:sz w:val="26"/>
                <w:szCs w:val="26"/>
              </w:rPr>
            </w:pPr>
          </w:p>
        </w:tc>
        <w:tc>
          <w:tcPr>
            <w:tcW w:w="2475" w:type="dxa"/>
          </w:tcPr>
          <w:p w14:paraId="3307D0D7" w14:textId="77777777" w:rsidR="00345395" w:rsidRPr="004A22EB" w:rsidRDefault="00345395" w:rsidP="00423E32">
            <w:pPr>
              <w:spacing w:before="20" w:after="20"/>
              <w:jc w:val="center"/>
              <w:rPr>
                <w:sz w:val="26"/>
                <w:szCs w:val="26"/>
              </w:rPr>
            </w:pPr>
          </w:p>
        </w:tc>
      </w:tr>
      <w:tr w:rsidR="004A22EB" w:rsidRPr="004A22EB" w14:paraId="441E386A" w14:textId="77777777" w:rsidTr="00C269F1">
        <w:trPr>
          <w:cantSplit/>
          <w:trHeight w:val="283"/>
        </w:trPr>
        <w:tc>
          <w:tcPr>
            <w:tcW w:w="701" w:type="dxa"/>
          </w:tcPr>
          <w:p w14:paraId="30BFF2FA" w14:textId="77777777" w:rsidR="00345395" w:rsidRPr="004A22EB" w:rsidRDefault="00345395" w:rsidP="00423E32">
            <w:pPr>
              <w:spacing w:before="20" w:after="20"/>
              <w:ind w:left="360"/>
              <w:rPr>
                <w:sz w:val="26"/>
                <w:szCs w:val="26"/>
              </w:rPr>
            </w:pPr>
          </w:p>
        </w:tc>
        <w:tc>
          <w:tcPr>
            <w:tcW w:w="4256" w:type="dxa"/>
          </w:tcPr>
          <w:p w14:paraId="4ED92036" w14:textId="77777777" w:rsidR="00345395" w:rsidRPr="004A22EB" w:rsidRDefault="00345395">
            <w:pPr>
              <w:numPr>
                <w:ilvl w:val="0"/>
                <w:numId w:val="108"/>
              </w:numPr>
              <w:tabs>
                <w:tab w:val="left" w:pos="385"/>
                <w:tab w:val="left" w:pos="900"/>
              </w:tabs>
              <w:spacing w:before="20" w:after="20"/>
              <w:ind w:left="19" w:firstLine="0"/>
              <w:jc w:val="both"/>
              <w:rPr>
                <w:sz w:val="26"/>
                <w:szCs w:val="26"/>
              </w:rPr>
            </w:pPr>
            <w:r w:rsidRPr="004A22EB">
              <w:rPr>
                <w:sz w:val="26"/>
                <w:szCs w:val="26"/>
              </w:rPr>
              <w:t xml:space="preserve">Loại: </w:t>
            </w:r>
          </w:p>
          <w:p w14:paraId="7AB584B7" w14:textId="77777777" w:rsidR="00345395" w:rsidRPr="004A22EB" w:rsidRDefault="00345395" w:rsidP="00423E32">
            <w:pPr>
              <w:tabs>
                <w:tab w:val="left" w:pos="385"/>
              </w:tabs>
              <w:spacing w:before="20" w:after="20"/>
              <w:ind w:left="19"/>
              <w:jc w:val="both"/>
              <w:rPr>
                <w:sz w:val="26"/>
                <w:szCs w:val="26"/>
              </w:rPr>
            </w:pPr>
          </w:p>
        </w:tc>
        <w:tc>
          <w:tcPr>
            <w:tcW w:w="2551" w:type="dxa"/>
          </w:tcPr>
          <w:p w14:paraId="20B15D2A" w14:textId="77777777" w:rsidR="00345395" w:rsidRPr="004A22EB" w:rsidRDefault="00345395" w:rsidP="00423E32">
            <w:pPr>
              <w:spacing w:before="20" w:after="20"/>
              <w:jc w:val="center"/>
              <w:rPr>
                <w:sz w:val="26"/>
                <w:szCs w:val="26"/>
              </w:rPr>
            </w:pPr>
            <w:r w:rsidRPr="004A22EB">
              <w:rPr>
                <w:sz w:val="26"/>
                <w:szCs w:val="26"/>
              </w:rPr>
              <w:t>24kV- 3x50, 3x95, 3x240, được sản xuất theo IEC 60502-2.</w:t>
            </w:r>
          </w:p>
        </w:tc>
        <w:tc>
          <w:tcPr>
            <w:tcW w:w="2475" w:type="dxa"/>
          </w:tcPr>
          <w:p w14:paraId="4F4FD153" w14:textId="77777777" w:rsidR="00345395" w:rsidRPr="004A22EB" w:rsidRDefault="00345395" w:rsidP="00423E32">
            <w:pPr>
              <w:spacing w:before="20" w:after="20"/>
              <w:jc w:val="center"/>
              <w:rPr>
                <w:sz w:val="26"/>
                <w:szCs w:val="26"/>
              </w:rPr>
            </w:pPr>
          </w:p>
        </w:tc>
      </w:tr>
      <w:tr w:rsidR="004A22EB" w:rsidRPr="004A22EB" w14:paraId="5BF25D60" w14:textId="77777777" w:rsidTr="00C269F1">
        <w:trPr>
          <w:cantSplit/>
          <w:trHeight w:val="283"/>
        </w:trPr>
        <w:tc>
          <w:tcPr>
            <w:tcW w:w="701" w:type="dxa"/>
          </w:tcPr>
          <w:p w14:paraId="56671D7D" w14:textId="77777777" w:rsidR="00345395" w:rsidRPr="004A22EB" w:rsidRDefault="00345395" w:rsidP="00423E32">
            <w:pPr>
              <w:spacing w:before="20" w:after="20"/>
              <w:ind w:left="360"/>
              <w:rPr>
                <w:sz w:val="26"/>
                <w:szCs w:val="26"/>
              </w:rPr>
            </w:pPr>
          </w:p>
        </w:tc>
        <w:tc>
          <w:tcPr>
            <w:tcW w:w="4256" w:type="dxa"/>
          </w:tcPr>
          <w:p w14:paraId="4CE31C3A" w14:textId="77777777" w:rsidR="00345395" w:rsidRPr="004A22EB" w:rsidRDefault="00345395">
            <w:pPr>
              <w:numPr>
                <w:ilvl w:val="0"/>
                <w:numId w:val="108"/>
              </w:numPr>
              <w:tabs>
                <w:tab w:val="left" w:pos="385"/>
                <w:tab w:val="left" w:pos="900"/>
              </w:tabs>
              <w:spacing w:before="20" w:after="20"/>
              <w:ind w:left="19" w:firstLine="0"/>
              <w:jc w:val="both"/>
              <w:rPr>
                <w:sz w:val="26"/>
                <w:szCs w:val="26"/>
              </w:rPr>
            </w:pPr>
            <w:r w:rsidRPr="004A22EB">
              <w:rPr>
                <w:sz w:val="26"/>
                <w:szCs w:val="26"/>
              </w:rPr>
              <w:t>Vật liệu làm lõi cáp</w:t>
            </w:r>
          </w:p>
        </w:tc>
        <w:tc>
          <w:tcPr>
            <w:tcW w:w="2551" w:type="dxa"/>
          </w:tcPr>
          <w:p w14:paraId="3FBEB26A" w14:textId="77777777" w:rsidR="00345395" w:rsidRPr="004A22EB" w:rsidRDefault="00345395" w:rsidP="00423E32">
            <w:pPr>
              <w:spacing w:before="20" w:after="20"/>
              <w:jc w:val="center"/>
              <w:rPr>
                <w:sz w:val="26"/>
                <w:szCs w:val="26"/>
              </w:rPr>
            </w:pPr>
            <w:r w:rsidRPr="004A22EB">
              <w:rPr>
                <w:sz w:val="26"/>
                <w:szCs w:val="26"/>
              </w:rPr>
              <w:t>Đồng</w:t>
            </w:r>
          </w:p>
        </w:tc>
        <w:tc>
          <w:tcPr>
            <w:tcW w:w="2475" w:type="dxa"/>
          </w:tcPr>
          <w:p w14:paraId="11CF6214" w14:textId="77777777" w:rsidR="00345395" w:rsidRPr="004A22EB" w:rsidRDefault="00345395" w:rsidP="00423E32">
            <w:pPr>
              <w:spacing w:before="20" w:after="20"/>
              <w:jc w:val="center"/>
              <w:rPr>
                <w:sz w:val="26"/>
                <w:szCs w:val="26"/>
              </w:rPr>
            </w:pPr>
          </w:p>
        </w:tc>
      </w:tr>
      <w:tr w:rsidR="004A22EB" w:rsidRPr="004A22EB" w14:paraId="0B210F1B" w14:textId="77777777" w:rsidTr="00C269F1">
        <w:trPr>
          <w:cantSplit/>
          <w:trHeight w:val="283"/>
        </w:trPr>
        <w:tc>
          <w:tcPr>
            <w:tcW w:w="701" w:type="dxa"/>
          </w:tcPr>
          <w:p w14:paraId="7BF509FB" w14:textId="77777777" w:rsidR="00345395" w:rsidRPr="004A22EB" w:rsidRDefault="00345395" w:rsidP="00423E32">
            <w:pPr>
              <w:spacing w:before="20" w:after="20"/>
              <w:ind w:left="360"/>
              <w:rPr>
                <w:sz w:val="26"/>
                <w:szCs w:val="26"/>
              </w:rPr>
            </w:pPr>
          </w:p>
        </w:tc>
        <w:tc>
          <w:tcPr>
            <w:tcW w:w="4256" w:type="dxa"/>
          </w:tcPr>
          <w:p w14:paraId="028CE7C9" w14:textId="77777777" w:rsidR="00345395" w:rsidRPr="004A22EB" w:rsidRDefault="00345395">
            <w:pPr>
              <w:numPr>
                <w:ilvl w:val="0"/>
                <w:numId w:val="108"/>
              </w:numPr>
              <w:tabs>
                <w:tab w:val="left" w:pos="385"/>
                <w:tab w:val="left" w:pos="900"/>
              </w:tabs>
              <w:spacing w:before="20" w:after="20"/>
              <w:ind w:left="19" w:firstLine="0"/>
              <w:jc w:val="both"/>
              <w:rPr>
                <w:sz w:val="26"/>
                <w:szCs w:val="26"/>
              </w:rPr>
            </w:pPr>
            <w:r w:rsidRPr="004A22EB">
              <w:rPr>
                <w:sz w:val="26"/>
                <w:szCs w:val="26"/>
              </w:rPr>
              <w:t>Vật liệu cách điện</w:t>
            </w:r>
          </w:p>
        </w:tc>
        <w:tc>
          <w:tcPr>
            <w:tcW w:w="2551" w:type="dxa"/>
          </w:tcPr>
          <w:p w14:paraId="72A4B866" w14:textId="77777777" w:rsidR="00345395" w:rsidRPr="004A22EB" w:rsidRDefault="00345395" w:rsidP="00423E32">
            <w:pPr>
              <w:spacing w:before="20" w:after="20"/>
              <w:jc w:val="center"/>
              <w:rPr>
                <w:sz w:val="26"/>
                <w:szCs w:val="26"/>
              </w:rPr>
            </w:pPr>
            <w:r w:rsidRPr="004A22EB">
              <w:rPr>
                <w:sz w:val="26"/>
                <w:szCs w:val="26"/>
              </w:rPr>
              <w:t xml:space="preserve">XLPE, EPR  </w:t>
            </w:r>
          </w:p>
        </w:tc>
        <w:tc>
          <w:tcPr>
            <w:tcW w:w="2475" w:type="dxa"/>
          </w:tcPr>
          <w:p w14:paraId="34430B9B" w14:textId="77777777" w:rsidR="00345395" w:rsidRPr="004A22EB" w:rsidRDefault="00345395" w:rsidP="00423E32">
            <w:pPr>
              <w:spacing w:before="20" w:after="20"/>
              <w:jc w:val="center"/>
              <w:rPr>
                <w:sz w:val="26"/>
                <w:szCs w:val="26"/>
              </w:rPr>
            </w:pPr>
          </w:p>
        </w:tc>
      </w:tr>
      <w:tr w:rsidR="004A22EB" w:rsidRPr="004A22EB" w14:paraId="594C7A3C" w14:textId="77777777" w:rsidTr="00C269F1">
        <w:trPr>
          <w:cantSplit/>
          <w:trHeight w:val="458"/>
        </w:trPr>
        <w:tc>
          <w:tcPr>
            <w:tcW w:w="701" w:type="dxa"/>
          </w:tcPr>
          <w:p w14:paraId="0E4D3177" w14:textId="77777777" w:rsidR="00345395" w:rsidRPr="004A22EB" w:rsidRDefault="00345395" w:rsidP="00423E32">
            <w:pPr>
              <w:spacing w:before="20" w:after="20"/>
              <w:ind w:left="360"/>
              <w:rPr>
                <w:sz w:val="26"/>
                <w:szCs w:val="26"/>
              </w:rPr>
            </w:pPr>
          </w:p>
        </w:tc>
        <w:tc>
          <w:tcPr>
            <w:tcW w:w="4256" w:type="dxa"/>
          </w:tcPr>
          <w:p w14:paraId="426F4D9D" w14:textId="77777777" w:rsidR="00345395" w:rsidRPr="004A22EB" w:rsidRDefault="00345395">
            <w:pPr>
              <w:numPr>
                <w:ilvl w:val="0"/>
                <w:numId w:val="108"/>
              </w:numPr>
              <w:tabs>
                <w:tab w:val="left" w:pos="385"/>
                <w:tab w:val="left" w:pos="900"/>
              </w:tabs>
              <w:spacing w:before="20" w:after="20"/>
              <w:ind w:left="19" w:firstLine="0"/>
              <w:jc w:val="both"/>
              <w:rPr>
                <w:sz w:val="26"/>
                <w:szCs w:val="26"/>
              </w:rPr>
            </w:pPr>
            <w:r w:rsidRPr="004A22EB">
              <w:rPr>
                <w:sz w:val="26"/>
                <w:szCs w:val="26"/>
              </w:rPr>
              <w:t>Độ dày của lớp cách điện:</w:t>
            </w:r>
          </w:p>
        </w:tc>
        <w:tc>
          <w:tcPr>
            <w:tcW w:w="2551" w:type="dxa"/>
          </w:tcPr>
          <w:p w14:paraId="43016065" w14:textId="77777777" w:rsidR="00345395" w:rsidRPr="004A22EB" w:rsidRDefault="00345395" w:rsidP="00423E32">
            <w:pPr>
              <w:spacing w:before="20" w:after="20"/>
              <w:jc w:val="center"/>
              <w:rPr>
                <w:sz w:val="26"/>
                <w:szCs w:val="26"/>
              </w:rPr>
            </w:pPr>
            <w:r w:rsidRPr="004A22EB">
              <w:rPr>
                <w:sz w:val="26"/>
                <w:szCs w:val="26"/>
              </w:rPr>
              <w:t>5,5 mm</w:t>
            </w:r>
          </w:p>
        </w:tc>
        <w:tc>
          <w:tcPr>
            <w:tcW w:w="2475" w:type="dxa"/>
          </w:tcPr>
          <w:p w14:paraId="26DBCCCC" w14:textId="77777777" w:rsidR="00345395" w:rsidRPr="004A22EB" w:rsidRDefault="00345395" w:rsidP="00423E32">
            <w:pPr>
              <w:spacing w:before="20" w:after="20"/>
              <w:jc w:val="center"/>
              <w:rPr>
                <w:sz w:val="26"/>
                <w:szCs w:val="26"/>
              </w:rPr>
            </w:pPr>
          </w:p>
        </w:tc>
      </w:tr>
      <w:tr w:rsidR="004A22EB" w:rsidRPr="004A22EB" w14:paraId="161C7118" w14:textId="77777777" w:rsidTr="00C269F1">
        <w:trPr>
          <w:cantSplit/>
          <w:trHeight w:val="283"/>
        </w:trPr>
        <w:tc>
          <w:tcPr>
            <w:tcW w:w="701" w:type="dxa"/>
          </w:tcPr>
          <w:p w14:paraId="65FA3E9D" w14:textId="77777777" w:rsidR="00345395" w:rsidRPr="004A22EB" w:rsidRDefault="00345395" w:rsidP="00423E32">
            <w:pPr>
              <w:spacing w:before="20" w:after="20"/>
              <w:ind w:left="360"/>
              <w:rPr>
                <w:sz w:val="26"/>
                <w:szCs w:val="26"/>
              </w:rPr>
            </w:pPr>
          </w:p>
        </w:tc>
        <w:tc>
          <w:tcPr>
            <w:tcW w:w="4256" w:type="dxa"/>
          </w:tcPr>
          <w:p w14:paraId="4C40FFAD" w14:textId="77777777" w:rsidR="00345395" w:rsidRPr="004A22EB" w:rsidRDefault="00345395">
            <w:pPr>
              <w:numPr>
                <w:ilvl w:val="0"/>
                <w:numId w:val="108"/>
              </w:numPr>
              <w:tabs>
                <w:tab w:val="left" w:pos="385"/>
                <w:tab w:val="left" w:pos="900"/>
              </w:tabs>
              <w:spacing w:before="20" w:after="20"/>
              <w:ind w:left="19" w:firstLine="0"/>
              <w:jc w:val="both"/>
              <w:rPr>
                <w:sz w:val="26"/>
                <w:szCs w:val="26"/>
              </w:rPr>
            </w:pPr>
            <w:r w:rsidRPr="004A22EB">
              <w:rPr>
                <w:sz w:val="26"/>
                <w:szCs w:val="26"/>
              </w:rPr>
              <w:t xml:space="preserve">Người mua phải mô tả cụ thể màn chắn kim loại (băng đồng hay sợi đồng) và tiết diện của loại cáp cần đấu nối khi mua sắm.  </w:t>
            </w:r>
          </w:p>
        </w:tc>
        <w:tc>
          <w:tcPr>
            <w:tcW w:w="2551" w:type="dxa"/>
          </w:tcPr>
          <w:p w14:paraId="749D663D"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55681C8F" w14:textId="77777777" w:rsidR="00345395" w:rsidRPr="004A22EB" w:rsidRDefault="00345395" w:rsidP="00423E32">
            <w:pPr>
              <w:spacing w:before="20" w:after="20"/>
              <w:jc w:val="center"/>
              <w:rPr>
                <w:sz w:val="26"/>
                <w:szCs w:val="26"/>
              </w:rPr>
            </w:pPr>
          </w:p>
        </w:tc>
      </w:tr>
      <w:tr w:rsidR="004A22EB" w:rsidRPr="004A22EB" w14:paraId="09A61676" w14:textId="77777777" w:rsidTr="00C269F1">
        <w:trPr>
          <w:cantSplit/>
          <w:trHeight w:val="283"/>
        </w:trPr>
        <w:tc>
          <w:tcPr>
            <w:tcW w:w="701" w:type="dxa"/>
          </w:tcPr>
          <w:p w14:paraId="5C2B62B6" w14:textId="77777777" w:rsidR="00345395" w:rsidRPr="004A22EB" w:rsidRDefault="00345395" w:rsidP="00423E32">
            <w:pPr>
              <w:spacing w:before="20" w:after="20"/>
              <w:ind w:left="360"/>
              <w:rPr>
                <w:sz w:val="26"/>
                <w:szCs w:val="26"/>
              </w:rPr>
            </w:pPr>
          </w:p>
        </w:tc>
        <w:tc>
          <w:tcPr>
            <w:tcW w:w="4256" w:type="dxa"/>
          </w:tcPr>
          <w:p w14:paraId="0776B46A" w14:textId="77777777" w:rsidR="00345395" w:rsidRPr="004A22EB" w:rsidRDefault="00345395">
            <w:pPr>
              <w:numPr>
                <w:ilvl w:val="0"/>
                <w:numId w:val="108"/>
              </w:numPr>
              <w:tabs>
                <w:tab w:val="left" w:pos="385"/>
                <w:tab w:val="left" w:pos="900"/>
              </w:tabs>
              <w:spacing w:before="20" w:after="20"/>
              <w:ind w:left="19" w:firstLine="0"/>
              <w:jc w:val="both"/>
              <w:rPr>
                <w:sz w:val="26"/>
                <w:szCs w:val="26"/>
              </w:rPr>
            </w:pPr>
            <w:r w:rsidRPr="004A22EB">
              <w:rPr>
                <w:sz w:val="26"/>
                <w:szCs w:val="26"/>
              </w:rPr>
              <w:t xml:space="preserve">Lớp giáp:  </w:t>
            </w:r>
          </w:p>
        </w:tc>
        <w:tc>
          <w:tcPr>
            <w:tcW w:w="2551" w:type="dxa"/>
          </w:tcPr>
          <w:p w14:paraId="6FF4073E" w14:textId="77777777" w:rsidR="00345395" w:rsidRPr="004A22EB" w:rsidRDefault="00345395" w:rsidP="00423E32">
            <w:pPr>
              <w:spacing w:before="20" w:after="20"/>
              <w:jc w:val="center"/>
              <w:rPr>
                <w:sz w:val="26"/>
                <w:szCs w:val="26"/>
              </w:rPr>
            </w:pPr>
            <w:r w:rsidRPr="004A22EB">
              <w:rPr>
                <w:sz w:val="26"/>
                <w:szCs w:val="26"/>
              </w:rPr>
              <w:t>Theo IEC 60502-2.</w:t>
            </w:r>
          </w:p>
        </w:tc>
        <w:tc>
          <w:tcPr>
            <w:tcW w:w="2475" w:type="dxa"/>
          </w:tcPr>
          <w:p w14:paraId="7FC6D353" w14:textId="77777777" w:rsidR="00345395" w:rsidRPr="004A22EB" w:rsidRDefault="00345395" w:rsidP="00423E32">
            <w:pPr>
              <w:spacing w:before="20" w:after="20"/>
              <w:jc w:val="center"/>
              <w:rPr>
                <w:sz w:val="26"/>
                <w:szCs w:val="26"/>
              </w:rPr>
            </w:pPr>
          </w:p>
        </w:tc>
      </w:tr>
      <w:tr w:rsidR="004A22EB" w:rsidRPr="004A22EB" w14:paraId="61F61CBE" w14:textId="77777777" w:rsidTr="00C269F1">
        <w:trPr>
          <w:cantSplit/>
          <w:trHeight w:val="283"/>
        </w:trPr>
        <w:tc>
          <w:tcPr>
            <w:tcW w:w="701" w:type="dxa"/>
          </w:tcPr>
          <w:p w14:paraId="43B8515B" w14:textId="77777777" w:rsidR="00345395" w:rsidRPr="004A22EB" w:rsidRDefault="00345395" w:rsidP="00423E32">
            <w:pPr>
              <w:spacing w:before="20" w:after="20"/>
              <w:ind w:left="360"/>
              <w:rPr>
                <w:b/>
                <w:sz w:val="26"/>
                <w:szCs w:val="26"/>
              </w:rPr>
            </w:pPr>
          </w:p>
        </w:tc>
        <w:tc>
          <w:tcPr>
            <w:tcW w:w="4256" w:type="dxa"/>
          </w:tcPr>
          <w:p w14:paraId="1115FB82" w14:textId="77777777" w:rsidR="00345395" w:rsidRPr="004A22EB" w:rsidRDefault="00345395">
            <w:pPr>
              <w:numPr>
                <w:ilvl w:val="0"/>
                <w:numId w:val="107"/>
              </w:numPr>
              <w:tabs>
                <w:tab w:val="left" w:pos="385"/>
              </w:tabs>
              <w:autoSpaceDE w:val="0"/>
              <w:autoSpaceDN w:val="0"/>
              <w:spacing w:before="20" w:after="20"/>
              <w:ind w:hanging="704"/>
              <w:jc w:val="both"/>
              <w:rPr>
                <w:b/>
                <w:sz w:val="26"/>
                <w:szCs w:val="26"/>
              </w:rPr>
            </w:pPr>
            <w:r w:rsidRPr="004A22EB">
              <w:rPr>
                <w:b/>
                <w:sz w:val="26"/>
                <w:szCs w:val="26"/>
              </w:rPr>
              <w:t>Đặc tính kỹ thuật:</w:t>
            </w:r>
          </w:p>
        </w:tc>
        <w:tc>
          <w:tcPr>
            <w:tcW w:w="2551" w:type="dxa"/>
          </w:tcPr>
          <w:p w14:paraId="135E6FD7" w14:textId="77777777" w:rsidR="00345395" w:rsidRPr="004A22EB" w:rsidRDefault="00345395" w:rsidP="00423E32">
            <w:pPr>
              <w:spacing w:before="20" w:after="20"/>
              <w:jc w:val="center"/>
              <w:rPr>
                <w:b/>
                <w:sz w:val="26"/>
                <w:szCs w:val="26"/>
              </w:rPr>
            </w:pPr>
          </w:p>
        </w:tc>
        <w:tc>
          <w:tcPr>
            <w:tcW w:w="2475" w:type="dxa"/>
          </w:tcPr>
          <w:p w14:paraId="28F534C4" w14:textId="77777777" w:rsidR="00345395" w:rsidRPr="004A22EB" w:rsidRDefault="00345395" w:rsidP="00423E32">
            <w:pPr>
              <w:spacing w:before="20" w:after="20"/>
              <w:jc w:val="center"/>
              <w:rPr>
                <w:b/>
                <w:sz w:val="26"/>
                <w:szCs w:val="26"/>
              </w:rPr>
            </w:pPr>
          </w:p>
        </w:tc>
      </w:tr>
      <w:tr w:rsidR="004A22EB" w:rsidRPr="004A22EB" w14:paraId="3269E0A3" w14:textId="77777777" w:rsidTr="00C269F1">
        <w:trPr>
          <w:cantSplit/>
          <w:trHeight w:val="283"/>
        </w:trPr>
        <w:tc>
          <w:tcPr>
            <w:tcW w:w="701" w:type="dxa"/>
          </w:tcPr>
          <w:p w14:paraId="39B98130" w14:textId="77777777" w:rsidR="00345395" w:rsidRPr="004A22EB" w:rsidRDefault="00345395">
            <w:pPr>
              <w:numPr>
                <w:ilvl w:val="0"/>
                <w:numId w:val="416"/>
              </w:numPr>
              <w:tabs>
                <w:tab w:val="left" w:pos="360"/>
              </w:tabs>
              <w:spacing w:before="20" w:after="20"/>
              <w:jc w:val="center"/>
              <w:rPr>
                <w:sz w:val="26"/>
                <w:szCs w:val="26"/>
              </w:rPr>
            </w:pPr>
          </w:p>
        </w:tc>
        <w:tc>
          <w:tcPr>
            <w:tcW w:w="4256" w:type="dxa"/>
          </w:tcPr>
          <w:p w14:paraId="1C9DD1F3" w14:textId="77777777" w:rsidR="00345395" w:rsidRPr="004A22EB" w:rsidRDefault="00345395">
            <w:pPr>
              <w:numPr>
                <w:ilvl w:val="0"/>
                <w:numId w:val="138"/>
              </w:numPr>
              <w:tabs>
                <w:tab w:val="left" w:pos="360"/>
                <w:tab w:val="left" w:pos="851"/>
              </w:tabs>
              <w:autoSpaceDE w:val="0"/>
              <w:autoSpaceDN w:val="0"/>
              <w:spacing w:before="20" w:after="20"/>
              <w:jc w:val="both"/>
              <w:rPr>
                <w:sz w:val="26"/>
                <w:szCs w:val="26"/>
              </w:rPr>
            </w:pPr>
            <w:r w:rsidRPr="004A22EB">
              <w:rPr>
                <w:sz w:val="26"/>
                <w:szCs w:val="26"/>
              </w:rPr>
              <w:t>Thông số kỹ thuật</w:t>
            </w:r>
          </w:p>
        </w:tc>
        <w:tc>
          <w:tcPr>
            <w:tcW w:w="2551" w:type="dxa"/>
          </w:tcPr>
          <w:p w14:paraId="6D8C2400" w14:textId="77777777" w:rsidR="00345395" w:rsidRPr="004A22EB" w:rsidRDefault="00345395" w:rsidP="00423E32">
            <w:pPr>
              <w:spacing w:before="20" w:after="20"/>
              <w:jc w:val="center"/>
              <w:rPr>
                <w:sz w:val="26"/>
                <w:szCs w:val="26"/>
              </w:rPr>
            </w:pPr>
          </w:p>
        </w:tc>
        <w:tc>
          <w:tcPr>
            <w:tcW w:w="2475" w:type="dxa"/>
          </w:tcPr>
          <w:p w14:paraId="344E1434" w14:textId="77777777" w:rsidR="00345395" w:rsidRPr="004A22EB" w:rsidRDefault="00345395" w:rsidP="00423E32">
            <w:pPr>
              <w:spacing w:before="20" w:after="20"/>
              <w:jc w:val="center"/>
              <w:rPr>
                <w:sz w:val="26"/>
                <w:szCs w:val="26"/>
              </w:rPr>
            </w:pPr>
          </w:p>
        </w:tc>
      </w:tr>
      <w:tr w:rsidR="004A22EB" w:rsidRPr="004A22EB" w14:paraId="6F47843A" w14:textId="77777777" w:rsidTr="00C269F1">
        <w:trPr>
          <w:cantSplit/>
          <w:trHeight w:val="283"/>
        </w:trPr>
        <w:tc>
          <w:tcPr>
            <w:tcW w:w="701" w:type="dxa"/>
          </w:tcPr>
          <w:p w14:paraId="22DBAD93" w14:textId="77777777" w:rsidR="00345395" w:rsidRPr="004A22EB" w:rsidRDefault="00345395" w:rsidP="00423E32">
            <w:pPr>
              <w:spacing w:before="20" w:after="20"/>
              <w:ind w:left="360"/>
              <w:rPr>
                <w:sz w:val="26"/>
                <w:szCs w:val="26"/>
              </w:rPr>
            </w:pPr>
          </w:p>
        </w:tc>
        <w:tc>
          <w:tcPr>
            <w:tcW w:w="4256" w:type="dxa"/>
          </w:tcPr>
          <w:p w14:paraId="609EAA81" w14:textId="77777777" w:rsidR="00345395" w:rsidRPr="004A22EB" w:rsidRDefault="00345395">
            <w:pPr>
              <w:numPr>
                <w:ilvl w:val="0"/>
                <w:numId w:val="137"/>
              </w:numPr>
              <w:tabs>
                <w:tab w:val="left" w:pos="408"/>
                <w:tab w:val="left" w:pos="4114"/>
              </w:tabs>
              <w:spacing w:before="20" w:after="20"/>
              <w:ind w:left="19" w:firstLine="0"/>
              <w:jc w:val="both"/>
              <w:rPr>
                <w:sz w:val="26"/>
                <w:szCs w:val="26"/>
              </w:rPr>
            </w:pPr>
            <w:r w:rsidRPr="004A22EB">
              <w:rPr>
                <w:sz w:val="26"/>
                <w:szCs w:val="26"/>
              </w:rPr>
              <w:t>Độ bền điện áp ở điều kiện khô 4,5U</w:t>
            </w:r>
            <w:r w:rsidRPr="004A22EB">
              <w:rPr>
                <w:sz w:val="26"/>
                <w:szCs w:val="26"/>
                <w:vertAlign w:val="subscript"/>
              </w:rPr>
              <w:t>o</w:t>
            </w:r>
            <w:r w:rsidRPr="004A22EB">
              <w:rPr>
                <w:sz w:val="26"/>
                <w:szCs w:val="26"/>
              </w:rPr>
              <w:t>/05phút và/hoặc 4U</w:t>
            </w:r>
            <w:r w:rsidRPr="004A22EB">
              <w:rPr>
                <w:sz w:val="26"/>
                <w:szCs w:val="26"/>
                <w:vertAlign w:val="subscript"/>
              </w:rPr>
              <w:t>o</w:t>
            </w:r>
            <w:r w:rsidRPr="004A22EB">
              <w:rPr>
                <w:sz w:val="26"/>
                <w:szCs w:val="26"/>
              </w:rPr>
              <w:t>/15phút (U</w:t>
            </w:r>
            <w:r w:rsidRPr="004A22EB">
              <w:rPr>
                <w:sz w:val="26"/>
                <w:szCs w:val="26"/>
                <w:vertAlign w:val="subscript"/>
              </w:rPr>
              <w:t>o</w:t>
            </w:r>
            <w:r w:rsidRPr="004A22EB">
              <w:rPr>
                <w:sz w:val="26"/>
                <w:szCs w:val="26"/>
              </w:rPr>
              <w:t>=12,7kV):</w:t>
            </w:r>
          </w:p>
        </w:tc>
        <w:tc>
          <w:tcPr>
            <w:tcW w:w="2551" w:type="dxa"/>
          </w:tcPr>
          <w:p w14:paraId="4200095B" w14:textId="77777777" w:rsidR="00345395" w:rsidRPr="004A22EB" w:rsidRDefault="00345395" w:rsidP="00423E32">
            <w:pPr>
              <w:spacing w:before="20" w:after="20"/>
              <w:jc w:val="center"/>
              <w:rPr>
                <w:sz w:val="26"/>
                <w:szCs w:val="26"/>
              </w:rPr>
            </w:pPr>
            <w:r w:rsidRPr="004A22EB">
              <w:rPr>
                <w:sz w:val="26"/>
                <w:szCs w:val="26"/>
              </w:rPr>
              <w:t>57 kVAC/05phút và/hoặc 51 kVDC/15phút</w:t>
            </w:r>
          </w:p>
        </w:tc>
        <w:tc>
          <w:tcPr>
            <w:tcW w:w="2475" w:type="dxa"/>
          </w:tcPr>
          <w:p w14:paraId="1673B084" w14:textId="77777777" w:rsidR="00345395" w:rsidRPr="004A22EB" w:rsidRDefault="00345395" w:rsidP="00423E32">
            <w:pPr>
              <w:spacing w:before="20" w:after="20"/>
              <w:jc w:val="center"/>
              <w:rPr>
                <w:sz w:val="26"/>
                <w:szCs w:val="26"/>
              </w:rPr>
            </w:pPr>
          </w:p>
        </w:tc>
      </w:tr>
      <w:tr w:rsidR="004A22EB" w:rsidRPr="004A22EB" w14:paraId="67A80413" w14:textId="77777777" w:rsidTr="00C269F1">
        <w:trPr>
          <w:cantSplit/>
          <w:trHeight w:val="283"/>
        </w:trPr>
        <w:tc>
          <w:tcPr>
            <w:tcW w:w="701" w:type="dxa"/>
          </w:tcPr>
          <w:p w14:paraId="25A8A1D4" w14:textId="77777777" w:rsidR="00345395" w:rsidRPr="004A22EB" w:rsidRDefault="00345395" w:rsidP="00423E32">
            <w:pPr>
              <w:spacing w:before="20" w:after="20"/>
              <w:ind w:left="360"/>
              <w:rPr>
                <w:sz w:val="26"/>
                <w:szCs w:val="26"/>
              </w:rPr>
            </w:pPr>
          </w:p>
        </w:tc>
        <w:tc>
          <w:tcPr>
            <w:tcW w:w="4256" w:type="dxa"/>
          </w:tcPr>
          <w:p w14:paraId="51550620" w14:textId="77777777" w:rsidR="00345395" w:rsidRPr="004A22EB" w:rsidRDefault="00345395">
            <w:pPr>
              <w:numPr>
                <w:ilvl w:val="0"/>
                <w:numId w:val="137"/>
              </w:numPr>
              <w:tabs>
                <w:tab w:val="left" w:pos="408"/>
                <w:tab w:val="left" w:pos="4114"/>
              </w:tabs>
              <w:spacing w:before="20" w:after="20"/>
              <w:ind w:left="19" w:firstLine="0"/>
              <w:jc w:val="both"/>
              <w:rPr>
                <w:sz w:val="26"/>
                <w:szCs w:val="26"/>
              </w:rPr>
            </w:pPr>
            <w:r w:rsidRPr="004A22EB">
              <w:rPr>
                <w:sz w:val="26"/>
                <w:szCs w:val="26"/>
              </w:rPr>
              <w:t>Độ</w:t>
            </w:r>
            <w:r w:rsidRPr="004A22EB">
              <w:rPr>
                <w:sz w:val="26"/>
                <w:szCs w:val="26"/>
                <w:lang w:val="da-DK"/>
              </w:rPr>
              <w:t xml:space="preserve"> </w:t>
            </w:r>
            <w:r w:rsidRPr="004A22EB">
              <w:rPr>
                <w:sz w:val="26"/>
                <w:szCs w:val="26"/>
              </w:rPr>
              <w:t>bền</w:t>
            </w:r>
            <w:r w:rsidRPr="004A22EB">
              <w:rPr>
                <w:sz w:val="26"/>
                <w:szCs w:val="26"/>
                <w:lang w:val="da-DK"/>
              </w:rPr>
              <w:t xml:space="preserve"> điện áp xung: </w:t>
            </w:r>
          </w:p>
        </w:tc>
        <w:tc>
          <w:tcPr>
            <w:tcW w:w="2551" w:type="dxa"/>
          </w:tcPr>
          <w:p w14:paraId="45D8D7BC" w14:textId="77777777" w:rsidR="00345395" w:rsidRPr="004A22EB" w:rsidRDefault="00345395" w:rsidP="00423E32">
            <w:pPr>
              <w:spacing w:before="20" w:after="20"/>
              <w:jc w:val="center"/>
              <w:rPr>
                <w:sz w:val="26"/>
                <w:szCs w:val="26"/>
              </w:rPr>
            </w:pPr>
            <w:r w:rsidRPr="004A22EB">
              <w:rPr>
                <w:sz w:val="26"/>
                <w:szCs w:val="26"/>
              </w:rPr>
              <w:t>125kV</w:t>
            </w:r>
          </w:p>
        </w:tc>
        <w:tc>
          <w:tcPr>
            <w:tcW w:w="2475" w:type="dxa"/>
          </w:tcPr>
          <w:p w14:paraId="2AD92688" w14:textId="77777777" w:rsidR="00345395" w:rsidRPr="004A22EB" w:rsidRDefault="00345395" w:rsidP="00423E32">
            <w:pPr>
              <w:spacing w:before="20" w:after="20"/>
              <w:jc w:val="center"/>
              <w:rPr>
                <w:sz w:val="26"/>
                <w:szCs w:val="26"/>
              </w:rPr>
            </w:pPr>
          </w:p>
        </w:tc>
      </w:tr>
      <w:tr w:rsidR="004A22EB" w:rsidRPr="004A22EB" w14:paraId="27E254BE" w14:textId="77777777" w:rsidTr="00C269F1">
        <w:trPr>
          <w:cantSplit/>
          <w:trHeight w:val="283"/>
        </w:trPr>
        <w:tc>
          <w:tcPr>
            <w:tcW w:w="701" w:type="dxa"/>
          </w:tcPr>
          <w:p w14:paraId="33B1307C" w14:textId="77777777" w:rsidR="00345395" w:rsidRPr="004A22EB" w:rsidRDefault="00345395" w:rsidP="00423E32">
            <w:pPr>
              <w:spacing w:before="20" w:after="20"/>
              <w:ind w:left="360"/>
              <w:rPr>
                <w:sz w:val="26"/>
                <w:szCs w:val="26"/>
              </w:rPr>
            </w:pPr>
          </w:p>
        </w:tc>
        <w:tc>
          <w:tcPr>
            <w:tcW w:w="4256" w:type="dxa"/>
          </w:tcPr>
          <w:p w14:paraId="2F9DC7E2" w14:textId="77777777" w:rsidR="00345395" w:rsidRPr="004A22EB" w:rsidRDefault="00345395">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lang w:val="da-DK"/>
              </w:rPr>
              <w:t>Phóng điện cục bộ</w:t>
            </w:r>
            <w:r w:rsidRPr="004A22EB">
              <w:rPr>
                <w:sz w:val="26"/>
                <w:szCs w:val="26"/>
              </w:rPr>
              <w:t xml:space="preserve">: </w:t>
            </w:r>
          </w:p>
          <w:p w14:paraId="530A03D7" w14:textId="77777777" w:rsidR="00345395" w:rsidRPr="004A22EB" w:rsidRDefault="00345395" w:rsidP="00423E32">
            <w:pPr>
              <w:tabs>
                <w:tab w:val="left" w:pos="408"/>
                <w:tab w:val="left" w:pos="4114"/>
              </w:tabs>
              <w:spacing w:before="20" w:after="20"/>
              <w:ind w:left="19"/>
              <w:jc w:val="both"/>
              <w:rPr>
                <w:sz w:val="26"/>
                <w:szCs w:val="26"/>
              </w:rPr>
            </w:pPr>
          </w:p>
        </w:tc>
        <w:tc>
          <w:tcPr>
            <w:tcW w:w="2551" w:type="dxa"/>
          </w:tcPr>
          <w:p w14:paraId="424227AC" w14:textId="77777777" w:rsidR="00345395" w:rsidRPr="004A22EB" w:rsidRDefault="00345395" w:rsidP="00423E32">
            <w:pPr>
              <w:spacing w:before="20" w:after="20"/>
              <w:jc w:val="center"/>
              <w:rPr>
                <w:sz w:val="26"/>
                <w:szCs w:val="26"/>
              </w:rPr>
            </w:pPr>
            <w:r w:rsidRPr="004A22EB">
              <w:rPr>
                <w:sz w:val="26"/>
                <w:szCs w:val="26"/>
              </w:rPr>
              <w:t>tối đa 10 pC ở điện áp 1,73U</w:t>
            </w:r>
            <w:r w:rsidRPr="004A22EB">
              <w:rPr>
                <w:sz w:val="26"/>
                <w:szCs w:val="26"/>
                <w:vertAlign w:val="subscript"/>
              </w:rPr>
              <w:t>o</w:t>
            </w:r>
            <w:r w:rsidRPr="004A22EB">
              <w:rPr>
                <w:sz w:val="26"/>
                <w:szCs w:val="26"/>
              </w:rPr>
              <w:t>.</w:t>
            </w:r>
          </w:p>
        </w:tc>
        <w:tc>
          <w:tcPr>
            <w:tcW w:w="2475" w:type="dxa"/>
          </w:tcPr>
          <w:p w14:paraId="7EF8BFC8" w14:textId="77777777" w:rsidR="00345395" w:rsidRPr="004A22EB" w:rsidRDefault="00345395" w:rsidP="00423E32">
            <w:pPr>
              <w:spacing w:before="20" w:after="20"/>
              <w:jc w:val="center"/>
              <w:rPr>
                <w:sz w:val="26"/>
                <w:szCs w:val="26"/>
              </w:rPr>
            </w:pPr>
          </w:p>
        </w:tc>
      </w:tr>
      <w:tr w:rsidR="004A22EB" w:rsidRPr="004A22EB" w14:paraId="72F5BB90" w14:textId="77777777" w:rsidTr="00C269F1">
        <w:trPr>
          <w:cantSplit/>
          <w:trHeight w:val="283"/>
        </w:trPr>
        <w:tc>
          <w:tcPr>
            <w:tcW w:w="701" w:type="dxa"/>
          </w:tcPr>
          <w:p w14:paraId="30D9C4E2" w14:textId="77777777" w:rsidR="00345395" w:rsidRPr="004A22EB" w:rsidRDefault="00345395" w:rsidP="00423E32">
            <w:pPr>
              <w:spacing w:before="20" w:after="20"/>
              <w:ind w:left="360"/>
              <w:rPr>
                <w:sz w:val="26"/>
                <w:szCs w:val="26"/>
              </w:rPr>
            </w:pPr>
          </w:p>
        </w:tc>
        <w:tc>
          <w:tcPr>
            <w:tcW w:w="4256" w:type="dxa"/>
          </w:tcPr>
          <w:p w14:paraId="2D62CCFF" w14:textId="77777777" w:rsidR="00345395" w:rsidRPr="004A22EB" w:rsidRDefault="00345395">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rPr>
              <w:t>Khả năng ổn định nhiệt trong 1s (nhiệt độ lõi trước ngắn mạch là  23</w:t>
            </w:r>
            <w:r w:rsidRPr="004A22EB">
              <w:rPr>
                <w:sz w:val="26"/>
                <w:szCs w:val="26"/>
              </w:rPr>
              <w:sym w:font="Symbol" w:char="F0B0"/>
            </w:r>
            <w:r w:rsidRPr="004A22EB">
              <w:rPr>
                <w:sz w:val="26"/>
                <w:szCs w:val="26"/>
              </w:rPr>
              <w:t>C và nhiệt độ lõi ở cuối quá trình ngắn mạch là 250</w:t>
            </w:r>
            <w:r w:rsidRPr="004A22EB">
              <w:rPr>
                <w:sz w:val="26"/>
                <w:szCs w:val="26"/>
              </w:rPr>
              <w:sym w:font="Symbol" w:char="F0B0"/>
            </w:r>
            <w:r w:rsidRPr="004A22EB">
              <w:rPr>
                <w:sz w:val="26"/>
                <w:szCs w:val="26"/>
              </w:rPr>
              <w:t>C, nhiệt độ môi trường  từ 10</w:t>
            </w:r>
            <w:r w:rsidRPr="004A22EB">
              <w:rPr>
                <w:sz w:val="26"/>
                <w:szCs w:val="26"/>
              </w:rPr>
              <w:sym w:font="Symbol" w:char="F0B0"/>
            </w:r>
            <w:r w:rsidRPr="004A22EB">
              <w:rPr>
                <w:sz w:val="26"/>
                <w:szCs w:val="26"/>
              </w:rPr>
              <w:t>C đến 30</w:t>
            </w:r>
            <w:r w:rsidRPr="004A22EB">
              <w:rPr>
                <w:sz w:val="26"/>
                <w:szCs w:val="26"/>
              </w:rPr>
              <w:sym w:font="Symbol" w:char="F0B0"/>
            </w:r>
            <w:r w:rsidRPr="004A22EB">
              <w:rPr>
                <w:sz w:val="26"/>
                <w:szCs w:val="26"/>
              </w:rPr>
              <w:t>C): theo tiêu chuẩn VDE 0278-1 hoặc tương đương.</w:t>
            </w:r>
          </w:p>
        </w:tc>
        <w:tc>
          <w:tcPr>
            <w:tcW w:w="2551" w:type="dxa"/>
          </w:tcPr>
          <w:p w14:paraId="425F23A2"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56E6E540" w14:textId="77777777" w:rsidR="00345395" w:rsidRPr="004A22EB" w:rsidRDefault="00345395" w:rsidP="00423E32">
            <w:pPr>
              <w:spacing w:before="20" w:after="20"/>
              <w:jc w:val="center"/>
              <w:rPr>
                <w:sz w:val="26"/>
                <w:szCs w:val="26"/>
              </w:rPr>
            </w:pPr>
          </w:p>
        </w:tc>
      </w:tr>
      <w:tr w:rsidR="004A22EB" w:rsidRPr="004A22EB" w14:paraId="5ED764E4" w14:textId="77777777" w:rsidTr="00C269F1">
        <w:trPr>
          <w:cantSplit/>
          <w:trHeight w:val="283"/>
        </w:trPr>
        <w:tc>
          <w:tcPr>
            <w:tcW w:w="701" w:type="dxa"/>
          </w:tcPr>
          <w:p w14:paraId="5829720E" w14:textId="77777777" w:rsidR="00345395" w:rsidRPr="004A22EB" w:rsidRDefault="00345395" w:rsidP="00423E32">
            <w:pPr>
              <w:spacing w:before="20" w:after="20"/>
              <w:ind w:left="360"/>
              <w:rPr>
                <w:sz w:val="26"/>
                <w:szCs w:val="26"/>
              </w:rPr>
            </w:pPr>
          </w:p>
        </w:tc>
        <w:tc>
          <w:tcPr>
            <w:tcW w:w="4256" w:type="dxa"/>
          </w:tcPr>
          <w:p w14:paraId="49096EE8" w14:textId="77777777" w:rsidR="00345395" w:rsidRPr="004A22EB" w:rsidRDefault="00345395">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rPr>
              <w:t>Khoảng cách rò tối thiểu:.</w:t>
            </w:r>
          </w:p>
        </w:tc>
        <w:tc>
          <w:tcPr>
            <w:tcW w:w="2551" w:type="dxa"/>
          </w:tcPr>
          <w:p w14:paraId="09F0A2BC" w14:textId="77777777" w:rsidR="00345395" w:rsidRPr="004A22EB" w:rsidRDefault="00345395" w:rsidP="00423E32">
            <w:pPr>
              <w:spacing w:before="20" w:after="20"/>
              <w:jc w:val="center"/>
              <w:rPr>
                <w:sz w:val="26"/>
                <w:szCs w:val="26"/>
              </w:rPr>
            </w:pPr>
            <w:r w:rsidRPr="004A22EB">
              <w:rPr>
                <w:sz w:val="26"/>
                <w:szCs w:val="26"/>
              </w:rPr>
              <w:t>20 mm/kV</w:t>
            </w:r>
          </w:p>
        </w:tc>
        <w:tc>
          <w:tcPr>
            <w:tcW w:w="2475" w:type="dxa"/>
          </w:tcPr>
          <w:p w14:paraId="6F9FC1B6" w14:textId="77777777" w:rsidR="00345395" w:rsidRPr="004A22EB" w:rsidRDefault="00345395" w:rsidP="00423E32">
            <w:pPr>
              <w:spacing w:before="20" w:after="20"/>
              <w:jc w:val="center"/>
              <w:rPr>
                <w:sz w:val="26"/>
                <w:szCs w:val="26"/>
              </w:rPr>
            </w:pPr>
          </w:p>
        </w:tc>
      </w:tr>
      <w:tr w:rsidR="004A22EB" w:rsidRPr="004A22EB" w14:paraId="1BD29CF5" w14:textId="77777777" w:rsidTr="00C269F1">
        <w:trPr>
          <w:cantSplit/>
          <w:trHeight w:val="283"/>
        </w:trPr>
        <w:tc>
          <w:tcPr>
            <w:tcW w:w="701" w:type="dxa"/>
          </w:tcPr>
          <w:p w14:paraId="08466FC0" w14:textId="77777777" w:rsidR="00345395" w:rsidRPr="004A22EB" w:rsidRDefault="00345395" w:rsidP="00423E32">
            <w:pPr>
              <w:spacing w:before="20" w:after="20"/>
              <w:ind w:left="360"/>
              <w:rPr>
                <w:sz w:val="26"/>
                <w:szCs w:val="26"/>
              </w:rPr>
            </w:pPr>
          </w:p>
        </w:tc>
        <w:tc>
          <w:tcPr>
            <w:tcW w:w="4256" w:type="dxa"/>
          </w:tcPr>
          <w:p w14:paraId="1139C1F7" w14:textId="77777777" w:rsidR="00345395" w:rsidRPr="004A22EB" w:rsidRDefault="00345395">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rPr>
              <w:t xml:space="preserve">Nhà sản xuất T-plug phải xác nhận chất lượng đầu cosse cung cấp kèm theo T-plug đảm bảo chất lượng, có thể sử dụng với T-plug cung cấp.  </w:t>
            </w:r>
          </w:p>
        </w:tc>
        <w:tc>
          <w:tcPr>
            <w:tcW w:w="2551" w:type="dxa"/>
          </w:tcPr>
          <w:p w14:paraId="6FD2D075" w14:textId="77777777" w:rsidR="00345395" w:rsidRPr="004A22EB" w:rsidRDefault="00345395" w:rsidP="00423E32">
            <w:pPr>
              <w:spacing w:before="20" w:after="20"/>
              <w:jc w:val="center"/>
              <w:rPr>
                <w:sz w:val="26"/>
                <w:szCs w:val="26"/>
              </w:rPr>
            </w:pPr>
            <w:r w:rsidRPr="004A22EB">
              <w:rPr>
                <w:sz w:val="26"/>
                <w:szCs w:val="26"/>
              </w:rPr>
              <w:t>Đáp ứng</w:t>
            </w:r>
          </w:p>
        </w:tc>
        <w:tc>
          <w:tcPr>
            <w:tcW w:w="2475" w:type="dxa"/>
          </w:tcPr>
          <w:p w14:paraId="05940D65" w14:textId="77777777" w:rsidR="00345395" w:rsidRPr="004A22EB" w:rsidRDefault="00345395" w:rsidP="00423E32">
            <w:pPr>
              <w:spacing w:before="20" w:after="20"/>
              <w:jc w:val="center"/>
              <w:rPr>
                <w:sz w:val="26"/>
                <w:szCs w:val="26"/>
              </w:rPr>
            </w:pPr>
          </w:p>
        </w:tc>
      </w:tr>
    </w:tbl>
    <w:p w14:paraId="79DC1E7E" w14:textId="77777777" w:rsidR="00345395" w:rsidRPr="004A22EB" w:rsidRDefault="00345395" w:rsidP="002F70C3">
      <w:pPr>
        <w:pStyle w:val="Heading1"/>
        <w:rPr>
          <w:lang w:val="da-DK"/>
        </w:rPr>
      </w:pPr>
      <w:bookmarkStart w:id="503" w:name="_Toc138494971"/>
      <w:bookmarkStart w:id="504" w:name="_Toc143093196"/>
      <w:bookmarkStart w:id="505" w:name="_Toc171504667"/>
      <w:bookmarkStart w:id="506" w:name="_Toc193274267"/>
      <w:bookmarkStart w:id="507" w:name="_Toc193275204"/>
      <w:bookmarkStart w:id="508" w:name="_Toc193785181"/>
      <w:bookmarkStart w:id="509" w:name="_Toc197783662"/>
      <w:r w:rsidRPr="004A22EB">
        <w:rPr>
          <w:lang w:val="da-DK"/>
        </w:rPr>
        <w:t>Các yêu cầu về thử nghiệm điển hình</w:t>
      </w:r>
      <w:bookmarkEnd w:id="503"/>
      <w:bookmarkEnd w:id="504"/>
      <w:bookmarkEnd w:id="505"/>
      <w:bookmarkEnd w:id="506"/>
      <w:bookmarkEnd w:id="507"/>
      <w:bookmarkEnd w:id="508"/>
      <w:bookmarkEnd w:id="509"/>
    </w:p>
    <w:p w14:paraId="0C8AD085" w14:textId="77777777" w:rsidR="00345395" w:rsidRPr="004A22EB" w:rsidRDefault="00345395" w:rsidP="00423E32">
      <w:pPr>
        <w:tabs>
          <w:tab w:val="left" w:pos="851"/>
        </w:tabs>
        <w:spacing w:before="20" w:after="20"/>
        <w:ind w:firstLine="567"/>
        <w:jc w:val="both"/>
        <w:rPr>
          <w:sz w:val="26"/>
          <w:szCs w:val="26"/>
          <w:lang w:val="sv-SE" w:eastAsia="zh-CN"/>
        </w:rPr>
      </w:pPr>
      <w:r w:rsidRPr="004A22EB">
        <w:rPr>
          <w:sz w:val="26"/>
          <w:szCs w:val="26"/>
          <w:lang w:val="sv-SE" w:eastAsia="zh-CN"/>
        </w:rPr>
        <w:t xml:space="preserve">Thử nghiệm điển hình được thực hiện theo </w:t>
      </w:r>
      <w:r w:rsidRPr="004A22EB">
        <w:rPr>
          <w:sz w:val="26"/>
          <w:szCs w:val="26"/>
          <w:lang w:val="zh-CN" w:eastAsia="zh-CN"/>
        </w:rPr>
        <w:t>IEC 60502-4</w:t>
      </w:r>
      <w:r w:rsidRPr="004A22EB">
        <w:rPr>
          <w:sz w:val="26"/>
          <w:szCs w:val="26"/>
          <w:lang w:val="sv-SE" w:eastAsia="zh-CN"/>
        </w:rPr>
        <w:t>:2010 (TCVN 5935-4:2013):</w:t>
      </w:r>
    </w:p>
    <w:p w14:paraId="446E44D3" w14:textId="77777777" w:rsidR="00345395" w:rsidRPr="004A22EB" w:rsidRDefault="00345395">
      <w:pPr>
        <w:numPr>
          <w:ilvl w:val="0"/>
          <w:numId w:val="238"/>
        </w:numPr>
        <w:tabs>
          <w:tab w:val="left" w:pos="851"/>
        </w:tabs>
        <w:spacing w:before="20" w:after="20"/>
        <w:ind w:left="0" w:firstLine="567"/>
        <w:jc w:val="both"/>
        <w:rPr>
          <w:sz w:val="26"/>
          <w:szCs w:val="26"/>
        </w:rPr>
      </w:pPr>
      <w:r w:rsidRPr="004A22EB">
        <w:rPr>
          <w:sz w:val="26"/>
          <w:szCs w:val="26"/>
        </w:rPr>
        <w:t>Trình tự thử 1:</w:t>
      </w:r>
    </w:p>
    <w:p w14:paraId="55532991"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 xml:space="preserve">Thử điện áp AC (4,5Uo/05 phút) và/hoặc DC (4Uo/15 phút) (AC and/or DC voltage).  </w:t>
      </w:r>
    </w:p>
    <w:p w14:paraId="726E947C"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 xml:space="preserve">Thử phóng điện cục bộ ở 1,73Uo (Partial discharge).   </w:t>
      </w:r>
    </w:p>
    <w:p w14:paraId="17436012"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lastRenderedPageBreak/>
        <w:t xml:space="preserve">Thử điện áp xung ở nhiệt độ cáp cực đại trong điều kiện vận hành bình thường (Impulse at maximum cable conductor temperature in normal operation +5K to 10K).  </w:t>
      </w:r>
    </w:p>
    <w:p w14:paraId="0EC9524E"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 xml:space="preserve">Thử chu kỳ nhiệt trong môi trường không khí (Heating cycles in air).  </w:t>
      </w:r>
    </w:p>
    <w:p w14:paraId="5C6743EA"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 xml:space="preserve">Thử chu kỳ nhiệt trong môi trường nước (Heating cycles under water).  </w:t>
      </w:r>
    </w:p>
    <w:p w14:paraId="00A55016"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 xml:space="preserve">Thử tháo lắp 05 lần (disconnect/connect).  </w:t>
      </w:r>
    </w:p>
    <w:p w14:paraId="60FE1AEE"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0F5C0C7C"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Thử điện áp xung (Impulse).</w:t>
      </w:r>
    </w:p>
    <w:p w14:paraId="59579ED4" w14:textId="77777777" w:rsidR="00345395" w:rsidRPr="004A22EB" w:rsidRDefault="00345395">
      <w:pPr>
        <w:numPr>
          <w:ilvl w:val="0"/>
          <w:numId w:val="239"/>
        </w:numPr>
        <w:tabs>
          <w:tab w:val="left" w:pos="851"/>
        </w:tabs>
        <w:spacing w:before="20" w:after="20"/>
        <w:ind w:left="0" w:firstLine="567"/>
        <w:jc w:val="both"/>
        <w:rPr>
          <w:sz w:val="26"/>
          <w:szCs w:val="26"/>
        </w:rPr>
      </w:pPr>
      <w:r w:rsidRPr="004A22EB">
        <w:rPr>
          <w:sz w:val="26"/>
          <w:szCs w:val="26"/>
        </w:rPr>
        <w:t xml:space="preserve">Thử điện áp AC ở 2,5Uo/15 phút (AC voltage).  </w:t>
      </w:r>
    </w:p>
    <w:p w14:paraId="1175042F" w14:textId="77777777" w:rsidR="00345395" w:rsidRPr="004A22EB" w:rsidRDefault="00345395">
      <w:pPr>
        <w:numPr>
          <w:ilvl w:val="0"/>
          <w:numId w:val="239"/>
        </w:numPr>
        <w:tabs>
          <w:tab w:val="clear" w:pos="720"/>
          <w:tab w:val="left" w:pos="993"/>
        </w:tabs>
        <w:spacing w:before="20" w:after="20"/>
        <w:ind w:left="0" w:firstLine="567"/>
        <w:jc w:val="both"/>
        <w:rPr>
          <w:sz w:val="26"/>
          <w:szCs w:val="26"/>
        </w:rPr>
      </w:pPr>
      <w:r w:rsidRPr="004A22EB">
        <w:rPr>
          <w:sz w:val="26"/>
          <w:szCs w:val="26"/>
        </w:rPr>
        <w:t xml:space="preserve">Kiểm tra ngoại quan (Examination).   </w:t>
      </w:r>
    </w:p>
    <w:p w14:paraId="512E3865" w14:textId="77777777" w:rsidR="00345395" w:rsidRPr="004A22EB" w:rsidRDefault="00345395">
      <w:pPr>
        <w:numPr>
          <w:ilvl w:val="0"/>
          <w:numId w:val="238"/>
        </w:numPr>
        <w:tabs>
          <w:tab w:val="left" w:pos="851"/>
        </w:tabs>
        <w:spacing w:before="20" w:after="20"/>
        <w:ind w:left="0" w:firstLine="567"/>
        <w:jc w:val="both"/>
        <w:rPr>
          <w:sz w:val="26"/>
          <w:szCs w:val="26"/>
        </w:rPr>
      </w:pPr>
      <w:r w:rsidRPr="004A22EB">
        <w:rPr>
          <w:sz w:val="26"/>
          <w:szCs w:val="26"/>
        </w:rPr>
        <w:t>Trình tự thử 2:</w:t>
      </w:r>
    </w:p>
    <w:p w14:paraId="753652CE" w14:textId="77777777" w:rsidR="00345395" w:rsidRPr="004A22EB" w:rsidRDefault="00345395">
      <w:pPr>
        <w:numPr>
          <w:ilvl w:val="0"/>
          <w:numId w:val="240"/>
        </w:numPr>
        <w:tabs>
          <w:tab w:val="left" w:pos="851"/>
        </w:tabs>
        <w:spacing w:before="20" w:after="20"/>
        <w:ind w:left="0" w:firstLine="567"/>
        <w:jc w:val="both"/>
        <w:rPr>
          <w:sz w:val="26"/>
          <w:szCs w:val="26"/>
        </w:rPr>
      </w:pPr>
      <w:r w:rsidRPr="004A22EB">
        <w:rPr>
          <w:sz w:val="26"/>
          <w:szCs w:val="26"/>
        </w:rPr>
        <w:t xml:space="preserve">Thử điện áp AC (4,5Uo/05 phút) và/hoặc DC (4Uo/15 phút) (AC and/or DC voltage).  </w:t>
      </w:r>
    </w:p>
    <w:p w14:paraId="40139A0E" w14:textId="77777777" w:rsidR="00345395" w:rsidRPr="004A22EB" w:rsidRDefault="00345395">
      <w:pPr>
        <w:numPr>
          <w:ilvl w:val="0"/>
          <w:numId w:val="240"/>
        </w:numPr>
        <w:tabs>
          <w:tab w:val="left" w:pos="851"/>
        </w:tabs>
        <w:spacing w:before="20" w:after="20"/>
        <w:ind w:left="0" w:firstLine="567"/>
        <w:jc w:val="both"/>
        <w:rPr>
          <w:sz w:val="26"/>
          <w:szCs w:val="26"/>
        </w:rPr>
      </w:pPr>
      <w:r w:rsidRPr="004A22EB">
        <w:rPr>
          <w:sz w:val="26"/>
          <w:szCs w:val="26"/>
        </w:rPr>
        <w:t xml:space="preserve">Thử ổn định nhiệt đối với màn chắn (Thermal short circuit (screen)).   </w:t>
      </w:r>
    </w:p>
    <w:p w14:paraId="4B09D03F" w14:textId="77777777" w:rsidR="00345395" w:rsidRPr="004A22EB" w:rsidRDefault="00345395">
      <w:pPr>
        <w:numPr>
          <w:ilvl w:val="0"/>
          <w:numId w:val="240"/>
        </w:numPr>
        <w:tabs>
          <w:tab w:val="left" w:pos="851"/>
        </w:tabs>
        <w:spacing w:before="20" w:after="20"/>
        <w:ind w:left="0" w:firstLine="567"/>
        <w:jc w:val="both"/>
        <w:rPr>
          <w:sz w:val="26"/>
          <w:szCs w:val="26"/>
        </w:rPr>
      </w:pPr>
      <w:r w:rsidRPr="004A22EB">
        <w:rPr>
          <w:sz w:val="26"/>
          <w:szCs w:val="26"/>
        </w:rPr>
        <w:t xml:space="preserve">Thử ổn định nhiệt đối với lõi (Thermal short circuit (conductor)).  </w:t>
      </w:r>
    </w:p>
    <w:p w14:paraId="5286CD76" w14:textId="77777777" w:rsidR="00345395" w:rsidRPr="004A22EB" w:rsidRDefault="00345395">
      <w:pPr>
        <w:numPr>
          <w:ilvl w:val="0"/>
          <w:numId w:val="240"/>
        </w:numPr>
        <w:tabs>
          <w:tab w:val="left" w:pos="851"/>
        </w:tabs>
        <w:spacing w:before="20" w:after="20"/>
        <w:ind w:left="0" w:firstLine="567"/>
        <w:jc w:val="both"/>
        <w:rPr>
          <w:sz w:val="26"/>
          <w:szCs w:val="26"/>
        </w:rPr>
      </w:pPr>
      <w:r w:rsidRPr="004A22EB">
        <w:rPr>
          <w:sz w:val="26"/>
          <w:szCs w:val="26"/>
        </w:rPr>
        <w:t>Thử tháo lắp 5 lần (disconnect/connect).</w:t>
      </w:r>
    </w:p>
    <w:p w14:paraId="18851A23" w14:textId="77777777" w:rsidR="00345395" w:rsidRPr="004A22EB" w:rsidRDefault="00345395">
      <w:pPr>
        <w:numPr>
          <w:ilvl w:val="0"/>
          <w:numId w:val="240"/>
        </w:numPr>
        <w:tabs>
          <w:tab w:val="left" w:pos="851"/>
        </w:tabs>
        <w:spacing w:before="20" w:after="20"/>
        <w:ind w:left="0" w:firstLine="567"/>
        <w:jc w:val="both"/>
        <w:rPr>
          <w:sz w:val="26"/>
          <w:szCs w:val="26"/>
        </w:rPr>
      </w:pPr>
      <w:r w:rsidRPr="004A22EB">
        <w:rPr>
          <w:sz w:val="26"/>
          <w:szCs w:val="26"/>
        </w:rPr>
        <w:t xml:space="preserve">Thử điện áp xung (Impulse).  </w:t>
      </w:r>
    </w:p>
    <w:p w14:paraId="45486444" w14:textId="77777777" w:rsidR="00345395" w:rsidRPr="004A22EB" w:rsidRDefault="00345395">
      <w:pPr>
        <w:numPr>
          <w:ilvl w:val="0"/>
          <w:numId w:val="240"/>
        </w:numPr>
        <w:tabs>
          <w:tab w:val="left" w:pos="851"/>
        </w:tabs>
        <w:spacing w:before="20" w:after="20"/>
        <w:ind w:left="0" w:firstLine="567"/>
        <w:jc w:val="both"/>
        <w:rPr>
          <w:sz w:val="26"/>
          <w:szCs w:val="26"/>
        </w:rPr>
      </w:pPr>
      <w:r w:rsidRPr="004A22EB">
        <w:rPr>
          <w:sz w:val="26"/>
          <w:szCs w:val="26"/>
        </w:rPr>
        <w:t xml:space="preserve">Thử điện áp AC ở 2,5Uo/15 phút (AC voltage).  </w:t>
      </w:r>
    </w:p>
    <w:p w14:paraId="053B5D59" w14:textId="77777777" w:rsidR="00345395" w:rsidRPr="004A22EB" w:rsidRDefault="00345395">
      <w:pPr>
        <w:numPr>
          <w:ilvl w:val="0"/>
          <w:numId w:val="240"/>
        </w:numPr>
        <w:tabs>
          <w:tab w:val="left" w:pos="851"/>
        </w:tabs>
        <w:spacing w:before="20" w:after="20"/>
        <w:ind w:left="0" w:firstLine="567"/>
        <w:jc w:val="both"/>
        <w:rPr>
          <w:sz w:val="26"/>
          <w:szCs w:val="26"/>
        </w:rPr>
      </w:pPr>
      <w:r w:rsidRPr="004A22EB">
        <w:rPr>
          <w:sz w:val="26"/>
          <w:szCs w:val="26"/>
        </w:rPr>
        <w:t xml:space="preserve">Kiểm tra ngoại quan (Examination).  </w:t>
      </w:r>
    </w:p>
    <w:p w14:paraId="5178CE3D" w14:textId="77777777" w:rsidR="00345395" w:rsidRPr="004A22EB" w:rsidRDefault="00345395">
      <w:pPr>
        <w:numPr>
          <w:ilvl w:val="0"/>
          <w:numId w:val="238"/>
        </w:numPr>
        <w:tabs>
          <w:tab w:val="left" w:pos="851"/>
        </w:tabs>
        <w:spacing w:before="20" w:after="20"/>
        <w:ind w:left="0" w:firstLine="567"/>
        <w:jc w:val="both"/>
        <w:rPr>
          <w:sz w:val="26"/>
          <w:szCs w:val="26"/>
        </w:rPr>
      </w:pPr>
      <w:r w:rsidRPr="004A22EB">
        <w:rPr>
          <w:sz w:val="26"/>
          <w:szCs w:val="26"/>
        </w:rPr>
        <w:t>Trình tự thử 3:</w:t>
      </w:r>
    </w:p>
    <w:p w14:paraId="228CC8C3"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Thử điện áp AC (4,5Uo/05 phút) và/hoặc DC (4Uo/15 phút) (AC and/or DC voltage).  </w:t>
      </w:r>
    </w:p>
    <w:p w14:paraId="0DFEA913"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Thử ổn định nhiệt đối với màn chắn (Thermal short circuit (screen)).   </w:t>
      </w:r>
    </w:p>
    <w:p w14:paraId="7DA8F545" w14:textId="77777777" w:rsidR="00345395" w:rsidRPr="004A22EB" w:rsidRDefault="00345395" w:rsidP="00423E32">
      <w:pPr>
        <w:tabs>
          <w:tab w:val="left" w:pos="851"/>
        </w:tabs>
        <w:spacing w:before="20" w:after="20"/>
        <w:ind w:firstLine="567"/>
        <w:jc w:val="both"/>
        <w:rPr>
          <w:sz w:val="26"/>
          <w:szCs w:val="26"/>
        </w:rPr>
      </w:pPr>
      <w:r w:rsidRPr="004A22EB">
        <w:rPr>
          <w:sz w:val="26"/>
          <w:szCs w:val="26"/>
        </w:rPr>
        <w:t>Hạng mục này có thể thử kết hợp với thử ổn định động.</w:t>
      </w:r>
    </w:p>
    <w:p w14:paraId="55D6612F"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Thử ổn định nhiệt đối với lõi (Thermal short circuit (conductor)).   </w:t>
      </w:r>
    </w:p>
    <w:p w14:paraId="1C5B3180" w14:textId="77777777" w:rsidR="00345395" w:rsidRPr="004A22EB" w:rsidRDefault="00345395" w:rsidP="00423E32">
      <w:pPr>
        <w:tabs>
          <w:tab w:val="left" w:pos="851"/>
        </w:tabs>
        <w:spacing w:before="20" w:after="20"/>
        <w:ind w:firstLine="567"/>
        <w:jc w:val="both"/>
        <w:rPr>
          <w:sz w:val="26"/>
          <w:szCs w:val="26"/>
        </w:rPr>
      </w:pPr>
      <w:r w:rsidRPr="004A22EB">
        <w:rPr>
          <w:sz w:val="26"/>
          <w:szCs w:val="26"/>
        </w:rPr>
        <w:t>Hạng mục này có thể thử kết hợp với thử ổn định động.</w:t>
      </w:r>
    </w:p>
    <w:p w14:paraId="7186C4C7"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Thử ổn định động (Dynamic short circuit).  </w:t>
      </w:r>
    </w:p>
    <w:p w14:paraId="5A37F8DB"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Thử tháo lắp 5 lần (disconnect/connect).  </w:t>
      </w:r>
    </w:p>
    <w:p w14:paraId="3052DF6C"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Thử điện áp xung (Impulse).   </w:t>
      </w:r>
    </w:p>
    <w:p w14:paraId="7652015B"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Thử điện áp AC ở 2,5Uo/15 phút (AC voltage).   </w:t>
      </w:r>
    </w:p>
    <w:p w14:paraId="430AF911" w14:textId="77777777" w:rsidR="00345395" w:rsidRPr="004A22EB" w:rsidRDefault="00345395">
      <w:pPr>
        <w:numPr>
          <w:ilvl w:val="0"/>
          <w:numId w:val="241"/>
        </w:numPr>
        <w:tabs>
          <w:tab w:val="left" w:pos="851"/>
        </w:tabs>
        <w:spacing w:before="20" w:after="20"/>
        <w:ind w:left="0" w:firstLine="567"/>
        <w:jc w:val="both"/>
        <w:rPr>
          <w:sz w:val="26"/>
          <w:szCs w:val="26"/>
        </w:rPr>
      </w:pPr>
      <w:r w:rsidRPr="004A22EB">
        <w:rPr>
          <w:sz w:val="26"/>
          <w:szCs w:val="26"/>
        </w:rPr>
        <w:t xml:space="preserve">Kiểm tra ngoại quan (Examination).   </w:t>
      </w:r>
    </w:p>
    <w:p w14:paraId="1701E881" w14:textId="77777777" w:rsidR="00345395" w:rsidRPr="004A22EB" w:rsidRDefault="00345395">
      <w:pPr>
        <w:numPr>
          <w:ilvl w:val="0"/>
          <w:numId w:val="238"/>
        </w:numPr>
        <w:tabs>
          <w:tab w:val="left" w:pos="851"/>
        </w:tabs>
        <w:spacing w:before="20" w:after="20"/>
        <w:ind w:left="0" w:firstLine="567"/>
        <w:jc w:val="both"/>
        <w:rPr>
          <w:sz w:val="26"/>
          <w:szCs w:val="26"/>
        </w:rPr>
      </w:pPr>
      <w:r w:rsidRPr="004A22EB">
        <w:rPr>
          <w:sz w:val="26"/>
          <w:szCs w:val="26"/>
        </w:rPr>
        <w:t>Trình tự thử 4:</w:t>
      </w:r>
    </w:p>
    <w:p w14:paraId="3F4162D9" w14:textId="77777777" w:rsidR="00345395" w:rsidRPr="004A22EB" w:rsidRDefault="00345395">
      <w:pPr>
        <w:numPr>
          <w:ilvl w:val="0"/>
          <w:numId w:val="242"/>
        </w:numPr>
        <w:tabs>
          <w:tab w:val="left" w:pos="851"/>
        </w:tabs>
        <w:spacing w:before="20" w:after="20"/>
        <w:ind w:left="0" w:firstLine="567"/>
        <w:jc w:val="both"/>
        <w:rPr>
          <w:sz w:val="26"/>
          <w:szCs w:val="26"/>
        </w:rPr>
      </w:pPr>
      <w:r w:rsidRPr="004A22EB">
        <w:rPr>
          <w:sz w:val="26"/>
          <w:szCs w:val="26"/>
        </w:rPr>
        <w:t xml:space="preserve">Thử thao tác cơ khí đối với đầu cáp có tiếp xúc loại trượt (operating eye).  </w:t>
      </w:r>
    </w:p>
    <w:p w14:paraId="4A79EB55" w14:textId="77777777" w:rsidR="00345395" w:rsidRPr="004A22EB" w:rsidRDefault="00345395">
      <w:pPr>
        <w:numPr>
          <w:ilvl w:val="0"/>
          <w:numId w:val="242"/>
        </w:numPr>
        <w:tabs>
          <w:tab w:val="left" w:pos="851"/>
        </w:tabs>
        <w:spacing w:before="20" w:after="20"/>
        <w:ind w:left="0" w:firstLine="567"/>
        <w:jc w:val="both"/>
        <w:rPr>
          <w:sz w:val="26"/>
          <w:szCs w:val="26"/>
        </w:rPr>
      </w:pPr>
      <w:r w:rsidRPr="004A22EB">
        <w:rPr>
          <w:sz w:val="26"/>
          <w:szCs w:val="26"/>
        </w:rPr>
        <w:t xml:space="preserve">Thử phóng điện cục bộ ở 1,73Uo (Partial discharge).   </w:t>
      </w:r>
    </w:p>
    <w:p w14:paraId="4246072D" w14:textId="77777777" w:rsidR="00345395" w:rsidRPr="004A22EB" w:rsidRDefault="00345395">
      <w:pPr>
        <w:numPr>
          <w:ilvl w:val="0"/>
          <w:numId w:val="242"/>
        </w:numPr>
        <w:tabs>
          <w:tab w:val="left" w:pos="851"/>
        </w:tabs>
        <w:spacing w:before="20" w:after="20"/>
        <w:ind w:left="0" w:firstLine="567"/>
        <w:jc w:val="both"/>
        <w:rPr>
          <w:sz w:val="26"/>
          <w:szCs w:val="26"/>
        </w:rPr>
      </w:pPr>
      <w:r w:rsidRPr="004A22EB">
        <w:rPr>
          <w:sz w:val="26"/>
          <w:szCs w:val="26"/>
        </w:rPr>
        <w:t xml:space="preserve"> Kiểm tra ngoại quan (Examination).   </w:t>
      </w:r>
    </w:p>
    <w:p w14:paraId="138E2763" w14:textId="77777777" w:rsidR="00345395" w:rsidRPr="004A22EB" w:rsidRDefault="00345395">
      <w:pPr>
        <w:numPr>
          <w:ilvl w:val="0"/>
          <w:numId w:val="238"/>
        </w:numPr>
        <w:tabs>
          <w:tab w:val="left" w:pos="851"/>
        </w:tabs>
        <w:spacing w:before="20" w:after="20"/>
        <w:ind w:left="0" w:firstLine="567"/>
        <w:jc w:val="both"/>
        <w:rPr>
          <w:sz w:val="26"/>
          <w:szCs w:val="26"/>
        </w:rPr>
      </w:pPr>
      <w:r w:rsidRPr="004A22EB">
        <w:rPr>
          <w:sz w:val="26"/>
          <w:szCs w:val="26"/>
        </w:rPr>
        <w:t>Ngoài các thử nghiệm theo trình tự như quy định trên, các thử nghiệm sau được thực hiện trên các mẫu phụ kiện riêng rẽ:</w:t>
      </w:r>
    </w:p>
    <w:p w14:paraId="4F89B2DE" w14:textId="77777777" w:rsidR="00345395" w:rsidRPr="004A22EB" w:rsidRDefault="00345395">
      <w:pPr>
        <w:numPr>
          <w:ilvl w:val="0"/>
          <w:numId w:val="243"/>
        </w:numPr>
        <w:tabs>
          <w:tab w:val="left" w:pos="851"/>
        </w:tabs>
        <w:spacing w:before="20" w:after="20"/>
        <w:ind w:left="0" w:firstLine="567"/>
        <w:jc w:val="both"/>
        <w:rPr>
          <w:sz w:val="26"/>
          <w:szCs w:val="26"/>
        </w:rPr>
      </w:pPr>
      <w:r w:rsidRPr="004A22EB">
        <w:rPr>
          <w:sz w:val="26"/>
          <w:szCs w:val="26"/>
        </w:rPr>
        <w:t>Điện trở màn chắn (screen resistance).</w:t>
      </w:r>
    </w:p>
    <w:p w14:paraId="709FC770" w14:textId="77777777" w:rsidR="00345395" w:rsidRPr="004A22EB" w:rsidRDefault="00345395">
      <w:pPr>
        <w:numPr>
          <w:ilvl w:val="0"/>
          <w:numId w:val="243"/>
        </w:numPr>
        <w:tabs>
          <w:tab w:val="left" w:pos="360"/>
          <w:tab w:val="left" w:pos="851"/>
        </w:tabs>
        <w:spacing w:before="20" w:after="20"/>
        <w:ind w:left="0" w:firstLine="567"/>
        <w:jc w:val="both"/>
        <w:rPr>
          <w:sz w:val="26"/>
          <w:szCs w:val="26"/>
        </w:rPr>
      </w:pPr>
      <w:r w:rsidRPr="004A22EB">
        <w:rPr>
          <w:sz w:val="26"/>
          <w:szCs w:val="26"/>
        </w:rPr>
        <w:t xml:space="preserve">Dòng rò trên màn chắn (screen leakage current). </w:t>
      </w:r>
    </w:p>
    <w:p w14:paraId="3CB2F6E5" w14:textId="77777777" w:rsidR="00345395" w:rsidRPr="004A22EB" w:rsidRDefault="00345395">
      <w:pPr>
        <w:numPr>
          <w:ilvl w:val="0"/>
          <w:numId w:val="243"/>
        </w:numPr>
        <w:tabs>
          <w:tab w:val="left" w:pos="360"/>
          <w:tab w:val="left" w:pos="851"/>
        </w:tabs>
        <w:spacing w:before="20" w:after="20"/>
        <w:ind w:left="0" w:firstLine="567"/>
        <w:jc w:val="both"/>
        <w:rPr>
          <w:sz w:val="26"/>
          <w:szCs w:val="26"/>
        </w:rPr>
      </w:pPr>
      <w:r w:rsidRPr="004A22EB">
        <w:rPr>
          <w:sz w:val="26"/>
          <w:szCs w:val="26"/>
        </w:rPr>
        <w:t>Dòng sự cố ban đầu (fault current initiation).</w:t>
      </w:r>
    </w:p>
    <w:p w14:paraId="38B6758D" w14:textId="77777777" w:rsidR="00345395" w:rsidRPr="004A22EB" w:rsidRDefault="00345395">
      <w:pPr>
        <w:numPr>
          <w:ilvl w:val="0"/>
          <w:numId w:val="243"/>
        </w:numPr>
        <w:tabs>
          <w:tab w:val="left" w:pos="360"/>
          <w:tab w:val="left" w:pos="851"/>
        </w:tabs>
        <w:spacing w:before="20" w:after="20"/>
        <w:ind w:left="0" w:firstLine="567"/>
        <w:jc w:val="both"/>
        <w:rPr>
          <w:sz w:val="26"/>
          <w:szCs w:val="26"/>
        </w:rPr>
      </w:pPr>
      <w:r w:rsidRPr="004A22EB">
        <w:rPr>
          <w:sz w:val="26"/>
          <w:szCs w:val="26"/>
        </w:rPr>
        <w:t>Lực thao tác (Operating force).</w:t>
      </w:r>
    </w:p>
    <w:p w14:paraId="4AC86B34" w14:textId="77777777" w:rsidR="00345395" w:rsidRPr="004A22EB" w:rsidRDefault="00345395">
      <w:pPr>
        <w:numPr>
          <w:ilvl w:val="0"/>
          <w:numId w:val="243"/>
        </w:numPr>
        <w:tabs>
          <w:tab w:val="left" w:pos="360"/>
          <w:tab w:val="left" w:pos="851"/>
        </w:tabs>
        <w:spacing w:before="20" w:after="20"/>
        <w:ind w:left="0" w:firstLine="567"/>
        <w:jc w:val="both"/>
        <w:rPr>
          <w:sz w:val="26"/>
          <w:szCs w:val="26"/>
        </w:rPr>
      </w:pPr>
      <w:r w:rsidRPr="004A22EB">
        <w:rPr>
          <w:sz w:val="26"/>
          <w:szCs w:val="26"/>
        </w:rPr>
        <w:t>Điểm thử nghiệm điện dung (capacitive test point).</w:t>
      </w:r>
    </w:p>
    <w:p w14:paraId="39728E18" w14:textId="3E7B5FE0" w:rsidR="001866E6" w:rsidRPr="004A22EB" w:rsidRDefault="001866E6" w:rsidP="00423E32">
      <w:pPr>
        <w:pStyle w:val="LEVEL5"/>
        <w:spacing w:before="20" w:after="20"/>
        <w:rPr>
          <w:color w:val="auto"/>
        </w:rPr>
      </w:pPr>
      <w:bookmarkStart w:id="510" w:name="_Toc197783663"/>
      <w:r w:rsidRPr="004A22EB">
        <w:rPr>
          <w:color w:val="auto"/>
        </w:rPr>
        <w:t xml:space="preserve">7.2.6. Thông số kỹ thuật của </w:t>
      </w:r>
      <w:r w:rsidR="00FB5CE9" w:rsidRPr="004A22EB">
        <w:rPr>
          <w:color w:val="auto"/>
        </w:rPr>
        <w:t>Hộp đầu cáp góc tlug loại đôi</w:t>
      </w:r>
      <w:r w:rsidRPr="004A22EB">
        <w:rPr>
          <w:color w:val="auto"/>
        </w:rPr>
        <w:t>:</w:t>
      </w:r>
      <w:bookmarkEnd w:id="510"/>
    </w:p>
    <w:p w14:paraId="1FE37C7C" w14:textId="77777777" w:rsidR="00FB5CE9" w:rsidRPr="004A22EB" w:rsidRDefault="00FB5CE9" w:rsidP="002F70C3">
      <w:pPr>
        <w:pStyle w:val="Heading1"/>
      </w:pPr>
      <w:bookmarkStart w:id="511" w:name="_Toc138494973"/>
      <w:bookmarkStart w:id="512" w:name="_Toc143093198"/>
      <w:bookmarkStart w:id="513" w:name="_Toc171504669"/>
      <w:bookmarkStart w:id="514" w:name="_Toc193274269"/>
      <w:bookmarkStart w:id="515" w:name="_Toc193275206"/>
      <w:bookmarkStart w:id="516" w:name="_Toc193785183"/>
      <w:bookmarkStart w:id="517" w:name="_Toc197783664"/>
      <w:r w:rsidRPr="004A22EB">
        <w:t>Đối tượng áp dụng</w:t>
      </w:r>
      <w:bookmarkEnd w:id="511"/>
      <w:bookmarkEnd w:id="512"/>
      <w:bookmarkEnd w:id="513"/>
      <w:bookmarkEnd w:id="514"/>
      <w:bookmarkEnd w:id="515"/>
      <w:bookmarkEnd w:id="516"/>
      <w:bookmarkEnd w:id="517"/>
    </w:p>
    <w:p w14:paraId="752B6381" w14:textId="77777777" w:rsidR="00FB5CE9" w:rsidRPr="004A22EB" w:rsidRDefault="00FB5CE9" w:rsidP="00423E32">
      <w:pPr>
        <w:tabs>
          <w:tab w:val="left" w:pos="851"/>
        </w:tabs>
        <w:spacing w:before="20" w:after="20"/>
        <w:ind w:firstLine="567"/>
        <w:jc w:val="both"/>
        <w:rPr>
          <w:sz w:val="26"/>
          <w:szCs w:val="26"/>
          <w:lang w:val="sv-SE"/>
        </w:rPr>
      </w:pPr>
      <w:r w:rsidRPr="004A22EB">
        <w:rPr>
          <w:spacing w:val="2"/>
          <w:sz w:val="26"/>
          <w:szCs w:val="26"/>
          <w:lang w:val="sv-SE"/>
        </w:rPr>
        <w:t xml:space="preserve">Quy cách kỹ thuật </w:t>
      </w:r>
      <w:r w:rsidRPr="004A22EB">
        <w:rPr>
          <w:sz w:val="26"/>
          <w:szCs w:val="26"/>
          <w:lang w:val="sv-SE"/>
        </w:rPr>
        <w:t>này áp dụng đối với các đơn vị trực thuộc Tổng Công ty Điện lực TP.HCM.</w:t>
      </w:r>
    </w:p>
    <w:p w14:paraId="1C95507D" w14:textId="77777777" w:rsidR="00FB5CE9" w:rsidRPr="004A22EB" w:rsidRDefault="00FB5CE9" w:rsidP="002F70C3">
      <w:pPr>
        <w:pStyle w:val="Heading1"/>
        <w:rPr>
          <w:lang w:val="sv-SE"/>
        </w:rPr>
      </w:pPr>
      <w:bookmarkStart w:id="518" w:name="_Toc138494974"/>
      <w:bookmarkStart w:id="519" w:name="_Toc143093199"/>
      <w:bookmarkStart w:id="520" w:name="_Toc171504670"/>
      <w:bookmarkStart w:id="521" w:name="_Toc193274270"/>
      <w:bookmarkStart w:id="522" w:name="_Toc193275207"/>
      <w:bookmarkStart w:id="523" w:name="_Toc193785184"/>
      <w:bookmarkStart w:id="524" w:name="_Toc197783665"/>
      <w:r w:rsidRPr="004A22EB">
        <w:rPr>
          <w:lang w:val="sv-SE"/>
        </w:rPr>
        <w:lastRenderedPageBreak/>
        <w:t>Thuật ngữ và chữ viết tắt:</w:t>
      </w:r>
      <w:bookmarkEnd w:id="518"/>
      <w:bookmarkEnd w:id="519"/>
      <w:bookmarkEnd w:id="520"/>
      <w:bookmarkEnd w:id="521"/>
      <w:bookmarkEnd w:id="522"/>
      <w:bookmarkEnd w:id="523"/>
      <w:bookmarkEnd w:id="524"/>
    </w:p>
    <w:p w14:paraId="273D925E" w14:textId="77777777" w:rsidR="00FB5CE9" w:rsidRPr="004A22EB" w:rsidRDefault="00FB5CE9" w:rsidP="00423E32">
      <w:pPr>
        <w:tabs>
          <w:tab w:val="left" w:pos="851"/>
        </w:tabs>
        <w:spacing w:before="20" w:after="20"/>
        <w:ind w:firstLine="567"/>
        <w:jc w:val="both"/>
        <w:rPr>
          <w:spacing w:val="4"/>
          <w:sz w:val="26"/>
          <w:szCs w:val="26"/>
          <w:lang w:val="sv-SE" w:eastAsia="zh-CN"/>
        </w:rPr>
      </w:pPr>
      <w:r w:rsidRPr="004A22EB">
        <w:rPr>
          <w:spacing w:val="4"/>
          <w:sz w:val="26"/>
          <w:szCs w:val="26"/>
          <w:lang w:val="sv-SE" w:eastAsia="zh-CN"/>
        </w:rPr>
        <w:t xml:space="preserve">Trong </w:t>
      </w:r>
      <w:r w:rsidRPr="004A22EB">
        <w:rPr>
          <w:spacing w:val="2"/>
          <w:sz w:val="26"/>
          <w:szCs w:val="26"/>
          <w:lang w:val="sv-SE"/>
        </w:rPr>
        <w:t>quy cách kỹ thuật</w:t>
      </w:r>
      <w:r w:rsidRPr="004A22EB">
        <w:rPr>
          <w:spacing w:val="4"/>
          <w:sz w:val="26"/>
          <w:szCs w:val="26"/>
          <w:lang w:val="sv-SE" w:eastAsia="zh-CN"/>
        </w:rPr>
        <w:t xml:space="preserve"> này, các thuật ngữ và chữ viết tắt dưới đây được hiểu như sau:</w:t>
      </w:r>
    </w:p>
    <w:p w14:paraId="0024FA84"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 xml:space="preserve"> EVN: Tập đoàn Điện lực Việt Nam.</w:t>
      </w:r>
    </w:p>
    <w:p w14:paraId="25AB4FAE"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IEC (International Electrotechnical Commission): Ủy ban kỹ thuật điện Quốc tế.</w:t>
      </w:r>
    </w:p>
    <w:p w14:paraId="381C82C1"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IEEE (Institute of Electrical and Electronics Engineers): Viện các kỹ sư điện và điện tử Hoa Kỳ.</w:t>
      </w:r>
    </w:p>
    <w:p w14:paraId="38D10559"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ISO (</w:t>
      </w:r>
      <w:hyperlink r:id="rId22" w:history="1">
        <w:r w:rsidRPr="004A22EB">
          <w:rPr>
            <w:sz w:val="26"/>
            <w:szCs w:val="26"/>
            <w:lang w:val="sv-SE"/>
          </w:rPr>
          <w:t>International Organization for Standardization</w:t>
        </w:r>
      </w:hyperlink>
      <w:r w:rsidRPr="004A22EB">
        <w:rPr>
          <w:sz w:val="26"/>
          <w:szCs w:val="26"/>
          <w:lang w:val="sv-SE"/>
        </w:rPr>
        <w:t>): Tổ chức tiêu chuẩn hóa Quốc tế.</w:t>
      </w:r>
    </w:p>
    <w:p w14:paraId="45C6FC00"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TCVN: Tiêu chuẩn Việt Nam.</w:t>
      </w:r>
    </w:p>
    <w:p w14:paraId="7DBE6F94"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QCVN: Quy chuẩn Việt Nam.</w:t>
      </w:r>
    </w:p>
    <w:p w14:paraId="0DCB69F8"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IEC (International Electrotechnical Commission): Ủy ban kỹ thuật điện Quốc tế.</w:t>
      </w:r>
    </w:p>
    <w:p w14:paraId="4FAD0378"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IEEE (Institute of Electrical and Electronics Engineers): Viện các kỹ sư điện và điện tử Hoa Kỳ.</w:t>
      </w:r>
    </w:p>
    <w:p w14:paraId="3B6AEB29"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ISO (</w:t>
      </w:r>
      <w:hyperlink r:id="rId23" w:history="1">
        <w:r w:rsidRPr="004A22EB">
          <w:rPr>
            <w:sz w:val="26"/>
            <w:szCs w:val="26"/>
            <w:lang w:val="sv-SE"/>
          </w:rPr>
          <w:t>International Organization for Standardization</w:t>
        </w:r>
      </w:hyperlink>
      <w:r w:rsidRPr="004A22EB">
        <w:rPr>
          <w:sz w:val="26"/>
          <w:szCs w:val="26"/>
          <w:lang w:val="sv-SE"/>
        </w:rPr>
        <w:t>): Tổ chức tiêu chuẩn hóa Quốc tế.</w:t>
      </w:r>
    </w:p>
    <w:p w14:paraId="0FCC5233"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2C7A1AE3"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 xml:space="preserve">Điện áp danh định của hệ thống điện (Nominal voltage of a system): Là giá trị điện áp thích hợp được dùng để định rõ hoặc nhận dang một hệ thống điện.  </w:t>
      </w:r>
    </w:p>
    <w:p w14:paraId="63663E52"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 xml:space="preserve">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  </w:t>
      </w:r>
    </w:p>
    <w:p w14:paraId="6471B10B"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Tần số định mức (rated frequency): Tần số tại đó thiết bị được thiết kế để làm việc.</w:t>
      </w:r>
    </w:p>
    <w:p w14:paraId="78A1EA5B"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Cấp chịu đựng xung sét cơ bản của cách điện (BIL): Là một cấp cách điện xác định được biểu diễn bằng kV của giá trị đỉnh của một xung sét tiêu chuẩn.</w:t>
      </w:r>
    </w:p>
    <w:p w14:paraId="76A88C75" w14:textId="77777777" w:rsidR="00FB5CE9" w:rsidRPr="004A22EB" w:rsidRDefault="00FB5CE9" w:rsidP="00423E32">
      <w:pPr>
        <w:tabs>
          <w:tab w:val="left" w:pos="851"/>
        </w:tabs>
        <w:spacing w:before="20" w:after="20"/>
        <w:ind w:firstLine="567"/>
        <w:jc w:val="both"/>
        <w:rPr>
          <w:sz w:val="26"/>
          <w:szCs w:val="26"/>
          <w:lang w:val="sv-SE"/>
        </w:rPr>
      </w:pPr>
      <w:r w:rsidRPr="004A22EB">
        <w:rPr>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3B2157D2" w14:textId="77777777" w:rsidR="00FB5CE9" w:rsidRPr="004A22EB" w:rsidRDefault="00FB5CE9" w:rsidP="002F70C3">
      <w:pPr>
        <w:pStyle w:val="Heading1"/>
        <w:rPr>
          <w:lang w:val="sv-SE"/>
        </w:rPr>
      </w:pPr>
      <w:bookmarkStart w:id="525" w:name="_Toc138494975"/>
      <w:bookmarkStart w:id="526" w:name="_Toc143093200"/>
      <w:bookmarkStart w:id="527" w:name="_Toc171504671"/>
      <w:bookmarkStart w:id="528" w:name="_Toc193274271"/>
      <w:bookmarkStart w:id="529" w:name="_Toc193275208"/>
      <w:bookmarkStart w:id="530" w:name="_Toc193785185"/>
      <w:bookmarkStart w:id="531" w:name="_Toc197783666"/>
      <w:r w:rsidRPr="004A22EB">
        <w:rPr>
          <w:lang w:val="sv-SE"/>
        </w:rPr>
        <w:t>Điều kiện chung</w:t>
      </w:r>
      <w:bookmarkEnd w:id="525"/>
      <w:bookmarkEnd w:id="526"/>
      <w:bookmarkEnd w:id="527"/>
      <w:bookmarkEnd w:id="528"/>
      <w:bookmarkEnd w:id="529"/>
      <w:bookmarkEnd w:id="530"/>
      <w:bookmarkEnd w:id="531"/>
    </w:p>
    <w:p w14:paraId="0932DBC0" w14:textId="77777777" w:rsidR="00FB5CE9" w:rsidRPr="004A22EB" w:rsidRDefault="00FB5CE9" w:rsidP="002F70C3">
      <w:pPr>
        <w:pStyle w:val="Heading1"/>
        <w:rPr>
          <w:lang w:eastAsia="zh-CN"/>
        </w:rPr>
      </w:pPr>
      <w:bookmarkStart w:id="532" w:name="_Toc138494976"/>
      <w:bookmarkStart w:id="533" w:name="_Toc143093201"/>
      <w:bookmarkStart w:id="534" w:name="_Toc171504672"/>
      <w:bookmarkStart w:id="535" w:name="_Toc193274272"/>
      <w:bookmarkStart w:id="536" w:name="_Toc193275209"/>
      <w:bookmarkStart w:id="537" w:name="_Toc193785186"/>
      <w:bookmarkStart w:id="538" w:name="_Toc197783667"/>
      <w:r w:rsidRPr="004A22EB">
        <w:rPr>
          <w:lang w:eastAsia="zh-CN"/>
        </w:rPr>
        <w:t>Điều kiện môi trường làm việc của vật tư thiết bị</w:t>
      </w:r>
      <w:bookmarkEnd w:id="532"/>
      <w:bookmarkEnd w:id="533"/>
      <w:bookmarkEnd w:id="534"/>
      <w:bookmarkEnd w:id="535"/>
      <w:bookmarkEnd w:id="536"/>
      <w:bookmarkEnd w:id="537"/>
      <w:bookmarkEnd w:id="538"/>
    </w:p>
    <w:tbl>
      <w:tblPr>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4"/>
        <w:gridCol w:w="3663"/>
      </w:tblGrid>
      <w:tr w:rsidR="004A22EB" w:rsidRPr="004A22EB" w14:paraId="4E77F647" w14:textId="77777777" w:rsidTr="00CB4957">
        <w:trPr>
          <w:trHeight w:val="573"/>
          <w:jc w:val="center"/>
        </w:trPr>
        <w:tc>
          <w:tcPr>
            <w:tcW w:w="5394" w:type="dxa"/>
            <w:vAlign w:val="center"/>
          </w:tcPr>
          <w:p w14:paraId="7F24FAA9" w14:textId="77777777" w:rsidR="00FB5CE9" w:rsidRPr="004A22EB" w:rsidRDefault="00FB5CE9" w:rsidP="00423E32">
            <w:pPr>
              <w:spacing w:before="20" w:after="20"/>
              <w:rPr>
                <w:sz w:val="26"/>
                <w:szCs w:val="26"/>
              </w:rPr>
            </w:pPr>
            <w:r w:rsidRPr="004A22EB">
              <w:rPr>
                <w:sz w:val="26"/>
                <w:szCs w:val="26"/>
              </w:rPr>
              <w:t>Nhiệt độ môi trường lớn nhất</w:t>
            </w:r>
          </w:p>
        </w:tc>
        <w:tc>
          <w:tcPr>
            <w:tcW w:w="3663" w:type="dxa"/>
            <w:vAlign w:val="center"/>
          </w:tcPr>
          <w:p w14:paraId="48B12226" w14:textId="77777777" w:rsidR="00FB5CE9" w:rsidRPr="004A22EB" w:rsidRDefault="00FB5CE9" w:rsidP="00423E32">
            <w:pPr>
              <w:spacing w:before="20" w:after="20"/>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691A2CE9" w14:textId="77777777" w:rsidTr="00CB4957">
        <w:trPr>
          <w:trHeight w:val="620"/>
          <w:jc w:val="center"/>
        </w:trPr>
        <w:tc>
          <w:tcPr>
            <w:tcW w:w="5394" w:type="dxa"/>
            <w:vAlign w:val="center"/>
          </w:tcPr>
          <w:p w14:paraId="6B2FDFE7" w14:textId="77777777" w:rsidR="00FB5CE9" w:rsidRPr="004A22EB" w:rsidRDefault="00FB5CE9" w:rsidP="00423E32">
            <w:pPr>
              <w:spacing w:before="20" w:after="20"/>
              <w:rPr>
                <w:sz w:val="26"/>
                <w:szCs w:val="26"/>
              </w:rPr>
            </w:pPr>
            <w:r w:rsidRPr="004A22EB">
              <w:rPr>
                <w:sz w:val="26"/>
                <w:szCs w:val="26"/>
              </w:rPr>
              <w:t>Nhiệt độ môi trường nhỏ nhất</w:t>
            </w:r>
          </w:p>
        </w:tc>
        <w:tc>
          <w:tcPr>
            <w:tcW w:w="3663" w:type="dxa"/>
            <w:vAlign w:val="center"/>
          </w:tcPr>
          <w:p w14:paraId="26AD8027" w14:textId="77777777" w:rsidR="00FB5CE9" w:rsidRPr="004A22EB" w:rsidRDefault="00FB5CE9" w:rsidP="00423E32">
            <w:pPr>
              <w:spacing w:before="20" w:after="20"/>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4A2277DA" w14:textId="77777777" w:rsidTr="00CB4957">
        <w:trPr>
          <w:trHeight w:val="478"/>
          <w:jc w:val="center"/>
        </w:trPr>
        <w:tc>
          <w:tcPr>
            <w:tcW w:w="5394" w:type="dxa"/>
            <w:vAlign w:val="center"/>
          </w:tcPr>
          <w:p w14:paraId="2C39D132" w14:textId="77777777" w:rsidR="00FB5CE9" w:rsidRPr="004A22EB" w:rsidRDefault="00FB5CE9" w:rsidP="00423E32">
            <w:pPr>
              <w:spacing w:before="20" w:after="20"/>
              <w:rPr>
                <w:sz w:val="26"/>
                <w:szCs w:val="26"/>
              </w:rPr>
            </w:pPr>
            <w:r w:rsidRPr="004A22EB">
              <w:rPr>
                <w:sz w:val="26"/>
                <w:szCs w:val="26"/>
              </w:rPr>
              <w:t>Khí hậu</w:t>
            </w:r>
          </w:p>
        </w:tc>
        <w:tc>
          <w:tcPr>
            <w:tcW w:w="3663" w:type="dxa"/>
            <w:vAlign w:val="center"/>
          </w:tcPr>
          <w:p w14:paraId="411B29E1" w14:textId="77777777" w:rsidR="00FB5CE9" w:rsidRPr="004A22EB" w:rsidRDefault="00FB5CE9" w:rsidP="00423E32">
            <w:pPr>
              <w:spacing w:before="20" w:after="20"/>
              <w:jc w:val="center"/>
              <w:rPr>
                <w:sz w:val="26"/>
                <w:szCs w:val="26"/>
              </w:rPr>
            </w:pPr>
            <w:r w:rsidRPr="004A22EB">
              <w:rPr>
                <w:sz w:val="26"/>
                <w:szCs w:val="26"/>
              </w:rPr>
              <w:t>Nhiệt đới, nóng ẩm</w:t>
            </w:r>
          </w:p>
        </w:tc>
      </w:tr>
      <w:tr w:rsidR="004A22EB" w:rsidRPr="004A22EB" w14:paraId="198A7FF1" w14:textId="77777777" w:rsidTr="00CB4957">
        <w:trPr>
          <w:trHeight w:val="584"/>
          <w:jc w:val="center"/>
        </w:trPr>
        <w:tc>
          <w:tcPr>
            <w:tcW w:w="5394" w:type="dxa"/>
            <w:vAlign w:val="center"/>
          </w:tcPr>
          <w:p w14:paraId="275CBB3E" w14:textId="77777777" w:rsidR="00FB5CE9" w:rsidRPr="004A22EB" w:rsidRDefault="00FB5CE9" w:rsidP="00423E32">
            <w:pPr>
              <w:spacing w:before="20" w:after="20"/>
              <w:rPr>
                <w:sz w:val="26"/>
                <w:szCs w:val="26"/>
              </w:rPr>
            </w:pPr>
            <w:r w:rsidRPr="004A22EB">
              <w:rPr>
                <w:sz w:val="26"/>
                <w:szCs w:val="26"/>
              </w:rPr>
              <w:t>Độ ẩm cực đại</w:t>
            </w:r>
          </w:p>
        </w:tc>
        <w:tc>
          <w:tcPr>
            <w:tcW w:w="3663" w:type="dxa"/>
            <w:vAlign w:val="center"/>
          </w:tcPr>
          <w:p w14:paraId="2B87F338" w14:textId="77777777" w:rsidR="00FB5CE9" w:rsidRPr="004A22EB" w:rsidRDefault="00FB5CE9" w:rsidP="00423E32">
            <w:pPr>
              <w:spacing w:before="20" w:after="20"/>
              <w:jc w:val="center"/>
              <w:rPr>
                <w:sz w:val="26"/>
                <w:szCs w:val="26"/>
              </w:rPr>
            </w:pPr>
            <w:r w:rsidRPr="004A22EB">
              <w:rPr>
                <w:sz w:val="26"/>
                <w:szCs w:val="26"/>
              </w:rPr>
              <w:t>100%</w:t>
            </w:r>
          </w:p>
        </w:tc>
      </w:tr>
      <w:tr w:rsidR="004A22EB" w:rsidRPr="004A22EB" w14:paraId="20CD9F67" w14:textId="77777777" w:rsidTr="00CB4957">
        <w:trPr>
          <w:trHeight w:val="557"/>
          <w:jc w:val="center"/>
        </w:trPr>
        <w:tc>
          <w:tcPr>
            <w:tcW w:w="5394" w:type="dxa"/>
            <w:vAlign w:val="center"/>
          </w:tcPr>
          <w:p w14:paraId="715AF6CC" w14:textId="77777777" w:rsidR="00FB5CE9" w:rsidRPr="004A22EB" w:rsidRDefault="00FB5CE9" w:rsidP="00423E32">
            <w:pPr>
              <w:spacing w:before="20" w:after="20"/>
              <w:rPr>
                <w:sz w:val="26"/>
                <w:szCs w:val="26"/>
              </w:rPr>
            </w:pPr>
            <w:r w:rsidRPr="004A22EB">
              <w:rPr>
                <w:sz w:val="26"/>
                <w:szCs w:val="26"/>
              </w:rPr>
              <w:t>Độ cao lắp đặt thiết bị so với  mực nước biển</w:t>
            </w:r>
          </w:p>
        </w:tc>
        <w:tc>
          <w:tcPr>
            <w:tcW w:w="3663" w:type="dxa"/>
            <w:vAlign w:val="center"/>
          </w:tcPr>
          <w:p w14:paraId="49BADD6E" w14:textId="77777777" w:rsidR="00FB5CE9" w:rsidRPr="004A22EB" w:rsidRDefault="00FB5CE9" w:rsidP="00423E32">
            <w:pPr>
              <w:spacing w:before="20" w:after="20"/>
              <w:jc w:val="center"/>
              <w:rPr>
                <w:sz w:val="26"/>
                <w:szCs w:val="26"/>
              </w:rPr>
            </w:pPr>
            <w:r w:rsidRPr="004A22EB">
              <w:rPr>
                <w:sz w:val="26"/>
                <w:szCs w:val="26"/>
              </w:rPr>
              <w:t>Đến 1000 m</w:t>
            </w:r>
          </w:p>
        </w:tc>
      </w:tr>
    </w:tbl>
    <w:p w14:paraId="0B68EF1D" w14:textId="77777777" w:rsidR="00FB5CE9" w:rsidRPr="004A22EB" w:rsidRDefault="00FB5CE9" w:rsidP="00423E32">
      <w:pPr>
        <w:tabs>
          <w:tab w:val="left" w:pos="851"/>
        </w:tabs>
        <w:spacing w:before="20" w:after="20"/>
        <w:ind w:firstLine="562"/>
        <w:jc w:val="both"/>
        <w:rPr>
          <w:sz w:val="26"/>
          <w:szCs w:val="26"/>
        </w:rPr>
      </w:pPr>
      <w:r w:rsidRPr="004A22EB">
        <w:rPr>
          <w:sz w:val="26"/>
          <w:szCs w:val="26"/>
        </w:rPr>
        <w:t xml:space="preserve">Lưu ý: Trường hợp vật tư thiết bị có vị trí lắp đặt với điều kiện môi trường  khác với các thông số nêu trong bảng trên, các đơn vị căn cứ các tiêu chuẩn quốc tế và tiêu chuẩn Việt </w:t>
      </w:r>
      <w:r w:rsidRPr="004A22EB">
        <w:rPr>
          <w:sz w:val="26"/>
          <w:szCs w:val="26"/>
        </w:rPr>
        <w:lastRenderedPageBreak/>
        <w:t>Nam để ban hành tiêu chuẩn riêng nhằm thuận lợi cho công tác lựa chọn VTTB nhưng không được trái quy định pháp luật, quy chế quản lý nội bộ của EVN có liên quan.</w:t>
      </w:r>
    </w:p>
    <w:p w14:paraId="53A9E3F5" w14:textId="77777777" w:rsidR="00FB5CE9" w:rsidRPr="004A22EB" w:rsidRDefault="00FB5CE9" w:rsidP="002F70C3">
      <w:pPr>
        <w:pStyle w:val="Heading1"/>
        <w:rPr>
          <w:lang w:eastAsia="zh-CN"/>
        </w:rPr>
      </w:pPr>
      <w:bookmarkStart w:id="539" w:name="_Toc143093202"/>
      <w:bookmarkStart w:id="540" w:name="_Toc138494977"/>
      <w:bookmarkStart w:id="541" w:name="_Toc171504673"/>
      <w:bookmarkStart w:id="542" w:name="_Toc193274273"/>
      <w:bookmarkStart w:id="543" w:name="_Toc193275210"/>
      <w:bookmarkStart w:id="544" w:name="_Toc193785187"/>
      <w:bookmarkStart w:id="545" w:name="_Toc197783668"/>
      <w:r w:rsidRPr="004A22EB">
        <w:rPr>
          <w:lang w:eastAsia="zh-CN"/>
        </w:rPr>
        <w:t>Điều kiện vận hành của hệ thống điện</w:t>
      </w:r>
      <w:bookmarkEnd w:id="539"/>
      <w:bookmarkEnd w:id="540"/>
      <w:bookmarkEnd w:id="541"/>
      <w:bookmarkEnd w:id="542"/>
      <w:bookmarkEnd w:id="543"/>
      <w:bookmarkEnd w:id="544"/>
      <w:bookmarkEnd w:id="545"/>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4"/>
        <w:gridCol w:w="3780"/>
      </w:tblGrid>
      <w:tr w:rsidR="004A22EB" w:rsidRPr="004A22EB" w14:paraId="7BDE9C0A" w14:textId="77777777" w:rsidTr="00CB4957">
        <w:trPr>
          <w:jc w:val="center"/>
        </w:trPr>
        <w:tc>
          <w:tcPr>
            <w:tcW w:w="5184" w:type="dxa"/>
            <w:vAlign w:val="center"/>
          </w:tcPr>
          <w:p w14:paraId="379AFF3A" w14:textId="77777777" w:rsidR="00FB5CE9" w:rsidRPr="004A22EB" w:rsidRDefault="00FB5CE9" w:rsidP="00423E32">
            <w:pPr>
              <w:spacing w:before="20" w:after="20"/>
              <w:jc w:val="both"/>
              <w:rPr>
                <w:sz w:val="26"/>
                <w:szCs w:val="26"/>
              </w:rPr>
            </w:pPr>
            <w:r w:rsidRPr="004A22EB">
              <w:rPr>
                <w:sz w:val="26"/>
                <w:szCs w:val="26"/>
              </w:rPr>
              <w:t>Điện áp danh định của hệ thống (kV)</w:t>
            </w:r>
          </w:p>
        </w:tc>
        <w:tc>
          <w:tcPr>
            <w:tcW w:w="3780" w:type="dxa"/>
            <w:vAlign w:val="center"/>
          </w:tcPr>
          <w:p w14:paraId="503E2A03" w14:textId="77777777" w:rsidR="00FB5CE9" w:rsidRPr="004A22EB" w:rsidRDefault="00FB5CE9" w:rsidP="00423E32">
            <w:pPr>
              <w:spacing w:before="20" w:after="20"/>
              <w:jc w:val="center"/>
              <w:rPr>
                <w:sz w:val="26"/>
                <w:szCs w:val="26"/>
              </w:rPr>
            </w:pPr>
            <w:r w:rsidRPr="004A22EB">
              <w:rPr>
                <w:sz w:val="26"/>
                <w:szCs w:val="26"/>
              </w:rPr>
              <w:t>22</w:t>
            </w:r>
          </w:p>
        </w:tc>
      </w:tr>
      <w:tr w:rsidR="004A22EB" w:rsidRPr="004A22EB" w14:paraId="5887A99A" w14:textId="77777777" w:rsidTr="00CB4957">
        <w:trPr>
          <w:jc w:val="center"/>
        </w:trPr>
        <w:tc>
          <w:tcPr>
            <w:tcW w:w="5184" w:type="dxa"/>
            <w:vAlign w:val="center"/>
          </w:tcPr>
          <w:p w14:paraId="26151B81" w14:textId="77777777" w:rsidR="00FB5CE9" w:rsidRPr="004A22EB" w:rsidRDefault="00FB5CE9" w:rsidP="00423E32">
            <w:pPr>
              <w:spacing w:before="20" w:after="20"/>
              <w:jc w:val="both"/>
              <w:rPr>
                <w:sz w:val="26"/>
                <w:szCs w:val="26"/>
              </w:rPr>
            </w:pPr>
            <w:r w:rsidRPr="004A22EB">
              <w:rPr>
                <w:sz w:val="26"/>
                <w:szCs w:val="26"/>
              </w:rPr>
              <w:t>Sơ đồ nối</w:t>
            </w:r>
          </w:p>
        </w:tc>
        <w:tc>
          <w:tcPr>
            <w:tcW w:w="3780" w:type="dxa"/>
            <w:vAlign w:val="center"/>
          </w:tcPr>
          <w:p w14:paraId="12CCDEAF" w14:textId="77777777" w:rsidR="00FB5CE9" w:rsidRPr="004A22EB" w:rsidRDefault="00FB5CE9" w:rsidP="00423E32">
            <w:pPr>
              <w:spacing w:before="20" w:after="20"/>
              <w:jc w:val="center"/>
              <w:rPr>
                <w:sz w:val="26"/>
                <w:szCs w:val="26"/>
              </w:rPr>
            </w:pPr>
            <w:r w:rsidRPr="004A22EB">
              <w:rPr>
                <w:sz w:val="26"/>
                <w:szCs w:val="26"/>
              </w:rPr>
              <w:t>3 pha 4 dây</w:t>
            </w:r>
          </w:p>
        </w:tc>
      </w:tr>
      <w:tr w:rsidR="004A22EB" w:rsidRPr="004A22EB" w14:paraId="2C268FE3" w14:textId="77777777" w:rsidTr="00CB4957">
        <w:trPr>
          <w:trHeight w:val="512"/>
          <w:jc w:val="center"/>
        </w:trPr>
        <w:tc>
          <w:tcPr>
            <w:tcW w:w="5184" w:type="dxa"/>
            <w:vAlign w:val="center"/>
          </w:tcPr>
          <w:p w14:paraId="67826477" w14:textId="77777777" w:rsidR="00FB5CE9" w:rsidRPr="004A22EB" w:rsidRDefault="00FB5CE9" w:rsidP="00423E32">
            <w:pPr>
              <w:spacing w:before="20" w:after="20"/>
              <w:jc w:val="both"/>
              <w:rPr>
                <w:sz w:val="26"/>
                <w:szCs w:val="26"/>
              </w:rPr>
            </w:pPr>
            <w:r w:rsidRPr="004A22EB">
              <w:rPr>
                <w:sz w:val="26"/>
                <w:szCs w:val="26"/>
              </w:rPr>
              <w:t>Chế độ nối đất trung tính</w:t>
            </w:r>
          </w:p>
        </w:tc>
        <w:tc>
          <w:tcPr>
            <w:tcW w:w="3780" w:type="dxa"/>
            <w:vAlign w:val="center"/>
          </w:tcPr>
          <w:p w14:paraId="10551C2C" w14:textId="77777777" w:rsidR="00FB5CE9" w:rsidRPr="004A22EB" w:rsidRDefault="00FB5CE9" w:rsidP="00423E32">
            <w:pPr>
              <w:spacing w:before="20" w:after="20"/>
              <w:jc w:val="center"/>
              <w:rPr>
                <w:sz w:val="26"/>
                <w:szCs w:val="26"/>
              </w:rPr>
            </w:pPr>
            <w:r w:rsidRPr="004A22EB">
              <w:rPr>
                <w:sz w:val="26"/>
                <w:szCs w:val="26"/>
              </w:rPr>
              <w:t xml:space="preserve">Nối đất trực tiếp </w:t>
            </w:r>
          </w:p>
        </w:tc>
      </w:tr>
      <w:tr w:rsidR="004A22EB" w:rsidRPr="004A22EB" w14:paraId="71B1E301" w14:textId="77777777" w:rsidTr="00CB4957">
        <w:trPr>
          <w:jc w:val="center"/>
        </w:trPr>
        <w:tc>
          <w:tcPr>
            <w:tcW w:w="5184" w:type="dxa"/>
            <w:vAlign w:val="center"/>
          </w:tcPr>
          <w:p w14:paraId="5E6AD161" w14:textId="77777777" w:rsidR="00FB5CE9" w:rsidRPr="004A22EB" w:rsidRDefault="00FB5CE9" w:rsidP="00423E32">
            <w:pPr>
              <w:spacing w:before="20" w:after="20"/>
              <w:jc w:val="both"/>
              <w:rPr>
                <w:sz w:val="26"/>
                <w:szCs w:val="26"/>
              </w:rPr>
            </w:pPr>
            <w:r w:rsidRPr="004A22EB">
              <w:rPr>
                <w:sz w:val="26"/>
                <w:szCs w:val="26"/>
              </w:rPr>
              <w:t>Điện áp làm việc lớn nhất của thiết bị (kV)</w:t>
            </w:r>
          </w:p>
        </w:tc>
        <w:tc>
          <w:tcPr>
            <w:tcW w:w="3780" w:type="dxa"/>
            <w:vAlign w:val="center"/>
          </w:tcPr>
          <w:p w14:paraId="42EF4EE1" w14:textId="77777777" w:rsidR="00FB5CE9" w:rsidRPr="004A22EB" w:rsidRDefault="00FB5CE9" w:rsidP="00423E32">
            <w:pPr>
              <w:spacing w:before="20" w:after="20"/>
              <w:jc w:val="center"/>
              <w:rPr>
                <w:sz w:val="26"/>
                <w:szCs w:val="26"/>
              </w:rPr>
            </w:pPr>
            <w:r w:rsidRPr="004A22EB">
              <w:rPr>
                <w:sz w:val="26"/>
                <w:szCs w:val="26"/>
              </w:rPr>
              <w:t>24</w:t>
            </w:r>
          </w:p>
        </w:tc>
      </w:tr>
      <w:tr w:rsidR="004A22EB" w:rsidRPr="004A22EB" w14:paraId="116224FF" w14:textId="77777777" w:rsidTr="00CB4957">
        <w:trPr>
          <w:jc w:val="center"/>
        </w:trPr>
        <w:tc>
          <w:tcPr>
            <w:tcW w:w="5184" w:type="dxa"/>
            <w:vAlign w:val="center"/>
          </w:tcPr>
          <w:p w14:paraId="505E9253" w14:textId="77777777" w:rsidR="00FB5CE9" w:rsidRPr="004A22EB" w:rsidRDefault="00FB5CE9" w:rsidP="00423E32">
            <w:pPr>
              <w:spacing w:before="20" w:after="20"/>
              <w:jc w:val="both"/>
              <w:rPr>
                <w:sz w:val="26"/>
                <w:szCs w:val="26"/>
              </w:rPr>
            </w:pPr>
            <w:r w:rsidRPr="004A22EB">
              <w:rPr>
                <w:sz w:val="26"/>
                <w:szCs w:val="26"/>
              </w:rPr>
              <w:t>Tần số (Hz)</w:t>
            </w:r>
          </w:p>
        </w:tc>
        <w:tc>
          <w:tcPr>
            <w:tcW w:w="3780" w:type="dxa"/>
            <w:vAlign w:val="center"/>
          </w:tcPr>
          <w:p w14:paraId="572068D2" w14:textId="77777777" w:rsidR="00FB5CE9" w:rsidRPr="004A22EB" w:rsidRDefault="00FB5CE9" w:rsidP="00423E32">
            <w:pPr>
              <w:spacing w:before="20" w:after="20"/>
              <w:jc w:val="center"/>
              <w:rPr>
                <w:sz w:val="26"/>
                <w:szCs w:val="26"/>
              </w:rPr>
            </w:pPr>
            <w:r w:rsidRPr="004A22EB">
              <w:rPr>
                <w:sz w:val="26"/>
                <w:szCs w:val="26"/>
              </w:rPr>
              <w:t>50</w:t>
            </w:r>
          </w:p>
        </w:tc>
      </w:tr>
    </w:tbl>
    <w:p w14:paraId="7D3202E8" w14:textId="77777777" w:rsidR="00FB5CE9" w:rsidRPr="004A22EB" w:rsidRDefault="00FB5CE9" w:rsidP="002F70C3">
      <w:pPr>
        <w:pStyle w:val="Heading1"/>
        <w:rPr>
          <w:lang w:eastAsia="zh-CN"/>
        </w:rPr>
      </w:pPr>
      <w:bookmarkStart w:id="546" w:name="_Toc143093203"/>
      <w:bookmarkStart w:id="547" w:name="_Toc138494978"/>
      <w:bookmarkStart w:id="548" w:name="_Toc171504674"/>
      <w:bookmarkStart w:id="549" w:name="_Toc193274274"/>
      <w:bookmarkStart w:id="550" w:name="_Toc193275211"/>
      <w:bookmarkStart w:id="551" w:name="_Toc193785188"/>
      <w:bookmarkStart w:id="552" w:name="_Toc197783669"/>
      <w:r w:rsidRPr="004A22EB">
        <w:rPr>
          <w:lang w:eastAsia="zh-CN"/>
        </w:rPr>
        <w:t>Chứng chỉ chất lượng</w:t>
      </w:r>
      <w:bookmarkEnd w:id="546"/>
      <w:bookmarkEnd w:id="547"/>
      <w:bookmarkEnd w:id="548"/>
      <w:bookmarkEnd w:id="549"/>
      <w:bookmarkEnd w:id="550"/>
      <w:bookmarkEnd w:id="551"/>
      <w:bookmarkEnd w:id="552"/>
    </w:p>
    <w:p w14:paraId="02A667EF" w14:textId="77777777" w:rsidR="00FB5CE9" w:rsidRPr="004A22EB" w:rsidRDefault="00FB5CE9" w:rsidP="00423E32">
      <w:pPr>
        <w:tabs>
          <w:tab w:val="left" w:pos="851"/>
        </w:tabs>
        <w:spacing w:before="20" w:after="20"/>
        <w:ind w:firstLine="562"/>
        <w:jc w:val="both"/>
        <w:rPr>
          <w:sz w:val="26"/>
          <w:szCs w:val="26"/>
        </w:rPr>
      </w:pPr>
      <w:r w:rsidRPr="004A22EB">
        <w:rPr>
          <w:sz w:val="26"/>
          <w:szCs w:val="26"/>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44EDF3CC" w14:textId="77777777" w:rsidR="00FB5CE9" w:rsidRPr="004A22EB" w:rsidRDefault="00FB5CE9" w:rsidP="00423E32">
      <w:pPr>
        <w:tabs>
          <w:tab w:val="left" w:pos="851"/>
        </w:tabs>
        <w:spacing w:before="20" w:after="20"/>
        <w:ind w:firstLine="562"/>
        <w:jc w:val="both"/>
        <w:rPr>
          <w:sz w:val="26"/>
          <w:szCs w:val="26"/>
        </w:rPr>
      </w:pPr>
      <w:r w:rsidRPr="004A22EB">
        <w:rPr>
          <w:sz w:val="26"/>
          <w:szCs w:val="26"/>
        </w:rPr>
        <w:t>Nhà sản xuất phải tuân thủ các quy định của Nhà nước về tiết kiệm năng lượng, an toàn cháy nổ, môi trường, sở hữu trí tuệ, nhãn mác v.v.</w:t>
      </w:r>
    </w:p>
    <w:p w14:paraId="77AEA6E2" w14:textId="77777777" w:rsidR="00FB5CE9" w:rsidRPr="004A22EB" w:rsidRDefault="00FB5CE9" w:rsidP="002F70C3">
      <w:pPr>
        <w:pStyle w:val="Heading1"/>
        <w:rPr>
          <w:lang w:val="sv-SE"/>
        </w:rPr>
      </w:pPr>
      <w:bookmarkStart w:id="553" w:name="_Toc138494979"/>
      <w:bookmarkStart w:id="554" w:name="_Toc143093204"/>
      <w:bookmarkStart w:id="555" w:name="_Toc171504675"/>
      <w:bookmarkStart w:id="556" w:name="_Toc193274275"/>
      <w:bookmarkStart w:id="557" w:name="_Toc193275212"/>
      <w:bookmarkStart w:id="558" w:name="_Toc193785189"/>
      <w:bookmarkStart w:id="559" w:name="_Toc197783670"/>
      <w:r w:rsidRPr="004A22EB">
        <w:rPr>
          <w:lang w:val="sv-SE"/>
        </w:rPr>
        <w:t>Yêu cầu chung</w:t>
      </w:r>
      <w:bookmarkEnd w:id="553"/>
      <w:bookmarkEnd w:id="554"/>
      <w:bookmarkEnd w:id="555"/>
      <w:bookmarkEnd w:id="556"/>
      <w:bookmarkEnd w:id="557"/>
      <w:bookmarkEnd w:id="558"/>
      <w:bookmarkEnd w:id="559"/>
    </w:p>
    <w:p w14:paraId="024531C7" w14:textId="77777777" w:rsidR="00FB5CE9" w:rsidRPr="004A22EB" w:rsidRDefault="00FB5CE9" w:rsidP="002F70C3">
      <w:pPr>
        <w:pStyle w:val="Heading1"/>
        <w:rPr>
          <w:lang w:eastAsia="zh-CN"/>
        </w:rPr>
      </w:pPr>
      <w:bookmarkStart w:id="560" w:name="_Toc143093205"/>
      <w:bookmarkStart w:id="561" w:name="_Toc138494980"/>
      <w:bookmarkStart w:id="562" w:name="_Toc171504676"/>
      <w:bookmarkStart w:id="563" w:name="_Toc193274276"/>
      <w:bookmarkStart w:id="564" w:name="_Toc193275213"/>
      <w:bookmarkStart w:id="565" w:name="_Toc193785190"/>
      <w:bookmarkStart w:id="566" w:name="_Toc197783671"/>
      <w:r w:rsidRPr="004A22EB">
        <w:rPr>
          <w:lang w:eastAsia="zh-CN"/>
        </w:rPr>
        <w:t>Cấu trúc:</w:t>
      </w:r>
      <w:bookmarkEnd w:id="560"/>
      <w:bookmarkEnd w:id="561"/>
      <w:bookmarkEnd w:id="562"/>
      <w:bookmarkEnd w:id="563"/>
      <w:bookmarkEnd w:id="564"/>
      <w:bookmarkEnd w:id="565"/>
      <w:bookmarkEnd w:id="566"/>
      <w:r w:rsidRPr="004A22EB">
        <w:rPr>
          <w:lang w:eastAsia="zh-CN"/>
        </w:rPr>
        <w:t xml:space="preserve"> </w:t>
      </w:r>
    </w:p>
    <w:p w14:paraId="33935491"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t xml:space="preserve"> Loại: Co nguội, co nóng, sử dụng trong nhà.</w:t>
      </w:r>
    </w:p>
    <w:p w14:paraId="36201E23" w14:textId="77777777" w:rsidR="00FB5CE9" w:rsidRPr="004A22EB" w:rsidRDefault="00FB5CE9" w:rsidP="00423E32">
      <w:pPr>
        <w:tabs>
          <w:tab w:val="left" w:pos="851"/>
        </w:tabs>
        <w:spacing w:before="20" w:after="20"/>
        <w:ind w:firstLine="567"/>
        <w:jc w:val="both"/>
        <w:rPr>
          <w:sz w:val="26"/>
          <w:szCs w:val="26"/>
        </w:rPr>
      </w:pPr>
      <w:r w:rsidRPr="004A22EB">
        <w:rPr>
          <w:sz w:val="26"/>
          <w:szCs w:val="26"/>
        </w:rPr>
        <w:t>Hộp đầu cáp góc T-plug loại đôi bao gồm 01 hộp đầu cáp góc T-plug thứ nhất và 01 đầu cáp góc T-plug thứ hai đấu vào đầu cáp góc T-plug thứ nhất để có thể đấu 02 cáp ngầm trung thế vào một ngăn tủ điện.</w:t>
      </w:r>
    </w:p>
    <w:p w14:paraId="0930FEEF" w14:textId="77777777" w:rsidR="00FB5CE9" w:rsidRPr="004A22EB" w:rsidRDefault="00FB5CE9" w:rsidP="00423E32">
      <w:pPr>
        <w:tabs>
          <w:tab w:val="left" w:pos="851"/>
        </w:tabs>
        <w:spacing w:before="20" w:after="20"/>
        <w:ind w:firstLine="567"/>
        <w:jc w:val="both"/>
        <w:rPr>
          <w:sz w:val="26"/>
          <w:szCs w:val="26"/>
        </w:rPr>
      </w:pPr>
      <w:r w:rsidRPr="004A22EB">
        <w:rPr>
          <w:sz w:val="26"/>
          <w:szCs w:val="26"/>
        </w:rPr>
        <w:t>Hộp đầu cáp góc T-plug thứ nhất dùng cho cáp ba lõi bao gồm 1 hộp đầu cáp thẳng dùng cho cáp ba lõi và 3 T-plugs để có thể đấu một cáp ngầm trung thế ba lõi vào một ngăn tủ điện.</w:t>
      </w:r>
    </w:p>
    <w:p w14:paraId="37B0BE9D" w14:textId="77777777" w:rsidR="00FB5CE9" w:rsidRPr="004A22EB" w:rsidRDefault="00FB5CE9" w:rsidP="00423E32">
      <w:pPr>
        <w:tabs>
          <w:tab w:val="left" w:pos="851"/>
        </w:tabs>
        <w:spacing w:before="20" w:after="20"/>
        <w:ind w:firstLine="567"/>
        <w:jc w:val="both"/>
        <w:rPr>
          <w:sz w:val="26"/>
          <w:szCs w:val="26"/>
        </w:rPr>
      </w:pPr>
      <w:r w:rsidRPr="004A22EB">
        <w:rPr>
          <w:sz w:val="26"/>
          <w:szCs w:val="26"/>
        </w:rPr>
        <w:t>Hộp đầu cáp góc T-plug thứ hai dùng cho cáp ba lõi bao gồm 1 hộp đầu cáp thẳng dùng cho cáp ba lõi và 3 T-plugs để có thể đấu một cáp ngầm trung thế ba lõi vào đầu cáp góc T-plug thứ nhất.</w:t>
      </w:r>
    </w:p>
    <w:p w14:paraId="128D51D3" w14:textId="77777777" w:rsidR="00FB5CE9" w:rsidRPr="004A22EB" w:rsidRDefault="00FB5CE9" w:rsidP="00423E32">
      <w:pPr>
        <w:tabs>
          <w:tab w:val="left" w:pos="851"/>
        </w:tabs>
        <w:spacing w:before="20" w:after="20"/>
        <w:ind w:firstLine="567"/>
        <w:jc w:val="both"/>
        <w:rPr>
          <w:sz w:val="26"/>
          <w:szCs w:val="26"/>
        </w:rPr>
      </w:pPr>
      <w:r w:rsidRPr="004A22EB">
        <w:rPr>
          <w:sz w:val="26"/>
          <w:szCs w:val="26"/>
        </w:rPr>
        <w:t>Hộp đầu cáp góc T-plug thứ nhất dùng cho cáp một lõi bao gồm 1 hộp đầu cáp thẳng dùng cho cáp một lõi và 1 T-plug để có thể đấu một cáp ngầm trung thế một lõi vào một ngăn tủ điện.</w:t>
      </w:r>
    </w:p>
    <w:p w14:paraId="5288B563" w14:textId="77777777" w:rsidR="00FB5CE9" w:rsidRPr="004A22EB" w:rsidRDefault="00FB5CE9" w:rsidP="00423E32">
      <w:pPr>
        <w:tabs>
          <w:tab w:val="left" w:pos="851"/>
        </w:tabs>
        <w:spacing w:before="20" w:after="20"/>
        <w:ind w:firstLine="567"/>
        <w:jc w:val="both"/>
        <w:rPr>
          <w:sz w:val="26"/>
          <w:szCs w:val="26"/>
        </w:rPr>
      </w:pPr>
      <w:r w:rsidRPr="004A22EB">
        <w:rPr>
          <w:sz w:val="26"/>
          <w:szCs w:val="26"/>
        </w:rPr>
        <w:t>Hộp đầu cáp góc T-plug thứ hai dùng cho cáp một lõi bao gồm 1 hộp đầu cáp thẳng dùng cho cáp một lõi và 1 T-plug để có thể đấu một cáp ngầm trung thế một lõi vào đầu cáp góc T-plug thứ nhất.</w:t>
      </w:r>
    </w:p>
    <w:p w14:paraId="61A37779" w14:textId="77777777" w:rsidR="00FB5CE9" w:rsidRPr="004A22EB" w:rsidRDefault="00FB5CE9" w:rsidP="00423E32">
      <w:pPr>
        <w:tabs>
          <w:tab w:val="left" w:pos="851"/>
        </w:tabs>
        <w:spacing w:before="20" w:after="20"/>
        <w:ind w:firstLine="567"/>
        <w:jc w:val="both"/>
        <w:rPr>
          <w:spacing w:val="4"/>
          <w:sz w:val="26"/>
          <w:szCs w:val="26"/>
        </w:rPr>
      </w:pPr>
      <w:r w:rsidRPr="004A22EB">
        <w:rPr>
          <w:spacing w:val="4"/>
          <w:sz w:val="26"/>
          <w:szCs w:val="26"/>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14:paraId="572B34FF" w14:textId="77777777" w:rsidR="00FB5CE9" w:rsidRPr="004A22EB" w:rsidRDefault="00FB5CE9" w:rsidP="00423E32">
      <w:pPr>
        <w:tabs>
          <w:tab w:val="left" w:pos="851"/>
        </w:tabs>
        <w:spacing w:before="20" w:after="20"/>
        <w:ind w:firstLine="567"/>
        <w:jc w:val="both"/>
        <w:rPr>
          <w:sz w:val="26"/>
          <w:szCs w:val="26"/>
        </w:rPr>
      </w:pPr>
      <w:r w:rsidRPr="004A22EB">
        <w:rPr>
          <w:sz w:val="26"/>
          <w:szCs w:val="26"/>
        </w:rPr>
        <w:t>T-plug được thiết kế để đấu nối đầu cáp thẳng vào tủ điện, có thể sử dụng để nối được cả hai loại cáp ngầm trung thế màn chắn băng đồng hoặc sợi đồng.</w:t>
      </w:r>
    </w:p>
    <w:p w14:paraId="2F9D04E3" w14:textId="77777777" w:rsidR="00FB5CE9" w:rsidRPr="004A22EB" w:rsidRDefault="00FB5CE9" w:rsidP="00423E32">
      <w:pPr>
        <w:tabs>
          <w:tab w:val="left" w:pos="851"/>
        </w:tabs>
        <w:spacing w:before="20" w:after="20"/>
        <w:ind w:firstLine="567"/>
        <w:jc w:val="both"/>
        <w:rPr>
          <w:sz w:val="26"/>
          <w:szCs w:val="26"/>
        </w:rPr>
      </w:pPr>
      <w:r w:rsidRPr="004A22EB">
        <w:rPr>
          <w:sz w:val="26"/>
          <w:szCs w:val="26"/>
        </w:rPr>
        <w:t>Đối với hộp đầu cáp góc sử dụng cho cáp 3 lõi: Người mua phải quy định cụ thể khoảng cách tối thiểu từ bushing của ngăn đầu cáp đến chạc ba (chia cáp 3 lõi thành 3 cáp 1 lõi).</w:t>
      </w:r>
    </w:p>
    <w:p w14:paraId="35D141AC"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37D128B8" w14:textId="77777777" w:rsidR="00FB5CE9" w:rsidRPr="004A22EB" w:rsidRDefault="00FB5CE9" w:rsidP="002F70C3">
      <w:pPr>
        <w:pStyle w:val="Heading1"/>
        <w:rPr>
          <w:lang w:eastAsia="zh-CN"/>
        </w:rPr>
      </w:pPr>
      <w:bookmarkStart w:id="567" w:name="_Toc138494981"/>
      <w:bookmarkStart w:id="568" w:name="_Toc143093206"/>
      <w:bookmarkStart w:id="569" w:name="_Toc171504677"/>
      <w:bookmarkStart w:id="570" w:name="_Toc193274277"/>
      <w:bookmarkStart w:id="571" w:name="_Toc193275214"/>
      <w:bookmarkStart w:id="572" w:name="_Toc193785191"/>
      <w:bookmarkStart w:id="573" w:name="_Toc197783672"/>
      <w:r w:rsidRPr="004A22EB">
        <w:rPr>
          <w:lang w:eastAsia="zh-CN"/>
        </w:rPr>
        <w:t>Quy cách kỹ thuật của cáp dùng đầu nối:</w:t>
      </w:r>
      <w:bookmarkEnd w:id="567"/>
      <w:bookmarkEnd w:id="568"/>
      <w:bookmarkEnd w:id="569"/>
      <w:bookmarkEnd w:id="570"/>
      <w:bookmarkEnd w:id="571"/>
      <w:bookmarkEnd w:id="572"/>
      <w:bookmarkEnd w:id="573"/>
    </w:p>
    <w:p w14:paraId="6E13EE63"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t>Loại: 24kV 3x50, 3x70, 3x95, 3x240, 3x300, 3x400 mm², được sản xuất theo IEC 60502-2.</w:t>
      </w:r>
    </w:p>
    <w:p w14:paraId="0DAD3A1D"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lastRenderedPageBreak/>
        <w:t xml:space="preserve">Vật liệu làm lõi cáp: Đồng </w:t>
      </w:r>
    </w:p>
    <w:p w14:paraId="499B1E9C"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t xml:space="preserve">Vật liệu cách điện: XLPE, EPR  </w:t>
      </w:r>
    </w:p>
    <w:p w14:paraId="5EF229BA"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t>Độ dày của lớp cách điện đối với cáp 12,7(U</w:t>
      </w:r>
      <w:r w:rsidRPr="004A22EB">
        <w:rPr>
          <w:sz w:val="26"/>
          <w:szCs w:val="26"/>
          <w:vertAlign w:val="subscript"/>
        </w:rPr>
        <w:t>o</w:t>
      </w:r>
      <w:r w:rsidRPr="004A22EB">
        <w:rPr>
          <w:sz w:val="26"/>
          <w:szCs w:val="26"/>
        </w:rPr>
        <w:t>)/22kV: 5,5 mm.</w:t>
      </w:r>
    </w:p>
    <w:p w14:paraId="0B37A35C"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t xml:space="preserve">Người mua phải mô tả cụ thể màn chắn kim loại (băng đồng hay sợi đồng) và tiết diện của loại cáp cần đấu nối khi mua sắm.  </w:t>
      </w:r>
    </w:p>
    <w:p w14:paraId="7082AB47" w14:textId="77777777" w:rsidR="00FB5CE9" w:rsidRPr="004A22EB" w:rsidRDefault="00FB5CE9" w:rsidP="00423E32">
      <w:pPr>
        <w:tabs>
          <w:tab w:val="left" w:pos="851"/>
          <w:tab w:val="left" w:pos="900"/>
          <w:tab w:val="left" w:pos="1440"/>
        </w:tabs>
        <w:spacing w:before="20" w:after="20"/>
        <w:ind w:firstLine="567"/>
        <w:jc w:val="both"/>
        <w:rPr>
          <w:sz w:val="26"/>
          <w:szCs w:val="26"/>
        </w:rPr>
      </w:pPr>
      <w:r w:rsidRPr="004A22EB">
        <w:rPr>
          <w:sz w:val="26"/>
          <w:szCs w:val="26"/>
        </w:rPr>
        <w:t xml:space="preserve">Lớp giáp:  Theo IEC 60502-2. </w:t>
      </w:r>
    </w:p>
    <w:p w14:paraId="5FF1BF19" w14:textId="77777777" w:rsidR="00FB5CE9" w:rsidRPr="004A22EB" w:rsidRDefault="00FB5CE9" w:rsidP="002F70C3">
      <w:pPr>
        <w:pStyle w:val="Heading1"/>
        <w:rPr>
          <w:lang w:val="sv-SE"/>
        </w:rPr>
      </w:pPr>
      <w:bookmarkStart w:id="574" w:name="_Toc138494982"/>
      <w:bookmarkStart w:id="575" w:name="_Toc143093207"/>
      <w:bookmarkStart w:id="576" w:name="_Toc171504678"/>
      <w:bookmarkStart w:id="577" w:name="_Toc193274278"/>
      <w:bookmarkStart w:id="578" w:name="_Toc193275215"/>
      <w:bookmarkStart w:id="579" w:name="_Toc193785192"/>
      <w:bookmarkStart w:id="580" w:name="_Toc197783673"/>
      <w:r w:rsidRPr="004A22EB">
        <w:rPr>
          <w:lang w:val="sv-SE"/>
        </w:rPr>
        <w:t>Đặc tính kỹ thuật</w:t>
      </w:r>
      <w:bookmarkEnd w:id="574"/>
      <w:bookmarkEnd w:id="575"/>
      <w:bookmarkEnd w:id="576"/>
      <w:bookmarkEnd w:id="577"/>
      <w:bookmarkEnd w:id="578"/>
      <w:bookmarkEnd w:id="579"/>
      <w:bookmarkEnd w:id="580"/>
      <w:r w:rsidRPr="004A22EB">
        <w:rPr>
          <w:lang w:val="sv-SE"/>
        </w:rPr>
        <w:t xml:space="preserve">  </w:t>
      </w:r>
    </w:p>
    <w:p w14:paraId="583D091B" w14:textId="77777777" w:rsidR="00FB5CE9" w:rsidRPr="004A22EB" w:rsidRDefault="00FB5CE9">
      <w:pPr>
        <w:numPr>
          <w:ilvl w:val="0"/>
          <w:numId w:val="407"/>
        </w:numPr>
        <w:tabs>
          <w:tab w:val="left" w:pos="-283"/>
          <w:tab w:val="left" w:pos="360"/>
          <w:tab w:val="left" w:pos="547"/>
        </w:tabs>
        <w:suppressAutoHyphens/>
        <w:spacing w:before="20" w:after="20"/>
        <w:ind w:left="902" w:right="-79" w:hanging="346"/>
        <w:jc w:val="both"/>
        <w:rPr>
          <w:sz w:val="26"/>
          <w:szCs w:val="26"/>
        </w:rPr>
      </w:pPr>
      <w:r w:rsidRPr="004A22EB">
        <w:rPr>
          <w:sz w:val="26"/>
          <w:szCs w:val="26"/>
        </w:rPr>
        <w:t>Độ bền điện áp ở điều kiện khô 4,5U</w:t>
      </w:r>
      <w:r w:rsidRPr="004A22EB">
        <w:rPr>
          <w:sz w:val="26"/>
          <w:szCs w:val="26"/>
          <w:vertAlign w:val="subscript"/>
        </w:rPr>
        <w:t>o</w:t>
      </w:r>
      <w:r w:rsidRPr="004A22EB">
        <w:rPr>
          <w:sz w:val="26"/>
          <w:szCs w:val="26"/>
        </w:rPr>
        <w:t>/05phút và/hoặc 4U</w:t>
      </w:r>
      <w:r w:rsidRPr="004A22EB">
        <w:rPr>
          <w:sz w:val="26"/>
          <w:szCs w:val="26"/>
          <w:vertAlign w:val="subscript"/>
        </w:rPr>
        <w:t>o</w:t>
      </w:r>
      <w:r w:rsidRPr="004A22EB">
        <w:rPr>
          <w:sz w:val="26"/>
          <w:szCs w:val="26"/>
        </w:rPr>
        <w:t>/15phút: 57 kVAC/05phút và/hoặc 51 kVDC/15phút (U</w:t>
      </w:r>
      <w:r w:rsidRPr="004A22EB">
        <w:rPr>
          <w:sz w:val="26"/>
          <w:szCs w:val="26"/>
          <w:vertAlign w:val="subscript"/>
        </w:rPr>
        <w:t>o</w:t>
      </w:r>
      <w:r w:rsidRPr="004A22EB">
        <w:rPr>
          <w:sz w:val="26"/>
          <w:szCs w:val="26"/>
        </w:rPr>
        <w:t>=12,7kV).</w:t>
      </w:r>
    </w:p>
    <w:p w14:paraId="389347A5" w14:textId="77777777" w:rsidR="00FB5CE9" w:rsidRPr="004A22EB" w:rsidRDefault="00FB5CE9">
      <w:pPr>
        <w:numPr>
          <w:ilvl w:val="0"/>
          <w:numId w:val="407"/>
        </w:numPr>
        <w:tabs>
          <w:tab w:val="left" w:pos="-283"/>
          <w:tab w:val="left" w:pos="360"/>
          <w:tab w:val="left" w:pos="547"/>
        </w:tabs>
        <w:suppressAutoHyphens/>
        <w:spacing w:before="20" w:after="20"/>
        <w:ind w:left="902" w:right="-79" w:hanging="346"/>
        <w:jc w:val="both"/>
        <w:rPr>
          <w:sz w:val="26"/>
          <w:szCs w:val="26"/>
        </w:rPr>
      </w:pPr>
      <w:r w:rsidRPr="004A22EB">
        <w:rPr>
          <w:sz w:val="26"/>
          <w:szCs w:val="26"/>
        </w:rPr>
        <w:t>Độ bền điện áp xung: 125kV</w:t>
      </w:r>
    </w:p>
    <w:p w14:paraId="053061EE" w14:textId="77777777" w:rsidR="00FB5CE9" w:rsidRPr="004A22EB" w:rsidRDefault="00FB5CE9">
      <w:pPr>
        <w:numPr>
          <w:ilvl w:val="0"/>
          <w:numId w:val="407"/>
        </w:numPr>
        <w:tabs>
          <w:tab w:val="left" w:pos="-283"/>
          <w:tab w:val="left" w:pos="360"/>
          <w:tab w:val="left" w:pos="547"/>
        </w:tabs>
        <w:suppressAutoHyphens/>
        <w:spacing w:before="20" w:after="20"/>
        <w:ind w:left="902" w:right="-79" w:hanging="346"/>
        <w:jc w:val="both"/>
        <w:rPr>
          <w:sz w:val="26"/>
          <w:szCs w:val="26"/>
        </w:rPr>
      </w:pPr>
      <w:r w:rsidRPr="004A22EB">
        <w:rPr>
          <w:sz w:val="26"/>
          <w:szCs w:val="26"/>
        </w:rPr>
        <w:t>Phóng điện cục bộ: tối đa 10 pC ở điện áp 1,73Uo.</w:t>
      </w:r>
    </w:p>
    <w:p w14:paraId="2C29AAE6" w14:textId="77777777" w:rsidR="00FB5CE9" w:rsidRPr="004A22EB" w:rsidRDefault="00FB5CE9">
      <w:pPr>
        <w:numPr>
          <w:ilvl w:val="0"/>
          <w:numId w:val="407"/>
        </w:numPr>
        <w:tabs>
          <w:tab w:val="left" w:pos="-283"/>
          <w:tab w:val="left" w:pos="360"/>
          <w:tab w:val="left" w:pos="547"/>
        </w:tabs>
        <w:suppressAutoHyphens/>
        <w:spacing w:before="20" w:after="20"/>
        <w:ind w:left="902" w:right="-79" w:hanging="346"/>
        <w:jc w:val="both"/>
        <w:rPr>
          <w:sz w:val="26"/>
          <w:szCs w:val="26"/>
        </w:rPr>
      </w:pPr>
      <w:r w:rsidRPr="004A22EB">
        <w:rPr>
          <w:sz w:val="26"/>
          <w:szCs w:val="26"/>
        </w:rPr>
        <w:t>Khả năng ổn định nhiệt trong 1s (nhiệt độ lõi trước ngắn mạch là  23</w:t>
      </w:r>
      <w:r w:rsidRPr="004A22EB">
        <w:rPr>
          <w:sz w:val="26"/>
          <w:szCs w:val="26"/>
        </w:rPr>
        <w:sym w:font="Symbol" w:char="F0B0"/>
      </w:r>
      <w:r w:rsidRPr="004A22EB">
        <w:rPr>
          <w:sz w:val="26"/>
          <w:szCs w:val="26"/>
        </w:rPr>
        <w:t>C và nhiệt độ lõi ở cuối quá trình ngắn mạch là 250</w:t>
      </w:r>
      <w:r w:rsidRPr="004A22EB">
        <w:rPr>
          <w:sz w:val="26"/>
          <w:szCs w:val="26"/>
        </w:rPr>
        <w:sym w:font="Symbol" w:char="F0B0"/>
      </w:r>
      <w:r w:rsidRPr="004A22EB">
        <w:rPr>
          <w:sz w:val="26"/>
          <w:szCs w:val="26"/>
        </w:rPr>
        <w:t>C, nhiệt độ môi trường  từ 10</w:t>
      </w:r>
      <w:r w:rsidRPr="004A22EB">
        <w:rPr>
          <w:sz w:val="26"/>
          <w:szCs w:val="26"/>
        </w:rPr>
        <w:sym w:font="Symbol" w:char="F0B0"/>
      </w:r>
      <w:r w:rsidRPr="004A22EB">
        <w:rPr>
          <w:sz w:val="26"/>
          <w:szCs w:val="26"/>
        </w:rPr>
        <w:t>C đến 30</w:t>
      </w:r>
      <w:r w:rsidRPr="004A22EB">
        <w:rPr>
          <w:sz w:val="26"/>
          <w:szCs w:val="26"/>
        </w:rPr>
        <w:sym w:font="Symbol" w:char="F0B0"/>
      </w:r>
      <w:r w:rsidRPr="004A22EB">
        <w:rPr>
          <w:sz w:val="26"/>
          <w:szCs w:val="26"/>
        </w:rPr>
        <w:t>C): theo tiêu chuẩn VDE 0278-1 hoặc tương đương.</w:t>
      </w:r>
    </w:p>
    <w:p w14:paraId="558DFF50" w14:textId="77777777" w:rsidR="00FB5CE9" w:rsidRPr="004A22EB" w:rsidRDefault="00FB5CE9">
      <w:pPr>
        <w:numPr>
          <w:ilvl w:val="0"/>
          <w:numId w:val="407"/>
        </w:numPr>
        <w:tabs>
          <w:tab w:val="left" w:pos="-283"/>
          <w:tab w:val="left" w:pos="360"/>
          <w:tab w:val="left" w:pos="547"/>
        </w:tabs>
        <w:suppressAutoHyphens/>
        <w:spacing w:before="20" w:after="20"/>
        <w:ind w:left="902" w:right="-79" w:hanging="346"/>
        <w:jc w:val="both"/>
        <w:rPr>
          <w:sz w:val="26"/>
          <w:szCs w:val="26"/>
        </w:rPr>
      </w:pPr>
      <w:r w:rsidRPr="004A22EB">
        <w:rPr>
          <w:sz w:val="26"/>
          <w:szCs w:val="26"/>
        </w:rPr>
        <w:t>Khoảng cách rò tối thiểu: 20 mm/kV.</w:t>
      </w:r>
    </w:p>
    <w:p w14:paraId="43887E06" w14:textId="77777777" w:rsidR="00FB5CE9" w:rsidRPr="004A22EB" w:rsidRDefault="00FB5CE9">
      <w:pPr>
        <w:numPr>
          <w:ilvl w:val="0"/>
          <w:numId w:val="407"/>
        </w:numPr>
        <w:tabs>
          <w:tab w:val="left" w:pos="-283"/>
          <w:tab w:val="left" w:pos="360"/>
          <w:tab w:val="left" w:pos="547"/>
        </w:tabs>
        <w:suppressAutoHyphens/>
        <w:spacing w:before="20" w:after="20"/>
        <w:ind w:left="902" w:right="-79" w:hanging="346"/>
        <w:jc w:val="both"/>
        <w:rPr>
          <w:sz w:val="26"/>
          <w:szCs w:val="26"/>
        </w:rPr>
      </w:pPr>
      <w:r w:rsidRPr="004A22EB">
        <w:rPr>
          <w:sz w:val="26"/>
          <w:szCs w:val="26"/>
        </w:rPr>
        <w:t xml:space="preserve">Nhà sản xuất T-plug phải xác nhận chất lượng đầu cosse cung cấp kèm theo T-plug đảm bảo chất lượng, có thể sử dụng với T-plug cung cấp.  </w:t>
      </w:r>
    </w:p>
    <w:p w14:paraId="66577D7A" w14:textId="77777777" w:rsidR="00FB5CE9" w:rsidRPr="004A22EB" w:rsidRDefault="00FB5CE9" w:rsidP="002F70C3">
      <w:pPr>
        <w:pStyle w:val="Heading1"/>
        <w:rPr>
          <w:lang w:val="sv-SE"/>
        </w:rPr>
      </w:pPr>
      <w:bookmarkStart w:id="581" w:name="_Toc138494983"/>
      <w:bookmarkStart w:id="582" w:name="_Toc143093208"/>
      <w:bookmarkStart w:id="583" w:name="_Toc171504679"/>
      <w:bookmarkStart w:id="584" w:name="_Toc193274279"/>
      <w:bookmarkStart w:id="585" w:name="_Toc193275216"/>
      <w:bookmarkStart w:id="586" w:name="_Toc193785193"/>
      <w:bookmarkStart w:id="587" w:name="_Toc197783674"/>
      <w:r w:rsidRPr="004A22EB">
        <w:rPr>
          <w:lang w:val="sv-SE"/>
        </w:rPr>
        <w:t>Bảng thông số kỹ thuật:</w:t>
      </w:r>
      <w:bookmarkEnd w:id="581"/>
      <w:bookmarkEnd w:id="582"/>
      <w:bookmarkEnd w:id="583"/>
      <w:bookmarkEnd w:id="584"/>
      <w:bookmarkEnd w:id="585"/>
      <w:bookmarkEnd w:id="586"/>
      <w:bookmarkEnd w:id="587"/>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4256"/>
        <w:gridCol w:w="2551"/>
        <w:gridCol w:w="2475"/>
      </w:tblGrid>
      <w:tr w:rsidR="004A22EB" w:rsidRPr="004A22EB" w14:paraId="01AAE861" w14:textId="77777777" w:rsidTr="00FB5CE9">
        <w:trPr>
          <w:trHeight w:val="283"/>
          <w:tblHeader/>
        </w:trPr>
        <w:tc>
          <w:tcPr>
            <w:tcW w:w="701" w:type="dxa"/>
          </w:tcPr>
          <w:p w14:paraId="45758E3B" w14:textId="77777777" w:rsidR="00FB5CE9" w:rsidRPr="004A22EB" w:rsidRDefault="00FB5CE9" w:rsidP="00423E32">
            <w:pPr>
              <w:spacing w:before="20" w:after="20"/>
              <w:rPr>
                <w:b/>
                <w:bCs/>
                <w:sz w:val="26"/>
                <w:szCs w:val="26"/>
              </w:rPr>
            </w:pPr>
            <w:r w:rsidRPr="004A22EB">
              <w:rPr>
                <w:b/>
                <w:bCs/>
                <w:sz w:val="26"/>
                <w:szCs w:val="26"/>
              </w:rPr>
              <w:t>TT</w:t>
            </w:r>
          </w:p>
        </w:tc>
        <w:tc>
          <w:tcPr>
            <w:tcW w:w="4256" w:type="dxa"/>
          </w:tcPr>
          <w:p w14:paraId="49DE5044" w14:textId="77777777" w:rsidR="00FB5CE9" w:rsidRPr="004A22EB" w:rsidRDefault="00FB5CE9" w:rsidP="00423E32">
            <w:pPr>
              <w:spacing w:before="20" w:after="20"/>
              <w:jc w:val="center"/>
              <w:rPr>
                <w:b/>
                <w:bCs/>
                <w:sz w:val="26"/>
                <w:szCs w:val="26"/>
              </w:rPr>
            </w:pPr>
            <w:r w:rsidRPr="004A22EB">
              <w:rPr>
                <w:b/>
                <w:bCs/>
                <w:sz w:val="26"/>
                <w:szCs w:val="26"/>
              </w:rPr>
              <w:t>Hạng mục</w:t>
            </w:r>
          </w:p>
        </w:tc>
        <w:tc>
          <w:tcPr>
            <w:tcW w:w="2551" w:type="dxa"/>
          </w:tcPr>
          <w:p w14:paraId="70BA0A94" w14:textId="77777777" w:rsidR="00FB5CE9" w:rsidRPr="004A22EB" w:rsidRDefault="00FB5CE9" w:rsidP="00423E32">
            <w:pPr>
              <w:spacing w:before="20" w:after="20"/>
              <w:jc w:val="center"/>
              <w:rPr>
                <w:b/>
                <w:bCs/>
                <w:sz w:val="26"/>
                <w:szCs w:val="26"/>
              </w:rPr>
            </w:pPr>
            <w:r w:rsidRPr="004A22EB">
              <w:rPr>
                <w:b/>
                <w:bCs/>
                <w:sz w:val="26"/>
                <w:szCs w:val="26"/>
              </w:rPr>
              <w:t>Yêu cầu</w:t>
            </w:r>
          </w:p>
        </w:tc>
        <w:tc>
          <w:tcPr>
            <w:tcW w:w="2475" w:type="dxa"/>
          </w:tcPr>
          <w:p w14:paraId="2C34D3B7" w14:textId="77777777" w:rsidR="00FB5CE9" w:rsidRPr="004A22EB" w:rsidRDefault="00FB5CE9" w:rsidP="00423E32">
            <w:pPr>
              <w:spacing w:before="20" w:after="20"/>
              <w:jc w:val="center"/>
              <w:rPr>
                <w:b/>
                <w:bCs/>
                <w:sz w:val="26"/>
                <w:szCs w:val="26"/>
              </w:rPr>
            </w:pPr>
            <w:r w:rsidRPr="004A22EB">
              <w:rPr>
                <w:b/>
                <w:bCs/>
                <w:sz w:val="26"/>
                <w:szCs w:val="26"/>
              </w:rPr>
              <w:t>Chào thầu</w:t>
            </w:r>
          </w:p>
        </w:tc>
      </w:tr>
      <w:tr w:rsidR="004A22EB" w:rsidRPr="004A22EB" w14:paraId="22B19E88" w14:textId="77777777" w:rsidTr="00FB5CE9">
        <w:trPr>
          <w:trHeight w:val="283"/>
        </w:trPr>
        <w:tc>
          <w:tcPr>
            <w:tcW w:w="701" w:type="dxa"/>
          </w:tcPr>
          <w:p w14:paraId="14A17D00" w14:textId="77777777" w:rsidR="00FB5CE9" w:rsidRPr="004A22EB" w:rsidRDefault="00FB5CE9">
            <w:pPr>
              <w:numPr>
                <w:ilvl w:val="0"/>
                <w:numId w:val="417"/>
              </w:numPr>
              <w:spacing w:before="20" w:after="20"/>
              <w:jc w:val="center"/>
              <w:rPr>
                <w:sz w:val="26"/>
                <w:szCs w:val="26"/>
              </w:rPr>
            </w:pPr>
          </w:p>
        </w:tc>
        <w:tc>
          <w:tcPr>
            <w:tcW w:w="4256" w:type="dxa"/>
          </w:tcPr>
          <w:p w14:paraId="12451F7A" w14:textId="77777777" w:rsidR="00FB5CE9" w:rsidRPr="004A22EB" w:rsidRDefault="00FB5CE9" w:rsidP="00423E32">
            <w:pPr>
              <w:spacing w:before="20" w:after="20"/>
              <w:rPr>
                <w:sz w:val="26"/>
                <w:szCs w:val="26"/>
              </w:rPr>
            </w:pPr>
            <w:r w:rsidRPr="004A22EB">
              <w:rPr>
                <w:sz w:val="26"/>
                <w:szCs w:val="26"/>
              </w:rPr>
              <w:t>Nhà sản xuất</w:t>
            </w:r>
          </w:p>
        </w:tc>
        <w:tc>
          <w:tcPr>
            <w:tcW w:w="2551" w:type="dxa"/>
          </w:tcPr>
          <w:p w14:paraId="00D557D4" w14:textId="77777777" w:rsidR="00FB5CE9" w:rsidRPr="004A22EB" w:rsidRDefault="00FB5CE9" w:rsidP="00423E32">
            <w:pPr>
              <w:spacing w:before="20" w:after="20"/>
              <w:jc w:val="center"/>
              <w:rPr>
                <w:sz w:val="26"/>
                <w:szCs w:val="26"/>
              </w:rPr>
            </w:pPr>
            <w:r w:rsidRPr="004A22EB">
              <w:rPr>
                <w:sz w:val="26"/>
                <w:szCs w:val="26"/>
              </w:rPr>
              <w:t>Nhà thầu nêu cụ thể</w:t>
            </w:r>
          </w:p>
        </w:tc>
        <w:tc>
          <w:tcPr>
            <w:tcW w:w="2475" w:type="dxa"/>
          </w:tcPr>
          <w:p w14:paraId="1396FE97" w14:textId="77777777" w:rsidR="00FB5CE9" w:rsidRPr="004A22EB" w:rsidRDefault="00FB5CE9" w:rsidP="00423E32">
            <w:pPr>
              <w:spacing w:before="20" w:after="20"/>
              <w:jc w:val="center"/>
              <w:rPr>
                <w:sz w:val="26"/>
                <w:szCs w:val="26"/>
              </w:rPr>
            </w:pPr>
          </w:p>
        </w:tc>
      </w:tr>
      <w:tr w:rsidR="004A22EB" w:rsidRPr="004A22EB" w14:paraId="33B407A3" w14:textId="77777777" w:rsidTr="00FB5CE9">
        <w:trPr>
          <w:trHeight w:val="283"/>
        </w:trPr>
        <w:tc>
          <w:tcPr>
            <w:tcW w:w="701" w:type="dxa"/>
          </w:tcPr>
          <w:p w14:paraId="131B84D0" w14:textId="77777777" w:rsidR="00FB5CE9" w:rsidRPr="004A22EB" w:rsidRDefault="00FB5CE9">
            <w:pPr>
              <w:numPr>
                <w:ilvl w:val="0"/>
                <w:numId w:val="417"/>
              </w:numPr>
              <w:spacing w:before="20" w:after="20"/>
              <w:jc w:val="center"/>
              <w:rPr>
                <w:sz w:val="26"/>
                <w:szCs w:val="26"/>
              </w:rPr>
            </w:pPr>
          </w:p>
        </w:tc>
        <w:tc>
          <w:tcPr>
            <w:tcW w:w="4256" w:type="dxa"/>
          </w:tcPr>
          <w:p w14:paraId="21C2E0A4" w14:textId="77777777" w:rsidR="00FB5CE9" w:rsidRPr="004A22EB" w:rsidRDefault="00FB5CE9" w:rsidP="00423E32">
            <w:pPr>
              <w:spacing w:before="20" w:after="20"/>
              <w:rPr>
                <w:sz w:val="26"/>
                <w:szCs w:val="26"/>
              </w:rPr>
            </w:pPr>
            <w:r w:rsidRPr="004A22EB">
              <w:rPr>
                <w:sz w:val="26"/>
                <w:szCs w:val="26"/>
              </w:rPr>
              <w:t>Nước sản xuất</w:t>
            </w:r>
          </w:p>
        </w:tc>
        <w:tc>
          <w:tcPr>
            <w:tcW w:w="2551" w:type="dxa"/>
          </w:tcPr>
          <w:p w14:paraId="4C30B0D5" w14:textId="77777777" w:rsidR="00FB5CE9" w:rsidRPr="004A22EB" w:rsidRDefault="00FB5CE9" w:rsidP="00423E32">
            <w:pPr>
              <w:spacing w:before="20" w:after="20"/>
              <w:jc w:val="center"/>
              <w:rPr>
                <w:sz w:val="26"/>
                <w:szCs w:val="26"/>
              </w:rPr>
            </w:pPr>
            <w:r w:rsidRPr="004A22EB">
              <w:rPr>
                <w:sz w:val="26"/>
                <w:szCs w:val="26"/>
              </w:rPr>
              <w:t>Nhà thầu nêu cụ thể</w:t>
            </w:r>
          </w:p>
        </w:tc>
        <w:tc>
          <w:tcPr>
            <w:tcW w:w="2475" w:type="dxa"/>
          </w:tcPr>
          <w:p w14:paraId="02FCB4E3" w14:textId="77777777" w:rsidR="00FB5CE9" w:rsidRPr="004A22EB" w:rsidRDefault="00FB5CE9" w:rsidP="00423E32">
            <w:pPr>
              <w:spacing w:before="20" w:after="20"/>
              <w:jc w:val="center"/>
              <w:rPr>
                <w:sz w:val="26"/>
                <w:szCs w:val="26"/>
              </w:rPr>
            </w:pPr>
          </w:p>
        </w:tc>
      </w:tr>
      <w:tr w:rsidR="004A22EB" w:rsidRPr="004A22EB" w14:paraId="7EB029B8" w14:textId="77777777" w:rsidTr="00FB5CE9">
        <w:trPr>
          <w:trHeight w:val="283"/>
        </w:trPr>
        <w:tc>
          <w:tcPr>
            <w:tcW w:w="701" w:type="dxa"/>
          </w:tcPr>
          <w:p w14:paraId="1C95C146" w14:textId="77777777" w:rsidR="00FB5CE9" w:rsidRPr="004A22EB" w:rsidRDefault="00FB5CE9">
            <w:pPr>
              <w:numPr>
                <w:ilvl w:val="0"/>
                <w:numId w:val="417"/>
              </w:numPr>
              <w:spacing w:before="20" w:after="20"/>
              <w:jc w:val="center"/>
              <w:rPr>
                <w:sz w:val="26"/>
                <w:szCs w:val="26"/>
              </w:rPr>
            </w:pPr>
          </w:p>
        </w:tc>
        <w:tc>
          <w:tcPr>
            <w:tcW w:w="4256" w:type="dxa"/>
          </w:tcPr>
          <w:p w14:paraId="382468BB" w14:textId="77777777" w:rsidR="00FB5CE9" w:rsidRPr="004A22EB" w:rsidRDefault="00FB5CE9" w:rsidP="00423E32">
            <w:pPr>
              <w:spacing w:before="20" w:after="20"/>
              <w:rPr>
                <w:sz w:val="26"/>
                <w:szCs w:val="26"/>
              </w:rPr>
            </w:pPr>
            <w:r w:rsidRPr="004A22EB">
              <w:rPr>
                <w:sz w:val="26"/>
                <w:szCs w:val="26"/>
              </w:rPr>
              <w:t>Mã hiệu</w:t>
            </w:r>
          </w:p>
        </w:tc>
        <w:tc>
          <w:tcPr>
            <w:tcW w:w="2551" w:type="dxa"/>
          </w:tcPr>
          <w:p w14:paraId="67D2A0A7" w14:textId="77777777" w:rsidR="00FB5CE9" w:rsidRPr="004A22EB" w:rsidRDefault="00FB5CE9" w:rsidP="00423E32">
            <w:pPr>
              <w:spacing w:before="20" w:after="20"/>
              <w:jc w:val="center"/>
              <w:rPr>
                <w:sz w:val="26"/>
                <w:szCs w:val="26"/>
              </w:rPr>
            </w:pPr>
            <w:r w:rsidRPr="004A22EB">
              <w:rPr>
                <w:sz w:val="26"/>
                <w:szCs w:val="26"/>
              </w:rPr>
              <w:t>Nhà thầu nêu cụ thể</w:t>
            </w:r>
          </w:p>
        </w:tc>
        <w:tc>
          <w:tcPr>
            <w:tcW w:w="2475" w:type="dxa"/>
          </w:tcPr>
          <w:p w14:paraId="166A14E4" w14:textId="77777777" w:rsidR="00FB5CE9" w:rsidRPr="004A22EB" w:rsidRDefault="00FB5CE9" w:rsidP="00423E32">
            <w:pPr>
              <w:spacing w:before="20" w:after="20"/>
              <w:jc w:val="center"/>
              <w:rPr>
                <w:sz w:val="26"/>
                <w:szCs w:val="26"/>
              </w:rPr>
            </w:pPr>
          </w:p>
        </w:tc>
      </w:tr>
      <w:tr w:rsidR="004A22EB" w:rsidRPr="004A22EB" w14:paraId="21792F28" w14:textId="77777777" w:rsidTr="00FB5CE9">
        <w:trPr>
          <w:trHeight w:val="283"/>
        </w:trPr>
        <w:tc>
          <w:tcPr>
            <w:tcW w:w="701" w:type="dxa"/>
          </w:tcPr>
          <w:p w14:paraId="473D6F34" w14:textId="77777777" w:rsidR="00FB5CE9" w:rsidRPr="004A22EB" w:rsidRDefault="00FB5CE9" w:rsidP="00423E32">
            <w:pPr>
              <w:spacing w:before="20" w:after="20"/>
              <w:ind w:left="360"/>
              <w:rPr>
                <w:sz w:val="26"/>
                <w:szCs w:val="26"/>
              </w:rPr>
            </w:pPr>
          </w:p>
        </w:tc>
        <w:tc>
          <w:tcPr>
            <w:tcW w:w="4256" w:type="dxa"/>
          </w:tcPr>
          <w:p w14:paraId="1AE0055F" w14:textId="77777777" w:rsidR="00FB5CE9" w:rsidRPr="004A22EB" w:rsidRDefault="00FB5CE9">
            <w:pPr>
              <w:numPr>
                <w:ilvl w:val="0"/>
                <w:numId w:val="107"/>
              </w:numPr>
              <w:tabs>
                <w:tab w:val="left" w:pos="360"/>
              </w:tabs>
              <w:autoSpaceDE w:val="0"/>
              <w:autoSpaceDN w:val="0"/>
              <w:spacing w:before="20" w:after="20"/>
              <w:ind w:hanging="704"/>
              <w:jc w:val="both"/>
              <w:rPr>
                <w:b/>
                <w:bCs/>
                <w:sz w:val="26"/>
                <w:szCs w:val="26"/>
              </w:rPr>
            </w:pPr>
            <w:r w:rsidRPr="004A22EB">
              <w:rPr>
                <w:b/>
                <w:bCs/>
                <w:sz w:val="26"/>
                <w:szCs w:val="26"/>
              </w:rPr>
              <w:t>Điều kiện chung:</w:t>
            </w:r>
          </w:p>
        </w:tc>
        <w:tc>
          <w:tcPr>
            <w:tcW w:w="2551" w:type="dxa"/>
          </w:tcPr>
          <w:p w14:paraId="1F3ABB12" w14:textId="77777777" w:rsidR="00FB5CE9" w:rsidRPr="004A22EB" w:rsidRDefault="00FB5CE9" w:rsidP="00423E32">
            <w:pPr>
              <w:spacing w:before="20" w:after="20"/>
              <w:jc w:val="center"/>
              <w:rPr>
                <w:sz w:val="26"/>
                <w:szCs w:val="26"/>
              </w:rPr>
            </w:pPr>
          </w:p>
        </w:tc>
        <w:tc>
          <w:tcPr>
            <w:tcW w:w="2475" w:type="dxa"/>
          </w:tcPr>
          <w:p w14:paraId="2B2765CD" w14:textId="77777777" w:rsidR="00FB5CE9" w:rsidRPr="004A22EB" w:rsidRDefault="00FB5CE9" w:rsidP="00423E32">
            <w:pPr>
              <w:spacing w:before="20" w:after="20"/>
              <w:jc w:val="center"/>
              <w:rPr>
                <w:sz w:val="26"/>
                <w:szCs w:val="26"/>
              </w:rPr>
            </w:pPr>
          </w:p>
        </w:tc>
      </w:tr>
      <w:tr w:rsidR="004A22EB" w:rsidRPr="004A22EB" w14:paraId="64F9B862" w14:textId="77777777" w:rsidTr="00FB5CE9">
        <w:trPr>
          <w:trHeight w:val="283"/>
        </w:trPr>
        <w:tc>
          <w:tcPr>
            <w:tcW w:w="701" w:type="dxa"/>
          </w:tcPr>
          <w:p w14:paraId="4112E886" w14:textId="77777777" w:rsidR="00FB5CE9" w:rsidRPr="004A22EB" w:rsidRDefault="00FB5CE9">
            <w:pPr>
              <w:numPr>
                <w:ilvl w:val="0"/>
                <w:numId w:val="417"/>
              </w:numPr>
              <w:spacing w:before="20" w:after="20"/>
              <w:jc w:val="center"/>
              <w:rPr>
                <w:sz w:val="26"/>
                <w:szCs w:val="26"/>
              </w:rPr>
            </w:pPr>
          </w:p>
        </w:tc>
        <w:tc>
          <w:tcPr>
            <w:tcW w:w="4256" w:type="dxa"/>
          </w:tcPr>
          <w:p w14:paraId="0D6F321A" w14:textId="77777777" w:rsidR="00FB5CE9" w:rsidRPr="004A22EB" w:rsidRDefault="00FB5CE9" w:rsidP="00423E32">
            <w:pPr>
              <w:spacing w:before="20" w:after="20"/>
              <w:rPr>
                <w:sz w:val="26"/>
                <w:szCs w:val="26"/>
              </w:rPr>
            </w:pPr>
            <w:r w:rsidRPr="004A22EB">
              <w:rPr>
                <w:sz w:val="26"/>
                <w:szCs w:val="26"/>
              </w:rPr>
              <w:t>1. Điều kiện môi trường làm việc của vật tư thiết bị</w:t>
            </w:r>
          </w:p>
        </w:tc>
        <w:tc>
          <w:tcPr>
            <w:tcW w:w="2551" w:type="dxa"/>
          </w:tcPr>
          <w:p w14:paraId="7DE1C59D" w14:textId="77777777" w:rsidR="00FB5CE9" w:rsidRPr="004A22EB" w:rsidRDefault="00FB5CE9" w:rsidP="00423E32">
            <w:pPr>
              <w:spacing w:before="20" w:after="20"/>
              <w:jc w:val="center"/>
              <w:rPr>
                <w:sz w:val="26"/>
                <w:szCs w:val="26"/>
              </w:rPr>
            </w:pPr>
          </w:p>
        </w:tc>
        <w:tc>
          <w:tcPr>
            <w:tcW w:w="2475" w:type="dxa"/>
          </w:tcPr>
          <w:p w14:paraId="596724C0" w14:textId="77777777" w:rsidR="00FB5CE9" w:rsidRPr="004A22EB" w:rsidRDefault="00FB5CE9" w:rsidP="00423E32">
            <w:pPr>
              <w:spacing w:before="20" w:after="20"/>
              <w:jc w:val="center"/>
              <w:rPr>
                <w:sz w:val="26"/>
                <w:szCs w:val="26"/>
              </w:rPr>
            </w:pPr>
          </w:p>
        </w:tc>
      </w:tr>
      <w:tr w:rsidR="004A22EB" w:rsidRPr="004A22EB" w14:paraId="399CD5CF" w14:textId="77777777" w:rsidTr="00FB5CE9">
        <w:trPr>
          <w:trHeight w:val="283"/>
        </w:trPr>
        <w:tc>
          <w:tcPr>
            <w:tcW w:w="701" w:type="dxa"/>
          </w:tcPr>
          <w:p w14:paraId="5B237140" w14:textId="77777777" w:rsidR="00FB5CE9" w:rsidRPr="004A22EB" w:rsidRDefault="00FB5CE9" w:rsidP="00423E32">
            <w:pPr>
              <w:spacing w:before="20" w:after="20"/>
              <w:ind w:left="360"/>
              <w:rPr>
                <w:sz w:val="26"/>
                <w:szCs w:val="26"/>
              </w:rPr>
            </w:pPr>
          </w:p>
        </w:tc>
        <w:tc>
          <w:tcPr>
            <w:tcW w:w="4256" w:type="dxa"/>
            <w:vAlign w:val="center"/>
          </w:tcPr>
          <w:p w14:paraId="79BC826F" w14:textId="77777777" w:rsidR="00FB5CE9" w:rsidRPr="004A22EB" w:rsidRDefault="00FB5CE9" w:rsidP="00423E32">
            <w:pPr>
              <w:spacing w:before="20" w:after="20"/>
              <w:rPr>
                <w:sz w:val="26"/>
                <w:szCs w:val="26"/>
              </w:rPr>
            </w:pPr>
            <w:r w:rsidRPr="004A22EB">
              <w:rPr>
                <w:sz w:val="26"/>
                <w:szCs w:val="26"/>
              </w:rPr>
              <w:t>Nhiệt độ môi trường lớn nhất</w:t>
            </w:r>
          </w:p>
        </w:tc>
        <w:tc>
          <w:tcPr>
            <w:tcW w:w="2551" w:type="dxa"/>
            <w:vAlign w:val="center"/>
          </w:tcPr>
          <w:p w14:paraId="4FE4C287" w14:textId="77777777" w:rsidR="00FB5CE9" w:rsidRPr="004A22EB" w:rsidRDefault="00FB5CE9" w:rsidP="00423E32">
            <w:pPr>
              <w:spacing w:before="20" w:after="20"/>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c>
          <w:tcPr>
            <w:tcW w:w="2475" w:type="dxa"/>
          </w:tcPr>
          <w:p w14:paraId="16078598" w14:textId="77777777" w:rsidR="00FB5CE9" w:rsidRPr="004A22EB" w:rsidRDefault="00FB5CE9" w:rsidP="00423E32">
            <w:pPr>
              <w:spacing w:before="20" w:after="20"/>
              <w:jc w:val="center"/>
              <w:rPr>
                <w:sz w:val="26"/>
                <w:szCs w:val="26"/>
              </w:rPr>
            </w:pPr>
          </w:p>
        </w:tc>
      </w:tr>
      <w:tr w:rsidR="004A22EB" w:rsidRPr="004A22EB" w14:paraId="2C07691C" w14:textId="77777777" w:rsidTr="00FB5CE9">
        <w:trPr>
          <w:trHeight w:val="283"/>
        </w:trPr>
        <w:tc>
          <w:tcPr>
            <w:tcW w:w="701" w:type="dxa"/>
          </w:tcPr>
          <w:p w14:paraId="50C34BE0" w14:textId="77777777" w:rsidR="00FB5CE9" w:rsidRPr="004A22EB" w:rsidRDefault="00FB5CE9" w:rsidP="00423E32">
            <w:pPr>
              <w:spacing w:before="20" w:after="20"/>
              <w:ind w:left="360"/>
              <w:rPr>
                <w:sz w:val="26"/>
                <w:szCs w:val="26"/>
              </w:rPr>
            </w:pPr>
          </w:p>
        </w:tc>
        <w:tc>
          <w:tcPr>
            <w:tcW w:w="4256" w:type="dxa"/>
            <w:vAlign w:val="center"/>
          </w:tcPr>
          <w:p w14:paraId="6F42BCDE" w14:textId="77777777" w:rsidR="00FB5CE9" w:rsidRPr="004A22EB" w:rsidRDefault="00FB5CE9" w:rsidP="00423E32">
            <w:pPr>
              <w:spacing w:before="20" w:after="20"/>
              <w:rPr>
                <w:sz w:val="26"/>
                <w:szCs w:val="26"/>
              </w:rPr>
            </w:pPr>
            <w:r w:rsidRPr="004A22EB">
              <w:rPr>
                <w:sz w:val="26"/>
                <w:szCs w:val="26"/>
              </w:rPr>
              <w:t>Nhiệt độ môi trường nhỏ nhất</w:t>
            </w:r>
          </w:p>
        </w:tc>
        <w:tc>
          <w:tcPr>
            <w:tcW w:w="2551" w:type="dxa"/>
            <w:vAlign w:val="center"/>
          </w:tcPr>
          <w:p w14:paraId="6E549173" w14:textId="77777777" w:rsidR="00FB5CE9" w:rsidRPr="004A22EB" w:rsidRDefault="00FB5CE9" w:rsidP="00423E32">
            <w:pPr>
              <w:spacing w:before="20" w:after="20"/>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c>
          <w:tcPr>
            <w:tcW w:w="2475" w:type="dxa"/>
          </w:tcPr>
          <w:p w14:paraId="3D5CCBE8" w14:textId="77777777" w:rsidR="00FB5CE9" w:rsidRPr="004A22EB" w:rsidRDefault="00FB5CE9" w:rsidP="00423E32">
            <w:pPr>
              <w:spacing w:before="20" w:after="20"/>
              <w:jc w:val="center"/>
              <w:rPr>
                <w:sz w:val="26"/>
                <w:szCs w:val="26"/>
              </w:rPr>
            </w:pPr>
          </w:p>
        </w:tc>
      </w:tr>
      <w:tr w:rsidR="004A22EB" w:rsidRPr="004A22EB" w14:paraId="728BBFBB" w14:textId="77777777" w:rsidTr="00FB5CE9">
        <w:trPr>
          <w:trHeight w:val="283"/>
        </w:trPr>
        <w:tc>
          <w:tcPr>
            <w:tcW w:w="701" w:type="dxa"/>
          </w:tcPr>
          <w:p w14:paraId="33582B3E" w14:textId="77777777" w:rsidR="00FB5CE9" w:rsidRPr="004A22EB" w:rsidRDefault="00FB5CE9" w:rsidP="00423E32">
            <w:pPr>
              <w:spacing w:before="20" w:after="20"/>
              <w:ind w:left="360"/>
              <w:rPr>
                <w:sz w:val="26"/>
                <w:szCs w:val="26"/>
              </w:rPr>
            </w:pPr>
          </w:p>
        </w:tc>
        <w:tc>
          <w:tcPr>
            <w:tcW w:w="4256" w:type="dxa"/>
            <w:vAlign w:val="center"/>
          </w:tcPr>
          <w:p w14:paraId="587FBBB8" w14:textId="77777777" w:rsidR="00FB5CE9" w:rsidRPr="004A22EB" w:rsidRDefault="00FB5CE9" w:rsidP="00423E32">
            <w:pPr>
              <w:spacing w:before="20" w:after="20"/>
              <w:rPr>
                <w:sz w:val="26"/>
                <w:szCs w:val="26"/>
              </w:rPr>
            </w:pPr>
            <w:r w:rsidRPr="004A22EB">
              <w:rPr>
                <w:sz w:val="26"/>
                <w:szCs w:val="26"/>
              </w:rPr>
              <w:t>Khí hậu</w:t>
            </w:r>
          </w:p>
        </w:tc>
        <w:tc>
          <w:tcPr>
            <w:tcW w:w="2551" w:type="dxa"/>
            <w:vAlign w:val="center"/>
          </w:tcPr>
          <w:p w14:paraId="375165A6" w14:textId="77777777" w:rsidR="00FB5CE9" w:rsidRPr="004A22EB" w:rsidRDefault="00FB5CE9" w:rsidP="00423E32">
            <w:pPr>
              <w:spacing w:before="20" w:after="20"/>
              <w:jc w:val="center"/>
              <w:rPr>
                <w:sz w:val="26"/>
                <w:szCs w:val="26"/>
              </w:rPr>
            </w:pPr>
            <w:r w:rsidRPr="004A22EB">
              <w:rPr>
                <w:sz w:val="26"/>
                <w:szCs w:val="26"/>
              </w:rPr>
              <w:t>Nhiệt đới, nóng ẩm</w:t>
            </w:r>
          </w:p>
        </w:tc>
        <w:tc>
          <w:tcPr>
            <w:tcW w:w="2475" w:type="dxa"/>
          </w:tcPr>
          <w:p w14:paraId="48B5690C" w14:textId="77777777" w:rsidR="00FB5CE9" w:rsidRPr="004A22EB" w:rsidRDefault="00FB5CE9" w:rsidP="00423E32">
            <w:pPr>
              <w:spacing w:before="20" w:after="20"/>
              <w:jc w:val="center"/>
              <w:rPr>
                <w:sz w:val="26"/>
                <w:szCs w:val="26"/>
              </w:rPr>
            </w:pPr>
          </w:p>
        </w:tc>
      </w:tr>
      <w:tr w:rsidR="004A22EB" w:rsidRPr="004A22EB" w14:paraId="4E1F44A0" w14:textId="77777777" w:rsidTr="00FB5CE9">
        <w:trPr>
          <w:trHeight w:val="283"/>
        </w:trPr>
        <w:tc>
          <w:tcPr>
            <w:tcW w:w="701" w:type="dxa"/>
          </w:tcPr>
          <w:p w14:paraId="764768FC" w14:textId="77777777" w:rsidR="00FB5CE9" w:rsidRPr="004A22EB" w:rsidRDefault="00FB5CE9" w:rsidP="00423E32">
            <w:pPr>
              <w:spacing w:before="20" w:after="20"/>
              <w:ind w:left="360"/>
              <w:rPr>
                <w:sz w:val="26"/>
                <w:szCs w:val="26"/>
              </w:rPr>
            </w:pPr>
          </w:p>
        </w:tc>
        <w:tc>
          <w:tcPr>
            <w:tcW w:w="4256" w:type="dxa"/>
            <w:vAlign w:val="center"/>
          </w:tcPr>
          <w:p w14:paraId="2C9375B9" w14:textId="77777777" w:rsidR="00FB5CE9" w:rsidRPr="004A22EB" w:rsidRDefault="00FB5CE9" w:rsidP="00423E32">
            <w:pPr>
              <w:spacing w:before="20" w:after="20"/>
              <w:rPr>
                <w:sz w:val="26"/>
                <w:szCs w:val="26"/>
              </w:rPr>
            </w:pPr>
            <w:r w:rsidRPr="004A22EB">
              <w:rPr>
                <w:sz w:val="26"/>
                <w:szCs w:val="26"/>
              </w:rPr>
              <w:t>Độ ẩm cực đại</w:t>
            </w:r>
          </w:p>
        </w:tc>
        <w:tc>
          <w:tcPr>
            <w:tcW w:w="2551" w:type="dxa"/>
            <w:vAlign w:val="center"/>
          </w:tcPr>
          <w:p w14:paraId="3017FC85" w14:textId="77777777" w:rsidR="00FB5CE9" w:rsidRPr="004A22EB" w:rsidRDefault="00FB5CE9" w:rsidP="00423E32">
            <w:pPr>
              <w:spacing w:before="20" w:after="20"/>
              <w:jc w:val="center"/>
              <w:rPr>
                <w:sz w:val="26"/>
                <w:szCs w:val="26"/>
              </w:rPr>
            </w:pPr>
            <w:r w:rsidRPr="004A22EB">
              <w:rPr>
                <w:sz w:val="26"/>
                <w:szCs w:val="26"/>
              </w:rPr>
              <w:t>100%</w:t>
            </w:r>
          </w:p>
        </w:tc>
        <w:tc>
          <w:tcPr>
            <w:tcW w:w="2475" w:type="dxa"/>
          </w:tcPr>
          <w:p w14:paraId="233F4AA4" w14:textId="77777777" w:rsidR="00FB5CE9" w:rsidRPr="004A22EB" w:rsidRDefault="00FB5CE9" w:rsidP="00423E32">
            <w:pPr>
              <w:spacing w:before="20" w:after="20"/>
              <w:jc w:val="center"/>
              <w:rPr>
                <w:sz w:val="26"/>
                <w:szCs w:val="26"/>
              </w:rPr>
            </w:pPr>
          </w:p>
        </w:tc>
      </w:tr>
      <w:tr w:rsidR="004A22EB" w:rsidRPr="004A22EB" w14:paraId="1ADF6C9D" w14:textId="77777777" w:rsidTr="00FB5CE9">
        <w:trPr>
          <w:trHeight w:val="283"/>
        </w:trPr>
        <w:tc>
          <w:tcPr>
            <w:tcW w:w="701" w:type="dxa"/>
          </w:tcPr>
          <w:p w14:paraId="2098A02B" w14:textId="77777777" w:rsidR="00FB5CE9" w:rsidRPr="004A22EB" w:rsidRDefault="00FB5CE9" w:rsidP="00423E32">
            <w:pPr>
              <w:spacing w:before="20" w:after="20"/>
              <w:ind w:left="360"/>
              <w:rPr>
                <w:sz w:val="26"/>
                <w:szCs w:val="26"/>
              </w:rPr>
            </w:pPr>
          </w:p>
        </w:tc>
        <w:tc>
          <w:tcPr>
            <w:tcW w:w="4256" w:type="dxa"/>
            <w:vAlign w:val="center"/>
          </w:tcPr>
          <w:p w14:paraId="1A4556A2" w14:textId="77777777" w:rsidR="00FB5CE9" w:rsidRPr="004A22EB" w:rsidRDefault="00FB5CE9" w:rsidP="00423E32">
            <w:pPr>
              <w:spacing w:before="20" w:after="20"/>
              <w:rPr>
                <w:sz w:val="26"/>
                <w:szCs w:val="26"/>
              </w:rPr>
            </w:pPr>
            <w:r w:rsidRPr="004A22EB">
              <w:rPr>
                <w:sz w:val="26"/>
                <w:szCs w:val="26"/>
              </w:rPr>
              <w:t>Độ cao lắp đặt thiết bị so với  mực nước biển</w:t>
            </w:r>
          </w:p>
        </w:tc>
        <w:tc>
          <w:tcPr>
            <w:tcW w:w="2551" w:type="dxa"/>
            <w:vAlign w:val="center"/>
          </w:tcPr>
          <w:p w14:paraId="7119437D" w14:textId="77777777" w:rsidR="00FB5CE9" w:rsidRPr="004A22EB" w:rsidRDefault="00FB5CE9" w:rsidP="00423E32">
            <w:pPr>
              <w:spacing w:before="20" w:after="20"/>
              <w:jc w:val="center"/>
              <w:rPr>
                <w:sz w:val="26"/>
                <w:szCs w:val="26"/>
              </w:rPr>
            </w:pPr>
            <w:r w:rsidRPr="004A22EB">
              <w:rPr>
                <w:sz w:val="26"/>
                <w:szCs w:val="26"/>
              </w:rPr>
              <w:t>Đến 1000 m</w:t>
            </w:r>
          </w:p>
        </w:tc>
        <w:tc>
          <w:tcPr>
            <w:tcW w:w="2475" w:type="dxa"/>
          </w:tcPr>
          <w:p w14:paraId="713F0CEA" w14:textId="77777777" w:rsidR="00FB5CE9" w:rsidRPr="004A22EB" w:rsidRDefault="00FB5CE9" w:rsidP="00423E32">
            <w:pPr>
              <w:spacing w:before="20" w:after="20"/>
              <w:jc w:val="center"/>
              <w:rPr>
                <w:sz w:val="26"/>
                <w:szCs w:val="26"/>
              </w:rPr>
            </w:pPr>
          </w:p>
        </w:tc>
      </w:tr>
      <w:tr w:rsidR="004A22EB" w:rsidRPr="004A22EB" w14:paraId="068D57FD" w14:textId="77777777" w:rsidTr="00FB5CE9">
        <w:trPr>
          <w:trHeight w:val="283"/>
        </w:trPr>
        <w:tc>
          <w:tcPr>
            <w:tcW w:w="701" w:type="dxa"/>
          </w:tcPr>
          <w:p w14:paraId="08568367" w14:textId="77777777" w:rsidR="00FB5CE9" w:rsidRPr="004A22EB" w:rsidRDefault="00FB5CE9" w:rsidP="00423E32">
            <w:pPr>
              <w:spacing w:before="20" w:after="20"/>
              <w:ind w:left="360"/>
              <w:rPr>
                <w:sz w:val="26"/>
                <w:szCs w:val="26"/>
              </w:rPr>
            </w:pPr>
          </w:p>
        </w:tc>
        <w:tc>
          <w:tcPr>
            <w:tcW w:w="4256" w:type="dxa"/>
          </w:tcPr>
          <w:p w14:paraId="79FBBB04" w14:textId="77777777" w:rsidR="00FB5CE9" w:rsidRPr="004A22EB" w:rsidRDefault="00FB5CE9" w:rsidP="00423E32">
            <w:pPr>
              <w:spacing w:before="20" w:after="20"/>
              <w:jc w:val="both"/>
              <w:rPr>
                <w:sz w:val="26"/>
                <w:szCs w:val="26"/>
              </w:rPr>
            </w:pPr>
            <w:r w:rsidRPr="004A22EB">
              <w:rPr>
                <w:sz w:val="26"/>
                <w:szCs w:val="26"/>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551" w:type="dxa"/>
          </w:tcPr>
          <w:p w14:paraId="494275EC" w14:textId="77777777" w:rsidR="00FB5CE9" w:rsidRPr="004A22EB" w:rsidRDefault="00FB5CE9" w:rsidP="00423E32">
            <w:pPr>
              <w:spacing w:before="20" w:after="20"/>
              <w:jc w:val="center"/>
              <w:rPr>
                <w:sz w:val="26"/>
                <w:szCs w:val="26"/>
              </w:rPr>
            </w:pPr>
          </w:p>
        </w:tc>
        <w:tc>
          <w:tcPr>
            <w:tcW w:w="2475" w:type="dxa"/>
          </w:tcPr>
          <w:p w14:paraId="15B2C71D" w14:textId="77777777" w:rsidR="00FB5CE9" w:rsidRPr="004A22EB" w:rsidRDefault="00FB5CE9" w:rsidP="00423E32">
            <w:pPr>
              <w:spacing w:before="20" w:after="20"/>
              <w:jc w:val="center"/>
              <w:rPr>
                <w:sz w:val="26"/>
                <w:szCs w:val="26"/>
              </w:rPr>
            </w:pPr>
          </w:p>
        </w:tc>
      </w:tr>
      <w:tr w:rsidR="004A22EB" w:rsidRPr="004A22EB" w14:paraId="2AE3F059" w14:textId="77777777" w:rsidTr="00FB5CE9">
        <w:trPr>
          <w:trHeight w:val="283"/>
        </w:trPr>
        <w:tc>
          <w:tcPr>
            <w:tcW w:w="701" w:type="dxa"/>
          </w:tcPr>
          <w:p w14:paraId="77753E14" w14:textId="77777777" w:rsidR="00FB5CE9" w:rsidRPr="004A22EB" w:rsidRDefault="00FB5CE9">
            <w:pPr>
              <w:numPr>
                <w:ilvl w:val="0"/>
                <w:numId w:val="417"/>
              </w:numPr>
              <w:spacing w:before="20" w:after="20"/>
              <w:jc w:val="center"/>
              <w:rPr>
                <w:sz w:val="26"/>
                <w:szCs w:val="26"/>
              </w:rPr>
            </w:pPr>
          </w:p>
        </w:tc>
        <w:tc>
          <w:tcPr>
            <w:tcW w:w="4256" w:type="dxa"/>
          </w:tcPr>
          <w:p w14:paraId="67DB75CE" w14:textId="77777777" w:rsidR="00FB5CE9" w:rsidRPr="004A22EB" w:rsidRDefault="00FB5CE9" w:rsidP="00423E32">
            <w:pPr>
              <w:spacing w:before="20" w:after="20"/>
              <w:rPr>
                <w:sz w:val="26"/>
                <w:szCs w:val="26"/>
              </w:rPr>
            </w:pPr>
            <w:r w:rsidRPr="004A22EB">
              <w:rPr>
                <w:sz w:val="26"/>
                <w:szCs w:val="26"/>
              </w:rPr>
              <w:t>2. Điều kiện vận hành của hệ thống điện</w:t>
            </w:r>
          </w:p>
        </w:tc>
        <w:tc>
          <w:tcPr>
            <w:tcW w:w="2551" w:type="dxa"/>
          </w:tcPr>
          <w:p w14:paraId="69435971" w14:textId="77777777" w:rsidR="00FB5CE9" w:rsidRPr="004A22EB" w:rsidRDefault="00FB5CE9" w:rsidP="00423E32">
            <w:pPr>
              <w:spacing w:before="20" w:after="20"/>
              <w:jc w:val="center"/>
              <w:rPr>
                <w:sz w:val="26"/>
                <w:szCs w:val="26"/>
              </w:rPr>
            </w:pPr>
          </w:p>
        </w:tc>
        <w:tc>
          <w:tcPr>
            <w:tcW w:w="2475" w:type="dxa"/>
          </w:tcPr>
          <w:p w14:paraId="57CB3CAF" w14:textId="77777777" w:rsidR="00FB5CE9" w:rsidRPr="004A22EB" w:rsidRDefault="00FB5CE9" w:rsidP="00423E32">
            <w:pPr>
              <w:spacing w:before="20" w:after="20"/>
              <w:jc w:val="center"/>
              <w:rPr>
                <w:sz w:val="26"/>
                <w:szCs w:val="26"/>
              </w:rPr>
            </w:pPr>
          </w:p>
        </w:tc>
      </w:tr>
      <w:tr w:rsidR="004A22EB" w:rsidRPr="004A22EB" w14:paraId="18B6B2FF" w14:textId="77777777" w:rsidTr="00FB5CE9">
        <w:trPr>
          <w:trHeight w:val="283"/>
        </w:trPr>
        <w:tc>
          <w:tcPr>
            <w:tcW w:w="701" w:type="dxa"/>
          </w:tcPr>
          <w:p w14:paraId="058859F5" w14:textId="77777777" w:rsidR="00FB5CE9" w:rsidRPr="004A22EB" w:rsidRDefault="00FB5CE9" w:rsidP="00423E32">
            <w:pPr>
              <w:spacing w:before="20" w:after="20"/>
              <w:ind w:left="360"/>
              <w:rPr>
                <w:sz w:val="26"/>
                <w:szCs w:val="26"/>
              </w:rPr>
            </w:pPr>
          </w:p>
        </w:tc>
        <w:tc>
          <w:tcPr>
            <w:tcW w:w="4256" w:type="dxa"/>
            <w:vAlign w:val="center"/>
          </w:tcPr>
          <w:p w14:paraId="5AEFB464" w14:textId="77777777" w:rsidR="00FB5CE9" w:rsidRPr="004A22EB" w:rsidRDefault="00FB5CE9" w:rsidP="00423E32">
            <w:pPr>
              <w:spacing w:before="20" w:after="20"/>
              <w:rPr>
                <w:sz w:val="26"/>
                <w:szCs w:val="26"/>
              </w:rPr>
            </w:pPr>
            <w:r w:rsidRPr="004A22EB">
              <w:rPr>
                <w:sz w:val="26"/>
                <w:szCs w:val="26"/>
              </w:rPr>
              <w:t>Điện áp danh định của hệ thống (kV)</w:t>
            </w:r>
          </w:p>
        </w:tc>
        <w:tc>
          <w:tcPr>
            <w:tcW w:w="2551" w:type="dxa"/>
            <w:vAlign w:val="center"/>
          </w:tcPr>
          <w:p w14:paraId="38E8367F" w14:textId="77777777" w:rsidR="00FB5CE9" w:rsidRPr="004A22EB" w:rsidRDefault="00FB5CE9" w:rsidP="00423E32">
            <w:pPr>
              <w:spacing w:before="20" w:after="20"/>
              <w:jc w:val="center"/>
              <w:rPr>
                <w:sz w:val="26"/>
                <w:szCs w:val="26"/>
              </w:rPr>
            </w:pPr>
            <w:r w:rsidRPr="004A22EB">
              <w:rPr>
                <w:sz w:val="26"/>
                <w:szCs w:val="26"/>
              </w:rPr>
              <w:t>22</w:t>
            </w:r>
          </w:p>
        </w:tc>
        <w:tc>
          <w:tcPr>
            <w:tcW w:w="2475" w:type="dxa"/>
          </w:tcPr>
          <w:p w14:paraId="3F7F7BA1" w14:textId="77777777" w:rsidR="00FB5CE9" w:rsidRPr="004A22EB" w:rsidRDefault="00FB5CE9" w:rsidP="00423E32">
            <w:pPr>
              <w:spacing w:before="20" w:after="20"/>
              <w:jc w:val="center"/>
              <w:rPr>
                <w:sz w:val="26"/>
                <w:szCs w:val="26"/>
              </w:rPr>
            </w:pPr>
          </w:p>
        </w:tc>
      </w:tr>
      <w:tr w:rsidR="004A22EB" w:rsidRPr="004A22EB" w14:paraId="49701EB3" w14:textId="77777777" w:rsidTr="00FB5CE9">
        <w:trPr>
          <w:trHeight w:val="283"/>
        </w:trPr>
        <w:tc>
          <w:tcPr>
            <w:tcW w:w="701" w:type="dxa"/>
          </w:tcPr>
          <w:p w14:paraId="33FD9C81" w14:textId="77777777" w:rsidR="00FB5CE9" w:rsidRPr="004A22EB" w:rsidRDefault="00FB5CE9" w:rsidP="00423E32">
            <w:pPr>
              <w:spacing w:before="20" w:after="20"/>
              <w:ind w:left="360"/>
              <w:rPr>
                <w:sz w:val="26"/>
                <w:szCs w:val="26"/>
              </w:rPr>
            </w:pPr>
          </w:p>
        </w:tc>
        <w:tc>
          <w:tcPr>
            <w:tcW w:w="4256" w:type="dxa"/>
            <w:vAlign w:val="center"/>
          </w:tcPr>
          <w:p w14:paraId="2369DFB9" w14:textId="77777777" w:rsidR="00FB5CE9" w:rsidRPr="004A22EB" w:rsidRDefault="00FB5CE9" w:rsidP="00423E32">
            <w:pPr>
              <w:spacing w:before="20" w:after="20"/>
              <w:rPr>
                <w:sz w:val="26"/>
                <w:szCs w:val="26"/>
              </w:rPr>
            </w:pPr>
            <w:r w:rsidRPr="004A22EB">
              <w:rPr>
                <w:sz w:val="26"/>
                <w:szCs w:val="26"/>
              </w:rPr>
              <w:t>Sơ đồ nối</w:t>
            </w:r>
          </w:p>
        </w:tc>
        <w:tc>
          <w:tcPr>
            <w:tcW w:w="2551" w:type="dxa"/>
            <w:vAlign w:val="center"/>
          </w:tcPr>
          <w:p w14:paraId="2FB89466" w14:textId="77777777" w:rsidR="00FB5CE9" w:rsidRPr="004A22EB" w:rsidRDefault="00FB5CE9" w:rsidP="00423E32">
            <w:pPr>
              <w:spacing w:before="20" w:after="20"/>
              <w:jc w:val="center"/>
              <w:rPr>
                <w:sz w:val="26"/>
                <w:szCs w:val="26"/>
              </w:rPr>
            </w:pPr>
            <w:r w:rsidRPr="004A22EB">
              <w:rPr>
                <w:sz w:val="26"/>
                <w:szCs w:val="26"/>
              </w:rPr>
              <w:t>3 pha 4 dây</w:t>
            </w:r>
          </w:p>
        </w:tc>
        <w:tc>
          <w:tcPr>
            <w:tcW w:w="2475" w:type="dxa"/>
          </w:tcPr>
          <w:p w14:paraId="5721DEE0" w14:textId="77777777" w:rsidR="00FB5CE9" w:rsidRPr="004A22EB" w:rsidRDefault="00FB5CE9" w:rsidP="00423E32">
            <w:pPr>
              <w:spacing w:before="20" w:after="20"/>
              <w:jc w:val="center"/>
              <w:rPr>
                <w:sz w:val="26"/>
                <w:szCs w:val="26"/>
              </w:rPr>
            </w:pPr>
          </w:p>
        </w:tc>
      </w:tr>
      <w:tr w:rsidR="004A22EB" w:rsidRPr="004A22EB" w14:paraId="274FBDF9" w14:textId="77777777" w:rsidTr="00FB5CE9">
        <w:trPr>
          <w:trHeight w:val="283"/>
        </w:trPr>
        <w:tc>
          <w:tcPr>
            <w:tcW w:w="701" w:type="dxa"/>
          </w:tcPr>
          <w:p w14:paraId="6D56A55F" w14:textId="77777777" w:rsidR="00FB5CE9" w:rsidRPr="004A22EB" w:rsidRDefault="00FB5CE9" w:rsidP="00423E32">
            <w:pPr>
              <w:spacing w:before="20" w:after="20"/>
              <w:ind w:left="360"/>
              <w:rPr>
                <w:sz w:val="26"/>
                <w:szCs w:val="26"/>
              </w:rPr>
            </w:pPr>
          </w:p>
        </w:tc>
        <w:tc>
          <w:tcPr>
            <w:tcW w:w="4256" w:type="dxa"/>
            <w:vAlign w:val="center"/>
          </w:tcPr>
          <w:p w14:paraId="30132061" w14:textId="77777777" w:rsidR="00FB5CE9" w:rsidRPr="004A22EB" w:rsidRDefault="00FB5CE9" w:rsidP="00423E32">
            <w:pPr>
              <w:spacing w:before="20" w:after="20"/>
              <w:rPr>
                <w:sz w:val="26"/>
                <w:szCs w:val="26"/>
              </w:rPr>
            </w:pPr>
            <w:r w:rsidRPr="004A22EB">
              <w:rPr>
                <w:sz w:val="26"/>
                <w:szCs w:val="26"/>
              </w:rPr>
              <w:t>Chế độ nối đất trung tính</w:t>
            </w:r>
          </w:p>
        </w:tc>
        <w:tc>
          <w:tcPr>
            <w:tcW w:w="2551" w:type="dxa"/>
            <w:vAlign w:val="center"/>
          </w:tcPr>
          <w:p w14:paraId="68CDEE3F" w14:textId="77777777" w:rsidR="00FB5CE9" w:rsidRPr="004A22EB" w:rsidRDefault="00FB5CE9" w:rsidP="00423E32">
            <w:pPr>
              <w:spacing w:before="20" w:after="20"/>
              <w:jc w:val="center"/>
              <w:rPr>
                <w:sz w:val="26"/>
                <w:szCs w:val="26"/>
              </w:rPr>
            </w:pPr>
            <w:r w:rsidRPr="004A22EB">
              <w:rPr>
                <w:sz w:val="26"/>
                <w:szCs w:val="26"/>
              </w:rPr>
              <w:t xml:space="preserve">Nối đất trực tiếp  </w:t>
            </w:r>
          </w:p>
        </w:tc>
        <w:tc>
          <w:tcPr>
            <w:tcW w:w="2475" w:type="dxa"/>
          </w:tcPr>
          <w:p w14:paraId="3F39CBE4" w14:textId="77777777" w:rsidR="00FB5CE9" w:rsidRPr="004A22EB" w:rsidRDefault="00FB5CE9" w:rsidP="00423E32">
            <w:pPr>
              <w:spacing w:before="20" w:after="20"/>
              <w:jc w:val="center"/>
              <w:rPr>
                <w:sz w:val="26"/>
                <w:szCs w:val="26"/>
              </w:rPr>
            </w:pPr>
          </w:p>
        </w:tc>
      </w:tr>
      <w:tr w:rsidR="004A22EB" w:rsidRPr="004A22EB" w14:paraId="40C3D16D" w14:textId="77777777" w:rsidTr="00FB5CE9">
        <w:trPr>
          <w:trHeight w:val="283"/>
        </w:trPr>
        <w:tc>
          <w:tcPr>
            <w:tcW w:w="701" w:type="dxa"/>
          </w:tcPr>
          <w:p w14:paraId="3937D29F" w14:textId="77777777" w:rsidR="00FB5CE9" w:rsidRPr="004A22EB" w:rsidRDefault="00FB5CE9" w:rsidP="00423E32">
            <w:pPr>
              <w:spacing w:before="20" w:after="20"/>
              <w:ind w:left="360"/>
              <w:rPr>
                <w:sz w:val="26"/>
                <w:szCs w:val="26"/>
              </w:rPr>
            </w:pPr>
          </w:p>
        </w:tc>
        <w:tc>
          <w:tcPr>
            <w:tcW w:w="4256" w:type="dxa"/>
            <w:vAlign w:val="center"/>
          </w:tcPr>
          <w:p w14:paraId="2D97FD72" w14:textId="77777777" w:rsidR="00FB5CE9" w:rsidRPr="004A22EB" w:rsidRDefault="00FB5CE9" w:rsidP="00423E32">
            <w:pPr>
              <w:spacing w:before="20" w:after="20"/>
              <w:rPr>
                <w:sz w:val="26"/>
                <w:szCs w:val="26"/>
              </w:rPr>
            </w:pPr>
            <w:r w:rsidRPr="004A22EB">
              <w:rPr>
                <w:sz w:val="26"/>
                <w:szCs w:val="26"/>
              </w:rPr>
              <w:t>Điện áp làm việc lớn nhất của thiết bị (kV)</w:t>
            </w:r>
          </w:p>
        </w:tc>
        <w:tc>
          <w:tcPr>
            <w:tcW w:w="2551" w:type="dxa"/>
            <w:vAlign w:val="center"/>
          </w:tcPr>
          <w:p w14:paraId="3AE2D688" w14:textId="77777777" w:rsidR="00FB5CE9" w:rsidRPr="004A22EB" w:rsidRDefault="00FB5CE9" w:rsidP="00423E32">
            <w:pPr>
              <w:spacing w:before="20" w:after="20"/>
              <w:jc w:val="center"/>
              <w:rPr>
                <w:sz w:val="26"/>
                <w:szCs w:val="26"/>
              </w:rPr>
            </w:pPr>
            <w:r w:rsidRPr="004A22EB">
              <w:rPr>
                <w:sz w:val="26"/>
                <w:szCs w:val="26"/>
              </w:rPr>
              <w:t>24</w:t>
            </w:r>
          </w:p>
        </w:tc>
        <w:tc>
          <w:tcPr>
            <w:tcW w:w="2475" w:type="dxa"/>
          </w:tcPr>
          <w:p w14:paraId="2B4CEA43" w14:textId="77777777" w:rsidR="00FB5CE9" w:rsidRPr="004A22EB" w:rsidRDefault="00FB5CE9" w:rsidP="00423E32">
            <w:pPr>
              <w:spacing w:before="20" w:after="20"/>
              <w:jc w:val="center"/>
              <w:rPr>
                <w:sz w:val="26"/>
                <w:szCs w:val="26"/>
              </w:rPr>
            </w:pPr>
          </w:p>
        </w:tc>
      </w:tr>
      <w:tr w:rsidR="004A22EB" w:rsidRPr="004A22EB" w14:paraId="7A5F70A7" w14:textId="77777777" w:rsidTr="00FB5CE9">
        <w:trPr>
          <w:trHeight w:val="283"/>
        </w:trPr>
        <w:tc>
          <w:tcPr>
            <w:tcW w:w="701" w:type="dxa"/>
          </w:tcPr>
          <w:p w14:paraId="33460835" w14:textId="77777777" w:rsidR="00FB5CE9" w:rsidRPr="004A22EB" w:rsidRDefault="00FB5CE9" w:rsidP="00423E32">
            <w:pPr>
              <w:spacing w:before="20" w:after="20"/>
              <w:ind w:left="360"/>
              <w:rPr>
                <w:sz w:val="26"/>
                <w:szCs w:val="26"/>
              </w:rPr>
            </w:pPr>
          </w:p>
        </w:tc>
        <w:tc>
          <w:tcPr>
            <w:tcW w:w="4256" w:type="dxa"/>
            <w:vAlign w:val="center"/>
          </w:tcPr>
          <w:p w14:paraId="20B5A948" w14:textId="77777777" w:rsidR="00FB5CE9" w:rsidRPr="004A22EB" w:rsidRDefault="00FB5CE9" w:rsidP="00423E32">
            <w:pPr>
              <w:spacing w:before="20" w:after="20"/>
              <w:rPr>
                <w:sz w:val="26"/>
                <w:szCs w:val="26"/>
              </w:rPr>
            </w:pPr>
            <w:r w:rsidRPr="004A22EB">
              <w:rPr>
                <w:sz w:val="26"/>
                <w:szCs w:val="26"/>
              </w:rPr>
              <w:t>Tần số (Hz)</w:t>
            </w:r>
          </w:p>
        </w:tc>
        <w:tc>
          <w:tcPr>
            <w:tcW w:w="2551" w:type="dxa"/>
            <w:vAlign w:val="center"/>
          </w:tcPr>
          <w:p w14:paraId="742BE254" w14:textId="77777777" w:rsidR="00FB5CE9" w:rsidRPr="004A22EB" w:rsidRDefault="00FB5CE9" w:rsidP="00423E32">
            <w:pPr>
              <w:spacing w:before="20" w:after="20"/>
              <w:jc w:val="center"/>
              <w:rPr>
                <w:sz w:val="26"/>
                <w:szCs w:val="26"/>
              </w:rPr>
            </w:pPr>
            <w:r w:rsidRPr="004A22EB">
              <w:rPr>
                <w:sz w:val="26"/>
                <w:szCs w:val="26"/>
              </w:rPr>
              <w:t>50</w:t>
            </w:r>
          </w:p>
        </w:tc>
        <w:tc>
          <w:tcPr>
            <w:tcW w:w="2475" w:type="dxa"/>
          </w:tcPr>
          <w:p w14:paraId="5296B30A" w14:textId="77777777" w:rsidR="00FB5CE9" w:rsidRPr="004A22EB" w:rsidRDefault="00FB5CE9" w:rsidP="00423E32">
            <w:pPr>
              <w:spacing w:before="20" w:after="20"/>
              <w:jc w:val="center"/>
              <w:rPr>
                <w:sz w:val="26"/>
                <w:szCs w:val="26"/>
              </w:rPr>
            </w:pPr>
          </w:p>
        </w:tc>
      </w:tr>
      <w:tr w:rsidR="004A22EB" w:rsidRPr="004A22EB" w14:paraId="1AA03539" w14:textId="77777777" w:rsidTr="00FB5CE9">
        <w:trPr>
          <w:trHeight w:val="283"/>
        </w:trPr>
        <w:tc>
          <w:tcPr>
            <w:tcW w:w="701" w:type="dxa"/>
          </w:tcPr>
          <w:p w14:paraId="3A71B7B2" w14:textId="77777777" w:rsidR="00FB5CE9" w:rsidRPr="004A22EB" w:rsidRDefault="00FB5CE9">
            <w:pPr>
              <w:numPr>
                <w:ilvl w:val="0"/>
                <w:numId w:val="417"/>
              </w:numPr>
              <w:spacing w:before="20" w:after="20"/>
              <w:jc w:val="center"/>
              <w:rPr>
                <w:sz w:val="26"/>
                <w:szCs w:val="26"/>
              </w:rPr>
            </w:pPr>
          </w:p>
        </w:tc>
        <w:tc>
          <w:tcPr>
            <w:tcW w:w="4256" w:type="dxa"/>
          </w:tcPr>
          <w:p w14:paraId="37A0F969" w14:textId="77777777" w:rsidR="00FB5CE9" w:rsidRPr="004A22EB" w:rsidRDefault="00FB5CE9" w:rsidP="00423E32">
            <w:pPr>
              <w:spacing w:before="20" w:after="20"/>
              <w:rPr>
                <w:sz w:val="26"/>
                <w:szCs w:val="26"/>
              </w:rPr>
            </w:pPr>
            <w:r w:rsidRPr="004A22EB">
              <w:rPr>
                <w:sz w:val="26"/>
                <w:szCs w:val="26"/>
                <w:lang w:val="pt-BR"/>
              </w:rPr>
              <w:t>3. Chứng chỉ chất lượng</w:t>
            </w:r>
          </w:p>
        </w:tc>
        <w:tc>
          <w:tcPr>
            <w:tcW w:w="2551" w:type="dxa"/>
          </w:tcPr>
          <w:p w14:paraId="358D1181" w14:textId="77777777" w:rsidR="00FB5CE9" w:rsidRPr="004A22EB" w:rsidRDefault="00FB5CE9" w:rsidP="00423E32">
            <w:pPr>
              <w:spacing w:before="20" w:after="20"/>
              <w:jc w:val="center"/>
              <w:rPr>
                <w:sz w:val="26"/>
                <w:szCs w:val="26"/>
              </w:rPr>
            </w:pPr>
          </w:p>
        </w:tc>
        <w:tc>
          <w:tcPr>
            <w:tcW w:w="2475" w:type="dxa"/>
          </w:tcPr>
          <w:p w14:paraId="7FE54BF7" w14:textId="77777777" w:rsidR="00FB5CE9" w:rsidRPr="004A22EB" w:rsidRDefault="00FB5CE9" w:rsidP="00423E32">
            <w:pPr>
              <w:spacing w:before="20" w:after="20"/>
              <w:jc w:val="center"/>
              <w:rPr>
                <w:sz w:val="26"/>
                <w:szCs w:val="26"/>
              </w:rPr>
            </w:pPr>
          </w:p>
        </w:tc>
      </w:tr>
      <w:tr w:rsidR="004A22EB" w:rsidRPr="004A22EB" w14:paraId="21399C64" w14:textId="77777777" w:rsidTr="00FB5CE9">
        <w:trPr>
          <w:trHeight w:val="283"/>
        </w:trPr>
        <w:tc>
          <w:tcPr>
            <w:tcW w:w="701" w:type="dxa"/>
          </w:tcPr>
          <w:p w14:paraId="0F26942A" w14:textId="77777777" w:rsidR="00FB5CE9" w:rsidRPr="004A22EB" w:rsidRDefault="00FB5CE9" w:rsidP="00423E32">
            <w:pPr>
              <w:spacing w:before="20" w:after="20"/>
              <w:ind w:left="360"/>
              <w:rPr>
                <w:sz w:val="26"/>
                <w:szCs w:val="26"/>
              </w:rPr>
            </w:pPr>
          </w:p>
        </w:tc>
        <w:tc>
          <w:tcPr>
            <w:tcW w:w="4256" w:type="dxa"/>
          </w:tcPr>
          <w:p w14:paraId="560EDB89" w14:textId="77777777" w:rsidR="00FB5CE9" w:rsidRPr="004A22EB" w:rsidRDefault="00FB5CE9" w:rsidP="00423E32">
            <w:pPr>
              <w:spacing w:before="20" w:after="20"/>
              <w:jc w:val="both"/>
              <w:rPr>
                <w:sz w:val="26"/>
                <w:szCs w:val="26"/>
              </w:rPr>
            </w:pPr>
            <w:r w:rsidRPr="004A22EB">
              <w:rPr>
                <w:sz w:val="26"/>
                <w:szCs w:val="26"/>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551" w:type="dxa"/>
          </w:tcPr>
          <w:p w14:paraId="1308ED2A" w14:textId="77777777" w:rsidR="00FB5CE9" w:rsidRPr="004A22EB" w:rsidRDefault="00FB5CE9" w:rsidP="00423E32">
            <w:pPr>
              <w:spacing w:before="20" w:after="20"/>
              <w:jc w:val="center"/>
              <w:rPr>
                <w:sz w:val="26"/>
                <w:szCs w:val="26"/>
              </w:rPr>
            </w:pPr>
            <w:r w:rsidRPr="004A22EB">
              <w:rPr>
                <w:sz w:val="26"/>
                <w:szCs w:val="26"/>
              </w:rPr>
              <w:t>Đáp ứng</w:t>
            </w:r>
          </w:p>
        </w:tc>
        <w:tc>
          <w:tcPr>
            <w:tcW w:w="2475" w:type="dxa"/>
          </w:tcPr>
          <w:p w14:paraId="587F284B" w14:textId="77777777" w:rsidR="00FB5CE9" w:rsidRPr="004A22EB" w:rsidRDefault="00FB5CE9" w:rsidP="00423E32">
            <w:pPr>
              <w:spacing w:before="20" w:after="20"/>
              <w:jc w:val="center"/>
              <w:rPr>
                <w:sz w:val="26"/>
                <w:szCs w:val="26"/>
              </w:rPr>
            </w:pPr>
          </w:p>
        </w:tc>
      </w:tr>
      <w:tr w:rsidR="004A22EB" w:rsidRPr="004A22EB" w14:paraId="791AFBBD" w14:textId="77777777" w:rsidTr="00FB5CE9">
        <w:trPr>
          <w:trHeight w:val="283"/>
        </w:trPr>
        <w:tc>
          <w:tcPr>
            <w:tcW w:w="701" w:type="dxa"/>
          </w:tcPr>
          <w:p w14:paraId="3A316552" w14:textId="77777777" w:rsidR="00FB5CE9" w:rsidRPr="004A22EB" w:rsidRDefault="00FB5CE9" w:rsidP="00423E32">
            <w:pPr>
              <w:spacing w:before="20" w:after="20"/>
              <w:ind w:left="360"/>
              <w:rPr>
                <w:sz w:val="26"/>
                <w:szCs w:val="26"/>
              </w:rPr>
            </w:pPr>
          </w:p>
        </w:tc>
        <w:tc>
          <w:tcPr>
            <w:tcW w:w="4256" w:type="dxa"/>
          </w:tcPr>
          <w:p w14:paraId="1408CF16" w14:textId="77777777" w:rsidR="00FB5CE9" w:rsidRPr="004A22EB" w:rsidRDefault="00FB5CE9" w:rsidP="00423E32">
            <w:pPr>
              <w:spacing w:before="20" w:after="20"/>
              <w:jc w:val="both"/>
              <w:rPr>
                <w:sz w:val="26"/>
                <w:szCs w:val="26"/>
              </w:rPr>
            </w:pPr>
            <w:r w:rsidRPr="004A22EB">
              <w:rPr>
                <w:sz w:val="26"/>
                <w:szCs w:val="26"/>
              </w:rPr>
              <w:t>Nhà sản xuất phải tuân thủ các quy định của Nhà nước về tiết kiệm năng lượng, an toàn cháy nổ, môi trường, sở hữu trí tuệ, nhãn mác v.v.</w:t>
            </w:r>
          </w:p>
        </w:tc>
        <w:tc>
          <w:tcPr>
            <w:tcW w:w="2551" w:type="dxa"/>
          </w:tcPr>
          <w:p w14:paraId="30FD3FBB" w14:textId="77777777" w:rsidR="00FB5CE9" w:rsidRPr="004A22EB" w:rsidRDefault="00FB5CE9" w:rsidP="00423E32">
            <w:pPr>
              <w:spacing w:before="20" w:after="20"/>
              <w:jc w:val="center"/>
              <w:rPr>
                <w:sz w:val="26"/>
                <w:szCs w:val="26"/>
              </w:rPr>
            </w:pPr>
            <w:r w:rsidRPr="004A22EB">
              <w:rPr>
                <w:sz w:val="26"/>
                <w:szCs w:val="26"/>
              </w:rPr>
              <w:t>Đáp ứng</w:t>
            </w:r>
          </w:p>
        </w:tc>
        <w:tc>
          <w:tcPr>
            <w:tcW w:w="2475" w:type="dxa"/>
          </w:tcPr>
          <w:p w14:paraId="7E82C05F" w14:textId="77777777" w:rsidR="00FB5CE9" w:rsidRPr="004A22EB" w:rsidRDefault="00FB5CE9" w:rsidP="00423E32">
            <w:pPr>
              <w:spacing w:before="20" w:after="20"/>
              <w:jc w:val="center"/>
              <w:rPr>
                <w:sz w:val="26"/>
                <w:szCs w:val="26"/>
              </w:rPr>
            </w:pPr>
          </w:p>
        </w:tc>
      </w:tr>
      <w:tr w:rsidR="004A22EB" w:rsidRPr="004A22EB" w14:paraId="6BACE794" w14:textId="77777777" w:rsidTr="00FB5CE9">
        <w:trPr>
          <w:trHeight w:val="283"/>
        </w:trPr>
        <w:tc>
          <w:tcPr>
            <w:tcW w:w="701" w:type="dxa"/>
          </w:tcPr>
          <w:p w14:paraId="1B386BFC" w14:textId="77777777" w:rsidR="00FB5CE9" w:rsidRPr="004A22EB" w:rsidRDefault="00FB5CE9" w:rsidP="00423E32">
            <w:pPr>
              <w:spacing w:before="20" w:after="20"/>
              <w:ind w:left="360"/>
              <w:rPr>
                <w:sz w:val="26"/>
                <w:szCs w:val="26"/>
              </w:rPr>
            </w:pPr>
          </w:p>
        </w:tc>
        <w:tc>
          <w:tcPr>
            <w:tcW w:w="4256" w:type="dxa"/>
          </w:tcPr>
          <w:p w14:paraId="5E9372CB" w14:textId="77777777" w:rsidR="00FB5CE9" w:rsidRPr="004A22EB" w:rsidRDefault="00FB5CE9">
            <w:pPr>
              <w:numPr>
                <w:ilvl w:val="0"/>
                <w:numId w:val="107"/>
              </w:numPr>
              <w:tabs>
                <w:tab w:val="left" w:pos="360"/>
              </w:tabs>
              <w:autoSpaceDE w:val="0"/>
              <w:autoSpaceDN w:val="0"/>
              <w:spacing w:before="20" w:after="20"/>
              <w:ind w:hanging="704"/>
              <w:jc w:val="both"/>
              <w:rPr>
                <w:b/>
                <w:bCs/>
                <w:sz w:val="26"/>
                <w:szCs w:val="26"/>
              </w:rPr>
            </w:pPr>
            <w:r w:rsidRPr="004A22EB">
              <w:rPr>
                <w:b/>
                <w:bCs/>
                <w:sz w:val="26"/>
                <w:szCs w:val="26"/>
              </w:rPr>
              <w:t>Yêu cầu chung:</w:t>
            </w:r>
          </w:p>
        </w:tc>
        <w:tc>
          <w:tcPr>
            <w:tcW w:w="2551" w:type="dxa"/>
          </w:tcPr>
          <w:p w14:paraId="59A7C430" w14:textId="77777777" w:rsidR="00FB5CE9" w:rsidRPr="004A22EB" w:rsidRDefault="00FB5CE9" w:rsidP="00423E32">
            <w:pPr>
              <w:spacing w:before="20" w:after="20"/>
              <w:jc w:val="center"/>
              <w:rPr>
                <w:sz w:val="26"/>
                <w:szCs w:val="26"/>
              </w:rPr>
            </w:pPr>
          </w:p>
        </w:tc>
        <w:tc>
          <w:tcPr>
            <w:tcW w:w="2475" w:type="dxa"/>
          </w:tcPr>
          <w:p w14:paraId="141E5B9A" w14:textId="77777777" w:rsidR="00FB5CE9" w:rsidRPr="004A22EB" w:rsidRDefault="00FB5CE9" w:rsidP="00423E32">
            <w:pPr>
              <w:spacing w:before="20" w:after="20"/>
              <w:jc w:val="center"/>
              <w:rPr>
                <w:sz w:val="26"/>
                <w:szCs w:val="26"/>
              </w:rPr>
            </w:pPr>
          </w:p>
        </w:tc>
      </w:tr>
      <w:tr w:rsidR="004A22EB" w:rsidRPr="004A22EB" w14:paraId="6A03F0C4" w14:textId="77777777" w:rsidTr="00FB5CE9">
        <w:trPr>
          <w:trHeight w:val="283"/>
        </w:trPr>
        <w:tc>
          <w:tcPr>
            <w:tcW w:w="701" w:type="dxa"/>
          </w:tcPr>
          <w:p w14:paraId="633D014A" w14:textId="77777777" w:rsidR="00FB5CE9" w:rsidRPr="004A22EB" w:rsidRDefault="00FB5CE9">
            <w:pPr>
              <w:numPr>
                <w:ilvl w:val="0"/>
                <w:numId w:val="417"/>
              </w:numPr>
              <w:spacing w:before="20" w:after="20"/>
              <w:jc w:val="center"/>
              <w:rPr>
                <w:sz w:val="26"/>
                <w:szCs w:val="26"/>
              </w:rPr>
            </w:pPr>
          </w:p>
        </w:tc>
        <w:tc>
          <w:tcPr>
            <w:tcW w:w="4256" w:type="dxa"/>
          </w:tcPr>
          <w:p w14:paraId="36675CB5" w14:textId="77777777" w:rsidR="00FB5CE9" w:rsidRPr="004A22EB" w:rsidRDefault="00FB5CE9">
            <w:pPr>
              <w:numPr>
                <w:ilvl w:val="0"/>
                <w:numId w:val="135"/>
              </w:numPr>
              <w:tabs>
                <w:tab w:val="left" w:pos="360"/>
                <w:tab w:val="left" w:pos="851"/>
              </w:tabs>
              <w:autoSpaceDE w:val="0"/>
              <w:autoSpaceDN w:val="0"/>
              <w:spacing w:before="20" w:after="20"/>
              <w:jc w:val="both"/>
              <w:rPr>
                <w:sz w:val="26"/>
                <w:szCs w:val="26"/>
              </w:rPr>
            </w:pPr>
            <w:r w:rsidRPr="004A22EB">
              <w:rPr>
                <w:sz w:val="26"/>
                <w:szCs w:val="26"/>
              </w:rPr>
              <w:t xml:space="preserve">Cấu trúc </w:t>
            </w:r>
          </w:p>
        </w:tc>
        <w:tc>
          <w:tcPr>
            <w:tcW w:w="2551" w:type="dxa"/>
          </w:tcPr>
          <w:p w14:paraId="365C6A04" w14:textId="77777777" w:rsidR="00FB5CE9" w:rsidRPr="004A22EB" w:rsidRDefault="00FB5CE9" w:rsidP="00423E32">
            <w:pPr>
              <w:spacing w:before="20" w:after="20"/>
              <w:jc w:val="center"/>
              <w:rPr>
                <w:sz w:val="26"/>
                <w:szCs w:val="26"/>
              </w:rPr>
            </w:pPr>
          </w:p>
        </w:tc>
        <w:tc>
          <w:tcPr>
            <w:tcW w:w="2475" w:type="dxa"/>
          </w:tcPr>
          <w:p w14:paraId="125BE243" w14:textId="77777777" w:rsidR="00FB5CE9" w:rsidRPr="004A22EB" w:rsidRDefault="00FB5CE9" w:rsidP="00423E32">
            <w:pPr>
              <w:spacing w:before="20" w:after="20"/>
              <w:jc w:val="center"/>
              <w:rPr>
                <w:sz w:val="26"/>
                <w:szCs w:val="26"/>
              </w:rPr>
            </w:pPr>
          </w:p>
        </w:tc>
      </w:tr>
      <w:tr w:rsidR="004A22EB" w:rsidRPr="004A22EB" w14:paraId="437E2535" w14:textId="77777777" w:rsidTr="00FB5CE9">
        <w:trPr>
          <w:trHeight w:val="283"/>
        </w:trPr>
        <w:tc>
          <w:tcPr>
            <w:tcW w:w="701" w:type="dxa"/>
          </w:tcPr>
          <w:p w14:paraId="34387388" w14:textId="77777777" w:rsidR="00FB5CE9" w:rsidRPr="004A22EB" w:rsidRDefault="00FB5CE9" w:rsidP="00423E32">
            <w:pPr>
              <w:spacing w:before="20" w:after="20"/>
              <w:ind w:left="360"/>
              <w:rPr>
                <w:sz w:val="26"/>
                <w:szCs w:val="26"/>
              </w:rPr>
            </w:pPr>
          </w:p>
        </w:tc>
        <w:tc>
          <w:tcPr>
            <w:tcW w:w="4256" w:type="dxa"/>
          </w:tcPr>
          <w:p w14:paraId="74B50A8F" w14:textId="77777777" w:rsidR="00FB5CE9" w:rsidRPr="004A22EB" w:rsidRDefault="00FB5CE9">
            <w:pPr>
              <w:numPr>
                <w:ilvl w:val="0"/>
                <w:numId w:val="108"/>
              </w:numPr>
              <w:tabs>
                <w:tab w:val="left" w:pos="385"/>
              </w:tabs>
              <w:spacing w:before="20" w:after="20"/>
              <w:ind w:left="19" w:firstLine="0"/>
              <w:jc w:val="both"/>
              <w:rPr>
                <w:sz w:val="26"/>
                <w:szCs w:val="26"/>
              </w:rPr>
            </w:pPr>
            <w:r w:rsidRPr="004A22EB">
              <w:rPr>
                <w:sz w:val="26"/>
                <w:szCs w:val="26"/>
              </w:rPr>
              <w:t xml:space="preserve">Loại: </w:t>
            </w:r>
          </w:p>
        </w:tc>
        <w:tc>
          <w:tcPr>
            <w:tcW w:w="2551" w:type="dxa"/>
          </w:tcPr>
          <w:p w14:paraId="60630E34" w14:textId="77777777" w:rsidR="00FB5CE9" w:rsidRPr="004A22EB" w:rsidRDefault="00FB5CE9" w:rsidP="00423E32">
            <w:pPr>
              <w:spacing w:before="20" w:after="20"/>
              <w:jc w:val="center"/>
              <w:rPr>
                <w:sz w:val="26"/>
                <w:szCs w:val="26"/>
              </w:rPr>
            </w:pPr>
            <w:r w:rsidRPr="004A22EB">
              <w:rPr>
                <w:sz w:val="26"/>
                <w:szCs w:val="26"/>
              </w:rPr>
              <w:t>Co nguội, co nóng, sử dụng trong nhà.</w:t>
            </w:r>
          </w:p>
        </w:tc>
        <w:tc>
          <w:tcPr>
            <w:tcW w:w="2475" w:type="dxa"/>
          </w:tcPr>
          <w:p w14:paraId="5324BD47" w14:textId="77777777" w:rsidR="00FB5CE9" w:rsidRPr="004A22EB" w:rsidRDefault="00FB5CE9" w:rsidP="00423E32">
            <w:pPr>
              <w:spacing w:before="20" w:after="20"/>
              <w:jc w:val="center"/>
              <w:rPr>
                <w:sz w:val="26"/>
                <w:szCs w:val="26"/>
              </w:rPr>
            </w:pPr>
          </w:p>
        </w:tc>
      </w:tr>
      <w:tr w:rsidR="004A22EB" w:rsidRPr="004A22EB" w14:paraId="0209B9C3" w14:textId="77777777" w:rsidTr="00FB5CE9">
        <w:trPr>
          <w:trHeight w:val="283"/>
        </w:trPr>
        <w:tc>
          <w:tcPr>
            <w:tcW w:w="701" w:type="dxa"/>
          </w:tcPr>
          <w:p w14:paraId="596648FB" w14:textId="77777777" w:rsidR="00FB5CE9" w:rsidRPr="004A22EB" w:rsidRDefault="00FB5CE9" w:rsidP="00423E32">
            <w:pPr>
              <w:spacing w:before="20" w:after="20"/>
              <w:ind w:left="360"/>
              <w:rPr>
                <w:sz w:val="26"/>
                <w:szCs w:val="26"/>
              </w:rPr>
            </w:pPr>
          </w:p>
        </w:tc>
        <w:tc>
          <w:tcPr>
            <w:tcW w:w="4256" w:type="dxa"/>
          </w:tcPr>
          <w:p w14:paraId="440AA026" w14:textId="77777777" w:rsidR="00FB5CE9" w:rsidRPr="004A22EB" w:rsidRDefault="00FB5CE9">
            <w:pPr>
              <w:numPr>
                <w:ilvl w:val="0"/>
                <w:numId w:val="108"/>
              </w:numPr>
              <w:tabs>
                <w:tab w:val="left" w:pos="385"/>
              </w:tabs>
              <w:spacing w:before="20" w:after="20"/>
              <w:ind w:left="19" w:firstLine="0"/>
              <w:jc w:val="both"/>
              <w:rPr>
                <w:sz w:val="26"/>
                <w:szCs w:val="26"/>
              </w:rPr>
            </w:pPr>
            <w:r w:rsidRPr="004A22EB">
              <w:rPr>
                <w:sz w:val="26"/>
                <w:szCs w:val="26"/>
              </w:rPr>
              <w:t>Hộp đầu cáp góc T-plug loại đôi bao gồm 01 hộp đầu cáp góc T-plug thứ nhất và 01 đầu cáp góc T-plug thứ hai đấu vào đầu cáp góc T-plug thứ nhất để có thể đấu 02 cáp ngầm trung thế vào một ngăn tủ điện.</w:t>
            </w:r>
          </w:p>
        </w:tc>
        <w:tc>
          <w:tcPr>
            <w:tcW w:w="2551" w:type="dxa"/>
          </w:tcPr>
          <w:p w14:paraId="66AE98E9" w14:textId="77777777" w:rsidR="00FB5CE9" w:rsidRPr="004A22EB" w:rsidRDefault="00FB5CE9" w:rsidP="00423E32">
            <w:pPr>
              <w:spacing w:before="20" w:after="20"/>
              <w:jc w:val="center"/>
              <w:rPr>
                <w:sz w:val="26"/>
                <w:szCs w:val="26"/>
              </w:rPr>
            </w:pPr>
            <w:r w:rsidRPr="004A22EB">
              <w:rPr>
                <w:sz w:val="26"/>
                <w:szCs w:val="26"/>
              </w:rPr>
              <w:t>Đáp ứng</w:t>
            </w:r>
          </w:p>
        </w:tc>
        <w:tc>
          <w:tcPr>
            <w:tcW w:w="2475" w:type="dxa"/>
          </w:tcPr>
          <w:p w14:paraId="532D0AF2" w14:textId="77777777" w:rsidR="00FB5CE9" w:rsidRPr="004A22EB" w:rsidRDefault="00FB5CE9" w:rsidP="00423E32">
            <w:pPr>
              <w:spacing w:before="20" w:after="20"/>
              <w:jc w:val="center"/>
              <w:rPr>
                <w:sz w:val="26"/>
                <w:szCs w:val="26"/>
              </w:rPr>
            </w:pPr>
          </w:p>
        </w:tc>
      </w:tr>
      <w:tr w:rsidR="004A22EB" w:rsidRPr="004A22EB" w14:paraId="5DDE619A" w14:textId="77777777" w:rsidTr="00FB5CE9">
        <w:trPr>
          <w:trHeight w:val="283"/>
        </w:trPr>
        <w:tc>
          <w:tcPr>
            <w:tcW w:w="701" w:type="dxa"/>
          </w:tcPr>
          <w:p w14:paraId="4A282B22" w14:textId="77777777" w:rsidR="00FB5CE9" w:rsidRPr="004A22EB" w:rsidRDefault="00FB5CE9" w:rsidP="00423E32">
            <w:pPr>
              <w:spacing w:before="20" w:after="20"/>
              <w:ind w:left="360"/>
              <w:rPr>
                <w:sz w:val="26"/>
                <w:szCs w:val="26"/>
              </w:rPr>
            </w:pPr>
          </w:p>
        </w:tc>
        <w:tc>
          <w:tcPr>
            <w:tcW w:w="4256" w:type="dxa"/>
          </w:tcPr>
          <w:p w14:paraId="020B812A" w14:textId="77777777" w:rsidR="00FB5CE9" w:rsidRPr="004A22EB" w:rsidRDefault="00FB5CE9">
            <w:pPr>
              <w:numPr>
                <w:ilvl w:val="0"/>
                <w:numId w:val="108"/>
              </w:numPr>
              <w:tabs>
                <w:tab w:val="left" w:pos="385"/>
              </w:tabs>
              <w:spacing w:before="20" w:after="20"/>
              <w:ind w:left="19" w:firstLine="0"/>
              <w:jc w:val="both"/>
              <w:rPr>
                <w:sz w:val="26"/>
                <w:szCs w:val="26"/>
              </w:rPr>
            </w:pPr>
            <w:r w:rsidRPr="004A22EB">
              <w:rPr>
                <w:sz w:val="26"/>
                <w:szCs w:val="26"/>
              </w:rPr>
              <w:t>Hộp đầu cáp góc T-plug thứ nhất dùng cho cáp ba lõi bao gồm 1 hộp đầu cáp thẳng dùng cho cáp ba lõi và 3 T-plugs để có thể đấu một cáp ngầm trung thế ba lõi vào một ngăn tủ điện.</w:t>
            </w:r>
          </w:p>
        </w:tc>
        <w:tc>
          <w:tcPr>
            <w:tcW w:w="2551" w:type="dxa"/>
          </w:tcPr>
          <w:p w14:paraId="0E66C928" w14:textId="77777777" w:rsidR="00FB5CE9" w:rsidRPr="004A22EB" w:rsidRDefault="00FB5CE9" w:rsidP="00423E32">
            <w:pPr>
              <w:spacing w:before="20" w:after="20"/>
              <w:jc w:val="center"/>
              <w:rPr>
                <w:sz w:val="26"/>
                <w:szCs w:val="26"/>
              </w:rPr>
            </w:pPr>
          </w:p>
        </w:tc>
        <w:tc>
          <w:tcPr>
            <w:tcW w:w="2475" w:type="dxa"/>
          </w:tcPr>
          <w:p w14:paraId="183FAD0C" w14:textId="77777777" w:rsidR="00FB5CE9" w:rsidRPr="004A22EB" w:rsidRDefault="00FB5CE9" w:rsidP="00423E32">
            <w:pPr>
              <w:spacing w:before="20" w:after="20"/>
              <w:jc w:val="center"/>
              <w:rPr>
                <w:sz w:val="26"/>
                <w:szCs w:val="26"/>
              </w:rPr>
            </w:pPr>
          </w:p>
        </w:tc>
      </w:tr>
      <w:tr w:rsidR="004A22EB" w:rsidRPr="004A22EB" w14:paraId="5BA1EF2D" w14:textId="77777777" w:rsidTr="00FB5CE9">
        <w:trPr>
          <w:trHeight w:val="283"/>
        </w:trPr>
        <w:tc>
          <w:tcPr>
            <w:tcW w:w="701" w:type="dxa"/>
          </w:tcPr>
          <w:p w14:paraId="37532C49" w14:textId="77777777" w:rsidR="00FB5CE9" w:rsidRPr="004A22EB" w:rsidRDefault="00FB5CE9" w:rsidP="00423E32">
            <w:pPr>
              <w:spacing w:before="20" w:after="20"/>
              <w:ind w:left="360"/>
              <w:rPr>
                <w:sz w:val="26"/>
                <w:szCs w:val="26"/>
              </w:rPr>
            </w:pPr>
          </w:p>
        </w:tc>
        <w:tc>
          <w:tcPr>
            <w:tcW w:w="4256" w:type="dxa"/>
          </w:tcPr>
          <w:p w14:paraId="0CD6B01C" w14:textId="77777777" w:rsidR="00FB5CE9" w:rsidRPr="004A22EB" w:rsidRDefault="00FB5CE9">
            <w:pPr>
              <w:numPr>
                <w:ilvl w:val="0"/>
                <w:numId w:val="108"/>
              </w:numPr>
              <w:tabs>
                <w:tab w:val="left" w:pos="385"/>
              </w:tabs>
              <w:spacing w:before="20" w:after="20"/>
              <w:ind w:left="19" w:firstLine="0"/>
              <w:jc w:val="both"/>
              <w:rPr>
                <w:sz w:val="26"/>
                <w:szCs w:val="26"/>
              </w:rPr>
            </w:pPr>
            <w:r w:rsidRPr="004A22EB">
              <w:rPr>
                <w:sz w:val="26"/>
                <w:szCs w:val="26"/>
              </w:rPr>
              <w:t>Hộp đầu cáp góc T-plug thứ hai dùng cho cáp ba lõi bao gồm 1 hộp đầu cáp thẳng dùng cho cáp ba lõi và 3 T-plugs để có thể đấu một cáp ngầm trung thế ba lõi vào đầu cáp góc T-plug thứ nhất.</w:t>
            </w:r>
          </w:p>
        </w:tc>
        <w:tc>
          <w:tcPr>
            <w:tcW w:w="2551" w:type="dxa"/>
          </w:tcPr>
          <w:p w14:paraId="232ECF81" w14:textId="77777777" w:rsidR="00FB5CE9" w:rsidRPr="004A22EB" w:rsidRDefault="00FB5CE9" w:rsidP="00423E32">
            <w:pPr>
              <w:spacing w:before="20" w:after="20"/>
              <w:jc w:val="center"/>
              <w:rPr>
                <w:sz w:val="26"/>
                <w:szCs w:val="26"/>
              </w:rPr>
            </w:pPr>
          </w:p>
        </w:tc>
        <w:tc>
          <w:tcPr>
            <w:tcW w:w="2475" w:type="dxa"/>
          </w:tcPr>
          <w:p w14:paraId="55DB5D95" w14:textId="77777777" w:rsidR="00FB5CE9" w:rsidRPr="004A22EB" w:rsidRDefault="00FB5CE9" w:rsidP="00423E32">
            <w:pPr>
              <w:spacing w:before="20" w:after="20"/>
              <w:jc w:val="center"/>
              <w:rPr>
                <w:sz w:val="26"/>
                <w:szCs w:val="26"/>
              </w:rPr>
            </w:pPr>
          </w:p>
        </w:tc>
      </w:tr>
      <w:tr w:rsidR="004A22EB" w:rsidRPr="004A22EB" w14:paraId="7CF6F438" w14:textId="77777777" w:rsidTr="00FB5CE9">
        <w:trPr>
          <w:trHeight w:val="283"/>
        </w:trPr>
        <w:tc>
          <w:tcPr>
            <w:tcW w:w="701" w:type="dxa"/>
          </w:tcPr>
          <w:p w14:paraId="6E616737" w14:textId="77777777" w:rsidR="00FB5CE9" w:rsidRPr="004A22EB" w:rsidRDefault="00FB5CE9" w:rsidP="00423E32">
            <w:pPr>
              <w:spacing w:before="20" w:after="20"/>
              <w:ind w:left="360"/>
              <w:rPr>
                <w:sz w:val="26"/>
                <w:szCs w:val="26"/>
              </w:rPr>
            </w:pPr>
          </w:p>
        </w:tc>
        <w:tc>
          <w:tcPr>
            <w:tcW w:w="4256" w:type="dxa"/>
          </w:tcPr>
          <w:p w14:paraId="29C188F7" w14:textId="77777777" w:rsidR="00FB5CE9" w:rsidRPr="004A22EB" w:rsidRDefault="00FB5CE9">
            <w:pPr>
              <w:numPr>
                <w:ilvl w:val="0"/>
                <w:numId w:val="108"/>
              </w:numPr>
              <w:tabs>
                <w:tab w:val="left" w:pos="385"/>
              </w:tabs>
              <w:spacing w:before="20" w:after="20"/>
              <w:ind w:left="19" w:firstLine="0"/>
              <w:jc w:val="both"/>
              <w:rPr>
                <w:sz w:val="26"/>
                <w:szCs w:val="26"/>
              </w:rPr>
            </w:pPr>
            <w:r w:rsidRPr="004A22EB">
              <w:rPr>
                <w:sz w:val="26"/>
                <w:szCs w:val="26"/>
              </w:rPr>
              <w:t>Hộp đầu cáp góc T-plug thứ nhất dùng cho cáp một lõi bao gồm 1 hộp đầu cáp thẳng dùng cho cáp một lõi và 1 T-plug để có thể đấu một cáp ngầm trung thế một lõi vào một ngăn tủ điện.</w:t>
            </w:r>
          </w:p>
        </w:tc>
        <w:tc>
          <w:tcPr>
            <w:tcW w:w="2551" w:type="dxa"/>
          </w:tcPr>
          <w:p w14:paraId="00B0396F" w14:textId="77777777" w:rsidR="00FB5CE9" w:rsidRPr="004A22EB" w:rsidRDefault="00FB5CE9" w:rsidP="00423E32">
            <w:pPr>
              <w:spacing w:before="20" w:after="20"/>
              <w:jc w:val="center"/>
              <w:rPr>
                <w:sz w:val="26"/>
                <w:szCs w:val="26"/>
              </w:rPr>
            </w:pPr>
          </w:p>
        </w:tc>
        <w:tc>
          <w:tcPr>
            <w:tcW w:w="2475" w:type="dxa"/>
          </w:tcPr>
          <w:p w14:paraId="039818AA" w14:textId="77777777" w:rsidR="00FB5CE9" w:rsidRPr="004A22EB" w:rsidRDefault="00FB5CE9" w:rsidP="00423E32">
            <w:pPr>
              <w:spacing w:before="20" w:after="20"/>
              <w:jc w:val="center"/>
              <w:rPr>
                <w:sz w:val="26"/>
                <w:szCs w:val="26"/>
              </w:rPr>
            </w:pPr>
          </w:p>
        </w:tc>
      </w:tr>
      <w:tr w:rsidR="004A22EB" w:rsidRPr="004A22EB" w14:paraId="4B017195" w14:textId="77777777" w:rsidTr="00FB5CE9">
        <w:trPr>
          <w:trHeight w:val="283"/>
        </w:trPr>
        <w:tc>
          <w:tcPr>
            <w:tcW w:w="701" w:type="dxa"/>
          </w:tcPr>
          <w:p w14:paraId="2903F21A" w14:textId="77777777" w:rsidR="00FB5CE9" w:rsidRPr="004A22EB" w:rsidRDefault="00FB5CE9" w:rsidP="00423E32">
            <w:pPr>
              <w:spacing w:before="20" w:after="20"/>
              <w:ind w:left="360"/>
              <w:rPr>
                <w:sz w:val="26"/>
                <w:szCs w:val="26"/>
              </w:rPr>
            </w:pPr>
          </w:p>
        </w:tc>
        <w:tc>
          <w:tcPr>
            <w:tcW w:w="4256" w:type="dxa"/>
          </w:tcPr>
          <w:p w14:paraId="176B9D4C" w14:textId="77777777" w:rsidR="00FB5CE9" w:rsidRPr="004A22EB" w:rsidRDefault="00FB5CE9">
            <w:pPr>
              <w:numPr>
                <w:ilvl w:val="0"/>
                <w:numId w:val="108"/>
              </w:numPr>
              <w:tabs>
                <w:tab w:val="left" w:pos="385"/>
              </w:tabs>
              <w:spacing w:before="20" w:after="20"/>
              <w:ind w:left="19" w:firstLine="0"/>
              <w:jc w:val="both"/>
              <w:rPr>
                <w:sz w:val="26"/>
                <w:szCs w:val="26"/>
              </w:rPr>
            </w:pPr>
            <w:r w:rsidRPr="004A22EB">
              <w:rPr>
                <w:sz w:val="26"/>
                <w:szCs w:val="26"/>
              </w:rPr>
              <w:t xml:space="preserve">Hộp đầu cáp góc T-plug thứ hai dùng cho cáp một lõi bao gồm 1 hộp đầu cáp thẳng dùng cho cáp một lõi và 1 T-plug </w:t>
            </w:r>
            <w:r w:rsidRPr="004A22EB">
              <w:rPr>
                <w:sz w:val="26"/>
                <w:szCs w:val="26"/>
              </w:rPr>
              <w:lastRenderedPageBreak/>
              <w:t>để có thể đấu một cáp ngầm trung thế một lõi vào đầu cáp góc T-plug thứ nhất.</w:t>
            </w:r>
          </w:p>
        </w:tc>
        <w:tc>
          <w:tcPr>
            <w:tcW w:w="2551" w:type="dxa"/>
          </w:tcPr>
          <w:p w14:paraId="167E3BE3" w14:textId="77777777" w:rsidR="00FB5CE9" w:rsidRPr="004A22EB" w:rsidRDefault="00FB5CE9" w:rsidP="00423E32">
            <w:pPr>
              <w:spacing w:before="20" w:after="20"/>
              <w:jc w:val="center"/>
              <w:rPr>
                <w:sz w:val="26"/>
                <w:szCs w:val="26"/>
              </w:rPr>
            </w:pPr>
          </w:p>
        </w:tc>
        <w:tc>
          <w:tcPr>
            <w:tcW w:w="2475" w:type="dxa"/>
          </w:tcPr>
          <w:p w14:paraId="03CC2DB0" w14:textId="77777777" w:rsidR="00FB5CE9" w:rsidRPr="004A22EB" w:rsidRDefault="00FB5CE9" w:rsidP="00423E32">
            <w:pPr>
              <w:spacing w:before="20" w:after="20"/>
              <w:jc w:val="center"/>
              <w:rPr>
                <w:sz w:val="26"/>
                <w:szCs w:val="26"/>
              </w:rPr>
            </w:pPr>
          </w:p>
        </w:tc>
      </w:tr>
      <w:tr w:rsidR="004A22EB" w:rsidRPr="004A22EB" w14:paraId="76EA138D" w14:textId="77777777" w:rsidTr="00FB5CE9">
        <w:trPr>
          <w:trHeight w:val="283"/>
        </w:trPr>
        <w:tc>
          <w:tcPr>
            <w:tcW w:w="701" w:type="dxa"/>
          </w:tcPr>
          <w:p w14:paraId="116F4742" w14:textId="77777777" w:rsidR="00FB5CE9" w:rsidRPr="004A22EB" w:rsidRDefault="00FB5CE9" w:rsidP="00423E32">
            <w:pPr>
              <w:spacing w:before="20" w:after="20"/>
              <w:ind w:left="360"/>
              <w:rPr>
                <w:sz w:val="26"/>
                <w:szCs w:val="26"/>
              </w:rPr>
            </w:pPr>
          </w:p>
        </w:tc>
        <w:tc>
          <w:tcPr>
            <w:tcW w:w="4256" w:type="dxa"/>
          </w:tcPr>
          <w:p w14:paraId="750D788E" w14:textId="77777777" w:rsidR="00FB5CE9" w:rsidRPr="004A22EB" w:rsidRDefault="00FB5CE9">
            <w:pPr>
              <w:numPr>
                <w:ilvl w:val="0"/>
                <w:numId w:val="108"/>
              </w:numPr>
              <w:tabs>
                <w:tab w:val="left" w:pos="385"/>
              </w:tabs>
              <w:spacing w:before="20" w:after="20"/>
              <w:ind w:left="19" w:firstLine="0"/>
              <w:jc w:val="both"/>
              <w:rPr>
                <w:spacing w:val="4"/>
                <w:sz w:val="26"/>
                <w:szCs w:val="26"/>
              </w:rPr>
            </w:pPr>
            <w:r w:rsidRPr="004A22EB">
              <w:rPr>
                <w:spacing w:val="4"/>
                <w:sz w:val="26"/>
                <w:szCs w:val="26"/>
              </w:rPr>
              <w:t xml:space="preserve">Hộp đầu cáp thẳng được thiết </w:t>
            </w:r>
            <w:r w:rsidRPr="004A22EB">
              <w:rPr>
                <w:sz w:val="26"/>
                <w:szCs w:val="26"/>
              </w:rPr>
              <w:t>kế</w:t>
            </w:r>
            <w:r w:rsidRPr="004A22EB">
              <w:rPr>
                <w:spacing w:val="4"/>
                <w:sz w:val="26"/>
                <w:szCs w:val="26"/>
              </w:rPr>
              <w:t xml:space="preserve">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tc>
        <w:tc>
          <w:tcPr>
            <w:tcW w:w="2551" w:type="dxa"/>
          </w:tcPr>
          <w:p w14:paraId="20D6C7AA" w14:textId="77777777" w:rsidR="00FB5CE9" w:rsidRPr="004A22EB" w:rsidRDefault="00FB5CE9" w:rsidP="00423E32">
            <w:pPr>
              <w:spacing w:before="20" w:after="20"/>
              <w:jc w:val="center"/>
              <w:rPr>
                <w:sz w:val="26"/>
                <w:szCs w:val="26"/>
              </w:rPr>
            </w:pPr>
          </w:p>
        </w:tc>
        <w:tc>
          <w:tcPr>
            <w:tcW w:w="2475" w:type="dxa"/>
          </w:tcPr>
          <w:p w14:paraId="6AB683C5" w14:textId="77777777" w:rsidR="00FB5CE9" w:rsidRPr="004A22EB" w:rsidRDefault="00FB5CE9" w:rsidP="00423E32">
            <w:pPr>
              <w:spacing w:before="20" w:after="20"/>
              <w:jc w:val="center"/>
              <w:rPr>
                <w:sz w:val="26"/>
                <w:szCs w:val="26"/>
              </w:rPr>
            </w:pPr>
          </w:p>
        </w:tc>
      </w:tr>
      <w:tr w:rsidR="004A22EB" w:rsidRPr="004A22EB" w14:paraId="2E496E2C" w14:textId="77777777" w:rsidTr="00FB5CE9">
        <w:trPr>
          <w:trHeight w:val="283"/>
        </w:trPr>
        <w:tc>
          <w:tcPr>
            <w:tcW w:w="701" w:type="dxa"/>
          </w:tcPr>
          <w:p w14:paraId="0CFCF326" w14:textId="77777777" w:rsidR="00FB5CE9" w:rsidRPr="004A22EB" w:rsidRDefault="00FB5CE9" w:rsidP="00423E32">
            <w:pPr>
              <w:spacing w:before="20" w:after="20"/>
              <w:ind w:left="360"/>
              <w:rPr>
                <w:sz w:val="26"/>
                <w:szCs w:val="26"/>
              </w:rPr>
            </w:pPr>
          </w:p>
        </w:tc>
        <w:tc>
          <w:tcPr>
            <w:tcW w:w="4256" w:type="dxa"/>
          </w:tcPr>
          <w:p w14:paraId="5F08B412" w14:textId="77777777" w:rsidR="00FB5CE9" w:rsidRPr="004A22EB" w:rsidRDefault="00FB5CE9">
            <w:pPr>
              <w:numPr>
                <w:ilvl w:val="0"/>
                <w:numId w:val="108"/>
              </w:numPr>
              <w:tabs>
                <w:tab w:val="left" w:pos="385"/>
              </w:tabs>
              <w:spacing w:before="20" w:after="20"/>
              <w:ind w:left="19" w:firstLine="0"/>
              <w:jc w:val="both"/>
              <w:rPr>
                <w:spacing w:val="4"/>
                <w:sz w:val="26"/>
                <w:szCs w:val="26"/>
              </w:rPr>
            </w:pPr>
            <w:r w:rsidRPr="004A22EB">
              <w:rPr>
                <w:spacing w:val="4"/>
                <w:sz w:val="26"/>
                <w:szCs w:val="26"/>
              </w:rPr>
              <w:t>T-plug được thiết kế để đấu nối đầu cáp thẳng vào tủ điện, có thể sử dụng để nối được cả hai loại cáp ngầm trung thế màn chắn băng đồng hoặc sợi đồng.</w:t>
            </w:r>
          </w:p>
        </w:tc>
        <w:tc>
          <w:tcPr>
            <w:tcW w:w="2551" w:type="dxa"/>
          </w:tcPr>
          <w:p w14:paraId="6BF10A60" w14:textId="77777777" w:rsidR="00FB5CE9" w:rsidRPr="004A22EB" w:rsidRDefault="00FB5CE9" w:rsidP="00423E32">
            <w:pPr>
              <w:spacing w:before="20" w:after="20"/>
              <w:jc w:val="center"/>
              <w:rPr>
                <w:sz w:val="26"/>
                <w:szCs w:val="26"/>
              </w:rPr>
            </w:pPr>
          </w:p>
        </w:tc>
        <w:tc>
          <w:tcPr>
            <w:tcW w:w="2475" w:type="dxa"/>
          </w:tcPr>
          <w:p w14:paraId="1927FE09" w14:textId="77777777" w:rsidR="00FB5CE9" w:rsidRPr="004A22EB" w:rsidRDefault="00FB5CE9" w:rsidP="00423E32">
            <w:pPr>
              <w:spacing w:before="20" w:after="20"/>
              <w:jc w:val="center"/>
              <w:rPr>
                <w:sz w:val="26"/>
                <w:szCs w:val="26"/>
              </w:rPr>
            </w:pPr>
          </w:p>
        </w:tc>
      </w:tr>
      <w:tr w:rsidR="004A22EB" w:rsidRPr="004A22EB" w14:paraId="4F0D3B54" w14:textId="77777777" w:rsidTr="00FB5CE9">
        <w:trPr>
          <w:trHeight w:val="283"/>
        </w:trPr>
        <w:tc>
          <w:tcPr>
            <w:tcW w:w="701" w:type="dxa"/>
          </w:tcPr>
          <w:p w14:paraId="52144BB9" w14:textId="77777777" w:rsidR="00FB5CE9" w:rsidRPr="004A22EB" w:rsidRDefault="00FB5CE9" w:rsidP="00423E32">
            <w:pPr>
              <w:spacing w:before="20" w:after="20"/>
              <w:ind w:left="360"/>
              <w:rPr>
                <w:sz w:val="26"/>
                <w:szCs w:val="26"/>
              </w:rPr>
            </w:pPr>
          </w:p>
        </w:tc>
        <w:tc>
          <w:tcPr>
            <w:tcW w:w="4256" w:type="dxa"/>
          </w:tcPr>
          <w:p w14:paraId="6FA9EBD2" w14:textId="77777777" w:rsidR="00FB5CE9" w:rsidRPr="004A22EB" w:rsidRDefault="00FB5CE9">
            <w:pPr>
              <w:numPr>
                <w:ilvl w:val="0"/>
                <w:numId w:val="108"/>
              </w:numPr>
              <w:tabs>
                <w:tab w:val="left" w:pos="385"/>
              </w:tabs>
              <w:spacing w:before="20" w:after="20"/>
              <w:ind w:left="19" w:firstLine="0"/>
              <w:jc w:val="both"/>
              <w:rPr>
                <w:spacing w:val="4"/>
                <w:sz w:val="26"/>
                <w:szCs w:val="26"/>
              </w:rPr>
            </w:pPr>
            <w:r w:rsidRPr="004A22EB">
              <w:rPr>
                <w:spacing w:val="4"/>
                <w:sz w:val="26"/>
                <w:szCs w:val="26"/>
              </w:rPr>
              <w:t>Đối với hộp đầu cáp góc sử dụng cho cáp 3 lõi: Người mua phải quy định cụ thể khoảng cách tối thiểu từ bushing của ngăn đầu cáp đến chạc ba (chia cáp 3 lõi thành 3 cáp 1 lõi).</w:t>
            </w:r>
          </w:p>
        </w:tc>
        <w:tc>
          <w:tcPr>
            <w:tcW w:w="2551" w:type="dxa"/>
          </w:tcPr>
          <w:p w14:paraId="64C8BB8B" w14:textId="77777777" w:rsidR="00FB5CE9" w:rsidRPr="004A22EB" w:rsidRDefault="00FB5CE9" w:rsidP="00423E32">
            <w:pPr>
              <w:spacing w:before="20" w:after="20"/>
              <w:jc w:val="center"/>
              <w:rPr>
                <w:sz w:val="26"/>
                <w:szCs w:val="26"/>
              </w:rPr>
            </w:pPr>
          </w:p>
        </w:tc>
        <w:tc>
          <w:tcPr>
            <w:tcW w:w="2475" w:type="dxa"/>
          </w:tcPr>
          <w:p w14:paraId="03CF9ED6" w14:textId="77777777" w:rsidR="00FB5CE9" w:rsidRPr="004A22EB" w:rsidRDefault="00FB5CE9" w:rsidP="00423E32">
            <w:pPr>
              <w:spacing w:before="20" w:after="20"/>
              <w:jc w:val="center"/>
              <w:rPr>
                <w:sz w:val="26"/>
                <w:szCs w:val="26"/>
              </w:rPr>
            </w:pPr>
          </w:p>
        </w:tc>
      </w:tr>
      <w:tr w:rsidR="004A22EB" w:rsidRPr="004A22EB" w14:paraId="1E3C48BC" w14:textId="77777777" w:rsidTr="00FB5CE9">
        <w:trPr>
          <w:trHeight w:val="283"/>
        </w:trPr>
        <w:tc>
          <w:tcPr>
            <w:tcW w:w="701" w:type="dxa"/>
          </w:tcPr>
          <w:p w14:paraId="49A9D936" w14:textId="77777777" w:rsidR="00FB5CE9" w:rsidRPr="004A22EB" w:rsidRDefault="00FB5CE9" w:rsidP="00423E32">
            <w:pPr>
              <w:spacing w:before="20" w:after="20"/>
              <w:ind w:left="360"/>
              <w:rPr>
                <w:sz w:val="26"/>
                <w:szCs w:val="26"/>
              </w:rPr>
            </w:pPr>
          </w:p>
        </w:tc>
        <w:tc>
          <w:tcPr>
            <w:tcW w:w="4256" w:type="dxa"/>
          </w:tcPr>
          <w:p w14:paraId="13FEC257" w14:textId="77777777" w:rsidR="00FB5CE9" w:rsidRPr="004A22EB" w:rsidRDefault="00FB5CE9">
            <w:pPr>
              <w:numPr>
                <w:ilvl w:val="0"/>
                <w:numId w:val="108"/>
              </w:numPr>
              <w:tabs>
                <w:tab w:val="left" w:pos="385"/>
                <w:tab w:val="left" w:pos="900"/>
              </w:tabs>
              <w:spacing w:before="20" w:after="20"/>
              <w:ind w:left="19" w:firstLine="0"/>
              <w:jc w:val="both"/>
              <w:rPr>
                <w:spacing w:val="4"/>
                <w:sz w:val="26"/>
                <w:szCs w:val="26"/>
              </w:rPr>
            </w:pPr>
            <w:r w:rsidRPr="004A22EB">
              <w:rPr>
                <w:spacing w:val="4"/>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tc>
        <w:tc>
          <w:tcPr>
            <w:tcW w:w="2551" w:type="dxa"/>
          </w:tcPr>
          <w:p w14:paraId="2F722F4A" w14:textId="77777777" w:rsidR="00FB5CE9" w:rsidRPr="004A22EB" w:rsidRDefault="00FB5CE9" w:rsidP="00423E32">
            <w:pPr>
              <w:spacing w:before="20" w:after="20"/>
              <w:jc w:val="center"/>
              <w:rPr>
                <w:sz w:val="26"/>
                <w:szCs w:val="26"/>
              </w:rPr>
            </w:pPr>
          </w:p>
        </w:tc>
        <w:tc>
          <w:tcPr>
            <w:tcW w:w="2475" w:type="dxa"/>
          </w:tcPr>
          <w:p w14:paraId="4A8CFFC0" w14:textId="77777777" w:rsidR="00FB5CE9" w:rsidRPr="004A22EB" w:rsidRDefault="00FB5CE9" w:rsidP="00423E32">
            <w:pPr>
              <w:spacing w:before="20" w:after="20"/>
              <w:jc w:val="center"/>
              <w:rPr>
                <w:sz w:val="26"/>
                <w:szCs w:val="26"/>
              </w:rPr>
            </w:pPr>
          </w:p>
        </w:tc>
      </w:tr>
      <w:tr w:rsidR="004A22EB" w:rsidRPr="004A22EB" w14:paraId="666FED20" w14:textId="77777777" w:rsidTr="00FB5CE9">
        <w:trPr>
          <w:trHeight w:val="283"/>
        </w:trPr>
        <w:tc>
          <w:tcPr>
            <w:tcW w:w="701" w:type="dxa"/>
          </w:tcPr>
          <w:p w14:paraId="09BF21ED" w14:textId="77777777" w:rsidR="00FB5CE9" w:rsidRPr="004A22EB" w:rsidRDefault="00FB5CE9">
            <w:pPr>
              <w:numPr>
                <w:ilvl w:val="0"/>
                <w:numId w:val="417"/>
              </w:numPr>
              <w:spacing w:before="20" w:after="20"/>
              <w:jc w:val="center"/>
              <w:rPr>
                <w:sz w:val="26"/>
                <w:szCs w:val="26"/>
              </w:rPr>
            </w:pPr>
          </w:p>
        </w:tc>
        <w:tc>
          <w:tcPr>
            <w:tcW w:w="4256" w:type="dxa"/>
          </w:tcPr>
          <w:p w14:paraId="04853B79" w14:textId="77777777" w:rsidR="00FB5CE9" w:rsidRPr="004A22EB" w:rsidRDefault="00FB5CE9">
            <w:pPr>
              <w:numPr>
                <w:ilvl w:val="0"/>
                <w:numId w:val="135"/>
              </w:numPr>
              <w:tabs>
                <w:tab w:val="left" w:pos="360"/>
                <w:tab w:val="left" w:pos="851"/>
              </w:tabs>
              <w:autoSpaceDE w:val="0"/>
              <w:autoSpaceDN w:val="0"/>
              <w:spacing w:before="20" w:after="20"/>
              <w:jc w:val="both"/>
              <w:rPr>
                <w:sz w:val="26"/>
                <w:szCs w:val="26"/>
              </w:rPr>
            </w:pPr>
            <w:r w:rsidRPr="004A22EB">
              <w:rPr>
                <w:sz w:val="26"/>
                <w:szCs w:val="26"/>
              </w:rPr>
              <w:t>Quy cách kỹ thuật của cáp dùng đầu nối:</w:t>
            </w:r>
          </w:p>
        </w:tc>
        <w:tc>
          <w:tcPr>
            <w:tcW w:w="2551" w:type="dxa"/>
          </w:tcPr>
          <w:p w14:paraId="0647312E" w14:textId="77777777" w:rsidR="00FB5CE9" w:rsidRPr="004A22EB" w:rsidRDefault="00FB5CE9" w:rsidP="00423E32">
            <w:pPr>
              <w:spacing w:before="20" w:after="20"/>
              <w:jc w:val="center"/>
              <w:rPr>
                <w:sz w:val="26"/>
                <w:szCs w:val="26"/>
              </w:rPr>
            </w:pPr>
          </w:p>
        </w:tc>
        <w:tc>
          <w:tcPr>
            <w:tcW w:w="2475" w:type="dxa"/>
          </w:tcPr>
          <w:p w14:paraId="7436693B" w14:textId="77777777" w:rsidR="00FB5CE9" w:rsidRPr="004A22EB" w:rsidRDefault="00FB5CE9" w:rsidP="00423E32">
            <w:pPr>
              <w:spacing w:before="20" w:after="20"/>
              <w:jc w:val="center"/>
              <w:rPr>
                <w:sz w:val="26"/>
                <w:szCs w:val="26"/>
              </w:rPr>
            </w:pPr>
          </w:p>
        </w:tc>
      </w:tr>
      <w:tr w:rsidR="004A22EB" w:rsidRPr="004A22EB" w14:paraId="3DCDCE7D" w14:textId="77777777" w:rsidTr="00FB5CE9">
        <w:trPr>
          <w:trHeight w:val="283"/>
        </w:trPr>
        <w:tc>
          <w:tcPr>
            <w:tcW w:w="701" w:type="dxa"/>
          </w:tcPr>
          <w:p w14:paraId="6EE8C5A8" w14:textId="77777777" w:rsidR="00FB5CE9" w:rsidRPr="004A22EB" w:rsidRDefault="00FB5CE9" w:rsidP="00423E32">
            <w:pPr>
              <w:spacing w:before="20" w:after="20"/>
              <w:ind w:left="360"/>
              <w:rPr>
                <w:sz w:val="26"/>
                <w:szCs w:val="26"/>
              </w:rPr>
            </w:pPr>
          </w:p>
        </w:tc>
        <w:tc>
          <w:tcPr>
            <w:tcW w:w="4256" w:type="dxa"/>
          </w:tcPr>
          <w:p w14:paraId="72F3A07C" w14:textId="77777777" w:rsidR="00FB5CE9" w:rsidRPr="004A22EB" w:rsidRDefault="00FB5CE9">
            <w:pPr>
              <w:numPr>
                <w:ilvl w:val="0"/>
                <w:numId w:val="108"/>
              </w:numPr>
              <w:tabs>
                <w:tab w:val="left" w:pos="385"/>
                <w:tab w:val="left" w:pos="900"/>
              </w:tabs>
              <w:spacing w:before="20" w:after="20"/>
              <w:ind w:left="19" w:firstLine="0"/>
              <w:jc w:val="both"/>
              <w:rPr>
                <w:sz w:val="26"/>
                <w:szCs w:val="26"/>
              </w:rPr>
            </w:pPr>
            <w:r w:rsidRPr="004A22EB">
              <w:rPr>
                <w:sz w:val="26"/>
                <w:szCs w:val="26"/>
              </w:rPr>
              <w:t xml:space="preserve">Loại: </w:t>
            </w:r>
          </w:p>
          <w:p w14:paraId="0760A8F7" w14:textId="77777777" w:rsidR="00FB5CE9" w:rsidRPr="004A22EB" w:rsidRDefault="00FB5CE9" w:rsidP="00423E32">
            <w:pPr>
              <w:tabs>
                <w:tab w:val="left" w:pos="385"/>
              </w:tabs>
              <w:spacing w:before="20" w:after="20"/>
              <w:ind w:left="19"/>
              <w:jc w:val="both"/>
              <w:rPr>
                <w:sz w:val="26"/>
                <w:szCs w:val="26"/>
              </w:rPr>
            </w:pPr>
          </w:p>
        </w:tc>
        <w:tc>
          <w:tcPr>
            <w:tcW w:w="2551" w:type="dxa"/>
          </w:tcPr>
          <w:p w14:paraId="223EBF35" w14:textId="77777777" w:rsidR="00FB5CE9" w:rsidRPr="004A22EB" w:rsidRDefault="00FB5CE9" w:rsidP="00423E32">
            <w:pPr>
              <w:spacing w:before="20" w:after="20"/>
              <w:jc w:val="center"/>
              <w:rPr>
                <w:sz w:val="26"/>
                <w:szCs w:val="26"/>
              </w:rPr>
            </w:pPr>
            <w:r w:rsidRPr="004A22EB">
              <w:rPr>
                <w:sz w:val="26"/>
                <w:szCs w:val="26"/>
              </w:rPr>
              <w:t>24kV 3x50, 3x70, 3x95, 3x240, được sản xuất theo IEC 60502-2.</w:t>
            </w:r>
          </w:p>
        </w:tc>
        <w:tc>
          <w:tcPr>
            <w:tcW w:w="2475" w:type="dxa"/>
          </w:tcPr>
          <w:p w14:paraId="5C3A25ED" w14:textId="77777777" w:rsidR="00FB5CE9" w:rsidRPr="004A22EB" w:rsidRDefault="00FB5CE9" w:rsidP="00423E32">
            <w:pPr>
              <w:spacing w:before="20" w:after="20"/>
              <w:jc w:val="center"/>
              <w:rPr>
                <w:sz w:val="26"/>
                <w:szCs w:val="26"/>
              </w:rPr>
            </w:pPr>
          </w:p>
        </w:tc>
      </w:tr>
      <w:tr w:rsidR="004A22EB" w:rsidRPr="004A22EB" w14:paraId="1D9737C2" w14:textId="77777777" w:rsidTr="00FB5CE9">
        <w:trPr>
          <w:trHeight w:val="283"/>
        </w:trPr>
        <w:tc>
          <w:tcPr>
            <w:tcW w:w="701" w:type="dxa"/>
          </w:tcPr>
          <w:p w14:paraId="1B775FA3" w14:textId="77777777" w:rsidR="00FB5CE9" w:rsidRPr="004A22EB" w:rsidRDefault="00FB5CE9" w:rsidP="00423E32">
            <w:pPr>
              <w:spacing w:before="20" w:after="20"/>
              <w:ind w:left="360"/>
              <w:rPr>
                <w:sz w:val="26"/>
                <w:szCs w:val="26"/>
              </w:rPr>
            </w:pPr>
          </w:p>
        </w:tc>
        <w:tc>
          <w:tcPr>
            <w:tcW w:w="4256" w:type="dxa"/>
          </w:tcPr>
          <w:p w14:paraId="4D9CBBF8" w14:textId="77777777" w:rsidR="00FB5CE9" w:rsidRPr="004A22EB" w:rsidRDefault="00FB5CE9">
            <w:pPr>
              <w:numPr>
                <w:ilvl w:val="0"/>
                <w:numId w:val="108"/>
              </w:numPr>
              <w:tabs>
                <w:tab w:val="left" w:pos="385"/>
                <w:tab w:val="left" w:pos="900"/>
              </w:tabs>
              <w:spacing w:before="20" w:after="20"/>
              <w:ind w:left="19" w:firstLine="0"/>
              <w:jc w:val="both"/>
              <w:rPr>
                <w:sz w:val="26"/>
                <w:szCs w:val="26"/>
              </w:rPr>
            </w:pPr>
            <w:r w:rsidRPr="004A22EB">
              <w:rPr>
                <w:sz w:val="26"/>
                <w:szCs w:val="26"/>
              </w:rPr>
              <w:t>Vật liệu làm lõi cáp</w:t>
            </w:r>
          </w:p>
        </w:tc>
        <w:tc>
          <w:tcPr>
            <w:tcW w:w="2551" w:type="dxa"/>
          </w:tcPr>
          <w:p w14:paraId="10E3E513" w14:textId="77777777" w:rsidR="00FB5CE9" w:rsidRPr="004A22EB" w:rsidRDefault="00FB5CE9" w:rsidP="00423E32">
            <w:pPr>
              <w:spacing w:before="20" w:after="20"/>
              <w:jc w:val="center"/>
              <w:rPr>
                <w:sz w:val="26"/>
                <w:szCs w:val="26"/>
              </w:rPr>
            </w:pPr>
            <w:r w:rsidRPr="004A22EB">
              <w:rPr>
                <w:sz w:val="26"/>
                <w:szCs w:val="26"/>
              </w:rPr>
              <w:t>Đồng</w:t>
            </w:r>
          </w:p>
        </w:tc>
        <w:tc>
          <w:tcPr>
            <w:tcW w:w="2475" w:type="dxa"/>
          </w:tcPr>
          <w:p w14:paraId="11D7C46D" w14:textId="77777777" w:rsidR="00FB5CE9" w:rsidRPr="004A22EB" w:rsidRDefault="00FB5CE9" w:rsidP="00423E32">
            <w:pPr>
              <w:spacing w:before="20" w:after="20"/>
              <w:jc w:val="center"/>
              <w:rPr>
                <w:sz w:val="26"/>
                <w:szCs w:val="26"/>
              </w:rPr>
            </w:pPr>
          </w:p>
        </w:tc>
      </w:tr>
      <w:tr w:rsidR="004A22EB" w:rsidRPr="004A22EB" w14:paraId="14C6E53D" w14:textId="77777777" w:rsidTr="00FB5CE9">
        <w:trPr>
          <w:trHeight w:val="283"/>
        </w:trPr>
        <w:tc>
          <w:tcPr>
            <w:tcW w:w="701" w:type="dxa"/>
          </w:tcPr>
          <w:p w14:paraId="4D42BCC1" w14:textId="77777777" w:rsidR="00FB5CE9" w:rsidRPr="004A22EB" w:rsidRDefault="00FB5CE9" w:rsidP="00423E32">
            <w:pPr>
              <w:spacing w:before="20" w:after="20"/>
              <w:ind w:left="360"/>
              <w:rPr>
                <w:sz w:val="26"/>
                <w:szCs w:val="26"/>
              </w:rPr>
            </w:pPr>
          </w:p>
        </w:tc>
        <w:tc>
          <w:tcPr>
            <w:tcW w:w="4256" w:type="dxa"/>
          </w:tcPr>
          <w:p w14:paraId="1450298F" w14:textId="77777777" w:rsidR="00FB5CE9" w:rsidRPr="004A22EB" w:rsidRDefault="00FB5CE9">
            <w:pPr>
              <w:numPr>
                <w:ilvl w:val="0"/>
                <w:numId w:val="108"/>
              </w:numPr>
              <w:tabs>
                <w:tab w:val="left" w:pos="385"/>
                <w:tab w:val="left" w:pos="900"/>
              </w:tabs>
              <w:spacing w:before="20" w:after="20"/>
              <w:ind w:left="19" w:firstLine="0"/>
              <w:jc w:val="both"/>
              <w:rPr>
                <w:sz w:val="26"/>
                <w:szCs w:val="26"/>
              </w:rPr>
            </w:pPr>
            <w:r w:rsidRPr="004A22EB">
              <w:rPr>
                <w:sz w:val="26"/>
                <w:szCs w:val="26"/>
              </w:rPr>
              <w:t>Vật liệu cách điện</w:t>
            </w:r>
          </w:p>
        </w:tc>
        <w:tc>
          <w:tcPr>
            <w:tcW w:w="2551" w:type="dxa"/>
          </w:tcPr>
          <w:p w14:paraId="62570693" w14:textId="77777777" w:rsidR="00FB5CE9" w:rsidRPr="004A22EB" w:rsidRDefault="00FB5CE9" w:rsidP="00423E32">
            <w:pPr>
              <w:spacing w:before="20" w:after="20"/>
              <w:jc w:val="center"/>
              <w:rPr>
                <w:sz w:val="26"/>
                <w:szCs w:val="26"/>
              </w:rPr>
            </w:pPr>
            <w:r w:rsidRPr="004A22EB">
              <w:rPr>
                <w:sz w:val="26"/>
                <w:szCs w:val="26"/>
              </w:rPr>
              <w:t xml:space="preserve">XLPE, EPR  </w:t>
            </w:r>
          </w:p>
        </w:tc>
        <w:tc>
          <w:tcPr>
            <w:tcW w:w="2475" w:type="dxa"/>
          </w:tcPr>
          <w:p w14:paraId="3FA41503" w14:textId="77777777" w:rsidR="00FB5CE9" w:rsidRPr="004A22EB" w:rsidRDefault="00FB5CE9" w:rsidP="00423E32">
            <w:pPr>
              <w:spacing w:before="20" w:after="20"/>
              <w:jc w:val="center"/>
              <w:rPr>
                <w:sz w:val="26"/>
                <w:szCs w:val="26"/>
              </w:rPr>
            </w:pPr>
          </w:p>
        </w:tc>
      </w:tr>
      <w:tr w:rsidR="004A22EB" w:rsidRPr="004A22EB" w14:paraId="07AEB146" w14:textId="77777777" w:rsidTr="00FB5CE9">
        <w:trPr>
          <w:trHeight w:val="458"/>
        </w:trPr>
        <w:tc>
          <w:tcPr>
            <w:tcW w:w="701" w:type="dxa"/>
          </w:tcPr>
          <w:p w14:paraId="2D552423" w14:textId="77777777" w:rsidR="00FB5CE9" w:rsidRPr="004A22EB" w:rsidRDefault="00FB5CE9" w:rsidP="00423E32">
            <w:pPr>
              <w:spacing w:before="20" w:after="20"/>
              <w:ind w:left="360"/>
              <w:rPr>
                <w:sz w:val="26"/>
                <w:szCs w:val="26"/>
              </w:rPr>
            </w:pPr>
          </w:p>
        </w:tc>
        <w:tc>
          <w:tcPr>
            <w:tcW w:w="4256" w:type="dxa"/>
          </w:tcPr>
          <w:p w14:paraId="3658176D" w14:textId="77777777" w:rsidR="00FB5CE9" w:rsidRPr="004A22EB" w:rsidRDefault="00FB5CE9">
            <w:pPr>
              <w:numPr>
                <w:ilvl w:val="0"/>
                <w:numId w:val="108"/>
              </w:numPr>
              <w:tabs>
                <w:tab w:val="left" w:pos="385"/>
                <w:tab w:val="left" w:pos="900"/>
              </w:tabs>
              <w:spacing w:before="20" w:after="20"/>
              <w:ind w:left="19" w:firstLine="0"/>
              <w:jc w:val="both"/>
              <w:rPr>
                <w:sz w:val="26"/>
                <w:szCs w:val="26"/>
              </w:rPr>
            </w:pPr>
            <w:r w:rsidRPr="004A22EB">
              <w:rPr>
                <w:sz w:val="26"/>
                <w:szCs w:val="26"/>
              </w:rPr>
              <w:t>Độ dày của lớp cách điện:</w:t>
            </w:r>
          </w:p>
        </w:tc>
        <w:tc>
          <w:tcPr>
            <w:tcW w:w="2551" w:type="dxa"/>
          </w:tcPr>
          <w:p w14:paraId="6C8779BA" w14:textId="77777777" w:rsidR="00FB5CE9" w:rsidRPr="004A22EB" w:rsidRDefault="00FB5CE9" w:rsidP="00423E32">
            <w:pPr>
              <w:spacing w:before="20" w:after="20"/>
              <w:jc w:val="center"/>
              <w:rPr>
                <w:sz w:val="26"/>
                <w:szCs w:val="26"/>
              </w:rPr>
            </w:pPr>
            <w:r w:rsidRPr="004A22EB">
              <w:rPr>
                <w:sz w:val="26"/>
                <w:szCs w:val="26"/>
              </w:rPr>
              <w:t>5,5 mm</w:t>
            </w:r>
          </w:p>
        </w:tc>
        <w:tc>
          <w:tcPr>
            <w:tcW w:w="2475" w:type="dxa"/>
          </w:tcPr>
          <w:p w14:paraId="2455B933" w14:textId="77777777" w:rsidR="00FB5CE9" w:rsidRPr="004A22EB" w:rsidRDefault="00FB5CE9" w:rsidP="00423E32">
            <w:pPr>
              <w:spacing w:before="20" w:after="20"/>
              <w:jc w:val="center"/>
              <w:rPr>
                <w:sz w:val="26"/>
                <w:szCs w:val="26"/>
              </w:rPr>
            </w:pPr>
          </w:p>
        </w:tc>
      </w:tr>
      <w:tr w:rsidR="004A22EB" w:rsidRPr="004A22EB" w14:paraId="2285B9A6" w14:textId="77777777" w:rsidTr="00FB5CE9">
        <w:trPr>
          <w:trHeight w:val="283"/>
        </w:trPr>
        <w:tc>
          <w:tcPr>
            <w:tcW w:w="701" w:type="dxa"/>
          </w:tcPr>
          <w:p w14:paraId="53D37271" w14:textId="77777777" w:rsidR="00FB5CE9" w:rsidRPr="004A22EB" w:rsidRDefault="00FB5CE9" w:rsidP="00423E32">
            <w:pPr>
              <w:spacing w:before="20" w:after="20"/>
              <w:ind w:left="360"/>
              <w:rPr>
                <w:sz w:val="26"/>
                <w:szCs w:val="26"/>
              </w:rPr>
            </w:pPr>
          </w:p>
        </w:tc>
        <w:tc>
          <w:tcPr>
            <w:tcW w:w="4256" w:type="dxa"/>
          </w:tcPr>
          <w:p w14:paraId="71DA32BD" w14:textId="77777777" w:rsidR="00FB5CE9" w:rsidRPr="004A22EB" w:rsidRDefault="00FB5CE9">
            <w:pPr>
              <w:numPr>
                <w:ilvl w:val="0"/>
                <w:numId w:val="108"/>
              </w:numPr>
              <w:tabs>
                <w:tab w:val="left" w:pos="385"/>
                <w:tab w:val="left" w:pos="900"/>
              </w:tabs>
              <w:spacing w:before="20" w:after="20"/>
              <w:ind w:left="19" w:firstLine="0"/>
              <w:jc w:val="both"/>
              <w:rPr>
                <w:sz w:val="26"/>
                <w:szCs w:val="26"/>
              </w:rPr>
            </w:pPr>
            <w:r w:rsidRPr="004A22EB">
              <w:rPr>
                <w:sz w:val="26"/>
                <w:szCs w:val="26"/>
              </w:rPr>
              <w:t xml:space="preserve">Người mua phải mô tả cụ thể màn chắn kim loại (băng đồng hay sợi đồng) và tiết diện của loại cáp cần đấu nối khi mua sắm.  </w:t>
            </w:r>
          </w:p>
        </w:tc>
        <w:tc>
          <w:tcPr>
            <w:tcW w:w="2551" w:type="dxa"/>
          </w:tcPr>
          <w:p w14:paraId="5AD966C2" w14:textId="77777777" w:rsidR="00FB5CE9" w:rsidRPr="004A22EB" w:rsidRDefault="00FB5CE9" w:rsidP="00423E32">
            <w:pPr>
              <w:spacing w:before="20" w:after="20"/>
              <w:jc w:val="center"/>
              <w:rPr>
                <w:sz w:val="26"/>
                <w:szCs w:val="26"/>
              </w:rPr>
            </w:pPr>
            <w:r w:rsidRPr="004A22EB">
              <w:rPr>
                <w:sz w:val="26"/>
                <w:szCs w:val="26"/>
              </w:rPr>
              <w:t>Đáp ứng</w:t>
            </w:r>
          </w:p>
        </w:tc>
        <w:tc>
          <w:tcPr>
            <w:tcW w:w="2475" w:type="dxa"/>
          </w:tcPr>
          <w:p w14:paraId="6148021B" w14:textId="77777777" w:rsidR="00FB5CE9" w:rsidRPr="004A22EB" w:rsidRDefault="00FB5CE9" w:rsidP="00423E32">
            <w:pPr>
              <w:spacing w:before="20" w:after="20"/>
              <w:jc w:val="center"/>
              <w:rPr>
                <w:sz w:val="26"/>
                <w:szCs w:val="26"/>
              </w:rPr>
            </w:pPr>
          </w:p>
        </w:tc>
      </w:tr>
      <w:tr w:rsidR="004A22EB" w:rsidRPr="004A22EB" w14:paraId="3FC23A17" w14:textId="77777777" w:rsidTr="00FB5CE9">
        <w:trPr>
          <w:trHeight w:val="283"/>
        </w:trPr>
        <w:tc>
          <w:tcPr>
            <w:tcW w:w="701" w:type="dxa"/>
          </w:tcPr>
          <w:p w14:paraId="7F2FE819" w14:textId="77777777" w:rsidR="00FB5CE9" w:rsidRPr="004A22EB" w:rsidRDefault="00FB5CE9" w:rsidP="00423E32">
            <w:pPr>
              <w:spacing w:before="20" w:after="20"/>
              <w:ind w:left="360"/>
              <w:rPr>
                <w:sz w:val="26"/>
                <w:szCs w:val="26"/>
              </w:rPr>
            </w:pPr>
          </w:p>
        </w:tc>
        <w:tc>
          <w:tcPr>
            <w:tcW w:w="4256" w:type="dxa"/>
          </w:tcPr>
          <w:p w14:paraId="6BE7FC44" w14:textId="77777777" w:rsidR="00FB5CE9" w:rsidRPr="004A22EB" w:rsidRDefault="00FB5CE9">
            <w:pPr>
              <w:numPr>
                <w:ilvl w:val="0"/>
                <w:numId w:val="108"/>
              </w:numPr>
              <w:tabs>
                <w:tab w:val="left" w:pos="385"/>
                <w:tab w:val="left" w:pos="900"/>
              </w:tabs>
              <w:spacing w:before="20" w:after="20"/>
              <w:ind w:left="19" w:firstLine="0"/>
              <w:jc w:val="both"/>
              <w:rPr>
                <w:sz w:val="26"/>
                <w:szCs w:val="26"/>
              </w:rPr>
            </w:pPr>
            <w:r w:rsidRPr="004A22EB">
              <w:rPr>
                <w:sz w:val="26"/>
                <w:szCs w:val="26"/>
              </w:rPr>
              <w:t xml:space="preserve">Lớp giáp:  </w:t>
            </w:r>
          </w:p>
        </w:tc>
        <w:tc>
          <w:tcPr>
            <w:tcW w:w="2551" w:type="dxa"/>
          </w:tcPr>
          <w:p w14:paraId="3DC5C034" w14:textId="77777777" w:rsidR="00FB5CE9" w:rsidRPr="004A22EB" w:rsidRDefault="00FB5CE9" w:rsidP="00423E32">
            <w:pPr>
              <w:spacing w:before="20" w:after="20"/>
              <w:jc w:val="center"/>
              <w:rPr>
                <w:sz w:val="26"/>
                <w:szCs w:val="26"/>
              </w:rPr>
            </w:pPr>
            <w:r w:rsidRPr="004A22EB">
              <w:rPr>
                <w:sz w:val="26"/>
                <w:szCs w:val="26"/>
              </w:rPr>
              <w:t>Theo IEC 60502-2.</w:t>
            </w:r>
          </w:p>
        </w:tc>
        <w:tc>
          <w:tcPr>
            <w:tcW w:w="2475" w:type="dxa"/>
          </w:tcPr>
          <w:p w14:paraId="666B5C56" w14:textId="77777777" w:rsidR="00FB5CE9" w:rsidRPr="004A22EB" w:rsidRDefault="00FB5CE9" w:rsidP="00423E32">
            <w:pPr>
              <w:spacing w:before="20" w:after="20"/>
              <w:jc w:val="center"/>
              <w:rPr>
                <w:sz w:val="26"/>
                <w:szCs w:val="26"/>
              </w:rPr>
            </w:pPr>
          </w:p>
        </w:tc>
      </w:tr>
      <w:tr w:rsidR="004A22EB" w:rsidRPr="004A22EB" w14:paraId="6E3ABD35" w14:textId="77777777" w:rsidTr="00FB5CE9">
        <w:trPr>
          <w:trHeight w:val="283"/>
        </w:trPr>
        <w:tc>
          <w:tcPr>
            <w:tcW w:w="701" w:type="dxa"/>
          </w:tcPr>
          <w:p w14:paraId="193B5EF2" w14:textId="77777777" w:rsidR="00FB5CE9" w:rsidRPr="004A22EB" w:rsidRDefault="00FB5CE9">
            <w:pPr>
              <w:numPr>
                <w:ilvl w:val="0"/>
                <w:numId w:val="417"/>
              </w:numPr>
              <w:spacing w:before="20" w:after="20"/>
              <w:jc w:val="center"/>
              <w:rPr>
                <w:b/>
                <w:sz w:val="26"/>
                <w:szCs w:val="26"/>
              </w:rPr>
            </w:pPr>
          </w:p>
        </w:tc>
        <w:tc>
          <w:tcPr>
            <w:tcW w:w="4256" w:type="dxa"/>
          </w:tcPr>
          <w:p w14:paraId="15B6348C" w14:textId="77777777" w:rsidR="00FB5CE9" w:rsidRPr="004A22EB" w:rsidRDefault="00FB5CE9">
            <w:pPr>
              <w:numPr>
                <w:ilvl w:val="0"/>
                <w:numId w:val="107"/>
              </w:numPr>
              <w:tabs>
                <w:tab w:val="left" w:pos="385"/>
              </w:tabs>
              <w:autoSpaceDE w:val="0"/>
              <w:autoSpaceDN w:val="0"/>
              <w:spacing w:before="20" w:after="20"/>
              <w:ind w:hanging="704"/>
              <w:jc w:val="both"/>
              <w:rPr>
                <w:b/>
                <w:sz w:val="26"/>
                <w:szCs w:val="26"/>
              </w:rPr>
            </w:pPr>
            <w:r w:rsidRPr="004A22EB">
              <w:rPr>
                <w:b/>
                <w:sz w:val="26"/>
                <w:szCs w:val="26"/>
              </w:rPr>
              <w:t>Đặc tính kỹ thuật:</w:t>
            </w:r>
          </w:p>
        </w:tc>
        <w:tc>
          <w:tcPr>
            <w:tcW w:w="2551" w:type="dxa"/>
          </w:tcPr>
          <w:p w14:paraId="0A0A8F0B" w14:textId="77777777" w:rsidR="00FB5CE9" w:rsidRPr="004A22EB" w:rsidRDefault="00FB5CE9" w:rsidP="00423E32">
            <w:pPr>
              <w:spacing w:before="20" w:after="20"/>
              <w:jc w:val="center"/>
              <w:rPr>
                <w:b/>
                <w:sz w:val="26"/>
                <w:szCs w:val="26"/>
              </w:rPr>
            </w:pPr>
          </w:p>
        </w:tc>
        <w:tc>
          <w:tcPr>
            <w:tcW w:w="2475" w:type="dxa"/>
          </w:tcPr>
          <w:p w14:paraId="521E449B" w14:textId="77777777" w:rsidR="00FB5CE9" w:rsidRPr="004A22EB" w:rsidRDefault="00FB5CE9" w:rsidP="00423E32">
            <w:pPr>
              <w:spacing w:before="20" w:after="20"/>
              <w:jc w:val="center"/>
              <w:rPr>
                <w:b/>
                <w:sz w:val="26"/>
                <w:szCs w:val="26"/>
              </w:rPr>
            </w:pPr>
          </w:p>
        </w:tc>
      </w:tr>
      <w:tr w:rsidR="004A22EB" w:rsidRPr="004A22EB" w14:paraId="7A4ABF95" w14:textId="77777777" w:rsidTr="00FB5CE9">
        <w:trPr>
          <w:trHeight w:val="283"/>
        </w:trPr>
        <w:tc>
          <w:tcPr>
            <w:tcW w:w="701" w:type="dxa"/>
          </w:tcPr>
          <w:p w14:paraId="5E797E5B" w14:textId="77777777" w:rsidR="00FB5CE9" w:rsidRPr="004A22EB" w:rsidRDefault="00FB5CE9" w:rsidP="00423E32">
            <w:pPr>
              <w:spacing w:before="20" w:after="20"/>
              <w:ind w:left="360"/>
              <w:rPr>
                <w:sz w:val="26"/>
                <w:szCs w:val="26"/>
              </w:rPr>
            </w:pPr>
          </w:p>
        </w:tc>
        <w:tc>
          <w:tcPr>
            <w:tcW w:w="4256" w:type="dxa"/>
          </w:tcPr>
          <w:p w14:paraId="75F15CAC" w14:textId="77777777" w:rsidR="00FB5CE9" w:rsidRPr="004A22EB" w:rsidRDefault="00FB5CE9">
            <w:pPr>
              <w:numPr>
                <w:ilvl w:val="0"/>
                <w:numId w:val="137"/>
              </w:numPr>
              <w:tabs>
                <w:tab w:val="left" w:pos="408"/>
                <w:tab w:val="left" w:pos="4114"/>
              </w:tabs>
              <w:spacing w:before="20" w:after="20"/>
              <w:ind w:left="19" w:firstLine="0"/>
              <w:jc w:val="both"/>
              <w:rPr>
                <w:sz w:val="26"/>
                <w:szCs w:val="26"/>
              </w:rPr>
            </w:pPr>
            <w:r w:rsidRPr="004A22EB">
              <w:rPr>
                <w:sz w:val="26"/>
                <w:szCs w:val="26"/>
              </w:rPr>
              <w:t>Độ bền điện áp ở điều kiện khô 4,5U</w:t>
            </w:r>
            <w:r w:rsidRPr="004A22EB">
              <w:rPr>
                <w:sz w:val="26"/>
                <w:szCs w:val="26"/>
                <w:vertAlign w:val="subscript"/>
              </w:rPr>
              <w:t>o</w:t>
            </w:r>
            <w:r w:rsidRPr="004A22EB">
              <w:rPr>
                <w:sz w:val="26"/>
                <w:szCs w:val="26"/>
              </w:rPr>
              <w:t>/05phút và/hoặc 4U</w:t>
            </w:r>
            <w:r w:rsidRPr="004A22EB">
              <w:rPr>
                <w:sz w:val="26"/>
                <w:szCs w:val="26"/>
                <w:vertAlign w:val="subscript"/>
              </w:rPr>
              <w:t>o</w:t>
            </w:r>
            <w:r w:rsidRPr="004A22EB">
              <w:rPr>
                <w:sz w:val="26"/>
                <w:szCs w:val="26"/>
              </w:rPr>
              <w:t>/15phút (U</w:t>
            </w:r>
            <w:r w:rsidRPr="004A22EB">
              <w:rPr>
                <w:sz w:val="26"/>
                <w:szCs w:val="26"/>
                <w:vertAlign w:val="subscript"/>
              </w:rPr>
              <w:t>o</w:t>
            </w:r>
            <w:r w:rsidRPr="004A22EB">
              <w:rPr>
                <w:sz w:val="26"/>
                <w:szCs w:val="26"/>
              </w:rPr>
              <w:t>=12,7kV):</w:t>
            </w:r>
          </w:p>
        </w:tc>
        <w:tc>
          <w:tcPr>
            <w:tcW w:w="2551" w:type="dxa"/>
          </w:tcPr>
          <w:p w14:paraId="477D16BD" w14:textId="77777777" w:rsidR="00FB5CE9" w:rsidRPr="004A22EB" w:rsidRDefault="00FB5CE9" w:rsidP="00423E32">
            <w:pPr>
              <w:spacing w:before="20" w:after="20"/>
              <w:jc w:val="center"/>
              <w:rPr>
                <w:sz w:val="26"/>
                <w:szCs w:val="26"/>
              </w:rPr>
            </w:pPr>
            <w:r w:rsidRPr="004A22EB">
              <w:rPr>
                <w:sz w:val="26"/>
                <w:szCs w:val="26"/>
              </w:rPr>
              <w:t>57 kVAC/05phút và/hoặc 51 kVDC/15phút</w:t>
            </w:r>
          </w:p>
        </w:tc>
        <w:tc>
          <w:tcPr>
            <w:tcW w:w="2475" w:type="dxa"/>
          </w:tcPr>
          <w:p w14:paraId="24DE2C00" w14:textId="77777777" w:rsidR="00FB5CE9" w:rsidRPr="004A22EB" w:rsidRDefault="00FB5CE9" w:rsidP="00423E32">
            <w:pPr>
              <w:spacing w:before="20" w:after="20"/>
              <w:jc w:val="center"/>
              <w:rPr>
                <w:sz w:val="26"/>
                <w:szCs w:val="26"/>
              </w:rPr>
            </w:pPr>
          </w:p>
        </w:tc>
      </w:tr>
      <w:tr w:rsidR="004A22EB" w:rsidRPr="004A22EB" w14:paraId="7D788209" w14:textId="77777777" w:rsidTr="00FB5CE9">
        <w:trPr>
          <w:trHeight w:val="283"/>
        </w:trPr>
        <w:tc>
          <w:tcPr>
            <w:tcW w:w="701" w:type="dxa"/>
          </w:tcPr>
          <w:p w14:paraId="20A4B130" w14:textId="77777777" w:rsidR="00FB5CE9" w:rsidRPr="004A22EB" w:rsidRDefault="00FB5CE9" w:rsidP="00423E32">
            <w:pPr>
              <w:spacing w:before="20" w:after="20"/>
              <w:ind w:left="360"/>
              <w:rPr>
                <w:sz w:val="26"/>
                <w:szCs w:val="26"/>
              </w:rPr>
            </w:pPr>
          </w:p>
        </w:tc>
        <w:tc>
          <w:tcPr>
            <w:tcW w:w="4256" w:type="dxa"/>
          </w:tcPr>
          <w:p w14:paraId="692E543A" w14:textId="77777777" w:rsidR="00FB5CE9" w:rsidRPr="004A22EB" w:rsidRDefault="00FB5CE9">
            <w:pPr>
              <w:numPr>
                <w:ilvl w:val="0"/>
                <w:numId w:val="137"/>
              </w:numPr>
              <w:tabs>
                <w:tab w:val="left" w:pos="408"/>
                <w:tab w:val="left" w:pos="4114"/>
              </w:tabs>
              <w:spacing w:before="20" w:after="20"/>
              <w:ind w:left="19" w:firstLine="0"/>
              <w:jc w:val="both"/>
              <w:rPr>
                <w:sz w:val="26"/>
                <w:szCs w:val="26"/>
              </w:rPr>
            </w:pPr>
            <w:r w:rsidRPr="004A22EB">
              <w:rPr>
                <w:sz w:val="26"/>
                <w:szCs w:val="26"/>
              </w:rPr>
              <w:t>Độ</w:t>
            </w:r>
            <w:r w:rsidRPr="004A22EB">
              <w:rPr>
                <w:sz w:val="26"/>
                <w:szCs w:val="26"/>
                <w:lang w:val="da-DK"/>
              </w:rPr>
              <w:t xml:space="preserve"> </w:t>
            </w:r>
            <w:r w:rsidRPr="004A22EB">
              <w:rPr>
                <w:sz w:val="26"/>
                <w:szCs w:val="26"/>
              </w:rPr>
              <w:t>bền</w:t>
            </w:r>
            <w:r w:rsidRPr="004A22EB">
              <w:rPr>
                <w:sz w:val="26"/>
                <w:szCs w:val="26"/>
                <w:lang w:val="da-DK"/>
              </w:rPr>
              <w:t xml:space="preserve"> điện áp xung: </w:t>
            </w:r>
          </w:p>
        </w:tc>
        <w:tc>
          <w:tcPr>
            <w:tcW w:w="2551" w:type="dxa"/>
          </w:tcPr>
          <w:p w14:paraId="31623473" w14:textId="77777777" w:rsidR="00FB5CE9" w:rsidRPr="004A22EB" w:rsidRDefault="00FB5CE9" w:rsidP="00423E32">
            <w:pPr>
              <w:spacing w:before="20" w:after="20"/>
              <w:jc w:val="center"/>
              <w:rPr>
                <w:sz w:val="26"/>
                <w:szCs w:val="26"/>
              </w:rPr>
            </w:pPr>
            <w:r w:rsidRPr="004A22EB">
              <w:rPr>
                <w:sz w:val="26"/>
                <w:szCs w:val="26"/>
              </w:rPr>
              <w:t>125kV</w:t>
            </w:r>
          </w:p>
        </w:tc>
        <w:tc>
          <w:tcPr>
            <w:tcW w:w="2475" w:type="dxa"/>
          </w:tcPr>
          <w:p w14:paraId="1F82F187" w14:textId="77777777" w:rsidR="00FB5CE9" w:rsidRPr="004A22EB" w:rsidRDefault="00FB5CE9" w:rsidP="00423E32">
            <w:pPr>
              <w:spacing w:before="20" w:after="20"/>
              <w:jc w:val="center"/>
              <w:rPr>
                <w:sz w:val="26"/>
                <w:szCs w:val="26"/>
              </w:rPr>
            </w:pPr>
          </w:p>
        </w:tc>
      </w:tr>
      <w:tr w:rsidR="004A22EB" w:rsidRPr="004A22EB" w14:paraId="53BA4D0A" w14:textId="77777777" w:rsidTr="00FB5CE9">
        <w:trPr>
          <w:trHeight w:val="283"/>
        </w:trPr>
        <w:tc>
          <w:tcPr>
            <w:tcW w:w="701" w:type="dxa"/>
          </w:tcPr>
          <w:p w14:paraId="132183BD" w14:textId="77777777" w:rsidR="00FB5CE9" w:rsidRPr="004A22EB" w:rsidRDefault="00FB5CE9" w:rsidP="00423E32">
            <w:pPr>
              <w:spacing w:before="20" w:after="20"/>
              <w:ind w:left="360"/>
              <w:rPr>
                <w:sz w:val="26"/>
                <w:szCs w:val="26"/>
              </w:rPr>
            </w:pPr>
          </w:p>
        </w:tc>
        <w:tc>
          <w:tcPr>
            <w:tcW w:w="4256" w:type="dxa"/>
          </w:tcPr>
          <w:p w14:paraId="07C7B5DE" w14:textId="77777777" w:rsidR="00FB5CE9" w:rsidRPr="004A22EB" w:rsidRDefault="00FB5CE9">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lang w:val="da-DK"/>
              </w:rPr>
              <w:t>Phóng điện cục bộ</w:t>
            </w:r>
            <w:r w:rsidRPr="004A22EB">
              <w:rPr>
                <w:sz w:val="26"/>
                <w:szCs w:val="26"/>
              </w:rPr>
              <w:t xml:space="preserve">: </w:t>
            </w:r>
          </w:p>
          <w:p w14:paraId="1398AEB6" w14:textId="77777777" w:rsidR="00FB5CE9" w:rsidRPr="004A22EB" w:rsidRDefault="00FB5CE9" w:rsidP="00423E32">
            <w:pPr>
              <w:tabs>
                <w:tab w:val="left" w:pos="408"/>
                <w:tab w:val="left" w:pos="4114"/>
              </w:tabs>
              <w:spacing w:before="20" w:after="20"/>
              <w:ind w:left="19"/>
              <w:jc w:val="both"/>
              <w:rPr>
                <w:sz w:val="26"/>
                <w:szCs w:val="26"/>
              </w:rPr>
            </w:pPr>
          </w:p>
        </w:tc>
        <w:tc>
          <w:tcPr>
            <w:tcW w:w="2551" w:type="dxa"/>
          </w:tcPr>
          <w:p w14:paraId="63734445" w14:textId="77777777" w:rsidR="00FB5CE9" w:rsidRPr="004A22EB" w:rsidRDefault="00FB5CE9" w:rsidP="00423E32">
            <w:pPr>
              <w:spacing w:before="20" w:after="20"/>
              <w:jc w:val="center"/>
              <w:rPr>
                <w:sz w:val="26"/>
                <w:szCs w:val="26"/>
              </w:rPr>
            </w:pPr>
            <w:r w:rsidRPr="004A22EB">
              <w:rPr>
                <w:sz w:val="26"/>
                <w:szCs w:val="26"/>
              </w:rPr>
              <w:t>tối đa 10 pC ở điện áp 1,73U</w:t>
            </w:r>
            <w:r w:rsidRPr="004A22EB">
              <w:rPr>
                <w:sz w:val="26"/>
                <w:szCs w:val="26"/>
                <w:vertAlign w:val="subscript"/>
              </w:rPr>
              <w:t>o</w:t>
            </w:r>
            <w:r w:rsidRPr="004A22EB">
              <w:rPr>
                <w:sz w:val="26"/>
                <w:szCs w:val="26"/>
              </w:rPr>
              <w:t>.</w:t>
            </w:r>
          </w:p>
        </w:tc>
        <w:tc>
          <w:tcPr>
            <w:tcW w:w="2475" w:type="dxa"/>
          </w:tcPr>
          <w:p w14:paraId="580F0832" w14:textId="77777777" w:rsidR="00FB5CE9" w:rsidRPr="004A22EB" w:rsidRDefault="00FB5CE9" w:rsidP="00423E32">
            <w:pPr>
              <w:spacing w:before="20" w:after="20"/>
              <w:jc w:val="center"/>
              <w:rPr>
                <w:sz w:val="26"/>
                <w:szCs w:val="26"/>
              </w:rPr>
            </w:pPr>
          </w:p>
        </w:tc>
      </w:tr>
      <w:tr w:rsidR="004A22EB" w:rsidRPr="004A22EB" w14:paraId="1EF96BA7" w14:textId="77777777" w:rsidTr="00FB5CE9">
        <w:trPr>
          <w:trHeight w:val="283"/>
        </w:trPr>
        <w:tc>
          <w:tcPr>
            <w:tcW w:w="701" w:type="dxa"/>
          </w:tcPr>
          <w:p w14:paraId="2D2A6189" w14:textId="77777777" w:rsidR="00FB5CE9" w:rsidRPr="004A22EB" w:rsidRDefault="00FB5CE9" w:rsidP="00423E32">
            <w:pPr>
              <w:spacing w:before="20" w:after="20"/>
              <w:ind w:left="360"/>
              <w:rPr>
                <w:sz w:val="26"/>
                <w:szCs w:val="26"/>
              </w:rPr>
            </w:pPr>
          </w:p>
        </w:tc>
        <w:tc>
          <w:tcPr>
            <w:tcW w:w="4256" w:type="dxa"/>
          </w:tcPr>
          <w:p w14:paraId="4DEC83A2" w14:textId="77777777" w:rsidR="00FB5CE9" w:rsidRPr="004A22EB" w:rsidRDefault="00FB5CE9">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rPr>
              <w:t>Khả năng ổn định nhiệt trong 1s (nhiệt độ lõi trước ngắn mạch là  23</w:t>
            </w:r>
            <w:r w:rsidRPr="004A22EB">
              <w:rPr>
                <w:sz w:val="26"/>
                <w:szCs w:val="26"/>
              </w:rPr>
              <w:sym w:font="Symbol" w:char="F0B0"/>
            </w:r>
            <w:r w:rsidRPr="004A22EB">
              <w:rPr>
                <w:sz w:val="26"/>
                <w:szCs w:val="26"/>
              </w:rPr>
              <w:t>C và nhiệt độ lõi ở cuối quá trình ngắn mạch là 250</w:t>
            </w:r>
            <w:r w:rsidRPr="004A22EB">
              <w:rPr>
                <w:sz w:val="26"/>
                <w:szCs w:val="26"/>
              </w:rPr>
              <w:sym w:font="Symbol" w:char="F0B0"/>
            </w:r>
            <w:r w:rsidRPr="004A22EB">
              <w:rPr>
                <w:sz w:val="26"/>
                <w:szCs w:val="26"/>
              </w:rPr>
              <w:t>C, nhiệt độ môi trường  từ 10</w:t>
            </w:r>
            <w:r w:rsidRPr="004A22EB">
              <w:rPr>
                <w:sz w:val="26"/>
                <w:szCs w:val="26"/>
              </w:rPr>
              <w:sym w:font="Symbol" w:char="F0B0"/>
            </w:r>
            <w:r w:rsidRPr="004A22EB">
              <w:rPr>
                <w:sz w:val="26"/>
                <w:szCs w:val="26"/>
              </w:rPr>
              <w:t>C đến 30</w:t>
            </w:r>
            <w:r w:rsidRPr="004A22EB">
              <w:rPr>
                <w:sz w:val="26"/>
                <w:szCs w:val="26"/>
              </w:rPr>
              <w:sym w:font="Symbol" w:char="F0B0"/>
            </w:r>
            <w:r w:rsidRPr="004A22EB">
              <w:rPr>
                <w:sz w:val="26"/>
                <w:szCs w:val="26"/>
              </w:rPr>
              <w:t>C): theo tiêu chuẩn VDE 0278-1 hoặc tương đương.</w:t>
            </w:r>
          </w:p>
        </w:tc>
        <w:tc>
          <w:tcPr>
            <w:tcW w:w="2551" w:type="dxa"/>
          </w:tcPr>
          <w:p w14:paraId="0582C6E8" w14:textId="77777777" w:rsidR="00FB5CE9" w:rsidRPr="004A22EB" w:rsidRDefault="00FB5CE9" w:rsidP="00423E32">
            <w:pPr>
              <w:spacing w:before="20" w:after="20"/>
              <w:jc w:val="center"/>
              <w:rPr>
                <w:sz w:val="26"/>
                <w:szCs w:val="26"/>
              </w:rPr>
            </w:pPr>
            <w:r w:rsidRPr="004A22EB">
              <w:rPr>
                <w:sz w:val="26"/>
                <w:szCs w:val="26"/>
              </w:rPr>
              <w:t>Đáp ứng</w:t>
            </w:r>
          </w:p>
        </w:tc>
        <w:tc>
          <w:tcPr>
            <w:tcW w:w="2475" w:type="dxa"/>
          </w:tcPr>
          <w:p w14:paraId="051558B9" w14:textId="77777777" w:rsidR="00FB5CE9" w:rsidRPr="004A22EB" w:rsidRDefault="00FB5CE9" w:rsidP="00423E32">
            <w:pPr>
              <w:spacing w:before="20" w:after="20"/>
              <w:jc w:val="center"/>
              <w:rPr>
                <w:sz w:val="26"/>
                <w:szCs w:val="26"/>
              </w:rPr>
            </w:pPr>
          </w:p>
        </w:tc>
      </w:tr>
      <w:tr w:rsidR="004A22EB" w:rsidRPr="004A22EB" w14:paraId="5B46FD50" w14:textId="77777777" w:rsidTr="00FB5CE9">
        <w:trPr>
          <w:trHeight w:val="283"/>
        </w:trPr>
        <w:tc>
          <w:tcPr>
            <w:tcW w:w="701" w:type="dxa"/>
          </w:tcPr>
          <w:p w14:paraId="61A3B338" w14:textId="77777777" w:rsidR="00FB5CE9" w:rsidRPr="004A22EB" w:rsidRDefault="00FB5CE9" w:rsidP="00423E32">
            <w:pPr>
              <w:spacing w:before="20" w:after="20"/>
              <w:ind w:left="360"/>
              <w:rPr>
                <w:sz w:val="26"/>
                <w:szCs w:val="26"/>
              </w:rPr>
            </w:pPr>
          </w:p>
        </w:tc>
        <w:tc>
          <w:tcPr>
            <w:tcW w:w="4256" w:type="dxa"/>
          </w:tcPr>
          <w:p w14:paraId="601F451B" w14:textId="77777777" w:rsidR="00FB5CE9" w:rsidRPr="004A22EB" w:rsidRDefault="00FB5CE9">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rPr>
              <w:t>Khoảng cách rò tối thiểu:.</w:t>
            </w:r>
          </w:p>
        </w:tc>
        <w:tc>
          <w:tcPr>
            <w:tcW w:w="2551" w:type="dxa"/>
          </w:tcPr>
          <w:p w14:paraId="2AAB0DE1" w14:textId="77777777" w:rsidR="00FB5CE9" w:rsidRPr="004A22EB" w:rsidRDefault="00FB5CE9" w:rsidP="00423E32">
            <w:pPr>
              <w:spacing w:before="20" w:after="20"/>
              <w:jc w:val="center"/>
              <w:rPr>
                <w:sz w:val="26"/>
                <w:szCs w:val="26"/>
              </w:rPr>
            </w:pPr>
            <w:r w:rsidRPr="004A22EB">
              <w:rPr>
                <w:sz w:val="26"/>
                <w:szCs w:val="26"/>
              </w:rPr>
              <w:t>20 mm/kV</w:t>
            </w:r>
          </w:p>
        </w:tc>
        <w:tc>
          <w:tcPr>
            <w:tcW w:w="2475" w:type="dxa"/>
          </w:tcPr>
          <w:p w14:paraId="7F4027E2" w14:textId="77777777" w:rsidR="00FB5CE9" w:rsidRPr="004A22EB" w:rsidRDefault="00FB5CE9" w:rsidP="00423E32">
            <w:pPr>
              <w:spacing w:before="20" w:after="20"/>
              <w:jc w:val="center"/>
              <w:rPr>
                <w:sz w:val="26"/>
                <w:szCs w:val="26"/>
              </w:rPr>
            </w:pPr>
          </w:p>
        </w:tc>
      </w:tr>
      <w:tr w:rsidR="004A22EB" w:rsidRPr="004A22EB" w14:paraId="70B2C06C" w14:textId="77777777" w:rsidTr="00FB5CE9">
        <w:trPr>
          <w:trHeight w:val="283"/>
        </w:trPr>
        <w:tc>
          <w:tcPr>
            <w:tcW w:w="701" w:type="dxa"/>
          </w:tcPr>
          <w:p w14:paraId="4D70DBC6" w14:textId="77777777" w:rsidR="00FB5CE9" w:rsidRPr="004A22EB" w:rsidRDefault="00FB5CE9" w:rsidP="00423E32">
            <w:pPr>
              <w:spacing w:before="20" w:after="20"/>
              <w:ind w:left="360"/>
              <w:rPr>
                <w:sz w:val="26"/>
                <w:szCs w:val="26"/>
              </w:rPr>
            </w:pPr>
          </w:p>
        </w:tc>
        <w:tc>
          <w:tcPr>
            <w:tcW w:w="4256" w:type="dxa"/>
          </w:tcPr>
          <w:p w14:paraId="7DAC227A" w14:textId="77777777" w:rsidR="00FB5CE9" w:rsidRPr="004A22EB" w:rsidRDefault="00FB5CE9">
            <w:pPr>
              <w:numPr>
                <w:ilvl w:val="0"/>
                <w:numId w:val="137"/>
              </w:numPr>
              <w:tabs>
                <w:tab w:val="left" w:pos="374"/>
                <w:tab w:val="left" w:pos="408"/>
                <w:tab w:val="left" w:pos="4114"/>
              </w:tabs>
              <w:spacing w:before="20" w:after="20"/>
              <w:ind w:left="19" w:firstLine="0"/>
              <w:jc w:val="both"/>
              <w:rPr>
                <w:sz w:val="26"/>
                <w:szCs w:val="26"/>
              </w:rPr>
            </w:pPr>
            <w:r w:rsidRPr="004A22EB">
              <w:rPr>
                <w:sz w:val="26"/>
                <w:szCs w:val="26"/>
              </w:rPr>
              <w:t xml:space="preserve">Nhà sản xuất T-plug phải xác nhận chất lượng đầu cosse cung cấp kèm theo T-plug đảm bảo chất lượng, có thể sử dụng với T-plug cung cấp.  </w:t>
            </w:r>
          </w:p>
        </w:tc>
        <w:tc>
          <w:tcPr>
            <w:tcW w:w="2551" w:type="dxa"/>
          </w:tcPr>
          <w:p w14:paraId="4FB3A392" w14:textId="77777777" w:rsidR="00FB5CE9" w:rsidRPr="004A22EB" w:rsidRDefault="00FB5CE9" w:rsidP="00423E32">
            <w:pPr>
              <w:spacing w:before="20" w:after="20"/>
              <w:jc w:val="center"/>
              <w:rPr>
                <w:sz w:val="26"/>
                <w:szCs w:val="26"/>
              </w:rPr>
            </w:pPr>
            <w:r w:rsidRPr="004A22EB">
              <w:rPr>
                <w:sz w:val="26"/>
                <w:szCs w:val="26"/>
              </w:rPr>
              <w:t>Đáp ứng</w:t>
            </w:r>
          </w:p>
        </w:tc>
        <w:tc>
          <w:tcPr>
            <w:tcW w:w="2475" w:type="dxa"/>
          </w:tcPr>
          <w:p w14:paraId="3996FE9E" w14:textId="77777777" w:rsidR="00FB5CE9" w:rsidRPr="004A22EB" w:rsidRDefault="00FB5CE9" w:rsidP="00423E32">
            <w:pPr>
              <w:spacing w:before="20" w:after="20"/>
              <w:jc w:val="center"/>
              <w:rPr>
                <w:sz w:val="26"/>
                <w:szCs w:val="26"/>
              </w:rPr>
            </w:pPr>
          </w:p>
        </w:tc>
      </w:tr>
    </w:tbl>
    <w:p w14:paraId="148CE4F3" w14:textId="77777777" w:rsidR="00FB5CE9" w:rsidRPr="004A22EB" w:rsidRDefault="00FB5CE9" w:rsidP="002F70C3">
      <w:pPr>
        <w:pStyle w:val="Heading1"/>
        <w:rPr>
          <w:lang w:val="sv-SE"/>
        </w:rPr>
      </w:pPr>
      <w:bookmarkStart w:id="588" w:name="_Toc143093209"/>
      <w:bookmarkStart w:id="589" w:name="_Toc138494984"/>
      <w:bookmarkStart w:id="590" w:name="_Toc171504680"/>
      <w:bookmarkStart w:id="591" w:name="_Toc193274280"/>
      <w:bookmarkStart w:id="592" w:name="_Toc193275217"/>
      <w:bookmarkStart w:id="593" w:name="_Toc193785194"/>
      <w:bookmarkStart w:id="594" w:name="_Toc197783675"/>
      <w:r w:rsidRPr="004A22EB">
        <w:rPr>
          <w:lang w:val="sv-SE"/>
        </w:rPr>
        <w:t>Các Yêu Cầu Về Thử Nghiệm Điển Hình</w:t>
      </w:r>
      <w:bookmarkEnd w:id="588"/>
      <w:bookmarkEnd w:id="589"/>
      <w:bookmarkEnd w:id="590"/>
      <w:bookmarkEnd w:id="591"/>
      <w:bookmarkEnd w:id="592"/>
      <w:bookmarkEnd w:id="593"/>
      <w:bookmarkEnd w:id="594"/>
    </w:p>
    <w:p w14:paraId="7C37FF89" w14:textId="77777777" w:rsidR="00FB5CE9" w:rsidRPr="004A22EB" w:rsidRDefault="00FB5CE9" w:rsidP="00423E32">
      <w:pPr>
        <w:tabs>
          <w:tab w:val="left" w:pos="851"/>
        </w:tabs>
        <w:spacing w:before="20" w:after="20"/>
        <w:ind w:firstLine="567"/>
        <w:jc w:val="both"/>
        <w:rPr>
          <w:sz w:val="26"/>
          <w:szCs w:val="26"/>
          <w:lang w:val="sv-SE" w:eastAsia="zh-CN"/>
        </w:rPr>
      </w:pPr>
      <w:r w:rsidRPr="004A22EB">
        <w:rPr>
          <w:sz w:val="26"/>
          <w:szCs w:val="26"/>
          <w:lang w:val="sv-SE" w:eastAsia="zh-CN"/>
        </w:rPr>
        <w:t xml:space="preserve">Thử nghiệm điển hình được thực hiện theo </w:t>
      </w:r>
      <w:r w:rsidRPr="004A22EB">
        <w:rPr>
          <w:sz w:val="26"/>
          <w:szCs w:val="26"/>
          <w:lang w:val="zh-CN" w:eastAsia="zh-CN"/>
        </w:rPr>
        <w:t>IEC 60502-4</w:t>
      </w:r>
      <w:r w:rsidRPr="004A22EB">
        <w:rPr>
          <w:sz w:val="26"/>
          <w:szCs w:val="26"/>
          <w:lang w:val="sv-SE" w:eastAsia="zh-CN"/>
        </w:rPr>
        <w:t>:2010 (TCVN 5935-4:2013):</w:t>
      </w:r>
    </w:p>
    <w:p w14:paraId="0B5332FE" w14:textId="77777777" w:rsidR="00FB5CE9" w:rsidRPr="004A22EB" w:rsidRDefault="00FB5CE9">
      <w:pPr>
        <w:numPr>
          <w:ilvl w:val="0"/>
          <w:numId w:val="418"/>
        </w:numPr>
        <w:tabs>
          <w:tab w:val="left" w:pos="851"/>
        </w:tabs>
        <w:spacing w:before="20" w:after="20"/>
        <w:jc w:val="both"/>
        <w:rPr>
          <w:sz w:val="26"/>
          <w:szCs w:val="26"/>
        </w:rPr>
      </w:pPr>
      <w:r w:rsidRPr="004A22EB">
        <w:rPr>
          <w:sz w:val="26"/>
          <w:szCs w:val="26"/>
        </w:rPr>
        <w:t>Trình tự thử 1:</w:t>
      </w:r>
    </w:p>
    <w:p w14:paraId="11D7F672"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điện áp AC (4,5Uo/05 phút) và/hoặc DC (4Uo/15 phút) (AC and/or DC voltage).  </w:t>
      </w:r>
    </w:p>
    <w:p w14:paraId="2516216C"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phóng điện cục bộ ở 1,73Uo (Partial discharge).   </w:t>
      </w:r>
    </w:p>
    <w:p w14:paraId="5D0CF3F0"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điện áp xung ở nhiệt độ cáp cực đại trong điều kiện vận hành bình thường (Impulse at maximum cable conductor temperature in normal operation +5K to 10K).  </w:t>
      </w:r>
    </w:p>
    <w:p w14:paraId="54F737DF"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chu kỳ nhiệt trong môi trường không khí (Heating cycles in air).  </w:t>
      </w:r>
    </w:p>
    <w:p w14:paraId="2B273F41"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chu kỳ nhiệt trong môi trường nước (Heating cycles under water).  </w:t>
      </w:r>
    </w:p>
    <w:p w14:paraId="1BB260E8"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tháo lắp 05 lần (disconnect/connect).  </w:t>
      </w:r>
    </w:p>
    <w:p w14:paraId="253C51EA"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161F493D"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Thử điện áp xung (Impulse).</w:t>
      </w:r>
    </w:p>
    <w:p w14:paraId="49496AB9"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điện áp AC ở 2,5Uo/15 phút (AC voltage).  </w:t>
      </w:r>
    </w:p>
    <w:p w14:paraId="20901293"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Kiểm tra ngoại quan (Examination).   </w:t>
      </w:r>
    </w:p>
    <w:p w14:paraId="5225634C" w14:textId="77777777" w:rsidR="00FB5CE9" w:rsidRPr="004A22EB" w:rsidRDefault="00FB5CE9">
      <w:pPr>
        <w:numPr>
          <w:ilvl w:val="0"/>
          <w:numId w:val="418"/>
        </w:numPr>
        <w:tabs>
          <w:tab w:val="left" w:pos="851"/>
        </w:tabs>
        <w:spacing w:before="20" w:after="20"/>
        <w:jc w:val="both"/>
        <w:rPr>
          <w:sz w:val="26"/>
          <w:szCs w:val="26"/>
        </w:rPr>
      </w:pPr>
      <w:r w:rsidRPr="004A22EB">
        <w:rPr>
          <w:sz w:val="26"/>
          <w:szCs w:val="26"/>
        </w:rPr>
        <w:t>Trình tự thử 2:</w:t>
      </w:r>
    </w:p>
    <w:p w14:paraId="7F5F48E6"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điện áp AC (4,5Uo/05 phút) và/hoặc DC (4Uo/15 phút) (AC and/or DC voltage).  </w:t>
      </w:r>
    </w:p>
    <w:p w14:paraId="057CAE26"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ổn định nhiệt đối với màn chắn (Thermal short circuit (screen)).   </w:t>
      </w:r>
    </w:p>
    <w:p w14:paraId="1B318E65"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ổn định nhiệt đối với lõi (Thermal short circuit (conductor)).  </w:t>
      </w:r>
    </w:p>
    <w:p w14:paraId="57308112"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Thử tháo lắp 5 lần (disconnect/connect).</w:t>
      </w:r>
    </w:p>
    <w:p w14:paraId="7AD47B35"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điện áp xung (Impulse).  </w:t>
      </w:r>
    </w:p>
    <w:p w14:paraId="4487A121"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điện áp AC ở 2,5Uo/15 phút (AC voltage).  </w:t>
      </w:r>
    </w:p>
    <w:p w14:paraId="223D5904"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Kiểm tra ngoại quan (Examination).  </w:t>
      </w:r>
    </w:p>
    <w:p w14:paraId="268CA2C1" w14:textId="77777777" w:rsidR="00FB5CE9" w:rsidRPr="004A22EB" w:rsidRDefault="00FB5CE9">
      <w:pPr>
        <w:numPr>
          <w:ilvl w:val="0"/>
          <w:numId w:val="418"/>
        </w:numPr>
        <w:tabs>
          <w:tab w:val="left" w:pos="851"/>
        </w:tabs>
        <w:spacing w:before="20" w:after="20"/>
        <w:jc w:val="both"/>
        <w:rPr>
          <w:sz w:val="26"/>
          <w:szCs w:val="26"/>
        </w:rPr>
      </w:pPr>
      <w:r w:rsidRPr="004A22EB">
        <w:rPr>
          <w:sz w:val="26"/>
          <w:szCs w:val="26"/>
        </w:rPr>
        <w:t>Trình tự thử 3:</w:t>
      </w:r>
    </w:p>
    <w:p w14:paraId="7C4C97B5" w14:textId="77777777" w:rsidR="00FB5CE9" w:rsidRPr="004A22EB" w:rsidRDefault="00FB5CE9">
      <w:pPr>
        <w:numPr>
          <w:ilvl w:val="0"/>
          <w:numId w:val="241"/>
        </w:numPr>
        <w:tabs>
          <w:tab w:val="left" w:pos="851"/>
        </w:tabs>
        <w:spacing w:before="20" w:after="20"/>
        <w:ind w:left="0" w:firstLine="567"/>
        <w:jc w:val="both"/>
        <w:rPr>
          <w:sz w:val="26"/>
          <w:szCs w:val="26"/>
        </w:rPr>
      </w:pPr>
      <w:r w:rsidRPr="004A22EB">
        <w:rPr>
          <w:sz w:val="26"/>
          <w:szCs w:val="26"/>
        </w:rPr>
        <w:t xml:space="preserve">Thử điện áp AC (4,5Uo/05 phút) và/hoặc DC (4Uo/15 phút) (AC and/or DC voltage).  </w:t>
      </w:r>
    </w:p>
    <w:p w14:paraId="2164F38A"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ổn định nhiệt đối với màn chắn (Thermal short circuit (screen)).   </w:t>
      </w:r>
    </w:p>
    <w:p w14:paraId="38DFC77B" w14:textId="77777777" w:rsidR="00FB5CE9" w:rsidRPr="004A22EB" w:rsidRDefault="00FB5CE9" w:rsidP="00423E32">
      <w:pPr>
        <w:tabs>
          <w:tab w:val="left" w:pos="851"/>
        </w:tabs>
        <w:spacing w:before="20" w:after="20"/>
        <w:ind w:firstLine="567"/>
        <w:jc w:val="both"/>
        <w:rPr>
          <w:sz w:val="26"/>
          <w:szCs w:val="26"/>
          <w:lang w:val="sv-SE"/>
        </w:rPr>
      </w:pPr>
      <w:r w:rsidRPr="004A22EB">
        <w:rPr>
          <w:sz w:val="26"/>
          <w:szCs w:val="26"/>
          <w:lang w:val="sv-SE"/>
        </w:rPr>
        <w:t>Hạng mục này có thể thử kết hợp với thử ổn định động.</w:t>
      </w:r>
    </w:p>
    <w:p w14:paraId="7BF4850F"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ổn định nhiệt đối với lõi (Thermal short circuit (conductor)).   </w:t>
      </w:r>
    </w:p>
    <w:p w14:paraId="6EA1864F" w14:textId="77777777" w:rsidR="00FB5CE9" w:rsidRPr="004A22EB" w:rsidRDefault="00FB5CE9" w:rsidP="00423E32">
      <w:pPr>
        <w:tabs>
          <w:tab w:val="left" w:pos="851"/>
        </w:tabs>
        <w:spacing w:before="20" w:after="20"/>
        <w:ind w:firstLine="567"/>
        <w:jc w:val="both"/>
        <w:rPr>
          <w:sz w:val="26"/>
          <w:szCs w:val="26"/>
          <w:lang w:val="sv-SE"/>
        </w:rPr>
      </w:pPr>
      <w:r w:rsidRPr="004A22EB">
        <w:rPr>
          <w:sz w:val="26"/>
          <w:szCs w:val="26"/>
          <w:lang w:val="sv-SE"/>
        </w:rPr>
        <w:t>Hạng mục này có thể thử kết hợp với thử ổn định động.</w:t>
      </w:r>
    </w:p>
    <w:p w14:paraId="45AA7A43"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ổn định động (Dynamic short circuit).  </w:t>
      </w:r>
    </w:p>
    <w:p w14:paraId="38213608"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tháo lắp 5 lần (disconnect/connect).  </w:t>
      </w:r>
    </w:p>
    <w:p w14:paraId="6D2294A4"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lastRenderedPageBreak/>
        <w:t xml:space="preserve">Thử điện áp xung (Impulse).   </w:t>
      </w:r>
    </w:p>
    <w:p w14:paraId="62AD3935"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điện áp AC ở 2,5Uo/15 phút (AC voltage).   </w:t>
      </w:r>
    </w:p>
    <w:p w14:paraId="2A789A2B"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Kiểm tra ngoại quan (Examination).   </w:t>
      </w:r>
    </w:p>
    <w:p w14:paraId="6FBF3D62" w14:textId="77777777" w:rsidR="00FB5CE9" w:rsidRPr="004A22EB" w:rsidRDefault="00FB5CE9">
      <w:pPr>
        <w:numPr>
          <w:ilvl w:val="0"/>
          <w:numId w:val="418"/>
        </w:numPr>
        <w:tabs>
          <w:tab w:val="left" w:pos="851"/>
        </w:tabs>
        <w:spacing w:before="20" w:after="20"/>
        <w:jc w:val="both"/>
        <w:rPr>
          <w:sz w:val="26"/>
          <w:szCs w:val="26"/>
        </w:rPr>
      </w:pPr>
      <w:r w:rsidRPr="004A22EB">
        <w:rPr>
          <w:sz w:val="26"/>
          <w:szCs w:val="26"/>
        </w:rPr>
        <w:t>Trình tự thử 4:</w:t>
      </w:r>
    </w:p>
    <w:p w14:paraId="16A2C9AC"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thao tác cơ khí đối với đầu cáp có tiếp xúc loại trượt (operating eye).  </w:t>
      </w:r>
    </w:p>
    <w:p w14:paraId="7E1F82B4"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Thử phóng điện cục bộ ở 1,73Uo (Partial discharge).   </w:t>
      </w:r>
    </w:p>
    <w:p w14:paraId="19E62E93"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 xml:space="preserve"> Kiểm tra ngoại quan (Examination).   </w:t>
      </w:r>
    </w:p>
    <w:p w14:paraId="2E95888F" w14:textId="77777777" w:rsidR="00FB5CE9" w:rsidRPr="004A22EB" w:rsidRDefault="00FB5CE9">
      <w:pPr>
        <w:numPr>
          <w:ilvl w:val="0"/>
          <w:numId w:val="418"/>
        </w:numPr>
        <w:tabs>
          <w:tab w:val="left" w:pos="851"/>
        </w:tabs>
        <w:spacing w:before="20" w:after="20"/>
        <w:jc w:val="both"/>
        <w:rPr>
          <w:sz w:val="26"/>
          <w:szCs w:val="26"/>
          <w:lang w:val="sv-SE"/>
        </w:rPr>
      </w:pPr>
      <w:r w:rsidRPr="004A22EB">
        <w:rPr>
          <w:sz w:val="26"/>
          <w:szCs w:val="26"/>
          <w:lang w:val="sv-SE"/>
        </w:rPr>
        <w:t>Ngoài các thử nghiệm theo trình tự như quy định trên, các thử nghiệm sau được thực hiện trên các mẫu phụ kiện riêng rẽ:</w:t>
      </w:r>
    </w:p>
    <w:p w14:paraId="39A4908B" w14:textId="77777777" w:rsidR="00FB5CE9" w:rsidRPr="004A22EB" w:rsidRDefault="00FB5CE9">
      <w:pPr>
        <w:numPr>
          <w:ilvl w:val="0"/>
          <w:numId w:val="407"/>
        </w:numPr>
        <w:tabs>
          <w:tab w:val="left" w:pos="-283"/>
          <w:tab w:val="left" w:pos="720"/>
        </w:tabs>
        <w:suppressAutoHyphens/>
        <w:spacing w:before="20" w:after="20"/>
        <w:ind w:left="902" w:right="-79" w:hanging="346"/>
        <w:jc w:val="both"/>
        <w:rPr>
          <w:sz w:val="26"/>
          <w:szCs w:val="26"/>
          <w:lang w:val="sv-SE"/>
        </w:rPr>
      </w:pPr>
      <w:r w:rsidRPr="004A22EB">
        <w:rPr>
          <w:sz w:val="26"/>
          <w:szCs w:val="26"/>
          <w:lang w:val="sv-SE"/>
        </w:rPr>
        <w:t>Điện trở màn chắn (screen resistance).</w:t>
      </w:r>
    </w:p>
    <w:p w14:paraId="7949FFFB" w14:textId="77777777" w:rsidR="00FB5CE9" w:rsidRPr="004A22EB" w:rsidRDefault="00FB5CE9">
      <w:pPr>
        <w:numPr>
          <w:ilvl w:val="0"/>
          <w:numId w:val="407"/>
        </w:numPr>
        <w:tabs>
          <w:tab w:val="left" w:pos="-283"/>
          <w:tab w:val="left" w:pos="360"/>
          <w:tab w:val="left" w:pos="720"/>
        </w:tabs>
        <w:suppressAutoHyphens/>
        <w:spacing w:before="20" w:after="20"/>
        <w:ind w:left="902" w:right="-79" w:hanging="346"/>
        <w:jc w:val="both"/>
        <w:rPr>
          <w:sz w:val="26"/>
          <w:szCs w:val="26"/>
          <w:lang w:val="sv-SE"/>
        </w:rPr>
      </w:pPr>
      <w:r w:rsidRPr="004A22EB">
        <w:rPr>
          <w:sz w:val="26"/>
          <w:szCs w:val="26"/>
          <w:lang w:val="sv-SE"/>
        </w:rPr>
        <w:t xml:space="preserve">Dòng rò trên màn chắn (screen leakage current). </w:t>
      </w:r>
    </w:p>
    <w:p w14:paraId="26EE3812" w14:textId="77777777" w:rsidR="00FB5CE9" w:rsidRPr="004A22EB" w:rsidRDefault="00FB5CE9">
      <w:pPr>
        <w:numPr>
          <w:ilvl w:val="0"/>
          <w:numId w:val="407"/>
        </w:numPr>
        <w:tabs>
          <w:tab w:val="left" w:pos="-283"/>
          <w:tab w:val="left" w:pos="360"/>
          <w:tab w:val="left" w:pos="720"/>
        </w:tabs>
        <w:suppressAutoHyphens/>
        <w:spacing w:before="20" w:after="20"/>
        <w:ind w:left="902" w:right="-79" w:hanging="346"/>
        <w:jc w:val="both"/>
        <w:rPr>
          <w:sz w:val="26"/>
          <w:szCs w:val="26"/>
          <w:lang w:val="sv-SE"/>
        </w:rPr>
      </w:pPr>
      <w:r w:rsidRPr="004A22EB">
        <w:rPr>
          <w:sz w:val="26"/>
          <w:szCs w:val="26"/>
          <w:lang w:val="sv-SE"/>
        </w:rPr>
        <w:t>Dòng sự cố ban đầu (fault current initiation).</w:t>
      </w:r>
    </w:p>
    <w:p w14:paraId="1BE9D5FF" w14:textId="77777777" w:rsidR="00FB5CE9" w:rsidRPr="004A22EB" w:rsidRDefault="00FB5CE9">
      <w:pPr>
        <w:numPr>
          <w:ilvl w:val="0"/>
          <w:numId w:val="407"/>
        </w:numPr>
        <w:tabs>
          <w:tab w:val="left" w:pos="-283"/>
          <w:tab w:val="left" w:pos="360"/>
          <w:tab w:val="left" w:pos="720"/>
        </w:tabs>
        <w:suppressAutoHyphens/>
        <w:spacing w:before="20" w:after="20"/>
        <w:ind w:left="902" w:right="-79" w:hanging="346"/>
        <w:jc w:val="both"/>
        <w:rPr>
          <w:sz w:val="26"/>
          <w:szCs w:val="26"/>
          <w:lang w:val="sv-SE"/>
        </w:rPr>
      </w:pPr>
      <w:r w:rsidRPr="004A22EB">
        <w:rPr>
          <w:sz w:val="26"/>
          <w:szCs w:val="26"/>
          <w:lang w:val="sv-SE"/>
        </w:rPr>
        <w:t>Lực thao tác (Operating force).</w:t>
      </w:r>
    </w:p>
    <w:p w14:paraId="74C347BD" w14:textId="77777777" w:rsidR="00FB5CE9" w:rsidRPr="004A22EB" w:rsidRDefault="00FB5CE9">
      <w:pPr>
        <w:numPr>
          <w:ilvl w:val="0"/>
          <w:numId w:val="407"/>
        </w:numPr>
        <w:tabs>
          <w:tab w:val="left" w:pos="-283"/>
        </w:tabs>
        <w:suppressAutoHyphens/>
        <w:spacing w:before="20" w:after="20"/>
        <w:ind w:left="902" w:right="-79" w:hanging="346"/>
        <w:jc w:val="both"/>
        <w:rPr>
          <w:sz w:val="26"/>
          <w:szCs w:val="26"/>
          <w:lang w:val="sv-SE"/>
        </w:rPr>
      </w:pPr>
      <w:r w:rsidRPr="004A22EB">
        <w:rPr>
          <w:sz w:val="26"/>
          <w:szCs w:val="26"/>
          <w:lang w:val="sv-SE"/>
        </w:rPr>
        <w:t>Điểm thử nghiệm điện dung (capacitive test point).</w:t>
      </w:r>
    </w:p>
    <w:p w14:paraId="10B886D9" w14:textId="4695489F" w:rsidR="003E44C9" w:rsidRPr="004A22EB" w:rsidRDefault="003E44C9" w:rsidP="00423E32">
      <w:pPr>
        <w:pStyle w:val="LEVEL5"/>
        <w:spacing w:before="20" w:after="20"/>
        <w:rPr>
          <w:color w:val="auto"/>
        </w:rPr>
      </w:pPr>
      <w:bookmarkStart w:id="595" w:name="_Toc197783676"/>
      <w:r w:rsidRPr="004A22EB">
        <w:rPr>
          <w:color w:val="auto"/>
        </w:rPr>
        <w:t xml:space="preserve">7.2.7. Thông số kỹ thuật của </w:t>
      </w:r>
      <w:r w:rsidR="00E320A2" w:rsidRPr="004A22EB">
        <w:rPr>
          <w:color w:val="auto"/>
        </w:rPr>
        <w:t>Tủ Rmu Sử Dụng Ngoài Trời – Ngăn Tủ Dao Cắt Tải 24kv-630a :</w:t>
      </w:r>
      <w:bookmarkEnd w:id="595"/>
    </w:p>
    <w:p w14:paraId="6FFEF7F6" w14:textId="77777777" w:rsidR="00E320A2" w:rsidRPr="004A22EB" w:rsidRDefault="00E320A2" w:rsidP="002F70C3">
      <w:pPr>
        <w:pStyle w:val="Heading1"/>
      </w:pPr>
      <w:bookmarkStart w:id="596" w:name="_Toc138495066"/>
      <w:bookmarkStart w:id="597" w:name="_Toc143093290"/>
      <w:bookmarkStart w:id="598" w:name="_Toc171504762"/>
      <w:bookmarkStart w:id="599" w:name="_Toc193274361"/>
      <w:bookmarkStart w:id="600" w:name="_Toc193275298"/>
      <w:bookmarkStart w:id="601" w:name="_Toc193785274"/>
      <w:bookmarkStart w:id="602" w:name="_Toc197783677"/>
      <w:r w:rsidRPr="004A22EB">
        <w:t>Phạm vi sử dụng:</w:t>
      </w:r>
      <w:bookmarkEnd w:id="596"/>
      <w:bookmarkEnd w:id="597"/>
      <w:bookmarkEnd w:id="598"/>
      <w:bookmarkEnd w:id="599"/>
      <w:bookmarkEnd w:id="600"/>
      <w:bookmarkEnd w:id="601"/>
      <w:bookmarkEnd w:id="602"/>
    </w:p>
    <w:p w14:paraId="237B96EC" w14:textId="77777777" w:rsidR="00E320A2" w:rsidRPr="004A22EB" w:rsidRDefault="00E320A2" w:rsidP="00423E32">
      <w:pPr>
        <w:widowControl w:val="0"/>
        <w:spacing w:before="20" w:after="20"/>
        <w:jc w:val="both"/>
        <w:rPr>
          <w:sz w:val="26"/>
          <w:szCs w:val="26"/>
        </w:rPr>
      </w:pPr>
      <w:r w:rsidRPr="004A22EB">
        <w:rPr>
          <w:sz w:val="26"/>
          <w:szCs w:val="26"/>
          <w:lang w:val="vi-VN" w:eastAsia="vi-VN" w:bidi="vi-VN"/>
        </w:rPr>
        <w:t>Quy cách kỹ thuật này áp dụng cho các ngăn tủ dao cắt tải 24kV-630A của tủ RM</w:t>
      </w:r>
      <w:r w:rsidRPr="004A22EB">
        <w:rPr>
          <w:sz w:val="26"/>
          <w:szCs w:val="26"/>
          <w:lang w:eastAsia="vi-VN" w:bidi="vi-VN"/>
        </w:rPr>
        <w:t>U</w:t>
      </w:r>
      <w:r w:rsidRPr="004A22EB">
        <w:rPr>
          <w:sz w:val="26"/>
          <w:szCs w:val="26"/>
          <w:lang w:val="vi-VN" w:eastAsia="vi-VN" w:bidi="vi-VN"/>
        </w:rPr>
        <w:t xml:space="preserve"> sử dụng ngoài trời.</w:t>
      </w:r>
    </w:p>
    <w:p w14:paraId="5759ADA1" w14:textId="77777777" w:rsidR="00E320A2" w:rsidRPr="004A22EB" w:rsidRDefault="00E320A2" w:rsidP="002F70C3">
      <w:pPr>
        <w:pStyle w:val="Heading1"/>
      </w:pPr>
      <w:bookmarkStart w:id="603" w:name="_Toc143093291"/>
      <w:bookmarkStart w:id="604" w:name="_Toc138495067"/>
      <w:bookmarkStart w:id="605" w:name="_Toc171504763"/>
      <w:bookmarkStart w:id="606" w:name="_Toc193274362"/>
      <w:bookmarkStart w:id="607" w:name="_Toc193275299"/>
      <w:bookmarkStart w:id="608" w:name="_Toc193785275"/>
      <w:bookmarkStart w:id="609" w:name="_Toc197783678"/>
      <w:r w:rsidRPr="004A22EB">
        <w:t>Tiêu chuẩn sản xuất và thử nghiệm:</w:t>
      </w:r>
      <w:bookmarkEnd w:id="603"/>
      <w:bookmarkEnd w:id="604"/>
      <w:bookmarkEnd w:id="605"/>
      <w:bookmarkEnd w:id="606"/>
      <w:bookmarkEnd w:id="607"/>
      <w:bookmarkEnd w:id="608"/>
      <w:bookmarkEnd w:id="609"/>
    </w:p>
    <w:p w14:paraId="2666E7C9" w14:textId="77777777" w:rsidR="00E320A2" w:rsidRPr="004A22EB" w:rsidRDefault="00E320A2" w:rsidP="00423E32">
      <w:pPr>
        <w:spacing w:before="20" w:after="20"/>
        <w:jc w:val="both"/>
        <w:rPr>
          <w:sz w:val="26"/>
          <w:szCs w:val="26"/>
        </w:rPr>
      </w:pPr>
      <w:r w:rsidRPr="004A22EB">
        <w:rPr>
          <w:sz w:val="26"/>
          <w:szCs w:val="26"/>
        </w:rPr>
        <w:t xml:space="preserve">IEC 62271-200: High-voltage switchgear and controlgear – Part 200: AC metal-enclosed switchgear and controlgear for rated voltages above 1 kV and up to </w:t>
      </w:r>
      <w:r w:rsidRPr="004A22EB">
        <w:rPr>
          <w:bCs/>
          <w:sz w:val="26"/>
          <w:szCs w:val="26"/>
        </w:rPr>
        <w:t>and including 52 kV.</w:t>
      </w:r>
    </w:p>
    <w:p w14:paraId="54D6CBE1" w14:textId="77777777" w:rsidR="00E320A2" w:rsidRPr="004A22EB" w:rsidRDefault="00E320A2" w:rsidP="002F70C3">
      <w:pPr>
        <w:pStyle w:val="Heading1"/>
      </w:pPr>
      <w:bookmarkStart w:id="610" w:name="_Toc143093292"/>
      <w:bookmarkStart w:id="611" w:name="_Toc138495068"/>
      <w:bookmarkStart w:id="612" w:name="_Toc171504764"/>
      <w:bookmarkStart w:id="613" w:name="_Toc193274363"/>
      <w:bookmarkStart w:id="614" w:name="_Toc193275300"/>
      <w:bookmarkStart w:id="615" w:name="_Toc193785276"/>
      <w:bookmarkStart w:id="616" w:name="_Toc197783679"/>
      <w:r w:rsidRPr="004A22EB">
        <w:t>Mô tả:</w:t>
      </w:r>
      <w:bookmarkEnd w:id="610"/>
      <w:bookmarkEnd w:id="611"/>
      <w:bookmarkEnd w:id="612"/>
      <w:bookmarkEnd w:id="613"/>
      <w:bookmarkEnd w:id="614"/>
      <w:bookmarkEnd w:id="615"/>
      <w:bookmarkEnd w:id="616"/>
    </w:p>
    <w:p w14:paraId="4F5869FA" w14:textId="77777777" w:rsidR="00E320A2" w:rsidRPr="004A22EB" w:rsidRDefault="00E320A2" w:rsidP="00423E32">
      <w:pPr>
        <w:spacing w:before="20" w:after="20"/>
        <w:jc w:val="both"/>
        <w:rPr>
          <w:sz w:val="26"/>
          <w:szCs w:val="26"/>
        </w:rPr>
      </w:pPr>
      <w:r w:rsidRPr="004A22EB">
        <w:rPr>
          <w:sz w:val="26"/>
          <w:szCs w:val="26"/>
        </w:rPr>
        <w:t xml:space="preserve">Ngăn tủ dao cắt tải dùng để đóng và cắt phụ tải và có thể kết nối thanh cái với các ngăn tủ điện khác về cả hai phía trái và phải.  </w:t>
      </w:r>
    </w:p>
    <w:p w14:paraId="0DE68399" w14:textId="77777777" w:rsidR="00E320A2" w:rsidRPr="004A22EB" w:rsidRDefault="00E320A2" w:rsidP="002F70C3">
      <w:pPr>
        <w:pStyle w:val="Heading1"/>
        <w:rPr>
          <w:lang w:eastAsia="zh-CN"/>
        </w:rPr>
      </w:pPr>
      <w:bookmarkStart w:id="617" w:name="_Toc138495069"/>
      <w:bookmarkStart w:id="618" w:name="_Toc143093293"/>
      <w:bookmarkStart w:id="619" w:name="_Toc171504765"/>
      <w:bookmarkStart w:id="620" w:name="_Toc193274364"/>
      <w:bookmarkStart w:id="621" w:name="_Toc193275301"/>
      <w:bookmarkStart w:id="622" w:name="_Toc193785277"/>
      <w:bookmarkStart w:id="623" w:name="_Toc197783680"/>
      <w:r w:rsidRPr="004A22EB">
        <w:rPr>
          <w:lang w:eastAsia="zh-CN"/>
        </w:rPr>
        <w:t>Cấu trúc:</w:t>
      </w:r>
      <w:bookmarkEnd w:id="617"/>
      <w:bookmarkEnd w:id="618"/>
      <w:bookmarkEnd w:id="619"/>
      <w:bookmarkEnd w:id="620"/>
      <w:bookmarkEnd w:id="621"/>
      <w:bookmarkEnd w:id="622"/>
      <w:bookmarkEnd w:id="623"/>
    </w:p>
    <w:p w14:paraId="5F534E03"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Kích thước tối đa:  </w:t>
      </w:r>
    </w:p>
    <w:p w14:paraId="19E4A33B" w14:textId="77777777" w:rsidR="00E320A2" w:rsidRPr="004A22EB" w:rsidRDefault="00E320A2" w:rsidP="00423E32">
      <w:pPr>
        <w:spacing w:before="20" w:after="20"/>
        <w:ind w:firstLine="426"/>
        <w:jc w:val="both"/>
        <w:rPr>
          <w:sz w:val="26"/>
          <w:szCs w:val="26"/>
        </w:rPr>
      </w:pPr>
      <w:r w:rsidRPr="004A22EB">
        <w:rPr>
          <w:sz w:val="26"/>
          <w:szCs w:val="26"/>
        </w:rPr>
        <w:t>+ Ngang: 380mm</w:t>
      </w:r>
    </w:p>
    <w:p w14:paraId="7356D59D" w14:textId="77777777" w:rsidR="00E320A2" w:rsidRPr="004A22EB" w:rsidRDefault="00E320A2" w:rsidP="00423E32">
      <w:pPr>
        <w:spacing w:before="20" w:after="20"/>
        <w:ind w:firstLine="426"/>
        <w:jc w:val="both"/>
        <w:rPr>
          <w:sz w:val="26"/>
          <w:szCs w:val="26"/>
        </w:rPr>
      </w:pPr>
      <w:r w:rsidRPr="004A22EB">
        <w:rPr>
          <w:sz w:val="26"/>
          <w:szCs w:val="26"/>
        </w:rPr>
        <w:t>+ Sâu: 870mm</w:t>
      </w:r>
    </w:p>
    <w:p w14:paraId="654DD74D" w14:textId="77777777" w:rsidR="00E320A2" w:rsidRPr="004A22EB" w:rsidRDefault="00E320A2" w:rsidP="00423E32">
      <w:pPr>
        <w:spacing w:before="20" w:after="20"/>
        <w:ind w:firstLine="426"/>
        <w:jc w:val="both"/>
        <w:rPr>
          <w:sz w:val="26"/>
          <w:szCs w:val="26"/>
        </w:rPr>
      </w:pPr>
      <w:r w:rsidRPr="004A22EB">
        <w:rPr>
          <w:sz w:val="26"/>
          <w:szCs w:val="26"/>
        </w:rPr>
        <w:t xml:space="preserve">+ Cao: </w:t>
      </w:r>
    </w:p>
    <w:p w14:paraId="76499B22" w14:textId="77777777" w:rsidR="00E320A2" w:rsidRPr="004A22EB" w:rsidRDefault="00E320A2" w:rsidP="00423E32">
      <w:pPr>
        <w:spacing w:before="20" w:after="20"/>
        <w:ind w:firstLine="426"/>
        <w:jc w:val="both"/>
        <w:rPr>
          <w:sz w:val="26"/>
          <w:szCs w:val="26"/>
        </w:rPr>
      </w:pPr>
      <w:r w:rsidRPr="004A22EB">
        <w:rPr>
          <w:sz w:val="26"/>
          <w:szCs w:val="26"/>
        </w:rPr>
        <w:t xml:space="preserve">   . Trường hợp ngăn tủ không có chức năng SCADA: 1600mm</w:t>
      </w:r>
    </w:p>
    <w:p w14:paraId="00D1525A" w14:textId="77777777" w:rsidR="00E320A2" w:rsidRPr="004A22EB" w:rsidRDefault="00E320A2" w:rsidP="00423E32">
      <w:pPr>
        <w:spacing w:before="20" w:after="20"/>
        <w:ind w:firstLine="426"/>
        <w:jc w:val="both"/>
        <w:rPr>
          <w:sz w:val="26"/>
          <w:szCs w:val="26"/>
        </w:rPr>
      </w:pPr>
      <w:r w:rsidRPr="004A22EB">
        <w:rPr>
          <w:sz w:val="26"/>
          <w:szCs w:val="26"/>
        </w:rPr>
        <w:t xml:space="preserve">   . Trường hợp ngăn tủ có chức năng SCADA: 1900mm</w:t>
      </w:r>
    </w:p>
    <w:p w14:paraId="795108DB"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Điều kiện sử dụng: ngoài trời </w:t>
      </w:r>
    </w:p>
    <w:p w14:paraId="34CDA24F"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lang w:val="vi-VN" w:eastAsia="vi-VN" w:bidi="vi-VN"/>
        </w:rPr>
        <w:t>Môi trường làm việc tại TP.HCM:</w:t>
      </w:r>
    </w:p>
    <w:p w14:paraId="4FD89387" w14:textId="77777777" w:rsidR="00E320A2" w:rsidRPr="004A22EB" w:rsidRDefault="00E320A2" w:rsidP="00423E32">
      <w:pPr>
        <w:widowControl w:val="0"/>
        <w:spacing w:before="20" w:after="20"/>
        <w:ind w:left="600"/>
        <w:rPr>
          <w:sz w:val="26"/>
          <w:szCs w:val="26"/>
        </w:rPr>
      </w:pPr>
      <w:r w:rsidRPr="004A22EB">
        <w:rPr>
          <w:sz w:val="26"/>
          <w:szCs w:val="26"/>
          <w:lang w:val="vi-VN" w:eastAsia="vi-VN" w:bidi="vi-VN"/>
        </w:rPr>
        <w:t xml:space="preserve">+ Biên độ: không vượt quá </w:t>
      </w:r>
      <w:r w:rsidRPr="004A22EB">
        <w:rPr>
          <w:sz w:val="26"/>
          <w:szCs w:val="26"/>
          <w:lang w:eastAsia="vi-VN" w:bidi="vi-VN"/>
        </w:rPr>
        <w:t>1.000</w:t>
      </w:r>
      <w:r w:rsidRPr="004A22EB">
        <w:rPr>
          <w:sz w:val="26"/>
          <w:szCs w:val="26"/>
          <w:lang w:val="vi-VN" w:eastAsia="vi-VN" w:bidi="vi-VN"/>
        </w:rPr>
        <w:t>m trên mặt nước biển.</w:t>
      </w:r>
    </w:p>
    <w:p w14:paraId="42A09249" w14:textId="77777777" w:rsidR="00E320A2" w:rsidRPr="004A22EB" w:rsidRDefault="00E320A2" w:rsidP="00423E32">
      <w:pPr>
        <w:widowControl w:val="0"/>
        <w:spacing w:before="20" w:after="20"/>
        <w:ind w:left="600"/>
        <w:rPr>
          <w:sz w:val="26"/>
          <w:szCs w:val="26"/>
        </w:rPr>
      </w:pPr>
      <w:r w:rsidRPr="004A22EB">
        <w:rPr>
          <w:sz w:val="26"/>
          <w:szCs w:val="26"/>
          <w:lang w:val="vi-VN" w:eastAsia="vi-VN" w:bidi="vi-VN"/>
        </w:rPr>
        <w:t xml:space="preserve">+ Nhiệt độ tối đa của môi trường xung quanh: </w:t>
      </w:r>
      <w:r w:rsidRPr="004A22EB">
        <w:rPr>
          <w:sz w:val="26"/>
          <w:szCs w:val="26"/>
        </w:rPr>
        <w:t>45°c.</w:t>
      </w:r>
    </w:p>
    <w:p w14:paraId="2518D81B" w14:textId="77777777" w:rsidR="00E320A2" w:rsidRPr="004A22EB" w:rsidRDefault="00E320A2" w:rsidP="00423E32">
      <w:pPr>
        <w:widowControl w:val="0"/>
        <w:spacing w:before="20" w:after="20"/>
        <w:ind w:left="600"/>
        <w:rPr>
          <w:sz w:val="26"/>
          <w:szCs w:val="26"/>
        </w:rPr>
      </w:pPr>
      <w:r w:rsidRPr="004A22EB">
        <w:rPr>
          <w:sz w:val="26"/>
          <w:szCs w:val="26"/>
          <w:lang w:val="vi-VN" w:eastAsia="vi-VN" w:bidi="vi-VN"/>
        </w:rPr>
        <w:t xml:space="preserve">+ Nhiệt </w:t>
      </w:r>
      <w:r w:rsidRPr="004A22EB">
        <w:rPr>
          <w:sz w:val="26"/>
          <w:szCs w:val="26"/>
          <w:shd w:val="clear" w:color="auto" w:fill="FFFFFF"/>
          <w:lang w:val="vi-VN" w:eastAsia="vi-VN" w:bidi="vi-VN"/>
        </w:rPr>
        <w:t xml:space="preserve">độ </w:t>
      </w:r>
      <w:r w:rsidRPr="004A22EB">
        <w:rPr>
          <w:sz w:val="26"/>
          <w:szCs w:val="26"/>
          <w:lang w:val="vi-VN" w:eastAsia="vi-VN" w:bidi="vi-VN"/>
        </w:rPr>
        <w:t xml:space="preserve">trung bình của môi trường xung quanh: </w:t>
      </w:r>
      <w:r w:rsidRPr="004A22EB">
        <w:rPr>
          <w:sz w:val="26"/>
          <w:szCs w:val="26"/>
          <w:shd w:val="clear" w:color="auto" w:fill="FFFFFF"/>
          <w:lang w:val="vi-VN" w:eastAsia="vi-VN" w:bidi="vi-VN"/>
        </w:rPr>
        <w:t>35°c.</w:t>
      </w:r>
    </w:p>
    <w:p w14:paraId="452758A1" w14:textId="77777777" w:rsidR="00E320A2" w:rsidRPr="004A22EB" w:rsidRDefault="00E320A2" w:rsidP="00423E32">
      <w:pPr>
        <w:widowControl w:val="0"/>
        <w:spacing w:before="20" w:after="20"/>
        <w:ind w:left="600"/>
        <w:rPr>
          <w:sz w:val="26"/>
          <w:szCs w:val="26"/>
        </w:rPr>
      </w:pPr>
      <w:r w:rsidRPr="004A22EB">
        <w:rPr>
          <w:sz w:val="26"/>
          <w:szCs w:val="26"/>
          <w:lang w:val="vi-VN" w:eastAsia="vi-VN" w:bidi="vi-VN"/>
        </w:rPr>
        <w:t>+ Độ ẩm: tối đa 100%.</w:t>
      </w:r>
    </w:p>
    <w:p w14:paraId="117FE3A5" w14:textId="77777777" w:rsidR="00E320A2" w:rsidRPr="004A22EB" w:rsidRDefault="00E320A2" w:rsidP="00423E32">
      <w:pPr>
        <w:widowControl w:val="0"/>
        <w:spacing w:before="20" w:after="20"/>
        <w:ind w:left="600"/>
        <w:rPr>
          <w:sz w:val="26"/>
          <w:szCs w:val="26"/>
        </w:rPr>
      </w:pPr>
      <w:r w:rsidRPr="004A22EB">
        <w:rPr>
          <w:sz w:val="26"/>
          <w:szCs w:val="26"/>
          <w:lang w:val="vi-VN" w:eastAsia="vi-VN" w:bidi="vi-VN"/>
        </w:rPr>
        <w:t>+ Khí hậu: nhiệt đới, nóng ẩm.</w:t>
      </w:r>
    </w:p>
    <w:p w14:paraId="724CEB88" w14:textId="77777777" w:rsidR="00E320A2" w:rsidRPr="004A22EB" w:rsidRDefault="00E320A2" w:rsidP="00423E32">
      <w:pPr>
        <w:widowControl w:val="0"/>
        <w:spacing w:before="20" w:after="20"/>
        <w:ind w:left="600"/>
        <w:rPr>
          <w:sz w:val="26"/>
          <w:szCs w:val="26"/>
        </w:rPr>
      </w:pPr>
      <w:r w:rsidRPr="004A22EB">
        <w:rPr>
          <w:sz w:val="26"/>
          <w:szCs w:val="26"/>
          <w:lang w:val="vi-VN" w:eastAsia="vi-VN" w:bidi="vi-VN"/>
        </w:rPr>
        <w:t>+ Bức xạ mặt trời: 1.000 w/m</w:t>
      </w:r>
      <w:r w:rsidRPr="004A22EB">
        <w:rPr>
          <w:sz w:val="26"/>
          <w:szCs w:val="26"/>
          <w:vertAlign w:val="superscript"/>
          <w:lang w:val="vi-VN" w:eastAsia="vi-VN" w:bidi="vi-VN"/>
        </w:rPr>
        <w:t>2</w:t>
      </w:r>
      <w:r w:rsidRPr="004A22EB">
        <w:rPr>
          <w:sz w:val="26"/>
          <w:szCs w:val="26"/>
          <w:lang w:val="vi-VN" w:eastAsia="vi-VN" w:bidi="vi-VN"/>
        </w:rPr>
        <w:t>.</w:t>
      </w:r>
    </w:p>
    <w:p w14:paraId="0BF4C243" w14:textId="77777777" w:rsidR="00E320A2" w:rsidRPr="004A22EB" w:rsidRDefault="00E320A2" w:rsidP="00423E32">
      <w:pPr>
        <w:widowControl w:val="0"/>
        <w:spacing w:before="20" w:after="20"/>
        <w:ind w:left="600"/>
        <w:rPr>
          <w:sz w:val="26"/>
          <w:szCs w:val="26"/>
        </w:rPr>
      </w:pPr>
      <w:r w:rsidRPr="004A22EB">
        <w:rPr>
          <w:sz w:val="26"/>
          <w:szCs w:val="26"/>
          <w:lang w:val="vi-VN" w:eastAsia="vi-VN" w:bidi="vi-VN"/>
        </w:rPr>
        <w:t>+ Tốc độ gió tối đa: 160 km/h.</w:t>
      </w:r>
      <w:r w:rsidRPr="004A22EB">
        <w:rPr>
          <w:sz w:val="26"/>
          <w:szCs w:val="26"/>
        </w:rPr>
        <w:t xml:space="preserve"> </w:t>
      </w:r>
    </w:p>
    <w:p w14:paraId="47CD2F93"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Môi trường cách điện của ngăn thanh cái và thiết bị đóng cắt: khí SF6</w:t>
      </w:r>
    </w:p>
    <w:p w14:paraId="25A6ECD3"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Cấp an toàn khi sự cố phát sinh hồ quang bên trong ngăn tủ: </w:t>
      </w:r>
    </w:p>
    <w:p w14:paraId="0FD82D00" w14:textId="77777777" w:rsidR="00E320A2" w:rsidRPr="004A22EB" w:rsidRDefault="00E320A2" w:rsidP="00423E32">
      <w:pPr>
        <w:spacing w:before="20" w:after="20"/>
        <w:ind w:left="426"/>
        <w:jc w:val="both"/>
        <w:rPr>
          <w:sz w:val="26"/>
          <w:szCs w:val="26"/>
        </w:rPr>
      </w:pPr>
      <w:r w:rsidRPr="004A22EB">
        <w:rPr>
          <w:sz w:val="26"/>
          <w:szCs w:val="26"/>
        </w:rPr>
        <w:lastRenderedPageBreak/>
        <w:t>+ Trường hợp vỏ tủ lắp đặt các ngăn tủ điện đạt cấp an toàn IAC-AB: IAC AFL-không hạn chế tiếp cận ngăn tủ từ mặt trước và hai mặt bên.</w:t>
      </w:r>
    </w:p>
    <w:p w14:paraId="73432460" w14:textId="77777777" w:rsidR="00E320A2" w:rsidRPr="004A22EB" w:rsidRDefault="00E320A2" w:rsidP="00423E32">
      <w:pPr>
        <w:spacing w:before="20" w:after="20"/>
        <w:ind w:left="426"/>
        <w:jc w:val="both"/>
        <w:rPr>
          <w:sz w:val="26"/>
          <w:szCs w:val="26"/>
        </w:rPr>
      </w:pPr>
      <w:r w:rsidRPr="004A22EB">
        <w:rPr>
          <w:sz w:val="26"/>
          <w:szCs w:val="26"/>
        </w:rPr>
        <w:t>+ Trường hợp vỏ tủ lắp đặt các ngăn tủ điện không đạt cấp an toàn IAC-AB: IAC AFLR-không hạn chế tiếp cận ngăn tủ từ mặt trước, hai mặt bên và mặt sau.</w:t>
      </w:r>
    </w:p>
    <w:p w14:paraId="71D76CBC"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lang w:val="vi-VN" w:eastAsia="vi-VN" w:bidi="vi-VN"/>
        </w:rPr>
        <w:t>Hướng thoát hồ quang khi có sự cố phát sinh hồ quang bên tr</w:t>
      </w:r>
      <w:r w:rsidRPr="004A22EB">
        <w:rPr>
          <w:sz w:val="26"/>
          <w:szCs w:val="26"/>
          <w:lang w:eastAsia="vi-VN" w:bidi="vi-VN"/>
        </w:rPr>
        <w:t>o</w:t>
      </w:r>
      <w:r w:rsidRPr="004A22EB">
        <w:rPr>
          <w:sz w:val="26"/>
          <w:szCs w:val="26"/>
          <w:lang w:val="vi-VN" w:eastAsia="vi-VN" w:bidi="vi-VN"/>
        </w:rPr>
        <w:t>ng tủ: hướng xuống đáy tủ.</w:t>
      </w:r>
    </w:p>
    <w:p w14:paraId="70735DDB"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Yêu cầu về liên tục cung cấp điện: LSC 2.</w:t>
      </w:r>
    </w:p>
    <w:p w14:paraId="14E49A9D"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Các dao cắt tải của ngăn tủ sử dụng loại đóng cắt 3 vị trí ON/OFF/EARTH. </w:t>
      </w:r>
    </w:p>
    <w:p w14:paraId="210C3CD9"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Tất cả các sứ cách điện đều là loại nhựa đúc.</w:t>
      </w:r>
    </w:p>
    <w:p w14:paraId="6D871311"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Các đầu nối của mỗi pha: </w:t>
      </w:r>
    </w:p>
    <w:p w14:paraId="71F362E4" w14:textId="77777777" w:rsidR="00E320A2" w:rsidRPr="004A22EB" w:rsidRDefault="00E320A2" w:rsidP="00423E32">
      <w:pPr>
        <w:spacing w:before="20" w:after="20"/>
        <w:ind w:left="720" w:hanging="294"/>
        <w:jc w:val="both"/>
        <w:rPr>
          <w:sz w:val="26"/>
          <w:szCs w:val="26"/>
        </w:rPr>
      </w:pPr>
      <w:r w:rsidRPr="004A22EB">
        <w:rPr>
          <w:sz w:val="26"/>
          <w:szCs w:val="26"/>
        </w:rPr>
        <w:t>+ Trường hợp đấu nối với cáp 3 lõi: có thể nối với 2 cáp 3P 24kV-3x240mm</w:t>
      </w:r>
      <w:r w:rsidRPr="004A22EB">
        <w:rPr>
          <w:sz w:val="26"/>
          <w:szCs w:val="26"/>
          <w:vertAlign w:val="superscript"/>
        </w:rPr>
        <w:t>2</w:t>
      </w:r>
      <w:r w:rsidRPr="004A22EB">
        <w:rPr>
          <w:sz w:val="26"/>
          <w:szCs w:val="26"/>
        </w:rPr>
        <w:t xml:space="preserve">. </w:t>
      </w:r>
    </w:p>
    <w:p w14:paraId="2125BE70" w14:textId="77777777" w:rsidR="00E320A2" w:rsidRPr="004A22EB" w:rsidRDefault="00E320A2" w:rsidP="00423E32">
      <w:pPr>
        <w:spacing w:before="20" w:after="20"/>
        <w:ind w:left="720" w:hanging="294"/>
        <w:jc w:val="both"/>
        <w:rPr>
          <w:sz w:val="26"/>
          <w:szCs w:val="26"/>
        </w:rPr>
      </w:pPr>
      <w:r w:rsidRPr="004A22EB">
        <w:rPr>
          <w:sz w:val="26"/>
          <w:szCs w:val="26"/>
        </w:rPr>
        <w:t>+ Trường hợp đấu nối với cáp 1 lõi: có thể nối với 2 cáp 1P 24kV-1x240mm</w:t>
      </w:r>
      <w:r w:rsidRPr="004A22EB">
        <w:rPr>
          <w:sz w:val="26"/>
          <w:szCs w:val="26"/>
          <w:vertAlign w:val="superscript"/>
        </w:rPr>
        <w:t>2</w:t>
      </w:r>
      <w:r w:rsidRPr="004A22EB">
        <w:rPr>
          <w:sz w:val="26"/>
          <w:szCs w:val="26"/>
        </w:rPr>
        <w:t xml:space="preserve">. </w:t>
      </w:r>
    </w:p>
    <w:p w14:paraId="4007A109"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Thanh cái: đơn </w:t>
      </w:r>
    </w:p>
    <w:p w14:paraId="7FB9A1A5"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Môi trường đóng cắt của dao cắt tải: khí SF6 hoặc chân không.</w:t>
      </w:r>
    </w:p>
    <w:p w14:paraId="0F7B2CCF"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Ngăn tủ dao cắt tải phải có:</w:t>
      </w:r>
    </w:p>
    <w:p w14:paraId="0372AA0A" w14:textId="77777777" w:rsidR="00E320A2" w:rsidRPr="004A22EB" w:rsidRDefault="00E320A2" w:rsidP="00423E32">
      <w:pPr>
        <w:tabs>
          <w:tab w:val="left" w:pos="374"/>
        </w:tabs>
        <w:spacing w:before="20" w:after="20"/>
        <w:ind w:firstLine="374"/>
        <w:jc w:val="both"/>
        <w:rPr>
          <w:sz w:val="26"/>
          <w:szCs w:val="26"/>
        </w:rPr>
      </w:pPr>
      <w:r w:rsidRPr="004A22EB">
        <w:rPr>
          <w:sz w:val="26"/>
          <w:szCs w:val="26"/>
        </w:rPr>
        <w:t>+ Khả năng lắp đặt mô tơ để đóng cắt dao cắt tải. Điện áp vận hành mô tơ phải là điện áp một chiều 24VDC.</w:t>
      </w:r>
    </w:p>
    <w:p w14:paraId="60F1F4E2" w14:textId="77777777" w:rsidR="00E320A2" w:rsidRPr="004A22EB" w:rsidRDefault="00E320A2" w:rsidP="00423E32">
      <w:pPr>
        <w:tabs>
          <w:tab w:val="left" w:pos="374"/>
        </w:tabs>
        <w:spacing w:before="20" w:after="20"/>
        <w:ind w:firstLine="374"/>
        <w:jc w:val="both"/>
        <w:rPr>
          <w:sz w:val="26"/>
          <w:szCs w:val="26"/>
        </w:rPr>
      </w:pPr>
      <w:r w:rsidRPr="004A22EB">
        <w:rPr>
          <w:sz w:val="26"/>
          <w:szCs w:val="26"/>
        </w:rPr>
        <w:t>+ Các liên động cơ khí nhằm ngăn cản các thao tác sai.</w:t>
      </w:r>
    </w:p>
    <w:p w14:paraId="3D4C653B" w14:textId="77777777" w:rsidR="00E320A2" w:rsidRPr="004A22EB" w:rsidRDefault="00E320A2" w:rsidP="00423E32">
      <w:pPr>
        <w:tabs>
          <w:tab w:val="left" w:pos="374"/>
        </w:tabs>
        <w:spacing w:before="20" w:after="20"/>
        <w:ind w:firstLine="374"/>
        <w:jc w:val="both"/>
        <w:rPr>
          <w:strike/>
          <w:sz w:val="26"/>
          <w:szCs w:val="26"/>
        </w:rPr>
      </w:pPr>
      <w:r w:rsidRPr="004A22EB">
        <w:rPr>
          <w:sz w:val="26"/>
          <w:szCs w:val="26"/>
        </w:rPr>
        <w:t xml:space="preserve">+ Bộ chỉ thị vị trí đóng/cắt/nối đất của các dao cắt tải tại 3 vị trí ON/OFF/EARTH. </w:t>
      </w:r>
    </w:p>
    <w:p w14:paraId="36D46E30" w14:textId="77777777" w:rsidR="00E320A2" w:rsidRPr="004A22EB" w:rsidRDefault="00E320A2" w:rsidP="00423E32">
      <w:pPr>
        <w:spacing w:before="20" w:after="20"/>
        <w:ind w:firstLine="374"/>
        <w:jc w:val="both"/>
        <w:rPr>
          <w:sz w:val="26"/>
          <w:szCs w:val="26"/>
        </w:rPr>
      </w:pPr>
      <w:r w:rsidRPr="004A22EB">
        <w:rPr>
          <w:sz w:val="26"/>
          <w:szCs w:val="26"/>
        </w:rPr>
        <w:t>+ Đèn báo tình trạng có điện của từng pha.</w:t>
      </w:r>
    </w:p>
    <w:p w14:paraId="0E93F48B" w14:textId="77777777" w:rsidR="00E320A2" w:rsidRPr="004A22EB" w:rsidRDefault="00E320A2" w:rsidP="00423E32">
      <w:pPr>
        <w:spacing w:before="20" w:after="20"/>
        <w:ind w:firstLine="374"/>
        <w:jc w:val="both"/>
        <w:rPr>
          <w:sz w:val="26"/>
          <w:szCs w:val="26"/>
        </w:rPr>
      </w:pPr>
      <w:r w:rsidRPr="004A22EB">
        <w:rPr>
          <w:sz w:val="26"/>
          <w:szCs w:val="26"/>
        </w:rPr>
        <w:t>+ Bộ chỉ thị tình trạng áp suất khí SF6.</w:t>
      </w:r>
    </w:p>
    <w:p w14:paraId="5D192873" w14:textId="77777777" w:rsidR="00E320A2" w:rsidRPr="004A22EB" w:rsidRDefault="00E320A2" w:rsidP="002F70C3">
      <w:pPr>
        <w:pStyle w:val="Heading1"/>
        <w:rPr>
          <w:lang w:eastAsia="zh-CN"/>
        </w:rPr>
      </w:pPr>
      <w:bookmarkStart w:id="624" w:name="_Toc143093294"/>
      <w:bookmarkStart w:id="625" w:name="_Toc138495070"/>
      <w:bookmarkStart w:id="626" w:name="_Toc171504766"/>
      <w:bookmarkStart w:id="627" w:name="_Toc193274365"/>
      <w:bookmarkStart w:id="628" w:name="_Toc193275302"/>
      <w:bookmarkStart w:id="629" w:name="_Toc193785278"/>
      <w:bookmarkStart w:id="630" w:name="_Toc197783681"/>
      <w:r w:rsidRPr="004A22EB">
        <w:rPr>
          <w:lang w:eastAsia="zh-CN"/>
        </w:rPr>
        <w:t>Thông số kỹ thuật:</w:t>
      </w:r>
      <w:bookmarkEnd w:id="624"/>
      <w:bookmarkEnd w:id="625"/>
      <w:bookmarkEnd w:id="626"/>
      <w:bookmarkEnd w:id="627"/>
      <w:bookmarkEnd w:id="628"/>
      <w:bookmarkEnd w:id="629"/>
      <w:bookmarkEnd w:id="630"/>
    </w:p>
    <w:p w14:paraId="2931A735"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Điện áp định mức: 24kV</w:t>
      </w:r>
    </w:p>
    <w:p w14:paraId="70E87784"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Tần số định mức: 50Hz</w:t>
      </w:r>
    </w:p>
    <w:p w14:paraId="213DE5F0"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Dòng điện định mức: 630A</w:t>
      </w:r>
    </w:p>
    <w:p w14:paraId="5EAAD9B7"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Độ bền điện áp xung: 125kV</w:t>
      </w:r>
    </w:p>
    <w:p w14:paraId="5B6F1DCA"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Độ bền điện áp tần số công nghiệp ở điều kiện khô trong 1 phút: 50kV</w:t>
      </w:r>
      <w:r w:rsidRPr="004A22EB">
        <w:rPr>
          <w:sz w:val="26"/>
          <w:szCs w:val="26"/>
        </w:rPr>
        <w:tab/>
      </w:r>
    </w:p>
    <w:p w14:paraId="50D6C631"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Khả năng đóng, cắt dòng định mức: 630A </w:t>
      </w:r>
    </w:p>
    <w:p w14:paraId="5A7E30A6"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Khả năng ổn định nhiệt Ith (trị hiệu dụng): 25kA/1s hoặc 20kA/3s </w:t>
      </w:r>
    </w:p>
    <w:p w14:paraId="361D2AE5"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Khả năng ổn định động (trị đỉnh): 62,5kA (Ith=25kA/1s) hay 50kA (Ith=20 kA/3s)  </w:t>
      </w:r>
    </w:p>
    <w:p w14:paraId="18035DD3"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Độ bền điện của Dao cắt tải: Class E3</w:t>
      </w:r>
    </w:p>
    <w:p w14:paraId="543317D5"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Độ bền cơ của Dao cắt tải: Class M1</w:t>
      </w:r>
    </w:p>
    <w:p w14:paraId="4726185A" w14:textId="77777777" w:rsidR="00E320A2" w:rsidRPr="004A22EB" w:rsidRDefault="00E320A2" w:rsidP="002F70C3">
      <w:pPr>
        <w:pStyle w:val="Heading1"/>
        <w:rPr>
          <w:lang w:eastAsia="zh-CN"/>
        </w:rPr>
      </w:pPr>
      <w:bookmarkStart w:id="631" w:name="_Toc138495071"/>
      <w:bookmarkStart w:id="632" w:name="_Toc143093295"/>
      <w:bookmarkStart w:id="633" w:name="_Toc171504767"/>
      <w:bookmarkStart w:id="634" w:name="_Toc193274366"/>
      <w:bookmarkStart w:id="635" w:name="_Toc193275303"/>
      <w:bookmarkStart w:id="636" w:name="_Toc193785279"/>
      <w:bookmarkStart w:id="637" w:name="_Toc197783682"/>
      <w:r w:rsidRPr="004A22EB">
        <w:rPr>
          <w:lang w:eastAsia="zh-CN"/>
        </w:rPr>
        <w:t>Phụ kiện:</w:t>
      </w:r>
      <w:bookmarkEnd w:id="631"/>
      <w:bookmarkEnd w:id="632"/>
      <w:bookmarkEnd w:id="633"/>
      <w:bookmarkEnd w:id="634"/>
      <w:bookmarkEnd w:id="635"/>
      <w:bookmarkEnd w:id="636"/>
      <w:bookmarkEnd w:id="637"/>
    </w:p>
    <w:p w14:paraId="1B810399" w14:textId="77777777" w:rsidR="00E320A2" w:rsidRPr="004A22EB" w:rsidRDefault="00E320A2">
      <w:pPr>
        <w:numPr>
          <w:ilvl w:val="0"/>
          <w:numId w:val="248"/>
        </w:numPr>
        <w:spacing w:before="20" w:after="20"/>
        <w:jc w:val="both"/>
        <w:rPr>
          <w:sz w:val="26"/>
          <w:szCs w:val="26"/>
        </w:rPr>
      </w:pPr>
      <w:r w:rsidRPr="004A22EB">
        <w:rPr>
          <w:sz w:val="26"/>
          <w:szCs w:val="26"/>
        </w:rPr>
        <w:t>Bộ đầu cáp trong nhà:</w:t>
      </w:r>
    </w:p>
    <w:p w14:paraId="3F73C253" w14:textId="77777777" w:rsidR="00E320A2" w:rsidRPr="004A22EB" w:rsidRDefault="00E320A2" w:rsidP="00423E32">
      <w:pPr>
        <w:spacing w:before="20" w:after="20"/>
        <w:ind w:left="709" w:hanging="349"/>
        <w:jc w:val="both"/>
        <w:rPr>
          <w:sz w:val="26"/>
          <w:szCs w:val="26"/>
        </w:rPr>
      </w:pPr>
      <w:r w:rsidRPr="004A22EB">
        <w:rPr>
          <w:sz w:val="26"/>
          <w:szCs w:val="26"/>
        </w:rPr>
        <w:t>+ Trường hợp đấu nối với cáp 3 lõi: 01 Bộ đầu cáp trong nhà 3P 24kV-3x240mm</w:t>
      </w:r>
      <w:r w:rsidRPr="004A22EB">
        <w:rPr>
          <w:sz w:val="26"/>
          <w:szCs w:val="26"/>
          <w:vertAlign w:val="superscript"/>
        </w:rPr>
        <w:t>2</w:t>
      </w:r>
      <w:r w:rsidRPr="004A22EB">
        <w:rPr>
          <w:sz w:val="26"/>
          <w:szCs w:val="26"/>
        </w:rPr>
        <w:t xml:space="preserve">. </w:t>
      </w:r>
    </w:p>
    <w:p w14:paraId="56F2B767" w14:textId="77777777" w:rsidR="00E320A2" w:rsidRPr="004A22EB" w:rsidRDefault="00E320A2" w:rsidP="00423E32">
      <w:pPr>
        <w:spacing w:before="20" w:after="20"/>
        <w:ind w:left="709" w:hanging="349"/>
        <w:jc w:val="both"/>
        <w:rPr>
          <w:sz w:val="26"/>
          <w:szCs w:val="26"/>
        </w:rPr>
      </w:pPr>
      <w:r w:rsidRPr="004A22EB">
        <w:rPr>
          <w:sz w:val="26"/>
          <w:szCs w:val="26"/>
        </w:rPr>
        <w:t>+ Trường hợp đấu nối với cáp 1 lõi: 03 Bộ đầu cáp trong nhà 1P 24kV-1x240mm</w:t>
      </w:r>
      <w:r w:rsidRPr="004A22EB">
        <w:rPr>
          <w:sz w:val="26"/>
          <w:szCs w:val="26"/>
          <w:vertAlign w:val="superscript"/>
        </w:rPr>
        <w:t>2</w:t>
      </w:r>
      <w:r w:rsidRPr="004A22EB">
        <w:rPr>
          <w:sz w:val="26"/>
          <w:szCs w:val="26"/>
        </w:rPr>
        <w:t xml:space="preserve">. </w:t>
      </w:r>
    </w:p>
    <w:p w14:paraId="3872CEAC" w14:textId="77777777" w:rsidR="00E320A2" w:rsidRPr="004A22EB" w:rsidRDefault="00E320A2" w:rsidP="00423E32">
      <w:pPr>
        <w:spacing w:before="20" w:after="20"/>
        <w:ind w:left="360"/>
        <w:jc w:val="both"/>
        <w:rPr>
          <w:sz w:val="26"/>
          <w:szCs w:val="26"/>
        </w:rPr>
      </w:pPr>
      <w:r w:rsidRPr="004A22EB">
        <w:rPr>
          <w:sz w:val="26"/>
          <w:szCs w:val="26"/>
        </w:rPr>
        <w:t>Ghi chú: Cung cấp bộ đầu cáp với đầy đủ các phụ kiện để đấu nối cáp ngầm vào ngăn tủ sao cho người mua không phải mua thêm bất kỳ vật tư nào.</w:t>
      </w:r>
    </w:p>
    <w:p w14:paraId="276F77AD" w14:textId="77777777" w:rsidR="00E320A2" w:rsidRPr="004A22EB" w:rsidRDefault="00E320A2">
      <w:pPr>
        <w:numPr>
          <w:ilvl w:val="0"/>
          <w:numId w:val="248"/>
        </w:numPr>
        <w:spacing w:before="20" w:after="20"/>
        <w:jc w:val="both"/>
        <w:rPr>
          <w:sz w:val="26"/>
          <w:szCs w:val="26"/>
        </w:rPr>
      </w:pPr>
      <w:r w:rsidRPr="004A22EB">
        <w:rPr>
          <w:sz w:val="26"/>
          <w:szCs w:val="26"/>
        </w:rPr>
        <w:t xml:space="preserve">Đối với tủ điện gồm nhiều ngăn tủ lắp ghép với nhau:  </w:t>
      </w:r>
    </w:p>
    <w:p w14:paraId="7A4EDD7E" w14:textId="77777777" w:rsidR="00E320A2" w:rsidRPr="004A22EB" w:rsidRDefault="00E320A2" w:rsidP="00423E32">
      <w:pPr>
        <w:spacing w:before="20" w:after="20"/>
        <w:ind w:left="360"/>
        <w:jc w:val="both"/>
        <w:rPr>
          <w:sz w:val="26"/>
          <w:szCs w:val="26"/>
        </w:rPr>
      </w:pPr>
      <w:r w:rsidRPr="004A22EB">
        <w:rPr>
          <w:sz w:val="26"/>
          <w:szCs w:val="26"/>
        </w:rPr>
        <w:t>+ 01 bộ cần thao tác.</w:t>
      </w:r>
    </w:p>
    <w:p w14:paraId="3E942D13" w14:textId="77777777" w:rsidR="00E320A2" w:rsidRPr="004A22EB" w:rsidRDefault="00E320A2" w:rsidP="00423E32">
      <w:pPr>
        <w:spacing w:before="20" w:after="20"/>
        <w:ind w:left="360"/>
        <w:jc w:val="both"/>
        <w:rPr>
          <w:sz w:val="26"/>
          <w:szCs w:val="26"/>
        </w:rPr>
      </w:pPr>
      <w:r w:rsidRPr="004A22EB">
        <w:rPr>
          <w:sz w:val="26"/>
          <w:szCs w:val="26"/>
        </w:rPr>
        <w:t xml:space="preserve">+ 01 bộ thanh cái. </w:t>
      </w:r>
    </w:p>
    <w:p w14:paraId="559206F2" w14:textId="77777777" w:rsidR="00E320A2" w:rsidRPr="004A22EB" w:rsidRDefault="00E320A2" w:rsidP="00423E32">
      <w:pPr>
        <w:spacing w:before="20" w:after="20"/>
        <w:ind w:left="360"/>
        <w:jc w:val="both"/>
        <w:rPr>
          <w:sz w:val="26"/>
          <w:szCs w:val="26"/>
        </w:rPr>
      </w:pPr>
      <w:r w:rsidRPr="004A22EB">
        <w:rPr>
          <w:sz w:val="26"/>
          <w:szCs w:val="26"/>
        </w:rPr>
        <w:t>+ 01 bộ chỉ thị sự cố 3 pha.</w:t>
      </w:r>
    </w:p>
    <w:p w14:paraId="5E2151F8" w14:textId="77777777" w:rsidR="00E320A2" w:rsidRPr="004A22EB" w:rsidRDefault="00E320A2" w:rsidP="00423E32">
      <w:pPr>
        <w:spacing w:before="20" w:after="20"/>
        <w:ind w:left="360"/>
        <w:jc w:val="both"/>
        <w:rPr>
          <w:sz w:val="26"/>
          <w:szCs w:val="26"/>
        </w:rPr>
      </w:pPr>
      <w:r w:rsidRPr="004A22EB">
        <w:rPr>
          <w:sz w:val="26"/>
          <w:szCs w:val="26"/>
        </w:rPr>
        <w:t>+ 01 bộ side wall.</w:t>
      </w:r>
    </w:p>
    <w:p w14:paraId="3F52920D" w14:textId="77777777" w:rsidR="00E320A2" w:rsidRPr="004A22EB" w:rsidRDefault="00E320A2" w:rsidP="002F70C3">
      <w:pPr>
        <w:pStyle w:val="Heading1"/>
        <w:rPr>
          <w:lang w:eastAsia="zh-CN"/>
        </w:rPr>
      </w:pPr>
      <w:bookmarkStart w:id="638" w:name="_Toc143093296"/>
      <w:bookmarkStart w:id="639" w:name="_Toc138495072"/>
      <w:bookmarkStart w:id="640" w:name="_Toc171504768"/>
      <w:bookmarkStart w:id="641" w:name="_Toc193274367"/>
      <w:bookmarkStart w:id="642" w:name="_Toc193275304"/>
      <w:bookmarkStart w:id="643" w:name="_Toc193785280"/>
      <w:bookmarkStart w:id="644" w:name="_Toc197783683"/>
      <w:r w:rsidRPr="004A22EB">
        <w:rPr>
          <w:lang w:eastAsia="zh-CN"/>
        </w:rPr>
        <w:t>Các yêu cầu khác</w:t>
      </w:r>
      <w:bookmarkEnd w:id="638"/>
      <w:bookmarkEnd w:id="639"/>
      <w:bookmarkEnd w:id="640"/>
      <w:bookmarkEnd w:id="641"/>
      <w:bookmarkEnd w:id="642"/>
      <w:bookmarkEnd w:id="643"/>
      <w:bookmarkEnd w:id="644"/>
    </w:p>
    <w:p w14:paraId="5DB9D955" w14:textId="77777777" w:rsidR="00E320A2" w:rsidRPr="004A22EB" w:rsidRDefault="00E320A2">
      <w:pPr>
        <w:numPr>
          <w:ilvl w:val="0"/>
          <w:numId w:val="248"/>
        </w:numPr>
        <w:spacing w:before="20" w:after="20"/>
        <w:jc w:val="both"/>
        <w:rPr>
          <w:sz w:val="26"/>
          <w:szCs w:val="26"/>
        </w:rPr>
      </w:pPr>
      <w:r w:rsidRPr="004A22EB">
        <w:rPr>
          <w:sz w:val="26"/>
          <w:szCs w:val="26"/>
          <w:lang w:val="vi-VN" w:eastAsia="vi-VN" w:bidi="vi-VN"/>
        </w:rPr>
        <w:t>Có văn bản của nhà sản xuất xác nhận:</w:t>
      </w:r>
    </w:p>
    <w:p w14:paraId="3DD37F33" w14:textId="77777777" w:rsidR="00E320A2" w:rsidRPr="004A22EB" w:rsidRDefault="00E320A2" w:rsidP="00423E32">
      <w:pPr>
        <w:widowControl w:val="0"/>
        <w:spacing w:before="20" w:after="20"/>
        <w:ind w:left="440"/>
        <w:jc w:val="both"/>
        <w:rPr>
          <w:sz w:val="26"/>
          <w:szCs w:val="26"/>
        </w:rPr>
      </w:pPr>
      <w:r w:rsidRPr="004A22EB">
        <w:rPr>
          <w:sz w:val="26"/>
          <w:szCs w:val="26"/>
          <w:lang w:val="vi-VN" w:eastAsia="vi-VN" w:bidi="vi-VN"/>
        </w:rPr>
        <w:t>+ Tủ RM</w:t>
      </w:r>
      <w:r w:rsidRPr="004A22EB">
        <w:rPr>
          <w:sz w:val="26"/>
          <w:szCs w:val="26"/>
          <w:lang w:eastAsia="vi-VN" w:bidi="vi-VN"/>
        </w:rPr>
        <w:t>U</w:t>
      </w:r>
      <w:r w:rsidRPr="004A22EB">
        <w:rPr>
          <w:sz w:val="26"/>
          <w:szCs w:val="26"/>
          <w:lang w:val="vi-VN" w:eastAsia="vi-VN" w:bidi="vi-VN"/>
        </w:rPr>
        <w:t xml:space="preserve"> và các phụ kiện, vỏ tủ chào thầu (nếu có) hoàn toàn phù hợp với điều kiện </w:t>
      </w:r>
      <w:r w:rsidRPr="004A22EB">
        <w:rPr>
          <w:sz w:val="26"/>
          <w:szCs w:val="26"/>
          <w:lang w:val="vi-VN" w:eastAsia="vi-VN" w:bidi="vi-VN"/>
        </w:rPr>
        <w:lastRenderedPageBreak/>
        <w:t>môi trường, khí hậu, thông số lưới điện để vận hành ổn định, an toàn, tin cậy trên lưới điện của Thành phố Hồ Chí Minh;</w:t>
      </w:r>
    </w:p>
    <w:p w14:paraId="75C3A1E3" w14:textId="77777777" w:rsidR="00E320A2" w:rsidRPr="004A22EB" w:rsidRDefault="00E320A2" w:rsidP="00423E32">
      <w:pPr>
        <w:widowControl w:val="0"/>
        <w:spacing w:before="20" w:after="20"/>
        <w:ind w:left="440"/>
        <w:jc w:val="both"/>
        <w:rPr>
          <w:sz w:val="26"/>
          <w:szCs w:val="26"/>
        </w:rPr>
      </w:pPr>
      <w:r w:rsidRPr="004A22EB">
        <w:rPr>
          <w:sz w:val="26"/>
          <w:szCs w:val="26"/>
          <w:lang w:val="vi-VN" w:eastAsia="vi-VN" w:bidi="vi-VN"/>
        </w:rPr>
        <w:t>+ Các, bộ đầu cáp, bộ chỉ thị sự cố (nếu có) chào thầu (nhà sản xuất, mã hiệu, nước sản xuất) phù hợp để lắp đặt và vận hành với tủ RM</w:t>
      </w:r>
      <w:r w:rsidRPr="004A22EB">
        <w:rPr>
          <w:sz w:val="26"/>
          <w:szCs w:val="26"/>
          <w:lang w:eastAsia="vi-VN" w:bidi="vi-VN"/>
        </w:rPr>
        <w:t>U</w:t>
      </w:r>
      <w:r w:rsidRPr="004A22EB">
        <w:rPr>
          <w:sz w:val="26"/>
          <w:szCs w:val="26"/>
          <w:lang w:val="vi-VN" w:eastAsia="vi-VN" w:bidi="vi-VN"/>
        </w:rPr>
        <w:t>;</w:t>
      </w:r>
    </w:p>
    <w:p w14:paraId="6D2683EA" w14:textId="77777777" w:rsidR="00E320A2" w:rsidRPr="004A22EB" w:rsidRDefault="00E320A2" w:rsidP="002F70C3">
      <w:pPr>
        <w:pStyle w:val="Heading1"/>
      </w:pPr>
      <w:bookmarkStart w:id="645" w:name="_Toc143093297"/>
      <w:bookmarkStart w:id="646" w:name="_Toc138495073"/>
      <w:bookmarkStart w:id="647" w:name="_Toc171504769"/>
      <w:bookmarkStart w:id="648" w:name="_Toc193274368"/>
      <w:bookmarkStart w:id="649" w:name="_Toc193275305"/>
      <w:bookmarkStart w:id="650" w:name="_Toc193785281"/>
      <w:bookmarkStart w:id="651" w:name="_Toc197783684"/>
      <w:r w:rsidRPr="004A22EB">
        <w:t>Thử nghiệm:</w:t>
      </w:r>
      <w:bookmarkEnd w:id="645"/>
      <w:bookmarkEnd w:id="646"/>
      <w:bookmarkEnd w:id="647"/>
      <w:bookmarkEnd w:id="648"/>
      <w:bookmarkEnd w:id="649"/>
      <w:bookmarkEnd w:id="650"/>
      <w:bookmarkEnd w:id="651"/>
    </w:p>
    <w:p w14:paraId="799F8AFC" w14:textId="77777777" w:rsidR="00E320A2" w:rsidRPr="004A22EB" w:rsidRDefault="00E320A2" w:rsidP="002F70C3">
      <w:pPr>
        <w:pStyle w:val="Heading1"/>
        <w:rPr>
          <w:lang w:eastAsia="zh-CN"/>
        </w:rPr>
      </w:pPr>
      <w:bookmarkStart w:id="652" w:name="_Toc138495074"/>
      <w:bookmarkStart w:id="653" w:name="_Toc143093298"/>
      <w:bookmarkStart w:id="654" w:name="_Toc171504770"/>
      <w:bookmarkStart w:id="655" w:name="_Toc193274369"/>
      <w:bookmarkStart w:id="656" w:name="_Toc193275306"/>
      <w:bookmarkStart w:id="657" w:name="_Toc193785282"/>
      <w:bookmarkStart w:id="658" w:name="_Toc197783685"/>
      <w:r w:rsidRPr="004A22EB">
        <w:rPr>
          <w:lang w:eastAsia="zh-CN"/>
        </w:rPr>
        <w:t>Thử nghiệm thường xuyên:</w:t>
      </w:r>
      <w:bookmarkEnd w:id="652"/>
      <w:bookmarkEnd w:id="653"/>
      <w:bookmarkEnd w:id="654"/>
      <w:bookmarkEnd w:id="655"/>
      <w:bookmarkEnd w:id="656"/>
      <w:bookmarkEnd w:id="657"/>
      <w:bookmarkEnd w:id="658"/>
    </w:p>
    <w:p w14:paraId="78A3E3CC"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Thử nghiệm điện môi trên mạch điện chính (Dielectric test on the main circuit) </w:t>
      </w:r>
    </w:p>
    <w:p w14:paraId="42670BDC"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Thử nghiệm trên mạch nhị thứ nếu có (Tests on auxiliary and control circuits)  </w:t>
      </w:r>
    </w:p>
    <w:p w14:paraId="063ECF6B"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Đo điện trở của mạch chính (Measurement of the resistance of the main circuit)  </w:t>
      </w:r>
    </w:p>
    <w:p w14:paraId="32A7DCD7"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Kiểm tra sự rò rỉ thùng khí SF6 hay chân không (Tightness test)  </w:t>
      </w:r>
    </w:p>
    <w:p w14:paraId="6CCFFAF2" w14:textId="77777777" w:rsidR="00E320A2" w:rsidRPr="004A22EB" w:rsidRDefault="00E320A2">
      <w:pPr>
        <w:numPr>
          <w:ilvl w:val="0"/>
          <w:numId w:val="250"/>
        </w:numPr>
        <w:tabs>
          <w:tab w:val="left" w:pos="374"/>
        </w:tabs>
        <w:spacing w:before="20" w:after="20"/>
        <w:ind w:left="374" w:hanging="374"/>
        <w:jc w:val="both"/>
        <w:rPr>
          <w:sz w:val="26"/>
          <w:szCs w:val="26"/>
        </w:rPr>
      </w:pPr>
      <w:r w:rsidRPr="004A22EB">
        <w:rPr>
          <w:sz w:val="26"/>
          <w:szCs w:val="26"/>
        </w:rPr>
        <w:t>Kiểm tra thiết kế (Design and visual checks)</w:t>
      </w:r>
    </w:p>
    <w:p w14:paraId="01DB03C3" w14:textId="77777777" w:rsidR="00E320A2" w:rsidRPr="004A22EB" w:rsidRDefault="00E320A2">
      <w:pPr>
        <w:numPr>
          <w:ilvl w:val="0"/>
          <w:numId w:val="250"/>
        </w:numPr>
        <w:tabs>
          <w:tab w:val="left" w:pos="374"/>
        </w:tabs>
        <w:spacing w:before="20" w:after="20"/>
        <w:ind w:left="374" w:hanging="374"/>
        <w:jc w:val="both"/>
        <w:rPr>
          <w:sz w:val="26"/>
          <w:szCs w:val="26"/>
        </w:rPr>
      </w:pPr>
      <w:r w:rsidRPr="004A22EB">
        <w:rPr>
          <w:sz w:val="26"/>
          <w:szCs w:val="26"/>
        </w:rPr>
        <w:t>Đo phóng điện nội bộ (Partial discharge measurement)</w:t>
      </w:r>
    </w:p>
    <w:p w14:paraId="4A2C0E68" w14:textId="77777777" w:rsidR="00E320A2" w:rsidRPr="004A22EB" w:rsidRDefault="00E320A2">
      <w:pPr>
        <w:numPr>
          <w:ilvl w:val="0"/>
          <w:numId w:val="251"/>
        </w:numPr>
        <w:autoSpaceDE w:val="0"/>
        <w:autoSpaceDN w:val="0"/>
        <w:adjustRightInd w:val="0"/>
        <w:spacing w:before="20" w:after="20"/>
        <w:ind w:left="374" w:hanging="374"/>
        <w:jc w:val="both"/>
        <w:rPr>
          <w:sz w:val="26"/>
          <w:szCs w:val="26"/>
        </w:rPr>
      </w:pPr>
      <w:r w:rsidRPr="004A22EB">
        <w:rPr>
          <w:sz w:val="26"/>
          <w:szCs w:val="26"/>
        </w:rPr>
        <w:t>Thử nghiệm thao tác cơ khí (Mechanical operation tests)</w:t>
      </w:r>
    </w:p>
    <w:p w14:paraId="173178F6" w14:textId="77777777" w:rsidR="00E320A2" w:rsidRPr="004A22EB" w:rsidRDefault="00E320A2" w:rsidP="002F70C3">
      <w:pPr>
        <w:pStyle w:val="Heading1"/>
        <w:rPr>
          <w:lang w:eastAsia="zh-CN"/>
        </w:rPr>
      </w:pPr>
      <w:bookmarkStart w:id="659" w:name="_Toc138495075"/>
      <w:bookmarkStart w:id="660" w:name="_Toc143093299"/>
      <w:bookmarkStart w:id="661" w:name="_Toc171504771"/>
      <w:bookmarkStart w:id="662" w:name="_Toc193274370"/>
      <w:bookmarkStart w:id="663" w:name="_Toc193275307"/>
      <w:bookmarkStart w:id="664" w:name="_Toc193785283"/>
      <w:bookmarkStart w:id="665" w:name="_Toc197783686"/>
      <w:r w:rsidRPr="004A22EB">
        <w:rPr>
          <w:lang w:eastAsia="zh-CN"/>
        </w:rPr>
        <w:t>Thử nghiệm điển hình:</w:t>
      </w:r>
      <w:bookmarkEnd w:id="659"/>
      <w:bookmarkEnd w:id="660"/>
      <w:bookmarkEnd w:id="661"/>
      <w:bookmarkEnd w:id="662"/>
      <w:bookmarkEnd w:id="663"/>
      <w:bookmarkEnd w:id="664"/>
      <w:bookmarkEnd w:id="665"/>
    </w:p>
    <w:p w14:paraId="5FFA434A" w14:textId="77777777" w:rsidR="00E320A2" w:rsidRPr="004A22EB" w:rsidRDefault="00E320A2">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Thử nghiệm điện môi (Dielectric tests)  </w:t>
      </w:r>
    </w:p>
    <w:p w14:paraId="1EF46A7E"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Đo điện trở của mạch chính (Measurement of the resistance of the main circuit)   </w:t>
      </w:r>
    </w:p>
    <w:p w14:paraId="21A619E0" w14:textId="77777777" w:rsidR="00E320A2" w:rsidRPr="004A22EB" w:rsidRDefault="00E320A2">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Kiểm tra độ tăng nhiệt (Temperature-rise tests).  </w:t>
      </w:r>
    </w:p>
    <w:p w14:paraId="7C3B5F64" w14:textId="77777777" w:rsidR="00E320A2" w:rsidRPr="004A22EB" w:rsidRDefault="00E320A2">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Kiểm tra khả năng ổn định nhiệt và ổn định động (Short-time withstand current and peak withstand current tests)  </w:t>
      </w:r>
    </w:p>
    <w:p w14:paraId="0CC7884D" w14:textId="77777777" w:rsidR="00E320A2" w:rsidRPr="004A22EB" w:rsidRDefault="00E320A2">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Kiểm tra độ kín (Verification of the protection)   </w:t>
      </w:r>
    </w:p>
    <w:p w14:paraId="5DC4A6F2"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Kiểm tra sự rò rỉ thùng khí SF6 hay chân không (Tightness test)  </w:t>
      </w:r>
    </w:p>
    <w:p w14:paraId="5C457BDC"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Kiểm tra mạch nhị thứ nếu có (Additional tests on auxiliary and control circuits) </w:t>
      </w:r>
    </w:p>
    <w:p w14:paraId="70ADA0FA" w14:textId="77777777" w:rsidR="00E320A2" w:rsidRPr="004A22EB" w:rsidRDefault="00E320A2">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Đo phóng xạ đối với buồng ngắt chân không nếu có (X-radiation test procedures for vacuum interrupters)</w:t>
      </w:r>
    </w:p>
    <w:p w14:paraId="500592E7" w14:textId="77777777" w:rsidR="00E320A2" w:rsidRPr="004A22EB" w:rsidRDefault="00E320A2">
      <w:pPr>
        <w:numPr>
          <w:ilvl w:val="0"/>
          <w:numId w:val="252"/>
        </w:numPr>
        <w:tabs>
          <w:tab w:val="left" w:pos="360"/>
        </w:tabs>
        <w:autoSpaceDE w:val="0"/>
        <w:autoSpaceDN w:val="0"/>
        <w:adjustRightInd w:val="0"/>
        <w:spacing w:before="20" w:after="20"/>
        <w:ind w:left="374" w:hanging="374"/>
        <w:jc w:val="both"/>
        <w:rPr>
          <w:bCs/>
          <w:sz w:val="26"/>
          <w:szCs w:val="26"/>
        </w:rPr>
      </w:pPr>
      <w:r w:rsidRPr="004A22EB">
        <w:rPr>
          <w:bCs/>
          <w:sz w:val="26"/>
          <w:szCs w:val="26"/>
        </w:rPr>
        <w:t xml:space="preserve">Kiểm tra khả năng đóng và cắt (Verification of </w:t>
      </w:r>
      <w:r w:rsidRPr="004A22EB">
        <w:rPr>
          <w:sz w:val="26"/>
          <w:szCs w:val="26"/>
        </w:rPr>
        <w:t>making</w:t>
      </w:r>
      <w:r w:rsidRPr="004A22EB">
        <w:rPr>
          <w:bCs/>
          <w:sz w:val="26"/>
          <w:szCs w:val="26"/>
        </w:rPr>
        <w:t xml:space="preserve"> and breaking capacities)  </w:t>
      </w:r>
    </w:p>
    <w:p w14:paraId="00E179F8" w14:textId="77777777" w:rsidR="00E320A2" w:rsidRPr="004A22EB" w:rsidRDefault="00E320A2">
      <w:pPr>
        <w:numPr>
          <w:ilvl w:val="0"/>
          <w:numId w:val="251"/>
        </w:numPr>
        <w:autoSpaceDE w:val="0"/>
        <w:autoSpaceDN w:val="0"/>
        <w:adjustRightInd w:val="0"/>
        <w:spacing w:before="20" w:after="20"/>
        <w:ind w:left="374" w:hanging="374"/>
        <w:jc w:val="both"/>
        <w:rPr>
          <w:sz w:val="26"/>
          <w:szCs w:val="26"/>
        </w:rPr>
      </w:pPr>
      <w:r w:rsidRPr="004A22EB">
        <w:rPr>
          <w:sz w:val="26"/>
          <w:szCs w:val="26"/>
        </w:rPr>
        <w:t xml:space="preserve">Thử nghiệm thao tác cơ khí (Mechanical operation tests)  </w:t>
      </w:r>
    </w:p>
    <w:p w14:paraId="6510CE99" w14:textId="77777777" w:rsidR="00E320A2" w:rsidRPr="004A22EB" w:rsidRDefault="00E320A2">
      <w:pPr>
        <w:numPr>
          <w:ilvl w:val="0"/>
          <w:numId w:val="252"/>
        </w:numPr>
        <w:tabs>
          <w:tab w:val="left" w:pos="360"/>
        </w:tabs>
        <w:autoSpaceDE w:val="0"/>
        <w:autoSpaceDN w:val="0"/>
        <w:adjustRightInd w:val="0"/>
        <w:spacing w:before="20" w:after="20"/>
        <w:ind w:left="374" w:hanging="374"/>
        <w:jc w:val="both"/>
        <w:rPr>
          <w:bCs/>
          <w:sz w:val="26"/>
          <w:szCs w:val="26"/>
        </w:rPr>
      </w:pPr>
      <w:r w:rsidRPr="004A22EB">
        <w:rPr>
          <w:bCs/>
          <w:sz w:val="26"/>
          <w:szCs w:val="26"/>
        </w:rPr>
        <w:t>Thử nghiệm chịu áp suất đối với ngăn thiết bị đóng cắt (Pressure withstand test for gas-filled compartments)</w:t>
      </w:r>
    </w:p>
    <w:p w14:paraId="50D2A391" w14:textId="77777777" w:rsidR="00E320A2" w:rsidRPr="004A22EB" w:rsidRDefault="00E320A2">
      <w:pPr>
        <w:numPr>
          <w:ilvl w:val="0"/>
          <w:numId w:val="252"/>
        </w:numPr>
        <w:tabs>
          <w:tab w:val="left" w:pos="360"/>
        </w:tabs>
        <w:autoSpaceDE w:val="0"/>
        <w:autoSpaceDN w:val="0"/>
        <w:adjustRightInd w:val="0"/>
        <w:spacing w:before="20" w:after="20"/>
        <w:ind w:left="374" w:hanging="374"/>
        <w:jc w:val="both"/>
        <w:rPr>
          <w:bCs/>
          <w:sz w:val="26"/>
          <w:szCs w:val="26"/>
        </w:rPr>
      </w:pPr>
      <w:r w:rsidRPr="004A22EB">
        <w:rPr>
          <w:bCs/>
          <w:sz w:val="26"/>
          <w:szCs w:val="26"/>
        </w:rPr>
        <w:t>Thử nghiệm sự cố hồ quang phát sinh bên trong ngăn tủ (Internal arcing test)</w:t>
      </w:r>
    </w:p>
    <w:p w14:paraId="3BD9CAC4" w14:textId="77777777" w:rsidR="00E320A2" w:rsidRPr="004A22EB" w:rsidRDefault="00E320A2" w:rsidP="002F70C3">
      <w:pPr>
        <w:pStyle w:val="Heading1"/>
      </w:pPr>
      <w:bookmarkStart w:id="666" w:name="_Toc138495076"/>
      <w:bookmarkStart w:id="667" w:name="_Toc143093300"/>
      <w:bookmarkStart w:id="668" w:name="_Toc171504772"/>
      <w:r w:rsidRPr="004A22EB">
        <w:t xml:space="preserve"> </w:t>
      </w:r>
      <w:bookmarkStart w:id="669" w:name="_Toc193274371"/>
      <w:bookmarkStart w:id="670" w:name="_Toc193275308"/>
      <w:bookmarkStart w:id="671" w:name="_Toc193785284"/>
      <w:bookmarkStart w:id="672" w:name="_Toc197783687"/>
      <w:r w:rsidRPr="004A22EB">
        <w:t>Bảng tóm tắt thông số kỹ thuật:</w:t>
      </w:r>
      <w:bookmarkEnd w:id="666"/>
      <w:bookmarkEnd w:id="667"/>
      <w:bookmarkEnd w:id="668"/>
      <w:bookmarkEnd w:id="669"/>
      <w:bookmarkEnd w:id="670"/>
      <w:bookmarkEnd w:id="671"/>
      <w:bookmarkEnd w:id="672"/>
    </w:p>
    <w:tbl>
      <w:tblPr>
        <w:tblW w:w="488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17"/>
        <w:gridCol w:w="6232"/>
        <w:gridCol w:w="2350"/>
      </w:tblGrid>
      <w:tr w:rsidR="004A22EB" w:rsidRPr="004A22EB" w14:paraId="6E3D27C5" w14:textId="77777777" w:rsidTr="002F5D63">
        <w:trPr>
          <w:trHeight w:val="460"/>
          <w:tblHeader/>
        </w:trPr>
        <w:tc>
          <w:tcPr>
            <w:tcW w:w="435" w:type="pct"/>
            <w:vAlign w:val="center"/>
          </w:tcPr>
          <w:p w14:paraId="2D4499EB" w14:textId="77777777" w:rsidR="00E320A2" w:rsidRPr="004A22EB" w:rsidRDefault="00E320A2" w:rsidP="00423E32">
            <w:pPr>
              <w:spacing w:before="20" w:after="20"/>
              <w:jc w:val="center"/>
              <w:rPr>
                <w:b/>
                <w:sz w:val="26"/>
                <w:szCs w:val="26"/>
              </w:rPr>
            </w:pPr>
            <w:r w:rsidRPr="004A22EB">
              <w:rPr>
                <w:b/>
                <w:sz w:val="26"/>
                <w:szCs w:val="26"/>
              </w:rPr>
              <w:t>STT</w:t>
            </w:r>
          </w:p>
        </w:tc>
        <w:tc>
          <w:tcPr>
            <w:tcW w:w="3315" w:type="pct"/>
            <w:vAlign w:val="center"/>
          </w:tcPr>
          <w:p w14:paraId="3BD1A89C" w14:textId="77777777" w:rsidR="00E320A2" w:rsidRPr="004A22EB" w:rsidRDefault="00E320A2" w:rsidP="00423E32">
            <w:pPr>
              <w:spacing w:before="20" w:after="20"/>
              <w:jc w:val="center"/>
              <w:rPr>
                <w:b/>
                <w:sz w:val="26"/>
                <w:szCs w:val="26"/>
              </w:rPr>
            </w:pPr>
            <w:r w:rsidRPr="004A22EB">
              <w:rPr>
                <w:b/>
                <w:sz w:val="26"/>
                <w:szCs w:val="26"/>
              </w:rPr>
              <w:t>MÔ TẢ</w:t>
            </w:r>
          </w:p>
        </w:tc>
        <w:tc>
          <w:tcPr>
            <w:tcW w:w="1250" w:type="pct"/>
            <w:vAlign w:val="center"/>
          </w:tcPr>
          <w:p w14:paraId="753E3326" w14:textId="77777777" w:rsidR="00E320A2" w:rsidRPr="004A22EB" w:rsidRDefault="00E320A2" w:rsidP="00423E32">
            <w:pPr>
              <w:spacing w:before="20" w:after="20"/>
              <w:jc w:val="center"/>
              <w:rPr>
                <w:b/>
                <w:sz w:val="26"/>
                <w:szCs w:val="26"/>
              </w:rPr>
            </w:pPr>
            <w:r w:rsidRPr="004A22EB">
              <w:rPr>
                <w:b/>
                <w:sz w:val="26"/>
                <w:szCs w:val="26"/>
              </w:rPr>
              <w:t>YÊU CẦU</w:t>
            </w:r>
          </w:p>
        </w:tc>
      </w:tr>
      <w:tr w:rsidR="004A22EB" w:rsidRPr="004A22EB" w14:paraId="1090E28F" w14:textId="77777777" w:rsidTr="002F5D63">
        <w:tc>
          <w:tcPr>
            <w:tcW w:w="435" w:type="pct"/>
          </w:tcPr>
          <w:p w14:paraId="3B2BB138" w14:textId="77777777" w:rsidR="00E320A2" w:rsidRPr="004A22EB" w:rsidRDefault="00E320A2">
            <w:pPr>
              <w:numPr>
                <w:ilvl w:val="0"/>
                <w:numId w:val="435"/>
              </w:numPr>
              <w:spacing w:before="20" w:after="20"/>
              <w:jc w:val="center"/>
              <w:rPr>
                <w:sz w:val="26"/>
                <w:szCs w:val="26"/>
              </w:rPr>
            </w:pPr>
          </w:p>
        </w:tc>
        <w:tc>
          <w:tcPr>
            <w:tcW w:w="3315" w:type="pct"/>
          </w:tcPr>
          <w:p w14:paraId="163A868A" w14:textId="77777777" w:rsidR="00E320A2" w:rsidRPr="004A22EB" w:rsidRDefault="00E320A2" w:rsidP="00423E32">
            <w:pPr>
              <w:spacing w:before="20" w:after="20"/>
              <w:jc w:val="both"/>
              <w:rPr>
                <w:sz w:val="26"/>
                <w:szCs w:val="26"/>
              </w:rPr>
            </w:pPr>
            <w:r w:rsidRPr="004A22EB">
              <w:rPr>
                <w:sz w:val="26"/>
                <w:szCs w:val="26"/>
              </w:rPr>
              <w:t>Tiêu chuẩn sản xuất và thử nghiệm</w:t>
            </w:r>
          </w:p>
        </w:tc>
        <w:tc>
          <w:tcPr>
            <w:tcW w:w="1250" w:type="pct"/>
          </w:tcPr>
          <w:p w14:paraId="5E4823C3" w14:textId="77777777" w:rsidR="00E320A2" w:rsidRPr="004A22EB" w:rsidRDefault="00E320A2" w:rsidP="00423E32">
            <w:pPr>
              <w:spacing w:before="20" w:after="20"/>
              <w:jc w:val="center"/>
              <w:rPr>
                <w:sz w:val="26"/>
                <w:szCs w:val="26"/>
              </w:rPr>
            </w:pPr>
            <w:r w:rsidRPr="004A22EB">
              <w:rPr>
                <w:sz w:val="26"/>
                <w:szCs w:val="26"/>
              </w:rPr>
              <w:t>IEC 62271-200</w:t>
            </w:r>
          </w:p>
        </w:tc>
      </w:tr>
      <w:tr w:rsidR="004A22EB" w:rsidRPr="004A22EB" w14:paraId="5D054642" w14:textId="77777777" w:rsidTr="002F5D63">
        <w:tc>
          <w:tcPr>
            <w:tcW w:w="435" w:type="pct"/>
          </w:tcPr>
          <w:p w14:paraId="21503EF3" w14:textId="77777777" w:rsidR="00E320A2" w:rsidRPr="004A22EB" w:rsidRDefault="00E320A2">
            <w:pPr>
              <w:numPr>
                <w:ilvl w:val="0"/>
                <w:numId w:val="435"/>
              </w:numPr>
              <w:spacing w:before="20" w:after="20"/>
              <w:jc w:val="center"/>
              <w:rPr>
                <w:sz w:val="26"/>
                <w:szCs w:val="26"/>
              </w:rPr>
            </w:pPr>
          </w:p>
        </w:tc>
        <w:tc>
          <w:tcPr>
            <w:tcW w:w="3315" w:type="pct"/>
          </w:tcPr>
          <w:p w14:paraId="1E8BB032" w14:textId="77777777" w:rsidR="00E320A2" w:rsidRPr="004A22EB" w:rsidRDefault="00E320A2" w:rsidP="00423E32">
            <w:pPr>
              <w:spacing w:before="20" w:after="20"/>
              <w:jc w:val="both"/>
              <w:rPr>
                <w:sz w:val="26"/>
                <w:szCs w:val="26"/>
              </w:rPr>
            </w:pPr>
            <w:r w:rsidRPr="004A22EB">
              <w:rPr>
                <w:sz w:val="26"/>
                <w:szCs w:val="26"/>
              </w:rPr>
              <w:t xml:space="preserve">Ngăn tủ dao cắt tải dùng để đóng và cắt phụ tải và có thể kết nối thanh cái với các ngăn tủ điện khác về cả hai phía trái và phải.  </w:t>
            </w:r>
          </w:p>
        </w:tc>
        <w:tc>
          <w:tcPr>
            <w:tcW w:w="1250" w:type="pct"/>
          </w:tcPr>
          <w:p w14:paraId="6FF31F50" w14:textId="77777777" w:rsidR="00E320A2" w:rsidRPr="004A22EB" w:rsidRDefault="00E320A2" w:rsidP="00423E32">
            <w:pPr>
              <w:spacing w:before="20" w:after="20"/>
              <w:jc w:val="center"/>
              <w:rPr>
                <w:sz w:val="26"/>
                <w:szCs w:val="26"/>
              </w:rPr>
            </w:pPr>
            <w:r w:rsidRPr="004A22EB">
              <w:rPr>
                <w:sz w:val="26"/>
                <w:szCs w:val="26"/>
              </w:rPr>
              <w:t>Đáp ứng</w:t>
            </w:r>
          </w:p>
        </w:tc>
      </w:tr>
      <w:tr w:rsidR="004A22EB" w:rsidRPr="004A22EB" w14:paraId="1FC743B4" w14:textId="77777777" w:rsidTr="002F5D63">
        <w:tc>
          <w:tcPr>
            <w:tcW w:w="435" w:type="pct"/>
          </w:tcPr>
          <w:p w14:paraId="2E65381B" w14:textId="77777777" w:rsidR="00E320A2" w:rsidRPr="004A22EB" w:rsidRDefault="00E320A2">
            <w:pPr>
              <w:numPr>
                <w:ilvl w:val="0"/>
                <w:numId w:val="435"/>
              </w:numPr>
              <w:spacing w:before="20" w:after="20"/>
              <w:jc w:val="center"/>
              <w:rPr>
                <w:sz w:val="26"/>
                <w:szCs w:val="26"/>
              </w:rPr>
            </w:pPr>
          </w:p>
        </w:tc>
        <w:tc>
          <w:tcPr>
            <w:tcW w:w="3315" w:type="pct"/>
          </w:tcPr>
          <w:p w14:paraId="7C262D63" w14:textId="77777777" w:rsidR="00E320A2" w:rsidRPr="004A22EB" w:rsidRDefault="00E320A2" w:rsidP="00423E32">
            <w:pPr>
              <w:spacing w:before="20" w:after="20"/>
              <w:jc w:val="both"/>
              <w:rPr>
                <w:sz w:val="26"/>
                <w:szCs w:val="26"/>
              </w:rPr>
            </w:pPr>
            <w:r w:rsidRPr="004A22EB">
              <w:rPr>
                <w:sz w:val="26"/>
                <w:szCs w:val="26"/>
                <w:u w:val="single"/>
              </w:rPr>
              <w:t>Cấu trúc:</w:t>
            </w:r>
          </w:p>
          <w:p w14:paraId="5FA8170A" w14:textId="77777777" w:rsidR="00E320A2" w:rsidRPr="004A22EB" w:rsidRDefault="00E320A2">
            <w:pPr>
              <w:numPr>
                <w:ilvl w:val="0"/>
                <w:numId w:val="253"/>
              </w:numPr>
              <w:tabs>
                <w:tab w:val="left" w:pos="374"/>
              </w:tabs>
              <w:spacing w:before="20" w:after="20"/>
              <w:ind w:left="0" w:firstLine="0"/>
              <w:jc w:val="both"/>
              <w:rPr>
                <w:sz w:val="26"/>
                <w:szCs w:val="26"/>
              </w:rPr>
            </w:pPr>
            <w:r w:rsidRPr="004A22EB">
              <w:rPr>
                <w:sz w:val="26"/>
                <w:szCs w:val="26"/>
              </w:rPr>
              <w:t xml:space="preserve">Kích thước tối đa:  </w:t>
            </w:r>
          </w:p>
          <w:p w14:paraId="4E88C003" w14:textId="77777777" w:rsidR="00E320A2" w:rsidRPr="004A22EB" w:rsidRDefault="00E320A2" w:rsidP="00423E32">
            <w:pPr>
              <w:spacing w:before="20" w:after="20"/>
              <w:ind w:firstLine="426"/>
              <w:jc w:val="both"/>
              <w:rPr>
                <w:sz w:val="26"/>
                <w:szCs w:val="26"/>
              </w:rPr>
            </w:pPr>
            <w:r w:rsidRPr="004A22EB">
              <w:rPr>
                <w:sz w:val="26"/>
                <w:szCs w:val="26"/>
              </w:rPr>
              <w:t>+ Ngang</w:t>
            </w:r>
          </w:p>
          <w:p w14:paraId="6F3B03B6" w14:textId="77777777" w:rsidR="00E320A2" w:rsidRPr="004A22EB" w:rsidRDefault="00E320A2" w:rsidP="00423E32">
            <w:pPr>
              <w:spacing w:before="20" w:after="20"/>
              <w:ind w:firstLine="426"/>
              <w:jc w:val="both"/>
              <w:rPr>
                <w:sz w:val="26"/>
                <w:szCs w:val="26"/>
              </w:rPr>
            </w:pPr>
            <w:r w:rsidRPr="004A22EB">
              <w:rPr>
                <w:sz w:val="26"/>
                <w:szCs w:val="26"/>
              </w:rPr>
              <w:t>+ Sâu</w:t>
            </w:r>
          </w:p>
          <w:p w14:paraId="460A480A" w14:textId="77777777" w:rsidR="00E320A2" w:rsidRPr="004A22EB" w:rsidRDefault="00E320A2" w:rsidP="00423E32">
            <w:pPr>
              <w:spacing w:before="20" w:after="20"/>
              <w:ind w:firstLine="426"/>
              <w:jc w:val="both"/>
              <w:rPr>
                <w:sz w:val="26"/>
                <w:szCs w:val="26"/>
              </w:rPr>
            </w:pPr>
            <w:r w:rsidRPr="004A22EB">
              <w:rPr>
                <w:sz w:val="26"/>
                <w:szCs w:val="26"/>
              </w:rPr>
              <w:t>+ Cao:</w:t>
            </w:r>
          </w:p>
          <w:p w14:paraId="137A8944" w14:textId="77777777" w:rsidR="00E320A2" w:rsidRPr="004A22EB" w:rsidRDefault="00E320A2" w:rsidP="00423E32">
            <w:pPr>
              <w:spacing w:before="20" w:after="20"/>
              <w:ind w:firstLine="426"/>
              <w:jc w:val="both"/>
              <w:rPr>
                <w:sz w:val="26"/>
                <w:szCs w:val="26"/>
              </w:rPr>
            </w:pPr>
            <w:r w:rsidRPr="004A22EB">
              <w:rPr>
                <w:sz w:val="26"/>
                <w:szCs w:val="26"/>
              </w:rPr>
              <w:t xml:space="preserve">   . Trường hợp ngăn tủ không có chức năng SCADA: </w:t>
            </w:r>
          </w:p>
          <w:p w14:paraId="5EF0C32D" w14:textId="77777777" w:rsidR="00E320A2" w:rsidRPr="004A22EB" w:rsidRDefault="00E320A2" w:rsidP="00423E32">
            <w:pPr>
              <w:spacing w:before="20" w:after="20"/>
              <w:ind w:firstLine="426"/>
              <w:jc w:val="both"/>
              <w:rPr>
                <w:sz w:val="26"/>
                <w:szCs w:val="26"/>
              </w:rPr>
            </w:pPr>
            <w:r w:rsidRPr="004A22EB">
              <w:rPr>
                <w:sz w:val="26"/>
                <w:szCs w:val="26"/>
              </w:rPr>
              <w:t xml:space="preserve">   . Trường hợp ngăn tủ có chức năng SCADA: </w:t>
            </w:r>
          </w:p>
          <w:p w14:paraId="557C8E81"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Điều kiện sử dụng</w:t>
            </w:r>
          </w:p>
          <w:p w14:paraId="2673E00E"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lang w:val="vi-VN" w:eastAsia="vi-VN" w:bidi="vi-VN"/>
              </w:rPr>
              <w:t>Môi trường làm việc tại TP.HCM:</w:t>
            </w:r>
          </w:p>
          <w:p w14:paraId="46672FDC" w14:textId="77777777" w:rsidR="00E320A2" w:rsidRPr="004A22EB" w:rsidRDefault="00E320A2" w:rsidP="00423E32">
            <w:pPr>
              <w:spacing w:before="20" w:after="20"/>
              <w:ind w:firstLine="284"/>
              <w:jc w:val="both"/>
              <w:rPr>
                <w:sz w:val="26"/>
                <w:szCs w:val="26"/>
                <w:lang w:eastAsia="vi-VN" w:bidi="vi-VN"/>
              </w:rPr>
            </w:pPr>
            <w:r w:rsidRPr="004A22EB">
              <w:rPr>
                <w:sz w:val="26"/>
                <w:szCs w:val="26"/>
                <w:lang w:val="vi-VN" w:eastAsia="vi-VN" w:bidi="vi-VN"/>
              </w:rPr>
              <w:lastRenderedPageBreak/>
              <w:t xml:space="preserve">+ Biên độ: </w:t>
            </w:r>
          </w:p>
          <w:p w14:paraId="7FA3DC4A" w14:textId="77777777" w:rsidR="00E320A2" w:rsidRPr="004A22EB" w:rsidRDefault="00E320A2" w:rsidP="00423E32">
            <w:pPr>
              <w:spacing w:before="20" w:after="20"/>
              <w:ind w:firstLine="284"/>
              <w:jc w:val="both"/>
              <w:rPr>
                <w:sz w:val="26"/>
                <w:szCs w:val="26"/>
              </w:rPr>
            </w:pPr>
            <w:r w:rsidRPr="004A22EB">
              <w:rPr>
                <w:sz w:val="26"/>
                <w:szCs w:val="26"/>
              </w:rPr>
              <w:t xml:space="preserve">+ Nhiệt độ tối đa của môi trường xung quanh: </w:t>
            </w:r>
          </w:p>
          <w:p w14:paraId="4C470D20" w14:textId="77777777" w:rsidR="00E320A2" w:rsidRPr="004A22EB" w:rsidRDefault="00E320A2" w:rsidP="00423E32">
            <w:pPr>
              <w:spacing w:before="20" w:after="20"/>
              <w:ind w:firstLine="284"/>
              <w:jc w:val="both"/>
              <w:rPr>
                <w:sz w:val="26"/>
                <w:szCs w:val="26"/>
              </w:rPr>
            </w:pPr>
            <w:r w:rsidRPr="004A22EB">
              <w:rPr>
                <w:sz w:val="26"/>
                <w:szCs w:val="26"/>
              </w:rPr>
              <w:t xml:space="preserve">+ Nhiệt độ trung bình của môi trương xung quanh: </w:t>
            </w:r>
          </w:p>
          <w:p w14:paraId="5CCF6368" w14:textId="77777777" w:rsidR="00E320A2" w:rsidRPr="004A22EB" w:rsidRDefault="00E320A2" w:rsidP="00423E32">
            <w:pPr>
              <w:spacing w:before="20" w:after="20"/>
              <w:ind w:firstLine="284"/>
              <w:jc w:val="both"/>
              <w:rPr>
                <w:sz w:val="26"/>
                <w:szCs w:val="26"/>
              </w:rPr>
            </w:pPr>
            <w:r w:rsidRPr="004A22EB">
              <w:rPr>
                <w:sz w:val="26"/>
                <w:szCs w:val="26"/>
              </w:rPr>
              <w:t xml:space="preserve">+ Độ ẩm: </w:t>
            </w:r>
          </w:p>
          <w:p w14:paraId="1B25845F" w14:textId="77777777" w:rsidR="00E320A2" w:rsidRPr="004A22EB" w:rsidRDefault="00E320A2" w:rsidP="00423E32">
            <w:pPr>
              <w:spacing w:before="20" w:after="20"/>
              <w:ind w:firstLine="284"/>
              <w:jc w:val="both"/>
              <w:rPr>
                <w:sz w:val="26"/>
                <w:szCs w:val="26"/>
              </w:rPr>
            </w:pPr>
            <w:r w:rsidRPr="004A22EB">
              <w:rPr>
                <w:sz w:val="26"/>
                <w:szCs w:val="26"/>
              </w:rPr>
              <w:t>+ Khí hậu:</w:t>
            </w:r>
          </w:p>
          <w:p w14:paraId="0953E018" w14:textId="77777777" w:rsidR="00E320A2" w:rsidRPr="004A22EB" w:rsidRDefault="00E320A2" w:rsidP="00423E32">
            <w:pPr>
              <w:spacing w:before="20" w:after="20"/>
              <w:ind w:firstLine="284"/>
              <w:jc w:val="both"/>
              <w:rPr>
                <w:sz w:val="26"/>
                <w:szCs w:val="26"/>
              </w:rPr>
            </w:pPr>
            <w:r w:rsidRPr="004A22EB">
              <w:rPr>
                <w:sz w:val="26"/>
                <w:szCs w:val="26"/>
              </w:rPr>
              <w:t>+ Bức xạ mặt trời:</w:t>
            </w:r>
          </w:p>
          <w:p w14:paraId="71C8B94E" w14:textId="77777777" w:rsidR="00E320A2" w:rsidRPr="004A22EB" w:rsidRDefault="00E320A2" w:rsidP="00423E32">
            <w:pPr>
              <w:spacing w:before="20" w:after="20"/>
              <w:ind w:firstLine="284"/>
              <w:jc w:val="both"/>
              <w:rPr>
                <w:sz w:val="26"/>
                <w:szCs w:val="26"/>
              </w:rPr>
            </w:pPr>
            <w:r w:rsidRPr="004A22EB">
              <w:rPr>
                <w:sz w:val="26"/>
                <w:szCs w:val="26"/>
              </w:rPr>
              <w:t xml:space="preserve">+ Tốc độ gió tổi đa: </w:t>
            </w:r>
          </w:p>
          <w:p w14:paraId="3C79D534"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Môi trường cách điện của ngăn thanh cái và thiết bị đóng cắt: </w:t>
            </w:r>
          </w:p>
          <w:p w14:paraId="28F50D13"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Cấp an toàn khi sự cố phát sinh hồ quang bên trong ngăn tủ : </w:t>
            </w:r>
          </w:p>
          <w:p w14:paraId="5C035BEE" w14:textId="77777777" w:rsidR="00E320A2" w:rsidRPr="004A22EB" w:rsidRDefault="00E320A2" w:rsidP="00423E32">
            <w:pPr>
              <w:spacing w:before="20" w:after="20"/>
              <w:ind w:firstLine="426"/>
              <w:jc w:val="both"/>
              <w:rPr>
                <w:sz w:val="26"/>
                <w:szCs w:val="26"/>
              </w:rPr>
            </w:pPr>
            <w:r w:rsidRPr="004A22EB">
              <w:rPr>
                <w:sz w:val="26"/>
                <w:szCs w:val="26"/>
              </w:rPr>
              <w:t>+ Trường hợp vỏ tủ lắp đặt các ngăn tủ điện đạt cấp an toàn IAC-AB</w:t>
            </w:r>
          </w:p>
          <w:p w14:paraId="07EAA4FD" w14:textId="77777777" w:rsidR="00E320A2" w:rsidRPr="004A22EB" w:rsidRDefault="00E320A2" w:rsidP="00423E32">
            <w:pPr>
              <w:spacing w:before="20" w:after="20"/>
              <w:ind w:firstLine="426"/>
              <w:jc w:val="both"/>
              <w:rPr>
                <w:sz w:val="26"/>
                <w:szCs w:val="26"/>
              </w:rPr>
            </w:pPr>
            <w:r w:rsidRPr="004A22EB">
              <w:rPr>
                <w:sz w:val="26"/>
                <w:szCs w:val="26"/>
              </w:rPr>
              <w:t>+ Trường hợp vỏ tủ lắp đặt các ngăn tủ điện không đạt cấp an toàn IAC-AB</w:t>
            </w:r>
          </w:p>
          <w:p w14:paraId="4FC8241F" w14:textId="77777777" w:rsidR="00E320A2" w:rsidRPr="004A22EB" w:rsidRDefault="00E320A2" w:rsidP="00423E32">
            <w:pPr>
              <w:spacing w:before="20" w:after="20"/>
              <w:ind w:firstLine="426"/>
              <w:jc w:val="both"/>
              <w:rPr>
                <w:sz w:val="26"/>
                <w:szCs w:val="26"/>
              </w:rPr>
            </w:pPr>
          </w:p>
          <w:p w14:paraId="4C1EAB87" w14:textId="77777777" w:rsidR="00E320A2" w:rsidRPr="004A22EB" w:rsidRDefault="00E320A2" w:rsidP="00423E32">
            <w:pPr>
              <w:spacing w:before="20" w:after="20"/>
              <w:ind w:firstLine="426"/>
              <w:jc w:val="both"/>
              <w:rPr>
                <w:sz w:val="26"/>
                <w:szCs w:val="26"/>
              </w:rPr>
            </w:pPr>
          </w:p>
          <w:p w14:paraId="4FA733F5" w14:textId="77777777" w:rsidR="00E320A2" w:rsidRPr="004A22EB" w:rsidRDefault="00E320A2" w:rsidP="00423E32">
            <w:pPr>
              <w:spacing w:before="20" w:after="20"/>
              <w:ind w:firstLine="426"/>
              <w:jc w:val="both"/>
              <w:rPr>
                <w:sz w:val="26"/>
                <w:szCs w:val="26"/>
              </w:rPr>
            </w:pPr>
          </w:p>
          <w:p w14:paraId="5C8116A5" w14:textId="77777777" w:rsidR="00E320A2" w:rsidRPr="004A22EB" w:rsidRDefault="00E320A2" w:rsidP="00423E32">
            <w:pPr>
              <w:spacing w:before="20" w:after="20"/>
              <w:ind w:firstLine="426"/>
              <w:jc w:val="both"/>
              <w:rPr>
                <w:sz w:val="26"/>
                <w:szCs w:val="26"/>
              </w:rPr>
            </w:pPr>
          </w:p>
          <w:p w14:paraId="5F4E8D35" w14:textId="77777777" w:rsidR="00E320A2" w:rsidRPr="004A22EB" w:rsidRDefault="00E320A2" w:rsidP="00423E32">
            <w:pPr>
              <w:spacing w:before="20" w:after="20"/>
              <w:ind w:firstLine="426"/>
              <w:jc w:val="both"/>
              <w:rPr>
                <w:sz w:val="26"/>
                <w:szCs w:val="26"/>
              </w:rPr>
            </w:pPr>
          </w:p>
          <w:p w14:paraId="638C1F37"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Hướng thoát hồ quang khi có sự cố phát sinh hồ quang bên trong tủ:</w:t>
            </w:r>
          </w:p>
          <w:p w14:paraId="11966F94"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Yêu cầu về liên tục cung cấp điện:  </w:t>
            </w:r>
          </w:p>
          <w:p w14:paraId="53433823"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Các dao cắt tải của ngăn tủ sử dụng loại đóng cắt 3 vị trí ON/OFF/EARTH. </w:t>
            </w:r>
          </w:p>
          <w:p w14:paraId="54CD7978"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Tất cả các sứ cách điện đều là loại nhựa đúc.</w:t>
            </w:r>
          </w:p>
          <w:p w14:paraId="69B9D9DE"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Các đầu nối của mỗi pha: </w:t>
            </w:r>
          </w:p>
          <w:p w14:paraId="19E7FB5C" w14:textId="77777777" w:rsidR="00E320A2" w:rsidRPr="004A22EB" w:rsidRDefault="00E320A2" w:rsidP="00423E32">
            <w:pPr>
              <w:spacing w:before="20" w:after="20"/>
              <w:ind w:firstLine="426"/>
              <w:jc w:val="both"/>
              <w:rPr>
                <w:sz w:val="26"/>
                <w:szCs w:val="26"/>
              </w:rPr>
            </w:pPr>
            <w:r w:rsidRPr="004A22EB">
              <w:rPr>
                <w:sz w:val="26"/>
                <w:szCs w:val="26"/>
              </w:rPr>
              <w:t>+ Trường hợp đấu nối với cáp 3 lõi: có thể nối với  2 cáp 3P 24kV-3x240mm</w:t>
            </w:r>
            <w:r w:rsidRPr="004A22EB">
              <w:rPr>
                <w:sz w:val="26"/>
                <w:szCs w:val="26"/>
                <w:vertAlign w:val="superscript"/>
              </w:rPr>
              <w:t>2</w:t>
            </w:r>
            <w:r w:rsidRPr="004A22EB">
              <w:rPr>
                <w:sz w:val="26"/>
                <w:szCs w:val="26"/>
              </w:rPr>
              <w:t xml:space="preserve">. </w:t>
            </w:r>
          </w:p>
          <w:p w14:paraId="73A2A680" w14:textId="77777777" w:rsidR="00E320A2" w:rsidRPr="004A22EB" w:rsidRDefault="00E320A2" w:rsidP="00423E32">
            <w:pPr>
              <w:spacing w:before="20" w:after="20"/>
              <w:ind w:firstLine="426"/>
              <w:jc w:val="both"/>
              <w:rPr>
                <w:sz w:val="26"/>
                <w:szCs w:val="26"/>
              </w:rPr>
            </w:pPr>
            <w:r w:rsidRPr="004A22EB">
              <w:rPr>
                <w:sz w:val="26"/>
                <w:szCs w:val="26"/>
              </w:rPr>
              <w:t>+ Trường hợp đấu nối với cáp 1 lõi: có thể nối với  2 cáp 1P 24kV-1x240mm</w:t>
            </w:r>
            <w:r w:rsidRPr="004A22EB">
              <w:rPr>
                <w:sz w:val="26"/>
                <w:szCs w:val="26"/>
                <w:vertAlign w:val="superscript"/>
              </w:rPr>
              <w:t>2</w:t>
            </w:r>
            <w:r w:rsidRPr="004A22EB">
              <w:rPr>
                <w:sz w:val="26"/>
                <w:szCs w:val="26"/>
              </w:rPr>
              <w:t xml:space="preserve">. </w:t>
            </w:r>
          </w:p>
          <w:p w14:paraId="41DA718A"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 xml:space="preserve">Thanh cái </w:t>
            </w:r>
          </w:p>
          <w:p w14:paraId="74428A7B"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Môi trường đóng cắt của dao cắt tải</w:t>
            </w:r>
          </w:p>
          <w:p w14:paraId="37C7783C" w14:textId="77777777" w:rsidR="00E320A2" w:rsidRPr="004A22EB" w:rsidRDefault="00E320A2">
            <w:pPr>
              <w:numPr>
                <w:ilvl w:val="0"/>
                <w:numId w:val="245"/>
              </w:numPr>
              <w:tabs>
                <w:tab w:val="left" w:pos="360"/>
              </w:tabs>
              <w:spacing w:before="20" w:after="20"/>
              <w:ind w:left="0" w:firstLine="0"/>
              <w:jc w:val="both"/>
              <w:rPr>
                <w:sz w:val="26"/>
                <w:szCs w:val="26"/>
              </w:rPr>
            </w:pPr>
            <w:r w:rsidRPr="004A22EB">
              <w:rPr>
                <w:sz w:val="26"/>
                <w:szCs w:val="26"/>
              </w:rPr>
              <w:t>Ngăn tủ dao cắt tải phải có:</w:t>
            </w:r>
          </w:p>
          <w:p w14:paraId="7A5C70D5" w14:textId="77777777" w:rsidR="00E320A2" w:rsidRPr="004A22EB" w:rsidRDefault="00E320A2" w:rsidP="00423E32">
            <w:pPr>
              <w:tabs>
                <w:tab w:val="left" w:pos="374"/>
              </w:tabs>
              <w:spacing w:before="20" w:after="20"/>
              <w:ind w:firstLine="374"/>
              <w:jc w:val="both"/>
              <w:rPr>
                <w:sz w:val="26"/>
                <w:szCs w:val="26"/>
              </w:rPr>
            </w:pPr>
            <w:r w:rsidRPr="004A22EB">
              <w:rPr>
                <w:sz w:val="26"/>
                <w:szCs w:val="26"/>
              </w:rPr>
              <w:t>+ Khả năng lắp đặt mô tơ để đóng cắt dao cắt tải. Điện áp vận hành mô tơ phải là điện áp một chiều 24VDC.</w:t>
            </w:r>
          </w:p>
          <w:p w14:paraId="47618FD1" w14:textId="77777777" w:rsidR="00E320A2" w:rsidRPr="004A22EB" w:rsidRDefault="00E320A2" w:rsidP="00423E32">
            <w:pPr>
              <w:tabs>
                <w:tab w:val="left" w:pos="374"/>
              </w:tabs>
              <w:spacing w:before="20" w:after="20"/>
              <w:ind w:firstLine="374"/>
              <w:jc w:val="both"/>
              <w:rPr>
                <w:sz w:val="26"/>
                <w:szCs w:val="26"/>
              </w:rPr>
            </w:pPr>
            <w:r w:rsidRPr="004A22EB">
              <w:rPr>
                <w:sz w:val="26"/>
                <w:szCs w:val="26"/>
              </w:rPr>
              <w:t xml:space="preserve">+ Các liên động cơ khí nhằm ngăn cản các thao tác sai.  </w:t>
            </w:r>
          </w:p>
          <w:p w14:paraId="04D72942" w14:textId="77777777" w:rsidR="00E320A2" w:rsidRPr="004A22EB" w:rsidRDefault="00E320A2" w:rsidP="00423E32">
            <w:pPr>
              <w:tabs>
                <w:tab w:val="left" w:pos="374"/>
              </w:tabs>
              <w:spacing w:before="20" w:after="20"/>
              <w:ind w:firstLine="374"/>
              <w:jc w:val="both"/>
              <w:rPr>
                <w:strike/>
                <w:sz w:val="26"/>
                <w:szCs w:val="26"/>
              </w:rPr>
            </w:pPr>
            <w:r w:rsidRPr="004A22EB">
              <w:rPr>
                <w:sz w:val="26"/>
                <w:szCs w:val="26"/>
              </w:rPr>
              <w:t xml:space="preserve">+ Bộ chỉ thị vị trí đóng/cắt/nối đất của các dao cắt tải tại 3 vị trí ON/OFF/EARTH. </w:t>
            </w:r>
            <w:r w:rsidRPr="004A22EB">
              <w:rPr>
                <w:strike/>
                <w:sz w:val="26"/>
                <w:szCs w:val="26"/>
              </w:rPr>
              <w:t xml:space="preserve"> </w:t>
            </w:r>
          </w:p>
          <w:p w14:paraId="4D5684C5" w14:textId="77777777" w:rsidR="00E320A2" w:rsidRPr="004A22EB" w:rsidRDefault="00E320A2" w:rsidP="00423E32">
            <w:pPr>
              <w:spacing w:before="20" w:after="20"/>
              <w:ind w:firstLine="374"/>
              <w:jc w:val="both"/>
              <w:rPr>
                <w:sz w:val="26"/>
                <w:szCs w:val="26"/>
              </w:rPr>
            </w:pPr>
            <w:r w:rsidRPr="004A22EB">
              <w:rPr>
                <w:sz w:val="26"/>
                <w:szCs w:val="26"/>
              </w:rPr>
              <w:t xml:space="preserve">+ Đèn báo tình trạng có điện của từng pha </w:t>
            </w:r>
          </w:p>
          <w:p w14:paraId="0B305176" w14:textId="77777777" w:rsidR="00E320A2" w:rsidRPr="004A22EB" w:rsidRDefault="00E320A2" w:rsidP="00423E32">
            <w:pPr>
              <w:spacing w:before="20" w:after="20"/>
              <w:ind w:firstLine="374"/>
              <w:jc w:val="both"/>
              <w:rPr>
                <w:sz w:val="26"/>
                <w:szCs w:val="26"/>
              </w:rPr>
            </w:pPr>
            <w:r w:rsidRPr="004A22EB">
              <w:rPr>
                <w:sz w:val="26"/>
                <w:szCs w:val="26"/>
              </w:rPr>
              <w:t>+ Bộ chỉ thị tình trạng áp suất khí SF6.</w:t>
            </w:r>
          </w:p>
        </w:tc>
        <w:tc>
          <w:tcPr>
            <w:tcW w:w="1250" w:type="pct"/>
          </w:tcPr>
          <w:p w14:paraId="57B1D1D0" w14:textId="77777777" w:rsidR="00E320A2" w:rsidRPr="004A22EB" w:rsidRDefault="00E320A2" w:rsidP="00423E32">
            <w:pPr>
              <w:spacing w:before="20" w:after="20"/>
              <w:jc w:val="center"/>
              <w:rPr>
                <w:sz w:val="26"/>
                <w:szCs w:val="26"/>
              </w:rPr>
            </w:pPr>
          </w:p>
          <w:p w14:paraId="5BCB105F" w14:textId="77777777" w:rsidR="00E320A2" w:rsidRPr="004A22EB" w:rsidRDefault="00E320A2" w:rsidP="00423E32">
            <w:pPr>
              <w:spacing w:before="20" w:after="20"/>
              <w:jc w:val="center"/>
              <w:rPr>
                <w:sz w:val="26"/>
                <w:szCs w:val="26"/>
              </w:rPr>
            </w:pPr>
          </w:p>
          <w:p w14:paraId="183FF75D" w14:textId="77777777" w:rsidR="00E320A2" w:rsidRPr="004A22EB" w:rsidRDefault="00E320A2" w:rsidP="00423E32">
            <w:pPr>
              <w:spacing w:before="20" w:after="20"/>
              <w:jc w:val="center"/>
              <w:rPr>
                <w:sz w:val="26"/>
                <w:szCs w:val="26"/>
              </w:rPr>
            </w:pPr>
            <w:r w:rsidRPr="004A22EB">
              <w:rPr>
                <w:sz w:val="26"/>
                <w:szCs w:val="26"/>
              </w:rPr>
              <w:t>380mm</w:t>
            </w:r>
          </w:p>
          <w:p w14:paraId="69015F02" w14:textId="77777777" w:rsidR="00E320A2" w:rsidRPr="004A22EB" w:rsidRDefault="00E320A2" w:rsidP="00423E32">
            <w:pPr>
              <w:spacing w:before="20" w:after="20"/>
              <w:jc w:val="center"/>
              <w:rPr>
                <w:sz w:val="26"/>
                <w:szCs w:val="26"/>
              </w:rPr>
            </w:pPr>
            <w:r w:rsidRPr="004A22EB">
              <w:rPr>
                <w:sz w:val="26"/>
                <w:szCs w:val="26"/>
              </w:rPr>
              <w:t>870mm</w:t>
            </w:r>
          </w:p>
          <w:p w14:paraId="74A6C0B7" w14:textId="77777777" w:rsidR="00E320A2" w:rsidRPr="004A22EB" w:rsidRDefault="00E320A2" w:rsidP="00423E32">
            <w:pPr>
              <w:spacing w:before="20" w:after="20"/>
              <w:jc w:val="center"/>
              <w:rPr>
                <w:sz w:val="26"/>
                <w:szCs w:val="26"/>
              </w:rPr>
            </w:pPr>
          </w:p>
          <w:p w14:paraId="3C3C2963" w14:textId="77777777" w:rsidR="00E320A2" w:rsidRPr="004A22EB" w:rsidRDefault="00E320A2" w:rsidP="00423E32">
            <w:pPr>
              <w:spacing w:before="20" w:after="20"/>
              <w:jc w:val="center"/>
              <w:rPr>
                <w:sz w:val="26"/>
                <w:szCs w:val="26"/>
              </w:rPr>
            </w:pPr>
            <w:r w:rsidRPr="004A22EB">
              <w:rPr>
                <w:sz w:val="26"/>
                <w:szCs w:val="26"/>
              </w:rPr>
              <w:t>1600mm</w:t>
            </w:r>
          </w:p>
          <w:p w14:paraId="6B0C8D02" w14:textId="77777777" w:rsidR="00E320A2" w:rsidRPr="004A22EB" w:rsidRDefault="00E320A2" w:rsidP="00423E32">
            <w:pPr>
              <w:spacing w:before="20" w:after="20"/>
              <w:jc w:val="center"/>
              <w:rPr>
                <w:sz w:val="26"/>
                <w:szCs w:val="26"/>
              </w:rPr>
            </w:pPr>
          </w:p>
          <w:p w14:paraId="5B8A81F5" w14:textId="77777777" w:rsidR="00E320A2" w:rsidRPr="004A22EB" w:rsidRDefault="00E320A2" w:rsidP="00423E32">
            <w:pPr>
              <w:spacing w:before="20" w:after="20"/>
              <w:jc w:val="center"/>
              <w:rPr>
                <w:sz w:val="26"/>
                <w:szCs w:val="26"/>
              </w:rPr>
            </w:pPr>
            <w:r w:rsidRPr="004A22EB">
              <w:rPr>
                <w:sz w:val="26"/>
                <w:szCs w:val="26"/>
              </w:rPr>
              <w:t>1900mm</w:t>
            </w:r>
          </w:p>
          <w:p w14:paraId="6BA87422" w14:textId="77777777" w:rsidR="00E320A2" w:rsidRPr="004A22EB" w:rsidRDefault="00E320A2" w:rsidP="00423E32">
            <w:pPr>
              <w:spacing w:before="20" w:after="20"/>
              <w:jc w:val="center"/>
              <w:rPr>
                <w:sz w:val="26"/>
                <w:szCs w:val="26"/>
              </w:rPr>
            </w:pPr>
            <w:r w:rsidRPr="004A22EB">
              <w:rPr>
                <w:sz w:val="26"/>
                <w:szCs w:val="26"/>
              </w:rPr>
              <w:t>Ngoài trời</w:t>
            </w:r>
          </w:p>
          <w:p w14:paraId="387C3E47" w14:textId="77777777" w:rsidR="00E320A2" w:rsidRPr="004A22EB" w:rsidRDefault="00E320A2" w:rsidP="00423E32">
            <w:pPr>
              <w:spacing w:before="20" w:after="20"/>
              <w:jc w:val="center"/>
              <w:rPr>
                <w:sz w:val="26"/>
                <w:szCs w:val="26"/>
              </w:rPr>
            </w:pPr>
          </w:p>
          <w:p w14:paraId="116E0270" w14:textId="77777777" w:rsidR="00E320A2" w:rsidRPr="004A22EB" w:rsidRDefault="00E320A2" w:rsidP="00423E32">
            <w:pPr>
              <w:spacing w:before="20" w:after="20"/>
              <w:ind w:firstLine="284"/>
              <w:jc w:val="center"/>
              <w:rPr>
                <w:sz w:val="26"/>
                <w:szCs w:val="26"/>
              </w:rPr>
            </w:pPr>
            <w:r w:rsidRPr="004A22EB">
              <w:rPr>
                <w:sz w:val="26"/>
                <w:szCs w:val="26"/>
                <w:lang w:val="vi-VN" w:eastAsia="vi-VN" w:bidi="vi-VN"/>
              </w:rPr>
              <w:t xml:space="preserve">không </w:t>
            </w:r>
            <w:r w:rsidRPr="004A22EB">
              <w:rPr>
                <w:sz w:val="26"/>
                <w:szCs w:val="26"/>
              </w:rPr>
              <w:t>vượt quá 1.000m trên mặt nước biển.</w:t>
            </w:r>
          </w:p>
          <w:p w14:paraId="44603198" w14:textId="77777777" w:rsidR="00E320A2" w:rsidRPr="004A22EB" w:rsidRDefault="00E320A2" w:rsidP="00423E32">
            <w:pPr>
              <w:spacing w:before="20" w:after="20"/>
              <w:jc w:val="center"/>
              <w:rPr>
                <w:sz w:val="26"/>
                <w:szCs w:val="26"/>
              </w:rPr>
            </w:pPr>
            <w:r w:rsidRPr="004A22EB">
              <w:rPr>
                <w:sz w:val="26"/>
                <w:szCs w:val="26"/>
              </w:rPr>
              <w:t>45°C</w:t>
            </w:r>
          </w:p>
          <w:p w14:paraId="395B62D2" w14:textId="77777777" w:rsidR="00E320A2" w:rsidRPr="004A22EB" w:rsidRDefault="00E320A2" w:rsidP="00423E32">
            <w:pPr>
              <w:spacing w:before="20" w:after="20"/>
              <w:jc w:val="center"/>
              <w:rPr>
                <w:sz w:val="26"/>
                <w:szCs w:val="26"/>
              </w:rPr>
            </w:pPr>
            <w:r w:rsidRPr="004A22EB">
              <w:rPr>
                <w:sz w:val="26"/>
                <w:szCs w:val="26"/>
              </w:rPr>
              <w:t>35°C</w:t>
            </w:r>
          </w:p>
          <w:p w14:paraId="01EADA86" w14:textId="77777777" w:rsidR="00E320A2" w:rsidRPr="004A22EB" w:rsidRDefault="00E320A2" w:rsidP="00423E32">
            <w:pPr>
              <w:spacing w:before="20" w:after="20"/>
              <w:ind w:firstLine="284"/>
              <w:jc w:val="both"/>
              <w:rPr>
                <w:sz w:val="26"/>
                <w:szCs w:val="26"/>
              </w:rPr>
            </w:pPr>
            <w:r w:rsidRPr="004A22EB">
              <w:rPr>
                <w:sz w:val="26"/>
                <w:szCs w:val="26"/>
              </w:rPr>
              <w:t>tối đa 100%.</w:t>
            </w:r>
          </w:p>
          <w:p w14:paraId="29CDFE0E" w14:textId="77777777" w:rsidR="00E320A2" w:rsidRPr="004A22EB" w:rsidRDefault="00E320A2" w:rsidP="00423E32">
            <w:pPr>
              <w:spacing w:before="20" w:after="20"/>
              <w:jc w:val="center"/>
              <w:rPr>
                <w:sz w:val="26"/>
                <w:szCs w:val="26"/>
              </w:rPr>
            </w:pPr>
            <w:r w:rsidRPr="004A22EB">
              <w:rPr>
                <w:sz w:val="26"/>
                <w:szCs w:val="26"/>
              </w:rPr>
              <w:t>nhiệt đới, nóng ẩm</w:t>
            </w:r>
          </w:p>
          <w:p w14:paraId="5E981B7B" w14:textId="77777777" w:rsidR="00E320A2" w:rsidRPr="004A22EB" w:rsidRDefault="00E320A2" w:rsidP="00423E32">
            <w:pPr>
              <w:spacing w:before="20" w:after="20"/>
              <w:jc w:val="center"/>
              <w:rPr>
                <w:sz w:val="26"/>
                <w:szCs w:val="26"/>
                <w:lang w:val="pt-BR"/>
              </w:rPr>
            </w:pPr>
            <w:r w:rsidRPr="004A22EB">
              <w:rPr>
                <w:sz w:val="26"/>
                <w:szCs w:val="26"/>
                <w:lang w:val="pt-BR"/>
              </w:rPr>
              <w:t>1.000 w/m2</w:t>
            </w:r>
          </w:p>
          <w:p w14:paraId="0C63179A" w14:textId="77777777" w:rsidR="00E320A2" w:rsidRPr="004A22EB" w:rsidRDefault="00E320A2" w:rsidP="00423E32">
            <w:pPr>
              <w:spacing w:before="20" w:after="20"/>
              <w:jc w:val="center"/>
              <w:rPr>
                <w:sz w:val="26"/>
                <w:szCs w:val="26"/>
                <w:lang w:val="pt-BR"/>
              </w:rPr>
            </w:pPr>
            <w:r w:rsidRPr="004A22EB">
              <w:rPr>
                <w:sz w:val="26"/>
                <w:szCs w:val="26"/>
                <w:lang w:val="pt-BR"/>
              </w:rPr>
              <w:t>160</w:t>
            </w:r>
            <w:r w:rsidRPr="004A22EB">
              <w:rPr>
                <w:sz w:val="26"/>
                <w:szCs w:val="26"/>
                <w:lang w:val="vi-VN" w:eastAsia="vi-VN" w:bidi="vi-VN"/>
              </w:rPr>
              <w:t xml:space="preserve"> km/h</w:t>
            </w:r>
          </w:p>
          <w:p w14:paraId="508D2139" w14:textId="77777777" w:rsidR="00E320A2" w:rsidRPr="004A22EB" w:rsidRDefault="00E320A2" w:rsidP="00423E32">
            <w:pPr>
              <w:spacing w:before="20" w:after="20"/>
              <w:jc w:val="center"/>
              <w:rPr>
                <w:sz w:val="26"/>
                <w:szCs w:val="26"/>
                <w:lang w:val="pt-BR"/>
              </w:rPr>
            </w:pPr>
            <w:r w:rsidRPr="004A22EB">
              <w:rPr>
                <w:sz w:val="26"/>
                <w:szCs w:val="26"/>
                <w:lang w:val="pt-BR"/>
              </w:rPr>
              <w:t>Khí SF6</w:t>
            </w:r>
          </w:p>
          <w:p w14:paraId="51405CFA" w14:textId="77777777" w:rsidR="00E320A2" w:rsidRPr="004A22EB" w:rsidRDefault="00E320A2" w:rsidP="00423E32">
            <w:pPr>
              <w:spacing w:before="20" w:after="20"/>
              <w:jc w:val="center"/>
              <w:rPr>
                <w:sz w:val="26"/>
                <w:szCs w:val="26"/>
                <w:lang w:val="pt-BR"/>
              </w:rPr>
            </w:pPr>
          </w:p>
          <w:p w14:paraId="2D3BB16C" w14:textId="77777777" w:rsidR="00E320A2" w:rsidRPr="004A22EB" w:rsidRDefault="00E320A2" w:rsidP="00423E32">
            <w:pPr>
              <w:spacing w:before="20" w:after="20"/>
              <w:jc w:val="center"/>
              <w:rPr>
                <w:sz w:val="26"/>
                <w:szCs w:val="26"/>
                <w:lang w:val="pt-BR"/>
              </w:rPr>
            </w:pPr>
            <w:r w:rsidRPr="004A22EB">
              <w:rPr>
                <w:sz w:val="26"/>
                <w:szCs w:val="26"/>
                <w:lang w:val="pt-BR"/>
              </w:rPr>
              <w:t>IAC AFL-</w:t>
            </w:r>
          </w:p>
          <w:p w14:paraId="66124477" w14:textId="77777777" w:rsidR="00E320A2" w:rsidRPr="004A22EB" w:rsidRDefault="00E320A2" w:rsidP="00423E32">
            <w:pPr>
              <w:spacing w:before="20" w:after="20"/>
              <w:jc w:val="center"/>
              <w:rPr>
                <w:sz w:val="26"/>
                <w:szCs w:val="26"/>
                <w:lang w:val="pt-BR"/>
              </w:rPr>
            </w:pPr>
            <w:r w:rsidRPr="004A22EB">
              <w:rPr>
                <w:sz w:val="26"/>
                <w:szCs w:val="26"/>
                <w:lang w:val="pt-BR"/>
              </w:rPr>
              <w:t xml:space="preserve">không hạn chế tiếp cận ngăn tủ từ mặt trước và  hai mặt bên. </w:t>
            </w:r>
          </w:p>
          <w:p w14:paraId="65D966F7" w14:textId="77777777" w:rsidR="00E320A2" w:rsidRPr="004A22EB" w:rsidRDefault="00E320A2" w:rsidP="00423E32">
            <w:pPr>
              <w:spacing w:before="20" w:after="20"/>
              <w:jc w:val="center"/>
              <w:rPr>
                <w:sz w:val="26"/>
                <w:szCs w:val="26"/>
                <w:lang w:val="pt-BR"/>
              </w:rPr>
            </w:pPr>
            <w:r w:rsidRPr="004A22EB">
              <w:rPr>
                <w:sz w:val="26"/>
                <w:szCs w:val="26"/>
                <w:lang w:val="pt-BR"/>
              </w:rPr>
              <w:t>IAC AFLR-</w:t>
            </w:r>
          </w:p>
          <w:p w14:paraId="604FF47C" w14:textId="77777777" w:rsidR="00E320A2" w:rsidRPr="004A22EB" w:rsidRDefault="00E320A2" w:rsidP="00423E32">
            <w:pPr>
              <w:spacing w:before="20" w:after="20"/>
              <w:jc w:val="center"/>
              <w:rPr>
                <w:sz w:val="26"/>
                <w:szCs w:val="26"/>
                <w:lang w:val="pt-BR"/>
              </w:rPr>
            </w:pPr>
            <w:r w:rsidRPr="004A22EB">
              <w:rPr>
                <w:sz w:val="26"/>
                <w:szCs w:val="26"/>
                <w:lang w:val="pt-BR"/>
              </w:rPr>
              <w:t xml:space="preserve">không hạn chế tiếp cận ngăn tủ từ mặt trước, hai mặt bên và mặt sau.  </w:t>
            </w:r>
          </w:p>
          <w:p w14:paraId="76632251" w14:textId="77777777" w:rsidR="00E320A2" w:rsidRPr="004A22EB" w:rsidRDefault="00E320A2" w:rsidP="00423E32">
            <w:pPr>
              <w:spacing w:before="20" w:after="20"/>
              <w:jc w:val="center"/>
              <w:rPr>
                <w:sz w:val="26"/>
                <w:szCs w:val="26"/>
                <w:lang w:val="pt-BR"/>
              </w:rPr>
            </w:pPr>
            <w:r w:rsidRPr="004A22EB">
              <w:rPr>
                <w:sz w:val="26"/>
                <w:szCs w:val="26"/>
                <w:lang w:val="pt-BR"/>
              </w:rPr>
              <w:t>hướng xuống đáy tủ</w:t>
            </w:r>
          </w:p>
          <w:p w14:paraId="5428857F" w14:textId="77777777" w:rsidR="00E320A2" w:rsidRPr="004A22EB" w:rsidRDefault="00E320A2" w:rsidP="00423E32">
            <w:pPr>
              <w:spacing w:before="20" w:after="20"/>
              <w:jc w:val="center"/>
              <w:rPr>
                <w:sz w:val="26"/>
                <w:szCs w:val="26"/>
                <w:lang w:val="pt-BR"/>
              </w:rPr>
            </w:pPr>
            <w:r w:rsidRPr="004A22EB">
              <w:rPr>
                <w:sz w:val="26"/>
                <w:szCs w:val="26"/>
                <w:lang w:val="pt-BR"/>
              </w:rPr>
              <w:t>LSC 2</w:t>
            </w:r>
          </w:p>
          <w:p w14:paraId="31962D95" w14:textId="77777777" w:rsidR="00E320A2" w:rsidRPr="004A22EB" w:rsidRDefault="00E320A2" w:rsidP="00423E32">
            <w:pPr>
              <w:spacing w:before="20" w:after="20"/>
              <w:jc w:val="center"/>
              <w:rPr>
                <w:sz w:val="26"/>
                <w:szCs w:val="26"/>
                <w:lang w:val="pt-BR"/>
              </w:rPr>
            </w:pPr>
            <w:r w:rsidRPr="004A22EB">
              <w:rPr>
                <w:sz w:val="26"/>
                <w:szCs w:val="26"/>
                <w:lang w:val="pt-BR"/>
              </w:rPr>
              <w:t>Đáp ứng</w:t>
            </w:r>
          </w:p>
          <w:p w14:paraId="695F7BCD" w14:textId="77777777" w:rsidR="00E320A2" w:rsidRPr="004A22EB" w:rsidRDefault="00E320A2" w:rsidP="00423E32">
            <w:pPr>
              <w:spacing w:before="20" w:after="20"/>
              <w:jc w:val="center"/>
              <w:rPr>
                <w:sz w:val="26"/>
                <w:szCs w:val="26"/>
                <w:lang w:val="pt-BR"/>
              </w:rPr>
            </w:pPr>
            <w:r w:rsidRPr="004A22EB">
              <w:rPr>
                <w:sz w:val="26"/>
                <w:szCs w:val="26"/>
                <w:lang w:val="pt-BR"/>
              </w:rPr>
              <w:t>Đáp ứng</w:t>
            </w:r>
          </w:p>
          <w:p w14:paraId="0F1D5D0A" w14:textId="77777777" w:rsidR="00E320A2" w:rsidRPr="004A22EB" w:rsidRDefault="00E320A2" w:rsidP="00423E32">
            <w:pPr>
              <w:spacing w:before="20" w:after="20"/>
              <w:jc w:val="center"/>
              <w:rPr>
                <w:sz w:val="26"/>
                <w:szCs w:val="26"/>
                <w:lang w:val="pt-BR"/>
              </w:rPr>
            </w:pPr>
            <w:r w:rsidRPr="004A22EB">
              <w:rPr>
                <w:sz w:val="26"/>
                <w:szCs w:val="26"/>
                <w:lang w:val="pt-BR"/>
              </w:rPr>
              <w:t>Đáp ứng</w:t>
            </w:r>
          </w:p>
          <w:p w14:paraId="7486FBE2" w14:textId="77777777" w:rsidR="00E320A2" w:rsidRPr="004A22EB" w:rsidRDefault="00E320A2" w:rsidP="00423E32">
            <w:pPr>
              <w:spacing w:before="20" w:after="20"/>
              <w:jc w:val="center"/>
              <w:rPr>
                <w:sz w:val="26"/>
                <w:szCs w:val="26"/>
                <w:lang w:val="pt-BR"/>
              </w:rPr>
            </w:pPr>
            <w:r w:rsidRPr="004A22EB">
              <w:rPr>
                <w:sz w:val="26"/>
                <w:szCs w:val="26"/>
                <w:lang w:val="pt-BR"/>
              </w:rPr>
              <w:t>Đáp ứng</w:t>
            </w:r>
          </w:p>
          <w:p w14:paraId="7979F03B" w14:textId="77777777" w:rsidR="00E320A2" w:rsidRPr="004A22EB" w:rsidRDefault="00E320A2" w:rsidP="00423E32">
            <w:pPr>
              <w:spacing w:before="20" w:after="20"/>
              <w:jc w:val="center"/>
              <w:rPr>
                <w:sz w:val="26"/>
                <w:szCs w:val="26"/>
                <w:lang w:val="pt-BR"/>
              </w:rPr>
            </w:pPr>
            <w:r w:rsidRPr="004A22EB">
              <w:rPr>
                <w:sz w:val="26"/>
                <w:szCs w:val="26"/>
                <w:lang w:val="pt-BR"/>
              </w:rPr>
              <w:t>Đơn</w:t>
            </w:r>
          </w:p>
          <w:p w14:paraId="5601ED43" w14:textId="77777777" w:rsidR="00E320A2" w:rsidRPr="004A22EB" w:rsidRDefault="00E320A2" w:rsidP="00423E32">
            <w:pPr>
              <w:spacing w:before="20" w:after="20"/>
              <w:jc w:val="center"/>
              <w:rPr>
                <w:sz w:val="26"/>
                <w:szCs w:val="26"/>
                <w:lang w:val="pt-BR"/>
              </w:rPr>
            </w:pPr>
            <w:r w:rsidRPr="004A22EB">
              <w:rPr>
                <w:sz w:val="26"/>
                <w:szCs w:val="26"/>
                <w:lang w:val="pt-BR"/>
              </w:rPr>
              <w:t>Khí SF6 hoặc chân không.</w:t>
            </w:r>
          </w:p>
          <w:p w14:paraId="22F7F77D" w14:textId="77777777" w:rsidR="00E320A2" w:rsidRPr="004A22EB" w:rsidRDefault="00E320A2" w:rsidP="00423E32">
            <w:pPr>
              <w:spacing w:before="20" w:after="20"/>
              <w:jc w:val="center"/>
              <w:rPr>
                <w:sz w:val="26"/>
                <w:szCs w:val="26"/>
                <w:lang w:val="pt-BR"/>
              </w:rPr>
            </w:pPr>
            <w:r w:rsidRPr="004A22EB">
              <w:rPr>
                <w:sz w:val="26"/>
                <w:szCs w:val="26"/>
                <w:lang w:val="pt-BR"/>
              </w:rPr>
              <w:t>Đáp ứng</w:t>
            </w:r>
          </w:p>
          <w:p w14:paraId="1DDE2937" w14:textId="77777777" w:rsidR="00E320A2" w:rsidRPr="004A22EB" w:rsidRDefault="00E320A2" w:rsidP="00423E32">
            <w:pPr>
              <w:spacing w:before="20" w:after="20"/>
              <w:jc w:val="center"/>
              <w:rPr>
                <w:sz w:val="26"/>
                <w:szCs w:val="26"/>
                <w:lang w:val="pt-BR"/>
              </w:rPr>
            </w:pPr>
            <w:r w:rsidRPr="004A22EB">
              <w:rPr>
                <w:sz w:val="26"/>
                <w:szCs w:val="26"/>
                <w:lang w:val="pt-BR"/>
              </w:rPr>
              <w:t>Đáp ứng</w:t>
            </w:r>
          </w:p>
          <w:p w14:paraId="6EDFDC4C" w14:textId="77777777" w:rsidR="00E320A2" w:rsidRPr="004A22EB" w:rsidRDefault="00E320A2" w:rsidP="00423E32">
            <w:pPr>
              <w:spacing w:before="20" w:after="20"/>
              <w:jc w:val="center"/>
              <w:rPr>
                <w:sz w:val="26"/>
                <w:szCs w:val="26"/>
                <w:lang w:val="pt-BR"/>
              </w:rPr>
            </w:pPr>
            <w:r w:rsidRPr="004A22EB">
              <w:rPr>
                <w:sz w:val="26"/>
                <w:szCs w:val="26"/>
                <w:lang w:val="pt-BR"/>
              </w:rPr>
              <w:t>Đáp ứng</w:t>
            </w:r>
          </w:p>
          <w:p w14:paraId="1D134E17" w14:textId="77777777" w:rsidR="00E320A2" w:rsidRPr="004A22EB" w:rsidRDefault="00E320A2" w:rsidP="00423E32">
            <w:pPr>
              <w:spacing w:before="20" w:after="20"/>
              <w:jc w:val="center"/>
              <w:rPr>
                <w:sz w:val="26"/>
                <w:szCs w:val="26"/>
              </w:rPr>
            </w:pPr>
            <w:r w:rsidRPr="004A22EB">
              <w:rPr>
                <w:sz w:val="26"/>
                <w:szCs w:val="26"/>
              </w:rPr>
              <w:t>Đáp ứng</w:t>
            </w:r>
          </w:p>
          <w:p w14:paraId="08A79336" w14:textId="77777777" w:rsidR="00E320A2" w:rsidRPr="004A22EB" w:rsidRDefault="00E320A2" w:rsidP="00423E32">
            <w:pPr>
              <w:spacing w:before="20" w:after="20"/>
              <w:jc w:val="center"/>
              <w:rPr>
                <w:sz w:val="26"/>
                <w:szCs w:val="26"/>
              </w:rPr>
            </w:pPr>
            <w:r w:rsidRPr="004A22EB">
              <w:rPr>
                <w:sz w:val="26"/>
                <w:szCs w:val="26"/>
              </w:rPr>
              <w:t>Đáp ứng</w:t>
            </w:r>
          </w:p>
        </w:tc>
      </w:tr>
      <w:tr w:rsidR="004A22EB" w:rsidRPr="004A22EB" w14:paraId="66463108" w14:textId="77777777" w:rsidTr="002F5D63">
        <w:tc>
          <w:tcPr>
            <w:tcW w:w="435" w:type="pct"/>
          </w:tcPr>
          <w:p w14:paraId="3A7D1600" w14:textId="77777777" w:rsidR="00E320A2" w:rsidRPr="004A22EB" w:rsidRDefault="00E320A2">
            <w:pPr>
              <w:numPr>
                <w:ilvl w:val="0"/>
                <w:numId w:val="435"/>
              </w:numPr>
              <w:spacing w:before="20" w:after="20"/>
              <w:jc w:val="center"/>
              <w:rPr>
                <w:sz w:val="26"/>
                <w:szCs w:val="26"/>
              </w:rPr>
            </w:pPr>
          </w:p>
        </w:tc>
        <w:tc>
          <w:tcPr>
            <w:tcW w:w="3315" w:type="pct"/>
          </w:tcPr>
          <w:p w14:paraId="6BC1CE05" w14:textId="77777777" w:rsidR="00E320A2" w:rsidRPr="004A22EB" w:rsidRDefault="00E320A2" w:rsidP="00423E32">
            <w:pPr>
              <w:spacing w:before="20" w:after="20"/>
              <w:jc w:val="both"/>
              <w:rPr>
                <w:sz w:val="26"/>
                <w:szCs w:val="26"/>
              </w:rPr>
            </w:pPr>
            <w:r w:rsidRPr="004A22EB">
              <w:rPr>
                <w:sz w:val="26"/>
                <w:szCs w:val="26"/>
                <w:u w:val="single"/>
              </w:rPr>
              <w:t>Thông số kỹ thuật:</w:t>
            </w:r>
          </w:p>
          <w:p w14:paraId="050995B9" w14:textId="77777777" w:rsidR="00E320A2" w:rsidRPr="004A22EB" w:rsidRDefault="00E320A2">
            <w:pPr>
              <w:numPr>
                <w:ilvl w:val="0"/>
                <w:numId w:val="247"/>
              </w:numPr>
              <w:spacing w:before="20" w:after="20"/>
              <w:ind w:hanging="1146"/>
              <w:jc w:val="both"/>
              <w:rPr>
                <w:sz w:val="26"/>
                <w:szCs w:val="26"/>
              </w:rPr>
            </w:pPr>
            <w:r w:rsidRPr="004A22EB">
              <w:rPr>
                <w:sz w:val="26"/>
                <w:szCs w:val="26"/>
              </w:rPr>
              <w:t xml:space="preserve">Điện áp định mức: </w:t>
            </w:r>
          </w:p>
          <w:p w14:paraId="5BC19014" w14:textId="77777777" w:rsidR="00E320A2" w:rsidRPr="004A22EB" w:rsidRDefault="00E320A2">
            <w:pPr>
              <w:numPr>
                <w:ilvl w:val="0"/>
                <w:numId w:val="247"/>
              </w:numPr>
              <w:spacing w:before="20" w:after="20"/>
              <w:ind w:hanging="1146"/>
              <w:jc w:val="both"/>
              <w:rPr>
                <w:sz w:val="26"/>
                <w:szCs w:val="26"/>
              </w:rPr>
            </w:pPr>
            <w:r w:rsidRPr="004A22EB">
              <w:rPr>
                <w:sz w:val="26"/>
                <w:szCs w:val="26"/>
              </w:rPr>
              <w:t xml:space="preserve">Tần số định mức: </w:t>
            </w:r>
          </w:p>
          <w:p w14:paraId="2BC1401C" w14:textId="77777777" w:rsidR="00E320A2" w:rsidRPr="004A22EB" w:rsidRDefault="00E320A2">
            <w:pPr>
              <w:numPr>
                <w:ilvl w:val="0"/>
                <w:numId w:val="247"/>
              </w:numPr>
              <w:spacing w:before="20" w:after="20"/>
              <w:ind w:hanging="1146"/>
              <w:jc w:val="both"/>
              <w:rPr>
                <w:sz w:val="26"/>
                <w:szCs w:val="26"/>
              </w:rPr>
            </w:pPr>
            <w:r w:rsidRPr="004A22EB">
              <w:rPr>
                <w:sz w:val="26"/>
                <w:szCs w:val="26"/>
              </w:rPr>
              <w:lastRenderedPageBreak/>
              <w:t>Dòng điện định mức:</w:t>
            </w:r>
          </w:p>
          <w:p w14:paraId="2FC53AC7" w14:textId="77777777" w:rsidR="00E320A2" w:rsidRPr="004A22EB" w:rsidRDefault="00E320A2">
            <w:pPr>
              <w:numPr>
                <w:ilvl w:val="0"/>
                <w:numId w:val="247"/>
              </w:numPr>
              <w:spacing w:before="20" w:after="20"/>
              <w:ind w:hanging="1146"/>
              <w:jc w:val="both"/>
              <w:rPr>
                <w:sz w:val="26"/>
                <w:szCs w:val="26"/>
              </w:rPr>
            </w:pPr>
            <w:r w:rsidRPr="004A22EB">
              <w:rPr>
                <w:sz w:val="26"/>
                <w:szCs w:val="26"/>
              </w:rPr>
              <w:t xml:space="preserve">Độ bền điện áp xung: </w:t>
            </w:r>
          </w:p>
          <w:p w14:paraId="3C6CBE82" w14:textId="77777777" w:rsidR="00E320A2" w:rsidRPr="004A22EB" w:rsidRDefault="00E320A2">
            <w:pPr>
              <w:numPr>
                <w:ilvl w:val="0"/>
                <w:numId w:val="247"/>
              </w:numPr>
              <w:spacing w:before="20" w:after="20"/>
              <w:ind w:left="378" w:hanging="1146"/>
              <w:jc w:val="both"/>
              <w:rPr>
                <w:sz w:val="26"/>
                <w:szCs w:val="26"/>
              </w:rPr>
            </w:pPr>
            <w:r w:rsidRPr="004A22EB">
              <w:rPr>
                <w:sz w:val="26"/>
                <w:szCs w:val="26"/>
              </w:rPr>
              <w:t>Độ bền điện áp tần số công nghiệp ở điều kiện khô trong 1 phút:</w:t>
            </w:r>
            <w:r w:rsidRPr="004A22EB">
              <w:rPr>
                <w:sz w:val="26"/>
                <w:szCs w:val="26"/>
              </w:rPr>
              <w:tab/>
            </w:r>
          </w:p>
          <w:p w14:paraId="32D54F61" w14:textId="77777777" w:rsidR="00E320A2" w:rsidRPr="004A22EB" w:rsidRDefault="00E320A2">
            <w:pPr>
              <w:numPr>
                <w:ilvl w:val="0"/>
                <w:numId w:val="247"/>
              </w:numPr>
              <w:spacing w:before="20" w:after="20"/>
              <w:ind w:hanging="1146"/>
              <w:jc w:val="both"/>
              <w:rPr>
                <w:sz w:val="26"/>
                <w:szCs w:val="26"/>
              </w:rPr>
            </w:pPr>
            <w:r w:rsidRPr="004A22EB">
              <w:rPr>
                <w:sz w:val="26"/>
                <w:szCs w:val="26"/>
              </w:rPr>
              <w:t xml:space="preserve">Khả năng đóng, cắt dòng định mức: </w:t>
            </w:r>
          </w:p>
          <w:p w14:paraId="3C530106" w14:textId="77777777" w:rsidR="00E320A2" w:rsidRPr="004A22EB" w:rsidRDefault="00E320A2">
            <w:pPr>
              <w:numPr>
                <w:ilvl w:val="0"/>
                <w:numId w:val="247"/>
              </w:numPr>
              <w:spacing w:before="20" w:after="20"/>
              <w:ind w:hanging="1146"/>
              <w:jc w:val="both"/>
              <w:rPr>
                <w:sz w:val="26"/>
                <w:szCs w:val="26"/>
              </w:rPr>
            </w:pPr>
            <w:r w:rsidRPr="004A22EB">
              <w:rPr>
                <w:sz w:val="26"/>
                <w:szCs w:val="26"/>
              </w:rPr>
              <w:t>Khả năng ổn định nhiệt I</w:t>
            </w:r>
            <w:r w:rsidRPr="004A22EB">
              <w:rPr>
                <w:sz w:val="26"/>
                <w:szCs w:val="26"/>
                <w:vertAlign w:val="subscript"/>
              </w:rPr>
              <w:t xml:space="preserve">th </w:t>
            </w:r>
            <w:r w:rsidRPr="004A22EB">
              <w:rPr>
                <w:sz w:val="26"/>
                <w:szCs w:val="26"/>
              </w:rPr>
              <w:t xml:space="preserve">(trị hiệu dụng): </w:t>
            </w:r>
          </w:p>
          <w:p w14:paraId="575B1347" w14:textId="77777777" w:rsidR="00E320A2" w:rsidRPr="004A22EB" w:rsidRDefault="00E320A2" w:rsidP="00423E32">
            <w:pPr>
              <w:spacing w:before="20" w:after="20"/>
              <w:ind w:left="1146"/>
              <w:jc w:val="both"/>
              <w:rPr>
                <w:sz w:val="26"/>
                <w:szCs w:val="26"/>
              </w:rPr>
            </w:pPr>
          </w:p>
          <w:p w14:paraId="5BFF6B4D" w14:textId="77777777" w:rsidR="00E320A2" w:rsidRPr="004A22EB" w:rsidRDefault="00E320A2">
            <w:pPr>
              <w:numPr>
                <w:ilvl w:val="0"/>
                <w:numId w:val="247"/>
              </w:numPr>
              <w:spacing w:before="20" w:after="20"/>
              <w:ind w:left="374" w:hanging="374"/>
              <w:jc w:val="both"/>
              <w:rPr>
                <w:sz w:val="26"/>
                <w:szCs w:val="26"/>
              </w:rPr>
            </w:pPr>
            <w:r w:rsidRPr="004A22EB">
              <w:rPr>
                <w:sz w:val="26"/>
                <w:szCs w:val="26"/>
              </w:rPr>
              <w:t xml:space="preserve">Khả năng ổn định động (trị đỉnh): </w:t>
            </w:r>
          </w:p>
          <w:p w14:paraId="70C44103" w14:textId="77777777" w:rsidR="00E320A2" w:rsidRPr="004A22EB" w:rsidRDefault="00E320A2" w:rsidP="00423E32">
            <w:pPr>
              <w:spacing w:before="20" w:after="20"/>
              <w:jc w:val="both"/>
              <w:rPr>
                <w:sz w:val="26"/>
                <w:szCs w:val="26"/>
              </w:rPr>
            </w:pPr>
          </w:p>
          <w:p w14:paraId="33FEFA57" w14:textId="77777777" w:rsidR="00E320A2" w:rsidRPr="004A22EB" w:rsidRDefault="00E320A2">
            <w:pPr>
              <w:numPr>
                <w:ilvl w:val="0"/>
                <w:numId w:val="247"/>
              </w:numPr>
              <w:spacing w:before="20" w:after="20"/>
              <w:ind w:left="374" w:hanging="374"/>
              <w:jc w:val="both"/>
              <w:rPr>
                <w:sz w:val="26"/>
                <w:szCs w:val="26"/>
              </w:rPr>
            </w:pPr>
            <w:r w:rsidRPr="004A22EB">
              <w:rPr>
                <w:sz w:val="26"/>
                <w:szCs w:val="26"/>
              </w:rPr>
              <w:t xml:space="preserve">Độ bền điện của Dao cắt tải: </w:t>
            </w:r>
          </w:p>
          <w:p w14:paraId="57D6A4F6" w14:textId="77777777" w:rsidR="00E320A2" w:rsidRPr="004A22EB" w:rsidRDefault="00E320A2">
            <w:pPr>
              <w:numPr>
                <w:ilvl w:val="0"/>
                <w:numId w:val="247"/>
              </w:numPr>
              <w:spacing w:before="20" w:after="20"/>
              <w:ind w:left="374" w:hanging="374"/>
              <w:jc w:val="both"/>
              <w:rPr>
                <w:sz w:val="26"/>
                <w:szCs w:val="26"/>
              </w:rPr>
            </w:pPr>
            <w:r w:rsidRPr="004A22EB">
              <w:rPr>
                <w:sz w:val="26"/>
                <w:szCs w:val="26"/>
              </w:rPr>
              <w:t xml:space="preserve">Độ bền cơ của Dao cắt tải: </w:t>
            </w:r>
          </w:p>
        </w:tc>
        <w:tc>
          <w:tcPr>
            <w:tcW w:w="1250" w:type="pct"/>
          </w:tcPr>
          <w:p w14:paraId="60834489" w14:textId="77777777" w:rsidR="00E320A2" w:rsidRPr="004A22EB" w:rsidRDefault="00E320A2" w:rsidP="00423E32">
            <w:pPr>
              <w:spacing w:before="20" w:after="20"/>
              <w:jc w:val="center"/>
              <w:rPr>
                <w:sz w:val="26"/>
                <w:szCs w:val="26"/>
              </w:rPr>
            </w:pPr>
          </w:p>
          <w:p w14:paraId="26E92D70" w14:textId="77777777" w:rsidR="00E320A2" w:rsidRPr="004A22EB" w:rsidRDefault="00E320A2" w:rsidP="00423E32">
            <w:pPr>
              <w:spacing w:before="20" w:after="20"/>
              <w:jc w:val="center"/>
              <w:rPr>
                <w:sz w:val="26"/>
                <w:szCs w:val="26"/>
              </w:rPr>
            </w:pPr>
            <w:r w:rsidRPr="004A22EB">
              <w:rPr>
                <w:sz w:val="26"/>
                <w:szCs w:val="26"/>
              </w:rPr>
              <w:t>24kV</w:t>
            </w:r>
          </w:p>
          <w:p w14:paraId="5A80EA37" w14:textId="77777777" w:rsidR="00E320A2" w:rsidRPr="004A22EB" w:rsidRDefault="00E320A2" w:rsidP="00423E32">
            <w:pPr>
              <w:spacing w:before="20" w:after="20"/>
              <w:jc w:val="center"/>
              <w:rPr>
                <w:sz w:val="26"/>
                <w:szCs w:val="26"/>
              </w:rPr>
            </w:pPr>
            <w:r w:rsidRPr="004A22EB">
              <w:rPr>
                <w:sz w:val="26"/>
                <w:szCs w:val="26"/>
              </w:rPr>
              <w:t>50Hz</w:t>
            </w:r>
          </w:p>
          <w:p w14:paraId="1EA63997" w14:textId="77777777" w:rsidR="00E320A2" w:rsidRPr="004A22EB" w:rsidRDefault="00E320A2" w:rsidP="00423E32">
            <w:pPr>
              <w:spacing w:before="20" w:after="20"/>
              <w:jc w:val="center"/>
              <w:rPr>
                <w:sz w:val="26"/>
                <w:szCs w:val="26"/>
              </w:rPr>
            </w:pPr>
            <w:r w:rsidRPr="004A22EB">
              <w:rPr>
                <w:sz w:val="26"/>
                <w:szCs w:val="26"/>
              </w:rPr>
              <w:lastRenderedPageBreak/>
              <w:t>630A</w:t>
            </w:r>
          </w:p>
          <w:p w14:paraId="69FC2820" w14:textId="77777777" w:rsidR="00E320A2" w:rsidRPr="004A22EB" w:rsidRDefault="00E320A2" w:rsidP="00423E32">
            <w:pPr>
              <w:spacing w:before="20" w:after="20"/>
              <w:jc w:val="center"/>
              <w:rPr>
                <w:sz w:val="26"/>
                <w:szCs w:val="26"/>
              </w:rPr>
            </w:pPr>
            <w:r w:rsidRPr="004A22EB">
              <w:rPr>
                <w:sz w:val="26"/>
                <w:szCs w:val="26"/>
              </w:rPr>
              <w:t>125kV</w:t>
            </w:r>
          </w:p>
          <w:p w14:paraId="099C3E67" w14:textId="77777777" w:rsidR="00E320A2" w:rsidRPr="004A22EB" w:rsidRDefault="00E320A2" w:rsidP="00423E32">
            <w:pPr>
              <w:spacing w:before="20" w:after="20"/>
              <w:jc w:val="center"/>
              <w:rPr>
                <w:sz w:val="26"/>
                <w:szCs w:val="26"/>
              </w:rPr>
            </w:pPr>
            <w:r w:rsidRPr="004A22EB">
              <w:rPr>
                <w:sz w:val="26"/>
                <w:szCs w:val="26"/>
              </w:rPr>
              <w:t>50 kV</w:t>
            </w:r>
          </w:p>
          <w:p w14:paraId="4A12A2AD" w14:textId="77777777" w:rsidR="00E320A2" w:rsidRPr="004A22EB" w:rsidRDefault="00E320A2" w:rsidP="00423E32">
            <w:pPr>
              <w:spacing w:before="20" w:after="20"/>
              <w:jc w:val="center"/>
              <w:rPr>
                <w:sz w:val="26"/>
                <w:szCs w:val="26"/>
              </w:rPr>
            </w:pPr>
            <w:r w:rsidRPr="004A22EB">
              <w:rPr>
                <w:sz w:val="26"/>
                <w:szCs w:val="26"/>
              </w:rPr>
              <w:t>630A</w:t>
            </w:r>
          </w:p>
          <w:p w14:paraId="47F79599" w14:textId="77777777" w:rsidR="00E320A2" w:rsidRPr="004A22EB" w:rsidRDefault="00E320A2" w:rsidP="00423E32">
            <w:pPr>
              <w:spacing w:before="20" w:after="20"/>
              <w:jc w:val="center"/>
              <w:rPr>
                <w:sz w:val="26"/>
                <w:szCs w:val="26"/>
              </w:rPr>
            </w:pPr>
            <w:r w:rsidRPr="004A22EB">
              <w:rPr>
                <w:sz w:val="26"/>
                <w:szCs w:val="26"/>
              </w:rPr>
              <w:t xml:space="preserve">25kA/1s </w:t>
            </w:r>
          </w:p>
          <w:p w14:paraId="0032E4C1" w14:textId="77777777" w:rsidR="00E320A2" w:rsidRPr="004A22EB" w:rsidRDefault="00E320A2" w:rsidP="00423E32">
            <w:pPr>
              <w:spacing w:before="20" w:after="20"/>
              <w:jc w:val="center"/>
              <w:rPr>
                <w:sz w:val="26"/>
                <w:szCs w:val="26"/>
              </w:rPr>
            </w:pPr>
            <w:r w:rsidRPr="004A22EB">
              <w:rPr>
                <w:sz w:val="26"/>
                <w:szCs w:val="26"/>
              </w:rPr>
              <w:t>hoặc 20kA/3s</w:t>
            </w:r>
          </w:p>
          <w:p w14:paraId="3B7E6F3E" w14:textId="77777777" w:rsidR="00E320A2" w:rsidRPr="004A22EB" w:rsidRDefault="00E320A2" w:rsidP="00423E32">
            <w:pPr>
              <w:spacing w:before="20" w:after="20"/>
              <w:jc w:val="center"/>
              <w:rPr>
                <w:sz w:val="26"/>
                <w:szCs w:val="26"/>
              </w:rPr>
            </w:pPr>
            <w:r w:rsidRPr="004A22EB">
              <w:rPr>
                <w:sz w:val="26"/>
                <w:szCs w:val="26"/>
              </w:rPr>
              <w:t>62,5kA (I</w:t>
            </w:r>
            <w:r w:rsidRPr="004A22EB">
              <w:rPr>
                <w:sz w:val="26"/>
                <w:szCs w:val="26"/>
                <w:vertAlign w:val="subscript"/>
              </w:rPr>
              <w:t>th</w:t>
            </w:r>
            <w:r w:rsidRPr="004A22EB">
              <w:rPr>
                <w:sz w:val="26"/>
                <w:szCs w:val="26"/>
              </w:rPr>
              <w:t>=25 kA/1s) hay 50kA (I</w:t>
            </w:r>
            <w:r w:rsidRPr="004A22EB">
              <w:rPr>
                <w:sz w:val="26"/>
                <w:szCs w:val="26"/>
                <w:vertAlign w:val="subscript"/>
              </w:rPr>
              <w:t>th</w:t>
            </w:r>
            <w:r w:rsidRPr="004A22EB">
              <w:rPr>
                <w:sz w:val="26"/>
                <w:szCs w:val="26"/>
              </w:rPr>
              <w:t>=20 kA/3s)</w:t>
            </w:r>
          </w:p>
          <w:p w14:paraId="7C7E8107" w14:textId="77777777" w:rsidR="00E320A2" w:rsidRPr="004A22EB" w:rsidRDefault="00E320A2" w:rsidP="00423E32">
            <w:pPr>
              <w:spacing w:before="20" w:after="20"/>
              <w:jc w:val="center"/>
              <w:rPr>
                <w:sz w:val="26"/>
                <w:szCs w:val="26"/>
              </w:rPr>
            </w:pPr>
            <w:r w:rsidRPr="004A22EB">
              <w:rPr>
                <w:sz w:val="26"/>
                <w:szCs w:val="26"/>
              </w:rPr>
              <w:t>Class E3</w:t>
            </w:r>
          </w:p>
          <w:p w14:paraId="1C28DA2A" w14:textId="77777777" w:rsidR="00E320A2" w:rsidRPr="004A22EB" w:rsidRDefault="00E320A2" w:rsidP="00423E32">
            <w:pPr>
              <w:spacing w:before="20" w:after="20"/>
              <w:jc w:val="center"/>
              <w:rPr>
                <w:sz w:val="26"/>
                <w:szCs w:val="26"/>
              </w:rPr>
            </w:pPr>
            <w:r w:rsidRPr="004A22EB">
              <w:rPr>
                <w:sz w:val="26"/>
                <w:szCs w:val="26"/>
              </w:rPr>
              <w:t>Class M1</w:t>
            </w:r>
          </w:p>
        </w:tc>
      </w:tr>
      <w:tr w:rsidR="004A22EB" w:rsidRPr="004A22EB" w14:paraId="1B91D00B" w14:textId="77777777" w:rsidTr="002F5D63">
        <w:tc>
          <w:tcPr>
            <w:tcW w:w="435" w:type="pct"/>
          </w:tcPr>
          <w:p w14:paraId="2DD3ED74" w14:textId="77777777" w:rsidR="00E320A2" w:rsidRPr="004A22EB" w:rsidRDefault="00E320A2">
            <w:pPr>
              <w:numPr>
                <w:ilvl w:val="0"/>
                <w:numId w:val="435"/>
              </w:numPr>
              <w:spacing w:before="20" w:after="20"/>
              <w:jc w:val="center"/>
              <w:rPr>
                <w:sz w:val="26"/>
                <w:szCs w:val="26"/>
              </w:rPr>
            </w:pPr>
          </w:p>
        </w:tc>
        <w:tc>
          <w:tcPr>
            <w:tcW w:w="3315" w:type="pct"/>
          </w:tcPr>
          <w:p w14:paraId="3649440C" w14:textId="77777777" w:rsidR="00E320A2" w:rsidRPr="004A22EB" w:rsidRDefault="00E320A2" w:rsidP="00423E32">
            <w:pPr>
              <w:spacing w:before="20" w:after="20"/>
              <w:ind w:left="360"/>
              <w:jc w:val="both"/>
              <w:rPr>
                <w:sz w:val="26"/>
                <w:szCs w:val="26"/>
              </w:rPr>
            </w:pPr>
            <w:r w:rsidRPr="004A22EB">
              <w:rPr>
                <w:sz w:val="26"/>
                <w:szCs w:val="26"/>
                <w:u w:val="single"/>
              </w:rPr>
              <w:t>Phụ kiện:</w:t>
            </w:r>
          </w:p>
          <w:p w14:paraId="33C45016" w14:textId="77777777" w:rsidR="00E320A2" w:rsidRPr="004A22EB" w:rsidRDefault="00E320A2">
            <w:pPr>
              <w:numPr>
                <w:ilvl w:val="0"/>
                <w:numId w:val="248"/>
              </w:numPr>
              <w:spacing w:before="20" w:after="20"/>
              <w:jc w:val="both"/>
              <w:rPr>
                <w:sz w:val="26"/>
                <w:szCs w:val="26"/>
              </w:rPr>
            </w:pPr>
            <w:r w:rsidRPr="004A22EB">
              <w:rPr>
                <w:sz w:val="26"/>
                <w:szCs w:val="26"/>
              </w:rPr>
              <w:t>Bộ đầu cáp trong nhà:</w:t>
            </w:r>
          </w:p>
          <w:p w14:paraId="0D4119A9" w14:textId="77777777" w:rsidR="00E320A2" w:rsidRPr="004A22EB" w:rsidRDefault="00E320A2" w:rsidP="00423E32">
            <w:pPr>
              <w:tabs>
                <w:tab w:val="left" w:pos="374"/>
              </w:tabs>
              <w:spacing w:before="20" w:after="20"/>
              <w:ind w:firstLine="374"/>
              <w:jc w:val="both"/>
              <w:rPr>
                <w:sz w:val="26"/>
                <w:szCs w:val="26"/>
              </w:rPr>
            </w:pPr>
            <w:r w:rsidRPr="004A22EB">
              <w:rPr>
                <w:sz w:val="26"/>
                <w:szCs w:val="26"/>
              </w:rPr>
              <w:t>+ Trường hợp đấu nối với cáp 3 lõi: 01 Bộ đầu cáp trong nhà 3P 24kV-3x240mm</w:t>
            </w:r>
            <w:r w:rsidRPr="004A22EB">
              <w:rPr>
                <w:sz w:val="26"/>
                <w:szCs w:val="26"/>
                <w:vertAlign w:val="superscript"/>
              </w:rPr>
              <w:t>2</w:t>
            </w:r>
            <w:r w:rsidRPr="004A22EB">
              <w:rPr>
                <w:sz w:val="26"/>
                <w:szCs w:val="26"/>
              </w:rPr>
              <w:t xml:space="preserve">. </w:t>
            </w:r>
          </w:p>
          <w:p w14:paraId="15822EAE" w14:textId="77777777" w:rsidR="00E320A2" w:rsidRPr="004A22EB" w:rsidRDefault="00E320A2" w:rsidP="00423E32">
            <w:pPr>
              <w:tabs>
                <w:tab w:val="left" w:pos="374"/>
              </w:tabs>
              <w:spacing w:before="20" w:after="20"/>
              <w:ind w:firstLine="374"/>
              <w:jc w:val="both"/>
              <w:rPr>
                <w:sz w:val="26"/>
                <w:szCs w:val="26"/>
              </w:rPr>
            </w:pPr>
            <w:r w:rsidRPr="004A22EB">
              <w:rPr>
                <w:sz w:val="26"/>
                <w:szCs w:val="26"/>
              </w:rPr>
              <w:t>+ Trường hợp đấu nối với cáp 1 lõi: 03 Bộ đầu cáp trong nhà 1P 24kV-1x240mm</w:t>
            </w:r>
            <w:r w:rsidRPr="004A22EB">
              <w:rPr>
                <w:sz w:val="26"/>
                <w:szCs w:val="26"/>
                <w:vertAlign w:val="superscript"/>
              </w:rPr>
              <w:t>2</w:t>
            </w:r>
            <w:r w:rsidRPr="004A22EB">
              <w:rPr>
                <w:sz w:val="26"/>
                <w:szCs w:val="26"/>
              </w:rPr>
              <w:t xml:space="preserve">. </w:t>
            </w:r>
          </w:p>
          <w:p w14:paraId="3E458B39" w14:textId="77777777" w:rsidR="00E320A2" w:rsidRPr="004A22EB" w:rsidRDefault="00E320A2" w:rsidP="00423E32">
            <w:pPr>
              <w:spacing w:before="20" w:after="20"/>
              <w:ind w:left="360"/>
              <w:jc w:val="both"/>
              <w:rPr>
                <w:sz w:val="26"/>
                <w:szCs w:val="26"/>
              </w:rPr>
            </w:pPr>
            <w:r w:rsidRPr="004A22EB">
              <w:rPr>
                <w:sz w:val="26"/>
                <w:szCs w:val="26"/>
              </w:rPr>
              <w:t>Ghi chú: Cung cấp bộ đầu cáp với đầy đủ các phụ kiện để đấu nối cáp ngầm vào ngăn tủ sao cho người mua không phải mua thêm bất kỳ vật tư nào.</w:t>
            </w:r>
          </w:p>
          <w:p w14:paraId="0CFAE486" w14:textId="77777777" w:rsidR="00E320A2" w:rsidRPr="004A22EB" w:rsidRDefault="00E320A2">
            <w:pPr>
              <w:numPr>
                <w:ilvl w:val="0"/>
                <w:numId w:val="248"/>
              </w:numPr>
              <w:spacing w:before="20" w:after="20"/>
              <w:jc w:val="both"/>
              <w:rPr>
                <w:sz w:val="26"/>
                <w:szCs w:val="26"/>
              </w:rPr>
            </w:pPr>
            <w:r w:rsidRPr="004A22EB">
              <w:rPr>
                <w:sz w:val="26"/>
                <w:szCs w:val="26"/>
              </w:rPr>
              <w:t xml:space="preserve">Đối với tủ gồm nhiều ngăn tủ lắp ghép với nhau:  </w:t>
            </w:r>
          </w:p>
          <w:p w14:paraId="101DA1DA" w14:textId="77777777" w:rsidR="00E320A2" w:rsidRPr="004A22EB" w:rsidRDefault="00E320A2" w:rsidP="00423E32">
            <w:pPr>
              <w:spacing w:before="20" w:after="20"/>
              <w:ind w:left="360"/>
              <w:jc w:val="both"/>
              <w:rPr>
                <w:sz w:val="26"/>
                <w:szCs w:val="26"/>
              </w:rPr>
            </w:pPr>
            <w:r w:rsidRPr="004A22EB">
              <w:rPr>
                <w:sz w:val="26"/>
                <w:szCs w:val="26"/>
              </w:rPr>
              <w:t>+ 01 bộ cần thao tác.</w:t>
            </w:r>
          </w:p>
          <w:p w14:paraId="5BD6F25F" w14:textId="77777777" w:rsidR="00E320A2" w:rsidRPr="004A22EB" w:rsidRDefault="00E320A2" w:rsidP="00423E32">
            <w:pPr>
              <w:spacing w:before="20" w:after="20"/>
              <w:ind w:left="360"/>
              <w:jc w:val="both"/>
              <w:rPr>
                <w:sz w:val="26"/>
                <w:szCs w:val="26"/>
              </w:rPr>
            </w:pPr>
            <w:r w:rsidRPr="004A22EB">
              <w:rPr>
                <w:sz w:val="26"/>
                <w:szCs w:val="26"/>
              </w:rPr>
              <w:t xml:space="preserve">+ 01 bộ thanh cái. </w:t>
            </w:r>
          </w:p>
          <w:p w14:paraId="601D1FF8" w14:textId="77777777" w:rsidR="00E320A2" w:rsidRPr="004A22EB" w:rsidRDefault="00E320A2" w:rsidP="00423E32">
            <w:pPr>
              <w:spacing w:before="20" w:after="20"/>
              <w:ind w:left="360"/>
              <w:jc w:val="both"/>
              <w:rPr>
                <w:sz w:val="26"/>
                <w:szCs w:val="26"/>
              </w:rPr>
            </w:pPr>
            <w:r w:rsidRPr="004A22EB">
              <w:rPr>
                <w:sz w:val="26"/>
                <w:szCs w:val="26"/>
              </w:rPr>
              <w:t>+ 01 bộ chỉ thị sự cố 3 pha.</w:t>
            </w:r>
          </w:p>
          <w:p w14:paraId="586057CA" w14:textId="77777777" w:rsidR="00E320A2" w:rsidRPr="004A22EB" w:rsidRDefault="00E320A2" w:rsidP="00423E32">
            <w:pPr>
              <w:spacing w:before="20" w:after="20"/>
              <w:ind w:left="360"/>
              <w:jc w:val="both"/>
              <w:rPr>
                <w:sz w:val="26"/>
                <w:szCs w:val="26"/>
              </w:rPr>
            </w:pPr>
            <w:r w:rsidRPr="004A22EB">
              <w:rPr>
                <w:sz w:val="26"/>
                <w:szCs w:val="26"/>
              </w:rPr>
              <w:t>+ 01 bộ side wall.</w:t>
            </w:r>
          </w:p>
        </w:tc>
        <w:tc>
          <w:tcPr>
            <w:tcW w:w="1250" w:type="pct"/>
          </w:tcPr>
          <w:p w14:paraId="0314D367" w14:textId="77777777" w:rsidR="00E320A2" w:rsidRPr="004A22EB" w:rsidRDefault="00E320A2" w:rsidP="00423E32">
            <w:pPr>
              <w:spacing w:before="20" w:after="20"/>
              <w:jc w:val="center"/>
              <w:rPr>
                <w:sz w:val="26"/>
                <w:szCs w:val="26"/>
              </w:rPr>
            </w:pPr>
          </w:p>
          <w:p w14:paraId="50FEC2ED" w14:textId="77777777" w:rsidR="00E320A2" w:rsidRPr="004A22EB" w:rsidRDefault="00E320A2" w:rsidP="00423E32">
            <w:pPr>
              <w:spacing w:before="20" w:after="20"/>
              <w:jc w:val="center"/>
              <w:rPr>
                <w:sz w:val="26"/>
                <w:szCs w:val="26"/>
              </w:rPr>
            </w:pPr>
          </w:p>
          <w:p w14:paraId="5888D3E4" w14:textId="77777777" w:rsidR="00E320A2" w:rsidRPr="004A22EB" w:rsidRDefault="00E320A2" w:rsidP="00423E32">
            <w:pPr>
              <w:spacing w:before="20" w:after="20"/>
              <w:jc w:val="center"/>
              <w:rPr>
                <w:sz w:val="26"/>
                <w:szCs w:val="26"/>
              </w:rPr>
            </w:pPr>
            <w:r w:rsidRPr="004A22EB">
              <w:rPr>
                <w:sz w:val="26"/>
                <w:szCs w:val="26"/>
              </w:rPr>
              <w:t>Đáp ứng</w:t>
            </w:r>
          </w:p>
          <w:p w14:paraId="1435C1D9" w14:textId="77777777" w:rsidR="00E320A2" w:rsidRPr="004A22EB" w:rsidRDefault="00E320A2" w:rsidP="00423E32">
            <w:pPr>
              <w:spacing w:before="20" w:after="20"/>
              <w:jc w:val="center"/>
              <w:rPr>
                <w:sz w:val="26"/>
                <w:szCs w:val="26"/>
              </w:rPr>
            </w:pPr>
          </w:p>
          <w:p w14:paraId="6D5A6A83" w14:textId="77777777" w:rsidR="00E320A2" w:rsidRPr="004A22EB" w:rsidRDefault="00E320A2" w:rsidP="00423E32">
            <w:pPr>
              <w:spacing w:before="20" w:after="20"/>
              <w:jc w:val="center"/>
              <w:rPr>
                <w:sz w:val="26"/>
                <w:szCs w:val="26"/>
              </w:rPr>
            </w:pPr>
            <w:r w:rsidRPr="004A22EB">
              <w:rPr>
                <w:sz w:val="26"/>
                <w:szCs w:val="26"/>
              </w:rPr>
              <w:t>Đáp ứng</w:t>
            </w:r>
          </w:p>
          <w:p w14:paraId="40B504C6" w14:textId="77777777" w:rsidR="00E320A2" w:rsidRPr="004A22EB" w:rsidRDefault="00E320A2" w:rsidP="00423E32">
            <w:pPr>
              <w:spacing w:before="20" w:after="20"/>
              <w:jc w:val="center"/>
              <w:rPr>
                <w:sz w:val="26"/>
                <w:szCs w:val="26"/>
              </w:rPr>
            </w:pPr>
          </w:p>
          <w:p w14:paraId="7B84EA08" w14:textId="77777777" w:rsidR="00E320A2" w:rsidRPr="004A22EB" w:rsidRDefault="00E320A2" w:rsidP="00423E32">
            <w:pPr>
              <w:spacing w:before="20" w:after="20"/>
              <w:jc w:val="center"/>
              <w:rPr>
                <w:sz w:val="26"/>
                <w:szCs w:val="26"/>
              </w:rPr>
            </w:pPr>
            <w:r w:rsidRPr="004A22EB">
              <w:rPr>
                <w:sz w:val="26"/>
                <w:szCs w:val="26"/>
              </w:rPr>
              <w:t>Đáp ứng</w:t>
            </w:r>
          </w:p>
          <w:p w14:paraId="35132766" w14:textId="77777777" w:rsidR="00E320A2" w:rsidRPr="004A22EB" w:rsidRDefault="00E320A2" w:rsidP="00423E32">
            <w:pPr>
              <w:spacing w:before="20" w:after="20"/>
              <w:jc w:val="center"/>
              <w:rPr>
                <w:sz w:val="26"/>
                <w:szCs w:val="26"/>
              </w:rPr>
            </w:pPr>
          </w:p>
          <w:p w14:paraId="3ADB3C83" w14:textId="77777777" w:rsidR="00E320A2" w:rsidRPr="004A22EB" w:rsidRDefault="00E320A2" w:rsidP="00423E32">
            <w:pPr>
              <w:spacing w:before="20" w:after="20"/>
              <w:jc w:val="center"/>
              <w:rPr>
                <w:sz w:val="26"/>
                <w:szCs w:val="26"/>
              </w:rPr>
            </w:pPr>
            <w:r w:rsidRPr="004A22EB">
              <w:rPr>
                <w:sz w:val="26"/>
                <w:szCs w:val="26"/>
              </w:rPr>
              <w:t>Đáp ứng</w:t>
            </w:r>
          </w:p>
          <w:p w14:paraId="07AD39DF" w14:textId="77777777" w:rsidR="00E320A2" w:rsidRPr="004A22EB" w:rsidRDefault="00E320A2" w:rsidP="00423E32">
            <w:pPr>
              <w:spacing w:before="20" w:after="20"/>
              <w:jc w:val="center"/>
              <w:rPr>
                <w:sz w:val="26"/>
                <w:szCs w:val="26"/>
              </w:rPr>
            </w:pPr>
          </w:p>
        </w:tc>
      </w:tr>
      <w:tr w:rsidR="00E320A2" w:rsidRPr="004A22EB" w14:paraId="4C8E728F" w14:textId="77777777" w:rsidTr="002F5D63">
        <w:tc>
          <w:tcPr>
            <w:tcW w:w="435" w:type="pct"/>
          </w:tcPr>
          <w:p w14:paraId="43E6FA08" w14:textId="77777777" w:rsidR="00E320A2" w:rsidRPr="004A22EB" w:rsidRDefault="00E320A2">
            <w:pPr>
              <w:numPr>
                <w:ilvl w:val="0"/>
                <w:numId w:val="435"/>
              </w:numPr>
              <w:spacing w:before="20" w:after="20"/>
              <w:jc w:val="center"/>
              <w:rPr>
                <w:sz w:val="26"/>
                <w:szCs w:val="26"/>
              </w:rPr>
            </w:pPr>
          </w:p>
        </w:tc>
        <w:tc>
          <w:tcPr>
            <w:tcW w:w="3315" w:type="pct"/>
          </w:tcPr>
          <w:p w14:paraId="0F12DC0D" w14:textId="77777777" w:rsidR="00E320A2" w:rsidRPr="004A22EB" w:rsidRDefault="00E320A2" w:rsidP="00423E32">
            <w:pPr>
              <w:spacing w:before="20" w:after="20"/>
              <w:jc w:val="both"/>
              <w:rPr>
                <w:sz w:val="26"/>
                <w:szCs w:val="26"/>
              </w:rPr>
            </w:pPr>
            <w:r w:rsidRPr="004A22EB">
              <w:rPr>
                <w:sz w:val="26"/>
                <w:szCs w:val="26"/>
              </w:rPr>
              <w:t>Các yêu cầu khác</w:t>
            </w:r>
          </w:p>
          <w:p w14:paraId="61909BB6" w14:textId="77777777" w:rsidR="00E320A2" w:rsidRPr="004A22EB" w:rsidRDefault="00E320A2">
            <w:pPr>
              <w:numPr>
                <w:ilvl w:val="0"/>
                <w:numId w:val="248"/>
              </w:numPr>
              <w:spacing w:before="20" w:after="20"/>
              <w:jc w:val="both"/>
              <w:rPr>
                <w:sz w:val="26"/>
                <w:szCs w:val="26"/>
              </w:rPr>
            </w:pPr>
            <w:r w:rsidRPr="004A22EB">
              <w:rPr>
                <w:sz w:val="26"/>
                <w:szCs w:val="26"/>
                <w:lang w:val="vi-VN" w:eastAsia="vi-VN" w:bidi="vi-VN"/>
              </w:rPr>
              <w:t>Có văn bản của nhà sản xuất xác nhận:</w:t>
            </w:r>
          </w:p>
          <w:p w14:paraId="03B28FC7" w14:textId="77777777" w:rsidR="00E320A2" w:rsidRPr="004A22EB" w:rsidRDefault="00E320A2" w:rsidP="00423E32">
            <w:pPr>
              <w:widowControl w:val="0"/>
              <w:spacing w:before="20" w:after="20"/>
              <w:ind w:left="440"/>
              <w:jc w:val="both"/>
              <w:rPr>
                <w:sz w:val="26"/>
                <w:szCs w:val="26"/>
              </w:rPr>
            </w:pPr>
            <w:r w:rsidRPr="004A22EB">
              <w:rPr>
                <w:sz w:val="26"/>
                <w:szCs w:val="26"/>
                <w:lang w:val="vi-VN" w:eastAsia="vi-VN" w:bidi="vi-VN"/>
              </w:rPr>
              <w:t>+ Tủ RM</w:t>
            </w:r>
            <w:r w:rsidRPr="004A22EB">
              <w:rPr>
                <w:sz w:val="26"/>
                <w:szCs w:val="26"/>
                <w:lang w:eastAsia="vi-VN" w:bidi="vi-VN"/>
              </w:rPr>
              <w:t>U</w:t>
            </w:r>
            <w:r w:rsidRPr="004A22EB">
              <w:rPr>
                <w:sz w:val="26"/>
                <w:szCs w:val="26"/>
                <w:lang w:val="vi-VN" w:eastAsia="vi-VN" w:bidi="vi-VN"/>
              </w:rPr>
              <w:t xml:space="preserve"> và các phụ kiện, vỏ tủ chào thầu (nếu có) hoàn toàn phù hợp với điều kiện môi trường, khí hậu, thông số lưới điện để vận hành ổn định, an toàn, tin cậy trên lưới điện của Thành phố Hồ Chí Minh;</w:t>
            </w:r>
          </w:p>
          <w:p w14:paraId="74428607" w14:textId="77777777" w:rsidR="00E320A2" w:rsidRPr="004A22EB" w:rsidRDefault="00E320A2" w:rsidP="00423E32">
            <w:pPr>
              <w:widowControl w:val="0"/>
              <w:spacing w:before="20" w:after="20"/>
              <w:ind w:left="440"/>
              <w:jc w:val="both"/>
              <w:rPr>
                <w:sz w:val="26"/>
                <w:szCs w:val="26"/>
              </w:rPr>
            </w:pPr>
            <w:r w:rsidRPr="004A22EB">
              <w:rPr>
                <w:sz w:val="26"/>
                <w:szCs w:val="26"/>
                <w:lang w:val="vi-VN" w:eastAsia="vi-VN" w:bidi="vi-VN"/>
              </w:rPr>
              <w:t>+ Các, bộ đầu cáp, bộ chỉ thị sự cố (nếu có) chào thầu (nhà sản xuất, mã hiệu, nước sản xuất) phù hợp để lắp đặt và vận hành với tủ RM</w:t>
            </w:r>
            <w:r w:rsidRPr="004A22EB">
              <w:rPr>
                <w:sz w:val="26"/>
                <w:szCs w:val="26"/>
                <w:lang w:eastAsia="vi-VN" w:bidi="vi-VN"/>
              </w:rPr>
              <w:t>U</w:t>
            </w:r>
            <w:r w:rsidRPr="004A22EB">
              <w:rPr>
                <w:sz w:val="26"/>
                <w:szCs w:val="26"/>
                <w:lang w:val="vi-VN" w:eastAsia="vi-VN" w:bidi="vi-VN"/>
              </w:rPr>
              <w:t>;</w:t>
            </w:r>
          </w:p>
        </w:tc>
        <w:tc>
          <w:tcPr>
            <w:tcW w:w="1250" w:type="pct"/>
          </w:tcPr>
          <w:p w14:paraId="371CB859" w14:textId="77777777" w:rsidR="00E320A2" w:rsidRPr="004A22EB" w:rsidRDefault="00E320A2" w:rsidP="00423E32">
            <w:pPr>
              <w:spacing w:before="20" w:after="20"/>
              <w:jc w:val="center"/>
              <w:rPr>
                <w:sz w:val="26"/>
                <w:szCs w:val="26"/>
              </w:rPr>
            </w:pPr>
          </w:p>
          <w:p w14:paraId="63D90745" w14:textId="77777777" w:rsidR="00E320A2" w:rsidRPr="004A22EB" w:rsidRDefault="00E320A2" w:rsidP="00423E32">
            <w:pPr>
              <w:spacing w:before="20" w:after="20"/>
              <w:jc w:val="center"/>
              <w:rPr>
                <w:sz w:val="26"/>
                <w:szCs w:val="26"/>
              </w:rPr>
            </w:pPr>
          </w:p>
          <w:p w14:paraId="17F8D336" w14:textId="77777777" w:rsidR="00E320A2" w:rsidRPr="004A22EB" w:rsidRDefault="00E320A2" w:rsidP="00423E32">
            <w:pPr>
              <w:spacing w:before="20" w:after="20"/>
              <w:jc w:val="center"/>
              <w:rPr>
                <w:sz w:val="26"/>
                <w:szCs w:val="26"/>
              </w:rPr>
            </w:pPr>
            <w:r w:rsidRPr="004A22EB">
              <w:rPr>
                <w:sz w:val="26"/>
                <w:szCs w:val="26"/>
              </w:rPr>
              <w:t>Đáp ứng</w:t>
            </w:r>
          </w:p>
          <w:p w14:paraId="3FCB7CBC" w14:textId="77777777" w:rsidR="00E320A2" w:rsidRPr="004A22EB" w:rsidRDefault="00E320A2" w:rsidP="00423E32">
            <w:pPr>
              <w:spacing w:before="20" w:after="20"/>
              <w:jc w:val="center"/>
              <w:rPr>
                <w:sz w:val="26"/>
                <w:szCs w:val="26"/>
              </w:rPr>
            </w:pPr>
          </w:p>
          <w:p w14:paraId="7C7D0206" w14:textId="77777777" w:rsidR="00E320A2" w:rsidRPr="004A22EB" w:rsidRDefault="00E320A2" w:rsidP="00423E32">
            <w:pPr>
              <w:spacing w:before="20" w:after="20"/>
              <w:jc w:val="center"/>
              <w:rPr>
                <w:sz w:val="26"/>
                <w:szCs w:val="26"/>
              </w:rPr>
            </w:pPr>
          </w:p>
          <w:p w14:paraId="62C39631" w14:textId="77777777" w:rsidR="00E320A2" w:rsidRPr="004A22EB" w:rsidRDefault="00E320A2" w:rsidP="00423E32">
            <w:pPr>
              <w:spacing w:before="20" w:after="20"/>
              <w:jc w:val="center"/>
              <w:rPr>
                <w:sz w:val="26"/>
                <w:szCs w:val="26"/>
              </w:rPr>
            </w:pPr>
            <w:r w:rsidRPr="004A22EB">
              <w:rPr>
                <w:sz w:val="26"/>
                <w:szCs w:val="26"/>
              </w:rPr>
              <w:t>Đáp ứng</w:t>
            </w:r>
          </w:p>
          <w:p w14:paraId="0465B2F1" w14:textId="77777777" w:rsidR="00E320A2" w:rsidRPr="004A22EB" w:rsidRDefault="00E320A2" w:rsidP="00423E32">
            <w:pPr>
              <w:spacing w:before="20" w:after="20"/>
              <w:jc w:val="center"/>
              <w:rPr>
                <w:sz w:val="26"/>
                <w:szCs w:val="26"/>
              </w:rPr>
            </w:pPr>
          </w:p>
        </w:tc>
      </w:tr>
    </w:tbl>
    <w:p w14:paraId="78F6DE4C" w14:textId="77777777" w:rsidR="00E320A2" w:rsidRPr="004A22EB" w:rsidRDefault="00E320A2" w:rsidP="00423E32">
      <w:pPr>
        <w:pStyle w:val="LEVEL5"/>
        <w:spacing w:before="20" w:after="20"/>
        <w:rPr>
          <w:color w:val="auto"/>
        </w:rPr>
      </w:pPr>
    </w:p>
    <w:p w14:paraId="5160BF9B" w14:textId="597B6ADC" w:rsidR="003E44C9" w:rsidRPr="004A22EB" w:rsidRDefault="003E44C9" w:rsidP="00423E32">
      <w:pPr>
        <w:pStyle w:val="LEVEL5"/>
        <w:spacing w:before="20" w:after="20"/>
        <w:rPr>
          <w:color w:val="auto"/>
        </w:rPr>
      </w:pPr>
      <w:bookmarkStart w:id="673" w:name="_Toc197783688"/>
      <w:r w:rsidRPr="004A22EB">
        <w:rPr>
          <w:color w:val="auto"/>
        </w:rPr>
        <w:t xml:space="preserve">7.28. Thông số kỹ thuật của </w:t>
      </w:r>
      <w:r w:rsidR="00EC688B" w:rsidRPr="004A22EB">
        <w:rPr>
          <w:color w:val="auto"/>
        </w:rPr>
        <w:t>Rmu Sử Dụng Ngoài Trời – Ngăn Tủ Dao Cắt Tải Có Bệ Đỡ Chì  24kv-200a :</w:t>
      </w:r>
      <w:bookmarkEnd w:id="673"/>
    </w:p>
    <w:p w14:paraId="180403FF" w14:textId="77777777" w:rsidR="00EC688B" w:rsidRPr="004A22EB" w:rsidRDefault="00EC688B" w:rsidP="002F70C3">
      <w:pPr>
        <w:pStyle w:val="Heading1"/>
      </w:pPr>
      <w:bookmarkStart w:id="674" w:name="_Toc138495078"/>
      <w:bookmarkStart w:id="675" w:name="_Toc143093302"/>
      <w:bookmarkStart w:id="676" w:name="_Toc171504774"/>
      <w:bookmarkStart w:id="677" w:name="_Toc193274373"/>
      <w:bookmarkStart w:id="678" w:name="_Toc193275310"/>
      <w:bookmarkStart w:id="679" w:name="_Toc193785286"/>
      <w:bookmarkStart w:id="680" w:name="_Toc197783689"/>
      <w:r w:rsidRPr="004A22EB">
        <w:t>Phạm vi sử dụng:</w:t>
      </w:r>
      <w:bookmarkEnd w:id="674"/>
      <w:bookmarkEnd w:id="675"/>
      <w:bookmarkEnd w:id="676"/>
      <w:bookmarkEnd w:id="677"/>
      <w:bookmarkEnd w:id="678"/>
      <w:bookmarkEnd w:id="679"/>
      <w:bookmarkEnd w:id="680"/>
    </w:p>
    <w:p w14:paraId="6D1A0DC6" w14:textId="77777777" w:rsidR="00EC688B" w:rsidRPr="004A22EB" w:rsidRDefault="00EC688B" w:rsidP="00423E32">
      <w:pPr>
        <w:widowControl w:val="0"/>
        <w:spacing w:before="20" w:after="20"/>
        <w:ind w:firstLine="420"/>
        <w:jc w:val="both"/>
        <w:rPr>
          <w:sz w:val="26"/>
          <w:szCs w:val="26"/>
        </w:rPr>
      </w:pPr>
      <w:r w:rsidRPr="004A22EB">
        <w:rPr>
          <w:sz w:val="26"/>
          <w:szCs w:val="26"/>
          <w:lang w:val="vi-VN" w:eastAsia="vi-VN" w:bidi="vi-VN"/>
        </w:rPr>
        <w:t>Quy cách kỹ thuật này áp dụng cho các ngăn tủ dao cắt tải có bệ đ</w:t>
      </w:r>
      <w:r w:rsidRPr="004A22EB">
        <w:rPr>
          <w:sz w:val="26"/>
          <w:szCs w:val="26"/>
          <w:lang w:eastAsia="vi-VN" w:bidi="vi-VN"/>
        </w:rPr>
        <w:t>ỡ</w:t>
      </w:r>
      <w:r w:rsidRPr="004A22EB">
        <w:rPr>
          <w:sz w:val="26"/>
          <w:szCs w:val="26"/>
          <w:lang w:val="vi-VN" w:eastAsia="vi-VN" w:bidi="vi-VN"/>
        </w:rPr>
        <w:t xml:space="preserve"> chì 24kV- 200A của tủ RMU sử dụng ngoài trời.</w:t>
      </w:r>
    </w:p>
    <w:p w14:paraId="1B8F515A" w14:textId="77777777" w:rsidR="00EC688B" w:rsidRPr="004A22EB" w:rsidRDefault="00EC688B" w:rsidP="002F70C3">
      <w:pPr>
        <w:pStyle w:val="Heading1"/>
      </w:pPr>
      <w:bookmarkStart w:id="681" w:name="_Toc138495079"/>
      <w:bookmarkStart w:id="682" w:name="_Toc143093303"/>
      <w:bookmarkStart w:id="683" w:name="_Toc171504775"/>
      <w:bookmarkStart w:id="684" w:name="_Toc193274374"/>
      <w:bookmarkStart w:id="685" w:name="_Toc193275311"/>
      <w:bookmarkStart w:id="686" w:name="_Toc193785287"/>
      <w:bookmarkStart w:id="687" w:name="_Toc197783690"/>
      <w:r w:rsidRPr="004A22EB">
        <w:t>Tiêu chuẩn sản xuất và thử nghiệm:</w:t>
      </w:r>
      <w:bookmarkEnd w:id="681"/>
      <w:bookmarkEnd w:id="682"/>
      <w:bookmarkEnd w:id="683"/>
      <w:bookmarkEnd w:id="684"/>
      <w:bookmarkEnd w:id="685"/>
      <w:bookmarkEnd w:id="686"/>
      <w:bookmarkEnd w:id="687"/>
    </w:p>
    <w:p w14:paraId="6430BD3D" w14:textId="77777777" w:rsidR="00EC688B" w:rsidRPr="004A22EB" w:rsidRDefault="00EC688B" w:rsidP="00423E32">
      <w:pPr>
        <w:spacing w:before="20" w:after="20"/>
        <w:jc w:val="both"/>
        <w:rPr>
          <w:sz w:val="26"/>
          <w:szCs w:val="26"/>
        </w:rPr>
      </w:pPr>
      <w:r w:rsidRPr="004A22EB">
        <w:rPr>
          <w:sz w:val="26"/>
          <w:szCs w:val="26"/>
        </w:rPr>
        <w:t xml:space="preserve">IEC 62271-200: High-voltage switchgear and controlgear – Part 200: AC metal-enclosed switchgear and controlgear for rated voltages above 1 kV and up to </w:t>
      </w:r>
      <w:r w:rsidRPr="004A22EB">
        <w:rPr>
          <w:bCs/>
          <w:sz w:val="26"/>
          <w:szCs w:val="26"/>
        </w:rPr>
        <w:t>and including 52 kV.</w:t>
      </w:r>
    </w:p>
    <w:p w14:paraId="3CD8BB4E" w14:textId="77777777" w:rsidR="00EC688B" w:rsidRPr="004A22EB" w:rsidRDefault="00EC688B" w:rsidP="002F70C3">
      <w:pPr>
        <w:pStyle w:val="Heading1"/>
      </w:pPr>
      <w:bookmarkStart w:id="688" w:name="_Toc138495080"/>
      <w:bookmarkStart w:id="689" w:name="_Toc143093304"/>
      <w:bookmarkStart w:id="690" w:name="_Toc171504776"/>
      <w:bookmarkStart w:id="691" w:name="_Toc193274375"/>
      <w:bookmarkStart w:id="692" w:name="_Toc193275312"/>
      <w:bookmarkStart w:id="693" w:name="_Toc193785288"/>
      <w:bookmarkStart w:id="694" w:name="_Toc197783691"/>
      <w:r w:rsidRPr="004A22EB">
        <w:lastRenderedPageBreak/>
        <w:t>Mô tả:</w:t>
      </w:r>
      <w:bookmarkEnd w:id="688"/>
      <w:bookmarkEnd w:id="689"/>
      <w:bookmarkEnd w:id="690"/>
      <w:bookmarkEnd w:id="691"/>
      <w:bookmarkEnd w:id="692"/>
      <w:bookmarkEnd w:id="693"/>
      <w:bookmarkEnd w:id="694"/>
    </w:p>
    <w:p w14:paraId="6196799F" w14:textId="77777777" w:rsidR="00EC688B" w:rsidRPr="004A22EB" w:rsidRDefault="00EC688B" w:rsidP="00423E32">
      <w:pPr>
        <w:spacing w:before="20" w:after="20"/>
        <w:ind w:firstLine="420"/>
        <w:jc w:val="both"/>
        <w:rPr>
          <w:sz w:val="26"/>
          <w:szCs w:val="26"/>
        </w:rPr>
      </w:pPr>
      <w:r w:rsidRPr="004A22EB">
        <w:rPr>
          <w:sz w:val="26"/>
          <w:szCs w:val="26"/>
        </w:rPr>
        <w:t>Ngăn tủ dao cắt tải có bệ đỡ chì dùng để đóng, cắt và bảo vệ máy biến thế và có thể kết nối thanh cái với các ngăn tủ điện khác về cả hai phía trái và phải.</w:t>
      </w:r>
    </w:p>
    <w:p w14:paraId="64C4C43E" w14:textId="77777777" w:rsidR="00EC688B" w:rsidRPr="004A22EB" w:rsidRDefault="00EC688B" w:rsidP="002F70C3">
      <w:pPr>
        <w:pStyle w:val="Heading1"/>
        <w:rPr>
          <w:lang w:eastAsia="zh-CN"/>
        </w:rPr>
      </w:pPr>
      <w:bookmarkStart w:id="695" w:name="_Toc138495081"/>
      <w:bookmarkStart w:id="696" w:name="_Toc143093305"/>
      <w:bookmarkStart w:id="697" w:name="_Toc171504777"/>
      <w:bookmarkStart w:id="698" w:name="_Toc193274376"/>
      <w:bookmarkStart w:id="699" w:name="_Toc193275313"/>
      <w:bookmarkStart w:id="700" w:name="_Toc193785289"/>
      <w:bookmarkStart w:id="701" w:name="_Toc197783692"/>
      <w:r w:rsidRPr="004A22EB">
        <w:rPr>
          <w:lang w:eastAsia="zh-CN"/>
        </w:rPr>
        <w:t>Cấu trúc:</w:t>
      </w:r>
      <w:bookmarkEnd w:id="695"/>
      <w:bookmarkEnd w:id="696"/>
      <w:bookmarkEnd w:id="697"/>
      <w:bookmarkEnd w:id="698"/>
      <w:bookmarkEnd w:id="699"/>
      <w:bookmarkEnd w:id="700"/>
      <w:bookmarkEnd w:id="701"/>
    </w:p>
    <w:p w14:paraId="6BA9658C" w14:textId="77777777" w:rsidR="00EC688B" w:rsidRPr="004A22EB" w:rsidRDefault="00EC688B">
      <w:pPr>
        <w:numPr>
          <w:ilvl w:val="0"/>
          <w:numId w:val="253"/>
        </w:numPr>
        <w:tabs>
          <w:tab w:val="left" w:pos="374"/>
        </w:tabs>
        <w:spacing w:before="20" w:after="20"/>
        <w:ind w:left="0" w:firstLine="0"/>
        <w:jc w:val="both"/>
        <w:rPr>
          <w:sz w:val="26"/>
          <w:szCs w:val="26"/>
        </w:rPr>
      </w:pPr>
      <w:r w:rsidRPr="004A22EB">
        <w:rPr>
          <w:sz w:val="26"/>
          <w:szCs w:val="26"/>
        </w:rPr>
        <w:t xml:space="preserve">Kích thước tối đa:  </w:t>
      </w:r>
    </w:p>
    <w:p w14:paraId="5CA9A2B2" w14:textId="77777777" w:rsidR="00EC688B" w:rsidRPr="004A22EB" w:rsidRDefault="00EC688B" w:rsidP="00423E32">
      <w:pPr>
        <w:spacing w:before="20" w:after="20"/>
        <w:ind w:left="426"/>
        <w:jc w:val="both"/>
        <w:rPr>
          <w:sz w:val="26"/>
          <w:szCs w:val="26"/>
        </w:rPr>
      </w:pPr>
      <w:r w:rsidRPr="004A22EB">
        <w:rPr>
          <w:sz w:val="26"/>
          <w:szCs w:val="26"/>
        </w:rPr>
        <w:t>+ Ngang: 430mm</w:t>
      </w:r>
    </w:p>
    <w:p w14:paraId="72D363CC" w14:textId="77777777" w:rsidR="00EC688B" w:rsidRPr="004A22EB" w:rsidRDefault="00EC688B" w:rsidP="00423E32">
      <w:pPr>
        <w:spacing w:before="20" w:after="20"/>
        <w:ind w:left="426"/>
        <w:jc w:val="both"/>
        <w:rPr>
          <w:sz w:val="26"/>
          <w:szCs w:val="26"/>
        </w:rPr>
      </w:pPr>
      <w:r w:rsidRPr="004A22EB">
        <w:rPr>
          <w:sz w:val="26"/>
          <w:szCs w:val="26"/>
        </w:rPr>
        <w:t>+ Sâu: 870mm</w:t>
      </w:r>
    </w:p>
    <w:p w14:paraId="32A880D9" w14:textId="77777777" w:rsidR="00EC688B" w:rsidRPr="004A22EB" w:rsidRDefault="00EC688B" w:rsidP="00423E32">
      <w:pPr>
        <w:spacing w:before="20" w:after="20"/>
        <w:ind w:firstLine="426"/>
        <w:jc w:val="both"/>
        <w:rPr>
          <w:sz w:val="26"/>
          <w:szCs w:val="26"/>
        </w:rPr>
      </w:pPr>
      <w:r w:rsidRPr="004A22EB">
        <w:rPr>
          <w:sz w:val="26"/>
          <w:szCs w:val="26"/>
        </w:rPr>
        <w:t xml:space="preserve">+ Cao: </w:t>
      </w:r>
    </w:p>
    <w:p w14:paraId="0563C280" w14:textId="77777777" w:rsidR="00EC688B" w:rsidRPr="004A22EB" w:rsidRDefault="00EC688B" w:rsidP="00423E32">
      <w:pPr>
        <w:spacing w:before="20" w:after="20"/>
        <w:ind w:firstLine="426"/>
        <w:jc w:val="both"/>
        <w:rPr>
          <w:sz w:val="26"/>
          <w:szCs w:val="26"/>
        </w:rPr>
      </w:pPr>
      <w:r w:rsidRPr="004A22EB">
        <w:rPr>
          <w:sz w:val="26"/>
          <w:szCs w:val="26"/>
        </w:rPr>
        <w:t xml:space="preserve">   . Trường hợp ngăn tủ không có chức năng SCADA: 1600mm</w:t>
      </w:r>
    </w:p>
    <w:p w14:paraId="5F296EC8" w14:textId="77777777" w:rsidR="00EC688B" w:rsidRPr="004A22EB" w:rsidRDefault="00EC688B" w:rsidP="00423E32">
      <w:pPr>
        <w:spacing w:before="20" w:after="20"/>
        <w:ind w:firstLine="426"/>
        <w:jc w:val="both"/>
        <w:rPr>
          <w:sz w:val="26"/>
          <w:szCs w:val="26"/>
        </w:rPr>
      </w:pPr>
      <w:r w:rsidRPr="004A22EB">
        <w:rPr>
          <w:sz w:val="26"/>
          <w:szCs w:val="26"/>
        </w:rPr>
        <w:t xml:space="preserve">   . Trường hợp ngăn tủ có chức năng SCADA: 1900mm</w:t>
      </w:r>
    </w:p>
    <w:p w14:paraId="538BD708"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Điều kiện sử dụng: ngoài trời </w:t>
      </w:r>
    </w:p>
    <w:p w14:paraId="36C528B8"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lang w:val="vi-VN" w:eastAsia="vi-VN" w:bidi="vi-VN"/>
        </w:rPr>
        <w:t>Môi trường làm việc tại TP.HCM:</w:t>
      </w:r>
    </w:p>
    <w:p w14:paraId="44B7FA61" w14:textId="77777777" w:rsidR="00EC688B" w:rsidRPr="004A22EB" w:rsidRDefault="00EC688B" w:rsidP="00423E32">
      <w:pPr>
        <w:widowControl w:val="0"/>
        <w:spacing w:before="20" w:after="20"/>
        <w:ind w:left="600"/>
        <w:rPr>
          <w:sz w:val="26"/>
          <w:szCs w:val="26"/>
        </w:rPr>
      </w:pPr>
      <w:r w:rsidRPr="004A22EB">
        <w:rPr>
          <w:sz w:val="26"/>
          <w:szCs w:val="26"/>
          <w:lang w:val="vi-VN" w:eastAsia="vi-VN" w:bidi="vi-VN"/>
        </w:rPr>
        <w:t xml:space="preserve">+ Biên độ: không vượt quá </w:t>
      </w:r>
      <w:r w:rsidRPr="004A22EB">
        <w:rPr>
          <w:sz w:val="26"/>
          <w:szCs w:val="26"/>
          <w:lang w:eastAsia="vi-VN" w:bidi="vi-VN"/>
        </w:rPr>
        <w:t>1.000</w:t>
      </w:r>
      <w:r w:rsidRPr="004A22EB">
        <w:rPr>
          <w:sz w:val="26"/>
          <w:szCs w:val="26"/>
          <w:lang w:val="vi-VN" w:eastAsia="vi-VN" w:bidi="vi-VN"/>
        </w:rPr>
        <w:t>m trên mặt nước biển.</w:t>
      </w:r>
    </w:p>
    <w:p w14:paraId="610D256A" w14:textId="77777777" w:rsidR="00EC688B" w:rsidRPr="004A22EB" w:rsidRDefault="00EC688B" w:rsidP="00423E32">
      <w:pPr>
        <w:widowControl w:val="0"/>
        <w:spacing w:before="20" w:after="20"/>
        <w:ind w:left="600"/>
        <w:rPr>
          <w:sz w:val="26"/>
          <w:szCs w:val="26"/>
        </w:rPr>
      </w:pPr>
      <w:r w:rsidRPr="004A22EB">
        <w:rPr>
          <w:sz w:val="26"/>
          <w:szCs w:val="26"/>
          <w:lang w:val="vi-VN" w:eastAsia="vi-VN" w:bidi="vi-VN"/>
        </w:rPr>
        <w:t xml:space="preserve">+ Nhiệt độ tối đa của môi trường xung quanh: </w:t>
      </w:r>
      <w:r w:rsidRPr="004A22EB">
        <w:rPr>
          <w:sz w:val="26"/>
          <w:szCs w:val="26"/>
        </w:rPr>
        <w:t>45°c.</w:t>
      </w:r>
    </w:p>
    <w:p w14:paraId="50614CF7" w14:textId="77777777" w:rsidR="00EC688B" w:rsidRPr="004A22EB" w:rsidRDefault="00EC688B" w:rsidP="00423E32">
      <w:pPr>
        <w:widowControl w:val="0"/>
        <w:spacing w:before="20" w:after="20"/>
        <w:ind w:left="600"/>
        <w:rPr>
          <w:sz w:val="26"/>
          <w:szCs w:val="26"/>
        </w:rPr>
      </w:pPr>
      <w:r w:rsidRPr="004A22EB">
        <w:rPr>
          <w:sz w:val="26"/>
          <w:szCs w:val="26"/>
          <w:lang w:val="vi-VN" w:eastAsia="vi-VN" w:bidi="vi-VN"/>
        </w:rPr>
        <w:t xml:space="preserve">+ Nhiệt </w:t>
      </w:r>
      <w:r w:rsidRPr="004A22EB">
        <w:rPr>
          <w:sz w:val="26"/>
          <w:szCs w:val="26"/>
          <w:shd w:val="clear" w:color="auto" w:fill="FFFFFF"/>
          <w:lang w:val="vi-VN" w:eastAsia="vi-VN" w:bidi="vi-VN"/>
        </w:rPr>
        <w:t xml:space="preserve">độ </w:t>
      </w:r>
      <w:r w:rsidRPr="004A22EB">
        <w:rPr>
          <w:sz w:val="26"/>
          <w:szCs w:val="26"/>
          <w:lang w:val="vi-VN" w:eastAsia="vi-VN" w:bidi="vi-VN"/>
        </w:rPr>
        <w:t xml:space="preserve">trung bình của môi trường xung quanh: </w:t>
      </w:r>
      <w:r w:rsidRPr="004A22EB">
        <w:rPr>
          <w:sz w:val="26"/>
          <w:szCs w:val="26"/>
          <w:shd w:val="clear" w:color="auto" w:fill="FFFFFF"/>
          <w:lang w:val="vi-VN" w:eastAsia="vi-VN" w:bidi="vi-VN"/>
        </w:rPr>
        <w:t>35°c.</w:t>
      </w:r>
    </w:p>
    <w:p w14:paraId="3FD28A6E" w14:textId="77777777" w:rsidR="00EC688B" w:rsidRPr="004A22EB" w:rsidRDefault="00EC688B" w:rsidP="00423E32">
      <w:pPr>
        <w:widowControl w:val="0"/>
        <w:spacing w:before="20" w:after="20"/>
        <w:ind w:left="600"/>
        <w:rPr>
          <w:sz w:val="26"/>
          <w:szCs w:val="26"/>
        </w:rPr>
      </w:pPr>
      <w:r w:rsidRPr="004A22EB">
        <w:rPr>
          <w:sz w:val="26"/>
          <w:szCs w:val="26"/>
          <w:lang w:val="vi-VN" w:eastAsia="vi-VN" w:bidi="vi-VN"/>
        </w:rPr>
        <w:t>+ Độ ẩm: tối đa 100%.</w:t>
      </w:r>
    </w:p>
    <w:p w14:paraId="0B156A9E" w14:textId="77777777" w:rsidR="00EC688B" w:rsidRPr="004A22EB" w:rsidRDefault="00EC688B" w:rsidP="00423E32">
      <w:pPr>
        <w:widowControl w:val="0"/>
        <w:spacing w:before="20" w:after="20"/>
        <w:ind w:left="600"/>
        <w:rPr>
          <w:sz w:val="26"/>
          <w:szCs w:val="26"/>
        </w:rPr>
      </w:pPr>
      <w:r w:rsidRPr="004A22EB">
        <w:rPr>
          <w:sz w:val="26"/>
          <w:szCs w:val="26"/>
          <w:lang w:val="vi-VN" w:eastAsia="vi-VN" w:bidi="vi-VN"/>
        </w:rPr>
        <w:t>+ Khí hậu: nhiệt đới, nóng ẩm.</w:t>
      </w:r>
    </w:p>
    <w:p w14:paraId="4FA7DBE8" w14:textId="77777777" w:rsidR="00EC688B" w:rsidRPr="004A22EB" w:rsidRDefault="00EC688B" w:rsidP="00423E32">
      <w:pPr>
        <w:widowControl w:val="0"/>
        <w:spacing w:before="20" w:after="20"/>
        <w:ind w:left="600"/>
        <w:rPr>
          <w:sz w:val="26"/>
          <w:szCs w:val="26"/>
        </w:rPr>
      </w:pPr>
      <w:r w:rsidRPr="004A22EB">
        <w:rPr>
          <w:sz w:val="26"/>
          <w:szCs w:val="26"/>
          <w:lang w:val="vi-VN" w:eastAsia="vi-VN" w:bidi="vi-VN"/>
        </w:rPr>
        <w:t>+ Bức xạ mặt trời: 1.000 w/m</w:t>
      </w:r>
      <w:r w:rsidRPr="004A22EB">
        <w:rPr>
          <w:sz w:val="26"/>
          <w:szCs w:val="26"/>
          <w:vertAlign w:val="superscript"/>
          <w:lang w:val="vi-VN" w:eastAsia="vi-VN" w:bidi="vi-VN"/>
        </w:rPr>
        <w:t>2</w:t>
      </w:r>
      <w:r w:rsidRPr="004A22EB">
        <w:rPr>
          <w:sz w:val="26"/>
          <w:szCs w:val="26"/>
          <w:lang w:val="vi-VN" w:eastAsia="vi-VN" w:bidi="vi-VN"/>
        </w:rPr>
        <w:t>.</w:t>
      </w:r>
    </w:p>
    <w:p w14:paraId="75AC2912" w14:textId="77777777" w:rsidR="00EC688B" w:rsidRPr="004A22EB" w:rsidRDefault="00EC688B" w:rsidP="00423E32">
      <w:pPr>
        <w:widowControl w:val="0"/>
        <w:spacing w:before="20" w:after="20"/>
        <w:ind w:left="600"/>
        <w:rPr>
          <w:sz w:val="26"/>
          <w:szCs w:val="26"/>
        </w:rPr>
      </w:pPr>
      <w:r w:rsidRPr="004A22EB">
        <w:rPr>
          <w:sz w:val="26"/>
          <w:szCs w:val="26"/>
          <w:lang w:val="vi-VN" w:eastAsia="vi-VN" w:bidi="vi-VN"/>
        </w:rPr>
        <w:t>+ Tốc độ gió tối đa: 160 km/h.</w:t>
      </w:r>
      <w:r w:rsidRPr="004A22EB">
        <w:rPr>
          <w:sz w:val="26"/>
          <w:szCs w:val="26"/>
        </w:rPr>
        <w:t xml:space="preserve"> </w:t>
      </w:r>
    </w:p>
    <w:p w14:paraId="68B096EA"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Môi trường cách điện của ngăn thanh cái và thiết bị đóng cắt: khí SF6</w:t>
      </w:r>
    </w:p>
    <w:p w14:paraId="599A871E"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Cấp an toàn khi sự cố phát sinh hồ quang bên trong ngăn tủ: </w:t>
      </w:r>
    </w:p>
    <w:p w14:paraId="183E6A42" w14:textId="77777777" w:rsidR="00EC688B" w:rsidRPr="004A22EB" w:rsidRDefault="00EC688B" w:rsidP="00423E32">
      <w:pPr>
        <w:spacing w:before="20" w:after="20"/>
        <w:ind w:left="720" w:hanging="294"/>
        <w:jc w:val="both"/>
        <w:rPr>
          <w:sz w:val="26"/>
          <w:szCs w:val="26"/>
        </w:rPr>
      </w:pPr>
      <w:r w:rsidRPr="004A22EB">
        <w:rPr>
          <w:sz w:val="26"/>
          <w:szCs w:val="26"/>
        </w:rPr>
        <w:t>+ Trường hợp vỏ tủ lắp đặt các ngăn tủ điện đạt cấp an toàn IAC-AB: IAC AFL-không hạn chế tiếp cận ngăn tủ từ mặt trước và  mặt bên.</w:t>
      </w:r>
    </w:p>
    <w:p w14:paraId="2D7F3015" w14:textId="77777777" w:rsidR="00EC688B" w:rsidRPr="004A22EB" w:rsidRDefault="00EC688B" w:rsidP="00423E32">
      <w:pPr>
        <w:spacing w:before="20" w:after="20"/>
        <w:ind w:left="720" w:hanging="294"/>
        <w:jc w:val="both"/>
        <w:rPr>
          <w:sz w:val="26"/>
          <w:szCs w:val="26"/>
        </w:rPr>
      </w:pPr>
      <w:r w:rsidRPr="004A22EB">
        <w:rPr>
          <w:sz w:val="26"/>
          <w:szCs w:val="26"/>
        </w:rPr>
        <w:t>+ Trường hợp vỏ tủ lắp đặt các ngăn tủ điện không đạt cấp an toàn IAC-AB: IAC AFLR-không hạn chế tiếp cận ngăn tủ từ mặt trước, mặt bên và mặt</w:t>
      </w:r>
    </w:p>
    <w:p w14:paraId="036461C3" w14:textId="77777777" w:rsidR="00EC688B" w:rsidRPr="004A22EB" w:rsidRDefault="00EC688B" w:rsidP="00423E32">
      <w:pPr>
        <w:spacing w:before="20" w:after="20"/>
        <w:ind w:left="720" w:hanging="294"/>
        <w:jc w:val="both"/>
        <w:rPr>
          <w:sz w:val="26"/>
          <w:szCs w:val="26"/>
        </w:rPr>
      </w:pPr>
      <w:r w:rsidRPr="004A22EB">
        <w:rPr>
          <w:sz w:val="26"/>
          <w:szCs w:val="26"/>
        </w:rPr>
        <w:t xml:space="preserve"> sau.</w:t>
      </w:r>
    </w:p>
    <w:p w14:paraId="3D0717EF"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  Hướng thoát hồ quang khi có sự cố phát sinh hồ quang bên trong tủ: hướng xuống đáy tủ</w:t>
      </w:r>
    </w:p>
    <w:p w14:paraId="542DF81A"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Yêu cầu về liên tục cung cấp điện: LSC 2</w:t>
      </w:r>
    </w:p>
    <w:p w14:paraId="0293D3D7"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Các dao cắt tải của ngăn tủ sử dụng loại đóng cắt 3 vị trí ON/OFF/EARTH. </w:t>
      </w:r>
    </w:p>
    <w:p w14:paraId="7C32A323"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Ngăn tủ dao cắt tải có bệ đỡ chì để bảo vệ máy biến thế sử dụng chì ống loại cắt nhanh sản xuất theo IEC60282-1. Khi chì ống nổ, một chốt búa (striker fuse) từ bên trong chì ống sẽ phụt ra và tác động vào cơ cấu mở dao cắt tải.  </w:t>
      </w:r>
    </w:p>
    <w:p w14:paraId="3DA97339"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Tất cả các sứ cách điện đều là loại nhựa đúc.</w:t>
      </w:r>
    </w:p>
    <w:p w14:paraId="28B625B4"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Các đầu nối của mỗi pha: có thể nối với cáp 3 lõi 24kV-3x25mm</w:t>
      </w:r>
      <w:r w:rsidRPr="004A22EB">
        <w:rPr>
          <w:sz w:val="26"/>
          <w:szCs w:val="26"/>
          <w:vertAlign w:val="superscript"/>
        </w:rPr>
        <w:t>2</w:t>
      </w:r>
      <w:r w:rsidRPr="004A22EB">
        <w:rPr>
          <w:sz w:val="26"/>
          <w:szCs w:val="26"/>
        </w:rPr>
        <w:t>.</w:t>
      </w:r>
    </w:p>
    <w:p w14:paraId="6ED1359E"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Thanh cái: đơn </w:t>
      </w:r>
    </w:p>
    <w:p w14:paraId="6B02D652"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Môi trường đóng cắt của dao cắt tải: khí SF6 hoặc chân không.</w:t>
      </w:r>
    </w:p>
    <w:p w14:paraId="66E50597"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Ngăn tủ dao cắt tải có bệ đỡ chì ống phải có:</w:t>
      </w:r>
    </w:p>
    <w:p w14:paraId="7B147128"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Các liên động cơ khí nhằm ngăn cản các thao tác sai.</w:t>
      </w:r>
    </w:p>
    <w:p w14:paraId="5A45FCAC"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Bộ chỉ thị vị trí đóng/cắt/nối đất của các dao cắt tải tại 3 vị trí ON/OFF/EARTH.</w:t>
      </w:r>
    </w:p>
    <w:p w14:paraId="49FB371D" w14:textId="77777777" w:rsidR="00EC688B" w:rsidRPr="004A22EB" w:rsidRDefault="00EC688B" w:rsidP="00423E32">
      <w:pPr>
        <w:spacing w:before="20" w:after="20"/>
        <w:ind w:firstLine="374"/>
        <w:jc w:val="both"/>
        <w:rPr>
          <w:sz w:val="26"/>
          <w:szCs w:val="26"/>
        </w:rPr>
      </w:pPr>
      <w:r w:rsidRPr="004A22EB">
        <w:rPr>
          <w:sz w:val="26"/>
          <w:szCs w:val="26"/>
        </w:rPr>
        <w:t xml:space="preserve">+ Đèn báo tình trạng có điện của từng pha. </w:t>
      </w:r>
    </w:p>
    <w:p w14:paraId="457E2B34" w14:textId="77777777" w:rsidR="00EC688B" w:rsidRPr="004A22EB" w:rsidRDefault="00EC688B" w:rsidP="00423E32">
      <w:pPr>
        <w:spacing w:before="20" w:after="20"/>
        <w:ind w:firstLine="374"/>
        <w:jc w:val="both"/>
        <w:rPr>
          <w:sz w:val="26"/>
          <w:szCs w:val="26"/>
        </w:rPr>
      </w:pPr>
      <w:r w:rsidRPr="004A22EB">
        <w:rPr>
          <w:sz w:val="26"/>
          <w:szCs w:val="26"/>
        </w:rPr>
        <w:t>+ Bộ chỉ thị tình trạng áp suất khí SF6.</w:t>
      </w:r>
    </w:p>
    <w:p w14:paraId="144C314D" w14:textId="77777777" w:rsidR="00EC688B" w:rsidRPr="004A22EB" w:rsidRDefault="00EC688B" w:rsidP="002F70C3">
      <w:pPr>
        <w:pStyle w:val="Heading1"/>
        <w:rPr>
          <w:lang w:eastAsia="zh-CN"/>
        </w:rPr>
      </w:pPr>
      <w:bookmarkStart w:id="702" w:name="_Toc138495082"/>
      <w:bookmarkStart w:id="703" w:name="_Toc143093306"/>
      <w:bookmarkStart w:id="704" w:name="_Toc171504778"/>
      <w:bookmarkStart w:id="705" w:name="_Toc193274377"/>
      <w:bookmarkStart w:id="706" w:name="_Toc193275314"/>
      <w:bookmarkStart w:id="707" w:name="_Toc193785290"/>
      <w:bookmarkStart w:id="708" w:name="_Toc197783693"/>
      <w:r w:rsidRPr="004A22EB">
        <w:rPr>
          <w:lang w:eastAsia="zh-CN"/>
        </w:rPr>
        <w:t>Thông số kỹ thuật:</w:t>
      </w:r>
      <w:bookmarkEnd w:id="702"/>
      <w:bookmarkEnd w:id="703"/>
      <w:bookmarkEnd w:id="704"/>
      <w:bookmarkEnd w:id="705"/>
      <w:bookmarkEnd w:id="706"/>
      <w:bookmarkEnd w:id="707"/>
      <w:bookmarkEnd w:id="708"/>
    </w:p>
    <w:p w14:paraId="4A0C0E6B"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Điện áp định mức: 24kV</w:t>
      </w:r>
    </w:p>
    <w:p w14:paraId="4B920898"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Tần số định mức: 50Hz</w:t>
      </w:r>
    </w:p>
    <w:p w14:paraId="3C60945F"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lastRenderedPageBreak/>
        <w:t>Dòng điện định mức:</w:t>
      </w:r>
    </w:p>
    <w:p w14:paraId="6028E297"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Dao cắt tải: 200A</w:t>
      </w:r>
    </w:p>
    <w:p w14:paraId="1B89B225"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xml:space="preserve">+ Thanh cái: 630A </w:t>
      </w:r>
    </w:p>
    <w:p w14:paraId="0C83EF84"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Độ bền điện áp xung: 125kV</w:t>
      </w:r>
    </w:p>
    <w:p w14:paraId="3C8845AA"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Độ bền điện áp tần số công nghiệp ở điều kiện khô trong 1 phút: 50kV</w:t>
      </w:r>
      <w:r w:rsidRPr="004A22EB">
        <w:rPr>
          <w:sz w:val="26"/>
          <w:szCs w:val="26"/>
        </w:rPr>
        <w:tab/>
      </w:r>
    </w:p>
    <w:p w14:paraId="52E552C3"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Khả năng đóng, cắt dòng định mức: 200A</w:t>
      </w:r>
    </w:p>
    <w:p w14:paraId="42A4F209"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Khả năng ổn định nhiệt Ith (trị hiệu dụng): 25kA/1s hoặc 20kA/3s </w:t>
      </w:r>
    </w:p>
    <w:p w14:paraId="4CE60C06"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Khả năng ổn định động (trị đỉnh): 62,5kA (Ith=25kA/1s) hay 50kA (Ith=20 kA/3s)  </w:t>
      </w:r>
    </w:p>
    <w:p w14:paraId="30682A55"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Độ bền điện của Dao cắt tải: Class E3</w:t>
      </w:r>
    </w:p>
    <w:p w14:paraId="272CC4CA"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Độ bền cơ của Dao cắt tải: Class M1</w:t>
      </w:r>
    </w:p>
    <w:p w14:paraId="7B863EEA" w14:textId="77777777" w:rsidR="00EC688B" w:rsidRPr="004A22EB" w:rsidRDefault="00EC688B" w:rsidP="002F70C3">
      <w:pPr>
        <w:pStyle w:val="Heading1"/>
        <w:rPr>
          <w:lang w:eastAsia="zh-CN"/>
        </w:rPr>
      </w:pPr>
      <w:bookmarkStart w:id="709" w:name="_Toc143093307"/>
      <w:bookmarkStart w:id="710" w:name="_Toc138495083"/>
      <w:bookmarkStart w:id="711" w:name="_Toc171504779"/>
      <w:bookmarkStart w:id="712" w:name="_Toc193274378"/>
      <w:bookmarkStart w:id="713" w:name="_Toc193275315"/>
      <w:bookmarkStart w:id="714" w:name="_Toc193785291"/>
      <w:bookmarkStart w:id="715" w:name="_Toc197783694"/>
      <w:r w:rsidRPr="004A22EB">
        <w:rPr>
          <w:lang w:eastAsia="zh-CN"/>
        </w:rPr>
        <w:t>Phụ kiện:</w:t>
      </w:r>
      <w:bookmarkEnd w:id="709"/>
      <w:bookmarkEnd w:id="710"/>
      <w:bookmarkEnd w:id="711"/>
      <w:bookmarkEnd w:id="712"/>
      <w:bookmarkEnd w:id="713"/>
      <w:bookmarkEnd w:id="714"/>
      <w:bookmarkEnd w:id="715"/>
    </w:p>
    <w:p w14:paraId="6828866D" w14:textId="77777777" w:rsidR="00EC688B" w:rsidRPr="004A22EB" w:rsidRDefault="00EC688B">
      <w:pPr>
        <w:numPr>
          <w:ilvl w:val="0"/>
          <w:numId w:val="248"/>
        </w:numPr>
        <w:spacing w:before="20" w:after="20"/>
        <w:jc w:val="both"/>
        <w:rPr>
          <w:sz w:val="26"/>
          <w:szCs w:val="26"/>
        </w:rPr>
      </w:pPr>
      <w:r w:rsidRPr="004A22EB">
        <w:rPr>
          <w:sz w:val="26"/>
          <w:szCs w:val="26"/>
        </w:rPr>
        <w:t>01 bộ đầu cáp trong nhà 3P 24kV-3x25mm</w:t>
      </w:r>
      <w:r w:rsidRPr="004A22EB">
        <w:rPr>
          <w:sz w:val="26"/>
          <w:szCs w:val="26"/>
          <w:vertAlign w:val="superscript"/>
        </w:rPr>
        <w:t>2</w:t>
      </w:r>
      <w:r w:rsidRPr="004A22EB">
        <w:rPr>
          <w:sz w:val="26"/>
          <w:szCs w:val="26"/>
        </w:rPr>
        <w:t xml:space="preserve">. </w:t>
      </w:r>
    </w:p>
    <w:p w14:paraId="75B9E154" w14:textId="77777777" w:rsidR="00EC688B" w:rsidRPr="004A22EB" w:rsidRDefault="00EC688B" w:rsidP="00423E32">
      <w:pPr>
        <w:spacing w:before="20" w:after="20"/>
        <w:ind w:left="360"/>
        <w:jc w:val="both"/>
        <w:rPr>
          <w:sz w:val="26"/>
          <w:szCs w:val="26"/>
        </w:rPr>
      </w:pPr>
      <w:r w:rsidRPr="004A22EB">
        <w:rPr>
          <w:sz w:val="26"/>
          <w:szCs w:val="26"/>
        </w:rPr>
        <w:t>Ghi chú: Cung cấp bộ đầu cáp với đầy đủ các phụ kiện để đấu nối cáp ngầm vào ngăn tủ sao cho người mua không phải mua thêm bất kỳ vật tư nào.</w:t>
      </w:r>
    </w:p>
    <w:p w14:paraId="77065CA2" w14:textId="77777777" w:rsidR="00EC688B" w:rsidRPr="004A22EB" w:rsidRDefault="00EC688B">
      <w:pPr>
        <w:numPr>
          <w:ilvl w:val="0"/>
          <w:numId w:val="248"/>
        </w:numPr>
        <w:spacing w:before="20" w:after="20"/>
        <w:jc w:val="both"/>
        <w:rPr>
          <w:sz w:val="26"/>
          <w:szCs w:val="26"/>
        </w:rPr>
      </w:pPr>
      <w:r w:rsidRPr="004A22EB">
        <w:rPr>
          <w:sz w:val="26"/>
          <w:szCs w:val="26"/>
        </w:rPr>
        <w:t xml:space="preserve">Đối với tủ gồm nhiều ngăn tủ lắp ghép với nhau:  </w:t>
      </w:r>
    </w:p>
    <w:p w14:paraId="4A1C9C46" w14:textId="77777777" w:rsidR="00EC688B" w:rsidRPr="004A22EB" w:rsidRDefault="00EC688B" w:rsidP="00423E32">
      <w:pPr>
        <w:spacing w:before="20" w:after="20"/>
        <w:ind w:left="360"/>
        <w:jc w:val="both"/>
        <w:rPr>
          <w:sz w:val="26"/>
          <w:szCs w:val="26"/>
        </w:rPr>
      </w:pPr>
      <w:r w:rsidRPr="004A22EB">
        <w:rPr>
          <w:sz w:val="26"/>
          <w:szCs w:val="26"/>
        </w:rPr>
        <w:t>+ 01 bộ cần thao tác.</w:t>
      </w:r>
    </w:p>
    <w:p w14:paraId="46A41926" w14:textId="77777777" w:rsidR="00EC688B" w:rsidRPr="004A22EB" w:rsidRDefault="00EC688B" w:rsidP="00423E32">
      <w:pPr>
        <w:spacing w:before="20" w:after="20"/>
        <w:ind w:left="360"/>
        <w:jc w:val="both"/>
        <w:rPr>
          <w:sz w:val="26"/>
          <w:szCs w:val="26"/>
        </w:rPr>
      </w:pPr>
      <w:r w:rsidRPr="004A22EB">
        <w:rPr>
          <w:sz w:val="26"/>
          <w:szCs w:val="26"/>
        </w:rPr>
        <w:t xml:space="preserve">+ 01 bộ thanh cái. </w:t>
      </w:r>
    </w:p>
    <w:p w14:paraId="206599FA" w14:textId="77777777" w:rsidR="00EC688B" w:rsidRPr="004A22EB" w:rsidRDefault="00EC688B" w:rsidP="00423E32">
      <w:pPr>
        <w:spacing w:before="20" w:after="20"/>
        <w:ind w:left="360"/>
        <w:jc w:val="both"/>
        <w:rPr>
          <w:sz w:val="26"/>
          <w:szCs w:val="26"/>
        </w:rPr>
      </w:pPr>
      <w:r w:rsidRPr="004A22EB">
        <w:rPr>
          <w:sz w:val="26"/>
          <w:szCs w:val="26"/>
        </w:rPr>
        <w:t>+ 01 bộ chỉ thị sự cố 3 pha.</w:t>
      </w:r>
    </w:p>
    <w:p w14:paraId="74D0D71F" w14:textId="77777777" w:rsidR="00EC688B" w:rsidRPr="004A22EB" w:rsidRDefault="00EC688B" w:rsidP="00423E32">
      <w:pPr>
        <w:spacing w:before="20" w:after="20"/>
        <w:ind w:left="360"/>
        <w:jc w:val="both"/>
        <w:rPr>
          <w:sz w:val="26"/>
          <w:szCs w:val="26"/>
        </w:rPr>
      </w:pPr>
      <w:r w:rsidRPr="004A22EB">
        <w:rPr>
          <w:sz w:val="26"/>
          <w:szCs w:val="26"/>
        </w:rPr>
        <w:t>+ 01 bộ side wall.</w:t>
      </w:r>
    </w:p>
    <w:p w14:paraId="0AD9AF29" w14:textId="77777777" w:rsidR="00EC688B" w:rsidRPr="004A22EB" w:rsidRDefault="00EC688B" w:rsidP="002F70C3">
      <w:pPr>
        <w:pStyle w:val="Heading1"/>
      </w:pPr>
      <w:bookmarkStart w:id="716" w:name="_Toc138495084"/>
      <w:bookmarkStart w:id="717" w:name="_Toc143093308"/>
      <w:bookmarkStart w:id="718" w:name="_Toc171504780"/>
      <w:bookmarkStart w:id="719" w:name="_Toc193274379"/>
      <w:bookmarkStart w:id="720" w:name="_Toc193275316"/>
      <w:bookmarkStart w:id="721" w:name="_Toc193785292"/>
      <w:bookmarkStart w:id="722" w:name="_Toc197783695"/>
      <w:r w:rsidRPr="004A22EB">
        <w:t>Thử nghiệm:</w:t>
      </w:r>
      <w:bookmarkEnd w:id="716"/>
      <w:bookmarkEnd w:id="717"/>
      <w:bookmarkEnd w:id="718"/>
      <w:bookmarkEnd w:id="719"/>
      <w:bookmarkEnd w:id="720"/>
      <w:bookmarkEnd w:id="721"/>
      <w:bookmarkEnd w:id="722"/>
    </w:p>
    <w:p w14:paraId="5C2164C6" w14:textId="77777777" w:rsidR="00EC688B" w:rsidRPr="004A22EB" w:rsidRDefault="00EC688B" w:rsidP="002F70C3">
      <w:pPr>
        <w:pStyle w:val="Heading1"/>
        <w:rPr>
          <w:lang w:eastAsia="zh-CN"/>
        </w:rPr>
      </w:pPr>
      <w:bookmarkStart w:id="723" w:name="_Toc138495085"/>
      <w:bookmarkStart w:id="724" w:name="_Toc143093309"/>
      <w:bookmarkStart w:id="725" w:name="_Toc171504781"/>
      <w:bookmarkStart w:id="726" w:name="_Toc193274380"/>
      <w:bookmarkStart w:id="727" w:name="_Toc193275317"/>
      <w:bookmarkStart w:id="728" w:name="_Toc193785293"/>
      <w:bookmarkStart w:id="729" w:name="_Toc197783696"/>
      <w:r w:rsidRPr="004A22EB">
        <w:rPr>
          <w:lang w:eastAsia="zh-CN"/>
        </w:rPr>
        <w:t>Thử nghiệm thường xuyên:</w:t>
      </w:r>
      <w:bookmarkEnd w:id="723"/>
      <w:bookmarkEnd w:id="724"/>
      <w:bookmarkEnd w:id="725"/>
      <w:bookmarkEnd w:id="726"/>
      <w:bookmarkEnd w:id="727"/>
      <w:bookmarkEnd w:id="728"/>
      <w:bookmarkEnd w:id="729"/>
    </w:p>
    <w:p w14:paraId="0823F891" w14:textId="77777777" w:rsidR="00EC688B" w:rsidRPr="004A22EB" w:rsidRDefault="00EC688B">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Thử nghiệm điện môi trên mạch điện chính (Dielectric test on the main circuit) </w:t>
      </w:r>
    </w:p>
    <w:p w14:paraId="67039715" w14:textId="77777777" w:rsidR="00EC688B" w:rsidRPr="004A22EB" w:rsidRDefault="00EC688B">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Thử nghiệm trên mạch nhị thứ nếu có (Tests on auxiliary and control circuits)  </w:t>
      </w:r>
    </w:p>
    <w:p w14:paraId="0FC7FA9E" w14:textId="77777777" w:rsidR="00EC688B" w:rsidRPr="004A22EB" w:rsidRDefault="00EC688B">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Đo điện trở của mạch chính (Measurement of the resistance of the main circuit)  </w:t>
      </w:r>
    </w:p>
    <w:p w14:paraId="05E627CA" w14:textId="77777777" w:rsidR="00EC688B" w:rsidRPr="004A22EB" w:rsidRDefault="00EC688B">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Kiểm tra sự rò rỉ thùng khí SF6 hay chân không (Tightness test)  </w:t>
      </w:r>
    </w:p>
    <w:p w14:paraId="6991202F" w14:textId="77777777" w:rsidR="00EC688B" w:rsidRPr="004A22EB" w:rsidRDefault="00EC688B">
      <w:pPr>
        <w:numPr>
          <w:ilvl w:val="0"/>
          <w:numId w:val="250"/>
        </w:numPr>
        <w:tabs>
          <w:tab w:val="left" w:pos="374"/>
        </w:tabs>
        <w:spacing w:before="20" w:after="20"/>
        <w:ind w:left="374" w:hanging="374"/>
        <w:jc w:val="both"/>
        <w:rPr>
          <w:sz w:val="26"/>
          <w:szCs w:val="26"/>
        </w:rPr>
      </w:pPr>
      <w:r w:rsidRPr="004A22EB">
        <w:rPr>
          <w:sz w:val="26"/>
          <w:szCs w:val="26"/>
        </w:rPr>
        <w:t>Kiểm tra thiết kế (Design and visual checks)</w:t>
      </w:r>
    </w:p>
    <w:p w14:paraId="7F8CA6ED" w14:textId="77777777" w:rsidR="00EC688B" w:rsidRPr="004A22EB" w:rsidRDefault="00EC688B">
      <w:pPr>
        <w:numPr>
          <w:ilvl w:val="0"/>
          <w:numId w:val="250"/>
        </w:numPr>
        <w:tabs>
          <w:tab w:val="left" w:pos="374"/>
        </w:tabs>
        <w:spacing w:before="20" w:after="20"/>
        <w:ind w:left="374" w:hanging="374"/>
        <w:jc w:val="both"/>
        <w:rPr>
          <w:sz w:val="26"/>
          <w:szCs w:val="26"/>
        </w:rPr>
      </w:pPr>
      <w:r w:rsidRPr="004A22EB">
        <w:rPr>
          <w:sz w:val="26"/>
          <w:szCs w:val="26"/>
        </w:rPr>
        <w:t>Đo phóng điện nội bộ (Partial discharge measurement)</w:t>
      </w:r>
    </w:p>
    <w:p w14:paraId="51ECDBF7" w14:textId="77777777" w:rsidR="00EC688B" w:rsidRPr="004A22EB" w:rsidRDefault="00EC688B">
      <w:pPr>
        <w:numPr>
          <w:ilvl w:val="0"/>
          <w:numId w:val="250"/>
        </w:numPr>
        <w:tabs>
          <w:tab w:val="left" w:pos="374"/>
        </w:tabs>
        <w:spacing w:before="20" w:after="20"/>
        <w:ind w:left="374" w:hanging="374"/>
        <w:jc w:val="both"/>
        <w:rPr>
          <w:sz w:val="26"/>
          <w:szCs w:val="26"/>
        </w:rPr>
      </w:pPr>
      <w:r w:rsidRPr="004A22EB">
        <w:rPr>
          <w:sz w:val="26"/>
          <w:szCs w:val="26"/>
        </w:rPr>
        <w:t>Thử nghiệm thao tác cơ khí (Mechanical operation tests)</w:t>
      </w:r>
    </w:p>
    <w:p w14:paraId="06BF74F7" w14:textId="77777777" w:rsidR="00EC688B" w:rsidRPr="004A22EB" w:rsidRDefault="00EC688B" w:rsidP="002F70C3">
      <w:pPr>
        <w:pStyle w:val="Heading1"/>
        <w:rPr>
          <w:lang w:eastAsia="zh-CN"/>
        </w:rPr>
      </w:pPr>
      <w:bookmarkStart w:id="730" w:name="_Toc138495086"/>
      <w:bookmarkStart w:id="731" w:name="_Toc143093310"/>
      <w:bookmarkStart w:id="732" w:name="_Toc171504782"/>
      <w:bookmarkStart w:id="733" w:name="_Toc193274381"/>
      <w:bookmarkStart w:id="734" w:name="_Toc193275318"/>
      <w:bookmarkStart w:id="735" w:name="_Toc193785294"/>
      <w:bookmarkStart w:id="736" w:name="_Toc197783697"/>
      <w:r w:rsidRPr="004A22EB">
        <w:rPr>
          <w:lang w:eastAsia="zh-CN"/>
        </w:rPr>
        <w:t>Thử nghiệm điển hình:</w:t>
      </w:r>
      <w:bookmarkEnd w:id="730"/>
      <w:bookmarkEnd w:id="731"/>
      <w:bookmarkEnd w:id="732"/>
      <w:bookmarkEnd w:id="733"/>
      <w:bookmarkEnd w:id="734"/>
      <w:bookmarkEnd w:id="735"/>
      <w:bookmarkEnd w:id="736"/>
    </w:p>
    <w:p w14:paraId="79F6E039" w14:textId="77777777" w:rsidR="00EC688B" w:rsidRPr="004A22EB" w:rsidRDefault="00EC688B">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Thử nghiệm điện môi (Dielectric tests)  </w:t>
      </w:r>
    </w:p>
    <w:p w14:paraId="0F04E944" w14:textId="77777777" w:rsidR="00EC688B" w:rsidRPr="004A22EB" w:rsidRDefault="00EC688B">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Đo điện trở của mạch chính (Measurement of the resistance of the main circuit)   </w:t>
      </w:r>
    </w:p>
    <w:p w14:paraId="4A75813C" w14:textId="77777777" w:rsidR="00EC688B" w:rsidRPr="004A22EB" w:rsidRDefault="00EC688B">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Kiểm tra độ tăng nhiệt (Temperature-rise tests).  </w:t>
      </w:r>
    </w:p>
    <w:p w14:paraId="18EBC918" w14:textId="77777777" w:rsidR="00EC688B" w:rsidRPr="004A22EB" w:rsidRDefault="00EC688B">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Kiểm tra khả năng ổn định nhiệt và ổn định động (Short-time withstand current and peak withstand current tests)  </w:t>
      </w:r>
    </w:p>
    <w:p w14:paraId="288E5F95" w14:textId="77777777" w:rsidR="00EC688B" w:rsidRPr="004A22EB" w:rsidRDefault="00EC688B">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Kiểm tra độ kín (Verification of the protection)   </w:t>
      </w:r>
    </w:p>
    <w:p w14:paraId="78F5A401" w14:textId="77777777" w:rsidR="00EC688B" w:rsidRPr="004A22EB" w:rsidRDefault="00EC688B">
      <w:pPr>
        <w:numPr>
          <w:ilvl w:val="0"/>
          <w:numId w:val="250"/>
        </w:numPr>
        <w:tabs>
          <w:tab w:val="left" w:pos="374"/>
        </w:tabs>
        <w:autoSpaceDE w:val="0"/>
        <w:autoSpaceDN w:val="0"/>
        <w:adjustRightInd w:val="0"/>
        <w:spacing w:before="20" w:after="20"/>
        <w:ind w:left="374" w:hanging="374"/>
        <w:rPr>
          <w:sz w:val="26"/>
          <w:szCs w:val="26"/>
        </w:rPr>
      </w:pPr>
      <w:r w:rsidRPr="004A22EB">
        <w:rPr>
          <w:sz w:val="26"/>
          <w:szCs w:val="26"/>
        </w:rPr>
        <w:t xml:space="preserve">Kiểm tra sự rò rỉ thùng khí SF6 hay chân không (Tightness test)  </w:t>
      </w:r>
    </w:p>
    <w:p w14:paraId="02A1A225" w14:textId="77777777" w:rsidR="00EC688B" w:rsidRPr="004A22EB" w:rsidRDefault="00EC688B">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 xml:space="preserve">Kiểm tra mạch nhị thứ nếu có (Additional tests on auxiliary and control circuits) </w:t>
      </w:r>
    </w:p>
    <w:p w14:paraId="0DD60896" w14:textId="77777777" w:rsidR="00EC688B" w:rsidRPr="004A22EB" w:rsidRDefault="00EC688B">
      <w:pPr>
        <w:numPr>
          <w:ilvl w:val="0"/>
          <w:numId w:val="250"/>
        </w:numPr>
        <w:tabs>
          <w:tab w:val="left" w:pos="374"/>
        </w:tabs>
        <w:autoSpaceDE w:val="0"/>
        <w:autoSpaceDN w:val="0"/>
        <w:adjustRightInd w:val="0"/>
        <w:spacing w:before="20" w:after="20"/>
        <w:ind w:left="374" w:hanging="374"/>
        <w:jc w:val="both"/>
        <w:rPr>
          <w:sz w:val="26"/>
          <w:szCs w:val="26"/>
        </w:rPr>
      </w:pPr>
      <w:r w:rsidRPr="004A22EB">
        <w:rPr>
          <w:sz w:val="26"/>
          <w:szCs w:val="26"/>
        </w:rPr>
        <w:t>Đo phóng xạ đối với buồng ngắt chân không nếu có (X-radiation test procedures for vacuum interrupters)</w:t>
      </w:r>
    </w:p>
    <w:p w14:paraId="67141D3C" w14:textId="77777777" w:rsidR="00EC688B" w:rsidRPr="004A22EB" w:rsidRDefault="00EC688B">
      <w:pPr>
        <w:numPr>
          <w:ilvl w:val="0"/>
          <w:numId w:val="252"/>
        </w:numPr>
        <w:tabs>
          <w:tab w:val="left" w:pos="360"/>
        </w:tabs>
        <w:autoSpaceDE w:val="0"/>
        <w:autoSpaceDN w:val="0"/>
        <w:adjustRightInd w:val="0"/>
        <w:spacing w:before="20" w:after="20"/>
        <w:ind w:left="374" w:hanging="374"/>
        <w:jc w:val="both"/>
        <w:rPr>
          <w:bCs/>
          <w:sz w:val="26"/>
          <w:szCs w:val="26"/>
        </w:rPr>
      </w:pPr>
      <w:r w:rsidRPr="004A22EB">
        <w:rPr>
          <w:bCs/>
          <w:sz w:val="26"/>
          <w:szCs w:val="26"/>
        </w:rPr>
        <w:t xml:space="preserve">Kiểm tra khả năng đóng và cắt (Verification of </w:t>
      </w:r>
      <w:r w:rsidRPr="004A22EB">
        <w:rPr>
          <w:sz w:val="26"/>
          <w:szCs w:val="26"/>
        </w:rPr>
        <w:t>making</w:t>
      </w:r>
      <w:r w:rsidRPr="004A22EB">
        <w:rPr>
          <w:bCs/>
          <w:sz w:val="26"/>
          <w:szCs w:val="26"/>
        </w:rPr>
        <w:t xml:space="preserve"> and breaking capacities)  </w:t>
      </w:r>
    </w:p>
    <w:p w14:paraId="09B2873A" w14:textId="77777777" w:rsidR="00EC688B" w:rsidRPr="004A22EB" w:rsidRDefault="00EC688B">
      <w:pPr>
        <w:numPr>
          <w:ilvl w:val="0"/>
          <w:numId w:val="252"/>
        </w:numPr>
        <w:tabs>
          <w:tab w:val="left" w:pos="360"/>
        </w:tabs>
        <w:autoSpaceDE w:val="0"/>
        <w:autoSpaceDN w:val="0"/>
        <w:adjustRightInd w:val="0"/>
        <w:spacing w:before="20" w:after="20"/>
        <w:ind w:left="374" w:hanging="374"/>
        <w:jc w:val="both"/>
        <w:rPr>
          <w:sz w:val="26"/>
          <w:szCs w:val="26"/>
        </w:rPr>
      </w:pPr>
      <w:r w:rsidRPr="004A22EB">
        <w:rPr>
          <w:sz w:val="26"/>
          <w:szCs w:val="26"/>
        </w:rPr>
        <w:t xml:space="preserve">Thử nghiệm thao tác cơ khí (Mechanical operation tests)  </w:t>
      </w:r>
    </w:p>
    <w:p w14:paraId="20FA7C49" w14:textId="77777777" w:rsidR="00EC688B" w:rsidRPr="004A22EB" w:rsidRDefault="00EC688B">
      <w:pPr>
        <w:numPr>
          <w:ilvl w:val="0"/>
          <w:numId w:val="252"/>
        </w:numPr>
        <w:tabs>
          <w:tab w:val="left" w:pos="360"/>
        </w:tabs>
        <w:autoSpaceDE w:val="0"/>
        <w:autoSpaceDN w:val="0"/>
        <w:adjustRightInd w:val="0"/>
        <w:spacing w:before="20" w:after="20"/>
        <w:ind w:left="374" w:hanging="374"/>
        <w:jc w:val="both"/>
        <w:rPr>
          <w:bCs/>
          <w:sz w:val="26"/>
          <w:szCs w:val="26"/>
        </w:rPr>
      </w:pPr>
      <w:r w:rsidRPr="004A22EB">
        <w:rPr>
          <w:bCs/>
          <w:sz w:val="26"/>
          <w:szCs w:val="26"/>
        </w:rPr>
        <w:t>Thử nghiệm chịu áp suất đối với ngăn thiết bị đóng cắt (Pressure withstand test for gas-filled compartments)</w:t>
      </w:r>
    </w:p>
    <w:p w14:paraId="447EC98C" w14:textId="77777777" w:rsidR="00EC688B" w:rsidRPr="004A22EB" w:rsidRDefault="00EC688B">
      <w:pPr>
        <w:numPr>
          <w:ilvl w:val="0"/>
          <w:numId w:val="252"/>
        </w:numPr>
        <w:tabs>
          <w:tab w:val="left" w:pos="360"/>
        </w:tabs>
        <w:autoSpaceDE w:val="0"/>
        <w:autoSpaceDN w:val="0"/>
        <w:adjustRightInd w:val="0"/>
        <w:spacing w:before="20" w:after="20"/>
        <w:ind w:left="374" w:hanging="374"/>
        <w:rPr>
          <w:bCs/>
          <w:sz w:val="26"/>
          <w:szCs w:val="26"/>
        </w:rPr>
      </w:pPr>
      <w:r w:rsidRPr="004A22EB">
        <w:rPr>
          <w:bCs/>
          <w:sz w:val="26"/>
          <w:szCs w:val="26"/>
        </w:rPr>
        <w:t>Thử nghiệm sự cố hồ quang phát sinh bên trong ngăn tủ (Internal arcing test)</w:t>
      </w:r>
    </w:p>
    <w:p w14:paraId="4F06CF35" w14:textId="77777777" w:rsidR="00EC688B" w:rsidRPr="004A22EB" w:rsidRDefault="00EC688B" w:rsidP="002F70C3">
      <w:pPr>
        <w:pStyle w:val="Heading1"/>
      </w:pPr>
      <w:bookmarkStart w:id="737" w:name="_Toc138495087"/>
      <w:bookmarkStart w:id="738" w:name="_Toc143093311"/>
      <w:bookmarkStart w:id="739" w:name="_Toc171504783"/>
      <w:bookmarkStart w:id="740" w:name="_Toc193274382"/>
      <w:bookmarkStart w:id="741" w:name="_Toc193275319"/>
      <w:bookmarkStart w:id="742" w:name="_Toc193785295"/>
      <w:bookmarkStart w:id="743" w:name="_Toc197783698"/>
      <w:r w:rsidRPr="004A22EB">
        <w:lastRenderedPageBreak/>
        <w:t>Bảng tóm tắt thông số kỹ thuật:</w:t>
      </w:r>
      <w:bookmarkEnd w:id="737"/>
      <w:bookmarkEnd w:id="738"/>
      <w:bookmarkEnd w:id="739"/>
      <w:bookmarkEnd w:id="740"/>
      <w:bookmarkEnd w:id="741"/>
      <w:bookmarkEnd w:id="742"/>
      <w:bookmarkEnd w:id="743"/>
    </w:p>
    <w:tbl>
      <w:tblPr>
        <w:tblW w:w="488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17"/>
        <w:gridCol w:w="6232"/>
        <w:gridCol w:w="2350"/>
      </w:tblGrid>
      <w:tr w:rsidR="004A22EB" w:rsidRPr="004A22EB" w14:paraId="1E6D472D" w14:textId="77777777" w:rsidTr="002F5D63">
        <w:trPr>
          <w:tblHeader/>
        </w:trPr>
        <w:tc>
          <w:tcPr>
            <w:tcW w:w="435" w:type="pct"/>
            <w:vAlign w:val="center"/>
          </w:tcPr>
          <w:p w14:paraId="53480BCE" w14:textId="77777777" w:rsidR="00EC688B" w:rsidRPr="004A22EB" w:rsidRDefault="00EC688B" w:rsidP="00423E32">
            <w:pPr>
              <w:spacing w:before="20" w:after="20"/>
              <w:jc w:val="center"/>
              <w:rPr>
                <w:b/>
                <w:sz w:val="26"/>
                <w:szCs w:val="26"/>
              </w:rPr>
            </w:pPr>
            <w:r w:rsidRPr="004A22EB">
              <w:rPr>
                <w:b/>
                <w:sz w:val="26"/>
                <w:szCs w:val="26"/>
              </w:rPr>
              <w:t>STT</w:t>
            </w:r>
          </w:p>
        </w:tc>
        <w:tc>
          <w:tcPr>
            <w:tcW w:w="3315" w:type="pct"/>
            <w:vAlign w:val="center"/>
          </w:tcPr>
          <w:p w14:paraId="0DF9B8BA" w14:textId="77777777" w:rsidR="00EC688B" w:rsidRPr="004A22EB" w:rsidRDefault="00EC688B" w:rsidP="00423E32">
            <w:pPr>
              <w:spacing w:before="20" w:after="20"/>
              <w:jc w:val="center"/>
              <w:rPr>
                <w:b/>
                <w:sz w:val="26"/>
                <w:szCs w:val="26"/>
              </w:rPr>
            </w:pPr>
            <w:r w:rsidRPr="004A22EB">
              <w:rPr>
                <w:b/>
                <w:sz w:val="26"/>
                <w:szCs w:val="26"/>
              </w:rPr>
              <w:t>MÔ TẢ</w:t>
            </w:r>
          </w:p>
        </w:tc>
        <w:tc>
          <w:tcPr>
            <w:tcW w:w="1250" w:type="pct"/>
            <w:vAlign w:val="center"/>
          </w:tcPr>
          <w:p w14:paraId="403077B6" w14:textId="77777777" w:rsidR="00EC688B" w:rsidRPr="004A22EB" w:rsidRDefault="00EC688B" w:rsidP="00423E32">
            <w:pPr>
              <w:spacing w:before="20" w:after="20"/>
              <w:jc w:val="center"/>
              <w:rPr>
                <w:b/>
                <w:sz w:val="26"/>
                <w:szCs w:val="26"/>
              </w:rPr>
            </w:pPr>
            <w:r w:rsidRPr="004A22EB">
              <w:rPr>
                <w:b/>
                <w:sz w:val="26"/>
                <w:szCs w:val="26"/>
              </w:rPr>
              <w:t>YÊU CẦU</w:t>
            </w:r>
          </w:p>
        </w:tc>
      </w:tr>
      <w:tr w:rsidR="004A22EB" w:rsidRPr="004A22EB" w14:paraId="72760A4D" w14:textId="77777777" w:rsidTr="002F5D63">
        <w:tc>
          <w:tcPr>
            <w:tcW w:w="435" w:type="pct"/>
          </w:tcPr>
          <w:p w14:paraId="61505CD1" w14:textId="77777777" w:rsidR="00EC688B" w:rsidRPr="004A22EB" w:rsidRDefault="00EC688B">
            <w:pPr>
              <w:numPr>
                <w:ilvl w:val="0"/>
                <w:numId w:val="436"/>
              </w:numPr>
              <w:spacing w:before="20" w:after="20"/>
              <w:jc w:val="center"/>
              <w:rPr>
                <w:sz w:val="26"/>
                <w:szCs w:val="26"/>
              </w:rPr>
            </w:pPr>
          </w:p>
        </w:tc>
        <w:tc>
          <w:tcPr>
            <w:tcW w:w="3315" w:type="pct"/>
          </w:tcPr>
          <w:p w14:paraId="6305A51A" w14:textId="77777777" w:rsidR="00EC688B" w:rsidRPr="004A22EB" w:rsidRDefault="00EC688B" w:rsidP="00423E32">
            <w:pPr>
              <w:spacing w:before="20" w:after="20"/>
              <w:jc w:val="both"/>
              <w:rPr>
                <w:sz w:val="26"/>
                <w:szCs w:val="26"/>
              </w:rPr>
            </w:pPr>
            <w:r w:rsidRPr="004A22EB">
              <w:rPr>
                <w:sz w:val="26"/>
                <w:szCs w:val="26"/>
              </w:rPr>
              <w:t>Tiêu chuẩn sản xuất và thử nghiệm</w:t>
            </w:r>
          </w:p>
        </w:tc>
        <w:tc>
          <w:tcPr>
            <w:tcW w:w="1250" w:type="pct"/>
          </w:tcPr>
          <w:p w14:paraId="6A9BB4DA" w14:textId="77777777" w:rsidR="00EC688B" w:rsidRPr="004A22EB" w:rsidRDefault="00EC688B" w:rsidP="00423E32">
            <w:pPr>
              <w:spacing w:before="20" w:after="20"/>
              <w:jc w:val="center"/>
              <w:rPr>
                <w:sz w:val="26"/>
                <w:szCs w:val="26"/>
              </w:rPr>
            </w:pPr>
            <w:r w:rsidRPr="004A22EB">
              <w:rPr>
                <w:sz w:val="26"/>
                <w:szCs w:val="26"/>
              </w:rPr>
              <w:t>IEC 62271-200</w:t>
            </w:r>
          </w:p>
        </w:tc>
      </w:tr>
      <w:tr w:rsidR="004A22EB" w:rsidRPr="004A22EB" w14:paraId="5C7C89A9" w14:textId="77777777" w:rsidTr="002F5D63">
        <w:tc>
          <w:tcPr>
            <w:tcW w:w="435" w:type="pct"/>
          </w:tcPr>
          <w:p w14:paraId="35761686" w14:textId="77777777" w:rsidR="00EC688B" w:rsidRPr="004A22EB" w:rsidRDefault="00EC688B">
            <w:pPr>
              <w:numPr>
                <w:ilvl w:val="0"/>
                <w:numId w:val="436"/>
              </w:numPr>
              <w:spacing w:before="20" w:after="20"/>
              <w:jc w:val="center"/>
              <w:rPr>
                <w:sz w:val="26"/>
                <w:szCs w:val="26"/>
              </w:rPr>
            </w:pPr>
          </w:p>
        </w:tc>
        <w:tc>
          <w:tcPr>
            <w:tcW w:w="3315" w:type="pct"/>
          </w:tcPr>
          <w:p w14:paraId="0E4AD18C" w14:textId="77777777" w:rsidR="00EC688B" w:rsidRPr="004A22EB" w:rsidRDefault="00EC688B" w:rsidP="00423E32">
            <w:pPr>
              <w:spacing w:before="20" w:after="20"/>
              <w:jc w:val="both"/>
              <w:rPr>
                <w:sz w:val="26"/>
                <w:szCs w:val="26"/>
              </w:rPr>
            </w:pPr>
            <w:r w:rsidRPr="004A22EB">
              <w:rPr>
                <w:sz w:val="26"/>
                <w:szCs w:val="26"/>
              </w:rPr>
              <w:t>Ngăn tủ dao cắt tải có bệ đỡ chì dùng để đóng, cắt và bảo vệ máy biến thế và có thể kết nối thanh cái với các ngăn tủ điện khác về cả hai phía trái và phải.</w:t>
            </w:r>
          </w:p>
        </w:tc>
        <w:tc>
          <w:tcPr>
            <w:tcW w:w="1250" w:type="pct"/>
          </w:tcPr>
          <w:p w14:paraId="6755AA8B" w14:textId="77777777" w:rsidR="00EC688B" w:rsidRPr="004A22EB" w:rsidRDefault="00EC688B" w:rsidP="00423E32">
            <w:pPr>
              <w:spacing w:before="20" w:after="20"/>
              <w:jc w:val="center"/>
              <w:rPr>
                <w:sz w:val="26"/>
                <w:szCs w:val="26"/>
              </w:rPr>
            </w:pPr>
            <w:r w:rsidRPr="004A22EB">
              <w:rPr>
                <w:sz w:val="26"/>
                <w:szCs w:val="26"/>
              </w:rPr>
              <w:t>Đáp ứng</w:t>
            </w:r>
          </w:p>
        </w:tc>
      </w:tr>
      <w:tr w:rsidR="004A22EB" w:rsidRPr="004A22EB" w14:paraId="558B7237" w14:textId="77777777" w:rsidTr="002F5D63">
        <w:tc>
          <w:tcPr>
            <w:tcW w:w="435" w:type="pct"/>
          </w:tcPr>
          <w:p w14:paraId="30B9F934" w14:textId="77777777" w:rsidR="00EC688B" w:rsidRPr="004A22EB" w:rsidRDefault="00EC688B">
            <w:pPr>
              <w:numPr>
                <w:ilvl w:val="0"/>
                <w:numId w:val="436"/>
              </w:numPr>
              <w:spacing w:before="20" w:after="20"/>
              <w:jc w:val="center"/>
              <w:rPr>
                <w:sz w:val="26"/>
                <w:szCs w:val="26"/>
              </w:rPr>
            </w:pPr>
          </w:p>
        </w:tc>
        <w:tc>
          <w:tcPr>
            <w:tcW w:w="3315" w:type="pct"/>
          </w:tcPr>
          <w:p w14:paraId="699A0D70" w14:textId="77777777" w:rsidR="00EC688B" w:rsidRPr="004A22EB" w:rsidRDefault="00EC688B" w:rsidP="00423E32">
            <w:pPr>
              <w:spacing w:before="20" w:after="20"/>
              <w:jc w:val="both"/>
              <w:rPr>
                <w:sz w:val="26"/>
                <w:szCs w:val="26"/>
              </w:rPr>
            </w:pPr>
            <w:r w:rsidRPr="004A22EB">
              <w:rPr>
                <w:sz w:val="26"/>
                <w:szCs w:val="26"/>
                <w:u w:val="single"/>
              </w:rPr>
              <w:t>Cấu trúc:</w:t>
            </w:r>
          </w:p>
          <w:p w14:paraId="560281D0" w14:textId="77777777" w:rsidR="00EC688B" w:rsidRPr="004A22EB" w:rsidRDefault="00EC688B">
            <w:pPr>
              <w:numPr>
                <w:ilvl w:val="0"/>
                <w:numId w:val="253"/>
              </w:numPr>
              <w:tabs>
                <w:tab w:val="left" w:pos="374"/>
              </w:tabs>
              <w:spacing w:before="20" w:after="20"/>
              <w:ind w:left="0" w:firstLine="0"/>
              <w:jc w:val="both"/>
              <w:rPr>
                <w:sz w:val="26"/>
                <w:szCs w:val="26"/>
              </w:rPr>
            </w:pPr>
            <w:r w:rsidRPr="004A22EB">
              <w:rPr>
                <w:sz w:val="26"/>
                <w:szCs w:val="26"/>
              </w:rPr>
              <w:t xml:space="preserve">Kích thước tối đa:  </w:t>
            </w:r>
          </w:p>
          <w:p w14:paraId="393AF9A1" w14:textId="77777777" w:rsidR="00EC688B" w:rsidRPr="004A22EB" w:rsidRDefault="00EC688B" w:rsidP="00423E32">
            <w:pPr>
              <w:spacing w:before="20" w:after="20"/>
              <w:ind w:left="426"/>
              <w:jc w:val="both"/>
              <w:rPr>
                <w:sz w:val="26"/>
                <w:szCs w:val="26"/>
              </w:rPr>
            </w:pPr>
            <w:r w:rsidRPr="004A22EB">
              <w:rPr>
                <w:sz w:val="26"/>
                <w:szCs w:val="26"/>
              </w:rPr>
              <w:t xml:space="preserve">+ Ngang: </w:t>
            </w:r>
          </w:p>
          <w:p w14:paraId="26877300" w14:textId="77777777" w:rsidR="00EC688B" w:rsidRPr="004A22EB" w:rsidRDefault="00EC688B" w:rsidP="00423E32">
            <w:pPr>
              <w:spacing w:before="20" w:after="20"/>
              <w:ind w:left="426"/>
              <w:jc w:val="both"/>
              <w:rPr>
                <w:sz w:val="26"/>
                <w:szCs w:val="26"/>
              </w:rPr>
            </w:pPr>
            <w:r w:rsidRPr="004A22EB">
              <w:rPr>
                <w:sz w:val="26"/>
                <w:szCs w:val="26"/>
              </w:rPr>
              <w:t xml:space="preserve">+ Sâu: </w:t>
            </w:r>
          </w:p>
          <w:p w14:paraId="355394DA" w14:textId="77777777" w:rsidR="00EC688B" w:rsidRPr="004A22EB" w:rsidRDefault="00EC688B" w:rsidP="00423E32">
            <w:pPr>
              <w:spacing w:before="20" w:after="20"/>
              <w:ind w:firstLine="426"/>
              <w:jc w:val="both"/>
              <w:rPr>
                <w:sz w:val="26"/>
                <w:szCs w:val="26"/>
              </w:rPr>
            </w:pPr>
            <w:r w:rsidRPr="004A22EB">
              <w:rPr>
                <w:sz w:val="26"/>
                <w:szCs w:val="26"/>
              </w:rPr>
              <w:t>+ Cao:</w:t>
            </w:r>
          </w:p>
          <w:p w14:paraId="62823E78" w14:textId="77777777" w:rsidR="00EC688B" w:rsidRPr="004A22EB" w:rsidRDefault="00EC688B" w:rsidP="00423E32">
            <w:pPr>
              <w:spacing w:before="20" w:after="20"/>
              <w:ind w:firstLine="426"/>
              <w:jc w:val="both"/>
              <w:rPr>
                <w:sz w:val="26"/>
                <w:szCs w:val="26"/>
              </w:rPr>
            </w:pPr>
            <w:r w:rsidRPr="004A22EB">
              <w:rPr>
                <w:sz w:val="26"/>
                <w:szCs w:val="26"/>
              </w:rPr>
              <w:t xml:space="preserve">   . Trường hợp ngăn tủ không có chức năng SCADA: </w:t>
            </w:r>
          </w:p>
          <w:p w14:paraId="39A3622D" w14:textId="77777777" w:rsidR="00EC688B" w:rsidRPr="004A22EB" w:rsidRDefault="00EC688B" w:rsidP="00423E32">
            <w:pPr>
              <w:spacing w:before="20" w:after="20"/>
              <w:ind w:left="426"/>
              <w:jc w:val="both"/>
              <w:rPr>
                <w:sz w:val="26"/>
                <w:szCs w:val="26"/>
              </w:rPr>
            </w:pPr>
            <w:r w:rsidRPr="004A22EB">
              <w:rPr>
                <w:sz w:val="26"/>
                <w:szCs w:val="26"/>
              </w:rPr>
              <w:t xml:space="preserve">   . Trường hợp ngăn tủ có chức năng SCADA:</w:t>
            </w:r>
          </w:p>
          <w:p w14:paraId="4BFA375B"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Điều kiện sử dụng: </w:t>
            </w:r>
          </w:p>
          <w:p w14:paraId="592A842F"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lang w:val="vi-VN" w:eastAsia="vi-VN" w:bidi="vi-VN"/>
              </w:rPr>
              <w:t>Môi trường làm việc tại TP.HCM:</w:t>
            </w:r>
          </w:p>
          <w:p w14:paraId="4F1DEF04" w14:textId="77777777" w:rsidR="00EC688B" w:rsidRPr="004A22EB" w:rsidRDefault="00EC688B" w:rsidP="00423E32">
            <w:pPr>
              <w:spacing w:before="20" w:after="20"/>
              <w:ind w:firstLine="284"/>
              <w:jc w:val="both"/>
              <w:rPr>
                <w:sz w:val="26"/>
                <w:szCs w:val="26"/>
                <w:lang w:eastAsia="vi-VN" w:bidi="vi-VN"/>
              </w:rPr>
            </w:pPr>
            <w:r w:rsidRPr="004A22EB">
              <w:rPr>
                <w:sz w:val="26"/>
                <w:szCs w:val="26"/>
                <w:lang w:val="vi-VN" w:eastAsia="vi-VN" w:bidi="vi-VN"/>
              </w:rPr>
              <w:t xml:space="preserve">+ Biên độ: </w:t>
            </w:r>
          </w:p>
          <w:p w14:paraId="4A675487" w14:textId="77777777" w:rsidR="00EC688B" w:rsidRPr="004A22EB" w:rsidRDefault="00EC688B" w:rsidP="00423E32">
            <w:pPr>
              <w:spacing w:before="20" w:after="20"/>
              <w:ind w:firstLine="284"/>
              <w:jc w:val="both"/>
              <w:rPr>
                <w:sz w:val="26"/>
                <w:szCs w:val="26"/>
              </w:rPr>
            </w:pPr>
            <w:r w:rsidRPr="004A22EB">
              <w:rPr>
                <w:sz w:val="26"/>
                <w:szCs w:val="26"/>
              </w:rPr>
              <w:t xml:space="preserve">+ Nhiệt độ tối đa của môi trường xung quanh: </w:t>
            </w:r>
          </w:p>
          <w:p w14:paraId="7922A458" w14:textId="77777777" w:rsidR="00EC688B" w:rsidRPr="004A22EB" w:rsidRDefault="00EC688B" w:rsidP="00423E32">
            <w:pPr>
              <w:spacing w:before="20" w:after="20"/>
              <w:ind w:firstLine="284"/>
              <w:jc w:val="both"/>
              <w:rPr>
                <w:sz w:val="26"/>
                <w:szCs w:val="26"/>
              </w:rPr>
            </w:pPr>
            <w:r w:rsidRPr="004A22EB">
              <w:rPr>
                <w:sz w:val="26"/>
                <w:szCs w:val="26"/>
              </w:rPr>
              <w:t xml:space="preserve">+ Nhiệt độ trung bình của môi trương xung quanh: </w:t>
            </w:r>
          </w:p>
          <w:p w14:paraId="4107B3FD" w14:textId="77777777" w:rsidR="00EC688B" w:rsidRPr="004A22EB" w:rsidRDefault="00EC688B" w:rsidP="00423E32">
            <w:pPr>
              <w:spacing w:before="20" w:after="20"/>
              <w:ind w:firstLine="284"/>
              <w:jc w:val="both"/>
              <w:rPr>
                <w:sz w:val="26"/>
                <w:szCs w:val="26"/>
              </w:rPr>
            </w:pPr>
            <w:r w:rsidRPr="004A22EB">
              <w:rPr>
                <w:sz w:val="26"/>
                <w:szCs w:val="26"/>
              </w:rPr>
              <w:t xml:space="preserve">+ Độ ẩm: </w:t>
            </w:r>
          </w:p>
          <w:p w14:paraId="5F90B9AA" w14:textId="77777777" w:rsidR="00EC688B" w:rsidRPr="004A22EB" w:rsidRDefault="00EC688B" w:rsidP="00423E32">
            <w:pPr>
              <w:spacing w:before="20" w:after="20"/>
              <w:ind w:firstLine="284"/>
              <w:jc w:val="both"/>
              <w:rPr>
                <w:sz w:val="26"/>
                <w:szCs w:val="26"/>
              </w:rPr>
            </w:pPr>
            <w:r w:rsidRPr="004A22EB">
              <w:rPr>
                <w:sz w:val="26"/>
                <w:szCs w:val="26"/>
              </w:rPr>
              <w:t>+ Khí hậu:</w:t>
            </w:r>
          </w:p>
          <w:p w14:paraId="4E2F96E8" w14:textId="77777777" w:rsidR="00EC688B" w:rsidRPr="004A22EB" w:rsidRDefault="00EC688B" w:rsidP="00423E32">
            <w:pPr>
              <w:spacing w:before="20" w:after="20"/>
              <w:ind w:firstLine="284"/>
              <w:jc w:val="both"/>
              <w:rPr>
                <w:sz w:val="26"/>
                <w:szCs w:val="26"/>
              </w:rPr>
            </w:pPr>
          </w:p>
          <w:p w14:paraId="12BD2E8E" w14:textId="77777777" w:rsidR="00EC688B" w:rsidRPr="004A22EB" w:rsidRDefault="00EC688B" w:rsidP="00423E32">
            <w:pPr>
              <w:spacing w:before="20" w:after="20"/>
              <w:ind w:firstLine="284"/>
              <w:jc w:val="both"/>
              <w:rPr>
                <w:sz w:val="26"/>
                <w:szCs w:val="26"/>
              </w:rPr>
            </w:pPr>
            <w:r w:rsidRPr="004A22EB">
              <w:rPr>
                <w:sz w:val="26"/>
                <w:szCs w:val="26"/>
              </w:rPr>
              <w:t>+ Bức xạ mặt trời:</w:t>
            </w:r>
          </w:p>
          <w:p w14:paraId="7EAFC31E" w14:textId="77777777" w:rsidR="00EC688B" w:rsidRPr="004A22EB" w:rsidRDefault="00EC688B" w:rsidP="00423E32">
            <w:pPr>
              <w:spacing w:before="20" w:after="20"/>
              <w:ind w:firstLine="284"/>
              <w:jc w:val="both"/>
              <w:rPr>
                <w:sz w:val="26"/>
                <w:szCs w:val="26"/>
              </w:rPr>
            </w:pPr>
            <w:r w:rsidRPr="004A22EB">
              <w:rPr>
                <w:sz w:val="26"/>
                <w:szCs w:val="26"/>
              </w:rPr>
              <w:t xml:space="preserve">+ Tốc độ gió tổi đa: </w:t>
            </w:r>
          </w:p>
          <w:p w14:paraId="37DD4551"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Môi trường cách điện của ngăn thanh cái và thiết bị đóng cắt</w:t>
            </w:r>
          </w:p>
          <w:p w14:paraId="3EB91229"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Cấp an toàn khi sự cố phát sinh hồ quang bên trong ngăn tủ : </w:t>
            </w:r>
          </w:p>
          <w:p w14:paraId="5CFA91A6" w14:textId="77777777" w:rsidR="00EC688B" w:rsidRPr="004A22EB" w:rsidRDefault="00EC688B" w:rsidP="00423E32">
            <w:pPr>
              <w:spacing w:before="20" w:after="20"/>
              <w:ind w:left="720" w:hanging="342"/>
              <w:jc w:val="both"/>
              <w:rPr>
                <w:sz w:val="26"/>
                <w:szCs w:val="26"/>
              </w:rPr>
            </w:pPr>
            <w:r w:rsidRPr="004A22EB">
              <w:rPr>
                <w:sz w:val="26"/>
                <w:szCs w:val="26"/>
              </w:rPr>
              <w:t xml:space="preserve">+ Trường hợp vỏ tủ lắp đặt các ngăn tủ điện đạt cấp an toàn IAC-AB: </w:t>
            </w:r>
          </w:p>
          <w:p w14:paraId="13B27695" w14:textId="77777777" w:rsidR="00EC688B" w:rsidRPr="004A22EB" w:rsidRDefault="00EC688B" w:rsidP="00423E32">
            <w:pPr>
              <w:spacing w:before="20" w:after="20"/>
              <w:ind w:left="720"/>
              <w:jc w:val="both"/>
              <w:rPr>
                <w:sz w:val="26"/>
                <w:szCs w:val="26"/>
              </w:rPr>
            </w:pPr>
          </w:p>
          <w:p w14:paraId="407BED79" w14:textId="77777777" w:rsidR="00EC688B" w:rsidRPr="004A22EB" w:rsidRDefault="00EC688B" w:rsidP="00423E32">
            <w:pPr>
              <w:spacing w:before="20" w:after="20"/>
              <w:ind w:left="720"/>
              <w:jc w:val="both"/>
              <w:rPr>
                <w:sz w:val="26"/>
                <w:szCs w:val="26"/>
              </w:rPr>
            </w:pPr>
          </w:p>
          <w:p w14:paraId="6D520F66" w14:textId="77777777" w:rsidR="00EC688B" w:rsidRPr="004A22EB" w:rsidRDefault="00EC688B" w:rsidP="00423E32">
            <w:pPr>
              <w:spacing w:before="20" w:after="20"/>
              <w:ind w:left="720"/>
              <w:jc w:val="both"/>
              <w:rPr>
                <w:sz w:val="26"/>
                <w:szCs w:val="26"/>
              </w:rPr>
            </w:pPr>
          </w:p>
          <w:p w14:paraId="0025B119" w14:textId="77777777" w:rsidR="00EC688B" w:rsidRPr="004A22EB" w:rsidRDefault="00EC688B" w:rsidP="00423E32">
            <w:pPr>
              <w:spacing w:before="20" w:after="20"/>
              <w:ind w:left="720" w:hanging="342"/>
              <w:jc w:val="both"/>
              <w:rPr>
                <w:sz w:val="26"/>
                <w:szCs w:val="26"/>
              </w:rPr>
            </w:pPr>
            <w:r w:rsidRPr="004A22EB">
              <w:rPr>
                <w:sz w:val="26"/>
                <w:szCs w:val="26"/>
              </w:rPr>
              <w:t xml:space="preserve">+ Trường hợp vỏ tủ lắp đặt các ngăn tủ điện không đạt cấp an toàn IAC-AB: </w:t>
            </w:r>
          </w:p>
          <w:p w14:paraId="4107B511" w14:textId="77777777" w:rsidR="00EC688B" w:rsidRPr="004A22EB" w:rsidRDefault="00EC688B" w:rsidP="00423E32">
            <w:pPr>
              <w:spacing w:before="20" w:after="20"/>
              <w:ind w:left="720"/>
              <w:jc w:val="both"/>
              <w:rPr>
                <w:sz w:val="26"/>
                <w:szCs w:val="26"/>
              </w:rPr>
            </w:pPr>
          </w:p>
          <w:p w14:paraId="5FBA34BA" w14:textId="77777777" w:rsidR="00EC688B" w:rsidRPr="004A22EB" w:rsidRDefault="00EC688B" w:rsidP="00423E32">
            <w:pPr>
              <w:spacing w:before="20" w:after="20"/>
              <w:ind w:left="720"/>
              <w:jc w:val="both"/>
              <w:rPr>
                <w:sz w:val="26"/>
                <w:szCs w:val="26"/>
              </w:rPr>
            </w:pPr>
          </w:p>
          <w:p w14:paraId="0585ACD9" w14:textId="77777777" w:rsidR="00EC688B" w:rsidRPr="004A22EB" w:rsidRDefault="00EC688B" w:rsidP="00423E32">
            <w:pPr>
              <w:spacing w:before="20" w:after="20"/>
              <w:jc w:val="both"/>
              <w:rPr>
                <w:sz w:val="26"/>
                <w:szCs w:val="26"/>
              </w:rPr>
            </w:pPr>
          </w:p>
          <w:p w14:paraId="7444BC2C"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Hướng thoát hồ quang khi có sự cố phát sinh hồ quang bên trong tủ:</w:t>
            </w:r>
          </w:p>
          <w:p w14:paraId="0BF3DECC"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Yêu cầu về liên tục cung cấp điện: </w:t>
            </w:r>
          </w:p>
          <w:p w14:paraId="25B6E07F"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Các dao cắt tải của ngăn tủ sử dụng loại đóng cắt 3 vị trí ON/OFF/EARTH. </w:t>
            </w:r>
          </w:p>
          <w:p w14:paraId="73CF3E4D"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Ngăn tủ dao cắt tải có bệ đỡ chì để bảo vệ máy biến thế được sử dụng với chì ống loại cắt nhanh sản xuất theo IEC60282-1. Khi chì ống nổ, một chốt búa (striker fuse) </w:t>
            </w:r>
            <w:r w:rsidRPr="004A22EB">
              <w:rPr>
                <w:sz w:val="26"/>
                <w:szCs w:val="26"/>
              </w:rPr>
              <w:lastRenderedPageBreak/>
              <w:t xml:space="preserve">từ bên trong chì ống sẽ phụt ra và tác động vào cơ cấu mở dao cắt tải.  </w:t>
            </w:r>
          </w:p>
          <w:p w14:paraId="70960BD4"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Tất cả các sứ cách điện đều là loại nhựa đúc.</w:t>
            </w:r>
          </w:p>
          <w:p w14:paraId="4750A798"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Các đầu nối của mỗi pha: có thể nối với  cáp 3P  24kV-3x50mm</w:t>
            </w:r>
            <w:r w:rsidRPr="004A22EB">
              <w:rPr>
                <w:sz w:val="26"/>
                <w:szCs w:val="26"/>
                <w:vertAlign w:val="superscript"/>
              </w:rPr>
              <w:t>2</w:t>
            </w:r>
          </w:p>
          <w:p w14:paraId="7C3A5B7D"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Thanh cái: </w:t>
            </w:r>
          </w:p>
          <w:p w14:paraId="65D4D27A"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 xml:space="preserve">Môi trường đóng cắt của dao cắt tải: </w:t>
            </w:r>
          </w:p>
          <w:p w14:paraId="309B8D21" w14:textId="77777777" w:rsidR="00EC688B" w:rsidRPr="004A22EB" w:rsidRDefault="00EC688B" w:rsidP="00423E32">
            <w:pPr>
              <w:spacing w:before="20" w:after="20"/>
              <w:jc w:val="both"/>
              <w:rPr>
                <w:sz w:val="26"/>
                <w:szCs w:val="26"/>
              </w:rPr>
            </w:pPr>
          </w:p>
          <w:p w14:paraId="5A81F9A9" w14:textId="77777777" w:rsidR="00EC688B" w:rsidRPr="004A22EB" w:rsidRDefault="00EC688B">
            <w:pPr>
              <w:numPr>
                <w:ilvl w:val="0"/>
                <w:numId w:val="245"/>
              </w:numPr>
              <w:tabs>
                <w:tab w:val="left" w:pos="360"/>
              </w:tabs>
              <w:spacing w:before="20" w:after="20"/>
              <w:ind w:left="0" w:firstLine="0"/>
              <w:jc w:val="both"/>
              <w:rPr>
                <w:sz w:val="26"/>
                <w:szCs w:val="26"/>
              </w:rPr>
            </w:pPr>
            <w:r w:rsidRPr="004A22EB">
              <w:rPr>
                <w:sz w:val="26"/>
                <w:szCs w:val="26"/>
              </w:rPr>
              <w:t>Ngăn tủ dao cắt tải+chì ống phải có:</w:t>
            </w:r>
          </w:p>
          <w:p w14:paraId="4753BDF5"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xml:space="preserve">+ Các liên động cơ khí nhằm ngăn cản các thao tác sai.  </w:t>
            </w:r>
          </w:p>
          <w:p w14:paraId="72AB399E"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Bộ chỉ thị vị trí đóng/cắt/nối đất của các dao cắt tải tại 3 vị trí ON/OFF/EARTH.</w:t>
            </w:r>
          </w:p>
          <w:p w14:paraId="2DCE4588" w14:textId="77777777" w:rsidR="00EC688B" w:rsidRPr="004A22EB" w:rsidRDefault="00EC688B" w:rsidP="00423E32">
            <w:pPr>
              <w:spacing w:before="20" w:after="20"/>
              <w:ind w:firstLine="374"/>
              <w:jc w:val="both"/>
              <w:rPr>
                <w:sz w:val="26"/>
                <w:szCs w:val="26"/>
              </w:rPr>
            </w:pPr>
            <w:r w:rsidRPr="004A22EB">
              <w:rPr>
                <w:sz w:val="26"/>
                <w:szCs w:val="26"/>
              </w:rPr>
              <w:t xml:space="preserve">+ Đèn báo tình trạng có điện của từng pha </w:t>
            </w:r>
          </w:p>
          <w:p w14:paraId="5D4E31DE" w14:textId="77777777" w:rsidR="00EC688B" w:rsidRPr="004A22EB" w:rsidRDefault="00EC688B" w:rsidP="00423E32">
            <w:pPr>
              <w:spacing w:before="20" w:after="20"/>
              <w:ind w:firstLine="374"/>
              <w:jc w:val="both"/>
              <w:rPr>
                <w:sz w:val="26"/>
                <w:szCs w:val="26"/>
              </w:rPr>
            </w:pPr>
            <w:r w:rsidRPr="004A22EB">
              <w:rPr>
                <w:sz w:val="26"/>
                <w:szCs w:val="26"/>
              </w:rPr>
              <w:t>+ Bộ chỉ thị tình trạng áp suất khí SF6.</w:t>
            </w:r>
          </w:p>
        </w:tc>
        <w:tc>
          <w:tcPr>
            <w:tcW w:w="1250" w:type="pct"/>
          </w:tcPr>
          <w:p w14:paraId="1BDC0C15" w14:textId="77777777" w:rsidR="00EC688B" w:rsidRPr="004A22EB" w:rsidRDefault="00EC688B" w:rsidP="00423E32">
            <w:pPr>
              <w:spacing w:before="20" w:after="20"/>
              <w:jc w:val="center"/>
              <w:rPr>
                <w:sz w:val="26"/>
                <w:szCs w:val="26"/>
              </w:rPr>
            </w:pPr>
          </w:p>
          <w:p w14:paraId="63C853D3" w14:textId="77777777" w:rsidR="00EC688B" w:rsidRPr="004A22EB" w:rsidRDefault="00EC688B" w:rsidP="00423E32">
            <w:pPr>
              <w:spacing w:before="20" w:after="20"/>
              <w:jc w:val="center"/>
              <w:rPr>
                <w:sz w:val="26"/>
                <w:szCs w:val="26"/>
              </w:rPr>
            </w:pPr>
          </w:p>
          <w:p w14:paraId="1744A976" w14:textId="77777777" w:rsidR="00EC688B" w:rsidRPr="004A22EB" w:rsidRDefault="00EC688B" w:rsidP="00423E32">
            <w:pPr>
              <w:spacing w:before="20" w:after="20"/>
              <w:jc w:val="center"/>
              <w:rPr>
                <w:sz w:val="26"/>
                <w:szCs w:val="26"/>
              </w:rPr>
            </w:pPr>
            <w:r w:rsidRPr="004A22EB">
              <w:rPr>
                <w:sz w:val="26"/>
                <w:szCs w:val="26"/>
              </w:rPr>
              <w:t>430mm</w:t>
            </w:r>
          </w:p>
          <w:p w14:paraId="4025C53F" w14:textId="77777777" w:rsidR="00EC688B" w:rsidRPr="004A22EB" w:rsidRDefault="00EC688B" w:rsidP="00423E32">
            <w:pPr>
              <w:spacing w:before="20" w:after="20"/>
              <w:jc w:val="center"/>
              <w:rPr>
                <w:sz w:val="26"/>
                <w:szCs w:val="26"/>
              </w:rPr>
            </w:pPr>
            <w:r w:rsidRPr="004A22EB">
              <w:rPr>
                <w:sz w:val="26"/>
                <w:szCs w:val="26"/>
              </w:rPr>
              <w:t>870mm</w:t>
            </w:r>
          </w:p>
          <w:p w14:paraId="040CD044" w14:textId="77777777" w:rsidR="00EC688B" w:rsidRPr="004A22EB" w:rsidRDefault="00EC688B" w:rsidP="00423E32">
            <w:pPr>
              <w:spacing w:before="20" w:after="20"/>
              <w:jc w:val="center"/>
              <w:rPr>
                <w:sz w:val="26"/>
                <w:szCs w:val="26"/>
              </w:rPr>
            </w:pPr>
          </w:p>
          <w:p w14:paraId="7A9E7407" w14:textId="77777777" w:rsidR="00EC688B" w:rsidRPr="004A22EB" w:rsidRDefault="00EC688B" w:rsidP="00423E32">
            <w:pPr>
              <w:spacing w:before="20" w:after="20"/>
              <w:jc w:val="center"/>
              <w:rPr>
                <w:sz w:val="26"/>
                <w:szCs w:val="26"/>
              </w:rPr>
            </w:pPr>
            <w:r w:rsidRPr="004A22EB">
              <w:rPr>
                <w:sz w:val="26"/>
                <w:szCs w:val="26"/>
              </w:rPr>
              <w:t>1600mm</w:t>
            </w:r>
          </w:p>
          <w:p w14:paraId="2BD61AA5" w14:textId="77777777" w:rsidR="00EC688B" w:rsidRPr="004A22EB" w:rsidRDefault="00EC688B" w:rsidP="00423E32">
            <w:pPr>
              <w:spacing w:before="20" w:after="20"/>
              <w:jc w:val="center"/>
              <w:rPr>
                <w:sz w:val="26"/>
                <w:szCs w:val="26"/>
              </w:rPr>
            </w:pPr>
            <w:r w:rsidRPr="004A22EB">
              <w:rPr>
                <w:sz w:val="26"/>
                <w:szCs w:val="26"/>
              </w:rPr>
              <w:t>1900mm</w:t>
            </w:r>
          </w:p>
          <w:p w14:paraId="4FC8E736" w14:textId="77777777" w:rsidR="00EC688B" w:rsidRPr="004A22EB" w:rsidRDefault="00EC688B" w:rsidP="00423E32">
            <w:pPr>
              <w:spacing w:before="20" w:after="20"/>
              <w:jc w:val="center"/>
              <w:rPr>
                <w:sz w:val="26"/>
                <w:szCs w:val="26"/>
              </w:rPr>
            </w:pPr>
            <w:r w:rsidRPr="004A22EB">
              <w:rPr>
                <w:sz w:val="26"/>
                <w:szCs w:val="26"/>
              </w:rPr>
              <w:t>Ngoài trời</w:t>
            </w:r>
          </w:p>
          <w:p w14:paraId="695AD017" w14:textId="77777777" w:rsidR="00EC688B" w:rsidRPr="004A22EB" w:rsidRDefault="00EC688B" w:rsidP="00423E32">
            <w:pPr>
              <w:spacing w:before="20" w:after="20"/>
              <w:ind w:firstLine="284"/>
              <w:jc w:val="center"/>
              <w:rPr>
                <w:sz w:val="26"/>
                <w:szCs w:val="26"/>
              </w:rPr>
            </w:pPr>
            <w:r w:rsidRPr="004A22EB">
              <w:rPr>
                <w:sz w:val="26"/>
                <w:szCs w:val="26"/>
                <w:lang w:val="vi-VN" w:eastAsia="vi-VN" w:bidi="vi-VN"/>
              </w:rPr>
              <w:t xml:space="preserve">không </w:t>
            </w:r>
            <w:r w:rsidRPr="004A22EB">
              <w:rPr>
                <w:sz w:val="26"/>
                <w:szCs w:val="26"/>
              </w:rPr>
              <w:t>vượt quá 1.000m trên mặt nước biển.</w:t>
            </w:r>
          </w:p>
          <w:p w14:paraId="5BEDFB83" w14:textId="77777777" w:rsidR="00EC688B" w:rsidRPr="004A22EB" w:rsidRDefault="00EC688B" w:rsidP="00423E32">
            <w:pPr>
              <w:spacing w:before="20" w:after="20"/>
              <w:jc w:val="center"/>
              <w:rPr>
                <w:sz w:val="26"/>
                <w:szCs w:val="26"/>
              </w:rPr>
            </w:pPr>
            <w:r w:rsidRPr="004A22EB">
              <w:rPr>
                <w:sz w:val="26"/>
                <w:szCs w:val="26"/>
              </w:rPr>
              <w:t>45°C</w:t>
            </w:r>
          </w:p>
          <w:p w14:paraId="53D6C5C7" w14:textId="77777777" w:rsidR="00EC688B" w:rsidRPr="004A22EB" w:rsidRDefault="00EC688B" w:rsidP="00423E32">
            <w:pPr>
              <w:spacing w:before="20" w:after="20"/>
              <w:jc w:val="center"/>
              <w:rPr>
                <w:sz w:val="26"/>
                <w:szCs w:val="26"/>
              </w:rPr>
            </w:pPr>
            <w:r w:rsidRPr="004A22EB">
              <w:rPr>
                <w:sz w:val="26"/>
                <w:szCs w:val="26"/>
              </w:rPr>
              <w:t>35°C</w:t>
            </w:r>
          </w:p>
          <w:p w14:paraId="716E406D" w14:textId="77777777" w:rsidR="00EC688B" w:rsidRPr="004A22EB" w:rsidRDefault="00EC688B" w:rsidP="00423E32">
            <w:pPr>
              <w:spacing w:before="20" w:after="20"/>
              <w:ind w:firstLine="284"/>
              <w:jc w:val="both"/>
              <w:rPr>
                <w:sz w:val="26"/>
                <w:szCs w:val="26"/>
              </w:rPr>
            </w:pPr>
            <w:r w:rsidRPr="004A22EB">
              <w:rPr>
                <w:sz w:val="26"/>
                <w:szCs w:val="26"/>
              </w:rPr>
              <w:t>tối đa 100%.</w:t>
            </w:r>
          </w:p>
          <w:p w14:paraId="2DAA8D56" w14:textId="77777777" w:rsidR="00EC688B" w:rsidRPr="004A22EB" w:rsidRDefault="00EC688B" w:rsidP="00423E32">
            <w:pPr>
              <w:spacing w:before="20" w:after="20"/>
              <w:jc w:val="center"/>
              <w:rPr>
                <w:sz w:val="26"/>
                <w:szCs w:val="26"/>
              </w:rPr>
            </w:pPr>
            <w:r w:rsidRPr="004A22EB">
              <w:rPr>
                <w:sz w:val="26"/>
                <w:szCs w:val="26"/>
              </w:rPr>
              <w:t>nhiệt đới, nóng ẩm</w:t>
            </w:r>
          </w:p>
          <w:p w14:paraId="02FCD9EA" w14:textId="77777777" w:rsidR="00EC688B" w:rsidRPr="004A22EB" w:rsidRDefault="00EC688B" w:rsidP="00423E32">
            <w:pPr>
              <w:spacing w:before="20" w:after="20"/>
              <w:jc w:val="center"/>
              <w:rPr>
                <w:sz w:val="26"/>
                <w:szCs w:val="26"/>
                <w:lang w:val="pt-BR"/>
              </w:rPr>
            </w:pPr>
            <w:r w:rsidRPr="004A22EB">
              <w:rPr>
                <w:sz w:val="26"/>
                <w:szCs w:val="26"/>
                <w:lang w:val="pt-BR"/>
              </w:rPr>
              <w:t>1.000 w/m2</w:t>
            </w:r>
          </w:p>
          <w:p w14:paraId="394085EE" w14:textId="77777777" w:rsidR="00EC688B" w:rsidRPr="004A22EB" w:rsidRDefault="00EC688B" w:rsidP="00423E32">
            <w:pPr>
              <w:spacing w:before="20" w:after="20"/>
              <w:jc w:val="center"/>
              <w:rPr>
                <w:sz w:val="26"/>
                <w:szCs w:val="26"/>
                <w:lang w:val="pt-BR"/>
              </w:rPr>
            </w:pPr>
            <w:r w:rsidRPr="004A22EB">
              <w:rPr>
                <w:sz w:val="26"/>
                <w:szCs w:val="26"/>
                <w:lang w:val="pt-BR"/>
              </w:rPr>
              <w:t>160</w:t>
            </w:r>
            <w:r w:rsidRPr="004A22EB">
              <w:rPr>
                <w:sz w:val="26"/>
                <w:szCs w:val="26"/>
                <w:lang w:val="vi-VN" w:eastAsia="vi-VN" w:bidi="vi-VN"/>
              </w:rPr>
              <w:t xml:space="preserve"> km/h</w:t>
            </w:r>
          </w:p>
          <w:p w14:paraId="7B5EBD79" w14:textId="77777777" w:rsidR="00EC688B" w:rsidRPr="004A22EB" w:rsidRDefault="00EC688B" w:rsidP="00423E32">
            <w:pPr>
              <w:spacing w:before="20" w:after="20"/>
              <w:jc w:val="center"/>
              <w:rPr>
                <w:sz w:val="26"/>
                <w:szCs w:val="26"/>
                <w:lang w:val="pt-BR"/>
              </w:rPr>
            </w:pPr>
          </w:p>
          <w:p w14:paraId="7C97BCC5" w14:textId="77777777" w:rsidR="00EC688B" w:rsidRPr="004A22EB" w:rsidRDefault="00EC688B" w:rsidP="00423E32">
            <w:pPr>
              <w:spacing w:before="20" w:after="20"/>
              <w:jc w:val="center"/>
              <w:rPr>
                <w:sz w:val="26"/>
                <w:szCs w:val="26"/>
                <w:lang w:val="pt-BR"/>
              </w:rPr>
            </w:pPr>
            <w:r w:rsidRPr="004A22EB">
              <w:rPr>
                <w:sz w:val="26"/>
                <w:szCs w:val="26"/>
                <w:lang w:val="pt-BR"/>
              </w:rPr>
              <w:t>Khí SF6</w:t>
            </w:r>
          </w:p>
          <w:p w14:paraId="6431CE78" w14:textId="77777777" w:rsidR="00EC688B" w:rsidRPr="004A22EB" w:rsidRDefault="00EC688B" w:rsidP="00423E32">
            <w:pPr>
              <w:spacing w:before="20" w:after="20"/>
              <w:jc w:val="center"/>
              <w:rPr>
                <w:sz w:val="26"/>
                <w:szCs w:val="26"/>
                <w:lang w:val="pt-BR"/>
              </w:rPr>
            </w:pPr>
          </w:p>
          <w:p w14:paraId="65CACA00" w14:textId="77777777" w:rsidR="00EC688B" w:rsidRPr="004A22EB" w:rsidRDefault="00EC688B" w:rsidP="00423E32">
            <w:pPr>
              <w:spacing w:before="20" w:after="20"/>
              <w:jc w:val="center"/>
              <w:rPr>
                <w:sz w:val="26"/>
                <w:szCs w:val="26"/>
                <w:lang w:val="pt-BR"/>
              </w:rPr>
            </w:pPr>
          </w:p>
          <w:p w14:paraId="2FB45E3C" w14:textId="77777777" w:rsidR="00EC688B" w:rsidRPr="004A22EB" w:rsidRDefault="00EC688B" w:rsidP="00423E32">
            <w:pPr>
              <w:spacing w:before="20" w:after="20"/>
              <w:jc w:val="center"/>
              <w:rPr>
                <w:sz w:val="26"/>
                <w:szCs w:val="26"/>
                <w:lang w:val="pt-BR"/>
              </w:rPr>
            </w:pPr>
            <w:r w:rsidRPr="004A22EB">
              <w:rPr>
                <w:sz w:val="26"/>
                <w:szCs w:val="26"/>
                <w:lang w:val="pt-BR"/>
              </w:rPr>
              <w:t>IAC AFL-không hạn chế tiếp cận ngăn tủ từ mặt trước và  hai mặt bên.</w:t>
            </w:r>
          </w:p>
          <w:p w14:paraId="358FDD6B" w14:textId="77777777" w:rsidR="00EC688B" w:rsidRPr="004A22EB" w:rsidRDefault="00EC688B" w:rsidP="00423E32">
            <w:pPr>
              <w:spacing w:before="20" w:after="20"/>
              <w:ind w:right="-64"/>
              <w:jc w:val="center"/>
              <w:rPr>
                <w:sz w:val="26"/>
                <w:szCs w:val="26"/>
                <w:lang w:val="pt-BR"/>
              </w:rPr>
            </w:pPr>
            <w:r w:rsidRPr="004A22EB">
              <w:rPr>
                <w:sz w:val="26"/>
                <w:szCs w:val="26"/>
                <w:lang w:val="pt-BR"/>
              </w:rPr>
              <w:t xml:space="preserve">IAC AFLR-không hạn chế tiếp cận ngăn tủ từ mặt trước, hai mặt bên và mặt sau.  </w:t>
            </w:r>
          </w:p>
          <w:p w14:paraId="6B2E1F7F" w14:textId="77777777" w:rsidR="00EC688B" w:rsidRPr="004A22EB" w:rsidRDefault="00EC688B" w:rsidP="00423E32">
            <w:pPr>
              <w:spacing w:before="20" w:after="20"/>
              <w:jc w:val="center"/>
              <w:rPr>
                <w:sz w:val="26"/>
                <w:szCs w:val="26"/>
                <w:lang w:val="pt-BR"/>
              </w:rPr>
            </w:pPr>
          </w:p>
          <w:p w14:paraId="637B2BDE" w14:textId="77777777" w:rsidR="00EC688B" w:rsidRPr="004A22EB" w:rsidRDefault="00EC688B" w:rsidP="00423E32">
            <w:pPr>
              <w:spacing w:before="20" w:after="20"/>
              <w:jc w:val="center"/>
              <w:rPr>
                <w:sz w:val="26"/>
                <w:szCs w:val="26"/>
                <w:lang w:val="pt-BR"/>
              </w:rPr>
            </w:pPr>
          </w:p>
          <w:p w14:paraId="074ED0AC" w14:textId="77777777" w:rsidR="00EC688B" w:rsidRPr="004A22EB" w:rsidRDefault="00EC688B" w:rsidP="00423E32">
            <w:pPr>
              <w:spacing w:before="20" w:after="20"/>
              <w:jc w:val="center"/>
              <w:rPr>
                <w:sz w:val="26"/>
                <w:szCs w:val="26"/>
                <w:lang w:val="pt-BR"/>
              </w:rPr>
            </w:pPr>
            <w:r w:rsidRPr="004A22EB">
              <w:rPr>
                <w:sz w:val="26"/>
                <w:szCs w:val="26"/>
                <w:lang w:val="pt-BR"/>
              </w:rPr>
              <w:t>hướng xuống đáy tủ</w:t>
            </w:r>
          </w:p>
          <w:p w14:paraId="75A814F9" w14:textId="77777777" w:rsidR="00EC688B" w:rsidRPr="004A22EB" w:rsidRDefault="00EC688B" w:rsidP="00423E32">
            <w:pPr>
              <w:spacing w:before="20" w:after="20"/>
              <w:jc w:val="center"/>
              <w:rPr>
                <w:sz w:val="26"/>
                <w:szCs w:val="26"/>
                <w:lang w:val="pt-BR"/>
              </w:rPr>
            </w:pPr>
            <w:r w:rsidRPr="004A22EB">
              <w:rPr>
                <w:sz w:val="26"/>
                <w:szCs w:val="26"/>
                <w:lang w:val="pt-BR"/>
              </w:rPr>
              <w:t>LSC 2</w:t>
            </w:r>
          </w:p>
          <w:p w14:paraId="4C398107" w14:textId="77777777" w:rsidR="00EC688B" w:rsidRPr="004A22EB" w:rsidRDefault="00EC688B" w:rsidP="00423E32">
            <w:pPr>
              <w:spacing w:before="20" w:after="20"/>
              <w:jc w:val="center"/>
              <w:rPr>
                <w:sz w:val="26"/>
                <w:szCs w:val="26"/>
                <w:lang w:val="pt-BR"/>
              </w:rPr>
            </w:pPr>
            <w:r w:rsidRPr="004A22EB">
              <w:rPr>
                <w:sz w:val="26"/>
                <w:szCs w:val="26"/>
                <w:lang w:val="pt-BR"/>
              </w:rPr>
              <w:t>Đáp ứng</w:t>
            </w:r>
          </w:p>
          <w:p w14:paraId="5517CB06" w14:textId="77777777" w:rsidR="00EC688B" w:rsidRPr="004A22EB" w:rsidRDefault="00EC688B" w:rsidP="00423E32">
            <w:pPr>
              <w:spacing w:before="20" w:after="20"/>
              <w:jc w:val="center"/>
              <w:rPr>
                <w:sz w:val="26"/>
                <w:szCs w:val="26"/>
                <w:lang w:val="pt-BR"/>
              </w:rPr>
            </w:pPr>
            <w:r w:rsidRPr="004A22EB">
              <w:rPr>
                <w:sz w:val="26"/>
                <w:szCs w:val="26"/>
                <w:lang w:val="pt-BR"/>
              </w:rPr>
              <w:t>Đáp ứng</w:t>
            </w:r>
          </w:p>
          <w:p w14:paraId="0CD48B16" w14:textId="77777777" w:rsidR="00EC688B" w:rsidRPr="004A22EB" w:rsidRDefault="00EC688B" w:rsidP="00423E32">
            <w:pPr>
              <w:spacing w:before="20" w:after="20"/>
              <w:jc w:val="center"/>
              <w:rPr>
                <w:sz w:val="26"/>
                <w:szCs w:val="26"/>
                <w:lang w:val="pt-BR"/>
              </w:rPr>
            </w:pPr>
            <w:r w:rsidRPr="004A22EB">
              <w:rPr>
                <w:sz w:val="26"/>
                <w:szCs w:val="26"/>
                <w:lang w:val="pt-BR"/>
              </w:rPr>
              <w:t>Đáp ứng</w:t>
            </w:r>
          </w:p>
          <w:p w14:paraId="50E87FAB" w14:textId="77777777" w:rsidR="00EC688B" w:rsidRPr="004A22EB" w:rsidRDefault="00EC688B" w:rsidP="00423E32">
            <w:pPr>
              <w:spacing w:before="20" w:after="20"/>
              <w:jc w:val="center"/>
              <w:rPr>
                <w:sz w:val="26"/>
                <w:szCs w:val="26"/>
                <w:lang w:val="pt-BR"/>
              </w:rPr>
            </w:pPr>
            <w:r w:rsidRPr="004A22EB">
              <w:rPr>
                <w:sz w:val="26"/>
                <w:szCs w:val="26"/>
                <w:lang w:val="pt-BR"/>
              </w:rPr>
              <w:t>Đáp ứng</w:t>
            </w:r>
          </w:p>
          <w:p w14:paraId="02769133" w14:textId="77777777" w:rsidR="00EC688B" w:rsidRPr="004A22EB" w:rsidRDefault="00EC688B" w:rsidP="00423E32">
            <w:pPr>
              <w:spacing w:before="20" w:after="20"/>
              <w:jc w:val="center"/>
              <w:rPr>
                <w:sz w:val="26"/>
                <w:szCs w:val="26"/>
                <w:lang w:val="pt-BR"/>
              </w:rPr>
            </w:pPr>
            <w:r w:rsidRPr="004A22EB">
              <w:rPr>
                <w:sz w:val="26"/>
                <w:szCs w:val="26"/>
                <w:lang w:val="pt-BR"/>
              </w:rPr>
              <w:t>Đơn</w:t>
            </w:r>
          </w:p>
          <w:p w14:paraId="19AD0F59" w14:textId="77777777" w:rsidR="00EC688B" w:rsidRPr="004A22EB" w:rsidRDefault="00EC688B" w:rsidP="00423E32">
            <w:pPr>
              <w:spacing w:before="20" w:after="20"/>
              <w:jc w:val="center"/>
              <w:rPr>
                <w:sz w:val="26"/>
                <w:szCs w:val="26"/>
                <w:lang w:val="pt-BR"/>
              </w:rPr>
            </w:pPr>
            <w:r w:rsidRPr="004A22EB">
              <w:rPr>
                <w:sz w:val="26"/>
                <w:szCs w:val="26"/>
                <w:lang w:val="pt-BR"/>
              </w:rPr>
              <w:lastRenderedPageBreak/>
              <w:t>Khí SF6 hoặc chân không.</w:t>
            </w:r>
          </w:p>
          <w:p w14:paraId="1F327731" w14:textId="77777777" w:rsidR="00EC688B" w:rsidRPr="004A22EB" w:rsidRDefault="00EC688B" w:rsidP="00423E32">
            <w:pPr>
              <w:spacing w:before="20" w:after="20"/>
              <w:jc w:val="center"/>
              <w:rPr>
                <w:sz w:val="26"/>
                <w:szCs w:val="26"/>
                <w:lang w:val="pt-BR"/>
              </w:rPr>
            </w:pPr>
            <w:r w:rsidRPr="004A22EB">
              <w:rPr>
                <w:sz w:val="26"/>
                <w:szCs w:val="26"/>
                <w:lang w:val="pt-BR"/>
              </w:rPr>
              <w:t>Đáp ứng</w:t>
            </w:r>
          </w:p>
          <w:p w14:paraId="6E136392" w14:textId="77777777" w:rsidR="00EC688B" w:rsidRPr="004A22EB" w:rsidRDefault="00EC688B" w:rsidP="00423E32">
            <w:pPr>
              <w:spacing w:before="20" w:after="20"/>
              <w:jc w:val="center"/>
              <w:rPr>
                <w:sz w:val="26"/>
                <w:szCs w:val="26"/>
                <w:lang w:val="pt-BR"/>
              </w:rPr>
            </w:pPr>
            <w:r w:rsidRPr="004A22EB">
              <w:rPr>
                <w:sz w:val="26"/>
                <w:szCs w:val="26"/>
                <w:lang w:val="pt-BR"/>
              </w:rPr>
              <w:t>Đáp ứng</w:t>
            </w:r>
          </w:p>
          <w:p w14:paraId="78DFD0E5" w14:textId="77777777" w:rsidR="00EC688B" w:rsidRPr="004A22EB" w:rsidRDefault="00EC688B" w:rsidP="00423E32">
            <w:pPr>
              <w:spacing w:before="20" w:after="20"/>
              <w:jc w:val="center"/>
              <w:rPr>
                <w:sz w:val="26"/>
                <w:szCs w:val="26"/>
                <w:lang w:val="pt-BR"/>
              </w:rPr>
            </w:pPr>
            <w:r w:rsidRPr="004A22EB">
              <w:rPr>
                <w:sz w:val="26"/>
                <w:szCs w:val="26"/>
                <w:lang w:val="pt-BR"/>
              </w:rPr>
              <w:t>Đáp ứng</w:t>
            </w:r>
          </w:p>
          <w:p w14:paraId="3D5DE0F2" w14:textId="77777777" w:rsidR="00EC688B" w:rsidRPr="004A22EB" w:rsidRDefault="00EC688B" w:rsidP="00423E32">
            <w:pPr>
              <w:spacing w:before="20" w:after="20"/>
              <w:jc w:val="center"/>
              <w:rPr>
                <w:sz w:val="26"/>
                <w:szCs w:val="26"/>
              </w:rPr>
            </w:pPr>
            <w:r w:rsidRPr="004A22EB">
              <w:rPr>
                <w:sz w:val="26"/>
                <w:szCs w:val="26"/>
              </w:rPr>
              <w:t>Đáp ứng</w:t>
            </w:r>
          </w:p>
        </w:tc>
      </w:tr>
      <w:tr w:rsidR="004A22EB" w:rsidRPr="004A22EB" w14:paraId="61E1B965" w14:textId="77777777" w:rsidTr="002F5D63">
        <w:tc>
          <w:tcPr>
            <w:tcW w:w="435" w:type="pct"/>
          </w:tcPr>
          <w:p w14:paraId="61A97AB3" w14:textId="77777777" w:rsidR="00EC688B" w:rsidRPr="004A22EB" w:rsidRDefault="00EC688B">
            <w:pPr>
              <w:numPr>
                <w:ilvl w:val="0"/>
                <w:numId w:val="436"/>
              </w:numPr>
              <w:spacing w:before="20" w:after="20"/>
              <w:jc w:val="center"/>
              <w:rPr>
                <w:sz w:val="26"/>
                <w:szCs w:val="26"/>
              </w:rPr>
            </w:pPr>
          </w:p>
        </w:tc>
        <w:tc>
          <w:tcPr>
            <w:tcW w:w="3315" w:type="pct"/>
          </w:tcPr>
          <w:p w14:paraId="3DD5133F" w14:textId="77777777" w:rsidR="00EC688B" w:rsidRPr="004A22EB" w:rsidRDefault="00EC688B" w:rsidP="00423E32">
            <w:pPr>
              <w:spacing w:before="20" w:after="20"/>
              <w:jc w:val="both"/>
              <w:rPr>
                <w:sz w:val="26"/>
                <w:szCs w:val="26"/>
              </w:rPr>
            </w:pPr>
            <w:r w:rsidRPr="004A22EB">
              <w:rPr>
                <w:sz w:val="26"/>
                <w:szCs w:val="26"/>
                <w:u w:val="single"/>
              </w:rPr>
              <w:t>Thông số kỹ thuật:</w:t>
            </w:r>
          </w:p>
          <w:p w14:paraId="32503925" w14:textId="77777777" w:rsidR="00EC688B" w:rsidRPr="004A22EB" w:rsidRDefault="00EC688B">
            <w:pPr>
              <w:numPr>
                <w:ilvl w:val="0"/>
                <w:numId w:val="254"/>
              </w:numPr>
              <w:spacing w:before="20" w:after="20"/>
              <w:jc w:val="both"/>
              <w:rPr>
                <w:sz w:val="26"/>
                <w:szCs w:val="26"/>
              </w:rPr>
            </w:pPr>
            <w:r w:rsidRPr="004A22EB">
              <w:rPr>
                <w:sz w:val="26"/>
                <w:szCs w:val="26"/>
              </w:rPr>
              <w:t xml:space="preserve">Điện áp định mức: </w:t>
            </w:r>
          </w:p>
          <w:p w14:paraId="4AAD1170" w14:textId="77777777" w:rsidR="00EC688B" w:rsidRPr="004A22EB" w:rsidRDefault="00EC688B">
            <w:pPr>
              <w:numPr>
                <w:ilvl w:val="0"/>
                <w:numId w:val="254"/>
              </w:numPr>
              <w:spacing w:before="20" w:after="20"/>
              <w:jc w:val="both"/>
              <w:rPr>
                <w:sz w:val="26"/>
                <w:szCs w:val="26"/>
              </w:rPr>
            </w:pPr>
            <w:r w:rsidRPr="004A22EB">
              <w:rPr>
                <w:sz w:val="26"/>
                <w:szCs w:val="26"/>
              </w:rPr>
              <w:t xml:space="preserve">Tần số định mức: </w:t>
            </w:r>
          </w:p>
          <w:p w14:paraId="6C82DD16" w14:textId="77777777" w:rsidR="00EC688B" w:rsidRPr="004A22EB" w:rsidRDefault="00EC688B">
            <w:pPr>
              <w:numPr>
                <w:ilvl w:val="0"/>
                <w:numId w:val="247"/>
              </w:numPr>
              <w:spacing w:before="20" w:after="20"/>
              <w:ind w:hanging="1146"/>
              <w:jc w:val="both"/>
              <w:rPr>
                <w:sz w:val="26"/>
                <w:szCs w:val="26"/>
              </w:rPr>
            </w:pPr>
            <w:r w:rsidRPr="004A22EB">
              <w:rPr>
                <w:sz w:val="26"/>
                <w:szCs w:val="26"/>
              </w:rPr>
              <w:t>Dòng điện định mức:</w:t>
            </w:r>
          </w:p>
          <w:p w14:paraId="7368884E"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xml:space="preserve">+ Dao cắt tải: </w:t>
            </w:r>
          </w:p>
          <w:p w14:paraId="0C420729" w14:textId="77777777" w:rsidR="00EC688B" w:rsidRPr="004A22EB" w:rsidRDefault="00EC688B" w:rsidP="00423E32">
            <w:pPr>
              <w:tabs>
                <w:tab w:val="left" w:pos="374"/>
              </w:tabs>
              <w:spacing w:before="20" w:after="20"/>
              <w:ind w:firstLine="374"/>
              <w:jc w:val="both"/>
              <w:rPr>
                <w:sz w:val="26"/>
                <w:szCs w:val="26"/>
              </w:rPr>
            </w:pPr>
            <w:r w:rsidRPr="004A22EB">
              <w:rPr>
                <w:sz w:val="26"/>
                <w:szCs w:val="26"/>
              </w:rPr>
              <w:t xml:space="preserve">+ Thanh cái: </w:t>
            </w:r>
          </w:p>
          <w:p w14:paraId="5C1955E2" w14:textId="77777777" w:rsidR="00EC688B" w:rsidRPr="004A22EB" w:rsidRDefault="00EC688B">
            <w:pPr>
              <w:numPr>
                <w:ilvl w:val="0"/>
                <w:numId w:val="247"/>
              </w:numPr>
              <w:spacing w:before="20" w:after="20"/>
              <w:ind w:hanging="1146"/>
              <w:jc w:val="both"/>
              <w:rPr>
                <w:sz w:val="26"/>
                <w:szCs w:val="26"/>
              </w:rPr>
            </w:pPr>
            <w:r w:rsidRPr="004A22EB">
              <w:rPr>
                <w:sz w:val="26"/>
                <w:szCs w:val="26"/>
              </w:rPr>
              <w:t xml:space="preserve">Độ bền điện áp xung: </w:t>
            </w:r>
          </w:p>
          <w:p w14:paraId="53009C76" w14:textId="77777777" w:rsidR="00EC688B" w:rsidRPr="004A22EB" w:rsidRDefault="00EC688B">
            <w:pPr>
              <w:numPr>
                <w:ilvl w:val="0"/>
                <w:numId w:val="247"/>
              </w:numPr>
              <w:spacing w:before="20" w:after="20"/>
              <w:ind w:left="378" w:hanging="378"/>
              <w:jc w:val="both"/>
              <w:rPr>
                <w:sz w:val="26"/>
                <w:szCs w:val="26"/>
              </w:rPr>
            </w:pPr>
            <w:r w:rsidRPr="004A22EB">
              <w:rPr>
                <w:sz w:val="26"/>
                <w:szCs w:val="26"/>
              </w:rPr>
              <w:t>Độ bền điện áp tần số công nghiệp ở điều kiện khô trong 1 phút:</w:t>
            </w:r>
            <w:r w:rsidRPr="004A22EB">
              <w:rPr>
                <w:sz w:val="26"/>
                <w:szCs w:val="26"/>
              </w:rPr>
              <w:tab/>
            </w:r>
          </w:p>
          <w:p w14:paraId="597F4125" w14:textId="77777777" w:rsidR="00EC688B" w:rsidRPr="004A22EB" w:rsidRDefault="00EC688B">
            <w:pPr>
              <w:numPr>
                <w:ilvl w:val="0"/>
                <w:numId w:val="247"/>
              </w:numPr>
              <w:spacing w:before="20" w:after="20"/>
              <w:ind w:hanging="1146"/>
              <w:jc w:val="both"/>
              <w:rPr>
                <w:sz w:val="26"/>
                <w:szCs w:val="26"/>
              </w:rPr>
            </w:pPr>
            <w:r w:rsidRPr="004A22EB">
              <w:rPr>
                <w:sz w:val="26"/>
                <w:szCs w:val="26"/>
              </w:rPr>
              <w:t xml:space="preserve">Khả năng đóng, cắt dòng định mức:  </w:t>
            </w:r>
          </w:p>
          <w:p w14:paraId="01F2FFF6" w14:textId="77777777" w:rsidR="00EC688B" w:rsidRPr="004A22EB" w:rsidRDefault="00EC688B">
            <w:pPr>
              <w:numPr>
                <w:ilvl w:val="0"/>
                <w:numId w:val="247"/>
              </w:numPr>
              <w:spacing w:before="20" w:after="20"/>
              <w:ind w:hanging="1146"/>
              <w:jc w:val="both"/>
              <w:rPr>
                <w:sz w:val="26"/>
                <w:szCs w:val="26"/>
              </w:rPr>
            </w:pPr>
            <w:r w:rsidRPr="004A22EB">
              <w:rPr>
                <w:sz w:val="26"/>
                <w:szCs w:val="26"/>
              </w:rPr>
              <w:t>Khả năng ổn định nhiệt I</w:t>
            </w:r>
            <w:r w:rsidRPr="004A22EB">
              <w:rPr>
                <w:sz w:val="26"/>
                <w:szCs w:val="26"/>
                <w:vertAlign w:val="subscript"/>
              </w:rPr>
              <w:t xml:space="preserve">th </w:t>
            </w:r>
            <w:r w:rsidRPr="004A22EB">
              <w:rPr>
                <w:sz w:val="26"/>
                <w:szCs w:val="26"/>
              </w:rPr>
              <w:t xml:space="preserve">(trị hiệu dụng): </w:t>
            </w:r>
          </w:p>
          <w:p w14:paraId="625239D6" w14:textId="77777777" w:rsidR="00EC688B" w:rsidRPr="004A22EB" w:rsidRDefault="00EC688B" w:rsidP="00423E32">
            <w:pPr>
              <w:spacing w:before="20" w:after="20"/>
              <w:ind w:left="1146"/>
              <w:jc w:val="both"/>
              <w:rPr>
                <w:sz w:val="26"/>
                <w:szCs w:val="26"/>
              </w:rPr>
            </w:pPr>
          </w:p>
          <w:p w14:paraId="0781ACCD" w14:textId="77777777" w:rsidR="00EC688B" w:rsidRPr="004A22EB" w:rsidRDefault="00EC688B">
            <w:pPr>
              <w:numPr>
                <w:ilvl w:val="0"/>
                <w:numId w:val="247"/>
              </w:numPr>
              <w:spacing w:before="20" w:after="20"/>
              <w:ind w:left="374" w:hanging="374"/>
              <w:jc w:val="both"/>
              <w:rPr>
                <w:sz w:val="26"/>
                <w:szCs w:val="26"/>
              </w:rPr>
            </w:pPr>
            <w:r w:rsidRPr="004A22EB">
              <w:rPr>
                <w:sz w:val="26"/>
                <w:szCs w:val="26"/>
              </w:rPr>
              <w:t xml:space="preserve">Khả năng ổn định động (trị đỉnh): </w:t>
            </w:r>
          </w:p>
          <w:p w14:paraId="14CEE7BA" w14:textId="77777777" w:rsidR="00EC688B" w:rsidRPr="004A22EB" w:rsidRDefault="00EC688B" w:rsidP="00423E32">
            <w:pPr>
              <w:spacing w:before="20" w:after="20"/>
              <w:ind w:left="720"/>
              <w:rPr>
                <w:sz w:val="26"/>
                <w:szCs w:val="26"/>
              </w:rPr>
            </w:pPr>
          </w:p>
          <w:p w14:paraId="609C8756" w14:textId="77777777" w:rsidR="00EC688B" w:rsidRPr="004A22EB" w:rsidRDefault="00EC688B" w:rsidP="00423E32">
            <w:pPr>
              <w:spacing w:before="20" w:after="20"/>
              <w:jc w:val="both"/>
              <w:rPr>
                <w:sz w:val="26"/>
                <w:szCs w:val="26"/>
              </w:rPr>
            </w:pPr>
          </w:p>
          <w:p w14:paraId="7000D3FE" w14:textId="77777777" w:rsidR="00EC688B" w:rsidRPr="004A22EB" w:rsidRDefault="00EC688B">
            <w:pPr>
              <w:numPr>
                <w:ilvl w:val="0"/>
                <w:numId w:val="247"/>
              </w:numPr>
              <w:spacing w:before="20" w:after="20"/>
              <w:ind w:left="374" w:hanging="374"/>
              <w:jc w:val="both"/>
              <w:rPr>
                <w:sz w:val="26"/>
                <w:szCs w:val="26"/>
              </w:rPr>
            </w:pPr>
            <w:r w:rsidRPr="004A22EB">
              <w:rPr>
                <w:sz w:val="26"/>
                <w:szCs w:val="26"/>
              </w:rPr>
              <w:t xml:space="preserve">Độ bền điện của Dao cắt tải: </w:t>
            </w:r>
          </w:p>
          <w:p w14:paraId="6AD1AABC" w14:textId="77777777" w:rsidR="00EC688B" w:rsidRPr="004A22EB" w:rsidRDefault="00EC688B">
            <w:pPr>
              <w:numPr>
                <w:ilvl w:val="0"/>
                <w:numId w:val="247"/>
              </w:numPr>
              <w:spacing w:before="20" w:after="20"/>
              <w:ind w:left="374" w:hanging="374"/>
              <w:jc w:val="both"/>
              <w:rPr>
                <w:sz w:val="26"/>
                <w:szCs w:val="26"/>
              </w:rPr>
            </w:pPr>
            <w:r w:rsidRPr="004A22EB">
              <w:rPr>
                <w:sz w:val="26"/>
                <w:szCs w:val="26"/>
              </w:rPr>
              <w:t>Độ bền cơ của Dao cắt tải:</w:t>
            </w:r>
          </w:p>
        </w:tc>
        <w:tc>
          <w:tcPr>
            <w:tcW w:w="1250" w:type="pct"/>
          </w:tcPr>
          <w:p w14:paraId="088FEB0E" w14:textId="77777777" w:rsidR="00EC688B" w:rsidRPr="004A22EB" w:rsidRDefault="00EC688B" w:rsidP="00423E32">
            <w:pPr>
              <w:spacing w:before="20" w:after="20"/>
              <w:jc w:val="center"/>
              <w:rPr>
                <w:sz w:val="26"/>
                <w:szCs w:val="26"/>
              </w:rPr>
            </w:pPr>
          </w:p>
          <w:p w14:paraId="14393C33" w14:textId="77777777" w:rsidR="00EC688B" w:rsidRPr="004A22EB" w:rsidRDefault="00EC688B" w:rsidP="00423E32">
            <w:pPr>
              <w:spacing w:before="20" w:after="20"/>
              <w:jc w:val="center"/>
              <w:rPr>
                <w:sz w:val="26"/>
                <w:szCs w:val="26"/>
                <w:lang w:val="pt-BR"/>
              </w:rPr>
            </w:pPr>
            <w:r w:rsidRPr="004A22EB">
              <w:rPr>
                <w:sz w:val="26"/>
                <w:szCs w:val="26"/>
                <w:lang w:val="pt-BR"/>
              </w:rPr>
              <w:t>24kV</w:t>
            </w:r>
          </w:p>
          <w:p w14:paraId="72C72845" w14:textId="77777777" w:rsidR="00EC688B" w:rsidRPr="004A22EB" w:rsidRDefault="00EC688B" w:rsidP="00423E32">
            <w:pPr>
              <w:spacing w:before="20" w:after="20"/>
              <w:jc w:val="center"/>
              <w:rPr>
                <w:sz w:val="26"/>
                <w:szCs w:val="26"/>
                <w:lang w:val="pt-BR"/>
              </w:rPr>
            </w:pPr>
            <w:r w:rsidRPr="004A22EB">
              <w:rPr>
                <w:sz w:val="26"/>
                <w:szCs w:val="26"/>
                <w:lang w:val="pt-BR"/>
              </w:rPr>
              <w:t>50Hz</w:t>
            </w:r>
          </w:p>
          <w:p w14:paraId="5D60E4A9" w14:textId="77777777" w:rsidR="00EC688B" w:rsidRPr="004A22EB" w:rsidRDefault="00EC688B" w:rsidP="00423E32">
            <w:pPr>
              <w:spacing w:before="20" w:after="20"/>
              <w:jc w:val="center"/>
              <w:rPr>
                <w:sz w:val="26"/>
                <w:szCs w:val="26"/>
                <w:lang w:val="pt-BR"/>
              </w:rPr>
            </w:pPr>
            <w:r w:rsidRPr="004A22EB">
              <w:rPr>
                <w:sz w:val="26"/>
                <w:szCs w:val="26"/>
                <w:lang w:val="pt-BR"/>
              </w:rPr>
              <w:t>200A</w:t>
            </w:r>
          </w:p>
          <w:p w14:paraId="69312280" w14:textId="77777777" w:rsidR="00EC688B" w:rsidRPr="004A22EB" w:rsidRDefault="00EC688B" w:rsidP="00423E32">
            <w:pPr>
              <w:spacing w:before="20" w:after="20"/>
              <w:jc w:val="center"/>
              <w:rPr>
                <w:sz w:val="26"/>
                <w:szCs w:val="26"/>
                <w:lang w:val="pt-BR"/>
              </w:rPr>
            </w:pPr>
            <w:r w:rsidRPr="004A22EB">
              <w:rPr>
                <w:sz w:val="26"/>
                <w:szCs w:val="26"/>
                <w:lang w:val="pt-BR"/>
              </w:rPr>
              <w:t>630A</w:t>
            </w:r>
          </w:p>
          <w:p w14:paraId="1D05730D" w14:textId="77777777" w:rsidR="00EC688B" w:rsidRPr="004A22EB" w:rsidRDefault="00EC688B" w:rsidP="00423E32">
            <w:pPr>
              <w:spacing w:before="20" w:after="20"/>
              <w:jc w:val="center"/>
              <w:rPr>
                <w:sz w:val="26"/>
                <w:szCs w:val="26"/>
                <w:lang w:val="pt-BR"/>
              </w:rPr>
            </w:pPr>
            <w:r w:rsidRPr="004A22EB">
              <w:rPr>
                <w:sz w:val="26"/>
                <w:szCs w:val="26"/>
                <w:lang w:val="pt-BR"/>
              </w:rPr>
              <w:t>125kV</w:t>
            </w:r>
          </w:p>
          <w:p w14:paraId="751B786F" w14:textId="77777777" w:rsidR="00EC688B" w:rsidRPr="004A22EB" w:rsidRDefault="00EC688B" w:rsidP="00423E32">
            <w:pPr>
              <w:spacing w:before="20" w:after="20"/>
              <w:jc w:val="center"/>
              <w:rPr>
                <w:sz w:val="26"/>
                <w:szCs w:val="26"/>
                <w:lang w:val="pt-BR"/>
              </w:rPr>
            </w:pPr>
            <w:r w:rsidRPr="004A22EB">
              <w:rPr>
                <w:sz w:val="26"/>
                <w:szCs w:val="26"/>
                <w:lang w:val="pt-BR"/>
              </w:rPr>
              <w:t>50kV</w:t>
            </w:r>
          </w:p>
          <w:p w14:paraId="39E83BCD" w14:textId="77777777" w:rsidR="00EC688B" w:rsidRPr="004A22EB" w:rsidRDefault="00EC688B" w:rsidP="00423E32">
            <w:pPr>
              <w:spacing w:before="20" w:after="20"/>
              <w:jc w:val="center"/>
              <w:rPr>
                <w:sz w:val="26"/>
                <w:szCs w:val="26"/>
                <w:lang w:val="pt-BR"/>
              </w:rPr>
            </w:pPr>
            <w:r w:rsidRPr="004A22EB">
              <w:rPr>
                <w:sz w:val="26"/>
                <w:szCs w:val="26"/>
                <w:lang w:val="pt-BR"/>
              </w:rPr>
              <w:t>200A</w:t>
            </w:r>
          </w:p>
          <w:p w14:paraId="1D4AFC85" w14:textId="77777777" w:rsidR="00EC688B" w:rsidRPr="004A22EB" w:rsidRDefault="00EC688B" w:rsidP="00423E32">
            <w:pPr>
              <w:spacing w:before="20" w:after="20"/>
              <w:jc w:val="center"/>
              <w:rPr>
                <w:sz w:val="26"/>
                <w:szCs w:val="26"/>
              </w:rPr>
            </w:pPr>
            <w:r w:rsidRPr="004A22EB">
              <w:rPr>
                <w:sz w:val="26"/>
                <w:szCs w:val="26"/>
              </w:rPr>
              <w:t>25kA/1s hoặc 20kA/3s</w:t>
            </w:r>
          </w:p>
          <w:p w14:paraId="60C63402" w14:textId="77777777" w:rsidR="00EC688B" w:rsidRPr="004A22EB" w:rsidRDefault="00EC688B" w:rsidP="00423E32">
            <w:pPr>
              <w:spacing w:before="20" w:after="20"/>
              <w:jc w:val="center"/>
              <w:rPr>
                <w:sz w:val="26"/>
                <w:szCs w:val="26"/>
              </w:rPr>
            </w:pPr>
            <w:r w:rsidRPr="004A22EB">
              <w:rPr>
                <w:sz w:val="26"/>
                <w:szCs w:val="26"/>
              </w:rPr>
              <w:t>62,5kA (I</w:t>
            </w:r>
            <w:r w:rsidRPr="004A22EB">
              <w:rPr>
                <w:sz w:val="26"/>
                <w:szCs w:val="26"/>
                <w:vertAlign w:val="subscript"/>
              </w:rPr>
              <w:t>th</w:t>
            </w:r>
            <w:r w:rsidRPr="004A22EB">
              <w:rPr>
                <w:sz w:val="26"/>
                <w:szCs w:val="26"/>
              </w:rPr>
              <w:t>=25kA/1s) hay 50kA (I</w:t>
            </w:r>
            <w:r w:rsidRPr="004A22EB">
              <w:rPr>
                <w:sz w:val="26"/>
                <w:szCs w:val="26"/>
                <w:vertAlign w:val="subscript"/>
              </w:rPr>
              <w:t>th</w:t>
            </w:r>
            <w:r w:rsidRPr="004A22EB">
              <w:rPr>
                <w:sz w:val="26"/>
                <w:szCs w:val="26"/>
              </w:rPr>
              <w:t xml:space="preserve">=20 kA/3s)  </w:t>
            </w:r>
          </w:p>
          <w:p w14:paraId="2EC62BAF" w14:textId="77777777" w:rsidR="00EC688B" w:rsidRPr="004A22EB" w:rsidRDefault="00EC688B" w:rsidP="00423E32">
            <w:pPr>
              <w:spacing w:before="20" w:after="20"/>
              <w:jc w:val="center"/>
              <w:rPr>
                <w:sz w:val="26"/>
                <w:szCs w:val="26"/>
              </w:rPr>
            </w:pPr>
            <w:r w:rsidRPr="004A22EB">
              <w:rPr>
                <w:sz w:val="26"/>
                <w:szCs w:val="26"/>
              </w:rPr>
              <w:t>Class E3</w:t>
            </w:r>
          </w:p>
          <w:p w14:paraId="0386B531" w14:textId="77777777" w:rsidR="00EC688B" w:rsidRPr="004A22EB" w:rsidRDefault="00EC688B" w:rsidP="00423E32">
            <w:pPr>
              <w:spacing w:before="20" w:after="20"/>
              <w:jc w:val="center"/>
              <w:rPr>
                <w:sz w:val="26"/>
                <w:szCs w:val="26"/>
              </w:rPr>
            </w:pPr>
            <w:r w:rsidRPr="004A22EB">
              <w:rPr>
                <w:sz w:val="26"/>
                <w:szCs w:val="26"/>
              </w:rPr>
              <w:t>Class M1</w:t>
            </w:r>
          </w:p>
        </w:tc>
      </w:tr>
      <w:tr w:rsidR="004A22EB" w:rsidRPr="004A22EB" w14:paraId="07892012" w14:textId="77777777" w:rsidTr="002F5D63">
        <w:tc>
          <w:tcPr>
            <w:tcW w:w="435" w:type="pct"/>
          </w:tcPr>
          <w:p w14:paraId="2B92320E" w14:textId="77777777" w:rsidR="00EC688B" w:rsidRPr="004A22EB" w:rsidRDefault="00EC688B">
            <w:pPr>
              <w:numPr>
                <w:ilvl w:val="0"/>
                <w:numId w:val="436"/>
              </w:numPr>
              <w:spacing w:before="20" w:after="20"/>
              <w:jc w:val="center"/>
              <w:rPr>
                <w:sz w:val="26"/>
                <w:szCs w:val="26"/>
              </w:rPr>
            </w:pPr>
          </w:p>
        </w:tc>
        <w:tc>
          <w:tcPr>
            <w:tcW w:w="3315" w:type="pct"/>
          </w:tcPr>
          <w:p w14:paraId="22971F2D" w14:textId="77777777" w:rsidR="00EC688B" w:rsidRPr="004A22EB" w:rsidRDefault="00EC688B" w:rsidP="00423E32">
            <w:pPr>
              <w:spacing w:before="20" w:after="20"/>
              <w:jc w:val="both"/>
              <w:rPr>
                <w:sz w:val="26"/>
                <w:szCs w:val="26"/>
              </w:rPr>
            </w:pPr>
            <w:r w:rsidRPr="004A22EB">
              <w:rPr>
                <w:sz w:val="26"/>
                <w:szCs w:val="26"/>
                <w:u w:val="single"/>
              </w:rPr>
              <w:t>Phụ kiện:</w:t>
            </w:r>
          </w:p>
          <w:p w14:paraId="1A93BDE4" w14:textId="77777777" w:rsidR="00EC688B" w:rsidRPr="004A22EB" w:rsidRDefault="00EC688B">
            <w:pPr>
              <w:numPr>
                <w:ilvl w:val="0"/>
                <w:numId w:val="248"/>
              </w:numPr>
              <w:spacing w:before="20" w:after="20"/>
              <w:ind w:left="357"/>
              <w:jc w:val="both"/>
              <w:rPr>
                <w:sz w:val="26"/>
                <w:szCs w:val="26"/>
              </w:rPr>
            </w:pPr>
            <w:r w:rsidRPr="004A22EB">
              <w:rPr>
                <w:sz w:val="26"/>
                <w:szCs w:val="26"/>
              </w:rPr>
              <w:t>01 bộ đầu cáp trong nhà 3P 24kV-3x50mm</w:t>
            </w:r>
            <w:r w:rsidRPr="004A22EB">
              <w:rPr>
                <w:sz w:val="26"/>
                <w:szCs w:val="26"/>
                <w:vertAlign w:val="superscript"/>
              </w:rPr>
              <w:t>2</w:t>
            </w:r>
            <w:r w:rsidRPr="004A22EB">
              <w:rPr>
                <w:sz w:val="26"/>
                <w:szCs w:val="26"/>
              </w:rPr>
              <w:t xml:space="preserve">. </w:t>
            </w:r>
          </w:p>
          <w:p w14:paraId="30E8A4AD" w14:textId="77777777" w:rsidR="00EC688B" w:rsidRPr="004A22EB" w:rsidRDefault="00EC688B" w:rsidP="00423E32">
            <w:pPr>
              <w:spacing w:before="20" w:after="20"/>
              <w:ind w:firstLine="378"/>
              <w:jc w:val="both"/>
              <w:rPr>
                <w:sz w:val="26"/>
                <w:szCs w:val="26"/>
              </w:rPr>
            </w:pPr>
            <w:r w:rsidRPr="004A22EB">
              <w:rPr>
                <w:sz w:val="26"/>
                <w:szCs w:val="26"/>
              </w:rPr>
              <w:t>Ghi chú: Cung cấp bộ đầu cáp với đầy đủ các phụ kiện để đấu nối cáp ngầm vào ngăn tủ sao cho người mua không phải mua thêm bất kỳ vật tư nào.</w:t>
            </w:r>
          </w:p>
          <w:p w14:paraId="68025A4F" w14:textId="77777777" w:rsidR="00EC688B" w:rsidRPr="004A22EB" w:rsidRDefault="00EC688B">
            <w:pPr>
              <w:numPr>
                <w:ilvl w:val="0"/>
                <w:numId w:val="248"/>
              </w:numPr>
              <w:spacing w:before="20" w:after="20"/>
              <w:ind w:left="357"/>
              <w:jc w:val="both"/>
              <w:rPr>
                <w:sz w:val="26"/>
                <w:szCs w:val="26"/>
              </w:rPr>
            </w:pPr>
            <w:r w:rsidRPr="004A22EB">
              <w:rPr>
                <w:sz w:val="26"/>
                <w:szCs w:val="26"/>
              </w:rPr>
              <w:t xml:space="preserve">Đối với tủ gồm nhiều ngăn tủ lắp ghép với nhau:  </w:t>
            </w:r>
          </w:p>
          <w:p w14:paraId="3D4F8442" w14:textId="77777777" w:rsidR="00EC688B" w:rsidRPr="004A22EB" w:rsidRDefault="00EC688B" w:rsidP="00423E32">
            <w:pPr>
              <w:spacing w:before="20" w:after="20"/>
              <w:ind w:left="357"/>
              <w:jc w:val="both"/>
              <w:rPr>
                <w:sz w:val="26"/>
                <w:szCs w:val="26"/>
              </w:rPr>
            </w:pPr>
            <w:r w:rsidRPr="004A22EB">
              <w:rPr>
                <w:sz w:val="26"/>
                <w:szCs w:val="26"/>
              </w:rPr>
              <w:t>+ 01 bộ cần thao tác.</w:t>
            </w:r>
          </w:p>
          <w:p w14:paraId="2E919F9C" w14:textId="77777777" w:rsidR="00EC688B" w:rsidRPr="004A22EB" w:rsidRDefault="00EC688B" w:rsidP="00423E32">
            <w:pPr>
              <w:spacing w:before="20" w:after="20"/>
              <w:ind w:left="357"/>
              <w:jc w:val="both"/>
              <w:rPr>
                <w:sz w:val="26"/>
                <w:szCs w:val="26"/>
              </w:rPr>
            </w:pPr>
            <w:r w:rsidRPr="004A22EB">
              <w:rPr>
                <w:sz w:val="26"/>
                <w:szCs w:val="26"/>
              </w:rPr>
              <w:t xml:space="preserve">+ 01 bộ thanh cái. </w:t>
            </w:r>
          </w:p>
          <w:p w14:paraId="23A4F007" w14:textId="77777777" w:rsidR="00EC688B" w:rsidRPr="004A22EB" w:rsidRDefault="00EC688B" w:rsidP="00423E32">
            <w:pPr>
              <w:spacing w:before="20" w:after="20"/>
              <w:ind w:left="357"/>
              <w:jc w:val="both"/>
              <w:rPr>
                <w:sz w:val="26"/>
                <w:szCs w:val="26"/>
              </w:rPr>
            </w:pPr>
            <w:r w:rsidRPr="004A22EB">
              <w:rPr>
                <w:sz w:val="26"/>
                <w:szCs w:val="26"/>
              </w:rPr>
              <w:t>+ 01 bộ chỉ thị sự cố 3 pha.</w:t>
            </w:r>
          </w:p>
          <w:p w14:paraId="0998F38B" w14:textId="77777777" w:rsidR="00EC688B" w:rsidRPr="004A22EB" w:rsidRDefault="00EC688B" w:rsidP="00423E32">
            <w:pPr>
              <w:spacing w:before="20" w:after="20"/>
              <w:ind w:left="357"/>
              <w:jc w:val="both"/>
              <w:rPr>
                <w:sz w:val="26"/>
                <w:szCs w:val="26"/>
              </w:rPr>
            </w:pPr>
            <w:r w:rsidRPr="004A22EB">
              <w:rPr>
                <w:sz w:val="26"/>
                <w:szCs w:val="26"/>
              </w:rPr>
              <w:t>+ 01 bộ side wall.</w:t>
            </w:r>
          </w:p>
        </w:tc>
        <w:tc>
          <w:tcPr>
            <w:tcW w:w="1250" w:type="pct"/>
          </w:tcPr>
          <w:p w14:paraId="4BC3DB69" w14:textId="77777777" w:rsidR="00EC688B" w:rsidRPr="004A22EB" w:rsidRDefault="00EC688B" w:rsidP="00423E32">
            <w:pPr>
              <w:spacing w:before="20" w:after="20"/>
              <w:jc w:val="center"/>
              <w:rPr>
                <w:sz w:val="26"/>
                <w:szCs w:val="26"/>
              </w:rPr>
            </w:pPr>
          </w:p>
          <w:p w14:paraId="33C522A9" w14:textId="77777777" w:rsidR="00EC688B" w:rsidRPr="004A22EB" w:rsidRDefault="00EC688B" w:rsidP="00423E32">
            <w:pPr>
              <w:spacing w:before="20" w:after="20"/>
              <w:jc w:val="center"/>
              <w:rPr>
                <w:sz w:val="26"/>
                <w:szCs w:val="26"/>
              </w:rPr>
            </w:pPr>
            <w:r w:rsidRPr="004A22EB">
              <w:rPr>
                <w:sz w:val="26"/>
                <w:szCs w:val="26"/>
              </w:rPr>
              <w:t>Đáp ứng</w:t>
            </w:r>
          </w:p>
          <w:p w14:paraId="2CCF8D3B" w14:textId="77777777" w:rsidR="00EC688B" w:rsidRPr="004A22EB" w:rsidRDefault="00EC688B" w:rsidP="00423E32">
            <w:pPr>
              <w:spacing w:before="20" w:after="20"/>
              <w:jc w:val="center"/>
              <w:rPr>
                <w:sz w:val="26"/>
                <w:szCs w:val="26"/>
              </w:rPr>
            </w:pPr>
            <w:r w:rsidRPr="004A22EB">
              <w:rPr>
                <w:sz w:val="26"/>
                <w:szCs w:val="26"/>
              </w:rPr>
              <w:t>Đáp ứng</w:t>
            </w:r>
          </w:p>
          <w:p w14:paraId="3169D020" w14:textId="77777777" w:rsidR="00EC688B" w:rsidRPr="004A22EB" w:rsidRDefault="00EC688B" w:rsidP="00423E32">
            <w:pPr>
              <w:spacing w:before="20" w:after="20"/>
              <w:jc w:val="center"/>
              <w:rPr>
                <w:sz w:val="26"/>
                <w:szCs w:val="26"/>
              </w:rPr>
            </w:pPr>
          </w:p>
          <w:p w14:paraId="43621E3D" w14:textId="77777777" w:rsidR="00EC688B" w:rsidRPr="004A22EB" w:rsidRDefault="00EC688B" w:rsidP="00423E32">
            <w:pPr>
              <w:spacing w:before="20" w:after="20"/>
              <w:jc w:val="center"/>
              <w:rPr>
                <w:sz w:val="26"/>
                <w:szCs w:val="26"/>
              </w:rPr>
            </w:pPr>
          </w:p>
          <w:p w14:paraId="262ECFFF" w14:textId="77777777" w:rsidR="00EC688B" w:rsidRPr="004A22EB" w:rsidRDefault="00EC688B" w:rsidP="00423E32">
            <w:pPr>
              <w:spacing w:before="20" w:after="20"/>
              <w:jc w:val="center"/>
              <w:rPr>
                <w:sz w:val="26"/>
                <w:szCs w:val="26"/>
              </w:rPr>
            </w:pPr>
            <w:r w:rsidRPr="004A22EB">
              <w:rPr>
                <w:sz w:val="26"/>
                <w:szCs w:val="26"/>
              </w:rPr>
              <w:t>Đáp ứng</w:t>
            </w:r>
          </w:p>
          <w:p w14:paraId="6CEE2833" w14:textId="77777777" w:rsidR="00EC688B" w:rsidRPr="004A22EB" w:rsidRDefault="00EC688B" w:rsidP="00423E32">
            <w:pPr>
              <w:spacing w:before="20" w:after="20"/>
              <w:jc w:val="center"/>
              <w:rPr>
                <w:sz w:val="26"/>
                <w:szCs w:val="26"/>
              </w:rPr>
            </w:pPr>
          </w:p>
        </w:tc>
      </w:tr>
      <w:tr w:rsidR="00EC688B" w:rsidRPr="004A22EB" w14:paraId="6DEA1C41" w14:textId="77777777" w:rsidTr="002F5D63">
        <w:tc>
          <w:tcPr>
            <w:tcW w:w="435" w:type="pct"/>
          </w:tcPr>
          <w:p w14:paraId="32A0099D" w14:textId="77777777" w:rsidR="00EC688B" w:rsidRPr="004A22EB" w:rsidRDefault="00EC688B">
            <w:pPr>
              <w:numPr>
                <w:ilvl w:val="0"/>
                <w:numId w:val="436"/>
              </w:numPr>
              <w:spacing w:before="20" w:after="20"/>
              <w:jc w:val="center"/>
              <w:rPr>
                <w:sz w:val="26"/>
                <w:szCs w:val="26"/>
              </w:rPr>
            </w:pPr>
          </w:p>
        </w:tc>
        <w:tc>
          <w:tcPr>
            <w:tcW w:w="3315" w:type="pct"/>
          </w:tcPr>
          <w:p w14:paraId="409D92EB" w14:textId="77777777" w:rsidR="00EC688B" w:rsidRPr="004A22EB" w:rsidRDefault="00EC688B" w:rsidP="00423E32">
            <w:pPr>
              <w:widowControl w:val="0"/>
              <w:tabs>
                <w:tab w:val="left" w:pos="394"/>
              </w:tabs>
              <w:spacing w:before="20" w:after="20"/>
              <w:jc w:val="both"/>
              <w:rPr>
                <w:sz w:val="26"/>
                <w:szCs w:val="26"/>
              </w:rPr>
            </w:pPr>
            <w:r w:rsidRPr="004A22EB">
              <w:rPr>
                <w:sz w:val="26"/>
                <w:szCs w:val="26"/>
              </w:rPr>
              <w:t>Các yêu cầu khác</w:t>
            </w:r>
          </w:p>
          <w:p w14:paraId="781A14C3" w14:textId="77777777" w:rsidR="00EC688B" w:rsidRPr="004A22EB" w:rsidRDefault="00EC688B">
            <w:pPr>
              <w:widowControl w:val="0"/>
              <w:numPr>
                <w:ilvl w:val="0"/>
                <w:numId w:val="255"/>
              </w:numPr>
              <w:tabs>
                <w:tab w:val="left" w:pos="360"/>
              </w:tabs>
              <w:spacing w:before="20" w:after="20"/>
              <w:jc w:val="both"/>
              <w:rPr>
                <w:sz w:val="26"/>
                <w:szCs w:val="26"/>
              </w:rPr>
            </w:pPr>
            <w:r w:rsidRPr="004A22EB">
              <w:rPr>
                <w:sz w:val="26"/>
                <w:szCs w:val="26"/>
                <w:lang w:val="vi-VN" w:eastAsia="vi-VN" w:bidi="vi-VN"/>
              </w:rPr>
              <w:t>Có văn bản của nhà sản xuất xác nhận:</w:t>
            </w:r>
          </w:p>
          <w:p w14:paraId="1B9B836A" w14:textId="77777777" w:rsidR="00EC688B" w:rsidRPr="004A22EB" w:rsidRDefault="00EC688B" w:rsidP="00423E32">
            <w:pPr>
              <w:widowControl w:val="0"/>
              <w:spacing w:before="20" w:after="20"/>
              <w:ind w:left="420"/>
              <w:jc w:val="both"/>
              <w:rPr>
                <w:sz w:val="26"/>
                <w:szCs w:val="26"/>
              </w:rPr>
            </w:pPr>
            <w:r w:rsidRPr="004A22EB">
              <w:rPr>
                <w:sz w:val="26"/>
                <w:szCs w:val="26"/>
                <w:lang w:val="vi-VN" w:eastAsia="vi-VN" w:bidi="vi-VN"/>
              </w:rPr>
              <w:t xml:space="preserve">+ Tủ RMU và các phụ kiện, vỏ tủ chào thầu (nếu có) </w:t>
            </w:r>
            <w:r w:rsidRPr="004A22EB">
              <w:rPr>
                <w:sz w:val="26"/>
                <w:szCs w:val="26"/>
                <w:lang w:val="vi-VN" w:eastAsia="vi-VN" w:bidi="vi-VN"/>
              </w:rPr>
              <w:lastRenderedPageBreak/>
              <w:t>hoàn toàn phù hợp với điều kiện môi trường, khí hậu, thông số lưới điện để vận hành ổn định, an toàn, tin cậy trên lưới điện của Thành phố Hồ Chí Minh;</w:t>
            </w:r>
          </w:p>
          <w:p w14:paraId="380D35AD" w14:textId="77777777" w:rsidR="00EC688B" w:rsidRPr="004A22EB" w:rsidRDefault="00EC688B" w:rsidP="00423E32">
            <w:pPr>
              <w:widowControl w:val="0"/>
              <w:spacing w:before="20" w:after="20"/>
              <w:ind w:left="420"/>
              <w:jc w:val="both"/>
              <w:rPr>
                <w:sz w:val="26"/>
                <w:szCs w:val="26"/>
              </w:rPr>
            </w:pPr>
            <w:r w:rsidRPr="004A22EB">
              <w:rPr>
                <w:sz w:val="26"/>
                <w:szCs w:val="26"/>
                <w:lang w:val="vi-VN" w:eastAsia="vi-VN" w:bidi="vi-VN"/>
              </w:rPr>
              <w:t>+ Các bộ đầu cáp chào thầu (nhà sản xuất, mã hiệu, nước sản xuất) phù hợp để lắp đặt và vận hành với tủ RMU;</w:t>
            </w:r>
          </w:p>
          <w:p w14:paraId="6DD10237" w14:textId="77777777" w:rsidR="00EC688B" w:rsidRPr="004A22EB" w:rsidRDefault="00EC688B" w:rsidP="00423E32">
            <w:pPr>
              <w:widowControl w:val="0"/>
              <w:spacing w:before="20" w:after="20"/>
              <w:ind w:left="420" w:right="34"/>
              <w:jc w:val="both"/>
              <w:rPr>
                <w:sz w:val="26"/>
                <w:szCs w:val="26"/>
              </w:rPr>
            </w:pPr>
            <w:r w:rsidRPr="004A22EB">
              <w:rPr>
                <w:sz w:val="26"/>
                <w:szCs w:val="26"/>
                <w:lang w:val="vi-VN" w:eastAsia="vi-VN" w:bidi="vi-VN"/>
              </w:rPr>
              <w:t>+ Các ngăn chì của tủ RMU tương thích vận hành với tất cả các loại chì ống sản xụất theo tiêu chuẩn IEC.</w:t>
            </w:r>
          </w:p>
        </w:tc>
        <w:tc>
          <w:tcPr>
            <w:tcW w:w="1250" w:type="pct"/>
          </w:tcPr>
          <w:p w14:paraId="064EE60E" w14:textId="77777777" w:rsidR="00EC688B" w:rsidRPr="004A22EB" w:rsidRDefault="00EC688B" w:rsidP="00423E32">
            <w:pPr>
              <w:spacing w:before="20" w:after="20"/>
              <w:jc w:val="center"/>
              <w:rPr>
                <w:sz w:val="26"/>
                <w:szCs w:val="26"/>
              </w:rPr>
            </w:pPr>
          </w:p>
          <w:p w14:paraId="1BDC541F" w14:textId="77777777" w:rsidR="00EC688B" w:rsidRPr="004A22EB" w:rsidRDefault="00EC688B" w:rsidP="00423E32">
            <w:pPr>
              <w:spacing w:before="20" w:after="20"/>
              <w:jc w:val="center"/>
              <w:rPr>
                <w:sz w:val="26"/>
                <w:szCs w:val="26"/>
              </w:rPr>
            </w:pPr>
          </w:p>
          <w:p w14:paraId="6E93E31B" w14:textId="77777777" w:rsidR="00EC688B" w:rsidRPr="004A22EB" w:rsidRDefault="00EC688B" w:rsidP="00423E32">
            <w:pPr>
              <w:spacing w:before="20" w:after="20"/>
              <w:jc w:val="center"/>
              <w:rPr>
                <w:sz w:val="26"/>
                <w:szCs w:val="26"/>
              </w:rPr>
            </w:pPr>
            <w:r w:rsidRPr="004A22EB">
              <w:rPr>
                <w:sz w:val="26"/>
                <w:szCs w:val="26"/>
              </w:rPr>
              <w:t>Đáp ứng</w:t>
            </w:r>
          </w:p>
          <w:p w14:paraId="3A7C6557" w14:textId="77777777" w:rsidR="00EC688B" w:rsidRPr="004A22EB" w:rsidRDefault="00EC688B" w:rsidP="00423E32">
            <w:pPr>
              <w:spacing w:before="20" w:after="20"/>
              <w:jc w:val="center"/>
              <w:rPr>
                <w:sz w:val="26"/>
                <w:szCs w:val="26"/>
              </w:rPr>
            </w:pPr>
          </w:p>
          <w:p w14:paraId="51488F0D" w14:textId="77777777" w:rsidR="00EC688B" w:rsidRPr="004A22EB" w:rsidRDefault="00EC688B" w:rsidP="00423E32">
            <w:pPr>
              <w:spacing w:before="20" w:after="20"/>
              <w:jc w:val="center"/>
              <w:rPr>
                <w:sz w:val="26"/>
                <w:szCs w:val="26"/>
              </w:rPr>
            </w:pPr>
          </w:p>
          <w:p w14:paraId="67A4B465" w14:textId="77777777" w:rsidR="00EC688B" w:rsidRPr="004A22EB" w:rsidRDefault="00EC688B" w:rsidP="00423E32">
            <w:pPr>
              <w:spacing w:before="20" w:after="20"/>
              <w:jc w:val="center"/>
              <w:rPr>
                <w:sz w:val="26"/>
                <w:szCs w:val="26"/>
              </w:rPr>
            </w:pPr>
            <w:r w:rsidRPr="004A22EB">
              <w:rPr>
                <w:sz w:val="26"/>
                <w:szCs w:val="26"/>
              </w:rPr>
              <w:t>Đáp ứng</w:t>
            </w:r>
          </w:p>
          <w:p w14:paraId="34A97C41" w14:textId="77777777" w:rsidR="00EC688B" w:rsidRPr="004A22EB" w:rsidRDefault="00EC688B" w:rsidP="00423E32">
            <w:pPr>
              <w:spacing w:before="20" w:after="20"/>
              <w:jc w:val="center"/>
              <w:rPr>
                <w:sz w:val="26"/>
                <w:szCs w:val="26"/>
              </w:rPr>
            </w:pPr>
          </w:p>
          <w:p w14:paraId="6510A33A" w14:textId="77777777" w:rsidR="00EC688B" w:rsidRPr="004A22EB" w:rsidRDefault="00EC688B" w:rsidP="00423E32">
            <w:pPr>
              <w:spacing w:before="20" w:after="20"/>
              <w:jc w:val="center"/>
              <w:rPr>
                <w:sz w:val="26"/>
                <w:szCs w:val="26"/>
              </w:rPr>
            </w:pPr>
          </w:p>
          <w:p w14:paraId="4A52CB33" w14:textId="77777777" w:rsidR="00EC688B" w:rsidRPr="004A22EB" w:rsidRDefault="00EC688B" w:rsidP="00423E32">
            <w:pPr>
              <w:spacing w:before="20" w:after="20"/>
              <w:jc w:val="center"/>
              <w:rPr>
                <w:sz w:val="26"/>
                <w:szCs w:val="26"/>
              </w:rPr>
            </w:pPr>
            <w:r w:rsidRPr="004A22EB">
              <w:rPr>
                <w:sz w:val="26"/>
                <w:szCs w:val="26"/>
              </w:rPr>
              <w:t>Đáp ứng</w:t>
            </w:r>
          </w:p>
          <w:p w14:paraId="654A4947" w14:textId="77777777" w:rsidR="00EC688B" w:rsidRPr="004A22EB" w:rsidRDefault="00EC688B" w:rsidP="00423E32">
            <w:pPr>
              <w:spacing w:before="20" w:after="20"/>
              <w:jc w:val="center"/>
              <w:rPr>
                <w:sz w:val="26"/>
                <w:szCs w:val="26"/>
              </w:rPr>
            </w:pPr>
          </w:p>
        </w:tc>
      </w:tr>
    </w:tbl>
    <w:p w14:paraId="77B150E4" w14:textId="77777777" w:rsidR="00EC688B" w:rsidRPr="004A22EB" w:rsidRDefault="00EC688B" w:rsidP="00423E32">
      <w:pPr>
        <w:pStyle w:val="LEVEL5"/>
        <w:spacing w:before="20" w:after="20"/>
        <w:rPr>
          <w:color w:val="auto"/>
        </w:rPr>
      </w:pPr>
    </w:p>
    <w:p w14:paraId="6D8D0788" w14:textId="77777777" w:rsidR="003E44C9" w:rsidRPr="004A22EB" w:rsidRDefault="003E44C9" w:rsidP="00423E32">
      <w:pPr>
        <w:pStyle w:val="LEVEL5"/>
        <w:spacing w:before="20" w:after="20"/>
        <w:rPr>
          <w:color w:val="auto"/>
        </w:rPr>
      </w:pPr>
    </w:p>
    <w:p w14:paraId="41DE390B" w14:textId="77777777" w:rsidR="003E44C9" w:rsidRPr="004A22EB" w:rsidRDefault="003E44C9" w:rsidP="00423E32">
      <w:pPr>
        <w:pStyle w:val="LEVEL5"/>
        <w:spacing w:before="20" w:after="20"/>
        <w:rPr>
          <w:color w:val="auto"/>
        </w:rPr>
      </w:pPr>
    </w:p>
    <w:p w14:paraId="65C4E450" w14:textId="64C148E2" w:rsidR="003E44C9" w:rsidRPr="004A22EB" w:rsidRDefault="003E44C9" w:rsidP="00423E32">
      <w:pPr>
        <w:pStyle w:val="LEVEL5"/>
        <w:spacing w:before="20" w:after="20"/>
        <w:rPr>
          <w:color w:val="auto"/>
        </w:rPr>
      </w:pPr>
      <w:bookmarkStart w:id="744" w:name="_Toc197783699"/>
      <w:r w:rsidRPr="004A22EB">
        <w:rPr>
          <w:color w:val="auto"/>
        </w:rPr>
        <w:t xml:space="preserve">7.2.9. Thông số kỹ thuật của </w:t>
      </w:r>
      <w:r w:rsidR="00BF5D37" w:rsidRPr="004A22EB">
        <w:rPr>
          <w:color w:val="auto"/>
        </w:rPr>
        <w:t>ngăn tủ máy cắt 24kV của tủ RMU sử dụng ngoài trời.</w:t>
      </w:r>
      <w:bookmarkEnd w:id="744"/>
    </w:p>
    <w:p w14:paraId="346BC24C" w14:textId="77777777" w:rsidR="00BF5D37" w:rsidRPr="004A22EB" w:rsidRDefault="00BF5D37">
      <w:pPr>
        <w:numPr>
          <w:ilvl w:val="0"/>
          <w:numId w:val="244"/>
        </w:numPr>
        <w:tabs>
          <w:tab w:val="clear" w:pos="720"/>
          <w:tab w:val="num" w:pos="426"/>
        </w:tabs>
        <w:spacing w:before="20" w:after="20"/>
        <w:jc w:val="both"/>
        <w:rPr>
          <w:b/>
          <w:sz w:val="26"/>
          <w:szCs w:val="26"/>
        </w:rPr>
      </w:pPr>
      <w:r w:rsidRPr="004A22EB">
        <w:rPr>
          <w:b/>
          <w:sz w:val="26"/>
          <w:szCs w:val="26"/>
        </w:rPr>
        <w:t>PHẠM VI SỬ DỤNG:</w:t>
      </w:r>
    </w:p>
    <w:p w14:paraId="25099CB3" w14:textId="77777777" w:rsidR="00BF5D37" w:rsidRPr="004A22EB" w:rsidRDefault="00BF5D37" w:rsidP="00423E32">
      <w:pPr>
        <w:spacing w:before="20" w:after="20"/>
        <w:jc w:val="both"/>
        <w:rPr>
          <w:sz w:val="26"/>
          <w:szCs w:val="26"/>
        </w:rPr>
      </w:pPr>
      <w:r w:rsidRPr="004A22EB">
        <w:rPr>
          <w:sz w:val="26"/>
          <w:szCs w:val="26"/>
          <w:lang w:val="vi-VN" w:eastAsia="vi-VN" w:bidi="vi-VN"/>
        </w:rPr>
        <w:t>Quy cách kỹ thuật này áp dụng cho các ngăn tủ máy cắt 24kV của tủ RM</w:t>
      </w:r>
      <w:r w:rsidRPr="004A22EB">
        <w:rPr>
          <w:sz w:val="26"/>
          <w:szCs w:val="26"/>
          <w:lang w:eastAsia="vi-VN" w:bidi="vi-VN"/>
        </w:rPr>
        <w:t>U</w:t>
      </w:r>
      <w:r w:rsidRPr="004A22EB">
        <w:rPr>
          <w:sz w:val="26"/>
          <w:szCs w:val="26"/>
          <w:lang w:val="vi-VN" w:eastAsia="vi-VN" w:bidi="vi-VN"/>
        </w:rPr>
        <w:t xml:space="preserve"> sử dụng ngoài trời</w:t>
      </w:r>
      <w:r w:rsidRPr="004A22EB">
        <w:rPr>
          <w:sz w:val="26"/>
          <w:szCs w:val="26"/>
        </w:rPr>
        <w:t>.</w:t>
      </w:r>
    </w:p>
    <w:p w14:paraId="7CCD569D" w14:textId="77777777" w:rsidR="00BF5D37" w:rsidRPr="004A22EB" w:rsidRDefault="00BF5D37">
      <w:pPr>
        <w:numPr>
          <w:ilvl w:val="0"/>
          <w:numId w:val="244"/>
        </w:numPr>
        <w:tabs>
          <w:tab w:val="clear" w:pos="720"/>
          <w:tab w:val="num" w:pos="426"/>
        </w:tabs>
        <w:spacing w:before="20" w:after="20"/>
        <w:jc w:val="both"/>
        <w:rPr>
          <w:b/>
          <w:sz w:val="26"/>
          <w:szCs w:val="26"/>
        </w:rPr>
      </w:pPr>
      <w:r w:rsidRPr="004A22EB">
        <w:rPr>
          <w:b/>
          <w:sz w:val="26"/>
          <w:szCs w:val="26"/>
        </w:rPr>
        <w:t>TIÊU CHUẨN SẢN XUẤT VÀ THỬ NGHIỆM:</w:t>
      </w:r>
    </w:p>
    <w:p w14:paraId="6C80D233" w14:textId="77777777" w:rsidR="00BF5D37" w:rsidRPr="004A22EB" w:rsidRDefault="00BF5D37" w:rsidP="00423E32">
      <w:pPr>
        <w:spacing w:before="20" w:after="20"/>
        <w:jc w:val="both"/>
        <w:rPr>
          <w:sz w:val="26"/>
          <w:szCs w:val="26"/>
        </w:rPr>
      </w:pPr>
      <w:r w:rsidRPr="004A22EB">
        <w:rPr>
          <w:sz w:val="26"/>
          <w:szCs w:val="26"/>
        </w:rPr>
        <w:t xml:space="preserve">IEC 62271-200: High-voltage switchgear and controlgear – Part 200: AC metal-enclosed switchgear and controlgear for rated voltages above 1 kV and up to </w:t>
      </w:r>
      <w:r w:rsidRPr="004A22EB">
        <w:rPr>
          <w:bCs/>
          <w:sz w:val="26"/>
          <w:szCs w:val="26"/>
        </w:rPr>
        <w:t>and including 52 kV.</w:t>
      </w:r>
    </w:p>
    <w:p w14:paraId="250CD076" w14:textId="77777777" w:rsidR="00BF5D37" w:rsidRPr="004A22EB" w:rsidRDefault="00BF5D37">
      <w:pPr>
        <w:numPr>
          <w:ilvl w:val="0"/>
          <w:numId w:val="244"/>
        </w:numPr>
        <w:tabs>
          <w:tab w:val="clear" w:pos="720"/>
          <w:tab w:val="num" w:pos="426"/>
        </w:tabs>
        <w:spacing w:before="20" w:after="20"/>
        <w:jc w:val="both"/>
        <w:rPr>
          <w:b/>
          <w:sz w:val="26"/>
          <w:szCs w:val="26"/>
        </w:rPr>
      </w:pPr>
      <w:r w:rsidRPr="004A22EB">
        <w:rPr>
          <w:b/>
          <w:sz w:val="26"/>
          <w:szCs w:val="26"/>
        </w:rPr>
        <w:t>MÔ TẢ:</w:t>
      </w:r>
    </w:p>
    <w:p w14:paraId="77A601ED" w14:textId="77777777" w:rsidR="00BF5D37" w:rsidRPr="004A22EB" w:rsidRDefault="00BF5D37" w:rsidP="00423E32">
      <w:pPr>
        <w:spacing w:before="20" w:after="20"/>
        <w:jc w:val="both"/>
        <w:rPr>
          <w:sz w:val="26"/>
          <w:szCs w:val="26"/>
        </w:rPr>
      </w:pPr>
      <w:r w:rsidRPr="004A22EB">
        <w:rPr>
          <w:sz w:val="26"/>
          <w:szCs w:val="26"/>
        </w:rPr>
        <w:t>Ngăn tủ máy cắt dùng để đóng, cắt và bảo vệ phụ tải và có thể kết nối thanh cái với các ngăn tủ điện khác về cả hai phía trái và phải.</w:t>
      </w:r>
    </w:p>
    <w:p w14:paraId="36A4D0BE" w14:textId="77777777" w:rsidR="00BF5D37" w:rsidRPr="004A22EB" w:rsidRDefault="00BF5D37">
      <w:pPr>
        <w:numPr>
          <w:ilvl w:val="0"/>
          <w:numId w:val="246"/>
        </w:numPr>
        <w:tabs>
          <w:tab w:val="num" w:pos="360"/>
        </w:tabs>
        <w:spacing w:before="20" w:after="20"/>
        <w:jc w:val="both"/>
        <w:rPr>
          <w:sz w:val="26"/>
          <w:szCs w:val="26"/>
        </w:rPr>
      </w:pPr>
      <w:r w:rsidRPr="004A22EB">
        <w:rPr>
          <w:sz w:val="26"/>
          <w:szCs w:val="26"/>
          <w:u w:val="single"/>
        </w:rPr>
        <w:t>Cấu trúc:</w:t>
      </w:r>
    </w:p>
    <w:p w14:paraId="6BE8D55F" w14:textId="77777777" w:rsidR="00BF5D37" w:rsidRPr="004A22EB" w:rsidRDefault="00BF5D37">
      <w:pPr>
        <w:numPr>
          <w:ilvl w:val="0"/>
          <w:numId w:val="253"/>
        </w:numPr>
        <w:tabs>
          <w:tab w:val="clear" w:pos="720"/>
          <w:tab w:val="num" w:pos="374"/>
        </w:tabs>
        <w:spacing w:before="20" w:after="20"/>
        <w:ind w:left="0" w:firstLine="0"/>
        <w:jc w:val="both"/>
        <w:rPr>
          <w:sz w:val="26"/>
          <w:szCs w:val="26"/>
        </w:rPr>
      </w:pPr>
      <w:r w:rsidRPr="004A22EB">
        <w:rPr>
          <w:sz w:val="26"/>
          <w:szCs w:val="26"/>
        </w:rPr>
        <w:t xml:space="preserve">Kích thước tối đa:  </w:t>
      </w:r>
    </w:p>
    <w:p w14:paraId="5E4EA13C" w14:textId="77777777" w:rsidR="00BF5D37" w:rsidRPr="004A22EB" w:rsidRDefault="00BF5D37" w:rsidP="00423E32">
      <w:pPr>
        <w:spacing w:before="20" w:after="20"/>
        <w:ind w:firstLine="284"/>
        <w:jc w:val="both"/>
        <w:rPr>
          <w:sz w:val="26"/>
          <w:szCs w:val="26"/>
        </w:rPr>
      </w:pPr>
      <w:r w:rsidRPr="004A22EB">
        <w:rPr>
          <w:sz w:val="26"/>
          <w:szCs w:val="26"/>
        </w:rPr>
        <w:t>+ Ngang: 520mm</w:t>
      </w:r>
    </w:p>
    <w:p w14:paraId="098C613A" w14:textId="77777777" w:rsidR="00BF5D37" w:rsidRPr="004A22EB" w:rsidRDefault="00BF5D37" w:rsidP="00423E32">
      <w:pPr>
        <w:spacing w:before="20" w:after="20"/>
        <w:ind w:firstLine="284"/>
        <w:jc w:val="both"/>
        <w:rPr>
          <w:sz w:val="26"/>
          <w:szCs w:val="26"/>
        </w:rPr>
      </w:pPr>
      <w:r w:rsidRPr="004A22EB">
        <w:rPr>
          <w:sz w:val="26"/>
          <w:szCs w:val="26"/>
        </w:rPr>
        <w:t>+ Sâu: 870mm</w:t>
      </w:r>
    </w:p>
    <w:p w14:paraId="697AAD28" w14:textId="77777777" w:rsidR="00BF5D37" w:rsidRPr="004A22EB" w:rsidRDefault="00BF5D37" w:rsidP="00423E32">
      <w:pPr>
        <w:spacing w:before="20" w:after="20"/>
        <w:ind w:firstLine="284"/>
        <w:jc w:val="both"/>
        <w:rPr>
          <w:sz w:val="26"/>
          <w:szCs w:val="26"/>
        </w:rPr>
      </w:pPr>
      <w:r w:rsidRPr="004A22EB">
        <w:rPr>
          <w:sz w:val="26"/>
          <w:szCs w:val="26"/>
        </w:rPr>
        <w:t xml:space="preserve">+ Cao: </w:t>
      </w:r>
    </w:p>
    <w:p w14:paraId="2251D57D" w14:textId="77777777" w:rsidR="00BF5D37" w:rsidRPr="004A22EB" w:rsidRDefault="00BF5D37" w:rsidP="00423E32">
      <w:pPr>
        <w:spacing w:before="20" w:after="20"/>
        <w:ind w:firstLine="426"/>
        <w:jc w:val="both"/>
        <w:rPr>
          <w:sz w:val="26"/>
          <w:szCs w:val="26"/>
        </w:rPr>
      </w:pPr>
      <w:r w:rsidRPr="004A22EB">
        <w:rPr>
          <w:sz w:val="26"/>
          <w:szCs w:val="26"/>
        </w:rPr>
        <w:t xml:space="preserve">   . Trường hợp ngăn không có chức năng SCADA: 1600mm</w:t>
      </w:r>
    </w:p>
    <w:p w14:paraId="3877DCD9" w14:textId="77777777" w:rsidR="00BF5D37" w:rsidRPr="004A22EB" w:rsidRDefault="00BF5D37" w:rsidP="00423E32">
      <w:pPr>
        <w:spacing w:before="20" w:after="20"/>
        <w:ind w:firstLine="426"/>
        <w:jc w:val="both"/>
        <w:rPr>
          <w:sz w:val="26"/>
          <w:szCs w:val="26"/>
        </w:rPr>
      </w:pPr>
      <w:r w:rsidRPr="004A22EB">
        <w:rPr>
          <w:sz w:val="26"/>
          <w:szCs w:val="26"/>
        </w:rPr>
        <w:t xml:space="preserve">   . Trường hợp ngăn có chức năng SCADA: 1900mm</w:t>
      </w:r>
    </w:p>
    <w:p w14:paraId="696052C3"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Điều kiện sử dụng: ngoài trời</w:t>
      </w:r>
    </w:p>
    <w:p w14:paraId="2F53EC31"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lang w:val="vi-VN" w:eastAsia="vi-VN" w:bidi="vi-VN"/>
        </w:rPr>
        <w:t>Môi trường làm việc tại TP.HCM:</w:t>
      </w:r>
    </w:p>
    <w:p w14:paraId="4198D61D" w14:textId="77777777" w:rsidR="00BF5D37" w:rsidRPr="004A22EB" w:rsidRDefault="00BF5D37" w:rsidP="00423E32">
      <w:pPr>
        <w:spacing w:before="20" w:after="20"/>
        <w:ind w:firstLine="284"/>
        <w:jc w:val="both"/>
        <w:rPr>
          <w:sz w:val="26"/>
          <w:szCs w:val="26"/>
        </w:rPr>
      </w:pPr>
      <w:r w:rsidRPr="004A22EB">
        <w:rPr>
          <w:sz w:val="26"/>
          <w:szCs w:val="26"/>
          <w:lang w:val="vi-VN" w:eastAsia="vi-VN" w:bidi="vi-VN"/>
        </w:rPr>
        <w:t xml:space="preserve">+ Biên độ: không </w:t>
      </w:r>
      <w:r w:rsidRPr="004A22EB">
        <w:rPr>
          <w:sz w:val="26"/>
          <w:szCs w:val="26"/>
        </w:rPr>
        <w:t>vượt quá 1.000m trên mặt nước biển.</w:t>
      </w:r>
    </w:p>
    <w:p w14:paraId="1F5AE6DC" w14:textId="77777777" w:rsidR="00BF5D37" w:rsidRPr="004A22EB" w:rsidRDefault="00BF5D37" w:rsidP="00423E32">
      <w:pPr>
        <w:spacing w:before="20" w:after="20"/>
        <w:ind w:firstLine="284"/>
        <w:jc w:val="both"/>
        <w:rPr>
          <w:sz w:val="26"/>
          <w:szCs w:val="26"/>
        </w:rPr>
      </w:pPr>
      <w:r w:rsidRPr="004A22EB">
        <w:rPr>
          <w:sz w:val="26"/>
          <w:szCs w:val="26"/>
        </w:rPr>
        <w:t>+ Nhiệt độ tối đa của môi trường xung quanh: 45°c.</w:t>
      </w:r>
    </w:p>
    <w:p w14:paraId="7D5754F8" w14:textId="77777777" w:rsidR="00BF5D37" w:rsidRPr="004A22EB" w:rsidRDefault="00BF5D37" w:rsidP="00423E32">
      <w:pPr>
        <w:spacing w:before="20" w:after="20"/>
        <w:ind w:firstLine="284"/>
        <w:jc w:val="both"/>
        <w:rPr>
          <w:sz w:val="26"/>
          <w:szCs w:val="26"/>
        </w:rPr>
      </w:pPr>
      <w:r w:rsidRPr="004A22EB">
        <w:rPr>
          <w:sz w:val="26"/>
          <w:szCs w:val="26"/>
        </w:rPr>
        <w:t>+ Nhiệt độ trung bình của môi trương xung quanh: 35°c.</w:t>
      </w:r>
    </w:p>
    <w:p w14:paraId="1A63A023" w14:textId="77777777" w:rsidR="00BF5D37" w:rsidRPr="004A22EB" w:rsidRDefault="00BF5D37" w:rsidP="00423E32">
      <w:pPr>
        <w:spacing w:before="20" w:after="20"/>
        <w:ind w:firstLine="284"/>
        <w:jc w:val="both"/>
        <w:rPr>
          <w:sz w:val="26"/>
          <w:szCs w:val="26"/>
        </w:rPr>
      </w:pPr>
      <w:r w:rsidRPr="004A22EB">
        <w:rPr>
          <w:sz w:val="26"/>
          <w:szCs w:val="26"/>
        </w:rPr>
        <w:t>+ Độ ẩm: tối đa 100%.</w:t>
      </w:r>
    </w:p>
    <w:p w14:paraId="7B0323DF" w14:textId="77777777" w:rsidR="00BF5D37" w:rsidRPr="004A22EB" w:rsidRDefault="00BF5D37" w:rsidP="00423E32">
      <w:pPr>
        <w:spacing w:before="20" w:after="20"/>
        <w:ind w:firstLine="284"/>
        <w:jc w:val="both"/>
        <w:rPr>
          <w:sz w:val="26"/>
          <w:szCs w:val="26"/>
        </w:rPr>
      </w:pPr>
      <w:r w:rsidRPr="004A22EB">
        <w:rPr>
          <w:sz w:val="26"/>
          <w:szCs w:val="26"/>
        </w:rPr>
        <w:t>+ Khí hậu: nhiệt đới, nóng ẩm.</w:t>
      </w:r>
    </w:p>
    <w:p w14:paraId="428414F4" w14:textId="77777777" w:rsidR="00BF5D37" w:rsidRPr="004A22EB" w:rsidRDefault="00BF5D37" w:rsidP="00423E32">
      <w:pPr>
        <w:spacing w:before="20" w:after="20"/>
        <w:ind w:firstLine="284"/>
        <w:jc w:val="both"/>
        <w:rPr>
          <w:sz w:val="26"/>
          <w:szCs w:val="26"/>
        </w:rPr>
      </w:pPr>
      <w:r w:rsidRPr="004A22EB">
        <w:rPr>
          <w:sz w:val="26"/>
          <w:szCs w:val="26"/>
        </w:rPr>
        <w:t>+ Bức xạ mặt trời: 1.000 w/m2.</w:t>
      </w:r>
    </w:p>
    <w:p w14:paraId="6024A0B1" w14:textId="77777777" w:rsidR="00BF5D37" w:rsidRPr="004A22EB" w:rsidRDefault="00BF5D37" w:rsidP="00423E32">
      <w:pPr>
        <w:spacing w:before="20" w:after="20"/>
        <w:ind w:firstLine="284"/>
        <w:jc w:val="both"/>
        <w:rPr>
          <w:sz w:val="26"/>
          <w:szCs w:val="26"/>
        </w:rPr>
      </w:pPr>
      <w:r w:rsidRPr="004A22EB">
        <w:rPr>
          <w:sz w:val="26"/>
          <w:szCs w:val="26"/>
        </w:rPr>
        <w:t>+ Tốc độ gió tổi đa: 160</w:t>
      </w:r>
      <w:r w:rsidRPr="004A22EB">
        <w:rPr>
          <w:sz w:val="26"/>
          <w:szCs w:val="26"/>
          <w:lang w:val="vi-VN" w:eastAsia="vi-VN" w:bidi="vi-VN"/>
        </w:rPr>
        <w:t xml:space="preserve"> km/h.</w:t>
      </w:r>
      <w:r w:rsidRPr="004A22EB">
        <w:rPr>
          <w:sz w:val="26"/>
          <w:szCs w:val="26"/>
        </w:rPr>
        <w:t xml:space="preserve"> </w:t>
      </w:r>
    </w:p>
    <w:p w14:paraId="78358E26"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Môi trường cách điện của ngăn thanh cái và thiết bị đóng cắt: khí SF6</w:t>
      </w:r>
    </w:p>
    <w:p w14:paraId="399B3E91"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Cấp an toàn khi sự cố phát sinh hồ quang bên trong ngăn tủ : </w:t>
      </w:r>
    </w:p>
    <w:p w14:paraId="13BC16C5" w14:textId="77777777" w:rsidR="00BF5D37" w:rsidRPr="004A22EB" w:rsidRDefault="00BF5D37" w:rsidP="00423E32">
      <w:pPr>
        <w:spacing w:before="20" w:after="20"/>
        <w:ind w:firstLine="426"/>
        <w:jc w:val="both"/>
        <w:rPr>
          <w:sz w:val="26"/>
          <w:szCs w:val="26"/>
        </w:rPr>
      </w:pPr>
      <w:r w:rsidRPr="004A22EB">
        <w:rPr>
          <w:sz w:val="26"/>
          <w:szCs w:val="26"/>
        </w:rPr>
        <w:t>+ Trường hợp vỏ tủ lắp đặt các ngăn tủ điện đạt cấp an toàn IAC-AB: IAC AFL-không hạn chế tiếp cận ngăn tủ từ mặt trước và hai mặt bên.</w:t>
      </w:r>
    </w:p>
    <w:p w14:paraId="31C25218" w14:textId="77777777" w:rsidR="00BF5D37" w:rsidRPr="004A22EB" w:rsidRDefault="00BF5D37" w:rsidP="00423E32">
      <w:pPr>
        <w:spacing w:before="20" w:after="20"/>
        <w:ind w:firstLine="426"/>
        <w:jc w:val="both"/>
        <w:rPr>
          <w:sz w:val="26"/>
          <w:szCs w:val="26"/>
        </w:rPr>
      </w:pPr>
      <w:r w:rsidRPr="004A22EB">
        <w:rPr>
          <w:sz w:val="26"/>
          <w:szCs w:val="26"/>
        </w:rPr>
        <w:t xml:space="preserve">+ Trường hợp vỏ tủ lắp đặt các ngăn tủ điện không đạt cấp an toàn IAC-AB: IAC AFLR-không hạn chế tiếp cận ngăn tủ từ mặt trước, hai mặt bên và mặt sau.  </w:t>
      </w:r>
    </w:p>
    <w:p w14:paraId="06D423FC"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Hướng thoát hồ quang khi có sự cố phát sinh hồ quang bên trong tủ: hướng xuống đáy tủ</w:t>
      </w:r>
    </w:p>
    <w:p w14:paraId="1375360B"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lastRenderedPageBreak/>
        <w:t>Yêu cầu về liên tục cung cấp điện: LSC 2</w:t>
      </w:r>
    </w:p>
    <w:p w14:paraId="12A70004"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Tất cả các sứ cách điện đều là loại nhựa đúc.</w:t>
      </w:r>
    </w:p>
    <w:p w14:paraId="2BB85FE3"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Các đầu nối của mỗi pha: </w:t>
      </w:r>
    </w:p>
    <w:p w14:paraId="5B435769" w14:textId="77777777" w:rsidR="00BF5D37" w:rsidRPr="004A22EB" w:rsidRDefault="00BF5D37" w:rsidP="00423E32">
      <w:pPr>
        <w:spacing w:before="20" w:after="20"/>
        <w:ind w:left="720" w:hanging="294"/>
        <w:jc w:val="both"/>
        <w:rPr>
          <w:sz w:val="26"/>
          <w:szCs w:val="26"/>
        </w:rPr>
      </w:pPr>
      <w:r w:rsidRPr="004A22EB">
        <w:rPr>
          <w:sz w:val="26"/>
          <w:szCs w:val="26"/>
        </w:rPr>
        <w:t>+ Trường hợp đấu nối với cáp 3 lõi: có thể nối với 2 cáp 3P 24kV-3x240mm</w:t>
      </w:r>
      <w:r w:rsidRPr="004A22EB">
        <w:rPr>
          <w:sz w:val="26"/>
          <w:szCs w:val="26"/>
          <w:vertAlign w:val="superscript"/>
        </w:rPr>
        <w:t>2</w:t>
      </w:r>
      <w:r w:rsidRPr="004A22EB">
        <w:rPr>
          <w:sz w:val="26"/>
          <w:szCs w:val="26"/>
        </w:rPr>
        <w:t xml:space="preserve">. </w:t>
      </w:r>
    </w:p>
    <w:p w14:paraId="417D5014" w14:textId="77777777" w:rsidR="00BF5D37" w:rsidRPr="004A22EB" w:rsidRDefault="00BF5D37" w:rsidP="00423E32">
      <w:pPr>
        <w:spacing w:before="20" w:after="20"/>
        <w:ind w:left="720" w:hanging="294"/>
        <w:jc w:val="both"/>
        <w:rPr>
          <w:sz w:val="26"/>
          <w:szCs w:val="26"/>
        </w:rPr>
      </w:pPr>
      <w:r w:rsidRPr="004A22EB">
        <w:rPr>
          <w:sz w:val="26"/>
          <w:szCs w:val="26"/>
        </w:rPr>
        <w:t>+ Trường hợp đấu nối với cáp 1 lõi: có thể nối với 2 cáp 1P 24kV-1x240mm</w:t>
      </w:r>
      <w:r w:rsidRPr="004A22EB">
        <w:rPr>
          <w:sz w:val="26"/>
          <w:szCs w:val="26"/>
          <w:vertAlign w:val="superscript"/>
        </w:rPr>
        <w:t>2</w:t>
      </w:r>
      <w:r w:rsidRPr="004A22EB">
        <w:rPr>
          <w:sz w:val="26"/>
          <w:szCs w:val="26"/>
        </w:rPr>
        <w:t xml:space="preserve">. </w:t>
      </w:r>
    </w:p>
    <w:p w14:paraId="7F75EF8C"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Thanh cái: đơn </w:t>
      </w:r>
    </w:p>
    <w:p w14:paraId="6A73B75B"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Môi trường đóng cắt của máy cắt: chân không.</w:t>
      </w:r>
    </w:p>
    <w:p w14:paraId="744E14AB" w14:textId="77777777" w:rsidR="00BF5D37" w:rsidRPr="004A22EB" w:rsidRDefault="00BF5D37">
      <w:pPr>
        <w:numPr>
          <w:ilvl w:val="0"/>
          <w:numId w:val="253"/>
        </w:numPr>
        <w:tabs>
          <w:tab w:val="clear" w:pos="720"/>
          <w:tab w:val="num" w:pos="374"/>
        </w:tabs>
        <w:spacing w:before="20" w:after="20"/>
        <w:ind w:left="0" w:firstLine="0"/>
        <w:jc w:val="both"/>
        <w:rPr>
          <w:sz w:val="26"/>
          <w:szCs w:val="26"/>
        </w:rPr>
      </w:pPr>
      <w:r w:rsidRPr="004A22EB">
        <w:rPr>
          <w:sz w:val="26"/>
          <w:szCs w:val="26"/>
        </w:rPr>
        <w:t>Ngăn tủ máy cắt phải được trang bị:</w:t>
      </w:r>
    </w:p>
    <w:p w14:paraId="727BD290" w14:textId="77777777" w:rsidR="00BF5D37" w:rsidRPr="004A22EB" w:rsidRDefault="00BF5D37" w:rsidP="00423E32">
      <w:pPr>
        <w:spacing w:before="20" w:after="20"/>
        <w:ind w:firstLine="374"/>
        <w:jc w:val="both"/>
        <w:rPr>
          <w:sz w:val="26"/>
          <w:szCs w:val="26"/>
        </w:rPr>
      </w:pPr>
      <w:r w:rsidRPr="004A22EB">
        <w:rPr>
          <w:sz w:val="26"/>
          <w:szCs w:val="26"/>
        </w:rPr>
        <w:t>+ Relay có chức năng  bảo vệ 50/51, 50/51N.</w:t>
      </w:r>
    </w:p>
    <w:p w14:paraId="1349D4A1"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 xml:space="preserve">Relay bảo vệ là loại kỹ thuật số được sản xuất theo tiêu chuẩn IEC và có khả năng giao tiếp với RTU theo giao thức Modbus RTU, Modbus TCP hoặc IEC 60870-5-103 (bắt buộc) và IEC 61850 (không bắt buộc) và đáp ứng các tín hiệu sau: </w:t>
      </w:r>
    </w:p>
    <w:p w14:paraId="126ED0C6" w14:textId="77777777" w:rsidR="00BF5D37" w:rsidRPr="004A22EB" w:rsidRDefault="00BF5D37" w:rsidP="00423E32">
      <w:pPr>
        <w:tabs>
          <w:tab w:val="left" w:pos="748"/>
        </w:tabs>
        <w:spacing w:before="20" w:after="20"/>
        <w:ind w:left="748" w:firstLine="386"/>
        <w:jc w:val="both"/>
        <w:rPr>
          <w:sz w:val="26"/>
          <w:szCs w:val="26"/>
        </w:rPr>
      </w:pPr>
      <w:r w:rsidRPr="004A22EB">
        <w:rPr>
          <w:sz w:val="26"/>
          <w:szCs w:val="26"/>
        </w:rPr>
        <w:t>. Tín hiệu bảo vệ 50, 51, 50N, 51N</w:t>
      </w:r>
    </w:p>
    <w:p w14:paraId="404BFCD1" w14:textId="77777777" w:rsidR="00BF5D37" w:rsidRPr="004A22EB" w:rsidRDefault="00BF5D37" w:rsidP="00423E32">
      <w:pPr>
        <w:tabs>
          <w:tab w:val="left" w:pos="1134"/>
        </w:tabs>
        <w:spacing w:before="20" w:after="20"/>
        <w:ind w:left="1134"/>
        <w:jc w:val="both"/>
        <w:rPr>
          <w:sz w:val="26"/>
          <w:szCs w:val="26"/>
        </w:rPr>
      </w:pPr>
      <w:r w:rsidRPr="004A22EB">
        <w:rPr>
          <w:sz w:val="26"/>
          <w:szCs w:val="26"/>
        </w:rPr>
        <w:t>. Tín hiệu phát hiện sự cố (tín hiệu pickup của relay): thời gian duy trì tín hiệu này phải đạt tối thiểu 5 phút và có thể hiệu chỉnh được – phục vụ cho DAS/DMS.</w:t>
      </w:r>
    </w:p>
    <w:p w14:paraId="3E2EC34E"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Trong trường hợp các rơ-le không thuộc các nhà sản xuất SEL, Areva, Siemens, ABB hay Toshiba, các rơ-le phải đáp ứng các yêu cầu sau:</w:t>
      </w:r>
    </w:p>
    <w:p w14:paraId="230757F6" w14:textId="77777777" w:rsidR="00BF5D37" w:rsidRPr="004A22EB" w:rsidRDefault="00BF5D37" w:rsidP="00423E32">
      <w:pPr>
        <w:tabs>
          <w:tab w:val="left" w:pos="1134"/>
        </w:tabs>
        <w:spacing w:before="20" w:after="20"/>
        <w:ind w:left="1134"/>
        <w:jc w:val="both"/>
        <w:rPr>
          <w:sz w:val="26"/>
          <w:szCs w:val="26"/>
        </w:rPr>
      </w:pPr>
      <w:r w:rsidRPr="004A22EB">
        <w:rPr>
          <w:sz w:val="26"/>
          <w:szCs w:val="26"/>
        </w:rPr>
        <w:t xml:space="preserve">. Các rơ-le phải qua quá trình sử dụng thử nghiệm ít nhất 2 năm trên lưới điện Việt Nam và được đánh giá hoạt động tin cậy. </w:t>
      </w:r>
    </w:p>
    <w:p w14:paraId="6BC63CED" w14:textId="77777777" w:rsidR="00BF5D37" w:rsidRPr="004A22EB" w:rsidRDefault="00BF5D37" w:rsidP="00423E32">
      <w:pPr>
        <w:tabs>
          <w:tab w:val="left" w:pos="1134"/>
        </w:tabs>
        <w:spacing w:before="20" w:after="20"/>
        <w:ind w:left="1134"/>
        <w:jc w:val="both"/>
        <w:rPr>
          <w:sz w:val="26"/>
          <w:szCs w:val="26"/>
        </w:rPr>
      </w:pPr>
      <w:r w:rsidRPr="004A22EB">
        <w:rPr>
          <w:sz w:val="26"/>
          <w:szCs w:val="26"/>
        </w:rPr>
        <w:t xml:space="preserve">. Giấy chứng nhận chất lượng của rơ-le phải do tổ chức kiểm định độc lập có uy tín trên thế giới ban hành. </w:t>
      </w:r>
    </w:p>
    <w:p w14:paraId="2F1C31A8" w14:textId="77777777" w:rsidR="00BF5D37" w:rsidRPr="004A22EB" w:rsidRDefault="00BF5D37" w:rsidP="00423E32">
      <w:pPr>
        <w:tabs>
          <w:tab w:val="left" w:pos="1134"/>
        </w:tabs>
        <w:spacing w:before="20" w:after="20"/>
        <w:ind w:left="1134"/>
        <w:jc w:val="both"/>
        <w:rPr>
          <w:sz w:val="26"/>
          <w:szCs w:val="26"/>
        </w:rPr>
      </w:pPr>
      <w:r w:rsidRPr="004A22EB">
        <w:rPr>
          <w:sz w:val="26"/>
          <w:szCs w:val="26"/>
        </w:rPr>
        <w:t>. Các nhà sản xuất rơ-le phải có uy tín và thị phần lớn.</w:t>
      </w:r>
    </w:p>
    <w:p w14:paraId="67A9C0B0" w14:textId="77777777" w:rsidR="00BF5D37" w:rsidRPr="004A22EB" w:rsidRDefault="00BF5D37" w:rsidP="00423E32">
      <w:pPr>
        <w:tabs>
          <w:tab w:val="left" w:pos="748"/>
        </w:tabs>
        <w:spacing w:before="20" w:after="20"/>
        <w:ind w:firstLine="374"/>
        <w:jc w:val="both"/>
        <w:rPr>
          <w:sz w:val="26"/>
          <w:szCs w:val="26"/>
        </w:rPr>
      </w:pPr>
      <w:r w:rsidRPr="004A22EB">
        <w:rPr>
          <w:sz w:val="26"/>
          <w:szCs w:val="26"/>
        </w:rPr>
        <w:t>+</w:t>
      </w:r>
      <w:r w:rsidRPr="004A22EB">
        <w:rPr>
          <w:sz w:val="26"/>
          <w:szCs w:val="26"/>
        </w:rPr>
        <w:tab/>
        <w:t>Biến dòng điện:</w:t>
      </w:r>
    </w:p>
    <w:p w14:paraId="765204CA"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Số lượng: 3</w:t>
      </w:r>
    </w:p>
    <w:p w14:paraId="438EA5F4"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Loại:  nhựa đúc</w:t>
      </w:r>
    </w:p>
    <w:p w14:paraId="5281631F"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Điện áp định mức: 24kV.</w:t>
      </w:r>
    </w:p>
    <w:p w14:paraId="48C4822A"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Dòng điện sơ cấp định mức: 600A</w:t>
      </w:r>
    </w:p>
    <w:p w14:paraId="35C2604C"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 xml:space="preserve">Dòng điện thứ cấp định mức: 1A  </w:t>
      </w:r>
    </w:p>
    <w:p w14:paraId="7CF511AE" w14:textId="77777777" w:rsidR="00BF5D37" w:rsidRPr="004A22EB" w:rsidRDefault="00BF5D37">
      <w:pPr>
        <w:numPr>
          <w:ilvl w:val="0"/>
          <w:numId w:val="437"/>
        </w:numPr>
        <w:tabs>
          <w:tab w:val="left" w:pos="748"/>
        </w:tabs>
        <w:spacing w:before="20" w:after="20"/>
        <w:jc w:val="both"/>
        <w:rPr>
          <w:sz w:val="26"/>
          <w:szCs w:val="26"/>
        </w:rPr>
      </w:pPr>
      <w:r w:rsidRPr="004A22EB">
        <w:rPr>
          <w:sz w:val="26"/>
          <w:szCs w:val="26"/>
        </w:rPr>
        <w:t xml:space="preserve">Tải định mức và cấp chính xác bảo vệ: </w:t>
      </w:r>
    </w:p>
    <w:p w14:paraId="60B44AC0" w14:textId="77777777" w:rsidR="00BF5D37" w:rsidRPr="004A22EB" w:rsidRDefault="00BF5D37" w:rsidP="00423E32">
      <w:pPr>
        <w:tabs>
          <w:tab w:val="left" w:pos="1134"/>
        </w:tabs>
        <w:spacing w:before="20" w:after="20"/>
        <w:ind w:left="1134"/>
        <w:jc w:val="both"/>
        <w:rPr>
          <w:sz w:val="26"/>
          <w:szCs w:val="26"/>
        </w:rPr>
      </w:pPr>
      <w:r w:rsidRPr="004A22EB">
        <w:rPr>
          <w:sz w:val="26"/>
          <w:szCs w:val="26"/>
        </w:rPr>
        <w:t>. Tải định mức phải đảm bảo tải của  biến dòng điện.</w:t>
      </w:r>
    </w:p>
    <w:p w14:paraId="7FA4A267" w14:textId="77777777" w:rsidR="00BF5D37" w:rsidRPr="004A22EB" w:rsidRDefault="00BF5D37" w:rsidP="00423E32">
      <w:pPr>
        <w:tabs>
          <w:tab w:val="left" w:pos="1134"/>
        </w:tabs>
        <w:spacing w:before="20" w:after="20"/>
        <w:ind w:left="1134"/>
        <w:jc w:val="both"/>
        <w:rPr>
          <w:sz w:val="26"/>
          <w:szCs w:val="26"/>
        </w:rPr>
      </w:pPr>
      <w:r w:rsidRPr="004A22EB">
        <w:rPr>
          <w:sz w:val="26"/>
          <w:szCs w:val="26"/>
        </w:rPr>
        <w:t xml:space="preserve">. Cấp chính xác: 5P20. </w:t>
      </w:r>
    </w:p>
    <w:p w14:paraId="69F756E1" w14:textId="77777777" w:rsidR="00BF5D37" w:rsidRPr="004A22EB" w:rsidRDefault="00BF5D37" w:rsidP="00423E32">
      <w:pPr>
        <w:tabs>
          <w:tab w:val="left" w:pos="748"/>
        </w:tabs>
        <w:spacing w:before="20" w:after="20"/>
        <w:ind w:firstLine="374"/>
        <w:jc w:val="both"/>
        <w:rPr>
          <w:sz w:val="26"/>
          <w:szCs w:val="26"/>
        </w:rPr>
      </w:pPr>
      <w:r w:rsidRPr="004A22EB">
        <w:rPr>
          <w:sz w:val="26"/>
          <w:szCs w:val="26"/>
        </w:rPr>
        <w:t>+ Biến điện áp 3 pha cung cấp giá trị đo lường và trạng thái “mất điện/có điện” cho hệ thống SCADA</w:t>
      </w:r>
    </w:p>
    <w:p w14:paraId="50CCF38B" w14:textId="77777777" w:rsidR="00BF5D37" w:rsidRPr="004A22EB" w:rsidRDefault="00BF5D37" w:rsidP="00423E32">
      <w:pPr>
        <w:spacing w:before="20" w:after="20"/>
        <w:ind w:firstLine="374"/>
        <w:jc w:val="both"/>
        <w:rPr>
          <w:sz w:val="26"/>
          <w:szCs w:val="26"/>
        </w:rPr>
      </w:pPr>
      <w:r w:rsidRPr="004A22EB">
        <w:rPr>
          <w:sz w:val="26"/>
          <w:szCs w:val="26"/>
        </w:rPr>
        <w:t>+ Mô tơ để đóng cắt tự động máy cắt. Điện áp vận hành mô tơ phải là điện áp một chiều 24VDC.</w:t>
      </w:r>
    </w:p>
    <w:p w14:paraId="61A7F45C" w14:textId="77777777" w:rsidR="00BF5D37" w:rsidRPr="004A22EB" w:rsidRDefault="00BF5D37" w:rsidP="00423E32">
      <w:pPr>
        <w:spacing w:before="20" w:after="20"/>
        <w:ind w:firstLine="374"/>
        <w:jc w:val="both"/>
        <w:rPr>
          <w:sz w:val="26"/>
          <w:szCs w:val="26"/>
        </w:rPr>
      </w:pPr>
      <w:r w:rsidRPr="004A22EB">
        <w:rPr>
          <w:sz w:val="26"/>
          <w:szCs w:val="26"/>
        </w:rPr>
        <w:t>+ Các liên động cơ khí nhằm ngăn cản các thao tác sai.</w:t>
      </w:r>
    </w:p>
    <w:p w14:paraId="03565799" w14:textId="77777777" w:rsidR="00BF5D37" w:rsidRPr="004A22EB" w:rsidRDefault="00BF5D37" w:rsidP="00423E32">
      <w:pPr>
        <w:tabs>
          <w:tab w:val="num" w:pos="360"/>
        </w:tabs>
        <w:spacing w:before="20" w:after="20"/>
        <w:ind w:firstLine="374"/>
        <w:jc w:val="both"/>
        <w:rPr>
          <w:sz w:val="26"/>
          <w:szCs w:val="26"/>
        </w:rPr>
      </w:pPr>
      <w:r w:rsidRPr="004A22EB">
        <w:rPr>
          <w:sz w:val="26"/>
          <w:szCs w:val="26"/>
        </w:rPr>
        <w:t>+ Dao cách ly 3 vị trí ON/OFF/EARTH.</w:t>
      </w:r>
    </w:p>
    <w:p w14:paraId="226B4AD2" w14:textId="77777777" w:rsidR="00BF5D37" w:rsidRPr="004A22EB" w:rsidRDefault="00BF5D37" w:rsidP="00423E32">
      <w:pPr>
        <w:spacing w:before="20" w:after="20"/>
        <w:ind w:firstLine="374"/>
        <w:jc w:val="both"/>
        <w:rPr>
          <w:sz w:val="26"/>
          <w:szCs w:val="26"/>
        </w:rPr>
      </w:pPr>
      <w:r w:rsidRPr="004A22EB">
        <w:rPr>
          <w:sz w:val="26"/>
          <w:szCs w:val="26"/>
        </w:rPr>
        <w:t>+ Bộ chỉ thị vị trí đóng/cắt/nối đất của dao cách ly 3 vị trí ON/OFF/EARTH.</w:t>
      </w:r>
    </w:p>
    <w:p w14:paraId="092223A6" w14:textId="77777777" w:rsidR="00BF5D37" w:rsidRPr="004A22EB" w:rsidRDefault="00BF5D37" w:rsidP="00423E32">
      <w:pPr>
        <w:spacing w:before="20" w:after="20"/>
        <w:ind w:firstLine="374"/>
        <w:jc w:val="both"/>
        <w:rPr>
          <w:sz w:val="26"/>
          <w:szCs w:val="26"/>
        </w:rPr>
      </w:pPr>
      <w:r w:rsidRPr="004A22EB">
        <w:rPr>
          <w:sz w:val="26"/>
          <w:szCs w:val="26"/>
        </w:rPr>
        <w:t>+ Đèn báo thể hiện tình trạng có điện của từng pha.</w:t>
      </w:r>
    </w:p>
    <w:p w14:paraId="7DBE441C" w14:textId="77777777" w:rsidR="00BF5D37" w:rsidRPr="004A22EB" w:rsidRDefault="00BF5D37" w:rsidP="00423E32">
      <w:pPr>
        <w:spacing w:before="20" w:after="20"/>
        <w:ind w:firstLine="374"/>
        <w:jc w:val="both"/>
        <w:rPr>
          <w:sz w:val="26"/>
          <w:szCs w:val="26"/>
        </w:rPr>
      </w:pPr>
      <w:r w:rsidRPr="004A22EB">
        <w:rPr>
          <w:sz w:val="26"/>
          <w:szCs w:val="26"/>
        </w:rPr>
        <w:t>+ Bộ chỉ thị tình trạng áp suất khí SF6</w:t>
      </w:r>
    </w:p>
    <w:p w14:paraId="0747D7D8" w14:textId="77777777" w:rsidR="00BF5D37" w:rsidRPr="004A22EB" w:rsidRDefault="00BF5D37">
      <w:pPr>
        <w:numPr>
          <w:ilvl w:val="0"/>
          <w:numId w:val="246"/>
        </w:numPr>
        <w:tabs>
          <w:tab w:val="num" w:pos="360"/>
        </w:tabs>
        <w:spacing w:before="20" w:after="20"/>
        <w:jc w:val="both"/>
        <w:rPr>
          <w:sz w:val="26"/>
          <w:szCs w:val="26"/>
          <w:u w:val="single"/>
        </w:rPr>
      </w:pPr>
      <w:r w:rsidRPr="004A22EB">
        <w:rPr>
          <w:sz w:val="26"/>
          <w:szCs w:val="26"/>
          <w:u w:val="single"/>
        </w:rPr>
        <w:t>Thông số kỹ thuật:</w:t>
      </w:r>
    </w:p>
    <w:p w14:paraId="6A301BB5" w14:textId="77777777" w:rsidR="00BF5D37" w:rsidRPr="004A22EB" w:rsidRDefault="00BF5D37">
      <w:pPr>
        <w:numPr>
          <w:ilvl w:val="0"/>
          <w:numId w:val="254"/>
        </w:numPr>
        <w:tabs>
          <w:tab w:val="num" w:pos="360"/>
        </w:tabs>
        <w:spacing w:before="20" w:after="20"/>
        <w:jc w:val="both"/>
        <w:rPr>
          <w:sz w:val="26"/>
          <w:szCs w:val="26"/>
        </w:rPr>
      </w:pPr>
      <w:r w:rsidRPr="004A22EB">
        <w:rPr>
          <w:sz w:val="26"/>
          <w:szCs w:val="26"/>
        </w:rPr>
        <w:t>Điện áp định mức: 24kV</w:t>
      </w:r>
    </w:p>
    <w:p w14:paraId="52A3EF54" w14:textId="77777777" w:rsidR="00BF5D37" w:rsidRPr="004A22EB" w:rsidRDefault="00BF5D37">
      <w:pPr>
        <w:numPr>
          <w:ilvl w:val="0"/>
          <w:numId w:val="254"/>
        </w:numPr>
        <w:tabs>
          <w:tab w:val="num" w:pos="360"/>
        </w:tabs>
        <w:spacing w:before="20" w:after="20"/>
        <w:jc w:val="both"/>
        <w:rPr>
          <w:sz w:val="26"/>
          <w:szCs w:val="26"/>
        </w:rPr>
      </w:pPr>
      <w:r w:rsidRPr="004A22EB">
        <w:rPr>
          <w:sz w:val="26"/>
          <w:szCs w:val="26"/>
        </w:rPr>
        <w:t>Tần số định mức: 50Hz</w:t>
      </w:r>
    </w:p>
    <w:p w14:paraId="76215E07"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Dòng điện định mức: 630A</w:t>
      </w:r>
    </w:p>
    <w:p w14:paraId="79211DB0"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Độ bền điện áp xung: 125kV</w:t>
      </w:r>
    </w:p>
    <w:p w14:paraId="067CDF8E"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lastRenderedPageBreak/>
        <w:t>Độ bền điện áp tần số công nghiệp ở điều kiện khô trong 1 phút: 50kV</w:t>
      </w:r>
      <w:r w:rsidRPr="004A22EB">
        <w:rPr>
          <w:sz w:val="26"/>
          <w:szCs w:val="26"/>
        </w:rPr>
        <w:tab/>
      </w:r>
    </w:p>
    <w:p w14:paraId="7F98EC60"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Khả năng đóng, cắt dòng định mức: 630A</w:t>
      </w:r>
    </w:p>
    <w:p w14:paraId="28B11C02"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Khả năng cắt dòng ngắn mạch định mức: 20kA</w:t>
      </w:r>
    </w:p>
    <w:p w14:paraId="2D8C3964"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Khả năng ổn định nhiệt I</w:t>
      </w:r>
      <w:r w:rsidRPr="004A22EB">
        <w:rPr>
          <w:sz w:val="26"/>
          <w:szCs w:val="26"/>
          <w:vertAlign w:val="subscript"/>
        </w:rPr>
        <w:t xml:space="preserve">th </w:t>
      </w:r>
      <w:r w:rsidRPr="004A22EB">
        <w:rPr>
          <w:sz w:val="26"/>
          <w:szCs w:val="26"/>
        </w:rPr>
        <w:t xml:space="preserve">(trị hiệu dụng): 25kA/1s hoặc 20kA/3s </w:t>
      </w:r>
    </w:p>
    <w:p w14:paraId="778281CC" w14:textId="77777777" w:rsidR="00BF5D37" w:rsidRPr="004A22EB" w:rsidRDefault="00BF5D37">
      <w:pPr>
        <w:numPr>
          <w:ilvl w:val="0"/>
          <w:numId w:val="247"/>
        </w:numPr>
        <w:tabs>
          <w:tab w:val="clear" w:pos="1146"/>
          <w:tab w:val="num" w:pos="374"/>
        </w:tabs>
        <w:spacing w:before="20" w:after="20"/>
        <w:ind w:left="374" w:hanging="374"/>
        <w:jc w:val="both"/>
        <w:rPr>
          <w:sz w:val="26"/>
          <w:szCs w:val="26"/>
        </w:rPr>
      </w:pPr>
      <w:r w:rsidRPr="004A22EB">
        <w:rPr>
          <w:sz w:val="26"/>
          <w:szCs w:val="26"/>
        </w:rPr>
        <w:t>Khả năng ổn định động (trị đỉnh): 62,5kA (I</w:t>
      </w:r>
      <w:r w:rsidRPr="004A22EB">
        <w:rPr>
          <w:sz w:val="26"/>
          <w:szCs w:val="26"/>
          <w:vertAlign w:val="subscript"/>
        </w:rPr>
        <w:t>th</w:t>
      </w:r>
      <w:r w:rsidRPr="004A22EB">
        <w:rPr>
          <w:sz w:val="26"/>
          <w:szCs w:val="26"/>
        </w:rPr>
        <w:t>=25kA/1s) hay 50kA (I</w:t>
      </w:r>
      <w:r w:rsidRPr="004A22EB">
        <w:rPr>
          <w:sz w:val="26"/>
          <w:szCs w:val="26"/>
          <w:vertAlign w:val="subscript"/>
        </w:rPr>
        <w:t>th</w:t>
      </w:r>
      <w:r w:rsidRPr="004A22EB">
        <w:rPr>
          <w:sz w:val="26"/>
          <w:szCs w:val="26"/>
        </w:rPr>
        <w:t xml:space="preserve">=20 kA/3s)  </w:t>
      </w:r>
    </w:p>
    <w:p w14:paraId="64BA7275" w14:textId="77777777" w:rsidR="00BF5D37" w:rsidRPr="004A22EB" w:rsidRDefault="00BF5D37">
      <w:pPr>
        <w:numPr>
          <w:ilvl w:val="0"/>
          <w:numId w:val="247"/>
        </w:numPr>
        <w:tabs>
          <w:tab w:val="clear" w:pos="1146"/>
          <w:tab w:val="num" w:pos="374"/>
        </w:tabs>
        <w:spacing w:before="20" w:after="20"/>
        <w:ind w:left="374" w:hanging="374"/>
        <w:jc w:val="both"/>
        <w:rPr>
          <w:sz w:val="26"/>
          <w:szCs w:val="26"/>
        </w:rPr>
      </w:pPr>
      <w:r w:rsidRPr="004A22EB">
        <w:rPr>
          <w:sz w:val="26"/>
          <w:szCs w:val="26"/>
        </w:rPr>
        <w:t>Số chu kỳ thao tác đóng cắt (C-O) ở dòng điện định mức mà không cần bảo trì: 100</w:t>
      </w:r>
    </w:p>
    <w:p w14:paraId="5FC5DC60" w14:textId="77777777" w:rsidR="00BF5D37" w:rsidRPr="004A22EB" w:rsidRDefault="00BF5D37">
      <w:pPr>
        <w:numPr>
          <w:ilvl w:val="0"/>
          <w:numId w:val="247"/>
        </w:numPr>
        <w:tabs>
          <w:tab w:val="clear" w:pos="1146"/>
          <w:tab w:val="num" w:pos="374"/>
        </w:tabs>
        <w:spacing w:before="20" w:after="20"/>
        <w:ind w:left="374" w:hanging="374"/>
        <w:jc w:val="both"/>
        <w:rPr>
          <w:sz w:val="26"/>
          <w:szCs w:val="26"/>
        </w:rPr>
      </w:pPr>
      <w:r w:rsidRPr="004A22EB">
        <w:rPr>
          <w:sz w:val="26"/>
          <w:szCs w:val="26"/>
        </w:rPr>
        <w:t xml:space="preserve">Số chu kỳ thao tác đóng cắt ở dòng điện 20 kA mà không cần bảo trì: 20  </w:t>
      </w:r>
    </w:p>
    <w:p w14:paraId="44A441F7" w14:textId="77777777" w:rsidR="00BF5D37" w:rsidRPr="004A22EB" w:rsidRDefault="00BF5D37">
      <w:pPr>
        <w:numPr>
          <w:ilvl w:val="0"/>
          <w:numId w:val="247"/>
        </w:numPr>
        <w:tabs>
          <w:tab w:val="clear" w:pos="1146"/>
          <w:tab w:val="num" w:pos="374"/>
        </w:tabs>
        <w:spacing w:before="20" w:after="20"/>
        <w:ind w:left="0" w:firstLine="0"/>
        <w:jc w:val="both"/>
        <w:rPr>
          <w:sz w:val="26"/>
          <w:szCs w:val="26"/>
        </w:rPr>
      </w:pPr>
      <w:r w:rsidRPr="004A22EB">
        <w:rPr>
          <w:sz w:val="26"/>
          <w:szCs w:val="26"/>
        </w:rPr>
        <w:t>Chu kỳ thao tác đóng cắt dòng ngắn mạch của máy cắt : O-0.3s-CO-3min-CO</w:t>
      </w:r>
    </w:p>
    <w:p w14:paraId="6C837A91" w14:textId="77777777" w:rsidR="00BF5D37" w:rsidRPr="004A22EB" w:rsidRDefault="00BF5D37">
      <w:pPr>
        <w:numPr>
          <w:ilvl w:val="0"/>
          <w:numId w:val="247"/>
        </w:numPr>
        <w:tabs>
          <w:tab w:val="clear" w:pos="1146"/>
          <w:tab w:val="num" w:pos="374"/>
        </w:tabs>
        <w:spacing w:before="20" w:after="20"/>
        <w:ind w:left="0" w:firstLine="0"/>
        <w:jc w:val="both"/>
        <w:rPr>
          <w:sz w:val="26"/>
          <w:szCs w:val="26"/>
        </w:rPr>
      </w:pPr>
      <w:r w:rsidRPr="004A22EB">
        <w:rPr>
          <w:sz w:val="26"/>
          <w:szCs w:val="26"/>
        </w:rPr>
        <w:t>Độ bền điện của Máy cắt : Class E2</w:t>
      </w:r>
    </w:p>
    <w:p w14:paraId="0B0204B7" w14:textId="77777777" w:rsidR="00BF5D37" w:rsidRPr="004A22EB" w:rsidRDefault="00BF5D37">
      <w:pPr>
        <w:numPr>
          <w:ilvl w:val="0"/>
          <w:numId w:val="247"/>
        </w:numPr>
        <w:tabs>
          <w:tab w:val="clear" w:pos="1146"/>
          <w:tab w:val="num" w:pos="374"/>
        </w:tabs>
        <w:spacing w:before="20" w:after="20"/>
        <w:ind w:left="0" w:firstLine="0"/>
        <w:jc w:val="both"/>
        <w:rPr>
          <w:sz w:val="26"/>
          <w:szCs w:val="26"/>
        </w:rPr>
      </w:pPr>
      <w:r w:rsidRPr="004A22EB">
        <w:rPr>
          <w:sz w:val="26"/>
          <w:szCs w:val="26"/>
        </w:rPr>
        <w:t>Độ bền cơ của Máy cắt: Class M1</w:t>
      </w:r>
    </w:p>
    <w:p w14:paraId="677B93A8" w14:textId="77777777" w:rsidR="00BF5D37" w:rsidRPr="004A22EB" w:rsidRDefault="00BF5D37">
      <w:pPr>
        <w:numPr>
          <w:ilvl w:val="0"/>
          <w:numId w:val="246"/>
        </w:numPr>
        <w:tabs>
          <w:tab w:val="num" w:pos="360"/>
        </w:tabs>
        <w:spacing w:before="20" w:after="20"/>
        <w:jc w:val="both"/>
        <w:rPr>
          <w:sz w:val="26"/>
          <w:szCs w:val="26"/>
        </w:rPr>
      </w:pPr>
      <w:r w:rsidRPr="004A22EB">
        <w:rPr>
          <w:sz w:val="26"/>
          <w:szCs w:val="26"/>
          <w:u w:val="single"/>
        </w:rPr>
        <w:t>Phụ kiện:</w:t>
      </w:r>
    </w:p>
    <w:p w14:paraId="0ADC7032" w14:textId="77777777" w:rsidR="00BF5D37" w:rsidRPr="004A22EB" w:rsidRDefault="00BF5D37">
      <w:pPr>
        <w:numPr>
          <w:ilvl w:val="0"/>
          <w:numId w:val="248"/>
        </w:numPr>
        <w:tabs>
          <w:tab w:val="num" w:pos="360"/>
        </w:tabs>
        <w:spacing w:before="20" w:after="20"/>
        <w:jc w:val="both"/>
        <w:rPr>
          <w:sz w:val="26"/>
          <w:szCs w:val="26"/>
        </w:rPr>
      </w:pPr>
      <w:r w:rsidRPr="004A22EB">
        <w:rPr>
          <w:sz w:val="26"/>
          <w:szCs w:val="26"/>
        </w:rPr>
        <w:t>Bộ đầu cáp trong nhà:</w:t>
      </w:r>
    </w:p>
    <w:p w14:paraId="45C8F1AD" w14:textId="77777777" w:rsidR="00BF5D37" w:rsidRPr="004A22EB" w:rsidRDefault="00BF5D37" w:rsidP="00423E32">
      <w:pPr>
        <w:spacing w:before="20" w:after="20"/>
        <w:ind w:left="709" w:hanging="349"/>
        <w:jc w:val="both"/>
        <w:rPr>
          <w:sz w:val="26"/>
          <w:szCs w:val="26"/>
        </w:rPr>
      </w:pPr>
      <w:r w:rsidRPr="004A22EB">
        <w:rPr>
          <w:sz w:val="26"/>
          <w:szCs w:val="26"/>
        </w:rPr>
        <w:t>+ Trường hợp đấu nối với cáp 3 lõi: 01 Bộ đầu cáp trong nhà 3P 24kV-3x240mm</w:t>
      </w:r>
      <w:r w:rsidRPr="004A22EB">
        <w:rPr>
          <w:sz w:val="26"/>
          <w:szCs w:val="26"/>
          <w:vertAlign w:val="superscript"/>
        </w:rPr>
        <w:t>2</w:t>
      </w:r>
      <w:r w:rsidRPr="004A22EB">
        <w:rPr>
          <w:sz w:val="26"/>
          <w:szCs w:val="26"/>
        </w:rPr>
        <w:t xml:space="preserve">. </w:t>
      </w:r>
    </w:p>
    <w:p w14:paraId="48EC4693" w14:textId="77777777" w:rsidR="00BF5D37" w:rsidRPr="004A22EB" w:rsidRDefault="00BF5D37" w:rsidP="00423E32">
      <w:pPr>
        <w:spacing w:before="20" w:after="20"/>
        <w:ind w:left="709" w:hanging="349"/>
        <w:jc w:val="both"/>
        <w:rPr>
          <w:sz w:val="26"/>
          <w:szCs w:val="26"/>
        </w:rPr>
      </w:pPr>
      <w:r w:rsidRPr="004A22EB">
        <w:rPr>
          <w:sz w:val="26"/>
          <w:szCs w:val="26"/>
        </w:rPr>
        <w:t>+ Trường hợp đấu nối với cáp 1 lõi: 03 Bộ đầu cáp trong nhà 1P 24kV-1x240mm</w:t>
      </w:r>
      <w:r w:rsidRPr="004A22EB">
        <w:rPr>
          <w:sz w:val="26"/>
          <w:szCs w:val="26"/>
          <w:vertAlign w:val="superscript"/>
        </w:rPr>
        <w:t>2</w:t>
      </w:r>
      <w:r w:rsidRPr="004A22EB">
        <w:rPr>
          <w:sz w:val="26"/>
          <w:szCs w:val="26"/>
        </w:rPr>
        <w:t xml:space="preserve">. </w:t>
      </w:r>
    </w:p>
    <w:p w14:paraId="2B5C4F3E" w14:textId="77777777" w:rsidR="00BF5D37" w:rsidRPr="004A22EB" w:rsidRDefault="00BF5D37" w:rsidP="00423E32">
      <w:pPr>
        <w:spacing w:before="20" w:after="20"/>
        <w:ind w:left="360"/>
        <w:jc w:val="both"/>
        <w:rPr>
          <w:sz w:val="26"/>
          <w:szCs w:val="26"/>
        </w:rPr>
      </w:pPr>
      <w:r w:rsidRPr="004A22EB">
        <w:rPr>
          <w:sz w:val="26"/>
          <w:szCs w:val="26"/>
        </w:rPr>
        <w:t>Ghi chú: Cung cấp bộ đầu cáp với đầy đủ các phụ kiện để đấu nối cáp ngầm vào ngăn tủ sao cho người mua không phải mua thêm bất kỳ vật tư nào.</w:t>
      </w:r>
    </w:p>
    <w:p w14:paraId="0F58CF33" w14:textId="77777777" w:rsidR="00BF5D37" w:rsidRPr="004A22EB" w:rsidRDefault="00BF5D37">
      <w:pPr>
        <w:numPr>
          <w:ilvl w:val="0"/>
          <w:numId w:val="248"/>
        </w:numPr>
        <w:tabs>
          <w:tab w:val="num" w:pos="360"/>
        </w:tabs>
        <w:spacing w:before="20" w:after="20"/>
        <w:jc w:val="both"/>
        <w:rPr>
          <w:sz w:val="26"/>
          <w:szCs w:val="26"/>
        </w:rPr>
      </w:pPr>
      <w:r w:rsidRPr="004A22EB">
        <w:rPr>
          <w:sz w:val="26"/>
          <w:szCs w:val="26"/>
        </w:rPr>
        <w:t xml:space="preserve">Đối với tủ gồm nhiều ngăn tủ lắp ghép với nhau:  </w:t>
      </w:r>
    </w:p>
    <w:p w14:paraId="5D118A8D" w14:textId="77777777" w:rsidR="00BF5D37" w:rsidRPr="004A22EB" w:rsidRDefault="00BF5D37" w:rsidP="00423E32">
      <w:pPr>
        <w:spacing w:before="20" w:after="20"/>
        <w:ind w:left="360"/>
        <w:jc w:val="both"/>
        <w:rPr>
          <w:sz w:val="26"/>
          <w:szCs w:val="26"/>
        </w:rPr>
      </w:pPr>
      <w:r w:rsidRPr="004A22EB">
        <w:rPr>
          <w:sz w:val="26"/>
          <w:szCs w:val="26"/>
        </w:rPr>
        <w:t>+ 01 bộ cần thao tác.</w:t>
      </w:r>
    </w:p>
    <w:p w14:paraId="04FD37D1" w14:textId="77777777" w:rsidR="00BF5D37" w:rsidRPr="004A22EB" w:rsidRDefault="00BF5D37" w:rsidP="00423E32">
      <w:pPr>
        <w:spacing w:before="20" w:after="20"/>
        <w:ind w:left="360"/>
        <w:jc w:val="both"/>
        <w:rPr>
          <w:sz w:val="26"/>
          <w:szCs w:val="26"/>
        </w:rPr>
      </w:pPr>
      <w:r w:rsidRPr="004A22EB">
        <w:rPr>
          <w:sz w:val="26"/>
          <w:szCs w:val="26"/>
        </w:rPr>
        <w:t xml:space="preserve">+ 01 bộ thanh cái. </w:t>
      </w:r>
    </w:p>
    <w:p w14:paraId="0152F252" w14:textId="77777777" w:rsidR="00BF5D37" w:rsidRPr="004A22EB" w:rsidRDefault="00BF5D37" w:rsidP="00423E32">
      <w:pPr>
        <w:spacing w:before="20" w:after="20"/>
        <w:ind w:left="360"/>
        <w:jc w:val="both"/>
        <w:rPr>
          <w:sz w:val="26"/>
          <w:szCs w:val="26"/>
        </w:rPr>
      </w:pPr>
      <w:r w:rsidRPr="004A22EB">
        <w:rPr>
          <w:sz w:val="26"/>
          <w:szCs w:val="26"/>
        </w:rPr>
        <w:t>+ 01 bộ side wall.</w:t>
      </w:r>
    </w:p>
    <w:p w14:paraId="6626D967" w14:textId="77777777" w:rsidR="00BF5D37" w:rsidRPr="004A22EB" w:rsidRDefault="00BF5D37">
      <w:pPr>
        <w:numPr>
          <w:ilvl w:val="0"/>
          <w:numId w:val="246"/>
        </w:numPr>
        <w:tabs>
          <w:tab w:val="num" w:pos="360"/>
        </w:tabs>
        <w:spacing w:before="20" w:after="20"/>
        <w:jc w:val="both"/>
        <w:rPr>
          <w:sz w:val="26"/>
          <w:szCs w:val="26"/>
        </w:rPr>
      </w:pPr>
      <w:r w:rsidRPr="004A22EB">
        <w:rPr>
          <w:sz w:val="26"/>
          <w:szCs w:val="26"/>
        </w:rPr>
        <w:t>Các yêu cầu khác</w:t>
      </w:r>
    </w:p>
    <w:p w14:paraId="7B6F254C" w14:textId="77777777" w:rsidR="00BF5D37" w:rsidRPr="004A22EB" w:rsidRDefault="00BF5D37">
      <w:pPr>
        <w:widowControl w:val="0"/>
        <w:numPr>
          <w:ilvl w:val="0"/>
          <w:numId w:val="438"/>
        </w:numPr>
        <w:tabs>
          <w:tab w:val="left" w:pos="366"/>
        </w:tabs>
        <w:spacing w:before="20" w:after="20"/>
        <w:jc w:val="both"/>
        <w:rPr>
          <w:sz w:val="26"/>
          <w:szCs w:val="26"/>
        </w:rPr>
      </w:pPr>
      <w:r w:rsidRPr="004A22EB">
        <w:rPr>
          <w:sz w:val="26"/>
          <w:szCs w:val="26"/>
          <w:lang w:val="vi-VN" w:eastAsia="vi-VN" w:bidi="vi-VN"/>
        </w:rPr>
        <w:t>Có văn bản của nhà sản xuất xác nhận:</w:t>
      </w:r>
    </w:p>
    <w:p w14:paraId="71F6DAF4" w14:textId="77777777" w:rsidR="00BF5D37" w:rsidRPr="004A22EB" w:rsidRDefault="00BF5D37" w:rsidP="00423E32">
      <w:pPr>
        <w:spacing w:before="20" w:after="20"/>
        <w:ind w:left="400"/>
        <w:rPr>
          <w:sz w:val="26"/>
          <w:szCs w:val="26"/>
        </w:rPr>
      </w:pPr>
      <w:r w:rsidRPr="004A22EB">
        <w:rPr>
          <w:sz w:val="26"/>
          <w:szCs w:val="26"/>
          <w:lang w:val="vi-VN" w:eastAsia="vi-VN" w:bidi="vi-VN"/>
        </w:rPr>
        <w:t xml:space="preserve">+ Tủ RMU và các phụ kiện, vỏ tủ chào thầu (nếu có) hoàn toàn phù hợp với điều kiện môi trương, khí hậu, thông số lưới điện để vận hành </w:t>
      </w:r>
      <w:r w:rsidRPr="004A22EB">
        <w:rPr>
          <w:sz w:val="26"/>
          <w:szCs w:val="26"/>
          <w:lang w:bidi="en-US"/>
        </w:rPr>
        <w:t xml:space="preserve">on </w:t>
      </w:r>
      <w:r w:rsidRPr="004A22EB">
        <w:rPr>
          <w:sz w:val="26"/>
          <w:szCs w:val="26"/>
          <w:lang w:val="vi-VN" w:eastAsia="vi-VN" w:bidi="vi-VN"/>
        </w:rPr>
        <w:t>định, an toàn, tin cậy trên lưới điện của Thành phố Hồ Chí Minh;</w:t>
      </w:r>
    </w:p>
    <w:p w14:paraId="263AB6B5" w14:textId="77777777" w:rsidR="00BF5D37" w:rsidRPr="004A22EB" w:rsidRDefault="00BF5D37" w:rsidP="00423E32">
      <w:pPr>
        <w:spacing w:before="20" w:after="20"/>
        <w:ind w:left="360"/>
        <w:jc w:val="both"/>
        <w:rPr>
          <w:sz w:val="26"/>
          <w:szCs w:val="26"/>
        </w:rPr>
      </w:pPr>
      <w:r w:rsidRPr="004A22EB">
        <w:rPr>
          <w:sz w:val="26"/>
          <w:szCs w:val="26"/>
          <w:lang w:val="vi-VN" w:eastAsia="vi-VN" w:bidi="vi-VN"/>
        </w:rPr>
        <w:t>+ Các bộ đầu cáp chào thầu (nhà sản xuất, mã hiệu, nước sản xuất) phù hợp để lắp đặt và vận hành với tủ RMU;</w:t>
      </w:r>
    </w:p>
    <w:p w14:paraId="357FFF2B" w14:textId="77777777" w:rsidR="00BF5D37" w:rsidRPr="004A22EB" w:rsidRDefault="00BF5D37">
      <w:pPr>
        <w:numPr>
          <w:ilvl w:val="0"/>
          <w:numId w:val="244"/>
        </w:numPr>
        <w:tabs>
          <w:tab w:val="num" w:pos="720"/>
        </w:tabs>
        <w:spacing w:before="20" w:after="20"/>
        <w:jc w:val="both"/>
        <w:rPr>
          <w:b/>
          <w:sz w:val="26"/>
          <w:szCs w:val="26"/>
        </w:rPr>
      </w:pPr>
      <w:r w:rsidRPr="004A22EB">
        <w:rPr>
          <w:b/>
          <w:sz w:val="26"/>
          <w:szCs w:val="26"/>
        </w:rPr>
        <w:t>THỬ NGHIỆM:</w:t>
      </w:r>
    </w:p>
    <w:p w14:paraId="0A6CDE0E" w14:textId="77777777" w:rsidR="00BF5D37" w:rsidRPr="004A22EB" w:rsidRDefault="00BF5D37">
      <w:pPr>
        <w:numPr>
          <w:ilvl w:val="0"/>
          <w:numId w:val="249"/>
        </w:numPr>
        <w:tabs>
          <w:tab w:val="num" w:pos="360"/>
        </w:tabs>
        <w:spacing w:before="20" w:after="20"/>
        <w:jc w:val="both"/>
        <w:rPr>
          <w:sz w:val="26"/>
          <w:szCs w:val="26"/>
          <w:u w:val="single"/>
        </w:rPr>
      </w:pPr>
      <w:r w:rsidRPr="004A22EB">
        <w:rPr>
          <w:sz w:val="26"/>
          <w:szCs w:val="26"/>
          <w:u w:val="single"/>
        </w:rPr>
        <w:t>Thử nghiệm thường xuyên:</w:t>
      </w:r>
    </w:p>
    <w:p w14:paraId="0D8F72DD"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Thử nghiệm điện môi trên mạch điện chính (Dielectric test on the main circuit) </w:t>
      </w:r>
    </w:p>
    <w:p w14:paraId="53364F77"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Thử nghiệm trên mạch nhị thứ nếu có (Tests on auxiliary and control circuits)  </w:t>
      </w:r>
    </w:p>
    <w:p w14:paraId="6593777F"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Đo điện trở của mạch chính (Measurement of the resistance of the main circuit)  </w:t>
      </w:r>
    </w:p>
    <w:p w14:paraId="655C3939"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rPr>
          <w:sz w:val="26"/>
          <w:szCs w:val="26"/>
        </w:rPr>
      </w:pPr>
      <w:r w:rsidRPr="004A22EB">
        <w:rPr>
          <w:sz w:val="26"/>
          <w:szCs w:val="26"/>
        </w:rPr>
        <w:t xml:space="preserve">Kiểm tra sự rò rỉ thùng khí SF6 hay chân không (Tightness test)  </w:t>
      </w:r>
    </w:p>
    <w:p w14:paraId="1E0C23BD" w14:textId="77777777" w:rsidR="00BF5D37" w:rsidRPr="004A22EB" w:rsidRDefault="00BF5D37">
      <w:pPr>
        <w:numPr>
          <w:ilvl w:val="0"/>
          <w:numId w:val="250"/>
        </w:numPr>
        <w:tabs>
          <w:tab w:val="clear" w:pos="720"/>
          <w:tab w:val="num" w:pos="374"/>
        </w:tabs>
        <w:spacing w:before="20" w:after="20"/>
        <w:ind w:left="374" w:hanging="374"/>
        <w:rPr>
          <w:sz w:val="26"/>
          <w:szCs w:val="26"/>
        </w:rPr>
      </w:pPr>
      <w:r w:rsidRPr="004A22EB">
        <w:rPr>
          <w:sz w:val="26"/>
          <w:szCs w:val="26"/>
        </w:rPr>
        <w:t>Kiểm tra thiết kế (Design and visual checks)</w:t>
      </w:r>
    </w:p>
    <w:p w14:paraId="52C3CFF1" w14:textId="77777777" w:rsidR="00BF5D37" w:rsidRPr="004A22EB" w:rsidRDefault="00BF5D37">
      <w:pPr>
        <w:numPr>
          <w:ilvl w:val="0"/>
          <w:numId w:val="250"/>
        </w:numPr>
        <w:tabs>
          <w:tab w:val="clear" w:pos="720"/>
          <w:tab w:val="num" w:pos="374"/>
        </w:tabs>
        <w:spacing w:before="20" w:after="20"/>
        <w:ind w:left="374" w:hanging="374"/>
        <w:rPr>
          <w:sz w:val="26"/>
          <w:szCs w:val="26"/>
        </w:rPr>
      </w:pPr>
      <w:r w:rsidRPr="004A22EB">
        <w:rPr>
          <w:sz w:val="26"/>
          <w:szCs w:val="26"/>
        </w:rPr>
        <w:t>Đo phóng điện nội bộ (Partial discharge measurement)</w:t>
      </w:r>
    </w:p>
    <w:p w14:paraId="3D0D38ED" w14:textId="77777777" w:rsidR="00BF5D37" w:rsidRPr="004A22EB" w:rsidRDefault="00BF5D37">
      <w:pPr>
        <w:numPr>
          <w:ilvl w:val="0"/>
          <w:numId w:val="251"/>
        </w:numPr>
        <w:tabs>
          <w:tab w:val="clear" w:pos="720"/>
          <w:tab w:val="num" w:pos="374"/>
        </w:tabs>
        <w:autoSpaceDE w:val="0"/>
        <w:autoSpaceDN w:val="0"/>
        <w:adjustRightInd w:val="0"/>
        <w:spacing w:before="20" w:after="20"/>
        <w:ind w:left="374" w:hanging="374"/>
        <w:rPr>
          <w:sz w:val="26"/>
          <w:szCs w:val="26"/>
        </w:rPr>
      </w:pPr>
      <w:r w:rsidRPr="004A22EB">
        <w:rPr>
          <w:sz w:val="26"/>
          <w:szCs w:val="26"/>
        </w:rPr>
        <w:t>Thử nghiệm thao tác cơ khí (Mechanical operation tests)</w:t>
      </w:r>
    </w:p>
    <w:p w14:paraId="3F4DB6E9" w14:textId="77777777" w:rsidR="00BF5D37" w:rsidRPr="004A22EB" w:rsidRDefault="00BF5D37">
      <w:pPr>
        <w:numPr>
          <w:ilvl w:val="0"/>
          <w:numId w:val="249"/>
        </w:numPr>
        <w:tabs>
          <w:tab w:val="num" w:pos="360"/>
        </w:tabs>
        <w:spacing w:before="20" w:after="20"/>
        <w:jc w:val="both"/>
        <w:rPr>
          <w:sz w:val="26"/>
          <w:szCs w:val="26"/>
          <w:u w:val="single"/>
        </w:rPr>
      </w:pPr>
      <w:r w:rsidRPr="004A22EB">
        <w:rPr>
          <w:sz w:val="26"/>
          <w:szCs w:val="26"/>
          <w:u w:val="single"/>
        </w:rPr>
        <w:t>Thử nghiệm điển hình:</w:t>
      </w:r>
    </w:p>
    <w:p w14:paraId="236EE82E" w14:textId="77777777" w:rsidR="00BF5D37" w:rsidRPr="004A22EB" w:rsidRDefault="00BF5D37">
      <w:pPr>
        <w:numPr>
          <w:ilvl w:val="0"/>
          <w:numId w:val="252"/>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Thử nghiệm điện môi (Dielectric tests)  </w:t>
      </w:r>
    </w:p>
    <w:p w14:paraId="70CDF6E3"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Đo điện trở của mạch chính (Measurement of the resistance of the main circuit)   </w:t>
      </w:r>
    </w:p>
    <w:p w14:paraId="28855BED" w14:textId="77777777" w:rsidR="00BF5D37" w:rsidRPr="004A22EB" w:rsidRDefault="00BF5D37">
      <w:pPr>
        <w:numPr>
          <w:ilvl w:val="0"/>
          <w:numId w:val="252"/>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Kiểm tra độ tăng nhiệt (Temperature-rise tests).  </w:t>
      </w:r>
    </w:p>
    <w:p w14:paraId="1F245782" w14:textId="77777777" w:rsidR="00BF5D37" w:rsidRPr="004A22EB" w:rsidRDefault="00BF5D37">
      <w:pPr>
        <w:numPr>
          <w:ilvl w:val="0"/>
          <w:numId w:val="252"/>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Kiểm tra khả năng ổn định nhiệt và ổn định động (Short-time withstand current and peak withstand current tests)  </w:t>
      </w:r>
    </w:p>
    <w:p w14:paraId="503DE9D9" w14:textId="77777777" w:rsidR="00BF5D37" w:rsidRPr="004A22EB" w:rsidRDefault="00BF5D37">
      <w:pPr>
        <w:numPr>
          <w:ilvl w:val="0"/>
          <w:numId w:val="252"/>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Kiểm tra độ kín (Verification of the protection)   </w:t>
      </w:r>
    </w:p>
    <w:p w14:paraId="7240F894"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rPr>
          <w:sz w:val="26"/>
          <w:szCs w:val="26"/>
        </w:rPr>
      </w:pPr>
      <w:r w:rsidRPr="004A22EB">
        <w:rPr>
          <w:sz w:val="26"/>
          <w:szCs w:val="26"/>
        </w:rPr>
        <w:t xml:space="preserve">Kiểm tra sự rò rỉ thùng khí SF6 hay chân không (Tightness test)  </w:t>
      </w:r>
    </w:p>
    <w:p w14:paraId="418D424C"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Kiểm tra mạch nhị thứ nếu có (Additional tests on auxiliary and control circuits) </w:t>
      </w:r>
    </w:p>
    <w:p w14:paraId="63353340" w14:textId="77777777" w:rsidR="00BF5D37" w:rsidRPr="004A22EB" w:rsidRDefault="00BF5D37">
      <w:pPr>
        <w:numPr>
          <w:ilvl w:val="0"/>
          <w:numId w:val="250"/>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lastRenderedPageBreak/>
        <w:t>Đo phóng xạ đối với buồng ngắt chân không nếu có (X-radiation test procedures for vacuum interrupters)</w:t>
      </w:r>
    </w:p>
    <w:p w14:paraId="0AFC0FB2" w14:textId="77777777" w:rsidR="00BF5D37" w:rsidRPr="004A22EB" w:rsidRDefault="00BF5D37">
      <w:pPr>
        <w:numPr>
          <w:ilvl w:val="0"/>
          <w:numId w:val="252"/>
        </w:numPr>
        <w:tabs>
          <w:tab w:val="clear" w:pos="720"/>
          <w:tab w:val="num" w:pos="374"/>
        </w:tabs>
        <w:autoSpaceDE w:val="0"/>
        <w:autoSpaceDN w:val="0"/>
        <w:adjustRightInd w:val="0"/>
        <w:spacing w:before="20" w:after="20"/>
        <w:ind w:left="374" w:hanging="374"/>
        <w:jc w:val="both"/>
        <w:rPr>
          <w:bCs/>
          <w:sz w:val="26"/>
          <w:szCs w:val="26"/>
        </w:rPr>
      </w:pPr>
      <w:r w:rsidRPr="004A22EB">
        <w:rPr>
          <w:bCs/>
          <w:sz w:val="26"/>
          <w:szCs w:val="26"/>
        </w:rPr>
        <w:t xml:space="preserve">Kiểm tra khả năng đóng và cắt (Verification of </w:t>
      </w:r>
      <w:r w:rsidRPr="004A22EB">
        <w:rPr>
          <w:sz w:val="26"/>
          <w:szCs w:val="26"/>
        </w:rPr>
        <w:t>making</w:t>
      </w:r>
      <w:r w:rsidRPr="004A22EB">
        <w:rPr>
          <w:bCs/>
          <w:sz w:val="26"/>
          <w:szCs w:val="26"/>
        </w:rPr>
        <w:t xml:space="preserve"> and breaking capacities)  </w:t>
      </w:r>
    </w:p>
    <w:p w14:paraId="02F2D34B" w14:textId="77777777" w:rsidR="00BF5D37" w:rsidRPr="004A22EB" w:rsidRDefault="00BF5D37">
      <w:pPr>
        <w:numPr>
          <w:ilvl w:val="0"/>
          <w:numId w:val="251"/>
        </w:numPr>
        <w:tabs>
          <w:tab w:val="clear" w:pos="720"/>
          <w:tab w:val="num" w:pos="374"/>
        </w:tabs>
        <w:autoSpaceDE w:val="0"/>
        <w:autoSpaceDN w:val="0"/>
        <w:adjustRightInd w:val="0"/>
        <w:spacing w:before="20" w:after="20"/>
        <w:ind w:left="374" w:hanging="374"/>
        <w:jc w:val="both"/>
        <w:rPr>
          <w:sz w:val="26"/>
          <w:szCs w:val="26"/>
        </w:rPr>
      </w:pPr>
      <w:r w:rsidRPr="004A22EB">
        <w:rPr>
          <w:sz w:val="26"/>
          <w:szCs w:val="26"/>
        </w:rPr>
        <w:t xml:space="preserve">Thử nghiệm thao tác cơ khí (Mechanical operation tests)  </w:t>
      </w:r>
    </w:p>
    <w:p w14:paraId="38A09D7E" w14:textId="77777777" w:rsidR="00BF5D37" w:rsidRPr="004A22EB" w:rsidRDefault="00BF5D37">
      <w:pPr>
        <w:numPr>
          <w:ilvl w:val="0"/>
          <w:numId w:val="252"/>
        </w:numPr>
        <w:tabs>
          <w:tab w:val="clear" w:pos="720"/>
          <w:tab w:val="num" w:pos="374"/>
        </w:tabs>
        <w:autoSpaceDE w:val="0"/>
        <w:autoSpaceDN w:val="0"/>
        <w:adjustRightInd w:val="0"/>
        <w:spacing w:before="20" w:after="20"/>
        <w:ind w:left="374" w:hanging="374"/>
        <w:jc w:val="both"/>
        <w:rPr>
          <w:bCs/>
          <w:sz w:val="26"/>
          <w:szCs w:val="26"/>
        </w:rPr>
      </w:pPr>
      <w:r w:rsidRPr="004A22EB">
        <w:rPr>
          <w:bCs/>
          <w:sz w:val="26"/>
          <w:szCs w:val="26"/>
        </w:rPr>
        <w:t>Thử nghiệm chịu áp suất đối với ngăn thiết bị đóng cắt (Pressure withstand test for gas-filled compartments)</w:t>
      </w:r>
    </w:p>
    <w:p w14:paraId="04C6BBED" w14:textId="77777777" w:rsidR="00BF5D37" w:rsidRPr="004A22EB" w:rsidRDefault="00BF5D37">
      <w:pPr>
        <w:numPr>
          <w:ilvl w:val="0"/>
          <w:numId w:val="252"/>
        </w:numPr>
        <w:tabs>
          <w:tab w:val="clear" w:pos="720"/>
          <w:tab w:val="num" w:pos="374"/>
        </w:tabs>
        <w:autoSpaceDE w:val="0"/>
        <w:autoSpaceDN w:val="0"/>
        <w:adjustRightInd w:val="0"/>
        <w:spacing w:before="20" w:after="20"/>
        <w:ind w:left="374" w:hanging="374"/>
        <w:rPr>
          <w:bCs/>
          <w:sz w:val="26"/>
          <w:szCs w:val="26"/>
        </w:rPr>
      </w:pPr>
      <w:r w:rsidRPr="004A22EB">
        <w:rPr>
          <w:bCs/>
          <w:sz w:val="26"/>
          <w:szCs w:val="26"/>
        </w:rPr>
        <w:t>Thử nghiệm sự cố hồ quang phát sinh bên trong ngăn tủ (Internal arcing test)</w:t>
      </w:r>
    </w:p>
    <w:p w14:paraId="572432B6" w14:textId="77777777" w:rsidR="00BF5D37" w:rsidRPr="004A22EB" w:rsidRDefault="00BF5D37">
      <w:pPr>
        <w:numPr>
          <w:ilvl w:val="0"/>
          <w:numId w:val="244"/>
        </w:numPr>
        <w:tabs>
          <w:tab w:val="num" w:pos="720"/>
        </w:tabs>
        <w:spacing w:before="20" w:after="20"/>
        <w:jc w:val="both"/>
        <w:rPr>
          <w:b/>
          <w:sz w:val="26"/>
          <w:szCs w:val="26"/>
        </w:rPr>
      </w:pPr>
      <w:r w:rsidRPr="004A22EB">
        <w:rPr>
          <w:b/>
          <w:sz w:val="26"/>
          <w:szCs w:val="26"/>
        </w:rPr>
        <w:t>BẢNG TÓM TẮT THÔNG SỐ KỸ THUẬT:</w:t>
      </w:r>
    </w:p>
    <w:tbl>
      <w:tblPr>
        <w:tblW w:w="488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7"/>
        <w:gridCol w:w="6232"/>
        <w:gridCol w:w="2350"/>
      </w:tblGrid>
      <w:tr w:rsidR="004A22EB" w:rsidRPr="004A22EB" w14:paraId="66053B7C" w14:textId="77777777" w:rsidTr="002F5D63">
        <w:trPr>
          <w:tblHeader/>
        </w:trPr>
        <w:tc>
          <w:tcPr>
            <w:tcW w:w="435" w:type="pct"/>
            <w:vAlign w:val="center"/>
          </w:tcPr>
          <w:p w14:paraId="22BA5220" w14:textId="77777777" w:rsidR="00BF5D37" w:rsidRPr="004A22EB" w:rsidRDefault="00BF5D37" w:rsidP="00423E32">
            <w:pPr>
              <w:spacing w:before="20" w:after="20"/>
              <w:jc w:val="center"/>
              <w:rPr>
                <w:b/>
                <w:sz w:val="26"/>
                <w:szCs w:val="26"/>
              </w:rPr>
            </w:pPr>
            <w:r w:rsidRPr="004A22EB">
              <w:rPr>
                <w:b/>
                <w:sz w:val="26"/>
                <w:szCs w:val="26"/>
              </w:rPr>
              <w:t>STT</w:t>
            </w:r>
          </w:p>
        </w:tc>
        <w:tc>
          <w:tcPr>
            <w:tcW w:w="3315" w:type="pct"/>
            <w:vAlign w:val="center"/>
          </w:tcPr>
          <w:p w14:paraId="60ED5F94" w14:textId="77777777" w:rsidR="00BF5D37" w:rsidRPr="004A22EB" w:rsidRDefault="00BF5D37" w:rsidP="00423E32">
            <w:pPr>
              <w:spacing w:before="20" w:after="20"/>
              <w:jc w:val="center"/>
              <w:rPr>
                <w:b/>
                <w:sz w:val="26"/>
                <w:szCs w:val="26"/>
              </w:rPr>
            </w:pPr>
            <w:r w:rsidRPr="004A22EB">
              <w:rPr>
                <w:b/>
                <w:sz w:val="26"/>
                <w:szCs w:val="26"/>
              </w:rPr>
              <w:t>MÔ TẢ</w:t>
            </w:r>
          </w:p>
        </w:tc>
        <w:tc>
          <w:tcPr>
            <w:tcW w:w="1250" w:type="pct"/>
            <w:vAlign w:val="center"/>
          </w:tcPr>
          <w:p w14:paraId="0D789553" w14:textId="77777777" w:rsidR="00BF5D37" w:rsidRPr="004A22EB" w:rsidRDefault="00BF5D37" w:rsidP="00423E32">
            <w:pPr>
              <w:spacing w:before="20" w:after="20"/>
              <w:jc w:val="center"/>
              <w:rPr>
                <w:b/>
                <w:sz w:val="26"/>
                <w:szCs w:val="26"/>
              </w:rPr>
            </w:pPr>
            <w:r w:rsidRPr="004A22EB">
              <w:rPr>
                <w:b/>
                <w:sz w:val="26"/>
                <w:szCs w:val="26"/>
              </w:rPr>
              <w:t>YÊU CẦU</w:t>
            </w:r>
          </w:p>
        </w:tc>
      </w:tr>
      <w:tr w:rsidR="004A22EB" w:rsidRPr="004A22EB" w14:paraId="5D3A59FE" w14:textId="77777777" w:rsidTr="002F5D63">
        <w:tc>
          <w:tcPr>
            <w:tcW w:w="435" w:type="pct"/>
          </w:tcPr>
          <w:p w14:paraId="71C7F5EF" w14:textId="77777777" w:rsidR="00BF5D37" w:rsidRPr="004A22EB" w:rsidRDefault="00BF5D37" w:rsidP="00423E32">
            <w:pPr>
              <w:numPr>
                <w:ilvl w:val="0"/>
                <w:numId w:val="25"/>
              </w:numPr>
              <w:spacing w:before="20" w:after="20"/>
              <w:jc w:val="center"/>
              <w:rPr>
                <w:sz w:val="26"/>
                <w:szCs w:val="26"/>
              </w:rPr>
            </w:pPr>
          </w:p>
        </w:tc>
        <w:tc>
          <w:tcPr>
            <w:tcW w:w="3315" w:type="pct"/>
          </w:tcPr>
          <w:p w14:paraId="1F32D5A0" w14:textId="77777777" w:rsidR="00BF5D37" w:rsidRPr="004A22EB" w:rsidRDefault="00BF5D37" w:rsidP="00423E32">
            <w:pPr>
              <w:spacing w:before="20" w:after="20"/>
              <w:jc w:val="both"/>
              <w:rPr>
                <w:sz w:val="26"/>
                <w:szCs w:val="26"/>
              </w:rPr>
            </w:pPr>
            <w:r w:rsidRPr="004A22EB">
              <w:rPr>
                <w:sz w:val="26"/>
                <w:szCs w:val="26"/>
              </w:rPr>
              <w:t>Tiêu chuẩn sản xuất và thử nghiệm</w:t>
            </w:r>
          </w:p>
        </w:tc>
        <w:tc>
          <w:tcPr>
            <w:tcW w:w="1250" w:type="pct"/>
          </w:tcPr>
          <w:p w14:paraId="7C3A2214" w14:textId="77777777" w:rsidR="00BF5D37" w:rsidRPr="004A22EB" w:rsidRDefault="00BF5D37" w:rsidP="00423E32">
            <w:pPr>
              <w:spacing w:before="20" w:after="20"/>
              <w:jc w:val="center"/>
              <w:rPr>
                <w:sz w:val="26"/>
                <w:szCs w:val="26"/>
              </w:rPr>
            </w:pPr>
            <w:r w:rsidRPr="004A22EB">
              <w:rPr>
                <w:sz w:val="26"/>
                <w:szCs w:val="26"/>
              </w:rPr>
              <w:t>IEC 62271-200</w:t>
            </w:r>
          </w:p>
        </w:tc>
      </w:tr>
      <w:tr w:rsidR="004A22EB" w:rsidRPr="004A22EB" w14:paraId="16F525A8" w14:textId="77777777" w:rsidTr="002F5D63">
        <w:tc>
          <w:tcPr>
            <w:tcW w:w="435" w:type="pct"/>
          </w:tcPr>
          <w:p w14:paraId="229B4183" w14:textId="77777777" w:rsidR="00BF5D37" w:rsidRPr="004A22EB" w:rsidRDefault="00BF5D37" w:rsidP="00423E32">
            <w:pPr>
              <w:numPr>
                <w:ilvl w:val="0"/>
                <w:numId w:val="25"/>
              </w:numPr>
              <w:spacing w:before="20" w:after="20"/>
              <w:jc w:val="center"/>
              <w:rPr>
                <w:sz w:val="26"/>
                <w:szCs w:val="26"/>
              </w:rPr>
            </w:pPr>
          </w:p>
        </w:tc>
        <w:tc>
          <w:tcPr>
            <w:tcW w:w="3315" w:type="pct"/>
          </w:tcPr>
          <w:p w14:paraId="392D0912" w14:textId="77777777" w:rsidR="00BF5D37" w:rsidRPr="004A22EB" w:rsidRDefault="00BF5D37" w:rsidP="00423E32">
            <w:pPr>
              <w:spacing w:before="20" w:after="20"/>
              <w:jc w:val="both"/>
              <w:rPr>
                <w:sz w:val="26"/>
                <w:szCs w:val="26"/>
              </w:rPr>
            </w:pPr>
            <w:r w:rsidRPr="004A22EB">
              <w:rPr>
                <w:sz w:val="26"/>
                <w:szCs w:val="26"/>
              </w:rPr>
              <w:t>Ngăn tủ máy cắt dùng để đóng, cắt và bảo vệ phụ tải và có thể kết nối thanh cái với các ngăn tủ điện khác về cả hai phía trái và phải.</w:t>
            </w:r>
          </w:p>
        </w:tc>
        <w:tc>
          <w:tcPr>
            <w:tcW w:w="1250" w:type="pct"/>
          </w:tcPr>
          <w:p w14:paraId="0FC1C026" w14:textId="77777777" w:rsidR="00BF5D37" w:rsidRPr="004A22EB" w:rsidRDefault="00BF5D37" w:rsidP="00423E32">
            <w:pPr>
              <w:spacing w:before="20" w:after="20"/>
              <w:jc w:val="center"/>
              <w:rPr>
                <w:sz w:val="26"/>
                <w:szCs w:val="26"/>
              </w:rPr>
            </w:pPr>
            <w:r w:rsidRPr="004A22EB">
              <w:rPr>
                <w:sz w:val="26"/>
                <w:szCs w:val="26"/>
              </w:rPr>
              <w:t>Đáp ứng</w:t>
            </w:r>
          </w:p>
        </w:tc>
      </w:tr>
      <w:tr w:rsidR="004A22EB" w:rsidRPr="004A22EB" w14:paraId="770FF75F" w14:textId="77777777" w:rsidTr="002F5D63">
        <w:tc>
          <w:tcPr>
            <w:tcW w:w="435" w:type="pct"/>
          </w:tcPr>
          <w:p w14:paraId="55B26C2E" w14:textId="77777777" w:rsidR="00BF5D37" w:rsidRPr="004A22EB" w:rsidRDefault="00BF5D37" w:rsidP="00423E32">
            <w:pPr>
              <w:numPr>
                <w:ilvl w:val="0"/>
                <w:numId w:val="25"/>
              </w:numPr>
              <w:spacing w:before="20" w:after="20"/>
              <w:jc w:val="center"/>
              <w:rPr>
                <w:sz w:val="26"/>
                <w:szCs w:val="26"/>
              </w:rPr>
            </w:pPr>
          </w:p>
        </w:tc>
        <w:tc>
          <w:tcPr>
            <w:tcW w:w="3315" w:type="pct"/>
          </w:tcPr>
          <w:p w14:paraId="38ED0BDC" w14:textId="77777777" w:rsidR="00BF5D37" w:rsidRPr="004A22EB" w:rsidRDefault="00BF5D37" w:rsidP="00423E32">
            <w:pPr>
              <w:spacing w:before="20" w:after="20"/>
              <w:jc w:val="both"/>
              <w:rPr>
                <w:sz w:val="26"/>
                <w:szCs w:val="26"/>
              </w:rPr>
            </w:pPr>
            <w:r w:rsidRPr="004A22EB">
              <w:rPr>
                <w:sz w:val="26"/>
                <w:szCs w:val="26"/>
                <w:u w:val="single"/>
              </w:rPr>
              <w:t>Cấu trúc:</w:t>
            </w:r>
          </w:p>
          <w:p w14:paraId="78ECC704" w14:textId="77777777" w:rsidR="00BF5D37" w:rsidRPr="004A22EB" w:rsidRDefault="00BF5D37">
            <w:pPr>
              <w:numPr>
                <w:ilvl w:val="0"/>
                <w:numId w:val="253"/>
              </w:numPr>
              <w:tabs>
                <w:tab w:val="clear" w:pos="720"/>
                <w:tab w:val="num" w:pos="374"/>
              </w:tabs>
              <w:spacing w:before="20" w:after="20"/>
              <w:ind w:left="0" w:firstLine="0"/>
              <w:jc w:val="both"/>
              <w:rPr>
                <w:sz w:val="26"/>
                <w:szCs w:val="26"/>
              </w:rPr>
            </w:pPr>
            <w:r w:rsidRPr="004A22EB">
              <w:rPr>
                <w:sz w:val="26"/>
                <w:szCs w:val="26"/>
              </w:rPr>
              <w:t xml:space="preserve">Kích thước tối đa:  </w:t>
            </w:r>
          </w:p>
          <w:p w14:paraId="2E9BEB53" w14:textId="77777777" w:rsidR="00BF5D37" w:rsidRPr="004A22EB" w:rsidRDefault="00BF5D37" w:rsidP="00423E32">
            <w:pPr>
              <w:spacing w:before="20" w:after="20"/>
              <w:ind w:firstLine="284"/>
              <w:jc w:val="both"/>
              <w:rPr>
                <w:sz w:val="26"/>
                <w:szCs w:val="26"/>
              </w:rPr>
            </w:pPr>
            <w:r w:rsidRPr="004A22EB">
              <w:rPr>
                <w:sz w:val="26"/>
                <w:szCs w:val="26"/>
              </w:rPr>
              <w:t xml:space="preserve">+ Ngang: </w:t>
            </w:r>
          </w:p>
          <w:p w14:paraId="2E9FA732" w14:textId="77777777" w:rsidR="00BF5D37" w:rsidRPr="004A22EB" w:rsidRDefault="00BF5D37" w:rsidP="00423E32">
            <w:pPr>
              <w:spacing w:before="20" w:after="20"/>
              <w:ind w:firstLine="284"/>
              <w:jc w:val="both"/>
              <w:rPr>
                <w:sz w:val="26"/>
                <w:szCs w:val="26"/>
              </w:rPr>
            </w:pPr>
            <w:r w:rsidRPr="004A22EB">
              <w:rPr>
                <w:sz w:val="26"/>
                <w:szCs w:val="26"/>
              </w:rPr>
              <w:t xml:space="preserve">+ Sâu: </w:t>
            </w:r>
          </w:p>
          <w:p w14:paraId="3DDDED0D" w14:textId="77777777" w:rsidR="00BF5D37" w:rsidRPr="004A22EB" w:rsidRDefault="00BF5D37" w:rsidP="00423E32">
            <w:pPr>
              <w:spacing w:before="20" w:after="20"/>
              <w:ind w:firstLine="284"/>
              <w:jc w:val="both"/>
              <w:rPr>
                <w:sz w:val="26"/>
                <w:szCs w:val="26"/>
              </w:rPr>
            </w:pPr>
            <w:r w:rsidRPr="004A22EB">
              <w:rPr>
                <w:sz w:val="26"/>
                <w:szCs w:val="26"/>
              </w:rPr>
              <w:t xml:space="preserve">+ Cao: </w:t>
            </w:r>
          </w:p>
          <w:p w14:paraId="05DBD4EE" w14:textId="77777777" w:rsidR="00BF5D37" w:rsidRPr="004A22EB" w:rsidRDefault="00BF5D37" w:rsidP="00423E32">
            <w:pPr>
              <w:spacing w:before="20" w:after="20"/>
              <w:ind w:firstLine="284"/>
              <w:jc w:val="both"/>
              <w:rPr>
                <w:sz w:val="26"/>
                <w:szCs w:val="26"/>
              </w:rPr>
            </w:pPr>
            <w:r w:rsidRPr="004A22EB">
              <w:rPr>
                <w:sz w:val="26"/>
                <w:szCs w:val="26"/>
              </w:rPr>
              <w:t xml:space="preserve">   . Trường hợp ngăn không có chức năng SCADA:  </w:t>
            </w:r>
          </w:p>
          <w:p w14:paraId="5D8473B1" w14:textId="77777777" w:rsidR="00BF5D37" w:rsidRPr="004A22EB" w:rsidRDefault="00BF5D37" w:rsidP="00423E32">
            <w:pPr>
              <w:spacing w:before="20" w:after="20"/>
              <w:ind w:firstLine="284"/>
              <w:jc w:val="both"/>
              <w:rPr>
                <w:sz w:val="26"/>
                <w:szCs w:val="26"/>
              </w:rPr>
            </w:pPr>
            <w:r w:rsidRPr="004A22EB">
              <w:rPr>
                <w:sz w:val="26"/>
                <w:szCs w:val="26"/>
              </w:rPr>
              <w:t xml:space="preserve">   . Trường hợp ngăn có chức năng SCADA:  </w:t>
            </w:r>
          </w:p>
          <w:p w14:paraId="3D574736"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Điều kiện sử dụng:</w:t>
            </w:r>
          </w:p>
          <w:p w14:paraId="5853AA66"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 </w:t>
            </w:r>
            <w:r w:rsidRPr="004A22EB">
              <w:rPr>
                <w:sz w:val="26"/>
                <w:szCs w:val="26"/>
                <w:lang w:val="vi-VN" w:eastAsia="vi-VN" w:bidi="vi-VN"/>
              </w:rPr>
              <w:t>Môi trường làm việc tại TP.HCM:</w:t>
            </w:r>
          </w:p>
          <w:p w14:paraId="1CBCE559" w14:textId="77777777" w:rsidR="00BF5D37" w:rsidRPr="004A22EB" w:rsidRDefault="00BF5D37" w:rsidP="00423E32">
            <w:pPr>
              <w:spacing w:before="20" w:after="20"/>
              <w:ind w:firstLine="284"/>
              <w:jc w:val="both"/>
              <w:rPr>
                <w:sz w:val="26"/>
                <w:szCs w:val="26"/>
                <w:lang w:eastAsia="vi-VN" w:bidi="vi-VN"/>
              </w:rPr>
            </w:pPr>
            <w:r w:rsidRPr="004A22EB">
              <w:rPr>
                <w:sz w:val="26"/>
                <w:szCs w:val="26"/>
                <w:lang w:val="vi-VN" w:eastAsia="vi-VN" w:bidi="vi-VN"/>
              </w:rPr>
              <w:t xml:space="preserve">+ Biên độ: </w:t>
            </w:r>
          </w:p>
          <w:p w14:paraId="15B73617" w14:textId="77777777" w:rsidR="00BF5D37" w:rsidRPr="004A22EB" w:rsidRDefault="00BF5D37" w:rsidP="00423E32">
            <w:pPr>
              <w:spacing w:before="20" w:after="20"/>
              <w:ind w:firstLine="284"/>
              <w:jc w:val="both"/>
              <w:rPr>
                <w:sz w:val="26"/>
                <w:szCs w:val="26"/>
                <w:lang w:eastAsia="vi-VN" w:bidi="vi-VN"/>
              </w:rPr>
            </w:pPr>
          </w:p>
          <w:p w14:paraId="30A2D105" w14:textId="77777777" w:rsidR="00BF5D37" w:rsidRPr="004A22EB" w:rsidRDefault="00BF5D37" w:rsidP="00423E32">
            <w:pPr>
              <w:spacing w:before="20" w:after="20"/>
              <w:ind w:firstLine="284"/>
              <w:jc w:val="both"/>
              <w:rPr>
                <w:sz w:val="26"/>
                <w:szCs w:val="26"/>
                <w:lang w:eastAsia="vi-VN" w:bidi="vi-VN"/>
              </w:rPr>
            </w:pPr>
          </w:p>
          <w:p w14:paraId="71397D49" w14:textId="77777777" w:rsidR="00BF5D37" w:rsidRPr="004A22EB" w:rsidRDefault="00BF5D37" w:rsidP="00423E32">
            <w:pPr>
              <w:spacing w:before="20" w:after="20"/>
              <w:ind w:firstLine="284"/>
              <w:jc w:val="both"/>
              <w:rPr>
                <w:sz w:val="26"/>
                <w:szCs w:val="26"/>
              </w:rPr>
            </w:pPr>
            <w:r w:rsidRPr="004A22EB">
              <w:rPr>
                <w:sz w:val="26"/>
                <w:szCs w:val="26"/>
              </w:rPr>
              <w:t xml:space="preserve">+ Nhiệt độ tối đa của môi trường xung quanh: </w:t>
            </w:r>
          </w:p>
          <w:p w14:paraId="45885CDE" w14:textId="77777777" w:rsidR="00BF5D37" w:rsidRPr="004A22EB" w:rsidRDefault="00BF5D37" w:rsidP="00423E32">
            <w:pPr>
              <w:spacing w:before="20" w:after="20"/>
              <w:ind w:firstLine="284"/>
              <w:jc w:val="both"/>
              <w:rPr>
                <w:sz w:val="26"/>
                <w:szCs w:val="26"/>
              </w:rPr>
            </w:pPr>
            <w:r w:rsidRPr="004A22EB">
              <w:rPr>
                <w:sz w:val="26"/>
                <w:szCs w:val="26"/>
              </w:rPr>
              <w:t xml:space="preserve">+ Nhiệt độ trung bình của môi trương xung quanh: </w:t>
            </w:r>
          </w:p>
          <w:p w14:paraId="1B5F9A86" w14:textId="77777777" w:rsidR="00BF5D37" w:rsidRPr="004A22EB" w:rsidRDefault="00BF5D37" w:rsidP="00423E32">
            <w:pPr>
              <w:spacing w:before="20" w:after="20"/>
              <w:ind w:firstLine="284"/>
              <w:jc w:val="both"/>
              <w:rPr>
                <w:sz w:val="26"/>
                <w:szCs w:val="26"/>
              </w:rPr>
            </w:pPr>
            <w:r w:rsidRPr="004A22EB">
              <w:rPr>
                <w:sz w:val="26"/>
                <w:szCs w:val="26"/>
              </w:rPr>
              <w:t xml:space="preserve">+ Độ ẩm: </w:t>
            </w:r>
          </w:p>
          <w:p w14:paraId="3DB7D368" w14:textId="77777777" w:rsidR="00BF5D37" w:rsidRPr="004A22EB" w:rsidRDefault="00BF5D37" w:rsidP="00423E32">
            <w:pPr>
              <w:spacing w:before="20" w:after="20"/>
              <w:ind w:firstLine="284"/>
              <w:jc w:val="both"/>
              <w:rPr>
                <w:sz w:val="26"/>
                <w:szCs w:val="26"/>
              </w:rPr>
            </w:pPr>
            <w:r w:rsidRPr="004A22EB">
              <w:rPr>
                <w:sz w:val="26"/>
                <w:szCs w:val="26"/>
              </w:rPr>
              <w:t>+ Khí hậu:</w:t>
            </w:r>
          </w:p>
          <w:p w14:paraId="5036169F" w14:textId="77777777" w:rsidR="00BF5D37" w:rsidRPr="004A22EB" w:rsidRDefault="00BF5D37" w:rsidP="00423E32">
            <w:pPr>
              <w:spacing w:before="20" w:after="20"/>
              <w:ind w:firstLine="284"/>
              <w:jc w:val="both"/>
              <w:rPr>
                <w:sz w:val="26"/>
                <w:szCs w:val="26"/>
              </w:rPr>
            </w:pPr>
          </w:p>
          <w:p w14:paraId="460EA36F" w14:textId="77777777" w:rsidR="00BF5D37" w:rsidRPr="004A22EB" w:rsidRDefault="00BF5D37" w:rsidP="00423E32">
            <w:pPr>
              <w:spacing w:before="20" w:after="20"/>
              <w:ind w:firstLine="284"/>
              <w:jc w:val="both"/>
              <w:rPr>
                <w:sz w:val="26"/>
                <w:szCs w:val="26"/>
              </w:rPr>
            </w:pPr>
            <w:r w:rsidRPr="004A22EB">
              <w:rPr>
                <w:sz w:val="26"/>
                <w:szCs w:val="26"/>
              </w:rPr>
              <w:t>+ Bức xạ mặt trời:</w:t>
            </w:r>
          </w:p>
          <w:p w14:paraId="3AA0B2B7" w14:textId="77777777" w:rsidR="00BF5D37" w:rsidRPr="004A22EB" w:rsidRDefault="00BF5D37" w:rsidP="00423E32">
            <w:pPr>
              <w:spacing w:before="20" w:after="20"/>
              <w:ind w:firstLine="284"/>
              <w:jc w:val="both"/>
              <w:rPr>
                <w:sz w:val="26"/>
                <w:szCs w:val="26"/>
              </w:rPr>
            </w:pPr>
            <w:r w:rsidRPr="004A22EB">
              <w:rPr>
                <w:sz w:val="26"/>
                <w:szCs w:val="26"/>
              </w:rPr>
              <w:t xml:space="preserve">+ Tốc độ gió tổi đa: </w:t>
            </w:r>
          </w:p>
          <w:p w14:paraId="41F4E4B5"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Môi trường cách điện của ngăn thanh cái và thiết bị đóng cắt: </w:t>
            </w:r>
          </w:p>
          <w:p w14:paraId="6AF6BF81"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Cấp an toàn khi sự cố phát sinh hồ quang bên trong ngăn tủ : </w:t>
            </w:r>
          </w:p>
          <w:p w14:paraId="171DAA35" w14:textId="77777777" w:rsidR="00BF5D37" w:rsidRPr="004A22EB" w:rsidRDefault="00BF5D37" w:rsidP="00423E32">
            <w:pPr>
              <w:spacing w:before="20" w:after="20"/>
              <w:ind w:firstLine="426"/>
              <w:jc w:val="both"/>
              <w:rPr>
                <w:sz w:val="26"/>
                <w:szCs w:val="26"/>
              </w:rPr>
            </w:pPr>
            <w:r w:rsidRPr="004A22EB">
              <w:rPr>
                <w:sz w:val="26"/>
                <w:szCs w:val="26"/>
              </w:rPr>
              <w:t xml:space="preserve">+ Trường hợp vỏ tủ lắp đặt các ngăn tủ điện đạt cấp an toàn IAC-AB: </w:t>
            </w:r>
          </w:p>
          <w:p w14:paraId="68176DEC" w14:textId="77777777" w:rsidR="00BF5D37" w:rsidRPr="004A22EB" w:rsidRDefault="00BF5D37" w:rsidP="00423E32">
            <w:pPr>
              <w:spacing w:before="20" w:after="20"/>
              <w:ind w:firstLine="426"/>
              <w:jc w:val="both"/>
              <w:rPr>
                <w:sz w:val="26"/>
                <w:szCs w:val="26"/>
              </w:rPr>
            </w:pPr>
          </w:p>
          <w:p w14:paraId="65E0D930" w14:textId="77777777" w:rsidR="00BF5D37" w:rsidRPr="004A22EB" w:rsidRDefault="00BF5D37" w:rsidP="00423E32">
            <w:pPr>
              <w:spacing w:before="20" w:after="20"/>
              <w:ind w:firstLine="426"/>
              <w:jc w:val="both"/>
              <w:rPr>
                <w:sz w:val="26"/>
                <w:szCs w:val="26"/>
              </w:rPr>
            </w:pPr>
          </w:p>
          <w:p w14:paraId="7DF8FA33" w14:textId="77777777" w:rsidR="00BF5D37" w:rsidRPr="004A22EB" w:rsidRDefault="00BF5D37" w:rsidP="00423E32">
            <w:pPr>
              <w:spacing w:before="20" w:after="20"/>
              <w:ind w:firstLine="426"/>
              <w:jc w:val="both"/>
              <w:rPr>
                <w:sz w:val="26"/>
                <w:szCs w:val="26"/>
              </w:rPr>
            </w:pPr>
          </w:p>
          <w:p w14:paraId="53A368B8" w14:textId="77777777" w:rsidR="00BF5D37" w:rsidRPr="004A22EB" w:rsidRDefault="00BF5D37" w:rsidP="00423E32">
            <w:pPr>
              <w:spacing w:before="20" w:after="20"/>
              <w:ind w:firstLine="426"/>
              <w:jc w:val="both"/>
              <w:rPr>
                <w:sz w:val="26"/>
                <w:szCs w:val="26"/>
              </w:rPr>
            </w:pPr>
            <w:r w:rsidRPr="004A22EB">
              <w:rPr>
                <w:sz w:val="26"/>
                <w:szCs w:val="26"/>
              </w:rPr>
              <w:t xml:space="preserve">+ Trường hợp vỏ tủ lắp đặt các ngăn tủ điện không đạt cấp an toàn IAC-AB: </w:t>
            </w:r>
          </w:p>
          <w:p w14:paraId="3EF52DCA" w14:textId="77777777" w:rsidR="00BF5D37" w:rsidRPr="004A22EB" w:rsidRDefault="00BF5D37" w:rsidP="00423E32">
            <w:pPr>
              <w:spacing w:before="20" w:after="20"/>
              <w:ind w:firstLine="426"/>
              <w:jc w:val="both"/>
              <w:rPr>
                <w:sz w:val="26"/>
                <w:szCs w:val="26"/>
              </w:rPr>
            </w:pPr>
          </w:p>
          <w:p w14:paraId="5EEA7B24" w14:textId="77777777" w:rsidR="00BF5D37" w:rsidRPr="004A22EB" w:rsidRDefault="00BF5D37" w:rsidP="00423E32">
            <w:pPr>
              <w:spacing w:before="20" w:after="20"/>
              <w:ind w:firstLine="426"/>
              <w:jc w:val="both"/>
              <w:rPr>
                <w:sz w:val="26"/>
                <w:szCs w:val="26"/>
              </w:rPr>
            </w:pPr>
          </w:p>
          <w:p w14:paraId="64830F55" w14:textId="77777777" w:rsidR="00BF5D37" w:rsidRPr="004A22EB" w:rsidRDefault="00BF5D37" w:rsidP="00423E32">
            <w:pPr>
              <w:spacing w:before="20" w:after="20"/>
              <w:ind w:firstLine="426"/>
              <w:jc w:val="both"/>
              <w:rPr>
                <w:sz w:val="26"/>
                <w:szCs w:val="26"/>
              </w:rPr>
            </w:pPr>
          </w:p>
          <w:p w14:paraId="12F0285E" w14:textId="77777777" w:rsidR="00BF5D37" w:rsidRPr="004A22EB" w:rsidRDefault="00BF5D37" w:rsidP="00423E32">
            <w:pPr>
              <w:spacing w:before="20" w:after="20"/>
              <w:ind w:firstLine="426"/>
              <w:jc w:val="both"/>
              <w:rPr>
                <w:sz w:val="26"/>
                <w:szCs w:val="26"/>
              </w:rPr>
            </w:pPr>
          </w:p>
          <w:p w14:paraId="224954A0"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Hướng thoát hồ quang khi có sự cố phát sinh hồ quang bên trong tủ: </w:t>
            </w:r>
          </w:p>
          <w:p w14:paraId="7240339F"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Sự liên tục cung cấp điện:  </w:t>
            </w:r>
          </w:p>
          <w:p w14:paraId="24094F21"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Tất cả các sứ cách điện đều là loại nhựa đúc.</w:t>
            </w:r>
          </w:p>
          <w:p w14:paraId="142D5BEA"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Các đầu nối của mỗi pha: </w:t>
            </w:r>
          </w:p>
          <w:p w14:paraId="2B2BD8F4" w14:textId="77777777" w:rsidR="00BF5D37" w:rsidRPr="004A22EB" w:rsidRDefault="00BF5D37" w:rsidP="00423E32">
            <w:pPr>
              <w:spacing w:before="20" w:after="20"/>
              <w:ind w:firstLine="426"/>
              <w:jc w:val="both"/>
              <w:rPr>
                <w:sz w:val="26"/>
                <w:szCs w:val="26"/>
              </w:rPr>
            </w:pPr>
            <w:r w:rsidRPr="004A22EB">
              <w:rPr>
                <w:sz w:val="26"/>
                <w:szCs w:val="26"/>
              </w:rPr>
              <w:t xml:space="preserve">+ Trường hợp đấu nối với cáp 3 lõi: có thể nối với  2 cáp 3P 24kV-3x240mm2. </w:t>
            </w:r>
          </w:p>
          <w:p w14:paraId="4C2EE447" w14:textId="77777777" w:rsidR="00BF5D37" w:rsidRPr="004A22EB" w:rsidRDefault="00BF5D37" w:rsidP="00423E32">
            <w:pPr>
              <w:spacing w:before="20" w:after="20"/>
              <w:ind w:firstLine="426"/>
              <w:jc w:val="both"/>
              <w:rPr>
                <w:sz w:val="26"/>
                <w:szCs w:val="26"/>
              </w:rPr>
            </w:pPr>
            <w:r w:rsidRPr="004A22EB">
              <w:rPr>
                <w:sz w:val="26"/>
                <w:szCs w:val="26"/>
              </w:rPr>
              <w:t>+ Trường hợp đấu nối với cáp 1 lõi: có thể nối với  2 cáp 1P 24kV-1x240mm</w:t>
            </w:r>
            <w:r w:rsidRPr="004A22EB">
              <w:rPr>
                <w:sz w:val="26"/>
                <w:szCs w:val="26"/>
                <w:vertAlign w:val="superscript"/>
              </w:rPr>
              <w:t>2</w:t>
            </w:r>
            <w:r w:rsidRPr="004A22EB">
              <w:rPr>
                <w:sz w:val="26"/>
                <w:szCs w:val="26"/>
              </w:rPr>
              <w:t xml:space="preserve">. </w:t>
            </w:r>
          </w:p>
          <w:p w14:paraId="3DF85741"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Thanh cái: </w:t>
            </w:r>
          </w:p>
          <w:p w14:paraId="7B381BD2" w14:textId="77777777" w:rsidR="00BF5D37" w:rsidRPr="004A22EB" w:rsidRDefault="00BF5D37">
            <w:pPr>
              <w:numPr>
                <w:ilvl w:val="0"/>
                <w:numId w:val="245"/>
              </w:numPr>
              <w:tabs>
                <w:tab w:val="clear" w:pos="720"/>
                <w:tab w:val="num" w:pos="374"/>
              </w:tabs>
              <w:spacing w:before="20" w:after="20"/>
              <w:ind w:left="0" w:firstLine="0"/>
              <w:jc w:val="both"/>
              <w:rPr>
                <w:sz w:val="26"/>
                <w:szCs w:val="26"/>
              </w:rPr>
            </w:pPr>
            <w:r w:rsidRPr="004A22EB">
              <w:rPr>
                <w:sz w:val="26"/>
                <w:szCs w:val="26"/>
              </w:rPr>
              <w:t xml:space="preserve">Môi trường đóng cắt của máy cắt:   </w:t>
            </w:r>
          </w:p>
          <w:p w14:paraId="329044DF" w14:textId="77777777" w:rsidR="00BF5D37" w:rsidRPr="004A22EB" w:rsidRDefault="00BF5D37">
            <w:pPr>
              <w:numPr>
                <w:ilvl w:val="0"/>
                <w:numId w:val="253"/>
              </w:numPr>
              <w:tabs>
                <w:tab w:val="clear" w:pos="720"/>
                <w:tab w:val="num" w:pos="374"/>
              </w:tabs>
              <w:spacing w:before="20" w:after="20"/>
              <w:ind w:left="0" w:firstLine="0"/>
              <w:jc w:val="both"/>
              <w:rPr>
                <w:sz w:val="26"/>
                <w:szCs w:val="26"/>
              </w:rPr>
            </w:pPr>
            <w:r w:rsidRPr="004A22EB">
              <w:rPr>
                <w:sz w:val="26"/>
                <w:szCs w:val="26"/>
              </w:rPr>
              <w:t>Ngăn tủ máy cắt phải được trang bị:</w:t>
            </w:r>
          </w:p>
          <w:p w14:paraId="63AEE2F8" w14:textId="77777777" w:rsidR="00BF5D37" w:rsidRPr="004A22EB" w:rsidRDefault="00BF5D37" w:rsidP="00423E32">
            <w:pPr>
              <w:spacing w:before="20" w:after="20"/>
              <w:ind w:firstLine="374"/>
              <w:jc w:val="both"/>
              <w:rPr>
                <w:sz w:val="26"/>
                <w:szCs w:val="26"/>
              </w:rPr>
            </w:pPr>
            <w:r w:rsidRPr="004A22EB">
              <w:rPr>
                <w:sz w:val="26"/>
                <w:szCs w:val="26"/>
              </w:rPr>
              <w:t>+ Relay có chức năng  bảo vệ 50/51, 50/51N.</w:t>
            </w:r>
          </w:p>
          <w:p w14:paraId="47463AA1"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Relay bảo vệ là loại kỹ thuật số được sản xuất theo tiêu chuẩn IEC và có khả năng giao tiếp với RTU - theo giao thức Modbus RTU/TCP hoặc IEC 60870-5-103 - (bắt buộc) và IEC 61850 (không bắt buộc) và đáp ứng các tín hiệu sau:</w:t>
            </w:r>
          </w:p>
          <w:p w14:paraId="6C4419F6" w14:textId="77777777" w:rsidR="00BF5D37" w:rsidRPr="004A22EB" w:rsidRDefault="00BF5D37" w:rsidP="00423E32">
            <w:pPr>
              <w:spacing w:before="20" w:after="20"/>
              <w:ind w:left="1087" w:hanging="141"/>
              <w:jc w:val="both"/>
              <w:rPr>
                <w:sz w:val="26"/>
                <w:szCs w:val="26"/>
              </w:rPr>
            </w:pPr>
            <w:r w:rsidRPr="004A22EB">
              <w:rPr>
                <w:sz w:val="26"/>
                <w:szCs w:val="26"/>
              </w:rPr>
              <w:t xml:space="preserve">  . Tín hiệu bảo vệ 50, 51, 50N, 51N</w:t>
            </w:r>
          </w:p>
          <w:p w14:paraId="0BA4ECA7" w14:textId="77777777" w:rsidR="00BF5D37" w:rsidRPr="004A22EB" w:rsidRDefault="00BF5D37" w:rsidP="00423E32">
            <w:pPr>
              <w:spacing w:before="20" w:after="20"/>
              <w:ind w:left="1087" w:hanging="141"/>
              <w:jc w:val="both"/>
              <w:rPr>
                <w:sz w:val="26"/>
                <w:szCs w:val="26"/>
              </w:rPr>
            </w:pPr>
            <w:r w:rsidRPr="004A22EB">
              <w:rPr>
                <w:sz w:val="26"/>
                <w:szCs w:val="26"/>
              </w:rPr>
              <w:t xml:space="preserve">  . Tín hiệu phát hiện sự cố (tín hiệu pickup của Relay): thời gian duy trì tín hiệu này phải đạt tối thiểu 5 phút và có thể hiệu chỉnh được – phục vụ cho DAS/DMS.</w:t>
            </w:r>
          </w:p>
          <w:p w14:paraId="511786ED"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Trong trường hợp các rơ-le không thuộc các nhà sản xuất SEL, Areva, Siemens, ABB hay Toshiba, các rơ-le phải đáp ứng các yêu cầu sau:</w:t>
            </w:r>
          </w:p>
          <w:p w14:paraId="0EA01E26" w14:textId="77777777" w:rsidR="00BF5D37" w:rsidRPr="004A22EB" w:rsidRDefault="00BF5D37" w:rsidP="00423E32">
            <w:pPr>
              <w:tabs>
                <w:tab w:val="left" w:pos="1087"/>
              </w:tabs>
              <w:spacing w:before="20" w:after="20"/>
              <w:ind w:left="1087" w:hanging="94"/>
              <w:jc w:val="both"/>
              <w:rPr>
                <w:sz w:val="26"/>
                <w:szCs w:val="26"/>
              </w:rPr>
            </w:pPr>
            <w:r w:rsidRPr="004A22EB">
              <w:rPr>
                <w:sz w:val="26"/>
                <w:szCs w:val="26"/>
              </w:rPr>
              <w:t xml:space="preserve">. Các rơ-le phải qua quá trình sử dụng thử nghiệm ít nhất 2 năm trên lưới điện Việt Nam và được đánh giá hoạt động tin cậy. </w:t>
            </w:r>
          </w:p>
          <w:p w14:paraId="2FB1486F" w14:textId="77777777" w:rsidR="00BF5D37" w:rsidRPr="004A22EB" w:rsidRDefault="00BF5D37" w:rsidP="00423E32">
            <w:pPr>
              <w:tabs>
                <w:tab w:val="left" w:pos="1087"/>
              </w:tabs>
              <w:spacing w:before="20" w:after="20"/>
              <w:ind w:left="1087" w:hanging="94"/>
              <w:jc w:val="both"/>
              <w:rPr>
                <w:sz w:val="26"/>
                <w:szCs w:val="26"/>
              </w:rPr>
            </w:pPr>
            <w:r w:rsidRPr="004A22EB">
              <w:rPr>
                <w:sz w:val="26"/>
                <w:szCs w:val="26"/>
              </w:rPr>
              <w:t xml:space="preserve">. Giấy chứng nhận chất lượng của rơ-le phải do tổ chức kiểm định độc lập có uy tín trên thế giới ban hành. </w:t>
            </w:r>
          </w:p>
          <w:p w14:paraId="3F349FBE" w14:textId="77777777" w:rsidR="00BF5D37" w:rsidRPr="004A22EB" w:rsidRDefault="00BF5D37" w:rsidP="00423E32">
            <w:pPr>
              <w:tabs>
                <w:tab w:val="left" w:pos="1087"/>
              </w:tabs>
              <w:spacing w:before="20" w:after="20"/>
              <w:ind w:left="1087" w:hanging="94"/>
              <w:jc w:val="both"/>
              <w:rPr>
                <w:sz w:val="26"/>
                <w:szCs w:val="26"/>
              </w:rPr>
            </w:pPr>
            <w:r w:rsidRPr="004A22EB">
              <w:rPr>
                <w:sz w:val="26"/>
                <w:szCs w:val="26"/>
              </w:rPr>
              <w:t>. Các nhà sản xuất rơ-le phải có uy tín và thị phần lớn.</w:t>
            </w:r>
          </w:p>
          <w:p w14:paraId="60E1188F" w14:textId="77777777" w:rsidR="00BF5D37" w:rsidRPr="004A22EB" w:rsidRDefault="00BF5D37" w:rsidP="00423E32">
            <w:pPr>
              <w:tabs>
                <w:tab w:val="left" w:pos="748"/>
              </w:tabs>
              <w:spacing w:before="20" w:after="20"/>
              <w:ind w:firstLine="374"/>
              <w:jc w:val="both"/>
              <w:rPr>
                <w:sz w:val="26"/>
                <w:szCs w:val="26"/>
              </w:rPr>
            </w:pPr>
            <w:r w:rsidRPr="004A22EB">
              <w:rPr>
                <w:sz w:val="26"/>
                <w:szCs w:val="26"/>
              </w:rPr>
              <w:t>+</w:t>
            </w:r>
            <w:r w:rsidRPr="004A22EB">
              <w:rPr>
                <w:sz w:val="26"/>
                <w:szCs w:val="26"/>
              </w:rPr>
              <w:tab/>
              <w:t>Biến dòng điện:</w:t>
            </w:r>
          </w:p>
          <w:p w14:paraId="36780C4D"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 xml:space="preserve">Số lượng: </w:t>
            </w:r>
          </w:p>
          <w:p w14:paraId="367CC475"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 xml:space="preserve">Loại:  </w:t>
            </w:r>
          </w:p>
          <w:p w14:paraId="6B899837"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 xml:space="preserve">Điện áp định mức: </w:t>
            </w:r>
          </w:p>
          <w:p w14:paraId="18A15C69"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 xml:space="preserve">Dòng điện sơ cấp định mức:  </w:t>
            </w:r>
          </w:p>
          <w:p w14:paraId="0162E750"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 xml:space="preserve">Dòng điện thứ cấp định mức: </w:t>
            </w:r>
          </w:p>
          <w:p w14:paraId="4A50A042" w14:textId="77777777" w:rsidR="00BF5D37" w:rsidRPr="004A22EB" w:rsidRDefault="00BF5D37">
            <w:pPr>
              <w:numPr>
                <w:ilvl w:val="1"/>
                <w:numId w:val="247"/>
              </w:numPr>
              <w:tabs>
                <w:tab w:val="clear" w:pos="1866"/>
                <w:tab w:val="num" w:pos="945"/>
              </w:tabs>
              <w:spacing w:before="20" w:after="20"/>
              <w:ind w:left="945" w:hanging="283"/>
              <w:jc w:val="both"/>
              <w:rPr>
                <w:sz w:val="26"/>
                <w:szCs w:val="26"/>
              </w:rPr>
            </w:pPr>
            <w:r w:rsidRPr="004A22EB">
              <w:rPr>
                <w:sz w:val="26"/>
                <w:szCs w:val="26"/>
              </w:rPr>
              <w:t>Tải định mức và cấp chính xác bảo vệ:</w:t>
            </w:r>
          </w:p>
          <w:p w14:paraId="1220E6A9" w14:textId="77777777" w:rsidR="00BF5D37" w:rsidRPr="004A22EB" w:rsidRDefault="00BF5D37" w:rsidP="00423E32">
            <w:pPr>
              <w:spacing w:before="20" w:after="20"/>
              <w:ind w:left="1229" w:hanging="284"/>
              <w:jc w:val="both"/>
              <w:rPr>
                <w:sz w:val="26"/>
                <w:szCs w:val="26"/>
              </w:rPr>
            </w:pPr>
            <w:r w:rsidRPr="004A22EB">
              <w:rPr>
                <w:sz w:val="26"/>
                <w:szCs w:val="26"/>
              </w:rPr>
              <w:t>. Tải định mức phải đảm bảo tải của  biến dòng điện.</w:t>
            </w:r>
          </w:p>
          <w:p w14:paraId="133DA8CE" w14:textId="77777777" w:rsidR="00BF5D37" w:rsidRPr="004A22EB" w:rsidRDefault="00BF5D37" w:rsidP="00423E32">
            <w:pPr>
              <w:spacing w:before="20" w:after="20"/>
              <w:ind w:left="1229" w:hanging="284"/>
              <w:jc w:val="both"/>
              <w:rPr>
                <w:sz w:val="26"/>
                <w:szCs w:val="26"/>
              </w:rPr>
            </w:pPr>
            <w:r w:rsidRPr="004A22EB">
              <w:rPr>
                <w:sz w:val="26"/>
                <w:szCs w:val="26"/>
              </w:rPr>
              <w:lastRenderedPageBreak/>
              <w:t xml:space="preserve">. Cấp chính xác:  </w:t>
            </w:r>
          </w:p>
          <w:p w14:paraId="3F819E49" w14:textId="77777777" w:rsidR="00BF5D37" w:rsidRPr="004A22EB" w:rsidRDefault="00BF5D37" w:rsidP="00423E32">
            <w:pPr>
              <w:spacing w:before="20" w:after="20"/>
              <w:ind w:firstLine="374"/>
              <w:jc w:val="both"/>
              <w:rPr>
                <w:sz w:val="26"/>
                <w:szCs w:val="26"/>
              </w:rPr>
            </w:pPr>
            <w:r w:rsidRPr="004A22EB">
              <w:rPr>
                <w:sz w:val="26"/>
                <w:szCs w:val="26"/>
              </w:rPr>
              <w:t>+ Biến điện áp 3 pha cung cấp giá trị đo lường và trạng thái “mất điện/có điện” cho hệ thống SCADA</w:t>
            </w:r>
          </w:p>
          <w:p w14:paraId="6AA219E1" w14:textId="77777777" w:rsidR="00BF5D37" w:rsidRPr="004A22EB" w:rsidRDefault="00BF5D37" w:rsidP="00423E32">
            <w:pPr>
              <w:spacing w:before="20" w:after="20"/>
              <w:ind w:firstLine="374"/>
              <w:jc w:val="both"/>
              <w:rPr>
                <w:sz w:val="26"/>
                <w:szCs w:val="26"/>
              </w:rPr>
            </w:pPr>
            <w:r w:rsidRPr="004A22EB">
              <w:rPr>
                <w:sz w:val="26"/>
                <w:szCs w:val="26"/>
              </w:rPr>
              <w:t xml:space="preserve">+ Mô tơ để đóng cắt máy cắt. Điện áp vận hành mô tơ phải là điện áp một chiều 24VDC.  </w:t>
            </w:r>
          </w:p>
          <w:p w14:paraId="67C7B1E4" w14:textId="77777777" w:rsidR="00BF5D37" w:rsidRPr="004A22EB" w:rsidRDefault="00BF5D37" w:rsidP="00423E32">
            <w:pPr>
              <w:spacing w:before="20" w:after="20"/>
              <w:ind w:firstLine="374"/>
              <w:jc w:val="both"/>
              <w:rPr>
                <w:sz w:val="26"/>
                <w:szCs w:val="26"/>
              </w:rPr>
            </w:pPr>
            <w:r w:rsidRPr="004A22EB">
              <w:rPr>
                <w:sz w:val="26"/>
                <w:szCs w:val="26"/>
              </w:rPr>
              <w:t xml:space="preserve">+ Các liên động cơ khí nhằm ngăn cản các thao tác sai  </w:t>
            </w:r>
          </w:p>
          <w:p w14:paraId="730059E8" w14:textId="77777777" w:rsidR="00BF5D37" w:rsidRPr="004A22EB" w:rsidRDefault="00BF5D37" w:rsidP="00423E32">
            <w:pPr>
              <w:tabs>
                <w:tab w:val="num" w:pos="360"/>
              </w:tabs>
              <w:spacing w:before="20" w:after="20"/>
              <w:ind w:firstLine="374"/>
              <w:jc w:val="both"/>
              <w:rPr>
                <w:sz w:val="26"/>
                <w:szCs w:val="26"/>
              </w:rPr>
            </w:pPr>
            <w:r w:rsidRPr="004A22EB">
              <w:rPr>
                <w:sz w:val="26"/>
                <w:szCs w:val="26"/>
              </w:rPr>
              <w:t>+ Dao cách ly 3 vị trí ON/OFF/EARTH.</w:t>
            </w:r>
          </w:p>
          <w:p w14:paraId="6F861091" w14:textId="77777777" w:rsidR="00BF5D37" w:rsidRPr="004A22EB" w:rsidRDefault="00BF5D37" w:rsidP="00423E32">
            <w:pPr>
              <w:spacing w:before="20" w:after="20"/>
              <w:ind w:firstLine="374"/>
              <w:jc w:val="both"/>
              <w:rPr>
                <w:sz w:val="26"/>
                <w:szCs w:val="26"/>
              </w:rPr>
            </w:pPr>
            <w:r w:rsidRPr="004A22EB">
              <w:rPr>
                <w:sz w:val="26"/>
                <w:szCs w:val="26"/>
              </w:rPr>
              <w:t xml:space="preserve">+ Bộ chỉ thị vị trí đóng/cắt/nối đất của dao cách ly 3 vị trí ON/OFF/EARTH </w:t>
            </w:r>
          </w:p>
          <w:p w14:paraId="05366B1D" w14:textId="77777777" w:rsidR="00BF5D37" w:rsidRPr="004A22EB" w:rsidRDefault="00BF5D37" w:rsidP="00423E32">
            <w:pPr>
              <w:spacing w:before="20" w:after="20"/>
              <w:ind w:firstLine="374"/>
              <w:jc w:val="both"/>
              <w:rPr>
                <w:sz w:val="26"/>
                <w:szCs w:val="26"/>
              </w:rPr>
            </w:pPr>
            <w:r w:rsidRPr="004A22EB">
              <w:rPr>
                <w:sz w:val="26"/>
                <w:szCs w:val="26"/>
              </w:rPr>
              <w:t>+ Đèn báo thể hiện tình trạng có điện của từng pha.</w:t>
            </w:r>
          </w:p>
          <w:p w14:paraId="13B7E252" w14:textId="77777777" w:rsidR="00BF5D37" w:rsidRPr="004A22EB" w:rsidRDefault="00BF5D37" w:rsidP="00423E32">
            <w:pPr>
              <w:spacing w:before="20" w:after="20"/>
              <w:ind w:firstLine="374"/>
              <w:jc w:val="both"/>
              <w:rPr>
                <w:sz w:val="26"/>
                <w:szCs w:val="26"/>
              </w:rPr>
            </w:pPr>
            <w:r w:rsidRPr="004A22EB">
              <w:rPr>
                <w:sz w:val="26"/>
                <w:szCs w:val="26"/>
              </w:rPr>
              <w:t>+ Bộ chỉ thị tình trạng áp suất khí SF6</w:t>
            </w:r>
          </w:p>
        </w:tc>
        <w:tc>
          <w:tcPr>
            <w:tcW w:w="1250" w:type="pct"/>
          </w:tcPr>
          <w:p w14:paraId="107232C4" w14:textId="77777777" w:rsidR="00BF5D37" w:rsidRPr="004A22EB" w:rsidRDefault="00BF5D37" w:rsidP="00423E32">
            <w:pPr>
              <w:spacing w:before="20" w:after="20"/>
              <w:jc w:val="center"/>
              <w:rPr>
                <w:sz w:val="26"/>
                <w:szCs w:val="26"/>
              </w:rPr>
            </w:pPr>
          </w:p>
          <w:p w14:paraId="08124DEB" w14:textId="77777777" w:rsidR="00BF5D37" w:rsidRPr="004A22EB" w:rsidRDefault="00BF5D37" w:rsidP="00423E32">
            <w:pPr>
              <w:spacing w:before="20" w:after="20"/>
              <w:jc w:val="center"/>
              <w:rPr>
                <w:sz w:val="26"/>
                <w:szCs w:val="26"/>
              </w:rPr>
            </w:pPr>
          </w:p>
          <w:p w14:paraId="4143D323" w14:textId="77777777" w:rsidR="00BF5D37" w:rsidRPr="004A22EB" w:rsidRDefault="00BF5D37" w:rsidP="00423E32">
            <w:pPr>
              <w:spacing w:before="20" w:after="20"/>
              <w:jc w:val="center"/>
              <w:rPr>
                <w:sz w:val="26"/>
                <w:szCs w:val="26"/>
              </w:rPr>
            </w:pPr>
            <w:r w:rsidRPr="004A22EB">
              <w:rPr>
                <w:sz w:val="26"/>
                <w:szCs w:val="26"/>
              </w:rPr>
              <w:t>520mm</w:t>
            </w:r>
          </w:p>
          <w:p w14:paraId="6207CA57" w14:textId="77777777" w:rsidR="00BF5D37" w:rsidRPr="004A22EB" w:rsidRDefault="00BF5D37" w:rsidP="00423E32">
            <w:pPr>
              <w:spacing w:before="20" w:after="20"/>
              <w:jc w:val="center"/>
              <w:rPr>
                <w:sz w:val="26"/>
                <w:szCs w:val="26"/>
              </w:rPr>
            </w:pPr>
            <w:r w:rsidRPr="004A22EB">
              <w:rPr>
                <w:sz w:val="26"/>
                <w:szCs w:val="26"/>
              </w:rPr>
              <w:t>870mm</w:t>
            </w:r>
          </w:p>
          <w:p w14:paraId="5FEA69A2" w14:textId="77777777" w:rsidR="00BF5D37" w:rsidRPr="004A22EB" w:rsidRDefault="00BF5D37" w:rsidP="00423E32">
            <w:pPr>
              <w:spacing w:before="20" w:after="20"/>
              <w:jc w:val="center"/>
              <w:rPr>
                <w:sz w:val="26"/>
                <w:szCs w:val="26"/>
              </w:rPr>
            </w:pPr>
          </w:p>
          <w:p w14:paraId="3EE3599F" w14:textId="77777777" w:rsidR="00BF5D37" w:rsidRPr="004A22EB" w:rsidRDefault="00BF5D37" w:rsidP="00423E32">
            <w:pPr>
              <w:spacing w:before="20" w:after="20"/>
              <w:jc w:val="center"/>
              <w:rPr>
                <w:sz w:val="26"/>
                <w:szCs w:val="26"/>
              </w:rPr>
            </w:pPr>
            <w:r w:rsidRPr="004A22EB">
              <w:rPr>
                <w:sz w:val="26"/>
                <w:szCs w:val="26"/>
              </w:rPr>
              <w:t>1600mm</w:t>
            </w:r>
          </w:p>
          <w:p w14:paraId="32F20693" w14:textId="77777777" w:rsidR="00BF5D37" w:rsidRPr="004A22EB" w:rsidRDefault="00BF5D37" w:rsidP="00423E32">
            <w:pPr>
              <w:spacing w:before="20" w:after="20"/>
              <w:jc w:val="center"/>
              <w:rPr>
                <w:sz w:val="26"/>
                <w:szCs w:val="26"/>
              </w:rPr>
            </w:pPr>
          </w:p>
          <w:p w14:paraId="09F2F8C4" w14:textId="77777777" w:rsidR="00BF5D37" w:rsidRPr="004A22EB" w:rsidRDefault="00BF5D37" w:rsidP="00423E32">
            <w:pPr>
              <w:spacing w:before="20" w:after="20"/>
              <w:jc w:val="center"/>
              <w:rPr>
                <w:sz w:val="26"/>
                <w:szCs w:val="26"/>
              </w:rPr>
            </w:pPr>
            <w:r w:rsidRPr="004A22EB">
              <w:rPr>
                <w:sz w:val="26"/>
                <w:szCs w:val="26"/>
              </w:rPr>
              <w:t>1900mm</w:t>
            </w:r>
          </w:p>
          <w:p w14:paraId="493E35FE" w14:textId="77777777" w:rsidR="00BF5D37" w:rsidRPr="004A22EB" w:rsidRDefault="00BF5D37" w:rsidP="00423E32">
            <w:pPr>
              <w:spacing w:before="20" w:after="20"/>
              <w:jc w:val="center"/>
              <w:rPr>
                <w:sz w:val="26"/>
                <w:szCs w:val="26"/>
              </w:rPr>
            </w:pPr>
            <w:r w:rsidRPr="004A22EB">
              <w:rPr>
                <w:sz w:val="26"/>
                <w:szCs w:val="26"/>
              </w:rPr>
              <w:t>Ngoài trời</w:t>
            </w:r>
          </w:p>
          <w:p w14:paraId="72AA335A" w14:textId="77777777" w:rsidR="00BF5D37" w:rsidRPr="004A22EB" w:rsidRDefault="00BF5D37" w:rsidP="00423E32">
            <w:pPr>
              <w:spacing w:before="20" w:after="20"/>
              <w:rPr>
                <w:sz w:val="26"/>
                <w:szCs w:val="26"/>
              </w:rPr>
            </w:pPr>
          </w:p>
          <w:p w14:paraId="0680FAFC" w14:textId="77777777" w:rsidR="00BF5D37" w:rsidRPr="004A22EB" w:rsidRDefault="00BF5D37" w:rsidP="00423E32">
            <w:pPr>
              <w:spacing w:before="20" w:after="20"/>
              <w:ind w:firstLine="284"/>
              <w:jc w:val="center"/>
              <w:rPr>
                <w:sz w:val="26"/>
                <w:szCs w:val="26"/>
              </w:rPr>
            </w:pPr>
            <w:r w:rsidRPr="004A22EB">
              <w:rPr>
                <w:sz w:val="26"/>
                <w:szCs w:val="26"/>
                <w:lang w:val="vi-VN" w:eastAsia="vi-VN" w:bidi="vi-VN"/>
              </w:rPr>
              <w:t xml:space="preserve">không </w:t>
            </w:r>
            <w:r w:rsidRPr="004A22EB">
              <w:rPr>
                <w:sz w:val="26"/>
                <w:szCs w:val="26"/>
              </w:rPr>
              <w:t>vượt quá 1.000m trên mặt nước biển.</w:t>
            </w:r>
          </w:p>
          <w:p w14:paraId="1D294F9E" w14:textId="77777777" w:rsidR="00BF5D37" w:rsidRPr="004A22EB" w:rsidRDefault="00BF5D37" w:rsidP="00423E32">
            <w:pPr>
              <w:spacing w:before="20" w:after="20"/>
              <w:jc w:val="center"/>
              <w:rPr>
                <w:sz w:val="26"/>
                <w:szCs w:val="26"/>
              </w:rPr>
            </w:pPr>
            <w:r w:rsidRPr="004A22EB">
              <w:rPr>
                <w:sz w:val="26"/>
                <w:szCs w:val="26"/>
              </w:rPr>
              <w:t>45°C</w:t>
            </w:r>
          </w:p>
          <w:p w14:paraId="54E03178" w14:textId="77777777" w:rsidR="00BF5D37" w:rsidRPr="004A22EB" w:rsidRDefault="00BF5D37" w:rsidP="00423E32">
            <w:pPr>
              <w:spacing w:before="20" w:after="20"/>
              <w:jc w:val="center"/>
              <w:rPr>
                <w:sz w:val="26"/>
                <w:szCs w:val="26"/>
              </w:rPr>
            </w:pPr>
            <w:r w:rsidRPr="004A22EB">
              <w:rPr>
                <w:sz w:val="26"/>
                <w:szCs w:val="26"/>
              </w:rPr>
              <w:t>35°C</w:t>
            </w:r>
          </w:p>
          <w:p w14:paraId="37D6B6F7" w14:textId="77777777" w:rsidR="00BF5D37" w:rsidRPr="004A22EB" w:rsidRDefault="00BF5D37" w:rsidP="00423E32">
            <w:pPr>
              <w:spacing w:before="20" w:after="20"/>
              <w:ind w:firstLine="284"/>
              <w:jc w:val="both"/>
              <w:rPr>
                <w:sz w:val="26"/>
                <w:szCs w:val="26"/>
              </w:rPr>
            </w:pPr>
          </w:p>
          <w:p w14:paraId="4335EA90" w14:textId="77777777" w:rsidR="00BF5D37" w:rsidRPr="004A22EB" w:rsidRDefault="00BF5D37" w:rsidP="00423E32">
            <w:pPr>
              <w:spacing w:before="20" w:after="20"/>
              <w:ind w:firstLine="284"/>
              <w:jc w:val="both"/>
              <w:rPr>
                <w:sz w:val="26"/>
                <w:szCs w:val="26"/>
              </w:rPr>
            </w:pPr>
            <w:r w:rsidRPr="004A22EB">
              <w:rPr>
                <w:sz w:val="26"/>
                <w:szCs w:val="26"/>
              </w:rPr>
              <w:t>tối đa 100%.</w:t>
            </w:r>
          </w:p>
          <w:p w14:paraId="06745F12" w14:textId="77777777" w:rsidR="00BF5D37" w:rsidRPr="004A22EB" w:rsidRDefault="00BF5D37" w:rsidP="00423E32">
            <w:pPr>
              <w:spacing w:before="20" w:after="20"/>
              <w:jc w:val="center"/>
              <w:rPr>
                <w:sz w:val="26"/>
                <w:szCs w:val="26"/>
              </w:rPr>
            </w:pPr>
            <w:r w:rsidRPr="004A22EB">
              <w:rPr>
                <w:sz w:val="26"/>
                <w:szCs w:val="26"/>
              </w:rPr>
              <w:t>nhiệt đới, nóng ẩm</w:t>
            </w:r>
          </w:p>
          <w:p w14:paraId="396FF754" w14:textId="77777777" w:rsidR="00BF5D37" w:rsidRPr="004A22EB" w:rsidRDefault="00BF5D37" w:rsidP="00423E32">
            <w:pPr>
              <w:spacing w:before="20" w:after="20"/>
              <w:jc w:val="center"/>
              <w:rPr>
                <w:sz w:val="26"/>
                <w:szCs w:val="26"/>
              </w:rPr>
            </w:pPr>
            <w:r w:rsidRPr="004A22EB">
              <w:rPr>
                <w:sz w:val="26"/>
                <w:szCs w:val="26"/>
              </w:rPr>
              <w:t>1.000 w/m2</w:t>
            </w:r>
          </w:p>
          <w:p w14:paraId="1770176D" w14:textId="77777777" w:rsidR="00BF5D37" w:rsidRPr="004A22EB" w:rsidRDefault="00BF5D37" w:rsidP="00423E32">
            <w:pPr>
              <w:spacing w:before="20" w:after="20"/>
              <w:jc w:val="center"/>
              <w:rPr>
                <w:sz w:val="26"/>
                <w:szCs w:val="26"/>
              </w:rPr>
            </w:pPr>
            <w:r w:rsidRPr="004A22EB">
              <w:rPr>
                <w:sz w:val="26"/>
                <w:szCs w:val="26"/>
              </w:rPr>
              <w:t>160</w:t>
            </w:r>
            <w:r w:rsidRPr="004A22EB">
              <w:rPr>
                <w:sz w:val="26"/>
                <w:szCs w:val="26"/>
                <w:lang w:val="vi-VN" w:eastAsia="vi-VN" w:bidi="vi-VN"/>
              </w:rPr>
              <w:t xml:space="preserve"> km/h</w:t>
            </w:r>
          </w:p>
          <w:p w14:paraId="423F7622" w14:textId="77777777" w:rsidR="00BF5D37" w:rsidRPr="004A22EB" w:rsidRDefault="00BF5D37" w:rsidP="00423E32">
            <w:pPr>
              <w:spacing w:before="20" w:after="20"/>
              <w:rPr>
                <w:sz w:val="26"/>
                <w:szCs w:val="26"/>
              </w:rPr>
            </w:pPr>
          </w:p>
          <w:p w14:paraId="17A3BF69" w14:textId="77777777" w:rsidR="00BF5D37" w:rsidRPr="004A22EB" w:rsidRDefault="00BF5D37" w:rsidP="00423E32">
            <w:pPr>
              <w:spacing w:before="20" w:after="20"/>
              <w:jc w:val="center"/>
              <w:rPr>
                <w:sz w:val="26"/>
                <w:szCs w:val="26"/>
              </w:rPr>
            </w:pPr>
            <w:r w:rsidRPr="004A22EB">
              <w:rPr>
                <w:sz w:val="26"/>
                <w:szCs w:val="26"/>
              </w:rPr>
              <w:t>Khí SF6</w:t>
            </w:r>
          </w:p>
          <w:p w14:paraId="7FF2D670" w14:textId="77777777" w:rsidR="00BF5D37" w:rsidRPr="004A22EB" w:rsidRDefault="00BF5D37" w:rsidP="00423E32">
            <w:pPr>
              <w:spacing w:before="20" w:after="20"/>
              <w:jc w:val="center"/>
              <w:rPr>
                <w:sz w:val="26"/>
                <w:szCs w:val="26"/>
              </w:rPr>
            </w:pPr>
          </w:p>
          <w:p w14:paraId="221988D7" w14:textId="77777777" w:rsidR="00BF5D37" w:rsidRPr="004A22EB" w:rsidRDefault="00BF5D37" w:rsidP="00423E32">
            <w:pPr>
              <w:spacing w:before="20" w:after="20"/>
              <w:rPr>
                <w:sz w:val="26"/>
                <w:szCs w:val="26"/>
              </w:rPr>
            </w:pPr>
          </w:p>
          <w:p w14:paraId="48A36736" w14:textId="77777777" w:rsidR="00BF5D37" w:rsidRPr="004A22EB" w:rsidRDefault="00BF5D37" w:rsidP="00423E32">
            <w:pPr>
              <w:spacing w:before="20" w:after="20"/>
              <w:rPr>
                <w:sz w:val="26"/>
                <w:szCs w:val="26"/>
              </w:rPr>
            </w:pPr>
          </w:p>
          <w:p w14:paraId="3FBB6AEB" w14:textId="77777777" w:rsidR="00BF5D37" w:rsidRPr="004A22EB" w:rsidRDefault="00BF5D37" w:rsidP="00423E32">
            <w:pPr>
              <w:spacing w:before="20" w:after="20"/>
              <w:jc w:val="center"/>
              <w:rPr>
                <w:sz w:val="26"/>
                <w:szCs w:val="26"/>
              </w:rPr>
            </w:pPr>
            <w:r w:rsidRPr="004A22EB">
              <w:rPr>
                <w:sz w:val="26"/>
                <w:szCs w:val="26"/>
              </w:rPr>
              <w:t>IAC AFL-không hạn chế tiếp cận ngăn tủ từ mặt trước và hai mặt bên.</w:t>
            </w:r>
          </w:p>
          <w:p w14:paraId="14018D38" w14:textId="77777777" w:rsidR="00BF5D37" w:rsidRPr="004A22EB" w:rsidRDefault="00BF5D37" w:rsidP="00423E32">
            <w:pPr>
              <w:spacing w:before="20" w:after="20"/>
              <w:jc w:val="center"/>
              <w:rPr>
                <w:sz w:val="26"/>
                <w:szCs w:val="26"/>
              </w:rPr>
            </w:pPr>
            <w:r w:rsidRPr="004A22EB">
              <w:rPr>
                <w:sz w:val="26"/>
                <w:szCs w:val="26"/>
              </w:rPr>
              <w:t xml:space="preserve">IAC AFLR-không hạn chế tiếp cận ngăn tủ từ mặt </w:t>
            </w:r>
            <w:r w:rsidRPr="004A22EB">
              <w:rPr>
                <w:sz w:val="26"/>
                <w:szCs w:val="26"/>
              </w:rPr>
              <w:lastRenderedPageBreak/>
              <w:t xml:space="preserve">trước, hai mặt bên và mặt sau.  </w:t>
            </w:r>
          </w:p>
          <w:p w14:paraId="1A935AA3" w14:textId="77777777" w:rsidR="00BF5D37" w:rsidRPr="004A22EB" w:rsidRDefault="00BF5D37" w:rsidP="00423E32">
            <w:pPr>
              <w:spacing w:before="20" w:after="20"/>
              <w:jc w:val="center"/>
              <w:rPr>
                <w:sz w:val="26"/>
                <w:szCs w:val="26"/>
              </w:rPr>
            </w:pPr>
            <w:r w:rsidRPr="004A22EB">
              <w:rPr>
                <w:sz w:val="26"/>
                <w:szCs w:val="26"/>
              </w:rPr>
              <w:t>hướng xuống đáy tủ</w:t>
            </w:r>
          </w:p>
          <w:p w14:paraId="2208E905" w14:textId="77777777" w:rsidR="00BF5D37" w:rsidRPr="004A22EB" w:rsidRDefault="00BF5D37" w:rsidP="00423E32">
            <w:pPr>
              <w:spacing w:before="20" w:after="20"/>
              <w:jc w:val="center"/>
              <w:rPr>
                <w:sz w:val="26"/>
                <w:szCs w:val="26"/>
              </w:rPr>
            </w:pPr>
            <w:r w:rsidRPr="004A22EB">
              <w:rPr>
                <w:sz w:val="26"/>
                <w:szCs w:val="26"/>
              </w:rPr>
              <w:t>LSC 2</w:t>
            </w:r>
          </w:p>
          <w:p w14:paraId="4AE03B6F" w14:textId="77777777" w:rsidR="00BF5D37" w:rsidRPr="004A22EB" w:rsidRDefault="00BF5D37" w:rsidP="00423E32">
            <w:pPr>
              <w:spacing w:before="20" w:after="20"/>
              <w:jc w:val="center"/>
              <w:rPr>
                <w:sz w:val="26"/>
                <w:szCs w:val="26"/>
              </w:rPr>
            </w:pPr>
            <w:r w:rsidRPr="004A22EB">
              <w:rPr>
                <w:sz w:val="26"/>
                <w:szCs w:val="26"/>
              </w:rPr>
              <w:t>Đáp ứng</w:t>
            </w:r>
          </w:p>
          <w:p w14:paraId="1754EA44" w14:textId="77777777" w:rsidR="00BF5D37" w:rsidRPr="004A22EB" w:rsidRDefault="00BF5D37" w:rsidP="00423E32">
            <w:pPr>
              <w:spacing w:before="20" w:after="20"/>
              <w:jc w:val="center"/>
              <w:rPr>
                <w:sz w:val="26"/>
                <w:szCs w:val="26"/>
              </w:rPr>
            </w:pPr>
          </w:p>
          <w:p w14:paraId="2FABFD7C" w14:textId="77777777" w:rsidR="00BF5D37" w:rsidRPr="004A22EB" w:rsidRDefault="00BF5D37" w:rsidP="00423E32">
            <w:pPr>
              <w:spacing w:before="20" w:after="20"/>
              <w:jc w:val="center"/>
              <w:rPr>
                <w:sz w:val="26"/>
                <w:szCs w:val="26"/>
              </w:rPr>
            </w:pPr>
            <w:r w:rsidRPr="004A22EB">
              <w:rPr>
                <w:sz w:val="26"/>
                <w:szCs w:val="26"/>
              </w:rPr>
              <w:t>Đáp ứng</w:t>
            </w:r>
          </w:p>
          <w:p w14:paraId="74283C29" w14:textId="77777777" w:rsidR="00BF5D37" w:rsidRPr="004A22EB" w:rsidRDefault="00BF5D37" w:rsidP="00423E32">
            <w:pPr>
              <w:spacing w:before="20" w:after="20"/>
              <w:jc w:val="center"/>
              <w:rPr>
                <w:sz w:val="26"/>
                <w:szCs w:val="26"/>
              </w:rPr>
            </w:pPr>
            <w:r w:rsidRPr="004A22EB">
              <w:rPr>
                <w:sz w:val="26"/>
                <w:szCs w:val="26"/>
              </w:rPr>
              <w:t xml:space="preserve"> </w:t>
            </w:r>
          </w:p>
          <w:p w14:paraId="4698E0FD" w14:textId="77777777" w:rsidR="00BF5D37" w:rsidRPr="004A22EB" w:rsidRDefault="00BF5D37" w:rsidP="00423E32">
            <w:pPr>
              <w:spacing w:before="20" w:after="20"/>
              <w:jc w:val="center"/>
              <w:rPr>
                <w:sz w:val="26"/>
                <w:szCs w:val="26"/>
              </w:rPr>
            </w:pPr>
            <w:r w:rsidRPr="004A22EB">
              <w:rPr>
                <w:sz w:val="26"/>
                <w:szCs w:val="26"/>
              </w:rPr>
              <w:t>Đáp ứng</w:t>
            </w:r>
          </w:p>
          <w:p w14:paraId="71FC198E" w14:textId="77777777" w:rsidR="00BF5D37" w:rsidRPr="004A22EB" w:rsidRDefault="00BF5D37" w:rsidP="00423E32">
            <w:pPr>
              <w:spacing w:before="20" w:after="20"/>
              <w:jc w:val="center"/>
              <w:rPr>
                <w:sz w:val="26"/>
                <w:szCs w:val="26"/>
              </w:rPr>
            </w:pPr>
          </w:p>
          <w:p w14:paraId="6F6D6002" w14:textId="77777777" w:rsidR="00BF5D37" w:rsidRPr="004A22EB" w:rsidRDefault="00BF5D37" w:rsidP="00423E32">
            <w:pPr>
              <w:spacing w:before="20" w:after="20"/>
              <w:jc w:val="center"/>
              <w:rPr>
                <w:sz w:val="26"/>
                <w:szCs w:val="26"/>
              </w:rPr>
            </w:pPr>
            <w:r w:rsidRPr="004A22EB">
              <w:rPr>
                <w:sz w:val="26"/>
                <w:szCs w:val="26"/>
              </w:rPr>
              <w:t>Đơn</w:t>
            </w:r>
          </w:p>
          <w:p w14:paraId="52091DA5" w14:textId="77777777" w:rsidR="00BF5D37" w:rsidRPr="004A22EB" w:rsidRDefault="00BF5D37" w:rsidP="00423E32">
            <w:pPr>
              <w:spacing w:before="20" w:after="20"/>
              <w:jc w:val="center"/>
              <w:rPr>
                <w:sz w:val="26"/>
                <w:szCs w:val="26"/>
              </w:rPr>
            </w:pPr>
            <w:r w:rsidRPr="004A22EB">
              <w:rPr>
                <w:sz w:val="26"/>
                <w:szCs w:val="26"/>
              </w:rPr>
              <w:t>Chân không.</w:t>
            </w:r>
          </w:p>
          <w:p w14:paraId="42C31297" w14:textId="77777777" w:rsidR="00BF5D37" w:rsidRPr="004A22EB" w:rsidRDefault="00BF5D37" w:rsidP="00423E32">
            <w:pPr>
              <w:spacing w:before="20" w:after="20"/>
              <w:jc w:val="center"/>
              <w:rPr>
                <w:sz w:val="26"/>
                <w:szCs w:val="26"/>
              </w:rPr>
            </w:pPr>
          </w:p>
          <w:p w14:paraId="50AD07EA" w14:textId="77777777" w:rsidR="00BF5D37" w:rsidRPr="004A22EB" w:rsidRDefault="00BF5D37" w:rsidP="00423E32">
            <w:pPr>
              <w:spacing w:before="20" w:after="20"/>
              <w:jc w:val="center"/>
              <w:rPr>
                <w:sz w:val="26"/>
                <w:szCs w:val="26"/>
              </w:rPr>
            </w:pPr>
            <w:r w:rsidRPr="004A22EB">
              <w:rPr>
                <w:sz w:val="26"/>
                <w:szCs w:val="26"/>
              </w:rPr>
              <w:t>Đáp ứng</w:t>
            </w:r>
          </w:p>
          <w:p w14:paraId="19158CC7" w14:textId="77777777" w:rsidR="00BF5D37" w:rsidRPr="004A22EB" w:rsidRDefault="00BF5D37" w:rsidP="00423E32">
            <w:pPr>
              <w:spacing w:before="20" w:after="20"/>
              <w:jc w:val="center"/>
              <w:rPr>
                <w:sz w:val="26"/>
                <w:szCs w:val="26"/>
              </w:rPr>
            </w:pPr>
          </w:p>
          <w:p w14:paraId="6AC66FEE" w14:textId="77777777" w:rsidR="00BF5D37" w:rsidRPr="004A22EB" w:rsidRDefault="00BF5D37" w:rsidP="00423E32">
            <w:pPr>
              <w:spacing w:before="20" w:after="20"/>
              <w:jc w:val="center"/>
              <w:rPr>
                <w:sz w:val="26"/>
                <w:szCs w:val="26"/>
              </w:rPr>
            </w:pPr>
            <w:r w:rsidRPr="004A22EB">
              <w:rPr>
                <w:sz w:val="26"/>
                <w:szCs w:val="26"/>
              </w:rPr>
              <w:t>Đáp ứng</w:t>
            </w:r>
          </w:p>
          <w:p w14:paraId="59C0DBCB" w14:textId="77777777" w:rsidR="00BF5D37" w:rsidRPr="004A22EB" w:rsidRDefault="00BF5D37" w:rsidP="00423E32">
            <w:pPr>
              <w:spacing w:before="20" w:after="20"/>
              <w:jc w:val="center"/>
              <w:rPr>
                <w:sz w:val="26"/>
                <w:szCs w:val="26"/>
              </w:rPr>
            </w:pPr>
          </w:p>
          <w:p w14:paraId="56BCEEF5" w14:textId="77777777" w:rsidR="00BF5D37" w:rsidRPr="004A22EB" w:rsidRDefault="00BF5D37" w:rsidP="00423E32">
            <w:pPr>
              <w:spacing w:before="20" w:after="20"/>
              <w:jc w:val="center"/>
              <w:rPr>
                <w:sz w:val="26"/>
                <w:szCs w:val="26"/>
              </w:rPr>
            </w:pPr>
          </w:p>
          <w:p w14:paraId="292822A5" w14:textId="77777777" w:rsidR="00BF5D37" w:rsidRPr="004A22EB" w:rsidRDefault="00BF5D37" w:rsidP="00423E32">
            <w:pPr>
              <w:spacing w:before="20" w:after="20"/>
              <w:jc w:val="center"/>
              <w:rPr>
                <w:sz w:val="26"/>
                <w:szCs w:val="26"/>
              </w:rPr>
            </w:pPr>
          </w:p>
          <w:p w14:paraId="03C5CE2A" w14:textId="77777777" w:rsidR="00BF5D37" w:rsidRPr="004A22EB" w:rsidRDefault="00BF5D37" w:rsidP="00423E32">
            <w:pPr>
              <w:spacing w:before="20" w:after="20"/>
              <w:jc w:val="center"/>
              <w:rPr>
                <w:sz w:val="26"/>
                <w:szCs w:val="26"/>
              </w:rPr>
            </w:pPr>
          </w:p>
          <w:p w14:paraId="5682D9E7" w14:textId="77777777" w:rsidR="00BF5D37" w:rsidRPr="004A22EB" w:rsidRDefault="00BF5D37" w:rsidP="00423E32">
            <w:pPr>
              <w:spacing w:before="20" w:after="20"/>
              <w:jc w:val="center"/>
              <w:rPr>
                <w:sz w:val="26"/>
                <w:szCs w:val="26"/>
              </w:rPr>
            </w:pPr>
            <w:r w:rsidRPr="004A22EB">
              <w:rPr>
                <w:sz w:val="26"/>
                <w:szCs w:val="26"/>
              </w:rPr>
              <w:t>Đáp ứng</w:t>
            </w:r>
          </w:p>
          <w:p w14:paraId="74EE590B" w14:textId="77777777" w:rsidR="00BF5D37" w:rsidRPr="004A22EB" w:rsidRDefault="00BF5D37" w:rsidP="00423E32">
            <w:pPr>
              <w:spacing w:before="20" w:after="20"/>
              <w:jc w:val="center"/>
              <w:rPr>
                <w:sz w:val="26"/>
                <w:szCs w:val="26"/>
              </w:rPr>
            </w:pPr>
            <w:r w:rsidRPr="004A22EB">
              <w:rPr>
                <w:sz w:val="26"/>
                <w:szCs w:val="26"/>
              </w:rPr>
              <w:t>Đáp ứng</w:t>
            </w:r>
          </w:p>
          <w:p w14:paraId="76DAEAF0" w14:textId="77777777" w:rsidR="00BF5D37" w:rsidRPr="004A22EB" w:rsidRDefault="00BF5D37" w:rsidP="00423E32">
            <w:pPr>
              <w:spacing w:before="20" w:after="20"/>
              <w:jc w:val="center"/>
              <w:rPr>
                <w:sz w:val="26"/>
                <w:szCs w:val="26"/>
              </w:rPr>
            </w:pPr>
          </w:p>
          <w:p w14:paraId="4773E16A" w14:textId="77777777" w:rsidR="00BF5D37" w:rsidRPr="004A22EB" w:rsidRDefault="00BF5D37" w:rsidP="00423E32">
            <w:pPr>
              <w:spacing w:before="20" w:after="20"/>
              <w:jc w:val="center"/>
              <w:rPr>
                <w:sz w:val="26"/>
                <w:szCs w:val="26"/>
              </w:rPr>
            </w:pPr>
          </w:p>
          <w:p w14:paraId="439B6C76" w14:textId="77777777" w:rsidR="00BF5D37" w:rsidRPr="004A22EB" w:rsidRDefault="00BF5D37" w:rsidP="00423E32">
            <w:pPr>
              <w:spacing w:before="20" w:after="20"/>
              <w:jc w:val="center"/>
              <w:rPr>
                <w:sz w:val="26"/>
                <w:szCs w:val="26"/>
              </w:rPr>
            </w:pPr>
          </w:p>
          <w:p w14:paraId="3C9CB340" w14:textId="77777777" w:rsidR="00BF5D37" w:rsidRPr="004A22EB" w:rsidRDefault="00BF5D37" w:rsidP="00423E32">
            <w:pPr>
              <w:spacing w:before="20" w:after="20"/>
              <w:jc w:val="center"/>
              <w:rPr>
                <w:sz w:val="26"/>
                <w:szCs w:val="26"/>
              </w:rPr>
            </w:pPr>
            <w:r w:rsidRPr="004A22EB">
              <w:rPr>
                <w:sz w:val="26"/>
                <w:szCs w:val="26"/>
              </w:rPr>
              <w:t>Đáp ứng</w:t>
            </w:r>
          </w:p>
          <w:p w14:paraId="6295638F" w14:textId="77777777" w:rsidR="00BF5D37" w:rsidRPr="004A22EB" w:rsidRDefault="00BF5D37" w:rsidP="00423E32">
            <w:pPr>
              <w:spacing w:before="20" w:after="20"/>
              <w:jc w:val="center"/>
              <w:rPr>
                <w:sz w:val="26"/>
                <w:szCs w:val="26"/>
              </w:rPr>
            </w:pPr>
          </w:p>
          <w:p w14:paraId="18193F77" w14:textId="77777777" w:rsidR="00BF5D37" w:rsidRPr="004A22EB" w:rsidRDefault="00BF5D37" w:rsidP="00423E32">
            <w:pPr>
              <w:spacing w:before="20" w:after="20"/>
              <w:jc w:val="center"/>
              <w:rPr>
                <w:sz w:val="26"/>
                <w:szCs w:val="26"/>
              </w:rPr>
            </w:pPr>
          </w:p>
          <w:p w14:paraId="1BA47BE5" w14:textId="77777777" w:rsidR="00BF5D37" w:rsidRPr="004A22EB" w:rsidRDefault="00BF5D37" w:rsidP="00423E32">
            <w:pPr>
              <w:spacing w:before="20" w:after="20"/>
              <w:jc w:val="center"/>
              <w:rPr>
                <w:sz w:val="26"/>
                <w:szCs w:val="26"/>
              </w:rPr>
            </w:pPr>
          </w:p>
          <w:p w14:paraId="1031B47F" w14:textId="77777777" w:rsidR="00BF5D37" w:rsidRPr="004A22EB" w:rsidRDefault="00BF5D37" w:rsidP="00423E32">
            <w:pPr>
              <w:spacing w:before="20" w:after="20"/>
              <w:jc w:val="center"/>
              <w:rPr>
                <w:sz w:val="26"/>
                <w:szCs w:val="26"/>
              </w:rPr>
            </w:pPr>
            <w:r w:rsidRPr="004A22EB">
              <w:rPr>
                <w:sz w:val="26"/>
                <w:szCs w:val="26"/>
              </w:rPr>
              <w:t>Đáp ứng</w:t>
            </w:r>
          </w:p>
          <w:p w14:paraId="5DE6175E" w14:textId="77777777" w:rsidR="00BF5D37" w:rsidRPr="004A22EB" w:rsidRDefault="00BF5D37" w:rsidP="00423E32">
            <w:pPr>
              <w:spacing w:before="20" w:after="20"/>
              <w:jc w:val="center"/>
              <w:rPr>
                <w:sz w:val="26"/>
                <w:szCs w:val="26"/>
              </w:rPr>
            </w:pPr>
          </w:p>
          <w:p w14:paraId="5F1B69EE" w14:textId="77777777" w:rsidR="00BF5D37" w:rsidRPr="004A22EB" w:rsidRDefault="00BF5D37" w:rsidP="00423E32">
            <w:pPr>
              <w:spacing w:before="20" w:after="20"/>
              <w:jc w:val="center"/>
              <w:rPr>
                <w:sz w:val="26"/>
                <w:szCs w:val="26"/>
              </w:rPr>
            </w:pPr>
          </w:p>
          <w:p w14:paraId="39BBC82C" w14:textId="77777777" w:rsidR="00BF5D37" w:rsidRPr="004A22EB" w:rsidRDefault="00BF5D37" w:rsidP="00423E32">
            <w:pPr>
              <w:spacing w:before="20" w:after="20"/>
              <w:jc w:val="center"/>
              <w:rPr>
                <w:sz w:val="26"/>
                <w:szCs w:val="26"/>
              </w:rPr>
            </w:pPr>
            <w:r w:rsidRPr="004A22EB">
              <w:rPr>
                <w:sz w:val="26"/>
                <w:szCs w:val="26"/>
              </w:rPr>
              <w:t>Đáp ứng</w:t>
            </w:r>
          </w:p>
          <w:p w14:paraId="73FB0B5C" w14:textId="77777777" w:rsidR="00BF5D37" w:rsidRPr="004A22EB" w:rsidRDefault="00BF5D37" w:rsidP="00423E32">
            <w:pPr>
              <w:spacing w:before="20" w:after="20"/>
              <w:jc w:val="center"/>
              <w:rPr>
                <w:sz w:val="26"/>
                <w:szCs w:val="26"/>
              </w:rPr>
            </w:pPr>
          </w:p>
          <w:p w14:paraId="00EFBE4A" w14:textId="77777777" w:rsidR="00BF5D37" w:rsidRPr="004A22EB" w:rsidRDefault="00BF5D37" w:rsidP="00423E32">
            <w:pPr>
              <w:spacing w:before="20" w:after="20"/>
              <w:jc w:val="center"/>
              <w:rPr>
                <w:sz w:val="26"/>
                <w:szCs w:val="26"/>
              </w:rPr>
            </w:pPr>
          </w:p>
          <w:p w14:paraId="0863C5B9" w14:textId="77777777" w:rsidR="00BF5D37" w:rsidRPr="004A22EB" w:rsidRDefault="00BF5D37" w:rsidP="00423E32">
            <w:pPr>
              <w:spacing w:before="20" w:after="20"/>
              <w:jc w:val="center"/>
              <w:rPr>
                <w:sz w:val="26"/>
                <w:szCs w:val="26"/>
              </w:rPr>
            </w:pPr>
            <w:r w:rsidRPr="004A22EB">
              <w:rPr>
                <w:sz w:val="26"/>
                <w:szCs w:val="26"/>
              </w:rPr>
              <w:t>Đáp ứng</w:t>
            </w:r>
          </w:p>
          <w:p w14:paraId="76A4FD75" w14:textId="77777777" w:rsidR="00BF5D37" w:rsidRPr="004A22EB" w:rsidRDefault="00BF5D37" w:rsidP="00423E32">
            <w:pPr>
              <w:spacing w:before="20" w:after="20"/>
              <w:rPr>
                <w:sz w:val="26"/>
                <w:szCs w:val="26"/>
              </w:rPr>
            </w:pPr>
          </w:p>
          <w:p w14:paraId="329C6023" w14:textId="77777777" w:rsidR="00BF5D37" w:rsidRPr="004A22EB" w:rsidRDefault="00BF5D37" w:rsidP="00423E32">
            <w:pPr>
              <w:spacing w:before="20" w:after="20"/>
              <w:rPr>
                <w:sz w:val="26"/>
                <w:szCs w:val="26"/>
              </w:rPr>
            </w:pPr>
          </w:p>
          <w:p w14:paraId="3420ECDE" w14:textId="77777777" w:rsidR="00BF5D37" w:rsidRPr="004A22EB" w:rsidRDefault="00BF5D37" w:rsidP="00423E32">
            <w:pPr>
              <w:spacing w:before="20" w:after="20"/>
              <w:jc w:val="center"/>
              <w:rPr>
                <w:sz w:val="26"/>
                <w:szCs w:val="26"/>
              </w:rPr>
            </w:pPr>
            <w:r w:rsidRPr="004A22EB">
              <w:rPr>
                <w:sz w:val="26"/>
                <w:szCs w:val="26"/>
              </w:rPr>
              <w:t>3</w:t>
            </w:r>
          </w:p>
          <w:p w14:paraId="6E2BC56E" w14:textId="77777777" w:rsidR="00BF5D37" w:rsidRPr="004A22EB" w:rsidRDefault="00BF5D37" w:rsidP="00423E32">
            <w:pPr>
              <w:spacing w:before="20" w:after="20"/>
              <w:jc w:val="center"/>
              <w:rPr>
                <w:sz w:val="26"/>
                <w:szCs w:val="26"/>
              </w:rPr>
            </w:pPr>
            <w:r w:rsidRPr="004A22EB">
              <w:rPr>
                <w:sz w:val="26"/>
                <w:szCs w:val="26"/>
              </w:rPr>
              <w:t>Nhựa đúc</w:t>
            </w:r>
          </w:p>
          <w:p w14:paraId="2042036D" w14:textId="77777777" w:rsidR="00BF5D37" w:rsidRPr="004A22EB" w:rsidRDefault="00BF5D37" w:rsidP="00423E32">
            <w:pPr>
              <w:spacing w:before="20" w:after="20"/>
              <w:jc w:val="center"/>
              <w:rPr>
                <w:sz w:val="26"/>
                <w:szCs w:val="26"/>
              </w:rPr>
            </w:pPr>
            <w:r w:rsidRPr="004A22EB">
              <w:rPr>
                <w:sz w:val="26"/>
                <w:szCs w:val="26"/>
              </w:rPr>
              <w:t>24kV</w:t>
            </w:r>
          </w:p>
          <w:p w14:paraId="1F8A26D2" w14:textId="77777777" w:rsidR="00BF5D37" w:rsidRPr="004A22EB" w:rsidRDefault="00BF5D37" w:rsidP="00423E32">
            <w:pPr>
              <w:spacing w:before="20" w:after="20"/>
              <w:jc w:val="center"/>
              <w:rPr>
                <w:sz w:val="26"/>
                <w:szCs w:val="26"/>
              </w:rPr>
            </w:pPr>
            <w:r w:rsidRPr="004A22EB">
              <w:rPr>
                <w:sz w:val="26"/>
                <w:szCs w:val="26"/>
              </w:rPr>
              <w:t>600A</w:t>
            </w:r>
          </w:p>
          <w:p w14:paraId="11FFFEF0" w14:textId="77777777" w:rsidR="00BF5D37" w:rsidRPr="004A22EB" w:rsidRDefault="00BF5D37" w:rsidP="00423E32">
            <w:pPr>
              <w:spacing w:before="20" w:after="20"/>
              <w:jc w:val="center"/>
              <w:rPr>
                <w:sz w:val="26"/>
                <w:szCs w:val="26"/>
              </w:rPr>
            </w:pPr>
            <w:r w:rsidRPr="004A22EB">
              <w:rPr>
                <w:sz w:val="26"/>
                <w:szCs w:val="26"/>
              </w:rPr>
              <w:t xml:space="preserve">1A  </w:t>
            </w:r>
          </w:p>
          <w:p w14:paraId="24E3FCF4" w14:textId="77777777" w:rsidR="00BF5D37" w:rsidRPr="004A22EB" w:rsidRDefault="00BF5D37" w:rsidP="00423E32">
            <w:pPr>
              <w:spacing w:before="20" w:after="20"/>
              <w:rPr>
                <w:sz w:val="26"/>
                <w:szCs w:val="26"/>
              </w:rPr>
            </w:pPr>
          </w:p>
          <w:p w14:paraId="596BE638" w14:textId="77777777" w:rsidR="00BF5D37" w:rsidRPr="004A22EB" w:rsidRDefault="00BF5D37" w:rsidP="00423E32">
            <w:pPr>
              <w:spacing w:before="20" w:after="20"/>
              <w:jc w:val="center"/>
              <w:rPr>
                <w:sz w:val="26"/>
                <w:szCs w:val="26"/>
              </w:rPr>
            </w:pPr>
            <w:r w:rsidRPr="004A22EB">
              <w:rPr>
                <w:sz w:val="26"/>
                <w:szCs w:val="26"/>
              </w:rPr>
              <w:lastRenderedPageBreak/>
              <w:t>Đáp ứng</w:t>
            </w:r>
          </w:p>
          <w:p w14:paraId="1B6BDA6C" w14:textId="77777777" w:rsidR="00BF5D37" w:rsidRPr="004A22EB" w:rsidRDefault="00BF5D37" w:rsidP="00423E32">
            <w:pPr>
              <w:spacing w:before="20" w:after="20"/>
              <w:ind w:firstLine="33"/>
              <w:jc w:val="center"/>
              <w:rPr>
                <w:sz w:val="26"/>
                <w:szCs w:val="26"/>
              </w:rPr>
            </w:pPr>
          </w:p>
          <w:p w14:paraId="13A7202D" w14:textId="77777777" w:rsidR="00BF5D37" w:rsidRPr="004A22EB" w:rsidRDefault="00BF5D37" w:rsidP="00423E32">
            <w:pPr>
              <w:spacing w:before="20" w:after="20"/>
              <w:ind w:firstLine="33"/>
              <w:jc w:val="center"/>
              <w:rPr>
                <w:sz w:val="26"/>
                <w:szCs w:val="26"/>
              </w:rPr>
            </w:pPr>
            <w:r w:rsidRPr="004A22EB">
              <w:rPr>
                <w:sz w:val="26"/>
                <w:szCs w:val="26"/>
              </w:rPr>
              <w:t>5P20.</w:t>
            </w:r>
          </w:p>
          <w:p w14:paraId="0D8A2801" w14:textId="77777777" w:rsidR="00BF5D37" w:rsidRPr="004A22EB" w:rsidRDefault="00BF5D37" w:rsidP="00423E32">
            <w:pPr>
              <w:spacing w:before="20" w:after="20"/>
              <w:jc w:val="center"/>
              <w:rPr>
                <w:sz w:val="26"/>
                <w:szCs w:val="26"/>
              </w:rPr>
            </w:pPr>
            <w:r w:rsidRPr="004A22EB">
              <w:rPr>
                <w:sz w:val="26"/>
                <w:szCs w:val="26"/>
              </w:rPr>
              <w:t>Đáp ứng</w:t>
            </w:r>
          </w:p>
          <w:p w14:paraId="082D770C" w14:textId="77777777" w:rsidR="00BF5D37" w:rsidRPr="004A22EB" w:rsidRDefault="00BF5D37" w:rsidP="00423E32">
            <w:pPr>
              <w:spacing w:before="20" w:after="20"/>
              <w:rPr>
                <w:sz w:val="26"/>
                <w:szCs w:val="26"/>
              </w:rPr>
            </w:pPr>
          </w:p>
          <w:p w14:paraId="533CC22D" w14:textId="77777777" w:rsidR="00BF5D37" w:rsidRPr="004A22EB" w:rsidRDefault="00BF5D37" w:rsidP="00423E32">
            <w:pPr>
              <w:spacing w:before="20" w:after="20"/>
              <w:rPr>
                <w:sz w:val="26"/>
                <w:szCs w:val="26"/>
              </w:rPr>
            </w:pPr>
          </w:p>
          <w:p w14:paraId="5CF228BD" w14:textId="77777777" w:rsidR="00BF5D37" w:rsidRPr="004A22EB" w:rsidRDefault="00BF5D37" w:rsidP="00423E32">
            <w:pPr>
              <w:spacing w:before="20" w:after="20"/>
              <w:jc w:val="center"/>
              <w:rPr>
                <w:sz w:val="26"/>
                <w:szCs w:val="26"/>
              </w:rPr>
            </w:pPr>
            <w:r w:rsidRPr="004A22EB">
              <w:rPr>
                <w:sz w:val="26"/>
                <w:szCs w:val="26"/>
              </w:rPr>
              <w:t>Đáp ứng</w:t>
            </w:r>
          </w:p>
          <w:p w14:paraId="5111C62E" w14:textId="77777777" w:rsidR="00BF5D37" w:rsidRPr="004A22EB" w:rsidRDefault="00BF5D37" w:rsidP="00423E32">
            <w:pPr>
              <w:spacing w:before="20" w:after="20"/>
              <w:jc w:val="center"/>
              <w:rPr>
                <w:sz w:val="26"/>
                <w:szCs w:val="26"/>
              </w:rPr>
            </w:pPr>
          </w:p>
          <w:p w14:paraId="31ECC5A7" w14:textId="77777777" w:rsidR="00BF5D37" w:rsidRPr="004A22EB" w:rsidRDefault="00BF5D37" w:rsidP="00423E32">
            <w:pPr>
              <w:spacing w:before="20" w:after="20"/>
              <w:jc w:val="center"/>
              <w:rPr>
                <w:sz w:val="26"/>
                <w:szCs w:val="26"/>
              </w:rPr>
            </w:pPr>
            <w:r w:rsidRPr="004A22EB">
              <w:rPr>
                <w:sz w:val="26"/>
                <w:szCs w:val="26"/>
              </w:rPr>
              <w:t>Đáp ứng</w:t>
            </w:r>
          </w:p>
          <w:p w14:paraId="63676392" w14:textId="77777777" w:rsidR="00BF5D37" w:rsidRPr="004A22EB" w:rsidRDefault="00BF5D37" w:rsidP="00423E32">
            <w:pPr>
              <w:spacing w:before="20" w:after="20"/>
              <w:jc w:val="center"/>
              <w:rPr>
                <w:sz w:val="26"/>
                <w:szCs w:val="26"/>
              </w:rPr>
            </w:pPr>
          </w:p>
          <w:p w14:paraId="1063B1F5" w14:textId="77777777" w:rsidR="00BF5D37" w:rsidRPr="004A22EB" w:rsidRDefault="00BF5D37" w:rsidP="00423E32">
            <w:pPr>
              <w:spacing w:before="20" w:after="20"/>
              <w:jc w:val="center"/>
              <w:rPr>
                <w:sz w:val="26"/>
                <w:szCs w:val="26"/>
              </w:rPr>
            </w:pPr>
            <w:r w:rsidRPr="004A22EB">
              <w:rPr>
                <w:sz w:val="26"/>
                <w:szCs w:val="26"/>
              </w:rPr>
              <w:t>Đáp ứng</w:t>
            </w:r>
          </w:p>
          <w:p w14:paraId="5BAEB648" w14:textId="77777777" w:rsidR="00BF5D37" w:rsidRPr="004A22EB" w:rsidRDefault="00BF5D37" w:rsidP="00423E32">
            <w:pPr>
              <w:spacing w:before="20" w:after="20"/>
              <w:jc w:val="center"/>
              <w:rPr>
                <w:sz w:val="26"/>
                <w:szCs w:val="26"/>
              </w:rPr>
            </w:pPr>
            <w:r w:rsidRPr="004A22EB">
              <w:rPr>
                <w:sz w:val="26"/>
                <w:szCs w:val="26"/>
              </w:rPr>
              <w:t>Đáp ứng</w:t>
            </w:r>
          </w:p>
          <w:p w14:paraId="5893BD6C" w14:textId="77777777" w:rsidR="00BF5D37" w:rsidRPr="004A22EB" w:rsidRDefault="00BF5D37" w:rsidP="00423E32">
            <w:pPr>
              <w:spacing w:before="20" w:after="20"/>
              <w:jc w:val="center"/>
              <w:rPr>
                <w:sz w:val="26"/>
                <w:szCs w:val="26"/>
              </w:rPr>
            </w:pPr>
          </w:p>
          <w:p w14:paraId="36D6CD33" w14:textId="77777777" w:rsidR="00BF5D37" w:rsidRPr="004A22EB" w:rsidRDefault="00BF5D37" w:rsidP="00423E32">
            <w:pPr>
              <w:spacing w:before="20" w:after="20"/>
              <w:jc w:val="center"/>
              <w:rPr>
                <w:sz w:val="26"/>
                <w:szCs w:val="26"/>
              </w:rPr>
            </w:pPr>
            <w:r w:rsidRPr="004A22EB">
              <w:rPr>
                <w:sz w:val="26"/>
                <w:szCs w:val="26"/>
              </w:rPr>
              <w:t>Đáp ứng</w:t>
            </w:r>
          </w:p>
          <w:p w14:paraId="698AE5C2" w14:textId="77777777" w:rsidR="00BF5D37" w:rsidRPr="004A22EB" w:rsidRDefault="00BF5D37" w:rsidP="00423E32">
            <w:pPr>
              <w:spacing w:before="20" w:after="20"/>
              <w:rPr>
                <w:sz w:val="26"/>
                <w:szCs w:val="26"/>
              </w:rPr>
            </w:pPr>
          </w:p>
          <w:p w14:paraId="109D2137" w14:textId="77777777" w:rsidR="00BF5D37" w:rsidRPr="004A22EB" w:rsidRDefault="00BF5D37" w:rsidP="00423E32">
            <w:pPr>
              <w:spacing w:before="20" w:after="20"/>
              <w:jc w:val="center"/>
              <w:rPr>
                <w:sz w:val="26"/>
                <w:szCs w:val="26"/>
              </w:rPr>
            </w:pPr>
            <w:r w:rsidRPr="004A22EB">
              <w:rPr>
                <w:sz w:val="26"/>
                <w:szCs w:val="26"/>
              </w:rPr>
              <w:t>Đáp ứng</w:t>
            </w:r>
          </w:p>
        </w:tc>
      </w:tr>
      <w:tr w:rsidR="004A22EB" w:rsidRPr="004A22EB" w14:paraId="3C85B79A" w14:textId="77777777" w:rsidTr="002F5D63">
        <w:tc>
          <w:tcPr>
            <w:tcW w:w="435" w:type="pct"/>
          </w:tcPr>
          <w:p w14:paraId="3A91E0C9" w14:textId="77777777" w:rsidR="00BF5D37" w:rsidRPr="004A22EB" w:rsidRDefault="00BF5D37" w:rsidP="00423E32">
            <w:pPr>
              <w:numPr>
                <w:ilvl w:val="0"/>
                <w:numId w:val="25"/>
              </w:numPr>
              <w:spacing w:before="20" w:after="20"/>
              <w:jc w:val="center"/>
              <w:rPr>
                <w:sz w:val="26"/>
                <w:szCs w:val="26"/>
              </w:rPr>
            </w:pPr>
          </w:p>
        </w:tc>
        <w:tc>
          <w:tcPr>
            <w:tcW w:w="3315" w:type="pct"/>
          </w:tcPr>
          <w:p w14:paraId="096960CE" w14:textId="77777777" w:rsidR="00BF5D37" w:rsidRPr="004A22EB" w:rsidRDefault="00BF5D37" w:rsidP="00423E32">
            <w:pPr>
              <w:spacing w:before="20" w:after="20"/>
              <w:jc w:val="both"/>
              <w:rPr>
                <w:sz w:val="26"/>
                <w:szCs w:val="26"/>
              </w:rPr>
            </w:pPr>
            <w:r w:rsidRPr="004A22EB">
              <w:rPr>
                <w:sz w:val="26"/>
                <w:szCs w:val="26"/>
                <w:u w:val="single"/>
              </w:rPr>
              <w:t>Thông số kỹ thuật:</w:t>
            </w:r>
          </w:p>
          <w:p w14:paraId="2AB373E3" w14:textId="77777777" w:rsidR="00BF5D37" w:rsidRPr="004A22EB" w:rsidRDefault="00BF5D37">
            <w:pPr>
              <w:numPr>
                <w:ilvl w:val="0"/>
                <w:numId w:val="254"/>
              </w:numPr>
              <w:tabs>
                <w:tab w:val="num" w:pos="360"/>
              </w:tabs>
              <w:spacing w:before="20" w:after="20"/>
              <w:jc w:val="both"/>
              <w:rPr>
                <w:sz w:val="26"/>
                <w:szCs w:val="26"/>
              </w:rPr>
            </w:pPr>
            <w:r w:rsidRPr="004A22EB">
              <w:rPr>
                <w:sz w:val="26"/>
                <w:szCs w:val="26"/>
              </w:rPr>
              <w:t xml:space="preserve">Điện áp định mức: </w:t>
            </w:r>
          </w:p>
          <w:p w14:paraId="41719605" w14:textId="77777777" w:rsidR="00BF5D37" w:rsidRPr="004A22EB" w:rsidRDefault="00BF5D37">
            <w:pPr>
              <w:numPr>
                <w:ilvl w:val="0"/>
                <w:numId w:val="254"/>
              </w:numPr>
              <w:tabs>
                <w:tab w:val="num" w:pos="360"/>
              </w:tabs>
              <w:spacing w:before="20" w:after="20"/>
              <w:jc w:val="both"/>
              <w:rPr>
                <w:sz w:val="26"/>
                <w:szCs w:val="26"/>
              </w:rPr>
            </w:pPr>
            <w:r w:rsidRPr="004A22EB">
              <w:rPr>
                <w:sz w:val="26"/>
                <w:szCs w:val="26"/>
              </w:rPr>
              <w:t xml:space="preserve">Tần số định mức: </w:t>
            </w:r>
          </w:p>
          <w:p w14:paraId="3D950D64"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Dòng điện định mức:</w:t>
            </w:r>
          </w:p>
          <w:p w14:paraId="1A2F8B6C"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 xml:space="preserve">Độ bền điện áp xung: </w:t>
            </w:r>
          </w:p>
          <w:p w14:paraId="2D047CC3" w14:textId="77777777" w:rsidR="00BF5D37" w:rsidRPr="004A22EB" w:rsidRDefault="00BF5D37">
            <w:pPr>
              <w:numPr>
                <w:ilvl w:val="0"/>
                <w:numId w:val="247"/>
              </w:numPr>
              <w:tabs>
                <w:tab w:val="clear" w:pos="1146"/>
                <w:tab w:val="num" w:pos="374"/>
              </w:tabs>
              <w:spacing w:before="20" w:after="20"/>
              <w:ind w:left="378" w:hanging="378"/>
              <w:jc w:val="both"/>
              <w:rPr>
                <w:sz w:val="26"/>
                <w:szCs w:val="26"/>
              </w:rPr>
            </w:pPr>
            <w:r w:rsidRPr="004A22EB">
              <w:rPr>
                <w:sz w:val="26"/>
                <w:szCs w:val="26"/>
              </w:rPr>
              <w:t>Độ bền điện áp tần số công nghiệp ở điều kiện khô trong 1 phút:</w:t>
            </w:r>
            <w:r w:rsidRPr="004A22EB">
              <w:rPr>
                <w:sz w:val="26"/>
                <w:szCs w:val="26"/>
              </w:rPr>
              <w:tab/>
            </w:r>
          </w:p>
          <w:p w14:paraId="2033061B"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 xml:space="preserve">Khả năng đóng, cắt dòng định mức:  </w:t>
            </w:r>
          </w:p>
          <w:p w14:paraId="607DF54D" w14:textId="77777777" w:rsidR="00BF5D37" w:rsidRPr="004A22EB" w:rsidRDefault="00BF5D37">
            <w:pPr>
              <w:numPr>
                <w:ilvl w:val="0"/>
                <w:numId w:val="247"/>
              </w:numPr>
              <w:tabs>
                <w:tab w:val="clear" w:pos="1146"/>
                <w:tab w:val="num" w:pos="374"/>
              </w:tabs>
              <w:spacing w:before="20" w:after="20"/>
              <w:ind w:hanging="1146"/>
              <w:jc w:val="both"/>
              <w:rPr>
                <w:sz w:val="26"/>
                <w:szCs w:val="26"/>
              </w:rPr>
            </w:pPr>
            <w:r w:rsidRPr="004A22EB">
              <w:rPr>
                <w:sz w:val="26"/>
                <w:szCs w:val="26"/>
              </w:rPr>
              <w:t xml:space="preserve">Khả năng cắt dòng ngắn mạch định mức: </w:t>
            </w:r>
          </w:p>
          <w:p w14:paraId="5B386D5A" w14:textId="77777777" w:rsidR="00BF5D37" w:rsidRPr="004A22EB" w:rsidRDefault="00BF5D37">
            <w:pPr>
              <w:numPr>
                <w:ilvl w:val="0"/>
                <w:numId w:val="247"/>
              </w:numPr>
              <w:tabs>
                <w:tab w:val="clear" w:pos="1146"/>
                <w:tab w:val="num" w:pos="374"/>
              </w:tabs>
              <w:spacing w:before="20" w:after="20"/>
              <w:ind w:left="378" w:hanging="378"/>
              <w:jc w:val="both"/>
              <w:rPr>
                <w:sz w:val="26"/>
                <w:szCs w:val="26"/>
              </w:rPr>
            </w:pPr>
            <w:r w:rsidRPr="004A22EB">
              <w:rPr>
                <w:sz w:val="26"/>
                <w:szCs w:val="26"/>
              </w:rPr>
              <w:t>Khả năng ổn định nhiệt I</w:t>
            </w:r>
            <w:r w:rsidRPr="004A22EB">
              <w:rPr>
                <w:sz w:val="26"/>
                <w:szCs w:val="26"/>
                <w:vertAlign w:val="subscript"/>
              </w:rPr>
              <w:t xml:space="preserve">th </w:t>
            </w:r>
            <w:r w:rsidRPr="004A22EB">
              <w:rPr>
                <w:sz w:val="26"/>
                <w:szCs w:val="26"/>
              </w:rPr>
              <w:t xml:space="preserve">(trị hiệu dụng): </w:t>
            </w:r>
          </w:p>
          <w:p w14:paraId="1EC8027E" w14:textId="77777777" w:rsidR="00BF5D37" w:rsidRPr="004A22EB" w:rsidRDefault="00BF5D37" w:rsidP="00423E32">
            <w:pPr>
              <w:spacing w:before="20" w:after="20"/>
              <w:ind w:left="378"/>
              <w:jc w:val="both"/>
              <w:rPr>
                <w:sz w:val="26"/>
                <w:szCs w:val="26"/>
              </w:rPr>
            </w:pPr>
          </w:p>
          <w:p w14:paraId="7A146BB8" w14:textId="77777777" w:rsidR="00BF5D37" w:rsidRPr="004A22EB" w:rsidRDefault="00BF5D37">
            <w:pPr>
              <w:numPr>
                <w:ilvl w:val="0"/>
                <w:numId w:val="247"/>
              </w:numPr>
              <w:tabs>
                <w:tab w:val="clear" w:pos="1146"/>
                <w:tab w:val="num" w:pos="374"/>
              </w:tabs>
              <w:spacing w:before="20" w:after="20"/>
              <w:ind w:left="374" w:hanging="374"/>
              <w:jc w:val="both"/>
              <w:rPr>
                <w:sz w:val="26"/>
                <w:szCs w:val="26"/>
              </w:rPr>
            </w:pPr>
            <w:r w:rsidRPr="004A22EB">
              <w:rPr>
                <w:sz w:val="26"/>
                <w:szCs w:val="26"/>
              </w:rPr>
              <w:t xml:space="preserve">Khả năng ổn định động (trị đỉnh): </w:t>
            </w:r>
          </w:p>
          <w:p w14:paraId="7C756AC6" w14:textId="77777777" w:rsidR="00BF5D37" w:rsidRPr="004A22EB" w:rsidRDefault="00BF5D37" w:rsidP="00423E32">
            <w:pPr>
              <w:spacing w:before="20" w:after="20"/>
              <w:jc w:val="both"/>
              <w:rPr>
                <w:sz w:val="26"/>
                <w:szCs w:val="26"/>
              </w:rPr>
            </w:pPr>
          </w:p>
          <w:p w14:paraId="3F8E34BA" w14:textId="77777777" w:rsidR="00BF5D37" w:rsidRPr="004A22EB" w:rsidRDefault="00BF5D37" w:rsidP="00423E32">
            <w:pPr>
              <w:spacing w:before="20" w:after="20"/>
              <w:jc w:val="both"/>
              <w:rPr>
                <w:sz w:val="26"/>
                <w:szCs w:val="26"/>
              </w:rPr>
            </w:pPr>
          </w:p>
          <w:p w14:paraId="4D8994B8" w14:textId="77777777" w:rsidR="00BF5D37" w:rsidRPr="004A22EB" w:rsidRDefault="00BF5D37" w:rsidP="00423E32">
            <w:pPr>
              <w:spacing w:before="20" w:after="20"/>
              <w:jc w:val="both"/>
              <w:rPr>
                <w:sz w:val="26"/>
                <w:szCs w:val="26"/>
              </w:rPr>
            </w:pPr>
          </w:p>
          <w:p w14:paraId="321B25D2" w14:textId="77777777" w:rsidR="00BF5D37" w:rsidRPr="004A22EB" w:rsidRDefault="00BF5D37">
            <w:pPr>
              <w:numPr>
                <w:ilvl w:val="0"/>
                <w:numId w:val="247"/>
              </w:numPr>
              <w:tabs>
                <w:tab w:val="clear" w:pos="1146"/>
                <w:tab w:val="num" w:pos="374"/>
              </w:tabs>
              <w:spacing w:before="20" w:after="20"/>
              <w:ind w:left="374" w:hanging="374"/>
              <w:jc w:val="both"/>
              <w:rPr>
                <w:sz w:val="26"/>
                <w:szCs w:val="26"/>
              </w:rPr>
            </w:pPr>
            <w:r w:rsidRPr="004A22EB">
              <w:rPr>
                <w:sz w:val="26"/>
                <w:szCs w:val="26"/>
              </w:rPr>
              <w:t xml:space="preserve">Số chu kỳ thao tác đóng cắt (C-O) ở dòng điện định mức mà không cần bảo trì: </w:t>
            </w:r>
          </w:p>
          <w:p w14:paraId="5686ADFF" w14:textId="77777777" w:rsidR="00BF5D37" w:rsidRPr="004A22EB" w:rsidRDefault="00BF5D37">
            <w:pPr>
              <w:numPr>
                <w:ilvl w:val="0"/>
                <w:numId w:val="247"/>
              </w:numPr>
              <w:tabs>
                <w:tab w:val="clear" w:pos="1146"/>
                <w:tab w:val="num" w:pos="374"/>
              </w:tabs>
              <w:spacing w:before="20" w:after="20"/>
              <w:ind w:left="374" w:hanging="374"/>
              <w:jc w:val="both"/>
              <w:rPr>
                <w:sz w:val="26"/>
                <w:szCs w:val="26"/>
              </w:rPr>
            </w:pPr>
            <w:r w:rsidRPr="004A22EB">
              <w:rPr>
                <w:sz w:val="26"/>
                <w:szCs w:val="26"/>
              </w:rPr>
              <w:t xml:space="preserve">Số chu kỳ thao tác đóng cắt ở dòng điện 20 kA mà không cần bảo trì: </w:t>
            </w:r>
          </w:p>
          <w:p w14:paraId="07CDFF22" w14:textId="77777777" w:rsidR="00BF5D37" w:rsidRPr="004A22EB" w:rsidRDefault="00BF5D37">
            <w:pPr>
              <w:numPr>
                <w:ilvl w:val="0"/>
                <w:numId w:val="247"/>
              </w:numPr>
              <w:tabs>
                <w:tab w:val="clear" w:pos="1146"/>
                <w:tab w:val="num" w:pos="374"/>
              </w:tabs>
              <w:spacing w:before="20" w:after="20"/>
              <w:ind w:left="0" w:firstLine="0"/>
              <w:jc w:val="both"/>
              <w:rPr>
                <w:sz w:val="26"/>
                <w:szCs w:val="26"/>
              </w:rPr>
            </w:pPr>
            <w:r w:rsidRPr="004A22EB">
              <w:rPr>
                <w:sz w:val="26"/>
                <w:szCs w:val="26"/>
              </w:rPr>
              <w:t xml:space="preserve">Chu kỳ thao tác đóng cắt dòng ngắn mạch của máy cắt: </w:t>
            </w:r>
          </w:p>
          <w:p w14:paraId="04C1799F" w14:textId="77777777" w:rsidR="00BF5D37" w:rsidRPr="004A22EB" w:rsidRDefault="00BF5D37">
            <w:pPr>
              <w:numPr>
                <w:ilvl w:val="0"/>
                <w:numId w:val="247"/>
              </w:numPr>
              <w:tabs>
                <w:tab w:val="clear" w:pos="1146"/>
                <w:tab w:val="num" w:pos="374"/>
              </w:tabs>
              <w:spacing w:before="20" w:after="20"/>
              <w:ind w:left="0" w:firstLine="0"/>
              <w:jc w:val="both"/>
              <w:rPr>
                <w:sz w:val="26"/>
                <w:szCs w:val="26"/>
              </w:rPr>
            </w:pPr>
            <w:r w:rsidRPr="004A22EB">
              <w:rPr>
                <w:sz w:val="26"/>
                <w:szCs w:val="26"/>
              </w:rPr>
              <w:t xml:space="preserve">Độ bền điện của Máy cắt : </w:t>
            </w:r>
          </w:p>
          <w:p w14:paraId="0D637A11" w14:textId="77777777" w:rsidR="00BF5D37" w:rsidRPr="004A22EB" w:rsidRDefault="00BF5D37">
            <w:pPr>
              <w:numPr>
                <w:ilvl w:val="0"/>
                <w:numId w:val="247"/>
              </w:numPr>
              <w:tabs>
                <w:tab w:val="clear" w:pos="1146"/>
                <w:tab w:val="num" w:pos="374"/>
              </w:tabs>
              <w:spacing w:before="20" w:after="20"/>
              <w:ind w:left="0" w:firstLine="0"/>
              <w:jc w:val="both"/>
              <w:rPr>
                <w:sz w:val="26"/>
                <w:szCs w:val="26"/>
              </w:rPr>
            </w:pPr>
            <w:r w:rsidRPr="004A22EB">
              <w:rPr>
                <w:sz w:val="26"/>
                <w:szCs w:val="26"/>
              </w:rPr>
              <w:t xml:space="preserve">Độ bền cơ của Máy cắt: </w:t>
            </w:r>
          </w:p>
        </w:tc>
        <w:tc>
          <w:tcPr>
            <w:tcW w:w="1250" w:type="pct"/>
          </w:tcPr>
          <w:p w14:paraId="3C4EA595" w14:textId="77777777" w:rsidR="00BF5D37" w:rsidRPr="004A22EB" w:rsidRDefault="00BF5D37" w:rsidP="00423E32">
            <w:pPr>
              <w:spacing w:before="20" w:after="20"/>
              <w:jc w:val="center"/>
              <w:rPr>
                <w:sz w:val="26"/>
                <w:szCs w:val="26"/>
              </w:rPr>
            </w:pPr>
          </w:p>
          <w:p w14:paraId="303322F1" w14:textId="77777777" w:rsidR="00BF5D37" w:rsidRPr="004A22EB" w:rsidRDefault="00BF5D37" w:rsidP="00423E32">
            <w:pPr>
              <w:spacing w:before="20" w:after="20"/>
              <w:jc w:val="center"/>
              <w:rPr>
                <w:sz w:val="26"/>
                <w:szCs w:val="26"/>
              </w:rPr>
            </w:pPr>
            <w:r w:rsidRPr="004A22EB">
              <w:rPr>
                <w:sz w:val="26"/>
                <w:szCs w:val="26"/>
              </w:rPr>
              <w:t>24kV</w:t>
            </w:r>
          </w:p>
          <w:p w14:paraId="34D03AEA" w14:textId="77777777" w:rsidR="00BF5D37" w:rsidRPr="004A22EB" w:rsidRDefault="00BF5D37" w:rsidP="00423E32">
            <w:pPr>
              <w:spacing w:before="20" w:after="20"/>
              <w:jc w:val="center"/>
              <w:rPr>
                <w:sz w:val="26"/>
                <w:szCs w:val="26"/>
              </w:rPr>
            </w:pPr>
            <w:r w:rsidRPr="004A22EB">
              <w:rPr>
                <w:sz w:val="26"/>
                <w:szCs w:val="26"/>
              </w:rPr>
              <w:t>50Hz</w:t>
            </w:r>
          </w:p>
          <w:p w14:paraId="3370E1CC" w14:textId="77777777" w:rsidR="00BF5D37" w:rsidRPr="004A22EB" w:rsidRDefault="00BF5D37" w:rsidP="00423E32">
            <w:pPr>
              <w:spacing w:before="20" w:after="20"/>
              <w:jc w:val="center"/>
              <w:rPr>
                <w:sz w:val="26"/>
                <w:szCs w:val="26"/>
              </w:rPr>
            </w:pPr>
            <w:r w:rsidRPr="004A22EB">
              <w:rPr>
                <w:sz w:val="26"/>
                <w:szCs w:val="26"/>
              </w:rPr>
              <w:t>630A</w:t>
            </w:r>
          </w:p>
          <w:p w14:paraId="0C933132" w14:textId="77777777" w:rsidR="00BF5D37" w:rsidRPr="004A22EB" w:rsidRDefault="00BF5D37" w:rsidP="00423E32">
            <w:pPr>
              <w:spacing w:before="20" w:after="20"/>
              <w:jc w:val="center"/>
              <w:rPr>
                <w:sz w:val="26"/>
                <w:szCs w:val="26"/>
              </w:rPr>
            </w:pPr>
            <w:r w:rsidRPr="004A22EB">
              <w:rPr>
                <w:sz w:val="26"/>
                <w:szCs w:val="26"/>
              </w:rPr>
              <w:t>125kV</w:t>
            </w:r>
          </w:p>
          <w:p w14:paraId="05D2F5BA" w14:textId="77777777" w:rsidR="00BF5D37" w:rsidRPr="004A22EB" w:rsidRDefault="00BF5D37" w:rsidP="00423E32">
            <w:pPr>
              <w:spacing w:before="20" w:after="20"/>
              <w:jc w:val="center"/>
              <w:rPr>
                <w:sz w:val="26"/>
                <w:szCs w:val="26"/>
              </w:rPr>
            </w:pPr>
          </w:p>
          <w:p w14:paraId="09299AA5" w14:textId="77777777" w:rsidR="00BF5D37" w:rsidRPr="004A22EB" w:rsidRDefault="00BF5D37" w:rsidP="00423E32">
            <w:pPr>
              <w:spacing w:before="20" w:after="20"/>
              <w:jc w:val="center"/>
              <w:rPr>
                <w:sz w:val="26"/>
                <w:szCs w:val="26"/>
              </w:rPr>
            </w:pPr>
            <w:r w:rsidRPr="004A22EB">
              <w:rPr>
                <w:sz w:val="26"/>
                <w:szCs w:val="26"/>
              </w:rPr>
              <w:t>50kV</w:t>
            </w:r>
          </w:p>
          <w:p w14:paraId="1C1E56A7" w14:textId="77777777" w:rsidR="00BF5D37" w:rsidRPr="004A22EB" w:rsidRDefault="00BF5D37" w:rsidP="00423E32">
            <w:pPr>
              <w:spacing w:before="20" w:after="20"/>
              <w:jc w:val="center"/>
              <w:rPr>
                <w:sz w:val="26"/>
                <w:szCs w:val="26"/>
              </w:rPr>
            </w:pPr>
            <w:r w:rsidRPr="004A22EB">
              <w:rPr>
                <w:sz w:val="26"/>
                <w:szCs w:val="26"/>
              </w:rPr>
              <w:t>630A</w:t>
            </w:r>
          </w:p>
          <w:p w14:paraId="52EF0CAC" w14:textId="77777777" w:rsidR="00BF5D37" w:rsidRPr="004A22EB" w:rsidRDefault="00BF5D37" w:rsidP="00423E32">
            <w:pPr>
              <w:spacing w:before="20" w:after="20"/>
              <w:jc w:val="center"/>
              <w:rPr>
                <w:sz w:val="26"/>
                <w:szCs w:val="26"/>
              </w:rPr>
            </w:pPr>
            <w:r w:rsidRPr="004A22EB">
              <w:rPr>
                <w:sz w:val="26"/>
                <w:szCs w:val="26"/>
              </w:rPr>
              <w:t>20kA</w:t>
            </w:r>
          </w:p>
          <w:p w14:paraId="37C611AE" w14:textId="77777777" w:rsidR="00BF5D37" w:rsidRPr="004A22EB" w:rsidRDefault="00BF5D37" w:rsidP="00423E32">
            <w:pPr>
              <w:spacing w:before="20" w:after="20"/>
              <w:jc w:val="center"/>
              <w:rPr>
                <w:sz w:val="26"/>
                <w:szCs w:val="26"/>
              </w:rPr>
            </w:pPr>
            <w:r w:rsidRPr="004A22EB">
              <w:rPr>
                <w:sz w:val="26"/>
                <w:szCs w:val="26"/>
              </w:rPr>
              <w:t>25kA/1s hoặc 20kA/3s</w:t>
            </w:r>
          </w:p>
          <w:p w14:paraId="44A108F7" w14:textId="77777777" w:rsidR="00BF5D37" w:rsidRPr="004A22EB" w:rsidRDefault="00BF5D37" w:rsidP="00423E32">
            <w:pPr>
              <w:spacing w:before="20" w:after="20"/>
              <w:jc w:val="center"/>
              <w:rPr>
                <w:sz w:val="26"/>
                <w:szCs w:val="26"/>
              </w:rPr>
            </w:pPr>
            <w:r w:rsidRPr="004A22EB">
              <w:rPr>
                <w:sz w:val="26"/>
                <w:szCs w:val="26"/>
              </w:rPr>
              <w:t>62,5kA (I</w:t>
            </w:r>
            <w:r w:rsidRPr="004A22EB">
              <w:rPr>
                <w:sz w:val="26"/>
                <w:szCs w:val="26"/>
                <w:vertAlign w:val="subscript"/>
              </w:rPr>
              <w:t>th</w:t>
            </w:r>
            <w:r w:rsidRPr="004A22EB">
              <w:rPr>
                <w:sz w:val="26"/>
                <w:szCs w:val="26"/>
              </w:rPr>
              <w:t>=25kA/1s) hay 50kA (I</w:t>
            </w:r>
            <w:r w:rsidRPr="004A22EB">
              <w:rPr>
                <w:sz w:val="26"/>
                <w:szCs w:val="26"/>
                <w:vertAlign w:val="subscript"/>
              </w:rPr>
              <w:t>th</w:t>
            </w:r>
            <w:r w:rsidRPr="004A22EB">
              <w:rPr>
                <w:sz w:val="26"/>
                <w:szCs w:val="26"/>
              </w:rPr>
              <w:t xml:space="preserve">=20 kA/3s)  </w:t>
            </w:r>
          </w:p>
          <w:p w14:paraId="70E1D3E1" w14:textId="77777777" w:rsidR="00BF5D37" w:rsidRPr="004A22EB" w:rsidRDefault="00BF5D37" w:rsidP="00423E32">
            <w:pPr>
              <w:spacing w:before="20" w:after="20"/>
              <w:jc w:val="center"/>
              <w:rPr>
                <w:sz w:val="26"/>
                <w:szCs w:val="26"/>
              </w:rPr>
            </w:pPr>
            <w:r w:rsidRPr="004A22EB">
              <w:rPr>
                <w:sz w:val="26"/>
                <w:szCs w:val="26"/>
              </w:rPr>
              <w:t xml:space="preserve">100 </w:t>
            </w:r>
          </w:p>
          <w:p w14:paraId="228A4B03" w14:textId="77777777" w:rsidR="00BF5D37" w:rsidRPr="004A22EB" w:rsidRDefault="00BF5D37" w:rsidP="00423E32">
            <w:pPr>
              <w:spacing w:before="20" w:after="20"/>
              <w:jc w:val="center"/>
              <w:rPr>
                <w:sz w:val="26"/>
                <w:szCs w:val="26"/>
              </w:rPr>
            </w:pPr>
          </w:p>
          <w:p w14:paraId="2E6C77B3" w14:textId="77777777" w:rsidR="00BF5D37" w:rsidRPr="004A22EB" w:rsidRDefault="00BF5D37" w:rsidP="00423E32">
            <w:pPr>
              <w:spacing w:before="20" w:after="20"/>
              <w:jc w:val="center"/>
              <w:rPr>
                <w:sz w:val="26"/>
                <w:szCs w:val="26"/>
              </w:rPr>
            </w:pPr>
            <w:r w:rsidRPr="004A22EB">
              <w:rPr>
                <w:sz w:val="26"/>
                <w:szCs w:val="26"/>
              </w:rPr>
              <w:t xml:space="preserve">20  </w:t>
            </w:r>
          </w:p>
          <w:p w14:paraId="1238DE0E" w14:textId="77777777" w:rsidR="00BF5D37" w:rsidRPr="004A22EB" w:rsidRDefault="00BF5D37" w:rsidP="00423E32">
            <w:pPr>
              <w:spacing w:before="20" w:after="20"/>
              <w:jc w:val="center"/>
              <w:rPr>
                <w:sz w:val="26"/>
                <w:szCs w:val="26"/>
              </w:rPr>
            </w:pPr>
          </w:p>
          <w:p w14:paraId="2AAB7243" w14:textId="77777777" w:rsidR="00BF5D37" w:rsidRPr="004A22EB" w:rsidRDefault="00BF5D37" w:rsidP="00423E32">
            <w:pPr>
              <w:spacing w:before="20" w:after="20"/>
              <w:jc w:val="center"/>
              <w:rPr>
                <w:sz w:val="26"/>
                <w:szCs w:val="26"/>
              </w:rPr>
            </w:pPr>
            <w:r w:rsidRPr="004A22EB">
              <w:rPr>
                <w:sz w:val="26"/>
                <w:szCs w:val="26"/>
              </w:rPr>
              <w:t>O-0.3s-CO-3min-CO</w:t>
            </w:r>
          </w:p>
          <w:p w14:paraId="0E4B5081" w14:textId="77777777" w:rsidR="00BF5D37" w:rsidRPr="004A22EB" w:rsidRDefault="00BF5D37" w:rsidP="00423E32">
            <w:pPr>
              <w:spacing w:before="20" w:after="20"/>
              <w:jc w:val="center"/>
              <w:rPr>
                <w:sz w:val="26"/>
                <w:szCs w:val="26"/>
              </w:rPr>
            </w:pPr>
            <w:r w:rsidRPr="004A22EB">
              <w:rPr>
                <w:sz w:val="26"/>
                <w:szCs w:val="26"/>
              </w:rPr>
              <w:t>Class E2</w:t>
            </w:r>
          </w:p>
          <w:p w14:paraId="7A5C285F" w14:textId="77777777" w:rsidR="00BF5D37" w:rsidRPr="004A22EB" w:rsidRDefault="00BF5D37" w:rsidP="00423E32">
            <w:pPr>
              <w:spacing w:before="20" w:after="20"/>
              <w:jc w:val="center"/>
              <w:rPr>
                <w:sz w:val="26"/>
                <w:szCs w:val="26"/>
              </w:rPr>
            </w:pPr>
            <w:r w:rsidRPr="004A22EB">
              <w:rPr>
                <w:sz w:val="26"/>
                <w:szCs w:val="26"/>
              </w:rPr>
              <w:t>Class M1</w:t>
            </w:r>
          </w:p>
        </w:tc>
      </w:tr>
      <w:tr w:rsidR="004A22EB" w:rsidRPr="004A22EB" w14:paraId="63F23475" w14:textId="77777777" w:rsidTr="002F5D63">
        <w:tc>
          <w:tcPr>
            <w:tcW w:w="435" w:type="pct"/>
          </w:tcPr>
          <w:p w14:paraId="70E168C8" w14:textId="77777777" w:rsidR="00BF5D37" w:rsidRPr="004A22EB" w:rsidRDefault="00BF5D37" w:rsidP="00423E32">
            <w:pPr>
              <w:numPr>
                <w:ilvl w:val="0"/>
                <w:numId w:val="25"/>
              </w:numPr>
              <w:spacing w:before="20" w:after="20"/>
              <w:jc w:val="center"/>
              <w:rPr>
                <w:sz w:val="26"/>
                <w:szCs w:val="26"/>
              </w:rPr>
            </w:pPr>
          </w:p>
        </w:tc>
        <w:tc>
          <w:tcPr>
            <w:tcW w:w="3315" w:type="pct"/>
          </w:tcPr>
          <w:p w14:paraId="127DB8B2" w14:textId="77777777" w:rsidR="00BF5D37" w:rsidRPr="004A22EB" w:rsidRDefault="00BF5D37" w:rsidP="00423E32">
            <w:pPr>
              <w:spacing w:before="20" w:after="20"/>
              <w:jc w:val="both"/>
              <w:rPr>
                <w:sz w:val="26"/>
                <w:szCs w:val="26"/>
              </w:rPr>
            </w:pPr>
            <w:r w:rsidRPr="004A22EB">
              <w:rPr>
                <w:sz w:val="26"/>
                <w:szCs w:val="26"/>
                <w:u w:val="single"/>
              </w:rPr>
              <w:t>Phụ kiện:</w:t>
            </w:r>
          </w:p>
          <w:p w14:paraId="7C2337D6" w14:textId="77777777" w:rsidR="00BF5D37" w:rsidRPr="004A22EB" w:rsidRDefault="00BF5D37">
            <w:pPr>
              <w:numPr>
                <w:ilvl w:val="0"/>
                <w:numId w:val="247"/>
              </w:numPr>
              <w:tabs>
                <w:tab w:val="clear" w:pos="1146"/>
                <w:tab w:val="num" w:pos="374"/>
              </w:tabs>
              <w:spacing w:before="20" w:after="20"/>
              <w:ind w:left="0" w:firstLine="0"/>
              <w:jc w:val="both"/>
              <w:rPr>
                <w:sz w:val="26"/>
                <w:szCs w:val="26"/>
              </w:rPr>
            </w:pPr>
            <w:r w:rsidRPr="004A22EB">
              <w:rPr>
                <w:sz w:val="26"/>
                <w:szCs w:val="26"/>
              </w:rPr>
              <w:t>Bộ đầu cáp trong nhà:</w:t>
            </w:r>
          </w:p>
          <w:p w14:paraId="6E220F44" w14:textId="77777777" w:rsidR="00BF5D37" w:rsidRPr="004A22EB" w:rsidRDefault="00BF5D37" w:rsidP="00423E32">
            <w:pPr>
              <w:spacing w:before="20" w:after="20"/>
              <w:ind w:firstLine="374"/>
              <w:jc w:val="both"/>
              <w:rPr>
                <w:sz w:val="26"/>
                <w:szCs w:val="26"/>
              </w:rPr>
            </w:pPr>
            <w:r w:rsidRPr="004A22EB">
              <w:rPr>
                <w:sz w:val="26"/>
                <w:szCs w:val="26"/>
              </w:rPr>
              <w:t>+ Trường hợp đấu nối với cáp 3 lõi: 01 Bộ đầu cáp trong nhà 3P 24kV-3x240mm</w:t>
            </w:r>
            <w:r w:rsidRPr="004A22EB">
              <w:rPr>
                <w:sz w:val="26"/>
                <w:szCs w:val="26"/>
                <w:vertAlign w:val="superscript"/>
              </w:rPr>
              <w:t>2</w:t>
            </w:r>
            <w:r w:rsidRPr="004A22EB">
              <w:rPr>
                <w:sz w:val="26"/>
                <w:szCs w:val="26"/>
              </w:rPr>
              <w:t xml:space="preserve">. </w:t>
            </w:r>
          </w:p>
          <w:p w14:paraId="2BB08DBA" w14:textId="77777777" w:rsidR="00BF5D37" w:rsidRPr="004A22EB" w:rsidRDefault="00BF5D37" w:rsidP="00423E32">
            <w:pPr>
              <w:spacing w:before="20" w:after="20"/>
              <w:ind w:firstLine="374"/>
              <w:jc w:val="both"/>
              <w:rPr>
                <w:sz w:val="26"/>
                <w:szCs w:val="26"/>
              </w:rPr>
            </w:pPr>
            <w:r w:rsidRPr="004A22EB">
              <w:rPr>
                <w:sz w:val="26"/>
                <w:szCs w:val="26"/>
              </w:rPr>
              <w:t>+ Trường hợp đấu nối với cáp 1 lõi: 03 Bộ đầu cáp trong nhà 1P 24kV-1x240mm</w:t>
            </w:r>
            <w:r w:rsidRPr="004A22EB">
              <w:rPr>
                <w:sz w:val="26"/>
                <w:szCs w:val="26"/>
                <w:vertAlign w:val="superscript"/>
              </w:rPr>
              <w:t>2</w:t>
            </w:r>
            <w:r w:rsidRPr="004A22EB">
              <w:rPr>
                <w:sz w:val="26"/>
                <w:szCs w:val="26"/>
              </w:rPr>
              <w:t xml:space="preserve">. </w:t>
            </w:r>
          </w:p>
          <w:p w14:paraId="2F39F34F" w14:textId="77777777" w:rsidR="00BF5D37" w:rsidRPr="004A22EB" w:rsidRDefault="00BF5D37" w:rsidP="00423E32">
            <w:pPr>
              <w:spacing w:before="20" w:after="20"/>
              <w:ind w:left="360"/>
              <w:jc w:val="both"/>
              <w:rPr>
                <w:sz w:val="26"/>
                <w:szCs w:val="26"/>
              </w:rPr>
            </w:pPr>
            <w:r w:rsidRPr="004A22EB">
              <w:rPr>
                <w:sz w:val="26"/>
                <w:szCs w:val="26"/>
              </w:rPr>
              <w:lastRenderedPageBreak/>
              <w:t>Ghi chú: Cung cấp bộ đầu cáp với đầy đủ các phụ kiện để đấu nối cáp ngầm vào ngăn tủ sao cho người mua không phải mua thêm bất kỳ vật tư nào.</w:t>
            </w:r>
          </w:p>
          <w:p w14:paraId="5D37F643" w14:textId="77777777" w:rsidR="00BF5D37" w:rsidRPr="004A22EB" w:rsidRDefault="00BF5D37">
            <w:pPr>
              <w:numPr>
                <w:ilvl w:val="0"/>
                <w:numId w:val="248"/>
              </w:numPr>
              <w:tabs>
                <w:tab w:val="num" w:pos="360"/>
              </w:tabs>
              <w:spacing w:before="20" w:after="20"/>
              <w:jc w:val="both"/>
              <w:rPr>
                <w:sz w:val="26"/>
                <w:szCs w:val="26"/>
              </w:rPr>
            </w:pPr>
            <w:r w:rsidRPr="004A22EB">
              <w:rPr>
                <w:sz w:val="26"/>
                <w:szCs w:val="26"/>
              </w:rPr>
              <w:t xml:space="preserve">Đối với tủ gồm nhiều ngăn tủ lắp ghép với nhau:  </w:t>
            </w:r>
          </w:p>
          <w:p w14:paraId="46EF5D01" w14:textId="77777777" w:rsidR="00BF5D37" w:rsidRPr="004A22EB" w:rsidRDefault="00BF5D37" w:rsidP="00423E32">
            <w:pPr>
              <w:spacing w:before="20" w:after="20"/>
              <w:ind w:left="360"/>
              <w:jc w:val="both"/>
              <w:rPr>
                <w:sz w:val="26"/>
                <w:szCs w:val="26"/>
              </w:rPr>
            </w:pPr>
            <w:r w:rsidRPr="004A22EB">
              <w:rPr>
                <w:sz w:val="26"/>
                <w:szCs w:val="26"/>
              </w:rPr>
              <w:t>+ 01 bộ cần thao tác.</w:t>
            </w:r>
          </w:p>
          <w:p w14:paraId="67CFC215" w14:textId="77777777" w:rsidR="00BF5D37" w:rsidRPr="004A22EB" w:rsidRDefault="00BF5D37" w:rsidP="00423E32">
            <w:pPr>
              <w:spacing w:before="20" w:after="20"/>
              <w:ind w:left="360"/>
              <w:jc w:val="both"/>
              <w:rPr>
                <w:sz w:val="26"/>
                <w:szCs w:val="26"/>
              </w:rPr>
            </w:pPr>
            <w:r w:rsidRPr="004A22EB">
              <w:rPr>
                <w:sz w:val="26"/>
                <w:szCs w:val="26"/>
              </w:rPr>
              <w:t xml:space="preserve">+ 01 bộ thanh cái. </w:t>
            </w:r>
          </w:p>
          <w:p w14:paraId="28558DDA" w14:textId="77777777" w:rsidR="00BF5D37" w:rsidRPr="004A22EB" w:rsidRDefault="00BF5D37" w:rsidP="00423E32">
            <w:pPr>
              <w:spacing w:before="20" w:after="20"/>
              <w:ind w:left="360"/>
              <w:jc w:val="both"/>
              <w:rPr>
                <w:sz w:val="26"/>
                <w:szCs w:val="26"/>
              </w:rPr>
            </w:pPr>
            <w:r w:rsidRPr="004A22EB">
              <w:rPr>
                <w:sz w:val="26"/>
                <w:szCs w:val="26"/>
              </w:rPr>
              <w:t>+ 01 bộ side wall.</w:t>
            </w:r>
          </w:p>
        </w:tc>
        <w:tc>
          <w:tcPr>
            <w:tcW w:w="1250" w:type="pct"/>
          </w:tcPr>
          <w:p w14:paraId="752F9F16" w14:textId="77777777" w:rsidR="00BF5D37" w:rsidRPr="004A22EB" w:rsidRDefault="00BF5D37" w:rsidP="00423E32">
            <w:pPr>
              <w:spacing w:before="20" w:after="20"/>
              <w:jc w:val="center"/>
              <w:rPr>
                <w:sz w:val="26"/>
                <w:szCs w:val="26"/>
              </w:rPr>
            </w:pPr>
          </w:p>
          <w:p w14:paraId="3EF7065A" w14:textId="77777777" w:rsidR="00BF5D37" w:rsidRPr="004A22EB" w:rsidRDefault="00BF5D37" w:rsidP="00423E32">
            <w:pPr>
              <w:spacing w:before="20" w:after="20"/>
              <w:jc w:val="center"/>
              <w:rPr>
                <w:sz w:val="26"/>
                <w:szCs w:val="26"/>
              </w:rPr>
            </w:pPr>
          </w:p>
          <w:p w14:paraId="25BB922C" w14:textId="77777777" w:rsidR="00BF5D37" w:rsidRPr="004A22EB" w:rsidRDefault="00BF5D37" w:rsidP="00423E32">
            <w:pPr>
              <w:spacing w:before="20" w:after="20"/>
              <w:jc w:val="center"/>
              <w:rPr>
                <w:sz w:val="26"/>
                <w:szCs w:val="26"/>
              </w:rPr>
            </w:pPr>
            <w:r w:rsidRPr="004A22EB">
              <w:rPr>
                <w:sz w:val="26"/>
                <w:szCs w:val="26"/>
              </w:rPr>
              <w:t>Đáp ứng</w:t>
            </w:r>
          </w:p>
          <w:p w14:paraId="27E375E8" w14:textId="77777777" w:rsidR="00BF5D37" w:rsidRPr="004A22EB" w:rsidRDefault="00BF5D37" w:rsidP="00423E32">
            <w:pPr>
              <w:spacing w:before="20" w:after="20"/>
              <w:jc w:val="center"/>
              <w:rPr>
                <w:sz w:val="26"/>
                <w:szCs w:val="26"/>
              </w:rPr>
            </w:pPr>
          </w:p>
          <w:p w14:paraId="5C2F098A" w14:textId="77777777" w:rsidR="00BF5D37" w:rsidRPr="004A22EB" w:rsidRDefault="00BF5D37" w:rsidP="00423E32">
            <w:pPr>
              <w:spacing w:before="20" w:after="20"/>
              <w:jc w:val="center"/>
              <w:rPr>
                <w:sz w:val="26"/>
                <w:szCs w:val="26"/>
              </w:rPr>
            </w:pPr>
            <w:r w:rsidRPr="004A22EB">
              <w:rPr>
                <w:sz w:val="26"/>
                <w:szCs w:val="26"/>
              </w:rPr>
              <w:t>Đáp ứng</w:t>
            </w:r>
          </w:p>
          <w:p w14:paraId="138DDF2F" w14:textId="77777777" w:rsidR="00BF5D37" w:rsidRPr="004A22EB" w:rsidRDefault="00BF5D37" w:rsidP="00423E32">
            <w:pPr>
              <w:spacing w:before="20" w:after="20"/>
              <w:jc w:val="center"/>
              <w:rPr>
                <w:sz w:val="26"/>
                <w:szCs w:val="26"/>
              </w:rPr>
            </w:pPr>
          </w:p>
          <w:p w14:paraId="44B7BEB4" w14:textId="77777777" w:rsidR="00BF5D37" w:rsidRPr="004A22EB" w:rsidRDefault="00BF5D37" w:rsidP="00423E32">
            <w:pPr>
              <w:spacing w:before="20" w:after="20"/>
              <w:jc w:val="center"/>
              <w:rPr>
                <w:sz w:val="26"/>
                <w:szCs w:val="26"/>
              </w:rPr>
            </w:pPr>
            <w:r w:rsidRPr="004A22EB">
              <w:rPr>
                <w:sz w:val="26"/>
                <w:szCs w:val="26"/>
              </w:rPr>
              <w:lastRenderedPageBreak/>
              <w:t>Đáp ứng</w:t>
            </w:r>
          </w:p>
          <w:p w14:paraId="581BD4CF" w14:textId="77777777" w:rsidR="00BF5D37" w:rsidRPr="004A22EB" w:rsidRDefault="00BF5D37" w:rsidP="00423E32">
            <w:pPr>
              <w:spacing w:before="20" w:after="20"/>
              <w:jc w:val="center"/>
              <w:rPr>
                <w:sz w:val="26"/>
                <w:szCs w:val="26"/>
              </w:rPr>
            </w:pPr>
          </w:p>
          <w:p w14:paraId="3EBFE5BC" w14:textId="77777777" w:rsidR="00BF5D37" w:rsidRPr="004A22EB" w:rsidRDefault="00BF5D37" w:rsidP="00423E32">
            <w:pPr>
              <w:spacing w:before="20" w:after="20"/>
              <w:jc w:val="center"/>
              <w:rPr>
                <w:sz w:val="26"/>
                <w:szCs w:val="26"/>
              </w:rPr>
            </w:pPr>
          </w:p>
          <w:p w14:paraId="62DD43A6" w14:textId="77777777" w:rsidR="00BF5D37" w:rsidRPr="004A22EB" w:rsidRDefault="00BF5D37" w:rsidP="00423E32">
            <w:pPr>
              <w:spacing w:before="20" w:after="20"/>
              <w:jc w:val="center"/>
              <w:rPr>
                <w:sz w:val="26"/>
                <w:szCs w:val="26"/>
              </w:rPr>
            </w:pPr>
          </w:p>
          <w:p w14:paraId="5D7915CA" w14:textId="77777777" w:rsidR="00BF5D37" w:rsidRPr="004A22EB" w:rsidRDefault="00BF5D37" w:rsidP="00423E32">
            <w:pPr>
              <w:spacing w:before="20" w:after="20"/>
              <w:jc w:val="center"/>
              <w:rPr>
                <w:sz w:val="26"/>
                <w:szCs w:val="26"/>
              </w:rPr>
            </w:pPr>
          </w:p>
          <w:p w14:paraId="0945C219" w14:textId="77777777" w:rsidR="00BF5D37" w:rsidRPr="004A22EB" w:rsidRDefault="00BF5D37" w:rsidP="00423E32">
            <w:pPr>
              <w:spacing w:before="20" w:after="20"/>
              <w:jc w:val="center"/>
              <w:rPr>
                <w:sz w:val="26"/>
                <w:szCs w:val="26"/>
              </w:rPr>
            </w:pPr>
          </w:p>
          <w:p w14:paraId="5433F925" w14:textId="77777777" w:rsidR="00BF5D37" w:rsidRPr="004A22EB" w:rsidRDefault="00BF5D37" w:rsidP="00423E32">
            <w:pPr>
              <w:spacing w:before="20" w:after="20"/>
              <w:jc w:val="center"/>
              <w:rPr>
                <w:sz w:val="26"/>
                <w:szCs w:val="26"/>
              </w:rPr>
            </w:pPr>
            <w:r w:rsidRPr="004A22EB">
              <w:rPr>
                <w:sz w:val="26"/>
                <w:szCs w:val="26"/>
              </w:rPr>
              <w:t>Đáp ứng</w:t>
            </w:r>
          </w:p>
          <w:p w14:paraId="68E9E5E4" w14:textId="77777777" w:rsidR="00BF5D37" w:rsidRPr="004A22EB" w:rsidRDefault="00BF5D37" w:rsidP="00423E32">
            <w:pPr>
              <w:spacing w:before="20" w:after="20"/>
              <w:jc w:val="center"/>
              <w:rPr>
                <w:sz w:val="26"/>
                <w:szCs w:val="26"/>
              </w:rPr>
            </w:pPr>
            <w:r w:rsidRPr="004A22EB">
              <w:rPr>
                <w:sz w:val="26"/>
                <w:szCs w:val="26"/>
              </w:rPr>
              <w:t>Đáp ứng</w:t>
            </w:r>
          </w:p>
          <w:p w14:paraId="702559C8" w14:textId="77777777" w:rsidR="00BF5D37" w:rsidRPr="004A22EB" w:rsidRDefault="00BF5D37" w:rsidP="00423E32">
            <w:pPr>
              <w:spacing w:before="20" w:after="20"/>
              <w:jc w:val="center"/>
              <w:rPr>
                <w:sz w:val="26"/>
                <w:szCs w:val="26"/>
              </w:rPr>
            </w:pPr>
            <w:r w:rsidRPr="004A22EB">
              <w:rPr>
                <w:sz w:val="26"/>
                <w:szCs w:val="26"/>
              </w:rPr>
              <w:t>Đáp ứng</w:t>
            </w:r>
          </w:p>
        </w:tc>
      </w:tr>
      <w:tr w:rsidR="00BF5D37" w:rsidRPr="004A22EB" w14:paraId="2A4817D4" w14:textId="77777777" w:rsidTr="002F5D63">
        <w:tc>
          <w:tcPr>
            <w:tcW w:w="435" w:type="pct"/>
          </w:tcPr>
          <w:p w14:paraId="5DD34E6F" w14:textId="77777777" w:rsidR="00BF5D37" w:rsidRPr="004A22EB" w:rsidRDefault="00BF5D37" w:rsidP="00423E32">
            <w:pPr>
              <w:numPr>
                <w:ilvl w:val="0"/>
                <w:numId w:val="25"/>
              </w:numPr>
              <w:spacing w:before="20" w:after="20"/>
              <w:jc w:val="center"/>
              <w:rPr>
                <w:sz w:val="26"/>
                <w:szCs w:val="26"/>
              </w:rPr>
            </w:pPr>
          </w:p>
        </w:tc>
        <w:tc>
          <w:tcPr>
            <w:tcW w:w="3315" w:type="pct"/>
          </w:tcPr>
          <w:p w14:paraId="0E74E1AD" w14:textId="77777777" w:rsidR="00BF5D37" w:rsidRPr="004A22EB" w:rsidRDefault="00BF5D37" w:rsidP="00423E32">
            <w:pPr>
              <w:spacing w:before="20" w:after="20"/>
              <w:jc w:val="both"/>
              <w:rPr>
                <w:sz w:val="26"/>
                <w:szCs w:val="26"/>
              </w:rPr>
            </w:pPr>
            <w:r w:rsidRPr="004A22EB">
              <w:rPr>
                <w:sz w:val="26"/>
                <w:szCs w:val="26"/>
              </w:rPr>
              <w:t>Các yêu cầu khác</w:t>
            </w:r>
          </w:p>
          <w:p w14:paraId="35026C29" w14:textId="77777777" w:rsidR="00BF5D37" w:rsidRPr="004A22EB" w:rsidRDefault="00BF5D37">
            <w:pPr>
              <w:widowControl w:val="0"/>
              <w:numPr>
                <w:ilvl w:val="0"/>
                <w:numId w:val="438"/>
              </w:numPr>
              <w:tabs>
                <w:tab w:val="left" w:pos="366"/>
              </w:tabs>
              <w:spacing w:before="20" w:after="20"/>
              <w:jc w:val="both"/>
              <w:rPr>
                <w:sz w:val="26"/>
                <w:szCs w:val="26"/>
              </w:rPr>
            </w:pPr>
            <w:r w:rsidRPr="004A22EB">
              <w:rPr>
                <w:sz w:val="26"/>
                <w:szCs w:val="26"/>
                <w:lang w:val="vi-VN" w:eastAsia="vi-VN" w:bidi="vi-VN"/>
              </w:rPr>
              <w:t>Có văn bản của nhà sản xuất xác nhận:</w:t>
            </w:r>
          </w:p>
          <w:p w14:paraId="38FC3138" w14:textId="77777777" w:rsidR="00BF5D37" w:rsidRPr="004A22EB" w:rsidRDefault="00BF5D37" w:rsidP="00423E32">
            <w:pPr>
              <w:spacing w:before="20" w:after="20"/>
              <w:ind w:left="400"/>
              <w:rPr>
                <w:sz w:val="26"/>
                <w:szCs w:val="26"/>
              </w:rPr>
            </w:pPr>
            <w:r w:rsidRPr="004A22EB">
              <w:rPr>
                <w:sz w:val="26"/>
                <w:szCs w:val="26"/>
                <w:lang w:val="vi-VN" w:eastAsia="vi-VN" w:bidi="vi-VN"/>
              </w:rPr>
              <w:t xml:space="preserve">+ Tủ RMU và các phụ kiện, vỏ tủ chào thầu (nếu có) hoàn toàn phù hợp với điều kiện môi trương, khí hậu, thông số lưới điện để vận hành </w:t>
            </w:r>
            <w:r w:rsidRPr="004A22EB">
              <w:rPr>
                <w:sz w:val="26"/>
                <w:szCs w:val="26"/>
                <w:lang w:bidi="en-US"/>
              </w:rPr>
              <w:t xml:space="preserve">on </w:t>
            </w:r>
            <w:r w:rsidRPr="004A22EB">
              <w:rPr>
                <w:sz w:val="26"/>
                <w:szCs w:val="26"/>
                <w:lang w:val="vi-VN" w:eastAsia="vi-VN" w:bidi="vi-VN"/>
              </w:rPr>
              <w:t>định, an toàn, tin cậy trên lưới điện của Thành phố Hồ Chí Minh;</w:t>
            </w:r>
          </w:p>
          <w:p w14:paraId="3DF90065" w14:textId="77777777" w:rsidR="00BF5D37" w:rsidRPr="004A22EB" w:rsidRDefault="00BF5D37" w:rsidP="00423E32">
            <w:pPr>
              <w:spacing w:before="20" w:after="20"/>
              <w:ind w:left="360"/>
              <w:jc w:val="both"/>
              <w:rPr>
                <w:sz w:val="26"/>
                <w:szCs w:val="26"/>
              </w:rPr>
            </w:pPr>
            <w:r w:rsidRPr="004A22EB">
              <w:rPr>
                <w:sz w:val="26"/>
                <w:szCs w:val="26"/>
                <w:lang w:val="vi-VN" w:eastAsia="vi-VN" w:bidi="vi-VN"/>
              </w:rPr>
              <w:t>+ Các bộ đầu cáp chào thầu (nhà sản xuất, mã hiệu, nước sản xuất) phù hợp để lắp đặt và vận hành với tủ RMU;</w:t>
            </w:r>
          </w:p>
        </w:tc>
        <w:tc>
          <w:tcPr>
            <w:tcW w:w="1250" w:type="pct"/>
          </w:tcPr>
          <w:p w14:paraId="1490EE5F" w14:textId="77777777" w:rsidR="00BF5D37" w:rsidRPr="004A22EB" w:rsidRDefault="00BF5D37" w:rsidP="00423E32">
            <w:pPr>
              <w:spacing w:before="20" w:after="20"/>
              <w:jc w:val="center"/>
              <w:rPr>
                <w:sz w:val="26"/>
                <w:szCs w:val="26"/>
              </w:rPr>
            </w:pPr>
          </w:p>
          <w:p w14:paraId="17157786" w14:textId="77777777" w:rsidR="00BF5D37" w:rsidRPr="004A22EB" w:rsidRDefault="00BF5D37" w:rsidP="00423E32">
            <w:pPr>
              <w:spacing w:before="20" w:after="20"/>
              <w:jc w:val="center"/>
              <w:rPr>
                <w:sz w:val="26"/>
                <w:szCs w:val="26"/>
              </w:rPr>
            </w:pPr>
          </w:p>
          <w:p w14:paraId="2D970E52" w14:textId="77777777" w:rsidR="00BF5D37" w:rsidRPr="004A22EB" w:rsidRDefault="00BF5D37" w:rsidP="00423E32">
            <w:pPr>
              <w:spacing w:before="20" w:after="20"/>
              <w:jc w:val="center"/>
              <w:rPr>
                <w:sz w:val="26"/>
                <w:szCs w:val="26"/>
              </w:rPr>
            </w:pPr>
          </w:p>
          <w:p w14:paraId="170D33F0" w14:textId="77777777" w:rsidR="00BF5D37" w:rsidRPr="004A22EB" w:rsidRDefault="00BF5D37" w:rsidP="00423E32">
            <w:pPr>
              <w:spacing w:before="20" w:after="20"/>
              <w:jc w:val="center"/>
              <w:rPr>
                <w:sz w:val="26"/>
                <w:szCs w:val="26"/>
              </w:rPr>
            </w:pPr>
            <w:r w:rsidRPr="004A22EB">
              <w:rPr>
                <w:sz w:val="26"/>
                <w:szCs w:val="26"/>
              </w:rPr>
              <w:t>Đáp ứng</w:t>
            </w:r>
          </w:p>
          <w:p w14:paraId="708E30FC" w14:textId="77777777" w:rsidR="00BF5D37" w:rsidRPr="004A22EB" w:rsidRDefault="00BF5D37" w:rsidP="00423E32">
            <w:pPr>
              <w:spacing w:before="20" w:after="20"/>
              <w:jc w:val="center"/>
              <w:rPr>
                <w:sz w:val="26"/>
                <w:szCs w:val="26"/>
              </w:rPr>
            </w:pPr>
          </w:p>
          <w:p w14:paraId="19FA3999" w14:textId="77777777" w:rsidR="00BF5D37" w:rsidRPr="004A22EB" w:rsidRDefault="00BF5D37" w:rsidP="00423E32">
            <w:pPr>
              <w:spacing w:before="20" w:after="20"/>
              <w:jc w:val="center"/>
              <w:rPr>
                <w:sz w:val="26"/>
                <w:szCs w:val="26"/>
              </w:rPr>
            </w:pPr>
          </w:p>
          <w:p w14:paraId="2F805469" w14:textId="77777777" w:rsidR="00BF5D37" w:rsidRPr="004A22EB" w:rsidRDefault="00BF5D37" w:rsidP="00423E32">
            <w:pPr>
              <w:spacing w:before="20" w:after="20"/>
              <w:jc w:val="center"/>
              <w:rPr>
                <w:sz w:val="26"/>
                <w:szCs w:val="26"/>
              </w:rPr>
            </w:pPr>
          </w:p>
          <w:p w14:paraId="693311F7" w14:textId="77777777" w:rsidR="00BF5D37" w:rsidRPr="004A22EB" w:rsidRDefault="00BF5D37" w:rsidP="00423E32">
            <w:pPr>
              <w:spacing w:before="20" w:after="20"/>
              <w:jc w:val="center"/>
              <w:rPr>
                <w:sz w:val="26"/>
                <w:szCs w:val="26"/>
              </w:rPr>
            </w:pPr>
          </w:p>
          <w:p w14:paraId="6745180E" w14:textId="77777777" w:rsidR="00BF5D37" w:rsidRPr="004A22EB" w:rsidRDefault="00BF5D37" w:rsidP="00423E32">
            <w:pPr>
              <w:spacing w:before="20" w:after="20"/>
              <w:jc w:val="center"/>
              <w:rPr>
                <w:sz w:val="26"/>
                <w:szCs w:val="26"/>
              </w:rPr>
            </w:pPr>
            <w:r w:rsidRPr="004A22EB">
              <w:rPr>
                <w:sz w:val="26"/>
                <w:szCs w:val="26"/>
              </w:rPr>
              <w:t>Đáp ứng</w:t>
            </w:r>
          </w:p>
          <w:p w14:paraId="60B8BD6E" w14:textId="77777777" w:rsidR="00BF5D37" w:rsidRPr="004A22EB" w:rsidRDefault="00BF5D37" w:rsidP="00423E32">
            <w:pPr>
              <w:spacing w:before="20" w:after="20"/>
              <w:jc w:val="center"/>
              <w:rPr>
                <w:sz w:val="26"/>
                <w:szCs w:val="26"/>
              </w:rPr>
            </w:pPr>
          </w:p>
        </w:tc>
      </w:tr>
    </w:tbl>
    <w:p w14:paraId="63B51176" w14:textId="77777777" w:rsidR="00BF5D37" w:rsidRPr="004A22EB" w:rsidRDefault="00BF5D37" w:rsidP="00423E32">
      <w:pPr>
        <w:pStyle w:val="LEVEL5"/>
        <w:spacing w:before="20" w:after="20"/>
        <w:rPr>
          <w:color w:val="auto"/>
        </w:rPr>
      </w:pPr>
    </w:p>
    <w:p w14:paraId="1426C423" w14:textId="77777777" w:rsidR="003E44C9" w:rsidRPr="004A22EB" w:rsidRDefault="003E44C9" w:rsidP="00423E32">
      <w:pPr>
        <w:tabs>
          <w:tab w:val="left" w:pos="-283"/>
        </w:tabs>
        <w:suppressAutoHyphens/>
        <w:spacing w:before="20" w:after="20"/>
        <w:ind w:right="-79"/>
        <w:jc w:val="both"/>
        <w:rPr>
          <w:sz w:val="26"/>
          <w:szCs w:val="26"/>
          <w:lang w:val="sv-SE"/>
        </w:rPr>
      </w:pPr>
    </w:p>
    <w:p w14:paraId="2C28B3C5" w14:textId="5D72B37F" w:rsidR="00FB5CE9" w:rsidRPr="004A22EB" w:rsidRDefault="003E44C9" w:rsidP="00423E32">
      <w:pPr>
        <w:pStyle w:val="LEVEL5"/>
        <w:spacing w:before="20" w:after="20"/>
        <w:rPr>
          <w:color w:val="auto"/>
        </w:rPr>
      </w:pPr>
      <w:bookmarkStart w:id="745" w:name="_Toc197783700"/>
      <w:r w:rsidRPr="004A22EB">
        <w:rPr>
          <w:color w:val="auto"/>
        </w:rPr>
        <w:t xml:space="preserve">7.2.10. Thông số kỹ thuật của </w:t>
      </w:r>
      <w:r w:rsidR="00BF5D37" w:rsidRPr="004A22EB">
        <w:rPr>
          <w:color w:val="auto"/>
        </w:rPr>
        <w:t>Hệ thống scada tủ trung thế 24kv :</w:t>
      </w:r>
      <w:bookmarkEnd w:id="745"/>
    </w:p>
    <w:p w14:paraId="204CA50F" w14:textId="77777777" w:rsidR="00BF5D37" w:rsidRPr="004A22EB" w:rsidRDefault="00BF5D37">
      <w:pPr>
        <w:pStyle w:val="Heading40"/>
        <w:keepNext/>
        <w:keepLines/>
        <w:numPr>
          <w:ilvl w:val="0"/>
          <w:numId w:val="256"/>
        </w:numPr>
        <w:shd w:val="clear" w:color="auto" w:fill="auto"/>
        <w:tabs>
          <w:tab w:val="left" w:pos="351"/>
        </w:tabs>
        <w:spacing w:before="20" w:after="20" w:line="240" w:lineRule="auto"/>
        <w:ind w:firstLine="0"/>
        <w:rPr>
          <w:rFonts w:ascii="Times New Roman" w:hAnsi="Times New Roman" w:cs="Times New Roman"/>
          <w:b/>
        </w:rPr>
      </w:pPr>
      <w:bookmarkStart w:id="746" w:name="bookmark39"/>
      <w:bookmarkStart w:id="747" w:name="_Toc197783701"/>
      <w:r w:rsidRPr="004A22EB">
        <w:rPr>
          <w:rStyle w:val="Heading4Spacing1pt"/>
          <w:rFonts w:eastAsiaTheme="minorHAnsi"/>
          <w:b/>
          <w:color w:val="auto"/>
        </w:rPr>
        <w:t xml:space="preserve">PHẠM VI </w:t>
      </w:r>
      <w:r w:rsidRPr="004A22EB">
        <w:rPr>
          <w:rFonts w:ascii="Times New Roman" w:hAnsi="Times New Roman" w:cs="Times New Roman"/>
          <w:b/>
        </w:rPr>
        <w:t xml:space="preserve">SỬ </w:t>
      </w:r>
      <w:r w:rsidRPr="004A22EB">
        <w:rPr>
          <w:rStyle w:val="Heading4Spacing1pt"/>
          <w:rFonts w:eastAsiaTheme="minorHAnsi"/>
          <w:b/>
          <w:color w:val="auto"/>
        </w:rPr>
        <w:t>DỤNG:</w:t>
      </w:r>
      <w:bookmarkEnd w:id="746"/>
      <w:bookmarkEnd w:id="747"/>
    </w:p>
    <w:p w14:paraId="3764E1AE" w14:textId="77777777" w:rsidR="00BF5D37" w:rsidRPr="004A22EB" w:rsidRDefault="00BF5D37" w:rsidP="00423E32">
      <w:pPr>
        <w:spacing w:before="20" w:after="20"/>
        <w:ind w:firstLine="720"/>
        <w:rPr>
          <w:sz w:val="26"/>
          <w:szCs w:val="26"/>
        </w:rPr>
      </w:pPr>
      <w:r w:rsidRPr="004A22EB">
        <w:rPr>
          <w:sz w:val="26"/>
          <w:szCs w:val="26"/>
        </w:rPr>
        <w:t>Quy cách kỹ thuật này áp dụng cho hệ thống SCADA của tủ trung thế 24kV.</w:t>
      </w:r>
    </w:p>
    <w:p w14:paraId="343290A6" w14:textId="77777777" w:rsidR="00BF5D37" w:rsidRPr="004A22EB" w:rsidRDefault="00BF5D37">
      <w:pPr>
        <w:pStyle w:val="Heading40"/>
        <w:keepNext/>
        <w:keepLines/>
        <w:numPr>
          <w:ilvl w:val="0"/>
          <w:numId w:val="256"/>
        </w:numPr>
        <w:shd w:val="clear" w:color="auto" w:fill="auto"/>
        <w:tabs>
          <w:tab w:val="left" w:pos="459"/>
        </w:tabs>
        <w:spacing w:before="20" w:after="20" w:line="240" w:lineRule="auto"/>
        <w:ind w:firstLine="0"/>
        <w:rPr>
          <w:rFonts w:ascii="Times New Roman" w:hAnsi="Times New Roman" w:cs="Times New Roman"/>
          <w:b/>
        </w:rPr>
      </w:pPr>
      <w:bookmarkStart w:id="748" w:name="bookmark40"/>
      <w:bookmarkStart w:id="749" w:name="_Toc197783702"/>
      <w:r w:rsidRPr="004A22EB">
        <w:rPr>
          <w:rStyle w:val="Heading4Spacing1pt"/>
          <w:rFonts w:eastAsiaTheme="minorHAnsi"/>
          <w:b/>
          <w:color w:val="auto"/>
        </w:rPr>
        <w:t>TIÊU CHUẨN SẢN XUẤT VÀ THỬ NGHIỆM:</w:t>
      </w:r>
      <w:bookmarkEnd w:id="748"/>
      <w:bookmarkEnd w:id="749"/>
    </w:p>
    <w:p w14:paraId="12E4123D" w14:textId="77777777" w:rsidR="00BF5D37" w:rsidRPr="004A22EB" w:rsidRDefault="00BF5D37">
      <w:pPr>
        <w:widowControl w:val="0"/>
        <w:numPr>
          <w:ilvl w:val="0"/>
          <w:numId w:val="70"/>
        </w:numPr>
        <w:tabs>
          <w:tab w:val="left" w:pos="279"/>
        </w:tabs>
        <w:spacing w:before="20" w:after="20"/>
        <w:jc w:val="both"/>
        <w:rPr>
          <w:sz w:val="26"/>
          <w:szCs w:val="26"/>
        </w:rPr>
      </w:pPr>
      <w:r w:rsidRPr="004A22EB">
        <w:rPr>
          <w:sz w:val="26"/>
          <w:szCs w:val="26"/>
        </w:rPr>
        <w:t xml:space="preserve">IEC 61000-4 </w:t>
      </w:r>
      <w:r w:rsidRPr="004A22EB">
        <w:rPr>
          <w:sz w:val="26"/>
          <w:szCs w:val="26"/>
          <w:lang w:bidi="en-US"/>
        </w:rPr>
        <w:t xml:space="preserve">“Electromagnetic compatibility </w:t>
      </w:r>
      <w:r w:rsidRPr="004A22EB">
        <w:rPr>
          <w:sz w:val="26"/>
          <w:szCs w:val="26"/>
        </w:rPr>
        <w:t>(EMC) hoặc tuorng đương</w:t>
      </w:r>
    </w:p>
    <w:p w14:paraId="529C7125" w14:textId="77777777" w:rsidR="00BF5D37" w:rsidRPr="004A22EB" w:rsidRDefault="00BF5D37">
      <w:pPr>
        <w:widowControl w:val="0"/>
        <w:numPr>
          <w:ilvl w:val="0"/>
          <w:numId w:val="70"/>
        </w:numPr>
        <w:tabs>
          <w:tab w:val="left" w:pos="279"/>
        </w:tabs>
        <w:spacing w:before="20" w:after="20"/>
        <w:jc w:val="both"/>
        <w:rPr>
          <w:sz w:val="26"/>
          <w:szCs w:val="26"/>
        </w:rPr>
      </w:pPr>
      <w:r w:rsidRPr="004A22EB">
        <w:rPr>
          <w:sz w:val="26"/>
          <w:szCs w:val="26"/>
        </w:rPr>
        <w:t xml:space="preserve">IEC 60068-2 </w:t>
      </w:r>
      <w:r w:rsidRPr="004A22EB">
        <w:rPr>
          <w:sz w:val="26"/>
          <w:szCs w:val="26"/>
          <w:lang w:bidi="en-US"/>
        </w:rPr>
        <w:t xml:space="preserve">Environmental testing </w:t>
      </w:r>
      <w:r w:rsidRPr="004A22EB">
        <w:rPr>
          <w:sz w:val="26"/>
          <w:szCs w:val="26"/>
        </w:rPr>
        <w:t xml:space="preserve">- </w:t>
      </w:r>
      <w:r w:rsidRPr="004A22EB">
        <w:rPr>
          <w:sz w:val="26"/>
          <w:szCs w:val="26"/>
          <w:lang w:bidi="en-US"/>
        </w:rPr>
        <w:t xml:space="preserve">Part </w:t>
      </w:r>
      <w:r w:rsidRPr="004A22EB">
        <w:rPr>
          <w:sz w:val="26"/>
          <w:szCs w:val="26"/>
        </w:rPr>
        <w:t>2 hoặc tương đương.</w:t>
      </w:r>
    </w:p>
    <w:p w14:paraId="56AD811D" w14:textId="77777777" w:rsidR="00BF5D37" w:rsidRPr="004A22EB" w:rsidRDefault="00BF5D37">
      <w:pPr>
        <w:widowControl w:val="0"/>
        <w:numPr>
          <w:ilvl w:val="0"/>
          <w:numId w:val="70"/>
        </w:numPr>
        <w:tabs>
          <w:tab w:val="left" w:pos="279"/>
        </w:tabs>
        <w:spacing w:before="20" w:after="20"/>
        <w:jc w:val="both"/>
        <w:rPr>
          <w:sz w:val="26"/>
          <w:szCs w:val="26"/>
        </w:rPr>
      </w:pPr>
      <w:r w:rsidRPr="004A22EB">
        <w:rPr>
          <w:sz w:val="26"/>
          <w:szCs w:val="26"/>
        </w:rPr>
        <w:t xml:space="preserve">IEC 60255-5 </w:t>
      </w:r>
      <w:r w:rsidRPr="004A22EB">
        <w:rPr>
          <w:sz w:val="26"/>
          <w:szCs w:val="26"/>
          <w:lang w:bidi="en-US"/>
        </w:rPr>
        <w:t xml:space="preserve">Electrical Relays </w:t>
      </w:r>
      <w:r w:rsidRPr="004A22EB">
        <w:rPr>
          <w:sz w:val="26"/>
          <w:szCs w:val="26"/>
        </w:rPr>
        <w:t xml:space="preserve">- </w:t>
      </w:r>
      <w:r w:rsidRPr="004A22EB">
        <w:rPr>
          <w:sz w:val="26"/>
          <w:szCs w:val="26"/>
          <w:lang w:bidi="en-US"/>
        </w:rPr>
        <w:t xml:space="preserve">Part </w:t>
      </w:r>
      <w:r w:rsidRPr="004A22EB">
        <w:rPr>
          <w:sz w:val="26"/>
          <w:szCs w:val="26"/>
        </w:rPr>
        <w:t xml:space="preserve">5: </w:t>
      </w:r>
      <w:r w:rsidRPr="004A22EB">
        <w:rPr>
          <w:sz w:val="26"/>
          <w:szCs w:val="26"/>
          <w:lang w:bidi="en-US"/>
        </w:rPr>
        <w:t xml:space="preserve">Insulation coordination for measuring relays and protection equipment - Requirements and tests </w:t>
      </w:r>
      <w:r w:rsidRPr="004A22EB">
        <w:rPr>
          <w:sz w:val="26"/>
          <w:szCs w:val="26"/>
        </w:rPr>
        <w:t>hoặc tương đương.</w:t>
      </w:r>
    </w:p>
    <w:p w14:paraId="593F2C38" w14:textId="77777777" w:rsidR="00BF5D37" w:rsidRPr="004A22EB" w:rsidRDefault="00BF5D37">
      <w:pPr>
        <w:widowControl w:val="0"/>
        <w:numPr>
          <w:ilvl w:val="0"/>
          <w:numId w:val="70"/>
        </w:numPr>
        <w:tabs>
          <w:tab w:val="left" w:pos="279"/>
        </w:tabs>
        <w:spacing w:before="20" w:after="20"/>
        <w:jc w:val="both"/>
        <w:rPr>
          <w:sz w:val="26"/>
          <w:szCs w:val="26"/>
        </w:rPr>
      </w:pPr>
      <w:r w:rsidRPr="004A22EB">
        <w:rPr>
          <w:sz w:val="26"/>
          <w:szCs w:val="26"/>
        </w:rPr>
        <w:t xml:space="preserve">IEC 60255-27 </w:t>
      </w:r>
      <w:r w:rsidRPr="004A22EB">
        <w:rPr>
          <w:sz w:val="26"/>
          <w:szCs w:val="26"/>
          <w:lang w:bidi="en-US"/>
        </w:rPr>
        <w:t xml:space="preserve">Measuring relays and protection equipment - Part </w:t>
      </w:r>
      <w:r w:rsidRPr="004A22EB">
        <w:rPr>
          <w:rStyle w:val="Bodytext214pt"/>
          <w:color w:val="auto"/>
          <w:sz w:val="26"/>
          <w:szCs w:val="26"/>
          <w:lang w:bidi="en-US"/>
        </w:rPr>
        <w:t xml:space="preserve">27: </w:t>
      </w:r>
      <w:r w:rsidRPr="004A22EB">
        <w:rPr>
          <w:sz w:val="26"/>
          <w:szCs w:val="26"/>
          <w:lang w:bidi="en-US"/>
        </w:rPr>
        <w:t xml:space="preserve">Product safety requirements </w:t>
      </w:r>
      <w:r w:rsidRPr="004A22EB">
        <w:rPr>
          <w:sz w:val="26"/>
          <w:szCs w:val="26"/>
        </w:rPr>
        <w:t>hoặc tương đương.</w:t>
      </w:r>
    </w:p>
    <w:p w14:paraId="679055C1" w14:textId="77777777" w:rsidR="00BF5D37" w:rsidRPr="004A22EB" w:rsidRDefault="00BF5D37">
      <w:pPr>
        <w:widowControl w:val="0"/>
        <w:numPr>
          <w:ilvl w:val="0"/>
          <w:numId w:val="70"/>
        </w:numPr>
        <w:tabs>
          <w:tab w:val="left" w:pos="279"/>
        </w:tabs>
        <w:spacing w:before="20" w:after="20"/>
        <w:jc w:val="both"/>
        <w:rPr>
          <w:sz w:val="26"/>
          <w:szCs w:val="26"/>
        </w:rPr>
      </w:pPr>
      <w:r w:rsidRPr="004A22EB">
        <w:rPr>
          <w:sz w:val="26"/>
          <w:szCs w:val="26"/>
        </w:rPr>
        <w:t xml:space="preserve">IEC 60870-5-101 </w:t>
      </w:r>
      <w:r w:rsidRPr="004A22EB">
        <w:rPr>
          <w:sz w:val="26"/>
          <w:szCs w:val="26"/>
          <w:lang w:bidi="en-US"/>
        </w:rPr>
        <w:t>Transmission Protocols - companion standards especially for basic telecontrol tasks.</w:t>
      </w:r>
    </w:p>
    <w:p w14:paraId="2736BF28" w14:textId="77777777" w:rsidR="00BF5D37" w:rsidRPr="004A22EB" w:rsidRDefault="00BF5D37">
      <w:pPr>
        <w:widowControl w:val="0"/>
        <w:numPr>
          <w:ilvl w:val="0"/>
          <w:numId w:val="70"/>
        </w:numPr>
        <w:tabs>
          <w:tab w:val="left" w:pos="279"/>
        </w:tabs>
        <w:spacing w:before="20" w:after="20"/>
        <w:jc w:val="both"/>
        <w:rPr>
          <w:sz w:val="26"/>
          <w:szCs w:val="26"/>
        </w:rPr>
      </w:pPr>
      <w:r w:rsidRPr="004A22EB">
        <w:rPr>
          <w:sz w:val="26"/>
          <w:szCs w:val="26"/>
          <w:lang w:bidi="en-US"/>
        </w:rPr>
        <w:t>IEC 60870-5-103 Transmission Protocols - Companion standard for the informative interface of protection equipment.</w:t>
      </w:r>
    </w:p>
    <w:p w14:paraId="7A502689" w14:textId="77777777" w:rsidR="00BF5D37" w:rsidRPr="004A22EB" w:rsidRDefault="00BF5D37">
      <w:pPr>
        <w:widowControl w:val="0"/>
        <w:numPr>
          <w:ilvl w:val="0"/>
          <w:numId w:val="70"/>
        </w:numPr>
        <w:tabs>
          <w:tab w:val="left" w:pos="279"/>
        </w:tabs>
        <w:spacing w:before="20" w:after="20"/>
        <w:jc w:val="both"/>
        <w:rPr>
          <w:sz w:val="26"/>
          <w:szCs w:val="26"/>
        </w:rPr>
      </w:pPr>
      <w:r w:rsidRPr="004A22EB">
        <w:rPr>
          <w:sz w:val="26"/>
          <w:szCs w:val="26"/>
          <w:lang w:bidi="en-US"/>
        </w:rPr>
        <w:t>IEC 60870-5-104 : IEC 60870-5-104 Transmission Protocols - Network access for IEC 60870-5-101 using standard transport profiles.</w:t>
      </w:r>
    </w:p>
    <w:p w14:paraId="6FE36122" w14:textId="77777777" w:rsidR="00BF5D37" w:rsidRPr="004A22EB" w:rsidRDefault="00BF5D37" w:rsidP="00423E32">
      <w:pPr>
        <w:spacing w:before="20" w:after="20"/>
        <w:rPr>
          <w:sz w:val="26"/>
          <w:szCs w:val="26"/>
        </w:rPr>
      </w:pPr>
      <w:r w:rsidRPr="004A22EB">
        <w:rPr>
          <w:sz w:val="26"/>
          <w:szCs w:val="26"/>
          <w:lang w:val="vi-VN" w:eastAsia="vi-VN" w:bidi="vi-VN"/>
        </w:rPr>
        <w:t>Hoặc các tiêu chuẩn khác tương đương</w:t>
      </w:r>
    </w:p>
    <w:p w14:paraId="01124FDD" w14:textId="77777777" w:rsidR="00BF5D37" w:rsidRPr="004A22EB" w:rsidRDefault="00BF5D37">
      <w:pPr>
        <w:pStyle w:val="Heading40"/>
        <w:keepNext/>
        <w:keepLines/>
        <w:numPr>
          <w:ilvl w:val="0"/>
          <w:numId w:val="256"/>
        </w:numPr>
        <w:shd w:val="clear" w:color="auto" w:fill="auto"/>
        <w:tabs>
          <w:tab w:val="left" w:pos="574"/>
        </w:tabs>
        <w:spacing w:before="20" w:after="20" w:line="240" w:lineRule="auto"/>
        <w:ind w:firstLine="0"/>
        <w:rPr>
          <w:rFonts w:ascii="Times New Roman" w:hAnsi="Times New Roman" w:cs="Times New Roman"/>
        </w:rPr>
      </w:pPr>
      <w:bookmarkStart w:id="750" w:name="bookmark41"/>
      <w:bookmarkStart w:id="751" w:name="_Toc197783703"/>
      <w:r w:rsidRPr="004A22EB">
        <w:rPr>
          <w:rStyle w:val="Heading4Spacing1pt"/>
          <w:rFonts w:eastAsiaTheme="minorHAnsi"/>
          <w:b/>
          <w:color w:val="auto"/>
        </w:rPr>
        <w:t>MÔTẢ</w:t>
      </w:r>
      <w:r w:rsidRPr="004A22EB">
        <w:rPr>
          <w:rStyle w:val="Heading4Spacing1pt"/>
          <w:rFonts w:eastAsiaTheme="minorHAnsi"/>
          <w:color w:val="auto"/>
        </w:rPr>
        <w:t>:</w:t>
      </w:r>
      <w:bookmarkEnd w:id="750"/>
      <w:bookmarkEnd w:id="751"/>
    </w:p>
    <w:p w14:paraId="368E842A" w14:textId="77777777" w:rsidR="00BF5D37" w:rsidRPr="004A22EB" w:rsidRDefault="00BF5D37" w:rsidP="00423E32">
      <w:pPr>
        <w:spacing w:before="20" w:after="20"/>
        <w:rPr>
          <w:b/>
          <w:sz w:val="26"/>
          <w:szCs w:val="26"/>
        </w:rPr>
      </w:pPr>
      <w:r w:rsidRPr="004A22EB">
        <w:rPr>
          <w:b/>
          <w:sz w:val="26"/>
          <w:szCs w:val="26"/>
          <w:lang w:bidi="en-US"/>
        </w:rPr>
        <w:t xml:space="preserve">1. </w:t>
      </w:r>
      <w:r w:rsidRPr="004A22EB">
        <w:rPr>
          <w:b/>
          <w:sz w:val="26"/>
          <w:szCs w:val="26"/>
        </w:rPr>
        <w:t>Yêu cầu về phần cứng:</w:t>
      </w:r>
    </w:p>
    <w:p w14:paraId="1470FF8D" w14:textId="77777777" w:rsidR="00BF5D37" w:rsidRPr="004A22EB" w:rsidRDefault="00BF5D37">
      <w:pPr>
        <w:widowControl w:val="0"/>
        <w:numPr>
          <w:ilvl w:val="0"/>
          <w:numId w:val="154"/>
        </w:numPr>
        <w:tabs>
          <w:tab w:val="left" w:pos="284"/>
        </w:tabs>
        <w:spacing w:before="20" w:after="20" w:line="320" w:lineRule="exact"/>
        <w:jc w:val="both"/>
        <w:rPr>
          <w:sz w:val="26"/>
          <w:szCs w:val="26"/>
        </w:rPr>
      </w:pPr>
      <w:r w:rsidRPr="004A22EB">
        <w:rPr>
          <w:sz w:val="26"/>
          <w:szCs w:val="26"/>
          <w:lang w:val="vi-VN" w:eastAsia="vi-VN" w:bidi="vi-VN"/>
        </w:rPr>
        <w:t>Các ngăn tủ dao cắt tải, ngăn tủ dao cắt tải phân đoạn và ngăn tủ máy cắt có điều khiến từ xa phải được trang bị mô tơ. Điện áp vận hành của mô tơ phải là điện áp một chiều 24VDC hoặc 48VDC.</w:t>
      </w:r>
    </w:p>
    <w:p w14:paraId="4E087D51" w14:textId="77777777" w:rsidR="00BF5D37" w:rsidRPr="004A22EB" w:rsidRDefault="00BF5D37" w:rsidP="00423E32">
      <w:pPr>
        <w:tabs>
          <w:tab w:val="left" w:pos="426"/>
        </w:tabs>
        <w:spacing w:before="20" w:after="20"/>
        <w:rPr>
          <w:sz w:val="26"/>
          <w:szCs w:val="26"/>
        </w:rPr>
      </w:pPr>
      <w:r w:rsidRPr="004A22EB">
        <w:rPr>
          <w:sz w:val="26"/>
          <w:szCs w:val="26"/>
        </w:rPr>
        <w:lastRenderedPageBreak/>
        <w:tab/>
        <w:t>Tùy nhu cầu sử dụng, chủ đầu tư phải quy định cụ thể về số ngăn tủ dao cắt tải, ngăn tủ dao cắt tải phân đoạn, ngăn tủ máy cắt có điều khiển từ xa.</w:t>
      </w:r>
    </w:p>
    <w:p w14:paraId="36BC7600" w14:textId="77777777" w:rsidR="00BF5D37" w:rsidRPr="004A22EB" w:rsidRDefault="00BF5D37" w:rsidP="00423E32">
      <w:pPr>
        <w:spacing w:before="20" w:after="20"/>
        <w:ind w:firstLine="420"/>
        <w:rPr>
          <w:sz w:val="26"/>
          <w:szCs w:val="26"/>
        </w:rPr>
      </w:pPr>
      <w:r w:rsidRPr="004A22EB">
        <w:rPr>
          <w:sz w:val="26"/>
          <w:szCs w:val="26"/>
        </w:rPr>
        <w:t>Lưu ý: ngăn tủ dao cắt tải có bệ đỡ chì không điều khiển từ xa.</w:t>
      </w:r>
    </w:p>
    <w:p w14:paraId="7707B537" w14:textId="77777777" w:rsidR="00BF5D37" w:rsidRPr="004A22EB" w:rsidRDefault="00BF5D37">
      <w:pPr>
        <w:widowControl w:val="0"/>
        <w:numPr>
          <w:ilvl w:val="0"/>
          <w:numId w:val="154"/>
        </w:numPr>
        <w:tabs>
          <w:tab w:val="left" w:pos="284"/>
        </w:tabs>
        <w:spacing w:before="20" w:after="20" w:line="320" w:lineRule="exact"/>
        <w:ind w:left="360" w:hanging="360"/>
        <w:jc w:val="both"/>
        <w:rPr>
          <w:sz w:val="26"/>
          <w:szCs w:val="26"/>
          <w:lang w:val="vi-VN" w:eastAsia="vi-VN" w:bidi="vi-VN"/>
        </w:rPr>
      </w:pPr>
      <w:r w:rsidRPr="004A22EB">
        <w:rPr>
          <w:sz w:val="26"/>
          <w:szCs w:val="26"/>
          <w:lang w:val="vi-VN" w:eastAsia="vi-VN" w:bidi="vi-VN"/>
        </w:rPr>
        <w:t>Biến điện áp 3 pha phục vụ đo lường được trang bị tại các ngăn tủ dao cắt tải, ngăn tủ dao cắt tải phân đoạn và ngăn tủ máy cắt có điều khiển từ xa.</w:t>
      </w:r>
    </w:p>
    <w:p w14:paraId="7DBFE94D" w14:textId="77777777" w:rsidR="00BF5D37" w:rsidRPr="004A22EB" w:rsidRDefault="00BF5D37">
      <w:pPr>
        <w:widowControl w:val="0"/>
        <w:numPr>
          <w:ilvl w:val="0"/>
          <w:numId w:val="154"/>
        </w:numPr>
        <w:tabs>
          <w:tab w:val="left" w:pos="284"/>
        </w:tabs>
        <w:spacing w:before="20" w:after="20" w:line="320" w:lineRule="exact"/>
        <w:jc w:val="both"/>
        <w:rPr>
          <w:sz w:val="26"/>
          <w:szCs w:val="26"/>
        </w:rPr>
      </w:pPr>
      <w:r w:rsidRPr="004A22EB">
        <w:rPr>
          <w:sz w:val="26"/>
          <w:szCs w:val="26"/>
          <w:lang w:val="vi-VN" w:eastAsia="vi-VN" w:bidi="vi-VN"/>
        </w:rPr>
        <w:t>Biến dòng điện cho từng pha được trang bị tại tất cả các ngăn tủ (tr</w:t>
      </w:r>
      <w:r w:rsidRPr="004A22EB">
        <w:rPr>
          <w:sz w:val="26"/>
          <w:szCs w:val="26"/>
          <w:lang w:eastAsia="vi-VN" w:bidi="vi-VN"/>
        </w:rPr>
        <w:t>ừ</w:t>
      </w:r>
      <w:r w:rsidRPr="004A22EB">
        <w:rPr>
          <w:sz w:val="26"/>
          <w:szCs w:val="26"/>
          <w:lang w:val="vi-VN" w:eastAsia="vi-VN" w:bidi="vi-VN"/>
        </w:rPr>
        <w:t xml:space="preserve"> ngăn tủ dao cắt tải có bệ đỡ chì). Biến dòng điện phải đảm bảo lắp đặt phù h</w:t>
      </w:r>
      <w:r w:rsidRPr="004A22EB">
        <w:rPr>
          <w:sz w:val="26"/>
          <w:szCs w:val="26"/>
          <w:lang w:eastAsia="vi-VN" w:bidi="vi-VN"/>
        </w:rPr>
        <w:t>ợ</w:t>
      </w:r>
      <w:r w:rsidRPr="004A22EB">
        <w:rPr>
          <w:sz w:val="26"/>
          <w:szCs w:val="26"/>
          <w:lang w:val="vi-VN" w:eastAsia="vi-VN" w:bidi="vi-VN"/>
        </w:rPr>
        <w:t>p khi đầu nối mỗi pha đấu nối với 2 cáp 1P 24kV-lx240mm</w:t>
      </w:r>
      <w:r w:rsidRPr="004A22EB">
        <w:rPr>
          <w:sz w:val="26"/>
          <w:szCs w:val="26"/>
          <w:vertAlign w:val="superscript"/>
          <w:lang w:val="vi-VN" w:eastAsia="vi-VN" w:bidi="vi-VN"/>
        </w:rPr>
        <w:t>2</w:t>
      </w:r>
      <w:r w:rsidRPr="004A22EB">
        <w:rPr>
          <w:sz w:val="26"/>
          <w:szCs w:val="26"/>
          <w:lang w:val="vi-VN" w:eastAsia="vi-VN" w:bidi="vi-VN"/>
        </w:rPr>
        <w:t xml:space="preserve"> (trường h</w:t>
      </w:r>
      <w:r w:rsidRPr="004A22EB">
        <w:rPr>
          <w:sz w:val="26"/>
          <w:szCs w:val="26"/>
          <w:lang w:eastAsia="vi-VN" w:bidi="vi-VN"/>
        </w:rPr>
        <w:t>ợ</w:t>
      </w:r>
      <w:r w:rsidRPr="004A22EB">
        <w:rPr>
          <w:sz w:val="26"/>
          <w:szCs w:val="26"/>
          <w:lang w:val="vi-VN" w:eastAsia="vi-VN" w:bidi="vi-VN"/>
        </w:rPr>
        <w:t>p đấu nối với cáp 1 pha), hoặc 2 cáp 3P 24kV-3x240mm</w:t>
      </w:r>
      <w:r w:rsidRPr="004A22EB">
        <w:rPr>
          <w:sz w:val="26"/>
          <w:szCs w:val="26"/>
          <w:vertAlign w:val="superscript"/>
          <w:lang w:val="vi-VN" w:eastAsia="vi-VN" w:bidi="vi-VN"/>
        </w:rPr>
        <w:t>2</w:t>
      </w:r>
      <w:r w:rsidRPr="004A22EB">
        <w:rPr>
          <w:sz w:val="26"/>
          <w:szCs w:val="26"/>
          <w:lang w:val="vi-VN" w:eastAsia="vi-VN" w:bidi="vi-VN"/>
        </w:rPr>
        <w:t xml:space="preserve"> (trường h</w:t>
      </w:r>
      <w:r w:rsidRPr="004A22EB">
        <w:rPr>
          <w:sz w:val="26"/>
          <w:szCs w:val="26"/>
          <w:lang w:eastAsia="vi-VN" w:bidi="vi-VN"/>
        </w:rPr>
        <w:t>ợ</w:t>
      </w:r>
      <w:r w:rsidRPr="004A22EB">
        <w:rPr>
          <w:sz w:val="26"/>
          <w:szCs w:val="26"/>
          <w:lang w:val="vi-VN" w:eastAsia="vi-VN" w:bidi="vi-VN"/>
        </w:rPr>
        <w:t>p đấu nối với cáp 3 pha).</w:t>
      </w:r>
    </w:p>
    <w:p w14:paraId="46662596" w14:textId="77777777" w:rsidR="00BF5D37" w:rsidRPr="004A22EB" w:rsidRDefault="00BF5D37">
      <w:pPr>
        <w:widowControl w:val="0"/>
        <w:numPr>
          <w:ilvl w:val="0"/>
          <w:numId w:val="154"/>
        </w:numPr>
        <w:tabs>
          <w:tab w:val="left" w:pos="301"/>
        </w:tabs>
        <w:spacing w:before="20" w:after="20"/>
        <w:jc w:val="both"/>
        <w:rPr>
          <w:sz w:val="26"/>
          <w:szCs w:val="26"/>
        </w:rPr>
      </w:pPr>
      <w:r w:rsidRPr="004A22EB">
        <w:rPr>
          <w:sz w:val="26"/>
          <w:szCs w:val="26"/>
          <w:lang w:val="vi-VN" w:eastAsia="vi-VN" w:bidi="vi-VN"/>
        </w:rPr>
        <w:t xml:space="preserve">Chức năng chỉ báo sự cố </w:t>
      </w:r>
      <w:r w:rsidRPr="004A22EB">
        <w:rPr>
          <w:sz w:val="26"/>
          <w:szCs w:val="26"/>
          <w:lang w:bidi="en-US"/>
        </w:rPr>
        <w:t xml:space="preserve">(Fault Indicator) </w:t>
      </w:r>
      <w:r w:rsidRPr="004A22EB">
        <w:rPr>
          <w:sz w:val="26"/>
          <w:szCs w:val="26"/>
          <w:lang w:val="vi-VN" w:eastAsia="vi-VN" w:bidi="vi-VN"/>
        </w:rPr>
        <w:t>được trang bị tại tất cả các ngăn tủ (trừ ngăn tủ dao cắt tải có bệ đỡ chì).</w:t>
      </w:r>
    </w:p>
    <w:p w14:paraId="57BCB3A6" w14:textId="77777777" w:rsidR="00BF5D37" w:rsidRPr="004A22EB" w:rsidRDefault="00BF5D37">
      <w:pPr>
        <w:widowControl w:val="0"/>
        <w:numPr>
          <w:ilvl w:val="0"/>
          <w:numId w:val="154"/>
        </w:numPr>
        <w:tabs>
          <w:tab w:val="left" w:pos="301"/>
        </w:tabs>
        <w:spacing w:before="20" w:after="20"/>
        <w:jc w:val="both"/>
        <w:rPr>
          <w:sz w:val="26"/>
          <w:szCs w:val="26"/>
        </w:rPr>
      </w:pPr>
      <w:r w:rsidRPr="004A22EB">
        <w:rPr>
          <w:sz w:val="26"/>
          <w:szCs w:val="26"/>
        </w:rPr>
        <w:t>01 khóa tổng (Local/Remote) để phân quyền điều khiền cho tủ trung thế tại chỗ/từ xa.</w:t>
      </w:r>
    </w:p>
    <w:p w14:paraId="7D44BE11" w14:textId="77777777" w:rsidR="00BF5D37" w:rsidRPr="004A22EB" w:rsidRDefault="00BF5D37">
      <w:pPr>
        <w:widowControl w:val="0"/>
        <w:numPr>
          <w:ilvl w:val="0"/>
          <w:numId w:val="154"/>
        </w:numPr>
        <w:tabs>
          <w:tab w:val="left" w:pos="301"/>
        </w:tabs>
        <w:spacing w:before="20" w:after="20"/>
        <w:jc w:val="both"/>
        <w:rPr>
          <w:sz w:val="26"/>
          <w:szCs w:val="26"/>
        </w:rPr>
      </w:pPr>
      <w:r w:rsidRPr="004A22EB">
        <w:rPr>
          <w:sz w:val="26"/>
          <w:szCs w:val="26"/>
        </w:rPr>
        <w:t>Thiết bị RTU để thu thập và truyền tín hiệu SCADA về Trung tâm Điều độ HTĐ TP.HCM.</w:t>
      </w:r>
    </w:p>
    <w:p w14:paraId="513C9F6A"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t>Bộ sạc chuyển đổi nguồn AC/DC dùng để sạc cho ắc quy cấp nguồn cho hệ thống SCADA (mô tơ, thiết bị RTU, bộ chỉ báo sự cố/relay, các mô-đun I/O...) và thiết bị viễn thông.</w:t>
      </w:r>
    </w:p>
    <w:p w14:paraId="1DBC8E7C" w14:textId="77777777" w:rsidR="00BF5D37" w:rsidRPr="004A22EB" w:rsidRDefault="00BF5D37" w:rsidP="00423E32">
      <w:pPr>
        <w:spacing w:before="20" w:after="20"/>
        <w:ind w:left="420"/>
        <w:rPr>
          <w:sz w:val="26"/>
          <w:szCs w:val="26"/>
        </w:rPr>
      </w:pPr>
      <w:r w:rsidRPr="004A22EB">
        <w:rPr>
          <w:sz w:val="26"/>
          <w:szCs w:val="26"/>
        </w:rPr>
        <w:t>Nguồn AC được lấy từ lưới hạ thế.</w:t>
      </w:r>
    </w:p>
    <w:p w14:paraId="65B2F0E1"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lang w:val="vi-VN" w:eastAsia="vi-VN" w:bidi="vi-VN"/>
        </w:rPr>
        <w:t>Ắc quy để duy trì hoạt động của hệ thống SCADA và thiết bị viễn thông (thiết bị viễn thông do người mua cung cấp có công suất tối đa 15 W) trong 24h trong trường hợp mất nguồn chính. Ngoài việc duy trì hoạt động của hệ thống SCADA, ắc quy phải đảm bảo cho phép đóng, cắt ít nhất 10 lần.</w:t>
      </w:r>
    </w:p>
    <w:p w14:paraId="1CCFCCAB" w14:textId="77777777" w:rsidR="00BF5D37" w:rsidRPr="004A22EB" w:rsidRDefault="00BF5D37">
      <w:pPr>
        <w:widowControl w:val="0"/>
        <w:numPr>
          <w:ilvl w:val="0"/>
          <w:numId w:val="70"/>
        </w:numPr>
        <w:spacing w:before="20" w:after="20"/>
        <w:ind w:left="420"/>
        <w:jc w:val="both"/>
        <w:rPr>
          <w:sz w:val="26"/>
          <w:szCs w:val="26"/>
        </w:rPr>
      </w:pPr>
      <w:r w:rsidRPr="004A22EB">
        <w:rPr>
          <w:sz w:val="26"/>
          <w:szCs w:val="26"/>
        </w:rPr>
        <w:t>Ắc quy phải đáp ứng yêu cầu trên trong thời gian tối thiểu 02 năm.</w:t>
      </w:r>
    </w:p>
    <w:p w14:paraId="6AEB894C" w14:textId="77777777" w:rsidR="00BF5D37" w:rsidRPr="004A22EB" w:rsidRDefault="00BF5D37">
      <w:pPr>
        <w:widowControl w:val="0"/>
        <w:numPr>
          <w:ilvl w:val="0"/>
          <w:numId w:val="70"/>
        </w:numPr>
        <w:spacing w:before="20" w:after="20"/>
        <w:ind w:left="420"/>
        <w:jc w:val="both"/>
        <w:rPr>
          <w:sz w:val="26"/>
          <w:szCs w:val="26"/>
        </w:rPr>
      </w:pPr>
      <w:r w:rsidRPr="004A22EB">
        <w:rPr>
          <w:sz w:val="26"/>
          <w:szCs w:val="26"/>
          <w:lang w:val="vi-VN" w:eastAsia="vi-VN" w:bidi="vi-VN"/>
        </w:rPr>
        <w:t>Nhà thầu có trách nhiệm cung cấp bảng tính toán chứng minh ắc quy có công suất và dung lượng đáp ứng cho duy trì hoạt động của hệ thống và thiết bị viễn thông theo các yêu cầu nêu trên.</w:t>
      </w:r>
    </w:p>
    <w:p w14:paraId="68FF05E5"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t>Bộ sạc và ắc quy có chế độ tự kiểm tra dung lượng của ắc quy theo chu kỳ định sẵn để báo lỗi nếu dung lượng thấp.</w:t>
      </w:r>
    </w:p>
    <w:p w14:paraId="1A920194" w14:textId="77777777" w:rsidR="00BF5D37" w:rsidRPr="004A22EB" w:rsidRDefault="00BF5D37">
      <w:pPr>
        <w:widowControl w:val="0"/>
        <w:numPr>
          <w:ilvl w:val="0"/>
          <w:numId w:val="154"/>
        </w:numPr>
        <w:tabs>
          <w:tab w:val="left" w:pos="357"/>
        </w:tabs>
        <w:spacing w:before="20" w:after="20" w:line="324" w:lineRule="exact"/>
        <w:ind w:left="360" w:hanging="360"/>
        <w:jc w:val="both"/>
        <w:rPr>
          <w:sz w:val="26"/>
          <w:szCs w:val="26"/>
        </w:rPr>
      </w:pPr>
      <w:r w:rsidRPr="004A22EB">
        <w:rPr>
          <w:sz w:val="26"/>
          <w:szCs w:val="26"/>
          <w:lang w:val="vi-VN" w:eastAsia="vi-VN" w:bidi="vi-VN"/>
        </w:rPr>
        <w:t xml:space="preserve">Vị trí lắp đặt thiết bị viễn thông: bố trí các thiết bị viễn thông truyền dẫn tín hiệu </w:t>
      </w:r>
      <w:r w:rsidRPr="004A22EB">
        <w:rPr>
          <w:sz w:val="26"/>
          <w:szCs w:val="26"/>
          <w:lang w:bidi="en-US"/>
        </w:rPr>
        <w:t>SCAD</w:t>
      </w:r>
      <w:r w:rsidRPr="004A22EB">
        <w:rPr>
          <w:sz w:val="26"/>
          <w:szCs w:val="26"/>
          <w:lang w:val="fr-FR" w:eastAsia="fr-FR" w:bidi="fr-FR"/>
        </w:rPr>
        <w:t xml:space="preserve">A </w:t>
      </w:r>
      <w:r w:rsidRPr="004A22EB">
        <w:rPr>
          <w:sz w:val="26"/>
          <w:szCs w:val="26"/>
          <w:lang w:val="vi-VN" w:eastAsia="vi-VN" w:bidi="vi-VN"/>
        </w:rPr>
        <w:t>và máng cáp phù h</w:t>
      </w:r>
      <w:r w:rsidRPr="004A22EB">
        <w:rPr>
          <w:sz w:val="26"/>
          <w:szCs w:val="26"/>
          <w:lang w:eastAsia="vi-VN" w:bidi="vi-VN"/>
        </w:rPr>
        <w:t>ợ</w:t>
      </w:r>
      <w:r w:rsidRPr="004A22EB">
        <w:rPr>
          <w:sz w:val="26"/>
          <w:szCs w:val="26"/>
          <w:lang w:val="vi-VN" w:eastAsia="vi-VN" w:bidi="vi-VN"/>
        </w:rPr>
        <w:t>p, đảm bảo:</w:t>
      </w:r>
    </w:p>
    <w:p w14:paraId="6E534701" w14:textId="77777777" w:rsidR="00BF5D37" w:rsidRPr="004A22EB" w:rsidRDefault="00BF5D37">
      <w:pPr>
        <w:widowControl w:val="0"/>
        <w:numPr>
          <w:ilvl w:val="0"/>
          <w:numId w:val="257"/>
        </w:numPr>
        <w:tabs>
          <w:tab w:val="left" w:pos="733"/>
        </w:tabs>
        <w:spacing w:before="20" w:after="20" w:line="328" w:lineRule="exact"/>
        <w:jc w:val="both"/>
        <w:rPr>
          <w:sz w:val="26"/>
          <w:szCs w:val="26"/>
        </w:rPr>
      </w:pPr>
      <w:r w:rsidRPr="004A22EB">
        <w:rPr>
          <w:sz w:val="26"/>
          <w:szCs w:val="26"/>
          <w:lang w:val="vi-VN" w:eastAsia="vi-VN" w:bidi="vi-VN"/>
        </w:rPr>
        <w:t>Đối</w:t>
      </w:r>
      <w:r w:rsidRPr="004A22EB">
        <w:rPr>
          <w:sz w:val="26"/>
          <w:szCs w:val="26"/>
        </w:rPr>
        <w:t xml:space="preserve"> với RMU trong nhà: </w:t>
      </w:r>
      <w:r w:rsidRPr="004A22EB">
        <w:rPr>
          <w:sz w:val="26"/>
          <w:szCs w:val="26"/>
          <w:lang w:val="vi-VN" w:eastAsia="vi-VN" w:bidi="vi-VN"/>
        </w:rPr>
        <w:t>sử dụng tủ VTDR của người mua, tách rời với RM</w:t>
      </w:r>
      <w:r w:rsidRPr="004A22EB">
        <w:rPr>
          <w:sz w:val="26"/>
          <w:szCs w:val="26"/>
          <w:lang w:eastAsia="vi-VN" w:bidi="vi-VN"/>
        </w:rPr>
        <w:t>U</w:t>
      </w:r>
      <w:r w:rsidRPr="004A22EB">
        <w:rPr>
          <w:sz w:val="26"/>
          <w:szCs w:val="26"/>
          <w:lang w:val="vi-VN" w:eastAsia="vi-VN" w:bidi="vi-VN"/>
        </w:rPr>
        <w:t>.</w:t>
      </w:r>
    </w:p>
    <w:p w14:paraId="0BD7F311" w14:textId="77777777" w:rsidR="00BF5D37" w:rsidRPr="004A22EB" w:rsidRDefault="00BF5D37">
      <w:pPr>
        <w:widowControl w:val="0"/>
        <w:numPr>
          <w:ilvl w:val="0"/>
          <w:numId w:val="257"/>
        </w:numPr>
        <w:tabs>
          <w:tab w:val="left" w:pos="733"/>
        </w:tabs>
        <w:spacing w:before="20" w:after="20" w:line="324" w:lineRule="exact"/>
        <w:ind w:left="1418" w:hanging="1418"/>
        <w:jc w:val="both"/>
        <w:rPr>
          <w:sz w:val="26"/>
          <w:szCs w:val="26"/>
        </w:rPr>
      </w:pPr>
      <w:r w:rsidRPr="004A22EB">
        <w:rPr>
          <w:sz w:val="26"/>
          <w:szCs w:val="26"/>
          <w:lang w:val="vi-VN" w:eastAsia="vi-VN" w:bidi="vi-VN"/>
        </w:rPr>
        <w:t>Đối</w:t>
      </w:r>
      <w:r w:rsidRPr="004A22EB">
        <w:rPr>
          <w:sz w:val="26"/>
          <w:szCs w:val="26"/>
        </w:rPr>
        <w:t xml:space="preserve"> với RMU ngoài trời: </w:t>
      </w:r>
      <w:r w:rsidRPr="004A22EB">
        <w:rPr>
          <w:sz w:val="26"/>
          <w:szCs w:val="26"/>
          <w:lang w:val="vi-VN" w:eastAsia="vi-VN" w:bidi="vi-VN"/>
        </w:rPr>
        <w:t>Tại mặt bên của vỏ tủ RM</w:t>
      </w:r>
      <w:r w:rsidRPr="004A22EB">
        <w:rPr>
          <w:sz w:val="26"/>
          <w:szCs w:val="26"/>
          <w:lang w:eastAsia="vi-VN" w:bidi="vi-VN"/>
        </w:rPr>
        <w:t>U</w:t>
      </w:r>
      <w:r w:rsidRPr="004A22EB">
        <w:rPr>
          <w:sz w:val="26"/>
          <w:szCs w:val="26"/>
          <w:lang w:val="vi-VN" w:eastAsia="vi-VN" w:bidi="vi-VN"/>
        </w:rPr>
        <w:t xml:space="preserve"> mở một khung cửa sổ theo yêu cầu kỹ thuật và hình minh hoạ đính kèm tại phụ lục. Đồng thời, bên trong vỏ tủ RM</w:t>
      </w:r>
      <w:r w:rsidRPr="004A22EB">
        <w:rPr>
          <w:sz w:val="26"/>
          <w:szCs w:val="26"/>
          <w:lang w:eastAsia="vi-VN" w:bidi="vi-VN"/>
        </w:rPr>
        <w:t>U</w:t>
      </w:r>
      <w:r w:rsidRPr="004A22EB">
        <w:rPr>
          <w:sz w:val="26"/>
          <w:szCs w:val="26"/>
          <w:lang w:val="vi-VN" w:eastAsia="vi-VN" w:bidi="vi-VN"/>
        </w:rPr>
        <w:t xml:space="preserve"> bố trí máng dẫn cáp quang từ dưới bệ tủ RM</w:t>
      </w:r>
      <w:r w:rsidRPr="004A22EB">
        <w:rPr>
          <w:sz w:val="26"/>
          <w:szCs w:val="26"/>
          <w:lang w:eastAsia="vi-VN" w:bidi="vi-VN"/>
        </w:rPr>
        <w:t>U</w:t>
      </w:r>
      <w:r w:rsidRPr="004A22EB">
        <w:rPr>
          <w:sz w:val="26"/>
          <w:szCs w:val="26"/>
          <w:lang w:val="vi-VN" w:eastAsia="vi-VN" w:bidi="vi-VN"/>
        </w:rPr>
        <w:t xml:space="preserve"> đến khung đặt tủ </w:t>
      </w:r>
      <w:r w:rsidRPr="004A22EB">
        <w:rPr>
          <w:sz w:val="26"/>
          <w:szCs w:val="26"/>
          <w:lang w:bidi="en-US"/>
        </w:rPr>
        <w:t>VTDR.</w:t>
      </w:r>
    </w:p>
    <w:p w14:paraId="769496D5" w14:textId="77777777" w:rsidR="00BF5D37" w:rsidRPr="004A22EB" w:rsidRDefault="00BF5D37">
      <w:pPr>
        <w:widowControl w:val="0"/>
        <w:numPr>
          <w:ilvl w:val="0"/>
          <w:numId w:val="257"/>
        </w:numPr>
        <w:tabs>
          <w:tab w:val="left" w:pos="733"/>
        </w:tabs>
        <w:spacing w:before="20" w:after="20" w:line="324" w:lineRule="exact"/>
        <w:jc w:val="both"/>
        <w:rPr>
          <w:sz w:val="26"/>
          <w:szCs w:val="26"/>
        </w:rPr>
      </w:pPr>
      <w:r w:rsidRPr="004A22EB">
        <w:rPr>
          <w:sz w:val="26"/>
          <w:szCs w:val="26"/>
          <w:lang w:val="vi-VN" w:eastAsia="vi-VN" w:bidi="vi-VN"/>
        </w:rPr>
        <w:t xml:space="preserve">Bố trí vị trí đấu nối để cung cấp nguồn </w:t>
      </w:r>
      <w:r w:rsidRPr="004A22EB">
        <w:rPr>
          <w:sz w:val="26"/>
          <w:szCs w:val="26"/>
          <w:lang w:bidi="en-US"/>
        </w:rPr>
        <w:t xml:space="preserve">AC, DC </w:t>
      </w:r>
      <w:r w:rsidRPr="004A22EB">
        <w:rPr>
          <w:sz w:val="26"/>
          <w:szCs w:val="26"/>
          <w:lang w:val="vi-VN" w:eastAsia="vi-VN" w:bidi="vi-VN"/>
        </w:rPr>
        <w:t>cho thiết bị viễn thông và bố trí máng cáp dẫn để lắp đặt, cố định dây cáp nguồn, cáp tín hiệu RT</w:t>
      </w:r>
      <w:r w:rsidRPr="004A22EB">
        <w:rPr>
          <w:sz w:val="26"/>
          <w:szCs w:val="26"/>
          <w:lang w:eastAsia="vi-VN" w:bidi="vi-VN"/>
        </w:rPr>
        <w:t>U</w:t>
      </w:r>
      <w:r w:rsidRPr="004A22EB">
        <w:rPr>
          <w:sz w:val="26"/>
          <w:szCs w:val="26"/>
          <w:lang w:val="vi-VN" w:eastAsia="vi-VN" w:bidi="vi-VN"/>
        </w:rPr>
        <w:t xml:space="preserve"> từ RM</w:t>
      </w:r>
      <w:r w:rsidRPr="004A22EB">
        <w:rPr>
          <w:sz w:val="26"/>
          <w:szCs w:val="26"/>
          <w:lang w:eastAsia="vi-VN" w:bidi="vi-VN"/>
        </w:rPr>
        <w:t>U</w:t>
      </w:r>
      <w:r w:rsidRPr="004A22EB">
        <w:rPr>
          <w:sz w:val="26"/>
          <w:szCs w:val="26"/>
          <w:lang w:val="vi-VN" w:eastAsia="vi-VN" w:bidi="vi-VN"/>
        </w:rPr>
        <w:t xml:space="preserve"> đến vị trí lắp đặt thiết bị viễn thông.</w:t>
      </w:r>
    </w:p>
    <w:p w14:paraId="3D6B6A68" w14:textId="77777777" w:rsidR="00BF5D37" w:rsidRPr="004A22EB" w:rsidRDefault="00BF5D37" w:rsidP="00423E32">
      <w:pPr>
        <w:spacing w:before="20" w:after="20"/>
        <w:rPr>
          <w:b/>
          <w:sz w:val="26"/>
          <w:szCs w:val="26"/>
        </w:rPr>
      </w:pPr>
      <w:r w:rsidRPr="004A22EB">
        <w:rPr>
          <w:rStyle w:val="Bodytext3Spacing1pt"/>
          <w:b/>
          <w:color w:val="auto"/>
        </w:rPr>
        <w:t>2.</w:t>
      </w:r>
      <w:r w:rsidRPr="004A22EB">
        <w:rPr>
          <w:rStyle w:val="Bodytext3Spacing1pt"/>
          <w:color w:val="auto"/>
        </w:rPr>
        <w:t xml:space="preserve"> </w:t>
      </w:r>
      <w:r w:rsidRPr="004A22EB">
        <w:rPr>
          <w:rStyle w:val="Bodytext3Spacing1pt"/>
          <w:b/>
          <w:color w:val="auto"/>
        </w:rPr>
        <w:t xml:space="preserve">Yêu cầu </w:t>
      </w:r>
      <w:r w:rsidRPr="004A22EB">
        <w:rPr>
          <w:b/>
          <w:sz w:val="26"/>
          <w:szCs w:val="26"/>
        </w:rPr>
        <w:t xml:space="preserve">về </w:t>
      </w:r>
      <w:r w:rsidRPr="004A22EB">
        <w:rPr>
          <w:rStyle w:val="Bodytext3Spacing1pt"/>
          <w:b/>
          <w:color w:val="auto"/>
        </w:rPr>
        <w:t>thiết bị RTU:</w:t>
      </w:r>
    </w:p>
    <w:p w14:paraId="5CDDE987"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t>Đảm bảo thu thập đủ số lượng tín hiệu đo lường, trạng thái, điều khiển theo yêu cầu trong phần III.4 (yêu cầu về tín hiệu SCADA) và có thể mở rộng I/O theo dạng module khi cần thiết.</w:t>
      </w:r>
    </w:p>
    <w:p w14:paraId="4854C067"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t>Protocol:</w:t>
      </w:r>
    </w:p>
    <w:p w14:paraId="7665F985" w14:textId="77777777" w:rsidR="00BF5D37" w:rsidRPr="004A22EB" w:rsidRDefault="00BF5D37">
      <w:pPr>
        <w:widowControl w:val="0"/>
        <w:numPr>
          <w:ilvl w:val="0"/>
          <w:numId w:val="70"/>
        </w:numPr>
        <w:tabs>
          <w:tab w:val="left" w:pos="748"/>
        </w:tabs>
        <w:spacing w:before="20" w:after="20"/>
        <w:ind w:left="420"/>
        <w:jc w:val="both"/>
        <w:rPr>
          <w:sz w:val="26"/>
          <w:szCs w:val="26"/>
        </w:rPr>
      </w:pPr>
      <w:r w:rsidRPr="004A22EB">
        <w:rPr>
          <w:sz w:val="26"/>
          <w:szCs w:val="26"/>
        </w:rPr>
        <w:t>Slave: IEC 60870-5-104.</w:t>
      </w:r>
    </w:p>
    <w:p w14:paraId="412255CF" w14:textId="77777777" w:rsidR="00BF5D37" w:rsidRPr="004A22EB" w:rsidRDefault="00BF5D37">
      <w:pPr>
        <w:widowControl w:val="0"/>
        <w:numPr>
          <w:ilvl w:val="0"/>
          <w:numId w:val="70"/>
        </w:numPr>
        <w:tabs>
          <w:tab w:val="left" w:pos="748"/>
        </w:tabs>
        <w:spacing w:before="20" w:after="20"/>
        <w:ind w:left="420"/>
        <w:jc w:val="both"/>
        <w:rPr>
          <w:sz w:val="26"/>
          <w:szCs w:val="26"/>
        </w:rPr>
      </w:pPr>
      <w:r w:rsidRPr="004A22EB">
        <w:rPr>
          <w:sz w:val="26"/>
          <w:szCs w:val="26"/>
        </w:rPr>
        <w:t xml:space="preserve">Master: </w:t>
      </w:r>
    </w:p>
    <w:p w14:paraId="5D42AEA7" w14:textId="77777777" w:rsidR="00BF5D37" w:rsidRPr="004A22EB" w:rsidRDefault="00BF5D37" w:rsidP="00423E32">
      <w:pPr>
        <w:tabs>
          <w:tab w:val="left" w:pos="748"/>
        </w:tabs>
        <w:spacing w:before="20" w:after="20"/>
        <w:ind w:left="420"/>
        <w:rPr>
          <w:sz w:val="26"/>
          <w:szCs w:val="26"/>
        </w:rPr>
      </w:pPr>
      <w:r w:rsidRPr="004A22EB">
        <w:rPr>
          <w:sz w:val="26"/>
          <w:szCs w:val="26"/>
        </w:rPr>
        <w:t>+ Modbus RTU, Modbus TCP/IP</w:t>
      </w:r>
    </w:p>
    <w:p w14:paraId="62332F4E" w14:textId="77777777" w:rsidR="00BF5D37" w:rsidRPr="004A22EB" w:rsidRDefault="00BF5D37" w:rsidP="00423E32">
      <w:pPr>
        <w:tabs>
          <w:tab w:val="left" w:pos="748"/>
        </w:tabs>
        <w:spacing w:before="20" w:after="20"/>
        <w:ind w:left="420"/>
        <w:rPr>
          <w:sz w:val="26"/>
          <w:szCs w:val="26"/>
        </w:rPr>
      </w:pPr>
      <w:r w:rsidRPr="004A22EB">
        <w:rPr>
          <w:sz w:val="26"/>
          <w:szCs w:val="26"/>
        </w:rPr>
        <w:t>+ IEC 60870-5-103 hoặc IEC 61850.</w:t>
      </w:r>
    </w:p>
    <w:p w14:paraId="60AAC017"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t>Số cổng giao tiếp: cổng serial ≥ 02, cổng Ethernet ≥ 02.</w:t>
      </w:r>
    </w:p>
    <w:p w14:paraId="11981CC2"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lastRenderedPageBreak/>
        <w:t xml:space="preserve">Nguồn nuôi: 24 VDC </w:t>
      </w:r>
      <w:r w:rsidRPr="004A22EB">
        <w:rPr>
          <w:sz w:val="26"/>
          <w:szCs w:val="26"/>
          <w:lang w:val="vi-VN" w:eastAsia="vi-VN" w:bidi="vi-VN"/>
        </w:rPr>
        <w:t>hoặc 48VDC</w:t>
      </w:r>
      <w:r w:rsidRPr="004A22EB">
        <w:rPr>
          <w:sz w:val="26"/>
          <w:szCs w:val="26"/>
        </w:rPr>
        <w:t>.</w:t>
      </w:r>
    </w:p>
    <w:p w14:paraId="1393EF42"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lang w:val="vi-VN" w:eastAsia="vi-VN" w:bidi="vi-VN"/>
        </w:rPr>
        <w:t>Có chức năng lập trình PLC.</w:t>
      </w:r>
    </w:p>
    <w:p w14:paraId="2D4E73F8"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t>Phần mềm và bản quyền sử dụng (license):</w:t>
      </w:r>
    </w:p>
    <w:p w14:paraId="35C3C564" w14:textId="77777777" w:rsidR="00BF5D37" w:rsidRPr="004A22EB" w:rsidRDefault="00BF5D37">
      <w:pPr>
        <w:widowControl w:val="0"/>
        <w:numPr>
          <w:ilvl w:val="0"/>
          <w:numId w:val="70"/>
        </w:numPr>
        <w:tabs>
          <w:tab w:val="left" w:pos="748"/>
        </w:tabs>
        <w:spacing w:before="20" w:after="20"/>
        <w:ind w:firstLine="420"/>
        <w:jc w:val="both"/>
        <w:rPr>
          <w:sz w:val="26"/>
          <w:szCs w:val="26"/>
        </w:rPr>
      </w:pPr>
      <w:r w:rsidRPr="004A22EB">
        <w:rPr>
          <w:sz w:val="26"/>
          <w:szCs w:val="26"/>
        </w:rPr>
        <w:t>Phần mềm cấu hình RTU (kể cả lập trình PLC) kèm theo bản quyền sử dụng không giới hạn thời gian cho tối thiểu 02 người dùng (User).</w:t>
      </w:r>
    </w:p>
    <w:p w14:paraId="32784E11" w14:textId="77777777" w:rsidR="00BF5D37" w:rsidRPr="004A22EB" w:rsidRDefault="00BF5D37">
      <w:pPr>
        <w:widowControl w:val="0"/>
        <w:numPr>
          <w:ilvl w:val="0"/>
          <w:numId w:val="70"/>
        </w:numPr>
        <w:tabs>
          <w:tab w:val="left" w:pos="748"/>
        </w:tabs>
        <w:spacing w:before="20" w:after="20"/>
        <w:ind w:firstLine="420"/>
        <w:jc w:val="both"/>
        <w:rPr>
          <w:sz w:val="26"/>
          <w:szCs w:val="26"/>
        </w:rPr>
      </w:pPr>
      <w:r w:rsidRPr="004A22EB">
        <w:rPr>
          <w:sz w:val="26"/>
          <w:szCs w:val="26"/>
        </w:rPr>
        <w:t>Phần mềm phải có khả năng truy cập từ xa để cấu hình, chẩn đoán lỗi và quản lý RTU từ Trung Tâm.</w:t>
      </w:r>
    </w:p>
    <w:p w14:paraId="4C57B99E" w14:textId="77777777" w:rsidR="00BF5D37" w:rsidRPr="004A22EB" w:rsidRDefault="00BF5D37">
      <w:pPr>
        <w:widowControl w:val="0"/>
        <w:numPr>
          <w:ilvl w:val="0"/>
          <w:numId w:val="70"/>
        </w:numPr>
        <w:tabs>
          <w:tab w:val="left" w:pos="748"/>
        </w:tabs>
        <w:spacing w:before="20" w:after="20"/>
        <w:ind w:firstLine="420"/>
        <w:jc w:val="both"/>
        <w:rPr>
          <w:sz w:val="26"/>
          <w:szCs w:val="26"/>
        </w:rPr>
      </w:pPr>
      <w:r w:rsidRPr="004A22EB">
        <w:rPr>
          <w:sz w:val="26"/>
          <w:szCs w:val="26"/>
        </w:rPr>
        <w:t>Bản quyền sử dụng không giới hạn thời gian cho các protocol theo yêu cầu trên.</w:t>
      </w:r>
    </w:p>
    <w:p w14:paraId="5C78BB43" w14:textId="77777777" w:rsidR="00BF5D37" w:rsidRPr="004A22EB" w:rsidRDefault="00BF5D37">
      <w:pPr>
        <w:widowControl w:val="0"/>
        <w:numPr>
          <w:ilvl w:val="0"/>
          <w:numId w:val="154"/>
        </w:numPr>
        <w:tabs>
          <w:tab w:val="left" w:pos="355"/>
        </w:tabs>
        <w:spacing w:before="20" w:after="20"/>
        <w:jc w:val="both"/>
        <w:rPr>
          <w:sz w:val="26"/>
          <w:szCs w:val="26"/>
        </w:rPr>
      </w:pPr>
      <w:r w:rsidRPr="004A22EB">
        <w:rPr>
          <w:sz w:val="26"/>
          <w:szCs w:val="26"/>
        </w:rPr>
        <w:t>Đồng bộ thời gian: thiết bị RTL phải có tính năng đồng bộ thời gian qua SCADA theo giao thức IEC 60870-5-104.</w:t>
      </w:r>
    </w:p>
    <w:p w14:paraId="1EB4E384"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 xml:space="preserve">Có hỗ trợ tính năng giao diện </w:t>
      </w:r>
      <w:r w:rsidRPr="004A22EB">
        <w:rPr>
          <w:sz w:val="26"/>
          <w:szCs w:val="26"/>
          <w:lang w:bidi="en-US"/>
        </w:rPr>
        <w:t xml:space="preserve">WEB </w:t>
      </w:r>
      <w:r w:rsidRPr="004A22EB">
        <w:rPr>
          <w:sz w:val="26"/>
          <w:szCs w:val="26"/>
        </w:rPr>
        <w:t>để:</w:t>
      </w:r>
    </w:p>
    <w:p w14:paraId="1C890131"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Theo dõi trạng thái hoạt động RTU.</w:t>
      </w:r>
    </w:p>
    <w:p w14:paraId="4EFF7E28"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Theo dõi các thông số cài đặt mạng.</w:t>
      </w:r>
    </w:p>
    <w:p w14:paraId="3A9797B4"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 xml:space="preserve">Tải về các </w:t>
      </w:r>
      <w:r w:rsidRPr="004A22EB">
        <w:rPr>
          <w:sz w:val="26"/>
          <w:szCs w:val="26"/>
          <w:lang w:bidi="en-US"/>
        </w:rPr>
        <w:t xml:space="preserve">logs file </w:t>
      </w:r>
      <w:r w:rsidRPr="004A22EB">
        <w:rPr>
          <w:sz w:val="26"/>
          <w:szCs w:val="26"/>
        </w:rPr>
        <w:t xml:space="preserve">và </w:t>
      </w:r>
      <w:r w:rsidRPr="004A22EB">
        <w:rPr>
          <w:sz w:val="26"/>
          <w:szCs w:val="26"/>
          <w:lang w:bidi="en-US"/>
        </w:rPr>
        <w:t xml:space="preserve">file </w:t>
      </w:r>
      <w:r w:rsidRPr="004A22EB">
        <w:rPr>
          <w:sz w:val="26"/>
          <w:szCs w:val="26"/>
        </w:rPr>
        <w:t xml:space="preserve">lưu trữ </w:t>
      </w:r>
      <w:r w:rsidRPr="004A22EB">
        <w:rPr>
          <w:sz w:val="26"/>
          <w:szCs w:val="26"/>
          <w:lang w:bidi="en-US"/>
        </w:rPr>
        <w:t>(archive).</w:t>
      </w:r>
    </w:p>
    <w:p w14:paraId="64A39FB1"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lang w:bidi="en-US"/>
        </w:rPr>
        <w:t xml:space="preserve">LED </w:t>
      </w:r>
      <w:r w:rsidRPr="004A22EB">
        <w:rPr>
          <w:sz w:val="26"/>
          <w:szCs w:val="26"/>
        </w:rPr>
        <w:t>hiển thị:</w:t>
      </w:r>
    </w:p>
    <w:p w14:paraId="74323831"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Trạng thái RTU.</w:t>
      </w:r>
    </w:p>
    <w:p w14:paraId="45A2A969"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 xml:space="preserve">Trạng thái cảnh báo </w:t>
      </w:r>
      <w:r w:rsidRPr="004A22EB">
        <w:rPr>
          <w:sz w:val="26"/>
          <w:szCs w:val="26"/>
          <w:lang w:bidi="en-US"/>
        </w:rPr>
        <w:t>(Alarm).</w:t>
      </w:r>
    </w:p>
    <w:p w14:paraId="0C49F37F"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 xml:space="preserve">Trạng thái nguồn cung cấp </w:t>
      </w:r>
      <w:r w:rsidRPr="004A22EB">
        <w:rPr>
          <w:sz w:val="26"/>
          <w:szCs w:val="26"/>
          <w:lang w:bidi="en-US"/>
        </w:rPr>
        <w:t>(AC Power).</w:t>
      </w:r>
    </w:p>
    <w:p w14:paraId="0C0EF428"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 xml:space="preserve">Trạng thái ắc quy </w:t>
      </w:r>
      <w:r w:rsidRPr="004A22EB">
        <w:rPr>
          <w:sz w:val="26"/>
          <w:szCs w:val="26"/>
          <w:lang w:bidi="en-US"/>
        </w:rPr>
        <w:t>(Battery Alarm).</w:t>
      </w:r>
    </w:p>
    <w:p w14:paraId="34B94BAB"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 xml:space="preserve">Trạng thái đường truyền </w:t>
      </w:r>
      <w:r w:rsidRPr="004A22EB">
        <w:rPr>
          <w:sz w:val="26"/>
          <w:szCs w:val="26"/>
          <w:lang w:bidi="en-US"/>
        </w:rPr>
        <w:t>(Communication).</w:t>
      </w:r>
    </w:p>
    <w:p w14:paraId="4398AE3F"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 xml:space="preserve">Vỏ thiết bị RTU đạt tiêu chuẩn </w:t>
      </w:r>
      <w:r w:rsidRPr="004A22EB">
        <w:rPr>
          <w:sz w:val="26"/>
          <w:szCs w:val="26"/>
          <w:lang w:bidi="en-US"/>
        </w:rPr>
        <w:t xml:space="preserve">IP </w:t>
      </w:r>
      <w:r w:rsidRPr="004A22EB">
        <w:rPr>
          <w:sz w:val="26"/>
          <w:szCs w:val="26"/>
        </w:rPr>
        <w:t>2X.</w:t>
      </w:r>
    </w:p>
    <w:p w14:paraId="53617988"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Thiết bị RTU đáp ứng các tiêu chuẩn sau:</w:t>
      </w:r>
    </w:p>
    <w:p w14:paraId="5D803DA8"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Cách điện: theo IEC 60255-5 hoặc tương đương.</w:t>
      </w:r>
    </w:p>
    <w:p w14:paraId="1BCA3B69"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Điện từ: theo IEC 61000-4 hoặc tương đương.</w:t>
      </w:r>
    </w:p>
    <w:p w14:paraId="3855FBC5"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Môi trường: theo IEC 60068-2 hoặc tương đương.</w:t>
      </w:r>
    </w:p>
    <w:p w14:paraId="55A87920"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An toàn sản phẩm: IEC 60255-27 hoặc tương đương.</w:t>
      </w:r>
    </w:p>
    <w:p w14:paraId="3B3BA22F" w14:textId="77777777" w:rsidR="00BF5D37" w:rsidRPr="004A22EB" w:rsidRDefault="00BF5D37">
      <w:pPr>
        <w:widowControl w:val="0"/>
        <w:numPr>
          <w:ilvl w:val="0"/>
          <w:numId w:val="155"/>
        </w:numPr>
        <w:tabs>
          <w:tab w:val="left" w:pos="402"/>
        </w:tabs>
        <w:spacing w:before="20" w:after="20"/>
        <w:rPr>
          <w:b/>
          <w:sz w:val="26"/>
          <w:szCs w:val="26"/>
        </w:rPr>
      </w:pPr>
      <w:r w:rsidRPr="004A22EB">
        <w:rPr>
          <w:rStyle w:val="Bodytext3Spacing1pt"/>
          <w:b/>
          <w:color w:val="auto"/>
        </w:rPr>
        <w:t xml:space="preserve">Yêu cầu về chức năng chỉ báo sự cố </w:t>
      </w:r>
      <w:r w:rsidRPr="004A22EB">
        <w:rPr>
          <w:rStyle w:val="Bodytext3Spacing1pt"/>
          <w:b/>
          <w:color w:val="auto"/>
          <w:lang w:bidi="en-US"/>
        </w:rPr>
        <w:t>(Fault Indicator):</w:t>
      </w:r>
    </w:p>
    <w:p w14:paraId="79C9AB94" w14:textId="77777777" w:rsidR="00BF5D37" w:rsidRPr="004A22EB" w:rsidRDefault="00BF5D37">
      <w:pPr>
        <w:widowControl w:val="0"/>
        <w:numPr>
          <w:ilvl w:val="0"/>
          <w:numId w:val="70"/>
        </w:numPr>
        <w:tabs>
          <w:tab w:val="left" w:pos="750"/>
        </w:tabs>
        <w:spacing w:before="20" w:after="20"/>
        <w:ind w:firstLine="380"/>
        <w:rPr>
          <w:sz w:val="26"/>
          <w:szCs w:val="26"/>
        </w:rPr>
      </w:pPr>
      <w:r w:rsidRPr="004A22EB">
        <w:rPr>
          <w:sz w:val="26"/>
          <w:szCs w:val="26"/>
        </w:rPr>
        <w:t>Chức năng: Phát hiện dòng ngắn mạch pha - pha, pha - đất.</w:t>
      </w:r>
    </w:p>
    <w:p w14:paraId="48C84A0C"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lang w:bidi="en-US"/>
        </w:rPr>
        <w:t xml:space="preserve">Protocol: </w:t>
      </w:r>
    </w:p>
    <w:p w14:paraId="46CD7CCF" w14:textId="77777777" w:rsidR="00BF5D37" w:rsidRPr="004A22EB" w:rsidRDefault="00BF5D37" w:rsidP="00423E32">
      <w:pPr>
        <w:spacing w:before="20" w:after="20"/>
        <w:ind w:left="760" w:right="4120"/>
        <w:rPr>
          <w:sz w:val="26"/>
          <w:szCs w:val="26"/>
        </w:rPr>
      </w:pPr>
      <w:r w:rsidRPr="004A22EB">
        <w:rPr>
          <w:sz w:val="26"/>
          <w:szCs w:val="26"/>
          <w:lang w:bidi="en-US"/>
        </w:rPr>
        <w:t xml:space="preserve">+ Modbus </w:t>
      </w:r>
      <w:r w:rsidRPr="004A22EB">
        <w:rPr>
          <w:sz w:val="26"/>
          <w:szCs w:val="26"/>
          <w:lang w:val="vi-VN" w:eastAsia="vi-VN" w:bidi="vi-VN"/>
        </w:rPr>
        <w:t>RT</w:t>
      </w:r>
      <w:r w:rsidRPr="004A22EB">
        <w:rPr>
          <w:sz w:val="26"/>
          <w:szCs w:val="26"/>
          <w:lang w:eastAsia="vi-VN" w:bidi="vi-VN"/>
        </w:rPr>
        <w:t>U</w:t>
      </w:r>
      <w:r w:rsidRPr="004A22EB">
        <w:rPr>
          <w:sz w:val="26"/>
          <w:szCs w:val="26"/>
          <w:lang w:val="vi-VN" w:eastAsia="vi-VN" w:bidi="vi-VN"/>
        </w:rPr>
        <w:t xml:space="preserve"> hoặc </w:t>
      </w:r>
      <w:r w:rsidRPr="004A22EB">
        <w:rPr>
          <w:sz w:val="26"/>
          <w:szCs w:val="26"/>
          <w:lang w:bidi="en-US"/>
        </w:rPr>
        <w:t xml:space="preserve">Modbus </w:t>
      </w:r>
      <w:r w:rsidRPr="004A22EB">
        <w:rPr>
          <w:sz w:val="26"/>
          <w:szCs w:val="26"/>
          <w:lang w:val="vi-VN" w:eastAsia="vi-VN" w:bidi="vi-VN"/>
        </w:rPr>
        <w:t>TCP/IP + IEC 60870-5-103 hoặc IEC 61850</w:t>
      </w:r>
    </w:p>
    <w:p w14:paraId="5439F1DB" w14:textId="77777777" w:rsidR="00BF5D37" w:rsidRPr="004A22EB" w:rsidRDefault="00BF5D37">
      <w:pPr>
        <w:widowControl w:val="0"/>
        <w:numPr>
          <w:ilvl w:val="0"/>
          <w:numId w:val="70"/>
        </w:numPr>
        <w:tabs>
          <w:tab w:val="left" w:pos="750"/>
        </w:tabs>
        <w:spacing w:before="20" w:after="20"/>
        <w:ind w:firstLine="380"/>
        <w:jc w:val="both"/>
        <w:rPr>
          <w:sz w:val="26"/>
          <w:szCs w:val="26"/>
        </w:rPr>
      </w:pPr>
      <w:r w:rsidRPr="004A22EB">
        <w:rPr>
          <w:sz w:val="26"/>
          <w:szCs w:val="26"/>
        </w:rPr>
        <w:t xml:space="preserve">Có khả năng </w:t>
      </w:r>
      <w:r w:rsidRPr="004A22EB">
        <w:rPr>
          <w:sz w:val="26"/>
          <w:szCs w:val="26"/>
          <w:lang w:bidi="en-US"/>
        </w:rPr>
        <w:t xml:space="preserve">reset </w:t>
      </w:r>
      <w:r w:rsidRPr="004A22EB">
        <w:rPr>
          <w:sz w:val="26"/>
          <w:szCs w:val="26"/>
        </w:rPr>
        <w:t xml:space="preserve">từ xa thông qua RTU hoặc </w:t>
      </w:r>
      <w:r w:rsidRPr="004A22EB">
        <w:rPr>
          <w:sz w:val="26"/>
          <w:szCs w:val="26"/>
          <w:lang w:bidi="en-US"/>
        </w:rPr>
        <w:t xml:space="preserve">reset </w:t>
      </w:r>
      <w:r w:rsidRPr="004A22EB">
        <w:rPr>
          <w:sz w:val="26"/>
          <w:szCs w:val="26"/>
        </w:rPr>
        <w:t>tự động sau khoảng thời gian cài đặt.</w:t>
      </w:r>
    </w:p>
    <w:p w14:paraId="4E004489" w14:textId="77777777" w:rsidR="00BF5D37" w:rsidRPr="004A22EB" w:rsidRDefault="00BF5D37">
      <w:pPr>
        <w:widowControl w:val="0"/>
        <w:numPr>
          <w:ilvl w:val="0"/>
          <w:numId w:val="70"/>
        </w:numPr>
        <w:tabs>
          <w:tab w:val="left" w:pos="750"/>
        </w:tabs>
        <w:spacing w:before="20" w:after="20"/>
        <w:ind w:left="380"/>
        <w:jc w:val="both"/>
        <w:rPr>
          <w:sz w:val="26"/>
          <w:szCs w:val="26"/>
        </w:rPr>
      </w:pPr>
      <w:r w:rsidRPr="004A22EB">
        <w:rPr>
          <w:sz w:val="26"/>
          <w:szCs w:val="26"/>
        </w:rPr>
        <w:t xml:space="preserve">Có các đèn </w:t>
      </w:r>
      <w:r w:rsidRPr="004A22EB">
        <w:rPr>
          <w:sz w:val="26"/>
          <w:szCs w:val="26"/>
          <w:lang w:bidi="en-US"/>
        </w:rPr>
        <w:t xml:space="preserve">LED </w:t>
      </w:r>
      <w:r w:rsidRPr="004A22EB">
        <w:rPr>
          <w:sz w:val="26"/>
          <w:szCs w:val="26"/>
        </w:rPr>
        <w:t>để hiển thị trạng thái vận hành và cảnh báo.</w:t>
      </w:r>
    </w:p>
    <w:p w14:paraId="7B521DC6" w14:textId="77777777" w:rsidR="00BF5D37" w:rsidRPr="004A22EB" w:rsidRDefault="00BF5D37">
      <w:pPr>
        <w:widowControl w:val="0"/>
        <w:numPr>
          <w:ilvl w:val="0"/>
          <w:numId w:val="155"/>
        </w:numPr>
        <w:tabs>
          <w:tab w:val="left" w:pos="402"/>
        </w:tabs>
        <w:spacing w:before="20" w:after="20"/>
        <w:rPr>
          <w:sz w:val="26"/>
          <w:szCs w:val="26"/>
        </w:rPr>
      </w:pPr>
      <w:r w:rsidRPr="004A22EB">
        <w:rPr>
          <w:b/>
          <w:sz w:val="26"/>
          <w:szCs w:val="26"/>
        </w:rPr>
        <w:t>Yêu cầu về danh sách tín hiệu SCADA</w:t>
      </w:r>
      <w:r w:rsidRPr="004A22EB">
        <w:rPr>
          <w:sz w:val="26"/>
          <w:szCs w:val="26"/>
        </w:rPr>
        <w:t>:</w:t>
      </w:r>
    </w:p>
    <w:p w14:paraId="184D2540" w14:textId="77777777" w:rsidR="00BF5D37" w:rsidRPr="004A22EB" w:rsidRDefault="00BF5D37" w:rsidP="00423E32">
      <w:pPr>
        <w:spacing w:before="20" w:after="20"/>
        <w:rPr>
          <w:sz w:val="26"/>
          <w:szCs w:val="26"/>
        </w:rPr>
      </w:pPr>
      <w:r w:rsidRPr="004A22EB">
        <w:rPr>
          <w:sz w:val="26"/>
          <w:szCs w:val="26"/>
        </w:rPr>
        <w:t>a. Tín hiệu chung của tủ điện trung thế có trang bị SCADA:</w:t>
      </w:r>
    </w:p>
    <w:p w14:paraId="629AC683" w14:textId="77777777" w:rsidR="00BF5D37" w:rsidRPr="004A22EB" w:rsidRDefault="00BF5D37" w:rsidP="00423E32">
      <w:pPr>
        <w:spacing w:before="20" w:after="20"/>
        <w:ind w:left="380"/>
        <w:rPr>
          <w:sz w:val="26"/>
          <w:szCs w:val="26"/>
        </w:rPr>
      </w:pPr>
      <w:r w:rsidRPr="004A22EB">
        <w:rPr>
          <w:sz w:val="26"/>
          <w:szCs w:val="26"/>
        </w:rPr>
        <w:t xml:space="preserve">Tín hiệu ngõ vào 01 </w:t>
      </w:r>
      <w:r w:rsidRPr="004A22EB">
        <w:rPr>
          <w:sz w:val="26"/>
          <w:szCs w:val="26"/>
          <w:lang w:bidi="en-US"/>
        </w:rPr>
        <w:t>bit:</w:t>
      </w:r>
    </w:p>
    <w:p w14:paraId="66BE8D9E"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Mất nguồn AC cấp cho bộ sạc.</w:t>
      </w:r>
    </w:p>
    <w:p w14:paraId="374BD42B"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Ắc quy bị lỗi.</w:t>
      </w:r>
    </w:p>
    <w:p w14:paraId="7317536E"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Mở cửa ngăn LV của tủ.</w:t>
      </w:r>
    </w:p>
    <w:p w14:paraId="60E88CAF"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Mở</w:t>
      </w:r>
      <w:r w:rsidRPr="004A22EB">
        <w:rPr>
          <w:sz w:val="26"/>
          <w:szCs w:val="26"/>
          <w:lang w:val="vi-VN" w:eastAsia="vi-VN" w:bidi="vi-VN"/>
        </w:rPr>
        <w:t xml:space="preserve"> cửa vỏ tủ (đối với RM</w:t>
      </w:r>
      <w:r w:rsidRPr="004A22EB">
        <w:rPr>
          <w:sz w:val="26"/>
          <w:szCs w:val="26"/>
          <w:lang w:eastAsia="vi-VN" w:bidi="vi-VN"/>
        </w:rPr>
        <w:t>U</w:t>
      </w:r>
      <w:r w:rsidRPr="004A22EB">
        <w:rPr>
          <w:sz w:val="26"/>
          <w:szCs w:val="26"/>
          <w:lang w:val="vi-VN" w:eastAsia="vi-VN" w:bidi="vi-VN"/>
        </w:rPr>
        <w:t xml:space="preserve"> ngoài trời)</w:t>
      </w:r>
    </w:p>
    <w:p w14:paraId="5469FACD"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Khóa Từ xa/Tại chỗ.</w:t>
      </w:r>
    </w:p>
    <w:p w14:paraId="00C77387" w14:textId="77777777" w:rsidR="00BF5D37" w:rsidRPr="004A22EB" w:rsidRDefault="00BF5D37" w:rsidP="00423E32">
      <w:pPr>
        <w:tabs>
          <w:tab w:val="left" w:pos="359"/>
        </w:tabs>
        <w:spacing w:before="20" w:after="20"/>
        <w:rPr>
          <w:sz w:val="26"/>
          <w:szCs w:val="26"/>
        </w:rPr>
      </w:pPr>
      <w:r w:rsidRPr="004A22EB">
        <w:rPr>
          <w:sz w:val="26"/>
          <w:szCs w:val="26"/>
        </w:rPr>
        <w:t xml:space="preserve">b. Tín </w:t>
      </w:r>
      <w:r w:rsidRPr="004A22EB">
        <w:rPr>
          <w:sz w:val="26"/>
          <w:szCs w:val="26"/>
          <w:lang w:val="vi-VN" w:eastAsia="vi-VN" w:bidi="vi-VN"/>
        </w:rPr>
        <w:t>hiệu cho từng ngăn tủ dao cắt tải, ngăn tủ dao cắt tải phân đoạn và ngăn tủ máy cắt có điều khiển từ xa:</w:t>
      </w:r>
    </w:p>
    <w:p w14:paraId="7EA7A87A"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 xml:space="preserve">Tín hiệu ngõ vào 02 </w:t>
      </w:r>
      <w:r w:rsidRPr="004A22EB">
        <w:rPr>
          <w:sz w:val="26"/>
          <w:szCs w:val="26"/>
          <w:lang w:bidi="en-US"/>
        </w:rPr>
        <w:t>bit:</w:t>
      </w:r>
    </w:p>
    <w:p w14:paraId="00F7577F"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Tín hiệu Close/Open của dao cắt tải hoặc máy cắt.</w:t>
      </w:r>
    </w:p>
    <w:p w14:paraId="2BE455DD"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lastRenderedPageBreak/>
        <w:t>Tín hiệu Close/Open của tiếp địa.</w:t>
      </w:r>
    </w:p>
    <w:p w14:paraId="71BED800"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Tín hiệu Close/Open của dao cách ly (nếu có).</w:t>
      </w:r>
    </w:p>
    <w:p w14:paraId="41715FBD"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 xml:space="preserve">Tín hiệu ngõ vào 01 </w:t>
      </w:r>
      <w:r w:rsidRPr="004A22EB">
        <w:rPr>
          <w:sz w:val="26"/>
          <w:szCs w:val="26"/>
          <w:lang w:bidi="en-US"/>
        </w:rPr>
        <w:t>bit:</w:t>
      </w:r>
    </w:p>
    <w:p w14:paraId="3572AEE7"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lang w:bidi="en-US"/>
        </w:rPr>
        <w:t>Tín hiệu DC Fault (trạng thái CB).</w:t>
      </w:r>
    </w:p>
    <w:p w14:paraId="0BAC9436"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Tín hiệu bảo vệ 50, 51, 50</w:t>
      </w:r>
      <w:r w:rsidRPr="004A22EB">
        <w:rPr>
          <w:sz w:val="26"/>
          <w:szCs w:val="26"/>
          <w:lang w:bidi="en-US"/>
        </w:rPr>
        <w:t xml:space="preserve">N. </w:t>
      </w:r>
      <w:r w:rsidRPr="004A22EB">
        <w:rPr>
          <w:sz w:val="26"/>
          <w:szCs w:val="26"/>
        </w:rPr>
        <w:t xml:space="preserve">51N (cho </w:t>
      </w:r>
      <w:r w:rsidRPr="004A22EB">
        <w:rPr>
          <w:sz w:val="26"/>
          <w:szCs w:val="26"/>
          <w:lang w:bidi="en-US"/>
        </w:rPr>
        <w:t xml:space="preserve">relay </w:t>
      </w:r>
      <w:r w:rsidRPr="004A22EB">
        <w:rPr>
          <w:sz w:val="26"/>
          <w:szCs w:val="26"/>
        </w:rPr>
        <w:t>của ngăn tủ máy cắt)</w:t>
      </w:r>
    </w:p>
    <w:p w14:paraId="76BE893F"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lang w:val="vi-VN" w:eastAsia="vi-VN" w:bidi="vi-VN"/>
        </w:rPr>
        <w:t xml:space="preserve">Tín hiệu phát hiện sự cố (tín hiệu </w:t>
      </w:r>
      <w:r w:rsidRPr="004A22EB">
        <w:rPr>
          <w:sz w:val="26"/>
          <w:szCs w:val="26"/>
          <w:lang w:bidi="en-US"/>
        </w:rPr>
        <w:t xml:space="preserve">pickup </w:t>
      </w:r>
      <w:r w:rsidRPr="004A22EB">
        <w:rPr>
          <w:sz w:val="26"/>
          <w:szCs w:val="26"/>
          <w:lang w:val="vi-VN" w:eastAsia="vi-VN" w:bidi="vi-VN"/>
        </w:rPr>
        <w:t xml:space="preserve">của bộ chỉ báo sự </w:t>
      </w:r>
      <w:r w:rsidRPr="004A22EB">
        <w:rPr>
          <w:rStyle w:val="Bodytext29pt"/>
          <w:color w:val="auto"/>
          <w:sz w:val="26"/>
          <w:szCs w:val="26"/>
          <w:lang w:bidi="en-US"/>
        </w:rPr>
        <w:t xml:space="preserve">CO </w:t>
      </w:r>
      <w:r w:rsidRPr="004A22EB">
        <w:rPr>
          <w:sz w:val="26"/>
          <w:szCs w:val="26"/>
          <w:lang w:val="vi-VN" w:eastAsia="vi-VN" w:bidi="vi-VN"/>
        </w:rPr>
        <w:t xml:space="preserve">/ </w:t>
      </w:r>
      <w:r w:rsidRPr="004A22EB">
        <w:rPr>
          <w:sz w:val="26"/>
          <w:szCs w:val="26"/>
          <w:lang w:bidi="en-US"/>
        </w:rPr>
        <w:t xml:space="preserve">relay), </w:t>
      </w:r>
      <w:r w:rsidRPr="004A22EB">
        <w:rPr>
          <w:sz w:val="26"/>
          <w:szCs w:val="26"/>
          <w:lang w:val="vi-VN" w:eastAsia="vi-VN" w:bidi="vi-VN"/>
        </w:rPr>
        <w:t xml:space="preserve">bao gồm tín hiệu </w:t>
      </w:r>
      <w:r w:rsidRPr="004A22EB">
        <w:rPr>
          <w:sz w:val="26"/>
          <w:szCs w:val="26"/>
          <w:lang w:bidi="en-US"/>
        </w:rPr>
        <w:t xml:space="preserve">pickup </w:t>
      </w:r>
      <w:r w:rsidRPr="004A22EB">
        <w:rPr>
          <w:sz w:val="26"/>
          <w:szCs w:val="26"/>
          <w:lang w:val="vi-VN" w:eastAsia="vi-VN" w:bidi="vi-VN"/>
        </w:rPr>
        <w:t xml:space="preserve">pha </w:t>
      </w:r>
      <w:r w:rsidRPr="004A22EB">
        <w:rPr>
          <w:sz w:val="26"/>
          <w:szCs w:val="26"/>
          <w:lang w:bidi="en-US"/>
        </w:rPr>
        <w:t xml:space="preserve">A; </w:t>
      </w:r>
      <w:r w:rsidRPr="004A22EB">
        <w:rPr>
          <w:sz w:val="26"/>
          <w:szCs w:val="26"/>
          <w:lang w:val="vi-VN" w:eastAsia="vi-VN" w:bidi="vi-VN"/>
        </w:rPr>
        <w:t>B; C; N; ABC và ABCN: thời gian duy trì tín hiệu này phải đạt tối thiểu 5 phút và có thể cài đặt tùy chỉnh được - phục vụ cho DAS/DMS</w:t>
      </w:r>
      <w:r w:rsidRPr="004A22EB">
        <w:rPr>
          <w:sz w:val="26"/>
          <w:szCs w:val="26"/>
          <w:lang w:bidi="en-US"/>
        </w:rPr>
        <w:t>.</w:t>
      </w:r>
    </w:p>
    <w:p w14:paraId="06A4277B"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Tín hiệu có điện từng pha (A,B,C).</w:t>
      </w:r>
    </w:p>
    <w:p w14:paraId="628B5B3E"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 xml:space="preserve">Tín hiệu tình trạng áp suất khí </w:t>
      </w:r>
      <w:r w:rsidRPr="004A22EB">
        <w:rPr>
          <w:sz w:val="26"/>
          <w:szCs w:val="26"/>
          <w:lang w:bidi="en-US"/>
        </w:rPr>
        <w:t>SF6.</w:t>
      </w:r>
    </w:p>
    <w:p w14:paraId="17385742"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Tín hiệu điều khiển 02 bit: Đóng/cắt dao cắt tải, dao cắt tải phân đoạn, máy cắt.</w:t>
      </w:r>
    </w:p>
    <w:p w14:paraId="67782A82"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 xml:space="preserve">Tín hiệu điều khiển 01 </w:t>
      </w:r>
      <w:r w:rsidRPr="004A22EB">
        <w:rPr>
          <w:sz w:val="26"/>
          <w:szCs w:val="26"/>
          <w:lang w:bidi="en-US"/>
        </w:rPr>
        <w:t>bit:</w:t>
      </w:r>
    </w:p>
    <w:p w14:paraId="0803AB86"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lang w:bidi="en-US"/>
        </w:rPr>
        <w:t xml:space="preserve">Reset </w:t>
      </w:r>
      <w:r w:rsidRPr="004A22EB">
        <w:rPr>
          <w:sz w:val="26"/>
          <w:szCs w:val="26"/>
        </w:rPr>
        <w:t>các bộ chỉ báo sự cố đối với ngăn tủ dao cắt tải, ngăn tủ dao cắt tải phân đoạn.</w:t>
      </w:r>
    </w:p>
    <w:p w14:paraId="0FD7F58C"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lang w:bidi="en-US"/>
        </w:rPr>
        <w:t xml:space="preserve">Reset </w:t>
      </w:r>
      <w:r w:rsidRPr="004A22EB">
        <w:rPr>
          <w:sz w:val="26"/>
          <w:szCs w:val="26"/>
        </w:rPr>
        <w:t xml:space="preserve">tín hiệu </w:t>
      </w:r>
      <w:r w:rsidRPr="004A22EB">
        <w:rPr>
          <w:sz w:val="26"/>
          <w:szCs w:val="26"/>
          <w:lang w:bidi="en-US"/>
        </w:rPr>
        <w:t xml:space="preserve">lockout relay </w:t>
      </w:r>
      <w:r w:rsidRPr="004A22EB">
        <w:rPr>
          <w:sz w:val="26"/>
          <w:szCs w:val="26"/>
        </w:rPr>
        <w:t>đối với ngăn tủ máy cắt.</w:t>
      </w:r>
    </w:p>
    <w:p w14:paraId="6AF3A25F" w14:textId="77777777" w:rsidR="00BF5D37" w:rsidRPr="004A22EB" w:rsidRDefault="00BF5D37">
      <w:pPr>
        <w:widowControl w:val="0"/>
        <w:numPr>
          <w:ilvl w:val="0"/>
          <w:numId w:val="154"/>
        </w:numPr>
        <w:tabs>
          <w:tab w:val="left" w:pos="359"/>
        </w:tabs>
        <w:spacing w:before="20" w:after="20"/>
        <w:jc w:val="both"/>
        <w:rPr>
          <w:sz w:val="26"/>
          <w:szCs w:val="26"/>
        </w:rPr>
      </w:pPr>
      <w:r w:rsidRPr="004A22EB">
        <w:rPr>
          <w:sz w:val="26"/>
          <w:szCs w:val="26"/>
        </w:rPr>
        <w:t xml:space="preserve">Tín hiệu đo lường </w:t>
      </w:r>
      <w:r w:rsidRPr="004A22EB">
        <w:rPr>
          <w:sz w:val="26"/>
          <w:szCs w:val="26"/>
          <w:lang w:bidi="en-US"/>
        </w:rPr>
        <w:t>(analog):</w:t>
      </w:r>
    </w:p>
    <w:p w14:paraId="1FA8FE4A"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Dòng điện từng pha.</w:t>
      </w:r>
    </w:p>
    <w:p w14:paraId="31302664"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Điện áp từng pha.</w:t>
      </w:r>
    </w:p>
    <w:p w14:paraId="1F3D8513"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Cos-phi từng pha.</w:t>
      </w:r>
    </w:p>
    <w:p w14:paraId="1626ECF7"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 xml:space="preserve">Các giá trị </w:t>
      </w:r>
      <w:r w:rsidRPr="004A22EB">
        <w:rPr>
          <w:rStyle w:val="Bodytext214pt"/>
          <w:color w:val="auto"/>
          <w:sz w:val="26"/>
          <w:szCs w:val="26"/>
        </w:rPr>
        <w:t xml:space="preserve">P, </w:t>
      </w:r>
      <w:r w:rsidRPr="004A22EB">
        <w:rPr>
          <w:sz w:val="26"/>
          <w:szCs w:val="26"/>
        </w:rPr>
        <w:t>Q tổng.</w:t>
      </w:r>
    </w:p>
    <w:p w14:paraId="6E5D8902" w14:textId="77777777" w:rsidR="00BF5D37" w:rsidRPr="004A22EB" w:rsidRDefault="00BF5D37" w:rsidP="00423E32">
      <w:pPr>
        <w:tabs>
          <w:tab w:val="left" w:pos="359"/>
        </w:tabs>
        <w:spacing w:before="20" w:after="20"/>
        <w:rPr>
          <w:sz w:val="26"/>
          <w:szCs w:val="26"/>
        </w:rPr>
      </w:pPr>
      <w:r w:rsidRPr="004A22EB">
        <w:rPr>
          <w:sz w:val="26"/>
          <w:szCs w:val="26"/>
          <w:lang w:eastAsia="vi-VN" w:bidi="vi-VN"/>
        </w:rPr>
        <w:t xml:space="preserve">c. </w:t>
      </w:r>
      <w:r w:rsidRPr="004A22EB">
        <w:rPr>
          <w:sz w:val="26"/>
          <w:szCs w:val="26"/>
          <w:lang w:val="vi-VN" w:eastAsia="vi-VN" w:bidi="vi-VN"/>
        </w:rPr>
        <w:t>Tín hiệu cho ngăn tủ dao cắt tải, ngăn tủ dao cắt tải phân đoạn không cỏ điều khiển từ xa:</w:t>
      </w:r>
    </w:p>
    <w:p w14:paraId="155E044B" w14:textId="77777777" w:rsidR="00BF5D37" w:rsidRPr="004A22EB" w:rsidRDefault="00BF5D37">
      <w:pPr>
        <w:widowControl w:val="0"/>
        <w:numPr>
          <w:ilvl w:val="0"/>
          <w:numId w:val="154"/>
        </w:numPr>
        <w:tabs>
          <w:tab w:val="left" w:pos="359"/>
        </w:tabs>
        <w:spacing w:before="20" w:after="20"/>
        <w:ind w:left="320"/>
        <w:jc w:val="both"/>
        <w:rPr>
          <w:sz w:val="26"/>
          <w:szCs w:val="26"/>
        </w:rPr>
      </w:pPr>
      <w:r w:rsidRPr="004A22EB">
        <w:rPr>
          <w:sz w:val="26"/>
          <w:szCs w:val="26"/>
          <w:lang w:val="vi-VN" w:eastAsia="vi-VN" w:bidi="vi-VN"/>
        </w:rPr>
        <w:t xml:space="preserve">Tín hiệu ngõ vào 01 </w:t>
      </w:r>
      <w:r w:rsidRPr="004A22EB">
        <w:rPr>
          <w:sz w:val="26"/>
          <w:szCs w:val="26"/>
          <w:lang w:bidi="en-US"/>
        </w:rPr>
        <w:t>bit:</w:t>
      </w:r>
    </w:p>
    <w:p w14:paraId="52D780BF" w14:textId="77777777" w:rsidR="00BF5D37" w:rsidRPr="004A22EB" w:rsidRDefault="00BF5D37">
      <w:pPr>
        <w:widowControl w:val="0"/>
        <w:numPr>
          <w:ilvl w:val="0"/>
          <w:numId w:val="258"/>
        </w:numPr>
        <w:tabs>
          <w:tab w:val="left" w:pos="1037"/>
        </w:tabs>
        <w:spacing w:before="20" w:after="20" w:line="328" w:lineRule="exact"/>
        <w:ind w:left="1020" w:right="420" w:hanging="260"/>
        <w:jc w:val="both"/>
        <w:rPr>
          <w:sz w:val="26"/>
          <w:szCs w:val="26"/>
        </w:rPr>
      </w:pPr>
      <w:r w:rsidRPr="004A22EB">
        <w:rPr>
          <w:sz w:val="26"/>
          <w:szCs w:val="26"/>
          <w:lang w:val="vi-VN" w:eastAsia="vi-VN" w:bidi="vi-VN"/>
        </w:rPr>
        <w:t>Tín hiệu phát hiện sự cố: thời g</w:t>
      </w:r>
      <w:r w:rsidRPr="004A22EB">
        <w:rPr>
          <w:sz w:val="26"/>
          <w:szCs w:val="26"/>
          <w:lang w:eastAsia="vi-VN" w:bidi="vi-VN"/>
        </w:rPr>
        <w:t>i</w:t>
      </w:r>
      <w:r w:rsidRPr="004A22EB">
        <w:rPr>
          <w:sz w:val="26"/>
          <w:szCs w:val="26"/>
          <w:lang w:val="vi-VN" w:eastAsia="vi-VN" w:bidi="vi-VN"/>
        </w:rPr>
        <w:t>an duy trì tín hiệu này phải đạt tối thiểu 5 phút và có th</w:t>
      </w:r>
      <w:r w:rsidRPr="004A22EB">
        <w:rPr>
          <w:sz w:val="26"/>
          <w:szCs w:val="26"/>
          <w:lang w:eastAsia="vi-VN" w:bidi="vi-VN"/>
        </w:rPr>
        <w:t>ể</w:t>
      </w:r>
      <w:r w:rsidRPr="004A22EB">
        <w:rPr>
          <w:sz w:val="26"/>
          <w:szCs w:val="26"/>
          <w:lang w:val="vi-VN" w:eastAsia="vi-VN" w:bidi="vi-VN"/>
        </w:rPr>
        <w:t xml:space="preserve"> hiệu chỉnh được.</w:t>
      </w:r>
    </w:p>
    <w:p w14:paraId="3072EE83" w14:textId="77777777" w:rsidR="00BF5D37" w:rsidRPr="004A22EB" w:rsidRDefault="00BF5D37">
      <w:pPr>
        <w:widowControl w:val="0"/>
        <w:numPr>
          <w:ilvl w:val="0"/>
          <w:numId w:val="258"/>
        </w:numPr>
        <w:spacing w:before="20" w:after="20" w:line="280" w:lineRule="exact"/>
        <w:ind w:left="1020" w:hanging="260"/>
        <w:jc w:val="both"/>
        <w:rPr>
          <w:sz w:val="26"/>
          <w:szCs w:val="26"/>
        </w:rPr>
      </w:pPr>
      <w:r w:rsidRPr="004A22EB">
        <w:rPr>
          <w:sz w:val="26"/>
          <w:szCs w:val="26"/>
          <w:lang w:val="vi-VN" w:eastAsia="vi-VN" w:bidi="vi-VN"/>
        </w:rPr>
        <w:t xml:space="preserve">Tín hiệu tình trạng áp suất khí </w:t>
      </w:r>
      <w:r w:rsidRPr="004A22EB">
        <w:rPr>
          <w:sz w:val="26"/>
          <w:szCs w:val="26"/>
          <w:lang w:bidi="en-US"/>
        </w:rPr>
        <w:t>SF6</w:t>
      </w:r>
    </w:p>
    <w:p w14:paraId="4434EA3C"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lang w:val="vi-VN" w:eastAsia="vi-VN" w:bidi="vi-VN"/>
        </w:rPr>
        <w:t>Tín hiệu điều khiển 01 bit:</w:t>
      </w:r>
    </w:p>
    <w:p w14:paraId="3D0AE70C" w14:textId="77777777" w:rsidR="00BF5D37" w:rsidRPr="004A22EB" w:rsidRDefault="00BF5D37">
      <w:pPr>
        <w:widowControl w:val="0"/>
        <w:numPr>
          <w:ilvl w:val="0"/>
          <w:numId w:val="258"/>
        </w:numPr>
        <w:tabs>
          <w:tab w:val="left" w:pos="1042"/>
        </w:tabs>
        <w:spacing w:before="20" w:after="20" w:line="320" w:lineRule="exact"/>
        <w:ind w:left="1060" w:hanging="300"/>
        <w:rPr>
          <w:sz w:val="26"/>
          <w:szCs w:val="26"/>
        </w:rPr>
      </w:pPr>
      <w:r w:rsidRPr="004A22EB">
        <w:rPr>
          <w:sz w:val="26"/>
          <w:szCs w:val="26"/>
          <w:lang w:val="vi-VN" w:eastAsia="vi-VN" w:bidi="vi-VN"/>
        </w:rPr>
        <w:t>Reset các bộ chỉ báo sự cố đối với ngăn tủ dao cắt tải, ngăn tủ dao cắt tải phân đoạn</w:t>
      </w:r>
      <w:r w:rsidRPr="004A22EB">
        <w:rPr>
          <w:sz w:val="26"/>
          <w:szCs w:val="26"/>
          <w:lang w:eastAsia="vi-VN" w:bidi="vi-VN"/>
        </w:rPr>
        <w:t>.</w:t>
      </w:r>
    </w:p>
    <w:p w14:paraId="664E9CBC"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rPr>
        <w:t xml:space="preserve">Tín hiệu ngõ vào 02 </w:t>
      </w:r>
      <w:r w:rsidRPr="004A22EB">
        <w:rPr>
          <w:sz w:val="26"/>
          <w:szCs w:val="26"/>
          <w:lang w:bidi="en-US"/>
        </w:rPr>
        <w:t>bit:</w:t>
      </w:r>
    </w:p>
    <w:p w14:paraId="70DFCF48"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Tín hiệu Close/Open của dao cắt tải.</w:t>
      </w:r>
    </w:p>
    <w:p w14:paraId="551FE814" w14:textId="77777777" w:rsidR="00BF5D37" w:rsidRPr="004A22EB" w:rsidRDefault="00BF5D37">
      <w:pPr>
        <w:widowControl w:val="0"/>
        <w:numPr>
          <w:ilvl w:val="0"/>
          <w:numId w:val="70"/>
        </w:numPr>
        <w:tabs>
          <w:tab w:val="left" w:pos="1047"/>
        </w:tabs>
        <w:spacing w:before="20" w:after="20"/>
        <w:ind w:left="1040" w:hanging="280"/>
        <w:jc w:val="both"/>
        <w:rPr>
          <w:sz w:val="26"/>
          <w:szCs w:val="26"/>
        </w:rPr>
      </w:pPr>
      <w:r w:rsidRPr="004A22EB">
        <w:rPr>
          <w:sz w:val="26"/>
          <w:szCs w:val="26"/>
        </w:rPr>
        <w:t>Tín hiệu Close/Open của tiếp địa.</w:t>
      </w:r>
    </w:p>
    <w:p w14:paraId="441728E6" w14:textId="77777777" w:rsidR="00BF5D37" w:rsidRPr="004A22EB" w:rsidRDefault="00BF5D37">
      <w:pPr>
        <w:widowControl w:val="0"/>
        <w:numPr>
          <w:ilvl w:val="0"/>
          <w:numId w:val="259"/>
        </w:numPr>
        <w:spacing w:before="20" w:after="20"/>
        <w:ind w:left="284" w:hanging="218"/>
        <w:jc w:val="both"/>
        <w:rPr>
          <w:sz w:val="26"/>
          <w:szCs w:val="26"/>
        </w:rPr>
      </w:pPr>
      <w:r w:rsidRPr="004A22EB">
        <w:rPr>
          <w:sz w:val="26"/>
          <w:szCs w:val="26"/>
          <w:lang w:val="vi-VN" w:eastAsia="vi-VN" w:bidi="vi-VN"/>
        </w:rPr>
        <w:t>Tín hiệu cho ngăn tủ dao cắt tải có bệ đỡ chì không có điều khỉển từ xa</w:t>
      </w:r>
    </w:p>
    <w:p w14:paraId="4788CD08"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lang w:val="vi-VN" w:eastAsia="vi-VN" w:bidi="vi-VN"/>
        </w:rPr>
        <w:t>Tín hiệu ngõ vào 01 bit:</w:t>
      </w:r>
    </w:p>
    <w:p w14:paraId="662E7EB3" w14:textId="77777777" w:rsidR="00BF5D37" w:rsidRPr="004A22EB" w:rsidRDefault="00BF5D37">
      <w:pPr>
        <w:widowControl w:val="0"/>
        <w:numPr>
          <w:ilvl w:val="0"/>
          <w:numId w:val="258"/>
        </w:numPr>
        <w:tabs>
          <w:tab w:val="left" w:pos="1042"/>
        </w:tabs>
        <w:spacing w:before="20" w:after="20" w:line="446" w:lineRule="exact"/>
        <w:ind w:left="760"/>
        <w:jc w:val="both"/>
        <w:rPr>
          <w:sz w:val="26"/>
          <w:szCs w:val="26"/>
        </w:rPr>
      </w:pPr>
      <w:r w:rsidRPr="004A22EB">
        <w:rPr>
          <w:sz w:val="26"/>
          <w:szCs w:val="26"/>
          <w:lang w:val="vi-VN" w:eastAsia="vi-VN" w:bidi="vi-VN"/>
        </w:rPr>
        <w:t>Tín hiệu tình trạng áp suất khí SF6</w:t>
      </w:r>
    </w:p>
    <w:p w14:paraId="20BF8E38"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lang w:val="vi-VN" w:eastAsia="vi-VN" w:bidi="vi-VN"/>
        </w:rPr>
        <w:t>Tín hiệu ngõ vào 02 bit:</w:t>
      </w:r>
    </w:p>
    <w:p w14:paraId="6FBFB11D" w14:textId="77777777" w:rsidR="00BF5D37" w:rsidRPr="004A22EB" w:rsidRDefault="00BF5D37">
      <w:pPr>
        <w:widowControl w:val="0"/>
        <w:numPr>
          <w:ilvl w:val="0"/>
          <w:numId w:val="258"/>
        </w:numPr>
        <w:tabs>
          <w:tab w:val="left" w:pos="1042"/>
        </w:tabs>
        <w:spacing w:before="20" w:after="20" w:line="443" w:lineRule="exact"/>
        <w:ind w:left="760"/>
        <w:jc w:val="both"/>
        <w:rPr>
          <w:sz w:val="26"/>
          <w:szCs w:val="26"/>
        </w:rPr>
      </w:pPr>
      <w:r w:rsidRPr="004A22EB">
        <w:rPr>
          <w:sz w:val="26"/>
          <w:szCs w:val="26"/>
          <w:lang w:val="vi-VN" w:eastAsia="vi-VN" w:bidi="vi-VN"/>
        </w:rPr>
        <w:t>Tín hiệu Close/Open của dao cắt tải.</w:t>
      </w:r>
    </w:p>
    <w:p w14:paraId="27FA9D46" w14:textId="77777777" w:rsidR="00BF5D37" w:rsidRPr="004A22EB" w:rsidRDefault="00BF5D37">
      <w:pPr>
        <w:widowControl w:val="0"/>
        <w:numPr>
          <w:ilvl w:val="0"/>
          <w:numId w:val="258"/>
        </w:numPr>
        <w:tabs>
          <w:tab w:val="left" w:pos="1042"/>
        </w:tabs>
        <w:spacing w:before="20" w:after="20" w:line="443" w:lineRule="exact"/>
        <w:ind w:left="760"/>
        <w:jc w:val="both"/>
        <w:rPr>
          <w:sz w:val="26"/>
          <w:szCs w:val="26"/>
        </w:rPr>
      </w:pPr>
      <w:r w:rsidRPr="004A22EB">
        <w:rPr>
          <w:sz w:val="26"/>
          <w:szCs w:val="26"/>
          <w:lang w:val="vi-VN" w:eastAsia="vi-VN" w:bidi="vi-VN"/>
        </w:rPr>
        <w:t>Tín hiệu Close/Open của tiếp địa.</w:t>
      </w:r>
    </w:p>
    <w:p w14:paraId="54704418" w14:textId="77777777" w:rsidR="00BF5D37" w:rsidRPr="004A22EB" w:rsidRDefault="00BF5D37">
      <w:pPr>
        <w:widowControl w:val="0"/>
        <w:numPr>
          <w:ilvl w:val="0"/>
          <w:numId w:val="155"/>
        </w:numPr>
        <w:tabs>
          <w:tab w:val="left" w:pos="284"/>
        </w:tabs>
        <w:spacing w:before="20" w:after="20" w:line="443" w:lineRule="exact"/>
        <w:jc w:val="both"/>
        <w:rPr>
          <w:b/>
          <w:sz w:val="26"/>
          <w:szCs w:val="26"/>
        </w:rPr>
      </w:pPr>
      <w:r w:rsidRPr="004A22EB">
        <w:rPr>
          <w:b/>
          <w:sz w:val="26"/>
          <w:szCs w:val="26"/>
          <w:lang w:eastAsia="vi-VN" w:bidi="vi-VN"/>
        </w:rPr>
        <w:t>Phụ kiện, dịch vụ đi kèm:</w:t>
      </w:r>
    </w:p>
    <w:p w14:paraId="71F1395D"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rPr>
        <w:t>Tài liệu hướng dẫn cấu hình RTU (kể cả lập trình PLC);</w:t>
      </w:r>
    </w:p>
    <w:p w14:paraId="4E328D29"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rPr>
        <w:t>Tài liệu hướng dẫn vận hành, bảo trì hệ thống SCADA của tủ RMU;</w:t>
      </w:r>
    </w:p>
    <w:p w14:paraId="045E38C9"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rPr>
        <w:t>Cung cấp đầy đủ thông số kỹ thuật của ắc quy;</w:t>
      </w:r>
    </w:p>
    <w:p w14:paraId="2DB53729" w14:textId="77777777" w:rsidR="00BF5D37" w:rsidRPr="004A22EB" w:rsidRDefault="00BF5D37">
      <w:pPr>
        <w:widowControl w:val="0"/>
        <w:numPr>
          <w:ilvl w:val="0"/>
          <w:numId w:val="154"/>
        </w:numPr>
        <w:tabs>
          <w:tab w:val="left" w:pos="359"/>
        </w:tabs>
        <w:spacing w:before="20" w:after="20"/>
        <w:ind w:left="380"/>
        <w:jc w:val="both"/>
        <w:rPr>
          <w:sz w:val="26"/>
          <w:szCs w:val="26"/>
        </w:rPr>
      </w:pPr>
      <w:r w:rsidRPr="004A22EB">
        <w:rPr>
          <w:sz w:val="26"/>
          <w:szCs w:val="26"/>
        </w:rPr>
        <w:t>Dịch vụ</w:t>
      </w:r>
      <w:r w:rsidRPr="004A22EB">
        <w:rPr>
          <w:sz w:val="26"/>
          <w:szCs w:val="26"/>
          <w:lang w:val="vi-VN" w:eastAsia="vi-VN" w:bidi="vi-VN"/>
        </w:rPr>
        <w:t xml:space="preserve"> đào tạo, chuyển giao công nghệ cấu hình RT</w:t>
      </w:r>
      <w:r w:rsidRPr="004A22EB">
        <w:rPr>
          <w:sz w:val="26"/>
          <w:szCs w:val="26"/>
          <w:lang w:eastAsia="vi-VN" w:bidi="vi-VN"/>
        </w:rPr>
        <w:t>U</w:t>
      </w:r>
      <w:r w:rsidRPr="004A22EB">
        <w:rPr>
          <w:sz w:val="26"/>
          <w:szCs w:val="26"/>
          <w:lang w:val="vi-VN" w:eastAsia="vi-VN" w:bidi="vi-VN"/>
        </w:rPr>
        <w:t xml:space="preserve"> (kể cả lập trình PLC)</w:t>
      </w:r>
    </w:p>
    <w:p w14:paraId="1C11E5F4" w14:textId="77777777" w:rsidR="00BF5D37" w:rsidRPr="004A22EB" w:rsidRDefault="00BF5D37">
      <w:pPr>
        <w:widowControl w:val="0"/>
        <w:numPr>
          <w:ilvl w:val="0"/>
          <w:numId w:val="256"/>
        </w:numPr>
        <w:spacing w:before="20" w:after="20"/>
        <w:jc w:val="both"/>
        <w:rPr>
          <w:b/>
          <w:sz w:val="26"/>
          <w:szCs w:val="26"/>
        </w:rPr>
      </w:pPr>
      <w:r w:rsidRPr="004A22EB">
        <w:rPr>
          <w:rStyle w:val="Bodytext3Spacing1pt"/>
          <w:b/>
          <w:color w:val="auto"/>
        </w:rPr>
        <w:t>THỬ NGHIỆM VÀ CHỨNG NHẬN:</w:t>
      </w:r>
    </w:p>
    <w:p w14:paraId="75AF951C" w14:textId="77777777" w:rsidR="00BF5D37" w:rsidRPr="004A22EB" w:rsidRDefault="00BF5D37" w:rsidP="00423E32">
      <w:pPr>
        <w:spacing w:before="20" w:after="20"/>
        <w:rPr>
          <w:sz w:val="26"/>
          <w:szCs w:val="26"/>
        </w:rPr>
      </w:pPr>
      <w:r w:rsidRPr="004A22EB">
        <w:rPr>
          <w:sz w:val="26"/>
          <w:szCs w:val="26"/>
        </w:rPr>
        <w:t>1. Các hạng mục thử nghiệm điển hình đối với RTU:</w:t>
      </w:r>
    </w:p>
    <w:p w14:paraId="6BF83A59" w14:textId="77777777" w:rsidR="00BF5D37" w:rsidRPr="004A22EB" w:rsidRDefault="00BF5D37" w:rsidP="00423E32">
      <w:pPr>
        <w:spacing w:before="20" w:after="20"/>
        <w:ind w:left="360"/>
        <w:rPr>
          <w:sz w:val="26"/>
          <w:szCs w:val="26"/>
        </w:rPr>
      </w:pPr>
      <w:r w:rsidRPr="004A22EB">
        <w:rPr>
          <w:sz w:val="26"/>
          <w:szCs w:val="26"/>
        </w:rPr>
        <w:lastRenderedPageBreak/>
        <w:t>- Thử nghiệm cách điện theo IEC 60255-5 hoặc tương đương.</w:t>
      </w:r>
    </w:p>
    <w:p w14:paraId="2CE346D1" w14:textId="77777777" w:rsidR="00BF5D37" w:rsidRPr="004A22EB" w:rsidRDefault="00BF5D37" w:rsidP="00423E32">
      <w:pPr>
        <w:spacing w:before="20" w:after="20"/>
        <w:ind w:left="360"/>
        <w:rPr>
          <w:sz w:val="26"/>
          <w:szCs w:val="26"/>
        </w:rPr>
      </w:pPr>
      <w:r w:rsidRPr="004A22EB">
        <w:rPr>
          <w:sz w:val="26"/>
          <w:szCs w:val="26"/>
        </w:rPr>
        <w:t>- Thử nghiệm điện từ theo IEC 61000-4 hoặc tương đương.</w:t>
      </w:r>
    </w:p>
    <w:p w14:paraId="26209BB7" w14:textId="77777777" w:rsidR="00BF5D37" w:rsidRPr="004A22EB" w:rsidRDefault="00BF5D37" w:rsidP="00423E32">
      <w:pPr>
        <w:tabs>
          <w:tab w:val="left" w:pos="730"/>
        </w:tabs>
        <w:spacing w:before="20" w:after="20"/>
        <w:ind w:left="380"/>
        <w:rPr>
          <w:sz w:val="26"/>
          <w:szCs w:val="26"/>
        </w:rPr>
      </w:pPr>
      <w:r w:rsidRPr="004A22EB">
        <w:rPr>
          <w:sz w:val="26"/>
          <w:szCs w:val="26"/>
        </w:rPr>
        <w:t>- Thử nghiệm môi trường theo IEC 60068-2 hoặc tương đương.</w:t>
      </w:r>
    </w:p>
    <w:p w14:paraId="4C028283" w14:textId="77777777" w:rsidR="00BF5D37" w:rsidRPr="004A22EB" w:rsidRDefault="00BF5D37" w:rsidP="00423E32">
      <w:pPr>
        <w:tabs>
          <w:tab w:val="left" w:pos="730"/>
        </w:tabs>
        <w:spacing w:before="20" w:after="20"/>
        <w:ind w:left="380"/>
        <w:rPr>
          <w:sz w:val="26"/>
          <w:szCs w:val="26"/>
        </w:rPr>
      </w:pPr>
      <w:r w:rsidRPr="004A22EB">
        <w:rPr>
          <w:sz w:val="26"/>
          <w:szCs w:val="26"/>
        </w:rPr>
        <w:t>- Thử nghiệm an toàn sản phẩm: IEC 60255-27 hoặc tương đương.</w:t>
      </w:r>
    </w:p>
    <w:p w14:paraId="1755BCED" w14:textId="77777777" w:rsidR="00BF5D37" w:rsidRPr="004A22EB" w:rsidRDefault="00BF5D37" w:rsidP="00423E32">
      <w:pPr>
        <w:pStyle w:val="Tablecaption40"/>
        <w:shd w:val="clear" w:color="auto" w:fill="auto"/>
        <w:spacing w:before="20" w:after="20" w:line="240" w:lineRule="auto"/>
      </w:pPr>
      <w:r w:rsidRPr="004A22EB">
        <w:t xml:space="preserve">2. Giấy chứng nhận RTU phù hợp với tiêu chuấn IEC 60870-5-104. </w:t>
      </w:r>
    </w:p>
    <w:p w14:paraId="4F3D81B3" w14:textId="77777777" w:rsidR="00BF5D37" w:rsidRPr="004A22EB" w:rsidRDefault="00BF5D37">
      <w:pPr>
        <w:widowControl w:val="0"/>
        <w:numPr>
          <w:ilvl w:val="0"/>
          <w:numId w:val="256"/>
        </w:numPr>
        <w:spacing w:before="20" w:after="20"/>
        <w:jc w:val="both"/>
        <w:rPr>
          <w:b/>
          <w:sz w:val="26"/>
          <w:szCs w:val="26"/>
        </w:rPr>
      </w:pPr>
      <w:r w:rsidRPr="004A22EB">
        <w:rPr>
          <w:rStyle w:val="Tablecaption4Spacing1pt"/>
          <w:b/>
          <w:color w:val="auto"/>
        </w:rPr>
        <w:t>BẢNG TÓM TẮT CÁC THÔNG SÓ KỸ THUẬT: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5045"/>
        <w:gridCol w:w="3499"/>
      </w:tblGrid>
      <w:tr w:rsidR="004A22EB" w:rsidRPr="004A22EB" w14:paraId="6FA7D67B" w14:textId="77777777" w:rsidTr="002F5D63">
        <w:trPr>
          <w:tblHeader/>
        </w:trPr>
        <w:tc>
          <w:tcPr>
            <w:tcW w:w="746" w:type="dxa"/>
            <w:shd w:val="clear" w:color="auto" w:fill="auto"/>
            <w:vAlign w:val="bottom"/>
          </w:tcPr>
          <w:p w14:paraId="05A59350" w14:textId="77777777" w:rsidR="00BF5D37" w:rsidRPr="004A22EB" w:rsidRDefault="00BF5D37" w:rsidP="00423E32">
            <w:pPr>
              <w:spacing w:before="20" w:after="20" w:line="400" w:lineRule="exact"/>
              <w:rPr>
                <w:sz w:val="26"/>
                <w:szCs w:val="26"/>
              </w:rPr>
            </w:pPr>
            <w:r w:rsidRPr="004A22EB">
              <w:rPr>
                <w:rStyle w:val="Bodytext2Constantia"/>
                <w:rFonts w:ascii="Times New Roman" w:hAnsi="Times New Roman" w:cs="Times New Roman"/>
                <w:color w:val="auto"/>
                <w:sz w:val="26"/>
                <w:szCs w:val="26"/>
              </w:rPr>
              <w:t>STT</w:t>
            </w:r>
          </w:p>
        </w:tc>
        <w:tc>
          <w:tcPr>
            <w:tcW w:w="5045" w:type="dxa"/>
            <w:shd w:val="clear" w:color="auto" w:fill="auto"/>
            <w:vAlign w:val="bottom"/>
          </w:tcPr>
          <w:p w14:paraId="3C110B07" w14:textId="77777777" w:rsidR="00BF5D37" w:rsidRPr="004A22EB" w:rsidRDefault="00BF5D37" w:rsidP="00423E32">
            <w:pPr>
              <w:spacing w:before="20" w:after="20" w:line="400" w:lineRule="exact"/>
              <w:jc w:val="center"/>
              <w:rPr>
                <w:sz w:val="26"/>
                <w:szCs w:val="26"/>
              </w:rPr>
            </w:pPr>
            <w:r w:rsidRPr="004A22EB">
              <w:rPr>
                <w:rStyle w:val="Bodytext2Constantia"/>
                <w:rFonts w:ascii="Times New Roman" w:hAnsi="Times New Roman" w:cs="Times New Roman"/>
                <w:color w:val="auto"/>
                <w:sz w:val="26"/>
                <w:szCs w:val="26"/>
              </w:rPr>
              <w:t>Mô tả</w:t>
            </w:r>
          </w:p>
        </w:tc>
        <w:tc>
          <w:tcPr>
            <w:tcW w:w="3499" w:type="dxa"/>
            <w:shd w:val="clear" w:color="auto" w:fill="auto"/>
            <w:vAlign w:val="bottom"/>
          </w:tcPr>
          <w:p w14:paraId="74E0D066" w14:textId="77777777" w:rsidR="00BF5D37" w:rsidRPr="004A22EB" w:rsidRDefault="00BF5D37" w:rsidP="00423E32">
            <w:pPr>
              <w:spacing w:before="20" w:after="20" w:line="400" w:lineRule="exact"/>
              <w:jc w:val="center"/>
              <w:rPr>
                <w:sz w:val="26"/>
                <w:szCs w:val="26"/>
              </w:rPr>
            </w:pPr>
            <w:r w:rsidRPr="004A22EB">
              <w:rPr>
                <w:rStyle w:val="Bodytext2Constantia"/>
                <w:rFonts w:ascii="Times New Roman" w:hAnsi="Times New Roman" w:cs="Times New Roman"/>
                <w:color w:val="auto"/>
                <w:sz w:val="26"/>
                <w:szCs w:val="26"/>
              </w:rPr>
              <w:t>Yêu cầu</w:t>
            </w:r>
          </w:p>
        </w:tc>
      </w:tr>
      <w:tr w:rsidR="004A22EB" w:rsidRPr="004A22EB" w14:paraId="49A62539" w14:textId="77777777" w:rsidTr="002F5D63">
        <w:tc>
          <w:tcPr>
            <w:tcW w:w="746" w:type="dxa"/>
            <w:shd w:val="clear" w:color="auto" w:fill="auto"/>
          </w:tcPr>
          <w:p w14:paraId="14DC2F96" w14:textId="77777777" w:rsidR="00BF5D37" w:rsidRPr="004A22EB" w:rsidRDefault="00BF5D37" w:rsidP="00423E32">
            <w:pPr>
              <w:spacing w:before="20" w:after="20" w:line="260" w:lineRule="exact"/>
              <w:ind w:left="260"/>
              <w:jc w:val="center"/>
              <w:rPr>
                <w:sz w:val="26"/>
                <w:szCs w:val="26"/>
              </w:rPr>
            </w:pPr>
            <w:r w:rsidRPr="004A22EB">
              <w:rPr>
                <w:sz w:val="26"/>
                <w:szCs w:val="26"/>
              </w:rPr>
              <w:t>1.</w:t>
            </w:r>
          </w:p>
        </w:tc>
        <w:tc>
          <w:tcPr>
            <w:tcW w:w="5045" w:type="dxa"/>
            <w:shd w:val="clear" w:color="auto" w:fill="auto"/>
            <w:vAlign w:val="bottom"/>
          </w:tcPr>
          <w:p w14:paraId="5E1A4D8E" w14:textId="77777777" w:rsidR="00BF5D37" w:rsidRPr="004A22EB" w:rsidRDefault="00BF5D37" w:rsidP="00423E32">
            <w:pPr>
              <w:spacing w:before="20" w:after="20" w:line="324" w:lineRule="exact"/>
              <w:rPr>
                <w:sz w:val="26"/>
                <w:szCs w:val="26"/>
              </w:rPr>
            </w:pPr>
            <w:r w:rsidRPr="004A22EB">
              <w:rPr>
                <w:sz w:val="26"/>
                <w:szCs w:val="26"/>
              </w:rPr>
              <w:t xml:space="preserve">Tiêu chuẩn sản xuất và thử nghiệm: IEC 60255-5, 1EC 61000-4, IEC 60068-2, </w:t>
            </w:r>
            <w:r w:rsidRPr="004A22EB">
              <w:rPr>
                <w:sz w:val="26"/>
                <w:szCs w:val="26"/>
                <w:lang w:bidi="en-US"/>
              </w:rPr>
              <w:t xml:space="preserve">IEC </w:t>
            </w:r>
            <w:r w:rsidRPr="004A22EB">
              <w:rPr>
                <w:sz w:val="26"/>
                <w:szCs w:val="26"/>
              </w:rPr>
              <w:t>60255-27, IEC 60870-5-104, IEC 60870-5-103 hoặc các tiêu chuẩn khác tương đương.</w:t>
            </w:r>
          </w:p>
        </w:tc>
        <w:tc>
          <w:tcPr>
            <w:tcW w:w="3499" w:type="dxa"/>
            <w:shd w:val="clear" w:color="auto" w:fill="auto"/>
          </w:tcPr>
          <w:p w14:paraId="321E260A" w14:textId="77777777" w:rsidR="00BF5D37" w:rsidRPr="004A22EB" w:rsidRDefault="00BF5D37" w:rsidP="00423E32">
            <w:pPr>
              <w:spacing w:before="20" w:after="20" w:line="260" w:lineRule="exact"/>
              <w:jc w:val="center"/>
              <w:rPr>
                <w:sz w:val="26"/>
                <w:szCs w:val="26"/>
              </w:rPr>
            </w:pPr>
            <w:r w:rsidRPr="004A22EB">
              <w:rPr>
                <w:sz w:val="26"/>
                <w:szCs w:val="26"/>
              </w:rPr>
              <w:t>Đáp ứng</w:t>
            </w:r>
          </w:p>
        </w:tc>
      </w:tr>
      <w:tr w:rsidR="004A22EB" w:rsidRPr="004A22EB" w14:paraId="6B228536" w14:textId="77777777" w:rsidTr="002F5D63">
        <w:tc>
          <w:tcPr>
            <w:tcW w:w="746" w:type="dxa"/>
            <w:shd w:val="clear" w:color="auto" w:fill="auto"/>
          </w:tcPr>
          <w:p w14:paraId="05EEE283" w14:textId="77777777" w:rsidR="00BF5D37" w:rsidRPr="004A22EB" w:rsidRDefault="00BF5D37" w:rsidP="00423E32">
            <w:pPr>
              <w:spacing w:before="20" w:after="20" w:line="260" w:lineRule="exact"/>
              <w:ind w:left="260"/>
              <w:jc w:val="center"/>
              <w:rPr>
                <w:sz w:val="26"/>
                <w:szCs w:val="26"/>
              </w:rPr>
            </w:pPr>
            <w:r w:rsidRPr="004A22EB">
              <w:rPr>
                <w:sz w:val="26"/>
                <w:szCs w:val="26"/>
              </w:rPr>
              <w:t>2.</w:t>
            </w:r>
          </w:p>
        </w:tc>
        <w:tc>
          <w:tcPr>
            <w:tcW w:w="5045" w:type="dxa"/>
            <w:shd w:val="clear" w:color="auto" w:fill="auto"/>
          </w:tcPr>
          <w:p w14:paraId="38747729" w14:textId="77777777" w:rsidR="00BF5D37" w:rsidRPr="004A22EB" w:rsidRDefault="00BF5D37" w:rsidP="00423E32">
            <w:pPr>
              <w:spacing w:before="20" w:after="20" w:line="260" w:lineRule="exact"/>
              <w:rPr>
                <w:sz w:val="26"/>
                <w:szCs w:val="26"/>
              </w:rPr>
            </w:pPr>
            <w:r w:rsidRPr="004A22EB">
              <w:rPr>
                <w:sz w:val="26"/>
                <w:szCs w:val="26"/>
              </w:rPr>
              <w:t>Yêu cầu về phần cứng:</w:t>
            </w:r>
          </w:p>
          <w:p w14:paraId="670C22E1" w14:textId="77777777" w:rsidR="00BF5D37" w:rsidRPr="004A22EB" w:rsidRDefault="00BF5D37" w:rsidP="00423E32">
            <w:pPr>
              <w:spacing w:before="20" w:after="20" w:line="324" w:lineRule="exact"/>
              <w:rPr>
                <w:sz w:val="26"/>
                <w:szCs w:val="26"/>
              </w:rPr>
            </w:pPr>
            <w:r w:rsidRPr="004A22EB">
              <w:rPr>
                <w:sz w:val="26"/>
                <w:szCs w:val="26"/>
              </w:rPr>
              <w:t>• Các ngăn tủ dao cắt tải, ngăn tủ dao cắt tải phân đoạn và ngăn tủ máy cắt có điều khiển SCADA phải được trang bị mô tơ. Điện áp vận hành của mô tơ phải là điện áp một chiều 24VDC.</w:t>
            </w:r>
          </w:p>
          <w:p w14:paraId="57A2FA69" w14:textId="77777777" w:rsidR="00BF5D37" w:rsidRPr="004A22EB" w:rsidRDefault="00BF5D37" w:rsidP="00423E32">
            <w:pPr>
              <w:spacing w:before="20" w:after="20" w:line="324" w:lineRule="exact"/>
              <w:ind w:firstLine="480"/>
              <w:rPr>
                <w:sz w:val="26"/>
                <w:szCs w:val="26"/>
              </w:rPr>
            </w:pPr>
            <w:r w:rsidRPr="004A22EB">
              <w:rPr>
                <w:sz w:val="26"/>
                <w:szCs w:val="26"/>
              </w:rPr>
              <w:t>Tùy nhu cầu sử dụng, chủ đầu tư phải quy định cụ thể về số ngăn tủ dao cắt tải, ngăn tủ dao cắt tải phân đoạn, ngăn tủ máy cắt có điều khiển từ xa.</w:t>
            </w:r>
          </w:p>
          <w:p w14:paraId="226D84D5" w14:textId="77777777" w:rsidR="00BF5D37" w:rsidRPr="004A22EB" w:rsidRDefault="00BF5D37" w:rsidP="00423E32">
            <w:pPr>
              <w:spacing w:before="20" w:after="20" w:line="324" w:lineRule="exact"/>
              <w:ind w:firstLine="480"/>
              <w:rPr>
                <w:sz w:val="26"/>
                <w:szCs w:val="26"/>
              </w:rPr>
            </w:pPr>
            <w:r w:rsidRPr="004A22EB">
              <w:rPr>
                <w:sz w:val="26"/>
                <w:szCs w:val="26"/>
              </w:rPr>
              <w:t>Lưu ý: ngăn tủ dao cắt tải có bệ đỡ chì không điều khiển từ xa.</w:t>
            </w:r>
          </w:p>
          <w:p w14:paraId="5E8DAE6D" w14:textId="77777777" w:rsidR="00BF5D37" w:rsidRPr="004A22EB" w:rsidRDefault="00BF5D37" w:rsidP="00423E32">
            <w:pPr>
              <w:spacing w:before="20" w:after="20" w:line="317" w:lineRule="exact"/>
              <w:rPr>
                <w:sz w:val="26"/>
                <w:szCs w:val="26"/>
              </w:rPr>
            </w:pPr>
            <w:r w:rsidRPr="004A22EB">
              <w:rPr>
                <w:sz w:val="26"/>
                <w:szCs w:val="26"/>
              </w:rPr>
              <w:t>• Biến điện áp 3 pha tại các ngăn tủ dao cắt tải, ngăn tủ dao cắt tải phân đoạn và ngăn tủ máy cắt có điều khiển từ xa.</w:t>
            </w:r>
          </w:p>
          <w:p w14:paraId="7C697DA3" w14:textId="77777777" w:rsidR="00BF5D37" w:rsidRPr="004A22EB" w:rsidRDefault="00BF5D37" w:rsidP="00423E32">
            <w:pPr>
              <w:spacing w:before="20" w:after="20" w:line="331" w:lineRule="exact"/>
              <w:rPr>
                <w:sz w:val="26"/>
                <w:szCs w:val="26"/>
              </w:rPr>
            </w:pPr>
            <w:r w:rsidRPr="004A22EB">
              <w:rPr>
                <w:sz w:val="26"/>
                <w:szCs w:val="26"/>
              </w:rPr>
              <w:t>• Biến dòng điện cho từng pha được trang bị tại tất cả các ngăn tủ (trừ ngăn tủ dao cắt tải có bệ đỡ chì). Biến dòng điện phải đảm bảo lắp đặt phù hợp khi đầu nối mỗi pha đấu nối với 2 cáp 1P 24kV- lx240mm</w:t>
            </w:r>
            <w:r w:rsidRPr="004A22EB">
              <w:rPr>
                <w:sz w:val="26"/>
                <w:szCs w:val="26"/>
                <w:vertAlign w:val="superscript"/>
              </w:rPr>
              <w:t>2</w:t>
            </w:r>
            <w:r w:rsidRPr="004A22EB">
              <w:rPr>
                <w:sz w:val="26"/>
                <w:szCs w:val="26"/>
              </w:rPr>
              <w:t xml:space="preserve"> (trường họp đấu nối với cáp 1 pha), hoặc 2 cáp 3P 24kV-3x240mm</w:t>
            </w:r>
            <w:r w:rsidRPr="004A22EB">
              <w:rPr>
                <w:sz w:val="26"/>
                <w:szCs w:val="26"/>
                <w:vertAlign w:val="superscript"/>
              </w:rPr>
              <w:t>2</w:t>
            </w:r>
            <w:r w:rsidRPr="004A22EB">
              <w:rPr>
                <w:sz w:val="26"/>
                <w:szCs w:val="26"/>
              </w:rPr>
              <w:t xml:space="preserve"> (trường hợp đấu nối với cáp 3 pha).</w:t>
            </w:r>
          </w:p>
          <w:p w14:paraId="7605C196" w14:textId="77777777" w:rsidR="00BF5D37" w:rsidRPr="004A22EB" w:rsidRDefault="00BF5D37" w:rsidP="00423E32">
            <w:pPr>
              <w:spacing w:before="20" w:after="20" w:line="331" w:lineRule="exact"/>
              <w:rPr>
                <w:sz w:val="26"/>
                <w:szCs w:val="26"/>
              </w:rPr>
            </w:pPr>
            <w:r w:rsidRPr="004A22EB">
              <w:rPr>
                <w:sz w:val="26"/>
                <w:szCs w:val="26"/>
              </w:rPr>
              <w:t xml:space="preserve">• Chức năng chỉ báo sự cố </w:t>
            </w:r>
            <w:r w:rsidRPr="004A22EB">
              <w:rPr>
                <w:sz w:val="26"/>
                <w:szCs w:val="26"/>
                <w:lang w:bidi="en-US"/>
              </w:rPr>
              <w:t xml:space="preserve">(Fault Indicator) </w:t>
            </w:r>
            <w:r w:rsidRPr="004A22EB">
              <w:rPr>
                <w:sz w:val="26"/>
                <w:szCs w:val="26"/>
              </w:rPr>
              <w:t>được trang bị tại tất cả các ngăn tủ (trừ ngăn tủ dao cắt tải có bệ đỡ chì).</w:t>
            </w:r>
          </w:p>
          <w:p w14:paraId="55E07C92" w14:textId="77777777" w:rsidR="00BF5D37" w:rsidRPr="004A22EB" w:rsidRDefault="00BF5D37" w:rsidP="00423E32">
            <w:pPr>
              <w:spacing w:before="20" w:after="20" w:line="324" w:lineRule="exact"/>
              <w:rPr>
                <w:sz w:val="26"/>
                <w:szCs w:val="26"/>
              </w:rPr>
            </w:pPr>
            <w:r w:rsidRPr="004A22EB">
              <w:rPr>
                <w:sz w:val="26"/>
                <w:szCs w:val="26"/>
              </w:rPr>
              <w:t>• 01 khóa tổng (Local/Remote) để phân quyền điều khiển cho tủ trung thế tại chỗ/từ xa.</w:t>
            </w:r>
          </w:p>
          <w:p w14:paraId="2017C83B" w14:textId="77777777" w:rsidR="00BF5D37" w:rsidRPr="004A22EB" w:rsidRDefault="00BF5D37" w:rsidP="00423E32">
            <w:pPr>
              <w:spacing w:before="20" w:after="20" w:line="324" w:lineRule="exact"/>
              <w:rPr>
                <w:sz w:val="26"/>
                <w:szCs w:val="26"/>
              </w:rPr>
            </w:pPr>
            <w:r w:rsidRPr="004A22EB">
              <w:rPr>
                <w:sz w:val="26"/>
                <w:szCs w:val="26"/>
              </w:rPr>
              <w:t>• Thiết bị RTU để thu thập và truyền tín hiệu SCADA về Trung tâm Điều độ HTĐ TP.HCM.</w:t>
            </w:r>
          </w:p>
          <w:p w14:paraId="4B693515" w14:textId="77777777" w:rsidR="00BF5D37" w:rsidRPr="004A22EB" w:rsidRDefault="00BF5D37" w:rsidP="00423E32">
            <w:pPr>
              <w:spacing w:before="20" w:after="20" w:line="324" w:lineRule="exact"/>
              <w:rPr>
                <w:sz w:val="26"/>
                <w:szCs w:val="26"/>
              </w:rPr>
            </w:pPr>
            <w:r w:rsidRPr="004A22EB">
              <w:rPr>
                <w:sz w:val="26"/>
                <w:szCs w:val="26"/>
              </w:rPr>
              <w:lastRenderedPageBreak/>
              <w:t>• Bộ sạc chuyển đổi nguồn AC/DC dùng đế sạc cho ắc quy cấp nguồn cho hệ thống SCADA (mô tơ, thiết bị RTU, thiết bị viễn thông, bộ chỉ báo sự cố, các mô-đun I/O...) và thiết bị viễn thông.</w:t>
            </w:r>
          </w:p>
          <w:p w14:paraId="1E264291" w14:textId="77777777" w:rsidR="00BF5D37" w:rsidRPr="004A22EB" w:rsidRDefault="00BF5D37" w:rsidP="00423E32">
            <w:pPr>
              <w:spacing w:before="20" w:after="20" w:line="260" w:lineRule="exact"/>
              <w:ind w:firstLine="480"/>
              <w:rPr>
                <w:sz w:val="26"/>
                <w:szCs w:val="26"/>
              </w:rPr>
            </w:pPr>
            <w:r w:rsidRPr="004A22EB">
              <w:rPr>
                <w:sz w:val="26"/>
                <w:szCs w:val="26"/>
              </w:rPr>
              <w:t>Nguồn AC được lấy từ lưới hạ thế.</w:t>
            </w:r>
          </w:p>
          <w:p w14:paraId="3CD489A5" w14:textId="77777777" w:rsidR="00BF5D37" w:rsidRPr="004A22EB" w:rsidRDefault="00BF5D37" w:rsidP="00423E32">
            <w:pPr>
              <w:spacing w:before="20" w:after="20" w:line="324" w:lineRule="exact"/>
              <w:rPr>
                <w:sz w:val="26"/>
                <w:szCs w:val="26"/>
              </w:rPr>
            </w:pPr>
            <w:r w:rsidRPr="004A22EB">
              <w:rPr>
                <w:sz w:val="26"/>
                <w:szCs w:val="26"/>
              </w:rPr>
              <w:t xml:space="preserve">• Ắc quy để duy trì hoạt động của hệ thống SCADA và thiết bị viễn thông (thiết bị viễn thông do người mua cung cấp có công suất tối đa </w:t>
            </w:r>
            <w:r w:rsidRPr="004A22EB">
              <w:rPr>
                <w:sz w:val="26"/>
                <w:szCs w:val="26"/>
                <w:lang w:bidi="en-US"/>
              </w:rPr>
              <w:t xml:space="preserve">15W) </w:t>
            </w:r>
            <w:r w:rsidRPr="004A22EB">
              <w:rPr>
                <w:sz w:val="26"/>
                <w:szCs w:val="26"/>
              </w:rPr>
              <w:t>trong 24h trong trường hợp mất nguồn chính. Ngoài việc duy trì hoạt động của hệ thống SCADA, ắc quy phải đảm bảo cho phép đóng, cắt ít nhất 10 lần.</w:t>
            </w:r>
          </w:p>
          <w:p w14:paraId="40B15808" w14:textId="77777777" w:rsidR="00BF5D37" w:rsidRPr="004A22EB" w:rsidRDefault="00BF5D37" w:rsidP="00423E32">
            <w:pPr>
              <w:spacing w:before="20" w:after="20" w:line="324" w:lineRule="exact"/>
              <w:ind w:firstLine="480"/>
              <w:rPr>
                <w:sz w:val="26"/>
                <w:szCs w:val="26"/>
              </w:rPr>
            </w:pPr>
            <w:r w:rsidRPr="004A22EB">
              <w:rPr>
                <w:sz w:val="26"/>
                <w:szCs w:val="26"/>
              </w:rPr>
              <w:t>Ắc quy phải đáp ứng yêu cầu trên trong thời gian tối thiểu 02 năm.</w:t>
            </w:r>
          </w:p>
          <w:p w14:paraId="6E8B039E" w14:textId="77777777" w:rsidR="00BF5D37" w:rsidRPr="004A22EB" w:rsidRDefault="00BF5D37" w:rsidP="00423E32">
            <w:pPr>
              <w:spacing w:before="20" w:after="20" w:line="324" w:lineRule="exact"/>
              <w:ind w:firstLine="480"/>
              <w:rPr>
                <w:sz w:val="26"/>
                <w:szCs w:val="26"/>
              </w:rPr>
            </w:pPr>
            <w:r w:rsidRPr="004A22EB">
              <w:rPr>
                <w:rStyle w:val="Bodytext2Exact"/>
                <w:sz w:val="26"/>
                <w:szCs w:val="26"/>
              </w:rPr>
              <w:t>Nhà thầu có trách nhiệm cung cấp bảng tính toán chứng minh ắc quy có công suất và dung luợng đáp ứng cho duy trì hoạt động của hệ thống và thiết bị viễn thông theo các yêu cầu nêu trên.</w:t>
            </w:r>
          </w:p>
          <w:p w14:paraId="6616C6FF" w14:textId="77777777" w:rsidR="00BF5D37" w:rsidRPr="004A22EB" w:rsidRDefault="00BF5D37">
            <w:pPr>
              <w:widowControl w:val="0"/>
              <w:numPr>
                <w:ilvl w:val="0"/>
                <w:numId w:val="148"/>
              </w:numPr>
              <w:tabs>
                <w:tab w:val="left" w:pos="360"/>
              </w:tabs>
              <w:spacing w:before="20" w:after="20" w:line="324" w:lineRule="exact"/>
              <w:jc w:val="both"/>
              <w:rPr>
                <w:sz w:val="26"/>
                <w:szCs w:val="26"/>
              </w:rPr>
            </w:pPr>
            <w:r w:rsidRPr="004A22EB">
              <w:rPr>
                <w:sz w:val="26"/>
                <w:szCs w:val="26"/>
              </w:rPr>
              <w:t>Bộ sạc và ắc quy có chế độ tự kiểm tra dung lượng của ắc quy theo chu kỳ định sẵn để báo lỗi nếu dung lượng thấp.</w:t>
            </w:r>
          </w:p>
          <w:p w14:paraId="12DD158F" w14:textId="77777777" w:rsidR="00BF5D37" w:rsidRPr="004A22EB" w:rsidRDefault="00BF5D37">
            <w:pPr>
              <w:widowControl w:val="0"/>
              <w:numPr>
                <w:ilvl w:val="0"/>
                <w:numId w:val="260"/>
              </w:numPr>
              <w:tabs>
                <w:tab w:val="left" w:pos="364"/>
              </w:tabs>
              <w:spacing w:before="20" w:after="20" w:line="324" w:lineRule="exact"/>
              <w:jc w:val="both"/>
              <w:rPr>
                <w:sz w:val="26"/>
                <w:szCs w:val="26"/>
              </w:rPr>
            </w:pPr>
            <w:r w:rsidRPr="004A22EB">
              <w:rPr>
                <w:rStyle w:val="Bodytext2Exact"/>
                <w:sz w:val="26"/>
                <w:szCs w:val="26"/>
              </w:rPr>
              <w:t>Vị trí lắp đặt thiết bị viễn thông: bố trí các thiết bị viễn thông truyền dẫn tín hiệu SCADA và máng cáp phù hợp, đảm bảo:</w:t>
            </w:r>
          </w:p>
          <w:p w14:paraId="4690B829" w14:textId="77777777" w:rsidR="00BF5D37" w:rsidRPr="004A22EB" w:rsidRDefault="00BF5D37">
            <w:pPr>
              <w:widowControl w:val="0"/>
              <w:numPr>
                <w:ilvl w:val="0"/>
                <w:numId w:val="261"/>
              </w:numPr>
              <w:tabs>
                <w:tab w:val="left" w:pos="731"/>
              </w:tabs>
              <w:spacing w:before="20" w:after="20" w:line="324" w:lineRule="exact"/>
              <w:ind w:firstLine="420"/>
              <w:jc w:val="both"/>
              <w:rPr>
                <w:sz w:val="26"/>
                <w:szCs w:val="26"/>
              </w:rPr>
            </w:pPr>
            <w:r w:rsidRPr="004A22EB">
              <w:rPr>
                <w:rStyle w:val="Bodytext2Exact"/>
                <w:sz w:val="26"/>
                <w:szCs w:val="26"/>
              </w:rPr>
              <w:t>Đối với RMU ngoài trời: Tại mặt bên của vỏ tủ RMU mở một khung cửa số theo yêu cầu kỹ thuật và hình minh hoạ đính kèm tại phụ lục. Đồng thời, bên trong vỏ tủ RMU bố trí máng dẫn cáp quang từ dưới bệ tủ RMU đến khung đặt tủ VTDR.</w:t>
            </w:r>
          </w:p>
          <w:p w14:paraId="38F5D2FD" w14:textId="77777777" w:rsidR="00BF5D37" w:rsidRPr="004A22EB" w:rsidRDefault="00BF5D37">
            <w:pPr>
              <w:widowControl w:val="0"/>
              <w:numPr>
                <w:ilvl w:val="0"/>
                <w:numId w:val="261"/>
              </w:numPr>
              <w:tabs>
                <w:tab w:val="left" w:pos="720"/>
              </w:tabs>
              <w:spacing w:before="20" w:after="20" w:line="324" w:lineRule="exact"/>
              <w:ind w:firstLine="420"/>
              <w:jc w:val="both"/>
              <w:rPr>
                <w:sz w:val="26"/>
                <w:szCs w:val="26"/>
              </w:rPr>
            </w:pPr>
            <w:r w:rsidRPr="004A22EB">
              <w:rPr>
                <w:rStyle w:val="Bodytext2Exact"/>
                <w:sz w:val="26"/>
                <w:szCs w:val="26"/>
              </w:rPr>
              <w:t>Đối với RMU trong nhà: sử dụng tủ VTDR của người mua, tách rời với RMU.</w:t>
            </w:r>
          </w:p>
          <w:p w14:paraId="49AC026F" w14:textId="77777777" w:rsidR="00BF5D37" w:rsidRPr="004A22EB" w:rsidRDefault="00BF5D37">
            <w:pPr>
              <w:widowControl w:val="0"/>
              <w:numPr>
                <w:ilvl w:val="0"/>
                <w:numId w:val="261"/>
              </w:numPr>
              <w:tabs>
                <w:tab w:val="left" w:pos="720"/>
              </w:tabs>
              <w:spacing w:before="20" w:after="20" w:line="324" w:lineRule="exact"/>
              <w:ind w:firstLine="420"/>
              <w:jc w:val="both"/>
              <w:rPr>
                <w:sz w:val="26"/>
                <w:szCs w:val="26"/>
              </w:rPr>
            </w:pPr>
            <w:r w:rsidRPr="004A22EB">
              <w:rPr>
                <w:rStyle w:val="Bodytext2Exact"/>
                <w:sz w:val="26"/>
                <w:szCs w:val="26"/>
              </w:rPr>
              <w:t>Bố trí vị trí đấu nối để cung cấp nguồn AC, DC cho thiết bị viễn thông và bố trí máng cáp dẫn để lắp đặt, cố định dây cáp nguồn, cáp tín hiệu RTU từ RMU đến vị trí lắp đặt thiết bị viễn thông.</w:t>
            </w:r>
          </w:p>
        </w:tc>
        <w:tc>
          <w:tcPr>
            <w:tcW w:w="3499" w:type="dxa"/>
            <w:shd w:val="clear" w:color="auto" w:fill="auto"/>
          </w:tcPr>
          <w:p w14:paraId="66E643F3" w14:textId="77777777" w:rsidR="00BF5D37" w:rsidRPr="004A22EB" w:rsidRDefault="00BF5D37" w:rsidP="00423E32">
            <w:pPr>
              <w:spacing w:before="20" w:after="20" w:line="260" w:lineRule="exact"/>
              <w:jc w:val="center"/>
              <w:rPr>
                <w:sz w:val="26"/>
                <w:szCs w:val="26"/>
              </w:rPr>
            </w:pPr>
          </w:p>
          <w:p w14:paraId="2AC9A323"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148431BC" w14:textId="77777777" w:rsidR="00BF5D37" w:rsidRPr="004A22EB" w:rsidRDefault="00BF5D37" w:rsidP="00423E32">
            <w:pPr>
              <w:spacing w:before="20" w:after="20" w:line="260" w:lineRule="exact"/>
              <w:jc w:val="center"/>
              <w:rPr>
                <w:sz w:val="26"/>
                <w:szCs w:val="26"/>
              </w:rPr>
            </w:pPr>
          </w:p>
          <w:p w14:paraId="2E74BFBB" w14:textId="77777777" w:rsidR="00BF5D37" w:rsidRPr="004A22EB" w:rsidRDefault="00BF5D37" w:rsidP="00423E32">
            <w:pPr>
              <w:spacing w:before="20" w:after="20" w:line="260" w:lineRule="exact"/>
              <w:jc w:val="center"/>
              <w:rPr>
                <w:sz w:val="26"/>
                <w:szCs w:val="26"/>
              </w:rPr>
            </w:pPr>
          </w:p>
          <w:p w14:paraId="4FEC38E2" w14:textId="77777777" w:rsidR="00BF5D37" w:rsidRPr="004A22EB" w:rsidRDefault="00BF5D37" w:rsidP="00423E32">
            <w:pPr>
              <w:spacing w:before="20" w:after="20" w:line="260" w:lineRule="exact"/>
              <w:jc w:val="center"/>
              <w:rPr>
                <w:sz w:val="26"/>
                <w:szCs w:val="26"/>
              </w:rPr>
            </w:pPr>
          </w:p>
          <w:p w14:paraId="344F08AC" w14:textId="77777777" w:rsidR="00BF5D37" w:rsidRPr="004A22EB" w:rsidRDefault="00BF5D37" w:rsidP="00423E32">
            <w:pPr>
              <w:spacing w:before="20" w:after="20" w:line="260" w:lineRule="exact"/>
              <w:jc w:val="center"/>
              <w:rPr>
                <w:sz w:val="26"/>
                <w:szCs w:val="26"/>
              </w:rPr>
            </w:pPr>
          </w:p>
          <w:p w14:paraId="570C8EC4" w14:textId="77777777" w:rsidR="00BF5D37" w:rsidRPr="004A22EB" w:rsidRDefault="00BF5D37" w:rsidP="00423E32">
            <w:pPr>
              <w:spacing w:before="20" w:after="20" w:line="260" w:lineRule="exact"/>
              <w:jc w:val="center"/>
              <w:rPr>
                <w:sz w:val="26"/>
                <w:szCs w:val="26"/>
              </w:rPr>
            </w:pPr>
          </w:p>
          <w:p w14:paraId="17CDDEB4" w14:textId="77777777" w:rsidR="00BF5D37" w:rsidRPr="004A22EB" w:rsidRDefault="00BF5D37" w:rsidP="00423E32">
            <w:pPr>
              <w:spacing w:before="20" w:after="20" w:line="260" w:lineRule="exact"/>
              <w:jc w:val="center"/>
              <w:rPr>
                <w:sz w:val="26"/>
                <w:szCs w:val="26"/>
              </w:rPr>
            </w:pPr>
          </w:p>
          <w:p w14:paraId="4FE56FA3" w14:textId="77777777" w:rsidR="00BF5D37" w:rsidRPr="004A22EB" w:rsidRDefault="00BF5D37" w:rsidP="00423E32">
            <w:pPr>
              <w:spacing w:before="20" w:after="20" w:line="260" w:lineRule="exact"/>
              <w:jc w:val="center"/>
              <w:rPr>
                <w:sz w:val="26"/>
                <w:szCs w:val="26"/>
              </w:rPr>
            </w:pPr>
          </w:p>
          <w:p w14:paraId="2FF8AEA9" w14:textId="77777777" w:rsidR="00BF5D37" w:rsidRPr="004A22EB" w:rsidRDefault="00BF5D37" w:rsidP="00423E32">
            <w:pPr>
              <w:spacing w:before="20" w:after="20" w:line="260" w:lineRule="exact"/>
              <w:jc w:val="center"/>
              <w:rPr>
                <w:sz w:val="26"/>
                <w:szCs w:val="26"/>
              </w:rPr>
            </w:pPr>
          </w:p>
          <w:p w14:paraId="72515931" w14:textId="77777777" w:rsidR="00BF5D37" w:rsidRPr="004A22EB" w:rsidRDefault="00BF5D37" w:rsidP="00423E32">
            <w:pPr>
              <w:spacing w:before="20" w:after="20" w:line="260" w:lineRule="exact"/>
              <w:jc w:val="center"/>
              <w:rPr>
                <w:sz w:val="26"/>
                <w:szCs w:val="26"/>
              </w:rPr>
            </w:pPr>
          </w:p>
          <w:p w14:paraId="35D797CD" w14:textId="77777777" w:rsidR="00BF5D37" w:rsidRPr="004A22EB" w:rsidRDefault="00BF5D37" w:rsidP="00423E32">
            <w:pPr>
              <w:spacing w:before="20" w:after="20" w:line="260" w:lineRule="exact"/>
              <w:jc w:val="center"/>
              <w:rPr>
                <w:sz w:val="26"/>
                <w:szCs w:val="26"/>
              </w:rPr>
            </w:pPr>
          </w:p>
          <w:p w14:paraId="2AE755A3" w14:textId="77777777" w:rsidR="00BF5D37" w:rsidRPr="004A22EB" w:rsidRDefault="00BF5D37" w:rsidP="00423E32">
            <w:pPr>
              <w:spacing w:before="20" w:after="20" w:line="260" w:lineRule="exact"/>
              <w:jc w:val="center"/>
              <w:rPr>
                <w:sz w:val="26"/>
                <w:szCs w:val="26"/>
              </w:rPr>
            </w:pPr>
          </w:p>
          <w:p w14:paraId="07CD109B" w14:textId="77777777" w:rsidR="00BF5D37" w:rsidRPr="004A22EB" w:rsidRDefault="00BF5D37" w:rsidP="00423E32">
            <w:pPr>
              <w:spacing w:before="20" w:after="20" w:line="260" w:lineRule="exact"/>
              <w:jc w:val="center"/>
              <w:rPr>
                <w:sz w:val="26"/>
                <w:szCs w:val="26"/>
              </w:rPr>
            </w:pPr>
          </w:p>
          <w:p w14:paraId="6102BB3C" w14:textId="77777777" w:rsidR="00BF5D37" w:rsidRPr="004A22EB" w:rsidRDefault="00BF5D37" w:rsidP="00423E32">
            <w:pPr>
              <w:spacing w:before="20" w:after="20" w:line="260" w:lineRule="exact"/>
              <w:jc w:val="center"/>
              <w:rPr>
                <w:sz w:val="26"/>
                <w:szCs w:val="26"/>
              </w:rPr>
            </w:pPr>
          </w:p>
          <w:p w14:paraId="40D5DE17"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67B5E468" w14:textId="77777777" w:rsidR="00BF5D37" w:rsidRPr="004A22EB" w:rsidRDefault="00BF5D37" w:rsidP="00423E32">
            <w:pPr>
              <w:spacing w:before="20" w:after="20" w:line="260" w:lineRule="exact"/>
              <w:jc w:val="center"/>
              <w:rPr>
                <w:sz w:val="26"/>
                <w:szCs w:val="26"/>
              </w:rPr>
            </w:pPr>
          </w:p>
          <w:p w14:paraId="480851A2" w14:textId="77777777" w:rsidR="00BF5D37" w:rsidRPr="004A22EB" w:rsidRDefault="00BF5D37" w:rsidP="00423E32">
            <w:pPr>
              <w:spacing w:before="20" w:after="20" w:line="260" w:lineRule="exact"/>
              <w:jc w:val="center"/>
              <w:rPr>
                <w:sz w:val="26"/>
                <w:szCs w:val="26"/>
              </w:rPr>
            </w:pPr>
          </w:p>
          <w:p w14:paraId="02308441" w14:textId="77777777" w:rsidR="00BF5D37" w:rsidRPr="004A22EB" w:rsidRDefault="00BF5D37" w:rsidP="00423E32">
            <w:pPr>
              <w:spacing w:before="20" w:after="20" w:line="260" w:lineRule="exact"/>
              <w:jc w:val="center"/>
              <w:rPr>
                <w:sz w:val="26"/>
                <w:szCs w:val="26"/>
              </w:rPr>
            </w:pPr>
          </w:p>
          <w:p w14:paraId="1A4E6145"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BF65BA0" w14:textId="77777777" w:rsidR="00BF5D37" w:rsidRPr="004A22EB" w:rsidRDefault="00BF5D37" w:rsidP="00423E32">
            <w:pPr>
              <w:spacing w:before="20" w:after="20" w:line="260" w:lineRule="exact"/>
              <w:jc w:val="center"/>
              <w:rPr>
                <w:sz w:val="26"/>
                <w:szCs w:val="26"/>
              </w:rPr>
            </w:pPr>
          </w:p>
          <w:p w14:paraId="4525E583" w14:textId="77777777" w:rsidR="00BF5D37" w:rsidRPr="004A22EB" w:rsidRDefault="00BF5D37" w:rsidP="00423E32">
            <w:pPr>
              <w:spacing w:before="20" w:after="20" w:line="260" w:lineRule="exact"/>
              <w:jc w:val="center"/>
              <w:rPr>
                <w:sz w:val="26"/>
                <w:szCs w:val="26"/>
              </w:rPr>
            </w:pPr>
          </w:p>
          <w:p w14:paraId="59E2AB01" w14:textId="77777777" w:rsidR="00BF5D37" w:rsidRPr="004A22EB" w:rsidRDefault="00BF5D37" w:rsidP="00423E32">
            <w:pPr>
              <w:spacing w:before="20" w:after="20" w:line="260" w:lineRule="exact"/>
              <w:jc w:val="center"/>
              <w:rPr>
                <w:sz w:val="26"/>
                <w:szCs w:val="26"/>
              </w:rPr>
            </w:pPr>
          </w:p>
          <w:p w14:paraId="67C72C16" w14:textId="77777777" w:rsidR="00BF5D37" w:rsidRPr="004A22EB" w:rsidRDefault="00BF5D37" w:rsidP="00423E32">
            <w:pPr>
              <w:spacing w:before="20" w:after="20" w:line="260" w:lineRule="exact"/>
              <w:jc w:val="center"/>
              <w:rPr>
                <w:sz w:val="26"/>
                <w:szCs w:val="26"/>
              </w:rPr>
            </w:pPr>
          </w:p>
          <w:p w14:paraId="5EF34951" w14:textId="77777777" w:rsidR="00BF5D37" w:rsidRPr="004A22EB" w:rsidRDefault="00BF5D37" w:rsidP="00423E32">
            <w:pPr>
              <w:spacing w:before="20" w:after="20" w:line="260" w:lineRule="exact"/>
              <w:jc w:val="center"/>
              <w:rPr>
                <w:sz w:val="26"/>
                <w:szCs w:val="26"/>
              </w:rPr>
            </w:pPr>
          </w:p>
          <w:p w14:paraId="365095E6" w14:textId="77777777" w:rsidR="00BF5D37" w:rsidRPr="004A22EB" w:rsidRDefault="00BF5D37" w:rsidP="00423E32">
            <w:pPr>
              <w:spacing w:before="20" w:after="20" w:line="260" w:lineRule="exact"/>
              <w:jc w:val="center"/>
              <w:rPr>
                <w:sz w:val="26"/>
                <w:szCs w:val="26"/>
              </w:rPr>
            </w:pPr>
          </w:p>
          <w:p w14:paraId="4C935A7E" w14:textId="77777777" w:rsidR="00BF5D37" w:rsidRPr="004A22EB" w:rsidRDefault="00BF5D37" w:rsidP="00423E32">
            <w:pPr>
              <w:spacing w:before="20" w:after="20" w:line="260" w:lineRule="exact"/>
              <w:jc w:val="center"/>
              <w:rPr>
                <w:sz w:val="26"/>
                <w:szCs w:val="26"/>
              </w:rPr>
            </w:pPr>
          </w:p>
          <w:p w14:paraId="4C03679E" w14:textId="77777777" w:rsidR="00BF5D37" w:rsidRPr="004A22EB" w:rsidRDefault="00BF5D37" w:rsidP="00423E32">
            <w:pPr>
              <w:spacing w:before="20" w:after="20" w:line="260" w:lineRule="exact"/>
              <w:jc w:val="center"/>
              <w:rPr>
                <w:sz w:val="26"/>
                <w:szCs w:val="26"/>
              </w:rPr>
            </w:pPr>
          </w:p>
          <w:p w14:paraId="39AAFC0E" w14:textId="77777777" w:rsidR="00BF5D37" w:rsidRPr="004A22EB" w:rsidRDefault="00BF5D37" w:rsidP="00423E32">
            <w:pPr>
              <w:spacing w:before="20" w:after="20" w:line="260" w:lineRule="exact"/>
              <w:jc w:val="center"/>
              <w:rPr>
                <w:sz w:val="26"/>
                <w:szCs w:val="26"/>
              </w:rPr>
            </w:pPr>
          </w:p>
          <w:p w14:paraId="6F946EE3" w14:textId="77777777" w:rsidR="00BF5D37" w:rsidRPr="004A22EB" w:rsidRDefault="00BF5D37" w:rsidP="00423E32">
            <w:pPr>
              <w:spacing w:before="20" w:after="20" w:line="260" w:lineRule="exact"/>
              <w:rPr>
                <w:sz w:val="26"/>
                <w:szCs w:val="26"/>
              </w:rPr>
            </w:pPr>
          </w:p>
          <w:p w14:paraId="2C6EF772"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3817A95B" w14:textId="77777777" w:rsidR="00BF5D37" w:rsidRPr="004A22EB" w:rsidRDefault="00BF5D37" w:rsidP="00423E32">
            <w:pPr>
              <w:spacing w:before="20" w:after="20" w:line="260" w:lineRule="exact"/>
              <w:jc w:val="center"/>
              <w:rPr>
                <w:sz w:val="26"/>
                <w:szCs w:val="26"/>
              </w:rPr>
            </w:pPr>
          </w:p>
          <w:p w14:paraId="7EC8D2D5" w14:textId="77777777" w:rsidR="00BF5D37" w:rsidRPr="004A22EB" w:rsidRDefault="00BF5D37" w:rsidP="00423E32">
            <w:pPr>
              <w:spacing w:before="20" w:after="20" w:line="260" w:lineRule="exact"/>
              <w:jc w:val="center"/>
              <w:rPr>
                <w:sz w:val="26"/>
                <w:szCs w:val="26"/>
              </w:rPr>
            </w:pPr>
          </w:p>
          <w:p w14:paraId="794D4038"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3A59483" w14:textId="77777777" w:rsidR="00BF5D37" w:rsidRPr="004A22EB" w:rsidRDefault="00BF5D37" w:rsidP="00423E32">
            <w:pPr>
              <w:spacing w:before="20" w:after="20" w:line="260" w:lineRule="exact"/>
              <w:jc w:val="center"/>
              <w:rPr>
                <w:sz w:val="26"/>
                <w:szCs w:val="26"/>
              </w:rPr>
            </w:pPr>
          </w:p>
          <w:p w14:paraId="223F3C49" w14:textId="77777777" w:rsidR="00BF5D37" w:rsidRPr="004A22EB" w:rsidRDefault="00BF5D37" w:rsidP="00423E32">
            <w:pPr>
              <w:spacing w:before="20" w:after="20" w:line="260" w:lineRule="exact"/>
              <w:jc w:val="center"/>
              <w:rPr>
                <w:sz w:val="26"/>
                <w:szCs w:val="26"/>
              </w:rPr>
            </w:pPr>
          </w:p>
          <w:p w14:paraId="6EF87610" w14:textId="77777777" w:rsidR="00BF5D37" w:rsidRPr="004A22EB" w:rsidRDefault="00BF5D37" w:rsidP="00423E32">
            <w:pPr>
              <w:spacing w:before="20" w:after="20" w:line="260" w:lineRule="exact"/>
              <w:jc w:val="center"/>
              <w:rPr>
                <w:sz w:val="26"/>
                <w:szCs w:val="26"/>
              </w:rPr>
            </w:pPr>
          </w:p>
          <w:p w14:paraId="4CD630D5"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01C404F" w14:textId="77777777" w:rsidR="00BF5D37" w:rsidRPr="004A22EB" w:rsidRDefault="00BF5D37" w:rsidP="00423E32">
            <w:pPr>
              <w:spacing w:before="20" w:after="20" w:line="260" w:lineRule="exact"/>
              <w:jc w:val="center"/>
              <w:rPr>
                <w:sz w:val="26"/>
                <w:szCs w:val="26"/>
              </w:rPr>
            </w:pPr>
          </w:p>
          <w:p w14:paraId="66DBE3E0" w14:textId="77777777" w:rsidR="00BF5D37" w:rsidRPr="004A22EB" w:rsidRDefault="00BF5D37" w:rsidP="00423E32">
            <w:pPr>
              <w:spacing w:before="20" w:after="20" w:line="260" w:lineRule="exact"/>
              <w:jc w:val="center"/>
              <w:rPr>
                <w:sz w:val="26"/>
                <w:szCs w:val="26"/>
              </w:rPr>
            </w:pPr>
          </w:p>
          <w:p w14:paraId="1CC1E5AA" w14:textId="77777777" w:rsidR="00BF5D37" w:rsidRPr="004A22EB" w:rsidRDefault="00BF5D37" w:rsidP="00423E32">
            <w:pPr>
              <w:spacing w:before="20" w:after="20" w:line="260" w:lineRule="exact"/>
              <w:jc w:val="center"/>
              <w:rPr>
                <w:sz w:val="26"/>
                <w:szCs w:val="26"/>
              </w:rPr>
            </w:pPr>
          </w:p>
          <w:p w14:paraId="559463B4"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38C1CC07" w14:textId="77777777" w:rsidR="00BF5D37" w:rsidRPr="004A22EB" w:rsidRDefault="00BF5D37" w:rsidP="00423E32">
            <w:pPr>
              <w:spacing w:before="20" w:after="20" w:line="260" w:lineRule="exact"/>
              <w:jc w:val="center"/>
              <w:rPr>
                <w:sz w:val="26"/>
                <w:szCs w:val="26"/>
              </w:rPr>
            </w:pPr>
          </w:p>
          <w:p w14:paraId="7DBD0800" w14:textId="77777777" w:rsidR="00BF5D37" w:rsidRPr="004A22EB" w:rsidRDefault="00BF5D37" w:rsidP="00423E32">
            <w:pPr>
              <w:spacing w:before="20" w:after="20" w:line="260" w:lineRule="exact"/>
              <w:jc w:val="center"/>
              <w:rPr>
                <w:sz w:val="26"/>
                <w:szCs w:val="26"/>
              </w:rPr>
            </w:pPr>
          </w:p>
          <w:p w14:paraId="57E8D193" w14:textId="77777777" w:rsidR="00BF5D37" w:rsidRPr="004A22EB" w:rsidRDefault="00BF5D37" w:rsidP="00423E32">
            <w:pPr>
              <w:spacing w:before="20" w:after="20" w:line="260" w:lineRule="exact"/>
              <w:jc w:val="center"/>
              <w:rPr>
                <w:sz w:val="26"/>
                <w:szCs w:val="26"/>
              </w:rPr>
            </w:pPr>
          </w:p>
          <w:p w14:paraId="19BCCBB2" w14:textId="77777777" w:rsidR="00BF5D37" w:rsidRPr="004A22EB" w:rsidRDefault="00BF5D37" w:rsidP="00423E32">
            <w:pPr>
              <w:spacing w:before="20" w:after="20" w:line="260" w:lineRule="exact"/>
              <w:jc w:val="center"/>
              <w:rPr>
                <w:sz w:val="26"/>
                <w:szCs w:val="26"/>
              </w:rPr>
            </w:pPr>
          </w:p>
          <w:p w14:paraId="7ADF3697" w14:textId="77777777" w:rsidR="00BF5D37" w:rsidRPr="004A22EB" w:rsidRDefault="00BF5D37" w:rsidP="00423E32">
            <w:pPr>
              <w:spacing w:before="20" w:after="20" w:line="260" w:lineRule="exact"/>
              <w:jc w:val="center"/>
              <w:rPr>
                <w:sz w:val="26"/>
                <w:szCs w:val="26"/>
              </w:rPr>
            </w:pPr>
          </w:p>
          <w:p w14:paraId="603E3145"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CF50BFE" w14:textId="77777777" w:rsidR="00BF5D37" w:rsidRPr="004A22EB" w:rsidRDefault="00BF5D37" w:rsidP="00423E32">
            <w:pPr>
              <w:spacing w:before="20" w:after="20"/>
              <w:jc w:val="center"/>
              <w:rPr>
                <w:sz w:val="26"/>
                <w:szCs w:val="26"/>
              </w:rPr>
            </w:pPr>
            <w:r w:rsidRPr="004A22EB">
              <w:rPr>
                <w:sz w:val="26"/>
                <w:szCs w:val="26"/>
              </w:rPr>
              <w:t>Đáp ứng</w:t>
            </w:r>
          </w:p>
          <w:p w14:paraId="6FD9E6A3" w14:textId="77777777" w:rsidR="00BF5D37" w:rsidRPr="004A22EB" w:rsidRDefault="00BF5D37" w:rsidP="00423E32">
            <w:pPr>
              <w:spacing w:before="20" w:after="20"/>
              <w:jc w:val="center"/>
              <w:rPr>
                <w:sz w:val="26"/>
                <w:szCs w:val="26"/>
              </w:rPr>
            </w:pPr>
          </w:p>
          <w:p w14:paraId="1571F37A" w14:textId="77777777" w:rsidR="00BF5D37" w:rsidRPr="004A22EB" w:rsidRDefault="00BF5D37" w:rsidP="00423E32">
            <w:pPr>
              <w:spacing w:before="20" w:after="20"/>
              <w:jc w:val="center"/>
              <w:rPr>
                <w:sz w:val="26"/>
                <w:szCs w:val="26"/>
              </w:rPr>
            </w:pPr>
          </w:p>
          <w:p w14:paraId="4F965753" w14:textId="77777777" w:rsidR="00BF5D37" w:rsidRPr="004A22EB" w:rsidRDefault="00BF5D37" w:rsidP="00423E32">
            <w:pPr>
              <w:spacing w:before="20" w:after="20"/>
              <w:jc w:val="center"/>
              <w:rPr>
                <w:sz w:val="26"/>
                <w:szCs w:val="26"/>
              </w:rPr>
            </w:pPr>
          </w:p>
          <w:p w14:paraId="55A0FA58" w14:textId="77777777" w:rsidR="00BF5D37" w:rsidRPr="004A22EB" w:rsidRDefault="00BF5D37" w:rsidP="00423E32">
            <w:pPr>
              <w:spacing w:before="20" w:after="20"/>
              <w:jc w:val="center"/>
              <w:rPr>
                <w:sz w:val="26"/>
                <w:szCs w:val="26"/>
              </w:rPr>
            </w:pPr>
          </w:p>
          <w:p w14:paraId="1BB0F117" w14:textId="77777777" w:rsidR="00BF5D37" w:rsidRPr="004A22EB" w:rsidRDefault="00BF5D37" w:rsidP="00423E32">
            <w:pPr>
              <w:spacing w:before="20" w:after="20"/>
              <w:jc w:val="center"/>
              <w:rPr>
                <w:sz w:val="26"/>
                <w:szCs w:val="26"/>
              </w:rPr>
            </w:pPr>
          </w:p>
          <w:p w14:paraId="6E1DC124" w14:textId="77777777" w:rsidR="00BF5D37" w:rsidRPr="004A22EB" w:rsidRDefault="00BF5D37" w:rsidP="00423E32">
            <w:pPr>
              <w:spacing w:before="20" w:after="20"/>
              <w:jc w:val="center"/>
              <w:rPr>
                <w:sz w:val="26"/>
                <w:szCs w:val="26"/>
              </w:rPr>
            </w:pPr>
          </w:p>
          <w:p w14:paraId="06876E5A" w14:textId="77777777" w:rsidR="00BF5D37" w:rsidRPr="004A22EB" w:rsidRDefault="00BF5D37" w:rsidP="00423E32">
            <w:pPr>
              <w:spacing w:before="20" w:after="20"/>
              <w:jc w:val="center"/>
              <w:rPr>
                <w:sz w:val="26"/>
                <w:szCs w:val="26"/>
              </w:rPr>
            </w:pPr>
            <w:r w:rsidRPr="004A22EB">
              <w:rPr>
                <w:sz w:val="26"/>
                <w:szCs w:val="26"/>
              </w:rPr>
              <w:t>Đáp ứng</w:t>
            </w:r>
          </w:p>
          <w:p w14:paraId="14A1384F" w14:textId="77777777" w:rsidR="00BF5D37" w:rsidRPr="004A22EB" w:rsidRDefault="00BF5D37" w:rsidP="00423E32">
            <w:pPr>
              <w:spacing w:before="20" w:after="20"/>
              <w:jc w:val="center"/>
              <w:rPr>
                <w:sz w:val="26"/>
                <w:szCs w:val="26"/>
              </w:rPr>
            </w:pPr>
          </w:p>
          <w:p w14:paraId="07F9D85D" w14:textId="77777777" w:rsidR="00BF5D37" w:rsidRPr="004A22EB" w:rsidRDefault="00BF5D37" w:rsidP="00423E32">
            <w:pPr>
              <w:spacing w:before="20" w:after="20"/>
              <w:jc w:val="center"/>
              <w:rPr>
                <w:sz w:val="26"/>
                <w:szCs w:val="26"/>
              </w:rPr>
            </w:pPr>
            <w:r w:rsidRPr="004A22EB">
              <w:rPr>
                <w:sz w:val="26"/>
                <w:szCs w:val="26"/>
              </w:rPr>
              <w:t>Đáp ứng</w:t>
            </w:r>
          </w:p>
          <w:p w14:paraId="16EE1AF7" w14:textId="77777777" w:rsidR="00BF5D37" w:rsidRPr="004A22EB" w:rsidRDefault="00BF5D37" w:rsidP="00423E32">
            <w:pPr>
              <w:spacing w:before="20" w:after="20"/>
              <w:jc w:val="center"/>
              <w:rPr>
                <w:sz w:val="26"/>
                <w:szCs w:val="26"/>
              </w:rPr>
            </w:pPr>
          </w:p>
          <w:p w14:paraId="478D2B87" w14:textId="77777777" w:rsidR="00BF5D37" w:rsidRPr="004A22EB" w:rsidRDefault="00BF5D37" w:rsidP="00423E32">
            <w:pPr>
              <w:spacing w:before="20" w:after="20"/>
              <w:rPr>
                <w:sz w:val="26"/>
                <w:szCs w:val="26"/>
              </w:rPr>
            </w:pPr>
          </w:p>
          <w:p w14:paraId="0DCBC3EC" w14:textId="77777777" w:rsidR="00BF5D37" w:rsidRPr="004A22EB" w:rsidRDefault="00BF5D37" w:rsidP="00423E32">
            <w:pPr>
              <w:spacing w:before="20" w:after="20"/>
              <w:rPr>
                <w:sz w:val="26"/>
                <w:szCs w:val="26"/>
              </w:rPr>
            </w:pPr>
          </w:p>
          <w:p w14:paraId="5D27DB19" w14:textId="77777777" w:rsidR="00BF5D37" w:rsidRPr="004A22EB" w:rsidRDefault="00BF5D37" w:rsidP="00423E32">
            <w:pPr>
              <w:spacing w:before="20" w:after="20"/>
              <w:jc w:val="center"/>
              <w:rPr>
                <w:sz w:val="26"/>
                <w:szCs w:val="26"/>
              </w:rPr>
            </w:pPr>
          </w:p>
          <w:p w14:paraId="5D0D27EB" w14:textId="77777777" w:rsidR="00BF5D37" w:rsidRPr="004A22EB" w:rsidRDefault="00BF5D37" w:rsidP="00423E32">
            <w:pPr>
              <w:spacing w:before="20" w:after="20"/>
              <w:jc w:val="center"/>
              <w:rPr>
                <w:sz w:val="26"/>
                <w:szCs w:val="26"/>
              </w:rPr>
            </w:pPr>
            <w:r w:rsidRPr="004A22EB">
              <w:rPr>
                <w:sz w:val="26"/>
                <w:szCs w:val="26"/>
              </w:rPr>
              <w:t>Đáp ứng</w:t>
            </w:r>
          </w:p>
          <w:p w14:paraId="5CC15A68" w14:textId="77777777" w:rsidR="00BF5D37" w:rsidRPr="004A22EB" w:rsidRDefault="00BF5D37" w:rsidP="00423E32">
            <w:pPr>
              <w:spacing w:before="20" w:after="20"/>
              <w:jc w:val="center"/>
              <w:rPr>
                <w:sz w:val="26"/>
                <w:szCs w:val="26"/>
              </w:rPr>
            </w:pPr>
          </w:p>
          <w:p w14:paraId="00B6212D" w14:textId="77777777" w:rsidR="00BF5D37" w:rsidRPr="004A22EB" w:rsidRDefault="00BF5D37" w:rsidP="00423E32">
            <w:pPr>
              <w:spacing w:before="20" w:after="20"/>
              <w:rPr>
                <w:sz w:val="26"/>
                <w:szCs w:val="26"/>
              </w:rPr>
            </w:pPr>
          </w:p>
          <w:p w14:paraId="66236335" w14:textId="77777777" w:rsidR="00BF5D37" w:rsidRPr="004A22EB" w:rsidRDefault="00BF5D37" w:rsidP="00423E32">
            <w:pPr>
              <w:spacing w:before="20" w:after="20"/>
              <w:jc w:val="center"/>
              <w:rPr>
                <w:sz w:val="26"/>
                <w:szCs w:val="26"/>
              </w:rPr>
            </w:pPr>
            <w:r w:rsidRPr="004A22EB">
              <w:rPr>
                <w:sz w:val="26"/>
                <w:szCs w:val="26"/>
              </w:rPr>
              <w:t>Đáp ứng</w:t>
            </w:r>
          </w:p>
          <w:p w14:paraId="76A1DA5E" w14:textId="77777777" w:rsidR="00BF5D37" w:rsidRPr="004A22EB" w:rsidRDefault="00BF5D37" w:rsidP="00423E32">
            <w:pPr>
              <w:spacing w:before="20" w:after="20"/>
              <w:jc w:val="center"/>
              <w:rPr>
                <w:sz w:val="26"/>
                <w:szCs w:val="26"/>
              </w:rPr>
            </w:pPr>
          </w:p>
          <w:p w14:paraId="3A4345F4" w14:textId="77777777" w:rsidR="00BF5D37" w:rsidRPr="004A22EB" w:rsidRDefault="00BF5D37" w:rsidP="00423E32">
            <w:pPr>
              <w:spacing w:before="20" w:after="20"/>
              <w:rPr>
                <w:sz w:val="26"/>
                <w:szCs w:val="26"/>
              </w:rPr>
            </w:pPr>
          </w:p>
          <w:p w14:paraId="41DF7A95" w14:textId="77777777" w:rsidR="00BF5D37" w:rsidRPr="004A22EB" w:rsidRDefault="00BF5D37" w:rsidP="00423E32">
            <w:pPr>
              <w:spacing w:before="20" w:after="20"/>
              <w:jc w:val="center"/>
              <w:rPr>
                <w:sz w:val="26"/>
                <w:szCs w:val="26"/>
              </w:rPr>
            </w:pPr>
            <w:r w:rsidRPr="004A22EB">
              <w:rPr>
                <w:sz w:val="26"/>
                <w:szCs w:val="26"/>
              </w:rPr>
              <w:t>Đáp ứng</w:t>
            </w:r>
          </w:p>
          <w:p w14:paraId="356E70E9" w14:textId="77777777" w:rsidR="00BF5D37" w:rsidRPr="004A22EB" w:rsidRDefault="00BF5D37" w:rsidP="00423E32">
            <w:pPr>
              <w:spacing w:before="20" w:after="20"/>
              <w:jc w:val="center"/>
              <w:rPr>
                <w:sz w:val="26"/>
                <w:szCs w:val="26"/>
              </w:rPr>
            </w:pPr>
          </w:p>
          <w:p w14:paraId="68EE58C2" w14:textId="77777777" w:rsidR="00BF5D37" w:rsidRPr="004A22EB" w:rsidRDefault="00BF5D37" w:rsidP="00423E32">
            <w:pPr>
              <w:spacing w:before="20" w:after="20"/>
              <w:rPr>
                <w:sz w:val="26"/>
                <w:szCs w:val="26"/>
              </w:rPr>
            </w:pPr>
          </w:p>
          <w:p w14:paraId="1ACFFA92" w14:textId="77777777" w:rsidR="00BF5D37" w:rsidRPr="004A22EB" w:rsidRDefault="00BF5D37" w:rsidP="00423E32">
            <w:pPr>
              <w:spacing w:before="20" w:after="20"/>
              <w:rPr>
                <w:sz w:val="26"/>
                <w:szCs w:val="26"/>
              </w:rPr>
            </w:pPr>
          </w:p>
          <w:p w14:paraId="37CC82B0" w14:textId="77777777" w:rsidR="00BF5D37" w:rsidRPr="004A22EB" w:rsidRDefault="00BF5D37" w:rsidP="00423E32">
            <w:pPr>
              <w:spacing w:before="20" w:after="20"/>
              <w:rPr>
                <w:sz w:val="26"/>
                <w:szCs w:val="26"/>
              </w:rPr>
            </w:pPr>
          </w:p>
          <w:p w14:paraId="3BBE7700" w14:textId="77777777" w:rsidR="00BF5D37" w:rsidRPr="004A22EB" w:rsidRDefault="00BF5D37" w:rsidP="00423E32">
            <w:pPr>
              <w:spacing w:before="20" w:after="20"/>
              <w:rPr>
                <w:sz w:val="26"/>
                <w:szCs w:val="26"/>
              </w:rPr>
            </w:pPr>
          </w:p>
          <w:p w14:paraId="14E80568" w14:textId="77777777" w:rsidR="00BF5D37" w:rsidRPr="004A22EB" w:rsidRDefault="00BF5D37" w:rsidP="00423E32">
            <w:pPr>
              <w:spacing w:before="20" w:after="20"/>
              <w:rPr>
                <w:sz w:val="26"/>
                <w:szCs w:val="26"/>
              </w:rPr>
            </w:pPr>
          </w:p>
          <w:p w14:paraId="2424286C" w14:textId="77777777" w:rsidR="00BF5D37" w:rsidRPr="004A22EB" w:rsidRDefault="00BF5D37" w:rsidP="00423E32">
            <w:pPr>
              <w:spacing w:before="20" w:after="20"/>
              <w:jc w:val="center"/>
              <w:rPr>
                <w:sz w:val="26"/>
                <w:szCs w:val="26"/>
              </w:rPr>
            </w:pPr>
            <w:r w:rsidRPr="004A22EB">
              <w:rPr>
                <w:sz w:val="26"/>
                <w:szCs w:val="26"/>
              </w:rPr>
              <w:t>Đáp ứng</w:t>
            </w:r>
          </w:p>
          <w:p w14:paraId="1A2F6F35" w14:textId="77777777" w:rsidR="00BF5D37" w:rsidRPr="004A22EB" w:rsidRDefault="00BF5D37" w:rsidP="00423E32">
            <w:pPr>
              <w:spacing w:before="20" w:after="20"/>
              <w:jc w:val="center"/>
              <w:rPr>
                <w:sz w:val="26"/>
                <w:szCs w:val="26"/>
              </w:rPr>
            </w:pPr>
          </w:p>
          <w:p w14:paraId="28CA1208" w14:textId="77777777" w:rsidR="00BF5D37" w:rsidRPr="004A22EB" w:rsidRDefault="00BF5D37" w:rsidP="00423E32">
            <w:pPr>
              <w:spacing w:before="20" w:after="20"/>
              <w:jc w:val="center"/>
              <w:rPr>
                <w:sz w:val="26"/>
                <w:szCs w:val="26"/>
              </w:rPr>
            </w:pPr>
            <w:r w:rsidRPr="004A22EB">
              <w:rPr>
                <w:sz w:val="26"/>
                <w:szCs w:val="26"/>
              </w:rPr>
              <w:t>Đáp ứng</w:t>
            </w:r>
          </w:p>
        </w:tc>
      </w:tr>
      <w:tr w:rsidR="004A22EB" w:rsidRPr="004A22EB" w14:paraId="3E31D4B0" w14:textId="77777777" w:rsidTr="002F5D63">
        <w:tc>
          <w:tcPr>
            <w:tcW w:w="746" w:type="dxa"/>
            <w:shd w:val="clear" w:color="auto" w:fill="auto"/>
          </w:tcPr>
          <w:p w14:paraId="265D4D53" w14:textId="77777777" w:rsidR="00BF5D37" w:rsidRPr="004A22EB" w:rsidRDefault="00BF5D37" w:rsidP="00423E32">
            <w:pPr>
              <w:spacing w:before="20" w:after="20" w:line="400" w:lineRule="exact"/>
              <w:jc w:val="center"/>
              <w:rPr>
                <w:rStyle w:val="Bodytext2Constantia"/>
                <w:rFonts w:ascii="Times New Roman" w:hAnsi="Times New Roman" w:cs="Times New Roman"/>
                <w:b w:val="0"/>
                <w:bCs w:val="0"/>
                <w:color w:val="auto"/>
                <w:sz w:val="26"/>
                <w:szCs w:val="26"/>
              </w:rPr>
            </w:pPr>
            <w:r w:rsidRPr="004A22EB">
              <w:rPr>
                <w:sz w:val="26"/>
                <w:szCs w:val="26"/>
              </w:rPr>
              <w:lastRenderedPageBreak/>
              <w:t>3.</w:t>
            </w:r>
          </w:p>
        </w:tc>
        <w:tc>
          <w:tcPr>
            <w:tcW w:w="5045" w:type="dxa"/>
            <w:shd w:val="clear" w:color="auto" w:fill="auto"/>
            <w:vAlign w:val="bottom"/>
          </w:tcPr>
          <w:p w14:paraId="646C216C" w14:textId="77777777" w:rsidR="00BF5D37" w:rsidRPr="004A22EB" w:rsidRDefault="00BF5D37" w:rsidP="00423E32">
            <w:pPr>
              <w:spacing w:before="20" w:after="20" w:line="260" w:lineRule="exact"/>
              <w:rPr>
                <w:sz w:val="26"/>
                <w:szCs w:val="26"/>
              </w:rPr>
            </w:pPr>
            <w:r w:rsidRPr="004A22EB">
              <w:rPr>
                <w:sz w:val="26"/>
                <w:szCs w:val="26"/>
              </w:rPr>
              <w:t>Yêu cầu về thiết bị RTU:</w:t>
            </w:r>
          </w:p>
          <w:p w14:paraId="234B15E3" w14:textId="77777777" w:rsidR="00BF5D37" w:rsidRPr="004A22EB" w:rsidRDefault="00BF5D37">
            <w:pPr>
              <w:widowControl w:val="0"/>
              <w:numPr>
                <w:ilvl w:val="0"/>
                <w:numId w:val="149"/>
              </w:numPr>
              <w:tabs>
                <w:tab w:val="left" w:pos="367"/>
              </w:tabs>
              <w:spacing w:before="20" w:after="20" w:line="317" w:lineRule="exact"/>
              <w:jc w:val="both"/>
              <w:rPr>
                <w:sz w:val="26"/>
                <w:szCs w:val="26"/>
              </w:rPr>
            </w:pPr>
            <w:r w:rsidRPr="004A22EB">
              <w:rPr>
                <w:sz w:val="26"/>
                <w:szCs w:val="26"/>
              </w:rPr>
              <w:t xml:space="preserve">Đảm bảo thu thập đủ số lượng tín hiệu đo lường, trạng thái, điều khiển theo yêu cầu trong phần III.4 (yêu cầu về tín hiệu SCADA) và có </w:t>
            </w:r>
            <w:r w:rsidRPr="004A22EB">
              <w:rPr>
                <w:sz w:val="26"/>
                <w:szCs w:val="26"/>
              </w:rPr>
              <w:lastRenderedPageBreak/>
              <w:t xml:space="preserve">thể mở rộng I/O theo dạng </w:t>
            </w:r>
            <w:r w:rsidRPr="004A22EB">
              <w:rPr>
                <w:sz w:val="26"/>
                <w:szCs w:val="26"/>
                <w:lang w:bidi="en-US"/>
              </w:rPr>
              <w:t xml:space="preserve">module </w:t>
            </w:r>
            <w:r w:rsidRPr="004A22EB">
              <w:rPr>
                <w:sz w:val="26"/>
                <w:szCs w:val="26"/>
              </w:rPr>
              <w:t>khi cần thiết.</w:t>
            </w:r>
          </w:p>
          <w:p w14:paraId="12935D4A" w14:textId="77777777" w:rsidR="00BF5D37" w:rsidRPr="004A22EB" w:rsidRDefault="00BF5D37">
            <w:pPr>
              <w:widowControl w:val="0"/>
              <w:numPr>
                <w:ilvl w:val="0"/>
                <w:numId w:val="149"/>
              </w:numPr>
              <w:tabs>
                <w:tab w:val="left" w:pos="360"/>
              </w:tabs>
              <w:spacing w:before="20" w:after="20" w:line="260" w:lineRule="exact"/>
              <w:jc w:val="both"/>
              <w:rPr>
                <w:sz w:val="26"/>
                <w:szCs w:val="26"/>
              </w:rPr>
            </w:pPr>
            <w:r w:rsidRPr="004A22EB">
              <w:rPr>
                <w:sz w:val="26"/>
                <w:szCs w:val="26"/>
                <w:lang w:bidi="en-US"/>
              </w:rPr>
              <w:t>Protocol:</w:t>
            </w:r>
          </w:p>
          <w:p w14:paraId="3A6E9FB9" w14:textId="77777777" w:rsidR="00BF5D37" w:rsidRPr="004A22EB" w:rsidRDefault="00BF5D37" w:rsidP="00423E32">
            <w:pPr>
              <w:spacing w:before="20" w:after="20" w:line="260" w:lineRule="exact"/>
              <w:ind w:firstLine="480"/>
              <w:rPr>
                <w:sz w:val="26"/>
                <w:szCs w:val="26"/>
              </w:rPr>
            </w:pPr>
            <w:r w:rsidRPr="004A22EB">
              <w:rPr>
                <w:sz w:val="26"/>
                <w:szCs w:val="26"/>
              </w:rPr>
              <w:t xml:space="preserve">- </w:t>
            </w:r>
            <w:r w:rsidRPr="004A22EB">
              <w:rPr>
                <w:sz w:val="26"/>
                <w:szCs w:val="26"/>
                <w:lang w:bidi="en-US"/>
              </w:rPr>
              <w:t xml:space="preserve">Slave: </w:t>
            </w:r>
            <w:r w:rsidRPr="004A22EB">
              <w:rPr>
                <w:sz w:val="26"/>
                <w:szCs w:val="26"/>
              </w:rPr>
              <w:t>IEC 60870-5-104.</w:t>
            </w:r>
          </w:p>
          <w:p w14:paraId="40F24CC1" w14:textId="77777777" w:rsidR="00BF5D37" w:rsidRPr="004A22EB" w:rsidRDefault="00BF5D37" w:rsidP="00423E32">
            <w:pPr>
              <w:spacing w:before="20" w:after="20" w:line="317" w:lineRule="exact"/>
              <w:ind w:firstLine="480"/>
              <w:rPr>
                <w:sz w:val="26"/>
                <w:szCs w:val="26"/>
                <w:lang w:bidi="en-US"/>
              </w:rPr>
            </w:pPr>
            <w:r w:rsidRPr="004A22EB">
              <w:rPr>
                <w:sz w:val="26"/>
                <w:szCs w:val="26"/>
              </w:rPr>
              <w:t xml:space="preserve">- </w:t>
            </w:r>
            <w:r w:rsidRPr="004A22EB">
              <w:rPr>
                <w:sz w:val="26"/>
                <w:szCs w:val="26"/>
                <w:lang w:bidi="en-US"/>
              </w:rPr>
              <w:t xml:space="preserve">Master: </w:t>
            </w:r>
          </w:p>
          <w:p w14:paraId="2A776C12" w14:textId="77777777" w:rsidR="00BF5D37" w:rsidRPr="004A22EB" w:rsidRDefault="00BF5D37" w:rsidP="00423E32">
            <w:pPr>
              <w:spacing w:before="20" w:after="20" w:line="324" w:lineRule="exact"/>
              <w:rPr>
                <w:sz w:val="26"/>
                <w:szCs w:val="26"/>
              </w:rPr>
            </w:pPr>
            <w:r w:rsidRPr="004A22EB">
              <w:rPr>
                <w:sz w:val="26"/>
                <w:szCs w:val="26"/>
              </w:rPr>
              <w:t xml:space="preserve">      + Modbus RTU hoặc Modbus TCP/IP</w:t>
            </w:r>
          </w:p>
          <w:p w14:paraId="4279ADDB" w14:textId="77777777" w:rsidR="00BF5D37" w:rsidRPr="004A22EB" w:rsidRDefault="00BF5D37" w:rsidP="00423E32">
            <w:pPr>
              <w:spacing w:before="20" w:after="20" w:line="324" w:lineRule="exact"/>
              <w:rPr>
                <w:sz w:val="26"/>
                <w:szCs w:val="26"/>
                <w:lang w:bidi="en-US"/>
              </w:rPr>
            </w:pPr>
            <w:r w:rsidRPr="004A22EB">
              <w:rPr>
                <w:sz w:val="26"/>
                <w:szCs w:val="26"/>
              </w:rPr>
              <w:t xml:space="preserve">      + IEC 60870-5-103 hoặc IEC 61850</w:t>
            </w:r>
          </w:p>
          <w:p w14:paraId="510F70B1" w14:textId="77777777" w:rsidR="00BF5D37" w:rsidRPr="004A22EB" w:rsidRDefault="00BF5D37" w:rsidP="00423E32">
            <w:pPr>
              <w:spacing w:before="20" w:after="20" w:line="324" w:lineRule="exact"/>
              <w:rPr>
                <w:sz w:val="26"/>
                <w:szCs w:val="26"/>
              </w:rPr>
            </w:pPr>
            <w:r w:rsidRPr="004A22EB">
              <w:rPr>
                <w:sz w:val="26"/>
                <w:szCs w:val="26"/>
                <w:lang w:bidi="en-US"/>
              </w:rPr>
              <w:t xml:space="preserve">• Số </w:t>
            </w:r>
            <w:r w:rsidRPr="004A22EB">
              <w:rPr>
                <w:sz w:val="26"/>
                <w:szCs w:val="26"/>
              </w:rPr>
              <w:t xml:space="preserve">cổng giao tiếp: cổng </w:t>
            </w:r>
            <w:r w:rsidRPr="004A22EB">
              <w:rPr>
                <w:sz w:val="26"/>
                <w:szCs w:val="26"/>
                <w:lang w:bidi="en-US"/>
              </w:rPr>
              <w:t xml:space="preserve">serial </w:t>
            </w:r>
            <w:r w:rsidRPr="004A22EB">
              <w:rPr>
                <w:sz w:val="26"/>
                <w:szCs w:val="26"/>
              </w:rPr>
              <w:t>≥ 02, cổng Ethernet ≥ 02.</w:t>
            </w:r>
          </w:p>
          <w:p w14:paraId="586310BD" w14:textId="77777777" w:rsidR="00BF5D37" w:rsidRPr="004A22EB" w:rsidRDefault="00BF5D37">
            <w:pPr>
              <w:widowControl w:val="0"/>
              <w:numPr>
                <w:ilvl w:val="0"/>
                <w:numId w:val="150"/>
              </w:numPr>
              <w:tabs>
                <w:tab w:val="left" w:pos="360"/>
              </w:tabs>
              <w:spacing w:before="20" w:after="20" w:line="260" w:lineRule="exact"/>
              <w:jc w:val="both"/>
              <w:rPr>
                <w:sz w:val="26"/>
                <w:szCs w:val="26"/>
              </w:rPr>
            </w:pPr>
            <w:r w:rsidRPr="004A22EB">
              <w:rPr>
                <w:sz w:val="26"/>
                <w:szCs w:val="26"/>
              </w:rPr>
              <w:t>Nguồn nuôi:</w:t>
            </w:r>
          </w:p>
          <w:p w14:paraId="6B8605B7" w14:textId="77777777" w:rsidR="00BF5D37" w:rsidRPr="004A22EB" w:rsidRDefault="00BF5D37">
            <w:pPr>
              <w:widowControl w:val="0"/>
              <w:numPr>
                <w:ilvl w:val="0"/>
                <w:numId w:val="150"/>
              </w:numPr>
              <w:tabs>
                <w:tab w:val="left" w:pos="360"/>
              </w:tabs>
              <w:spacing w:before="20" w:after="20" w:line="260" w:lineRule="exact"/>
              <w:jc w:val="both"/>
              <w:rPr>
                <w:sz w:val="26"/>
                <w:szCs w:val="26"/>
              </w:rPr>
            </w:pPr>
            <w:r w:rsidRPr="004A22EB">
              <w:rPr>
                <w:sz w:val="26"/>
                <w:szCs w:val="26"/>
              </w:rPr>
              <w:t xml:space="preserve">Phần mềm và bản quyền sử dụng </w:t>
            </w:r>
            <w:r w:rsidRPr="004A22EB">
              <w:rPr>
                <w:sz w:val="26"/>
                <w:szCs w:val="26"/>
                <w:lang w:bidi="en-US"/>
              </w:rPr>
              <w:t>(license):</w:t>
            </w:r>
          </w:p>
          <w:p w14:paraId="0F961C45" w14:textId="77777777" w:rsidR="00BF5D37" w:rsidRPr="004A22EB" w:rsidRDefault="00BF5D37" w:rsidP="00423E32">
            <w:pPr>
              <w:spacing w:before="20" w:after="20" w:line="328" w:lineRule="exact"/>
              <w:rPr>
                <w:sz w:val="26"/>
                <w:szCs w:val="26"/>
              </w:rPr>
            </w:pPr>
            <w:r w:rsidRPr="004A22EB">
              <w:rPr>
                <w:sz w:val="26"/>
                <w:szCs w:val="26"/>
              </w:rPr>
              <w:t xml:space="preserve">- Phần mềm cấu hình RTU (kể cả lập trình </w:t>
            </w:r>
            <w:r w:rsidRPr="004A22EB">
              <w:rPr>
                <w:rStyle w:val="Bodytext2Exact"/>
                <w:sz w:val="26"/>
                <w:szCs w:val="26"/>
              </w:rPr>
              <w:t>PLC) kèm theo bản quyền sử dụng không giới hạn thời gian cho tối thiểu 02 người dùng (User).</w:t>
            </w:r>
          </w:p>
          <w:p w14:paraId="0CC72E01" w14:textId="77777777" w:rsidR="00BF5D37" w:rsidRPr="004A22EB" w:rsidRDefault="00BF5D37" w:rsidP="00423E32">
            <w:pPr>
              <w:spacing w:before="20" w:after="20" w:line="317" w:lineRule="exact"/>
              <w:ind w:firstLine="480"/>
              <w:rPr>
                <w:sz w:val="26"/>
                <w:szCs w:val="26"/>
              </w:rPr>
            </w:pPr>
            <w:r w:rsidRPr="004A22EB">
              <w:rPr>
                <w:sz w:val="26"/>
                <w:szCs w:val="26"/>
              </w:rPr>
              <w:t>- Phần mềm phải có khà năng truy cập từ xa để cấu hình, chấn đoán lỗi và quản lý RTU từ Trung Tâm.</w:t>
            </w:r>
          </w:p>
          <w:p w14:paraId="503C92E9" w14:textId="77777777" w:rsidR="00BF5D37" w:rsidRPr="004A22EB" w:rsidRDefault="00BF5D37" w:rsidP="00423E32">
            <w:pPr>
              <w:spacing w:before="20" w:after="20" w:line="317" w:lineRule="exact"/>
              <w:ind w:firstLine="480"/>
              <w:rPr>
                <w:sz w:val="26"/>
                <w:szCs w:val="26"/>
              </w:rPr>
            </w:pPr>
            <w:r w:rsidRPr="004A22EB">
              <w:rPr>
                <w:sz w:val="26"/>
                <w:szCs w:val="26"/>
              </w:rPr>
              <w:t xml:space="preserve">- Bản quyền sử dụng không giới hạn thời gian cho các </w:t>
            </w:r>
            <w:r w:rsidRPr="004A22EB">
              <w:rPr>
                <w:sz w:val="26"/>
                <w:szCs w:val="26"/>
                <w:lang w:bidi="en-US"/>
              </w:rPr>
              <w:t xml:space="preserve">protocol </w:t>
            </w:r>
            <w:r w:rsidRPr="004A22EB">
              <w:rPr>
                <w:sz w:val="26"/>
                <w:szCs w:val="26"/>
              </w:rPr>
              <w:t>theo yêu cầu trên.</w:t>
            </w:r>
          </w:p>
          <w:p w14:paraId="3EDCD77A" w14:textId="77777777" w:rsidR="00BF5D37" w:rsidRPr="004A22EB" w:rsidRDefault="00BF5D37">
            <w:pPr>
              <w:widowControl w:val="0"/>
              <w:numPr>
                <w:ilvl w:val="0"/>
                <w:numId w:val="151"/>
              </w:numPr>
              <w:tabs>
                <w:tab w:val="left" w:pos="360"/>
              </w:tabs>
              <w:spacing w:before="20" w:after="20" w:line="324" w:lineRule="exact"/>
              <w:jc w:val="both"/>
              <w:rPr>
                <w:sz w:val="26"/>
                <w:szCs w:val="26"/>
              </w:rPr>
            </w:pPr>
            <w:r w:rsidRPr="004A22EB">
              <w:rPr>
                <w:sz w:val="26"/>
                <w:szCs w:val="26"/>
              </w:rPr>
              <w:t>Đồng bộ thời gian: thiết bị RTU phải có tính năng đồng bộ thời gian qua SCADA theo giao thức 1EC 60870-5-104.</w:t>
            </w:r>
          </w:p>
          <w:p w14:paraId="39432D33" w14:textId="77777777" w:rsidR="00BF5D37" w:rsidRPr="004A22EB" w:rsidRDefault="00BF5D37">
            <w:pPr>
              <w:widowControl w:val="0"/>
              <w:numPr>
                <w:ilvl w:val="0"/>
                <w:numId w:val="151"/>
              </w:numPr>
              <w:tabs>
                <w:tab w:val="left" w:pos="360"/>
              </w:tabs>
              <w:spacing w:before="20" w:after="20" w:line="260" w:lineRule="exact"/>
              <w:jc w:val="both"/>
              <w:rPr>
                <w:sz w:val="26"/>
                <w:szCs w:val="26"/>
              </w:rPr>
            </w:pPr>
            <w:r w:rsidRPr="004A22EB">
              <w:rPr>
                <w:sz w:val="26"/>
                <w:szCs w:val="26"/>
              </w:rPr>
              <w:t xml:space="preserve">Có hỗ trợ tính năng giao diện </w:t>
            </w:r>
            <w:r w:rsidRPr="004A22EB">
              <w:rPr>
                <w:sz w:val="26"/>
                <w:szCs w:val="26"/>
                <w:lang w:bidi="en-US"/>
              </w:rPr>
              <w:t xml:space="preserve">WEB </w:t>
            </w:r>
            <w:r w:rsidRPr="004A22EB">
              <w:rPr>
                <w:sz w:val="26"/>
                <w:szCs w:val="26"/>
              </w:rPr>
              <w:t>để:</w:t>
            </w:r>
          </w:p>
          <w:p w14:paraId="6129DB1C" w14:textId="77777777" w:rsidR="00BF5D37" w:rsidRPr="004A22EB" w:rsidRDefault="00BF5D37" w:rsidP="00423E32">
            <w:pPr>
              <w:spacing w:before="20" w:after="20" w:line="260" w:lineRule="exact"/>
              <w:rPr>
                <w:sz w:val="26"/>
                <w:szCs w:val="26"/>
              </w:rPr>
            </w:pPr>
            <w:r w:rsidRPr="004A22EB">
              <w:rPr>
                <w:sz w:val="26"/>
                <w:szCs w:val="26"/>
              </w:rPr>
              <w:t xml:space="preserve">     - Theo dõi trạng thái hoạt động RTU.</w:t>
            </w:r>
          </w:p>
          <w:p w14:paraId="1DC7BC5B" w14:textId="77777777" w:rsidR="00BF5D37" w:rsidRPr="004A22EB" w:rsidRDefault="00BF5D37" w:rsidP="00423E32">
            <w:pPr>
              <w:spacing w:before="20" w:after="20" w:line="400" w:lineRule="exact"/>
              <w:jc w:val="both"/>
              <w:rPr>
                <w:sz w:val="26"/>
                <w:szCs w:val="26"/>
              </w:rPr>
            </w:pPr>
            <w:r w:rsidRPr="004A22EB">
              <w:rPr>
                <w:sz w:val="26"/>
                <w:szCs w:val="26"/>
              </w:rPr>
              <w:t xml:space="preserve">     - Theo dõi các thông số cài đặt mạng.</w:t>
            </w:r>
          </w:p>
          <w:p w14:paraId="1291BA37" w14:textId="77777777" w:rsidR="00BF5D37" w:rsidRPr="004A22EB" w:rsidRDefault="00BF5D37">
            <w:pPr>
              <w:widowControl w:val="0"/>
              <w:numPr>
                <w:ilvl w:val="0"/>
                <w:numId w:val="152"/>
              </w:numPr>
              <w:tabs>
                <w:tab w:val="left" w:pos="590"/>
              </w:tabs>
              <w:spacing w:before="20" w:after="20" w:line="260" w:lineRule="exact"/>
              <w:ind w:firstLine="350"/>
              <w:jc w:val="both"/>
              <w:rPr>
                <w:sz w:val="26"/>
                <w:szCs w:val="26"/>
              </w:rPr>
            </w:pPr>
            <w:r w:rsidRPr="004A22EB">
              <w:rPr>
                <w:sz w:val="26"/>
                <w:szCs w:val="26"/>
              </w:rPr>
              <w:t xml:space="preserve">Tải về các </w:t>
            </w:r>
            <w:r w:rsidRPr="004A22EB">
              <w:rPr>
                <w:sz w:val="26"/>
                <w:szCs w:val="26"/>
                <w:lang w:bidi="en-US"/>
              </w:rPr>
              <w:t xml:space="preserve">logs file </w:t>
            </w:r>
            <w:r w:rsidRPr="004A22EB">
              <w:rPr>
                <w:sz w:val="26"/>
                <w:szCs w:val="26"/>
              </w:rPr>
              <w:t xml:space="preserve">và </w:t>
            </w:r>
            <w:r w:rsidRPr="004A22EB">
              <w:rPr>
                <w:sz w:val="26"/>
                <w:szCs w:val="26"/>
                <w:lang w:bidi="en-US"/>
              </w:rPr>
              <w:t xml:space="preserve">file </w:t>
            </w:r>
            <w:r w:rsidRPr="004A22EB">
              <w:rPr>
                <w:sz w:val="26"/>
                <w:szCs w:val="26"/>
              </w:rPr>
              <w:t xml:space="preserve">lưu trữ </w:t>
            </w:r>
            <w:r w:rsidRPr="004A22EB">
              <w:rPr>
                <w:sz w:val="26"/>
                <w:szCs w:val="26"/>
                <w:lang w:bidi="en-US"/>
              </w:rPr>
              <w:t>(archive).</w:t>
            </w:r>
          </w:p>
          <w:p w14:paraId="7BA18A92" w14:textId="77777777" w:rsidR="00BF5D37" w:rsidRPr="004A22EB" w:rsidRDefault="00BF5D37">
            <w:pPr>
              <w:widowControl w:val="0"/>
              <w:numPr>
                <w:ilvl w:val="0"/>
                <w:numId w:val="153"/>
              </w:numPr>
              <w:tabs>
                <w:tab w:val="left" w:pos="-100"/>
              </w:tabs>
              <w:spacing w:before="20" w:after="20" w:line="317" w:lineRule="exact"/>
              <w:ind w:hanging="460"/>
              <w:jc w:val="both"/>
              <w:rPr>
                <w:sz w:val="26"/>
                <w:szCs w:val="26"/>
              </w:rPr>
            </w:pPr>
            <w:r w:rsidRPr="004A22EB">
              <w:rPr>
                <w:sz w:val="26"/>
                <w:szCs w:val="26"/>
                <w:lang w:bidi="en-US"/>
              </w:rPr>
              <w:t xml:space="preserve">LED </w:t>
            </w:r>
            <w:r w:rsidRPr="004A22EB">
              <w:rPr>
                <w:sz w:val="26"/>
                <w:szCs w:val="26"/>
              </w:rPr>
              <w:t>hiển thị:</w:t>
            </w:r>
          </w:p>
          <w:p w14:paraId="7F4E04E3" w14:textId="77777777" w:rsidR="00BF5D37" w:rsidRPr="004A22EB" w:rsidRDefault="00BF5D37">
            <w:pPr>
              <w:widowControl w:val="0"/>
              <w:numPr>
                <w:ilvl w:val="0"/>
                <w:numId w:val="152"/>
              </w:numPr>
              <w:tabs>
                <w:tab w:val="left" w:pos="820"/>
              </w:tabs>
              <w:spacing w:before="20" w:after="20" w:line="317" w:lineRule="exact"/>
              <w:ind w:firstLine="460"/>
              <w:jc w:val="both"/>
              <w:rPr>
                <w:sz w:val="26"/>
                <w:szCs w:val="26"/>
              </w:rPr>
            </w:pPr>
            <w:r w:rsidRPr="004A22EB">
              <w:rPr>
                <w:sz w:val="26"/>
                <w:szCs w:val="26"/>
              </w:rPr>
              <w:t>Trạng thái RTU.</w:t>
            </w:r>
          </w:p>
          <w:p w14:paraId="6F1E706C" w14:textId="77777777" w:rsidR="00BF5D37" w:rsidRPr="004A22EB" w:rsidRDefault="00BF5D37">
            <w:pPr>
              <w:widowControl w:val="0"/>
              <w:numPr>
                <w:ilvl w:val="0"/>
                <w:numId w:val="152"/>
              </w:numPr>
              <w:tabs>
                <w:tab w:val="left" w:pos="820"/>
              </w:tabs>
              <w:spacing w:before="20" w:after="20" w:line="317" w:lineRule="exact"/>
              <w:ind w:firstLine="460"/>
              <w:jc w:val="both"/>
              <w:rPr>
                <w:sz w:val="26"/>
                <w:szCs w:val="26"/>
              </w:rPr>
            </w:pPr>
            <w:r w:rsidRPr="004A22EB">
              <w:rPr>
                <w:sz w:val="26"/>
                <w:szCs w:val="26"/>
              </w:rPr>
              <w:t xml:space="preserve">Trạng thái cảnh báo </w:t>
            </w:r>
            <w:r w:rsidRPr="004A22EB">
              <w:rPr>
                <w:sz w:val="26"/>
                <w:szCs w:val="26"/>
                <w:lang w:bidi="en-US"/>
              </w:rPr>
              <w:t>(Alarm).</w:t>
            </w:r>
          </w:p>
          <w:p w14:paraId="7DCBD817" w14:textId="77777777" w:rsidR="00BF5D37" w:rsidRPr="004A22EB" w:rsidRDefault="00BF5D37">
            <w:pPr>
              <w:widowControl w:val="0"/>
              <w:numPr>
                <w:ilvl w:val="0"/>
                <w:numId w:val="152"/>
              </w:numPr>
              <w:tabs>
                <w:tab w:val="left" w:pos="820"/>
              </w:tabs>
              <w:spacing w:before="20" w:after="20" w:line="317" w:lineRule="exact"/>
              <w:ind w:firstLine="460"/>
              <w:jc w:val="both"/>
              <w:rPr>
                <w:sz w:val="26"/>
                <w:szCs w:val="26"/>
              </w:rPr>
            </w:pPr>
            <w:r w:rsidRPr="004A22EB">
              <w:rPr>
                <w:sz w:val="26"/>
                <w:szCs w:val="26"/>
              </w:rPr>
              <w:t xml:space="preserve">Trạng thái nguồn cung </w:t>
            </w:r>
            <w:r w:rsidRPr="004A22EB">
              <w:rPr>
                <w:sz w:val="26"/>
                <w:szCs w:val="26"/>
                <w:lang w:bidi="en-US"/>
              </w:rPr>
              <w:t>cấp (AC Power).</w:t>
            </w:r>
          </w:p>
          <w:p w14:paraId="102DEA1D" w14:textId="77777777" w:rsidR="00BF5D37" w:rsidRPr="004A22EB" w:rsidRDefault="00BF5D37">
            <w:pPr>
              <w:widowControl w:val="0"/>
              <w:numPr>
                <w:ilvl w:val="0"/>
                <w:numId w:val="152"/>
              </w:numPr>
              <w:tabs>
                <w:tab w:val="left" w:pos="820"/>
              </w:tabs>
              <w:spacing w:before="20" w:after="20" w:line="317" w:lineRule="exact"/>
              <w:ind w:firstLine="460"/>
              <w:jc w:val="both"/>
              <w:rPr>
                <w:sz w:val="26"/>
                <w:szCs w:val="26"/>
              </w:rPr>
            </w:pPr>
            <w:r w:rsidRPr="004A22EB">
              <w:rPr>
                <w:sz w:val="26"/>
                <w:szCs w:val="26"/>
              </w:rPr>
              <w:t xml:space="preserve">Trạng thái ắc quy </w:t>
            </w:r>
            <w:r w:rsidRPr="004A22EB">
              <w:rPr>
                <w:sz w:val="26"/>
                <w:szCs w:val="26"/>
                <w:lang w:bidi="en-US"/>
              </w:rPr>
              <w:t>(Battery Alarm).</w:t>
            </w:r>
          </w:p>
          <w:p w14:paraId="4C7B0279" w14:textId="77777777" w:rsidR="00BF5D37" w:rsidRPr="004A22EB" w:rsidRDefault="00BF5D37">
            <w:pPr>
              <w:widowControl w:val="0"/>
              <w:numPr>
                <w:ilvl w:val="0"/>
                <w:numId w:val="152"/>
              </w:numPr>
              <w:tabs>
                <w:tab w:val="left" w:pos="820"/>
              </w:tabs>
              <w:spacing w:before="20" w:after="20" w:line="317" w:lineRule="exact"/>
              <w:ind w:firstLine="460"/>
              <w:jc w:val="both"/>
              <w:rPr>
                <w:sz w:val="26"/>
                <w:szCs w:val="26"/>
              </w:rPr>
            </w:pPr>
            <w:r w:rsidRPr="004A22EB">
              <w:rPr>
                <w:sz w:val="26"/>
                <w:szCs w:val="26"/>
              </w:rPr>
              <w:t xml:space="preserve">Trạng thái đường truyền </w:t>
            </w:r>
            <w:r w:rsidRPr="004A22EB">
              <w:rPr>
                <w:sz w:val="26"/>
                <w:szCs w:val="26"/>
                <w:lang w:bidi="en-US"/>
              </w:rPr>
              <w:t>(Communication).</w:t>
            </w:r>
          </w:p>
          <w:p w14:paraId="261AAEAE" w14:textId="77777777" w:rsidR="00BF5D37" w:rsidRPr="004A22EB" w:rsidRDefault="00BF5D37">
            <w:pPr>
              <w:widowControl w:val="0"/>
              <w:numPr>
                <w:ilvl w:val="0"/>
                <w:numId w:val="151"/>
              </w:numPr>
              <w:tabs>
                <w:tab w:val="left" w:pos="360"/>
              </w:tabs>
              <w:spacing w:before="20" w:after="20" w:line="260" w:lineRule="exact"/>
              <w:jc w:val="both"/>
              <w:rPr>
                <w:sz w:val="26"/>
                <w:szCs w:val="26"/>
              </w:rPr>
            </w:pPr>
            <w:r w:rsidRPr="004A22EB">
              <w:rPr>
                <w:sz w:val="26"/>
                <w:szCs w:val="26"/>
              </w:rPr>
              <w:t xml:space="preserve">Vỏ thiết bị RTU đạt tiêu chuẩn </w:t>
            </w:r>
            <w:r w:rsidRPr="004A22EB">
              <w:rPr>
                <w:sz w:val="26"/>
                <w:szCs w:val="26"/>
                <w:lang w:bidi="en-US"/>
              </w:rPr>
              <w:t xml:space="preserve">IP </w:t>
            </w:r>
            <w:r w:rsidRPr="004A22EB">
              <w:rPr>
                <w:sz w:val="26"/>
                <w:szCs w:val="26"/>
              </w:rPr>
              <w:t>2X.</w:t>
            </w:r>
          </w:p>
          <w:p w14:paraId="68AC1111" w14:textId="77777777" w:rsidR="00BF5D37" w:rsidRPr="004A22EB" w:rsidRDefault="00BF5D37">
            <w:pPr>
              <w:widowControl w:val="0"/>
              <w:numPr>
                <w:ilvl w:val="0"/>
                <w:numId w:val="151"/>
              </w:numPr>
              <w:tabs>
                <w:tab w:val="left" w:pos="360"/>
              </w:tabs>
              <w:spacing w:before="20" w:after="20" w:line="260" w:lineRule="exact"/>
              <w:jc w:val="both"/>
              <w:rPr>
                <w:sz w:val="26"/>
                <w:szCs w:val="26"/>
              </w:rPr>
            </w:pPr>
            <w:r w:rsidRPr="004A22EB">
              <w:rPr>
                <w:sz w:val="26"/>
                <w:szCs w:val="26"/>
              </w:rPr>
              <w:t>Thiết bị RTU đáp ứng các tiêu chuẩn sau:</w:t>
            </w:r>
          </w:p>
          <w:p w14:paraId="2C179A6F" w14:textId="77777777" w:rsidR="00BF5D37" w:rsidRPr="004A22EB" w:rsidRDefault="00BF5D37">
            <w:pPr>
              <w:widowControl w:val="0"/>
              <w:numPr>
                <w:ilvl w:val="0"/>
                <w:numId w:val="152"/>
              </w:numPr>
              <w:tabs>
                <w:tab w:val="left" w:pos="720"/>
              </w:tabs>
              <w:spacing w:before="20" w:after="20" w:line="324" w:lineRule="exact"/>
              <w:ind w:firstLine="460"/>
              <w:jc w:val="both"/>
              <w:rPr>
                <w:sz w:val="26"/>
                <w:szCs w:val="26"/>
              </w:rPr>
            </w:pPr>
            <w:r w:rsidRPr="004A22EB">
              <w:rPr>
                <w:sz w:val="26"/>
                <w:szCs w:val="26"/>
              </w:rPr>
              <w:t>Cách điện: theo IEC 60255-5 hoặc tương đương.</w:t>
            </w:r>
          </w:p>
          <w:p w14:paraId="208C6553" w14:textId="77777777" w:rsidR="00BF5D37" w:rsidRPr="004A22EB" w:rsidRDefault="00BF5D37">
            <w:pPr>
              <w:widowControl w:val="0"/>
              <w:numPr>
                <w:ilvl w:val="0"/>
                <w:numId w:val="152"/>
              </w:numPr>
              <w:tabs>
                <w:tab w:val="left" w:pos="734"/>
              </w:tabs>
              <w:spacing w:before="20" w:after="20" w:line="324" w:lineRule="exact"/>
              <w:ind w:firstLine="460"/>
              <w:jc w:val="both"/>
              <w:rPr>
                <w:sz w:val="26"/>
                <w:szCs w:val="26"/>
              </w:rPr>
            </w:pPr>
            <w:r w:rsidRPr="004A22EB">
              <w:rPr>
                <w:sz w:val="26"/>
                <w:szCs w:val="26"/>
              </w:rPr>
              <w:t>Điện từ: theo IEC 61000-4 hoặc tương đương.</w:t>
            </w:r>
          </w:p>
          <w:p w14:paraId="4517E231" w14:textId="77777777" w:rsidR="00BF5D37" w:rsidRPr="004A22EB" w:rsidRDefault="00BF5D37">
            <w:pPr>
              <w:widowControl w:val="0"/>
              <w:numPr>
                <w:ilvl w:val="0"/>
                <w:numId w:val="152"/>
              </w:numPr>
              <w:tabs>
                <w:tab w:val="left" w:pos="727"/>
              </w:tabs>
              <w:spacing w:before="20" w:after="20" w:line="324" w:lineRule="exact"/>
              <w:ind w:firstLine="460"/>
              <w:jc w:val="both"/>
              <w:rPr>
                <w:sz w:val="26"/>
                <w:szCs w:val="26"/>
              </w:rPr>
            </w:pPr>
            <w:r w:rsidRPr="004A22EB">
              <w:rPr>
                <w:sz w:val="26"/>
                <w:szCs w:val="26"/>
              </w:rPr>
              <w:t xml:space="preserve">Môi trường: theo 1EC 60068-2 hoặc </w:t>
            </w:r>
            <w:r w:rsidRPr="004A22EB">
              <w:rPr>
                <w:sz w:val="26"/>
                <w:szCs w:val="26"/>
              </w:rPr>
              <w:lastRenderedPageBreak/>
              <w:t>tương đương.</w:t>
            </w:r>
          </w:p>
          <w:p w14:paraId="404D3EC1" w14:textId="77777777" w:rsidR="00BF5D37" w:rsidRPr="004A22EB" w:rsidRDefault="00BF5D37" w:rsidP="00423E32">
            <w:pPr>
              <w:spacing w:before="20" w:after="20" w:line="400" w:lineRule="exact"/>
              <w:jc w:val="both"/>
              <w:rPr>
                <w:rStyle w:val="Bodytext2Constantia"/>
                <w:rFonts w:ascii="Times New Roman" w:hAnsi="Times New Roman" w:cs="Times New Roman"/>
                <w:b w:val="0"/>
                <w:bCs w:val="0"/>
                <w:color w:val="auto"/>
                <w:sz w:val="26"/>
                <w:szCs w:val="26"/>
              </w:rPr>
            </w:pPr>
            <w:r w:rsidRPr="004A22EB">
              <w:rPr>
                <w:sz w:val="26"/>
                <w:szCs w:val="26"/>
              </w:rPr>
              <w:t>An toàn sản phẩm: IEC 60255-27 hoặc tương đương.</w:t>
            </w:r>
          </w:p>
        </w:tc>
        <w:tc>
          <w:tcPr>
            <w:tcW w:w="3499" w:type="dxa"/>
            <w:shd w:val="clear" w:color="auto" w:fill="auto"/>
          </w:tcPr>
          <w:p w14:paraId="6E6D3A7E" w14:textId="77777777" w:rsidR="00BF5D37" w:rsidRPr="004A22EB" w:rsidRDefault="00BF5D37" w:rsidP="00423E32">
            <w:pPr>
              <w:spacing w:before="20" w:after="20" w:line="260" w:lineRule="exact"/>
              <w:jc w:val="center"/>
              <w:rPr>
                <w:sz w:val="26"/>
                <w:szCs w:val="26"/>
              </w:rPr>
            </w:pPr>
          </w:p>
          <w:p w14:paraId="6F69DF71"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BADF301" w14:textId="77777777" w:rsidR="00BF5D37" w:rsidRPr="004A22EB" w:rsidRDefault="00BF5D37" w:rsidP="00423E32">
            <w:pPr>
              <w:spacing w:before="20" w:after="20" w:line="260" w:lineRule="exact"/>
              <w:jc w:val="center"/>
              <w:rPr>
                <w:sz w:val="26"/>
                <w:szCs w:val="26"/>
              </w:rPr>
            </w:pPr>
          </w:p>
          <w:p w14:paraId="6B503811" w14:textId="77777777" w:rsidR="00BF5D37" w:rsidRPr="004A22EB" w:rsidRDefault="00BF5D37" w:rsidP="00423E32">
            <w:pPr>
              <w:spacing w:before="20" w:after="20" w:line="260" w:lineRule="exact"/>
              <w:jc w:val="center"/>
              <w:rPr>
                <w:sz w:val="26"/>
                <w:szCs w:val="26"/>
              </w:rPr>
            </w:pPr>
          </w:p>
          <w:p w14:paraId="7F83C1AF" w14:textId="77777777" w:rsidR="00BF5D37" w:rsidRPr="004A22EB" w:rsidRDefault="00BF5D37" w:rsidP="00423E32">
            <w:pPr>
              <w:spacing w:before="20" w:after="20" w:line="260" w:lineRule="exact"/>
              <w:jc w:val="center"/>
              <w:rPr>
                <w:sz w:val="26"/>
                <w:szCs w:val="26"/>
              </w:rPr>
            </w:pPr>
          </w:p>
          <w:p w14:paraId="7CAA4AC9" w14:textId="77777777" w:rsidR="00BF5D37" w:rsidRPr="004A22EB" w:rsidRDefault="00BF5D37" w:rsidP="00423E32">
            <w:pPr>
              <w:spacing w:before="20" w:after="20" w:line="260" w:lineRule="exact"/>
              <w:jc w:val="center"/>
              <w:rPr>
                <w:sz w:val="26"/>
                <w:szCs w:val="26"/>
              </w:rPr>
            </w:pPr>
          </w:p>
          <w:p w14:paraId="2C03F6BC" w14:textId="77777777" w:rsidR="00BF5D37" w:rsidRPr="004A22EB" w:rsidRDefault="00BF5D37" w:rsidP="00423E32">
            <w:pPr>
              <w:spacing w:before="20" w:after="20" w:line="260" w:lineRule="exact"/>
              <w:jc w:val="center"/>
              <w:rPr>
                <w:sz w:val="26"/>
                <w:szCs w:val="26"/>
              </w:rPr>
            </w:pPr>
          </w:p>
          <w:p w14:paraId="2F1D4B90" w14:textId="77777777" w:rsidR="00BF5D37" w:rsidRPr="004A22EB" w:rsidRDefault="00BF5D37" w:rsidP="00423E32">
            <w:pPr>
              <w:spacing w:before="20" w:after="20" w:line="260" w:lineRule="exact"/>
              <w:jc w:val="center"/>
              <w:rPr>
                <w:sz w:val="26"/>
                <w:szCs w:val="26"/>
              </w:rPr>
            </w:pPr>
          </w:p>
          <w:p w14:paraId="11E88ECF"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1BB5738"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B0DC5C7" w14:textId="77777777" w:rsidR="00BF5D37" w:rsidRPr="004A22EB" w:rsidRDefault="00BF5D37" w:rsidP="00423E32">
            <w:pPr>
              <w:spacing w:before="20" w:after="20" w:line="260" w:lineRule="exact"/>
              <w:jc w:val="center"/>
              <w:rPr>
                <w:sz w:val="26"/>
                <w:szCs w:val="26"/>
              </w:rPr>
            </w:pPr>
          </w:p>
          <w:p w14:paraId="4A69333E"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0DFA418"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EA70D00" w14:textId="77777777" w:rsidR="00BF5D37" w:rsidRPr="004A22EB" w:rsidRDefault="00BF5D37" w:rsidP="00423E32">
            <w:pPr>
              <w:spacing w:before="20" w:after="20" w:line="260" w:lineRule="exact"/>
              <w:jc w:val="center"/>
              <w:rPr>
                <w:sz w:val="26"/>
                <w:szCs w:val="26"/>
              </w:rPr>
            </w:pPr>
          </w:p>
          <w:p w14:paraId="49AAA280" w14:textId="77777777" w:rsidR="00BF5D37" w:rsidRPr="004A22EB" w:rsidRDefault="00BF5D37" w:rsidP="00423E32">
            <w:pPr>
              <w:spacing w:before="20" w:after="20" w:line="260" w:lineRule="exact"/>
              <w:jc w:val="center"/>
              <w:rPr>
                <w:sz w:val="26"/>
                <w:szCs w:val="26"/>
              </w:rPr>
            </w:pPr>
          </w:p>
          <w:p w14:paraId="3228D8C0" w14:textId="77777777" w:rsidR="00BF5D37" w:rsidRPr="004A22EB" w:rsidRDefault="00BF5D37" w:rsidP="00423E32">
            <w:pPr>
              <w:spacing w:before="20" w:after="20" w:line="260" w:lineRule="exact"/>
              <w:jc w:val="center"/>
              <w:rPr>
                <w:sz w:val="26"/>
                <w:szCs w:val="26"/>
              </w:rPr>
            </w:pPr>
            <w:r w:rsidRPr="004A22EB">
              <w:rPr>
                <w:sz w:val="26"/>
                <w:szCs w:val="26"/>
              </w:rPr>
              <w:t>24 VDC hoặc 48VDC</w:t>
            </w:r>
          </w:p>
          <w:p w14:paraId="641005D4" w14:textId="77777777" w:rsidR="00BF5D37" w:rsidRPr="004A22EB" w:rsidRDefault="00BF5D37" w:rsidP="00423E32">
            <w:pPr>
              <w:spacing w:before="20" w:after="20" w:line="260" w:lineRule="exact"/>
              <w:jc w:val="center"/>
              <w:rPr>
                <w:sz w:val="26"/>
                <w:szCs w:val="26"/>
              </w:rPr>
            </w:pPr>
          </w:p>
          <w:p w14:paraId="55BC8C2D" w14:textId="77777777" w:rsidR="00BF5D37" w:rsidRPr="004A22EB" w:rsidRDefault="00BF5D37" w:rsidP="00423E32">
            <w:pPr>
              <w:spacing w:before="20" w:after="20" w:line="260" w:lineRule="exact"/>
              <w:jc w:val="center"/>
              <w:rPr>
                <w:sz w:val="26"/>
                <w:szCs w:val="26"/>
              </w:rPr>
            </w:pPr>
          </w:p>
          <w:p w14:paraId="3D5A8559" w14:textId="77777777" w:rsidR="00BF5D37" w:rsidRPr="004A22EB" w:rsidRDefault="00BF5D37" w:rsidP="00423E32">
            <w:pPr>
              <w:spacing w:before="20" w:after="20" w:line="260" w:lineRule="exact"/>
              <w:jc w:val="center"/>
              <w:rPr>
                <w:sz w:val="26"/>
                <w:szCs w:val="26"/>
              </w:rPr>
            </w:pPr>
          </w:p>
          <w:p w14:paraId="54BA697E"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0E6DEF87" w14:textId="77777777" w:rsidR="00BF5D37" w:rsidRPr="004A22EB" w:rsidRDefault="00BF5D37" w:rsidP="00423E32">
            <w:pPr>
              <w:spacing w:before="20" w:after="20" w:line="260" w:lineRule="exact"/>
              <w:jc w:val="center"/>
              <w:rPr>
                <w:sz w:val="26"/>
                <w:szCs w:val="26"/>
              </w:rPr>
            </w:pPr>
          </w:p>
          <w:p w14:paraId="2A8ABEF9" w14:textId="77777777" w:rsidR="00BF5D37" w:rsidRPr="004A22EB" w:rsidRDefault="00BF5D37" w:rsidP="00423E32">
            <w:pPr>
              <w:spacing w:before="20" w:after="20" w:line="260" w:lineRule="exact"/>
              <w:jc w:val="center"/>
              <w:rPr>
                <w:sz w:val="26"/>
                <w:szCs w:val="26"/>
              </w:rPr>
            </w:pPr>
          </w:p>
          <w:p w14:paraId="27CD2163" w14:textId="77777777" w:rsidR="00BF5D37" w:rsidRPr="004A22EB" w:rsidRDefault="00BF5D37" w:rsidP="00423E32">
            <w:pPr>
              <w:spacing w:before="20" w:after="20" w:line="260" w:lineRule="exact"/>
              <w:jc w:val="center"/>
              <w:rPr>
                <w:sz w:val="26"/>
                <w:szCs w:val="26"/>
              </w:rPr>
            </w:pPr>
          </w:p>
          <w:p w14:paraId="03869F05" w14:textId="77777777" w:rsidR="00BF5D37" w:rsidRPr="004A22EB" w:rsidRDefault="00BF5D37" w:rsidP="00423E32">
            <w:pPr>
              <w:spacing w:before="20" w:after="20" w:line="260" w:lineRule="exact"/>
              <w:rPr>
                <w:sz w:val="26"/>
                <w:szCs w:val="26"/>
              </w:rPr>
            </w:pPr>
          </w:p>
          <w:p w14:paraId="5E8F444D"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393C34BC" w14:textId="77777777" w:rsidR="00BF5D37" w:rsidRPr="004A22EB" w:rsidRDefault="00BF5D37" w:rsidP="00423E32">
            <w:pPr>
              <w:spacing w:before="20" w:after="20" w:line="260" w:lineRule="exact"/>
              <w:jc w:val="center"/>
              <w:rPr>
                <w:sz w:val="26"/>
                <w:szCs w:val="26"/>
              </w:rPr>
            </w:pPr>
          </w:p>
          <w:p w14:paraId="55BFE650" w14:textId="77777777" w:rsidR="00BF5D37" w:rsidRPr="004A22EB" w:rsidRDefault="00BF5D37" w:rsidP="00423E32">
            <w:pPr>
              <w:spacing w:before="20" w:after="20" w:line="260" w:lineRule="exact"/>
              <w:rPr>
                <w:sz w:val="26"/>
                <w:szCs w:val="26"/>
              </w:rPr>
            </w:pPr>
          </w:p>
          <w:p w14:paraId="3DF378FC"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07520EE" w14:textId="77777777" w:rsidR="00BF5D37" w:rsidRPr="004A22EB" w:rsidRDefault="00BF5D37" w:rsidP="00423E32">
            <w:pPr>
              <w:spacing w:before="20" w:after="20" w:line="260" w:lineRule="exact"/>
              <w:jc w:val="center"/>
              <w:rPr>
                <w:sz w:val="26"/>
                <w:szCs w:val="26"/>
              </w:rPr>
            </w:pPr>
          </w:p>
          <w:p w14:paraId="687D2BF1" w14:textId="77777777" w:rsidR="00BF5D37" w:rsidRPr="004A22EB" w:rsidRDefault="00BF5D37" w:rsidP="00423E32">
            <w:pPr>
              <w:spacing w:before="20" w:after="20" w:line="260" w:lineRule="exact"/>
              <w:jc w:val="center"/>
              <w:rPr>
                <w:sz w:val="26"/>
                <w:szCs w:val="26"/>
              </w:rPr>
            </w:pPr>
          </w:p>
          <w:p w14:paraId="250BA275" w14:textId="77777777" w:rsidR="00BF5D37" w:rsidRPr="004A22EB" w:rsidRDefault="00BF5D37" w:rsidP="00423E32">
            <w:pPr>
              <w:spacing w:before="20" w:after="20" w:line="260" w:lineRule="exact"/>
              <w:jc w:val="center"/>
              <w:rPr>
                <w:sz w:val="26"/>
                <w:szCs w:val="26"/>
              </w:rPr>
            </w:pPr>
          </w:p>
          <w:p w14:paraId="4A64172E"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7CDA0DC8" w14:textId="77777777" w:rsidR="00BF5D37" w:rsidRPr="004A22EB" w:rsidRDefault="00BF5D37" w:rsidP="00423E32">
            <w:pPr>
              <w:spacing w:before="20" w:after="20" w:line="260" w:lineRule="exact"/>
              <w:jc w:val="center"/>
              <w:rPr>
                <w:sz w:val="26"/>
                <w:szCs w:val="26"/>
              </w:rPr>
            </w:pPr>
          </w:p>
          <w:p w14:paraId="544FBC33" w14:textId="77777777" w:rsidR="00BF5D37" w:rsidRPr="004A22EB" w:rsidRDefault="00BF5D37" w:rsidP="00423E32">
            <w:pPr>
              <w:spacing w:before="20" w:after="20" w:line="260" w:lineRule="exact"/>
              <w:jc w:val="center"/>
              <w:rPr>
                <w:sz w:val="26"/>
                <w:szCs w:val="26"/>
              </w:rPr>
            </w:pPr>
          </w:p>
          <w:p w14:paraId="11F3C4D3" w14:textId="77777777" w:rsidR="00BF5D37" w:rsidRPr="004A22EB" w:rsidRDefault="00BF5D37" w:rsidP="00423E32">
            <w:pPr>
              <w:spacing w:before="20" w:after="20" w:line="260" w:lineRule="exact"/>
              <w:jc w:val="center"/>
              <w:rPr>
                <w:sz w:val="26"/>
                <w:szCs w:val="26"/>
              </w:rPr>
            </w:pPr>
          </w:p>
          <w:p w14:paraId="4FD29364" w14:textId="77777777" w:rsidR="00BF5D37" w:rsidRPr="004A22EB" w:rsidRDefault="00BF5D37" w:rsidP="00423E32">
            <w:pPr>
              <w:spacing w:before="20" w:after="20" w:line="260" w:lineRule="exact"/>
              <w:jc w:val="center"/>
              <w:rPr>
                <w:sz w:val="26"/>
                <w:szCs w:val="26"/>
              </w:rPr>
            </w:pPr>
          </w:p>
          <w:p w14:paraId="5C6D3AC5"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6574706E" w14:textId="77777777" w:rsidR="00BF5D37" w:rsidRPr="004A22EB" w:rsidRDefault="00BF5D37" w:rsidP="00423E32">
            <w:pPr>
              <w:spacing w:before="20" w:after="20" w:line="400" w:lineRule="exact"/>
              <w:jc w:val="center"/>
              <w:rPr>
                <w:sz w:val="26"/>
                <w:szCs w:val="26"/>
              </w:rPr>
            </w:pPr>
            <w:r w:rsidRPr="004A22EB">
              <w:rPr>
                <w:sz w:val="26"/>
                <w:szCs w:val="26"/>
              </w:rPr>
              <w:t>Đáp ứng</w:t>
            </w:r>
          </w:p>
          <w:p w14:paraId="3F0A1622" w14:textId="77777777" w:rsidR="00BF5D37" w:rsidRPr="004A22EB" w:rsidRDefault="00BF5D37" w:rsidP="00423E32">
            <w:pPr>
              <w:spacing w:before="20" w:after="20" w:line="400" w:lineRule="exact"/>
              <w:jc w:val="center"/>
              <w:rPr>
                <w:sz w:val="26"/>
                <w:szCs w:val="26"/>
              </w:rPr>
            </w:pPr>
            <w:r w:rsidRPr="004A22EB">
              <w:rPr>
                <w:sz w:val="26"/>
                <w:szCs w:val="26"/>
              </w:rPr>
              <w:t>Đáp ứng</w:t>
            </w:r>
          </w:p>
          <w:p w14:paraId="00FFFEF5" w14:textId="77777777" w:rsidR="00BF5D37" w:rsidRPr="004A22EB" w:rsidRDefault="00BF5D37" w:rsidP="00423E32">
            <w:pPr>
              <w:spacing w:before="20" w:after="20" w:line="400" w:lineRule="exact"/>
              <w:rPr>
                <w:sz w:val="26"/>
                <w:szCs w:val="26"/>
              </w:rPr>
            </w:pPr>
          </w:p>
          <w:p w14:paraId="77E49FFE" w14:textId="77777777" w:rsidR="00BF5D37" w:rsidRPr="004A22EB" w:rsidRDefault="00BF5D37" w:rsidP="00423E32">
            <w:pPr>
              <w:spacing w:before="20" w:after="20"/>
              <w:jc w:val="center"/>
              <w:rPr>
                <w:sz w:val="26"/>
                <w:szCs w:val="26"/>
              </w:rPr>
            </w:pPr>
          </w:p>
          <w:p w14:paraId="18DACCD0" w14:textId="77777777" w:rsidR="00BF5D37" w:rsidRPr="004A22EB" w:rsidRDefault="00BF5D37" w:rsidP="00423E32">
            <w:pPr>
              <w:spacing w:before="20" w:after="20"/>
              <w:jc w:val="center"/>
              <w:rPr>
                <w:sz w:val="26"/>
                <w:szCs w:val="26"/>
              </w:rPr>
            </w:pPr>
            <w:r w:rsidRPr="004A22EB">
              <w:rPr>
                <w:sz w:val="26"/>
                <w:szCs w:val="26"/>
              </w:rPr>
              <w:t>Đáp ứng</w:t>
            </w:r>
          </w:p>
          <w:p w14:paraId="1CEFF80B" w14:textId="77777777" w:rsidR="00BF5D37" w:rsidRPr="004A22EB" w:rsidRDefault="00BF5D37" w:rsidP="00423E32">
            <w:pPr>
              <w:spacing w:before="20" w:after="20"/>
              <w:jc w:val="center"/>
              <w:rPr>
                <w:sz w:val="26"/>
                <w:szCs w:val="26"/>
              </w:rPr>
            </w:pPr>
            <w:r w:rsidRPr="004A22EB">
              <w:rPr>
                <w:sz w:val="26"/>
                <w:szCs w:val="26"/>
              </w:rPr>
              <w:t>Đáp ứng</w:t>
            </w:r>
          </w:p>
          <w:p w14:paraId="3D0B857A" w14:textId="77777777" w:rsidR="00BF5D37" w:rsidRPr="004A22EB" w:rsidRDefault="00BF5D37" w:rsidP="00423E32">
            <w:pPr>
              <w:spacing w:before="20" w:after="20"/>
              <w:jc w:val="center"/>
              <w:rPr>
                <w:sz w:val="26"/>
                <w:szCs w:val="26"/>
              </w:rPr>
            </w:pPr>
            <w:r w:rsidRPr="004A22EB">
              <w:rPr>
                <w:sz w:val="26"/>
                <w:szCs w:val="26"/>
              </w:rPr>
              <w:t>Đáp ứng</w:t>
            </w:r>
          </w:p>
          <w:p w14:paraId="7E0C7E18" w14:textId="77777777" w:rsidR="00BF5D37" w:rsidRPr="004A22EB" w:rsidRDefault="00BF5D37" w:rsidP="00423E32">
            <w:pPr>
              <w:spacing w:before="20" w:after="20"/>
              <w:rPr>
                <w:sz w:val="26"/>
                <w:szCs w:val="26"/>
              </w:rPr>
            </w:pPr>
          </w:p>
          <w:p w14:paraId="404E6AAF" w14:textId="77777777" w:rsidR="00BF5D37" w:rsidRPr="004A22EB" w:rsidRDefault="00BF5D37" w:rsidP="00423E32">
            <w:pPr>
              <w:spacing w:before="20" w:after="20"/>
              <w:jc w:val="center"/>
              <w:rPr>
                <w:sz w:val="26"/>
                <w:szCs w:val="26"/>
              </w:rPr>
            </w:pPr>
            <w:r w:rsidRPr="004A22EB">
              <w:rPr>
                <w:sz w:val="26"/>
                <w:szCs w:val="26"/>
              </w:rPr>
              <w:t>Đáp ứng</w:t>
            </w:r>
          </w:p>
          <w:p w14:paraId="1B5FA11B" w14:textId="77777777" w:rsidR="00BF5D37" w:rsidRPr="004A22EB" w:rsidRDefault="00BF5D37" w:rsidP="00423E32">
            <w:pPr>
              <w:spacing w:before="20" w:after="20"/>
              <w:jc w:val="center"/>
              <w:rPr>
                <w:sz w:val="26"/>
                <w:szCs w:val="26"/>
              </w:rPr>
            </w:pPr>
            <w:r w:rsidRPr="004A22EB">
              <w:rPr>
                <w:sz w:val="26"/>
                <w:szCs w:val="26"/>
              </w:rPr>
              <w:t>Đáp ứng</w:t>
            </w:r>
          </w:p>
          <w:p w14:paraId="3EB44101" w14:textId="77777777" w:rsidR="00BF5D37" w:rsidRPr="004A22EB" w:rsidRDefault="00BF5D37" w:rsidP="00423E32">
            <w:pPr>
              <w:spacing w:before="20" w:after="20"/>
              <w:jc w:val="center"/>
              <w:rPr>
                <w:sz w:val="26"/>
                <w:szCs w:val="26"/>
              </w:rPr>
            </w:pPr>
          </w:p>
          <w:p w14:paraId="242EA60C" w14:textId="77777777" w:rsidR="00BF5D37" w:rsidRPr="004A22EB" w:rsidRDefault="00BF5D37" w:rsidP="00423E32">
            <w:pPr>
              <w:spacing w:before="20" w:after="20"/>
              <w:jc w:val="center"/>
              <w:rPr>
                <w:sz w:val="26"/>
                <w:szCs w:val="26"/>
              </w:rPr>
            </w:pPr>
            <w:r w:rsidRPr="004A22EB">
              <w:rPr>
                <w:sz w:val="26"/>
                <w:szCs w:val="26"/>
              </w:rPr>
              <w:t>Đáp ứng</w:t>
            </w:r>
          </w:p>
          <w:p w14:paraId="2CA4D64E" w14:textId="77777777" w:rsidR="00BF5D37" w:rsidRPr="004A22EB" w:rsidRDefault="00BF5D37" w:rsidP="00423E32">
            <w:pPr>
              <w:spacing w:before="20" w:after="20"/>
              <w:jc w:val="center"/>
              <w:rPr>
                <w:sz w:val="26"/>
                <w:szCs w:val="26"/>
              </w:rPr>
            </w:pPr>
          </w:p>
          <w:p w14:paraId="4ABE2DCD" w14:textId="77777777" w:rsidR="00BF5D37" w:rsidRPr="004A22EB" w:rsidRDefault="00BF5D37" w:rsidP="00423E32">
            <w:pPr>
              <w:spacing w:before="20" w:after="20"/>
              <w:jc w:val="center"/>
              <w:rPr>
                <w:sz w:val="26"/>
                <w:szCs w:val="26"/>
              </w:rPr>
            </w:pPr>
          </w:p>
          <w:p w14:paraId="7CEFE58A" w14:textId="77777777" w:rsidR="00BF5D37" w:rsidRPr="004A22EB" w:rsidRDefault="00BF5D37" w:rsidP="00423E32">
            <w:pPr>
              <w:spacing w:before="20" w:after="20"/>
              <w:jc w:val="center"/>
              <w:rPr>
                <w:sz w:val="26"/>
                <w:szCs w:val="26"/>
              </w:rPr>
            </w:pPr>
            <w:r w:rsidRPr="004A22EB">
              <w:rPr>
                <w:sz w:val="26"/>
                <w:szCs w:val="26"/>
              </w:rPr>
              <w:lastRenderedPageBreak/>
              <w:t>Đáp ứng</w:t>
            </w:r>
          </w:p>
          <w:p w14:paraId="1A45D7B2" w14:textId="77777777" w:rsidR="00BF5D37" w:rsidRPr="004A22EB" w:rsidRDefault="00BF5D37" w:rsidP="00423E32">
            <w:pPr>
              <w:spacing w:before="20" w:after="20"/>
              <w:jc w:val="center"/>
              <w:rPr>
                <w:sz w:val="26"/>
                <w:szCs w:val="26"/>
              </w:rPr>
            </w:pPr>
          </w:p>
          <w:p w14:paraId="0470852F" w14:textId="77777777" w:rsidR="00BF5D37" w:rsidRPr="004A22EB" w:rsidRDefault="00BF5D37" w:rsidP="00423E32">
            <w:pPr>
              <w:spacing w:before="20" w:after="20"/>
              <w:jc w:val="center"/>
              <w:rPr>
                <w:sz w:val="26"/>
                <w:szCs w:val="26"/>
              </w:rPr>
            </w:pPr>
            <w:r w:rsidRPr="004A22EB">
              <w:rPr>
                <w:sz w:val="26"/>
                <w:szCs w:val="26"/>
              </w:rPr>
              <w:t>Đáp ứng</w:t>
            </w:r>
          </w:p>
          <w:p w14:paraId="6BB2146B" w14:textId="77777777" w:rsidR="00BF5D37" w:rsidRPr="004A22EB" w:rsidRDefault="00BF5D37" w:rsidP="00423E32">
            <w:pPr>
              <w:spacing w:before="20" w:after="20"/>
              <w:jc w:val="center"/>
              <w:rPr>
                <w:sz w:val="26"/>
                <w:szCs w:val="26"/>
              </w:rPr>
            </w:pPr>
          </w:p>
          <w:p w14:paraId="29C63D7D" w14:textId="77777777" w:rsidR="00BF5D37" w:rsidRPr="004A22EB" w:rsidRDefault="00BF5D37" w:rsidP="00423E32">
            <w:pPr>
              <w:spacing w:before="20" w:after="20"/>
              <w:jc w:val="center"/>
              <w:rPr>
                <w:sz w:val="26"/>
                <w:szCs w:val="26"/>
              </w:rPr>
            </w:pPr>
            <w:r w:rsidRPr="004A22EB">
              <w:rPr>
                <w:sz w:val="26"/>
                <w:szCs w:val="26"/>
              </w:rPr>
              <w:t>Đáp ứng</w:t>
            </w:r>
          </w:p>
          <w:p w14:paraId="3531BE8D" w14:textId="77777777" w:rsidR="00BF5D37" w:rsidRPr="004A22EB" w:rsidRDefault="00BF5D37" w:rsidP="00423E32">
            <w:pPr>
              <w:spacing w:before="20" w:after="20"/>
              <w:jc w:val="center"/>
              <w:rPr>
                <w:sz w:val="26"/>
                <w:szCs w:val="26"/>
              </w:rPr>
            </w:pPr>
          </w:p>
          <w:p w14:paraId="5067EE67" w14:textId="77777777" w:rsidR="00BF5D37" w:rsidRPr="004A22EB" w:rsidRDefault="00BF5D37" w:rsidP="00423E32">
            <w:pPr>
              <w:spacing w:before="20" w:after="20"/>
              <w:jc w:val="center"/>
              <w:rPr>
                <w:rStyle w:val="Bodytext2Constantia"/>
                <w:rFonts w:ascii="Times New Roman" w:hAnsi="Times New Roman" w:cs="Times New Roman"/>
                <w:b w:val="0"/>
                <w:bCs w:val="0"/>
                <w:color w:val="auto"/>
                <w:sz w:val="26"/>
                <w:szCs w:val="26"/>
              </w:rPr>
            </w:pPr>
            <w:r w:rsidRPr="004A22EB">
              <w:rPr>
                <w:sz w:val="26"/>
                <w:szCs w:val="26"/>
              </w:rPr>
              <w:t>Đáp ứng</w:t>
            </w:r>
          </w:p>
        </w:tc>
      </w:tr>
      <w:tr w:rsidR="004A22EB" w:rsidRPr="004A22EB" w14:paraId="73DEA6F9" w14:textId="77777777" w:rsidTr="002F5D63">
        <w:tc>
          <w:tcPr>
            <w:tcW w:w="746" w:type="dxa"/>
            <w:shd w:val="clear" w:color="auto" w:fill="auto"/>
          </w:tcPr>
          <w:p w14:paraId="18B933AA" w14:textId="77777777" w:rsidR="00BF5D37" w:rsidRPr="004A22EB" w:rsidRDefault="00BF5D37" w:rsidP="00423E32">
            <w:pPr>
              <w:spacing w:before="20" w:after="20" w:line="260" w:lineRule="exact"/>
              <w:ind w:left="240"/>
              <w:rPr>
                <w:sz w:val="26"/>
                <w:szCs w:val="26"/>
              </w:rPr>
            </w:pPr>
            <w:r w:rsidRPr="004A22EB">
              <w:rPr>
                <w:sz w:val="26"/>
                <w:szCs w:val="26"/>
              </w:rPr>
              <w:lastRenderedPageBreak/>
              <w:t>4.</w:t>
            </w:r>
          </w:p>
        </w:tc>
        <w:tc>
          <w:tcPr>
            <w:tcW w:w="5045" w:type="dxa"/>
            <w:shd w:val="clear" w:color="auto" w:fill="auto"/>
          </w:tcPr>
          <w:p w14:paraId="13FFBE6D" w14:textId="77777777" w:rsidR="00BF5D37" w:rsidRPr="004A22EB" w:rsidRDefault="00BF5D37" w:rsidP="00423E32">
            <w:pPr>
              <w:spacing w:before="20" w:after="20" w:line="260" w:lineRule="exact"/>
              <w:ind w:firstLine="23"/>
              <w:rPr>
                <w:sz w:val="26"/>
                <w:szCs w:val="26"/>
              </w:rPr>
            </w:pPr>
            <w:r w:rsidRPr="004A22EB">
              <w:rPr>
                <w:sz w:val="26"/>
                <w:szCs w:val="26"/>
              </w:rPr>
              <w:t xml:space="preserve">Yêu cầu về bộ chỉ báo </w:t>
            </w:r>
            <w:r w:rsidRPr="004A22EB">
              <w:rPr>
                <w:rStyle w:val="Bodytext95pt"/>
                <w:b/>
                <w:sz w:val="26"/>
                <w:szCs w:val="26"/>
              </w:rPr>
              <w:t xml:space="preserve">sự </w:t>
            </w:r>
            <w:r w:rsidRPr="004A22EB">
              <w:rPr>
                <w:rStyle w:val="Bodytext95pt"/>
                <w:rFonts w:eastAsia="Calibri"/>
                <w:b/>
                <w:sz w:val="26"/>
                <w:szCs w:val="26"/>
                <w:lang w:bidi="en-US"/>
              </w:rPr>
              <w:t>cố</w:t>
            </w:r>
            <w:r w:rsidRPr="004A22EB">
              <w:rPr>
                <w:rStyle w:val="Bodytext95pt"/>
                <w:sz w:val="26"/>
                <w:szCs w:val="26"/>
                <w:lang w:bidi="en-US"/>
              </w:rPr>
              <w:t xml:space="preserve"> </w:t>
            </w:r>
            <w:r w:rsidRPr="004A22EB">
              <w:rPr>
                <w:sz w:val="26"/>
                <w:szCs w:val="26"/>
                <w:lang w:bidi="en-US"/>
              </w:rPr>
              <w:t>(Fault Indicator):</w:t>
            </w:r>
          </w:p>
          <w:p w14:paraId="553921E1" w14:textId="77777777" w:rsidR="00BF5D37" w:rsidRPr="004A22EB" w:rsidRDefault="00BF5D37">
            <w:pPr>
              <w:widowControl w:val="0"/>
              <w:numPr>
                <w:ilvl w:val="0"/>
                <w:numId w:val="262"/>
              </w:numPr>
              <w:tabs>
                <w:tab w:val="left" w:pos="727"/>
              </w:tabs>
              <w:spacing w:before="20" w:after="20" w:line="320" w:lineRule="exact"/>
              <w:ind w:firstLine="400"/>
              <w:rPr>
                <w:sz w:val="26"/>
                <w:szCs w:val="26"/>
              </w:rPr>
            </w:pPr>
            <w:r w:rsidRPr="004A22EB">
              <w:rPr>
                <w:rStyle w:val="Bodytext2Exact"/>
                <w:sz w:val="26"/>
                <w:szCs w:val="26"/>
              </w:rPr>
              <w:t>Chức năng: phát hiện dòng ngắn mạch pha - pha, pha - đất.</w:t>
            </w:r>
          </w:p>
          <w:p w14:paraId="0BD59D1E" w14:textId="77777777" w:rsidR="00BF5D37" w:rsidRPr="004A22EB" w:rsidRDefault="00BF5D37">
            <w:pPr>
              <w:widowControl w:val="0"/>
              <w:numPr>
                <w:ilvl w:val="0"/>
                <w:numId w:val="262"/>
              </w:numPr>
              <w:tabs>
                <w:tab w:val="left" w:pos="749"/>
              </w:tabs>
              <w:spacing w:before="20" w:after="20" w:line="320" w:lineRule="exact"/>
              <w:ind w:left="400"/>
              <w:jc w:val="both"/>
              <w:rPr>
                <w:sz w:val="26"/>
                <w:szCs w:val="26"/>
              </w:rPr>
            </w:pPr>
            <w:r w:rsidRPr="004A22EB">
              <w:rPr>
                <w:rStyle w:val="Bodytext2Exact"/>
                <w:sz w:val="26"/>
                <w:szCs w:val="26"/>
                <w:lang w:bidi="en-US"/>
              </w:rPr>
              <w:t>Protocol:</w:t>
            </w:r>
          </w:p>
          <w:p w14:paraId="1CF93C5A" w14:textId="77777777" w:rsidR="00BF5D37" w:rsidRPr="004A22EB" w:rsidRDefault="00BF5D37" w:rsidP="00423E32">
            <w:pPr>
              <w:spacing w:before="20" w:after="20" w:line="320" w:lineRule="exact"/>
              <w:ind w:left="530" w:right="-95"/>
              <w:rPr>
                <w:rStyle w:val="Bodytext2Exact"/>
                <w:sz w:val="26"/>
                <w:szCs w:val="26"/>
              </w:rPr>
            </w:pPr>
            <w:r w:rsidRPr="004A22EB">
              <w:rPr>
                <w:rStyle w:val="Bodytext2Exact"/>
                <w:sz w:val="26"/>
                <w:szCs w:val="26"/>
              </w:rPr>
              <w:t xml:space="preserve">+ </w:t>
            </w:r>
            <w:r w:rsidRPr="004A22EB">
              <w:rPr>
                <w:rStyle w:val="Bodytext2Exact"/>
                <w:sz w:val="26"/>
                <w:szCs w:val="26"/>
                <w:lang w:bidi="en-US"/>
              </w:rPr>
              <w:t xml:space="preserve">Modbus </w:t>
            </w:r>
            <w:r w:rsidRPr="004A22EB">
              <w:rPr>
                <w:rStyle w:val="Bodytext2Exact"/>
                <w:sz w:val="26"/>
                <w:szCs w:val="26"/>
              </w:rPr>
              <w:t xml:space="preserve">RTU hoặc </w:t>
            </w:r>
            <w:r w:rsidRPr="004A22EB">
              <w:rPr>
                <w:rStyle w:val="Bodytext2Exact"/>
                <w:sz w:val="26"/>
                <w:szCs w:val="26"/>
                <w:lang w:bidi="en-US"/>
              </w:rPr>
              <w:t xml:space="preserve">Modbus </w:t>
            </w:r>
            <w:r w:rsidRPr="004A22EB">
              <w:rPr>
                <w:rStyle w:val="Bodytext2Exact"/>
                <w:sz w:val="26"/>
                <w:szCs w:val="26"/>
              </w:rPr>
              <w:t xml:space="preserve">TCP/IP </w:t>
            </w:r>
          </w:p>
          <w:p w14:paraId="208D01DE" w14:textId="77777777" w:rsidR="00BF5D37" w:rsidRPr="004A22EB" w:rsidRDefault="00BF5D37" w:rsidP="00423E32">
            <w:pPr>
              <w:spacing w:before="20" w:after="20" w:line="320" w:lineRule="exact"/>
              <w:ind w:left="530" w:right="-95"/>
              <w:rPr>
                <w:sz w:val="26"/>
                <w:szCs w:val="26"/>
              </w:rPr>
            </w:pPr>
            <w:r w:rsidRPr="004A22EB">
              <w:rPr>
                <w:rStyle w:val="Bodytext2Exact"/>
                <w:sz w:val="26"/>
                <w:szCs w:val="26"/>
              </w:rPr>
              <w:t>+ IEC 60870-5-103 hoặc IEC 61850.</w:t>
            </w:r>
          </w:p>
          <w:p w14:paraId="5C8D6BD3" w14:textId="77777777" w:rsidR="00BF5D37" w:rsidRPr="004A22EB" w:rsidRDefault="00BF5D37">
            <w:pPr>
              <w:widowControl w:val="0"/>
              <w:numPr>
                <w:ilvl w:val="0"/>
                <w:numId w:val="262"/>
              </w:numPr>
              <w:tabs>
                <w:tab w:val="left" w:pos="727"/>
              </w:tabs>
              <w:spacing w:before="20" w:after="20" w:line="320" w:lineRule="exact"/>
              <w:ind w:firstLine="400"/>
              <w:rPr>
                <w:sz w:val="26"/>
                <w:szCs w:val="26"/>
              </w:rPr>
            </w:pPr>
            <w:r w:rsidRPr="004A22EB">
              <w:rPr>
                <w:rStyle w:val="Bodytext2Exact"/>
                <w:sz w:val="26"/>
                <w:szCs w:val="26"/>
              </w:rPr>
              <w:t xml:space="preserve">Có khả năng </w:t>
            </w:r>
            <w:r w:rsidRPr="004A22EB">
              <w:rPr>
                <w:rStyle w:val="Bodytext2Exact"/>
                <w:sz w:val="26"/>
                <w:szCs w:val="26"/>
                <w:lang w:bidi="en-US"/>
              </w:rPr>
              <w:t xml:space="preserve">reset </w:t>
            </w:r>
            <w:r w:rsidRPr="004A22EB">
              <w:rPr>
                <w:rStyle w:val="Bodytext2Exact"/>
                <w:sz w:val="26"/>
                <w:szCs w:val="26"/>
              </w:rPr>
              <w:t xml:space="preserve">từ xa thông qua RTU hoặc </w:t>
            </w:r>
            <w:r w:rsidRPr="004A22EB">
              <w:rPr>
                <w:rStyle w:val="Bodytext2Exact"/>
                <w:sz w:val="26"/>
                <w:szCs w:val="26"/>
                <w:lang w:bidi="en-US"/>
              </w:rPr>
              <w:t xml:space="preserve">reset </w:t>
            </w:r>
            <w:r w:rsidRPr="004A22EB">
              <w:rPr>
                <w:rStyle w:val="Bodytext2Exact"/>
                <w:sz w:val="26"/>
                <w:szCs w:val="26"/>
              </w:rPr>
              <w:t>tự động sau khoảng thời gian cài đặt.</w:t>
            </w:r>
          </w:p>
          <w:p w14:paraId="386E771D" w14:textId="77777777" w:rsidR="00BF5D37" w:rsidRPr="004A22EB" w:rsidRDefault="00BF5D37">
            <w:pPr>
              <w:widowControl w:val="0"/>
              <w:numPr>
                <w:ilvl w:val="0"/>
                <w:numId w:val="262"/>
              </w:numPr>
              <w:tabs>
                <w:tab w:val="left" w:pos="724"/>
              </w:tabs>
              <w:spacing w:before="20" w:after="20" w:line="320" w:lineRule="exact"/>
              <w:ind w:firstLine="400"/>
              <w:rPr>
                <w:sz w:val="26"/>
                <w:szCs w:val="26"/>
              </w:rPr>
            </w:pPr>
            <w:r w:rsidRPr="004A22EB">
              <w:rPr>
                <w:rStyle w:val="Bodytext2Exact"/>
                <w:sz w:val="26"/>
                <w:szCs w:val="26"/>
              </w:rPr>
              <w:t xml:space="preserve">Có các đèn </w:t>
            </w:r>
            <w:r w:rsidRPr="004A22EB">
              <w:rPr>
                <w:rStyle w:val="Bodytext2Exact"/>
                <w:sz w:val="26"/>
                <w:szCs w:val="26"/>
                <w:lang w:bidi="en-US"/>
              </w:rPr>
              <w:t xml:space="preserve">LED </w:t>
            </w:r>
            <w:r w:rsidRPr="004A22EB">
              <w:rPr>
                <w:rStyle w:val="Bodytext2Exact"/>
                <w:sz w:val="26"/>
                <w:szCs w:val="26"/>
              </w:rPr>
              <w:t>để hiển thị trạng thái vận hành và cảnh báo.</w:t>
            </w:r>
          </w:p>
        </w:tc>
        <w:tc>
          <w:tcPr>
            <w:tcW w:w="3499" w:type="dxa"/>
            <w:shd w:val="clear" w:color="auto" w:fill="auto"/>
          </w:tcPr>
          <w:p w14:paraId="00DC57E0" w14:textId="77777777" w:rsidR="00BF5D37" w:rsidRPr="004A22EB" w:rsidRDefault="00BF5D37" w:rsidP="00423E32">
            <w:pPr>
              <w:spacing w:before="20" w:after="20" w:line="260" w:lineRule="exact"/>
              <w:jc w:val="center"/>
              <w:rPr>
                <w:sz w:val="26"/>
                <w:szCs w:val="26"/>
              </w:rPr>
            </w:pPr>
          </w:p>
          <w:p w14:paraId="2023D2AA" w14:textId="77777777" w:rsidR="00BF5D37" w:rsidRPr="004A22EB" w:rsidRDefault="00BF5D37" w:rsidP="00423E32">
            <w:pPr>
              <w:spacing w:before="20" w:after="20" w:line="260" w:lineRule="exact"/>
              <w:jc w:val="center"/>
              <w:rPr>
                <w:sz w:val="26"/>
                <w:szCs w:val="26"/>
              </w:rPr>
            </w:pPr>
          </w:p>
          <w:p w14:paraId="195596A2"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03807FC9" w14:textId="77777777" w:rsidR="00BF5D37" w:rsidRPr="004A22EB" w:rsidRDefault="00BF5D37" w:rsidP="00423E32">
            <w:pPr>
              <w:spacing w:before="20" w:after="20" w:line="260" w:lineRule="exact"/>
              <w:jc w:val="center"/>
              <w:rPr>
                <w:sz w:val="26"/>
                <w:szCs w:val="26"/>
              </w:rPr>
            </w:pPr>
          </w:p>
          <w:p w14:paraId="73B30351" w14:textId="77777777" w:rsidR="00BF5D37" w:rsidRPr="004A22EB" w:rsidRDefault="00BF5D37" w:rsidP="00423E32">
            <w:pPr>
              <w:spacing w:before="20" w:after="20" w:line="260" w:lineRule="exact"/>
              <w:rPr>
                <w:sz w:val="26"/>
                <w:szCs w:val="26"/>
              </w:rPr>
            </w:pPr>
          </w:p>
          <w:p w14:paraId="359332F3"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6B166187"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4A85C4C" w14:textId="77777777" w:rsidR="00BF5D37" w:rsidRPr="004A22EB" w:rsidRDefault="00BF5D37" w:rsidP="00423E32">
            <w:pPr>
              <w:spacing w:before="20" w:after="20" w:line="260" w:lineRule="exact"/>
              <w:jc w:val="center"/>
              <w:rPr>
                <w:sz w:val="26"/>
                <w:szCs w:val="26"/>
              </w:rPr>
            </w:pPr>
          </w:p>
          <w:p w14:paraId="59E9AAF2"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744FEFDC" w14:textId="77777777" w:rsidR="00BF5D37" w:rsidRPr="004A22EB" w:rsidRDefault="00BF5D37" w:rsidP="00423E32">
            <w:pPr>
              <w:spacing w:before="20" w:after="20" w:line="400" w:lineRule="exact"/>
              <w:jc w:val="center"/>
              <w:rPr>
                <w:sz w:val="26"/>
                <w:szCs w:val="26"/>
              </w:rPr>
            </w:pPr>
          </w:p>
          <w:p w14:paraId="39B1C4FB" w14:textId="77777777" w:rsidR="00BF5D37" w:rsidRPr="004A22EB" w:rsidRDefault="00BF5D37" w:rsidP="00423E32">
            <w:pPr>
              <w:spacing w:before="20" w:after="20" w:line="400" w:lineRule="exact"/>
              <w:jc w:val="center"/>
              <w:rPr>
                <w:rStyle w:val="Bodytext2Constantia"/>
                <w:rFonts w:ascii="Times New Roman" w:hAnsi="Times New Roman" w:cs="Times New Roman"/>
                <w:b w:val="0"/>
                <w:bCs w:val="0"/>
                <w:color w:val="auto"/>
                <w:sz w:val="26"/>
                <w:szCs w:val="26"/>
              </w:rPr>
            </w:pPr>
            <w:r w:rsidRPr="004A22EB">
              <w:rPr>
                <w:sz w:val="26"/>
                <w:szCs w:val="26"/>
              </w:rPr>
              <w:t>Đáp ứng</w:t>
            </w:r>
          </w:p>
        </w:tc>
      </w:tr>
      <w:tr w:rsidR="004A22EB" w:rsidRPr="004A22EB" w14:paraId="1A5E830C" w14:textId="77777777" w:rsidTr="002F5D63">
        <w:tc>
          <w:tcPr>
            <w:tcW w:w="746" w:type="dxa"/>
            <w:shd w:val="clear" w:color="auto" w:fill="auto"/>
          </w:tcPr>
          <w:p w14:paraId="3FB89DD6" w14:textId="77777777" w:rsidR="00BF5D37" w:rsidRPr="004A22EB" w:rsidRDefault="00BF5D37" w:rsidP="00423E32">
            <w:pPr>
              <w:spacing w:before="20" w:after="20" w:line="260" w:lineRule="exact"/>
              <w:ind w:left="240"/>
              <w:rPr>
                <w:sz w:val="26"/>
                <w:szCs w:val="26"/>
              </w:rPr>
            </w:pPr>
            <w:r w:rsidRPr="004A22EB">
              <w:rPr>
                <w:sz w:val="26"/>
                <w:szCs w:val="26"/>
              </w:rPr>
              <w:t>5.</w:t>
            </w:r>
          </w:p>
        </w:tc>
        <w:tc>
          <w:tcPr>
            <w:tcW w:w="5045" w:type="dxa"/>
            <w:shd w:val="clear" w:color="auto" w:fill="auto"/>
          </w:tcPr>
          <w:p w14:paraId="288BEC7E" w14:textId="77777777" w:rsidR="00BF5D37" w:rsidRPr="004A22EB" w:rsidRDefault="00BF5D37" w:rsidP="00423E32">
            <w:pPr>
              <w:spacing w:before="20" w:after="20" w:line="324" w:lineRule="exact"/>
              <w:rPr>
                <w:sz w:val="26"/>
                <w:szCs w:val="26"/>
              </w:rPr>
            </w:pPr>
            <w:r w:rsidRPr="004A22EB">
              <w:rPr>
                <w:sz w:val="26"/>
                <w:szCs w:val="26"/>
              </w:rPr>
              <w:t>Yêu cầu về danh sách tín hiệu SCADA:</w:t>
            </w:r>
          </w:p>
          <w:p w14:paraId="1AFC57C5" w14:textId="77777777" w:rsidR="00BF5D37" w:rsidRPr="004A22EB" w:rsidRDefault="00BF5D37" w:rsidP="00423E32">
            <w:pPr>
              <w:spacing w:before="20" w:after="20" w:line="324" w:lineRule="exact"/>
              <w:ind w:firstLine="23"/>
              <w:rPr>
                <w:sz w:val="26"/>
                <w:szCs w:val="26"/>
              </w:rPr>
            </w:pPr>
            <w:r w:rsidRPr="004A22EB">
              <w:rPr>
                <w:sz w:val="26"/>
                <w:szCs w:val="26"/>
              </w:rPr>
              <w:t>a. Tín hiệu chung của tủ điện trung thế có trang bị SCADA:</w:t>
            </w:r>
          </w:p>
          <w:p w14:paraId="5DBFEAAB" w14:textId="77777777" w:rsidR="00BF5D37" w:rsidRPr="004A22EB" w:rsidRDefault="00BF5D37" w:rsidP="00423E32">
            <w:pPr>
              <w:spacing w:before="20" w:after="20" w:line="260" w:lineRule="exact"/>
              <w:ind w:firstLine="460"/>
              <w:rPr>
                <w:sz w:val="26"/>
                <w:szCs w:val="26"/>
              </w:rPr>
            </w:pPr>
            <w:r w:rsidRPr="004A22EB">
              <w:rPr>
                <w:sz w:val="26"/>
                <w:szCs w:val="26"/>
              </w:rPr>
              <w:t xml:space="preserve">Tín hiệu ngõ vào 01 </w:t>
            </w:r>
            <w:r w:rsidRPr="004A22EB">
              <w:rPr>
                <w:sz w:val="26"/>
                <w:szCs w:val="26"/>
                <w:lang w:bidi="en-US"/>
              </w:rPr>
              <w:t>bit:</w:t>
            </w:r>
          </w:p>
          <w:p w14:paraId="269A949D" w14:textId="77777777" w:rsidR="00BF5D37" w:rsidRPr="004A22EB" w:rsidRDefault="00BF5D37" w:rsidP="00423E32">
            <w:pPr>
              <w:spacing w:before="20" w:after="20" w:line="260" w:lineRule="exact"/>
              <w:ind w:firstLine="460"/>
              <w:rPr>
                <w:sz w:val="26"/>
                <w:szCs w:val="26"/>
              </w:rPr>
            </w:pPr>
            <w:r w:rsidRPr="004A22EB">
              <w:rPr>
                <w:sz w:val="26"/>
                <w:szCs w:val="26"/>
              </w:rPr>
              <w:t xml:space="preserve">• Mất nguồn </w:t>
            </w:r>
            <w:r w:rsidRPr="004A22EB">
              <w:rPr>
                <w:sz w:val="26"/>
                <w:szCs w:val="26"/>
                <w:lang w:bidi="en-US"/>
              </w:rPr>
              <w:t xml:space="preserve">AC </w:t>
            </w:r>
            <w:r w:rsidRPr="004A22EB">
              <w:rPr>
                <w:sz w:val="26"/>
                <w:szCs w:val="26"/>
              </w:rPr>
              <w:t>cấp cho bộ sạc.</w:t>
            </w:r>
          </w:p>
          <w:p w14:paraId="1344137E" w14:textId="77777777" w:rsidR="00BF5D37" w:rsidRPr="004A22EB" w:rsidRDefault="00BF5D37" w:rsidP="00423E32">
            <w:pPr>
              <w:spacing w:before="20" w:after="20" w:line="260" w:lineRule="exact"/>
              <w:ind w:firstLine="460"/>
              <w:rPr>
                <w:sz w:val="26"/>
                <w:szCs w:val="26"/>
              </w:rPr>
            </w:pPr>
            <w:r w:rsidRPr="004A22EB">
              <w:rPr>
                <w:sz w:val="26"/>
                <w:szCs w:val="26"/>
              </w:rPr>
              <w:t>• Ắc quy bị lỗi.</w:t>
            </w:r>
          </w:p>
          <w:p w14:paraId="35AC950D" w14:textId="77777777" w:rsidR="00BF5D37" w:rsidRPr="004A22EB" w:rsidRDefault="00BF5D37" w:rsidP="00423E32">
            <w:pPr>
              <w:spacing w:before="20" w:after="20" w:line="260" w:lineRule="exact"/>
              <w:ind w:firstLine="460"/>
              <w:rPr>
                <w:sz w:val="26"/>
                <w:szCs w:val="26"/>
              </w:rPr>
            </w:pPr>
            <w:r w:rsidRPr="004A22EB">
              <w:rPr>
                <w:sz w:val="26"/>
                <w:szCs w:val="26"/>
              </w:rPr>
              <w:t xml:space="preserve">• </w:t>
            </w:r>
            <w:r w:rsidRPr="004A22EB">
              <w:rPr>
                <w:rStyle w:val="Bodytext2Exact"/>
                <w:sz w:val="26"/>
                <w:szCs w:val="26"/>
              </w:rPr>
              <w:t>Mở cửa ngăn LV của tủ.</w:t>
            </w:r>
          </w:p>
          <w:p w14:paraId="38DEEA1E" w14:textId="77777777" w:rsidR="00BF5D37" w:rsidRPr="004A22EB" w:rsidRDefault="00BF5D37" w:rsidP="00423E32">
            <w:pPr>
              <w:spacing w:before="20" w:after="20" w:line="260" w:lineRule="exact"/>
              <w:ind w:firstLine="460"/>
              <w:rPr>
                <w:sz w:val="26"/>
                <w:szCs w:val="26"/>
              </w:rPr>
            </w:pPr>
            <w:r w:rsidRPr="004A22EB">
              <w:rPr>
                <w:sz w:val="26"/>
                <w:szCs w:val="26"/>
              </w:rPr>
              <w:t xml:space="preserve">• </w:t>
            </w:r>
            <w:r w:rsidRPr="004A22EB">
              <w:rPr>
                <w:rStyle w:val="Bodytext2Exact"/>
                <w:sz w:val="26"/>
                <w:szCs w:val="26"/>
              </w:rPr>
              <w:t>Mở cửa vỏ tủ (đối với RMU ngoài trời).</w:t>
            </w:r>
          </w:p>
          <w:p w14:paraId="5AC844EF" w14:textId="77777777" w:rsidR="00BF5D37" w:rsidRPr="004A22EB" w:rsidRDefault="00BF5D37" w:rsidP="00423E32">
            <w:pPr>
              <w:spacing w:before="20" w:after="20" w:line="324" w:lineRule="exact"/>
              <w:ind w:firstLine="460"/>
              <w:rPr>
                <w:sz w:val="26"/>
                <w:szCs w:val="26"/>
              </w:rPr>
            </w:pPr>
            <w:r w:rsidRPr="004A22EB">
              <w:rPr>
                <w:sz w:val="26"/>
                <w:szCs w:val="26"/>
              </w:rPr>
              <w:t>• Khóa Từ xa/Tại chỗ.</w:t>
            </w:r>
          </w:p>
          <w:p w14:paraId="50095BF7" w14:textId="77777777" w:rsidR="00BF5D37" w:rsidRPr="004A22EB" w:rsidRDefault="00BF5D37" w:rsidP="00423E32">
            <w:pPr>
              <w:spacing w:before="20" w:after="20" w:line="324" w:lineRule="exact"/>
              <w:ind w:firstLine="23"/>
              <w:rPr>
                <w:sz w:val="26"/>
                <w:szCs w:val="26"/>
              </w:rPr>
            </w:pPr>
            <w:r w:rsidRPr="004A22EB">
              <w:rPr>
                <w:sz w:val="26"/>
                <w:szCs w:val="26"/>
              </w:rPr>
              <w:t xml:space="preserve">b. </w:t>
            </w:r>
            <w:r w:rsidRPr="004A22EB">
              <w:rPr>
                <w:rStyle w:val="Bodytext2Exact"/>
                <w:sz w:val="26"/>
                <w:szCs w:val="26"/>
              </w:rPr>
              <w:t>Tín hiệu cho từng ngăn tủ dao cắt tải, ngăn tủ dao cắt tải phân đoạn và ngăn tủ máy cắt có điều khiển SCADA:</w:t>
            </w:r>
          </w:p>
          <w:p w14:paraId="1219F617" w14:textId="77777777" w:rsidR="00BF5D37" w:rsidRPr="004A22EB" w:rsidRDefault="00BF5D37" w:rsidP="00423E32">
            <w:pPr>
              <w:spacing w:before="20" w:after="20" w:line="260" w:lineRule="exact"/>
              <w:ind w:firstLine="460"/>
              <w:rPr>
                <w:sz w:val="26"/>
                <w:szCs w:val="26"/>
              </w:rPr>
            </w:pPr>
            <w:r w:rsidRPr="004A22EB">
              <w:rPr>
                <w:sz w:val="26"/>
                <w:szCs w:val="26"/>
              </w:rPr>
              <w:t xml:space="preserve">• Tín hiệu ngõ vào 02 </w:t>
            </w:r>
            <w:r w:rsidRPr="004A22EB">
              <w:rPr>
                <w:sz w:val="26"/>
                <w:szCs w:val="26"/>
                <w:lang w:bidi="en-US"/>
              </w:rPr>
              <w:t>bit:</w:t>
            </w:r>
          </w:p>
          <w:p w14:paraId="09027E4A" w14:textId="77777777" w:rsidR="00BF5D37" w:rsidRPr="004A22EB" w:rsidRDefault="00BF5D37" w:rsidP="00423E32">
            <w:pPr>
              <w:spacing w:before="20" w:after="20" w:line="331" w:lineRule="exact"/>
              <w:ind w:left="23" w:hanging="23"/>
              <w:rPr>
                <w:sz w:val="26"/>
                <w:szCs w:val="26"/>
              </w:rPr>
            </w:pPr>
            <w:r w:rsidRPr="004A22EB">
              <w:rPr>
                <w:sz w:val="26"/>
                <w:szCs w:val="26"/>
              </w:rPr>
              <w:t xml:space="preserve">- </w:t>
            </w:r>
            <w:r w:rsidRPr="004A22EB">
              <w:rPr>
                <w:rStyle w:val="Bodytext2Exact"/>
                <w:sz w:val="26"/>
                <w:szCs w:val="26"/>
              </w:rPr>
              <w:t>Tín hiệu Close/Open của dao cắt tải, dao cắt tải phân đoạn hoặc máy cắt.</w:t>
            </w:r>
          </w:p>
          <w:p w14:paraId="3FB39D9F" w14:textId="77777777" w:rsidR="00BF5D37" w:rsidRPr="004A22EB" w:rsidRDefault="00BF5D37" w:rsidP="00423E32">
            <w:pPr>
              <w:spacing w:before="20" w:after="20" w:line="331" w:lineRule="exact"/>
              <w:ind w:left="23" w:hanging="23"/>
              <w:rPr>
                <w:sz w:val="26"/>
                <w:szCs w:val="26"/>
              </w:rPr>
            </w:pPr>
            <w:r w:rsidRPr="004A22EB">
              <w:rPr>
                <w:sz w:val="26"/>
                <w:szCs w:val="26"/>
              </w:rPr>
              <w:t>- Tín hiệu Close/Open của tiếp địa.</w:t>
            </w:r>
          </w:p>
          <w:p w14:paraId="68B2B433" w14:textId="77777777" w:rsidR="00BF5D37" w:rsidRPr="004A22EB" w:rsidRDefault="00BF5D37" w:rsidP="00423E32">
            <w:pPr>
              <w:spacing w:before="20" w:after="20" w:line="331" w:lineRule="exact"/>
              <w:ind w:left="23" w:hanging="23"/>
              <w:rPr>
                <w:sz w:val="26"/>
                <w:szCs w:val="26"/>
              </w:rPr>
            </w:pPr>
            <w:r w:rsidRPr="004A22EB">
              <w:rPr>
                <w:sz w:val="26"/>
                <w:szCs w:val="26"/>
              </w:rPr>
              <w:t>- Tín hiệu Close/Open của dao cách ly (nếu có).</w:t>
            </w:r>
          </w:p>
          <w:p w14:paraId="2AB807C2" w14:textId="77777777" w:rsidR="00BF5D37" w:rsidRPr="004A22EB" w:rsidRDefault="00BF5D37" w:rsidP="00423E32">
            <w:pPr>
              <w:spacing w:before="20" w:after="20" w:line="260" w:lineRule="exact"/>
              <w:ind w:left="820" w:hanging="380"/>
              <w:rPr>
                <w:sz w:val="26"/>
                <w:szCs w:val="26"/>
              </w:rPr>
            </w:pPr>
            <w:r w:rsidRPr="004A22EB">
              <w:rPr>
                <w:sz w:val="26"/>
                <w:szCs w:val="26"/>
              </w:rPr>
              <w:t xml:space="preserve">• Tín hiệu ngõ vào 01 </w:t>
            </w:r>
            <w:r w:rsidRPr="004A22EB">
              <w:rPr>
                <w:sz w:val="26"/>
                <w:szCs w:val="26"/>
                <w:lang w:bidi="en-US"/>
              </w:rPr>
              <w:t>bit:</w:t>
            </w:r>
          </w:p>
          <w:p w14:paraId="710E6149" w14:textId="77777777" w:rsidR="00BF5D37" w:rsidRPr="004A22EB" w:rsidRDefault="00BF5D37" w:rsidP="00423E32">
            <w:pPr>
              <w:spacing w:before="20" w:after="20" w:line="260" w:lineRule="exact"/>
              <w:rPr>
                <w:sz w:val="26"/>
                <w:szCs w:val="26"/>
              </w:rPr>
            </w:pPr>
            <w:r w:rsidRPr="004A22EB">
              <w:rPr>
                <w:sz w:val="26"/>
                <w:szCs w:val="26"/>
              </w:rPr>
              <w:t xml:space="preserve">- </w:t>
            </w:r>
            <w:r w:rsidRPr="004A22EB">
              <w:rPr>
                <w:sz w:val="26"/>
                <w:szCs w:val="26"/>
                <w:lang w:bidi="en-US"/>
              </w:rPr>
              <w:t>DC Fault</w:t>
            </w:r>
          </w:p>
          <w:p w14:paraId="4FB7161E" w14:textId="77777777" w:rsidR="00BF5D37" w:rsidRPr="004A22EB" w:rsidRDefault="00BF5D37" w:rsidP="00423E32">
            <w:pPr>
              <w:spacing w:before="20" w:after="20" w:line="260" w:lineRule="exact"/>
              <w:rPr>
                <w:sz w:val="26"/>
                <w:szCs w:val="26"/>
              </w:rPr>
            </w:pPr>
            <w:r w:rsidRPr="004A22EB">
              <w:rPr>
                <w:rStyle w:val="Bodytext2Exact"/>
                <w:sz w:val="26"/>
                <w:szCs w:val="26"/>
              </w:rPr>
              <w:t xml:space="preserve">- Tín </w:t>
            </w:r>
            <w:r w:rsidRPr="004A22EB">
              <w:rPr>
                <w:sz w:val="26"/>
                <w:szCs w:val="26"/>
              </w:rPr>
              <w:t>hiệu cảnh báo mở nắp tủ đầu cáp ngầm (liên động cơ khí khóa thao tác đóng / cắt thiết bị).</w:t>
            </w:r>
          </w:p>
          <w:p w14:paraId="3DD86C9E" w14:textId="77777777" w:rsidR="00BF5D37" w:rsidRPr="004A22EB" w:rsidRDefault="00BF5D37" w:rsidP="00423E32">
            <w:pPr>
              <w:spacing w:before="20" w:after="20" w:line="260" w:lineRule="exact"/>
              <w:rPr>
                <w:sz w:val="26"/>
                <w:szCs w:val="26"/>
              </w:rPr>
            </w:pPr>
            <w:r w:rsidRPr="004A22EB">
              <w:rPr>
                <w:sz w:val="26"/>
                <w:szCs w:val="26"/>
              </w:rPr>
              <w:t>- Tín hiệu</w:t>
            </w:r>
            <w:r w:rsidRPr="004A22EB">
              <w:rPr>
                <w:rStyle w:val="Bodytext2Exact"/>
                <w:sz w:val="26"/>
                <w:szCs w:val="26"/>
              </w:rPr>
              <w:t xml:space="preserve"> bảo vệ 50, 51, 50 N, 51N (cho </w:t>
            </w:r>
            <w:r w:rsidRPr="004A22EB">
              <w:rPr>
                <w:rStyle w:val="Bodytext2Exact"/>
                <w:sz w:val="26"/>
                <w:szCs w:val="26"/>
                <w:lang w:bidi="en-US"/>
              </w:rPr>
              <w:t xml:space="preserve">relay </w:t>
            </w:r>
            <w:r w:rsidRPr="004A22EB">
              <w:rPr>
                <w:rStyle w:val="Bodytext2Exact"/>
                <w:sz w:val="26"/>
                <w:szCs w:val="26"/>
              </w:rPr>
              <w:t>của ngăn tủ máy cắt).</w:t>
            </w:r>
          </w:p>
          <w:p w14:paraId="32CBBC92" w14:textId="77777777" w:rsidR="00BF5D37" w:rsidRPr="004A22EB" w:rsidRDefault="00BF5D37" w:rsidP="00423E32">
            <w:pPr>
              <w:spacing w:before="20" w:after="20" w:line="324" w:lineRule="exact"/>
              <w:rPr>
                <w:sz w:val="26"/>
                <w:szCs w:val="26"/>
              </w:rPr>
            </w:pPr>
            <w:r w:rsidRPr="004A22EB">
              <w:rPr>
                <w:rStyle w:val="Bodytext2Exact"/>
                <w:sz w:val="26"/>
                <w:szCs w:val="26"/>
              </w:rPr>
              <w:lastRenderedPageBreak/>
              <w:t xml:space="preserve">- Tín hiệu phát hiện sự cố (tín hiệu </w:t>
            </w:r>
            <w:r w:rsidRPr="004A22EB">
              <w:rPr>
                <w:rStyle w:val="Bodytext2Exact"/>
                <w:sz w:val="26"/>
                <w:szCs w:val="26"/>
                <w:lang w:bidi="en-US"/>
              </w:rPr>
              <w:t xml:space="preserve">pickup </w:t>
            </w:r>
            <w:r w:rsidRPr="004A22EB">
              <w:rPr>
                <w:rStyle w:val="Bodytext2Exact"/>
                <w:sz w:val="26"/>
                <w:szCs w:val="26"/>
              </w:rPr>
              <w:t xml:space="preserve">của bộ chỉ báo sự cố / </w:t>
            </w:r>
            <w:r w:rsidRPr="004A22EB">
              <w:rPr>
                <w:rStyle w:val="Bodytext2Exact"/>
                <w:sz w:val="26"/>
                <w:szCs w:val="26"/>
                <w:lang w:bidi="en-US"/>
              </w:rPr>
              <w:t xml:space="preserve">relay), </w:t>
            </w:r>
            <w:r w:rsidRPr="004A22EB">
              <w:rPr>
                <w:rStyle w:val="Bodytext2Exact"/>
                <w:sz w:val="26"/>
                <w:szCs w:val="26"/>
              </w:rPr>
              <w:t xml:space="preserve">bao gồm tín hiệu </w:t>
            </w:r>
            <w:r w:rsidRPr="004A22EB">
              <w:rPr>
                <w:rStyle w:val="Bodytext2Exact"/>
                <w:sz w:val="26"/>
                <w:szCs w:val="26"/>
                <w:lang w:bidi="en-US"/>
              </w:rPr>
              <w:t xml:space="preserve">pickup </w:t>
            </w:r>
            <w:r w:rsidRPr="004A22EB">
              <w:rPr>
                <w:rStyle w:val="Bodytext2Exact"/>
                <w:sz w:val="26"/>
                <w:szCs w:val="26"/>
              </w:rPr>
              <w:t xml:space="preserve">pha </w:t>
            </w:r>
            <w:r w:rsidRPr="004A22EB">
              <w:rPr>
                <w:rStyle w:val="Bodytext2Exact"/>
                <w:sz w:val="26"/>
                <w:szCs w:val="26"/>
                <w:lang w:bidi="en-US"/>
              </w:rPr>
              <w:t xml:space="preserve">A; </w:t>
            </w:r>
            <w:r w:rsidRPr="004A22EB">
              <w:rPr>
                <w:rStyle w:val="Bodytext2Exact"/>
                <w:sz w:val="26"/>
                <w:szCs w:val="26"/>
              </w:rPr>
              <w:t>B; C; N; ABC và ABCN: thời gian duy trì tín hiệu này phải đạt tối thiểu 5 phút và có thể cài đặt tùy chỉnh được - phục vụ cho DAS/DMS.</w:t>
            </w:r>
            <w:r w:rsidRPr="004A22EB">
              <w:rPr>
                <w:rStyle w:val="Bodytext2Exact"/>
                <w:sz w:val="26"/>
                <w:szCs w:val="26"/>
              </w:rPr>
              <w:br/>
              <w:t xml:space="preserve">- </w:t>
            </w:r>
            <w:r w:rsidRPr="004A22EB">
              <w:rPr>
                <w:sz w:val="26"/>
                <w:szCs w:val="26"/>
              </w:rPr>
              <w:t xml:space="preserve">Tín hiệu có điện từng pha </w:t>
            </w:r>
            <w:r w:rsidRPr="004A22EB">
              <w:rPr>
                <w:sz w:val="26"/>
                <w:szCs w:val="26"/>
                <w:lang w:bidi="en-US"/>
              </w:rPr>
              <w:t xml:space="preserve">(A, </w:t>
            </w:r>
            <w:r w:rsidRPr="004A22EB">
              <w:rPr>
                <w:sz w:val="26"/>
                <w:szCs w:val="26"/>
              </w:rPr>
              <w:t>B, C).</w:t>
            </w:r>
          </w:p>
          <w:p w14:paraId="4D0DF857" w14:textId="77777777" w:rsidR="00BF5D37" w:rsidRPr="004A22EB" w:rsidRDefault="00BF5D37" w:rsidP="00423E32">
            <w:pPr>
              <w:spacing w:before="20" w:after="20" w:line="324" w:lineRule="exact"/>
              <w:rPr>
                <w:sz w:val="26"/>
                <w:szCs w:val="26"/>
              </w:rPr>
            </w:pPr>
            <w:r w:rsidRPr="004A22EB">
              <w:rPr>
                <w:sz w:val="26"/>
                <w:szCs w:val="26"/>
              </w:rPr>
              <w:t xml:space="preserve">- Tín hiệu tình trạng áp suất khí </w:t>
            </w:r>
            <w:r w:rsidRPr="004A22EB">
              <w:rPr>
                <w:sz w:val="26"/>
                <w:szCs w:val="26"/>
                <w:lang w:bidi="en-US"/>
              </w:rPr>
              <w:t>SF6.</w:t>
            </w:r>
          </w:p>
          <w:p w14:paraId="2BFD1080" w14:textId="77777777" w:rsidR="00BF5D37" w:rsidRPr="004A22EB" w:rsidRDefault="00BF5D37" w:rsidP="00423E32">
            <w:pPr>
              <w:spacing w:before="20" w:after="20" w:line="331" w:lineRule="exact"/>
              <w:ind w:left="590" w:hanging="150"/>
              <w:rPr>
                <w:sz w:val="26"/>
                <w:szCs w:val="26"/>
              </w:rPr>
            </w:pPr>
            <w:r w:rsidRPr="004A22EB">
              <w:rPr>
                <w:sz w:val="26"/>
                <w:szCs w:val="26"/>
              </w:rPr>
              <w:t xml:space="preserve">• Tín hiệu điều khiển 02 </w:t>
            </w:r>
            <w:r w:rsidRPr="004A22EB">
              <w:rPr>
                <w:sz w:val="26"/>
                <w:szCs w:val="26"/>
                <w:lang w:bidi="en-US"/>
              </w:rPr>
              <w:t xml:space="preserve">bit: </w:t>
            </w:r>
            <w:r w:rsidRPr="004A22EB">
              <w:rPr>
                <w:sz w:val="26"/>
                <w:szCs w:val="26"/>
              </w:rPr>
              <w:t>Đóng/cắt dao cắt tải, máy cắt.</w:t>
            </w:r>
          </w:p>
          <w:p w14:paraId="266ED1BF" w14:textId="77777777" w:rsidR="00BF5D37" w:rsidRPr="004A22EB" w:rsidRDefault="00BF5D37" w:rsidP="00423E32">
            <w:pPr>
              <w:spacing w:before="20" w:after="20" w:line="260" w:lineRule="exact"/>
              <w:ind w:left="820" w:hanging="380"/>
              <w:rPr>
                <w:sz w:val="26"/>
                <w:szCs w:val="26"/>
              </w:rPr>
            </w:pPr>
            <w:r w:rsidRPr="004A22EB">
              <w:rPr>
                <w:sz w:val="26"/>
                <w:szCs w:val="26"/>
              </w:rPr>
              <w:t xml:space="preserve">• Tín hiệu điều khiển 01 </w:t>
            </w:r>
            <w:r w:rsidRPr="004A22EB">
              <w:rPr>
                <w:sz w:val="26"/>
                <w:szCs w:val="26"/>
                <w:lang w:bidi="en-US"/>
              </w:rPr>
              <w:t>bit:</w:t>
            </w:r>
          </w:p>
          <w:p w14:paraId="04715EA9" w14:textId="77777777" w:rsidR="00BF5D37" w:rsidRPr="004A22EB" w:rsidRDefault="00BF5D37" w:rsidP="00423E32">
            <w:pPr>
              <w:spacing w:before="20" w:after="20" w:line="317" w:lineRule="exact"/>
              <w:rPr>
                <w:sz w:val="26"/>
                <w:szCs w:val="26"/>
              </w:rPr>
            </w:pPr>
            <w:r w:rsidRPr="004A22EB">
              <w:rPr>
                <w:sz w:val="26"/>
                <w:szCs w:val="26"/>
              </w:rPr>
              <w:t xml:space="preserve">- </w:t>
            </w:r>
            <w:r w:rsidRPr="004A22EB">
              <w:rPr>
                <w:sz w:val="26"/>
                <w:szCs w:val="26"/>
                <w:lang w:bidi="en-US"/>
              </w:rPr>
              <w:t xml:space="preserve">Reset </w:t>
            </w:r>
            <w:r w:rsidRPr="004A22EB">
              <w:rPr>
                <w:sz w:val="26"/>
                <w:szCs w:val="26"/>
              </w:rPr>
              <w:t>các bộ chỉ báo sự cố đối với ngăn tủ dao cắt tải, ngăn tủ dao cắt tải phân đoạn</w:t>
            </w:r>
          </w:p>
          <w:p w14:paraId="0C493DCF" w14:textId="77777777" w:rsidR="00BF5D37" w:rsidRPr="004A22EB" w:rsidRDefault="00BF5D37" w:rsidP="00423E32">
            <w:pPr>
              <w:spacing w:before="20" w:after="20" w:line="324" w:lineRule="exact"/>
              <w:rPr>
                <w:sz w:val="26"/>
                <w:szCs w:val="26"/>
              </w:rPr>
            </w:pPr>
            <w:r w:rsidRPr="004A22EB">
              <w:rPr>
                <w:sz w:val="26"/>
                <w:szCs w:val="26"/>
              </w:rPr>
              <w:t xml:space="preserve">- </w:t>
            </w:r>
            <w:r w:rsidRPr="004A22EB">
              <w:rPr>
                <w:sz w:val="26"/>
                <w:szCs w:val="26"/>
                <w:lang w:bidi="en-US"/>
              </w:rPr>
              <w:t xml:space="preserve">Reset </w:t>
            </w:r>
            <w:r w:rsidRPr="004A22EB">
              <w:rPr>
                <w:sz w:val="26"/>
                <w:szCs w:val="26"/>
              </w:rPr>
              <w:t xml:space="preserve">tín hiệu </w:t>
            </w:r>
            <w:r w:rsidRPr="004A22EB">
              <w:rPr>
                <w:sz w:val="26"/>
                <w:szCs w:val="26"/>
                <w:lang w:bidi="en-US"/>
              </w:rPr>
              <w:t xml:space="preserve">lockout relay </w:t>
            </w:r>
            <w:r w:rsidRPr="004A22EB">
              <w:rPr>
                <w:sz w:val="26"/>
                <w:szCs w:val="26"/>
              </w:rPr>
              <w:t>đối với ngăn tủ máy cắt</w:t>
            </w:r>
          </w:p>
          <w:p w14:paraId="70D4DB74" w14:textId="77777777" w:rsidR="00BF5D37" w:rsidRPr="004A22EB" w:rsidRDefault="00BF5D37" w:rsidP="00423E32">
            <w:pPr>
              <w:spacing w:before="20" w:after="20" w:line="324" w:lineRule="exact"/>
              <w:ind w:left="820" w:hanging="380"/>
              <w:rPr>
                <w:sz w:val="26"/>
                <w:szCs w:val="26"/>
              </w:rPr>
            </w:pPr>
            <w:r w:rsidRPr="004A22EB">
              <w:rPr>
                <w:sz w:val="26"/>
                <w:szCs w:val="26"/>
              </w:rPr>
              <w:t xml:space="preserve">• Tín hiệu đo lường </w:t>
            </w:r>
            <w:r w:rsidRPr="004A22EB">
              <w:rPr>
                <w:sz w:val="26"/>
                <w:szCs w:val="26"/>
                <w:lang w:bidi="en-US"/>
              </w:rPr>
              <w:t>(analog):</w:t>
            </w:r>
          </w:p>
          <w:p w14:paraId="30F3E641" w14:textId="77777777" w:rsidR="00BF5D37" w:rsidRPr="004A22EB" w:rsidRDefault="00BF5D37" w:rsidP="00423E32">
            <w:pPr>
              <w:spacing w:before="20" w:after="20" w:line="260" w:lineRule="exact"/>
              <w:rPr>
                <w:sz w:val="26"/>
                <w:szCs w:val="26"/>
              </w:rPr>
            </w:pPr>
            <w:r w:rsidRPr="004A22EB">
              <w:rPr>
                <w:sz w:val="26"/>
                <w:szCs w:val="26"/>
              </w:rPr>
              <w:t>- Dòng điện từng pha.</w:t>
            </w:r>
          </w:p>
          <w:p w14:paraId="17D521DC" w14:textId="77777777" w:rsidR="00BF5D37" w:rsidRPr="004A22EB" w:rsidRDefault="00BF5D37" w:rsidP="00423E32">
            <w:pPr>
              <w:spacing w:before="20" w:after="20" w:line="260" w:lineRule="exact"/>
              <w:rPr>
                <w:sz w:val="26"/>
                <w:szCs w:val="26"/>
              </w:rPr>
            </w:pPr>
            <w:r w:rsidRPr="004A22EB">
              <w:rPr>
                <w:sz w:val="26"/>
                <w:szCs w:val="26"/>
              </w:rPr>
              <w:t>- Điện áp từng pha.</w:t>
            </w:r>
          </w:p>
          <w:p w14:paraId="6680AB05" w14:textId="77777777" w:rsidR="00BF5D37" w:rsidRPr="004A22EB" w:rsidRDefault="00BF5D37" w:rsidP="00423E32">
            <w:pPr>
              <w:spacing w:before="20" w:after="20"/>
              <w:rPr>
                <w:sz w:val="26"/>
                <w:szCs w:val="26"/>
              </w:rPr>
            </w:pPr>
            <w:r w:rsidRPr="004A22EB">
              <w:rPr>
                <w:sz w:val="26"/>
                <w:szCs w:val="26"/>
              </w:rPr>
              <w:t>- Các giá trị P, Q tổng.</w:t>
            </w:r>
          </w:p>
          <w:p w14:paraId="712DBE33" w14:textId="77777777" w:rsidR="00BF5D37" w:rsidRPr="004A22EB" w:rsidRDefault="00BF5D37" w:rsidP="00423E32">
            <w:pPr>
              <w:spacing w:before="20" w:after="20" w:line="324" w:lineRule="exact"/>
              <w:ind w:left="307" w:hanging="307"/>
              <w:rPr>
                <w:sz w:val="26"/>
                <w:szCs w:val="26"/>
              </w:rPr>
            </w:pPr>
            <w:r w:rsidRPr="004A22EB">
              <w:rPr>
                <w:sz w:val="26"/>
                <w:szCs w:val="26"/>
              </w:rPr>
              <w:t>c. Tín hiệu cho ngăn tủ dao cắt tải, ngăn tủ dao cắt tải phân đoạn không có điều khiến từ xa:</w:t>
            </w:r>
          </w:p>
          <w:p w14:paraId="02E68D23" w14:textId="77777777" w:rsidR="00BF5D37" w:rsidRPr="004A22EB" w:rsidRDefault="00BF5D37" w:rsidP="00423E32">
            <w:pPr>
              <w:spacing w:before="20" w:after="20" w:line="324" w:lineRule="exact"/>
              <w:ind w:left="440"/>
              <w:rPr>
                <w:sz w:val="26"/>
                <w:szCs w:val="26"/>
              </w:rPr>
            </w:pPr>
            <w:r w:rsidRPr="004A22EB">
              <w:rPr>
                <w:sz w:val="26"/>
                <w:szCs w:val="26"/>
              </w:rPr>
              <w:t>• Tín</w:t>
            </w:r>
            <w:r w:rsidRPr="004A22EB">
              <w:rPr>
                <w:sz w:val="26"/>
                <w:szCs w:val="26"/>
                <w:lang w:val="vi-VN" w:eastAsia="vi-VN" w:bidi="vi-VN"/>
              </w:rPr>
              <w:t xml:space="preserve"> hiệu ngõ vào 01 </w:t>
            </w:r>
            <w:r w:rsidRPr="004A22EB">
              <w:rPr>
                <w:sz w:val="26"/>
                <w:szCs w:val="26"/>
                <w:lang w:bidi="en-US"/>
              </w:rPr>
              <w:t>bit:</w:t>
            </w:r>
          </w:p>
          <w:p w14:paraId="61C12CB0" w14:textId="77777777" w:rsidR="00BF5D37" w:rsidRPr="004A22EB" w:rsidRDefault="00BF5D37">
            <w:pPr>
              <w:widowControl w:val="0"/>
              <w:numPr>
                <w:ilvl w:val="0"/>
                <w:numId w:val="152"/>
              </w:numPr>
              <w:shd w:val="clear" w:color="auto" w:fill="FFFFFF"/>
              <w:spacing w:before="20" w:after="20" w:line="331" w:lineRule="exact"/>
              <w:ind w:left="105" w:hanging="105"/>
              <w:rPr>
                <w:sz w:val="26"/>
                <w:szCs w:val="26"/>
              </w:rPr>
            </w:pPr>
            <w:r w:rsidRPr="004A22EB">
              <w:rPr>
                <w:sz w:val="26"/>
                <w:szCs w:val="26"/>
              </w:rPr>
              <w:t>Tín</w:t>
            </w:r>
            <w:r w:rsidRPr="004A22EB">
              <w:rPr>
                <w:sz w:val="26"/>
                <w:szCs w:val="26"/>
                <w:lang w:val="vi-VN" w:eastAsia="vi-VN" w:bidi="vi-VN"/>
              </w:rPr>
              <w:t xml:space="preserve"> hiệu phát hiện sự cố: thời g</w:t>
            </w:r>
            <w:r w:rsidRPr="004A22EB">
              <w:rPr>
                <w:sz w:val="26"/>
                <w:szCs w:val="26"/>
                <w:lang w:eastAsia="vi-VN" w:bidi="vi-VN"/>
              </w:rPr>
              <w:t>i</w:t>
            </w:r>
            <w:r w:rsidRPr="004A22EB">
              <w:rPr>
                <w:sz w:val="26"/>
                <w:szCs w:val="26"/>
                <w:lang w:val="vi-VN" w:eastAsia="vi-VN" w:bidi="vi-VN"/>
              </w:rPr>
              <w:t>an duy trì tín hiệu này phải đạt tối thiểu 5 phút và có th</w:t>
            </w:r>
            <w:r w:rsidRPr="004A22EB">
              <w:rPr>
                <w:sz w:val="26"/>
                <w:szCs w:val="26"/>
                <w:lang w:eastAsia="vi-VN" w:bidi="vi-VN"/>
              </w:rPr>
              <w:t>ể</w:t>
            </w:r>
            <w:r w:rsidRPr="004A22EB">
              <w:rPr>
                <w:sz w:val="26"/>
                <w:szCs w:val="26"/>
                <w:lang w:val="vi-VN" w:eastAsia="vi-VN" w:bidi="vi-VN"/>
              </w:rPr>
              <w:t xml:space="preserve"> hiệu chỉnh được.</w:t>
            </w:r>
          </w:p>
          <w:p w14:paraId="4ADC45E3" w14:textId="77777777" w:rsidR="00BF5D37" w:rsidRPr="004A22EB" w:rsidRDefault="00BF5D37">
            <w:pPr>
              <w:widowControl w:val="0"/>
              <w:numPr>
                <w:ilvl w:val="0"/>
                <w:numId w:val="152"/>
              </w:numPr>
              <w:shd w:val="clear" w:color="auto" w:fill="FFFFFF"/>
              <w:spacing w:before="20" w:after="20" w:line="331" w:lineRule="exact"/>
              <w:ind w:left="105" w:hanging="118"/>
              <w:rPr>
                <w:sz w:val="26"/>
                <w:szCs w:val="26"/>
              </w:rPr>
            </w:pPr>
            <w:r w:rsidRPr="004A22EB">
              <w:rPr>
                <w:sz w:val="26"/>
                <w:szCs w:val="26"/>
              </w:rPr>
              <w:t>Tín</w:t>
            </w:r>
            <w:r w:rsidRPr="004A22EB">
              <w:rPr>
                <w:sz w:val="26"/>
                <w:szCs w:val="26"/>
                <w:lang w:val="vi-VN" w:eastAsia="vi-VN" w:bidi="vi-VN"/>
              </w:rPr>
              <w:t xml:space="preserve"> hiệu tình trạng áp suất khí </w:t>
            </w:r>
            <w:r w:rsidRPr="004A22EB">
              <w:rPr>
                <w:sz w:val="26"/>
                <w:szCs w:val="26"/>
                <w:lang w:bidi="en-US"/>
              </w:rPr>
              <w:t>SF6</w:t>
            </w:r>
          </w:p>
          <w:p w14:paraId="7F720029" w14:textId="77777777" w:rsidR="00BF5D37" w:rsidRPr="004A22EB" w:rsidRDefault="00BF5D37" w:rsidP="00423E32">
            <w:pPr>
              <w:spacing w:before="20" w:after="20" w:line="324" w:lineRule="exact"/>
              <w:ind w:left="440"/>
              <w:rPr>
                <w:sz w:val="26"/>
                <w:szCs w:val="26"/>
              </w:rPr>
            </w:pPr>
            <w:r w:rsidRPr="004A22EB">
              <w:rPr>
                <w:sz w:val="26"/>
                <w:szCs w:val="26"/>
              </w:rPr>
              <w:t xml:space="preserve">• </w:t>
            </w:r>
            <w:r w:rsidRPr="004A22EB">
              <w:rPr>
                <w:sz w:val="26"/>
                <w:szCs w:val="26"/>
                <w:lang w:val="vi-VN" w:eastAsia="vi-VN" w:bidi="vi-VN"/>
              </w:rPr>
              <w:t>Tín hiệu điều khiển 01 bit:</w:t>
            </w:r>
          </w:p>
          <w:p w14:paraId="537D17E9" w14:textId="77777777" w:rsidR="00BF5D37" w:rsidRPr="004A22EB" w:rsidRDefault="00BF5D37">
            <w:pPr>
              <w:widowControl w:val="0"/>
              <w:numPr>
                <w:ilvl w:val="0"/>
                <w:numId w:val="152"/>
              </w:numPr>
              <w:shd w:val="clear" w:color="auto" w:fill="FFFFFF"/>
              <w:spacing w:before="20" w:after="20" w:line="331" w:lineRule="exact"/>
              <w:ind w:left="105" w:hanging="105"/>
              <w:rPr>
                <w:sz w:val="26"/>
                <w:szCs w:val="26"/>
              </w:rPr>
            </w:pPr>
            <w:r w:rsidRPr="004A22EB">
              <w:rPr>
                <w:sz w:val="26"/>
                <w:szCs w:val="26"/>
              </w:rPr>
              <w:t xml:space="preserve"> Reset</w:t>
            </w:r>
            <w:r w:rsidRPr="004A22EB">
              <w:rPr>
                <w:sz w:val="26"/>
                <w:szCs w:val="26"/>
                <w:lang w:val="vi-VN" w:eastAsia="vi-VN" w:bidi="vi-VN"/>
              </w:rPr>
              <w:t xml:space="preserve"> các bộ chỉ báo sự cố đối với ngăn tủ dao cắt tải, ngăn tủ dao cắt tải phân đoạn</w:t>
            </w:r>
          </w:p>
          <w:p w14:paraId="010B1898" w14:textId="77777777" w:rsidR="00BF5D37" w:rsidRPr="004A22EB" w:rsidRDefault="00BF5D37" w:rsidP="00423E32">
            <w:pPr>
              <w:spacing w:before="20" w:after="20" w:line="324" w:lineRule="exact"/>
              <w:ind w:left="440"/>
              <w:rPr>
                <w:sz w:val="26"/>
                <w:szCs w:val="26"/>
              </w:rPr>
            </w:pPr>
            <w:r w:rsidRPr="004A22EB">
              <w:rPr>
                <w:sz w:val="26"/>
                <w:szCs w:val="26"/>
              </w:rPr>
              <w:t xml:space="preserve">• Tín hiệu ngõ vào 02 </w:t>
            </w:r>
            <w:r w:rsidRPr="004A22EB">
              <w:rPr>
                <w:sz w:val="26"/>
                <w:szCs w:val="26"/>
                <w:lang w:bidi="en-US"/>
              </w:rPr>
              <w:t>bit:</w:t>
            </w:r>
          </w:p>
          <w:p w14:paraId="21BB359E" w14:textId="77777777" w:rsidR="00BF5D37" w:rsidRPr="004A22EB" w:rsidRDefault="00BF5D37" w:rsidP="00423E32">
            <w:pPr>
              <w:spacing w:before="20" w:after="20" w:line="331" w:lineRule="exact"/>
              <w:ind w:left="23" w:hanging="23"/>
              <w:rPr>
                <w:sz w:val="26"/>
                <w:szCs w:val="26"/>
              </w:rPr>
            </w:pPr>
            <w:r w:rsidRPr="004A22EB">
              <w:rPr>
                <w:sz w:val="26"/>
                <w:szCs w:val="26"/>
              </w:rPr>
              <w:t>- Tín hiệu Close/Open của dao cắt tải.</w:t>
            </w:r>
          </w:p>
          <w:p w14:paraId="2604C34C" w14:textId="77777777" w:rsidR="00BF5D37" w:rsidRPr="004A22EB" w:rsidRDefault="00BF5D37" w:rsidP="00423E32">
            <w:pPr>
              <w:spacing w:before="20" w:after="20" w:line="331" w:lineRule="exact"/>
              <w:ind w:left="23" w:hanging="23"/>
              <w:rPr>
                <w:sz w:val="26"/>
                <w:szCs w:val="26"/>
              </w:rPr>
            </w:pPr>
            <w:r w:rsidRPr="004A22EB">
              <w:rPr>
                <w:sz w:val="26"/>
                <w:szCs w:val="26"/>
              </w:rPr>
              <w:t>- Tín hiệu Close/Open của tiếp địa.</w:t>
            </w:r>
          </w:p>
          <w:p w14:paraId="1FC4F1DF" w14:textId="77777777" w:rsidR="00BF5D37" w:rsidRPr="004A22EB" w:rsidRDefault="00BF5D37" w:rsidP="00423E32">
            <w:pPr>
              <w:spacing w:before="20" w:after="20"/>
              <w:ind w:hanging="307"/>
              <w:rPr>
                <w:sz w:val="26"/>
                <w:szCs w:val="26"/>
              </w:rPr>
            </w:pPr>
            <w:r w:rsidRPr="004A22EB">
              <w:rPr>
                <w:sz w:val="26"/>
                <w:szCs w:val="26"/>
              </w:rPr>
              <w:t>d. d. Tín</w:t>
            </w:r>
            <w:r w:rsidRPr="004A22EB">
              <w:rPr>
                <w:sz w:val="26"/>
                <w:szCs w:val="26"/>
                <w:lang w:val="vi-VN" w:eastAsia="vi-VN" w:bidi="vi-VN"/>
              </w:rPr>
              <w:t xml:space="preserve"> hiệu cho ngăn tủ dao cắt tải có bệ đỡ chì không có điều khỉển từ xa</w:t>
            </w:r>
            <w:r w:rsidRPr="004A22EB">
              <w:rPr>
                <w:sz w:val="26"/>
                <w:szCs w:val="26"/>
                <w:lang w:eastAsia="vi-VN" w:bidi="vi-VN"/>
              </w:rPr>
              <w:t>:</w:t>
            </w:r>
          </w:p>
          <w:p w14:paraId="617FBD22" w14:textId="77777777" w:rsidR="00BF5D37" w:rsidRPr="004A22EB" w:rsidRDefault="00BF5D37" w:rsidP="00423E32">
            <w:pPr>
              <w:spacing w:before="20" w:after="20"/>
              <w:rPr>
                <w:sz w:val="26"/>
                <w:szCs w:val="26"/>
              </w:rPr>
            </w:pPr>
            <w:r w:rsidRPr="004A22EB">
              <w:rPr>
                <w:sz w:val="26"/>
                <w:szCs w:val="26"/>
              </w:rPr>
              <w:t xml:space="preserve">• </w:t>
            </w:r>
            <w:r w:rsidRPr="004A22EB">
              <w:rPr>
                <w:sz w:val="26"/>
                <w:szCs w:val="26"/>
                <w:lang w:val="vi-VN" w:eastAsia="vi-VN" w:bidi="vi-VN"/>
              </w:rPr>
              <w:t>Tín hiệu ngõ vào 01 bit:</w:t>
            </w:r>
          </w:p>
          <w:p w14:paraId="7C879D9F" w14:textId="77777777" w:rsidR="00BF5D37" w:rsidRPr="004A22EB" w:rsidRDefault="00BF5D37">
            <w:pPr>
              <w:widowControl w:val="0"/>
              <w:numPr>
                <w:ilvl w:val="0"/>
                <w:numId w:val="152"/>
              </w:numPr>
              <w:spacing w:before="20" w:after="20"/>
              <w:ind w:left="247" w:hanging="247"/>
              <w:jc w:val="both"/>
              <w:rPr>
                <w:sz w:val="26"/>
                <w:szCs w:val="26"/>
              </w:rPr>
            </w:pPr>
            <w:r w:rsidRPr="004A22EB">
              <w:rPr>
                <w:sz w:val="26"/>
                <w:szCs w:val="26"/>
                <w:lang w:val="vi-VN" w:eastAsia="vi-VN" w:bidi="vi-VN"/>
              </w:rPr>
              <w:t>Tín hiệu tình trạng áp suất khí SF6</w:t>
            </w:r>
          </w:p>
          <w:p w14:paraId="79B6E43B" w14:textId="77777777" w:rsidR="00BF5D37" w:rsidRPr="004A22EB" w:rsidRDefault="00BF5D37" w:rsidP="00423E32">
            <w:pPr>
              <w:spacing w:before="20" w:after="20"/>
              <w:rPr>
                <w:sz w:val="26"/>
                <w:szCs w:val="26"/>
              </w:rPr>
            </w:pPr>
            <w:r w:rsidRPr="004A22EB">
              <w:rPr>
                <w:sz w:val="26"/>
                <w:szCs w:val="26"/>
              </w:rPr>
              <w:t xml:space="preserve">• </w:t>
            </w:r>
            <w:r w:rsidRPr="004A22EB">
              <w:rPr>
                <w:sz w:val="26"/>
                <w:szCs w:val="26"/>
                <w:lang w:val="vi-VN" w:eastAsia="vi-VN" w:bidi="vi-VN"/>
              </w:rPr>
              <w:t>Tín hiệu ngõ vào 02 bit:</w:t>
            </w:r>
          </w:p>
          <w:p w14:paraId="785E94DB" w14:textId="77777777" w:rsidR="00BF5D37" w:rsidRPr="004A22EB" w:rsidRDefault="00BF5D37">
            <w:pPr>
              <w:widowControl w:val="0"/>
              <w:numPr>
                <w:ilvl w:val="0"/>
                <w:numId w:val="152"/>
              </w:numPr>
              <w:spacing w:before="20" w:after="20"/>
              <w:ind w:left="247" w:hanging="247"/>
              <w:jc w:val="both"/>
              <w:rPr>
                <w:sz w:val="26"/>
                <w:szCs w:val="26"/>
              </w:rPr>
            </w:pPr>
            <w:r w:rsidRPr="004A22EB">
              <w:rPr>
                <w:sz w:val="26"/>
                <w:szCs w:val="26"/>
                <w:lang w:val="vi-VN" w:eastAsia="vi-VN" w:bidi="vi-VN"/>
              </w:rPr>
              <w:t>Tín hiệu Close/Open của dao cắt tải.</w:t>
            </w:r>
          </w:p>
          <w:p w14:paraId="5F818546" w14:textId="77777777" w:rsidR="00BF5D37" w:rsidRPr="004A22EB" w:rsidRDefault="00BF5D37">
            <w:pPr>
              <w:widowControl w:val="0"/>
              <w:numPr>
                <w:ilvl w:val="0"/>
                <w:numId w:val="152"/>
              </w:numPr>
              <w:spacing w:before="20" w:after="20"/>
              <w:ind w:left="247" w:hanging="247"/>
              <w:jc w:val="both"/>
              <w:rPr>
                <w:sz w:val="26"/>
                <w:szCs w:val="26"/>
              </w:rPr>
            </w:pPr>
            <w:r w:rsidRPr="004A22EB">
              <w:rPr>
                <w:sz w:val="26"/>
                <w:szCs w:val="26"/>
                <w:lang w:val="vi-VN" w:eastAsia="vi-VN" w:bidi="vi-VN"/>
              </w:rPr>
              <w:t>Tín hiệu Close/Open của tiếp địa.</w:t>
            </w:r>
          </w:p>
        </w:tc>
        <w:tc>
          <w:tcPr>
            <w:tcW w:w="3499" w:type="dxa"/>
            <w:shd w:val="clear" w:color="auto" w:fill="auto"/>
            <w:vAlign w:val="bottom"/>
          </w:tcPr>
          <w:p w14:paraId="06E2C80B" w14:textId="77777777" w:rsidR="00BF5D37" w:rsidRPr="004A22EB" w:rsidRDefault="00BF5D37" w:rsidP="00423E32">
            <w:pPr>
              <w:spacing w:before="20" w:after="20" w:line="260" w:lineRule="exact"/>
              <w:jc w:val="center"/>
              <w:rPr>
                <w:sz w:val="26"/>
                <w:szCs w:val="26"/>
              </w:rPr>
            </w:pPr>
            <w:r w:rsidRPr="004A22EB">
              <w:rPr>
                <w:sz w:val="26"/>
                <w:szCs w:val="26"/>
              </w:rPr>
              <w:lastRenderedPageBreak/>
              <w:t>Đáp ứng</w:t>
            </w:r>
          </w:p>
          <w:p w14:paraId="4520F9E7" w14:textId="77777777" w:rsidR="00BF5D37" w:rsidRPr="004A22EB" w:rsidRDefault="00BF5D37" w:rsidP="00423E32">
            <w:pPr>
              <w:spacing w:before="20" w:after="20" w:line="260" w:lineRule="exact"/>
              <w:jc w:val="center"/>
              <w:rPr>
                <w:sz w:val="26"/>
                <w:szCs w:val="26"/>
              </w:rPr>
            </w:pPr>
          </w:p>
          <w:p w14:paraId="1D1FFDB1" w14:textId="77777777" w:rsidR="00BF5D37" w:rsidRPr="004A22EB" w:rsidRDefault="00BF5D37" w:rsidP="00423E32">
            <w:pPr>
              <w:spacing w:before="20" w:after="20" w:line="260" w:lineRule="exact"/>
              <w:jc w:val="center"/>
              <w:rPr>
                <w:sz w:val="26"/>
                <w:szCs w:val="26"/>
              </w:rPr>
            </w:pPr>
          </w:p>
          <w:p w14:paraId="6F5442EB" w14:textId="77777777" w:rsidR="00BF5D37" w:rsidRPr="004A22EB" w:rsidRDefault="00BF5D37" w:rsidP="00423E32">
            <w:pPr>
              <w:spacing w:before="20" w:after="20" w:line="260" w:lineRule="exact"/>
              <w:jc w:val="center"/>
              <w:rPr>
                <w:sz w:val="26"/>
                <w:szCs w:val="26"/>
              </w:rPr>
            </w:pPr>
          </w:p>
          <w:p w14:paraId="0E98267D" w14:textId="77777777" w:rsidR="00BF5D37" w:rsidRPr="004A22EB" w:rsidRDefault="00BF5D37" w:rsidP="00423E32">
            <w:pPr>
              <w:spacing w:before="20" w:after="20" w:line="260" w:lineRule="exact"/>
              <w:jc w:val="center"/>
              <w:rPr>
                <w:sz w:val="26"/>
                <w:szCs w:val="26"/>
              </w:rPr>
            </w:pPr>
          </w:p>
          <w:p w14:paraId="7E093949"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2E7A858"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C321780"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38BC7A0B"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31A2CB18" w14:textId="77777777" w:rsidR="00BF5D37" w:rsidRPr="004A22EB" w:rsidRDefault="00BF5D37" w:rsidP="00423E32">
            <w:pPr>
              <w:spacing w:before="20" w:after="20" w:line="260" w:lineRule="exact"/>
              <w:jc w:val="center"/>
              <w:rPr>
                <w:sz w:val="26"/>
                <w:szCs w:val="26"/>
              </w:rPr>
            </w:pPr>
          </w:p>
          <w:p w14:paraId="4D561C0E"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7B7F11BC" w14:textId="77777777" w:rsidR="00BF5D37" w:rsidRPr="004A22EB" w:rsidRDefault="00BF5D37" w:rsidP="00423E32">
            <w:pPr>
              <w:spacing w:before="20" w:after="20" w:line="260" w:lineRule="exact"/>
              <w:jc w:val="center"/>
              <w:rPr>
                <w:sz w:val="26"/>
                <w:szCs w:val="26"/>
              </w:rPr>
            </w:pPr>
          </w:p>
          <w:p w14:paraId="54D85288" w14:textId="77777777" w:rsidR="00BF5D37" w:rsidRPr="004A22EB" w:rsidRDefault="00BF5D37" w:rsidP="00423E32">
            <w:pPr>
              <w:spacing w:before="20" w:after="20" w:line="260" w:lineRule="exact"/>
              <w:jc w:val="center"/>
              <w:rPr>
                <w:sz w:val="26"/>
                <w:szCs w:val="26"/>
              </w:rPr>
            </w:pPr>
          </w:p>
          <w:p w14:paraId="09E3015A" w14:textId="77777777" w:rsidR="00BF5D37" w:rsidRPr="004A22EB" w:rsidRDefault="00BF5D37" w:rsidP="00423E32">
            <w:pPr>
              <w:spacing w:before="20" w:after="20" w:line="260" w:lineRule="exact"/>
              <w:jc w:val="center"/>
              <w:rPr>
                <w:sz w:val="26"/>
                <w:szCs w:val="26"/>
              </w:rPr>
            </w:pPr>
          </w:p>
          <w:p w14:paraId="64B79A48" w14:textId="77777777" w:rsidR="00BF5D37" w:rsidRPr="004A22EB" w:rsidRDefault="00BF5D37" w:rsidP="00423E32">
            <w:pPr>
              <w:spacing w:before="20" w:after="20" w:line="260" w:lineRule="exact"/>
              <w:jc w:val="center"/>
              <w:rPr>
                <w:sz w:val="26"/>
                <w:szCs w:val="26"/>
              </w:rPr>
            </w:pPr>
          </w:p>
          <w:p w14:paraId="72A6AC05" w14:textId="77777777" w:rsidR="00BF5D37" w:rsidRPr="004A22EB" w:rsidRDefault="00BF5D37" w:rsidP="00423E32">
            <w:pPr>
              <w:spacing w:before="20" w:after="20" w:line="260" w:lineRule="exact"/>
              <w:jc w:val="center"/>
              <w:rPr>
                <w:sz w:val="26"/>
                <w:szCs w:val="26"/>
              </w:rPr>
            </w:pPr>
          </w:p>
          <w:p w14:paraId="7F224349"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607C30F1" w14:textId="77777777" w:rsidR="00BF5D37" w:rsidRPr="004A22EB" w:rsidRDefault="00BF5D37" w:rsidP="00423E32">
            <w:pPr>
              <w:spacing w:before="20" w:after="20" w:line="260" w:lineRule="exact"/>
              <w:jc w:val="center"/>
              <w:rPr>
                <w:sz w:val="26"/>
                <w:szCs w:val="26"/>
              </w:rPr>
            </w:pPr>
          </w:p>
          <w:p w14:paraId="176E7D46"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04C8933E"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1DC55677" w14:textId="77777777" w:rsidR="00BF5D37" w:rsidRPr="004A22EB" w:rsidRDefault="00BF5D37" w:rsidP="00423E32">
            <w:pPr>
              <w:spacing w:before="20" w:after="20" w:line="260" w:lineRule="exact"/>
              <w:jc w:val="center"/>
              <w:rPr>
                <w:sz w:val="26"/>
                <w:szCs w:val="26"/>
              </w:rPr>
            </w:pPr>
          </w:p>
          <w:p w14:paraId="3692DBC3" w14:textId="77777777" w:rsidR="00BF5D37" w:rsidRPr="004A22EB" w:rsidRDefault="00BF5D37" w:rsidP="00423E32">
            <w:pPr>
              <w:spacing w:before="20" w:after="20" w:line="260" w:lineRule="exact"/>
              <w:jc w:val="center"/>
              <w:rPr>
                <w:sz w:val="26"/>
                <w:szCs w:val="26"/>
              </w:rPr>
            </w:pPr>
          </w:p>
          <w:p w14:paraId="3B059B16"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611B6D43"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743B8E1C" w14:textId="77777777" w:rsidR="00BF5D37" w:rsidRPr="004A22EB" w:rsidRDefault="00BF5D37" w:rsidP="00423E32">
            <w:pPr>
              <w:spacing w:before="20" w:after="20" w:line="260" w:lineRule="exact"/>
              <w:jc w:val="center"/>
              <w:rPr>
                <w:sz w:val="26"/>
                <w:szCs w:val="26"/>
              </w:rPr>
            </w:pPr>
          </w:p>
          <w:p w14:paraId="2BC7C228"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9704748" w14:textId="77777777" w:rsidR="00BF5D37" w:rsidRPr="004A22EB" w:rsidRDefault="00BF5D37" w:rsidP="00423E32">
            <w:pPr>
              <w:spacing w:before="20" w:after="20" w:line="260" w:lineRule="exact"/>
              <w:rPr>
                <w:sz w:val="26"/>
                <w:szCs w:val="26"/>
              </w:rPr>
            </w:pPr>
          </w:p>
          <w:p w14:paraId="536B6B53"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B0124A5" w14:textId="77777777" w:rsidR="00BF5D37" w:rsidRPr="004A22EB" w:rsidRDefault="00BF5D37" w:rsidP="00423E32">
            <w:pPr>
              <w:spacing w:before="20" w:after="20" w:line="260" w:lineRule="exact"/>
              <w:jc w:val="center"/>
              <w:rPr>
                <w:sz w:val="26"/>
                <w:szCs w:val="26"/>
              </w:rPr>
            </w:pPr>
          </w:p>
          <w:p w14:paraId="55E7B172" w14:textId="77777777" w:rsidR="00BF5D37" w:rsidRPr="004A22EB" w:rsidRDefault="00BF5D37" w:rsidP="00423E32">
            <w:pPr>
              <w:spacing w:before="20" w:after="20" w:line="260" w:lineRule="exact"/>
              <w:jc w:val="center"/>
              <w:rPr>
                <w:sz w:val="26"/>
                <w:szCs w:val="26"/>
              </w:rPr>
            </w:pPr>
          </w:p>
          <w:p w14:paraId="348F44A5" w14:textId="77777777" w:rsidR="00BF5D37" w:rsidRPr="004A22EB" w:rsidRDefault="00BF5D37" w:rsidP="00423E32">
            <w:pPr>
              <w:spacing w:before="20" w:after="20" w:line="260" w:lineRule="exact"/>
              <w:jc w:val="center"/>
              <w:rPr>
                <w:sz w:val="26"/>
                <w:szCs w:val="26"/>
              </w:rPr>
            </w:pPr>
          </w:p>
          <w:p w14:paraId="77494CCC" w14:textId="77777777" w:rsidR="00BF5D37" w:rsidRPr="004A22EB" w:rsidRDefault="00BF5D37" w:rsidP="00423E32">
            <w:pPr>
              <w:spacing w:before="20" w:after="20" w:line="260" w:lineRule="exact"/>
              <w:jc w:val="center"/>
              <w:rPr>
                <w:sz w:val="26"/>
                <w:szCs w:val="26"/>
              </w:rPr>
            </w:pPr>
          </w:p>
          <w:p w14:paraId="52142CAA" w14:textId="77777777" w:rsidR="00BF5D37" w:rsidRPr="004A22EB" w:rsidRDefault="00BF5D37" w:rsidP="00423E32">
            <w:pPr>
              <w:spacing w:before="20" w:after="20" w:line="260" w:lineRule="exact"/>
              <w:jc w:val="center"/>
              <w:rPr>
                <w:sz w:val="26"/>
                <w:szCs w:val="26"/>
              </w:rPr>
            </w:pPr>
          </w:p>
          <w:p w14:paraId="6B0247A7"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183BFF6"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6682898"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4EA1C19" w14:textId="77777777" w:rsidR="00BF5D37" w:rsidRPr="004A22EB" w:rsidRDefault="00BF5D37" w:rsidP="00423E32">
            <w:pPr>
              <w:spacing w:before="20" w:after="20" w:line="260" w:lineRule="exact"/>
              <w:jc w:val="center"/>
              <w:rPr>
                <w:sz w:val="26"/>
                <w:szCs w:val="26"/>
              </w:rPr>
            </w:pPr>
          </w:p>
          <w:p w14:paraId="4444AC7F" w14:textId="77777777" w:rsidR="00BF5D37" w:rsidRPr="004A22EB" w:rsidRDefault="00BF5D37" w:rsidP="00423E32">
            <w:pPr>
              <w:spacing w:before="20" w:after="20" w:line="260" w:lineRule="exact"/>
              <w:jc w:val="center"/>
              <w:rPr>
                <w:sz w:val="26"/>
                <w:szCs w:val="26"/>
              </w:rPr>
            </w:pPr>
          </w:p>
          <w:p w14:paraId="199A4D92" w14:textId="77777777" w:rsidR="00BF5D37" w:rsidRPr="004A22EB" w:rsidRDefault="00BF5D37" w:rsidP="00423E32">
            <w:pPr>
              <w:spacing w:before="20" w:after="20" w:line="260" w:lineRule="exact"/>
              <w:jc w:val="center"/>
              <w:rPr>
                <w:sz w:val="26"/>
                <w:szCs w:val="26"/>
              </w:rPr>
            </w:pPr>
          </w:p>
          <w:p w14:paraId="4F9E8DD0"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10B3521C" w14:textId="77777777" w:rsidR="00BF5D37" w:rsidRPr="004A22EB" w:rsidRDefault="00BF5D37" w:rsidP="00423E32">
            <w:pPr>
              <w:spacing w:before="20" w:after="20" w:line="260" w:lineRule="exact"/>
              <w:jc w:val="center"/>
              <w:rPr>
                <w:sz w:val="26"/>
                <w:szCs w:val="26"/>
              </w:rPr>
            </w:pPr>
          </w:p>
          <w:p w14:paraId="4A61C514" w14:textId="77777777" w:rsidR="00BF5D37" w:rsidRPr="004A22EB" w:rsidRDefault="00BF5D37" w:rsidP="00423E32">
            <w:pPr>
              <w:spacing w:before="20" w:after="20" w:line="260" w:lineRule="exact"/>
              <w:jc w:val="center"/>
              <w:rPr>
                <w:sz w:val="26"/>
                <w:szCs w:val="26"/>
              </w:rPr>
            </w:pPr>
          </w:p>
          <w:p w14:paraId="23D25FFE"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8B950F0" w14:textId="77777777" w:rsidR="00BF5D37" w:rsidRPr="004A22EB" w:rsidRDefault="00BF5D37" w:rsidP="00423E32">
            <w:pPr>
              <w:spacing w:before="20" w:after="20" w:line="260" w:lineRule="exact"/>
              <w:jc w:val="center"/>
              <w:rPr>
                <w:sz w:val="26"/>
                <w:szCs w:val="26"/>
              </w:rPr>
            </w:pPr>
          </w:p>
          <w:p w14:paraId="5862F3D5" w14:textId="77777777" w:rsidR="00BF5D37" w:rsidRPr="004A22EB" w:rsidRDefault="00BF5D37" w:rsidP="00423E32">
            <w:pPr>
              <w:spacing w:before="20" w:after="20" w:line="260" w:lineRule="exact"/>
              <w:jc w:val="center"/>
              <w:rPr>
                <w:sz w:val="26"/>
                <w:szCs w:val="26"/>
              </w:rPr>
            </w:pPr>
          </w:p>
          <w:p w14:paraId="67311AC0"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61DC38ED"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880BBA1"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5DAB0007"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042D0601"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4E4C18B3" w14:textId="77777777" w:rsidR="00BF5D37" w:rsidRPr="004A22EB" w:rsidRDefault="00BF5D37" w:rsidP="00423E32">
            <w:pPr>
              <w:spacing w:before="20" w:after="20" w:line="260" w:lineRule="exact"/>
              <w:jc w:val="center"/>
              <w:rPr>
                <w:sz w:val="26"/>
                <w:szCs w:val="26"/>
              </w:rPr>
            </w:pPr>
          </w:p>
          <w:p w14:paraId="585C57AE" w14:textId="77777777" w:rsidR="00BF5D37" w:rsidRPr="004A22EB" w:rsidRDefault="00BF5D37" w:rsidP="00423E32">
            <w:pPr>
              <w:spacing w:before="20" w:after="20" w:line="260" w:lineRule="exact"/>
              <w:jc w:val="center"/>
              <w:rPr>
                <w:sz w:val="26"/>
                <w:szCs w:val="26"/>
              </w:rPr>
            </w:pPr>
          </w:p>
          <w:p w14:paraId="699C8114" w14:textId="77777777" w:rsidR="00BF5D37" w:rsidRPr="004A22EB" w:rsidRDefault="00BF5D37" w:rsidP="00423E32">
            <w:pPr>
              <w:spacing w:before="20" w:after="20" w:line="260" w:lineRule="exact"/>
              <w:rPr>
                <w:sz w:val="26"/>
                <w:szCs w:val="26"/>
              </w:rPr>
            </w:pPr>
          </w:p>
          <w:p w14:paraId="3410D86C" w14:textId="77777777" w:rsidR="00BF5D37" w:rsidRPr="004A22EB" w:rsidRDefault="00BF5D37" w:rsidP="00423E32">
            <w:pPr>
              <w:spacing w:before="20" w:after="20" w:line="260" w:lineRule="exact"/>
              <w:rPr>
                <w:sz w:val="26"/>
                <w:szCs w:val="26"/>
              </w:rPr>
            </w:pPr>
          </w:p>
          <w:p w14:paraId="054B8041"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3C83E8FF" w14:textId="77777777" w:rsidR="00BF5D37" w:rsidRPr="004A22EB" w:rsidRDefault="00BF5D37" w:rsidP="00423E32">
            <w:pPr>
              <w:spacing w:before="20" w:after="20" w:line="260" w:lineRule="exact"/>
              <w:jc w:val="center"/>
              <w:rPr>
                <w:sz w:val="26"/>
                <w:szCs w:val="26"/>
              </w:rPr>
            </w:pPr>
          </w:p>
          <w:p w14:paraId="2B8E5EFF" w14:textId="77777777" w:rsidR="00BF5D37" w:rsidRPr="004A22EB" w:rsidRDefault="00BF5D37" w:rsidP="00423E32">
            <w:pPr>
              <w:spacing w:before="20" w:after="20" w:line="260" w:lineRule="exact"/>
              <w:jc w:val="center"/>
              <w:rPr>
                <w:sz w:val="26"/>
                <w:szCs w:val="26"/>
              </w:rPr>
            </w:pPr>
          </w:p>
          <w:p w14:paraId="0FDF26BE"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7EDE1326" w14:textId="77777777" w:rsidR="00BF5D37" w:rsidRPr="004A22EB" w:rsidRDefault="00BF5D37" w:rsidP="00423E32">
            <w:pPr>
              <w:spacing w:before="20" w:after="20" w:line="260" w:lineRule="exact"/>
              <w:jc w:val="center"/>
              <w:rPr>
                <w:sz w:val="26"/>
                <w:szCs w:val="26"/>
              </w:rPr>
            </w:pPr>
          </w:p>
          <w:p w14:paraId="289187A0"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720CD179" w14:textId="77777777" w:rsidR="00BF5D37" w:rsidRPr="004A22EB" w:rsidRDefault="00BF5D37" w:rsidP="00423E32">
            <w:pPr>
              <w:spacing w:before="20" w:after="20" w:line="260" w:lineRule="exact"/>
              <w:jc w:val="center"/>
              <w:rPr>
                <w:sz w:val="26"/>
                <w:szCs w:val="26"/>
              </w:rPr>
            </w:pPr>
          </w:p>
          <w:p w14:paraId="70CD12AE" w14:textId="77777777" w:rsidR="00BF5D37" w:rsidRPr="004A22EB" w:rsidRDefault="00BF5D37" w:rsidP="00423E32">
            <w:pPr>
              <w:spacing w:before="20" w:after="20" w:line="260" w:lineRule="exact"/>
              <w:jc w:val="center"/>
              <w:rPr>
                <w:sz w:val="26"/>
                <w:szCs w:val="26"/>
              </w:rPr>
            </w:pPr>
          </w:p>
          <w:p w14:paraId="065283A4" w14:textId="77777777" w:rsidR="00BF5D37" w:rsidRPr="004A22EB" w:rsidRDefault="00BF5D37" w:rsidP="00423E32">
            <w:pPr>
              <w:spacing w:before="20" w:after="20" w:line="260" w:lineRule="exact"/>
              <w:jc w:val="center"/>
              <w:rPr>
                <w:sz w:val="26"/>
                <w:szCs w:val="26"/>
              </w:rPr>
            </w:pPr>
          </w:p>
          <w:p w14:paraId="2690E9BF"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063FC96"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36DDC2CF" w14:textId="77777777" w:rsidR="00BF5D37" w:rsidRPr="004A22EB" w:rsidRDefault="00BF5D37" w:rsidP="00423E32">
            <w:pPr>
              <w:spacing w:before="20" w:after="20" w:line="260" w:lineRule="exact"/>
              <w:jc w:val="center"/>
              <w:rPr>
                <w:sz w:val="26"/>
                <w:szCs w:val="26"/>
              </w:rPr>
            </w:pPr>
          </w:p>
          <w:p w14:paraId="74876181" w14:textId="77777777" w:rsidR="00BF5D37" w:rsidRPr="004A22EB" w:rsidRDefault="00BF5D37" w:rsidP="00423E32">
            <w:pPr>
              <w:spacing w:before="20" w:after="20" w:line="260" w:lineRule="exact"/>
              <w:jc w:val="center"/>
              <w:rPr>
                <w:sz w:val="26"/>
                <w:szCs w:val="26"/>
              </w:rPr>
            </w:pPr>
          </w:p>
          <w:p w14:paraId="08B477B2"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0E609573"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A520F95" w14:textId="77777777" w:rsidR="00BF5D37" w:rsidRPr="004A22EB" w:rsidRDefault="00BF5D37" w:rsidP="00423E32">
            <w:pPr>
              <w:spacing w:before="20" w:after="20" w:line="260" w:lineRule="exact"/>
              <w:jc w:val="center"/>
              <w:rPr>
                <w:sz w:val="26"/>
                <w:szCs w:val="26"/>
              </w:rPr>
            </w:pPr>
          </w:p>
          <w:p w14:paraId="292C8073"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2B4893E5" w14:textId="77777777" w:rsidR="00BF5D37" w:rsidRPr="004A22EB" w:rsidRDefault="00BF5D37" w:rsidP="00423E32">
            <w:pPr>
              <w:spacing w:before="20" w:after="20" w:line="260" w:lineRule="exact"/>
              <w:jc w:val="center"/>
              <w:rPr>
                <w:sz w:val="26"/>
                <w:szCs w:val="26"/>
              </w:rPr>
            </w:pPr>
            <w:r w:rsidRPr="004A22EB">
              <w:rPr>
                <w:sz w:val="26"/>
                <w:szCs w:val="26"/>
              </w:rPr>
              <w:t>Đáp ứng</w:t>
            </w:r>
          </w:p>
        </w:tc>
      </w:tr>
      <w:tr w:rsidR="004A22EB" w:rsidRPr="004A22EB" w14:paraId="0BA27D6F" w14:textId="77777777" w:rsidTr="002F5D63">
        <w:tc>
          <w:tcPr>
            <w:tcW w:w="746" w:type="dxa"/>
            <w:shd w:val="clear" w:color="auto" w:fill="auto"/>
          </w:tcPr>
          <w:p w14:paraId="36D62872" w14:textId="77777777" w:rsidR="00BF5D37" w:rsidRPr="004A22EB" w:rsidRDefault="00BF5D37" w:rsidP="00423E32">
            <w:pPr>
              <w:spacing w:before="20" w:after="20" w:line="260" w:lineRule="exact"/>
              <w:ind w:left="240"/>
              <w:rPr>
                <w:sz w:val="26"/>
                <w:szCs w:val="26"/>
              </w:rPr>
            </w:pPr>
            <w:r w:rsidRPr="004A22EB">
              <w:rPr>
                <w:sz w:val="26"/>
                <w:szCs w:val="26"/>
              </w:rPr>
              <w:lastRenderedPageBreak/>
              <w:t>6.</w:t>
            </w:r>
          </w:p>
        </w:tc>
        <w:tc>
          <w:tcPr>
            <w:tcW w:w="5045" w:type="dxa"/>
            <w:shd w:val="clear" w:color="auto" w:fill="auto"/>
            <w:vAlign w:val="center"/>
          </w:tcPr>
          <w:p w14:paraId="50DA6306" w14:textId="77777777" w:rsidR="00BF5D37" w:rsidRPr="004A22EB" w:rsidRDefault="00BF5D37" w:rsidP="00423E32">
            <w:pPr>
              <w:spacing w:before="20" w:after="20" w:line="260" w:lineRule="exact"/>
              <w:ind w:left="420" w:hanging="420"/>
              <w:rPr>
                <w:b/>
                <w:sz w:val="26"/>
                <w:szCs w:val="26"/>
              </w:rPr>
            </w:pPr>
            <w:r w:rsidRPr="004A22EB">
              <w:rPr>
                <w:rStyle w:val="Bodytext2Bold"/>
                <w:b w:val="0"/>
                <w:color w:val="auto"/>
              </w:rPr>
              <w:t>Phụ kiện, dịch vụ đi kèm:</w:t>
            </w:r>
          </w:p>
        </w:tc>
        <w:tc>
          <w:tcPr>
            <w:tcW w:w="3499" w:type="dxa"/>
            <w:shd w:val="clear" w:color="auto" w:fill="auto"/>
            <w:vAlign w:val="bottom"/>
          </w:tcPr>
          <w:p w14:paraId="6515AD33" w14:textId="77777777" w:rsidR="00BF5D37" w:rsidRPr="004A22EB" w:rsidRDefault="00BF5D37" w:rsidP="00423E32">
            <w:pPr>
              <w:spacing w:before="20" w:after="20" w:line="260" w:lineRule="exact"/>
              <w:jc w:val="center"/>
              <w:rPr>
                <w:sz w:val="26"/>
                <w:szCs w:val="26"/>
              </w:rPr>
            </w:pPr>
          </w:p>
        </w:tc>
      </w:tr>
      <w:tr w:rsidR="004A22EB" w:rsidRPr="004A22EB" w14:paraId="33E70D64" w14:textId="77777777" w:rsidTr="002F5D63">
        <w:tc>
          <w:tcPr>
            <w:tcW w:w="746" w:type="dxa"/>
            <w:shd w:val="clear" w:color="auto" w:fill="auto"/>
          </w:tcPr>
          <w:p w14:paraId="73B2C11F" w14:textId="77777777" w:rsidR="00BF5D37" w:rsidRPr="004A22EB" w:rsidRDefault="00BF5D37" w:rsidP="00423E32">
            <w:pPr>
              <w:spacing w:before="20" w:after="20" w:line="260" w:lineRule="exact"/>
              <w:ind w:left="240"/>
              <w:rPr>
                <w:sz w:val="26"/>
                <w:szCs w:val="26"/>
              </w:rPr>
            </w:pPr>
          </w:p>
        </w:tc>
        <w:tc>
          <w:tcPr>
            <w:tcW w:w="5045" w:type="dxa"/>
            <w:shd w:val="clear" w:color="auto" w:fill="auto"/>
            <w:vAlign w:val="bottom"/>
          </w:tcPr>
          <w:p w14:paraId="2BA7AC23" w14:textId="77777777" w:rsidR="00BF5D37" w:rsidRPr="004A22EB" w:rsidRDefault="00BF5D37" w:rsidP="00423E32">
            <w:pPr>
              <w:spacing w:before="20" w:after="20" w:line="324" w:lineRule="exact"/>
              <w:ind w:left="247" w:hanging="142"/>
              <w:rPr>
                <w:sz w:val="26"/>
                <w:szCs w:val="26"/>
              </w:rPr>
            </w:pPr>
            <w:r w:rsidRPr="004A22EB">
              <w:rPr>
                <w:sz w:val="26"/>
                <w:szCs w:val="26"/>
              </w:rPr>
              <w:t>• Tài liệu hướng dẫn cấu hình RTU (kể cả lập trình PLC);</w:t>
            </w:r>
          </w:p>
        </w:tc>
        <w:tc>
          <w:tcPr>
            <w:tcW w:w="3499" w:type="dxa"/>
            <w:shd w:val="clear" w:color="auto" w:fill="auto"/>
            <w:vAlign w:val="center"/>
          </w:tcPr>
          <w:p w14:paraId="5A838784" w14:textId="77777777" w:rsidR="00BF5D37" w:rsidRPr="004A22EB" w:rsidRDefault="00BF5D37" w:rsidP="00423E32">
            <w:pPr>
              <w:spacing w:before="20" w:after="20" w:line="260" w:lineRule="exact"/>
              <w:jc w:val="center"/>
              <w:rPr>
                <w:sz w:val="26"/>
                <w:szCs w:val="26"/>
              </w:rPr>
            </w:pPr>
            <w:r w:rsidRPr="004A22EB">
              <w:rPr>
                <w:sz w:val="26"/>
                <w:szCs w:val="26"/>
              </w:rPr>
              <w:t>Đáp ứng</w:t>
            </w:r>
          </w:p>
          <w:p w14:paraId="02F2B3C4" w14:textId="77777777" w:rsidR="00BF5D37" w:rsidRPr="004A22EB" w:rsidRDefault="00BF5D37" w:rsidP="00423E32">
            <w:pPr>
              <w:spacing w:before="20" w:after="20" w:line="324" w:lineRule="exact"/>
              <w:ind w:left="247" w:hanging="142"/>
              <w:jc w:val="center"/>
              <w:rPr>
                <w:sz w:val="26"/>
                <w:szCs w:val="26"/>
              </w:rPr>
            </w:pPr>
          </w:p>
        </w:tc>
      </w:tr>
      <w:tr w:rsidR="004A22EB" w:rsidRPr="004A22EB" w14:paraId="577C4BAB" w14:textId="77777777" w:rsidTr="002F5D63">
        <w:tc>
          <w:tcPr>
            <w:tcW w:w="746" w:type="dxa"/>
            <w:shd w:val="clear" w:color="auto" w:fill="auto"/>
          </w:tcPr>
          <w:p w14:paraId="41F98F18" w14:textId="77777777" w:rsidR="00BF5D37" w:rsidRPr="004A22EB" w:rsidRDefault="00BF5D37" w:rsidP="00423E32">
            <w:pPr>
              <w:spacing w:before="20" w:after="20" w:line="260" w:lineRule="exact"/>
              <w:ind w:left="240"/>
              <w:rPr>
                <w:sz w:val="26"/>
                <w:szCs w:val="26"/>
              </w:rPr>
            </w:pPr>
          </w:p>
        </w:tc>
        <w:tc>
          <w:tcPr>
            <w:tcW w:w="5045" w:type="dxa"/>
            <w:shd w:val="clear" w:color="auto" w:fill="auto"/>
            <w:vAlign w:val="bottom"/>
          </w:tcPr>
          <w:p w14:paraId="1DF36D6D" w14:textId="77777777" w:rsidR="00BF5D37" w:rsidRPr="004A22EB" w:rsidRDefault="00BF5D37" w:rsidP="00423E32">
            <w:pPr>
              <w:spacing w:before="20" w:after="20" w:line="324" w:lineRule="exact"/>
              <w:ind w:left="247" w:hanging="142"/>
              <w:rPr>
                <w:sz w:val="26"/>
                <w:szCs w:val="26"/>
              </w:rPr>
            </w:pPr>
            <w:r w:rsidRPr="004A22EB">
              <w:rPr>
                <w:sz w:val="26"/>
                <w:szCs w:val="26"/>
              </w:rPr>
              <w:t>• Tài liệu hướng dẫn vận hành, bảo trì hệ thống SCADA của tủ RMU;</w:t>
            </w:r>
          </w:p>
        </w:tc>
        <w:tc>
          <w:tcPr>
            <w:tcW w:w="3499" w:type="dxa"/>
            <w:shd w:val="clear" w:color="auto" w:fill="auto"/>
            <w:vAlign w:val="center"/>
          </w:tcPr>
          <w:p w14:paraId="1EB9C30B" w14:textId="77777777" w:rsidR="00BF5D37" w:rsidRPr="004A22EB" w:rsidRDefault="00BF5D37" w:rsidP="00423E32">
            <w:pPr>
              <w:spacing w:before="20" w:after="20"/>
              <w:jc w:val="center"/>
              <w:rPr>
                <w:sz w:val="26"/>
                <w:szCs w:val="26"/>
              </w:rPr>
            </w:pPr>
            <w:r w:rsidRPr="004A22EB">
              <w:rPr>
                <w:sz w:val="26"/>
                <w:szCs w:val="26"/>
              </w:rPr>
              <w:t>Đáp ứng</w:t>
            </w:r>
          </w:p>
        </w:tc>
      </w:tr>
      <w:tr w:rsidR="004A22EB" w:rsidRPr="004A22EB" w14:paraId="0DE9F36F" w14:textId="77777777" w:rsidTr="002F5D63">
        <w:tc>
          <w:tcPr>
            <w:tcW w:w="746" w:type="dxa"/>
            <w:shd w:val="clear" w:color="auto" w:fill="auto"/>
          </w:tcPr>
          <w:p w14:paraId="566FD4AF" w14:textId="77777777" w:rsidR="00BF5D37" w:rsidRPr="004A22EB" w:rsidRDefault="00BF5D37" w:rsidP="00423E32">
            <w:pPr>
              <w:spacing w:before="20" w:after="20" w:line="260" w:lineRule="exact"/>
              <w:ind w:left="240"/>
              <w:rPr>
                <w:sz w:val="26"/>
                <w:szCs w:val="26"/>
              </w:rPr>
            </w:pPr>
          </w:p>
        </w:tc>
        <w:tc>
          <w:tcPr>
            <w:tcW w:w="5045" w:type="dxa"/>
            <w:shd w:val="clear" w:color="auto" w:fill="auto"/>
          </w:tcPr>
          <w:p w14:paraId="1B3F1731" w14:textId="77777777" w:rsidR="00BF5D37" w:rsidRPr="004A22EB" w:rsidRDefault="00BF5D37" w:rsidP="00423E32">
            <w:pPr>
              <w:spacing w:before="20" w:after="20" w:line="324" w:lineRule="exact"/>
              <w:ind w:left="247" w:hanging="142"/>
              <w:rPr>
                <w:sz w:val="26"/>
                <w:szCs w:val="26"/>
              </w:rPr>
            </w:pPr>
            <w:r w:rsidRPr="004A22EB">
              <w:rPr>
                <w:sz w:val="26"/>
                <w:szCs w:val="26"/>
              </w:rPr>
              <w:t>• Cung cấp đầy đủ thông số kỹ thuật của ắc quy;</w:t>
            </w:r>
          </w:p>
        </w:tc>
        <w:tc>
          <w:tcPr>
            <w:tcW w:w="3499" w:type="dxa"/>
            <w:shd w:val="clear" w:color="auto" w:fill="auto"/>
            <w:vAlign w:val="center"/>
          </w:tcPr>
          <w:p w14:paraId="5E696F91" w14:textId="77777777" w:rsidR="00BF5D37" w:rsidRPr="004A22EB" w:rsidRDefault="00BF5D37" w:rsidP="00423E32">
            <w:pPr>
              <w:spacing w:before="20" w:after="20"/>
              <w:jc w:val="center"/>
              <w:rPr>
                <w:sz w:val="26"/>
                <w:szCs w:val="26"/>
              </w:rPr>
            </w:pPr>
            <w:r w:rsidRPr="004A22EB">
              <w:rPr>
                <w:sz w:val="26"/>
                <w:szCs w:val="26"/>
              </w:rPr>
              <w:t>Đáp ứng</w:t>
            </w:r>
          </w:p>
        </w:tc>
      </w:tr>
      <w:tr w:rsidR="00BF5D37" w:rsidRPr="004A22EB" w14:paraId="48D63122" w14:textId="77777777" w:rsidTr="002F5D63">
        <w:tc>
          <w:tcPr>
            <w:tcW w:w="746" w:type="dxa"/>
            <w:shd w:val="clear" w:color="auto" w:fill="auto"/>
          </w:tcPr>
          <w:p w14:paraId="632C900F" w14:textId="77777777" w:rsidR="00BF5D37" w:rsidRPr="004A22EB" w:rsidRDefault="00BF5D37" w:rsidP="00423E32">
            <w:pPr>
              <w:spacing w:before="20" w:after="20" w:line="260" w:lineRule="exact"/>
              <w:ind w:left="240"/>
              <w:rPr>
                <w:sz w:val="26"/>
                <w:szCs w:val="26"/>
              </w:rPr>
            </w:pPr>
          </w:p>
        </w:tc>
        <w:tc>
          <w:tcPr>
            <w:tcW w:w="5045" w:type="dxa"/>
            <w:shd w:val="clear" w:color="auto" w:fill="auto"/>
          </w:tcPr>
          <w:p w14:paraId="3F9F8C21" w14:textId="77777777" w:rsidR="00BF5D37" w:rsidRPr="004A22EB" w:rsidRDefault="00BF5D37" w:rsidP="00423E32">
            <w:pPr>
              <w:spacing w:before="20" w:after="20" w:line="324" w:lineRule="exact"/>
              <w:ind w:left="247" w:hanging="142"/>
              <w:rPr>
                <w:sz w:val="26"/>
                <w:szCs w:val="26"/>
              </w:rPr>
            </w:pPr>
            <w:r w:rsidRPr="004A22EB">
              <w:rPr>
                <w:sz w:val="26"/>
                <w:szCs w:val="26"/>
              </w:rPr>
              <w:t>• Dịch vụ đào tạo, chuyến giao công nghệ cấu hình RTU (kể cả lập trình PLC).</w:t>
            </w:r>
          </w:p>
        </w:tc>
        <w:tc>
          <w:tcPr>
            <w:tcW w:w="3499" w:type="dxa"/>
            <w:shd w:val="clear" w:color="auto" w:fill="auto"/>
            <w:vAlign w:val="center"/>
          </w:tcPr>
          <w:p w14:paraId="66CFB16B" w14:textId="77777777" w:rsidR="00BF5D37" w:rsidRPr="004A22EB" w:rsidRDefault="00BF5D37" w:rsidP="00423E32">
            <w:pPr>
              <w:spacing w:before="20" w:after="20"/>
              <w:jc w:val="center"/>
              <w:rPr>
                <w:sz w:val="26"/>
                <w:szCs w:val="26"/>
              </w:rPr>
            </w:pPr>
            <w:r w:rsidRPr="004A22EB">
              <w:rPr>
                <w:sz w:val="26"/>
                <w:szCs w:val="26"/>
              </w:rPr>
              <w:t>Đáp ứng</w:t>
            </w:r>
          </w:p>
        </w:tc>
      </w:tr>
    </w:tbl>
    <w:p w14:paraId="5C27C855" w14:textId="77777777" w:rsidR="00BF5D37" w:rsidRPr="004A22EB" w:rsidRDefault="00BF5D37" w:rsidP="00423E32">
      <w:pPr>
        <w:tabs>
          <w:tab w:val="left" w:pos="730"/>
        </w:tabs>
        <w:spacing w:before="20" w:after="20"/>
        <w:ind w:left="380"/>
        <w:jc w:val="center"/>
        <w:rPr>
          <w:sz w:val="26"/>
          <w:szCs w:val="26"/>
        </w:rPr>
      </w:pPr>
    </w:p>
    <w:p w14:paraId="7D3D3CB1" w14:textId="77777777" w:rsidR="00BF5D37" w:rsidRPr="004A22EB" w:rsidRDefault="00BF5D37" w:rsidP="00423E32">
      <w:pPr>
        <w:tabs>
          <w:tab w:val="left" w:pos="730"/>
        </w:tabs>
        <w:spacing w:before="20" w:after="20"/>
        <w:ind w:left="380"/>
        <w:jc w:val="center"/>
        <w:rPr>
          <w:sz w:val="26"/>
          <w:szCs w:val="26"/>
        </w:rPr>
      </w:pPr>
    </w:p>
    <w:p w14:paraId="314E4E02" w14:textId="77777777" w:rsidR="00BF5D37" w:rsidRPr="004A22EB" w:rsidRDefault="00BF5D37" w:rsidP="00423E32">
      <w:pPr>
        <w:tabs>
          <w:tab w:val="left" w:pos="730"/>
        </w:tabs>
        <w:spacing w:before="20" w:after="20"/>
        <w:ind w:left="380"/>
        <w:jc w:val="center"/>
        <w:rPr>
          <w:sz w:val="26"/>
          <w:szCs w:val="26"/>
        </w:rPr>
      </w:pPr>
    </w:p>
    <w:p w14:paraId="2413785F" w14:textId="77777777" w:rsidR="00BF5D37" w:rsidRPr="004A22EB" w:rsidRDefault="00BF5D37" w:rsidP="00423E32">
      <w:pPr>
        <w:tabs>
          <w:tab w:val="left" w:pos="730"/>
        </w:tabs>
        <w:spacing w:before="20" w:after="20"/>
        <w:ind w:left="380"/>
        <w:jc w:val="center"/>
        <w:rPr>
          <w:sz w:val="26"/>
          <w:szCs w:val="26"/>
        </w:rPr>
      </w:pPr>
    </w:p>
    <w:p w14:paraId="19FD9F98" w14:textId="77777777" w:rsidR="00BF5D37" w:rsidRPr="004A22EB" w:rsidRDefault="00BF5D37" w:rsidP="00423E32">
      <w:pPr>
        <w:tabs>
          <w:tab w:val="left" w:pos="730"/>
        </w:tabs>
        <w:spacing w:before="20" w:after="20"/>
        <w:ind w:left="380"/>
        <w:jc w:val="center"/>
        <w:rPr>
          <w:sz w:val="26"/>
          <w:szCs w:val="26"/>
        </w:rPr>
      </w:pPr>
    </w:p>
    <w:p w14:paraId="31E03DD8" w14:textId="689559C2" w:rsidR="00BF5D37" w:rsidRPr="004A22EB" w:rsidRDefault="00BF5D37" w:rsidP="00423E32">
      <w:pPr>
        <w:spacing w:before="20" w:after="20"/>
        <w:rPr>
          <w:sz w:val="26"/>
          <w:szCs w:val="26"/>
        </w:rPr>
      </w:pPr>
      <w:r w:rsidRPr="004A22EB">
        <w:rPr>
          <w:noProof/>
          <w:sz w:val="26"/>
          <w:szCs w:val="26"/>
        </w:rPr>
        <w:drawing>
          <wp:inline distT="0" distB="0" distL="0" distR="0" wp14:anchorId="62C45062" wp14:editId="715F1AD5">
            <wp:extent cx="5753735" cy="5443220"/>
            <wp:effectExtent l="0" t="0" r="0" b="5080"/>
            <wp:docPr id="17776486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735" cy="5443220"/>
                    </a:xfrm>
                    <a:prstGeom prst="rect">
                      <a:avLst/>
                    </a:prstGeom>
                    <a:noFill/>
                    <a:ln>
                      <a:noFill/>
                    </a:ln>
                  </pic:spPr>
                </pic:pic>
              </a:graphicData>
            </a:graphic>
          </wp:inline>
        </w:drawing>
      </w:r>
    </w:p>
    <w:p w14:paraId="02B16715" w14:textId="77777777" w:rsidR="00BF5D37" w:rsidRPr="004A22EB" w:rsidRDefault="00BF5D37" w:rsidP="00423E32">
      <w:pPr>
        <w:spacing w:before="20" w:after="20"/>
        <w:ind w:right="238"/>
        <w:jc w:val="center"/>
        <w:rPr>
          <w:b/>
          <w:sz w:val="26"/>
          <w:szCs w:val="26"/>
        </w:rPr>
      </w:pPr>
      <w:r w:rsidRPr="004A22EB">
        <w:rPr>
          <w:b/>
          <w:sz w:val="26"/>
          <w:szCs w:val="26"/>
          <w:lang w:val="vi-VN" w:eastAsia="vi-VN" w:bidi="vi-VN"/>
        </w:rPr>
        <w:t>YÊU CÀU KỸ THUẬT</w:t>
      </w:r>
    </w:p>
    <w:p w14:paraId="6ACC3B69" w14:textId="77777777" w:rsidR="00BF5D37" w:rsidRPr="004A22EB" w:rsidRDefault="00BF5D37" w:rsidP="00423E32">
      <w:pPr>
        <w:spacing w:before="20" w:after="20" w:line="349" w:lineRule="exact"/>
        <w:ind w:firstLine="360"/>
        <w:jc w:val="both"/>
        <w:rPr>
          <w:b/>
          <w:sz w:val="26"/>
          <w:szCs w:val="26"/>
        </w:rPr>
      </w:pPr>
      <w:r w:rsidRPr="004A22EB">
        <w:rPr>
          <w:b/>
          <w:sz w:val="26"/>
          <w:szCs w:val="26"/>
          <w:lang w:val="vi-VN" w:eastAsia="vi-VN" w:bidi="vi-VN"/>
        </w:rPr>
        <w:t>Vỏ tủ RMU chứa khung (theo hình) để lắp đặt tủ viễn thông dùng riêng (VTDR)</w:t>
      </w:r>
    </w:p>
    <w:p w14:paraId="3810207C" w14:textId="77777777" w:rsidR="00BF5D37" w:rsidRPr="004A22EB" w:rsidRDefault="00BF5D37">
      <w:pPr>
        <w:widowControl w:val="0"/>
        <w:numPr>
          <w:ilvl w:val="0"/>
          <w:numId w:val="263"/>
        </w:numPr>
        <w:tabs>
          <w:tab w:val="left" w:pos="712"/>
        </w:tabs>
        <w:spacing w:before="20" w:after="20" w:line="320" w:lineRule="exact"/>
        <w:ind w:left="720" w:hanging="360"/>
        <w:jc w:val="both"/>
        <w:rPr>
          <w:sz w:val="26"/>
          <w:szCs w:val="26"/>
        </w:rPr>
      </w:pPr>
      <w:r w:rsidRPr="004A22EB">
        <w:rPr>
          <w:sz w:val="26"/>
          <w:szCs w:val="26"/>
          <w:lang w:val="vi-VN" w:eastAsia="vi-VN" w:bidi="vi-VN"/>
        </w:rPr>
        <w:t>Mặt trên của khung chứa tủ VTDR đục 03 lỗ bu lông M8, L=30, liên kết hàn con tán.</w:t>
      </w:r>
    </w:p>
    <w:p w14:paraId="5DBB10D5" w14:textId="77777777" w:rsidR="00BF5D37" w:rsidRPr="004A22EB" w:rsidRDefault="00BF5D37">
      <w:pPr>
        <w:widowControl w:val="0"/>
        <w:numPr>
          <w:ilvl w:val="0"/>
          <w:numId w:val="263"/>
        </w:numPr>
        <w:tabs>
          <w:tab w:val="left" w:pos="712"/>
        </w:tabs>
        <w:spacing w:before="20" w:after="20" w:line="320" w:lineRule="exact"/>
        <w:ind w:left="720" w:hanging="360"/>
        <w:jc w:val="both"/>
        <w:rPr>
          <w:sz w:val="26"/>
          <w:szCs w:val="26"/>
        </w:rPr>
      </w:pPr>
      <w:r w:rsidRPr="004A22EB">
        <w:rPr>
          <w:sz w:val="26"/>
          <w:szCs w:val="26"/>
          <w:lang w:val="vi-VN" w:eastAsia="vi-VN" w:bidi="vi-VN"/>
        </w:rPr>
        <w:lastRenderedPageBreak/>
        <w:t>Mặt dưới của khung chứa tủ VTDR đục 03 lỗ bu lông M8, L=30,</w:t>
      </w:r>
      <w:r w:rsidRPr="004A22EB">
        <w:rPr>
          <w:sz w:val="26"/>
          <w:szCs w:val="26"/>
          <w:lang w:eastAsia="vi-VN" w:bidi="vi-VN"/>
        </w:rPr>
        <w:t xml:space="preserve"> </w:t>
      </w:r>
      <w:r w:rsidRPr="004A22EB">
        <w:rPr>
          <w:sz w:val="26"/>
          <w:szCs w:val="26"/>
          <w:lang w:val="vi-VN" w:eastAsia="vi-VN" w:bidi="vi-VN"/>
        </w:rPr>
        <w:t>liên kết hàn con tán.</w:t>
      </w:r>
    </w:p>
    <w:p w14:paraId="6C81A8C6" w14:textId="77777777" w:rsidR="00BF5D37" w:rsidRPr="004A22EB" w:rsidRDefault="00BF5D37">
      <w:pPr>
        <w:widowControl w:val="0"/>
        <w:numPr>
          <w:ilvl w:val="0"/>
          <w:numId w:val="263"/>
        </w:numPr>
        <w:tabs>
          <w:tab w:val="left" w:pos="712"/>
        </w:tabs>
        <w:spacing w:before="20" w:after="20" w:line="320" w:lineRule="exact"/>
        <w:ind w:left="720" w:hanging="360"/>
        <w:jc w:val="both"/>
        <w:rPr>
          <w:sz w:val="26"/>
          <w:szCs w:val="26"/>
        </w:rPr>
      </w:pPr>
      <w:r w:rsidRPr="004A22EB">
        <w:rPr>
          <w:sz w:val="26"/>
          <w:szCs w:val="26"/>
          <w:lang w:val="vi-VN" w:eastAsia="vi-VN" w:bidi="vi-VN"/>
        </w:rPr>
        <w:t xml:space="preserve">Mặt dưới của khung chứa tủ VTDR đục lỗ hình chữ nhật dài 320mm </w:t>
      </w:r>
      <w:r w:rsidRPr="004A22EB">
        <w:rPr>
          <w:rStyle w:val="Bodytext29pt"/>
          <w:color w:val="auto"/>
          <w:sz w:val="26"/>
          <w:szCs w:val="26"/>
        </w:rPr>
        <w:t xml:space="preserve">X </w:t>
      </w:r>
      <w:r w:rsidRPr="004A22EB">
        <w:rPr>
          <w:sz w:val="26"/>
          <w:szCs w:val="26"/>
          <w:lang w:val="vi-VN" w:eastAsia="vi-VN" w:bidi="vi-VN"/>
        </w:rPr>
        <w:t>rộng 50mm.</w:t>
      </w:r>
    </w:p>
    <w:p w14:paraId="45349543" w14:textId="77777777" w:rsidR="00BF5D37" w:rsidRPr="004A22EB" w:rsidRDefault="00BF5D37">
      <w:pPr>
        <w:widowControl w:val="0"/>
        <w:numPr>
          <w:ilvl w:val="0"/>
          <w:numId w:val="263"/>
        </w:numPr>
        <w:tabs>
          <w:tab w:val="left" w:pos="712"/>
        </w:tabs>
        <w:spacing w:before="20" w:after="20" w:line="320" w:lineRule="exact"/>
        <w:ind w:left="360"/>
        <w:jc w:val="both"/>
        <w:rPr>
          <w:sz w:val="26"/>
          <w:szCs w:val="26"/>
        </w:rPr>
      </w:pPr>
      <w:r w:rsidRPr="004A22EB">
        <w:rPr>
          <w:sz w:val="26"/>
          <w:szCs w:val="26"/>
          <w:lang w:val="vi-VN" w:eastAsia="vi-VN" w:bidi="vi-VN"/>
        </w:rPr>
        <w:t>Chịu được tải trọng ≥ 25 kg</w:t>
      </w:r>
    </w:p>
    <w:p w14:paraId="0D4F0362" w14:textId="77777777" w:rsidR="00BF5D37" w:rsidRPr="004A22EB" w:rsidRDefault="00BF5D37">
      <w:pPr>
        <w:widowControl w:val="0"/>
        <w:numPr>
          <w:ilvl w:val="0"/>
          <w:numId w:val="263"/>
        </w:numPr>
        <w:tabs>
          <w:tab w:val="left" w:pos="712"/>
        </w:tabs>
        <w:spacing w:before="20" w:after="20" w:line="320" w:lineRule="exact"/>
        <w:ind w:left="360"/>
        <w:jc w:val="both"/>
        <w:rPr>
          <w:sz w:val="26"/>
          <w:szCs w:val="26"/>
        </w:rPr>
      </w:pPr>
      <w:r w:rsidRPr="004A22EB">
        <w:rPr>
          <w:sz w:val="26"/>
          <w:szCs w:val="26"/>
          <w:lang w:val="vi-VN" w:eastAsia="vi-VN" w:bidi="vi-VN"/>
        </w:rPr>
        <w:t>Khoảng cách tối thiểu từ đáy đến chân tủ RMU ≥  1.2m</w:t>
      </w:r>
    </w:p>
    <w:p w14:paraId="2B418A7D" w14:textId="77777777" w:rsidR="00BF5D37" w:rsidRPr="004A22EB" w:rsidRDefault="00BF5D37">
      <w:pPr>
        <w:widowControl w:val="0"/>
        <w:numPr>
          <w:ilvl w:val="0"/>
          <w:numId w:val="263"/>
        </w:numPr>
        <w:tabs>
          <w:tab w:val="left" w:pos="712"/>
        </w:tabs>
        <w:spacing w:before="20" w:after="20" w:line="320" w:lineRule="exact"/>
        <w:ind w:left="360"/>
        <w:jc w:val="both"/>
        <w:rPr>
          <w:sz w:val="26"/>
          <w:szCs w:val="26"/>
        </w:rPr>
      </w:pPr>
      <w:r w:rsidRPr="004A22EB">
        <w:rPr>
          <w:sz w:val="26"/>
          <w:szCs w:val="26"/>
          <w:lang w:val="vi-VN" w:eastAsia="vi-VN" w:bidi="vi-VN"/>
        </w:rPr>
        <w:t>Vị trí khung đảm bảo thuận tiện khi thao tác các ngăn trong tủ RM</w:t>
      </w:r>
      <w:r w:rsidRPr="004A22EB">
        <w:rPr>
          <w:sz w:val="26"/>
          <w:szCs w:val="26"/>
          <w:lang w:eastAsia="vi-VN" w:bidi="vi-VN"/>
        </w:rPr>
        <w:t>U</w:t>
      </w:r>
    </w:p>
    <w:p w14:paraId="0C6AA69E" w14:textId="77777777" w:rsidR="00BF5D37" w:rsidRPr="004A22EB" w:rsidRDefault="00BF5D37">
      <w:pPr>
        <w:widowControl w:val="0"/>
        <w:numPr>
          <w:ilvl w:val="0"/>
          <w:numId w:val="263"/>
        </w:numPr>
        <w:tabs>
          <w:tab w:val="left" w:pos="730"/>
        </w:tabs>
        <w:spacing w:before="20" w:after="20" w:line="320" w:lineRule="exact"/>
        <w:ind w:left="360"/>
        <w:jc w:val="both"/>
        <w:rPr>
          <w:sz w:val="26"/>
          <w:szCs w:val="26"/>
        </w:rPr>
      </w:pPr>
      <w:r w:rsidRPr="004A22EB">
        <w:rPr>
          <w:sz w:val="26"/>
          <w:szCs w:val="26"/>
          <w:lang w:val="vi-VN" w:eastAsia="vi-VN" w:bidi="vi-VN"/>
        </w:rPr>
        <w:t>Vị trí khung nằm cùng phía với ngăn thiết bị RT</w:t>
      </w:r>
      <w:r w:rsidRPr="004A22EB">
        <w:rPr>
          <w:sz w:val="26"/>
          <w:szCs w:val="26"/>
          <w:lang w:eastAsia="vi-VN" w:bidi="vi-VN"/>
        </w:rPr>
        <w:t>U</w:t>
      </w:r>
    </w:p>
    <w:p w14:paraId="50C4ECB9" w14:textId="77777777" w:rsidR="00BF5D37" w:rsidRPr="004A22EB" w:rsidRDefault="00BF5D37" w:rsidP="00423E32">
      <w:pPr>
        <w:pStyle w:val="LEVEL5"/>
        <w:spacing w:before="20" w:after="20"/>
        <w:rPr>
          <w:color w:val="auto"/>
        </w:rPr>
      </w:pPr>
    </w:p>
    <w:p w14:paraId="2746450D" w14:textId="77777777" w:rsidR="003E44C9" w:rsidRPr="004A22EB" w:rsidRDefault="003E44C9" w:rsidP="00423E32">
      <w:pPr>
        <w:pStyle w:val="LEVEL5"/>
        <w:spacing w:before="20" w:after="20"/>
        <w:rPr>
          <w:color w:val="auto"/>
        </w:rPr>
      </w:pPr>
    </w:p>
    <w:p w14:paraId="4F2D856E" w14:textId="77777777" w:rsidR="003E44C9" w:rsidRPr="004A22EB" w:rsidRDefault="003E44C9" w:rsidP="00423E32">
      <w:pPr>
        <w:pStyle w:val="LEVEL5"/>
        <w:spacing w:before="20" w:after="20"/>
        <w:rPr>
          <w:color w:val="auto"/>
        </w:rPr>
      </w:pPr>
    </w:p>
    <w:p w14:paraId="037B5B1F" w14:textId="77777777" w:rsidR="0033495F" w:rsidRPr="004A22EB" w:rsidRDefault="0033495F" w:rsidP="00423E32">
      <w:pPr>
        <w:spacing w:before="20" w:after="20"/>
        <w:rPr>
          <w:sz w:val="26"/>
          <w:szCs w:val="26"/>
        </w:rPr>
      </w:pPr>
    </w:p>
    <w:p w14:paraId="2E63705B" w14:textId="5B484A28" w:rsidR="0033495F" w:rsidRPr="004A22EB" w:rsidRDefault="00A63E7E" w:rsidP="00423E32">
      <w:pPr>
        <w:pStyle w:val="Heading4"/>
        <w:spacing w:before="20" w:after="20"/>
        <w:jc w:val="left"/>
        <w:rPr>
          <w:rFonts w:ascii="Times New Roman" w:hAnsi="Times New Roman"/>
          <w:szCs w:val="26"/>
        </w:rPr>
      </w:pPr>
      <w:bookmarkStart w:id="752" w:name="_Toc173231604"/>
      <w:bookmarkStart w:id="753" w:name="_Toc197783704"/>
      <w:r w:rsidRPr="004A22EB">
        <w:rPr>
          <w:rFonts w:ascii="Times New Roman" w:hAnsi="Times New Roman"/>
          <w:szCs w:val="26"/>
        </w:rPr>
        <w:t>7</w:t>
      </w:r>
      <w:r w:rsidR="0033495F" w:rsidRPr="004A22EB">
        <w:rPr>
          <w:rFonts w:ascii="Times New Roman" w:hAnsi="Times New Roman"/>
          <w:szCs w:val="26"/>
        </w:rPr>
        <w:t>.</w:t>
      </w:r>
      <w:r w:rsidRPr="004A22EB">
        <w:rPr>
          <w:rFonts w:ascii="Times New Roman" w:hAnsi="Times New Roman"/>
          <w:szCs w:val="26"/>
        </w:rPr>
        <w:t>3</w:t>
      </w:r>
      <w:r w:rsidR="0033495F" w:rsidRPr="004A22EB">
        <w:rPr>
          <w:rFonts w:ascii="Times New Roman" w:hAnsi="Times New Roman"/>
          <w:szCs w:val="26"/>
        </w:rPr>
        <w:t>. Đặc tính kỹ thuật của vật tư thiết bị đường dây trung thế nổi:</w:t>
      </w:r>
      <w:bookmarkEnd w:id="752"/>
      <w:bookmarkEnd w:id="753"/>
    </w:p>
    <w:p w14:paraId="37DA2076" w14:textId="51090B67" w:rsidR="0033495F" w:rsidRPr="004A22EB" w:rsidRDefault="00A63E7E" w:rsidP="00423E32">
      <w:pPr>
        <w:pStyle w:val="LEVEL5"/>
        <w:spacing w:before="20" w:after="20"/>
        <w:rPr>
          <w:color w:val="auto"/>
        </w:rPr>
      </w:pPr>
      <w:bookmarkStart w:id="754" w:name="_Toc173231605"/>
      <w:bookmarkStart w:id="755" w:name="_Toc197783705"/>
      <w:r w:rsidRPr="004A22EB">
        <w:rPr>
          <w:color w:val="auto"/>
        </w:rPr>
        <w:t xml:space="preserve">7.3.1. </w:t>
      </w:r>
      <w:r w:rsidR="0033495F" w:rsidRPr="004A22EB">
        <w:rPr>
          <w:color w:val="auto"/>
        </w:rPr>
        <w:t>Thông số kỹ thuật chống sét van 10kA-18kV:</w:t>
      </w:r>
      <w:bookmarkEnd w:id="754"/>
      <w:bookmarkEnd w:id="755"/>
    </w:p>
    <w:p w14:paraId="461C1AB2" w14:textId="77777777" w:rsidR="0033495F" w:rsidRPr="004A22EB" w:rsidRDefault="0033495F">
      <w:pPr>
        <w:numPr>
          <w:ilvl w:val="0"/>
          <w:numId w:val="265"/>
        </w:numPr>
        <w:tabs>
          <w:tab w:val="clear" w:pos="720"/>
          <w:tab w:val="left" w:pos="567"/>
          <w:tab w:val="left" w:pos="1134"/>
        </w:tabs>
        <w:autoSpaceDE w:val="0"/>
        <w:autoSpaceDN w:val="0"/>
        <w:spacing w:before="20" w:after="20"/>
        <w:ind w:left="0" w:firstLine="284"/>
        <w:jc w:val="both"/>
        <w:rPr>
          <w:b/>
          <w:bCs/>
          <w:sz w:val="26"/>
          <w:szCs w:val="26"/>
        </w:rPr>
      </w:pPr>
      <w:r w:rsidRPr="004A22EB">
        <w:rPr>
          <w:b/>
          <w:bCs/>
          <w:sz w:val="26"/>
          <w:szCs w:val="26"/>
        </w:rPr>
        <w:t>PHẠM VI ĐIỀU CHỈNH VÀ ĐỐI TƯỢNG ÁP DỤNG</w:t>
      </w:r>
    </w:p>
    <w:p w14:paraId="3F38F19C"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t>1. Phạm vi điều chỉnh</w:t>
      </w:r>
    </w:p>
    <w:p w14:paraId="0699CA70"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Quy cách kỹ thuật này quy định về yêu cầu kỹ thuật đối với chống sét van cho cấp điện áp 22kV lắp đặt cho trạm biến áp/thiết bị đóng cắt phân phối trong Tổng Công ty Điện lực TP.HCM.</w:t>
      </w:r>
    </w:p>
    <w:p w14:paraId="54F7D938"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Quy cách kỹ thuật này quy định cho việc lắp đặt chống sét van giữa pha – đất, đối với phương pháp lắp đặt khác như pha – pha cần tính toán lại các điều kiện để lựa chọn chống sét van cho phù hợp.</w:t>
      </w:r>
    </w:p>
    <w:p w14:paraId="43550B77"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Quy cách kỹ thuật này áp dụng cho chống sét van để bảo vệ cho các đối tượng như MBA, biến dòng điện, biến điện áp, thanh cái v.v. và chỉ áp dụng cho chống sét van có vỏ cách điện bằng vật liệu polymer.</w:t>
      </w:r>
    </w:p>
    <w:p w14:paraId="30A5B111"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t xml:space="preserve">2. Đối tượng áp dụng: </w:t>
      </w:r>
    </w:p>
    <w:p w14:paraId="5F86B509"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pacing w:val="2"/>
          <w:sz w:val="26"/>
          <w:szCs w:val="26"/>
          <w:lang w:val="sv-SE"/>
        </w:rPr>
        <w:t xml:space="preserve">Quy cách kỹ thuật </w:t>
      </w:r>
      <w:r w:rsidRPr="004A22EB">
        <w:rPr>
          <w:rFonts w:ascii="Times New Roman" w:hAnsi="Times New Roman"/>
          <w:sz w:val="26"/>
          <w:szCs w:val="26"/>
          <w:lang w:val="sv-SE"/>
        </w:rPr>
        <w:t>này áp dụng đối với các đơn vị trược thuộc Tổng Công ty Điện lực TP.HCM.</w:t>
      </w:r>
    </w:p>
    <w:p w14:paraId="4DDC0EA2" w14:textId="77777777" w:rsidR="0033495F" w:rsidRPr="004A22EB" w:rsidRDefault="0033495F">
      <w:pPr>
        <w:numPr>
          <w:ilvl w:val="0"/>
          <w:numId w:val="265"/>
        </w:numPr>
        <w:tabs>
          <w:tab w:val="clear" w:pos="720"/>
          <w:tab w:val="left" w:pos="540"/>
          <w:tab w:val="left" w:pos="1134"/>
        </w:tabs>
        <w:autoSpaceDE w:val="0"/>
        <w:autoSpaceDN w:val="0"/>
        <w:spacing w:before="20" w:after="20"/>
        <w:ind w:left="0" w:firstLine="284"/>
        <w:jc w:val="both"/>
        <w:rPr>
          <w:b/>
          <w:spacing w:val="2"/>
          <w:sz w:val="26"/>
          <w:szCs w:val="26"/>
          <w:lang w:val="sv-SE"/>
        </w:rPr>
      </w:pPr>
      <w:r w:rsidRPr="004A22EB">
        <w:rPr>
          <w:b/>
          <w:spacing w:val="2"/>
          <w:sz w:val="26"/>
          <w:szCs w:val="26"/>
          <w:lang w:val="sv-SE"/>
        </w:rPr>
        <w:t>THUẬT NGỮ VÀ CHỮ VIẾT TẮT:</w:t>
      </w:r>
    </w:p>
    <w:p w14:paraId="0E2A3A11" w14:textId="77777777" w:rsidR="0033495F" w:rsidRPr="004A22EB" w:rsidRDefault="0033495F" w:rsidP="00423E32">
      <w:pPr>
        <w:tabs>
          <w:tab w:val="left" w:pos="851"/>
          <w:tab w:val="left" w:pos="1134"/>
        </w:tabs>
        <w:spacing w:before="20" w:after="20" w:line="340" w:lineRule="exact"/>
        <w:ind w:firstLine="284"/>
        <w:rPr>
          <w:spacing w:val="4"/>
          <w:sz w:val="26"/>
          <w:szCs w:val="26"/>
          <w:lang w:val="sv-SE" w:eastAsia="zh-CN"/>
        </w:rPr>
      </w:pPr>
      <w:r w:rsidRPr="004A22EB">
        <w:rPr>
          <w:spacing w:val="4"/>
          <w:sz w:val="26"/>
          <w:szCs w:val="26"/>
          <w:lang w:val="sv-SE" w:eastAsia="zh-CN"/>
        </w:rPr>
        <w:t>Trong tiêu chuẩn này, các thuật ngữ và chữ viết tắt dưới đây được hiểu như sau:</w:t>
      </w:r>
    </w:p>
    <w:p w14:paraId="05025028"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EVN: Tập đoàn Điện lực Việt Nam.</w:t>
      </w:r>
    </w:p>
    <w:p w14:paraId="44C9C7ED"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IEC (International Electrotechnical Commission): Ủy ban kỹ thuật điện Quốc tế.</w:t>
      </w:r>
    </w:p>
    <w:p w14:paraId="0C07AE2F"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IEEE (Institute of Electrical and Electronics Engineers): Viện các kỹ sư điện và điện tử Hoa Kỳ.</w:t>
      </w:r>
    </w:p>
    <w:p w14:paraId="1DB207CF"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ISO (</w:t>
      </w:r>
      <w:hyperlink r:id="rId25" w:history="1">
        <w:r w:rsidRPr="004A22EB">
          <w:rPr>
            <w:sz w:val="26"/>
            <w:szCs w:val="26"/>
            <w:lang w:val="sv-SE" w:eastAsia="zh-CN"/>
          </w:rPr>
          <w:t>International Organization for Standardization</w:t>
        </w:r>
      </w:hyperlink>
      <w:r w:rsidRPr="004A22EB">
        <w:rPr>
          <w:sz w:val="26"/>
          <w:szCs w:val="26"/>
          <w:lang w:val="sv-SE" w:eastAsia="zh-CN"/>
        </w:rPr>
        <w:t>): Tổ chức tiêu chuẩn hóa Quốc tế.</w:t>
      </w:r>
    </w:p>
    <w:p w14:paraId="51E255A8"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MC: Máy cắt điện.</w:t>
      </w:r>
    </w:p>
    <w:p w14:paraId="72FCF67A"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DCL: Dao cách ly.</w:t>
      </w:r>
    </w:p>
    <w:p w14:paraId="6D88AE76"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DTĐ: Dao tiếp địa.</w:t>
      </w:r>
    </w:p>
    <w:p w14:paraId="2F99E6B8" w14:textId="77777777" w:rsidR="0033495F" w:rsidRPr="004A22EB" w:rsidRDefault="0033495F">
      <w:pPr>
        <w:numPr>
          <w:ilvl w:val="0"/>
          <w:numId w:val="266"/>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TBA: Trạm biến áp</w:t>
      </w:r>
    </w:p>
    <w:p w14:paraId="3E34F271"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eastAsia="zh-CN"/>
        </w:rPr>
      </w:pPr>
      <w:r w:rsidRPr="004A22EB">
        <w:rPr>
          <w:sz w:val="26"/>
          <w:szCs w:val="26"/>
          <w:lang w:val="sv-SE" w:eastAsia="zh-CN"/>
        </w:rPr>
        <w:t>CSV: Chống sét van</w:t>
      </w:r>
    </w:p>
    <w:p w14:paraId="1045AB7A"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eastAsia="zh-CN"/>
        </w:rPr>
      </w:pPr>
      <w:r w:rsidRPr="004A22EB">
        <w:rPr>
          <w:sz w:val="26"/>
          <w:szCs w:val="26"/>
        </w:rPr>
        <w:t>Điện áp</w:t>
      </w:r>
      <w:r w:rsidRPr="004A22EB">
        <w:rPr>
          <w:sz w:val="26"/>
          <w:szCs w:val="26"/>
          <w:lang w:val="sv-SE"/>
        </w:rPr>
        <w:t xml:space="preserve"> danh</w:t>
      </w:r>
      <w:r w:rsidRPr="004A22EB">
        <w:rPr>
          <w:sz w:val="26"/>
          <w:szCs w:val="26"/>
        </w:rPr>
        <w:t xml:space="preserve"> định</w:t>
      </w:r>
      <w:r w:rsidRPr="004A22EB">
        <w:rPr>
          <w:sz w:val="26"/>
          <w:szCs w:val="26"/>
          <w:lang w:val="sv-SE"/>
        </w:rPr>
        <w:t xml:space="preserve"> của hệ thống điện (Nominal voltage of a system)</w:t>
      </w:r>
      <w:r w:rsidRPr="004A22EB">
        <w:rPr>
          <w:sz w:val="26"/>
          <w:szCs w:val="26"/>
        </w:rPr>
        <w:t xml:space="preserve">: </w:t>
      </w:r>
      <w:r w:rsidRPr="004A22EB">
        <w:rPr>
          <w:sz w:val="26"/>
          <w:szCs w:val="26"/>
          <w:lang w:val="sv-SE"/>
        </w:rPr>
        <w:t>Là giá trị điện áp thích hợp được dùng để định rõ hoặc nhận dạng một hệ thống điện</w:t>
      </w:r>
      <w:bookmarkStart w:id="756" w:name="_Hlk7769708"/>
      <w:r w:rsidRPr="004A22EB">
        <w:rPr>
          <w:sz w:val="26"/>
          <w:szCs w:val="26"/>
        </w:rPr>
        <w:t xml:space="preserve">.  </w:t>
      </w:r>
      <w:bookmarkEnd w:id="756"/>
    </w:p>
    <w:p w14:paraId="5BD0134D"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eastAsia="zh-CN"/>
        </w:rPr>
      </w:pPr>
      <w:r w:rsidRPr="004A22EB">
        <w:rPr>
          <w:sz w:val="26"/>
          <w:szCs w:val="26"/>
          <w:lang w:val="sv-SE"/>
        </w:rPr>
        <w:lastRenderedPageBreak/>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4A22EB">
        <w:rPr>
          <w:sz w:val="26"/>
          <w:szCs w:val="26"/>
        </w:rPr>
        <w:t xml:space="preserve">.  </w:t>
      </w:r>
    </w:p>
    <w:p w14:paraId="588162B6"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rPr>
      </w:pPr>
      <w:r w:rsidRPr="004A22EB">
        <w:rPr>
          <w:sz w:val="26"/>
          <w:szCs w:val="26"/>
          <w:lang w:val="sv-SE" w:eastAsia="zh-CN"/>
        </w:rPr>
        <w:t>Tần số địn</w:t>
      </w:r>
      <w:r w:rsidRPr="004A22EB">
        <w:rPr>
          <w:sz w:val="26"/>
          <w:szCs w:val="26"/>
          <w:lang w:val="sv-SE"/>
        </w:rPr>
        <w:t>h mức (rated frequency): Tần số tại đó thiết bị được thiết kế để làm việc</w:t>
      </w:r>
    </w:p>
    <w:p w14:paraId="76B4D5FA"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rPr>
      </w:pPr>
      <w:r w:rsidRPr="004A22EB">
        <w:rPr>
          <w:sz w:val="26"/>
          <w:szCs w:val="26"/>
          <w:lang w:val="sv-SE"/>
        </w:rPr>
        <w:t>Chống sét van không khe hở ôxit kim loại (metal-oxide surge arrester without gaps): Là loại chống sét van có gắn các điện trở phi tuyến ôxit kim loại mà không tích hợp các khe phóng điện.</w:t>
      </w:r>
    </w:p>
    <w:p w14:paraId="1281CD50"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rPr>
      </w:pPr>
      <w:r w:rsidRPr="004A22EB">
        <w:rPr>
          <w:sz w:val="26"/>
          <w:szCs w:val="26"/>
          <w:lang w:val="sv-SE"/>
        </w:rPr>
        <w:t>Vỏ chống sét van (housing arrester): Bộ phận cách điện bên ngoài của chống sét van có nhiệm vụ cung cấp khoảng cách, dòng rò cần thiết và bảo vệ các bộ phận bên trong với môi trường.</w:t>
      </w:r>
    </w:p>
    <w:p w14:paraId="18AE2259"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rPr>
      </w:pPr>
      <w:r w:rsidRPr="004A22EB">
        <w:rPr>
          <w:sz w:val="26"/>
          <w:szCs w:val="26"/>
          <w:lang w:val="sv-SE"/>
        </w:rPr>
        <w:t>Chống sét van vỏ sứ (porcelain-housed arrester): Chống sét van có vỏ bằng vật liệu sứ cách điện.</w:t>
      </w:r>
    </w:p>
    <w:p w14:paraId="6B687138"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rPr>
      </w:pPr>
      <w:r w:rsidRPr="004A22EB">
        <w:rPr>
          <w:sz w:val="26"/>
          <w:szCs w:val="26"/>
          <w:lang w:val="sv-SE"/>
        </w:rPr>
        <w:t>Chống sét van vỏ polymer (polymer-housed arrester): Chống sét van có vỏ bằng vật liệu polymer.</w:t>
      </w:r>
    </w:p>
    <w:p w14:paraId="20CC56B9"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lang w:val="sv-SE"/>
        </w:rPr>
      </w:pPr>
      <w:r w:rsidRPr="004A22EB">
        <w:rPr>
          <w:sz w:val="26"/>
          <w:szCs w:val="26"/>
          <w:lang w:val="sv-SE"/>
        </w:rPr>
        <w:t>Cấp chịu đựng xung sét cơ bản của cách điện (BIL): Là một cấp cách điện xác định bằng kV của giá trị đỉnh của một xung sét tiêu chuẩn.</w:t>
      </w:r>
    </w:p>
    <w:p w14:paraId="5A27C7E7"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lang w:val="sv-SE"/>
        </w:rPr>
      </w:pPr>
      <w:r w:rsidRPr="004A22EB">
        <w:rPr>
          <w:spacing w:val="4"/>
          <w:sz w:val="26"/>
          <w:szCs w:val="26"/>
        </w:rPr>
        <w:t>Distribution class arrester: Theo định nghĩa của IEC là dùng cho cấp điện áp nhỏ hơn 52kV</w:t>
      </w:r>
    </w:p>
    <w:p w14:paraId="432CDACF" w14:textId="77777777" w:rsidR="0033495F" w:rsidRPr="004A22EB" w:rsidRDefault="0033495F" w:rsidP="00423E32">
      <w:pPr>
        <w:tabs>
          <w:tab w:val="left" w:pos="851"/>
          <w:tab w:val="left" w:pos="1134"/>
        </w:tabs>
        <w:spacing w:before="20" w:after="20" w:line="340" w:lineRule="exact"/>
        <w:ind w:firstLine="284"/>
        <w:rPr>
          <w:sz w:val="26"/>
          <w:szCs w:val="26"/>
          <w:lang w:val="sv-SE"/>
        </w:rPr>
      </w:pPr>
      <w:r w:rsidRPr="004A22EB">
        <w:rPr>
          <w:sz w:val="26"/>
          <w:szCs w:val="26"/>
          <w:lang w:val="sv-SE"/>
        </w:rPr>
        <w:t>Chú thích 1: Chống sét van phân phối có thể có dòng phóng điện danh định In 2,5 kA; 5 kA hoặc 10 kA.</w:t>
      </w:r>
    </w:p>
    <w:p w14:paraId="2AD314A3" w14:textId="77777777" w:rsidR="0033495F" w:rsidRPr="004A22EB" w:rsidRDefault="0033495F" w:rsidP="00423E32">
      <w:pPr>
        <w:tabs>
          <w:tab w:val="left" w:pos="851"/>
          <w:tab w:val="left" w:pos="1134"/>
        </w:tabs>
        <w:spacing w:before="20" w:after="20" w:line="340" w:lineRule="exact"/>
        <w:ind w:firstLine="284"/>
        <w:rPr>
          <w:sz w:val="26"/>
          <w:szCs w:val="26"/>
          <w:lang w:val="sv-SE"/>
        </w:rPr>
      </w:pPr>
      <w:r w:rsidRPr="004A22EB">
        <w:rPr>
          <w:sz w:val="26"/>
          <w:szCs w:val="26"/>
          <w:lang w:val="sv-SE"/>
        </w:rPr>
        <w:t>Chú thích 2: Chống sét van phân phối được phân loại là "Cấp phân phối DH", "Cấp phân phối DM" và "Cấp phân phối DL”.</w:t>
      </w:r>
    </w:p>
    <w:p w14:paraId="7ECB7818"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lang w:val="sv-SE"/>
        </w:rPr>
      </w:pPr>
      <w:r w:rsidRPr="004A22EB">
        <w:rPr>
          <w:sz w:val="26"/>
          <w:szCs w:val="26"/>
        </w:rPr>
        <w:t>Station class arrester: Theo định nghĩa của IEC là được sử dụng trong trạm biến áp để bảo vệ thiết bị do quá điện áp, đặc biệt là không chỉ sử dụng trong các hệ thống có điện áp lớn hơn 52 kV.</w:t>
      </w:r>
    </w:p>
    <w:p w14:paraId="5ECB2A7A" w14:textId="77777777" w:rsidR="0033495F" w:rsidRPr="004A22EB" w:rsidRDefault="0033495F" w:rsidP="00423E32">
      <w:pPr>
        <w:tabs>
          <w:tab w:val="left" w:pos="851"/>
          <w:tab w:val="left" w:pos="1134"/>
        </w:tabs>
        <w:spacing w:before="20" w:after="20" w:line="340" w:lineRule="exact"/>
        <w:ind w:firstLine="284"/>
        <w:rPr>
          <w:spacing w:val="-4"/>
          <w:sz w:val="26"/>
          <w:szCs w:val="26"/>
          <w:lang w:val="sv-SE"/>
        </w:rPr>
      </w:pPr>
      <w:r w:rsidRPr="004A22EB">
        <w:rPr>
          <w:sz w:val="26"/>
          <w:szCs w:val="26"/>
          <w:lang w:val="sv-SE"/>
        </w:rPr>
        <w:t xml:space="preserve">- </w:t>
      </w:r>
      <w:r w:rsidRPr="004A22EB">
        <w:rPr>
          <w:sz w:val="26"/>
          <w:szCs w:val="26"/>
        </w:rPr>
        <w:t>Chú thích 1: Chống sét van trạm có thể có dòng phóng điện danh định In 10 kA hoặc 20 kA.</w:t>
      </w:r>
    </w:p>
    <w:p w14:paraId="33296A9B" w14:textId="77777777" w:rsidR="0033495F" w:rsidRPr="004A22EB" w:rsidRDefault="0033495F" w:rsidP="00423E32">
      <w:pPr>
        <w:tabs>
          <w:tab w:val="left" w:pos="851"/>
          <w:tab w:val="left" w:pos="1134"/>
        </w:tabs>
        <w:spacing w:before="20" w:after="20" w:line="340" w:lineRule="exact"/>
        <w:ind w:firstLine="284"/>
        <w:rPr>
          <w:spacing w:val="-4"/>
          <w:sz w:val="26"/>
          <w:szCs w:val="26"/>
          <w:lang w:val="sv-SE"/>
        </w:rPr>
      </w:pPr>
      <w:r w:rsidRPr="004A22EB">
        <w:rPr>
          <w:sz w:val="26"/>
          <w:szCs w:val="26"/>
          <w:lang w:val="sv-SE"/>
        </w:rPr>
        <w:t xml:space="preserve">- </w:t>
      </w:r>
      <w:r w:rsidRPr="004A22EB">
        <w:rPr>
          <w:sz w:val="26"/>
          <w:szCs w:val="26"/>
        </w:rPr>
        <w:t>Chú thích 2: Chống sét van trạm được phân loại là "Cấp trạm SH", "Cấp trạm SM" và "Cấp trạm SL"</w:t>
      </w:r>
      <w:r w:rsidRPr="004A22EB">
        <w:rPr>
          <w:sz w:val="26"/>
          <w:szCs w:val="26"/>
          <w:lang w:val="sv-SE"/>
        </w:rPr>
        <w:t>.</w:t>
      </w:r>
    </w:p>
    <w:p w14:paraId="56EB7F71"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lang w:val="sv-SE"/>
        </w:rPr>
      </w:pPr>
      <w:r w:rsidRPr="004A22EB">
        <w:rPr>
          <w:sz w:val="26"/>
          <w:szCs w:val="26"/>
        </w:rPr>
        <w:t>MO resistor: Là một phần của chống sét van, có đặc tính dòng điện và điện áp là không tuyến tính, điện trở giảm thấp khi quá áp, điện trở rất cao tại điện áp tần số công nghiệp định mức.</w:t>
      </w:r>
    </w:p>
    <w:p w14:paraId="238508AA"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lang w:val="sv-SE"/>
        </w:rPr>
      </w:pPr>
      <w:r w:rsidRPr="004A22EB">
        <w:rPr>
          <w:sz w:val="26"/>
          <w:szCs w:val="26"/>
        </w:rPr>
        <w:t>Điện áp định mức của chống sét (</w:t>
      </w:r>
      <w:r w:rsidRPr="004A22EB">
        <w:rPr>
          <w:i/>
          <w:iCs/>
          <w:sz w:val="26"/>
          <w:szCs w:val="26"/>
        </w:rPr>
        <w:t>Rated Voltage - U</w:t>
      </w:r>
      <w:r w:rsidRPr="004A22EB">
        <w:rPr>
          <w:i/>
          <w:iCs/>
          <w:sz w:val="26"/>
          <w:szCs w:val="26"/>
          <w:vertAlign w:val="subscript"/>
        </w:rPr>
        <w:t>r</w:t>
      </w:r>
      <w:r w:rsidRPr="004A22EB">
        <w:rPr>
          <w:sz w:val="26"/>
          <w:szCs w:val="26"/>
        </w:rPr>
        <w:t xml:space="preserve">) </w:t>
      </w:r>
    </w:p>
    <w:p w14:paraId="41AA29D7" w14:textId="77777777" w:rsidR="0033495F" w:rsidRPr="004A22EB" w:rsidRDefault="0033495F" w:rsidP="00423E32">
      <w:pPr>
        <w:pStyle w:val="Thuyetminh"/>
        <w:tabs>
          <w:tab w:val="left" w:pos="851"/>
          <w:tab w:val="left" w:pos="1134"/>
        </w:tabs>
        <w:spacing w:before="20" w:after="20" w:line="340" w:lineRule="exact"/>
        <w:ind w:firstLine="284"/>
        <w:rPr>
          <w:sz w:val="26"/>
          <w:szCs w:val="26"/>
          <w:lang w:val="sv-SE"/>
        </w:rPr>
      </w:pPr>
      <w:r w:rsidRPr="004A22EB">
        <w:rPr>
          <w:sz w:val="26"/>
          <w:szCs w:val="26"/>
          <w:lang w:val="sv-SE"/>
        </w:rPr>
        <w:t>Điện áp định mức của chống sét là giá trị hiệu dụng cho phép tối đa của điện áp tần số công nghiệp đặt vào hai cực chống sét mà tại đó chống sét được thiết kế để vận hành đúng các điều kiện được thiết lập trong các thí nghiệm chu kỳ làm việc (Operating duty test).</w:t>
      </w:r>
    </w:p>
    <w:p w14:paraId="3813ECE8" w14:textId="77777777" w:rsidR="0033495F" w:rsidRPr="004A22EB" w:rsidRDefault="0033495F" w:rsidP="00423E32">
      <w:pPr>
        <w:pStyle w:val="Thuyetminh"/>
        <w:tabs>
          <w:tab w:val="left" w:pos="851"/>
          <w:tab w:val="left" w:pos="1134"/>
        </w:tabs>
        <w:spacing w:before="20" w:after="20" w:line="340" w:lineRule="exact"/>
        <w:ind w:firstLine="284"/>
        <w:rPr>
          <w:sz w:val="26"/>
          <w:szCs w:val="26"/>
          <w:lang w:val="sv-SE"/>
        </w:rPr>
      </w:pPr>
      <w:r w:rsidRPr="004A22EB">
        <w:rPr>
          <w:sz w:val="26"/>
          <w:szCs w:val="26"/>
          <w:lang w:val="sv-SE"/>
        </w:rPr>
        <w:t>Mặc dù các thử nghiệm là khác nhau giữa IEC và ANSI, trong thực tế các định mức được xác định bởi các nhà sản xuất khác nhau và thông thường U</w:t>
      </w:r>
      <w:r w:rsidRPr="004A22EB">
        <w:rPr>
          <w:sz w:val="26"/>
          <w:szCs w:val="26"/>
          <w:vertAlign w:val="subscript"/>
          <w:lang w:val="sv-SE"/>
        </w:rPr>
        <w:t>r</w:t>
      </w:r>
      <w:r w:rsidRPr="004A22EB">
        <w:rPr>
          <w:sz w:val="26"/>
          <w:szCs w:val="26"/>
          <w:lang w:val="sv-SE"/>
        </w:rPr>
        <w:t xml:space="preserve"> </w:t>
      </w:r>
      <w:r w:rsidRPr="004A22EB">
        <w:rPr>
          <w:sz w:val="26"/>
          <w:szCs w:val="26"/>
        </w:rPr>
        <w:sym w:font="Symbol" w:char="F0BB"/>
      </w:r>
      <w:r w:rsidRPr="004A22EB">
        <w:rPr>
          <w:sz w:val="26"/>
          <w:szCs w:val="26"/>
          <w:lang w:val="sv-SE"/>
        </w:rPr>
        <w:t xml:space="preserve"> 1,25 U</w:t>
      </w:r>
      <w:r w:rsidRPr="004A22EB">
        <w:rPr>
          <w:sz w:val="26"/>
          <w:szCs w:val="26"/>
          <w:vertAlign w:val="subscript"/>
          <w:lang w:val="sv-SE"/>
        </w:rPr>
        <w:t>COV</w:t>
      </w:r>
      <w:bookmarkStart w:id="757" w:name="_Toc150672129"/>
      <w:bookmarkStart w:id="758" w:name="_Toc150671697"/>
      <w:bookmarkStart w:id="759" w:name="_Toc150668777"/>
      <w:bookmarkStart w:id="760" w:name="_Toc150671382"/>
      <w:r w:rsidRPr="004A22EB">
        <w:rPr>
          <w:sz w:val="26"/>
          <w:szCs w:val="26"/>
          <w:lang w:val="sv-SE"/>
        </w:rPr>
        <w:t>.</w:t>
      </w:r>
    </w:p>
    <w:p w14:paraId="6F7444EA"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rPr>
      </w:pPr>
      <w:r w:rsidRPr="004A22EB">
        <w:rPr>
          <w:spacing w:val="4"/>
          <w:sz w:val="26"/>
          <w:szCs w:val="26"/>
        </w:rPr>
        <w:t>Điện áp làm việc liên tục Uc của chống sét (Continuous Operating Voltage – COV hay MCOV theo tiêu chuẩn IEEE)</w:t>
      </w:r>
      <w:bookmarkEnd w:id="757"/>
      <w:bookmarkEnd w:id="758"/>
      <w:bookmarkEnd w:id="759"/>
      <w:bookmarkEnd w:id="760"/>
      <w:r w:rsidRPr="004A22EB">
        <w:rPr>
          <w:spacing w:val="4"/>
          <w:sz w:val="26"/>
          <w:szCs w:val="26"/>
          <w:lang w:val="sv-SE"/>
        </w:rPr>
        <w:t>: L</w:t>
      </w:r>
      <w:r w:rsidRPr="004A22EB">
        <w:rPr>
          <w:spacing w:val="4"/>
          <w:sz w:val="26"/>
          <w:szCs w:val="26"/>
        </w:rPr>
        <w:t>à giá trị hiệu dụng của điện áp ở tần số công nghiệp tối đa được thiết kế có thể đặt lâu dài trên 2 cực của chống sét.</w:t>
      </w:r>
    </w:p>
    <w:p w14:paraId="5A84AD88"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bookmarkStart w:id="761" w:name="_Toc150672130"/>
      <w:bookmarkStart w:id="762" w:name="_Toc150671383"/>
      <w:bookmarkStart w:id="763" w:name="_Toc150668778"/>
      <w:bookmarkStart w:id="764" w:name="_Toc150671698"/>
      <w:r w:rsidRPr="004A22EB">
        <w:rPr>
          <w:sz w:val="26"/>
          <w:szCs w:val="26"/>
        </w:rPr>
        <w:lastRenderedPageBreak/>
        <w:t>Quá điện áp tạm thời (Temprory Overvoltage – TOV)</w:t>
      </w:r>
      <w:bookmarkEnd w:id="761"/>
      <w:bookmarkEnd w:id="762"/>
      <w:bookmarkEnd w:id="763"/>
      <w:bookmarkEnd w:id="764"/>
      <w:r w:rsidRPr="004A22EB">
        <w:rPr>
          <w:sz w:val="26"/>
          <w:szCs w:val="26"/>
        </w:rPr>
        <w:t>.</w:t>
      </w:r>
    </w:p>
    <w:p w14:paraId="2F02233B" w14:textId="77777777" w:rsidR="0033495F" w:rsidRPr="004A22EB" w:rsidRDefault="0033495F" w:rsidP="00423E32">
      <w:pPr>
        <w:pStyle w:val="Thuyetminh"/>
        <w:tabs>
          <w:tab w:val="left" w:pos="851"/>
          <w:tab w:val="left" w:pos="1134"/>
        </w:tabs>
        <w:spacing w:before="20" w:after="20" w:line="340" w:lineRule="exact"/>
        <w:ind w:firstLine="284"/>
        <w:rPr>
          <w:sz w:val="26"/>
          <w:szCs w:val="26"/>
          <w:lang w:val="vi-VN"/>
        </w:rPr>
      </w:pPr>
      <w:r w:rsidRPr="004A22EB">
        <w:rPr>
          <w:sz w:val="26"/>
          <w:szCs w:val="26"/>
          <w:lang w:val="vi-VN"/>
        </w:rPr>
        <w:t>Quá điện áp do thao tác hoặc do tình trạng làm việc không bình thường của lưới điện duy trì với thời gian có giới hạn.</w:t>
      </w:r>
    </w:p>
    <w:p w14:paraId="000E6CB3" w14:textId="77777777" w:rsidR="0033495F" w:rsidRPr="004A22EB" w:rsidRDefault="0033495F" w:rsidP="00423E32">
      <w:pPr>
        <w:pStyle w:val="Thuyetminh"/>
        <w:tabs>
          <w:tab w:val="left" w:pos="851"/>
          <w:tab w:val="left" w:pos="1134"/>
        </w:tabs>
        <w:spacing w:before="20" w:after="20" w:line="340" w:lineRule="exact"/>
        <w:ind w:firstLine="284"/>
        <w:rPr>
          <w:spacing w:val="-4"/>
          <w:sz w:val="26"/>
          <w:szCs w:val="26"/>
          <w:lang w:val="vi-VN"/>
        </w:rPr>
      </w:pPr>
      <w:bookmarkStart w:id="765" w:name="_Toc150671699"/>
      <w:bookmarkStart w:id="766" w:name="_Toc150672131"/>
      <w:bookmarkStart w:id="767" w:name="_Toc150668779"/>
      <w:bookmarkStart w:id="768" w:name="_Toc150671384"/>
      <w:r w:rsidRPr="004A22EB">
        <w:rPr>
          <w:b/>
          <w:spacing w:val="-4"/>
          <w:sz w:val="26"/>
          <w:szCs w:val="26"/>
          <w:lang w:val="vi-VN"/>
        </w:rPr>
        <w:t>Hệ số quá điện áp tạm thời (</w:t>
      </w:r>
      <w:r w:rsidRPr="004A22EB">
        <w:rPr>
          <w:b/>
          <w:i/>
          <w:iCs/>
          <w:spacing w:val="-4"/>
          <w:sz w:val="26"/>
          <w:szCs w:val="26"/>
          <w:lang w:val="vi-VN"/>
        </w:rPr>
        <w:t>T = U</w:t>
      </w:r>
      <w:r w:rsidRPr="004A22EB">
        <w:rPr>
          <w:b/>
          <w:i/>
          <w:iCs/>
          <w:spacing w:val="-4"/>
          <w:sz w:val="26"/>
          <w:szCs w:val="26"/>
          <w:vertAlign w:val="subscript"/>
          <w:lang w:val="vi-VN"/>
        </w:rPr>
        <w:t>TOV</w:t>
      </w:r>
      <w:r w:rsidRPr="004A22EB">
        <w:rPr>
          <w:b/>
          <w:i/>
          <w:iCs/>
          <w:spacing w:val="-4"/>
          <w:sz w:val="26"/>
          <w:szCs w:val="26"/>
          <w:lang w:val="vi-VN"/>
        </w:rPr>
        <w:t>/U</w:t>
      </w:r>
      <w:r w:rsidRPr="004A22EB">
        <w:rPr>
          <w:b/>
          <w:i/>
          <w:iCs/>
          <w:spacing w:val="-4"/>
          <w:sz w:val="26"/>
          <w:szCs w:val="26"/>
          <w:vertAlign w:val="subscript"/>
          <w:lang w:val="vi-VN"/>
        </w:rPr>
        <w:t>C</w:t>
      </w:r>
      <w:r w:rsidRPr="004A22EB">
        <w:rPr>
          <w:b/>
          <w:i/>
          <w:iCs/>
          <w:spacing w:val="-4"/>
          <w:sz w:val="26"/>
          <w:szCs w:val="26"/>
          <w:vertAlign w:val="subscript"/>
        </w:rPr>
        <w:t>ov</w:t>
      </w:r>
      <w:r w:rsidRPr="004A22EB">
        <w:rPr>
          <w:b/>
          <w:spacing w:val="-4"/>
          <w:sz w:val="26"/>
          <w:szCs w:val="26"/>
          <w:lang w:val="vi-VN"/>
        </w:rPr>
        <w:t>):</w:t>
      </w:r>
      <w:r w:rsidRPr="004A22EB">
        <w:rPr>
          <w:spacing w:val="-4"/>
          <w:sz w:val="26"/>
          <w:szCs w:val="26"/>
          <w:lang w:val="vi-VN"/>
        </w:rPr>
        <w:t xml:space="preserve"> là tỷ số giữa quá điện áp tạm thời và điện áp làm việc liên tục, trong một số trường hợp là điện áp định mức Ur).</w:t>
      </w:r>
      <w:bookmarkEnd w:id="765"/>
      <w:bookmarkEnd w:id="766"/>
      <w:bookmarkEnd w:id="767"/>
      <w:bookmarkEnd w:id="768"/>
    </w:p>
    <w:p w14:paraId="446CAF79"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bookmarkStart w:id="769" w:name="_Toc150668781"/>
      <w:bookmarkStart w:id="770" w:name="_Toc150671701"/>
      <w:bookmarkStart w:id="771" w:name="_Toc150671386"/>
      <w:bookmarkStart w:id="772" w:name="_Toc150672133"/>
      <w:r w:rsidRPr="004A22EB">
        <w:rPr>
          <w:sz w:val="26"/>
          <w:szCs w:val="26"/>
        </w:rPr>
        <w:t xml:space="preserve">Dòng điện quy chuẩn </w:t>
      </w:r>
      <w:r w:rsidRPr="004A22EB">
        <w:rPr>
          <w:i/>
          <w:iCs/>
          <w:sz w:val="26"/>
          <w:szCs w:val="26"/>
        </w:rPr>
        <w:t>I</w:t>
      </w:r>
      <w:r w:rsidRPr="004A22EB">
        <w:rPr>
          <w:i/>
          <w:iCs/>
          <w:sz w:val="26"/>
          <w:szCs w:val="26"/>
          <w:vertAlign w:val="subscript"/>
        </w:rPr>
        <w:t xml:space="preserve">ref </w:t>
      </w:r>
      <w:r w:rsidRPr="004A22EB">
        <w:rPr>
          <w:i/>
          <w:iCs/>
          <w:sz w:val="26"/>
          <w:szCs w:val="26"/>
        </w:rPr>
        <w:t>(Reference Current</w:t>
      </w:r>
      <w:r w:rsidRPr="004A22EB">
        <w:rPr>
          <w:sz w:val="26"/>
          <w:szCs w:val="26"/>
        </w:rPr>
        <w:t>)</w:t>
      </w:r>
      <w:bookmarkEnd w:id="769"/>
      <w:bookmarkEnd w:id="770"/>
      <w:bookmarkEnd w:id="771"/>
      <w:bookmarkEnd w:id="772"/>
    </w:p>
    <w:p w14:paraId="18948163" w14:textId="77777777" w:rsidR="0033495F" w:rsidRPr="004A22EB" w:rsidRDefault="0033495F" w:rsidP="00423E32">
      <w:pPr>
        <w:pStyle w:val="Thuyetminh"/>
        <w:tabs>
          <w:tab w:val="left" w:pos="851"/>
          <w:tab w:val="left" w:pos="1134"/>
        </w:tabs>
        <w:spacing w:before="20" w:after="20" w:line="340" w:lineRule="exact"/>
        <w:ind w:firstLine="284"/>
        <w:rPr>
          <w:sz w:val="26"/>
          <w:szCs w:val="26"/>
          <w:lang w:val="vi-VN"/>
        </w:rPr>
      </w:pPr>
      <w:r w:rsidRPr="004A22EB">
        <w:rPr>
          <w:sz w:val="26"/>
          <w:szCs w:val="26"/>
          <w:lang w:val="vi-VN"/>
        </w:rPr>
        <w:t>Dòng điện quy chuẩn là giá trị đỉnh của thành phần điện trở dòng điện tần số công nghiệp được sử dụng để xác định điện áp quy chuẩn của chống sét. Dòng điện quy chuẩn phải đủ lớn để có thể bỏ qua các ảnh hưởng của điện dung tản của chống sét tại giá trị điện áp quy chuẩn đo được và được quy định bởi nhà sản xuất. Theo IEC60099-4 thì dòng điện quy chuẩn cho phép khi đặt điện áp xoay chiều tần số công nghiệp vào 2 cực của chống sét là tương đương với mật độ dòng điện khoảng (0,05 mA-1,0 mA)/cm</w:t>
      </w:r>
      <w:r w:rsidRPr="004A22EB">
        <w:rPr>
          <w:sz w:val="26"/>
          <w:szCs w:val="26"/>
          <w:vertAlign w:val="superscript"/>
          <w:lang w:val="vi-VN"/>
        </w:rPr>
        <w:t>2</w:t>
      </w:r>
      <w:r w:rsidRPr="004A22EB">
        <w:rPr>
          <w:sz w:val="26"/>
          <w:szCs w:val="26"/>
          <w:lang w:val="vi-VN"/>
        </w:rPr>
        <w:t xml:space="preserve"> của tiết diện đĩa MOV.</w:t>
      </w:r>
    </w:p>
    <w:p w14:paraId="14347E92"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bookmarkStart w:id="773" w:name="_Toc150671702"/>
      <w:bookmarkStart w:id="774" w:name="_Toc150672134"/>
      <w:bookmarkStart w:id="775" w:name="_Toc150668782"/>
      <w:bookmarkStart w:id="776" w:name="_Toc150671387"/>
      <w:r w:rsidRPr="004A22EB">
        <w:rPr>
          <w:sz w:val="26"/>
          <w:szCs w:val="26"/>
        </w:rPr>
        <w:t>Điện áp quy chuẩn Uref (Reference Voltage)</w:t>
      </w:r>
      <w:bookmarkEnd w:id="773"/>
      <w:bookmarkEnd w:id="774"/>
      <w:bookmarkEnd w:id="775"/>
      <w:bookmarkEnd w:id="776"/>
    </w:p>
    <w:p w14:paraId="3CE86515" w14:textId="77777777" w:rsidR="0033495F" w:rsidRPr="004A22EB" w:rsidRDefault="0033495F" w:rsidP="00423E32">
      <w:pPr>
        <w:pStyle w:val="Thuyetminh"/>
        <w:tabs>
          <w:tab w:val="left" w:pos="851"/>
          <w:tab w:val="left" w:pos="1134"/>
        </w:tabs>
        <w:spacing w:before="20" w:after="20" w:line="340" w:lineRule="exact"/>
        <w:ind w:firstLine="284"/>
        <w:rPr>
          <w:spacing w:val="-4"/>
          <w:sz w:val="26"/>
          <w:szCs w:val="26"/>
          <w:lang w:val="vi-VN"/>
        </w:rPr>
      </w:pPr>
      <w:r w:rsidRPr="004A22EB">
        <w:rPr>
          <w:spacing w:val="-4"/>
          <w:sz w:val="26"/>
          <w:szCs w:val="26"/>
          <w:lang w:val="vi-VN"/>
        </w:rPr>
        <w:t xml:space="preserve">Điện áp quy chuẩn là giá trị đỉnh của điện áp tần số công nghiệp chia cho </w:t>
      </w:r>
      <w:r w:rsidRPr="004A22EB">
        <w:rPr>
          <w:spacing w:val="-4"/>
          <w:sz w:val="26"/>
          <w:szCs w:val="26"/>
        </w:rPr>
        <w:object w:dxaOrig="355" w:dyaOrig="337" w14:anchorId="090932B9">
          <v:shape id="_x0000_i1027" type="#_x0000_t75" style="width:17.25pt;height:17.25pt" o:ole="">
            <v:imagedata r:id="rId26" o:title=""/>
          </v:shape>
          <o:OLEObject Type="Embed" ProgID="Equation.3" ShapeID="_x0000_i1027" DrawAspect="Content" ObjectID="_1816774587" r:id="rId27"/>
        </w:object>
      </w:r>
      <w:r w:rsidRPr="004A22EB">
        <w:rPr>
          <w:spacing w:val="-4"/>
          <w:sz w:val="26"/>
          <w:szCs w:val="26"/>
          <w:lang w:val="vi-VN"/>
        </w:rPr>
        <w:t xml:space="preserve"> được sử dụng cho chống sét để đạt dòng điện quy chuẩn. Điện áp quy chuẩn của một tổ hợp nhiều chống sét ghép lại là tổng số của các điện áp quy chuẩn thành phần.</w:t>
      </w:r>
    </w:p>
    <w:p w14:paraId="3A7A9964"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rPr>
      </w:pPr>
      <w:r w:rsidRPr="004A22EB">
        <w:rPr>
          <w:sz w:val="26"/>
          <w:szCs w:val="26"/>
        </w:rPr>
        <w:t xml:space="preserve">Dòng điện liên tục (continuous current Ic): Dòng điện chạy qua chống </w:t>
      </w:r>
      <w:r w:rsidRPr="004A22EB">
        <w:rPr>
          <w:spacing w:val="4"/>
          <w:sz w:val="26"/>
          <w:szCs w:val="26"/>
        </w:rPr>
        <w:t>sét van khi đang mang điện, có thể gọi là dòng dò chống sét van.</w:t>
      </w:r>
    </w:p>
    <w:p w14:paraId="0C5B651A"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pacing w:val="4"/>
          <w:sz w:val="26"/>
          <w:szCs w:val="26"/>
        </w:rPr>
        <w:t>Điện áp dư (Residual voltage – Ures): Giá trị điện áp đỉnh xuất hiện trong</w:t>
      </w:r>
      <w:r w:rsidRPr="004A22EB">
        <w:rPr>
          <w:sz w:val="26"/>
          <w:szCs w:val="26"/>
        </w:rPr>
        <w:t xml:space="preserve"> quá trình CSV phóng dòng điện sét, giá trị của điện áp dư phụ thuộc vào dạng sóng của chống sét và giá trị của dòng điện.</w:t>
      </w:r>
    </w:p>
    <w:p w14:paraId="29424CC5"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Mức chịu đựng điện áp xung (Lightning impulse protective level, dạng xung 8/20µ, tại dòng 10kA Upl): Điện áp chịu đựng lớn nhất của CSV tại dòng điện phóng (discharge current) định mức. Tương ứng với điện áp dư Ures tại dòng phóng định mức In.</w:t>
      </w:r>
    </w:p>
    <w:p w14:paraId="6F87EF7D"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Mức chịu đựng điện áp xung thao tác (Switching impulse protective level -Ups): Điện áp chịu đựng lớn nhất đối với xung thao tác. Tương ứng với điện áp dư Ures tại dòng phóng định mức In.</w:t>
      </w:r>
    </w:p>
    <w:p w14:paraId="4CFB8B04"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Xung dòng điện sét (Lightning current impulse): Xung dòng điện với dạng sóng 8/20µs.</w:t>
      </w:r>
    </w:p>
    <w:p w14:paraId="6910F4FD"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Dòng điện phóng định mức (Nominal discharge current of an arrester In): Dòng điện đỉnh được sử dụng để phân loại chống sét van</w:t>
      </w:r>
    </w:p>
    <w:p w14:paraId="4A937443"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Xung dòng điện đỉnh (High current impulse Ihc): Là giá trị dòng điện phóng đỉnh có dạng xung 4/10µs dùng để kiểm tra khả năng ổn định của chống sét van khi có sét đánh trực tiếp.</w:t>
      </w:r>
    </w:p>
    <w:p w14:paraId="15E00CD4"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Xung dòng điện thao tác (Switching current impulse (Isw): Giá trị đỉnh của dòng điện phóng với thời gian đầu sóng kéo dài 30µs và nhỏ hơn 100 µs.</w:t>
      </w:r>
    </w:p>
    <w:p w14:paraId="4F58D65D"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Xung dòng điện kéo dài (Long-duration current impulse (Ild)): Là một dạng sóng hình chữ nhật hoặc vuông, Độ dài của xung có liên quan tới cấp phóng của chống sét van cấp 2-5.</w:t>
      </w:r>
    </w:p>
    <w:p w14:paraId="1E249437"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lastRenderedPageBreak/>
        <w:t>Dòng điện ngắn mạch (Short-circuit current): Dòng điện tần số công nghiệp thử nghiệm cao nhất có thể phát triển như là dòng điện ngắn mạch, mà không gây ra nổ vỡ vỏ hay tạo ra bất kỳ ngọn lửa trong thời gian xác định, dưới các điều kiện thử nghiệm được chỉ định.</w:t>
      </w:r>
    </w:p>
    <w:p w14:paraId="7C56C111"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rPr>
      </w:pPr>
      <w:r w:rsidRPr="004A22EB">
        <w:rPr>
          <w:spacing w:val="4"/>
          <w:sz w:val="26"/>
          <w:szCs w:val="26"/>
        </w:rPr>
        <w:t>Đánh giá khả năng phóng lặp lại - Qrs (repetitive charge transfer rating): Khả năng phóng dòng điện tích quy định lớn nhất của Chống sét van, dưới dạng một xung tác động đơn hoặc nhóm xung có thể chuyển qua chống sét van mà không gây ra hư hỏng cơ khí hoặc sự xuống cấp không thể chấp nhận của các điện trở MO.</w:t>
      </w:r>
    </w:p>
    <w:p w14:paraId="2739A722"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Quá điện áp sườn trước chậm (slow-front overvoltage-SFO): Quá điện áp thoáng qua thường là một chiều, với thời gian đạt đỉnh trong khoảng 20 µs đến 5.000 µs, và thời gian đuôi sóng &lt; 20 ms.</w:t>
      </w:r>
    </w:p>
    <w:p w14:paraId="69CD83DD"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Quá điện áp sườn trước nhanh (fast-front overvoltage-FFO): Quá điện áp thoáng qua thường là một chiều, với thời gian đạt đỉnh trong khoảng 0,1 µs đến 20 µs, và thời gian đuôi sóng &lt; 300 µs.</w:t>
      </w:r>
    </w:p>
    <w:p w14:paraId="0C489E30"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Quá điện áp sườn trước rất nhanh (very-fast-front overvoltage-VFFO): quá điện áp thoáng qua thường là một chiều, với thời gian đạt đỉnh &lt; 0,1 µs, và có hoặc không có các dao động xếp chồng ở tần số 30 kHz &lt; f &lt; 100MHz.</w:t>
      </w:r>
    </w:p>
    <w:p w14:paraId="58E9564D"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Độ không ổn định nhiệt của chống sét van (thermal runaway of an arrester): Trạng thái do tổn hao điện tích lũy của chống sét van vượt quá khả năng tản nhiệt của vỏ và các mối nối, làm gia tăng nhiệt các phần tử điện trở, dẫn đến sự hư hỏng chống sét van.</w:t>
      </w:r>
    </w:p>
    <w:p w14:paraId="0AA0B107"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Độ ổn định nhiệt của chống sét van (thermal stability of an arrester): Một chống sét van ổn định nhiệt nếu sau khi làm việc, nhiệt độ bị tăng lên, sau đó nhiệt độ của các phần tử điện trở giảm xuống theo thời gian trong khi chống sét van vẫn đang đặt ở điện áp vận hành liên tục trong điều kiện môi trường quy định.</w:t>
      </w:r>
    </w:p>
    <w:p w14:paraId="51B3FFFB"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Đánh giá về khả năng truyền nhiệt - Qth (thermal charge transfer rating - Qth): Điện lượng quy định lớn nhất có thể chuyển qua chống sét van hoàn chỉnh hoặc phân đoạn chống sét van trong vòng 03 phút mà không gây ra mất ổn định nhiệt khi thử nghiệm phục hồi nhiệt cho chống sét van.</w:t>
      </w:r>
    </w:p>
    <w:p w14:paraId="017020FF"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pacing w:val="4"/>
          <w:sz w:val="26"/>
          <w:szCs w:val="26"/>
        </w:rPr>
      </w:pPr>
      <w:r w:rsidRPr="004A22EB">
        <w:rPr>
          <w:spacing w:val="4"/>
          <w:sz w:val="26"/>
          <w:szCs w:val="26"/>
        </w:rPr>
        <w:t>Đánh giá theo năng lượng nhiệt - Wth (thermal energy rating - Wth): Năng lượng quy định lớn nhất (tính bằng kJ/kV theo điện áp định mức Ur) được đưa vào chống sét van hoàn chỉnh hoặc phân đoạn chống sét van trong vòng 03 phút mà không gây ra mất ổn định nhiệt khi thử nghiệm phục hồi nhiệt cho chống sét van.</w:t>
      </w:r>
    </w:p>
    <w:p w14:paraId="45AE7DD3"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521DE16B" w14:textId="77777777" w:rsidR="0033495F" w:rsidRPr="004A22EB" w:rsidRDefault="0033495F">
      <w:pPr>
        <w:numPr>
          <w:ilvl w:val="0"/>
          <w:numId w:val="266"/>
        </w:numPr>
        <w:tabs>
          <w:tab w:val="left" w:pos="851"/>
          <w:tab w:val="left" w:pos="993"/>
          <w:tab w:val="left" w:pos="1134"/>
        </w:tabs>
        <w:spacing w:before="20" w:after="20" w:line="340" w:lineRule="exact"/>
        <w:ind w:left="0" w:firstLine="284"/>
        <w:jc w:val="both"/>
        <w:rPr>
          <w:sz w:val="26"/>
          <w:szCs w:val="26"/>
        </w:rPr>
      </w:pPr>
      <w:r w:rsidRPr="004A22EB">
        <w:rPr>
          <w:sz w:val="26"/>
          <w:szCs w:val="26"/>
        </w:rPr>
        <w:t>Hệ số phối hợp cách điện là Tỉ số giữa điện áp chịu đựng xung xét (theo từng cấp điện áp)/Điện áp dư lớn nhất với xung sét tiêu chuẩn 8/20μs - 10kA (Bil/res).</w:t>
      </w:r>
    </w:p>
    <w:p w14:paraId="5F5D9C09"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Các thuật ngữ và định nghĩa khác được hiểu và giải thích Quy phạm trang bị điện năm 2006 ban hành kèm theo Quyết định số 19/2006/QĐ-BCN ngày 11/7/2006 của Bộ Công nghiệp </w:t>
      </w:r>
      <w:bookmarkStart w:id="777" w:name="_Hlk7769820"/>
      <w:r w:rsidRPr="004A22EB">
        <w:rPr>
          <w:sz w:val="26"/>
          <w:szCs w:val="26"/>
        </w:rPr>
        <w:t>(nay là Bộ Công Thương)</w:t>
      </w:r>
      <w:bookmarkEnd w:id="777"/>
      <w:r w:rsidRPr="004A22EB">
        <w:rPr>
          <w:sz w:val="26"/>
          <w:szCs w:val="26"/>
        </w:rPr>
        <w:t>.</w:t>
      </w:r>
    </w:p>
    <w:p w14:paraId="25380121" w14:textId="77777777" w:rsidR="0033495F" w:rsidRPr="004A22EB" w:rsidRDefault="0033495F">
      <w:pPr>
        <w:numPr>
          <w:ilvl w:val="0"/>
          <w:numId w:val="265"/>
        </w:numPr>
        <w:tabs>
          <w:tab w:val="clear" w:pos="720"/>
          <w:tab w:val="left" w:pos="540"/>
          <w:tab w:val="left" w:pos="1134"/>
        </w:tabs>
        <w:autoSpaceDE w:val="0"/>
        <w:autoSpaceDN w:val="0"/>
        <w:spacing w:before="20" w:after="20"/>
        <w:ind w:left="567" w:firstLine="284"/>
        <w:jc w:val="both"/>
        <w:rPr>
          <w:b/>
          <w:sz w:val="26"/>
          <w:szCs w:val="26"/>
          <w:lang w:val="pt-BR"/>
        </w:rPr>
      </w:pPr>
      <w:r w:rsidRPr="004A22EB">
        <w:rPr>
          <w:b/>
          <w:sz w:val="26"/>
          <w:szCs w:val="26"/>
          <w:lang w:val="pt-BR"/>
        </w:rPr>
        <w:t>ĐIỀU KIỆN CHUNG</w:t>
      </w:r>
    </w:p>
    <w:p w14:paraId="70900C21" w14:textId="77777777" w:rsidR="0033495F" w:rsidRPr="004A22EB" w:rsidRDefault="0033495F" w:rsidP="00423E32">
      <w:pPr>
        <w:pStyle w:val="ndieund"/>
        <w:tabs>
          <w:tab w:val="left" w:pos="851"/>
          <w:tab w:val="left" w:pos="1134"/>
        </w:tabs>
        <w:spacing w:before="20" w:after="20" w:line="360" w:lineRule="exact"/>
        <w:ind w:left="567" w:firstLine="284"/>
        <w:rPr>
          <w:rFonts w:ascii="Times New Roman" w:hAnsi="Times New Roman"/>
          <w:b/>
          <w:sz w:val="26"/>
          <w:szCs w:val="26"/>
          <w:lang w:val="pt-BR"/>
        </w:rPr>
      </w:pPr>
      <w:r w:rsidRPr="004A22EB">
        <w:rPr>
          <w:rFonts w:ascii="Times New Roman" w:hAnsi="Times New Roman"/>
          <w:b/>
          <w:sz w:val="26"/>
          <w:szCs w:val="26"/>
          <w:lang w:val="pt-BR"/>
        </w:rPr>
        <w:t>1. Điều kiện môi trường làm việc của thiết bị</w:t>
      </w:r>
    </w:p>
    <w:tbl>
      <w:tblPr>
        <w:tblW w:w="893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72"/>
        <w:gridCol w:w="3559"/>
      </w:tblGrid>
      <w:tr w:rsidR="004A22EB" w:rsidRPr="004A22EB" w14:paraId="507689F4" w14:textId="77777777" w:rsidTr="00AB2098">
        <w:trPr>
          <w:jc w:val="center"/>
        </w:trPr>
        <w:tc>
          <w:tcPr>
            <w:tcW w:w="5372" w:type="dxa"/>
          </w:tcPr>
          <w:p w14:paraId="612E3038" w14:textId="77777777" w:rsidR="0033495F" w:rsidRPr="004A22EB" w:rsidRDefault="0033495F" w:rsidP="00423E32">
            <w:pPr>
              <w:tabs>
                <w:tab w:val="left" w:pos="1134"/>
              </w:tabs>
              <w:spacing w:before="20" w:after="20" w:line="360" w:lineRule="exact"/>
              <w:ind w:left="567" w:firstLine="284"/>
              <w:rPr>
                <w:sz w:val="26"/>
                <w:szCs w:val="26"/>
                <w:lang w:val="pt-BR"/>
              </w:rPr>
            </w:pPr>
            <w:r w:rsidRPr="004A22EB">
              <w:rPr>
                <w:sz w:val="26"/>
                <w:szCs w:val="26"/>
                <w:lang w:val="pt-BR"/>
              </w:rPr>
              <w:lastRenderedPageBreak/>
              <w:t>Nhiệt độ môi trường lớn nhất</w:t>
            </w:r>
          </w:p>
        </w:tc>
        <w:tc>
          <w:tcPr>
            <w:tcW w:w="3559" w:type="dxa"/>
            <w:vAlign w:val="center"/>
          </w:tcPr>
          <w:p w14:paraId="43FCB347" w14:textId="77777777" w:rsidR="0033495F" w:rsidRPr="004A22EB" w:rsidRDefault="0033495F" w:rsidP="00423E32">
            <w:pPr>
              <w:tabs>
                <w:tab w:val="left" w:pos="1134"/>
              </w:tabs>
              <w:spacing w:before="20" w:after="20" w:line="360" w:lineRule="exact"/>
              <w:ind w:left="567" w:firstLine="284"/>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53CCA129" w14:textId="77777777" w:rsidTr="00AB2098">
        <w:trPr>
          <w:jc w:val="center"/>
        </w:trPr>
        <w:tc>
          <w:tcPr>
            <w:tcW w:w="5372" w:type="dxa"/>
          </w:tcPr>
          <w:p w14:paraId="6E972357" w14:textId="77777777" w:rsidR="0033495F" w:rsidRPr="004A22EB" w:rsidRDefault="0033495F" w:rsidP="00423E32">
            <w:pPr>
              <w:tabs>
                <w:tab w:val="left" w:pos="1134"/>
              </w:tabs>
              <w:spacing w:before="20" w:after="20" w:line="360" w:lineRule="exact"/>
              <w:ind w:left="567" w:firstLine="284"/>
              <w:rPr>
                <w:sz w:val="26"/>
                <w:szCs w:val="26"/>
              </w:rPr>
            </w:pPr>
            <w:r w:rsidRPr="004A22EB">
              <w:rPr>
                <w:sz w:val="26"/>
                <w:szCs w:val="26"/>
              </w:rPr>
              <w:t>Nhiệt độ môi trường nhỏ nhất</w:t>
            </w:r>
          </w:p>
        </w:tc>
        <w:tc>
          <w:tcPr>
            <w:tcW w:w="3559" w:type="dxa"/>
            <w:vAlign w:val="center"/>
          </w:tcPr>
          <w:p w14:paraId="3733A84F" w14:textId="77777777" w:rsidR="0033495F" w:rsidRPr="004A22EB" w:rsidRDefault="0033495F" w:rsidP="00423E32">
            <w:pPr>
              <w:tabs>
                <w:tab w:val="left" w:pos="1134"/>
              </w:tabs>
              <w:spacing w:before="20" w:after="20" w:line="360" w:lineRule="exact"/>
              <w:ind w:left="567" w:firstLine="284"/>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7614E71B" w14:textId="77777777" w:rsidTr="00AB2098">
        <w:trPr>
          <w:jc w:val="center"/>
        </w:trPr>
        <w:tc>
          <w:tcPr>
            <w:tcW w:w="5372" w:type="dxa"/>
          </w:tcPr>
          <w:p w14:paraId="6C4F8027" w14:textId="77777777" w:rsidR="0033495F" w:rsidRPr="004A22EB" w:rsidRDefault="0033495F" w:rsidP="00423E32">
            <w:pPr>
              <w:tabs>
                <w:tab w:val="left" w:pos="1134"/>
              </w:tabs>
              <w:spacing w:before="20" w:after="20" w:line="360" w:lineRule="exact"/>
              <w:ind w:left="567" w:firstLine="284"/>
              <w:rPr>
                <w:sz w:val="26"/>
                <w:szCs w:val="26"/>
              </w:rPr>
            </w:pPr>
            <w:r w:rsidRPr="004A22EB">
              <w:rPr>
                <w:sz w:val="26"/>
                <w:szCs w:val="26"/>
              </w:rPr>
              <w:t>Khí hậu</w:t>
            </w:r>
          </w:p>
        </w:tc>
        <w:tc>
          <w:tcPr>
            <w:tcW w:w="3559" w:type="dxa"/>
            <w:vAlign w:val="center"/>
          </w:tcPr>
          <w:p w14:paraId="40F44557" w14:textId="77777777" w:rsidR="0033495F" w:rsidRPr="004A22EB" w:rsidRDefault="0033495F" w:rsidP="00423E32">
            <w:pPr>
              <w:tabs>
                <w:tab w:val="left" w:pos="1134"/>
              </w:tabs>
              <w:spacing w:before="20" w:after="20" w:line="360" w:lineRule="exact"/>
              <w:ind w:left="567" w:firstLine="284"/>
              <w:jc w:val="center"/>
              <w:rPr>
                <w:sz w:val="26"/>
                <w:szCs w:val="26"/>
              </w:rPr>
            </w:pPr>
            <w:r w:rsidRPr="004A22EB">
              <w:rPr>
                <w:sz w:val="26"/>
                <w:szCs w:val="26"/>
              </w:rPr>
              <w:t>Nhiệt đới, nóng ẩm</w:t>
            </w:r>
          </w:p>
        </w:tc>
      </w:tr>
      <w:tr w:rsidR="004A22EB" w:rsidRPr="004A22EB" w14:paraId="0A754DBD" w14:textId="77777777" w:rsidTr="00AB2098">
        <w:trPr>
          <w:jc w:val="center"/>
        </w:trPr>
        <w:tc>
          <w:tcPr>
            <w:tcW w:w="5372" w:type="dxa"/>
          </w:tcPr>
          <w:p w14:paraId="1AF2E21C" w14:textId="77777777" w:rsidR="0033495F" w:rsidRPr="004A22EB" w:rsidRDefault="0033495F" w:rsidP="00423E32">
            <w:pPr>
              <w:tabs>
                <w:tab w:val="left" w:pos="1134"/>
              </w:tabs>
              <w:spacing w:before="20" w:after="20" w:line="360" w:lineRule="exact"/>
              <w:ind w:left="567" w:firstLine="284"/>
              <w:rPr>
                <w:sz w:val="26"/>
                <w:szCs w:val="26"/>
              </w:rPr>
            </w:pPr>
            <w:r w:rsidRPr="004A22EB">
              <w:rPr>
                <w:sz w:val="26"/>
                <w:szCs w:val="26"/>
              </w:rPr>
              <w:t>Độ ẩm cực đại</w:t>
            </w:r>
          </w:p>
        </w:tc>
        <w:tc>
          <w:tcPr>
            <w:tcW w:w="3559" w:type="dxa"/>
            <w:vAlign w:val="center"/>
          </w:tcPr>
          <w:p w14:paraId="72D903D7" w14:textId="77777777" w:rsidR="0033495F" w:rsidRPr="004A22EB" w:rsidRDefault="0033495F" w:rsidP="00423E32">
            <w:pPr>
              <w:tabs>
                <w:tab w:val="left" w:pos="1134"/>
              </w:tabs>
              <w:spacing w:before="20" w:after="20" w:line="360" w:lineRule="exact"/>
              <w:ind w:left="567" w:firstLine="284"/>
              <w:jc w:val="center"/>
              <w:rPr>
                <w:sz w:val="26"/>
                <w:szCs w:val="26"/>
              </w:rPr>
            </w:pPr>
            <w:r w:rsidRPr="004A22EB">
              <w:rPr>
                <w:sz w:val="26"/>
                <w:szCs w:val="26"/>
              </w:rPr>
              <w:t>100%</w:t>
            </w:r>
          </w:p>
        </w:tc>
      </w:tr>
      <w:tr w:rsidR="004A22EB" w:rsidRPr="004A22EB" w14:paraId="59D4BFAA" w14:textId="77777777" w:rsidTr="00AB2098">
        <w:trPr>
          <w:jc w:val="center"/>
        </w:trPr>
        <w:tc>
          <w:tcPr>
            <w:tcW w:w="5372" w:type="dxa"/>
          </w:tcPr>
          <w:p w14:paraId="5133FE3C" w14:textId="77777777" w:rsidR="0033495F" w:rsidRPr="004A22EB" w:rsidRDefault="0033495F" w:rsidP="00423E32">
            <w:pPr>
              <w:tabs>
                <w:tab w:val="left" w:pos="1134"/>
              </w:tabs>
              <w:spacing w:before="20" w:after="20" w:line="360" w:lineRule="exact"/>
              <w:ind w:left="567" w:firstLine="284"/>
              <w:rPr>
                <w:sz w:val="26"/>
                <w:szCs w:val="26"/>
              </w:rPr>
            </w:pPr>
            <w:r w:rsidRPr="004A22EB">
              <w:rPr>
                <w:sz w:val="26"/>
                <w:szCs w:val="26"/>
              </w:rPr>
              <w:t>Độ cao lắp đặt thiết bị so với  mực nước biển</w:t>
            </w:r>
          </w:p>
        </w:tc>
        <w:tc>
          <w:tcPr>
            <w:tcW w:w="3559" w:type="dxa"/>
            <w:vAlign w:val="center"/>
          </w:tcPr>
          <w:p w14:paraId="52AD34F0" w14:textId="77777777" w:rsidR="0033495F" w:rsidRPr="004A22EB" w:rsidRDefault="0033495F" w:rsidP="00423E32">
            <w:pPr>
              <w:tabs>
                <w:tab w:val="left" w:pos="1134"/>
              </w:tabs>
              <w:spacing w:before="20" w:after="20" w:line="360" w:lineRule="exact"/>
              <w:ind w:left="567" w:firstLine="284"/>
              <w:jc w:val="center"/>
              <w:rPr>
                <w:sz w:val="26"/>
                <w:szCs w:val="26"/>
              </w:rPr>
            </w:pPr>
            <w:r w:rsidRPr="004A22EB">
              <w:rPr>
                <w:sz w:val="26"/>
                <w:szCs w:val="26"/>
              </w:rPr>
              <w:t>≤ 1000m</w:t>
            </w:r>
          </w:p>
        </w:tc>
      </w:tr>
      <w:tr w:rsidR="004A22EB" w:rsidRPr="004A22EB" w14:paraId="21DBB988" w14:textId="77777777" w:rsidTr="00AB2098">
        <w:trPr>
          <w:jc w:val="center"/>
        </w:trPr>
        <w:tc>
          <w:tcPr>
            <w:tcW w:w="5372" w:type="dxa"/>
            <w:shd w:val="clear" w:color="auto" w:fill="auto"/>
          </w:tcPr>
          <w:p w14:paraId="51C9CCDA" w14:textId="77777777" w:rsidR="0033495F" w:rsidRPr="004A22EB" w:rsidRDefault="0033495F" w:rsidP="00423E32">
            <w:pPr>
              <w:tabs>
                <w:tab w:val="left" w:pos="1134"/>
              </w:tabs>
              <w:spacing w:before="20" w:after="20" w:line="360" w:lineRule="exact"/>
              <w:ind w:left="567" w:firstLine="284"/>
              <w:rPr>
                <w:sz w:val="26"/>
                <w:szCs w:val="26"/>
              </w:rPr>
            </w:pPr>
            <w:r w:rsidRPr="004A22EB">
              <w:rPr>
                <w:sz w:val="26"/>
                <w:szCs w:val="26"/>
              </w:rPr>
              <w:t>Vận tốc gió lớn nhất</w:t>
            </w:r>
          </w:p>
        </w:tc>
        <w:tc>
          <w:tcPr>
            <w:tcW w:w="3559" w:type="dxa"/>
            <w:shd w:val="clear" w:color="auto" w:fill="auto"/>
            <w:vAlign w:val="center"/>
          </w:tcPr>
          <w:p w14:paraId="45C496D8" w14:textId="77777777" w:rsidR="0033495F" w:rsidRPr="004A22EB" w:rsidRDefault="0033495F" w:rsidP="00423E32">
            <w:pPr>
              <w:tabs>
                <w:tab w:val="left" w:pos="1134"/>
              </w:tabs>
              <w:spacing w:before="20" w:after="20" w:line="360" w:lineRule="exact"/>
              <w:ind w:left="567" w:firstLine="284"/>
              <w:jc w:val="center"/>
              <w:rPr>
                <w:sz w:val="26"/>
                <w:szCs w:val="26"/>
              </w:rPr>
            </w:pPr>
            <w:r w:rsidRPr="004A22EB">
              <w:rPr>
                <w:sz w:val="26"/>
                <w:szCs w:val="26"/>
              </w:rPr>
              <w:t>160 km/h</w:t>
            </w:r>
          </w:p>
        </w:tc>
      </w:tr>
    </w:tbl>
    <w:p w14:paraId="056960D0" w14:textId="77777777" w:rsidR="0033495F" w:rsidRPr="004A22EB" w:rsidRDefault="0033495F" w:rsidP="00423E32">
      <w:pPr>
        <w:pStyle w:val="ndieund"/>
        <w:tabs>
          <w:tab w:val="left" w:pos="851"/>
          <w:tab w:val="left" w:pos="1134"/>
        </w:tabs>
        <w:spacing w:before="20" w:after="20" w:line="360" w:lineRule="exact"/>
        <w:ind w:firstLine="284"/>
        <w:rPr>
          <w:rFonts w:ascii="Times New Roman" w:hAnsi="Times New Roman"/>
          <w:sz w:val="26"/>
          <w:szCs w:val="26"/>
          <w:lang w:val="pt-BR"/>
        </w:rPr>
      </w:pPr>
      <w:r w:rsidRPr="004A22EB">
        <w:rPr>
          <w:rFonts w:ascii="Times New Roman" w:hAnsi="Times New Roman"/>
          <w:sz w:val="26"/>
          <w:szCs w:val="26"/>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p w14:paraId="36B3CD33" w14:textId="77777777" w:rsidR="0033495F" w:rsidRPr="004A22EB" w:rsidRDefault="0033495F" w:rsidP="00423E32">
      <w:pPr>
        <w:pStyle w:val="ndieund"/>
        <w:tabs>
          <w:tab w:val="left" w:pos="851"/>
          <w:tab w:val="left" w:pos="1134"/>
        </w:tabs>
        <w:spacing w:before="20" w:after="20" w:line="360" w:lineRule="exact"/>
        <w:ind w:left="567" w:firstLine="284"/>
        <w:rPr>
          <w:rFonts w:ascii="Times New Roman" w:hAnsi="Times New Roman"/>
          <w:b/>
          <w:sz w:val="26"/>
          <w:szCs w:val="26"/>
          <w:lang w:val="pt-BR"/>
        </w:rPr>
      </w:pPr>
      <w:r w:rsidRPr="004A22EB">
        <w:rPr>
          <w:rFonts w:ascii="Times New Roman" w:hAnsi="Times New Roman"/>
          <w:b/>
          <w:sz w:val="26"/>
          <w:szCs w:val="26"/>
          <w:lang w:val="pt-BR"/>
        </w:rPr>
        <w:t>2. Điều kiện vận hành của hệ thống điện</w:t>
      </w:r>
    </w:p>
    <w:tbl>
      <w:tblPr>
        <w:tblW w:w="895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27"/>
        <w:gridCol w:w="3627"/>
      </w:tblGrid>
      <w:tr w:rsidR="004A22EB" w:rsidRPr="004A22EB" w14:paraId="3184FD1F" w14:textId="77777777" w:rsidTr="00AB2098">
        <w:trPr>
          <w:trHeight w:val="832"/>
          <w:jc w:val="center"/>
        </w:trPr>
        <w:tc>
          <w:tcPr>
            <w:tcW w:w="5327" w:type="dxa"/>
            <w:vAlign w:val="center"/>
          </w:tcPr>
          <w:p w14:paraId="2AD3FBDD" w14:textId="77777777" w:rsidR="0033495F" w:rsidRPr="004A22EB" w:rsidRDefault="0033495F" w:rsidP="00423E32">
            <w:pPr>
              <w:tabs>
                <w:tab w:val="left" w:pos="1134"/>
              </w:tabs>
              <w:spacing w:before="20" w:after="20" w:line="320" w:lineRule="exact"/>
              <w:ind w:left="567" w:firstLine="284"/>
              <w:rPr>
                <w:sz w:val="26"/>
                <w:szCs w:val="26"/>
                <w:lang w:val="pt-BR"/>
              </w:rPr>
            </w:pPr>
            <w:r w:rsidRPr="004A22EB">
              <w:rPr>
                <w:sz w:val="26"/>
                <w:szCs w:val="26"/>
                <w:lang w:val="pt-BR"/>
              </w:rPr>
              <w:t>Điện áp danh định của hệ thống (kV)</w:t>
            </w:r>
          </w:p>
        </w:tc>
        <w:tc>
          <w:tcPr>
            <w:tcW w:w="3627" w:type="dxa"/>
            <w:vAlign w:val="center"/>
          </w:tcPr>
          <w:p w14:paraId="21721B10" w14:textId="77777777" w:rsidR="0033495F" w:rsidRPr="004A22EB" w:rsidRDefault="0033495F" w:rsidP="00423E32">
            <w:pPr>
              <w:tabs>
                <w:tab w:val="left" w:pos="1134"/>
              </w:tabs>
              <w:spacing w:before="20" w:after="20" w:line="320" w:lineRule="exact"/>
              <w:ind w:left="567" w:firstLine="284"/>
              <w:jc w:val="center"/>
              <w:rPr>
                <w:sz w:val="26"/>
                <w:szCs w:val="26"/>
                <w:lang w:val="pt-BR"/>
              </w:rPr>
            </w:pPr>
            <w:r w:rsidRPr="004A22EB">
              <w:rPr>
                <w:sz w:val="26"/>
                <w:szCs w:val="26"/>
                <w:lang w:val="pt-BR"/>
              </w:rPr>
              <w:t>22</w:t>
            </w:r>
          </w:p>
        </w:tc>
      </w:tr>
      <w:tr w:rsidR="004A22EB" w:rsidRPr="004A22EB" w14:paraId="251CAD6B" w14:textId="77777777" w:rsidTr="00AB2098">
        <w:trPr>
          <w:trHeight w:val="397"/>
          <w:jc w:val="center"/>
        </w:trPr>
        <w:tc>
          <w:tcPr>
            <w:tcW w:w="5327" w:type="dxa"/>
            <w:vAlign w:val="center"/>
          </w:tcPr>
          <w:p w14:paraId="55EF4C9A" w14:textId="77777777" w:rsidR="0033495F" w:rsidRPr="004A22EB" w:rsidRDefault="0033495F" w:rsidP="00423E32">
            <w:pPr>
              <w:tabs>
                <w:tab w:val="left" w:pos="1134"/>
              </w:tabs>
              <w:spacing w:before="20" w:after="20" w:line="320" w:lineRule="exact"/>
              <w:ind w:left="567" w:firstLine="284"/>
              <w:rPr>
                <w:sz w:val="26"/>
                <w:szCs w:val="26"/>
                <w:lang w:val="pt-BR"/>
              </w:rPr>
            </w:pPr>
            <w:r w:rsidRPr="004A22EB">
              <w:rPr>
                <w:sz w:val="26"/>
                <w:szCs w:val="26"/>
                <w:lang w:val="pt-BR"/>
              </w:rPr>
              <w:t>Sơ đồ nối</w:t>
            </w:r>
          </w:p>
        </w:tc>
        <w:tc>
          <w:tcPr>
            <w:tcW w:w="3627" w:type="dxa"/>
            <w:vAlign w:val="center"/>
          </w:tcPr>
          <w:p w14:paraId="585A8E94" w14:textId="77777777" w:rsidR="0033495F" w:rsidRPr="004A22EB" w:rsidRDefault="0033495F" w:rsidP="00423E32">
            <w:pPr>
              <w:tabs>
                <w:tab w:val="left" w:pos="1134"/>
              </w:tabs>
              <w:spacing w:before="20" w:after="20" w:line="320" w:lineRule="exact"/>
              <w:ind w:left="567" w:firstLine="284"/>
              <w:jc w:val="center"/>
              <w:rPr>
                <w:sz w:val="26"/>
                <w:szCs w:val="26"/>
                <w:lang w:val="pt-BR"/>
              </w:rPr>
            </w:pPr>
            <w:r w:rsidRPr="004A22EB">
              <w:rPr>
                <w:sz w:val="26"/>
                <w:szCs w:val="26"/>
                <w:lang w:val="pt-BR"/>
              </w:rPr>
              <w:t>3 pha/1pha</w:t>
            </w:r>
          </w:p>
        </w:tc>
      </w:tr>
      <w:tr w:rsidR="004A22EB" w:rsidRPr="004A22EB" w14:paraId="4D848269" w14:textId="77777777" w:rsidTr="00AB2098">
        <w:trPr>
          <w:trHeight w:val="451"/>
          <w:jc w:val="center"/>
        </w:trPr>
        <w:tc>
          <w:tcPr>
            <w:tcW w:w="5327" w:type="dxa"/>
            <w:vAlign w:val="center"/>
          </w:tcPr>
          <w:p w14:paraId="583599B1" w14:textId="77777777" w:rsidR="0033495F" w:rsidRPr="004A22EB" w:rsidRDefault="0033495F" w:rsidP="00423E32">
            <w:pPr>
              <w:tabs>
                <w:tab w:val="left" w:pos="1134"/>
              </w:tabs>
              <w:spacing w:before="20" w:after="20" w:line="320" w:lineRule="exact"/>
              <w:ind w:left="567" w:firstLine="284"/>
              <w:rPr>
                <w:sz w:val="26"/>
                <w:szCs w:val="26"/>
                <w:lang w:val="pt-BR"/>
              </w:rPr>
            </w:pPr>
            <w:r w:rsidRPr="004A22EB">
              <w:rPr>
                <w:sz w:val="26"/>
                <w:szCs w:val="26"/>
                <w:lang w:val="pt-BR"/>
              </w:rPr>
              <w:t>Chế độ nối đất trung tính</w:t>
            </w:r>
          </w:p>
        </w:tc>
        <w:tc>
          <w:tcPr>
            <w:tcW w:w="3627" w:type="dxa"/>
            <w:vAlign w:val="center"/>
          </w:tcPr>
          <w:p w14:paraId="1B560181" w14:textId="77777777" w:rsidR="0033495F" w:rsidRPr="004A22EB" w:rsidRDefault="0033495F" w:rsidP="00423E32">
            <w:pPr>
              <w:tabs>
                <w:tab w:val="left" w:pos="1134"/>
              </w:tabs>
              <w:spacing w:before="20" w:after="20" w:line="320" w:lineRule="exact"/>
              <w:ind w:left="567" w:firstLine="284"/>
              <w:jc w:val="center"/>
              <w:rPr>
                <w:sz w:val="26"/>
                <w:szCs w:val="26"/>
                <w:lang w:val="pt-BR"/>
              </w:rPr>
            </w:pPr>
            <w:r w:rsidRPr="004A22EB">
              <w:rPr>
                <w:sz w:val="26"/>
                <w:szCs w:val="26"/>
                <w:lang w:val="pt-BR"/>
              </w:rPr>
              <w:t>Trung tính nối đất   trực tiếp</w:t>
            </w:r>
          </w:p>
        </w:tc>
      </w:tr>
      <w:tr w:rsidR="004A22EB" w:rsidRPr="004A22EB" w14:paraId="634DBD0C" w14:textId="77777777" w:rsidTr="00AB2098">
        <w:trPr>
          <w:trHeight w:val="832"/>
          <w:jc w:val="center"/>
        </w:trPr>
        <w:tc>
          <w:tcPr>
            <w:tcW w:w="5327" w:type="dxa"/>
            <w:vAlign w:val="center"/>
          </w:tcPr>
          <w:p w14:paraId="6F8BDA19" w14:textId="77777777" w:rsidR="0033495F" w:rsidRPr="004A22EB" w:rsidRDefault="0033495F" w:rsidP="00423E32">
            <w:pPr>
              <w:tabs>
                <w:tab w:val="left" w:pos="1134"/>
              </w:tabs>
              <w:spacing w:before="20" w:after="20" w:line="320" w:lineRule="exact"/>
              <w:ind w:left="567" w:firstLine="284"/>
              <w:rPr>
                <w:sz w:val="26"/>
                <w:szCs w:val="26"/>
                <w:lang w:val="pt-BR"/>
              </w:rPr>
            </w:pPr>
            <w:r w:rsidRPr="004A22EB">
              <w:rPr>
                <w:sz w:val="26"/>
                <w:szCs w:val="26"/>
                <w:lang w:val="pt-BR"/>
              </w:rPr>
              <w:t>Điện áp làm việc lớn nhất của thiết bị (kV)</w:t>
            </w:r>
          </w:p>
        </w:tc>
        <w:tc>
          <w:tcPr>
            <w:tcW w:w="3627" w:type="dxa"/>
            <w:vAlign w:val="center"/>
          </w:tcPr>
          <w:p w14:paraId="633AD6C2" w14:textId="77777777" w:rsidR="0033495F" w:rsidRPr="004A22EB" w:rsidRDefault="0033495F" w:rsidP="00423E32">
            <w:pPr>
              <w:tabs>
                <w:tab w:val="left" w:pos="1134"/>
              </w:tabs>
              <w:spacing w:before="20" w:after="20" w:line="320" w:lineRule="exact"/>
              <w:ind w:left="567" w:firstLine="284"/>
              <w:jc w:val="center"/>
              <w:rPr>
                <w:sz w:val="26"/>
                <w:szCs w:val="26"/>
                <w:lang w:val="pt-BR"/>
              </w:rPr>
            </w:pPr>
            <w:r w:rsidRPr="004A22EB">
              <w:rPr>
                <w:sz w:val="26"/>
                <w:szCs w:val="26"/>
                <w:lang w:val="pt-BR"/>
              </w:rPr>
              <w:t>≥ 24</w:t>
            </w:r>
          </w:p>
        </w:tc>
      </w:tr>
      <w:tr w:rsidR="004A22EB" w:rsidRPr="004A22EB" w14:paraId="590A29DF" w14:textId="77777777" w:rsidTr="00AB2098">
        <w:trPr>
          <w:trHeight w:val="844"/>
          <w:jc w:val="center"/>
        </w:trPr>
        <w:tc>
          <w:tcPr>
            <w:tcW w:w="5327" w:type="dxa"/>
            <w:vAlign w:val="center"/>
          </w:tcPr>
          <w:p w14:paraId="385A56C4" w14:textId="77777777" w:rsidR="0033495F" w:rsidRPr="004A22EB" w:rsidRDefault="0033495F" w:rsidP="00423E32">
            <w:pPr>
              <w:tabs>
                <w:tab w:val="left" w:pos="1134"/>
              </w:tabs>
              <w:spacing w:before="20" w:after="20" w:line="320" w:lineRule="exact"/>
              <w:ind w:left="567" w:firstLine="284"/>
              <w:rPr>
                <w:sz w:val="26"/>
                <w:szCs w:val="26"/>
                <w:lang w:val="pt-BR"/>
              </w:rPr>
            </w:pPr>
            <w:r w:rsidRPr="004A22EB">
              <w:rPr>
                <w:sz w:val="26"/>
                <w:szCs w:val="26"/>
                <w:lang w:val="pt-BR"/>
              </w:rPr>
              <w:t>Điện áp chịu đựng xung sét (BIL) (kV)</w:t>
            </w:r>
          </w:p>
        </w:tc>
        <w:tc>
          <w:tcPr>
            <w:tcW w:w="3627" w:type="dxa"/>
            <w:vAlign w:val="center"/>
          </w:tcPr>
          <w:p w14:paraId="7CBF7C22" w14:textId="77777777" w:rsidR="0033495F" w:rsidRPr="004A22EB" w:rsidRDefault="0033495F" w:rsidP="00423E32">
            <w:pPr>
              <w:tabs>
                <w:tab w:val="left" w:pos="1134"/>
              </w:tabs>
              <w:spacing w:before="20" w:after="20" w:line="320" w:lineRule="exact"/>
              <w:ind w:left="567" w:firstLine="284"/>
              <w:jc w:val="center"/>
              <w:rPr>
                <w:sz w:val="26"/>
                <w:szCs w:val="26"/>
                <w:lang w:val="pt-BR"/>
              </w:rPr>
            </w:pPr>
            <w:r w:rsidRPr="004A22EB">
              <w:rPr>
                <w:sz w:val="26"/>
                <w:szCs w:val="26"/>
                <w:lang w:val="pt-BR"/>
              </w:rPr>
              <w:t>≥ 125</w:t>
            </w:r>
          </w:p>
        </w:tc>
      </w:tr>
      <w:tr w:rsidR="004A22EB" w:rsidRPr="004A22EB" w14:paraId="0FAFF4B4" w14:textId="77777777" w:rsidTr="00AB2098">
        <w:trPr>
          <w:trHeight w:val="478"/>
          <w:jc w:val="center"/>
        </w:trPr>
        <w:tc>
          <w:tcPr>
            <w:tcW w:w="5327" w:type="dxa"/>
            <w:vAlign w:val="center"/>
          </w:tcPr>
          <w:p w14:paraId="75F54439" w14:textId="77777777" w:rsidR="0033495F" w:rsidRPr="004A22EB" w:rsidRDefault="0033495F" w:rsidP="00423E32">
            <w:pPr>
              <w:tabs>
                <w:tab w:val="left" w:pos="1134"/>
              </w:tabs>
              <w:spacing w:before="20" w:after="20" w:line="320" w:lineRule="exact"/>
              <w:ind w:left="567" w:firstLine="284"/>
              <w:rPr>
                <w:sz w:val="26"/>
                <w:szCs w:val="26"/>
                <w:lang w:val="pt-BR"/>
              </w:rPr>
            </w:pPr>
            <w:r w:rsidRPr="004A22EB">
              <w:rPr>
                <w:sz w:val="26"/>
                <w:szCs w:val="26"/>
                <w:lang w:val="pt-BR"/>
              </w:rPr>
              <w:t>Tần số (Hz)</w:t>
            </w:r>
          </w:p>
        </w:tc>
        <w:tc>
          <w:tcPr>
            <w:tcW w:w="3627" w:type="dxa"/>
            <w:vAlign w:val="center"/>
          </w:tcPr>
          <w:p w14:paraId="5D473458" w14:textId="77777777" w:rsidR="0033495F" w:rsidRPr="004A22EB" w:rsidRDefault="0033495F" w:rsidP="00423E32">
            <w:pPr>
              <w:tabs>
                <w:tab w:val="left" w:pos="1134"/>
              </w:tabs>
              <w:spacing w:before="20" w:after="20" w:line="320" w:lineRule="exact"/>
              <w:ind w:left="567" w:firstLine="284"/>
              <w:jc w:val="center"/>
              <w:rPr>
                <w:sz w:val="26"/>
                <w:szCs w:val="26"/>
                <w:lang w:val="pt-BR"/>
              </w:rPr>
            </w:pPr>
            <w:r w:rsidRPr="004A22EB">
              <w:rPr>
                <w:sz w:val="26"/>
                <w:szCs w:val="26"/>
                <w:lang w:val="pt-BR"/>
              </w:rPr>
              <w:t>50</w:t>
            </w:r>
          </w:p>
        </w:tc>
      </w:tr>
    </w:tbl>
    <w:p w14:paraId="6C4B63F8" w14:textId="77777777" w:rsidR="0033495F" w:rsidRPr="004A22EB" w:rsidRDefault="0033495F">
      <w:pPr>
        <w:numPr>
          <w:ilvl w:val="0"/>
          <w:numId w:val="265"/>
        </w:numPr>
        <w:tabs>
          <w:tab w:val="clear" w:pos="720"/>
          <w:tab w:val="left" w:pos="540"/>
          <w:tab w:val="left" w:pos="1134"/>
        </w:tabs>
        <w:autoSpaceDE w:val="0"/>
        <w:autoSpaceDN w:val="0"/>
        <w:spacing w:before="20" w:after="20"/>
        <w:ind w:left="567" w:firstLine="284"/>
        <w:jc w:val="both"/>
        <w:rPr>
          <w:b/>
          <w:sz w:val="26"/>
          <w:szCs w:val="26"/>
        </w:rPr>
      </w:pPr>
      <w:r w:rsidRPr="004A22EB">
        <w:rPr>
          <w:b/>
          <w:bCs/>
          <w:sz w:val="26"/>
          <w:szCs w:val="26"/>
        </w:rPr>
        <w:t>YÊU CẦU CHUNG</w:t>
      </w:r>
    </w:p>
    <w:p w14:paraId="23472558" w14:textId="77777777" w:rsidR="0033495F" w:rsidRPr="004A22EB" w:rsidRDefault="0033495F" w:rsidP="00423E32">
      <w:pPr>
        <w:pStyle w:val="0111"/>
        <w:numPr>
          <w:ilvl w:val="0"/>
          <w:numId w:val="0"/>
        </w:numPr>
        <w:tabs>
          <w:tab w:val="left" w:pos="851"/>
          <w:tab w:val="left" w:pos="1134"/>
        </w:tabs>
        <w:spacing w:before="20" w:after="20" w:line="360" w:lineRule="exact"/>
        <w:ind w:firstLine="284"/>
        <w:jc w:val="both"/>
        <w:rPr>
          <w:b w:val="0"/>
          <w:color w:val="auto"/>
          <w:lang w:val="en-US"/>
        </w:rPr>
      </w:pPr>
      <w:r w:rsidRPr="004A22EB">
        <w:rPr>
          <w:b w:val="0"/>
          <w:color w:val="auto"/>
          <w:lang w:val="vi-VN"/>
        </w:rPr>
        <w:t xml:space="preserve">1. </w:t>
      </w:r>
      <w:r w:rsidRPr="004A22EB">
        <w:rPr>
          <w:b w:val="0"/>
          <w:color w:val="auto"/>
          <w:lang w:val="en-US"/>
        </w:rPr>
        <w:t>Chống sét van</w:t>
      </w:r>
    </w:p>
    <w:p w14:paraId="7B706B5F" w14:textId="77777777" w:rsidR="0033495F" w:rsidRPr="004A22EB" w:rsidRDefault="0033495F">
      <w:pPr>
        <w:pStyle w:val="ListParagraph"/>
        <w:numPr>
          <w:ilvl w:val="0"/>
          <w:numId w:val="267"/>
        </w:numPr>
        <w:tabs>
          <w:tab w:val="left" w:pos="851"/>
          <w:tab w:val="left" w:pos="1134"/>
        </w:tabs>
        <w:spacing w:before="20" w:after="20" w:line="360" w:lineRule="exact"/>
        <w:ind w:left="0" w:firstLine="284"/>
        <w:contextualSpacing w:val="0"/>
        <w:jc w:val="both"/>
        <w:rPr>
          <w:rFonts w:ascii="Times New Roman" w:hAnsi="Times New Roman"/>
          <w:sz w:val="26"/>
          <w:szCs w:val="26"/>
          <w:lang w:eastAsia="zh-CN"/>
        </w:rPr>
      </w:pPr>
      <w:r w:rsidRPr="004A22EB">
        <w:rPr>
          <w:rFonts w:ascii="Times New Roman" w:hAnsi="Times New Roman"/>
          <w:sz w:val="26"/>
          <w:szCs w:val="26"/>
          <w:lang w:eastAsia="zh-CN"/>
        </w:rPr>
        <w:t>Để đảm bảo chống sét van sử dụng cho trạm biến áp/thiết bị đóng cắt phân phối có thể bảo vệ cả quá điện áp do sóng sét, quá điện áp thao tác thì yêu cầu phải sử dụng loại chống sét van không khe hở.</w:t>
      </w:r>
    </w:p>
    <w:p w14:paraId="22D40384" w14:textId="77777777" w:rsidR="0033495F" w:rsidRPr="004A22EB" w:rsidRDefault="0033495F">
      <w:pPr>
        <w:pStyle w:val="ListParagraph"/>
        <w:numPr>
          <w:ilvl w:val="0"/>
          <w:numId w:val="267"/>
        </w:numPr>
        <w:tabs>
          <w:tab w:val="left" w:pos="851"/>
          <w:tab w:val="left" w:pos="1134"/>
        </w:tabs>
        <w:spacing w:before="20" w:after="20" w:line="360" w:lineRule="exact"/>
        <w:ind w:left="0" w:firstLine="284"/>
        <w:contextualSpacing w:val="0"/>
        <w:jc w:val="both"/>
        <w:rPr>
          <w:rFonts w:ascii="Times New Roman" w:hAnsi="Times New Roman"/>
          <w:sz w:val="26"/>
          <w:szCs w:val="26"/>
        </w:rPr>
      </w:pPr>
      <w:r w:rsidRPr="004A22EB">
        <w:rPr>
          <w:rFonts w:ascii="Times New Roman" w:hAnsi="Times New Roman"/>
          <w:sz w:val="26"/>
          <w:szCs w:val="26"/>
          <w:lang w:eastAsia="zh-CN"/>
        </w:rPr>
        <w:t xml:space="preserve">CSV có vỏ làm bằng vật liệu Polymer, bên trong có các điện trở MO phi tuyến sử dụng loại ZnO. MO có trị số điện trở nhỏ khi quá điện áp và có trị số lớn ở điện áp vận hành định mức của hệ thống điện. Bên trong lõi phải có cấu tạo đảm bảo độ bền về cơ học (như thanh sợi thủy tinh, thanh cách điện chịu lực v.v.) chống uốn cong, soắn, có khả năng </w:t>
      </w:r>
      <w:r w:rsidRPr="004A22EB">
        <w:rPr>
          <w:rFonts w:ascii="Times New Roman" w:hAnsi="Times New Roman"/>
          <w:sz w:val="26"/>
          <w:szCs w:val="26"/>
        </w:rPr>
        <w:t>kháng nấm, không bị tổn thương khi xé hoặc va chạm, không bị rạn, nứt, thoái hóa bởi môi trường và điện trường.</w:t>
      </w:r>
    </w:p>
    <w:p w14:paraId="3A9796ED" w14:textId="77777777" w:rsidR="0033495F" w:rsidRPr="004A22EB" w:rsidRDefault="0033495F">
      <w:pPr>
        <w:pStyle w:val="ListParagraph"/>
        <w:numPr>
          <w:ilvl w:val="0"/>
          <w:numId w:val="267"/>
        </w:numPr>
        <w:tabs>
          <w:tab w:val="left" w:pos="851"/>
          <w:tab w:val="left" w:pos="1134"/>
        </w:tabs>
        <w:spacing w:before="20" w:after="20" w:line="360" w:lineRule="exact"/>
        <w:ind w:left="0" w:firstLine="284"/>
        <w:contextualSpacing w:val="0"/>
        <w:jc w:val="both"/>
        <w:rPr>
          <w:rFonts w:ascii="Times New Roman" w:hAnsi="Times New Roman"/>
          <w:sz w:val="26"/>
          <w:szCs w:val="26"/>
          <w:lang w:val="pt-BR"/>
        </w:rPr>
      </w:pPr>
      <w:r w:rsidRPr="004A22EB">
        <w:rPr>
          <w:rFonts w:ascii="Times New Roman" w:hAnsi="Times New Roman"/>
          <w:sz w:val="26"/>
          <w:szCs w:val="26"/>
          <w:lang w:eastAsia="zh-CN"/>
        </w:rPr>
        <w:t xml:space="preserve">Có phần </w:t>
      </w:r>
      <w:r w:rsidRPr="004A22EB">
        <w:rPr>
          <w:rFonts w:ascii="Times New Roman" w:hAnsi="Times New Roman"/>
          <w:sz w:val="26"/>
          <w:szCs w:val="26"/>
          <w:lang w:val="pt-BR"/>
        </w:rPr>
        <w:t>tự giải thoát áp lực trong các điều kiện vận hành quá tải đối với chống sét van vỏ sứ.</w:t>
      </w:r>
    </w:p>
    <w:p w14:paraId="6485CFDF" w14:textId="77777777" w:rsidR="0033495F" w:rsidRPr="004A22EB" w:rsidRDefault="0033495F" w:rsidP="00423E32">
      <w:pPr>
        <w:tabs>
          <w:tab w:val="left" w:pos="851"/>
          <w:tab w:val="left" w:pos="1134"/>
        </w:tabs>
        <w:spacing w:before="20" w:after="20" w:line="360" w:lineRule="exact"/>
        <w:ind w:firstLine="284"/>
        <w:rPr>
          <w:sz w:val="26"/>
          <w:szCs w:val="26"/>
          <w:lang w:eastAsia="zh-CN"/>
        </w:rPr>
      </w:pPr>
      <w:r w:rsidRPr="004A22EB">
        <w:rPr>
          <w:sz w:val="26"/>
          <w:szCs w:val="26"/>
          <w:lang w:val="sv-SE" w:eastAsia="zh-CN"/>
        </w:rPr>
        <w:t>2.</w:t>
      </w:r>
      <w:r w:rsidRPr="004A22EB">
        <w:rPr>
          <w:sz w:val="26"/>
          <w:szCs w:val="26"/>
          <w:lang w:eastAsia="zh-CN"/>
        </w:rPr>
        <w:t xml:space="preserve"> Bố trí lắp đặt</w:t>
      </w:r>
    </w:p>
    <w:p w14:paraId="7C848CAD" w14:textId="77777777" w:rsidR="0033495F" w:rsidRPr="004A22EB" w:rsidRDefault="0033495F">
      <w:pPr>
        <w:pStyle w:val="ListParagraph"/>
        <w:numPr>
          <w:ilvl w:val="0"/>
          <w:numId w:val="268"/>
        </w:numPr>
        <w:tabs>
          <w:tab w:val="left" w:pos="851"/>
          <w:tab w:val="left" w:pos="1134"/>
        </w:tabs>
        <w:spacing w:before="20" w:after="20" w:line="360" w:lineRule="exact"/>
        <w:ind w:left="0" w:firstLine="284"/>
        <w:contextualSpacing w:val="0"/>
        <w:jc w:val="both"/>
        <w:rPr>
          <w:rFonts w:ascii="Times New Roman" w:hAnsi="Times New Roman"/>
          <w:spacing w:val="-4"/>
          <w:sz w:val="26"/>
          <w:szCs w:val="26"/>
        </w:rPr>
      </w:pPr>
      <w:r w:rsidRPr="004A22EB">
        <w:rPr>
          <w:rFonts w:ascii="Times New Roman" w:hAnsi="Times New Roman"/>
          <w:spacing w:val="-4"/>
          <w:sz w:val="26"/>
          <w:szCs w:val="26"/>
        </w:rPr>
        <w:t>CSV phải được thiết kế phù hợp cho việc gắn trực tiếp trên giá đỡ bằng thép.</w:t>
      </w:r>
    </w:p>
    <w:p w14:paraId="0415D3EB" w14:textId="77777777" w:rsidR="0033495F" w:rsidRPr="004A22EB" w:rsidRDefault="0033495F">
      <w:pPr>
        <w:pStyle w:val="ListParagraph"/>
        <w:numPr>
          <w:ilvl w:val="0"/>
          <w:numId w:val="268"/>
        </w:numPr>
        <w:tabs>
          <w:tab w:val="left" w:pos="851"/>
          <w:tab w:val="left" w:pos="1134"/>
        </w:tabs>
        <w:spacing w:before="20" w:after="20" w:line="360" w:lineRule="exact"/>
        <w:ind w:left="0" w:firstLine="284"/>
        <w:contextualSpacing w:val="0"/>
        <w:jc w:val="both"/>
        <w:rPr>
          <w:rFonts w:ascii="Times New Roman" w:hAnsi="Times New Roman"/>
          <w:sz w:val="26"/>
          <w:szCs w:val="26"/>
        </w:rPr>
      </w:pPr>
      <w:r w:rsidRPr="004A22EB">
        <w:rPr>
          <w:rFonts w:ascii="Times New Roman" w:hAnsi="Times New Roman"/>
          <w:sz w:val="26"/>
          <w:szCs w:val="26"/>
          <w:lang w:val="sv-SE"/>
        </w:rPr>
        <w:lastRenderedPageBreak/>
        <w:t>CSV phải được trang bị đầy đủ các phụ kiện để đấu nối vào dây pha/trung tính và hệ thống nối đất, bộ phụ kiện cách điện để lắp trên hệ thống giá đỡ kim loại.</w:t>
      </w:r>
    </w:p>
    <w:p w14:paraId="546F96A4" w14:textId="77777777" w:rsidR="0033495F" w:rsidRPr="004A22EB" w:rsidRDefault="0033495F" w:rsidP="00423E32">
      <w:pPr>
        <w:tabs>
          <w:tab w:val="left" w:pos="851"/>
          <w:tab w:val="left" w:pos="1134"/>
        </w:tabs>
        <w:spacing w:before="20" w:after="20" w:line="360" w:lineRule="exact"/>
        <w:ind w:firstLine="284"/>
        <w:rPr>
          <w:sz w:val="26"/>
          <w:szCs w:val="26"/>
          <w:lang w:eastAsia="zh-CN"/>
        </w:rPr>
      </w:pPr>
      <w:r w:rsidRPr="004A22EB">
        <w:rPr>
          <w:sz w:val="26"/>
          <w:szCs w:val="26"/>
          <w:lang w:val="sv-SE" w:eastAsia="zh-CN"/>
        </w:rPr>
        <w:t>3.</w:t>
      </w:r>
      <w:r w:rsidRPr="004A22EB">
        <w:rPr>
          <w:sz w:val="26"/>
          <w:szCs w:val="26"/>
          <w:lang w:eastAsia="zh-CN"/>
        </w:rPr>
        <w:t xml:space="preserve"> Các yêu cầu về thí nghiệm</w:t>
      </w:r>
    </w:p>
    <w:p w14:paraId="57F2FB3A" w14:textId="77777777" w:rsidR="0033495F" w:rsidRPr="004A22EB" w:rsidRDefault="0033495F" w:rsidP="00423E32">
      <w:pPr>
        <w:tabs>
          <w:tab w:val="left" w:pos="851"/>
          <w:tab w:val="left" w:pos="1134"/>
        </w:tabs>
        <w:spacing w:before="20" w:after="20" w:line="360" w:lineRule="exact"/>
        <w:ind w:firstLine="284"/>
        <w:rPr>
          <w:sz w:val="26"/>
          <w:szCs w:val="26"/>
          <w:lang w:eastAsia="zh-CN"/>
        </w:rPr>
      </w:pPr>
      <w:r w:rsidRPr="004A22EB">
        <w:rPr>
          <w:sz w:val="26"/>
          <w:szCs w:val="26"/>
          <w:lang w:val="sv-SE"/>
        </w:rPr>
        <w:t>Chống sét van</w:t>
      </w:r>
      <w:r w:rsidRPr="004A22EB">
        <w:rPr>
          <w:sz w:val="26"/>
          <w:szCs w:val="26"/>
        </w:rPr>
        <w:t xml:space="preserve"> phải được thí nghiệm xuất xưởng theo tiêu chuẩn IEC 60099-4 hoặc tiêu chuẩn tương đương.</w:t>
      </w:r>
    </w:p>
    <w:p w14:paraId="1F9CBE42" w14:textId="77777777" w:rsidR="0033495F" w:rsidRPr="004A22EB" w:rsidRDefault="0033495F" w:rsidP="00423E32">
      <w:pPr>
        <w:tabs>
          <w:tab w:val="left" w:pos="851"/>
          <w:tab w:val="left" w:pos="1134"/>
        </w:tabs>
        <w:spacing w:before="20" w:after="20" w:line="360" w:lineRule="exact"/>
        <w:ind w:firstLine="284"/>
        <w:rPr>
          <w:sz w:val="26"/>
          <w:szCs w:val="26"/>
          <w:lang w:val="sv-SE"/>
        </w:rPr>
      </w:pPr>
      <w:r w:rsidRPr="004A22EB">
        <w:rPr>
          <w:sz w:val="26"/>
          <w:szCs w:val="26"/>
          <w:lang w:val="sv-SE"/>
        </w:rPr>
        <w:t>a. Biên bản thí nghiệm xuất xưởng (routine test): Gồm có các hạng mục thí nghiệm theo yêu cầu của tiêu chuẩn IEC 60099-4, gồm tối thiểu các hạng mục:</w:t>
      </w:r>
    </w:p>
    <w:p w14:paraId="5B3BA9D0" w14:textId="77777777" w:rsidR="0033495F" w:rsidRPr="004A22EB" w:rsidRDefault="0033495F" w:rsidP="00423E32">
      <w:pPr>
        <w:tabs>
          <w:tab w:val="left" w:pos="851"/>
          <w:tab w:val="left" w:pos="1134"/>
        </w:tabs>
        <w:spacing w:before="20" w:after="20" w:line="360" w:lineRule="exact"/>
        <w:ind w:firstLine="284"/>
        <w:rPr>
          <w:sz w:val="26"/>
          <w:szCs w:val="26"/>
          <w:lang w:val="sv-SE"/>
        </w:rPr>
      </w:pPr>
      <w:r w:rsidRPr="004A22EB">
        <w:rPr>
          <w:sz w:val="26"/>
          <w:szCs w:val="26"/>
          <w:lang w:val="sv-SE"/>
        </w:rPr>
        <w:t>- Đo điện áp quy chuẩn Uref (Reference Voltage).</w:t>
      </w:r>
    </w:p>
    <w:p w14:paraId="1AEE877A" w14:textId="77777777" w:rsidR="0033495F" w:rsidRPr="004A22EB" w:rsidRDefault="0033495F" w:rsidP="00423E32">
      <w:pPr>
        <w:tabs>
          <w:tab w:val="left" w:pos="851"/>
          <w:tab w:val="left" w:pos="1134"/>
        </w:tabs>
        <w:spacing w:before="20" w:after="20" w:line="360" w:lineRule="exact"/>
        <w:ind w:firstLine="284"/>
        <w:rPr>
          <w:sz w:val="26"/>
          <w:szCs w:val="26"/>
          <w:lang w:val="sv-SE"/>
        </w:rPr>
      </w:pPr>
      <w:r w:rsidRPr="004A22EB">
        <w:rPr>
          <w:sz w:val="26"/>
          <w:szCs w:val="26"/>
          <w:lang w:val="sv-SE"/>
        </w:rPr>
        <w:t>- Đo điện áp dư (residual voltage).</w:t>
      </w:r>
    </w:p>
    <w:p w14:paraId="4BD010E9" w14:textId="77777777" w:rsidR="0033495F" w:rsidRPr="004A22EB" w:rsidRDefault="0033495F" w:rsidP="00423E32">
      <w:pPr>
        <w:tabs>
          <w:tab w:val="left" w:pos="851"/>
          <w:tab w:val="left" w:pos="1134"/>
        </w:tabs>
        <w:spacing w:before="20" w:after="20" w:line="360" w:lineRule="exact"/>
        <w:ind w:firstLine="284"/>
        <w:rPr>
          <w:sz w:val="26"/>
          <w:szCs w:val="26"/>
          <w:lang w:val="sv-SE"/>
        </w:rPr>
      </w:pPr>
      <w:r w:rsidRPr="004A22EB">
        <w:rPr>
          <w:sz w:val="26"/>
          <w:szCs w:val="26"/>
          <w:lang w:val="sv-SE"/>
        </w:rPr>
        <w:t>- Đo phóng điện cục bộ (internal partial discharge test).</w:t>
      </w:r>
    </w:p>
    <w:p w14:paraId="0825A053" w14:textId="77777777" w:rsidR="0033495F" w:rsidRPr="004A22EB" w:rsidRDefault="0033495F" w:rsidP="00423E32">
      <w:pPr>
        <w:tabs>
          <w:tab w:val="left" w:pos="851"/>
          <w:tab w:val="left" w:pos="1134"/>
        </w:tabs>
        <w:spacing w:before="20" w:after="20" w:line="360" w:lineRule="exact"/>
        <w:ind w:firstLine="284"/>
        <w:rPr>
          <w:sz w:val="26"/>
          <w:szCs w:val="26"/>
          <w:lang w:val="sv-SE"/>
        </w:rPr>
      </w:pPr>
      <w:r w:rsidRPr="004A22EB">
        <w:rPr>
          <w:sz w:val="26"/>
          <w:szCs w:val="26"/>
          <w:lang w:val="sv-SE"/>
        </w:rPr>
        <w:t>- Thí nghiệm điện áp tần số công nghiệp (Power- frequency voltage test).</w:t>
      </w:r>
    </w:p>
    <w:p w14:paraId="26845649" w14:textId="77777777" w:rsidR="0033495F" w:rsidRPr="004A22EB" w:rsidRDefault="0033495F" w:rsidP="00423E32">
      <w:pPr>
        <w:tabs>
          <w:tab w:val="left" w:pos="851"/>
          <w:tab w:val="left" w:pos="1134"/>
        </w:tabs>
        <w:spacing w:before="20" w:after="20" w:line="360" w:lineRule="exact"/>
        <w:ind w:firstLine="284"/>
        <w:rPr>
          <w:rStyle w:val="fontstyle11"/>
          <w:rFonts w:ascii="Times New Roman" w:hAnsi="Times New Roman"/>
          <w:b w:val="0"/>
          <w:color w:val="auto"/>
        </w:rPr>
      </w:pPr>
      <w:r w:rsidRPr="004A22EB">
        <w:rPr>
          <w:rStyle w:val="fontstyle01"/>
          <w:rFonts w:ascii="Times New Roman" w:hAnsi="Times New Roman"/>
          <w:color w:val="auto"/>
        </w:rPr>
        <w:t xml:space="preserve">b. </w:t>
      </w:r>
      <w:r w:rsidRPr="004A22EB">
        <w:rPr>
          <w:rStyle w:val="fontstyle11"/>
          <w:rFonts w:ascii="Times New Roman" w:hAnsi="Times New Roman"/>
          <w:color w:val="auto"/>
        </w:rPr>
        <w:t xml:space="preserve">Thí nghiệm điển hình </w:t>
      </w:r>
      <w:r w:rsidRPr="004A22EB">
        <w:rPr>
          <w:sz w:val="26"/>
          <w:szCs w:val="26"/>
        </w:rPr>
        <w:t>(Type test):</w:t>
      </w:r>
    </w:p>
    <w:p w14:paraId="3DEF08F5" w14:textId="77777777" w:rsidR="0033495F" w:rsidRPr="004A22EB" w:rsidRDefault="0033495F" w:rsidP="00423E32">
      <w:pPr>
        <w:tabs>
          <w:tab w:val="left" w:pos="851"/>
          <w:tab w:val="left" w:pos="1134"/>
        </w:tabs>
        <w:spacing w:before="20" w:after="20" w:line="360" w:lineRule="exact"/>
        <w:ind w:firstLine="284"/>
        <w:rPr>
          <w:spacing w:val="4"/>
          <w:sz w:val="26"/>
          <w:szCs w:val="26"/>
        </w:rPr>
      </w:pPr>
      <w:r w:rsidRPr="004A22EB">
        <w:rPr>
          <w:spacing w:val="4"/>
          <w:sz w:val="26"/>
          <w:szCs w:val="26"/>
        </w:rPr>
        <w:t>Đối với chống sét van phải được thực hiện bởi phòng thí nghiệm đạt theo tiêu chuẩn ISO hoặc phòng thí nghiệm của nhà sản xuất nhưng kết quả thử nghiệm phải được chứng kiến từ các cơ quan kiểm tra quốc tế độc lập (có chứng chỉ ISO) như: KEMA, CESI v.v.</w:t>
      </w:r>
    </w:p>
    <w:p w14:paraId="16378210" w14:textId="77777777" w:rsidR="0033495F" w:rsidRPr="004A22EB" w:rsidRDefault="0033495F" w:rsidP="00423E32">
      <w:pPr>
        <w:tabs>
          <w:tab w:val="left" w:pos="851"/>
          <w:tab w:val="left" w:pos="1134"/>
        </w:tabs>
        <w:spacing w:before="20" w:after="20" w:line="360" w:lineRule="exact"/>
        <w:ind w:firstLine="284"/>
        <w:rPr>
          <w:spacing w:val="4"/>
          <w:sz w:val="26"/>
          <w:szCs w:val="26"/>
        </w:rPr>
      </w:pPr>
      <w:r w:rsidRPr="004A22EB">
        <w:rPr>
          <w:spacing w:val="4"/>
          <w:sz w:val="26"/>
          <w:szCs w:val="26"/>
        </w:rPr>
        <w:t>Biên bản thí nghiệm điển hình cho CSV trạm phân phối/thiết bị đóng cắt gồm các hạng mục chính sau:</w:t>
      </w:r>
    </w:p>
    <w:p w14:paraId="6A85583B" w14:textId="77777777" w:rsidR="0033495F" w:rsidRPr="004A22EB" w:rsidRDefault="0033495F" w:rsidP="00423E32">
      <w:pPr>
        <w:tabs>
          <w:tab w:val="left" w:pos="851"/>
          <w:tab w:val="left" w:pos="1134"/>
        </w:tabs>
        <w:spacing w:before="20" w:after="20" w:line="360" w:lineRule="exact"/>
        <w:ind w:firstLine="284"/>
        <w:rPr>
          <w:spacing w:val="4"/>
          <w:sz w:val="26"/>
          <w:szCs w:val="26"/>
        </w:rPr>
      </w:pPr>
      <w:r w:rsidRPr="004A22EB">
        <w:rPr>
          <w:spacing w:val="4"/>
          <w:sz w:val="26"/>
          <w:szCs w:val="26"/>
        </w:rPr>
        <w:t>- Kiểm tra cách điện vỏ chống sét van (insulation withstand test on the arrester housing).</w:t>
      </w:r>
    </w:p>
    <w:p w14:paraId="1896C706"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Điện áp dư (Residual voltage).</w:t>
      </w:r>
    </w:p>
    <w:p w14:paraId="6B5DE0C2"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Đặc tính điện áp tần số công nghiệp với thời gian (Power frequency voltage versus time - TOV).</w:t>
      </w:r>
    </w:p>
    <w:p w14:paraId="0B84596E"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Kiểm tra chịu đựng vận hành (Operation duty test).</w:t>
      </w:r>
    </w:p>
    <w:p w14:paraId="6F679A9D" w14:textId="77777777" w:rsidR="0033495F" w:rsidRPr="004A22EB" w:rsidRDefault="0033495F" w:rsidP="00423E32">
      <w:pPr>
        <w:tabs>
          <w:tab w:val="left" w:pos="851"/>
          <w:tab w:val="left" w:pos="1134"/>
        </w:tabs>
        <w:spacing w:before="20" w:after="20" w:line="360" w:lineRule="exact"/>
        <w:ind w:firstLine="284"/>
        <w:rPr>
          <w:spacing w:val="4"/>
          <w:sz w:val="26"/>
          <w:szCs w:val="26"/>
        </w:rPr>
      </w:pPr>
      <w:r w:rsidRPr="004A22EB">
        <w:rPr>
          <w:spacing w:val="4"/>
          <w:sz w:val="26"/>
          <w:szCs w:val="26"/>
        </w:rPr>
        <w:t>Ngoài ra, tùy theo đặc thù vị trí lắp đặt và mục đích sử dụng, cấu tạo của chống sét van các đơn vị có thể lựa chọn thêm một số các hạng mục thí nghiệm điển hình (Type test) theo tiêu chuẩn IEC 60099-4.</w:t>
      </w:r>
    </w:p>
    <w:p w14:paraId="74A36813" w14:textId="77777777" w:rsidR="0033495F" w:rsidRPr="004A22EB" w:rsidRDefault="0033495F" w:rsidP="00423E32">
      <w:pPr>
        <w:tabs>
          <w:tab w:val="left" w:pos="851"/>
          <w:tab w:val="left" w:pos="1134"/>
        </w:tabs>
        <w:spacing w:before="20" w:after="20" w:line="360" w:lineRule="exact"/>
        <w:ind w:firstLine="284"/>
        <w:rPr>
          <w:rStyle w:val="fontstyle01"/>
          <w:rFonts w:ascii="Times New Roman" w:hAnsi="Times New Roman"/>
          <w:b/>
          <w:color w:val="auto"/>
        </w:rPr>
      </w:pPr>
      <w:r w:rsidRPr="004A22EB">
        <w:rPr>
          <w:rStyle w:val="fontstyle01"/>
          <w:rFonts w:ascii="Times New Roman" w:hAnsi="Times New Roman"/>
          <w:color w:val="auto"/>
        </w:rPr>
        <w:t>4. Phụ kiện</w:t>
      </w:r>
    </w:p>
    <w:p w14:paraId="3BDCA899" w14:textId="77777777" w:rsidR="0033495F" w:rsidRPr="004A22EB" w:rsidRDefault="0033495F">
      <w:pPr>
        <w:pStyle w:val="ListParagraph"/>
        <w:numPr>
          <w:ilvl w:val="0"/>
          <w:numId w:val="269"/>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Các kẹp cực để đấu nối.</w:t>
      </w:r>
    </w:p>
    <w:p w14:paraId="1B3CCDA0" w14:textId="77777777" w:rsidR="0033495F" w:rsidRPr="004A22EB" w:rsidRDefault="0033495F">
      <w:pPr>
        <w:pStyle w:val="ListParagraph"/>
        <w:numPr>
          <w:ilvl w:val="0"/>
          <w:numId w:val="269"/>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Các kẹp bu-lông sử dụng cho nối đất tương thích dây đồng.</w:t>
      </w:r>
    </w:p>
    <w:p w14:paraId="06A93704" w14:textId="77777777" w:rsidR="0033495F" w:rsidRPr="004A22EB" w:rsidRDefault="0033495F">
      <w:pPr>
        <w:pStyle w:val="ListParagraph"/>
        <w:numPr>
          <w:ilvl w:val="0"/>
          <w:numId w:val="269"/>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Các bu-lông, đai ốc kèm theo tương ứng.</w:t>
      </w:r>
    </w:p>
    <w:p w14:paraId="24B0374C" w14:textId="77777777" w:rsidR="0033495F" w:rsidRPr="004A22EB" w:rsidRDefault="0033495F">
      <w:pPr>
        <w:pStyle w:val="ListParagraph"/>
        <w:numPr>
          <w:ilvl w:val="0"/>
          <w:numId w:val="269"/>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 xml:space="preserve">Các hệ thống trụ và giá đỡ </w:t>
      </w:r>
      <w:r w:rsidRPr="004A22EB">
        <w:rPr>
          <w:rFonts w:ascii="Times New Roman" w:hAnsi="Times New Roman"/>
          <w:sz w:val="26"/>
          <w:szCs w:val="26"/>
        </w:rPr>
        <w:t>chống sét van (nếu có)</w:t>
      </w:r>
    </w:p>
    <w:p w14:paraId="174623D9" w14:textId="77777777" w:rsidR="0033495F" w:rsidRPr="004A22EB" w:rsidRDefault="0033495F">
      <w:pPr>
        <w:pStyle w:val="ListParagraph"/>
        <w:numPr>
          <w:ilvl w:val="0"/>
          <w:numId w:val="269"/>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rPr>
        <w:t>Đế lắp chống sét van.</w:t>
      </w:r>
    </w:p>
    <w:p w14:paraId="78D9E903" w14:textId="77777777" w:rsidR="0033495F" w:rsidRPr="004A22EB" w:rsidRDefault="0033495F">
      <w:pPr>
        <w:pStyle w:val="ListParagraph"/>
        <w:numPr>
          <w:ilvl w:val="0"/>
          <w:numId w:val="269"/>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rPr>
        <w:t>Disconector (áp dụng cho chống sét van trạm biến áp/thiết bị đóng cắt phân phối)</w:t>
      </w:r>
    </w:p>
    <w:p w14:paraId="5ACD063C" w14:textId="77777777" w:rsidR="0033495F" w:rsidRPr="004A22EB" w:rsidRDefault="0033495F" w:rsidP="00423E32">
      <w:pPr>
        <w:tabs>
          <w:tab w:val="left" w:pos="851"/>
          <w:tab w:val="left" w:pos="1134"/>
        </w:tabs>
        <w:spacing w:before="20" w:after="20" w:line="360" w:lineRule="exact"/>
        <w:ind w:firstLine="284"/>
        <w:rPr>
          <w:sz w:val="26"/>
          <w:szCs w:val="26"/>
          <w:lang w:eastAsia="zh-CN"/>
        </w:rPr>
      </w:pPr>
      <w:r w:rsidRPr="004A22EB">
        <w:rPr>
          <w:sz w:val="26"/>
          <w:szCs w:val="26"/>
          <w:lang w:eastAsia="zh-CN"/>
        </w:rPr>
        <w:t>5. Tài liệu kỹ thuật và bản vẽ mô tả</w:t>
      </w:r>
    </w:p>
    <w:p w14:paraId="0675063D"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Thiết bị phải được cung cấp bản vẽ và tài liệu kỹ thuật sau:</w:t>
      </w:r>
      <w:r w:rsidRPr="004A22EB">
        <w:rPr>
          <w:sz w:val="26"/>
          <w:szCs w:val="26"/>
        </w:rPr>
        <w:tab/>
      </w:r>
    </w:p>
    <w:p w14:paraId="527D0EDA" w14:textId="77777777" w:rsidR="0033495F" w:rsidRPr="004A22EB" w:rsidRDefault="0033495F">
      <w:pPr>
        <w:pStyle w:val="ListParagraph"/>
        <w:numPr>
          <w:ilvl w:val="0"/>
          <w:numId w:val="270"/>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Bản vẽ mô tả cấu trúc chung của thiết bị.</w:t>
      </w:r>
    </w:p>
    <w:p w14:paraId="22AF9FFB" w14:textId="77777777" w:rsidR="0033495F" w:rsidRPr="004A22EB" w:rsidRDefault="0033495F">
      <w:pPr>
        <w:pStyle w:val="ListParagraph"/>
        <w:numPr>
          <w:ilvl w:val="0"/>
          <w:numId w:val="270"/>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Bản vẽ hướng dẫn lắp đặt.</w:t>
      </w:r>
    </w:p>
    <w:p w14:paraId="46993168" w14:textId="77777777" w:rsidR="0033495F" w:rsidRPr="004A22EB" w:rsidRDefault="0033495F">
      <w:pPr>
        <w:pStyle w:val="ListParagraph"/>
        <w:numPr>
          <w:ilvl w:val="0"/>
          <w:numId w:val="270"/>
        </w:numPr>
        <w:tabs>
          <w:tab w:val="left" w:pos="851"/>
          <w:tab w:val="left" w:pos="1134"/>
        </w:tabs>
        <w:spacing w:before="20" w:after="20" w:line="360" w:lineRule="exact"/>
        <w:ind w:left="0" w:firstLine="284"/>
        <w:contextualSpacing w:val="0"/>
        <w:jc w:val="both"/>
        <w:rPr>
          <w:rFonts w:ascii="Times New Roman" w:hAnsi="Times New Roman"/>
          <w:spacing w:val="4"/>
          <w:sz w:val="26"/>
          <w:szCs w:val="26"/>
          <w:lang w:val="vi-VN"/>
        </w:rPr>
      </w:pPr>
      <w:r w:rsidRPr="004A22EB">
        <w:rPr>
          <w:rFonts w:ascii="Times New Roman" w:hAnsi="Times New Roman"/>
          <w:spacing w:val="4"/>
          <w:sz w:val="26"/>
          <w:szCs w:val="26"/>
          <w:lang w:val="vi-VN"/>
        </w:rPr>
        <w:t>Tài liệu hướng dẫn lắp đặt, vận hành, sửa chữa và bảo dưỡng thiết bị, phụ kiện.</w:t>
      </w:r>
    </w:p>
    <w:p w14:paraId="7E0938B8" w14:textId="77777777" w:rsidR="0033495F" w:rsidRPr="004A22EB" w:rsidRDefault="0033495F">
      <w:pPr>
        <w:pStyle w:val="ListParagraph"/>
        <w:numPr>
          <w:ilvl w:val="0"/>
          <w:numId w:val="270"/>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lastRenderedPageBreak/>
        <w:t>Các tài liệu khuyến cáo về kiểm tra, bảo dưỡng, đại tu, cách xử lý các trục trặc hư hỏng thường gặp.</w:t>
      </w:r>
    </w:p>
    <w:p w14:paraId="42D1F829" w14:textId="77777777" w:rsidR="0033495F" w:rsidRPr="004A22EB" w:rsidRDefault="0033495F">
      <w:pPr>
        <w:pStyle w:val="ListParagraph"/>
        <w:numPr>
          <w:ilvl w:val="0"/>
          <w:numId w:val="270"/>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Các biên bản thí nghiệm và giấy chứng nhận quản lý chất lượng.</w:t>
      </w:r>
    </w:p>
    <w:p w14:paraId="0C2A068D" w14:textId="77777777" w:rsidR="0033495F" w:rsidRPr="004A22EB" w:rsidRDefault="0033495F" w:rsidP="00423E32">
      <w:pPr>
        <w:tabs>
          <w:tab w:val="left" w:pos="851"/>
          <w:tab w:val="left" w:pos="1134"/>
        </w:tabs>
        <w:spacing w:before="20" w:after="20" w:line="360" w:lineRule="exact"/>
        <w:ind w:firstLine="284"/>
        <w:rPr>
          <w:sz w:val="26"/>
          <w:szCs w:val="26"/>
          <w:lang w:eastAsia="zh-CN"/>
        </w:rPr>
      </w:pPr>
      <w:r w:rsidRPr="004A22EB">
        <w:rPr>
          <w:sz w:val="26"/>
          <w:szCs w:val="26"/>
          <w:lang w:eastAsia="zh-CN"/>
        </w:rPr>
        <w:t>6. Yêu cầu khác</w:t>
      </w:r>
    </w:p>
    <w:p w14:paraId="434A17E7" w14:textId="77777777" w:rsidR="0033495F" w:rsidRPr="004A22EB" w:rsidRDefault="0033495F">
      <w:pPr>
        <w:pStyle w:val="ListParagraph"/>
        <w:numPr>
          <w:ilvl w:val="1"/>
          <w:numId w:val="271"/>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Thiết bị mới nguyên 100%, không có khiếm khuyết, có chứng nhận nguồn gốc xuất xứ hàng hóa (CO) rõ ràng, hợp pháp và có chứng nhận chất lượng hàng hóa</w:t>
      </w:r>
      <w:r w:rsidRPr="004A22EB">
        <w:rPr>
          <w:rFonts w:ascii="Times New Roman" w:hAnsi="Times New Roman"/>
          <w:sz w:val="26"/>
          <w:szCs w:val="26"/>
        </w:rPr>
        <w:t xml:space="preserve"> (CQ)</w:t>
      </w:r>
      <w:r w:rsidRPr="004A22EB">
        <w:rPr>
          <w:rFonts w:ascii="Times New Roman" w:hAnsi="Times New Roman"/>
          <w:sz w:val="26"/>
          <w:szCs w:val="26"/>
          <w:lang w:val="vi-VN"/>
        </w:rPr>
        <w:t xml:space="preserve">, kèm theo các tài liệu liên quan để chứng minh hàng hoá được cung cấp phù hợp với yêu cầu của thiết kế và quy định trong hợp đồng đã ký kết. </w:t>
      </w:r>
    </w:p>
    <w:p w14:paraId="0C83DA1A" w14:textId="77777777" w:rsidR="0033495F" w:rsidRPr="004A22EB" w:rsidRDefault="0033495F">
      <w:pPr>
        <w:pStyle w:val="ListParagraph"/>
        <w:numPr>
          <w:ilvl w:val="1"/>
          <w:numId w:val="271"/>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rPr>
        <w:t>Chống sét van</w:t>
      </w:r>
      <w:r w:rsidRPr="004A22EB">
        <w:rPr>
          <w:rFonts w:ascii="Times New Roman" w:hAnsi="Times New Roman"/>
          <w:sz w:val="26"/>
          <w:szCs w:val="26"/>
          <w:lang w:val="vi-VN"/>
        </w:rPr>
        <w:t xml:space="preserve"> phải đáp ứng được độ bền đối với các điều kiện về khí hậu và môi trường tại Việt Nam: được nhiệt đới hóa, phù hợp với điều kiện môi trường lắp đặt vận hành.</w:t>
      </w:r>
    </w:p>
    <w:p w14:paraId="3952E17A" w14:textId="77777777" w:rsidR="0033495F" w:rsidRPr="004A22EB" w:rsidRDefault="0033495F">
      <w:pPr>
        <w:pStyle w:val="ListParagraph"/>
        <w:numPr>
          <w:ilvl w:val="1"/>
          <w:numId w:val="271"/>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rPr>
        <w:t>G</w:t>
      </w:r>
      <w:r w:rsidRPr="004A22EB">
        <w:rPr>
          <w:rFonts w:ascii="Times New Roman" w:hAnsi="Times New Roman"/>
          <w:sz w:val="26"/>
          <w:szCs w:val="26"/>
          <w:lang w:val="vi-VN"/>
        </w:rPr>
        <w:t xml:space="preserve">iá đỡ, tiếp địa, bu lông, đai ốc và các chi tiết bằng thép được mạ kẽm nhúng nóng với bề dày lớp mạ </w:t>
      </w:r>
      <w:r w:rsidRPr="004A22EB">
        <w:rPr>
          <w:rFonts w:ascii="Times New Roman" w:hAnsi="Times New Roman"/>
          <w:sz w:val="26"/>
          <w:szCs w:val="26"/>
        </w:rPr>
        <w:t>tuân thủ Quyết định số 82/QĐ-EVN-QLXD-TĐ ngày 07/01/2003.</w:t>
      </w:r>
    </w:p>
    <w:p w14:paraId="3BA0CA7B" w14:textId="77777777" w:rsidR="0033495F" w:rsidRPr="004A22EB" w:rsidRDefault="0033495F">
      <w:pPr>
        <w:pStyle w:val="ListParagraph"/>
        <w:numPr>
          <w:ilvl w:val="1"/>
          <w:numId w:val="271"/>
        </w:numPr>
        <w:tabs>
          <w:tab w:val="left" w:pos="851"/>
          <w:tab w:val="left" w:pos="1134"/>
        </w:tabs>
        <w:spacing w:before="20" w:after="20" w:line="360" w:lineRule="exact"/>
        <w:ind w:left="0" w:firstLine="284"/>
        <w:contextualSpacing w:val="0"/>
        <w:jc w:val="both"/>
        <w:rPr>
          <w:rFonts w:ascii="Times New Roman" w:hAnsi="Times New Roman"/>
          <w:sz w:val="26"/>
          <w:szCs w:val="26"/>
          <w:lang w:val="pt-BR"/>
        </w:rPr>
      </w:pPr>
      <w:r w:rsidRPr="004A22EB">
        <w:rPr>
          <w:rFonts w:ascii="Times New Roman" w:hAnsi="Times New Roman"/>
          <w:sz w:val="26"/>
          <w:szCs w:val="26"/>
          <w:lang w:val="vi-VN"/>
        </w:rPr>
        <w:t>Bu lông chế tạo theo tiêu chuẩn TCVN 5571-1991, TCVN 1916-1995; đai ốc- vòng đệm theo tiêu chuẩn TCVN 1905-76</w:t>
      </w:r>
      <w:r w:rsidRPr="004A22EB">
        <w:rPr>
          <w:rFonts w:ascii="Times New Roman" w:hAnsi="Times New Roman"/>
          <w:sz w:val="26"/>
          <w:szCs w:val="26"/>
          <w:lang w:val="pt-BR"/>
        </w:rPr>
        <w:t>.</w:t>
      </w:r>
    </w:p>
    <w:p w14:paraId="22849D43" w14:textId="77777777" w:rsidR="0033495F" w:rsidRPr="004A22EB" w:rsidRDefault="0033495F">
      <w:pPr>
        <w:pStyle w:val="ListParagraph"/>
        <w:numPr>
          <w:ilvl w:val="1"/>
          <w:numId w:val="271"/>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Khi vận chuyển cho phép tháo và đóng gói từng bộ phận riêng và phải có bảng liệt kê số lượng vật tư trong từng kiện đóng gói.</w:t>
      </w:r>
    </w:p>
    <w:p w14:paraId="5491DF3E" w14:textId="77777777" w:rsidR="0033495F" w:rsidRPr="004A22EB" w:rsidRDefault="0033495F">
      <w:pPr>
        <w:numPr>
          <w:ilvl w:val="0"/>
          <w:numId w:val="265"/>
        </w:numPr>
        <w:tabs>
          <w:tab w:val="clear" w:pos="720"/>
          <w:tab w:val="left" w:pos="540"/>
          <w:tab w:val="left" w:pos="1134"/>
        </w:tabs>
        <w:autoSpaceDE w:val="0"/>
        <w:autoSpaceDN w:val="0"/>
        <w:spacing w:before="20" w:after="20"/>
        <w:ind w:left="567" w:hanging="567"/>
        <w:jc w:val="both"/>
        <w:rPr>
          <w:b/>
          <w:sz w:val="26"/>
          <w:szCs w:val="26"/>
        </w:rPr>
      </w:pPr>
      <w:r w:rsidRPr="004A22EB">
        <w:rPr>
          <w:b/>
          <w:bCs/>
          <w:sz w:val="26"/>
          <w:szCs w:val="26"/>
        </w:rPr>
        <w:t>BẢNG TIÊU CHUẨN KỸ THUẬT CỦA CHỐNG SÉT VAN 22kV LẮP ĐẶT CHO TBA/THIẾT BỊ ĐÓNG CẮT PHÂN PHỐI</w:t>
      </w:r>
    </w:p>
    <w:tbl>
      <w:tblPr>
        <w:tblW w:w="10036" w:type="dxa"/>
        <w:tblInd w:w="-5" w:type="dxa"/>
        <w:tblLayout w:type="fixed"/>
        <w:tblLook w:val="04A0" w:firstRow="1" w:lastRow="0" w:firstColumn="1" w:lastColumn="0" w:noHBand="0" w:noVBand="1"/>
      </w:tblPr>
      <w:tblGrid>
        <w:gridCol w:w="709"/>
        <w:gridCol w:w="3817"/>
        <w:gridCol w:w="1134"/>
        <w:gridCol w:w="4376"/>
      </w:tblGrid>
      <w:tr w:rsidR="004A22EB" w:rsidRPr="004A22EB" w14:paraId="09E01DE3" w14:textId="77777777" w:rsidTr="00AB2098">
        <w:trPr>
          <w:cantSplit/>
          <w:trHeight w:val="315"/>
          <w:tblHeader/>
        </w:trPr>
        <w:tc>
          <w:tcPr>
            <w:tcW w:w="709" w:type="dxa"/>
            <w:tcBorders>
              <w:top w:val="double" w:sz="4" w:space="0" w:color="auto"/>
              <w:left w:val="double" w:sz="4" w:space="0" w:color="auto"/>
              <w:bottom w:val="single" w:sz="4" w:space="0" w:color="auto"/>
              <w:right w:val="single" w:sz="4" w:space="0" w:color="auto"/>
            </w:tcBorders>
            <w:shd w:val="clear" w:color="auto" w:fill="auto"/>
            <w:vAlign w:val="center"/>
          </w:tcPr>
          <w:p w14:paraId="7B2E276F"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TT</w:t>
            </w:r>
          </w:p>
        </w:tc>
        <w:tc>
          <w:tcPr>
            <w:tcW w:w="3817" w:type="dxa"/>
            <w:tcBorders>
              <w:top w:val="double" w:sz="4" w:space="0" w:color="auto"/>
              <w:left w:val="nil"/>
              <w:bottom w:val="single" w:sz="4" w:space="0" w:color="auto"/>
              <w:right w:val="single" w:sz="4" w:space="0" w:color="auto"/>
            </w:tcBorders>
            <w:shd w:val="clear" w:color="auto" w:fill="auto"/>
            <w:vAlign w:val="center"/>
          </w:tcPr>
          <w:p w14:paraId="34ABCC54" w14:textId="77777777" w:rsidR="0033495F" w:rsidRPr="004A22EB" w:rsidRDefault="0033495F" w:rsidP="00423E32">
            <w:pPr>
              <w:tabs>
                <w:tab w:val="left" w:pos="1134"/>
              </w:tabs>
              <w:spacing w:before="20" w:after="20" w:line="360" w:lineRule="exact"/>
              <w:ind w:left="567" w:hanging="567"/>
              <w:rPr>
                <w:b/>
                <w:bCs/>
                <w:sz w:val="26"/>
                <w:szCs w:val="26"/>
              </w:rPr>
            </w:pPr>
            <w:r w:rsidRPr="004A22EB">
              <w:rPr>
                <w:b/>
                <w:bCs/>
                <w:sz w:val="26"/>
                <w:szCs w:val="26"/>
              </w:rPr>
              <w:t>Hạng mục</w:t>
            </w:r>
          </w:p>
        </w:tc>
        <w:tc>
          <w:tcPr>
            <w:tcW w:w="1134" w:type="dxa"/>
            <w:tcBorders>
              <w:top w:val="double" w:sz="4" w:space="0" w:color="auto"/>
              <w:left w:val="nil"/>
              <w:bottom w:val="single" w:sz="4" w:space="0" w:color="auto"/>
              <w:right w:val="single" w:sz="4" w:space="0" w:color="auto"/>
            </w:tcBorders>
            <w:shd w:val="clear" w:color="auto" w:fill="auto"/>
            <w:vAlign w:val="center"/>
          </w:tcPr>
          <w:p w14:paraId="3DCA87DC"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Đơn vị</w:t>
            </w:r>
          </w:p>
        </w:tc>
        <w:tc>
          <w:tcPr>
            <w:tcW w:w="4376" w:type="dxa"/>
            <w:tcBorders>
              <w:top w:val="double" w:sz="4" w:space="0" w:color="auto"/>
              <w:left w:val="nil"/>
              <w:bottom w:val="single" w:sz="4" w:space="0" w:color="auto"/>
              <w:right w:val="double" w:sz="4" w:space="0" w:color="auto"/>
            </w:tcBorders>
            <w:shd w:val="clear" w:color="auto" w:fill="auto"/>
            <w:vAlign w:val="center"/>
          </w:tcPr>
          <w:p w14:paraId="1DCAD87E"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Yêu cầu</w:t>
            </w:r>
          </w:p>
        </w:tc>
      </w:tr>
      <w:tr w:rsidR="004A22EB" w:rsidRPr="004A22EB" w14:paraId="59D50AF0"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75E74535"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w:t>
            </w:r>
          </w:p>
        </w:tc>
        <w:tc>
          <w:tcPr>
            <w:tcW w:w="9327" w:type="dxa"/>
            <w:gridSpan w:val="3"/>
            <w:tcBorders>
              <w:top w:val="nil"/>
              <w:left w:val="nil"/>
              <w:bottom w:val="single" w:sz="4" w:space="0" w:color="auto"/>
              <w:right w:val="double" w:sz="4" w:space="0" w:color="auto"/>
            </w:tcBorders>
            <w:shd w:val="clear" w:color="auto" w:fill="auto"/>
            <w:vAlign w:val="center"/>
          </w:tcPr>
          <w:p w14:paraId="445707DA"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tin chung nhà sản xuất</w:t>
            </w:r>
          </w:p>
        </w:tc>
      </w:tr>
      <w:tr w:rsidR="004A22EB" w:rsidRPr="004A22EB" w14:paraId="7356A3B2"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5D1183B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3817" w:type="dxa"/>
            <w:tcBorders>
              <w:top w:val="nil"/>
              <w:left w:val="nil"/>
              <w:bottom w:val="single" w:sz="4" w:space="0" w:color="auto"/>
              <w:right w:val="single" w:sz="4" w:space="0" w:color="auto"/>
            </w:tcBorders>
            <w:shd w:val="clear" w:color="auto" w:fill="auto"/>
            <w:vAlign w:val="center"/>
          </w:tcPr>
          <w:p w14:paraId="03F7A861"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Hãng sản xuất</w:t>
            </w:r>
          </w:p>
        </w:tc>
        <w:tc>
          <w:tcPr>
            <w:tcW w:w="1134" w:type="dxa"/>
            <w:tcBorders>
              <w:top w:val="nil"/>
              <w:left w:val="nil"/>
              <w:bottom w:val="single" w:sz="4" w:space="0" w:color="auto"/>
              <w:right w:val="single" w:sz="4" w:space="0" w:color="auto"/>
            </w:tcBorders>
            <w:shd w:val="clear" w:color="auto" w:fill="auto"/>
            <w:vAlign w:val="center"/>
          </w:tcPr>
          <w:p w14:paraId="4F0345F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4BA0CFF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r>
      <w:tr w:rsidR="004A22EB" w:rsidRPr="004A22EB" w14:paraId="01401551"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5DD2DE9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3817" w:type="dxa"/>
            <w:tcBorders>
              <w:top w:val="nil"/>
              <w:left w:val="nil"/>
              <w:bottom w:val="single" w:sz="4" w:space="0" w:color="auto"/>
              <w:right w:val="single" w:sz="4" w:space="0" w:color="auto"/>
            </w:tcBorders>
            <w:shd w:val="clear" w:color="auto" w:fill="auto"/>
            <w:vAlign w:val="center"/>
          </w:tcPr>
          <w:p w14:paraId="7DB35672"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Nước sản xuất/Năm sản xuất</w:t>
            </w:r>
          </w:p>
        </w:tc>
        <w:tc>
          <w:tcPr>
            <w:tcW w:w="1134" w:type="dxa"/>
            <w:tcBorders>
              <w:top w:val="nil"/>
              <w:left w:val="nil"/>
              <w:bottom w:val="single" w:sz="4" w:space="0" w:color="auto"/>
              <w:right w:val="single" w:sz="4" w:space="0" w:color="auto"/>
            </w:tcBorders>
            <w:shd w:val="clear" w:color="auto" w:fill="auto"/>
            <w:vAlign w:val="center"/>
          </w:tcPr>
          <w:p w14:paraId="640847B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2CB39AA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r>
      <w:tr w:rsidR="004A22EB" w:rsidRPr="004A22EB" w14:paraId="3DE8E2D0"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127E7D7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3817" w:type="dxa"/>
            <w:tcBorders>
              <w:top w:val="nil"/>
              <w:left w:val="nil"/>
              <w:bottom w:val="single" w:sz="4" w:space="0" w:color="auto"/>
              <w:right w:val="single" w:sz="4" w:space="0" w:color="auto"/>
            </w:tcBorders>
            <w:shd w:val="clear" w:color="auto" w:fill="auto"/>
            <w:vAlign w:val="center"/>
          </w:tcPr>
          <w:p w14:paraId="199F6106"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Mã hiệu</w:t>
            </w:r>
          </w:p>
        </w:tc>
        <w:tc>
          <w:tcPr>
            <w:tcW w:w="1134" w:type="dxa"/>
            <w:tcBorders>
              <w:top w:val="nil"/>
              <w:left w:val="nil"/>
              <w:bottom w:val="single" w:sz="4" w:space="0" w:color="auto"/>
              <w:right w:val="single" w:sz="4" w:space="0" w:color="auto"/>
            </w:tcBorders>
            <w:shd w:val="clear" w:color="auto" w:fill="auto"/>
            <w:vAlign w:val="center"/>
          </w:tcPr>
          <w:p w14:paraId="1259E3A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1D7F764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r>
      <w:tr w:rsidR="004A22EB" w:rsidRPr="004A22EB" w14:paraId="2E062B65"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2A52081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3817" w:type="dxa"/>
            <w:tcBorders>
              <w:top w:val="nil"/>
              <w:left w:val="nil"/>
              <w:bottom w:val="single" w:sz="4" w:space="0" w:color="auto"/>
              <w:right w:val="single" w:sz="4" w:space="0" w:color="auto"/>
            </w:tcBorders>
            <w:shd w:val="clear" w:color="auto" w:fill="auto"/>
            <w:vAlign w:val="center"/>
          </w:tcPr>
          <w:p w14:paraId="280C1C5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Tiêu chuẩn áp dụng</w:t>
            </w:r>
          </w:p>
        </w:tc>
        <w:tc>
          <w:tcPr>
            <w:tcW w:w="1134" w:type="dxa"/>
            <w:tcBorders>
              <w:top w:val="nil"/>
              <w:left w:val="nil"/>
              <w:bottom w:val="single" w:sz="4" w:space="0" w:color="auto"/>
              <w:right w:val="single" w:sz="4" w:space="0" w:color="auto"/>
            </w:tcBorders>
            <w:shd w:val="clear" w:color="auto" w:fill="auto"/>
            <w:vAlign w:val="center"/>
          </w:tcPr>
          <w:p w14:paraId="73A7F6D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0DB6848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IEC 60099-4</w:t>
            </w:r>
          </w:p>
        </w:tc>
      </w:tr>
      <w:tr w:rsidR="004A22EB" w:rsidRPr="004A22EB" w14:paraId="1058E0A4"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3DBB9610"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II</w:t>
            </w:r>
          </w:p>
        </w:tc>
        <w:tc>
          <w:tcPr>
            <w:tcW w:w="9327" w:type="dxa"/>
            <w:gridSpan w:val="3"/>
            <w:tcBorders>
              <w:top w:val="nil"/>
              <w:left w:val="nil"/>
              <w:bottom w:val="single" w:sz="4" w:space="0" w:color="auto"/>
              <w:right w:val="double" w:sz="4" w:space="0" w:color="auto"/>
            </w:tcBorders>
            <w:shd w:val="clear" w:color="auto" w:fill="auto"/>
            <w:vAlign w:val="center"/>
          </w:tcPr>
          <w:p w14:paraId="6078AB84"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tin về chế độ lưới điện</w:t>
            </w:r>
          </w:p>
        </w:tc>
      </w:tr>
      <w:tr w:rsidR="004A22EB" w:rsidRPr="004A22EB" w14:paraId="73DA982C"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3CAEA67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3817" w:type="dxa"/>
            <w:tcBorders>
              <w:top w:val="nil"/>
              <w:left w:val="nil"/>
              <w:bottom w:val="single" w:sz="4" w:space="0" w:color="auto"/>
              <w:right w:val="single" w:sz="4" w:space="0" w:color="auto"/>
            </w:tcBorders>
            <w:shd w:val="clear" w:color="auto" w:fill="auto"/>
            <w:vAlign w:val="center"/>
          </w:tcPr>
          <w:p w14:paraId="133496C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làm việc lớn nhất</w:t>
            </w:r>
          </w:p>
        </w:tc>
        <w:tc>
          <w:tcPr>
            <w:tcW w:w="1134" w:type="dxa"/>
            <w:tcBorders>
              <w:top w:val="nil"/>
              <w:left w:val="nil"/>
              <w:bottom w:val="single" w:sz="4" w:space="0" w:color="auto"/>
              <w:right w:val="single" w:sz="4" w:space="0" w:color="auto"/>
            </w:tcBorders>
            <w:shd w:val="clear" w:color="auto" w:fill="auto"/>
            <w:vAlign w:val="center"/>
          </w:tcPr>
          <w:p w14:paraId="6389BDB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w:t>
            </w:r>
          </w:p>
        </w:tc>
        <w:tc>
          <w:tcPr>
            <w:tcW w:w="4376" w:type="dxa"/>
            <w:tcBorders>
              <w:top w:val="nil"/>
              <w:left w:val="nil"/>
              <w:bottom w:val="single" w:sz="4" w:space="0" w:color="auto"/>
              <w:right w:val="double" w:sz="4" w:space="0" w:color="auto"/>
            </w:tcBorders>
            <w:shd w:val="clear" w:color="auto" w:fill="auto"/>
            <w:vAlign w:val="center"/>
          </w:tcPr>
          <w:p w14:paraId="3640ED4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24</w:t>
            </w:r>
          </w:p>
        </w:tc>
      </w:tr>
      <w:tr w:rsidR="004A22EB" w:rsidRPr="004A22EB" w14:paraId="006A731E"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240CCDB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3817" w:type="dxa"/>
            <w:tcBorders>
              <w:top w:val="nil"/>
              <w:left w:val="nil"/>
              <w:bottom w:val="single" w:sz="4" w:space="0" w:color="auto"/>
              <w:right w:val="single" w:sz="4" w:space="0" w:color="auto"/>
            </w:tcBorders>
            <w:shd w:val="clear" w:color="auto" w:fill="auto"/>
            <w:vAlign w:val="center"/>
          </w:tcPr>
          <w:p w14:paraId="1A3CB788"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Tần số định mức </w:t>
            </w:r>
          </w:p>
        </w:tc>
        <w:tc>
          <w:tcPr>
            <w:tcW w:w="1134" w:type="dxa"/>
            <w:tcBorders>
              <w:top w:val="nil"/>
              <w:left w:val="nil"/>
              <w:bottom w:val="single" w:sz="4" w:space="0" w:color="auto"/>
              <w:right w:val="single" w:sz="4" w:space="0" w:color="auto"/>
            </w:tcBorders>
            <w:shd w:val="clear" w:color="auto" w:fill="auto"/>
            <w:vAlign w:val="center"/>
          </w:tcPr>
          <w:p w14:paraId="26598BE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Hz</w:t>
            </w:r>
          </w:p>
        </w:tc>
        <w:tc>
          <w:tcPr>
            <w:tcW w:w="4376" w:type="dxa"/>
            <w:tcBorders>
              <w:top w:val="nil"/>
              <w:left w:val="nil"/>
              <w:bottom w:val="single" w:sz="4" w:space="0" w:color="auto"/>
              <w:right w:val="double" w:sz="4" w:space="0" w:color="auto"/>
            </w:tcBorders>
            <w:shd w:val="clear" w:color="auto" w:fill="auto"/>
            <w:vAlign w:val="center"/>
          </w:tcPr>
          <w:p w14:paraId="545949A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50</w:t>
            </w:r>
          </w:p>
        </w:tc>
      </w:tr>
      <w:tr w:rsidR="004A22EB" w:rsidRPr="004A22EB" w14:paraId="5AAADA2C"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0ECF004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3817" w:type="dxa"/>
            <w:tcBorders>
              <w:top w:val="nil"/>
              <w:left w:val="nil"/>
              <w:bottom w:val="single" w:sz="4" w:space="0" w:color="auto"/>
              <w:right w:val="single" w:sz="4" w:space="0" w:color="auto"/>
            </w:tcBorders>
            <w:shd w:val="clear" w:color="auto" w:fill="auto"/>
            <w:vAlign w:val="center"/>
          </w:tcPr>
          <w:p w14:paraId="364A1DA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Chế độ làm việc của lưới điện</w:t>
            </w:r>
          </w:p>
        </w:tc>
        <w:tc>
          <w:tcPr>
            <w:tcW w:w="1134" w:type="dxa"/>
            <w:tcBorders>
              <w:top w:val="nil"/>
              <w:left w:val="nil"/>
              <w:bottom w:val="single" w:sz="4" w:space="0" w:color="auto"/>
              <w:right w:val="single" w:sz="4" w:space="0" w:color="auto"/>
            </w:tcBorders>
            <w:shd w:val="clear" w:color="auto" w:fill="auto"/>
            <w:vAlign w:val="center"/>
          </w:tcPr>
          <w:p w14:paraId="546052B1"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4376" w:type="dxa"/>
            <w:tcBorders>
              <w:top w:val="nil"/>
              <w:left w:val="nil"/>
              <w:bottom w:val="single" w:sz="4" w:space="0" w:color="auto"/>
              <w:right w:val="double" w:sz="4" w:space="0" w:color="auto"/>
            </w:tcBorders>
            <w:shd w:val="clear" w:color="auto" w:fill="auto"/>
            <w:vAlign w:val="center"/>
          </w:tcPr>
          <w:p w14:paraId="0E51295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Trung tính trực tiếp nối đất</w:t>
            </w:r>
          </w:p>
        </w:tc>
      </w:tr>
      <w:tr w:rsidR="004A22EB" w:rsidRPr="004A22EB" w14:paraId="4ECD2410"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6780AA5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3817" w:type="dxa"/>
            <w:tcBorders>
              <w:top w:val="nil"/>
              <w:left w:val="nil"/>
              <w:bottom w:val="single" w:sz="4" w:space="0" w:color="auto"/>
              <w:right w:val="single" w:sz="4" w:space="0" w:color="auto"/>
            </w:tcBorders>
            <w:shd w:val="clear" w:color="auto" w:fill="auto"/>
            <w:vAlign w:val="center"/>
          </w:tcPr>
          <w:p w14:paraId="4E13BC13"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Hệ số quá điện áp cho phép khi chạm đất một pha đối với lưới 3 pha 3 dây</w:t>
            </w:r>
          </w:p>
        </w:tc>
        <w:tc>
          <w:tcPr>
            <w:tcW w:w="1134" w:type="dxa"/>
            <w:tcBorders>
              <w:top w:val="nil"/>
              <w:left w:val="nil"/>
              <w:bottom w:val="single" w:sz="4" w:space="0" w:color="auto"/>
              <w:right w:val="single" w:sz="4" w:space="0" w:color="auto"/>
            </w:tcBorders>
            <w:shd w:val="clear" w:color="auto" w:fill="auto"/>
            <w:vAlign w:val="center"/>
          </w:tcPr>
          <w:p w14:paraId="6622F107"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4376" w:type="dxa"/>
            <w:tcBorders>
              <w:top w:val="nil"/>
              <w:left w:val="nil"/>
              <w:bottom w:val="single" w:sz="4" w:space="0" w:color="auto"/>
              <w:right w:val="double" w:sz="4" w:space="0" w:color="auto"/>
            </w:tcBorders>
            <w:shd w:val="clear" w:color="auto" w:fill="auto"/>
            <w:vAlign w:val="center"/>
          </w:tcPr>
          <w:p w14:paraId="6585885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1,4</w:t>
            </w:r>
          </w:p>
        </w:tc>
      </w:tr>
      <w:tr w:rsidR="004A22EB" w:rsidRPr="004A22EB" w14:paraId="2C371811"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2EED503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w:t>
            </w:r>
          </w:p>
        </w:tc>
        <w:tc>
          <w:tcPr>
            <w:tcW w:w="3817" w:type="dxa"/>
            <w:tcBorders>
              <w:top w:val="nil"/>
              <w:left w:val="nil"/>
              <w:bottom w:val="single" w:sz="4" w:space="0" w:color="auto"/>
              <w:right w:val="single" w:sz="4" w:space="0" w:color="auto"/>
            </w:tcBorders>
            <w:shd w:val="clear" w:color="auto" w:fill="auto"/>
            <w:vAlign w:val="center"/>
          </w:tcPr>
          <w:p w14:paraId="612AC549"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Chế độ đấu nối chống sét van</w:t>
            </w:r>
          </w:p>
        </w:tc>
        <w:tc>
          <w:tcPr>
            <w:tcW w:w="1134" w:type="dxa"/>
            <w:tcBorders>
              <w:top w:val="nil"/>
              <w:left w:val="nil"/>
              <w:bottom w:val="single" w:sz="4" w:space="0" w:color="auto"/>
              <w:right w:val="single" w:sz="4" w:space="0" w:color="auto"/>
            </w:tcBorders>
            <w:shd w:val="clear" w:color="auto" w:fill="auto"/>
            <w:vAlign w:val="center"/>
          </w:tcPr>
          <w:p w14:paraId="40DF7F06"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4376" w:type="dxa"/>
            <w:tcBorders>
              <w:top w:val="nil"/>
              <w:left w:val="nil"/>
              <w:bottom w:val="single" w:sz="4" w:space="0" w:color="auto"/>
              <w:right w:val="double" w:sz="4" w:space="0" w:color="auto"/>
            </w:tcBorders>
            <w:shd w:val="clear" w:color="auto" w:fill="auto"/>
            <w:vAlign w:val="center"/>
          </w:tcPr>
          <w:p w14:paraId="5918EC8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Pha – đất</w:t>
            </w:r>
          </w:p>
        </w:tc>
      </w:tr>
      <w:tr w:rsidR="004A22EB" w:rsidRPr="004A22EB" w14:paraId="05E780A5"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58A304EA"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III</w:t>
            </w:r>
          </w:p>
        </w:tc>
        <w:tc>
          <w:tcPr>
            <w:tcW w:w="9327" w:type="dxa"/>
            <w:gridSpan w:val="3"/>
            <w:tcBorders>
              <w:top w:val="nil"/>
              <w:left w:val="nil"/>
              <w:bottom w:val="single" w:sz="4" w:space="0" w:color="auto"/>
              <w:right w:val="double" w:sz="4" w:space="0" w:color="auto"/>
            </w:tcBorders>
            <w:shd w:val="clear" w:color="auto" w:fill="auto"/>
            <w:vAlign w:val="center"/>
          </w:tcPr>
          <w:p w14:paraId="01005C74"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số kỹ thuật của chống sét</w:t>
            </w:r>
          </w:p>
        </w:tc>
      </w:tr>
      <w:tr w:rsidR="004A22EB" w:rsidRPr="004A22EB" w14:paraId="1F71B4B7"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1D3EFDC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3817" w:type="dxa"/>
            <w:tcBorders>
              <w:top w:val="nil"/>
              <w:left w:val="nil"/>
              <w:bottom w:val="single" w:sz="4" w:space="0" w:color="auto"/>
              <w:right w:val="single" w:sz="4" w:space="0" w:color="auto"/>
            </w:tcBorders>
            <w:shd w:val="clear" w:color="auto" w:fill="auto"/>
            <w:vAlign w:val="center"/>
          </w:tcPr>
          <w:p w14:paraId="1499A2D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Chủng loại </w:t>
            </w:r>
          </w:p>
        </w:tc>
        <w:tc>
          <w:tcPr>
            <w:tcW w:w="1134" w:type="dxa"/>
            <w:tcBorders>
              <w:top w:val="nil"/>
              <w:left w:val="nil"/>
              <w:bottom w:val="single" w:sz="4" w:space="0" w:color="auto"/>
              <w:right w:val="single" w:sz="4" w:space="0" w:color="auto"/>
            </w:tcBorders>
            <w:shd w:val="clear" w:color="auto" w:fill="auto"/>
            <w:vAlign w:val="center"/>
          </w:tcPr>
          <w:p w14:paraId="65092F3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2C64508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ZnO, không khe hở, lắp ngoài trời, đáp ứng tiêu chuẩn sử dụng CSV trong trạm biến áp theo tiêu chuẩn IEC</w:t>
            </w:r>
          </w:p>
        </w:tc>
      </w:tr>
      <w:tr w:rsidR="004A22EB" w:rsidRPr="004A22EB" w14:paraId="62BCD34A"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682EA55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3817" w:type="dxa"/>
            <w:tcBorders>
              <w:top w:val="nil"/>
              <w:left w:val="nil"/>
              <w:bottom w:val="single" w:sz="4" w:space="0" w:color="auto"/>
              <w:right w:val="single" w:sz="4" w:space="0" w:color="auto"/>
            </w:tcBorders>
            <w:shd w:val="clear" w:color="auto" w:fill="auto"/>
            <w:vAlign w:val="center"/>
          </w:tcPr>
          <w:p w14:paraId="608B25F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Cấp chống sét van</w:t>
            </w:r>
          </w:p>
        </w:tc>
        <w:tc>
          <w:tcPr>
            <w:tcW w:w="1134" w:type="dxa"/>
            <w:tcBorders>
              <w:top w:val="nil"/>
              <w:left w:val="nil"/>
              <w:bottom w:val="single" w:sz="4" w:space="0" w:color="auto"/>
              <w:right w:val="single" w:sz="4" w:space="0" w:color="auto"/>
            </w:tcBorders>
            <w:shd w:val="clear" w:color="auto" w:fill="auto"/>
            <w:vAlign w:val="center"/>
          </w:tcPr>
          <w:p w14:paraId="553D8479"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4376" w:type="dxa"/>
            <w:tcBorders>
              <w:top w:val="nil"/>
              <w:left w:val="nil"/>
              <w:bottom w:val="single" w:sz="4" w:space="0" w:color="auto"/>
              <w:right w:val="double" w:sz="4" w:space="0" w:color="auto"/>
            </w:tcBorders>
            <w:shd w:val="clear" w:color="auto" w:fill="auto"/>
            <w:vAlign w:val="center"/>
          </w:tcPr>
          <w:p w14:paraId="340FF1D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DH</w:t>
            </w:r>
          </w:p>
        </w:tc>
      </w:tr>
      <w:tr w:rsidR="004A22EB" w:rsidRPr="004A22EB" w14:paraId="561B438D"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01029B1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lastRenderedPageBreak/>
              <w:t>3</w:t>
            </w:r>
          </w:p>
        </w:tc>
        <w:tc>
          <w:tcPr>
            <w:tcW w:w="3817" w:type="dxa"/>
            <w:tcBorders>
              <w:top w:val="nil"/>
              <w:left w:val="nil"/>
              <w:bottom w:val="single" w:sz="4" w:space="0" w:color="auto"/>
              <w:right w:val="single" w:sz="4" w:space="0" w:color="auto"/>
            </w:tcBorders>
            <w:shd w:val="clear" w:color="auto" w:fill="auto"/>
            <w:vAlign w:val="center"/>
          </w:tcPr>
          <w:p w14:paraId="5C04C00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Điện áp định mức Ur </w:t>
            </w:r>
          </w:p>
        </w:tc>
        <w:tc>
          <w:tcPr>
            <w:tcW w:w="1134" w:type="dxa"/>
            <w:tcBorders>
              <w:top w:val="nil"/>
              <w:left w:val="nil"/>
              <w:bottom w:val="single" w:sz="4" w:space="0" w:color="auto"/>
              <w:right w:val="single" w:sz="4" w:space="0" w:color="auto"/>
            </w:tcBorders>
            <w:shd w:val="clear" w:color="auto" w:fill="auto"/>
            <w:vAlign w:val="center"/>
          </w:tcPr>
          <w:p w14:paraId="3D48DF3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w:t>
            </w:r>
          </w:p>
        </w:tc>
        <w:tc>
          <w:tcPr>
            <w:tcW w:w="4376" w:type="dxa"/>
            <w:tcBorders>
              <w:top w:val="nil"/>
              <w:left w:val="nil"/>
              <w:bottom w:val="single" w:sz="4" w:space="0" w:color="auto"/>
              <w:right w:val="double" w:sz="4" w:space="0" w:color="auto"/>
            </w:tcBorders>
            <w:shd w:val="clear" w:color="auto" w:fill="auto"/>
            <w:vAlign w:val="center"/>
          </w:tcPr>
          <w:p w14:paraId="2FA7DEC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18</w:t>
            </w:r>
          </w:p>
        </w:tc>
      </w:tr>
      <w:tr w:rsidR="004A22EB" w:rsidRPr="004A22EB" w14:paraId="55416F81"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6EFB535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3817" w:type="dxa"/>
            <w:tcBorders>
              <w:top w:val="nil"/>
              <w:left w:val="nil"/>
              <w:bottom w:val="single" w:sz="4" w:space="0" w:color="auto"/>
              <w:right w:val="single" w:sz="4" w:space="0" w:color="auto"/>
            </w:tcBorders>
            <w:shd w:val="clear" w:color="auto" w:fill="auto"/>
            <w:vAlign w:val="center"/>
          </w:tcPr>
          <w:p w14:paraId="3AB8DF49"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làm việc liên tục COV</w:t>
            </w:r>
          </w:p>
        </w:tc>
        <w:tc>
          <w:tcPr>
            <w:tcW w:w="1134" w:type="dxa"/>
            <w:tcBorders>
              <w:top w:val="nil"/>
              <w:left w:val="nil"/>
              <w:bottom w:val="single" w:sz="4" w:space="0" w:color="auto"/>
              <w:right w:val="single" w:sz="4" w:space="0" w:color="auto"/>
            </w:tcBorders>
            <w:shd w:val="clear" w:color="auto" w:fill="auto"/>
            <w:vAlign w:val="center"/>
          </w:tcPr>
          <w:p w14:paraId="615AD3A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kVrms</w:t>
            </w:r>
          </w:p>
        </w:tc>
        <w:tc>
          <w:tcPr>
            <w:tcW w:w="4376" w:type="dxa"/>
            <w:tcBorders>
              <w:top w:val="nil"/>
              <w:left w:val="nil"/>
              <w:bottom w:val="single" w:sz="4" w:space="0" w:color="auto"/>
              <w:right w:val="double" w:sz="4" w:space="0" w:color="auto"/>
            </w:tcBorders>
            <w:shd w:val="clear" w:color="auto" w:fill="auto"/>
            <w:vAlign w:val="center"/>
          </w:tcPr>
          <w:p w14:paraId="7476893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13,97</w:t>
            </w:r>
          </w:p>
          <w:p w14:paraId="027B74E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hoặc phù hợp với cấu trúc lưới và ứng dụng cũng như trị số tính toán theo thiết kế</w:t>
            </w:r>
          </w:p>
        </w:tc>
      </w:tr>
      <w:tr w:rsidR="004A22EB" w:rsidRPr="004A22EB" w14:paraId="09CD6376"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4A5F85A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w:t>
            </w:r>
          </w:p>
        </w:tc>
        <w:tc>
          <w:tcPr>
            <w:tcW w:w="3817" w:type="dxa"/>
            <w:tcBorders>
              <w:top w:val="nil"/>
              <w:left w:val="nil"/>
              <w:bottom w:val="single" w:sz="4" w:space="0" w:color="auto"/>
              <w:right w:val="single" w:sz="4" w:space="0" w:color="auto"/>
            </w:tcBorders>
            <w:shd w:val="clear" w:color="auto" w:fill="auto"/>
            <w:vAlign w:val="center"/>
          </w:tcPr>
          <w:p w14:paraId="4D981836"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quá áp tạm thời kèm theo đường cong đặc tính TOV</w:t>
            </w:r>
          </w:p>
        </w:tc>
        <w:tc>
          <w:tcPr>
            <w:tcW w:w="1134" w:type="dxa"/>
            <w:tcBorders>
              <w:top w:val="nil"/>
              <w:left w:val="nil"/>
              <w:bottom w:val="single" w:sz="4" w:space="0" w:color="auto"/>
              <w:right w:val="single" w:sz="4" w:space="0" w:color="auto"/>
            </w:tcBorders>
            <w:shd w:val="clear" w:color="auto" w:fill="auto"/>
            <w:vAlign w:val="center"/>
          </w:tcPr>
          <w:p w14:paraId="5EE5ABB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kVrms</w:t>
            </w:r>
          </w:p>
        </w:tc>
        <w:tc>
          <w:tcPr>
            <w:tcW w:w="4376" w:type="dxa"/>
            <w:tcBorders>
              <w:top w:val="nil"/>
              <w:left w:val="nil"/>
              <w:bottom w:val="single" w:sz="4" w:space="0" w:color="auto"/>
              <w:right w:val="double" w:sz="4" w:space="0" w:color="auto"/>
            </w:tcBorders>
            <w:shd w:val="clear" w:color="auto" w:fill="auto"/>
            <w:vAlign w:val="center"/>
          </w:tcPr>
          <w:p w14:paraId="2BF8FB4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Nhà sản xuất chào đáp ứng cấu hình lưới điện</w:t>
            </w:r>
          </w:p>
        </w:tc>
      </w:tr>
      <w:tr w:rsidR="004A22EB" w:rsidRPr="004A22EB" w14:paraId="456872B2"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276D58F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6</w:t>
            </w:r>
          </w:p>
        </w:tc>
        <w:tc>
          <w:tcPr>
            <w:tcW w:w="3817" w:type="dxa"/>
            <w:tcBorders>
              <w:top w:val="nil"/>
              <w:left w:val="nil"/>
              <w:bottom w:val="single" w:sz="4" w:space="0" w:color="auto"/>
              <w:right w:val="single" w:sz="4" w:space="0" w:color="auto"/>
            </w:tcBorders>
            <w:shd w:val="clear" w:color="auto" w:fill="auto"/>
            <w:vAlign w:val="center"/>
          </w:tcPr>
          <w:p w14:paraId="28FAF74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Dòng điện phóng định mức </w:t>
            </w:r>
          </w:p>
        </w:tc>
        <w:tc>
          <w:tcPr>
            <w:tcW w:w="1134" w:type="dxa"/>
            <w:tcBorders>
              <w:top w:val="nil"/>
              <w:left w:val="nil"/>
              <w:bottom w:val="single" w:sz="4" w:space="0" w:color="auto"/>
              <w:right w:val="single" w:sz="4" w:space="0" w:color="auto"/>
            </w:tcBorders>
            <w:shd w:val="clear" w:color="auto" w:fill="auto"/>
            <w:vAlign w:val="center"/>
          </w:tcPr>
          <w:p w14:paraId="3EED998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kA</w:t>
            </w:r>
          </w:p>
        </w:tc>
        <w:tc>
          <w:tcPr>
            <w:tcW w:w="4376" w:type="dxa"/>
            <w:tcBorders>
              <w:top w:val="nil"/>
              <w:left w:val="nil"/>
              <w:bottom w:val="single" w:sz="4" w:space="0" w:color="auto"/>
              <w:right w:val="double" w:sz="4" w:space="0" w:color="auto"/>
            </w:tcBorders>
            <w:shd w:val="clear" w:color="auto" w:fill="auto"/>
            <w:vAlign w:val="center"/>
          </w:tcPr>
          <w:p w14:paraId="3C27294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10</w:t>
            </w:r>
          </w:p>
        </w:tc>
      </w:tr>
      <w:tr w:rsidR="004A22EB" w:rsidRPr="004A22EB" w14:paraId="190C41C6"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5304FCF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7</w:t>
            </w:r>
          </w:p>
        </w:tc>
        <w:tc>
          <w:tcPr>
            <w:tcW w:w="3817" w:type="dxa"/>
            <w:tcBorders>
              <w:top w:val="nil"/>
              <w:left w:val="nil"/>
              <w:bottom w:val="single" w:sz="4" w:space="0" w:color="auto"/>
              <w:right w:val="single" w:sz="4" w:space="0" w:color="auto"/>
            </w:tcBorders>
            <w:shd w:val="clear" w:color="auto" w:fill="auto"/>
            <w:vAlign w:val="center"/>
          </w:tcPr>
          <w:p w14:paraId="01688112"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Dòng điện phóng đỉnh </w:t>
            </w:r>
          </w:p>
        </w:tc>
        <w:tc>
          <w:tcPr>
            <w:tcW w:w="1134" w:type="dxa"/>
            <w:tcBorders>
              <w:top w:val="nil"/>
              <w:left w:val="nil"/>
              <w:bottom w:val="single" w:sz="4" w:space="0" w:color="auto"/>
              <w:right w:val="single" w:sz="4" w:space="0" w:color="auto"/>
            </w:tcBorders>
            <w:shd w:val="clear" w:color="auto" w:fill="auto"/>
            <w:vAlign w:val="center"/>
          </w:tcPr>
          <w:p w14:paraId="212C490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kApeak</w:t>
            </w:r>
          </w:p>
        </w:tc>
        <w:tc>
          <w:tcPr>
            <w:tcW w:w="4376" w:type="dxa"/>
            <w:tcBorders>
              <w:top w:val="nil"/>
              <w:left w:val="nil"/>
              <w:bottom w:val="single" w:sz="4" w:space="0" w:color="auto"/>
              <w:right w:val="double" w:sz="4" w:space="0" w:color="auto"/>
            </w:tcBorders>
            <w:shd w:val="clear" w:color="auto" w:fill="auto"/>
            <w:vAlign w:val="center"/>
          </w:tcPr>
          <w:p w14:paraId="3AF9B7C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100</w:t>
            </w:r>
          </w:p>
        </w:tc>
      </w:tr>
      <w:tr w:rsidR="004A22EB" w:rsidRPr="004A22EB" w14:paraId="42CD3C26" w14:textId="77777777" w:rsidTr="00AB2098">
        <w:trPr>
          <w:cantSplit/>
          <w:trHeight w:val="630"/>
        </w:trPr>
        <w:tc>
          <w:tcPr>
            <w:tcW w:w="709" w:type="dxa"/>
            <w:tcBorders>
              <w:top w:val="nil"/>
              <w:left w:val="double" w:sz="4" w:space="0" w:color="auto"/>
              <w:bottom w:val="single" w:sz="4" w:space="0" w:color="auto"/>
              <w:right w:val="single" w:sz="4" w:space="0" w:color="auto"/>
            </w:tcBorders>
            <w:shd w:val="clear" w:color="auto" w:fill="auto"/>
            <w:vAlign w:val="center"/>
          </w:tcPr>
          <w:p w14:paraId="0643F71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8</w:t>
            </w:r>
          </w:p>
        </w:tc>
        <w:tc>
          <w:tcPr>
            <w:tcW w:w="3817" w:type="dxa"/>
            <w:tcBorders>
              <w:top w:val="nil"/>
              <w:left w:val="nil"/>
              <w:bottom w:val="single" w:sz="4" w:space="0" w:color="auto"/>
              <w:right w:val="single" w:sz="4" w:space="0" w:color="auto"/>
            </w:tcBorders>
            <w:shd w:val="clear" w:color="auto" w:fill="auto"/>
            <w:vAlign w:val="center"/>
          </w:tcPr>
          <w:p w14:paraId="786ADCA2"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Năng lượng nhiệt định mức Qth</w:t>
            </w:r>
          </w:p>
        </w:tc>
        <w:tc>
          <w:tcPr>
            <w:tcW w:w="1134" w:type="dxa"/>
            <w:tcBorders>
              <w:top w:val="nil"/>
              <w:left w:val="nil"/>
              <w:bottom w:val="single" w:sz="4" w:space="0" w:color="auto"/>
              <w:right w:val="single" w:sz="4" w:space="0" w:color="auto"/>
            </w:tcBorders>
            <w:shd w:val="clear" w:color="auto" w:fill="auto"/>
            <w:vAlign w:val="center"/>
          </w:tcPr>
          <w:p w14:paraId="369F244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C</w:t>
            </w:r>
          </w:p>
        </w:tc>
        <w:tc>
          <w:tcPr>
            <w:tcW w:w="4376" w:type="dxa"/>
            <w:tcBorders>
              <w:top w:val="nil"/>
              <w:left w:val="nil"/>
              <w:bottom w:val="single" w:sz="4" w:space="0" w:color="auto"/>
              <w:right w:val="double" w:sz="4" w:space="0" w:color="auto"/>
            </w:tcBorders>
            <w:shd w:val="clear" w:color="auto" w:fill="auto"/>
            <w:vAlign w:val="center"/>
          </w:tcPr>
          <w:p w14:paraId="12402B6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1,1</w:t>
            </w:r>
          </w:p>
        </w:tc>
      </w:tr>
      <w:tr w:rsidR="004A22EB" w:rsidRPr="004A22EB" w14:paraId="6DDCFDF4" w14:textId="77777777" w:rsidTr="00AB2098">
        <w:trPr>
          <w:cantSplit/>
          <w:trHeight w:val="630"/>
        </w:trPr>
        <w:tc>
          <w:tcPr>
            <w:tcW w:w="709" w:type="dxa"/>
            <w:tcBorders>
              <w:top w:val="nil"/>
              <w:left w:val="double" w:sz="4" w:space="0" w:color="auto"/>
              <w:bottom w:val="single" w:sz="4" w:space="0" w:color="auto"/>
              <w:right w:val="single" w:sz="4" w:space="0" w:color="auto"/>
            </w:tcBorders>
            <w:shd w:val="clear" w:color="auto" w:fill="auto"/>
            <w:vAlign w:val="center"/>
          </w:tcPr>
          <w:p w14:paraId="568946B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9</w:t>
            </w:r>
          </w:p>
        </w:tc>
        <w:tc>
          <w:tcPr>
            <w:tcW w:w="3817" w:type="dxa"/>
            <w:tcBorders>
              <w:top w:val="nil"/>
              <w:left w:val="nil"/>
              <w:bottom w:val="single" w:sz="4" w:space="0" w:color="auto"/>
              <w:right w:val="single" w:sz="4" w:space="0" w:color="auto"/>
            </w:tcBorders>
            <w:shd w:val="clear" w:color="auto" w:fill="auto"/>
            <w:vAlign w:val="center"/>
          </w:tcPr>
          <w:p w14:paraId="6B6A83D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Khả năng phóng lặp lại - Qrs</w:t>
            </w:r>
          </w:p>
        </w:tc>
        <w:tc>
          <w:tcPr>
            <w:tcW w:w="1134" w:type="dxa"/>
            <w:tcBorders>
              <w:top w:val="nil"/>
              <w:left w:val="nil"/>
              <w:bottom w:val="single" w:sz="4" w:space="0" w:color="auto"/>
              <w:right w:val="single" w:sz="4" w:space="0" w:color="auto"/>
            </w:tcBorders>
            <w:shd w:val="clear" w:color="auto" w:fill="auto"/>
            <w:vAlign w:val="center"/>
          </w:tcPr>
          <w:p w14:paraId="7050B32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C</w:t>
            </w:r>
          </w:p>
        </w:tc>
        <w:tc>
          <w:tcPr>
            <w:tcW w:w="4376" w:type="dxa"/>
            <w:tcBorders>
              <w:top w:val="nil"/>
              <w:left w:val="nil"/>
              <w:bottom w:val="single" w:sz="4" w:space="0" w:color="auto"/>
              <w:right w:val="double" w:sz="4" w:space="0" w:color="auto"/>
            </w:tcBorders>
            <w:shd w:val="clear" w:color="auto" w:fill="auto"/>
            <w:vAlign w:val="center"/>
          </w:tcPr>
          <w:p w14:paraId="62F50C1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0,4</w:t>
            </w:r>
          </w:p>
        </w:tc>
      </w:tr>
      <w:tr w:rsidR="004A22EB" w:rsidRPr="004A22EB" w14:paraId="5A183844" w14:textId="77777777" w:rsidTr="00AB2098">
        <w:trPr>
          <w:cantSplit/>
          <w:trHeight w:val="630"/>
        </w:trPr>
        <w:tc>
          <w:tcPr>
            <w:tcW w:w="709" w:type="dxa"/>
            <w:tcBorders>
              <w:top w:val="nil"/>
              <w:left w:val="double" w:sz="4" w:space="0" w:color="auto"/>
              <w:bottom w:val="single" w:sz="4" w:space="0" w:color="auto"/>
              <w:right w:val="single" w:sz="4" w:space="0" w:color="auto"/>
            </w:tcBorders>
            <w:shd w:val="clear" w:color="auto" w:fill="auto"/>
            <w:vAlign w:val="center"/>
          </w:tcPr>
          <w:p w14:paraId="52077DA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10</w:t>
            </w:r>
          </w:p>
        </w:tc>
        <w:tc>
          <w:tcPr>
            <w:tcW w:w="3817" w:type="dxa"/>
            <w:tcBorders>
              <w:top w:val="nil"/>
              <w:left w:val="nil"/>
              <w:bottom w:val="single" w:sz="4" w:space="0" w:color="auto"/>
              <w:right w:val="single" w:sz="4" w:space="0" w:color="auto"/>
            </w:tcBorders>
            <w:shd w:val="clear" w:color="auto" w:fill="auto"/>
            <w:vAlign w:val="center"/>
          </w:tcPr>
          <w:p w14:paraId="046CBEB3"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Hệ số phối hợp cách điện</w:t>
            </w:r>
          </w:p>
        </w:tc>
        <w:tc>
          <w:tcPr>
            <w:tcW w:w="1134" w:type="dxa"/>
            <w:tcBorders>
              <w:top w:val="nil"/>
              <w:left w:val="nil"/>
              <w:bottom w:val="single" w:sz="4" w:space="0" w:color="auto"/>
              <w:right w:val="single" w:sz="4" w:space="0" w:color="auto"/>
            </w:tcBorders>
            <w:shd w:val="clear" w:color="auto" w:fill="auto"/>
            <w:vAlign w:val="center"/>
          </w:tcPr>
          <w:p w14:paraId="5ADC87A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594C2AF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1,4</w:t>
            </w:r>
          </w:p>
        </w:tc>
      </w:tr>
      <w:tr w:rsidR="004A22EB" w:rsidRPr="004A22EB" w14:paraId="516FC7A9" w14:textId="77777777" w:rsidTr="00AB2098">
        <w:trPr>
          <w:cantSplit/>
          <w:trHeight w:val="630"/>
        </w:trPr>
        <w:tc>
          <w:tcPr>
            <w:tcW w:w="709" w:type="dxa"/>
            <w:tcBorders>
              <w:top w:val="nil"/>
              <w:left w:val="double" w:sz="4" w:space="0" w:color="auto"/>
              <w:bottom w:val="single" w:sz="4" w:space="0" w:color="auto"/>
              <w:right w:val="single" w:sz="4" w:space="0" w:color="auto"/>
            </w:tcBorders>
            <w:shd w:val="clear" w:color="auto" w:fill="auto"/>
            <w:vAlign w:val="center"/>
          </w:tcPr>
          <w:p w14:paraId="6E3364F0"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IV</w:t>
            </w:r>
          </w:p>
        </w:tc>
        <w:tc>
          <w:tcPr>
            <w:tcW w:w="9327" w:type="dxa"/>
            <w:gridSpan w:val="3"/>
            <w:tcBorders>
              <w:top w:val="nil"/>
              <w:left w:val="nil"/>
              <w:bottom w:val="single" w:sz="4" w:space="0" w:color="auto"/>
              <w:right w:val="double" w:sz="4" w:space="0" w:color="auto"/>
            </w:tcBorders>
            <w:shd w:val="clear" w:color="auto" w:fill="auto"/>
            <w:vAlign w:val="center"/>
          </w:tcPr>
          <w:p w14:paraId="44B43C08"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số kỹ thuật của vỏ chống sét van</w:t>
            </w:r>
          </w:p>
        </w:tc>
      </w:tr>
      <w:tr w:rsidR="004A22EB" w:rsidRPr="004A22EB" w14:paraId="3AD24B3C" w14:textId="77777777" w:rsidTr="00AB2098">
        <w:trPr>
          <w:cantSplit/>
          <w:trHeight w:val="630"/>
        </w:trPr>
        <w:tc>
          <w:tcPr>
            <w:tcW w:w="709" w:type="dxa"/>
            <w:tcBorders>
              <w:top w:val="nil"/>
              <w:left w:val="double" w:sz="4" w:space="0" w:color="auto"/>
              <w:bottom w:val="single" w:sz="4" w:space="0" w:color="auto"/>
              <w:right w:val="single" w:sz="4" w:space="0" w:color="auto"/>
            </w:tcBorders>
            <w:shd w:val="clear" w:color="auto" w:fill="auto"/>
            <w:vAlign w:val="center"/>
          </w:tcPr>
          <w:p w14:paraId="484B868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3817" w:type="dxa"/>
            <w:tcBorders>
              <w:top w:val="nil"/>
              <w:left w:val="nil"/>
              <w:bottom w:val="single" w:sz="4" w:space="0" w:color="auto"/>
              <w:right w:val="single" w:sz="4" w:space="0" w:color="auto"/>
            </w:tcBorders>
            <w:shd w:val="clear" w:color="auto" w:fill="auto"/>
            <w:vAlign w:val="center"/>
          </w:tcPr>
          <w:p w14:paraId="14756EC5"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Vật liệu vỏ</w:t>
            </w:r>
          </w:p>
        </w:tc>
        <w:tc>
          <w:tcPr>
            <w:tcW w:w="1134" w:type="dxa"/>
            <w:tcBorders>
              <w:top w:val="nil"/>
              <w:left w:val="nil"/>
              <w:bottom w:val="single" w:sz="4" w:space="0" w:color="auto"/>
              <w:right w:val="single" w:sz="4" w:space="0" w:color="auto"/>
            </w:tcBorders>
            <w:shd w:val="clear" w:color="auto" w:fill="auto"/>
            <w:vAlign w:val="center"/>
          </w:tcPr>
          <w:p w14:paraId="78274119"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4376" w:type="dxa"/>
            <w:tcBorders>
              <w:top w:val="nil"/>
              <w:left w:val="nil"/>
              <w:bottom w:val="single" w:sz="4" w:space="0" w:color="auto"/>
              <w:right w:val="double" w:sz="4" w:space="0" w:color="auto"/>
            </w:tcBorders>
            <w:shd w:val="clear" w:color="auto" w:fill="auto"/>
            <w:vAlign w:val="center"/>
          </w:tcPr>
          <w:p w14:paraId="14F94B8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Vật liệu tổng hợp loại Silicon rubber (SR) hoặc sứ đúc nguyên khối</w:t>
            </w:r>
          </w:p>
        </w:tc>
      </w:tr>
      <w:tr w:rsidR="004A22EB" w:rsidRPr="004A22EB" w14:paraId="07537BB0" w14:textId="77777777" w:rsidTr="00AB2098">
        <w:trPr>
          <w:cantSplit/>
          <w:trHeight w:val="630"/>
        </w:trPr>
        <w:tc>
          <w:tcPr>
            <w:tcW w:w="709" w:type="dxa"/>
            <w:tcBorders>
              <w:top w:val="nil"/>
              <w:left w:val="double" w:sz="4" w:space="0" w:color="auto"/>
              <w:bottom w:val="single" w:sz="4" w:space="0" w:color="auto"/>
              <w:right w:val="single" w:sz="4" w:space="0" w:color="auto"/>
            </w:tcBorders>
            <w:shd w:val="clear" w:color="auto" w:fill="auto"/>
            <w:vAlign w:val="center"/>
          </w:tcPr>
          <w:p w14:paraId="309D1F8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3817" w:type="dxa"/>
            <w:tcBorders>
              <w:top w:val="nil"/>
              <w:left w:val="nil"/>
              <w:bottom w:val="single" w:sz="4" w:space="0" w:color="auto"/>
              <w:right w:val="single" w:sz="4" w:space="0" w:color="auto"/>
            </w:tcBorders>
            <w:shd w:val="clear" w:color="auto" w:fill="auto"/>
            <w:vAlign w:val="center"/>
          </w:tcPr>
          <w:p w14:paraId="16D04D80"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chịu đựng xung sét của cách điện (1,2/50μs) - Bil</w:t>
            </w:r>
          </w:p>
        </w:tc>
        <w:tc>
          <w:tcPr>
            <w:tcW w:w="1134" w:type="dxa"/>
            <w:tcBorders>
              <w:top w:val="nil"/>
              <w:left w:val="nil"/>
              <w:bottom w:val="single" w:sz="4" w:space="0" w:color="auto"/>
              <w:right w:val="single" w:sz="4" w:space="0" w:color="auto"/>
            </w:tcBorders>
            <w:shd w:val="clear" w:color="auto" w:fill="auto"/>
            <w:vAlign w:val="center"/>
          </w:tcPr>
          <w:p w14:paraId="5039E2D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xml:space="preserve"> kV</w:t>
            </w:r>
          </w:p>
        </w:tc>
        <w:tc>
          <w:tcPr>
            <w:tcW w:w="4376" w:type="dxa"/>
            <w:tcBorders>
              <w:top w:val="nil"/>
              <w:left w:val="nil"/>
              <w:bottom w:val="single" w:sz="4" w:space="0" w:color="auto"/>
              <w:right w:val="double" w:sz="4" w:space="0" w:color="auto"/>
            </w:tcBorders>
            <w:shd w:val="clear" w:color="auto" w:fill="auto"/>
            <w:vAlign w:val="center"/>
          </w:tcPr>
          <w:p w14:paraId="57C04CE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125</w:t>
            </w:r>
          </w:p>
        </w:tc>
      </w:tr>
      <w:tr w:rsidR="004A22EB" w:rsidRPr="004A22EB" w14:paraId="19B316B6" w14:textId="77777777" w:rsidTr="00AB2098">
        <w:trPr>
          <w:cantSplit/>
          <w:trHeight w:val="630"/>
        </w:trPr>
        <w:tc>
          <w:tcPr>
            <w:tcW w:w="709" w:type="dxa"/>
            <w:tcBorders>
              <w:top w:val="nil"/>
              <w:left w:val="double" w:sz="4" w:space="0" w:color="auto"/>
              <w:bottom w:val="single" w:sz="4" w:space="0" w:color="auto"/>
              <w:right w:val="single" w:sz="4" w:space="0" w:color="auto"/>
            </w:tcBorders>
            <w:shd w:val="clear" w:color="auto" w:fill="auto"/>
            <w:vAlign w:val="center"/>
          </w:tcPr>
          <w:p w14:paraId="28BCB7C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3817" w:type="dxa"/>
            <w:tcBorders>
              <w:top w:val="nil"/>
              <w:left w:val="nil"/>
              <w:bottom w:val="single" w:sz="4" w:space="0" w:color="auto"/>
              <w:right w:val="single" w:sz="4" w:space="0" w:color="auto"/>
            </w:tcBorders>
            <w:shd w:val="clear" w:color="auto" w:fill="auto"/>
            <w:vAlign w:val="center"/>
          </w:tcPr>
          <w:p w14:paraId="6AE3008B"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Điện áp chịu đựng tần số nguồn của cách điện (50Hz/1 phút) </w:t>
            </w:r>
          </w:p>
        </w:tc>
        <w:tc>
          <w:tcPr>
            <w:tcW w:w="1134" w:type="dxa"/>
            <w:tcBorders>
              <w:top w:val="nil"/>
              <w:left w:val="nil"/>
              <w:bottom w:val="single" w:sz="4" w:space="0" w:color="auto"/>
              <w:right w:val="single" w:sz="4" w:space="0" w:color="auto"/>
            </w:tcBorders>
            <w:shd w:val="clear" w:color="auto" w:fill="auto"/>
            <w:vAlign w:val="center"/>
          </w:tcPr>
          <w:p w14:paraId="2198B7A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kVrms</w:t>
            </w:r>
          </w:p>
        </w:tc>
        <w:tc>
          <w:tcPr>
            <w:tcW w:w="4376" w:type="dxa"/>
            <w:tcBorders>
              <w:top w:val="nil"/>
              <w:left w:val="nil"/>
              <w:bottom w:val="single" w:sz="4" w:space="0" w:color="auto"/>
              <w:right w:val="double" w:sz="4" w:space="0" w:color="auto"/>
            </w:tcBorders>
            <w:shd w:val="clear" w:color="auto" w:fill="auto"/>
            <w:vAlign w:val="center"/>
          </w:tcPr>
          <w:p w14:paraId="7AC95AF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50</w:t>
            </w:r>
          </w:p>
        </w:tc>
      </w:tr>
      <w:tr w:rsidR="004A22EB" w:rsidRPr="004A22EB" w14:paraId="0E3135D2"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067B167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3817" w:type="dxa"/>
            <w:tcBorders>
              <w:top w:val="nil"/>
              <w:left w:val="nil"/>
              <w:bottom w:val="single" w:sz="4" w:space="0" w:color="auto"/>
              <w:right w:val="single" w:sz="4" w:space="0" w:color="auto"/>
            </w:tcBorders>
            <w:shd w:val="clear" w:color="auto" w:fill="auto"/>
            <w:vAlign w:val="center"/>
          </w:tcPr>
          <w:p w14:paraId="3B199E9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Chiều dài đường rò của cách điện</w:t>
            </w:r>
          </w:p>
        </w:tc>
        <w:tc>
          <w:tcPr>
            <w:tcW w:w="1134" w:type="dxa"/>
            <w:tcBorders>
              <w:top w:val="nil"/>
              <w:left w:val="nil"/>
              <w:bottom w:val="single" w:sz="4" w:space="0" w:color="auto"/>
              <w:right w:val="single" w:sz="4" w:space="0" w:color="auto"/>
            </w:tcBorders>
            <w:shd w:val="clear" w:color="auto" w:fill="auto"/>
            <w:vAlign w:val="center"/>
          </w:tcPr>
          <w:p w14:paraId="60E6962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mm/kV</w:t>
            </w:r>
          </w:p>
        </w:tc>
        <w:tc>
          <w:tcPr>
            <w:tcW w:w="4376" w:type="dxa"/>
            <w:tcBorders>
              <w:top w:val="nil"/>
              <w:left w:val="nil"/>
              <w:bottom w:val="single" w:sz="4" w:space="0" w:color="auto"/>
              <w:right w:val="double" w:sz="4" w:space="0" w:color="auto"/>
            </w:tcBorders>
            <w:shd w:val="clear" w:color="auto" w:fill="auto"/>
            <w:vAlign w:val="center"/>
          </w:tcPr>
          <w:p w14:paraId="091BE51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25 hoặc 31 (tùy theo môi trường khu vực thiết kế)</w:t>
            </w:r>
          </w:p>
        </w:tc>
      </w:tr>
      <w:tr w:rsidR="004A22EB" w:rsidRPr="004A22EB" w14:paraId="3E708DC4" w14:textId="77777777" w:rsidTr="00AB2098">
        <w:trPr>
          <w:cantSplit/>
          <w:trHeight w:val="315"/>
        </w:trPr>
        <w:tc>
          <w:tcPr>
            <w:tcW w:w="709" w:type="dxa"/>
            <w:tcBorders>
              <w:top w:val="nil"/>
              <w:left w:val="double" w:sz="4" w:space="0" w:color="auto"/>
              <w:bottom w:val="single" w:sz="4" w:space="0" w:color="auto"/>
              <w:right w:val="nil"/>
            </w:tcBorders>
            <w:shd w:val="clear" w:color="auto" w:fill="auto"/>
            <w:vAlign w:val="center"/>
          </w:tcPr>
          <w:p w14:paraId="10EA7A2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w:t>
            </w:r>
          </w:p>
        </w:tc>
        <w:tc>
          <w:tcPr>
            <w:tcW w:w="3817" w:type="dxa"/>
            <w:tcBorders>
              <w:top w:val="nil"/>
              <w:left w:val="single" w:sz="4" w:space="0" w:color="auto"/>
              <w:bottom w:val="single" w:sz="4" w:space="0" w:color="auto"/>
              <w:right w:val="single" w:sz="4" w:space="0" w:color="auto"/>
            </w:tcBorders>
            <w:shd w:val="clear" w:color="auto" w:fill="auto"/>
            <w:vAlign w:val="center"/>
          </w:tcPr>
          <w:p w14:paraId="0E5DF5BB"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Khả năng chịu lực tĩnh</w:t>
            </w:r>
          </w:p>
        </w:tc>
        <w:tc>
          <w:tcPr>
            <w:tcW w:w="1134" w:type="dxa"/>
            <w:tcBorders>
              <w:top w:val="nil"/>
              <w:left w:val="nil"/>
              <w:bottom w:val="single" w:sz="4" w:space="0" w:color="auto"/>
              <w:right w:val="single" w:sz="4" w:space="0" w:color="auto"/>
            </w:tcBorders>
            <w:shd w:val="clear" w:color="auto" w:fill="auto"/>
            <w:vAlign w:val="center"/>
          </w:tcPr>
          <w:p w14:paraId="45A8B13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kN</w:t>
            </w:r>
          </w:p>
        </w:tc>
        <w:tc>
          <w:tcPr>
            <w:tcW w:w="4376" w:type="dxa"/>
            <w:tcBorders>
              <w:top w:val="nil"/>
              <w:left w:val="nil"/>
              <w:bottom w:val="single" w:sz="4" w:space="0" w:color="auto"/>
              <w:right w:val="double" w:sz="4" w:space="0" w:color="auto"/>
            </w:tcBorders>
            <w:shd w:val="clear" w:color="auto" w:fill="auto"/>
            <w:vAlign w:val="center"/>
          </w:tcPr>
          <w:p w14:paraId="73A28FB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xml:space="preserve">Đơn vị tư vấn tính toán </w:t>
            </w:r>
          </w:p>
        </w:tc>
      </w:tr>
      <w:tr w:rsidR="004A22EB" w:rsidRPr="004A22EB" w14:paraId="01144C00" w14:textId="77777777" w:rsidTr="00AB2098">
        <w:trPr>
          <w:cantSplit/>
          <w:trHeight w:val="315"/>
        </w:trPr>
        <w:tc>
          <w:tcPr>
            <w:tcW w:w="709" w:type="dxa"/>
            <w:tcBorders>
              <w:top w:val="nil"/>
              <w:left w:val="double" w:sz="4" w:space="0" w:color="auto"/>
              <w:bottom w:val="single" w:sz="4" w:space="0" w:color="auto"/>
              <w:right w:val="nil"/>
            </w:tcBorders>
            <w:shd w:val="clear" w:color="auto" w:fill="auto"/>
            <w:vAlign w:val="center"/>
          </w:tcPr>
          <w:p w14:paraId="7EFB5ED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6</w:t>
            </w:r>
          </w:p>
        </w:tc>
        <w:tc>
          <w:tcPr>
            <w:tcW w:w="3817" w:type="dxa"/>
            <w:tcBorders>
              <w:top w:val="nil"/>
              <w:left w:val="single" w:sz="4" w:space="0" w:color="auto"/>
              <w:bottom w:val="single" w:sz="4" w:space="0" w:color="auto"/>
              <w:right w:val="single" w:sz="4" w:space="0" w:color="auto"/>
            </w:tcBorders>
            <w:shd w:val="clear" w:color="auto" w:fill="auto"/>
            <w:vAlign w:val="center"/>
          </w:tcPr>
          <w:p w14:paraId="0C7302C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Khả năng chịu lực động</w:t>
            </w:r>
          </w:p>
        </w:tc>
        <w:tc>
          <w:tcPr>
            <w:tcW w:w="1134" w:type="dxa"/>
            <w:tcBorders>
              <w:top w:val="nil"/>
              <w:left w:val="nil"/>
              <w:bottom w:val="single" w:sz="4" w:space="0" w:color="auto"/>
              <w:right w:val="single" w:sz="4" w:space="0" w:color="auto"/>
            </w:tcBorders>
            <w:shd w:val="clear" w:color="auto" w:fill="auto"/>
            <w:vAlign w:val="center"/>
          </w:tcPr>
          <w:p w14:paraId="333E52A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kN</w:t>
            </w:r>
          </w:p>
        </w:tc>
        <w:tc>
          <w:tcPr>
            <w:tcW w:w="4376" w:type="dxa"/>
            <w:tcBorders>
              <w:top w:val="nil"/>
              <w:left w:val="nil"/>
              <w:bottom w:val="single" w:sz="4" w:space="0" w:color="auto"/>
              <w:right w:val="double" w:sz="4" w:space="0" w:color="auto"/>
            </w:tcBorders>
            <w:shd w:val="clear" w:color="auto" w:fill="auto"/>
            <w:vAlign w:val="center"/>
          </w:tcPr>
          <w:p w14:paraId="78F599A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Đơn vị tư vấn tính toán</w:t>
            </w:r>
          </w:p>
        </w:tc>
      </w:tr>
      <w:tr w:rsidR="004A22EB" w:rsidRPr="004A22EB" w14:paraId="14A7FC33" w14:textId="77777777" w:rsidTr="00AB2098">
        <w:trPr>
          <w:cantSplit/>
          <w:trHeight w:val="315"/>
        </w:trPr>
        <w:tc>
          <w:tcPr>
            <w:tcW w:w="709" w:type="dxa"/>
            <w:tcBorders>
              <w:top w:val="nil"/>
              <w:left w:val="double" w:sz="4" w:space="0" w:color="auto"/>
              <w:bottom w:val="single" w:sz="4" w:space="0" w:color="auto"/>
              <w:right w:val="nil"/>
            </w:tcBorders>
            <w:shd w:val="clear" w:color="auto" w:fill="auto"/>
            <w:vAlign w:val="center"/>
          </w:tcPr>
          <w:p w14:paraId="02B455A0"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V</w:t>
            </w:r>
          </w:p>
        </w:tc>
        <w:tc>
          <w:tcPr>
            <w:tcW w:w="9327" w:type="dxa"/>
            <w:gridSpan w:val="3"/>
            <w:tcBorders>
              <w:top w:val="nil"/>
              <w:left w:val="single" w:sz="4" w:space="0" w:color="auto"/>
              <w:bottom w:val="single" w:sz="4" w:space="0" w:color="auto"/>
              <w:right w:val="double" w:sz="4" w:space="0" w:color="auto"/>
            </w:tcBorders>
            <w:shd w:val="clear" w:color="auto" w:fill="auto"/>
            <w:vAlign w:val="center"/>
          </w:tcPr>
          <w:p w14:paraId="5B458263"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Các phụ kiện khác</w:t>
            </w:r>
          </w:p>
        </w:tc>
      </w:tr>
      <w:tr w:rsidR="004A22EB" w:rsidRPr="004A22EB" w14:paraId="0305FFA7" w14:textId="77777777" w:rsidTr="00AB2098">
        <w:trPr>
          <w:cantSplit/>
          <w:trHeight w:val="315"/>
        </w:trPr>
        <w:tc>
          <w:tcPr>
            <w:tcW w:w="709" w:type="dxa"/>
            <w:tcBorders>
              <w:top w:val="nil"/>
              <w:left w:val="double" w:sz="4" w:space="0" w:color="auto"/>
              <w:bottom w:val="single" w:sz="4" w:space="0" w:color="auto"/>
              <w:right w:val="nil"/>
            </w:tcBorders>
            <w:shd w:val="clear" w:color="auto" w:fill="auto"/>
            <w:vAlign w:val="center"/>
          </w:tcPr>
          <w:p w14:paraId="0B82EEC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3817" w:type="dxa"/>
            <w:tcBorders>
              <w:top w:val="nil"/>
              <w:left w:val="single" w:sz="4" w:space="0" w:color="auto"/>
              <w:bottom w:val="single" w:sz="4" w:space="0" w:color="auto"/>
              <w:right w:val="single" w:sz="4" w:space="0" w:color="auto"/>
            </w:tcBorders>
            <w:shd w:val="clear" w:color="auto" w:fill="auto"/>
            <w:vAlign w:val="center"/>
          </w:tcPr>
          <w:p w14:paraId="390FB96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Bộ chị thị sự cố disconector (nếu có)</w:t>
            </w:r>
          </w:p>
        </w:tc>
        <w:tc>
          <w:tcPr>
            <w:tcW w:w="1134" w:type="dxa"/>
            <w:tcBorders>
              <w:top w:val="nil"/>
              <w:left w:val="nil"/>
              <w:bottom w:val="single" w:sz="4" w:space="0" w:color="auto"/>
              <w:right w:val="single" w:sz="4" w:space="0" w:color="auto"/>
            </w:tcBorders>
            <w:shd w:val="clear" w:color="auto" w:fill="auto"/>
            <w:vAlign w:val="center"/>
          </w:tcPr>
          <w:p w14:paraId="2B48DEEB"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4376" w:type="dxa"/>
            <w:tcBorders>
              <w:top w:val="nil"/>
              <w:left w:val="nil"/>
              <w:bottom w:val="single" w:sz="4" w:space="0" w:color="auto"/>
              <w:right w:val="double" w:sz="4" w:space="0" w:color="auto"/>
            </w:tcBorders>
            <w:shd w:val="clear" w:color="auto" w:fill="auto"/>
            <w:vAlign w:val="center"/>
          </w:tcPr>
          <w:p w14:paraId="259C94D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Cùng hãng chế tạo chống sét van</w:t>
            </w:r>
          </w:p>
        </w:tc>
      </w:tr>
      <w:tr w:rsidR="004A22EB" w:rsidRPr="004A22EB" w14:paraId="7447420E" w14:textId="77777777" w:rsidTr="00AB2098">
        <w:trPr>
          <w:cantSplit/>
          <w:trHeight w:val="315"/>
        </w:trPr>
        <w:tc>
          <w:tcPr>
            <w:tcW w:w="709" w:type="dxa"/>
            <w:tcBorders>
              <w:top w:val="nil"/>
              <w:left w:val="double" w:sz="4" w:space="0" w:color="auto"/>
              <w:bottom w:val="single" w:sz="4" w:space="0" w:color="auto"/>
              <w:right w:val="nil"/>
            </w:tcBorders>
            <w:shd w:val="clear" w:color="auto" w:fill="auto"/>
            <w:vAlign w:val="center"/>
          </w:tcPr>
          <w:p w14:paraId="182D687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3817" w:type="dxa"/>
            <w:tcBorders>
              <w:top w:val="nil"/>
              <w:left w:val="single" w:sz="4" w:space="0" w:color="auto"/>
              <w:bottom w:val="single" w:sz="4" w:space="0" w:color="auto"/>
              <w:right w:val="single" w:sz="4" w:space="0" w:color="auto"/>
            </w:tcBorders>
            <w:shd w:val="clear" w:color="auto" w:fill="auto"/>
            <w:vAlign w:val="center"/>
          </w:tcPr>
          <w:p w14:paraId="210D329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Giá đỡ (nếu có)</w:t>
            </w:r>
          </w:p>
        </w:tc>
        <w:tc>
          <w:tcPr>
            <w:tcW w:w="1134" w:type="dxa"/>
            <w:tcBorders>
              <w:top w:val="nil"/>
              <w:left w:val="nil"/>
              <w:bottom w:val="single" w:sz="4" w:space="0" w:color="auto"/>
              <w:right w:val="single" w:sz="4" w:space="0" w:color="auto"/>
            </w:tcBorders>
            <w:shd w:val="clear" w:color="auto" w:fill="auto"/>
            <w:vAlign w:val="center"/>
          </w:tcPr>
          <w:p w14:paraId="125A8C6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36C9BC3D"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24F50B5" w14:textId="77777777" w:rsidTr="00AB2098">
        <w:trPr>
          <w:cantSplit/>
          <w:trHeight w:val="315"/>
        </w:trPr>
        <w:tc>
          <w:tcPr>
            <w:tcW w:w="709" w:type="dxa"/>
            <w:vMerge w:val="restart"/>
            <w:tcBorders>
              <w:top w:val="nil"/>
              <w:left w:val="double" w:sz="4" w:space="0" w:color="auto"/>
              <w:right w:val="nil"/>
            </w:tcBorders>
            <w:shd w:val="clear" w:color="auto" w:fill="auto"/>
            <w:vAlign w:val="center"/>
          </w:tcPr>
          <w:p w14:paraId="6CBE016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p w14:paraId="5047CE7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p w14:paraId="6DC8782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3817" w:type="dxa"/>
            <w:tcBorders>
              <w:top w:val="nil"/>
              <w:left w:val="single" w:sz="4" w:space="0" w:color="auto"/>
              <w:bottom w:val="single" w:sz="4" w:space="0" w:color="auto"/>
              <w:right w:val="single" w:sz="4" w:space="0" w:color="auto"/>
            </w:tcBorders>
            <w:shd w:val="clear" w:color="auto" w:fill="auto"/>
            <w:vAlign w:val="center"/>
          </w:tcPr>
          <w:p w14:paraId="3EB76B75"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Nhà sản xuất</w:t>
            </w:r>
          </w:p>
        </w:tc>
        <w:tc>
          <w:tcPr>
            <w:tcW w:w="1134" w:type="dxa"/>
            <w:tcBorders>
              <w:top w:val="nil"/>
              <w:left w:val="nil"/>
              <w:bottom w:val="single" w:sz="4" w:space="0" w:color="auto"/>
              <w:right w:val="single" w:sz="4" w:space="0" w:color="auto"/>
            </w:tcBorders>
            <w:shd w:val="clear" w:color="auto" w:fill="auto"/>
            <w:vAlign w:val="center"/>
          </w:tcPr>
          <w:p w14:paraId="1DA22CF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71A3C1D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r>
      <w:tr w:rsidR="004A22EB" w:rsidRPr="004A22EB" w14:paraId="6462CDE8" w14:textId="77777777" w:rsidTr="00AB2098">
        <w:trPr>
          <w:cantSplit/>
          <w:trHeight w:val="315"/>
        </w:trPr>
        <w:tc>
          <w:tcPr>
            <w:tcW w:w="709" w:type="dxa"/>
            <w:vMerge/>
            <w:tcBorders>
              <w:left w:val="double" w:sz="4" w:space="0" w:color="auto"/>
              <w:right w:val="nil"/>
            </w:tcBorders>
            <w:shd w:val="clear" w:color="auto" w:fill="auto"/>
            <w:vAlign w:val="center"/>
          </w:tcPr>
          <w:p w14:paraId="27D80B3E"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817" w:type="dxa"/>
            <w:tcBorders>
              <w:top w:val="nil"/>
              <w:left w:val="single" w:sz="4" w:space="0" w:color="auto"/>
              <w:bottom w:val="single" w:sz="4" w:space="0" w:color="auto"/>
              <w:right w:val="single" w:sz="4" w:space="0" w:color="auto"/>
            </w:tcBorders>
            <w:shd w:val="clear" w:color="auto" w:fill="auto"/>
            <w:vAlign w:val="center"/>
          </w:tcPr>
          <w:p w14:paraId="26341B0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Nước sản xuất</w:t>
            </w:r>
          </w:p>
        </w:tc>
        <w:tc>
          <w:tcPr>
            <w:tcW w:w="1134" w:type="dxa"/>
            <w:tcBorders>
              <w:top w:val="nil"/>
              <w:left w:val="nil"/>
              <w:bottom w:val="single" w:sz="4" w:space="0" w:color="auto"/>
              <w:right w:val="single" w:sz="4" w:space="0" w:color="auto"/>
            </w:tcBorders>
            <w:shd w:val="clear" w:color="auto" w:fill="auto"/>
            <w:vAlign w:val="center"/>
          </w:tcPr>
          <w:p w14:paraId="37FE66D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35BB100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r>
      <w:tr w:rsidR="004A22EB" w:rsidRPr="004A22EB" w14:paraId="70B8D65A" w14:textId="77777777" w:rsidTr="00AB2098">
        <w:trPr>
          <w:cantSplit/>
          <w:trHeight w:val="315"/>
        </w:trPr>
        <w:tc>
          <w:tcPr>
            <w:tcW w:w="709" w:type="dxa"/>
            <w:vMerge/>
            <w:tcBorders>
              <w:left w:val="double" w:sz="4" w:space="0" w:color="auto"/>
              <w:bottom w:val="single" w:sz="4" w:space="0" w:color="auto"/>
              <w:right w:val="single" w:sz="4" w:space="0" w:color="auto"/>
            </w:tcBorders>
            <w:shd w:val="clear" w:color="auto" w:fill="auto"/>
            <w:vAlign w:val="center"/>
          </w:tcPr>
          <w:p w14:paraId="3D8236AA"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817" w:type="dxa"/>
            <w:tcBorders>
              <w:top w:val="nil"/>
              <w:left w:val="nil"/>
              <w:bottom w:val="single" w:sz="4" w:space="0" w:color="auto"/>
              <w:right w:val="single" w:sz="4" w:space="0" w:color="auto"/>
            </w:tcBorders>
            <w:shd w:val="clear" w:color="auto" w:fill="auto"/>
            <w:vAlign w:val="center"/>
          </w:tcPr>
          <w:p w14:paraId="4777FB7D"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Vật liệu</w:t>
            </w:r>
          </w:p>
        </w:tc>
        <w:tc>
          <w:tcPr>
            <w:tcW w:w="1134" w:type="dxa"/>
            <w:tcBorders>
              <w:top w:val="nil"/>
              <w:left w:val="nil"/>
              <w:bottom w:val="single" w:sz="4" w:space="0" w:color="auto"/>
              <w:right w:val="single" w:sz="4" w:space="0" w:color="auto"/>
            </w:tcBorders>
            <w:shd w:val="clear" w:color="auto" w:fill="auto"/>
            <w:vAlign w:val="center"/>
          </w:tcPr>
          <w:p w14:paraId="60F7BB2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1AD4CC9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Thép mạ kẽm nhúng nóng với bề dầy lớp mạ tối thiểu 80μm</w:t>
            </w:r>
          </w:p>
        </w:tc>
      </w:tr>
      <w:tr w:rsidR="004A22EB" w:rsidRPr="004A22EB" w14:paraId="1AFD108E" w14:textId="77777777" w:rsidTr="00AB2098">
        <w:trPr>
          <w:cantSplit/>
          <w:trHeight w:val="315"/>
        </w:trPr>
        <w:tc>
          <w:tcPr>
            <w:tcW w:w="709" w:type="dxa"/>
            <w:tcBorders>
              <w:top w:val="nil"/>
              <w:left w:val="double" w:sz="4" w:space="0" w:color="auto"/>
              <w:bottom w:val="single" w:sz="4" w:space="0" w:color="auto"/>
              <w:right w:val="single" w:sz="4" w:space="0" w:color="auto"/>
            </w:tcBorders>
            <w:shd w:val="clear" w:color="auto" w:fill="auto"/>
            <w:vAlign w:val="center"/>
          </w:tcPr>
          <w:p w14:paraId="7E04285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3817" w:type="dxa"/>
            <w:tcBorders>
              <w:top w:val="nil"/>
              <w:left w:val="nil"/>
              <w:bottom w:val="single" w:sz="4" w:space="0" w:color="auto"/>
              <w:right w:val="single" w:sz="4" w:space="0" w:color="auto"/>
            </w:tcBorders>
            <w:shd w:val="clear" w:color="auto" w:fill="auto"/>
            <w:vAlign w:val="center"/>
          </w:tcPr>
          <w:p w14:paraId="008B7B61"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Kẹp cực </w:t>
            </w:r>
          </w:p>
        </w:tc>
        <w:tc>
          <w:tcPr>
            <w:tcW w:w="1134" w:type="dxa"/>
            <w:tcBorders>
              <w:top w:val="nil"/>
              <w:left w:val="nil"/>
              <w:bottom w:val="single" w:sz="4" w:space="0" w:color="auto"/>
              <w:right w:val="single" w:sz="4" w:space="0" w:color="auto"/>
            </w:tcBorders>
            <w:shd w:val="clear" w:color="auto" w:fill="auto"/>
            <w:vAlign w:val="center"/>
          </w:tcPr>
          <w:p w14:paraId="0208E48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2A33A99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01 kẹp cực/01 chống sét</w:t>
            </w:r>
          </w:p>
        </w:tc>
      </w:tr>
      <w:tr w:rsidR="004A22EB" w:rsidRPr="004A22EB" w14:paraId="779D1078" w14:textId="77777777" w:rsidTr="00AB2098">
        <w:trPr>
          <w:cantSplit/>
          <w:trHeight w:val="315"/>
        </w:trPr>
        <w:tc>
          <w:tcPr>
            <w:tcW w:w="709" w:type="dxa"/>
            <w:tcBorders>
              <w:top w:val="nil"/>
              <w:left w:val="double" w:sz="4" w:space="0" w:color="auto"/>
              <w:right w:val="single" w:sz="4" w:space="0" w:color="auto"/>
            </w:tcBorders>
            <w:shd w:val="clear" w:color="auto" w:fill="auto"/>
            <w:vAlign w:val="center"/>
          </w:tcPr>
          <w:p w14:paraId="7970DFDA"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817" w:type="dxa"/>
            <w:tcBorders>
              <w:top w:val="nil"/>
              <w:left w:val="nil"/>
              <w:bottom w:val="single" w:sz="4" w:space="0" w:color="auto"/>
              <w:right w:val="single" w:sz="4" w:space="0" w:color="auto"/>
            </w:tcBorders>
            <w:shd w:val="clear" w:color="auto" w:fill="auto"/>
            <w:vAlign w:val="center"/>
          </w:tcPr>
          <w:p w14:paraId="7A48A298"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Nhà sản xuất</w:t>
            </w:r>
          </w:p>
        </w:tc>
        <w:tc>
          <w:tcPr>
            <w:tcW w:w="1134" w:type="dxa"/>
            <w:tcBorders>
              <w:top w:val="nil"/>
              <w:left w:val="nil"/>
              <w:bottom w:val="single" w:sz="4" w:space="0" w:color="auto"/>
              <w:right w:val="single" w:sz="4" w:space="0" w:color="auto"/>
            </w:tcBorders>
            <w:shd w:val="clear" w:color="auto" w:fill="auto"/>
            <w:vAlign w:val="center"/>
          </w:tcPr>
          <w:p w14:paraId="4F92952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4570133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r>
      <w:tr w:rsidR="004A22EB" w:rsidRPr="004A22EB" w14:paraId="0B1E0850" w14:textId="77777777" w:rsidTr="00AB2098">
        <w:trPr>
          <w:cantSplit/>
          <w:trHeight w:val="315"/>
        </w:trPr>
        <w:tc>
          <w:tcPr>
            <w:tcW w:w="709" w:type="dxa"/>
            <w:tcBorders>
              <w:top w:val="nil"/>
              <w:left w:val="double" w:sz="4" w:space="0" w:color="auto"/>
              <w:right w:val="single" w:sz="4" w:space="0" w:color="auto"/>
            </w:tcBorders>
            <w:shd w:val="clear" w:color="auto" w:fill="auto"/>
            <w:vAlign w:val="center"/>
          </w:tcPr>
          <w:p w14:paraId="5F8DCB58"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817" w:type="dxa"/>
            <w:tcBorders>
              <w:top w:val="nil"/>
              <w:left w:val="nil"/>
              <w:bottom w:val="single" w:sz="4" w:space="0" w:color="auto"/>
              <w:right w:val="single" w:sz="4" w:space="0" w:color="auto"/>
            </w:tcBorders>
            <w:shd w:val="clear" w:color="auto" w:fill="auto"/>
            <w:vAlign w:val="center"/>
          </w:tcPr>
          <w:p w14:paraId="5DBEE3A1"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Nước sản xuất</w:t>
            </w:r>
          </w:p>
        </w:tc>
        <w:tc>
          <w:tcPr>
            <w:tcW w:w="1134" w:type="dxa"/>
            <w:tcBorders>
              <w:top w:val="nil"/>
              <w:left w:val="nil"/>
              <w:bottom w:val="single" w:sz="4" w:space="0" w:color="auto"/>
              <w:right w:val="single" w:sz="4" w:space="0" w:color="auto"/>
            </w:tcBorders>
            <w:shd w:val="clear" w:color="auto" w:fill="auto"/>
            <w:vAlign w:val="center"/>
          </w:tcPr>
          <w:p w14:paraId="7F2F909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5ECA1F4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r>
      <w:tr w:rsidR="004A22EB" w:rsidRPr="004A22EB" w14:paraId="394C099A" w14:textId="77777777" w:rsidTr="00AB2098">
        <w:trPr>
          <w:cantSplit/>
          <w:trHeight w:val="315"/>
        </w:trPr>
        <w:tc>
          <w:tcPr>
            <w:tcW w:w="709" w:type="dxa"/>
            <w:vMerge w:val="restart"/>
            <w:tcBorders>
              <w:top w:val="nil"/>
              <w:left w:val="double" w:sz="4" w:space="0" w:color="auto"/>
              <w:right w:val="single" w:sz="4" w:space="0" w:color="auto"/>
            </w:tcBorders>
            <w:shd w:val="clear" w:color="auto" w:fill="auto"/>
            <w:vAlign w:val="center"/>
          </w:tcPr>
          <w:p w14:paraId="1A3196A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p w14:paraId="7B6DDB0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p w14:paraId="4078DBF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3817" w:type="dxa"/>
            <w:tcBorders>
              <w:top w:val="nil"/>
              <w:left w:val="nil"/>
              <w:bottom w:val="single" w:sz="4" w:space="0" w:color="auto"/>
              <w:right w:val="single" w:sz="4" w:space="0" w:color="auto"/>
            </w:tcBorders>
            <w:shd w:val="clear" w:color="auto" w:fill="auto"/>
            <w:vAlign w:val="center"/>
          </w:tcPr>
          <w:p w14:paraId="779B3139"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Vật liệu</w:t>
            </w:r>
          </w:p>
        </w:tc>
        <w:tc>
          <w:tcPr>
            <w:tcW w:w="1134" w:type="dxa"/>
            <w:tcBorders>
              <w:top w:val="nil"/>
              <w:left w:val="nil"/>
              <w:bottom w:val="single" w:sz="4" w:space="0" w:color="auto"/>
              <w:right w:val="single" w:sz="4" w:space="0" w:color="auto"/>
            </w:tcBorders>
            <w:shd w:val="clear" w:color="auto" w:fill="auto"/>
            <w:vAlign w:val="center"/>
          </w:tcPr>
          <w:p w14:paraId="17BC552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2F1AFC4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Phù hợp với dây dẫn</w:t>
            </w:r>
          </w:p>
        </w:tc>
      </w:tr>
      <w:tr w:rsidR="004A22EB" w:rsidRPr="004A22EB" w14:paraId="4DE9CCAC" w14:textId="77777777" w:rsidTr="00AB2098">
        <w:trPr>
          <w:cantSplit/>
          <w:trHeight w:val="315"/>
        </w:trPr>
        <w:tc>
          <w:tcPr>
            <w:tcW w:w="709" w:type="dxa"/>
            <w:vMerge/>
            <w:tcBorders>
              <w:left w:val="double" w:sz="4" w:space="0" w:color="auto"/>
              <w:right w:val="single" w:sz="4" w:space="0" w:color="auto"/>
            </w:tcBorders>
            <w:shd w:val="clear" w:color="auto" w:fill="auto"/>
            <w:vAlign w:val="center"/>
          </w:tcPr>
          <w:p w14:paraId="3519376E"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817" w:type="dxa"/>
            <w:tcBorders>
              <w:top w:val="nil"/>
              <w:left w:val="nil"/>
              <w:bottom w:val="single" w:sz="4" w:space="0" w:color="auto"/>
              <w:right w:val="single" w:sz="4" w:space="0" w:color="auto"/>
            </w:tcBorders>
            <w:shd w:val="clear" w:color="auto" w:fill="auto"/>
            <w:vAlign w:val="center"/>
          </w:tcPr>
          <w:p w14:paraId="237052AD"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Kích thước</w:t>
            </w:r>
          </w:p>
        </w:tc>
        <w:tc>
          <w:tcPr>
            <w:tcW w:w="1134" w:type="dxa"/>
            <w:tcBorders>
              <w:top w:val="nil"/>
              <w:left w:val="nil"/>
              <w:bottom w:val="single" w:sz="4" w:space="0" w:color="auto"/>
              <w:right w:val="single" w:sz="4" w:space="0" w:color="auto"/>
            </w:tcBorders>
            <w:shd w:val="clear" w:color="auto" w:fill="auto"/>
            <w:vAlign w:val="center"/>
          </w:tcPr>
          <w:p w14:paraId="272076E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237EAE1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phù hợp với dây dẫn</w:t>
            </w:r>
          </w:p>
        </w:tc>
      </w:tr>
      <w:tr w:rsidR="004A22EB" w:rsidRPr="004A22EB" w14:paraId="4731FE4C" w14:textId="77777777" w:rsidTr="00AB2098">
        <w:trPr>
          <w:cantSplit/>
          <w:trHeight w:val="630"/>
        </w:trPr>
        <w:tc>
          <w:tcPr>
            <w:tcW w:w="709" w:type="dxa"/>
            <w:vMerge/>
            <w:tcBorders>
              <w:left w:val="double" w:sz="4" w:space="0" w:color="auto"/>
              <w:bottom w:val="single" w:sz="4" w:space="0" w:color="auto"/>
              <w:right w:val="single" w:sz="4" w:space="0" w:color="auto"/>
            </w:tcBorders>
            <w:shd w:val="clear" w:color="auto" w:fill="auto"/>
            <w:vAlign w:val="center"/>
          </w:tcPr>
          <w:p w14:paraId="1D5DC94A"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817" w:type="dxa"/>
            <w:tcBorders>
              <w:top w:val="nil"/>
              <w:left w:val="nil"/>
              <w:bottom w:val="single" w:sz="4" w:space="0" w:color="auto"/>
              <w:right w:val="single" w:sz="4" w:space="0" w:color="auto"/>
            </w:tcBorders>
            <w:shd w:val="clear" w:color="auto" w:fill="auto"/>
            <w:vAlign w:val="center"/>
          </w:tcPr>
          <w:p w14:paraId="31FFD774"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Bulông kẹp cực</w:t>
            </w:r>
          </w:p>
        </w:tc>
        <w:tc>
          <w:tcPr>
            <w:tcW w:w="1134" w:type="dxa"/>
            <w:tcBorders>
              <w:top w:val="nil"/>
              <w:left w:val="nil"/>
              <w:bottom w:val="single" w:sz="4" w:space="0" w:color="auto"/>
              <w:right w:val="single" w:sz="4" w:space="0" w:color="auto"/>
            </w:tcBorders>
            <w:shd w:val="clear" w:color="auto" w:fill="auto"/>
            <w:vAlign w:val="center"/>
          </w:tcPr>
          <w:p w14:paraId="3EF9402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4376" w:type="dxa"/>
            <w:tcBorders>
              <w:top w:val="nil"/>
              <w:left w:val="nil"/>
              <w:bottom w:val="single" w:sz="4" w:space="0" w:color="auto"/>
              <w:right w:val="double" w:sz="4" w:space="0" w:color="auto"/>
            </w:tcBorders>
            <w:shd w:val="clear" w:color="auto" w:fill="auto"/>
            <w:vAlign w:val="center"/>
          </w:tcPr>
          <w:p w14:paraId="7B1DF44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Bằng thép không rỉ hoặc mạ kẽm nhũng nóng</w:t>
            </w:r>
          </w:p>
        </w:tc>
      </w:tr>
      <w:tr w:rsidR="004A22EB" w:rsidRPr="004A22EB" w14:paraId="390EBF73" w14:textId="77777777" w:rsidTr="00AB2098">
        <w:trPr>
          <w:cantSplit/>
          <w:trHeight w:val="315"/>
        </w:trPr>
        <w:tc>
          <w:tcPr>
            <w:tcW w:w="709" w:type="dxa"/>
            <w:tcBorders>
              <w:top w:val="nil"/>
              <w:left w:val="double" w:sz="4" w:space="0" w:color="auto"/>
              <w:bottom w:val="double" w:sz="4" w:space="0" w:color="auto"/>
              <w:right w:val="single" w:sz="4" w:space="0" w:color="auto"/>
            </w:tcBorders>
            <w:shd w:val="clear" w:color="auto" w:fill="auto"/>
            <w:vAlign w:val="center"/>
          </w:tcPr>
          <w:p w14:paraId="63F578A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3817" w:type="dxa"/>
            <w:tcBorders>
              <w:top w:val="nil"/>
              <w:left w:val="nil"/>
              <w:bottom w:val="double" w:sz="4" w:space="0" w:color="auto"/>
              <w:right w:val="single" w:sz="4" w:space="0" w:color="auto"/>
            </w:tcBorders>
            <w:shd w:val="clear" w:color="auto" w:fill="auto"/>
            <w:vAlign w:val="center"/>
          </w:tcPr>
          <w:p w14:paraId="5B22B712" w14:textId="77777777" w:rsidR="0033495F" w:rsidRPr="004A22EB" w:rsidRDefault="0033495F" w:rsidP="00423E32">
            <w:pPr>
              <w:tabs>
                <w:tab w:val="left" w:pos="1134"/>
              </w:tabs>
              <w:spacing w:before="20" w:after="20" w:line="360" w:lineRule="exact"/>
              <w:ind w:left="567" w:hanging="567"/>
              <w:rPr>
                <w:sz w:val="26"/>
                <w:szCs w:val="26"/>
              </w:rPr>
            </w:pPr>
            <w:r w:rsidRPr="004A22EB">
              <w:rPr>
                <w:bCs/>
                <w:sz w:val="26"/>
                <w:szCs w:val="26"/>
              </w:rPr>
              <w:t>Tài liệu kỹ thuật thể hiện rõ các thông số chào thầu, bản vẽ kích thước, hướng dẫn lắp đặt, vận hành và bảo dưỡng</w:t>
            </w:r>
          </w:p>
        </w:tc>
        <w:tc>
          <w:tcPr>
            <w:tcW w:w="1134" w:type="dxa"/>
            <w:tcBorders>
              <w:top w:val="nil"/>
              <w:left w:val="nil"/>
              <w:bottom w:val="double" w:sz="4" w:space="0" w:color="auto"/>
              <w:right w:val="single" w:sz="4" w:space="0" w:color="auto"/>
            </w:tcBorders>
            <w:shd w:val="clear" w:color="auto" w:fill="auto"/>
            <w:vAlign w:val="center"/>
          </w:tcPr>
          <w:p w14:paraId="5DD618E9"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4376" w:type="dxa"/>
            <w:tcBorders>
              <w:top w:val="nil"/>
              <w:left w:val="nil"/>
              <w:bottom w:val="double" w:sz="4" w:space="0" w:color="auto"/>
              <w:right w:val="double" w:sz="4" w:space="0" w:color="auto"/>
            </w:tcBorders>
            <w:shd w:val="clear" w:color="auto" w:fill="auto"/>
            <w:vAlign w:val="center"/>
          </w:tcPr>
          <w:p w14:paraId="798687A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bCs/>
                <w:sz w:val="26"/>
                <w:szCs w:val="26"/>
              </w:rPr>
              <w:t>Có</w:t>
            </w:r>
          </w:p>
        </w:tc>
      </w:tr>
    </w:tbl>
    <w:p w14:paraId="05D37805" w14:textId="77777777" w:rsidR="0033495F" w:rsidRPr="004A22EB" w:rsidRDefault="0033495F">
      <w:pPr>
        <w:numPr>
          <w:ilvl w:val="0"/>
          <w:numId w:val="265"/>
        </w:numPr>
        <w:tabs>
          <w:tab w:val="clear" w:pos="720"/>
          <w:tab w:val="left" w:pos="540"/>
          <w:tab w:val="left" w:pos="1134"/>
        </w:tabs>
        <w:autoSpaceDE w:val="0"/>
        <w:autoSpaceDN w:val="0"/>
        <w:spacing w:before="20" w:after="20"/>
        <w:ind w:left="567" w:hanging="567"/>
        <w:jc w:val="both"/>
        <w:rPr>
          <w:b/>
          <w:bCs/>
          <w:sz w:val="26"/>
          <w:szCs w:val="26"/>
        </w:rPr>
      </w:pPr>
      <w:r w:rsidRPr="004A22EB">
        <w:rPr>
          <w:b/>
          <w:bCs/>
          <w:sz w:val="26"/>
          <w:szCs w:val="26"/>
        </w:rPr>
        <w:t xml:space="preserve">BẢNG THÔNG SỐ KỸ THUẬT CỦA CHỐNG SÉT VAN LẮP ĐẶT CHO TBA/THIẾT BỊ ĐÓNG CẮT PHÂN PHỐI 22kV  </w:t>
      </w:r>
    </w:p>
    <w:tbl>
      <w:tblPr>
        <w:tblW w:w="10130" w:type="dxa"/>
        <w:tblInd w:w="18" w:type="dxa"/>
        <w:tblLayout w:type="fixed"/>
        <w:tblLook w:val="04A0" w:firstRow="1" w:lastRow="0" w:firstColumn="1" w:lastColumn="0" w:noHBand="0" w:noVBand="1"/>
      </w:tblPr>
      <w:tblGrid>
        <w:gridCol w:w="720"/>
        <w:gridCol w:w="2880"/>
        <w:gridCol w:w="900"/>
        <w:gridCol w:w="2340"/>
        <w:gridCol w:w="905"/>
        <w:gridCol w:w="2385"/>
      </w:tblGrid>
      <w:tr w:rsidR="004A22EB" w:rsidRPr="004A22EB" w14:paraId="48EA2E97" w14:textId="77777777" w:rsidTr="00AB2098">
        <w:trPr>
          <w:cantSplit/>
          <w:trHeight w:val="315"/>
          <w:tblHeader/>
        </w:trPr>
        <w:tc>
          <w:tcPr>
            <w:tcW w:w="720" w:type="dxa"/>
            <w:tcBorders>
              <w:top w:val="double" w:sz="4" w:space="0" w:color="auto"/>
              <w:left w:val="double" w:sz="4" w:space="0" w:color="auto"/>
              <w:bottom w:val="single" w:sz="4" w:space="0" w:color="auto"/>
              <w:right w:val="single" w:sz="4" w:space="0" w:color="auto"/>
            </w:tcBorders>
            <w:vAlign w:val="center"/>
          </w:tcPr>
          <w:p w14:paraId="1CB0181B"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TT</w:t>
            </w:r>
          </w:p>
        </w:tc>
        <w:tc>
          <w:tcPr>
            <w:tcW w:w="2880" w:type="dxa"/>
            <w:tcBorders>
              <w:top w:val="double" w:sz="4" w:space="0" w:color="auto"/>
              <w:left w:val="nil"/>
              <w:bottom w:val="single" w:sz="4" w:space="0" w:color="auto"/>
              <w:right w:val="single" w:sz="4" w:space="0" w:color="auto"/>
            </w:tcBorders>
            <w:vAlign w:val="center"/>
          </w:tcPr>
          <w:p w14:paraId="2A9997CE" w14:textId="77777777" w:rsidR="0033495F" w:rsidRPr="004A22EB" w:rsidRDefault="0033495F" w:rsidP="00423E32">
            <w:pPr>
              <w:tabs>
                <w:tab w:val="left" w:pos="1134"/>
              </w:tabs>
              <w:spacing w:before="20" w:after="20" w:line="360" w:lineRule="exact"/>
              <w:ind w:left="567" w:hanging="567"/>
              <w:rPr>
                <w:b/>
                <w:bCs/>
                <w:sz w:val="26"/>
                <w:szCs w:val="26"/>
              </w:rPr>
            </w:pPr>
            <w:r w:rsidRPr="004A22EB">
              <w:rPr>
                <w:b/>
                <w:bCs/>
                <w:sz w:val="26"/>
                <w:szCs w:val="26"/>
              </w:rPr>
              <w:t>Hạng mục</w:t>
            </w:r>
          </w:p>
        </w:tc>
        <w:tc>
          <w:tcPr>
            <w:tcW w:w="900" w:type="dxa"/>
            <w:tcBorders>
              <w:top w:val="double" w:sz="4" w:space="0" w:color="auto"/>
              <w:left w:val="nil"/>
              <w:bottom w:val="single" w:sz="4" w:space="0" w:color="auto"/>
              <w:right w:val="single" w:sz="4" w:space="0" w:color="auto"/>
            </w:tcBorders>
            <w:vAlign w:val="center"/>
          </w:tcPr>
          <w:p w14:paraId="61618510"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Đơn vị</w:t>
            </w:r>
          </w:p>
        </w:tc>
        <w:tc>
          <w:tcPr>
            <w:tcW w:w="3245" w:type="dxa"/>
            <w:gridSpan w:val="2"/>
            <w:tcBorders>
              <w:top w:val="double" w:sz="4" w:space="0" w:color="auto"/>
              <w:left w:val="nil"/>
              <w:bottom w:val="single" w:sz="4" w:space="0" w:color="auto"/>
              <w:right w:val="double" w:sz="4" w:space="0" w:color="auto"/>
            </w:tcBorders>
            <w:vAlign w:val="center"/>
          </w:tcPr>
          <w:p w14:paraId="753A9EBC"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Yêu cầu</w:t>
            </w:r>
          </w:p>
        </w:tc>
        <w:tc>
          <w:tcPr>
            <w:tcW w:w="2385" w:type="dxa"/>
            <w:tcBorders>
              <w:top w:val="double" w:sz="4" w:space="0" w:color="auto"/>
              <w:left w:val="nil"/>
              <w:bottom w:val="single" w:sz="4" w:space="0" w:color="auto"/>
              <w:right w:val="double" w:sz="4" w:space="0" w:color="auto"/>
            </w:tcBorders>
            <w:vAlign w:val="center"/>
          </w:tcPr>
          <w:p w14:paraId="64E89006"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Chào thầu</w:t>
            </w:r>
          </w:p>
        </w:tc>
      </w:tr>
      <w:tr w:rsidR="004A22EB" w:rsidRPr="004A22EB" w14:paraId="5102466D"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5B0A2CB9"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A</w:t>
            </w:r>
          </w:p>
        </w:tc>
        <w:tc>
          <w:tcPr>
            <w:tcW w:w="9410" w:type="dxa"/>
            <w:gridSpan w:val="5"/>
            <w:shd w:val="clear" w:color="auto" w:fill="auto"/>
            <w:vAlign w:val="center"/>
          </w:tcPr>
          <w:p w14:paraId="30629531" w14:textId="77777777" w:rsidR="0033495F" w:rsidRPr="004A22EB" w:rsidRDefault="0033495F" w:rsidP="00423E32">
            <w:pPr>
              <w:tabs>
                <w:tab w:val="left" w:pos="1134"/>
              </w:tabs>
              <w:autoSpaceDE w:val="0"/>
              <w:autoSpaceDN w:val="0"/>
              <w:spacing w:before="20" w:after="20"/>
              <w:ind w:left="567" w:hanging="567"/>
              <w:rPr>
                <w:b/>
                <w:sz w:val="26"/>
                <w:szCs w:val="26"/>
                <w:lang w:val="pt-BR"/>
              </w:rPr>
            </w:pPr>
            <w:r w:rsidRPr="004A22EB">
              <w:rPr>
                <w:b/>
                <w:sz w:val="26"/>
                <w:szCs w:val="26"/>
                <w:lang w:val="pt-BR"/>
              </w:rPr>
              <w:t>ĐIỀU KIỆN CHUNG</w:t>
            </w:r>
          </w:p>
        </w:tc>
      </w:tr>
      <w:tr w:rsidR="004A22EB" w:rsidRPr="004A22EB" w14:paraId="39300116"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5F54A45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2880" w:type="dxa"/>
            <w:shd w:val="clear" w:color="auto" w:fill="auto"/>
            <w:vAlign w:val="center"/>
          </w:tcPr>
          <w:p w14:paraId="4D311776"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lang w:val="pt-BR"/>
              </w:rPr>
              <w:t>1. Điều kiện môi trường làm việc của thiết bị</w:t>
            </w:r>
            <w:r w:rsidRPr="004A22EB">
              <w:rPr>
                <w:sz w:val="26"/>
                <w:szCs w:val="26"/>
              </w:rPr>
              <w:t xml:space="preserve">  </w:t>
            </w:r>
          </w:p>
        </w:tc>
        <w:tc>
          <w:tcPr>
            <w:tcW w:w="900" w:type="dxa"/>
            <w:shd w:val="clear" w:color="auto" w:fill="auto"/>
            <w:vAlign w:val="center"/>
          </w:tcPr>
          <w:p w14:paraId="6F5DE7C0"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w:t>
            </w:r>
          </w:p>
        </w:tc>
        <w:tc>
          <w:tcPr>
            <w:tcW w:w="2340" w:type="dxa"/>
            <w:shd w:val="clear" w:color="auto" w:fill="auto"/>
            <w:vAlign w:val="center"/>
          </w:tcPr>
          <w:p w14:paraId="0090A17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xml:space="preserve"> </w:t>
            </w:r>
          </w:p>
        </w:tc>
        <w:tc>
          <w:tcPr>
            <w:tcW w:w="3290" w:type="dxa"/>
            <w:gridSpan w:val="2"/>
            <w:shd w:val="clear" w:color="auto" w:fill="auto"/>
          </w:tcPr>
          <w:p w14:paraId="478E4D1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787CD93"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01A681DC"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tcPr>
          <w:p w14:paraId="6BD098BB" w14:textId="77777777" w:rsidR="0033495F" w:rsidRPr="004A22EB" w:rsidRDefault="0033495F" w:rsidP="00423E32">
            <w:pPr>
              <w:tabs>
                <w:tab w:val="left" w:pos="1134"/>
              </w:tabs>
              <w:spacing w:before="20" w:after="20" w:line="360" w:lineRule="exact"/>
              <w:ind w:left="567" w:hanging="567"/>
              <w:rPr>
                <w:sz w:val="26"/>
                <w:szCs w:val="26"/>
                <w:lang w:val="pt-BR"/>
              </w:rPr>
            </w:pPr>
            <w:r w:rsidRPr="004A22EB">
              <w:rPr>
                <w:sz w:val="26"/>
                <w:szCs w:val="26"/>
                <w:lang w:val="pt-BR"/>
              </w:rPr>
              <w:t>Nhiệt độ môi trường lớn nhất</w:t>
            </w:r>
          </w:p>
        </w:tc>
        <w:tc>
          <w:tcPr>
            <w:tcW w:w="900" w:type="dxa"/>
            <w:shd w:val="clear" w:color="auto" w:fill="auto"/>
            <w:vAlign w:val="center"/>
          </w:tcPr>
          <w:p w14:paraId="3C802689"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vertAlign w:val="superscript"/>
              </w:rPr>
              <w:t>o</w:t>
            </w:r>
            <w:r w:rsidRPr="004A22EB">
              <w:rPr>
                <w:sz w:val="26"/>
                <w:szCs w:val="26"/>
              </w:rPr>
              <w:t>C</w:t>
            </w:r>
          </w:p>
        </w:tc>
        <w:tc>
          <w:tcPr>
            <w:tcW w:w="2340" w:type="dxa"/>
            <w:shd w:val="clear" w:color="auto" w:fill="auto"/>
            <w:vAlign w:val="center"/>
          </w:tcPr>
          <w:p w14:paraId="1B532AA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45</w:t>
            </w:r>
          </w:p>
        </w:tc>
        <w:tc>
          <w:tcPr>
            <w:tcW w:w="3290" w:type="dxa"/>
            <w:gridSpan w:val="2"/>
            <w:shd w:val="clear" w:color="auto" w:fill="auto"/>
          </w:tcPr>
          <w:p w14:paraId="60988DE1"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76D016E0"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0FE65C45"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tcPr>
          <w:p w14:paraId="136E6AB5" w14:textId="77777777" w:rsidR="0033495F" w:rsidRPr="004A22EB" w:rsidRDefault="0033495F" w:rsidP="00423E32">
            <w:pPr>
              <w:tabs>
                <w:tab w:val="left" w:pos="1134"/>
              </w:tabs>
              <w:spacing w:before="20" w:after="20" w:line="360" w:lineRule="exact"/>
              <w:ind w:left="567" w:hanging="567"/>
              <w:rPr>
                <w:sz w:val="26"/>
                <w:szCs w:val="26"/>
                <w:lang w:val="pt-BR"/>
              </w:rPr>
            </w:pPr>
            <w:r w:rsidRPr="004A22EB">
              <w:rPr>
                <w:sz w:val="26"/>
                <w:szCs w:val="26"/>
              </w:rPr>
              <w:t>Nhiệt độ môi trường nhỏ nhất</w:t>
            </w:r>
          </w:p>
        </w:tc>
        <w:tc>
          <w:tcPr>
            <w:tcW w:w="900" w:type="dxa"/>
            <w:shd w:val="clear" w:color="auto" w:fill="auto"/>
            <w:vAlign w:val="center"/>
          </w:tcPr>
          <w:p w14:paraId="0E00589B"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vertAlign w:val="superscript"/>
              </w:rPr>
              <w:t>o</w:t>
            </w:r>
            <w:r w:rsidRPr="004A22EB">
              <w:rPr>
                <w:sz w:val="26"/>
                <w:szCs w:val="26"/>
              </w:rPr>
              <w:t>C</w:t>
            </w:r>
          </w:p>
        </w:tc>
        <w:tc>
          <w:tcPr>
            <w:tcW w:w="2340" w:type="dxa"/>
            <w:shd w:val="clear" w:color="auto" w:fill="auto"/>
            <w:vAlign w:val="center"/>
          </w:tcPr>
          <w:p w14:paraId="3E53E44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0</w:t>
            </w:r>
          </w:p>
        </w:tc>
        <w:tc>
          <w:tcPr>
            <w:tcW w:w="3290" w:type="dxa"/>
            <w:gridSpan w:val="2"/>
            <w:shd w:val="clear" w:color="auto" w:fill="auto"/>
          </w:tcPr>
          <w:p w14:paraId="3369A447"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D4EEBE1"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280A7C79"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tcPr>
          <w:p w14:paraId="3555F36B" w14:textId="77777777" w:rsidR="0033495F" w:rsidRPr="004A22EB" w:rsidRDefault="0033495F" w:rsidP="00423E32">
            <w:pPr>
              <w:tabs>
                <w:tab w:val="left" w:pos="1134"/>
              </w:tabs>
              <w:spacing w:before="20" w:after="20" w:line="360" w:lineRule="exact"/>
              <w:ind w:left="567" w:hanging="567"/>
              <w:rPr>
                <w:sz w:val="26"/>
                <w:szCs w:val="26"/>
                <w:lang w:val="pt-BR"/>
              </w:rPr>
            </w:pPr>
            <w:r w:rsidRPr="004A22EB">
              <w:rPr>
                <w:sz w:val="26"/>
                <w:szCs w:val="26"/>
              </w:rPr>
              <w:t>Khí hậu</w:t>
            </w:r>
          </w:p>
        </w:tc>
        <w:tc>
          <w:tcPr>
            <w:tcW w:w="900" w:type="dxa"/>
            <w:shd w:val="clear" w:color="auto" w:fill="auto"/>
            <w:vAlign w:val="center"/>
          </w:tcPr>
          <w:p w14:paraId="3D6811F5"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5C85C5C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Nhiệt đới, nóng ẩm</w:t>
            </w:r>
          </w:p>
        </w:tc>
        <w:tc>
          <w:tcPr>
            <w:tcW w:w="3290" w:type="dxa"/>
            <w:gridSpan w:val="2"/>
            <w:shd w:val="clear" w:color="auto" w:fill="auto"/>
          </w:tcPr>
          <w:p w14:paraId="13018B6F"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4E48FD7"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17BBE651"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tcPr>
          <w:p w14:paraId="1E7F6128" w14:textId="77777777" w:rsidR="0033495F" w:rsidRPr="004A22EB" w:rsidRDefault="0033495F" w:rsidP="00423E32">
            <w:pPr>
              <w:tabs>
                <w:tab w:val="left" w:pos="1134"/>
              </w:tabs>
              <w:spacing w:before="20" w:after="20" w:line="360" w:lineRule="exact"/>
              <w:ind w:left="567" w:hanging="567"/>
              <w:rPr>
                <w:sz w:val="26"/>
                <w:szCs w:val="26"/>
                <w:lang w:val="pt-BR"/>
              </w:rPr>
            </w:pPr>
            <w:r w:rsidRPr="004A22EB">
              <w:rPr>
                <w:sz w:val="26"/>
                <w:szCs w:val="26"/>
              </w:rPr>
              <w:t>Độ ẩm cực đại</w:t>
            </w:r>
          </w:p>
        </w:tc>
        <w:tc>
          <w:tcPr>
            <w:tcW w:w="900" w:type="dxa"/>
            <w:shd w:val="clear" w:color="auto" w:fill="auto"/>
            <w:vAlign w:val="center"/>
          </w:tcPr>
          <w:p w14:paraId="17BF0A0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w:t>
            </w:r>
          </w:p>
        </w:tc>
        <w:tc>
          <w:tcPr>
            <w:tcW w:w="2340" w:type="dxa"/>
            <w:shd w:val="clear" w:color="auto" w:fill="auto"/>
            <w:vAlign w:val="center"/>
          </w:tcPr>
          <w:p w14:paraId="16F1A2B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100</w:t>
            </w:r>
          </w:p>
        </w:tc>
        <w:tc>
          <w:tcPr>
            <w:tcW w:w="3290" w:type="dxa"/>
            <w:gridSpan w:val="2"/>
            <w:shd w:val="clear" w:color="auto" w:fill="auto"/>
          </w:tcPr>
          <w:p w14:paraId="4EFC01F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2DCE7026"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3F6EF18A"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tcPr>
          <w:p w14:paraId="1E350B15" w14:textId="77777777" w:rsidR="0033495F" w:rsidRPr="004A22EB" w:rsidRDefault="0033495F" w:rsidP="00423E32">
            <w:pPr>
              <w:tabs>
                <w:tab w:val="left" w:pos="1134"/>
              </w:tabs>
              <w:spacing w:before="20" w:after="20" w:line="360" w:lineRule="exact"/>
              <w:ind w:left="567" w:hanging="567"/>
              <w:rPr>
                <w:sz w:val="26"/>
                <w:szCs w:val="26"/>
                <w:lang w:val="pt-BR"/>
              </w:rPr>
            </w:pPr>
            <w:r w:rsidRPr="004A22EB">
              <w:rPr>
                <w:sz w:val="26"/>
                <w:szCs w:val="26"/>
              </w:rPr>
              <w:t>Độ cao lắp đặt thiết bị so với  mực nước biển</w:t>
            </w:r>
          </w:p>
        </w:tc>
        <w:tc>
          <w:tcPr>
            <w:tcW w:w="900" w:type="dxa"/>
            <w:shd w:val="clear" w:color="auto" w:fill="auto"/>
            <w:vAlign w:val="center"/>
          </w:tcPr>
          <w:p w14:paraId="73F6F732"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m</w:t>
            </w:r>
          </w:p>
        </w:tc>
        <w:tc>
          <w:tcPr>
            <w:tcW w:w="2340" w:type="dxa"/>
            <w:shd w:val="clear" w:color="auto" w:fill="auto"/>
            <w:vAlign w:val="center"/>
          </w:tcPr>
          <w:p w14:paraId="64763FC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1000</w:t>
            </w:r>
          </w:p>
        </w:tc>
        <w:tc>
          <w:tcPr>
            <w:tcW w:w="3290" w:type="dxa"/>
            <w:gridSpan w:val="2"/>
            <w:shd w:val="clear" w:color="auto" w:fill="auto"/>
          </w:tcPr>
          <w:p w14:paraId="277AD1C6"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2ABF0814"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63B125C3"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tcPr>
          <w:p w14:paraId="1E02A061" w14:textId="77777777" w:rsidR="0033495F" w:rsidRPr="004A22EB" w:rsidRDefault="0033495F" w:rsidP="00423E32">
            <w:pPr>
              <w:tabs>
                <w:tab w:val="left" w:pos="1134"/>
              </w:tabs>
              <w:spacing w:before="20" w:after="20" w:line="360" w:lineRule="exact"/>
              <w:ind w:left="567" w:hanging="567"/>
              <w:rPr>
                <w:sz w:val="26"/>
                <w:szCs w:val="26"/>
                <w:lang w:val="pt-BR"/>
              </w:rPr>
            </w:pPr>
            <w:r w:rsidRPr="004A22EB">
              <w:rPr>
                <w:sz w:val="26"/>
                <w:szCs w:val="26"/>
              </w:rPr>
              <w:t>Vận tốc gió lớn nhất</w:t>
            </w:r>
          </w:p>
        </w:tc>
        <w:tc>
          <w:tcPr>
            <w:tcW w:w="900" w:type="dxa"/>
            <w:shd w:val="clear" w:color="auto" w:fill="auto"/>
            <w:vAlign w:val="center"/>
          </w:tcPr>
          <w:p w14:paraId="65CF6A59"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km/h</w:t>
            </w:r>
          </w:p>
        </w:tc>
        <w:tc>
          <w:tcPr>
            <w:tcW w:w="2340" w:type="dxa"/>
            <w:shd w:val="clear" w:color="auto" w:fill="auto"/>
            <w:vAlign w:val="center"/>
          </w:tcPr>
          <w:p w14:paraId="612FD29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xml:space="preserve">160 </w:t>
            </w:r>
          </w:p>
        </w:tc>
        <w:tc>
          <w:tcPr>
            <w:tcW w:w="3290" w:type="dxa"/>
            <w:gridSpan w:val="2"/>
            <w:shd w:val="clear" w:color="auto" w:fill="auto"/>
          </w:tcPr>
          <w:p w14:paraId="02AFBBAA"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BFA371E"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7DA5BE42"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5A80D666"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tc>
        <w:tc>
          <w:tcPr>
            <w:tcW w:w="900" w:type="dxa"/>
            <w:shd w:val="clear" w:color="auto" w:fill="auto"/>
            <w:vAlign w:val="center"/>
          </w:tcPr>
          <w:p w14:paraId="1BADDA9A"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77A80DB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Đáp ứng</w:t>
            </w:r>
          </w:p>
        </w:tc>
        <w:tc>
          <w:tcPr>
            <w:tcW w:w="3290" w:type="dxa"/>
            <w:gridSpan w:val="2"/>
            <w:shd w:val="clear" w:color="auto" w:fill="auto"/>
          </w:tcPr>
          <w:p w14:paraId="052372DD"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7919C4B6"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0921418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2880" w:type="dxa"/>
            <w:shd w:val="clear" w:color="auto" w:fill="auto"/>
            <w:vAlign w:val="center"/>
          </w:tcPr>
          <w:p w14:paraId="5BDBCAC2"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2. Điều kiện vận hành của hệ thống điện</w:t>
            </w:r>
          </w:p>
        </w:tc>
        <w:tc>
          <w:tcPr>
            <w:tcW w:w="900" w:type="dxa"/>
            <w:shd w:val="clear" w:color="auto" w:fill="auto"/>
            <w:vAlign w:val="center"/>
          </w:tcPr>
          <w:p w14:paraId="19FE51D7"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4C966505"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290" w:type="dxa"/>
            <w:gridSpan w:val="2"/>
            <w:shd w:val="clear" w:color="auto" w:fill="auto"/>
          </w:tcPr>
          <w:p w14:paraId="40AE485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26EE3383"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6C9C602B"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46223ABF"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 xml:space="preserve">Điện áp danh định của hệ thống </w:t>
            </w:r>
          </w:p>
        </w:tc>
        <w:tc>
          <w:tcPr>
            <w:tcW w:w="900" w:type="dxa"/>
            <w:shd w:val="clear" w:color="auto" w:fill="auto"/>
            <w:vAlign w:val="center"/>
          </w:tcPr>
          <w:p w14:paraId="2A34853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lang w:val="pt-BR"/>
              </w:rPr>
              <w:t>kV</w:t>
            </w:r>
          </w:p>
        </w:tc>
        <w:tc>
          <w:tcPr>
            <w:tcW w:w="2340" w:type="dxa"/>
            <w:shd w:val="clear" w:color="auto" w:fill="auto"/>
            <w:vAlign w:val="center"/>
          </w:tcPr>
          <w:p w14:paraId="3BE80C1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lang w:val="pt-BR"/>
              </w:rPr>
              <w:t>22</w:t>
            </w:r>
          </w:p>
        </w:tc>
        <w:tc>
          <w:tcPr>
            <w:tcW w:w="3290" w:type="dxa"/>
            <w:gridSpan w:val="2"/>
            <w:shd w:val="clear" w:color="auto" w:fill="auto"/>
          </w:tcPr>
          <w:p w14:paraId="5024982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8BEDA0A"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1B3B0188"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41B6892F"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Sơ đồ nối</w:t>
            </w:r>
          </w:p>
        </w:tc>
        <w:tc>
          <w:tcPr>
            <w:tcW w:w="900" w:type="dxa"/>
            <w:shd w:val="clear" w:color="auto" w:fill="auto"/>
            <w:vAlign w:val="center"/>
          </w:tcPr>
          <w:p w14:paraId="12B9B48E"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7950755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lang w:val="pt-BR"/>
              </w:rPr>
              <w:t>3 pha/1pha</w:t>
            </w:r>
          </w:p>
        </w:tc>
        <w:tc>
          <w:tcPr>
            <w:tcW w:w="3290" w:type="dxa"/>
            <w:gridSpan w:val="2"/>
            <w:shd w:val="clear" w:color="auto" w:fill="auto"/>
          </w:tcPr>
          <w:p w14:paraId="1EB17414"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883B7CD"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6CBF8301"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0A11A13F"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Chế độ nối đất trung tính</w:t>
            </w:r>
          </w:p>
        </w:tc>
        <w:tc>
          <w:tcPr>
            <w:tcW w:w="900" w:type="dxa"/>
            <w:shd w:val="clear" w:color="auto" w:fill="auto"/>
            <w:vAlign w:val="center"/>
          </w:tcPr>
          <w:p w14:paraId="6163A64E"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46EFF5E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lang w:val="pt-BR"/>
              </w:rPr>
              <w:t>Trung tính nối đất   trực tiếp</w:t>
            </w:r>
          </w:p>
        </w:tc>
        <w:tc>
          <w:tcPr>
            <w:tcW w:w="3290" w:type="dxa"/>
            <w:gridSpan w:val="2"/>
            <w:shd w:val="clear" w:color="auto" w:fill="auto"/>
          </w:tcPr>
          <w:p w14:paraId="7EBA34AC"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198FF49"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002EFD22"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25B1A3AC"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 xml:space="preserve">Điện áp làm việc lớn nhất của thiết bị </w:t>
            </w:r>
          </w:p>
        </w:tc>
        <w:tc>
          <w:tcPr>
            <w:tcW w:w="900" w:type="dxa"/>
            <w:shd w:val="clear" w:color="auto" w:fill="auto"/>
            <w:vAlign w:val="center"/>
          </w:tcPr>
          <w:p w14:paraId="2AE0B84E"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lang w:val="pt-BR"/>
              </w:rPr>
              <w:t>kV</w:t>
            </w:r>
          </w:p>
        </w:tc>
        <w:tc>
          <w:tcPr>
            <w:tcW w:w="2340" w:type="dxa"/>
            <w:shd w:val="clear" w:color="auto" w:fill="auto"/>
            <w:vAlign w:val="center"/>
          </w:tcPr>
          <w:p w14:paraId="0A0B60C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lang w:val="pt-BR"/>
              </w:rPr>
              <w:t>≥ 24</w:t>
            </w:r>
          </w:p>
        </w:tc>
        <w:tc>
          <w:tcPr>
            <w:tcW w:w="3290" w:type="dxa"/>
            <w:gridSpan w:val="2"/>
            <w:shd w:val="clear" w:color="auto" w:fill="auto"/>
          </w:tcPr>
          <w:p w14:paraId="718B8C7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EDC5C46"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35865AC7"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7E55542A"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 xml:space="preserve">Điện áp chịu đựng xung sét (BIL) </w:t>
            </w:r>
          </w:p>
        </w:tc>
        <w:tc>
          <w:tcPr>
            <w:tcW w:w="900" w:type="dxa"/>
            <w:shd w:val="clear" w:color="auto" w:fill="auto"/>
            <w:vAlign w:val="center"/>
          </w:tcPr>
          <w:p w14:paraId="2A8AC13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lang w:val="pt-BR"/>
              </w:rPr>
              <w:t>kV</w:t>
            </w:r>
          </w:p>
        </w:tc>
        <w:tc>
          <w:tcPr>
            <w:tcW w:w="2340" w:type="dxa"/>
            <w:shd w:val="clear" w:color="auto" w:fill="auto"/>
            <w:vAlign w:val="center"/>
          </w:tcPr>
          <w:p w14:paraId="28238C3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lang w:val="pt-BR"/>
              </w:rPr>
              <w:t>≥ 125</w:t>
            </w:r>
          </w:p>
        </w:tc>
        <w:tc>
          <w:tcPr>
            <w:tcW w:w="3290" w:type="dxa"/>
            <w:gridSpan w:val="2"/>
            <w:shd w:val="clear" w:color="auto" w:fill="auto"/>
          </w:tcPr>
          <w:p w14:paraId="76C5D72A"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98D818F"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06CCA035"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732ABC43"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 xml:space="preserve">Tần số </w:t>
            </w:r>
          </w:p>
        </w:tc>
        <w:tc>
          <w:tcPr>
            <w:tcW w:w="900" w:type="dxa"/>
            <w:shd w:val="clear" w:color="auto" w:fill="auto"/>
            <w:vAlign w:val="center"/>
          </w:tcPr>
          <w:p w14:paraId="49853A38"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lang w:val="pt-BR"/>
              </w:rPr>
              <w:t>Hz</w:t>
            </w:r>
          </w:p>
        </w:tc>
        <w:tc>
          <w:tcPr>
            <w:tcW w:w="2340" w:type="dxa"/>
            <w:shd w:val="clear" w:color="auto" w:fill="auto"/>
            <w:vAlign w:val="center"/>
          </w:tcPr>
          <w:p w14:paraId="1717552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lang w:val="pt-BR"/>
              </w:rPr>
              <w:t>50</w:t>
            </w:r>
          </w:p>
        </w:tc>
        <w:tc>
          <w:tcPr>
            <w:tcW w:w="3290" w:type="dxa"/>
            <w:gridSpan w:val="2"/>
            <w:shd w:val="clear" w:color="auto" w:fill="auto"/>
          </w:tcPr>
          <w:p w14:paraId="7529A43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10C5B8C"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24B031FA"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B</w:t>
            </w:r>
          </w:p>
        </w:tc>
        <w:tc>
          <w:tcPr>
            <w:tcW w:w="2880" w:type="dxa"/>
            <w:shd w:val="clear" w:color="auto" w:fill="auto"/>
            <w:vAlign w:val="center"/>
          </w:tcPr>
          <w:p w14:paraId="167A144C" w14:textId="77777777" w:rsidR="0033495F" w:rsidRPr="004A22EB" w:rsidRDefault="0033495F" w:rsidP="00423E32">
            <w:pPr>
              <w:tabs>
                <w:tab w:val="left" w:pos="1134"/>
              </w:tabs>
              <w:autoSpaceDE w:val="0"/>
              <w:autoSpaceDN w:val="0"/>
              <w:spacing w:before="20" w:after="20"/>
              <w:ind w:left="567" w:hanging="567"/>
              <w:rPr>
                <w:b/>
                <w:sz w:val="26"/>
                <w:szCs w:val="26"/>
              </w:rPr>
            </w:pPr>
            <w:r w:rsidRPr="004A22EB">
              <w:rPr>
                <w:b/>
                <w:bCs/>
                <w:sz w:val="26"/>
                <w:szCs w:val="26"/>
              </w:rPr>
              <w:t>YÊU CẦU CHUNG</w:t>
            </w:r>
          </w:p>
        </w:tc>
        <w:tc>
          <w:tcPr>
            <w:tcW w:w="900" w:type="dxa"/>
            <w:shd w:val="clear" w:color="auto" w:fill="auto"/>
            <w:vAlign w:val="center"/>
          </w:tcPr>
          <w:p w14:paraId="64695E3B"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3950E73C" w14:textId="77777777" w:rsidR="0033495F" w:rsidRPr="004A22EB" w:rsidRDefault="0033495F" w:rsidP="00423E32">
            <w:pPr>
              <w:tabs>
                <w:tab w:val="left" w:pos="1134"/>
              </w:tabs>
              <w:spacing w:before="20" w:after="20" w:line="360" w:lineRule="exact"/>
              <w:ind w:left="567" w:hanging="567"/>
              <w:jc w:val="center"/>
              <w:rPr>
                <w:sz w:val="26"/>
                <w:szCs w:val="26"/>
                <w:lang w:val="pt-BR"/>
              </w:rPr>
            </w:pPr>
          </w:p>
        </w:tc>
        <w:tc>
          <w:tcPr>
            <w:tcW w:w="3290" w:type="dxa"/>
            <w:gridSpan w:val="2"/>
            <w:shd w:val="clear" w:color="auto" w:fill="auto"/>
          </w:tcPr>
          <w:p w14:paraId="6FC3AE8D"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6F2F033"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1220DB4F" w14:textId="77777777" w:rsidR="0033495F" w:rsidRPr="004A22EB" w:rsidRDefault="0033495F" w:rsidP="00423E32">
            <w:pPr>
              <w:tabs>
                <w:tab w:val="left" w:pos="1134"/>
              </w:tabs>
              <w:spacing w:before="20" w:after="20" w:line="360" w:lineRule="exact"/>
              <w:ind w:left="567" w:hanging="567"/>
              <w:jc w:val="center"/>
              <w:rPr>
                <w:b/>
                <w:sz w:val="26"/>
                <w:szCs w:val="26"/>
              </w:rPr>
            </w:pPr>
          </w:p>
        </w:tc>
        <w:tc>
          <w:tcPr>
            <w:tcW w:w="2880" w:type="dxa"/>
            <w:shd w:val="clear" w:color="auto" w:fill="auto"/>
            <w:vAlign w:val="center"/>
          </w:tcPr>
          <w:p w14:paraId="118A2A30" w14:textId="77777777" w:rsidR="0033495F" w:rsidRPr="004A22EB" w:rsidRDefault="0033495F" w:rsidP="00423E32">
            <w:pPr>
              <w:pStyle w:val="0111"/>
              <w:numPr>
                <w:ilvl w:val="0"/>
                <w:numId w:val="0"/>
              </w:numPr>
              <w:tabs>
                <w:tab w:val="left" w:pos="851"/>
                <w:tab w:val="left" w:pos="1134"/>
              </w:tabs>
              <w:spacing w:before="20" w:after="20" w:line="240" w:lineRule="auto"/>
              <w:ind w:left="567" w:hanging="567"/>
              <w:jc w:val="both"/>
              <w:rPr>
                <w:b w:val="0"/>
                <w:color w:val="auto"/>
                <w:lang w:val="en-US"/>
              </w:rPr>
            </w:pPr>
            <w:r w:rsidRPr="004A22EB">
              <w:rPr>
                <w:b w:val="0"/>
                <w:color w:val="auto"/>
                <w:lang w:val="vi-VN"/>
              </w:rPr>
              <w:t xml:space="preserve">1. </w:t>
            </w:r>
            <w:r w:rsidRPr="004A22EB">
              <w:rPr>
                <w:b w:val="0"/>
                <w:color w:val="auto"/>
                <w:lang w:val="en-US"/>
              </w:rPr>
              <w:t>Chống sét van</w:t>
            </w:r>
          </w:p>
        </w:tc>
        <w:tc>
          <w:tcPr>
            <w:tcW w:w="900" w:type="dxa"/>
            <w:shd w:val="clear" w:color="auto" w:fill="auto"/>
            <w:vAlign w:val="center"/>
          </w:tcPr>
          <w:p w14:paraId="7C8127A9"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01DB6F64" w14:textId="77777777" w:rsidR="0033495F" w:rsidRPr="004A22EB" w:rsidRDefault="0033495F" w:rsidP="00423E32">
            <w:pPr>
              <w:tabs>
                <w:tab w:val="left" w:pos="1134"/>
              </w:tabs>
              <w:spacing w:before="20" w:after="20" w:line="360" w:lineRule="exact"/>
              <w:ind w:left="567" w:hanging="567"/>
              <w:jc w:val="center"/>
              <w:rPr>
                <w:sz w:val="26"/>
                <w:szCs w:val="26"/>
                <w:lang w:val="pt-BR"/>
              </w:rPr>
            </w:pPr>
          </w:p>
        </w:tc>
        <w:tc>
          <w:tcPr>
            <w:tcW w:w="3290" w:type="dxa"/>
            <w:gridSpan w:val="2"/>
            <w:shd w:val="clear" w:color="auto" w:fill="auto"/>
          </w:tcPr>
          <w:p w14:paraId="5A4CFF81"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70F896E"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40F5BA6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lastRenderedPageBreak/>
              <w:t>1</w:t>
            </w:r>
          </w:p>
        </w:tc>
        <w:tc>
          <w:tcPr>
            <w:tcW w:w="2880" w:type="dxa"/>
            <w:shd w:val="clear" w:color="auto" w:fill="auto"/>
            <w:vAlign w:val="center"/>
          </w:tcPr>
          <w:p w14:paraId="2DFDE900" w14:textId="77777777" w:rsidR="0033495F" w:rsidRPr="004A22EB" w:rsidRDefault="0033495F">
            <w:pPr>
              <w:pStyle w:val="ListParagraph"/>
              <w:numPr>
                <w:ilvl w:val="0"/>
                <w:numId w:val="272"/>
              </w:numPr>
              <w:tabs>
                <w:tab w:val="left" w:pos="401"/>
                <w:tab w:val="left" w:pos="1134"/>
              </w:tabs>
              <w:spacing w:before="20" w:after="20" w:line="240" w:lineRule="auto"/>
              <w:ind w:left="567" w:hanging="567"/>
              <w:contextualSpacing w:val="0"/>
              <w:jc w:val="both"/>
              <w:rPr>
                <w:rFonts w:ascii="Times New Roman" w:hAnsi="Times New Roman"/>
                <w:sz w:val="26"/>
                <w:szCs w:val="26"/>
                <w:lang w:eastAsia="zh-CN"/>
              </w:rPr>
            </w:pPr>
            <w:r w:rsidRPr="004A22EB">
              <w:rPr>
                <w:rFonts w:ascii="Times New Roman" w:hAnsi="Times New Roman"/>
                <w:sz w:val="26"/>
                <w:szCs w:val="26"/>
                <w:lang w:eastAsia="zh-CN"/>
              </w:rPr>
              <w:t>Để đảm bảo chống sét van sử dụng cho trạm biến áp 110 kV và trạm biến áp/thiết bị đóng cắt phân phối có thể bảo vệ cả quá điện áp do sóng sét, quá điện áp thao tác thì yêu cầu phải sử dụng loại chống sét van không khe hở.</w:t>
            </w:r>
          </w:p>
        </w:tc>
        <w:tc>
          <w:tcPr>
            <w:tcW w:w="900" w:type="dxa"/>
            <w:shd w:val="clear" w:color="auto" w:fill="auto"/>
            <w:vAlign w:val="center"/>
          </w:tcPr>
          <w:p w14:paraId="00E07314"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3DAB8415" w14:textId="77777777" w:rsidR="0033495F" w:rsidRPr="004A22EB" w:rsidRDefault="0033495F" w:rsidP="00423E32">
            <w:pPr>
              <w:tabs>
                <w:tab w:val="left" w:pos="1134"/>
              </w:tabs>
              <w:spacing w:before="20" w:after="20" w:line="360" w:lineRule="exact"/>
              <w:ind w:left="567" w:hanging="567"/>
              <w:jc w:val="center"/>
              <w:rPr>
                <w:sz w:val="26"/>
                <w:szCs w:val="26"/>
                <w:lang w:val="pt-BR"/>
              </w:rPr>
            </w:pPr>
            <w:r w:rsidRPr="004A22EB">
              <w:rPr>
                <w:sz w:val="26"/>
                <w:szCs w:val="26"/>
                <w:lang w:val="pt-BR"/>
              </w:rPr>
              <w:t>Đáp ứng</w:t>
            </w:r>
          </w:p>
        </w:tc>
        <w:tc>
          <w:tcPr>
            <w:tcW w:w="3290" w:type="dxa"/>
            <w:gridSpan w:val="2"/>
            <w:shd w:val="clear" w:color="auto" w:fill="auto"/>
          </w:tcPr>
          <w:p w14:paraId="77F6EDD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C235CB9"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0A18148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2880" w:type="dxa"/>
            <w:shd w:val="clear" w:color="auto" w:fill="auto"/>
            <w:vAlign w:val="center"/>
          </w:tcPr>
          <w:p w14:paraId="58D78702" w14:textId="77777777" w:rsidR="0033495F" w:rsidRPr="004A22EB" w:rsidRDefault="0033495F">
            <w:pPr>
              <w:pStyle w:val="ListParagraph"/>
              <w:numPr>
                <w:ilvl w:val="0"/>
                <w:numId w:val="272"/>
              </w:numPr>
              <w:tabs>
                <w:tab w:val="left" w:pos="401"/>
                <w:tab w:val="left" w:pos="1134"/>
              </w:tabs>
              <w:spacing w:before="20" w:after="20" w:line="240" w:lineRule="auto"/>
              <w:ind w:left="567" w:hanging="567"/>
              <w:contextualSpacing w:val="0"/>
              <w:jc w:val="both"/>
              <w:rPr>
                <w:rFonts w:ascii="Times New Roman" w:hAnsi="Times New Roman"/>
                <w:sz w:val="26"/>
                <w:szCs w:val="26"/>
                <w:lang w:eastAsia="zh-CN"/>
              </w:rPr>
            </w:pPr>
            <w:r w:rsidRPr="004A22EB">
              <w:rPr>
                <w:rFonts w:ascii="Times New Roman" w:hAnsi="Times New Roman"/>
                <w:sz w:val="26"/>
                <w:szCs w:val="26"/>
                <w:lang w:eastAsia="zh-CN"/>
              </w:rPr>
              <w:t>CSV có vỏ làm bằng vật liệu Polymer, bên trong có các điện trở MO phi tuyến sử dụng loại ZnO. MO có trị số điện trở nhỏ khi quá điện áp và có trị số lớn ở điện áp vận hành định mức của hệ thống điện. Bên trong lõi phải có cấu tạo đảm bảo độ bền về cơ học (như thanh sợi thủy tinh, thanh cách điện chịu lực v.v.) chống uốn cong, soắn, có khả năng kháng nấm, không bị tổn thương khi xé hoặc va chạm, không bị rạn, nứt, thoái hóa bởi môi trường và điện trường.</w:t>
            </w:r>
          </w:p>
        </w:tc>
        <w:tc>
          <w:tcPr>
            <w:tcW w:w="900" w:type="dxa"/>
            <w:shd w:val="clear" w:color="auto" w:fill="auto"/>
            <w:vAlign w:val="center"/>
          </w:tcPr>
          <w:p w14:paraId="5F633203"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7B829891" w14:textId="77777777" w:rsidR="0033495F" w:rsidRPr="004A22EB" w:rsidRDefault="0033495F" w:rsidP="00423E32">
            <w:pPr>
              <w:tabs>
                <w:tab w:val="left" w:pos="1134"/>
              </w:tabs>
              <w:spacing w:before="20" w:after="20" w:line="360" w:lineRule="exact"/>
              <w:ind w:left="567" w:hanging="567"/>
              <w:jc w:val="center"/>
              <w:rPr>
                <w:sz w:val="26"/>
                <w:szCs w:val="26"/>
                <w:lang w:val="pt-BR"/>
              </w:rPr>
            </w:pPr>
            <w:r w:rsidRPr="004A22EB">
              <w:rPr>
                <w:sz w:val="26"/>
                <w:szCs w:val="26"/>
                <w:lang w:val="pt-BR"/>
              </w:rPr>
              <w:t>Đáp ứng</w:t>
            </w:r>
          </w:p>
        </w:tc>
        <w:tc>
          <w:tcPr>
            <w:tcW w:w="3290" w:type="dxa"/>
            <w:gridSpan w:val="2"/>
            <w:shd w:val="clear" w:color="auto" w:fill="auto"/>
          </w:tcPr>
          <w:p w14:paraId="5C240010"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D73DA39"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23A9092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2880" w:type="dxa"/>
            <w:shd w:val="clear" w:color="auto" w:fill="auto"/>
            <w:vAlign w:val="center"/>
          </w:tcPr>
          <w:p w14:paraId="26D14FB9" w14:textId="77777777" w:rsidR="0033495F" w:rsidRPr="004A22EB" w:rsidRDefault="0033495F">
            <w:pPr>
              <w:pStyle w:val="ListParagraph"/>
              <w:numPr>
                <w:ilvl w:val="0"/>
                <w:numId w:val="272"/>
              </w:numPr>
              <w:tabs>
                <w:tab w:val="left" w:pos="401"/>
                <w:tab w:val="left" w:pos="1134"/>
              </w:tabs>
              <w:spacing w:before="20" w:after="20" w:line="240" w:lineRule="auto"/>
              <w:ind w:left="567" w:hanging="567"/>
              <w:contextualSpacing w:val="0"/>
              <w:jc w:val="both"/>
              <w:rPr>
                <w:rFonts w:ascii="Times New Roman" w:hAnsi="Times New Roman"/>
                <w:sz w:val="26"/>
                <w:szCs w:val="26"/>
                <w:lang w:eastAsia="zh-CN"/>
              </w:rPr>
            </w:pPr>
            <w:r w:rsidRPr="004A22EB">
              <w:rPr>
                <w:rFonts w:ascii="Times New Roman" w:hAnsi="Times New Roman"/>
                <w:sz w:val="26"/>
                <w:szCs w:val="26"/>
                <w:lang w:eastAsia="zh-CN"/>
              </w:rPr>
              <w:t>Có phần tự giải thoát áp lực trong các điều kiện vận hành quá tải đối với chống sét van vỏ sứ.</w:t>
            </w:r>
          </w:p>
        </w:tc>
        <w:tc>
          <w:tcPr>
            <w:tcW w:w="900" w:type="dxa"/>
            <w:shd w:val="clear" w:color="auto" w:fill="auto"/>
            <w:vAlign w:val="center"/>
          </w:tcPr>
          <w:p w14:paraId="46EC4047"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706AB5FD" w14:textId="77777777" w:rsidR="0033495F" w:rsidRPr="004A22EB" w:rsidRDefault="0033495F" w:rsidP="00423E32">
            <w:pPr>
              <w:tabs>
                <w:tab w:val="left" w:pos="1134"/>
              </w:tabs>
              <w:spacing w:before="20" w:after="20" w:line="360" w:lineRule="exact"/>
              <w:ind w:left="567" w:hanging="567"/>
              <w:jc w:val="center"/>
              <w:rPr>
                <w:sz w:val="26"/>
                <w:szCs w:val="26"/>
                <w:lang w:val="pt-BR"/>
              </w:rPr>
            </w:pPr>
            <w:r w:rsidRPr="004A22EB">
              <w:rPr>
                <w:sz w:val="26"/>
                <w:szCs w:val="26"/>
                <w:lang w:val="pt-BR"/>
              </w:rPr>
              <w:t>Đáp ứng</w:t>
            </w:r>
          </w:p>
        </w:tc>
        <w:tc>
          <w:tcPr>
            <w:tcW w:w="3290" w:type="dxa"/>
            <w:gridSpan w:val="2"/>
            <w:shd w:val="clear" w:color="auto" w:fill="auto"/>
          </w:tcPr>
          <w:p w14:paraId="48D48EB7"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DD6E6A1"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00878B16"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shd w:val="clear" w:color="auto" w:fill="auto"/>
            <w:vAlign w:val="center"/>
          </w:tcPr>
          <w:p w14:paraId="6AEF7E51" w14:textId="77777777" w:rsidR="0033495F" w:rsidRPr="004A22EB" w:rsidRDefault="0033495F" w:rsidP="00423E32">
            <w:pPr>
              <w:pStyle w:val="ListParagraph"/>
              <w:tabs>
                <w:tab w:val="left" w:pos="401"/>
                <w:tab w:val="left" w:pos="1134"/>
              </w:tabs>
              <w:spacing w:before="20" w:after="20"/>
              <w:ind w:left="567" w:hanging="567"/>
              <w:rPr>
                <w:rFonts w:ascii="Times New Roman" w:hAnsi="Times New Roman"/>
                <w:sz w:val="26"/>
                <w:szCs w:val="26"/>
                <w:lang w:eastAsia="zh-CN"/>
              </w:rPr>
            </w:pPr>
            <w:r w:rsidRPr="004A22EB">
              <w:rPr>
                <w:rFonts w:ascii="Times New Roman" w:hAnsi="Times New Roman"/>
                <w:sz w:val="26"/>
                <w:szCs w:val="26"/>
                <w:lang w:eastAsia="zh-CN"/>
              </w:rPr>
              <w:t>2. Bố trí lắp đặt</w:t>
            </w:r>
          </w:p>
        </w:tc>
        <w:tc>
          <w:tcPr>
            <w:tcW w:w="900" w:type="dxa"/>
            <w:shd w:val="clear" w:color="auto" w:fill="auto"/>
            <w:vAlign w:val="center"/>
          </w:tcPr>
          <w:p w14:paraId="00CDD388"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7338A8D9" w14:textId="77777777" w:rsidR="0033495F" w:rsidRPr="004A22EB" w:rsidRDefault="0033495F" w:rsidP="00423E32">
            <w:pPr>
              <w:tabs>
                <w:tab w:val="left" w:pos="1134"/>
              </w:tabs>
              <w:spacing w:before="20" w:after="20" w:line="360" w:lineRule="exact"/>
              <w:ind w:left="567" w:hanging="567"/>
              <w:jc w:val="center"/>
              <w:rPr>
                <w:sz w:val="26"/>
                <w:szCs w:val="26"/>
                <w:lang w:val="pt-BR"/>
              </w:rPr>
            </w:pPr>
          </w:p>
        </w:tc>
        <w:tc>
          <w:tcPr>
            <w:tcW w:w="3290" w:type="dxa"/>
            <w:gridSpan w:val="2"/>
            <w:shd w:val="clear" w:color="auto" w:fill="auto"/>
          </w:tcPr>
          <w:p w14:paraId="5FB27F9F"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1241491"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185A8F9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2880" w:type="dxa"/>
            <w:shd w:val="clear" w:color="auto" w:fill="auto"/>
            <w:vAlign w:val="center"/>
          </w:tcPr>
          <w:p w14:paraId="6543A3A4" w14:textId="77777777" w:rsidR="0033495F" w:rsidRPr="004A22EB" w:rsidRDefault="0033495F">
            <w:pPr>
              <w:pStyle w:val="ListParagraph"/>
              <w:numPr>
                <w:ilvl w:val="0"/>
                <w:numId w:val="273"/>
              </w:numPr>
              <w:tabs>
                <w:tab w:val="left" w:pos="401"/>
                <w:tab w:val="left" w:pos="1134"/>
              </w:tabs>
              <w:spacing w:before="20" w:after="20" w:line="240" w:lineRule="auto"/>
              <w:ind w:left="567" w:hanging="567"/>
              <w:contextualSpacing w:val="0"/>
              <w:jc w:val="both"/>
              <w:rPr>
                <w:rFonts w:ascii="Times New Roman" w:hAnsi="Times New Roman"/>
                <w:sz w:val="26"/>
                <w:szCs w:val="26"/>
                <w:lang w:eastAsia="zh-CN"/>
              </w:rPr>
            </w:pPr>
            <w:r w:rsidRPr="004A22EB">
              <w:rPr>
                <w:rFonts w:ascii="Times New Roman" w:hAnsi="Times New Roman"/>
                <w:sz w:val="26"/>
                <w:szCs w:val="26"/>
                <w:lang w:eastAsia="zh-CN"/>
              </w:rPr>
              <w:t>CSV phải được thiết kế phù hợp cho việc gắn trực tiếp trên giá đỡ bằng thép.</w:t>
            </w:r>
          </w:p>
        </w:tc>
        <w:tc>
          <w:tcPr>
            <w:tcW w:w="900" w:type="dxa"/>
            <w:shd w:val="clear" w:color="auto" w:fill="auto"/>
            <w:vAlign w:val="center"/>
          </w:tcPr>
          <w:p w14:paraId="6EE9BA38"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1799E8E9" w14:textId="77777777" w:rsidR="0033495F" w:rsidRPr="004A22EB" w:rsidRDefault="0033495F" w:rsidP="00423E32">
            <w:pPr>
              <w:tabs>
                <w:tab w:val="left" w:pos="1134"/>
              </w:tabs>
              <w:spacing w:before="20" w:after="20" w:line="360" w:lineRule="exact"/>
              <w:ind w:left="567" w:hanging="567"/>
              <w:jc w:val="center"/>
              <w:rPr>
                <w:sz w:val="26"/>
                <w:szCs w:val="26"/>
                <w:lang w:val="pt-BR"/>
              </w:rPr>
            </w:pPr>
            <w:r w:rsidRPr="004A22EB">
              <w:rPr>
                <w:sz w:val="26"/>
                <w:szCs w:val="26"/>
                <w:lang w:val="pt-BR"/>
              </w:rPr>
              <w:t>Đáp ứng</w:t>
            </w:r>
          </w:p>
        </w:tc>
        <w:tc>
          <w:tcPr>
            <w:tcW w:w="3290" w:type="dxa"/>
            <w:gridSpan w:val="2"/>
            <w:shd w:val="clear" w:color="auto" w:fill="auto"/>
          </w:tcPr>
          <w:p w14:paraId="06890226"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833A056"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7035D15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w:t>
            </w:r>
          </w:p>
        </w:tc>
        <w:tc>
          <w:tcPr>
            <w:tcW w:w="2880" w:type="dxa"/>
            <w:shd w:val="clear" w:color="auto" w:fill="auto"/>
            <w:vAlign w:val="center"/>
          </w:tcPr>
          <w:p w14:paraId="5BAC1E0A" w14:textId="77777777" w:rsidR="0033495F" w:rsidRPr="004A22EB" w:rsidRDefault="0033495F">
            <w:pPr>
              <w:pStyle w:val="ListParagraph"/>
              <w:numPr>
                <w:ilvl w:val="0"/>
                <w:numId w:val="273"/>
              </w:numPr>
              <w:tabs>
                <w:tab w:val="left" w:pos="401"/>
                <w:tab w:val="left" w:pos="1134"/>
              </w:tabs>
              <w:spacing w:before="20" w:after="20" w:line="240" w:lineRule="auto"/>
              <w:ind w:left="567" w:hanging="567"/>
              <w:contextualSpacing w:val="0"/>
              <w:jc w:val="both"/>
              <w:rPr>
                <w:rFonts w:ascii="Times New Roman" w:hAnsi="Times New Roman"/>
                <w:sz w:val="26"/>
                <w:szCs w:val="26"/>
              </w:rPr>
            </w:pPr>
            <w:r w:rsidRPr="004A22EB">
              <w:rPr>
                <w:rFonts w:ascii="Times New Roman" w:hAnsi="Times New Roman"/>
                <w:sz w:val="26"/>
                <w:szCs w:val="26"/>
                <w:lang w:eastAsia="zh-CN"/>
              </w:rPr>
              <w:t>CSV</w:t>
            </w:r>
            <w:r w:rsidRPr="004A22EB">
              <w:rPr>
                <w:rFonts w:ascii="Times New Roman" w:hAnsi="Times New Roman"/>
                <w:sz w:val="26"/>
                <w:szCs w:val="26"/>
                <w:lang w:val="sv-SE"/>
              </w:rPr>
              <w:t xml:space="preserve"> phải </w:t>
            </w:r>
            <w:r w:rsidRPr="004A22EB">
              <w:rPr>
                <w:rFonts w:ascii="Times New Roman" w:hAnsi="Times New Roman"/>
                <w:sz w:val="26"/>
                <w:szCs w:val="26"/>
                <w:lang w:eastAsia="zh-CN"/>
              </w:rPr>
              <w:t>được</w:t>
            </w:r>
            <w:r w:rsidRPr="004A22EB">
              <w:rPr>
                <w:rFonts w:ascii="Times New Roman" w:hAnsi="Times New Roman"/>
                <w:sz w:val="26"/>
                <w:szCs w:val="26"/>
                <w:lang w:val="sv-SE"/>
              </w:rPr>
              <w:t xml:space="preserve"> trang bị đầy đủ các phụ kiện để đấu nối vào dây pha/trung tính và hệ thống nối đất, bộ phụ kiện cách điện để lắp trên hệ thống giá đỡ kim loại.  </w:t>
            </w:r>
          </w:p>
        </w:tc>
        <w:tc>
          <w:tcPr>
            <w:tcW w:w="900" w:type="dxa"/>
            <w:shd w:val="clear" w:color="auto" w:fill="auto"/>
            <w:vAlign w:val="center"/>
          </w:tcPr>
          <w:p w14:paraId="75094B28"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00954275" w14:textId="77777777" w:rsidR="0033495F" w:rsidRPr="004A22EB" w:rsidRDefault="0033495F" w:rsidP="00423E32">
            <w:pPr>
              <w:tabs>
                <w:tab w:val="left" w:pos="1134"/>
              </w:tabs>
              <w:spacing w:before="20" w:after="20" w:line="360" w:lineRule="exact"/>
              <w:ind w:left="567" w:hanging="567"/>
              <w:jc w:val="center"/>
              <w:rPr>
                <w:sz w:val="26"/>
                <w:szCs w:val="26"/>
                <w:lang w:val="pt-BR"/>
              </w:rPr>
            </w:pPr>
            <w:r w:rsidRPr="004A22EB">
              <w:rPr>
                <w:sz w:val="26"/>
                <w:szCs w:val="26"/>
                <w:lang w:val="pt-BR"/>
              </w:rPr>
              <w:t>Đáp ứng</w:t>
            </w:r>
          </w:p>
        </w:tc>
        <w:tc>
          <w:tcPr>
            <w:tcW w:w="3290" w:type="dxa"/>
            <w:gridSpan w:val="2"/>
            <w:shd w:val="clear" w:color="auto" w:fill="auto"/>
          </w:tcPr>
          <w:p w14:paraId="79233EF8"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4D95E5D" w14:textId="77777777" w:rsidTr="00AB2098">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14:paraId="4F9AEC5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6</w:t>
            </w:r>
          </w:p>
        </w:tc>
        <w:tc>
          <w:tcPr>
            <w:tcW w:w="2880" w:type="dxa"/>
            <w:shd w:val="clear" w:color="auto" w:fill="auto"/>
            <w:vAlign w:val="center"/>
          </w:tcPr>
          <w:p w14:paraId="056AA5EC" w14:textId="77777777" w:rsidR="0033495F" w:rsidRPr="004A22EB" w:rsidRDefault="0033495F" w:rsidP="00423E32">
            <w:pPr>
              <w:tabs>
                <w:tab w:val="left" w:pos="851"/>
                <w:tab w:val="left" w:pos="1134"/>
              </w:tabs>
              <w:spacing w:before="20" w:after="20"/>
              <w:ind w:left="567" w:hanging="567"/>
              <w:rPr>
                <w:sz w:val="26"/>
                <w:szCs w:val="26"/>
                <w:lang w:eastAsia="zh-CN"/>
              </w:rPr>
            </w:pPr>
            <w:r w:rsidRPr="004A22EB">
              <w:rPr>
                <w:sz w:val="26"/>
                <w:szCs w:val="26"/>
                <w:lang w:val="sv-SE" w:eastAsia="zh-CN"/>
              </w:rPr>
              <w:t>3.</w:t>
            </w:r>
            <w:r w:rsidRPr="004A22EB">
              <w:rPr>
                <w:sz w:val="26"/>
                <w:szCs w:val="26"/>
                <w:lang w:eastAsia="zh-CN"/>
              </w:rPr>
              <w:t xml:space="preserve"> Các yêu cầu về thí nghiệm</w:t>
            </w:r>
          </w:p>
        </w:tc>
        <w:tc>
          <w:tcPr>
            <w:tcW w:w="900" w:type="dxa"/>
            <w:shd w:val="clear" w:color="auto" w:fill="auto"/>
            <w:vAlign w:val="center"/>
          </w:tcPr>
          <w:p w14:paraId="676C050E" w14:textId="77777777" w:rsidR="0033495F" w:rsidRPr="004A22EB" w:rsidRDefault="0033495F" w:rsidP="00423E32">
            <w:pPr>
              <w:tabs>
                <w:tab w:val="left" w:pos="1134"/>
              </w:tabs>
              <w:spacing w:before="20" w:after="20" w:line="360" w:lineRule="exact"/>
              <w:ind w:left="567" w:hanging="567"/>
              <w:rPr>
                <w:sz w:val="26"/>
                <w:szCs w:val="26"/>
              </w:rPr>
            </w:pPr>
          </w:p>
        </w:tc>
        <w:tc>
          <w:tcPr>
            <w:tcW w:w="2340" w:type="dxa"/>
            <w:shd w:val="clear" w:color="auto" w:fill="auto"/>
            <w:vAlign w:val="center"/>
          </w:tcPr>
          <w:p w14:paraId="360ADE60" w14:textId="77777777" w:rsidR="0033495F" w:rsidRPr="004A22EB" w:rsidRDefault="0033495F" w:rsidP="00423E32">
            <w:pPr>
              <w:tabs>
                <w:tab w:val="left" w:pos="1134"/>
              </w:tabs>
              <w:spacing w:before="20" w:after="20" w:line="360" w:lineRule="exact"/>
              <w:ind w:left="567" w:hanging="567"/>
              <w:jc w:val="center"/>
              <w:rPr>
                <w:sz w:val="26"/>
                <w:szCs w:val="26"/>
                <w:lang w:val="pt-BR"/>
              </w:rPr>
            </w:pPr>
            <w:r w:rsidRPr="004A22EB">
              <w:rPr>
                <w:sz w:val="26"/>
                <w:szCs w:val="26"/>
                <w:lang w:val="pt-BR"/>
              </w:rPr>
              <w:t>Đáp ứng mục IV.3</w:t>
            </w:r>
          </w:p>
        </w:tc>
        <w:tc>
          <w:tcPr>
            <w:tcW w:w="3290" w:type="dxa"/>
            <w:gridSpan w:val="2"/>
            <w:shd w:val="clear" w:color="auto" w:fill="auto"/>
          </w:tcPr>
          <w:p w14:paraId="5A01DF1E"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8A392D9" w14:textId="77777777" w:rsidTr="00AB2098">
        <w:trPr>
          <w:cantSplit/>
          <w:trHeight w:val="315"/>
          <w:tblHeader/>
        </w:trPr>
        <w:tc>
          <w:tcPr>
            <w:tcW w:w="720" w:type="dxa"/>
            <w:tcBorders>
              <w:top w:val="double" w:sz="4" w:space="0" w:color="auto"/>
              <w:left w:val="double" w:sz="4" w:space="0" w:color="auto"/>
              <w:bottom w:val="single" w:sz="4" w:space="0" w:color="auto"/>
              <w:right w:val="single" w:sz="4" w:space="0" w:color="auto"/>
            </w:tcBorders>
            <w:shd w:val="clear" w:color="auto" w:fill="auto"/>
            <w:vAlign w:val="center"/>
          </w:tcPr>
          <w:p w14:paraId="7205CECE" w14:textId="77777777" w:rsidR="0033495F" w:rsidRPr="004A22EB" w:rsidRDefault="0033495F" w:rsidP="00423E32">
            <w:pPr>
              <w:tabs>
                <w:tab w:val="left" w:pos="1134"/>
              </w:tabs>
              <w:spacing w:before="20" w:after="20" w:line="360" w:lineRule="exact"/>
              <w:ind w:left="567" w:hanging="567"/>
              <w:jc w:val="center"/>
              <w:rPr>
                <w:b/>
                <w:bCs/>
                <w:sz w:val="26"/>
                <w:szCs w:val="26"/>
              </w:rPr>
            </w:pPr>
            <w:r w:rsidRPr="004A22EB">
              <w:rPr>
                <w:b/>
                <w:bCs/>
                <w:sz w:val="26"/>
                <w:szCs w:val="26"/>
              </w:rPr>
              <w:t>C</w:t>
            </w:r>
          </w:p>
        </w:tc>
        <w:tc>
          <w:tcPr>
            <w:tcW w:w="2880" w:type="dxa"/>
            <w:tcBorders>
              <w:top w:val="double" w:sz="4" w:space="0" w:color="auto"/>
              <w:left w:val="nil"/>
              <w:bottom w:val="single" w:sz="4" w:space="0" w:color="auto"/>
              <w:right w:val="single" w:sz="4" w:space="0" w:color="auto"/>
            </w:tcBorders>
            <w:shd w:val="clear" w:color="auto" w:fill="auto"/>
            <w:vAlign w:val="center"/>
          </w:tcPr>
          <w:p w14:paraId="63DB9771" w14:textId="77777777" w:rsidR="0033495F" w:rsidRPr="004A22EB" w:rsidRDefault="0033495F" w:rsidP="00423E32">
            <w:pPr>
              <w:tabs>
                <w:tab w:val="left" w:pos="1134"/>
              </w:tabs>
              <w:spacing w:before="20" w:after="20" w:line="360" w:lineRule="exact"/>
              <w:ind w:left="567" w:hanging="567"/>
              <w:rPr>
                <w:b/>
                <w:bCs/>
                <w:sz w:val="26"/>
                <w:szCs w:val="26"/>
              </w:rPr>
            </w:pPr>
            <w:r w:rsidRPr="004A22EB">
              <w:rPr>
                <w:b/>
                <w:bCs/>
                <w:sz w:val="26"/>
                <w:szCs w:val="26"/>
              </w:rPr>
              <w:t>ĐẶC TÍNH KỸ THUẬT</w:t>
            </w:r>
          </w:p>
        </w:tc>
        <w:tc>
          <w:tcPr>
            <w:tcW w:w="900" w:type="dxa"/>
            <w:tcBorders>
              <w:top w:val="double" w:sz="4" w:space="0" w:color="auto"/>
              <w:left w:val="nil"/>
              <w:bottom w:val="single" w:sz="4" w:space="0" w:color="auto"/>
              <w:right w:val="single" w:sz="4" w:space="0" w:color="auto"/>
            </w:tcBorders>
            <w:shd w:val="clear" w:color="auto" w:fill="auto"/>
            <w:vAlign w:val="center"/>
          </w:tcPr>
          <w:p w14:paraId="7A4DA563" w14:textId="77777777" w:rsidR="0033495F" w:rsidRPr="004A22EB" w:rsidRDefault="0033495F" w:rsidP="00423E32">
            <w:pPr>
              <w:tabs>
                <w:tab w:val="left" w:pos="1134"/>
              </w:tabs>
              <w:spacing w:before="20" w:after="20" w:line="360" w:lineRule="exact"/>
              <w:ind w:left="567" w:hanging="567"/>
              <w:jc w:val="center"/>
              <w:rPr>
                <w:b/>
                <w:bCs/>
                <w:sz w:val="26"/>
                <w:szCs w:val="26"/>
              </w:rPr>
            </w:pPr>
          </w:p>
        </w:tc>
        <w:tc>
          <w:tcPr>
            <w:tcW w:w="2340" w:type="dxa"/>
            <w:tcBorders>
              <w:top w:val="double" w:sz="4" w:space="0" w:color="auto"/>
              <w:left w:val="nil"/>
              <w:bottom w:val="single" w:sz="4" w:space="0" w:color="auto"/>
              <w:right w:val="double" w:sz="4" w:space="0" w:color="auto"/>
            </w:tcBorders>
            <w:shd w:val="clear" w:color="auto" w:fill="auto"/>
            <w:vAlign w:val="center"/>
          </w:tcPr>
          <w:p w14:paraId="0FCEB0EB" w14:textId="77777777" w:rsidR="0033495F" w:rsidRPr="004A22EB" w:rsidRDefault="0033495F" w:rsidP="00423E32">
            <w:pPr>
              <w:tabs>
                <w:tab w:val="left" w:pos="1134"/>
              </w:tabs>
              <w:spacing w:before="20" w:after="20" w:line="360" w:lineRule="exact"/>
              <w:ind w:left="567" w:hanging="567"/>
              <w:jc w:val="center"/>
              <w:rPr>
                <w:b/>
                <w:bCs/>
                <w:sz w:val="26"/>
                <w:szCs w:val="26"/>
              </w:rPr>
            </w:pPr>
          </w:p>
        </w:tc>
        <w:tc>
          <w:tcPr>
            <w:tcW w:w="3290" w:type="dxa"/>
            <w:gridSpan w:val="2"/>
            <w:tcBorders>
              <w:top w:val="double" w:sz="4" w:space="0" w:color="auto"/>
              <w:left w:val="nil"/>
              <w:bottom w:val="single" w:sz="4" w:space="0" w:color="auto"/>
              <w:right w:val="double" w:sz="4" w:space="0" w:color="auto"/>
            </w:tcBorders>
            <w:vAlign w:val="center"/>
          </w:tcPr>
          <w:p w14:paraId="0765D4DB" w14:textId="77777777" w:rsidR="0033495F" w:rsidRPr="004A22EB" w:rsidRDefault="0033495F" w:rsidP="00423E32">
            <w:pPr>
              <w:tabs>
                <w:tab w:val="left" w:pos="1134"/>
              </w:tabs>
              <w:spacing w:before="20" w:after="20" w:line="360" w:lineRule="exact"/>
              <w:ind w:left="567" w:hanging="567"/>
              <w:jc w:val="center"/>
              <w:rPr>
                <w:b/>
                <w:bCs/>
                <w:sz w:val="26"/>
                <w:szCs w:val="26"/>
              </w:rPr>
            </w:pPr>
          </w:p>
        </w:tc>
      </w:tr>
      <w:tr w:rsidR="004A22EB" w:rsidRPr="004A22EB" w14:paraId="32E5FB57"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66457EFF"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w:t>
            </w:r>
          </w:p>
        </w:tc>
        <w:tc>
          <w:tcPr>
            <w:tcW w:w="9410" w:type="dxa"/>
            <w:gridSpan w:val="5"/>
            <w:tcBorders>
              <w:top w:val="nil"/>
              <w:left w:val="nil"/>
              <w:bottom w:val="single" w:sz="4" w:space="0" w:color="auto"/>
              <w:right w:val="double" w:sz="4" w:space="0" w:color="auto"/>
            </w:tcBorders>
            <w:shd w:val="clear" w:color="auto" w:fill="auto"/>
            <w:vAlign w:val="center"/>
          </w:tcPr>
          <w:p w14:paraId="1325F99F"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tin chung nhà sản xuất</w:t>
            </w:r>
          </w:p>
        </w:tc>
      </w:tr>
      <w:tr w:rsidR="004A22EB" w:rsidRPr="004A22EB" w14:paraId="63F23859"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3BE8036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2880" w:type="dxa"/>
            <w:tcBorders>
              <w:top w:val="nil"/>
              <w:left w:val="nil"/>
              <w:bottom w:val="single" w:sz="4" w:space="0" w:color="auto"/>
              <w:right w:val="single" w:sz="4" w:space="0" w:color="auto"/>
            </w:tcBorders>
            <w:shd w:val="clear" w:color="auto" w:fill="auto"/>
            <w:vAlign w:val="center"/>
          </w:tcPr>
          <w:p w14:paraId="4ED6AB14"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Hãng sản xuất</w:t>
            </w:r>
          </w:p>
        </w:tc>
        <w:tc>
          <w:tcPr>
            <w:tcW w:w="900" w:type="dxa"/>
            <w:tcBorders>
              <w:top w:val="nil"/>
              <w:left w:val="nil"/>
              <w:bottom w:val="single" w:sz="4" w:space="0" w:color="auto"/>
              <w:right w:val="single" w:sz="4" w:space="0" w:color="auto"/>
            </w:tcBorders>
            <w:shd w:val="clear" w:color="auto" w:fill="auto"/>
            <w:vAlign w:val="center"/>
          </w:tcPr>
          <w:p w14:paraId="1C6E0E5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4529AF1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c>
          <w:tcPr>
            <w:tcW w:w="3290" w:type="dxa"/>
            <w:gridSpan w:val="2"/>
            <w:tcBorders>
              <w:top w:val="nil"/>
              <w:left w:val="nil"/>
              <w:bottom w:val="single" w:sz="4" w:space="0" w:color="auto"/>
              <w:right w:val="double" w:sz="4" w:space="0" w:color="auto"/>
            </w:tcBorders>
          </w:tcPr>
          <w:p w14:paraId="6B2E229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C3947B9"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5E68966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2880" w:type="dxa"/>
            <w:tcBorders>
              <w:top w:val="nil"/>
              <w:left w:val="nil"/>
              <w:bottom w:val="single" w:sz="4" w:space="0" w:color="auto"/>
              <w:right w:val="single" w:sz="4" w:space="0" w:color="auto"/>
            </w:tcBorders>
            <w:shd w:val="clear" w:color="auto" w:fill="auto"/>
            <w:vAlign w:val="center"/>
          </w:tcPr>
          <w:p w14:paraId="6D5EF915"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Nước sản xuất/Năm sản xuất</w:t>
            </w:r>
          </w:p>
        </w:tc>
        <w:tc>
          <w:tcPr>
            <w:tcW w:w="900" w:type="dxa"/>
            <w:tcBorders>
              <w:top w:val="nil"/>
              <w:left w:val="nil"/>
              <w:bottom w:val="single" w:sz="4" w:space="0" w:color="auto"/>
              <w:right w:val="single" w:sz="4" w:space="0" w:color="auto"/>
            </w:tcBorders>
            <w:shd w:val="clear" w:color="auto" w:fill="auto"/>
            <w:vAlign w:val="center"/>
          </w:tcPr>
          <w:p w14:paraId="6F868AA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1781CB1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c>
          <w:tcPr>
            <w:tcW w:w="3290" w:type="dxa"/>
            <w:gridSpan w:val="2"/>
            <w:tcBorders>
              <w:top w:val="nil"/>
              <w:left w:val="nil"/>
              <w:bottom w:val="single" w:sz="4" w:space="0" w:color="auto"/>
              <w:right w:val="double" w:sz="4" w:space="0" w:color="auto"/>
            </w:tcBorders>
          </w:tcPr>
          <w:p w14:paraId="6957E6AC"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E929A5B"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6C816BF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2880" w:type="dxa"/>
            <w:tcBorders>
              <w:top w:val="nil"/>
              <w:left w:val="nil"/>
              <w:bottom w:val="single" w:sz="4" w:space="0" w:color="auto"/>
              <w:right w:val="single" w:sz="4" w:space="0" w:color="auto"/>
            </w:tcBorders>
            <w:shd w:val="clear" w:color="auto" w:fill="auto"/>
            <w:vAlign w:val="center"/>
          </w:tcPr>
          <w:p w14:paraId="3C186C0D"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Mã hiệu</w:t>
            </w:r>
          </w:p>
        </w:tc>
        <w:tc>
          <w:tcPr>
            <w:tcW w:w="900" w:type="dxa"/>
            <w:tcBorders>
              <w:top w:val="nil"/>
              <w:left w:val="nil"/>
              <w:bottom w:val="single" w:sz="4" w:space="0" w:color="auto"/>
              <w:right w:val="single" w:sz="4" w:space="0" w:color="auto"/>
            </w:tcBorders>
            <w:shd w:val="clear" w:color="auto" w:fill="auto"/>
            <w:vAlign w:val="center"/>
          </w:tcPr>
          <w:p w14:paraId="0FF60FE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6DCD014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c>
          <w:tcPr>
            <w:tcW w:w="3290" w:type="dxa"/>
            <w:gridSpan w:val="2"/>
            <w:tcBorders>
              <w:top w:val="nil"/>
              <w:left w:val="nil"/>
              <w:bottom w:val="single" w:sz="4" w:space="0" w:color="auto"/>
              <w:right w:val="double" w:sz="4" w:space="0" w:color="auto"/>
            </w:tcBorders>
          </w:tcPr>
          <w:p w14:paraId="6CB81F38"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CC62402"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09388E5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2880" w:type="dxa"/>
            <w:tcBorders>
              <w:top w:val="nil"/>
              <w:left w:val="nil"/>
              <w:bottom w:val="single" w:sz="4" w:space="0" w:color="auto"/>
              <w:right w:val="single" w:sz="4" w:space="0" w:color="auto"/>
            </w:tcBorders>
            <w:shd w:val="clear" w:color="auto" w:fill="auto"/>
            <w:vAlign w:val="center"/>
          </w:tcPr>
          <w:p w14:paraId="59BA88F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Tiêu chuẩn áp dụng</w:t>
            </w:r>
          </w:p>
        </w:tc>
        <w:tc>
          <w:tcPr>
            <w:tcW w:w="900" w:type="dxa"/>
            <w:tcBorders>
              <w:top w:val="nil"/>
              <w:left w:val="nil"/>
              <w:bottom w:val="single" w:sz="4" w:space="0" w:color="auto"/>
              <w:right w:val="single" w:sz="4" w:space="0" w:color="auto"/>
            </w:tcBorders>
            <w:shd w:val="clear" w:color="auto" w:fill="auto"/>
            <w:vAlign w:val="center"/>
          </w:tcPr>
          <w:p w14:paraId="6426076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21F7152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IEC 60099-4</w:t>
            </w:r>
          </w:p>
        </w:tc>
        <w:tc>
          <w:tcPr>
            <w:tcW w:w="3290" w:type="dxa"/>
            <w:gridSpan w:val="2"/>
            <w:tcBorders>
              <w:top w:val="nil"/>
              <w:left w:val="nil"/>
              <w:bottom w:val="single" w:sz="4" w:space="0" w:color="auto"/>
              <w:right w:val="double" w:sz="4" w:space="0" w:color="auto"/>
            </w:tcBorders>
          </w:tcPr>
          <w:p w14:paraId="1EF309A8"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038F02D4"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0860407D"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II</w:t>
            </w:r>
          </w:p>
        </w:tc>
        <w:tc>
          <w:tcPr>
            <w:tcW w:w="9410" w:type="dxa"/>
            <w:gridSpan w:val="5"/>
            <w:tcBorders>
              <w:top w:val="nil"/>
              <w:left w:val="nil"/>
              <w:bottom w:val="single" w:sz="4" w:space="0" w:color="auto"/>
              <w:right w:val="double" w:sz="4" w:space="0" w:color="auto"/>
            </w:tcBorders>
            <w:shd w:val="clear" w:color="auto" w:fill="auto"/>
            <w:vAlign w:val="center"/>
          </w:tcPr>
          <w:p w14:paraId="6F96B447"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tin về chế độ lưới điện</w:t>
            </w:r>
          </w:p>
        </w:tc>
      </w:tr>
      <w:tr w:rsidR="004A22EB" w:rsidRPr="004A22EB" w14:paraId="69402531"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206C3C6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2880" w:type="dxa"/>
            <w:tcBorders>
              <w:top w:val="nil"/>
              <w:left w:val="nil"/>
              <w:bottom w:val="single" w:sz="4" w:space="0" w:color="auto"/>
              <w:right w:val="single" w:sz="4" w:space="0" w:color="auto"/>
            </w:tcBorders>
            <w:shd w:val="clear" w:color="auto" w:fill="auto"/>
            <w:vAlign w:val="center"/>
          </w:tcPr>
          <w:p w14:paraId="73554C5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làm việc lớn nhất</w:t>
            </w:r>
          </w:p>
        </w:tc>
        <w:tc>
          <w:tcPr>
            <w:tcW w:w="900" w:type="dxa"/>
            <w:tcBorders>
              <w:top w:val="nil"/>
              <w:left w:val="nil"/>
              <w:bottom w:val="single" w:sz="4" w:space="0" w:color="auto"/>
              <w:right w:val="single" w:sz="4" w:space="0" w:color="auto"/>
            </w:tcBorders>
            <w:shd w:val="clear" w:color="auto" w:fill="auto"/>
            <w:vAlign w:val="center"/>
          </w:tcPr>
          <w:p w14:paraId="2A5FD15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w:t>
            </w:r>
          </w:p>
        </w:tc>
        <w:tc>
          <w:tcPr>
            <w:tcW w:w="2340" w:type="dxa"/>
            <w:tcBorders>
              <w:top w:val="nil"/>
              <w:left w:val="nil"/>
              <w:bottom w:val="single" w:sz="4" w:space="0" w:color="auto"/>
              <w:right w:val="double" w:sz="4" w:space="0" w:color="auto"/>
            </w:tcBorders>
            <w:shd w:val="clear" w:color="auto" w:fill="auto"/>
            <w:vAlign w:val="center"/>
          </w:tcPr>
          <w:p w14:paraId="38F002E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24</w:t>
            </w:r>
          </w:p>
        </w:tc>
        <w:tc>
          <w:tcPr>
            <w:tcW w:w="3290" w:type="dxa"/>
            <w:gridSpan w:val="2"/>
            <w:tcBorders>
              <w:top w:val="nil"/>
              <w:left w:val="nil"/>
              <w:bottom w:val="single" w:sz="4" w:space="0" w:color="auto"/>
              <w:right w:val="double" w:sz="4" w:space="0" w:color="auto"/>
            </w:tcBorders>
          </w:tcPr>
          <w:p w14:paraId="6AAC2624"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DED6D3D"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5CDFBB2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2880" w:type="dxa"/>
            <w:tcBorders>
              <w:top w:val="nil"/>
              <w:left w:val="nil"/>
              <w:bottom w:val="single" w:sz="4" w:space="0" w:color="auto"/>
              <w:right w:val="single" w:sz="4" w:space="0" w:color="auto"/>
            </w:tcBorders>
            <w:shd w:val="clear" w:color="auto" w:fill="auto"/>
            <w:vAlign w:val="center"/>
          </w:tcPr>
          <w:p w14:paraId="0E1B34F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Tần số định mức </w:t>
            </w:r>
          </w:p>
        </w:tc>
        <w:tc>
          <w:tcPr>
            <w:tcW w:w="900" w:type="dxa"/>
            <w:tcBorders>
              <w:top w:val="nil"/>
              <w:left w:val="nil"/>
              <w:bottom w:val="single" w:sz="4" w:space="0" w:color="auto"/>
              <w:right w:val="single" w:sz="4" w:space="0" w:color="auto"/>
            </w:tcBorders>
            <w:shd w:val="clear" w:color="auto" w:fill="auto"/>
            <w:vAlign w:val="center"/>
          </w:tcPr>
          <w:p w14:paraId="44CB95E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Hz</w:t>
            </w:r>
          </w:p>
        </w:tc>
        <w:tc>
          <w:tcPr>
            <w:tcW w:w="2340" w:type="dxa"/>
            <w:tcBorders>
              <w:top w:val="nil"/>
              <w:left w:val="nil"/>
              <w:bottom w:val="single" w:sz="4" w:space="0" w:color="auto"/>
              <w:right w:val="double" w:sz="4" w:space="0" w:color="auto"/>
            </w:tcBorders>
            <w:shd w:val="clear" w:color="auto" w:fill="auto"/>
            <w:vAlign w:val="center"/>
          </w:tcPr>
          <w:p w14:paraId="5141FB1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50</w:t>
            </w:r>
          </w:p>
        </w:tc>
        <w:tc>
          <w:tcPr>
            <w:tcW w:w="3290" w:type="dxa"/>
            <w:gridSpan w:val="2"/>
            <w:tcBorders>
              <w:top w:val="nil"/>
              <w:left w:val="nil"/>
              <w:bottom w:val="single" w:sz="4" w:space="0" w:color="auto"/>
              <w:right w:val="double" w:sz="4" w:space="0" w:color="auto"/>
            </w:tcBorders>
          </w:tcPr>
          <w:p w14:paraId="6B4B2C3F"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E716C78"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58849CD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2880" w:type="dxa"/>
            <w:tcBorders>
              <w:top w:val="nil"/>
              <w:left w:val="nil"/>
              <w:bottom w:val="single" w:sz="4" w:space="0" w:color="auto"/>
              <w:right w:val="single" w:sz="4" w:space="0" w:color="auto"/>
            </w:tcBorders>
            <w:shd w:val="clear" w:color="auto" w:fill="auto"/>
            <w:vAlign w:val="center"/>
          </w:tcPr>
          <w:p w14:paraId="7281E295"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Chế độ làm việc của lưới điện</w:t>
            </w:r>
          </w:p>
        </w:tc>
        <w:tc>
          <w:tcPr>
            <w:tcW w:w="900" w:type="dxa"/>
            <w:tcBorders>
              <w:top w:val="nil"/>
              <w:left w:val="nil"/>
              <w:bottom w:val="single" w:sz="4" w:space="0" w:color="auto"/>
              <w:right w:val="single" w:sz="4" w:space="0" w:color="auto"/>
            </w:tcBorders>
            <w:shd w:val="clear" w:color="auto" w:fill="auto"/>
            <w:vAlign w:val="center"/>
          </w:tcPr>
          <w:p w14:paraId="7BDE5F58"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340" w:type="dxa"/>
            <w:tcBorders>
              <w:top w:val="nil"/>
              <w:left w:val="nil"/>
              <w:bottom w:val="single" w:sz="4" w:space="0" w:color="auto"/>
              <w:right w:val="double" w:sz="4" w:space="0" w:color="auto"/>
            </w:tcBorders>
            <w:shd w:val="clear" w:color="auto" w:fill="auto"/>
            <w:vAlign w:val="center"/>
          </w:tcPr>
          <w:p w14:paraId="1CFC9E7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Trung tính trực tiếp nối đất</w:t>
            </w:r>
          </w:p>
        </w:tc>
        <w:tc>
          <w:tcPr>
            <w:tcW w:w="3290" w:type="dxa"/>
            <w:gridSpan w:val="2"/>
            <w:tcBorders>
              <w:top w:val="nil"/>
              <w:left w:val="nil"/>
              <w:bottom w:val="single" w:sz="4" w:space="0" w:color="auto"/>
              <w:right w:val="double" w:sz="4" w:space="0" w:color="auto"/>
            </w:tcBorders>
          </w:tcPr>
          <w:p w14:paraId="2259146D"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739EE9B5"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705B0D6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2880" w:type="dxa"/>
            <w:tcBorders>
              <w:top w:val="nil"/>
              <w:left w:val="nil"/>
              <w:bottom w:val="single" w:sz="4" w:space="0" w:color="auto"/>
              <w:right w:val="single" w:sz="4" w:space="0" w:color="auto"/>
            </w:tcBorders>
            <w:shd w:val="clear" w:color="auto" w:fill="auto"/>
            <w:vAlign w:val="center"/>
          </w:tcPr>
          <w:p w14:paraId="701D67F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Hệ số quá điện áp cho phép khi chạm đất một pha đối với lưới 3 pha 3 dây</w:t>
            </w:r>
          </w:p>
        </w:tc>
        <w:tc>
          <w:tcPr>
            <w:tcW w:w="900" w:type="dxa"/>
            <w:tcBorders>
              <w:top w:val="nil"/>
              <w:left w:val="nil"/>
              <w:bottom w:val="single" w:sz="4" w:space="0" w:color="auto"/>
              <w:right w:val="single" w:sz="4" w:space="0" w:color="auto"/>
            </w:tcBorders>
            <w:shd w:val="clear" w:color="auto" w:fill="auto"/>
            <w:vAlign w:val="center"/>
          </w:tcPr>
          <w:p w14:paraId="332AD9EE"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340" w:type="dxa"/>
            <w:tcBorders>
              <w:top w:val="nil"/>
              <w:left w:val="nil"/>
              <w:bottom w:val="single" w:sz="4" w:space="0" w:color="auto"/>
              <w:right w:val="double" w:sz="4" w:space="0" w:color="auto"/>
            </w:tcBorders>
            <w:shd w:val="clear" w:color="auto" w:fill="auto"/>
            <w:vAlign w:val="center"/>
          </w:tcPr>
          <w:p w14:paraId="0DF75FE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1,4</w:t>
            </w:r>
          </w:p>
        </w:tc>
        <w:tc>
          <w:tcPr>
            <w:tcW w:w="3290" w:type="dxa"/>
            <w:gridSpan w:val="2"/>
            <w:tcBorders>
              <w:top w:val="nil"/>
              <w:left w:val="nil"/>
              <w:bottom w:val="single" w:sz="4" w:space="0" w:color="auto"/>
              <w:right w:val="double" w:sz="4" w:space="0" w:color="auto"/>
            </w:tcBorders>
          </w:tcPr>
          <w:p w14:paraId="6626A543"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28A6E410"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3278B3F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w:t>
            </w:r>
          </w:p>
        </w:tc>
        <w:tc>
          <w:tcPr>
            <w:tcW w:w="2880" w:type="dxa"/>
            <w:tcBorders>
              <w:top w:val="nil"/>
              <w:left w:val="nil"/>
              <w:bottom w:val="single" w:sz="4" w:space="0" w:color="auto"/>
              <w:right w:val="single" w:sz="4" w:space="0" w:color="auto"/>
            </w:tcBorders>
            <w:shd w:val="clear" w:color="auto" w:fill="auto"/>
            <w:vAlign w:val="center"/>
          </w:tcPr>
          <w:p w14:paraId="5B9C3A08"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Chế độ đấu nối chống sét van</w:t>
            </w:r>
          </w:p>
        </w:tc>
        <w:tc>
          <w:tcPr>
            <w:tcW w:w="900" w:type="dxa"/>
            <w:tcBorders>
              <w:top w:val="nil"/>
              <w:left w:val="nil"/>
              <w:bottom w:val="single" w:sz="4" w:space="0" w:color="auto"/>
              <w:right w:val="single" w:sz="4" w:space="0" w:color="auto"/>
            </w:tcBorders>
            <w:shd w:val="clear" w:color="auto" w:fill="auto"/>
            <w:vAlign w:val="center"/>
          </w:tcPr>
          <w:p w14:paraId="136B2D0F"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340" w:type="dxa"/>
            <w:tcBorders>
              <w:top w:val="nil"/>
              <w:left w:val="nil"/>
              <w:bottom w:val="single" w:sz="4" w:space="0" w:color="auto"/>
              <w:right w:val="double" w:sz="4" w:space="0" w:color="auto"/>
            </w:tcBorders>
            <w:shd w:val="clear" w:color="auto" w:fill="auto"/>
            <w:vAlign w:val="center"/>
          </w:tcPr>
          <w:p w14:paraId="11AC5E5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Pha – đất</w:t>
            </w:r>
          </w:p>
        </w:tc>
        <w:tc>
          <w:tcPr>
            <w:tcW w:w="3290" w:type="dxa"/>
            <w:gridSpan w:val="2"/>
            <w:tcBorders>
              <w:top w:val="nil"/>
              <w:left w:val="nil"/>
              <w:bottom w:val="single" w:sz="4" w:space="0" w:color="auto"/>
              <w:right w:val="double" w:sz="4" w:space="0" w:color="auto"/>
            </w:tcBorders>
          </w:tcPr>
          <w:p w14:paraId="1CACB4F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BFA9667"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2587F11D"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III</w:t>
            </w:r>
          </w:p>
        </w:tc>
        <w:tc>
          <w:tcPr>
            <w:tcW w:w="9410" w:type="dxa"/>
            <w:gridSpan w:val="5"/>
            <w:tcBorders>
              <w:top w:val="nil"/>
              <w:left w:val="nil"/>
              <w:bottom w:val="single" w:sz="4" w:space="0" w:color="auto"/>
              <w:right w:val="double" w:sz="4" w:space="0" w:color="auto"/>
            </w:tcBorders>
            <w:shd w:val="clear" w:color="auto" w:fill="auto"/>
            <w:vAlign w:val="center"/>
          </w:tcPr>
          <w:p w14:paraId="6B399AF5"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số kỹ thuật của chống sét</w:t>
            </w:r>
          </w:p>
        </w:tc>
      </w:tr>
      <w:tr w:rsidR="004A22EB" w:rsidRPr="004A22EB" w14:paraId="0E9797CE"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7768A86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lastRenderedPageBreak/>
              <w:t>1</w:t>
            </w:r>
          </w:p>
        </w:tc>
        <w:tc>
          <w:tcPr>
            <w:tcW w:w="2880" w:type="dxa"/>
            <w:tcBorders>
              <w:top w:val="nil"/>
              <w:left w:val="nil"/>
              <w:bottom w:val="single" w:sz="4" w:space="0" w:color="auto"/>
              <w:right w:val="single" w:sz="4" w:space="0" w:color="auto"/>
            </w:tcBorders>
            <w:shd w:val="clear" w:color="auto" w:fill="auto"/>
            <w:vAlign w:val="center"/>
          </w:tcPr>
          <w:p w14:paraId="0510B5E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Chủng loại </w:t>
            </w:r>
          </w:p>
        </w:tc>
        <w:tc>
          <w:tcPr>
            <w:tcW w:w="900" w:type="dxa"/>
            <w:tcBorders>
              <w:top w:val="nil"/>
              <w:left w:val="nil"/>
              <w:bottom w:val="single" w:sz="4" w:space="0" w:color="auto"/>
              <w:right w:val="single" w:sz="4" w:space="0" w:color="auto"/>
            </w:tcBorders>
            <w:shd w:val="clear" w:color="auto" w:fill="auto"/>
            <w:vAlign w:val="center"/>
          </w:tcPr>
          <w:p w14:paraId="6D204EE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0B7F5C1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ZnO, không khe hở, lắp ngoài trời, đáp ứng tiêu chuẩn sử dụng CSV trong trạm biến áp theo tiêu chuẩn IEC</w:t>
            </w:r>
          </w:p>
        </w:tc>
        <w:tc>
          <w:tcPr>
            <w:tcW w:w="3290" w:type="dxa"/>
            <w:gridSpan w:val="2"/>
            <w:tcBorders>
              <w:top w:val="nil"/>
              <w:left w:val="nil"/>
              <w:bottom w:val="single" w:sz="4" w:space="0" w:color="auto"/>
              <w:right w:val="double" w:sz="4" w:space="0" w:color="auto"/>
            </w:tcBorders>
          </w:tcPr>
          <w:p w14:paraId="2FFCC17D"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2B60EF54"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68A7609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2880" w:type="dxa"/>
            <w:tcBorders>
              <w:top w:val="nil"/>
              <w:left w:val="nil"/>
              <w:bottom w:val="single" w:sz="4" w:space="0" w:color="auto"/>
              <w:right w:val="single" w:sz="4" w:space="0" w:color="auto"/>
            </w:tcBorders>
            <w:shd w:val="clear" w:color="auto" w:fill="auto"/>
            <w:vAlign w:val="center"/>
          </w:tcPr>
          <w:p w14:paraId="7830BDB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Cấp chống sét van</w:t>
            </w:r>
          </w:p>
        </w:tc>
        <w:tc>
          <w:tcPr>
            <w:tcW w:w="900" w:type="dxa"/>
            <w:tcBorders>
              <w:top w:val="nil"/>
              <w:left w:val="nil"/>
              <w:bottom w:val="single" w:sz="4" w:space="0" w:color="auto"/>
              <w:right w:val="single" w:sz="4" w:space="0" w:color="auto"/>
            </w:tcBorders>
            <w:shd w:val="clear" w:color="auto" w:fill="auto"/>
            <w:vAlign w:val="center"/>
          </w:tcPr>
          <w:p w14:paraId="00EB1F47"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340" w:type="dxa"/>
            <w:tcBorders>
              <w:top w:val="nil"/>
              <w:left w:val="nil"/>
              <w:bottom w:val="single" w:sz="4" w:space="0" w:color="auto"/>
              <w:right w:val="double" w:sz="4" w:space="0" w:color="auto"/>
            </w:tcBorders>
            <w:shd w:val="clear" w:color="auto" w:fill="auto"/>
            <w:vAlign w:val="center"/>
          </w:tcPr>
          <w:p w14:paraId="571B9BC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DH</w:t>
            </w:r>
          </w:p>
        </w:tc>
        <w:tc>
          <w:tcPr>
            <w:tcW w:w="3290" w:type="dxa"/>
            <w:gridSpan w:val="2"/>
            <w:tcBorders>
              <w:top w:val="nil"/>
              <w:left w:val="nil"/>
              <w:bottom w:val="single" w:sz="4" w:space="0" w:color="auto"/>
              <w:right w:val="double" w:sz="4" w:space="0" w:color="auto"/>
            </w:tcBorders>
          </w:tcPr>
          <w:p w14:paraId="59339827"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7436CD68"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40CA373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2880" w:type="dxa"/>
            <w:tcBorders>
              <w:top w:val="nil"/>
              <w:left w:val="nil"/>
              <w:bottom w:val="single" w:sz="4" w:space="0" w:color="auto"/>
              <w:right w:val="single" w:sz="4" w:space="0" w:color="auto"/>
            </w:tcBorders>
            <w:shd w:val="clear" w:color="auto" w:fill="auto"/>
            <w:vAlign w:val="center"/>
          </w:tcPr>
          <w:p w14:paraId="28B520A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Điện áp định mức Ur </w:t>
            </w:r>
          </w:p>
        </w:tc>
        <w:tc>
          <w:tcPr>
            <w:tcW w:w="900" w:type="dxa"/>
            <w:tcBorders>
              <w:top w:val="nil"/>
              <w:left w:val="nil"/>
              <w:bottom w:val="single" w:sz="4" w:space="0" w:color="auto"/>
              <w:right w:val="single" w:sz="4" w:space="0" w:color="auto"/>
            </w:tcBorders>
            <w:shd w:val="clear" w:color="auto" w:fill="auto"/>
            <w:vAlign w:val="center"/>
          </w:tcPr>
          <w:p w14:paraId="47B39C0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w:t>
            </w:r>
          </w:p>
        </w:tc>
        <w:tc>
          <w:tcPr>
            <w:tcW w:w="2340" w:type="dxa"/>
            <w:tcBorders>
              <w:top w:val="nil"/>
              <w:left w:val="nil"/>
              <w:bottom w:val="single" w:sz="4" w:space="0" w:color="auto"/>
              <w:right w:val="double" w:sz="4" w:space="0" w:color="auto"/>
            </w:tcBorders>
            <w:shd w:val="clear" w:color="auto" w:fill="auto"/>
            <w:vAlign w:val="center"/>
          </w:tcPr>
          <w:p w14:paraId="5075E38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18</w:t>
            </w:r>
          </w:p>
        </w:tc>
        <w:tc>
          <w:tcPr>
            <w:tcW w:w="3290" w:type="dxa"/>
            <w:gridSpan w:val="2"/>
            <w:tcBorders>
              <w:top w:val="nil"/>
              <w:left w:val="nil"/>
              <w:bottom w:val="single" w:sz="4" w:space="0" w:color="auto"/>
              <w:right w:val="double" w:sz="4" w:space="0" w:color="auto"/>
            </w:tcBorders>
          </w:tcPr>
          <w:p w14:paraId="55A69F36"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2E081FAC"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7572F31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2880" w:type="dxa"/>
            <w:tcBorders>
              <w:top w:val="nil"/>
              <w:left w:val="nil"/>
              <w:bottom w:val="single" w:sz="4" w:space="0" w:color="auto"/>
              <w:right w:val="single" w:sz="4" w:space="0" w:color="auto"/>
            </w:tcBorders>
            <w:shd w:val="clear" w:color="auto" w:fill="auto"/>
            <w:vAlign w:val="center"/>
          </w:tcPr>
          <w:p w14:paraId="55E55B6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làm việc liên tục COV</w:t>
            </w:r>
          </w:p>
        </w:tc>
        <w:tc>
          <w:tcPr>
            <w:tcW w:w="900" w:type="dxa"/>
            <w:tcBorders>
              <w:top w:val="nil"/>
              <w:left w:val="nil"/>
              <w:bottom w:val="single" w:sz="4" w:space="0" w:color="auto"/>
              <w:right w:val="single" w:sz="4" w:space="0" w:color="auto"/>
            </w:tcBorders>
            <w:shd w:val="clear" w:color="auto" w:fill="auto"/>
            <w:vAlign w:val="center"/>
          </w:tcPr>
          <w:p w14:paraId="5AF05D5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kVrms</w:t>
            </w:r>
          </w:p>
        </w:tc>
        <w:tc>
          <w:tcPr>
            <w:tcW w:w="2340" w:type="dxa"/>
            <w:tcBorders>
              <w:top w:val="nil"/>
              <w:left w:val="nil"/>
              <w:bottom w:val="single" w:sz="4" w:space="0" w:color="auto"/>
              <w:right w:val="double" w:sz="4" w:space="0" w:color="auto"/>
            </w:tcBorders>
            <w:shd w:val="clear" w:color="auto" w:fill="auto"/>
            <w:vAlign w:val="center"/>
          </w:tcPr>
          <w:p w14:paraId="523A24D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13,97</w:t>
            </w:r>
          </w:p>
          <w:p w14:paraId="1BA4B34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hoặc phù hợp với cấu trúc lưới và ứng dụng cũng như trị số tính toán theo thiết kế</w:t>
            </w:r>
          </w:p>
        </w:tc>
        <w:tc>
          <w:tcPr>
            <w:tcW w:w="3290" w:type="dxa"/>
            <w:gridSpan w:val="2"/>
            <w:tcBorders>
              <w:top w:val="nil"/>
              <w:left w:val="nil"/>
              <w:bottom w:val="single" w:sz="4" w:space="0" w:color="auto"/>
              <w:right w:val="double" w:sz="4" w:space="0" w:color="auto"/>
            </w:tcBorders>
          </w:tcPr>
          <w:p w14:paraId="187DD2AE"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BD1C853"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08B3E7B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w:t>
            </w:r>
          </w:p>
        </w:tc>
        <w:tc>
          <w:tcPr>
            <w:tcW w:w="2880" w:type="dxa"/>
            <w:tcBorders>
              <w:top w:val="nil"/>
              <w:left w:val="nil"/>
              <w:bottom w:val="single" w:sz="4" w:space="0" w:color="auto"/>
              <w:right w:val="single" w:sz="4" w:space="0" w:color="auto"/>
            </w:tcBorders>
            <w:shd w:val="clear" w:color="auto" w:fill="auto"/>
            <w:vAlign w:val="center"/>
          </w:tcPr>
          <w:p w14:paraId="78CE5131"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quá áp tạm thời kèm theo đường cong đặc tính TOV</w:t>
            </w:r>
          </w:p>
        </w:tc>
        <w:tc>
          <w:tcPr>
            <w:tcW w:w="900" w:type="dxa"/>
            <w:tcBorders>
              <w:top w:val="nil"/>
              <w:left w:val="nil"/>
              <w:bottom w:val="single" w:sz="4" w:space="0" w:color="auto"/>
              <w:right w:val="single" w:sz="4" w:space="0" w:color="auto"/>
            </w:tcBorders>
            <w:shd w:val="clear" w:color="auto" w:fill="auto"/>
            <w:vAlign w:val="center"/>
          </w:tcPr>
          <w:p w14:paraId="1E0DB798" w14:textId="77777777" w:rsidR="0033495F" w:rsidRPr="004A22EB" w:rsidRDefault="0033495F" w:rsidP="00423E32">
            <w:pPr>
              <w:tabs>
                <w:tab w:val="left" w:pos="1134"/>
              </w:tabs>
              <w:spacing w:before="20" w:after="20" w:line="360" w:lineRule="exact"/>
              <w:ind w:left="567" w:right="-112" w:hanging="567"/>
              <w:jc w:val="center"/>
              <w:rPr>
                <w:sz w:val="26"/>
                <w:szCs w:val="26"/>
              </w:rPr>
            </w:pPr>
            <w:r w:rsidRPr="004A22EB">
              <w:rPr>
                <w:sz w:val="26"/>
                <w:szCs w:val="26"/>
              </w:rPr>
              <w:t>kVrms</w:t>
            </w:r>
          </w:p>
        </w:tc>
        <w:tc>
          <w:tcPr>
            <w:tcW w:w="2340" w:type="dxa"/>
            <w:tcBorders>
              <w:top w:val="nil"/>
              <w:left w:val="nil"/>
              <w:bottom w:val="single" w:sz="4" w:space="0" w:color="auto"/>
              <w:right w:val="double" w:sz="4" w:space="0" w:color="auto"/>
            </w:tcBorders>
            <w:shd w:val="clear" w:color="auto" w:fill="auto"/>
            <w:vAlign w:val="center"/>
          </w:tcPr>
          <w:p w14:paraId="0F49003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Nhà sản xuất chào đáp ứng cấu hình lưới điện</w:t>
            </w:r>
          </w:p>
        </w:tc>
        <w:tc>
          <w:tcPr>
            <w:tcW w:w="3290" w:type="dxa"/>
            <w:gridSpan w:val="2"/>
            <w:tcBorders>
              <w:top w:val="nil"/>
              <w:left w:val="nil"/>
              <w:bottom w:val="single" w:sz="4" w:space="0" w:color="auto"/>
              <w:right w:val="double" w:sz="4" w:space="0" w:color="auto"/>
            </w:tcBorders>
          </w:tcPr>
          <w:p w14:paraId="7E98ED3A"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2E5167F9"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49FEF48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6</w:t>
            </w:r>
          </w:p>
        </w:tc>
        <w:tc>
          <w:tcPr>
            <w:tcW w:w="2880" w:type="dxa"/>
            <w:tcBorders>
              <w:top w:val="nil"/>
              <w:left w:val="nil"/>
              <w:bottom w:val="single" w:sz="4" w:space="0" w:color="auto"/>
              <w:right w:val="single" w:sz="4" w:space="0" w:color="auto"/>
            </w:tcBorders>
            <w:shd w:val="clear" w:color="auto" w:fill="auto"/>
            <w:vAlign w:val="center"/>
          </w:tcPr>
          <w:p w14:paraId="54F82A8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Dòng điện phóng định mức </w:t>
            </w:r>
          </w:p>
        </w:tc>
        <w:tc>
          <w:tcPr>
            <w:tcW w:w="900" w:type="dxa"/>
            <w:tcBorders>
              <w:top w:val="nil"/>
              <w:left w:val="nil"/>
              <w:bottom w:val="single" w:sz="4" w:space="0" w:color="auto"/>
              <w:right w:val="single" w:sz="4" w:space="0" w:color="auto"/>
            </w:tcBorders>
            <w:shd w:val="clear" w:color="auto" w:fill="auto"/>
            <w:vAlign w:val="center"/>
          </w:tcPr>
          <w:p w14:paraId="4F852396"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kA</w:t>
            </w:r>
          </w:p>
        </w:tc>
        <w:tc>
          <w:tcPr>
            <w:tcW w:w="2340" w:type="dxa"/>
            <w:tcBorders>
              <w:top w:val="nil"/>
              <w:left w:val="nil"/>
              <w:bottom w:val="single" w:sz="4" w:space="0" w:color="auto"/>
              <w:right w:val="double" w:sz="4" w:space="0" w:color="auto"/>
            </w:tcBorders>
            <w:shd w:val="clear" w:color="auto" w:fill="auto"/>
            <w:vAlign w:val="center"/>
          </w:tcPr>
          <w:p w14:paraId="41B30C7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10</w:t>
            </w:r>
          </w:p>
        </w:tc>
        <w:tc>
          <w:tcPr>
            <w:tcW w:w="3290" w:type="dxa"/>
            <w:gridSpan w:val="2"/>
            <w:tcBorders>
              <w:top w:val="nil"/>
              <w:left w:val="nil"/>
              <w:bottom w:val="single" w:sz="4" w:space="0" w:color="auto"/>
              <w:right w:val="double" w:sz="4" w:space="0" w:color="auto"/>
            </w:tcBorders>
          </w:tcPr>
          <w:p w14:paraId="0CF1AB9D"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7A3313D8"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040E8F4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7</w:t>
            </w:r>
          </w:p>
        </w:tc>
        <w:tc>
          <w:tcPr>
            <w:tcW w:w="2880" w:type="dxa"/>
            <w:tcBorders>
              <w:top w:val="nil"/>
              <w:left w:val="nil"/>
              <w:bottom w:val="single" w:sz="4" w:space="0" w:color="auto"/>
              <w:right w:val="single" w:sz="4" w:space="0" w:color="auto"/>
            </w:tcBorders>
            <w:shd w:val="clear" w:color="auto" w:fill="auto"/>
            <w:vAlign w:val="center"/>
          </w:tcPr>
          <w:p w14:paraId="3D9C60A1"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Dòng điện phóng đỉnh </w:t>
            </w:r>
          </w:p>
        </w:tc>
        <w:tc>
          <w:tcPr>
            <w:tcW w:w="900" w:type="dxa"/>
            <w:tcBorders>
              <w:top w:val="nil"/>
              <w:left w:val="nil"/>
              <w:bottom w:val="single" w:sz="4" w:space="0" w:color="auto"/>
              <w:right w:val="single" w:sz="4" w:space="0" w:color="auto"/>
            </w:tcBorders>
            <w:shd w:val="clear" w:color="auto" w:fill="auto"/>
            <w:vAlign w:val="center"/>
          </w:tcPr>
          <w:p w14:paraId="3333CA4B" w14:textId="77777777" w:rsidR="0033495F" w:rsidRPr="004A22EB" w:rsidRDefault="0033495F" w:rsidP="00423E32">
            <w:pPr>
              <w:tabs>
                <w:tab w:val="left" w:pos="1134"/>
              </w:tabs>
              <w:spacing w:before="20" w:after="20" w:line="360" w:lineRule="exact"/>
              <w:ind w:left="567" w:right="-112" w:hanging="567"/>
              <w:jc w:val="center"/>
              <w:rPr>
                <w:sz w:val="26"/>
                <w:szCs w:val="26"/>
              </w:rPr>
            </w:pPr>
            <w:r w:rsidRPr="004A22EB">
              <w:rPr>
                <w:sz w:val="26"/>
                <w:szCs w:val="26"/>
              </w:rPr>
              <w:t>kApeak</w:t>
            </w:r>
          </w:p>
        </w:tc>
        <w:tc>
          <w:tcPr>
            <w:tcW w:w="2340" w:type="dxa"/>
            <w:tcBorders>
              <w:top w:val="nil"/>
              <w:left w:val="nil"/>
              <w:bottom w:val="single" w:sz="4" w:space="0" w:color="auto"/>
              <w:right w:val="double" w:sz="4" w:space="0" w:color="auto"/>
            </w:tcBorders>
            <w:shd w:val="clear" w:color="auto" w:fill="auto"/>
            <w:vAlign w:val="center"/>
          </w:tcPr>
          <w:p w14:paraId="64E475D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100</w:t>
            </w:r>
          </w:p>
        </w:tc>
        <w:tc>
          <w:tcPr>
            <w:tcW w:w="3290" w:type="dxa"/>
            <w:gridSpan w:val="2"/>
            <w:tcBorders>
              <w:top w:val="nil"/>
              <w:left w:val="nil"/>
              <w:bottom w:val="single" w:sz="4" w:space="0" w:color="auto"/>
              <w:right w:val="double" w:sz="4" w:space="0" w:color="auto"/>
            </w:tcBorders>
          </w:tcPr>
          <w:p w14:paraId="2B8A783A"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991B952" w14:textId="77777777" w:rsidTr="00AB2098">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14:paraId="148D505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8</w:t>
            </w:r>
          </w:p>
        </w:tc>
        <w:tc>
          <w:tcPr>
            <w:tcW w:w="2880" w:type="dxa"/>
            <w:tcBorders>
              <w:top w:val="nil"/>
              <w:left w:val="nil"/>
              <w:bottom w:val="single" w:sz="4" w:space="0" w:color="auto"/>
              <w:right w:val="single" w:sz="4" w:space="0" w:color="auto"/>
            </w:tcBorders>
            <w:shd w:val="clear" w:color="auto" w:fill="auto"/>
            <w:vAlign w:val="center"/>
          </w:tcPr>
          <w:p w14:paraId="0C4ED6D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Năng lượng nhiệt định mức Qth</w:t>
            </w:r>
          </w:p>
        </w:tc>
        <w:tc>
          <w:tcPr>
            <w:tcW w:w="900" w:type="dxa"/>
            <w:tcBorders>
              <w:top w:val="nil"/>
              <w:left w:val="nil"/>
              <w:bottom w:val="single" w:sz="4" w:space="0" w:color="auto"/>
              <w:right w:val="single" w:sz="4" w:space="0" w:color="auto"/>
            </w:tcBorders>
            <w:shd w:val="clear" w:color="auto" w:fill="auto"/>
            <w:vAlign w:val="center"/>
          </w:tcPr>
          <w:p w14:paraId="4795D94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C</w:t>
            </w:r>
          </w:p>
        </w:tc>
        <w:tc>
          <w:tcPr>
            <w:tcW w:w="2340" w:type="dxa"/>
            <w:tcBorders>
              <w:top w:val="nil"/>
              <w:left w:val="nil"/>
              <w:bottom w:val="single" w:sz="4" w:space="0" w:color="auto"/>
              <w:right w:val="double" w:sz="4" w:space="0" w:color="auto"/>
            </w:tcBorders>
            <w:shd w:val="clear" w:color="auto" w:fill="auto"/>
            <w:vAlign w:val="center"/>
          </w:tcPr>
          <w:p w14:paraId="5ABCDEA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1,1</w:t>
            </w:r>
          </w:p>
        </w:tc>
        <w:tc>
          <w:tcPr>
            <w:tcW w:w="3290" w:type="dxa"/>
            <w:gridSpan w:val="2"/>
            <w:tcBorders>
              <w:top w:val="nil"/>
              <w:left w:val="nil"/>
              <w:bottom w:val="single" w:sz="4" w:space="0" w:color="auto"/>
              <w:right w:val="double" w:sz="4" w:space="0" w:color="auto"/>
            </w:tcBorders>
          </w:tcPr>
          <w:p w14:paraId="1AB62AB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368DD45" w14:textId="77777777" w:rsidTr="00AB2098">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14:paraId="467F6EE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9</w:t>
            </w:r>
          </w:p>
        </w:tc>
        <w:tc>
          <w:tcPr>
            <w:tcW w:w="2880" w:type="dxa"/>
            <w:tcBorders>
              <w:top w:val="nil"/>
              <w:left w:val="nil"/>
              <w:bottom w:val="single" w:sz="4" w:space="0" w:color="auto"/>
              <w:right w:val="single" w:sz="4" w:space="0" w:color="auto"/>
            </w:tcBorders>
            <w:shd w:val="clear" w:color="auto" w:fill="auto"/>
            <w:vAlign w:val="center"/>
          </w:tcPr>
          <w:p w14:paraId="21CDA3C1"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Khả năng phóng lặp lại - Qrs</w:t>
            </w:r>
          </w:p>
        </w:tc>
        <w:tc>
          <w:tcPr>
            <w:tcW w:w="900" w:type="dxa"/>
            <w:tcBorders>
              <w:top w:val="nil"/>
              <w:left w:val="nil"/>
              <w:bottom w:val="single" w:sz="4" w:space="0" w:color="auto"/>
              <w:right w:val="single" w:sz="4" w:space="0" w:color="auto"/>
            </w:tcBorders>
            <w:shd w:val="clear" w:color="auto" w:fill="auto"/>
            <w:vAlign w:val="center"/>
          </w:tcPr>
          <w:p w14:paraId="690FD9C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C</w:t>
            </w:r>
          </w:p>
        </w:tc>
        <w:tc>
          <w:tcPr>
            <w:tcW w:w="2340" w:type="dxa"/>
            <w:tcBorders>
              <w:top w:val="nil"/>
              <w:left w:val="nil"/>
              <w:bottom w:val="single" w:sz="4" w:space="0" w:color="auto"/>
              <w:right w:val="double" w:sz="4" w:space="0" w:color="auto"/>
            </w:tcBorders>
            <w:shd w:val="clear" w:color="auto" w:fill="auto"/>
            <w:vAlign w:val="center"/>
          </w:tcPr>
          <w:p w14:paraId="2023CAF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0,4</w:t>
            </w:r>
          </w:p>
        </w:tc>
        <w:tc>
          <w:tcPr>
            <w:tcW w:w="3290" w:type="dxa"/>
            <w:gridSpan w:val="2"/>
            <w:tcBorders>
              <w:top w:val="nil"/>
              <w:left w:val="nil"/>
              <w:bottom w:val="single" w:sz="4" w:space="0" w:color="auto"/>
              <w:right w:val="double" w:sz="4" w:space="0" w:color="auto"/>
            </w:tcBorders>
          </w:tcPr>
          <w:p w14:paraId="182E4DBC"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0EC1D00" w14:textId="77777777" w:rsidTr="00AB2098">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14:paraId="28FD6DD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10</w:t>
            </w:r>
          </w:p>
        </w:tc>
        <w:tc>
          <w:tcPr>
            <w:tcW w:w="2880" w:type="dxa"/>
            <w:tcBorders>
              <w:top w:val="nil"/>
              <w:left w:val="nil"/>
              <w:bottom w:val="single" w:sz="4" w:space="0" w:color="auto"/>
              <w:right w:val="single" w:sz="4" w:space="0" w:color="auto"/>
            </w:tcBorders>
            <w:shd w:val="clear" w:color="auto" w:fill="auto"/>
            <w:vAlign w:val="center"/>
          </w:tcPr>
          <w:p w14:paraId="1D6BBFC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Hệ số phối hợp cách điện</w:t>
            </w:r>
          </w:p>
        </w:tc>
        <w:tc>
          <w:tcPr>
            <w:tcW w:w="900" w:type="dxa"/>
            <w:tcBorders>
              <w:top w:val="nil"/>
              <w:left w:val="nil"/>
              <w:bottom w:val="single" w:sz="4" w:space="0" w:color="auto"/>
              <w:right w:val="single" w:sz="4" w:space="0" w:color="auto"/>
            </w:tcBorders>
            <w:shd w:val="clear" w:color="auto" w:fill="auto"/>
            <w:vAlign w:val="center"/>
          </w:tcPr>
          <w:p w14:paraId="49A8F3A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71976C7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1,4</w:t>
            </w:r>
          </w:p>
        </w:tc>
        <w:tc>
          <w:tcPr>
            <w:tcW w:w="3290" w:type="dxa"/>
            <w:gridSpan w:val="2"/>
            <w:tcBorders>
              <w:top w:val="nil"/>
              <w:left w:val="nil"/>
              <w:bottom w:val="single" w:sz="4" w:space="0" w:color="auto"/>
              <w:right w:val="double" w:sz="4" w:space="0" w:color="auto"/>
            </w:tcBorders>
          </w:tcPr>
          <w:p w14:paraId="5929BAB2"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2244A5C" w14:textId="77777777" w:rsidTr="00AB2098">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14:paraId="6D2156C6"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IV</w:t>
            </w:r>
          </w:p>
        </w:tc>
        <w:tc>
          <w:tcPr>
            <w:tcW w:w="9410" w:type="dxa"/>
            <w:gridSpan w:val="5"/>
            <w:tcBorders>
              <w:top w:val="nil"/>
              <w:left w:val="nil"/>
              <w:bottom w:val="single" w:sz="4" w:space="0" w:color="auto"/>
              <w:right w:val="double" w:sz="4" w:space="0" w:color="auto"/>
            </w:tcBorders>
            <w:shd w:val="clear" w:color="auto" w:fill="auto"/>
            <w:vAlign w:val="center"/>
          </w:tcPr>
          <w:p w14:paraId="330AD89A"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Thông số kỹ thuật của vỏ chống sét van</w:t>
            </w:r>
          </w:p>
        </w:tc>
      </w:tr>
      <w:tr w:rsidR="004A22EB" w:rsidRPr="004A22EB" w14:paraId="49D69058" w14:textId="77777777" w:rsidTr="00AB2098">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14:paraId="0545910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lastRenderedPageBreak/>
              <w:t>1</w:t>
            </w:r>
          </w:p>
        </w:tc>
        <w:tc>
          <w:tcPr>
            <w:tcW w:w="2880" w:type="dxa"/>
            <w:tcBorders>
              <w:top w:val="nil"/>
              <w:left w:val="nil"/>
              <w:bottom w:val="single" w:sz="4" w:space="0" w:color="auto"/>
              <w:right w:val="single" w:sz="4" w:space="0" w:color="auto"/>
            </w:tcBorders>
            <w:shd w:val="clear" w:color="auto" w:fill="auto"/>
            <w:vAlign w:val="center"/>
          </w:tcPr>
          <w:p w14:paraId="58D978B5"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Vật liệu vỏ</w:t>
            </w:r>
          </w:p>
        </w:tc>
        <w:tc>
          <w:tcPr>
            <w:tcW w:w="900" w:type="dxa"/>
            <w:tcBorders>
              <w:top w:val="nil"/>
              <w:left w:val="nil"/>
              <w:bottom w:val="single" w:sz="4" w:space="0" w:color="auto"/>
              <w:right w:val="single" w:sz="4" w:space="0" w:color="auto"/>
            </w:tcBorders>
            <w:shd w:val="clear" w:color="auto" w:fill="auto"/>
            <w:vAlign w:val="center"/>
          </w:tcPr>
          <w:p w14:paraId="29F89651"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340" w:type="dxa"/>
            <w:tcBorders>
              <w:top w:val="nil"/>
              <w:left w:val="nil"/>
              <w:bottom w:val="single" w:sz="4" w:space="0" w:color="auto"/>
              <w:right w:val="double" w:sz="4" w:space="0" w:color="auto"/>
            </w:tcBorders>
            <w:shd w:val="clear" w:color="auto" w:fill="auto"/>
            <w:vAlign w:val="center"/>
          </w:tcPr>
          <w:p w14:paraId="40AB5DB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Vật liệu tổng hợp loại Silicon rubber (SR) hoặc sứ đúc nguyên khối</w:t>
            </w:r>
          </w:p>
        </w:tc>
        <w:tc>
          <w:tcPr>
            <w:tcW w:w="3290" w:type="dxa"/>
            <w:gridSpan w:val="2"/>
            <w:tcBorders>
              <w:top w:val="nil"/>
              <w:left w:val="nil"/>
              <w:bottom w:val="single" w:sz="4" w:space="0" w:color="auto"/>
              <w:right w:val="double" w:sz="4" w:space="0" w:color="auto"/>
            </w:tcBorders>
          </w:tcPr>
          <w:p w14:paraId="0938245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18EFDD8" w14:textId="77777777" w:rsidTr="00AB2098">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14:paraId="476C540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2880" w:type="dxa"/>
            <w:tcBorders>
              <w:top w:val="nil"/>
              <w:left w:val="nil"/>
              <w:bottom w:val="single" w:sz="4" w:space="0" w:color="auto"/>
              <w:right w:val="single" w:sz="4" w:space="0" w:color="auto"/>
            </w:tcBorders>
            <w:shd w:val="clear" w:color="auto" w:fill="auto"/>
            <w:vAlign w:val="center"/>
          </w:tcPr>
          <w:p w14:paraId="21E0D5D5"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Điện áp chịu đựng xung sét của cách điện (1,2/50μs) - Bil</w:t>
            </w:r>
          </w:p>
        </w:tc>
        <w:tc>
          <w:tcPr>
            <w:tcW w:w="900" w:type="dxa"/>
            <w:tcBorders>
              <w:top w:val="nil"/>
              <w:left w:val="nil"/>
              <w:bottom w:val="single" w:sz="4" w:space="0" w:color="auto"/>
              <w:right w:val="single" w:sz="4" w:space="0" w:color="auto"/>
            </w:tcBorders>
            <w:shd w:val="clear" w:color="auto" w:fill="auto"/>
            <w:vAlign w:val="center"/>
          </w:tcPr>
          <w:p w14:paraId="497809D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xml:space="preserve"> kV</w:t>
            </w:r>
          </w:p>
        </w:tc>
        <w:tc>
          <w:tcPr>
            <w:tcW w:w="2340" w:type="dxa"/>
            <w:tcBorders>
              <w:top w:val="nil"/>
              <w:left w:val="nil"/>
              <w:bottom w:val="single" w:sz="4" w:space="0" w:color="auto"/>
              <w:right w:val="double" w:sz="4" w:space="0" w:color="auto"/>
            </w:tcBorders>
            <w:shd w:val="clear" w:color="auto" w:fill="auto"/>
            <w:vAlign w:val="center"/>
          </w:tcPr>
          <w:p w14:paraId="1D1D950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125</w:t>
            </w:r>
          </w:p>
        </w:tc>
        <w:tc>
          <w:tcPr>
            <w:tcW w:w="3290" w:type="dxa"/>
            <w:gridSpan w:val="2"/>
            <w:tcBorders>
              <w:top w:val="nil"/>
              <w:left w:val="nil"/>
              <w:bottom w:val="single" w:sz="4" w:space="0" w:color="auto"/>
              <w:right w:val="double" w:sz="4" w:space="0" w:color="auto"/>
            </w:tcBorders>
          </w:tcPr>
          <w:p w14:paraId="12EB224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47A85D8" w14:textId="77777777" w:rsidTr="00AB2098">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14:paraId="45AD319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2880" w:type="dxa"/>
            <w:tcBorders>
              <w:top w:val="nil"/>
              <w:left w:val="nil"/>
              <w:bottom w:val="single" w:sz="4" w:space="0" w:color="auto"/>
              <w:right w:val="single" w:sz="4" w:space="0" w:color="auto"/>
            </w:tcBorders>
            <w:shd w:val="clear" w:color="auto" w:fill="auto"/>
            <w:vAlign w:val="center"/>
          </w:tcPr>
          <w:p w14:paraId="2053694F"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Điện áp chịu đựng tần số nguồn của cách điện (50Hz/1 phút) </w:t>
            </w:r>
          </w:p>
        </w:tc>
        <w:tc>
          <w:tcPr>
            <w:tcW w:w="900" w:type="dxa"/>
            <w:tcBorders>
              <w:top w:val="nil"/>
              <w:left w:val="nil"/>
              <w:bottom w:val="single" w:sz="4" w:space="0" w:color="auto"/>
              <w:right w:val="single" w:sz="4" w:space="0" w:color="auto"/>
            </w:tcBorders>
            <w:shd w:val="clear" w:color="auto" w:fill="auto"/>
            <w:vAlign w:val="center"/>
          </w:tcPr>
          <w:p w14:paraId="3AFBC92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kVrms</w:t>
            </w:r>
          </w:p>
        </w:tc>
        <w:tc>
          <w:tcPr>
            <w:tcW w:w="2340" w:type="dxa"/>
            <w:tcBorders>
              <w:top w:val="nil"/>
              <w:left w:val="nil"/>
              <w:bottom w:val="single" w:sz="4" w:space="0" w:color="auto"/>
              <w:right w:val="double" w:sz="4" w:space="0" w:color="auto"/>
            </w:tcBorders>
            <w:shd w:val="clear" w:color="auto" w:fill="auto"/>
            <w:vAlign w:val="center"/>
          </w:tcPr>
          <w:p w14:paraId="6861962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50</w:t>
            </w:r>
          </w:p>
        </w:tc>
        <w:tc>
          <w:tcPr>
            <w:tcW w:w="3290" w:type="dxa"/>
            <w:gridSpan w:val="2"/>
            <w:tcBorders>
              <w:top w:val="nil"/>
              <w:left w:val="nil"/>
              <w:bottom w:val="single" w:sz="4" w:space="0" w:color="auto"/>
              <w:right w:val="double" w:sz="4" w:space="0" w:color="auto"/>
            </w:tcBorders>
          </w:tcPr>
          <w:p w14:paraId="02C9D84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4CB6ECA"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3B6D5A7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2880" w:type="dxa"/>
            <w:tcBorders>
              <w:top w:val="nil"/>
              <w:left w:val="nil"/>
              <w:bottom w:val="single" w:sz="4" w:space="0" w:color="auto"/>
              <w:right w:val="single" w:sz="4" w:space="0" w:color="auto"/>
            </w:tcBorders>
            <w:shd w:val="clear" w:color="auto" w:fill="auto"/>
            <w:vAlign w:val="center"/>
          </w:tcPr>
          <w:p w14:paraId="6D34F533"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Chiều dài đường rò của cách điện</w:t>
            </w:r>
          </w:p>
        </w:tc>
        <w:tc>
          <w:tcPr>
            <w:tcW w:w="900" w:type="dxa"/>
            <w:tcBorders>
              <w:top w:val="nil"/>
              <w:left w:val="nil"/>
              <w:bottom w:val="single" w:sz="4" w:space="0" w:color="auto"/>
              <w:right w:val="single" w:sz="4" w:space="0" w:color="auto"/>
            </w:tcBorders>
            <w:shd w:val="clear" w:color="auto" w:fill="auto"/>
            <w:vAlign w:val="center"/>
          </w:tcPr>
          <w:p w14:paraId="23AFA189" w14:textId="77777777" w:rsidR="0033495F" w:rsidRPr="004A22EB" w:rsidRDefault="0033495F" w:rsidP="00423E32">
            <w:pPr>
              <w:tabs>
                <w:tab w:val="left" w:pos="1134"/>
              </w:tabs>
              <w:spacing w:before="20" w:after="20" w:line="360" w:lineRule="exact"/>
              <w:ind w:left="567" w:right="-107" w:hanging="567"/>
              <w:jc w:val="center"/>
              <w:rPr>
                <w:sz w:val="26"/>
                <w:szCs w:val="26"/>
              </w:rPr>
            </w:pPr>
            <w:r w:rsidRPr="004A22EB">
              <w:rPr>
                <w:sz w:val="26"/>
                <w:szCs w:val="26"/>
              </w:rPr>
              <w:t>mm/kV</w:t>
            </w:r>
          </w:p>
        </w:tc>
        <w:tc>
          <w:tcPr>
            <w:tcW w:w="2340" w:type="dxa"/>
            <w:tcBorders>
              <w:top w:val="nil"/>
              <w:left w:val="nil"/>
              <w:bottom w:val="single" w:sz="4" w:space="0" w:color="auto"/>
              <w:right w:val="double" w:sz="4" w:space="0" w:color="auto"/>
            </w:tcBorders>
            <w:shd w:val="clear" w:color="auto" w:fill="auto"/>
            <w:vAlign w:val="center"/>
          </w:tcPr>
          <w:p w14:paraId="23D4CFE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25 hoặc 31 (tùy theo môi trường khu vực thiết kế)</w:t>
            </w:r>
          </w:p>
        </w:tc>
        <w:tc>
          <w:tcPr>
            <w:tcW w:w="3290" w:type="dxa"/>
            <w:gridSpan w:val="2"/>
            <w:tcBorders>
              <w:top w:val="nil"/>
              <w:left w:val="nil"/>
              <w:bottom w:val="single" w:sz="4" w:space="0" w:color="auto"/>
              <w:right w:val="double" w:sz="4" w:space="0" w:color="auto"/>
            </w:tcBorders>
          </w:tcPr>
          <w:p w14:paraId="363971B1"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3DA7429" w14:textId="77777777" w:rsidTr="00AB2098">
        <w:trPr>
          <w:cantSplit/>
          <w:trHeight w:val="315"/>
        </w:trPr>
        <w:tc>
          <w:tcPr>
            <w:tcW w:w="720" w:type="dxa"/>
            <w:tcBorders>
              <w:top w:val="nil"/>
              <w:left w:val="double" w:sz="4" w:space="0" w:color="auto"/>
              <w:bottom w:val="single" w:sz="4" w:space="0" w:color="auto"/>
              <w:right w:val="nil"/>
            </w:tcBorders>
            <w:shd w:val="clear" w:color="auto" w:fill="auto"/>
            <w:vAlign w:val="center"/>
          </w:tcPr>
          <w:p w14:paraId="1B660CE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5</w:t>
            </w:r>
          </w:p>
        </w:tc>
        <w:tc>
          <w:tcPr>
            <w:tcW w:w="2880" w:type="dxa"/>
            <w:tcBorders>
              <w:top w:val="nil"/>
              <w:left w:val="single" w:sz="4" w:space="0" w:color="auto"/>
              <w:bottom w:val="single" w:sz="4" w:space="0" w:color="auto"/>
              <w:right w:val="single" w:sz="4" w:space="0" w:color="auto"/>
            </w:tcBorders>
            <w:shd w:val="clear" w:color="auto" w:fill="auto"/>
            <w:vAlign w:val="center"/>
          </w:tcPr>
          <w:p w14:paraId="3509EBB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Khả năng chịu lực tĩnh</w:t>
            </w:r>
          </w:p>
        </w:tc>
        <w:tc>
          <w:tcPr>
            <w:tcW w:w="900" w:type="dxa"/>
            <w:tcBorders>
              <w:top w:val="nil"/>
              <w:left w:val="nil"/>
              <w:bottom w:val="single" w:sz="4" w:space="0" w:color="auto"/>
              <w:right w:val="single" w:sz="4" w:space="0" w:color="auto"/>
            </w:tcBorders>
            <w:shd w:val="clear" w:color="auto" w:fill="auto"/>
            <w:vAlign w:val="center"/>
          </w:tcPr>
          <w:p w14:paraId="58A561C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kN</w:t>
            </w:r>
          </w:p>
        </w:tc>
        <w:tc>
          <w:tcPr>
            <w:tcW w:w="2340" w:type="dxa"/>
            <w:tcBorders>
              <w:top w:val="nil"/>
              <w:left w:val="nil"/>
              <w:bottom w:val="single" w:sz="4" w:space="0" w:color="auto"/>
              <w:right w:val="double" w:sz="4" w:space="0" w:color="auto"/>
            </w:tcBorders>
            <w:shd w:val="clear" w:color="auto" w:fill="auto"/>
            <w:vAlign w:val="center"/>
          </w:tcPr>
          <w:p w14:paraId="5BA4673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xml:space="preserve">Đơn vị tư vấn tính toán </w:t>
            </w:r>
          </w:p>
        </w:tc>
        <w:tc>
          <w:tcPr>
            <w:tcW w:w="3290" w:type="dxa"/>
            <w:gridSpan w:val="2"/>
            <w:tcBorders>
              <w:top w:val="nil"/>
              <w:left w:val="nil"/>
              <w:bottom w:val="single" w:sz="4" w:space="0" w:color="auto"/>
              <w:right w:val="double" w:sz="4" w:space="0" w:color="auto"/>
            </w:tcBorders>
          </w:tcPr>
          <w:p w14:paraId="4D182F46"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B0BA460" w14:textId="77777777" w:rsidTr="00AB2098">
        <w:trPr>
          <w:cantSplit/>
          <w:trHeight w:val="315"/>
        </w:trPr>
        <w:tc>
          <w:tcPr>
            <w:tcW w:w="720" w:type="dxa"/>
            <w:tcBorders>
              <w:top w:val="nil"/>
              <w:left w:val="double" w:sz="4" w:space="0" w:color="auto"/>
              <w:bottom w:val="single" w:sz="4" w:space="0" w:color="auto"/>
              <w:right w:val="nil"/>
            </w:tcBorders>
            <w:shd w:val="clear" w:color="auto" w:fill="auto"/>
            <w:vAlign w:val="center"/>
          </w:tcPr>
          <w:p w14:paraId="5EA719A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6</w:t>
            </w:r>
          </w:p>
        </w:tc>
        <w:tc>
          <w:tcPr>
            <w:tcW w:w="2880" w:type="dxa"/>
            <w:tcBorders>
              <w:top w:val="nil"/>
              <w:left w:val="single" w:sz="4" w:space="0" w:color="auto"/>
              <w:bottom w:val="single" w:sz="4" w:space="0" w:color="auto"/>
              <w:right w:val="single" w:sz="4" w:space="0" w:color="auto"/>
            </w:tcBorders>
            <w:shd w:val="clear" w:color="auto" w:fill="auto"/>
            <w:vAlign w:val="center"/>
          </w:tcPr>
          <w:p w14:paraId="4B90879E"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Khả năng chịu lực động</w:t>
            </w:r>
          </w:p>
        </w:tc>
        <w:tc>
          <w:tcPr>
            <w:tcW w:w="900" w:type="dxa"/>
            <w:tcBorders>
              <w:top w:val="nil"/>
              <w:left w:val="nil"/>
              <w:bottom w:val="single" w:sz="4" w:space="0" w:color="auto"/>
              <w:right w:val="single" w:sz="4" w:space="0" w:color="auto"/>
            </w:tcBorders>
            <w:shd w:val="clear" w:color="auto" w:fill="auto"/>
            <w:vAlign w:val="center"/>
          </w:tcPr>
          <w:p w14:paraId="02AF91B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kN</w:t>
            </w:r>
          </w:p>
        </w:tc>
        <w:tc>
          <w:tcPr>
            <w:tcW w:w="2340" w:type="dxa"/>
            <w:tcBorders>
              <w:top w:val="nil"/>
              <w:left w:val="nil"/>
              <w:bottom w:val="single" w:sz="4" w:space="0" w:color="auto"/>
              <w:right w:val="double" w:sz="4" w:space="0" w:color="auto"/>
            </w:tcBorders>
            <w:shd w:val="clear" w:color="auto" w:fill="auto"/>
            <w:vAlign w:val="center"/>
          </w:tcPr>
          <w:p w14:paraId="2475E0B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Đơn vị tư vấn tính toán</w:t>
            </w:r>
          </w:p>
        </w:tc>
        <w:tc>
          <w:tcPr>
            <w:tcW w:w="3290" w:type="dxa"/>
            <w:gridSpan w:val="2"/>
            <w:tcBorders>
              <w:top w:val="nil"/>
              <w:left w:val="nil"/>
              <w:bottom w:val="single" w:sz="4" w:space="0" w:color="auto"/>
              <w:right w:val="double" w:sz="4" w:space="0" w:color="auto"/>
            </w:tcBorders>
          </w:tcPr>
          <w:p w14:paraId="593B8289"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26DCD5F" w14:textId="77777777" w:rsidTr="00AB2098">
        <w:trPr>
          <w:cantSplit/>
          <w:trHeight w:val="315"/>
        </w:trPr>
        <w:tc>
          <w:tcPr>
            <w:tcW w:w="720" w:type="dxa"/>
            <w:tcBorders>
              <w:top w:val="nil"/>
              <w:left w:val="double" w:sz="4" w:space="0" w:color="auto"/>
              <w:bottom w:val="single" w:sz="4" w:space="0" w:color="auto"/>
              <w:right w:val="nil"/>
            </w:tcBorders>
            <w:shd w:val="clear" w:color="auto" w:fill="auto"/>
            <w:vAlign w:val="center"/>
          </w:tcPr>
          <w:p w14:paraId="68ADD236" w14:textId="77777777" w:rsidR="0033495F" w:rsidRPr="004A22EB" w:rsidRDefault="0033495F" w:rsidP="00423E32">
            <w:pPr>
              <w:tabs>
                <w:tab w:val="left" w:pos="1134"/>
              </w:tabs>
              <w:spacing w:before="20" w:after="20" w:line="360" w:lineRule="exact"/>
              <w:ind w:left="567" w:hanging="567"/>
              <w:jc w:val="center"/>
              <w:rPr>
                <w:b/>
                <w:sz w:val="26"/>
                <w:szCs w:val="26"/>
              </w:rPr>
            </w:pPr>
            <w:r w:rsidRPr="004A22EB">
              <w:rPr>
                <w:b/>
                <w:sz w:val="26"/>
                <w:szCs w:val="26"/>
              </w:rPr>
              <w:t>V</w:t>
            </w:r>
          </w:p>
        </w:tc>
        <w:tc>
          <w:tcPr>
            <w:tcW w:w="9410" w:type="dxa"/>
            <w:gridSpan w:val="5"/>
            <w:tcBorders>
              <w:top w:val="nil"/>
              <w:left w:val="single" w:sz="4" w:space="0" w:color="auto"/>
              <w:bottom w:val="single" w:sz="4" w:space="0" w:color="auto"/>
              <w:right w:val="double" w:sz="4" w:space="0" w:color="auto"/>
            </w:tcBorders>
            <w:shd w:val="clear" w:color="auto" w:fill="auto"/>
            <w:vAlign w:val="center"/>
          </w:tcPr>
          <w:p w14:paraId="6F664B90" w14:textId="77777777" w:rsidR="0033495F" w:rsidRPr="004A22EB" w:rsidRDefault="0033495F" w:rsidP="00423E32">
            <w:pPr>
              <w:tabs>
                <w:tab w:val="left" w:pos="1134"/>
              </w:tabs>
              <w:spacing w:before="20" w:after="20" w:line="360" w:lineRule="exact"/>
              <w:ind w:left="567" w:hanging="567"/>
              <w:rPr>
                <w:b/>
                <w:sz w:val="26"/>
                <w:szCs w:val="26"/>
              </w:rPr>
            </w:pPr>
            <w:r w:rsidRPr="004A22EB">
              <w:rPr>
                <w:b/>
                <w:sz w:val="26"/>
                <w:szCs w:val="26"/>
              </w:rPr>
              <w:t>Các phụ kiện khác</w:t>
            </w:r>
          </w:p>
        </w:tc>
      </w:tr>
      <w:tr w:rsidR="004A22EB" w:rsidRPr="004A22EB" w14:paraId="53BCA661" w14:textId="77777777" w:rsidTr="00AB2098">
        <w:trPr>
          <w:cantSplit/>
          <w:trHeight w:val="315"/>
        </w:trPr>
        <w:tc>
          <w:tcPr>
            <w:tcW w:w="720" w:type="dxa"/>
            <w:tcBorders>
              <w:top w:val="nil"/>
              <w:left w:val="double" w:sz="4" w:space="0" w:color="auto"/>
              <w:bottom w:val="single" w:sz="4" w:space="0" w:color="auto"/>
              <w:right w:val="nil"/>
            </w:tcBorders>
            <w:shd w:val="clear" w:color="auto" w:fill="auto"/>
            <w:vAlign w:val="center"/>
          </w:tcPr>
          <w:p w14:paraId="096C8B4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1</w:t>
            </w:r>
          </w:p>
        </w:tc>
        <w:tc>
          <w:tcPr>
            <w:tcW w:w="2880" w:type="dxa"/>
            <w:tcBorders>
              <w:top w:val="nil"/>
              <w:left w:val="single" w:sz="4" w:space="0" w:color="auto"/>
              <w:bottom w:val="single" w:sz="4" w:space="0" w:color="auto"/>
              <w:right w:val="single" w:sz="4" w:space="0" w:color="auto"/>
            </w:tcBorders>
            <w:shd w:val="clear" w:color="auto" w:fill="auto"/>
            <w:vAlign w:val="center"/>
          </w:tcPr>
          <w:p w14:paraId="2429085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Bộ chị thị sự cố disconector (nếu có)</w:t>
            </w:r>
          </w:p>
        </w:tc>
        <w:tc>
          <w:tcPr>
            <w:tcW w:w="900" w:type="dxa"/>
            <w:tcBorders>
              <w:top w:val="nil"/>
              <w:left w:val="nil"/>
              <w:bottom w:val="single" w:sz="4" w:space="0" w:color="auto"/>
              <w:right w:val="single" w:sz="4" w:space="0" w:color="auto"/>
            </w:tcBorders>
            <w:shd w:val="clear" w:color="auto" w:fill="auto"/>
            <w:vAlign w:val="center"/>
          </w:tcPr>
          <w:p w14:paraId="55323671"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340" w:type="dxa"/>
            <w:tcBorders>
              <w:top w:val="nil"/>
              <w:left w:val="nil"/>
              <w:bottom w:val="single" w:sz="4" w:space="0" w:color="auto"/>
              <w:right w:val="double" w:sz="4" w:space="0" w:color="auto"/>
            </w:tcBorders>
            <w:shd w:val="clear" w:color="auto" w:fill="auto"/>
            <w:vAlign w:val="center"/>
          </w:tcPr>
          <w:p w14:paraId="025F6D6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Cùng hãng chế tạo chống sét van</w:t>
            </w:r>
          </w:p>
        </w:tc>
        <w:tc>
          <w:tcPr>
            <w:tcW w:w="3290" w:type="dxa"/>
            <w:gridSpan w:val="2"/>
            <w:tcBorders>
              <w:top w:val="nil"/>
              <w:left w:val="nil"/>
              <w:bottom w:val="single" w:sz="4" w:space="0" w:color="auto"/>
              <w:right w:val="double" w:sz="4" w:space="0" w:color="auto"/>
            </w:tcBorders>
          </w:tcPr>
          <w:p w14:paraId="21F51F40"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6532E80" w14:textId="77777777" w:rsidTr="00AB2098">
        <w:trPr>
          <w:cantSplit/>
          <w:trHeight w:val="315"/>
        </w:trPr>
        <w:tc>
          <w:tcPr>
            <w:tcW w:w="720" w:type="dxa"/>
            <w:tcBorders>
              <w:top w:val="nil"/>
              <w:left w:val="double" w:sz="4" w:space="0" w:color="auto"/>
              <w:bottom w:val="single" w:sz="4" w:space="0" w:color="auto"/>
              <w:right w:val="nil"/>
            </w:tcBorders>
            <w:shd w:val="clear" w:color="auto" w:fill="auto"/>
            <w:vAlign w:val="center"/>
          </w:tcPr>
          <w:p w14:paraId="0747B6B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2</w:t>
            </w:r>
          </w:p>
        </w:tc>
        <w:tc>
          <w:tcPr>
            <w:tcW w:w="2880" w:type="dxa"/>
            <w:tcBorders>
              <w:top w:val="nil"/>
              <w:left w:val="single" w:sz="4" w:space="0" w:color="auto"/>
              <w:bottom w:val="single" w:sz="4" w:space="0" w:color="auto"/>
              <w:right w:val="single" w:sz="4" w:space="0" w:color="auto"/>
            </w:tcBorders>
            <w:shd w:val="clear" w:color="auto" w:fill="auto"/>
            <w:vAlign w:val="center"/>
          </w:tcPr>
          <w:p w14:paraId="6538B43C"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Giá đỡ (nếu có)</w:t>
            </w:r>
          </w:p>
        </w:tc>
        <w:tc>
          <w:tcPr>
            <w:tcW w:w="900" w:type="dxa"/>
            <w:tcBorders>
              <w:top w:val="nil"/>
              <w:left w:val="nil"/>
              <w:bottom w:val="single" w:sz="4" w:space="0" w:color="auto"/>
              <w:right w:val="single" w:sz="4" w:space="0" w:color="auto"/>
            </w:tcBorders>
            <w:shd w:val="clear" w:color="auto" w:fill="auto"/>
            <w:vAlign w:val="center"/>
          </w:tcPr>
          <w:p w14:paraId="4B675F6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57C2D032"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3290" w:type="dxa"/>
            <w:gridSpan w:val="2"/>
            <w:tcBorders>
              <w:top w:val="nil"/>
              <w:left w:val="nil"/>
              <w:bottom w:val="single" w:sz="4" w:space="0" w:color="auto"/>
              <w:right w:val="double" w:sz="4" w:space="0" w:color="auto"/>
            </w:tcBorders>
          </w:tcPr>
          <w:p w14:paraId="67BA04B3"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0D471F40" w14:textId="77777777" w:rsidTr="00AB2098">
        <w:trPr>
          <w:cantSplit/>
          <w:trHeight w:val="315"/>
        </w:trPr>
        <w:tc>
          <w:tcPr>
            <w:tcW w:w="720" w:type="dxa"/>
            <w:vMerge w:val="restart"/>
            <w:tcBorders>
              <w:top w:val="nil"/>
              <w:left w:val="double" w:sz="4" w:space="0" w:color="auto"/>
              <w:right w:val="nil"/>
            </w:tcBorders>
            <w:shd w:val="clear" w:color="auto" w:fill="auto"/>
            <w:vAlign w:val="center"/>
          </w:tcPr>
          <w:p w14:paraId="202BDEC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p w14:paraId="4E0E894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p w14:paraId="1EB554D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880" w:type="dxa"/>
            <w:tcBorders>
              <w:top w:val="nil"/>
              <w:left w:val="single" w:sz="4" w:space="0" w:color="auto"/>
              <w:bottom w:val="single" w:sz="4" w:space="0" w:color="auto"/>
              <w:right w:val="single" w:sz="4" w:space="0" w:color="auto"/>
            </w:tcBorders>
            <w:shd w:val="clear" w:color="auto" w:fill="auto"/>
            <w:vAlign w:val="center"/>
          </w:tcPr>
          <w:p w14:paraId="2D849319"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Nhà sản xuất</w:t>
            </w:r>
          </w:p>
        </w:tc>
        <w:tc>
          <w:tcPr>
            <w:tcW w:w="900" w:type="dxa"/>
            <w:tcBorders>
              <w:top w:val="nil"/>
              <w:left w:val="nil"/>
              <w:bottom w:val="single" w:sz="4" w:space="0" w:color="auto"/>
              <w:right w:val="single" w:sz="4" w:space="0" w:color="auto"/>
            </w:tcBorders>
            <w:shd w:val="clear" w:color="auto" w:fill="auto"/>
            <w:vAlign w:val="center"/>
          </w:tcPr>
          <w:p w14:paraId="520BFB8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30BC3A0A"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c>
          <w:tcPr>
            <w:tcW w:w="3290" w:type="dxa"/>
            <w:gridSpan w:val="2"/>
            <w:tcBorders>
              <w:top w:val="nil"/>
              <w:left w:val="nil"/>
              <w:bottom w:val="single" w:sz="4" w:space="0" w:color="auto"/>
              <w:right w:val="double" w:sz="4" w:space="0" w:color="auto"/>
            </w:tcBorders>
          </w:tcPr>
          <w:p w14:paraId="400B519F"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9B69B11" w14:textId="77777777" w:rsidTr="00AB2098">
        <w:trPr>
          <w:cantSplit/>
          <w:trHeight w:val="315"/>
        </w:trPr>
        <w:tc>
          <w:tcPr>
            <w:tcW w:w="720" w:type="dxa"/>
            <w:vMerge/>
            <w:tcBorders>
              <w:left w:val="double" w:sz="4" w:space="0" w:color="auto"/>
              <w:right w:val="nil"/>
            </w:tcBorders>
            <w:shd w:val="clear" w:color="auto" w:fill="auto"/>
            <w:vAlign w:val="center"/>
          </w:tcPr>
          <w:p w14:paraId="7C868F98"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tcBorders>
              <w:top w:val="nil"/>
              <w:left w:val="single" w:sz="4" w:space="0" w:color="auto"/>
              <w:bottom w:val="single" w:sz="4" w:space="0" w:color="auto"/>
              <w:right w:val="single" w:sz="4" w:space="0" w:color="auto"/>
            </w:tcBorders>
            <w:shd w:val="clear" w:color="auto" w:fill="auto"/>
            <w:vAlign w:val="center"/>
          </w:tcPr>
          <w:p w14:paraId="513FC702"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Nước sản xuất</w:t>
            </w:r>
          </w:p>
        </w:tc>
        <w:tc>
          <w:tcPr>
            <w:tcW w:w="900" w:type="dxa"/>
            <w:tcBorders>
              <w:top w:val="nil"/>
              <w:left w:val="nil"/>
              <w:bottom w:val="single" w:sz="4" w:space="0" w:color="auto"/>
              <w:right w:val="single" w:sz="4" w:space="0" w:color="auto"/>
            </w:tcBorders>
            <w:shd w:val="clear" w:color="auto" w:fill="auto"/>
            <w:vAlign w:val="center"/>
          </w:tcPr>
          <w:p w14:paraId="16C27D4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3E4C052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c>
          <w:tcPr>
            <w:tcW w:w="3290" w:type="dxa"/>
            <w:gridSpan w:val="2"/>
            <w:tcBorders>
              <w:top w:val="nil"/>
              <w:left w:val="nil"/>
              <w:bottom w:val="single" w:sz="4" w:space="0" w:color="auto"/>
              <w:right w:val="double" w:sz="4" w:space="0" w:color="auto"/>
            </w:tcBorders>
          </w:tcPr>
          <w:p w14:paraId="056F4BAB"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F697AB7" w14:textId="77777777" w:rsidTr="00AB2098">
        <w:trPr>
          <w:cantSplit/>
          <w:trHeight w:val="315"/>
        </w:trPr>
        <w:tc>
          <w:tcPr>
            <w:tcW w:w="720" w:type="dxa"/>
            <w:vMerge/>
            <w:tcBorders>
              <w:left w:val="double" w:sz="4" w:space="0" w:color="auto"/>
              <w:bottom w:val="single" w:sz="4" w:space="0" w:color="auto"/>
              <w:right w:val="single" w:sz="4" w:space="0" w:color="auto"/>
            </w:tcBorders>
            <w:shd w:val="clear" w:color="auto" w:fill="auto"/>
            <w:vAlign w:val="center"/>
          </w:tcPr>
          <w:p w14:paraId="0D679AA5"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tcBorders>
              <w:top w:val="nil"/>
              <w:left w:val="nil"/>
              <w:bottom w:val="single" w:sz="4" w:space="0" w:color="auto"/>
              <w:right w:val="single" w:sz="4" w:space="0" w:color="auto"/>
            </w:tcBorders>
            <w:shd w:val="clear" w:color="auto" w:fill="auto"/>
            <w:vAlign w:val="center"/>
          </w:tcPr>
          <w:p w14:paraId="5AA459A5"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Vật liệu</w:t>
            </w:r>
          </w:p>
        </w:tc>
        <w:tc>
          <w:tcPr>
            <w:tcW w:w="900" w:type="dxa"/>
            <w:tcBorders>
              <w:top w:val="nil"/>
              <w:left w:val="nil"/>
              <w:bottom w:val="single" w:sz="4" w:space="0" w:color="auto"/>
              <w:right w:val="single" w:sz="4" w:space="0" w:color="auto"/>
            </w:tcBorders>
            <w:shd w:val="clear" w:color="auto" w:fill="auto"/>
            <w:vAlign w:val="center"/>
          </w:tcPr>
          <w:p w14:paraId="6E100780"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77FC9D4D"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Thép mạ kẽm nhúng nóng với bề dầy lớp mạ tối thiểu 80μm</w:t>
            </w:r>
          </w:p>
        </w:tc>
        <w:tc>
          <w:tcPr>
            <w:tcW w:w="3290" w:type="dxa"/>
            <w:gridSpan w:val="2"/>
            <w:tcBorders>
              <w:top w:val="nil"/>
              <w:left w:val="nil"/>
              <w:bottom w:val="single" w:sz="4" w:space="0" w:color="auto"/>
              <w:right w:val="double" w:sz="4" w:space="0" w:color="auto"/>
            </w:tcBorders>
          </w:tcPr>
          <w:p w14:paraId="312B9114"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730DA824" w14:textId="77777777" w:rsidTr="00AB2098">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14:paraId="3C959F23"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3</w:t>
            </w:r>
          </w:p>
        </w:tc>
        <w:tc>
          <w:tcPr>
            <w:tcW w:w="2880" w:type="dxa"/>
            <w:tcBorders>
              <w:top w:val="nil"/>
              <w:left w:val="nil"/>
              <w:bottom w:val="single" w:sz="4" w:space="0" w:color="auto"/>
              <w:right w:val="single" w:sz="4" w:space="0" w:color="auto"/>
            </w:tcBorders>
            <w:shd w:val="clear" w:color="auto" w:fill="auto"/>
            <w:vAlign w:val="center"/>
          </w:tcPr>
          <w:p w14:paraId="5306E7D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 xml:space="preserve">Kẹp cực </w:t>
            </w:r>
          </w:p>
        </w:tc>
        <w:tc>
          <w:tcPr>
            <w:tcW w:w="900" w:type="dxa"/>
            <w:tcBorders>
              <w:top w:val="nil"/>
              <w:left w:val="nil"/>
              <w:bottom w:val="single" w:sz="4" w:space="0" w:color="auto"/>
              <w:right w:val="single" w:sz="4" w:space="0" w:color="auto"/>
            </w:tcBorders>
            <w:shd w:val="clear" w:color="auto" w:fill="auto"/>
            <w:vAlign w:val="center"/>
          </w:tcPr>
          <w:p w14:paraId="4AF9130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505C9B6F"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01 kẹp cực/01 chống sét</w:t>
            </w:r>
          </w:p>
        </w:tc>
        <w:tc>
          <w:tcPr>
            <w:tcW w:w="3290" w:type="dxa"/>
            <w:gridSpan w:val="2"/>
            <w:tcBorders>
              <w:top w:val="nil"/>
              <w:left w:val="nil"/>
              <w:bottom w:val="single" w:sz="4" w:space="0" w:color="auto"/>
              <w:right w:val="double" w:sz="4" w:space="0" w:color="auto"/>
            </w:tcBorders>
          </w:tcPr>
          <w:p w14:paraId="0BC3D6A1"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66E49011" w14:textId="77777777" w:rsidTr="00AB2098">
        <w:trPr>
          <w:cantSplit/>
          <w:trHeight w:val="315"/>
        </w:trPr>
        <w:tc>
          <w:tcPr>
            <w:tcW w:w="720" w:type="dxa"/>
            <w:tcBorders>
              <w:top w:val="nil"/>
              <w:left w:val="double" w:sz="4" w:space="0" w:color="auto"/>
              <w:right w:val="single" w:sz="4" w:space="0" w:color="auto"/>
            </w:tcBorders>
            <w:shd w:val="clear" w:color="auto" w:fill="auto"/>
            <w:vAlign w:val="center"/>
          </w:tcPr>
          <w:p w14:paraId="6DF85C1F"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tcBorders>
              <w:top w:val="nil"/>
              <w:left w:val="nil"/>
              <w:bottom w:val="single" w:sz="4" w:space="0" w:color="auto"/>
              <w:right w:val="single" w:sz="4" w:space="0" w:color="auto"/>
            </w:tcBorders>
            <w:shd w:val="clear" w:color="auto" w:fill="auto"/>
            <w:vAlign w:val="center"/>
          </w:tcPr>
          <w:p w14:paraId="6BF2F297"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Nhà sản xuất</w:t>
            </w:r>
          </w:p>
        </w:tc>
        <w:tc>
          <w:tcPr>
            <w:tcW w:w="900" w:type="dxa"/>
            <w:tcBorders>
              <w:top w:val="nil"/>
              <w:left w:val="nil"/>
              <w:bottom w:val="single" w:sz="4" w:space="0" w:color="auto"/>
              <w:right w:val="single" w:sz="4" w:space="0" w:color="auto"/>
            </w:tcBorders>
            <w:shd w:val="clear" w:color="auto" w:fill="auto"/>
            <w:vAlign w:val="center"/>
          </w:tcPr>
          <w:p w14:paraId="6251894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6D0B934C"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c>
          <w:tcPr>
            <w:tcW w:w="3290" w:type="dxa"/>
            <w:gridSpan w:val="2"/>
            <w:tcBorders>
              <w:top w:val="nil"/>
              <w:left w:val="nil"/>
              <w:bottom w:val="single" w:sz="4" w:space="0" w:color="auto"/>
              <w:right w:val="double" w:sz="4" w:space="0" w:color="auto"/>
            </w:tcBorders>
          </w:tcPr>
          <w:p w14:paraId="701EC12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0B6A09B" w14:textId="77777777" w:rsidTr="00AB2098">
        <w:trPr>
          <w:cantSplit/>
          <w:trHeight w:val="315"/>
        </w:trPr>
        <w:tc>
          <w:tcPr>
            <w:tcW w:w="720" w:type="dxa"/>
            <w:tcBorders>
              <w:top w:val="nil"/>
              <w:left w:val="double" w:sz="4" w:space="0" w:color="auto"/>
              <w:right w:val="single" w:sz="4" w:space="0" w:color="auto"/>
            </w:tcBorders>
            <w:shd w:val="clear" w:color="auto" w:fill="auto"/>
            <w:vAlign w:val="center"/>
          </w:tcPr>
          <w:p w14:paraId="6977BE1B"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tcBorders>
              <w:top w:val="nil"/>
              <w:left w:val="nil"/>
              <w:bottom w:val="single" w:sz="4" w:space="0" w:color="auto"/>
              <w:right w:val="single" w:sz="4" w:space="0" w:color="auto"/>
            </w:tcBorders>
            <w:shd w:val="clear" w:color="auto" w:fill="auto"/>
            <w:vAlign w:val="center"/>
          </w:tcPr>
          <w:p w14:paraId="31C4FB29"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Nước sản xuất</w:t>
            </w:r>
          </w:p>
        </w:tc>
        <w:tc>
          <w:tcPr>
            <w:tcW w:w="900" w:type="dxa"/>
            <w:tcBorders>
              <w:top w:val="nil"/>
              <w:left w:val="nil"/>
              <w:bottom w:val="single" w:sz="4" w:space="0" w:color="auto"/>
              <w:right w:val="single" w:sz="4" w:space="0" w:color="auto"/>
            </w:tcBorders>
            <w:shd w:val="clear" w:color="auto" w:fill="auto"/>
            <w:vAlign w:val="center"/>
          </w:tcPr>
          <w:p w14:paraId="6CE4163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0534BF95"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Nêu cụ thể</w:t>
            </w:r>
          </w:p>
        </w:tc>
        <w:tc>
          <w:tcPr>
            <w:tcW w:w="3290" w:type="dxa"/>
            <w:gridSpan w:val="2"/>
            <w:tcBorders>
              <w:top w:val="nil"/>
              <w:left w:val="nil"/>
              <w:bottom w:val="single" w:sz="4" w:space="0" w:color="auto"/>
              <w:right w:val="double" w:sz="4" w:space="0" w:color="auto"/>
            </w:tcBorders>
          </w:tcPr>
          <w:p w14:paraId="53A65FD0"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35F265FA" w14:textId="77777777" w:rsidTr="00AB2098">
        <w:trPr>
          <w:cantSplit/>
          <w:trHeight w:val="315"/>
        </w:trPr>
        <w:tc>
          <w:tcPr>
            <w:tcW w:w="720" w:type="dxa"/>
            <w:vMerge w:val="restart"/>
            <w:tcBorders>
              <w:top w:val="nil"/>
              <w:left w:val="double" w:sz="4" w:space="0" w:color="auto"/>
              <w:right w:val="single" w:sz="4" w:space="0" w:color="auto"/>
            </w:tcBorders>
            <w:shd w:val="clear" w:color="auto" w:fill="auto"/>
            <w:vAlign w:val="center"/>
          </w:tcPr>
          <w:p w14:paraId="693C1F5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lastRenderedPageBreak/>
              <w:t> </w:t>
            </w:r>
          </w:p>
          <w:p w14:paraId="428A4B6E"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p w14:paraId="4E7C8F1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880" w:type="dxa"/>
            <w:tcBorders>
              <w:top w:val="nil"/>
              <w:left w:val="nil"/>
              <w:bottom w:val="single" w:sz="4" w:space="0" w:color="auto"/>
              <w:right w:val="single" w:sz="4" w:space="0" w:color="auto"/>
            </w:tcBorders>
            <w:shd w:val="clear" w:color="auto" w:fill="auto"/>
            <w:vAlign w:val="center"/>
          </w:tcPr>
          <w:p w14:paraId="1B8AD7F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Vật liệu</w:t>
            </w:r>
          </w:p>
        </w:tc>
        <w:tc>
          <w:tcPr>
            <w:tcW w:w="900" w:type="dxa"/>
            <w:tcBorders>
              <w:top w:val="nil"/>
              <w:left w:val="nil"/>
              <w:bottom w:val="single" w:sz="4" w:space="0" w:color="auto"/>
              <w:right w:val="single" w:sz="4" w:space="0" w:color="auto"/>
            </w:tcBorders>
            <w:shd w:val="clear" w:color="auto" w:fill="auto"/>
            <w:vAlign w:val="center"/>
          </w:tcPr>
          <w:p w14:paraId="388C4B24"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792B7C31"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Phù hợp với dây dẫn</w:t>
            </w:r>
          </w:p>
        </w:tc>
        <w:tc>
          <w:tcPr>
            <w:tcW w:w="3290" w:type="dxa"/>
            <w:gridSpan w:val="2"/>
            <w:tcBorders>
              <w:top w:val="nil"/>
              <w:left w:val="nil"/>
              <w:bottom w:val="single" w:sz="4" w:space="0" w:color="auto"/>
              <w:right w:val="double" w:sz="4" w:space="0" w:color="auto"/>
            </w:tcBorders>
          </w:tcPr>
          <w:p w14:paraId="14485505"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5B12582C" w14:textId="77777777" w:rsidTr="00AB2098">
        <w:trPr>
          <w:cantSplit/>
          <w:trHeight w:val="315"/>
        </w:trPr>
        <w:tc>
          <w:tcPr>
            <w:tcW w:w="720" w:type="dxa"/>
            <w:vMerge/>
            <w:tcBorders>
              <w:left w:val="double" w:sz="4" w:space="0" w:color="auto"/>
              <w:right w:val="single" w:sz="4" w:space="0" w:color="auto"/>
            </w:tcBorders>
            <w:shd w:val="clear" w:color="auto" w:fill="auto"/>
            <w:vAlign w:val="center"/>
          </w:tcPr>
          <w:p w14:paraId="2F3EF466"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tcBorders>
              <w:top w:val="nil"/>
              <w:left w:val="nil"/>
              <w:bottom w:val="single" w:sz="4" w:space="0" w:color="auto"/>
              <w:right w:val="single" w:sz="4" w:space="0" w:color="auto"/>
            </w:tcBorders>
            <w:shd w:val="clear" w:color="auto" w:fill="auto"/>
            <w:vAlign w:val="center"/>
          </w:tcPr>
          <w:p w14:paraId="1D32B8F6"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Kích thước</w:t>
            </w:r>
          </w:p>
        </w:tc>
        <w:tc>
          <w:tcPr>
            <w:tcW w:w="900" w:type="dxa"/>
            <w:tcBorders>
              <w:top w:val="nil"/>
              <w:left w:val="nil"/>
              <w:bottom w:val="single" w:sz="4" w:space="0" w:color="auto"/>
              <w:right w:val="single" w:sz="4" w:space="0" w:color="auto"/>
            </w:tcBorders>
            <w:shd w:val="clear" w:color="auto" w:fill="auto"/>
            <w:vAlign w:val="center"/>
          </w:tcPr>
          <w:p w14:paraId="3DEE68EB"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7E3BD802"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phù hợp với dây dẫn</w:t>
            </w:r>
          </w:p>
        </w:tc>
        <w:tc>
          <w:tcPr>
            <w:tcW w:w="3290" w:type="dxa"/>
            <w:gridSpan w:val="2"/>
            <w:tcBorders>
              <w:top w:val="nil"/>
              <w:left w:val="nil"/>
              <w:bottom w:val="single" w:sz="4" w:space="0" w:color="auto"/>
              <w:right w:val="double" w:sz="4" w:space="0" w:color="auto"/>
            </w:tcBorders>
          </w:tcPr>
          <w:p w14:paraId="58DAC05B"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4F1512EE" w14:textId="77777777" w:rsidTr="00AB2098">
        <w:trPr>
          <w:cantSplit/>
          <w:trHeight w:val="630"/>
        </w:trPr>
        <w:tc>
          <w:tcPr>
            <w:tcW w:w="720" w:type="dxa"/>
            <w:vMerge/>
            <w:tcBorders>
              <w:left w:val="double" w:sz="4" w:space="0" w:color="auto"/>
              <w:bottom w:val="single" w:sz="4" w:space="0" w:color="auto"/>
              <w:right w:val="single" w:sz="4" w:space="0" w:color="auto"/>
            </w:tcBorders>
            <w:shd w:val="clear" w:color="auto" w:fill="auto"/>
            <w:vAlign w:val="center"/>
          </w:tcPr>
          <w:p w14:paraId="69CD6626"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880" w:type="dxa"/>
            <w:tcBorders>
              <w:top w:val="nil"/>
              <w:left w:val="nil"/>
              <w:bottom w:val="single" w:sz="4" w:space="0" w:color="auto"/>
              <w:right w:val="single" w:sz="4" w:space="0" w:color="auto"/>
            </w:tcBorders>
            <w:shd w:val="clear" w:color="auto" w:fill="auto"/>
            <w:vAlign w:val="center"/>
          </w:tcPr>
          <w:p w14:paraId="07D4BBAA" w14:textId="77777777" w:rsidR="0033495F" w:rsidRPr="004A22EB" w:rsidRDefault="0033495F" w:rsidP="00423E32">
            <w:pPr>
              <w:tabs>
                <w:tab w:val="left" w:pos="1134"/>
              </w:tabs>
              <w:spacing w:before="20" w:after="20" w:line="360" w:lineRule="exact"/>
              <w:ind w:left="567" w:hanging="567"/>
              <w:rPr>
                <w:sz w:val="26"/>
                <w:szCs w:val="26"/>
              </w:rPr>
            </w:pPr>
            <w:r w:rsidRPr="004A22EB">
              <w:rPr>
                <w:sz w:val="26"/>
                <w:szCs w:val="26"/>
              </w:rPr>
              <w:t>Bulông kẹp cực</w:t>
            </w:r>
          </w:p>
        </w:tc>
        <w:tc>
          <w:tcPr>
            <w:tcW w:w="900" w:type="dxa"/>
            <w:tcBorders>
              <w:top w:val="nil"/>
              <w:left w:val="nil"/>
              <w:bottom w:val="single" w:sz="4" w:space="0" w:color="auto"/>
              <w:right w:val="single" w:sz="4" w:space="0" w:color="auto"/>
            </w:tcBorders>
            <w:shd w:val="clear" w:color="auto" w:fill="auto"/>
            <w:vAlign w:val="center"/>
          </w:tcPr>
          <w:p w14:paraId="073025E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 </w:t>
            </w:r>
          </w:p>
        </w:tc>
        <w:tc>
          <w:tcPr>
            <w:tcW w:w="2340" w:type="dxa"/>
            <w:tcBorders>
              <w:top w:val="nil"/>
              <w:left w:val="nil"/>
              <w:bottom w:val="single" w:sz="4" w:space="0" w:color="auto"/>
              <w:right w:val="double" w:sz="4" w:space="0" w:color="auto"/>
            </w:tcBorders>
            <w:shd w:val="clear" w:color="auto" w:fill="auto"/>
            <w:vAlign w:val="center"/>
          </w:tcPr>
          <w:p w14:paraId="5D2ACAC9"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Bằng thép không rỉ hoặc mạ kẽm nhũng nóng</w:t>
            </w:r>
          </w:p>
        </w:tc>
        <w:tc>
          <w:tcPr>
            <w:tcW w:w="3290" w:type="dxa"/>
            <w:gridSpan w:val="2"/>
            <w:tcBorders>
              <w:top w:val="nil"/>
              <w:left w:val="nil"/>
              <w:bottom w:val="single" w:sz="4" w:space="0" w:color="auto"/>
              <w:right w:val="double" w:sz="4" w:space="0" w:color="auto"/>
            </w:tcBorders>
          </w:tcPr>
          <w:p w14:paraId="4DB25FE1" w14:textId="77777777" w:rsidR="0033495F" w:rsidRPr="004A22EB" w:rsidRDefault="0033495F" w:rsidP="00423E32">
            <w:pPr>
              <w:tabs>
                <w:tab w:val="left" w:pos="1134"/>
              </w:tabs>
              <w:spacing w:before="20" w:after="20" w:line="360" w:lineRule="exact"/>
              <w:ind w:left="567" w:hanging="567"/>
              <w:jc w:val="center"/>
              <w:rPr>
                <w:sz w:val="26"/>
                <w:szCs w:val="26"/>
              </w:rPr>
            </w:pPr>
          </w:p>
        </w:tc>
      </w:tr>
      <w:tr w:rsidR="004A22EB" w:rsidRPr="004A22EB" w14:paraId="1607D73F" w14:textId="77777777" w:rsidTr="00AB2098">
        <w:trPr>
          <w:cantSplit/>
          <w:trHeight w:val="315"/>
        </w:trPr>
        <w:tc>
          <w:tcPr>
            <w:tcW w:w="720" w:type="dxa"/>
            <w:tcBorders>
              <w:top w:val="nil"/>
              <w:left w:val="double" w:sz="4" w:space="0" w:color="auto"/>
              <w:bottom w:val="double" w:sz="4" w:space="0" w:color="auto"/>
              <w:right w:val="single" w:sz="4" w:space="0" w:color="auto"/>
            </w:tcBorders>
            <w:shd w:val="clear" w:color="auto" w:fill="auto"/>
            <w:vAlign w:val="center"/>
          </w:tcPr>
          <w:p w14:paraId="76840648"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sz w:val="26"/>
                <w:szCs w:val="26"/>
              </w:rPr>
              <w:t>4</w:t>
            </w:r>
          </w:p>
        </w:tc>
        <w:tc>
          <w:tcPr>
            <w:tcW w:w="2880" w:type="dxa"/>
            <w:tcBorders>
              <w:top w:val="nil"/>
              <w:left w:val="nil"/>
              <w:bottom w:val="double" w:sz="4" w:space="0" w:color="auto"/>
              <w:right w:val="single" w:sz="4" w:space="0" w:color="auto"/>
            </w:tcBorders>
            <w:shd w:val="clear" w:color="auto" w:fill="auto"/>
            <w:vAlign w:val="center"/>
          </w:tcPr>
          <w:p w14:paraId="41F1DF7C" w14:textId="77777777" w:rsidR="0033495F" w:rsidRPr="004A22EB" w:rsidRDefault="0033495F" w:rsidP="00423E32">
            <w:pPr>
              <w:tabs>
                <w:tab w:val="left" w:pos="1134"/>
              </w:tabs>
              <w:spacing w:before="20" w:after="20" w:line="360" w:lineRule="exact"/>
              <w:ind w:left="567" w:hanging="567"/>
              <w:rPr>
                <w:sz w:val="26"/>
                <w:szCs w:val="26"/>
              </w:rPr>
            </w:pPr>
            <w:r w:rsidRPr="004A22EB">
              <w:rPr>
                <w:bCs/>
                <w:sz w:val="26"/>
                <w:szCs w:val="26"/>
              </w:rPr>
              <w:t>Tài liệu kỹ thuật thể hiện rõ các thông số chào thầu, bản vẽ kích thước, hướng dẫn lắp đặt, vận hành và bảo dưỡng</w:t>
            </w:r>
          </w:p>
        </w:tc>
        <w:tc>
          <w:tcPr>
            <w:tcW w:w="900" w:type="dxa"/>
            <w:tcBorders>
              <w:top w:val="nil"/>
              <w:left w:val="nil"/>
              <w:bottom w:val="double" w:sz="4" w:space="0" w:color="auto"/>
              <w:right w:val="single" w:sz="4" w:space="0" w:color="auto"/>
            </w:tcBorders>
            <w:shd w:val="clear" w:color="auto" w:fill="auto"/>
            <w:vAlign w:val="center"/>
          </w:tcPr>
          <w:p w14:paraId="77175E1A" w14:textId="77777777" w:rsidR="0033495F" w:rsidRPr="004A22EB" w:rsidRDefault="0033495F" w:rsidP="00423E32">
            <w:pPr>
              <w:tabs>
                <w:tab w:val="left" w:pos="1134"/>
              </w:tabs>
              <w:spacing w:before="20" w:after="20" w:line="360" w:lineRule="exact"/>
              <w:ind w:left="567" w:hanging="567"/>
              <w:jc w:val="center"/>
              <w:rPr>
                <w:sz w:val="26"/>
                <w:szCs w:val="26"/>
              </w:rPr>
            </w:pPr>
          </w:p>
        </w:tc>
        <w:tc>
          <w:tcPr>
            <w:tcW w:w="2340" w:type="dxa"/>
            <w:tcBorders>
              <w:top w:val="nil"/>
              <w:left w:val="nil"/>
              <w:bottom w:val="double" w:sz="4" w:space="0" w:color="auto"/>
              <w:right w:val="double" w:sz="4" w:space="0" w:color="auto"/>
            </w:tcBorders>
            <w:shd w:val="clear" w:color="auto" w:fill="auto"/>
            <w:vAlign w:val="center"/>
          </w:tcPr>
          <w:p w14:paraId="56820547" w14:textId="77777777" w:rsidR="0033495F" w:rsidRPr="004A22EB" w:rsidRDefault="0033495F" w:rsidP="00423E32">
            <w:pPr>
              <w:tabs>
                <w:tab w:val="left" w:pos="1134"/>
              </w:tabs>
              <w:spacing w:before="20" w:after="20" w:line="360" w:lineRule="exact"/>
              <w:ind w:left="567" w:hanging="567"/>
              <w:jc w:val="center"/>
              <w:rPr>
                <w:sz w:val="26"/>
                <w:szCs w:val="26"/>
              </w:rPr>
            </w:pPr>
            <w:r w:rsidRPr="004A22EB">
              <w:rPr>
                <w:bCs/>
                <w:sz w:val="26"/>
                <w:szCs w:val="26"/>
              </w:rPr>
              <w:t>Có</w:t>
            </w:r>
          </w:p>
        </w:tc>
        <w:tc>
          <w:tcPr>
            <w:tcW w:w="3290" w:type="dxa"/>
            <w:gridSpan w:val="2"/>
            <w:tcBorders>
              <w:top w:val="nil"/>
              <w:left w:val="nil"/>
              <w:bottom w:val="double" w:sz="4" w:space="0" w:color="auto"/>
              <w:right w:val="double" w:sz="4" w:space="0" w:color="auto"/>
            </w:tcBorders>
          </w:tcPr>
          <w:p w14:paraId="55115C1E" w14:textId="77777777" w:rsidR="0033495F" w:rsidRPr="004A22EB" w:rsidRDefault="0033495F" w:rsidP="00423E32">
            <w:pPr>
              <w:tabs>
                <w:tab w:val="left" w:pos="1134"/>
              </w:tabs>
              <w:spacing w:before="20" w:after="20" w:line="360" w:lineRule="exact"/>
              <w:ind w:left="567" w:hanging="567"/>
              <w:jc w:val="center"/>
              <w:rPr>
                <w:bCs/>
                <w:sz w:val="26"/>
                <w:szCs w:val="26"/>
              </w:rPr>
            </w:pPr>
          </w:p>
        </w:tc>
      </w:tr>
    </w:tbl>
    <w:p w14:paraId="45D95863" w14:textId="63D206C2" w:rsidR="0033495F" w:rsidRPr="004A22EB" w:rsidRDefault="00A63E7E" w:rsidP="00423E32">
      <w:pPr>
        <w:pStyle w:val="LEVEL5"/>
        <w:spacing w:before="20" w:after="20"/>
        <w:rPr>
          <w:color w:val="auto"/>
        </w:rPr>
      </w:pPr>
      <w:bookmarkStart w:id="778" w:name="_Toc173231606"/>
      <w:bookmarkStart w:id="779" w:name="_Toc197783706"/>
      <w:r w:rsidRPr="004A22EB">
        <w:rPr>
          <w:color w:val="auto"/>
        </w:rPr>
        <w:t xml:space="preserve">7.3.2. </w:t>
      </w:r>
      <w:r w:rsidR="0033495F" w:rsidRPr="004A22EB">
        <w:rPr>
          <w:color w:val="auto"/>
        </w:rPr>
        <w:t>Thông số kỹ thuật của LBFCO 22kV-200A cách điện polymer và dây chì lắp đặt ngoài trời:</w:t>
      </w:r>
      <w:bookmarkEnd w:id="778"/>
      <w:bookmarkEnd w:id="779"/>
    </w:p>
    <w:p w14:paraId="3E20B943" w14:textId="77777777" w:rsidR="0033495F" w:rsidRPr="004A22EB" w:rsidRDefault="0033495F">
      <w:pPr>
        <w:numPr>
          <w:ilvl w:val="0"/>
          <w:numId w:val="274"/>
        </w:numPr>
        <w:tabs>
          <w:tab w:val="left" w:pos="1134"/>
        </w:tabs>
        <w:autoSpaceDE w:val="0"/>
        <w:autoSpaceDN w:val="0"/>
        <w:spacing w:before="20" w:after="20"/>
        <w:ind w:left="567" w:hanging="567"/>
        <w:jc w:val="both"/>
        <w:rPr>
          <w:b/>
          <w:bCs/>
          <w:sz w:val="26"/>
          <w:szCs w:val="26"/>
        </w:rPr>
      </w:pPr>
      <w:r w:rsidRPr="004A22EB">
        <w:rPr>
          <w:b/>
          <w:bCs/>
          <w:sz w:val="26"/>
          <w:szCs w:val="26"/>
        </w:rPr>
        <w:t>PHẠM VI ĐIỀU CHỈNH VÀ ĐỐI TƯỢNG ÁP DỤNG</w:t>
      </w:r>
    </w:p>
    <w:p w14:paraId="08701D61"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t>1. Phạm vi điều chỉnh</w:t>
      </w:r>
    </w:p>
    <w:p w14:paraId="5023C424"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 xml:space="preserve">Quy cách kỹ thuật này quy định về yêu cầu kỹ thuật đối với LBFCO 22kV-100A, 200A cách điện polymer và dây chì lắp đặt ngoài trời, dùng trên lưới điện trung áp có cấp điện áp 22kV trong Tổng Công ty Điện lực TP.HCM. </w:t>
      </w:r>
    </w:p>
    <w:p w14:paraId="072871DF"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t xml:space="preserve">2. Đối tượng áp dụng: </w:t>
      </w:r>
    </w:p>
    <w:p w14:paraId="35A534DB"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pacing w:val="2"/>
          <w:sz w:val="26"/>
          <w:szCs w:val="26"/>
          <w:lang w:val="sv-SE"/>
        </w:rPr>
        <w:t xml:space="preserve">Quy cách kỹ thuật </w:t>
      </w:r>
      <w:r w:rsidRPr="004A22EB">
        <w:rPr>
          <w:rFonts w:ascii="Times New Roman" w:hAnsi="Times New Roman"/>
          <w:sz w:val="26"/>
          <w:szCs w:val="26"/>
          <w:lang w:val="sv-SE"/>
        </w:rPr>
        <w:t>này áp dụng đối với các đơn vị trược thuộc Tổng Công ty Điện lực TP.HCM.</w:t>
      </w:r>
    </w:p>
    <w:p w14:paraId="1DE97BEB"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THUẬT NGỮ VÀ CHỮ VIẾT TẮT:</w:t>
      </w:r>
    </w:p>
    <w:p w14:paraId="2143AF5A" w14:textId="77777777" w:rsidR="0033495F" w:rsidRPr="004A22EB" w:rsidRDefault="0033495F" w:rsidP="00423E32">
      <w:pPr>
        <w:tabs>
          <w:tab w:val="left" w:pos="851"/>
          <w:tab w:val="left" w:pos="1134"/>
        </w:tabs>
        <w:spacing w:before="20" w:after="20" w:line="340" w:lineRule="exact"/>
        <w:ind w:firstLine="284"/>
        <w:rPr>
          <w:spacing w:val="4"/>
          <w:sz w:val="26"/>
          <w:szCs w:val="26"/>
          <w:lang w:val="sv-SE" w:eastAsia="zh-CN"/>
        </w:rPr>
      </w:pPr>
      <w:r w:rsidRPr="004A22EB">
        <w:rPr>
          <w:spacing w:val="4"/>
          <w:sz w:val="26"/>
          <w:szCs w:val="26"/>
          <w:lang w:val="sv-SE" w:eastAsia="zh-CN"/>
        </w:rPr>
        <w:t xml:space="preserve">Trong </w:t>
      </w:r>
      <w:r w:rsidRPr="004A22EB">
        <w:rPr>
          <w:spacing w:val="2"/>
          <w:sz w:val="26"/>
          <w:szCs w:val="26"/>
          <w:lang w:val="sv-SE"/>
        </w:rPr>
        <w:t xml:space="preserve">quy cách kỹ thuật </w:t>
      </w:r>
      <w:r w:rsidRPr="004A22EB">
        <w:rPr>
          <w:spacing w:val="4"/>
          <w:sz w:val="26"/>
          <w:szCs w:val="26"/>
          <w:lang w:val="sv-SE" w:eastAsia="zh-CN"/>
        </w:rPr>
        <w:t>này, các thuật ngữ và chữ viết tắt dưới đây được hiểu như sau:</w:t>
      </w:r>
    </w:p>
    <w:p w14:paraId="3CAAE663"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r w:rsidRPr="004A22EB">
        <w:rPr>
          <w:sz w:val="26"/>
          <w:szCs w:val="26"/>
        </w:rPr>
        <w:t>EVN: Tập đoàn Điện lực Việt Nam.</w:t>
      </w:r>
    </w:p>
    <w:p w14:paraId="035543E1"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IEC (International Electrotechnical Commission): Ủy ban kỹ thuật điện Quốc tế.</w:t>
      </w:r>
    </w:p>
    <w:p w14:paraId="7919AF07"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bookmarkStart w:id="780" w:name="_Hlk37762373"/>
      <w:r w:rsidRPr="004A22EB">
        <w:rPr>
          <w:sz w:val="26"/>
          <w:szCs w:val="26"/>
          <w:lang w:val="sv-SE" w:eastAsia="zh-CN"/>
        </w:rPr>
        <w:t>ANSI (American National Standards Institute): Viện Tiêu chuẩn Quốc gia Hoa Kỳ.</w:t>
      </w:r>
    </w:p>
    <w:p w14:paraId="695CAAC3"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UL (Underwriters Laboratories): Tổ chức hợp tác giữa các Phòng thử nghiệm.</w:t>
      </w:r>
    </w:p>
    <w:bookmarkEnd w:id="780"/>
    <w:p w14:paraId="230FD821"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ISO (</w:t>
      </w:r>
      <w:hyperlink r:id="rId28" w:history="1">
        <w:r w:rsidRPr="004A22EB">
          <w:rPr>
            <w:sz w:val="26"/>
            <w:szCs w:val="26"/>
            <w:lang w:val="sv-SE" w:eastAsia="zh-CN"/>
          </w:rPr>
          <w:t>International Organization for Standardization</w:t>
        </w:r>
      </w:hyperlink>
      <w:r w:rsidRPr="004A22EB">
        <w:rPr>
          <w:sz w:val="26"/>
          <w:szCs w:val="26"/>
          <w:lang w:val="sv-SE" w:eastAsia="zh-CN"/>
        </w:rPr>
        <w:t>): Tổ chức tiêu chuẩn hóa Quốc tế.</w:t>
      </w:r>
    </w:p>
    <w:p w14:paraId="31E322EF"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r w:rsidRPr="004A22EB">
        <w:rPr>
          <w:sz w:val="26"/>
          <w:szCs w:val="26"/>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71C00675"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bookmarkStart w:id="781" w:name="_Hlk37762404"/>
      <w:r w:rsidRPr="004A22EB">
        <w:rPr>
          <w:sz w:val="26"/>
          <w:szCs w:val="26"/>
          <w:lang w:val="sv-SE" w:eastAsia="zh-CN"/>
        </w:rPr>
        <w:t>FCO (Fuse Cutout): Cầu chì tự rơi.</w:t>
      </w:r>
    </w:p>
    <w:bookmarkEnd w:id="781"/>
    <w:p w14:paraId="6EC4BC53" w14:textId="77777777" w:rsidR="0033495F" w:rsidRPr="004A22EB" w:rsidRDefault="0033495F">
      <w:pPr>
        <w:numPr>
          <w:ilvl w:val="0"/>
          <w:numId w:val="275"/>
        </w:numPr>
        <w:tabs>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LBFCO (Load Break Fuse Cutout): Cầu chì tự rơi cắt có tải.</w:t>
      </w:r>
    </w:p>
    <w:p w14:paraId="0C79A5E1" w14:textId="77777777" w:rsidR="0033495F" w:rsidRPr="004A22EB" w:rsidRDefault="0033495F">
      <w:pPr>
        <w:numPr>
          <w:ilvl w:val="0"/>
          <w:numId w:val="275"/>
        </w:numPr>
        <w:tabs>
          <w:tab w:val="left" w:pos="851"/>
          <w:tab w:val="left" w:pos="993"/>
          <w:tab w:val="left" w:pos="1134"/>
        </w:tabs>
        <w:spacing w:before="20" w:after="20" w:line="340" w:lineRule="exact"/>
        <w:ind w:left="0" w:firstLine="284"/>
        <w:jc w:val="both"/>
        <w:rPr>
          <w:sz w:val="26"/>
          <w:szCs w:val="26"/>
          <w:lang w:val="sv-SE" w:eastAsia="zh-CN"/>
        </w:rPr>
      </w:pPr>
      <w:r w:rsidRPr="004A22EB">
        <w:rPr>
          <w:sz w:val="26"/>
          <w:szCs w:val="26"/>
          <w:lang w:val="sv-SE"/>
        </w:rPr>
        <w:lastRenderedPageBreak/>
        <w:t>Điện</w:t>
      </w:r>
      <w:r w:rsidRPr="004A22EB">
        <w:rPr>
          <w:sz w:val="26"/>
          <w:szCs w:val="26"/>
        </w:rPr>
        <w:t xml:space="preserve"> áp</w:t>
      </w:r>
      <w:r w:rsidRPr="004A22EB">
        <w:rPr>
          <w:sz w:val="26"/>
          <w:szCs w:val="26"/>
          <w:lang w:val="sv-SE"/>
        </w:rPr>
        <w:t xml:space="preserve"> danh</w:t>
      </w:r>
      <w:r w:rsidRPr="004A22EB">
        <w:rPr>
          <w:sz w:val="26"/>
          <w:szCs w:val="26"/>
        </w:rPr>
        <w:t xml:space="preserve"> định</w:t>
      </w:r>
      <w:r w:rsidRPr="004A22EB">
        <w:rPr>
          <w:sz w:val="26"/>
          <w:szCs w:val="26"/>
          <w:lang w:val="sv-SE"/>
        </w:rPr>
        <w:t xml:space="preserve"> của hệ thống điện (Nominal voltage of a system)</w:t>
      </w:r>
      <w:r w:rsidRPr="004A22EB">
        <w:rPr>
          <w:sz w:val="26"/>
          <w:szCs w:val="26"/>
        </w:rPr>
        <w:t xml:space="preserve">: </w:t>
      </w:r>
      <w:r w:rsidRPr="004A22EB">
        <w:rPr>
          <w:sz w:val="26"/>
          <w:szCs w:val="26"/>
          <w:lang w:val="sv-SE"/>
        </w:rPr>
        <w:t>Là giá trị điện áp thích hợp được dùng để định rõ hoặc nhận dạng một hệ thống điện (theo Quy phạm trang bị điện 2006 - Phần I)</w:t>
      </w:r>
      <w:r w:rsidRPr="004A22EB">
        <w:rPr>
          <w:sz w:val="26"/>
          <w:szCs w:val="26"/>
        </w:rPr>
        <w:t xml:space="preserve">.  </w:t>
      </w:r>
    </w:p>
    <w:p w14:paraId="31DD679B" w14:textId="77777777" w:rsidR="0033495F" w:rsidRPr="004A22EB" w:rsidRDefault="0033495F">
      <w:pPr>
        <w:numPr>
          <w:ilvl w:val="0"/>
          <w:numId w:val="275"/>
        </w:numPr>
        <w:tabs>
          <w:tab w:val="left" w:pos="851"/>
          <w:tab w:val="left" w:pos="993"/>
          <w:tab w:val="left" w:pos="1134"/>
        </w:tabs>
        <w:spacing w:before="20" w:after="20" w:line="360" w:lineRule="exact"/>
        <w:ind w:left="0" w:firstLine="284"/>
        <w:jc w:val="both"/>
        <w:rPr>
          <w:sz w:val="26"/>
          <w:szCs w:val="26"/>
          <w:lang w:val="sv-SE" w:eastAsia="zh-CN"/>
        </w:rPr>
      </w:pPr>
      <w:r w:rsidRPr="004A22EB">
        <w:rPr>
          <w:sz w:val="26"/>
          <w:szCs w:val="26"/>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4A22EB">
        <w:rPr>
          <w:sz w:val="26"/>
          <w:szCs w:val="26"/>
        </w:rPr>
        <w:t xml:space="preserve">.  </w:t>
      </w:r>
    </w:p>
    <w:p w14:paraId="15DC67FF" w14:textId="77777777" w:rsidR="0033495F" w:rsidRPr="004A22EB" w:rsidRDefault="0033495F">
      <w:pPr>
        <w:numPr>
          <w:ilvl w:val="0"/>
          <w:numId w:val="275"/>
        </w:numPr>
        <w:tabs>
          <w:tab w:val="left" w:pos="851"/>
          <w:tab w:val="left" w:pos="993"/>
          <w:tab w:val="left" w:pos="1134"/>
        </w:tabs>
        <w:spacing w:before="20" w:after="20" w:line="360" w:lineRule="exact"/>
        <w:ind w:left="0" w:firstLine="284"/>
        <w:jc w:val="both"/>
        <w:rPr>
          <w:sz w:val="26"/>
          <w:szCs w:val="26"/>
          <w:lang w:val="sv-SE"/>
        </w:rPr>
      </w:pPr>
      <w:r w:rsidRPr="004A22EB">
        <w:rPr>
          <w:sz w:val="26"/>
          <w:szCs w:val="26"/>
          <w:lang w:val="sv-SE"/>
        </w:rPr>
        <w:t>Tần số định mức (rated frequency): Tần số tại đó thiết bị được thiết kế để làm việc.</w:t>
      </w:r>
    </w:p>
    <w:p w14:paraId="438E6E70" w14:textId="77777777" w:rsidR="0033495F" w:rsidRPr="004A22EB" w:rsidRDefault="0033495F">
      <w:pPr>
        <w:numPr>
          <w:ilvl w:val="0"/>
          <w:numId w:val="275"/>
        </w:numPr>
        <w:tabs>
          <w:tab w:val="left" w:pos="851"/>
          <w:tab w:val="left" w:pos="993"/>
          <w:tab w:val="left" w:pos="1134"/>
        </w:tabs>
        <w:spacing w:before="20" w:after="20" w:line="360" w:lineRule="exact"/>
        <w:ind w:left="0" w:firstLine="284"/>
        <w:jc w:val="both"/>
        <w:rPr>
          <w:sz w:val="26"/>
          <w:szCs w:val="26"/>
          <w:lang w:val="sv-SE"/>
        </w:rPr>
      </w:pPr>
      <w:r w:rsidRPr="004A22EB">
        <w:rPr>
          <w:sz w:val="26"/>
          <w:szCs w:val="26"/>
          <w:lang w:val="sv-SE"/>
        </w:rPr>
        <w:t>Cấp chịu đựng xung sét cơ bản của cách điện (BIL): Là một cấp cách điện xác định được biểu diễn bằng kV của giá trị đỉnh của một xung sét tiêu chuẩn.</w:t>
      </w:r>
    </w:p>
    <w:p w14:paraId="4A2F9F7F" w14:textId="77777777" w:rsidR="0033495F" w:rsidRPr="004A22EB" w:rsidRDefault="0033495F" w:rsidP="00423E32">
      <w:pPr>
        <w:tabs>
          <w:tab w:val="left" w:pos="851"/>
          <w:tab w:val="left" w:pos="1134"/>
        </w:tabs>
        <w:spacing w:before="20" w:after="20" w:line="360" w:lineRule="exact"/>
        <w:ind w:firstLine="284"/>
        <w:rPr>
          <w:sz w:val="26"/>
          <w:szCs w:val="26"/>
          <w:lang w:val="sv-SE"/>
        </w:rPr>
      </w:pPr>
      <w:r w:rsidRPr="004A22EB">
        <w:rPr>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200698B1"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CHUNG</w:t>
      </w:r>
    </w:p>
    <w:p w14:paraId="381C71B4" w14:textId="77777777" w:rsidR="0033495F" w:rsidRPr="004A22EB" w:rsidRDefault="0033495F">
      <w:pPr>
        <w:numPr>
          <w:ilvl w:val="0"/>
          <w:numId w:val="109"/>
        </w:numPr>
        <w:tabs>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88"/>
        <w:gridCol w:w="3954"/>
      </w:tblGrid>
      <w:tr w:rsidR="004A22EB" w:rsidRPr="004A22EB" w14:paraId="3F579C49" w14:textId="77777777" w:rsidTr="00AB2098">
        <w:trPr>
          <w:jc w:val="center"/>
        </w:trPr>
        <w:tc>
          <w:tcPr>
            <w:tcW w:w="5088" w:type="dxa"/>
          </w:tcPr>
          <w:p w14:paraId="3642D118"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Nhiệt độ môi trường lớn nhất</w:t>
            </w:r>
          </w:p>
        </w:tc>
        <w:tc>
          <w:tcPr>
            <w:tcW w:w="3954" w:type="dxa"/>
            <w:vAlign w:val="center"/>
          </w:tcPr>
          <w:p w14:paraId="3C5C633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785A1486" w14:textId="77777777" w:rsidTr="00AB2098">
        <w:trPr>
          <w:jc w:val="center"/>
        </w:trPr>
        <w:tc>
          <w:tcPr>
            <w:tcW w:w="5088" w:type="dxa"/>
          </w:tcPr>
          <w:p w14:paraId="1F136BCC" w14:textId="77777777" w:rsidR="0033495F" w:rsidRPr="004A22EB" w:rsidRDefault="0033495F" w:rsidP="00423E32">
            <w:pPr>
              <w:tabs>
                <w:tab w:val="left" w:pos="1134"/>
              </w:tabs>
              <w:spacing w:before="20" w:after="20"/>
              <w:ind w:left="567" w:hanging="567"/>
              <w:rPr>
                <w:sz w:val="26"/>
                <w:szCs w:val="26"/>
              </w:rPr>
            </w:pPr>
            <w:r w:rsidRPr="004A22EB">
              <w:rPr>
                <w:sz w:val="26"/>
                <w:szCs w:val="26"/>
              </w:rPr>
              <w:t>Nhiệt độ môi trường nhỏ nhất</w:t>
            </w:r>
          </w:p>
        </w:tc>
        <w:tc>
          <w:tcPr>
            <w:tcW w:w="3954" w:type="dxa"/>
            <w:vAlign w:val="center"/>
          </w:tcPr>
          <w:p w14:paraId="471B2B5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5B841E3D" w14:textId="77777777" w:rsidTr="00AB2098">
        <w:trPr>
          <w:jc w:val="center"/>
        </w:trPr>
        <w:tc>
          <w:tcPr>
            <w:tcW w:w="5088" w:type="dxa"/>
          </w:tcPr>
          <w:p w14:paraId="32D23ECF" w14:textId="77777777" w:rsidR="0033495F" w:rsidRPr="004A22EB" w:rsidRDefault="0033495F" w:rsidP="00423E32">
            <w:pPr>
              <w:tabs>
                <w:tab w:val="left" w:pos="1134"/>
              </w:tabs>
              <w:spacing w:before="20" w:after="20"/>
              <w:ind w:left="567" w:hanging="567"/>
              <w:rPr>
                <w:sz w:val="26"/>
                <w:szCs w:val="26"/>
              </w:rPr>
            </w:pPr>
            <w:r w:rsidRPr="004A22EB">
              <w:rPr>
                <w:sz w:val="26"/>
                <w:szCs w:val="26"/>
              </w:rPr>
              <w:t>Khí hậu</w:t>
            </w:r>
          </w:p>
        </w:tc>
        <w:tc>
          <w:tcPr>
            <w:tcW w:w="3954" w:type="dxa"/>
            <w:vAlign w:val="center"/>
          </w:tcPr>
          <w:p w14:paraId="46C054D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Nhiệt đới, nóng ẩm</w:t>
            </w:r>
          </w:p>
        </w:tc>
      </w:tr>
      <w:tr w:rsidR="004A22EB" w:rsidRPr="004A22EB" w14:paraId="4A981A29" w14:textId="77777777" w:rsidTr="00AB2098">
        <w:trPr>
          <w:jc w:val="center"/>
        </w:trPr>
        <w:tc>
          <w:tcPr>
            <w:tcW w:w="5088" w:type="dxa"/>
          </w:tcPr>
          <w:p w14:paraId="7688EB57"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ẩm tương đối cao nhất</w:t>
            </w:r>
          </w:p>
        </w:tc>
        <w:tc>
          <w:tcPr>
            <w:tcW w:w="3954" w:type="dxa"/>
            <w:vAlign w:val="center"/>
          </w:tcPr>
          <w:p w14:paraId="7DB958F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r>
      <w:tr w:rsidR="004A22EB" w:rsidRPr="004A22EB" w14:paraId="3EF30FBA" w14:textId="77777777" w:rsidTr="00AB2098">
        <w:trPr>
          <w:jc w:val="center"/>
        </w:trPr>
        <w:tc>
          <w:tcPr>
            <w:tcW w:w="5088" w:type="dxa"/>
          </w:tcPr>
          <w:p w14:paraId="4830638C"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cao lắp đặt thiết bị so với  mực nước biển</w:t>
            </w:r>
          </w:p>
        </w:tc>
        <w:tc>
          <w:tcPr>
            <w:tcW w:w="3954" w:type="dxa"/>
            <w:vAlign w:val="center"/>
          </w:tcPr>
          <w:p w14:paraId="0367C4B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Đến 1.000 m</w:t>
            </w:r>
          </w:p>
        </w:tc>
      </w:tr>
      <w:tr w:rsidR="004A22EB" w:rsidRPr="004A22EB" w14:paraId="5A786384" w14:textId="77777777" w:rsidTr="00AB2098">
        <w:trPr>
          <w:jc w:val="center"/>
        </w:trPr>
        <w:tc>
          <w:tcPr>
            <w:tcW w:w="5088" w:type="dxa"/>
            <w:shd w:val="clear" w:color="auto" w:fill="auto"/>
          </w:tcPr>
          <w:p w14:paraId="0DAF2B97" w14:textId="77777777" w:rsidR="0033495F" w:rsidRPr="004A22EB" w:rsidRDefault="0033495F" w:rsidP="00423E32">
            <w:pPr>
              <w:tabs>
                <w:tab w:val="left" w:pos="1134"/>
              </w:tabs>
              <w:spacing w:before="20" w:after="20"/>
              <w:ind w:left="567" w:hanging="567"/>
              <w:rPr>
                <w:sz w:val="26"/>
                <w:szCs w:val="26"/>
              </w:rPr>
            </w:pPr>
            <w:r w:rsidRPr="004A22EB">
              <w:rPr>
                <w:sz w:val="26"/>
                <w:szCs w:val="26"/>
              </w:rPr>
              <w:t>Vận tốc gió lớn nhất</w:t>
            </w:r>
          </w:p>
        </w:tc>
        <w:tc>
          <w:tcPr>
            <w:tcW w:w="3954" w:type="dxa"/>
            <w:shd w:val="clear" w:color="auto" w:fill="auto"/>
            <w:vAlign w:val="center"/>
          </w:tcPr>
          <w:p w14:paraId="1427EB3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160 km/h</w:t>
            </w:r>
          </w:p>
        </w:tc>
      </w:tr>
    </w:tbl>
    <w:p w14:paraId="578EAF6B" w14:textId="77777777" w:rsidR="0033495F" w:rsidRPr="004A22EB" w:rsidRDefault="0033495F" w:rsidP="00423E32">
      <w:pPr>
        <w:pStyle w:val="ndieund"/>
        <w:tabs>
          <w:tab w:val="left" w:pos="851"/>
          <w:tab w:val="left" w:pos="1134"/>
        </w:tabs>
        <w:spacing w:before="20" w:after="20"/>
        <w:ind w:firstLine="284"/>
        <w:rPr>
          <w:rFonts w:ascii="Times New Roman" w:hAnsi="Times New Roman"/>
          <w:sz w:val="26"/>
          <w:szCs w:val="26"/>
          <w:lang w:val="pt-BR"/>
        </w:rPr>
      </w:pPr>
      <w:r w:rsidRPr="004A22EB">
        <w:rPr>
          <w:rFonts w:ascii="Times New Roman" w:hAnsi="Times New Roman"/>
          <w:sz w:val="26"/>
          <w:szCs w:val="26"/>
          <w:lang w:val="pt-BR"/>
        </w:rPr>
        <w:t xml:space="preserve">Lưu ý: </w:t>
      </w:r>
    </w:p>
    <w:p w14:paraId="17EC8E5D" w14:textId="77777777" w:rsidR="0033495F" w:rsidRPr="004A22EB" w:rsidRDefault="0033495F" w:rsidP="00423E32">
      <w:pPr>
        <w:pStyle w:val="ndieund"/>
        <w:tabs>
          <w:tab w:val="left" w:pos="851"/>
          <w:tab w:val="left" w:pos="1134"/>
        </w:tabs>
        <w:spacing w:before="20" w:after="20"/>
        <w:ind w:firstLine="284"/>
        <w:rPr>
          <w:rFonts w:ascii="Times New Roman" w:hAnsi="Times New Roman"/>
          <w:sz w:val="26"/>
          <w:szCs w:val="26"/>
          <w:lang w:val="pt-BR"/>
        </w:rPr>
      </w:pPr>
      <w:r w:rsidRPr="004A22EB">
        <w:rPr>
          <w:rFonts w:ascii="Times New Roman" w:hAnsi="Times New Roman"/>
          <w:sz w:val="26"/>
          <w:szCs w:val="26"/>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691E4E3D" w14:textId="77777777" w:rsidR="0033495F" w:rsidRPr="004A22EB" w:rsidRDefault="0033495F">
      <w:pPr>
        <w:numPr>
          <w:ilvl w:val="0"/>
          <w:numId w:val="109"/>
        </w:numPr>
        <w:tabs>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vận hành của hệ thống điện</w:t>
      </w:r>
    </w:p>
    <w:tbl>
      <w:tblPr>
        <w:tblW w:w="899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64"/>
        <w:gridCol w:w="3628"/>
      </w:tblGrid>
      <w:tr w:rsidR="004A22EB" w:rsidRPr="004A22EB" w14:paraId="72316AAE" w14:textId="77777777" w:rsidTr="00AB2098">
        <w:trPr>
          <w:trHeight w:val="360"/>
          <w:jc w:val="center"/>
        </w:trPr>
        <w:tc>
          <w:tcPr>
            <w:tcW w:w="5364" w:type="dxa"/>
            <w:vAlign w:val="center"/>
          </w:tcPr>
          <w:p w14:paraId="4AAC6CCD" w14:textId="77777777" w:rsidR="0033495F" w:rsidRPr="004A22EB" w:rsidRDefault="0033495F" w:rsidP="00423E32">
            <w:pPr>
              <w:tabs>
                <w:tab w:val="left" w:pos="1134"/>
              </w:tabs>
              <w:spacing w:before="20" w:after="20"/>
              <w:ind w:left="567" w:hanging="567"/>
              <w:rPr>
                <w:sz w:val="26"/>
                <w:szCs w:val="26"/>
                <w:lang w:val="pt-BR"/>
              </w:rPr>
            </w:pPr>
            <w:bookmarkStart w:id="782" w:name="_Hlk37762593"/>
            <w:r w:rsidRPr="004A22EB">
              <w:rPr>
                <w:sz w:val="26"/>
                <w:szCs w:val="26"/>
                <w:lang w:val="pt-BR"/>
              </w:rPr>
              <w:t>Điện áp danh định của hệ thống (kV)</w:t>
            </w:r>
          </w:p>
        </w:tc>
        <w:tc>
          <w:tcPr>
            <w:tcW w:w="3628" w:type="dxa"/>
            <w:vAlign w:val="center"/>
          </w:tcPr>
          <w:p w14:paraId="53D6CAD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22</w:t>
            </w:r>
          </w:p>
        </w:tc>
      </w:tr>
      <w:tr w:rsidR="004A22EB" w:rsidRPr="004A22EB" w14:paraId="40D11AFB" w14:textId="77777777" w:rsidTr="00AB2098">
        <w:trPr>
          <w:trHeight w:val="360"/>
          <w:jc w:val="center"/>
        </w:trPr>
        <w:tc>
          <w:tcPr>
            <w:tcW w:w="5364" w:type="dxa"/>
            <w:vAlign w:val="center"/>
          </w:tcPr>
          <w:p w14:paraId="6CD692B7" w14:textId="77777777" w:rsidR="0033495F" w:rsidRPr="004A22EB" w:rsidRDefault="0033495F" w:rsidP="00423E32">
            <w:pPr>
              <w:tabs>
                <w:tab w:val="left" w:pos="1134"/>
              </w:tabs>
              <w:spacing w:before="20" w:after="20"/>
              <w:ind w:left="567" w:hanging="567"/>
              <w:rPr>
                <w:sz w:val="26"/>
                <w:szCs w:val="26"/>
              </w:rPr>
            </w:pPr>
            <w:r w:rsidRPr="004A22EB">
              <w:rPr>
                <w:sz w:val="26"/>
                <w:szCs w:val="26"/>
              </w:rPr>
              <w:t>Sơ đồ</w:t>
            </w:r>
          </w:p>
        </w:tc>
        <w:tc>
          <w:tcPr>
            <w:tcW w:w="3628" w:type="dxa"/>
            <w:vAlign w:val="center"/>
          </w:tcPr>
          <w:p w14:paraId="7EC759E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3 pha</w:t>
            </w:r>
          </w:p>
        </w:tc>
      </w:tr>
      <w:tr w:rsidR="004A22EB" w:rsidRPr="004A22EB" w14:paraId="779C48F7" w14:textId="77777777" w:rsidTr="00AB2098">
        <w:trPr>
          <w:trHeight w:val="360"/>
          <w:jc w:val="center"/>
        </w:trPr>
        <w:tc>
          <w:tcPr>
            <w:tcW w:w="5364" w:type="dxa"/>
            <w:vAlign w:val="center"/>
          </w:tcPr>
          <w:p w14:paraId="3104F935"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Chế độ nối đất trung tính</w:t>
            </w:r>
          </w:p>
        </w:tc>
        <w:tc>
          <w:tcPr>
            <w:tcW w:w="3628" w:type="dxa"/>
            <w:vAlign w:val="center"/>
          </w:tcPr>
          <w:p w14:paraId="26D940E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Trung tính nối đất trực tiếp</w:t>
            </w:r>
          </w:p>
        </w:tc>
      </w:tr>
      <w:tr w:rsidR="004A22EB" w:rsidRPr="004A22EB" w14:paraId="58648B59" w14:textId="77777777" w:rsidTr="00AB2098">
        <w:trPr>
          <w:trHeight w:val="360"/>
          <w:jc w:val="center"/>
        </w:trPr>
        <w:tc>
          <w:tcPr>
            <w:tcW w:w="5364" w:type="dxa"/>
            <w:vAlign w:val="center"/>
          </w:tcPr>
          <w:p w14:paraId="41A82484" w14:textId="77777777" w:rsidR="0033495F" w:rsidRPr="004A22EB" w:rsidRDefault="0033495F" w:rsidP="00423E32">
            <w:pPr>
              <w:tabs>
                <w:tab w:val="left" w:pos="1134"/>
              </w:tabs>
              <w:spacing w:before="20" w:after="20"/>
              <w:ind w:left="567" w:hanging="567"/>
              <w:rPr>
                <w:sz w:val="26"/>
                <w:szCs w:val="26"/>
              </w:rPr>
            </w:pPr>
            <w:r w:rsidRPr="004A22EB">
              <w:rPr>
                <w:sz w:val="26"/>
                <w:szCs w:val="26"/>
              </w:rPr>
              <w:t>Điện áp làm việc lớn nhất của thiết bị (kV)</w:t>
            </w:r>
          </w:p>
        </w:tc>
        <w:tc>
          <w:tcPr>
            <w:tcW w:w="3628" w:type="dxa"/>
            <w:vAlign w:val="center"/>
          </w:tcPr>
          <w:p w14:paraId="6A8DAE4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24</w:t>
            </w:r>
          </w:p>
        </w:tc>
      </w:tr>
      <w:tr w:rsidR="004A22EB" w:rsidRPr="004A22EB" w14:paraId="32364588" w14:textId="77777777" w:rsidTr="00AB2098">
        <w:trPr>
          <w:trHeight w:val="360"/>
          <w:jc w:val="center"/>
        </w:trPr>
        <w:tc>
          <w:tcPr>
            <w:tcW w:w="5364" w:type="dxa"/>
            <w:vAlign w:val="center"/>
          </w:tcPr>
          <w:p w14:paraId="2442CB32"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(Hz)</w:t>
            </w:r>
          </w:p>
        </w:tc>
        <w:tc>
          <w:tcPr>
            <w:tcW w:w="3628" w:type="dxa"/>
            <w:vAlign w:val="center"/>
          </w:tcPr>
          <w:p w14:paraId="317A0C4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r>
    </w:tbl>
    <w:bookmarkEnd w:id="782"/>
    <w:p w14:paraId="6716334B" w14:textId="77777777" w:rsidR="0033495F" w:rsidRPr="004A22EB" w:rsidRDefault="0033495F">
      <w:pPr>
        <w:numPr>
          <w:ilvl w:val="0"/>
          <w:numId w:val="109"/>
        </w:numPr>
        <w:tabs>
          <w:tab w:val="left" w:pos="540"/>
          <w:tab w:val="left" w:pos="1134"/>
        </w:tabs>
        <w:autoSpaceDE w:val="0"/>
        <w:autoSpaceDN w:val="0"/>
        <w:spacing w:before="20" w:after="20"/>
        <w:ind w:left="567" w:hanging="567"/>
        <w:jc w:val="both"/>
        <w:rPr>
          <w:b/>
          <w:bCs/>
          <w:sz w:val="26"/>
          <w:szCs w:val="26"/>
          <w:lang w:val="pt-BR"/>
        </w:rPr>
      </w:pPr>
      <w:r w:rsidRPr="004A22EB">
        <w:rPr>
          <w:b/>
          <w:sz w:val="26"/>
          <w:szCs w:val="26"/>
          <w:lang w:val="pt-BR"/>
        </w:rPr>
        <w:t>Chứng</w:t>
      </w:r>
      <w:r w:rsidRPr="004A22EB">
        <w:rPr>
          <w:b/>
          <w:bCs/>
          <w:sz w:val="26"/>
          <w:szCs w:val="26"/>
          <w:lang w:val="pt-BR"/>
        </w:rPr>
        <w:t xml:space="preserve"> chỉ </w:t>
      </w:r>
      <w:r w:rsidRPr="004A22EB">
        <w:rPr>
          <w:b/>
          <w:sz w:val="26"/>
          <w:szCs w:val="26"/>
          <w:lang w:val="pt-BR"/>
        </w:rPr>
        <w:t>chất</w:t>
      </w:r>
      <w:r w:rsidRPr="004A22EB">
        <w:rPr>
          <w:b/>
          <w:bCs/>
          <w:sz w:val="26"/>
          <w:szCs w:val="26"/>
          <w:lang w:val="pt-BR"/>
        </w:rPr>
        <w:t xml:space="preserve"> lượng</w:t>
      </w:r>
    </w:p>
    <w:p w14:paraId="59BAA99F" w14:textId="77777777" w:rsidR="0033495F" w:rsidRPr="004A22EB" w:rsidRDefault="0033495F" w:rsidP="00423E32">
      <w:pPr>
        <w:pStyle w:val="BodyText"/>
        <w:tabs>
          <w:tab w:val="left" w:pos="851"/>
          <w:tab w:val="left" w:pos="1134"/>
        </w:tabs>
        <w:spacing w:before="20" w:after="20" w:line="360" w:lineRule="exact"/>
        <w:ind w:firstLine="284"/>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14:paraId="690A2FBF" w14:textId="77777777" w:rsidR="0033495F" w:rsidRPr="004A22EB" w:rsidRDefault="0033495F" w:rsidP="00423E32">
      <w:pPr>
        <w:pStyle w:val="BodyText"/>
        <w:tabs>
          <w:tab w:val="left" w:pos="851"/>
          <w:tab w:val="left" w:pos="1134"/>
        </w:tabs>
        <w:spacing w:before="20" w:after="20" w:line="360" w:lineRule="exact"/>
        <w:ind w:firstLine="284"/>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an toàn cháy nổ, môi trường, sở hữu trí tuệ, nhãn mác v.v.</w:t>
      </w:r>
    </w:p>
    <w:p w14:paraId="46D69D4F"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bCs/>
          <w:sz w:val="26"/>
          <w:szCs w:val="26"/>
        </w:rPr>
      </w:pPr>
      <w:r w:rsidRPr="004A22EB">
        <w:rPr>
          <w:b/>
          <w:bCs/>
          <w:sz w:val="26"/>
          <w:szCs w:val="26"/>
        </w:rPr>
        <w:t xml:space="preserve">YÊU CẦU CHUNG CỦA LBFCO </w:t>
      </w:r>
      <w:r w:rsidRPr="004A22EB">
        <w:rPr>
          <w:b/>
          <w:sz w:val="26"/>
          <w:szCs w:val="26"/>
          <w:lang w:val="pt-BR"/>
        </w:rPr>
        <w:t>22kV</w:t>
      </w:r>
      <w:r w:rsidRPr="004A22EB">
        <w:rPr>
          <w:b/>
          <w:bCs/>
          <w:sz w:val="26"/>
          <w:szCs w:val="26"/>
        </w:rPr>
        <w:t xml:space="preserve"> – 100A, 200A CÁCH ĐIỆN POLYMER</w:t>
      </w:r>
    </w:p>
    <w:p w14:paraId="325DC142"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lastRenderedPageBreak/>
        <w:t>1. Cầu chì tự rơi cắt có tải (LBFCO) là loại 1 pha, lắp đặt ngoài trời, trên cột điện. LBFCO phải có bộ phận ngắt hồ quang, được sử dụng như dao cắt phụ tải cho phép đóng/cắt có tải. Bộ phận ngắt hồ quang phải được làm từ vật liệu chống cháy. Thiết kế LBFCO bao gồm các bộ phận: Cách điện, cần cầu chì, dây chì (với dòng điện định mức phù hợp), bộ phận ngắt hồ quang, bộ giá đỡ lắp trên xà, bu lông, đai ốc, vòng đệm v.v.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 Yêu cầu kỹ thuật của dây chì: Theo quy định tại Chương VII.</w:t>
      </w:r>
    </w:p>
    <w:p w14:paraId="51CBC77C"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2. Thiết bị được chế tạo, thử nghiệm theo tiêu chuẩn IEC 60282-2, IEC 61109, ANSI C37.41, ANSI C37.42 hoặc các tiêu chuẩn tương đương.</w:t>
      </w:r>
    </w:p>
    <w:p w14:paraId="11B0B6F8"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3. Các yêu cầu về thử nghiệm:</w:t>
      </w:r>
    </w:p>
    <w:p w14:paraId="4367F02E"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a. Thử nghiệm xuất xưởng (Routine test): </w:t>
      </w:r>
    </w:p>
    <w:p w14:paraId="0575F55F"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Thử nghiệm xuất xưởng được thực hiện bởi Nhà sản xuất trên mỗi sản phẩm sản xuất ra tại Nhà sản xuất. Việc thử nghiệm xuất xưởng được thực hiện theo tiêu chuẩn sản xuất tương ứng, bao gồm các hạng mục sau đây:</w:t>
      </w:r>
    </w:p>
    <w:p w14:paraId="1952FD21"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Kiểm tra ngoại quan (Visual inspection).</w:t>
      </w:r>
    </w:p>
    <w:p w14:paraId="1FC596A2"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chịu đựng điện áp tần số công nghiệp 50 Hz, 1 phút (Power-frequency withstand voltage test).</w:t>
      </w:r>
    </w:p>
    <w:p w14:paraId="7A308EC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thao tác cơ khí (Mechanical operation test).</w:t>
      </w:r>
    </w:p>
    <w:p w14:paraId="33E35964"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b. Thử nghiệm điển hình (Design/type test): </w:t>
      </w:r>
    </w:p>
    <w:p w14:paraId="33E9222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60282-2, IEC 61109, ANSI C37.41, ANSI C37.42 hoặc tiêu chuẩn tương đương áp dụng cho LBFCO và phần cách điện Polymer, bao gồm những hạng mục thử nghiệm sau đây:</w:t>
      </w:r>
    </w:p>
    <w:p w14:paraId="11D0F1D1"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b.1. Đối với LBFCO:</w:t>
      </w:r>
    </w:p>
    <w:p w14:paraId="17D98DC2"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điện môi (Dielectric test).</w:t>
      </w:r>
    </w:p>
    <w:p w14:paraId="1020131C"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khả năng cắt (Interrupting/Breaking tests).</w:t>
      </w:r>
    </w:p>
    <w:p w14:paraId="3989E586"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độ tăng nhiệt (Temperature rise tests).</w:t>
      </w:r>
    </w:p>
    <w:p w14:paraId="7A37230A"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ảnh hưởng tần số radio (Radio-influence tests).</w:t>
      </w:r>
    </w:p>
    <w:p w14:paraId="30481CE9"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áp suất tĩnh (Expandable cap static relief pressure tests).</w:t>
      </w:r>
    </w:p>
    <w:p w14:paraId="5989EE3C"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cắt tải (Load break test).</w:t>
      </w:r>
    </w:p>
    <w:p w14:paraId="1B855A9A"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khả năng chống cháy của buồng dập hồ quang.</w:t>
      </w:r>
    </w:p>
    <w:p w14:paraId="65F18183"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độ bền cơ khí (Mechanical tests).</w:t>
      </w:r>
    </w:p>
    <w:p w14:paraId="7D0267F0"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b.2. Đối với cách điện Polymer:</w:t>
      </w:r>
    </w:p>
    <w:p w14:paraId="605A4ADC"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rạn nứt và ăn mòn của vỏ cách điện (Test housing: tracking and erosion test).</w:t>
      </w:r>
    </w:p>
    <w:p w14:paraId="02F6D0B0"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độ cứng của vỏ cách điện (Hardness test) có so sánh giá trị ban đầu.</w:t>
      </w:r>
    </w:p>
    <w:p w14:paraId="51B09F97"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lão hóa thời tiết bằng tia UV trong 1000 giờ (Accelerated weathering test) theo IEC 62217.</w:t>
      </w:r>
    </w:p>
    <w:p w14:paraId="7FE751C6"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lastRenderedPageBreak/>
        <w:t>-  Thử nghiệm vật liệu lõi (Tests for core material).</w:t>
      </w:r>
    </w:p>
    <w:p w14:paraId="68391BA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chống cháy (Flammability test).</w:t>
      </w:r>
    </w:p>
    <w:p w14:paraId="71E7BAB3"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c. Thử nghiệm nghiệm thu sự phù hợp (Conformance test): </w:t>
      </w:r>
    </w:p>
    <w:p w14:paraId="61F252B8"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Trường hợp cần thiết, trong quá trình giao hàng, Đơn vị có thể yêu cầu nhà sản xuất (hoặc đơn vị cấp hàng) thực hiện lấy mẫu ngẫu nhiên LBFCO từ lô hàng để thực hiện thí nghiệm, kiểm tra chất lượng hàng hóa so với cam kết trong Hợp đồng. Việc thử nghiệm nghiệm thu được thực hiện bởi Phòng thử nghiệm độc lập (</w:t>
      </w:r>
      <w:r w:rsidRPr="004A22EB">
        <w:rPr>
          <w:sz w:val="26"/>
          <w:szCs w:val="26"/>
          <w:lang w:val="zh-CN"/>
        </w:rPr>
        <w:t>đạt chứng chỉ ISO/IEC 17025</w:t>
      </w:r>
      <w:r w:rsidRPr="004A22EB">
        <w:rPr>
          <w:sz w:val="26"/>
          <w:szCs w:val="26"/>
        </w:rPr>
        <w:t>) với các hạng mục sau:</w:t>
      </w:r>
    </w:p>
    <w:p w14:paraId="285C5A0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chịu đựng điện áp tần số công nghiệp - khô (Power-frequency dry-withstand voltage test).</w:t>
      </w:r>
    </w:p>
    <w:p w14:paraId="79F76C33"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độ bền cơ khí (Mechanical tests).</w:t>
      </w:r>
    </w:p>
    <w:p w14:paraId="23FEEBAC"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4. Bản vẽ và tài liệu kỹ thuật:</w:t>
      </w:r>
    </w:p>
    <w:p w14:paraId="05A3E4C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Thiết bị phải được cung cấp bản vẽ và tài liệu kỹ thuật sau:</w:t>
      </w:r>
      <w:r w:rsidRPr="004A22EB">
        <w:rPr>
          <w:sz w:val="26"/>
          <w:szCs w:val="26"/>
        </w:rPr>
        <w:tab/>
      </w:r>
    </w:p>
    <w:p w14:paraId="7B8D529A" w14:textId="77777777" w:rsidR="0033495F" w:rsidRPr="004A22EB" w:rsidRDefault="0033495F">
      <w:pPr>
        <w:pStyle w:val="ListParagraph"/>
        <w:numPr>
          <w:ilvl w:val="0"/>
          <w:numId w:val="111"/>
        </w:numPr>
        <w:tabs>
          <w:tab w:val="left" w:pos="851"/>
          <w:tab w:val="left" w:pos="1134"/>
        </w:tabs>
        <w:spacing w:before="20" w:after="20" w:line="34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Bản vẽ tổng thể bao gồm kích thước và khối lượng.</w:t>
      </w:r>
    </w:p>
    <w:p w14:paraId="77A6DEBE" w14:textId="77777777" w:rsidR="0033495F" w:rsidRPr="004A22EB" w:rsidRDefault="0033495F">
      <w:pPr>
        <w:pStyle w:val="ListParagraph"/>
        <w:numPr>
          <w:ilvl w:val="0"/>
          <w:numId w:val="111"/>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vi-VN"/>
        </w:rPr>
      </w:pPr>
      <w:r w:rsidRPr="004A22EB">
        <w:rPr>
          <w:rFonts w:ascii="Times New Roman" w:hAnsi="Times New Roman"/>
          <w:spacing w:val="-6"/>
          <w:sz w:val="26"/>
          <w:szCs w:val="26"/>
          <w:lang w:val="vi-VN"/>
        </w:rPr>
        <w:t>Tài liệu hướng dẫn lắp đặt, vận hành, sửa chữa và bảo dưỡng thiết bị, phụ kiện.</w:t>
      </w:r>
    </w:p>
    <w:p w14:paraId="57BC2884" w14:textId="77777777" w:rsidR="0033495F" w:rsidRPr="004A22EB" w:rsidRDefault="0033495F">
      <w:pPr>
        <w:pStyle w:val="ListParagraph"/>
        <w:numPr>
          <w:ilvl w:val="0"/>
          <w:numId w:val="111"/>
        </w:numPr>
        <w:tabs>
          <w:tab w:val="left" w:pos="851"/>
          <w:tab w:val="left" w:pos="1134"/>
        </w:tabs>
        <w:spacing w:before="20" w:after="20" w:line="340" w:lineRule="exact"/>
        <w:ind w:left="0" w:firstLine="284"/>
        <w:contextualSpacing w:val="0"/>
        <w:jc w:val="both"/>
        <w:rPr>
          <w:rStyle w:val="fontstyle01"/>
          <w:rFonts w:ascii="Times New Roman" w:hAnsi="Times New Roman"/>
          <w:b/>
          <w:bCs/>
          <w:color w:val="auto"/>
          <w:lang w:val="vi-VN"/>
        </w:rPr>
      </w:pPr>
      <w:r w:rsidRPr="004A22EB">
        <w:rPr>
          <w:rFonts w:ascii="Times New Roman" w:hAnsi="Times New Roman"/>
          <w:sz w:val="26"/>
          <w:szCs w:val="26"/>
          <w:lang w:val="vi-VN"/>
        </w:rPr>
        <w:t>Các biên bản thử nghiệm và giấy chứng nhận quản lý chất lượng</w:t>
      </w:r>
      <w:r w:rsidRPr="004A22EB">
        <w:rPr>
          <w:rFonts w:ascii="Times New Roman" w:hAnsi="Times New Roman"/>
          <w:sz w:val="26"/>
          <w:szCs w:val="26"/>
        </w:rPr>
        <w:t xml:space="preserve"> ISO</w:t>
      </w:r>
      <w:r w:rsidRPr="004A22EB">
        <w:rPr>
          <w:rFonts w:ascii="Times New Roman" w:hAnsi="Times New Roman"/>
          <w:sz w:val="26"/>
          <w:szCs w:val="26"/>
          <w:lang w:val="vi-VN"/>
        </w:rPr>
        <w:t>.</w:t>
      </w:r>
    </w:p>
    <w:p w14:paraId="686B35C7"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5. Yêu cầu khác:</w:t>
      </w:r>
    </w:p>
    <w:p w14:paraId="73FB0DB9" w14:textId="77777777" w:rsidR="0033495F" w:rsidRPr="004A22EB" w:rsidRDefault="0033495F">
      <w:pPr>
        <w:pStyle w:val="ListParagraph"/>
        <w:numPr>
          <w:ilvl w:val="1"/>
          <w:numId w:val="110"/>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014A6AC5" w14:textId="77777777" w:rsidR="0033495F" w:rsidRPr="004A22EB" w:rsidRDefault="0033495F">
      <w:pPr>
        <w:pStyle w:val="ListParagraph"/>
        <w:numPr>
          <w:ilvl w:val="1"/>
          <w:numId w:val="110"/>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1EEEC516" w14:textId="77777777" w:rsidR="0033495F" w:rsidRPr="004A22EB" w:rsidRDefault="0033495F">
      <w:pPr>
        <w:pStyle w:val="ListParagraph"/>
        <w:numPr>
          <w:ilvl w:val="1"/>
          <w:numId w:val="110"/>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Các chi tiết bằng thép (giá đỡ, các bulông, đai ốc v.v.) phải được mạ kẽm nhúng nóng theo tiêu chuẩn TCVN 5408:2007 và các tiêu chuẩn tương đương hiện hành về mạ kẽm nhúng nóng.</w:t>
      </w:r>
    </w:p>
    <w:p w14:paraId="490B9557"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bCs/>
          <w:sz w:val="26"/>
          <w:szCs w:val="26"/>
        </w:rPr>
      </w:pPr>
      <w:r w:rsidRPr="004A22EB">
        <w:rPr>
          <w:b/>
          <w:sz w:val="26"/>
          <w:szCs w:val="26"/>
          <w:lang w:val="pt-BR"/>
        </w:rPr>
        <w:t xml:space="preserve">BẢNG YÊU CẦU ĐẶC TÍNH KỸ THUẬT CỦA </w:t>
      </w:r>
      <w:r w:rsidRPr="004A22EB">
        <w:rPr>
          <w:b/>
          <w:sz w:val="26"/>
          <w:szCs w:val="26"/>
        </w:rPr>
        <w:t>LBFCO 22 kV – 100A, 200A CÁCH ĐIỆN POLYMER</w:t>
      </w:r>
    </w:p>
    <w:tbl>
      <w:tblPr>
        <w:tblW w:w="995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836"/>
        <w:gridCol w:w="3730"/>
        <w:gridCol w:w="1072"/>
        <w:gridCol w:w="4315"/>
      </w:tblGrid>
      <w:tr w:rsidR="004A22EB" w:rsidRPr="004A22EB" w14:paraId="41C71C42" w14:textId="77777777" w:rsidTr="00AB2098">
        <w:trPr>
          <w:trHeight w:val="283"/>
          <w:tblHeader/>
        </w:trPr>
        <w:tc>
          <w:tcPr>
            <w:tcW w:w="836" w:type="dxa"/>
            <w:vAlign w:val="center"/>
          </w:tcPr>
          <w:p w14:paraId="5C6D005C"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TT</w:t>
            </w:r>
          </w:p>
        </w:tc>
        <w:tc>
          <w:tcPr>
            <w:tcW w:w="3730" w:type="dxa"/>
            <w:vAlign w:val="center"/>
          </w:tcPr>
          <w:p w14:paraId="5CB3B22C"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Hạng mục</w:t>
            </w:r>
          </w:p>
        </w:tc>
        <w:tc>
          <w:tcPr>
            <w:tcW w:w="1072" w:type="dxa"/>
            <w:vAlign w:val="center"/>
          </w:tcPr>
          <w:p w14:paraId="74C71946"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 xml:space="preserve">Đơn vị </w:t>
            </w:r>
          </w:p>
        </w:tc>
        <w:tc>
          <w:tcPr>
            <w:tcW w:w="4315" w:type="dxa"/>
            <w:vAlign w:val="center"/>
          </w:tcPr>
          <w:p w14:paraId="152183B9"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Yêu cầu</w:t>
            </w:r>
          </w:p>
        </w:tc>
      </w:tr>
      <w:tr w:rsidR="004A22EB" w:rsidRPr="004A22EB" w14:paraId="1C469B55" w14:textId="77777777" w:rsidTr="00AB2098">
        <w:trPr>
          <w:trHeight w:val="283"/>
        </w:trPr>
        <w:tc>
          <w:tcPr>
            <w:tcW w:w="836" w:type="dxa"/>
            <w:vAlign w:val="center"/>
          </w:tcPr>
          <w:p w14:paraId="0E93F7D5"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5D97506A"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Nhà sản xuất</w:t>
            </w:r>
          </w:p>
        </w:tc>
        <w:tc>
          <w:tcPr>
            <w:tcW w:w="1072" w:type="dxa"/>
            <w:vAlign w:val="center"/>
          </w:tcPr>
          <w:p w14:paraId="10F4C887"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19BDAA9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4274F4A1" w14:textId="77777777" w:rsidTr="00AB2098">
        <w:trPr>
          <w:trHeight w:val="283"/>
        </w:trPr>
        <w:tc>
          <w:tcPr>
            <w:tcW w:w="836" w:type="dxa"/>
            <w:vAlign w:val="center"/>
          </w:tcPr>
          <w:p w14:paraId="5BC1C6FF"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33FC0A8A" w14:textId="77777777" w:rsidR="0033495F" w:rsidRPr="004A22EB" w:rsidRDefault="0033495F" w:rsidP="00423E32">
            <w:pPr>
              <w:tabs>
                <w:tab w:val="left" w:pos="1134"/>
              </w:tabs>
              <w:spacing w:before="20" w:after="20"/>
              <w:ind w:left="567" w:hanging="567"/>
              <w:rPr>
                <w:sz w:val="26"/>
                <w:szCs w:val="26"/>
              </w:rPr>
            </w:pPr>
            <w:r w:rsidRPr="004A22EB">
              <w:rPr>
                <w:sz w:val="26"/>
                <w:szCs w:val="26"/>
              </w:rPr>
              <w:t>Nước sản xuất</w:t>
            </w:r>
          </w:p>
        </w:tc>
        <w:tc>
          <w:tcPr>
            <w:tcW w:w="1072" w:type="dxa"/>
            <w:vAlign w:val="center"/>
          </w:tcPr>
          <w:p w14:paraId="672D2B2B"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4ADE050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4F13449A" w14:textId="77777777" w:rsidTr="00AB2098">
        <w:trPr>
          <w:trHeight w:val="283"/>
        </w:trPr>
        <w:tc>
          <w:tcPr>
            <w:tcW w:w="836" w:type="dxa"/>
            <w:vAlign w:val="center"/>
          </w:tcPr>
          <w:p w14:paraId="1BD998B6"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05C437E4" w14:textId="77777777" w:rsidR="0033495F" w:rsidRPr="004A22EB" w:rsidRDefault="0033495F" w:rsidP="00423E32">
            <w:pPr>
              <w:tabs>
                <w:tab w:val="left" w:pos="1134"/>
              </w:tabs>
              <w:spacing w:before="20" w:after="20"/>
              <w:ind w:left="567" w:hanging="567"/>
              <w:rPr>
                <w:sz w:val="26"/>
                <w:szCs w:val="26"/>
              </w:rPr>
            </w:pPr>
            <w:r w:rsidRPr="004A22EB">
              <w:rPr>
                <w:sz w:val="26"/>
                <w:szCs w:val="26"/>
              </w:rPr>
              <w:t>Mã hiệu</w:t>
            </w:r>
          </w:p>
        </w:tc>
        <w:tc>
          <w:tcPr>
            <w:tcW w:w="1072" w:type="dxa"/>
            <w:vAlign w:val="center"/>
          </w:tcPr>
          <w:p w14:paraId="53A0DB07"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5CFF740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3C999C09" w14:textId="77777777" w:rsidTr="00AB2098">
        <w:trPr>
          <w:trHeight w:val="283"/>
        </w:trPr>
        <w:tc>
          <w:tcPr>
            <w:tcW w:w="836" w:type="dxa"/>
            <w:vAlign w:val="center"/>
          </w:tcPr>
          <w:p w14:paraId="313B9ECA"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574772DD"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Tiêu chuẩn áp dụng </w:t>
            </w:r>
          </w:p>
        </w:tc>
        <w:tc>
          <w:tcPr>
            <w:tcW w:w="1072" w:type="dxa"/>
            <w:vAlign w:val="center"/>
          </w:tcPr>
          <w:p w14:paraId="6B0E6D10"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237AE46B" w14:textId="77777777" w:rsidR="0033495F" w:rsidRPr="004A22EB" w:rsidRDefault="0033495F" w:rsidP="00423E32">
            <w:pPr>
              <w:tabs>
                <w:tab w:val="left" w:pos="1134"/>
              </w:tabs>
              <w:spacing w:before="20" w:after="20"/>
              <w:ind w:left="567" w:hanging="567"/>
              <w:rPr>
                <w:sz w:val="26"/>
                <w:szCs w:val="26"/>
              </w:rPr>
            </w:pPr>
            <w:r w:rsidRPr="004A22EB">
              <w:rPr>
                <w:sz w:val="26"/>
                <w:szCs w:val="26"/>
              </w:rPr>
              <w:t>IEC 60282-2, IEC 61109, ANSI C37.41, ANSI C37.42 hoặc các tiêu chuẩn tương đương</w:t>
            </w:r>
          </w:p>
        </w:tc>
      </w:tr>
      <w:tr w:rsidR="004A22EB" w:rsidRPr="004A22EB" w14:paraId="7FA00290" w14:textId="77777777" w:rsidTr="00AB2098">
        <w:trPr>
          <w:trHeight w:val="283"/>
        </w:trPr>
        <w:tc>
          <w:tcPr>
            <w:tcW w:w="836" w:type="dxa"/>
            <w:vAlign w:val="center"/>
          </w:tcPr>
          <w:p w14:paraId="6C03E3D4"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6C481EB2"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Chủng loại</w:t>
            </w:r>
          </w:p>
        </w:tc>
        <w:tc>
          <w:tcPr>
            <w:tcW w:w="1072" w:type="dxa"/>
            <w:vAlign w:val="center"/>
          </w:tcPr>
          <w:p w14:paraId="25CE750C"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7C6D13DD"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LBFCO loại 01 pha, lắp đặt ngoài trời, trên cột điện, có bộ phận ngắt hồ quang cho phép đóng cắt có tải. Cách điện là loại polymer (cao su silicone hoặc hỗn hợp silicone) có khả năng làm việc ở điều kiện ô nhiễm nặng như khu vực ven biển, </w:t>
            </w:r>
            <w:r w:rsidRPr="004A22EB">
              <w:rPr>
                <w:sz w:val="26"/>
                <w:szCs w:val="26"/>
              </w:rPr>
              <w:lastRenderedPageBreak/>
              <w:t>sương muối, ô nhiễm công nghiệp, bức xạ tia cực tím v.v. cũng như khí hậu nhiệt đới ẩm</w:t>
            </w:r>
          </w:p>
        </w:tc>
      </w:tr>
      <w:tr w:rsidR="004A22EB" w:rsidRPr="004A22EB" w14:paraId="7C3CB451" w14:textId="77777777" w:rsidTr="00AB2098">
        <w:trPr>
          <w:trHeight w:val="283"/>
        </w:trPr>
        <w:tc>
          <w:tcPr>
            <w:tcW w:w="836" w:type="dxa"/>
            <w:vAlign w:val="center"/>
          </w:tcPr>
          <w:p w14:paraId="388F4320"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6B0F035B" w14:textId="77777777" w:rsidR="0033495F" w:rsidRPr="004A22EB" w:rsidRDefault="0033495F" w:rsidP="00423E32">
            <w:pPr>
              <w:tabs>
                <w:tab w:val="left" w:pos="1134"/>
              </w:tabs>
              <w:spacing w:before="20" w:after="20"/>
              <w:ind w:left="567" w:hanging="567"/>
              <w:rPr>
                <w:sz w:val="26"/>
                <w:szCs w:val="26"/>
              </w:rPr>
            </w:pPr>
            <w:r w:rsidRPr="004A22EB">
              <w:rPr>
                <w:sz w:val="26"/>
                <w:szCs w:val="26"/>
              </w:rPr>
              <w:t>Điện áp định mức làm việc của thiết bị (pha-pha)</w:t>
            </w:r>
          </w:p>
        </w:tc>
        <w:tc>
          <w:tcPr>
            <w:tcW w:w="1072" w:type="dxa"/>
            <w:vAlign w:val="center"/>
          </w:tcPr>
          <w:p w14:paraId="3A00A70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w:t>
            </w:r>
          </w:p>
        </w:tc>
        <w:tc>
          <w:tcPr>
            <w:tcW w:w="4315" w:type="dxa"/>
            <w:vAlign w:val="center"/>
          </w:tcPr>
          <w:p w14:paraId="4613AF6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24</w:t>
            </w:r>
          </w:p>
        </w:tc>
      </w:tr>
      <w:tr w:rsidR="004A22EB" w:rsidRPr="004A22EB" w14:paraId="50B3592D" w14:textId="77777777" w:rsidTr="00AB2098">
        <w:trPr>
          <w:trHeight w:val="283"/>
        </w:trPr>
        <w:tc>
          <w:tcPr>
            <w:tcW w:w="836" w:type="dxa"/>
            <w:vAlign w:val="center"/>
          </w:tcPr>
          <w:p w14:paraId="3FDE8694"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56DDBF0B"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định mức</w:t>
            </w:r>
          </w:p>
        </w:tc>
        <w:tc>
          <w:tcPr>
            <w:tcW w:w="1072" w:type="dxa"/>
            <w:vAlign w:val="center"/>
          </w:tcPr>
          <w:p w14:paraId="13F6FCB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Hz</w:t>
            </w:r>
          </w:p>
        </w:tc>
        <w:tc>
          <w:tcPr>
            <w:tcW w:w="4315" w:type="dxa"/>
            <w:vAlign w:val="center"/>
          </w:tcPr>
          <w:p w14:paraId="0548B0C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r>
      <w:tr w:rsidR="004A22EB" w:rsidRPr="004A22EB" w14:paraId="0650DD6F" w14:textId="77777777" w:rsidTr="00AB2098">
        <w:trPr>
          <w:trHeight w:val="283"/>
        </w:trPr>
        <w:tc>
          <w:tcPr>
            <w:tcW w:w="836" w:type="dxa"/>
            <w:vAlign w:val="center"/>
          </w:tcPr>
          <w:p w14:paraId="0B70EFBD"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06A9D7B7" w14:textId="77777777" w:rsidR="0033495F" w:rsidRPr="004A22EB" w:rsidRDefault="0033495F" w:rsidP="00423E32">
            <w:pPr>
              <w:tabs>
                <w:tab w:val="left" w:pos="1134"/>
              </w:tabs>
              <w:spacing w:before="20" w:after="20"/>
              <w:ind w:left="567" w:hanging="567"/>
              <w:rPr>
                <w:sz w:val="26"/>
                <w:szCs w:val="26"/>
              </w:rPr>
            </w:pPr>
            <w:r w:rsidRPr="004A22EB">
              <w:rPr>
                <w:sz w:val="26"/>
                <w:szCs w:val="26"/>
              </w:rPr>
              <w:t>Dòng điện làm việc liên tục định mức</w:t>
            </w:r>
          </w:p>
        </w:tc>
        <w:tc>
          <w:tcPr>
            <w:tcW w:w="1072" w:type="dxa"/>
            <w:vAlign w:val="center"/>
          </w:tcPr>
          <w:p w14:paraId="3CC547D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A</w:t>
            </w:r>
          </w:p>
        </w:tc>
        <w:tc>
          <w:tcPr>
            <w:tcW w:w="4315" w:type="dxa"/>
            <w:vAlign w:val="center"/>
          </w:tcPr>
          <w:p w14:paraId="7762046E"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5FF8A4A5" w14:textId="77777777" w:rsidTr="00AB2098">
        <w:trPr>
          <w:trHeight w:val="283"/>
        </w:trPr>
        <w:tc>
          <w:tcPr>
            <w:tcW w:w="836" w:type="dxa"/>
            <w:vAlign w:val="center"/>
          </w:tcPr>
          <w:p w14:paraId="674BAD55"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5D45970E"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1072" w:type="dxa"/>
            <w:vAlign w:val="center"/>
          </w:tcPr>
          <w:p w14:paraId="51C0D39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6D8344F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r>
      <w:tr w:rsidR="004A22EB" w:rsidRPr="004A22EB" w14:paraId="4915625F" w14:textId="77777777" w:rsidTr="00AB2098">
        <w:trPr>
          <w:trHeight w:val="283"/>
        </w:trPr>
        <w:tc>
          <w:tcPr>
            <w:tcW w:w="836" w:type="dxa"/>
            <w:vAlign w:val="center"/>
          </w:tcPr>
          <w:p w14:paraId="60D138B6"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55799819"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1072" w:type="dxa"/>
            <w:vAlign w:val="center"/>
          </w:tcPr>
          <w:p w14:paraId="34CCEC3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348E105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200</w:t>
            </w:r>
          </w:p>
        </w:tc>
      </w:tr>
      <w:tr w:rsidR="004A22EB" w:rsidRPr="004A22EB" w14:paraId="5F8004C6" w14:textId="77777777" w:rsidTr="00AB2098">
        <w:trPr>
          <w:trHeight w:val="283"/>
        </w:trPr>
        <w:tc>
          <w:tcPr>
            <w:tcW w:w="836" w:type="dxa"/>
            <w:vAlign w:val="center"/>
          </w:tcPr>
          <w:p w14:paraId="546BBA04"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43CC0DAF" w14:textId="77777777" w:rsidR="0033495F" w:rsidRPr="004A22EB" w:rsidRDefault="0033495F" w:rsidP="00423E32">
            <w:pPr>
              <w:tabs>
                <w:tab w:val="left" w:pos="1134"/>
              </w:tabs>
              <w:spacing w:before="20" w:after="20"/>
              <w:ind w:left="567" w:hanging="567"/>
              <w:rPr>
                <w:sz w:val="26"/>
                <w:szCs w:val="26"/>
              </w:rPr>
            </w:pPr>
            <w:r w:rsidRPr="004A22EB">
              <w:rPr>
                <w:sz w:val="26"/>
                <w:szCs w:val="26"/>
              </w:rPr>
              <w:t>Dòng cắt tải của LBFCO</w:t>
            </w:r>
          </w:p>
        </w:tc>
        <w:tc>
          <w:tcPr>
            <w:tcW w:w="1072" w:type="dxa"/>
            <w:vAlign w:val="center"/>
          </w:tcPr>
          <w:p w14:paraId="0635D17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A</w:t>
            </w:r>
          </w:p>
        </w:tc>
        <w:tc>
          <w:tcPr>
            <w:tcW w:w="4315" w:type="dxa"/>
            <w:vAlign w:val="center"/>
          </w:tcPr>
          <w:p w14:paraId="59B06783"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A88E9F3" w14:textId="77777777" w:rsidTr="00AB2098">
        <w:trPr>
          <w:trHeight w:val="283"/>
        </w:trPr>
        <w:tc>
          <w:tcPr>
            <w:tcW w:w="836" w:type="dxa"/>
            <w:vAlign w:val="center"/>
          </w:tcPr>
          <w:p w14:paraId="4D440741"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45D734F6"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1072" w:type="dxa"/>
            <w:vAlign w:val="center"/>
          </w:tcPr>
          <w:p w14:paraId="6C178DD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5EAA68F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r>
      <w:tr w:rsidR="004A22EB" w:rsidRPr="004A22EB" w14:paraId="6916D3A7" w14:textId="77777777" w:rsidTr="00AB2098">
        <w:trPr>
          <w:trHeight w:val="283"/>
        </w:trPr>
        <w:tc>
          <w:tcPr>
            <w:tcW w:w="836" w:type="dxa"/>
            <w:vAlign w:val="center"/>
          </w:tcPr>
          <w:p w14:paraId="0183E78C"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3C569849"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1072" w:type="dxa"/>
            <w:vAlign w:val="center"/>
          </w:tcPr>
          <w:p w14:paraId="611D0BB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3257B06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200</w:t>
            </w:r>
          </w:p>
        </w:tc>
      </w:tr>
      <w:tr w:rsidR="004A22EB" w:rsidRPr="004A22EB" w14:paraId="651A09F8" w14:textId="77777777" w:rsidTr="00AB2098">
        <w:trPr>
          <w:trHeight w:val="283"/>
        </w:trPr>
        <w:tc>
          <w:tcPr>
            <w:tcW w:w="836" w:type="dxa"/>
            <w:vAlign w:val="center"/>
          </w:tcPr>
          <w:p w14:paraId="2BC29A04"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639B57F4"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không đối xứng</w:t>
            </w:r>
          </w:p>
        </w:tc>
        <w:tc>
          <w:tcPr>
            <w:tcW w:w="1072" w:type="dxa"/>
            <w:vAlign w:val="center"/>
          </w:tcPr>
          <w:p w14:paraId="598A16F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4315" w:type="dxa"/>
            <w:vAlign w:val="center"/>
          </w:tcPr>
          <w:p w14:paraId="219ED33A"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0BB7F8BB" w14:textId="77777777" w:rsidTr="00AB2098">
        <w:trPr>
          <w:trHeight w:val="283"/>
        </w:trPr>
        <w:tc>
          <w:tcPr>
            <w:tcW w:w="836" w:type="dxa"/>
            <w:vAlign w:val="center"/>
          </w:tcPr>
          <w:p w14:paraId="32FD6E40"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3F7B4A18"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1072" w:type="dxa"/>
            <w:vAlign w:val="center"/>
          </w:tcPr>
          <w:p w14:paraId="77D6411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718B653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w:t>
            </w:r>
          </w:p>
        </w:tc>
      </w:tr>
      <w:tr w:rsidR="004A22EB" w:rsidRPr="004A22EB" w14:paraId="5C9EFB4F" w14:textId="77777777" w:rsidTr="00AB2098">
        <w:trPr>
          <w:trHeight w:val="283"/>
        </w:trPr>
        <w:tc>
          <w:tcPr>
            <w:tcW w:w="836" w:type="dxa"/>
            <w:vAlign w:val="center"/>
          </w:tcPr>
          <w:p w14:paraId="2BCDE57E"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14E9D829"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1072" w:type="dxa"/>
            <w:vAlign w:val="center"/>
          </w:tcPr>
          <w:p w14:paraId="6A16580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763B50F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10</w:t>
            </w:r>
          </w:p>
        </w:tc>
      </w:tr>
      <w:tr w:rsidR="004A22EB" w:rsidRPr="004A22EB" w14:paraId="45F4B3AB" w14:textId="77777777" w:rsidTr="00AB2098">
        <w:trPr>
          <w:trHeight w:val="283"/>
        </w:trPr>
        <w:tc>
          <w:tcPr>
            <w:tcW w:w="836" w:type="dxa"/>
            <w:vAlign w:val="center"/>
          </w:tcPr>
          <w:p w14:paraId="5A1BFA36"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7E5AD4C3"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đối xứng</w:t>
            </w:r>
          </w:p>
        </w:tc>
        <w:tc>
          <w:tcPr>
            <w:tcW w:w="1072" w:type="dxa"/>
            <w:vAlign w:val="center"/>
          </w:tcPr>
          <w:p w14:paraId="7DA1334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4315" w:type="dxa"/>
            <w:vAlign w:val="center"/>
          </w:tcPr>
          <w:p w14:paraId="2C39F18F"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5805C75D" w14:textId="77777777" w:rsidTr="00AB2098">
        <w:trPr>
          <w:trHeight w:val="283"/>
        </w:trPr>
        <w:tc>
          <w:tcPr>
            <w:tcW w:w="836" w:type="dxa"/>
            <w:vAlign w:val="center"/>
          </w:tcPr>
          <w:p w14:paraId="579D9437"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534BEDCD"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1072" w:type="dxa"/>
            <w:vAlign w:val="center"/>
          </w:tcPr>
          <w:p w14:paraId="22EEB9E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3B5F7484"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8,0</w:t>
            </w:r>
          </w:p>
        </w:tc>
      </w:tr>
      <w:tr w:rsidR="004A22EB" w:rsidRPr="004A22EB" w14:paraId="5FDF76C1" w14:textId="77777777" w:rsidTr="00AB2098">
        <w:trPr>
          <w:trHeight w:val="283"/>
        </w:trPr>
        <w:tc>
          <w:tcPr>
            <w:tcW w:w="836" w:type="dxa"/>
            <w:vAlign w:val="center"/>
          </w:tcPr>
          <w:p w14:paraId="70BE2BB3"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4A9F67F7"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1072" w:type="dxa"/>
            <w:vAlign w:val="center"/>
          </w:tcPr>
          <w:p w14:paraId="606444F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315" w:type="dxa"/>
            <w:vAlign w:val="center"/>
          </w:tcPr>
          <w:p w14:paraId="01B6E0EC"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7,1</w:t>
            </w:r>
          </w:p>
        </w:tc>
      </w:tr>
      <w:tr w:rsidR="004A22EB" w:rsidRPr="004A22EB" w14:paraId="4125D132" w14:textId="77777777" w:rsidTr="00AB2098">
        <w:trPr>
          <w:trHeight w:val="283"/>
        </w:trPr>
        <w:tc>
          <w:tcPr>
            <w:tcW w:w="836" w:type="dxa"/>
            <w:vAlign w:val="center"/>
          </w:tcPr>
          <w:p w14:paraId="1ADBACB9"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787E012E"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xung (l,2/50 µs)</w:t>
            </w:r>
          </w:p>
        </w:tc>
        <w:tc>
          <w:tcPr>
            <w:tcW w:w="1072" w:type="dxa"/>
            <w:vAlign w:val="center"/>
          </w:tcPr>
          <w:p w14:paraId="150048F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kVp</w:t>
            </w:r>
          </w:p>
        </w:tc>
        <w:tc>
          <w:tcPr>
            <w:tcW w:w="4315" w:type="dxa"/>
            <w:vAlign w:val="center"/>
          </w:tcPr>
          <w:p w14:paraId="46FBB39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125</w:t>
            </w:r>
          </w:p>
        </w:tc>
      </w:tr>
      <w:tr w:rsidR="004A22EB" w:rsidRPr="004A22EB" w14:paraId="2125EA66" w14:textId="77777777" w:rsidTr="00AB2098">
        <w:trPr>
          <w:trHeight w:val="283"/>
        </w:trPr>
        <w:tc>
          <w:tcPr>
            <w:tcW w:w="836" w:type="dxa"/>
            <w:vAlign w:val="center"/>
          </w:tcPr>
          <w:p w14:paraId="62D7321F"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74AAA99F"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tần số công nghiệp 50Hz trong 1 phút:</w:t>
            </w:r>
          </w:p>
        </w:tc>
        <w:tc>
          <w:tcPr>
            <w:tcW w:w="1072" w:type="dxa"/>
            <w:vAlign w:val="center"/>
          </w:tcPr>
          <w:p w14:paraId="523A3B3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kVrms</w:t>
            </w:r>
          </w:p>
        </w:tc>
        <w:tc>
          <w:tcPr>
            <w:tcW w:w="4315" w:type="dxa"/>
            <w:vAlign w:val="center"/>
          </w:tcPr>
          <w:p w14:paraId="1EFE699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50</w:t>
            </w:r>
          </w:p>
        </w:tc>
      </w:tr>
      <w:tr w:rsidR="004A22EB" w:rsidRPr="004A22EB" w14:paraId="61B61683" w14:textId="77777777" w:rsidTr="00AB2098">
        <w:trPr>
          <w:trHeight w:val="283"/>
        </w:trPr>
        <w:tc>
          <w:tcPr>
            <w:tcW w:w="836" w:type="dxa"/>
            <w:vAlign w:val="center"/>
          </w:tcPr>
          <w:p w14:paraId="469E2066"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3B4DBEA0" w14:textId="77777777" w:rsidR="0033495F" w:rsidRPr="004A22EB" w:rsidRDefault="0033495F" w:rsidP="00423E32">
            <w:pPr>
              <w:tabs>
                <w:tab w:val="left" w:pos="1134"/>
              </w:tabs>
              <w:spacing w:before="20" w:after="20"/>
              <w:ind w:left="567" w:hanging="567"/>
              <w:rPr>
                <w:sz w:val="26"/>
                <w:szCs w:val="26"/>
              </w:rPr>
            </w:pPr>
            <w:r w:rsidRPr="004A22EB">
              <w:rPr>
                <w:sz w:val="26"/>
                <w:szCs w:val="26"/>
              </w:rPr>
              <w:t>Số lần đóng cắt có tải</w:t>
            </w:r>
          </w:p>
        </w:tc>
        <w:tc>
          <w:tcPr>
            <w:tcW w:w="1072" w:type="dxa"/>
            <w:vAlign w:val="center"/>
          </w:tcPr>
          <w:p w14:paraId="3096C43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Lần</w:t>
            </w:r>
          </w:p>
        </w:tc>
        <w:tc>
          <w:tcPr>
            <w:tcW w:w="4315" w:type="dxa"/>
            <w:vAlign w:val="center"/>
          </w:tcPr>
          <w:p w14:paraId="22F30FE9"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100</w:t>
            </w:r>
          </w:p>
        </w:tc>
      </w:tr>
      <w:tr w:rsidR="004A22EB" w:rsidRPr="004A22EB" w14:paraId="6651640A" w14:textId="77777777" w:rsidTr="00AB2098">
        <w:trPr>
          <w:trHeight w:val="283"/>
        </w:trPr>
        <w:tc>
          <w:tcPr>
            <w:tcW w:w="836" w:type="dxa"/>
            <w:vAlign w:val="center"/>
          </w:tcPr>
          <w:p w14:paraId="218A9AA0"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5D5AA957"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Phụ kiện đi kèm LBFCO </w:t>
            </w:r>
          </w:p>
        </w:tc>
        <w:tc>
          <w:tcPr>
            <w:tcW w:w="1072" w:type="dxa"/>
            <w:vAlign w:val="center"/>
          </w:tcPr>
          <w:p w14:paraId="7A1F57CD"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1F785494"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BF248D5" w14:textId="77777777" w:rsidTr="00AB2098">
        <w:trPr>
          <w:trHeight w:val="283"/>
        </w:trPr>
        <w:tc>
          <w:tcPr>
            <w:tcW w:w="836" w:type="dxa"/>
            <w:vAlign w:val="center"/>
          </w:tcPr>
          <w:p w14:paraId="5B77CF43"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15.1</w:t>
            </w:r>
          </w:p>
        </w:tc>
        <w:tc>
          <w:tcPr>
            <w:tcW w:w="3730" w:type="dxa"/>
            <w:vAlign w:val="center"/>
          </w:tcPr>
          <w:p w14:paraId="1E57324E" w14:textId="77777777" w:rsidR="0033495F" w:rsidRPr="004A22EB" w:rsidRDefault="0033495F" w:rsidP="00423E32">
            <w:pPr>
              <w:tabs>
                <w:tab w:val="left" w:pos="1134"/>
              </w:tabs>
              <w:spacing w:before="20" w:after="20"/>
              <w:ind w:left="567" w:hanging="567"/>
              <w:rPr>
                <w:sz w:val="26"/>
                <w:szCs w:val="26"/>
              </w:rPr>
            </w:pPr>
            <w:r w:rsidRPr="004A22EB">
              <w:rPr>
                <w:sz w:val="26"/>
                <w:szCs w:val="26"/>
              </w:rPr>
              <w:t>Cách điện</w:t>
            </w:r>
          </w:p>
        </w:tc>
        <w:tc>
          <w:tcPr>
            <w:tcW w:w="1072" w:type="dxa"/>
            <w:vAlign w:val="center"/>
          </w:tcPr>
          <w:p w14:paraId="1231A292" w14:textId="77777777" w:rsidR="0033495F" w:rsidRPr="004A22EB" w:rsidRDefault="0033495F" w:rsidP="00423E32">
            <w:pPr>
              <w:tabs>
                <w:tab w:val="left" w:pos="1134"/>
              </w:tabs>
              <w:spacing w:before="20" w:after="20"/>
              <w:ind w:left="567" w:hanging="567"/>
              <w:rPr>
                <w:sz w:val="26"/>
                <w:szCs w:val="26"/>
              </w:rPr>
            </w:pPr>
          </w:p>
        </w:tc>
        <w:tc>
          <w:tcPr>
            <w:tcW w:w="4315" w:type="dxa"/>
            <w:vAlign w:val="center"/>
          </w:tcPr>
          <w:p w14:paraId="1536726A" w14:textId="77777777" w:rsidR="0033495F" w:rsidRPr="004A22EB" w:rsidRDefault="0033495F" w:rsidP="00423E32">
            <w:pPr>
              <w:tabs>
                <w:tab w:val="left" w:pos="1134"/>
              </w:tabs>
              <w:spacing w:before="20" w:after="20"/>
              <w:ind w:left="567" w:hanging="567"/>
              <w:rPr>
                <w:sz w:val="26"/>
                <w:szCs w:val="26"/>
              </w:rPr>
            </w:pPr>
            <w:r w:rsidRPr="004A22EB">
              <w:rPr>
                <w:sz w:val="26"/>
                <w:szCs w:val="26"/>
              </w:rPr>
              <w:t>- Loại Polymer (cao su silicon hoặc hỗn hợp silicone). Trên thân cách điện phải có tên của Nhà sản xuất được đúc nổi hoặc đúc chìm.</w:t>
            </w:r>
          </w:p>
          <w:p w14:paraId="64D008E6" w14:textId="77777777" w:rsidR="0033495F" w:rsidRPr="004A22EB" w:rsidRDefault="0033495F" w:rsidP="00423E32">
            <w:pPr>
              <w:tabs>
                <w:tab w:val="left" w:pos="1134"/>
              </w:tabs>
              <w:spacing w:before="20" w:after="20"/>
              <w:ind w:left="567" w:hanging="567"/>
              <w:rPr>
                <w:sz w:val="26"/>
                <w:szCs w:val="26"/>
              </w:rPr>
            </w:pPr>
            <w:r w:rsidRPr="004A22EB">
              <w:rPr>
                <w:sz w:val="26"/>
                <w:szCs w:val="26"/>
              </w:rPr>
              <w:t>- Cấp chống cháy: HB40</w:t>
            </w:r>
          </w:p>
        </w:tc>
      </w:tr>
      <w:tr w:rsidR="004A22EB" w:rsidRPr="004A22EB" w14:paraId="08B11A3D" w14:textId="77777777" w:rsidTr="00AB2098">
        <w:trPr>
          <w:trHeight w:val="283"/>
        </w:trPr>
        <w:tc>
          <w:tcPr>
            <w:tcW w:w="836" w:type="dxa"/>
            <w:vAlign w:val="center"/>
          </w:tcPr>
          <w:p w14:paraId="38E0CEB9"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236763A7" w14:textId="77777777" w:rsidR="0033495F" w:rsidRPr="004A22EB" w:rsidRDefault="0033495F" w:rsidP="00423E32">
            <w:pPr>
              <w:tabs>
                <w:tab w:val="left" w:pos="1134"/>
              </w:tabs>
              <w:spacing w:before="20" w:after="20"/>
              <w:ind w:left="567" w:hanging="567"/>
              <w:rPr>
                <w:sz w:val="26"/>
                <w:szCs w:val="26"/>
              </w:rPr>
            </w:pPr>
            <w:r w:rsidRPr="004A22EB">
              <w:rPr>
                <w:sz w:val="26"/>
                <w:szCs w:val="26"/>
              </w:rPr>
              <w:t>- Nhà sản xuất</w:t>
            </w:r>
          </w:p>
        </w:tc>
        <w:tc>
          <w:tcPr>
            <w:tcW w:w="1072" w:type="dxa"/>
            <w:vAlign w:val="center"/>
          </w:tcPr>
          <w:p w14:paraId="5066CC58"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12BA1B2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11C15388" w14:textId="77777777" w:rsidTr="00AB2098">
        <w:trPr>
          <w:trHeight w:val="283"/>
        </w:trPr>
        <w:tc>
          <w:tcPr>
            <w:tcW w:w="836" w:type="dxa"/>
            <w:vAlign w:val="center"/>
          </w:tcPr>
          <w:p w14:paraId="0D4852EE"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2AA233DA" w14:textId="77777777" w:rsidR="0033495F" w:rsidRPr="004A22EB" w:rsidRDefault="0033495F" w:rsidP="00423E32">
            <w:pPr>
              <w:tabs>
                <w:tab w:val="left" w:pos="1134"/>
              </w:tabs>
              <w:spacing w:before="20" w:after="20"/>
              <w:ind w:left="567" w:hanging="567"/>
              <w:rPr>
                <w:sz w:val="26"/>
                <w:szCs w:val="26"/>
              </w:rPr>
            </w:pPr>
            <w:r w:rsidRPr="004A22EB">
              <w:rPr>
                <w:sz w:val="26"/>
                <w:szCs w:val="26"/>
              </w:rPr>
              <w:t>- Nước sản xuất</w:t>
            </w:r>
          </w:p>
        </w:tc>
        <w:tc>
          <w:tcPr>
            <w:tcW w:w="1072" w:type="dxa"/>
            <w:vAlign w:val="center"/>
          </w:tcPr>
          <w:p w14:paraId="2BABFF4C"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006DDCE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1540684A" w14:textId="77777777" w:rsidTr="00AB2098">
        <w:trPr>
          <w:trHeight w:val="283"/>
        </w:trPr>
        <w:tc>
          <w:tcPr>
            <w:tcW w:w="836" w:type="dxa"/>
            <w:vAlign w:val="center"/>
          </w:tcPr>
          <w:p w14:paraId="40AE3D4F"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730" w:type="dxa"/>
            <w:vAlign w:val="center"/>
          </w:tcPr>
          <w:p w14:paraId="7772C7D1" w14:textId="77777777" w:rsidR="0033495F" w:rsidRPr="004A22EB" w:rsidRDefault="0033495F" w:rsidP="00423E32">
            <w:pPr>
              <w:tabs>
                <w:tab w:val="left" w:pos="1134"/>
              </w:tabs>
              <w:spacing w:before="20" w:after="20"/>
              <w:ind w:left="567" w:hanging="567"/>
              <w:rPr>
                <w:sz w:val="26"/>
                <w:szCs w:val="26"/>
              </w:rPr>
            </w:pPr>
            <w:r w:rsidRPr="004A22EB">
              <w:rPr>
                <w:sz w:val="26"/>
                <w:szCs w:val="26"/>
              </w:rPr>
              <w:t>- Chiều dài đường rò tối thiểu qua bề mặt cách điện</w:t>
            </w:r>
          </w:p>
        </w:tc>
        <w:tc>
          <w:tcPr>
            <w:tcW w:w="1072" w:type="dxa"/>
            <w:vAlign w:val="center"/>
          </w:tcPr>
          <w:p w14:paraId="0968836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mm/kV</w:t>
            </w:r>
          </w:p>
        </w:tc>
        <w:tc>
          <w:tcPr>
            <w:tcW w:w="4315" w:type="dxa"/>
            <w:vAlign w:val="center"/>
          </w:tcPr>
          <w:p w14:paraId="0986D90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25 hoặc </w:t>
            </w:r>
            <w:r w:rsidRPr="004A22EB">
              <w:rPr>
                <w:sz w:val="26"/>
                <w:szCs w:val="26"/>
                <w:u w:val="single"/>
              </w:rPr>
              <w:t>&gt;</w:t>
            </w:r>
            <w:r w:rsidRPr="004A22EB">
              <w:rPr>
                <w:sz w:val="26"/>
                <w:szCs w:val="26"/>
              </w:rPr>
              <w:t xml:space="preserve"> 31 (tùy theo môi trường khu vực thiết kế)</w:t>
            </w:r>
          </w:p>
        </w:tc>
      </w:tr>
      <w:tr w:rsidR="004A22EB" w:rsidRPr="004A22EB" w14:paraId="2F818F7D" w14:textId="77777777" w:rsidTr="00AB2098">
        <w:trPr>
          <w:trHeight w:val="283"/>
        </w:trPr>
        <w:tc>
          <w:tcPr>
            <w:tcW w:w="836" w:type="dxa"/>
            <w:vAlign w:val="center"/>
          </w:tcPr>
          <w:p w14:paraId="62ED9FB2"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15.2</w:t>
            </w:r>
          </w:p>
        </w:tc>
        <w:tc>
          <w:tcPr>
            <w:tcW w:w="3730" w:type="dxa"/>
            <w:vAlign w:val="center"/>
          </w:tcPr>
          <w:p w14:paraId="51144E13" w14:textId="77777777" w:rsidR="0033495F" w:rsidRPr="004A22EB" w:rsidRDefault="0033495F" w:rsidP="00423E32">
            <w:pPr>
              <w:tabs>
                <w:tab w:val="left" w:pos="1134"/>
              </w:tabs>
              <w:spacing w:before="20" w:after="20"/>
              <w:ind w:left="567" w:hanging="567"/>
              <w:rPr>
                <w:sz w:val="26"/>
                <w:szCs w:val="26"/>
              </w:rPr>
            </w:pPr>
            <w:r w:rsidRPr="004A22EB">
              <w:rPr>
                <w:spacing w:val="4"/>
                <w:sz w:val="26"/>
                <w:szCs w:val="26"/>
              </w:rPr>
              <w:t>Buồng dập hồ quang</w:t>
            </w:r>
          </w:p>
        </w:tc>
        <w:tc>
          <w:tcPr>
            <w:tcW w:w="1072" w:type="dxa"/>
            <w:vAlign w:val="center"/>
          </w:tcPr>
          <w:p w14:paraId="130403A6"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1C0CBB7E" w14:textId="77777777" w:rsidR="0033495F" w:rsidRPr="004A22EB" w:rsidRDefault="0033495F" w:rsidP="00423E32">
            <w:pPr>
              <w:tabs>
                <w:tab w:val="left" w:pos="1134"/>
              </w:tabs>
              <w:spacing w:before="20" w:after="20"/>
              <w:ind w:left="567" w:hanging="567"/>
              <w:jc w:val="center"/>
              <w:rPr>
                <w:sz w:val="26"/>
                <w:szCs w:val="26"/>
                <w:u w:val="single"/>
              </w:rPr>
            </w:pPr>
            <w:r w:rsidRPr="004A22EB">
              <w:rPr>
                <w:spacing w:val="4"/>
                <w:sz w:val="26"/>
                <w:szCs w:val="26"/>
              </w:rPr>
              <w:t>Làm bằng vật liệu nhựa chịu nhiệt và sinh khí, cấp chống cháy V0 theo tiêu chuẩn UL94 (hoặc IEC 60695-11-20/ IEC 60695-11-10)</w:t>
            </w:r>
          </w:p>
        </w:tc>
      </w:tr>
      <w:tr w:rsidR="004A22EB" w:rsidRPr="004A22EB" w14:paraId="5E5589AA" w14:textId="77777777" w:rsidTr="00AB2098">
        <w:trPr>
          <w:trHeight w:val="283"/>
        </w:trPr>
        <w:tc>
          <w:tcPr>
            <w:tcW w:w="836" w:type="dxa"/>
            <w:vAlign w:val="center"/>
          </w:tcPr>
          <w:p w14:paraId="186A8987"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15.3</w:t>
            </w:r>
          </w:p>
        </w:tc>
        <w:tc>
          <w:tcPr>
            <w:tcW w:w="3730" w:type="dxa"/>
            <w:vAlign w:val="center"/>
          </w:tcPr>
          <w:p w14:paraId="4A2AAEB9" w14:textId="77777777" w:rsidR="0033495F" w:rsidRPr="004A22EB" w:rsidRDefault="0033495F" w:rsidP="00423E32">
            <w:pPr>
              <w:tabs>
                <w:tab w:val="left" w:pos="1134"/>
              </w:tabs>
              <w:spacing w:before="20" w:after="20"/>
              <w:ind w:left="567" w:hanging="567"/>
              <w:rPr>
                <w:sz w:val="26"/>
                <w:szCs w:val="26"/>
              </w:rPr>
            </w:pPr>
            <w:r w:rsidRPr="004A22EB">
              <w:rPr>
                <w:sz w:val="26"/>
                <w:szCs w:val="26"/>
              </w:rPr>
              <w:t>Cần cầu chì (Fuseholder)</w:t>
            </w:r>
          </w:p>
        </w:tc>
        <w:tc>
          <w:tcPr>
            <w:tcW w:w="1072" w:type="dxa"/>
            <w:vAlign w:val="center"/>
          </w:tcPr>
          <w:p w14:paraId="627DCF43"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0F85384D"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Được làm bằng vật liệu sợi thủy tinh (fiber glass) chịu lực cao và chịu được tia cực tím</w:t>
            </w:r>
          </w:p>
          <w:p w14:paraId="04CD983A" w14:textId="77777777" w:rsidR="0033495F" w:rsidRPr="004A22EB" w:rsidRDefault="0033495F" w:rsidP="00423E32">
            <w:pPr>
              <w:tabs>
                <w:tab w:val="left" w:pos="1134"/>
              </w:tabs>
              <w:spacing w:before="20" w:after="20"/>
              <w:ind w:left="567" w:hanging="567"/>
              <w:rPr>
                <w:sz w:val="26"/>
                <w:szCs w:val="26"/>
              </w:rPr>
            </w:pPr>
            <w:r w:rsidRPr="004A22EB">
              <w:rPr>
                <w:sz w:val="26"/>
                <w:szCs w:val="26"/>
              </w:rPr>
              <w:lastRenderedPageBreak/>
              <w:t>- Có lõi đồng làm ngắn hồ quang tương thích với các dây chì thông dụng.</w:t>
            </w:r>
          </w:p>
        </w:tc>
      </w:tr>
      <w:tr w:rsidR="004A22EB" w:rsidRPr="004A22EB" w14:paraId="50D70044" w14:textId="77777777" w:rsidTr="00AB2098">
        <w:trPr>
          <w:trHeight w:val="283"/>
        </w:trPr>
        <w:tc>
          <w:tcPr>
            <w:tcW w:w="836" w:type="dxa"/>
            <w:vAlign w:val="center"/>
          </w:tcPr>
          <w:p w14:paraId="128F1920"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lastRenderedPageBreak/>
              <w:t>15.4</w:t>
            </w:r>
          </w:p>
        </w:tc>
        <w:tc>
          <w:tcPr>
            <w:tcW w:w="3730" w:type="dxa"/>
            <w:vAlign w:val="center"/>
          </w:tcPr>
          <w:p w14:paraId="16C3965A"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Đầu cực đấu nối</w:t>
            </w:r>
          </w:p>
        </w:tc>
        <w:tc>
          <w:tcPr>
            <w:tcW w:w="1072" w:type="dxa"/>
            <w:vAlign w:val="center"/>
          </w:tcPr>
          <w:p w14:paraId="686BB73C"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07617003"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Các đầu nối là loại kẹp 2 rãnh song song (PG clamp) bằng đồng mạ thiếc (tin-plated bronze): </w:t>
            </w:r>
          </w:p>
          <w:p w14:paraId="4012D631"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 Sử dụng cho dây dẫn tiết diện đến 50mm².</w:t>
            </w:r>
          </w:p>
          <w:p w14:paraId="2DAFEAFF"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 Sử dụng cho dây dẫn tiết diện đến 95mm².</w:t>
            </w:r>
          </w:p>
        </w:tc>
      </w:tr>
      <w:tr w:rsidR="004A22EB" w:rsidRPr="004A22EB" w14:paraId="75E425AF" w14:textId="77777777" w:rsidTr="00AB2098">
        <w:trPr>
          <w:trHeight w:val="283"/>
        </w:trPr>
        <w:tc>
          <w:tcPr>
            <w:tcW w:w="836" w:type="dxa"/>
            <w:vAlign w:val="center"/>
          </w:tcPr>
          <w:p w14:paraId="6332236B"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15.5</w:t>
            </w:r>
          </w:p>
        </w:tc>
        <w:tc>
          <w:tcPr>
            <w:tcW w:w="3730" w:type="dxa"/>
            <w:vAlign w:val="center"/>
          </w:tcPr>
          <w:p w14:paraId="15859D3C" w14:textId="77777777" w:rsidR="0033495F" w:rsidRPr="004A22EB" w:rsidRDefault="0033495F" w:rsidP="00423E32">
            <w:pPr>
              <w:tabs>
                <w:tab w:val="left" w:pos="1134"/>
              </w:tabs>
              <w:spacing w:before="20" w:after="20"/>
              <w:ind w:left="567" w:hanging="567"/>
              <w:rPr>
                <w:sz w:val="26"/>
                <w:szCs w:val="26"/>
              </w:rPr>
            </w:pPr>
            <w:r w:rsidRPr="004A22EB">
              <w:rPr>
                <w:sz w:val="26"/>
                <w:szCs w:val="26"/>
              </w:rPr>
              <w:t>Giá đỡ lắp trên xà, bu lông, đai ốc, vòng đệm,..</w:t>
            </w:r>
          </w:p>
        </w:tc>
        <w:tc>
          <w:tcPr>
            <w:tcW w:w="1072" w:type="dxa"/>
            <w:vAlign w:val="center"/>
          </w:tcPr>
          <w:p w14:paraId="41EDC6B6"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59ED0BA2"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Làm thép không gỉ hoặc làm bằng thép mạ kẽm nhúng nóng với bề dày lớp mạ </w:t>
            </w:r>
            <w:r w:rsidRPr="004A22EB">
              <w:rPr>
                <w:sz w:val="26"/>
                <w:szCs w:val="26"/>
                <w:u w:val="single"/>
              </w:rPr>
              <w:t>&gt;</w:t>
            </w:r>
            <w:r w:rsidRPr="004A22EB">
              <w:rPr>
                <w:sz w:val="26"/>
                <w:szCs w:val="26"/>
              </w:rPr>
              <w:t xml:space="preserve"> 80 µm</w:t>
            </w:r>
          </w:p>
        </w:tc>
      </w:tr>
      <w:tr w:rsidR="004A22EB" w:rsidRPr="004A22EB" w14:paraId="2AAED0CA" w14:textId="77777777" w:rsidTr="00AB2098">
        <w:trPr>
          <w:trHeight w:val="283"/>
        </w:trPr>
        <w:tc>
          <w:tcPr>
            <w:tcW w:w="836" w:type="dxa"/>
            <w:vAlign w:val="center"/>
          </w:tcPr>
          <w:p w14:paraId="4C8690A0"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6167333F"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Nhãn thiết bị</w:t>
            </w:r>
          </w:p>
        </w:tc>
        <w:tc>
          <w:tcPr>
            <w:tcW w:w="1072" w:type="dxa"/>
            <w:vAlign w:val="center"/>
          </w:tcPr>
          <w:p w14:paraId="4F25F205"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7DC2868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tiêu chuẩn ANSI C37.42 hoặc tương đương</w:t>
            </w:r>
          </w:p>
        </w:tc>
      </w:tr>
      <w:tr w:rsidR="004A22EB" w:rsidRPr="004A22EB" w14:paraId="0A26E986" w14:textId="77777777" w:rsidTr="00AB2098">
        <w:trPr>
          <w:trHeight w:val="283"/>
        </w:trPr>
        <w:tc>
          <w:tcPr>
            <w:tcW w:w="836" w:type="dxa"/>
            <w:vAlign w:val="center"/>
          </w:tcPr>
          <w:p w14:paraId="0F8CABA1"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22A0F597" w14:textId="77777777" w:rsidR="0033495F" w:rsidRPr="004A22EB" w:rsidRDefault="0033495F" w:rsidP="00423E32">
            <w:pPr>
              <w:tabs>
                <w:tab w:val="left" w:pos="1134"/>
              </w:tabs>
              <w:spacing w:before="20" w:after="20"/>
              <w:ind w:left="567" w:hanging="567"/>
              <w:rPr>
                <w:sz w:val="26"/>
                <w:szCs w:val="26"/>
              </w:rPr>
            </w:pPr>
            <w:r w:rsidRPr="004A22EB">
              <w:rPr>
                <w:sz w:val="26"/>
                <w:szCs w:val="26"/>
              </w:rPr>
              <w:t>Nhận dạng nhà sản xuất</w:t>
            </w:r>
          </w:p>
        </w:tc>
        <w:tc>
          <w:tcPr>
            <w:tcW w:w="1072" w:type="dxa"/>
            <w:vAlign w:val="center"/>
          </w:tcPr>
          <w:p w14:paraId="13FA5AE1"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067D25FC" w14:textId="77777777" w:rsidR="0033495F" w:rsidRPr="004A22EB" w:rsidRDefault="0033495F" w:rsidP="00423E32">
            <w:pPr>
              <w:tabs>
                <w:tab w:val="left" w:pos="1134"/>
              </w:tabs>
              <w:spacing w:before="20" w:after="20"/>
              <w:ind w:left="567" w:hanging="567"/>
              <w:rPr>
                <w:sz w:val="26"/>
                <w:szCs w:val="26"/>
              </w:rPr>
            </w:pPr>
            <w:r w:rsidRPr="004A22EB">
              <w:rPr>
                <w:sz w:val="26"/>
                <w:szCs w:val="26"/>
              </w:rPr>
              <w:t>Tên hoặc logo nhà sản xuất phải được đúc nổi hoặc đúc chìm trên phần cách điện hoặc được đúc nổi trên phần ngàm đỡ cần cầu chì.</w:t>
            </w:r>
          </w:p>
        </w:tc>
      </w:tr>
      <w:tr w:rsidR="004A22EB" w:rsidRPr="004A22EB" w14:paraId="37D664B0" w14:textId="77777777" w:rsidTr="00AB2098">
        <w:trPr>
          <w:trHeight w:val="283"/>
        </w:trPr>
        <w:tc>
          <w:tcPr>
            <w:tcW w:w="836" w:type="dxa"/>
            <w:vAlign w:val="center"/>
          </w:tcPr>
          <w:p w14:paraId="11D97D45"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5FA76D65" w14:textId="77777777" w:rsidR="0033495F" w:rsidRPr="004A22EB" w:rsidRDefault="0033495F" w:rsidP="00423E32">
            <w:pPr>
              <w:tabs>
                <w:tab w:val="left" w:pos="1134"/>
              </w:tabs>
              <w:spacing w:before="20" w:after="20"/>
              <w:ind w:left="567" w:hanging="567"/>
              <w:rPr>
                <w:sz w:val="26"/>
                <w:szCs w:val="26"/>
              </w:rPr>
            </w:pPr>
            <w:r w:rsidRPr="004A22EB">
              <w:rPr>
                <w:sz w:val="26"/>
                <w:szCs w:val="26"/>
              </w:rPr>
              <w:t>Yêu cầu về thử nghiệm</w:t>
            </w:r>
          </w:p>
        </w:tc>
        <w:tc>
          <w:tcPr>
            <w:tcW w:w="1072" w:type="dxa"/>
            <w:vAlign w:val="center"/>
          </w:tcPr>
          <w:p w14:paraId="351CB7C6"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29C2F8F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IV.3</w:t>
            </w:r>
          </w:p>
        </w:tc>
      </w:tr>
      <w:tr w:rsidR="004A22EB" w:rsidRPr="004A22EB" w14:paraId="12691B93" w14:textId="77777777" w:rsidTr="00AB2098">
        <w:trPr>
          <w:trHeight w:val="283"/>
        </w:trPr>
        <w:tc>
          <w:tcPr>
            <w:tcW w:w="836" w:type="dxa"/>
            <w:vAlign w:val="center"/>
          </w:tcPr>
          <w:p w14:paraId="36E193EC"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730" w:type="dxa"/>
            <w:vAlign w:val="center"/>
          </w:tcPr>
          <w:p w14:paraId="06F4925D" w14:textId="77777777" w:rsidR="0033495F" w:rsidRPr="004A22EB" w:rsidRDefault="0033495F" w:rsidP="00423E32">
            <w:pPr>
              <w:tabs>
                <w:tab w:val="left" w:pos="1134"/>
              </w:tabs>
              <w:spacing w:before="20" w:after="20"/>
              <w:ind w:left="567" w:hanging="567"/>
              <w:rPr>
                <w:sz w:val="26"/>
                <w:szCs w:val="26"/>
              </w:rPr>
            </w:pPr>
            <w:r w:rsidRPr="004A22EB">
              <w:rPr>
                <w:sz w:val="26"/>
                <w:szCs w:val="26"/>
              </w:rPr>
              <w:t>Bản vẽ và tài liệu kỹ thuật</w:t>
            </w:r>
          </w:p>
        </w:tc>
        <w:tc>
          <w:tcPr>
            <w:tcW w:w="1072" w:type="dxa"/>
            <w:vAlign w:val="center"/>
          </w:tcPr>
          <w:p w14:paraId="6F9FB427" w14:textId="77777777" w:rsidR="0033495F" w:rsidRPr="004A22EB" w:rsidRDefault="0033495F" w:rsidP="00423E32">
            <w:pPr>
              <w:tabs>
                <w:tab w:val="left" w:pos="1134"/>
              </w:tabs>
              <w:spacing w:before="20" w:after="20"/>
              <w:ind w:left="567" w:hanging="567"/>
              <w:jc w:val="center"/>
              <w:rPr>
                <w:sz w:val="26"/>
                <w:szCs w:val="26"/>
              </w:rPr>
            </w:pPr>
          </w:p>
        </w:tc>
        <w:tc>
          <w:tcPr>
            <w:tcW w:w="4315" w:type="dxa"/>
            <w:vAlign w:val="center"/>
          </w:tcPr>
          <w:p w14:paraId="5CCF291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IV.4</w:t>
            </w:r>
          </w:p>
        </w:tc>
      </w:tr>
    </w:tbl>
    <w:p w14:paraId="6553884D"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bCs/>
          <w:sz w:val="26"/>
          <w:szCs w:val="26"/>
        </w:rPr>
      </w:pPr>
      <w:r w:rsidRPr="004A22EB">
        <w:rPr>
          <w:b/>
          <w:sz w:val="26"/>
          <w:szCs w:val="26"/>
          <w:lang w:val="pt-BR"/>
        </w:rPr>
        <w:t xml:space="preserve">BẢNG YÊU CẦU ĐẶC TÍNH KỸ THUẬT CỦA </w:t>
      </w:r>
      <w:r w:rsidRPr="004A22EB">
        <w:rPr>
          <w:b/>
          <w:sz w:val="26"/>
          <w:szCs w:val="26"/>
        </w:rPr>
        <w:t>LBFCO 22 kV – 100A, 200A CÁCH ĐIỆN POLYMER</w:t>
      </w:r>
    </w:p>
    <w:tbl>
      <w:tblPr>
        <w:tblW w:w="1009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50"/>
        <w:gridCol w:w="3391"/>
        <w:gridCol w:w="900"/>
        <w:gridCol w:w="2502"/>
        <w:gridCol w:w="2552"/>
      </w:tblGrid>
      <w:tr w:rsidR="004A22EB" w:rsidRPr="004A22EB" w14:paraId="46394BB7" w14:textId="77777777" w:rsidTr="00AB2098">
        <w:trPr>
          <w:trHeight w:val="283"/>
          <w:tblHeader/>
        </w:trPr>
        <w:tc>
          <w:tcPr>
            <w:tcW w:w="750" w:type="dxa"/>
            <w:vAlign w:val="center"/>
          </w:tcPr>
          <w:p w14:paraId="50A0F120"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TT</w:t>
            </w:r>
          </w:p>
        </w:tc>
        <w:tc>
          <w:tcPr>
            <w:tcW w:w="3391" w:type="dxa"/>
            <w:vAlign w:val="center"/>
          </w:tcPr>
          <w:p w14:paraId="494F3BD4"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Hạng mục</w:t>
            </w:r>
          </w:p>
        </w:tc>
        <w:tc>
          <w:tcPr>
            <w:tcW w:w="900" w:type="dxa"/>
            <w:vAlign w:val="center"/>
          </w:tcPr>
          <w:p w14:paraId="7FB720BC"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 xml:space="preserve">Đơn vị </w:t>
            </w:r>
          </w:p>
        </w:tc>
        <w:tc>
          <w:tcPr>
            <w:tcW w:w="2502" w:type="dxa"/>
            <w:vAlign w:val="center"/>
          </w:tcPr>
          <w:p w14:paraId="2F6FBBA4"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Yêu cầu</w:t>
            </w:r>
          </w:p>
        </w:tc>
        <w:tc>
          <w:tcPr>
            <w:tcW w:w="2552" w:type="dxa"/>
            <w:vAlign w:val="center"/>
          </w:tcPr>
          <w:p w14:paraId="6C7E596B"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Chào thầu</w:t>
            </w:r>
          </w:p>
        </w:tc>
      </w:tr>
      <w:tr w:rsidR="004A22EB" w:rsidRPr="004A22EB" w14:paraId="6DAC4812" w14:textId="77777777" w:rsidTr="00AB2098">
        <w:trPr>
          <w:trHeight w:val="283"/>
        </w:trPr>
        <w:tc>
          <w:tcPr>
            <w:tcW w:w="750" w:type="dxa"/>
            <w:vAlign w:val="center"/>
          </w:tcPr>
          <w:p w14:paraId="1F1A9069"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vAlign w:val="center"/>
          </w:tcPr>
          <w:p w14:paraId="5922D952" w14:textId="77777777" w:rsidR="0033495F" w:rsidRPr="004A22EB" w:rsidRDefault="0033495F">
            <w:pPr>
              <w:numPr>
                <w:ilvl w:val="0"/>
                <w:numId w:val="277"/>
              </w:numPr>
              <w:tabs>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CHUNG</w:t>
            </w:r>
          </w:p>
        </w:tc>
        <w:tc>
          <w:tcPr>
            <w:tcW w:w="900" w:type="dxa"/>
            <w:vAlign w:val="center"/>
          </w:tcPr>
          <w:p w14:paraId="28F7FC14" w14:textId="77777777" w:rsidR="0033495F" w:rsidRPr="004A22EB" w:rsidRDefault="0033495F" w:rsidP="00423E32">
            <w:pPr>
              <w:tabs>
                <w:tab w:val="left" w:pos="1134"/>
              </w:tabs>
              <w:spacing w:before="20" w:after="20"/>
              <w:ind w:left="567" w:hanging="567"/>
              <w:jc w:val="center"/>
              <w:rPr>
                <w:b/>
                <w:bCs/>
                <w:sz w:val="26"/>
                <w:szCs w:val="26"/>
              </w:rPr>
            </w:pPr>
          </w:p>
        </w:tc>
        <w:tc>
          <w:tcPr>
            <w:tcW w:w="2502" w:type="dxa"/>
            <w:vAlign w:val="center"/>
          </w:tcPr>
          <w:p w14:paraId="4C8E4436" w14:textId="77777777" w:rsidR="0033495F" w:rsidRPr="004A22EB" w:rsidRDefault="0033495F" w:rsidP="00423E32">
            <w:pPr>
              <w:tabs>
                <w:tab w:val="left" w:pos="1134"/>
              </w:tabs>
              <w:spacing w:before="20" w:after="20"/>
              <w:ind w:left="567" w:hanging="567"/>
              <w:jc w:val="center"/>
              <w:rPr>
                <w:b/>
                <w:bCs/>
                <w:sz w:val="26"/>
                <w:szCs w:val="26"/>
              </w:rPr>
            </w:pPr>
          </w:p>
        </w:tc>
        <w:tc>
          <w:tcPr>
            <w:tcW w:w="2552" w:type="dxa"/>
            <w:vAlign w:val="center"/>
          </w:tcPr>
          <w:p w14:paraId="08DBA742"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39CE886" w14:textId="77777777" w:rsidTr="00AB2098">
        <w:trPr>
          <w:trHeight w:val="283"/>
        </w:trPr>
        <w:tc>
          <w:tcPr>
            <w:tcW w:w="750" w:type="dxa"/>
            <w:vAlign w:val="center"/>
          </w:tcPr>
          <w:p w14:paraId="0555C41E"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w:t>
            </w:r>
          </w:p>
        </w:tc>
        <w:tc>
          <w:tcPr>
            <w:tcW w:w="3391" w:type="dxa"/>
            <w:vAlign w:val="center"/>
          </w:tcPr>
          <w:p w14:paraId="465163D4" w14:textId="77777777" w:rsidR="0033495F" w:rsidRPr="004A22EB" w:rsidRDefault="0033495F">
            <w:pPr>
              <w:numPr>
                <w:ilvl w:val="0"/>
                <w:numId w:val="278"/>
              </w:numPr>
              <w:tabs>
                <w:tab w:val="left" w:pos="469"/>
                <w:tab w:val="left" w:pos="1134"/>
              </w:tabs>
              <w:autoSpaceDE w:val="0"/>
              <w:autoSpaceDN w:val="0"/>
              <w:spacing w:before="20" w:after="20"/>
              <w:ind w:left="567" w:hanging="567"/>
              <w:jc w:val="both"/>
              <w:rPr>
                <w:sz w:val="26"/>
                <w:szCs w:val="26"/>
                <w:lang w:val="pt-BR"/>
              </w:rPr>
            </w:pPr>
            <w:r w:rsidRPr="004A22EB">
              <w:rPr>
                <w:sz w:val="26"/>
                <w:szCs w:val="26"/>
                <w:lang w:val="pt-BR"/>
              </w:rPr>
              <w:t>Điều kiện môi trường làm việc của thiết bị</w:t>
            </w:r>
          </w:p>
        </w:tc>
        <w:tc>
          <w:tcPr>
            <w:tcW w:w="900" w:type="dxa"/>
            <w:vAlign w:val="center"/>
          </w:tcPr>
          <w:p w14:paraId="3B6F86F2" w14:textId="77777777" w:rsidR="0033495F" w:rsidRPr="004A22EB" w:rsidRDefault="0033495F" w:rsidP="00423E32">
            <w:pPr>
              <w:tabs>
                <w:tab w:val="left" w:pos="1134"/>
              </w:tabs>
              <w:spacing w:before="20" w:after="20"/>
              <w:ind w:left="567" w:hanging="567"/>
              <w:jc w:val="center"/>
              <w:rPr>
                <w:bCs/>
                <w:sz w:val="26"/>
                <w:szCs w:val="26"/>
              </w:rPr>
            </w:pPr>
          </w:p>
        </w:tc>
        <w:tc>
          <w:tcPr>
            <w:tcW w:w="2502" w:type="dxa"/>
            <w:vAlign w:val="center"/>
          </w:tcPr>
          <w:p w14:paraId="4098BDF7" w14:textId="77777777" w:rsidR="0033495F" w:rsidRPr="004A22EB" w:rsidRDefault="0033495F" w:rsidP="00423E32">
            <w:pPr>
              <w:tabs>
                <w:tab w:val="left" w:pos="1134"/>
              </w:tabs>
              <w:spacing w:before="20" w:after="20"/>
              <w:ind w:left="567" w:hanging="567"/>
              <w:jc w:val="center"/>
              <w:rPr>
                <w:bCs/>
                <w:sz w:val="26"/>
                <w:szCs w:val="26"/>
              </w:rPr>
            </w:pPr>
          </w:p>
        </w:tc>
        <w:tc>
          <w:tcPr>
            <w:tcW w:w="2552" w:type="dxa"/>
            <w:vAlign w:val="center"/>
          </w:tcPr>
          <w:p w14:paraId="3EBC9495" w14:textId="77777777" w:rsidR="0033495F" w:rsidRPr="004A22EB" w:rsidRDefault="0033495F" w:rsidP="00423E32">
            <w:pPr>
              <w:tabs>
                <w:tab w:val="left" w:pos="1134"/>
              </w:tabs>
              <w:spacing w:before="20" w:after="20"/>
              <w:ind w:left="567" w:hanging="567"/>
              <w:jc w:val="center"/>
              <w:rPr>
                <w:bCs/>
                <w:sz w:val="26"/>
                <w:szCs w:val="26"/>
              </w:rPr>
            </w:pPr>
          </w:p>
        </w:tc>
      </w:tr>
      <w:tr w:rsidR="004A22EB" w:rsidRPr="004A22EB" w14:paraId="2C619601" w14:textId="77777777" w:rsidTr="00AB2098">
        <w:trPr>
          <w:trHeight w:val="283"/>
        </w:trPr>
        <w:tc>
          <w:tcPr>
            <w:tcW w:w="750" w:type="dxa"/>
            <w:vAlign w:val="center"/>
          </w:tcPr>
          <w:p w14:paraId="15915910"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tcPr>
          <w:p w14:paraId="0412825F"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Nhiệt độ môi trường lớn nhất</w:t>
            </w:r>
          </w:p>
        </w:tc>
        <w:tc>
          <w:tcPr>
            <w:tcW w:w="900" w:type="dxa"/>
            <w:vAlign w:val="center"/>
          </w:tcPr>
          <w:p w14:paraId="55203BE5"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vertAlign w:val="superscript"/>
              </w:rPr>
              <w:t>o</w:t>
            </w:r>
            <w:r w:rsidRPr="004A22EB">
              <w:rPr>
                <w:sz w:val="26"/>
                <w:szCs w:val="26"/>
              </w:rPr>
              <w:t>C</w:t>
            </w:r>
          </w:p>
        </w:tc>
        <w:tc>
          <w:tcPr>
            <w:tcW w:w="2502" w:type="dxa"/>
            <w:vAlign w:val="center"/>
          </w:tcPr>
          <w:p w14:paraId="50A6A1A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45</w:t>
            </w:r>
          </w:p>
        </w:tc>
        <w:tc>
          <w:tcPr>
            <w:tcW w:w="2552" w:type="dxa"/>
            <w:vAlign w:val="center"/>
          </w:tcPr>
          <w:p w14:paraId="23952964"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296D2B4" w14:textId="77777777" w:rsidTr="00AB2098">
        <w:trPr>
          <w:trHeight w:val="283"/>
        </w:trPr>
        <w:tc>
          <w:tcPr>
            <w:tcW w:w="750" w:type="dxa"/>
            <w:vAlign w:val="center"/>
          </w:tcPr>
          <w:p w14:paraId="36C47270"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tcPr>
          <w:p w14:paraId="296716DE" w14:textId="77777777" w:rsidR="0033495F" w:rsidRPr="004A22EB" w:rsidRDefault="0033495F" w:rsidP="00423E32">
            <w:pPr>
              <w:tabs>
                <w:tab w:val="left" w:pos="1134"/>
              </w:tabs>
              <w:spacing w:before="20" w:after="20"/>
              <w:ind w:left="567" w:hanging="567"/>
              <w:rPr>
                <w:sz w:val="26"/>
                <w:szCs w:val="26"/>
              </w:rPr>
            </w:pPr>
            <w:r w:rsidRPr="004A22EB">
              <w:rPr>
                <w:sz w:val="26"/>
                <w:szCs w:val="26"/>
              </w:rPr>
              <w:t>Nhiệt độ môi trường nhỏ nhất</w:t>
            </w:r>
          </w:p>
        </w:tc>
        <w:tc>
          <w:tcPr>
            <w:tcW w:w="900" w:type="dxa"/>
            <w:vAlign w:val="center"/>
          </w:tcPr>
          <w:p w14:paraId="72E516DD"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vertAlign w:val="superscript"/>
              </w:rPr>
              <w:t>o</w:t>
            </w:r>
            <w:r w:rsidRPr="004A22EB">
              <w:rPr>
                <w:sz w:val="26"/>
                <w:szCs w:val="26"/>
              </w:rPr>
              <w:t>C</w:t>
            </w:r>
          </w:p>
        </w:tc>
        <w:tc>
          <w:tcPr>
            <w:tcW w:w="2502" w:type="dxa"/>
            <w:vAlign w:val="center"/>
          </w:tcPr>
          <w:p w14:paraId="59AB22C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0</w:t>
            </w:r>
          </w:p>
        </w:tc>
        <w:tc>
          <w:tcPr>
            <w:tcW w:w="2552" w:type="dxa"/>
            <w:vAlign w:val="center"/>
          </w:tcPr>
          <w:p w14:paraId="15622E4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D54F24C" w14:textId="77777777" w:rsidTr="00AB2098">
        <w:trPr>
          <w:trHeight w:val="283"/>
        </w:trPr>
        <w:tc>
          <w:tcPr>
            <w:tcW w:w="750" w:type="dxa"/>
            <w:vAlign w:val="center"/>
          </w:tcPr>
          <w:p w14:paraId="1F1E2CF8"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tcPr>
          <w:p w14:paraId="63AFD705" w14:textId="77777777" w:rsidR="0033495F" w:rsidRPr="004A22EB" w:rsidRDefault="0033495F" w:rsidP="00423E32">
            <w:pPr>
              <w:tabs>
                <w:tab w:val="left" w:pos="1134"/>
              </w:tabs>
              <w:spacing w:before="20" w:after="20"/>
              <w:ind w:left="567" w:hanging="567"/>
              <w:rPr>
                <w:sz w:val="26"/>
                <w:szCs w:val="26"/>
              </w:rPr>
            </w:pPr>
            <w:r w:rsidRPr="004A22EB">
              <w:rPr>
                <w:sz w:val="26"/>
                <w:szCs w:val="26"/>
              </w:rPr>
              <w:t>Khí hậu</w:t>
            </w:r>
          </w:p>
        </w:tc>
        <w:tc>
          <w:tcPr>
            <w:tcW w:w="900" w:type="dxa"/>
            <w:vAlign w:val="center"/>
          </w:tcPr>
          <w:p w14:paraId="6BD8CC1B" w14:textId="77777777" w:rsidR="0033495F" w:rsidRPr="004A22EB" w:rsidRDefault="0033495F" w:rsidP="00423E32">
            <w:pPr>
              <w:tabs>
                <w:tab w:val="left" w:pos="1134"/>
              </w:tabs>
              <w:spacing w:before="20" w:after="20"/>
              <w:ind w:left="567" w:hanging="567"/>
              <w:jc w:val="center"/>
              <w:rPr>
                <w:b/>
                <w:bCs/>
                <w:sz w:val="26"/>
                <w:szCs w:val="26"/>
              </w:rPr>
            </w:pPr>
          </w:p>
        </w:tc>
        <w:tc>
          <w:tcPr>
            <w:tcW w:w="2502" w:type="dxa"/>
            <w:vAlign w:val="center"/>
          </w:tcPr>
          <w:p w14:paraId="771B1A3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Nhiệt đới, nóng ẩm</w:t>
            </w:r>
          </w:p>
        </w:tc>
        <w:tc>
          <w:tcPr>
            <w:tcW w:w="2552" w:type="dxa"/>
            <w:vAlign w:val="center"/>
          </w:tcPr>
          <w:p w14:paraId="65C9E4A1"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94BB896" w14:textId="77777777" w:rsidTr="00AB2098">
        <w:trPr>
          <w:trHeight w:val="283"/>
        </w:trPr>
        <w:tc>
          <w:tcPr>
            <w:tcW w:w="750" w:type="dxa"/>
            <w:vAlign w:val="center"/>
          </w:tcPr>
          <w:p w14:paraId="0EE0001D"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tcPr>
          <w:p w14:paraId="42711C58"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ẩm tương đối cao nhất</w:t>
            </w:r>
          </w:p>
        </w:tc>
        <w:tc>
          <w:tcPr>
            <w:tcW w:w="900" w:type="dxa"/>
            <w:vAlign w:val="center"/>
          </w:tcPr>
          <w:p w14:paraId="08594493"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w:t>
            </w:r>
          </w:p>
        </w:tc>
        <w:tc>
          <w:tcPr>
            <w:tcW w:w="2502" w:type="dxa"/>
            <w:vAlign w:val="center"/>
          </w:tcPr>
          <w:p w14:paraId="63A85E6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c>
          <w:tcPr>
            <w:tcW w:w="2552" w:type="dxa"/>
            <w:vAlign w:val="center"/>
          </w:tcPr>
          <w:p w14:paraId="4D3A1BD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57C9681" w14:textId="77777777" w:rsidTr="00AB2098">
        <w:trPr>
          <w:trHeight w:val="283"/>
        </w:trPr>
        <w:tc>
          <w:tcPr>
            <w:tcW w:w="750" w:type="dxa"/>
            <w:vAlign w:val="center"/>
          </w:tcPr>
          <w:p w14:paraId="78F54162"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tcPr>
          <w:p w14:paraId="73DA4635"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cao lắp đặt thiết bị so với  mực nước biển</w:t>
            </w:r>
          </w:p>
        </w:tc>
        <w:tc>
          <w:tcPr>
            <w:tcW w:w="900" w:type="dxa"/>
            <w:vAlign w:val="center"/>
          </w:tcPr>
          <w:p w14:paraId="17C457F7"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m</w:t>
            </w:r>
          </w:p>
        </w:tc>
        <w:tc>
          <w:tcPr>
            <w:tcW w:w="2502" w:type="dxa"/>
            <w:vAlign w:val="center"/>
          </w:tcPr>
          <w:p w14:paraId="626F6A2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Đến 1.000 </w:t>
            </w:r>
          </w:p>
        </w:tc>
        <w:tc>
          <w:tcPr>
            <w:tcW w:w="2552" w:type="dxa"/>
            <w:vAlign w:val="center"/>
          </w:tcPr>
          <w:p w14:paraId="6749638A"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6F66F10" w14:textId="77777777" w:rsidTr="00AB2098">
        <w:trPr>
          <w:trHeight w:val="283"/>
        </w:trPr>
        <w:tc>
          <w:tcPr>
            <w:tcW w:w="750" w:type="dxa"/>
            <w:vAlign w:val="center"/>
          </w:tcPr>
          <w:p w14:paraId="17A67F86"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tcPr>
          <w:p w14:paraId="6976F50B" w14:textId="77777777" w:rsidR="0033495F" w:rsidRPr="004A22EB" w:rsidRDefault="0033495F" w:rsidP="00423E32">
            <w:pPr>
              <w:tabs>
                <w:tab w:val="left" w:pos="1134"/>
              </w:tabs>
              <w:spacing w:before="20" w:after="20"/>
              <w:ind w:left="567" w:hanging="567"/>
              <w:rPr>
                <w:sz w:val="26"/>
                <w:szCs w:val="26"/>
              </w:rPr>
            </w:pPr>
            <w:r w:rsidRPr="004A22EB">
              <w:rPr>
                <w:sz w:val="26"/>
                <w:szCs w:val="26"/>
              </w:rPr>
              <w:t>Vận tốc gió lớn nhất</w:t>
            </w:r>
          </w:p>
        </w:tc>
        <w:tc>
          <w:tcPr>
            <w:tcW w:w="900" w:type="dxa"/>
            <w:vAlign w:val="center"/>
          </w:tcPr>
          <w:p w14:paraId="13A39E23"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km/h</w:t>
            </w:r>
          </w:p>
        </w:tc>
        <w:tc>
          <w:tcPr>
            <w:tcW w:w="2502" w:type="dxa"/>
            <w:vAlign w:val="center"/>
          </w:tcPr>
          <w:p w14:paraId="06F650D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160 </w:t>
            </w:r>
          </w:p>
        </w:tc>
        <w:tc>
          <w:tcPr>
            <w:tcW w:w="2552" w:type="dxa"/>
            <w:vAlign w:val="center"/>
          </w:tcPr>
          <w:p w14:paraId="32886E26"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DDA9B0D" w14:textId="77777777" w:rsidTr="00AB2098">
        <w:trPr>
          <w:trHeight w:val="283"/>
        </w:trPr>
        <w:tc>
          <w:tcPr>
            <w:tcW w:w="750" w:type="dxa"/>
            <w:vAlign w:val="center"/>
          </w:tcPr>
          <w:p w14:paraId="270F88B0"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tcPr>
          <w:p w14:paraId="19FB938B"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 xml:space="preserve">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w:t>
            </w:r>
            <w:r w:rsidRPr="004A22EB">
              <w:rPr>
                <w:rFonts w:ascii="Times New Roman" w:hAnsi="Times New Roman"/>
                <w:sz w:val="26"/>
                <w:szCs w:val="26"/>
                <w:lang w:val="pt-BR"/>
              </w:rPr>
              <w:lastRenderedPageBreak/>
              <w:t>tư thiết bị nhưng không được trái quy định pháp luật, quy chế quản lý nội bộ của EVN có liên quan.</w:t>
            </w:r>
          </w:p>
        </w:tc>
        <w:tc>
          <w:tcPr>
            <w:tcW w:w="900" w:type="dxa"/>
            <w:vAlign w:val="center"/>
          </w:tcPr>
          <w:p w14:paraId="6357F989" w14:textId="77777777" w:rsidR="0033495F" w:rsidRPr="004A22EB" w:rsidRDefault="0033495F" w:rsidP="00423E32">
            <w:pPr>
              <w:tabs>
                <w:tab w:val="left" w:pos="1134"/>
              </w:tabs>
              <w:spacing w:before="20" w:after="20"/>
              <w:ind w:left="567" w:hanging="567"/>
              <w:jc w:val="center"/>
              <w:rPr>
                <w:b/>
                <w:bCs/>
                <w:sz w:val="26"/>
                <w:szCs w:val="26"/>
              </w:rPr>
            </w:pPr>
          </w:p>
        </w:tc>
        <w:tc>
          <w:tcPr>
            <w:tcW w:w="2502" w:type="dxa"/>
            <w:vAlign w:val="center"/>
          </w:tcPr>
          <w:p w14:paraId="410CE5E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26DC55F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8073563" w14:textId="77777777" w:rsidTr="00AB2098">
        <w:trPr>
          <w:trHeight w:val="283"/>
        </w:trPr>
        <w:tc>
          <w:tcPr>
            <w:tcW w:w="750" w:type="dxa"/>
            <w:vAlign w:val="center"/>
          </w:tcPr>
          <w:p w14:paraId="767B3602"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2</w:t>
            </w:r>
          </w:p>
        </w:tc>
        <w:tc>
          <w:tcPr>
            <w:tcW w:w="3391" w:type="dxa"/>
          </w:tcPr>
          <w:p w14:paraId="6FD3E754"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bCs/>
                <w:sz w:val="26"/>
                <w:szCs w:val="26"/>
              </w:rPr>
            </w:pPr>
            <w:r w:rsidRPr="004A22EB">
              <w:rPr>
                <w:rFonts w:ascii="Times New Roman" w:hAnsi="Times New Roman"/>
                <w:bCs/>
                <w:sz w:val="26"/>
                <w:szCs w:val="26"/>
              </w:rPr>
              <w:t>2. Điều kiện vận hành của hệ thống điện</w:t>
            </w:r>
          </w:p>
        </w:tc>
        <w:tc>
          <w:tcPr>
            <w:tcW w:w="900" w:type="dxa"/>
            <w:vAlign w:val="center"/>
          </w:tcPr>
          <w:p w14:paraId="2F5E846B" w14:textId="77777777" w:rsidR="0033495F" w:rsidRPr="004A22EB" w:rsidRDefault="0033495F" w:rsidP="00423E32">
            <w:pPr>
              <w:tabs>
                <w:tab w:val="left" w:pos="1134"/>
              </w:tabs>
              <w:spacing w:before="20" w:after="20"/>
              <w:ind w:left="567" w:hanging="567"/>
              <w:jc w:val="center"/>
              <w:rPr>
                <w:b/>
                <w:bCs/>
                <w:sz w:val="26"/>
                <w:szCs w:val="26"/>
              </w:rPr>
            </w:pPr>
          </w:p>
        </w:tc>
        <w:tc>
          <w:tcPr>
            <w:tcW w:w="2502" w:type="dxa"/>
            <w:vAlign w:val="center"/>
          </w:tcPr>
          <w:p w14:paraId="580ABCEF" w14:textId="77777777" w:rsidR="0033495F" w:rsidRPr="004A22EB" w:rsidRDefault="0033495F" w:rsidP="00423E32">
            <w:pPr>
              <w:tabs>
                <w:tab w:val="left" w:pos="1134"/>
              </w:tabs>
              <w:spacing w:before="20" w:after="20"/>
              <w:ind w:left="567" w:hanging="567"/>
              <w:jc w:val="center"/>
              <w:rPr>
                <w:sz w:val="26"/>
                <w:szCs w:val="26"/>
              </w:rPr>
            </w:pPr>
          </w:p>
        </w:tc>
        <w:tc>
          <w:tcPr>
            <w:tcW w:w="2552" w:type="dxa"/>
            <w:vAlign w:val="center"/>
          </w:tcPr>
          <w:p w14:paraId="2EFF024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476926E" w14:textId="77777777" w:rsidTr="00AB2098">
        <w:trPr>
          <w:trHeight w:val="283"/>
        </w:trPr>
        <w:tc>
          <w:tcPr>
            <w:tcW w:w="750" w:type="dxa"/>
            <w:vAlign w:val="center"/>
          </w:tcPr>
          <w:p w14:paraId="1797D768"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372F6C5A"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 xml:space="preserve">Điện áp danh định của hệ thống </w:t>
            </w:r>
          </w:p>
        </w:tc>
        <w:tc>
          <w:tcPr>
            <w:tcW w:w="900" w:type="dxa"/>
            <w:vAlign w:val="center"/>
          </w:tcPr>
          <w:p w14:paraId="315C7BAF"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lang w:val="pt-BR"/>
              </w:rPr>
              <w:t>kV</w:t>
            </w:r>
          </w:p>
        </w:tc>
        <w:tc>
          <w:tcPr>
            <w:tcW w:w="2502" w:type="dxa"/>
            <w:vAlign w:val="center"/>
          </w:tcPr>
          <w:p w14:paraId="4401AAE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22</w:t>
            </w:r>
          </w:p>
        </w:tc>
        <w:tc>
          <w:tcPr>
            <w:tcW w:w="2552" w:type="dxa"/>
            <w:vAlign w:val="center"/>
          </w:tcPr>
          <w:p w14:paraId="0F0596CB"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A179C92" w14:textId="77777777" w:rsidTr="00AB2098">
        <w:trPr>
          <w:trHeight w:val="283"/>
        </w:trPr>
        <w:tc>
          <w:tcPr>
            <w:tcW w:w="750" w:type="dxa"/>
            <w:vAlign w:val="center"/>
          </w:tcPr>
          <w:p w14:paraId="33DC7801"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2BF48360" w14:textId="77777777" w:rsidR="0033495F" w:rsidRPr="004A22EB" w:rsidRDefault="0033495F" w:rsidP="00423E32">
            <w:pPr>
              <w:tabs>
                <w:tab w:val="left" w:pos="1134"/>
              </w:tabs>
              <w:spacing w:before="20" w:after="20"/>
              <w:ind w:left="567" w:hanging="567"/>
              <w:rPr>
                <w:sz w:val="26"/>
                <w:szCs w:val="26"/>
              </w:rPr>
            </w:pPr>
            <w:r w:rsidRPr="004A22EB">
              <w:rPr>
                <w:sz w:val="26"/>
                <w:szCs w:val="26"/>
              </w:rPr>
              <w:t>Sơ đồ</w:t>
            </w:r>
          </w:p>
        </w:tc>
        <w:tc>
          <w:tcPr>
            <w:tcW w:w="900" w:type="dxa"/>
            <w:vAlign w:val="center"/>
          </w:tcPr>
          <w:p w14:paraId="5E60B883" w14:textId="77777777" w:rsidR="0033495F" w:rsidRPr="004A22EB" w:rsidRDefault="0033495F" w:rsidP="00423E32">
            <w:pPr>
              <w:tabs>
                <w:tab w:val="left" w:pos="1134"/>
              </w:tabs>
              <w:spacing w:before="20" w:after="20"/>
              <w:ind w:left="567" w:hanging="567"/>
              <w:jc w:val="center"/>
              <w:rPr>
                <w:b/>
                <w:bCs/>
                <w:sz w:val="26"/>
                <w:szCs w:val="26"/>
              </w:rPr>
            </w:pPr>
          </w:p>
        </w:tc>
        <w:tc>
          <w:tcPr>
            <w:tcW w:w="2502" w:type="dxa"/>
            <w:vAlign w:val="center"/>
          </w:tcPr>
          <w:p w14:paraId="3F93741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3 pha</w:t>
            </w:r>
          </w:p>
        </w:tc>
        <w:tc>
          <w:tcPr>
            <w:tcW w:w="2552" w:type="dxa"/>
            <w:vAlign w:val="center"/>
          </w:tcPr>
          <w:p w14:paraId="16D9BC40"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98C6C76" w14:textId="77777777" w:rsidTr="00AB2098">
        <w:trPr>
          <w:trHeight w:val="283"/>
        </w:trPr>
        <w:tc>
          <w:tcPr>
            <w:tcW w:w="750" w:type="dxa"/>
            <w:vAlign w:val="center"/>
          </w:tcPr>
          <w:p w14:paraId="36DE6528"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0CDB7A63"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Chế độ nối đất trung tính</w:t>
            </w:r>
          </w:p>
        </w:tc>
        <w:tc>
          <w:tcPr>
            <w:tcW w:w="900" w:type="dxa"/>
            <w:vAlign w:val="center"/>
          </w:tcPr>
          <w:p w14:paraId="5AF2ED0C" w14:textId="77777777" w:rsidR="0033495F" w:rsidRPr="004A22EB" w:rsidRDefault="0033495F" w:rsidP="00423E32">
            <w:pPr>
              <w:tabs>
                <w:tab w:val="left" w:pos="1134"/>
              </w:tabs>
              <w:spacing w:before="20" w:after="20"/>
              <w:ind w:left="567" w:hanging="567"/>
              <w:jc w:val="center"/>
              <w:rPr>
                <w:b/>
                <w:bCs/>
                <w:sz w:val="26"/>
                <w:szCs w:val="26"/>
              </w:rPr>
            </w:pPr>
          </w:p>
        </w:tc>
        <w:tc>
          <w:tcPr>
            <w:tcW w:w="2502" w:type="dxa"/>
            <w:vAlign w:val="center"/>
          </w:tcPr>
          <w:p w14:paraId="347CD15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Trung tính nối đất trực tiếp</w:t>
            </w:r>
          </w:p>
        </w:tc>
        <w:tc>
          <w:tcPr>
            <w:tcW w:w="2552" w:type="dxa"/>
            <w:vAlign w:val="center"/>
          </w:tcPr>
          <w:p w14:paraId="337779E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2AA96D9" w14:textId="77777777" w:rsidTr="00AB2098">
        <w:trPr>
          <w:trHeight w:val="283"/>
        </w:trPr>
        <w:tc>
          <w:tcPr>
            <w:tcW w:w="750" w:type="dxa"/>
            <w:vAlign w:val="center"/>
          </w:tcPr>
          <w:p w14:paraId="6B29A0AA"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370583A2"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Điện áp làm việc lớn nhất của thiết bị </w:t>
            </w:r>
          </w:p>
        </w:tc>
        <w:tc>
          <w:tcPr>
            <w:tcW w:w="900" w:type="dxa"/>
            <w:vAlign w:val="center"/>
          </w:tcPr>
          <w:p w14:paraId="6997AAA7"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kV</w:t>
            </w:r>
          </w:p>
        </w:tc>
        <w:tc>
          <w:tcPr>
            <w:tcW w:w="2502" w:type="dxa"/>
            <w:vAlign w:val="center"/>
          </w:tcPr>
          <w:p w14:paraId="7A7AA97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24</w:t>
            </w:r>
          </w:p>
        </w:tc>
        <w:tc>
          <w:tcPr>
            <w:tcW w:w="2552" w:type="dxa"/>
            <w:vAlign w:val="center"/>
          </w:tcPr>
          <w:p w14:paraId="4EC47ADF"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04EE38A" w14:textId="77777777" w:rsidTr="00AB2098">
        <w:trPr>
          <w:trHeight w:val="283"/>
        </w:trPr>
        <w:tc>
          <w:tcPr>
            <w:tcW w:w="750" w:type="dxa"/>
            <w:vAlign w:val="center"/>
          </w:tcPr>
          <w:p w14:paraId="4569FADE"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0DC9F00B"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w:t>
            </w:r>
          </w:p>
        </w:tc>
        <w:tc>
          <w:tcPr>
            <w:tcW w:w="900" w:type="dxa"/>
            <w:vAlign w:val="center"/>
          </w:tcPr>
          <w:p w14:paraId="170A7DDC"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Hz</w:t>
            </w:r>
          </w:p>
        </w:tc>
        <w:tc>
          <w:tcPr>
            <w:tcW w:w="2502" w:type="dxa"/>
            <w:vAlign w:val="center"/>
          </w:tcPr>
          <w:p w14:paraId="088B2CA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c>
          <w:tcPr>
            <w:tcW w:w="2552" w:type="dxa"/>
            <w:vAlign w:val="center"/>
          </w:tcPr>
          <w:p w14:paraId="5E3DB4D3"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A49F633" w14:textId="77777777" w:rsidTr="00AB2098">
        <w:trPr>
          <w:trHeight w:val="283"/>
        </w:trPr>
        <w:tc>
          <w:tcPr>
            <w:tcW w:w="750" w:type="dxa"/>
            <w:vAlign w:val="center"/>
          </w:tcPr>
          <w:p w14:paraId="6D7BD349"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3</w:t>
            </w:r>
          </w:p>
        </w:tc>
        <w:tc>
          <w:tcPr>
            <w:tcW w:w="3391" w:type="dxa"/>
            <w:vAlign w:val="center"/>
          </w:tcPr>
          <w:p w14:paraId="42659387" w14:textId="77777777" w:rsidR="0033495F" w:rsidRPr="004A22EB" w:rsidRDefault="0033495F" w:rsidP="00423E32">
            <w:pPr>
              <w:tabs>
                <w:tab w:val="left" w:pos="540"/>
                <w:tab w:val="left" w:pos="1134"/>
              </w:tabs>
              <w:autoSpaceDE w:val="0"/>
              <w:autoSpaceDN w:val="0"/>
              <w:spacing w:before="20" w:after="20"/>
              <w:ind w:left="567" w:hanging="567"/>
              <w:rPr>
                <w:bCs/>
                <w:sz w:val="26"/>
                <w:szCs w:val="26"/>
                <w:lang w:val="pt-BR"/>
              </w:rPr>
            </w:pPr>
            <w:r w:rsidRPr="004A22EB">
              <w:rPr>
                <w:sz w:val="26"/>
                <w:szCs w:val="26"/>
                <w:lang w:val="pt-BR"/>
              </w:rPr>
              <w:t>3. Chứng</w:t>
            </w:r>
            <w:r w:rsidRPr="004A22EB">
              <w:rPr>
                <w:bCs/>
                <w:sz w:val="26"/>
                <w:szCs w:val="26"/>
                <w:lang w:val="pt-BR"/>
              </w:rPr>
              <w:t xml:space="preserve"> chỉ </w:t>
            </w:r>
            <w:r w:rsidRPr="004A22EB">
              <w:rPr>
                <w:sz w:val="26"/>
                <w:szCs w:val="26"/>
                <w:lang w:val="pt-BR"/>
              </w:rPr>
              <w:t>chất</w:t>
            </w:r>
            <w:r w:rsidRPr="004A22EB">
              <w:rPr>
                <w:bCs/>
                <w:sz w:val="26"/>
                <w:szCs w:val="26"/>
                <w:lang w:val="pt-BR"/>
              </w:rPr>
              <w:t xml:space="preserve"> lượng</w:t>
            </w:r>
          </w:p>
        </w:tc>
        <w:tc>
          <w:tcPr>
            <w:tcW w:w="900" w:type="dxa"/>
            <w:vAlign w:val="center"/>
          </w:tcPr>
          <w:p w14:paraId="4DD97B95"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2B66DF4B" w14:textId="77777777" w:rsidR="0033495F" w:rsidRPr="004A22EB" w:rsidRDefault="0033495F" w:rsidP="00423E32">
            <w:pPr>
              <w:tabs>
                <w:tab w:val="left" w:pos="1134"/>
              </w:tabs>
              <w:spacing w:before="20" w:after="20"/>
              <w:ind w:left="567" w:hanging="567"/>
              <w:jc w:val="center"/>
              <w:rPr>
                <w:sz w:val="26"/>
                <w:szCs w:val="26"/>
              </w:rPr>
            </w:pPr>
          </w:p>
        </w:tc>
        <w:tc>
          <w:tcPr>
            <w:tcW w:w="2552" w:type="dxa"/>
            <w:vAlign w:val="center"/>
          </w:tcPr>
          <w:p w14:paraId="249103C2"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1A4E721" w14:textId="77777777" w:rsidTr="00AB2098">
        <w:trPr>
          <w:trHeight w:val="283"/>
        </w:trPr>
        <w:tc>
          <w:tcPr>
            <w:tcW w:w="750" w:type="dxa"/>
            <w:vAlign w:val="center"/>
          </w:tcPr>
          <w:p w14:paraId="327702BB"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1AB0919C" w14:textId="77777777" w:rsidR="0033495F" w:rsidRPr="004A22EB" w:rsidRDefault="0033495F" w:rsidP="00423E32">
            <w:pPr>
              <w:pStyle w:val="BodyText"/>
              <w:tabs>
                <w:tab w:val="left" w:pos="851"/>
                <w:tab w:val="left" w:pos="1134"/>
              </w:tabs>
              <w:spacing w:before="20" w:after="20"/>
              <w:ind w:left="567" w:hanging="567"/>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900" w:type="dxa"/>
            <w:vAlign w:val="center"/>
          </w:tcPr>
          <w:p w14:paraId="02CEC0B4"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50C3614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7276C65E"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A051BB3" w14:textId="77777777" w:rsidTr="00AB2098">
        <w:trPr>
          <w:trHeight w:val="283"/>
        </w:trPr>
        <w:tc>
          <w:tcPr>
            <w:tcW w:w="750" w:type="dxa"/>
            <w:vAlign w:val="center"/>
          </w:tcPr>
          <w:p w14:paraId="3E43B4E1"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467EF80D" w14:textId="77777777" w:rsidR="0033495F" w:rsidRPr="004A22EB" w:rsidRDefault="0033495F" w:rsidP="00423E32">
            <w:pPr>
              <w:pStyle w:val="BodyText"/>
              <w:tabs>
                <w:tab w:val="left" w:pos="851"/>
                <w:tab w:val="left" w:pos="1134"/>
              </w:tabs>
              <w:spacing w:before="20" w:after="20"/>
              <w:ind w:left="567" w:hanging="567"/>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an toàn cháy nổ, môi trường, sở hữu trí tuệ, nhãn mác v.v.</w:t>
            </w:r>
          </w:p>
        </w:tc>
        <w:tc>
          <w:tcPr>
            <w:tcW w:w="900" w:type="dxa"/>
            <w:vAlign w:val="center"/>
          </w:tcPr>
          <w:p w14:paraId="0FFEDC2C"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3F51487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2C55FE2F"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9F3B0FB" w14:textId="77777777" w:rsidTr="00AB2098">
        <w:trPr>
          <w:trHeight w:val="283"/>
        </w:trPr>
        <w:tc>
          <w:tcPr>
            <w:tcW w:w="750" w:type="dxa"/>
            <w:vAlign w:val="center"/>
          </w:tcPr>
          <w:p w14:paraId="31049EEF"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195208E0" w14:textId="77777777" w:rsidR="0033495F" w:rsidRPr="004A22EB" w:rsidRDefault="0033495F">
            <w:pPr>
              <w:pStyle w:val="ndieund"/>
              <w:numPr>
                <w:ilvl w:val="0"/>
                <w:numId w:val="277"/>
              </w:numPr>
              <w:tabs>
                <w:tab w:val="left" w:pos="540"/>
                <w:tab w:val="left" w:pos="1134"/>
              </w:tabs>
              <w:spacing w:before="20" w:after="20" w:line="240" w:lineRule="auto"/>
              <w:ind w:left="567" w:hanging="567"/>
              <w:rPr>
                <w:rFonts w:ascii="Times New Roman" w:hAnsi="Times New Roman"/>
                <w:b/>
                <w:sz w:val="26"/>
                <w:szCs w:val="26"/>
              </w:rPr>
            </w:pPr>
            <w:r w:rsidRPr="004A22EB">
              <w:rPr>
                <w:rFonts w:ascii="Times New Roman" w:hAnsi="Times New Roman"/>
                <w:b/>
                <w:sz w:val="26"/>
                <w:szCs w:val="26"/>
              </w:rPr>
              <w:t>YÊU CẦU CHUNG</w:t>
            </w:r>
          </w:p>
        </w:tc>
        <w:tc>
          <w:tcPr>
            <w:tcW w:w="900" w:type="dxa"/>
            <w:vAlign w:val="center"/>
          </w:tcPr>
          <w:p w14:paraId="7B2B28E0"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41CC1FB9" w14:textId="77777777" w:rsidR="0033495F" w:rsidRPr="004A22EB" w:rsidRDefault="0033495F" w:rsidP="00423E32">
            <w:pPr>
              <w:tabs>
                <w:tab w:val="left" w:pos="1134"/>
              </w:tabs>
              <w:spacing w:before="20" w:after="20"/>
              <w:ind w:left="567" w:hanging="567"/>
              <w:jc w:val="center"/>
              <w:rPr>
                <w:sz w:val="26"/>
                <w:szCs w:val="26"/>
              </w:rPr>
            </w:pPr>
          </w:p>
        </w:tc>
        <w:tc>
          <w:tcPr>
            <w:tcW w:w="2552" w:type="dxa"/>
            <w:vAlign w:val="center"/>
          </w:tcPr>
          <w:p w14:paraId="4EE9C9E8"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16EADFF" w14:textId="77777777" w:rsidTr="00AB2098">
        <w:trPr>
          <w:trHeight w:val="283"/>
        </w:trPr>
        <w:tc>
          <w:tcPr>
            <w:tcW w:w="750" w:type="dxa"/>
            <w:vAlign w:val="center"/>
          </w:tcPr>
          <w:p w14:paraId="14D97603"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4</w:t>
            </w:r>
          </w:p>
        </w:tc>
        <w:tc>
          <w:tcPr>
            <w:tcW w:w="3391" w:type="dxa"/>
            <w:vAlign w:val="center"/>
          </w:tcPr>
          <w:p w14:paraId="7591090F"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 xml:space="preserve">1. Cầu chì tự rơi cắt có tải (LBFCO) là loại 1 pha, lắp đặt ngoài trời, trên cột điện. LBFCO phải có bộ phận ngắt hồ quang, được sử dụng như dao cắt phụ tải cho phép đóng/cắt có tải. Bộ phận ngắt hồ quang phải được làm từ vật liệu chống cháy. Thiết kế LBFCO bao gồm các bộ phận: Cách điện, cần </w:t>
            </w:r>
            <w:r w:rsidRPr="004A22EB">
              <w:rPr>
                <w:sz w:val="26"/>
                <w:szCs w:val="26"/>
              </w:rPr>
              <w:lastRenderedPageBreak/>
              <w:t xml:space="preserve">cầu chì, dây chì (với dòng điện định mức phù hợp), bộ phận ngắt hồ quang, bộ giá đỡ lắp trên xà, bu lông, đai ốc, vòng đệm v.v.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 Yêu cầu kỹ thuật của dây chì theo quy định tại mục IX </w:t>
            </w:r>
          </w:p>
        </w:tc>
        <w:tc>
          <w:tcPr>
            <w:tcW w:w="900" w:type="dxa"/>
            <w:vAlign w:val="center"/>
          </w:tcPr>
          <w:p w14:paraId="58157896"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4AC0015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42FF265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A4E7545" w14:textId="77777777" w:rsidTr="00AB2098">
        <w:trPr>
          <w:trHeight w:val="283"/>
        </w:trPr>
        <w:tc>
          <w:tcPr>
            <w:tcW w:w="750" w:type="dxa"/>
            <w:vAlign w:val="center"/>
          </w:tcPr>
          <w:p w14:paraId="1E15FA0A"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5</w:t>
            </w:r>
          </w:p>
        </w:tc>
        <w:tc>
          <w:tcPr>
            <w:tcW w:w="3391" w:type="dxa"/>
            <w:vAlign w:val="center"/>
          </w:tcPr>
          <w:p w14:paraId="4C260269"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2. Thiết bị được chế tạo, thử nghiệm theo tiêu chuẩn IEC 60282-2, IEC 61109, ANSI C37.41, ANSI C37.42 hoặc các tiêu chuẩn tương đương.</w:t>
            </w:r>
          </w:p>
        </w:tc>
        <w:tc>
          <w:tcPr>
            <w:tcW w:w="900" w:type="dxa"/>
            <w:vAlign w:val="center"/>
          </w:tcPr>
          <w:p w14:paraId="6937597F"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0B7157C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1641EDDA"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5BE21D7" w14:textId="77777777" w:rsidTr="00AB2098">
        <w:trPr>
          <w:trHeight w:val="283"/>
        </w:trPr>
        <w:tc>
          <w:tcPr>
            <w:tcW w:w="750" w:type="dxa"/>
            <w:vAlign w:val="center"/>
          </w:tcPr>
          <w:p w14:paraId="2EF5D74C"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6</w:t>
            </w:r>
          </w:p>
        </w:tc>
        <w:tc>
          <w:tcPr>
            <w:tcW w:w="3391" w:type="dxa"/>
            <w:vAlign w:val="center"/>
          </w:tcPr>
          <w:p w14:paraId="28514292"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3. Các yêu cầu về thử nghiệm:</w:t>
            </w:r>
          </w:p>
        </w:tc>
        <w:tc>
          <w:tcPr>
            <w:tcW w:w="900" w:type="dxa"/>
            <w:vAlign w:val="center"/>
          </w:tcPr>
          <w:p w14:paraId="5073AB36"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007C1E1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 mục IV.3</w:t>
            </w:r>
          </w:p>
        </w:tc>
        <w:tc>
          <w:tcPr>
            <w:tcW w:w="2552" w:type="dxa"/>
            <w:vAlign w:val="center"/>
          </w:tcPr>
          <w:p w14:paraId="349B52A4"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5ACE7AB" w14:textId="77777777" w:rsidTr="00AB2098">
        <w:trPr>
          <w:trHeight w:val="283"/>
        </w:trPr>
        <w:tc>
          <w:tcPr>
            <w:tcW w:w="750" w:type="dxa"/>
            <w:vAlign w:val="center"/>
          </w:tcPr>
          <w:p w14:paraId="2A25064B"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696F2A7C"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4. Bản vẽ và tài liệu kỹ thuật:</w:t>
            </w:r>
          </w:p>
        </w:tc>
        <w:tc>
          <w:tcPr>
            <w:tcW w:w="900" w:type="dxa"/>
            <w:vAlign w:val="center"/>
          </w:tcPr>
          <w:p w14:paraId="68BDBC93"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51F831F6" w14:textId="77777777" w:rsidR="0033495F" w:rsidRPr="004A22EB" w:rsidRDefault="0033495F" w:rsidP="00423E32">
            <w:pPr>
              <w:tabs>
                <w:tab w:val="left" w:pos="1134"/>
              </w:tabs>
              <w:spacing w:before="20" w:after="20"/>
              <w:ind w:left="567" w:hanging="567"/>
              <w:jc w:val="center"/>
              <w:rPr>
                <w:sz w:val="26"/>
                <w:szCs w:val="26"/>
              </w:rPr>
            </w:pPr>
          </w:p>
        </w:tc>
        <w:tc>
          <w:tcPr>
            <w:tcW w:w="2552" w:type="dxa"/>
            <w:vAlign w:val="center"/>
          </w:tcPr>
          <w:p w14:paraId="39A18D0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CB615AF" w14:textId="77777777" w:rsidTr="00AB2098">
        <w:trPr>
          <w:trHeight w:val="283"/>
        </w:trPr>
        <w:tc>
          <w:tcPr>
            <w:tcW w:w="750" w:type="dxa"/>
            <w:vAlign w:val="center"/>
          </w:tcPr>
          <w:p w14:paraId="55404A96"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1E7A3090"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Thiết bị phải được cung cấp bản vẽ và tài liệu kỹ thuật sau:</w:t>
            </w:r>
            <w:r w:rsidRPr="004A22EB">
              <w:rPr>
                <w:sz w:val="26"/>
                <w:szCs w:val="26"/>
              </w:rPr>
              <w:tab/>
            </w:r>
          </w:p>
        </w:tc>
        <w:tc>
          <w:tcPr>
            <w:tcW w:w="900" w:type="dxa"/>
            <w:vAlign w:val="center"/>
          </w:tcPr>
          <w:p w14:paraId="50A5D682"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05231D09" w14:textId="77777777" w:rsidR="0033495F" w:rsidRPr="004A22EB" w:rsidRDefault="0033495F" w:rsidP="00423E32">
            <w:pPr>
              <w:tabs>
                <w:tab w:val="left" w:pos="1134"/>
              </w:tabs>
              <w:spacing w:before="20" w:after="20"/>
              <w:ind w:left="567" w:hanging="567"/>
              <w:jc w:val="center"/>
              <w:rPr>
                <w:sz w:val="26"/>
                <w:szCs w:val="26"/>
              </w:rPr>
            </w:pPr>
          </w:p>
        </w:tc>
        <w:tc>
          <w:tcPr>
            <w:tcW w:w="2552" w:type="dxa"/>
            <w:vAlign w:val="center"/>
          </w:tcPr>
          <w:p w14:paraId="2F1D93A6"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95C7D3B" w14:textId="77777777" w:rsidTr="00AB2098">
        <w:trPr>
          <w:trHeight w:val="283"/>
        </w:trPr>
        <w:tc>
          <w:tcPr>
            <w:tcW w:w="750" w:type="dxa"/>
            <w:vAlign w:val="center"/>
          </w:tcPr>
          <w:p w14:paraId="106A8DE7"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7</w:t>
            </w:r>
          </w:p>
        </w:tc>
        <w:tc>
          <w:tcPr>
            <w:tcW w:w="3391" w:type="dxa"/>
            <w:vAlign w:val="center"/>
          </w:tcPr>
          <w:p w14:paraId="62D29AA7" w14:textId="77777777" w:rsidR="0033495F" w:rsidRPr="004A22EB" w:rsidRDefault="0033495F">
            <w:pPr>
              <w:numPr>
                <w:ilvl w:val="2"/>
                <w:numId w:val="275"/>
              </w:numPr>
              <w:tabs>
                <w:tab w:val="left" w:pos="470"/>
                <w:tab w:val="left" w:pos="1134"/>
              </w:tabs>
              <w:spacing w:before="20" w:after="20"/>
              <w:ind w:left="567" w:hanging="567"/>
              <w:jc w:val="both"/>
              <w:rPr>
                <w:sz w:val="26"/>
                <w:szCs w:val="26"/>
              </w:rPr>
            </w:pPr>
            <w:r w:rsidRPr="004A22EB">
              <w:rPr>
                <w:sz w:val="26"/>
                <w:szCs w:val="26"/>
              </w:rPr>
              <w:t>Bản vẽ tổng thể bao gồm kích thước và khối lượng.</w:t>
            </w:r>
          </w:p>
        </w:tc>
        <w:tc>
          <w:tcPr>
            <w:tcW w:w="900" w:type="dxa"/>
            <w:vAlign w:val="center"/>
          </w:tcPr>
          <w:p w14:paraId="4483DA4D"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115A8974" w14:textId="77777777" w:rsidR="0033495F" w:rsidRPr="004A22EB" w:rsidRDefault="0033495F" w:rsidP="00423E32">
            <w:pPr>
              <w:tabs>
                <w:tab w:val="left" w:pos="1134"/>
              </w:tabs>
              <w:spacing w:before="20" w:after="20"/>
              <w:ind w:left="567" w:hanging="567"/>
              <w:jc w:val="center"/>
              <w:rPr>
                <w:sz w:val="26"/>
                <w:szCs w:val="26"/>
              </w:rPr>
            </w:pPr>
          </w:p>
        </w:tc>
        <w:tc>
          <w:tcPr>
            <w:tcW w:w="2552" w:type="dxa"/>
            <w:vAlign w:val="center"/>
          </w:tcPr>
          <w:p w14:paraId="5957D392"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7DA5F98" w14:textId="77777777" w:rsidTr="00AB2098">
        <w:trPr>
          <w:trHeight w:val="283"/>
        </w:trPr>
        <w:tc>
          <w:tcPr>
            <w:tcW w:w="750" w:type="dxa"/>
            <w:vAlign w:val="center"/>
          </w:tcPr>
          <w:p w14:paraId="0C3CF736"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8</w:t>
            </w:r>
          </w:p>
        </w:tc>
        <w:tc>
          <w:tcPr>
            <w:tcW w:w="3391" w:type="dxa"/>
            <w:vAlign w:val="center"/>
          </w:tcPr>
          <w:p w14:paraId="19E47DA1" w14:textId="77777777" w:rsidR="0033495F" w:rsidRPr="004A22EB" w:rsidRDefault="0033495F">
            <w:pPr>
              <w:numPr>
                <w:ilvl w:val="2"/>
                <w:numId w:val="275"/>
              </w:numPr>
              <w:tabs>
                <w:tab w:val="left" w:pos="470"/>
                <w:tab w:val="left" w:pos="1134"/>
              </w:tabs>
              <w:spacing w:before="20" w:after="20"/>
              <w:ind w:left="567" w:hanging="567"/>
              <w:jc w:val="both"/>
              <w:rPr>
                <w:sz w:val="26"/>
                <w:szCs w:val="26"/>
              </w:rPr>
            </w:pPr>
            <w:r w:rsidRPr="004A22EB">
              <w:rPr>
                <w:sz w:val="26"/>
                <w:szCs w:val="26"/>
              </w:rPr>
              <w:t>Tài liệu hướng dẫn lắp đặt, vận hành, sửa chữa và bảo dưỡng thiết bị, phụ kiện.</w:t>
            </w:r>
          </w:p>
        </w:tc>
        <w:tc>
          <w:tcPr>
            <w:tcW w:w="900" w:type="dxa"/>
            <w:vAlign w:val="center"/>
          </w:tcPr>
          <w:p w14:paraId="6DB44700"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3814D013" w14:textId="77777777" w:rsidR="0033495F" w:rsidRPr="004A22EB" w:rsidRDefault="0033495F" w:rsidP="00423E32">
            <w:pPr>
              <w:tabs>
                <w:tab w:val="left" w:pos="1134"/>
              </w:tabs>
              <w:spacing w:before="20" w:after="20"/>
              <w:ind w:left="567" w:hanging="567"/>
              <w:jc w:val="center"/>
              <w:rPr>
                <w:sz w:val="26"/>
                <w:szCs w:val="26"/>
              </w:rPr>
            </w:pPr>
          </w:p>
        </w:tc>
        <w:tc>
          <w:tcPr>
            <w:tcW w:w="2552" w:type="dxa"/>
            <w:vAlign w:val="center"/>
          </w:tcPr>
          <w:p w14:paraId="117F3329"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F3CC8FC" w14:textId="77777777" w:rsidTr="00AB2098">
        <w:trPr>
          <w:trHeight w:val="283"/>
        </w:trPr>
        <w:tc>
          <w:tcPr>
            <w:tcW w:w="750" w:type="dxa"/>
            <w:vAlign w:val="center"/>
          </w:tcPr>
          <w:p w14:paraId="6F9230CB"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9</w:t>
            </w:r>
          </w:p>
        </w:tc>
        <w:tc>
          <w:tcPr>
            <w:tcW w:w="3391" w:type="dxa"/>
            <w:vAlign w:val="center"/>
          </w:tcPr>
          <w:p w14:paraId="5666CF22" w14:textId="77777777" w:rsidR="0033495F" w:rsidRPr="004A22EB" w:rsidRDefault="0033495F">
            <w:pPr>
              <w:numPr>
                <w:ilvl w:val="2"/>
                <w:numId w:val="275"/>
              </w:numPr>
              <w:tabs>
                <w:tab w:val="left" w:pos="470"/>
                <w:tab w:val="left" w:pos="1134"/>
              </w:tabs>
              <w:spacing w:before="20" w:after="20"/>
              <w:ind w:left="567" w:hanging="567"/>
              <w:jc w:val="both"/>
              <w:rPr>
                <w:sz w:val="26"/>
                <w:szCs w:val="26"/>
              </w:rPr>
            </w:pPr>
            <w:r w:rsidRPr="004A22EB">
              <w:rPr>
                <w:sz w:val="26"/>
                <w:szCs w:val="26"/>
              </w:rPr>
              <w:t>Các</w:t>
            </w:r>
            <w:r w:rsidRPr="004A22EB">
              <w:rPr>
                <w:sz w:val="26"/>
                <w:szCs w:val="26"/>
                <w:lang w:val="vi-VN"/>
              </w:rPr>
              <w:t xml:space="preserve"> biên bản thử nghiệm và giấy chứng nhận quản lý chất lượng</w:t>
            </w:r>
            <w:r w:rsidRPr="004A22EB">
              <w:rPr>
                <w:sz w:val="26"/>
                <w:szCs w:val="26"/>
              </w:rPr>
              <w:t xml:space="preserve"> ISO</w:t>
            </w:r>
            <w:r w:rsidRPr="004A22EB">
              <w:rPr>
                <w:sz w:val="26"/>
                <w:szCs w:val="26"/>
                <w:lang w:val="vi-VN"/>
              </w:rPr>
              <w:t>.</w:t>
            </w:r>
          </w:p>
        </w:tc>
        <w:tc>
          <w:tcPr>
            <w:tcW w:w="900" w:type="dxa"/>
            <w:vAlign w:val="center"/>
          </w:tcPr>
          <w:p w14:paraId="41254110"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4D3DEA5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5B54CCA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D96B675" w14:textId="77777777" w:rsidTr="00AB2098">
        <w:trPr>
          <w:trHeight w:val="283"/>
        </w:trPr>
        <w:tc>
          <w:tcPr>
            <w:tcW w:w="750" w:type="dxa"/>
            <w:vAlign w:val="center"/>
          </w:tcPr>
          <w:p w14:paraId="39F757F8" w14:textId="77777777" w:rsidR="0033495F" w:rsidRPr="004A22EB" w:rsidRDefault="0033495F" w:rsidP="00423E32">
            <w:pPr>
              <w:tabs>
                <w:tab w:val="left" w:pos="1134"/>
              </w:tabs>
              <w:spacing w:before="20" w:after="20"/>
              <w:ind w:left="567" w:hanging="567"/>
              <w:jc w:val="center"/>
              <w:rPr>
                <w:bCs/>
                <w:sz w:val="26"/>
                <w:szCs w:val="26"/>
              </w:rPr>
            </w:pPr>
          </w:p>
        </w:tc>
        <w:tc>
          <w:tcPr>
            <w:tcW w:w="3391" w:type="dxa"/>
            <w:vAlign w:val="center"/>
          </w:tcPr>
          <w:p w14:paraId="60F69890"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5. Yêu cầu khác:</w:t>
            </w:r>
          </w:p>
        </w:tc>
        <w:tc>
          <w:tcPr>
            <w:tcW w:w="900" w:type="dxa"/>
            <w:vAlign w:val="center"/>
          </w:tcPr>
          <w:p w14:paraId="6F47B37C"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2CBDA0D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 </w:t>
            </w:r>
          </w:p>
        </w:tc>
        <w:tc>
          <w:tcPr>
            <w:tcW w:w="2552" w:type="dxa"/>
            <w:vAlign w:val="center"/>
          </w:tcPr>
          <w:p w14:paraId="01CF6D09"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065109F" w14:textId="77777777" w:rsidTr="00AB2098">
        <w:trPr>
          <w:trHeight w:val="283"/>
        </w:trPr>
        <w:tc>
          <w:tcPr>
            <w:tcW w:w="750" w:type="dxa"/>
            <w:vAlign w:val="center"/>
          </w:tcPr>
          <w:p w14:paraId="69E26538"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10</w:t>
            </w:r>
          </w:p>
        </w:tc>
        <w:tc>
          <w:tcPr>
            <w:tcW w:w="3391" w:type="dxa"/>
            <w:vAlign w:val="center"/>
          </w:tcPr>
          <w:p w14:paraId="2D520776" w14:textId="77777777" w:rsidR="0033495F" w:rsidRPr="004A22EB" w:rsidRDefault="0033495F">
            <w:pPr>
              <w:numPr>
                <w:ilvl w:val="0"/>
                <w:numId w:val="279"/>
              </w:numPr>
              <w:tabs>
                <w:tab w:val="left" w:pos="1134"/>
              </w:tabs>
              <w:spacing w:before="20" w:after="20"/>
              <w:ind w:left="567" w:hanging="567"/>
              <w:jc w:val="both"/>
              <w:rPr>
                <w:sz w:val="26"/>
                <w:szCs w:val="26"/>
              </w:rPr>
            </w:pPr>
            <w:r w:rsidRPr="004A22EB">
              <w:rPr>
                <w:spacing w:val="6"/>
                <w:sz w:val="26"/>
                <w:szCs w:val="26"/>
                <w:lang w:val="sv-SE"/>
              </w:rPr>
              <w:t xml:space="preserve">Thiết bị mới nguyên 100%, không có khiếm khuyết, có chứng nhận nguồn gốc xuất xứ hàng hóa rõ ràng, hợp pháp và có chứng nhận chất lượng hàng hóa, kèm </w:t>
            </w:r>
            <w:r w:rsidRPr="004A22EB">
              <w:rPr>
                <w:sz w:val="26"/>
                <w:szCs w:val="26"/>
              </w:rPr>
              <w:t xml:space="preserve">theo các tài liệu liên quan để </w:t>
            </w:r>
            <w:r w:rsidRPr="004A22EB">
              <w:rPr>
                <w:sz w:val="26"/>
                <w:szCs w:val="26"/>
              </w:rPr>
              <w:lastRenderedPageBreak/>
              <w:t xml:space="preserve">chứng minh hàng hoá được cung cấp phù hợp với yêu cầu của thiết kế và quy định trong hợp đồng đã ký kết. </w:t>
            </w:r>
          </w:p>
        </w:tc>
        <w:tc>
          <w:tcPr>
            <w:tcW w:w="900" w:type="dxa"/>
            <w:vAlign w:val="center"/>
          </w:tcPr>
          <w:p w14:paraId="3EF505D8"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58EE105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3FF6213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32F87F9" w14:textId="77777777" w:rsidTr="00AB2098">
        <w:trPr>
          <w:trHeight w:val="283"/>
        </w:trPr>
        <w:tc>
          <w:tcPr>
            <w:tcW w:w="750" w:type="dxa"/>
            <w:vAlign w:val="center"/>
          </w:tcPr>
          <w:p w14:paraId="203B9535"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11</w:t>
            </w:r>
          </w:p>
        </w:tc>
        <w:tc>
          <w:tcPr>
            <w:tcW w:w="3391" w:type="dxa"/>
            <w:vAlign w:val="center"/>
          </w:tcPr>
          <w:p w14:paraId="28D7C5E2" w14:textId="77777777" w:rsidR="0033495F" w:rsidRPr="004A22EB" w:rsidRDefault="0033495F">
            <w:pPr>
              <w:numPr>
                <w:ilvl w:val="0"/>
                <w:numId w:val="279"/>
              </w:numPr>
              <w:tabs>
                <w:tab w:val="left" w:pos="1134"/>
              </w:tabs>
              <w:spacing w:before="20" w:after="20"/>
              <w:ind w:left="567" w:hanging="567"/>
              <w:jc w:val="both"/>
              <w:rPr>
                <w:spacing w:val="6"/>
                <w:sz w:val="26"/>
                <w:szCs w:val="26"/>
                <w:lang w:val="sv-SE"/>
              </w:rPr>
            </w:pPr>
            <w:r w:rsidRPr="004A22EB">
              <w:rPr>
                <w:sz w:val="26"/>
                <w:szCs w:val="26"/>
              </w:rPr>
              <w:t>Thiết bị phải đáp ứng được độ bền đối với các điều kiện về khí hậu và môi trường tại Việt Nam: được nhiệt đới hóa, phù hợp với điều kiện môi trường lắp đặt vận hành.</w:t>
            </w:r>
          </w:p>
        </w:tc>
        <w:tc>
          <w:tcPr>
            <w:tcW w:w="900" w:type="dxa"/>
            <w:vAlign w:val="center"/>
          </w:tcPr>
          <w:p w14:paraId="78CF2858"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3E4BAF7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7897D0BB"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1F81FE8" w14:textId="77777777" w:rsidTr="00AB2098">
        <w:trPr>
          <w:trHeight w:val="283"/>
        </w:trPr>
        <w:tc>
          <w:tcPr>
            <w:tcW w:w="750" w:type="dxa"/>
            <w:vAlign w:val="center"/>
          </w:tcPr>
          <w:p w14:paraId="018046FC"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12</w:t>
            </w:r>
          </w:p>
        </w:tc>
        <w:tc>
          <w:tcPr>
            <w:tcW w:w="3391" w:type="dxa"/>
            <w:vAlign w:val="center"/>
          </w:tcPr>
          <w:p w14:paraId="312FD7D6" w14:textId="77777777" w:rsidR="0033495F" w:rsidRPr="004A22EB" w:rsidRDefault="0033495F">
            <w:pPr>
              <w:numPr>
                <w:ilvl w:val="0"/>
                <w:numId w:val="279"/>
              </w:numPr>
              <w:tabs>
                <w:tab w:val="left" w:pos="1134"/>
              </w:tabs>
              <w:spacing w:before="20" w:after="20"/>
              <w:ind w:left="567" w:hanging="567"/>
              <w:jc w:val="both"/>
              <w:rPr>
                <w:sz w:val="26"/>
                <w:szCs w:val="26"/>
              </w:rPr>
            </w:pPr>
            <w:r w:rsidRPr="004A22EB">
              <w:rPr>
                <w:sz w:val="26"/>
                <w:szCs w:val="26"/>
              </w:rPr>
              <w:t>Các chi tiết bằng thép (giá đỡ, các bulông, đai ốc v.v.) phải được mạ kẽm nhúng nóng</w:t>
            </w:r>
            <w:r w:rsidRPr="004A22EB">
              <w:rPr>
                <w:spacing w:val="6"/>
                <w:sz w:val="26"/>
                <w:szCs w:val="26"/>
                <w:lang w:val="sv-SE"/>
              </w:rPr>
              <w:t xml:space="preserve"> theo tiêu chuẩn TCVN 5408:2007 và các tiêu chuẩn tương đương hiện hành về mạ kẽm nhúng nóng.</w:t>
            </w:r>
          </w:p>
        </w:tc>
        <w:tc>
          <w:tcPr>
            <w:tcW w:w="900" w:type="dxa"/>
            <w:vAlign w:val="center"/>
          </w:tcPr>
          <w:p w14:paraId="1377FF9E"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7D960B5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552" w:type="dxa"/>
            <w:vAlign w:val="center"/>
          </w:tcPr>
          <w:p w14:paraId="003D7D2F"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3CF6C1C" w14:textId="77777777" w:rsidTr="00AB2098">
        <w:trPr>
          <w:trHeight w:val="283"/>
        </w:trPr>
        <w:tc>
          <w:tcPr>
            <w:tcW w:w="750" w:type="dxa"/>
            <w:vAlign w:val="center"/>
          </w:tcPr>
          <w:p w14:paraId="36ECEB17" w14:textId="77777777" w:rsidR="0033495F" w:rsidRPr="004A22EB" w:rsidRDefault="0033495F" w:rsidP="00423E32">
            <w:pPr>
              <w:tabs>
                <w:tab w:val="left" w:pos="1134"/>
              </w:tabs>
              <w:spacing w:before="20" w:after="20"/>
              <w:ind w:left="567" w:hanging="567"/>
              <w:jc w:val="center"/>
              <w:rPr>
                <w:b/>
                <w:bCs/>
                <w:sz w:val="26"/>
                <w:szCs w:val="26"/>
              </w:rPr>
            </w:pPr>
          </w:p>
        </w:tc>
        <w:tc>
          <w:tcPr>
            <w:tcW w:w="3391" w:type="dxa"/>
            <w:vAlign w:val="center"/>
          </w:tcPr>
          <w:p w14:paraId="3A03911F" w14:textId="77777777" w:rsidR="0033495F" w:rsidRPr="004A22EB" w:rsidRDefault="0033495F">
            <w:pPr>
              <w:numPr>
                <w:ilvl w:val="0"/>
                <w:numId w:val="277"/>
              </w:numPr>
              <w:tabs>
                <w:tab w:val="left" w:pos="1134"/>
              </w:tabs>
              <w:spacing w:before="20" w:after="20"/>
              <w:ind w:left="567" w:hanging="567"/>
              <w:rPr>
                <w:b/>
                <w:bCs/>
                <w:sz w:val="26"/>
                <w:szCs w:val="26"/>
              </w:rPr>
            </w:pPr>
            <w:r w:rsidRPr="004A22EB">
              <w:rPr>
                <w:b/>
                <w:bCs/>
                <w:sz w:val="26"/>
                <w:szCs w:val="26"/>
              </w:rPr>
              <w:t>ĐẶC TÍNH KỸ THUẬT</w:t>
            </w:r>
          </w:p>
        </w:tc>
        <w:tc>
          <w:tcPr>
            <w:tcW w:w="900" w:type="dxa"/>
            <w:vAlign w:val="center"/>
          </w:tcPr>
          <w:p w14:paraId="35E31BD8" w14:textId="77777777" w:rsidR="0033495F" w:rsidRPr="004A22EB" w:rsidRDefault="0033495F" w:rsidP="00423E32">
            <w:pPr>
              <w:tabs>
                <w:tab w:val="left" w:pos="1134"/>
              </w:tabs>
              <w:spacing w:before="20" w:after="20"/>
              <w:ind w:left="567" w:hanging="567"/>
              <w:jc w:val="center"/>
              <w:rPr>
                <w:b/>
                <w:bCs/>
                <w:sz w:val="26"/>
                <w:szCs w:val="26"/>
              </w:rPr>
            </w:pPr>
          </w:p>
        </w:tc>
        <w:tc>
          <w:tcPr>
            <w:tcW w:w="2502" w:type="dxa"/>
            <w:vAlign w:val="center"/>
          </w:tcPr>
          <w:p w14:paraId="64AFEF2E" w14:textId="77777777" w:rsidR="0033495F" w:rsidRPr="004A22EB" w:rsidRDefault="0033495F" w:rsidP="00423E32">
            <w:pPr>
              <w:tabs>
                <w:tab w:val="left" w:pos="1134"/>
              </w:tabs>
              <w:spacing w:before="20" w:after="20"/>
              <w:ind w:left="567" w:hanging="567"/>
              <w:jc w:val="center"/>
              <w:rPr>
                <w:b/>
                <w:bCs/>
                <w:sz w:val="26"/>
                <w:szCs w:val="26"/>
              </w:rPr>
            </w:pPr>
          </w:p>
        </w:tc>
        <w:tc>
          <w:tcPr>
            <w:tcW w:w="2552" w:type="dxa"/>
          </w:tcPr>
          <w:p w14:paraId="4C779D03"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D87FA5B" w14:textId="77777777" w:rsidTr="00AB2098">
        <w:trPr>
          <w:trHeight w:val="283"/>
        </w:trPr>
        <w:tc>
          <w:tcPr>
            <w:tcW w:w="750" w:type="dxa"/>
            <w:vAlign w:val="center"/>
          </w:tcPr>
          <w:p w14:paraId="677336DA"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4A0C2A61"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Nhà sản xuất</w:t>
            </w:r>
          </w:p>
        </w:tc>
        <w:tc>
          <w:tcPr>
            <w:tcW w:w="900" w:type="dxa"/>
            <w:vAlign w:val="center"/>
          </w:tcPr>
          <w:p w14:paraId="4FC29544"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76E53D3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552" w:type="dxa"/>
          </w:tcPr>
          <w:p w14:paraId="536AA6A5"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7508C770" w14:textId="77777777" w:rsidTr="00AB2098">
        <w:trPr>
          <w:trHeight w:val="283"/>
        </w:trPr>
        <w:tc>
          <w:tcPr>
            <w:tcW w:w="750" w:type="dxa"/>
            <w:vAlign w:val="center"/>
          </w:tcPr>
          <w:p w14:paraId="249C5CE9"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1DA5270C" w14:textId="77777777" w:rsidR="0033495F" w:rsidRPr="004A22EB" w:rsidRDefault="0033495F" w:rsidP="00423E32">
            <w:pPr>
              <w:tabs>
                <w:tab w:val="left" w:pos="1134"/>
              </w:tabs>
              <w:spacing w:before="20" w:after="20"/>
              <w:ind w:left="567" w:hanging="567"/>
              <w:rPr>
                <w:sz w:val="26"/>
                <w:szCs w:val="26"/>
              </w:rPr>
            </w:pPr>
            <w:r w:rsidRPr="004A22EB">
              <w:rPr>
                <w:sz w:val="26"/>
                <w:szCs w:val="26"/>
              </w:rPr>
              <w:t>Nước sản xuất</w:t>
            </w:r>
          </w:p>
        </w:tc>
        <w:tc>
          <w:tcPr>
            <w:tcW w:w="900" w:type="dxa"/>
            <w:vAlign w:val="center"/>
          </w:tcPr>
          <w:p w14:paraId="63D7A703"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632F0C0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552" w:type="dxa"/>
          </w:tcPr>
          <w:p w14:paraId="1EEC947A"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7810631F" w14:textId="77777777" w:rsidTr="00AB2098">
        <w:trPr>
          <w:trHeight w:val="283"/>
        </w:trPr>
        <w:tc>
          <w:tcPr>
            <w:tcW w:w="750" w:type="dxa"/>
            <w:vAlign w:val="center"/>
          </w:tcPr>
          <w:p w14:paraId="6CD7F996"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348EF0E5" w14:textId="77777777" w:rsidR="0033495F" w:rsidRPr="004A22EB" w:rsidRDefault="0033495F" w:rsidP="00423E32">
            <w:pPr>
              <w:tabs>
                <w:tab w:val="left" w:pos="1134"/>
              </w:tabs>
              <w:spacing w:before="20" w:after="20"/>
              <w:ind w:left="567" w:hanging="567"/>
              <w:rPr>
                <w:sz w:val="26"/>
                <w:szCs w:val="26"/>
              </w:rPr>
            </w:pPr>
            <w:r w:rsidRPr="004A22EB">
              <w:rPr>
                <w:sz w:val="26"/>
                <w:szCs w:val="26"/>
              </w:rPr>
              <w:t>Mã hiệu</w:t>
            </w:r>
          </w:p>
        </w:tc>
        <w:tc>
          <w:tcPr>
            <w:tcW w:w="900" w:type="dxa"/>
            <w:vAlign w:val="center"/>
          </w:tcPr>
          <w:p w14:paraId="6ABC4F57"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553CA7C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552" w:type="dxa"/>
          </w:tcPr>
          <w:p w14:paraId="12FC6737"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62BC4C9" w14:textId="77777777" w:rsidTr="00AB2098">
        <w:trPr>
          <w:trHeight w:val="283"/>
        </w:trPr>
        <w:tc>
          <w:tcPr>
            <w:tcW w:w="750" w:type="dxa"/>
            <w:vAlign w:val="center"/>
          </w:tcPr>
          <w:p w14:paraId="27B79AAB"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49B55615"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Tiêu chuẩn áp dụng </w:t>
            </w:r>
          </w:p>
        </w:tc>
        <w:tc>
          <w:tcPr>
            <w:tcW w:w="900" w:type="dxa"/>
            <w:vAlign w:val="center"/>
          </w:tcPr>
          <w:p w14:paraId="4CB433CD"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383426F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IEC 60282-2, IEC 61109, ANSI C37.41, ANSI C37.42 hoặc các tiêu chuẩn tương đương</w:t>
            </w:r>
          </w:p>
        </w:tc>
        <w:tc>
          <w:tcPr>
            <w:tcW w:w="2552" w:type="dxa"/>
          </w:tcPr>
          <w:p w14:paraId="43C70C32" w14:textId="77777777" w:rsidR="0033495F" w:rsidRPr="004A22EB" w:rsidRDefault="0033495F" w:rsidP="00423E32">
            <w:pPr>
              <w:tabs>
                <w:tab w:val="left" w:pos="1134"/>
              </w:tabs>
              <w:spacing w:before="20" w:after="20"/>
              <w:ind w:left="567" w:hanging="567"/>
              <w:rPr>
                <w:sz w:val="26"/>
                <w:szCs w:val="26"/>
              </w:rPr>
            </w:pPr>
          </w:p>
        </w:tc>
      </w:tr>
      <w:tr w:rsidR="004A22EB" w:rsidRPr="004A22EB" w14:paraId="0CBECB0E" w14:textId="77777777" w:rsidTr="00AB2098">
        <w:trPr>
          <w:trHeight w:val="283"/>
        </w:trPr>
        <w:tc>
          <w:tcPr>
            <w:tcW w:w="750" w:type="dxa"/>
            <w:vAlign w:val="center"/>
          </w:tcPr>
          <w:p w14:paraId="18293F12"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0165462C"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Chủng loại</w:t>
            </w:r>
          </w:p>
        </w:tc>
        <w:tc>
          <w:tcPr>
            <w:tcW w:w="900" w:type="dxa"/>
            <w:vAlign w:val="center"/>
          </w:tcPr>
          <w:p w14:paraId="2541B50B"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64CB1D2B"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LBFCO loại 01 pha, lắp đặt ngoài trời, trên cột điện, có bộ phận ngắt hồ quang cho phép đóng cắt có tải. Cách điện là loại polymer (cao su silicone hoặc hỗn hợp silicone) có khả năng làm việc ở điều kiện ô nhiễm nặng như khu vực ven biển, sương muối, ô </w:t>
            </w:r>
            <w:r w:rsidRPr="004A22EB">
              <w:rPr>
                <w:sz w:val="26"/>
                <w:szCs w:val="26"/>
              </w:rPr>
              <w:lastRenderedPageBreak/>
              <w:t>nhiễm công nghiệp, bức xạ tia cực tím v.v. cũng như khí hậu nhiệt đới ẩm</w:t>
            </w:r>
          </w:p>
        </w:tc>
        <w:tc>
          <w:tcPr>
            <w:tcW w:w="2552" w:type="dxa"/>
          </w:tcPr>
          <w:p w14:paraId="5F2AEC79" w14:textId="77777777" w:rsidR="0033495F" w:rsidRPr="004A22EB" w:rsidRDefault="0033495F" w:rsidP="00423E32">
            <w:pPr>
              <w:tabs>
                <w:tab w:val="left" w:pos="1134"/>
              </w:tabs>
              <w:spacing w:before="20" w:after="20"/>
              <w:ind w:left="567" w:hanging="567"/>
              <w:rPr>
                <w:sz w:val="26"/>
                <w:szCs w:val="26"/>
              </w:rPr>
            </w:pPr>
          </w:p>
        </w:tc>
      </w:tr>
      <w:tr w:rsidR="004A22EB" w:rsidRPr="004A22EB" w14:paraId="6AE2ECB2" w14:textId="77777777" w:rsidTr="00AB2098">
        <w:trPr>
          <w:trHeight w:val="283"/>
        </w:trPr>
        <w:tc>
          <w:tcPr>
            <w:tcW w:w="750" w:type="dxa"/>
            <w:vAlign w:val="center"/>
          </w:tcPr>
          <w:p w14:paraId="0E809D8C"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7728C5F1" w14:textId="77777777" w:rsidR="0033495F" w:rsidRPr="004A22EB" w:rsidRDefault="0033495F" w:rsidP="00423E32">
            <w:pPr>
              <w:tabs>
                <w:tab w:val="left" w:pos="1134"/>
              </w:tabs>
              <w:spacing w:before="20" w:after="20"/>
              <w:ind w:left="567" w:hanging="567"/>
              <w:rPr>
                <w:sz w:val="26"/>
                <w:szCs w:val="26"/>
              </w:rPr>
            </w:pPr>
            <w:r w:rsidRPr="004A22EB">
              <w:rPr>
                <w:sz w:val="26"/>
                <w:szCs w:val="26"/>
              </w:rPr>
              <w:t>Điện áp định mức làm việc của thiết bị (pha-pha)</w:t>
            </w:r>
          </w:p>
        </w:tc>
        <w:tc>
          <w:tcPr>
            <w:tcW w:w="900" w:type="dxa"/>
            <w:vAlign w:val="center"/>
          </w:tcPr>
          <w:p w14:paraId="723EB6B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w:t>
            </w:r>
          </w:p>
        </w:tc>
        <w:tc>
          <w:tcPr>
            <w:tcW w:w="2502" w:type="dxa"/>
            <w:vAlign w:val="center"/>
          </w:tcPr>
          <w:p w14:paraId="6AF3A62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24</w:t>
            </w:r>
          </w:p>
        </w:tc>
        <w:tc>
          <w:tcPr>
            <w:tcW w:w="2552" w:type="dxa"/>
          </w:tcPr>
          <w:p w14:paraId="2039F7C4"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720B3E2E" w14:textId="77777777" w:rsidTr="00AB2098">
        <w:trPr>
          <w:trHeight w:val="283"/>
        </w:trPr>
        <w:tc>
          <w:tcPr>
            <w:tcW w:w="750" w:type="dxa"/>
            <w:vAlign w:val="center"/>
          </w:tcPr>
          <w:p w14:paraId="1E9F6858"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6472BF39"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định mức</w:t>
            </w:r>
          </w:p>
        </w:tc>
        <w:tc>
          <w:tcPr>
            <w:tcW w:w="900" w:type="dxa"/>
            <w:vAlign w:val="center"/>
          </w:tcPr>
          <w:p w14:paraId="211EE3F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Hz</w:t>
            </w:r>
          </w:p>
        </w:tc>
        <w:tc>
          <w:tcPr>
            <w:tcW w:w="2502" w:type="dxa"/>
            <w:vAlign w:val="center"/>
          </w:tcPr>
          <w:p w14:paraId="391B868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c>
          <w:tcPr>
            <w:tcW w:w="2552" w:type="dxa"/>
          </w:tcPr>
          <w:p w14:paraId="70045A5B"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AA08A46" w14:textId="77777777" w:rsidTr="00AB2098">
        <w:trPr>
          <w:trHeight w:val="283"/>
        </w:trPr>
        <w:tc>
          <w:tcPr>
            <w:tcW w:w="750" w:type="dxa"/>
            <w:vAlign w:val="center"/>
          </w:tcPr>
          <w:p w14:paraId="345D64EC"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7DF56F19" w14:textId="77777777" w:rsidR="0033495F" w:rsidRPr="004A22EB" w:rsidRDefault="0033495F" w:rsidP="00423E32">
            <w:pPr>
              <w:tabs>
                <w:tab w:val="left" w:pos="1134"/>
              </w:tabs>
              <w:spacing w:before="20" w:after="20"/>
              <w:ind w:left="567" w:hanging="567"/>
              <w:rPr>
                <w:sz w:val="26"/>
                <w:szCs w:val="26"/>
              </w:rPr>
            </w:pPr>
            <w:r w:rsidRPr="004A22EB">
              <w:rPr>
                <w:sz w:val="26"/>
                <w:szCs w:val="26"/>
              </w:rPr>
              <w:t>Dòng điện làm việc liên tục định mức</w:t>
            </w:r>
          </w:p>
        </w:tc>
        <w:tc>
          <w:tcPr>
            <w:tcW w:w="900" w:type="dxa"/>
            <w:vAlign w:val="center"/>
          </w:tcPr>
          <w:p w14:paraId="4BB4093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A</w:t>
            </w:r>
          </w:p>
        </w:tc>
        <w:tc>
          <w:tcPr>
            <w:tcW w:w="2502" w:type="dxa"/>
            <w:vAlign w:val="center"/>
          </w:tcPr>
          <w:p w14:paraId="54D27BFD" w14:textId="77777777" w:rsidR="0033495F" w:rsidRPr="004A22EB" w:rsidRDefault="0033495F" w:rsidP="00423E32">
            <w:pPr>
              <w:tabs>
                <w:tab w:val="left" w:pos="1134"/>
              </w:tabs>
              <w:spacing w:before="20" w:after="20"/>
              <w:ind w:left="567" w:hanging="567"/>
              <w:jc w:val="center"/>
              <w:rPr>
                <w:sz w:val="26"/>
                <w:szCs w:val="26"/>
              </w:rPr>
            </w:pPr>
          </w:p>
        </w:tc>
        <w:tc>
          <w:tcPr>
            <w:tcW w:w="2552" w:type="dxa"/>
          </w:tcPr>
          <w:p w14:paraId="29EB802A"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6B2F741E" w14:textId="77777777" w:rsidTr="00AB2098">
        <w:trPr>
          <w:trHeight w:val="283"/>
        </w:trPr>
        <w:tc>
          <w:tcPr>
            <w:tcW w:w="750" w:type="dxa"/>
            <w:vAlign w:val="center"/>
          </w:tcPr>
          <w:p w14:paraId="0BE5700E"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7C088DA4"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900" w:type="dxa"/>
            <w:vAlign w:val="center"/>
          </w:tcPr>
          <w:p w14:paraId="6F2ED47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729AF92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c>
          <w:tcPr>
            <w:tcW w:w="2552" w:type="dxa"/>
          </w:tcPr>
          <w:p w14:paraId="3E555876"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DB91E95" w14:textId="77777777" w:rsidTr="00AB2098">
        <w:trPr>
          <w:trHeight w:val="283"/>
        </w:trPr>
        <w:tc>
          <w:tcPr>
            <w:tcW w:w="750" w:type="dxa"/>
            <w:vAlign w:val="center"/>
          </w:tcPr>
          <w:p w14:paraId="16868728"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41FBBE81"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900" w:type="dxa"/>
            <w:vAlign w:val="center"/>
          </w:tcPr>
          <w:p w14:paraId="71C844C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2B04B34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200</w:t>
            </w:r>
          </w:p>
        </w:tc>
        <w:tc>
          <w:tcPr>
            <w:tcW w:w="2552" w:type="dxa"/>
          </w:tcPr>
          <w:p w14:paraId="6E5DC0C4"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638F57C7" w14:textId="77777777" w:rsidTr="00AB2098">
        <w:trPr>
          <w:trHeight w:val="283"/>
        </w:trPr>
        <w:tc>
          <w:tcPr>
            <w:tcW w:w="750" w:type="dxa"/>
            <w:vAlign w:val="center"/>
          </w:tcPr>
          <w:p w14:paraId="61D70BE0"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11EF70BC" w14:textId="77777777" w:rsidR="0033495F" w:rsidRPr="004A22EB" w:rsidRDefault="0033495F" w:rsidP="00423E32">
            <w:pPr>
              <w:tabs>
                <w:tab w:val="left" w:pos="1134"/>
              </w:tabs>
              <w:spacing w:before="20" w:after="20"/>
              <w:ind w:left="567" w:hanging="567"/>
              <w:rPr>
                <w:sz w:val="26"/>
                <w:szCs w:val="26"/>
              </w:rPr>
            </w:pPr>
            <w:r w:rsidRPr="004A22EB">
              <w:rPr>
                <w:sz w:val="26"/>
                <w:szCs w:val="26"/>
              </w:rPr>
              <w:t>Dòng cắt tải của LBFCO</w:t>
            </w:r>
          </w:p>
        </w:tc>
        <w:tc>
          <w:tcPr>
            <w:tcW w:w="900" w:type="dxa"/>
            <w:vAlign w:val="center"/>
          </w:tcPr>
          <w:p w14:paraId="29C4A66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A</w:t>
            </w:r>
          </w:p>
        </w:tc>
        <w:tc>
          <w:tcPr>
            <w:tcW w:w="2502" w:type="dxa"/>
            <w:vAlign w:val="center"/>
          </w:tcPr>
          <w:p w14:paraId="7830898B" w14:textId="77777777" w:rsidR="0033495F" w:rsidRPr="004A22EB" w:rsidRDefault="0033495F" w:rsidP="00423E32">
            <w:pPr>
              <w:tabs>
                <w:tab w:val="left" w:pos="1134"/>
              </w:tabs>
              <w:spacing w:before="20" w:after="20"/>
              <w:ind w:left="567" w:hanging="567"/>
              <w:jc w:val="center"/>
              <w:rPr>
                <w:sz w:val="26"/>
                <w:szCs w:val="26"/>
              </w:rPr>
            </w:pPr>
          </w:p>
        </w:tc>
        <w:tc>
          <w:tcPr>
            <w:tcW w:w="2552" w:type="dxa"/>
          </w:tcPr>
          <w:p w14:paraId="79198850"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713E52FD" w14:textId="77777777" w:rsidTr="00AB2098">
        <w:trPr>
          <w:trHeight w:val="283"/>
        </w:trPr>
        <w:tc>
          <w:tcPr>
            <w:tcW w:w="750" w:type="dxa"/>
            <w:vAlign w:val="center"/>
          </w:tcPr>
          <w:p w14:paraId="0D274ABB"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376AAED1"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900" w:type="dxa"/>
            <w:vAlign w:val="center"/>
          </w:tcPr>
          <w:p w14:paraId="12C15B5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1ED9390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c>
          <w:tcPr>
            <w:tcW w:w="2552" w:type="dxa"/>
          </w:tcPr>
          <w:p w14:paraId="0E6C712C"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5119E811" w14:textId="77777777" w:rsidTr="00AB2098">
        <w:trPr>
          <w:trHeight w:val="283"/>
        </w:trPr>
        <w:tc>
          <w:tcPr>
            <w:tcW w:w="750" w:type="dxa"/>
            <w:vAlign w:val="center"/>
          </w:tcPr>
          <w:p w14:paraId="7F02A1FA"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230CED95"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900" w:type="dxa"/>
            <w:vAlign w:val="center"/>
          </w:tcPr>
          <w:p w14:paraId="4203270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0DFDE0D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200</w:t>
            </w:r>
          </w:p>
        </w:tc>
        <w:tc>
          <w:tcPr>
            <w:tcW w:w="2552" w:type="dxa"/>
          </w:tcPr>
          <w:p w14:paraId="5FA8282B"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2EC6B8FD" w14:textId="77777777" w:rsidTr="00AB2098">
        <w:trPr>
          <w:trHeight w:val="283"/>
        </w:trPr>
        <w:tc>
          <w:tcPr>
            <w:tcW w:w="750" w:type="dxa"/>
            <w:vAlign w:val="center"/>
          </w:tcPr>
          <w:p w14:paraId="69E8A3F9"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1CE77275"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không đối xứng</w:t>
            </w:r>
          </w:p>
        </w:tc>
        <w:tc>
          <w:tcPr>
            <w:tcW w:w="900" w:type="dxa"/>
            <w:vAlign w:val="center"/>
          </w:tcPr>
          <w:p w14:paraId="761EB4A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2502" w:type="dxa"/>
            <w:vAlign w:val="center"/>
          </w:tcPr>
          <w:p w14:paraId="1305C683" w14:textId="77777777" w:rsidR="0033495F" w:rsidRPr="004A22EB" w:rsidRDefault="0033495F" w:rsidP="00423E32">
            <w:pPr>
              <w:tabs>
                <w:tab w:val="left" w:pos="1134"/>
              </w:tabs>
              <w:spacing w:before="20" w:after="20"/>
              <w:ind w:left="567" w:hanging="567"/>
              <w:jc w:val="center"/>
              <w:rPr>
                <w:sz w:val="26"/>
                <w:szCs w:val="26"/>
              </w:rPr>
            </w:pPr>
          </w:p>
        </w:tc>
        <w:tc>
          <w:tcPr>
            <w:tcW w:w="2552" w:type="dxa"/>
          </w:tcPr>
          <w:p w14:paraId="5F9D40AB"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9134F44" w14:textId="77777777" w:rsidTr="00AB2098">
        <w:trPr>
          <w:trHeight w:val="283"/>
        </w:trPr>
        <w:tc>
          <w:tcPr>
            <w:tcW w:w="750" w:type="dxa"/>
            <w:vAlign w:val="center"/>
          </w:tcPr>
          <w:p w14:paraId="18B385B9"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3A1DCC72"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900" w:type="dxa"/>
            <w:vAlign w:val="center"/>
          </w:tcPr>
          <w:p w14:paraId="2438FAC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38F92AB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w:t>
            </w:r>
          </w:p>
        </w:tc>
        <w:tc>
          <w:tcPr>
            <w:tcW w:w="2552" w:type="dxa"/>
          </w:tcPr>
          <w:p w14:paraId="49E95FF6"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514EB2E6" w14:textId="77777777" w:rsidTr="00AB2098">
        <w:trPr>
          <w:trHeight w:val="283"/>
        </w:trPr>
        <w:tc>
          <w:tcPr>
            <w:tcW w:w="750" w:type="dxa"/>
            <w:vAlign w:val="center"/>
          </w:tcPr>
          <w:p w14:paraId="14D49097"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39BB9CC4"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900" w:type="dxa"/>
            <w:vAlign w:val="center"/>
          </w:tcPr>
          <w:p w14:paraId="6D79CF9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751E8DA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10</w:t>
            </w:r>
          </w:p>
        </w:tc>
        <w:tc>
          <w:tcPr>
            <w:tcW w:w="2552" w:type="dxa"/>
          </w:tcPr>
          <w:p w14:paraId="302D34C8"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00E1033D" w14:textId="77777777" w:rsidTr="00AB2098">
        <w:trPr>
          <w:trHeight w:val="283"/>
        </w:trPr>
        <w:tc>
          <w:tcPr>
            <w:tcW w:w="750" w:type="dxa"/>
            <w:vAlign w:val="center"/>
          </w:tcPr>
          <w:p w14:paraId="5331FE04"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3FEABED6"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đối xứng</w:t>
            </w:r>
          </w:p>
        </w:tc>
        <w:tc>
          <w:tcPr>
            <w:tcW w:w="900" w:type="dxa"/>
            <w:vAlign w:val="center"/>
          </w:tcPr>
          <w:p w14:paraId="2BA7FA5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2502" w:type="dxa"/>
            <w:vAlign w:val="center"/>
          </w:tcPr>
          <w:p w14:paraId="663C03AB" w14:textId="77777777" w:rsidR="0033495F" w:rsidRPr="004A22EB" w:rsidRDefault="0033495F" w:rsidP="00423E32">
            <w:pPr>
              <w:tabs>
                <w:tab w:val="left" w:pos="1134"/>
              </w:tabs>
              <w:spacing w:before="20" w:after="20"/>
              <w:ind w:left="567" w:hanging="567"/>
              <w:jc w:val="center"/>
              <w:rPr>
                <w:sz w:val="26"/>
                <w:szCs w:val="26"/>
                <w:u w:val="single"/>
              </w:rPr>
            </w:pPr>
          </w:p>
        </w:tc>
        <w:tc>
          <w:tcPr>
            <w:tcW w:w="2552" w:type="dxa"/>
          </w:tcPr>
          <w:p w14:paraId="2765A112"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50C72513" w14:textId="77777777" w:rsidTr="00AB2098">
        <w:trPr>
          <w:trHeight w:val="283"/>
        </w:trPr>
        <w:tc>
          <w:tcPr>
            <w:tcW w:w="750" w:type="dxa"/>
            <w:vAlign w:val="center"/>
          </w:tcPr>
          <w:p w14:paraId="5345EA84"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3C429C00"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w:t>
            </w:r>
          </w:p>
        </w:tc>
        <w:tc>
          <w:tcPr>
            <w:tcW w:w="900" w:type="dxa"/>
            <w:vAlign w:val="center"/>
          </w:tcPr>
          <w:p w14:paraId="62678D5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39A5CDD8"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8,0</w:t>
            </w:r>
          </w:p>
        </w:tc>
        <w:tc>
          <w:tcPr>
            <w:tcW w:w="2552" w:type="dxa"/>
          </w:tcPr>
          <w:p w14:paraId="28D6BAC0"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72EC32A1" w14:textId="77777777" w:rsidTr="00AB2098">
        <w:trPr>
          <w:trHeight w:val="283"/>
        </w:trPr>
        <w:tc>
          <w:tcPr>
            <w:tcW w:w="750" w:type="dxa"/>
            <w:vAlign w:val="center"/>
          </w:tcPr>
          <w:p w14:paraId="02E63521"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5490E3B1"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w:t>
            </w:r>
          </w:p>
        </w:tc>
        <w:tc>
          <w:tcPr>
            <w:tcW w:w="900" w:type="dxa"/>
            <w:vAlign w:val="center"/>
          </w:tcPr>
          <w:p w14:paraId="557BD9B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502" w:type="dxa"/>
            <w:vAlign w:val="center"/>
          </w:tcPr>
          <w:p w14:paraId="0B5B245C"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7,1</w:t>
            </w:r>
          </w:p>
        </w:tc>
        <w:tc>
          <w:tcPr>
            <w:tcW w:w="2552" w:type="dxa"/>
          </w:tcPr>
          <w:p w14:paraId="428E94B8"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0B787D5B" w14:textId="77777777" w:rsidTr="00AB2098">
        <w:trPr>
          <w:trHeight w:val="283"/>
        </w:trPr>
        <w:tc>
          <w:tcPr>
            <w:tcW w:w="750" w:type="dxa"/>
            <w:vAlign w:val="center"/>
          </w:tcPr>
          <w:p w14:paraId="6A5F37E2"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61EFBA6F"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xung (l,2/50 µs)</w:t>
            </w:r>
          </w:p>
        </w:tc>
        <w:tc>
          <w:tcPr>
            <w:tcW w:w="900" w:type="dxa"/>
            <w:vAlign w:val="center"/>
          </w:tcPr>
          <w:p w14:paraId="44D00C4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kVp</w:t>
            </w:r>
          </w:p>
        </w:tc>
        <w:tc>
          <w:tcPr>
            <w:tcW w:w="2502" w:type="dxa"/>
            <w:vAlign w:val="center"/>
          </w:tcPr>
          <w:p w14:paraId="7C74562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125</w:t>
            </w:r>
          </w:p>
        </w:tc>
        <w:tc>
          <w:tcPr>
            <w:tcW w:w="2552" w:type="dxa"/>
          </w:tcPr>
          <w:p w14:paraId="161A5696"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64F5374C" w14:textId="77777777" w:rsidTr="00AB2098">
        <w:trPr>
          <w:trHeight w:val="283"/>
        </w:trPr>
        <w:tc>
          <w:tcPr>
            <w:tcW w:w="750" w:type="dxa"/>
            <w:vAlign w:val="center"/>
          </w:tcPr>
          <w:p w14:paraId="286DBCC4"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14EF613B"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tần số công nghiệp 50Hz trong 1 phút:</w:t>
            </w:r>
          </w:p>
        </w:tc>
        <w:tc>
          <w:tcPr>
            <w:tcW w:w="900" w:type="dxa"/>
            <w:vAlign w:val="center"/>
          </w:tcPr>
          <w:p w14:paraId="3E71C67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kVrms</w:t>
            </w:r>
          </w:p>
        </w:tc>
        <w:tc>
          <w:tcPr>
            <w:tcW w:w="2502" w:type="dxa"/>
            <w:vAlign w:val="center"/>
          </w:tcPr>
          <w:p w14:paraId="2DD869C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50</w:t>
            </w:r>
          </w:p>
        </w:tc>
        <w:tc>
          <w:tcPr>
            <w:tcW w:w="2552" w:type="dxa"/>
          </w:tcPr>
          <w:p w14:paraId="625EABE4"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77D21C69" w14:textId="77777777" w:rsidTr="00AB2098">
        <w:trPr>
          <w:trHeight w:val="283"/>
        </w:trPr>
        <w:tc>
          <w:tcPr>
            <w:tcW w:w="750" w:type="dxa"/>
            <w:vAlign w:val="center"/>
          </w:tcPr>
          <w:p w14:paraId="2E5746E9"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65482C7D" w14:textId="77777777" w:rsidR="0033495F" w:rsidRPr="004A22EB" w:rsidRDefault="0033495F" w:rsidP="00423E32">
            <w:pPr>
              <w:tabs>
                <w:tab w:val="left" w:pos="1134"/>
              </w:tabs>
              <w:spacing w:before="20" w:after="20"/>
              <w:ind w:left="567" w:hanging="567"/>
              <w:rPr>
                <w:sz w:val="26"/>
                <w:szCs w:val="26"/>
              </w:rPr>
            </w:pPr>
            <w:r w:rsidRPr="004A22EB">
              <w:rPr>
                <w:sz w:val="26"/>
                <w:szCs w:val="26"/>
              </w:rPr>
              <w:t>Số lần đóng cắt có tải</w:t>
            </w:r>
          </w:p>
        </w:tc>
        <w:tc>
          <w:tcPr>
            <w:tcW w:w="900" w:type="dxa"/>
            <w:vAlign w:val="center"/>
          </w:tcPr>
          <w:p w14:paraId="1CDF9B1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Lần</w:t>
            </w:r>
          </w:p>
        </w:tc>
        <w:tc>
          <w:tcPr>
            <w:tcW w:w="2502" w:type="dxa"/>
            <w:vAlign w:val="center"/>
          </w:tcPr>
          <w:p w14:paraId="494CA4FB"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100</w:t>
            </w:r>
          </w:p>
        </w:tc>
        <w:tc>
          <w:tcPr>
            <w:tcW w:w="2552" w:type="dxa"/>
          </w:tcPr>
          <w:p w14:paraId="1C6207CE"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5A0191F1" w14:textId="77777777" w:rsidTr="00AB2098">
        <w:trPr>
          <w:trHeight w:val="283"/>
        </w:trPr>
        <w:tc>
          <w:tcPr>
            <w:tcW w:w="750" w:type="dxa"/>
            <w:vAlign w:val="center"/>
          </w:tcPr>
          <w:p w14:paraId="5298D949"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4CD4AA26"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Phụ kiện đi kèm LBFCO </w:t>
            </w:r>
          </w:p>
        </w:tc>
        <w:tc>
          <w:tcPr>
            <w:tcW w:w="900" w:type="dxa"/>
            <w:vAlign w:val="center"/>
          </w:tcPr>
          <w:p w14:paraId="15904B79"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5BAC285D" w14:textId="77777777" w:rsidR="0033495F" w:rsidRPr="004A22EB" w:rsidRDefault="0033495F" w:rsidP="00423E32">
            <w:pPr>
              <w:tabs>
                <w:tab w:val="left" w:pos="1134"/>
              </w:tabs>
              <w:spacing w:before="20" w:after="20"/>
              <w:ind w:left="567" w:hanging="567"/>
              <w:jc w:val="center"/>
              <w:rPr>
                <w:sz w:val="26"/>
                <w:szCs w:val="26"/>
              </w:rPr>
            </w:pPr>
          </w:p>
        </w:tc>
        <w:tc>
          <w:tcPr>
            <w:tcW w:w="2552" w:type="dxa"/>
          </w:tcPr>
          <w:p w14:paraId="76955598"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5C26DA3" w14:textId="77777777" w:rsidTr="00AB2098">
        <w:trPr>
          <w:trHeight w:val="283"/>
        </w:trPr>
        <w:tc>
          <w:tcPr>
            <w:tcW w:w="750" w:type="dxa"/>
            <w:vAlign w:val="center"/>
          </w:tcPr>
          <w:p w14:paraId="0948AFC8"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15.1</w:t>
            </w:r>
          </w:p>
        </w:tc>
        <w:tc>
          <w:tcPr>
            <w:tcW w:w="3391" w:type="dxa"/>
            <w:vAlign w:val="center"/>
          </w:tcPr>
          <w:p w14:paraId="448C4E58" w14:textId="77777777" w:rsidR="0033495F" w:rsidRPr="004A22EB" w:rsidRDefault="0033495F" w:rsidP="00423E32">
            <w:pPr>
              <w:tabs>
                <w:tab w:val="left" w:pos="1134"/>
              </w:tabs>
              <w:spacing w:before="20" w:after="20"/>
              <w:ind w:left="567" w:hanging="567"/>
              <w:rPr>
                <w:sz w:val="26"/>
                <w:szCs w:val="26"/>
              </w:rPr>
            </w:pPr>
            <w:r w:rsidRPr="004A22EB">
              <w:rPr>
                <w:sz w:val="26"/>
                <w:szCs w:val="26"/>
              </w:rPr>
              <w:t>Cách điện</w:t>
            </w:r>
          </w:p>
        </w:tc>
        <w:tc>
          <w:tcPr>
            <w:tcW w:w="900" w:type="dxa"/>
            <w:vAlign w:val="center"/>
          </w:tcPr>
          <w:p w14:paraId="55A652C5" w14:textId="77777777" w:rsidR="0033495F" w:rsidRPr="004A22EB" w:rsidRDefault="0033495F" w:rsidP="00423E32">
            <w:pPr>
              <w:tabs>
                <w:tab w:val="left" w:pos="1134"/>
              </w:tabs>
              <w:spacing w:before="20" w:after="20"/>
              <w:ind w:left="567" w:hanging="567"/>
              <w:rPr>
                <w:sz w:val="26"/>
                <w:szCs w:val="26"/>
              </w:rPr>
            </w:pPr>
          </w:p>
        </w:tc>
        <w:tc>
          <w:tcPr>
            <w:tcW w:w="2502" w:type="dxa"/>
            <w:vAlign w:val="center"/>
          </w:tcPr>
          <w:p w14:paraId="68C2305F" w14:textId="77777777" w:rsidR="0033495F" w:rsidRPr="004A22EB" w:rsidRDefault="0033495F" w:rsidP="00423E32">
            <w:pPr>
              <w:tabs>
                <w:tab w:val="left" w:pos="1134"/>
              </w:tabs>
              <w:spacing w:before="20" w:after="20"/>
              <w:ind w:left="567" w:hanging="567"/>
              <w:rPr>
                <w:sz w:val="26"/>
                <w:szCs w:val="26"/>
              </w:rPr>
            </w:pPr>
            <w:r w:rsidRPr="004A22EB">
              <w:rPr>
                <w:sz w:val="26"/>
                <w:szCs w:val="26"/>
              </w:rPr>
              <w:t>- Loại Polymer (cao su silicon hoặc hỗn hợp silicone). Trên thân cách điện phải có tên của Nhà sản xuất được đúc nổi hoặc đúc chìm.</w:t>
            </w:r>
          </w:p>
          <w:p w14:paraId="7CC6A06C" w14:textId="77777777" w:rsidR="0033495F" w:rsidRPr="004A22EB" w:rsidRDefault="0033495F" w:rsidP="00423E32">
            <w:pPr>
              <w:tabs>
                <w:tab w:val="left" w:pos="1134"/>
              </w:tabs>
              <w:spacing w:before="20" w:after="20"/>
              <w:ind w:left="567" w:hanging="567"/>
              <w:rPr>
                <w:sz w:val="26"/>
                <w:szCs w:val="26"/>
              </w:rPr>
            </w:pPr>
            <w:r w:rsidRPr="004A22EB">
              <w:rPr>
                <w:sz w:val="26"/>
                <w:szCs w:val="26"/>
              </w:rPr>
              <w:t>- Cấp chống cháy: HB40</w:t>
            </w:r>
          </w:p>
        </w:tc>
        <w:tc>
          <w:tcPr>
            <w:tcW w:w="2552" w:type="dxa"/>
          </w:tcPr>
          <w:p w14:paraId="6B054F5C" w14:textId="77777777" w:rsidR="0033495F" w:rsidRPr="004A22EB" w:rsidRDefault="0033495F" w:rsidP="00423E32">
            <w:pPr>
              <w:tabs>
                <w:tab w:val="left" w:pos="1134"/>
              </w:tabs>
              <w:spacing w:before="20" w:after="20"/>
              <w:ind w:left="567" w:hanging="567"/>
              <w:rPr>
                <w:sz w:val="26"/>
                <w:szCs w:val="26"/>
              </w:rPr>
            </w:pPr>
          </w:p>
        </w:tc>
      </w:tr>
      <w:tr w:rsidR="004A22EB" w:rsidRPr="004A22EB" w14:paraId="606357E2" w14:textId="77777777" w:rsidTr="00AB2098">
        <w:trPr>
          <w:trHeight w:val="283"/>
        </w:trPr>
        <w:tc>
          <w:tcPr>
            <w:tcW w:w="750" w:type="dxa"/>
            <w:vAlign w:val="center"/>
          </w:tcPr>
          <w:p w14:paraId="4EF4F1BD"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25EAAC3D" w14:textId="77777777" w:rsidR="0033495F" w:rsidRPr="004A22EB" w:rsidRDefault="0033495F" w:rsidP="00423E32">
            <w:pPr>
              <w:tabs>
                <w:tab w:val="left" w:pos="1134"/>
              </w:tabs>
              <w:spacing w:before="20" w:after="20"/>
              <w:ind w:left="567" w:hanging="567"/>
              <w:rPr>
                <w:sz w:val="26"/>
                <w:szCs w:val="26"/>
              </w:rPr>
            </w:pPr>
            <w:r w:rsidRPr="004A22EB">
              <w:rPr>
                <w:sz w:val="26"/>
                <w:szCs w:val="26"/>
              </w:rPr>
              <w:t>- Nhà sản xuất</w:t>
            </w:r>
          </w:p>
        </w:tc>
        <w:tc>
          <w:tcPr>
            <w:tcW w:w="900" w:type="dxa"/>
            <w:vAlign w:val="center"/>
          </w:tcPr>
          <w:p w14:paraId="36DE6C10"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0DE47BB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552" w:type="dxa"/>
          </w:tcPr>
          <w:p w14:paraId="116B6737"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17D5653" w14:textId="77777777" w:rsidTr="00AB2098">
        <w:trPr>
          <w:trHeight w:val="283"/>
        </w:trPr>
        <w:tc>
          <w:tcPr>
            <w:tcW w:w="750" w:type="dxa"/>
            <w:vAlign w:val="center"/>
          </w:tcPr>
          <w:p w14:paraId="5E2F6E10"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5C9E4A68" w14:textId="77777777" w:rsidR="0033495F" w:rsidRPr="004A22EB" w:rsidRDefault="0033495F" w:rsidP="00423E32">
            <w:pPr>
              <w:tabs>
                <w:tab w:val="left" w:pos="1134"/>
              </w:tabs>
              <w:spacing w:before="20" w:after="20"/>
              <w:ind w:left="567" w:hanging="567"/>
              <w:rPr>
                <w:sz w:val="26"/>
                <w:szCs w:val="26"/>
              </w:rPr>
            </w:pPr>
            <w:r w:rsidRPr="004A22EB">
              <w:rPr>
                <w:sz w:val="26"/>
                <w:szCs w:val="26"/>
              </w:rPr>
              <w:t>- Nước sản xuất</w:t>
            </w:r>
          </w:p>
        </w:tc>
        <w:tc>
          <w:tcPr>
            <w:tcW w:w="900" w:type="dxa"/>
            <w:vAlign w:val="center"/>
          </w:tcPr>
          <w:p w14:paraId="3F995584"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78728BB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552" w:type="dxa"/>
          </w:tcPr>
          <w:p w14:paraId="5D668807"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5D104B32" w14:textId="77777777" w:rsidTr="00AB2098">
        <w:trPr>
          <w:trHeight w:val="283"/>
        </w:trPr>
        <w:tc>
          <w:tcPr>
            <w:tcW w:w="750" w:type="dxa"/>
            <w:vAlign w:val="center"/>
          </w:tcPr>
          <w:p w14:paraId="00658992" w14:textId="77777777" w:rsidR="0033495F" w:rsidRPr="004A22EB" w:rsidRDefault="0033495F" w:rsidP="00423E32">
            <w:pPr>
              <w:tabs>
                <w:tab w:val="left" w:pos="360"/>
                <w:tab w:val="left" w:pos="1134"/>
              </w:tabs>
              <w:spacing w:before="20" w:after="20"/>
              <w:ind w:left="567" w:hanging="567"/>
              <w:jc w:val="center"/>
              <w:rPr>
                <w:sz w:val="26"/>
                <w:szCs w:val="26"/>
              </w:rPr>
            </w:pPr>
          </w:p>
        </w:tc>
        <w:tc>
          <w:tcPr>
            <w:tcW w:w="3391" w:type="dxa"/>
            <w:vAlign w:val="center"/>
          </w:tcPr>
          <w:p w14:paraId="525B4A3B" w14:textId="77777777" w:rsidR="0033495F" w:rsidRPr="004A22EB" w:rsidRDefault="0033495F" w:rsidP="00423E32">
            <w:pPr>
              <w:tabs>
                <w:tab w:val="left" w:pos="1134"/>
              </w:tabs>
              <w:spacing w:before="20" w:after="20"/>
              <w:ind w:left="567" w:hanging="567"/>
              <w:rPr>
                <w:sz w:val="26"/>
                <w:szCs w:val="26"/>
              </w:rPr>
            </w:pPr>
            <w:r w:rsidRPr="004A22EB">
              <w:rPr>
                <w:sz w:val="26"/>
                <w:szCs w:val="26"/>
              </w:rPr>
              <w:t>- Chiều dài đường rò tối thiểu qua bề mặt cách điện</w:t>
            </w:r>
          </w:p>
        </w:tc>
        <w:tc>
          <w:tcPr>
            <w:tcW w:w="900" w:type="dxa"/>
            <w:vAlign w:val="center"/>
          </w:tcPr>
          <w:p w14:paraId="133B890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mm/kV</w:t>
            </w:r>
          </w:p>
        </w:tc>
        <w:tc>
          <w:tcPr>
            <w:tcW w:w="2502" w:type="dxa"/>
            <w:vAlign w:val="center"/>
          </w:tcPr>
          <w:p w14:paraId="6E03F63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25 hoặc </w:t>
            </w:r>
            <w:r w:rsidRPr="004A22EB">
              <w:rPr>
                <w:sz w:val="26"/>
                <w:szCs w:val="26"/>
                <w:u w:val="single"/>
              </w:rPr>
              <w:t>&gt;</w:t>
            </w:r>
            <w:r w:rsidRPr="004A22EB">
              <w:rPr>
                <w:sz w:val="26"/>
                <w:szCs w:val="26"/>
              </w:rPr>
              <w:t xml:space="preserve"> 31 (tùy theo môi trường khu vực thiết kế)</w:t>
            </w:r>
          </w:p>
        </w:tc>
        <w:tc>
          <w:tcPr>
            <w:tcW w:w="2552" w:type="dxa"/>
          </w:tcPr>
          <w:p w14:paraId="290918FC"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6534B9E8" w14:textId="77777777" w:rsidTr="00AB2098">
        <w:trPr>
          <w:trHeight w:val="283"/>
        </w:trPr>
        <w:tc>
          <w:tcPr>
            <w:tcW w:w="750" w:type="dxa"/>
            <w:vAlign w:val="center"/>
          </w:tcPr>
          <w:p w14:paraId="55219A39"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15.2</w:t>
            </w:r>
          </w:p>
        </w:tc>
        <w:tc>
          <w:tcPr>
            <w:tcW w:w="3391" w:type="dxa"/>
            <w:vAlign w:val="center"/>
          </w:tcPr>
          <w:p w14:paraId="05266D7A" w14:textId="77777777" w:rsidR="0033495F" w:rsidRPr="004A22EB" w:rsidRDefault="0033495F" w:rsidP="00423E32">
            <w:pPr>
              <w:tabs>
                <w:tab w:val="left" w:pos="1134"/>
              </w:tabs>
              <w:spacing w:before="20" w:after="20"/>
              <w:ind w:left="567" w:hanging="567"/>
              <w:rPr>
                <w:sz w:val="26"/>
                <w:szCs w:val="26"/>
              </w:rPr>
            </w:pPr>
            <w:r w:rsidRPr="004A22EB">
              <w:rPr>
                <w:spacing w:val="4"/>
                <w:sz w:val="26"/>
                <w:szCs w:val="26"/>
              </w:rPr>
              <w:t>Buồng dập hồ quang</w:t>
            </w:r>
          </w:p>
        </w:tc>
        <w:tc>
          <w:tcPr>
            <w:tcW w:w="900" w:type="dxa"/>
            <w:vAlign w:val="center"/>
          </w:tcPr>
          <w:p w14:paraId="2E42A2F5"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4D726F57" w14:textId="77777777" w:rsidR="0033495F" w:rsidRPr="004A22EB" w:rsidRDefault="0033495F" w:rsidP="00423E32">
            <w:pPr>
              <w:tabs>
                <w:tab w:val="left" w:pos="1134"/>
              </w:tabs>
              <w:spacing w:before="20" w:after="20"/>
              <w:ind w:left="567" w:hanging="567"/>
              <w:jc w:val="center"/>
              <w:rPr>
                <w:sz w:val="26"/>
                <w:szCs w:val="26"/>
                <w:u w:val="single"/>
              </w:rPr>
            </w:pPr>
            <w:r w:rsidRPr="004A22EB">
              <w:rPr>
                <w:spacing w:val="4"/>
                <w:sz w:val="26"/>
                <w:szCs w:val="26"/>
              </w:rPr>
              <w:t>Làm bằng vật liệu nhựa chịu nhiệt và sinh khí, cấp chống cháy V0 theo tiêu chuẩn UL94 (hoặc IEC 60695-11-20/ IEC 60695-11-10)</w:t>
            </w:r>
          </w:p>
        </w:tc>
        <w:tc>
          <w:tcPr>
            <w:tcW w:w="2552" w:type="dxa"/>
          </w:tcPr>
          <w:p w14:paraId="3A262A62" w14:textId="77777777" w:rsidR="0033495F" w:rsidRPr="004A22EB" w:rsidRDefault="0033495F" w:rsidP="00423E32">
            <w:pPr>
              <w:tabs>
                <w:tab w:val="left" w:pos="1134"/>
              </w:tabs>
              <w:spacing w:before="20" w:after="20"/>
              <w:ind w:left="567" w:hanging="567"/>
              <w:jc w:val="center"/>
              <w:rPr>
                <w:spacing w:val="4"/>
                <w:sz w:val="26"/>
                <w:szCs w:val="26"/>
              </w:rPr>
            </w:pPr>
          </w:p>
        </w:tc>
      </w:tr>
      <w:tr w:rsidR="004A22EB" w:rsidRPr="004A22EB" w14:paraId="2DD14D13" w14:textId="77777777" w:rsidTr="00AB2098">
        <w:trPr>
          <w:trHeight w:val="283"/>
        </w:trPr>
        <w:tc>
          <w:tcPr>
            <w:tcW w:w="750" w:type="dxa"/>
            <w:vAlign w:val="center"/>
          </w:tcPr>
          <w:p w14:paraId="32CCDDFC"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15.3</w:t>
            </w:r>
          </w:p>
        </w:tc>
        <w:tc>
          <w:tcPr>
            <w:tcW w:w="3391" w:type="dxa"/>
            <w:vAlign w:val="center"/>
          </w:tcPr>
          <w:p w14:paraId="786CEB2E" w14:textId="77777777" w:rsidR="0033495F" w:rsidRPr="004A22EB" w:rsidRDefault="0033495F" w:rsidP="00423E32">
            <w:pPr>
              <w:tabs>
                <w:tab w:val="left" w:pos="1134"/>
              </w:tabs>
              <w:spacing w:before="20" w:after="20"/>
              <w:ind w:left="567" w:hanging="567"/>
              <w:rPr>
                <w:sz w:val="26"/>
                <w:szCs w:val="26"/>
              </w:rPr>
            </w:pPr>
            <w:r w:rsidRPr="004A22EB">
              <w:rPr>
                <w:sz w:val="26"/>
                <w:szCs w:val="26"/>
              </w:rPr>
              <w:t>Cần cầu chì (Fuseholder)</w:t>
            </w:r>
          </w:p>
        </w:tc>
        <w:tc>
          <w:tcPr>
            <w:tcW w:w="900" w:type="dxa"/>
            <w:vAlign w:val="center"/>
          </w:tcPr>
          <w:p w14:paraId="05872D5D"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2DE400C2"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Được làm bằng vật liệu sợi thủy tinh (fiber glass) chịu lực cao và chịu được tia cực tím</w:t>
            </w:r>
          </w:p>
          <w:p w14:paraId="1EFDE041" w14:textId="77777777" w:rsidR="0033495F" w:rsidRPr="004A22EB" w:rsidRDefault="0033495F" w:rsidP="00423E32">
            <w:pPr>
              <w:tabs>
                <w:tab w:val="left" w:pos="1134"/>
              </w:tabs>
              <w:spacing w:before="20" w:after="20"/>
              <w:ind w:left="567" w:hanging="567"/>
              <w:rPr>
                <w:sz w:val="26"/>
                <w:szCs w:val="26"/>
              </w:rPr>
            </w:pPr>
            <w:r w:rsidRPr="004A22EB">
              <w:rPr>
                <w:sz w:val="26"/>
                <w:szCs w:val="26"/>
              </w:rPr>
              <w:t>- Có lõi đồng làm ngắn hồ quang tương thích với các dây chì thông dụng.</w:t>
            </w:r>
          </w:p>
        </w:tc>
        <w:tc>
          <w:tcPr>
            <w:tcW w:w="2552" w:type="dxa"/>
          </w:tcPr>
          <w:p w14:paraId="0C90E5EC" w14:textId="77777777" w:rsidR="0033495F" w:rsidRPr="004A22EB" w:rsidRDefault="0033495F" w:rsidP="00423E32">
            <w:pPr>
              <w:tabs>
                <w:tab w:val="left" w:pos="1134"/>
              </w:tabs>
              <w:spacing w:before="20" w:after="20"/>
              <w:ind w:left="567" w:hanging="567"/>
              <w:rPr>
                <w:sz w:val="26"/>
                <w:szCs w:val="26"/>
              </w:rPr>
            </w:pPr>
          </w:p>
        </w:tc>
      </w:tr>
      <w:tr w:rsidR="004A22EB" w:rsidRPr="004A22EB" w14:paraId="182D8AF7" w14:textId="77777777" w:rsidTr="00AB2098">
        <w:trPr>
          <w:trHeight w:val="283"/>
        </w:trPr>
        <w:tc>
          <w:tcPr>
            <w:tcW w:w="750" w:type="dxa"/>
            <w:vAlign w:val="center"/>
          </w:tcPr>
          <w:p w14:paraId="5186B089"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15.4</w:t>
            </w:r>
          </w:p>
        </w:tc>
        <w:tc>
          <w:tcPr>
            <w:tcW w:w="3391" w:type="dxa"/>
            <w:vAlign w:val="center"/>
          </w:tcPr>
          <w:p w14:paraId="372F616B"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Đầu cực đấu nối</w:t>
            </w:r>
          </w:p>
        </w:tc>
        <w:tc>
          <w:tcPr>
            <w:tcW w:w="900" w:type="dxa"/>
            <w:vAlign w:val="center"/>
          </w:tcPr>
          <w:p w14:paraId="2FB9240F"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6CA91349"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Các đầu nối là loại kẹp 2 rãnh song song (PG clamp) bằng đồng mạ thiếc (tin-plated bronze): </w:t>
            </w:r>
          </w:p>
          <w:p w14:paraId="2D55CE6F"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LBFCO-100A: Sử dụng cho dây dẫn tiết diện đến 50mm².</w:t>
            </w:r>
          </w:p>
          <w:p w14:paraId="4FDD35FD"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LBFCO-200A: Sử dụng cho dây dẫn tiết diện đến 95mm².</w:t>
            </w:r>
          </w:p>
        </w:tc>
        <w:tc>
          <w:tcPr>
            <w:tcW w:w="2552" w:type="dxa"/>
          </w:tcPr>
          <w:p w14:paraId="746D178E" w14:textId="77777777" w:rsidR="0033495F" w:rsidRPr="004A22EB" w:rsidRDefault="0033495F" w:rsidP="00423E32">
            <w:pPr>
              <w:tabs>
                <w:tab w:val="left" w:pos="1134"/>
              </w:tabs>
              <w:spacing w:before="20" w:after="20"/>
              <w:ind w:left="567" w:hanging="567"/>
              <w:rPr>
                <w:sz w:val="26"/>
                <w:szCs w:val="26"/>
              </w:rPr>
            </w:pPr>
          </w:p>
        </w:tc>
      </w:tr>
      <w:tr w:rsidR="004A22EB" w:rsidRPr="004A22EB" w14:paraId="7A66E985" w14:textId="77777777" w:rsidTr="00AB2098">
        <w:trPr>
          <w:trHeight w:val="283"/>
        </w:trPr>
        <w:tc>
          <w:tcPr>
            <w:tcW w:w="750" w:type="dxa"/>
            <w:vAlign w:val="center"/>
          </w:tcPr>
          <w:p w14:paraId="2638DA42" w14:textId="77777777" w:rsidR="0033495F" w:rsidRPr="004A22EB" w:rsidRDefault="0033495F" w:rsidP="00423E32">
            <w:pPr>
              <w:pStyle w:val="ListParagraph"/>
              <w:tabs>
                <w:tab w:val="left" w:pos="360"/>
                <w:tab w:val="left" w:pos="1134"/>
              </w:tabs>
              <w:spacing w:before="20" w:after="20"/>
              <w:ind w:left="567" w:hanging="567"/>
              <w:rPr>
                <w:rFonts w:ascii="Times New Roman" w:hAnsi="Times New Roman"/>
                <w:sz w:val="26"/>
                <w:szCs w:val="26"/>
              </w:rPr>
            </w:pPr>
            <w:r w:rsidRPr="004A22EB">
              <w:rPr>
                <w:rFonts w:ascii="Times New Roman" w:hAnsi="Times New Roman"/>
                <w:sz w:val="26"/>
                <w:szCs w:val="26"/>
              </w:rPr>
              <w:t>15.5</w:t>
            </w:r>
          </w:p>
        </w:tc>
        <w:tc>
          <w:tcPr>
            <w:tcW w:w="3391" w:type="dxa"/>
            <w:vAlign w:val="center"/>
          </w:tcPr>
          <w:p w14:paraId="6E19D61D" w14:textId="77777777" w:rsidR="0033495F" w:rsidRPr="004A22EB" w:rsidRDefault="0033495F" w:rsidP="00423E32">
            <w:pPr>
              <w:tabs>
                <w:tab w:val="left" w:pos="1134"/>
              </w:tabs>
              <w:spacing w:before="20" w:after="20"/>
              <w:ind w:left="567" w:hanging="567"/>
              <w:rPr>
                <w:sz w:val="26"/>
                <w:szCs w:val="26"/>
              </w:rPr>
            </w:pPr>
            <w:r w:rsidRPr="004A22EB">
              <w:rPr>
                <w:sz w:val="26"/>
                <w:szCs w:val="26"/>
              </w:rPr>
              <w:t>Giá đỡ lắp trên xà, bu lông, đai ốc, vòng đệm,..</w:t>
            </w:r>
          </w:p>
        </w:tc>
        <w:tc>
          <w:tcPr>
            <w:tcW w:w="900" w:type="dxa"/>
            <w:vAlign w:val="center"/>
          </w:tcPr>
          <w:p w14:paraId="703802F4"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2FD6448D"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Làm thép không gỉ hoặc làm bằng thép mạ kẽm nhúng nóng với bề dày lớp mạ </w:t>
            </w:r>
            <w:r w:rsidRPr="004A22EB">
              <w:rPr>
                <w:sz w:val="26"/>
                <w:szCs w:val="26"/>
                <w:u w:val="single"/>
              </w:rPr>
              <w:t>&gt;</w:t>
            </w:r>
            <w:r w:rsidRPr="004A22EB">
              <w:rPr>
                <w:sz w:val="26"/>
                <w:szCs w:val="26"/>
              </w:rPr>
              <w:t xml:space="preserve"> 80 µm</w:t>
            </w:r>
          </w:p>
        </w:tc>
        <w:tc>
          <w:tcPr>
            <w:tcW w:w="2552" w:type="dxa"/>
          </w:tcPr>
          <w:p w14:paraId="4A109D14" w14:textId="77777777" w:rsidR="0033495F" w:rsidRPr="004A22EB" w:rsidRDefault="0033495F" w:rsidP="00423E32">
            <w:pPr>
              <w:tabs>
                <w:tab w:val="left" w:pos="1134"/>
              </w:tabs>
              <w:spacing w:before="20" w:after="20"/>
              <w:ind w:left="567" w:hanging="567"/>
              <w:rPr>
                <w:sz w:val="26"/>
                <w:szCs w:val="26"/>
              </w:rPr>
            </w:pPr>
          </w:p>
        </w:tc>
      </w:tr>
      <w:tr w:rsidR="004A22EB" w:rsidRPr="004A22EB" w14:paraId="53433F01" w14:textId="77777777" w:rsidTr="00AB2098">
        <w:trPr>
          <w:trHeight w:val="283"/>
        </w:trPr>
        <w:tc>
          <w:tcPr>
            <w:tcW w:w="750" w:type="dxa"/>
            <w:vAlign w:val="center"/>
          </w:tcPr>
          <w:p w14:paraId="59198AAD"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43E9F653"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Nhãn thiết bị</w:t>
            </w:r>
          </w:p>
        </w:tc>
        <w:tc>
          <w:tcPr>
            <w:tcW w:w="900" w:type="dxa"/>
            <w:vAlign w:val="center"/>
          </w:tcPr>
          <w:p w14:paraId="019BA213"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4AA5772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tiêu chuẩn ANSI C37.42 hoặc tương đương</w:t>
            </w:r>
          </w:p>
        </w:tc>
        <w:tc>
          <w:tcPr>
            <w:tcW w:w="2552" w:type="dxa"/>
          </w:tcPr>
          <w:p w14:paraId="48D94BF1"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25E0A998" w14:textId="77777777" w:rsidTr="00AB2098">
        <w:trPr>
          <w:trHeight w:val="283"/>
        </w:trPr>
        <w:tc>
          <w:tcPr>
            <w:tcW w:w="750" w:type="dxa"/>
            <w:vAlign w:val="center"/>
          </w:tcPr>
          <w:p w14:paraId="55D4FD20"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66FFA6D0" w14:textId="77777777" w:rsidR="0033495F" w:rsidRPr="004A22EB" w:rsidRDefault="0033495F" w:rsidP="00423E32">
            <w:pPr>
              <w:tabs>
                <w:tab w:val="left" w:pos="1134"/>
              </w:tabs>
              <w:spacing w:before="20" w:after="20"/>
              <w:ind w:left="567" w:hanging="567"/>
              <w:rPr>
                <w:sz w:val="26"/>
                <w:szCs w:val="26"/>
              </w:rPr>
            </w:pPr>
            <w:r w:rsidRPr="004A22EB">
              <w:rPr>
                <w:sz w:val="26"/>
                <w:szCs w:val="26"/>
              </w:rPr>
              <w:t>Nhận dạng nhà sản xuất</w:t>
            </w:r>
          </w:p>
        </w:tc>
        <w:tc>
          <w:tcPr>
            <w:tcW w:w="900" w:type="dxa"/>
            <w:vAlign w:val="center"/>
          </w:tcPr>
          <w:p w14:paraId="78AF72DE"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7DD6B1C5"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Tên hoặc logo nhà sản xuất phải được </w:t>
            </w:r>
            <w:r w:rsidRPr="004A22EB">
              <w:rPr>
                <w:sz w:val="26"/>
                <w:szCs w:val="26"/>
              </w:rPr>
              <w:lastRenderedPageBreak/>
              <w:t>đúc nổi hoặc đúc chìm trên phần cách điện hoặc được đúc nổi trên phần ngàm đỡ cần cầu chì.</w:t>
            </w:r>
          </w:p>
        </w:tc>
        <w:tc>
          <w:tcPr>
            <w:tcW w:w="2552" w:type="dxa"/>
          </w:tcPr>
          <w:p w14:paraId="306ECDF9" w14:textId="77777777" w:rsidR="0033495F" w:rsidRPr="004A22EB" w:rsidRDefault="0033495F" w:rsidP="00423E32">
            <w:pPr>
              <w:tabs>
                <w:tab w:val="left" w:pos="1134"/>
              </w:tabs>
              <w:spacing w:before="20" w:after="20"/>
              <w:ind w:left="567" w:hanging="567"/>
              <w:rPr>
                <w:sz w:val="26"/>
                <w:szCs w:val="26"/>
              </w:rPr>
            </w:pPr>
          </w:p>
        </w:tc>
      </w:tr>
      <w:tr w:rsidR="004A22EB" w:rsidRPr="004A22EB" w14:paraId="2CBBC7A5" w14:textId="77777777" w:rsidTr="00AB2098">
        <w:trPr>
          <w:trHeight w:val="283"/>
        </w:trPr>
        <w:tc>
          <w:tcPr>
            <w:tcW w:w="750" w:type="dxa"/>
            <w:vAlign w:val="center"/>
          </w:tcPr>
          <w:p w14:paraId="36D6E16B"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6C929E5C" w14:textId="77777777" w:rsidR="0033495F" w:rsidRPr="004A22EB" w:rsidRDefault="0033495F" w:rsidP="00423E32">
            <w:pPr>
              <w:tabs>
                <w:tab w:val="left" w:pos="1134"/>
              </w:tabs>
              <w:spacing w:before="20" w:after="20"/>
              <w:ind w:left="567" w:hanging="567"/>
              <w:rPr>
                <w:sz w:val="26"/>
                <w:szCs w:val="26"/>
              </w:rPr>
            </w:pPr>
            <w:r w:rsidRPr="004A22EB">
              <w:rPr>
                <w:sz w:val="26"/>
                <w:szCs w:val="26"/>
              </w:rPr>
              <w:t>Yêu cầu về thử nghiệm</w:t>
            </w:r>
          </w:p>
        </w:tc>
        <w:tc>
          <w:tcPr>
            <w:tcW w:w="900" w:type="dxa"/>
            <w:vAlign w:val="center"/>
          </w:tcPr>
          <w:p w14:paraId="4FD21D1E"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4AB3DEB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IV.3</w:t>
            </w:r>
          </w:p>
        </w:tc>
        <w:tc>
          <w:tcPr>
            <w:tcW w:w="2552" w:type="dxa"/>
          </w:tcPr>
          <w:p w14:paraId="7174E681"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073A8F49" w14:textId="77777777" w:rsidTr="00AB2098">
        <w:trPr>
          <w:trHeight w:val="283"/>
        </w:trPr>
        <w:tc>
          <w:tcPr>
            <w:tcW w:w="750" w:type="dxa"/>
            <w:vAlign w:val="center"/>
          </w:tcPr>
          <w:p w14:paraId="3AE6C442" w14:textId="77777777" w:rsidR="0033495F" w:rsidRPr="004A22EB" w:rsidRDefault="0033495F">
            <w:pPr>
              <w:pStyle w:val="ListParagraph"/>
              <w:numPr>
                <w:ilvl w:val="0"/>
                <w:numId w:val="276"/>
              </w:numPr>
              <w:tabs>
                <w:tab w:val="left" w:pos="360"/>
                <w:tab w:val="left" w:pos="1134"/>
              </w:tabs>
              <w:spacing w:before="20" w:after="20" w:line="240" w:lineRule="auto"/>
              <w:ind w:left="567" w:hanging="567"/>
              <w:contextualSpacing w:val="0"/>
              <w:jc w:val="center"/>
              <w:rPr>
                <w:rFonts w:ascii="Times New Roman" w:hAnsi="Times New Roman"/>
                <w:sz w:val="26"/>
                <w:szCs w:val="26"/>
              </w:rPr>
            </w:pPr>
          </w:p>
        </w:tc>
        <w:tc>
          <w:tcPr>
            <w:tcW w:w="3391" w:type="dxa"/>
            <w:vAlign w:val="center"/>
          </w:tcPr>
          <w:p w14:paraId="4203DE1C" w14:textId="77777777" w:rsidR="0033495F" w:rsidRPr="004A22EB" w:rsidRDefault="0033495F" w:rsidP="00423E32">
            <w:pPr>
              <w:tabs>
                <w:tab w:val="left" w:pos="1134"/>
              </w:tabs>
              <w:spacing w:before="20" w:after="20"/>
              <w:ind w:left="567" w:hanging="567"/>
              <w:rPr>
                <w:sz w:val="26"/>
                <w:szCs w:val="26"/>
              </w:rPr>
            </w:pPr>
            <w:r w:rsidRPr="004A22EB">
              <w:rPr>
                <w:sz w:val="26"/>
                <w:szCs w:val="26"/>
              </w:rPr>
              <w:t>Bản vẽ và tài liệu kỹ thuật</w:t>
            </w:r>
          </w:p>
        </w:tc>
        <w:tc>
          <w:tcPr>
            <w:tcW w:w="900" w:type="dxa"/>
            <w:vAlign w:val="center"/>
          </w:tcPr>
          <w:p w14:paraId="296CB29D" w14:textId="77777777" w:rsidR="0033495F" w:rsidRPr="004A22EB" w:rsidRDefault="0033495F" w:rsidP="00423E32">
            <w:pPr>
              <w:tabs>
                <w:tab w:val="left" w:pos="1134"/>
              </w:tabs>
              <w:spacing w:before="20" w:after="20"/>
              <w:ind w:left="567" w:hanging="567"/>
              <w:jc w:val="center"/>
              <w:rPr>
                <w:sz w:val="26"/>
                <w:szCs w:val="26"/>
              </w:rPr>
            </w:pPr>
          </w:p>
        </w:tc>
        <w:tc>
          <w:tcPr>
            <w:tcW w:w="2502" w:type="dxa"/>
            <w:vAlign w:val="center"/>
          </w:tcPr>
          <w:p w14:paraId="4A0CEDB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IV.4</w:t>
            </w:r>
          </w:p>
        </w:tc>
        <w:tc>
          <w:tcPr>
            <w:tcW w:w="2552" w:type="dxa"/>
          </w:tcPr>
          <w:p w14:paraId="6D08D75A" w14:textId="77777777" w:rsidR="0033495F" w:rsidRPr="004A22EB" w:rsidRDefault="0033495F" w:rsidP="00423E32">
            <w:pPr>
              <w:tabs>
                <w:tab w:val="left" w:pos="1134"/>
              </w:tabs>
              <w:spacing w:before="20" w:after="20"/>
              <w:ind w:left="567" w:hanging="567"/>
              <w:jc w:val="center"/>
              <w:rPr>
                <w:sz w:val="26"/>
                <w:szCs w:val="26"/>
              </w:rPr>
            </w:pPr>
          </w:p>
        </w:tc>
      </w:tr>
    </w:tbl>
    <w:p w14:paraId="6C979319"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sz w:val="26"/>
          <w:szCs w:val="26"/>
        </w:rPr>
      </w:pPr>
      <w:r w:rsidRPr="004A22EB">
        <w:rPr>
          <w:b/>
          <w:bCs/>
          <w:sz w:val="26"/>
          <w:szCs w:val="26"/>
        </w:rPr>
        <w:t>YÊU CẦU CHUNG CỦA DÂY CHÌ SỬ DỤNG CHO LBF</w:t>
      </w:r>
      <w:r w:rsidRPr="004A22EB">
        <w:rPr>
          <w:b/>
          <w:sz w:val="26"/>
          <w:szCs w:val="26"/>
        </w:rPr>
        <w:t>CO 22kV CÁCH ĐIỆN POLYMER</w:t>
      </w:r>
    </w:p>
    <w:p w14:paraId="0DF30D09"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1. Dây chì (Fuse link) thuộc loại K (cắt nhanh), được chế tạo để lắp đặt phù hợp trên FCO, LBFCO sử dụng trên lưới điện trung áp 22kV.</w:t>
      </w:r>
    </w:p>
    <w:p w14:paraId="4047DBED"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2. Dây chì được chế tạo, thử nghiệm theo tiêu chuẩn ANSI C37.41, ANSI C37.42 hoặc các tiêu chuẩn tương đương.</w:t>
      </w:r>
    </w:p>
    <w:p w14:paraId="1FCCDBC8"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3. Các yêu cầu về thử nghiệm:</w:t>
      </w:r>
    </w:p>
    <w:p w14:paraId="1118427A"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xml:space="preserve">a. Thử nghiệm xuất xưởng (Routine test): </w:t>
      </w:r>
    </w:p>
    <w:p w14:paraId="6ABB0C59"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xml:space="preserve">Thử nghiệm xuất xưởng được thực hiện bởi Nhà sản xuất trên mỗi sản phẩm sản xuất ra tại Nhà sản xuất. Việc thử nghiệm xuất xưởng được thực hiện theo tiêu chuẩn sản xuất tương ứng. </w:t>
      </w:r>
    </w:p>
    <w:p w14:paraId="24D59DDB"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xml:space="preserve">b. Thử nghiệm điển hình (Design/type test): </w:t>
      </w:r>
    </w:p>
    <w:p w14:paraId="3215A723"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ANSI C37.41, ANSI C37.42 hoặc các tiêu chuẩn tương đương bao gồm những hạng mục thử nghiệm sau đây:</w:t>
      </w:r>
    </w:p>
    <w:p w14:paraId="03B9B59F"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Thử nghiệm độ tăng nhiệt (Temperature rise tests)</w:t>
      </w:r>
    </w:p>
    <w:p w14:paraId="06794851"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Thử nghiệm đường cong đặc tuyến thời gian cắt theo dòng sự cố (Time-Current tests).</w:t>
      </w:r>
    </w:p>
    <w:p w14:paraId="75D7FDB3"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Thử nghiệm độ bền cơ khí dây chì (Mechanical tests of fuse-links).</w:t>
      </w:r>
    </w:p>
    <w:p w14:paraId="7A2CB7A8"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Thử nghiệm khả năng chịu kéo (Tensile withstand strength).</w:t>
      </w:r>
    </w:p>
    <w:p w14:paraId="208E9D25"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xml:space="preserve">c. Thử nghiệm nghiệm thu (Sample test): </w:t>
      </w:r>
    </w:p>
    <w:p w14:paraId="1A2F6AB0"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Trường hợp cần thiết, trong quá trình giao hàng, Đơn vị có thể yêu cầu nhà sản xuất (hoặc đơn vị cấp hàng) thực hiện lấy mẫu ngẫu nhiên dây chì từ lô hàng để thực hiện thí nghiệm, kiểm tra chất lượng hàng hóa. Việc thử nghiệm nghiệm thu được thực hiện bởi Phòng thử nghiệm độc lập (</w:t>
      </w:r>
      <w:r w:rsidRPr="004A22EB">
        <w:rPr>
          <w:sz w:val="26"/>
          <w:szCs w:val="26"/>
          <w:lang w:val="zh-CN"/>
        </w:rPr>
        <w:t>đạt chứng chỉ ISO/IEC 17025</w:t>
      </w:r>
      <w:r w:rsidRPr="004A22EB">
        <w:rPr>
          <w:sz w:val="26"/>
          <w:szCs w:val="26"/>
        </w:rPr>
        <w:t>) với hạng mục sau:</w:t>
      </w:r>
    </w:p>
    <w:p w14:paraId="281C980A"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  Thử nghiệm độ bền cơ khí dây chì (Mechanical tests of fuse-links).</w:t>
      </w:r>
    </w:p>
    <w:p w14:paraId="6C0170A7"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4. Bản vẽ và tài liệu kỹ thuật:</w:t>
      </w:r>
    </w:p>
    <w:p w14:paraId="0E4B9947"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Thiết bị phải được cung cấp bản vẽ và tài liệu kỹ thuật sau:</w:t>
      </w:r>
      <w:r w:rsidRPr="004A22EB">
        <w:rPr>
          <w:sz w:val="26"/>
          <w:szCs w:val="26"/>
        </w:rPr>
        <w:tab/>
      </w:r>
    </w:p>
    <w:p w14:paraId="0543EDC5" w14:textId="77777777" w:rsidR="0033495F" w:rsidRPr="004A22EB" w:rsidRDefault="0033495F">
      <w:pPr>
        <w:pStyle w:val="ListParagraph"/>
        <w:numPr>
          <w:ilvl w:val="0"/>
          <w:numId w:val="112"/>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Bản vẽ tổng thể bao gồm kích thước và khối lượng.</w:t>
      </w:r>
    </w:p>
    <w:p w14:paraId="1A056228" w14:textId="77777777" w:rsidR="0033495F" w:rsidRPr="004A22EB" w:rsidRDefault="0033495F">
      <w:pPr>
        <w:pStyle w:val="ListParagraph"/>
        <w:numPr>
          <w:ilvl w:val="0"/>
          <w:numId w:val="112"/>
        </w:numPr>
        <w:tabs>
          <w:tab w:val="left" w:pos="851"/>
          <w:tab w:val="left" w:pos="1134"/>
        </w:tabs>
        <w:spacing w:before="20" w:after="20" w:line="36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lastRenderedPageBreak/>
        <w:t>Tài liệu hướng dẫn lắp đặt, vận hành thiết bị.</w:t>
      </w:r>
    </w:p>
    <w:p w14:paraId="5B9345DD" w14:textId="77777777" w:rsidR="0033495F" w:rsidRPr="004A22EB" w:rsidRDefault="0033495F">
      <w:pPr>
        <w:pStyle w:val="ListParagraph"/>
        <w:numPr>
          <w:ilvl w:val="0"/>
          <w:numId w:val="112"/>
        </w:numPr>
        <w:tabs>
          <w:tab w:val="left" w:pos="851"/>
          <w:tab w:val="left" w:pos="1134"/>
        </w:tabs>
        <w:spacing w:before="20" w:after="20" w:line="360" w:lineRule="exact"/>
        <w:ind w:left="0" w:firstLine="284"/>
        <w:contextualSpacing w:val="0"/>
        <w:jc w:val="both"/>
        <w:rPr>
          <w:rFonts w:ascii="Times New Roman" w:hAnsi="Times New Roman"/>
          <w:sz w:val="26"/>
          <w:szCs w:val="26"/>
        </w:rPr>
      </w:pPr>
      <w:r w:rsidRPr="004A22EB">
        <w:rPr>
          <w:rFonts w:ascii="Times New Roman" w:hAnsi="Times New Roman"/>
          <w:sz w:val="26"/>
          <w:szCs w:val="26"/>
        </w:rPr>
        <w:t>Bảng đặc tuyến thời gian cắt theo dòng sự cố (Time - Current characteristics) tương ứng dòng định mức dây chì công bố của nhà sản xuất đúng với loại dây chì được cung cấp.</w:t>
      </w:r>
    </w:p>
    <w:p w14:paraId="3BEC0501" w14:textId="77777777" w:rsidR="0033495F" w:rsidRPr="004A22EB" w:rsidRDefault="0033495F">
      <w:pPr>
        <w:pStyle w:val="ListParagraph"/>
        <w:numPr>
          <w:ilvl w:val="0"/>
          <w:numId w:val="112"/>
        </w:numPr>
        <w:tabs>
          <w:tab w:val="left" w:pos="851"/>
          <w:tab w:val="left" w:pos="1134"/>
        </w:tabs>
        <w:spacing w:before="20" w:after="20" w:line="360" w:lineRule="exact"/>
        <w:ind w:left="0" w:firstLine="284"/>
        <w:contextualSpacing w:val="0"/>
        <w:jc w:val="both"/>
        <w:rPr>
          <w:rStyle w:val="fontstyle01"/>
          <w:rFonts w:ascii="Times New Roman" w:hAnsi="Times New Roman"/>
          <w:b/>
          <w:bCs/>
          <w:color w:val="auto"/>
          <w:lang w:val="vi-VN"/>
        </w:rPr>
      </w:pPr>
      <w:r w:rsidRPr="004A22EB">
        <w:rPr>
          <w:rFonts w:ascii="Times New Roman" w:hAnsi="Times New Roman"/>
          <w:sz w:val="26"/>
          <w:szCs w:val="26"/>
          <w:lang w:val="vi-VN"/>
        </w:rPr>
        <w:t>Các biên bản thử nghiệm và giấy chứng nhận quản lý chất lượng</w:t>
      </w:r>
      <w:r w:rsidRPr="004A22EB">
        <w:rPr>
          <w:rFonts w:ascii="Times New Roman" w:hAnsi="Times New Roman"/>
          <w:sz w:val="26"/>
          <w:szCs w:val="26"/>
        </w:rPr>
        <w:t xml:space="preserve"> ISO</w:t>
      </w:r>
      <w:r w:rsidRPr="004A22EB">
        <w:rPr>
          <w:rFonts w:ascii="Times New Roman" w:hAnsi="Times New Roman"/>
          <w:sz w:val="26"/>
          <w:szCs w:val="26"/>
          <w:lang w:val="vi-VN"/>
        </w:rPr>
        <w:t>.</w:t>
      </w:r>
    </w:p>
    <w:p w14:paraId="6888C968" w14:textId="77777777" w:rsidR="0033495F" w:rsidRPr="004A22EB" w:rsidRDefault="0033495F" w:rsidP="00423E32">
      <w:pPr>
        <w:tabs>
          <w:tab w:val="left" w:pos="851"/>
          <w:tab w:val="left" w:pos="1134"/>
        </w:tabs>
        <w:spacing w:before="20" w:after="20" w:line="360" w:lineRule="exact"/>
        <w:ind w:firstLine="284"/>
        <w:rPr>
          <w:sz w:val="26"/>
          <w:szCs w:val="26"/>
        </w:rPr>
      </w:pPr>
      <w:r w:rsidRPr="004A22EB">
        <w:rPr>
          <w:sz w:val="26"/>
          <w:szCs w:val="26"/>
        </w:rPr>
        <w:t>5. Yêu cầu khác:</w:t>
      </w:r>
    </w:p>
    <w:p w14:paraId="62A39703" w14:textId="77777777" w:rsidR="0033495F" w:rsidRPr="004A22EB" w:rsidRDefault="0033495F">
      <w:pPr>
        <w:pStyle w:val="ListParagraph"/>
        <w:numPr>
          <w:ilvl w:val="0"/>
          <w:numId w:val="113"/>
        </w:numPr>
        <w:tabs>
          <w:tab w:val="left" w:pos="851"/>
          <w:tab w:val="left" w:pos="1134"/>
        </w:tabs>
        <w:spacing w:before="20" w:after="20" w:line="36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38E52E13" w14:textId="77777777" w:rsidR="0033495F" w:rsidRPr="004A22EB" w:rsidRDefault="0033495F">
      <w:pPr>
        <w:pStyle w:val="ListParagraph"/>
        <w:numPr>
          <w:ilvl w:val="0"/>
          <w:numId w:val="113"/>
        </w:numPr>
        <w:tabs>
          <w:tab w:val="left" w:pos="851"/>
          <w:tab w:val="left" w:pos="1134"/>
        </w:tabs>
        <w:spacing w:before="20" w:after="20" w:line="36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4B255C87"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sz w:val="26"/>
          <w:szCs w:val="26"/>
        </w:rPr>
      </w:pPr>
      <w:r w:rsidRPr="004A22EB">
        <w:rPr>
          <w:b/>
          <w:bCs/>
          <w:sz w:val="26"/>
          <w:szCs w:val="26"/>
        </w:rPr>
        <w:t>BẢNG YÊU CẦU ĐẶC TÍNH KỸ THUẬT CỦA DÂY CHÌ (FUSE LINK) SỬ DỤNG CHO FCO, LBF</w:t>
      </w:r>
      <w:r w:rsidRPr="004A22EB">
        <w:rPr>
          <w:b/>
          <w:sz w:val="26"/>
          <w:szCs w:val="26"/>
        </w:rPr>
        <w:t>CO 22kV CÁCH ĐIỆN POLYMER</w:t>
      </w:r>
    </w:p>
    <w:tbl>
      <w:tblPr>
        <w:tblW w:w="5175"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39"/>
        <w:gridCol w:w="3785"/>
        <w:gridCol w:w="1205"/>
        <w:gridCol w:w="4217"/>
      </w:tblGrid>
      <w:tr w:rsidR="004A22EB" w:rsidRPr="004A22EB" w14:paraId="1A7DAEF0" w14:textId="77777777" w:rsidTr="00AB2098">
        <w:trPr>
          <w:trHeight w:val="283"/>
          <w:tblHeader/>
        </w:trPr>
        <w:tc>
          <w:tcPr>
            <w:tcW w:w="371" w:type="pct"/>
            <w:vAlign w:val="center"/>
          </w:tcPr>
          <w:p w14:paraId="735B87C6"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TT</w:t>
            </w:r>
          </w:p>
        </w:tc>
        <w:tc>
          <w:tcPr>
            <w:tcW w:w="1903" w:type="pct"/>
            <w:vAlign w:val="center"/>
          </w:tcPr>
          <w:p w14:paraId="1974A3E1"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Hạng mục</w:t>
            </w:r>
          </w:p>
        </w:tc>
        <w:tc>
          <w:tcPr>
            <w:tcW w:w="606" w:type="pct"/>
            <w:vAlign w:val="center"/>
          </w:tcPr>
          <w:p w14:paraId="2ABFA669"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 xml:space="preserve">Đơn vị </w:t>
            </w:r>
          </w:p>
        </w:tc>
        <w:tc>
          <w:tcPr>
            <w:tcW w:w="2121" w:type="pct"/>
            <w:vAlign w:val="center"/>
          </w:tcPr>
          <w:p w14:paraId="155FE26A"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Yêu cầu</w:t>
            </w:r>
          </w:p>
        </w:tc>
      </w:tr>
      <w:tr w:rsidR="004A22EB" w:rsidRPr="004A22EB" w14:paraId="54A5489C" w14:textId="77777777" w:rsidTr="00AB2098">
        <w:trPr>
          <w:trHeight w:val="283"/>
        </w:trPr>
        <w:tc>
          <w:tcPr>
            <w:tcW w:w="371" w:type="pct"/>
            <w:vAlign w:val="center"/>
          </w:tcPr>
          <w:p w14:paraId="62ACEA07"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1E9AFB44"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Nhà sản xuất</w:t>
            </w:r>
          </w:p>
        </w:tc>
        <w:tc>
          <w:tcPr>
            <w:tcW w:w="606" w:type="pct"/>
            <w:vAlign w:val="center"/>
          </w:tcPr>
          <w:p w14:paraId="3AA628AF"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1373984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050DCF1D" w14:textId="77777777" w:rsidTr="00AB2098">
        <w:trPr>
          <w:trHeight w:val="283"/>
        </w:trPr>
        <w:tc>
          <w:tcPr>
            <w:tcW w:w="371" w:type="pct"/>
            <w:vAlign w:val="center"/>
          </w:tcPr>
          <w:p w14:paraId="63DF75B1"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0EB2EC28" w14:textId="77777777" w:rsidR="0033495F" w:rsidRPr="004A22EB" w:rsidRDefault="0033495F" w:rsidP="00423E32">
            <w:pPr>
              <w:tabs>
                <w:tab w:val="left" w:pos="1134"/>
              </w:tabs>
              <w:spacing w:before="20" w:after="20"/>
              <w:ind w:left="567" w:hanging="567"/>
              <w:rPr>
                <w:sz w:val="26"/>
                <w:szCs w:val="26"/>
              </w:rPr>
            </w:pPr>
            <w:r w:rsidRPr="004A22EB">
              <w:rPr>
                <w:sz w:val="26"/>
                <w:szCs w:val="26"/>
              </w:rPr>
              <w:t>Nước sản xuất</w:t>
            </w:r>
          </w:p>
        </w:tc>
        <w:tc>
          <w:tcPr>
            <w:tcW w:w="606" w:type="pct"/>
            <w:vAlign w:val="center"/>
          </w:tcPr>
          <w:p w14:paraId="011A80BE"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70C9B41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3CBF168A" w14:textId="77777777" w:rsidTr="00AB2098">
        <w:trPr>
          <w:trHeight w:val="283"/>
        </w:trPr>
        <w:tc>
          <w:tcPr>
            <w:tcW w:w="371" w:type="pct"/>
            <w:vAlign w:val="center"/>
          </w:tcPr>
          <w:p w14:paraId="7DCF4FF1"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153ACA89" w14:textId="77777777" w:rsidR="0033495F" w:rsidRPr="004A22EB" w:rsidRDefault="0033495F" w:rsidP="00423E32">
            <w:pPr>
              <w:tabs>
                <w:tab w:val="left" w:pos="1134"/>
              </w:tabs>
              <w:spacing w:before="20" w:after="20"/>
              <w:ind w:left="567" w:hanging="567"/>
              <w:rPr>
                <w:sz w:val="26"/>
                <w:szCs w:val="26"/>
              </w:rPr>
            </w:pPr>
            <w:r w:rsidRPr="004A22EB">
              <w:rPr>
                <w:sz w:val="26"/>
                <w:szCs w:val="26"/>
              </w:rPr>
              <w:t>Mã hiệu</w:t>
            </w:r>
          </w:p>
        </w:tc>
        <w:tc>
          <w:tcPr>
            <w:tcW w:w="606" w:type="pct"/>
            <w:vAlign w:val="center"/>
          </w:tcPr>
          <w:p w14:paraId="0B78B886"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314B9C7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74256495" w14:textId="77777777" w:rsidTr="00AB2098">
        <w:trPr>
          <w:trHeight w:val="283"/>
        </w:trPr>
        <w:tc>
          <w:tcPr>
            <w:tcW w:w="371" w:type="pct"/>
            <w:vAlign w:val="center"/>
          </w:tcPr>
          <w:p w14:paraId="09D08FA4"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21234273"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Tiêu chuẩn áp dụng </w:t>
            </w:r>
          </w:p>
        </w:tc>
        <w:tc>
          <w:tcPr>
            <w:tcW w:w="606" w:type="pct"/>
            <w:vAlign w:val="center"/>
          </w:tcPr>
          <w:p w14:paraId="60B8EE46"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3199CB9F" w14:textId="77777777" w:rsidR="0033495F" w:rsidRPr="004A22EB" w:rsidRDefault="0033495F" w:rsidP="00423E32">
            <w:pPr>
              <w:tabs>
                <w:tab w:val="left" w:pos="1134"/>
              </w:tabs>
              <w:spacing w:before="20" w:after="20"/>
              <w:ind w:left="567" w:hanging="567"/>
              <w:rPr>
                <w:sz w:val="26"/>
                <w:szCs w:val="26"/>
              </w:rPr>
            </w:pPr>
            <w:r w:rsidRPr="004A22EB">
              <w:rPr>
                <w:sz w:val="26"/>
                <w:szCs w:val="26"/>
              </w:rPr>
              <w:t>ANSI C37.41, ANSI C37.42 hoặc các tiêu chuẩn tương đương</w:t>
            </w:r>
          </w:p>
        </w:tc>
      </w:tr>
      <w:tr w:rsidR="004A22EB" w:rsidRPr="004A22EB" w14:paraId="0AFCF0CB" w14:textId="77777777" w:rsidTr="00AB2098">
        <w:trPr>
          <w:trHeight w:val="283"/>
        </w:trPr>
        <w:tc>
          <w:tcPr>
            <w:tcW w:w="371" w:type="pct"/>
            <w:vAlign w:val="center"/>
          </w:tcPr>
          <w:p w14:paraId="59908F74"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19DC4191"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Chủng loại</w:t>
            </w:r>
          </w:p>
        </w:tc>
        <w:tc>
          <w:tcPr>
            <w:tcW w:w="606" w:type="pct"/>
            <w:vAlign w:val="center"/>
          </w:tcPr>
          <w:p w14:paraId="31CC04C9"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7AE053D4" w14:textId="77777777" w:rsidR="0033495F" w:rsidRPr="004A22EB" w:rsidRDefault="0033495F" w:rsidP="00423E32">
            <w:pPr>
              <w:tabs>
                <w:tab w:val="left" w:pos="1134"/>
              </w:tabs>
              <w:spacing w:before="20" w:after="20"/>
              <w:ind w:left="567" w:hanging="567"/>
              <w:rPr>
                <w:sz w:val="26"/>
                <w:szCs w:val="26"/>
              </w:rPr>
            </w:pPr>
            <w:r w:rsidRPr="004A22EB">
              <w:rPr>
                <w:sz w:val="26"/>
                <w:szCs w:val="26"/>
              </w:rPr>
              <w:t>Chì loại K (cắt nhanh), được chế tạo để lắp đặt phù hợp trên FCO, LBFCO sử dụng trên lưới điện trung áp 22kV và 35kV.</w:t>
            </w:r>
          </w:p>
        </w:tc>
      </w:tr>
      <w:tr w:rsidR="004A22EB" w:rsidRPr="004A22EB" w14:paraId="6B7D6322" w14:textId="77777777" w:rsidTr="00AB2098">
        <w:trPr>
          <w:trHeight w:val="283"/>
        </w:trPr>
        <w:tc>
          <w:tcPr>
            <w:tcW w:w="371" w:type="pct"/>
            <w:vAlign w:val="center"/>
          </w:tcPr>
          <w:p w14:paraId="24AE4A21"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4D5E982C" w14:textId="77777777" w:rsidR="0033495F" w:rsidRPr="004A22EB" w:rsidRDefault="0033495F" w:rsidP="00423E32">
            <w:pPr>
              <w:tabs>
                <w:tab w:val="left" w:pos="1134"/>
              </w:tabs>
              <w:spacing w:before="20" w:after="20"/>
              <w:ind w:left="567" w:hanging="567"/>
              <w:rPr>
                <w:sz w:val="26"/>
                <w:szCs w:val="26"/>
              </w:rPr>
            </w:pPr>
            <w:r w:rsidRPr="004A22EB">
              <w:rPr>
                <w:sz w:val="26"/>
                <w:szCs w:val="26"/>
              </w:rPr>
              <w:t>Chiều dài tổng thể</w:t>
            </w:r>
          </w:p>
        </w:tc>
        <w:tc>
          <w:tcPr>
            <w:tcW w:w="606" w:type="pct"/>
            <w:vAlign w:val="center"/>
          </w:tcPr>
          <w:p w14:paraId="4100B510"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532F01E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23 inch (584 mm) hoặc </w:t>
            </w:r>
          </w:p>
          <w:p w14:paraId="4D69B62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32 inch (812 mm) tùy thuộc vào thực tế sử dụng </w:t>
            </w:r>
          </w:p>
        </w:tc>
      </w:tr>
      <w:tr w:rsidR="004A22EB" w:rsidRPr="004A22EB" w14:paraId="3FD59000" w14:textId="77777777" w:rsidTr="00AB2098">
        <w:trPr>
          <w:trHeight w:val="283"/>
        </w:trPr>
        <w:tc>
          <w:tcPr>
            <w:tcW w:w="371" w:type="pct"/>
            <w:vAlign w:val="center"/>
          </w:tcPr>
          <w:p w14:paraId="44510A4F"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74055562"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định mức</w:t>
            </w:r>
          </w:p>
        </w:tc>
        <w:tc>
          <w:tcPr>
            <w:tcW w:w="606" w:type="pct"/>
            <w:vAlign w:val="center"/>
          </w:tcPr>
          <w:p w14:paraId="0BA984E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Hz</w:t>
            </w:r>
          </w:p>
        </w:tc>
        <w:tc>
          <w:tcPr>
            <w:tcW w:w="2121" w:type="pct"/>
            <w:vAlign w:val="center"/>
          </w:tcPr>
          <w:p w14:paraId="015BF51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r>
      <w:tr w:rsidR="004A22EB" w:rsidRPr="004A22EB" w14:paraId="7734F3DB" w14:textId="77777777" w:rsidTr="00AB2098">
        <w:trPr>
          <w:trHeight w:val="283"/>
        </w:trPr>
        <w:tc>
          <w:tcPr>
            <w:tcW w:w="371" w:type="pct"/>
            <w:vAlign w:val="center"/>
          </w:tcPr>
          <w:p w14:paraId="7F022F62"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11E0B0AD" w14:textId="77777777" w:rsidR="0033495F" w:rsidRPr="004A22EB" w:rsidRDefault="0033495F" w:rsidP="00423E32">
            <w:pPr>
              <w:tabs>
                <w:tab w:val="left" w:pos="1134"/>
              </w:tabs>
              <w:spacing w:before="20" w:after="20"/>
              <w:ind w:left="567" w:hanging="567"/>
              <w:rPr>
                <w:sz w:val="26"/>
                <w:szCs w:val="26"/>
              </w:rPr>
            </w:pPr>
            <w:r w:rsidRPr="004A22EB">
              <w:rPr>
                <w:sz w:val="26"/>
                <w:szCs w:val="26"/>
              </w:rPr>
              <w:t>Cỡ chì/dòng điện định mức của dây chì</w:t>
            </w:r>
          </w:p>
        </w:tc>
        <w:tc>
          <w:tcPr>
            <w:tcW w:w="606" w:type="pct"/>
            <w:vAlign w:val="center"/>
          </w:tcPr>
          <w:p w14:paraId="73E689E0"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6E445CF2"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Đảm phù hợp với dòng định mức vận hành đường dây hoặc dung lượng máy biến áp phân phối</w:t>
            </w:r>
          </w:p>
          <w:p w14:paraId="4FAE9272"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(Chọn cỡ chì tham khảo trong dải 1K, 2K, 3K, 6K, 8K, 10K, 12K, 15K, 20K, 25K, 30K, 40K, 50K, 65K, 80K, 100K, 140K, 200K) </w:t>
            </w:r>
          </w:p>
        </w:tc>
      </w:tr>
      <w:tr w:rsidR="004A22EB" w:rsidRPr="004A22EB" w14:paraId="14B4D337" w14:textId="77777777" w:rsidTr="00AB2098">
        <w:trPr>
          <w:trHeight w:val="283"/>
        </w:trPr>
        <w:tc>
          <w:tcPr>
            <w:tcW w:w="371" w:type="pct"/>
            <w:vAlign w:val="center"/>
          </w:tcPr>
          <w:p w14:paraId="457C0D99"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432275EE"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Đầu chì</w:t>
            </w:r>
          </w:p>
        </w:tc>
        <w:tc>
          <w:tcPr>
            <w:tcW w:w="606" w:type="pct"/>
            <w:vAlign w:val="center"/>
          </w:tcPr>
          <w:p w14:paraId="1C131304"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22CD34FB"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 Đầu chì là loại tháo rời được, </w:t>
            </w:r>
          </w:p>
          <w:p w14:paraId="35764153"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Được làm bằng đồng mạ bạc, lớp mạ phải trắng đều, không bị hoen ố, không bị bong tróc.</w:t>
            </w:r>
          </w:p>
        </w:tc>
      </w:tr>
      <w:tr w:rsidR="004A22EB" w:rsidRPr="004A22EB" w14:paraId="25EDC0BF" w14:textId="77777777" w:rsidTr="00AB2098">
        <w:trPr>
          <w:trHeight w:val="283"/>
        </w:trPr>
        <w:tc>
          <w:tcPr>
            <w:tcW w:w="371" w:type="pct"/>
            <w:vAlign w:val="center"/>
          </w:tcPr>
          <w:p w14:paraId="78179216"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3B4C3D2B" w14:textId="77777777" w:rsidR="0033495F" w:rsidRPr="004A22EB" w:rsidRDefault="0033495F" w:rsidP="00423E32">
            <w:pPr>
              <w:tabs>
                <w:tab w:val="left" w:pos="1134"/>
              </w:tabs>
              <w:spacing w:before="20" w:after="20"/>
              <w:ind w:left="567" w:hanging="567"/>
              <w:rPr>
                <w:sz w:val="26"/>
                <w:szCs w:val="26"/>
              </w:rPr>
            </w:pPr>
            <w:r w:rsidRPr="004A22EB">
              <w:rPr>
                <w:sz w:val="26"/>
                <w:szCs w:val="26"/>
              </w:rPr>
              <w:t>Ống giấy bảo vệ chì</w:t>
            </w:r>
          </w:p>
        </w:tc>
        <w:tc>
          <w:tcPr>
            <w:tcW w:w="606" w:type="pct"/>
            <w:vAlign w:val="center"/>
          </w:tcPr>
          <w:p w14:paraId="76D3791A" w14:textId="77777777" w:rsidR="0033495F" w:rsidRPr="004A22EB" w:rsidRDefault="0033495F" w:rsidP="00423E32">
            <w:pPr>
              <w:tabs>
                <w:tab w:val="left" w:pos="1134"/>
              </w:tabs>
              <w:spacing w:before="20" w:after="20"/>
              <w:ind w:left="567" w:hanging="567"/>
              <w:jc w:val="center"/>
              <w:rPr>
                <w:sz w:val="26"/>
                <w:szCs w:val="26"/>
              </w:rPr>
            </w:pPr>
          </w:p>
        </w:tc>
        <w:tc>
          <w:tcPr>
            <w:tcW w:w="2121" w:type="pct"/>
          </w:tcPr>
          <w:p w14:paraId="29D9DC86" w14:textId="77777777" w:rsidR="0033495F" w:rsidRPr="004A22EB" w:rsidRDefault="0033495F" w:rsidP="00423E32">
            <w:pPr>
              <w:tabs>
                <w:tab w:val="left" w:pos="1134"/>
              </w:tabs>
              <w:spacing w:before="20" w:after="20"/>
              <w:ind w:left="567" w:hanging="567"/>
              <w:rPr>
                <w:sz w:val="26"/>
                <w:szCs w:val="26"/>
              </w:rPr>
            </w:pPr>
            <w:r w:rsidRPr="004A22EB">
              <w:rPr>
                <w:sz w:val="26"/>
                <w:szCs w:val="26"/>
              </w:rPr>
              <w:t>- Vật liệu: giấy đã lưu hóa, dạng quấn sớ, có chức năng dập hồ quang và ngăn lửa tiếp xúc với ống fuseholder.</w:t>
            </w:r>
          </w:p>
        </w:tc>
      </w:tr>
      <w:tr w:rsidR="004A22EB" w:rsidRPr="004A22EB" w14:paraId="29050652" w14:textId="77777777" w:rsidTr="00AB2098">
        <w:trPr>
          <w:trHeight w:val="283"/>
        </w:trPr>
        <w:tc>
          <w:tcPr>
            <w:tcW w:w="371" w:type="pct"/>
            <w:vAlign w:val="center"/>
          </w:tcPr>
          <w:p w14:paraId="2D081E7A" w14:textId="77777777" w:rsidR="0033495F" w:rsidRPr="004A22EB" w:rsidRDefault="0033495F" w:rsidP="00423E32">
            <w:pPr>
              <w:tabs>
                <w:tab w:val="left" w:pos="1134"/>
              </w:tabs>
              <w:spacing w:before="20" w:after="20"/>
              <w:ind w:left="567" w:hanging="567"/>
              <w:rPr>
                <w:sz w:val="26"/>
                <w:szCs w:val="26"/>
              </w:rPr>
            </w:pPr>
          </w:p>
        </w:tc>
        <w:tc>
          <w:tcPr>
            <w:tcW w:w="1903" w:type="pct"/>
            <w:vAlign w:val="center"/>
          </w:tcPr>
          <w:p w14:paraId="2B8605EA" w14:textId="77777777" w:rsidR="0033495F" w:rsidRPr="004A22EB" w:rsidRDefault="0033495F" w:rsidP="00423E32">
            <w:pPr>
              <w:tabs>
                <w:tab w:val="left" w:pos="1134"/>
              </w:tabs>
              <w:spacing w:before="20" w:after="20"/>
              <w:ind w:left="567" w:hanging="567"/>
              <w:rPr>
                <w:sz w:val="26"/>
                <w:szCs w:val="26"/>
              </w:rPr>
            </w:pPr>
          </w:p>
        </w:tc>
        <w:tc>
          <w:tcPr>
            <w:tcW w:w="606" w:type="pct"/>
            <w:vAlign w:val="center"/>
          </w:tcPr>
          <w:p w14:paraId="4F9DA272" w14:textId="77777777" w:rsidR="0033495F" w:rsidRPr="004A22EB" w:rsidRDefault="0033495F" w:rsidP="00423E32">
            <w:pPr>
              <w:tabs>
                <w:tab w:val="left" w:pos="1134"/>
              </w:tabs>
              <w:spacing w:before="20" w:after="20"/>
              <w:ind w:left="567" w:hanging="567"/>
              <w:jc w:val="center"/>
              <w:rPr>
                <w:sz w:val="26"/>
                <w:szCs w:val="26"/>
              </w:rPr>
            </w:pPr>
          </w:p>
        </w:tc>
        <w:tc>
          <w:tcPr>
            <w:tcW w:w="2121" w:type="pct"/>
          </w:tcPr>
          <w:p w14:paraId="6D6DD158" w14:textId="77777777" w:rsidR="0033495F" w:rsidRPr="004A22EB" w:rsidRDefault="0033495F" w:rsidP="00423E32">
            <w:pPr>
              <w:tabs>
                <w:tab w:val="left" w:pos="1134"/>
              </w:tabs>
              <w:spacing w:before="20" w:after="20"/>
              <w:ind w:left="567" w:hanging="567"/>
              <w:rPr>
                <w:sz w:val="26"/>
                <w:szCs w:val="26"/>
              </w:rPr>
            </w:pPr>
            <w:r w:rsidRPr="004A22EB">
              <w:rPr>
                <w:sz w:val="26"/>
                <w:szCs w:val="26"/>
              </w:rPr>
              <w:t>- Ống giấy có độ cứng chắn chắc, không biến dạng, méo mó.</w:t>
            </w:r>
          </w:p>
        </w:tc>
      </w:tr>
      <w:tr w:rsidR="004A22EB" w:rsidRPr="004A22EB" w14:paraId="63D83F03" w14:textId="77777777" w:rsidTr="00AB2098">
        <w:trPr>
          <w:trHeight w:val="283"/>
        </w:trPr>
        <w:tc>
          <w:tcPr>
            <w:tcW w:w="371" w:type="pct"/>
            <w:vAlign w:val="center"/>
          </w:tcPr>
          <w:p w14:paraId="40D03A40" w14:textId="77777777" w:rsidR="0033495F" w:rsidRPr="004A22EB" w:rsidRDefault="0033495F" w:rsidP="00423E32">
            <w:pPr>
              <w:tabs>
                <w:tab w:val="left" w:pos="1134"/>
              </w:tabs>
              <w:spacing w:before="20" w:after="20"/>
              <w:ind w:left="567" w:hanging="567"/>
              <w:rPr>
                <w:sz w:val="26"/>
                <w:szCs w:val="26"/>
              </w:rPr>
            </w:pPr>
          </w:p>
        </w:tc>
        <w:tc>
          <w:tcPr>
            <w:tcW w:w="1903" w:type="pct"/>
            <w:vAlign w:val="center"/>
          </w:tcPr>
          <w:p w14:paraId="0F578783" w14:textId="77777777" w:rsidR="0033495F" w:rsidRPr="004A22EB" w:rsidRDefault="0033495F" w:rsidP="00423E32">
            <w:pPr>
              <w:tabs>
                <w:tab w:val="left" w:pos="1134"/>
              </w:tabs>
              <w:spacing w:before="20" w:after="20"/>
              <w:ind w:left="567" w:hanging="567"/>
              <w:rPr>
                <w:sz w:val="26"/>
                <w:szCs w:val="26"/>
              </w:rPr>
            </w:pPr>
          </w:p>
        </w:tc>
        <w:tc>
          <w:tcPr>
            <w:tcW w:w="606" w:type="pct"/>
            <w:vAlign w:val="center"/>
          </w:tcPr>
          <w:p w14:paraId="2BF67366" w14:textId="77777777" w:rsidR="0033495F" w:rsidRPr="004A22EB" w:rsidRDefault="0033495F" w:rsidP="00423E32">
            <w:pPr>
              <w:tabs>
                <w:tab w:val="left" w:pos="1134"/>
              </w:tabs>
              <w:spacing w:before="20" w:after="20"/>
              <w:ind w:left="567" w:hanging="567"/>
              <w:jc w:val="center"/>
              <w:rPr>
                <w:sz w:val="26"/>
                <w:szCs w:val="26"/>
              </w:rPr>
            </w:pPr>
          </w:p>
        </w:tc>
        <w:tc>
          <w:tcPr>
            <w:tcW w:w="2121" w:type="pct"/>
          </w:tcPr>
          <w:p w14:paraId="28B5DC7C"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Đầu ống giấy phải được gắn chắc chắn vào đầu tiếp xúc của chì (các loại chì có đường kính nhỏ cần tăng cường thêm vòng kẹp) đảm bảo ống không tuột xuống trong quá trình vận hành đóng cắt chì hoặc ngắn mạch.</w:t>
            </w:r>
          </w:p>
        </w:tc>
      </w:tr>
      <w:tr w:rsidR="004A22EB" w:rsidRPr="004A22EB" w14:paraId="29D05FBA" w14:textId="77777777" w:rsidTr="00AB2098">
        <w:trPr>
          <w:trHeight w:val="283"/>
        </w:trPr>
        <w:tc>
          <w:tcPr>
            <w:tcW w:w="371" w:type="pct"/>
            <w:vAlign w:val="center"/>
          </w:tcPr>
          <w:p w14:paraId="79F6383E"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75D8A0C6"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Nhãn thiết bị</w:t>
            </w:r>
          </w:p>
        </w:tc>
        <w:tc>
          <w:tcPr>
            <w:tcW w:w="606" w:type="pct"/>
            <w:vAlign w:val="center"/>
          </w:tcPr>
          <w:p w14:paraId="129CCEAF"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24B1C1B4" w14:textId="77777777" w:rsidR="0033495F" w:rsidRPr="004A22EB" w:rsidRDefault="0033495F" w:rsidP="00423E32">
            <w:pPr>
              <w:tabs>
                <w:tab w:val="left" w:pos="1134"/>
              </w:tabs>
              <w:spacing w:before="20" w:after="20"/>
              <w:ind w:left="567" w:hanging="567"/>
              <w:rPr>
                <w:sz w:val="26"/>
                <w:szCs w:val="26"/>
              </w:rPr>
            </w:pPr>
            <w:r w:rsidRPr="004A22EB">
              <w:rPr>
                <w:sz w:val="26"/>
                <w:szCs w:val="26"/>
              </w:rPr>
              <w:t>Theo tiêu chuẩn ANSI C37.42 hoặc tương đương.</w:t>
            </w:r>
          </w:p>
          <w:p w14:paraId="5260DDB9" w14:textId="77777777" w:rsidR="0033495F" w:rsidRPr="004A22EB" w:rsidRDefault="0033495F" w:rsidP="00423E32">
            <w:pPr>
              <w:tabs>
                <w:tab w:val="left" w:pos="1134"/>
              </w:tabs>
              <w:spacing w:before="20" w:after="20"/>
              <w:ind w:left="567" w:hanging="567"/>
              <w:rPr>
                <w:sz w:val="26"/>
                <w:szCs w:val="26"/>
              </w:rPr>
            </w:pPr>
            <w:r w:rsidRPr="004A22EB">
              <w:rPr>
                <w:sz w:val="26"/>
                <w:szCs w:val="26"/>
              </w:rPr>
              <w:t>Các thông tin dưới dây phải được in hoặc khắc trên đầu dây chì:</w:t>
            </w:r>
          </w:p>
          <w:p w14:paraId="6926D90C" w14:textId="77777777" w:rsidR="0033495F" w:rsidRPr="004A22EB" w:rsidRDefault="0033495F" w:rsidP="00423E32">
            <w:pPr>
              <w:tabs>
                <w:tab w:val="left" w:pos="1134"/>
              </w:tabs>
              <w:spacing w:before="20" w:after="20"/>
              <w:ind w:left="567" w:hanging="567"/>
              <w:rPr>
                <w:sz w:val="26"/>
                <w:szCs w:val="26"/>
              </w:rPr>
            </w:pPr>
            <w:r w:rsidRPr="004A22EB">
              <w:rPr>
                <w:sz w:val="26"/>
                <w:szCs w:val="26"/>
              </w:rPr>
              <w:t>- Tên nhà sản xuất (thương hiệu).</w:t>
            </w:r>
          </w:p>
          <w:p w14:paraId="12618F35" w14:textId="77777777" w:rsidR="0033495F" w:rsidRPr="004A22EB" w:rsidRDefault="0033495F" w:rsidP="00423E32">
            <w:pPr>
              <w:tabs>
                <w:tab w:val="left" w:pos="1134"/>
              </w:tabs>
              <w:spacing w:before="20" w:after="20"/>
              <w:ind w:left="567" w:hanging="567"/>
              <w:rPr>
                <w:sz w:val="26"/>
                <w:szCs w:val="26"/>
              </w:rPr>
            </w:pPr>
            <w:r w:rsidRPr="004A22EB">
              <w:rPr>
                <w:sz w:val="26"/>
                <w:szCs w:val="26"/>
              </w:rPr>
              <w:t>- Dòng điện định mức.</w:t>
            </w:r>
          </w:p>
          <w:p w14:paraId="43BFA2AB" w14:textId="77777777" w:rsidR="0033495F" w:rsidRPr="004A22EB" w:rsidRDefault="0033495F" w:rsidP="00423E32">
            <w:pPr>
              <w:tabs>
                <w:tab w:val="left" w:pos="1134"/>
              </w:tabs>
              <w:spacing w:before="20" w:after="20"/>
              <w:ind w:left="567" w:hanging="567"/>
              <w:rPr>
                <w:sz w:val="26"/>
                <w:szCs w:val="26"/>
              </w:rPr>
            </w:pPr>
            <w:r w:rsidRPr="004A22EB">
              <w:rPr>
                <w:sz w:val="26"/>
                <w:szCs w:val="26"/>
              </w:rPr>
              <w:t>- Dấu hiện dây chì loại K theo sau dòng điện.</w:t>
            </w:r>
          </w:p>
        </w:tc>
      </w:tr>
      <w:tr w:rsidR="004A22EB" w:rsidRPr="004A22EB" w14:paraId="7ECD600E" w14:textId="77777777" w:rsidTr="00AB2098">
        <w:trPr>
          <w:trHeight w:val="283"/>
        </w:trPr>
        <w:tc>
          <w:tcPr>
            <w:tcW w:w="371" w:type="pct"/>
            <w:vAlign w:val="center"/>
          </w:tcPr>
          <w:p w14:paraId="39F521BC"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0C1C07DC" w14:textId="77777777" w:rsidR="0033495F" w:rsidRPr="004A22EB" w:rsidRDefault="0033495F" w:rsidP="00423E32">
            <w:pPr>
              <w:tabs>
                <w:tab w:val="left" w:pos="1134"/>
              </w:tabs>
              <w:spacing w:before="20" w:after="20"/>
              <w:ind w:left="567" w:hanging="567"/>
              <w:rPr>
                <w:sz w:val="26"/>
                <w:szCs w:val="26"/>
              </w:rPr>
            </w:pPr>
            <w:r w:rsidRPr="004A22EB">
              <w:rPr>
                <w:sz w:val="26"/>
                <w:szCs w:val="26"/>
              </w:rPr>
              <w:t>Yêu cầu về thử nghiệm</w:t>
            </w:r>
          </w:p>
        </w:tc>
        <w:tc>
          <w:tcPr>
            <w:tcW w:w="606" w:type="pct"/>
            <w:vAlign w:val="center"/>
          </w:tcPr>
          <w:p w14:paraId="2A663F3E"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2F94E97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VII.3</w:t>
            </w:r>
          </w:p>
        </w:tc>
      </w:tr>
      <w:tr w:rsidR="004A22EB" w:rsidRPr="004A22EB" w14:paraId="07F432ED" w14:textId="77777777" w:rsidTr="00AB2098">
        <w:trPr>
          <w:trHeight w:val="283"/>
        </w:trPr>
        <w:tc>
          <w:tcPr>
            <w:tcW w:w="371" w:type="pct"/>
            <w:vAlign w:val="center"/>
          </w:tcPr>
          <w:p w14:paraId="27EAF385" w14:textId="77777777" w:rsidR="0033495F" w:rsidRPr="004A22EB" w:rsidRDefault="0033495F">
            <w:pPr>
              <w:pStyle w:val="ListParagraph"/>
              <w:numPr>
                <w:ilvl w:val="0"/>
                <w:numId w:val="280"/>
              </w:numPr>
              <w:tabs>
                <w:tab w:val="left" w:pos="1134"/>
              </w:tabs>
              <w:spacing w:before="20" w:after="20" w:line="240" w:lineRule="auto"/>
              <w:ind w:left="567" w:hanging="567"/>
              <w:contextualSpacing w:val="0"/>
              <w:rPr>
                <w:rFonts w:ascii="Times New Roman" w:hAnsi="Times New Roman"/>
                <w:sz w:val="26"/>
                <w:szCs w:val="26"/>
              </w:rPr>
            </w:pPr>
          </w:p>
        </w:tc>
        <w:tc>
          <w:tcPr>
            <w:tcW w:w="1903" w:type="pct"/>
            <w:vAlign w:val="center"/>
          </w:tcPr>
          <w:p w14:paraId="7B8D07A9" w14:textId="77777777" w:rsidR="0033495F" w:rsidRPr="004A22EB" w:rsidRDefault="0033495F" w:rsidP="00423E32">
            <w:pPr>
              <w:tabs>
                <w:tab w:val="left" w:pos="1134"/>
              </w:tabs>
              <w:spacing w:before="20" w:after="20"/>
              <w:ind w:left="567" w:hanging="567"/>
              <w:rPr>
                <w:sz w:val="26"/>
                <w:szCs w:val="26"/>
              </w:rPr>
            </w:pPr>
            <w:r w:rsidRPr="004A22EB">
              <w:rPr>
                <w:sz w:val="26"/>
                <w:szCs w:val="26"/>
              </w:rPr>
              <w:t>Bản vẽ và tài liệu kỹ thuật</w:t>
            </w:r>
          </w:p>
        </w:tc>
        <w:tc>
          <w:tcPr>
            <w:tcW w:w="606" w:type="pct"/>
            <w:vAlign w:val="center"/>
          </w:tcPr>
          <w:p w14:paraId="6C6BD022" w14:textId="77777777" w:rsidR="0033495F" w:rsidRPr="004A22EB" w:rsidRDefault="0033495F" w:rsidP="00423E32">
            <w:pPr>
              <w:tabs>
                <w:tab w:val="left" w:pos="1134"/>
              </w:tabs>
              <w:spacing w:before="20" w:after="20"/>
              <w:ind w:left="567" w:hanging="567"/>
              <w:jc w:val="center"/>
              <w:rPr>
                <w:sz w:val="26"/>
                <w:szCs w:val="26"/>
              </w:rPr>
            </w:pPr>
          </w:p>
        </w:tc>
        <w:tc>
          <w:tcPr>
            <w:tcW w:w="2121" w:type="pct"/>
            <w:vAlign w:val="center"/>
          </w:tcPr>
          <w:p w14:paraId="7F1C9E5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VII.4</w:t>
            </w:r>
          </w:p>
        </w:tc>
      </w:tr>
    </w:tbl>
    <w:p w14:paraId="3E52592F" w14:textId="77777777" w:rsidR="0033495F" w:rsidRPr="004A22EB" w:rsidRDefault="0033495F">
      <w:pPr>
        <w:numPr>
          <w:ilvl w:val="0"/>
          <w:numId w:val="274"/>
        </w:numPr>
        <w:tabs>
          <w:tab w:val="clear" w:pos="720"/>
          <w:tab w:val="left" w:pos="540"/>
          <w:tab w:val="left" w:pos="1134"/>
        </w:tabs>
        <w:autoSpaceDE w:val="0"/>
        <w:autoSpaceDN w:val="0"/>
        <w:spacing w:before="20" w:after="20"/>
        <w:ind w:left="567" w:hanging="567"/>
        <w:jc w:val="both"/>
        <w:rPr>
          <w:b/>
          <w:sz w:val="26"/>
          <w:szCs w:val="26"/>
        </w:rPr>
      </w:pPr>
      <w:r w:rsidRPr="004A22EB">
        <w:rPr>
          <w:b/>
          <w:bCs/>
          <w:sz w:val="26"/>
          <w:szCs w:val="26"/>
        </w:rPr>
        <w:t>BẢNG THÔNG SỐ KỸ THUẬT CỦA DÂY CHÌ (FUSE LINK) SỬ DỤNG CHO F</w:t>
      </w:r>
      <w:r w:rsidRPr="004A22EB">
        <w:rPr>
          <w:b/>
          <w:sz w:val="26"/>
          <w:szCs w:val="26"/>
        </w:rPr>
        <w:t>CO, LBFCO 22kV CÁCH ĐIỆN POLYMER</w:t>
      </w:r>
    </w:p>
    <w:tbl>
      <w:tblPr>
        <w:tblW w:w="995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60"/>
        <w:gridCol w:w="41"/>
        <w:gridCol w:w="3298"/>
        <w:gridCol w:w="901"/>
        <w:gridCol w:w="2340"/>
        <w:gridCol w:w="2713"/>
      </w:tblGrid>
      <w:tr w:rsidR="004A22EB" w:rsidRPr="004A22EB" w14:paraId="30BD3E82" w14:textId="77777777" w:rsidTr="00AB2098">
        <w:trPr>
          <w:trHeight w:val="283"/>
          <w:tblHeader/>
        </w:trPr>
        <w:tc>
          <w:tcPr>
            <w:tcW w:w="701" w:type="dxa"/>
            <w:gridSpan w:val="2"/>
            <w:vAlign w:val="center"/>
          </w:tcPr>
          <w:p w14:paraId="7834248E"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TT</w:t>
            </w:r>
          </w:p>
        </w:tc>
        <w:tc>
          <w:tcPr>
            <w:tcW w:w="3298" w:type="dxa"/>
            <w:vAlign w:val="center"/>
          </w:tcPr>
          <w:p w14:paraId="036B5C8B"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Hạng mục</w:t>
            </w:r>
          </w:p>
        </w:tc>
        <w:tc>
          <w:tcPr>
            <w:tcW w:w="901" w:type="dxa"/>
            <w:vAlign w:val="center"/>
          </w:tcPr>
          <w:p w14:paraId="48C9E4D6"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 xml:space="preserve">Đơn vị </w:t>
            </w:r>
          </w:p>
        </w:tc>
        <w:tc>
          <w:tcPr>
            <w:tcW w:w="2340" w:type="dxa"/>
            <w:vAlign w:val="center"/>
          </w:tcPr>
          <w:p w14:paraId="045CC342"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Yêu cầu</w:t>
            </w:r>
          </w:p>
        </w:tc>
        <w:tc>
          <w:tcPr>
            <w:tcW w:w="2713" w:type="dxa"/>
            <w:vAlign w:val="center"/>
          </w:tcPr>
          <w:p w14:paraId="75BB6276"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Chào thầu</w:t>
            </w:r>
          </w:p>
        </w:tc>
      </w:tr>
      <w:tr w:rsidR="004A22EB" w:rsidRPr="004A22EB" w14:paraId="3CACE4EE" w14:textId="77777777" w:rsidTr="00AB2098">
        <w:trPr>
          <w:trHeight w:val="283"/>
        </w:trPr>
        <w:tc>
          <w:tcPr>
            <w:tcW w:w="701" w:type="dxa"/>
            <w:gridSpan w:val="2"/>
            <w:vAlign w:val="center"/>
          </w:tcPr>
          <w:p w14:paraId="6713BB98"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vAlign w:val="center"/>
          </w:tcPr>
          <w:p w14:paraId="7B10A329" w14:textId="77777777" w:rsidR="0033495F" w:rsidRPr="004A22EB" w:rsidRDefault="0033495F">
            <w:pPr>
              <w:numPr>
                <w:ilvl w:val="0"/>
                <w:numId w:val="281"/>
              </w:numPr>
              <w:tabs>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CHUNG</w:t>
            </w:r>
          </w:p>
        </w:tc>
        <w:tc>
          <w:tcPr>
            <w:tcW w:w="901" w:type="dxa"/>
            <w:vAlign w:val="center"/>
          </w:tcPr>
          <w:p w14:paraId="48506025"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4E8535D8" w14:textId="77777777" w:rsidR="0033495F" w:rsidRPr="004A22EB" w:rsidRDefault="0033495F" w:rsidP="00423E32">
            <w:pPr>
              <w:tabs>
                <w:tab w:val="left" w:pos="1134"/>
              </w:tabs>
              <w:spacing w:before="20" w:after="20"/>
              <w:ind w:left="567" w:hanging="567"/>
              <w:jc w:val="center"/>
              <w:rPr>
                <w:b/>
                <w:bCs/>
                <w:sz w:val="26"/>
                <w:szCs w:val="26"/>
              </w:rPr>
            </w:pPr>
          </w:p>
        </w:tc>
        <w:tc>
          <w:tcPr>
            <w:tcW w:w="2713" w:type="dxa"/>
            <w:vAlign w:val="center"/>
          </w:tcPr>
          <w:p w14:paraId="676F8778"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5972C80" w14:textId="77777777" w:rsidTr="00AB2098">
        <w:trPr>
          <w:trHeight w:val="283"/>
        </w:trPr>
        <w:tc>
          <w:tcPr>
            <w:tcW w:w="701" w:type="dxa"/>
            <w:gridSpan w:val="2"/>
            <w:vAlign w:val="center"/>
          </w:tcPr>
          <w:p w14:paraId="4FD74C3C"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w:t>
            </w:r>
          </w:p>
        </w:tc>
        <w:tc>
          <w:tcPr>
            <w:tcW w:w="3298" w:type="dxa"/>
            <w:vAlign w:val="center"/>
          </w:tcPr>
          <w:p w14:paraId="11948878" w14:textId="77777777" w:rsidR="0033495F" w:rsidRPr="004A22EB" w:rsidRDefault="0033495F">
            <w:pPr>
              <w:numPr>
                <w:ilvl w:val="0"/>
                <w:numId w:val="278"/>
              </w:numPr>
              <w:tabs>
                <w:tab w:val="left" w:pos="469"/>
                <w:tab w:val="left" w:pos="1134"/>
              </w:tabs>
              <w:autoSpaceDE w:val="0"/>
              <w:autoSpaceDN w:val="0"/>
              <w:spacing w:before="20" w:after="20"/>
              <w:ind w:left="567" w:hanging="567"/>
              <w:jc w:val="both"/>
              <w:rPr>
                <w:sz w:val="26"/>
                <w:szCs w:val="26"/>
                <w:lang w:val="pt-BR"/>
              </w:rPr>
            </w:pPr>
            <w:r w:rsidRPr="004A22EB">
              <w:rPr>
                <w:sz w:val="26"/>
                <w:szCs w:val="26"/>
                <w:lang w:val="pt-BR"/>
              </w:rPr>
              <w:t>Điều kiện môi trường làm việc của thiết bị</w:t>
            </w:r>
          </w:p>
        </w:tc>
        <w:tc>
          <w:tcPr>
            <w:tcW w:w="901" w:type="dxa"/>
            <w:vAlign w:val="center"/>
          </w:tcPr>
          <w:p w14:paraId="0A4421F0" w14:textId="77777777" w:rsidR="0033495F" w:rsidRPr="004A22EB" w:rsidRDefault="0033495F" w:rsidP="00423E32">
            <w:pPr>
              <w:tabs>
                <w:tab w:val="left" w:pos="1134"/>
              </w:tabs>
              <w:spacing w:before="20" w:after="20"/>
              <w:ind w:left="567" w:hanging="567"/>
              <w:jc w:val="center"/>
              <w:rPr>
                <w:bCs/>
                <w:sz w:val="26"/>
                <w:szCs w:val="26"/>
              </w:rPr>
            </w:pPr>
          </w:p>
        </w:tc>
        <w:tc>
          <w:tcPr>
            <w:tcW w:w="2340" w:type="dxa"/>
            <w:vAlign w:val="center"/>
          </w:tcPr>
          <w:p w14:paraId="72D6AC75" w14:textId="77777777" w:rsidR="0033495F" w:rsidRPr="004A22EB" w:rsidRDefault="0033495F" w:rsidP="00423E32">
            <w:pPr>
              <w:tabs>
                <w:tab w:val="left" w:pos="1134"/>
              </w:tabs>
              <w:spacing w:before="20" w:after="20"/>
              <w:ind w:left="567" w:hanging="567"/>
              <w:jc w:val="center"/>
              <w:rPr>
                <w:bCs/>
                <w:sz w:val="26"/>
                <w:szCs w:val="26"/>
              </w:rPr>
            </w:pPr>
          </w:p>
        </w:tc>
        <w:tc>
          <w:tcPr>
            <w:tcW w:w="2713" w:type="dxa"/>
            <w:vAlign w:val="center"/>
          </w:tcPr>
          <w:p w14:paraId="30A2EE27" w14:textId="77777777" w:rsidR="0033495F" w:rsidRPr="004A22EB" w:rsidRDefault="0033495F" w:rsidP="00423E32">
            <w:pPr>
              <w:tabs>
                <w:tab w:val="left" w:pos="1134"/>
              </w:tabs>
              <w:spacing w:before="20" w:after="20"/>
              <w:ind w:left="567" w:hanging="567"/>
              <w:jc w:val="center"/>
              <w:rPr>
                <w:bCs/>
                <w:sz w:val="26"/>
                <w:szCs w:val="26"/>
              </w:rPr>
            </w:pPr>
          </w:p>
        </w:tc>
      </w:tr>
      <w:tr w:rsidR="004A22EB" w:rsidRPr="004A22EB" w14:paraId="1BCD1C3B" w14:textId="77777777" w:rsidTr="00AB2098">
        <w:trPr>
          <w:trHeight w:val="283"/>
        </w:trPr>
        <w:tc>
          <w:tcPr>
            <w:tcW w:w="701" w:type="dxa"/>
            <w:gridSpan w:val="2"/>
            <w:vAlign w:val="center"/>
          </w:tcPr>
          <w:p w14:paraId="43931EA4"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tcPr>
          <w:p w14:paraId="7E0B4208"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Nhiệt độ môi trường lớn nhất</w:t>
            </w:r>
          </w:p>
        </w:tc>
        <w:tc>
          <w:tcPr>
            <w:tcW w:w="901" w:type="dxa"/>
            <w:vAlign w:val="center"/>
          </w:tcPr>
          <w:p w14:paraId="10F11F8D"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vertAlign w:val="superscript"/>
              </w:rPr>
              <w:t>o</w:t>
            </w:r>
            <w:r w:rsidRPr="004A22EB">
              <w:rPr>
                <w:sz w:val="26"/>
                <w:szCs w:val="26"/>
              </w:rPr>
              <w:t>C</w:t>
            </w:r>
          </w:p>
        </w:tc>
        <w:tc>
          <w:tcPr>
            <w:tcW w:w="2340" w:type="dxa"/>
            <w:vAlign w:val="center"/>
          </w:tcPr>
          <w:p w14:paraId="0D54146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45</w:t>
            </w:r>
          </w:p>
        </w:tc>
        <w:tc>
          <w:tcPr>
            <w:tcW w:w="2713" w:type="dxa"/>
            <w:vAlign w:val="center"/>
          </w:tcPr>
          <w:p w14:paraId="6D9F8563"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696834D" w14:textId="77777777" w:rsidTr="00AB2098">
        <w:trPr>
          <w:trHeight w:val="283"/>
        </w:trPr>
        <w:tc>
          <w:tcPr>
            <w:tcW w:w="701" w:type="dxa"/>
            <w:gridSpan w:val="2"/>
            <w:vAlign w:val="center"/>
          </w:tcPr>
          <w:p w14:paraId="26C0C140"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tcPr>
          <w:p w14:paraId="4BC28878" w14:textId="77777777" w:rsidR="0033495F" w:rsidRPr="004A22EB" w:rsidRDefault="0033495F" w:rsidP="00423E32">
            <w:pPr>
              <w:tabs>
                <w:tab w:val="left" w:pos="1134"/>
              </w:tabs>
              <w:spacing w:before="20" w:after="20"/>
              <w:ind w:left="567" w:hanging="567"/>
              <w:rPr>
                <w:sz w:val="26"/>
                <w:szCs w:val="26"/>
              </w:rPr>
            </w:pPr>
            <w:r w:rsidRPr="004A22EB">
              <w:rPr>
                <w:sz w:val="26"/>
                <w:szCs w:val="26"/>
              </w:rPr>
              <w:t>Nhiệt độ môi trường nhỏ nhất</w:t>
            </w:r>
          </w:p>
        </w:tc>
        <w:tc>
          <w:tcPr>
            <w:tcW w:w="901" w:type="dxa"/>
            <w:vAlign w:val="center"/>
          </w:tcPr>
          <w:p w14:paraId="00FA43BB"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vertAlign w:val="superscript"/>
              </w:rPr>
              <w:t>o</w:t>
            </w:r>
            <w:r w:rsidRPr="004A22EB">
              <w:rPr>
                <w:sz w:val="26"/>
                <w:szCs w:val="26"/>
              </w:rPr>
              <w:t>C</w:t>
            </w:r>
          </w:p>
        </w:tc>
        <w:tc>
          <w:tcPr>
            <w:tcW w:w="2340" w:type="dxa"/>
            <w:vAlign w:val="center"/>
          </w:tcPr>
          <w:p w14:paraId="1C05122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0</w:t>
            </w:r>
          </w:p>
        </w:tc>
        <w:tc>
          <w:tcPr>
            <w:tcW w:w="2713" w:type="dxa"/>
            <w:vAlign w:val="center"/>
          </w:tcPr>
          <w:p w14:paraId="09957AD9"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F2DF747" w14:textId="77777777" w:rsidTr="00AB2098">
        <w:trPr>
          <w:trHeight w:val="283"/>
        </w:trPr>
        <w:tc>
          <w:tcPr>
            <w:tcW w:w="701" w:type="dxa"/>
            <w:gridSpan w:val="2"/>
            <w:vAlign w:val="center"/>
          </w:tcPr>
          <w:p w14:paraId="17380677"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tcPr>
          <w:p w14:paraId="5B5CCB29" w14:textId="77777777" w:rsidR="0033495F" w:rsidRPr="004A22EB" w:rsidRDefault="0033495F" w:rsidP="00423E32">
            <w:pPr>
              <w:tabs>
                <w:tab w:val="left" w:pos="1134"/>
              </w:tabs>
              <w:spacing w:before="20" w:after="20"/>
              <w:ind w:left="567" w:hanging="567"/>
              <w:rPr>
                <w:sz w:val="26"/>
                <w:szCs w:val="26"/>
              </w:rPr>
            </w:pPr>
            <w:r w:rsidRPr="004A22EB">
              <w:rPr>
                <w:sz w:val="26"/>
                <w:szCs w:val="26"/>
              </w:rPr>
              <w:t>Khí hậu</w:t>
            </w:r>
          </w:p>
        </w:tc>
        <w:tc>
          <w:tcPr>
            <w:tcW w:w="901" w:type="dxa"/>
            <w:vAlign w:val="center"/>
          </w:tcPr>
          <w:p w14:paraId="11EACC1F"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77A58E2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Nhiệt đới, nóng ẩm</w:t>
            </w:r>
          </w:p>
        </w:tc>
        <w:tc>
          <w:tcPr>
            <w:tcW w:w="2713" w:type="dxa"/>
            <w:vAlign w:val="center"/>
          </w:tcPr>
          <w:p w14:paraId="254ABC7E"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E66B4E7" w14:textId="77777777" w:rsidTr="00AB2098">
        <w:trPr>
          <w:trHeight w:val="283"/>
        </w:trPr>
        <w:tc>
          <w:tcPr>
            <w:tcW w:w="701" w:type="dxa"/>
            <w:gridSpan w:val="2"/>
            <w:vAlign w:val="center"/>
          </w:tcPr>
          <w:p w14:paraId="61743FE6"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tcPr>
          <w:p w14:paraId="43C443FB"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ẩm tương đối cao nhất</w:t>
            </w:r>
          </w:p>
        </w:tc>
        <w:tc>
          <w:tcPr>
            <w:tcW w:w="901" w:type="dxa"/>
            <w:vAlign w:val="center"/>
          </w:tcPr>
          <w:p w14:paraId="5B70BD76"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w:t>
            </w:r>
          </w:p>
        </w:tc>
        <w:tc>
          <w:tcPr>
            <w:tcW w:w="2340" w:type="dxa"/>
            <w:vAlign w:val="center"/>
          </w:tcPr>
          <w:p w14:paraId="0F214A7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c>
          <w:tcPr>
            <w:tcW w:w="2713" w:type="dxa"/>
            <w:vAlign w:val="center"/>
          </w:tcPr>
          <w:p w14:paraId="0B3153C0"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BCAA748" w14:textId="77777777" w:rsidTr="00AB2098">
        <w:trPr>
          <w:trHeight w:val="283"/>
        </w:trPr>
        <w:tc>
          <w:tcPr>
            <w:tcW w:w="701" w:type="dxa"/>
            <w:gridSpan w:val="2"/>
            <w:vAlign w:val="center"/>
          </w:tcPr>
          <w:p w14:paraId="4536FF0C"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tcPr>
          <w:p w14:paraId="69E35662"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cao lắp đặt thiết bị so với  mực nước biển</w:t>
            </w:r>
          </w:p>
        </w:tc>
        <w:tc>
          <w:tcPr>
            <w:tcW w:w="901" w:type="dxa"/>
            <w:vAlign w:val="center"/>
          </w:tcPr>
          <w:p w14:paraId="5175E470"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m</w:t>
            </w:r>
          </w:p>
        </w:tc>
        <w:tc>
          <w:tcPr>
            <w:tcW w:w="2340" w:type="dxa"/>
            <w:vAlign w:val="center"/>
          </w:tcPr>
          <w:p w14:paraId="32C979A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Đến 1.000 </w:t>
            </w:r>
          </w:p>
        </w:tc>
        <w:tc>
          <w:tcPr>
            <w:tcW w:w="2713" w:type="dxa"/>
            <w:vAlign w:val="center"/>
          </w:tcPr>
          <w:p w14:paraId="764DA548"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E9C7781" w14:textId="77777777" w:rsidTr="00AB2098">
        <w:trPr>
          <w:trHeight w:val="283"/>
        </w:trPr>
        <w:tc>
          <w:tcPr>
            <w:tcW w:w="701" w:type="dxa"/>
            <w:gridSpan w:val="2"/>
            <w:vAlign w:val="center"/>
          </w:tcPr>
          <w:p w14:paraId="48802CD4"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tcPr>
          <w:p w14:paraId="78449947" w14:textId="77777777" w:rsidR="0033495F" w:rsidRPr="004A22EB" w:rsidRDefault="0033495F" w:rsidP="00423E32">
            <w:pPr>
              <w:tabs>
                <w:tab w:val="left" w:pos="1134"/>
              </w:tabs>
              <w:spacing w:before="20" w:after="20"/>
              <w:ind w:left="567" w:hanging="567"/>
              <w:rPr>
                <w:sz w:val="26"/>
                <w:szCs w:val="26"/>
              </w:rPr>
            </w:pPr>
            <w:r w:rsidRPr="004A22EB">
              <w:rPr>
                <w:sz w:val="26"/>
                <w:szCs w:val="26"/>
              </w:rPr>
              <w:t>Vận tốc gió lớn nhất</w:t>
            </w:r>
          </w:p>
        </w:tc>
        <w:tc>
          <w:tcPr>
            <w:tcW w:w="901" w:type="dxa"/>
            <w:vAlign w:val="center"/>
          </w:tcPr>
          <w:p w14:paraId="7AB937F1"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km/h</w:t>
            </w:r>
          </w:p>
        </w:tc>
        <w:tc>
          <w:tcPr>
            <w:tcW w:w="2340" w:type="dxa"/>
            <w:vAlign w:val="center"/>
          </w:tcPr>
          <w:p w14:paraId="2EA4223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160 </w:t>
            </w:r>
          </w:p>
        </w:tc>
        <w:tc>
          <w:tcPr>
            <w:tcW w:w="2713" w:type="dxa"/>
            <w:vAlign w:val="center"/>
          </w:tcPr>
          <w:p w14:paraId="69C0A590"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19B95AA" w14:textId="77777777" w:rsidTr="00AB2098">
        <w:trPr>
          <w:trHeight w:val="283"/>
        </w:trPr>
        <w:tc>
          <w:tcPr>
            <w:tcW w:w="701" w:type="dxa"/>
            <w:gridSpan w:val="2"/>
            <w:vAlign w:val="center"/>
          </w:tcPr>
          <w:p w14:paraId="73A162CE" w14:textId="77777777" w:rsidR="0033495F" w:rsidRPr="004A22EB" w:rsidRDefault="0033495F" w:rsidP="00423E32">
            <w:pPr>
              <w:tabs>
                <w:tab w:val="left" w:pos="1134"/>
              </w:tabs>
              <w:spacing w:before="20" w:after="20"/>
              <w:ind w:left="567" w:hanging="567"/>
              <w:jc w:val="center"/>
              <w:rPr>
                <w:b/>
                <w:bCs/>
                <w:sz w:val="26"/>
                <w:szCs w:val="26"/>
              </w:rPr>
            </w:pPr>
          </w:p>
        </w:tc>
        <w:tc>
          <w:tcPr>
            <w:tcW w:w="3298" w:type="dxa"/>
          </w:tcPr>
          <w:p w14:paraId="11587BF7"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 xml:space="preserve">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w:t>
            </w:r>
            <w:r w:rsidRPr="004A22EB">
              <w:rPr>
                <w:rFonts w:ascii="Times New Roman" w:hAnsi="Times New Roman"/>
                <w:sz w:val="26"/>
                <w:szCs w:val="26"/>
                <w:lang w:val="pt-BR"/>
              </w:rPr>
              <w:lastRenderedPageBreak/>
              <w:t>nhưng không được trái quy định pháp luật, quy chế quản lý nội bộ của EVN có liên quan.</w:t>
            </w:r>
          </w:p>
        </w:tc>
        <w:tc>
          <w:tcPr>
            <w:tcW w:w="901" w:type="dxa"/>
            <w:vAlign w:val="center"/>
          </w:tcPr>
          <w:p w14:paraId="0A98616A"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12DDD93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63E2747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E7458F0" w14:textId="77777777" w:rsidTr="00AB2098">
        <w:trPr>
          <w:trHeight w:val="283"/>
        </w:trPr>
        <w:tc>
          <w:tcPr>
            <w:tcW w:w="701" w:type="dxa"/>
            <w:gridSpan w:val="2"/>
            <w:vAlign w:val="center"/>
          </w:tcPr>
          <w:p w14:paraId="48C93B5A"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2</w:t>
            </w:r>
          </w:p>
        </w:tc>
        <w:tc>
          <w:tcPr>
            <w:tcW w:w="3298" w:type="dxa"/>
          </w:tcPr>
          <w:p w14:paraId="6AF6C60F"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bCs/>
                <w:sz w:val="26"/>
                <w:szCs w:val="26"/>
              </w:rPr>
            </w:pPr>
            <w:r w:rsidRPr="004A22EB">
              <w:rPr>
                <w:rFonts w:ascii="Times New Roman" w:hAnsi="Times New Roman"/>
                <w:bCs/>
                <w:sz w:val="26"/>
                <w:szCs w:val="26"/>
              </w:rPr>
              <w:t>2. Điều kiện vận hành của hệ thống điện</w:t>
            </w:r>
          </w:p>
        </w:tc>
        <w:tc>
          <w:tcPr>
            <w:tcW w:w="901" w:type="dxa"/>
            <w:vAlign w:val="center"/>
          </w:tcPr>
          <w:p w14:paraId="18191501"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15477C0A" w14:textId="77777777" w:rsidR="0033495F" w:rsidRPr="004A22EB" w:rsidRDefault="0033495F" w:rsidP="00423E32">
            <w:pPr>
              <w:tabs>
                <w:tab w:val="left" w:pos="1134"/>
              </w:tabs>
              <w:spacing w:before="20" w:after="20"/>
              <w:ind w:left="567" w:hanging="567"/>
              <w:jc w:val="center"/>
              <w:rPr>
                <w:sz w:val="26"/>
                <w:szCs w:val="26"/>
              </w:rPr>
            </w:pPr>
          </w:p>
        </w:tc>
        <w:tc>
          <w:tcPr>
            <w:tcW w:w="2713" w:type="dxa"/>
            <w:vAlign w:val="center"/>
          </w:tcPr>
          <w:p w14:paraId="726E59B5"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B980D50" w14:textId="77777777" w:rsidTr="00AB2098">
        <w:trPr>
          <w:trHeight w:val="283"/>
        </w:trPr>
        <w:tc>
          <w:tcPr>
            <w:tcW w:w="701" w:type="dxa"/>
            <w:gridSpan w:val="2"/>
            <w:vAlign w:val="center"/>
          </w:tcPr>
          <w:p w14:paraId="20849D1F"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1A8C6F01"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 xml:space="preserve">Điện áp danh định của hệ thống </w:t>
            </w:r>
          </w:p>
        </w:tc>
        <w:tc>
          <w:tcPr>
            <w:tcW w:w="901" w:type="dxa"/>
            <w:vAlign w:val="center"/>
          </w:tcPr>
          <w:p w14:paraId="188B2A72"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lang w:val="pt-BR"/>
              </w:rPr>
              <w:t>kV</w:t>
            </w:r>
          </w:p>
        </w:tc>
        <w:tc>
          <w:tcPr>
            <w:tcW w:w="2340" w:type="dxa"/>
            <w:vAlign w:val="center"/>
          </w:tcPr>
          <w:p w14:paraId="2DE809E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22</w:t>
            </w:r>
          </w:p>
        </w:tc>
        <w:tc>
          <w:tcPr>
            <w:tcW w:w="2713" w:type="dxa"/>
            <w:vAlign w:val="center"/>
          </w:tcPr>
          <w:p w14:paraId="39D1402F"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D274EE0" w14:textId="77777777" w:rsidTr="00AB2098">
        <w:trPr>
          <w:trHeight w:val="283"/>
        </w:trPr>
        <w:tc>
          <w:tcPr>
            <w:tcW w:w="701" w:type="dxa"/>
            <w:gridSpan w:val="2"/>
            <w:vAlign w:val="center"/>
          </w:tcPr>
          <w:p w14:paraId="03437F6C"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4F7BFF0A" w14:textId="77777777" w:rsidR="0033495F" w:rsidRPr="004A22EB" w:rsidRDefault="0033495F" w:rsidP="00423E32">
            <w:pPr>
              <w:tabs>
                <w:tab w:val="left" w:pos="1134"/>
              </w:tabs>
              <w:spacing w:before="20" w:after="20"/>
              <w:ind w:left="567" w:hanging="567"/>
              <w:rPr>
                <w:sz w:val="26"/>
                <w:szCs w:val="26"/>
              </w:rPr>
            </w:pPr>
            <w:r w:rsidRPr="004A22EB">
              <w:rPr>
                <w:sz w:val="26"/>
                <w:szCs w:val="26"/>
              </w:rPr>
              <w:t>Sơ đồ</w:t>
            </w:r>
          </w:p>
        </w:tc>
        <w:tc>
          <w:tcPr>
            <w:tcW w:w="901" w:type="dxa"/>
            <w:vAlign w:val="center"/>
          </w:tcPr>
          <w:p w14:paraId="62F4144D"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48BBAD8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3 pha</w:t>
            </w:r>
          </w:p>
        </w:tc>
        <w:tc>
          <w:tcPr>
            <w:tcW w:w="2713" w:type="dxa"/>
            <w:vAlign w:val="center"/>
          </w:tcPr>
          <w:p w14:paraId="62FC1E6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48B06DF" w14:textId="77777777" w:rsidTr="00AB2098">
        <w:trPr>
          <w:trHeight w:val="283"/>
        </w:trPr>
        <w:tc>
          <w:tcPr>
            <w:tcW w:w="701" w:type="dxa"/>
            <w:gridSpan w:val="2"/>
            <w:vAlign w:val="center"/>
          </w:tcPr>
          <w:p w14:paraId="6809D212"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5BCCEF8D"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Chế độ nối đất trung tính</w:t>
            </w:r>
          </w:p>
        </w:tc>
        <w:tc>
          <w:tcPr>
            <w:tcW w:w="901" w:type="dxa"/>
            <w:vAlign w:val="center"/>
          </w:tcPr>
          <w:p w14:paraId="600EED74"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37B8774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Trung tính nối đất trực tiếp</w:t>
            </w:r>
          </w:p>
        </w:tc>
        <w:tc>
          <w:tcPr>
            <w:tcW w:w="2713" w:type="dxa"/>
            <w:vAlign w:val="center"/>
          </w:tcPr>
          <w:p w14:paraId="3AC577A0"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7221DB0" w14:textId="77777777" w:rsidTr="00AB2098">
        <w:trPr>
          <w:trHeight w:val="283"/>
        </w:trPr>
        <w:tc>
          <w:tcPr>
            <w:tcW w:w="701" w:type="dxa"/>
            <w:gridSpan w:val="2"/>
            <w:vAlign w:val="center"/>
          </w:tcPr>
          <w:p w14:paraId="2493795F"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48A3FB9E"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Điện áp làm việc lớn nhất của thiết bị </w:t>
            </w:r>
          </w:p>
        </w:tc>
        <w:tc>
          <w:tcPr>
            <w:tcW w:w="901" w:type="dxa"/>
            <w:vAlign w:val="center"/>
          </w:tcPr>
          <w:p w14:paraId="55F8A886"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kV</w:t>
            </w:r>
          </w:p>
        </w:tc>
        <w:tc>
          <w:tcPr>
            <w:tcW w:w="2340" w:type="dxa"/>
            <w:vAlign w:val="center"/>
          </w:tcPr>
          <w:p w14:paraId="3F660B8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24</w:t>
            </w:r>
          </w:p>
        </w:tc>
        <w:tc>
          <w:tcPr>
            <w:tcW w:w="2713" w:type="dxa"/>
            <w:vAlign w:val="center"/>
          </w:tcPr>
          <w:p w14:paraId="48D3F9C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A063D55" w14:textId="77777777" w:rsidTr="00AB2098">
        <w:trPr>
          <w:trHeight w:val="283"/>
        </w:trPr>
        <w:tc>
          <w:tcPr>
            <w:tcW w:w="701" w:type="dxa"/>
            <w:gridSpan w:val="2"/>
            <w:vAlign w:val="center"/>
          </w:tcPr>
          <w:p w14:paraId="42D9ACF9"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33CDA39A"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w:t>
            </w:r>
          </w:p>
        </w:tc>
        <w:tc>
          <w:tcPr>
            <w:tcW w:w="901" w:type="dxa"/>
            <w:vAlign w:val="center"/>
          </w:tcPr>
          <w:p w14:paraId="730A07EF"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Hz</w:t>
            </w:r>
          </w:p>
        </w:tc>
        <w:tc>
          <w:tcPr>
            <w:tcW w:w="2340" w:type="dxa"/>
            <w:vAlign w:val="center"/>
          </w:tcPr>
          <w:p w14:paraId="62DF567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c>
          <w:tcPr>
            <w:tcW w:w="2713" w:type="dxa"/>
            <w:vAlign w:val="center"/>
          </w:tcPr>
          <w:p w14:paraId="2D0593D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EACD702" w14:textId="77777777" w:rsidTr="00AB2098">
        <w:trPr>
          <w:trHeight w:val="283"/>
        </w:trPr>
        <w:tc>
          <w:tcPr>
            <w:tcW w:w="701" w:type="dxa"/>
            <w:gridSpan w:val="2"/>
            <w:vAlign w:val="center"/>
          </w:tcPr>
          <w:p w14:paraId="6C6BBA9F"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3</w:t>
            </w:r>
          </w:p>
        </w:tc>
        <w:tc>
          <w:tcPr>
            <w:tcW w:w="3298" w:type="dxa"/>
            <w:vAlign w:val="center"/>
          </w:tcPr>
          <w:p w14:paraId="7BE3504E" w14:textId="77777777" w:rsidR="0033495F" w:rsidRPr="004A22EB" w:rsidRDefault="0033495F" w:rsidP="00423E32">
            <w:pPr>
              <w:tabs>
                <w:tab w:val="left" w:pos="540"/>
                <w:tab w:val="left" w:pos="1134"/>
              </w:tabs>
              <w:autoSpaceDE w:val="0"/>
              <w:autoSpaceDN w:val="0"/>
              <w:spacing w:before="20" w:after="20"/>
              <w:ind w:left="567" w:hanging="567"/>
              <w:rPr>
                <w:bCs/>
                <w:sz w:val="26"/>
                <w:szCs w:val="26"/>
                <w:lang w:val="pt-BR"/>
              </w:rPr>
            </w:pPr>
            <w:r w:rsidRPr="004A22EB">
              <w:rPr>
                <w:sz w:val="26"/>
                <w:szCs w:val="26"/>
                <w:lang w:val="pt-BR"/>
              </w:rPr>
              <w:t>3. Chứng</w:t>
            </w:r>
            <w:r w:rsidRPr="004A22EB">
              <w:rPr>
                <w:bCs/>
                <w:sz w:val="26"/>
                <w:szCs w:val="26"/>
                <w:lang w:val="pt-BR"/>
              </w:rPr>
              <w:t xml:space="preserve"> chỉ </w:t>
            </w:r>
            <w:r w:rsidRPr="004A22EB">
              <w:rPr>
                <w:sz w:val="26"/>
                <w:szCs w:val="26"/>
                <w:lang w:val="pt-BR"/>
              </w:rPr>
              <w:t>chất</w:t>
            </w:r>
            <w:r w:rsidRPr="004A22EB">
              <w:rPr>
                <w:bCs/>
                <w:sz w:val="26"/>
                <w:szCs w:val="26"/>
                <w:lang w:val="pt-BR"/>
              </w:rPr>
              <w:t xml:space="preserve"> lượng</w:t>
            </w:r>
          </w:p>
        </w:tc>
        <w:tc>
          <w:tcPr>
            <w:tcW w:w="901" w:type="dxa"/>
            <w:vAlign w:val="center"/>
          </w:tcPr>
          <w:p w14:paraId="5A8CCBED"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66782C38" w14:textId="77777777" w:rsidR="0033495F" w:rsidRPr="004A22EB" w:rsidRDefault="0033495F" w:rsidP="00423E32">
            <w:pPr>
              <w:tabs>
                <w:tab w:val="left" w:pos="1134"/>
              </w:tabs>
              <w:spacing w:before="20" w:after="20"/>
              <w:ind w:left="567" w:hanging="567"/>
              <w:jc w:val="center"/>
              <w:rPr>
                <w:sz w:val="26"/>
                <w:szCs w:val="26"/>
              </w:rPr>
            </w:pPr>
          </w:p>
        </w:tc>
        <w:tc>
          <w:tcPr>
            <w:tcW w:w="2713" w:type="dxa"/>
            <w:vAlign w:val="center"/>
          </w:tcPr>
          <w:p w14:paraId="2B455A7A"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E0369E7" w14:textId="77777777" w:rsidTr="00AB2098">
        <w:trPr>
          <w:trHeight w:val="283"/>
        </w:trPr>
        <w:tc>
          <w:tcPr>
            <w:tcW w:w="701" w:type="dxa"/>
            <w:gridSpan w:val="2"/>
            <w:vAlign w:val="center"/>
          </w:tcPr>
          <w:p w14:paraId="67C135A6"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7A341DE8" w14:textId="77777777" w:rsidR="0033495F" w:rsidRPr="004A22EB" w:rsidRDefault="0033495F" w:rsidP="00423E32">
            <w:pPr>
              <w:pStyle w:val="BodyText"/>
              <w:tabs>
                <w:tab w:val="left" w:pos="851"/>
                <w:tab w:val="left" w:pos="1134"/>
              </w:tabs>
              <w:spacing w:before="20" w:after="20"/>
              <w:ind w:left="567" w:hanging="567"/>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901" w:type="dxa"/>
            <w:vAlign w:val="center"/>
          </w:tcPr>
          <w:p w14:paraId="3C6C501B"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249FB5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0B3C292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EA95E3C" w14:textId="77777777" w:rsidTr="00AB2098">
        <w:trPr>
          <w:trHeight w:val="283"/>
        </w:trPr>
        <w:tc>
          <w:tcPr>
            <w:tcW w:w="701" w:type="dxa"/>
            <w:gridSpan w:val="2"/>
            <w:vAlign w:val="center"/>
          </w:tcPr>
          <w:p w14:paraId="04028742"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700B9543" w14:textId="77777777" w:rsidR="0033495F" w:rsidRPr="004A22EB" w:rsidRDefault="0033495F" w:rsidP="00423E32">
            <w:pPr>
              <w:pStyle w:val="BodyText"/>
              <w:tabs>
                <w:tab w:val="left" w:pos="851"/>
                <w:tab w:val="left" w:pos="1134"/>
              </w:tabs>
              <w:spacing w:before="20" w:after="20"/>
              <w:ind w:left="567" w:hanging="567"/>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an toàn cháy nổ, môi trường, sở hữu trí tuệ, nhãn mác v.v.</w:t>
            </w:r>
          </w:p>
        </w:tc>
        <w:tc>
          <w:tcPr>
            <w:tcW w:w="901" w:type="dxa"/>
            <w:vAlign w:val="center"/>
          </w:tcPr>
          <w:p w14:paraId="076A2494"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0E09F15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2E7CA3E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AE9A2ED" w14:textId="77777777" w:rsidTr="00AB2098">
        <w:trPr>
          <w:trHeight w:val="283"/>
        </w:trPr>
        <w:tc>
          <w:tcPr>
            <w:tcW w:w="701" w:type="dxa"/>
            <w:gridSpan w:val="2"/>
            <w:vAlign w:val="center"/>
          </w:tcPr>
          <w:p w14:paraId="42912B44"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5635B920" w14:textId="77777777" w:rsidR="0033495F" w:rsidRPr="004A22EB" w:rsidRDefault="0033495F">
            <w:pPr>
              <w:numPr>
                <w:ilvl w:val="0"/>
                <w:numId w:val="281"/>
              </w:numPr>
              <w:tabs>
                <w:tab w:val="left" w:pos="1134"/>
              </w:tabs>
              <w:autoSpaceDE w:val="0"/>
              <w:autoSpaceDN w:val="0"/>
              <w:spacing w:before="20" w:after="20"/>
              <w:ind w:left="567" w:hanging="567"/>
              <w:jc w:val="both"/>
              <w:rPr>
                <w:b/>
                <w:sz w:val="26"/>
                <w:szCs w:val="26"/>
              </w:rPr>
            </w:pPr>
            <w:r w:rsidRPr="004A22EB">
              <w:rPr>
                <w:b/>
                <w:sz w:val="26"/>
                <w:szCs w:val="26"/>
              </w:rPr>
              <w:t>YÊU CẦU CHUNG</w:t>
            </w:r>
          </w:p>
        </w:tc>
        <w:tc>
          <w:tcPr>
            <w:tcW w:w="901" w:type="dxa"/>
            <w:vAlign w:val="center"/>
          </w:tcPr>
          <w:p w14:paraId="660BF044"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30D5344" w14:textId="77777777" w:rsidR="0033495F" w:rsidRPr="004A22EB" w:rsidRDefault="0033495F" w:rsidP="00423E32">
            <w:pPr>
              <w:tabs>
                <w:tab w:val="left" w:pos="1134"/>
              </w:tabs>
              <w:spacing w:before="20" w:after="20"/>
              <w:ind w:left="567" w:hanging="567"/>
              <w:jc w:val="center"/>
              <w:rPr>
                <w:sz w:val="26"/>
                <w:szCs w:val="26"/>
              </w:rPr>
            </w:pPr>
          </w:p>
        </w:tc>
        <w:tc>
          <w:tcPr>
            <w:tcW w:w="2713" w:type="dxa"/>
            <w:vAlign w:val="center"/>
          </w:tcPr>
          <w:p w14:paraId="61404D7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A632188" w14:textId="77777777" w:rsidTr="00AB2098">
        <w:trPr>
          <w:trHeight w:val="283"/>
        </w:trPr>
        <w:tc>
          <w:tcPr>
            <w:tcW w:w="701" w:type="dxa"/>
            <w:gridSpan w:val="2"/>
            <w:vAlign w:val="center"/>
          </w:tcPr>
          <w:p w14:paraId="701C5B3A"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4</w:t>
            </w:r>
          </w:p>
        </w:tc>
        <w:tc>
          <w:tcPr>
            <w:tcW w:w="3298" w:type="dxa"/>
            <w:vAlign w:val="center"/>
          </w:tcPr>
          <w:p w14:paraId="0AE4A71A"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1. Dây chì (Fuse link) thuộc loại K (cắt nhanh), được chế tạo để lắp đặt phù hợp trên FCO, LBFCO sử dụng trên lưới điện trung áp 22kV.</w:t>
            </w:r>
          </w:p>
        </w:tc>
        <w:tc>
          <w:tcPr>
            <w:tcW w:w="901" w:type="dxa"/>
            <w:vAlign w:val="center"/>
          </w:tcPr>
          <w:p w14:paraId="00EB3AA2"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B35167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1EAAD2BB"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A666B97" w14:textId="77777777" w:rsidTr="00AB2098">
        <w:trPr>
          <w:trHeight w:val="283"/>
        </w:trPr>
        <w:tc>
          <w:tcPr>
            <w:tcW w:w="701" w:type="dxa"/>
            <w:gridSpan w:val="2"/>
            <w:vAlign w:val="center"/>
          </w:tcPr>
          <w:p w14:paraId="680A30D3"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5</w:t>
            </w:r>
          </w:p>
        </w:tc>
        <w:tc>
          <w:tcPr>
            <w:tcW w:w="3298" w:type="dxa"/>
            <w:vAlign w:val="center"/>
          </w:tcPr>
          <w:p w14:paraId="6A00075C"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2. Dây chì được chế tạo, thử nghiệm theo tiêu chuẩn ANSI C37.41, ANSI C37.42 hoặc các tiêu chuẩn tương đương.</w:t>
            </w:r>
          </w:p>
        </w:tc>
        <w:tc>
          <w:tcPr>
            <w:tcW w:w="901" w:type="dxa"/>
            <w:vAlign w:val="center"/>
          </w:tcPr>
          <w:p w14:paraId="1E27462A"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63BB88C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2C7A499A"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708CF3F" w14:textId="77777777" w:rsidTr="00AB2098">
        <w:trPr>
          <w:trHeight w:val="283"/>
        </w:trPr>
        <w:tc>
          <w:tcPr>
            <w:tcW w:w="701" w:type="dxa"/>
            <w:gridSpan w:val="2"/>
            <w:vAlign w:val="center"/>
          </w:tcPr>
          <w:p w14:paraId="763A671B"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lastRenderedPageBreak/>
              <w:t>6</w:t>
            </w:r>
          </w:p>
        </w:tc>
        <w:tc>
          <w:tcPr>
            <w:tcW w:w="3298" w:type="dxa"/>
            <w:vAlign w:val="center"/>
          </w:tcPr>
          <w:p w14:paraId="39925C30"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3. Các yêu cầu về thử nghiệm:</w:t>
            </w:r>
          </w:p>
        </w:tc>
        <w:tc>
          <w:tcPr>
            <w:tcW w:w="901" w:type="dxa"/>
            <w:vAlign w:val="center"/>
          </w:tcPr>
          <w:p w14:paraId="3EE76E2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4F79003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 mục VII.3</w:t>
            </w:r>
          </w:p>
        </w:tc>
        <w:tc>
          <w:tcPr>
            <w:tcW w:w="2713" w:type="dxa"/>
            <w:vAlign w:val="center"/>
          </w:tcPr>
          <w:p w14:paraId="700B27F5"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8F0A587" w14:textId="77777777" w:rsidTr="00AB2098">
        <w:trPr>
          <w:trHeight w:val="283"/>
        </w:trPr>
        <w:tc>
          <w:tcPr>
            <w:tcW w:w="701" w:type="dxa"/>
            <w:gridSpan w:val="2"/>
            <w:vAlign w:val="center"/>
          </w:tcPr>
          <w:p w14:paraId="28039DCC"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2DC962F8"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4. Bản vẽ và tài liệu kỹ thuật:</w:t>
            </w:r>
          </w:p>
        </w:tc>
        <w:tc>
          <w:tcPr>
            <w:tcW w:w="901" w:type="dxa"/>
            <w:vAlign w:val="center"/>
          </w:tcPr>
          <w:p w14:paraId="21E67EFD"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2A280E9" w14:textId="77777777" w:rsidR="0033495F" w:rsidRPr="004A22EB" w:rsidRDefault="0033495F" w:rsidP="00423E32">
            <w:pPr>
              <w:tabs>
                <w:tab w:val="left" w:pos="1134"/>
              </w:tabs>
              <w:spacing w:before="20" w:after="20"/>
              <w:ind w:left="567" w:hanging="567"/>
              <w:jc w:val="center"/>
              <w:rPr>
                <w:sz w:val="26"/>
                <w:szCs w:val="26"/>
              </w:rPr>
            </w:pPr>
          </w:p>
        </w:tc>
        <w:tc>
          <w:tcPr>
            <w:tcW w:w="2713" w:type="dxa"/>
            <w:vAlign w:val="center"/>
          </w:tcPr>
          <w:p w14:paraId="4F382BAF"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1DC768B" w14:textId="77777777" w:rsidTr="00AB2098">
        <w:trPr>
          <w:trHeight w:val="283"/>
        </w:trPr>
        <w:tc>
          <w:tcPr>
            <w:tcW w:w="701" w:type="dxa"/>
            <w:gridSpan w:val="2"/>
            <w:vAlign w:val="center"/>
          </w:tcPr>
          <w:p w14:paraId="030AF46E"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564FBEE8"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Thiết bị phải được cung cấp bản vẽ và tài liệu kỹ thuật sau:</w:t>
            </w:r>
            <w:r w:rsidRPr="004A22EB">
              <w:rPr>
                <w:sz w:val="26"/>
                <w:szCs w:val="26"/>
              </w:rPr>
              <w:tab/>
            </w:r>
          </w:p>
        </w:tc>
        <w:tc>
          <w:tcPr>
            <w:tcW w:w="901" w:type="dxa"/>
            <w:vAlign w:val="center"/>
          </w:tcPr>
          <w:p w14:paraId="4C5BA4C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2CE00C5" w14:textId="77777777" w:rsidR="0033495F" w:rsidRPr="004A22EB" w:rsidRDefault="0033495F" w:rsidP="00423E32">
            <w:pPr>
              <w:tabs>
                <w:tab w:val="left" w:pos="1134"/>
              </w:tabs>
              <w:spacing w:before="20" w:after="20"/>
              <w:ind w:left="567" w:hanging="567"/>
              <w:jc w:val="center"/>
              <w:rPr>
                <w:sz w:val="26"/>
                <w:szCs w:val="26"/>
              </w:rPr>
            </w:pPr>
          </w:p>
        </w:tc>
        <w:tc>
          <w:tcPr>
            <w:tcW w:w="2713" w:type="dxa"/>
            <w:vAlign w:val="center"/>
          </w:tcPr>
          <w:p w14:paraId="64007D86"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8BD998F" w14:textId="77777777" w:rsidTr="00AB2098">
        <w:trPr>
          <w:trHeight w:val="283"/>
        </w:trPr>
        <w:tc>
          <w:tcPr>
            <w:tcW w:w="701" w:type="dxa"/>
            <w:gridSpan w:val="2"/>
            <w:vAlign w:val="center"/>
          </w:tcPr>
          <w:p w14:paraId="01BC6574"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7</w:t>
            </w:r>
          </w:p>
        </w:tc>
        <w:tc>
          <w:tcPr>
            <w:tcW w:w="3298" w:type="dxa"/>
            <w:vAlign w:val="center"/>
          </w:tcPr>
          <w:p w14:paraId="338CB40A" w14:textId="77777777" w:rsidR="0033495F" w:rsidRPr="004A22EB" w:rsidRDefault="0033495F">
            <w:pPr>
              <w:pStyle w:val="ListParagraph"/>
              <w:numPr>
                <w:ilvl w:val="0"/>
                <w:numId w:val="282"/>
              </w:numPr>
              <w:tabs>
                <w:tab w:val="left" w:pos="470"/>
                <w:tab w:val="left" w:pos="1134"/>
              </w:tabs>
              <w:spacing w:before="20" w:after="20" w:line="240" w:lineRule="auto"/>
              <w:ind w:left="567" w:hanging="567"/>
              <w:contextualSpacing w:val="0"/>
              <w:jc w:val="both"/>
              <w:rPr>
                <w:rFonts w:ascii="Times New Roman" w:hAnsi="Times New Roman"/>
                <w:sz w:val="26"/>
                <w:szCs w:val="26"/>
                <w:lang w:val="vi-VN"/>
              </w:rPr>
            </w:pPr>
            <w:r w:rsidRPr="004A22EB">
              <w:rPr>
                <w:rFonts w:ascii="Times New Roman" w:hAnsi="Times New Roman"/>
                <w:sz w:val="26"/>
                <w:szCs w:val="26"/>
                <w:lang w:val="vi-VN"/>
              </w:rPr>
              <w:t>Bản vẽ tổng thể bao gồm kích thước và khối lượng.</w:t>
            </w:r>
          </w:p>
        </w:tc>
        <w:tc>
          <w:tcPr>
            <w:tcW w:w="901" w:type="dxa"/>
            <w:vAlign w:val="center"/>
          </w:tcPr>
          <w:p w14:paraId="37E3A424"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331CDA5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74F0E63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05A309C" w14:textId="77777777" w:rsidTr="00AB2098">
        <w:trPr>
          <w:trHeight w:val="283"/>
        </w:trPr>
        <w:tc>
          <w:tcPr>
            <w:tcW w:w="701" w:type="dxa"/>
            <w:gridSpan w:val="2"/>
            <w:vAlign w:val="center"/>
          </w:tcPr>
          <w:p w14:paraId="7CB8F643"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8</w:t>
            </w:r>
          </w:p>
        </w:tc>
        <w:tc>
          <w:tcPr>
            <w:tcW w:w="3298" w:type="dxa"/>
            <w:vAlign w:val="center"/>
          </w:tcPr>
          <w:p w14:paraId="5ECC5715" w14:textId="77777777" w:rsidR="0033495F" w:rsidRPr="004A22EB" w:rsidRDefault="0033495F">
            <w:pPr>
              <w:pStyle w:val="ListParagraph"/>
              <w:numPr>
                <w:ilvl w:val="0"/>
                <w:numId w:val="282"/>
              </w:numPr>
              <w:tabs>
                <w:tab w:val="left" w:pos="470"/>
                <w:tab w:val="left" w:pos="1134"/>
              </w:tabs>
              <w:spacing w:before="20" w:after="20" w:line="240" w:lineRule="auto"/>
              <w:ind w:left="567" w:hanging="567"/>
              <w:contextualSpacing w:val="0"/>
              <w:jc w:val="both"/>
              <w:rPr>
                <w:rFonts w:ascii="Times New Roman" w:hAnsi="Times New Roman"/>
                <w:sz w:val="26"/>
                <w:szCs w:val="26"/>
                <w:lang w:val="vi-VN"/>
              </w:rPr>
            </w:pPr>
            <w:r w:rsidRPr="004A22EB">
              <w:rPr>
                <w:rFonts w:ascii="Times New Roman" w:hAnsi="Times New Roman"/>
                <w:sz w:val="26"/>
                <w:szCs w:val="26"/>
                <w:lang w:val="vi-VN"/>
              </w:rPr>
              <w:t>Tài liệu hướng dẫn lắp đặt, vận hành thiết bị.</w:t>
            </w:r>
          </w:p>
        </w:tc>
        <w:tc>
          <w:tcPr>
            <w:tcW w:w="901" w:type="dxa"/>
            <w:vAlign w:val="center"/>
          </w:tcPr>
          <w:p w14:paraId="6035AC7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0625A03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6C80B2D9"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F39B35E" w14:textId="77777777" w:rsidTr="00AB2098">
        <w:trPr>
          <w:trHeight w:val="283"/>
        </w:trPr>
        <w:tc>
          <w:tcPr>
            <w:tcW w:w="701" w:type="dxa"/>
            <w:gridSpan w:val="2"/>
            <w:vAlign w:val="center"/>
          </w:tcPr>
          <w:p w14:paraId="3F079B3A"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9</w:t>
            </w:r>
          </w:p>
        </w:tc>
        <w:tc>
          <w:tcPr>
            <w:tcW w:w="3298" w:type="dxa"/>
            <w:vAlign w:val="center"/>
          </w:tcPr>
          <w:p w14:paraId="21DACFA5" w14:textId="77777777" w:rsidR="0033495F" w:rsidRPr="004A22EB" w:rsidRDefault="0033495F">
            <w:pPr>
              <w:pStyle w:val="ListParagraph"/>
              <w:numPr>
                <w:ilvl w:val="0"/>
                <w:numId w:val="282"/>
              </w:numPr>
              <w:tabs>
                <w:tab w:val="left" w:pos="470"/>
                <w:tab w:val="left" w:pos="1134"/>
              </w:tabs>
              <w:spacing w:before="20" w:after="20" w:line="240" w:lineRule="auto"/>
              <w:ind w:left="567" w:hanging="567"/>
              <w:contextualSpacing w:val="0"/>
              <w:jc w:val="both"/>
              <w:rPr>
                <w:rFonts w:ascii="Times New Roman" w:hAnsi="Times New Roman"/>
                <w:sz w:val="26"/>
                <w:szCs w:val="26"/>
                <w:lang w:val="vi-VN"/>
              </w:rPr>
            </w:pPr>
            <w:r w:rsidRPr="004A22EB">
              <w:rPr>
                <w:rFonts w:ascii="Times New Roman" w:hAnsi="Times New Roman"/>
                <w:sz w:val="26"/>
                <w:szCs w:val="26"/>
                <w:lang w:val="vi-VN"/>
              </w:rPr>
              <w:t>Bảng đặc tuyến thời gian cắt theo dòng sự cố (Time - Current characteristics) tương ứng dòng định mức dây chì công bố của nhà sản xuất đúng với loại dây chì được cung cấp.</w:t>
            </w:r>
          </w:p>
        </w:tc>
        <w:tc>
          <w:tcPr>
            <w:tcW w:w="901" w:type="dxa"/>
            <w:vAlign w:val="center"/>
          </w:tcPr>
          <w:p w14:paraId="625CC308"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1BB2FEC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3CE5995F"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31C348F" w14:textId="77777777" w:rsidTr="00AB2098">
        <w:trPr>
          <w:trHeight w:val="283"/>
        </w:trPr>
        <w:tc>
          <w:tcPr>
            <w:tcW w:w="701" w:type="dxa"/>
            <w:gridSpan w:val="2"/>
            <w:vAlign w:val="center"/>
          </w:tcPr>
          <w:p w14:paraId="73A2FF87"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10</w:t>
            </w:r>
          </w:p>
        </w:tc>
        <w:tc>
          <w:tcPr>
            <w:tcW w:w="3298" w:type="dxa"/>
            <w:vAlign w:val="center"/>
          </w:tcPr>
          <w:p w14:paraId="4F31CAD7" w14:textId="77777777" w:rsidR="0033495F" w:rsidRPr="004A22EB" w:rsidRDefault="0033495F">
            <w:pPr>
              <w:pStyle w:val="ListParagraph"/>
              <w:numPr>
                <w:ilvl w:val="0"/>
                <w:numId w:val="282"/>
              </w:numPr>
              <w:tabs>
                <w:tab w:val="left" w:pos="470"/>
                <w:tab w:val="left" w:pos="1134"/>
              </w:tabs>
              <w:spacing w:before="20" w:after="20" w:line="240" w:lineRule="auto"/>
              <w:ind w:left="567" w:hanging="567"/>
              <w:contextualSpacing w:val="0"/>
              <w:jc w:val="both"/>
              <w:rPr>
                <w:rFonts w:ascii="Times New Roman" w:hAnsi="Times New Roman"/>
                <w:sz w:val="26"/>
                <w:szCs w:val="26"/>
                <w:lang w:val="vi-VN"/>
              </w:rPr>
            </w:pPr>
            <w:r w:rsidRPr="004A22EB">
              <w:rPr>
                <w:rFonts w:ascii="Times New Roman" w:hAnsi="Times New Roman"/>
                <w:sz w:val="26"/>
                <w:szCs w:val="26"/>
                <w:lang w:val="vi-VN"/>
              </w:rPr>
              <w:t>Các biên bản thử nghiệm và giấy chứng nhận quản lý chất lượng</w:t>
            </w:r>
            <w:r w:rsidRPr="004A22EB">
              <w:rPr>
                <w:rFonts w:ascii="Times New Roman" w:hAnsi="Times New Roman"/>
                <w:sz w:val="26"/>
                <w:szCs w:val="26"/>
              </w:rPr>
              <w:t xml:space="preserve"> ISO</w:t>
            </w:r>
            <w:r w:rsidRPr="004A22EB">
              <w:rPr>
                <w:rFonts w:ascii="Times New Roman" w:hAnsi="Times New Roman"/>
                <w:sz w:val="26"/>
                <w:szCs w:val="26"/>
                <w:lang w:val="vi-VN"/>
              </w:rPr>
              <w:t>.</w:t>
            </w:r>
          </w:p>
        </w:tc>
        <w:tc>
          <w:tcPr>
            <w:tcW w:w="901" w:type="dxa"/>
            <w:vAlign w:val="center"/>
          </w:tcPr>
          <w:p w14:paraId="443F6A0E"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4FD46DA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237FA651"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A232189" w14:textId="77777777" w:rsidTr="00AB2098">
        <w:trPr>
          <w:trHeight w:val="283"/>
        </w:trPr>
        <w:tc>
          <w:tcPr>
            <w:tcW w:w="701" w:type="dxa"/>
            <w:gridSpan w:val="2"/>
            <w:vAlign w:val="center"/>
          </w:tcPr>
          <w:p w14:paraId="1C194890" w14:textId="77777777" w:rsidR="0033495F" w:rsidRPr="004A22EB" w:rsidRDefault="0033495F" w:rsidP="00423E32">
            <w:pPr>
              <w:tabs>
                <w:tab w:val="left" w:pos="1134"/>
              </w:tabs>
              <w:spacing w:before="20" w:after="20"/>
              <w:ind w:left="567" w:hanging="567"/>
              <w:jc w:val="center"/>
              <w:rPr>
                <w:bCs/>
                <w:sz w:val="26"/>
                <w:szCs w:val="26"/>
              </w:rPr>
            </w:pPr>
          </w:p>
        </w:tc>
        <w:tc>
          <w:tcPr>
            <w:tcW w:w="3298" w:type="dxa"/>
            <w:vAlign w:val="center"/>
          </w:tcPr>
          <w:p w14:paraId="11018479"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5. Yêu cầu khác:</w:t>
            </w:r>
          </w:p>
        </w:tc>
        <w:tc>
          <w:tcPr>
            <w:tcW w:w="901" w:type="dxa"/>
            <w:vAlign w:val="center"/>
          </w:tcPr>
          <w:p w14:paraId="0243C65D"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D1D9E4C" w14:textId="77777777" w:rsidR="0033495F" w:rsidRPr="004A22EB" w:rsidRDefault="0033495F" w:rsidP="00423E32">
            <w:pPr>
              <w:tabs>
                <w:tab w:val="left" w:pos="1134"/>
              </w:tabs>
              <w:spacing w:before="20" w:after="20"/>
              <w:ind w:left="567" w:hanging="567"/>
              <w:jc w:val="center"/>
              <w:rPr>
                <w:sz w:val="26"/>
                <w:szCs w:val="26"/>
              </w:rPr>
            </w:pPr>
          </w:p>
        </w:tc>
        <w:tc>
          <w:tcPr>
            <w:tcW w:w="2713" w:type="dxa"/>
            <w:vAlign w:val="center"/>
          </w:tcPr>
          <w:p w14:paraId="744EB282"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EA267EA" w14:textId="77777777" w:rsidTr="00AB2098">
        <w:trPr>
          <w:trHeight w:val="283"/>
        </w:trPr>
        <w:tc>
          <w:tcPr>
            <w:tcW w:w="701" w:type="dxa"/>
            <w:gridSpan w:val="2"/>
            <w:vAlign w:val="center"/>
          </w:tcPr>
          <w:p w14:paraId="00CA4570"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11</w:t>
            </w:r>
          </w:p>
        </w:tc>
        <w:tc>
          <w:tcPr>
            <w:tcW w:w="3298" w:type="dxa"/>
            <w:vAlign w:val="center"/>
          </w:tcPr>
          <w:p w14:paraId="6AD683CB" w14:textId="77777777" w:rsidR="0033495F" w:rsidRPr="004A22EB" w:rsidRDefault="0033495F">
            <w:pPr>
              <w:pStyle w:val="ListParagraph"/>
              <w:numPr>
                <w:ilvl w:val="0"/>
                <w:numId w:val="283"/>
              </w:numPr>
              <w:tabs>
                <w:tab w:val="left" w:pos="360"/>
                <w:tab w:val="left" w:pos="1134"/>
              </w:tabs>
              <w:spacing w:before="20" w:after="20" w:line="240" w:lineRule="auto"/>
              <w:ind w:left="567" w:hanging="567"/>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901" w:type="dxa"/>
            <w:vAlign w:val="center"/>
          </w:tcPr>
          <w:p w14:paraId="428B0619"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6A75BC2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41BF3008"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9BEBBF5" w14:textId="77777777" w:rsidTr="00AB2098">
        <w:trPr>
          <w:trHeight w:val="283"/>
        </w:trPr>
        <w:tc>
          <w:tcPr>
            <w:tcW w:w="701" w:type="dxa"/>
            <w:gridSpan w:val="2"/>
            <w:vAlign w:val="center"/>
          </w:tcPr>
          <w:p w14:paraId="17796104"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12</w:t>
            </w:r>
          </w:p>
        </w:tc>
        <w:tc>
          <w:tcPr>
            <w:tcW w:w="3298" w:type="dxa"/>
            <w:vAlign w:val="center"/>
          </w:tcPr>
          <w:p w14:paraId="268B843C" w14:textId="77777777" w:rsidR="0033495F" w:rsidRPr="004A22EB" w:rsidRDefault="0033495F">
            <w:pPr>
              <w:pStyle w:val="ListParagraph"/>
              <w:numPr>
                <w:ilvl w:val="0"/>
                <w:numId w:val="283"/>
              </w:numPr>
              <w:tabs>
                <w:tab w:val="left" w:pos="360"/>
                <w:tab w:val="left" w:pos="1134"/>
              </w:tabs>
              <w:spacing w:before="20" w:after="20" w:line="240" w:lineRule="auto"/>
              <w:ind w:left="567" w:hanging="567"/>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tc>
        <w:tc>
          <w:tcPr>
            <w:tcW w:w="901" w:type="dxa"/>
            <w:vAlign w:val="center"/>
          </w:tcPr>
          <w:p w14:paraId="515CCAF6"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6FE31F0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713" w:type="dxa"/>
            <w:vAlign w:val="center"/>
          </w:tcPr>
          <w:p w14:paraId="772B0DD6"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C439DF8" w14:textId="77777777" w:rsidTr="00AB2098">
        <w:trPr>
          <w:trHeight w:val="283"/>
        </w:trPr>
        <w:tc>
          <w:tcPr>
            <w:tcW w:w="660" w:type="dxa"/>
            <w:vAlign w:val="center"/>
          </w:tcPr>
          <w:p w14:paraId="353D9187" w14:textId="77777777" w:rsidR="0033495F" w:rsidRPr="004A22EB" w:rsidRDefault="0033495F" w:rsidP="00423E32">
            <w:pPr>
              <w:tabs>
                <w:tab w:val="left" w:pos="1134"/>
              </w:tabs>
              <w:spacing w:before="20" w:after="20"/>
              <w:ind w:left="567" w:hanging="567"/>
              <w:jc w:val="center"/>
              <w:rPr>
                <w:b/>
                <w:bCs/>
                <w:sz w:val="26"/>
                <w:szCs w:val="26"/>
              </w:rPr>
            </w:pPr>
          </w:p>
        </w:tc>
        <w:tc>
          <w:tcPr>
            <w:tcW w:w="3339" w:type="dxa"/>
            <w:gridSpan w:val="2"/>
            <w:vAlign w:val="center"/>
          </w:tcPr>
          <w:p w14:paraId="1604B49F" w14:textId="77777777" w:rsidR="0033495F" w:rsidRPr="004A22EB" w:rsidRDefault="0033495F">
            <w:pPr>
              <w:numPr>
                <w:ilvl w:val="0"/>
                <w:numId w:val="281"/>
              </w:numPr>
              <w:tabs>
                <w:tab w:val="left" w:pos="1134"/>
              </w:tabs>
              <w:spacing w:before="20" w:after="20"/>
              <w:ind w:left="567" w:hanging="567"/>
              <w:jc w:val="both"/>
              <w:rPr>
                <w:b/>
                <w:bCs/>
                <w:sz w:val="26"/>
                <w:szCs w:val="26"/>
              </w:rPr>
            </w:pPr>
            <w:r w:rsidRPr="004A22EB">
              <w:rPr>
                <w:b/>
                <w:bCs/>
                <w:sz w:val="26"/>
                <w:szCs w:val="26"/>
              </w:rPr>
              <w:t>ĐẶC TÍNH KỸ THUẬT</w:t>
            </w:r>
          </w:p>
        </w:tc>
        <w:tc>
          <w:tcPr>
            <w:tcW w:w="901" w:type="dxa"/>
            <w:vAlign w:val="center"/>
          </w:tcPr>
          <w:p w14:paraId="4D9203AA"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75A36AAB" w14:textId="77777777" w:rsidR="0033495F" w:rsidRPr="004A22EB" w:rsidRDefault="0033495F" w:rsidP="00423E32">
            <w:pPr>
              <w:tabs>
                <w:tab w:val="left" w:pos="1134"/>
              </w:tabs>
              <w:spacing w:before="20" w:after="20"/>
              <w:ind w:left="567" w:hanging="567"/>
              <w:jc w:val="center"/>
              <w:rPr>
                <w:b/>
                <w:bCs/>
                <w:sz w:val="26"/>
                <w:szCs w:val="26"/>
              </w:rPr>
            </w:pPr>
          </w:p>
        </w:tc>
        <w:tc>
          <w:tcPr>
            <w:tcW w:w="2713" w:type="dxa"/>
            <w:vAlign w:val="center"/>
          </w:tcPr>
          <w:p w14:paraId="19402121"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5648C99" w14:textId="77777777" w:rsidTr="00AB2098">
        <w:trPr>
          <w:trHeight w:val="283"/>
        </w:trPr>
        <w:tc>
          <w:tcPr>
            <w:tcW w:w="660" w:type="dxa"/>
            <w:vAlign w:val="center"/>
          </w:tcPr>
          <w:p w14:paraId="591008A9"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572925DE"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Nhà sản xuất</w:t>
            </w:r>
          </w:p>
        </w:tc>
        <w:tc>
          <w:tcPr>
            <w:tcW w:w="901" w:type="dxa"/>
            <w:vAlign w:val="center"/>
          </w:tcPr>
          <w:p w14:paraId="609E93C2"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3E9758B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713" w:type="dxa"/>
          </w:tcPr>
          <w:p w14:paraId="4F3312C9"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9CF03AF" w14:textId="77777777" w:rsidTr="00AB2098">
        <w:trPr>
          <w:trHeight w:val="283"/>
        </w:trPr>
        <w:tc>
          <w:tcPr>
            <w:tcW w:w="660" w:type="dxa"/>
            <w:vAlign w:val="center"/>
          </w:tcPr>
          <w:p w14:paraId="2D72B2C8"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24417D65" w14:textId="77777777" w:rsidR="0033495F" w:rsidRPr="004A22EB" w:rsidRDefault="0033495F" w:rsidP="00423E32">
            <w:pPr>
              <w:tabs>
                <w:tab w:val="left" w:pos="1134"/>
              </w:tabs>
              <w:spacing w:before="20" w:after="20"/>
              <w:ind w:left="567" w:hanging="567"/>
              <w:rPr>
                <w:sz w:val="26"/>
                <w:szCs w:val="26"/>
              </w:rPr>
            </w:pPr>
            <w:r w:rsidRPr="004A22EB">
              <w:rPr>
                <w:sz w:val="26"/>
                <w:szCs w:val="26"/>
              </w:rPr>
              <w:t>Nước sản xuất</w:t>
            </w:r>
          </w:p>
        </w:tc>
        <w:tc>
          <w:tcPr>
            <w:tcW w:w="901" w:type="dxa"/>
            <w:vAlign w:val="center"/>
          </w:tcPr>
          <w:p w14:paraId="7F746441"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F37064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713" w:type="dxa"/>
          </w:tcPr>
          <w:p w14:paraId="6CF8A496"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3A8BC0ED" w14:textId="77777777" w:rsidTr="00AB2098">
        <w:trPr>
          <w:trHeight w:val="283"/>
        </w:trPr>
        <w:tc>
          <w:tcPr>
            <w:tcW w:w="660" w:type="dxa"/>
            <w:vAlign w:val="center"/>
          </w:tcPr>
          <w:p w14:paraId="35CD0759"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159FB2B5" w14:textId="77777777" w:rsidR="0033495F" w:rsidRPr="004A22EB" w:rsidRDefault="0033495F" w:rsidP="00423E32">
            <w:pPr>
              <w:tabs>
                <w:tab w:val="left" w:pos="1134"/>
              </w:tabs>
              <w:spacing w:before="20" w:after="20"/>
              <w:ind w:left="567" w:hanging="567"/>
              <w:rPr>
                <w:sz w:val="26"/>
                <w:szCs w:val="26"/>
              </w:rPr>
            </w:pPr>
            <w:r w:rsidRPr="004A22EB">
              <w:rPr>
                <w:sz w:val="26"/>
                <w:szCs w:val="26"/>
              </w:rPr>
              <w:t>Mã hiệu</w:t>
            </w:r>
          </w:p>
        </w:tc>
        <w:tc>
          <w:tcPr>
            <w:tcW w:w="901" w:type="dxa"/>
            <w:vAlign w:val="center"/>
          </w:tcPr>
          <w:p w14:paraId="2A978746"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122D40C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713" w:type="dxa"/>
          </w:tcPr>
          <w:p w14:paraId="6D1ADC8B"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33141014" w14:textId="77777777" w:rsidTr="00AB2098">
        <w:trPr>
          <w:trHeight w:val="283"/>
        </w:trPr>
        <w:tc>
          <w:tcPr>
            <w:tcW w:w="660" w:type="dxa"/>
            <w:vAlign w:val="center"/>
          </w:tcPr>
          <w:p w14:paraId="1E750477"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0A38FDD5"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Tiêu chuẩn áp dụng </w:t>
            </w:r>
          </w:p>
        </w:tc>
        <w:tc>
          <w:tcPr>
            <w:tcW w:w="901" w:type="dxa"/>
            <w:vAlign w:val="center"/>
          </w:tcPr>
          <w:p w14:paraId="476E9B7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94FCC58" w14:textId="77777777" w:rsidR="0033495F" w:rsidRPr="004A22EB" w:rsidRDefault="0033495F" w:rsidP="00423E32">
            <w:pPr>
              <w:tabs>
                <w:tab w:val="left" w:pos="1134"/>
              </w:tabs>
              <w:spacing w:before="20" w:after="20"/>
              <w:ind w:left="567" w:hanging="567"/>
              <w:rPr>
                <w:sz w:val="26"/>
                <w:szCs w:val="26"/>
              </w:rPr>
            </w:pPr>
            <w:r w:rsidRPr="004A22EB">
              <w:rPr>
                <w:sz w:val="26"/>
                <w:szCs w:val="26"/>
              </w:rPr>
              <w:t>ANSI C37.41, ANSI C37.42 hoặc các tiêu chuẩn tương đương</w:t>
            </w:r>
          </w:p>
        </w:tc>
        <w:tc>
          <w:tcPr>
            <w:tcW w:w="2713" w:type="dxa"/>
          </w:tcPr>
          <w:p w14:paraId="055F462E" w14:textId="77777777" w:rsidR="0033495F" w:rsidRPr="004A22EB" w:rsidRDefault="0033495F" w:rsidP="00423E32">
            <w:pPr>
              <w:tabs>
                <w:tab w:val="left" w:pos="1134"/>
              </w:tabs>
              <w:spacing w:before="20" w:after="20"/>
              <w:ind w:left="567" w:hanging="567"/>
              <w:rPr>
                <w:sz w:val="26"/>
                <w:szCs w:val="26"/>
              </w:rPr>
            </w:pPr>
          </w:p>
        </w:tc>
      </w:tr>
      <w:tr w:rsidR="004A22EB" w:rsidRPr="004A22EB" w14:paraId="5B71B752" w14:textId="77777777" w:rsidTr="00AB2098">
        <w:trPr>
          <w:trHeight w:val="283"/>
        </w:trPr>
        <w:tc>
          <w:tcPr>
            <w:tcW w:w="660" w:type="dxa"/>
            <w:vAlign w:val="center"/>
          </w:tcPr>
          <w:p w14:paraId="23B9A00A"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233D7222"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Chủng loại</w:t>
            </w:r>
          </w:p>
        </w:tc>
        <w:tc>
          <w:tcPr>
            <w:tcW w:w="901" w:type="dxa"/>
            <w:vAlign w:val="center"/>
          </w:tcPr>
          <w:p w14:paraId="0750354E"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B19B898"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Chì loại K (cắt nhanh), được chế tạo để lắp đặt phù hợp trên FCO, LBFCO sử dụng trên lưới điện trung áp 22kV  </w:t>
            </w:r>
          </w:p>
        </w:tc>
        <w:tc>
          <w:tcPr>
            <w:tcW w:w="2713" w:type="dxa"/>
          </w:tcPr>
          <w:p w14:paraId="14CB6F18" w14:textId="77777777" w:rsidR="0033495F" w:rsidRPr="004A22EB" w:rsidRDefault="0033495F" w:rsidP="00423E32">
            <w:pPr>
              <w:tabs>
                <w:tab w:val="left" w:pos="1134"/>
              </w:tabs>
              <w:spacing w:before="20" w:after="20"/>
              <w:ind w:left="567" w:hanging="567"/>
              <w:rPr>
                <w:sz w:val="26"/>
                <w:szCs w:val="26"/>
              </w:rPr>
            </w:pPr>
          </w:p>
        </w:tc>
      </w:tr>
      <w:tr w:rsidR="004A22EB" w:rsidRPr="004A22EB" w14:paraId="75B2CC39" w14:textId="77777777" w:rsidTr="00AB2098">
        <w:trPr>
          <w:trHeight w:val="283"/>
        </w:trPr>
        <w:tc>
          <w:tcPr>
            <w:tcW w:w="660" w:type="dxa"/>
            <w:vAlign w:val="center"/>
          </w:tcPr>
          <w:p w14:paraId="3492A932"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7971A5EC" w14:textId="77777777" w:rsidR="0033495F" w:rsidRPr="004A22EB" w:rsidRDefault="0033495F" w:rsidP="00423E32">
            <w:pPr>
              <w:tabs>
                <w:tab w:val="left" w:pos="1134"/>
              </w:tabs>
              <w:spacing w:before="20" w:after="20"/>
              <w:ind w:left="567" w:hanging="567"/>
              <w:rPr>
                <w:sz w:val="26"/>
                <w:szCs w:val="26"/>
              </w:rPr>
            </w:pPr>
            <w:r w:rsidRPr="004A22EB">
              <w:rPr>
                <w:sz w:val="26"/>
                <w:szCs w:val="26"/>
              </w:rPr>
              <w:t>Chiều dài tổng thể</w:t>
            </w:r>
          </w:p>
        </w:tc>
        <w:tc>
          <w:tcPr>
            <w:tcW w:w="901" w:type="dxa"/>
            <w:vAlign w:val="center"/>
          </w:tcPr>
          <w:p w14:paraId="17F748DF"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04B3497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23 inch (584 mm) hoặc </w:t>
            </w:r>
          </w:p>
          <w:p w14:paraId="6D16F5E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32 inch (812 mm) tùy thuộc vào thực tế sử dụng </w:t>
            </w:r>
          </w:p>
        </w:tc>
        <w:tc>
          <w:tcPr>
            <w:tcW w:w="2713" w:type="dxa"/>
          </w:tcPr>
          <w:p w14:paraId="24E4B9A6"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3B0DAAE2" w14:textId="77777777" w:rsidTr="00AB2098">
        <w:trPr>
          <w:trHeight w:val="283"/>
        </w:trPr>
        <w:tc>
          <w:tcPr>
            <w:tcW w:w="660" w:type="dxa"/>
            <w:vAlign w:val="center"/>
          </w:tcPr>
          <w:p w14:paraId="6751AC61"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434EE0E0"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định mức</w:t>
            </w:r>
          </w:p>
        </w:tc>
        <w:tc>
          <w:tcPr>
            <w:tcW w:w="901" w:type="dxa"/>
            <w:vAlign w:val="center"/>
          </w:tcPr>
          <w:p w14:paraId="4415D0D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Hz</w:t>
            </w:r>
          </w:p>
        </w:tc>
        <w:tc>
          <w:tcPr>
            <w:tcW w:w="2340" w:type="dxa"/>
            <w:vAlign w:val="center"/>
          </w:tcPr>
          <w:p w14:paraId="13F964F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c>
          <w:tcPr>
            <w:tcW w:w="2713" w:type="dxa"/>
          </w:tcPr>
          <w:p w14:paraId="61A2BBDB"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5D7256BF" w14:textId="77777777" w:rsidTr="00AB2098">
        <w:trPr>
          <w:trHeight w:val="283"/>
        </w:trPr>
        <w:tc>
          <w:tcPr>
            <w:tcW w:w="660" w:type="dxa"/>
            <w:vAlign w:val="center"/>
          </w:tcPr>
          <w:p w14:paraId="16617047"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331D14E8" w14:textId="77777777" w:rsidR="0033495F" w:rsidRPr="004A22EB" w:rsidRDefault="0033495F" w:rsidP="00423E32">
            <w:pPr>
              <w:tabs>
                <w:tab w:val="left" w:pos="1134"/>
              </w:tabs>
              <w:spacing w:before="20" w:after="20"/>
              <w:ind w:left="567" w:hanging="567"/>
              <w:rPr>
                <w:sz w:val="26"/>
                <w:szCs w:val="26"/>
              </w:rPr>
            </w:pPr>
            <w:r w:rsidRPr="004A22EB">
              <w:rPr>
                <w:sz w:val="26"/>
                <w:szCs w:val="26"/>
              </w:rPr>
              <w:t>Cỡ chì/dòng điện định mức của dây chì</w:t>
            </w:r>
          </w:p>
        </w:tc>
        <w:tc>
          <w:tcPr>
            <w:tcW w:w="901" w:type="dxa"/>
            <w:vAlign w:val="center"/>
          </w:tcPr>
          <w:p w14:paraId="7DB7DC3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11877B27"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Đảm phù hợp với dòng định mức vận hành đường dây hoặc dung lượng máy biến áp phân phối</w:t>
            </w:r>
          </w:p>
          <w:p w14:paraId="158C4CEE"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(Chọn cỡ chì tham khảo trong dải 1K, 2K, 3K, 6K, 8K, 10K, 12K, 15K, 20K, 25K, 30K, 40K, 50K, 65K, 80K, 100K, 140K, 200K) </w:t>
            </w:r>
          </w:p>
        </w:tc>
        <w:tc>
          <w:tcPr>
            <w:tcW w:w="2713" w:type="dxa"/>
          </w:tcPr>
          <w:p w14:paraId="426FFE0F" w14:textId="77777777" w:rsidR="0033495F" w:rsidRPr="004A22EB" w:rsidRDefault="0033495F" w:rsidP="00423E32">
            <w:pPr>
              <w:tabs>
                <w:tab w:val="left" w:pos="1134"/>
              </w:tabs>
              <w:spacing w:before="20" w:after="20"/>
              <w:ind w:left="567" w:hanging="567"/>
              <w:rPr>
                <w:sz w:val="26"/>
                <w:szCs w:val="26"/>
              </w:rPr>
            </w:pPr>
          </w:p>
        </w:tc>
      </w:tr>
      <w:tr w:rsidR="004A22EB" w:rsidRPr="004A22EB" w14:paraId="61BED33E" w14:textId="77777777" w:rsidTr="00AB2098">
        <w:trPr>
          <w:trHeight w:val="283"/>
        </w:trPr>
        <w:tc>
          <w:tcPr>
            <w:tcW w:w="660" w:type="dxa"/>
            <w:vAlign w:val="center"/>
          </w:tcPr>
          <w:p w14:paraId="0676BA4D"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13D5D871"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Đầu chì</w:t>
            </w:r>
          </w:p>
        </w:tc>
        <w:tc>
          <w:tcPr>
            <w:tcW w:w="901" w:type="dxa"/>
            <w:vAlign w:val="center"/>
          </w:tcPr>
          <w:p w14:paraId="0DDD30EF"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9AAF80B"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 Đầu chì là loại tháo rời được, </w:t>
            </w:r>
          </w:p>
          <w:p w14:paraId="2EFAB92E"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Được làm bằng đồng mạ bạc, lớp mạ phải trắng đều, không bị hoen ố, không bị bong tróc.</w:t>
            </w:r>
          </w:p>
        </w:tc>
        <w:tc>
          <w:tcPr>
            <w:tcW w:w="2713" w:type="dxa"/>
          </w:tcPr>
          <w:p w14:paraId="639EE4DD" w14:textId="77777777" w:rsidR="0033495F" w:rsidRPr="004A22EB" w:rsidRDefault="0033495F" w:rsidP="00423E32">
            <w:pPr>
              <w:tabs>
                <w:tab w:val="left" w:pos="1134"/>
              </w:tabs>
              <w:spacing w:before="20" w:after="20"/>
              <w:ind w:left="567" w:hanging="567"/>
              <w:rPr>
                <w:sz w:val="26"/>
                <w:szCs w:val="26"/>
              </w:rPr>
            </w:pPr>
          </w:p>
        </w:tc>
      </w:tr>
      <w:tr w:rsidR="004A22EB" w:rsidRPr="004A22EB" w14:paraId="76A2460A" w14:textId="77777777" w:rsidTr="00AB2098">
        <w:trPr>
          <w:trHeight w:val="283"/>
        </w:trPr>
        <w:tc>
          <w:tcPr>
            <w:tcW w:w="660" w:type="dxa"/>
            <w:vAlign w:val="center"/>
          </w:tcPr>
          <w:p w14:paraId="70BACD02"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4957BD9D" w14:textId="77777777" w:rsidR="0033495F" w:rsidRPr="004A22EB" w:rsidRDefault="0033495F" w:rsidP="00423E32">
            <w:pPr>
              <w:tabs>
                <w:tab w:val="left" w:pos="1134"/>
              </w:tabs>
              <w:spacing w:before="20" w:after="20"/>
              <w:ind w:left="567" w:hanging="567"/>
              <w:rPr>
                <w:sz w:val="26"/>
                <w:szCs w:val="26"/>
              </w:rPr>
            </w:pPr>
            <w:r w:rsidRPr="004A22EB">
              <w:rPr>
                <w:sz w:val="26"/>
                <w:szCs w:val="26"/>
              </w:rPr>
              <w:t>Ống giấy bảo vệ chì</w:t>
            </w:r>
          </w:p>
        </w:tc>
        <w:tc>
          <w:tcPr>
            <w:tcW w:w="901" w:type="dxa"/>
            <w:vAlign w:val="center"/>
          </w:tcPr>
          <w:p w14:paraId="4611FB7D" w14:textId="77777777" w:rsidR="0033495F" w:rsidRPr="004A22EB" w:rsidRDefault="0033495F" w:rsidP="00423E32">
            <w:pPr>
              <w:tabs>
                <w:tab w:val="left" w:pos="1134"/>
              </w:tabs>
              <w:spacing w:before="20" w:after="20"/>
              <w:ind w:left="567" w:hanging="567"/>
              <w:jc w:val="center"/>
              <w:rPr>
                <w:sz w:val="26"/>
                <w:szCs w:val="26"/>
              </w:rPr>
            </w:pPr>
          </w:p>
        </w:tc>
        <w:tc>
          <w:tcPr>
            <w:tcW w:w="2340" w:type="dxa"/>
          </w:tcPr>
          <w:p w14:paraId="3AE9C0E1"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 Vật liệu: giấy đã lưu hóa, dạng </w:t>
            </w:r>
            <w:r w:rsidRPr="004A22EB">
              <w:rPr>
                <w:sz w:val="26"/>
                <w:szCs w:val="26"/>
              </w:rPr>
              <w:lastRenderedPageBreak/>
              <w:t>quấn sớ, có chức năng dập hồ quang và ngăn lửa tiếp xúc với ống fuseholder.</w:t>
            </w:r>
          </w:p>
        </w:tc>
        <w:tc>
          <w:tcPr>
            <w:tcW w:w="2713" w:type="dxa"/>
          </w:tcPr>
          <w:p w14:paraId="349942BE" w14:textId="77777777" w:rsidR="0033495F" w:rsidRPr="004A22EB" w:rsidRDefault="0033495F" w:rsidP="00423E32">
            <w:pPr>
              <w:tabs>
                <w:tab w:val="left" w:pos="1134"/>
              </w:tabs>
              <w:spacing w:before="20" w:after="20"/>
              <w:ind w:left="567" w:hanging="567"/>
              <w:rPr>
                <w:sz w:val="26"/>
                <w:szCs w:val="26"/>
              </w:rPr>
            </w:pPr>
          </w:p>
        </w:tc>
      </w:tr>
      <w:tr w:rsidR="004A22EB" w:rsidRPr="004A22EB" w14:paraId="71348302" w14:textId="77777777" w:rsidTr="00AB2098">
        <w:trPr>
          <w:trHeight w:val="283"/>
        </w:trPr>
        <w:tc>
          <w:tcPr>
            <w:tcW w:w="660" w:type="dxa"/>
            <w:vAlign w:val="center"/>
          </w:tcPr>
          <w:p w14:paraId="4A65F7BA" w14:textId="77777777" w:rsidR="0033495F" w:rsidRPr="004A22EB" w:rsidRDefault="0033495F" w:rsidP="00423E32">
            <w:pPr>
              <w:tabs>
                <w:tab w:val="left" w:pos="1134"/>
              </w:tabs>
              <w:spacing w:before="20" w:after="20"/>
              <w:ind w:left="567" w:hanging="567"/>
              <w:rPr>
                <w:sz w:val="26"/>
                <w:szCs w:val="26"/>
              </w:rPr>
            </w:pPr>
          </w:p>
        </w:tc>
        <w:tc>
          <w:tcPr>
            <w:tcW w:w="3339" w:type="dxa"/>
            <w:gridSpan w:val="2"/>
            <w:vAlign w:val="center"/>
          </w:tcPr>
          <w:p w14:paraId="44DD6B6B" w14:textId="77777777" w:rsidR="0033495F" w:rsidRPr="004A22EB" w:rsidRDefault="0033495F" w:rsidP="00423E32">
            <w:pPr>
              <w:tabs>
                <w:tab w:val="left" w:pos="1134"/>
              </w:tabs>
              <w:spacing w:before="20" w:after="20"/>
              <w:ind w:left="567" w:hanging="567"/>
              <w:rPr>
                <w:sz w:val="26"/>
                <w:szCs w:val="26"/>
              </w:rPr>
            </w:pPr>
          </w:p>
        </w:tc>
        <w:tc>
          <w:tcPr>
            <w:tcW w:w="901" w:type="dxa"/>
            <w:vAlign w:val="center"/>
          </w:tcPr>
          <w:p w14:paraId="7D6EC155" w14:textId="77777777" w:rsidR="0033495F" w:rsidRPr="004A22EB" w:rsidRDefault="0033495F" w:rsidP="00423E32">
            <w:pPr>
              <w:tabs>
                <w:tab w:val="left" w:pos="1134"/>
              </w:tabs>
              <w:spacing w:before="20" w:after="20"/>
              <w:ind w:left="567" w:hanging="567"/>
              <w:jc w:val="center"/>
              <w:rPr>
                <w:sz w:val="26"/>
                <w:szCs w:val="26"/>
              </w:rPr>
            </w:pPr>
          </w:p>
        </w:tc>
        <w:tc>
          <w:tcPr>
            <w:tcW w:w="2340" w:type="dxa"/>
          </w:tcPr>
          <w:p w14:paraId="1CFBD570" w14:textId="77777777" w:rsidR="0033495F" w:rsidRPr="004A22EB" w:rsidRDefault="0033495F" w:rsidP="00423E32">
            <w:pPr>
              <w:tabs>
                <w:tab w:val="left" w:pos="1134"/>
              </w:tabs>
              <w:spacing w:before="20" w:after="20"/>
              <w:ind w:left="567" w:hanging="567"/>
              <w:rPr>
                <w:sz w:val="26"/>
                <w:szCs w:val="26"/>
              </w:rPr>
            </w:pPr>
            <w:r w:rsidRPr="004A22EB">
              <w:rPr>
                <w:sz w:val="26"/>
                <w:szCs w:val="26"/>
              </w:rPr>
              <w:t>- Ống giấy có độ cứng chắn chắc, không biến dạng, méo mó.</w:t>
            </w:r>
          </w:p>
        </w:tc>
        <w:tc>
          <w:tcPr>
            <w:tcW w:w="2713" w:type="dxa"/>
          </w:tcPr>
          <w:p w14:paraId="0437F166" w14:textId="77777777" w:rsidR="0033495F" w:rsidRPr="004A22EB" w:rsidRDefault="0033495F" w:rsidP="00423E32">
            <w:pPr>
              <w:tabs>
                <w:tab w:val="left" w:pos="1134"/>
              </w:tabs>
              <w:spacing w:before="20" w:after="20"/>
              <w:ind w:left="567" w:hanging="567"/>
              <w:rPr>
                <w:sz w:val="26"/>
                <w:szCs w:val="26"/>
              </w:rPr>
            </w:pPr>
          </w:p>
        </w:tc>
      </w:tr>
      <w:tr w:rsidR="004A22EB" w:rsidRPr="004A22EB" w14:paraId="6FEE8075" w14:textId="77777777" w:rsidTr="00AB2098">
        <w:trPr>
          <w:trHeight w:val="283"/>
        </w:trPr>
        <w:tc>
          <w:tcPr>
            <w:tcW w:w="660" w:type="dxa"/>
            <w:vAlign w:val="center"/>
          </w:tcPr>
          <w:p w14:paraId="0692E355" w14:textId="77777777" w:rsidR="0033495F" w:rsidRPr="004A22EB" w:rsidRDefault="0033495F" w:rsidP="00423E32">
            <w:pPr>
              <w:tabs>
                <w:tab w:val="left" w:pos="1134"/>
              </w:tabs>
              <w:spacing w:before="20" w:after="20"/>
              <w:ind w:left="567" w:hanging="567"/>
              <w:rPr>
                <w:sz w:val="26"/>
                <w:szCs w:val="26"/>
              </w:rPr>
            </w:pPr>
          </w:p>
        </w:tc>
        <w:tc>
          <w:tcPr>
            <w:tcW w:w="3339" w:type="dxa"/>
            <w:gridSpan w:val="2"/>
            <w:vAlign w:val="center"/>
          </w:tcPr>
          <w:p w14:paraId="4C27F43E" w14:textId="77777777" w:rsidR="0033495F" w:rsidRPr="004A22EB" w:rsidRDefault="0033495F" w:rsidP="00423E32">
            <w:pPr>
              <w:tabs>
                <w:tab w:val="left" w:pos="1134"/>
              </w:tabs>
              <w:spacing w:before="20" w:after="20"/>
              <w:ind w:left="567" w:hanging="567"/>
              <w:rPr>
                <w:sz w:val="26"/>
                <w:szCs w:val="26"/>
              </w:rPr>
            </w:pPr>
          </w:p>
        </w:tc>
        <w:tc>
          <w:tcPr>
            <w:tcW w:w="901" w:type="dxa"/>
            <w:vAlign w:val="center"/>
          </w:tcPr>
          <w:p w14:paraId="33D1C97D" w14:textId="77777777" w:rsidR="0033495F" w:rsidRPr="004A22EB" w:rsidRDefault="0033495F" w:rsidP="00423E32">
            <w:pPr>
              <w:tabs>
                <w:tab w:val="left" w:pos="1134"/>
              </w:tabs>
              <w:spacing w:before="20" w:after="20"/>
              <w:ind w:left="567" w:hanging="567"/>
              <w:jc w:val="center"/>
              <w:rPr>
                <w:sz w:val="26"/>
                <w:szCs w:val="26"/>
              </w:rPr>
            </w:pPr>
          </w:p>
        </w:tc>
        <w:tc>
          <w:tcPr>
            <w:tcW w:w="2340" w:type="dxa"/>
          </w:tcPr>
          <w:p w14:paraId="122B8785"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Đầu ống giấy phải được gắn chắc chắn vào đầu tiếp xúc của chì (các loại chì có đường kính nhỏ cần tăng cường thêm vòng kẹp) đảm bảo ống không tuột xuống trong quá trình vận hành đóng cắt chì hoặc ngắn mạch.</w:t>
            </w:r>
          </w:p>
        </w:tc>
        <w:tc>
          <w:tcPr>
            <w:tcW w:w="2713" w:type="dxa"/>
          </w:tcPr>
          <w:p w14:paraId="2AFABB41" w14:textId="77777777" w:rsidR="0033495F" w:rsidRPr="004A22EB" w:rsidRDefault="0033495F" w:rsidP="00423E32">
            <w:pPr>
              <w:tabs>
                <w:tab w:val="left" w:pos="1134"/>
              </w:tabs>
              <w:spacing w:before="20" w:after="20"/>
              <w:ind w:left="567" w:hanging="567"/>
              <w:rPr>
                <w:sz w:val="26"/>
                <w:szCs w:val="26"/>
              </w:rPr>
            </w:pPr>
          </w:p>
        </w:tc>
      </w:tr>
      <w:tr w:rsidR="004A22EB" w:rsidRPr="004A22EB" w14:paraId="56D007D4" w14:textId="77777777" w:rsidTr="00AB2098">
        <w:trPr>
          <w:trHeight w:val="283"/>
        </w:trPr>
        <w:tc>
          <w:tcPr>
            <w:tcW w:w="660" w:type="dxa"/>
            <w:vAlign w:val="center"/>
          </w:tcPr>
          <w:p w14:paraId="2BC2EC29"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6FEAAAD9"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Nhãn thiết bị</w:t>
            </w:r>
          </w:p>
        </w:tc>
        <w:tc>
          <w:tcPr>
            <w:tcW w:w="901" w:type="dxa"/>
            <w:vAlign w:val="center"/>
          </w:tcPr>
          <w:p w14:paraId="18A92B6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CF245D0" w14:textId="77777777" w:rsidR="0033495F" w:rsidRPr="004A22EB" w:rsidRDefault="0033495F" w:rsidP="00423E32">
            <w:pPr>
              <w:tabs>
                <w:tab w:val="left" w:pos="1134"/>
              </w:tabs>
              <w:spacing w:before="20" w:after="20"/>
              <w:ind w:left="567" w:hanging="567"/>
              <w:rPr>
                <w:sz w:val="26"/>
                <w:szCs w:val="26"/>
              </w:rPr>
            </w:pPr>
            <w:r w:rsidRPr="004A22EB">
              <w:rPr>
                <w:sz w:val="26"/>
                <w:szCs w:val="26"/>
              </w:rPr>
              <w:t>Theo tiêu chuẩn ANSI C37.42 hoặc tương đương.</w:t>
            </w:r>
          </w:p>
          <w:p w14:paraId="656D1606" w14:textId="77777777" w:rsidR="0033495F" w:rsidRPr="004A22EB" w:rsidRDefault="0033495F" w:rsidP="00423E32">
            <w:pPr>
              <w:tabs>
                <w:tab w:val="left" w:pos="1134"/>
              </w:tabs>
              <w:spacing w:before="20" w:after="20"/>
              <w:ind w:left="567" w:hanging="567"/>
              <w:rPr>
                <w:sz w:val="26"/>
                <w:szCs w:val="26"/>
              </w:rPr>
            </w:pPr>
            <w:r w:rsidRPr="004A22EB">
              <w:rPr>
                <w:sz w:val="26"/>
                <w:szCs w:val="26"/>
              </w:rPr>
              <w:t>Các thông tin dưới dây phải được in hoặc khắc trên đầu dây chì:</w:t>
            </w:r>
          </w:p>
          <w:p w14:paraId="24F2DFBD" w14:textId="77777777" w:rsidR="0033495F" w:rsidRPr="004A22EB" w:rsidRDefault="0033495F" w:rsidP="00423E32">
            <w:pPr>
              <w:tabs>
                <w:tab w:val="left" w:pos="1134"/>
              </w:tabs>
              <w:spacing w:before="20" w:after="20"/>
              <w:ind w:left="567" w:hanging="567"/>
              <w:rPr>
                <w:sz w:val="26"/>
                <w:szCs w:val="26"/>
              </w:rPr>
            </w:pPr>
            <w:r w:rsidRPr="004A22EB">
              <w:rPr>
                <w:sz w:val="26"/>
                <w:szCs w:val="26"/>
              </w:rPr>
              <w:t>- Tên nhà sản xuất (thương hiệu).</w:t>
            </w:r>
          </w:p>
          <w:p w14:paraId="147E1D4B" w14:textId="77777777" w:rsidR="0033495F" w:rsidRPr="004A22EB" w:rsidRDefault="0033495F" w:rsidP="00423E32">
            <w:pPr>
              <w:tabs>
                <w:tab w:val="left" w:pos="1134"/>
              </w:tabs>
              <w:spacing w:before="20" w:after="20"/>
              <w:ind w:left="567" w:hanging="567"/>
              <w:rPr>
                <w:sz w:val="26"/>
                <w:szCs w:val="26"/>
              </w:rPr>
            </w:pPr>
            <w:r w:rsidRPr="004A22EB">
              <w:rPr>
                <w:sz w:val="26"/>
                <w:szCs w:val="26"/>
              </w:rPr>
              <w:t>- Dòng điện định mức.</w:t>
            </w:r>
          </w:p>
          <w:p w14:paraId="45369299" w14:textId="77777777" w:rsidR="0033495F" w:rsidRPr="004A22EB" w:rsidRDefault="0033495F" w:rsidP="00423E32">
            <w:pPr>
              <w:tabs>
                <w:tab w:val="left" w:pos="1134"/>
              </w:tabs>
              <w:spacing w:before="20" w:after="20"/>
              <w:ind w:left="567" w:hanging="567"/>
              <w:rPr>
                <w:sz w:val="26"/>
                <w:szCs w:val="26"/>
              </w:rPr>
            </w:pPr>
            <w:r w:rsidRPr="004A22EB">
              <w:rPr>
                <w:sz w:val="26"/>
                <w:szCs w:val="26"/>
              </w:rPr>
              <w:t>- Dấu hiện dây chì loại K theo sau dòng điện.</w:t>
            </w:r>
          </w:p>
        </w:tc>
        <w:tc>
          <w:tcPr>
            <w:tcW w:w="2713" w:type="dxa"/>
          </w:tcPr>
          <w:p w14:paraId="59A2D4F1" w14:textId="77777777" w:rsidR="0033495F" w:rsidRPr="004A22EB" w:rsidRDefault="0033495F" w:rsidP="00423E32">
            <w:pPr>
              <w:tabs>
                <w:tab w:val="left" w:pos="1134"/>
              </w:tabs>
              <w:spacing w:before="20" w:after="20"/>
              <w:ind w:left="567" w:hanging="567"/>
              <w:rPr>
                <w:sz w:val="26"/>
                <w:szCs w:val="26"/>
              </w:rPr>
            </w:pPr>
          </w:p>
        </w:tc>
      </w:tr>
      <w:tr w:rsidR="004A22EB" w:rsidRPr="004A22EB" w14:paraId="3CCC6EA7" w14:textId="77777777" w:rsidTr="00AB2098">
        <w:trPr>
          <w:trHeight w:val="283"/>
        </w:trPr>
        <w:tc>
          <w:tcPr>
            <w:tcW w:w="660" w:type="dxa"/>
            <w:vAlign w:val="center"/>
          </w:tcPr>
          <w:p w14:paraId="05C92789"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10FE6C3E" w14:textId="77777777" w:rsidR="0033495F" w:rsidRPr="004A22EB" w:rsidRDefault="0033495F" w:rsidP="00423E32">
            <w:pPr>
              <w:tabs>
                <w:tab w:val="left" w:pos="1134"/>
              </w:tabs>
              <w:spacing w:before="20" w:after="20"/>
              <w:ind w:left="567" w:hanging="567"/>
              <w:rPr>
                <w:sz w:val="26"/>
                <w:szCs w:val="26"/>
              </w:rPr>
            </w:pPr>
            <w:r w:rsidRPr="004A22EB">
              <w:rPr>
                <w:sz w:val="26"/>
                <w:szCs w:val="26"/>
              </w:rPr>
              <w:t>Yêu cầu về thử nghiệm</w:t>
            </w:r>
          </w:p>
        </w:tc>
        <w:tc>
          <w:tcPr>
            <w:tcW w:w="901" w:type="dxa"/>
            <w:vAlign w:val="center"/>
          </w:tcPr>
          <w:p w14:paraId="0B8B4637"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9116E9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Theo yêu cầu tại mục VII.3 </w:t>
            </w:r>
          </w:p>
        </w:tc>
        <w:tc>
          <w:tcPr>
            <w:tcW w:w="2713" w:type="dxa"/>
          </w:tcPr>
          <w:p w14:paraId="2CCC830E"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E7FB80A" w14:textId="77777777" w:rsidTr="00AB2098">
        <w:trPr>
          <w:trHeight w:val="283"/>
        </w:trPr>
        <w:tc>
          <w:tcPr>
            <w:tcW w:w="660" w:type="dxa"/>
            <w:vAlign w:val="center"/>
          </w:tcPr>
          <w:p w14:paraId="09BDC9D9" w14:textId="77777777" w:rsidR="0033495F" w:rsidRPr="004A22EB" w:rsidRDefault="0033495F">
            <w:pPr>
              <w:pStyle w:val="ListParagraph"/>
              <w:numPr>
                <w:ilvl w:val="0"/>
                <w:numId w:val="284"/>
              </w:numPr>
              <w:tabs>
                <w:tab w:val="left" w:pos="1134"/>
              </w:tabs>
              <w:spacing w:before="20" w:after="20" w:line="240" w:lineRule="auto"/>
              <w:ind w:left="567" w:hanging="567"/>
              <w:contextualSpacing w:val="0"/>
              <w:rPr>
                <w:rFonts w:ascii="Times New Roman" w:hAnsi="Times New Roman"/>
                <w:sz w:val="26"/>
                <w:szCs w:val="26"/>
              </w:rPr>
            </w:pPr>
          </w:p>
        </w:tc>
        <w:tc>
          <w:tcPr>
            <w:tcW w:w="3339" w:type="dxa"/>
            <w:gridSpan w:val="2"/>
            <w:vAlign w:val="center"/>
          </w:tcPr>
          <w:p w14:paraId="50F540C1" w14:textId="77777777" w:rsidR="0033495F" w:rsidRPr="004A22EB" w:rsidRDefault="0033495F" w:rsidP="00423E32">
            <w:pPr>
              <w:tabs>
                <w:tab w:val="left" w:pos="1134"/>
              </w:tabs>
              <w:spacing w:before="20" w:after="20"/>
              <w:ind w:left="567" w:hanging="567"/>
              <w:rPr>
                <w:sz w:val="26"/>
                <w:szCs w:val="26"/>
              </w:rPr>
            </w:pPr>
            <w:r w:rsidRPr="004A22EB">
              <w:rPr>
                <w:sz w:val="26"/>
                <w:szCs w:val="26"/>
              </w:rPr>
              <w:t>Bản vẽ và tài liệu kỹ thuật</w:t>
            </w:r>
          </w:p>
        </w:tc>
        <w:tc>
          <w:tcPr>
            <w:tcW w:w="901" w:type="dxa"/>
            <w:vAlign w:val="center"/>
          </w:tcPr>
          <w:p w14:paraId="6BC20B6B"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0E3D09E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VII.4</w:t>
            </w:r>
          </w:p>
        </w:tc>
        <w:tc>
          <w:tcPr>
            <w:tcW w:w="2713" w:type="dxa"/>
          </w:tcPr>
          <w:p w14:paraId="56B08F8B" w14:textId="77777777" w:rsidR="0033495F" w:rsidRPr="004A22EB" w:rsidRDefault="0033495F" w:rsidP="00423E32">
            <w:pPr>
              <w:tabs>
                <w:tab w:val="left" w:pos="1134"/>
              </w:tabs>
              <w:spacing w:before="20" w:after="20"/>
              <w:ind w:left="567" w:hanging="567"/>
              <w:jc w:val="center"/>
              <w:rPr>
                <w:sz w:val="26"/>
                <w:szCs w:val="26"/>
              </w:rPr>
            </w:pPr>
          </w:p>
        </w:tc>
      </w:tr>
    </w:tbl>
    <w:p w14:paraId="14C42ABB" w14:textId="7AB4841A" w:rsidR="0033495F" w:rsidRPr="004A22EB" w:rsidRDefault="00A63E7E" w:rsidP="00423E32">
      <w:pPr>
        <w:pStyle w:val="LEVEL5"/>
        <w:spacing w:before="20" w:after="20"/>
        <w:rPr>
          <w:color w:val="auto"/>
        </w:rPr>
      </w:pPr>
      <w:bookmarkStart w:id="783" w:name="_Toc173231607"/>
      <w:bookmarkStart w:id="784" w:name="_Toc197783707"/>
      <w:r w:rsidRPr="004A22EB">
        <w:rPr>
          <w:color w:val="auto"/>
        </w:rPr>
        <w:t xml:space="preserve">7.3.3. </w:t>
      </w:r>
      <w:r w:rsidR="0033495F" w:rsidRPr="004A22EB">
        <w:rPr>
          <w:color w:val="auto"/>
        </w:rPr>
        <w:t xml:space="preserve">Thông số kỹ thuật của FCO 22kV-100A cách điện polymer lắp đặt ngoài </w:t>
      </w:r>
      <w:r w:rsidR="0033495F" w:rsidRPr="004A22EB">
        <w:rPr>
          <w:color w:val="auto"/>
        </w:rPr>
        <w:lastRenderedPageBreak/>
        <w:t>trời:</w:t>
      </w:r>
      <w:bookmarkEnd w:id="783"/>
      <w:bookmarkEnd w:id="784"/>
    </w:p>
    <w:p w14:paraId="44A80C45" w14:textId="77777777" w:rsidR="0033495F" w:rsidRPr="004A22EB" w:rsidRDefault="0033495F">
      <w:pPr>
        <w:numPr>
          <w:ilvl w:val="0"/>
          <w:numId w:val="285"/>
        </w:numPr>
        <w:tabs>
          <w:tab w:val="left" w:pos="1134"/>
        </w:tabs>
        <w:autoSpaceDE w:val="0"/>
        <w:autoSpaceDN w:val="0"/>
        <w:spacing w:before="20" w:after="20"/>
        <w:ind w:left="567" w:hanging="567"/>
        <w:jc w:val="both"/>
        <w:rPr>
          <w:b/>
          <w:bCs/>
          <w:sz w:val="26"/>
          <w:szCs w:val="26"/>
        </w:rPr>
      </w:pPr>
      <w:r w:rsidRPr="004A22EB">
        <w:rPr>
          <w:b/>
          <w:bCs/>
          <w:sz w:val="26"/>
          <w:szCs w:val="26"/>
        </w:rPr>
        <w:t>PHẠM VI ĐIỀU CHỈNH VÀ ĐỐI TƯỢNG ÁP DỤNG</w:t>
      </w:r>
    </w:p>
    <w:p w14:paraId="7DEB7FB7"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t>1. Phạm vi điều chỉnh</w:t>
      </w:r>
    </w:p>
    <w:p w14:paraId="4E8F88B7"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pacing w:val="2"/>
          <w:sz w:val="26"/>
          <w:szCs w:val="26"/>
          <w:lang w:val="sv-SE"/>
        </w:rPr>
      </w:pPr>
      <w:r w:rsidRPr="004A22EB">
        <w:rPr>
          <w:rFonts w:ascii="Times New Roman" w:hAnsi="Times New Roman"/>
          <w:spacing w:val="2"/>
          <w:sz w:val="26"/>
          <w:szCs w:val="26"/>
          <w:lang w:val="sv-SE"/>
        </w:rPr>
        <w:t xml:space="preserve">Quy cách kỹ thuật này quy định về yêu cầu kỹ thuật đối với FCO 22kV-100, 200A cách điện polymer và dây chì lắp đặt ngoài trời, dùng trên lưới điện trung áp có cấp điện áp 22kV trong Tổng Công ty Điện lực TP.HCM. </w:t>
      </w:r>
    </w:p>
    <w:p w14:paraId="737CAA6C"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z w:val="26"/>
          <w:szCs w:val="26"/>
          <w:lang w:val="sv-SE"/>
        </w:rPr>
        <w:t xml:space="preserve">2. Đối tượng áp dụng: </w:t>
      </w:r>
    </w:p>
    <w:p w14:paraId="10A2D830" w14:textId="77777777" w:rsidR="0033495F" w:rsidRPr="004A22EB" w:rsidRDefault="0033495F" w:rsidP="00423E32">
      <w:pPr>
        <w:pStyle w:val="ndieund"/>
        <w:tabs>
          <w:tab w:val="left" w:pos="851"/>
          <w:tab w:val="left" w:pos="1134"/>
        </w:tabs>
        <w:spacing w:before="20" w:after="20" w:line="340" w:lineRule="exact"/>
        <w:ind w:firstLine="284"/>
        <w:rPr>
          <w:rFonts w:ascii="Times New Roman" w:hAnsi="Times New Roman"/>
          <w:sz w:val="26"/>
          <w:szCs w:val="26"/>
          <w:lang w:val="sv-SE"/>
        </w:rPr>
      </w:pPr>
      <w:r w:rsidRPr="004A22EB">
        <w:rPr>
          <w:rFonts w:ascii="Times New Roman" w:hAnsi="Times New Roman"/>
          <w:spacing w:val="2"/>
          <w:sz w:val="26"/>
          <w:szCs w:val="26"/>
          <w:lang w:val="sv-SE"/>
        </w:rPr>
        <w:t xml:space="preserve">Quy cách kỹ thuật </w:t>
      </w:r>
      <w:r w:rsidRPr="004A22EB">
        <w:rPr>
          <w:rFonts w:ascii="Times New Roman" w:hAnsi="Times New Roman"/>
          <w:sz w:val="26"/>
          <w:szCs w:val="26"/>
          <w:lang w:val="sv-SE"/>
        </w:rPr>
        <w:t>này áp dụng đối với các đơn vị trược thuộc Tổng Công ty Điện lực TP.HCM.</w:t>
      </w:r>
    </w:p>
    <w:p w14:paraId="524C7317" w14:textId="77777777" w:rsidR="0033495F" w:rsidRPr="004A22EB" w:rsidRDefault="0033495F">
      <w:pPr>
        <w:numPr>
          <w:ilvl w:val="0"/>
          <w:numId w:val="285"/>
        </w:numPr>
        <w:tabs>
          <w:tab w:val="clear" w:pos="720"/>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THUẬT NGỮ VÀ CHỮ VIẾT TẮT:</w:t>
      </w:r>
    </w:p>
    <w:p w14:paraId="59E82866" w14:textId="77777777" w:rsidR="0033495F" w:rsidRPr="004A22EB" w:rsidRDefault="0033495F" w:rsidP="00423E32">
      <w:pPr>
        <w:tabs>
          <w:tab w:val="left" w:pos="851"/>
          <w:tab w:val="left" w:pos="1134"/>
        </w:tabs>
        <w:spacing w:before="20" w:after="20" w:line="340" w:lineRule="exact"/>
        <w:ind w:firstLine="284"/>
        <w:rPr>
          <w:spacing w:val="4"/>
          <w:sz w:val="26"/>
          <w:szCs w:val="26"/>
          <w:lang w:val="sv-SE" w:eastAsia="zh-CN"/>
        </w:rPr>
      </w:pPr>
      <w:r w:rsidRPr="004A22EB">
        <w:rPr>
          <w:spacing w:val="4"/>
          <w:sz w:val="26"/>
          <w:szCs w:val="26"/>
          <w:lang w:val="sv-SE" w:eastAsia="zh-CN"/>
        </w:rPr>
        <w:t xml:space="preserve">Trong </w:t>
      </w:r>
      <w:r w:rsidRPr="004A22EB">
        <w:rPr>
          <w:spacing w:val="2"/>
          <w:sz w:val="26"/>
          <w:szCs w:val="26"/>
          <w:lang w:val="sv-SE"/>
        </w:rPr>
        <w:t>quy cách kỹ thuật</w:t>
      </w:r>
      <w:r w:rsidRPr="004A22EB">
        <w:rPr>
          <w:spacing w:val="4"/>
          <w:sz w:val="26"/>
          <w:szCs w:val="26"/>
          <w:lang w:val="sv-SE" w:eastAsia="zh-CN"/>
        </w:rPr>
        <w:t xml:space="preserve"> này, các thuật ngữ và chữ viết tắt dưới đây được hiểu như sau:</w:t>
      </w:r>
    </w:p>
    <w:p w14:paraId="3A62B23D" w14:textId="77777777" w:rsidR="0033495F" w:rsidRPr="004A22EB" w:rsidRDefault="0033495F">
      <w:pPr>
        <w:numPr>
          <w:ilvl w:val="0"/>
          <w:numId w:val="286"/>
        </w:numPr>
        <w:tabs>
          <w:tab w:val="left" w:pos="851"/>
          <w:tab w:val="left" w:pos="1134"/>
        </w:tabs>
        <w:spacing w:before="20" w:after="20" w:line="340" w:lineRule="exact"/>
        <w:ind w:left="0" w:firstLine="284"/>
        <w:jc w:val="both"/>
        <w:rPr>
          <w:sz w:val="26"/>
          <w:szCs w:val="26"/>
          <w:lang w:val="sv-SE" w:eastAsia="zh-CN"/>
        </w:rPr>
      </w:pPr>
      <w:r w:rsidRPr="004A22EB">
        <w:rPr>
          <w:sz w:val="26"/>
          <w:szCs w:val="26"/>
        </w:rPr>
        <w:t>EVN: Tập đoàn Điện lực Việt Nam.</w:t>
      </w:r>
    </w:p>
    <w:p w14:paraId="775C9830" w14:textId="77777777" w:rsidR="0033495F" w:rsidRPr="004A22EB" w:rsidRDefault="0033495F">
      <w:pPr>
        <w:numPr>
          <w:ilvl w:val="0"/>
          <w:numId w:val="286"/>
        </w:numPr>
        <w:tabs>
          <w:tab w:val="clear" w:pos="143"/>
          <w:tab w:val="left" w:pos="-283"/>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IEC (International Electrotechnical Commission): Ủy ban kỹ thuật điện Quốc tế.</w:t>
      </w:r>
    </w:p>
    <w:p w14:paraId="364754F6" w14:textId="77777777" w:rsidR="0033495F" w:rsidRPr="004A22EB" w:rsidRDefault="0033495F">
      <w:pPr>
        <w:numPr>
          <w:ilvl w:val="0"/>
          <w:numId w:val="286"/>
        </w:numPr>
        <w:tabs>
          <w:tab w:val="clear" w:pos="143"/>
          <w:tab w:val="left" w:pos="-283"/>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ANSI (American National Standards Institute): Viện Tiêu chuẩn Quốc gia Hoa Kỳ.</w:t>
      </w:r>
    </w:p>
    <w:p w14:paraId="69932E04" w14:textId="77777777" w:rsidR="0033495F" w:rsidRPr="004A22EB" w:rsidRDefault="0033495F">
      <w:pPr>
        <w:numPr>
          <w:ilvl w:val="0"/>
          <w:numId w:val="286"/>
        </w:numPr>
        <w:tabs>
          <w:tab w:val="clear" w:pos="143"/>
          <w:tab w:val="left" w:pos="-283"/>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UL (Underwriters Laboratories): Tổ chức hợp tác giữa các Phòng thử nghiệm.</w:t>
      </w:r>
    </w:p>
    <w:p w14:paraId="4E5948B0" w14:textId="77777777" w:rsidR="0033495F" w:rsidRPr="004A22EB" w:rsidRDefault="0033495F">
      <w:pPr>
        <w:numPr>
          <w:ilvl w:val="0"/>
          <w:numId w:val="286"/>
        </w:numPr>
        <w:tabs>
          <w:tab w:val="clear" w:pos="143"/>
          <w:tab w:val="left" w:pos="-283"/>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ISO (</w:t>
      </w:r>
      <w:hyperlink r:id="rId29" w:history="1">
        <w:r w:rsidRPr="004A22EB">
          <w:rPr>
            <w:sz w:val="26"/>
            <w:szCs w:val="26"/>
            <w:lang w:val="sv-SE" w:eastAsia="zh-CN"/>
          </w:rPr>
          <w:t>International Organization for Standardization</w:t>
        </w:r>
      </w:hyperlink>
      <w:r w:rsidRPr="004A22EB">
        <w:rPr>
          <w:sz w:val="26"/>
          <w:szCs w:val="26"/>
          <w:lang w:val="sv-SE" w:eastAsia="zh-CN"/>
        </w:rPr>
        <w:t>): Tổ chức tiêu chuẩn hóa Quốc tế.</w:t>
      </w:r>
    </w:p>
    <w:p w14:paraId="52465DBB" w14:textId="77777777" w:rsidR="0033495F" w:rsidRPr="004A22EB" w:rsidRDefault="0033495F">
      <w:pPr>
        <w:numPr>
          <w:ilvl w:val="0"/>
          <w:numId w:val="286"/>
        </w:numPr>
        <w:tabs>
          <w:tab w:val="clear" w:pos="143"/>
          <w:tab w:val="left" w:pos="-283"/>
          <w:tab w:val="left" w:pos="851"/>
          <w:tab w:val="left" w:pos="1134"/>
        </w:tabs>
        <w:spacing w:before="20" w:after="20" w:line="340" w:lineRule="exact"/>
        <w:ind w:left="0" w:firstLine="284"/>
        <w:jc w:val="both"/>
        <w:rPr>
          <w:sz w:val="26"/>
          <w:szCs w:val="26"/>
          <w:lang w:val="sv-SE" w:eastAsia="zh-CN"/>
        </w:rPr>
      </w:pPr>
      <w:r w:rsidRPr="004A22EB">
        <w:rPr>
          <w:sz w:val="26"/>
          <w:szCs w:val="26"/>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7086A7F2" w14:textId="77777777" w:rsidR="0033495F" w:rsidRPr="004A22EB" w:rsidRDefault="0033495F">
      <w:pPr>
        <w:numPr>
          <w:ilvl w:val="0"/>
          <w:numId w:val="286"/>
        </w:numPr>
        <w:tabs>
          <w:tab w:val="clear" w:pos="143"/>
          <w:tab w:val="left" w:pos="-283"/>
          <w:tab w:val="left" w:pos="851"/>
          <w:tab w:val="left" w:pos="1134"/>
        </w:tabs>
        <w:spacing w:before="20" w:after="20" w:line="340" w:lineRule="exact"/>
        <w:ind w:left="0" w:firstLine="284"/>
        <w:jc w:val="both"/>
        <w:rPr>
          <w:sz w:val="26"/>
          <w:szCs w:val="26"/>
          <w:lang w:val="sv-SE" w:eastAsia="zh-CN"/>
        </w:rPr>
      </w:pPr>
      <w:r w:rsidRPr="004A22EB">
        <w:rPr>
          <w:sz w:val="26"/>
          <w:szCs w:val="26"/>
          <w:lang w:val="sv-SE" w:eastAsia="zh-CN"/>
        </w:rPr>
        <w:t>FCO (Fuse Cutout): Cầu chì tự rơi.</w:t>
      </w:r>
    </w:p>
    <w:p w14:paraId="78E5E705" w14:textId="77777777" w:rsidR="0033495F" w:rsidRPr="004A22EB" w:rsidRDefault="0033495F">
      <w:pPr>
        <w:numPr>
          <w:ilvl w:val="0"/>
          <w:numId w:val="286"/>
        </w:numPr>
        <w:tabs>
          <w:tab w:val="clear" w:pos="143"/>
          <w:tab w:val="left" w:pos="-283"/>
          <w:tab w:val="left" w:pos="851"/>
          <w:tab w:val="left" w:pos="993"/>
          <w:tab w:val="left" w:pos="1134"/>
        </w:tabs>
        <w:spacing w:before="20" w:after="20" w:line="340" w:lineRule="exact"/>
        <w:ind w:left="0" w:firstLine="284"/>
        <w:jc w:val="both"/>
        <w:rPr>
          <w:sz w:val="26"/>
          <w:szCs w:val="26"/>
          <w:lang w:val="sv-SE" w:eastAsia="zh-CN"/>
        </w:rPr>
      </w:pPr>
      <w:r w:rsidRPr="004A22EB">
        <w:rPr>
          <w:sz w:val="26"/>
          <w:szCs w:val="26"/>
          <w:lang w:val="sv-SE"/>
        </w:rPr>
        <w:t>Điện</w:t>
      </w:r>
      <w:r w:rsidRPr="004A22EB">
        <w:rPr>
          <w:sz w:val="26"/>
          <w:szCs w:val="26"/>
        </w:rPr>
        <w:t xml:space="preserve"> áp</w:t>
      </w:r>
      <w:r w:rsidRPr="004A22EB">
        <w:rPr>
          <w:sz w:val="26"/>
          <w:szCs w:val="26"/>
          <w:lang w:val="sv-SE"/>
        </w:rPr>
        <w:t xml:space="preserve"> danh</w:t>
      </w:r>
      <w:r w:rsidRPr="004A22EB">
        <w:rPr>
          <w:sz w:val="26"/>
          <w:szCs w:val="26"/>
        </w:rPr>
        <w:t xml:space="preserve"> định</w:t>
      </w:r>
      <w:r w:rsidRPr="004A22EB">
        <w:rPr>
          <w:sz w:val="26"/>
          <w:szCs w:val="26"/>
          <w:lang w:val="sv-SE"/>
        </w:rPr>
        <w:t xml:space="preserve"> của hệ thống điện (Nominal voltage of a system)</w:t>
      </w:r>
      <w:r w:rsidRPr="004A22EB">
        <w:rPr>
          <w:sz w:val="26"/>
          <w:szCs w:val="26"/>
        </w:rPr>
        <w:t xml:space="preserve">: </w:t>
      </w:r>
      <w:r w:rsidRPr="004A22EB">
        <w:rPr>
          <w:sz w:val="26"/>
          <w:szCs w:val="26"/>
          <w:lang w:val="sv-SE"/>
        </w:rPr>
        <w:t>Là giá trị điện áp thích hợp được dùng để định rõ hoặc nhận dạng một hệ thống điện (theo Quy phạm trang bị điện 2006 - Phần I)</w:t>
      </w:r>
      <w:r w:rsidRPr="004A22EB">
        <w:rPr>
          <w:sz w:val="26"/>
          <w:szCs w:val="26"/>
        </w:rPr>
        <w:t xml:space="preserve">.  </w:t>
      </w:r>
    </w:p>
    <w:p w14:paraId="26DCB19D" w14:textId="77777777" w:rsidR="0033495F" w:rsidRPr="004A22EB" w:rsidRDefault="0033495F">
      <w:pPr>
        <w:numPr>
          <w:ilvl w:val="0"/>
          <w:numId w:val="286"/>
        </w:numPr>
        <w:tabs>
          <w:tab w:val="clear" w:pos="143"/>
          <w:tab w:val="left" w:pos="-283"/>
          <w:tab w:val="left" w:pos="851"/>
          <w:tab w:val="left" w:pos="993"/>
          <w:tab w:val="left" w:pos="1134"/>
        </w:tabs>
        <w:spacing w:before="20" w:after="20" w:line="360" w:lineRule="exact"/>
        <w:ind w:left="0" w:firstLine="284"/>
        <w:jc w:val="both"/>
        <w:rPr>
          <w:sz w:val="26"/>
          <w:szCs w:val="26"/>
          <w:lang w:val="sv-SE" w:eastAsia="zh-CN"/>
        </w:rPr>
      </w:pPr>
      <w:r w:rsidRPr="004A22EB">
        <w:rPr>
          <w:sz w:val="26"/>
          <w:szCs w:val="26"/>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4A22EB">
        <w:rPr>
          <w:sz w:val="26"/>
          <w:szCs w:val="26"/>
        </w:rPr>
        <w:t xml:space="preserve">.  </w:t>
      </w:r>
    </w:p>
    <w:p w14:paraId="7B96A52E" w14:textId="77777777" w:rsidR="0033495F" w:rsidRPr="004A22EB" w:rsidRDefault="0033495F">
      <w:pPr>
        <w:numPr>
          <w:ilvl w:val="0"/>
          <w:numId w:val="286"/>
        </w:numPr>
        <w:tabs>
          <w:tab w:val="clear" w:pos="143"/>
          <w:tab w:val="left" w:pos="-283"/>
          <w:tab w:val="left" w:pos="851"/>
          <w:tab w:val="left" w:pos="993"/>
          <w:tab w:val="left" w:pos="1134"/>
        </w:tabs>
        <w:spacing w:before="20" w:after="20" w:line="360" w:lineRule="exact"/>
        <w:ind w:left="0" w:firstLine="284"/>
        <w:jc w:val="both"/>
        <w:rPr>
          <w:sz w:val="26"/>
          <w:szCs w:val="26"/>
          <w:lang w:val="sv-SE"/>
        </w:rPr>
      </w:pPr>
      <w:r w:rsidRPr="004A22EB">
        <w:rPr>
          <w:sz w:val="26"/>
          <w:szCs w:val="26"/>
          <w:lang w:val="sv-SE"/>
        </w:rPr>
        <w:t>Tần số định mức (rated frequency): Tần số tại đó thiết bị được thiết kế để làm việc.</w:t>
      </w:r>
    </w:p>
    <w:p w14:paraId="5D4BCB0C" w14:textId="77777777" w:rsidR="0033495F" w:rsidRPr="004A22EB" w:rsidRDefault="0033495F">
      <w:pPr>
        <w:numPr>
          <w:ilvl w:val="0"/>
          <w:numId w:val="286"/>
        </w:numPr>
        <w:tabs>
          <w:tab w:val="clear" w:pos="143"/>
          <w:tab w:val="left" w:pos="-283"/>
          <w:tab w:val="left" w:pos="851"/>
          <w:tab w:val="left" w:pos="993"/>
          <w:tab w:val="left" w:pos="1134"/>
        </w:tabs>
        <w:spacing w:before="20" w:after="20" w:line="360" w:lineRule="exact"/>
        <w:ind w:left="0" w:firstLine="284"/>
        <w:jc w:val="both"/>
        <w:rPr>
          <w:sz w:val="26"/>
          <w:szCs w:val="26"/>
          <w:lang w:val="sv-SE"/>
        </w:rPr>
      </w:pPr>
      <w:r w:rsidRPr="004A22EB">
        <w:rPr>
          <w:sz w:val="26"/>
          <w:szCs w:val="26"/>
          <w:lang w:val="sv-SE"/>
        </w:rPr>
        <w:t>Cấp chịu đựng xung sét cơ bản của cách điện (BIL): Là một cấp cách điện xác định được biểu diễn bằng kV của giá trị đỉnh của một xung sét tiêu chuẩn.</w:t>
      </w:r>
    </w:p>
    <w:p w14:paraId="3FB97695" w14:textId="77777777" w:rsidR="0033495F" w:rsidRPr="004A22EB" w:rsidRDefault="0033495F" w:rsidP="00423E32">
      <w:pPr>
        <w:tabs>
          <w:tab w:val="left" w:pos="851"/>
          <w:tab w:val="left" w:pos="1134"/>
        </w:tabs>
        <w:spacing w:before="20" w:after="20" w:line="360" w:lineRule="exact"/>
        <w:ind w:firstLine="284"/>
        <w:rPr>
          <w:sz w:val="26"/>
          <w:szCs w:val="26"/>
          <w:lang w:val="sv-SE"/>
        </w:rPr>
      </w:pPr>
      <w:r w:rsidRPr="004A22EB">
        <w:rPr>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49070932" w14:textId="77777777" w:rsidR="0033495F" w:rsidRPr="004A22EB" w:rsidRDefault="0033495F">
      <w:pPr>
        <w:numPr>
          <w:ilvl w:val="0"/>
          <w:numId w:val="285"/>
        </w:numPr>
        <w:tabs>
          <w:tab w:val="clear" w:pos="720"/>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CHUNG</w:t>
      </w:r>
    </w:p>
    <w:p w14:paraId="2DF89F8D" w14:textId="77777777" w:rsidR="0033495F" w:rsidRPr="004A22EB" w:rsidRDefault="0033495F">
      <w:pPr>
        <w:numPr>
          <w:ilvl w:val="0"/>
          <w:numId w:val="109"/>
        </w:numPr>
        <w:tabs>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88"/>
        <w:gridCol w:w="3954"/>
      </w:tblGrid>
      <w:tr w:rsidR="004A22EB" w:rsidRPr="004A22EB" w14:paraId="5AA6BB83" w14:textId="77777777" w:rsidTr="00AB2098">
        <w:trPr>
          <w:jc w:val="center"/>
        </w:trPr>
        <w:tc>
          <w:tcPr>
            <w:tcW w:w="5088" w:type="dxa"/>
          </w:tcPr>
          <w:p w14:paraId="360DBCA4"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Nhiệt độ môi trường lớn nhất</w:t>
            </w:r>
          </w:p>
        </w:tc>
        <w:tc>
          <w:tcPr>
            <w:tcW w:w="3954" w:type="dxa"/>
            <w:vAlign w:val="center"/>
          </w:tcPr>
          <w:p w14:paraId="480A9FF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5EF1B298" w14:textId="77777777" w:rsidTr="00AB2098">
        <w:trPr>
          <w:jc w:val="center"/>
        </w:trPr>
        <w:tc>
          <w:tcPr>
            <w:tcW w:w="5088" w:type="dxa"/>
          </w:tcPr>
          <w:p w14:paraId="49747E0F" w14:textId="77777777" w:rsidR="0033495F" w:rsidRPr="004A22EB" w:rsidRDefault="0033495F" w:rsidP="00423E32">
            <w:pPr>
              <w:tabs>
                <w:tab w:val="left" w:pos="1134"/>
              </w:tabs>
              <w:spacing w:before="20" w:after="20"/>
              <w:ind w:left="567" w:hanging="567"/>
              <w:rPr>
                <w:sz w:val="26"/>
                <w:szCs w:val="26"/>
              </w:rPr>
            </w:pPr>
            <w:r w:rsidRPr="004A22EB">
              <w:rPr>
                <w:sz w:val="26"/>
                <w:szCs w:val="26"/>
              </w:rPr>
              <w:t>Nhiệt độ môi trường nhỏ nhất</w:t>
            </w:r>
          </w:p>
        </w:tc>
        <w:tc>
          <w:tcPr>
            <w:tcW w:w="3954" w:type="dxa"/>
            <w:vAlign w:val="center"/>
          </w:tcPr>
          <w:p w14:paraId="1514EDC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39B7BE67" w14:textId="77777777" w:rsidTr="00AB2098">
        <w:trPr>
          <w:jc w:val="center"/>
        </w:trPr>
        <w:tc>
          <w:tcPr>
            <w:tcW w:w="5088" w:type="dxa"/>
          </w:tcPr>
          <w:p w14:paraId="795D54DF" w14:textId="77777777" w:rsidR="0033495F" w:rsidRPr="004A22EB" w:rsidRDefault="0033495F" w:rsidP="00423E32">
            <w:pPr>
              <w:tabs>
                <w:tab w:val="left" w:pos="1134"/>
              </w:tabs>
              <w:spacing w:before="20" w:after="20"/>
              <w:ind w:left="567" w:hanging="567"/>
              <w:rPr>
                <w:sz w:val="26"/>
                <w:szCs w:val="26"/>
              </w:rPr>
            </w:pPr>
            <w:r w:rsidRPr="004A22EB">
              <w:rPr>
                <w:sz w:val="26"/>
                <w:szCs w:val="26"/>
              </w:rPr>
              <w:t>Khí hậu</w:t>
            </w:r>
          </w:p>
        </w:tc>
        <w:tc>
          <w:tcPr>
            <w:tcW w:w="3954" w:type="dxa"/>
            <w:vAlign w:val="center"/>
          </w:tcPr>
          <w:p w14:paraId="0C8DDF2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Nhiệt đới, nóng ẩm</w:t>
            </w:r>
          </w:p>
        </w:tc>
      </w:tr>
      <w:tr w:rsidR="004A22EB" w:rsidRPr="004A22EB" w14:paraId="1EAC02D7" w14:textId="77777777" w:rsidTr="00AB2098">
        <w:trPr>
          <w:jc w:val="center"/>
        </w:trPr>
        <w:tc>
          <w:tcPr>
            <w:tcW w:w="5088" w:type="dxa"/>
          </w:tcPr>
          <w:p w14:paraId="59105553"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ẩm tương đối cao nhất</w:t>
            </w:r>
          </w:p>
        </w:tc>
        <w:tc>
          <w:tcPr>
            <w:tcW w:w="3954" w:type="dxa"/>
            <w:vAlign w:val="center"/>
          </w:tcPr>
          <w:p w14:paraId="62A63E2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r>
      <w:tr w:rsidR="004A22EB" w:rsidRPr="004A22EB" w14:paraId="54E0F887" w14:textId="77777777" w:rsidTr="00AB2098">
        <w:trPr>
          <w:jc w:val="center"/>
        </w:trPr>
        <w:tc>
          <w:tcPr>
            <w:tcW w:w="5088" w:type="dxa"/>
          </w:tcPr>
          <w:p w14:paraId="47F5B850" w14:textId="77777777" w:rsidR="0033495F" w:rsidRPr="004A22EB" w:rsidRDefault="0033495F" w:rsidP="00423E32">
            <w:pPr>
              <w:tabs>
                <w:tab w:val="left" w:pos="1134"/>
              </w:tabs>
              <w:spacing w:before="20" w:after="20"/>
              <w:ind w:left="567" w:hanging="567"/>
              <w:rPr>
                <w:sz w:val="26"/>
                <w:szCs w:val="26"/>
              </w:rPr>
            </w:pPr>
            <w:r w:rsidRPr="004A22EB">
              <w:rPr>
                <w:sz w:val="26"/>
                <w:szCs w:val="26"/>
              </w:rPr>
              <w:lastRenderedPageBreak/>
              <w:t>Độ cao lắp đặt thiết bị so với  mực nước biển</w:t>
            </w:r>
          </w:p>
        </w:tc>
        <w:tc>
          <w:tcPr>
            <w:tcW w:w="3954" w:type="dxa"/>
            <w:vAlign w:val="center"/>
          </w:tcPr>
          <w:p w14:paraId="38ACB67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Đến 1.000 m</w:t>
            </w:r>
          </w:p>
        </w:tc>
      </w:tr>
      <w:tr w:rsidR="004A22EB" w:rsidRPr="004A22EB" w14:paraId="7583028E" w14:textId="77777777" w:rsidTr="00AB2098">
        <w:trPr>
          <w:jc w:val="center"/>
        </w:trPr>
        <w:tc>
          <w:tcPr>
            <w:tcW w:w="5088" w:type="dxa"/>
            <w:shd w:val="clear" w:color="auto" w:fill="auto"/>
          </w:tcPr>
          <w:p w14:paraId="55AB3233" w14:textId="77777777" w:rsidR="0033495F" w:rsidRPr="004A22EB" w:rsidRDefault="0033495F" w:rsidP="00423E32">
            <w:pPr>
              <w:tabs>
                <w:tab w:val="left" w:pos="1134"/>
              </w:tabs>
              <w:spacing w:before="20" w:after="20"/>
              <w:ind w:left="567" w:hanging="567"/>
              <w:rPr>
                <w:sz w:val="26"/>
                <w:szCs w:val="26"/>
              </w:rPr>
            </w:pPr>
            <w:r w:rsidRPr="004A22EB">
              <w:rPr>
                <w:sz w:val="26"/>
                <w:szCs w:val="26"/>
              </w:rPr>
              <w:t>Vận tốc gió lớn nhất</w:t>
            </w:r>
          </w:p>
        </w:tc>
        <w:tc>
          <w:tcPr>
            <w:tcW w:w="3954" w:type="dxa"/>
            <w:shd w:val="clear" w:color="auto" w:fill="auto"/>
            <w:vAlign w:val="center"/>
          </w:tcPr>
          <w:p w14:paraId="23B1C29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160 km/h</w:t>
            </w:r>
          </w:p>
        </w:tc>
      </w:tr>
    </w:tbl>
    <w:p w14:paraId="3E05EA69" w14:textId="77777777" w:rsidR="0033495F" w:rsidRPr="004A22EB" w:rsidRDefault="0033495F" w:rsidP="00423E32">
      <w:pPr>
        <w:pStyle w:val="ndieund"/>
        <w:tabs>
          <w:tab w:val="left" w:pos="851"/>
          <w:tab w:val="left" w:pos="1134"/>
        </w:tabs>
        <w:spacing w:before="20" w:after="20"/>
        <w:ind w:firstLine="284"/>
        <w:rPr>
          <w:rFonts w:ascii="Times New Roman" w:hAnsi="Times New Roman"/>
          <w:sz w:val="26"/>
          <w:szCs w:val="26"/>
          <w:lang w:val="pt-BR"/>
        </w:rPr>
      </w:pPr>
      <w:r w:rsidRPr="004A22EB">
        <w:rPr>
          <w:rFonts w:ascii="Times New Roman" w:hAnsi="Times New Roman"/>
          <w:sz w:val="26"/>
          <w:szCs w:val="26"/>
          <w:lang w:val="pt-BR"/>
        </w:rPr>
        <w:t xml:space="preserve">Lưu ý: </w:t>
      </w:r>
    </w:p>
    <w:p w14:paraId="03FE9C7C" w14:textId="77777777" w:rsidR="0033495F" w:rsidRPr="004A22EB" w:rsidRDefault="0033495F" w:rsidP="00423E32">
      <w:pPr>
        <w:pStyle w:val="ndieund"/>
        <w:tabs>
          <w:tab w:val="left" w:pos="851"/>
          <w:tab w:val="left" w:pos="1134"/>
        </w:tabs>
        <w:spacing w:before="20" w:after="20"/>
        <w:ind w:firstLine="284"/>
        <w:rPr>
          <w:rFonts w:ascii="Times New Roman" w:hAnsi="Times New Roman"/>
          <w:sz w:val="26"/>
          <w:szCs w:val="26"/>
          <w:lang w:val="pt-BR"/>
        </w:rPr>
      </w:pPr>
      <w:r w:rsidRPr="004A22EB">
        <w:rPr>
          <w:rFonts w:ascii="Times New Roman" w:hAnsi="Times New Roman"/>
          <w:sz w:val="26"/>
          <w:szCs w:val="26"/>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59C5E875" w14:textId="77777777" w:rsidR="0033495F" w:rsidRPr="004A22EB" w:rsidRDefault="0033495F">
      <w:pPr>
        <w:numPr>
          <w:ilvl w:val="0"/>
          <w:numId w:val="109"/>
        </w:numPr>
        <w:tabs>
          <w:tab w:val="left" w:pos="540"/>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vận hành của hệ thống điện</w:t>
      </w:r>
    </w:p>
    <w:tbl>
      <w:tblPr>
        <w:tblW w:w="899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64"/>
        <w:gridCol w:w="3628"/>
      </w:tblGrid>
      <w:tr w:rsidR="004A22EB" w:rsidRPr="004A22EB" w14:paraId="7D874192" w14:textId="77777777" w:rsidTr="00AB2098">
        <w:trPr>
          <w:trHeight w:val="360"/>
          <w:jc w:val="center"/>
        </w:trPr>
        <w:tc>
          <w:tcPr>
            <w:tcW w:w="5364" w:type="dxa"/>
            <w:vAlign w:val="center"/>
          </w:tcPr>
          <w:p w14:paraId="1873BF2D"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Điện áp danh định của hệ thống (kV)</w:t>
            </w:r>
          </w:p>
        </w:tc>
        <w:tc>
          <w:tcPr>
            <w:tcW w:w="3628" w:type="dxa"/>
            <w:vAlign w:val="center"/>
          </w:tcPr>
          <w:p w14:paraId="2B79DFB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22</w:t>
            </w:r>
          </w:p>
        </w:tc>
      </w:tr>
      <w:tr w:rsidR="004A22EB" w:rsidRPr="004A22EB" w14:paraId="306BB035" w14:textId="77777777" w:rsidTr="00AB2098">
        <w:trPr>
          <w:trHeight w:val="360"/>
          <w:jc w:val="center"/>
        </w:trPr>
        <w:tc>
          <w:tcPr>
            <w:tcW w:w="5364" w:type="dxa"/>
            <w:vAlign w:val="center"/>
          </w:tcPr>
          <w:p w14:paraId="48EB67B0" w14:textId="77777777" w:rsidR="0033495F" w:rsidRPr="004A22EB" w:rsidRDefault="0033495F" w:rsidP="00423E32">
            <w:pPr>
              <w:tabs>
                <w:tab w:val="left" w:pos="1134"/>
              </w:tabs>
              <w:spacing w:before="20" w:after="20"/>
              <w:ind w:left="567" w:hanging="567"/>
              <w:rPr>
                <w:sz w:val="26"/>
                <w:szCs w:val="26"/>
              </w:rPr>
            </w:pPr>
            <w:r w:rsidRPr="004A22EB">
              <w:rPr>
                <w:sz w:val="26"/>
                <w:szCs w:val="26"/>
              </w:rPr>
              <w:t>Sơ đồ</w:t>
            </w:r>
          </w:p>
        </w:tc>
        <w:tc>
          <w:tcPr>
            <w:tcW w:w="3628" w:type="dxa"/>
            <w:vAlign w:val="center"/>
          </w:tcPr>
          <w:p w14:paraId="09F5A94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3 pha</w:t>
            </w:r>
          </w:p>
        </w:tc>
      </w:tr>
      <w:tr w:rsidR="004A22EB" w:rsidRPr="004A22EB" w14:paraId="493E604D" w14:textId="77777777" w:rsidTr="00AB2098">
        <w:trPr>
          <w:trHeight w:val="360"/>
          <w:jc w:val="center"/>
        </w:trPr>
        <w:tc>
          <w:tcPr>
            <w:tcW w:w="5364" w:type="dxa"/>
            <w:vAlign w:val="center"/>
          </w:tcPr>
          <w:p w14:paraId="2E53A990"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Chế độ nối đất trung tính</w:t>
            </w:r>
          </w:p>
        </w:tc>
        <w:tc>
          <w:tcPr>
            <w:tcW w:w="3628" w:type="dxa"/>
            <w:vAlign w:val="center"/>
          </w:tcPr>
          <w:p w14:paraId="5A9CB7A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Trung tính nối đất trực tiếp</w:t>
            </w:r>
          </w:p>
        </w:tc>
      </w:tr>
      <w:tr w:rsidR="004A22EB" w:rsidRPr="004A22EB" w14:paraId="531CA231" w14:textId="77777777" w:rsidTr="00AB2098">
        <w:trPr>
          <w:trHeight w:val="360"/>
          <w:jc w:val="center"/>
        </w:trPr>
        <w:tc>
          <w:tcPr>
            <w:tcW w:w="5364" w:type="dxa"/>
            <w:vAlign w:val="center"/>
          </w:tcPr>
          <w:p w14:paraId="7901539E" w14:textId="77777777" w:rsidR="0033495F" w:rsidRPr="004A22EB" w:rsidRDefault="0033495F" w:rsidP="00423E32">
            <w:pPr>
              <w:tabs>
                <w:tab w:val="left" w:pos="1134"/>
              </w:tabs>
              <w:spacing w:before="20" w:after="20"/>
              <w:ind w:left="567" w:hanging="567"/>
              <w:rPr>
                <w:sz w:val="26"/>
                <w:szCs w:val="26"/>
              </w:rPr>
            </w:pPr>
            <w:r w:rsidRPr="004A22EB">
              <w:rPr>
                <w:sz w:val="26"/>
                <w:szCs w:val="26"/>
              </w:rPr>
              <w:t>Điện áp làm việc lớn nhất của thiết bị (kV)</w:t>
            </w:r>
          </w:p>
        </w:tc>
        <w:tc>
          <w:tcPr>
            <w:tcW w:w="3628" w:type="dxa"/>
            <w:vAlign w:val="center"/>
          </w:tcPr>
          <w:p w14:paraId="42F1D8F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24</w:t>
            </w:r>
          </w:p>
        </w:tc>
      </w:tr>
      <w:tr w:rsidR="004A22EB" w:rsidRPr="004A22EB" w14:paraId="6849F207" w14:textId="77777777" w:rsidTr="00AB2098">
        <w:trPr>
          <w:trHeight w:val="360"/>
          <w:jc w:val="center"/>
        </w:trPr>
        <w:tc>
          <w:tcPr>
            <w:tcW w:w="5364" w:type="dxa"/>
            <w:vAlign w:val="center"/>
          </w:tcPr>
          <w:p w14:paraId="0C870952"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(Hz)</w:t>
            </w:r>
          </w:p>
        </w:tc>
        <w:tc>
          <w:tcPr>
            <w:tcW w:w="3628" w:type="dxa"/>
            <w:vAlign w:val="center"/>
          </w:tcPr>
          <w:p w14:paraId="337D484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r>
    </w:tbl>
    <w:p w14:paraId="77D6DF84" w14:textId="77777777" w:rsidR="0033495F" w:rsidRPr="004A22EB" w:rsidRDefault="0033495F">
      <w:pPr>
        <w:numPr>
          <w:ilvl w:val="0"/>
          <w:numId w:val="109"/>
        </w:numPr>
        <w:tabs>
          <w:tab w:val="left" w:pos="540"/>
          <w:tab w:val="left" w:pos="1134"/>
        </w:tabs>
        <w:autoSpaceDE w:val="0"/>
        <w:autoSpaceDN w:val="0"/>
        <w:spacing w:before="20" w:after="20"/>
        <w:ind w:left="567" w:hanging="567"/>
        <w:jc w:val="both"/>
        <w:rPr>
          <w:b/>
          <w:bCs/>
          <w:sz w:val="26"/>
          <w:szCs w:val="26"/>
          <w:lang w:val="pt-BR"/>
        </w:rPr>
      </w:pPr>
      <w:r w:rsidRPr="004A22EB">
        <w:rPr>
          <w:b/>
          <w:sz w:val="26"/>
          <w:szCs w:val="26"/>
          <w:lang w:val="pt-BR"/>
        </w:rPr>
        <w:t>Chứng</w:t>
      </w:r>
      <w:r w:rsidRPr="004A22EB">
        <w:rPr>
          <w:b/>
          <w:bCs/>
          <w:sz w:val="26"/>
          <w:szCs w:val="26"/>
          <w:lang w:val="pt-BR"/>
        </w:rPr>
        <w:t xml:space="preserve"> chỉ </w:t>
      </w:r>
      <w:r w:rsidRPr="004A22EB">
        <w:rPr>
          <w:b/>
          <w:sz w:val="26"/>
          <w:szCs w:val="26"/>
          <w:lang w:val="pt-BR"/>
        </w:rPr>
        <w:t>chất</w:t>
      </w:r>
      <w:r w:rsidRPr="004A22EB">
        <w:rPr>
          <w:b/>
          <w:bCs/>
          <w:sz w:val="26"/>
          <w:szCs w:val="26"/>
          <w:lang w:val="pt-BR"/>
        </w:rPr>
        <w:t xml:space="preserve"> lượng</w:t>
      </w:r>
    </w:p>
    <w:p w14:paraId="0949B727" w14:textId="77777777" w:rsidR="0033495F" w:rsidRPr="004A22EB" w:rsidRDefault="0033495F" w:rsidP="00423E32">
      <w:pPr>
        <w:pStyle w:val="BodyText"/>
        <w:tabs>
          <w:tab w:val="left" w:pos="851"/>
          <w:tab w:val="left" w:pos="1134"/>
        </w:tabs>
        <w:spacing w:before="20" w:after="20" w:line="360" w:lineRule="exact"/>
        <w:ind w:firstLine="284"/>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14:paraId="6C0411BB" w14:textId="77777777" w:rsidR="0033495F" w:rsidRPr="004A22EB" w:rsidRDefault="0033495F" w:rsidP="00423E32">
      <w:pPr>
        <w:pStyle w:val="BodyText"/>
        <w:tabs>
          <w:tab w:val="left" w:pos="851"/>
          <w:tab w:val="left" w:pos="1134"/>
        </w:tabs>
        <w:spacing w:before="20" w:after="20" w:line="360" w:lineRule="exact"/>
        <w:ind w:firstLine="284"/>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an toàn cháy nổ, môi trường, sở hữu trí tuệ, nhãn mác v.v.</w:t>
      </w:r>
    </w:p>
    <w:p w14:paraId="73292678" w14:textId="77777777" w:rsidR="0033495F" w:rsidRPr="004A22EB" w:rsidRDefault="0033495F">
      <w:pPr>
        <w:numPr>
          <w:ilvl w:val="0"/>
          <w:numId w:val="285"/>
        </w:numPr>
        <w:tabs>
          <w:tab w:val="clear" w:pos="720"/>
          <w:tab w:val="left" w:pos="540"/>
          <w:tab w:val="left" w:pos="1134"/>
        </w:tabs>
        <w:autoSpaceDE w:val="0"/>
        <w:autoSpaceDN w:val="0"/>
        <w:spacing w:before="20" w:after="20"/>
        <w:ind w:left="0" w:firstLine="284"/>
        <w:jc w:val="both"/>
        <w:rPr>
          <w:b/>
          <w:sz w:val="26"/>
          <w:szCs w:val="26"/>
        </w:rPr>
      </w:pPr>
      <w:r w:rsidRPr="004A22EB">
        <w:rPr>
          <w:b/>
          <w:sz w:val="26"/>
          <w:szCs w:val="26"/>
        </w:rPr>
        <w:t>YÊU CẦU CHUNG CỦA FCO 22kV CÁCH ĐIỆN POLYMER</w:t>
      </w:r>
    </w:p>
    <w:p w14:paraId="0CB5CD65"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1. 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 Yêu cầu kỹ thuật của dây chì: Theo quy định tại mục III-điều kiện chung</w:t>
      </w:r>
    </w:p>
    <w:p w14:paraId="359562A6"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2. Thiết bị được chế tạo, thử nghiệm theo tiêu chuẩn IEC 60282-2, IEC 61109, ANSI C37.41, ANSI C37.42 hoặc các tiêu chuẩn tương đương.</w:t>
      </w:r>
    </w:p>
    <w:p w14:paraId="3EF654AB"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3. Các yêu cầu về thử nghiệm:</w:t>
      </w:r>
    </w:p>
    <w:p w14:paraId="0B1B0036"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a. Thử nghiệm xuất xưởng (Routine test): </w:t>
      </w:r>
    </w:p>
    <w:p w14:paraId="25E3D429"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Thử nghiệm xuất xưởng được thực hiện bởi Nhà sản xuất trên mỗi sản phẩm sản xuất ra tại Nhà sản xuất. Việc thử nghiệm xuất xưởng được thực hiện theo tiêu chuẩn sản xuất tương ứng, bao gồm các hạng mục sau đây:</w:t>
      </w:r>
    </w:p>
    <w:p w14:paraId="304EF9BE"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Kiểm tra ngoại quan (Visual inspection).</w:t>
      </w:r>
    </w:p>
    <w:p w14:paraId="60CFC77C"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chịu đựng điện áp tần số công nghiệp 50 Hz, 1 phút (Power-frequency withstand voltage test).</w:t>
      </w:r>
    </w:p>
    <w:p w14:paraId="1E24DB9B"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thao tác cơ khí (Mechanical operation test).</w:t>
      </w:r>
    </w:p>
    <w:p w14:paraId="070990F2"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b. Thử nghiệm điển hình (Design/type test): </w:t>
      </w:r>
    </w:p>
    <w:p w14:paraId="150A39E8"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Thử nghiệm điển hình phải được thực hiện và chứng nhận bởi phòng thử nghiệm độc lập (đạt chứng chỉ ISO/IEC 17025) trên mẫu sản phẩm tương tự. Việc thử nghiệm điển hình </w:t>
      </w:r>
      <w:r w:rsidRPr="004A22EB">
        <w:rPr>
          <w:sz w:val="26"/>
          <w:szCs w:val="26"/>
        </w:rPr>
        <w:lastRenderedPageBreak/>
        <w:t>được thực hiện theo tiêu chuẩn IEC 60282-2, IEC 61109, ANSI C37.41, ANSI C37.42 hoặc các tiêu chuẩn tương đương áp dụng cho FCO và phần cách điện Polymer, bao gồm những hạng mục thử nghiệm sau đây:</w:t>
      </w:r>
    </w:p>
    <w:p w14:paraId="445C3047"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b.1. Đối với FCO:</w:t>
      </w:r>
    </w:p>
    <w:p w14:paraId="1FB4FA13"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điện môi (Dielectric test).</w:t>
      </w:r>
    </w:p>
    <w:p w14:paraId="7CEA5C0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khả năng cắt (Interrupting/Breaking tests).</w:t>
      </w:r>
    </w:p>
    <w:p w14:paraId="45DA64EB"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độ tăng nhiệt (Temperature rise tests).</w:t>
      </w:r>
    </w:p>
    <w:p w14:paraId="665E717F"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ảnh hưởng tần số radio (Radio-influence tests).</w:t>
      </w:r>
    </w:p>
    <w:p w14:paraId="50350514"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áp suất tĩnh (Expandable cap static relief pressure tests).</w:t>
      </w:r>
    </w:p>
    <w:p w14:paraId="1D10B858"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độ bền cơ khí (Mechanical tests).</w:t>
      </w:r>
    </w:p>
    <w:p w14:paraId="257CC6E9"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b.2. Đối với cách điện Polymer:</w:t>
      </w:r>
    </w:p>
    <w:p w14:paraId="3EE7A24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rạn nứt và ăn mòn của vỏ cách điện (Test housing: tracking and erosion test).</w:t>
      </w:r>
    </w:p>
    <w:p w14:paraId="574A2CA7"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độ cứng của vỏ cách điện (Hardness test) có so sánh giá trị ban đầu.</w:t>
      </w:r>
    </w:p>
    <w:p w14:paraId="539FE3D9"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lão hóa thời tiết bằng tia UV trong 1000 giờ (Accelerated weathering test) theo IEC 62217.</w:t>
      </w:r>
    </w:p>
    <w:p w14:paraId="37F4EC3A"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vật liệu lõi (Tests for core material).</w:t>
      </w:r>
    </w:p>
    <w:p w14:paraId="4A17323B"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chống cháy (Flammability test).</w:t>
      </w:r>
    </w:p>
    <w:p w14:paraId="76EECE02"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xml:space="preserve">c. Thử nghiệm nghiệm thu sự phù hợp (Conformance test): </w:t>
      </w:r>
    </w:p>
    <w:p w14:paraId="426214FE"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Trường hợp cần thiết, trong quá trình giao hàng, Đơn vị có thể yêu cầu nhà sản xuất (hoặc đơn vị cấp hàng) thực hiện lấy mẫu ngẫu nhiên FCO từ lô hàng để thực hiện thí nghiệm, kiểm tra chất lượng hàng hóa so với cam kết trong Hợp đồng. Việc thử nghiệm nghiệm thu được thực hiện bởi Phòng thử nghiệm độc lập (</w:t>
      </w:r>
      <w:r w:rsidRPr="004A22EB">
        <w:rPr>
          <w:sz w:val="26"/>
          <w:szCs w:val="26"/>
          <w:lang w:val="zh-CN"/>
        </w:rPr>
        <w:t>đạt chứng chỉ ISO/IEC 17025</w:t>
      </w:r>
      <w:r w:rsidRPr="004A22EB">
        <w:rPr>
          <w:sz w:val="26"/>
          <w:szCs w:val="26"/>
        </w:rPr>
        <w:t>) với các hạng mục sau:</w:t>
      </w:r>
    </w:p>
    <w:p w14:paraId="47CC2E43"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chịu đựng điện áp tần số công nghiệp - khô (Power-frequency dry-withstand voltage test).</w:t>
      </w:r>
    </w:p>
    <w:p w14:paraId="7F179FF2"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  Thử nghiệm độ bền cơ khí (Mechanical tests).</w:t>
      </w:r>
    </w:p>
    <w:p w14:paraId="485FFE6D"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4. Bản vẽ và tài liệu kỹ thuật:</w:t>
      </w:r>
    </w:p>
    <w:p w14:paraId="25B06AA6"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Thiết bị phải được cung cấp bản vẽ và tài liệu kỹ thuật sau:</w:t>
      </w:r>
      <w:r w:rsidRPr="004A22EB">
        <w:rPr>
          <w:sz w:val="26"/>
          <w:szCs w:val="26"/>
        </w:rPr>
        <w:tab/>
      </w:r>
    </w:p>
    <w:p w14:paraId="7BF82DFB" w14:textId="77777777" w:rsidR="0033495F" w:rsidRPr="004A22EB" w:rsidRDefault="0033495F">
      <w:pPr>
        <w:pStyle w:val="ListParagraph"/>
        <w:numPr>
          <w:ilvl w:val="7"/>
          <w:numId w:val="287"/>
        </w:numPr>
        <w:tabs>
          <w:tab w:val="left" w:pos="851"/>
          <w:tab w:val="left" w:pos="1134"/>
        </w:tabs>
        <w:spacing w:before="20" w:after="20" w:line="34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Bản vẽ tổng thể bao gồm kích thước và khối lượng.</w:t>
      </w:r>
    </w:p>
    <w:p w14:paraId="7B08E18D" w14:textId="77777777" w:rsidR="0033495F" w:rsidRPr="004A22EB" w:rsidRDefault="0033495F">
      <w:pPr>
        <w:pStyle w:val="ListParagraph"/>
        <w:numPr>
          <w:ilvl w:val="7"/>
          <w:numId w:val="287"/>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vi-VN"/>
        </w:rPr>
      </w:pPr>
      <w:r w:rsidRPr="004A22EB">
        <w:rPr>
          <w:rFonts w:ascii="Times New Roman" w:hAnsi="Times New Roman"/>
          <w:spacing w:val="-6"/>
          <w:sz w:val="26"/>
          <w:szCs w:val="26"/>
          <w:lang w:val="vi-VN"/>
        </w:rPr>
        <w:t>Tài liệu hướng dẫn lắp đặt, vận hành, sửa chữa và bảo dưỡng thiết bị, phụ kiện.</w:t>
      </w:r>
    </w:p>
    <w:p w14:paraId="1EC1E9AB" w14:textId="77777777" w:rsidR="0033495F" w:rsidRPr="004A22EB" w:rsidRDefault="0033495F">
      <w:pPr>
        <w:pStyle w:val="ListParagraph"/>
        <w:numPr>
          <w:ilvl w:val="7"/>
          <w:numId w:val="287"/>
        </w:numPr>
        <w:tabs>
          <w:tab w:val="left" w:pos="851"/>
          <w:tab w:val="left" w:pos="1134"/>
        </w:tabs>
        <w:spacing w:before="20" w:after="20" w:line="340" w:lineRule="exact"/>
        <w:ind w:left="0" w:firstLine="284"/>
        <w:contextualSpacing w:val="0"/>
        <w:jc w:val="both"/>
        <w:rPr>
          <w:rFonts w:ascii="Times New Roman" w:hAnsi="Times New Roman"/>
          <w:sz w:val="26"/>
          <w:szCs w:val="26"/>
          <w:lang w:val="vi-VN"/>
        </w:rPr>
      </w:pPr>
      <w:r w:rsidRPr="004A22EB">
        <w:rPr>
          <w:rFonts w:ascii="Times New Roman" w:hAnsi="Times New Roman"/>
          <w:sz w:val="26"/>
          <w:szCs w:val="26"/>
          <w:lang w:val="vi-VN"/>
        </w:rPr>
        <w:t>Các biên bản thử nghiệm và giấy chứng nhận quản lý chất lượng</w:t>
      </w:r>
      <w:r w:rsidRPr="004A22EB">
        <w:rPr>
          <w:rFonts w:ascii="Times New Roman" w:hAnsi="Times New Roman"/>
          <w:sz w:val="26"/>
          <w:szCs w:val="26"/>
        </w:rPr>
        <w:t xml:space="preserve"> ISO</w:t>
      </w:r>
      <w:r w:rsidRPr="004A22EB">
        <w:rPr>
          <w:rFonts w:ascii="Times New Roman" w:hAnsi="Times New Roman"/>
          <w:sz w:val="26"/>
          <w:szCs w:val="26"/>
          <w:lang w:val="vi-VN"/>
        </w:rPr>
        <w:t>.</w:t>
      </w:r>
    </w:p>
    <w:p w14:paraId="102DF9F3" w14:textId="77777777" w:rsidR="0033495F" w:rsidRPr="004A22EB" w:rsidRDefault="0033495F" w:rsidP="00423E32">
      <w:pPr>
        <w:tabs>
          <w:tab w:val="left" w:pos="851"/>
          <w:tab w:val="left" w:pos="1134"/>
        </w:tabs>
        <w:spacing w:before="20" w:after="20" w:line="340" w:lineRule="exact"/>
        <w:ind w:firstLine="284"/>
        <w:rPr>
          <w:sz w:val="26"/>
          <w:szCs w:val="26"/>
        </w:rPr>
      </w:pPr>
      <w:r w:rsidRPr="004A22EB">
        <w:rPr>
          <w:sz w:val="26"/>
          <w:szCs w:val="26"/>
        </w:rPr>
        <w:t>5. Yêu cầu khác:</w:t>
      </w:r>
    </w:p>
    <w:p w14:paraId="4EDA94ED" w14:textId="77777777" w:rsidR="0033495F" w:rsidRPr="004A22EB" w:rsidRDefault="0033495F">
      <w:pPr>
        <w:pStyle w:val="ListParagraph"/>
        <w:numPr>
          <w:ilvl w:val="0"/>
          <w:numId w:val="110"/>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32902409" w14:textId="77777777" w:rsidR="0033495F" w:rsidRPr="004A22EB" w:rsidRDefault="0033495F">
      <w:pPr>
        <w:pStyle w:val="ListParagraph"/>
        <w:numPr>
          <w:ilvl w:val="0"/>
          <w:numId w:val="110"/>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5EC3423D" w14:textId="77777777" w:rsidR="0033495F" w:rsidRPr="004A22EB" w:rsidRDefault="0033495F">
      <w:pPr>
        <w:pStyle w:val="ListParagraph"/>
        <w:numPr>
          <w:ilvl w:val="0"/>
          <w:numId w:val="110"/>
        </w:numPr>
        <w:tabs>
          <w:tab w:val="left" w:pos="851"/>
          <w:tab w:val="left" w:pos="1134"/>
        </w:tabs>
        <w:spacing w:before="20" w:after="20" w:line="340" w:lineRule="exact"/>
        <w:ind w:left="0" w:firstLine="284"/>
        <w:contextualSpacing w:val="0"/>
        <w:jc w:val="both"/>
        <w:rPr>
          <w:rFonts w:ascii="Times New Roman" w:hAnsi="Times New Roman"/>
          <w:spacing w:val="6"/>
          <w:sz w:val="26"/>
          <w:szCs w:val="26"/>
          <w:lang w:val="sv-SE"/>
        </w:rPr>
      </w:pPr>
      <w:r w:rsidRPr="004A22EB">
        <w:rPr>
          <w:rFonts w:ascii="Times New Roman" w:hAnsi="Times New Roman"/>
          <w:spacing w:val="6"/>
          <w:sz w:val="26"/>
          <w:szCs w:val="26"/>
          <w:lang w:val="sv-SE"/>
        </w:rPr>
        <w:lastRenderedPageBreak/>
        <w:t>Các chi tiết bằng thép (giá đỡ, các bulông, đai ốc v.v.) phải được mạ kẽm nhúng nóng theo tiêu chuẩn TCVN 5408:2007 và các tiêu chuẩn tương đương hiện hành về mạ kẽm nhúng nóng.</w:t>
      </w:r>
    </w:p>
    <w:p w14:paraId="03D0F741" w14:textId="77777777" w:rsidR="0033495F" w:rsidRPr="004A22EB" w:rsidRDefault="0033495F">
      <w:pPr>
        <w:numPr>
          <w:ilvl w:val="0"/>
          <w:numId w:val="285"/>
        </w:numPr>
        <w:tabs>
          <w:tab w:val="clear" w:pos="720"/>
          <w:tab w:val="left" w:pos="540"/>
          <w:tab w:val="left" w:pos="1134"/>
        </w:tabs>
        <w:autoSpaceDE w:val="0"/>
        <w:autoSpaceDN w:val="0"/>
        <w:spacing w:before="20" w:after="20"/>
        <w:ind w:left="567" w:hanging="567"/>
        <w:jc w:val="both"/>
        <w:rPr>
          <w:b/>
          <w:bCs/>
          <w:sz w:val="26"/>
          <w:szCs w:val="26"/>
        </w:rPr>
      </w:pPr>
      <w:r w:rsidRPr="004A22EB">
        <w:rPr>
          <w:b/>
          <w:sz w:val="26"/>
          <w:szCs w:val="26"/>
          <w:lang w:val="pt-BR"/>
        </w:rPr>
        <w:t xml:space="preserve">BẢNG YÊU CẦU ĐẶC TÍNH KỸ THUẬT </w:t>
      </w:r>
      <w:r w:rsidRPr="004A22EB">
        <w:rPr>
          <w:b/>
          <w:sz w:val="26"/>
          <w:szCs w:val="26"/>
        </w:rPr>
        <w:t>CỦA FCO 22kV CÁCH ĐIỆN POLYMER</w:t>
      </w:r>
    </w:p>
    <w:tbl>
      <w:tblPr>
        <w:tblW w:w="995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3865"/>
        <w:gridCol w:w="1132"/>
        <w:gridCol w:w="4255"/>
      </w:tblGrid>
      <w:tr w:rsidR="004A22EB" w:rsidRPr="004A22EB" w14:paraId="1B65683D" w14:textId="77777777" w:rsidTr="00AB2098">
        <w:trPr>
          <w:trHeight w:val="283"/>
          <w:tblHeader/>
        </w:trPr>
        <w:tc>
          <w:tcPr>
            <w:tcW w:w="701" w:type="dxa"/>
            <w:vAlign w:val="center"/>
          </w:tcPr>
          <w:p w14:paraId="02AA2AF8"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TT</w:t>
            </w:r>
          </w:p>
        </w:tc>
        <w:tc>
          <w:tcPr>
            <w:tcW w:w="3865" w:type="dxa"/>
            <w:vAlign w:val="center"/>
          </w:tcPr>
          <w:p w14:paraId="553F21F7"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Hạng mục</w:t>
            </w:r>
          </w:p>
        </w:tc>
        <w:tc>
          <w:tcPr>
            <w:tcW w:w="1132" w:type="dxa"/>
            <w:vAlign w:val="center"/>
          </w:tcPr>
          <w:p w14:paraId="7206F192"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 xml:space="preserve">Đơn vị </w:t>
            </w:r>
          </w:p>
        </w:tc>
        <w:tc>
          <w:tcPr>
            <w:tcW w:w="4255" w:type="dxa"/>
            <w:vAlign w:val="center"/>
          </w:tcPr>
          <w:p w14:paraId="0F6E7404"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Yêu cầu</w:t>
            </w:r>
          </w:p>
        </w:tc>
      </w:tr>
      <w:tr w:rsidR="004A22EB" w:rsidRPr="004A22EB" w14:paraId="1AA1F832" w14:textId="77777777" w:rsidTr="00AB2098">
        <w:trPr>
          <w:trHeight w:val="283"/>
        </w:trPr>
        <w:tc>
          <w:tcPr>
            <w:tcW w:w="701" w:type="dxa"/>
            <w:vAlign w:val="center"/>
          </w:tcPr>
          <w:p w14:paraId="1C5CBB23"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2C83F26D"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Nhà sản xuất</w:t>
            </w:r>
          </w:p>
        </w:tc>
        <w:tc>
          <w:tcPr>
            <w:tcW w:w="1132" w:type="dxa"/>
            <w:vAlign w:val="center"/>
          </w:tcPr>
          <w:p w14:paraId="5CF808BA"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3273AC3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4F7F119D" w14:textId="77777777" w:rsidTr="00AB2098">
        <w:trPr>
          <w:trHeight w:val="283"/>
        </w:trPr>
        <w:tc>
          <w:tcPr>
            <w:tcW w:w="701" w:type="dxa"/>
            <w:vAlign w:val="center"/>
          </w:tcPr>
          <w:p w14:paraId="52BB5D92"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790187D9" w14:textId="77777777" w:rsidR="0033495F" w:rsidRPr="004A22EB" w:rsidRDefault="0033495F" w:rsidP="00423E32">
            <w:pPr>
              <w:tabs>
                <w:tab w:val="left" w:pos="1134"/>
              </w:tabs>
              <w:spacing w:before="20" w:after="20"/>
              <w:ind w:left="567" w:hanging="567"/>
              <w:rPr>
                <w:sz w:val="26"/>
                <w:szCs w:val="26"/>
              </w:rPr>
            </w:pPr>
            <w:r w:rsidRPr="004A22EB">
              <w:rPr>
                <w:sz w:val="26"/>
                <w:szCs w:val="26"/>
              </w:rPr>
              <w:t>Nước sản xuất</w:t>
            </w:r>
          </w:p>
        </w:tc>
        <w:tc>
          <w:tcPr>
            <w:tcW w:w="1132" w:type="dxa"/>
            <w:vAlign w:val="center"/>
          </w:tcPr>
          <w:p w14:paraId="4AC5798E"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14D521D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6DCDE05D" w14:textId="77777777" w:rsidTr="00AB2098">
        <w:trPr>
          <w:trHeight w:val="283"/>
        </w:trPr>
        <w:tc>
          <w:tcPr>
            <w:tcW w:w="701" w:type="dxa"/>
            <w:vAlign w:val="center"/>
          </w:tcPr>
          <w:p w14:paraId="58D380D6"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4502728D" w14:textId="77777777" w:rsidR="0033495F" w:rsidRPr="004A22EB" w:rsidRDefault="0033495F" w:rsidP="00423E32">
            <w:pPr>
              <w:tabs>
                <w:tab w:val="left" w:pos="1134"/>
              </w:tabs>
              <w:spacing w:before="20" w:after="20"/>
              <w:ind w:left="567" w:hanging="567"/>
              <w:rPr>
                <w:sz w:val="26"/>
                <w:szCs w:val="26"/>
              </w:rPr>
            </w:pPr>
            <w:r w:rsidRPr="004A22EB">
              <w:rPr>
                <w:sz w:val="26"/>
                <w:szCs w:val="26"/>
              </w:rPr>
              <w:t>Mã hiệu</w:t>
            </w:r>
          </w:p>
        </w:tc>
        <w:tc>
          <w:tcPr>
            <w:tcW w:w="1132" w:type="dxa"/>
            <w:vAlign w:val="center"/>
          </w:tcPr>
          <w:p w14:paraId="09F158C7"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0AE77DB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2AE2A055" w14:textId="77777777" w:rsidTr="00AB2098">
        <w:trPr>
          <w:trHeight w:val="283"/>
        </w:trPr>
        <w:tc>
          <w:tcPr>
            <w:tcW w:w="701" w:type="dxa"/>
            <w:vAlign w:val="center"/>
          </w:tcPr>
          <w:p w14:paraId="0E2553AA"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4907483F"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Tiêu chuẩn áp dụng </w:t>
            </w:r>
          </w:p>
        </w:tc>
        <w:tc>
          <w:tcPr>
            <w:tcW w:w="1132" w:type="dxa"/>
            <w:vAlign w:val="center"/>
          </w:tcPr>
          <w:p w14:paraId="376B6829"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2E87CD7A" w14:textId="77777777" w:rsidR="0033495F" w:rsidRPr="004A22EB" w:rsidRDefault="0033495F" w:rsidP="00423E32">
            <w:pPr>
              <w:tabs>
                <w:tab w:val="left" w:pos="1134"/>
              </w:tabs>
              <w:spacing w:before="20" w:after="20"/>
              <w:ind w:left="567" w:hanging="567"/>
              <w:rPr>
                <w:sz w:val="26"/>
                <w:szCs w:val="26"/>
              </w:rPr>
            </w:pPr>
            <w:r w:rsidRPr="004A22EB">
              <w:rPr>
                <w:sz w:val="26"/>
                <w:szCs w:val="26"/>
              </w:rPr>
              <w:t>IEC 60282-2, IEC 61109, ANSI C37.41, ANSI C37.42 hoặc các tiêu chuẩn tương đương</w:t>
            </w:r>
          </w:p>
        </w:tc>
      </w:tr>
      <w:tr w:rsidR="004A22EB" w:rsidRPr="004A22EB" w14:paraId="5D85BE81" w14:textId="77777777" w:rsidTr="00AB2098">
        <w:trPr>
          <w:trHeight w:val="283"/>
        </w:trPr>
        <w:tc>
          <w:tcPr>
            <w:tcW w:w="701" w:type="dxa"/>
            <w:vAlign w:val="center"/>
          </w:tcPr>
          <w:p w14:paraId="532D9CA4"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17DF2F86"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Chủng loại</w:t>
            </w:r>
          </w:p>
        </w:tc>
        <w:tc>
          <w:tcPr>
            <w:tcW w:w="1132" w:type="dxa"/>
            <w:vAlign w:val="center"/>
          </w:tcPr>
          <w:p w14:paraId="682EE964"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6ABC86A1" w14:textId="77777777" w:rsidR="0033495F" w:rsidRPr="004A22EB" w:rsidRDefault="0033495F" w:rsidP="00423E32">
            <w:pPr>
              <w:tabs>
                <w:tab w:val="left" w:pos="1134"/>
              </w:tabs>
              <w:spacing w:before="20" w:after="20"/>
              <w:ind w:left="567" w:hanging="567"/>
              <w:rPr>
                <w:sz w:val="26"/>
                <w:szCs w:val="26"/>
              </w:rPr>
            </w:pPr>
            <w:r w:rsidRPr="004A22EB">
              <w:rPr>
                <w:sz w:val="26"/>
                <w:szCs w:val="26"/>
              </w:rPr>
              <w:t>FCO loại 01 pha, lắp đặt ngoài trời, trên cột điện,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w:t>
            </w:r>
          </w:p>
        </w:tc>
      </w:tr>
      <w:tr w:rsidR="004A22EB" w:rsidRPr="004A22EB" w14:paraId="7B5240F7" w14:textId="77777777" w:rsidTr="00AB2098">
        <w:trPr>
          <w:trHeight w:val="283"/>
        </w:trPr>
        <w:tc>
          <w:tcPr>
            <w:tcW w:w="701" w:type="dxa"/>
            <w:vAlign w:val="center"/>
          </w:tcPr>
          <w:p w14:paraId="6EEA49E8"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2D222A77" w14:textId="77777777" w:rsidR="0033495F" w:rsidRPr="004A22EB" w:rsidRDefault="0033495F" w:rsidP="00423E32">
            <w:pPr>
              <w:tabs>
                <w:tab w:val="left" w:pos="1134"/>
              </w:tabs>
              <w:spacing w:before="20" w:after="20"/>
              <w:ind w:left="567" w:hanging="567"/>
              <w:rPr>
                <w:sz w:val="26"/>
                <w:szCs w:val="26"/>
              </w:rPr>
            </w:pPr>
            <w:r w:rsidRPr="004A22EB">
              <w:rPr>
                <w:sz w:val="26"/>
                <w:szCs w:val="26"/>
              </w:rPr>
              <w:t>Điện áp định mức làm việc của thiết bị (pha - pha)</w:t>
            </w:r>
          </w:p>
        </w:tc>
        <w:tc>
          <w:tcPr>
            <w:tcW w:w="1132" w:type="dxa"/>
            <w:vAlign w:val="center"/>
          </w:tcPr>
          <w:p w14:paraId="12C3E15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w:t>
            </w:r>
          </w:p>
        </w:tc>
        <w:tc>
          <w:tcPr>
            <w:tcW w:w="4255" w:type="dxa"/>
            <w:vAlign w:val="center"/>
          </w:tcPr>
          <w:p w14:paraId="7FA86C5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24</w:t>
            </w:r>
          </w:p>
        </w:tc>
      </w:tr>
      <w:tr w:rsidR="004A22EB" w:rsidRPr="004A22EB" w14:paraId="3D78CF9A" w14:textId="77777777" w:rsidTr="00AB2098">
        <w:trPr>
          <w:trHeight w:val="283"/>
        </w:trPr>
        <w:tc>
          <w:tcPr>
            <w:tcW w:w="701" w:type="dxa"/>
            <w:vAlign w:val="center"/>
          </w:tcPr>
          <w:p w14:paraId="1D933673"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339C90DA"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định mức</w:t>
            </w:r>
          </w:p>
        </w:tc>
        <w:tc>
          <w:tcPr>
            <w:tcW w:w="1132" w:type="dxa"/>
            <w:vAlign w:val="center"/>
          </w:tcPr>
          <w:p w14:paraId="186DC21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Hz</w:t>
            </w:r>
          </w:p>
        </w:tc>
        <w:tc>
          <w:tcPr>
            <w:tcW w:w="4255" w:type="dxa"/>
            <w:vAlign w:val="center"/>
          </w:tcPr>
          <w:p w14:paraId="45BB4CA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r>
      <w:tr w:rsidR="004A22EB" w:rsidRPr="004A22EB" w14:paraId="06B2889A" w14:textId="77777777" w:rsidTr="00AB2098">
        <w:trPr>
          <w:trHeight w:val="283"/>
        </w:trPr>
        <w:tc>
          <w:tcPr>
            <w:tcW w:w="701" w:type="dxa"/>
            <w:vAlign w:val="center"/>
          </w:tcPr>
          <w:p w14:paraId="5EC12979"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336101B1" w14:textId="77777777" w:rsidR="0033495F" w:rsidRPr="004A22EB" w:rsidRDefault="0033495F" w:rsidP="00423E32">
            <w:pPr>
              <w:tabs>
                <w:tab w:val="left" w:pos="1134"/>
              </w:tabs>
              <w:spacing w:before="20" w:after="20"/>
              <w:ind w:left="567" w:hanging="567"/>
              <w:rPr>
                <w:sz w:val="26"/>
                <w:szCs w:val="26"/>
              </w:rPr>
            </w:pPr>
            <w:r w:rsidRPr="004A22EB">
              <w:rPr>
                <w:sz w:val="26"/>
                <w:szCs w:val="26"/>
              </w:rPr>
              <w:t>Dòng điện làm việc liên tục định mức</w:t>
            </w:r>
          </w:p>
        </w:tc>
        <w:tc>
          <w:tcPr>
            <w:tcW w:w="1132" w:type="dxa"/>
            <w:vAlign w:val="center"/>
          </w:tcPr>
          <w:p w14:paraId="2B8AAB0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A</w:t>
            </w:r>
          </w:p>
        </w:tc>
        <w:tc>
          <w:tcPr>
            <w:tcW w:w="4255" w:type="dxa"/>
            <w:vAlign w:val="center"/>
          </w:tcPr>
          <w:p w14:paraId="01CF3F0D"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1F9562D" w14:textId="77777777" w:rsidTr="00AB2098">
        <w:trPr>
          <w:trHeight w:val="283"/>
        </w:trPr>
        <w:tc>
          <w:tcPr>
            <w:tcW w:w="701" w:type="dxa"/>
            <w:vAlign w:val="center"/>
          </w:tcPr>
          <w:p w14:paraId="0A2F3C3D"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5126B4C9"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w:t>
            </w:r>
          </w:p>
        </w:tc>
        <w:tc>
          <w:tcPr>
            <w:tcW w:w="1132" w:type="dxa"/>
            <w:vAlign w:val="center"/>
          </w:tcPr>
          <w:p w14:paraId="54F25C4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255" w:type="dxa"/>
            <w:vAlign w:val="center"/>
          </w:tcPr>
          <w:p w14:paraId="70CB4A9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r>
      <w:tr w:rsidR="004A22EB" w:rsidRPr="004A22EB" w14:paraId="2984C0EF" w14:textId="77777777" w:rsidTr="00AB2098">
        <w:trPr>
          <w:trHeight w:val="283"/>
        </w:trPr>
        <w:tc>
          <w:tcPr>
            <w:tcW w:w="701" w:type="dxa"/>
            <w:vAlign w:val="center"/>
          </w:tcPr>
          <w:p w14:paraId="156BD597"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64EDC224"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w:t>
            </w:r>
          </w:p>
        </w:tc>
        <w:tc>
          <w:tcPr>
            <w:tcW w:w="1132" w:type="dxa"/>
            <w:vAlign w:val="center"/>
          </w:tcPr>
          <w:p w14:paraId="103DD97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255" w:type="dxa"/>
            <w:vAlign w:val="center"/>
          </w:tcPr>
          <w:p w14:paraId="2FCB68E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200</w:t>
            </w:r>
          </w:p>
        </w:tc>
      </w:tr>
      <w:tr w:rsidR="004A22EB" w:rsidRPr="004A22EB" w14:paraId="14240650" w14:textId="77777777" w:rsidTr="00AB2098">
        <w:trPr>
          <w:trHeight w:val="283"/>
        </w:trPr>
        <w:tc>
          <w:tcPr>
            <w:tcW w:w="701" w:type="dxa"/>
            <w:vAlign w:val="center"/>
          </w:tcPr>
          <w:p w14:paraId="64EA6830"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0FABF1B3"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không đối xứng</w:t>
            </w:r>
          </w:p>
        </w:tc>
        <w:tc>
          <w:tcPr>
            <w:tcW w:w="1132" w:type="dxa"/>
            <w:vAlign w:val="center"/>
          </w:tcPr>
          <w:p w14:paraId="526427F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4255" w:type="dxa"/>
            <w:vAlign w:val="center"/>
          </w:tcPr>
          <w:p w14:paraId="675DCA3A"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736214FF" w14:textId="77777777" w:rsidTr="00AB2098">
        <w:trPr>
          <w:trHeight w:val="283"/>
        </w:trPr>
        <w:tc>
          <w:tcPr>
            <w:tcW w:w="701" w:type="dxa"/>
            <w:vAlign w:val="center"/>
          </w:tcPr>
          <w:p w14:paraId="4512EC7A"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0206CDC1"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w:t>
            </w:r>
          </w:p>
        </w:tc>
        <w:tc>
          <w:tcPr>
            <w:tcW w:w="1132" w:type="dxa"/>
            <w:vAlign w:val="center"/>
          </w:tcPr>
          <w:p w14:paraId="5A1018E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255" w:type="dxa"/>
            <w:vAlign w:val="center"/>
          </w:tcPr>
          <w:p w14:paraId="3697AA0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w:t>
            </w:r>
          </w:p>
        </w:tc>
      </w:tr>
      <w:tr w:rsidR="004A22EB" w:rsidRPr="004A22EB" w14:paraId="31861678" w14:textId="77777777" w:rsidTr="00AB2098">
        <w:trPr>
          <w:trHeight w:val="283"/>
        </w:trPr>
        <w:tc>
          <w:tcPr>
            <w:tcW w:w="701" w:type="dxa"/>
            <w:vAlign w:val="center"/>
          </w:tcPr>
          <w:p w14:paraId="14CC67A9"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00B17CF7"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w:t>
            </w:r>
          </w:p>
        </w:tc>
        <w:tc>
          <w:tcPr>
            <w:tcW w:w="1132" w:type="dxa"/>
            <w:vAlign w:val="center"/>
          </w:tcPr>
          <w:p w14:paraId="3413B68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255" w:type="dxa"/>
            <w:vAlign w:val="center"/>
          </w:tcPr>
          <w:p w14:paraId="734ECFC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10</w:t>
            </w:r>
          </w:p>
        </w:tc>
      </w:tr>
      <w:tr w:rsidR="004A22EB" w:rsidRPr="004A22EB" w14:paraId="31A01609" w14:textId="77777777" w:rsidTr="00AB2098">
        <w:trPr>
          <w:trHeight w:val="283"/>
        </w:trPr>
        <w:tc>
          <w:tcPr>
            <w:tcW w:w="701" w:type="dxa"/>
            <w:vAlign w:val="center"/>
          </w:tcPr>
          <w:p w14:paraId="0018BD8F"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502CC0C2"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đối xứng</w:t>
            </w:r>
          </w:p>
        </w:tc>
        <w:tc>
          <w:tcPr>
            <w:tcW w:w="1132" w:type="dxa"/>
            <w:vAlign w:val="center"/>
          </w:tcPr>
          <w:p w14:paraId="5FEBB9F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4255" w:type="dxa"/>
            <w:vAlign w:val="center"/>
          </w:tcPr>
          <w:p w14:paraId="7149A732"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7878B288" w14:textId="77777777" w:rsidTr="00AB2098">
        <w:trPr>
          <w:trHeight w:val="283"/>
        </w:trPr>
        <w:tc>
          <w:tcPr>
            <w:tcW w:w="701" w:type="dxa"/>
            <w:vAlign w:val="center"/>
          </w:tcPr>
          <w:p w14:paraId="657A2E42"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1B4D95C3"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w:t>
            </w:r>
          </w:p>
        </w:tc>
        <w:tc>
          <w:tcPr>
            <w:tcW w:w="1132" w:type="dxa"/>
            <w:vAlign w:val="center"/>
          </w:tcPr>
          <w:p w14:paraId="0A77100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255" w:type="dxa"/>
            <w:vAlign w:val="center"/>
          </w:tcPr>
          <w:p w14:paraId="14AE2972"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8,0</w:t>
            </w:r>
          </w:p>
        </w:tc>
      </w:tr>
      <w:tr w:rsidR="004A22EB" w:rsidRPr="004A22EB" w14:paraId="228A5507" w14:textId="77777777" w:rsidTr="00AB2098">
        <w:trPr>
          <w:trHeight w:val="283"/>
        </w:trPr>
        <w:tc>
          <w:tcPr>
            <w:tcW w:w="701" w:type="dxa"/>
            <w:vAlign w:val="center"/>
          </w:tcPr>
          <w:p w14:paraId="49660D7B"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6B200E1C"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w:t>
            </w:r>
          </w:p>
        </w:tc>
        <w:tc>
          <w:tcPr>
            <w:tcW w:w="1132" w:type="dxa"/>
            <w:vAlign w:val="center"/>
          </w:tcPr>
          <w:p w14:paraId="47CA2DA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4255" w:type="dxa"/>
            <w:vAlign w:val="center"/>
          </w:tcPr>
          <w:p w14:paraId="32452ADE"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7,1</w:t>
            </w:r>
          </w:p>
        </w:tc>
      </w:tr>
      <w:tr w:rsidR="004A22EB" w:rsidRPr="004A22EB" w14:paraId="032B180C" w14:textId="77777777" w:rsidTr="00AB2098">
        <w:trPr>
          <w:trHeight w:val="283"/>
        </w:trPr>
        <w:tc>
          <w:tcPr>
            <w:tcW w:w="701" w:type="dxa"/>
            <w:vAlign w:val="center"/>
          </w:tcPr>
          <w:p w14:paraId="2FECA0DF"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23E44EC0"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xung (l,2/50 µs)</w:t>
            </w:r>
          </w:p>
        </w:tc>
        <w:tc>
          <w:tcPr>
            <w:tcW w:w="1132" w:type="dxa"/>
            <w:vAlign w:val="center"/>
          </w:tcPr>
          <w:p w14:paraId="08ADD70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kVp</w:t>
            </w:r>
          </w:p>
        </w:tc>
        <w:tc>
          <w:tcPr>
            <w:tcW w:w="4255" w:type="dxa"/>
            <w:vAlign w:val="center"/>
          </w:tcPr>
          <w:p w14:paraId="101EA84C"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125</w:t>
            </w:r>
          </w:p>
        </w:tc>
      </w:tr>
      <w:tr w:rsidR="004A22EB" w:rsidRPr="004A22EB" w14:paraId="56F44F99" w14:textId="77777777" w:rsidTr="00AB2098">
        <w:trPr>
          <w:trHeight w:val="283"/>
        </w:trPr>
        <w:tc>
          <w:tcPr>
            <w:tcW w:w="701" w:type="dxa"/>
            <w:vAlign w:val="center"/>
          </w:tcPr>
          <w:p w14:paraId="27462CD3"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4A32516D"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tần số công nghiệp 50Hz trong 1 phút</w:t>
            </w:r>
          </w:p>
        </w:tc>
        <w:tc>
          <w:tcPr>
            <w:tcW w:w="1132" w:type="dxa"/>
            <w:vAlign w:val="center"/>
          </w:tcPr>
          <w:p w14:paraId="076AAAF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kVrms</w:t>
            </w:r>
          </w:p>
        </w:tc>
        <w:tc>
          <w:tcPr>
            <w:tcW w:w="4255" w:type="dxa"/>
            <w:vAlign w:val="center"/>
          </w:tcPr>
          <w:p w14:paraId="222DED4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50</w:t>
            </w:r>
          </w:p>
        </w:tc>
      </w:tr>
      <w:tr w:rsidR="004A22EB" w:rsidRPr="004A22EB" w14:paraId="541D0791" w14:textId="77777777" w:rsidTr="00AB2098">
        <w:trPr>
          <w:trHeight w:val="283"/>
        </w:trPr>
        <w:tc>
          <w:tcPr>
            <w:tcW w:w="701" w:type="dxa"/>
            <w:vAlign w:val="center"/>
          </w:tcPr>
          <w:p w14:paraId="759E911F" w14:textId="77777777" w:rsidR="0033495F" w:rsidRPr="004A22EB" w:rsidRDefault="0033495F">
            <w:pPr>
              <w:numPr>
                <w:ilvl w:val="0"/>
                <w:numId w:val="288"/>
              </w:numPr>
              <w:tabs>
                <w:tab w:val="left" w:pos="1134"/>
              </w:tabs>
              <w:spacing w:before="20" w:after="20"/>
              <w:ind w:left="567" w:hanging="567"/>
              <w:jc w:val="right"/>
              <w:rPr>
                <w:sz w:val="26"/>
                <w:szCs w:val="26"/>
              </w:rPr>
            </w:pPr>
          </w:p>
        </w:tc>
        <w:tc>
          <w:tcPr>
            <w:tcW w:w="3865" w:type="dxa"/>
            <w:vAlign w:val="center"/>
          </w:tcPr>
          <w:p w14:paraId="5F324BB8" w14:textId="77777777" w:rsidR="0033495F" w:rsidRPr="004A22EB" w:rsidRDefault="0033495F" w:rsidP="00423E32">
            <w:pPr>
              <w:tabs>
                <w:tab w:val="left" w:pos="1134"/>
              </w:tabs>
              <w:spacing w:before="20" w:after="20"/>
              <w:ind w:left="567" w:hanging="567"/>
              <w:rPr>
                <w:sz w:val="26"/>
                <w:szCs w:val="26"/>
              </w:rPr>
            </w:pPr>
            <w:r w:rsidRPr="004A22EB">
              <w:rPr>
                <w:sz w:val="26"/>
                <w:szCs w:val="26"/>
              </w:rPr>
              <w:t>Phụ kiện đi kèm FCO</w:t>
            </w:r>
          </w:p>
        </w:tc>
        <w:tc>
          <w:tcPr>
            <w:tcW w:w="1132" w:type="dxa"/>
            <w:vAlign w:val="center"/>
          </w:tcPr>
          <w:p w14:paraId="278FBC9E"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5043CD05"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6E6793FE" w14:textId="77777777" w:rsidTr="00AB2098">
        <w:trPr>
          <w:trHeight w:val="283"/>
        </w:trPr>
        <w:tc>
          <w:tcPr>
            <w:tcW w:w="701" w:type="dxa"/>
            <w:vAlign w:val="center"/>
          </w:tcPr>
          <w:p w14:paraId="78B81BD7" w14:textId="77777777" w:rsidR="0033495F" w:rsidRPr="004A22EB" w:rsidRDefault="0033495F" w:rsidP="00423E32">
            <w:pPr>
              <w:tabs>
                <w:tab w:val="left" w:pos="1134"/>
              </w:tabs>
              <w:spacing w:before="20" w:after="20"/>
              <w:ind w:left="567" w:hanging="567"/>
              <w:jc w:val="right"/>
              <w:rPr>
                <w:sz w:val="26"/>
                <w:szCs w:val="26"/>
              </w:rPr>
            </w:pPr>
            <w:r w:rsidRPr="004A22EB">
              <w:rPr>
                <w:sz w:val="26"/>
                <w:szCs w:val="26"/>
              </w:rPr>
              <w:t>13.1</w:t>
            </w:r>
          </w:p>
        </w:tc>
        <w:tc>
          <w:tcPr>
            <w:tcW w:w="3865" w:type="dxa"/>
            <w:vAlign w:val="center"/>
          </w:tcPr>
          <w:p w14:paraId="4A1102F6" w14:textId="77777777" w:rsidR="0033495F" w:rsidRPr="004A22EB" w:rsidRDefault="0033495F" w:rsidP="00423E32">
            <w:pPr>
              <w:tabs>
                <w:tab w:val="left" w:pos="1134"/>
              </w:tabs>
              <w:spacing w:before="20" w:after="20"/>
              <w:ind w:left="567" w:hanging="567"/>
              <w:rPr>
                <w:sz w:val="26"/>
                <w:szCs w:val="26"/>
              </w:rPr>
            </w:pPr>
            <w:r w:rsidRPr="004A22EB">
              <w:rPr>
                <w:sz w:val="26"/>
                <w:szCs w:val="26"/>
              </w:rPr>
              <w:t>Cách điện</w:t>
            </w:r>
          </w:p>
        </w:tc>
        <w:tc>
          <w:tcPr>
            <w:tcW w:w="1132" w:type="dxa"/>
            <w:vAlign w:val="center"/>
          </w:tcPr>
          <w:p w14:paraId="09AB7AF3" w14:textId="77777777" w:rsidR="0033495F" w:rsidRPr="004A22EB" w:rsidRDefault="0033495F" w:rsidP="00423E32">
            <w:pPr>
              <w:tabs>
                <w:tab w:val="left" w:pos="1134"/>
              </w:tabs>
              <w:spacing w:before="20" w:after="20"/>
              <w:ind w:left="567" w:hanging="567"/>
              <w:rPr>
                <w:sz w:val="26"/>
                <w:szCs w:val="26"/>
              </w:rPr>
            </w:pPr>
          </w:p>
        </w:tc>
        <w:tc>
          <w:tcPr>
            <w:tcW w:w="4255" w:type="dxa"/>
            <w:vAlign w:val="center"/>
          </w:tcPr>
          <w:p w14:paraId="12987F1E" w14:textId="77777777" w:rsidR="0033495F" w:rsidRPr="004A22EB" w:rsidRDefault="0033495F" w:rsidP="00423E32">
            <w:pPr>
              <w:tabs>
                <w:tab w:val="left" w:pos="1134"/>
              </w:tabs>
              <w:spacing w:before="20" w:after="20"/>
              <w:ind w:left="567" w:hanging="567"/>
              <w:rPr>
                <w:sz w:val="26"/>
                <w:szCs w:val="26"/>
              </w:rPr>
            </w:pPr>
            <w:r w:rsidRPr="004A22EB">
              <w:rPr>
                <w:sz w:val="26"/>
                <w:szCs w:val="26"/>
              </w:rPr>
              <w:t>- Loại Polymer (cao su silicon hoặc hỗn hợp silicone). Trên thân cách điện phải có tên của Nhà sản xuất được đúc nổi hoặc đúc chìm.</w:t>
            </w:r>
          </w:p>
          <w:p w14:paraId="7F515645" w14:textId="77777777" w:rsidR="0033495F" w:rsidRPr="004A22EB" w:rsidRDefault="0033495F" w:rsidP="00423E32">
            <w:pPr>
              <w:tabs>
                <w:tab w:val="left" w:pos="1134"/>
              </w:tabs>
              <w:spacing w:before="20" w:after="20"/>
              <w:ind w:left="567" w:hanging="567"/>
              <w:rPr>
                <w:sz w:val="26"/>
                <w:szCs w:val="26"/>
              </w:rPr>
            </w:pPr>
            <w:r w:rsidRPr="004A22EB">
              <w:rPr>
                <w:sz w:val="26"/>
                <w:szCs w:val="26"/>
              </w:rPr>
              <w:t>- Cấp chống cháy: HB40</w:t>
            </w:r>
          </w:p>
        </w:tc>
      </w:tr>
      <w:tr w:rsidR="004A22EB" w:rsidRPr="004A22EB" w14:paraId="60895F6A" w14:textId="77777777" w:rsidTr="00AB2098">
        <w:trPr>
          <w:trHeight w:val="283"/>
        </w:trPr>
        <w:tc>
          <w:tcPr>
            <w:tcW w:w="701" w:type="dxa"/>
            <w:vAlign w:val="center"/>
          </w:tcPr>
          <w:p w14:paraId="16A56C17"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633068B9" w14:textId="77777777" w:rsidR="0033495F" w:rsidRPr="004A22EB" w:rsidRDefault="0033495F" w:rsidP="00423E32">
            <w:pPr>
              <w:tabs>
                <w:tab w:val="left" w:pos="1134"/>
              </w:tabs>
              <w:spacing w:before="20" w:after="20"/>
              <w:ind w:left="567" w:hanging="567"/>
              <w:rPr>
                <w:sz w:val="26"/>
                <w:szCs w:val="26"/>
              </w:rPr>
            </w:pPr>
            <w:r w:rsidRPr="004A22EB">
              <w:rPr>
                <w:sz w:val="26"/>
                <w:szCs w:val="26"/>
              </w:rPr>
              <w:t>- Nhà sản xuất</w:t>
            </w:r>
          </w:p>
        </w:tc>
        <w:tc>
          <w:tcPr>
            <w:tcW w:w="1132" w:type="dxa"/>
            <w:vAlign w:val="center"/>
          </w:tcPr>
          <w:p w14:paraId="532E6E27"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3744AC0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317398C8" w14:textId="77777777" w:rsidTr="00AB2098">
        <w:trPr>
          <w:trHeight w:val="283"/>
        </w:trPr>
        <w:tc>
          <w:tcPr>
            <w:tcW w:w="701" w:type="dxa"/>
            <w:vAlign w:val="center"/>
          </w:tcPr>
          <w:p w14:paraId="111E468B"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5184FE96" w14:textId="77777777" w:rsidR="0033495F" w:rsidRPr="004A22EB" w:rsidRDefault="0033495F" w:rsidP="00423E32">
            <w:pPr>
              <w:tabs>
                <w:tab w:val="left" w:pos="1134"/>
              </w:tabs>
              <w:spacing w:before="20" w:after="20"/>
              <w:ind w:left="567" w:hanging="567"/>
              <w:rPr>
                <w:sz w:val="26"/>
                <w:szCs w:val="26"/>
              </w:rPr>
            </w:pPr>
            <w:r w:rsidRPr="004A22EB">
              <w:rPr>
                <w:sz w:val="26"/>
                <w:szCs w:val="26"/>
              </w:rPr>
              <w:t>- Nước sản xuất</w:t>
            </w:r>
          </w:p>
        </w:tc>
        <w:tc>
          <w:tcPr>
            <w:tcW w:w="1132" w:type="dxa"/>
            <w:vAlign w:val="center"/>
          </w:tcPr>
          <w:p w14:paraId="7627B441"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6C3B13C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r>
      <w:tr w:rsidR="004A22EB" w:rsidRPr="004A22EB" w14:paraId="0520A025" w14:textId="77777777" w:rsidTr="00AB2098">
        <w:trPr>
          <w:trHeight w:val="283"/>
        </w:trPr>
        <w:tc>
          <w:tcPr>
            <w:tcW w:w="701" w:type="dxa"/>
            <w:vAlign w:val="center"/>
          </w:tcPr>
          <w:p w14:paraId="3AB90D7E" w14:textId="77777777" w:rsidR="0033495F" w:rsidRPr="004A22EB" w:rsidRDefault="0033495F" w:rsidP="00423E32">
            <w:pPr>
              <w:tabs>
                <w:tab w:val="left" w:pos="1134"/>
              </w:tabs>
              <w:spacing w:before="20" w:after="20"/>
              <w:ind w:left="567" w:hanging="567"/>
              <w:jc w:val="right"/>
              <w:rPr>
                <w:sz w:val="26"/>
                <w:szCs w:val="26"/>
              </w:rPr>
            </w:pPr>
          </w:p>
        </w:tc>
        <w:tc>
          <w:tcPr>
            <w:tcW w:w="3865" w:type="dxa"/>
            <w:vAlign w:val="center"/>
          </w:tcPr>
          <w:p w14:paraId="684776A2" w14:textId="77777777" w:rsidR="0033495F" w:rsidRPr="004A22EB" w:rsidRDefault="0033495F" w:rsidP="00423E32">
            <w:pPr>
              <w:tabs>
                <w:tab w:val="left" w:pos="1134"/>
              </w:tabs>
              <w:spacing w:before="20" w:after="20"/>
              <w:ind w:left="567" w:hanging="567"/>
              <w:rPr>
                <w:sz w:val="26"/>
                <w:szCs w:val="26"/>
              </w:rPr>
            </w:pPr>
            <w:r w:rsidRPr="004A22EB">
              <w:rPr>
                <w:sz w:val="26"/>
                <w:szCs w:val="26"/>
              </w:rPr>
              <w:t>- Chiều dài đường rò tối thiểu qua bề mặt cách điện</w:t>
            </w:r>
          </w:p>
        </w:tc>
        <w:tc>
          <w:tcPr>
            <w:tcW w:w="1132" w:type="dxa"/>
            <w:vAlign w:val="center"/>
          </w:tcPr>
          <w:p w14:paraId="189F193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mm/kV</w:t>
            </w:r>
          </w:p>
        </w:tc>
        <w:tc>
          <w:tcPr>
            <w:tcW w:w="4255" w:type="dxa"/>
            <w:vAlign w:val="center"/>
          </w:tcPr>
          <w:p w14:paraId="2A97303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25 hoặc </w:t>
            </w:r>
            <w:r w:rsidRPr="004A22EB">
              <w:rPr>
                <w:sz w:val="26"/>
                <w:szCs w:val="26"/>
                <w:u w:val="single"/>
              </w:rPr>
              <w:t>&gt;</w:t>
            </w:r>
            <w:r w:rsidRPr="004A22EB">
              <w:rPr>
                <w:sz w:val="26"/>
                <w:szCs w:val="26"/>
              </w:rPr>
              <w:t xml:space="preserve"> 31 (tùy theo môi trường khu vực thiết kế)</w:t>
            </w:r>
          </w:p>
        </w:tc>
      </w:tr>
      <w:tr w:rsidR="004A22EB" w:rsidRPr="004A22EB" w14:paraId="3BED0E2C" w14:textId="77777777" w:rsidTr="00AB2098">
        <w:trPr>
          <w:trHeight w:val="283"/>
        </w:trPr>
        <w:tc>
          <w:tcPr>
            <w:tcW w:w="701" w:type="dxa"/>
            <w:vAlign w:val="center"/>
          </w:tcPr>
          <w:p w14:paraId="4FAC64D6" w14:textId="77777777" w:rsidR="0033495F" w:rsidRPr="004A22EB" w:rsidRDefault="0033495F" w:rsidP="00423E32">
            <w:pPr>
              <w:tabs>
                <w:tab w:val="left" w:pos="1134"/>
              </w:tabs>
              <w:spacing w:before="20" w:after="20"/>
              <w:ind w:left="567" w:hanging="567"/>
              <w:rPr>
                <w:sz w:val="26"/>
                <w:szCs w:val="26"/>
              </w:rPr>
            </w:pPr>
            <w:r w:rsidRPr="004A22EB">
              <w:rPr>
                <w:sz w:val="26"/>
                <w:szCs w:val="26"/>
              </w:rPr>
              <w:t>13.2</w:t>
            </w:r>
          </w:p>
        </w:tc>
        <w:tc>
          <w:tcPr>
            <w:tcW w:w="3865" w:type="dxa"/>
            <w:vAlign w:val="center"/>
          </w:tcPr>
          <w:p w14:paraId="23A544D4" w14:textId="77777777" w:rsidR="0033495F" w:rsidRPr="004A22EB" w:rsidRDefault="0033495F" w:rsidP="00423E32">
            <w:pPr>
              <w:tabs>
                <w:tab w:val="left" w:pos="1134"/>
              </w:tabs>
              <w:spacing w:before="20" w:after="20"/>
              <w:ind w:left="567" w:hanging="567"/>
              <w:rPr>
                <w:sz w:val="26"/>
                <w:szCs w:val="26"/>
              </w:rPr>
            </w:pPr>
            <w:r w:rsidRPr="004A22EB">
              <w:rPr>
                <w:sz w:val="26"/>
                <w:szCs w:val="26"/>
              </w:rPr>
              <w:t>Cần cầu chì (Fuseholder)</w:t>
            </w:r>
          </w:p>
        </w:tc>
        <w:tc>
          <w:tcPr>
            <w:tcW w:w="1132" w:type="dxa"/>
            <w:vAlign w:val="center"/>
          </w:tcPr>
          <w:p w14:paraId="164E3FC0"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52F06E35"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Được làm bằng vật liệu sợi thủy tinh (fiber glass) chịu lực cao và chịu được tia cực tím</w:t>
            </w:r>
          </w:p>
          <w:p w14:paraId="6CC0CFB4" w14:textId="77777777" w:rsidR="0033495F" w:rsidRPr="004A22EB" w:rsidRDefault="0033495F" w:rsidP="00423E32">
            <w:pPr>
              <w:tabs>
                <w:tab w:val="left" w:pos="1134"/>
              </w:tabs>
              <w:spacing w:before="20" w:after="20"/>
              <w:ind w:left="567" w:hanging="567"/>
              <w:rPr>
                <w:sz w:val="26"/>
                <w:szCs w:val="26"/>
              </w:rPr>
            </w:pPr>
            <w:r w:rsidRPr="004A22EB">
              <w:rPr>
                <w:sz w:val="26"/>
                <w:szCs w:val="26"/>
              </w:rPr>
              <w:t>- Có lõi đồng làm ngắn hồ quang tương thích với các dây chì thông dụng.</w:t>
            </w:r>
          </w:p>
        </w:tc>
      </w:tr>
      <w:tr w:rsidR="004A22EB" w:rsidRPr="004A22EB" w14:paraId="09603F41" w14:textId="77777777" w:rsidTr="00AB2098">
        <w:trPr>
          <w:trHeight w:val="283"/>
        </w:trPr>
        <w:tc>
          <w:tcPr>
            <w:tcW w:w="701" w:type="dxa"/>
            <w:vAlign w:val="center"/>
          </w:tcPr>
          <w:p w14:paraId="1045897A" w14:textId="77777777" w:rsidR="0033495F" w:rsidRPr="004A22EB" w:rsidRDefault="0033495F" w:rsidP="00423E32">
            <w:pPr>
              <w:tabs>
                <w:tab w:val="left" w:pos="1134"/>
              </w:tabs>
              <w:spacing w:before="20" w:after="20"/>
              <w:ind w:left="567" w:hanging="567"/>
              <w:rPr>
                <w:sz w:val="26"/>
                <w:szCs w:val="26"/>
              </w:rPr>
            </w:pPr>
            <w:r w:rsidRPr="004A22EB">
              <w:rPr>
                <w:sz w:val="26"/>
                <w:szCs w:val="26"/>
              </w:rPr>
              <w:t>13.3</w:t>
            </w:r>
          </w:p>
        </w:tc>
        <w:tc>
          <w:tcPr>
            <w:tcW w:w="3865" w:type="dxa"/>
            <w:vAlign w:val="center"/>
          </w:tcPr>
          <w:p w14:paraId="56B7B87A"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Đầu cực đấu nối</w:t>
            </w:r>
          </w:p>
        </w:tc>
        <w:tc>
          <w:tcPr>
            <w:tcW w:w="1132" w:type="dxa"/>
            <w:vAlign w:val="center"/>
          </w:tcPr>
          <w:p w14:paraId="612D1222"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191D9F2F"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Các đầu nối là loại kẹp 2 rãnh song song (PG clamp) bằng đồng mạ thiếc (tin-plated bronze): </w:t>
            </w:r>
          </w:p>
          <w:p w14:paraId="20709914"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 Sử dụng cho dây dẫn tiết diện đến 50mm².</w:t>
            </w:r>
          </w:p>
          <w:p w14:paraId="1AAD674A"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 Sử dụng cho dây dẫn tiết diện đến 95mm².</w:t>
            </w:r>
          </w:p>
        </w:tc>
      </w:tr>
      <w:tr w:rsidR="004A22EB" w:rsidRPr="004A22EB" w14:paraId="27DF6AD4" w14:textId="77777777" w:rsidTr="00AB2098">
        <w:trPr>
          <w:trHeight w:val="283"/>
        </w:trPr>
        <w:tc>
          <w:tcPr>
            <w:tcW w:w="701" w:type="dxa"/>
            <w:vAlign w:val="center"/>
          </w:tcPr>
          <w:p w14:paraId="4C674B06" w14:textId="77777777" w:rsidR="0033495F" w:rsidRPr="004A22EB" w:rsidRDefault="0033495F" w:rsidP="00423E32">
            <w:pPr>
              <w:tabs>
                <w:tab w:val="left" w:pos="1134"/>
              </w:tabs>
              <w:spacing w:before="20" w:after="20"/>
              <w:ind w:left="567" w:hanging="567"/>
              <w:rPr>
                <w:sz w:val="26"/>
                <w:szCs w:val="26"/>
              </w:rPr>
            </w:pPr>
            <w:r w:rsidRPr="004A22EB">
              <w:rPr>
                <w:sz w:val="26"/>
                <w:szCs w:val="26"/>
              </w:rPr>
              <w:t>13.4</w:t>
            </w:r>
          </w:p>
        </w:tc>
        <w:tc>
          <w:tcPr>
            <w:tcW w:w="3865" w:type="dxa"/>
            <w:vAlign w:val="center"/>
          </w:tcPr>
          <w:p w14:paraId="31B5F7AD" w14:textId="77777777" w:rsidR="0033495F" w:rsidRPr="004A22EB" w:rsidRDefault="0033495F" w:rsidP="00423E32">
            <w:pPr>
              <w:tabs>
                <w:tab w:val="left" w:pos="1134"/>
              </w:tabs>
              <w:spacing w:before="20" w:after="20"/>
              <w:ind w:left="567" w:hanging="567"/>
              <w:rPr>
                <w:sz w:val="26"/>
                <w:szCs w:val="26"/>
              </w:rPr>
            </w:pPr>
            <w:r w:rsidRPr="004A22EB">
              <w:rPr>
                <w:sz w:val="26"/>
                <w:szCs w:val="26"/>
              </w:rPr>
              <w:t>Giá đỡ lắp trên xà, bu lông, đai ốc, vòng đệm,..</w:t>
            </w:r>
          </w:p>
        </w:tc>
        <w:tc>
          <w:tcPr>
            <w:tcW w:w="1132" w:type="dxa"/>
            <w:vAlign w:val="center"/>
          </w:tcPr>
          <w:p w14:paraId="2CEB812A"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61C6EF83"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Làm thép không gỉ hoặc làm bằng thép mạ kẽm nhúng nóng với bề dày lớp mạ </w:t>
            </w:r>
            <w:r w:rsidRPr="004A22EB">
              <w:rPr>
                <w:sz w:val="26"/>
                <w:szCs w:val="26"/>
                <w:u w:val="single"/>
              </w:rPr>
              <w:t>&gt;</w:t>
            </w:r>
            <w:r w:rsidRPr="004A22EB">
              <w:rPr>
                <w:sz w:val="26"/>
                <w:szCs w:val="26"/>
              </w:rPr>
              <w:t xml:space="preserve"> 80 µm</w:t>
            </w:r>
          </w:p>
        </w:tc>
      </w:tr>
      <w:tr w:rsidR="004A22EB" w:rsidRPr="004A22EB" w14:paraId="30DC4641" w14:textId="77777777" w:rsidTr="00AB2098">
        <w:trPr>
          <w:trHeight w:val="283"/>
        </w:trPr>
        <w:tc>
          <w:tcPr>
            <w:tcW w:w="701" w:type="dxa"/>
            <w:vAlign w:val="center"/>
          </w:tcPr>
          <w:p w14:paraId="4112129E" w14:textId="77777777" w:rsidR="0033495F" w:rsidRPr="004A22EB" w:rsidRDefault="0033495F">
            <w:pPr>
              <w:numPr>
                <w:ilvl w:val="0"/>
                <w:numId w:val="288"/>
              </w:numPr>
              <w:tabs>
                <w:tab w:val="left" w:pos="1134"/>
              </w:tabs>
              <w:spacing w:before="20" w:after="20"/>
              <w:ind w:left="567" w:hanging="567"/>
              <w:rPr>
                <w:sz w:val="26"/>
                <w:szCs w:val="26"/>
              </w:rPr>
            </w:pPr>
          </w:p>
        </w:tc>
        <w:tc>
          <w:tcPr>
            <w:tcW w:w="3865" w:type="dxa"/>
            <w:vAlign w:val="center"/>
          </w:tcPr>
          <w:p w14:paraId="6D611BCD"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Nhãn thiết bị</w:t>
            </w:r>
          </w:p>
        </w:tc>
        <w:tc>
          <w:tcPr>
            <w:tcW w:w="1132" w:type="dxa"/>
            <w:vAlign w:val="center"/>
          </w:tcPr>
          <w:p w14:paraId="41747099"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2B10716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tiêu chuẩn ANSI C37.42 hoặc tương đương</w:t>
            </w:r>
          </w:p>
        </w:tc>
      </w:tr>
      <w:tr w:rsidR="004A22EB" w:rsidRPr="004A22EB" w14:paraId="661670EF" w14:textId="77777777" w:rsidTr="00AB2098">
        <w:trPr>
          <w:trHeight w:val="283"/>
        </w:trPr>
        <w:tc>
          <w:tcPr>
            <w:tcW w:w="701" w:type="dxa"/>
            <w:vAlign w:val="center"/>
          </w:tcPr>
          <w:p w14:paraId="0D7FF56C" w14:textId="77777777" w:rsidR="0033495F" w:rsidRPr="004A22EB" w:rsidRDefault="0033495F">
            <w:pPr>
              <w:numPr>
                <w:ilvl w:val="0"/>
                <w:numId w:val="288"/>
              </w:numPr>
              <w:tabs>
                <w:tab w:val="left" w:pos="1134"/>
              </w:tabs>
              <w:spacing w:before="20" w:after="20"/>
              <w:ind w:left="567" w:hanging="567"/>
              <w:rPr>
                <w:sz w:val="26"/>
                <w:szCs w:val="26"/>
              </w:rPr>
            </w:pPr>
          </w:p>
        </w:tc>
        <w:tc>
          <w:tcPr>
            <w:tcW w:w="3865" w:type="dxa"/>
            <w:vAlign w:val="center"/>
          </w:tcPr>
          <w:p w14:paraId="00F6E07E" w14:textId="77777777" w:rsidR="0033495F" w:rsidRPr="004A22EB" w:rsidRDefault="0033495F" w:rsidP="00423E32">
            <w:pPr>
              <w:tabs>
                <w:tab w:val="left" w:pos="1134"/>
              </w:tabs>
              <w:spacing w:before="20" w:after="20"/>
              <w:ind w:left="567" w:hanging="567"/>
              <w:rPr>
                <w:sz w:val="26"/>
                <w:szCs w:val="26"/>
              </w:rPr>
            </w:pPr>
            <w:r w:rsidRPr="004A22EB">
              <w:rPr>
                <w:sz w:val="26"/>
                <w:szCs w:val="26"/>
              </w:rPr>
              <w:t>Nhận dạng nhà sản xuất</w:t>
            </w:r>
          </w:p>
        </w:tc>
        <w:tc>
          <w:tcPr>
            <w:tcW w:w="1132" w:type="dxa"/>
            <w:vAlign w:val="center"/>
          </w:tcPr>
          <w:p w14:paraId="1A0EF45A"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4AC0EB79" w14:textId="77777777" w:rsidR="0033495F" w:rsidRPr="004A22EB" w:rsidRDefault="0033495F" w:rsidP="00423E32">
            <w:pPr>
              <w:tabs>
                <w:tab w:val="left" w:pos="1134"/>
              </w:tabs>
              <w:spacing w:before="20" w:after="20"/>
              <w:ind w:left="567" w:hanging="567"/>
              <w:rPr>
                <w:sz w:val="26"/>
                <w:szCs w:val="26"/>
              </w:rPr>
            </w:pPr>
            <w:r w:rsidRPr="004A22EB">
              <w:rPr>
                <w:sz w:val="26"/>
                <w:szCs w:val="26"/>
              </w:rPr>
              <w:t>Tên hoặc logo nhà sản xuất phải được đúc nổi hoặc đúc chìm trên phần cách điện hoặc được đúc nổi trên phần ngàm đỡ cần cầu chì.</w:t>
            </w:r>
          </w:p>
        </w:tc>
      </w:tr>
      <w:tr w:rsidR="004A22EB" w:rsidRPr="004A22EB" w14:paraId="62BE9167" w14:textId="77777777" w:rsidTr="00AB2098">
        <w:trPr>
          <w:trHeight w:val="283"/>
        </w:trPr>
        <w:tc>
          <w:tcPr>
            <w:tcW w:w="701" w:type="dxa"/>
            <w:vAlign w:val="center"/>
          </w:tcPr>
          <w:p w14:paraId="05F77F9B" w14:textId="77777777" w:rsidR="0033495F" w:rsidRPr="004A22EB" w:rsidRDefault="0033495F">
            <w:pPr>
              <w:numPr>
                <w:ilvl w:val="0"/>
                <w:numId w:val="288"/>
              </w:numPr>
              <w:tabs>
                <w:tab w:val="left" w:pos="1134"/>
              </w:tabs>
              <w:spacing w:before="20" w:after="20"/>
              <w:ind w:left="567" w:hanging="567"/>
              <w:rPr>
                <w:sz w:val="26"/>
                <w:szCs w:val="26"/>
              </w:rPr>
            </w:pPr>
          </w:p>
        </w:tc>
        <w:tc>
          <w:tcPr>
            <w:tcW w:w="3865" w:type="dxa"/>
            <w:vAlign w:val="center"/>
          </w:tcPr>
          <w:p w14:paraId="02E71DAD" w14:textId="77777777" w:rsidR="0033495F" w:rsidRPr="004A22EB" w:rsidRDefault="0033495F" w:rsidP="00423E32">
            <w:pPr>
              <w:tabs>
                <w:tab w:val="left" w:pos="1134"/>
              </w:tabs>
              <w:spacing w:before="20" w:after="20"/>
              <w:ind w:left="567" w:hanging="567"/>
              <w:rPr>
                <w:sz w:val="26"/>
                <w:szCs w:val="26"/>
              </w:rPr>
            </w:pPr>
            <w:r w:rsidRPr="004A22EB">
              <w:rPr>
                <w:sz w:val="26"/>
                <w:szCs w:val="26"/>
              </w:rPr>
              <w:t>Yêu cầu về thử nghiệm</w:t>
            </w:r>
          </w:p>
        </w:tc>
        <w:tc>
          <w:tcPr>
            <w:tcW w:w="1132" w:type="dxa"/>
            <w:vAlign w:val="center"/>
          </w:tcPr>
          <w:p w14:paraId="776A2A72"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3EEB44E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Theo yêu cầu tại mục IV.3 </w:t>
            </w:r>
          </w:p>
        </w:tc>
      </w:tr>
      <w:tr w:rsidR="0033495F" w:rsidRPr="004A22EB" w14:paraId="15738C57" w14:textId="77777777" w:rsidTr="00AB2098">
        <w:trPr>
          <w:trHeight w:val="283"/>
        </w:trPr>
        <w:tc>
          <w:tcPr>
            <w:tcW w:w="701" w:type="dxa"/>
            <w:vAlign w:val="center"/>
          </w:tcPr>
          <w:p w14:paraId="43DD0D8F" w14:textId="77777777" w:rsidR="0033495F" w:rsidRPr="004A22EB" w:rsidRDefault="0033495F">
            <w:pPr>
              <w:numPr>
                <w:ilvl w:val="0"/>
                <w:numId w:val="288"/>
              </w:numPr>
              <w:tabs>
                <w:tab w:val="left" w:pos="1134"/>
              </w:tabs>
              <w:spacing w:before="20" w:after="20"/>
              <w:ind w:left="567" w:hanging="567"/>
              <w:rPr>
                <w:sz w:val="26"/>
                <w:szCs w:val="26"/>
              </w:rPr>
            </w:pPr>
          </w:p>
        </w:tc>
        <w:tc>
          <w:tcPr>
            <w:tcW w:w="3865" w:type="dxa"/>
            <w:vAlign w:val="center"/>
          </w:tcPr>
          <w:p w14:paraId="125E0B6E" w14:textId="77777777" w:rsidR="0033495F" w:rsidRPr="004A22EB" w:rsidRDefault="0033495F" w:rsidP="00423E32">
            <w:pPr>
              <w:tabs>
                <w:tab w:val="left" w:pos="1134"/>
              </w:tabs>
              <w:spacing w:before="20" w:after="20"/>
              <w:ind w:left="567" w:hanging="567"/>
              <w:rPr>
                <w:sz w:val="26"/>
                <w:szCs w:val="26"/>
              </w:rPr>
            </w:pPr>
            <w:r w:rsidRPr="004A22EB">
              <w:rPr>
                <w:sz w:val="26"/>
                <w:szCs w:val="26"/>
              </w:rPr>
              <w:t>Bản vẽ và tài liệu kỹ thuật</w:t>
            </w:r>
          </w:p>
        </w:tc>
        <w:tc>
          <w:tcPr>
            <w:tcW w:w="1132" w:type="dxa"/>
            <w:vAlign w:val="center"/>
          </w:tcPr>
          <w:p w14:paraId="3CE944B1" w14:textId="77777777" w:rsidR="0033495F" w:rsidRPr="004A22EB" w:rsidRDefault="0033495F" w:rsidP="00423E32">
            <w:pPr>
              <w:tabs>
                <w:tab w:val="left" w:pos="1134"/>
              </w:tabs>
              <w:spacing w:before="20" w:after="20"/>
              <w:ind w:left="567" w:hanging="567"/>
              <w:jc w:val="center"/>
              <w:rPr>
                <w:sz w:val="26"/>
                <w:szCs w:val="26"/>
              </w:rPr>
            </w:pPr>
          </w:p>
        </w:tc>
        <w:tc>
          <w:tcPr>
            <w:tcW w:w="4255" w:type="dxa"/>
            <w:vAlign w:val="center"/>
          </w:tcPr>
          <w:p w14:paraId="5BFD09F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IV.4</w:t>
            </w:r>
          </w:p>
        </w:tc>
      </w:tr>
    </w:tbl>
    <w:p w14:paraId="0CDBB003" w14:textId="77777777" w:rsidR="0033495F" w:rsidRPr="004A22EB" w:rsidRDefault="0033495F" w:rsidP="00423E32">
      <w:pPr>
        <w:tabs>
          <w:tab w:val="left" w:pos="1134"/>
        </w:tabs>
        <w:spacing w:before="20" w:after="20"/>
        <w:ind w:left="567" w:hanging="567"/>
        <w:jc w:val="center"/>
        <w:rPr>
          <w:b/>
          <w:sz w:val="26"/>
          <w:szCs w:val="26"/>
        </w:rPr>
      </w:pPr>
    </w:p>
    <w:p w14:paraId="62FC24BA" w14:textId="77777777" w:rsidR="0033495F" w:rsidRPr="004A22EB" w:rsidRDefault="0033495F">
      <w:pPr>
        <w:numPr>
          <w:ilvl w:val="0"/>
          <w:numId w:val="285"/>
        </w:numPr>
        <w:tabs>
          <w:tab w:val="clear" w:pos="720"/>
          <w:tab w:val="left" w:pos="540"/>
          <w:tab w:val="left" w:pos="1134"/>
        </w:tabs>
        <w:autoSpaceDE w:val="0"/>
        <w:autoSpaceDN w:val="0"/>
        <w:spacing w:before="20" w:after="20"/>
        <w:ind w:left="567" w:hanging="567"/>
        <w:jc w:val="both"/>
        <w:rPr>
          <w:b/>
          <w:bCs/>
          <w:sz w:val="26"/>
          <w:szCs w:val="26"/>
        </w:rPr>
      </w:pPr>
      <w:r w:rsidRPr="004A22EB">
        <w:rPr>
          <w:b/>
          <w:sz w:val="26"/>
          <w:szCs w:val="26"/>
          <w:lang w:val="pt-BR"/>
        </w:rPr>
        <w:t xml:space="preserve">BẢNG THÔNG SỐ KỸ THUẬT </w:t>
      </w:r>
      <w:r w:rsidRPr="004A22EB">
        <w:rPr>
          <w:b/>
          <w:sz w:val="26"/>
          <w:szCs w:val="26"/>
        </w:rPr>
        <w:t>CỦA FCO 22kV CÁCH ĐIỆN POLYMER</w:t>
      </w:r>
    </w:p>
    <w:tbl>
      <w:tblPr>
        <w:tblW w:w="100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3724"/>
        <w:gridCol w:w="900"/>
        <w:gridCol w:w="2340"/>
        <w:gridCol w:w="2340"/>
      </w:tblGrid>
      <w:tr w:rsidR="004A22EB" w:rsidRPr="004A22EB" w14:paraId="53068A14" w14:textId="77777777" w:rsidTr="00AB2098">
        <w:trPr>
          <w:trHeight w:val="283"/>
          <w:tblHeader/>
        </w:trPr>
        <w:tc>
          <w:tcPr>
            <w:tcW w:w="701" w:type="dxa"/>
            <w:vAlign w:val="center"/>
          </w:tcPr>
          <w:p w14:paraId="7E19D1E7"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lastRenderedPageBreak/>
              <w:t>TT</w:t>
            </w:r>
          </w:p>
        </w:tc>
        <w:tc>
          <w:tcPr>
            <w:tcW w:w="3724" w:type="dxa"/>
            <w:vAlign w:val="center"/>
          </w:tcPr>
          <w:p w14:paraId="3F967F0F"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Hạng mục</w:t>
            </w:r>
          </w:p>
        </w:tc>
        <w:tc>
          <w:tcPr>
            <w:tcW w:w="900" w:type="dxa"/>
            <w:vAlign w:val="center"/>
          </w:tcPr>
          <w:p w14:paraId="0B952AE9"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 xml:space="preserve">Đơn vị </w:t>
            </w:r>
          </w:p>
        </w:tc>
        <w:tc>
          <w:tcPr>
            <w:tcW w:w="2340" w:type="dxa"/>
            <w:vAlign w:val="center"/>
          </w:tcPr>
          <w:p w14:paraId="749BD28E"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Yêu cầu</w:t>
            </w:r>
          </w:p>
        </w:tc>
        <w:tc>
          <w:tcPr>
            <w:tcW w:w="2340" w:type="dxa"/>
            <w:vAlign w:val="center"/>
          </w:tcPr>
          <w:p w14:paraId="18E98E58"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Chào thầu</w:t>
            </w:r>
          </w:p>
        </w:tc>
      </w:tr>
      <w:tr w:rsidR="004A22EB" w:rsidRPr="004A22EB" w14:paraId="365A26AB" w14:textId="77777777" w:rsidTr="00AB2098">
        <w:trPr>
          <w:trHeight w:val="283"/>
          <w:tblHeader/>
        </w:trPr>
        <w:tc>
          <w:tcPr>
            <w:tcW w:w="701" w:type="dxa"/>
            <w:vAlign w:val="center"/>
          </w:tcPr>
          <w:p w14:paraId="3CEBFF60"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vAlign w:val="center"/>
          </w:tcPr>
          <w:p w14:paraId="44B0E51C" w14:textId="77777777" w:rsidR="0033495F" w:rsidRPr="004A22EB" w:rsidRDefault="0033495F">
            <w:pPr>
              <w:numPr>
                <w:ilvl w:val="0"/>
                <w:numId w:val="277"/>
              </w:numPr>
              <w:tabs>
                <w:tab w:val="left" w:pos="1134"/>
              </w:tabs>
              <w:autoSpaceDE w:val="0"/>
              <w:autoSpaceDN w:val="0"/>
              <w:spacing w:before="20" w:after="20"/>
              <w:ind w:left="567" w:hanging="567"/>
              <w:jc w:val="both"/>
              <w:rPr>
                <w:b/>
                <w:sz w:val="26"/>
                <w:szCs w:val="26"/>
                <w:lang w:val="pt-BR"/>
              </w:rPr>
            </w:pPr>
            <w:r w:rsidRPr="004A22EB">
              <w:rPr>
                <w:b/>
                <w:sz w:val="26"/>
                <w:szCs w:val="26"/>
                <w:lang w:val="pt-BR"/>
              </w:rPr>
              <w:t>ĐIỀU KIỆN CHUNG</w:t>
            </w:r>
          </w:p>
        </w:tc>
        <w:tc>
          <w:tcPr>
            <w:tcW w:w="900" w:type="dxa"/>
            <w:vAlign w:val="center"/>
          </w:tcPr>
          <w:p w14:paraId="515237D7"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5A3516AF"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41B420C6"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9A2CA57" w14:textId="77777777" w:rsidTr="00AB2098">
        <w:trPr>
          <w:trHeight w:val="283"/>
          <w:tblHeader/>
        </w:trPr>
        <w:tc>
          <w:tcPr>
            <w:tcW w:w="701" w:type="dxa"/>
            <w:vAlign w:val="center"/>
          </w:tcPr>
          <w:p w14:paraId="3B8A46B0"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w:t>
            </w:r>
          </w:p>
        </w:tc>
        <w:tc>
          <w:tcPr>
            <w:tcW w:w="3724" w:type="dxa"/>
            <w:vAlign w:val="center"/>
          </w:tcPr>
          <w:p w14:paraId="42C69C3D" w14:textId="77777777" w:rsidR="0033495F" w:rsidRPr="004A22EB" w:rsidRDefault="0033495F">
            <w:pPr>
              <w:numPr>
                <w:ilvl w:val="0"/>
                <w:numId w:val="278"/>
              </w:numPr>
              <w:tabs>
                <w:tab w:val="left" w:pos="469"/>
                <w:tab w:val="left" w:pos="1134"/>
              </w:tabs>
              <w:autoSpaceDE w:val="0"/>
              <w:autoSpaceDN w:val="0"/>
              <w:spacing w:before="20" w:after="20"/>
              <w:ind w:left="567" w:hanging="567"/>
              <w:jc w:val="both"/>
              <w:rPr>
                <w:sz w:val="26"/>
                <w:szCs w:val="26"/>
                <w:lang w:val="pt-BR"/>
              </w:rPr>
            </w:pPr>
            <w:r w:rsidRPr="004A22EB">
              <w:rPr>
                <w:sz w:val="26"/>
                <w:szCs w:val="26"/>
                <w:lang w:val="pt-BR"/>
              </w:rPr>
              <w:t>Điều kiện môi trường làm việc của thiết bị</w:t>
            </w:r>
          </w:p>
        </w:tc>
        <w:tc>
          <w:tcPr>
            <w:tcW w:w="900" w:type="dxa"/>
            <w:vAlign w:val="center"/>
          </w:tcPr>
          <w:p w14:paraId="5864A2E1" w14:textId="77777777" w:rsidR="0033495F" w:rsidRPr="004A22EB" w:rsidRDefault="0033495F" w:rsidP="00423E32">
            <w:pPr>
              <w:tabs>
                <w:tab w:val="left" w:pos="1134"/>
              </w:tabs>
              <w:spacing w:before="20" w:after="20"/>
              <w:ind w:left="567" w:hanging="567"/>
              <w:jc w:val="center"/>
              <w:rPr>
                <w:bCs/>
                <w:sz w:val="26"/>
                <w:szCs w:val="26"/>
              </w:rPr>
            </w:pPr>
          </w:p>
        </w:tc>
        <w:tc>
          <w:tcPr>
            <w:tcW w:w="2340" w:type="dxa"/>
            <w:vAlign w:val="center"/>
          </w:tcPr>
          <w:p w14:paraId="27C97FF6" w14:textId="77777777" w:rsidR="0033495F" w:rsidRPr="004A22EB" w:rsidRDefault="0033495F" w:rsidP="00423E32">
            <w:pPr>
              <w:tabs>
                <w:tab w:val="left" w:pos="1134"/>
              </w:tabs>
              <w:spacing w:before="20" w:after="20"/>
              <w:ind w:left="567" w:hanging="567"/>
              <w:jc w:val="center"/>
              <w:rPr>
                <w:bCs/>
                <w:sz w:val="26"/>
                <w:szCs w:val="26"/>
              </w:rPr>
            </w:pPr>
          </w:p>
        </w:tc>
        <w:tc>
          <w:tcPr>
            <w:tcW w:w="2340" w:type="dxa"/>
            <w:vAlign w:val="center"/>
          </w:tcPr>
          <w:p w14:paraId="783EBB42" w14:textId="77777777" w:rsidR="0033495F" w:rsidRPr="004A22EB" w:rsidRDefault="0033495F" w:rsidP="00423E32">
            <w:pPr>
              <w:tabs>
                <w:tab w:val="left" w:pos="1134"/>
              </w:tabs>
              <w:spacing w:before="20" w:after="20"/>
              <w:ind w:left="567" w:hanging="567"/>
              <w:jc w:val="center"/>
              <w:rPr>
                <w:bCs/>
                <w:sz w:val="26"/>
                <w:szCs w:val="26"/>
              </w:rPr>
            </w:pPr>
          </w:p>
        </w:tc>
      </w:tr>
      <w:tr w:rsidR="004A22EB" w:rsidRPr="004A22EB" w14:paraId="640AB86B" w14:textId="77777777" w:rsidTr="00AB2098">
        <w:trPr>
          <w:trHeight w:val="283"/>
          <w:tblHeader/>
        </w:trPr>
        <w:tc>
          <w:tcPr>
            <w:tcW w:w="701" w:type="dxa"/>
            <w:vAlign w:val="center"/>
          </w:tcPr>
          <w:p w14:paraId="15392CB9"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tcPr>
          <w:p w14:paraId="4D7562C3"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Nhiệt độ môi trường lớn nhất</w:t>
            </w:r>
          </w:p>
        </w:tc>
        <w:tc>
          <w:tcPr>
            <w:tcW w:w="900" w:type="dxa"/>
            <w:vAlign w:val="center"/>
          </w:tcPr>
          <w:p w14:paraId="2B5ABD77"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vertAlign w:val="superscript"/>
              </w:rPr>
              <w:t>o</w:t>
            </w:r>
            <w:r w:rsidRPr="004A22EB">
              <w:rPr>
                <w:sz w:val="26"/>
                <w:szCs w:val="26"/>
              </w:rPr>
              <w:t>C</w:t>
            </w:r>
          </w:p>
        </w:tc>
        <w:tc>
          <w:tcPr>
            <w:tcW w:w="2340" w:type="dxa"/>
            <w:vAlign w:val="center"/>
          </w:tcPr>
          <w:p w14:paraId="532343E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45</w:t>
            </w:r>
          </w:p>
        </w:tc>
        <w:tc>
          <w:tcPr>
            <w:tcW w:w="2340" w:type="dxa"/>
            <w:vAlign w:val="center"/>
          </w:tcPr>
          <w:p w14:paraId="0AF13F01"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A7F4A05" w14:textId="77777777" w:rsidTr="00AB2098">
        <w:trPr>
          <w:trHeight w:val="283"/>
          <w:tblHeader/>
        </w:trPr>
        <w:tc>
          <w:tcPr>
            <w:tcW w:w="701" w:type="dxa"/>
            <w:vAlign w:val="center"/>
          </w:tcPr>
          <w:p w14:paraId="0A51BD69"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tcPr>
          <w:p w14:paraId="7CDC2521" w14:textId="77777777" w:rsidR="0033495F" w:rsidRPr="004A22EB" w:rsidRDefault="0033495F" w:rsidP="00423E32">
            <w:pPr>
              <w:tabs>
                <w:tab w:val="left" w:pos="1134"/>
              </w:tabs>
              <w:spacing w:before="20" w:after="20"/>
              <w:ind w:left="567" w:hanging="567"/>
              <w:rPr>
                <w:sz w:val="26"/>
                <w:szCs w:val="26"/>
              </w:rPr>
            </w:pPr>
            <w:r w:rsidRPr="004A22EB">
              <w:rPr>
                <w:sz w:val="26"/>
                <w:szCs w:val="26"/>
              </w:rPr>
              <w:t>Nhiệt độ môi trường nhỏ nhất</w:t>
            </w:r>
          </w:p>
        </w:tc>
        <w:tc>
          <w:tcPr>
            <w:tcW w:w="900" w:type="dxa"/>
            <w:vAlign w:val="center"/>
          </w:tcPr>
          <w:p w14:paraId="248967D7"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vertAlign w:val="superscript"/>
              </w:rPr>
              <w:t>o</w:t>
            </w:r>
            <w:r w:rsidRPr="004A22EB">
              <w:rPr>
                <w:sz w:val="26"/>
                <w:szCs w:val="26"/>
              </w:rPr>
              <w:t>C</w:t>
            </w:r>
          </w:p>
        </w:tc>
        <w:tc>
          <w:tcPr>
            <w:tcW w:w="2340" w:type="dxa"/>
            <w:vAlign w:val="center"/>
          </w:tcPr>
          <w:p w14:paraId="4661588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0</w:t>
            </w:r>
          </w:p>
        </w:tc>
        <w:tc>
          <w:tcPr>
            <w:tcW w:w="2340" w:type="dxa"/>
            <w:vAlign w:val="center"/>
          </w:tcPr>
          <w:p w14:paraId="1F8E2071"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591D343" w14:textId="77777777" w:rsidTr="00AB2098">
        <w:trPr>
          <w:trHeight w:val="283"/>
          <w:tblHeader/>
        </w:trPr>
        <w:tc>
          <w:tcPr>
            <w:tcW w:w="701" w:type="dxa"/>
            <w:vAlign w:val="center"/>
          </w:tcPr>
          <w:p w14:paraId="704779C8"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tcPr>
          <w:p w14:paraId="0117D0F1" w14:textId="77777777" w:rsidR="0033495F" w:rsidRPr="004A22EB" w:rsidRDefault="0033495F" w:rsidP="00423E32">
            <w:pPr>
              <w:tabs>
                <w:tab w:val="left" w:pos="1134"/>
              </w:tabs>
              <w:spacing w:before="20" w:after="20"/>
              <w:ind w:left="567" w:hanging="567"/>
              <w:rPr>
                <w:sz w:val="26"/>
                <w:szCs w:val="26"/>
              </w:rPr>
            </w:pPr>
            <w:r w:rsidRPr="004A22EB">
              <w:rPr>
                <w:sz w:val="26"/>
                <w:szCs w:val="26"/>
              </w:rPr>
              <w:t>Khí hậu</w:t>
            </w:r>
          </w:p>
        </w:tc>
        <w:tc>
          <w:tcPr>
            <w:tcW w:w="900" w:type="dxa"/>
            <w:vAlign w:val="center"/>
          </w:tcPr>
          <w:p w14:paraId="09B75498"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5934F0A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Nhiệt đới, nóng ẩm</w:t>
            </w:r>
          </w:p>
        </w:tc>
        <w:tc>
          <w:tcPr>
            <w:tcW w:w="2340" w:type="dxa"/>
            <w:vAlign w:val="center"/>
          </w:tcPr>
          <w:p w14:paraId="5F024805"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6A8FD86" w14:textId="77777777" w:rsidTr="00AB2098">
        <w:trPr>
          <w:trHeight w:val="283"/>
          <w:tblHeader/>
        </w:trPr>
        <w:tc>
          <w:tcPr>
            <w:tcW w:w="701" w:type="dxa"/>
            <w:vAlign w:val="center"/>
          </w:tcPr>
          <w:p w14:paraId="76629D4F"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tcPr>
          <w:p w14:paraId="4039D629"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ẩm tương đối cao nhất</w:t>
            </w:r>
          </w:p>
        </w:tc>
        <w:tc>
          <w:tcPr>
            <w:tcW w:w="900" w:type="dxa"/>
            <w:vAlign w:val="center"/>
          </w:tcPr>
          <w:p w14:paraId="05D9C37B"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w:t>
            </w:r>
          </w:p>
        </w:tc>
        <w:tc>
          <w:tcPr>
            <w:tcW w:w="2340" w:type="dxa"/>
            <w:vAlign w:val="center"/>
          </w:tcPr>
          <w:p w14:paraId="0E2CFE5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c>
          <w:tcPr>
            <w:tcW w:w="2340" w:type="dxa"/>
            <w:vAlign w:val="center"/>
          </w:tcPr>
          <w:p w14:paraId="6F25C2A4"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93E257B" w14:textId="77777777" w:rsidTr="00AB2098">
        <w:trPr>
          <w:trHeight w:val="283"/>
          <w:tblHeader/>
        </w:trPr>
        <w:tc>
          <w:tcPr>
            <w:tcW w:w="701" w:type="dxa"/>
            <w:vAlign w:val="center"/>
          </w:tcPr>
          <w:p w14:paraId="6C12BF8A"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tcPr>
          <w:p w14:paraId="264B0460"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Độ cao lắp đặt thiết bị so với  mực nước biển</w:t>
            </w:r>
          </w:p>
        </w:tc>
        <w:tc>
          <w:tcPr>
            <w:tcW w:w="900" w:type="dxa"/>
            <w:vAlign w:val="center"/>
          </w:tcPr>
          <w:p w14:paraId="26F39870"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m</w:t>
            </w:r>
          </w:p>
        </w:tc>
        <w:tc>
          <w:tcPr>
            <w:tcW w:w="2340" w:type="dxa"/>
            <w:vAlign w:val="center"/>
          </w:tcPr>
          <w:p w14:paraId="6A2BD80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Đến 1.000 </w:t>
            </w:r>
          </w:p>
        </w:tc>
        <w:tc>
          <w:tcPr>
            <w:tcW w:w="2340" w:type="dxa"/>
            <w:vAlign w:val="center"/>
          </w:tcPr>
          <w:p w14:paraId="2F0C62F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1F67BFF" w14:textId="77777777" w:rsidTr="00AB2098">
        <w:trPr>
          <w:trHeight w:val="283"/>
          <w:tblHeader/>
        </w:trPr>
        <w:tc>
          <w:tcPr>
            <w:tcW w:w="701" w:type="dxa"/>
            <w:vAlign w:val="center"/>
          </w:tcPr>
          <w:p w14:paraId="3030A18C"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tcPr>
          <w:p w14:paraId="54B244BC" w14:textId="77777777" w:rsidR="0033495F" w:rsidRPr="004A22EB" w:rsidRDefault="0033495F" w:rsidP="00423E32">
            <w:pPr>
              <w:tabs>
                <w:tab w:val="left" w:pos="1134"/>
              </w:tabs>
              <w:spacing w:before="20" w:after="20"/>
              <w:ind w:left="567" w:hanging="567"/>
              <w:rPr>
                <w:sz w:val="26"/>
                <w:szCs w:val="26"/>
              </w:rPr>
            </w:pPr>
            <w:r w:rsidRPr="004A22EB">
              <w:rPr>
                <w:sz w:val="26"/>
                <w:szCs w:val="26"/>
              </w:rPr>
              <w:t>Vận tốc gió lớn nhất</w:t>
            </w:r>
          </w:p>
        </w:tc>
        <w:tc>
          <w:tcPr>
            <w:tcW w:w="900" w:type="dxa"/>
            <w:vAlign w:val="center"/>
          </w:tcPr>
          <w:p w14:paraId="5603C812"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km/h</w:t>
            </w:r>
          </w:p>
        </w:tc>
        <w:tc>
          <w:tcPr>
            <w:tcW w:w="2340" w:type="dxa"/>
            <w:vAlign w:val="center"/>
          </w:tcPr>
          <w:p w14:paraId="6A1F4A5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 xml:space="preserve">160 </w:t>
            </w:r>
          </w:p>
        </w:tc>
        <w:tc>
          <w:tcPr>
            <w:tcW w:w="2340" w:type="dxa"/>
            <w:vAlign w:val="center"/>
          </w:tcPr>
          <w:p w14:paraId="4D737904"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6E89031" w14:textId="77777777" w:rsidTr="00AB2098">
        <w:trPr>
          <w:trHeight w:val="283"/>
          <w:tblHeader/>
        </w:trPr>
        <w:tc>
          <w:tcPr>
            <w:tcW w:w="701" w:type="dxa"/>
            <w:vAlign w:val="center"/>
          </w:tcPr>
          <w:p w14:paraId="47FFD4E8" w14:textId="77777777" w:rsidR="0033495F" w:rsidRPr="004A22EB" w:rsidRDefault="0033495F" w:rsidP="00423E32">
            <w:pPr>
              <w:tabs>
                <w:tab w:val="left" w:pos="1134"/>
              </w:tabs>
              <w:spacing w:before="20" w:after="20"/>
              <w:ind w:left="567" w:hanging="567"/>
              <w:jc w:val="center"/>
              <w:rPr>
                <w:b/>
                <w:bCs/>
                <w:sz w:val="26"/>
                <w:szCs w:val="26"/>
              </w:rPr>
            </w:pPr>
          </w:p>
        </w:tc>
        <w:tc>
          <w:tcPr>
            <w:tcW w:w="3724" w:type="dxa"/>
          </w:tcPr>
          <w:p w14:paraId="3C979801"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sz w:val="26"/>
                <w:szCs w:val="26"/>
                <w:lang w:val="pt-BR"/>
              </w:rPr>
            </w:pPr>
            <w:r w:rsidRPr="004A22EB">
              <w:rPr>
                <w:rFonts w:ascii="Times New Roman" w:hAnsi="Times New Roman"/>
                <w:sz w:val="26"/>
                <w:szCs w:val="26"/>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900" w:type="dxa"/>
            <w:vAlign w:val="center"/>
          </w:tcPr>
          <w:p w14:paraId="1EAF4265"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4492E2F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521A52D5"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50C46B8" w14:textId="77777777" w:rsidTr="00AB2098">
        <w:trPr>
          <w:trHeight w:val="283"/>
          <w:tblHeader/>
        </w:trPr>
        <w:tc>
          <w:tcPr>
            <w:tcW w:w="701" w:type="dxa"/>
            <w:vAlign w:val="center"/>
          </w:tcPr>
          <w:p w14:paraId="32F08756"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2</w:t>
            </w:r>
          </w:p>
        </w:tc>
        <w:tc>
          <w:tcPr>
            <w:tcW w:w="3724" w:type="dxa"/>
          </w:tcPr>
          <w:p w14:paraId="5084B86C" w14:textId="77777777" w:rsidR="0033495F" w:rsidRPr="004A22EB" w:rsidRDefault="0033495F" w:rsidP="00423E32">
            <w:pPr>
              <w:pStyle w:val="ndieund"/>
              <w:tabs>
                <w:tab w:val="left" w:pos="851"/>
                <w:tab w:val="left" w:pos="1134"/>
              </w:tabs>
              <w:spacing w:before="20" w:after="20"/>
              <w:ind w:left="567" w:hanging="567"/>
              <w:rPr>
                <w:rFonts w:ascii="Times New Roman" w:hAnsi="Times New Roman"/>
                <w:bCs/>
                <w:sz w:val="26"/>
                <w:szCs w:val="26"/>
              </w:rPr>
            </w:pPr>
            <w:r w:rsidRPr="004A22EB">
              <w:rPr>
                <w:rFonts w:ascii="Times New Roman" w:hAnsi="Times New Roman"/>
                <w:bCs/>
                <w:sz w:val="26"/>
                <w:szCs w:val="26"/>
              </w:rPr>
              <w:t>2. Điều kiện vận hành của hệ thống điện</w:t>
            </w:r>
          </w:p>
        </w:tc>
        <w:tc>
          <w:tcPr>
            <w:tcW w:w="900" w:type="dxa"/>
            <w:vAlign w:val="center"/>
          </w:tcPr>
          <w:p w14:paraId="0EA3DA55"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3EFBB337"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91711A2"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B91A02B" w14:textId="77777777" w:rsidTr="00AB2098">
        <w:trPr>
          <w:trHeight w:val="283"/>
          <w:tblHeader/>
        </w:trPr>
        <w:tc>
          <w:tcPr>
            <w:tcW w:w="701" w:type="dxa"/>
            <w:vAlign w:val="center"/>
          </w:tcPr>
          <w:p w14:paraId="2301FD01"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1E53C204" w14:textId="77777777" w:rsidR="0033495F" w:rsidRPr="004A22EB" w:rsidRDefault="0033495F" w:rsidP="00423E32">
            <w:pPr>
              <w:tabs>
                <w:tab w:val="left" w:pos="1134"/>
              </w:tabs>
              <w:spacing w:before="20" w:after="20"/>
              <w:ind w:left="567" w:hanging="567"/>
              <w:rPr>
                <w:sz w:val="26"/>
                <w:szCs w:val="26"/>
                <w:lang w:val="pt-BR"/>
              </w:rPr>
            </w:pPr>
            <w:r w:rsidRPr="004A22EB">
              <w:rPr>
                <w:sz w:val="26"/>
                <w:szCs w:val="26"/>
                <w:lang w:val="pt-BR"/>
              </w:rPr>
              <w:t xml:space="preserve">Điện áp danh định của hệ thống </w:t>
            </w:r>
          </w:p>
        </w:tc>
        <w:tc>
          <w:tcPr>
            <w:tcW w:w="900" w:type="dxa"/>
            <w:vAlign w:val="center"/>
          </w:tcPr>
          <w:p w14:paraId="0E46E534"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lang w:val="pt-BR"/>
              </w:rPr>
              <w:t>kV</w:t>
            </w:r>
          </w:p>
        </w:tc>
        <w:tc>
          <w:tcPr>
            <w:tcW w:w="2340" w:type="dxa"/>
            <w:vAlign w:val="center"/>
          </w:tcPr>
          <w:p w14:paraId="50D3B5E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22</w:t>
            </w:r>
          </w:p>
        </w:tc>
        <w:tc>
          <w:tcPr>
            <w:tcW w:w="2340" w:type="dxa"/>
            <w:vAlign w:val="center"/>
          </w:tcPr>
          <w:p w14:paraId="64F58F91"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EA9E0D7" w14:textId="77777777" w:rsidTr="00AB2098">
        <w:trPr>
          <w:trHeight w:val="283"/>
          <w:tblHeader/>
        </w:trPr>
        <w:tc>
          <w:tcPr>
            <w:tcW w:w="701" w:type="dxa"/>
            <w:vAlign w:val="center"/>
          </w:tcPr>
          <w:p w14:paraId="5CBA5A13"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741E7D8A" w14:textId="77777777" w:rsidR="0033495F" w:rsidRPr="004A22EB" w:rsidRDefault="0033495F" w:rsidP="00423E32">
            <w:pPr>
              <w:tabs>
                <w:tab w:val="left" w:pos="1134"/>
              </w:tabs>
              <w:spacing w:before="20" w:after="20"/>
              <w:ind w:left="567" w:hanging="567"/>
              <w:rPr>
                <w:sz w:val="26"/>
                <w:szCs w:val="26"/>
              </w:rPr>
            </w:pPr>
            <w:r w:rsidRPr="004A22EB">
              <w:rPr>
                <w:sz w:val="26"/>
                <w:szCs w:val="26"/>
              </w:rPr>
              <w:t>Sơ đồ</w:t>
            </w:r>
          </w:p>
        </w:tc>
        <w:tc>
          <w:tcPr>
            <w:tcW w:w="900" w:type="dxa"/>
            <w:vAlign w:val="center"/>
          </w:tcPr>
          <w:p w14:paraId="50C313E3"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66DED5F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3 pha</w:t>
            </w:r>
          </w:p>
        </w:tc>
        <w:tc>
          <w:tcPr>
            <w:tcW w:w="2340" w:type="dxa"/>
            <w:vAlign w:val="center"/>
          </w:tcPr>
          <w:p w14:paraId="0DC2364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E8DA056" w14:textId="77777777" w:rsidTr="00AB2098">
        <w:trPr>
          <w:trHeight w:val="283"/>
          <w:tblHeader/>
        </w:trPr>
        <w:tc>
          <w:tcPr>
            <w:tcW w:w="701" w:type="dxa"/>
            <w:vAlign w:val="center"/>
          </w:tcPr>
          <w:p w14:paraId="06239324"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1DD08972"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Chế độ nối đất trung tính</w:t>
            </w:r>
          </w:p>
        </w:tc>
        <w:tc>
          <w:tcPr>
            <w:tcW w:w="900" w:type="dxa"/>
            <w:vAlign w:val="center"/>
          </w:tcPr>
          <w:p w14:paraId="6435AB2F"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79F522E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Trung tính nối đất trực tiếp</w:t>
            </w:r>
          </w:p>
        </w:tc>
        <w:tc>
          <w:tcPr>
            <w:tcW w:w="2340" w:type="dxa"/>
            <w:vAlign w:val="center"/>
          </w:tcPr>
          <w:p w14:paraId="4C4A0423"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75054AE3" w14:textId="77777777" w:rsidTr="00AB2098">
        <w:trPr>
          <w:trHeight w:val="283"/>
          <w:tblHeader/>
        </w:trPr>
        <w:tc>
          <w:tcPr>
            <w:tcW w:w="701" w:type="dxa"/>
            <w:vAlign w:val="center"/>
          </w:tcPr>
          <w:p w14:paraId="2A4CD31E"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604BF180"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Điện áp làm việc lớn nhất của thiết bị </w:t>
            </w:r>
          </w:p>
        </w:tc>
        <w:tc>
          <w:tcPr>
            <w:tcW w:w="900" w:type="dxa"/>
            <w:vAlign w:val="center"/>
          </w:tcPr>
          <w:p w14:paraId="5C7C9FE7"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kV</w:t>
            </w:r>
          </w:p>
        </w:tc>
        <w:tc>
          <w:tcPr>
            <w:tcW w:w="2340" w:type="dxa"/>
            <w:vAlign w:val="center"/>
          </w:tcPr>
          <w:p w14:paraId="340F4A0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24</w:t>
            </w:r>
          </w:p>
        </w:tc>
        <w:tc>
          <w:tcPr>
            <w:tcW w:w="2340" w:type="dxa"/>
            <w:vAlign w:val="center"/>
          </w:tcPr>
          <w:p w14:paraId="49985BC4"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7385AF9" w14:textId="77777777" w:rsidTr="00AB2098">
        <w:trPr>
          <w:trHeight w:val="283"/>
          <w:tblHeader/>
        </w:trPr>
        <w:tc>
          <w:tcPr>
            <w:tcW w:w="701" w:type="dxa"/>
            <w:vAlign w:val="center"/>
          </w:tcPr>
          <w:p w14:paraId="6716DAC0"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72D2F45A"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w:t>
            </w:r>
          </w:p>
        </w:tc>
        <w:tc>
          <w:tcPr>
            <w:tcW w:w="900" w:type="dxa"/>
            <w:vAlign w:val="center"/>
          </w:tcPr>
          <w:p w14:paraId="21F52386" w14:textId="77777777" w:rsidR="0033495F" w:rsidRPr="004A22EB" w:rsidRDefault="0033495F" w:rsidP="00423E32">
            <w:pPr>
              <w:tabs>
                <w:tab w:val="left" w:pos="1134"/>
              </w:tabs>
              <w:spacing w:before="20" w:after="20"/>
              <w:ind w:left="567" w:hanging="567"/>
              <w:jc w:val="center"/>
              <w:rPr>
                <w:b/>
                <w:bCs/>
                <w:sz w:val="26"/>
                <w:szCs w:val="26"/>
              </w:rPr>
            </w:pPr>
            <w:r w:rsidRPr="004A22EB">
              <w:rPr>
                <w:sz w:val="26"/>
                <w:szCs w:val="26"/>
              </w:rPr>
              <w:t>Hz</w:t>
            </w:r>
          </w:p>
        </w:tc>
        <w:tc>
          <w:tcPr>
            <w:tcW w:w="2340" w:type="dxa"/>
            <w:vAlign w:val="center"/>
          </w:tcPr>
          <w:p w14:paraId="546084D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c>
          <w:tcPr>
            <w:tcW w:w="2340" w:type="dxa"/>
            <w:vAlign w:val="center"/>
          </w:tcPr>
          <w:p w14:paraId="15D56961"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2839516" w14:textId="77777777" w:rsidTr="00AB2098">
        <w:trPr>
          <w:trHeight w:val="283"/>
          <w:tblHeader/>
        </w:trPr>
        <w:tc>
          <w:tcPr>
            <w:tcW w:w="701" w:type="dxa"/>
            <w:vAlign w:val="center"/>
          </w:tcPr>
          <w:p w14:paraId="0806C6CC"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3</w:t>
            </w:r>
          </w:p>
        </w:tc>
        <w:tc>
          <w:tcPr>
            <w:tcW w:w="3724" w:type="dxa"/>
            <w:vAlign w:val="center"/>
          </w:tcPr>
          <w:p w14:paraId="07052667" w14:textId="77777777" w:rsidR="0033495F" w:rsidRPr="004A22EB" w:rsidRDefault="0033495F" w:rsidP="00423E32">
            <w:pPr>
              <w:tabs>
                <w:tab w:val="left" w:pos="540"/>
                <w:tab w:val="left" w:pos="1134"/>
              </w:tabs>
              <w:autoSpaceDE w:val="0"/>
              <w:autoSpaceDN w:val="0"/>
              <w:spacing w:before="20" w:after="20"/>
              <w:ind w:left="567" w:hanging="567"/>
              <w:rPr>
                <w:bCs/>
                <w:sz w:val="26"/>
                <w:szCs w:val="26"/>
                <w:lang w:val="pt-BR"/>
              </w:rPr>
            </w:pPr>
            <w:r w:rsidRPr="004A22EB">
              <w:rPr>
                <w:sz w:val="26"/>
                <w:szCs w:val="26"/>
                <w:lang w:val="pt-BR"/>
              </w:rPr>
              <w:t>3. Chứng</w:t>
            </w:r>
            <w:r w:rsidRPr="004A22EB">
              <w:rPr>
                <w:bCs/>
                <w:sz w:val="26"/>
                <w:szCs w:val="26"/>
                <w:lang w:val="pt-BR"/>
              </w:rPr>
              <w:t xml:space="preserve"> chỉ </w:t>
            </w:r>
            <w:r w:rsidRPr="004A22EB">
              <w:rPr>
                <w:sz w:val="26"/>
                <w:szCs w:val="26"/>
                <w:lang w:val="pt-BR"/>
              </w:rPr>
              <w:t>chất</w:t>
            </w:r>
            <w:r w:rsidRPr="004A22EB">
              <w:rPr>
                <w:bCs/>
                <w:sz w:val="26"/>
                <w:szCs w:val="26"/>
                <w:lang w:val="pt-BR"/>
              </w:rPr>
              <w:t xml:space="preserve"> lượng</w:t>
            </w:r>
          </w:p>
        </w:tc>
        <w:tc>
          <w:tcPr>
            <w:tcW w:w="900" w:type="dxa"/>
            <w:vAlign w:val="center"/>
          </w:tcPr>
          <w:p w14:paraId="6B9EE9E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4A80FEE4"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1BF49EB"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6727F19B" w14:textId="77777777" w:rsidTr="00AB2098">
        <w:trPr>
          <w:trHeight w:val="283"/>
          <w:tblHeader/>
        </w:trPr>
        <w:tc>
          <w:tcPr>
            <w:tcW w:w="701" w:type="dxa"/>
            <w:vAlign w:val="center"/>
          </w:tcPr>
          <w:p w14:paraId="7CFB493A"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4F3526E9" w14:textId="77777777" w:rsidR="0033495F" w:rsidRPr="004A22EB" w:rsidRDefault="0033495F" w:rsidP="00423E32">
            <w:pPr>
              <w:pStyle w:val="BodyText"/>
              <w:tabs>
                <w:tab w:val="left" w:pos="851"/>
                <w:tab w:val="left" w:pos="1134"/>
              </w:tabs>
              <w:spacing w:before="20" w:after="20"/>
              <w:ind w:left="567" w:hanging="567"/>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900" w:type="dxa"/>
            <w:vAlign w:val="center"/>
          </w:tcPr>
          <w:p w14:paraId="4522A7C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D8ACBF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30C0952F"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1982E8B" w14:textId="77777777" w:rsidTr="00AB2098">
        <w:trPr>
          <w:trHeight w:val="283"/>
          <w:tblHeader/>
        </w:trPr>
        <w:tc>
          <w:tcPr>
            <w:tcW w:w="701" w:type="dxa"/>
            <w:vAlign w:val="center"/>
          </w:tcPr>
          <w:p w14:paraId="026CB6BB"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1FAADB3C" w14:textId="77777777" w:rsidR="0033495F" w:rsidRPr="004A22EB" w:rsidRDefault="0033495F" w:rsidP="00423E32">
            <w:pPr>
              <w:pStyle w:val="BodyText"/>
              <w:tabs>
                <w:tab w:val="left" w:pos="851"/>
                <w:tab w:val="left" w:pos="1134"/>
              </w:tabs>
              <w:spacing w:before="20" w:after="20"/>
              <w:ind w:left="567" w:hanging="567"/>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an toàn cháy nổ, môi trường, sở hữu trí tuệ, nhãn mác v.v.</w:t>
            </w:r>
          </w:p>
        </w:tc>
        <w:tc>
          <w:tcPr>
            <w:tcW w:w="900" w:type="dxa"/>
            <w:vAlign w:val="center"/>
          </w:tcPr>
          <w:p w14:paraId="78A94238"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105E62B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0FFEEB5E"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B3E0BD0" w14:textId="77777777" w:rsidTr="00AB2098">
        <w:trPr>
          <w:trHeight w:val="283"/>
          <w:tblHeader/>
        </w:trPr>
        <w:tc>
          <w:tcPr>
            <w:tcW w:w="701" w:type="dxa"/>
            <w:vAlign w:val="center"/>
          </w:tcPr>
          <w:p w14:paraId="063E6995"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23653FDD" w14:textId="77777777" w:rsidR="0033495F" w:rsidRPr="004A22EB" w:rsidRDefault="0033495F">
            <w:pPr>
              <w:pStyle w:val="ndieund"/>
              <w:numPr>
                <w:ilvl w:val="0"/>
                <w:numId w:val="277"/>
              </w:numPr>
              <w:tabs>
                <w:tab w:val="left" w:pos="540"/>
                <w:tab w:val="left" w:pos="1134"/>
              </w:tabs>
              <w:spacing w:before="20" w:after="20" w:line="240" w:lineRule="auto"/>
              <w:ind w:left="567" w:hanging="567"/>
              <w:rPr>
                <w:rFonts w:ascii="Times New Roman" w:hAnsi="Times New Roman"/>
                <w:b/>
                <w:sz w:val="26"/>
                <w:szCs w:val="26"/>
              </w:rPr>
            </w:pPr>
            <w:r w:rsidRPr="004A22EB">
              <w:rPr>
                <w:rFonts w:ascii="Times New Roman" w:hAnsi="Times New Roman"/>
                <w:b/>
                <w:sz w:val="26"/>
                <w:szCs w:val="26"/>
              </w:rPr>
              <w:t>YÊU CẦU CHUNG</w:t>
            </w:r>
          </w:p>
        </w:tc>
        <w:tc>
          <w:tcPr>
            <w:tcW w:w="900" w:type="dxa"/>
            <w:vAlign w:val="center"/>
          </w:tcPr>
          <w:p w14:paraId="7E4FC6BD"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5884F79"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695DB6E3"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42D82D7" w14:textId="77777777" w:rsidTr="00AB2098">
        <w:trPr>
          <w:trHeight w:val="283"/>
          <w:tblHeader/>
        </w:trPr>
        <w:tc>
          <w:tcPr>
            <w:tcW w:w="701" w:type="dxa"/>
            <w:vAlign w:val="center"/>
          </w:tcPr>
          <w:p w14:paraId="2658133D"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4</w:t>
            </w:r>
          </w:p>
        </w:tc>
        <w:tc>
          <w:tcPr>
            <w:tcW w:w="3724" w:type="dxa"/>
            <w:vAlign w:val="center"/>
          </w:tcPr>
          <w:p w14:paraId="1BE6DB7C"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1. 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 Yêu cầu kỹ thuật của dây chì theo quy định tại mục IX</w:t>
            </w:r>
          </w:p>
        </w:tc>
        <w:tc>
          <w:tcPr>
            <w:tcW w:w="900" w:type="dxa"/>
            <w:vAlign w:val="center"/>
          </w:tcPr>
          <w:p w14:paraId="027EF31A"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B40D1C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60BBEAD9"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3857FDA8" w14:textId="77777777" w:rsidTr="00AB2098">
        <w:trPr>
          <w:trHeight w:val="283"/>
          <w:tblHeader/>
        </w:trPr>
        <w:tc>
          <w:tcPr>
            <w:tcW w:w="701" w:type="dxa"/>
            <w:vAlign w:val="center"/>
          </w:tcPr>
          <w:p w14:paraId="01013D30"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5</w:t>
            </w:r>
          </w:p>
        </w:tc>
        <w:tc>
          <w:tcPr>
            <w:tcW w:w="3724" w:type="dxa"/>
            <w:vAlign w:val="center"/>
          </w:tcPr>
          <w:p w14:paraId="27950E11"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2. Thiết bị được chế tạo, thử nghiệm theo tiêu chuẩn IEC 60282-2, IEC 61109, ANSI C37.41, ANSI C37.42 hoặc các tiêu chuẩn tương đương.</w:t>
            </w:r>
          </w:p>
        </w:tc>
        <w:tc>
          <w:tcPr>
            <w:tcW w:w="900" w:type="dxa"/>
            <w:vAlign w:val="center"/>
          </w:tcPr>
          <w:p w14:paraId="1C495B6D"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45451AE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07252DBA"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A7B39B7" w14:textId="77777777" w:rsidTr="00AB2098">
        <w:trPr>
          <w:trHeight w:val="283"/>
          <w:tblHeader/>
        </w:trPr>
        <w:tc>
          <w:tcPr>
            <w:tcW w:w="701" w:type="dxa"/>
            <w:vAlign w:val="center"/>
          </w:tcPr>
          <w:p w14:paraId="22AADBA4"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6</w:t>
            </w:r>
          </w:p>
        </w:tc>
        <w:tc>
          <w:tcPr>
            <w:tcW w:w="3724" w:type="dxa"/>
            <w:vAlign w:val="center"/>
          </w:tcPr>
          <w:p w14:paraId="0FB8F29B"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3. Các yêu cầu về thử nghiệm:</w:t>
            </w:r>
          </w:p>
        </w:tc>
        <w:tc>
          <w:tcPr>
            <w:tcW w:w="900" w:type="dxa"/>
            <w:vAlign w:val="center"/>
          </w:tcPr>
          <w:p w14:paraId="453FD77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3D3A8C3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 mục IV.3</w:t>
            </w:r>
          </w:p>
        </w:tc>
        <w:tc>
          <w:tcPr>
            <w:tcW w:w="2340" w:type="dxa"/>
            <w:vAlign w:val="center"/>
          </w:tcPr>
          <w:p w14:paraId="0A21B722"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93CE237" w14:textId="77777777" w:rsidTr="00AB2098">
        <w:trPr>
          <w:trHeight w:val="283"/>
          <w:tblHeader/>
        </w:trPr>
        <w:tc>
          <w:tcPr>
            <w:tcW w:w="701" w:type="dxa"/>
            <w:vAlign w:val="center"/>
          </w:tcPr>
          <w:p w14:paraId="7461FB51"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6DF34A75"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4. Bản vẽ và tài liệu kỹ thuật:</w:t>
            </w:r>
          </w:p>
        </w:tc>
        <w:tc>
          <w:tcPr>
            <w:tcW w:w="900" w:type="dxa"/>
            <w:vAlign w:val="center"/>
          </w:tcPr>
          <w:p w14:paraId="297C6A69"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50AF405"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30402E4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2AE9AF3" w14:textId="77777777" w:rsidTr="00AB2098">
        <w:trPr>
          <w:trHeight w:val="283"/>
          <w:tblHeader/>
        </w:trPr>
        <w:tc>
          <w:tcPr>
            <w:tcW w:w="701" w:type="dxa"/>
            <w:vAlign w:val="center"/>
          </w:tcPr>
          <w:p w14:paraId="1FBF3232"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7</w:t>
            </w:r>
          </w:p>
        </w:tc>
        <w:tc>
          <w:tcPr>
            <w:tcW w:w="3724" w:type="dxa"/>
            <w:vAlign w:val="center"/>
          </w:tcPr>
          <w:p w14:paraId="04F57651"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Thiết bị phải được cung cấp bản vẽ và tài liệu kỹ thuật sau:</w:t>
            </w:r>
            <w:r w:rsidRPr="004A22EB">
              <w:rPr>
                <w:sz w:val="26"/>
                <w:szCs w:val="26"/>
              </w:rPr>
              <w:tab/>
            </w:r>
          </w:p>
        </w:tc>
        <w:tc>
          <w:tcPr>
            <w:tcW w:w="900" w:type="dxa"/>
            <w:vAlign w:val="center"/>
          </w:tcPr>
          <w:p w14:paraId="57C8C635"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4C68D5B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6CDBADF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AB70016" w14:textId="77777777" w:rsidTr="00AB2098">
        <w:trPr>
          <w:trHeight w:val="283"/>
          <w:tblHeader/>
        </w:trPr>
        <w:tc>
          <w:tcPr>
            <w:tcW w:w="701" w:type="dxa"/>
            <w:vAlign w:val="center"/>
          </w:tcPr>
          <w:p w14:paraId="3F7B469A"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8</w:t>
            </w:r>
          </w:p>
        </w:tc>
        <w:tc>
          <w:tcPr>
            <w:tcW w:w="3724" w:type="dxa"/>
            <w:vAlign w:val="center"/>
          </w:tcPr>
          <w:p w14:paraId="7750521E" w14:textId="77777777" w:rsidR="0033495F" w:rsidRPr="004A22EB" w:rsidRDefault="0033495F">
            <w:pPr>
              <w:numPr>
                <w:ilvl w:val="1"/>
                <w:numId w:val="110"/>
              </w:numPr>
              <w:tabs>
                <w:tab w:val="left" w:pos="379"/>
                <w:tab w:val="left" w:pos="1134"/>
              </w:tabs>
              <w:spacing w:before="20" w:after="20"/>
              <w:ind w:left="567" w:hanging="567"/>
              <w:jc w:val="both"/>
              <w:rPr>
                <w:sz w:val="26"/>
                <w:szCs w:val="26"/>
              </w:rPr>
            </w:pPr>
            <w:r w:rsidRPr="004A22EB">
              <w:rPr>
                <w:sz w:val="26"/>
                <w:szCs w:val="26"/>
                <w:lang w:val="vi-VN"/>
              </w:rPr>
              <w:t xml:space="preserve">Bản </w:t>
            </w:r>
            <w:r w:rsidRPr="004A22EB">
              <w:rPr>
                <w:sz w:val="26"/>
                <w:szCs w:val="26"/>
              </w:rPr>
              <w:t>vẽ tổng thể bao gồm kích thước và khối lượng.</w:t>
            </w:r>
          </w:p>
        </w:tc>
        <w:tc>
          <w:tcPr>
            <w:tcW w:w="900" w:type="dxa"/>
            <w:vAlign w:val="center"/>
          </w:tcPr>
          <w:p w14:paraId="5F6B305F"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E2BA6D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5BAD843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990A728" w14:textId="77777777" w:rsidTr="00AB2098">
        <w:trPr>
          <w:trHeight w:val="283"/>
          <w:tblHeader/>
        </w:trPr>
        <w:tc>
          <w:tcPr>
            <w:tcW w:w="701" w:type="dxa"/>
            <w:vAlign w:val="center"/>
          </w:tcPr>
          <w:p w14:paraId="498B235C"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9</w:t>
            </w:r>
          </w:p>
        </w:tc>
        <w:tc>
          <w:tcPr>
            <w:tcW w:w="3724" w:type="dxa"/>
            <w:vAlign w:val="center"/>
          </w:tcPr>
          <w:p w14:paraId="79D85251" w14:textId="77777777" w:rsidR="0033495F" w:rsidRPr="004A22EB" w:rsidRDefault="0033495F">
            <w:pPr>
              <w:numPr>
                <w:ilvl w:val="1"/>
                <w:numId w:val="110"/>
              </w:numPr>
              <w:tabs>
                <w:tab w:val="left" w:pos="379"/>
                <w:tab w:val="left" w:pos="1134"/>
              </w:tabs>
              <w:spacing w:before="20" w:after="20"/>
              <w:ind w:left="567" w:hanging="567"/>
              <w:jc w:val="both"/>
              <w:rPr>
                <w:sz w:val="26"/>
                <w:szCs w:val="26"/>
                <w:lang w:val="vi-VN"/>
              </w:rPr>
            </w:pPr>
            <w:r w:rsidRPr="004A22EB">
              <w:rPr>
                <w:sz w:val="26"/>
                <w:szCs w:val="26"/>
              </w:rPr>
              <w:t>Tài liệu hướng dẫn lắp đặt, vận hành, sửa chữa và bảo dưỡng thiết bị, phụ kiện.</w:t>
            </w:r>
          </w:p>
        </w:tc>
        <w:tc>
          <w:tcPr>
            <w:tcW w:w="900" w:type="dxa"/>
            <w:vAlign w:val="center"/>
          </w:tcPr>
          <w:p w14:paraId="7ADADBB8"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392C0A1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698B217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0A87B55" w14:textId="77777777" w:rsidTr="00AB2098">
        <w:trPr>
          <w:trHeight w:val="283"/>
          <w:tblHeader/>
        </w:trPr>
        <w:tc>
          <w:tcPr>
            <w:tcW w:w="701" w:type="dxa"/>
            <w:vAlign w:val="center"/>
          </w:tcPr>
          <w:p w14:paraId="5D696ED7"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10</w:t>
            </w:r>
          </w:p>
        </w:tc>
        <w:tc>
          <w:tcPr>
            <w:tcW w:w="3724" w:type="dxa"/>
            <w:vAlign w:val="center"/>
          </w:tcPr>
          <w:p w14:paraId="30CE089F" w14:textId="77777777" w:rsidR="0033495F" w:rsidRPr="004A22EB" w:rsidRDefault="0033495F">
            <w:pPr>
              <w:numPr>
                <w:ilvl w:val="1"/>
                <w:numId w:val="110"/>
              </w:numPr>
              <w:tabs>
                <w:tab w:val="left" w:pos="379"/>
                <w:tab w:val="left" w:pos="1134"/>
              </w:tabs>
              <w:spacing w:before="20" w:after="20"/>
              <w:ind w:left="567" w:hanging="567"/>
              <w:jc w:val="both"/>
              <w:rPr>
                <w:sz w:val="26"/>
                <w:szCs w:val="26"/>
              </w:rPr>
            </w:pPr>
            <w:r w:rsidRPr="004A22EB">
              <w:rPr>
                <w:sz w:val="26"/>
                <w:szCs w:val="26"/>
              </w:rPr>
              <w:t>Các b</w:t>
            </w:r>
            <w:r w:rsidRPr="004A22EB">
              <w:rPr>
                <w:sz w:val="26"/>
                <w:szCs w:val="26"/>
                <w:lang w:val="vi-VN"/>
              </w:rPr>
              <w:t>iên bản thử nghiệm và giấy chứng nhận quản lý chất lượng</w:t>
            </w:r>
            <w:r w:rsidRPr="004A22EB">
              <w:rPr>
                <w:sz w:val="26"/>
                <w:szCs w:val="26"/>
              </w:rPr>
              <w:t xml:space="preserve"> ISO</w:t>
            </w:r>
            <w:r w:rsidRPr="004A22EB">
              <w:rPr>
                <w:sz w:val="26"/>
                <w:szCs w:val="26"/>
                <w:lang w:val="vi-VN"/>
              </w:rPr>
              <w:t>.</w:t>
            </w:r>
          </w:p>
        </w:tc>
        <w:tc>
          <w:tcPr>
            <w:tcW w:w="900" w:type="dxa"/>
            <w:vAlign w:val="center"/>
          </w:tcPr>
          <w:p w14:paraId="6B2D7F6B"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4B7E2CE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428D454D"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F4CBE13" w14:textId="77777777" w:rsidTr="00AB2098">
        <w:trPr>
          <w:trHeight w:val="283"/>
          <w:tblHeader/>
        </w:trPr>
        <w:tc>
          <w:tcPr>
            <w:tcW w:w="701" w:type="dxa"/>
            <w:vAlign w:val="center"/>
          </w:tcPr>
          <w:p w14:paraId="1A9035FC" w14:textId="77777777" w:rsidR="0033495F" w:rsidRPr="004A22EB" w:rsidRDefault="0033495F" w:rsidP="00423E32">
            <w:pPr>
              <w:tabs>
                <w:tab w:val="left" w:pos="1134"/>
              </w:tabs>
              <w:spacing w:before="20" w:after="20"/>
              <w:ind w:left="567" w:hanging="567"/>
              <w:jc w:val="center"/>
              <w:rPr>
                <w:bCs/>
                <w:sz w:val="26"/>
                <w:szCs w:val="26"/>
              </w:rPr>
            </w:pPr>
          </w:p>
        </w:tc>
        <w:tc>
          <w:tcPr>
            <w:tcW w:w="3724" w:type="dxa"/>
            <w:vAlign w:val="center"/>
          </w:tcPr>
          <w:p w14:paraId="2973D0AD" w14:textId="77777777" w:rsidR="0033495F" w:rsidRPr="004A22EB" w:rsidRDefault="0033495F" w:rsidP="00423E32">
            <w:pPr>
              <w:tabs>
                <w:tab w:val="left" w:pos="851"/>
                <w:tab w:val="left" w:pos="1134"/>
              </w:tabs>
              <w:spacing w:before="20" w:after="20"/>
              <w:ind w:left="567" w:hanging="567"/>
              <w:rPr>
                <w:sz w:val="26"/>
                <w:szCs w:val="26"/>
              </w:rPr>
            </w:pPr>
            <w:r w:rsidRPr="004A22EB">
              <w:rPr>
                <w:sz w:val="26"/>
                <w:szCs w:val="26"/>
              </w:rPr>
              <w:t>5. Yêu cầu khác:</w:t>
            </w:r>
          </w:p>
        </w:tc>
        <w:tc>
          <w:tcPr>
            <w:tcW w:w="900" w:type="dxa"/>
            <w:vAlign w:val="center"/>
          </w:tcPr>
          <w:p w14:paraId="5B19454D"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3848D9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3F39966E"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1E699A7A" w14:textId="77777777" w:rsidTr="00AB2098">
        <w:trPr>
          <w:trHeight w:val="283"/>
          <w:tblHeader/>
        </w:trPr>
        <w:tc>
          <w:tcPr>
            <w:tcW w:w="701" w:type="dxa"/>
            <w:vAlign w:val="center"/>
          </w:tcPr>
          <w:p w14:paraId="5E2496A6"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lastRenderedPageBreak/>
              <w:t>11</w:t>
            </w:r>
          </w:p>
        </w:tc>
        <w:tc>
          <w:tcPr>
            <w:tcW w:w="3724" w:type="dxa"/>
            <w:vAlign w:val="center"/>
          </w:tcPr>
          <w:p w14:paraId="3CB43D8A" w14:textId="77777777" w:rsidR="0033495F" w:rsidRPr="004A22EB" w:rsidRDefault="0033495F" w:rsidP="00423E32">
            <w:pPr>
              <w:pStyle w:val="ListParagraph"/>
              <w:tabs>
                <w:tab w:val="left" w:pos="851"/>
                <w:tab w:val="left" w:pos="1134"/>
              </w:tabs>
              <w:spacing w:before="20" w:after="20"/>
              <w:ind w:left="567" w:hanging="567"/>
              <w:rPr>
                <w:rFonts w:ascii="Times New Roman" w:hAnsi="Times New Roman"/>
                <w:spacing w:val="6"/>
                <w:sz w:val="26"/>
                <w:szCs w:val="26"/>
                <w:lang w:val="sv-SE"/>
              </w:rPr>
            </w:pPr>
            <w:r w:rsidRPr="004A22EB">
              <w:rPr>
                <w:rFonts w:ascii="Times New Roman" w:hAnsi="Times New Roman"/>
                <w:spacing w:val="6"/>
                <w:sz w:val="26"/>
                <w:szCs w:val="26"/>
                <w:lang w:val="sv-SE"/>
              </w:rPr>
              <w:t xml:space="preserve">a. 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900" w:type="dxa"/>
            <w:vAlign w:val="center"/>
          </w:tcPr>
          <w:p w14:paraId="69A9ABCD"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D30BB0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4184CAEC"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23427975" w14:textId="77777777" w:rsidTr="00AB2098">
        <w:trPr>
          <w:trHeight w:val="283"/>
          <w:tblHeader/>
        </w:trPr>
        <w:tc>
          <w:tcPr>
            <w:tcW w:w="701" w:type="dxa"/>
            <w:vAlign w:val="center"/>
          </w:tcPr>
          <w:p w14:paraId="5457EC85"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12</w:t>
            </w:r>
          </w:p>
        </w:tc>
        <w:tc>
          <w:tcPr>
            <w:tcW w:w="3724" w:type="dxa"/>
            <w:vAlign w:val="center"/>
          </w:tcPr>
          <w:p w14:paraId="4C199EFB" w14:textId="77777777" w:rsidR="0033495F" w:rsidRPr="004A22EB" w:rsidRDefault="0033495F" w:rsidP="00423E32">
            <w:pPr>
              <w:pStyle w:val="ListParagraph"/>
              <w:tabs>
                <w:tab w:val="left" w:pos="851"/>
                <w:tab w:val="left" w:pos="1134"/>
              </w:tabs>
              <w:spacing w:before="20" w:after="20"/>
              <w:ind w:left="567" w:hanging="567"/>
              <w:rPr>
                <w:rFonts w:ascii="Times New Roman" w:hAnsi="Times New Roman"/>
                <w:spacing w:val="6"/>
                <w:sz w:val="26"/>
                <w:szCs w:val="26"/>
                <w:lang w:val="sv-SE"/>
              </w:rPr>
            </w:pPr>
            <w:r w:rsidRPr="004A22EB">
              <w:rPr>
                <w:rFonts w:ascii="Times New Roman" w:hAnsi="Times New Roman"/>
                <w:spacing w:val="6"/>
                <w:sz w:val="26"/>
                <w:szCs w:val="26"/>
                <w:lang w:val="sv-SE"/>
              </w:rPr>
              <w:t>b. Thiết bị phải đáp ứng được độ bền đối với các điều kiện về khí hậu và môi trường tại Việt Nam: được nhiệt đới hóa, phù hợp với điều kiện môi trường lắp đặt vận hành.</w:t>
            </w:r>
          </w:p>
        </w:tc>
        <w:tc>
          <w:tcPr>
            <w:tcW w:w="900" w:type="dxa"/>
            <w:vAlign w:val="center"/>
          </w:tcPr>
          <w:p w14:paraId="0DF4D5E8"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04BEED2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2B9C38F9"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09AAA319" w14:textId="77777777" w:rsidTr="00AB2098">
        <w:trPr>
          <w:trHeight w:val="283"/>
          <w:tblHeader/>
        </w:trPr>
        <w:tc>
          <w:tcPr>
            <w:tcW w:w="701" w:type="dxa"/>
            <w:vAlign w:val="center"/>
          </w:tcPr>
          <w:p w14:paraId="483A3E8B" w14:textId="77777777" w:rsidR="0033495F" w:rsidRPr="004A22EB" w:rsidRDefault="0033495F" w:rsidP="00423E32">
            <w:pPr>
              <w:tabs>
                <w:tab w:val="left" w:pos="1134"/>
              </w:tabs>
              <w:spacing w:before="20" w:after="20"/>
              <w:ind w:left="567" w:hanging="567"/>
              <w:jc w:val="center"/>
              <w:rPr>
                <w:bCs/>
                <w:sz w:val="26"/>
                <w:szCs w:val="26"/>
              </w:rPr>
            </w:pPr>
            <w:r w:rsidRPr="004A22EB">
              <w:rPr>
                <w:bCs/>
                <w:sz w:val="26"/>
                <w:szCs w:val="26"/>
              </w:rPr>
              <w:t>13</w:t>
            </w:r>
          </w:p>
        </w:tc>
        <w:tc>
          <w:tcPr>
            <w:tcW w:w="3724" w:type="dxa"/>
            <w:vAlign w:val="center"/>
          </w:tcPr>
          <w:p w14:paraId="7D7E2772" w14:textId="77777777" w:rsidR="0033495F" w:rsidRPr="004A22EB" w:rsidRDefault="0033495F" w:rsidP="00423E32">
            <w:pPr>
              <w:pStyle w:val="ListParagraph"/>
              <w:tabs>
                <w:tab w:val="left" w:pos="851"/>
                <w:tab w:val="left" w:pos="1134"/>
              </w:tabs>
              <w:spacing w:before="20" w:after="20"/>
              <w:ind w:left="567" w:hanging="567"/>
              <w:rPr>
                <w:rFonts w:ascii="Times New Roman" w:hAnsi="Times New Roman"/>
                <w:spacing w:val="6"/>
                <w:sz w:val="26"/>
                <w:szCs w:val="26"/>
                <w:lang w:val="sv-SE"/>
              </w:rPr>
            </w:pPr>
            <w:r w:rsidRPr="004A22EB">
              <w:rPr>
                <w:rFonts w:ascii="Times New Roman" w:hAnsi="Times New Roman"/>
                <w:spacing w:val="6"/>
                <w:sz w:val="26"/>
                <w:szCs w:val="26"/>
                <w:lang w:val="sv-SE"/>
              </w:rPr>
              <w:t>c. Các chi tiết bằng thép (giá đỡ, các bulông, đai ốc v.v.) phải được mạ kẽm nhúng nóng theo tiêu chuẩn TCVN 5408:2007 và các tiêu chuẩn tương đương hiện hành về mạ kẽm nhúng nóng.</w:t>
            </w:r>
          </w:p>
        </w:tc>
        <w:tc>
          <w:tcPr>
            <w:tcW w:w="900" w:type="dxa"/>
            <w:vAlign w:val="center"/>
          </w:tcPr>
          <w:p w14:paraId="6BBC2F28"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D69FD5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Đáp ứng</w:t>
            </w:r>
          </w:p>
        </w:tc>
        <w:tc>
          <w:tcPr>
            <w:tcW w:w="2340" w:type="dxa"/>
            <w:vAlign w:val="center"/>
          </w:tcPr>
          <w:p w14:paraId="56294E38"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536E0F92" w14:textId="77777777" w:rsidTr="00AB2098">
        <w:trPr>
          <w:trHeight w:val="283"/>
          <w:tblHeader/>
        </w:trPr>
        <w:tc>
          <w:tcPr>
            <w:tcW w:w="701" w:type="dxa"/>
            <w:vAlign w:val="center"/>
          </w:tcPr>
          <w:p w14:paraId="723FA702" w14:textId="77777777" w:rsidR="0033495F" w:rsidRPr="004A22EB" w:rsidRDefault="0033495F" w:rsidP="00423E32">
            <w:pPr>
              <w:tabs>
                <w:tab w:val="left" w:pos="1134"/>
              </w:tabs>
              <w:spacing w:before="20" w:after="20"/>
              <w:ind w:left="567" w:hanging="567"/>
              <w:jc w:val="center"/>
              <w:rPr>
                <w:b/>
                <w:bCs/>
                <w:sz w:val="26"/>
                <w:szCs w:val="26"/>
              </w:rPr>
            </w:pPr>
            <w:r w:rsidRPr="004A22EB">
              <w:rPr>
                <w:b/>
                <w:bCs/>
                <w:sz w:val="26"/>
                <w:szCs w:val="26"/>
              </w:rPr>
              <w:t xml:space="preserve"> </w:t>
            </w:r>
          </w:p>
        </w:tc>
        <w:tc>
          <w:tcPr>
            <w:tcW w:w="3724" w:type="dxa"/>
            <w:vAlign w:val="center"/>
          </w:tcPr>
          <w:p w14:paraId="0EF6E905" w14:textId="77777777" w:rsidR="0033495F" w:rsidRPr="004A22EB" w:rsidRDefault="0033495F">
            <w:pPr>
              <w:numPr>
                <w:ilvl w:val="0"/>
                <w:numId w:val="277"/>
              </w:numPr>
              <w:tabs>
                <w:tab w:val="left" w:pos="1134"/>
              </w:tabs>
              <w:spacing w:before="20" w:after="20"/>
              <w:ind w:left="567" w:hanging="567"/>
              <w:rPr>
                <w:b/>
                <w:bCs/>
                <w:sz w:val="26"/>
                <w:szCs w:val="26"/>
              </w:rPr>
            </w:pPr>
            <w:r w:rsidRPr="004A22EB">
              <w:rPr>
                <w:b/>
                <w:bCs/>
                <w:sz w:val="26"/>
                <w:szCs w:val="26"/>
              </w:rPr>
              <w:t>ĐẶC TÍNH KỸ THUẬT</w:t>
            </w:r>
          </w:p>
        </w:tc>
        <w:tc>
          <w:tcPr>
            <w:tcW w:w="900" w:type="dxa"/>
            <w:vAlign w:val="center"/>
          </w:tcPr>
          <w:p w14:paraId="315630DF"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529D9C80" w14:textId="77777777" w:rsidR="0033495F" w:rsidRPr="004A22EB" w:rsidRDefault="0033495F" w:rsidP="00423E32">
            <w:pPr>
              <w:tabs>
                <w:tab w:val="left" w:pos="1134"/>
              </w:tabs>
              <w:spacing w:before="20" w:after="20"/>
              <w:ind w:left="567" w:hanging="567"/>
              <w:jc w:val="center"/>
              <w:rPr>
                <w:b/>
                <w:bCs/>
                <w:sz w:val="26"/>
                <w:szCs w:val="26"/>
              </w:rPr>
            </w:pPr>
          </w:p>
        </w:tc>
        <w:tc>
          <w:tcPr>
            <w:tcW w:w="2340" w:type="dxa"/>
            <w:vAlign w:val="center"/>
          </w:tcPr>
          <w:p w14:paraId="0389AAE7" w14:textId="77777777" w:rsidR="0033495F" w:rsidRPr="004A22EB" w:rsidRDefault="0033495F" w:rsidP="00423E32">
            <w:pPr>
              <w:tabs>
                <w:tab w:val="left" w:pos="1134"/>
              </w:tabs>
              <w:spacing w:before="20" w:after="20"/>
              <w:ind w:left="567" w:hanging="567"/>
              <w:jc w:val="center"/>
              <w:rPr>
                <w:b/>
                <w:bCs/>
                <w:sz w:val="26"/>
                <w:szCs w:val="26"/>
              </w:rPr>
            </w:pPr>
          </w:p>
        </w:tc>
      </w:tr>
      <w:tr w:rsidR="004A22EB" w:rsidRPr="004A22EB" w14:paraId="4BABB53B" w14:textId="77777777" w:rsidTr="00AB2098">
        <w:trPr>
          <w:trHeight w:val="283"/>
        </w:trPr>
        <w:tc>
          <w:tcPr>
            <w:tcW w:w="701" w:type="dxa"/>
            <w:vAlign w:val="center"/>
          </w:tcPr>
          <w:p w14:paraId="405841F6"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14E73FC1"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Nhà sản xuất</w:t>
            </w:r>
          </w:p>
        </w:tc>
        <w:tc>
          <w:tcPr>
            <w:tcW w:w="900" w:type="dxa"/>
            <w:vAlign w:val="center"/>
          </w:tcPr>
          <w:p w14:paraId="06858A3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4C14DF5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340" w:type="dxa"/>
          </w:tcPr>
          <w:p w14:paraId="57C8C147"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92EF8B8" w14:textId="77777777" w:rsidTr="00AB2098">
        <w:trPr>
          <w:trHeight w:val="283"/>
        </w:trPr>
        <w:tc>
          <w:tcPr>
            <w:tcW w:w="701" w:type="dxa"/>
            <w:vAlign w:val="center"/>
          </w:tcPr>
          <w:p w14:paraId="15547C9E"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653D6741" w14:textId="77777777" w:rsidR="0033495F" w:rsidRPr="004A22EB" w:rsidRDefault="0033495F" w:rsidP="00423E32">
            <w:pPr>
              <w:tabs>
                <w:tab w:val="left" w:pos="1134"/>
              </w:tabs>
              <w:spacing w:before="20" w:after="20"/>
              <w:ind w:left="567" w:hanging="567"/>
              <w:rPr>
                <w:sz w:val="26"/>
                <w:szCs w:val="26"/>
              </w:rPr>
            </w:pPr>
            <w:r w:rsidRPr="004A22EB">
              <w:rPr>
                <w:sz w:val="26"/>
                <w:szCs w:val="26"/>
              </w:rPr>
              <w:t>Nước sản xuất</w:t>
            </w:r>
          </w:p>
        </w:tc>
        <w:tc>
          <w:tcPr>
            <w:tcW w:w="900" w:type="dxa"/>
            <w:vAlign w:val="center"/>
          </w:tcPr>
          <w:p w14:paraId="7FAF08BE"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78EF62F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340" w:type="dxa"/>
          </w:tcPr>
          <w:p w14:paraId="12B3DCEC"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0B597920" w14:textId="77777777" w:rsidTr="00AB2098">
        <w:trPr>
          <w:trHeight w:val="283"/>
        </w:trPr>
        <w:tc>
          <w:tcPr>
            <w:tcW w:w="701" w:type="dxa"/>
            <w:vAlign w:val="center"/>
          </w:tcPr>
          <w:p w14:paraId="3A085A0D"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6D7368D4" w14:textId="77777777" w:rsidR="0033495F" w:rsidRPr="004A22EB" w:rsidRDefault="0033495F" w:rsidP="00423E32">
            <w:pPr>
              <w:tabs>
                <w:tab w:val="left" w:pos="1134"/>
              </w:tabs>
              <w:spacing w:before="20" w:after="20"/>
              <w:ind w:left="567" w:hanging="567"/>
              <w:rPr>
                <w:sz w:val="26"/>
                <w:szCs w:val="26"/>
              </w:rPr>
            </w:pPr>
            <w:r w:rsidRPr="004A22EB">
              <w:rPr>
                <w:sz w:val="26"/>
                <w:szCs w:val="26"/>
              </w:rPr>
              <w:t>Mã hiệu</w:t>
            </w:r>
          </w:p>
        </w:tc>
        <w:tc>
          <w:tcPr>
            <w:tcW w:w="900" w:type="dxa"/>
            <w:vAlign w:val="center"/>
          </w:tcPr>
          <w:p w14:paraId="7F89917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B9F47A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340" w:type="dxa"/>
          </w:tcPr>
          <w:p w14:paraId="088C59B0"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8FAB97A" w14:textId="77777777" w:rsidTr="00AB2098">
        <w:trPr>
          <w:trHeight w:val="283"/>
        </w:trPr>
        <w:tc>
          <w:tcPr>
            <w:tcW w:w="701" w:type="dxa"/>
            <w:vAlign w:val="center"/>
          </w:tcPr>
          <w:p w14:paraId="02887F58"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498A07B8"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Tiêu chuẩn áp dụng </w:t>
            </w:r>
          </w:p>
        </w:tc>
        <w:tc>
          <w:tcPr>
            <w:tcW w:w="900" w:type="dxa"/>
            <w:vAlign w:val="center"/>
          </w:tcPr>
          <w:p w14:paraId="4F56F2E4"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5B0E586" w14:textId="77777777" w:rsidR="0033495F" w:rsidRPr="004A22EB" w:rsidRDefault="0033495F" w:rsidP="00423E32">
            <w:pPr>
              <w:tabs>
                <w:tab w:val="left" w:pos="1134"/>
              </w:tabs>
              <w:spacing w:before="20" w:after="20"/>
              <w:ind w:left="567" w:hanging="567"/>
              <w:rPr>
                <w:sz w:val="26"/>
                <w:szCs w:val="26"/>
              </w:rPr>
            </w:pPr>
            <w:r w:rsidRPr="004A22EB">
              <w:rPr>
                <w:sz w:val="26"/>
                <w:szCs w:val="26"/>
              </w:rPr>
              <w:t>IEC 60282-2, IEC 61109, ANSI C37.41, ANSI C37.42 hoặc các tiêu chuẩn tương đương</w:t>
            </w:r>
          </w:p>
        </w:tc>
        <w:tc>
          <w:tcPr>
            <w:tcW w:w="2340" w:type="dxa"/>
          </w:tcPr>
          <w:p w14:paraId="7E623791" w14:textId="77777777" w:rsidR="0033495F" w:rsidRPr="004A22EB" w:rsidRDefault="0033495F" w:rsidP="00423E32">
            <w:pPr>
              <w:tabs>
                <w:tab w:val="left" w:pos="1134"/>
              </w:tabs>
              <w:spacing w:before="20" w:after="20"/>
              <w:ind w:left="567" w:hanging="567"/>
              <w:rPr>
                <w:sz w:val="26"/>
                <w:szCs w:val="26"/>
              </w:rPr>
            </w:pPr>
          </w:p>
        </w:tc>
      </w:tr>
      <w:tr w:rsidR="004A22EB" w:rsidRPr="004A22EB" w14:paraId="7644E589" w14:textId="77777777" w:rsidTr="00AB2098">
        <w:trPr>
          <w:trHeight w:val="283"/>
        </w:trPr>
        <w:tc>
          <w:tcPr>
            <w:tcW w:w="701" w:type="dxa"/>
            <w:vAlign w:val="center"/>
          </w:tcPr>
          <w:p w14:paraId="65AA4447"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500A3228" w14:textId="77777777" w:rsidR="0033495F" w:rsidRPr="004A22EB" w:rsidRDefault="0033495F" w:rsidP="00423E32">
            <w:pPr>
              <w:tabs>
                <w:tab w:val="left" w:pos="1134"/>
              </w:tabs>
              <w:spacing w:before="20" w:after="20"/>
              <w:ind w:left="567" w:hanging="567"/>
              <w:rPr>
                <w:sz w:val="26"/>
                <w:szCs w:val="26"/>
              </w:rPr>
            </w:pPr>
            <w:r w:rsidRPr="004A22EB">
              <w:rPr>
                <w:sz w:val="26"/>
                <w:szCs w:val="26"/>
              </w:rPr>
              <w:t>Chủng loại</w:t>
            </w:r>
          </w:p>
        </w:tc>
        <w:tc>
          <w:tcPr>
            <w:tcW w:w="900" w:type="dxa"/>
            <w:vAlign w:val="center"/>
          </w:tcPr>
          <w:p w14:paraId="3233049F"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6A45044D"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FCO loại 01 pha, lắp đặt ngoài trời, trên cột điện, cách điện là loại polymer (cao su silicone hoặc hỗn hợp </w:t>
            </w:r>
            <w:r w:rsidRPr="004A22EB">
              <w:rPr>
                <w:sz w:val="26"/>
                <w:szCs w:val="26"/>
              </w:rPr>
              <w:lastRenderedPageBreak/>
              <w:t>silicone) có khả năng làm việc ở điều kiện ô nhiễm nặng như khu vực ven biển, sương muối, ô nhiễm công nghiệp, bức xạ tia cực tím v.v cũng như khí hậu nhiệt đới ẩm</w:t>
            </w:r>
          </w:p>
        </w:tc>
        <w:tc>
          <w:tcPr>
            <w:tcW w:w="2340" w:type="dxa"/>
          </w:tcPr>
          <w:p w14:paraId="74C2F52E" w14:textId="77777777" w:rsidR="0033495F" w:rsidRPr="004A22EB" w:rsidRDefault="0033495F" w:rsidP="00423E32">
            <w:pPr>
              <w:tabs>
                <w:tab w:val="left" w:pos="1134"/>
              </w:tabs>
              <w:spacing w:before="20" w:after="20"/>
              <w:ind w:left="567" w:hanging="567"/>
              <w:rPr>
                <w:sz w:val="26"/>
                <w:szCs w:val="26"/>
              </w:rPr>
            </w:pPr>
          </w:p>
        </w:tc>
      </w:tr>
      <w:tr w:rsidR="004A22EB" w:rsidRPr="004A22EB" w14:paraId="4DF33882" w14:textId="77777777" w:rsidTr="00AB2098">
        <w:trPr>
          <w:trHeight w:val="283"/>
        </w:trPr>
        <w:tc>
          <w:tcPr>
            <w:tcW w:w="701" w:type="dxa"/>
            <w:vAlign w:val="center"/>
          </w:tcPr>
          <w:p w14:paraId="4C26B47A"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03E681F8" w14:textId="77777777" w:rsidR="0033495F" w:rsidRPr="004A22EB" w:rsidRDefault="0033495F" w:rsidP="00423E32">
            <w:pPr>
              <w:tabs>
                <w:tab w:val="left" w:pos="1134"/>
              </w:tabs>
              <w:spacing w:before="20" w:after="20"/>
              <w:ind w:left="567" w:hanging="567"/>
              <w:rPr>
                <w:sz w:val="26"/>
                <w:szCs w:val="26"/>
              </w:rPr>
            </w:pPr>
            <w:r w:rsidRPr="004A22EB">
              <w:rPr>
                <w:sz w:val="26"/>
                <w:szCs w:val="26"/>
              </w:rPr>
              <w:t>Điện áp định mức làm việc của thiết bị (pha - pha)</w:t>
            </w:r>
          </w:p>
        </w:tc>
        <w:tc>
          <w:tcPr>
            <w:tcW w:w="900" w:type="dxa"/>
            <w:vAlign w:val="center"/>
          </w:tcPr>
          <w:p w14:paraId="3D14ABC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w:t>
            </w:r>
          </w:p>
        </w:tc>
        <w:tc>
          <w:tcPr>
            <w:tcW w:w="2340" w:type="dxa"/>
            <w:vAlign w:val="center"/>
          </w:tcPr>
          <w:p w14:paraId="5D0FFE3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24</w:t>
            </w:r>
          </w:p>
        </w:tc>
        <w:tc>
          <w:tcPr>
            <w:tcW w:w="2340" w:type="dxa"/>
          </w:tcPr>
          <w:p w14:paraId="4997570C"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2BA5C450" w14:textId="77777777" w:rsidTr="00AB2098">
        <w:trPr>
          <w:trHeight w:val="283"/>
        </w:trPr>
        <w:tc>
          <w:tcPr>
            <w:tcW w:w="701" w:type="dxa"/>
            <w:vAlign w:val="center"/>
          </w:tcPr>
          <w:p w14:paraId="06CBA234"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4D1A6999" w14:textId="77777777" w:rsidR="0033495F" w:rsidRPr="004A22EB" w:rsidRDefault="0033495F" w:rsidP="00423E32">
            <w:pPr>
              <w:tabs>
                <w:tab w:val="left" w:pos="1134"/>
              </w:tabs>
              <w:spacing w:before="20" w:after="20"/>
              <w:ind w:left="567" w:hanging="567"/>
              <w:rPr>
                <w:sz w:val="26"/>
                <w:szCs w:val="26"/>
              </w:rPr>
            </w:pPr>
            <w:r w:rsidRPr="004A22EB">
              <w:rPr>
                <w:sz w:val="26"/>
                <w:szCs w:val="26"/>
              </w:rPr>
              <w:t>Tần số định mức</w:t>
            </w:r>
          </w:p>
        </w:tc>
        <w:tc>
          <w:tcPr>
            <w:tcW w:w="900" w:type="dxa"/>
            <w:vAlign w:val="center"/>
          </w:tcPr>
          <w:p w14:paraId="0952021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Hz</w:t>
            </w:r>
          </w:p>
        </w:tc>
        <w:tc>
          <w:tcPr>
            <w:tcW w:w="2340" w:type="dxa"/>
            <w:vAlign w:val="center"/>
          </w:tcPr>
          <w:p w14:paraId="2A26778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c>
          <w:tcPr>
            <w:tcW w:w="2340" w:type="dxa"/>
          </w:tcPr>
          <w:p w14:paraId="20C47413"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620246C2" w14:textId="77777777" w:rsidTr="00AB2098">
        <w:trPr>
          <w:trHeight w:val="283"/>
        </w:trPr>
        <w:tc>
          <w:tcPr>
            <w:tcW w:w="701" w:type="dxa"/>
            <w:vAlign w:val="center"/>
          </w:tcPr>
          <w:p w14:paraId="1168E883"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00ACACF4" w14:textId="77777777" w:rsidR="0033495F" w:rsidRPr="004A22EB" w:rsidRDefault="0033495F" w:rsidP="00423E32">
            <w:pPr>
              <w:tabs>
                <w:tab w:val="left" w:pos="1134"/>
              </w:tabs>
              <w:spacing w:before="20" w:after="20"/>
              <w:ind w:left="567" w:hanging="567"/>
              <w:rPr>
                <w:sz w:val="26"/>
                <w:szCs w:val="26"/>
              </w:rPr>
            </w:pPr>
            <w:r w:rsidRPr="004A22EB">
              <w:rPr>
                <w:sz w:val="26"/>
                <w:szCs w:val="26"/>
              </w:rPr>
              <w:t>Dòng điện làm việc liên tục định mức</w:t>
            </w:r>
          </w:p>
        </w:tc>
        <w:tc>
          <w:tcPr>
            <w:tcW w:w="900" w:type="dxa"/>
            <w:vAlign w:val="center"/>
          </w:tcPr>
          <w:p w14:paraId="7B73CB6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A</w:t>
            </w:r>
          </w:p>
        </w:tc>
        <w:tc>
          <w:tcPr>
            <w:tcW w:w="2340" w:type="dxa"/>
            <w:vAlign w:val="center"/>
          </w:tcPr>
          <w:p w14:paraId="24501D0C" w14:textId="77777777" w:rsidR="0033495F" w:rsidRPr="004A22EB" w:rsidRDefault="0033495F" w:rsidP="00423E32">
            <w:pPr>
              <w:tabs>
                <w:tab w:val="left" w:pos="1134"/>
              </w:tabs>
              <w:spacing w:before="20" w:after="20"/>
              <w:ind w:left="567" w:hanging="567"/>
              <w:jc w:val="center"/>
              <w:rPr>
                <w:sz w:val="26"/>
                <w:szCs w:val="26"/>
              </w:rPr>
            </w:pPr>
          </w:p>
        </w:tc>
        <w:tc>
          <w:tcPr>
            <w:tcW w:w="2340" w:type="dxa"/>
          </w:tcPr>
          <w:p w14:paraId="30770B89"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EA24231" w14:textId="77777777" w:rsidTr="00AB2098">
        <w:trPr>
          <w:trHeight w:val="283"/>
        </w:trPr>
        <w:tc>
          <w:tcPr>
            <w:tcW w:w="701" w:type="dxa"/>
            <w:vAlign w:val="center"/>
          </w:tcPr>
          <w:p w14:paraId="0C615EF7"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0E84DF15"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w:t>
            </w:r>
          </w:p>
        </w:tc>
        <w:tc>
          <w:tcPr>
            <w:tcW w:w="900" w:type="dxa"/>
            <w:vAlign w:val="center"/>
          </w:tcPr>
          <w:p w14:paraId="1A6EE8B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340" w:type="dxa"/>
            <w:vAlign w:val="center"/>
          </w:tcPr>
          <w:p w14:paraId="2BE1B3C1"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100</w:t>
            </w:r>
          </w:p>
        </w:tc>
        <w:tc>
          <w:tcPr>
            <w:tcW w:w="2340" w:type="dxa"/>
          </w:tcPr>
          <w:p w14:paraId="0CB9CAB5"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7D9705BA" w14:textId="77777777" w:rsidTr="00AB2098">
        <w:trPr>
          <w:trHeight w:val="283"/>
        </w:trPr>
        <w:tc>
          <w:tcPr>
            <w:tcW w:w="701" w:type="dxa"/>
            <w:vAlign w:val="center"/>
          </w:tcPr>
          <w:p w14:paraId="41D233BB"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38177649"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w:t>
            </w:r>
          </w:p>
        </w:tc>
        <w:tc>
          <w:tcPr>
            <w:tcW w:w="900" w:type="dxa"/>
            <w:vAlign w:val="center"/>
          </w:tcPr>
          <w:p w14:paraId="772190D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340" w:type="dxa"/>
            <w:vAlign w:val="center"/>
          </w:tcPr>
          <w:p w14:paraId="5DBE0BB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200</w:t>
            </w:r>
          </w:p>
        </w:tc>
        <w:tc>
          <w:tcPr>
            <w:tcW w:w="2340" w:type="dxa"/>
          </w:tcPr>
          <w:p w14:paraId="5ED3C770"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5D83138F" w14:textId="77777777" w:rsidTr="00AB2098">
        <w:trPr>
          <w:trHeight w:val="283"/>
        </w:trPr>
        <w:tc>
          <w:tcPr>
            <w:tcW w:w="701" w:type="dxa"/>
            <w:vAlign w:val="center"/>
          </w:tcPr>
          <w:p w14:paraId="25C39BF2"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5C4251A1"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không đối xứng</w:t>
            </w:r>
          </w:p>
        </w:tc>
        <w:tc>
          <w:tcPr>
            <w:tcW w:w="900" w:type="dxa"/>
            <w:vAlign w:val="center"/>
          </w:tcPr>
          <w:p w14:paraId="7742689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2340" w:type="dxa"/>
            <w:vAlign w:val="center"/>
          </w:tcPr>
          <w:p w14:paraId="49B3B0FD" w14:textId="77777777" w:rsidR="0033495F" w:rsidRPr="004A22EB" w:rsidRDefault="0033495F" w:rsidP="00423E32">
            <w:pPr>
              <w:tabs>
                <w:tab w:val="left" w:pos="1134"/>
              </w:tabs>
              <w:spacing w:before="20" w:after="20"/>
              <w:ind w:left="567" w:hanging="567"/>
              <w:jc w:val="center"/>
              <w:rPr>
                <w:sz w:val="26"/>
                <w:szCs w:val="26"/>
              </w:rPr>
            </w:pPr>
          </w:p>
        </w:tc>
        <w:tc>
          <w:tcPr>
            <w:tcW w:w="2340" w:type="dxa"/>
          </w:tcPr>
          <w:p w14:paraId="0D99BA0C"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56F5398" w14:textId="77777777" w:rsidTr="00AB2098">
        <w:trPr>
          <w:trHeight w:val="283"/>
        </w:trPr>
        <w:tc>
          <w:tcPr>
            <w:tcW w:w="701" w:type="dxa"/>
            <w:vAlign w:val="center"/>
          </w:tcPr>
          <w:p w14:paraId="08922D71"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6AE60F61"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w:t>
            </w:r>
          </w:p>
        </w:tc>
        <w:tc>
          <w:tcPr>
            <w:tcW w:w="900" w:type="dxa"/>
            <w:vAlign w:val="center"/>
          </w:tcPr>
          <w:p w14:paraId="16E8F97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340" w:type="dxa"/>
            <w:vAlign w:val="center"/>
          </w:tcPr>
          <w:p w14:paraId="02B651F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w:t>
            </w:r>
          </w:p>
        </w:tc>
        <w:tc>
          <w:tcPr>
            <w:tcW w:w="2340" w:type="dxa"/>
          </w:tcPr>
          <w:p w14:paraId="277382D8"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619F7F50" w14:textId="77777777" w:rsidTr="00AB2098">
        <w:trPr>
          <w:trHeight w:val="283"/>
        </w:trPr>
        <w:tc>
          <w:tcPr>
            <w:tcW w:w="701" w:type="dxa"/>
            <w:vAlign w:val="center"/>
          </w:tcPr>
          <w:p w14:paraId="6AE69E65"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2C578107"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w:t>
            </w:r>
          </w:p>
        </w:tc>
        <w:tc>
          <w:tcPr>
            <w:tcW w:w="900" w:type="dxa"/>
            <w:vAlign w:val="center"/>
          </w:tcPr>
          <w:p w14:paraId="33FDB89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340" w:type="dxa"/>
            <w:vAlign w:val="center"/>
          </w:tcPr>
          <w:p w14:paraId="279F6AE6"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10</w:t>
            </w:r>
          </w:p>
        </w:tc>
        <w:tc>
          <w:tcPr>
            <w:tcW w:w="2340" w:type="dxa"/>
          </w:tcPr>
          <w:p w14:paraId="29D4BE91"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521BE711" w14:textId="77777777" w:rsidTr="00AB2098">
        <w:trPr>
          <w:trHeight w:val="283"/>
        </w:trPr>
        <w:tc>
          <w:tcPr>
            <w:tcW w:w="701" w:type="dxa"/>
            <w:vAlign w:val="center"/>
          </w:tcPr>
          <w:p w14:paraId="3EE41A92"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4FDC2C34"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Định mức dòng cắt đối xứng</w:t>
            </w:r>
          </w:p>
        </w:tc>
        <w:tc>
          <w:tcPr>
            <w:tcW w:w="900" w:type="dxa"/>
            <w:vAlign w:val="center"/>
          </w:tcPr>
          <w:p w14:paraId="4C98A69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kArms</w:t>
            </w:r>
          </w:p>
        </w:tc>
        <w:tc>
          <w:tcPr>
            <w:tcW w:w="2340" w:type="dxa"/>
            <w:vAlign w:val="center"/>
          </w:tcPr>
          <w:p w14:paraId="173B2D85" w14:textId="77777777" w:rsidR="0033495F" w:rsidRPr="004A22EB" w:rsidRDefault="0033495F" w:rsidP="00423E32">
            <w:pPr>
              <w:tabs>
                <w:tab w:val="left" w:pos="1134"/>
              </w:tabs>
              <w:spacing w:before="20" w:after="20"/>
              <w:ind w:left="567" w:hanging="567"/>
              <w:jc w:val="center"/>
              <w:rPr>
                <w:sz w:val="26"/>
                <w:szCs w:val="26"/>
                <w:u w:val="single"/>
              </w:rPr>
            </w:pPr>
          </w:p>
        </w:tc>
        <w:tc>
          <w:tcPr>
            <w:tcW w:w="2340" w:type="dxa"/>
          </w:tcPr>
          <w:p w14:paraId="544E122B"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38552524" w14:textId="77777777" w:rsidTr="00AB2098">
        <w:trPr>
          <w:trHeight w:val="283"/>
        </w:trPr>
        <w:tc>
          <w:tcPr>
            <w:tcW w:w="701" w:type="dxa"/>
            <w:vAlign w:val="center"/>
          </w:tcPr>
          <w:p w14:paraId="137C6327"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25F478D4"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w:t>
            </w:r>
          </w:p>
        </w:tc>
        <w:tc>
          <w:tcPr>
            <w:tcW w:w="900" w:type="dxa"/>
            <w:vAlign w:val="center"/>
          </w:tcPr>
          <w:p w14:paraId="2ECC368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340" w:type="dxa"/>
            <w:vAlign w:val="center"/>
          </w:tcPr>
          <w:p w14:paraId="6B55C1BF"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8,0</w:t>
            </w:r>
          </w:p>
        </w:tc>
        <w:tc>
          <w:tcPr>
            <w:tcW w:w="2340" w:type="dxa"/>
          </w:tcPr>
          <w:p w14:paraId="53F6A642"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76B5B3DC" w14:textId="77777777" w:rsidTr="00AB2098">
        <w:trPr>
          <w:trHeight w:val="283"/>
        </w:trPr>
        <w:tc>
          <w:tcPr>
            <w:tcW w:w="701" w:type="dxa"/>
            <w:vAlign w:val="center"/>
          </w:tcPr>
          <w:p w14:paraId="357EB6E3"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593AF004"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w:t>
            </w:r>
          </w:p>
        </w:tc>
        <w:tc>
          <w:tcPr>
            <w:tcW w:w="900" w:type="dxa"/>
            <w:vAlign w:val="center"/>
          </w:tcPr>
          <w:p w14:paraId="4516A338"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w:t>
            </w:r>
          </w:p>
        </w:tc>
        <w:tc>
          <w:tcPr>
            <w:tcW w:w="2340" w:type="dxa"/>
            <w:vAlign w:val="center"/>
          </w:tcPr>
          <w:p w14:paraId="1080660D" w14:textId="77777777" w:rsidR="0033495F" w:rsidRPr="004A22EB" w:rsidRDefault="0033495F" w:rsidP="00423E32">
            <w:pPr>
              <w:tabs>
                <w:tab w:val="left" w:pos="1134"/>
              </w:tabs>
              <w:spacing w:before="20" w:after="20"/>
              <w:ind w:left="567" w:hanging="567"/>
              <w:jc w:val="center"/>
              <w:rPr>
                <w:sz w:val="26"/>
                <w:szCs w:val="26"/>
                <w:u w:val="single"/>
              </w:rPr>
            </w:pPr>
            <w:r w:rsidRPr="004A22EB">
              <w:rPr>
                <w:sz w:val="26"/>
                <w:szCs w:val="26"/>
                <w:u w:val="single"/>
              </w:rPr>
              <w:t>&gt;</w:t>
            </w:r>
            <w:r w:rsidRPr="004A22EB">
              <w:rPr>
                <w:sz w:val="26"/>
                <w:szCs w:val="26"/>
              </w:rPr>
              <w:t xml:space="preserve"> 7,1</w:t>
            </w:r>
          </w:p>
        </w:tc>
        <w:tc>
          <w:tcPr>
            <w:tcW w:w="2340" w:type="dxa"/>
          </w:tcPr>
          <w:p w14:paraId="28D7B7DF"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74025A6D" w14:textId="77777777" w:rsidTr="00AB2098">
        <w:trPr>
          <w:trHeight w:val="283"/>
        </w:trPr>
        <w:tc>
          <w:tcPr>
            <w:tcW w:w="701" w:type="dxa"/>
            <w:vAlign w:val="center"/>
          </w:tcPr>
          <w:p w14:paraId="33C1F48F"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32CFF2AF"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xung (l,2/50 µs)</w:t>
            </w:r>
          </w:p>
        </w:tc>
        <w:tc>
          <w:tcPr>
            <w:tcW w:w="900" w:type="dxa"/>
            <w:vAlign w:val="center"/>
          </w:tcPr>
          <w:p w14:paraId="6E9DEA2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kVp</w:t>
            </w:r>
          </w:p>
        </w:tc>
        <w:tc>
          <w:tcPr>
            <w:tcW w:w="2340" w:type="dxa"/>
            <w:vAlign w:val="center"/>
          </w:tcPr>
          <w:p w14:paraId="3B2CDE6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125</w:t>
            </w:r>
          </w:p>
        </w:tc>
        <w:tc>
          <w:tcPr>
            <w:tcW w:w="2340" w:type="dxa"/>
          </w:tcPr>
          <w:p w14:paraId="435D7946"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5ED31F6A" w14:textId="77777777" w:rsidTr="00AB2098">
        <w:trPr>
          <w:trHeight w:val="283"/>
        </w:trPr>
        <w:tc>
          <w:tcPr>
            <w:tcW w:w="701" w:type="dxa"/>
            <w:vAlign w:val="center"/>
          </w:tcPr>
          <w:p w14:paraId="19540C4C"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48688D76" w14:textId="77777777" w:rsidR="0033495F" w:rsidRPr="004A22EB" w:rsidRDefault="0033495F" w:rsidP="00423E32">
            <w:pPr>
              <w:tabs>
                <w:tab w:val="left" w:pos="1134"/>
              </w:tabs>
              <w:spacing w:before="20" w:after="20"/>
              <w:ind w:left="567" w:hanging="567"/>
              <w:rPr>
                <w:sz w:val="26"/>
                <w:szCs w:val="26"/>
              </w:rPr>
            </w:pPr>
            <w:r w:rsidRPr="004A22EB">
              <w:rPr>
                <w:sz w:val="26"/>
                <w:szCs w:val="26"/>
              </w:rPr>
              <w:t>Mức chịu đựng điện áp tần số công nghiệp 50Hz trong 1 phút</w:t>
            </w:r>
          </w:p>
        </w:tc>
        <w:tc>
          <w:tcPr>
            <w:tcW w:w="900" w:type="dxa"/>
            <w:vAlign w:val="center"/>
          </w:tcPr>
          <w:p w14:paraId="6E07B72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kVrms</w:t>
            </w:r>
          </w:p>
        </w:tc>
        <w:tc>
          <w:tcPr>
            <w:tcW w:w="2340" w:type="dxa"/>
            <w:vAlign w:val="center"/>
          </w:tcPr>
          <w:p w14:paraId="3909C0A9"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50</w:t>
            </w:r>
          </w:p>
        </w:tc>
        <w:tc>
          <w:tcPr>
            <w:tcW w:w="2340" w:type="dxa"/>
          </w:tcPr>
          <w:p w14:paraId="4630F27A"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75726FF1" w14:textId="77777777" w:rsidTr="00AB2098">
        <w:trPr>
          <w:trHeight w:val="283"/>
        </w:trPr>
        <w:tc>
          <w:tcPr>
            <w:tcW w:w="701" w:type="dxa"/>
            <w:vAlign w:val="center"/>
          </w:tcPr>
          <w:p w14:paraId="64691154"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2DCAABF8" w14:textId="77777777" w:rsidR="0033495F" w:rsidRPr="004A22EB" w:rsidRDefault="0033495F" w:rsidP="00423E32">
            <w:pPr>
              <w:tabs>
                <w:tab w:val="left" w:pos="1134"/>
              </w:tabs>
              <w:spacing w:before="20" w:after="20"/>
              <w:ind w:left="567" w:hanging="567"/>
              <w:rPr>
                <w:sz w:val="26"/>
                <w:szCs w:val="26"/>
              </w:rPr>
            </w:pPr>
            <w:r w:rsidRPr="004A22EB">
              <w:rPr>
                <w:sz w:val="26"/>
                <w:szCs w:val="26"/>
              </w:rPr>
              <w:t>Phụ kiện đi kèm FCO</w:t>
            </w:r>
          </w:p>
        </w:tc>
        <w:tc>
          <w:tcPr>
            <w:tcW w:w="900" w:type="dxa"/>
            <w:vAlign w:val="center"/>
          </w:tcPr>
          <w:p w14:paraId="5334048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0D9DF101" w14:textId="77777777" w:rsidR="0033495F" w:rsidRPr="004A22EB" w:rsidRDefault="0033495F" w:rsidP="00423E32">
            <w:pPr>
              <w:tabs>
                <w:tab w:val="left" w:pos="1134"/>
              </w:tabs>
              <w:spacing w:before="20" w:after="20"/>
              <w:ind w:left="567" w:hanging="567"/>
              <w:jc w:val="center"/>
              <w:rPr>
                <w:sz w:val="26"/>
                <w:szCs w:val="26"/>
              </w:rPr>
            </w:pPr>
          </w:p>
        </w:tc>
        <w:tc>
          <w:tcPr>
            <w:tcW w:w="2340" w:type="dxa"/>
          </w:tcPr>
          <w:p w14:paraId="7F337DEA"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280605A" w14:textId="77777777" w:rsidTr="00AB2098">
        <w:trPr>
          <w:trHeight w:val="283"/>
        </w:trPr>
        <w:tc>
          <w:tcPr>
            <w:tcW w:w="701" w:type="dxa"/>
            <w:vAlign w:val="center"/>
          </w:tcPr>
          <w:p w14:paraId="423D6D28" w14:textId="77777777" w:rsidR="0033495F" w:rsidRPr="004A22EB" w:rsidRDefault="0033495F" w:rsidP="00423E32">
            <w:pPr>
              <w:tabs>
                <w:tab w:val="left" w:pos="1134"/>
              </w:tabs>
              <w:spacing w:before="20" w:after="20"/>
              <w:ind w:left="567" w:hanging="567"/>
              <w:rPr>
                <w:sz w:val="26"/>
                <w:szCs w:val="26"/>
              </w:rPr>
            </w:pPr>
            <w:r w:rsidRPr="004A22EB">
              <w:rPr>
                <w:sz w:val="26"/>
                <w:szCs w:val="26"/>
              </w:rPr>
              <w:t>13.1</w:t>
            </w:r>
          </w:p>
        </w:tc>
        <w:tc>
          <w:tcPr>
            <w:tcW w:w="3724" w:type="dxa"/>
            <w:vAlign w:val="center"/>
          </w:tcPr>
          <w:p w14:paraId="49917411" w14:textId="77777777" w:rsidR="0033495F" w:rsidRPr="004A22EB" w:rsidRDefault="0033495F" w:rsidP="00423E32">
            <w:pPr>
              <w:tabs>
                <w:tab w:val="left" w:pos="1134"/>
              </w:tabs>
              <w:spacing w:before="20" w:after="20"/>
              <w:ind w:left="567" w:hanging="567"/>
              <w:rPr>
                <w:sz w:val="26"/>
                <w:szCs w:val="26"/>
              </w:rPr>
            </w:pPr>
            <w:r w:rsidRPr="004A22EB">
              <w:rPr>
                <w:sz w:val="26"/>
                <w:szCs w:val="26"/>
              </w:rPr>
              <w:t>Cách điện</w:t>
            </w:r>
          </w:p>
        </w:tc>
        <w:tc>
          <w:tcPr>
            <w:tcW w:w="900" w:type="dxa"/>
            <w:vAlign w:val="center"/>
          </w:tcPr>
          <w:p w14:paraId="6C1E9687" w14:textId="77777777" w:rsidR="0033495F" w:rsidRPr="004A22EB" w:rsidRDefault="0033495F" w:rsidP="00423E32">
            <w:pPr>
              <w:tabs>
                <w:tab w:val="left" w:pos="1134"/>
              </w:tabs>
              <w:spacing w:before="20" w:after="20"/>
              <w:ind w:left="567" w:hanging="567"/>
              <w:rPr>
                <w:sz w:val="26"/>
                <w:szCs w:val="26"/>
              </w:rPr>
            </w:pPr>
          </w:p>
        </w:tc>
        <w:tc>
          <w:tcPr>
            <w:tcW w:w="2340" w:type="dxa"/>
            <w:vAlign w:val="center"/>
          </w:tcPr>
          <w:p w14:paraId="6C819786" w14:textId="77777777" w:rsidR="0033495F" w:rsidRPr="004A22EB" w:rsidRDefault="0033495F" w:rsidP="00423E32">
            <w:pPr>
              <w:tabs>
                <w:tab w:val="left" w:pos="1134"/>
              </w:tabs>
              <w:spacing w:before="20" w:after="20"/>
              <w:ind w:left="567" w:hanging="567"/>
              <w:rPr>
                <w:sz w:val="26"/>
                <w:szCs w:val="26"/>
              </w:rPr>
            </w:pPr>
            <w:r w:rsidRPr="004A22EB">
              <w:rPr>
                <w:sz w:val="26"/>
                <w:szCs w:val="26"/>
              </w:rPr>
              <w:t>- Loại Polymer (cao su silicon hoặc hỗn hợp silicone). Trên thân cách điện phải có tên của Nhà sản xuất được đúc nổi hoặc đúc chìm.</w:t>
            </w:r>
          </w:p>
          <w:p w14:paraId="429EF1D5" w14:textId="77777777" w:rsidR="0033495F" w:rsidRPr="004A22EB" w:rsidRDefault="0033495F" w:rsidP="00423E32">
            <w:pPr>
              <w:tabs>
                <w:tab w:val="left" w:pos="1134"/>
              </w:tabs>
              <w:spacing w:before="20" w:after="20"/>
              <w:ind w:left="567" w:hanging="567"/>
              <w:rPr>
                <w:sz w:val="26"/>
                <w:szCs w:val="26"/>
              </w:rPr>
            </w:pPr>
            <w:r w:rsidRPr="004A22EB">
              <w:rPr>
                <w:sz w:val="26"/>
                <w:szCs w:val="26"/>
              </w:rPr>
              <w:t>- Cấp chống cháy: HB40</w:t>
            </w:r>
          </w:p>
        </w:tc>
        <w:tc>
          <w:tcPr>
            <w:tcW w:w="2340" w:type="dxa"/>
          </w:tcPr>
          <w:p w14:paraId="66B03F7C" w14:textId="77777777" w:rsidR="0033495F" w:rsidRPr="004A22EB" w:rsidRDefault="0033495F" w:rsidP="00423E32">
            <w:pPr>
              <w:tabs>
                <w:tab w:val="left" w:pos="1134"/>
              </w:tabs>
              <w:spacing w:before="20" w:after="20"/>
              <w:ind w:left="567" w:hanging="567"/>
              <w:rPr>
                <w:sz w:val="26"/>
                <w:szCs w:val="26"/>
              </w:rPr>
            </w:pPr>
          </w:p>
        </w:tc>
      </w:tr>
      <w:tr w:rsidR="004A22EB" w:rsidRPr="004A22EB" w14:paraId="76775539" w14:textId="77777777" w:rsidTr="00AB2098">
        <w:trPr>
          <w:trHeight w:val="283"/>
        </w:trPr>
        <w:tc>
          <w:tcPr>
            <w:tcW w:w="701" w:type="dxa"/>
            <w:vAlign w:val="center"/>
          </w:tcPr>
          <w:p w14:paraId="61FD0A2D"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437C4401" w14:textId="77777777" w:rsidR="0033495F" w:rsidRPr="004A22EB" w:rsidRDefault="0033495F" w:rsidP="00423E32">
            <w:pPr>
              <w:tabs>
                <w:tab w:val="left" w:pos="1134"/>
              </w:tabs>
              <w:spacing w:before="20" w:after="20"/>
              <w:ind w:left="567" w:hanging="567"/>
              <w:rPr>
                <w:sz w:val="26"/>
                <w:szCs w:val="26"/>
              </w:rPr>
            </w:pPr>
            <w:r w:rsidRPr="004A22EB">
              <w:rPr>
                <w:sz w:val="26"/>
                <w:szCs w:val="26"/>
              </w:rPr>
              <w:t>- Nhà sản xuất</w:t>
            </w:r>
          </w:p>
        </w:tc>
        <w:tc>
          <w:tcPr>
            <w:tcW w:w="900" w:type="dxa"/>
            <w:vAlign w:val="center"/>
          </w:tcPr>
          <w:p w14:paraId="1149A42C"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12BDC3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340" w:type="dxa"/>
          </w:tcPr>
          <w:p w14:paraId="1AACE91A"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683A1BB2" w14:textId="77777777" w:rsidTr="00AB2098">
        <w:trPr>
          <w:trHeight w:val="283"/>
        </w:trPr>
        <w:tc>
          <w:tcPr>
            <w:tcW w:w="701" w:type="dxa"/>
            <w:vAlign w:val="center"/>
          </w:tcPr>
          <w:p w14:paraId="5B0D502F"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28CA0B3E" w14:textId="77777777" w:rsidR="0033495F" w:rsidRPr="004A22EB" w:rsidRDefault="0033495F" w:rsidP="00423E32">
            <w:pPr>
              <w:tabs>
                <w:tab w:val="left" w:pos="1134"/>
              </w:tabs>
              <w:spacing w:before="20" w:after="20"/>
              <w:ind w:left="567" w:hanging="567"/>
              <w:rPr>
                <w:sz w:val="26"/>
                <w:szCs w:val="26"/>
              </w:rPr>
            </w:pPr>
            <w:r w:rsidRPr="004A22EB">
              <w:rPr>
                <w:sz w:val="26"/>
                <w:szCs w:val="26"/>
              </w:rPr>
              <w:t>- Nước sản xuất</w:t>
            </w:r>
          </w:p>
        </w:tc>
        <w:tc>
          <w:tcPr>
            <w:tcW w:w="900" w:type="dxa"/>
            <w:vAlign w:val="center"/>
          </w:tcPr>
          <w:p w14:paraId="6A1E202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0C3DE05"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Nêu cụ thể</w:t>
            </w:r>
          </w:p>
        </w:tc>
        <w:tc>
          <w:tcPr>
            <w:tcW w:w="2340" w:type="dxa"/>
          </w:tcPr>
          <w:p w14:paraId="15293099"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1DA878A5" w14:textId="77777777" w:rsidTr="00AB2098">
        <w:trPr>
          <w:trHeight w:val="283"/>
        </w:trPr>
        <w:tc>
          <w:tcPr>
            <w:tcW w:w="701" w:type="dxa"/>
            <w:vAlign w:val="center"/>
          </w:tcPr>
          <w:p w14:paraId="18456BC2" w14:textId="77777777" w:rsidR="0033495F" w:rsidRPr="004A22EB" w:rsidRDefault="0033495F" w:rsidP="00423E32">
            <w:pPr>
              <w:tabs>
                <w:tab w:val="left" w:pos="1134"/>
              </w:tabs>
              <w:spacing w:before="20" w:after="20"/>
              <w:ind w:left="567" w:hanging="567"/>
              <w:rPr>
                <w:sz w:val="26"/>
                <w:szCs w:val="26"/>
              </w:rPr>
            </w:pPr>
          </w:p>
        </w:tc>
        <w:tc>
          <w:tcPr>
            <w:tcW w:w="3724" w:type="dxa"/>
            <w:vAlign w:val="center"/>
          </w:tcPr>
          <w:p w14:paraId="3A43C120" w14:textId="77777777" w:rsidR="0033495F" w:rsidRPr="004A22EB" w:rsidRDefault="0033495F" w:rsidP="00423E32">
            <w:pPr>
              <w:tabs>
                <w:tab w:val="left" w:pos="1134"/>
              </w:tabs>
              <w:spacing w:before="20" w:after="20"/>
              <w:ind w:left="567" w:hanging="567"/>
              <w:rPr>
                <w:sz w:val="26"/>
                <w:szCs w:val="26"/>
              </w:rPr>
            </w:pPr>
            <w:r w:rsidRPr="004A22EB">
              <w:rPr>
                <w:sz w:val="26"/>
                <w:szCs w:val="26"/>
              </w:rPr>
              <w:t>- Chiều dài đường rò tối thiểu qua bề mặt cách điện</w:t>
            </w:r>
          </w:p>
        </w:tc>
        <w:tc>
          <w:tcPr>
            <w:tcW w:w="900" w:type="dxa"/>
            <w:vAlign w:val="center"/>
          </w:tcPr>
          <w:p w14:paraId="5454C5AF"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mm/kV</w:t>
            </w:r>
          </w:p>
        </w:tc>
        <w:tc>
          <w:tcPr>
            <w:tcW w:w="2340" w:type="dxa"/>
            <w:vAlign w:val="center"/>
          </w:tcPr>
          <w:p w14:paraId="5330BB57"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u w:val="single"/>
              </w:rPr>
              <w:t>&gt;</w:t>
            </w:r>
            <w:r w:rsidRPr="004A22EB">
              <w:rPr>
                <w:sz w:val="26"/>
                <w:szCs w:val="26"/>
              </w:rPr>
              <w:t xml:space="preserve"> 25 hoặc </w:t>
            </w:r>
            <w:r w:rsidRPr="004A22EB">
              <w:rPr>
                <w:sz w:val="26"/>
                <w:szCs w:val="26"/>
                <w:u w:val="single"/>
              </w:rPr>
              <w:t>&gt;</w:t>
            </w:r>
            <w:r w:rsidRPr="004A22EB">
              <w:rPr>
                <w:sz w:val="26"/>
                <w:szCs w:val="26"/>
              </w:rPr>
              <w:t xml:space="preserve"> 31 (tùy theo môi trường khu vực thiết kế)</w:t>
            </w:r>
          </w:p>
        </w:tc>
        <w:tc>
          <w:tcPr>
            <w:tcW w:w="2340" w:type="dxa"/>
          </w:tcPr>
          <w:p w14:paraId="0F8FE09C" w14:textId="77777777" w:rsidR="0033495F" w:rsidRPr="004A22EB" w:rsidRDefault="0033495F" w:rsidP="00423E32">
            <w:pPr>
              <w:tabs>
                <w:tab w:val="left" w:pos="1134"/>
              </w:tabs>
              <w:spacing w:before="20" w:after="20"/>
              <w:ind w:left="567" w:hanging="567"/>
              <w:jc w:val="center"/>
              <w:rPr>
                <w:sz w:val="26"/>
                <w:szCs w:val="26"/>
                <w:u w:val="single"/>
              </w:rPr>
            </w:pPr>
          </w:p>
        </w:tc>
      </w:tr>
      <w:tr w:rsidR="004A22EB" w:rsidRPr="004A22EB" w14:paraId="0545F5EA" w14:textId="77777777" w:rsidTr="00AB2098">
        <w:trPr>
          <w:trHeight w:val="283"/>
        </w:trPr>
        <w:tc>
          <w:tcPr>
            <w:tcW w:w="701" w:type="dxa"/>
            <w:vAlign w:val="center"/>
          </w:tcPr>
          <w:p w14:paraId="63291FB7" w14:textId="77777777" w:rsidR="0033495F" w:rsidRPr="004A22EB" w:rsidRDefault="0033495F" w:rsidP="00423E32">
            <w:pPr>
              <w:tabs>
                <w:tab w:val="left" w:pos="1134"/>
              </w:tabs>
              <w:spacing w:before="20" w:after="20"/>
              <w:ind w:left="567" w:hanging="567"/>
              <w:rPr>
                <w:sz w:val="26"/>
                <w:szCs w:val="26"/>
              </w:rPr>
            </w:pPr>
            <w:r w:rsidRPr="004A22EB">
              <w:rPr>
                <w:sz w:val="26"/>
                <w:szCs w:val="26"/>
              </w:rPr>
              <w:t>13.2</w:t>
            </w:r>
          </w:p>
        </w:tc>
        <w:tc>
          <w:tcPr>
            <w:tcW w:w="3724" w:type="dxa"/>
            <w:vAlign w:val="center"/>
          </w:tcPr>
          <w:p w14:paraId="3BB29E26" w14:textId="77777777" w:rsidR="0033495F" w:rsidRPr="004A22EB" w:rsidRDefault="0033495F" w:rsidP="00423E32">
            <w:pPr>
              <w:tabs>
                <w:tab w:val="left" w:pos="1134"/>
              </w:tabs>
              <w:spacing w:before="20" w:after="20"/>
              <w:ind w:left="567" w:hanging="567"/>
              <w:rPr>
                <w:sz w:val="26"/>
                <w:szCs w:val="26"/>
              </w:rPr>
            </w:pPr>
            <w:r w:rsidRPr="004A22EB">
              <w:rPr>
                <w:sz w:val="26"/>
                <w:szCs w:val="26"/>
              </w:rPr>
              <w:t>Cần cầu chì (Fuseholder)</w:t>
            </w:r>
          </w:p>
        </w:tc>
        <w:tc>
          <w:tcPr>
            <w:tcW w:w="900" w:type="dxa"/>
            <w:vAlign w:val="center"/>
          </w:tcPr>
          <w:p w14:paraId="4E69FC82"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308E5DC"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Được làm bằng vật liệu sợi thủy tinh (fiber glass) chịu lực cao và chịu được tia cực tím</w:t>
            </w:r>
          </w:p>
          <w:p w14:paraId="17671293" w14:textId="77777777" w:rsidR="0033495F" w:rsidRPr="004A22EB" w:rsidRDefault="0033495F" w:rsidP="00423E32">
            <w:pPr>
              <w:tabs>
                <w:tab w:val="left" w:pos="1134"/>
              </w:tabs>
              <w:spacing w:before="20" w:after="20"/>
              <w:ind w:left="567" w:hanging="567"/>
              <w:rPr>
                <w:sz w:val="26"/>
                <w:szCs w:val="26"/>
              </w:rPr>
            </w:pPr>
            <w:r w:rsidRPr="004A22EB">
              <w:rPr>
                <w:sz w:val="26"/>
                <w:szCs w:val="26"/>
              </w:rPr>
              <w:t>- Có lõi đồng làm ngắn hồ quang tương thích với các dây chì thông dụng.</w:t>
            </w:r>
          </w:p>
        </w:tc>
        <w:tc>
          <w:tcPr>
            <w:tcW w:w="2340" w:type="dxa"/>
          </w:tcPr>
          <w:p w14:paraId="68404939" w14:textId="77777777" w:rsidR="0033495F" w:rsidRPr="004A22EB" w:rsidRDefault="0033495F" w:rsidP="00423E32">
            <w:pPr>
              <w:tabs>
                <w:tab w:val="left" w:pos="1134"/>
              </w:tabs>
              <w:spacing w:before="20" w:after="20"/>
              <w:ind w:left="567" w:hanging="567"/>
              <w:rPr>
                <w:sz w:val="26"/>
                <w:szCs w:val="26"/>
              </w:rPr>
            </w:pPr>
          </w:p>
        </w:tc>
      </w:tr>
      <w:tr w:rsidR="004A22EB" w:rsidRPr="004A22EB" w14:paraId="03E34C02" w14:textId="77777777" w:rsidTr="00AB2098">
        <w:trPr>
          <w:trHeight w:val="283"/>
        </w:trPr>
        <w:tc>
          <w:tcPr>
            <w:tcW w:w="701" w:type="dxa"/>
            <w:vAlign w:val="center"/>
          </w:tcPr>
          <w:p w14:paraId="67F7BC31" w14:textId="77777777" w:rsidR="0033495F" w:rsidRPr="004A22EB" w:rsidRDefault="0033495F" w:rsidP="00423E32">
            <w:pPr>
              <w:tabs>
                <w:tab w:val="left" w:pos="1134"/>
              </w:tabs>
              <w:spacing w:before="20" w:after="20"/>
              <w:ind w:left="567" w:hanging="567"/>
              <w:rPr>
                <w:sz w:val="26"/>
                <w:szCs w:val="26"/>
              </w:rPr>
            </w:pPr>
            <w:r w:rsidRPr="004A22EB">
              <w:rPr>
                <w:sz w:val="26"/>
                <w:szCs w:val="26"/>
              </w:rPr>
              <w:t>13.3</w:t>
            </w:r>
          </w:p>
        </w:tc>
        <w:tc>
          <w:tcPr>
            <w:tcW w:w="3724" w:type="dxa"/>
            <w:vAlign w:val="center"/>
          </w:tcPr>
          <w:p w14:paraId="25FB87C2" w14:textId="77777777" w:rsidR="0033495F" w:rsidRPr="004A22EB" w:rsidRDefault="0033495F" w:rsidP="00423E32">
            <w:pPr>
              <w:tabs>
                <w:tab w:val="left" w:pos="1134"/>
              </w:tabs>
              <w:spacing w:before="20" w:after="20"/>
              <w:ind w:left="567" w:hanging="567"/>
              <w:rPr>
                <w:sz w:val="26"/>
                <w:szCs w:val="26"/>
              </w:rPr>
            </w:pPr>
            <w:r w:rsidRPr="004A22EB">
              <w:rPr>
                <w:sz w:val="26"/>
                <w:szCs w:val="26"/>
              </w:rPr>
              <w:t>Đầu cực đấu nối</w:t>
            </w:r>
          </w:p>
        </w:tc>
        <w:tc>
          <w:tcPr>
            <w:tcW w:w="900" w:type="dxa"/>
            <w:vAlign w:val="center"/>
          </w:tcPr>
          <w:p w14:paraId="3D93DCCB"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6C8A1DE0"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Các đầu nối là loại kẹp 2 rãnh song song (PG clamp) bằng đồng mạ thiếc (tin-plated bronze): </w:t>
            </w:r>
          </w:p>
          <w:p w14:paraId="09A91B2E"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FCO-100A: Sử dụng cho dây dẫn tiết diện đến 50mm².</w:t>
            </w:r>
          </w:p>
          <w:p w14:paraId="3784707B" w14:textId="77777777" w:rsidR="0033495F" w:rsidRPr="004A22EB" w:rsidRDefault="0033495F" w:rsidP="00423E32">
            <w:pPr>
              <w:tabs>
                <w:tab w:val="left" w:pos="1134"/>
              </w:tabs>
              <w:spacing w:before="20" w:after="20"/>
              <w:ind w:left="567" w:hanging="567"/>
              <w:rPr>
                <w:sz w:val="26"/>
                <w:szCs w:val="26"/>
              </w:rPr>
            </w:pPr>
            <w:r w:rsidRPr="004A22EB">
              <w:rPr>
                <w:sz w:val="26"/>
                <w:szCs w:val="26"/>
              </w:rPr>
              <w:t>+ Đối với FCO-200A: Sử dụng cho dây dẫn tiết diện đến 95mm².</w:t>
            </w:r>
          </w:p>
        </w:tc>
        <w:tc>
          <w:tcPr>
            <w:tcW w:w="2340" w:type="dxa"/>
          </w:tcPr>
          <w:p w14:paraId="6EDBDE12" w14:textId="77777777" w:rsidR="0033495F" w:rsidRPr="004A22EB" w:rsidRDefault="0033495F" w:rsidP="00423E32">
            <w:pPr>
              <w:tabs>
                <w:tab w:val="left" w:pos="1134"/>
              </w:tabs>
              <w:spacing w:before="20" w:after="20"/>
              <w:ind w:left="567" w:hanging="567"/>
              <w:rPr>
                <w:sz w:val="26"/>
                <w:szCs w:val="26"/>
              </w:rPr>
            </w:pPr>
          </w:p>
        </w:tc>
      </w:tr>
      <w:tr w:rsidR="004A22EB" w:rsidRPr="004A22EB" w14:paraId="42BC2557" w14:textId="77777777" w:rsidTr="00AB2098">
        <w:trPr>
          <w:trHeight w:val="283"/>
        </w:trPr>
        <w:tc>
          <w:tcPr>
            <w:tcW w:w="701" w:type="dxa"/>
            <w:vAlign w:val="center"/>
          </w:tcPr>
          <w:p w14:paraId="41E798C1" w14:textId="77777777" w:rsidR="0033495F" w:rsidRPr="004A22EB" w:rsidRDefault="0033495F" w:rsidP="00423E32">
            <w:pPr>
              <w:tabs>
                <w:tab w:val="left" w:pos="1134"/>
              </w:tabs>
              <w:spacing w:before="20" w:after="20"/>
              <w:ind w:left="567" w:hanging="567"/>
              <w:rPr>
                <w:sz w:val="26"/>
                <w:szCs w:val="26"/>
              </w:rPr>
            </w:pPr>
            <w:r w:rsidRPr="004A22EB">
              <w:rPr>
                <w:sz w:val="26"/>
                <w:szCs w:val="26"/>
              </w:rPr>
              <w:t>13.4</w:t>
            </w:r>
          </w:p>
        </w:tc>
        <w:tc>
          <w:tcPr>
            <w:tcW w:w="3724" w:type="dxa"/>
            <w:vAlign w:val="center"/>
          </w:tcPr>
          <w:p w14:paraId="6CDC0E82" w14:textId="77777777" w:rsidR="0033495F" w:rsidRPr="004A22EB" w:rsidRDefault="0033495F" w:rsidP="00423E32">
            <w:pPr>
              <w:tabs>
                <w:tab w:val="left" w:pos="1134"/>
              </w:tabs>
              <w:spacing w:before="20" w:after="20"/>
              <w:ind w:left="567" w:hanging="567"/>
              <w:rPr>
                <w:sz w:val="26"/>
                <w:szCs w:val="26"/>
              </w:rPr>
            </w:pPr>
            <w:r w:rsidRPr="004A22EB">
              <w:rPr>
                <w:sz w:val="26"/>
                <w:szCs w:val="26"/>
              </w:rPr>
              <w:t>Giá đỡ lắp trên xà, bu lông, đai ốc, vòng đệm,..</w:t>
            </w:r>
          </w:p>
        </w:tc>
        <w:tc>
          <w:tcPr>
            <w:tcW w:w="900" w:type="dxa"/>
            <w:vAlign w:val="center"/>
          </w:tcPr>
          <w:p w14:paraId="51258EBB"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28E17F5D"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Làm thép không gỉ hoặc làm bằng thép mạ kẽm nhúng nóng với bề dày lớp mạ </w:t>
            </w:r>
            <w:r w:rsidRPr="004A22EB">
              <w:rPr>
                <w:sz w:val="26"/>
                <w:szCs w:val="26"/>
                <w:u w:val="single"/>
              </w:rPr>
              <w:t>&gt;</w:t>
            </w:r>
            <w:r w:rsidRPr="004A22EB">
              <w:rPr>
                <w:sz w:val="26"/>
                <w:szCs w:val="26"/>
              </w:rPr>
              <w:t xml:space="preserve"> 80 µm</w:t>
            </w:r>
          </w:p>
        </w:tc>
        <w:tc>
          <w:tcPr>
            <w:tcW w:w="2340" w:type="dxa"/>
          </w:tcPr>
          <w:p w14:paraId="6DDFEE0C" w14:textId="77777777" w:rsidR="0033495F" w:rsidRPr="004A22EB" w:rsidRDefault="0033495F" w:rsidP="00423E32">
            <w:pPr>
              <w:tabs>
                <w:tab w:val="left" w:pos="1134"/>
              </w:tabs>
              <w:spacing w:before="20" w:after="20"/>
              <w:ind w:left="567" w:hanging="567"/>
              <w:rPr>
                <w:sz w:val="26"/>
                <w:szCs w:val="26"/>
              </w:rPr>
            </w:pPr>
          </w:p>
        </w:tc>
      </w:tr>
      <w:tr w:rsidR="004A22EB" w:rsidRPr="004A22EB" w14:paraId="41E40EFA" w14:textId="77777777" w:rsidTr="00AB2098">
        <w:trPr>
          <w:trHeight w:val="283"/>
        </w:trPr>
        <w:tc>
          <w:tcPr>
            <w:tcW w:w="701" w:type="dxa"/>
            <w:vAlign w:val="center"/>
          </w:tcPr>
          <w:p w14:paraId="46F1527F"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32F6AE73" w14:textId="77777777" w:rsidR="0033495F" w:rsidRPr="004A22EB" w:rsidRDefault="0033495F" w:rsidP="00423E32">
            <w:pPr>
              <w:tabs>
                <w:tab w:val="left" w:pos="1134"/>
              </w:tabs>
              <w:spacing w:before="20" w:after="20"/>
              <w:ind w:left="567" w:hanging="567"/>
              <w:rPr>
                <w:sz w:val="26"/>
                <w:szCs w:val="26"/>
              </w:rPr>
            </w:pPr>
            <w:r w:rsidRPr="004A22EB">
              <w:rPr>
                <w:sz w:val="26"/>
                <w:szCs w:val="26"/>
              </w:rPr>
              <w:t>Nhãn thiết bị</w:t>
            </w:r>
          </w:p>
        </w:tc>
        <w:tc>
          <w:tcPr>
            <w:tcW w:w="900" w:type="dxa"/>
            <w:vAlign w:val="center"/>
          </w:tcPr>
          <w:p w14:paraId="3C8F433A"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F12CC8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tiêu chuẩn ANSI C37.42 hoặc tương đương</w:t>
            </w:r>
          </w:p>
        </w:tc>
        <w:tc>
          <w:tcPr>
            <w:tcW w:w="2340" w:type="dxa"/>
          </w:tcPr>
          <w:p w14:paraId="6F3E3E2C" w14:textId="77777777" w:rsidR="0033495F" w:rsidRPr="004A22EB" w:rsidRDefault="0033495F" w:rsidP="00423E32">
            <w:pPr>
              <w:tabs>
                <w:tab w:val="left" w:pos="1134"/>
              </w:tabs>
              <w:spacing w:before="20" w:after="20"/>
              <w:ind w:left="567" w:hanging="567"/>
              <w:jc w:val="center"/>
              <w:rPr>
                <w:sz w:val="26"/>
                <w:szCs w:val="26"/>
              </w:rPr>
            </w:pPr>
          </w:p>
        </w:tc>
      </w:tr>
      <w:tr w:rsidR="004A22EB" w:rsidRPr="004A22EB" w14:paraId="4B4482BF" w14:textId="77777777" w:rsidTr="00AB2098">
        <w:trPr>
          <w:trHeight w:val="283"/>
        </w:trPr>
        <w:tc>
          <w:tcPr>
            <w:tcW w:w="701" w:type="dxa"/>
            <w:vAlign w:val="center"/>
          </w:tcPr>
          <w:p w14:paraId="651F635C"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0033B8C3" w14:textId="77777777" w:rsidR="0033495F" w:rsidRPr="004A22EB" w:rsidRDefault="0033495F" w:rsidP="00423E32">
            <w:pPr>
              <w:tabs>
                <w:tab w:val="left" w:pos="1134"/>
              </w:tabs>
              <w:spacing w:before="20" w:after="20"/>
              <w:ind w:left="567" w:hanging="567"/>
              <w:rPr>
                <w:sz w:val="26"/>
                <w:szCs w:val="26"/>
              </w:rPr>
            </w:pPr>
            <w:r w:rsidRPr="004A22EB">
              <w:rPr>
                <w:sz w:val="26"/>
                <w:szCs w:val="26"/>
              </w:rPr>
              <w:t>Nhận dạng nhà sản xuất</w:t>
            </w:r>
          </w:p>
        </w:tc>
        <w:tc>
          <w:tcPr>
            <w:tcW w:w="900" w:type="dxa"/>
            <w:vAlign w:val="center"/>
          </w:tcPr>
          <w:p w14:paraId="5B43B960"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02B7BFB" w14:textId="77777777" w:rsidR="0033495F" w:rsidRPr="004A22EB" w:rsidRDefault="0033495F" w:rsidP="00423E32">
            <w:pPr>
              <w:tabs>
                <w:tab w:val="left" w:pos="1134"/>
              </w:tabs>
              <w:spacing w:before="20" w:after="20"/>
              <w:ind w:left="567" w:hanging="567"/>
              <w:rPr>
                <w:sz w:val="26"/>
                <w:szCs w:val="26"/>
              </w:rPr>
            </w:pPr>
            <w:r w:rsidRPr="004A22EB">
              <w:rPr>
                <w:sz w:val="26"/>
                <w:szCs w:val="26"/>
              </w:rPr>
              <w:t xml:space="preserve">Tên hoặc logo nhà sản xuất phải được đúc nổi hoặc đúc chìm trên phần cách </w:t>
            </w:r>
            <w:r w:rsidRPr="004A22EB">
              <w:rPr>
                <w:sz w:val="26"/>
                <w:szCs w:val="26"/>
              </w:rPr>
              <w:lastRenderedPageBreak/>
              <w:t>điện hoặc được đúc nổi trên phần ngàm đỡ cần cầu chì.</w:t>
            </w:r>
          </w:p>
        </w:tc>
        <w:tc>
          <w:tcPr>
            <w:tcW w:w="2340" w:type="dxa"/>
          </w:tcPr>
          <w:p w14:paraId="2F4027D2" w14:textId="77777777" w:rsidR="0033495F" w:rsidRPr="004A22EB" w:rsidRDefault="0033495F" w:rsidP="00423E32">
            <w:pPr>
              <w:tabs>
                <w:tab w:val="left" w:pos="1134"/>
              </w:tabs>
              <w:spacing w:before="20" w:after="20"/>
              <w:ind w:left="567" w:hanging="567"/>
              <w:rPr>
                <w:sz w:val="26"/>
                <w:szCs w:val="26"/>
              </w:rPr>
            </w:pPr>
          </w:p>
        </w:tc>
      </w:tr>
      <w:tr w:rsidR="004A22EB" w:rsidRPr="004A22EB" w14:paraId="086D1BCC" w14:textId="77777777" w:rsidTr="00AB2098">
        <w:trPr>
          <w:trHeight w:val="283"/>
        </w:trPr>
        <w:tc>
          <w:tcPr>
            <w:tcW w:w="701" w:type="dxa"/>
            <w:vAlign w:val="center"/>
          </w:tcPr>
          <w:p w14:paraId="1E58C2F7"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4E3C2E95" w14:textId="77777777" w:rsidR="0033495F" w:rsidRPr="004A22EB" w:rsidRDefault="0033495F" w:rsidP="00423E32">
            <w:pPr>
              <w:tabs>
                <w:tab w:val="left" w:pos="1134"/>
              </w:tabs>
              <w:spacing w:before="20" w:after="20"/>
              <w:ind w:left="567" w:hanging="567"/>
              <w:rPr>
                <w:sz w:val="26"/>
                <w:szCs w:val="26"/>
              </w:rPr>
            </w:pPr>
            <w:r w:rsidRPr="004A22EB">
              <w:rPr>
                <w:sz w:val="26"/>
                <w:szCs w:val="26"/>
              </w:rPr>
              <w:t>Yêu cầu về thử nghiệm:</w:t>
            </w:r>
          </w:p>
        </w:tc>
        <w:tc>
          <w:tcPr>
            <w:tcW w:w="900" w:type="dxa"/>
            <w:vAlign w:val="center"/>
          </w:tcPr>
          <w:p w14:paraId="75D3F473"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5F55D650"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IV.A.3</w:t>
            </w:r>
          </w:p>
        </w:tc>
        <w:tc>
          <w:tcPr>
            <w:tcW w:w="2340" w:type="dxa"/>
          </w:tcPr>
          <w:p w14:paraId="7B0BA2AF" w14:textId="77777777" w:rsidR="0033495F" w:rsidRPr="004A22EB" w:rsidRDefault="0033495F" w:rsidP="00423E32">
            <w:pPr>
              <w:tabs>
                <w:tab w:val="left" w:pos="1134"/>
              </w:tabs>
              <w:spacing w:before="20" w:after="20"/>
              <w:ind w:left="567" w:hanging="567"/>
              <w:jc w:val="center"/>
              <w:rPr>
                <w:sz w:val="26"/>
                <w:szCs w:val="26"/>
              </w:rPr>
            </w:pPr>
          </w:p>
        </w:tc>
      </w:tr>
      <w:tr w:rsidR="0033495F" w:rsidRPr="004A22EB" w14:paraId="7B677D04" w14:textId="77777777" w:rsidTr="00AB2098">
        <w:trPr>
          <w:trHeight w:val="283"/>
        </w:trPr>
        <w:tc>
          <w:tcPr>
            <w:tcW w:w="701" w:type="dxa"/>
            <w:vAlign w:val="center"/>
          </w:tcPr>
          <w:p w14:paraId="5CD01D46" w14:textId="77777777" w:rsidR="0033495F" w:rsidRPr="004A22EB" w:rsidRDefault="0033495F">
            <w:pPr>
              <w:numPr>
                <w:ilvl w:val="0"/>
                <w:numId w:val="289"/>
              </w:numPr>
              <w:tabs>
                <w:tab w:val="left" w:pos="1134"/>
              </w:tabs>
              <w:spacing w:before="20" w:after="20"/>
              <w:ind w:left="567" w:hanging="567"/>
              <w:rPr>
                <w:sz w:val="26"/>
                <w:szCs w:val="26"/>
              </w:rPr>
            </w:pPr>
          </w:p>
        </w:tc>
        <w:tc>
          <w:tcPr>
            <w:tcW w:w="3724" w:type="dxa"/>
            <w:vAlign w:val="center"/>
          </w:tcPr>
          <w:p w14:paraId="3700012A" w14:textId="77777777" w:rsidR="0033495F" w:rsidRPr="004A22EB" w:rsidRDefault="0033495F" w:rsidP="00423E32">
            <w:pPr>
              <w:tabs>
                <w:tab w:val="left" w:pos="1134"/>
              </w:tabs>
              <w:spacing w:before="20" w:after="20"/>
              <w:ind w:left="567" w:hanging="567"/>
              <w:rPr>
                <w:sz w:val="26"/>
                <w:szCs w:val="26"/>
              </w:rPr>
            </w:pPr>
            <w:r w:rsidRPr="004A22EB">
              <w:rPr>
                <w:sz w:val="26"/>
                <w:szCs w:val="26"/>
              </w:rPr>
              <w:t>Bản vẽ và tài liệu kỹ thuật</w:t>
            </w:r>
          </w:p>
        </w:tc>
        <w:tc>
          <w:tcPr>
            <w:tcW w:w="900" w:type="dxa"/>
            <w:vAlign w:val="center"/>
          </w:tcPr>
          <w:p w14:paraId="16396FF8" w14:textId="77777777" w:rsidR="0033495F" w:rsidRPr="004A22EB" w:rsidRDefault="0033495F" w:rsidP="00423E32">
            <w:pPr>
              <w:tabs>
                <w:tab w:val="left" w:pos="1134"/>
              </w:tabs>
              <w:spacing w:before="20" w:after="20"/>
              <w:ind w:left="567" w:hanging="567"/>
              <w:jc w:val="center"/>
              <w:rPr>
                <w:sz w:val="26"/>
                <w:szCs w:val="26"/>
              </w:rPr>
            </w:pPr>
          </w:p>
        </w:tc>
        <w:tc>
          <w:tcPr>
            <w:tcW w:w="2340" w:type="dxa"/>
            <w:vAlign w:val="center"/>
          </w:tcPr>
          <w:p w14:paraId="34892A0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Theo yêu cầu tại mục IV.A.4</w:t>
            </w:r>
          </w:p>
        </w:tc>
        <w:tc>
          <w:tcPr>
            <w:tcW w:w="2340" w:type="dxa"/>
          </w:tcPr>
          <w:p w14:paraId="0D1F0DF7" w14:textId="77777777" w:rsidR="0033495F" w:rsidRPr="004A22EB" w:rsidRDefault="0033495F" w:rsidP="00423E32">
            <w:pPr>
              <w:tabs>
                <w:tab w:val="left" w:pos="1134"/>
              </w:tabs>
              <w:spacing w:before="20" w:after="20"/>
              <w:ind w:left="567" w:hanging="567"/>
              <w:jc w:val="center"/>
              <w:rPr>
                <w:sz w:val="26"/>
                <w:szCs w:val="26"/>
              </w:rPr>
            </w:pPr>
          </w:p>
        </w:tc>
      </w:tr>
    </w:tbl>
    <w:p w14:paraId="22C4A498" w14:textId="77777777" w:rsidR="00FB5CE9" w:rsidRPr="004A22EB" w:rsidRDefault="00FB5CE9" w:rsidP="00423E32">
      <w:pPr>
        <w:pStyle w:val="LEVEL5"/>
        <w:spacing w:before="20" w:after="20"/>
        <w:rPr>
          <w:color w:val="auto"/>
        </w:rPr>
      </w:pPr>
      <w:bookmarkStart w:id="785" w:name="_Toc173231608"/>
    </w:p>
    <w:p w14:paraId="4A70066D" w14:textId="17447DF6" w:rsidR="00FB5CE9" w:rsidRPr="004A22EB" w:rsidRDefault="00FB5CE9" w:rsidP="00423E32">
      <w:pPr>
        <w:pStyle w:val="LEVEL5"/>
        <w:spacing w:before="20" w:after="20"/>
        <w:rPr>
          <w:color w:val="auto"/>
        </w:rPr>
      </w:pPr>
      <w:bookmarkStart w:id="786" w:name="_Toc197783708"/>
      <w:r w:rsidRPr="004A22EB">
        <w:rPr>
          <w:color w:val="auto"/>
        </w:rPr>
        <w:t xml:space="preserve">7.3.4. Thông số kỹ thuật của </w:t>
      </w:r>
      <w:r w:rsidR="00113E6F" w:rsidRPr="004A22EB">
        <w:rPr>
          <w:color w:val="auto"/>
        </w:rPr>
        <w:t>Dao cắt tải 24kV-630A :</w:t>
      </w:r>
      <w:bookmarkEnd w:id="786"/>
    </w:p>
    <w:p w14:paraId="35ED364B" w14:textId="77777777" w:rsidR="00113E6F" w:rsidRPr="004A22EB" w:rsidRDefault="00113E6F">
      <w:pPr>
        <w:numPr>
          <w:ilvl w:val="0"/>
          <w:numId w:val="427"/>
        </w:numPr>
        <w:tabs>
          <w:tab w:val="clear" w:pos="720"/>
          <w:tab w:val="left" w:pos="360"/>
        </w:tabs>
        <w:spacing w:before="20" w:after="20"/>
        <w:ind w:left="357" w:hanging="357"/>
        <w:jc w:val="both"/>
        <w:rPr>
          <w:b/>
          <w:sz w:val="26"/>
          <w:szCs w:val="26"/>
        </w:rPr>
      </w:pPr>
      <w:r w:rsidRPr="004A22EB">
        <w:rPr>
          <w:b/>
          <w:sz w:val="26"/>
          <w:szCs w:val="26"/>
        </w:rPr>
        <w:t>PHẠM VI ÁP DỤNG:</w:t>
      </w:r>
    </w:p>
    <w:p w14:paraId="6848ACEA" w14:textId="77777777" w:rsidR="00113E6F" w:rsidRPr="004A22EB" w:rsidRDefault="00113E6F" w:rsidP="00423E32">
      <w:pPr>
        <w:pStyle w:val="BodyText"/>
        <w:tabs>
          <w:tab w:val="left" w:pos="360"/>
        </w:tabs>
        <w:spacing w:before="20" w:after="20"/>
        <w:rPr>
          <w:rFonts w:ascii="Times New Roman" w:hAnsi="Times New Roman"/>
          <w:color w:val="auto"/>
          <w:szCs w:val="26"/>
        </w:rPr>
      </w:pPr>
      <w:r w:rsidRPr="004A22EB">
        <w:rPr>
          <w:rFonts w:ascii="Times New Roman" w:hAnsi="Times New Roman"/>
          <w:color w:val="auto"/>
          <w:szCs w:val="26"/>
        </w:rPr>
        <w:t>Quy cách kỹ thuật này áp dụng cho Dao cắt tải 24kV-630A vận hành ngoài trời.</w:t>
      </w:r>
    </w:p>
    <w:p w14:paraId="471E8CC3" w14:textId="77777777" w:rsidR="00113E6F" w:rsidRPr="004A22EB" w:rsidRDefault="00113E6F">
      <w:pPr>
        <w:numPr>
          <w:ilvl w:val="0"/>
          <w:numId w:val="427"/>
        </w:numPr>
        <w:tabs>
          <w:tab w:val="clear" w:pos="720"/>
          <w:tab w:val="left" w:pos="360"/>
        </w:tabs>
        <w:spacing w:before="20" w:after="20"/>
        <w:jc w:val="both"/>
        <w:rPr>
          <w:b/>
          <w:sz w:val="26"/>
          <w:szCs w:val="26"/>
        </w:rPr>
      </w:pPr>
      <w:r w:rsidRPr="004A22EB">
        <w:rPr>
          <w:b/>
          <w:sz w:val="26"/>
          <w:szCs w:val="26"/>
        </w:rPr>
        <w:t>TIÊU CHUẨN SẢN XUẤT VÀ THỬ NGHIỆM:</w:t>
      </w:r>
    </w:p>
    <w:p w14:paraId="7A0AE310" w14:textId="77777777" w:rsidR="00113E6F" w:rsidRPr="004A22EB" w:rsidRDefault="00113E6F" w:rsidP="00423E32">
      <w:pPr>
        <w:pStyle w:val="BodyText"/>
        <w:tabs>
          <w:tab w:val="left" w:pos="360"/>
        </w:tabs>
        <w:spacing w:before="20" w:after="20"/>
        <w:rPr>
          <w:rFonts w:ascii="Times New Roman" w:hAnsi="Times New Roman"/>
          <w:color w:val="auto"/>
          <w:szCs w:val="26"/>
        </w:rPr>
      </w:pPr>
      <w:r w:rsidRPr="004A22EB">
        <w:rPr>
          <w:rFonts w:ascii="Times New Roman" w:hAnsi="Times New Roman"/>
          <w:color w:val="auto"/>
          <w:szCs w:val="26"/>
        </w:rPr>
        <w:t>Theo tiêu chuẩn kỹ thuật dao cắt tải điện áp 22kV và 35kV trong Tập đoàn Điện lực Quốc gia Việt Nam ban hành tại quyết định số 64/QĐ-EVN ngày 05/5/2017:</w:t>
      </w:r>
    </w:p>
    <w:p w14:paraId="0EB5CEEE" w14:textId="77777777" w:rsidR="00113E6F" w:rsidRPr="004A22EB" w:rsidRDefault="00000000" w:rsidP="00423E32">
      <w:pPr>
        <w:pStyle w:val="BodyText"/>
        <w:tabs>
          <w:tab w:val="left" w:pos="360"/>
        </w:tabs>
        <w:spacing w:before="20" w:after="20"/>
        <w:rPr>
          <w:rFonts w:ascii="Times New Roman" w:hAnsi="Times New Roman"/>
          <w:color w:val="auto"/>
          <w:szCs w:val="26"/>
        </w:rPr>
      </w:pPr>
      <w:hyperlink r:id="rId30" w:history="1">
        <w:r w:rsidR="00113E6F" w:rsidRPr="004A22EB">
          <w:rPr>
            <w:rFonts w:ascii="Times New Roman" w:hAnsi="Times New Roman"/>
            <w:color w:val="auto"/>
            <w:szCs w:val="26"/>
          </w:rPr>
          <w:t>IEC 62271-103:2011</w:t>
        </w:r>
      </w:hyperlink>
      <w:r w:rsidR="00113E6F" w:rsidRPr="004A22EB">
        <w:rPr>
          <w:rFonts w:ascii="Times New Roman" w:hAnsi="Times New Roman"/>
          <w:color w:val="auto"/>
          <w:szCs w:val="26"/>
        </w:rPr>
        <w:t xml:space="preserve"> (High-voltage switchgear and controlgear - Part 103: Switches for rated voltages above 1 kV up to and including 52 kV). </w:t>
      </w:r>
    </w:p>
    <w:p w14:paraId="6FD04C83" w14:textId="77777777" w:rsidR="00113E6F" w:rsidRPr="004A22EB" w:rsidRDefault="00113E6F">
      <w:pPr>
        <w:numPr>
          <w:ilvl w:val="0"/>
          <w:numId w:val="427"/>
        </w:numPr>
        <w:tabs>
          <w:tab w:val="clear" w:pos="720"/>
          <w:tab w:val="left" w:pos="360"/>
        </w:tabs>
        <w:spacing w:before="20" w:after="20"/>
        <w:ind w:left="360" w:hanging="360"/>
        <w:jc w:val="both"/>
        <w:rPr>
          <w:b/>
          <w:sz w:val="26"/>
          <w:szCs w:val="26"/>
        </w:rPr>
      </w:pPr>
      <w:r w:rsidRPr="004A22EB">
        <w:rPr>
          <w:b/>
          <w:sz w:val="26"/>
          <w:szCs w:val="26"/>
        </w:rPr>
        <w:t>MÔ TẢ:</w:t>
      </w:r>
    </w:p>
    <w:p w14:paraId="25142571" w14:textId="77777777" w:rsidR="00113E6F" w:rsidRPr="004A22EB" w:rsidRDefault="00113E6F">
      <w:pPr>
        <w:pStyle w:val="ndieund"/>
        <w:numPr>
          <w:ilvl w:val="0"/>
          <w:numId w:val="428"/>
        </w:numPr>
        <w:tabs>
          <w:tab w:val="left" w:pos="567"/>
        </w:tabs>
        <w:spacing w:before="20" w:after="20" w:line="240" w:lineRule="auto"/>
        <w:ind w:hanging="720"/>
        <w:rPr>
          <w:rFonts w:ascii="Times New Roman" w:hAnsi="Times New Roman"/>
          <w:b/>
          <w:sz w:val="26"/>
          <w:szCs w:val="26"/>
          <w:lang w:val="sv-SE"/>
        </w:rPr>
      </w:pPr>
      <w:r w:rsidRPr="004A22EB">
        <w:rPr>
          <w:rFonts w:ascii="Times New Roman" w:hAnsi="Times New Roman"/>
          <w:b/>
          <w:sz w:val="26"/>
          <w:szCs w:val="26"/>
          <w:lang w:val="sv-SE"/>
        </w:rPr>
        <w:t>Các điều kiện chung</w:t>
      </w:r>
    </w:p>
    <w:p w14:paraId="10ED309A" w14:textId="77777777" w:rsidR="00113E6F" w:rsidRPr="004A22EB" w:rsidRDefault="00113E6F" w:rsidP="00423E32">
      <w:pPr>
        <w:pStyle w:val="ndieund"/>
        <w:tabs>
          <w:tab w:val="left" w:pos="851"/>
        </w:tabs>
        <w:spacing w:before="20" w:after="20"/>
        <w:ind w:firstLine="567"/>
        <w:rPr>
          <w:rFonts w:ascii="Times New Roman" w:hAnsi="Times New Roman"/>
          <w:b/>
          <w:sz w:val="26"/>
          <w:szCs w:val="26"/>
          <w:lang w:val="pt-BR"/>
        </w:rPr>
      </w:pPr>
      <w:r w:rsidRPr="004A22EB">
        <w:rPr>
          <w:rFonts w:ascii="Times New Roman" w:hAnsi="Times New Roman"/>
          <w:b/>
          <w:sz w:val="26"/>
          <w:szCs w:val="26"/>
          <w:lang w:val="pt-BR"/>
        </w:rPr>
        <w:t>1. Điều kiện môi trường làm việc của thiết bị</w:t>
      </w:r>
    </w:p>
    <w:tbl>
      <w:tblPr>
        <w:tblW w:w="920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812"/>
        <w:gridCol w:w="3391"/>
      </w:tblGrid>
      <w:tr w:rsidR="004A22EB" w:rsidRPr="004A22EB" w14:paraId="4DFEA3FC" w14:textId="77777777" w:rsidTr="00CB4957">
        <w:trPr>
          <w:trHeight w:val="441"/>
        </w:trPr>
        <w:tc>
          <w:tcPr>
            <w:tcW w:w="5812" w:type="dxa"/>
          </w:tcPr>
          <w:p w14:paraId="766E4189" w14:textId="77777777" w:rsidR="00113E6F" w:rsidRPr="004A22EB" w:rsidRDefault="00113E6F" w:rsidP="00423E32">
            <w:pPr>
              <w:spacing w:before="20" w:after="20"/>
              <w:jc w:val="both"/>
              <w:rPr>
                <w:sz w:val="26"/>
                <w:szCs w:val="26"/>
                <w:lang w:val="pt-BR"/>
              </w:rPr>
            </w:pPr>
            <w:r w:rsidRPr="004A22EB">
              <w:rPr>
                <w:sz w:val="26"/>
                <w:szCs w:val="26"/>
                <w:lang w:val="pt-BR"/>
              </w:rPr>
              <w:t>Nhiệt độ môi trường lớn nhất</w:t>
            </w:r>
          </w:p>
        </w:tc>
        <w:tc>
          <w:tcPr>
            <w:tcW w:w="3391" w:type="dxa"/>
            <w:vAlign w:val="center"/>
          </w:tcPr>
          <w:p w14:paraId="7ED50A72" w14:textId="77777777" w:rsidR="00113E6F" w:rsidRPr="004A22EB" w:rsidRDefault="00113E6F" w:rsidP="00423E32">
            <w:pPr>
              <w:spacing w:before="20" w:after="20"/>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29009674" w14:textId="77777777" w:rsidTr="00CB4957">
        <w:trPr>
          <w:trHeight w:val="452"/>
        </w:trPr>
        <w:tc>
          <w:tcPr>
            <w:tcW w:w="5812" w:type="dxa"/>
          </w:tcPr>
          <w:p w14:paraId="3CE5DC07" w14:textId="77777777" w:rsidR="00113E6F" w:rsidRPr="004A22EB" w:rsidRDefault="00113E6F" w:rsidP="00423E32">
            <w:pPr>
              <w:spacing w:before="20" w:after="20"/>
              <w:jc w:val="both"/>
              <w:rPr>
                <w:sz w:val="26"/>
                <w:szCs w:val="26"/>
              </w:rPr>
            </w:pPr>
            <w:r w:rsidRPr="004A22EB">
              <w:rPr>
                <w:sz w:val="26"/>
                <w:szCs w:val="26"/>
              </w:rPr>
              <w:t>Nhiệt độ môi trường nhỏ nhất</w:t>
            </w:r>
          </w:p>
        </w:tc>
        <w:tc>
          <w:tcPr>
            <w:tcW w:w="3391" w:type="dxa"/>
            <w:vAlign w:val="center"/>
          </w:tcPr>
          <w:p w14:paraId="5936DE72" w14:textId="77777777" w:rsidR="00113E6F" w:rsidRPr="004A22EB" w:rsidRDefault="00113E6F" w:rsidP="00423E32">
            <w:pPr>
              <w:spacing w:before="20" w:after="20"/>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5D22F11D" w14:textId="77777777" w:rsidTr="00CB4957">
        <w:trPr>
          <w:trHeight w:val="441"/>
        </w:trPr>
        <w:tc>
          <w:tcPr>
            <w:tcW w:w="5812" w:type="dxa"/>
          </w:tcPr>
          <w:p w14:paraId="1698AE38" w14:textId="77777777" w:rsidR="00113E6F" w:rsidRPr="004A22EB" w:rsidRDefault="00113E6F" w:rsidP="00423E32">
            <w:pPr>
              <w:spacing w:before="20" w:after="20"/>
              <w:jc w:val="both"/>
              <w:rPr>
                <w:sz w:val="26"/>
                <w:szCs w:val="26"/>
              </w:rPr>
            </w:pPr>
            <w:r w:rsidRPr="004A22EB">
              <w:rPr>
                <w:sz w:val="26"/>
                <w:szCs w:val="26"/>
              </w:rPr>
              <w:t>Nhiệt độ môi trường trung bình năm</w:t>
            </w:r>
          </w:p>
        </w:tc>
        <w:tc>
          <w:tcPr>
            <w:tcW w:w="3391" w:type="dxa"/>
            <w:vAlign w:val="center"/>
          </w:tcPr>
          <w:p w14:paraId="7A605828" w14:textId="77777777" w:rsidR="00113E6F" w:rsidRPr="004A22EB" w:rsidRDefault="00113E6F" w:rsidP="00423E32">
            <w:pPr>
              <w:spacing w:before="20" w:after="20"/>
              <w:jc w:val="center"/>
              <w:rPr>
                <w:sz w:val="26"/>
                <w:szCs w:val="26"/>
              </w:rPr>
            </w:pPr>
            <w:r w:rsidRPr="004A22EB">
              <w:rPr>
                <w:sz w:val="26"/>
                <w:szCs w:val="26"/>
              </w:rPr>
              <w:t>25</w:t>
            </w:r>
            <w:r w:rsidRPr="004A22EB">
              <w:rPr>
                <w:sz w:val="26"/>
                <w:szCs w:val="26"/>
                <w:vertAlign w:val="superscript"/>
              </w:rPr>
              <w:t>o</w:t>
            </w:r>
            <w:r w:rsidRPr="004A22EB">
              <w:rPr>
                <w:sz w:val="26"/>
                <w:szCs w:val="26"/>
              </w:rPr>
              <w:t>C</w:t>
            </w:r>
          </w:p>
        </w:tc>
      </w:tr>
      <w:tr w:rsidR="004A22EB" w:rsidRPr="004A22EB" w14:paraId="2E376E11" w14:textId="77777777" w:rsidTr="00CB4957">
        <w:trPr>
          <w:trHeight w:val="441"/>
        </w:trPr>
        <w:tc>
          <w:tcPr>
            <w:tcW w:w="5812" w:type="dxa"/>
          </w:tcPr>
          <w:p w14:paraId="2088C5AC" w14:textId="77777777" w:rsidR="00113E6F" w:rsidRPr="004A22EB" w:rsidRDefault="00113E6F" w:rsidP="00423E32">
            <w:pPr>
              <w:spacing w:before="20" w:after="20"/>
              <w:jc w:val="both"/>
              <w:rPr>
                <w:sz w:val="26"/>
                <w:szCs w:val="26"/>
              </w:rPr>
            </w:pPr>
            <w:r w:rsidRPr="004A22EB">
              <w:rPr>
                <w:sz w:val="26"/>
                <w:szCs w:val="26"/>
              </w:rPr>
              <w:t>Khí hậu</w:t>
            </w:r>
          </w:p>
        </w:tc>
        <w:tc>
          <w:tcPr>
            <w:tcW w:w="3391" w:type="dxa"/>
            <w:vAlign w:val="center"/>
          </w:tcPr>
          <w:p w14:paraId="3A140CAF" w14:textId="77777777" w:rsidR="00113E6F" w:rsidRPr="004A22EB" w:rsidRDefault="00113E6F" w:rsidP="00423E32">
            <w:pPr>
              <w:spacing w:before="20" w:after="20"/>
              <w:jc w:val="center"/>
              <w:rPr>
                <w:sz w:val="26"/>
                <w:szCs w:val="26"/>
              </w:rPr>
            </w:pPr>
            <w:r w:rsidRPr="004A22EB">
              <w:rPr>
                <w:sz w:val="26"/>
                <w:szCs w:val="26"/>
              </w:rPr>
              <w:t>Nhiệt đới, nóng ẩm</w:t>
            </w:r>
          </w:p>
        </w:tc>
      </w:tr>
      <w:tr w:rsidR="004A22EB" w:rsidRPr="004A22EB" w14:paraId="1D4D9506" w14:textId="77777777" w:rsidTr="00CB4957">
        <w:trPr>
          <w:trHeight w:val="441"/>
        </w:trPr>
        <w:tc>
          <w:tcPr>
            <w:tcW w:w="5812" w:type="dxa"/>
          </w:tcPr>
          <w:p w14:paraId="1F864983" w14:textId="77777777" w:rsidR="00113E6F" w:rsidRPr="004A22EB" w:rsidRDefault="00113E6F" w:rsidP="00423E32">
            <w:pPr>
              <w:spacing w:before="20" w:after="20"/>
              <w:jc w:val="both"/>
              <w:rPr>
                <w:sz w:val="26"/>
                <w:szCs w:val="26"/>
              </w:rPr>
            </w:pPr>
            <w:r w:rsidRPr="004A22EB">
              <w:rPr>
                <w:sz w:val="26"/>
                <w:szCs w:val="26"/>
              </w:rPr>
              <w:t>Độ ẩm cực đại</w:t>
            </w:r>
          </w:p>
        </w:tc>
        <w:tc>
          <w:tcPr>
            <w:tcW w:w="3391" w:type="dxa"/>
            <w:vAlign w:val="center"/>
          </w:tcPr>
          <w:p w14:paraId="7DBED711" w14:textId="77777777" w:rsidR="00113E6F" w:rsidRPr="004A22EB" w:rsidRDefault="00113E6F" w:rsidP="00423E32">
            <w:pPr>
              <w:spacing w:before="20" w:after="20"/>
              <w:jc w:val="center"/>
              <w:rPr>
                <w:sz w:val="26"/>
                <w:szCs w:val="26"/>
              </w:rPr>
            </w:pPr>
            <w:r w:rsidRPr="004A22EB">
              <w:rPr>
                <w:sz w:val="26"/>
                <w:szCs w:val="26"/>
              </w:rPr>
              <w:t>100%</w:t>
            </w:r>
          </w:p>
        </w:tc>
      </w:tr>
      <w:tr w:rsidR="004A22EB" w:rsidRPr="004A22EB" w14:paraId="48EC5A99" w14:textId="77777777" w:rsidTr="00CB4957">
        <w:trPr>
          <w:trHeight w:val="361"/>
        </w:trPr>
        <w:tc>
          <w:tcPr>
            <w:tcW w:w="5812" w:type="dxa"/>
          </w:tcPr>
          <w:p w14:paraId="445AC5BF" w14:textId="77777777" w:rsidR="00113E6F" w:rsidRPr="004A22EB" w:rsidRDefault="00113E6F" w:rsidP="00423E32">
            <w:pPr>
              <w:spacing w:before="20" w:after="20"/>
              <w:jc w:val="both"/>
              <w:rPr>
                <w:sz w:val="26"/>
                <w:szCs w:val="26"/>
              </w:rPr>
            </w:pPr>
            <w:r w:rsidRPr="004A22EB">
              <w:rPr>
                <w:sz w:val="26"/>
                <w:szCs w:val="26"/>
              </w:rPr>
              <w:t>Độ ẩm trung bình</w:t>
            </w:r>
          </w:p>
        </w:tc>
        <w:tc>
          <w:tcPr>
            <w:tcW w:w="3391" w:type="dxa"/>
            <w:vAlign w:val="center"/>
          </w:tcPr>
          <w:p w14:paraId="6960FD90" w14:textId="77777777" w:rsidR="00113E6F" w:rsidRPr="004A22EB" w:rsidRDefault="00113E6F" w:rsidP="00423E32">
            <w:pPr>
              <w:spacing w:before="20" w:after="20"/>
              <w:jc w:val="center"/>
              <w:rPr>
                <w:sz w:val="26"/>
                <w:szCs w:val="26"/>
              </w:rPr>
            </w:pPr>
            <w:r w:rsidRPr="004A22EB">
              <w:rPr>
                <w:sz w:val="26"/>
                <w:szCs w:val="26"/>
              </w:rPr>
              <w:t>85%</w:t>
            </w:r>
          </w:p>
        </w:tc>
      </w:tr>
      <w:tr w:rsidR="004A22EB" w:rsidRPr="004A22EB" w14:paraId="27BCD0B1" w14:textId="77777777" w:rsidTr="00CB4957">
        <w:trPr>
          <w:trHeight w:val="361"/>
        </w:trPr>
        <w:tc>
          <w:tcPr>
            <w:tcW w:w="5812" w:type="dxa"/>
          </w:tcPr>
          <w:p w14:paraId="2E5C7EE4" w14:textId="77777777" w:rsidR="00113E6F" w:rsidRPr="004A22EB" w:rsidRDefault="00113E6F" w:rsidP="00423E32">
            <w:pPr>
              <w:spacing w:before="20" w:after="20"/>
              <w:jc w:val="both"/>
              <w:rPr>
                <w:sz w:val="26"/>
                <w:szCs w:val="26"/>
              </w:rPr>
            </w:pPr>
            <w:r w:rsidRPr="004A22EB">
              <w:rPr>
                <w:sz w:val="26"/>
                <w:szCs w:val="26"/>
              </w:rPr>
              <w:t>Độ cao lắp đặt thiết bị so với  mực nước biển</w:t>
            </w:r>
          </w:p>
        </w:tc>
        <w:tc>
          <w:tcPr>
            <w:tcW w:w="3391" w:type="dxa"/>
            <w:vAlign w:val="center"/>
          </w:tcPr>
          <w:p w14:paraId="2D7CCC78" w14:textId="77777777" w:rsidR="00113E6F" w:rsidRPr="004A22EB" w:rsidRDefault="00113E6F" w:rsidP="00423E32">
            <w:pPr>
              <w:spacing w:before="20" w:after="20"/>
              <w:jc w:val="center"/>
              <w:rPr>
                <w:sz w:val="26"/>
                <w:szCs w:val="26"/>
              </w:rPr>
            </w:pPr>
            <w:r w:rsidRPr="004A22EB">
              <w:rPr>
                <w:sz w:val="26"/>
                <w:szCs w:val="26"/>
              </w:rPr>
              <w:t>Đến 1000 m</w:t>
            </w:r>
          </w:p>
        </w:tc>
      </w:tr>
      <w:tr w:rsidR="004A22EB" w:rsidRPr="004A22EB" w14:paraId="4AB4C229" w14:textId="77777777" w:rsidTr="00CB4957">
        <w:trPr>
          <w:trHeight w:val="452"/>
        </w:trPr>
        <w:tc>
          <w:tcPr>
            <w:tcW w:w="5812" w:type="dxa"/>
            <w:shd w:val="clear" w:color="auto" w:fill="auto"/>
          </w:tcPr>
          <w:p w14:paraId="119ED984" w14:textId="77777777" w:rsidR="00113E6F" w:rsidRPr="004A22EB" w:rsidRDefault="00113E6F" w:rsidP="00423E32">
            <w:pPr>
              <w:spacing w:before="20" w:after="20"/>
              <w:jc w:val="both"/>
              <w:rPr>
                <w:sz w:val="26"/>
                <w:szCs w:val="26"/>
              </w:rPr>
            </w:pPr>
            <w:r w:rsidRPr="004A22EB">
              <w:rPr>
                <w:sz w:val="26"/>
                <w:szCs w:val="26"/>
              </w:rPr>
              <w:t>Vận tốc gió lớn nhất</w:t>
            </w:r>
          </w:p>
        </w:tc>
        <w:tc>
          <w:tcPr>
            <w:tcW w:w="3391" w:type="dxa"/>
            <w:shd w:val="clear" w:color="auto" w:fill="auto"/>
            <w:vAlign w:val="center"/>
          </w:tcPr>
          <w:p w14:paraId="160B4DCF" w14:textId="77777777" w:rsidR="00113E6F" w:rsidRPr="004A22EB" w:rsidRDefault="00113E6F" w:rsidP="00423E32">
            <w:pPr>
              <w:spacing w:before="20" w:after="20"/>
              <w:jc w:val="center"/>
              <w:rPr>
                <w:sz w:val="26"/>
                <w:szCs w:val="26"/>
              </w:rPr>
            </w:pPr>
            <w:r w:rsidRPr="004A22EB">
              <w:rPr>
                <w:sz w:val="26"/>
                <w:szCs w:val="26"/>
              </w:rPr>
              <w:t>160 km/h</w:t>
            </w:r>
          </w:p>
        </w:tc>
      </w:tr>
    </w:tbl>
    <w:p w14:paraId="13896F12" w14:textId="77777777" w:rsidR="00113E6F" w:rsidRPr="004A22EB" w:rsidRDefault="00113E6F" w:rsidP="00423E32">
      <w:pPr>
        <w:pStyle w:val="ndieund"/>
        <w:tabs>
          <w:tab w:val="left" w:pos="851"/>
        </w:tabs>
        <w:spacing w:before="20" w:after="20" w:line="360" w:lineRule="exact"/>
        <w:ind w:firstLine="567"/>
        <w:rPr>
          <w:rFonts w:ascii="Times New Roman" w:hAnsi="Times New Roman"/>
          <w:b/>
          <w:sz w:val="26"/>
          <w:szCs w:val="26"/>
          <w:lang w:val="pt-BR"/>
        </w:rPr>
      </w:pPr>
      <w:r w:rsidRPr="004A22EB">
        <w:rPr>
          <w:rFonts w:ascii="Times New Roman" w:hAnsi="Times New Roman"/>
          <w:b/>
          <w:sz w:val="26"/>
          <w:szCs w:val="26"/>
          <w:lang w:val="pt-BR"/>
        </w:rPr>
        <w:t>2. Điều kiện vận hành của hệ thống điện</w:t>
      </w:r>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812"/>
        <w:gridCol w:w="3402"/>
      </w:tblGrid>
      <w:tr w:rsidR="004A22EB" w:rsidRPr="004A22EB" w14:paraId="47AF0D1D" w14:textId="77777777" w:rsidTr="00CB4957">
        <w:tc>
          <w:tcPr>
            <w:tcW w:w="5812" w:type="dxa"/>
            <w:vAlign w:val="center"/>
          </w:tcPr>
          <w:p w14:paraId="1A76C6A8" w14:textId="77777777" w:rsidR="00113E6F" w:rsidRPr="004A22EB" w:rsidRDefault="00113E6F" w:rsidP="00423E32">
            <w:pPr>
              <w:spacing w:before="20" w:after="20"/>
              <w:jc w:val="both"/>
              <w:rPr>
                <w:sz w:val="26"/>
                <w:szCs w:val="26"/>
                <w:lang w:val="pt-BR"/>
              </w:rPr>
            </w:pPr>
            <w:r w:rsidRPr="004A22EB">
              <w:rPr>
                <w:sz w:val="26"/>
                <w:szCs w:val="26"/>
                <w:lang w:val="pt-BR"/>
              </w:rPr>
              <w:t>Điện áp danh định của lưới điện (kV)</w:t>
            </w:r>
          </w:p>
        </w:tc>
        <w:tc>
          <w:tcPr>
            <w:tcW w:w="3402" w:type="dxa"/>
            <w:vAlign w:val="center"/>
          </w:tcPr>
          <w:p w14:paraId="59AFC896" w14:textId="77777777" w:rsidR="00113E6F" w:rsidRPr="004A22EB" w:rsidRDefault="00113E6F" w:rsidP="00423E32">
            <w:pPr>
              <w:spacing w:before="20" w:after="20"/>
              <w:jc w:val="center"/>
              <w:rPr>
                <w:sz w:val="26"/>
                <w:szCs w:val="26"/>
              </w:rPr>
            </w:pPr>
            <w:r w:rsidRPr="004A22EB">
              <w:rPr>
                <w:sz w:val="26"/>
                <w:szCs w:val="26"/>
              </w:rPr>
              <w:t>22</w:t>
            </w:r>
          </w:p>
        </w:tc>
      </w:tr>
      <w:tr w:rsidR="004A22EB" w:rsidRPr="004A22EB" w14:paraId="4A8FBEAE" w14:textId="77777777" w:rsidTr="00CB4957">
        <w:tc>
          <w:tcPr>
            <w:tcW w:w="5812" w:type="dxa"/>
            <w:vAlign w:val="center"/>
          </w:tcPr>
          <w:p w14:paraId="2196FD95" w14:textId="77777777" w:rsidR="00113E6F" w:rsidRPr="004A22EB" w:rsidRDefault="00113E6F" w:rsidP="00423E32">
            <w:pPr>
              <w:spacing w:before="20" w:after="20"/>
              <w:jc w:val="both"/>
              <w:rPr>
                <w:sz w:val="26"/>
                <w:szCs w:val="26"/>
              </w:rPr>
            </w:pPr>
            <w:r w:rsidRPr="004A22EB">
              <w:rPr>
                <w:sz w:val="26"/>
                <w:szCs w:val="26"/>
              </w:rPr>
              <w:t>Sơ đồ nối</w:t>
            </w:r>
          </w:p>
        </w:tc>
        <w:tc>
          <w:tcPr>
            <w:tcW w:w="3402" w:type="dxa"/>
            <w:vAlign w:val="center"/>
          </w:tcPr>
          <w:p w14:paraId="388B141F" w14:textId="77777777" w:rsidR="00113E6F" w:rsidRPr="004A22EB" w:rsidRDefault="00113E6F" w:rsidP="00423E32">
            <w:pPr>
              <w:spacing w:before="20" w:after="20"/>
              <w:jc w:val="center"/>
              <w:rPr>
                <w:sz w:val="26"/>
                <w:szCs w:val="26"/>
              </w:rPr>
            </w:pPr>
            <w:r w:rsidRPr="004A22EB">
              <w:rPr>
                <w:sz w:val="26"/>
                <w:szCs w:val="26"/>
              </w:rPr>
              <w:t>3 pha 4 dây</w:t>
            </w:r>
          </w:p>
        </w:tc>
      </w:tr>
      <w:tr w:rsidR="004A22EB" w:rsidRPr="004A22EB" w14:paraId="5F3FDF25" w14:textId="77777777" w:rsidTr="00CB4957">
        <w:tc>
          <w:tcPr>
            <w:tcW w:w="5812" w:type="dxa"/>
            <w:vAlign w:val="center"/>
          </w:tcPr>
          <w:p w14:paraId="0792F5C0" w14:textId="77777777" w:rsidR="00113E6F" w:rsidRPr="004A22EB" w:rsidRDefault="00113E6F" w:rsidP="00423E32">
            <w:pPr>
              <w:spacing w:before="20" w:after="20"/>
              <w:jc w:val="both"/>
              <w:rPr>
                <w:sz w:val="26"/>
                <w:szCs w:val="26"/>
              </w:rPr>
            </w:pPr>
            <w:r w:rsidRPr="004A22EB">
              <w:rPr>
                <w:sz w:val="26"/>
                <w:szCs w:val="26"/>
              </w:rPr>
              <w:t>Chế độ nối đất trung tính</w:t>
            </w:r>
          </w:p>
        </w:tc>
        <w:tc>
          <w:tcPr>
            <w:tcW w:w="3402" w:type="dxa"/>
            <w:vAlign w:val="center"/>
          </w:tcPr>
          <w:p w14:paraId="2BEA86BE" w14:textId="77777777" w:rsidR="00113E6F" w:rsidRPr="004A22EB" w:rsidRDefault="00113E6F" w:rsidP="00423E32">
            <w:pPr>
              <w:spacing w:before="20" w:after="20"/>
              <w:jc w:val="center"/>
              <w:rPr>
                <w:sz w:val="26"/>
                <w:szCs w:val="26"/>
              </w:rPr>
            </w:pPr>
            <w:r w:rsidRPr="004A22EB">
              <w:rPr>
                <w:sz w:val="26"/>
                <w:szCs w:val="26"/>
              </w:rPr>
              <w:t xml:space="preserve">Nối đất trực tiếp </w:t>
            </w:r>
          </w:p>
        </w:tc>
      </w:tr>
      <w:tr w:rsidR="004A22EB" w:rsidRPr="004A22EB" w14:paraId="791BECAB" w14:textId="77777777" w:rsidTr="00CB4957">
        <w:tc>
          <w:tcPr>
            <w:tcW w:w="5812" w:type="dxa"/>
            <w:vAlign w:val="center"/>
          </w:tcPr>
          <w:p w14:paraId="30606A28" w14:textId="77777777" w:rsidR="00113E6F" w:rsidRPr="004A22EB" w:rsidRDefault="00113E6F" w:rsidP="00423E32">
            <w:pPr>
              <w:spacing w:before="20" w:after="20"/>
              <w:jc w:val="both"/>
              <w:rPr>
                <w:sz w:val="26"/>
                <w:szCs w:val="26"/>
              </w:rPr>
            </w:pPr>
            <w:r w:rsidRPr="004A22EB">
              <w:rPr>
                <w:sz w:val="26"/>
                <w:szCs w:val="26"/>
              </w:rPr>
              <w:t>Điện áp làm việc lớn nhất của thiết bị (kV)</w:t>
            </w:r>
          </w:p>
        </w:tc>
        <w:tc>
          <w:tcPr>
            <w:tcW w:w="3402" w:type="dxa"/>
            <w:vAlign w:val="center"/>
          </w:tcPr>
          <w:p w14:paraId="7DD54097" w14:textId="77777777" w:rsidR="00113E6F" w:rsidRPr="004A22EB" w:rsidRDefault="00113E6F" w:rsidP="00423E32">
            <w:pPr>
              <w:spacing w:before="20" w:after="20"/>
              <w:jc w:val="center"/>
              <w:rPr>
                <w:sz w:val="26"/>
                <w:szCs w:val="26"/>
              </w:rPr>
            </w:pPr>
            <w:r w:rsidRPr="004A22EB">
              <w:rPr>
                <w:sz w:val="26"/>
                <w:szCs w:val="26"/>
              </w:rPr>
              <w:t>24</w:t>
            </w:r>
          </w:p>
        </w:tc>
      </w:tr>
      <w:tr w:rsidR="004A22EB" w:rsidRPr="004A22EB" w14:paraId="0AAD9BFA" w14:textId="77777777" w:rsidTr="00CB4957">
        <w:tc>
          <w:tcPr>
            <w:tcW w:w="5812" w:type="dxa"/>
            <w:vAlign w:val="center"/>
          </w:tcPr>
          <w:p w14:paraId="3F535A3A" w14:textId="77777777" w:rsidR="00113E6F" w:rsidRPr="004A22EB" w:rsidRDefault="00113E6F" w:rsidP="00423E32">
            <w:pPr>
              <w:spacing w:before="20" w:after="20"/>
              <w:jc w:val="both"/>
              <w:rPr>
                <w:sz w:val="26"/>
                <w:szCs w:val="26"/>
              </w:rPr>
            </w:pPr>
            <w:r w:rsidRPr="004A22EB">
              <w:rPr>
                <w:sz w:val="26"/>
                <w:szCs w:val="26"/>
              </w:rPr>
              <w:t>Tần số (Hz)</w:t>
            </w:r>
          </w:p>
        </w:tc>
        <w:tc>
          <w:tcPr>
            <w:tcW w:w="3402" w:type="dxa"/>
            <w:vAlign w:val="center"/>
          </w:tcPr>
          <w:p w14:paraId="7BB93184" w14:textId="77777777" w:rsidR="00113E6F" w:rsidRPr="004A22EB" w:rsidRDefault="00113E6F" w:rsidP="00423E32">
            <w:pPr>
              <w:spacing w:before="20" w:after="20"/>
              <w:jc w:val="center"/>
              <w:rPr>
                <w:sz w:val="26"/>
                <w:szCs w:val="26"/>
              </w:rPr>
            </w:pPr>
            <w:r w:rsidRPr="004A22EB">
              <w:rPr>
                <w:sz w:val="26"/>
                <w:szCs w:val="26"/>
              </w:rPr>
              <w:t>50</w:t>
            </w:r>
          </w:p>
        </w:tc>
      </w:tr>
    </w:tbl>
    <w:p w14:paraId="41458596" w14:textId="77777777" w:rsidR="00113E6F" w:rsidRPr="004A22EB" w:rsidRDefault="00113E6F">
      <w:pPr>
        <w:pStyle w:val="ndieund"/>
        <w:numPr>
          <w:ilvl w:val="0"/>
          <w:numId w:val="428"/>
        </w:numPr>
        <w:tabs>
          <w:tab w:val="left" w:pos="567"/>
        </w:tabs>
        <w:spacing w:before="20" w:after="20" w:line="240" w:lineRule="auto"/>
        <w:ind w:hanging="720"/>
        <w:rPr>
          <w:rFonts w:ascii="Times New Roman" w:hAnsi="Times New Roman"/>
          <w:b/>
          <w:sz w:val="26"/>
          <w:szCs w:val="26"/>
          <w:lang w:val="sv-SE"/>
        </w:rPr>
      </w:pPr>
      <w:r w:rsidRPr="004A22EB">
        <w:rPr>
          <w:rFonts w:ascii="Times New Roman" w:hAnsi="Times New Roman"/>
          <w:b/>
          <w:sz w:val="26"/>
          <w:szCs w:val="26"/>
          <w:lang w:val="sv-SE"/>
        </w:rPr>
        <w:t>Yêu cầu kỹ thuật</w:t>
      </w:r>
    </w:p>
    <w:p w14:paraId="23229513" w14:textId="77777777" w:rsidR="00113E6F" w:rsidRPr="004A22EB" w:rsidRDefault="00113E6F">
      <w:pPr>
        <w:numPr>
          <w:ilvl w:val="0"/>
          <w:numId w:val="424"/>
        </w:numPr>
        <w:tabs>
          <w:tab w:val="left" w:pos="426"/>
          <w:tab w:val="left" w:pos="5637"/>
        </w:tabs>
        <w:spacing w:before="20" w:after="20"/>
        <w:ind w:hanging="720"/>
        <w:contextualSpacing/>
        <w:rPr>
          <w:snapToGrid w:val="0"/>
          <w:sz w:val="26"/>
          <w:szCs w:val="26"/>
        </w:rPr>
      </w:pPr>
      <w:bookmarkStart w:id="787" w:name="_Toc362775129"/>
      <w:bookmarkStart w:id="788" w:name="_Toc362848596"/>
      <w:bookmarkStart w:id="789" w:name="_Toc362849201"/>
      <w:bookmarkStart w:id="790" w:name="_Toc362855198"/>
      <w:r w:rsidRPr="004A22EB">
        <w:rPr>
          <w:b/>
          <w:snapToGrid w:val="0"/>
          <w:sz w:val="26"/>
          <w:szCs w:val="26"/>
        </w:rPr>
        <w:t>Dao cắt có tải:</w:t>
      </w:r>
    </w:p>
    <w:p w14:paraId="00BDBB9E"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Điều kiện lắp đặt: ngoài trời, nhiệt đới hoá</w:t>
      </w:r>
    </w:p>
    <w:p w14:paraId="09D35B58"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 xml:space="preserve">Cách điện trung gian: cách điện rắn hoặc SF6 </w:t>
      </w:r>
    </w:p>
    <w:p w14:paraId="0C63E244"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Buồng dập hồ quang:</w:t>
      </w:r>
      <w:r w:rsidRPr="004A22EB">
        <w:rPr>
          <w:snapToGrid w:val="0"/>
          <w:sz w:val="26"/>
          <w:szCs w:val="26"/>
        </w:rPr>
        <w:tab/>
        <w:t>chân không hoặc SF6</w:t>
      </w:r>
    </w:p>
    <w:p w14:paraId="6EEBF885"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 xml:space="preserve">Số pha: 3 </w:t>
      </w:r>
    </w:p>
    <w:p w14:paraId="6DA9F625"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Điện áp định mức: 24 kV</w:t>
      </w:r>
      <w:r w:rsidRPr="004A22EB">
        <w:rPr>
          <w:snapToGrid w:val="0"/>
          <w:sz w:val="26"/>
          <w:szCs w:val="26"/>
          <w:vertAlign w:val="subscript"/>
        </w:rPr>
        <w:t>rms</w:t>
      </w:r>
    </w:p>
    <w:p w14:paraId="2C54DA5C"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Tần số định mức: 50 Hz</w:t>
      </w:r>
    </w:p>
    <w:p w14:paraId="4E49CB12"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Điện áp chịu đựng tần số công nghiệp, cho cả 2 trường hợp (Khô, 1 phút và Ướt, 10s): 50 kV</w:t>
      </w:r>
      <w:r w:rsidRPr="004A22EB">
        <w:rPr>
          <w:snapToGrid w:val="0"/>
          <w:sz w:val="26"/>
          <w:szCs w:val="26"/>
          <w:vertAlign w:val="subscript"/>
        </w:rPr>
        <w:t>rms</w:t>
      </w:r>
    </w:p>
    <w:p w14:paraId="00004E9B"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Điện áp chịu đựng xung sét 1,2/50μs  (BIL): 125 kVpeak</w:t>
      </w:r>
    </w:p>
    <w:p w14:paraId="26D4345A"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Dòng điện làm việc và dòng điện cắt tải định mức: 630 A</w:t>
      </w:r>
    </w:p>
    <w:p w14:paraId="35E92256"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 xml:space="preserve">Khả năng cắt dòng điện ngắn mạch (1s) (người mua phải định cụ thể): </w:t>
      </w:r>
      <w:r w:rsidRPr="004A22EB">
        <w:rPr>
          <w:sz w:val="26"/>
          <w:szCs w:val="26"/>
        </w:rPr>
        <w:t xml:space="preserve">≥ </w:t>
      </w:r>
      <w:r w:rsidRPr="004A22EB">
        <w:rPr>
          <w:snapToGrid w:val="0"/>
          <w:sz w:val="26"/>
          <w:szCs w:val="26"/>
        </w:rPr>
        <w:t>12,5 kA</w:t>
      </w:r>
      <w:r w:rsidRPr="004A22EB">
        <w:rPr>
          <w:snapToGrid w:val="0"/>
          <w:sz w:val="26"/>
          <w:szCs w:val="26"/>
          <w:vertAlign w:val="subscript"/>
        </w:rPr>
        <w:t xml:space="preserve">rms </w:t>
      </w:r>
      <w:r w:rsidRPr="004A22EB">
        <w:rPr>
          <w:snapToGrid w:val="0"/>
          <w:sz w:val="26"/>
          <w:szCs w:val="26"/>
        </w:rPr>
        <w:t xml:space="preserve">hay  </w:t>
      </w:r>
      <w:r w:rsidRPr="004A22EB">
        <w:rPr>
          <w:sz w:val="26"/>
          <w:szCs w:val="26"/>
        </w:rPr>
        <w:t xml:space="preserve">≥ </w:t>
      </w:r>
      <w:r w:rsidRPr="004A22EB">
        <w:rPr>
          <w:snapToGrid w:val="0"/>
          <w:sz w:val="26"/>
          <w:szCs w:val="26"/>
        </w:rPr>
        <w:t>16 kA</w:t>
      </w:r>
      <w:r w:rsidRPr="004A22EB">
        <w:rPr>
          <w:snapToGrid w:val="0"/>
          <w:sz w:val="26"/>
          <w:szCs w:val="26"/>
          <w:vertAlign w:val="subscript"/>
        </w:rPr>
        <w:t xml:space="preserve">rms </w:t>
      </w:r>
      <w:r w:rsidRPr="004A22EB">
        <w:rPr>
          <w:snapToGrid w:val="0"/>
          <w:sz w:val="26"/>
          <w:szCs w:val="26"/>
        </w:rPr>
        <w:t>(tùy theo giá trị dòng ngắn mạch tại vị trí lắp đặt thiết bị).</w:t>
      </w:r>
    </w:p>
    <w:p w14:paraId="4BD70300"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z w:val="26"/>
          <w:szCs w:val="26"/>
        </w:rPr>
        <w:t xml:space="preserve">Dòng điện cắt cáp không tải (cable-charging breaking current): ≥ </w:t>
      </w:r>
      <w:r w:rsidRPr="004A22EB">
        <w:rPr>
          <w:snapToGrid w:val="0"/>
          <w:sz w:val="26"/>
          <w:szCs w:val="26"/>
        </w:rPr>
        <w:t>16 A</w:t>
      </w:r>
      <w:r w:rsidRPr="004A22EB">
        <w:rPr>
          <w:snapToGrid w:val="0"/>
          <w:sz w:val="26"/>
          <w:szCs w:val="26"/>
          <w:vertAlign w:val="subscript"/>
        </w:rPr>
        <w:t xml:space="preserve"> </w:t>
      </w:r>
    </w:p>
    <w:p w14:paraId="129AF4F7"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 xml:space="preserve">Số chu kỳ đóng cắt dòng tải định mức: </w:t>
      </w:r>
      <w:r w:rsidRPr="004A22EB">
        <w:rPr>
          <w:sz w:val="26"/>
          <w:szCs w:val="26"/>
        </w:rPr>
        <w:t xml:space="preserve">≥ </w:t>
      </w:r>
      <w:r w:rsidRPr="004A22EB">
        <w:rPr>
          <w:snapToGrid w:val="0"/>
          <w:sz w:val="26"/>
          <w:szCs w:val="26"/>
        </w:rPr>
        <w:t>100 lần</w:t>
      </w:r>
    </w:p>
    <w:p w14:paraId="5DB452AA"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lastRenderedPageBreak/>
        <w:t xml:space="preserve">Số lần thao tác cơ khí: </w:t>
      </w:r>
      <w:r w:rsidRPr="004A22EB">
        <w:rPr>
          <w:sz w:val="26"/>
          <w:szCs w:val="26"/>
        </w:rPr>
        <w:t xml:space="preserve">≥ </w:t>
      </w:r>
      <w:r w:rsidRPr="004A22EB">
        <w:rPr>
          <w:snapToGrid w:val="0"/>
          <w:sz w:val="26"/>
          <w:szCs w:val="26"/>
        </w:rPr>
        <w:t>2000 lần</w:t>
      </w:r>
    </w:p>
    <w:p w14:paraId="69D420AB"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Cơ cấu truyền động: bằng tay và/hoặc bằng điện từ</w:t>
      </w:r>
    </w:p>
    <w:p w14:paraId="09F622F5"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Cơ cấu đóng, cắt đồng thời 3 pha</w:t>
      </w:r>
    </w:p>
    <w:p w14:paraId="42A7B485"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Biến dòng đo lường: biến dòng tích hợp bên trong cho 3 pha</w:t>
      </w:r>
    </w:p>
    <w:p w14:paraId="36C52FE7" w14:textId="77777777" w:rsidR="00113E6F" w:rsidRPr="004A22EB" w:rsidRDefault="00113E6F">
      <w:pPr>
        <w:numPr>
          <w:ilvl w:val="0"/>
          <w:numId w:val="423"/>
        </w:numPr>
        <w:tabs>
          <w:tab w:val="left" w:pos="426"/>
        </w:tabs>
        <w:spacing w:before="20" w:after="20"/>
        <w:ind w:left="426" w:hanging="426"/>
        <w:contextualSpacing/>
        <w:rPr>
          <w:snapToGrid w:val="0"/>
          <w:sz w:val="26"/>
          <w:szCs w:val="26"/>
        </w:rPr>
      </w:pPr>
      <w:r w:rsidRPr="004A22EB">
        <w:rPr>
          <w:snapToGrid w:val="0"/>
          <w:sz w:val="26"/>
          <w:szCs w:val="26"/>
        </w:rPr>
        <w:t xml:space="preserve">Biến điện áp đo lường: biến điện áp tích hợp bên trong cho 3 pha </w:t>
      </w:r>
    </w:p>
    <w:p w14:paraId="45CB85BD"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Vật liệu chế tạo vỏ LBS: hợp kim không gỉ và được xử lý bề mặt chống ăn mòn.</w:t>
      </w:r>
    </w:p>
    <w:p w14:paraId="2BD66ED1"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napToGrid w:val="0"/>
          <w:sz w:val="26"/>
          <w:szCs w:val="26"/>
        </w:rPr>
        <w:t>Đầu nối thiết bị (Terminal):</w:t>
      </w:r>
      <w:r w:rsidRPr="004A22EB">
        <w:rPr>
          <w:snapToGrid w:val="0"/>
          <w:sz w:val="26"/>
          <w:szCs w:val="26"/>
        </w:rPr>
        <w:tab/>
        <w:t>dạng bản cực bằng đồng có 02 lỗ để nối dây vào bằng đầu cosses</w:t>
      </w:r>
    </w:p>
    <w:p w14:paraId="5C660285"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Chiều dài đường rò bề mặt tối thiểu (người mua phải quy cụ thể): 25 mm/kV hoặc 31 mm/kV tùy điều kiện môi trường.</w:t>
      </w:r>
    </w:p>
    <w:p w14:paraId="507B83CE" w14:textId="77777777" w:rsidR="00113E6F" w:rsidRPr="004A22EB" w:rsidRDefault="00113E6F">
      <w:pPr>
        <w:numPr>
          <w:ilvl w:val="0"/>
          <w:numId w:val="424"/>
        </w:numPr>
        <w:tabs>
          <w:tab w:val="left" w:pos="426"/>
          <w:tab w:val="left" w:pos="5637"/>
        </w:tabs>
        <w:spacing w:before="20" w:after="20"/>
        <w:ind w:hanging="720"/>
        <w:contextualSpacing/>
        <w:rPr>
          <w:b/>
          <w:snapToGrid w:val="0"/>
          <w:sz w:val="26"/>
          <w:szCs w:val="26"/>
        </w:rPr>
      </w:pPr>
      <w:r w:rsidRPr="004A22EB">
        <w:rPr>
          <w:b/>
          <w:snapToGrid w:val="0"/>
          <w:sz w:val="26"/>
          <w:szCs w:val="26"/>
        </w:rPr>
        <w:t>Tủ điều khiển:</w:t>
      </w:r>
    </w:p>
    <w:p w14:paraId="2D7C475C"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Nguồn cung cấp cho mạch điều khiển: trang bị trong tủ điều khiển: máy nạp, bộ acquy phải đảm bảo duy trì vận hành (bao gồm cung cấp nguồn cho mạch điều khiển và đóng, cắt ít nhất 10 lần) trong trường hợp mất nguồn cấp tối thiểu 24h. Ắc quy phải đáp ứng yêu cầu trên trong thời gian tối thiểu 02 năm.</w:t>
      </w:r>
    </w:p>
    <w:p w14:paraId="13CA5FE1"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Nguồn cung cấp cho tủ điều khiển: nguồn hạ áp tại chỗ, trong trường hợp không có nguồn hạ áp tại chỗ thì sử dụng máy biến áp cấp nguồn.</w:t>
      </w:r>
    </w:p>
    <w:p w14:paraId="55CCEAD7"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Điện áp định mức cấp điện cho tủ điều khiển: 220 VAC (+5% ÷ -10%).</w:t>
      </w:r>
    </w:p>
    <w:p w14:paraId="315A2B79"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Cấp bảo vệ:  IP 43 với vỏ tủ và IP 65 với các thiết bị điện tử bên trong</w:t>
      </w:r>
    </w:p>
    <w:p w14:paraId="6B4293FA"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Vật liệu chế tạo vỏ tủ điều khiển: hợp kim không gỉ và được xử lý bề mặt chống ăn mòn</w:t>
      </w:r>
    </w:p>
    <w:p w14:paraId="7433C18C"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Tủ điều khiển được cung cấp kèm theo khoá bảo vệ tủ.</w:t>
      </w:r>
      <w:r w:rsidRPr="004A22EB">
        <w:rPr>
          <w:snapToGrid w:val="0"/>
          <w:sz w:val="26"/>
          <w:szCs w:val="26"/>
        </w:rPr>
        <w:tab/>
        <w:t xml:space="preserve"> </w:t>
      </w:r>
    </w:p>
    <w:p w14:paraId="00950F13" w14:textId="77777777" w:rsidR="00113E6F" w:rsidRPr="004A22EB" w:rsidRDefault="00113E6F">
      <w:pPr>
        <w:numPr>
          <w:ilvl w:val="0"/>
          <w:numId w:val="424"/>
        </w:numPr>
        <w:tabs>
          <w:tab w:val="left" w:pos="426"/>
          <w:tab w:val="left" w:pos="5637"/>
        </w:tabs>
        <w:spacing w:before="20" w:after="20"/>
        <w:ind w:left="450" w:hanging="450"/>
        <w:contextualSpacing/>
        <w:rPr>
          <w:b/>
          <w:snapToGrid w:val="0"/>
          <w:sz w:val="26"/>
          <w:szCs w:val="26"/>
        </w:rPr>
      </w:pPr>
      <w:r w:rsidRPr="004A22EB">
        <w:rPr>
          <w:b/>
          <w:snapToGrid w:val="0"/>
          <w:sz w:val="26"/>
          <w:szCs w:val="26"/>
        </w:rPr>
        <w:t>Máy biến áp cấp nguồn (chỉ áp dụng cho Dao cắt tải lắp đặt tại khu vực không có nguồn hạ áp)</w:t>
      </w:r>
    </w:p>
    <w:p w14:paraId="716FFF13"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 xml:space="preserve">Dung lượng: 1000VA </w:t>
      </w:r>
    </w:p>
    <w:p w14:paraId="70997E6D"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Điều kiện khí hậu: Nhiệt đới hoá</w:t>
      </w:r>
    </w:p>
    <w:p w14:paraId="4B941103" w14:textId="77777777" w:rsidR="00113E6F" w:rsidRPr="004A22EB" w:rsidRDefault="00113E6F">
      <w:pPr>
        <w:numPr>
          <w:ilvl w:val="0"/>
          <w:numId w:val="423"/>
        </w:numPr>
        <w:tabs>
          <w:tab w:val="left" w:pos="426"/>
        </w:tabs>
        <w:spacing w:before="20" w:after="20"/>
        <w:ind w:left="432" w:hanging="432"/>
        <w:contextualSpacing/>
        <w:jc w:val="both"/>
        <w:rPr>
          <w:snapToGrid w:val="0"/>
          <w:sz w:val="26"/>
          <w:szCs w:val="26"/>
        </w:rPr>
      </w:pPr>
      <w:r w:rsidRPr="004A22EB">
        <w:rPr>
          <w:snapToGrid w:val="0"/>
          <w:sz w:val="26"/>
          <w:szCs w:val="26"/>
        </w:rPr>
        <w:t>Số pha: 1 pha 1 sứ</w:t>
      </w:r>
    </w:p>
    <w:p w14:paraId="0A5D6BD9" w14:textId="77777777" w:rsidR="00113E6F" w:rsidRPr="004A22EB" w:rsidRDefault="00113E6F">
      <w:pPr>
        <w:numPr>
          <w:ilvl w:val="0"/>
          <w:numId w:val="423"/>
        </w:numPr>
        <w:tabs>
          <w:tab w:val="left" w:pos="426"/>
        </w:tabs>
        <w:spacing w:before="20" w:after="20"/>
        <w:ind w:left="432" w:hanging="432"/>
        <w:contextualSpacing/>
        <w:jc w:val="both"/>
        <w:rPr>
          <w:snapToGrid w:val="0"/>
          <w:sz w:val="26"/>
          <w:szCs w:val="26"/>
        </w:rPr>
      </w:pPr>
      <w:r w:rsidRPr="004A22EB">
        <w:rPr>
          <w:snapToGrid w:val="0"/>
          <w:sz w:val="26"/>
          <w:szCs w:val="26"/>
        </w:rPr>
        <w:t>Điện áp định mức (pha - pha): 22 kVrms</w:t>
      </w:r>
    </w:p>
    <w:p w14:paraId="3CFF0972" w14:textId="77777777" w:rsidR="00113E6F" w:rsidRPr="004A22EB" w:rsidRDefault="00113E6F">
      <w:pPr>
        <w:numPr>
          <w:ilvl w:val="0"/>
          <w:numId w:val="423"/>
        </w:numPr>
        <w:tabs>
          <w:tab w:val="left" w:pos="426"/>
        </w:tabs>
        <w:spacing w:before="20" w:after="20"/>
        <w:ind w:left="432" w:hanging="432"/>
        <w:contextualSpacing/>
        <w:jc w:val="both"/>
        <w:rPr>
          <w:snapToGrid w:val="0"/>
          <w:sz w:val="26"/>
          <w:szCs w:val="26"/>
        </w:rPr>
      </w:pPr>
      <w:r w:rsidRPr="004A22EB">
        <w:rPr>
          <w:snapToGrid w:val="0"/>
          <w:sz w:val="26"/>
          <w:szCs w:val="26"/>
        </w:rPr>
        <w:t>Cấp điện áp: 22/</w:t>
      </w:r>
      <w:r w:rsidRPr="004A22EB">
        <w:rPr>
          <w:snapToGrid w:val="0"/>
          <w:sz w:val="26"/>
          <w:szCs w:val="26"/>
        </w:rPr>
        <w:sym w:font="Symbol" w:char="F0D6"/>
      </w:r>
      <w:r w:rsidRPr="004A22EB">
        <w:rPr>
          <w:snapToGrid w:val="0"/>
          <w:sz w:val="26"/>
          <w:szCs w:val="26"/>
        </w:rPr>
        <w:t>3 : 0,38/</w:t>
      </w:r>
      <w:r w:rsidRPr="004A22EB">
        <w:rPr>
          <w:snapToGrid w:val="0"/>
          <w:sz w:val="26"/>
          <w:szCs w:val="26"/>
        </w:rPr>
        <w:sym w:font="Symbol" w:char="F0D6"/>
      </w:r>
      <w:r w:rsidRPr="004A22EB">
        <w:rPr>
          <w:snapToGrid w:val="0"/>
          <w:sz w:val="26"/>
          <w:szCs w:val="26"/>
        </w:rPr>
        <w:t>3 kV</w:t>
      </w:r>
    </w:p>
    <w:p w14:paraId="1F1A3B4C" w14:textId="77777777" w:rsidR="00113E6F" w:rsidRPr="004A22EB" w:rsidRDefault="00113E6F">
      <w:pPr>
        <w:numPr>
          <w:ilvl w:val="0"/>
          <w:numId w:val="423"/>
        </w:numPr>
        <w:tabs>
          <w:tab w:val="left" w:pos="426"/>
        </w:tabs>
        <w:spacing w:before="20" w:after="20"/>
        <w:ind w:left="432" w:hanging="432"/>
        <w:contextualSpacing/>
        <w:jc w:val="both"/>
        <w:rPr>
          <w:snapToGrid w:val="0"/>
          <w:sz w:val="26"/>
          <w:szCs w:val="26"/>
        </w:rPr>
      </w:pPr>
      <w:r w:rsidRPr="004A22EB">
        <w:rPr>
          <w:snapToGrid w:val="0"/>
          <w:sz w:val="26"/>
          <w:szCs w:val="26"/>
        </w:rPr>
        <w:t>Tần số định mức: 50Hz</w:t>
      </w:r>
    </w:p>
    <w:p w14:paraId="4C61A721" w14:textId="77777777" w:rsidR="00113E6F" w:rsidRPr="004A22EB" w:rsidRDefault="00113E6F">
      <w:pPr>
        <w:pStyle w:val="CharCharCharCharCharCharCharCharCharCharCharCharCharCharCharCharCharCharCharCharCharCharCharCharCharCharChar4"/>
        <w:numPr>
          <w:ilvl w:val="0"/>
          <w:numId w:val="423"/>
        </w:numPr>
        <w:tabs>
          <w:tab w:val="left" w:pos="426"/>
          <w:tab w:val="num" w:pos="717"/>
        </w:tabs>
        <w:spacing w:before="20" w:after="20" w:line="240" w:lineRule="auto"/>
        <w:ind w:left="432" w:hanging="432"/>
        <w:contextualSpacing/>
        <w:jc w:val="both"/>
        <w:rPr>
          <w:rFonts w:ascii="Times New Roman" w:eastAsia="Times New Roman" w:hAnsi="Times New Roman"/>
          <w:snapToGrid w:val="0"/>
          <w:spacing w:val="0"/>
          <w:kern w:val="0"/>
          <w:sz w:val="26"/>
          <w:szCs w:val="26"/>
          <w:lang w:eastAsia="en-US"/>
        </w:rPr>
      </w:pPr>
      <w:bookmarkStart w:id="791" w:name="_Toc197783709"/>
      <w:r w:rsidRPr="004A22EB">
        <w:rPr>
          <w:rFonts w:ascii="Times New Roman" w:eastAsia="Times New Roman" w:hAnsi="Times New Roman"/>
          <w:snapToGrid w:val="0"/>
          <w:spacing w:val="0"/>
          <w:kern w:val="0"/>
          <w:sz w:val="26"/>
          <w:szCs w:val="26"/>
          <w:lang w:eastAsia="en-US"/>
        </w:rPr>
        <w:t>Điện áp chịu đựng tần số nguồn: 50kVrms / 01 phút</w:t>
      </w:r>
      <w:bookmarkEnd w:id="791"/>
    </w:p>
    <w:p w14:paraId="595572A1" w14:textId="77777777" w:rsidR="00113E6F" w:rsidRPr="004A22EB" w:rsidRDefault="00113E6F">
      <w:pPr>
        <w:pStyle w:val="CharCharCharCharCharCharCharCharCharCharCharCharCharCharCharCharCharCharCharCharCharCharCharCharCharCharChar4"/>
        <w:numPr>
          <w:ilvl w:val="0"/>
          <w:numId w:val="423"/>
        </w:numPr>
        <w:tabs>
          <w:tab w:val="left" w:pos="426"/>
          <w:tab w:val="num" w:pos="717"/>
        </w:tabs>
        <w:spacing w:before="20" w:after="20" w:line="240" w:lineRule="auto"/>
        <w:ind w:left="432" w:hanging="432"/>
        <w:contextualSpacing/>
        <w:jc w:val="both"/>
        <w:rPr>
          <w:rFonts w:ascii="Times New Roman" w:eastAsia="Times New Roman" w:hAnsi="Times New Roman"/>
          <w:snapToGrid w:val="0"/>
          <w:spacing w:val="0"/>
          <w:kern w:val="0"/>
          <w:sz w:val="26"/>
          <w:szCs w:val="26"/>
          <w:lang w:eastAsia="en-US"/>
        </w:rPr>
      </w:pPr>
      <w:bookmarkStart w:id="792" w:name="_Toc197783710"/>
      <w:r w:rsidRPr="004A22EB">
        <w:rPr>
          <w:rFonts w:ascii="Times New Roman" w:eastAsia="Times New Roman" w:hAnsi="Times New Roman"/>
          <w:snapToGrid w:val="0"/>
          <w:spacing w:val="0"/>
          <w:kern w:val="0"/>
          <w:sz w:val="26"/>
          <w:szCs w:val="26"/>
          <w:lang w:eastAsia="en-US"/>
        </w:rPr>
        <w:t>Điện áp chịu đựng xung sét 1,2/50</w:t>
      </w:r>
      <w:r w:rsidRPr="004A22EB">
        <w:rPr>
          <w:rFonts w:ascii="Times New Roman" w:eastAsia="Times New Roman" w:hAnsi="Times New Roman"/>
          <w:snapToGrid w:val="0"/>
          <w:spacing w:val="0"/>
          <w:kern w:val="0"/>
          <w:sz w:val="26"/>
          <w:szCs w:val="26"/>
          <w:lang w:eastAsia="en-US"/>
        </w:rPr>
        <w:sym w:font="Symbol" w:char="F06D"/>
      </w:r>
      <w:r w:rsidRPr="004A22EB">
        <w:rPr>
          <w:rFonts w:ascii="Times New Roman" w:eastAsia="Times New Roman" w:hAnsi="Times New Roman"/>
          <w:snapToGrid w:val="0"/>
          <w:spacing w:val="0"/>
          <w:kern w:val="0"/>
          <w:sz w:val="26"/>
          <w:szCs w:val="26"/>
          <w:lang w:eastAsia="en-US"/>
        </w:rPr>
        <w:t>s: 125 kVpeak</w:t>
      </w:r>
      <w:bookmarkEnd w:id="792"/>
    </w:p>
    <w:p w14:paraId="3E1B7BEE" w14:textId="77777777" w:rsidR="00113E6F" w:rsidRPr="004A22EB" w:rsidRDefault="00113E6F">
      <w:pPr>
        <w:pStyle w:val="CharCharCharCharCharCharCharCharCharCharCharCharCharCharCharCharCharCharCharCharCharCharCharCharCharCharChar4"/>
        <w:numPr>
          <w:ilvl w:val="0"/>
          <w:numId w:val="423"/>
        </w:numPr>
        <w:tabs>
          <w:tab w:val="left" w:pos="426"/>
          <w:tab w:val="num" w:pos="717"/>
        </w:tabs>
        <w:spacing w:before="20" w:after="20" w:line="240" w:lineRule="auto"/>
        <w:ind w:left="432" w:hanging="432"/>
        <w:contextualSpacing/>
        <w:jc w:val="both"/>
        <w:rPr>
          <w:rFonts w:ascii="Times New Roman" w:eastAsia="Times New Roman" w:hAnsi="Times New Roman"/>
          <w:snapToGrid w:val="0"/>
          <w:spacing w:val="0"/>
          <w:kern w:val="0"/>
          <w:sz w:val="26"/>
          <w:szCs w:val="26"/>
          <w:lang w:eastAsia="en-US"/>
        </w:rPr>
      </w:pPr>
      <w:bookmarkStart w:id="793" w:name="_Toc197783711"/>
      <w:r w:rsidRPr="004A22EB">
        <w:rPr>
          <w:rFonts w:ascii="Times New Roman" w:eastAsia="Times New Roman" w:hAnsi="Times New Roman"/>
          <w:snapToGrid w:val="0"/>
          <w:spacing w:val="0"/>
          <w:kern w:val="0"/>
          <w:sz w:val="26"/>
          <w:szCs w:val="26"/>
          <w:lang w:eastAsia="en-US"/>
        </w:rPr>
        <w:t>Chiều dài đường rò bề mặt tối thiểu: 25 mm/kV hoặc 31 mm/kV tùy điều kiện môi trường (phù hợp với recloser/LBS).</w:t>
      </w:r>
      <w:bookmarkEnd w:id="793"/>
    </w:p>
    <w:p w14:paraId="3F6E3373"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Phụ kiện đi kèm: Giá lắp máy biến áp cấp nguồn</w:t>
      </w:r>
    </w:p>
    <w:p w14:paraId="01B8A264" w14:textId="77777777" w:rsidR="00113E6F" w:rsidRPr="004A22EB" w:rsidRDefault="00113E6F">
      <w:pPr>
        <w:numPr>
          <w:ilvl w:val="0"/>
          <w:numId w:val="424"/>
        </w:numPr>
        <w:tabs>
          <w:tab w:val="left" w:pos="426"/>
          <w:tab w:val="left" w:pos="5637"/>
        </w:tabs>
        <w:spacing w:before="20" w:after="20"/>
        <w:ind w:hanging="720"/>
        <w:contextualSpacing/>
        <w:rPr>
          <w:snapToGrid w:val="0"/>
          <w:sz w:val="26"/>
          <w:szCs w:val="26"/>
        </w:rPr>
      </w:pPr>
      <w:r w:rsidRPr="004A22EB">
        <w:rPr>
          <w:b/>
          <w:snapToGrid w:val="0"/>
          <w:sz w:val="26"/>
          <w:szCs w:val="26"/>
        </w:rPr>
        <w:t>Yêu cầu kết nối SCADA</w:t>
      </w:r>
      <w:r w:rsidRPr="004A22EB">
        <w:rPr>
          <w:snapToGrid w:val="0"/>
          <w:sz w:val="26"/>
          <w:szCs w:val="26"/>
        </w:rPr>
        <w:tab/>
      </w:r>
    </w:p>
    <w:p w14:paraId="233A811D"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z w:val="26"/>
          <w:szCs w:val="26"/>
        </w:rPr>
        <w:t xml:space="preserve">Tủ điều </w:t>
      </w:r>
      <w:r w:rsidRPr="004A22EB">
        <w:rPr>
          <w:snapToGrid w:val="0"/>
          <w:sz w:val="26"/>
          <w:szCs w:val="26"/>
        </w:rPr>
        <w:t xml:space="preserve">khiển được trang bị RTU có chức năng SCADA. </w:t>
      </w:r>
    </w:p>
    <w:p w14:paraId="16780484"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napToGrid w:val="0"/>
          <w:sz w:val="26"/>
          <w:szCs w:val="26"/>
        </w:rPr>
        <w:t>Tủ điều khiển phải có đủ không gian để lắp đặt thêm thiết bị truyền dẫn (Switch, Modem v.v.)</w:t>
      </w:r>
      <w:r w:rsidRPr="004A22EB">
        <w:rPr>
          <w:snapToGrid w:val="0"/>
          <w:sz w:val="26"/>
          <w:szCs w:val="26"/>
        </w:rPr>
        <w:tab/>
        <w:t xml:space="preserve"> </w:t>
      </w:r>
    </w:p>
    <w:p w14:paraId="1551F14E"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napToGrid w:val="0"/>
          <w:sz w:val="26"/>
          <w:szCs w:val="26"/>
        </w:rPr>
        <w:t>Chuẩn giao thức</w:t>
      </w:r>
      <w:r w:rsidRPr="004A22EB">
        <w:rPr>
          <w:sz w:val="26"/>
          <w:szCs w:val="26"/>
        </w:rPr>
        <w:t xml:space="preserve"> của SCADA: IEC 60870-5-101 và IEC 60870-5-104 (bắt buộc)</w:t>
      </w:r>
    </w:p>
    <w:p w14:paraId="03A2FD67" w14:textId="77777777" w:rsidR="00113E6F" w:rsidRPr="004A22EB" w:rsidRDefault="00113E6F">
      <w:pPr>
        <w:numPr>
          <w:ilvl w:val="0"/>
          <w:numId w:val="425"/>
        </w:numPr>
        <w:tabs>
          <w:tab w:val="left" w:pos="426"/>
        </w:tabs>
        <w:spacing w:before="20" w:after="20"/>
        <w:contextualSpacing/>
        <w:jc w:val="both"/>
        <w:rPr>
          <w:sz w:val="26"/>
          <w:szCs w:val="26"/>
        </w:rPr>
      </w:pPr>
      <w:r w:rsidRPr="004A22EB">
        <w:rPr>
          <w:sz w:val="26"/>
          <w:szCs w:val="26"/>
        </w:rPr>
        <w:t xml:space="preserve">Số cổng </w:t>
      </w:r>
      <w:r w:rsidRPr="004A22EB">
        <w:rPr>
          <w:snapToGrid w:val="0"/>
          <w:sz w:val="26"/>
          <w:szCs w:val="26"/>
        </w:rPr>
        <w:t>giao</w:t>
      </w:r>
      <w:r w:rsidRPr="004A22EB">
        <w:rPr>
          <w:sz w:val="26"/>
          <w:szCs w:val="26"/>
        </w:rPr>
        <w:t xml:space="preserve"> tiếp truyền dữ liệu về trung tâm từ xa:</w:t>
      </w:r>
    </w:p>
    <w:p w14:paraId="1EE01783" w14:textId="77777777" w:rsidR="00113E6F" w:rsidRPr="004A22EB" w:rsidRDefault="00113E6F" w:rsidP="00423E32">
      <w:pPr>
        <w:tabs>
          <w:tab w:val="left" w:pos="426"/>
        </w:tabs>
        <w:spacing w:before="20" w:after="20"/>
        <w:ind w:firstLine="709"/>
        <w:rPr>
          <w:snapToGrid w:val="0"/>
          <w:sz w:val="26"/>
          <w:szCs w:val="26"/>
        </w:rPr>
      </w:pPr>
      <w:r w:rsidRPr="004A22EB">
        <w:rPr>
          <w:sz w:val="26"/>
          <w:szCs w:val="26"/>
        </w:rPr>
        <w:t xml:space="preserve">+ Serial: ≥ </w:t>
      </w:r>
      <w:r w:rsidRPr="004A22EB">
        <w:rPr>
          <w:snapToGrid w:val="0"/>
          <w:sz w:val="26"/>
          <w:szCs w:val="26"/>
        </w:rPr>
        <w:t xml:space="preserve">01 </w:t>
      </w:r>
    </w:p>
    <w:p w14:paraId="15F2ADD2" w14:textId="77777777" w:rsidR="00113E6F" w:rsidRPr="004A22EB" w:rsidRDefault="00113E6F" w:rsidP="00423E32">
      <w:pPr>
        <w:tabs>
          <w:tab w:val="left" w:pos="426"/>
        </w:tabs>
        <w:spacing w:before="20" w:after="20"/>
        <w:ind w:firstLine="709"/>
        <w:rPr>
          <w:sz w:val="26"/>
          <w:szCs w:val="26"/>
        </w:rPr>
      </w:pPr>
      <w:r w:rsidRPr="004A22EB">
        <w:rPr>
          <w:snapToGrid w:val="0"/>
          <w:sz w:val="26"/>
          <w:szCs w:val="26"/>
        </w:rPr>
        <w:t>+ Ethernet: ≥</w:t>
      </w:r>
      <w:r w:rsidRPr="004A22EB">
        <w:rPr>
          <w:sz w:val="26"/>
          <w:szCs w:val="26"/>
        </w:rPr>
        <w:t xml:space="preserve"> 01</w:t>
      </w:r>
    </w:p>
    <w:p w14:paraId="1A0311BB" w14:textId="77777777" w:rsidR="00113E6F" w:rsidRPr="004A22EB" w:rsidRDefault="00113E6F">
      <w:pPr>
        <w:numPr>
          <w:ilvl w:val="0"/>
          <w:numId w:val="425"/>
        </w:numPr>
        <w:tabs>
          <w:tab w:val="left" w:pos="426"/>
        </w:tabs>
        <w:spacing w:before="20" w:after="20"/>
        <w:contextualSpacing/>
        <w:rPr>
          <w:sz w:val="26"/>
          <w:szCs w:val="26"/>
        </w:rPr>
      </w:pPr>
      <w:r w:rsidRPr="004A22EB">
        <w:rPr>
          <w:sz w:val="26"/>
          <w:szCs w:val="26"/>
        </w:rPr>
        <w:t>Có cổng cấu hình LBS tại chỗ (RS232/RS485/USB v.v.)</w:t>
      </w:r>
    </w:p>
    <w:p w14:paraId="02CBEE81"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z w:val="26"/>
          <w:szCs w:val="26"/>
        </w:rPr>
        <w:t xml:space="preserve">Bộ </w:t>
      </w:r>
      <w:r w:rsidRPr="004A22EB">
        <w:rPr>
          <w:snapToGrid w:val="0"/>
          <w:sz w:val="26"/>
          <w:szCs w:val="26"/>
        </w:rPr>
        <w:t>điều</w:t>
      </w:r>
      <w:r w:rsidRPr="004A22EB">
        <w:rPr>
          <w:sz w:val="26"/>
          <w:szCs w:val="26"/>
        </w:rPr>
        <w:t xml:space="preserve"> khiển có các đèn LED có thể lập trình để hiển thị cảnh báo và vận hành; màn hình để hiển thị các giá trị đo lường.</w:t>
      </w:r>
    </w:p>
    <w:p w14:paraId="64898DD9" w14:textId="77777777" w:rsidR="00113E6F" w:rsidRPr="004A22EB" w:rsidRDefault="00113E6F" w:rsidP="00423E32">
      <w:pPr>
        <w:tabs>
          <w:tab w:val="left" w:pos="5637"/>
        </w:tabs>
        <w:spacing w:before="20" w:after="20"/>
        <w:ind w:left="108" w:firstLine="318"/>
        <w:rPr>
          <w:snapToGrid w:val="0"/>
          <w:sz w:val="26"/>
          <w:szCs w:val="26"/>
        </w:rPr>
      </w:pPr>
      <w:r w:rsidRPr="004A22EB">
        <w:rPr>
          <w:sz w:val="26"/>
          <w:szCs w:val="26"/>
        </w:rPr>
        <w:t>Các tín hiệu sự cố được reset tại chỗ và từ xa.</w:t>
      </w:r>
      <w:r w:rsidRPr="004A22EB">
        <w:rPr>
          <w:sz w:val="26"/>
          <w:szCs w:val="26"/>
        </w:rPr>
        <w:tab/>
      </w:r>
      <w:r w:rsidRPr="004A22EB">
        <w:rPr>
          <w:snapToGrid w:val="0"/>
          <w:sz w:val="26"/>
          <w:szCs w:val="26"/>
        </w:rPr>
        <w:t xml:space="preserve"> </w:t>
      </w:r>
    </w:p>
    <w:p w14:paraId="0C13A683"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z w:val="26"/>
          <w:szCs w:val="26"/>
        </w:rPr>
        <w:t>Danh</w:t>
      </w:r>
      <w:r w:rsidRPr="004A22EB">
        <w:rPr>
          <w:snapToGrid w:val="0"/>
          <w:sz w:val="26"/>
          <w:szCs w:val="26"/>
        </w:rPr>
        <w:t xml:space="preserve"> sách dữ </w:t>
      </w:r>
      <w:r w:rsidRPr="004A22EB">
        <w:rPr>
          <w:sz w:val="26"/>
          <w:szCs w:val="26"/>
        </w:rPr>
        <w:t>liệu</w:t>
      </w:r>
      <w:r w:rsidRPr="004A22EB">
        <w:rPr>
          <w:snapToGrid w:val="0"/>
          <w:sz w:val="26"/>
          <w:szCs w:val="26"/>
        </w:rPr>
        <w:t xml:space="preserve"> SCADA tối thiểu:</w:t>
      </w:r>
    </w:p>
    <w:p w14:paraId="68E7B08D" w14:textId="77777777" w:rsidR="00113E6F" w:rsidRPr="004A22EB" w:rsidRDefault="00113E6F">
      <w:pPr>
        <w:numPr>
          <w:ilvl w:val="0"/>
          <w:numId w:val="421"/>
        </w:numPr>
        <w:spacing w:before="20" w:after="20"/>
        <w:ind w:left="317" w:firstLine="109"/>
        <w:jc w:val="both"/>
        <w:rPr>
          <w:sz w:val="26"/>
          <w:szCs w:val="26"/>
        </w:rPr>
      </w:pPr>
      <w:r w:rsidRPr="004A22EB">
        <w:rPr>
          <w:sz w:val="26"/>
          <w:szCs w:val="26"/>
        </w:rPr>
        <w:t>Tín hiệu trạng thái 02 bit: vị trí đóng/cắt của LBS.</w:t>
      </w:r>
    </w:p>
    <w:p w14:paraId="1B6CFD92" w14:textId="77777777" w:rsidR="00113E6F" w:rsidRPr="004A22EB" w:rsidRDefault="00113E6F">
      <w:pPr>
        <w:numPr>
          <w:ilvl w:val="0"/>
          <w:numId w:val="421"/>
        </w:numPr>
        <w:spacing w:before="20" w:after="20"/>
        <w:ind w:left="317" w:firstLine="109"/>
        <w:jc w:val="both"/>
        <w:rPr>
          <w:sz w:val="26"/>
          <w:szCs w:val="26"/>
        </w:rPr>
      </w:pPr>
      <w:r w:rsidRPr="004A22EB">
        <w:rPr>
          <w:sz w:val="26"/>
          <w:szCs w:val="26"/>
        </w:rPr>
        <w:lastRenderedPageBreak/>
        <w:t>Tín hiệu cảnh báo 01 bit:</w:t>
      </w:r>
    </w:p>
    <w:p w14:paraId="3F48968B"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 xml:space="preserve">Mất nguồn AC </w:t>
      </w:r>
    </w:p>
    <w:p w14:paraId="5EC4176E"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Ắc quy bị lỗi</w:t>
      </w:r>
    </w:p>
    <w:p w14:paraId="23C3B4FF"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Vị trí khóa: Từ xa/Tại chỗ</w:t>
      </w:r>
    </w:p>
    <w:p w14:paraId="260372E7"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Hư hỏng nội bộ</w:t>
      </w:r>
    </w:p>
    <w:p w14:paraId="6D5BE0B5"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 xml:space="preserve">Chỉ thị sự cố từ bộ Fault Indicator (từng pha) </w:t>
      </w:r>
    </w:p>
    <w:p w14:paraId="78C862F5"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Cảnh báo áp suất khí SF6 (nếu cách điện trung gian và/hoặc buồng dập hồ quang bằng SF6)</w:t>
      </w:r>
    </w:p>
    <w:p w14:paraId="3A893DBA" w14:textId="77777777" w:rsidR="00113E6F" w:rsidRPr="004A22EB" w:rsidRDefault="00113E6F">
      <w:pPr>
        <w:numPr>
          <w:ilvl w:val="0"/>
          <w:numId w:val="421"/>
        </w:numPr>
        <w:spacing w:before="20" w:after="20"/>
        <w:ind w:left="317" w:firstLine="109"/>
        <w:jc w:val="both"/>
        <w:rPr>
          <w:sz w:val="26"/>
          <w:szCs w:val="26"/>
        </w:rPr>
      </w:pPr>
      <w:r w:rsidRPr="004A22EB">
        <w:rPr>
          <w:sz w:val="26"/>
          <w:szCs w:val="26"/>
        </w:rPr>
        <w:t>Tín hiệu điều khiển 02 bit: đóng/cắt LBS</w:t>
      </w:r>
    </w:p>
    <w:p w14:paraId="3E11D1A0" w14:textId="77777777" w:rsidR="00113E6F" w:rsidRPr="004A22EB" w:rsidRDefault="00113E6F">
      <w:pPr>
        <w:numPr>
          <w:ilvl w:val="0"/>
          <w:numId w:val="421"/>
        </w:numPr>
        <w:spacing w:before="20" w:after="20"/>
        <w:ind w:left="317" w:firstLine="109"/>
        <w:jc w:val="both"/>
        <w:rPr>
          <w:sz w:val="26"/>
          <w:szCs w:val="26"/>
        </w:rPr>
      </w:pPr>
      <w:r w:rsidRPr="004A22EB">
        <w:rPr>
          <w:sz w:val="26"/>
          <w:szCs w:val="26"/>
        </w:rPr>
        <w:t>Tín hiệu điều khiển 01 bit: reset từ xa tín hiệu sự cố.</w:t>
      </w:r>
    </w:p>
    <w:p w14:paraId="4CA3C4C9" w14:textId="77777777" w:rsidR="00113E6F" w:rsidRPr="004A22EB" w:rsidRDefault="00113E6F">
      <w:pPr>
        <w:numPr>
          <w:ilvl w:val="0"/>
          <w:numId w:val="421"/>
        </w:numPr>
        <w:spacing w:before="20" w:after="20"/>
        <w:ind w:left="317" w:firstLine="109"/>
        <w:jc w:val="both"/>
        <w:rPr>
          <w:sz w:val="26"/>
          <w:szCs w:val="26"/>
        </w:rPr>
      </w:pPr>
      <w:r w:rsidRPr="004A22EB">
        <w:rPr>
          <w:sz w:val="26"/>
          <w:szCs w:val="26"/>
        </w:rPr>
        <w:t>Tín hiệu đo lường (analog):</w:t>
      </w:r>
    </w:p>
    <w:p w14:paraId="41C12ECF"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Dòng điện 03 pha.</w:t>
      </w:r>
    </w:p>
    <w:p w14:paraId="2B2D823C" w14:textId="77777777" w:rsidR="00113E6F" w:rsidRPr="004A22EB" w:rsidRDefault="00113E6F">
      <w:pPr>
        <w:numPr>
          <w:ilvl w:val="0"/>
          <w:numId w:val="422"/>
        </w:numPr>
        <w:spacing w:before="20" w:after="20"/>
        <w:ind w:left="1134" w:hanging="425"/>
        <w:jc w:val="both"/>
        <w:rPr>
          <w:sz w:val="26"/>
          <w:szCs w:val="26"/>
        </w:rPr>
      </w:pPr>
      <w:r w:rsidRPr="004A22EB">
        <w:rPr>
          <w:sz w:val="26"/>
          <w:szCs w:val="26"/>
        </w:rPr>
        <w:t>Điện áp 03 pha.</w:t>
      </w:r>
    </w:p>
    <w:p w14:paraId="0BE9F2C5" w14:textId="77777777" w:rsidR="00113E6F" w:rsidRPr="004A22EB" w:rsidRDefault="00113E6F">
      <w:pPr>
        <w:numPr>
          <w:ilvl w:val="0"/>
          <w:numId w:val="422"/>
        </w:numPr>
        <w:spacing w:before="20" w:after="20"/>
        <w:ind w:left="1134" w:hanging="425"/>
        <w:jc w:val="both"/>
        <w:rPr>
          <w:snapToGrid w:val="0"/>
          <w:sz w:val="26"/>
          <w:szCs w:val="26"/>
        </w:rPr>
      </w:pPr>
      <w:r w:rsidRPr="004A22EB">
        <w:rPr>
          <w:sz w:val="26"/>
          <w:szCs w:val="26"/>
        </w:rPr>
        <w:t>Các giá trị P, Q, cosφ.</w:t>
      </w:r>
      <w:r w:rsidRPr="004A22EB">
        <w:rPr>
          <w:snapToGrid w:val="0"/>
          <w:sz w:val="26"/>
          <w:szCs w:val="26"/>
        </w:rPr>
        <w:tab/>
        <w:t xml:space="preserve"> </w:t>
      </w:r>
    </w:p>
    <w:p w14:paraId="2913212C" w14:textId="77777777" w:rsidR="00113E6F" w:rsidRPr="004A22EB" w:rsidRDefault="00113E6F">
      <w:pPr>
        <w:numPr>
          <w:ilvl w:val="0"/>
          <w:numId w:val="424"/>
        </w:numPr>
        <w:tabs>
          <w:tab w:val="left" w:pos="426"/>
          <w:tab w:val="left" w:pos="5637"/>
        </w:tabs>
        <w:spacing w:before="20" w:after="20"/>
        <w:ind w:hanging="720"/>
        <w:contextualSpacing/>
        <w:rPr>
          <w:snapToGrid w:val="0"/>
          <w:sz w:val="26"/>
          <w:szCs w:val="26"/>
        </w:rPr>
      </w:pPr>
      <w:r w:rsidRPr="004A22EB">
        <w:rPr>
          <w:b/>
          <w:snapToGrid w:val="0"/>
          <w:sz w:val="26"/>
          <w:szCs w:val="26"/>
        </w:rPr>
        <w:t>Tài liệu, phụ kiện đi kèm</w:t>
      </w:r>
      <w:r w:rsidRPr="004A22EB">
        <w:rPr>
          <w:snapToGrid w:val="0"/>
          <w:sz w:val="26"/>
          <w:szCs w:val="26"/>
        </w:rPr>
        <w:tab/>
      </w:r>
    </w:p>
    <w:p w14:paraId="5DEC51E6"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napToGrid w:val="0"/>
          <w:sz w:val="26"/>
          <w:szCs w:val="26"/>
        </w:rPr>
        <w:t>Sào thao tác bao gồm thanh truyền động dài 8m</w:t>
      </w:r>
      <w:r w:rsidRPr="004A22EB">
        <w:rPr>
          <w:sz w:val="26"/>
          <w:szCs w:val="26"/>
        </w:rPr>
        <w:t xml:space="preserve"> </w:t>
      </w:r>
    </w:p>
    <w:p w14:paraId="4E0ED83E"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z w:val="26"/>
          <w:szCs w:val="26"/>
        </w:rPr>
        <w:t xml:space="preserve">Giá đỡ với đầy đủ bu lông, rông đền thích hợp để lắp LBS lên trụ bê tông ly tâm tại vị trí như bản vẽ đính kèm. </w:t>
      </w:r>
    </w:p>
    <w:p w14:paraId="2A8AADBF"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z w:val="26"/>
          <w:szCs w:val="26"/>
        </w:rPr>
        <w:t xml:space="preserve">Giá đỡ với đầy đủ bu lông, rông đền thích hợp để lắp tủ điều khiển lên trụ bê tông ly tâm với khoảng cách giữa 2 lỗ trụ là 425mm hay 850mm hay 1275mm.  </w:t>
      </w:r>
    </w:p>
    <w:p w14:paraId="25384F75"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z w:val="26"/>
          <w:szCs w:val="26"/>
        </w:rPr>
        <w:t>06 đầu cosses có 02 lỗ để lắp dây dẫn bằng đồng vào LBS phù hợp với 02 lổ của terminal</w:t>
      </w:r>
      <w:r w:rsidRPr="004A22EB">
        <w:rPr>
          <w:sz w:val="26"/>
          <w:szCs w:val="26"/>
        </w:rPr>
        <w:tab/>
        <w:t xml:space="preserve"> </w:t>
      </w:r>
    </w:p>
    <w:p w14:paraId="7C4CF186"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z w:val="26"/>
          <w:szCs w:val="26"/>
        </w:rPr>
        <w:t>Cáp nối (bao gồm cả các đầu nối) giữa LBS và tủ điều khiển dài tối thiểu 08m.</w:t>
      </w:r>
      <w:r w:rsidRPr="004A22EB">
        <w:rPr>
          <w:sz w:val="26"/>
          <w:szCs w:val="26"/>
        </w:rPr>
        <w:tab/>
        <w:t xml:space="preserve"> </w:t>
      </w:r>
    </w:p>
    <w:p w14:paraId="2EDAA076"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z w:val="26"/>
          <w:szCs w:val="26"/>
        </w:rPr>
        <w:t>06 chụp đầu sứ bằng polymer chụp phần sứ cách điện và đầu nối dây.</w:t>
      </w:r>
      <w:r w:rsidRPr="004A22EB">
        <w:rPr>
          <w:sz w:val="26"/>
          <w:szCs w:val="26"/>
        </w:rPr>
        <w:tab/>
      </w:r>
    </w:p>
    <w:p w14:paraId="144A8F3C"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napToGrid w:val="0"/>
          <w:sz w:val="26"/>
          <w:szCs w:val="26"/>
        </w:rPr>
        <w:t>Máy biến áp cấp nguồn (chỉ áp dụng cho Dao cắt tải lắp đặt tại khu vực không có nguồn hạ áp) nêu tại mục 3.</w:t>
      </w:r>
    </w:p>
    <w:p w14:paraId="0B65A566" w14:textId="77777777" w:rsidR="00113E6F" w:rsidRPr="004A22EB" w:rsidRDefault="00113E6F">
      <w:pPr>
        <w:numPr>
          <w:ilvl w:val="0"/>
          <w:numId w:val="423"/>
        </w:numPr>
        <w:tabs>
          <w:tab w:val="left" w:pos="426"/>
        </w:tabs>
        <w:spacing w:before="20" w:after="20"/>
        <w:ind w:left="426" w:hanging="426"/>
        <w:contextualSpacing/>
        <w:jc w:val="both"/>
        <w:rPr>
          <w:sz w:val="26"/>
          <w:szCs w:val="26"/>
        </w:rPr>
      </w:pPr>
      <w:r w:rsidRPr="004A22EB">
        <w:rPr>
          <w:sz w:val="26"/>
          <w:szCs w:val="26"/>
        </w:rPr>
        <w:t>Phần mềm, bản quyền sử dụng (không giới hạn thời gian) cho các giao thức theo yêu cầu trên và tài liệu hướng dẫn cấu hình giao thức IEC 60870-5-101 và IEC 60870-5-104; tài liệu hướng dẫn thử nghiệm kết nối SCADA.</w:t>
      </w:r>
      <w:r w:rsidRPr="004A22EB">
        <w:rPr>
          <w:sz w:val="26"/>
          <w:szCs w:val="26"/>
        </w:rPr>
        <w:tab/>
        <w:t xml:space="preserve"> </w:t>
      </w:r>
    </w:p>
    <w:p w14:paraId="55870129" w14:textId="77777777" w:rsidR="00113E6F" w:rsidRPr="004A22EB" w:rsidRDefault="00113E6F">
      <w:pPr>
        <w:numPr>
          <w:ilvl w:val="0"/>
          <w:numId w:val="423"/>
        </w:numPr>
        <w:tabs>
          <w:tab w:val="left" w:pos="426"/>
        </w:tabs>
        <w:spacing w:before="20" w:after="20"/>
        <w:ind w:left="426" w:hanging="426"/>
        <w:contextualSpacing/>
        <w:jc w:val="both"/>
        <w:rPr>
          <w:snapToGrid w:val="0"/>
          <w:sz w:val="26"/>
          <w:szCs w:val="26"/>
        </w:rPr>
      </w:pPr>
      <w:r w:rsidRPr="004A22EB">
        <w:rPr>
          <w:sz w:val="26"/>
          <w:szCs w:val="26"/>
        </w:rPr>
        <w:t>Catalogue, bản vẽ</w:t>
      </w:r>
      <w:r w:rsidRPr="004A22EB">
        <w:rPr>
          <w:snapToGrid w:val="0"/>
          <w:sz w:val="26"/>
          <w:szCs w:val="26"/>
        </w:rPr>
        <w:t xml:space="preserve"> kỹ thuật, tài liệu hướng dẫn lắp đặt, vận hành, bảo trì, bảo dưỡng thiết bị.</w:t>
      </w:r>
      <w:r w:rsidRPr="004A22EB">
        <w:rPr>
          <w:sz w:val="26"/>
          <w:szCs w:val="26"/>
        </w:rPr>
        <w:tab/>
      </w:r>
      <w:r w:rsidRPr="004A22EB">
        <w:rPr>
          <w:snapToGrid w:val="0"/>
          <w:sz w:val="26"/>
          <w:szCs w:val="26"/>
        </w:rPr>
        <w:t xml:space="preserve"> </w:t>
      </w:r>
    </w:p>
    <w:bookmarkEnd w:id="787"/>
    <w:bookmarkEnd w:id="788"/>
    <w:bookmarkEnd w:id="789"/>
    <w:bookmarkEnd w:id="790"/>
    <w:p w14:paraId="37446A32" w14:textId="77777777" w:rsidR="00113E6F" w:rsidRPr="004A22EB" w:rsidRDefault="00113E6F">
      <w:pPr>
        <w:numPr>
          <w:ilvl w:val="0"/>
          <w:numId w:val="427"/>
        </w:numPr>
        <w:tabs>
          <w:tab w:val="clear" w:pos="720"/>
          <w:tab w:val="left" w:pos="561"/>
        </w:tabs>
        <w:spacing w:before="20" w:after="20"/>
        <w:ind w:left="357" w:hanging="357"/>
        <w:jc w:val="both"/>
        <w:rPr>
          <w:b/>
          <w:sz w:val="26"/>
          <w:szCs w:val="26"/>
        </w:rPr>
      </w:pPr>
      <w:r w:rsidRPr="004A22EB">
        <w:rPr>
          <w:b/>
          <w:sz w:val="26"/>
          <w:szCs w:val="26"/>
        </w:rPr>
        <w:t>THỬ NGHIỆM VÀ CHỨNG NHẬN:</w:t>
      </w:r>
    </w:p>
    <w:p w14:paraId="56AAD402" w14:textId="77777777" w:rsidR="00113E6F" w:rsidRPr="004A22EB" w:rsidRDefault="00113E6F">
      <w:pPr>
        <w:numPr>
          <w:ilvl w:val="0"/>
          <w:numId w:val="419"/>
        </w:numPr>
        <w:tabs>
          <w:tab w:val="clear" w:pos="720"/>
          <w:tab w:val="num" w:pos="374"/>
        </w:tabs>
        <w:autoSpaceDE w:val="0"/>
        <w:autoSpaceDN w:val="0"/>
        <w:adjustRightInd w:val="0"/>
        <w:spacing w:before="20" w:after="20"/>
        <w:ind w:hanging="720"/>
        <w:rPr>
          <w:sz w:val="26"/>
          <w:szCs w:val="26"/>
        </w:rPr>
      </w:pPr>
      <w:r w:rsidRPr="004A22EB">
        <w:rPr>
          <w:sz w:val="26"/>
          <w:szCs w:val="26"/>
        </w:rPr>
        <w:t>Thử nghiệm thường xuyên:</w:t>
      </w:r>
    </w:p>
    <w:p w14:paraId="72943461" w14:textId="77777777" w:rsidR="00113E6F" w:rsidRPr="004A22EB" w:rsidRDefault="00113E6F">
      <w:pPr>
        <w:numPr>
          <w:ilvl w:val="0"/>
          <w:numId w:val="429"/>
        </w:numPr>
        <w:overflowPunct w:val="0"/>
        <w:autoSpaceDE w:val="0"/>
        <w:autoSpaceDN w:val="0"/>
        <w:adjustRightInd w:val="0"/>
        <w:spacing w:before="20" w:after="20"/>
        <w:ind w:left="450" w:hanging="450"/>
        <w:jc w:val="both"/>
        <w:textAlignment w:val="baseline"/>
        <w:rPr>
          <w:sz w:val="26"/>
          <w:szCs w:val="26"/>
        </w:rPr>
      </w:pPr>
      <w:r w:rsidRPr="004A22EB">
        <w:rPr>
          <w:sz w:val="26"/>
          <w:szCs w:val="26"/>
        </w:rPr>
        <w:t>Dao cắt tải</w:t>
      </w:r>
    </w:p>
    <w:p w14:paraId="3AAA5D68"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 xml:space="preserve">Thử nghiệm độ bền điện môi của mạch chính (Dielectric tests)  </w:t>
      </w:r>
    </w:p>
    <w:p w14:paraId="34CE3579"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nghiệm trên mạch nhị thứ và mạch điều khiển (tests on auxiliary and control circuits)</w:t>
      </w:r>
    </w:p>
    <w:p w14:paraId="65E642DD"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Đo điện trở của mạch chính (Measurement of the resistance of the main circuit)</w:t>
      </w:r>
    </w:p>
    <w:p w14:paraId="4DA0054E"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nghiêm độ kín (tightness tests).</w:t>
      </w:r>
    </w:p>
    <w:p w14:paraId="0EF86631"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 xml:space="preserve">Thử thao tác cơ khí (mechanical operating tests)  </w:t>
      </w:r>
    </w:p>
    <w:p w14:paraId="6A752C02" w14:textId="77777777" w:rsidR="00113E6F" w:rsidRPr="004A22EB" w:rsidRDefault="00113E6F">
      <w:pPr>
        <w:numPr>
          <w:ilvl w:val="0"/>
          <w:numId w:val="429"/>
        </w:numPr>
        <w:overflowPunct w:val="0"/>
        <w:autoSpaceDE w:val="0"/>
        <w:autoSpaceDN w:val="0"/>
        <w:adjustRightInd w:val="0"/>
        <w:spacing w:before="20" w:after="20"/>
        <w:ind w:left="450" w:hanging="450"/>
        <w:jc w:val="both"/>
        <w:textAlignment w:val="baseline"/>
        <w:rPr>
          <w:sz w:val="26"/>
          <w:szCs w:val="26"/>
        </w:rPr>
      </w:pPr>
      <w:r w:rsidRPr="004A22EB">
        <w:rPr>
          <w:sz w:val="26"/>
          <w:szCs w:val="26"/>
        </w:rPr>
        <w:t xml:space="preserve">Máy biến áp cấp nguồn (chỉ áp dụng cho Dao cắt tải lắp đặt tại khu vực không có nguồn hạ áp) </w:t>
      </w:r>
    </w:p>
    <w:p w14:paraId="2C262A23"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độ bền điện áp ở tần số công nghiệp(Power frequency voltage test).</w:t>
      </w:r>
    </w:p>
    <w:p w14:paraId="4F2B3949" w14:textId="77777777" w:rsidR="00113E6F" w:rsidRPr="004A22EB" w:rsidRDefault="00113E6F">
      <w:pPr>
        <w:numPr>
          <w:ilvl w:val="0"/>
          <w:numId w:val="419"/>
        </w:numPr>
        <w:tabs>
          <w:tab w:val="clear" w:pos="720"/>
          <w:tab w:val="num" w:pos="374"/>
        </w:tabs>
        <w:autoSpaceDE w:val="0"/>
        <w:autoSpaceDN w:val="0"/>
        <w:adjustRightInd w:val="0"/>
        <w:spacing w:before="20" w:after="20"/>
        <w:ind w:hanging="720"/>
        <w:rPr>
          <w:sz w:val="26"/>
          <w:szCs w:val="26"/>
        </w:rPr>
      </w:pPr>
      <w:r w:rsidRPr="004A22EB">
        <w:rPr>
          <w:sz w:val="26"/>
          <w:szCs w:val="26"/>
        </w:rPr>
        <w:t>Thử nghiệm điển hình:</w:t>
      </w:r>
    </w:p>
    <w:p w14:paraId="484184AE" w14:textId="77777777" w:rsidR="00113E6F" w:rsidRPr="004A22EB" w:rsidRDefault="00113E6F">
      <w:pPr>
        <w:numPr>
          <w:ilvl w:val="0"/>
          <w:numId w:val="430"/>
        </w:numPr>
        <w:overflowPunct w:val="0"/>
        <w:autoSpaceDE w:val="0"/>
        <w:autoSpaceDN w:val="0"/>
        <w:adjustRightInd w:val="0"/>
        <w:spacing w:before="20" w:after="20"/>
        <w:ind w:left="540" w:hanging="540"/>
        <w:jc w:val="both"/>
        <w:textAlignment w:val="baseline"/>
        <w:rPr>
          <w:sz w:val="26"/>
          <w:szCs w:val="26"/>
        </w:rPr>
      </w:pPr>
      <w:r w:rsidRPr="004A22EB">
        <w:rPr>
          <w:sz w:val="26"/>
          <w:szCs w:val="26"/>
        </w:rPr>
        <w:t>Dao cắt tải</w:t>
      </w:r>
    </w:p>
    <w:p w14:paraId="148BD4EA"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 xml:space="preserve">Thử nghiệm độ bền điện môi (Dielectric tests)  </w:t>
      </w:r>
    </w:p>
    <w:p w14:paraId="5373D658"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lastRenderedPageBreak/>
        <w:t xml:space="preserve">Thử độ tăng nhiệt độ (Temperature rise tests)  </w:t>
      </w:r>
    </w:p>
    <w:p w14:paraId="1DF2D6CC"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Đo điện trở của mạch chính (Measurement of the resistance of the main circuit)</w:t>
      </w:r>
    </w:p>
    <w:p w14:paraId="08270802"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 xml:space="preserve">Thử khả năng ổn định nhiệt và ổn định động (Short time withstand and peak withstand current tests)  </w:t>
      </w:r>
    </w:p>
    <w:p w14:paraId="5C6AFB88"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 xml:space="preserve">Thử khả năng đóng cắt tải (Making and breaking test)  </w:t>
      </w:r>
    </w:p>
    <w:p w14:paraId="0F408333"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Kiểm tra IP (Verification of the protection)</w:t>
      </w:r>
    </w:p>
    <w:p w14:paraId="38F5F97E"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nghiêm độ kín (tightness tests).</w:t>
      </w:r>
    </w:p>
    <w:p w14:paraId="4F7138EE"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nghiệm thêm trên mạch phụ điều khiển và mạch nhị thứ (additional tests on auxiliary and control circuits)</w:t>
      </w:r>
    </w:p>
    <w:p w14:paraId="45A1DA5A"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 xml:space="preserve">Thử thao tác cơ khí và môi trường (mechanical and environmental tests)  </w:t>
      </w:r>
    </w:p>
    <w:p w14:paraId="6D428B01"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bức xạ cho buồng cắt chân không (X-radiation test procedure for vacuum interrupters).</w:t>
      </w:r>
    </w:p>
    <w:p w14:paraId="2CDB9D2D" w14:textId="77777777" w:rsidR="00113E6F" w:rsidRPr="004A22EB" w:rsidRDefault="00113E6F">
      <w:pPr>
        <w:numPr>
          <w:ilvl w:val="0"/>
          <w:numId w:val="430"/>
        </w:numPr>
        <w:overflowPunct w:val="0"/>
        <w:autoSpaceDE w:val="0"/>
        <w:autoSpaceDN w:val="0"/>
        <w:adjustRightInd w:val="0"/>
        <w:spacing w:before="20" w:after="20"/>
        <w:ind w:left="540" w:hanging="540"/>
        <w:jc w:val="both"/>
        <w:textAlignment w:val="baseline"/>
        <w:rPr>
          <w:sz w:val="26"/>
          <w:szCs w:val="26"/>
        </w:rPr>
      </w:pPr>
      <w:r w:rsidRPr="004A22EB">
        <w:rPr>
          <w:sz w:val="26"/>
          <w:szCs w:val="26"/>
        </w:rPr>
        <w:t>Máy biến áp cấp nguồn (chỉ áp dụng cho Dao cắt tải lắp đặt tại khu vực không có nguồn hạ áp)</w:t>
      </w:r>
    </w:p>
    <w:p w14:paraId="00298BE9"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độ bền điện áp ở tần số công nghiệp.</w:t>
      </w:r>
    </w:p>
    <w:p w14:paraId="54E924D6" w14:textId="77777777" w:rsidR="00113E6F" w:rsidRPr="004A22EB" w:rsidRDefault="00113E6F">
      <w:pPr>
        <w:numPr>
          <w:ilvl w:val="0"/>
          <w:numId w:val="426"/>
        </w:numPr>
        <w:tabs>
          <w:tab w:val="clear" w:pos="720"/>
          <w:tab w:val="num" w:pos="561"/>
        </w:tabs>
        <w:overflowPunct w:val="0"/>
        <w:autoSpaceDE w:val="0"/>
        <w:autoSpaceDN w:val="0"/>
        <w:adjustRightInd w:val="0"/>
        <w:spacing w:before="20" w:after="20"/>
        <w:ind w:left="561" w:hanging="561"/>
        <w:jc w:val="both"/>
        <w:textAlignment w:val="baseline"/>
        <w:rPr>
          <w:sz w:val="26"/>
          <w:szCs w:val="26"/>
        </w:rPr>
      </w:pPr>
      <w:r w:rsidRPr="004A22EB">
        <w:rPr>
          <w:sz w:val="26"/>
          <w:szCs w:val="26"/>
        </w:rPr>
        <w:t>Thử độ bền điện áp xung sét.</w:t>
      </w:r>
    </w:p>
    <w:p w14:paraId="0F37129E" w14:textId="77777777" w:rsidR="00113E6F" w:rsidRPr="004A22EB" w:rsidRDefault="00113E6F">
      <w:pPr>
        <w:numPr>
          <w:ilvl w:val="0"/>
          <w:numId w:val="427"/>
        </w:numPr>
        <w:tabs>
          <w:tab w:val="clear" w:pos="720"/>
          <w:tab w:val="left" w:pos="561"/>
        </w:tabs>
        <w:spacing w:before="20" w:after="20"/>
        <w:ind w:left="357" w:hanging="357"/>
        <w:jc w:val="both"/>
        <w:rPr>
          <w:b/>
          <w:sz w:val="26"/>
          <w:szCs w:val="26"/>
        </w:rPr>
      </w:pPr>
      <w:r w:rsidRPr="004A22EB">
        <w:rPr>
          <w:b/>
          <w:sz w:val="26"/>
          <w:szCs w:val="26"/>
        </w:rPr>
        <w:t>BẢNG TÓM TẮT CÁC THÔNG SỐ KỸ THUẬT:</w:t>
      </w:r>
    </w:p>
    <w:tbl>
      <w:tblPr>
        <w:tblW w:w="98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706"/>
        <w:gridCol w:w="1418"/>
        <w:gridCol w:w="2838"/>
      </w:tblGrid>
      <w:tr w:rsidR="004A22EB" w:rsidRPr="004A22EB" w14:paraId="3155E708" w14:textId="77777777" w:rsidTr="00113E6F">
        <w:trPr>
          <w:tblHeader/>
        </w:trPr>
        <w:tc>
          <w:tcPr>
            <w:tcW w:w="851" w:type="dxa"/>
            <w:vAlign w:val="center"/>
          </w:tcPr>
          <w:p w14:paraId="4ED1F656" w14:textId="77777777" w:rsidR="00113E6F" w:rsidRPr="004A22EB" w:rsidRDefault="00113E6F" w:rsidP="00423E32">
            <w:pPr>
              <w:spacing w:before="20" w:after="20"/>
              <w:jc w:val="center"/>
              <w:rPr>
                <w:b/>
                <w:sz w:val="26"/>
                <w:szCs w:val="26"/>
              </w:rPr>
            </w:pPr>
            <w:r w:rsidRPr="004A22EB">
              <w:rPr>
                <w:b/>
                <w:sz w:val="26"/>
                <w:szCs w:val="26"/>
              </w:rPr>
              <w:t>STT</w:t>
            </w:r>
          </w:p>
        </w:tc>
        <w:tc>
          <w:tcPr>
            <w:tcW w:w="4706" w:type="dxa"/>
            <w:vAlign w:val="center"/>
          </w:tcPr>
          <w:p w14:paraId="67E43142" w14:textId="77777777" w:rsidR="00113E6F" w:rsidRPr="004A22EB" w:rsidRDefault="00113E6F" w:rsidP="00423E32">
            <w:pPr>
              <w:spacing w:before="20" w:after="20"/>
              <w:jc w:val="center"/>
              <w:rPr>
                <w:b/>
                <w:sz w:val="26"/>
                <w:szCs w:val="26"/>
              </w:rPr>
            </w:pPr>
            <w:r w:rsidRPr="004A22EB">
              <w:rPr>
                <w:b/>
                <w:sz w:val="26"/>
                <w:szCs w:val="26"/>
              </w:rPr>
              <w:t>Thông số kỹ thuật</w:t>
            </w:r>
          </w:p>
        </w:tc>
        <w:tc>
          <w:tcPr>
            <w:tcW w:w="1418" w:type="dxa"/>
            <w:vAlign w:val="center"/>
          </w:tcPr>
          <w:p w14:paraId="3842A005" w14:textId="77777777" w:rsidR="00113E6F" w:rsidRPr="004A22EB" w:rsidRDefault="00113E6F" w:rsidP="00423E32">
            <w:pPr>
              <w:spacing w:before="20" w:after="20"/>
              <w:jc w:val="center"/>
              <w:rPr>
                <w:b/>
                <w:sz w:val="26"/>
                <w:szCs w:val="26"/>
              </w:rPr>
            </w:pPr>
            <w:r w:rsidRPr="004A22EB">
              <w:rPr>
                <w:b/>
                <w:sz w:val="26"/>
                <w:szCs w:val="26"/>
              </w:rPr>
              <w:t>Đơn vị đo</w:t>
            </w:r>
          </w:p>
        </w:tc>
        <w:tc>
          <w:tcPr>
            <w:tcW w:w="2835" w:type="dxa"/>
            <w:vAlign w:val="center"/>
          </w:tcPr>
          <w:p w14:paraId="6F01C0FF" w14:textId="77777777" w:rsidR="00113E6F" w:rsidRPr="004A22EB" w:rsidRDefault="00113E6F" w:rsidP="00423E32">
            <w:pPr>
              <w:pStyle w:val="Heading9"/>
              <w:spacing w:before="20" w:after="20"/>
              <w:ind w:left="0"/>
              <w:jc w:val="center"/>
              <w:rPr>
                <w:rFonts w:ascii="Times New Roman" w:hAnsi="Times New Roman"/>
                <w:i/>
              </w:rPr>
            </w:pPr>
            <w:r w:rsidRPr="004A22EB">
              <w:rPr>
                <w:rFonts w:ascii="Times New Roman" w:hAnsi="Times New Roman"/>
                <w:i/>
              </w:rPr>
              <w:t>Yêu cầu</w:t>
            </w:r>
          </w:p>
        </w:tc>
      </w:tr>
      <w:tr w:rsidR="004A22EB" w:rsidRPr="004A22EB" w14:paraId="5C104FCA" w14:textId="77777777" w:rsidTr="00113E6F">
        <w:trPr>
          <w:trHeight w:val="300"/>
        </w:trPr>
        <w:tc>
          <w:tcPr>
            <w:tcW w:w="851" w:type="dxa"/>
            <w:shd w:val="clear" w:color="auto" w:fill="auto"/>
            <w:vAlign w:val="center"/>
          </w:tcPr>
          <w:p w14:paraId="478CE311" w14:textId="77777777" w:rsidR="00113E6F" w:rsidRPr="004A22EB" w:rsidRDefault="00113E6F" w:rsidP="00423E32">
            <w:pPr>
              <w:spacing w:before="20" w:after="20"/>
              <w:jc w:val="center"/>
              <w:rPr>
                <w:b/>
                <w:snapToGrid w:val="0"/>
                <w:sz w:val="26"/>
                <w:szCs w:val="26"/>
              </w:rPr>
            </w:pPr>
          </w:p>
        </w:tc>
        <w:tc>
          <w:tcPr>
            <w:tcW w:w="4706" w:type="dxa"/>
            <w:vAlign w:val="center"/>
          </w:tcPr>
          <w:p w14:paraId="02EFCFC2" w14:textId="77777777" w:rsidR="00113E6F" w:rsidRPr="004A22EB" w:rsidRDefault="00113E6F" w:rsidP="00423E32">
            <w:pPr>
              <w:pStyle w:val="ndieund"/>
              <w:tabs>
                <w:tab w:val="left" w:pos="567"/>
              </w:tabs>
              <w:spacing w:before="20" w:after="20"/>
              <w:ind w:firstLine="0"/>
              <w:rPr>
                <w:rFonts w:ascii="Times New Roman" w:hAnsi="Times New Roman"/>
                <w:b/>
                <w:sz w:val="26"/>
                <w:szCs w:val="26"/>
                <w:lang w:val="sv-SE"/>
              </w:rPr>
            </w:pPr>
            <w:r w:rsidRPr="004A22EB">
              <w:rPr>
                <w:rFonts w:ascii="Times New Roman" w:hAnsi="Times New Roman"/>
                <w:b/>
                <w:sz w:val="26"/>
                <w:szCs w:val="26"/>
                <w:lang w:val="sv-SE"/>
              </w:rPr>
              <w:t>Tiêu chuẩn</w:t>
            </w:r>
          </w:p>
        </w:tc>
        <w:tc>
          <w:tcPr>
            <w:tcW w:w="1418" w:type="dxa"/>
            <w:vAlign w:val="center"/>
          </w:tcPr>
          <w:p w14:paraId="4501EB04" w14:textId="77777777" w:rsidR="00113E6F" w:rsidRPr="004A22EB" w:rsidRDefault="00113E6F" w:rsidP="00423E32">
            <w:pPr>
              <w:spacing w:before="20" w:after="20"/>
              <w:rPr>
                <w:b/>
                <w:snapToGrid w:val="0"/>
                <w:sz w:val="26"/>
                <w:szCs w:val="26"/>
              </w:rPr>
            </w:pPr>
          </w:p>
        </w:tc>
        <w:tc>
          <w:tcPr>
            <w:tcW w:w="2835" w:type="dxa"/>
            <w:vAlign w:val="center"/>
          </w:tcPr>
          <w:p w14:paraId="75A1D25E" w14:textId="77777777" w:rsidR="00113E6F" w:rsidRPr="004A22EB" w:rsidRDefault="00113E6F" w:rsidP="00423E32">
            <w:pPr>
              <w:spacing w:before="20" w:after="20"/>
              <w:jc w:val="center"/>
              <w:rPr>
                <w:b/>
                <w:snapToGrid w:val="0"/>
                <w:sz w:val="26"/>
                <w:szCs w:val="26"/>
              </w:rPr>
            </w:pPr>
            <w:r w:rsidRPr="004A22EB">
              <w:rPr>
                <w:sz w:val="26"/>
                <w:szCs w:val="26"/>
              </w:rPr>
              <w:t>IEC 62271-203:2011</w:t>
            </w:r>
          </w:p>
        </w:tc>
      </w:tr>
      <w:tr w:rsidR="004A22EB" w:rsidRPr="004A22EB" w14:paraId="5FFA0085" w14:textId="77777777" w:rsidTr="00113E6F">
        <w:trPr>
          <w:trHeight w:val="300"/>
        </w:trPr>
        <w:tc>
          <w:tcPr>
            <w:tcW w:w="851" w:type="dxa"/>
            <w:shd w:val="clear" w:color="auto" w:fill="auto"/>
            <w:vAlign w:val="center"/>
          </w:tcPr>
          <w:p w14:paraId="78D1EB18" w14:textId="77777777" w:rsidR="00113E6F" w:rsidRPr="004A22EB" w:rsidRDefault="00113E6F" w:rsidP="00423E32">
            <w:pPr>
              <w:spacing w:before="20" w:after="20"/>
              <w:jc w:val="center"/>
              <w:rPr>
                <w:b/>
                <w:snapToGrid w:val="0"/>
                <w:sz w:val="26"/>
                <w:szCs w:val="26"/>
              </w:rPr>
            </w:pPr>
            <w:r w:rsidRPr="004A22EB">
              <w:rPr>
                <w:b/>
                <w:snapToGrid w:val="0"/>
                <w:sz w:val="26"/>
                <w:szCs w:val="26"/>
              </w:rPr>
              <w:t>A</w:t>
            </w:r>
          </w:p>
        </w:tc>
        <w:tc>
          <w:tcPr>
            <w:tcW w:w="4706" w:type="dxa"/>
            <w:vAlign w:val="center"/>
          </w:tcPr>
          <w:p w14:paraId="2834FB72" w14:textId="77777777" w:rsidR="00113E6F" w:rsidRPr="004A22EB" w:rsidRDefault="00113E6F" w:rsidP="00423E32">
            <w:pPr>
              <w:pStyle w:val="ndieund"/>
              <w:tabs>
                <w:tab w:val="left" w:pos="567"/>
              </w:tabs>
              <w:spacing w:before="20" w:after="20"/>
              <w:ind w:firstLine="0"/>
              <w:rPr>
                <w:rFonts w:ascii="Times New Roman" w:hAnsi="Times New Roman"/>
                <w:b/>
                <w:sz w:val="26"/>
                <w:szCs w:val="26"/>
                <w:lang w:val="sv-SE"/>
              </w:rPr>
            </w:pPr>
            <w:r w:rsidRPr="004A22EB">
              <w:rPr>
                <w:rFonts w:ascii="Times New Roman" w:hAnsi="Times New Roman"/>
                <w:b/>
                <w:sz w:val="26"/>
                <w:szCs w:val="26"/>
                <w:lang w:val="sv-SE"/>
              </w:rPr>
              <w:t>Các điều kiện chung</w:t>
            </w:r>
          </w:p>
        </w:tc>
        <w:tc>
          <w:tcPr>
            <w:tcW w:w="1418" w:type="dxa"/>
            <w:vAlign w:val="center"/>
          </w:tcPr>
          <w:p w14:paraId="139F047B" w14:textId="77777777" w:rsidR="00113E6F" w:rsidRPr="004A22EB" w:rsidRDefault="00113E6F" w:rsidP="00423E32">
            <w:pPr>
              <w:spacing w:before="20" w:after="20"/>
              <w:rPr>
                <w:b/>
                <w:snapToGrid w:val="0"/>
                <w:sz w:val="26"/>
                <w:szCs w:val="26"/>
              </w:rPr>
            </w:pPr>
          </w:p>
        </w:tc>
        <w:tc>
          <w:tcPr>
            <w:tcW w:w="2835" w:type="dxa"/>
            <w:vAlign w:val="center"/>
          </w:tcPr>
          <w:p w14:paraId="567BA1C6" w14:textId="77777777" w:rsidR="00113E6F" w:rsidRPr="004A22EB" w:rsidRDefault="00113E6F" w:rsidP="00423E32">
            <w:pPr>
              <w:spacing w:before="20" w:after="20"/>
              <w:rPr>
                <w:b/>
                <w:snapToGrid w:val="0"/>
                <w:sz w:val="26"/>
                <w:szCs w:val="26"/>
              </w:rPr>
            </w:pPr>
          </w:p>
        </w:tc>
      </w:tr>
      <w:tr w:rsidR="004A22EB" w:rsidRPr="004A22EB" w14:paraId="3CC35A31" w14:textId="77777777" w:rsidTr="00113E6F">
        <w:trPr>
          <w:trHeight w:val="300"/>
        </w:trPr>
        <w:tc>
          <w:tcPr>
            <w:tcW w:w="851" w:type="dxa"/>
            <w:shd w:val="clear" w:color="auto" w:fill="auto"/>
            <w:vAlign w:val="center"/>
          </w:tcPr>
          <w:p w14:paraId="14F2D51F" w14:textId="77777777" w:rsidR="00113E6F" w:rsidRPr="004A22EB" w:rsidRDefault="00113E6F" w:rsidP="00423E32">
            <w:pPr>
              <w:spacing w:before="20" w:after="20"/>
              <w:jc w:val="center"/>
              <w:rPr>
                <w:b/>
                <w:snapToGrid w:val="0"/>
                <w:sz w:val="26"/>
                <w:szCs w:val="26"/>
              </w:rPr>
            </w:pPr>
            <w:r w:rsidRPr="004A22EB">
              <w:rPr>
                <w:b/>
                <w:snapToGrid w:val="0"/>
                <w:sz w:val="26"/>
                <w:szCs w:val="26"/>
              </w:rPr>
              <w:t>A.1</w:t>
            </w:r>
          </w:p>
        </w:tc>
        <w:tc>
          <w:tcPr>
            <w:tcW w:w="4706" w:type="dxa"/>
            <w:vAlign w:val="center"/>
          </w:tcPr>
          <w:p w14:paraId="42E6C1D4" w14:textId="77777777" w:rsidR="00113E6F" w:rsidRPr="004A22EB" w:rsidRDefault="00113E6F" w:rsidP="00423E32">
            <w:pPr>
              <w:spacing w:before="20" w:after="20"/>
              <w:rPr>
                <w:b/>
                <w:snapToGrid w:val="0"/>
                <w:sz w:val="26"/>
                <w:szCs w:val="26"/>
              </w:rPr>
            </w:pPr>
            <w:r w:rsidRPr="004A22EB">
              <w:rPr>
                <w:b/>
                <w:sz w:val="26"/>
                <w:szCs w:val="26"/>
                <w:lang w:val="pt-BR"/>
              </w:rPr>
              <w:t>Điều kiện môi trường làm việc của thiết bị</w:t>
            </w:r>
          </w:p>
        </w:tc>
        <w:tc>
          <w:tcPr>
            <w:tcW w:w="1418" w:type="dxa"/>
            <w:vAlign w:val="center"/>
          </w:tcPr>
          <w:p w14:paraId="29A6CB5E" w14:textId="77777777" w:rsidR="00113E6F" w:rsidRPr="004A22EB" w:rsidRDefault="00113E6F" w:rsidP="00423E32">
            <w:pPr>
              <w:spacing w:before="20" w:after="20"/>
              <w:rPr>
                <w:b/>
                <w:snapToGrid w:val="0"/>
                <w:sz w:val="26"/>
                <w:szCs w:val="26"/>
              </w:rPr>
            </w:pPr>
          </w:p>
        </w:tc>
        <w:tc>
          <w:tcPr>
            <w:tcW w:w="2835" w:type="dxa"/>
            <w:vAlign w:val="center"/>
          </w:tcPr>
          <w:p w14:paraId="7ED49775" w14:textId="77777777" w:rsidR="00113E6F" w:rsidRPr="004A22EB" w:rsidRDefault="00113E6F" w:rsidP="00423E32">
            <w:pPr>
              <w:spacing w:before="20" w:after="20"/>
              <w:rPr>
                <w:b/>
                <w:snapToGrid w:val="0"/>
                <w:sz w:val="26"/>
                <w:szCs w:val="26"/>
              </w:rPr>
            </w:pPr>
          </w:p>
        </w:tc>
      </w:tr>
      <w:tr w:rsidR="004A22EB" w:rsidRPr="004A22EB" w14:paraId="6AC2FE73" w14:textId="77777777" w:rsidTr="00113E6F">
        <w:trPr>
          <w:trHeight w:val="300"/>
        </w:trPr>
        <w:tc>
          <w:tcPr>
            <w:tcW w:w="851" w:type="dxa"/>
            <w:shd w:val="clear" w:color="auto" w:fill="auto"/>
            <w:vAlign w:val="center"/>
          </w:tcPr>
          <w:p w14:paraId="2D67D8DA" w14:textId="77777777" w:rsidR="00113E6F" w:rsidRPr="004A22EB" w:rsidRDefault="00113E6F" w:rsidP="00423E32">
            <w:pPr>
              <w:spacing w:before="20" w:after="20"/>
              <w:jc w:val="center"/>
              <w:rPr>
                <w:snapToGrid w:val="0"/>
                <w:sz w:val="26"/>
                <w:szCs w:val="26"/>
              </w:rPr>
            </w:pPr>
            <w:r w:rsidRPr="004A22EB">
              <w:rPr>
                <w:snapToGrid w:val="0"/>
                <w:sz w:val="26"/>
                <w:szCs w:val="26"/>
              </w:rPr>
              <w:t>1</w:t>
            </w:r>
          </w:p>
        </w:tc>
        <w:tc>
          <w:tcPr>
            <w:tcW w:w="4706" w:type="dxa"/>
          </w:tcPr>
          <w:p w14:paraId="03F6EEE0" w14:textId="77777777" w:rsidR="00113E6F" w:rsidRPr="004A22EB" w:rsidRDefault="00113E6F" w:rsidP="00423E32">
            <w:pPr>
              <w:spacing w:before="20" w:after="20"/>
              <w:jc w:val="both"/>
              <w:rPr>
                <w:sz w:val="26"/>
                <w:szCs w:val="26"/>
                <w:lang w:val="pt-BR"/>
              </w:rPr>
            </w:pPr>
            <w:r w:rsidRPr="004A22EB">
              <w:rPr>
                <w:sz w:val="26"/>
                <w:szCs w:val="26"/>
                <w:lang w:val="pt-BR"/>
              </w:rPr>
              <w:t>Nhiệt độ môi trường lớn nhất</w:t>
            </w:r>
          </w:p>
        </w:tc>
        <w:tc>
          <w:tcPr>
            <w:tcW w:w="1418" w:type="dxa"/>
            <w:vAlign w:val="center"/>
          </w:tcPr>
          <w:p w14:paraId="3336CC63" w14:textId="77777777" w:rsidR="00113E6F" w:rsidRPr="004A22EB" w:rsidRDefault="00113E6F" w:rsidP="00423E32">
            <w:pPr>
              <w:spacing w:before="20" w:after="20"/>
              <w:jc w:val="center"/>
              <w:rPr>
                <w:sz w:val="26"/>
                <w:szCs w:val="26"/>
              </w:rPr>
            </w:pPr>
            <w:r w:rsidRPr="004A22EB">
              <w:rPr>
                <w:sz w:val="26"/>
                <w:szCs w:val="26"/>
                <w:vertAlign w:val="superscript"/>
              </w:rPr>
              <w:t>o</w:t>
            </w:r>
            <w:r w:rsidRPr="004A22EB">
              <w:rPr>
                <w:sz w:val="26"/>
                <w:szCs w:val="26"/>
              </w:rPr>
              <w:t>C</w:t>
            </w:r>
          </w:p>
        </w:tc>
        <w:tc>
          <w:tcPr>
            <w:tcW w:w="2835" w:type="dxa"/>
            <w:vAlign w:val="center"/>
          </w:tcPr>
          <w:p w14:paraId="584BB09B" w14:textId="77777777" w:rsidR="00113E6F" w:rsidRPr="004A22EB" w:rsidRDefault="00113E6F" w:rsidP="00423E32">
            <w:pPr>
              <w:spacing w:before="20" w:after="20"/>
              <w:jc w:val="center"/>
              <w:rPr>
                <w:sz w:val="26"/>
                <w:szCs w:val="26"/>
              </w:rPr>
            </w:pPr>
            <w:r w:rsidRPr="004A22EB">
              <w:rPr>
                <w:sz w:val="26"/>
                <w:szCs w:val="26"/>
              </w:rPr>
              <w:t xml:space="preserve">45 </w:t>
            </w:r>
          </w:p>
        </w:tc>
      </w:tr>
      <w:tr w:rsidR="004A22EB" w:rsidRPr="004A22EB" w14:paraId="646AD75E" w14:textId="77777777" w:rsidTr="00113E6F">
        <w:trPr>
          <w:trHeight w:val="300"/>
        </w:trPr>
        <w:tc>
          <w:tcPr>
            <w:tcW w:w="851" w:type="dxa"/>
            <w:shd w:val="clear" w:color="auto" w:fill="auto"/>
            <w:vAlign w:val="center"/>
          </w:tcPr>
          <w:p w14:paraId="55A8814E" w14:textId="77777777" w:rsidR="00113E6F" w:rsidRPr="004A22EB" w:rsidRDefault="00113E6F" w:rsidP="00423E32">
            <w:pPr>
              <w:spacing w:before="20" w:after="20"/>
              <w:jc w:val="center"/>
              <w:rPr>
                <w:snapToGrid w:val="0"/>
                <w:sz w:val="26"/>
                <w:szCs w:val="26"/>
              </w:rPr>
            </w:pPr>
            <w:r w:rsidRPr="004A22EB">
              <w:rPr>
                <w:snapToGrid w:val="0"/>
                <w:sz w:val="26"/>
                <w:szCs w:val="26"/>
              </w:rPr>
              <w:t>2</w:t>
            </w:r>
          </w:p>
        </w:tc>
        <w:tc>
          <w:tcPr>
            <w:tcW w:w="4706" w:type="dxa"/>
          </w:tcPr>
          <w:p w14:paraId="3C756D05" w14:textId="77777777" w:rsidR="00113E6F" w:rsidRPr="004A22EB" w:rsidRDefault="00113E6F" w:rsidP="00423E32">
            <w:pPr>
              <w:spacing w:before="20" w:after="20"/>
              <w:jc w:val="both"/>
              <w:rPr>
                <w:sz w:val="26"/>
                <w:szCs w:val="26"/>
              </w:rPr>
            </w:pPr>
            <w:r w:rsidRPr="004A22EB">
              <w:rPr>
                <w:sz w:val="26"/>
                <w:szCs w:val="26"/>
              </w:rPr>
              <w:t>Nhiệt độ môi trường trung bình năm</w:t>
            </w:r>
          </w:p>
        </w:tc>
        <w:tc>
          <w:tcPr>
            <w:tcW w:w="1418" w:type="dxa"/>
            <w:vAlign w:val="center"/>
          </w:tcPr>
          <w:p w14:paraId="7FE430EE" w14:textId="77777777" w:rsidR="00113E6F" w:rsidRPr="004A22EB" w:rsidRDefault="00113E6F" w:rsidP="00423E32">
            <w:pPr>
              <w:spacing w:before="20" w:after="20"/>
              <w:jc w:val="center"/>
              <w:rPr>
                <w:sz w:val="26"/>
                <w:szCs w:val="26"/>
                <w:vertAlign w:val="superscript"/>
              </w:rPr>
            </w:pPr>
            <w:r w:rsidRPr="004A22EB">
              <w:rPr>
                <w:sz w:val="26"/>
                <w:szCs w:val="26"/>
                <w:vertAlign w:val="superscript"/>
              </w:rPr>
              <w:t>o</w:t>
            </w:r>
            <w:r w:rsidRPr="004A22EB">
              <w:rPr>
                <w:sz w:val="26"/>
                <w:szCs w:val="26"/>
              </w:rPr>
              <w:t>C</w:t>
            </w:r>
          </w:p>
        </w:tc>
        <w:tc>
          <w:tcPr>
            <w:tcW w:w="2835" w:type="dxa"/>
            <w:vAlign w:val="center"/>
          </w:tcPr>
          <w:p w14:paraId="70360BAD" w14:textId="77777777" w:rsidR="00113E6F" w:rsidRPr="004A22EB" w:rsidRDefault="00113E6F" w:rsidP="00423E32">
            <w:pPr>
              <w:spacing w:before="20" w:after="20"/>
              <w:jc w:val="center"/>
              <w:rPr>
                <w:sz w:val="26"/>
                <w:szCs w:val="26"/>
              </w:rPr>
            </w:pPr>
            <w:r w:rsidRPr="004A22EB">
              <w:rPr>
                <w:sz w:val="26"/>
                <w:szCs w:val="26"/>
              </w:rPr>
              <w:t>25</w:t>
            </w:r>
          </w:p>
        </w:tc>
      </w:tr>
      <w:tr w:rsidR="004A22EB" w:rsidRPr="004A22EB" w14:paraId="6C759203" w14:textId="77777777" w:rsidTr="00113E6F">
        <w:trPr>
          <w:trHeight w:val="300"/>
        </w:trPr>
        <w:tc>
          <w:tcPr>
            <w:tcW w:w="851" w:type="dxa"/>
            <w:shd w:val="clear" w:color="auto" w:fill="auto"/>
            <w:vAlign w:val="center"/>
          </w:tcPr>
          <w:p w14:paraId="71D52429" w14:textId="77777777" w:rsidR="00113E6F" w:rsidRPr="004A22EB" w:rsidRDefault="00113E6F" w:rsidP="00423E32">
            <w:pPr>
              <w:spacing w:before="20" w:after="20"/>
              <w:jc w:val="center"/>
              <w:rPr>
                <w:snapToGrid w:val="0"/>
                <w:sz w:val="26"/>
                <w:szCs w:val="26"/>
              </w:rPr>
            </w:pPr>
            <w:r w:rsidRPr="004A22EB">
              <w:rPr>
                <w:snapToGrid w:val="0"/>
                <w:sz w:val="26"/>
                <w:szCs w:val="26"/>
              </w:rPr>
              <w:t>3</w:t>
            </w:r>
          </w:p>
        </w:tc>
        <w:tc>
          <w:tcPr>
            <w:tcW w:w="4706" w:type="dxa"/>
          </w:tcPr>
          <w:p w14:paraId="18D93222" w14:textId="77777777" w:rsidR="00113E6F" w:rsidRPr="004A22EB" w:rsidRDefault="00113E6F" w:rsidP="00423E32">
            <w:pPr>
              <w:spacing w:before="20" w:after="20"/>
              <w:jc w:val="both"/>
              <w:rPr>
                <w:sz w:val="26"/>
                <w:szCs w:val="26"/>
              </w:rPr>
            </w:pPr>
            <w:r w:rsidRPr="004A22EB">
              <w:rPr>
                <w:sz w:val="26"/>
                <w:szCs w:val="26"/>
              </w:rPr>
              <w:t>Nhiệt độ môi trường nhỏ nhất</w:t>
            </w:r>
          </w:p>
        </w:tc>
        <w:tc>
          <w:tcPr>
            <w:tcW w:w="1418" w:type="dxa"/>
            <w:vAlign w:val="center"/>
          </w:tcPr>
          <w:p w14:paraId="5F64F1EE" w14:textId="77777777" w:rsidR="00113E6F" w:rsidRPr="004A22EB" w:rsidRDefault="00113E6F" w:rsidP="00423E32">
            <w:pPr>
              <w:spacing w:before="20" w:after="20"/>
              <w:jc w:val="center"/>
              <w:rPr>
                <w:sz w:val="26"/>
                <w:szCs w:val="26"/>
              </w:rPr>
            </w:pPr>
            <w:r w:rsidRPr="004A22EB">
              <w:rPr>
                <w:sz w:val="26"/>
                <w:szCs w:val="26"/>
                <w:vertAlign w:val="superscript"/>
              </w:rPr>
              <w:t>o</w:t>
            </w:r>
            <w:r w:rsidRPr="004A22EB">
              <w:rPr>
                <w:sz w:val="26"/>
                <w:szCs w:val="26"/>
              </w:rPr>
              <w:t>C</w:t>
            </w:r>
          </w:p>
        </w:tc>
        <w:tc>
          <w:tcPr>
            <w:tcW w:w="2835" w:type="dxa"/>
            <w:vAlign w:val="center"/>
          </w:tcPr>
          <w:p w14:paraId="3EA21E6A" w14:textId="77777777" w:rsidR="00113E6F" w:rsidRPr="004A22EB" w:rsidRDefault="00113E6F" w:rsidP="00423E32">
            <w:pPr>
              <w:spacing w:before="20" w:after="20"/>
              <w:jc w:val="center"/>
              <w:rPr>
                <w:sz w:val="26"/>
                <w:szCs w:val="26"/>
              </w:rPr>
            </w:pPr>
            <w:r w:rsidRPr="004A22EB">
              <w:rPr>
                <w:sz w:val="26"/>
                <w:szCs w:val="26"/>
              </w:rPr>
              <w:t>0</w:t>
            </w:r>
          </w:p>
        </w:tc>
      </w:tr>
      <w:tr w:rsidR="004A22EB" w:rsidRPr="004A22EB" w14:paraId="622C0DAF" w14:textId="77777777" w:rsidTr="00113E6F">
        <w:trPr>
          <w:trHeight w:val="300"/>
        </w:trPr>
        <w:tc>
          <w:tcPr>
            <w:tcW w:w="851" w:type="dxa"/>
            <w:shd w:val="clear" w:color="auto" w:fill="auto"/>
            <w:vAlign w:val="center"/>
          </w:tcPr>
          <w:p w14:paraId="756F5E32" w14:textId="77777777" w:rsidR="00113E6F" w:rsidRPr="004A22EB" w:rsidRDefault="00113E6F" w:rsidP="00423E32">
            <w:pPr>
              <w:spacing w:before="20" w:after="20"/>
              <w:jc w:val="center"/>
              <w:rPr>
                <w:snapToGrid w:val="0"/>
                <w:sz w:val="26"/>
                <w:szCs w:val="26"/>
              </w:rPr>
            </w:pPr>
            <w:r w:rsidRPr="004A22EB">
              <w:rPr>
                <w:snapToGrid w:val="0"/>
                <w:sz w:val="26"/>
                <w:szCs w:val="26"/>
              </w:rPr>
              <w:t>4</w:t>
            </w:r>
          </w:p>
        </w:tc>
        <w:tc>
          <w:tcPr>
            <w:tcW w:w="4706" w:type="dxa"/>
          </w:tcPr>
          <w:p w14:paraId="4C7D8D96" w14:textId="77777777" w:rsidR="00113E6F" w:rsidRPr="004A22EB" w:rsidRDefault="00113E6F" w:rsidP="00423E32">
            <w:pPr>
              <w:spacing w:before="20" w:after="20"/>
              <w:jc w:val="both"/>
              <w:rPr>
                <w:sz w:val="26"/>
                <w:szCs w:val="26"/>
              </w:rPr>
            </w:pPr>
            <w:r w:rsidRPr="004A22EB">
              <w:rPr>
                <w:sz w:val="26"/>
                <w:szCs w:val="26"/>
              </w:rPr>
              <w:t>Khí hậu</w:t>
            </w:r>
          </w:p>
        </w:tc>
        <w:tc>
          <w:tcPr>
            <w:tcW w:w="1418" w:type="dxa"/>
            <w:vAlign w:val="center"/>
          </w:tcPr>
          <w:p w14:paraId="07ADA337" w14:textId="77777777" w:rsidR="00113E6F" w:rsidRPr="004A22EB" w:rsidRDefault="00113E6F" w:rsidP="00423E32">
            <w:pPr>
              <w:spacing w:before="20" w:after="20"/>
              <w:jc w:val="center"/>
              <w:rPr>
                <w:sz w:val="26"/>
                <w:szCs w:val="26"/>
              </w:rPr>
            </w:pPr>
          </w:p>
        </w:tc>
        <w:tc>
          <w:tcPr>
            <w:tcW w:w="2835" w:type="dxa"/>
            <w:vAlign w:val="center"/>
          </w:tcPr>
          <w:p w14:paraId="2B5B21CA" w14:textId="77777777" w:rsidR="00113E6F" w:rsidRPr="004A22EB" w:rsidRDefault="00113E6F" w:rsidP="00423E32">
            <w:pPr>
              <w:spacing w:before="20" w:after="20"/>
              <w:jc w:val="center"/>
              <w:rPr>
                <w:sz w:val="26"/>
                <w:szCs w:val="26"/>
              </w:rPr>
            </w:pPr>
            <w:r w:rsidRPr="004A22EB">
              <w:rPr>
                <w:sz w:val="26"/>
                <w:szCs w:val="26"/>
              </w:rPr>
              <w:t>Nhiệt đới, nóng ẩm</w:t>
            </w:r>
          </w:p>
        </w:tc>
      </w:tr>
      <w:tr w:rsidR="004A22EB" w:rsidRPr="004A22EB" w14:paraId="6F2B3DEC" w14:textId="77777777" w:rsidTr="00113E6F">
        <w:trPr>
          <w:trHeight w:val="300"/>
        </w:trPr>
        <w:tc>
          <w:tcPr>
            <w:tcW w:w="851" w:type="dxa"/>
            <w:shd w:val="clear" w:color="auto" w:fill="auto"/>
            <w:vAlign w:val="center"/>
          </w:tcPr>
          <w:p w14:paraId="4F15E178" w14:textId="77777777" w:rsidR="00113E6F" w:rsidRPr="004A22EB" w:rsidRDefault="00113E6F" w:rsidP="00423E32">
            <w:pPr>
              <w:spacing w:before="20" w:after="20"/>
              <w:jc w:val="center"/>
              <w:rPr>
                <w:snapToGrid w:val="0"/>
                <w:sz w:val="26"/>
                <w:szCs w:val="26"/>
              </w:rPr>
            </w:pPr>
            <w:r w:rsidRPr="004A22EB">
              <w:rPr>
                <w:snapToGrid w:val="0"/>
                <w:sz w:val="26"/>
                <w:szCs w:val="26"/>
              </w:rPr>
              <w:t>5</w:t>
            </w:r>
          </w:p>
        </w:tc>
        <w:tc>
          <w:tcPr>
            <w:tcW w:w="4706" w:type="dxa"/>
          </w:tcPr>
          <w:p w14:paraId="15778BD8" w14:textId="77777777" w:rsidR="00113E6F" w:rsidRPr="004A22EB" w:rsidRDefault="00113E6F" w:rsidP="00423E32">
            <w:pPr>
              <w:spacing w:before="20" w:after="20"/>
              <w:jc w:val="both"/>
              <w:rPr>
                <w:sz w:val="26"/>
                <w:szCs w:val="26"/>
              </w:rPr>
            </w:pPr>
            <w:r w:rsidRPr="004A22EB">
              <w:rPr>
                <w:sz w:val="26"/>
                <w:szCs w:val="26"/>
              </w:rPr>
              <w:t>Độ ẩm cực đại</w:t>
            </w:r>
          </w:p>
        </w:tc>
        <w:tc>
          <w:tcPr>
            <w:tcW w:w="1418" w:type="dxa"/>
            <w:vAlign w:val="center"/>
          </w:tcPr>
          <w:p w14:paraId="263C8961" w14:textId="77777777" w:rsidR="00113E6F" w:rsidRPr="004A22EB" w:rsidRDefault="00113E6F" w:rsidP="00423E32">
            <w:pPr>
              <w:spacing w:before="20" w:after="20"/>
              <w:jc w:val="center"/>
              <w:rPr>
                <w:sz w:val="26"/>
                <w:szCs w:val="26"/>
              </w:rPr>
            </w:pPr>
            <w:r w:rsidRPr="004A22EB">
              <w:rPr>
                <w:sz w:val="26"/>
                <w:szCs w:val="26"/>
              </w:rPr>
              <w:t>%</w:t>
            </w:r>
          </w:p>
        </w:tc>
        <w:tc>
          <w:tcPr>
            <w:tcW w:w="2835" w:type="dxa"/>
            <w:vAlign w:val="center"/>
          </w:tcPr>
          <w:p w14:paraId="7B6F12A5" w14:textId="77777777" w:rsidR="00113E6F" w:rsidRPr="004A22EB" w:rsidRDefault="00113E6F" w:rsidP="00423E32">
            <w:pPr>
              <w:spacing w:before="20" w:after="20"/>
              <w:jc w:val="center"/>
              <w:rPr>
                <w:sz w:val="26"/>
                <w:szCs w:val="26"/>
              </w:rPr>
            </w:pPr>
            <w:r w:rsidRPr="004A22EB">
              <w:rPr>
                <w:sz w:val="26"/>
                <w:szCs w:val="26"/>
              </w:rPr>
              <w:t>100</w:t>
            </w:r>
          </w:p>
        </w:tc>
      </w:tr>
      <w:tr w:rsidR="004A22EB" w:rsidRPr="004A22EB" w14:paraId="4EBFD63A" w14:textId="77777777" w:rsidTr="00113E6F">
        <w:trPr>
          <w:trHeight w:val="300"/>
        </w:trPr>
        <w:tc>
          <w:tcPr>
            <w:tcW w:w="851" w:type="dxa"/>
            <w:shd w:val="clear" w:color="auto" w:fill="auto"/>
            <w:vAlign w:val="center"/>
          </w:tcPr>
          <w:p w14:paraId="68F37BD8" w14:textId="77777777" w:rsidR="00113E6F" w:rsidRPr="004A22EB" w:rsidRDefault="00113E6F" w:rsidP="00423E32">
            <w:pPr>
              <w:spacing w:before="20" w:after="20"/>
              <w:jc w:val="center"/>
              <w:rPr>
                <w:snapToGrid w:val="0"/>
                <w:sz w:val="26"/>
                <w:szCs w:val="26"/>
              </w:rPr>
            </w:pPr>
            <w:r w:rsidRPr="004A22EB">
              <w:rPr>
                <w:snapToGrid w:val="0"/>
                <w:sz w:val="26"/>
                <w:szCs w:val="26"/>
              </w:rPr>
              <w:t>6</w:t>
            </w:r>
          </w:p>
        </w:tc>
        <w:tc>
          <w:tcPr>
            <w:tcW w:w="4706" w:type="dxa"/>
          </w:tcPr>
          <w:p w14:paraId="5FE30A13" w14:textId="77777777" w:rsidR="00113E6F" w:rsidRPr="004A22EB" w:rsidRDefault="00113E6F" w:rsidP="00423E32">
            <w:pPr>
              <w:spacing w:before="20" w:after="20"/>
              <w:jc w:val="both"/>
              <w:rPr>
                <w:sz w:val="26"/>
                <w:szCs w:val="26"/>
              </w:rPr>
            </w:pPr>
            <w:r w:rsidRPr="004A22EB">
              <w:rPr>
                <w:sz w:val="26"/>
                <w:szCs w:val="26"/>
              </w:rPr>
              <w:t>Độ ẩm trung bình</w:t>
            </w:r>
          </w:p>
        </w:tc>
        <w:tc>
          <w:tcPr>
            <w:tcW w:w="1418" w:type="dxa"/>
            <w:vAlign w:val="center"/>
          </w:tcPr>
          <w:p w14:paraId="2406575E" w14:textId="77777777" w:rsidR="00113E6F" w:rsidRPr="004A22EB" w:rsidRDefault="00113E6F" w:rsidP="00423E32">
            <w:pPr>
              <w:spacing w:before="20" w:after="20"/>
              <w:jc w:val="center"/>
              <w:rPr>
                <w:sz w:val="26"/>
                <w:szCs w:val="26"/>
              </w:rPr>
            </w:pPr>
            <w:r w:rsidRPr="004A22EB">
              <w:rPr>
                <w:sz w:val="26"/>
                <w:szCs w:val="26"/>
              </w:rPr>
              <w:t>%</w:t>
            </w:r>
          </w:p>
        </w:tc>
        <w:tc>
          <w:tcPr>
            <w:tcW w:w="2835" w:type="dxa"/>
            <w:vAlign w:val="center"/>
          </w:tcPr>
          <w:p w14:paraId="22526A2C" w14:textId="77777777" w:rsidR="00113E6F" w:rsidRPr="004A22EB" w:rsidRDefault="00113E6F" w:rsidP="00423E32">
            <w:pPr>
              <w:spacing w:before="20" w:after="20"/>
              <w:jc w:val="center"/>
              <w:rPr>
                <w:sz w:val="26"/>
                <w:szCs w:val="26"/>
              </w:rPr>
            </w:pPr>
            <w:r w:rsidRPr="004A22EB">
              <w:rPr>
                <w:sz w:val="26"/>
                <w:szCs w:val="26"/>
              </w:rPr>
              <w:t>85</w:t>
            </w:r>
          </w:p>
        </w:tc>
      </w:tr>
      <w:tr w:rsidR="004A22EB" w:rsidRPr="004A22EB" w14:paraId="52C0674D" w14:textId="77777777" w:rsidTr="00113E6F">
        <w:trPr>
          <w:trHeight w:val="300"/>
        </w:trPr>
        <w:tc>
          <w:tcPr>
            <w:tcW w:w="851" w:type="dxa"/>
            <w:shd w:val="clear" w:color="auto" w:fill="auto"/>
            <w:vAlign w:val="center"/>
          </w:tcPr>
          <w:p w14:paraId="308A4A69" w14:textId="77777777" w:rsidR="00113E6F" w:rsidRPr="004A22EB" w:rsidRDefault="00113E6F" w:rsidP="00423E32">
            <w:pPr>
              <w:spacing w:before="20" w:after="20"/>
              <w:jc w:val="center"/>
              <w:rPr>
                <w:snapToGrid w:val="0"/>
                <w:sz w:val="26"/>
                <w:szCs w:val="26"/>
              </w:rPr>
            </w:pPr>
            <w:r w:rsidRPr="004A22EB">
              <w:rPr>
                <w:snapToGrid w:val="0"/>
                <w:sz w:val="26"/>
                <w:szCs w:val="26"/>
              </w:rPr>
              <w:t>7</w:t>
            </w:r>
          </w:p>
        </w:tc>
        <w:tc>
          <w:tcPr>
            <w:tcW w:w="4706" w:type="dxa"/>
          </w:tcPr>
          <w:p w14:paraId="445561BB" w14:textId="77777777" w:rsidR="00113E6F" w:rsidRPr="004A22EB" w:rsidRDefault="00113E6F" w:rsidP="00423E32">
            <w:pPr>
              <w:spacing w:before="20" w:after="20"/>
              <w:jc w:val="both"/>
              <w:rPr>
                <w:sz w:val="26"/>
                <w:szCs w:val="26"/>
              </w:rPr>
            </w:pPr>
            <w:r w:rsidRPr="004A22EB">
              <w:rPr>
                <w:sz w:val="26"/>
                <w:szCs w:val="26"/>
              </w:rPr>
              <w:t>Độ cao lắp đặt thiết bị so với  mực nước biển</w:t>
            </w:r>
          </w:p>
        </w:tc>
        <w:tc>
          <w:tcPr>
            <w:tcW w:w="1418" w:type="dxa"/>
            <w:vAlign w:val="center"/>
          </w:tcPr>
          <w:p w14:paraId="1A9316A2" w14:textId="77777777" w:rsidR="00113E6F" w:rsidRPr="004A22EB" w:rsidRDefault="00113E6F" w:rsidP="00423E32">
            <w:pPr>
              <w:spacing w:before="20" w:after="20"/>
              <w:jc w:val="center"/>
              <w:rPr>
                <w:sz w:val="26"/>
                <w:szCs w:val="26"/>
              </w:rPr>
            </w:pPr>
            <w:r w:rsidRPr="004A22EB">
              <w:rPr>
                <w:sz w:val="26"/>
                <w:szCs w:val="26"/>
              </w:rPr>
              <w:t>m</w:t>
            </w:r>
          </w:p>
        </w:tc>
        <w:tc>
          <w:tcPr>
            <w:tcW w:w="2835" w:type="dxa"/>
            <w:vAlign w:val="center"/>
          </w:tcPr>
          <w:p w14:paraId="17D7F436" w14:textId="77777777" w:rsidR="00113E6F" w:rsidRPr="004A22EB" w:rsidRDefault="00113E6F" w:rsidP="00423E32">
            <w:pPr>
              <w:spacing w:before="20" w:after="20"/>
              <w:jc w:val="center"/>
              <w:rPr>
                <w:sz w:val="26"/>
                <w:szCs w:val="26"/>
              </w:rPr>
            </w:pPr>
            <w:r w:rsidRPr="004A22EB">
              <w:rPr>
                <w:sz w:val="26"/>
                <w:szCs w:val="26"/>
              </w:rPr>
              <w:t xml:space="preserve">Đến 1000 </w:t>
            </w:r>
          </w:p>
        </w:tc>
      </w:tr>
      <w:tr w:rsidR="004A22EB" w:rsidRPr="004A22EB" w14:paraId="7BDD3FF3" w14:textId="77777777" w:rsidTr="00113E6F">
        <w:trPr>
          <w:trHeight w:val="300"/>
        </w:trPr>
        <w:tc>
          <w:tcPr>
            <w:tcW w:w="851" w:type="dxa"/>
            <w:shd w:val="clear" w:color="auto" w:fill="auto"/>
            <w:vAlign w:val="center"/>
          </w:tcPr>
          <w:p w14:paraId="3A47CAD7" w14:textId="77777777" w:rsidR="00113E6F" w:rsidRPr="004A22EB" w:rsidRDefault="00113E6F" w:rsidP="00423E32">
            <w:pPr>
              <w:spacing w:before="20" w:after="20"/>
              <w:jc w:val="center"/>
              <w:rPr>
                <w:snapToGrid w:val="0"/>
                <w:sz w:val="26"/>
                <w:szCs w:val="26"/>
              </w:rPr>
            </w:pPr>
            <w:r w:rsidRPr="004A22EB">
              <w:rPr>
                <w:snapToGrid w:val="0"/>
                <w:sz w:val="26"/>
                <w:szCs w:val="26"/>
              </w:rPr>
              <w:t>8</w:t>
            </w:r>
          </w:p>
        </w:tc>
        <w:tc>
          <w:tcPr>
            <w:tcW w:w="4706" w:type="dxa"/>
          </w:tcPr>
          <w:p w14:paraId="6F3D7A16" w14:textId="77777777" w:rsidR="00113E6F" w:rsidRPr="004A22EB" w:rsidRDefault="00113E6F" w:rsidP="00423E32">
            <w:pPr>
              <w:spacing w:before="20" w:after="20"/>
              <w:jc w:val="both"/>
              <w:rPr>
                <w:sz w:val="26"/>
                <w:szCs w:val="26"/>
              </w:rPr>
            </w:pPr>
            <w:r w:rsidRPr="004A22EB">
              <w:rPr>
                <w:sz w:val="26"/>
                <w:szCs w:val="26"/>
              </w:rPr>
              <w:t>Vận tốc gió lớn nhất</w:t>
            </w:r>
          </w:p>
        </w:tc>
        <w:tc>
          <w:tcPr>
            <w:tcW w:w="1418" w:type="dxa"/>
            <w:vAlign w:val="center"/>
          </w:tcPr>
          <w:p w14:paraId="248191FC" w14:textId="77777777" w:rsidR="00113E6F" w:rsidRPr="004A22EB" w:rsidRDefault="00113E6F" w:rsidP="00423E32">
            <w:pPr>
              <w:spacing w:before="20" w:after="20"/>
              <w:jc w:val="center"/>
              <w:rPr>
                <w:sz w:val="26"/>
                <w:szCs w:val="26"/>
              </w:rPr>
            </w:pPr>
            <w:r w:rsidRPr="004A22EB">
              <w:rPr>
                <w:sz w:val="26"/>
                <w:szCs w:val="26"/>
              </w:rPr>
              <w:t>km/h</w:t>
            </w:r>
          </w:p>
        </w:tc>
        <w:tc>
          <w:tcPr>
            <w:tcW w:w="2835" w:type="dxa"/>
            <w:vAlign w:val="center"/>
          </w:tcPr>
          <w:p w14:paraId="19CA2AEB" w14:textId="77777777" w:rsidR="00113E6F" w:rsidRPr="004A22EB" w:rsidRDefault="00113E6F" w:rsidP="00423E32">
            <w:pPr>
              <w:spacing w:before="20" w:after="20"/>
              <w:jc w:val="center"/>
              <w:rPr>
                <w:sz w:val="26"/>
                <w:szCs w:val="26"/>
              </w:rPr>
            </w:pPr>
            <w:r w:rsidRPr="004A22EB">
              <w:rPr>
                <w:sz w:val="26"/>
                <w:szCs w:val="26"/>
              </w:rPr>
              <w:t xml:space="preserve">160 </w:t>
            </w:r>
          </w:p>
        </w:tc>
      </w:tr>
      <w:tr w:rsidR="004A22EB" w:rsidRPr="004A22EB" w14:paraId="19FE1515" w14:textId="77777777" w:rsidTr="00113E6F">
        <w:trPr>
          <w:trHeight w:val="300"/>
        </w:trPr>
        <w:tc>
          <w:tcPr>
            <w:tcW w:w="851" w:type="dxa"/>
            <w:shd w:val="clear" w:color="auto" w:fill="auto"/>
            <w:vAlign w:val="center"/>
          </w:tcPr>
          <w:p w14:paraId="71EB5186" w14:textId="77777777" w:rsidR="00113E6F" w:rsidRPr="004A22EB" w:rsidRDefault="00113E6F" w:rsidP="00423E32">
            <w:pPr>
              <w:spacing w:before="20" w:after="20"/>
              <w:jc w:val="center"/>
              <w:rPr>
                <w:snapToGrid w:val="0"/>
                <w:sz w:val="26"/>
                <w:szCs w:val="26"/>
              </w:rPr>
            </w:pPr>
            <w:r w:rsidRPr="004A22EB">
              <w:rPr>
                <w:snapToGrid w:val="0"/>
                <w:sz w:val="26"/>
                <w:szCs w:val="26"/>
              </w:rPr>
              <w:t>A.2</w:t>
            </w:r>
          </w:p>
        </w:tc>
        <w:tc>
          <w:tcPr>
            <w:tcW w:w="4706" w:type="dxa"/>
          </w:tcPr>
          <w:p w14:paraId="6BA37272" w14:textId="77777777" w:rsidR="00113E6F" w:rsidRPr="004A22EB" w:rsidRDefault="00113E6F" w:rsidP="00423E32">
            <w:pPr>
              <w:spacing w:before="20" w:after="20"/>
              <w:rPr>
                <w:sz w:val="26"/>
                <w:szCs w:val="26"/>
              </w:rPr>
            </w:pPr>
            <w:r w:rsidRPr="004A22EB">
              <w:rPr>
                <w:b/>
                <w:sz w:val="26"/>
                <w:szCs w:val="26"/>
                <w:lang w:val="pt-BR"/>
              </w:rPr>
              <w:t>Điều kiện vận hành của hệ thống điện</w:t>
            </w:r>
          </w:p>
        </w:tc>
        <w:tc>
          <w:tcPr>
            <w:tcW w:w="1418" w:type="dxa"/>
            <w:vAlign w:val="center"/>
          </w:tcPr>
          <w:p w14:paraId="786A677D" w14:textId="77777777" w:rsidR="00113E6F" w:rsidRPr="004A22EB" w:rsidRDefault="00113E6F" w:rsidP="00423E32">
            <w:pPr>
              <w:spacing w:before="20" w:after="20"/>
              <w:rPr>
                <w:b/>
                <w:snapToGrid w:val="0"/>
                <w:sz w:val="26"/>
                <w:szCs w:val="26"/>
              </w:rPr>
            </w:pPr>
          </w:p>
        </w:tc>
        <w:tc>
          <w:tcPr>
            <w:tcW w:w="2835" w:type="dxa"/>
            <w:vAlign w:val="center"/>
          </w:tcPr>
          <w:p w14:paraId="25110BCA" w14:textId="77777777" w:rsidR="00113E6F" w:rsidRPr="004A22EB" w:rsidRDefault="00113E6F" w:rsidP="00423E32">
            <w:pPr>
              <w:spacing w:before="20" w:after="20"/>
              <w:rPr>
                <w:b/>
                <w:snapToGrid w:val="0"/>
                <w:sz w:val="26"/>
                <w:szCs w:val="26"/>
              </w:rPr>
            </w:pPr>
          </w:p>
        </w:tc>
      </w:tr>
      <w:tr w:rsidR="004A22EB" w:rsidRPr="004A22EB" w14:paraId="0ED7A8EF" w14:textId="77777777" w:rsidTr="00113E6F">
        <w:trPr>
          <w:trHeight w:val="300"/>
        </w:trPr>
        <w:tc>
          <w:tcPr>
            <w:tcW w:w="851" w:type="dxa"/>
            <w:shd w:val="clear" w:color="auto" w:fill="auto"/>
            <w:vAlign w:val="center"/>
          </w:tcPr>
          <w:p w14:paraId="437B9228" w14:textId="77777777" w:rsidR="00113E6F" w:rsidRPr="004A22EB" w:rsidRDefault="00113E6F" w:rsidP="00423E32">
            <w:pPr>
              <w:spacing w:before="20" w:after="20"/>
              <w:jc w:val="center"/>
              <w:rPr>
                <w:snapToGrid w:val="0"/>
                <w:sz w:val="26"/>
                <w:szCs w:val="26"/>
              </w:rPr>
            </w:pPr>
            <w:r w:rsidRPr="004A22EB">
              <w:rPr>
                <w:snapToGrid w:val="0"/>
                <w:sz w:val="26"/>
                <w:szCs w:val="26"/>
              </w:rPr>
              <w:t>1</w:t>
            </w:r>
          </w:p>
        </w:tc>
        <w:tc>
          <w:tcPr>
            <w:tcW w:w="4706" w:type="dxa"/>
            <w:vAlign w:val="center"/>
          </w:tcPr>
          <w:p w14:paraId="76A2E5F7" w14:textId="77777777" w:rsidR="00113E6F" w:rsidRPr="004A22EB" w:rsidRDefault="00113E6F" w:rsidP="00423E32">
            <w:pPr>
              <w:spacing w:before="20" w:after="20"/>
              <w:jc w:val="both"/>
              <w:rPr>
                <w:sz w:val="26"/>
                <w:szCs w:val="26"/>
                <w:lang w:val="pt-BR"/>
              </w:rPr>
            </w:pPr>
            <w:r w:rsidRPr="004A22EB">
              <w:rPr>
                <w:sz w:val="26"/>
                <w:szCs w:val="26"/>
                <w:lang w:val="pt-BR"/>
              </w:rPr>
              <w:t xml:space="preserve">Điện áp danh định của lưới điện </w:t>
            </w:r>
          </w:p>
        </w:tc>
        <w:tc>
          <w:tcPr>
            <w:tcW w:w="1418" w:type="dxa"/>
            <w:vAlign w:val="center"/>
          </w:tcPr>
          <w:p w14:paraId="625D21F9" w14:textId="77777777" w:rsidR="00113E6F" w:rsidRPr="004A22EB" w:rsidRDefault="00113E6F" w:rsidP="00423E32">
            <w:pPr>
              <w:spacing w:before="20" w:after="20"/>
              <w:jc w:val="center"/>
              <w:rPr>
                <w:sz w:val="26"/>
                <w:szCs w:val="26"/>
              </w:rPr>
            </w:pPr>
            <w:r w:rsidRPr="004A22EB">
              <w:rPr>
                <w:sz w:val="26"/>
                <w:szCs w:val="26"/>
                <w:lang w:val="pt-BR"/>
              </w:rPr>
              <w:t>kV</w:t>
            </w:r>
          </w:p>
        </w:tc>
        <w:tc>
          <w:tcPr>
            <w:tcW w:w="2835" w:type="dxa"/>
            <w:vAlign w:val="center"/>
          </w:tcPr>
          <w:p w14:paraId="29ED475E" w14:textId="77777777" w:rsidR="00113E6F" w:rsidRPr="004A22EB" w:rsidRDefault="00113E6F" w:rsidP="00423E32">
            <w:pPr>
              <w:spacing w:before="20" w:after="20"/>
              <w:jc w:val="center"/>
              <w:rPr>
                <w:sz w:val="26"/>
                <w:szCs w:val="26"/>
              </w:rPr>
            </w:pPr>
            <w:r w:rsidRPr="004A22EB">
              <w:rPr>
                <w:sz w:val="26"/>
                <w:szCs w:val="26"/>
              </w:rPr>
              <w:t>22</w:t>
            </w:r>
          </w:p>
        </w:tc>
      </w:tr>
      <w:tr w:rsidR="004A22EB" w:rsidRPr="004A22EB" w14:paraId="38895913" w14:textId="77777777" w:rsidTr="00113E6F">
        <w:trPr>
          <w:trHeight w:val="300"/>
        </w:trPr>
        <w:tc>
          <w:tcPr>
            <w:tcW w:w="851" w:type="dxa"/>
            <w:shd w:val="clear" w:color="auto" w:fill="auto"/>
            <w:vAlign w:val="center"/>
          </w:tcPr>
          <w:p w14:paraId="02788CC1" w14:textId="77777777" w:rsidR="00113E6F" w:rsidRPr="004A22EB" w:rsidRDefault="00113E6F" w:rsidP="00423E32">
            <w:pPr>
              <w:spacing w:before="20" w:after="20"/>
              <w:jc w:val="center"/>
              <w:rPr>
                <w:snapToGrid w:val="0"/>
                <w:sz w:val="26"/>
                <w:szCs w:val="26"/>
              </w:rPr>
            </w:pPr>
            <w:r w:rsidRPr="004A22EB">
              <w:rPr>
                <w:snapToGrid w:val="0"/>
                <w:sz w:val="26"/>
                <w:szCs w:val="26"/>
              </w:rPr>
              <w:t>2</w:t>
            </w:r>
          </w:p>
        </w:tc>
        <w:tc>
          <w:tcPr>
            <w:tcW w:w="4706" w:type="dxa"/>
            <w:vAlign w:val="center"/>
          </w:tcPr>
          <w:p w14:paraId="65BC76DE" w14:textId="77777777" w:rsidR="00113E6F" w:rsidRPr="004A22EB" w:rsidRDefault="00113E6F" w:rsidP="00423E32">
            <w:pPr>
              <w:spacing w:before="20" w:after="20"/>
              <w:jc w:val="both"/>
              <w:rPr>
                <w:sz w:val="26"/>
                <w:szCs w:val="26"/>
              </w:rPr>
            </w:pPr>
            <w:r w:rsidRPr="004A22EB">
              <w:rPr>
                <w:sz w:val="26"/>
                <w:szCs w:val="26"/>
              </w:rPr>
              <w:t>Sơ đồ nối</w:t>
            </w:r>
          </w:p>
        </w:tc>
        <w:tc>
          <w:tcPr>
            <w:tcW w:w="1418" w:type="dxa"/>
            <w:vAlign w:val="center"/>
          </w:tcPr>
          <w:p w14:paraId="0A2909AE" w14:textId="77777777" w:rsidR="00113E6F" w:rsidRPr="004A22EB" w:rsidRDefault="00113E6F" w:rsidP="00423E32">
            <w:pPr>
              <w:spacing w:before="20" w:after="20"/>
              <w:jc w:val="center"/>
              <w:rPr>
                <w:sz w:val="26"/>
                <w:szCs w:val="26"/>
              </w:rPr>
            </w:pPr>
          </w:p>
        </w:tc>
        <w:tc>
          <w:tcPr>
            <w:tcW w:w="2835" w:type="dxa"/>
            <w:vAlign w:val="center"/>
          </w:tcPr>
          <w:p w14:paraId="63651952" w14:textId="77777777" w:rsidR="00113E6F" w:rsidRPr="004A22EB" w:rsidRDefault="00113E6F" w:rsidP="00423E32">
            <w:pPr>
              <w:spacing w:before="20" w:after="20"/>
              <w:jc w:val="center"/>
              <w:rPr>
                <w:sz w:val="26"/>
                <w:szCs w:val="26"/>
              </w:rPr>
            </w:pPr>
            <w:r w:rsidRPr="004A22EB">
              <w:rPr>
                <w:sz w:val="26"/>
                <w:szCs w:val="26"/>
              </w:rPr>
              <w:t>3 pha 4 dây</w:t>
            </w:r>
          </w:p>
        </w:tc>
      </w:tr>
      <w:tr w:rsidR="004A22EB" w:rsidRPr="004A22EB" w14:paraId="4D63A87D" w14:textId="77777777" w:rsidTr="00113E6F">
        <w:trPr>
          <w:trHeight w:val="300"/>
        </w:trPr>
        <w:tc>
          <w:tcPr>
            <w:tcW w:w="851" w:type="dxa"/>
            <w:shd w:val="clear" w:color="auto" w:fill="auto"/>
            <w:vAlign w:val="center"/>
          </w:tcPr>
          <w:p w14:paraId="082AF22A" w14:textId="77777777" w:rsidR="00113E6F" w:rsidRPr="004A22EB" w:rsidRDefault="00113E6F" w:rsidP="00423E32">
            <w:pPr>
              <w:spacing w:before="20" w:after="20"/>
              <w:jc w:val="center"/>
              <w:rPr>
                <w:snapToGrid w:val="0"/>
                <w:sz w:val="26"/>
                <w:szCs w:val="26"/>
              </w:rPr>
            </w:pPr>
            <w:r w:rsidRPr="004A22EB">
              <w:rPr>
                <w:snapToGrid w:val="0"/>
                <w:sz w:val="26"/>
                <w:szCs w:val="26"/>
              </w:rPr>
              <w:t>3</w:t>
            </w:r>
          </w:p>
        </w:tc>
        <w:tc>
          <w:tcPr>
            <w:tcW w:w="4706" w:type="dxa"/>
            <w:vAlign w:val="center"/>
          </w:tcPr>
          <w:p w14:paraId="7298FAF0" w14:textId="77777777" w:rsidR="00113E6F" w:rsidRPr="004A22EB" w:rsidRDefault="00113E6F" w:rsidP="00423E32">
            <w:pPr>
              <w:spacing w:before="20" w:after="20"/>
              <w:jc w:val="both"/>
              <w:rPr>
                <w:sz w:val="26"/>
                <w:szCs w:val="26"/>
              </w:rPr>
            </w:pPr>
            <w:r w:rsidRPr="004A22EB">
              <w:rPr>
                <w:sz w:val="26"/>
                <w:szCs w:val="26"/>
              </w:rPr>
              <w:t>Chế độ nối đất trung tính</w:t>
            </w:r>
          </w:p>
        </w:tc>
        <w:tc>
          <w:tcPr>
            <w:tcW w:w="1418" w:type="dxa"/>
            <w:vAlign w:val="center"/>
          </w:tcPr>
          <w:p w14:paraId="71DFC68A" w14:textId="77777777" w:rsidR="00113E6F" w:rsidRPr="004A22EB" w:rsidRDefault="00113E6F" w:rsidP="00423E32">
            <w:pPr>
              <w:spacing w:before="20" w:after="20"/>
              <w:jc w:val="center"/>
              <w:rPr>
                <w:sz w:val="26"/>
                <w:szCs w:val="26"/>
              </w:rPr>
            </w:pPr>
          </w:p>
        </w:tc>
        <w:tc>
          <w:tcPr>
            <w:tcW w:w="2835" w:type="dxa"/>
            <w:vAlign w:val="center"/>
          </w:tcPr>
          <w:p w14:paraId="30D097FE" w14:textId="77777777" w:rsidR="00113E6F" w:rsidRPr="004A22EB" w:rsidRDefault="00113E6F" w:rsidP="00423E32">
            <w:pPr>
              <w:spacing w:before="20" w:after="20"/>
              <w:jc w:val="center"/>
              <w:rPr>
                <w:sz w:val="26"/>
                <w:szCs w:val="26"/>
              </w:rPr>
            </w:pPr>
            <w:r w:rsidRPr="004A22EB">
              <w:rPr>
                <w:sz w:val="26"/>
                <w:szCs w:val="26"/>
              </w:rPr>
              <w:t xml:space="preserve">Nối đất trực tiếp </w:t>
            </w:r>
          </w:p>
        </w:tc>
      </w:tr>
      <w:tr w:rsidR="004A22EB" w:rsidRPr="004A22EB" w14:paraId="190B5EE4" w14:textId="77777777" w:rsidTr="00113E6F">
        <w:trPr>
          <w:trHeight w:val="300"/>
        </w:trPr>
        <w:tc>
          <w:tcPr>
            <w:tcW w:w="851" w:type="dxa"/>
            <w:shd w:val="clear" w:color="auto" w:fill="auto"/>
            <w:vAlign w:val="center"/>
          </w:tcPr>
          <w:p w14:paraId="0343AC9D" w14:textId="77777777" w:rsidR="00113E6F" w:rsidRPr="004A22EB" w:rsidRDefault="00113E6F" w:rsidP="00423E32">
            <w:pPr>
              <w:spacing w:before="20" w:after="20"/>
              <w:jc w:val="center"/>
              <w:rPr>
                <w:snapToGrid w:val="0"/>
                <w:sz w:val="26"/>
                <w:szCs w:val="26"/>
              </w:rPr>
            </w:pPr>
            <w:r w:rsidRPr="004A22EB">
              <w:rPr>
                <w:snapToGrid w:val="0"/>
                <w:sz w:val="26"/>
                <w:szCs w:val="26"/>
              </w:rPr>
              <w:t>4</w:t>
            </w:r>
          </w:p>
        </w:tc>
        <w:tc>
          <w:tcPr>
            <w:tcW w:w="4706" w:type="dxa"/>
            <w:vAlign w:val="center"/>
          </w:tcPr>
          <w:p w14:paraId="5641B769" w14:textId="77777777" w:rsidR="00113E6F" w:rsidRPr="004A22EB" w:rsidRDefault="00113E6F" w:rsidP="00423E32">
            <w:pPr>
              <w:spacing w:before="20" w:after="20"/>
              <w:jc w:val="both"/>
              <w:rPr>
                <w:sz w:val="26"/>
                <w:szCs w:val="26"/>
              </w:rPr>
            </w:pPr>
            <w:r w:rsidRPr="004A22EB">
              <w:rPr>
                <w:sz w:val="26"/>
                <w:szCs w:val="26"/>
              </w:rPr>
              <w:t xml:space="preserve">Điện áp làm việc lớn nhất của thiết bị </w:t>
            </w:r>
          </w:p>
        </w:tc>
        <w:tc>
          <w:tcPr>
            <w:tcW w:w="1418" w:type="dxa"/>
            <w:vAlign w:val="center"/>
          </w:tcPr>
          <w:p w14:paraId="32260FB7" w14:textId="77777777" w:rsidR="00113E6F" w:rsidRPr="004A22EB" w:rsidRDefault="00113E6F" w:rsidP="00423E32">
            <w:pPr>
              <w:spacing w:before="20" w:after="20"/>
              <w:jc w:val="center"/>
              <w:rPr>
                <w:sz w:val="26"/>
                <w:szCs w:val="26"/>
              </w:rPr>
            </w:pPr>
            <w:r w:rsidRPr="004A22EB">
              <w:rPr>
                <w:sz w:val="26"/>
                <w:szCs w:val="26"/>
                <w:lang w:val="pt-BR"/>
              </w:rPr>
              <w:t>kV</w:t>
            </w:r>
          </w:p>
        </w:tc>
        <w:tc>
          <w:tcPr>
            <w:tcW w:w="2835" w:type="dxa"/>
            <w:vAlign w:val="center"/>
          </w:tcPr>
          <w:p w14:paraId="79359E6B" w14:textId="77777777" w:rsidR="00113E6F" w:rsidRPr="004A22EB" w:rsidRDefault="00113E6F" w:rsidP="00423E32">
            <w:pPr>
              <w:spacing w:before="20" w:after="20"/>
              <w:jc w:val="center"/>
              <w:rPr>
                <w:sz w:val="26"/>
                <w:szCs w:val="26"/>
              </w:rPr>
            </w:pPr>
            <w:r w:rsidRPr="004A22EB">
              <w:rPr>
                <w:sz w:val="26"/>
                <w:szCs w:val="26"/>
              </w:rPr>
              <w:t>24</w:t>
            </w:r>
          </w:p>
        </w:tc>
      </w:tr>
      <w:tr w:rsidR="004A22EB" w:rsidRPr="004A22EB" w14:paraId="34C6212C" w14:textId="77777777" w:rsidTr="00113E6F">
        <w:trPr>
          <w:trHeight w:val="300"/>
        </w:trPr>
        <w:tc>
          <w:tcPr>
            <w:tcW w:w="851" w:type="dxa"/>
            <w:shd w:val="clear" w:color="auto" w:fill="auto"/>
            <w:vAlign w:val="center"/>
          </w:tcPr>
          <w:p w14:paraId="64441995" w14:textId="77777777" w:rsidR="00113E6F" w:rsidRPr="004A22EB" w:rsidRDefault="00113E6F" w:rsidP="00423E32">
            <w:pPr>
              <w:spacing w:before="20" w:after="20"/>
              <w:jc w:val="center"/>
              <w:rPr>
                <w:snapToGrid w:val="0"/>
                <w:sz w:val="26"/>
                <w:szCs w:val="26"/>
              </w:rPr>
            </w:pPr>
            <w:r w:rsidRPr="004A22EB">
              <w:rPr>
                <w:snapToGrid w:val="0"/>
                <w:sz w:val="26"/>
                <w:szCs w:val="26"/>
              </w:rPr>
              <w:t>5</w:t>
            </w:r>
          </w:p>
        </w:tc>
        <w:tc>
          <w:tcPr>
            <w:tcW w:w="4706" w:type="dxa"/>
            <w:vAlign w:val="center"/>
          </w:tcPr>
          <w:p w14:paraId="23965148" w14:textId="77777777" w:rsidR="00113E6F" w:rsidRPr="004A22EB" w:rsidRDefault="00113E6F" w:rsidP="00423E32">
            <w:pPr>
              <w:spacing w:before="20" w:after="20"/>
              <w:jc w:val="both"/>
              <w:rPr>
                <w:sz w:val="26"/>
                <w:szCs w:val="26"/>
              </w:rPr>
            </w:pPr>
            <w:r w:rsidRPr="004A22EB">
              <w:rPr>
                <w:sz w:val="26"/>
                <w:szCs w:val="26"/>
              </w:rPr>
              <w:t>Tần số</w:t>
            </w:r>
          </w:p>
        </w:tc>
        <w:tc>
          <w:tcPr>
            <w:tcW w:w="1418" w:type="dxa"/>
            <w:vAlign w:val="center"/>
          </w:tcPr>
          <w:p w14:paraId="58B8FD10" w14:textId="77777777" w:rsidR="00113E6F" w:rsidRPr="004A22EB" w:rsidRDefault="00113E6F" w:rsidP="00423E32">
            <w:pPr>
              <w:spacing w:before="20" w:after="20"/>
              <w:jc w:val="center"/>
              <w:rPr>
                <w:sz w:val="26"/>
                <w:szCs w:val="26"/>
              </w:rPr>
            </w:pPr>
            <w:r w:rsidRPr="004A22EB">
              <w:rPr>
                <w:sz w:val="26"/>
                <w:szCs w:val="26"/>
              </w:rPr>
              <w:t>Hz</w:t>
            </w:r>
          </w:p>
        </w:tc>
        <w:tc>
          <w:tcPr>
            <w:tcW w:w="2835" w:type="dxa"/>
            <w:vAlign w:val="center"/>
          </w:tcPr>
          <w:p w14:paraId="4BD13AB5" w14:textId="77777777" w:rsidR="00113E6F" w:rsidRPr="004A22EB" w:rsidRDefault="00113E6F" w:rsidP="00423E32">
            <w:pPr>
              <w:spacing w:before="20" w:after="20"/>
              <w:jc w:val="center"/>
              <w:rPr>
                <w:sz w:val="26"/>
                <w:szCs w:val="26"/>
              </w:rPr>
            </w:pPr>
            <w:r w:rsidRPr="004A22EB">
              <w:rPr>
                <w:sz w:val="26"/>
                <w:szCs w:val="26"/>
              </w:rPr>
              <w:t>50</w:t>
            </w:r>
          </w:p>
        </w:tc>
      </w:tr>
      <w:tr w:rsidR="004A22EB" w:rsidRPr="004A22EB" w14:paraId="7B3C6FF6" w14:textId="77777777" w:rsidTr="00113E6F">
        <w:trPr>
          <w:trHeight w:val="300"/>
        </w:trPr>
        <w:tc>
          <w:tcPr>
            <w:tcW w:w="851" w:type="dxa"/>
            <w:shd w:val="clear" w:color="auto" w:fill="auto"/>
            <w:vAlign w:val="center"/>
          </w:tcPr>
          <w:p w14:paraId="2FF372A5" w14:textId="77777777" w:rsidR="00113E6F" w:rsidRPr="004A22EB" w:rsidRDefault="00113E6F" w:rsidP="00423E32">
            <w:pPr>
              <w:spacing w:before="20" w:after="20"/>
              <w:jc w:val="center"/>
              <w:rPr>
                <w:b/>
                <w:snapToGrid w:val="0"/>
                <w:sz w:val="26"/>
                <w:szCs w:val="26"/>
              </w:rPr>
            </w:pPr>
            <w:r w:rsidRPr="004A22EB">
              <w:rPr>
                <w:b/>
                <w:snapToGrid w:val="0"/>
                <w:sz w:val="26"/>
                <w:szCs w:val="26"/>
              </w:rPr>
              <w:t>B</w:t>
            </w:r>
          </w:p>
        </w:tc>
        <w:tc>
          <w:tcPr>
            <w:tcW w:w="8962" w:type="dxa"/>
            <w:gridSpan w:val="3"/>
            <w:vAlign w:val="center"/>
          </w:tcPr>
          <w:p w14:paraId="2981FFBB" w14:textId="77777777" w:rsidR="00113E6F" w:rsidRPr="004A22EB" w:rsidRDefault="00113E6F" w:rsidP="00423E32">
            <w:pPr>
              <w:spacing w:before="20" w:after="20"/>
              <w:rPr>
                <w:b/>
                <w:snapToGrid w:val="0"/>
                <w:sz w:val="26"/>
                <w:szCs w:val="26"/>
              </w:rPr>
            </w:pPr>
            <w:r w:rsidRPr="004A22EB">
              <w:rPr>
                <w:b/>
                <w:snapToGrid w:val="0"/>
                <w:sz w:val="26"/>
                <w:szCs w:val="26"/>
              </w:rPr>
              <w:t>Yêu cầu kỹ thuật</w:t>
            </w:r>
          </w:p>
        </w:tc>
      </w:tr>
      <w:tr w:rsidR="004A22EB" w:rsidRPr="004A22EB" w14:paraId="59E8B671" w14:textId="77777777" w:rsidTr="00113E6F">
        <w:trPr>
          <w:trHeight w:val="300"/>
        </w:trPr>
        <w:tc>
          <w:tcPr>
            <w:tcW w:w="851" w:type="dxa"/>
            <w:shd w:val="clear" w:color="auto" w:fill="auto"/>
            <w:vAlign w:val="center"/>
          </w:tcPr>
          <w:p w14:paraId="58A03810" w14:textId="77777777" w:rsidR="00113E6F" w:rsidRPr="004A22EB" w:rsidRDefault="00113E6F" w:rsidP="00423E32">
            <w:pPr>
              <w:spacing w:before="20" w:after="20"/>
              <w:jc w:val="center"/>
              <w:rPr>
                <w:b/>
                <w:snapToGrid w:val="0"/>
                <w:sz w:val="26"/>
                <w:szCs w:val="26"/>
              </w:rPr>
            </w:pPr>
            <w:r w:rsidRPr="004A22EB">
              <w:rPr>
                <w:b/>
                <w:snapToGrid w:val="0"/>
                <w:sz w:val="26"/>
                <w:szCs w:val="26"/>
              </w:rPr>
              <w:t>I</w:t>
            </w:r>
          </w:p>
        </w:tc>
        <w:tc>
          <w:tcPr>
            <w:tcW w:w="8962" w:type="dxa"/>
            <w:gridSpan w:val="3"/>
            <w:vAlign w:val="center"/>
          </w:tcPr>
          <w:p w14:paraId="159395DB" w14:textId="77777777" w:rsidR="00113E6F" w:rsidRPr="004A22EB" w:rsidRDefault="00113E6F" w:rsidP="00423E32">
            <w:pPr>
              <w:spacing w:before="20" w:after="20"/>
              <w:rPr>
                <w:b/>
                <w:snapToGrid w:val="0"/>
                <w:sz w:val="26"/>
                <w:szCs w:val="26"/>
              </w:rPr>
            </w:pPr>
            <w:r w:rsidRPr="004A22EB">
              <w:rPr>
                <w:b/>
                <w:snapToGrid w:val="0"/>
                <w:sz w:val="26"/>
                <w:szCs w:val="26"/>
              </w:rPr>
              <w:t>Dao cắt có tải:</w:t>
            </w:r>
          </w:p>
        </w:tc>
      </w:tr>
      <w:tr w:rsidR="004A22EB" w:rsidRPr="004A22EB" w14:paraId="33E5B0C5" w14:textId="77777777" w:rsidTr="00113E6F">
        <w:trPr>
          <w:trHeight w:val="300"/>
        </w:trPr>
        <w:tc>
          <w:tcPr>
            <w:tcW w:w="851" w:type="dxa"/>
            <w:shd w:val="clear" w:color="auto" w:fill="auto"/>
            <w:vAlign w:val="center"/>
          </w:tcPr>
          <w:p w14:paraId="4FABFC9E" w14:textId="77777777" w:rsidR="00113E6F" w:rsidRPr="004A22EB" w:rsidRDefault="00113E6F" w:rsidP="00423E32">
            <w:pPr>
              <w:spacing w:before="20" w:after="20"/>
              <w:jc w:val="center"/>
              <w:rPr>
                <w:snapToGrid w:val="0"/>
                <w:sz w:val="26"/>
                <w:szCs w:val="26"/>
              </w:rPr>
            </w:pPr>
            <w:r w:rsidRPr="004A22EB">
              <w:rPr>
                <w:snapToGrid w:val="0"/>
                <w:sz w:val="26"/>
                <w:szCs w:val="26"/>
              </w:rPr>
              <w:t>1</w:t>
            </w:r>
          </w:p>
        </w:tc>
        <w:tc>
          <w:tcPr>
            <w:tcW w:w="4706" w:type="dxa"/>
            <w:vAlign w:val="center"/>
          </w:tcPr>
          <w:p w14:paraId="14072500" w14:textId="77777777" w:rsidR="00113E6F" w:rsidRPr="004A22EB" w:rsidRDefault="00113E6F" w:rsidP="00423E32">
            <w:pPr>
              <w:spacing w:before="20" w:after="20"/>
              <w:jc w:val="both"/>
              <w:rPr>
                <w:snapToGrid w:val="0"/>
                <w:sz w:val="26"/>
                <w:szCs w:val="26"/>
              </w:rPr>
            </w:pPr>
            <w:r w:rsidRPr="004A22EB">
              <w:rPr>
                <w:snapToGrid w:val="0"/>
                <w:sz w:val="26"/>
                <w:szCs w:val="26"/>
              </w:rPr>
              <w:t>Điều kiện lắp đặt</w:t>
            </w:r>
          </w:p>
        </w:tc>
        <w:tc>
          <w:tcPr>
            <w:tcW w:w="1418" w:type="dxa"/>
            <w:vAlign w:val="center"/>
          </w:tcPr>
          <w:p w14:paraId="71231E2E" w14:textId="77777777" w:rsidR="00113E6F" w:rsidRPr="004A22EB" w:rsidRDefault="00113E6F" w:rsidP="00423E32">
            <w:pPr>
              <w:spacing w:before="20" w:after="20"/>
              <w:jc w:val="center"/>
              <w:rPr>
                <w:snapToGrid w:val="0"/>
                <w:sz w:val="26"/>
                <w:szCs w:val="26"/>
              </w:rPr>
            </w:pPr>
          </w:p>
        </w:tc>
        <w:tc>
          <w:tcPr>
            <w:tcW w:w="2835" w:type="dxa"/>
            <w:vAlign w:val="center"/>
          </w:tcPr>
          <w:p w14:paraId="6B49B8DA" w14:textId="77777777" w:rsidR="00113E6F" w:rsidRPr="004A22EB" w:rsidRDefault="00113E6F" w:rsidP="00423E32">
            <w:pPr>
              <w:spacing w:before="20" w:after="20"/>
              <w:jc w:val="center"/>
              <w:rPr>
                <w:snapToGrid w:val="0"/>
                <w:sz w:val="26"/>
                <w:szCs w:val="26"/>
              </w:rPr>
            </w:pPr>
            <w:r w:rsidRPr="004A22EB">
              <w:rPr>
                <w:snapToGrid w:val="0"/>
                <w:sz w:val="26"/>
                <w:szCs w:val="26"/>
              </w:rPr>
              <w:t>Ngoài trời,</w:t>
            </w:r>
          </w:p>
          <w:p w14:paraId="06458400" w14:textId="77777777" w:rsidR="00113E6F" w:rsidRPr="004A22EB" w:rsidRDefault="00113E6F" w:rsidP="00423E32">
            <w:pPr>
              <w:spacing w:before="20" w:after="20"/>
              <w:jc w:val="center"/>
              <w:rPr>
                <w:snapToGrid w:val="0"/>
                <w:sz w:val="26"/>
                <w:szCs w:val="26"/>
              </w:rPr>
            </w:pPr>
            <w:r w:rsidRPr="004A22EB">
              <w:rPr>
                <w:snapToGrid w:val="0"/>
                <w:sz w:val="26"/>
                <w:szCs w:val="26"/>
              </w:rPr>
              <w:t>nhiệt đới hóa</w:t>
            </w:r>
          </w:p>
        </w:tc>
      </w:tr>
      <w:tr w:rsidR="004A22EB" w:rsidRPr="004A22EB" w14:paraId="706A0159" w14:textId="77777777" w:rsidTr="00113E6F">
        <w:trPr>
          <w:trHeight w:val="300"/>
        </w:trPr>
        <w:tc>
          <w:tcPr>
            <w:tcW w:w="851" w:type="dxa"/>
            <w:shd w:val="clear" w:color="auto" w:fill="auto"/>
            <w:vAlign w:val="center"/>
          </w:tcPr>
          <w:p w14:paraId="0DBB34F6" w14:textId="77777777" w:rsidR="00113E6F" w:rsidRPr="004A22EB" w:rsidRDefault="00113E6F" w:rsidP="00423E32">
            <w:pPr>
              <w:spacing w:before="20" w:after="20"/>
              <w:jc w:val="center"/>
              <w:rPr>
                <w:snapToGrid w:val="0"/>
                <w:sz w:val="26"/>
                <w:szCs w:val="26"/>
              </w:rPr>
            </w:pPr>
            <w:r w:rsidRPr="004A22EB">
              <w:rPr>
                <w:snapToGrid w:val="0"/>
                <w:sz w:val="26"/>
                <w:szCs w:val="26"/>
              </w:rPr>
              <w:t>2</w:t>
            </w:r>
          </w:p>
        </w:tc>
        <w:tc>
          <w:tcPr>
            <w:tcW w:w="4706" w:type="dxa"/>
            <w:vAlign w:val="center"/>
          </w:tcPr>
          <w:p w14:paraId="61EB681A" w14:textId="77777777" w:rsidR="00113E6F" w:rsidRPr="004A22EB" w:rsidRDefault="00113E6F" w:rsidP="00423E32">
            <w:pPr>
              <w:tabs>
                <w:tab w:val="left" w:pos="426"/>
              </w:tabs>
              <w:spacing w:before="20" w:after="20"/>
              <w:contextualSpacing/>
              <w:rPr>
                <w:snapToGrid w:val="0"/>
                <w:sz w:val="26"/>
                <w:szCs w:val="26"/>
              </w:rPr>
            </w:pPr>
            <w:r w:rsidRPr="004A22EB">
              <w:rPr>
                <w:snapToGrid w:val="0"/>
                <w:sz w:val="26"/>
                <w:szCs w:val="26"/>
              </w:rPr>
              <w:t>Cách điện trung gian</w:t>
            </w:r>
          </w:p>
        </w:tc>
        <w:tc>
          <w:tcPr>
            <w:tcW w:w="1418" w:type="dxa"/>
            <w:vAlign w:val="center"/>
          </w:tcPr>
          <w:p w14:paraId="1F05AA21" w14:textId="77777777" w:rsidR="00113E6F" w:rsidRPr="004A22EB" w:rsidRDefault="00113E6F" w:rsidP="00423E32">
            <w:pPr>
              <w:spacing w:before="20" w:after="20"/>
              <w:jc w:val="center"/>
              <w:rPr>
                <w:snapToGrid w:val="0"/>
                <w:sz w:val="26"/>
                <w:szCs w:val="26"/>
              </w:rPr>
            </w:pPr>
          </w:p>
        </w:tc>
        <w:tc>
          <w:tcPr>
            <w:tcW w:w="2835" w:type="dxa"/>
            <w:vAlign w:val="center"/>
          </w:tcPr>
          <w:p w14:paraId="375C710E" w14:textId="77777777" w:rsidR="00113E6F" w:rsidRPr="004A22EB" w:rsidRDefault="00113E6F" w:rsidP="00423E32">
            <w:pPr>
              <w:spacing w:before="20" w:after="20"/>
              <w:jc w:val="both"/>
              <w:rPr>
                <w:snapToGrid w:val="0"/>
                <w:sz w:val="26"/>
                <w:szCs w:val="26"/>
              </w:rPr>
            </w:pPr>
            <w:r w:rsidRPr="004A22EB">
              <w:rPr>
                <w:snapToGrid w:val="0"/>
                <w:sz w:val="26"/>
                <w:szCs w:val="26"/>
              </w:rPr>
              <w:t>Cách điện rắn hoặc SF6</w:t>
            </w:r>
          </w:p>
        </w:tc>
      </w:tr>
      <w:tr w:rsidR="004A22EB" w:rsidRPr="004A22EB" w14:paraId="4A6936D7" w14:textId="77777777" w:rsidTr="00113E6F">
        <w:trPr>
          <w:trHeight w:val="300"/>
        </w:trPr>
        <w:tc>
          <w:tcPr>
            <w:tcW w:w="851" w:type="dxa"/>
            <w:shd w:val="clear" w:color="auto" w:fill="auto"/>
            <w:vAlign w:val="center"/>
          </w:tcPr>
          <w:p w14:paraId="2DC29650" w14:textId="77777777" w:rsidR="00113E6F" w:rsidRPr="004A22EB" w:rsidRDefault="00113E6F" w:rsidP="00423E32">
            <w:pPr>
              <w:spacing w:before="20" w:after="20"/>
              <w:jc w:val="center"/>
              <w:rPr>
                <w:snapToGrid w:val="0"/>
                <w:sz w:val="26"/>
                <w:szCs w:val="26"/>
              </w:rPr>
            </w:pPr>
            <w:r w:rsidRPr="004A22EB">
              <w:rPr>
                <w:snapToGrid w:val="0"/>
                <w:sz w:val="26"/>
                <w:szCs w:val="26"/>
              </w:rPr>
              <w:t>3</w:t>
            </w:r>
          </w:p>
        </w:tc>
        <w:tc>
          <w:tcPr>
            <w:tcW w:w="4706" w:type="dxa"/>
            <w:vAlign w:val="center"/>
          </w:tcPr>
          <w:p w14:paraId="1D0D52F5" w14:textId="77777777" w:rsidR="00113E6F" w:rsidRPr="004A22EB" w:rsidRDefault="00113E6F" w:rsidP="00423E32">
            <w:pPr>
              <w:spacing w:before="20" w:after="20"/>
              <w:jc w:val="both"/>
              <w:rPr>
                <w:snapToGrid w:val="0"/>
                <w:sz w:val="26"/>
                <w:szCs w:val="26"/>
              </w:rPr>
            </w:pPr>
            <w:r w:rsidRPr="004A22EB">
              <w:rPr>
                <w:snapToGrid w:val="0"/>
                <w:sz w:val="26"/>
                <w:szCs w:val="26"/>
              </w:rPr>
              <w:t>Buồng dập hồ quang</w:t>
            </w:r>
          </w:p>
        </w:tc>
        <w:tc>
          <w:tcPr>
            <w:tcW w:w="1418" w:type="dxa"/>
            <w:vAlign w:val="center"/>
          </w:tcPr>
          <w:p w14:paraId="233436F4" w14:textId="77777777" w:rsidR="00113E6F" w:rsidRPr="004A22EB" w:rsidRDefault="00113E6F" w:rsidP="00423E32">
            <w:pPr>
              <w:spacing w:before="20" w:after="20"/>
              <w:jc w:val="center"/>
              <w:rPr>
                <w:snapToGrid w:val="0"/>
                <w:sz w:val="26"/>
                <w:szCs w:val="26"/>
              </w:rPr>
            </w:pPr>
          </w:p>
        </w:tc>
        <w:tc>
          <w:tcPr>
            <w:tcW w:w="2835" w:type="dxa"/>
            <w:vAlign w:val="center"/>
          </w:tcPr>
          <w:p w14:paraId="252D0017" w14:textId="77777777" w:rsidR="00113E6F" w:rsidRPr="004A22EB" w:rsidRDefault="00113E6F" w:rsidP="00423E32">
            <w:pPr>
              <w:spacing w:before="20" w:after="20"/>
              <w:jc w:val="both"/>
              <w:rPr>
                <w:snapToGrid w:val="0"/>
                <w:sz w:val="26"/>
                <w:szCs w:val="26"/>
              </w:rPr>
            </w:pPr>
            <w:r w:rsidRPr="004A22EB">
              <w:rPr>
                <w:snapToGrid w:val="0"/>
                <w:sz w:val="26"/>
                <w:szCs w:val="26"/>
              </w:rPr>
              <w:t>Chân không hoặc SF</w:t>
            </w:r>
            <w:r w:rsidRPr="004A22EB">
              <w:rPr>
                <w:snapToGrid w:val="0"/>
                <w:sz w:val="26"/>
                <w:szCs w:val="26"/>
                <w:vertAlign w:val="subscript"/>
              </w:rPr>
              <w:t>6</w:t>
            </w:r>
          </w:p>
        </w:tc>
      </w:tr>
      <w:tr w:rsidR="004A22EB" w:rsidRPr="004A22EB" w14:paraId="76EFBAF4" w14:textId="77777777" w:rsidTr="00113E6F">
        <w:trPr>
          <w:trHeight w:val="300"/>
        </w:trPr>
        <w:tc>
          <w:tcPr>
            <w:tcW w:w="851" w:type="dxa"/>
            <w:shd w:val="clear" w:color="auto" w:fill="auto"/>
            <w:vAlign w:val="center"/>
          </w:tcPr>
          <w:p w14:paraId="4169B0B2" w14:textId="77777777" w:rsidR="00113E6F" w:rsidRPr="004A22EB" w:rsidRDefault="00113E6F" w:rsidP="00423E32">
            <w:pPr>
              <w:spacing w:before="20" w:after="20"/>
              <w:jc w:val="center"/>
              <w:rPr>
                <w:snapToGrid w:val="0"/>
                <w:sz w:val="26"/>
                <w:szCs w:val="26"/>
              </w:rPr>
            </w:pPr>
            <w:r w:rsidRPr="004A22EB">
              <w:rPr>
                <w:snapToGrid w:val="0"/>
                <w:sz w:val="26"/>
                <w:szCs w:val="26"/>
              </w:rPr>
              <w:lastRenderedPageBreak/>
              <w:t>4</w:t>
            </w:r>
          </w:p>
        </w:tc>
        <w:tc>
          <w:tcPr>
            <w:tcW w:w="4706" w:type="dxa"/>
            <w:vAlign w:val="center"/>
          </w:tcPr>
          <w:p w14:paraId="0EAC674C" w14:textId="77777777" w:rsidR="00113E6F" w:rsidRPr="004A22EB" w:rsidRDefault="00113E6F" w:rsidP="00423E32">
            <w:pPr>
              <w:spacing w:before="20" w:after="20"/>
              <w:jc w:val="both"/>
              <w:rPr>
                <w:snapToGrid w:val="0"/>
                <w:sz w:val="26"/>
                <w:szCs w:val="26"/>
              </w:rPr>
            </w:pPr>
            <w:r w:rsidRPr="004A22EB">
              <w:rPr>
                <w:snapToGrid w:val="0"/>
                <w:sz w:val="26"/>
                <w:szCs w:val="26"/>
              </w:rPr>
              <w:t>Số pha</w:t>
            </w:r>
          </w:p>
        </w:tc>
        <w:tc>
          <w:tcPr>
            <w:tcW w:w="1418" w:type="dxa"/>
            <w:vAlign w:val="center"/>
          </w:tcPr>
          <w:p w14:paraId="07037ECB" w14:textId="77777777" w:rsidR="00113E6F" w:rsidRPr="004A22EB" w:rsidRDefault="00113E6F" w:rsidP="00423E32">
            <w:pPr>
              <w:spacing w:before="20" w:after="20"/>
              <w:jc w:val="center"/>
              <w:rPr>
                <w:snapToGrid w:val="0"/>
                <w:sz w:val="26"/>
                <w:szCs w:val="26"/>
              </w:rPr>
            </w:pPr>
          </w:p>
        </w:tc>
        <w:tc>
          <w:tcPr>
            <w:tcW w:w="2835" w:type="dxa"/>
            <w:vAlign w:val="center"/>
          </w:tcPr>
          <w:p w14:paraId="2C23DD5B" w14:textId="77777777" w:rsidR="00113E6F" w:rsidRPr="004A22EB" w:rsidRDefault="00113E6F" w:rsidP="00423E32">
            <w:pPr>
              <w:spacing w:before="20" w:after="20"/>
              <w:jc w:val="center"/>
              <w:rPr>
                <w:snapToGrid w:val="0"/>
                <w:sz w:val="26"/>
                <w:szCs w:val="26"/>
              </w:rPr>
            </w:pPr>
            <w:r w:rsidRPr="004A22EB">
              <w:rPr>
                <w:snapToGrid w:val="0"/>
                <w:sz w:val="26"/>
                <w:szCs w:val="26"/>
              </w:rPr>
              <w:t>3</w:t>
            </w:r>
          </w:p>
        </w:tc>
      </w:tr>
      <w:tr w:rsidR="004A22EB" w:rsidRPr="004A22EB" w14:paraId="2CB2AA69" w14:textId="77777777" w:rsidTr="00113E6F">
        <w:trPr>
          <w:trHeight w:val="300"/>
        </w:trPr>
        <w:tc>
          <w:tcPr>
            <w:tcW w:w="851" w:type="dxa"/>
            <w:shd w:val="clear" w:color="auto" w:fill="auto"/>
            <w:vAlign w:val="center"/>
          </w:tcPr>
          <w:p w14:paraId="65E42D1B" w14:textId="77777777" w:rsidR="00113E6F" w:rsidRPr="004A22EB" w:rsidRDefault="00113E6F" w:rsidP="00423E32">
            <w:pPr>
              <w:spacing w:before="20" w:after="20"/>
              <w:jc w:val="center"/>
              <w:rPr>
                <w:snapToGrid w:val="0"/>
                <w:sz w:val="26"/>
                <w:szCs w:val="26"/>
              </w:rPr>
            </w:pPr>
            <w:r w:rsidRPr="004A22EB">
              <w:rPr>
                <w:snapToGrid w:val="0"/>
                <w:sz w:val="26"/>
                <w:szCs w:val="26"/>
              </w:rPr>
              <w:t>5</w:t>
            </w:r>
          </w:p>
        </w:tc>
        <w:tc>
          <w:tcPr>
            <w:tcW w:w="4706" w:type="dxa"/>
            <w:vAlign w:val="center"/>
          </w:tcPr>
          <w:p w14:paraId="7DA3586B" w14:textId="77777777" w:rsidR="00113E6F" w:rsidRPr="004A22EB" w:rsidRDefault="00113E6F" w:rsidP="00423E32">
            <w:pPr>
              <w:spacing w:before="20" w:after="20"/>
              <w:jc w:val="both"/>
              <w:rPr>
                <w:snapToGrid w:val="0"/>
                <w:sz w:val="26"/>
                <w:szCs w:val="26"/>
              </w:rPr>
            </w:pPr>
            <w:r w:rsidRPr="004A22EB">
              <w:rPr>
                <w:snapToGrid w:val="0"/>
                <w:sz w:val="26"/>
                <w:szCs w:val="26"/>
              </w:rPr>
              <w:t>Điện áp định mức</w:t>
            </w:r>
          </w:p>
        </w:tc>
        <w:tc>
          <w:tcPr>
            <w:tcW w:w="1418" w:type="dxa"/>
            <w:vAlign w:val="center"/>
          </w:tcPr>
          <w:p w14:paraId="7E840B7C" w14:textId="77777777" w:rsidR="00113E6F" w:rsidRPr="004A22EB" w:rsidRDefault="00113E6F" w:rsidP="00423E32">
            <w:pPr>
              <w:spacing w:before="20" w:after="20"/>
              <w:jc w:val="center"/>
              <w:rPr>
                <w:snapToGrid w:val="0"/>
                <w:sz w:val="26"/>
                <w:szCs w:val="26"/>
                <w:vertAlign w:val="subscript"/>
              </w:rPr>
            </w:pPr>
            <w:r w:rsidRPr="004A22EB">
              <w:rPr>
                <w:snapToGrid w:val="0"/>
                <w:sz w:val="26"/>
                <w:szCs w:val="26"/>
              </w:rPr>
              <w:t>kV</w:t>
            </w:r>
            <w:r w:rsidRPr="004A22EB">
              <w:rPr>
                <w:snapToGrid w:val="0"/>
                <w:sz w:val="26"/>
                <w:szCs w:val="26"/>
                <w:vertAlign w:val="subscript"/>
              </w:rPr>
              <w:t>rms</w:t>
            </w:r>
          </w:p>
        </w:tc>
        <w:tc>
          <w:tcPr>
            <w:tcW w:w="2835" w:type="dxa"/>
            <w:vAlign w:val="center"/>
          </w:tcPr>
          <w:p w14:paraId="2AB995C0" w14:textId="77777777" w:rsidR="00113E6F" w:rsidRPr="004A22EB" w:rsidRDefault="00113E6F" w:rsidP="00423E32">
            <w:pPr>
              <w:tabs>
                <w:tab w:val="left" w:pos="176"/>
              </w:tabs>
              <w:spacing w:before="20" w:after="20"/>
              <w:jc w:val="center"/>
              <w:rPr>
                <w:snapToGrid w:val="0"/>
                <w:sz w:val="26"/>
                <w:szCs w:val="26"/>
              </w:rPr>
            </w:pPr>
            <w:r w:rsidRPr="004A22EB">
              <w:rPr>
                <w:snapToGrid w:val="0"/>
                <w:sz w:val="26"/>
                <w:szCs w:val="26"/>
              </w:rPr>
              <w:t>24</w:t>
            </w:r>
          </w:p>
        </w:tc>
      </w:tr>
      <w:tr w:rsidR="004A22EB" w:rsidRPr="004A22EB" w14:paraId="0BABC87F" w14:textId="77777777" w:rsidTr="00113E6F">
        <w:tc>
          <w:tcPr>
            <w:tcW w:w="851" w:type="dxa"/>
            <w:vAlign w:val="center"/>
          </w:tcPr>
          <w:p w14:paraId="5D4058CE" w14:textId="77777777" w:rsidR="00113E6F" w:rsidRPr="004A22EB" w:rsidRDefault="00113E6F" w:rsidP="00423E32">
            <w:pPr>
              <w:spacing w:before="20" w:after="20"/>
              <w:jc w:val="center"/>
              <w:rPr>
                <w:snapToGrid w:val="0"/>
                <w:sz w:val="26"/>
                <w:szCs w:val="26"/>
              </w:rPr>
            </w:pPr>
            <w:r w:rsidRPr="004A22EB">
              <w:rPr>
                <w:snapToGrid w:val="0"/>
                <w:sz w:val="26"/>
                <w:szCs w:val="26"/>
              </w:rPr>
              <w:t>6</w:t>
            </w:r>
          </w:p>
        </w:tc>
        <w:tc>
          <w:tcPr>
            <w:tcW w:w="4706" w:type="dxa"/>
            <w:vAlign w:val="center"/>
          </w:tcPr>
          <w:p w14:paraId="089BCECD" w14:textId="77777777" w:rsidR="00113E6F" w:rsidRPr="004A22EB" w:rsidRDefault="00113E6F" w:rsidP="00423E32">
            <w:pPr>
              <w:spacing w:before="20" w:after="20"/>
              <w:jc w:val="both"/>
              <w:rPr>
                <w:snapToGrid w:val="0"/>
                <w:sz w:val="26"/>
                <w:szCs w:val="26"/>
              </w:rPr>
            </w:pPr>
            <w:r w:rsidRPr="004A22EB">
              <w:rPr>
                <w:snapToGrid w:val="0"/>
                <w:sz w:val="26"/>
                <w:szCs w:val="26"/>
              </w:rPr>
              <w:t>Tần số định mức</w:t>
            </w:r>
          </w:p>
        </w:tc>
        <w:tc>
          <w:tcPr>
            <w:tcW w:w="1418" w:type="dxa"/>
            <w:vAlign w:val="center"/>
          </w:tcPr>
          <w:p w14:paraId="5C593A87" w14:textId="77777777" w:rsidR="00113E6F" w:rsidRPr="004A22EB" w:rsidRDefault="00113E6F" w:rsidP="00423E32">
            <w:pPr>
              <w:spacing w:before="20" w:after="20"/>
              <w:jc w:val="center"/>
              <w:rPr>
                <w:snapToGrid w:val="0"/>
                <w:sz w:val="26"/>
                <w:szCs w:val="26"/>
              </w:rPr>
            </w:pPr>
            <w:r w:rsidRPr="004A22EB">
              <w:rPr>
                <w:snapToGrid w:val="0"/>
                <w:sz w:val="26"/>
                <w:szCs w:val="26"/>
              </w:rPr>
              <w:t>Hz</w:t>
            </w:r>
          </w:p>
        </w:tc>
        <w:tc>
          <w:tcPr>
            <w:tcW w:w="2835" w:type="dxa"/>
            <w:vAlign w:val="center"/>
          </w:tcPr>
          <w:p w14:paraId="662745C0" w14:textId="77777777" w:rsidR="00113E6F" w:rsidRPr="004A22EB" w:rsidRDefault="00113E6F" w:rsidP="00423E32">
            <w:pPr>
              <w:spacing w:before="20" w:after="20"/>
              <w:jc w:val="center"/>
              <w:rPr>
                <w:snapToGrid w:val="0"/>
                <w:sz w:val="26"/>
                <w:szCs w:val="26"/>
              </w:rPr>
            </w:pPr>
            <w:r w:rsidRPr="004A22EB">
              <w:rPr>
                <w:snapToGrid w:val="0"/>
                <w:sz w:val="26"/>
                <w:szCs w:val="26"/>
              </w:rPr>
              <w:t>50</w:t>
            </w:r>
          </w:p>
        </w:tc>
      </w:tr>
      <w:tr w:rsidR="004A22EB" w:rsidRPr="004A22EB" w14:paraId="560CB41A" w14:textId="77777777" w:rsidTr="00113E6F">
        <w:trPr>
          <w:trHeight w:val="409"/>
        </w:trPr>
        <w:tc>
          <w:tcPr>
            <w:tcW w:w="851" w:type="dxa"/>
            <w:shd w:val="clear" w:color="auto" w:fill="auto"/>
            <w:vAlign w:val="center"/>
          </w:tcPr>
          <w:p w14:paraId="58375945" w14:textId="77777777" w:rsidR="00113E6F" w:rsidRPr="004A22EB" w:rsidRDefault="00113E6F" w:rsidP="00423E32">
            <w:pPr>
              <w:spacing w:before="20" w:after="20"/>
              <w:jc w:val="center"/>
              <w:rPr>
                <w:snapToGrid w:val="0"/>
                <w:sz w:val="26"/>
                <w:szCs w:val="26"/>
              </w:rPr>
            </w:pPr>
            <w:r w:rsidRPr="004A22EB">
              <w:rPr>
                <w:snapToGrid w:val="0"/>
                <w:sz w:val="26"/>
                <w:szCs w:val="26"/>
              </w:rPr>
              <w:t>7</w:t>
            </w:r>
          </w:p>
        </w:tc>
        <w:tc>
          <w:tcPr>
            <w:tcW w:w="4706" w:type="dxa"/>
            <w:vAlign w:val="center"/>
          </w:tcPr>
          <w:p w14:paraId="5E68A18D" w14:textId="77777777" w:rsidR="00113E6F" w:rsidRPr="004A22EB" w:rsidRDefault="00113E6F" w:rsidP="00423E32">
            <w:pPr>
              <w:spacing w:before="20" w:after="20"/>
              <w:jc w:val="both"/>
              <w:rPr>
                <w:snapToGrid w:val="0"/>
                <w:sz w:val="26"/>
                <w:szCs w:val="26"/>
              </w:rPr>
            </w:pPr>
            <w:r w:rsidRPr="004A22EB">
              <w:rPr>
                <w:snapToGrid w:val="0"/>
                <w:sz w:val="26"/>
                <w:szCs w:val="26"/>
              </w:rPr>
              <w:t>Điện áp chịu đựng tần số công nghiệp, cho cả 2 trường hợp (Khô, 1 phút và Ướt, 10s):</w:t>
            </w:r>
          </w:p>
        </w:tc>
        <w:tc>
          <w:tcPr>
            <w:tcW w:w="1418" w:type="dxa"/>
            <w:vAlign w:val="center"/>
          </w:tcPr>
          <w:p w14:paraId="6F0A973B" w14:textId="77777777" w:rsidR="00113E6F" w:rsidRPr="004A22EB" w:rsidRDefault="00113E6F" w:rsidP="00423E32">
            <w:pPr>
              <w:spacing w:before="20" w:after="20"/>
              <w:jc w:val="center"/>
              <w:rPr>
                <w:snapToGrid w:val="0"/>
                <w:sz w:val="26"/>
                <w:szCs w:val="26"/>
              </w:rPr>
            </w:pPr>
            <w:r w:rsidRPr="004A22EB">
              <w:rPr>
                <w:snapToGrid w:val="0"/>
                <w:sz w:val="26"/>
                <w:szCs w:val="26"/>
              </w:rPr>
              <w:t>kV</w:t>
            </w:r>
          </w:p>
        </w:tc>
        <w:tc>
          <w:tcPr>
            <w:tcW w:w="2835" w:type="dxa"/>
            <w:vAlign w:val="center"/>
          </w:tcPr>
          <w:p w14:paraId="045899B0" w14:textId="77777777" w:rsidR="00113E6F" w:rsidRPr="004A22EB" w:rsidRDefault="00113E6F" w:rsidP="00423E32">
            <w:pPr>
              <w:spacing w:before="20" w:after="20"/>
              <w:jc w:val="center"/>
              <w:rPr>
                <w:snapToGrid w:val="0"/>
                <w:sz w:val="26"/>
                <w:szCs w:val="26"/>
              </w:rPr>
            </w:pPr>
            <w:r w:rsidRPr="004A22EB">
              <w:rPr>
                <w:snapToGrid w:val="0"/>
                <w:sz w:val="26"/>
                <w:szCs w:val="26"/>
              </w:rPr>
              <w:t xml:space="preserve">50 </w:t>
            </w:r>
          </w:p>
        </w:tc>
      </w:tr>
      <w:tr w:rsidR="004A22EB" w:rsidRPr="004A22EB" w14:paraId="531E7C8B" w14:textId="77777777" w:rsidTr="00113E6F">
        <w:trPr>
          <w:trHeight w:val="300"/>
        </w:trPr>
        <w:tc>
          <w:tcPr>
            <w:tcW w:w="851" w:type="dxa"/>
            <w:shd w:val="clear" w:color="auto" w:fill="auto"/>
            <w:vAlign w:val="center"/>
          </w:tcPr>
          <w:p w14:paraId="40662801" w14:textId="77777777" w:rsidR="00113E6F" w:rsidRPr="004A22EB" w:rsidRDefault="00113E6F" w:rsidP="00423E32">
            <w:pPr>
              <w:spacing w:before="20" w:after="20"/>
              <w:jc w:val="center"/>
              <w:rPr>
                <w:snapToGrid w:val="0"/>
                <w:sz w:val="26"/>
                <w:szCs w:val="26"/>
              </w:rPr>
            </w:pPr>
            <w:r w:rsidRPr="004A22EB">
              <w:rPr>
                <w:snapToGrid w:val="0"/>
                <w:sz w:val="26"/>
                <w:szCs w:val="26"/>
              </w:rPr>
              <w:t>8</w:t>
            </w:r>
          </w:p>
        </w:tc>
        <w:tc>
          <w:tcPr>
            <w:tcW w:w="4706" w:type="dxa"/>
            <w:vAlign w:val="center"/>
          </w:tcPr>
          <w:p w14:paraId="2A19910C" w14:textId="77777777" w:rsidR="00113E6F" w:rsidRPr="004A22EB" w:rsidRDefault="00113E6F" w:rsidP="00423E32">
            <w:pPr>
              <w:spacing w:before="20" w:after="20"/>
              <w:jc w:val="both"/>
              <w:rPr>
                <w:snapToGrid w:val="0"/>
                <w:sz w:val="26"/>
                <w:szCs w:val="26"/>
              </w:rPr>
            </w:pPr>
            <w:r w:rsidRPr="004A22EB">
              <w:rPr>
                <w:sz w:val="26"/>
                <w:szCs w:val="26"/>
              </w:rPr>
              <w:t>Điện áp chịu đựng xung sét 1,2/50</w:t>
            </w:r>
            <w:r w:rsidRPr="004A22EB">
              <w:rPr>
                <w:sz w:val="26"/>
                <w:szCs w:val="26"/>
              </w:rPr>
              <w:sym w:font="Symbol" w:char="F06D"/>
            </w:r>
            <w:r w:rsidRPr="004A22EB">
              <w:rPr>
                <w:sz w:val="26"/>
                <w:szCs w:val="26"/>
              </w:rPr>
              <w:t>s (BIL):</w:t>
            </w:r>
          </w:p>
        </w:tc>
        <w:tc>
          <w:tcPr>
            <w:tcW w:w="1418" w:type="dxa"/>
            <w:vAlign w:val="center"/>
          </w:tcPr>
          <w:p w14:paraId="31DE354E" w14:textId="77777777" w:rsidR="00113E6F" w:rsidRPr="004A22EB" w:rsidRDefault="00113E6F" w:rsidP="00423E32">
            <w:pPr>
              <w:spacing w:before="20" w:after="20"/>
              <w:jc w:val="center"/>
              <w:rPr>
                <w:snapToGrid w:val="0"/>
                <w:sz w:val="26"/>
                <w:szCs w:val="26"/>
              </w:rPr>
            </w:pPr>
            <w:r w:rsidRPr="004A22EB">
              <w:rPr>
                <w:snapToGrid w:val="0"/>
                <w:sz w:val="26"/>
                <w:szCs w:val="26"/>
              </w:rPr>
              <w:t>kV</w:t>
            </w:r>
          </w:p>
        </w:tc>
        <w:tc>
          <w:tcPr>
            <w:tcW w:w="2835" w:type="dxa"/>
            <w:vAlign w:val="center"/>
          </w:tcPr>
          <w:p w14:paraId="34AFB0CD" w14:textId="77777777" w:rsidR="00113E6F" w:rsidRPr="004A22EB" w:rsidRDefault="00113E6F" w:rsidP="00423E32">
            <w:pPr>
              <w:spacing w:before="20" w:after="20"/>
              <w:jc w:val="center"/>
              <w:rPr>
                <w:snapToGrid w:val="0"/>
                <w:sz w:val="26"/>
                <w:szCs w:val="26"/>
              </w:rPr>
            </w:pPr>
            <w:r w:rsidRPr="004A22EB">
              <w:rPr>
                <w:snapToGrid w:val="0"/>
                <w:sz w:val="26"/>
                <w:szCs w:val="26"/>
              </w:rPr>
              <w:t xml:space="preserve">125 </w:t>
            </w:r>
          </w:p>
        </w:tc>
      </w:tr>
      <w:tr w:rsidR="004A22EB" w:rsidRPr="004A22EB" w14:paraId="53EB396C" w14:textId="77777777" w:rsidTr="00113E6F">
        <w:trPr>
          <w:trHeight w:val="513"/>
        </w:trPr>
        <w:tc>
          <w:tcPr>
            <w:tcW w:w="851" w:type="dxa"/>
            <w:vAlign w:val="center"/>
          </w:tcPr>
          <w:p w14:paraId="539CB2B1" w14:textId="77777777" w:rsidR="00113E6F" w:rsidRPr="004A22EB" w:rsidRDefault="00113E6F" w:rsidP="00423E32">
            <w:pPr>
              <w:spacing w:before="20" w:after="20"/>
              <w:jc w:val="center"/>
              <w:rPr>
                <w:snapToGrid w:val="0"/>
                <w:sz w:val="26"/>
                <w:szCs w:val="26"/>
              </w:rPr>
            </w:pPr>
            <w:r w:rsidRPr="004A22EB">
              <w:rPr>
                <w:snapToGrid w:val="0"/>
                <w:sz w:val="26"/>
                <w:szCs w:val="26"/>
              </w:rPr>
              <w:t>9</w:t>
            </w:r>
          </w:p>
        </w:tc>
        <w:tc>
          <w:tcPr>
            <w:tcW w:w="4706" w:type="dxa"/>
            <w:vAlign w:val="center"/>
          </w:tcPr>
          <w:p w14:paraId="3D80141B" w14:textId="77777777" w:rsidR="00113E6F" w:rsidRPr="004A22EB" w:rsidRDefault="00113E6F" w:rsidP="00423E32">
            <w:pPr>
              <w:spacing w:before="20" w:after="20"/>
              <w:jc w:val="both"/>
              <w:rPr>
                <w:snapToGrid w:val="0"/>
                <w:spacing w:val="-4"/>
                <w:sz w:val="26"/>
                <w:szCs w:val="26"/>
              </w:rPr>
            </w:pPr>
            <w:r w:rsidRPr="004A22EB">
              <w:rPr>
                <w:snapToGrid w:val="0"/>
                <w:spacing w:val="-4"/>
                <w:sz w:val="26"/>
                <w:szCs w:val="26"/>
              </w:rPr>
              <w:t>Dòng điện làm việc và dòng điện cắt tải định mức:</w:t>
            </w:r>
          </w:p>
        </w:tc>
        <w:tc>
          <w:tcPr>
            <w:tcW w:w="1418" w:type="dxa"/>
            <w:vAlign w:val="center"/>
          </w:tcPr>
          <w:p w14:paraId="7590278C" w14:textId="77777777" w:rsidR="00113E6F" w:rsidRPr="004A22EB" w:rsidRDefault="00113E6F" w:rsidP="00423E32">
            <w:pPr>
              <w:spacing w:before="20" w:after="20"/>
              <w:jc w:val="center"/>
              <w:rPr>
                <w:snapToGrid w:val="0"/>
                <w:sz w:val="26"/>
                <w:szCs w:val="26"/>
                <w:vertAlign w:val="subscript"/>
              </w:rPr>
            </w:pPr>
            <w:r w:rsidRPr="004A22EB">
              <w:rPr>
                <w:snapToGrid w:val="0"/>
                <w:sz w:val="26"/>
                <w:szCs w:val="26"/>
              </w:rPr>
              <w:t>A</w:t>
            </w:r>
          </w:p>
        </w:tc>
        <w:tc>
          <w:tcPr>
            <w:tcW w:w="2835" w:type="dxa"/>
            <w:vAlign w:val="center"/>
          </w:tcPr>
          <w:p w14:paraId="364A1A99" w14:textId="77777777" w:rsidR="00113E6F" w:rsidRPr="004A22EB" w:rsidRDefault="00113E6F" w:rsidP="00423E32">
            <w:pPr>
              <w:spacing w:before="20" w:after="20"/>
              <w:jc w:val="center"/>
              <w:rPr>
                <w:snapToGrid w:val="0"/>
                <w:sz w:val="26"/>
                <w:szCs w:val="26"/>
              </w:rPr>
            </w:pPr>
            <w:r w:rsidRPr="004A22EB">
              <w:rPr>
                <w:snapToGrid w:val="0"/>
                <w:sz w:val="26"/>
                <w:szCs w:val="26"/>
              </w:rPr>
              <w:t>630</w:t>
            </w:r>
          </w:p>
        </w:tc>
      </w:tr>
      <w:tr w:rsidR="004A22EB" w:rsidRPr="004A22EB" w14:paraId="4325E649" w14:textId="77777777" w:rsidTr="00113E6F">
        <w:trPr>
          <w:trHeight w:val="543"/>
        </w:trPr>
        <w:tc>
          <w:tcPr>
            <w:tcW w:w="851" w:type="dxa"/>
            <w:vMerge w:val="restart"/>
            <w:vAlign w:val="center"/>
          </w:tcPr>
          <w:p w14:paraId="0206B5E9" w14:textId="77777777" w:rsidR="00113E6F" w:rsidRPr="004A22EB" w:rsidRDefault="00113E6F" w:rsidP="00423E32">
            <w:pPr>
              <w:spacing w:before="20" w:after="20"/>
              <w:jc w:val="center"/>
              <w:rPr>
                <w:snapToGrid w:val="0"/>
                <w:sz w:val="26"/>
                <w:szCs w:val="26"/>
              </w:rPr>
            </w:pPr>
            <w:r w:rsidRPr="004A22EB">
              <w:rPr>
                <w:snapToGrid w:val="0"/>
                <w:sz w:val="26"/>
                <w:szCs w:val="26"/>
              </w:rPr>
              <w:t>10</w:t>
            </w:r>
          </w:p>
        </w:tc>
        <w:tc>
          <w:tcPr>
            <w:tcW w:w="4706" w:type="dxa"/>
            <w:vMerge w:val="restart"/>
            <w:vAlign w:val="center"/>
          </w:tcPr>
          <w:p w14:paraId="567D5EAB" w14:textId="77777777" w:rsidR="00113E6F" w:rsidRPr="004A22EB" w:rsidRDefault="00113E6F" w:rsidP="00423E32">
            <w:pPr>
              <w:tabs>
                <w:tab w:val="left" w:pos="426"/>
              </w:tabs>
              <w:spacing w:before="20" w:after="20"/>
              <w:contextualSpacing/>
              <w:jc w:val="both"/>
              <w:rPr>
                <w:snapToGrid w:val="0"/>
                <w:sz w:val="26"/>
                <w:szCs w:val="26"/>
              </w:rPr>
            </w:pPr>
            <w:r w:rsidRPr="004A22EB">
              <w:rPr>
                <w:snapToGrid w:val="0"/>
                <w:sz w:val="26"/>
                <w:szCs w:val="26"/>
              </w:rPr>
              <w:t>Khả năng chịu dòng ngắn mạch (1s) (người mua phải quyết định cụ thể tùy theo giá trị dòng ngắn mạch tại vị trí lắp đặt thiết bị):</w:t>
            </w:r>
          </w:p>
        </w:tc>
        <w:tc>
          <w:tcPr>
            <w:tcW w:w="1418" w:type="dxa"/>
            <w:vMerge w:val="restart"/>
            <w:vAlign w:val="center"/>
          </w:tcPr>
          <w:p w14:paraId="22A5BAB7" w14:textId="77777777" w:rsidR="00113E6F" w:rsidRPr="004A22EB" w:rsidRDefault="00113E6F" w:rsidP="00423E32">
            <w:pPr>
              <w:spacing w:before="20" w:after="20"/>
              <w:jc w:val="center"/>
              <w:rPr>
                <w:snapToGrid w:val="0"/>
                <w:sz w:val="26"/>
                <w:szCs w:val="26"/>
                <w:vertAlign w:val="subscript"/>
              </w:rPr>
            </w:pPr>
            <w:r w:rsidRPr="004A22EB">
              <w:rPr>
                <w:snapToGrid w:val="0"/>
                <w:sz w:val="26"/>
                <w:szCs w:val="26"/>
              </w:rPr>
              <w:t>kA</w:t>
            </w:r>
            <w:r w:rsidRPr="004A22EB">
              <w:rPr>
                <w:snapToGrid w:val="0"/>
                <w:sz w:val="26"/>
                <w:szCs w:val="26"/>
                <w:vertAlign w:val="subscript"/>
              </w:rPr>
              <w:t>rms</w:t>
            </w:r>
          </w:p>
        </w:tc>
        <w:tc>
          <w:tcPr>
            <w:tcW w:w="2835" w:type="dxa"/>
            <w:vAlign w:val="center"/>
          </w:tcPr>
          <w:p w14:paraId="4AF8BADF" w14:textId="77777777" w:rsidR="00113E6F" w:rsidRPr="004A22EB" w:rsidRDefault="00113E6F" w:rsidP="00423E32">
            <w:pPr>
              <w:spacing w:before="20" w:after="20"/>
              <w:jc w:val="center"/>
              <w:rPr>
                <w:snapToGrid w:val="0"/>
                <w:sz w:val="26"/>
                <w:szCs w:val="26"/>
              </w:rPr>
            </w:pPr>
            <w:r w:rsidRPr="004A22EB">
              <w:rPr>
                <w:sz w:val="26"/>
                <w:szCs w:val="26"/>
              </w:rPr>
              <w:t xml:space="preserve">≥ </w:t>
            </w:r>
            <w:r w:rsidRPr="004A22EB">
              <w:rPr>
                <w:snapToGrid w:val="0"/>
                <w:sz w:val="26"/>
                <w:szCs w:val="26"/>
              </w:rPr>
              <w:t>12,5</w:t>
            </w:r>
          </w:p>
        </w:tc>
      </w:tr>
      <w:tr w:rsidR="004A22EB" w:rsidRPr="004A22EB" w14:paraId="75A1CB8C" w14:textId="77777777" w:rsidTr="00113E6F">
        <w:trPr>
          <w:trHeight w:val="333"/>
        </w:trPr>
        <w:tc>
          <w:tcPr>
            <w:tcW w:w="851" w:type="dxa"/>
            <w:vMerge/>
            <w:vAlign w:val="center"/>
          </w:tcPr>
          <w:p w14:paraId="2000603A" w14:textId="77777777" w:rsidR="00113E6F" w:rsidRPr="004A22EB" w:rsidRDefault="00113E6F" w:rsidP="00423E32">
            <w:pPr>
              <w:spacing w:before="20" w:after="20"/>
              <w:jc w:val="center"/>
              <w:rPr>
                <w:snapToGrid w:val="0"/>
                <w:sz w:val="26"/>
                <w:szCs w:val="26"/>
              </w:rPr>
            </w:pPr>
          </w:p>
        </w:tc>
        <w:tc>
          <w:tcPr>
            <w:tcW w:w="4706" w:type="dxa"/>
            <w:vMerge/>
            <w:vAlign w:val="center"/>
          </w:tcPr>
          <w:p w14:paraId="49786584" w14:textId="77777777" w:rsidR="00113E6F" w:rsidRPr="004A22EB" w:rsidRDefault="00113E6F" w:rsidP="00423E32">
            <w:pPr>
              <w:spacing w:before="20" w:after="20"/>
              <w:jc w:val="both"/>
              <w:rPr>
                <w:snapToGrid w:val="0"/>
                <w:sz w:val="26"/>
                <w:szCs w:val="26"/>
              </w:rPr>
            </w:pPr>
          </w:p>
        </w:tc>
        <w:tc>
          <w:tcPr>
            <w:tcW w:w="1418" w:type="dxa"/>
            <w:vMerge/>
            <w:vAlign w:val="center"/>
          </w:tcPr>
          <w:p w14:paraId="2ADB47A1" w14:textId="77777777" w:rsidR="00113E6F" w:rsidRPr="004A22EB" w:rsidRDefault="00113E6F" w:rsidP="00423E32">
            <w:pPr>
              <w:spacing w:before="20" w:after="20"/>
              <w:jc w:val="center"/>
              <w:rPr>
                <w:snapToGrid w:val="0"/>
                <w:sz w:val="26"/>
                <w:szCs w:val="26"/>
              </w:rPr>
            </w:pPr>
          </w:p>
        </w:tc>
        <w:tc>
          <w:tcPr>
            <w:tcW w:w="2835" w:type="dxa"/>
            <w:vAlign w:val="center"/>
          </w:tcPr>
          <w:p w14:paraId="3957BAB0" w14:textId="77777777" w:rsidR="00113E6F" w:rsidRPr="004A22EB" w:rsidRDefault="00113E6F" w:rsidP="00423E32">
            <w:pPr>
              <w:spacing w:before="20" w:after="20"/>
              <w:jc w:val="center"/>
              <w:rPr>
                <w:b/>
                <w:snapToGrid w:val="0"/>
                <w:sz w:val="26"/>
                <w:szCs w:val="26"/>
              </w:rPr>
            </w:pPr>
            <w:r w:rsidRPr="004A22EB">
              <w:rPr>
                <w:sz w:val="26"/>
                <w:szCs w:val="26"/>
              </w:rPr>
              <w:t xml:space="preserve">≥ </w:t>
            </w:r>
            <w:r w:rsidRPr="004A22EB">
              <w:rPr>
                <w:snapToGrid w:val="0"/>
                <w:sz w:val="26"/>
                <w:szCs w:val="26"/>
              </w:rPr>
              <w:t>16</w:t>
            </w:r>
          </w:p>
        </w:tc>
      </w:tr>
      <w:tr w:rsidR="004A22EB" w:rsidRPr="004A22EB" w14:paraId="482747B8" w14:textId="77777777" w:rsidTr="00113E6F">
        <w:tc>
          <w:tcPr>
            <w:tcW w:w="851" w:type="dxa"/>
            <w:vAlign w:val="center"/>
          </w:tcPr>
          <w:p w14:paraId="5B0AC35A" w14:textId="77777777" w:rsidR="00113E6F" w:rsidRPr="004A22EB" w:rsidRDefault="00113E6F" w:rsidP="00423E32">
            <w:pPr>
              <w:spacing w:before="20" w:after="20"/>
              <w:jc w:val="center"/>
              <w:rPr>
                <w:snapToGrid w:val="0"/>
                <w:sz w:val="26"/>
                <w:szCs w:val="26"/>
              </w:rPr>
            </w:pPr>
            <w:r w:rsidRPr="004A22EB">
              <w:rPr>
                <w:snapToGrid w:val="0"/>
                <w:sz w:val="26"/>
                <w:szCs w:val="26"/>
              </w:rPr>
              <w:t>11</w:t>
            </w:r>
          </w:p>
        </w:tc>
        <w:tc>
          <w:tcPr>
            <w:tcW w:w="4706" w:type="dxa"/>
            <w:vAlign w:val="center"/>
          </w:tcPr>
          <w:p w14:paraId="46F53986" w14:textId="77777777" w:rsidR="00113E6F" w:rsidRPr="004A22EB" w:rsidRDefault="00113E6F" w:rsidP="00423E32">
            <w:pPr>
              <w:spacing w:before="20" w:after="20"/>
              <w:jc w:val="both"/>
              <w:rPr>
                <w:snapToGrid w:val="0"/>
                <w:sz w:val="26"/>
                <w:szCs w:val="26"/>
              </w:rPr>
            </w:pPr>
            <w:r w:rsidRPr="004A22EB">
              <w:rPr>
                <w:sz w:val="26"/>
                <w:szCs w:val="26"/>
              </w:rPr>
              <w:t>Dòng điện cắt cáp không tải (cable-charging breaking current)</w:t>
            </w:r>
          </w:p>
        </w:tc>
        <w:tc>
          <w:tcPr>
            <w:tcW w:w="1418" w:type="dxa"/>
            <w:vAlign w:val="center"/>
          </w:tcPr>
          <w:p w14:paraId="48AC9DC0" w14:textId="77777777" w:rsidR="00113E6F" w:rsidRPr="004A22EB" w:rsidRDefault="00113E6F" w:rsidP="00423E32">
            <w:pPr>
              <w:spacing w:before="20" w:after="20"/>
              <w:jc w:val="center"/>
              <w:rPr>
                <w:snapToGrid w:val="0"/>
                <w:sz w:val="26"/>
                <w:szCs w:val="26"/>
              </w:rPr>
            </w:pPr>
            <w:r w:rsidRPr="004A22EB">
              <w:rPr>
                <w:snapToGrid w:val="0"/>
                <w:sz w:val="26"/>
                <w:szCs w:val="26"/>
              </w:rPr>
              <w:t>A</w:t>
            </w:r>
          </w:p>
        </w:tc>
        <w:tc>
          <w:tcPr>
            <w:tcW w:w="2835" w:type="dxa"/>
            <w:vAlign w:val="center"/>
          </w:tcPr>
          <w:p w14:paraId="212CA0F3" w14:textId="77777777" w:rsidR="00113E6F" w:rsidRPr="004A22EB" w:rsidRDefault="00113E6F" w:rsidP="00423E32">
            <w:pPr>
              <w:spacing w:before="20" w:after="20"/>
              <w:jc w:val="center"/>
              <w:rPr>
                <w:snapToGrid w:val="0"/>
                <w:sz w:val="26"/>
                <w:szCs w:val="26"/>
              </w:rPr>
            </w:pPr>
            <w:r w:rsidRPr="004A22EB">
              <w:rPr>
                <w:snapToGrid w:val="0"/>
                <w:sz w:val="26"/>
                <w:szCs w:val="26"/>
              </w:rPr>
              <w:t>≥ 16</w:t>
            </w:r>
          </w:p>
        </w:tc>
      </w:tr>
      <w:tr w:rsidR="004A22EB" w:rsidRPr="004A22EB" w14:paraId="12589F3D" w14:textId="77777777" w:rsidTr="00113E6F">
        <w:tc>
          <w:tcPr>
            <w:tcW w:w="851" w:type="dxa"/>
            <w:shd w:val="clear" w:color="auto" w:fill="auto"/>
            <w:vAlign w:val="center"/>
          </w:tcPr>
          <w:p w14:paraId="25F73596" w14:textId="77777777" w:rsidR="00113E6F" w:rsidRPr="004A22EB" w:rsidRDefault="00113E6F" w:rsidP="00423E32">
            <w:pPr>
              <w:spacing w:before="20" w:after="20"/>
              <w:jc w:val="center"/>
              <w:rPr>
                <w:sz w:val="26"/>
                <w:szCs w:val="26"/>
              </w:rPr>
            </w:pPr>
            <w:r w:rsidRPr="004A22EB">
              <w:rPr>
                <w:sz w:val="26"/>
                <w:szCs w:val="26"/>
              </w:rPr>
              <w:t>12</w:t>
            </w:r>
          </w:p>
        </w:tc>
        <w:tc>
          <w:tcPr>
            <w:tcW w:w="4706" w:type="dxa"/>
            <w:vAlign w:val="center"/>
          </w:tcPr>
          <w:p w14:paraId="17CF89DF" w14:textId="77777777" w:rsidR="00113E6F" w:rsidRPr="004A22EB" w:rsidRDefault="00113E6F" w:rsidP="00423E32">
            <w:pPr>
              <w:spacing w:before="20" w:after="20"/>
              <w:jc w:val="both"/>
              <w:rPr>
                <w:snapToGrid w:val="0"/>
                <w:sz w:val="26"/>
                <w:szCs w:val="26"/>
                <w:shd w:val="clear" w:color="auto" w:fill="00B0F0"/>
              </w:rPr>
            </w:pPr>
            <w:r w:rsidRPr="004A22EB">
              <w:rPr>
                <w:snapToGrid w:val="0"/>
                <w:sz w:val="26"/>
                <w:szCs w:val="26"/>
              </w:rPr>
              <w:t>Số chu kỳ đóng cắt dòng tải định mức</w:t>
            </w:r>
          </w:p>
        </w:tc>
        <w:tc>
          <w:tcPr>
            <w:tcW w:w="1418" w:type="dxa"/>
            <w:vAlign w:val="center"/>
          </w:tcPr>
          <w:p w14:paraId="0FE8E357" w14:textId="77777777" w:rsidR="00113E6F" w:rsidRPr="004A22EB" w:rsidRDefault="00113E6F" w:rsidP="00423E32">
            <w:pPr>
              <w:spacing w:before="20" w:after="20"/>
              <w:jc w:val="center"/>
              <w:rPr>
                <w:snapToGrid w:val="0"/>
                <w:sz w:val="26"/>
                <w:szCs w:val="26"/>
              </w:rPr>
            </w:pPr>
            <w:r w:rsidRPr="004A22EB">
              <w:rPr>
                <w:snapToGrid w:val="0"/>
                <w:sz w:val="26"/>
                <w:szCs w:val="26"/>
              </w:rPr>
              <w:t>lần</w:t>
            </w:r>
          </w:p>
        </w:tc>
        <w:tc>
          <w:tcPr>
            <w:tcW w:w="2835" w:type="dxa"/>
            <w:vAlign w:val="center"/>
          </w:tcPr>
          <w:p w14:paraId="74664456" w14:textId="77777777" w:rsidR="00113E6F" w:rsidRPr="004A22EB" w:rsidRDefault="00113E6F" w:rsidP="00423E32">
            <w:pPr>
              <w:spacing w:before="20" w:after="20"/>
              <w:jc w:val="center"/>
              <w:rPr>
                <w:snapToGrid w:val="0"/>
                <w:sz w:val="26"/>
                <w:szCs w:val="26"/>
              </w:rPr>
            </w:pPr>
            <w:r w:rsidRPr="004A22EB">
              <w:rPr>
                <w:snapToGrid w:val="0"/>
                <w:sz w:val="26"/>
                <w:szCs w:val="26"/>
              </w:rPr>
              <w:t>≥ 100</w:t>
            </w:r>
          </w:p>
        </w:tc>
      </w:tr>
      <w:tr w:rsidR="004A22EB" w:rsidRPr="004A22EB" w14:paraId="16CCBAF7" w14:textId="77777777" w:rsidTr="00113E6F">
        <w:tc>
          <w:tcPr>
            <w:tcW w:w="851" w:type="dxa"/>
            <w:vAlign w:val="center"/>
          </w:tcPr>
          <w:p w14:paraId="6CE1B4B5" w14:textId="77777777" w:rsidR="00113E6F" w:rsidRPr="004A22EB" w:rsidRDefault="00113E6F" w:rsidP="00423E32">
            <w:pPr>
              <w:spacing w:before="20" w:after="20"/>
              <w:jc w:val="center"/>
              <w:rPr>
                <w:snapToGrid w:val="0"/>
                <w:sz w:val="26"/>
                <w:szCs w:val="26"/>
              </w:rPr>
            </w:pPr>
            <w:r w:rsidRPr="004A22EB">
              <w:rPr>
                <w:snapToGrid w:val="0"/>
                <w:sz w:val="26"/>
                <w:szCs w:val="26"/>
              </w:rPr>
              <w:t>13</w:t>
            </w:r>
          </w:p>
        </w:tc>
        <w:tc>
          <w:tcPr>
            <w:tcW w:w="4706" w:type="dxa"/>
            <w:vAlign w:val="center"/>
          </w:tcPr>
          <w:p w14:paraId="29DE83E2" w14:textId="77777777" w:rsidR="00113E6F" w:rsidRPr="004A22EB" w:rsidRDefault="00113E6F" w:rsidP="00423E32">
            <w:pPr>
              <w:spacing w:before="20" w:after="20"/>
              <w:jc w:val="both"/>
              <w:rPr>
                <w:snapToGrid w:val="0"/>
                <w:sz w:val="26"/>
                <w:szCs w:val="26"/>
              </w:rPr>
            </w:pPr>
            <w:r w:rsidRPr="004A22EB">
              <w:rPr>
                <w:snapToGrid w:val="0"/>
                <w:sz w:val="26"/>
                <w:szCs w:val="26"/>
              </w:rPr>
              <w:t>Số lần thao tác cơ khí</w:t>
            </w:r>
          </w:p>
        </w:tc>
        <w:tc>
          <w:tcPr>
            <w:tcW w:w="1418" w:type="dxa"/>
            <w:vAlign w:val="center"/>
          </w:tcPr>
          <w:p w14:paraId="58763FF4" w14:textId="77777777" w:rsidR="00113E6F" w:rsidRPr="004A22EB" w:rsidRDefault="00113E6F" w:rsidP="00423E32">
            <w:pPr>
              <w:spacing w:before="20" w:after="20"/>
              <w:jc w:val="center"/>
              <w:rPr>
                <w:snapToGrid w:val="0"/>
                <w:sz w:val="26"/>
                <w:szCs w:val="26"/>
              </w:rPr>
            </w:pPr>
            <w:r w:rsidRPr="004A22EB">
              <w:rPr>
                <w:snapToGrid w:val="0"/>
                <w:sz w:val="26"/>
                <w:szCs w:val="26"/>
              </w:rPr>
              <w:t>lần</w:t>
            </w:r>
          </w:p>
        </w:tc>
        <w:tc>
          <w:tcPr>
            <w:tcW w:w="2835" w:type="dxa"/>
            <w:vAlign w:val="center"/>
          </w:tcPr>
          <w:p w14:paraId="4B805F16" w14:textId="77777777" w:rsidR="00113E6F" w:rsidRPr="004A22EB" w:rsidRDefault="00113E6F" w:rsidP="00423E32">
            <w:pPr>
              <w:spacing w:before="20" w:after="20"/>
              <w:jc w:val="center"/>
              <w:rPr>
                <w:snapToGrid w:val="0"/>
                <w:sz w:val="26"/>
                <w:szCs w:val="26"/>
              </w:rPr>
            </w:pPr>
            <w:r w:rsidRPr="004A22EB">
              <w:rPr>
                <w:snapToGrid w:val="0"/>
                <w:sz w:val="26"/>
                <w:szCs w:val="26"/>
              </w:rPr>
              <w:t>≥ 2000</w:t>
            </w:r>
          </w:p>
        </w:tc>
      </w:tr>
      <w:tr w:rsidR="004A22EB" w:rsidRPr="004A22EB" w14:paraId="0B41EDA2" w14:textId="77777777" w:rsidTr="00113E6F">
        <w:tc>
          <w:tcPr>
            <w:tcW w:w="851" w:type="dxa"/>
            <w:vAlign w:val="center"/>
          </w:tcPr>
          <w:p w14:paraId="472D65C1" w14:textId="77777777" w:rsidR="00113E6F" w:rsidRPr="004A22EB" w:rsidRDefault="00113E6F" w:rsidP="00423E32">
            <w:pPr>
              <w:spacing w:before="20" w:after="20"/>
              <w:jc w:val="center"/>
              <w:rPr>
                <w:snapToGrid w:val="0"/>
                <w:sz w:val="26"/>
                <w:szCs w:val="26"/>
              </w:rPr>
            </w:pPr>
            <w:r w:rsidRPr="004A22EB">
              <w:rPr>
                <w:snapToGrid w:val="0"/>
                <w:sz w:val="26"/>
                <w:szCs w:val="26"/>
              </w:rPr>
              <w:t>14</w:t>
            </w:r>
          </w:p>
        </w:tc>
        <w:tc>
          <w:tcPr>
            <w:tcW w:w="4706" w:type="dxa"/>
            <w:vAlign w:val="center"/>
          </w:tcPr>
          <w:p w14:paraId="33A576A7" w14:textId="77777777" w:rsidR="00113E6F" w:rsidRPr="004A22EB" w:rsidRDefault="00113E6F" w:rsidP="00423E32">
            <w:pPr>
              <w:spacing w:before="20" w:after="20"/>
              <w:jc w:val="both"/>
              <w:rPr>
                <w:snapToGrid w:val="0"/>
                <w:sz w:val="26"/>
                <w:szCs w:val="26"/>
              </w:rPr>
            </w:pPr>
            <w:r w:rsidRPr="004A22EB">
              <w:rPr>
                <w:snapToGrid w:val="0"/>
                <w:sz w:val="26"/>
                <w:szCs w:val="26"/>
              </w:rPr>
              <w:t>Cơ cấu truyền động</w:t>
            </w:r>
          </w:p>
        </w:tc>
        <w:tc>
          <w:tcPr>
            <w:tcW w:w="1418" w:type="dxa"/>
            <w:vAlign w:val="center"/>
          </w:tcPr>
          <w:p w14:paraId="6DC5C0D4" w14:textId="77777777" w:rsidR="00113E6F" w:rsidRPr="004A22EB" w:rsidRDefault="00113E6F" w:rsidP="00423E32">
            <w:pPr>
              <w:spacing w:before="20" w:after="20"/>
              <w:jc w:val="center"/>
              <w:rPr>
                <w:snapToGrid w:val="0"/>
                <w:sz w:val="26"/>
                <w:szCs w:val="26"/>
              </w:rPr>
            </w:pPr>
          </w:p>
        </w:tc>
        <w:tc>
          <w:tcPr>
            <w:tcW w:w="2835" w:type="dxa"/>
            <w:vAlign w:val="center"/>
          </w:tcPr>
          <w:p w14:paraId="56836EE3" w14:textId="77777777" w:rsidR="00113E6F" w:rsidRPr="004A22EB" w:rsidRDefault="00113E6F" w:rsidP="00423E32">
            <w:pPr>
              <w:spacing w:before="20" w:after="20"/>
              <w:jc w:val="center"/>
              <w:rPr>
                <w:snapToGrid w:val="0"/>
                <w:sz w:val="26"/>
                <w:szCs w:val="26"/>
              </w:rPr>
            </w:pPr>
            <w:r w:rsidRPr="004A22EB">
              <w:rPr>
                <w:snapToGrid w:val="0"/>
                <w:sz w:val="26"/>
                <w:szCs w:val="26"/>
              </w:rPr>
              <w:t>Bằng tay và/hoặc bằng điện từ</w:t>
            </w:r>
          </w:p>
        </w:tc>
      </w:tr>
      <w:tr w:rsidR="004A22EB" w:rsidRPr="004A22EB" w14:paraId="418589A2" w14:textId="77777777" w:rsidTr="00113E6F">
        <w:tc>
          <w:tcPr>
            <w:tcW w:w="851" w:type="dxa"/>
            <w:vAlign w:val="center"/>
          </w:tcPr>
          <w:p w14:paraId="7B461A4B" w14:textId="77777777" w:rsidR="00113E6F" w:rsidRPr="004A22EB" w:rsidRDefault="00113E6F" w:rsidP="00423E32">
            <w:pPr>
              <w:spacing w:before="20" w:after="20"/>
              <w:jc w:val="center"/>
              <w:rPr>
                <w:sz w:val="26"/>
                <w:szCs w:val="26"/>
              </w:rPr>
            </w:pPr>
            <w:r w:rsidRPr="004A22EB">
              <w:rPr>
                <w:sz w:val="26"/>
                <w:szCs w:val="26"/>
              </w:rPr>
              <w:t>15</w:t>
            </w:r>
          </w:p>
        </w:tc>
        <w:tc>
          <w:tcPr>
            <w:tcW w:w="4706" w:type="dxa"/>
            <w:vAlign w:val="center"/>
          </w:tcPr>
          <w:p w14:paraId="4B6BA329" w14:textId="77777777" w:rsidR="00113E6F" w:rsidRPr="004A22EB" w:rsidRDefault="00113E6F" w:rsidP="00423E32">
            <w:pPr>
              <w:tabs>
                <w:tab w:val="left" w:pos="426"/>
              </w:tabs>
              <w:spacing w:before="20" w:after="20"/>
              <w:contextualSpacing/>
              <w:rPr>
                <w:snapToGrid w:val="0"/>
                <w:sz w:val="26"/>
                <w:szCs w:val="26"/>
              </w:rPr>
            </w:pPr>
            <w:r w:rsidRPr="004A22EB">
              <w:rPr>
                <w:snapToGrid w:val="0"/>
                <w:sz w:val="26"/>
                <w:szCs w:val="26"/>
              </w:rPr>
              <w:t xml:space="preserve">Cơ cấu đóng, cắt đồng thời 3 pha   </w:t>
            </w:r>
          </w:p>
        </w:tc>
        <w:tc>
          <w:tcPr>
            <w:tcW w:w="1418" w:type="dxa"/>
            <w:vAlign w:val="center"/>
          </w:tcPr>
          <w:p w14:paraId="7B5F35BB" w14:textId="77777777" w:rsidR="00113E6F" w:rsidRPr="004A22EB" w:rsidRDefault="00113E6F" w:rsidP="00423E32">
            <w:pPr>
              <w:spacing w:before="20" w:after="20"/>
              <w:jc w:val="center"/>
              <w:rPr>
                <w:snapToGrid w:val="0"/>
                <w:sz w:val="26"/>
                <w:szCs w:val="26"/>
              </w:rPr>
            </w:pPr>
          </w:p>
        </w:tc>
        <w:tc>
          <w:tcPr>
            <w:tcW w:w="2835" w:type="dxa"/>
            <w:vAlign w:val="center"/>
          </w:tcPr>
          <w:p w14:paraId="0E9D3EF9" w14:textId="77777777" w:rsidR="00113E6F" w:rsidRPr="004A22EB" w:rsidRDefault="00113E6F" w:rsidP="00423E32">
            <w:pPr>
              <w:spacing w:before="20" w:after="20"/>
              <w:jc w:val="center"/>
              <w:rPr>
                <w:snapToGrid w:val="0"/>
                <w:sz w:val="26"/>
                <w:szCs w:val="26"/>
              </w:rPr>
            </w:pPr>
            <w:r w:rsidRPr="004A22EB">
              <w:rPr>
                <w:snapToGrid w:val="0"/>
                <w:sz w:val="26"/>
                <w:szCs w:val="26"/>
              </w:rPr>
              <w:t>Có</w:t>
            </w:r>
          </w:p>
        </w:tc>
      </w:tr>
      <w:tr w:rsidR="004A22EB" w:rsidRPr="004A22EB" w14:paraId="65211FA3" w14:textId="77777777" w:rsidTr="00113E6F">
        <w:tc>
          <w:tcPr>
            <w:tcW w:w="851" w:type="dxa"/>
            <w:vAlign w:val="center"/>
          </w:tcPr>
          <w:p w14:paraId="3AFDE804" w14:textId="77777777" w:rsidR="00113E6F" w:rsidRPr="004A22EB" w:rsidRDefault="00113E6F" w:rsidP="00423E32">
            <w:pPr>
              <w:spacing w:before="20" w:after="20"/>
              <w:jc w:val="center"/>
              <w:rPr>
                <w:sz w:val="26"/>
                <w:szCs w:val="26"/>
              </w:rPr>
            </w:pPr>
            <w:r w:rsidRPr="004A22EB">
              <w:rPr>
                <w:sz w:val="26"/>
                <w:szCs w:val="26"/>
              </w:rPr>
              <w:t>16</w:t>
            </w:r>
          </w:p>
        </w:tc>
        <w:tc>
          <w:tcPr>
            <w:tcW w:w="4706" w:type="dxa"/>
            <w:vAlign w:val="center"/>
          </w:tcPr>
          <w:p w14:paraId="39BAA4F7" w14:textId="77777777" w:rsidR="00113E6F" w:rsidRPr="004A22EB" w:rsidRDefault="00113E6F" w:rsidP="00423E32">
            <w:pPr>
              <w:spacing w:before="20" w:after="20"/>
              <w:rPr>
                <w:snapToGrid w:val="0"/>
                <w:sz w:val="26"/>
                <w:szCs w:val="26"/>
              </w:rPr>
            </w:pPr>
            <w:r w:rsidRPr="004A22EB">
              <w:rPr>
                <w:snapToGrid w:val="0"/>
                <w:sz w:val="26"/>
                <w:szCs w:val="26"/>
              </w:rPr>
              <w:t xml:space="preserve">Biến dòng đo lường  </w:t>
            </w:r>
          </w:p>
        </w:tc>
        <w:tc>
          <w:tcPr>
            <w:tcW w:w="1418" w:type="dxa"/>
            <w:vAlign w:val="center"/>
          </w:tcPr>
          <w:p w14:paraId="48576475" w14:textId="77777777" w:rsidR="00113E6F" w:rsidRPr="004A22EB" w:rsidRDefault="00113E6F" w:rsidP="00423E32">
            <w:pPr>
              <w:spacing w:before="20" w:after="20"/>
              <w:jc w:val="center"/>
              <w:rPr>
                <w:snapToGrid w:val="0"/>
                <w:sz w:val="26"/>
                <w:szCs w:val="26"/>
              </w:rPr>
            </w:pPr>
          </w:p>
        </w:tc>
        <w:tc>
          <w:tcPr>
            <w:tcW w:w="2835" w:type="dxa"/>
            <w:vAlign w:val="center"/>
          </w:tcPr>
          <w:p w14:paraId="5BB5B657" w14:textId="77777777" w:rsidR="00113E6F" w:rsidRPr="004A22EB" w:rsidRDefault="00113E6F" w:rsidP="00423E32">
            <w:pPr>
              <w:spacing w:before="20" w:after="20"/>
              <w:jc w:val="center"/>
              <w:rPr>
                <w:snapToGrid w:val="0"/>
                <w:sz w:val="26"/>
                <w:szCs w:val="26"/>
              </w:rPr>
            </w:pPr>
            <w:r w:rsidRPr="004A22EB">
              <w:rPr>
                <w:snapToGrid w:val="0"/>
                <w:sz w:val="26"/>
                <w:szCs w:val="26"/>
              </w:rPr>
              <w:t>Biến dòng tích hợp bên trong cho 3 pha</w:t>
            </w:r>
          </w:p>
        </w:tc>
      </w:tr>
      <w:tr w:rsidR="004A22EB" w:rsidRPr="004A22EB" w14:paraId="20716DD8" w14:textId="77777777" w:rsidTr="00113E6F">
        <w:tc>
          <w:tcPr>
            <w:tcW w:w="851" w:type="dxa"/>
            <w:vAlign w:val="center"/>
          </w:tcPr>
          <w:p w14:paraId="42C7AFF8" w14:textId="77777777" w:rsidR="00113E6F" w:rsidRPr="004A22EB" w:rsidRDefault="00113E6F" w:rsidP="00423E32">
            <w:pPr>
              <w:spacing w:before="20" w:after="20"/>
              <w:jc w:val="center"/>
              <w:rPr>
                <w:sz w:val="26"/>
                <w:szCs w:val="26"/>
              </w:rPr>
            </w:pPr>
            <w:r w:rsidRPr="004A22EB">
              <w:rPr>
                <w:sz w:val="26"/>
                <w:szCs w:val="26"/>
              </w:rPr>
              <w:t>17</w:t>
            </w:r>
          </w:p>
        </w:tc>
        <w:tc>
          <w:tcPr>
            <w:tcW w:w="4706" w:type="dxa"/>
            <w:vAlign w:val="center"/>
          </w:tcPr>
          <w:p w14:paraId="01B68B53" w14:textId="77777777" w:rsidR="00113E6F" w:rsidRPr="004A22EB" w:rsidRDefault="00113E6F" w:rsidP="00423E32">
            <w:pPr>
              <w:spacing w:before="20" w:after="20"/>
              <w:rPr>
                <w:snapToGrid w:val="0"/>
                <w:sz w:val="26"/>
                <w:szCs w:val="26"/>
              </w:rPr>
            </w:pPr>
            <w:r w:rsidRPr="004A22EB">
              <w:rPr>
                <w:snapToGrid w:val="0"/>
                <w:sz w:val="26"/>
                <w:szCs w:val="26"/>
              </w:rPr>
              <w:t xml:space="preserve">Biến điện áp đo lường  </w:t>
            </w:r>
          </w:p>
        </w:tc>
        <w:tc>
          <w:tcPr>
            <w:tcW w:w="1418" w:type="dxa"/>
            <w:vAlign w:val="center"/>
          </w:tcPr>
          <w:p w14:paraId="530B948A" w14:textId="77777777" w:rsidR="00113E6F" w:rsidRPr="004A22EB" w:rsidRDefault="00113E6F" w:rsidP="00423E32">
            <w:pPr>
              <w:spacing w:before="20" w:after="20"/>
              <w:jc w:val="center"/>
              <w:rPr>
                <w:snapToGrid w:val="0"/>
                <w:sz w:val="26"/>
                <w:szCs w:val="26"/>
              </w:rPr>
            </w:pPr>
          </w:p>
        </w:tc>
        <w:tc>
          <w:tcPr>
            <w:tcW w:w="2835" w:type="dxa"/>
            <w:vAlign w:val="center"/>
          </w:tcPr>
          <w:p w14:paraId="7E4E6479" w14:textId="77777777" w:rsidR="00113E6F" w:rsidRPr="004A22EB" w:rsidRDefault="00113E6F" w:rsidP="00423E32">
            <w:pPr>
              <w:spacing w:before="20" w:after="20"/>
              <w:jc w:val="center"/>
              <w:rPr>
                <w:snapToGrid w:val="0"/>
                <w:sz w:val="26"/>
                <w:szCs w:val="26"/>
              </w:rPr>
            </w:pPr>
            <w:r w:rsidRPr="004A22EB">
              <w:rPr>
                <w:snapToGrid w:val="0"/>
                <w:sz w:val="26"/>
                <w:szCs w:val="26"/>
              </w:rPr>
              <w:t xml:space="preserve">Biến điện áp tích hợp bên trong cho 3 pha </w:t>
            </w:r>
          </w:p>
        </w:tc>
      </w:tr>
      <w:tr w:rsidR="004A22EB" w:rsidRPr="004A22EB" w14:paraId="0DB3725A" w14:textId="77777777" w:rsidTr="00113E6F">
        <w:tc>
          <w:tcPr>
            <w:tcW w:w="851" w:type="dxa"/>
            <w:vAlign w:val="center"/>
          </w:tcPr>
          <w:p w14:paraId="3A8FC2EC" w14:textId="77777777" w:rsidR="00113E6F" w:rsidRPr="004A22EB" w:rsidRDefault="00113E6F" w:rsidP="00423E32">
            <w:pPr>
              <w:spacing w:before="20" w:after="20"/>
              <w:jc w:val="center"/>
              <w:rPr>
                <w:snapToGrid w:val="0"/>
                <w:sz w:val="26"/>
                <w:szCs w:val="26"/>
              </w:rPr>
            </w:pPr>
            <w:r w:rsidRPr="004A22EB">
              <w:rPr>
                <w:snapToGrid w:val="0"/>
                <w:sz w:val="26"/>
                <w:szCs w:val="26"/>
              </w:rPr>
              <w:t>18</w:t>
            </w:r>
          </w:p>
        </w:tc>
        <w:tc>
          <w:tcPr>
            <w:tcW w:w="4706" w:type="dxa"/>
            <w:vAlign w:val="center"/>
          </w:tcPr>
          <w:p w14:paraId="3835AE34" w14:textId="77777777" w:rsidR="00113E6F" w:rsidRPr="004A22EB" w:rsidRDefault="00113E6F" w:rsidP="00423E32">
            <w:pPr>
              <w:spacing w:before="20" w:after="20"/>
              <w:rPr>
                <w:snapToGrid w:val="0"/>
                <w:sz w:val="26"/>
                <w:szCs w:val="26"/>
              </w:rPr>
            </w:pPr>
            <w:r w:rsidRPr="004A22EB">
              <w:rPr>
                <w:snapToGrid w:val="0"/>
                <w:sz w:val="26"/>
                <w:szCs w:val="26"/>
              </w:rPr>
              <w:t xml:space="preserve">Vật liệu chế tạo vỏ LBS  </w:t>
            </w:r>
          </w:p>
        </w:tc>
        <w:tc>
          <w:tcPr>
            <w:tcW w:w="1418" w:type="dxa"/>
            <w:vAlign w:val="center"/>
          </w:tcPr>
          <w:p w14:paraId="7E68CBE4" w14:textId="77777777" w:rsidR="00113E6F" w:rsidRPr="004A22EB" w:rsidRDefault="00113E6F" w:rsidP="00423E32">
            <w:pPr>
              <w:spacing w:before="20" w:after="20"/>
              <w:jc w:val="center"/>
              <w:rPr>
                <w:snapToGrid w:val="0"/>
                <w:sz w:val="26"/>
                <w:szCs w:val="26"/>
              </w:rPr>
            </w:pPr>
          </w:p>
        </w:tc>
        <w:tc>
          <w:tcPr>
            <w:tcW w:w="2835" w:type="dxa"/>
            <w:vAlign w:val="center"/>
          </w:tcPr>
          <w:p w14:paraId="1562E337" w14:textId="77777777" w:rsidR="00113E6F" w:rsidRPr="004A22EB" w:rsidRDefault="00113E6F" w:rsidP="00423E32">
            <w:pPr>
              <w:spacing w:before="20" w:after="20"/>
              <w:jc w:val="center"/>
              <w:rPr>
                <w:snapToGrid w:val="0"/>
                <w:sz w:val="26"/>
                <w:szCs w:val="26"/>
              </w:rPr>
            </w:pPr>
            <w:r w:rsidRPr="004A22EB">
              <w:rPr>
                <w:snapToGrid w:val="0"/>
                <w:sz w:val="26"/>
                <w:szCs w:val="26"/>
              </w:rPr>
              <w:t>Hợp kim không gỉ và được xử lý bề mặt chống ăn mòn</w:t>
            </w:r>
          </w:p>
        </w:tc>
      </w:tr>
      <w:tr w:rsidR="004A22EB" w:rsidRPr="004A22EB" w14:paraId="566A14F8" w14:textId="77777777" w:rsidTr="00113E6F">
        <w:tc>
          <w:tcPr>
            <w:tcW w:w="851" w:type="dxa"/>
            <w:vAlign w:val="center"/>
          </w:tcPr>
          <w:p w14:paraId="3836911B" w14:textId="77777777" w:rsidR="00113E6F" w:rsidRPr="004A22EB" w:rsidRDefault="00113E6F" w:rsidP="00423E32">
            <w:pPr>
              <w:spacing w:before="20" w:after="20"/>
              <w:jc w:val="center"/>
              <w:rPr>
                <w:snapToGrid w:val="0"/>
                <w:sz w:val="26"/>
                <w:szCs w:val="26"/>
              </w:rPr>
            </w:pPr>
            <w:r w:rsidRPr="004A22EB">
              <w:rPr>
                <w:snapToGrid w:val="0"/>
                <w:sz w:val="26"/>
                <w:szCs w:val="26"/>
              </w:rPr>
              <w:t>19</w:t>
            </w:r>
          </w:p>
        </w:tc>
        <w:tc>
          <w:tcPr>
            <w:tcW w:w="4706" w:type="dxa"/>
            <w:vAlign w:val="center"/>
          </w:tcPr>
          <w:p w14:paraId="20698B4F" w14:textId="77777777" w:rsidR="00113E6F" w:rsidRPr="004A22EB" w:rsidRDefault="00113E6F" w:rsidP="00423E32">
            <w:pPr>
              <w:tabs>
                <w:tab w:val="left" w:pos="426"/>
              </w:tabs>
              <w:spacing w:before="20" w:after="20"/>
              <w:contextualSpacing/>
              <w:jc w:val="both"/>
              <w:rPr>
                <w:sz w:val="26"/>
                <w:szCs w:val="26"/>
              </w:rPr>
            </w:pPr>
            <w:r w:rsidRPr="004A22EB">
              <w:rPr>
                <w:snapToGrid w:val="0"/>
                <w:sz w:val="26"/>
                <w:szCs w:val="26"/>
              </w:rPr>
              <w:t>Đầu nối thiết bị (Terminal)</w:t>
            </w:r>
          </w:p>
        </w:tc>
        <w:tc>
          <w:tcPr>
            <w:tcW w:w="1418" w:type="dxa"/>
            <w:vAlign w:val="center"/>
          </w:tcPr>
          <w:p w14:paraId="0C1208A7" w14:textId="77777777" w:rsidR="00113E6F" w:rsidRPr="004A22EB" w:rsidRDefault="00113E6F" w:rsidP="00423E32">
            <w:pPr>
              <w:spacing w:before="20" w:after="20"/>
              <w:jc w:val="center"/>
              <w:rPr>
                <w:snapToGrid w:val="0"/>
                <w:sz w:val="26"/>
                <w:szCs w:val="26"/>
              </w:rPr>
            </w:pPr>
          </w:p>
        </w:tc>
        <w:tc>
          <w:tcPr>
            <w:tcW w:w="2835" w:type="dxa"/>
            <w:vAlign w:val="center"/>
          </w:tcPr>
          <w:p w14:paraId="2AE2B5ED" w14:textId="77777777" w:rsidR="00113E6F" w:rsidRPr="004A22EB" w:rsidRDefault="00113E6F" w:rsidP="00423E32">
            <w:pPr>
              <w:spacing w:before="20" w:after="20"/>
              <w:jc w:val="center"/>
              <w:rPr>
                <w:snapToGrid w:val="0"/>
                <w:sz w:val="26"/>
                <w:szCs w:val="26"/>
              </w:rPr>
            </w:pPr>
            <w:r w:rsidRPr="004A22EB">
              <w:rPr>
                <w:snapToGrid w:val="0"/>
                <w:sz w:val="26"/>
                <w:szCs w:val="26"/>
              </w:rPr>
              <w:t>Dạng bản cực bằng đồng có 02 lỗ để nối dây vào bằng đầu cosses ép.</w:t>
            </w:r>
          </w:p>
        </w:tc>
      </w:tr>
      <w:tr w:rsidR="004A22EB" w:rsidRPr="004A22EB" w14:paraId="26522DB7" w14:textId="77777777" w:rsidTr="00113E6F">
        <w:tc>
          <w:tcPr>
            <w:tcW w:w="851" w:type="dxa"/>
            <w:vAlign w:val="center"/>
          </w:tcPr>
          <w:p w14:paraId="3EB3600F" w14:textId="77777777" w:rsidR="00113E6F" w:rsidRPr="004A22EB" w:rsidRDefault="00113E6F" w:rsidP="00423E32">
            <w:pPr>
              <w:spacing w:before="20" w:after="20"/>
              <w:jc w:val="center"/>
              <w:rPr>
                <w:snapToGrid w:val="0"/>
                <w:sz w:val="26"/>
                <w:szCs w:val="26"/>
              </w:rPr>
            </w:pPr>
            <w:r w:rsidRPr="004A22EB">
              <w:rPr>
                <w:snapToGrid w:val="0"/>
                <w:sz w:val="26"/>
                <w:szCs w:val="26"/>
              </w:rPr>
              <w:t>20</w:t>
            </w:r>
          </w:p>
        </w:tc>
        <w:tc>
          <w:tcPr>
            <w:tcW w:w="4706" w:type="dxa"/>
            <w:vAlign w:val="center"/>
          </w:tcPr>
          <w:p w14:paraId="027903DB" w14:textId="77777777" w:rsidR="00113E6F" w:rsidRPr="004A22EB" w:rsidRDefault="00113E6F" w:rsidP="00423E32">
            <w:pPr>
              <w:spacing w:before="20" w:after="20"/>
              <w:jc w:val="both"/>
              <w:rPr>
                <w:snapToGrid w:val="0"/>
                <w:sz w:val="26"/>
                <w:szCs w:val="26"/>
              </w:rPr>
            </w:pPr>
            <w:r w:rsidRPr="004A22EB">
              <w:rPr>
                <w:snapToGrid w:val="0"/>
                <w:sz w:val="26"/>
                <w:szCs w:val="26"/>
              </w:rPr>
              <w:t>Thanh truyền động đóng cắt</w:t>
            </w:r>
          </w:p>
        </w:tc>
        <w:tc>
          <w:tcPr>
            <w:tcW w:w="1418" w:type="dxa"/>
            <w:vAlign w:val="center"/>
          </w:tcPr>
          <w:p w14:paraId="7795AB51" w14:textId="77777777" w:rsidR="00113E6F" w:rsidRPr="004A22EB" w:rsidRDefault="00113E6F" w:rsidP="00423E32">
            <w:pPr>
              <w:spacing w:before="20" w:after="20"/>
              <w:jc w:val="center"/>
              <w:rPr>
                <w:snapToGrid w:val="0"/>
                <w:sz w:val="26"/>
                <w:szCs w:val="26"/>
              </w:rPr>
            </w:pPr>
          </w:p>
        </w:tc>
        <w:tc>
          <w:tcPr>
            <w:tcW w:w="2835" w:type="dxa"/>
            <w:vAlign w:val="center"/>
          </w:tcPr>
          <w:p w14:paraId="43DA3C90" w14:textId="77777777" w:rsidR="00113E6F" w:rsidRPr="004A22EB" w:rsidRDefault="00113E6F" w:rsidP="00423E32">
            <w:pPr>
              <w:spacing w:before="20" w:after="20"/>
              <w:jc w:val="center"/>
              <w:rPr>
                <w:snapToGrid w:val="0"/>
                <w:sz w:val="26"/>
                <w:szCs w:val="26"/>
              </w:rPr>
            </w:pPr>
            <w:r w:rsidRPr="004A22EB">
              <w:rPr>
                <w:snapToGrid w:val="0"/>
                <w:sz w:val="26"/>
                <w:szCs w:val="26"/>
              </w:rPr>
              <w:t>Có</w:t>
            </w:r>
          </w:p>
        </w:tc>
      </w:tr>
      <w:tr w:rsidR="004A22EB" w:rsidRPr="004A22EB" w14:paraId="35630CB8" w14:textId="77777777" w:rsidTr="00113E6F">
        <w:tc>
          <w:tcPr>
            <w:tcW w:w="851" w:type="dxa"/>
            <w:vAlign w:val="center"/>
          </w:tcPr>
          <w:p w14:paraId="39B0914F" w14:textId="77777777" w:rsidR="00113E6F" w:rsidRPr="004A22EB" w:rsidRDefault="00113E6F" w:rsidP="00423E32">
            <w:pPr>
              <w:spacing w:before="20" w:after="20"/>
              <w:jc w:val="center"/>
              <w:rPr>
                <w:snapToGrid w:val="0"/>
                <w:sz w:val="26"/>
                <w:szCs w:val="26"/>
              </w:rPr>
            </w:pPr>
            <w:r w:rsidRPr="004A22EB">
              <w:rPr>
                <w:snapToGrid w:val="0"/>
                <w:sz w:val="26"/>
                <w:szCs w:val="26"/>
              </w:rPr>
              <w:t>21</w:t>
            </w:r>
          </w:p>
        </w:tc>
        <w:tc>
          <w:tcPr>
            <w:tcW w:w="4706" w:type="dxa"/>
            <w:vAlign w:val="center"/>
          </w:tcPr>
          <w:p w14:paraId="45C356A5" w14:textId="77777777" w:rsidR="00113E6F" w:rsidRPr="004A22EB" w:rsidRDefault="00113E6F" w:rsidP="00423E32">
            <w:pPr>
              <w:spacing w:before="20" w:after="20"/>
              <w:jc w:val="both"/>
              <w:rPr>
                <w:snapToGrid w:val="0"/>
                <w:sz w:val="26"/>
                <w:szCs w:val="26"/>
              </w:rPr>
            </w:pPr>
            <w:r w:rsidRPr="004A22EB">
              <w:rPr>
                <w:snapToGrid w:val="0"/>
                <w:sz w:val="26"/>
                <w:szCs w:val="26"/>
              </w:rPr>
              <w:t>Chiều dài đường rò bề mặt         tối thiểu (người mua phải quyết định cụ thể)</w:t>
            </w:r>
          </w:p>
        </w:tc>
        <w:tc>
          <w:tcPr>
            <w:tcW w:w="1418" w:type="dxa"/>
            <w:vAlign w:val="center"/>
          </w:tcPr>
          <w:p w14:paraId="71DFD4B3" w14:textId="77777777" w:rsidR="00113E6F" w:rsidRPr="004A22EB" w:rsidRDefault="00113E6F" w:rsidP="00423E32">
            <w:pPr>
              <w:spacing w:before="20" w:after="20"/>
              <w:jc w:val="center"/>
              <w:rPr>
                <w:snapToGrid w:val="0"/>
                <w:sz w:val="26"/>
                <w:szCs w:val="26"/>
              </w:rPr>
            </w:pPr>
            <w:r w:rsidRPr="004A22EB">
              <w:rPr>
                <w:snapToGrid w:val="0"/>
                <w:sz w:val="26"/>
                <w:szCs w:val="26"/>
              </w:rPr>
              <w:t>mm/kV</w:t>
            </w:r>
          </w:p>
        </w:tc>
        <w:tc>
          <w:tcPr>
            <w:tcW w:w="2835" w:type="dxa"/>
            <w:vAlign w:val="center"/>
          </w:tcPr>
          <w:p w14:paraId="32EFD249" w14:textId="77777777" w:rsidR="00113E6F" w:rsidRPr="004A22EB" w:rsidRDefault="00113E6F" w:rsidP="00423E32">
            <w:pPr>
              <w:spacing w:before="20" w:after="20"/>
              <w:jc w:val="center"/>
              <w:rPr>
                <w:snapToGrid w:val="0"/>
                <w:sz w:val="26"/>
                <w:szCs w:val="26"/>
              </w:rPr>
            </w:pPr>
            <w:r w:rsidRPr="004A22EB">
              <w:rPr>
                <w:snapToGrid w:val="0"/>
                <w:sz w:val="26"/>
                <w:szCs w:val="26"/>
              </w:rPr>
              <w:t>25 hoặc 31 tùy điều kiện môi trường</w:t>
            </w:r>
          </w:p>
        </w:tc>
      </w:tr>
      <w:tr w:rsidR="004A22EB" w:rsidRPr="004A22EB" w14:paraId="10708CB8" w14:textId="77777777" w:rsidTr="00113E6F">
        <w:tc>
          <w:tcPr>
            <w:tcW w:w="851" w:type="dxa"/>
            <w:vAlign w:val="center"/>
          </w:tcPr>
          <w:p w14:paraId="33EBAC49" w14:textId="77777777" w:rsidR="00113E6F" w:rsidRPr="004A22EB" w:rsidRDefault="00113E6F" w:rsidP="00423E32">
            <w:pPr>
              <w:spacing w:before="20" w:after="20"/>
              <w:jc w:val="center"/>
              <w:rPr>
                <w:b/>
                <w:snapToGrid w:val="0"/>
                <w:sz w:val="26"/>
                <w:szCs w:val="26"/>
              </w:rPr>
            </w:pPr>
            <w:r w:rsidRPr="004A22EB">
              <w:rPr>
                <w:b/>
                <w:snapToGrid w:val="0"/>
                <w:sz w:val="26"/>
                <w:szCs w:val="26"/>
              </w:rPr>
              <w:t>II</w:t>
            </w:r>
          </w:p>
        </w:tc>
        <w:tc>
          <w:tcPr>
            <w:tcW w:w="8962" w:type="dxa"/>
            <w:gridSpan w:val="3"/>
            <w:vAlign w:val="center"/>
          </w:tcPr>
          <w:p w14:paraId="733D4442" w14:textId="77777777" w:rsidR="00113E6F" w:rsidRPr="004A22EB" w:rsidRDefault="00113E6F" w:rsidP="00423E32">
            <w:pPr>
              <w:spacing w:before="20" w:after="20"/>
              <w:rPr>
                <w:b/>
                <w:snapToGrid w:val="0"/>
                <w:sz w:val="26"/>
                <w:szCs w:val="26"/>
              </w:rPr>
            </w:pPr>
            <w:r w:rsidRPr="004A22EB">
              <w:rPr>
                <w:b/>
                <w:snapToGrid w:val="0"/>
                <w:sz w:val="26"/>
                <w:szCs w:val="26"/>
              </w:rPr>
              <w:t>Tủ điều khiển:</w:t>
            </w:r>
          </w:p>
        </w:tc>
      </w:tr>
      <w:tr w:rsidR="004A22EB" w:rsidRPr="004A22EB" w14:paraId="2AC251A5" w14:textId="77777777" w:rsidTr="00113E6F">
        <w:tc>
          <w:tcPr>
            <w:tcW w:w="851" w:type="dxa"/>
            <w:vAlign w:val="center"/>
          </w:tcPr>
          <w:p w14:paraId="48D32252" w14:textId="77777777" w:rsidR="00113E6F" w:rsidRPr="004A22EB" w:rsidRDefault="00113E6F" w:rsidP="00423E32">
            <w:pPr>
              <w:spacing w:before="20" w:after="20"/>
              <w:jc w:val="center"/>
              <w:rPr>
                <w:snapToGrid w:val="0"/>
                <w:sz w:val="26"/>
                <w:szCs w:val="26"/>
              </w:rPr>
            </w:pPr>
            <w:r w:rsidRPr="004A22EB">
              <w:rPr>
                <w:snapToGrid w:val="0"/>
                <w:sz w:val="26"/>
                <w:szCs w:val="26"/>
              </w:rPr>
              <w:t>1</w:t>
            </w:r>
          </w:p>
        </w:tc>
        <w:tc>
          <w:tcPr>
            <w:tcW w:w="4706" w:type="dxa"/>
            <w:vAlign w:val="center"/>
          </w:tcPr>
          <w:p w14:paraId="66D87575" w14:textId="77777777" w:rsidR="00113E6F" w:rsidRPr="004A22EB" w:rsidRDefault="00113E6F" w:rsidP="00423E32">
            <w:pPr>
              <w:spacing w:before="20" w:after="20"/>
              <w:rPr>
                <w:snapToGrid w:val="0"/>
                <w:sz w:val="26"/>
                <w:szCs w:val="26"/>
              </w:rPr>
            </w:pPr>
            <w:r w:rsidRPr="004A22EB">
              <w:rPr>
                <w:snapToGrid w:val="0"/>
                <w:sz w:val="26"/>
                <w:szCs w:val="26"/>
              </w:rPr>
              <w:t>Nguồn cung cấp cho mạch điều khiển</w:t>
            </w:r>
          </w:p>
        </w:tc>
        <w:tc>
          <w:tcPr>
            <w:tcW w:w="1418" w:type="dxa"/>
            <w:vAlign w:val="center"/>
          </w:tcPr>
          <w:p w14:paraId="191F0942" w14:textId="77777777" w:rsidR="00113E6F" w:rsidRPr="004A22EB" w:rsidRDefault="00113E6F" w:rsidP="00423E32">
            <w:pPr>
              <w:spacing w:before="20" w:after="20"/>
              <w:rPr>
                <w:snapToGrid w:val="0"/>
                <w:sz w:val="26"/>
                <w:szCs w:val="26"/>
              </w:rPr>
            </w:pPr>
          </w:p>
        </w:tc>
        <w:tc>
          <w:tcPr>
            <w:tcW w:w="2835" w:type="dxa"/>
            <w:vAlign w:val="center"/>
          </w:tcPr>
          <w:p w14:paraId="56B2F733" w14:textId="77777777" w:rsidR="00113E6F" w:rsidRPr="004A22EB" w:rsidRDefault="00113E6F" w:rsidP="00423E32">
            <w:pPr>
              <w:spacing w:before="20" w:after="20"/>
              <w:jc w:val="both"/>
              <w:rPr>
                <w:strike/>
                <w:sz w:val="26"/>
                <w:szCs w:val="26"/>
              </w:rPr>
            </w:pPr>
            <w:r w:rsidRPr="004A22EB">
              <w:rPr>
                <w:sz w:val="26"/>
                <w:szCs w:val="26"/>
              </w:rPr>
              <w:t>Trang bị trong tủ điều khiển: máy nạp, bộ acquy phải đảm bảo duy trì vận hành (bao gồm cung cấp nguồn cho mạch điều khiển và đóng, cắt ít nhất 10 lần) trong trường hợp mất nguồn cấp tối thiểu 24h. Ắc quy phải đáp ứng yêu cầu trên trong thời gian tối thiểu 02 năm.</w:t>
            </w:r>
          </w:p>
        </w:tc>
      </w:tr>
      <w:tr w:rsidR="004A22EB" w:rsidRPr="004A22EB" w14:paraId="00E33C13" w14:textId="77777777" w:rsidTr="00113E6F">
        <w:tc>
          <w:tcPr>
            <w:tcW w:w="851" w:type="dxa"/>
            <w:vAlign w:val="center"/>
          </w:tcPr>
          <w:p w14:paraId="7BC2F2EA" w14:textId="77777777" w:rsidR="00113E6F" w:rsidRPr="004A22EB" w:rsidRDefault="00113E6F" w:rsidP="00423E32">
            <w:pPr>
              <w:spacing w:before="20" w:after="20"/>
              <w:jc w:val="center"/>
              <w:rPr>
                <w:snapToGrid w:val="0"/>
                <w:sz w:val="26"/>
                <w:szCs w:val="26"/>
              </w:rPr>
            </w:pPr>
            <w:r w:rsidRPr="004A22EB">
              <w:rPr>
                <w:snapToGrid w:val="0"/>
                <w:sz w:val="26"/>
                <w:szCs w:val="26"/>
              </w:rPr>
              <w:lastRenderedPageBreak/>
              <w:t>2</w:t>
            </w:r>
          </w:p>
        </w:tc>
        <w:tc>
          <w:tcPr>
            <w:tcW w:w="4706" w:type="dxa"/>
            <w:vAlign w:val="center"/>
          </w:tcPr>
          <w:p w14:paraId="00EE0242" w14:textId="77777777" w:rsidR="00113E6F" w:rsidRPr="004A22EB" w:rsidRDefault="00113E6F" w:rsidP="00423E32">
            <w:pPr>
              <w:spacing w:before="20" w:after="20"/>
              <w:rPr>
                <w:snapToGrid w:val="0"/>
                <w:sz w:val="26"/>
                <w:szCs w:val="26"/>
              </w:rPr>
            </w:pPr>
            <w:r w:rsidRPr="004A22EB">
              <w:rPr>
                <w:snapToGrid w:val="0"/>
                <w:sz w:val="26"/>
                <w:szCs w:val="26"/>
              </w:rPr>
              <w:t>Nguồn cung cấp cho tủ điều khiển.</w:t>
            </w:r>
          </w:p>
        </w:tc>
        <w:tc>
          <w:tcPr>
            <w:tcW w:w="1418" w:type="dxa"/>
            <w:vAlign w:val="center"/>
          </w:tcPr>
          <w:p w14:paraId="45D94C35" w14:textId="77777777" w:rsidR="00113E6F" w:rsidRPr="004A22EB" w:rsidRDefault="00113E6F" w:rsidP="00423E32">
            <w:pPr>
              <w:spacing w:before="20" w:after="20"/>
              <w:jc w:val="center"/>
              <w:rPr>
                <w:snapToGrid w:val="0"/>
                <w:sz w:val="26"/>
                <w:szCs w:val="26"/>
              </w:rPr>
            </w:pPr>
          </w:p>
        </w:tc>
        <w:tc>
          <w:tcPr>
            <w:tcW w:w="2835" w:type="dxa"/>
            <w:vAlign w:val="center"/>
          </w:tcPr>
          <w:p w14:paraId="3C4D69DE" w14:textId="77777777" w:rsidR="00113E6F" w:rsidRPr="004A22EB" w:rsidRDefault="00113E6F" w:rsidP="00423E32">
            <w:pPr>
              <w:spacing w:before="20" w:after="20"/>
              <w:jc w:val="both"/>
              <w:rPr>
                <w:snapToGrid w:val="0"/>
                <w:sz w:val="26"/>
                <w:szCs w:val="26"/>
              </w:rPr>
            </w:pPr>
            <w:r w:rsidRPr="004A22EB">
              <w:rPr>
                <w:sz w:val="26"/>
                <w:szCs w:val="26"/>
              </w:rPr>
              <w:t>Nguồn hạ áp tại chỗ, trong trường hợp không có nguồn hạ áp tại chỗ thì sử dụng máy biến áp cấp nguồn</w:t>
            </w:r>
          </w:p>
        </w:tc>
      </w:tr>
      <w:tr w:rsidR="004A22EB" w:rsidRPr="004A22EB" w14:paraId="50F82A03" w14:textId="77777777" w:rsidTr="00113E6F">
        <w:tc>
          <w:tcPr>
            <w:tcW w:w="851" w:type="dxa"/>
            <w:vAlign w:val="center"/>
          </w:tcPr>
          <w:p w14:paraId="288450E3" w14:textId="77777777" w:rsidR="00113E6F" w:rsidRPr="004A22EB" w:rsidRDefault="00113E6F" w:rsidP="00423E32">
            <w:pPr>
              <w:spacing w:before="20" w:after="20"/>
              <w:jc w:val="center"/>
              <w:rPr>
                <w:snapToGrid w:val="0"/>
                <w:sz w:val="26"/>
                <w:szCs w:val="26"/>
              </w:rPr>
            </w:pPr>
            <w:r w:rsidRPr="004A22EB">
              <w:rPr>
                <w:snapToGrid w:val="0"/>
                <w:sz w:val="26"/>
                <w:szCs w:val="26"/>
              </w:rPr>
              <w:t>3</w:t>
            </w:r>
          </w:p>
        </w:tc>
        <w:tc>
          <w:tcPr>
            <w:tcW w:w="4706" w:type="dxa"/>
            <w:vAlign w:val="center"/>
          </w:tcPr>
          <w:p w14:paraId="771FDFD7" w14:textId="77777777" w:rsidR="00113E6F" w:rsidRPr="004A22EB" w:rsidRDefault="00113E6F" w:rsidP="00423E32">
            <w:pPr>
              <w:spacing w:before="20" w:after="20"/>
              <w:rPr>
                <w:snapToGrid w:val="0"/>
                <w:sz w:val="26"/>
                <w:szCs w:val="26"/>
              </w:rPr>
            </w:pPr>
            <w:r w:rsidRPr="004A22EB">
              <w:rPr>
                <w:snapToGrid w:val="0"/>
                <w:sz w:val="26"/>
                <w:szCs w:val="26"/>
              </w:rPr>
              <w:t>Điện áp định mức cấp điện cho tủ điều khiển.</w:t>
            </w:r>
          </w:p>
        </w:tc>
        <w:tc>
          <w:tcPr>
            <w:tcW w:w="1418" w:type="dxa"/>
            <w:vAlign w:val="center"/>
          </w:tcPr>
          <w:p w14:paraId="1CDB3C79" w14:textId="77777777" w:rsidR="00113E6F" w:rsidRPr="004A22EB" w:rsidRDefault="00113E6F" w:rsidP="00423E32">
            <w:pPr>
              <w:spacing w:before="20" w:after="20"/>
              <w:jc w:val="center"/>
              <w:rPr>
                <w:snapToGrid w:val="0"/>
                <w:sz w:val="26"/>
                <w:szCs w:val="26"/>
              </w:rPr>
            </w:pPr>
            <w:r w:rsidRPr="004A22EB">
              <w:rPr>
                <w:snapToGrid w:val="0"/>
                <w:sz w:val="26"/>
                <w:szCs w:val="26"/>
              </w:rPr>
              <w:t>Vac</w:t>
            </w:r>
          </w:p>
        </w:tc>
        <w:tc>
          <w:tcPr>
            <w:tcW w:w="2835" w:type="dxa"/>
            <w:vAlign w:val="center"/>
          </w:tcPr>
          <w:p w14:paraId="21ABA57B" w14:textId="77777777" w:rsidR="00113E6F" w:rsidRPr="004A22EB" w:rsidRDefault="00113E6F" w:rsidP="00423E32">
            <w:pPr>
              <w:spacing w:before="20" w:after="20"/>
              <w:jc w:val="center"/>
              <w:rPr>
                <w:snapToGrid w:val="0"/>
                <w:sz w:val="26"/>
                <w:szCs w:val="26"/>
              </w:rPr>
            </w:pPr>
            <w:r w:rsidRPr="004A22EB">
              <w:rPr>
                <w:snapToGrid w:val="0"/>
                <w:sz w:val="26"/>
                <w:szCs w:val="26"/>
              </w:rPr>
              <w:t>220 (+5% ÷ -10%)</w:t>
            </w:r>
          </w:p>
        </w:tc>
      </w:tr>
      <w:tr w:rsidR="004A22EB" w:rsidRPr="004A22EB" w14:paraId="67A4265B" w14:textId="77777777" w:rsidTr="00113E6F">
        <w:tc>
          <w:tcPr>
            <w:tcW w:w="851" w:type="dxa"/>
            <w:vAlign w:val="center"/>
          </w:tcPr>
          <w:p w14:paraId="5B70961F" w14:textId="77777777" w:rsidR="00113E6F" w:rsidRPr="004A22EB" w:rsidRDefault="00113E6F" w:rsidP="00423E32">
            <w:pPr>
              <w:spacing w:before="20" w:after="20"/>
              <w:jc w:val="center"/>
              <w:rPr>
                <w:snapToGrid w:val="0"/>
                <w:sz w:val="26"/>
                <w:szCs w:val="26"/>
              </w:rPr>
            </w:pPr>
            <w:r w:rsidRPr="004A22EB">
              <w:rPr>
                <w:snapToGrid w:val="0"/>
                <w:sz w:val="26"/>
                <w:szCs w:val="26"/>
              </w:rPr>
              <w:t>4</w:t>
            </w:r>
          </w:p>
        </w:tc>
        <w:tc>
          <w:tcPr>
            <w:tcW w:w="4706" w:type="dxa"/>
            <w:vAlign w:val="center"/>
          </w:tcPr>
          <w:p w14:paraId="093C05B9" w14:textId="77777777" w:rsidR="00113E6F" w:rsidRPr="004A22EB" w:rsidRDefault="00113E6F" w:rsidP="00423E32">
            <w:pPr>
              <w:spacing w:before="20" w:after="20"/>
              <w:jc w:val="both"/>
              <w:rPr>
                <w:snapToGrid w:val="0"/>
                <w:sz w:val="26"/>
                <w:szCs w:val="26"/>
              </w:rPr>
            </w:pPr>
            <w:r w:rsidRPr="004A22EB">
              <w:rPr>
                <w:snapToGrid w:val="0"/>
                <w:sz w:val="26"/>
                <w:szCs w:val="26"/>
              </w:rPr>
              <w:t>Cấp bảo vệ</w:t>
            </w:r>
          </w:p>
        </w:tc>
        <w:tc>
          <w:tcPr>
            <w:tcW w:w="1418" w:type="dxa"/>
            <w:vAlign w:val="center"/>
          </w:tcPr>
          <w:p w14:paraId="5EB4313E" w14:textId="77777777" w:rsidR="00113E6F" w:rsidRPr="004A22EB" w:rsidRDefault="00113E6F" w:rsidP="00423E32">
            <w:pPr>
              <w:spacing w:before="20" w:after="20"/>
              <w:jc w:val="center"/>
              <w:rPr>
                <w:snapToGrid w:val="0"/>
                <w:sz w:val="26"/>
                <w:szCs w:val="26"/>
              </w:rPr>
            </w:pPr>
          </w:p>
        </w:tc>
        <w:tc>
          <w:tcPr>
            <w:tcW w:w="2835" w:type="dxa"/>
            <w:vAlign w:val="center"/>
          </w:tcPr>
          <w:p w14:paraId="41D209B7" w14:textId="77777777" w:rsidR="00113E6F" w:rsidRPr="004A22EB" w:rsidRDefault="00113E6F">
            <w:pPr>
              <w:numPr>
                <w:ilvl w:val="0"/>
                <w:numId w:val="420"/>
              </w:numPr>
              <w:spacing w:before="20" w:after="20"/>
              <w:jc w:val="both"/>
              <w:rPr>
                <w:snapToGrid w:val="0"/>
                <w:sz w:val="26"/>
                <w:szCs w:val="26"/>
              </w:rPr>
            </w:pPr>
            <w:r w:rsidRPr="004A22EB">
              <w:rPr>
                <w:snapToGrid w:val="0"/>
                <w:sz w:val="26"/>
                <w:szCs w:val="26"/>
              </w:rPr>
              <w:t>IP 43 với vỏ tủ</w:t>
            </w:r>
          </w:p>
          <w:p w14:paraId="31CB846D" w14:textId="77777777" w:rsidR="00113E6F" w:rsidRPr="004A22EB" w:rsidRDefault="00113E6F">
            <w:pPr>
              <w:numPr>
                <w:ilvl w:val="0"/>
                <w:numId w:val="420"/>
              </w:numPr>
              <w:spacing w:before="20" w:after="20"/>
              <w:jc w:val="both"/>
              <w:rPr>
                <w:snapToGrid w:val="0"/>
                <w:sz w:val="26"/>
                <w:szCs w:val="26"/>
              </w:rPr>
            </w:pPr>
            <w:r w:rsidRPr="004A22EB">
              <w:rPr>
                <w:snapToGrid w:val="0"/>
                <w:sz w:val="26"/>
                <w:szCs w:val="26"/>
              </w:rPr>
              <w:t>IP 65 với các thiết bị điện tử bên trong</w:t>
            </w:r>
          </w:p>
        </w:tc>
      </w:tr>
      <w:tr w:rsidR="004A22EB" w:rsidRPr="004A22EB" w14:paraId="680B350B" w14:textId="77777777" w:rsidTr="00113E6F">
        <w:tc>
          <w:tcPr>
            <w:tcW w:w="851" w:type="dxa"/>
            <w:vAlign w:val="center"/>
          </w:tcPr>
          <w:p w14:paraId="1F606C51" w14:textId="77777777" w:rsidR="00113E6F" w:rsidRPr="004A22EB" w:rsidRDefault="00113E6F" w:rsidP="00423E32">
            <w:pPr>
              <w:spacing w:before="20" w:after="20"/>
              <w:jc w:val="center"/>
              <w:rPr>
                <w:snapToGrid w:val="0"/>
                <w:sz w:val="26"/>
                <w:szCs w:val="26"/>
              </w:rPr>
            </w:pPr>
            <w:r w:rsidRPr="004A22EB">
              <w:rPr>
                <w:snapToGrid w:val="0"/>
                <w:sz w:val="26"/>
                <w:szCs w:val="26"/>
              </w:rPr>
              <w:t>5</w:t>
            </w:r>
          </w:p>
        </w:tc>
        <w:tc>
          <w:tcPr>
            <w:tcW w:w="4706" w:type="dxa"/>
            <w:vAlign w:val="center"/>
          </w:tcPr>
          <w:p w14:paraId="5128318C" w14:textId="77777777" w:rsidR="00113E6F" w:rsidRPr="004A22EB" w:rsidRDefault="00113E6F" w:rsidP="00423E32">
            <w:pPr>
              <w:spacing w:before="20" w:after="20"/>
              <w:jc w:val="both"/>
              <w:rPr>
                <w:snapToGrid w:val="0"/>
                <w:sz w:val="26"/>
                <w:szCs w:val="26"/>
              </w:rPr>
            </w:pPr>
            <w:r w:rsidRPr="004A22EB">
              <w:rPr>
                <w:snapToGrid w:val="0"/>
                <w:sz w:val="26"/>
                <w:szCs w:val="26"/>
              </w:rPr>
              <w:t>Vật liệu chế tạo vỏ tủ điều khiển</w:t>
            </w:r>
          </w:p>
        </w:tc>
        <w:tc>
          <w:tcPr>
            <w:tcW w:w="1418" w:type="dxa"/>
            <w:vAlign w:val="center"/>
          </w:tcPr>
          <w:p w14:paraId="0E01A4B3" w14:textId="77777777" w:rsidR="00113E6F" w:rsidRPr="004A22EB" w:rsidRDefault="00113E6F" w:rsidP="00423E32">
            <w:pPr>
              <w:spacing w:before="20" w:after="20"/>
              <w:jc w:val="center"/>
              <w:rPr>
                <w:snapToGrid w:val="0"/>
                <w:sz w:val="26"/>
                <w:szCs w:val="26"/>
              </w:rPr>
            </w:pPr>
          </w:p>
        </w:tc>
        <w:tc>
          <w:tcPr>
            <w:tcW w:w="2835" w:type="dxa"/>
            <w:vAlign w:val="center"/>
          </w:tcPr>
          <w:p w14:paraId="70181C86" w14:textId="77777777" w:rsidR="00113E6F" w:rsidRPr="004A22EB" w:rsidRDefault="00113E6F" w:rsidP="00423E32">
            <w:pPr>
              <w:spacing w:before="20" w:after="20"/>
              <w:jc w:val="center"/>
              <w:rPr>
                <w:snapToGrid w:val="0"/>
                <w:sz w:val="26"/>
                <w:szCs w:val="26"/>
              </w:rPr>
            </w:pPr>
            <w:r w:rsidRPr="004A22EB">
              <w:rPr>
                <w:snapToGrid w:val="0"/>
                <w:sz w:val="26"/>
                <w:szCs w:val="26"/>
              </w:rPr>
              <w:t>Hợp kim không gỉ và được xử lý bề mặt chống ăn mòn</w:t>
            </w:r>
          </w:p>
        </w:tc>
      </w:tr>
      <w:tr w:rsidR="004A22EB" w:rsidRPr="004A22EB" w14:paraId="468C8A62" w14:textId="77777777" w:rsidTr="00113E6F">
        <w:tc>
          <w:tcPr>
            <w:tcW w:w="851" w:type="dxa"/>
            <w:vAlign w:val="center"/>
          </w:tcPr>
          <w:p w14:paraId="10FEC449" w14:textId="77777777" w:rsidR="00113E6F" w:rsidRPr="004A22EB" w:rsidRDefault="00113E6F" w:rsidP="00423E32">
            <w:pPr>
              <w:spacing w:before="20" w:after="20"/>
              <w:jc w:val="center"/>
              <w:rPr>
                <w:snapToGrid w:val="0"/>
                <w:sz w:val="26"/>
                <w:szCs w:val="26"/>
              </w:rPr>
            </w:pPr>
            <w:r w:rsidRPr="004A22EB">
              <w:rPr>
                <w:snapToGrid w:val="0"/>
                <w:sz w:val="26"/>
                <w:szCs w:val="26"/>
              </w:rPr>
              <w:t>6</w:t>
            </w:r>
          </w:p>
        </w:tc>
        <w:tc>
          <w:tcPr>
            <w:tcW w:w="4706" w:type="dxa"/>
            <w:vAlign w:val="center"/>
          </w:tcPr>
          <w:p w14:paraId="18BCDD78" w14:textId="77777777" w:rsidR="00113E6F" w:rsidRPr="004A22EB" w:rsidRDefault="00113E6F" w:rsidP="00423E32">
            <w:pPr>
              <w:spacing w:before="20" w:after="20"/>
              <w:jc w:val="both"/>
              <w:rPr>
                <w:snapToGrid w:val="0"/>
                <w:sz w:val="26"/>
                <w:szCs w:val="26"/>
              </w:rPr>
            </w:pPr>
            <w:r w:rsidRPr="004A22EB">
              <w:rPr>
                <w:snapToGrid w:val="0"/>
                <w:sz w:val="26"/>
                <w:szCs w:val="26"/>
              </w:rPr>
              <w:t>Khoá bảo vệ tủ</w:t>
            </w:r>
          </w:p>
        </w:tc>
        <w:tc>
          <w:tcPr>
            <w:tcW w:w="1418" w:type="dxa"/>
            <w:vAlign w:val="center"/>
          </w:tcPr>
          <w:p w14:paraId="2088F9DF" w14:textId="77777777" w:rsidR="00113E6F" w:rsidRPr="004A22EB" w:rsidRDefault="00113E6F" w:rsidP="00423E32">
            <w:pPr>
              <w:spacing w:before="20" w:after="20"/>
              <w:jc w:val="center"/>
              <w:rPr>
                <w:snapToGrid w:val="0"/>
                <w:sz w:val="26"/>
                <w:szCs w:val="26"/>
              </w:rPr>
            </w:pPr>
          </w:p>
        </w:tc>
        <w:tc>
          <w:tcPr>
            <w:tcW w:w="2835" w:type="dxa"/>
            <w:vAlign w:val="center"/>
          </w:tcPr>
          <w:p w14:paraId="41E6991B" w14:textId="77777777" w:rsidR="00113E6F" w:rsidRPr="004A22EB" w:rsidRDefault="00113E6F" w:rsidP="00423E32">
            <w:pPr>
              <w:spacing w:before="20" w:after="20"/>
              <w:jc w:val="center"/>
              <w:rPr>
                <w:snapToGrid w:val="0"/>
                <w:sz w:val="26"/>
                <w:szCs w:val="26"/>
              </w:rPr>
            </w:pPr>
            <w:r w:rsidRPr="004A22EB">
              <w:rPr>
                <w:snapToGrid w:val="0"/>
                <w:sz w:val="26"/>
                <w:szCs w:val="26"/>
              </w:rPr>
              <w:t>Có</w:t>
            </w:r>
          </w:p>
        </w:tc>
      </w:tr>
      <w:tr w:rsidR="004A22EB" w:rsidRPr="004A22EB" w14:paraId="0A291B6D" w14:textId="77777777" w:rsidTr="00113E6F">
        <w:tc>
          <w:tcPr>
            <w:tcW w:w="851" w:type="dxa"/>
          </w:tcPr>
          <w:p w14:paraId="18A5A8D2" w14:textId="77777777" w:rsidR="00113E6F" w:rsidRPr="004A22EB" w:rsidRDefault="00113E6F" w:rsidP="00423E32">
            <w:pPr>
              <w:spacing w:before="20" w:after="20"/>
              <w:jc w:val="center"/>
              <w:rPr>
                <w:b/>
                <w:snapToGrid w:val="0"/>
                <w:sz w:val="26"/>
                <w:szCs w:val="26"/>
              </w:rPr>
            </w:pPr>
            <w:r w:rsidRPr="004A22EB">
              <w:rPr>
                <w:b/>
                <w:snapToGrid w:val="0"/>
                <w:sz w:val="26"/>
                <w:szCs w:val="26"/>
              </w:rPr>
              <w:t>III</w:t>
            </w:r>
          </w:p>
        </w:tc>
        <w:tc>
          <w:tcPr>
            <w:tcW w:w="8962" w:type="dxa"/>
            <w:gridSpan w:val="3"/>
            <w:vAlign w:val="center"/>
          </w:tcPr>
          <w:p w14:paraId="264A4440" w14:textId="77777777" w:rsidR="00113E6F" w:rsidRPr="004A22EB" w:rsidRDefault="00113E6F" w:rsidP="00423E32">
            <w:pPr>
              <w:spacing w:before="20" w:after="20"/>
              <w:jc w:val="both"/>
              <w:rPr>
                <w:b/>
                <w:snapToGrid w:val="0"/>
                <w:sz w:val="26"/>
                <w:szCs w:val="26"/>
              </w:rPr>
            </w:pPr>
            <w:r w:rsidRPr="004A22EB">
              <w:rPr>
                <w:b/>
                <w:snapToGrid w:val="0"/>
                <w:sz w:val="26"/>
                <w:szCs w:val="26"/>
              </w:rPr>
              <w:t xml:space="preserve">Máy biến áp cấp nguồn (chỉ áp dụng cho Dao cắt tải lắp đặt tại khu vực không có nguồn hạ áp) </w:t>
            </w:r>
          </w:p>
        </w:tc>
      </w:tr>
      <w:tr w:rsidR="004A22EB" w:rsidRPr="004A22EB" w14:paraId="0DCA785F" w14:textId="77777777" w:rsidTr="00113E6F">
        <w:tc>
          <w:tcPr>
            <w:tcW w:w="851" w:type="dxa"/>
            <w:vAlign w:val="center"/>
          </w:tcPr>
          <w:p w14:paraId="660DE5B5" w14:textId="77777777" w:rsidR="00113E6F" w:rsidRPr="004A22EB" w:rsidRDefault="00113E6F" w:rsidP="00423E32">
            <w:pPr>
              <w:spacing w:before="20" w:after="20"/>
              <w:jc w:val="center"/>
              <w:rPr>
                <w:snapToGrid w:val="0"/>
                <w:sz w:val="26"/>
                <w:szCs w:val="26"/>
              </w:rPr>
            </w:pPr>
          </w:p>
        </w:tc>
        <w:tc>
          <w:tcPr>
            <w:tcW w:w="4706" w:type="dxa"/>
            <w:vAlign w:val="center"/>
          </w:tcPr>
          <w:p w14:paraId="3E324B0A" w14:textId="77777777" w:rsidR="00113E6F" w:rsidRPr="004A22EB" w:rsidRDefault="00113E6F" w:rsidP="00423E32">
            <w:pPr>
              <w:spacing w:before="20" w:after="20"/>
              <w:jc w:val="both"/>
              <w:rPr>
                <w:snapToGrid w:val="0"/>
                <w:sz w:val="26"/>
                <w:szCs w:val="26"/>
              </w:rPr>
            </w:pPr>
            <w:r w:rsidRPr="004A22EB">
              <w:rPr>
                <w:snapToGrid w:val="0"/>
                <w:sz w:val="26"/>
                <w:szCs w:val="26"/>
              </w:rPr>
              <w:t>Dung lượng</w:t>
            </w:r>
          </w:p>
        </w:tc>
        <w:tc>
          <w:tcPr>
            <w:tcW w:w="1418" w:type="dxa"/>
            <w:vAlign w:val="center"/>
          </w:tcPr>
          <w:p w14:paraId="2A7582E5" w14:textId="77777777" w:rsidR="00113E6F" w:rsidRPr="004A22EB" w:rsidRDefault="00113E6F" w:rsidP="00423E32">
            <w:pPr>
              <w:spacing w:before="20" w:after="20"/>
              <w:jc w:val="center"/>
              <w:rPr>
                <w:snapToGrid w:val="0"/>
                <w:sz w:val="26"/>
                <w:szCs w:val="26"/>
              </w:rPr>
            </w:pPr>
            <w:r w:rsidRPr="004A22EB">
              <w:rPr>
                <w:snapToGrid w:val="0"/>
                <w:sz w:val="26"/>
                <w:szCs w:val="26"/>
              </w:rPr>
              <w:t>VA</w:t>
            </w:r>
          </w:p>
        </w:tc>
        <w:tc>
          <w:tcPr>
            <w:tcW w:w="2835" w:type="dxa"/>
            <w:vAlign w:val="center"/>
          </w:tcPr>
          <w:p w14:paraId="792B50DF" w14:textId="77777777" w:rsidR="00113E6F" w:rsidRPr="004A22EB" w:rsidRDefault="00113E6F" w:rsidP="00423E32">
            <w:pPr>
              <w:spacing w:before="20" w:after="20"/>
              <w:jc w:val="center"/>
              <w:rPr>
                <w:snapToGrid w:val="0"/>
                <w:sz w:val="26"/>
                <w:szCs w:val="26"/>
              </w:rPr>
            </w:pPr>
            <w:r w:rsidRPr="004A22EB">
              <w:rPr>
                <w:snapToGrid w:val="0"/>
                <w:sz w:val="26"/>
                <w:szCs w:val="26"/>
              </w:rPr>
              <w:t>1000</w:t>
            </w:r>
          </w:p>
        </w:tc>
      </w:tr>
      <w:tr w:rsidR="004A22EB" w:rsidRPr="004A22EB" w14:paraId="522153D9" w14:textId="77777777" w:rsidTr="00113E6F">
        <w:tc>
          <w:tcPr>
            <w:tcW w:w="851" w:type="dxa"/>
            <w:vAlign w:val="center"/>
          </w:tcPr>
          <w:p w14:paraId="2B7883A5" w14:textId="77777777" w:rsidR="00113E6F" w:rsidRPr="004A22EB" w:rsidDel="004851B2" w:rsidRDefault="00113E6F" w:rsidP="00423E32">
            <w:pPr>
              <w:spacing w:before="20" w:after="20"/>
              <w:jc w:val="center"/>
              <w:rPr>
                <w:snapToGrid w:val="0"/>
                <w:sz w:val="26"/>
                <w:szCs w:val="26"/>
              </w:rPr>
            </w:pPr>
          </w:p>
        </w:tc>
        <w:tc>
          <w:tcPr>
            <w:tcW w:w="4706" w:type="dxa"/>
            <w:vAlign w:val="center"/>
          </w:tcPr>
          <w:p w14:paraId="495F0E15" w14:textId="77777777" w:rsidR="00113E6F" w:rsidRPr="004A22EB" w:rsidDel="004851B2" w:rsidRDefault="00113E6F" w:rsidP="00423E32">
            <w:pPr>
              <w:spacing w:before="20" w:after="20"/>
              <w:jc w:val="both"/>
              <w:rPr>
                <w:sz w:val="26"/>
                <w:szCs w:val="26"/>
              </w:rPr>
            </w:pPr>
            <w:r w:rsidRPr="004A22EB">
              <w:rPr>
                <w:snapToGrid w:val="0"/>
                <w:sz w:val="26"/>
                <w:szCs w:val="26"/>
              </w:rPr>
              <w:t>Điều kiện khí hậu</w:t>
            </w:r>
          </w:p>
        </w:tc>
        <w:tc>
          <w:tcPr>
            <w:tcW w:w="1418" w:type="dxa"/>
            <w:vAlign w:val="center"/>
          </w:tcPr>
          <w:p w14:paraId="5EAC1DDC" w14:textId="77777777" w:rsidR="00113E6F" w:rsidRPr="004A22EB" w:rsidRDefault="00113E6F" w:rsidP="00423E32">
            <w:pPr>
              <w:spacing w:before="20" w:after="20"/>
              <w:jc w:val="center"/>
              <w:rPr>
                <w:snapToGrid w:val="0"/>
                <w:sz w:val="26"/>
                <w:szCs w:val="26"/>
              </w:rPr>
            </w:pPr>
          </w:p>
        </w:tc>
        <w:tc>
          <w:tcPr>
            <w:tcW w:w="2835" w:type="dxa"/>
            <w:vAlign w:val="center"/>
          </w:tcPr>
          <w:p w14:paraId="0C025FC9" w14:textId="77777777" w:rsidR="00113E6F" w:rsidRPr="004A22EB" w:rsidDel="004851B2" w:rsidRDefault="00113E6F" w:rsidP="00423E32">
            <w:pPr>
              <w:spacing w:before="20" w:after="20"/>
              <w:jc w:val="center"/>
              <w:rPr>
                <w:snapToGrid w:val="0"/>
                <w:sz w:val="26"/>
                <w:szCs w:val="26"/>
              </w:rPr>
            </w:pPr>
            <w:r w:rsidRPr="004A22EB">
              <w:rPr>
                <w:snapToGrid w:val="0"/>
                <w:sz w:val="26"/>
                <w:szCs w:val="26"/>
              </w:rPr>
              <w:t>Nhiệt đới hoá</w:t>
            </w:r>
          </w:p>
        </w:tc>
      </w:tr>
      <w:tr w:rsidR="004A22EB" w:rsidRPr="004A22EB" w14:paraId="03899FA4" w14:textId="77777777" w:rsidTr="00113E6F">
        <w:tc>
          <w:tcPr>
            <w:tcW w:w="851" w:type="dxa"/>
            <w:vAlign w:val="center"/>
          </w:tcPr>
          <w:p w14:paraId="639A7DA7" w14:textId="77777777" w:rsidR="00113E6F" w:rsidRPr="004A22EB" w:rsidDel="004851B2" w:rsidRDefault="00113E6F" w:rsidP="00423E32">
            <w:pPr>
              <w:spacing w:before="20" w:after="20"/>
              <w:jc w:val="center"/>
              <w:rPr>
                <w:snapToGrid w:val="0"/>
                <w:sz w:val="26"/>
                <w:szCs w:val="26"/>
              </w:rPr>
            </w:pPr>
          </w:p>
        </w:tc>
        <w:tc>
          <w:tcPr>
            <w:tcW w:w="4706" w:type="dxa"/>
            <w:vAlign w:val="center"/>
          </w:tcPr>
          <w:p w14:paraId="38D356FF" w14:textId="77777777" w:rsidR="00113E6F" w:rsidRPr="004A22EB" w:rsidDel="004851B2" w:rsidRDefault="00113E6F" w:rsidP="00423E32">
            <w:pPr>
              <w:spacing w:before="20" w:after="20"/>
              <w:jc w:val="both"/>
              <w:rPr>
                <w:sz w:val="26"/>
                <w:szCs w:val="26"/>
              </w:rPr>
            </w:pPr>
            <w:r w:rsidRPr="004A22EB">
              <w:rPr>
                <w:snapToGrid w:val="0"/>
                <w:sz w:val="26"/>
                <w:szCs w:val="26"/>
              </w:rPr>
              <w:t>Số pha</w:t>
            </w:r>
          </w:p>
        </w:tc>
        <w:tc>
          <w:tcPr>
            <w:tcW w:w="1418" w:type="dxa"/>
            <w:vAlign w:val="center"/>
          </w:tcPr>
          <w:p w14:paraId="1EBD3A9F" w14:textId="77777777" w:rsidR="00113E6F" w:rsidRPr="004A22EB" w:rsidRDefault="00113E6F" w:rsidP="00423E32">
            <w:pPr>
              <w:spacing w:before="20" w:after="20"/>
              <w:jc w:val="center"/>
              <w:rPr>
                <w:snapToGrid w:val="0"/>
                <w:sz w:val="26"/>
                <w:szCs w:val="26"/>
              </w:rPr>
            </w:pPr>
          </w:p>
        </w:tc>
        <w:tc>
          <w:tcPr>
            <w:tcW w:w="2835" w:type="dxa"/>
            <w:vAlign w:val="center"/>
          </w:tcPr>
          <w:p w14:paraId="5C7EB243" w14:textId="77777777" w:rsidR="00113E6F" w:rsidRPr="004A22EB" w:rsidDel="004851B2" w:rsidRDefault="00113E6F" w:rsidP="00423E32">
            <w:pPr>
              <w:spacing w:before="20" w:after="20"/>
              <w:jc w:val="center"/>
              <w:rPr>
                <w:snapToGrid w:val="0"/>
                <w:sz w:val="26"/>
                <w:szCs w:val="26"/>
              </w:rPr>
            </w:pPr>
            <w:r w:rsidRPr="004A22EB">
              <w:rPr>
                <w:snapToGrid w:val="0"/>
                <w:sz w:val="26"/>
                <w:szCs w:val="26"/>
              </w:rPr>
              <w:t>1 pha 1 sứ</w:t>
            </w:r>
          </w:p>
        </w:tc>
      </w:tr>
      <w:tr w:rsidR="004A22EB" w:rsidRPr="004A22EB" w14:paraId="5E7559CB" w14:textId="77777777" w:rsidTr="00113E6F">
        <w:tc>
          <w:tcPr>
            <w:tcW w:w="851" w:type="dxa"/>
            <w:vAlign w:val="center"/>
          </w:tcPr>
          <w:p w14:paraId="51BE0E40" w14:textId="77777777" w:rsidR="00113E6F" w:rsidRPr="004A22EB" w:rsidDel="004851B2" w:rsidRDefault="00113E6F" w:rsidP="00423E32">
            <w:pPr>
              <w:spacing w:before="20" w:after="20"/>
              <w:jc w:val="center"/>
              <w:rPr>
                <w:snapToGrid w:val="0"/>
                <w:sz w:val="26"/>
                <w:szCs w:val="26"/>
              </w:rPr>
            </w:pPr>
          </w:p>
        </w:tc>
        <w:tc>
          <w:tcPr>
            <w:tcW w:w="4706" w:type="dxa"/>
            <w:vAlign w:val="center"/>
          </w:tcPr>
          <w:p w14:paraId="03358585" w14:textId="77777777" w:rsidR="00113E6F" w:rsidRPr="004A22EB" w:rsidDel="004851B2" w:rsidRDefault="00113E6F" w:rsidP="00423E32">
            <w:pPr>
              <w:spacing w:before="20" w:after="20"/>
              <w:jc w:val="both"/>
              <w:rPr>
                <w:sz w:val="26"/>
                <w:szCs w:val="26"/>
              </w:rPr>
            </w:pPr>
            <w:r w:rsidRPr="004A22EB">
              <w:rPr>
                <w:snapToGrid w:val="0"/>
                <w:sz w:val="26"/>
                <w:szCs w:val="26"/>
              </w:rPr>
              <w:t>Điện áp định mức (pha - pha)</w:t>
            </w:r>
          </w:p>
        </w:tc>
        <w:tc>
          <w:tcPr>
            <w:tcW w:w="1418" w:type="dxa"/>
            <w:vAlign w:val="center"/>
          </w:tcPr>
          <w:p w14:paraId="374FF1BE" w14:textId="77777777" w:rsidR="00113E6F" w:rsidRPr="004A22EB" w:rsidRDefault="00113E6F" w:rsidP="00423E32">
            <w:pPr>
              <w:spacing w:before="20" w:after="20"/>
              <w:jc w:val="center"/>
              <w:rPr>
                <w:snapToGrid w:val="0"/>
                <w:sz w:val="26"/>
                <w:szCs w:val="26"/>
              </w:rPr>
            </w:pPr>
            <w:r w:rsidRPr="004A22EB">
              <w:rPr>
                <w:snapToGrid w:val="0"/>
                <w:sz w:val="26"/>
                <w:szCs w:val="26"/>
              </w:rPr>
              <w:t>kV</w:t>
            </w:r>
            <w:r w:rsidRPr="004A22EB">
              <w:rPr>
                <w:snapToGrid w:val="0"/>
                <w:sz w:val="26"/>
                <w:szCs w:val="26"/>
                <w:vertAlign w:val="subscript"/>
              </w:rPr>
              <w:t>rms</w:t>
            </w:r>
          </w:p>
        </w:tc>
        <w:tc>
          <w:tcPr>
            <w:tcW w:w="2835" w:type="dxa"/>
            <w:vAlign w:val="center"/>
          </w:tcPr>
          <w:p w14:paraId="10F9E93C" w14:textId="77777777" w:rsidR="00113E6F" w:rsidRPr="004A22EB" w:rsidDel="004851B2" w:rsidRDefault="00113E6F" w:rsidP="00423E32">
            <w:pPr>
              <w:spacing w:before="20" w:after="20"/>
              <w:jc w:val="center"/>
              <w:rPr>
                <w:snapToGrid w:val="0"/>
                <w:sz w:val="26"/>
                <w:szCs w:val="26"/>
              </w:rPr>
            </w:pPr>
            <w:r w:rsidRPr="004A22EB">
              <w:rPr>
                <w:snapToGrid w:val="0"/>
                <w:sz w:val="26"/>
                <w:szCs w:val="26"/>
              </w:rPr>
              <w:t xml:space="preserve">22 </w:t>
            </w:r>
          </w:p>
        </w:tc>
      </w:tr>
      <w:tr w:rsidR="004A22EB" w:rsidRPr="004A22EB" w14:paraId="2FB2846A" w14:textId="77777777" w:rsidTr="00113E6F">
        <w:tc>
          <w:tcPr>
            <w:tcW w:w="851" w:type="dxa"/>
            <w:vAlign w:val="center"/>
          </w:tcPr>
          <w:p w14:paraId="5702A706" w14:textId="77777777" w:rsidR="00113E6F" w:rsidRPr="004A22EB" w:rsidDel="004851B2" w:rsidRDefault="00113E6F" w:rsidP="00423E32">
            <w:pPr>
              <w:spacing w:before="20" w:after="20"/>
              <w:jc w:val="center"/>
              <w:rPr>
                <w:snapToGrid w:val="0"/>
                <w:sz w:val="26"/>
                <w:szCs w:val="26"/>
              </w:rPr>
            </w:pPr>
          </w:p>
        </w:tc>
        <w:tc>
          <w:tcPr>
            <w:tcW w:w="4706" w:type="dxa"/>
            <w:vAlign w:val="center"/>
          </w:tcPr>
          <w:p w14:paraId="1BCE68B3" w14:textId="77777777" w:rsidR="00113E6F" w:rsidRPr="004A22EB" w:rsidDel="004851B2" w:rsidRDefault="00113E6F" w:rsidP="00423E32">
            <w:pPr>
              <w:spacing w:before="20" w:after="20"/>
              <w:jc w:val="both"/>
              <w:rPr>
                <w:sz w:val="26"/>
                <w:szCs w:val="26"/>
              </w:rPr>
            </w:pPr>
            <w:r w:rsidRPr="004A22EB">
              <w:rPr>
                <w:snapToGrid w:val="0"/>
                <w:sz w:val="26"/>
                <w:szCs w:val="26"/>
              </w:rPr>
              <w:t>Cấp điện áp</w:t>
            </w:r>
          </w:p>
        </w:tc>
        <w:tc>
          <w:tcPr>
            <w:tcW w:w="1418" w:type="dxa"/>
            <w:vAlign w:val="center"/>
          </w:tcPr>
          <w:p w14:paraId="5893547F" w14:textId="77777777" w:rsidR="00113E6F" w:rsidRPr="004A22EB" w:rsidRDefault="00113E6F" w:rsidP="00423E32">
            <w:pPr>
              <w:spacing w:before="20" w:after="20"/>
              <w:jc w:val="center"/>
              <w:rPr>
                <w:snapToGrid w:val="0"/>
                <w:sz w:val="26"/>
                <w:szCs w:val="26"/>
              </w:rPr>
            </w:pPr>
            <w:r w:rsidRPr="004A22EB">
              <w:rPr>
                <w:snapToGrid w:val="0"/>
                <w:sz w:val="26"/>
                <w:szCs w:val="26"/>
              </w:rPr>
              <w:t>kV</w:t>
            </w:r>
          </w:p>
        </w:tc>
        <w:tc>
          <w:tcPr>
            <w:tcW w:w="2835" w:type="dxa"/>
            <w:vAlign w:val="center"/>
          </w:tcPr>
          <w:p w14:paraId="271D7231" w14:textId="77777777" w:rsidR="00113E6F" w:rsidRPr="004A22EB" w:rsidDel="004851B2" w:rsidRDefault="00113E6F" w:rsidP="00423E32">
            <w:pPr>
              <w:spacing w:before="20" w:after="20"/>
              <w:jc w:val="center"/>
              <w:rPr>
                <w:snapToGrid w:val="0"/>
                <w:sz w:val="26"/>
                <w:szCs w:val="26"/>
              </w:rPr>
            </w:pPr>
            <w:r w:rsidRPr="004A22EB">
              <w:rPr>
                <w:snapToGrid w:val="0"/>
                <w:sz w:val="26"/>
                <w:szCs w:val="26"/>
              </w:rPr>
              <w:t>22/</w:t>
            </w:r>
            <w:r w:rsidRPr="004A22EB">
              <w:rPr>
                <w:snapToGrid w:val="0"/>
                <w:sz w:val="26"/>
                <w:szCs w:val="26"/>
              </w:rPr>
              <w:sym w:font="Symbol" w:char="F0D6"/>
            </w:r>
            <w:r w:rsidRPr="004A22EB">
              <w:rPr>
                <w:snapToGrid w:val="0"/>
                <w:sz w:val="26"/>
                <w:szCs w:val="26"/>
              </w:rPr>
              <w:t>3 : 0,38/</w:t>
            </w:r>
            <w:r w:rsidRPr="004A22EB">
              <w:rPr>
                <w:snapToGrid w:val="0"/>
                <w:sz w:val="26"/>
                <w:szCs w:val="26"/>
              </w:rPr>
              <w:sym w:font="Symbol" w:char="F0D6"/>
            </w:r>
            <w:r w:rsidRPr="004A22EB">
              <w:rPr>
                <w:snapToGrid w:val="0"/>
                <w:sz w:val="26"/>
                <w:szCs w:val="26"/>
              </w:rPr>
              <w:t>3 kV</w:t>
            </w:r>
          </w:p>
        </w:tc>
      </w:tr>
      <w:tr w:rsidR="004A22EB" w:rsidRPr="004A22EB" w14:paraId="5FEEC099" w14:textId="77777777" w:rsidTr="00113E6F">
        <w:tc>
          <w:tcPr>
            <w:tcW w:w="851" w:type="dxa"/>
            <w:vAlign w:val="center"/>
          </w:tcPr>
          <w:p w14:paraId="6E8E9C57" w14:textId="77777777" w:rsidR="00113E6F" w:rsidRPr="004A22EB" w:rsidDel="004851B2" w:rsidRDefault="00113E6F" w:rsidP="00423E32">
            <w:pPr>
              <w:spacing w:before="20" w:after="20"/>
              <w:jc w:val="center"/>
              <w:rPr>
                <w:snapToGrid w:val="0"/>
                <w:sz w:val="26"/>
                <w:szCs w:val="26"/>
              </w:rPr>
            </w:pPr>
          </w:p>
        </w:tc>
        <w:tc>
          <w:tcPr>
            <w:tcW w:w="4706" w:type="dxa"/>
            <w:vAlign w:val="center"/>
          </w:tcPr>
          <w:p w14:paraId="70109A88" w14:textId="77777777" w:rsidR="00113E6F" w:rsidRPr="004A22EB" w:rsidDel="004851B2" w:rsidRDefault="00113E6F" w:rsidP="00423E32">
            <w:pPr>
              <w:spacing w:before="20" w:after="20"/>
              <w:jc w:val="both"/>
              <w:rPr>
                <w:sz w:val="26"/>
                <w:szCs w:val="26"/>
              </w:rPr>
            </w:pPr>
            <w:r w:rsidRPr="004A22EB">
              <w:rPr>
                <w:snapToGrid w:val="0"/>
                <w:sz w:val="26"/>
                <w:szCs w:val="26"/>
              </w:rPr>
              <w:t>Tần số định mức</w:t>
            </w:r>
          </w:p>
        </w:tc>
        <w:tc>
          <w:tcPr>
            <w:tcW w:w="1418" w:type="dxa"/>
            <w:vAlign w:val="center"/>
          </w:tcPr>
          <w:p w14:paraId="48054705" w14:textId="77777777" w:rsidR="00113E6F" w:rsidRPr="004A22EB" w:rsidRDefault="00113E6F" w:rsidP="00423E32">
            <w:pPr>
              <w:spacing w:before="20" w:after="20"/>
              <w:jc w:val="center"/>
              <w:rPr>
                <w:snapToGrid w:val="0"/>
                <w:sz w:val="26"/>
                <w:szCs w:val="26"/>
              </w:rPr>
            </w:pPr>
            <w:r w:rsidRPr="004A22EB">
              <w:rPr>
                <w:snapToGrid w:val="0"/>
                <w:sz w:val="26"/>
                <w:szCs w:val="26"/>
              </w:rPr>
              <w:t>Hz</w:t>
            </w:r>
          </w:p>
        </w:tc>
        <w:tc>
          <w:tcPr>
            <w:tcW w:w="2835" w:type="dxa"/>
            <w:vAlign w:val="center"/>
          </w:tcPr>
          <w:p w14:paraId="0D826F26" w14:textId="77777777" w:rsidR="00113E6F" w:rsidRPr="004A22EB" w:rsidDel="004851B2" w:rsidRDefault="00113E6F" w:rsidP="00423E32">
            <w:pPr>
              <w:spacing w:before="20" w:after="20"/>
              <w:jc w:val="center"/>
              <w:rPr>
                <w:snapToGrid w:val="0"/>
                <w:sz w:val="26"/>
                <w:szCs w:val="26"/>
              </w:rPr>
            </w:pPr>
            <w:r w:rsidRPr="004A22EB">
              <w:rPr>
                <w:snapToGrid w:val="0"/>
                <w:sz w:val="26"/>
                <w:szCs w:val="26"/>
              </w:rPr>
              <w:t xml:space="preserve">50 </w:t>
            </w:r>
          </w:p>
        </w:tc>
      </w:tr>
      <w:tr w:rsidR="004A22EB" w:rsidRPr="004A22EB" w14:paraId="69F87246" w14:textId="77777777" w:rsidTr="00113E6F">
        <w:tc>
          <w:tcPr>
            <w:tcW w:w="851" w:type="dxa"/>
            <w:vAlign w:val="center"/>
          </w:tcPr>
          <w:p w14:paraId="655F8579" w14:textId="77777777" w:rsidR="00113E6F" w:rsidRPr="004A22EB" w:rsidDel="004851B2" w:rsidRDefault="00113E6F" w:rsidP="00423E32">
            <w:pPr>
              <w:spacing w:before="20" w:after="20"/>
              <w:jc w:val="center"/>
              <w:rPr>
                <w:snapToGrid w:val="0"/>
                <w:sz w:val="26"/>
                <w:szCs w:val="26"/>
              </w:rPr>
            </w:pPr>
          </w:p>
        </w:tc>
        <w:tc>
          <w:tcPr>
            <w:tcW w:w="4706" w:type="dxa"/>
            <w:vAlign w:val="center"/>
          </w:tcPr>
          <w:p w14:paraId="1C904F45" w14:textId="77777777" w:rsidR="00113E6F" w:rsidRPr="004A22EB" w:rsidDel="004851B2" w:rsidRDefault="00113E6F" w:rsidP="00423E32">
            <w:pPr>
              <w:spacing w:before="20" w:after="20"/>
              <w:jc w:val="both"/>
              <w:rPr>
                <w:sz w:val="26"/>
                <w:szCs w:val="26"/>
              </w:rPr>
            </w:pPr>
            <w:r w:rsidRPr="004A22EB">
              <w:rPr>
                <w:snapToGrid w:val="0"/>
                <w:sz w:val="26"/>
                <w:szCs w:val="26"/>
              </w:rPr>
              <w:t>Điện áp chịu đựng tần số nguồn, 1 phút</w:t>
            </w:r>
          </w:p>
        </w:tc>
        <w:tc>
          <w:tcPr>
            <w:tcW w:w="1418" w:type="dxa"/>
            <w:vAlign w:val="center"/>
          </w:tcPr>
          <w:p w14:paraId="673DDB83" w14:textId="77777777" w:rsidR="00113E6F" w:rsidRPr="004A22EB" w:rsidRDefault="00113E6F" w:rsidP="00423E32">
            <w:pPr>
              <w:spacing w:before="20" w:after="20"/>
              <w:jc w:val="center"/>
              <w:rPr>
                <w:snapToGrid w:val="0"/>
                <w:sz w:val="26"/>
                <w:szCs w:val="26"/>
              </w:rPr>
            </w:pPr>
            <w:r w:rsidRPr="004A22EB">
              <w:rPr>
                <w:snapToGrid w:val="0"/>
                <w:sz w:val="26"/>
                <w:szCs w:val="26"/>
              </w:rPr>
              <w:t>kV</w:t>
            </w:r>
            <w:r w:rsidRPr="004A22EB">
              <w:rPr>
                <w:snapToGrid w:val="0"/>
                <w:sz w:val="26"/>
                <w:szCs w:val="26"/>
                <w:vertAlign w:val="subscript"/>
              </w:rPr>
              <w:t>rms</w:t>
            </w:r>
          </w:p>
        </w:tc>
        <w:tc>
          <w:tcPr>
            <w:tcW w:w="2835" w:type="dxa"/>
            <w:vAlign w:val="center"/>
          </w:tcPr>
          <w:p w14:paraId="4B1B1B70" w14:textId="77777777" w:rsidR="00113E6F" w:rsidRPr="004A22EB" w:rsidDel="004851B2" w:rsidRDefault="00113E6F" w:rsidP="00423E32">
            <w:pPr>
              <w:spacing w:before="20" w:after="20"/>
              <w:jc w:val="center"/>
              <w:rPr>
                <w:snapToGrid w:val="0"/>
                <w:sz w:val="26"/>
                <w:szCs w:val="26"/>
              </w:rPr>
            </w:pPr>
            <w:r w:rsidRPr="004A22EB">
              <w:rPr>
                <w:snapToGrid w:val="0"/>
                <w:sz w:val="26"/>
                <w:szCs w:val="26"/>
              </w:rPr>
              <w:t xml:space="preserve">50 </w:t>
            </w:r>
          </w:p>
        </w:tc>
      </w:tr>
      <w:tr w:rsidR="004A22EB" w:rsidRPr="004A22EB" w14:paraId="1EC339F1" w14:textId="77777777" w:rsidTr="00113E6F">
        <w:tc>
          <w:tcPr>
            <w:tcW w:w="851" w:type="dxa"/>
            <w:vAlign w:val="center"/>
          </w:tcPr>
          <w:p w14:paraId="7B44D86B" w14:textId="77777777" w:rsidR="00113E6F" w:rsidRPr="004A22EB" w:rsidRDefault="00113E6F" w:rsidP="00423E32">
            <w:pPr>
              <w:spacing w:before="20" w:after="20"/>
              <w:jc w:val="center"/>
              <w:rPr>
                <w:snapToGrid w:val="0"/>
                <w:sz w:val="26"/>
                <w:szCs w:val="26"/>
              </w:rPr>
            </w:pPr>
          </w:p>
        </w:tc>
        <w:tc>
          <w:tcPr>
            <w:tcW w:w="4706" w:type="dxa"/>
            <w:vAlign w:val="center"/>
          </w:tcPr>
          <w:p w14:paraId="1B2F7DC7" w14:textId="77777777" w:rsidR="00113E6F" w:rsidRPr="004A22EB" w:rsidRDefault="00113E6F" w:rsidP="00423E32">
            <w:pPr>
              <w:spacing w:before="20" w:after="20"/>
              <w:jc w:val="both"/>
              <w:rPr>
                <w:sz w:val="26"/>
                <w:szCs w:val="26"/>
              </w:rPr>
            </w:pPr>
            <w:r w:rsidRPr="004A22EB">
              <w:rPr>
                <w:snapToGrid w:val="0"/>
                <w:sz w:val="26"/>
                <w:szCs w:val="26"/>
              </w:rPr>
              <w:t>Điện áp chịu đựng xung sét 1,2/50</w:t>
            </w:r>
            <w:r w:rsidRPr="004A22EB">
              <w:rPr>
                <w:sz w:val="26"/>
                <w:szCs w:val="26"/>
              </w:rPr>
              <w:sym w:font="Symbol" w:char="F06D"/>
            </w:r>
            <w:r w:rsidRPr="004A22EB">
              <w:rPr>
                <w:sz w:val="26"/>
                <w:szCs w:val="26"/>
              </w:rPr>
              <w:t>s</w:t>
            </w:r>
            <w:r w:rsidRPr="004A22EB">
              <w:rPr>
                <w:snapToGrid w:val="0"/>
                <w:sz w:val="26"/>
                <w:szCs w:val="26"/>
              </w:rPr>
              <w:t>(BIL)</w:t>
            </w:r>
          </w:p>
        </w:tc>
        <w:tc>
          <w:tcPr>
            <w:tcW w:w="1418" w:type="dxa"/>
            <w:vAlign w:val="center"/>
          </w:tcPr>
          <w:p w14:paraId="07F90D58" w14:textId="77777777" w:rsidR="00113E6F" w:rsidRPr="004A22EB" w:rsidRDefault="00113E6F" w:rsidP="00423E32">
            <w:pPr>
              <w:spacing w:before="20" w:after="20"/>
              <w:jc w:val="center"/>
              <w:rPr>
                <w:snapToGrid w:val="0"/>
                <w:sz w:val="26"/>
                <w:szCs w:val="26"/>
              </w:rPr>
            </w:pPr>
            <w:r w:rsidRPr="004A22EB">
              <w:rPr>
                <w:snapToGrid w:val="0"/>
                <w:sz w:val="26"/>
                <w:szCs w:val="26"/>
              </w:rPr>
              <w:t>kV</w:t>
            </w:r>
            <w:r w:rsidRPr="004A22EB">
              <w:rPr>
                <w:snapToGrid w:val="0"/>
                <w:sz w:val="26"/>
                <w:szCs w:val="26"/>
                <w:vertAlign w:val="subscript"/>
              </w:rPr>
              <w:t>peak</w:t>
            </w:r>
          </w:p>
        </w:tc>
        <w:tc>
          <w:tcPr>
            <w:tcW w:w="2835" w:type="dxa"/>
            <w:vAlign w:val="center"/>
          </w:tcPr>
          <w:p w14:paraId="78819878" w14:textId="77777777" w:rsidR="00113E6F" w:rsidRPr="004A22EB" w:rsidRDefault="00113E6F" w:rsidP="00423E32">
            <w:pPr>
              <w:spacing w:before="20" w:after="20"/>
              <w:jc w:val="center"/>
              <w:rPr>
                <w:snapToGrid w:val="0"/>
                <w:sz w:val="26"/>
                <w:szCs w:val="26"/>
              </w:rPr>
            </w:pPr>
            <w:r w:rsidRPr="004A22EB">
              <w:rPr>
                <w:snapToGrid w:val="0"/>
                <w:sz w:val="26"/>
                <w:szCs w:val="26"/>
              </w:rPr>
              <w:t xml:space="preserve">125 </w:t>
            </w:r>
          </w:p>
        </w:tc>
      </w:tr>
      <w:tr w:rsidR="004A22EB" w:rsidRPr="004A22EB" w14:paraId="6A26FE8F" w14:textId="77777777" w:rsidTr="00113E6F">
        <w:tc>
          <w:tcPr>
            <w:tcW w:w="851" w:type="dxa"/>
            <w:vAlign w:val="center"/>
          </w:tcPr>
          <w:p w14:paraId="4292A040" w14:textId="77777777" w:rsidR="00113E6F" w:rsidRPr="004A22EB" w:rsidRDefault="00113E6F" w:rsidP="00423E32">
            <w:pPr>
              <w:spacing w:before="20" w:after="20"/>
              <w:jc w:val="center"/>
              <w:rPr>
                <w:snapToGrid w:val="0"/>
                <w:sz w:val="26"/>
                <w:szCs w:val="26"/>
              </w:rPr>
            </w:pPr>
          </w:p>
        </w:tc>
        <w:tc>
          <w:tcPr>
            <w:tcW w:w="4706" w:type="dxa"/>
            <w:vAlign w:val="center"/>
          </w:tcPr>
          <w:p w14:paraId="0E1A9EF4" w14:textId="77777777" w:rsidR="00113E6F" w:rsidRPr="004A22EB" w:rsidRDefault="00113E6F" w:rsidP="00423E32">
            <w:pPr>
              <w:spacing w:before="20" w:after="20"/>
              <w:jc w:val="both"/>
              <w:rPr>
                <w:sz w:val="26"/>
                <w:szCs w:val="26"/>
              </w:rPr>
            </w:pPr>
            <w:r w:rsidRPr="004A22EB">
              <w:rPr>
                <w:snapToGrid w:val="0"/>
                <w:sz w:val="26"/>
                <w:szCs w:val="26"/>
              </w:rPr>
              <w:t>Chiều dài đường rò bề mặt         tối thiểu (người mua phải quyết định cụ thể)</w:t>
            </w:r>
          </w:p>
        </w:tc>
        <w:tc>
          <w:tcPr>
            <w:tcW w:w="1418" w:type="dxa"/>
            <w:vAlign w:val="center"/>
          </w:tcPr>
          <w:p w14:paraId="2E50B91A" w14:textId="77777777" w:rsidR="00113E6F" w:rsidRPr="004A22EB" w:rsidRDefault="00113E6F" w:rsidP="00423E32">
            <w:pPr>
              <w:spacing w:before="20" w:after="20"/>
              <w:jc w:val="center"/>
              <w:rPr>
                <w:snapToGrid w:val="0"/>
                <w:sz w:val="26"/>
                <w:szCs w:val="26"/>
              </w:rPr>
            </w:pPr>
            <w:r w:rsidRPr="004A22EB">
              <w:rPr>
                <w:snapToGrid w:val="0"/>
                <w:sz w:val="26"/>
                <w:szCs w:val="26"/>
              </w:rPr>
              <w:t>mm/kV</w:t>
            </w:r>
          </w:p>
        </w:tc>
        <w:tc>
          <w:tcPr>
            <w:tcW w:w="2835" w:type="dxa"/>
            <w:vAlign w:val="center"/>
          </w:tcPr>
          <w:p w14:paraId="69D9F8B4" w14:textId="77777777" w:rsidR="00113E6F" w:rsidRPr="004A22EB" w:rsidRDefault="00113E6F" w:rsidP="00423E32">
            <w:pPr>
              <w:spacing w:before="20" w:after="20"/>
              <w:jc w:val="center"/>
              <w:rPr>
                <w:snapToGrid w:val="0"/>
                <w:sz w:val="26"/>
                <w:szCs w:val="26"/>
              </w:rPr>
            </w:pPr>
            <w:r w:rsidRPr="004A22EB">
              <w:rPr>
                <w:snapToGrid w:val="0"/>
                <w:sz w:val="26"/>
                <w:szCs w:val="26"/>
              </w:rPr>
              <w:t>25 hoặc 31 tùy điều kiện môi trường</w:t>
            </w:r>
          </w:p>
        </w:tc>
      </w:tr>
      <w:tr w:rsidR="004A22EB" w:rsidRPr="004A22EB" w14:paraId="7A92E660" w14:textId="77777777" w:rsidTr="00113E6F">
        <w:tc>
          <w:tcPr>
            <w:tcW w:w="851" w:type="dxa"/>
            <w:vAlign w:val="center"/>
          </w:tcPr>
          <w:p w14:paraId="7500A6BD" w14:textId="77777777" w:rsidR="00113E6F" w:rsidRPr="004A22EB" w:rsidRDefault="00113E6F" w:rsidP="00423E32">
            <w:pPr>
              <w:spacing w:before="20" w:after="20"/>
              <w:jc w:val="center"/>
              <w:rPr>
                <w:snapToGrid w:val="0"/>
                <w:sz w:val="26"/>
                <w:szCs w:val="26"/>
              </w:rPr>
            </w:pPr>
          </w:p>
        </w:tc>
        <w:tc>
          <w:tcPr>
            <w:tcW w:w="4706" w:type="dxa"/>
            <w:vAlign w:val="center"/>
          </w:tcPr>
          <w:p w14:paraId="350984FD" w14:textId="77777777" w:rsidR="00113E6F" w:rsidRPr="004A22EB" w:rsidRDefault="00113E6F" w:rsidP="00423E32">
            <w:pPr>
              <w:spacing w:before="20" w:after="20"/>
              <w:jc w:val="both"/>
              <w:rPr>
                <w:sz w:val="26"/>
                <w:szCs w:val="26"/>
              </w:rPr>
            </w:pPr>
            <w:r w:rsidRPr="004A22EB">
              <w:rPr>
                <w:snapToGrid w:val="0"/>
                <w:sz w:val="26"/>
                <w:szCs w:val="26"/>
              </w:rPr>
              <w:t xml:space="preserve">Thiết bị, phụ kiện đi kèm </w:t>
            </w:r>
          </w:p>
        </w:tc>
        <w:tc>
          <w:tcPr>
            <w:tcW w:w="1418" w:type="dxa"/>
            <w:vAlign w:val="center"/>
          </w:tcPr>
          <w:p w14:paraId="493FC024" w14:textId="77777777" w:rsidR="00113E6F" w:rsidRPr="004A22EB" w:rsidRDefault="00113E6F" w:rsidP="00423E32">
            <w:pPr>
              <w:spacing w:before="20" w:after="20"/>
              <w:jc w:val="center"/>
              <w:rPr>
                <w:snapToGrid w:val="0"/>
                <w:sz w:val="26"/>
                <w:szCs w:val="26"/>
              </w:rPr>
            </w:pPr>
          </w:p>
        </w:tc>
        <w:tc>
          <w:tcPr>
            <w:tcW w:w="2835" w:type="dxa"/>
            <w:vAlign w:val="center"/>
          </w:tcPr>
          <w:p w14:paraId="2DBB03F0" w14:textId="77777777" w:rsidR="00113E6F" w:rsidRPr="004A22EB" w:rsidRDefault="00113E6F" w:rsidP="00423E32">
            <w:pPr>
              <w:spacing w:before="20" w:after="20"/>
              <w:jc w:val="center"/>
              <w:rPr>
                <w:snapToGrid w:val="0"/>
                <w:sz w:val="26"/>
                <w:szCs w:val="26"/>
              </w:rPr>
            </w:pPr>
            <w:r w:rsidRPr="004A22EB">
              <w:rPr>
                <w:sz w:val="26"/>
                <w:szCs w:val="26"/>
              </w:rPr>
              <w:t>Giá lắp máy biến áp</w:t>
            </w:r>
          </w:p>
        </w:tc>
      </w:tr>
      <w:tr w:rsidR="004A22EB" w:rsidRPr="004A22EB" w14:paraId="4987575A" w14:textId="77777777" w:rsidTr="00113E6F">
        <w:tc>
          <w:tcPr>
            <w:tcW w:w="851" w:type="dxa"/>
          </w:tcPr>
          <w:p w14:paraId="709CE90F" w14:textId="77777777" w:rsidR="00113E6F" w:rsidRPr="004A22EB" w:rsidRDefault="00113E6F" w:rsidP="00423E32">
            <w:pPr>
              <w:spacing w:before="20" w:after="20"/>
              <w:jc w:val="center"/>
              <w:rPr>
                <w:snapToGrid w:val="0"/>
                <w:sz w:val="26"/>
                <w:szCs w:val="26"/>
              </w:rPr>
            </w:pPr>
            <w:r w:rsidRPr="004A22EB">
              <w:rPr>
                <w:b/>
                <w:snapToGrid w:val="0"/>
                <w:sz w:val="26"/>
                <w:szCs w:val="26"/>
              </w:rPr>
              <w:t>IV</w:t>
            </w:r>
          </w:p>
        </w:tc>
        <w:tc>
          <w:tcPr>
            <w:tcW w:w="8962" w:type="dxa"/>
            <w:gridSpan w:val="3"/>
            <w:vAlign w:val="center"/>
          </w:tcPr>
          <w:p w14:paraId="4EA5CBC6" w14:textId="77777777" w:rsidR="00113E6F" w:rsidRPr="004A22EB" w:rsidRDefault="00113E6F" w:rsidP="00423E32">
            <w:pPr>
              <w:spacing w:before="20" w:after="20"/>
              <w:rPr>
                <w:snapToGrid w:val="0"/>
                <w:sz w:val="26"/>
                <w:szCs w:val="26"/>
              </w:rPr>
            </w:pPr>
            <w:r w:rsidRPr="004A22EB">
              <w:rPr>
                <w:b/>
                <w:snapToGrid w:val="0"/>
                <w:sz w:val="26"/>
                <w:szCs w:val="26"/>
              </w:rPr>
              <w:t xml:space="preserve">Yêu cầu kết nối SCADA: </w:t>
            </w:r>
          </w:p>
        </w:tc>
      </w:tr>
      <w:tr w:rsidR="004A22EB" w:rsidRPr="004A22EB" w14:paraId="2C0E1C2F" w14:textId="77777777" w:rsidTr="00113E6F">
        <w:tc>
          <w:tcPr>
            <w:tcW w:w="851" w:type="dxa"/>
            <w:vAlign w:val="center"/>
          </w:tcPr>
          <w:p w14:paraId="682EEB2A" w14:textId="77777777" w:rsidR="00113E6F" w:rsidRPr="004A22EB" w:rsidRDefault="00113E6F" w:rsidP="00423E32">
            <w:pPr>
              <w:spacing w:before="20" w:after="20"/>
              <w:jc w:val="center"/>
              <w:rPr>
                <w:snapToGrid w:val="0"/>
                <w:sz w:val="26"/>
                <w:szCs w:val="26"/>
              </w:rPr>
            </w:pPr>
            <w:r w:rsidRPr="004A22EB">
              <w:rPr>
                <w:snapToGrid w:val="0"/>
                <w:sz w:val="26"/>
                <w:szCs w:val="26"/>
              </w:rPr>
              <w:t>1</w:t>
            </w:r>
          </w:p>
        </w:tc>
        <w:tc>
          <w:tcPr>
            <w:tcW w:w="4706" w:type="dxa"/>
            <w:vAlign w:val="center"/>
          </w:tcPr>
          <w:p w14:paraId="6B00916F" w14:textId="77777777" w:rsidR="00113E6F" w:rsidRPr="004A22EB" w:rsidRDefault="00113E6F" w:rsidP="00423E32">
            <w:pPr>
              <w:spacing w:before="20" w:after="20"/>
              <w:jc w:val="both"/>
              <w:rPr>
                <w:sz w:val="26"/>
                <w:szCs w:val="26"/>
              </w:rPr>
            </w:pPr>
            <w:r w:rsidRPr="004A22EB">
              <w:rPr>
                <w:sz w:val="26"/>
                <w:szCs w:val="26"/>
              </w:rPr>
              <w:t>Tủ điều khiển được trang bị RTU có chức năng SCADA</w:t>
            </w:r>
          </w:p>
        </w:tc>
        <w:tc>
          <w:tcPr>
            <w:tcW w:w="1418" w:type="dxa"/>
            <w:vAlign w:val="center"/>
          </w:tcPr>
          <w:p w14:paraId="0FD82DBD" w14:textId="77777777" w:rsidR="00113E6F" w:rsidRPr="004A22EB" w:rsidRDefault="00113E6F" w:rsidP="00423E32">
            <w:pPr>
              <w:spacing w:before="20" w:after="20"/>
              <w:jc w:val="center"/>
              <w:rPr>
                <w:snapToGrid w:val="0"/>
                <w:sz w:val="26"/>
                <w:szCs w:val="26"/>
              </w:rPr>
            </w:pPr>
          </w:p>
        </w:tc>
        <w:tc>
          <w:tcPr>
            <w:tcW w:w="2835" w:type="dxa"/>
            <w:vAlign w:val="center"/>
          </w:tcPr>
          <w:p w14:paraId="735F5A0A" w14:textId="77777777" w:rsidR="00113E6F" w:rsidRPr="004A22EB" w:rsidRDefault="00113E6F" w:rsidP="00423E32">
            <w:pPr>
              <w:spacing w:before="20" w:after="20"/>
              <w:jc w:val="center"/>
              <w:rPr>
                <w:snapToGrid w:val="0"/>
                <w:sz w:val="26"/>
                <w:szCs w:val="26"/>
              </w:rPr>
            </w:pPr>
            <w:r w:rsidRPr="004A22EB">
              <w:rPr>
                <w:snapToGrid w:val="0"/>
                <w:sz w:val="26"/>
                <w:szCs w:val="26"/>
              </w:rPr>
              <w:t>Có</w:t>
            </w:r>
          </w:p>
        </w:tc>
      </w:tr>
      <w:tr w:rsidR="004A22EB" w:rsidRPr="004A22EB" w14:paraId="1A5D66E7" w14:textId="77777777" w:rsidTr="00113E6F">
        <w:tc>
          <w:tcPr>
            <w:tcW w:w="851" w:type="dxa"/>
            <w:vAlign w:val="center"/>
          </w:tcPr>
          <w:p w14:paraId="345BF5F1" w14:textId="77777777" w:rsidR="00113E6F" w:rsidRPr="004A22EB" w:rsidRDefault="00113E6F" w:rsidP="00423E32">
            <w:pPr>
              <w:spacing w:before="20" w:after="20"/>
              <w:jc w:val="center"/>
              <w:rPr>
                <w:snapToGrid w:val="0"/>
                <w:sz w:val="26"/>
                <w:szCs w:val="26"/>
              </w:rPr>
            </w:pPr>
            <w:r w:rsidRPr="004A22EB">
              <w:rPr>
                <w:snapToGrid w:val="0"/>
                <w:sz w:val="26"/>
                <w:szCs w:val="26"/>
              </w:rPr>
              <w:t>2</w:t>
            </w:r>
          </w:p>
        </w:tc>
        <w:tc>
          <w:tcPr>
            <w:tcW w:w="4706" w:type="dxa"/>
            <w:vAlign w:val="center"/>
          </w:tcPr>
          <w:p w14:paraId="46F6E13D" w14:textId="77777777" w:rsidR="00113E6F" w:rsidRPr="004A22EB" w:rsidRDefault="00113E6F" w:rsidP="00423E32">
            <w:pPr>
              <w:spacing w:before="20" w:after="20"/>
              <w:jc w:val="both"/>
              <w:rPr>
                <w:sz w:val="26"/>
                <w:szCs w:val="26"/>
              </w:rPr>
            </w:pPr>
            <w:r w:rsidRPr="004A22EB">
              <w:rPr>
                <w:sz w:val="26"/>
                <w:szCs w:val="26"/>
              </w:rPr>
              <w:t>Tủ điều khiển phải có đủ không gian để lắp đặt thêm thiết bị truyền dẫn (Switch, Modem v.v.)</w:t>
            </w:r>
          </w:p>
        </w:tc>
        <w:tc>
          <w:tcPr>
            <w:tcW w:w="1418" w:type="dxa"/>
            <w:vAlign w:val="center"/>
          </w:tcPr>
          <w:p w14:paraId="082BADF7" w14:textId="77777777" w:rsidR="00113E6F" w:rsidRPr="004A22EB" w:rsidRDefault="00113E6F" w:rsidP="00423E32">
            <w:pPr>
              <w:spacing w:before="20" w:after="20"/>
              <w:jc w:val="center"/>
              <w:rPr>
                <w:snapToGrid w:val="0"/>
                <w:sz w:val="26"/>
                <w:szCs w:val="26"/>
              </w:rPr>
            </w:pPr>
          </w:p>
        </w:tc>
        <w:tc>
          <w:tcPr>
            <w:tcW w:w="2835" w:type="dxa"/>
            <w:vAlign w:val="center"/>
          </w:tcPr>
          <w:p w14:paraId="0EBD972E" w14:textId="77777777" w:rsidR="00113E6F" w:rsidRPr="004A22EB" w:rsidRDefault="00113E6F" w:rsidP="00423E32">
            <w:pPr>
              <w:spacing w:before="20" w:after="20"/>
              <w:jc w:val="center"/>
              <w:rPr>
                <w:snapToGrid w:val="0"/>
                <w:sz w:val="26"/>
                <w:szCs w:val="26"/>
              </w:rPr>
            </w:pPr>
            <w:r w:rsidRPr="004A22EB">
              <w:rPr>
                <w:snapToGrid w:val="0"/>
                <w:sz w:val="26"/>
                <w:szCs w:val="26"/>
              </w:rPr>
              <w:t>Có</w:t>
            </w:r>
          </w:p>
        </w:tc>
      </w:tr>
      <w:tr w:rsidR="004A22EB" w:rsidRPr="004A22EB" w14:paraId="4EAE5644" w14:textId="77777777" w:rsidTr="00113E6F">
        <w:tc>
          <w:tcPr>
            <w:tcW w:w="851" w:type="dxa"/>
            <w:vAlign w:val="center"/>
          </w:tcPr>
          <w:p w14:paraId="0C415F52" w14:textId="77777777" w:rsidR="00113E6F" w:rsidRPr="004A22EB" w:rsidRDefault="00113E6F" w:rsidP="00423E32">
            <w:pPr>
              <w:spacing w:before="20" w:after="20"/>
              <w:jc w:val="center"/>
              <w:rPr>
                <w:snapToGrid w:val="0"/>
                <w:sz w:val="26"/>
                <w:szCs w:val="26"/>
              </w:rPr>
            </w:pPr>
            <w:r w:rsidRPr="004A22EB">
              <w:rPr>
                <w:snapToGrid w:val="0"/>
                <w:sz w:val="26"/>
                <w:szCs w:val="26"/>
              </w:rPr>
              <w:t>3</w:t>
            </w:r>
          </w:p>
        </w:tc>
        <w:tc>
          <w:tcPr>
            <w:tcW w:w="4706" w:type="dxa"/>
            <w:vAlign w:val="center"/>
          </w:tcPr>
          <w:p w14:paraId="42F2977E" w14:textId="77777777" w:rsidR="00113E6F" w:rsidRPr="004A22EB" w:rsidRDefault="00113E6F" w:rsidP="00423E32">
            <w:pPr>
              <w:spacing w:before="20" w:after="20"/>
              <w:jc w:val="both"/>
              <w:rPr>
                <w:sz w:val="26"/>
                <w:szCs w:val="26"/>
              </w:rPr>
            </w:pPr>
            <w:r w:rsidRPr="004A22EB">
              <w:rPr>
                <w:sz w:val="26"/>
                <w:szCs w:val="26"/>
              </w:rPr>
              <w:t>Chuẩn giao thức của SCADA:</w:t>
            </w:r>
          </w:p>
          <w:p w14:paraId="6FAA9A48" w14:textId="77777777" w:rsidR="00113E6F" w:rsidRPr="004A22EB" w:rsidRDefault="00113E6F" w:rsidP="00423E32">
            <w:pPr>
              <w:spacing w:before="20" w:after="20"/>
              <w:jc w:val="both"/>
              <w:rPr>
                <w:sz w:val="26"/>
                <w:szCs w:val="26"/>
              </w:rPr>
            </w:pPr>
            <w:r w:rsidRPr="004A22EB">
              <w:rPr>
                <w:sz w:val="26"/>
                <w:szCs w:val="26"/>
              </w:rPr>
              <w:t>IEC 60870-5-101 và IEC 60870-5-104 (bắt buộc);</w:t>
            </w:r>
          </w:p>
          <w:p w14:paraId="7EEDB05E" w14:textId="77777777" w:rsidR="00113E6F" w:rsidRPr="004A22EB" w:rsidRDefault="00113E6F" w:rsidP="00423E32">
            <w:pPr>
              <w:spacing w:before="20" w:after="20"/>
              <w:jc w:val="both"/>
              <w:rPr>
                <w:sz w:val="26"/>
                <w:szCs w:val="26"/>
              </w:rPr>
            </w:pPr>
            <w:r w:rsidRPr="004A22EB">
              <w:rPr>
                <w:sz w:val="26"/>
                <w:szCs w:val="26"/>
              </w:rPr>
              <w:t>Số cổng giao tiếp truyền dữ liệu về trung tâm từ xa:</w:t>
            </w:r>
          </w:p>
          <w:p w14:paraId="7F93FBDB" w14:textId="77777777" w:rsidR="00113E6F" w:rsidRPr="004A22EB" w:rsidRDefault="00113E6F">
            <w:pPr>
              <w:numPr>
                <w:ilvl w:val="0"/>
                <w:numId w:val="420"/>
              </w:numPr>
              <w:spacing w:before="20" w:after="20"/>
              <w:ind w:left="317" w:hanging="284"/>
              <w:jc w:val="both"/>
              <w:rPr>
                <w:sz w:val="26"/>
                <w:szCs w:val="26"/>
              </w:rPr>
            </w:pPr>
            <w:r w:rsidRPr="004A22EB">
              <w:rPr>
                <w:sz w:val="26"/>
                <w:szCs w:val="26"/>
              </w:rPr>
              <w:t xml:space="preserve">Serial: ≥ 01 </w:t>
            </w:r>
          </w:p>
          <w:p w14:paraId="6B320E8C" w14:textId="77777777" w:rsidR="00113E6F" w:rsidRPr="004A22EB" w:rsidRDefault="00113E6F">
            <w:pPr>
              <w:numPr>
                <w:ilvl w:val="0"/>
                <w:numId w:val="420"/>
              </w:numPr>
              <w:spacing w:before="20" w:after="20"/>
              <w:ind w:left="317" w:hanging="284"/>
              <w:jc w:val="both"/>
              <w:rPr>
                <w:sz w:val="26"/>
                <w:szCs w:val="26"/>
              </w:rPr>
            </w:pPr>
            <w:r w:rsidRPr="004A22EB">
              <w:rPr>
                <w:sz w:val="26"/>
                <w:szCs w:val="26"/>
              </w:rPr>
              <w:t>Ethernet: ≥ 01</w:t>
            </w:r>
          </w:p>
          <w:p w14:paraId="7A64F2CA" w14:textId="77777777" w:rsidR="00113E6F" w:rsidRPr="004A22EB" w:rsidRDefault="00113E6F" w:rsidP="00423E32">
            <w:pPr>
              <w:spacing w:before="20" w:after="20"/>
              <w:jc w:val="both"/>
              <w:rPr>
                <w:sz w:val="26"/>
                <w:szCs w:val="26"/>
              </w:rPr>
            </w:pPr>
            <w:r w:rsidRPr="004A22EB">
              <w:rPr>
                <w:sz w:val="26"/>
                <w:szCs w:val="26"/>
              </w:rPr>
              <w:t>Có cổng cấu hình LBS tại chỗ (RS232/RS485/USB v.v.).</w:t>
            </w:r>
          </w:p>
        </w:tc>
        <w:tc>
          <w:tcPr>
            <w:tcW w:w="1418" w:type="dxa"/>
            <w:vAlign w:val="center"/>
          </w:tcPr>
          <w:p w14:paraId="0DC318CF" w14:textId="77777777" w:rsidR="00113E6F" w:rsidRPr="004A22EB" w:rsidRDefault="00113E6F" w:rsidP="00423E32">
            <w:pPr>
              <w:spacing w:before="20" w:after="20"/>
              <w:jc w:val="center"/>
              <w:rPr>
                <w:snapToGrid w:val="0"/>
                <w:sz w:val="26"/>
                <w:szCs w:val="26"/>
              </w:rPr>
            </w:pPr>
          </w:p>
        </w:tc>
        <w:tc>
          <w:tcPr>
            <w:tcW w:w="2835" w:type="dxa"/>
          </w:tcPr>
          <w:p w14:paraId="109B868F" w14:textId="77777777" w:rsidR="00113E6F" w:rsidRPr="004A22EB" w:rsidRDefault="00113E6F" w:rsidP="00423E32">
            <w:pPr>
              <w:spacing w:before="20" w:after="20"/>
              <w:jc w:val="center"/>
              <w:rPr>
                <w:snapToGrid w:val="0"/>
                <w:sz w:val="26"/>
                <w:szCs w:val="26"/>
              </w:rPr>
            </w:pPr>
            <w:r w:rsidRPr="004A22EB">
              <w:rPr>
                <w:snapToGrid w:val="0"/>
                <w:sz w:val="26"/>
                <w:szCs w:val="26"/>
              </w:rPr>
              <w:t xml:space="preserve"> </w:t>
            </w:r>
          </w:p>
          <w:p w14:paraId="3985C8C2"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5C7385C7" w14:textId="77777777" w:rsidR="00113E6F" w:rsidRPr="004A22EB" w:rsidRDefault="00113E6F" w:rsidP="00423E32">
            <w:pPr>
              <w:spacing w:before="20" w:after="20"/>
              <w:jc w:val="center"/>
              <w:rPr>
                <w:snapToGrid w:val="0"/>
                <w:sz w:val="26"/>
                <w:szCs w:val="26"/>
              </w:rPr>
            </w:pPr>
          </w:p>
          <w:p w14:paraId="56E01230" w14:textId="77777777" w:rsidR="00113E6F" w:rsidRPr="004A22EB" w:rsidRDefault="00113E6F" w:rsidP="00423E32">
            <w:pPr>
              <w:spacing w:before="20" w:after="20"/>
              <w:jc w:val="center"/>
              <w:rPr>
                <w:snapToGrid w:val="0"/>
                <w:sz w:val="26"/>
                <w:szCs w:val="26"/>
              </w:rPr>
            </w:pPr>
          </w:p>
          <w:p w14:paraId="6D268EAE" w14:textId="77777777" w:rsidR="00113E6F" w:rsidRPr="004A22EB" w:rsidRDefault="00113E6F" w:rsidP="00423E32">
            <w:pPr>
              <w:spacing w:before="20" w:after="20"/>
              <w:jc w:val="center"/>
              <w:rPr>
                <w:snapToGrid w:val="0"/>
                <w:sz w:val="26"/>
                <w:szCs w:val="26"/>
              </w:rPr>
            </w:pPr>
          </w:p>
          <w:p w14:paraId="7B3CA1D8"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6019C664"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57DCCBF5"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4C8969D8" w14:textId="77777777" w:rsidR="00113E6F" w:rsidRPr="004A22EB" w:rsidRDefault="00113E6F" w:rsidP="00423E32">
            <w:pPr>
              <w:spacing w:before="20" w:after="20"/>
              <w:rPr>
                <w:snapToGrid w:val="0"/>
                <w:sz w:val="26"/>
                <w:szCs w:val="26"/>
              </w:rPr>
            </w:pPr>
          </w:p>
        </w:tc>
      </w:tr>
      <w:tr w:rsidR="004A22EB" w:rsidRPr="004A22EB" w14:paraId="72691AF0" w14:textId="77777777" w:rsidTr="00113E6F">
        <w:tc>
          <w:tcPr>
            <w:tcW w:w="851" w:type="dxa"/>
            <w:vAlign w:val="center"/>
          </w:tcPr>
          <w:p w14:paraId="11303D88" w14:textId="77777777" w:rsidR="00113E6F" w:rsidRPr="004A22EB" w:rsidRDefault="00113E6F" w:rsidP="00423E32">
            <w:pPr>
              <w:spacing w:before="20" w:after="20"/>
              <w:jc w:val="center"/>
              <w:rPr>
                <w:snapToGrid w:val="0"/>
                <w:sz w:val="26"/>
                <w:szCs w:val="26"/>
              </w:rPr>
            </w:pPr>
            <w:r w:rsidRPr="004A22EB">
              <w:rPr>
                <w:snapToGrid w:val="0"/>
                <w:sz w:val="26"/>
                <w:szCs w:val="26"/>
              </w:rPr>
              <w:lastRenderedPageBreak/>
              <w:t>4</w:t>
            </w:r>
          </w:p>
        </w:tc>
        <w:tc>
          <w:tcPr>
            <w:tcW w:w="4706" w:type="dxa"/>
            <w:vAlign w:val="center"/>
          </w:tcPr>
          <w:p w14:paraId="02B5412F" w14:textId="77777777" w:rsidR="00113E6F" w:rsidRPr="004A22EB" w:rsidRDefault="00113E6F" w:rsidP="00423E32">
            <w:pPr>
              <w:spacing w:before="20" w:after="20"/>
              <w:jc w:val="both"/>
              <w:rPr>
                <w:sz w:val="26"/>
                <w:szCs w:val="26"/>
              </w:rPr>
            </w:pPr>
            <w:r w:rsidRPr="004A22EB">
              <w:rPr>
                <w:sz w:val="26"/>
                <w:szCs w:val="26"/>
              </w:rPr>
              <w:t>Bộ điều khiển có các đèn LED có thể lập trình để hiển thị cảnh báo và vận hành; màn hình để hiển thị các giá trị đo lường.</w:t>
            </w:r>
          </w:p>
          <w:p w14:paraId="7E925314" w14:textId="77777777" w:rsidR="00113E6F" w:rsidRPr="004A22EB" w:rsidRDefault="00113E6F" w:rsidP="00423E32">
            <w:pPr>
              <w:spacing w:before="20" w:after="20"/>
              <w:jc w:val="both"/>
              <w:rPr>
                <w:sz w:val="26"/>
                <w:szCs w:val="26"/>
              </w:rPr>
            </w:pPr>
            <w:r w:rsidRPr="004A22EB">
              <w:rPr>
                <w:sz w:val="26"/>
                <w:szCs w:val="26"/>
              </w:rPr>
              <w:t>Các tín hiệu sự cố được reset tại chỗ và từ xa.</w:t>
            </w:r>
          </w:p>
        </w:tc>
        <w:tc>
          <w:tcPr>
            <w:tcW w:w="1418" w:type="dxa"/>
            <w:vAlign w:val="center"/>
          </w:tcPr>
          <w:p w14:paraId="4E8A3083" w14:textId="77777777" w:rsidR="00113E6F" w:rsidRPr="004A22EB" w:rsidRDefault="00113E6F" w:rsidP="00423E32">
            <w:pPr>
              <w:spacing w:before="20" w:after="20"/>
              <w:jc w:val="center"/>
              <w:rPr>
                <w:snapToGrid w:val="0"/>
                <w:sz w:val="26"/>
                <w:szCs w:val="26"/>
              </w:rPr>
            </w:pPr>
          </w:p>
        </w:tc>
        <w:tc>
          <w:tcPr>
            <w:tcW w:w="2835" w:type="dxa"/>
            <w:vAlign w:val="center"/>
          </w:tcPr>
          <w:p w14:paraId="2673E0F1"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46893EBD" w14:textId="77777777" w:rsidR="00113E6F" w:rsidRPr="004A22EB" w:rsidRDefault="00113E6F" w:rsidP="00423E32">
            <w:pPr>
              <w:spacing w:before="20" w:after="20"/>
              <w:jc w:val="center"/>
              <w:rPr>
                <w:snapToGrid w:val="0"/>
                <w:sz w:val="26"/>
                <w:szCs w:val="26"/>
              </w:rPr>
            </w:pPr>
          </w:p>
          <w:p w14:paraId="1A38B38D" w14:textId="77777777" w:rsidR="00113E6F" w:rsidRPr="004A22EB" w:rsidRDefault="00113E6F" w:rsidP="00423E32">
            <w:pPr>
              <w:spacing w:before="20" w:after="20"/>
              <w:jc w:val="center"/>
              <w:rPr>
                <w:snapToGrid w:val="0"/>
                <w:sz w:val="26"/>
                <w:szCs w:val="26"/>
              </w:rPr>
            </w:pPr>
          </w:p>
          <w:p w14:paraId="0C4CE85D"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7D7AFDD7" w14:textId="77777777" w:rsidR="00113E6F" w:rsidRPr="004A22EB" w:rsidRDefault="00113E6F" w:rsidP="00423E32">
            <w:pPr>
              <w:spacing w:before="20" w:after="20"/>
              <w:jc w:val="center"/>
              <w:rPr>
                <w:snapToGrid w:val="0"/>
                <w:sz w:val="26"/>
                <w:szCs w:val="26"/>
              </w:rPr>
            </w:pPr>
          </w:p>
        </w:tc>
      </w:tr>
      <w:tr w:rsidR="004A22EB" w:rsidRPr="004A22EB" w14:paraId="3EBC0904" w14:textId="77777777" w:rsidTr="00113E6F">
        <w:tc>
          <w:tcPr>
            <w:tcW w:w="851" w:type="dxa"/>
            <w:vAlign w:val="center"/>
          </w:tcPr>
          <w:p w14:paraId="453B5083" w14:textId="77777777" w:rsidR="00113E6F" w:rsidRPr="004A22EB" w:rsidRDefault="00113E6F" w:rsidP="00423E32">
            <w:pPr>
              <w:spacing w:before="20" w:after="20"/>
              <w:jc w:val="center"/>
              <w:rPr>
                <w:snapToGrid w:val="0"/>
                <w:sz w:val="26"/>
                <w:szCs w:val="26"/>
              </w:rPr>
            </w:pPr>
            <w:r w:rsidRPr="004A22EB">
              <w:rPr>
                <w:snapToGrid w:val="0"/>
                <w:sz w:val="26"/>
                <w:szCs w:val="26"/>
              </w:rPr>
              <w:t>5</w:t>
            </w:r>
          </w:p>
        </w:tc>
        <w:tc>
          <w:tcPr>
            <w:tcW w:w="4706" w:type="dxa"/>
            <w:vAlign w:val="center"/>
          </w:tcPr>
          <w:p w14:paraId="0F8C9E04" w14:textId="77777777" w:rsidR="00113E6F" w:rsidRPr="004A22EB" w:rsidRDefault="00113E6F" w:rsidP="00423E32">
            <w:pPr>
              <w:spacing w:before="20" w:after="20"/>
              <w:jc w:val="both"/>
              <w:rPr>
                <w:snapToGrid w:val="0"/>
                <w:sz w:val="26"/>
                <w:szCs w:val="26"/>
              </w:rPr>
            </w:pPr>
            <w:r w:rsidRPr="004A22EB">
              <w:rPr>
                <w:snapToGrid w:val="0"/>
                <w:sz w:val="26"/>
                <w:szCs w:val="26"/>
              </w:rPr>
              <w:t xml:space="preserve">Phần mềm, bản quyền sử dụng (không giới hạn thời gian) cho các giao thức theo yêu cầu trên và tài liệu hướng dẫn cấu hình giao thức IEC 60870-5-101 </w:t>
            </w:r>
            <w:r w:rsidRPr="004A22EB">
              <w:rPr>
                <w:sz w:val="26"/>
                <w:szCs w:val="26"/>
              </w:rPr>
              <w:t>và IEC 60870-5-104;</w:t>
            </w:r>
            <w:r w:rsidRPr="004A22EB">
              <w:rPr>
                <w:snapToGrid w:val="0"/>
                <w:sz w:val="26"/>
                <w:szCs w:val="26"/>
              </w:rPr>
              <w:t xml:space="preserve"> tài liệu hướng dẫn thử nghiệm kết nối SCADA.</w:t>
            </w:r>
          </w:p>
        </w:tc>
        <w:tc>
          <w:tcPr>
            <w:tcW w:w="1418" w:type="dxa"/>
            <w:vAlign w:val="center"/>
          </w:tcPr>
          <w:p w14:paraId="2096AC90" w14:textId="77777777" w:rsidR="00113E6F" w:rsidRPr="004A22EB" w:rsidRDefault="00113E6F" w:rsidP="00423E32">
            <w:pPr>
              <w:spacing w:before="20" w:after="20"/>
              <w:jc w:val="center"/>
              <w:rPr>
                <w:snapToGrid w:val="0"/>
                <w:sz w:val="26"/>
                <w:szCs w:val="26"/>
              </w:rPr>
            </w:pPr>
          </w:p>
        </w:tc>
        <w:tc>
          <w:tcPr>
            <w:tcW w:w="2835" w:type="dxa"/>
            <w:vAlign w:val="center"/>
          </w:tcPr>
          <w:p w14:paraId="4F66D120"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36719709" w14:textId="77777777" w:rsidR="00113E6F" w:rsidRPr="004A22EB" w:rsidRDefault="00113E6F" w:rsidP="00423E32">
            <w:pPr>
              <w:spacing w:before="20" w:after="20"/>
              <w:jc w:val="center"/>
              <w:rPr>
                <w:snapToGrid w:val="0"/>
                <w:sz w:val="26"/>
                <w:szCs w:val="26"/>
              </w:rPr>
            </w:pPr>
          </w:p>
        </w:tc>
      </w:tr>
      <w:tr w:rsidR="004A22EB" w:rsidRPr="004A22EB" w14:paraId="655D7EE4" w14:textId="77777777" w:rsidTr="00113E6F">
        <w:tc>
          <w:tcPr>
            <w:tcW w:w="851" w:type="dxa"/>
            <w:vAlign w:val="center"/>
          </w:tcPr>
          <w:p w14:paraId="4EB2A2A3" w14:textId="77777777" w:rsidR="00113E6F" w:rsidRPr="004A22EB" w:rsidRDefault="00113E6F" w:rsidP="00423E32">
            <w:pPr>
              <w:spacing w:before="20" w:after="20"/>
              <w:jc w:val="center"/>
              <w:rPr>
                <w:snapToGrid w:val="0"/>
                <w:sz w:val="26"/>
                <w:szCs w:val="26"/>
              </w:rPr>
            </w:pPr>
            <w:r w:rsidRPr="004A22EB">
              <w:rPr>
                <w:snapToGrid w:val="0"/>
                <w:sz w:val="26"/>
                <w:szCs w:val="26"/>
              </w:rPr>
              <w:t>6</w:t>
            </w:r>
          </w:p>
        </w:tc>
        <w:tc>
          <w:tcPr>
            <w:tcW w:w="4706" w:type="dxa"/>
            <w:vAlign w:val="center"/>
          </w:tcPr>
          <w:p w14:paraId="36162C4B" w14:textId="77777777" w:rsidR="00113E6F" w:rsidRPr="004A22EB" w:rsidRDefault="00113E6F" w:rsidP="00423E32">
            <w:pPr>
              <w:spacing w:before="20" w:after="20"/>
              <w:jc w:val="both"/>
              <w:rPr>
                <w:snapToGrid w:val="0"/>
                <w:sz w:val="26"/>
                <w:szCs w:val="26"/>
              </w:rPr>
            </w:pPr>
            <w:r w:rsidRPr="004A22EB">
              <w:rPr>
                <w:snapToGrid w:val="0"/>
                <w:sz w:val="26"/>
                <w:szCs w:val="26"/>
              </w:rPr>
              <w:t>Danh sách dữ liệu SCADA tối thiểu:</w:t>
            </w:r>
          </w:p>
          <w:p w14:paraId="0BAE145D" w14:textId="77777777" w:rsidR="00113E6F" w:rsidRPr="004A22EB" w:rsidRDefault="00113E6F">
            <w:pPr>
              <w:numPr>
                <w:ilvl w:val="0"/>
                <w:numId w:val="421"/>
              </w:numPr>
              <w:spacing w:before="20" w:after="20"/>
              <w:ind w:left="317" w:hanging="284"/>
              <w:jc w:val="both"/>
              <w:rPr>
                <w:sz w:val="26"/>
                <w:szCs w:val="26"/>
              </w:rPr>
            </w:pPr>
            <w:r w:rsidRPr="004A22EB">
              <w:rPr>
                <w:sz w:val="26"/>
                <w:szCs w:val="26"/>
              </w:rPr>
              <w:t>Tín hiệu trạng thái 02 bit: vị trí đóng/cắt của LBS.</w:t>
            </w:r>
          </w:p>
          <w:p w14:paraId="304FE277" w14:textId="77777777" w:rsidR="00113E6F" w:rsidRPr="004A22EB" w:rsidRDefault="00113E6F">
            <w:pPr>
              <w:numPr>
                <w:ilvl w:val="0"/>
                <w:numId w:val="421"/>
              </w:numPr>
              <w:spacing w:before="20" w:after="20"/>
              <w:ind w:left="317" w:hanging="284"/>
              <w:jc w:val="both"/>
              <w:rPr>
                <w:sz w:val="26"/>
                <w:szCs w:val="26"/>
              </w:rPr>
            </w:pPr>
            <w:r w:rsidRPr="004A22EB">
              <w:rPr>
                <w:sz w:val="26"/>
                <w:szCs w:val="26"/>
              </w:rPr>
              <w:t>Tín hiệu cảnh báo 01 bit:</w:t>
            </w:r>
          </w:p>
          <w:p w14:paraId="03AFCF4B"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 xml:space="preserve">Mất nguồn AC </w:t>
            </w:r>
          </w:p>
          <w:p w14:paraId="0AB01E7B"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Ắc quy bị lỗi</w:t>
            </w:r>
          </w:p>
          <w:p w14:paraId="218E0AEF"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Vị trí khóa: Từ xa/Tại chỗ</w:t>
            </w:r>
          </w:p>
          <w:p w14:paraId="614639C8"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Hư hỏng nội bộ</w:t>
            </w:r>
          </w:p>
          <w:p w14:paraId="5E238805"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Chỉ thị sự cố từ bộ Fault Indicator (từng pha).</w:t>
            </w:r>
          </w:p>
          <w:p w14:paraId="142603E8"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Cảnh báo áp suất khí SF6 (nếu cách điện trung gian và/hoặc buồng dập hồ quang bằng SF6)</w:t>
            </w:r>
          </w:p>
          <w:p w14:paraId="117097D4" w14:textId="77777777" w:rsidR="00113E6F" w:rsidRPr="004A22EB" w:rsidRDefault="00113E6F">
            <w:pPr>
              <w:numPr>
                <w:ilvl w:val="0"/>
                <w:numId w:val="421"/>
              </w:numPr>
              <w:spacing w:before="20" w:after="20"/>
              <w:ind w:left="317" w:hanging="284"/>
              <w:jc w:val="both"/>
              <w:rPr>
                <w:sz w:val="26"/>
                <w:szCs w:val="26"/>
              </w:rPr>
            </w:pPr>
            <w:r w:rsidRPr="004A22EB">
              <w:rPr>
                <w:sz w:val="26"/>
                <w:szCs w:val="26"/>
              </w:rPr>
              <w:t>Tín hiệu điều khiển 02 bit: đóng/cắt LBS.</w:t>
            </w:r>
          </w:p>
          <w:p w14:paraId="277D4A80" w14:textId="77777777" w:rsidR="00113E6F" w:rsidRPr="004A22EB" w:rsidRDefault="00113E6F">
            <w:pPr>
              <w:numPr>
                <w:ilvl w:val="0"/>
                <w:numId w:val="421"/>
              </w:numPr>
              <w:spacing w:before="20" w:after="20"/>
              <w:ind w:left="317" w:hanging="284"/>
              <w:jc w:val="both"/>
              <w:rPr>
                <w:sz w:val="26"/>
                <w:szCs w:val="26"/>
              </w:rPr>
            </w:pPr>
            <w:r w:rsidRPr="004A22EB">
              <w:rPr>
                <w:sz w:val="26"/>
                <w:szCs w:val="26"/>
              </w:rPr>
              <w:t>Tín hiệu điều khiển 01 bit: reset từ xa tín hiệu sự cố.</w:t>
            </w:r>
          </w:p>
          <w:p w14:paraId="0C9FE9F8" w14:textId="77777777" w:rsidR="00113E6F" w:rsidRPr="004A22EB" w:rsidRDefault="00113E6F">
            <w:pPr>
              <w:numPr>
                <w:ilvl w:val="0"/>
                <w:numId w:val="421"/>
              </w:numPr>
              <w:spacing w:before="20" w:after="20"/>
              <w:ind w:left="317" w:hanging="284"/>
              <w:jc w:val="both"/>
              <w:rPr>
                <w:sz w:val="26"/>
                <w:szCs w:val="26"/>
              </w:rPr>
            </w:pPr>
            <w:r w:rsidRPr="004A22EB">
              <w:rPr>
                <w:sz w:val="26"/>
                <w:szCs w:val="26"/>
              </w:rPr>
              <w:t>Tín hiệu đo lường (analog):</w:t>
            </w:r>
          </w:p>
          <w:p w14:paraId="6DDF7DEC"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Dòng điện 03 pha.</w:t>
            </w:r>
          </w:p>
          <w:p w14:paraId="31EEB4BB" w14:textId="77777777" w:rsidR="00113E6F" w:rsidRPr="004A22EB" w:rsidRDefault="00113E6F">
            <w:pPr>
              <w:numPr>
                <w:ilvl w:val="0"/>
                <w:numId w:val="422"/>
              </w:numPr>
              <w:spacing w:before="20" w:after="20"/>
              <w:ind w:left="600" w:hanging="283"/>
              <w:jc w:val="both"/>
              <w:rPr>
                <w:sz w:val="26"/>
                <w:szCs w:val="26"/>
              </w:rPr>
            </w:pPr>
            <w:r w:rsidRPr="004A22EB">
              <w:rPr>
                <w:sz w:val="26"/>
                <w:szCs w:val="26"/>
              </w:rPr>
              <w:t>Điện áp 03 pha.</w:t>
            </w:r>
          </w:p>
          <w:p w14:paraId="2D983649" w14:textId="77777777" w:rsidR="00113E6F" w:rsidRPr="004A22EB" w:rsidRDefault="00113E6F">
            <w:pPr>
              <w:numPr>
                <w:ilvl w:val="0"/>
                <w:numId w:val="422"/>
              </w:numPr>
              <w:spacing w:before="20" w:after="20"/>
              <w:ind w:left="600" w:hanging="283"/>
              <w:jc w:val="both"/>
              <w:rPr>
                <w:snapToGrid w:val="0"/>
                <w:sz w:val="26"/>
                <w:szCs w:val="26"/>
              </w:rPr>
            </w:pPr>
            <w:r w:rsidRPr="004A22EB">
              <w:rPr>
                <w:sz w:val="26"/>
                <w:szCs w:val="26"/>
              </w:rPr>
              <w:t>Các giá trị P, Q, cosφ.</w:t>
            </w:r>
          </w:p>
        </w:tc>
        <w:tc>
          <w:tcPr>
            <w:tcW w:w="1418" w:type="dxa"/>
            <w:vAlign w:val="center"/>
          </w:tcPr>
          <w:p w14:paraId="43676BE1" w14:textId="77777777" w:rsidR="00113E6F" w:rsidRPr="004A22EB" w:rsidRDefault="00113E6F" w:rsidP="00423E32">
            <w:pPr>
              <w:spacing w:before="20" w:after="20"/>
              <w:jc w:val="center"/>
              <w:rPr>
                <w:snapToGrid w:val="0"/>
                <w:sz w:val="26"/>
                <w:szCs w:val="26"/>
              </w:rPr>
            </w:pPr>
          </w:p>
        </w:tc>
        <w:tc>
          <w:tcPr>
            <w:tcW w:w="2835" w:type="dxa"/>
            <w:vAlign w:val="center"/>
          </w:tcPr>
          <w:p w14:paraId="71A27D03" w14:textId="77777777" w:rsidR="00113E6F" w:rsidRPr="004A22EB" w:rsidRDefault="00113E6F" w:rsidP="00423E32">
            <w:pPr>
              <w:spacing w:before="20" w:after="20"/>
              <w:jc w:val="center"/>
              <w:rPr>
                <w:snapToGrid w:val="0"/>
                <w:sz w:val="26"/>
                <w:szCs w:val="26"/>
              </w:rPr>
            </w:pPr>
          </w:p>
          <w:p w14:paraId="01A2D9F9" w14:textId="77777777" w:rsidR="00113E6F" w:rsidRPr="004A22EB" w:rsidRDefault="00113E6F" w:rsidP="00423E32">
            <w:pPr>
              <w:spacing w:before="20" w:after="20"/>
              <w:jc w:val="center"/>
              <w:rPr>
                <w:snapToGrid w:val="0"/>
                <w:sz w:val="26"/>
                <w:szCs w:val="26"/>
              </w:rPr>
            </w:pPr>
          </w:p>
          <w:p w14:paraId="5F90DEED"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53C51026" w14:textId="77777777" w:rsidR="00113E6F" w:rsidRPr="004A22EB" w:rsidRDefault="00113E6F" w:rsidP="00423E32">
            <w:pPr>
              <w:spacing w:before="20" w:after="20"/>
              <w:jc w:val="center"/>
              <w:rPr>
                <w:snapToGrid w:val="0"/>
                <w:sz w:val="26"/>
                <w:szCs w:val="26"/>
              </w:rPr>
            </w:pPr>
          </w:p>
          <w:p w14:paraId="4A09763E"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680A0CB3" w14:textId="77777777" w:rsidR="00113E6F" w:rsidRPr="004A22EB" w:rsidRDefault="00113E6F" w:rsidP="00423E32">
            <w:pPr>
              <w:spacing w:before="20" w:after="20"/>
              <w:jc w:val="center"/>
              <w:rPr>
                <w:snapToGrid w:val="0"/>
                <w:sz w:val="26"/>
                <w:szCs w:val="26"/>
              </w:rPr>
            </w:pPr>
          </w:p>
          <w:p w14:paraId="6496299C" w14:textId="77777777" w:rsidR="00113E6F" w:rsidRPr="004A22EB" w:rsidRDefault="00113E6F" w:rsidP="00423E32">
            <w:pPr>
              <w:spacing w:before="20" w:after="20"/>
              <w:jc w:val="center"/>
              <w:rPr>
                <w:snapToGrid w:val="0"/>
                <w:sz w:val="26"/>
                <w:szCs w:val="26"/>
              </w:rPr>
            </w:pPr>
          </w:p>
          <w:p w14:paraId="6FC725CD" w14:textId="77777777" w:rsidR="00113E6F" w:rsidRPr="004A22EB" w:rsidRDefault="00113E6F" w:rsidP="00423E32">
            <w:pPr>
              <w:spacing w:before="20" w:after="20"/>
              <w:jc w:val="center"/>
              <w:rPr>
                <w:snapToGrid w:val="0"/>
                <w:sz w:val="26"/>
                <w:szCs w:val="26"/>
              </w:rPr>
            </w:pPr>
          </w:p>
          <w:p w14:paraId="46022B66" w14:textId="77777777" w:rsidR="00113E6F" w:rsidRPr="004A22EB" w:rsidRDefault="00113E6F" w:rsidP="00423E32">
            <w:pPr>
              <w:spacing w:before="20" w:after="20"/>
              <w:jc w:val="center"/>
              <w:rPr>
                <w:snapToGrid w:val="0"/>
                <w:sz w:val="26"/>
                <w:szCs w:val="26"/>
              </w:rPr>
            </w:pPr>
          </w:p>
          <w:p w14:paraId="5C47C0B2" w14:textId="77777777" w:rsidR="00113E6F" w:rsidRPr="004A22EB" w:rsidRDefault="00113E6F" w:rsidP="00423E32">
            <w:pPr>
              <w:spacing w:before="20" w:after="20"/>
              <w:jc w:val="center"/>
              <w:rPr>
                <w:snapToGrid w:val="0"/>
                <w:sz w:val="26"/>
                <w:szCs w:val="26"/>
              </w:rPr>
            </w:pPr>
          </w:p>
          <w:p w14:paraId="47B841EF" w14:textId="77777777" w:rsidR="00113E6F" w:rsidRPr="004A22EB" w:rsidRDefault="00113E6F" w:rsidP="00423E32">
            <w:pPr>
              <w:spacing w:before="20" w:after="20"/>
              <w:jc w:val="center"/>
              <w:rPr>
                <w:snapToGrid w:val="0"/>
                <w:sz w:val="26"/>
                <w:szCs w:val="26"/>
              </w:rPr>
            </w:pPr>
          </w:p>
          <w:p w14:paraId="02C63C6E" w14:textId="77777777" w:rsidR="00113E6F" w:rsidRPr="004A22EB" w:rsidRDefault="00113E6F" w:rsidP="00423E32">
            <w:pPr>
              <w:spacing w:before="20" w:after="20"/>
              <w:jc w:val="center"/>
              <w:rPr>
                <w:snapToGrid w:val="0"/>
                <w:sz w:val="26"/>
                <w:szCs w:val="26"/>
              </w:rPr>
            </w:pPr>
          </w:p>
          <w:p w14:paraId="0A08E9D5" w14:textId="77777777" w:rsidR="00113E6F" w:rsidRPr="004A22EB" w:rsidRDefault="00113E6F" w:rsidP="00423E32">
            <w:pPr>
              <w:spacing w:before="20" w:after="20"/>
              <w:jc w:val="center"/>
              <w:rPr>
                <w:snapToGrid w:val="0"/>
                <w:sz w:val="26"/>
                <w:szCs w:val="26"/>
              </w:rPr>
            </w:pPr>
          </w:p>
          <w:p w14:paraId="12FF47C2"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66708A7F" w14:textId="77777777" w:rsidR="00113E6F" w:rsidRPr="004A22EB" w:rsidRDefault="00113E6F" w:rsidP="00423E32">
            <w:pPr>
              <w:spacing w:before="20" w:after="20"/>
              <w:jc w:val="center"/>
              <w:rPr>
                <w:snapToGrid w:val="0"/>
                <w:sz w:val="26"/>
                <w:szCs w:val="26"/>
              </w:rPr>
            </w:pPr>
          </w:p>
          <w:p w14:paraId="067E2177"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2FD67CA4" w14:textId="77777777" w:rsidR="00113E6F" w:rsidRPr="004A22EB" w:rsidRDefault="00113E6F" w:rsidP="00423E32">
            <w:pPr>
              <w:spacing w:before="20" w:after="20"/>
              <w:jc w:val="center"/>
              <w:rPr>
                <w:snapToGrid w:val="0"/>
                <w:sz w:val="26"/>
                <w:szCs w:val="26"/>
              </w:rPr>
            </w:pPr>
          </w:p>
          <w:p w14:paraId="52787213"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p w14:paraId="71BD1C37" w14:textId="77777777" w:rsidR="00113E6F" w:rsidRPr="004A22EB" w:rsidRDefault="00113E6F" w:rsidP="00423E32">
            <w:pPr>
              <w:spacing w:before="20" w:after="20"/>
              <w:jc w:val="center"/>
              <w:rPr>
                <w:snapToGrid w:val="0"/>
                <w:sz w:val="26"/>
                <w:szCs w:val="26"/>
              </w:rPr>
            </w:pPr>
          </w:p>
          <w:p w14:paraId="7EF05799" w14:textId="77777777" w:rsidR="00113E6F" w:rsidRPr="004A22EB" w:rsidRDefault="00113E6F" w:rsidP="00423E32">
            <w:pPr>
              <w:spacing w:before="20" w:after="20"/>
              <w:jc w:val="center"/>
              <w:rPr>
                <w:snapToGrid w:val="0"/>
                <w:sz w:val="26"/>
                <w:szCs w:val="26"/>
              </w:rPr>
            </w:pPr>
          </w:p>
        </w:tc>
      </w:tr>
      <w:tr w:rsidR="004A22EB" w:rsidRPr="004A22EB" w14:paraId="4875FEA7" w14:textId="77777777" w:rsidTr="00113E6F">
        <w:tc>
          <w:tcPr>
            <w:tcW w:w="851" w:type="dxa"/>
            <w:vAlign w:val="center"/>
          </w:tcPr>
          <w:p w14:paraId="4ED9E9D6" w14:textId="77777777" w:rsidR="00113E6F" w:rsidRPr="004A22EB" w:rsidRDefault="00113E6F" w:rsidP="00423E32">
            <w:pPr>
              <w:spacing w:before="20" w:after="20"/>
              <w:jc w:val="center"/>
              <w:rPr>
                <w:b/>
                <w:snapToGrid w:val="0"/>
                <w:sz w:val="26"/>
                <w:szCs w:val="26"/>
              </w:rPr>
            </w:pPr>
            <w:r w:rsidRPr="004A22EB">
              <w:rPr>
                <w:b/>
                <w:snapToGrid w:val="0"/>
                <w:sz w:val="26"/>
                <w:szCs w:val="26"/>
              </w:rPr>
              <w:t>V</w:t>
            </w:r>
          </w:p>
        </w:tc>
        <w:tc>
          <w:tcPr>
            <w:tcW w:w="8962" w:type="dxa"/>
            <w:gridSpan w:val="3"/>
            <w:vAlign w:val="center"/>
          </w:tcPr>
          <w:p w14:paraId="18EC9DFF" w14:textId="77777777" w:rsidR="00113E6F" w:rsidRPr="004A22EB" w:rsidRDefault="00113E6F" w:rsidP="00423E32">
            <w:pPr>
              <w:spacing w:before="20" w:after="20"/>
              <w:rPr>
                <w:snapToGrid w:val="0"/>
                <w:sz w:val="26"/>
                <w:szCs w:val="26"/>
              </w:rPr>
            </w:pPr>
            <w:r w:rsidRPr="004A22EB">
              <w:rPr>
                <w:b/>
                <w:snapToGrid w:val="0"/>
                <w:sz w:val="26"/>
                <w:szCs w:val="26"/>
              </w:rPr>
              <w:t>Thiết bị, phụ kiện đi kèm</w:t>
            </w:r>
          </w:p>
        </w:tc>
      </w:tr>
      <w:tr w:rsidR="004A22EB" w:rsidRPr="004A22EB" w14:paraId="2797FC56" w14:textId="77777777" w:rsidTr="00113E6F">
        <w:tc>
          <w:tcPr>
            <w:tcW w:w="851" w:type="dxa"/>
            <w:vAlign w:val="center"/>
          </w:tcPr>
          <w:p w14:paraId="71B71D4A" w14:textId="77777777" w:rsidR="00113E6F" w:rsidRPr="004A22EB" w:rsidRDefault="00113E6F" w:rsidP="00423E32">
            <w:pPr>
              <w:spacing w:before="20" w:after="20"/>
              <w:jc w:val="center"/>
              <w:rPr>
                <w:snapToGrid w:val="0"/>
                <w:sz w:val="26"/>
                <w:szCs w:val="26"/>
              </w:rPr>
            </w:pPr>
            <w:r w:rsidRPr="004A22EB">
              <w:rPr>
                <w:snapToGrid w:val="0"/>
                <w:sz w:val="26"/>
                <w:szCs w:val="26"/>
              </w:rPr>
              <w:t>1</w:t>
            </w:r>
          </w:p>
        </w:tc>
        <w:tc>
          <w:tcPr>
            <w:tcW w:w="4706" w:type="dxa"/>
            <w:vAlign w:val="center"/>
          </w:tcPr>
          <w:p w14:paraId="18EB8ACF" w14:textId="77777777" w:rsidR="00113E6F" w:rsidRPr="004A22EB" w:rsidRDefault="00113E6F" w:rsidP="00423E32">
            <w:pPr>
              <w:spacing w:before="20" w:after="20"/>
              <w:rPr>
                <w:snapToGrid w:val="0"/>
                <w:sz w:val="26"/>
                <w:szCs w:val="26"/>
              </w:rPr>
            </w:pPr>
            <w:r w:rsidRPr="004A22EB">
              <w:rPr>
                <w:snapToGrid w:val="0"/>
                <w:sz w:val="26"/>
                <w:szCs w:val="26"/>
              </w:rPr>
              <w:t>Sào thao tác bao gồm thanh truyền động dài 8m</w:t>
            </w:r>
          </w:p>
        </w:tc>
        <w:tc>
          <w:tcPr>
            <w:tcW w:w="1418" w:type="dxa"/>
            <w:vAlign w:val="center"/>
          </w:tcPr>
          <w:p w14:paraId="1F38E278" w14:textId="77777777" w:rsidR="00113E6F" w:rsidRPr="004A22EB" w:rsidRDefault="00113E6F" w:rsidP="00423E32">
            <w:pPr>
              <w:spacing w:before="20" w:after="20"/>
              <w:jc w:val="center"/>
              <w:rPr>
                <w:snapToGrid w:val="0"/>
                <w:sz w:val="26"/>
                <w:szCs w:val="26"/>
              </w:rPr>
            </w:pPr>
          </w:p>
        </w:tc>
        <w:tc>
          <w:tcPr>
            <w:tcW w:w="2835" w:type="dxa"/>
            <w:vAlign w:val="center"/>
          </w:tcPr>
          <w:p w14:paraId="6454E311"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4A22EB" w:rsidRPr="004A22EB" w14:paraId="7EF3C0AC" w14:textId="77777777" w:rsidTr="00113E6F">
        <w:tc>
          <w:tcPr>
            <w:tcW w:w="851" w:type="dxa"/>
            <w:shd w:val="clear" w:color="auto" w:fill="auto"/>
            <w:vAlign w:val="center"/>
          </w:tcPr>
          <w:p w14:paraId="0CB83E12" w14:textId="77777777" w:rsidR="00113E6F" w:rsidRPr="004A22EB" w:rsidRDefault="00113E6F" w:rsidP="00423E32">
            <w:pPr>
              <w:spacing w:before="20" w:after="20"/>
              <w:jc w:val="center"/>
              <w:rPr>
                <w:snapToGrid w:val="0"/>
                <w:sz w:val="26"/>
                <w:szCs w:val="26"/>
              </w:rPr>
            </w:pPr>
            <w:r w:rsidRPr="004A22EB">
              <w:rPr>
                <w:snapToGrid w:val="0"/>
                <w:sz w:val="26"/>
                <w:szCs w:val="26"/>
              </w:rPr>
              <w:t>2</w:t>
            </w:r>
          </w:p>
        </w:tc>
        <w:tc>
          <w:tcPr>
            <w:tcW w:w="4706" w:type="dxa"/>
            <w:shd w:val="clear" w:color="auto" w:fill="auto"/>
            <w:vAlign w:val="center"/>
          </w:tcPr>
          <w:p w14:paraId="1331EF51" w14:textId="77777777" w:rsidR="00113E6F" w:rsidRPr="004A22EB" w:rsidRDefault="00113E6F" w:rsidP="00423E32">
            <w:pPr>
              <w:tabs>
                <w:tab w:val="left" w:pos="426"/>
              </w:tabs>
              <w:spacing w:before="20" w:after="20"/>
              <w:contextualSpacing/>
              <w:jc w:val="both"/>
              <w:rPr>
                <w:sz w:val="26"/>
                <w:szCs w:val="26"/>
              </w:rPr>
            </w:pPr>
            <w:r w:rsidRPr="004A22EB">
              <w:rPr>
                <w:sz w:val="26"/>
                <w:szCs w:val="26"/>
              </w:rPr>
              <w:t xml:space="preserve">Giá đỡ với đầy đủ bu lông, rông đền thích hợp để lắp LBS lên trụ bê tông ly tâm tại vị trí như bản vẽ đính kèm. </w:t>
            </w:r>
          </w:p>
        </w:tc>
        <w:tc>
          <w:tcPr>
            <w:tcW w:w="1418" w:type="dxa"/>
            <w:shd w:val="clear" w:color="auto" w:fill="auto"/>
            <w:vAlign w:val="center"/>
          </w:tcPr>
          <w:p w14:paraId="7DB6A16E" w14:textId="77777777" w:rsidR="00113E6F" w:rsidRPr="004A22EB" w:rsidRDefault="00113E6F" w:rsidP="00423E32">
            <w:pPr>
              <w:spacing w:before="20" w:after="20"/>
              <w:jc w:val="center"/>
              <w:rPr>
                <w:snapToGrid w:val="0"/>
                <w:sz w:val="26"/>
                <w:szCs w:val="26"/>
              </w:rPr>
            </w:pPr>
          </w:p>
        </w:tc>
        <w:tc>
          <w:tcPr>
            <w:tcW w:w="2835" w:type="dxa"/>
            <w:shd w:val="clear" w:color="auto" w:fill="auto"/>
            <w:vAlign w:val="center"/>
          </w:tcPr>
          <w:p w14:paraId="625C0334"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4A22EB" w:rsidRPr="004A22EB" w14:paraId="215554F4" w14:textId="77777777" w:rsidTr="00113E6F">
        <w:tc>
          <w:tcPr>
            <w:tcW w:w="851" w:type="dxa"/>
            <w:shd w:val="clear" w:color="auto" w:fill="auto"/>
            <w:vAlign w:val="center"/>
          </w:tcPr>
          <w:p w14:paraId="68337E11" w14:textId="77777777" w:rsidR="00113E6F" w:rsidRPr="004A22EB" w:rsidRDefault="00113E6F" w:rsidP="00423E32">
            <w:pPr>
              <w:spacing w:before="20" w:after="20"/>
              <w:jc w:val="center"/>
              <w:rPr>
                <w:snapToGrid w:val="0"/>
                <w:sz w:val="26"/>
                <w:szCs w:val="26"/>
              </w:rPr>
            </w:pPr>
            <w:r w:rsidRPr="004A22EB">
              <w:rPr>
                <w:snapToGrid w:val="0"/>
                <w:sz w:val="26"/>
                <w:szCs w:val="26"/>
              </w:rPr>
              <w:t>3</w:t>
            </w:r>
          </w:p>
        </w:tc>
        <w:tc>
          <w:tcPr>
            <w:tcW w:w="4706" w:type="dxa"/>
            <w:shd w:val="clear" w:color="auto" w:fill="auto"/>
            <w:vAlign w:val="center"/>
          </w:tcPr>
          <w:p w14:paraId="1A784E7C" w14:textId="77777777" w:rsidR="00113E6F" w:rsidRPr="004A22EB" w:rsidRDefault="00113E6F" w:rsidP="00423E32">
            <w:pPr>
              <w:tabs>
                <w:tab w:val="left" w:pos="426"/>
              </w:tabs>
              <w:spacing w:before="20" w:after="20"/>
              <w:contextualSpacing/>
              <w:jc w:val="both"/>
              <w:rPr>
                <w:sz w:val="26"/>
                <w:szCs w:val="26"/>
              </w:rPr>
            </w:pPr>
            <w:r w:rsidRPr="004A22EB">
              <w:rPr>
                <w:snapToGrid w:val="0"/>
                <w:sz w:val="26"/>
                <w:szCs w:val="26"/>
              </w:rPr>
              <w:t xml:space="preserve">Giá lắp tủ điều khiển </w:t>
            </w:r>
            <w:r w:rsidRPr="004A22EB">
              <w:rPr>
                <w:sz w:val="26"/>
                <w:szCs w:val="26"/>
              </w:rPr>
              <w:t xml:space="preserve">với đầy đủ bu lông, rông đền thích hợp để lắp tủ điều khiển lên trụ bê tông ly tâm với khoảng cách giữa 2 lỗ trụ là 425mm hay 850mm hay 1275mm.  </w:t>
            </w:r>
          </w:p>
        </w:tc>
        <w:tc>
          <w:tcPr>
            <w:tcW w:w="1418" w:type="dxa"/>
            <w:shd w:val="clear" w:color="auto" w:fill="auto"/>
            <w:vAlign w:val="center"/>
          </w:tcPr>
          <w:p w14:paraId="1467ABA3" w14:textId="77777777" w:rsidR="00113E6F" w:rsidRPr="004A22EB" w:rsidRDefault="00113E6F" w:rsidP="00423E32">
            <w:pPr>
              <w:spacing w:before="20" w:after="20"/>
              <w:jc w:val="center"/>
              <w:rPr>
                <w:snapToGrid w:val="0"/>
                <w:sz w:val="26"/>
                <w:szCs w:val="26"/>
              </w:rPr>
            </w:pPr>
          </w:p>
        </w:tc>
        <w:tc>
          <w:tcPr>
            <w:tcW w:w="2835" w:type="dxa"/>
            <w:shd w:val="clear" w:color="auto" w:fill="auto"/>
            <w:vAlign w:val="center"/>
          </w:tcPr>
          <w:p w14:paraId="683055B8"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4A22EB" w:rsidRPr="004A22EB" w14:paraId="0912BDF2" w14:textId="77777777" w:rsidTr="00113E6F">
        <w:tc>
          <w:tcPr>
            <w:tcW w:w="851" w:type="dxa"/>
            <w:shd w:val="clear" w:color="auto" w:fill="auto"/>
            <w:vAlign w:val="center"/>
          </w:tcPr>
          <w:p w14:paraId="61A8D7B3" w14:textId="77777777" w:rsidR="00113E6F" w:rsidRPr="004A22EB" w:rsidRDefault="00113E6F" w:rsidP="00423E32">
            <w:pPr>
              <w:spacing w:before="20" w:after="20"/>
              <w:jc w:val="center"/>
              <w:rPr>
                <w:snapToGrid w:val="0"/>
                <w:sz w:val="26"/>
                <w:szCs w:val="26"/>
              </w:rPr>
            </w:pPr>
            <w:r w:rsidRPr="004A22EB">
              <w:rPr>
                <w:snapToGrid w:val="0"/>
                <w:sz w:val="26"/>
                <w:szCs w:val="26"/>
              </w:rPr>
              <w:t>4</w:t>
            </w:r>
          </w:p>
        </w:tc>
        <w:tc>
          <w:tcPr>
            <w:tcW w:w="4706" w:type="dxa"/>
            <w:shd w:val="clear" w:color="auto" w:fill="auto"/>
            <w:vAlign w:val="center"/>
          </w:tcPr>
          <w:p w14:paraId="2567DDAC" w14:textId="77777777" w:rsidR="00113E6F" w:rsidRPr="004A22EB" w:rsidRDefault="00113E6F" w:rsidP="00423E32">
            <w:pPr>
              <w:spacing w:before="20" w:after="20"/>
              <w:rPr>
                <w:sz w:val="26"/>
                <w:szCs w:val="26"/>
              </w:rPr>
            </w:pPr>
            <w:r w:rsidRPr="004A22EB">
              <w:rPr>
                <w:sz w:val="26"/>
                <w:szCs w:val="26"/>
              </w:rPr>
              <w:t>Cáp nối (bao gồm cả các đầu nối) giữa LBS và tủ điều khiển dài tối thiểu 08m</w:t>
            </w:r>
            <w:r w:rsidRPr="004A22EB">
              <w:rPr>
                <w:sz w:val="26"/>
                <w:szCs w:val="26"/>
              </w:rPr>
              <w:tab/>
            </w:r>
          </w:p>
        </w:tc>
        <w:tc>
          <w:tcPr>
            <w:tcW w:w="1418" w:type="dxa"/>
            <w:shd w:val="clear" w:color="auto" w:fill="auto"/>
            <w:vAlign w:val="center"/>
          </w:tcPr>
          <w:p w14:paraId="1CAFDBB0" w14:textId="77777777" w:rsidR="00113E6F" w:rsidRPr="004A22EB" w:rsidRDefault="00113E6F" w:rsidP="00423E32">
            <w:pPr>
              <w:spacing w:before="20" w:after="20"/>
              <w:rPr>
                <w:snapToGrid w:val="0"/>
                <w:sz w:val="26"/>
                <w:szCs w:val="26"/>
              </w:rPr>
            </w:pPr>
          </w:p>
        </w:tc>
        <w:tc>
          <w:tcPr>
            <w:tcW w:w="2835" w:type="dxa"/>
            <w:shd w:val="clear" w:color="auto" w:fill="auto"/>
            <w:vAlign w:val="center"/>
          </w:tcPr>
          <w:p w14:paraId="218BBE5D"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4A22EB" w:rsidRPr="004A22EB" w14:paraId="14B9FE36" w14:textId="77777777" w:rsidTr="00113E6F">
        <w:tc>
          <w:tcPr>
            <w:tcW w:w="851" w:type="dxa"/>
            <w:vAlign w:val="center"/>
          </w:tcPr>
          <w:p w14:paraId="2F0D9D52" w14:textId="77777777" w:rsidR="00113E6F" w:rsidRPr="004A22EB" w:rsidRDefault="00113E6F" w:rsidP="00423E32">
            <w:pPr>
              <w:spacing w:before="20" w:after="20"/>
              <w:jc w:val="center"/>
              <w:rPr>
                <w:snapToGrid w:val="0"/>
                <w:sz w:val="26"/>
                <w:szCs w:val="26"/>
              </w:rPr>
            </w:pPr>
            <w:r w:rsidRPr="004A22EB">
              <w:rPr>
                <w:snapToGrid w:val="0"/>
                <w:sz w:val="26"/>
                <w:szCs w:val="26"/>
              </w:rPr>
              <w:lastRenderedPageBreak/>
              <w:t>5</w:t>
            </w:r>
          </w:p>
        </w:tc>
        <w:tc>
          <w:tcPr>
            <w:tcW w:w="4706" w:type="dxa"/>
            <w:vAlign w:val="center"/>
          </w:tcPr>
          <w:p w14:paraId="3859134E" w14:textId="77777777" w:rsidR="00113E6F" w:rsidRPr="004A22EB" w:rsidRDefault="00113E6F" w:rsidP="00423E32">
            <w:pPr>
              <w:tabs>
                <w:tab w:val="left" w:pos="426"/>
              </w:tabs>
              <w:spacing w:before="20" w:after="20"/>
              <w:contextualSpacing/>
              <w:jc w:val="both"/>
              <w:rPr>
                <w:sz w:val="26"/>
                <w:szCs w:val="26"/>
              </w:rPr>
            </w:pPr>
            <w:r w:rsidRPr="004A22EB">
              <w:rPr>
                <w:sz w:val="26"/>
                <w:szCs w:val="26"/>
              </w:rPr>
              <w:t>06 chụp đầu sứ bằng polymer chụp phần sứ cách điện và đầu nối dây.</w:t>
            </w:r>
            <w:r w:rsidRPr="004A22EB">
              <w:rPr>
                <w:sz w:val="26"/>
                <w:szCs w:val="26"/>
              </w:rPr>
              <w:tab/>
            </w:r>
          </w:p>
        </w:tc>
        <w:tc>
          <w:tcPr>
            <w:tcW w:w="1418" w:type="dxa"/>
            <w:vAlign w:val="center"/>
          </w:tcPr>
          <w:p w14:paraId="4C4659DF" w14:textId="77777777" w:rsidR="00113E6F" w:rsidRPr="004A22EB" w:rsidRDefault="00113E6F" w:rsidP="00423E32">
            <w:pPr>
              <w:spacing w:before="20" w:after="20"/>
              <w:rPr>
                <w:snapToGrid w:val="0"/>
                <w:sz w:val="26"/>
                <w:szCs w:val="26"/>
              </w:rPr>
            </w:pPr>
          </w:p>
        </w:tc>
        <w:tc>
          <w:tcPr>
            <w:tcW w:w="2835" w:type="dxa"/>
            <w:vAlign w:val="center"/>
          </w:tcPr>
          <w:p w14:paraId="41F2A53D"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4A22EB" w:rsidRPr="004A22EB" w14:paraId="74194602" w14:textId="77777777" w:rsidTr="00113E6F">
        <w:tc>
          <w:tcPr>
            <w:tcW w:w="851" w:type="dxa"/>
            <w:vAlign w:val="center"/>
          </w:tcPr>
          <w:p w14:paraId="3E5A2A6B" w14:textId="77777777" w:rsidR="00113E6F" w:rsidRPr="004A22EB" w:rsidRDefault="00113E6F" w:rsidP="00423E32">
            <w:pPr>
              <w:spacing w:before="20" w:after="20"/>
              <w:jc w:val="center"/>
              <w:rPr>
                <w:snapToGrid w:val="0"/>
                <w:sz w:val="26"/>
                <w:szCs w:val="26"/>
              </w:rPr>
            </w:pPr>
            <w:r w:rsidRPr="004A22EB">
              <w:rPr>
                <w:snapToGrid w:val="0"/>
                <w:sz w:val="26"/>
                <w:szCs w:val="26"/>
              </w:rPr>
              <w:t>6</w:t>
            </w:r>
          </w:p>
        </w:tc>
        <w:tc>
          <w:tcPr>
            <w:tcW w:w="4706" w:type="dxa"/>
            <w:vAlign w:val="center"/>
          </w:tcPr>
          <w:p w14:paraId="241A2BAE" w14:textId="77777777" w:rsidR="00113E6F" w:rsidRPr="004A22EB" w:rsidRDefault="00113E6F" w:rsidP="00423E32">
            <w:pPr>
              <w:spacing w:before="20" w:after="20"/>
              <w:rPr>
                <w:snapToGrid w:val="0"/>
                <w:sz w:val="26"/>
                <w:szCs w:val="26"/>
              </w:rPr>
            </w:pPr>
            <w:r w:rsidRPr="004A22EB">
              <w:rPr>
                <w:sz w:val="26"/>
                <w:szCs w:val="26"/>
              </w:rPr>
              <w:t>06 đầu cosses có 02 lỗ để lắp dây dẫn bằng đồng vào LBS phù hợp với 02 lỗ của terminal</w:t>
            </w:r>
          </w:p>
        </w:tc>
        <w:tc>
          <w:tcPr>
            <w:tcW w:w="1418" w:type="dxa"/>
            <w:vAlign w:val="center"/>
          </w:tcPr>
          <w:p w14:paraId="1B0A7FC4" w14:textId="77777777" w:rsidR="00113E6F" w:rsidRPr="004A22EB" w:rsidRDefault="00113E6F" w:rsidP="00423E32">
            <w:pPr>
              <w:spacing w:before="20" w:after="20"/>
              <w:jc w:val="center"/>
              <w:rPr>
                <w:snapToGrid w:val="0"/>
                <w:sz w:val="26"/>
                <w:szCs w:val="26"/>
              </w:rPr>
            </w:pPr>
          </w:p>
        </w:tc>
        <w:tc>
          <w:tcPr>
            <w:tcW w:w="2835" w:type="dxa"/>
            <w:vAlign w:val="center"/>
          </w:tcPr>
          <w:p w14:paraId="7CD4359A"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4A22EB" w:rsidRPr="004A22EB" w14:paraId="62680DA7" w14:textId="77777777" w:rsidTr="00113E6F">
        <w:tc>
          <w:tcPr>
            <w:tcW w:w="851" w:type="dxa"/>
            <w:vAlign w:val="center"/>
          </w:tcPr>
          <w:p w14:paraId="089FBEAE" w14:textId="77777777" w:rsidR="00113E6F" w:rsidRPr="004A22EB" w:rsidRDefault="00113E6F" w:rsidP="00423E32">
            <w:pPr>
              <w:spacing w:before="20" w:after="20"/>
              <w:jc w:val="center"/>
              <w:rPr>
                <w:snapToGrid w:val="0"/>
                <w:sz w:val="26"/>
                <w:szCs w:val="26"/>
              </w:rPr>
            </w:pPr>
            <w:r w:rsidRPr="004A22EB">
              <w:rPr>
                <w:snapToGrid w:val="0"/>
                <w:sz w:val="26"/>
                <w:szCs w:val="26"/>
              </w:rPr>
              <w:t>7</w:t>
            </w:r>
          </w:p>
        </w:tc>
        <w:tc>
          <w:tcPr>
            <w:tcW w:w="4706" w:type="dxa"/>
            <w:vAlign w:val="center"/>
          </w:tcPr>
          <w:p w14:paraId="7362C7BD" w14:textId="77777777" w:rsidR="00113E6F" w:rsidRPr="004A22EB" w:rsidRDefault="00113E6F" w:rsidP="00423E32">
            <w:pPr>
              <w:spacing w:before="20" w:after="20"/>
              <w:rPr>
                <w:sz w:val="26"/>
                <w:szCs w:val="26"/>
              </w:rPr>
            </w:pPr>
            <w:r w:rsidRPr="004A22EB">
              <w:rPr>
                <w:sz w:val="26"/>
                <w:szCs w:val="26"/>
              </w:rPr>
              <w:t>Máy biến áp cấp nguồn (chỉ áp dụng cho Dao cắt tải lắp đặt tại khu vực không có nguồn hạ áp)</w:t>
            </w:r>
          </w:p>
        </w:tc>
        <w:tc>
          <w:tcPr>
            <w:tcW w:w="1418" w:type="dxa"/>
            <w:vAlign w:val="center"/>
          </w:tcPr>
          <w:p w14:paraId="2F959625" w14:textId="77777777" w:rsidR="00113E6F" w:rsidRPr="004A22EB" w:rsidRDefault="00113E6F" w:rsidP="00423E32">
            <w:pPr>
              <w:spacing w:before="20" w:after="20"/>
              <w:jc w:val="center"/>
              <w:rPr>
                <w:snapToGrid w:val="0"/>
                <w:sz w:val="26"/>
                <w:szCs w:val="26"/>
              </w:rPr>
            </w:pPr>
          </w:p>
        </w:tc>
        <w:tc>
          <w:tcPr>
            <w:tcW w:w="2835" w:type="dxa"/>
            <w:vAlign w:val="center"/>
          </w:tcPr>
          <w:p w14:paraId="18ADE648"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4A22EB" w:rsidRPr="004A22EB" w14:paraId="0D1EC075" w14:textId="77777777" w:rsidTr="00113E6F">
        <w:tc>
          <w:tcPr>
            <w:tcW w:w="851" w:type="dxa"/>
            <w:vAlign w:val="center"/>
          </w:tcPr>
          <w:p w14:paraId="4CE0B408" w14:textId="77777777" w:rsidR="00113E6F" w:rsidRPr="004A22EB" w:rsidRDefault="00113E6F" w:rsidP="00423E32">
            <w:pPr>
              <w:spacing w:before="20" w:after="20"/>
              <w:jc w:val="center"/>
              <w:rPr>
                <w:snapToGrid w:val="0"/>
                <w:sz w:val="26"/>
                <w:szCs w:val="26"/>
              </w:rPr>
            </w:pPr>
            <w:r w:rsidRPr="004A22EB">
              <w:rPr>
                <w:snapToGrid w:val="0"/>
                <w:sz w:val="26"/>
                <w:szCs w:val="26"/>
              </w:rPr>
              <w:t>8</w:t>
            </w:r>
          </w:p>
        </w:tc>
        <w:tc>
          <w:tcPr>
            <w:tcW w:w="4706" w:type="dxa"/>
            <w:vAlign w:val="center"/>
          </w:tcPr>
          <w:p w14:paraId="6367741D" w14:textId="77777777" w:rsidR="00113E6F" w:rsidRPr="004A22EB" w:rsidRDefault="00113E6F" w:rsidP="00423E32">
            <w:pPr>
              <w:tabs>
                <w:tab w:val="left" w:pos="426"/>
              </w:tabs>
              <w:spacing w:before="20" w:after="20"/>
              <w:contextualSpacing/>
              <w:jc w:val="both"/>
              <w:rPr>
                <w:sz w:val="26"/>
                <w:szCs w:val="26"/>
              </w:rPr>
            </w:pPr>
            <w:r w:rsidRPr="004A22EB">
              <w:rPr>
                <w:sz w:val="26"/>
                <w:szCs w:val="26"/>
              </w:rPr>
              <w:t>Phần mềm, bản quyền sử dụng (không giới hạn thời gian) cho các giao thức theo yêu cầu trên và tài liệu hướng dẫn cấu hình giao thức IEC 60870-5-101 và IEC 60870-5-104; tài liệu hướng dẫn thử nghiệm kết nối SCADA.</w:t>
            </w:r>
            <w:r w:rsidRPr="004A22EB">
              <w:rPr>
                <w:sz w:val="26"/>
                <w:szCs w:val="26"/>
              </w:rPr>
              <w:tab/>
              <w:t xml:space="preserve"> </w:t>
            </w:r>
          </w:p>
        </w:tc>
        <w:tc>
          <w:tcPr>
            <w:tcW w:w="1418" w:type="dxa"/>
            <w:vAlign w:val="center"/>
          </w:tcPr>
          <w:p w14:paraId="12DE7B3E" w14:textId="77777777" w:rsidR="00113E6F" w:rsidRPr="004A22EB" w:rsidRDefault="00113E6F" w:rsidP="00423E32">
            <w:pPr>
              <w:spacing w:before="20" w:after="20"/>
              <w:jc w:val="center"/>
              <w:rPr>
                <w:snapToGrid w:val="0"/>
                <w:sz w:val="26"/>
                <w:szCs w:val="26"/>
              </w:rPr>
            </w:pPr>
          </w:p>
        </w:tc>
        <w:tc>
          <w:tcPr>
            <w:tcW w:w="2835" w:type="dxa"/>
            <w:vAlign w:val="center"/>
          </w:tcPr>
          <w:p w14:paraId="7C2AB2EA"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r w:rsidR="00113E6F" w:rsidRPr="004A22EB" w14:paraId="5B9610D1" w14:textId="77777777" w:rsidTr="00113E6F">
        <w:tc>
          <w:tcPr>
            <w:tcW w:w="851" w:type="dxa"/>
            <w:vAlign w:val="center"/>
          </w:tcPr>
          <w:p w14:paraId="6FCA0F4F" w14:textId="77777777" w:rsidR="00113E6F" w:rsidRPr="004A22EB" w:rsidRDefault="00113E6F" w:rsidP="00423E32">
            <w:pPr>
              <w:spacing w:before="20" w:after="20"/>
              <w:jc w:val="center"/>
              <w:rPr>
                <w:snapToGrid w:val="0"/>
                <w:sz w:val="26"/>
                <w:szCs w:val="26"/>
              </w:rPr>
            </w:pPr>
            <w:r w:rsidRPr="004A22EB">
              <w:rPr>
                <w:snapToGrid w:val="0"/>
                <w:sz w:val="26"/>
                <w:szCs w:val="26"/>
              </w:rPr>
              <w:t>9</w:t>
            </w:r>
          </w:p>
        </w:tc>
        <w:tc>
          <w:tcPr>
            <w:tcW w:w="4706" w:type="dxa"/>
            <w:vAlign w:val="center"/>
          </w:tcPr>
          <w:p w14:paraId="35BA3C7E" w14:textId="77777777" w:rsidR="00113E6F" w:rsidRPr="004A22EB" w:rsidRDefault="00113E6F" w:rsidP="00423E32">
            <w:pPr>
              <w:spacing w:before="20" w:after="20"/>
              <w:jc w:val="both"/>
              <w:rPr>
                <w:snapToGrid w:val="0"/>
                <w:sz w:val="26"/>
                <w:szCs w:val="26"/>
              </w:rPr>
            </w:pPr>
            <w:r w:rsidRPr="004A22EB">
              <w:rPr>
                <w:sz w:val="26"/>
                <w:szCs w:val="26"/>
              </w:rPr>
              <w:t>Catalogue, bản vẽ</w:t>
            </w:r>
            <w:r w:rsidRPr="004A22EB">
              <w:rPr>
                <w:snapToGrid w:val="0"/>
                <w:sz w:val="26"/>
                <w:szCs w:val="26"/>
              </w:rPr>
              <w:t xml:space="preserve"> kỹ thuật, tài liệu hướng dẫn lắp đặt, vận hành, bảo trì, bảo dưỡng thiết bị</w:t>
            </w:r>
            <w:r w:rsidRPr="004A22EB">
              <w:rPr>
                <w:sz w:val="26"/>
                <w:szCs w:val="26"/>
              </w:rPr>
              <w:tab/>
            </w:r>
          </w:p>
        </w:tc>
        <w:tc>
          <w:tcPr>
            <w:tcW w:w="1418" w:type="dxa"/>
            <w:vAlign w:val="center"/>
          </w:tcPr>
          <w:p w14:paraId="44AF6BBD" w14:textId="77777777" w:rsidR="00113E6F" w:rsidRPr="004A22EB" w:rsidRDefault="00113E6F" w:rsidP="00423E32">
            <w:pPr>
              <w:spacing w:before="20" w:after="20"/>
              <w:jc w:val="center"/>
              <w:rPr>
                <w:snapToGrid w:val="0"/>
                <w:sz w:val="26"/>
                <w:szCs w:val="26"/>
              </w:rPr>
            </w:pPr>
          </w:p>
        </w:tc>
        <w:tc>
          <w:tcPr>
            <w:tcW w:w="2835" w:type="dxa"/>
            <w:vAlign w:val="center"/>
          </w:tcPr>
          <w:p w14:paraId="18C513D2" w14:textId="77777777" w:rsidR="00113E6F" w:rsidRPr="004A22EB" w:rsidRDefault="00113E6F" w:rsidP="00423E32">
            <w:pPr>
              <w:spacing w:before="20" w:after="20"/>
              <w:jc w:val="center"/>
              <w:rPr>
                <w:snapToGrid w:val="0"/>
                <w:sz w:val="26"/>
                <w:szCs w:val="26"/>
              </w:rPr>
            </w:pPr>
            <w:r w:rsidRPr="004A22EB">
              <w:rPr>
                <w:snapToGrid w:val="0"/>
                <w:sz w:val="26"/>
                <w:szCs w:val="26"/>
              </w:rPr>
              <w:t>Đáp ứng</w:t>
            </w:r>
          </w:p>
        </w:tc>
      </w:tr>
    </w:tbl>
    <w:p w14:paraId="049BDDF8" w14:textId="77777777" w:rsidR="00113E6F" w:rsidRPr="004A22EB" w:rsidRDefault="00113E6F" w:rsidP="00423E32">
      <w:pPr>
        <w:pStyle w:val="LEVEL5"/>
        <w:spacing w:before="20" w:after="20"/>
        <w:rPr>
          <w:color w:val="auto"/>
        </w:rPr>
      </w:pPr>
    </w:p>
    <w:p w14:paraId="6DBBB827" w14:textId="22DEB701" w:rsidR="00113E6F" w:rsidRPr="004A22EB" w:rsidRDefault="00113E6F" w:rsidP="00423E32">
      <w:pPr>
        <w:pStyle w:val="LEVEL5"/>
        <w:spacing w:before="20" w:after="20"/>
        <w:rPr>
          <w:color w:val="auto"/>
        </w:rPr>
      </w:pPr>
      <w:bookmarkStart w:id="794" w:name="_Toc197783712"/>
      <w:r w:rsidRPr="004A22EB">
        <w:rPr>
          <w:color w:val="auto"/>
        </w:rPr>
        <w:t>7.3.5. Thông số kỹ thuật của dao cách ly ba pha 22 (24)kV-630A lắp đặt ngoài trời.</w:t>
      </w:r>
      <w:bookmarkEnd w:id="794"/>
    </w:p>
    <w:p w14:paraId="5828B626" w14:textId="77777777" w:rsidR="00113E6F" w:rsidRPr="004A22EB" w:rsidRDefault="00113E6F">
      <w:pPr>
        <w:numPr>
          <w:ilvl w:val="0"/>
          <w:numId w:val="63"/>
        </w:numPr>
        <w:tabs>
          <w:tab w:val="clear" w:pos="1080"/>
          <w:tab w:val="num" w:pos="561"/>
        </w:tabs>
        <w:spacing w:before="20" w:after="20"/>
        <w:ind w:left="720" w:right="-81"/>
        <w:jc w:val="both"/>
        <w:rPr>
          <w:b/>
          <w:sz w:val="26"/>
          <w:szCs w:val="26"/>
        </w:rPr>
      </w:pPr>
      <w:bookmarkStart w:id="795" w:name="_Hlk74641352"/>
      <w:r w:rsidRPr="004A22EB">
        <w:rPr>
          <w:b/>
          <w:sz w:val="26"/>
          <w:szCs w:val="26"/>
        </w:rPr>
        <w:t>PHẠM VI ÁP DỤNG:</w:t>
      </w:r>
    </w:p>
    <w:p w14:paraId="2CE0AFA4" w14:textId="77777777" w:rsidR="00113E6F" w:rsidRPr="004A22EB" w:rsidRDefault="00113E6F" w:rsidP="00423E32">
      <w:pPr>
        <w:pStyle w:val="BodyText3"/>
        <w:tabs>
          <w:tab w:val="left" w:pos="709"/>
        </w:tabs>
        <w:spacing w:before="20" w:after="20"/>
        <w:ind w:right="-81"/>
        <w:jc w:val="both"/>
        <w:rPr>
          <w:sz w:val="26"/>
          <w:szCs w:val="26"/>
        </w:rPr>
      </w:pPr>
      <w:r w:rsidRPr="004A22EB">
        <w:rPr>
          <w:sz w:val="26"/>
          <w:szCs w:val="26"/>
        </w:rPr>
        <w:tab/>
        <w:t>Quy cách kỹ thuật này được áp dụng cho dao cách ly ba pha 22 (24)kV-630A lắp đặt ngoài trời.</w:t>
      </w:r>
    </w:p>
    <w:p w14:paraId="42BEE644" w14:textId="77777777" w:rsidR="00113E6F" w:rsidRPr="004A22EB" w:rsidRDefault="00113E6F">
      <w:pPr>
        <w:numPr>
          <w:ilvl w:val="0"/>
          <w:numId w:val="63"/>
        </w:numPr>
        <w:tabs>
          <w:tab w:val="clear" w:pos="1080"/>
          <w:tab w:val="num" w:pos="561"/>
        </w:tabs>
        <w:spacing w:before="20" w:after="20"/>
        <w:ind w:left="720" w:right="-81"/>
        <w:jc w:val="both"/>
        <w:rPr>
          <w:b/>
          <w:sz w:val="26"/>
          <w:szCs w:val="26"/>
        </w:rPr>
      </w:pPr>
      <w:r w:rsidRPr="004A22EB">
        <w:rPr>
          <w:b/>
          <w:sz w:val="26"/>
          <w:szCs w:val="26"/>
        </w:rPr>
        <w:t>TIÊU CHUẨN ÁP DỤNG:</w:t>
      </w:r>
    </w:p>
    <w:p w14:paraId="3094A7AE" w14:textId="77777777" w:rsidR="00113E6F" w:rsidRPr="004A22EB" w:rsidRDefault="00113E6F" w:rsidP="00423E32">
      <w:pPr>
        <w:pStyle w:val="BodyText3"/>
        <w:spacing w:before="20" w:after="20"/>
        <w:ind w:right="-81" w:firstLine="720"/>
        <w:jc w:val="both"/>
        <w:rPr>
          <w:sz w:val="26"/>
          <w:szCs w:val="26"/>
        </w:rPr>
      </w:pPr>
      <w:r w:rsidRPr="004A22EB">
        <w:rPr>
          <w:sz w:val="26"/>
          <w:szCs w:val="26"/>
        </w:rPr>
        <w:t>IEC 62271-102: High voltage switchgear and controlgear – Alternating Current disconnectors and earthing switches.</w:t>
      </w:r>
    </w:p>
    <w:p w14:paraId="51F1840B" w14:textId="77777777" w:rsidR="00113E6F" w:rsidRPr="004A22EB" w:rsidRDefault="00113E6F">
      <w:pPr>
        <w:numPr>
          <w:ilvl w:val="0"/>
          <w:numId w:val="63"/>
        </w:numPr>
        <w:tabs>
          <w:tab w:val="clear" w:pos="1080"/>
          <w:tab w:val="num" w:pos="561"/>
        </w:tabs>
        <w:spacing w:before="20" w:after="20"/>
        <w:ind w:left="720" w:right="-81"/>
        <w:rPr>
          <w:b/>
          <w:sz w:val="26"/>
          <w:szCs w:val="26"/>
        </w:rPr>
      </w:pPr>
      <w:r w:rsidRPr="004A22EB">
        <w:rPr>
          <w:b/>
          <w:sz w:val="26"/>
          <w:szCs w:val="26"/>
        </w:rPr>
        <w:t>MÔ TẢ:</w:t>
      </w:r>
    </w:p>
    <w:p w14:paraId="39637EED" w14:textId="77777777" w:rsidR="00113E6F" w:rsidRPr="004A22EB" w:rsidRDefault="00113E6F">
      <w:pPr>
        <w:numPr>
          <w:ilvl w:val="0"/>
          <w:numId w:val="142"/>
        </w:numPr>
        <w:tabs>
          <w:tab w:val="clear" w:pos="360"/>
          <w:tab w:val="num" w:pos="900"/>
        </w:tabs>
        <w:spacing w:before="20" w:after="20"/>
        <w:ind w:left="0" w:right="-81" w:firstLine="540"/>
        <w:rPr>
          <w:b/>
          <w:sz w:val="26"/>
          <w:szCs w:val="26"/>
        </w:rPr>
      </w:pPr>
      <w:r w:rsidRPr="004A22EB">
        <w:rPr>
          <w:b/>
          <w:sz w:val="26"/>
          <w:szCs w:val="26"/>
        </w:rPr>
        <w:t>Điều kiện vận hành:</w:t>
      </w:r>
    </w:p>
    <w:p w14:paraId="39091746" w14:textId="77777777" w:rsidR="00113E6F" w:rsidRPr="004A22EB" w:rsidRDefault="00113E6F" w:rsidP="00423E32">
      <w:pPr>
        <w:pStyle w:val="BodyText3"/>
        <w:tabs>
          <w:tab w:val="left" w:pos="900"/>
        </w:tabs>
        <w:spacing w:before="20" w:after="20"/>
        <w:ind w:right="-79" w:firstLine="555"/>
        <w:jc w:val="both"/>
        <w:rPr>
          <w:sz w:val="26"/>
          <w:szCs w:val="26"/>
        </w:rPr>
      </w:pPr>
      <w:r w:rsidRPr="004A22EB">
        <w:rPr>
          <w:sz w:val="26"/>
          <w:szCs w:val="26"/>
        </w:rPr>
        <w:t>Dao cách ly 3 pha 22(24)kV-630A được thiết kế và chế tạo để vận hành ngoài trời trên phạm vi TP.HCM ở các điều kiện sau:</w:t>
      </w:r>
    </w:p>
    <w:p w14:paraId="2CCEB5B8"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Biên độ: Không vượt quá 1000m trên mặt nước biển.</w:t>
      </w:r>
    </w:p>
    <w:p w14:paraId="111E0CCB"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Nhiệt độ tối đa của môi trường xung quanh: 40</w:t>
      </w:r>
      <w:r w:rsidRPr="004A22EB">
        <w:rPr>
          <w:sz w:val="26"/>
          <w:szCs w:val="26"/>
        </w:rPr>
        <w:sym w:font="Symbol" w:char="F0B0"/>
      </w:r>
      <w:r w:rsidRPr="004A22EB">
        <w:rPr>
          <w:sz w:val="26"/>
          <w:szCs w:val="26"/>
        </w:rPr>
        <w:t xml:space="preserve">C. </w:t>
      </w:r>
    </w:p>
    <w:p w14:paraId="48DD7D05"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Nhiệt độ trung bình của môi trường xung quanh: 35</w:t>
      </w:r>
      <w:r w:rsidRPr="004A22EB">
        <w:rPr>
          <w:sz w:val="26"/>
          <w:szCs w:val="26"/>
        </w:rPr>
        <w:sym w:font="Symbol" w:char="F0B0"/>
      </w:r>
      <w:r w:rsidRPr="004A22EB">
        <w:rPr>
          <w:sz w:val="26"/>
          <w:szCs w:val="26"/>
        </w:rPr>
        <w:t>C.</w:t>
      </w:r>
    </w:p>
    <w:p w14:paraId="74120846"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Độ ẩm:  95%.</w:t>
      </w:r>
    </w:p>
    <w:p w14:paraId="72D44F00"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 xml:space="preserve">Khí hậu: Nhiệt đới.  </w:t>
      </w:r>
    </w:p>
    <w:p w14:paraId="55E7B0A7"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Bức xạ mặt trời:  1000W/m2</w:t>
      </w:r>
    </w:p>
    <w:p w14:paraId="3470E809"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Tốc độ gió tối đa: 34m/s.</w:t>
      </w:r>
    </w:p>
    <w:p w14:paraId="6A82744A" w14:textId="77777777" w:rsidR="00113E6F" w:rsidRPr="004A22EB" w:rsidRDefault="00113E6F">
      <w:pPr>
        <w:pStyle w:val="BodyText3"/>
        <w:numPr>
          <w:ilvl w:val="0"/>
          <w:numId w:val="52"/>
        </w:numPr>
        <w:spacing w:before="20" w:after="20"/>
        <w:ind w:left="900" w:right="-79" w:hanging="345"/>
        <w:jc w:val="both"/>
        <w:rPr>
          <w:sz w:val="26"/>
          <w:szCs w:val="26"/>
        </w:rPr>
      </w:pPr>
      <w:r w:rsidRPr="004A22EB">
        <w:rPr>
          <w:sz w:val="26"/>
          <w:szCs w:val="26"/>
        </w:rPr>
        <w:t>Số ngày bão mỗi năm: 120 ngày.</w:t>
      </w:r>
    </w:p>
    <w:p w14:paraId="29B41E9D" w14:textId="77777777" w:rsidR="00113E6F" w:rsidRPr="004A22EB" w:rsidRDefault="00113E6F">
      <w:pPr>
        <w:numPr>
          <w:ilvl w:val="0"/>
          <w:numId w:val="142"/>
        </w:numPr>
        <w:tabs>
          <w:tab w:val="clear" w:pos="360"/>
          <w:tab w:val="num" w:pos="900"/>
        </w:tabs>
        <w:spacing w:before="20" w:after="20"/>
        <w:ind w:left="0" w:right="-81" w:firstLine="540"/>
        <w:rPr>
          <w:b/>
          <w:sz w:val="26"/>
          <w:szCs w:val="26"/>
        </w:rPr>
      </w:pPr>
      <w:r w:rsidRPr="004A22EB">
        <w:rPr>
          <w:b/>
          <w:sz w:val="26"/>
          <w:szCs w:val="26"/>
        </w:rPr>
        <w:t xml:space="preserve">Cấu trúc: </w:t>
      </w:r>
    </w:p>
    <w:p w14:paraId="7E073DCE"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Dao cách ly được chế tạo đảm bảo các yêu cầu sau:</w:t>
      </w:r>
    </w:p>
    <w:p w14:paraId="76DB00B1" w14:textId="77777777" w:rsidR="00113E6F" w:rsidRPr="004A22EB" w:rsidRDefault="00113E6F" w:rsidP="00423E32">
      <w:pPr>
        <w:pStyle w:val="BodyText3"/>
        <w:spacing w:before="20" w:after="20"/>
        <w:ind w:left="900" w:right="-81"/>
        <w:jc w:val="both"/>
        <w:rPr>
          <w:sz w:val="26"/>
          <w:szCs w:val="26"/>
        </w:rPr>
      </w:pPr>
      <w:r w:rsidRPr="004A22EB">
        <w:rPr>
          <w:sz w:val="26"/>
          <w:szCs w:val="26"/>
        </w:rPr>
        <w:t>+ Để đóng cắt không tải đồng thời cả 3 pha</w:t>
      </w:r>
    </w:p>
    <w:p w14:paraId="4AB6860E" w14:textId="77777777" w:rsidR="00113E6F" w:rsidRPr="004A22EB" w:rsidRDefault="00113E6F" w:rsidP="00423E32">
      <w:pPr>
        <w:pStyle w:val="BodyText3"/>
        <w:spacing w:before="20" w:after="20"/>
        <w:ind w:left="902" w:right="-79"/>
        <w:jc w:val="both"/>
        <w:rPr>
          <w:sz w:val="26"/>
          <w:szCs w:val="26"/>
        </w:rPr>
      </w:pPr>
      <w:r w:rsidRPr="004A22EB">
        <w:rPr>
          <w:sz w:val="26"/>
          <w:szCs w:val="26"/>
        </w:rPr>
        <w:t>+ Tạo khoảng hở cách ly trông thấy được khi cắt</w:t>
      </w:r>
    </w:p>
    <w:p w14:paraId="57419563" w14:textId="77777777" w:rsidR="00113E6F" w:rsidRPr="004A22EB" w:rsidRDefault="00113E6F" w:rsidP="00423E32">
      <w:pPr>
        <w:pStyle w:val="BodyText3"/>
        <w:spacing w:before="20" w:after="20"/>
        <w:ind w:left="902" w:right="-79"/>
        <w:jc w:val="both"/>
        <w:rPr>
          <w:sz w:val="26"/>
          <w:szCs w:val="26"/>
        </w:rPr>
      </w:pPr>
      <w:r w:rsidRPr="004A22EB">
        <w:rPr>
          <w:sz w:val="26"/>
          <w:szCs w:val="26"/>
        </w:rPr>
        <w:t>+ Các dao cách ly của các pha phải được lắp đặt trên cùng 1 khung đỡ</w:t>
      </w:r>
    </w:p>
    <w:p w14:paraId="0A0CC9B0" w14:textId="77777777" w:rsidR="00113E6F" w:rsidRPr="004A22EB" w:rsidRDefault="00113E6F" w:rsidP="00423E32">
      <w:pPr>
        <w:overflowPunct w:val="0"/>
        <w:autoSpaceDE w:val="0"/>
        <w:autoSpaceDN w:val="0"/>
        <w:adjustRightInd w:val="0"/>
        <w:spacing w:before="20" w:after="20"/>
        <w:ind w:left="902"/>
        <w:jc w:val="both"/>
        <w:textAlignment w:val="baseline"/>
        <w:rPr>
          <w:sz w:val="26"/>
          <w:szCs w:val="26"/>
        </w:rPr>
      </w:pPr>
      <w:r w:rsidRPr="004A22EB">
        <w:rPr>
          <w:sz w:val="26"/>
          <w:szCs w:val="26"/>
        </w:rPr>
        <w:lastRenderedPageBreak/>
        <w:t>+ Cách điện của dao cách ly bằng sứ hay nhựa và phải vuông góc với khung của dao cách ly.</w:t>
      </w:r>
    </w:p>
    <w:p w14:paraId="27A22CCC" w14:textId="77777777" w:rsidR="00113E6F" w:rsidRPr="004A22EB" w:rsidRDefault="00113E6F" w:rsidP="00423E32">
      <w:pPr>
        <w:overflowPunct w:val="0"/>
        <w:autoSpaceDE w:val="0"/>
        <w:autoSpaceDN w:val="0"/>
        <w:adjustRightInd w:val="0"/>
        <w:spacing w:before="20" w:after="20"/>
        <w:ind w:left="879"/>
        <w:jc w:val="both"/>
        <w:textAlignment w:val="baseline"/>
        <w:rPr>
          <w:sz w:val="26"/>
          <w:szCs w:val="26"/>
        </w:rPr>
      </w:pPr>
      <w:r w:rsidRPr="004A22EB">
        <w:rPr>
          <w:sz w:val="26"/>
          <w:szCs w:val="26"/>
        </w:rPr>
        <w:t xml:space="preserve">+ Đóng cắt thẳng đứng (lưỡi dao đóng cắt luôn nằm trong mặt phẳng vuông góc với khung của dao cách ly). </w:t>
      </w:r>
    </w:p>
    <w:p w14:paraId="139D4902" w14:textId="77777777" w:rsidR="00113E6F" w:rsidRPr="004A22EB" w:rsidRDefault="00113E6F" w:rsidP="00423E32">
      <w:pPr>
        <w:overflowPunct w:val="0"/>
        <w:autoSpaceDE w:val="0"/>
        <w:autoSpaceDN w:val="0"/>
        <w:adjustRightInd w:val="0"/>
        <w:spacing w:before="20" w:after="20"/>
        <w:ind w:left="720" w:firstLine="159"/>
        <w:jc w:val="both"/>
        <w:textAlignment w:val="baseline"/>
        <w:rPr>
          <w:sz w:val="26"/>
          <w:szCs w:val="26"/>
        </w:rPr>
      </w:pPr>
      <w:r w:rsidRPr="004A22EB">
        <w:rPr>
          <w:sz w:val="26"/>
          <w:szCs w:val="26"/>
        </w:rPr>
        <w:t>+ Số lưỡi dao đóng cắt chính : 01 (không chấp nhận loại centre-break)</w:t>
      </w:r>
    </w:p>
    <w:p w14:paraId="14067C5D" w14:textId="77777777" w:rsidR="00113E6F" w:rsidRPr="004A22EB" w:rsidRDefault="00113E6F" w:rsidP="00423E32">
      <w:pPr>
        <w:pStyle w:val="BodyText3"/>
        <w:spacing w:before="20" w:after="20"/>
        <w:ind w:left="900" w:right="-81"/>
        <w:jc w:val="both"/>
        <w:rPr>
          <w:sz w:val="26"/>
          <w:szCs w:val="26"/>
        </w:rPr>
      </w:pPr>
      <w:r w:rsidRPr="004A22EB">
        <w:rPr>
          <w:sz w:val="26"/>
          <w:szCs w:val="26"/>
        </w:rPr>
        <w:t>+ Có thể lắp đặt cả hai cách nằm ngang hay thẳng đứng trên trụ bê tông ly tâm 12m tại vị trí như bản vẽ đính kèm.</w:t>
      </w:r>
    </w:p>
    <w:p w14:paraId="57DDBCD2" w14:textId="77777777" w:rsidR="00113E6F" w:rsidRPr="004A22EB" w:rsidRDefault="00113E6F" w:rsidP="00423E32">
      <w:pPr>
        <w:pStyle w:val="BodyText3"/>
        <w:spacing w:before="20" w:after="20"/>
        <w:ind w:left="900" w:right="-81"/>
        <w:jc w:val="both"/>
        <w:rPr>
          <w:sz w:val="26"/>
          <w:szCs w:val="26"/>
        </w:rPr>
      </w:pPr>
      <w:r w:rsidRPr="004A22EB">
        <w:rPr>
          <w:sz w:val="26"/>
          <w:szCs w:val="26"/>
        </w:rPr>
        <w:t>+ Tiếp điểm: mạ bạc</w:t>
      </w:r>
    </w:p>
    <w:p w14:paraId="70A1B79A" w14:textId="77777777" w:rsidR="00113E6F" w:rsidRPr="004A22EB" w:rsidRDefault="00113E6F" w:rsidP="00423E32">
      <w:pPr>
        <w:pStyle w:val="BodyText3"/>
        <w:spacing w:before="20" w:after="20"/>
        <w:ind w:left="900" w:right="-81"/>
        <w:jc w:val="both"/>
        <w:rPr>
          <w:sz w:val="26"/>
          <w:szCs w:val="26"/>
        </w:rPr>
      </w:pPr>
      <w:r w:rsidRPr="004A22EB">
        <w:rPr>
          <w:sz w:val="26"/>
          <w:szCs w:val="26"/>
        </w:rPr>
        <w:t>+ Đầu nối có thể nối với đầu cosse bằng 02 bu lông M10 (khoảng cách giữa 2 tâm lổ là 32mm)</w:t>
      </w:r>
    </w:p>
    <w:p w14:paraId="070D7DB1" w14:textId="77777777" w:rsidR="00113E6F" w:rsidRPr="004A22EB" w:rsidRDefault="00113E6F">
      <w:pPr>
        <w:numPr>
          <w:ilvl w:val="0"/>
          <w:numId w:val="142"/>
        </w:numPr>
        <w:tabs>
          <w:tab w:val="clear" w:pos="360"/>
          <w:tab w:val="num" w:pos="900"/>
        </w:tabs>
        <w:spacing w:before="20" w:after="20"/>
        <w:ind w:left="0" w:right="-81" w:firstLine="540"/>
        <w:rPr>
          <w:b/>
          <w:sz w:val="26"/>
          <w:szCs w:val="26"/>
        </w:rPr>
      </w:pPr>
      <w:r w:rsidRPr="004A22EB">
        <w:rPr>
          <w:b/>
          <w:sz w:val="26"/>
          <w:szCs w:val="26"/>
        </w:rPr>
        <w:t>Thông số kỹ thuật:</w:t>
      </w:r>
    </w:p>
    <w:p w14:paraId="2B9BB4C3"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Điện áp định mức: 22 (24)kV</w:t>
      </w:r>
    </w:p>
    <w:p w14:paraId="0F725EEE"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Tần số: 50Hz</w:t>
      </w:r>
    </w:p>
    <w:p w14:paraId="31B08BE1"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Dòng điện liên tục định mức (I</w:t>
      </w:r>
      <w:r w:rsidRPr="004A22EB">
        <w:rPr>
          <w:sz w:val="26"/>
          <w:szCs w:val="26"/>
          <w:vertAlign w:val="subscript"/>
        </w:rPr>
        <w:t>n</w:t>
      </w:r>
      <w:r w:rsidRPr="004A22EB">
        <w:rPr>
          <w:sz w:val="26"/>
          <w:szCs w:val="26"/>
        </w:rPr>
        <w:t>): 630A</w:t>
      </w:r>
    </w:p>
    <w:p w14:paraId="5CF31226" w14:textId="77777777" w:rsidR="00113E6F" w:rsidRPr="004A22EB" w:rsidRDefault="00113E6F">
      <w:pPr>
        <w:numPr>
          <w:ilvl w:val="0"/>
          <w:numId w:val="52"/>
        </w:numPr>
        <w:tabs>
          <w:tab w:val="num" w:pos="915"/>
        </w:tabs>
        <w:overflowPunct w:val="0"/>
        <w:autoSpaceDE w:val="0"/>
        <w:autoSpaceDN w:val="0"/>
        <w:adjustRightInd w:val="0"/>
        <w:spacing w:before="20" w:after="20"/>
        <w:jc w:val="both"/>
        <w:textAlignment w:val="baseline"/>
        <w:rPr>
          <w:sz w:val="26"/>
          <w:szCs w:val="26"/>
        </w:rPr>
      </w:pPr>
      <w:r w:rsidRPr="004A22EB">
        <w:rPr>
          <w:sz w:val="26"/>
          <w:szCs w:val="26"/>
        </w:rPr>
        <w:t>Khả năng ổn định nhiệt I</w:t>
      </w:r>
      <w:r w:rsidRPr="004A22EB">
        <w:rPr>
          <w:sz w:val="26"/>
          <w:szCs w:val="26"/>
          <w:vertAlign w:val="subscript"/>
        </w:rPr>
        <w:t xml:space="preserve">th </w:t>
      </w:r>
      <w:r w:rsidRPr="004A22EB">
        <w:rPr>
          <w:sz w:val="26"/>
          <w:szCs w:val="26"/>
        </w:rPr>
        <w:t xml:space="preserve">(trị hiệu dụng) : 25kA/1s hoặc 20kA/3s </w:t>
      </w:r>
    </w:p>
    <w:p w14:paraId="740C2CB8" w14:textId="77777777" w:rsidR="00113E6F" w:rsidRPr="004A22EB" w:rsidRDefault="00113E6F">
      <w:pPr>
        <w:numPr>
          <w:ilvl w:val="0"/>
          <w:numId w:val="52"/>
        </w:numPr>
        <w:tabs>
          <w:tab w:val="num" w:pos="915"/>
        </w:tabs>
        <w:overflowPunct w:val="0"/>
        <w:autoSpaceDE w:val="0"/>
        <w:autoSpaceDN w:val="0"/>
        <w:adjustRightInd w:val="0"/>
        <w:spacing w:before="20" w:after="20"/>
        <w:jc w:val="both"/>
        <w:textAlignment w:val="baseline"/>
        <w:rPr>
          <w:sz w:val="26"/>
          <w:szCs w:val="26"/>
        </w:rPr>
      </w:pPr>
      <w:r w:rsidRPr="004A22EB">
        <w:rPr>
          <w:sz w:val="26"/>
          <w:szCs w:val="26"/>
        </w:rPr>
        <w:t>Khả năng ổn định động (trị đỉnh) : 62,5kA (I</w:t>
      </w:r>
      <w:r w:rsidRPr="004A22EB">
        <w:rPr>
          <w:sz w:val="26"/>
          <w:szCs w:val="26"/>
          <w:vertAlign w:val="subscript"/>
        </w:rPr>
        <w:t>th</w:t>
      </w:r>
      <w:r w:rsidRPr="004A22EB">
        <w:rPr>
          <w:sz w:val="26"/>
          <w:szCs w:val="26"/>
        </w:rPr>
        <w:t>=25kA/1s) hay 50kA (I</w:t>
      </w:r>
      <w:r w:rsidRPr="004A22EB">
        <w:rPr>
          <w:sz w:val="26"/>
          <w:szCs w:val="26"/>
          <w:vertAlign w:val="subscript"/>
        </w:rPr>
        <w:t>th</w:t>
      </w:r>
      <w:r w:rsidRPr="004A22EB">
        <w:rPr>
          <w:sz w:val="26"/>
          <w:szCs w:val="26"/>
        </w:rPr>
        <w:t xml:space="preserve">=20kA/3s)  </w:t>
      </w:r>
    </w:p>
    <w:p w14:paraId="121C84C9"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Độ bền điện áp xung: 125kV</w:t>
      </w:r>
    </w:p>
    <w:p w14:paraId="6B1EC2E5"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Độ bền điện áp tần số công nghiệp định mức :</w:t>
      </w:r>
    </w:p>
    <w:p w14:paraId="1627CE05" w14:textId="77777777" w:rsidR="00113E6F" w:rsidRPr="004A22EB" w:rsidRDefault="00113E6F" w:rsidP="00423E32">
      <w:pPr>
        <w:pStyle w:val="BodyText3"/>
        <w:spacing w:before="20" w:after="20"/>
        <w:ind w:left="735" w:right="-81" w:firstLine="705"/>
        <w:jc w:val="both"/>
        <w:rPr>
          <w:sz w:val="26"/>
          <w:szCs w:val="26"/>
        </w:rPr>
      </w:pPr>
      <w:r w:rsidRPr="004A22EB">
        <w:rPr>
          <w:sz w:val="26"/>
          <w:szCs w:val="26"/>
        </w:rPr>
        <w:t>+ Ở điều kiện Khô 1 phút: 50kV</w:t>
      </w:r>
    </w:p>
    <w:p w14:paraId="10174EFD" w14:textId="77777777" w:rsidR="00113E6F" w:rsidRPr="004A22EB" w:rsidRDefault="00113E6F" w:rsidP="00423E32">
      <w:pPr>
        <w:pStyle w:val="BodyText3"/>
        <w:spacing w:before="20" w:after="20"/>
        <w:ind w:left="735" w:right="-81" w:firstLine="705"/>
        <w:jc w:val="both"/>
        <w:rPr>
          <w:sz w:val="26"/>
          <w:szCs w:val="26"/>
        </w:rPr>
      </w:pPr>
      <w:r w:rsidRPr="004A22EB">
        <w:rPr>
          <w:sz w:val="26"/>
          <w:szCs w:val="26"/>
        </w:rPr>
        <w:t>+ Ở điều kiện Ướt 10 giây: 50kV</w:t>
      </w:r>
    </w:p>
    <w:p w14:paraId="693E0A16"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Khoảng cách rò tối thiểu: 25mm/kV (600mm)</w:t>
      </w:r>
    </w:p>
    <w:p w14:paraId="0C15E774"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Số chu kỳ thao tác cơ khí mà không cần bảo trì: 1000 chu kỳ</w:t>
      </w:r>
    </w:p>
    <w:p w14:paraId="3F5D117A" w14:textId="77777777" w:rsidR="00113E6F" w:rsidRPr="004A22EB" w:rsidRDefault="00113E6F">
      <w:pPr>
        <w:numPr>
          <w:ilvl w:val="0"/>
          <w:numId w:val="142"/>
        </w:numPr>
        <w:tabs>
          <w:tab w:val="clear" w:pos="360"/>
          <w:tab w:val="num" w:pos="900"/>
        </w:tabs>
        <w:spacing w:before="20" w:after="20"/>
        <w:ind w:left="0" w:right="-81" w:firstLine="540"/>
        <w:jc w:val="both"/>
        <w:rPr>
          <w:b/>
          <w:sz w:val="26"/>
          <w:szCs w:val="26"/>
        </w:rPr>
      </w:pPr>
      <w:r w:rsidRPr="004A22EB">
        <w:rPr>
          <w:b/>
          <w:sz w:val="26"/>
          <w:szCs w:val="26"/>
        </w:rPr>
        <w:t>Yêu cầu về cách điện Polymer (Trường hợp DS sử dụng cách điện polymer).</w:t>
      </w:r>
    </w:p>
    <w:p w14:paraId="707441F8"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Cách điện polymer là loại cách điện được chế tạo bằng vật liệu silicon rubber hoặc hỗn hợp silicon có đặc tính tương đương.</w:t>
      </w:r>
    </w:p>
    <w:p w14:paraId="3713C054"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 xml:space="preserve">Vật cách điện polymer được sản xuất và thử nghiệm theo tiêu chuẩn IEC 61109. </w:t>
      </w:r>
    </w:p>
    <w:p w14:paraId="0BC62C76"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Lõi cách điện được chế tạo bằng sợi thủy tinh.</w:t>
      </w:r>
    </w:p>
    <w:p w14:paraId="4CA46B74"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 xml:space="preserve">Cánh cách điện và lõi được đúc liền bằng vật liệu polymer.   </w:t>
      </w:r>
    </w:p>
    <w:p w14:paraId="5ABB3102" w14:textId="77777777" w:rsidR="00113E6F" w:rsidRPr="004A22EB" w:rsidRDefault="00113E6F">
      <w:pPr>
        <w:numPr>
          <w:ilvl w:val="0"/>
          <w:numId w:val="142"/>
        </w:numPr>
        <w:tabs>
          <w:tab w:val="clear" w:pos="360"/>
          <w:tab w:val="num" w:pos="900"/>
        </w:tabs>
        <w:spacing w:before="20" w:after="20"/>
        <w:ind w:left="0" w:right="-81" w:firstLine="540"/>
        <w:rPr>
          <w:b/>
          <w:sz w:val="26"/>
          <w:szCs w:val="26"/>
        </w:rPr>
      </w:pPr>
      <w:r w:rsidRPr="004A22EB">
        <w:rPr>
          <w:b/>
          <w:sz w:val="26"/>
          <w:szCs w:val="26"/>
        </w:rPr>
        <w:t xml:space="preserve">Phụ kiện: </w:t>
      </w:r>
    </w:p>
    <w:p w14:paraId="5A53FAD5"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01 bộ truyền động cơ khí bao gồm cả thanh truyền động dài 8m và cần thao tác, thích hợp lắp đặt dao cách ly cả hai cách nằm ngang hay thẳng đứng trên trụ bê tông ly tâm 12m tại vị trí như bản vẽ đính kèm.</w:t>
      </w:r>
    </w:p>
    <w:p w14:paraId="62CAA6CD"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06 đầu nối dây nhôm lõi thép 240/32mm2 vào dao cách ly.</w:t>
      </w:r>
    </w:p>
    <w:p w14:paraId="136DF61E" w14:textId="77777777" w:rsidR="00113E6F" w:rsidRPr="004A22EB" w:rsidRDefault="00113E6F" w:rsidP="00423E32">
      <w:pPr>
        <w:pStyle w:val="BodyText2"/>
        <w:spacing w:before="20" w:after="20"/>
        <w:ind w:left="938" w:hanging="23"/>
        <w:rPr>
          <w:rFonts w:ascii="Times New Roman" w:hAnsi="Times New Roman"/>
          <w:szCs w:val="26"/>
        </w:rPr>
      </w:pPr>
      <w:r w:rsidRPr="004A22EB">
        <w:rPr>
          <w:rFonts w:ascii="Times New Roman" w:hAnsi="Times New Roman"/>
          <w:szCs w:val="26"/>
        </w:rPr>
        <w:t>Đầu cosse 240/32mm2 có 02 lổ với  đường kính lổ 12mm (khoảng cách giữa 2 tâm lổ là 32mm) để có thể lắp đầu cosse vào bar đồng của thiết bị bằng 02 bu lông M10.</w:t>
      </w:r>
      <w:r w:rsidRPr="004A22EB">
        <w:rPr>
          <w:rFonts w:ascii="Times New Roman" w:hAnsi="Times New Roman"/>
          <w:b/>
          <w:szCs w:val="26"/>
        </w:rPr>
        <w:t xml:space="preserve"> </w:t>
      </w:r>
    </w:p>
    <w:p w14:paraId="7C87A919"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01 bộ giá đỡ bao gồm đầy đủ bu lông, rông đền để lắp đặt dao cách ly cả hai cách nằm ngang hay thẳng đứng trên trụ bê tông ly tâm 12m tại vị trí như bản vẽ đính kèm.</w:t>
      </w:r>
    </w:p>
    <w:p w14:paraId="7B6F19DE" w14:textId="77777777" w:rsidR="00113E6F" w:rsidRPr="004A22EB" w:rsidRDefault="00113E6F">
      <w:pPr>
        <w:numPr>
          <w:ilvl w:val="0"/>
          <w:numId w:val="63"/>
        </w:numPr>
        <w:tabs>
          <w:tab w:val="clear" w:pos="1080"/>
          <w:tab w:val="num" w:pos="561"/>
        </w:tabs>
        <w:spacing w:before="20" w:after="20"/>
        <w:ind w:left="720" w:right="-81"/>
        <w:rPr>
          <w:b/>
          <w:sz w:val="26"/>
          <w:szCs w:val="26"/>
        </w:rPr>
      </w:pPr>
      <w:r w:rsidRPr="004A22EB">
        <w:rPr>
          <w:b/>
          <w:sz w:val="26"/>
          <w:szCs w:val="26"/>
        </w:rPr>
        <w:t>YÊU CẦU THỬ NGHIỆM:</w:t>
      </w:r>
    </w:p>
    <w:p w14:paraId="7040482A" w14:textId="77777777" w:rsidR="00113E6F" w:rsidRPr="004A22EB" w:rsidRDefault="00113E6F">
      <w:pPr>
        <w:numPr>
          <w:ilvl w:val="0"/>
          <w:numId w:val="64"/>
        </w:numPr>
        <w:tabs>
          <w:tab w:val="clear" w:pos="720"/>
          <w:tab w:val="num" w:pos="900"/>
        </w:tabs>
        <w:spacing w:before="20" w:after="20"/>
        <w:ind w:left="0" w:right="-81" w:firstLine="540"/>
        <w:rPr>
          <w:b/>
          <w:sz w:val="26"/>
          <w:szCs w:val="26"/>
        </w:rPr>
      </w:pPr>
      <w:r w:rsidRPr="004A22EB">
        <w:rPr>
          <w:b/>
          <w:sz w:val="26"/>
          <w:szCs w:val="26"/>
        </w:rPr>
        <w:t>Thử nghiệm thường xuyên:</w:t>
      </w:r>
    </w:p>
    <w:p w14:paraId="6D1D7076"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Thử độ bền điện môi (Dielectric Tests) (*)</w:t>
      </w:r>
    </w:p>
    <w:p w14:paraId="1D704CCA"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Đo điện trở của mạch chính (Measurement of the resistance of the main circuit)  (*)</w:t>
      </w:r>
    </w:p>
    <w:p w14:paraId="783EA6D7"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Thử thao tác cơ khí (Mechanical Operating tests) (*)</w:t>
      </w:r>
    </w:p>
    <w:p w14:paraId="16936E8F" w14:textId="77777777" w:rsidR="00113E6F" w:rsidRPr="004A22EB" w:rsidRDefault="00113E6F">
      <w:pPr>
        <w:numPr>
          <w:ilvl w:val="0"/>
          <w:numId w:val="64"/>
        </w:numPr>
        <w:tabs>
          <w:tab w:val="clear" w:pos="720"/>
          <w:tab w:val="num" w:pos="900"/>
        </w:tabs>
        <w:spacing w:before="20" w:after="20"/>
        <w:ind w:left="0" w:right="-81" w:firstLine="540"/>
        <w:rPr>
          <w:b/>
          <w:sz w:val="26"/>
          <w:szCs w:val="26"/>
        </w:rPr>
      </w:pPr>
      <w:r w:rsidRPr="004A22EB">
        <w:rPr>
          <w:b/>
          <w:sz w:val="26"/>
          <w:szCs w:val="26"/>
        </w:rPr>
        <w:t>Thử nghiệm điển hình:</w:t>
      </w:r>
    </w:p>
    <w:p w14:paraId="31051F85"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Thử độ bền điện môi (Dielectric tests) (*)</w:t>
      </w:r>
    </w:p>
    <w:p w14:paraId="2C96F44E"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lastRenderedPageBreak/>
        <w:t>Đo điện trở của mạch chính (Measurement of the resistance of the main circuit)  (*)</w:t>
      </w:r>
    </w:p>
    <w:p w14:paraId="362716A6"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Thử độ tăng nhiệt độ (Temperature rise tests) (*)</w:t>
      </w:r>
    </w:p>
    <w:p w14:paraId="149CAEA1"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Thử dòng điện ổn định nhiệt và ổn định động (Short time and peak withstand current tests) (*)</w:t>
      </w:r>
    </w:p>
    <w:p w14:paraId="59E42589"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Thử thao tác cơ khí (Operating and mechanical endurance tests) (*)</w:t>
      </w:r>
    </w:p>
    <w:p w14:paraId="2080EAD0"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Thao tác ở nhiệt độ tới hạn (Operation at temperature limits)</w:t>
      </w:r>
    </w:p>
    <w:p w14:paraId="0CBCF293" w14:textId="77777777" w:rsidR="00113E6F" w:rsidRPr="004A22EB" w:rsidRDefault="00113E6F">
      <w:pPr>
        <w:pStyle w:val="BodyText3"/>
        <w:numPr>
          <w:ilvl w:val="0"/>
          <w:numId w:val="52"/>
        </w:numPr>
        <w:spacing w:before="20" w:after="20"/>
        <w:ind w:left="900" w:right="-81" w:hanging="345"/>
        <w:jc w:val="both"/>
        <w:rPr>
          <w:sz w:val="26"/>
          <w:szCs w:val="26"/>
        </w:rPr>
      </w:pPr>
      <w:r w:rsidRPr="004A22EB">
        <w:rPr>
          <w:sz w:val="26"/>
          <w:szCs w:val="26"/>
        </w:rPr>
        <w:t>Thử nghiệm vật liệu cách điện polymer (trường hợp DS cách điện polymer) theo tiêu chuẩn IEC 61109  (*)</w:t>
      </w:r>
    </w:p>
    <w:p w14:paraId="47B2B00B" w14:textId="77777777" w:rsidR="00113E6F" w:rsidRPr="004A22EB" w:rsidRDefault="00113E6F" w:rsidP="00423E32">
      <w:pPr>
        <w:spacing w:before="20" w:after="20"/>
        <w:ind w:left="720" w:right="-81" w:hanging="165"/>
        <w:jc w:val="both"/>
        <w:rPr>
          <w:i/>
          <w:sz w:val="26"/>
          <w:szCs w:val="26"/>
        </w:rPr>
      </w:pPr>
      <w:r w:rsidRPr="004A22EB">
        <w:rPr>
          <w:sz w:val="26"/>
          <w:szCs w:val="26"/>
        </w:rPr>
        <w:t xml:space="preserve"> (*)</w:t>
      </w:r>
      <w:r w:rsidRPr="004A22EB">
        <w:rPr>
          <w:i/>
          <w:sz w:val="26"/>
          <w:szCs w:val="26"/>
        </w:rPr>
        <w:t>: Các hạng mục thử nghiệm phải được thực hiện (Biên bản thử nghiệm phải đính kèm trong hồ sơ dự thầu).</w:t>
      </w:r>
    </w:p>
    <w:p w14:paraId="2D186A24" w14:textId="77777777" w:rsidR="00113E6F" w:rsidRPr="004A22EB" w:rsidRDefault="00113E6F">
      <w:pPr>
        <w:numPr>
          <w:ilvl w:val="0"/>
          <w:numId w:val="63"/>
        </w:numPr>
        <w:tabs>
          <w:tab w:val="clear" w:pos="1080"/>
          <w:tab w:val="num" w:pos="561"/>
        </w:tabs>
        <w:spacing w:before="20" w:after="20" w:line="360" w:lineRule="exact"/>
        <w:ind w:left="540" w:right="-81" w:hanging="540"/>
        <w:jc w:val="both"/>
        <w:rPr>
          <w:b/>
          <w:sz w:val="26"/>
          <w:szCs w:val="26"/>
        </w:rPr>
      </w:pPr>
      <w:r w:rsidRPr="004A22EB">
        <w:rPr>
          <w:b/>
          <w:sz w:val="26"/>
          <w:szCs w:val="26"/>
        </w:rPr>
        <w:t>BẢNG THÔNG SỐ KỸ THUẬT :</w:t>
      </w:r>
    </w:p>
    <w:tbl>
      <w:tblPr>
        <w:tblW w:w="10065" w:type="dxa"/>
        <w:tblInd w:w="-150" w:type="dxa"/>
        <w:tblLayout w:type="fixed"/>
        <w:tblCellMar>
          <w:left w:w="30" w:type="dxa"/>
          <w:right w:w="30" w:type="dxa"/>
        </w:tblCellMar>
        <w:tblLook w:val="0000" w:firstRow="0" w:lastRow="0" w:firstColumn="0" w:lastColumn="0" w:noHBand="0" w:noVBand="0"/>
      </w:tblPr>
      <w:tblGrid>
        <w:gridCol w:w="720"/>
        <w:gridCol w:w="4100"/>
        <w:gridCol w:w="900"/>
        <w:gridCol w:w="2786"/>
        <w:gridCol w:w="1559"/>
      </w:tblGrid>
      <w:tr w:rsidR="004A22EB" w:rsidRPr="004A22EB" w14:paraId="0618C869" w14:textId="77777777" w:rsidTr="00113E6F">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CACC03F" w14:textId="77777777" w:rsidR="00113E6F" w:rsidRPr="004A22EB" w:rsidRDefault="00113E6F" w:rsidP="00423E32">
            <w:pPr>
              <w:spacing w:before="20" w:after="20" w:line="360" w:lineRule="exact"/>
              <w:ind w:right="-81"/>
              <w:jc w:val="center"/>
              <w:rPr>
                <w:b/>
                <w:sz w:val="26"/>
                <w:szCs w:val="26"/>
              </w:rPr>
            </w:pPr>
            <w:r w:rsidRPr="004A22EB">
              <w:rPr>
                <w:b/>
                <w:sz w:val="26"/>
                <w:szCs w:val="26"/>
              </w:rPr>
              <w:t>STT</w:t>
            </w:r>
          </w:p>
        </w:tc>
        <w:tc>
          <w:tcPr>
            <w:tcW w:w="41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A57EA35" w14:textId="77777777" w:rsidR="00113E6F" w:rsidRPr="004A22EB" w:rsidRDefault="00113E6F" w:rsidP="002F70C3">
            <w:pPr>
              <w:pStyle w:val="Heading1"/>
            </w:pPr>
            <w:bookmarkStart w:id="796" w:name="_Toc197783713"/>
            <w:r w:rsidRPr="004A22EB">
              <w:t>Mô tả</w:t>
            </w:r>
            <w:bookmarkEnd w:id="796"/>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9C0CB60" w14:textId="77777777" w:rsidR="00113E6F" w:rsidRPr="004A22EB" w:rsidRDefault="00113E6F" w:rsidP="00423E32">
            <w:pPr>
              <w:spacing w:before="20" w:after="20" w:line="360" w:lineRule="exact"/>
              <w:ind w:right="-40"/>
              <w:jc w:val="center"/>
              <w:rPr>
                <w:b/>
                <w:sz w:val="26"/>
                <w:szCs w:val="26"/>
              </w:rPr>
            </w:pPr>
            <w:r w:rsidRPr="004A22EB">
              <w:rPr>
                <w:b/>
                <w:sz w:val="26"/>
                <w:szCs w:val="26"/>
              </w:rPr>
              <w:t>Đơn vị</w:t>
            </w:r>
          </w:p>
        </w:tc>
        <w:tc>
          <w:tcPr>
            <w:tcW w:w="278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46C65D" w14:textId="77777777" w:rsidR="00113E6F" w:rsidRPr="004A22EB" w:rsidRDefault="00113E6F" w:rsidP="00423E32">
            <w:pPr>
              <w:spacing w:before="20" w:after="20" w:line="360" w:lineRule="exact"/>
              <w:ind w:right="-81"/>
              <w:jc w:val="center"/>
              <w:rPr>
                <w:b/>
                <w:sz w:val="26"/>
                <w:szCs w:val="26"/>
              </w:rPr>
            </w:pPr>
            <w:r w:rsidRPr="004A22EB">
              <w:rPr>
                <w:b/>
                <w:sz w:val="26"/>
                <w:szCs w:val="26"/>
              </w:rPr>
              <w:t>Yêu cầu</w:t>
            </w:r>
          </w:p>
        </w:tc>
        <w:tc>
          <w:tcPr>
            <w:tcW w:w="155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A34C93B" w14:textId="77777777" w:rsidR="00113E6F" w:rsidRPr="004A22EB" w:rsidRDefault="00113E6F" w:rsidP="00423E32">
            <w:pPr>
              <w:spacing w:before="20" w:after="20" w:line="360" w:lineRule="exact"/>
              <w:ind w:right="-20"/>
              <w:jc w:val="center"/>
              <w:rPr>
                <w:b/>
                <w:sz w:val="26"/>
                <w:szCs w:val="26"/>
              </w:rPr>
            </w:pPr>
            <w:r w:rsidRPr="004A22EB">
              <w:rPr>
                <w:b/>
                <w:sz w:val="26"/>
                <w:szCs w:val="26"/>
              </w:rPr>
              <w:t>Chào thầu</w:t>
            </w:r>
          </w:p>
        </w:tc>
      </w:tr>
      <w:tr w:rsidR="004A22EB" w:rsidRPr="004A22EB" w14:paraId="1DE4148E" w14:textId="77777777" w:rsidTr="00113E6F">
        <w:trPr>
          <w:trHeight w:val="302"/>
        </w:trPr>
        <w:tc>
          <w:tcPr>
            <w:tcW w:w="720" w:type="dxa"/>
            <w:tcBorders>
              <w:top w:val="single" w:sz="6" w:space="0" w:color="000000"/>
              <w:left w:val="single" w:sz="6" w:space="0" w:color="000000"/>
              <w:bottom w:val="single" w:sz="6" w:space="0" w:color="000000"/>
              <w:right w:val="single" w:sz="6" w:space="0" w:color="000000"/>
            </w:tcBorders>
          </w:tcPr>
          <w:p w14:paraId="7FCD0DCD" w14:textId="77777777" w:rsidR="00113E6F" w:rsidRPr="004A22EB" w:rsidRDefault="00113E6F" w:rsidP="00423E32">
            <w:pPr>
              <w:spacing w:before="20" w:after="20" w:line="360" w:lineRule="exact"/>
              <w:ind w:right="-81"/>
              <w:jc w:val="center"/>
              <w:rPr>
                <w:b/>
                <w:sz w:val="26"/>
                <w:szCs w:val="26"/>
              </w:rPr>
            </w:pPr>
            <w:r w:rsidRPr="004A22EB">
              <w:rPr>
                <w:b/>
                <w:sz w:val="26"/>
                <w:szCs w:val="26"/>
              </w:rPr>
              <w:t>I</w:t>
            </w:r>
          </w:p>
        </w:tc>
        <w:tc>
          <w:tcPr>
            <w:tcW w:w="4100" w:type="dxa"/>
            <w:tcBorders>
              <w:top w:val="single" w:sz="6" w:space="0" w:color="000000"/>
              <w:left w:val="single" w:sz="6" w:space="0" w:color="000000"/>
              <w:bottom w:val="single" w:sz="6" w:space="0" w:color="000000"/>
              <w:right w:val="single" w:sz="6" w:space="0" w:color="000000"/>
            </w:tcBorders>
          </w:tcPr>
          <w:p w14:paraId="7897715F" w14:textId="77777777" w:rsidR="00113E6F" w:rsidRPr="004A22EB" w:rsidRDefault="00113E6F" w:rsidP="002F70C3">
            <w:pPr>
              <w:pStyle w:val="Heading1"/>
            </w:pPr>
            <w:bookmarkStart w:id="797" w:name="_Toc197783714"/>
            <w:r w:rsidRPr="004A22EB">
              <w:t>Hạng mục</w:t>
            </w:r>
            <w:bookmarkEnd w:id="797"/>
          </w:p>
        </w:tc>
        <w:tc>
          <w:tcPr>
            <w:tcW w:w="900" w:type="dxa"/>
            <w:tcBorders>
              <w:top w:val="single" w:sz="6" w:space="0" w:color="000000"/>
              <w:left w:val="single" w:sz="6" w:space="0" w:color="000000"/>
              <w:bottom w:val="single" w:sz="6" w:space="0" w:color="000000"/>
              <w:right w:val="single" w:sz="6" w:space="0" w:color="000000"/>
            </w:tcBorders>
          </w:tcPr>
          <w:p w14:paraId="64E54C1C" w14:textId="77777777" w:rsidR="00113E6F" w:rsidRPr="004A22EB" w:rsidRDefault="00113E6F" w:rsidP="00423E32">
            <w:pPr>
              <w:spacing w:before="20" w:after="20" w:line="360" w:lineRule="exact"/>
              <w:ind w:right="-81"/>
              <w:jc w:val="center"/>
              <w:rPr>
                <w:b/>
                <w:sz w:val="26"/>
                <w:szCs w:val="26"/>
              </w:rPr>
            </w:pPr>
          </w:p>
        </w:tc>
        <w:tc>
          <w:tcPr>
            <w:tcW w:w="2786" w:type="dxa"/>
            <w:tcBorders>
              <w:top w:val="single" w:sz="6" w:space="0" w:color="000000"/>
              <w:left w:val="single" w:sz="6" w:space="0" w:color="000000"/>
              <w:bottom w:val="single" w:sz="6" w:space="0" w:color="000000"/>
              <w:right w:val="single" w:sz="6" w:space="0" w:color="000000"/>
            </w:tcBorders>
          </w:tcPr>
          <w:p w14:paraId="4BA5BF17" w14:textId="77777777" w:rsidR="00113E6F" w:rsidRPr="004A22EB" w:rsidRDefault="00113E6F" w:rsidP="00423E32">
            <w:pPr>
              <w:spacing w:before="20" w:after="20" w:line="360" w:lineRule="exact"/>
              <w:ind w:right="-81"/>
              <w:jc w:val="center"/>
              <w:rPr>
                <w:b/>
                <w:sz w:val="26"/>
                <w:szCs w:val="26"/>
              </w:rPr>
            </w:pPr>
            <w:r w:rsidRPr="004A22EB">
              <w:rPr>
                <w:sz w:val="26"/>
                <w:szCs w:val="26"/>
              </w:rPr>
              <w:t>Nhà thầu phải phát biểu</w:t>
            </w:r>
          </w:p>
        </w:tc>
        <w:tc>
          <w:tcPr>
            <w:tcW w:w="1559" w:type="dxa"/>
            <w:tcBorders>
              <w:top w:val="single" w:sz="6" w:space="0" w:color="000000"/>
              <w:left w:val="single" w:sz="6" w:space="0" w:color="000000"/>
              <w:bottom w:val="single" w:sz="6" w:space="0" w:color="000000"/>
              <w:right w:val="single" w:sz="6" w:space="0" w:color="000000"/>
            </w:tcBorders>
          </w:tcPr>
          <w:p w14:paraId="30A0A4EE" w14:textId="77777777" w:rsidR="00113E6F" w:rsidRPr="004A22EB" w:rsidRDefault="00113E6F" w:rsidP="00423E32">
            <w:pPr>
              <w:spacing w:before="20" w:after="20" w:line="360" w:lineRule="exact"/>
              <w:ind w:right="-81"/>
              <w:jc w:val="center"/>
              <w:rPr>
                <w:b/>
                <w:sz w:val="26"/>
                <w:szCs w:val="26"/>
              </w:rPr>
            </w:pPr>
            <w:r w:rsidRPr="004A22EB">
              <w:rPr>
                <w:b/>
                <w:sz w:val="26"/>
                <w:szCs w:val="26"/>
              </w:rPr>
              <w:t>(*)</w:t>
            </w:r>
          </w:p>
        </w:tc>
      </w:tr>
      <w:tr w:rsidR="004A22EB" w:rsidRPr="004A22EB" w14:paraId="5CCB700A"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51F55A1C" w14:textId="77777777" w:rsidR="00113E6F" w:rsidRPr="004A22EB" w:rsidRDefault="00113E6F" w:rsidP="00423E32">
            <w:pPr>
              <w:spacing w:before="20" w:after="20" w:line="360" w:lineRule="exact"/>
              <w:ind w:right="-81"/>
              <w:jc w:val="center"/>
              <w:rPr>
                <w:sz w:val="26"/>
                <w:szCs w:val="26"/>
              </w:rPr>
            </w:pPr>
            <w:r w:rsidRPr="004A22EB">
              <w:rPr>
                <w:sz w:val="26"/>
                <w:szCs w:val="26"/>
              </w:rPr>
              <w:t>1</w:t>
            </w:r>
          </w:p>
        </w:tc>
        <w:tc>
          <w:tcPr>
            <w:tcW w:w="4100" w:type="dxa"/>
            <w:tcBorders>
              <w:top w:val="single" w:sz="2" w:space="0" w:color="000000"/>
              <w:left w:val="single" w:sz="6" w:space="0" w:color="000000"/>
              <w:bottom w:val="single" w:sz="2" w:space="0" w:color="000000"/>
              <w:right w:val="single" w:sz="6" w:space="0" w:color="000000"/>
            </w:tcBorders>
          </w:tcPr>
          <w:p w14:paraId="4C8ECBCC" w14:textId="77777777" w:rsidR="00113E6F" w:rsidRPr="004A22EB" w:rsidRDefault="00113E6F" w:rsidP="00423E32">
            <w:pPr>
              <w:spacing w:before="20" w:after="20" w:line="360" w:lineRule="exact"/>
              <w:rPr>
                <w:sz w:val="26"/>
                <w:szCs w:val="26"/>
              </w:rPr>
            </w:pPr>
            <w:r w:rsidRPr="004A22EB">
              <w:rPr>
                <w:sz w:val="26"/>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14:paraId="1D2D32F8"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6A09101C" w14:textId="77777777" w:rsidR="00113E6F" w:rsidRPr="004A22EB" w:rsidRDefault="00113E6F" w:rsidP="00423E32">
            <w:pPr>
              <w:spacing w:before="20" w:after="20" w:line="360" w:lineRule="exact"/>
              <w:jc w:val="center"/>
              <w:rPr>
                <w:sz w:val="26"/>
                <w:szCs w:val="26"/>
              </w:rPr>
            </w:pPr>
            <w:r w:rsidRPr="004A22EB">
              <w:rPr>
                <w:sz w:val="26"/>
                <w:szCs w:val="26"/>
              </w:rPr>
              <w:t>Nhà thầu phát biểu</w:t>
            </w:r>
          </w:p>
        </w:tc>
        <w:tc>
          <w:tcPr>
            <w:tcW w:w="1559" w:type="dxa"/>
            <w:tcBorders>
              <w:top w:val="single" w:sz="2" w:space="0" w:color="000000"/>
              <w:left w:val="single" w:sz="6" w:space="0" w:color="000000"/>
              <w:bottom w:val="single" w:sz="2" w:space="0" w:color="000000"/>
              <w:right w:val="single" w:sz="6" w:space="0" w:color="000000"/>
            </w:tcBorders>
            <w:vAlign w:val="center"/>
          </w:tcPr>
          <w:p w14:paraId="78BBEEF7"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2DA24F2E"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039628A5" w14:textId="77777777" w:rsidR="00113E6F" w:rsidRPr="004A22EB" w:rsidRDefault="00113E6F" w:rsidP="00423E32">
            <w:pPr>
              <w:spacing w:before="20" w:after="20" w:line="360" w:lineRule="exact"/>
              <w:ind w:right="-81"/>
              <w:jc w:val="center"/>
              <w:rPr>
                <w:sz w:val="26"/>
                <w:szCs w:val="26"/>
              </w:rPr>
            </w:pPr>
            <w:r w:rsidRPr="004A22EB">
              <w:rPr>
                <w:sz w:val="26"/>
                <w:szCs w:val="26"/>
              </w:rPr>
              <w:t>2</w:t>
            </w:r>
          </w:p>
        </w:tc>
        <w:tc>
          <w:tcPr>
            <w:tcW w:w="4100" w:type="dxa"/>
            <w:tcBorders>
              <w:top w:val="single" w:sz="2" w:space="0" w:color="000000"/>
              <w:left w:val="single" w:sz="6" w:space="0" w:color="000000"/>
              <w:bottom w:val="single" w:sz="2" w:space="0" w:color="000000"/>
              <w:right w:val="single" w:sz="6" w:space="0" w:color="000000"/>
            </w:tcBorders>
          </w:tcPr>
          <w:p w14:paraId="32A202D5" w14:textId="77777777" w:rsidR="00113E6F" w:rsidRPr="004A22EB" w:rsidRDefault="00113E6F" w:rsidP="00423E32">
            <w:pPr>
              <w:spacing w:before="20" w:after="20" w:line="360" w:lineRule="exact"/>
              <w:rPr>
                <w:sz w:val="26"/>
                <w:szCs w:val="26"/>
              </w:rPr>
            </w:pPr>
            <w:r w:rsidRPr="004A22EB">
              <w:rPr>
                <w:sz w:val="26"/>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14:paraId="0C536466"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763F4750" w14:textId="77777777" w:rsidR="00113E6F" w:rsidRPr="004A22EB" w:rsidRDefault="00113E6F" w:rsidP="00423E32">
            <w:pPr>
              <w:spacing w:before="20" w:after="20" w:line="360" w:lineRule="exact"/>
              <w:jc w:val="center"/>
              <w:rPr>
                <w:sz w:val="26"/>
                <w:szCs w:val="26"/>
              </w:rPr>
            </w:pPr>
            <w:r w:rsidRPr="004A22EB">
              <w:rPr>
                <w:sz w:val="26"/>
                <w:szCs w:val="26"/>
              </w:rPr>
              <w:t>Nhà thầu phát biểu</w:t>
            </w:r>
          </w:p>
        </w:tc>
        <w:tc>
          <w:tcPr>
            <w:tcW w:w="1559" w:type="dxa"/>
            <w:tcBorders>
              <w:top w:val="single" w:sz="2" w:space="0" w:color="000000"/>
              <w:left w:val="single" w:sz="6" w:space="0" w:color="000000"/>
              <w:bottom w:val="single" w:sz="2" w:space="0" w:color="000000"/>
              <w:right w:val="single" w:sz="6" w:space="0" w:color="000000"/>
            </w:tcBorders>
            <w:vAlign w:val="center"/>
          </w:tcPr>
          <w:p w14:paraId="749FB2FB"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2C362DC7"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46C46543" w14:textId="77777777" w:rsidR="00113E6F" w:rsidRPr="004A22EB" w:rsidRDefault="00113E6F" w:rsidP="00423E32">
            <w:pPr>
              <w:spacing w:before="20" w:after="20" w:line="360" w:lineRule="exact"/>
              <w:ind w:right="-81"/>
              <w:jc w:val="center"/>
              <w:rPr>
                <w:sz w:val="26"/>
                <w:szCs w:val="26"/>
              </w:rPr>
            </w:pPr>
            <w:r w:rsidRPr="004A22EB">
              <w:rPr>
                <w:sz w:val="26"/>
                <w:szCs w:val="26"/>
              </w:rPr>
              <w:t>3</w:t>
            </w:r>
          </w:p>
        </w:tc>
        <w:tc>
          <w:tcPr>
            <w:tcW w:w="4100" w:type="dxa"/>
            <w:tcBorders>
              <w:top w:val="single" w:sz="2" w:space="0" w:color="000000"/>
              <w:left w:val="single" w:sz="6" w:space="0" w:color="000000"/>
              <w:bottom w:val="single" w:sz="2" w:space="0" w:color="000000"/>
              <w:right w:val="single" w:sz="6" w:space="0" w:color="000000"/>
            </w:tcBorders>
          </w:tcPr>
          <w:p w14:paraId="776D951A" w14:textId="77777777" w:rsidR="00113E6F" w:rsidRPr="004A22EB" w:rsidRDefault="00113E6F" w:rsidP="00423E32">
            <w:pPr>
              <w:spacing w:before="20" w:after="20" w:line="360" w:lineRule="exact"/>
              <w:rPr>
                <w:sz w:val="26"/>
                <w:szCs w:val="26"/>
              </w:rPr>
            </w:pPr>
            <w:r w:rsidRPr="004A22EB">
              <w:rPr>
                <w:sz w:val="26"/>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14:paraId="41FDF783"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470D3A2D" w14:textId="77777777" w:rsidR="00113E6F" w:rsidRPr="004A22EB" w:rsidRDefault="00113E6F" w:rsidP="00423E32">
            <w:pPr>
              <w:spacing w:before="20" w:after="20" w:line="360" w:lineRule="exact"/>
              <w:jc w:val="center"/>
              <w:rPr>
                <w:sz w:val="26"/>
                <w:szCs w:val="26"/>
              </w:rPr>
            </w:pPr>
            <w:r w:rsidRPr="004A22EB">
              <w:rPr>
                <w:sz w:val="26"/>
                <w:szCs w:val="26"/>
              </w:rPr>
              <w:t>Nhà thầu phát biểu</w:t>
            </w:r>
          </w:p>
        </w:tc>
        <w:tc>
          <w:tcPr>
            <w:tcW w:w="1559" w:type="dxa"/>
            <w:tcBorders>
              <w:top w:val="single" w:sz="2" w:space="0" w:color="000000"/>
              <w:left w:val="single" w:sz="6" w:space="0" w:color="000000"/>
              <w:bottom w:val="single" w:sz="2" w:space="0" w:color="000000"/>
              <w:right w:val="single" w:sz="6" w:space="0" w:color="000000"/>
            </w:tcBorders>
            <w:vAlign w:val="center"/>
          </w:tcPr>
          <w:p w14:paraId="617DA52A"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600B2828"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3586E5E3" w14:textId="77777777" w:rsidR="00113E6F" w:rsidRPr="004A22EB" w:rsidRDefault="00113E6F" w:rsidP="00423E32">
            <w:pPr>
              <w:spacing w:before="20" w:after="20" w:line="360" w:lineRule="exact"/>
              <w:ind w:right="-81"/>
              <w:jc w:val="center"/>
              <w:rPr>
                <w:sz w:val="26"/>
                <w:szCs w:val="26"/>
              </w:rPr>
            </w:pPr>
            <w:r w:rsidRPr="004A22EB">
              <w:rPr>
                <w:sz w:val="26"/>
                <w:szCs w:val="26"/>
              </w:rPr>
              <w:t>4</w:t>
            </w:r>
          </w:p>
        </w:tc>
        <w:tc>
          <w:tcPr>
            <w:tcW w:w="4100" w:type="dxa"/>
            <w:tcBorders>
              <w:top w:val="single" w:sz="2" w:space="0" w:color="000000"/>
              <w:left w:val="single" w:sz="6" w:space="0" w:color="000000"/>
              <w:bottom w:val="single" w:sz="2" w:space="0" w:color="000000"/>
              <w:right w:val="single" w:sz="6" w:space="0" w:color="000000"/>
            </w:tcBorders>
          </w:tcPr>
          <w:p w14:paraId="132E10F5" w14:textId="77777777" w:rsidR="00113E6F" w:rsidRPr="004A22EB" w:rsidRDefault="00113E6F" w:rsidP="00423E32">
            <w:pPr>
              <w:spacing w:before="20" w:after="20" w:line="360" w:lineRule="exact"/>
              <w:rPr>
                <w:sz w:val="26"/>
                <w:szCs w:val="26"/>
              </w:rPr>
            </w:pPr>
            <w:r w:rsidRPr="004A22EB">
              <w:rPr>
                <w:sz w:val="26"/>
                <w:szCs w:val="26"/>
              </w:rPr>
              <w:t>Giấy chứng nhận hệ thống quản lý chất lượng ISO</w:t>
            </w:r>
          </w:p>
          <w:p w14:paraId="694D3229" w14:textId="77777777" w:rsidR="00113E6F" w:rsidRPr="004A22EB" w:rsidRDefault="00113E6F" w:rsidP="00423E32">
            <w:pPr>
              <w:spacing w:before="20" w:after="20" w:line="360" w:lineRule="exact"/>
              <w:rPr>
                <w:sz w:val="26"/>
                <w:szCs w:val="26"/>
              </w:rPr>
            </w:pPr>
            <w:r w:rsidRPr="004A22EB">
              <w:rPr>
                <w:sz w:val="26"/>
                <w:szCs w:val="26"/>
              </w:rPr>
              <w:t>Đơn vị ban hành Giấy chứng nhận</w:t>
            </w:r>
          </w:p>
        </w:tc>
        <w:tc>
          <w:tcPr>
            <w:tcW w:w="900" w:type="dxa"/>
            <w:tcBorders>
              <w:top w:val="single" w:sz="2" w:space="0" w:color="000000"/>
              <w:left w:val="single" w:sz="6" w:space="0" w:color="000000"/>
              <w:bottom w:val="single" w:sz="2" w:space="0" w:color="000000"/>
              <w:right w:val="single" w:sz="6" w:space="0" w:color="000000"/>
            </w:tcBorders>
          </w:tcPr>
          <w:p w14:paraId="518A40B6"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3FE15C96" w14:textId="77777777" w:rsidR="00113E6F" w:rsidRPr="004A22EB" w:rsidRDefault="00113E6F" w:rsidP="00423E32">
            <w:pPr>
              <w:spacing w:before="20" w:after="20" w:line="360" w:lineRule="exact"/>
              <w:jc w:val="center"/>
              <w:rPr>
                <w:sz w:val="26"/>
                <w:szCs w:val="26"/>
              </w:rPr>
            </w:pPr>
            <w:r w:rsidRPr="004A22EB">
              <w:rPr>
                <w:sz w:val="26"/>
                <w:szCs w:val="26"/>
              </w:rPr>
              <w:t>Nhà thầu phát biểu</w:t>
            </w:r>
          </w:p>
        </w:tc>
        <w:tc>
          <w:tcPr>
            <w:tcW w:w="1559" w:type="dxa"/>
            <w:tcBorders>
              <w:top w:val="single" w:sz="2" w:space="0" w:color="000000"/>
              <w:left w:val="single" w:sz="6" w:space="0" w:color="000000"/>
              <w:bottom w:val="single" w:sz="2" w:space="0" w:color="000000"/>
              <w:right w:val="single" w:sz="6" w:space="0" w:color="000000"/>
            </w:tcBorders>
            <w:vAlign w:val="center"/>
          </w:tcPr>
          <w:p w14:paraId="43A9B17F"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029770AF"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27106A43" w14:textId="77777777" w:rsidR="00113E6F" w:rsidRPr="004A22EB" w:rsidRDefault="00113E6F" w:rsidP="00423E32">
            <w:pPr>
              <w:spacing w:before="20" w:after="20" w:line="360" w:lineRule="exact"/>
              <w:ind w:right="-81"/>
              <w:jc w:val="center"/>
              <w:rPr>
                <w:sz w:val="26"/>
                <w:szCs w:val="26"/>
              </w:rPr>
            </w:pPr>
            <w:r w:rsidRPr="004A22EB">
              <w:rPr>
                <w:sz w:val="26"/>
                <w:szCs w:val="26"/>
              </w:rPr>
              <w:t>5</w:t>
            </w:r>
          </w:p>
        </w:tc>
        <w:tc>
          <w:tcPr>
            <w:tcW w:w="4100" w:type="dxa"/>
            <w:tcBorders>
              <w:top w:val="single" w:sz="2" w:space="0" w:color="000000"/>
              <w:left w:val="single" w:sz="6" w:space="0" w:color="000000"/>
              <w:bottom w:val="single" w:sz="2" w:space="0" w:color="000000"/>
              <w:right w:val="single" w:sz="6" w:space="0" w:color="000000"/>
            </w:tcBorders>
            <w:vAlign w:val="center"/>
          </w:tcPr>
          <w:p w14:paraId="3BC95D1D" w14:textId="77777777" w:rsidR="00113E6F" w:rsidRPr="004A22EB" w:rsidRDefault="00113E6F" w:rsidP="00423E32">
            <w:pPr>
              <w:spacing w:before="20" w:after="20" w:line="360" w:lineRule="exact"/>
              <w:jc w:val="both"/>
              <w:rPr>
                <w:sz w:val="26"/>
                <w:szCs w:val="26"/>
              </w:rPr>
            </w:pPr>
            <w:r w:rsidRPr="004A22EB">
              <w:rPr>
                <w:sz w:val="26"/>
                <w:szCs w:val="26"/>
              </w:rPr>
              <w:t>Thời hạn bảo hành kể từ ngày phát hành biên bản nghiệm thu hàng hóa thuộc đợt giao hàng cuối cùng</w:t>
            </w:r>
          </w:p>
        </w:tc>
        <w:tc>
          <w:tcPr>
            <w:tcW w:w="900" w:type="dxa"/>
            <w:tcBorders>
              <w:top w:val="single" w:sz="2" w:space="0" w:color="000000"/>
              <w:left w:val="single" w:sz="6" w:space="0" w:color="000000"/>
              <w:bottom w:val="single" w:sz="2" w:space="0" w:color="000000"/>
              <w:right w:val="single" w:sz="6" w:space="0" w:color="000000"/>
            </w:tcBorders>
            <w:vAlign w:val="center"/>
          </w:tcPr>
          <w:p w14:paraId="3705F408"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7A6FB038" w14:textId="77777777" w:rsidR="00113E6F" w:rsidRPr="004A22EB" w:rsidRDefault="00113E6F" w:rsidP="00423E32">
            <w:pPr>
              <w:spacing w:before="20" w:after="20" w:line="360" w:lineRule="exact"/>
              <w:jc w:val="center"/>
              <w:rPr>
                <w:sz w:val="26"/>
                <w:szCs w:val="26"/>
              </w:rPr>
            </w:pPr>
            <w:r w:rsidRPr="004A22EB">
              <w:rPr>
                <w:sz w:val="26"/>
                <w:szCs w:val="26"/>
              </w:rPr>
              <w:t>Nhà thầu phát biểu, đồng thời cung cấp văn bản cam kết bảo hành</w:t>
            </w:r>
          </w:p>
        </w:tc>
        <w:tc>
          <w:tcPr>
            <w:tcW w:w="1559" w:type="dxa"/>
            <w:tcBorders>
              <w:top w:val="single" w:sz="2" w:space="0" w:color="000000"/>
              <w:left w:val="single" w:sz="6" w:space="0" w:color="000000"/>
              <w:bottom w:val="single" w:sz="2" w:space="0" w:color="000000"/>
              <w:right w:val="single" w:sz="6" w:space="0" w:color="000000"/>
            </w:tcBorders>
            <w:vAlign w:val="center"/>
          </w:tcPr>
          <w:p w14:paraId="29C841F7"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41406D83"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06CA95C9" w14:textId="77777777" w:rsidR="00113E6F" w:rsidRPr="004A22EB" w:rsidRDefault="00113E6F" w:rsidP="00423E32">
            <w:pPr>
              <w:spacing w:before="20" w:after="20" w:line="360" w:lineRule="exact"/>
              <w:ind w:right="-81"/>
              <w:jc w:val="center"/>
              <w:rPr>
                <w:sz w:val="26"/>
                <w:szCs w:val="26"/>
              </w:rPr>
            </w:pPr>
            <w:r w:rsidRPr="004A22EB">
              <w:rPr>
                <w:sz w:val="26"/>
                <w:szCs w:val="26"/>
              </w:rPr>
              <w:t>6</w:t>
            </w:r>
          </w:p>
        </w:tc>
        <w:tc>
          <w:tcPr>
            <w:tcW w:w="4100" w:type="dxa"/>
            <w:tcBorders>
              <w:top w:val="single" w:sz="2" w:space="0" w:color="000000"/>
              <w:left w:val="single" w:sz="6" w:space="0" w:color="000000"/>
              <w:bottom w:val="single" w:sz="2" w:space="0" w:color="000000"/>
              <w:right w:val="single" w:sz="6" w:space="0" w:color="000000"/>
            </w:tcBorders>
          </w:tcPr>
          <w:p w14:paraId="24E0F9F2" w14:textId="77777777" w:rsidR="00113E6F" w:rsidRPr="004A22EB" w:rsidRDefault="00113E6F" w:rsidP="00423E32">
            <w:pPr>
              <w:spacing w:before="20" w:after="20" w:line="360" w:lineRule="exact"/>
              <w:rPr>
                <w:sz w:val="26"/>
                <w:szCs w:val="26"/>
              </w:rPr>
            </w:pPr>
            <w:r w:rsidRPr="004A22EB">
              <w:rPr>
                <w:sz w:val="26"/>
                <w:szCs w:val="26"/>
              </w:rPr>
              <w:t>Các yêu cầu kỹ thuật chung</w:t>
            </w:r>
          </w:p>
        </w:tc>
        <w:tc>
          <w:tcPr>
            <w:tcW w:w="900" w:type="dxa"/>
            <w:tcBorders>
              <w:top w:val="single" w:sz="2" w:space="0" w:color="000000"/>
              <w:left w:val="single" w:sz="6" w:space="0" w:color="000000"/>
              <w:bottom w:val="single" w:sz="2" w:space="0" w:color="000000"/>
              <w:right w:val="single" w:sz="6" w:space="0" w:color="000000"/>
            </w:tcBorders>
            <w:vAlign w:val="center"/>
          </w:tcPr>
          <w:p w14:paraId="65E16CAE"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14132D83" w14:textId="77777777" w:rsidR="00113E6F" w:rsidRPr="004A22EB" w:rsidRDefault="00113E6F" w:rsidP="00423E32">
            <w:pPr>
              <w:spacing w:before="20" w:after="20" w:line="360" w:lineRule="exact"/>
              <w:jc w:val="center"/>
              <w:rPr>
                <w:sz w:val="26"/>
                <w:szCs w:val="26"/>
              </w:rPr>
            </w:pPr>
            <w:r w:rsidRPr="004A22EB">
              <w:rPr>
                <w:sz w:val="26"/>
                <w:szCs w:val="26"/>
              </w:rPr>
              <w:t>Đáp ứng phần “Yêu cầu kỹ thuật chung”</w:t>
            </w:r>
          </w:p>
        </w:tc>
        <w:tc>
          <w:tcPr>
            <w:tcW w:w="1559" w:type="dxa"/>
            <w:tcBorders>
              <w:top w:val="single" w:sz="2" w:space="0" w:color="000000"/>
              <w:left w:val="single" w:sz="6" w:space="0" w:color="000000"/>
              <w:bottom w:val="single" w:sz="2" w:space="0" w:color="000000"/>
              <w:right w:val="single" w:sz="6" w:space="0" w:color="000000"/>
            </w:tcBorders>
            <w:vAlign w:val="center"/>
          </w:tcPr>
          <w:p w14:paraId="3EC5B1BD"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205ECD09" w14:textId="77777777" w:rsidTr="00113E6F">
        <w:trPr>
          <w:trHeight w:val="233"/>
        </w:trPr>
        <w:tc>
          <w:tcPr>
            <w:tcW w:w="720" w:type="dxa"/>
            <w:tcBorders>
              <w:top w:val="single" w:sz="2" w:space="0" w:color="000000"/>
              <w:left w:val="single" w:sz="6" w:space="0" w:color="000000"/>
              <w:bottom w:val="single" w:sz="2" w:space="0" w:color="000000"/>
              <w:right w:val="single" w:sz="6" w:space="0" w:color="000000"/>
            </w:tcBorders>
          </w:tcPr>
          <w:p w14:paraId="5FB609DD" w14:textId="77777777" w:rsidR="00113E6F" w:rsidRPr="004A22EB" w:rsidRDefault="00113E6F" w:rsidP="00423E32">
            <w:pPr>
              <w:spacing w:before="20" w:after="20" w:line="360" w:lineRule="exact"/>
              <w:ind w:right="-81"/>
              <w:jc w:val="center"/>
              <w:rPr>
                <w:b/>
                <w:sz w:val="26"/>
                <w:szCs w:val="26"/>
              </w:rPr>
            </w:pPr>
            <w:r w:rsidRPr="004A22EB">
              <w:rPr>
                <w:b/>
                <w:sz w:val="26"/>
                <w:szCs w:val="26"/>
              </w:rPr>
              <w:t>7</w:t>
            </w:r>
          </w:p>
        </w:tc>
        <w:tc>
          <w:tcPr>
            <w:tcW w:w="4100" w:type="dxa"/>
            <w:tcBorders>
              <w:top w:val="single" w:sz="2" w:space="0" w:color="000000"/>
              <w:left w:val="single" w:sz="6" w:space="0" w:color="000000"/>
              <w:bottom w:val="single" w:sz="2" w:space="0" w:color="000000"/>
              <w:right w:val="single" w:sz="6" w:space="0" w:color="000000"/>
            </w:tcBorders>
          </w:tcPr>
          <w:p w14:paraId="65A543DE" w14:textId="77777777" w:rsidR="00113E6F" w:rsidRPr="004A22EB" w:rsidRDefault="00113E6F" w:rsidP="00423E32">
            <w:pPr>
              <w:spacing w:before="20" w:after="20" w:line="360" w:lineRule="exact"/>
              <w:rPr>
                <w:sz w:val="26"/>
                <w:szCs w:val="26"/>
              </w:rPr>
            </w:pPr>
            <w:r w:rsidRPr="004A22EB">
              <w:rPr>
                <w:sz w:val="26"/>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14:paraId="10297AA9"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22536529" w14:textId="77777777" w:rsidR="00113E6F" w:rsidRPr="004A22EB" w:rsidRDefault="00113E6F" w:rsidP="00423E32">
            <w:pPr>
              <w:tabs>
                <w:tab w:val="left" w:pos="374"/>
              </w:tabs>
              <w:spacing w:before="20" w:after="20" w:line="360" w:lineRule="exact"/>
              <w:jc w:val="center"/>
              <w:rPr>
                <w:sz w:val="26"/>
                <w:szCs w:val="26"/>
              </w:rPr>
            </w:pPr>
            <w:r w:rsidRPr="004A22EB">
              <w:rPr>
                <w:sz w:val="26"/>
                <w:szCs w:val="26"/>
              </w:rPr>
              <w:t>IEC 62271-102</w:t>
            </w:r>
          </w:p>
        </w:tc>
        <w:tc>
          <w:tcPr>
            <w:tcW w:w="1559" w:type="dxa"/>
            <w:tcBorders>
              <w:top w:val="single" w:sz="2" w:space="0" w:color="000000"/>
              <w:left w:val="single" w:sz="6" w:space="0" w:color="000000"/>
              <w:bottom w:val="single" w:sz="2" w:space="0" w:color="000000"/>
              <w:right w:val="single" w:sz="6" w:space="0" w:color="000000"/>
            </w:tcBorders>
            <w:vAlign w:val="center"/>
          </w:tcPr>
          <w:p w14:paraId="745C9F79"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21E24A7F" w14:textId="77777777" w:rsidTr="00113E6F">
        <w:trPr>
          <w:trHeight w:val="233"/>
        </w:trPr>
        <w:tc>
          <w:tcPr>
            <w:tcW w:w="720" w:type="dxa"/>
            <w:tcBorders>
              <w:top w:val="single" w:sz="2" w:space="0" w:color="000000"/>
              <w:left w:val="single" w:sz="6" w:space="0" w:color="000000"/>
              <w:bottom w:val="single" w:sz="2" w:space="0" w:color="000000"/>
              <w:right w:val="single" w:sz="6" w:space="0" w:color="000000"/>
            </w:tcBorders>
          </w:tcPr>
          <w:p w14:paraId="6FEC9148" w14:textId="77777777" w:rsidR="00113E6F" w:rsidRPr="004A22EB" w:rsidRDefault="00113E6F" w:rsidP="00423E32">
            <w:pPr>
              <w:spacing w:before="20" w:after="20" w:line="360" w:lineRule="exact"/>
              <w:ind w:right="-81"/>
              <w:jc w:val="center"/>
              <w:rPr>
                <w:b/>
                <w:sz w:val="26"/>
                <w:szCs w:val="26"/>
              </w:rPr>
            </w:pPr>
            <w:r w:rsidRPr="004A22EB">
              <w:rPr>
                <w:b/>
                <w:sz w:val="26"/>
                <w:szCs w:val="26"/>
              </w:rPr>
              <w:t>II</w:t>
            </w:r>
          </w:p>
        </w:tc>
        <w:tc>
          <w:tcPr>
            <w:tcW w:w="4100" w:type="dxa"/>
            <w:tcBorders>
              <w:top w:val="single" w:sz="2" w:space="0" w:color="000000"/>
              <w:left w:val="single" w:sz="6" w:space="0" w:color="000000"/>
              <w:bottom w:val="single" w:sz="2" w:space="0" w:color="000000"/>
              <w:right w:val="single" w:sz="6" w:space="0" w:color="000000"/>
            </w:tcBorders>
          </w:tcPr>
          <w:p w14:paraId="618E6E24" w14:textId="77777777" w:rsidR="00113E6F" w:rsidRPr="004A22EB" w:rsidRDefault="00113E6F" w:rsidP="00423E32">
            <w:pPr>
              <w:spacing w:before="20" w:after="20" w:line="360" w:lineRule="exact"/>
              <w:rPr>
                <w:b/>
                <w:sz w:val="26"/>
                <w:szCs w:val="26"/>
              </w:rPr>
            </w:pPr>
            <w:r w:rsidRPr="004A22EB">
              <w:rPr>
                <w:b/>
                <w:sz w:val="26"/>
                <w:szCs w:val="26"/>
              </w:rPr>
              <w:t>Cấu trúc</w:t>
            </w:r>
          </w:p>
        </w:tc>
        <w:tc>
          <w:tcPr>
            <w:tcW w:w="900" w:type="dxa"/>
            <w:tcBorders>
              <w:top w:val="single" w:sz="2" w:space="0" w:color="000000"/>
              <w:left w:val="single" w:sz="6" w:space="0" w:color="000000"/>
              <w:bottom w:val="single" w:sz="2" w:space="0" w:color="000000"/>
              <w:right w:val="single" w:sz="6" w:space="0" w:color="000000"/>
            </w:tcBorders>
          </w:tcPr>
          <w:p w14:paraId="30244601" w14:textId="77777777" w:rsidR="00113E6F" w:rsidRPr="004A22EB" w:rsidRDefault="00113E6F" w:rsidP="00423E32">
            <w:pPr>
              <w:spacing w:before="20" w:after="20" w:line="360" w:lineRule="exact"/>
              <w:ind w:right="-81"/>
              <w:jc w:val="center"/>
              <w:rPr>
                <w:b/>
                <w:sz w:val="26"/>
                <w:szCs w:val="26"/>
              </w:rPr>
            </w:pPr>
          </w:p>
        </w:tc>
        <w:tc>
          <w:tcPr>
            <w:tcW w:w="2786" w:type="dxa"/>
            <w:tcBorders>
              <w:top w:val="single" w:sz="2" w:space="0" w:color="000000"/>
              <w:left w:val="single" w:sz="6" w:space="0" w:color="000000"/>
              <w:bottom w:val="single" w:sz="2" w:space="0" w:color="000000"/>
              <w:right w:val="single" w:sz="6" w:space="0" w:color="000000"/>
            </w:tcBorders>
          </w:tcPr>
          <w:p w14:paraId="7A9E4F8E" w14:textId="77777777" w:rsidR="00113E6F" w:rsidRPr="004A22EB" w:rsidRDefault="00113E6F" w:rsidP="00423E32">
            <w:pPr>
              <w:spacing w:before="20" w:after="20" w:line="360" w:lineRule="exact"/>
              <w:ind w:right="-81"/>
              <w:jc w:val="center"/>
              <w:rPr>
                <w:b/>
                <w:sz w:val="26"/>
                <w:szCs w:val="26"/>
              </w:rPr>
            </w:pPr>
          </w:p>
        </w:tc>
        <w:tc>
          <w:tcPr>
            <w:tcW w:w="1559" w:type="dxa"/>
            <w:tcBorders>
              <w:top w:val="single" w:sz="2" w:space="0" w:color="000000"/>
              <w:left w:val="single" w:sz="6" w:space="0" w:color="000000"/>
              <w:bottom w:val="single" w:sz="2" w:space="0" w:color="000000"/>
              <w:right w:val="single" w:sz="6" w:space="0" w:color="000000"/>
            </w:tcBorders>
            <w:vAlign w:val="center"/>
          </w:tcPr>
          <w:p w14:paraId="265EE775" w14:textId="77777777" w:rsidR="00113E6F" w:rsidRPr="004A22EB" w:rsidRDefault="00113E6F" w:rsidP="00423E32">
            <w:pPr>
              <w:spacing w:before="20" w:after="20" w:line="360" w:lineRule="exact"/>
              <w:ind w:right="-81"/>
              <w:jc w:val="center"/>
              <w:rPr>
                <w:sz w:val="26"/>
                <w:szCs w:val="26"/>
              </w:rPr>
            </w:pPr>
          </w:p>
        </w:tc>
      </w:tr>
      <w:tr w:rsidR="004A22EB" w:rsidRPr="004A22EB" w14:paraId="312270B6"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0150BF8F" w14:textId="77777777" w:rsidR="00113E6F" w:rsidRPr="004A22EB" w:rsidRDefault="00113E6F" w:rsidP="00423E32">
            <w:pPr>
              <w:spacing w:before="20" w:after="20" w:line="360" w:lineRule="exact"/>
              <w:ind w:right="-81"/>
              <w:jc w:val="center"/>
              <w:rPr>
                <w:sz w:val="26"/>
                <w:szCs w:val="26"/>
              </w:rPr>
            </w:pPr>
            <w:r w:rsidRPr="004A22EB">
              <w:rPr>
                <w:sz w:val="26"/>
                <w:szCs w:val="26"/>
              </w:rPr>
              <w:t>1</w:t>
            </w:r>
          </w:p>
        </w:tc>
        <w:tc>
          <w:tcPr>
            <w:tcW w:w="4100" w:type="dxa"/>
            <w:tcBorders>
              <w:top w:val="single" w:sz="2" w:space="0" w:color="000000"/>
              <w:left w:val="single" w:sz="6" w:space="0" w:color="000000"/>
              <w:bottom w:val="single" w:sz="2" w:space="0" w:color="000000"/>
              <w:right w:val="single" w:sz="6" w:space="0" w:color="000000"/>
            </w:tcBorders>
          </w:tcPr>
          <w:p w14:paraId="11D18720" w14:textId="77777777" w:rsidR="00113E6F" w:rsidRPr="004A22EB" w:rsidRDefault="00113E6F" w:rsidP="00423E32">
            <w:pPr>
              <w:pStyle w:val="BodyText3"/>
              <w:tabs>
                <w:tab w:val="left" w:pos="900"/>
              </w:tabs>
              <w:spacing w:before="20" w:after="20" w:line="360" w:lineRule="exact"/>
              <w:jc w:val="both"/>
              <w:rPr>
                <w:sz w:val="26"/>
                <w:szCs w:val="26"/>
              </w:rPr>
            </w:pPr>
            <w:r w:rsidRPr="004A22EB">
              <w:rPr>
                <w:sz w:val="26"/>
                <w:szCs w:val="26"/>
              </w:rPr>
              <w:t>Dao cách ly 3 pha 22(24)kV-630A loại kín được thiết kế và chế tạo để vận hành ngoài trời trên phạm vi TP.HCM ở các điều kiện sau:</w:t>
            </w:r>
          </w:p>
          <w:p w14:paraId="2E39969E"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t>Biên độ: Không vượt quá 1000m trên mặt nước biển.</w:t>
            </w:r>
          </w:p>
          <w:p w14:paraId="7253EF05"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t>Nhiệt độ tối đa của môi trường xung quanh: 40</w:t>
            </w:r>
            <w:r w:rsidRPr="004A22EB">
              <w:rPr>
                <w:sz w:val="26"/>
                <w:szCs w:val="26"/>
              </w:rPr>
              <w:sym w:font="Symbol" w:char="F0B0"/>
            </w:r>
            <w:r w:rsidRPr="004A22EB">
              <w:rPr>
                <w:sz w:val="26"/>
                <w:szCs w:val="26"/>
              </w:rPr>
              <w:t xml:space="preserve">C. </w:t>
            </w:r>
          </w:p>
          <w:p w14:paraId="19057D2E"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t>Nhiệt độ trung bình của môi trường xung quanh: 35</w:t>
            </w:r>
            <w:r w:rsidRPr="004A22EB">
              <w:rPr>
                <w:sz w:val="26"/>
                <w:szCs w:val="26"/>
              </w:rPr>
              <w:sym w:font="Symbol" w:char="F0B0"/>
            </w:r>
            <w:r w:rsidRPr="004A22EB">
              <w:rPr>
                <w:sz w:val="26"/>
                <w:szCs w:val="26"/>
              </w:rPr>
              <w:t>C.</w:t>
            </w:r>
          </w:p>
          <w:p w14:paraId="02A00E3A"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t>Độ ẩm:  95%.</w:t>
            </w:r>
          </w:p>
          <w:p w14:paraId="514E899B"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t xml:space="preserve">Khí hậu: Nhiệt đới.  </w:t>
            </w:r>
          </w:p>
          <w:p w14:paraId="4D01E48A"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t>Bức xạ mặt trời:  1000W/m2</w:t>
            </w:r>
          </w:p>
          <w:p w14:paraId="5CA95BD2"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lastRenderedPageBreak/>
              <w:t>Tốc độ gió tối đa: 34m/s.</w:t>
            </w:r>
          </w:p>
          <w:p w14:paraId="68347163" w14:textId="77777777" w:rsidR="00113E6F" w:rsidRPr="004A22EB" w:rsidRDefault="00113E6F">
            <w:pPr>
              <w:pStyle w:val="BodyText3"/>
              <w:numPr>
                <w:ilvl w:val="0"/>
                <w:numId w:val="52"/>
              </w:numPr>
              <w:tabs>
                <w:tab w:val="clear" w:pos="915"/>
                <w:tab w:val="left" w:pos="281"/>
              </w:tabs>
              <w:spacing w:before="20" w:after="20" w:line="360" w:lineRule="exact"/>
              <w:ind w:left="0" w:firstLine="0"/>
              <w:jc w:val="both"/>
              <w:rPr>
                <w:sz w:val="26"/>
                <w:szCs w:val="26"/>
              </w:rPr>
            </w:pPr>
            <w:r w:rsidRPr="004A22EB">
              <w:rPr>
                <w:sz w:val="26"/>
                <w:szCs w:val="26"/>
              </w:rPr>
              <w:t>Số ngày bão mỗi năm: 120 ngày.</w:t>
            </w:r>
          </w:p>
        </w:tc>
        <w:tc>
          <w:tcPr>
            <w:tcW w:w="900" w:type="dxa"/>
            <w:tcBorders>
              <w:top w:val="single" w:sz="2" w:space="0" w:color="000000"/>
              <w:left w:val="single" w:sz="6" w:space="0" w:color="000000"/>
              <w:bottom w:val="single" w:sz="2" w:space="0" w:color="000000"/>
              <w:right w:val="single" w:sz="6" w:space="0" w:color="000000"/>
            </w:tcBorders>
          </w:tcPr>
          <w:p w14:paraId="3EEEC499"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68F8EF0E" w14:textId="77777777" w:rsidR="00113E6F" w:rsidRPr="004A22EB" w:rsidRDefault="00113E6F" w:rsidP="00423E32">
            <w:pPr>
              <w:spacing w:before="20" w:after="20" w:line="360" w:lineRule="exact"/>
              <w:jc w:val="center"/>
              <w:rPr>
                <w:sz w:val="26"/>
                <w:szCs w:val="26"/>
              </w:rPr>
            </w:pPr>
            <w:r w:rsidRPr="004A22EB">
              <w:rPr>
                <w:sz w:val="26"/>
                <w:szCs w:val="26"/>
              </w:rPr>
              <w:t>Đáp ứng</w:t>
            </w:r>
          </w:p>
        </w:tc>
        <w:tc>
          <w:tcPr>
            <w:tcW w:w="1559" w:type="dxa"/>
            <w:tcBorders>
              <w:top w:val="single" w:sz="2" w:space="0" w:color="000000"/>
              <w:left w:val="single" w:sz="6" w:space="0" w:color="000000"/>
              <w:bottom w:val="single" w:sz="2" w:space="0" w:color="000000"/>
              <w:right w:val="single" w:sz="6" w:space="0" w:color="000000"/>
            </w:tcBorders>
            <w:vAlign w:val="center"/>
          </w:tcPr>
          <w:p w14:paraId="30F7E53F" w14:textId="77777777" w:rsidR="00113E6F" w:rsidRPr="004A22EB" w:rsidRDefault="00113E6F" w:rsidP="00423E32">
            <w:pPr>
              <w:pStyle w:val="BodyText"/>
              <w:spacing w:before="20" w:after="20" w:line="360" w:lineRule="exact"/>
              <w:jc w:val="center"/>
              <w:rPr>
                <w:rFonts w:ascii="Times New Roman" w:hAnsi="Times New Roman"/>
                <w:color w:val="auto"/>
                <w:szCs w:val="26"/>
              </w:rPr>
            </w:pPr>
            <w:r w:rsidRPr="004A22EB">
              <w:rPr>
                <w:rFonts w:ascii="Times New Roman" w:hAnsi="Times New Roman"/>
                <w:color w:val="auto"/>
                <w:szCs w:val="26"/>
              </w:rPr>
              <w:t>(*)</w:t>
            </w:r>
          </w:p>
        </w:tc>
      </w:tr>
      <w:tr w:rsidR="004A22EB" w:rsidRPr="004A22EB" w14:paraId="264DC04E"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114AD342" w14:textId="77777777" w:rsidR="00113E6F" w:rsidRPr="004A22EB" w:rsidRDefault="00113E6F" w:rsidP="00423E32">
            <w:pPr>
              <w:spacing w:before="20" w:after="20" w:line="360" w:lineRule="exact"/>
              <w:ind w:right="-81"/>
              <w:jc w:val="center"/>
              <w:rPr>
                <w:sz w:val="26"/>
                <w:szCs w:val="26"/>
              </w:rPr>
            </w:pPr>
            <w:r w:rsidRPr="004A22EB">
              <w:rPr>
                <w:sz w:val="26"/>
                <w:szCs w:val="26"/>
              </w:rPr>
              <w:t>2</w:t>
            </w:r>
          </w:p>
        </w:tc>
        <w:tc>
          <w:tcPr>
            <w:tcW w:w="4100" w:type="dxa"/>
            <w:tcBorders>
              <w:top w:val="single" w:sz="2" w:space="0" w:color="000000"/>
              <w:left w:val="single" w:sz="6" w:space="0" w:color="000000"/>
              <w:bottom w:val="single" w:sz="2" w:space="0" w:color="000000"/>
              <w:right w:val="single" w:sz="6" w:space="0" w:color="000000"/>
            </w:tcBorders>
          </w:tcPr>
          <w:p w14:paraId="7E9735FB" w14:textId="77777777" w:rsidR="00113E6F" w:rsidRPr="004A22EB" w:rsidRDefault="00113E6F" w:rsidP="00423E32">
            <w:pPr>
              <w:pStyle w:val="BodyText3"/>
              <w:spacing w:before="20" w:after="20" w:line="360" w:lineRule="exact"/>
              <w:ind w:right="37"/>
              <w:jc w:val="both"/>
              <w:rPr>
                <w:sz w:val="26"/>
                <w:szCs w:val="26"/>
              </w:rPr>
            </w:pPr>
            <w:r w:rsidRPr="004A22EB">
              <w:rPr>
                <w:sz w:val="26"/>
                <w:szCs w:val="26"/>
              </w:rPr>
              <w:t>Dao cách ly được chế tạo đảm bảo các yêu cầu sau:</w:t>
            </w:r>
          </w:p>
          <w:p w14:paraId="09FEE86E"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Để đóng cắt không tải đồng thời cả 3 pha</w:t>
            </w:r>
          </w:p>
          <w:p w14:paraId="13277C63"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Tạo khoảng hở cách ly trông thấy được khi cắt</w:t>
            </w:r>
          </w:p>
          <w:p w14:paraId="6CDB8CD2"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Các dao cách ly của các pha phải được lắp đặt trên cùng 1 khung đỡ</w:t>
            </w:r>
          </w:p>
          <w:p w14:paraId="3DB65098"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Cách điện của dao cách ly bằng sứ hay nhựa và phải vuông góc với khung của dao cách ly.</w:t>
            </w:r>
          </w:p>
          <w:p w14:paraId="163EBE3F"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Đóng cắt thẳng đứng (Lưỡi dao đóng cắt luôn nằm trong 1 mặt phẳng vuông góc với khung đỡ của dao cách ly)</w:t>
            </w:r>
          </w:p>
          <w:p w14:paraId="0015475D"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Số lưỡi dao đóng cắt chính: 01 (không chấp nhận loại centre-break)</w:t>
            </w:r>
          </w:p>
          <w:p w14:paraId="4B5F7168"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Có thể lắp đặt cả hai cách nằm ngang hay thẳng đứng trên trụ bê tông ly tâm 12m tại vị trí như bản vẽ đính kèm.</w:t>
            </w:r>
          </w:p>
          <w:p w14:paraId="278E8C95"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Tiếp điểm: mạ bạc</w:t>
            </w:r>
          </w:p>
          <w:p w14:paraId="22B40387" w14:textId="77777777" w:rsidR="00113E6F" w:rsidRPr="004A22EB" w:rsidRDefault="00113E6F">
            <w:pPr>
              <w:pStyle w:val="BodyText3"/>
              <w:numPr>
                <w:ilvl w:val="0"/>
                <w:numId w:val="52"/>
              </w:numPr>
              <w:tabs>
                <w:tab w:val="clear" w:pos="915"/>
                <w:tab w:val="left" w:pos="281"/>
              </w:tabs>
              <w:spacing w:before="20" w:after="20" w:line="360" w:lineRule="exact"/>
              <w:ind w:left="0" w:right="37" w:firstLine="0"/>
              <w:jc w:val="both"/>
              <w:rPr>
                <w:sz w:val="26"/>
                <w:szCs w:val="26"/>
              </w:rPr>
            </w:pPr>
            <w:r w:rsidRPr="004A22EB">
              <w:rPr>
                <w:sz w:val="26"/>
                <w:szCs w:val="26"/>
              </w:rPr>
              <w:t>Đầu nối có thể nối với đầu cosse bằng 02 bu lông M10 (khoảng cách giữa 2 tâm lổ là 32mm)</w:t>
            </w:r>
          </w:p>
        </w:tc>
        <w:tc>
          <w:tcPr>
            <w:tcW w:w="900" w:type="dxa"/>
            <w:tcBorders>
              <w:top w:val="single" w:sz="2" w:space="0" w:color="000000"/>
              <w:left w:val="single" w:sz="6" w:space="0" w:color="000000"/>
              <w:bottom w:val="single" w:sz="2" w:space="0" w:color="000000"/>
              <w:right w:val="single" w:sz="6" w:space="0" w:color="000000"/>
            </w:tcBorders>
          </w:tcPr>
          <w:p w14:paraId="6EF80BE3" w14:textId="77777777" w:rsidR="00113E6F" w:rsidRPr="004A22EB" w:rsidRDefault="00113E6F" w:rsidP="00423E32">
            <w:pPr>
              <w:spacing w:before="20" w:after="20" w:line="360" w:lineRule="exact"/>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vAlign w:val="center"/>
          </w:tcPr>
          <w:p w14:paraId="3CECE5FF" w14:textId="77777777" w:rsidR="00113E6F" w:rsidRPr="004A22EB" w:rsidRDefault="00113E6F" w:rsidP="00423E32">
            <w:pPr>
              <w:spacing w:before="20" w:after="20" w:line="360" w:lineRule="exact"/>
              <w:jc w:val="center"/>
              <w:rPr>
                <w:sz w:val="26"/>
                <w:szCs w:val="26"/>
              </w:rPr>
            </w:pPr>
            <w:r w:rsidRPr="004A22EB">
              <w:rPr>
                <w:sz w:val="26"/>
                <w:szCs w:val="26"/>
              </w:rPr>
              <w:t>Đáp ứng</w:t>
            </w:r>
          </w:p>
        </w:tc>
        <w:tc>
          <w:tcPr>
            <w:tcW w:w="1559" w:type="dxa"/>
            <w:tcBorders>
              <w:top w:val="single" w:sz="2" w:space="0" w:color="000000"/>
              <w:left w:val="single" w:sz="6" w:space="0" w:color="000000"/>
              <w:bottom w:val="single" w:sz="2" w:space="0" w:color="000000"/>
              <w:right w:val="single" w:sz="6" w:space="0" w:color="000000"/>
            </w:tcBorders>
            <w:vAlign w:val="center"/>
          </w:tcPr>
          <w:p w14:paraId="67403C14" w14:textId="77777777" w:rsidR="00113E6F" w:rsidRPr="004A22EB" w:rsidRDefault="00113E6F" w:rsidP="00423E32">
            <w:pPr>
              <w:pStyle w:val="BodyText"/>
              <w:spacing w:before="20" w:after="20" w:line="360" w:lineRule="exact"/>
              <w:jc w:val="center"/>
              <w:rPr>
                <w:rFonts w:ascii="Times New Roman" w:hAnsi="Times New Roman"/>
                <w:color w:val="auto"/>
                <w:szCs w:val="26"/>
              </w:rPr>
            </w:pPr>
            <w:r w:rsidRPr="004A22EB">
              <w:rPr>
                <w:rFonts w:ascii="Times New Roman" w:hAnsi="Times New Roman"/>
                <w:color w:val="auto"/>
                <w:szCs w:val="26"/>
              </w:rPr>
              <w:t>(*)</w:t>
            </w:r>
          </w:p>
        </w:tc>
      </w:tr>
      <w:tr w:rsidR="004A22EB" w:rsidRPr="004A22EB" w14:paraId="51018FF3"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0FD73F8A" w14:textId="77777777" w:rsidR="00113E6F" w:rsidRPr="004A22EB" w:rsidRDefault="00113E6F" w:rsidP="00423E32">
            <w:pPr>
              <w:spacing w:before="20" w:after="20" w:line="360" w:lineRule="exact"/>
              <w:ind w:right="-81"/>
              <w:jc w:val="center"/>
              <w:rPr>
                <w:b/>
                <w:sz w:val="26"/>
                <w:szCs w:val="26"/>
              </w:rPr>
            </w:pPr>
            <w:r w:rsidRPr="004A22EB">
              <w:rPr>
                <w:b/>
                <w:sz w:val="26"/>
                <w:szCs w:val="26"/>
              </w:rPr>
              <w:t>III</w:t>
            </w:r>
          </w:p>
        </w:tc>
        <w:tc>
          <w:tcPr>
            <w:tcW w:w="4100" w:type="dxa"/>
            <w:tcBorders>
              <w:top w:val="single" w:sz="2" w:space="0" w:color="000000"/>
              <w:left w:val="single" w:sz="6" w:space="0" w:color="000000"/>
              <w:bottom w:val="single" w:sz="2" w:space="0" w:color="000000"/>
              <w:right w:val="single" w:sz="6" w:space="0" w:color="000000"/>
            </w:tcBorders>
          </w:tcPr>
          <w:p w14:paraId="4FAD4462" w14:textId="77777777" w:rsidR="00113E6F" w:rsidRPr="004A22EB" w:rsidRDefault="00113E6F" w:rsidP="00423E32">
            <w:pPr>
              <w:spacing w:before="20" w:after="20" w:line="360" w:lineRule="exact"/>
              <w:ind w:right="-81"/>
              <w:rPr>
                <w:b/>
                <w:sz w:val="26"/>
                <w:szCs w:val="26"/>
              </w:rPr>
            </w:pPr>
            <w:r w:rsidRPr="004A22EB">
              <w:rPr>
                <w:b/>
                <w:sz w:val="26"/>
                <w:szCs w:val="26"/>
              </w:rPr>
              <w:t>Thông số kỹ thuật</w:t>
            </w:r>
          </w:p>
        </w:tc>
        <w:tc>
          <w:tcPr>
            <w:tcW w:w="900" w:type="dxa"/>
            <w:tcBorders>
              <w:top w:val="single" w:sz="2" w:space="0" w:color="000000"/>
              <w:left w:val="single" w:sz="6" w:space="0" w:color="000000"/>
              <w:bottom w:val="single" w:sz="2" w:space="0" w:color="000000"/>
              <w:right w:val="single" w:sz="6" w:space="0" w:color="000000"/>
            </w:tcBorders>
          </w:tcPr>
          <w:p w14:paraId="452546BB" w14:textId="77777777" w:rsidR="00113E6F" w:rsidRPr="004A22EB" w:rsidRDefault="00113E6F" w:rsidP="00423E32">
            <w:pPr>
              <w:spacing w:before="20" w:after="20" w:line="360" w:lineRule="exact"/>
              <w:ind w:right="-81"/>
              <w:jc w:val="center"/>
              <w:rPr>
                <w:b/>
                <w:sz w:val="26"/>
                <w:szCs w:val="26"/>
              </w:rPr>
            </w:pPr>
          </w:p>
        </w:tc>
        <w:tc>
          <w:tcPr>
            <w:tcW w:w="2786" w:type="dxa"/>
            <w:tcBorders>
              <w:top w:val="single" w:sz="2" w:space="0" w:color="000000"/>
              <w:left w:val="single" w:sz="6" w:space="0" w:color="000000"/>
              <w:bottom w:val="single" w:sz="2" w:space="0" w:color="000000"/>
              <w:right w:val="single" w:sz="6" w:space="0" w:color="000000"/>
            </w:tcBorders>
          </w:tcPr>
          <w:p w14:paraId="421759B0" w14:textId="77777777" w:rsidR="00113E6F" w:rsidRPr="004A22EB" w:rsidRDefault="00113E6F" w:rsidP="00423E32">
            <w:pPr>
              <w:spacing w:before="20" w:after="20" w:line="360" w:lineRule="exact"/>
              <w:ind w:right="-81"/>
              <w:jc w:val="center"/>
              <w:rPr>
                <w:b/>
                <w:sz w:val="26"/>
                <w:szCs w:val="26"/>
              </w:rPr>
            </w:pPr>
          </w:p>
        </w:tc>
        <w:tc>
          <w:tcPr>
            <w:tcW w:w="1559" w:type="dxa"/>
            <w:tcBorders>
              <w:top w:val="single" w:sz="2" w:space="0" w:color="000000"/>
              <w:left w:val="single" w:sz="6" w:space="0" w:color="000000"/>
              <w:bottom w:val="single" w:sz="2" w:space="0" w:color="000000"/>
              <w:right w:val="single" w:sz="6" w:space="0" w:color="000000"/>
            </w:tcBorders>
            <w:vAlign w:val="center"/>
          </w:tcPr>
          <w:p w14:paraId="14D8820B" w14:textId="77777777" w:rsidR="00113E6F" w:rsidRPr="004A22EB" w:rsidRDefault="00113E6F" w:rsidP="00423E32">
            <w:pPr>
              <w:spacing w:before="20" w:after="20" w:line="360" w:lineRule="exact"/>
              <w:ind w:right="-81"/>
              <w:jc w:val="center"/>
              <w:rPr>
                <w:sz w:val="26"/>
                <w:szCs w:val="26"/>
              </w:rPr>
            </w:pPr>
          </w:p>
        </w:tc>
      </w:tr>
      <w:tr w:rsidR="004A22EB" w:rsidRPr="004A22EB" w14:paraId="4DDA77CD"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43FC40B5" w14:textId="77777777" w:rsidR="00113E6F" w:rsidRPr="004A22EB" w:rsidRDefault="00113E6F" w:rsidP="00423E32">
            <w:pPr>
              <w:spacing w:before="20" w:after="20" w:line="360" w:lineRule="exact"/>
              <w:ind w:right="-81"/>
              <w:jc w:val="center"/>
              <w:rPr>
                <w:sz w:val="26"/>
                <w:szCs w:val="26"/>
              </w:rPr>
            </w:pPr>
            <w:r w:rsidRPr="004A22EB">
              <w:rPr>
                <w:sz w:val="26"/>
                <w:szCs w:val="26"/>
              </w:rPr>
              <w:t>1</w:t>
            </w:r>
          </w:p>
        </w:tc>
        <w:tc>
          <w:tcPr>
            <w:tcW w:w="4100" w:type="dxa"/>
            <w:tcBorders>
              <w:top w:val="single" w:sz="2" w:space="0" w:color="000000"/>
              <w:left w:val="single" w:sz="6" w:space="0" w:color="000000"/>
              <w:bottom w:val="single" w:sz="2" w:space="0" w:color="000000"/>
              <w:right w:val="single" w:sz="6" w:space="0" w:color="000000"/>
            </w:tcBorders>
            <w:vAlign w:val="center"/>
          </w:tcPr>
          <w:p w14:paraId="3F4B3B04" w14:textId="77777777" w:rsidR="00113E6F" w:rsidRPr="004A22EB" w:rsidRDefault="00113E6F" w:rsidP="00423E32">
            <w:pPr>
              <w:spacing w:before="20" w:after="20" w:line="360" w:lineRule="exact"/>
              <w:rPr>
                <w:sz w:val="26"/>
                <w:szCs w:val="26"/>
              </w:rPr>
            </w:pPr>
            <w:r w:rsidRPr="004A22EB">
              <w:rPr>
                <w:sz w:val="26"/>
                <w:szCs w:val="26"/>
              </w:rPr>
              <w:t>Điện áp định mức</w:t>
            </w:r>
          </w:p>
        </w:tc>
        <w:tc>
          <w:tcPr>
            <w:tcW w:w="900" w:type="dxa"/>
            <w:tcBorders>
              <w:top w:val="single" w:sz="2" w:space="0" w:color="000000"/>
              <w:left w:val="single" w:sz="6" w:space="0" w:color="000000"/>
              <w:bottom w:val="single" w:sz="2" w:space="0" w:color="000000"/>
              <w:right w:val="single" w:sz="6" w:space="0" w:color="000000"/>
            </w:tcBorders>
          </w:tcPr>
          <w:p w14:paraId="4423EB6F" w14:textId="77777777" w:rsidR="00113E6F" w:rsidRPr="004A22EB" w:rsidRDefault="00113E6F" w:rsidP="00423E32">
            <w:pPr>
              <w:spacing w:before="20" w:after="20" w:line="360" w:lineRule="exact"/>
              <w:jc w:val="center"/>
              <w:rPr>
                <w:sz w:val="26"/>
                <w:szCs w:val="26"/>
              </w:rPr>
            </w:pPr>
            <w:r w:rsidRPr="004A22EB">
              <w:rPr>
                <w:sz w:val="26"/>
                <w:szCs w:val="26"/>
              </w:rPr>
              <w:t>kV</w:t>
            </w:r>
          </w:p>
        </w:tc>
        <w:tc>
          <w:tcPr>
            <w:tcW w:w="2786" w:type="dxa"/>
            <w:tcBorders>
              <w:top w:val="single" w:sz="2" w:space="0" w:color="000000"/>
              <w:left w:val="single" w:sz="6" w:space="0" w:color="000000"/>
              <w:bottom w:val="single" w:sz="2" w:space="0" w:color="000000"/>
              <w:right w:val="single" w:sz="6" w:space="0" w:color="000000"/>
            </w:tcBorders>
          </w:tcPr>
          <w:p w14:paraId="310BD924" w14:textId="77777777" w:rsidR="00113E6F" w:rsidRPr="004A22EB" w:rsidRDefault="00113E6F" w:rsidP="00423E32">
            <w:pPr>
              <w:spacing w:before="20" w:after="20" w:line="360" w:lineRule="exact"/>
              <w:jc w:val="center"/>
              <w:rPr>
                <w:sz w:val="26"/>
                <w:szCs w:val="26"/>
              </w:rPr>
            </w:pPr>
            <w:r w:rsidRPr="004A22EB">
              <w:rPr>
                <w:sz w:val="26"/>
                <w:szCs w:val="26"/>
              </w:rPr>
              <w:t>22 (24)</w:t>
            </w:r>
          </w:p>
        </w:tc>
        <w:tc>
          <w:tcPr>
            <w:tcW w:w="1559" w:type="dxa"/>
            <w:tcBorders>
              <w:top w:val="single" w:sz="2" w:space="0" w:color="000000"/>
              <w:left w:val="single" w:sz="6" w:space="0" w:color="000000"/>
              <w:bottom w:val="single" w:sz="2" w:space="0" w:color="000000"/>
              <w:right w:val="single" w:sz="6" w:space="0" w:color="000000"/>
            </w:tcBorders>
            <w:vAlign w:val="center"/>
          </w:tcPr>
          <w:p w14:paraId="2E960F6C"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7D3E8D1C"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5132DDF2" w14:textId="77777777" w:rsidR="00113E6F" w:rsidRPr="004A22EB" w:rsidRDefault="00113E6F" w:rsidP="00423E32">
            <w:pPr>
              <w:spacing w:before="20" w:after="20" w:line="360" w:lineRule="exact"/>
              <w:ind w:right="-81"/>
              <w:jc w:val="center"/>
              <w:rPr>
                <w:sz w:val="26"/>
                <w:szCs w:val="26"/>
              </w:rPr>
            </w:pPr>
            <w:r w:rsidRPr="004A22EB">
              <w:rPr>
                <w:sz w:val="26"/>
                <w:szCs w:val="26"/>
              </w:rPr>
              <w:t>2</w:t>
            </w:r>
          </w:p>
        </w:tc>
        <w:tc>
          <w:tcPr>
            <w:tcW w:w="4100" w:type="dxa"/>
            <w:tcBorders>
              <w:top w:val="single" w:sz="2" w:space="0" w:color="000000"/>
              <w:left w:val="single" w:sz="6" w:space="0" w:color="000000"/>
              <w:bottom w:val="single" w:sz="2" w:space="0" w:color="000000"/>
              <w:right w:val="single" w:sz="6" w:space="0" w:color="000000"/>
            </w:tcBorders>
            <w:vAlign w:val="center"/>
          </w:tcPr>
          <w:p w14:paraId="27796B07" w14:textId="77777777" w:rsidR="00113E6F" w:rsidRPr="004A22EB" w:rsidRDefault="00113E6F" w:rsidP="00423E32">
            <w:pPr>
              <w:spacing w:before="20" w:after="20" w:line="360" w:lineRule="exact"/>
              <w:rPr>
                <w:sz w:val="26"/>
                <w:szCs w:val="26"/>
              </w:rPr>
            </w:pPr>
            <w:r w:rsidRPr="004A22EB">
              <w:rPr>
                <w:sz w:val="26"/>
                <w:szCs w:val="26"/>
              </w:rPr>
              <w:t>Tần số</w:t>
            </w:r>
          </w:p>
        </w:tc>
        <w:tc>
          <w:tcPr>
            <w:tcW w:w="900" w:type="dxa"/>
            <w:tcBorders>
              <w:top w:val="single" w:sz="2" w:space="0" w:color="000000"/>
              <w:left w:val="single" w:sz="6" w:space="0" w:color="000000"/>
              <w:bottom w:val="single" w:sz="2" w:space="0" w:color="000000"/>
              <w:right w:val="single" w:sz="6" w:space="0" w:color="000000"/>
            </w:tcBorders>
          </w:tcPr>
          <w:p w14:paraId="780BA469" w14:textId="77777777" w:rsidR="00113E6F" w:rsidRPr="004A22EB" w:rsidRDefault="00113E6F" w:rsidP="00423E32">
            <w:pPr>
              <w:spacing w:before="20" w:after="20" w:line="360" w:lineRule="exact"/>
              <w:jc w:val="center"/>
              <w:rPr>
                <w:sz w:val="26"/>
                <w:szCs w:val="26"/>
              </w:rPr>
            </w:pPr>
            <w:r w:rsidRPr="004A22EB">
              <w:rPr>
                <w:sz w:val="26"/>
                <w:szCs w:val="26"/>
              </w:rPr>
              <w:t>Hz</w:t>
            </w:r>
          </w:p>
        </w:tc>
        <w:tc>
          <w:tcPr>
            <w:tcW w:w="2786" w:type="dxa"/>
            <w:tcBorders>
              <w:top w:val="single" w:sz="2" w:space="0" w:color="000000"/>
              <w:left w:val="single" w:sz="6" w:space="0" w:color="000000"/>
              <w:bottom w:val="single" w:sz="2" w:space="0" w:color="000000"/>
              <w:right w:val="single" w:sz="6" w:space="0" w:color="000000"/>
            </w:tcBorders>
          </w:tcPr>
          <w:p w14:paraId="71AF4B2D" w14:textId="77777777" w:rsidR="00113E6F" w:rsidRPr="004A22EB" w:rsidRDefault="00113E6F" w:rsidP="00423E32">
            <w:pPr>
              <w:spacing w:before="20" w:after="20" w:line="360" w:lineRule="exact"/>
              <w:jc w:val="center"/>
              <w:rPr>
                <w:sz w:val="26"/>
                <w:szCs w:val="26"/>
              </w:rPr>
            </w:pPr>
            <w:r w:rsidRPr="004A22EB">
              <w:rPr>
                <w:sz w:val="26"/>
                <w:szCs w:val="26"/>
              </w:rPr>
              <w:t>50</w:t>
            </w:r>
          </w:p>
        </w:tc>
        <w:tc>
          <w:tcPr>
            <w:tcW w:w="1559" w:type="dxa"/>
            <w:tcBorders>
              <w:top w:val="single" w:sz="2" w:space="0" w:color="000000"/>
              <w:left w:val="single" w:sz="6" w:space="0" w:color="000000"/>
              <w:bottom w:val="single" w:sz="2" w:space="0" w:color="000000"/>
              <w:right w:val="single" w:sz="6" w:space="0" w:color="000000"/>
            </w:tcBorders>
            <w:vAlign w:val="center"/>
          </w:tcPr>
          <w:p w14:paraId="6CE3E113"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5E39A89F" w14:textId="77777777" w:rsidTr="00113E6F">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63B86B13" w14:textId="77777777" w:rsidR="00113E6F" w:rsidRPr="004A22EB" w:rsidRDefault="00113E6F" w:rsidP="00423E32">
            <w:pPr>
              <w:spacing w:before="20" w:after="20" w:line="360" w:lineRule="exact"/>
              <w:ind w:right="-81"/>
              <w:jc w:val="center"/>
              <w:rPr>
                <w:sz w:val="26"/>
                <w:szCs w:val="26"/>
              </w:rPr>
            </w:pPr>
            <w:r w:rsidRPr="004A22EB">
              <w:rPr>
                <w:sz w:val="26"/>
                <w:szCs w:val="26"/>
              </w:rPr>
              <w:t>3</w:t>
            </w:r>
          </w:p>
        </w:tc>
        <w:tc>
          <w:tcPr>
            <w:tcW w:w="4100" w:type="dxa"/>
            <w:tcBorders>
              <w:top w:val="single" w:sz="2" w:space="0" w:color="000000"/>
              <w:left w:val="single" w:sz="6" w:space="0" w:color="000000"/>
              <w:bottom w:val="single" w:sz="2" w:space="0" w:color="000000"/>
              <w:right w:val="single" w:sz="6" w:space="0" w:color="000000"/>
            </w:tcBorders>
            <w:vAlign w:val="center"/>
          </w:tcPr>
          <w:p w14:paraId="34F09424" w14:textId="77777777" w:rsidR="00113E6F" w:rsidRPr="004A22EB" w:rsidRDefault="00113E6F" w:rsidP="00423E32">
            <w:pPr>
              <w:spacing w:before="20" w:after="20" w:line="360" w:lineRule="exact"/>
              <w:rPr>
                <w:sz w:val="26"/>
                <w:szCs w:val="26"/>
              </w:rPr>
            </w:pPr>
            <w:r w:rsidRPr="004A22EB">
              <w:rPr>
                <w:sz w:val="26"/>
                <w:szCs w:val="26"/>
              </w:rPr>
              <w:t xml:space="preserve">Dòng liên tục định mức (In) </w:t>
            </w:r>
          </w:p>
        </w:tc>
        <w:tc>
          <w:tcPr>
            <w:tcW w:w="900" w:type="dxa"/>
            <w:tcBorders>
              <w:top w:val="single" w:sz="2" w:space="0" w:color="000000"/>
              <w:left w:val="single" w:sz="6" w:space="0" w:color="000000"/>
              <w:bottom w:val="single" w:sz="2" w:space="0" w:color="000000"/>
              <w:right w:val="single" w:sz="6" w:space="0" w:color="000000"/>
            </w:tcBorders>
          </w:tcPr>
          <w:p w14:paraId="0C6FF38F" w14:textId="77777777" w:rsidR="00113E6F" w:rsidRPr="004A22EB" w:rsidRDefault="00113E6F" w:rsidP="00423E32">
            <w:pPr>
              <w:spacing w:before="20" w:after="20" w:line="360" w:lineRule="exact"/>
              <w:jc w:val="center"/>
              <w:rPr>
                <w:sz w:val="26"/>
                <w:szCs w:val="26"/>
              </w:rPr>
            </w:pPr>
            <w:r w:rsidRPr="004A22EB">
              <w:rPr>
                <w:sz w:val="26"/>
                <w:szCs w:val="26"/>
              </w:rPr>
              <w:t>A</w:t>
            </w:r>
          </w:p>
        </w:tc>
        <w:tc>
          <w:tcPr>
            <w:tcW w:w="2786" w:type="dxa"/>
            <w:tcBorders>
              <w:top w:val="single" w:sz="2" w:space="0" w:color="000000"/>
              <w:left w:val="single" w:sz="6" w:space="0" w:color="000000"/>
              <w:right w:val="single" w:sz="6" w:space="0" w:color="000000"/>
            </w:tcBorders>
          </w:tcPr>
          <w:p w14:paraId="3DDF7D8E" w14:textId="77777777" w:rsidR="00113E6F" w:rsidRPr="004A22EB" w:rsidRDefault="00113E6F" w:rsidP="00423E32">
            <w:pPr>
              <w:spacing w:before="20" w:after="20" w:line="360" w:lineRule="exact"/>
              <w:jc w:val="center"/>
              <w:rPr>
                <w:sz w:val="26"/>
                <w:szCs w:val="26"/>
              </w:rPr>
            </w:pPr>
            <w:r w:rsidRPr="004A22EB">
              <w:rPr>
                <w:sz w:val="26"/>
                <w:szCs w:val="26"/>
              </w:rPr>
              <w:t>630</w:t>
            </w:r>
          </w:p>
        </w:tc>
        <w:tc>
          <w:tcPr>
            <w:tcW w:w="1559" w:type="dxa"/>
            <w:tcBorders>
              <w:top w:val="single" w:sz="2" w:space="0" w:color="000000"/>
              <w:left w:val="single" w:sz="6" w:space="0" w:color="000000"/>
              <w:bottom w:val="single" w:sz="2" w:space="0" w:color="000000"/>
              <w:right w:val="single" w:sz="6" w:space="0" w:color="000000"/>
            </w:tcBorders>
            <w:vAlign w:val="center"/>
          </w:tcPr>
          <w:p w14:paraId="41E08ACD"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2EE18C1D" w14:textId="77777777" w:rsidTr="00113E6F">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6506C6E8" w14:textId="77777777" w:rsidR="00113E6F" w:rsidRPr="004A22EB" w:rsidRDefault="00113E6F" w:rsidP="00423E32">
            <w:pPr>
              <w:spacing w:before="20" w:after="20" w:line="360" w:lineRule="exact"/>
              <w:ind w:right="-81"/>
              <w:jc w:val="center"/>
              <w:rPr>
                <w:sz w:val="26"/>
                <w:szCs w:val="26"/>
              </w:rPr>
            </w:pPr>
            <w:r w:rsidRPr="004A22EB">
              <w:rPr>
                <w:sz w:val="26"/>
                <w:szCs w:val="26"/>
              </w:rPr>
              <w:t>4</w:t>
            </w:r>
          </w:p>
        </w:tc>
        <w:tc>
          <w:tcPr>
            <w:tcW w:w="4100" w:type="dxa"/>
            <w:tcBorders>
              <w:top w:val="single" w:sz="2" w:space="0" w:color="000000"/>
              <w:left w:val="single" w:sz="6" w:space="0" w:color="000000"/>
              <w:bottom w:val="single" w:sz="2" w:space="0" w:color="000000"/>
              <w:right w:val="single" w:sz="6" w:space="0" w:color="000000"/>
            </w:tcBorders>
            <w:vAlign w:val="center"/>
          </w:tcPr>
          <w:p w14:paraId="5009A8BE" w14:textId="77777777" w:rsidR="00113E6F" w:rsidRPr="004A22EB" w:rsidRDefault="00113E6F" w:rsidP="00423E32">
            <w:pPr>
              <w:spacing w:before="20" w:after="20" w:line="360" w:lineRule="exact"/>
              <w:rPr>
                <w:sz w:val="26"/>
                <w:szCs w:val="26"/>
              </w:rPr>
            </w:pPr>
            <w:r w:rsidRPr="004A22EB">
              <w:rPr>
                <w:sz w:val="26"/>
                <w:szCs w:val="26"/>
              </w:rPr>
              <w:t>Dòng điện ổn định nhiệt định mức</w:t>
            </w:r>
          </w:p>
        </w:tc>
        <w:tc>
          <w:tcPr>
            <w:tcW w:w="900" w:type="dxa"/>
            <w:tcBorders>
              <w:top w:val="single" w:sz="2" w:space="0" w:color="000000"/>
              <w:left w:val="single" w:sz="6" w:space="0" w:color="000000"/>
              <w:bottom w:val="single" w:sz="2" w:space="0" w:color="000000"/>
            </w:tcBorders>
          </w:tcPr>
          <w:p w14:paraId="1D9B6189" w14:textId="77777777" w:rsidR="00113E6F" w:rsidRPr="004A22EB" w:rsidRDefault="00113E6F" w:rsidP="00423E32">
            <w:pPr>
              <w:spacing w:before="20" w:after="20" w:line="360" w:lineRule="exact"/>
              <w:jc w:val="center"/>
              <w:rPr>
                <w:sz w:val="26"/>
                <w:szCs w:val="26"/>
              </w:rPr>
            </w:pPr>
            <w:r w:rsidRPr="004A22EB">
              <w:rPr>
                <w:sz w:val="26"/>
                <w:szCs w:val="26"/>
              </w:rPr>
              <w:t xml:space="preserve">kA/s </w:t>
            </w:r>
          </w:p>
        </w:tc>
        <w:tc>
          <w:tcPr>
            <w:tcW w:w="2786" w:type="dxa"/>
            <w:tcBorders>
              <w:top w:val="single" w:sz="4" w:space="0" w:color="auto"/>
              <w:left w:val="single" w:sz="4" w:space="0" w:color="auto"/>
              <w:bottom w:val="single" w:sz="4" w:space="0" w:color="auto"/>
              <w:right w:val="single" w:sz="6" w:space="0" w:color="000000"/>
            </w:tcBorders>
          </w:tcPr>
          <w:p w14:paraId="6CF97672" w14:textId="77777777" w:rsidR="00113E6F" w:rsidRPr="004A22EB" w:rsidRDefault="00113E6F" w:rsidP="00423E32">
            <w:pPr>
              <w:spacing w:before="20" w:after="20" w:line="360" w:lineRule="exact"/>
              <w:jc w:val="center"/>
              <w:rPr>
                <w:sz w:val="26"/>
                <w:szCs w:val="26"/>
              </w:rPr>
            </w:pPr>
            <w:r w:rsidRPr="004A22EB">
              <w:rPr>
                <w:sz w:val="26"/>
                <w:szCs w:val="26"/>
              </w:rPr>
              <w:t>25/1 hoặc 20/3</w:t>
            </w:r>
          </w:p>
        </w:tc>
        <w:tc>
          <w:tcPr>
            <w:tcW w:w="1559" w:type="dxa"/>
            <w:tcBorders>
              <w:top w:val="single" w:sz="2" w:space="0" w:color="000000"/>
              <w:left w:val="nil"/>
              <w:bottom w:val="single" w:sz="2" w:space="0" w:color="000000"/>
              <w:right w:val="single" w:sz="6" w:space="0" w:color="000000"/>
            </w:tcBorders>
            <w:vAlign w:val="center"/>
          </w:tcPr>
          <w:p w14:paraId="3941DDAA"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10C26115" w14:textId="77777777" w:rsidTr="00113E6F">
        <w:trPr>
          <w:cantSplit/>
          <w:trHeight w:val="283"/>
        </w:trPr>
        <w:tc>
          <w:tcPr>
            <w:tcW w:w="720" w:type="dxa"/>
            <w:tcBorders>
              <w:top w:val="single" w:sz="2" w:space="0" w:color="000000"/>
              <w:left w:val="single" w:sz="6" w:space="0" w:color="000000"/>
              <w:right w:val="single" w:sz="6" w:space="0" w:color="000000"/>
            </w:tcBorders>
          </w:tcPr>
          <w:p w14:paraId="1DC907B5" w14:textId="77777777" w:rsidR="00113E6F" w:rsidRPr="004A22EB" w:rsidRDefault="00113E6F" w:rsidP="00423E32">
            <w:pPr>
              <w:spacing w:before="20" w:after="20" w:line="360" w:lineRule="exact"/>
              <w:ind w:right="-81"/>
              <w:jc w:val="center"/>
              <w:rPr>
                <w:sz w:val="26"/>
                <w:szCs w:val="26"/>
              </w:rPr>
            </w:pPr>
            <w:r w:rsidRPr="004A22EB">
              <w:rPr>
                <w:sz w:val="26"/>
                <w:szCs w:val="26"/>
              </w:rPr>
              <w:t>5</w:t>
            </w:r>
          </w:p>
        </w:tc>
        <w:tc>
          <w:tcPr>
            <w:tcW w:w="4100" w:type="dxa"/>
            <w:tcBorders>
              <w:top w:val="single" w:sz="2" w:space="0" w:color="000000"/>
              <w:left w:val="single" w:sz="6" w:space="0" w:color="000000"/>
              <w:right w:val="single" w:sz="6" w:space="0" w:color="000000"/>
            </w:tcBorders>
            <w:vAlign w:val="center"/>
          </w:tcPr>
          <w:p w14:paraId="4439760F" w14:textId="77777777" w:rsidR="00113E6F" w:rsidRPr="004A22EB" w:rsidRDefault="00113E6F" w:rsidP="00423E32">
            <w:pPr>
              <w:spacing w:before="20" w:after="20" w:line="360" w:lineRule="exact"/>
              <w:rPr>
                <w:sz w:val="26"/>
                <w:szCs w:val="26"/>
              </w:rPr>
            </w:pPr>
            <w:r w:rsidRPr="004A22EB">
              <w:rPr>
                <w:sz w:val="26"/>
                <w:szCs w:val="26"/>
              </w:rPr>
              <w:t>Dòng điện ổn định động định mức</w:t>
            </w:r>
          </w:p>
        </w:tc>
        <w:tc>
          <w:tcPr>
            <w:tcW w:w="900" w:type="dxa"/>
            <w:tcBorders>
              <w:top w:val="single" w:sz="2" w:space="0" w:color="000000"/>
              <w:left w:val="single" w:sz="6" w:space="0" w:color="000000"/>
              <w:right w:val="single" w:sz="6" w:space="0" w:color="000000"/>
            </w:tcBorders>
          </w:tcPr>
          <w:p w14:paraId="6B72E5FA" w14:textId="77777777" w:rsidR="00113E6F" w:rsidRPr="004A22EB" w:rsidRDefault="00113E6F" w:rsidP="00423E32">
            <w:pPr>
              <w:spacing w:before="20" w:after="20" w:line="360" w:lineRule="exact"/>
              <w:jc w:val="center"/>
              <w:rPr>
                <w:sz w:val="26"/>
                <w:szCs w:val="26"/>
              </w:rPr>
            </w:pPr>
            <w:r w:rsidRPr="004A22EB">
              <w:rPr>
                <w:sz w:val="26"/>
                <w:szCs w:val="26"/>
              </w:rPr>
              <w:t>kA</w:t>
            </w:r>
          </w:p>
        </w:tc>
        <w:tc>
          <w:tcPr>
            <w:tcW w:w="2786" w:type="dxa"/>
            <w:tcBorders>
              <w:left w:val="single" w:sz="6" w:space="0" w:color="000000"/>
              <w:right w:val="single" w:sz="6" w:space="0" w:color="000000"/>
            </w:tcBorders>
          </w:tcPr>
          <w:p w14:paraId="31EDA16E" w14:textId="77777777" w:rsidR="00113E6F" w:rsidRPr="004A22EB" w:rsidRDefault="00113E6F" w:rsidP="00423E32">
            <w:pPr>
              <w:spacing w:before="20" w:after="20" w:line="360" w:lineRule="exact"/>
              <w:jc w:val="center"/>
              <w:rPr>
                <w:sz w:val="26"/>
                <w:szCs w:val="26"/>
              </w:rPr>
            </w:pPr>
            <w:r w:rsidRPr="004A22EB">
              <w:rPr>
                <w:sz w:val="26"/>
                <w:szCs w:val="26"/>
              </w:rPr>
              <w:t>62,5 hoặc 50</w:t>
            </w:r>
          </w:p>
        </w:tc>
        <w:tc>
          <w:tcPr>
            <w:tcW w:w="1559" w:type="dxa"/>
            <w:tcBorders>
              <w:top w:val="single" w:sz="2" w:space="0" w:color="000000"/>
              <w:left w:val="single" w:sz="6" w:space="0" w:color="000000"/>
              <w:right w:val="single" w:sz="6" w:space="0" w:color="000000"/>
            </w:tcBorders>
            <w:vAlign w:val="center"/>
          </w:tcPr>
          <w:p w14:paraId="0456CB50"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6982EEA7" w14:textId="77777777" w:rsidTr="00113E6F">
        <w:trPr>
          <w:cantSplit/>
          <w:trHeight w:val="283"/>
        </w:trPr>
        <w:tc>
          <w:tcPr>
            <w:tcW w:w="720" w:type="dxa"/>
            <w:tcBorders>
              <w:top w:val="single" w:sz="4" w:space="0" w:color="auto"/>
              <w:left w:val="single" w:sz="4" w:space="0" w:color="auto"/>
              <w:bottom w:val="single" w:sz="4" w:space="0" w:color="auto"/>
              <w:right w:val="single" w:sz="4" w:space="0" w:color="auto"/>
            </w:tcBorders>
          </w:tcPr>
          <w:p w14:paraId="0C130BC5" w14:textId="77777777" w:rsidR="00113E6F" w:rsidRPr="004A22EB" w:rsidRDefault="00113E6F" w:rsidP="00423E32">
            <w:pPr>
              <w:spacing w:before="20" w:after="20" w:line="360" w:lineRule="exact"/>
              <w:ind w:right="-81"/>
              <w:jc w:val="center"/>
              <w:rPr>
                <w:sz w:val="26"/>
                <w:szCs w:val="26"/>
              </w:rPr>
            </w:pPr>
            <w:r w:rsidRPr="004A22EB">
              <w:rPr>
                <w:sz w:val="26"/>
                <w:szCs w:val="26"/>
              </w:rPr>
              <w:t>6</w:t>
            </w:r>
          </w:p>
        </w:tc>
        <w:tc>
          <w:tcPr>
            <w:tcW w:w="4100" w:type="dxa"/>
            <w:tcBorders>
              <w:top w:val="single" w:sz="4" w:space="0" w:color="auto"/>
              <w:left w:val="single" w:sz="4" w:space="0" w:color="auto"/>
              <w:bottom w:val="single" w:sz="4" w:space="0" w:color="auto"/>
              <w:right w:val="single" w:sz="4" w:space="0" w:color="auto"/>
            </w:tcBorders>
            <w:vAlign w:val="center"/>
          </w:tcPr>
          <w:p w14:paraId="51B72D54" w14:textId="77777777" w:rsidR="00113E6F" w:rsidRPr="004A22EB" w:rsidRDefault="00113E6F" w:rsidP="00423E32">
            <w:pPr>
              <w:spacing w:before="20" w:after="20" w:line="360" w:lineRule="exact"/>
              <w:rPr>
                <w:sz w:val="26"/>
                <w:szCs w:val="26"/>
              </w:rPr>
            </w:pPr>
            <w:r w:rsidRPr="004A22EB">
              <w:rPr>
                <w:sz w:val="26"/>
                <w:szCs w:val="26"/>
              </w:rPr>
              <w:t>Độ bền điện áp xung sét định mức</w:t>
            </w:r>
          </w:p>
        </w:tc>
        <w:tc>
          <w:tcPr>
            <w:tcW w:w="900" w:type="dxa"/>
            <w:tcBorders>
              <w:top w:val="single" w:sz="4" w:space="0" w:color="auto"/>
              <w:left w:val="single" w:sz="4" w:space="0" w:color="auto"/>
              <w:bottom w:val="single" w:sz="4" w:space="0" w:color="auto"/>
            </w:tcBorders>
          </w:tcPr>
          <w:p w14:paraId="7B52C229" w14:textId="77777777" w:rsidR="00113E6F" w:rsidRPr="004A22EB" w:rsidRDefault="00113E6F" w:rsidP="00423E32">
            <w:pPr>
              <w:spacing w:before="20" w:after="20" w:line="360" w:lineRule="exact"/>
              <w:jc w:val="center"/>
              <w:rPr>
                <w:sz w:val="26"/>
                <w:szCs w:val="26"/>
              </w:rPr>
            </w:pPr>
            <w:r w:rsidRPr="004A22EB">
              <w:rPr>
                <w:sz w:val="26"/>
                <w:szCs w:val="26"/>
              </w:rPr>
              <w:t>kV</w:t>
            </w:r>
          </w:p>
        </w:tc>
        <w:tc>
          <w:tcPr>
            <w:tcW w:w="2786" w:type="dxa"/>
            <w:tcBorders>
              <w:top w:val="single" w:sz="4" w:space="0" w:color="auto"/>
              <w:left w:val="single" w:sz="4" w:space="0" w:color="auto"/>
              <w:bottom w:val="single" w:sz="4" w:space="0" w:color="auto"/>
              <w:right w:val="single" w:sz="4" w:space="0" w:color="auto"/>
            </w:tcBorders>
          </w:tcPr>
          <w:p w14:paraId="30EF8626" w14:textId="77777777" w:rsidR="00113E6F" w:rsidRPr="004A22EB" w:rsidRDefault="00113E6F" w:rsidP="00423E32">
            <w:pPr>
              <w:spacing w:before="20" w:after="20" w:line="360" w:lineRule="exact"/>
              <w:jc w:val="center"/>
              <w:rPr>
                <w:sz w:val="26"/>
                <w:szCs w:val="26"/>
              </w:rPr>
            </w:pPr>
            <w:r w:rsidRPr="004A22EB">
              <w:rPr>
                <w:sz w:val="26"/>
                <w:szCs w:val="26"/>
              </w:rPr>
              <w:t>125</w:t>
            </w:r>
          </w:p>
        </w:tc>
        <w:tc>
          <w:tcPr>
            <w:tcW w:w="1559" w:type="dxa"/>
            <w:tcBorders>
              <w:top w:val="single" w:sz="4" w:space="0" w:color="auto"/>
              <w:left w:val="nil"/>
              <w:bottom w:val="single" w:sz="4" w:space="0" w:color="auto"/>
              <w:right w:val="single" w:sz="4" w:space="0" w:color="auto"/>
            </w:tcBorders>
            <w:vAlign w:val="center"/>
          </w:tcPr>
          <w:p w14:paraId="6FFA1EF7" w14:textId="77777777" w:rsidR="00113E6F" w:rsidRPr="004A22EB" w:rsidRDefault="00113E6F" w:rsidP="00423E32">
            <w:pPr>
              <w:spacing w:before="20" w:after="20" w:line="360" w:lineRule="exact"/>
              <w:jc w:val="center"/>
              <w:rPr>
                <w:sz w:val="26"/>
                <w:szCs w:val="26"/>
              </w:rPr>
            </w:pPr>
            <w:r w:rsidRPr="004A22EB">
              <w:rPr>
                <w:sz w:val="26"/>
                <w:szCs w:val="26"/>
              </w:rPr>
              <w:t>(*)</w:t>
            </w:r>
          </w:p>
        </w:tc>
      </w:tr>
      <w:tr w:rsidR="004A22EB" w:rsidRPr="004A22EB" w14:paraId="553CF836" w14:textId="77777777" w:rsidTr="00113E6F">
        <w:trPr>
          <w:cantSplit/>
          <w:trHeight w:val="377"/>
        </w:trPr>
        <w:tc>
          <w:tcPr>
            <w:tcW w:w="720" w:type="dxa"/>
            <w:tcBorders>
              <w:top w:val="single" w:sz="4" w:space="0" w:color="auto"/>
              <w:left w:val="single" w:sz="4" w:space="0" w:color="auto"/>
              <w:bottom w:val="single" w:sz="4" w:space="0" w:color="auto"/>
              <w:right w:val="single" w:sz="4" w:space="0" w:color="auto"/>
            </w:tcBorders>
          </w:tcPr>
          <w:p w14:paraId="5F0A5F7F" w14:textId="77777777" w:rsidR="00113E6F" w:rsidRPr="004A22EB" w:rsidRDefault="00113E6F" w:rsidP="00423E32">
            <w:pPr>
              <w:spacing w:before="20" w:after="20" w:line="360" w:lineRule="exact"/>
              <w:ind w:right="-81"/>
              <w:jc w:val="center"/>
              <w:rPr>
                <w:sz w:val="26"/>
                <w:szCs w:val="26"/>
              </w:rPr>
            </w:pPr>
            <w:r w:rsidRPr="004A22EB">
              <w:rPr>
                <w:sz w:val="26"/>
                <w:szCs w:val="26"/>
              </w:rPr>
              <w:lastRenderedPageBreak/>
              <w:t>7</w:t>
            </w:r>
          </w:p>
        </w:tc>
        <w:tc>
          <w:tcPr>
            <w:tcW w:w="4100" w:type="dxa"/>
            <w:tcBorders>
              <w:top w:val="single" w:sz="4" w:space="0" w:color="auto"/>
              <w:left w:val="single" w:sz="4" w:space="0" w:color="auto"/>
              <w:bottom w:val="single" w:sz="4" w:space="0" w:color="auto"/>
              <w:right w:val="single" w:sz="4" w:space="0" w:color="auto"/>
            </w:tcBorders>
            <w:vAlign w:val="center"/>
          </w:tcPr>
          <w:p w14:paraId="2BFE7B61" w14:textId="77777777" w:rsidR="00113E6F" w:rsidRPr="004A22EB" w:rsidRDefault="00113E6F" w:rsidP="00423E32">
            <w:pPr>
              <w:pStyle w:val="BodyText"/>
              <w:spacing w:before="20" w:after="20" w:line="360" w:lineRule="exact"/>
              <w:jc w:val="left"/>
              <w:rPr>
                <w:rFonts w:ascii="Times New Roman" w:hAnsi="Times New Roman"/>
                <w:color w:val="auto"/>
                <w:szCs w:val="26"/>
              </w:rPr>
            </w:pPr>
            <w:r w:rsidRPr="004A22EB">
              <w:rPr>
                <w:rFonts w:ascii="Times New Roman" w:hAnsi="Times New Roman"/>
                <w:color w:val="auto"/>
                <w:szCs w:val="26"/>
              </w:rPr>
              <w:t>Độ bền điện áp tần số công nghiệp định mức:</w:t>
            </w:r>
          </w:p>
          <w:p w14:paraId="5CD015D3" w14:textId="77777777" w:rsidR="00113E6F" w:rsidRPr="004A22EB" w:rsidRDefault="00113E6F" w:rsidP="00423E32">
            <w:pPr>
              <w:spacing w:before="20" w:after="20" w:line="360" w:lineRule="exact"/>
              <w:ind w:firstLine="360"/>
              <w:rPr>
                <w:sz w:val="26"/>
                <w:szCs w:val="26"/>
              </w:rPr>
            </w:pPr>
            <w:r w:rsidRPr="004A22EB">
              <w:rPr>
                <w:sz w:val="26"/>
                <w:szCs w:val="26"/>
              </w:rPr>
              <w:t xml:space="preserve">+ Ở điều kiện Khô 1 phút </w:t>
            </w:r>
            <w:r w:rsidRPr="004A22EB">
              <w:rPr>
                <w:sz w:val="26"/>
                <w:szCs w:val="26"/>
              </w:rPr>
              <w:tab/>
            </w:r>
          </w:p>
          <w:p w14:paraId="35E21479" w14:textId="77777777" w:rsidR="00113E6F" w:rsidRPr="004A22EB" w:rsidRDefault="00113E6F" w:rsidP="00423E32">
            <w:pPr>
              <w:spacing w:before="20" w:after="20" w:line="360" w:lineRule="exact"/>
              <w:ind w:firstLine="360"/>
              <w:rPr>
                <w:sz w:val="26"/>
                <w:szCs w:val="26"/>
              </w:rPr>
            </w:pPr>
            <w:r w:rsidRPr="004A22EB">
              <w:rPr>
                <w:sz w:val="26"/>
                <w:szCs w:val="26"/>
              </w:rPr>
              <w:t>+ Ở điều kiện Ướt 10 giây</w:t>
            </w:r>
            <w:r w:rsidRPr="004A22EB">
              <w:rPr>
                <w:sz w:val="26"/>
                <w:szCs w:val="26"/>
              </w:rPr>
              <w:tab/>
            </w:r>
          </w:p>
        </w:tc>
        <w:tc>
          <w:tcPr>
            <w:tcW w:w="900" w:type="dxa"/>
            <w:tcBorders>
              <w:top w:val="single" w:sz="4" w:space="0" w:color="auto"/>
              <w:left w:val="single" w:sz="4" w:space="0" w:color="auto"/>
              <w:bottom w:val="single" w:sz="4" w:space="0" w:color="auto"/>
            </w:tcBorders>
          </w:tcPr>
          <w:p w14:paraId="3D38311C" w14:textId="77777777" w:rsidR="00113E6F" w:rsidRPr="004A22EB" w:rsidRDefault="00113E6F" w:rsidP="00423E32">
            <w:pPr>
              <w:spacing w:before="20" w:after="20" w:line="360" w:lineRule="exact"/>
              <w:jc w:val="center"/>
              <w:rPr>
                <w:sz w:val="26"/>
                <w:szCs w:val="26"/>
              </w:rPr>
            </w:pPr>
            <w:r w:rsidRPr="004A22EB">
              <w:rPr>
                <w:sz w:val="26"/>
                <w:szCs w:val="26"/>
              </w:rPr>
              <w:t>kV</w:t>
            </w:r>
          </w:p>
          <w:p w14:paraId="2FC0E021" w14:textId="77777777" w:rsidR="00113E6F" w:rsidRPr="004A22EB" w:rsidRDefault="00113E6F" w:rsidP="00423E32">
            <w:pPr>
              <w:spacing w:before="20" w:after="20" w:line="360" w:lineRule="exact"/>
              <w:jc w:val="center"/>
              <w:rPr>
                <w:sz w:val="26"/>
                <w:szCs w:val="26"/>
              </w:rPr>
            </w:pPr>
          </w:p>
        </w:tc>
        <w:tc>
          <w:tcPr>
            <w:tcW w:w="2786" w:type="dxa"/>
            <w:tcBorders>
              <w:top w:val="single" w:sz="4" w:space="0" w:color="auto"/>
              <w:left w:val="single" w:sz="4" w:space="0" w:color="auto"/>
              <w:bottom w:val="single" w:sz="4" w:space="0" w:color="auto"/>
              <w:right w:val="single" w:sz="4" w:space="0" w:color="auto"/>
            </w:tcBorders>
          </w:tcPr>
          <w:p w14:paraId="15632D7B" w14:textId="77777777" w:rsidR="00113E6F" w:rsidRPr="004A22EB" w:rsidRDefault="00113E6F" w:rsidP="00423E32">
            <w:pPr>
              <w:spacing w:before="20" w:after="20" w:line="360" w:lineRule="exact"/>
              <w:jc w:val="center"/>
              <w:rPr>
                <w:sz w:val="26"/>
                <w:szCs w:val="26"/>
              </w:rPr>
            </w:pPr>
          </w:p>
          <w:p w14:paraId="18D472D8" w14:textId="77777777" w:rsidR="00113E6F" w:rsidRPr="004A22EB" w:rsidRDefault="00113E6F" w:rsidP="00423E32">
            <w:pPr>
              <w:spacing w:before="20" w:after="20" w:line="360" w:lineRule="exact"/>
              <w:jc w:val="center"/>
              <w:rPr>
                <w:sz w:val="26"/>
                <w:szCs w:val="26"/>
              </w:rPr>
            </w:pPr>
          </w:p>
          <w:p w14:paraId="294693EC" w14:textId="77777777" w:rsidR="00113E6F" w:rsidRPr="004A22EB" w:rsidRDefault="00113E6F" w:rsidP="00423E32">
            <w:pPr>
              <w:spacing w:before="20" w:after="20" w:line="360" w:lineRule="exact"/>
              <w:jc w:val="center"/>
              <w:rPr>
                <w:sz w:val="26"/>
                <w:szCs w:val="26"/>
              </w:rPr>
            </w:pPr>
            <w:r w:rsidRPr="004A22EB">
              <w:rPr>
                <w:sz w:val="26"/>
                <w:szCs w:val="26"/>
              </w:rPr>
              <w:t>50</w:t>
            </w:r>
          </w:p>
          <w:p w14:paraId="13A59B34" w14:textId="77777777" w:rsidR="00113E6F" w:rsidRPr="004A22EB" w:rsidRDefault="00113E6F" w:rsidP="00423E32">
            <w:pPr>
              <w:spacing w:before="20" w:after="20" w:line="360" w:lineRule="exact"/>
              <w:jc w:val="center"/>
              <w:rPr>
                <w:sz w:val="26"/>
                <w:szCs w:val="26"/>
              </w:rPr>
            </w:pPr>
            <w:r w:rsidRPr="004A22EB">
              <w:rPr>
                <w:sz w:val="26"/>
                <w:szCs w:val="26"/>
              </w:rPr>
              <w:t>50</w:t>
            </w:r>
          </w:p>
        </w:tc>
        <w:tc>
          <w:tcPr>
            <w:tcW w:w="1559" w:type="dxa"/>
            <w:tcBorders>
              <w:top w:val="single" w:sz="4" w:space="0" w:color="auto"/>
              <w:left w:val="nil"/>
              <w:bottom w:val="single" w:sz="4" w:space="0" w:color="auto"/>
              <w:right w:val="single" w:sz="4" w:space="0" w:color="auto"/>
            </w:tcBorders>
            <w:vAlign w:val="center"/>
          </w:tcPr>
          <w:p w14:paraId="533FE4E5" w14:textId="77777777" w:rsidR="00113E6F" w:rsidRPr="004A22EB" w:rsidRDefault="00113E6F" w:rsidP="00423E32">
            <w:pPr>
              <w:spacing w:before="20" w:after="20" w:line="360" w:lineRule="exact"/>
              <w:ind w:right="-81"/>
              <w:jc w:val="center"/>
              <w:rPr>
                <w:sz w:val="26"/>
                <w:szCs w:val="26"/>
              </w:rPr>
            </w:pPr>
            <w:r w:rsidRPr="004A22EB">
              <w:rPr>
                <w:sz w:val="26"/>
                <w:szCs w:val="26"/>
              </w:rPr>
              <w:t>(*)</w:t>
            </w:r>
          </w:p>
        </w:tc>
      </w:tr>
      <w:tr w:rsidR="004A22EB" w:rsidRPr="004A22EB" w14:paraId="2CC621F9" w14:textId="77777777" w:rsidTr="00113E6F">
        <w:trPr>
          <w:cantSplit/>
          <w:trHeight w:val="283"/>
        </w:trPr>
        <w:tc>
          <w:tcPr>
            <w:tcW w:w="720" w:type="dxa"/>
            <w:tcBorders>
              <w:top w:val="single" w:sz="4" w:space="0" w:color="auto"/>
              <w:left w:val="single" w:sz="4" w:space="0" w:color="auto"/>
              <w:bottom w:val="single" w:sz="4" w:space="0" w:color="auto"/>
              <w:right w:val="single" w:sz="4" w:space="0" w:color="auto"/>
            </w:tcBorders>
          </w:tcPr>
          <w:p w14:paraId="1F0B1359" w14:textId="77777777" w:rsidR="00113E6F" w:rsidRPr="004A22EB" w:rsidRDefault="00113E6F" w:rsidP="00423E32">
            <w:pPr>
              <w:spacing w:before="20" w:after="20" w:line="360" w:lineRule="exact"/>
              <w:ind w:right="-81"/>
              <w:jc w:val="center"/>
              <w:rPr>
                <w:sz w:val="26"/>
                <w:szCs w:val="26"/>
              </w:rPr>
            </w:pPr>
            <w:r w:rsidRPr="004A22EB">
              <w:rPr>
                <w:sz w:val="26"/>
                <w:szCs w:val="26"/>
              </w:rPr>
              <w:t>8</w:t>
            </w:r>
          </w:p>
        </w:tc>
        <w:tc>
          <w:tcPr>
            <w:tcW w:w="4100" w:type="dxa"/>
            <w:tcBorders>
              <w:top w:val="single" w:sz="4" w:space="0" w:color="auto"/>
              <w:left w:val="single" w:sz="4" w:space="0" w:color="auto"/>
              <w:bottom w:val="single" w:sz="4" w:space="0" w:color="auto"/>
              <w:right w:val="single" w:sz="4" w:space="0" w:color="auto"/>
            </w:tcBorders>
            <w:vAlign w:val="center"/>
          </w:tcPr>
          <w:p w14:paraId="06F20E1C" w14:textId="77777777" w:rsidR="00113E6F" w:rsidRPr="004A22EB" w:rsidRDefault="00113E6F" w:rsidP="00423E32">
            <w:pPr>
              <w:pStyle w:val="BodyText"/>
              <w:spacing w:before="20" w:after="20" w:line="360" w:lineRule="exact"/>
              <w:jc w:val="left"/>
              <w:rPr>
                <w:rFonts w:ascii="Times New Roman" w:hAnsi="Times New Roman"/>
                <w:color w:val="auto"/>
                <w:szCs w:val="26"/>
              </w:rPr>
            </w:pPr>
            <w:r w:rsidRPr="004A22EB">
              <w:rPr>
                <w:rFonts w:ascii="Times New Roman" w:hAnsi="Times New Roman"/>
                <w:color w:val="auto"/>
                <w:szCs w:val="26"/>
              </w:rPr>
              <w:t>Khoảng cách rò tối thiểu</w:t>
            </w:r>
          </w:p>
        </w:tc>
        <w:tc>
          <w:tcPr>
            <w:tcW w:w="900" w:type="dxa"/>
            <w:tcBorders>
              <w:top w:val="single" w:sz="4" w:space="0" w:color="auto"/>
              <w:left w:val="single" w:sz="4" w:space="0" w:color="auto"/>
              <w:bottom w:val="single" w:sz="4" w:space="0" w:color="auto"/>
            </w:tcBorders>
          </w:tcPr>
          <w:p w14:paraId="0F13F44F" w14:textId="77777777" w:rsidR="00113E6F" w:rsidRPr="004A22EB" w:rsidRDefault="00113E6F" w:rsidP="00423E32">
            <w:pPr>
              <w:spacing w:before="20" w:after="20" w:line="360" w:lineRule="exact"/>
              <w:jc w:val="center"/>
              <w:rPr>
                <w:sz w:val="26"/>
                <w:szCs w:val="26"/>
              </w:rPr>
            </w:pPr>
            <w:r w:rsidRPr="004A22EB">
              <w:rPr>
                <w:sz w:val="26"/>
                <w:szCs w:val="26"/>
              </w:rPr>
              <w:t>mm/ kV</w:t>
            </w:r>
          </w:p>
        </w:tc>
        <w:tc>
          <w:tcPr>
            <w:tcW w:w="2786" w:type="dxa"/>
            <w:tcBorders>
              <w:top w:val="single" w:sz="4" w:space="0" w:color="auto"/>
              <w:left w:val="single" w:sz="4" w:space="0" w:color="auto"/>
              <w:bottom w:val="single" w:sz="4" w:space="0" w:color="auto"/>
              <w:right w:val="single" w:sz="4" w:space="0" w:color="auto"/>
            </w:tcBorders>
          </w:tcPr>
          <w:p w14:paraId="0B902DA7" w14:textId="77777777" w:rsidR="00113E6F" w:rsidRPr="004A22EB" w:rsidRDefault="00113E6F" w:rsidP="00423E32">
            <w:pPr>
              <w:spacing w:before="20" w:after="20" w:line="360" w:lineRule="exact"/>
              <w:jc w:val="center"/>
              <w:rPr>
                <w:sz w:val="26"/>
                <w:szCs w:val="26"/>
              </w:rPr>
            </w:pPr>
            <w:r w:rsidRPr="004A22EB">
              <w:rPr>
                <w:sz w:val="26"/>
                <w:szCs w:val="26"/>
              </w:rPr>
              <w:t>25</w:t>
            </w:r>
          </w:p>
        </w:tc>
        <w:tc>
          <w:tcPr>
            <w:tcW w:w="1559" w:type="dxa"/>
            <w:tcBorders>
              <w:top w:val="single" w:sz="4" w:space="0" w:color="auto"/>
              <w:left w:val="nil"/>
              <w:bottom w:val="single" w:sz="4" w:space="0" w:color="auto"/>
              <w:right w:val="single" w:sz="4" w:space="0" w:color="auto"/>
            </w:tcBorders>
            <w:vAlign w:val="center"/>
          </w:tcPr>
          <w:p w14:paraId="353426ED" w14:textId="77777777" w:rsidR="00113E6F" w:rsidRPr="004A22EB" w:rsidRDefault="00113E6F" w:rsidP="00423E32">
            <w:pPr>
              <w:spacing w:before="20" w:after="20" w:line="360" w:lineRule="exact"/>
              <w:ind w:right="-81"/>
              <w:jc w:val="center"/>
              <w:rPr>
                <w:sz w:val="26"/>
                <w:szCs w:val="26"/>
              </w:rPr>
            </w:pPr>
            <w:r w:rsidRPr="004A22EB">
              <w:rPr>
                <w:sz w:val="26"/>
                <w:szCs w:val="26"/>
              </w:rPr>
              <w:t>(*)</w:t>
            </w:r>
          </w:p>
        </w:tc>
      </w:tr>
      <w:tr w:rsidR="004A22EB" w:rsidRPr="004A22EB" w14:paraId="1F0EE82F" w14:textId="77777777" w:rsidTr="00113E6F">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4812190F" w14:textId="77777777" w:rsidR="00113E6F" w:rsidRPr="004A22EB" w:rsidRDefault="00113E6F" w:rsidP="00423E32">
            <w:pPr>
              <w:spacing w:before="20" w:after="20" w:line="360" w:lineRule="exact"/>
              <w:ind w:right="-79"/>
              <w:jc w:val="center"/>
              <w:rPr>
                <w:sz w:val="26"/>
                <w:szCs w:val="26"/>
              </w:rPr>
            </w:pPr>
            <w:r w:rsidRPr="004A22EB">
              <w:rPr>
                <w:sz w:val="26"/>
                <w:szCs w:val="26"/>
              </w:rPr>
              <w:t>9</w:t>
            </w:r>
          </w:p>
        </w:tc>
        <w:tc>
          <w:tcPr>
            <w:tcW w:w="4100" w:type="dxa"/>
            <w:tcBorders>
              <w:top w:val="single" w:sz="4" w:space="0" w:color="auto"/>
              <w:left w:val="single" w:sz="6" w:space="0" w:color="000000"/>
              <w:bottom w:val="single" w:sz="6" w:space="0" w:color="000000"/>
              <w:right w:val="single" w:sz="6" w:space="0" w:color="000000"/>
            </w:tcBorders>
            <w:vAlign w:val="center"/>
          </w:tcPr>
          <w:p w14:paraId="795838DA" w14:textId="77777777" w:rsidR="00113E6F" w:rsidRPr="004A22EB" w:rsidRDefault="00113E6F" w:rsidP="00423E32">
            <w:pPr>
              <w:pStyle w:val="BodyText"/>
              <w:spacing w:before="20" w:after="20" w:line="360" w:lineRule="exact"/>
              <w:jc w:val="left"/>
              <w:rPr>
                <w:rFonts w:ascii="Times New Roman" w:hAnsi="Times New Roman"/>
                <w:color w:val="auto"/>
                <w:szCs w:val="26"/>
              </w:rPr>
            </w:pPr>
            <w:r w:rsidRPr="004A22EB">
              <w:rPr>
                <w:rFonts w:ascii="Times New Roman" w:hAnsi="Times New Roman"/>
                <w:color w:val="auto"/>
                <w:szCs w:val="26"/>
              </w:rPr>
              <w:t>Số chu kỳ thao tác cơ khí mà không cần bảo trì:</w:t>
            </w:r>
          </w:p>
        </w:tc>
        <w:tc>
          <w:tcPr>
            <w:tcW w:w="900" w:type="dxa"/>
            <w:tcBorders>
              <w:top w:val="single" w:sz="4" w:space="0" w:color="auto"/>
              <w:left w:val="single" w:sz="6" w:space="0" w:color="000000"/>
              <w:bottom w:val="single" w:sz="6" w:space="0" w:color="000000"/>
            </w:tcBorders>
          </w:tcPr>
          <w:p w14:paraId="4889EC52" w14:textId="77777777" w:rsidR="00113E6F" w:rsidRPr="004A22EB" w:rsidRDefault="00113E6F" w:rsidP="00423E32">
            <w:pPr>
              <w:spacing w:before="20" w:after="20" w:line="360" w:lineRule="exact"/>
              <w:jc w:val="center"/>
              <w:rPr>
                <w:sz w:val="26"/>
                <w:szCs w:val="26"/>
              </w:rPr>
            </w:pPr>
            <w:r w:rsidRPr="004A22EB">
              <w:rPr>
                <w:sz w:val="26"/>
                <w:szCs w:val="26"/>
              </w:rPr>
              <w:t>Chu kỳ</w:t>
            </w:r>
          </w:p>
        </w:tc>
        <w:tc>
          <w:tcPr>
            <w:tcW w:w="2786" w:type="dxa"/>
            <w:tcBorders>
              <w:top w:val="single" w:sz="4" w:space="0" w:color="auto"/>
              <w:left w:val="single" w:sz="4" w:space="0" w:color="auto"/>
              <w:bottom w:val="single" w:sz="6" w:space="0" w:color="000000"/>
              <w:right w:val="single" w:sz="6" w:space="0" w:color="000000"/>
            </w:tcBorders>
          </w:tcPr>
          <w:p w14:paraId="6E3BD9A2" w14:textId="77777777" w:rsidR="00113E6F" w:rsidRPr="004A22EB" w:rsidRDefault="00113E6F" w:rsidP="00423E32">
            <w:pPr>
              <w:spacing w:before="20" w:after="20" w:line="360" w:lineRule="exact"/>
              <w:jc w:val="center"/>
              <w:rPr>
                <w:sz w:val="26"/>
                <w:szCs w:val="26"/>
              </w:rPr>
            </w:pPr>
            <w:r w:rsidRPr="004A22EB">
              <w:rPr>
                <w:sz w:val="26"/>
                <w:szCs w:val="26"/>
              </w:rPr>
              <w:t xml:space="preserve">1000 </w:t>
            </w:r>
          </w:p>
        </w:tc>
        <w:tc>
          <w:tcPr>
            <w:tcW w:w="1559" w:type="dxa"/>
            <w:tcBorders>
              <w:top w:val="single" w:sz="4" w:space="0" w:color="auto"/>
              <w:left w:val="nil"/>
              <w:bottom w:val="single" w:sz="6" w:space="0" w:color="000000"/>
              <w:right w:val="single" w:sz="6" w:space="0" w:color="000000"/>
            </w:tcBorders>
            <w:vAlign w:val="center"/>
          </w:tcPr>
          <w:p w14:paraId="0918FF83" w14:textId="77777777" w:rsidR="00113E6F" w:rsidRPr="004A22EB" w:rsidRDefault="00113E6F" w:rsidP="00423E32">
            <w:pPr>
              <w:spacing w:before="20" w:after="20" w:line="360" w:lineRule="exact"/>
              <w:ind w:right="-79"/>
              <w:jc w:val="center"/>
              <w:rPr>
                <w:sz w:val="26"/>
                <w:szCs w:val="26"/>
              </w:rPr>
            </w:pPr>
            <w:r w:rsidRPr="004A22EB">
              <w:rPr>
                <w:sz w:val="26"/>
                <w:szCs w:val="26"/>
              </w:rPr>
              <w:t>(*)</w:t>
            </w:r>
          </w:p>
        </w:tc>
      </w:tr>
      <w:tr w:rsidR="004A22EB" w:rsidRPr="004A22EB" w14:paraId="5D7CF129"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19EE1144" w14:textId="77777777" w:rsidR="00113E6F" w:rsidRPr="004A22EB" w:rsidRDefault="00113E6F" w:rsidP="00423E32">
            <w:pPr>
              <w:spacing w:before="20" w:after="20" w:line="360" w:lineRule="exact"/>
              <w:ind w:right="-81"/>
              <w:jc w:val="center"/>
              <w:rPr>
                <w:b/>
                <w:sz w:val="26"/>
                <w:szCs w:val="26"/>
              </w:rPr>
            </w:pPr>
            <w:r w:rsidRPr="004A22EB">
              <w:rPr>
                <w:b/>
                <w:sz w:val="26"/>
                <w:szCs w:val="26"/>
              </w:rPr>
              <w:t>III</w:t>
            </w:r>
          </w:p>
        </w:tc>
        <w:tc>
          <w:tcPr>
            <w:tcW w:w="4100" w:type="dxa"/>
            <w:tcBorders>
              <w:top w:val="single" w:sz="2" w:space="0" w:color="000000"/>
              <w:left w:val="single" w:sz="6" w:space="0" w:color="000000"/>
              <w:bottom w:val="single" w:sz="2" w:space="0" w:color="000000"/>
              <w:right w:val="single" w:sz="6" w:space="0" w:color="000000"/>
            </w:tcBorders>
          </w:tcPr>
          <w:p w14:paraId="5D192E66" w14:textId="77777777" w:rsidR="00113E6F" w:rsidRPr="004A22EB" w:rsidRDefault="00113E6F" w:rsidP="00423E32">
            <w:pPr>
              <w:spacing w:before="20" w:after="20" w:line="360" w:lineRule="exact"/>
              <w:ind w:right="-81"/>
              <w:rPr>
                <w:sz w:val="26"/>
                <w:szCs w:val="26"/>
              </w:rPr>
            </w:pPr>
            <w:r w:rsidRPr="004A22EB">
              <w:rPr>
                <w:b/>
                <w:sz w:val="26"/>
                <w:szCs w:val="26"/>
              </w:rPr>
              <w:t>Phụ kiện</w:t>
            </w:r>
            <w:r w:rsidRPr="004A22EB">
              <w:rPr>
                <w:sz w:val="26"/>
                <w:szCs w:val="26"/>
              </w:rPr>
              <w:t xml:space="preserve"> :</w:t>
            </w:r>
          </w:p>
        </w:tc>
        <w:tc>
          <w:tcPr>
            <w:tcW w:w="900" w:type="dxa"/>
            <w:tcBorders>
              <w:top w:val="single" w:sz="2" w:space="0" w:color="000000"/>
              <w:left w:val="single" w:sz="6" w:space="0" w:color="000000"/>
              <w:bottom w:val="single" w:sz="2" w:space="0" w:color="000000"/>
              <w:right w:val="single" w:sz="6" w:space="0" w:color="000000"/>
            </w:tcBorders>
          </w:tcPr>
          <w:p w14:paraId="2A15F0F3" w14:textId="77777777" w:rsidR="00113E6F" w:rsidRPr="004A22EB" w:rsidRDefault="00113E6F" w:rsidP="00423E32">
            <w:pPr>
              <w:spacing w:before="20" w:after="20" w:line="360" w:lineRule="exact"/>
              <w:ind w:right="-81"/>
              <w:jc w:val="center"/>
              <w:rPr>
                <w:sz w:val="26"/>
                <w:szCs w:val="26"/>
              </w:rPr>
            </w:pPr>
          </w:p>
        </w:tc>
        <w:tc>
          <w:tcPr>
            <w:tcW w:w="2786" w:type="dxa"/>
            <w:tcBorders>
              <w:top w:val="single" w:sz="2" w:space="0" w:color="000000"/>
              <w:left w:val="single" w:sz="6" w:space="0" w:color="000000"/>
              <w:bottom w:val="single" w:sz="2" w:space="0" w:color="000000"/>
              <w:right w:val="single" w:sz="6" w:space="0" w:color="000000"/>
            </w:tcBorders>
          </w:tcPr>
          <w:p w14:paraId="26C9515A" w14:textId="77777777" w:rsidR="00113E6F" w:rsidRPr="004A22EB" w:rsidRDefault="00113E6F" w:rsidP="00423E32">
            <w:pPr>
              <w:spacing w:before="20" w:after="20" w:line="360" w:lineRule="exact"/>
              <w:ind w:right="-81"/>
              <w:jc w:val="center"/>
              <w:rPr>
                <w:sz w:val="26"/>
                <w:szCs w:val="26"/>
              </w:rPr>
            </w:pPr>
          </w:p>
        </w:tc>
        <w:tc>
          <w:tcPr>
            <w:tcW w:w="1559" w:type="dxa"/>
            <w:tcBorders>
              <w:top w:val="single" w:sz="2" w:space="0" w:color="000000"/>
              <w:left w:val="single" w:sz="6" w:space="0" w:color="000000"/>
              <w:bottom w:val="single" w:sz="2" w:space="0" w:color="000000"/>
              <w:right w:val="single" w:sz="6" w:space="0" w:color="000000"/>
            </w:tcBorders>
            <w:vAlign w:val="center"/>
          </w:tcPr>
          <w:p w14:paraId="1442B095" w14:textId="77777777" w:rsidR="00113E6F" w:rsidRPr="004A22EB" w:rsidRDefault="00113E6F" w:rsidP="00423E32">
            <w:pPr>
              <w:spacing w:before="20" w:after="20" w:line="360" w:lineRule="exact"/>
              <w:ind w:right="-81"/>
              <w:jc w:val="center"/>
              <w:rPr>
                <w:sz w:val="26"/>
                <w:szCs w:val="26"/>
              </w:rPr>
            </w:pPr>
          </w:p>
        </w:tc>
      </w:tr>
      <w:tr w:rsidR="004A22EB" w:rsidRPr="004A22EB" w14:paraId="24C3991A"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1D3C921B" w14:textId="77777777" w:rsidR="00113E6F" w:rsidRPr="004A22EB" w:rsidRDefault="00113E6F" w:rsidP="00423E32">
            <w:pPr>
              <w:spacing w:before="20" w:after="20" w:line="360" w:lineRule="exact"/>
              <w:ind w:right="-81"/>
              <w:jc w:val="center"/>
              <w:rPr>
                <w:sz w:val="26"/>
                <w:szCs w:val="26"/>
              </w:rPr>
            </w:pPr>
            <w:r w:rsidRPr="004A22EB">
              <w:rPr>
                <w:sz w:val="26"/>
                <w:szCs w:val="26"/>
              </w:rPr>
              <w:t>1</w:t>
            </w:r>
          </w:p>
        </w:tc>
        <w:tc>
          <w:tcPr>
            <w:tcW w:w="4100" w:type="dxa"/>
            <w:tcBorders>
              <w:top w:val="single" w:sz="2" w:space="0" w:color="000000"/>
              <w:left w:val="single" w:sz="6" w:space="0" w:color="000000"/>
              <w:bottom w:val="single" w:sz="2" w:space="0" w:color="000000"/>
              <w:right w:val="single" w:sz="6" w:space="0" w:color="000000"/>
            </w:tcBorders>
          </w:tcPr>
          <w:p w14:paraId="37BDD1FA" w14:textId="77777777" w:rsidR="00113E6F" w:rsidRPr="004A22EB" w:rsidRDefault="00113E6F" w:rsidP="00423E32">
            <w:pPr>
              <w:pStyle w:val="BodyText3"/>
              <w:tabs>
                <w:tab w:val="left" w:pos="900"/>
              </w:tabs>
              <w:spacing w:before="20" w:after="20"/>
              <w:ind w:right="37"/>
              <w:jc w:val="both"/>
              <w:rPr>
                <w:sz w:val="26"/>
                <w:szCs w:val="26"/>
              </w:rPr>
            </w:pPr>
            <w:r w:rsidRPr="004A22EB">
              <w:rPr>
                <w:sz w:val="26"/>
                <w:szCs w:val="26"/>
              </w:rPr>
              <w:t>01 bộ truyền động cơ khí bao gồm cả thanh truyền động dài 8m và cần thao tác, thích hợp lắp đặt dao cách ly cả hai cách nằm ngang hay thẳng đứng trên trụ bê tông ly tâm 12m tại vị trí như bản vẽ đính kèm.</w:t>
            </w:r>
          </w:p>
        </w:tc>
        <w:tc>
          <w:tcPr>
            <w:tcW w:w="900" w:type="dxa"/>
            <w:tcBorders>
              <w:top w:val="single" w:sz="2" w:space="0" w:color="000000"/>
              <w:left w:val="single" w:sz="6" w:space="0" w:color="000000"/>
              <w:bottom w:val="single" w:sz="2" w:space="0" w:color="000000"/>
              <w:right w:val="single" w:sz="6" w:space="0" w:color="000000"/>
            </w:tcBorders>
            <w:vAlign w:val="center"/>
          </w:tcPr>
          <w:p w14:paraId="082D3831" w14:textId="77777777" w:rsidR="00113E6F" w:rsidRPr="004A22EB" w:rsidRDefault="00113E6F" w:rsidP="00423E32">
            <w:pPr>
              <w:spacing w:before="20" w:after="20" w:line="360" w:lineRule="exact"/>
              <w:ind w:right="-30"/>
              <w:jc w:val="center"/>
              <w:rPr>
                <w:sz w:val="26"/>
                <w:szCs w:val="26"/>
              </w:rPr>
            </w:pPr>
            <w:r w:rsidRPr="004A22EB">
              <w:rPr>
                <w:sz w:val="26"/>
                <w:szCs w:val="26"/>
              </w:rPr>
              <w:t>Bô</w:t>
            </w:r>
          </w:p>
        </w:tc>
        <w:tc>
          <w:tcPr>
            <w:tcW w:w="2786" w:type="dxa"/>
            <w:tcBorders>
              <w:top w:val="single" w:sz="2" w:space="0" w:color="000000"/>
              <w:left w:val="single" w:sz="6" w:space="0" w:color="000000"/>
              <w:bottom w:val="single" w:sz="2" w:space="0" w:color="000000"/>
              <w:right w:val="single" w:sz="6" w:space="0" w:color="000000"/>
            </w:tcBorders>
            <w:vAlign w:val="center"/>
          </w:tcPr>
          <w:p w14:paraId="49D17782" w14:textId="77777777" w:rsidR="00113E6F" w:rsidRPr="004A22EB" w:rsidRDefault="00113E6F" w:rsidP="00423E32">
            <w:pPr>
              <w:spacing w:before="20" w:after="20" w:line="360" w:lineRule="exact"/>
              <w:ind w:right="-30"/>
              <w:jc w:val="center"/>
              <w:rPr>
                <w:sz w:val="26"/>
                <w:szCs w:val="26"/>
              </w:rPr>
            </w:pPr>
            <w:r w:rsidRPr="004A22EB">
              <w:rPr>
                <w:sz w:val="26"/>
                <w:szCs w:val="26"/>
              </w:rPr>
              <w:t>01</w:t>
            </w:r>
          </w:p>
        </w:tc>
        <w:tc>
          <w:tcPr>
            <w:tcW w:w="1559" w:type="dxa"/>
            <w:tcBorders>
              <w:top w:val="single" w:sz="2" w:space="0" w:color="000000"/>
              <w:left w:val="single" w:sz="6" w:space="0" w:color="000000"/>
              <w:bottom w:val="single" w:sz="2" w:space="0" w:color="000000"/>
              <w:right w:val="single" w:sz="6" w:space="0" w:color="000000"/>
            </w:tcBorders>
            <w:vAlign w:val="center"/>
          </w:tcPr>
          <w:p w14:paraId="03E2898D" w14:textId="77777777" w:rsidR="00113E6F" w:rsidRPr="004A22EB" w:rsidRDefault="00113E6F" w:rsidP="00423E32">
            <w:pPr>
              <w:spacing w:before="20" w:after="20" w:line="360" w:lineRule="exact"/>
              <w:ind w:right="-30"/>
              <w:jc w:val="center"/>
              <w:rPr>
                <w:sz w:val="26"/>
                <w:szCs w:val="26"/>
              </w:rPr>
            </w:pPr>
            <w:r w:rsidRPr="004A22EB">
              <w:rPr>
                <w:sz w:val="26"/>
                <w:szCs w:val="26"/>
              </w:rPr>
              <w:t>(*)</w:t>
            </w:r>
          </w:p>
        </w:tc>
      </w:tr>
      <w:tr w:rsidR="004A22EB" w:rsidRPr="004A22EB" w14:paraId="6D1055F1"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7ED53ABB" w14:textId="77777777" w:rsidR="00113E6F" w:rsidRPr="004A22EB" w:rsidRDefault="00113E6F" w:rsidP="00423E32">
            <w:pPr>
              <w:spacing w:before="20" w:after="20" w:line="360" w:lineRule="exact"/>
              <w:ind w:right="-81"/>
              <w:jc w:val="center"/>
              <w:rPr>
                <w:sz w:val="26"/>
                <w:szCs w:val="26"/>
              </w:rPr>
            </w:pPr>
            <w:r w:rsidRPr="004A22EB">
              <w:rPr>
                <w:sz w:val="26"/>
                <w:szCs w:val="26"/>
              </w:rPr>
              <w:t>2</w:t>
            </w:r>
          </w:p>
        </w:tc>
        <w:tc>
          <w:tcPr>
            <w:tcW w:w="4100" w:type="dxa"/>
            <w:tcBorders>
              <w:top w:val="single" w:sz="2" w:space="0" w:color="000000"/>
              <w:left w:val="single" w:sz="6" w:space="0" w:color="000000"/>
              <w:bottom w:val="single" w:sz="2" w:space="0" w:color="000000"/>
              <w:right w:val="single" w:sz="6" w:space="0" w:color="000000"/>
            </w:tcBorders>
          </w:tcPr>
          <w:p w14:paraId="553B124A" w14:textId="77777777" w:rsidR="00113E6F" w:rsidRPr="004A22EB" w:rsidRDefault="00113E6F" w:rsidP="00423E32">
            <w:pPr>
              <w:pStyle w:val="BodyText3"/>
              <w:spacing w:before="20" w:after="20"/>
              <w:ind w:right="37"/>
              <w:jc w:val="both"/>
              <w:rPr>
                <w:sz w:val="26"/>
                <w:szCs w:val="26"/>
              </w:rPr>
            </w:pPr>
            <w:r w:rsidRPr="004A22EB">
              <w:rPr>
                <w:sz w:val="26"/>
                <w:szCs w:val="26"/>
              </w:rPr>
              <w:t>06 đầu nối dây nhôm lõi thép 240/32mm2 vào dao cách ly.</w:t>
            </w:r>
          </w:p>
          <w:p w14:paraId="5639928C" w14:textId="77777777" w:rsidR="00113E6F" w:rsidRPr="004A22EB" w:rsidRDefault="00113E6F" w:rsidP="00423E32">
            <w:pPr>
              <w:pStyle w:val="BodyText2"/>
              <w:spacing w:before="20" w:after="20"/>
              <w:rPr>
                <w:rFonts w:ascii="Times New Roman" w:hAnsi="Times New Roman"/>
                <w:szCs w:val="26"/>
              </w:rPr>
            </w:pPr>
            <w:r w:rsidRPr="004A22EB">
              <w:rPr>
                <w:rFonts w:ascii="Times New Roman" w:hAnsi="Times New Roman"/>
                <w:szCs w:val="26"/>
              </w:rPr>
              <w:t>Đầu cosse 240/32mm2 có 02 lổ với  đường kính lổ 12mm (khoảng cách giữa 2 tâm lổ là 32mm) để có thể lắp đầu cosse vào bar đồng của thiết bị bằng 02 bu lông M10.</w:t>
            </w:r>
            <w:r w:rsidRPr="004A22EB">
              <w:rPr>
                <w:rFonts w:ascii="Times New Roman" w:hAnsi="Times New Roman"/>
                <w:b/>
                <w:szCs w:val="26"/>
              </w:rPr>
              <w:t xml:space="preserve"> </w:t>
            </w:r>
          </w:p>
        </w:tc>
        <w:tc>
          <w:tcPr>
            <w:tcW w:w="900" w:type="dxa"/>
            <w:tcBorders>
              <w:top w:val="single" w:sz="2" w:space="0" w:color="000000"/>
              <w:left w:val="single" w:sz="6" w:space="0" w:color="000000"/>
              <w:bottom w:val="single" w:sz="2" w:space="0" w:color="000000"/>
              <w:right w:val="single" w:sz="6" w:space="0" w:color="000000"/>
            </w:tcBorders>
            <w:vAlign w:val="center"/>
          </w:tcPr>
          <w:p w14:paraId="79B7F3C0" w14:textId="77777777" w:rsidR="00113E6F" w:rsidRPr="004A22EB" w:rsidRDefault="00113E6F" w:rsidP="00423E32">
            <w:pPr>
              <w:spacing w:before="20" w:after="20" w:line="360" w:lineRule="exact"/>
              <w:ind w:right="-30"/>
              <w:jc w:val="center"/>
              <w:rPr>
                <w:sz w:val="26"/>
                <w:szCs w:val="26"/>
              </w:rPr>
            </w:pPr>
            <w:r w:rsidRPr="004A22EB">
              <w:rPr>
                <w:sz w:val="26"/>
                <w:szCs w:val="26"/>
              </w:rPr>
              <w:t>Cái</w:t>
            </w:r>
          </w:p>
        </w:tc>
        <w:tc>
          <w:tcPr>
            <w:tcW w:w="2786" w:type="dxa"/>
            <w:tcBorders>
              <w:top w:val="single" w:sz="2" w:space="0" w:color="000000"/>
              <w:left w:val="single" w:sz="6" w:space="0" w:color="000000"/>
              <w:bottom w:val="single" w:sz="2" w:space="0" w:color="000000"/>
              <w:right w:val="single" w:sz="6" w:space="0" w:color="000000"/>
            </w:tcBorders>
            <w:vAlign w:val="center"/>
          </w:tcPr>
          <w:p w14:paraId="210F065C" w14:textId="77777777" w:rsidR="00113E6F" w:rsidRPr="004A22EB" w:rsidRDefault="00113E6F" w:rsidP="00423E32">
            <w:pPr>
              <w:spacing w:before="20" w:after="20" w:line="360" w:lineRule="exact"/>
              <w:ind w:right="-30"/>
              <w:jc w:val="center"/>
              <w:rPr>
                <w:sz w:val="26"/>
                <w:szCs w:val="26"/>
              </w:rPr>
            </w:pPr>
            <w:r w:rsidRPr="004A22EB">
              <w:rPr>
                <w:sz w:val="26"/>
                <w:szCs w:val="26"/>
              </w:rPr>
              <w:t>06</w:t>
            </w:r>
          </w:p>
        </w:tc>
        <w:tc>
          <w:tcPr>
            <w:tcW w:w="1559" w:type="dxa"/>
            <w:tcBorders>
              <w:top w:val="single" w:sz="2" w:space="0" w:color="000000"/>
              <w:left w:val="single" w:sz="6" w:space="0" w:color="000000"/>
              <w:bottom w:val="single" w:sz="2" w:space="0" w:color="000000"/>
              <w:right w:val="single" w:sz="6" w:space="0" w:color="000000"/>
            </w:tcBorders>
            <w:vAlign w:val="center"/>
          </w:tcPr>
          <w:p w14:paraId="5873C9C4" w14:textId="77777777" w:rsidR="00113E6F" w:rsidRPr="004A22EB" w:rsidRDefault="00113E6F" w:rsidP="00423E32">
            <w:pPr>
              <w:spacing w:before="20" w:after="20" w:line="360" w:lineRule="exact"/>
              <w:ind w:right="-30"/>
              <w:jc w:val="center"/>
              <w:rPr>
                <w:sz w:val="26"/>
                <w:szCs w:val="26"/>
              </w:rPr>
            </w:pPr>
            <w:r w:rsidRPr="004A22EB">
              <w:rPr>
                <w:sz w:val="26"/>
                <w:szCs w:val="26"/>
              </w:rPr>
              <w:t>(*)</w:t>
            </w:r>
          </w:p>
        </w:tc>
      </w:tr>
      <w:tr w:rsidR="004A22EB" w:rsidRPr="004A22EB" w14:paraId="6A082FD4" w14:textId="77777777" w:rsidTr="00113E6F">
        <w:trPr>
          <w:trHeight w:val="283"/>
        </w:trPr>
        <w:tc>
          <w:tcPr>
            <w:tcW w:w="720" w:type="dxa"/>
            <w:tcBorders>
              <w:top w:val="single" w:sz="2" w:space="0" w:color="000000"/>
              <w:left w:val="single" w:sz="6" w:space="0" w:color="000000"/>
              <w:bottom w:val="single" w:sz="2" w:space="0" w:color="000000"/>
              <w:right w:val="single" w:sz="6" w:space="0" w:color="000000"/>
            </w:tcBorders>
          </w:tcPr>
          <w:p w14:paraId="26BDF46A" w14:textId="77777777" w:rsidR="00113E6F" w:rsidRPr="004A22EB" w:rsidRDefault="00113E6F" w:rsidP="00423E32">
            <w:pPr>
              <w:spacing w:before="20" w:after="20" w:line="360" w:lineRule="exact"/>
              <w:ind w:right="-81"/>
              <w:jc w:val="center"/>
              <w:rPr>
                <w:sz w:val="26"/>
                <w:szCs w:val="26"/>
              </w:rPr>
            </w:pPr>
            <w:r w:rsidRPr="004A22EB">
              <w:rPr>
                <w:sz w:val="26"/>
                <w:szCs w:val="26"/>
              </w:rPr>
              <w:t>3</w:t>
            </w:r>
          </w:p>
        </w:tc>
        <w:tc>
          <w:tcPr>
            <w:tcW w:w="4100" w:type="dxa"/>
            <w:tcBorders>
              <w:top w:val="single" w:sz="2" w:space="0" w:color="000000"/>
              <w:left w:val="single" w:sz="6" w:space="0" w:color="000000"/>
              <w:bottom w:val="single" w:sz="2" w:space="0" w:color="000000"/>
              <w:right w:val="single" w:sz="6" w:space="0" w:color="000000"/>
            </w:tcBorders>
          </w:tcPr>
          <w:p w14:paraId="605655B5" w14:textId="77777777" w:rsidR="00113E6F" w:rsidRPr="004A22EB" w:rsidRDefault="00113E6F" w:rsidP="00423E32">
            <w:pPr>
              <w:spacing w:before="20" w:after="20" w:line="360" w:lineRule="exact"/>
              <w:ind w:right="37"/>
              <w:jc w:val="both"/>
              <w:rPr>
                <w:sz w:val="26"/>
                <w:szCs w:val="26"/>
              </w:rPr>
            </w:pPr>
            <w:r w:rsidRPr="004A22EB">
              <w:rPr>
                <w:sz w:val="26"/>
                <w:szCs w:val="26"/>
              </w:rPr>
              <w:t>01 bộ giá đỡ bao gồm đầy đủ bu lông, rông đền để lắp đặt dao cách ly cả hai cách nằm ngang hay thẳng đứng trên trụ bê tông ly tâm 12m tại vị trí như bản vẽ đính kèm</w:t>
            </w:r>
          </w:p>
        </w:tc>
        <w:tc>
          <w:tcPr>
            <w:tcW w:w="900" w:type="dxa"/>
            <w:tcBorders>
              <w:top w:val="single" w:sz="2" w:space="0" w:color="000000"/>
              <w:left w:val="single" w:sz="6" w:space="0" w:color="000000"/>
              <w:bottom w:val="single" w:sz="2" w:space="0" w:color="000000"/>
              <w:right w:val="single" w:sz="6" w:space="0" w:color="000000"/>
            </w:tcBorders>
            <w:vAlign w:val="center"/>
          </w:tcPr>
          <w:p w14:paraId="6B22DA5E" w14:textId="77777777" w:rsidR="00113E6F" w:rsidRPr="004A22EB" w:rsidRDefault="00113E6F" w:rsidP="00423E32">
            <w:pPr>
              <w:spacing w:before="20" w:after="20" w:line="360" w:lineRule="exact"/>
              <w:ind w:right="-30"/>
              <w:jc w:val="center"/>
              <w:rPr>
                <w:sz w:val="26"/>
                <w:szCs w:val="26"/>
              </w:rPr>
            </w:pPr>
            <w:r w:rsidRPr="004A22EB">
              <w:rPr>
                <w:sz w:val="26"/>
                <w:szCs w:val="26"/>
              </w:rPr>
              <w:t>Bộ</w:t>
            </w:r>
          </w:p>
        </w:tc>
        <w:tc>
          <w:tcPr>
            <w:tcW w:w="2786" w:type="dxa"/>
            <w:tcBorders>
              <w:top w:val="single" w:sz="2" w:space="0" w:color="000000"/>
              <w:left w:val="single" w:sz="6" w:space="0" w:color="000000"/>
              <w:bottom w:val="single" w:sz="2" w:space="0" w:color="000000"/>
              <w:right w:val="single" w:sz="6" w:space="0" w:color="000000"/>
            </w:tcBorders>
            <w:vAlign w:val="center"/>
          </w:tcPr>
          <w:p w14:paraId="33202B48" w14:textId="77777777" w:rsidR="00113E6F" w:rsidRPr="004A22EB" w:rsidRDefault="00113E6F" w:rsidP="00423E32">
            <w:pPr>
              <w:spacing w:before="20" w:after="20" w:line="360" w:lineRule="exact"/>
              <w:ind w:right="-30"/>
              <w:jc w:val="center"/>
              <w:rPr>
                <w:sz w:val="26"/>
                <w:szCs w:val="26"/>
              </w:rPr>
            </w:pPr>
            <w:r w:rsidRPr="004A22EB">
              <w:rPr>
                <w:sz w:val="26"/>
                <w:szCs w:val="26"/>
              </w:rPr>
              <w:t>01</w:t>
            </w:r>
          </w:p>
        </w:tc>
        <w:tc>
          <w:tcPr>
            <w:tcW w:w="1559" w:type="dxa"/>
            <w:tcBorders>
              <w:top w:val="single" w:sz="2" w:space="0" w:color="000000"/>
              <w:left w:val="single" w:sz="6" w:space="0" w:color="000000"/>
              <w:bottom w:val="single" w:sz="2" w:space="0" w:color="000000"/>
              <w:right w:val="single" w:sz="6" w:space="0" w:color="000000"/>
            </w:tcBorders>
            <w:vAlign w:val="center"/>
          </w:tcPr>
          <w:p w14:paraId="7429289E" w14:textId="77777777" w:rsidR="00113E6F" w:rsidRPr="004A22EB" w:rsidRDefault="00113E6F" w:rsidP="00423E32">
            <w:pPr>
              <w:spacing w:before="20" w:after="20" w:line="360" w:lineRule="exact"/>
              <w:ind w:right="-30"/>
              <w:jc w:val="center"/>
              <w:rPr>
                <w:sz w:val="26"/>
                <w:szCs w:val="26"/>
              </w:rPr>
            </w:pPr>
            <w:r w:rsidRPr="004A22EB">
              <w:rPr>
                <w:sz w:val="26"/>
                <w:szCs w:val="26"/>
              </w:rPr>
              <w:t>(*)</w:t>
            </w:r>
          </w:p>
        </w:tc>
      </w:tr>
    </w:tbl>
    <w:p w14:paraId="571FD0B9" w14:textId="77777777" w:rsidR="00113E6F" w:rsidRPr="004A22EB" w:rsidRDefault="00113E6F" w:rsidP="00423E32">
      <w:pPr>
        <w:spacing w:before="20" w:after="20"/>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7A973AF2" w14:textId="77777777" w:rsidR="00113E6F" w:rsidRPr="004A22EB" w:rsidRDefault="00113E6F">
      <w:pPr>
        <w:numPr>
          <w:ilvl w:val="0"/>
          <w:numId w:val="63"/>
        </w:numPr>
        <w:tabs>
          <w:tab w:val="clear" w:pos="1080"/>
          <w:tab w:val="num" w:pos="561"/>
        </w:tabs>
        <w:spacing w:before="20" w:after="20" w:line="360" w:lineRule="exact"/>
        <w:ind w:left="720" w:right="-81"/>
        <w:rPr>
          <w:b/>
          <w:sz w:val="26"/>
          <w:szCs w:val="26"/>
        </w:rPr>
      </w:pPr>
      <w:r w:rsidRPr="004A22EB">
        <w:rPr>
          <w:b/>
          <w:sz w:val="26"/>
          <w:szCs w:val="26"/>
        </w:rPr>
        <w:t>THỬ NGHIỆM NGHIỆM THU</w:t>
      </w:r>
    </w:p>
    <w:p w14:paraId="16BD4BC7" w14:textId="77777777" w:rsidR="00113E6F" w:rsidRPr="004A22EB" w:rsidRDefault="00113E6F">
      <w:pPr>
        <w:numPr>
          <w:ilvl w:val="0"/>
          <w:numId w:val="51"/>
        </w:numPr>
        <w:tabs>
          <w:tab w:val="left" w:pos="1134"/>
        </w:tabs>
        <w:spacing w:before="20" w:after="20" w:line="360" w:lineRule="exact"/>
        <w:ind w:left="0" w:right="-81" w:firstLine="720"/>
        <w:jc w:val="both"/>
        <w:rPr>
          <w:b/>
          <w:sz w:val="26"/>
          <w:szCs w:val="26"/>
        </w:rPr>
      </w:pPr>
      <w:r w:rsidRPr="004A22EB">
        <w:rPr>
          <w:b/>
          <w:sz w:val="26"/>
          <w:szCs w:val="26"/>
        </w:rPr>
        <w:t xml:space="preserve">Số lượng mẫu thử: </w:t>
      </w:r>
    </w:p>
    <w:p w14:paraId="7710E07D" w14:textId="77777777" w:rsidR="00113E6F" w:rsidRPr="004A22EB" w:rsidRDefault="00113E6F" w:rsidP="00423E32">
      <w:pPr>
        <w:spacing w:before="20" w:after="20"/>
        <w:ind w:left="360" w:firstLine="720"/>
        <w:jc w:val="both"/>
        <w:rPr>
          <w:sz w:val="26"/>
          <w:szCs w:val="26"/>
        </w:rPr>
      </w:pPr>
      <w:r w:rsidRPr="004A22EB">
        <w:rPr>
          <w:sz w:val="26"/>
          <w:szCs w:val="26"/>
        </w:rPr>
        <w:t xml:space="preserve">+ Số lượng mua sắm &lt; 100 cái :  01 cái  </w:t>
      </w:r>
    </w:p>
    <w:p w14:paraId="5D811B63" w14:textId="77777777" w:rsidR="00113E6F" w:rsidRPr="004A22EB" w:rsidRDefault="00113E6F" w:rsidP="00423E32">
      <w:pPr>
        <w:tabs>
          <w:tab w:val="left" w:pos="1134"/>
        </w:tabs>
        <w:spacing w:before="20" w:after="20" w:line="360" w:lineRule="exact"/>
        <w:ind w:left="1080" w:right="-81"/>
        <w:rPr>
          <w:b/>
          <w:sz w:val="26"/>
          <w:szCs w:val="26"/>
        </w:rPr>
      </w:pPr>
      <w:r w:rsidRPr="004A22EB">
        <w:rPr>
          <w:sz w:val="26"/>
          <w:szCs w:val="26"/>
        </w:rPr>
        <w:t>+ Số lượng mua sắm  ≥ 100 cái :  03 cái</w:t>
      </w:r>
      <w:r w:rsidRPr="004A22EB">
        <w:rPr>
          <w:b/>
          <w:sz w:val="26"/>
          <w:szCs w:val="26"/>
        </w:rPr>
        <w:t xml:space="preserve"> </w:t>
      </w:r>
    </w:p>
    <w:p w14:paraId="3D048818" w14:textId="77777777" w:rsidR="00113E6F" w:rsidRPr="004A22EB" w:rsidRDefault="00113E6F">
      <w:pPr>
        <w:numPr>
          <w:ilvl w:val="0"/>
          <w:numId w:val="51"/>
        </w:numPr>
        <w:tabs>
          <w:tab w:val="left" w:pos="1134"/>
        </w:tabs>
        <w:spacing w:before="20" w:after="20" w:line="360" w:lineRule="exact"/>
        <w:ind w:left="0" w:right="-81" w:firstLine="720"/>
        <w:jc w:val="both"/>
        <w:rPr>
          <w:b/>
          <w:sz w:val="26"/>
          <w:szCs w:val="26"/>
        </w:rPr>
      </w:pPr>
      <w:r w:rsidRPr="004A22EB">
        <w:rPr>
          <w:b/>
          <w:sz w:val="26"/>
          <w:szCs w:val="26"/>
        </w:rPr>
        <w:t>Hạng mục thử nghiệm:</w:t>
      </w:r>
    </w:p>
    <w:p w14:paraId="71E5E678" w14:textId="77777777" w:rsidR="00113E6F" w:rsidRPr="004A22EB" w:rsidRDefault="00113E6F" w:rsidP="00423E32">
      <w:pPr>
        <w:spacing w:before="20" w:after="20"/>
        <w:ind w:left="360" w:firstLine="720"/>
        <w:jc w:val="both"/>
        <w:rPr>
          <w:sz w:val="26"/>
          <w:szCs w:val="26"/>
        </w:rPr>
      </w:pPr>
      <w:r w:rsidRPr="004A22EB">
        <w:rPr>
          <w:sz w:val="26"/>
          <w:szCs w:val="26"/>
        </w:rPr>
        <w:t xml:space="preserve">+ Thử độ bền điện môi (Dielectric Tests) </w:t>
      </w:r>
    </w:p>
    <w:p w14:paraId="1BC77D10" w14:textId="77777777" w:rsidR="00113E6F" w:rsidRPr="004A22EB" w:rsidRDefault="00113E6F" w:rsidP="00423E32">
      <w:pPr>
        <w:spacing w:before="20" w:after="20"/>
        <w:ind w:left="1330" w:hanging="250"/>
        <w:jc w:val="both"/>
        <w:rPr>
          <w:sz w:val="26"/>
          <w:szCs w:val="26"/>
        </w:rPr>
      </w:pPr>
      <w:r w:rsidRPr="004A22EB">
        <w:rPr>
          <w:sz w:val="26"/>
          <w:szCs w:val="26"/>
        </w:rPr>
        <w:t xml:space="preserve">+ Đo điện trở của mạch chính (Measurement of the resistance of the main circuit)  </w:t>
      </w:r>
    </w:p>
    <w:p w14:paraId="4F157ED7" w14:textId="77777777" w:rsidR="00113E6F" w:rsidRPr="004A22EB" w:rsidRDefault="00113E6F" w:rsidP="00423E32">
      <w:pPr>
        <w:spacing w:before="20" w:after="20"/>
        <w:ind w:left="360" w:firstLine="720"/>
        <w:jc w:val="both"/>
        <w:rPr>
          <w:sz w:val="26"/>
          <w:szCs w:val="26"/>
        </w:rPr>
      </w:pPr>
      <w:r w:rsidRPr="004A22EB">
        <w:rPr>
          <w:sz w:val="26"/>
          <w:szCs w:val="26"/>
        </w:rPr>
        <w:t xml:space="preserve">+ Thử thao tác cơ khí (Mechanical Operating tests) </w:t>
      </w:r>
    </w:p>
    <w:p w14:paraId="4C33FCD0" w14:textId="4B44E54A" w:rsidR="0033495F" w:rsidRPr="004A22EB" w:rsidRDefault="00A63E7E" w:rsidP="00423E32">
      <w:pPr>
        <w:pStyle w:val="LEVEL5"/>
        <w:spacing w:before="20" w:after="20"/>
        <w:rPr>
          <w:color w:val="auto"/>
        </w:rPr>
      </w:pPr>
      <w:bookmarkStart w:id="798" w:name="_Toc197783715"/>
      <w:bookmarkEnd w:id="795"/>
      <w:r w:rsidRPr="004A22EB">
        <w:rPr>
          <w:color w:val="auto"/>
        </w:rPr>
        <w:t>7.3.</w:t>
      </w:r>
      <w:r w:rsidR="00113E6F" w:rsidRPr="004A22EB">
        <w:rPr>
          <w:color w:val="auto"/>
        </w:rPr>
        <w:t>6</w:t>
      </w:r>
      <w:r w:rsidRPr="004A22EB">
        <w:rPr>
          <w:color w:val="auto"/>
        </w:rPr>
        <w:t xml:space="preserve">. </w:t>
      </w:r>
      <w:r w:rsidR="0033495F" w:rsidRPr="004A22EB">
        <w:rPr>
          <w:color w:val="auto"/>
        </w:rPr>
        <w:t xml:space="preserve">Thông số kỹ thuật của </w:t>
      </w:r>
      <w:r w:rsidR="00113E6F" w:rsidRPr="004A22EB">
        <w:rPr>
          <w:color w:val="auto"/>
        </w:rPr>
        <w:t>Dây đồng bọc 22(24)kv</w:t>
      </w:r>
      <w:r w:rsidR="0033495F" w:rsidRPr="004A22EB">
        <w:rPr>
          <w:color w:val="auto"/>
        </w:rPr>
        <w:t>:</w:t>
      </w:r>
      <w:bookmarkEnd w:id="785"/>
      <w:bookmarkEnd w:id="798"/>
    </w:p>
    <w:p w14:paraId="6BDA11F5" w14:textId="77777777" w:rsidR="00113E6F" w:rsidRPr="004A22EB" w:rsidRDefault="00113E6F">
      <w:pPr>
        <w:numPr>
          <w:ilvl w:val="0"/>
          <w:numId w:val="290"/>
        </w:numPr>
        <w:tabs>
          <w:tab w:val="num" w:pos="720"/>
        </w:tabs>
        <w:spacing w:before="20" w:after="20"/>
        <w:jc w:val="both"/>
        <w:rPr>
          <w:b/>
          <w:sz w:val="26"/>
          <w:szCs w:val="26"/>
        </w:rPr>
      </w:pPr>
      <w:bookmarkStart w:id="799" w:name="_Hlk74645665"/>
      <w:r w:rsidRPr="004A22EB">
        <w:rPr>
          <w:b/>
          <w:sz w:val="26"/>
          <w:szCs w:val="26"/>
        </w:rPr>
        <w:t>PHAÏM VI AÙP DUÏNG:</w:t>
      </w:r>
    </w:p>
    <w:p w14:paraId="27EFC1D1" w14:textId="77777777" w:rsidR="00113E6F" w:rsidRPr="004A22EB" w:rsidRDefault="00113E6F" w:rsidP="00423E32">
      <w:pPr>
        <w:spacing w:before="20" w:after="20"/>
        <w:jc w:val="both"/>
        <w:rPr>
          <w:sz w:val="26"/>
          <w:szCs w:val="26"/>
        </w:rPr>
      </w:pPr>
      <w:r w:rsidRPr="004A22EB">
        <w:rPr>
          <w:sz w:val="26"/>
          <w:szCs w:val="26"/>
        </w:rPr>
        <w:lastRenderedPageBreak/>
        <w:t xml:space="preserve">Tieâu chuaån naøy ñöôïc aùp duïng cho daây ñoàng boïc trung </w:t>
      </w:r>
      <w:r w:rsidRPr="004A22EB">
        <w:rPr>
          <w:sz w:val="26"/>
          <w:szCs w:val="26"/>
          <w:lang w:val="vi-VN"/>
        </w:rPr>
        <w:t>theá söû duïng noái reõ töø löôùi trung theá ñeán thieát bò LBS, recloser, DS, bieán ñieän aùp, bieán doøng ñieän, maùy bieán theá, ...</w:t>
      </w:r>
    </w:p>
    <w:p w14:paraId="33EB324A" w14:textId="77777777" w:rsidR="00113E6F" w:rsidRPr="004A22EB" w:rsidRDefault="00113E6F">
      <w:pPr>
        <w:numPr>
          <w:ilvl w:val="0"/>
          <w:numId w:val="290"/>
        </w:numPr>
        <w:tabs>
          <w:tab w:val="num" w:pos="720"/>
        </w:tabs>
        <w:spacing w:before="20" w:after="20"/>
        <w:jc w:val="both"/>
        <w:rPr>
          <w:b/>
          <w:sz w:val="26"/>
          <w:szCs w:val="26"/>
        </w:rPr>
      </w:pPr>
      <w:r w:rsidRPr="004A22EB">
        <w:rPr>
          <w:b/>
          <w:sz w:val="26"/>
          <w:szCs w:val="26"/>
        </w:rPr>
        <w:t>TIEÂU CHUAÅN:</w:t>
      </w:r>
    </w:p>
    <w:p w14:paraId="60F4FFAC" w14:textId="77777777" w:rsidR="00113E6F" w:rsidRPr="004A22EB" w:rsidRDefault="00113E6F" w:rsidP="00423E32">
      <w:pPr>
        <w:pStyle w:val="BodyTextIndent"/>
        <w:spacing w:before="20" w:after="20"/>
        <w:ind w:firstLine="0"/>
        <w:rPr>
          <w:rFonts w:ascii="Times New Roman" w:hAnsi="Times New Roman"/>
          <w:color w:val="auto"/>
          <w:szCs w:val="26"/>
        </w:rPr>
      </w:pPr>
      <w:r w:rsidRPr="004A22EB">
        <w:rPr>
          <w:rFonts w:ascii="Times New Roman" w:hAnsi="Times New Roman"/>
          <w:color w:val="auto"/>
          <w:szCs w:val="26"/>
        </w:rPr>
        <w:t>TCVN 5935-1995: Caùp ñieän löïc caùch ñieän baèng ñieän moâi raén coù ñieän aùp danh ñònh töø 1kV ñeán 30 kV.</w:t>
      </w:r>
    </w:p>
    <w:p w14:paraId="32014B91" w14:textId="77777777" w:rsidR="00113E6F" w:rsidRPr="004A22EB" w:rsidRDefault="00113E6F" w:rsidP="00423E32">
      <w:pPr>
        <w:tabs>
          <w:tab w:val="left" w:pos="276"/>
        </w:tabs>
        <w:spacing w:before="20" w:after="20"/>
        <w:rPr>
          <w:sz w:val="26"/>
          <w:szCs w:val="26"/>
        </w:rPr>
      </w:pPr>
      <w:r w:rsidRPr="004A22EB">
        <w:rPr>
          <w:sz w:val="26"/>
          <w:szCs w:val="26"/>
          <w:lang w:val="vi-VN" w:eastAsia="vi-VN" w:bidi="vi-VN"/>
        </w:rPr>
        <w:t>TCVN 5064-1994, TCVN 5064/SĐ1-1995: Dây trần dùng cho đường dây tải điện trên không.</w:t>
      </w:r>
    </w:p>
    <w:p w14:paraId="76BCCA98" w14:textId="77777777" w:rsidR="00113E6F" w:rsidRPr="004A22EB" w:rsidRDefault="00113E6F">
      <w:pPr>
        <w:numPr>
          <w:ilvl w:val="0"/>
          <w:numId w:val="290"/>
        </w:numPr>
        <w:tabs>
          <w:tab w:val="num" w:pos="720"/>
        </w:tabs>
        <w:spacing w:before="20" w:after="20"/>
        <w:jc w:val="both"/>
        <w:rPr>
          <w:b/>
          <w:sz w:val="26"/>
          <w:szCs w:val="26"/>
        </w:rPr>
      </w:pPr>
      <w:r w:rsidRPr="004A22EB">
        <w:rPr>
          <w:b/>
          <w:sz w:val="26"/>
          <w:szCs w:val="26"/>
        </w:rPr>
        <w:t>MOÂ TAÛ:</w:t>
      </w:r>
    </w:p>
    <w:p w14:paraId="43B53004" w14:textId="77777777" w:rsidR="00113E6F" w:rsidRPr="004A22EB" w:rsidRDefault="00113E6F" w:rsidP="00423E32">
      <w:pPr>
        <w:spacing w:before="20" w:after="20"/>
        <w:rPr>
          <w:sz w:val="26"/>
          <w:szCs w:val="26"/>
        </w:rPr>
      </w:pPr>
      <w:r w:rsidRPr="004A22EB">
        <w:rPr>
          <w:sz w:val="26"/>
          <w:szCs w:val="26"/>
          <w:lang w:val="vi-VN" w:eastAsia="vi-VN" w:bidi="vi-VN"/>
        </w:rPr>
        <w:t xml:space="preserve">1. </w:t>
      </w:r>
      <w:r w:rsidRPr="004A22EB">
        <w:rPr>
          <w:sz w:val="26"/>
          <w:szCs w:val="26"/>
        </w:rPr>
        <w:t>Các thông số cơ bản</w:t>
      </w:r>
      <w:r w:rsidRPr="004A22EB">
        <w:rPr>
          <w:sz w:val="26"/>
          <w:szCs w:val="26"/>
          <w:lang w:val="vi-VN" w:eastAsia="vi-VN" w:bidi="vi-VN"/>
        </w:rPr>
        <w:t>:</w:t>
      </w:r>
    </w:p>
    <w:p w14:paraId="18FFDA9A" w14:textId="77777777" w:rsidR="00113E6F" w:rsidRPr="004A22EB" w:rsidRDefault="00113E6F">
      <w:pPr>
        <w:widowControl w:val="0"/>
        <w:numPr>
          <w:ilvl w:val="0"/>
          <w:numId w:val="432"/>
        </w:numPr>
        <w:tabs>
          <w:tab w:val="left" w:pos="737"/>
        </w:tabs>
        <w:spacing w:before="20" w:after="20"/>
        <w:ind w:left="420"/>
        <w:jc w:val="both"/>
        <w:rPr>
          <w:sz w:val="26"/>
          <w:szCs w:val="26"/>
        </w:rPr>
      </w:pPr>
      <w:r w:rsidRPr="004A22EB">
        <w:rPr>
          <w:sz w:val="26"/>
          <w:szCs w:val="26"/>
          <w:lang w:val="vi-VN" w:eastAsia="vi-VN" w:bidi="vi-VN"/>
        </w:rPr>
        <w:t>Vật liệu dẫn điện : Đồng</w:t>
      </w:r>
    </w:p>
    <w:p w14:paraId="2A7214EC" w14:textId="77777777" w:rsidR="00113E6F" w:rsidRPr="004A22EB" w:rsidRDefault="00113E6F">
      <w:pPr>
        <w:widowControl w:val="0"/>
        <w:numPr>
          <w:ilvl w:val="0"/>
          <w:numId w:val="432"/>
        </w:numPr>
        <w:tabs>
          <w:tab w:val="left" w:pos="737"/>
        </w:tabs>
        <w:spacing w:before="20" w:after="20"/>
        <w:ind w:left="780" w:hanging="360"/>
        <w:rPr>
          <w:sz w:val="26"/>
          <w:szCs w:val="26"/>
        </w:rPr>
      </w:pPr>
      <w:r w:rsidRPr="004A22EB">
        <w:rPr>
          <w:sz w:val="26"/>
          <w:szCs w:val="26"/>
          <w:lang w:val="vi-VN" w:eastAsia="vi-VN" w:bidi="vi-VN"/>
        </w:rPr>
        <w:t>Mặt cắt danh định: 25mm</w:t>
      </w:r>
      <w:r w:rsidRPr="004A22EB">
        <w:rPr>
          <w:sz w:val="26"/>
          <w:szCs w:val="26"/>
          <w:vertAlign w:val="superscript"/>
          <w:lang w:val="vi-VN" w:eastAsia="vi-VN" w:bidi="vi-VN"/>
        </w:rPr>
        <w:t>2</w:t>
      </w:r>
      <w:r w:rsidRPr="004A22EB">
        <w:rPr>
          <w:sz w:val="26"/>
          <w:szCs w:val="26"/>
          <w:lang w:val="vi-VN" w:eastAsia="vi-VN" w:bidi="vi-VN"/>
        </w:rPr>
        <w:t>, 50mm</w:t>
      </w:r>
      <w:r w:rsidRPr="004A22EB">
        <w:rPr>
          <w:sz w:val="26"/>
          <w:szCs w:val="26"/>
          <w:vertAlign w:val="superscript"/>
          <w:lang w:val="vi-VN" w:eastAsia="vi-VN" w:bidi="vi-VN"/>
        </w:rPr>
        <w:t>2</w:t>
      </w:r>
      <w:r w:rsidRPr="004A22EB">
        <w:rPr>
          <w:sz w:val="26"/>
          <w:szCs w:val="26"/>
          <w:lang w:val="vi-VN" w:eastAsia="vi-VN" w:bidi="vi-VN"/>
        </w:rPr>
        <w:t>, 70mm</w:t>
      </w:r>
      <w:r w:rsidRPr="004A22EB">
        <w:rPr>
          <w:sz w:val="26"/>
          <w:szCs w:val="26"/>
          <w:vertAlign w:val="superscript"/>
          <w:lang w:val="vi-VN" w:eastAsia="vi-VN" w:bidi="vi-VN"/>
        </w:rPr>
        <w:t>2</w:t>
      </w:r>
      <w:r w:rsidRPr="004A22EB">
        <w:rPr>
          <w:sz w:val="26"/>
          <w:szCs w:val="26"/>
          <w:lang w:val="vi-VN" w:eastAsia="vi-VN" w:bidi="vi-VN"/>
        </w:rPr>
        <w:t>, 95mm</w:t>
      </w:r>
      <w:r w:rsidRPr="004A22EB">
        <w:rPr>
          <w:sz w:val="26"/>
          <w:szCs w:val="26"/>
          <w:vertAlign w:val="superscript"/>
          <w:lang w:val="vi-VN" w:eastAsia="vi-VN" w:bidi="vi-VN"/>
        </w:rPr>
        <w:t>2</w:t>
      </w:r>
      <w:r w:rsidRPr="004A22EB">
        <w:rPr>
          <w:sz w:val="26"/>
          <w:szCs w:val="26"/>
          <w:lang w:val="vi-VN" w:eastAsia="vi-VN" w:bidi="vi-VN"/>
        </w:rPr>
        <w:t>, 120mm</w:t>
      </w:r>
      <w:r w:rsidRPr="004A22EB">
        <w:rPr>
          <w:sz w:val="26"/>
          <w:szCs w:val="26"/>
          <w:vertAlign w:val="superscript"/>
          <w:lang w:val="vi-VN" w:eastAsia="vi-VN" w:bidi="vi-VN"/>
        </w:rPr>
        <w:t>2</w:t>
      </w:r>
      <w:r w:rsidRPr="004A22EB">
        <w:rPr>
          <w:sz w:val="26"/>
          <w:szCs w:val="26"/>
          <w:lang w:val="vi-VN" w:eastAsia="vi-VN" w:bidi="vi-VN"/>
        </w:rPr>
        <w:t>,150 mm</w:t>
      </w:r>
      <w:r w:rsidRPr="004A22EB">
        <w:rPr>
          <w:sz w:val="26"/>
          <w:szCs w:val="26"/>
          <w:vertAlign w:val="superscript"/>
          <w:lang w:val="vi-VN" w:eastAsia="vi-VN" w:bidi="vi-VN"/>
        </w:rPr>
        <w:t>2</w:t>
      </w:r>
      <w:r w:rsidRPr="004A22EB">
        <w:rPr>
          <w:sz w:val="26"/>
          <w:szCs w:val="26"/>
          <w:lang w:val="vi-VN" w:eastAsia="vi-VN" w:bidi="vi-VN"/>
        </w:rPr>
        <w:t>, 240mm</w:t>
      </w:r>
      <w:r w:rsidRPr="004A22EB">
        <w:rPr>
          <w:sz w:val="26"/>
          <w:szCs w:val="26"/>
          <w:vertAlign w:val="superscript"/>
          <w:lang w:val="vi-VN" w:eastAsia="vi-VN" w:bidi="vi-VN"/>
        </w:rPr>
        <w:t>2</w:t>
      </w:r>
      <w:r w:rsidRPr="004A22EB">
        <w:rPr>
          <w:sz w:val="26"/>
          <w:szCs w:val="26"/>
          <w:lang w:val="vi-VN" w:eastAsia="vi-VN" w:bidi="vi-VN"/>
        </w:rPr>
        <w:t>.</w:t>
      </w:r>
    </w:p>
    <w:p w14:paraId="75996671" w14:textId="77777777" w:rsidR="00113E6F" w:rsidRPr="004A22EB" w:rsidRDefault="00113E6F">
      <w:pPr>
        <w:widowControl w:val="0"/>
        <w:numPr>
          <w:ilvl w:val="0"/>
          <w:numId w:val="432"/>
        </w:numPr>
        <w:tabs>
          <w:tab w:val="left" w:pos="737"/>
        </w:tabs>
        <w:spacing w:before="20" w:after="20"/>
        <w:ind w:left="780" w:hanging="360"/>
        <w:rPr>
          <w:sz w:val="26"/>
          <w:szCs w:val="26"/>
        </w:rPr>
      </w:pPr>
      <w:r w:rsidRPr="004A22EB">
        <w:rPr>
          <w:sz w:val="26"/>
          <w:szCs w:val="26"/>
          <w:lang w:val="vi-VN" w:eastAsia="vi-VN" w:bidi="vi-VN"/>
        </w:rPr>
        <w:t>S</w:t>
      </w:r>
      <w:r w:rsidRPr="004A22EB">
        <w:rPr>
          <w:sz w:val="26"/>
          <w:szCs w:val="26"/>
          <w:lang w:eastAsia="vi-VN" w:bidi="vi-VN"/>
        </w:rPr>
        <w:t>ố</w:t>
      </w:r>
      <w:r w:rsidRPr="004A22EB">
        <w:rPr>
          <w:sz w:val="26"/>
          <w:szCs w:val="26"/>
          <w:lang w:val="vi-VN" w:eastAsia="vi-VN" w:bidi="vi-VN"/>
        </w:rPr>
        <w:t xml:space="preserve"> lượng sợi cấu thành theo bảng sau:</w:t>
      </w:r>
    </w:p>
    <w:p w14:paraId="18FBEC8C" w14:textId="77777777" w:rsidR="00113E6F" w:rsidRPr="004A22EB" w:rsidRDefault="00113E6F" w:rsidP="00423E32">
      <w:pPr>
        <w:tabs>
          <w:tab w:val="left" w:pos="737"/>
        </w:tabs>
        <w:spacing w:before="20" w:after="20"/>
        <w:ind w:left="420"/>
        <w:rPr>
          <w:sz w:val="26"/>
          <w:szCs w:val="26"/>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4788"/>
      </w:tblGrid>
      <w:tr w:rsidR="004A22EB" w:rsidRPr="004A22EB" w14:paraId="03779C7B" w14:textId="77777777" w:rsidTr="00CB4957">
        <w:tc>
          <w:tcPr>
            <w:tcW w:w="2790" w:type="dxa"/>
            <w:tcBorders>
              <w:top w:val="single" w:sz="4" w:space="0" w:color="auto"/>
              <w:left w:val="single" w:sz="4" w:space="0" w:color="auto"/>
              <w:bottom w:val="single" w:sz="4" w:space="0" w:color="auto"/>
              <w:right w:val="single" w:sz="4" w:space="0" w:color="auto"/>
            </w:tcBorders>
          </w:tcPr>
          <w:p w14:paraId="13AE7521"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0" w:name="_Toc197783716"/>
            <w:r w:rsidRPr="004A22EB">
              <w:rPr>
                <w:rFonts w:ascii="Times New Roman" w:hAnsi="Times New Roman"/>
                <w:b/>
                <w:sz w:val="26"/>
                <w:szCs w:val="26"/>
              </w:rPr>
              <w:t>Mặt cắt danh định</w:t>
            </w:r>
            <w:bookmarkEnd w:id="800"/>
          </w:p>
          <w:p w14:paraId="26D0244B" w14:textId="77777777" w:rsidR="00113E6F" w:rsidRPr="004A22EB" w:rsidRDefault="00113E6F" w:rsidP="00423E32">
            <w:pPr>
              <w:pStyle w:val="Heading5"/>
              <w:spacing w:before="20" w:after="20"/>
              <w:ind w:left="0" w:firstLine="0"/>
              <w:jc w:val="center"/>
              <w:rPr>
                <w:rFonts w:ascii="Times New Roman" w:hAnsi="Times New Roman"/>
                <w:sz w:val="26"/>
                <w:szCs w:val="26"/>
              </w:rPr>
            </w:pPr>
            <w:bookmarkStart w:id="801" w:name="_Toc197783717"/>
            <w:r w:rsidRPr="004A22EB">
              <w:rPr>
                <w:rFonts w:ascii="Times New Roman" w:hAnsi="Times New Roman"/>
                <w:b/>
                <w:sz w:val="26"/>
                <w:szCs w:val="26"/>
              </w:rPr>
              <w:t>[ mm²]</w:t>
            </w:r>
            <w:bookmarkEnd w:id="801"/>
          </w:p>
        </w:tc>
        <w:tc>
          <w:tcPr>
            <w:tcW w:w="4788" w:type="dxa"/>
            <w:tcBorders>
              <w:top w:val="single" w:sz="4" w:space="0" w:color="auto"/>
              <w:left w:val="single" w:sz="4" w:space="0" w:color="auto"/>
              <w:bottom w:val="single" w:sz="4" w:space="0" w:color="auto"/>
              <w:right w:val="single" w:sz="4" w:space="0" w:color="auto"/>
            </w:tcBorders>
          </w:tcPr>
          <w:p w14:paraId="1A0D18A8" w14:textId="77777777" w:rsidR="00113E6F" w:rsidRPr="004A22EB" w:rsidRDefault="00113E6F" w:rsidP="00423E32">
            <w:pPr>
              <w:spacing w:before="20" w:after="20"/>
              <w:jc w:val="center"/>
              <w:rPr>
                <w:sz w:val="26"/>
                <w:szCs w:val="26"/>
              </w:rPr>
            </w:pPr>
            <w:r w:rsidRPr="004A22EB">
              <w:rPr>
                <w:sz w:val="26"/>
                <w:szCs w:val="26"/>
              </w:rPr>
              <w:t>Số tao dây tối thiểu của ruột dẫn điện</w:t>
            </w:r>
          </w:p>
        </w:tc>
      </w:tr>
      <w:tr w:rsidR="004A22EB" w:rsidRPr="004A22EB" w14:paraId="509B60E3" w14:textId="77777777" w:rsidTr="00CB4957">
        <w:tc>
          <w:tcPr>
            <w:tcW w:w="2790" w:type="dxa"/>
            <w:tcBorders>
              <w:top w:val="single" w:sz="4" w:space="0" w:color="auto"/>
              <w:left w:val="single" w:sz="4" w:space="0" w:color="auto"/>
              <w:bottom w:val="single" w:sz="4" w:space="0" w:color="auto"/>
              <w:right w:val="single" w:sz="4" w:space="0" w:color="auto"/>
            </w:tcBorders>
          </w:tcPr>
          <w:p w14:paraId="1EBADE0C" w14:textId="77777777" w:rsidR="00113E6F" w:rsidRPr="004A22EB" w:rsidRDefault="00113E6F" w:rsidP="00423E32">
            <w:pPr>
              <w:spacing w:before="20" w:after="20"/>
              <w:jc w:val="center"/>
              <w:rPr>
                <w:sz w:val="26"/>
                <w:szCs w:val="26"/>
              </w:rPr>
            </w:pPr>
            <w:r w:rsidRPr="004A22EB">
              <w:rPr>
                <w:sz w:val="26"/>
                <w:szCs w:val="26"/>
              </w:rPr>
              <w:t>25</w:t>
            </w:r>
          </w:p>
        </w:tc>
        <w:tc>
          <w:tcPr>
            <w:tcW w:w="4788" w:type="dxa"/>
            <w:tcBorders>
              <w:top w:val="single" w:sz="4" w:space="0" w:color="auto"/>
              <w:left w:val="single" w:sz="4" w:space="0" w:color="auto"/>
              <w:bottom w:val="single" w:sz="4" w:space="0" w:color="auto"/>
              <w:right w:val="single" w:sz="4" w:space="0" w:color="auto"/>
            </w:tcBorders>
            <w:vAlign w:val="center"/>
          </w:tcPr>
          <w:p w14:paraId="01E53127" w14:textId="77777777" w:rsidR="00113E6F" w:rsidRPr="004A22EB" w:rsidRDefault="00113E6F" w:rsidP="00423E32">
            <w:pPr>
              <w:spacing w:before="20" w:after="20"/>
              <w:jc w:val="center"/>
              <w:rPr>
                <w:sz w:val="26"/>
                <w:szCs w:val="26"/>
              </w:rPr>
            </w:pPr>
            <w:r w:rsidRPr="004A22EB">
              <w:rPr>
                <w:sz w:val="26"/>
                <w:szCs w:val="26"/>
              </w:rPr>
              <w:t>7</w:t>
            </w:r>
          </w:p>
        </w:tc>
      </w:tr>
      <w:tr w:rsidR="004A22EB" w:rsidRPr="004A22EB" w14:paraId="00B2CD94" w14:textId="77777777" w:rsidTr="00CB4957">
        <w:tc>
          <w:tcPr>
            <w:tcW w:w="2790" w:type="dxa"/>
            <w:tcBorders>
              <w:top w:val="single" w:sz="4" w:space="0" w:color="auto"/>
              <w:left w:val="single" w:sz="4" w:space="0" w:color="auto"/>
              <w:bottom w:val="single" w:sz="4" w:space="0" w:color="auto"/>
              <w:right w:val="single" w:sz="4" w:space="0" w:color="auto"/>
            </w:tcBorders>
          </w:tcPr>
          <w:p w14:paraId="73E0B563" w14:textId="77777777" w:rsidR="00113E6F" w:rsidRPr="004A22EB" w:rsidRDefault="00113E6F" w:rsidP="00423E32">
            <w:pPr>
              <w:spacing w:before="20" w:after="20"/>
              <w:jc w:val="center"/>
              <w:rPr>
                <w:sz w:val="26"/>
                <w:szCs w:val="26"/>
              </w:rPr>
            </w:pPr>
            <w:r w:rsidRPr="004A22EB">
              <w:rPr>
                <w:sz w:val="26"/>
                <w:szCs w:val="26"/>
              </w:rPr>
              <w:t>50</w:t>
            </w:r>
          </w:p>
        </w:tc>
        <w:tc>
          <w:tcPr>
            <w:tcW w:w="4788" w:type="dxa"/>
            <w:tcBorders>
              <w:top w:val="single" w:sz="4" w:space="0" w:color="auto"/>
              <w:left w:val="single" w:sz="4" w:space="0" w:color="auto"/>
              <w:bottom w:val="single" w:sz="4" w:space="0" w:color="auto"/>
              <w:right w:val="single" w:sz="4" w:space="0" w:color="auto"/>
            </w:tcBorders>
            <w:vAlign w:val="center"/>
          </w:tcPr>
          <w:p w14:paraId="0E9B8E67" w14:textId="77777777" w:rsidR="00113E6F" w:rsidRPr="004A22EB" w:rsidRDefault="00113E6F" w:rsidP="00423E32">
            <w:pPr>
              <w:spacing w:before="20" w:after="20"/>
              <w:jc w:val="center"/>
              <w:rPr>
                <w:sz w:val="26"/>
                <w:szCs w:val="26"/>
              </w:rPr>
            </w:pPr>
            <w:r w:rsidRPr="004A22EB">
              <w:rPr>
                <w:sz w:val="26"/>
                <w:szCs w:val="26"/>
              </w:rPr>
              <w:t>19</w:t>
            </w:r>
          </w:p>
        </w:tc>
      </w:tr>
      <w:tr w:rsidR="004A22EB" w:rsidRPr="004A22EB" w14:paraId="29234381" w14:textId="77777777" w:rsidTr="00CB4957">
        <w:tc>
          <w:tcPr>
            <w:tcW w:w="2790" w:type="dxa"/>
            <w:tcBorders>
              <w:top w:val="single" w:sz="4" w:space="0" w:color="auto"/>
              <w:left w:val="single" w:sz="4" w:space="0" w:color="auto"/>
              <w:bottom w:val="single" w:sz="4" w:space="0" w:color="auto"/>
              <w:right w:val="single" w:sz="4" w:space="0" w:color="auto"/>
            </w:tcBorders>
          </w:tcPr>
          <w:p w14:paraId="6685572B" w14:textId="77777777" w:rsidR="00113E6F" w:rsidRPr="004A22EB" w:rsidRDefault="00113E6F" w:rsidP="00423E32">
            <w:pPr>
              <w:spacing w:before="20" w:after="20"/>
              <w:jc w:val="center"/>
              <w:rPr>
                <w:sz w:val="26"/>
                <w:szCs w:val="26"/>
              </w:rPr>
            </w:pPr>
            <w:r w:rsidRPr="004A22EB">
              <w:rPr>
                <w:sz w:val="26"/>
                <w:szCs w:val="26"/>
              </w:rPr>
              <w:t>70</w:t>
            </w:r>
          </w:p>
        </w:tc>
        <w:tc>
          <w:tcPr>
            <w:tcW w:w="4788" w:type="dxa"/>
            <w:tcBorders>
              <w:top w:val="single" w:sz="4" w:space="0" w:color="auto"/>
              <w:left w:val="single" w:sz="4" w:space="0" w:color="auto"/>
              <w:bottom w:val="single" w:sz="4" w:space="0" w:color="auto"/>
              <w:right w:val="single" w:sz="4" w:space="0" w:color="auto"/>
            </w:tcBorders>
            <w:vAlign w:val="center"/>
          </w:tcPr>
          <w:p w14:paraId="246DF380" w14:textId="77777777" w:rsidR="00113E6F" w:rsidRPr="004A22EB" w:rsidRDefault="00113E6F" w:rsidP="00423E32">
            <w:pPr>
              <w:spacing w:before="20" w:after="20"/>
              <w:jc w:val="center"/>
              <w:rPr>
                <w:sz w:val="26"/>
                <w:szCs w:val="26"/>
              </w:rPr>
            </w:pPr>
            <w:r w:rsidRPr="004A22EB">
              <w:rPr>
                <w:sz w:val="26"/>
                <w:szCs w:val="26"/>
              </w:rPr>
              <w:t>19</w:t>
            </w:r>
          </w:p>
        </w:tc>
      </w:tr>
      <w:tr w:rsidR="004A22EB" w:rsidRPr="004A22EB" w14:paraId="29754044" w14:textId="77777777" w:rsidTr="00CB4957">
        <w:tc>
          <w:tcPr>
            <w:tcW w:w="2790" w:type="dxa"/>
            <w:tcBorders>
              <w:top w:val="single" w:sz="4" w:space="0" w:color="auto"/>
              <w:left w:val="single" w:sz="4" w:space="0" w:color="auto"/>
              <w:bottom w:val="single" w:sz="4" w:space="0" w:color="auto"/>
              <w:right w:val="single" w:sz="4" w:space="0" w:color="auto"/>
            </w:tcBorders>
          </w:tcPr>
          <w:p w14:paraId="48E162B6" w14:textId="77777777" w:rsidR="00113E6F" w:rsidRPr="004A22EB" w:rsidRDefault="00113E6F" w:rsidP="00423E32">
            <w:pPr>
              <w:spacing w:before="20" w:after="20"/>
              <w:jc w:val="center"/>
              <w:rPr>
                <w:sz w:val="26"/>
                <w:szCs w:val="26"/>
              </w:rPr>
            </w:pPr>
            <w:r w:rsidRPr="004A22EB">
              <w:rPr>
                <w:sz w:val="26"/>
                <w:szCs w:val="26"/>
              </w:rPr>
              <w:t>95</w:t>
            </w:r>
          </w:p>
        </w:tc>
        <w:tc>
          <w:tcPr>
            <w:tcW w:w="4788" w:type="dxa"/>
            <w:tcBorders>
              <w:top w:val="single" w:sz="4" w:space="0" w:color="auto"/>
              <w:left w:val="single" w:sz="4" w:space="0" w:color="auto"/>
              <w:bottom w:val="single" w:sz="4" w:space="0" w:color="auto"/>
              <w:right w:val="single" w:sz="4" w:space="0" w:color="auto"/>
            </w:tcBorders>
            <w:vAlign w:val="center"/>
          </w:tcPr>
          <w:p w14:paraId="0994B876" w14:textId="77777777" w:rsidR="00113E6F" w:rsidRPr="004A22EB" w:rsidRDefault="00113E6F" w:rsidP="00423E32">
            <w:pPr>
              <w:spacing w:before="20" w:after="20"/>
              <w:jc w:val="center"/>
              <w:rPr>
                <w:sz w:val="26"/>
                <w:szCs w:val="26"/>
              </w:rPr>
            </w:pPr>
            <w:r w:rsidRPr="004A22EB">
              <w:rPr>
                <w:sz w:val="26"/>
                <w:szCs w:val="26"/>
              </w:rPr>
              <w:t>19</w:t>
            </w:r>
          </w:p>
        </w:tc>
      </w:tr>
      <w:tr w:rsidR="004A22EB" w:rsidRPr="004A22EB" w14:paraId="7620DF56" w14:textId="77777777" w:rsidTr="00CB4957">
        <w:tc>
          <w:tcPr>
            <w:tcW w:w="2790" w:type="dxa"/>
            <w:tcBorders>
              <w:top w:val="single" w:sz="4" w:space="0" w:color="auto"/>
              <w:left w:val="single" w:sz="4" w:space="0" w:color="auto"/>
              <w:bottom w:val="single" w:sz="4" w:space="0" w:color="auto"/>
              <w:right w:val="single" w:sz="4" w:space="0" w:color="auto"/>
            </w:tcBorders>
          </w:tcPr>
          <w:p w14:paraId="122F296D" w14:textId="77777777" w:rsidR="00113E6F" w:rsidRPr="004A22EB" w:rsidRDefault="00113E6F" w:rsidP="00423E32">
            <w:pPr>
              <w:spacing w:before="20" w:after="20"/>
              <w:jc w:val="center"/>
              <w:rPr>
                <w:sz w:val="26"/>
                <w:szCs w:val="26"/>
              </w:rPr>
            </w:pPr>
            <w:r w:rsidRPr="004A22EB">
              <w:rPr>
                <w:sz w:val="26"/>
                <w:szCs w:val="26"/>
              </w:rPr>
              <w:t>120</w:t>
            </w:r>
          </w:p>
        </w:tc>
        <w:tc>
          <w:tcPr>
            <w:tcW w:w="4788" w:type="dxa"/>
            <w:tcBorders>
              <w:top w:val="single" w:sz="4" w:space="0" w:color="auto"/>
              <w:left w:val="single" w:sz="4" w:space="0" w:color="auto"/>
              <w:bottom w:val="single" w:sz="4" w:space="0" w:color="auto"/>
              <w:right w:val="single" w:sz="4" w:space="0" w:color="auto"/>
            </w:tcBorders>
            <w:vAlign w:val="center"/>
          </w:tcPr>
          <w:p w14:paraId="36550155" w14:textId="77777777" w:rsidR="00113E6F" w:rsidRPr="004A22EB" w:rsidRDefault="00113E6F" w:rsidP="00423E32">
            <w:pPr>
              <w:spacing w:before="20" w:after="20"/>
              <w:jc w:val="center"/>
              <w:rPr>
                <w:sz w:val="26"/>
                <w:szCs w:val="26"/>
              </w:rPr>
            </w:pPr>
            <w:r w:rsidRPr="004A22EB">
              <w:rPr>
                <w:sz w:val="26"/>
                <w:szCs w:val="26"/>
              </w:rPr>
              <w:t>37</w:t>
            </w:r>
          </w:p>
        </w:tc>
      </w:tr>
      <w:tr w:rsidR="004A22EB" w:rsidRPr="004A22EB" w14:paraId="62D246C8" w14:textId="77777777" w:rsidTr="00CB4957">
        <w:tc>
          <w:tcPr>
            <w:tcW w:w="2790" w:type="dxa"/>
            <w:tcBorders>
              <w:top w:val="single" w:sz="4" w:space="0" w:color="auto"/>
              <w:left w:val="single" w:sz="4" w:space="0" w:color="auto"/>
              <w:bottom w:val="single" w:sz="4" w:space="0" w:color="auto"/>
              <w:right w:val="single" w:sz="4" w:space="0" w:color="auto"/>
            </w:tcBorders>
          </w:tcPr>
          <w:p w14:paraId="6624CEB1" w14:textId="77777777" w:rsidR="00113E6F" w:rsidRPr="004A22EB" w:rsidRDefault="00113E6F" w:rsidP="00423E32">
            <w:pPr>
              <w:spacing w:before="20" w:after="20"/>
              <w:jc w:val="center"/>
              <w:rPr>
                <w:sz w:val="26"/>
                <w:szCs w:val="26"/>
              </w:rPr>
            </w:pPr>
            <w:r w:rsidRPr="004A22EB">
              <w:rPr>
                <w:sz w:val="26"/>
                <w:szCs w:val="26"/>
              </w:rPr>
              <w:t>150</w:t>
            </w:r>
          </w:p>
        </w:tc>
        <w:tc>
          <w:tcPr>
            <w:tcW w:w="4788" w:type="dxa"/>
            <w:tcBorders>
              <w:top w:val="single" w:sz="4" w:space="0" w:color="auto"/>
              <w:left w:val="single" w:sz="4" w:space="0" w:color="auto"/>
              <w:bottom w:val="single" w:sz="4" w:space="0" w:color="auto"/>
              <w:right w:val="single" w:sz="4" w:space="0" w:color="auto"/>
            </w:tcBorders>
            <w:vAlign w:val="center"/>
          </w:tcPr>
          <w:p w14:paraId="2D1A3E3C" w14:textId="77777777" w:rsidR="00113E6F" w:rsidRPr="004A22EB" w:rsidRDefault="00113E6F" w:rsidP="00423E32">
            <w:pPr>
              <w:spacing w:before="20" w:after="20"/>
              <w:jc w:val="center"/>
              <w:rPr>
                <w:sz w:val="26"/>
                <w:szCs w:val="26"/>
              </w:rPr>
            </w:pPr>
            <w:r w:rsidRPr="004A22EB">
              <w:rPr>
                <w:sz w:val="26"/>
                <w:szCs w:val="26"/>
              </w:rPr>
              <w:t>37</w:t>
            </w:r>
          </w:p>
        </w:tc>
      </w:tr>
      <w:tr w:rsidR="004A22EB" w:rsidRPr="004A22EB" w14:paraId="00DDD9F2" w14:textId="77777777" w:rsidTr="00CB4957">
        <w:tc>
          <w:tcPr>
            <w:tcW w:w="2790" w:type="dxa"/>
            <w:tcBorders>
              <w:top w:val="single" w:sz="4" w:space="0" w:color="auto"/>
              <w:left w:val="single" w:sz="4" w:space="0" w:color="auto"/>
              <w:bottom w:val="single" w:sz="4" w:space="0" w:color="auto"/>
              <w:right w:val="single" w:sz="4" w:space="0" w:color="auto"/>
            </w:tcBorders>
          </w:tcPr>
          <w:p w14:paraId="37F24F55" w14:textId="77777777" w:rsidR="00113E6F" w:rsidRPr="004A22EB" w:rsidRDefault="00113E6F" w:rsidP="00423E32">
            <w:pPr>
              <w:spacing w:before="20" w:after="20"/>
              <w:jc w:val="center"/>
              <w:rPr>
                <w:sz w:val="26"/>
                <w:szCs w:val="26"/>
              </w:rPr>
            </w:pPr>
            <w:r w:rsidRPr="004A22EB">
              <w:rPr>
                <w:sz w:val="26"/>
                <w:szCs w:val="26"/>
              </w:rPr>
              <w:t>240</w:t>
            </w:r>
          </w:p>
        </w:tc>
        <w:tc>
          <w:tcPr>
            <w:tcW w:w="4788" w:type="dxa"/>
            <w:tcBorders>
              <w:top w:val="single" w:sz="4" w:space="0" w:color="auto"/>
              <w:left w:val="single" w:sz="4" w:space="0" w:color="auto"/>
              <w:bottom w:val="single" w:sz="4" w:space="0" w:color="auto"/>
              <w:right w:val="single" w:sz="4" w:space="0" w:color="auto"/>
            </w:tcBorders>
            <w:vAlign w:val="center"/>
          </w:tcPr>
          <w:p w14:paraId="65DA4033" w14:textId="77777777" w:rsidR="00113E6F" w:rsidRPr="004A22EB" w:rsidRDefault="00113E6F" w:rsidP="00423E32">
            <w:pPr>
              <w:spacing w:before="20" w:after="20"/>
              <w:jc w:val="center"/>
              <w:rPr>
                <w:sz w:val="26"/>
                <w:szCs w:val="26"/>
              </w:rPr>
            </w:pPr>
            <w:r w:rsidRPr="004A22EB">
              <w:rPr>
                <w:sz w:val="26"/>
                <w:szCs w:val="26"/>
              </w:rPr>
              <w:t>61</w:t>
            </w:r>
          </w:p>
        </w:tc>
      </w:tr>
    </w:tbl>
    <w:p w14:paraId="59FEBE3A" w14:textId="77777777" w:rsidR="00113E6F" w:rsidRPr="004A22EB" w:rsidRDefault="00113E6F" w:rsidP="00423E32">
      <w:pPr>
        <w:spacing w:before="20" w:after="20"/>
        <w:jc w:val="both"/>
        <w:rPr>
          <w:sz w:val="26"/>
          <w:szCs w:val="26"/>
        </w:rPr>
      </w:pPr>
      <w:r w:rsidRPr="004A22EB">
        <w:rPr>
          <w:sz w:val="26"/>
          <w:szCs w:val="26"/>
          <w:lang w:val="vi-VN"/>
        </w:rPr>
        <w:t>2</w:t>
      </w:r>
      <w:r w:rsidRPr="004A22EB">
        <w:rPr>
          <w:sz w:val="26"/>
          <w:szCs w:val="26"/>
        </w:rPr>
        <w:t xml:space="preserve">. </w:t>
      </w:r>
      <w:r w:rsidRPr="004A22EB">
        <w:rPr>
          <w:sz w:val="26"/>
          <w:szCs w:val="26"/>
          <w:u w:val="single"/>
        </w:rPr>
        <w:t>Yeâu caàu veà lôùp maøn chaén ruoät daãn ñieän</w:t>
      </w:r>
      <w:r w:rsidRPr="004A22EB">
        <w:rPr>
          <w:sz w:val="26"/>
          <w:szCs w:val="26"/>
        </w:rPr>
        <w:t>:</w:t>
      </w:r>
    </w:p>
    <w:p w14:paraId="1CD4A272" w14:textId="77777777" w:rsidR="00113E6F" w:rsidRPr="004A22EB" w:rsidRDefault="00113E6F">
      <w:pPr>
        <w:widowControl w:val="0"/>
        <w:numPr>
          <w:ilvl w:val="0"/>
          <w:numId w:val="433"/>
        </w:numPr>
        <w:tabs>
          <w:tab w:val="left" w:pos="736"/>
        </w:tabs>
        <w:spacing w:before="20" w:after="20"/>
        <w:ind w:left="740" w:hanging="360"/>
        <w:jc w:val="both"/>
        <w:rPr>
          <w:sz w:val="26"/>
          <w:szCs w:val="26"/>
        </w:rPr>
      </w:pPr>
      <w:r w:rsidRPr="004A22EB">
        <w:rPr>
          <w:sz w:val="26"/>
          <w:szCs w:val="26"/>
          <w:lang w:val="vi-VN" w:eastAsia="vi-VN" w:bidi="vi-VN"/>
        </w:rPr>
        <w:t>Ruột dẫn điện của dây bao gồm nhiều sợi đồng có cùng đường kính danh định được vặn xoắn đồng tâm.</w:t>
      </w:r>
    </w:p>
    <w:p w14:paraId="2468B985" w14:textId="77777777" w:rsidR="00113E6F" w:rsidRPr="004A22EB" w:rsidRDefault="00113E6F">
      <w:pPr>
        <w:widowControl w:val="0"/>
        <w:numPr>
          <w:ilvl w:val="0"/>
          <w:numId w:val="433"/>
        </w:numPr>
        <w:tabs>
          <w:tab w:val="left" w:pos="740"/>
        </w:tabs>
        <w:spacing w:before="20" w:after="20"/>
        <w:ind w:left="740" w:hanging="360"/>
        <w:jc w:val="both"/>
        <w:rPr>
          <w:sz w:val="26"/>
          <w:szCs w:val="26"/>
        </w:rPr>
      </w:pPr>
      <w:r w:rsidRPr="004A22EB">
        <w:rPr>
          <w:sz w:val="26"/>
          <w:szCs w:val="26"/>
          <w:lang w:val="vi-VN" w:eastAsia="vi-VN" w:bidi="vi-VN"/>
        </w:rPr>
        <w:t>Ruột dẫn điện của dây phải có bề mặt đồng đều, các sợi bện không chồng chéo, xoắn gãy hay đứt đoạn cũng như các khuyết tật khác có hại cho quá trình sử dụng.</w:t>
      </w:r>
    </w:p>
    <w:p w14:paraId="60A1EF71" w14:textId="77777777" w:rsidR="00113E6F" w:rsidRPr="004A22EB" w:rsidRDefault="00113E6F">
      <w:pPr>
        <w:widowControl w:val="0"/>
        <w:numPr>
          <w:ilvl w:val="0"/>
          <w:numId w:val="433"/>
        </w:numPr>
        <w:tabs>
          <w:tab w:val="left" w:pos="740"/>
        </w:tabs>
        <w:spacing w:before="20" w:after="20"/>
        <w:ind w:left="740" w:hanging="360"/>
        <w:jc w:val="both"/>
        <w:rPr>
          <w:sz w:val="26"/>
          <w:szCs w:val="26"/>
        </w:rPr>
      </w:pPr>
      <w:r w:rsidRPr="004A22EB">
        <w:rPr>
          <w:sz w:val="26"/>
          <w:szCs w:val="26"/>
          <w:lang w:val="vi-VN" w:eastAsia="vi-VN" w:bidi="vi-VN"/>
        </w:rPr>
        <w:t>Các lớp xoắn kế tiếp nhau phải ngược chiều nhau. Các lớp xoắn phải chặt.</w:t>
      </w:r>
    </w:p>
    <w:p w14:paraId="3F6BB0DF"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lang w:val="vi-VN" w:eastAsia="vi-VN" w:bidi="vi-VN"/>
        </w:rPr>
        <w:t>Bội s</w:t>
      </w:r>
      <w:r w:rsidRPr="004A22EB">
        <w:rPr>
          <w:sz w:val="26"/>
          <w:szCs w:val="26"/>
          <w:lang w:eastAsia="vi-VN" w:bidi="vi-VN"/>
        </w:rPr>
        <w:t xml:space="preserve">ố </w:t>
      </w:r>
      <w:r w:rsidRPr="004A22EB">
        <w:rPr>
          <w:sz w:val="26"/>
          <w:szCs w:val="26"/>
          <w:lang w:val="vi-VN" w:eastAsia="vi-VN" w:bidi="vi-VN"/>
        </w:rPr>
        <w:t>bước xoắn của các lớp xoắn: Tuân theo TCVN 5064-1994, bảng 2a.</w:t>
      </w:r>
    </w:p>
    <w:p w14:paraId="216D274A"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lang w:val="vi-VN" w:eastAsia="vi-VN" w:bidi="vi-VN"/>
        </w:rPr>
        <w:t>Trên mỗi sợi bất kỳ của lớp sợi ngoài cùng không được có quá 5 mố</w:t>
      </w:r>
      <w:r w:rsidRPr="004A22EB">
        <w:rPr>
          <w:sz w:val="26"/>
          <w:szCs w:val="26"/>
          <w:lang w:eastAsia="vi-VN" w:bidi="vi-VN"/>
        </w:rPr>
        <w:t>i</w:t>
      </w:r>
      <w:r w:rsidRPr="004A22EB">
        <w:rPr>
          <w:sz w:val="26"/>
          <w:szCs w:val="26"/>
          <w:lang w:val="vi-VN" w:eastAsia="vi-VN" w:bidi="vi-VN"/>
        </w:rPr>
        <w:t xml:space="preserve"> n</w:t>
      </w:r>
      <w:r w:rsidRPr="004A22EB">
        <w:rPr>
          <w:sz w:val="26"/>
          <w:szCs w:val="26"/>
          <w:lang w:eastAsia="vi-VN" w:bidi="vi-VN"/>
        </w:rPr>
        <w:t>ố</w:t>
      </w:r>
      <w:r w:rsidRPr="004A22EB">
        <w:rPr>
          <w:sz w:val="26"/>
          <w:szCs w:val="26"/>
          <w:lang w:val="vi-VN" w:eastAsia="vi-VN" w:bidi="vi-VN"/>
        </w:rPr>
        <w:t>i trên suốt chiều dài chế tạo. Khoảng cách giữa các mố</w:t>
      </w:r>
      <w:r w:rsidRPr="004A22EB">
        <w:rPr>
          <w:sz w:val="26"/>
          <w:szCs w:val="26"/>
          <w:lang w:eastAsia="vi-VN" w:bidi="vi-VN"/>
        </w:rPr>
        <w:t>i</w:t>
      </w:r>
      <w:r w:rsidRPr="004A22EB">
        <w:rPr>
          <w:sz w:val="26"/>
          <w:szCs w:val="26"/>
          <w:lang w:val="vi-VN" w:eastAsia="vi-VN" w:bidi="vi-VN"/>
        </w:rPr>
        <w:t xml:space="preserve"> nố</w:t>
      </w:r>
      <w:r w:rsidRPr="004A22EB">
        <w:rPr>
          <w:sz w:val="26"/>
          <w:szCs w:val="26"/>
          <w:lang w:eastAsia="vi-VN" w:bidi="vi-VN"/>
        </w:rPr>
        <w:t>i</w:t>
      </w:r>
      <w:r w:rsidRPr="004A22EB">
        <w:rPr>
          <w:sz w:val="26"/>
          <w:szCs w:val="26"/>
          <w:lang w:val="vi-VN" w:eastAsia="vi-VN" w:bidi="vi-VN"/>
        </w:rPr>
        <w:t xml:space="preserve"> trên các sợi dây khác nhau cũng như trên cùng 1 sợi không được nhỏ hơn 15m. Mốì nối phải được hàn bằng phương pháp hàn chảy.</w:t>
      </w:r>
    </w:p>
    <w:p w14:paraId="73891846" w14:textId="77777777" w:rsidR="00113E6F" w:rsidRPr="004A22EB" w:rsidRDefault="00113E6F" w:rsidP="00423E32">
      <w:pPr>
        <w:pStyle w:val="Tablecaption0"/>
        <w:shd w:val="clear" w:color="auto" w:fill="auto"/>
        <w:spacing w:before="20" w:after="20" w:line="240" w:lineRule="auto"/>
        <w:rPr>
          <w:sz w:val="26"/>
          <w:szCs w:val="26"/>
        </w:rPr>
      </w:pPr>
      <w:r w:rsidRPr="004A22EB">
        <w:rPr>
          <w:sz w:val="26"/>
          <w:szCs w:val="26"/>
          <w:lang w:val="vi-VN" w:eastAsia="vi-VN" w:bidi="vi-VN"/>
        </w:rPr>
        <w:t xml:space="preserve">3. </w:t>
      </w:r>
      <w:r w:rsidRPr="004A22EB">
        <w:rPr>
          <w:sz w:val="26"/>
          <w:szCs w:val="26"/>
          <w:u w:val="single"/>
        </w:rPr>
        <w:t>Yêu cầu đổì với các sơi cấu thành</w:t>
      </w:r>
      <w:r w:rsidRPr="004A22EB">
        <w:rPr>
          <w:sz w:val="26"/>
          <w:szCs w:val="26"/>
          <w:lang w:val="vi-VN" w:eastAsia="vi-VN" w:bidi="vi-VN"/>
        </w:rPr>
        <w:t xml:space="preserve">: </w:t>
      </w:r>
    </w:p>
    <w:p w14:paraId="6D751FD3" w14:textId="77777777" w:rsidR="00113E6F" w:rsidRPr="004A22EB" w:rsidRDefault="00113E6F" w:rsidP="00423E32">
      <w:pPr>
        <w:pStyle w:val="Tablecaption0"/>
        <w:shd w:val="clear" w:color="auto" w:fill="auto"/>
        <w:spacing w:before="20" w:after="20" w:line="240" w:lineRule="auto"/>
        <w:rPr>
          <w:sz w:val="26"/>
          <w:szCs w:val="26"/>
          <w:lang w:eastAsia="vi-VN" w:bidi="vi-VN"/>
        </w:rPr>
      </w:pPr>
      <w:r w:rsidRPr="004A22EB">
        <w:rPr>
          <w:sz w:val="26"/>
          <w:szCs w:val="26"/>
          <w:lang w:val="vi-VN" w:eastAsia="vi-VN" w:bidi="vi-VN"/>
        </w:rPr>
        <w:t xml:space="preserve">3.1. </w:t>
      </w:r>
      <w:r w:rsidRPr="004A22EB">
        <w:rPr>
          <w:sz w:val="26"/>
          <w:szCs w:val="26"/>
          <w:u w:val="single"/>
          <w:lang w:val="vi-VN" w:eastAsia="vi-VN" w:bidi="vi-VN"/>
        </w:rPr>
        <w:t>Đặc tính cơ</w:t>
      </w:r>
      <w:r w:rsidRPr="004A22EB">
        <w:rPr>
          <w:sz w:val="26"/>
          <w:szCs w:val="26"/>
          <w:lang w:val="vi-VN" w:eastAsia="vi-VN" w:bidi="vi-VN"/>
        </w:rPr>
        <w:t>:</w:t>
      </w:r>
    </w:p>
    <w:tbl>
      <w:tblPr>
        <w:tblW w:w="8256"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1812"/>
        <w:gridCol w:w="2126"/>
        <w:gridCol w:w="1843"/>
      </w:tblGrid>
      <w:tr w:rsidR="004A22EB" w:rsidRPr="004A22EB" w14:paraId="59DDF35B" w14:textId="77777777" w:rsidTr="00CB4957">
        <w:tc>
          <w:tcPr>
            <w:tcW w:w="2475" w:type="dxa"/>
            <w:tcBorders>
              <w:top w:val="single" w:sz="4" w:space="0" w:color="auto"/>
              <w:left w:val="single" w:sz="4" w:space="0" w:color="auto"/>
              <w:bottom w:val="single" w:sz="4" w:space="0" w:color="auto"/>
              <w:right w:val="single" w:sz="4" w:space="0" w:color="auto"/>
            </w:tcBorders>
          </w:tcPr>
          <w:p w14:paraId="4152DF28"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2" w:name="_Toc197783718"/>
            <w:r w:rsidRPr="004A22EB">
              <w:rPr>
                <w:rFonts w:ascii="Times New Roman" w:hAnsi="Times New Roman"/>
                <w:b/>
                <w:sz w:val="26"/>
                <w:szCs w:val="26"/>
              </w:rPr>
              <w:t>Mặt cắt danh định</w:t>
            </w:r>
            <w:bookmarkEnd w:id="802"/>
          </w:p>
          <w:p w14:paraId="2347E4F7" w14:textId="77777777" w:rsidR="00113E6F" w:rsidRPr="004A22EB" w:rsidRDefault="00113E6F" w:rsidP="00423E32">
            <w:pPr>
              <w:pStyle w:val="Heading5"/>
              <w:spacing w:before="20" w:after="20"/>
              <w:ind w:left="0" w:firstLine="0"/>
              <w:jc w:val="center"/>
              <w:rPr>
                <w:rFonts w:ascii="Times New Roman" w:hAnsi="Times New Roman"/>
                <w:sz w:val="26"/>
                <w:szCs w:val="26"/>
              </w:rPr>
            </w:pPr>
            <w:bookmarkStart w:id="803" w:name="_Toc197783719"/>
            <w:r w:rsidRPr="004A22EB">
              <w:rPr>
                <w:rFonts w:ascii="Times New Roman" w:hAnsi="Times New Roman"/>
                <w:b/>
                <w:sz w:val="26"/>
                <w:szCs w:val="26"/>
              </w:rPr>
              <w:t>[ mm²]</w:t>
            </w:r>
            <w:bookmarkEnd w:id="803"/>
          </w:p>
        </w:tc>
        <w:tc>
          <w:tcPr>
            <w:tcW w:w="1812" w:type="dxa"/>
            <w:tcBorders>
              <w:top w:val="single" w:sz="4" w:space="0" w:color="auto"/>
              <w:left w:val="single" w:sz="4" w:space="0" w:color="auto"/>
              <w:bottom w:val="single" w:sz="4" w:space="0" w:color="auto"/>
              <w:right w:val="single" w:sz="4" w:space="0" w:color="auto"/>
            </w:tcBorders>
            <w:vAlign w:val="center"/>
          </w:tcPr>
          <w:p w14:paraId="18278CA2"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4" w:name="_Toc197783720"/>
            <w:r w:rsidRPr="004A22EB">
              <w:rPr>
                <w:rFonts w:ascii="Times New Roman" w:hAnsi="Times New Roman"/>
                <w:b/>
                <w:sz w:val="26"/>
                <w:szCs w:val="26"/>
              </w:rPr>
              <w:t>Suất kéo đứt, không nhỏ hơn [N/mm2]</w:t>
            </w:r>
            <w:bookmarkEnd w:id="804"/>
          </w:p>
        </w:tc>
        <w:tc>
          <w:tcPr>
            <w:tcW w:w="2126" w:type="dxa"/>
            <w:tcBorders>
              <w:top w:val="single" w:sz="4" w:space="0" w:color="auto"/>
              <w:left w:val="single" w:sz="4" w:space="0" w:color="auto"/>
              <w:bottom w:val="single" w:sz="4" w:space="0" w:color="auto"/>
              <w:right w:val="single" w:sz="4" w:space="0" w:color="auto"/>
            </w:tcBorders>
            <w:vAlign w:val="center"/>
          </w:tcPr>
          <w:p w14:paraId="404ADF78"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5" w:name="_Toc197783721"/>
            <w:r w:rsidRPr="004A22EB">
              <w:rPr>
                <w:rFonts w:ascii="Times New Roman" w:hAnsi="Times New Roman"/>
                <w:b/>
                <w:sz w:val="26"/>
                <w:szCs w:val="26"/>
              </w:rPr>
              <w:t>Độ giãn dài</w:t>
            </w:r>
            <w:bookmarkEnd w:id="805"/>
          </w:p>
          <w:p w14:paraId="136BD66A"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6" w:name="_Toc197783722"/>
            <w:r w:rsidRPr="004A22EB">
              <w:rPr>
                <w:rFonts w:ascii="Times New Roman" w:hAnsi="Times New Roman"/>
                <w:b/>
                <w:sz w:val="26"/>
                <w:szCs w:val="26"/>
              </w:rPr>
              <w:t>tương đối, không nhỏ hơn</w:t>
            </w:r>
            <w:bookmarkEnd w:id="806"/>
          </w:p>
          <w:p w14:paraId="2B0D4F7D"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7" w:name="_Toc197783723"/>
            <w:r w:rsidRPr="004A22EB">
              <w:rPr>
                <w:rFonts w:ascii="Times New Roman" w:hAnsi="Times New Roman"/>
                <w:b/>
                <w:sz w:val="26"/>
                <w:szCs w:val="26"/>
              </w:rPr>
              <w:t>[%]</w:t>
            </w:r>
            <w:bookmarkEnd w:id="807"/>
          </w:p>
        </w:tc>
        <w:tc>
          <w:tcPr>
            <w:tcW w:w="1843" w:type="dxa"/>
            <w:tcBorders>
              <w:top w:val="single" w:sz="4" w:space="0" w:color="auto"/>
              <w:left w:val="single" w:sz="4" w:space="0" w:color="auto"/>
              <w:bottom w:val="single" w:sz="4" w:space="0" w:color="auto"/>
              <w:right w:val="single" w:sz="4" w:space="0" w:color="auto"/>
            </w:tcBorders>
            <w:vAlign w:val="center"/>
          </w:tcPr>
          <w:p w14:paraId="38AF43FB"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8" w:name="_Toc197783724"/>
            <w:r w:rsidRPr="004A22EB">
              <w:rPr>
                <w:rFonts w:ascii="Times New Roman" w:hAnsi="Times New Roman"/>
                <w:b/>
                <w:sz w:val="26"/>
                <w:szCs w:val="26"/>
              </w:rPr>
              <w:t>Số lần</w:t>
            </w:r>
            <w:bookmarkEnd w:id="808"/>
          </w:p>
          <w:p w14:paraId="36CFB84B"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09" w:name="_Toc197783725"/>
            <w:r w:rsidRPr="004A22EB">
              <w:rPr>
                <w:rFonts w:ascii="Times New Roman" w:hAnsi="Times New Roman"/>
                <w:b/>
                <w:sz w:val="26"/>
                <w:szCs w:val="26"/>
              </w:rPr>
              <w:t>bẻ cong mà không gãy , không nhỏ hơn</w:t>
            </w:r>
            <w:bookmarkEnd w:id="809"/>
          </w:p>
        </w:tc>
      </w:tr>
      <w:tr w:rsidR="004A22EB" w:rsidRPr="004A22EB" w14:paraId="411F5A0A" w14:textId="77777777" w:rsidTr="00CB4957">
        <w:tc>
          <w:tcPr>
            <w:tcW w:w="2475" w:type="dxa"/>
            <w:tcBorders>
              <w:top w:val="single" w:sz="4" w:space="0" w:color="auto"/>
              <w:left w:val="single" w:sz="4" w:space="0" w:color="auto"/>
              <w:bottom w:val="single" w:sz="4" w:space="0" w:color="auto"/>
              <w:right w:val="single" w:sz="4" w:space="0" w:color="auto"/>
            </w:tcBorders>
          </w:tcPr>
          <w:p w14:paraId="32CDC94B" w14:textId="77777777" w:rsidR="00113E6F" w:rsidRPr="004A22EB" w:rsidRDefault="00113E6F" w:rsidP="00423E32">
            <w:pPr>
              <w:spacing w:before="20" w:after="20"/>
              <w:jc w:val="center"/>
              <w:rPr>
                <w:sz w:val="26"/>
                <w:szCs w:val="26"/>
              </w:rPr>
            </w:pPr>
            <w:r w:rsidRPr="004A22EB">
              <w:rPr>
                <w:sz w:val="26"/>
                <w:szCs w:val="26"/>
              </w:rPr>
              <w:t>25</w:t>
            </w:r>
          </w:p>
        </w:tc>
        <w:tc>
          <w:tcPr>
            <w:tcW w:w="1812" w:type="dxa"/>
            <w:tcBorders>
              <w:top w:val="single" w:sz="4" w:space="0" w:color="auto"/>
              <w:left w:val="single" w:sz="4" w:space="0" w:color="auto"/>
              <w:bottom w:val="single" w:sz="4" w:space="0" w:color="auto"/>
              <w:right w:val="single" w:sz="4" w:space="0" w:color="auto"/>
            </w:tcBorders>
            <w:vAlign w:val="center"/>
          </w:tcPr>
          <w:p w14:paraId="1BB016EB" w14:textId="77777777" w:rsidR="00113E6F" w:rsidRPr="004A22EB" w:rsidRDefault="00113E6F" w:rsidP="00423E32">
            <w:pPr>
              <w:spacing w:before="20" w:after="20"/>
              <w:jc w:val="center"/>
              <w:rPr>
                <w:sz w:val="26"/>
                <w:szCs w:val="26"/>
              </w:rPr>
            </w:pPr>
            <w:r w:rsidRPr="004A22EB">
              <w:rPr>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4D6BF296" w14:textId="77777777" w:rsidR="00113E6F" w:rsidRPr="004A22EB" w:rsidRDefault="00113E6F" w:rsidP="00423E32">
            <w:pPr>
              <w:spacing w:before="20" w:after="20"/>
              <w:jc w:val="center"/>
              <w:rPr>
                <w:sz w:val="26"/>
                <w:szCs w:val="26"/>
              </w:rPr>
            </w:pPr>
            <w:r w:rsidRPr="004A22EB">
              <w:rPr>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41464DB1" w14:textId="77777777" w:rsidR="00113E6F" w:rsidRPr="004A22EB" w:rsidRDefault="00113E6F" w:rsidP="00423E32">
            <w:pPr>
              <w:spacing w:before="20" w:after="20"/>
              <w:jc w:val="center"/>
              <w:rPr>
                <w:sz w:val="26"/>
                <w:szCs w:val="26"/>
              </w:rPr>
            </w:pPr>
            <w:r w:rsidRPr="004A22EB">
              <w:rPr>
                <w:sz w:val="26"/>
                <w:szCs w:val="26"/>
              </w:rPr>
              <w:t>6</w:t>
            </w:r>
          </w:p>
        </w:tc>
      </w:tr>
      <w:tr w:rsidR="004A22EB" w:rsidRPr="004A22EB" w14:paraId="3A6457F9" w14:textId="77777777" w:rsidTr="00CB4957">
        <w:tc>
          <w:tcPr>
            <w:tcW w:w="2475" w:type="dxa"/>
            <w:tcBorders>
              <w:top w:val="single" w:sz="4" w:space="0" w:color="auto"/>
              <w:left w:val="single" w:sz="4" w:space="0" w:color="auto"/>
              <w:bottom w:val="single" w:sz="4" w:space="0" w:color="auto"/>
              <w:right w:val="single" w:sz="4" w:space="0" w:color="auto"/>
            </w:tcBorders>
          </w:tcPr>
          <w:p w14:paraId="6ACE0A32" w14:textId="77777777" w:rsidR="00113E6F" w:rsidRPr="004A22EB" w:rsidRDefault="00113E6F" w:rsidP="00423E32">
            <w:pPr>
              <w:spacing w:before="20" w:after="20"/>
              <w:jc w:val="center"/>
              <w:rPr>
                <w:sz w:val="26"/>
                <w:szCs w:val="26"/>
              </w:rPr>
            </w:pPr>
            <w:r w:rsidRPr="004A22EB">
              <w:rPr>
                <w:sz w:val="26"/>
                <w:szCs w:val="26"/>
              </w:rPr>
              <w:t>50</w:t>
            </w:r>
          </w:p>
        </w:tc>
        <w:tc>
          <w:tcPr>
            <w:tcW w:w="1812" w:type="dxa"/>
            <w:tcBorders>
              <w:top w:val="single" w:sz="4" w:space="0" w:color="auto"/>
              <w:left w:val="single" w:sz="4" w:space="0" w:color="auto"/>
              <w:bottom w:val="single" w:sz="4" w:space="0" w:color="auto"/>
              <w:right w:val="single" w:sz="4" w:space="0" w:color="auto"/>
            </w:tcBorders>
            <w:vAlign w:val="center"/>
          </w:tcPr>
          <w:p w14:paraId="7D6A14D3" w14:textId="77777777" w:rsidR="00113E6F" w:rsidRPr="004A22EB" w:rsidRDefault="00113E6F" w:rsidP="00423E32">
            <w:pPr>
              <w:spacing w:before="20" w:after="20"/>
              <w:jc w:val="center"/>
              <w:rPr>
                <w:sz w:val="26"/>
                <w:szCs w:val="26"/>
              </w:rPr>
            </w:pPr>
            <w:r w:rsidRPr="004A22EB">
              <w:rPr>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69ADDBCF" w14:textId="77777777" w:rsidR="00113E6F" w:rsidRPr="004A22EB" w:rsidRDefault="00113E6F" w:rsidP="00423E32">
            <w:pPr>
              <w:spacing w:before="20" w:after="20"/>
              <w:jc w:val="center"/>
              <w:rPr>
                <w:sz w:val="26"/>
                <w:szCs w:val="26"/>
              </w:rPr>
            </w:pPr>
            <w:r w:rsidRPr="004A22EB">
              <w:rPr>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4DD68976" w14:textId="77777777" w:rsidR="00113E6F" w:rsidRPr="004A22EB" w:rsidRDefault="00113E6F" w:rsidP="00423E32">
            <w:pPr>
              <w:spacing w:before="20" w:after="20"/>
              <w:jc w:val="center"/>
              <w:rPr>
                <w:sz w:val="26"/>
                <w:szCs w:val="26"/>
              </w:rPr>
            </w:pPr>
            <w:r w:rsidRPr="004A22EB">
              <w:rPr>
                <w:sz w:val="26"/>
                <w:szCs w:val="26"/>
              </w:rPr>
              <w:t>6</w:t>
            </w:r>
          </w:p>
        </w:tc>
      </w:tr>
      <w:tr w:rsidR="004A22EB" w:rsidRPr="004A22EB" w14:paraId="1A089FC2" w14:textId="77777777" w:rsidTr="00CB4957">
        <w:tc>
          <w:tcPr>
            <w:tcW w:w="2475" w:type="dxa"/>
            <w:tcBorders>
              <w:top w:val="single" w:sz="4" w:space="0" w:color="auto"/>
              <w:left w:val="single" w:sz="4" w:space="0" w:color="auto"/>
              <w:bottom w:val="single" w:sz="4" w:space="0" w:color="auto"/>
              <w:right w:val="single" w:sz="4" w:space="0" w:color="auto"/>
            </w:tcBorders>
          </w:tcPr>
          <w:p w14:paraId="368FB8B6" w14:textId="77777777" w:rsidR="00113E6F" w:rsidRPr="004A22EB" w:rsidRDefault="00113E6F" w:rsidP="00423E32">
            <w:pPr>
              <w:spacing w:before="20" w:after="20"/>
              <w:jc w:val="center"/>
              <w:rPr>
                <w:sz w:val="26"/>
                <w:szCs w:val="26"/>
              </w:rPr>
            </w:pPr>
            <w:r w:rsidRPr="004A22EB">
              <w:rPr>
                <w:sz w:val="26"/>
                <w:szCs w:val="26"/>
              </w:rPr>
              <w:t>70</w:t>
            </w:r>
          </w:p>
        </w:tc>
        <w:tc>
          <w:tcPr>
            <w:tcW w:w="1812" w:type="dxa"/>
            <w:tcBorders>
              <w:top w:val="single" w:sz="4" w:space="0" w:color="auto"/>
              <w:left w:val="single" w:sz="4" w:space="0" w:color="auto"/>
              <w:bottom w:val="single" w:sz="4" w:space="0" w:color="auto"/>
              <w:right w:val="single" w:sz="4" w:space="0" w:color="auto"/>
            </w:tcBorders>
            <w:vAlign w:val="center"/>
          </w:tcPr>
          <w:p w14:paraId="42ADDC02" w14:textId="77777777" w:rsidR="00113E6F" w:rsidRPr="004A22EB" w:rsidRDefault="00113E6F" w:rsidP="00423E32">
            <w:pPr>
              <w:spacing w:before="20" w:after="20"/>
              <w:jc w:val="center"/>
              <w:rPr>
                <w:sz w:val="26"/>
                <w:szCs w:val="26"/>
              </w:rPr>
            </w:pPr>
            <w:r w:rsidRPr="004A22EB">
              <w:rPr>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22DE13EB" w14:textId="77777777" w:rsidR="00113E6F" w:rsidRPr="004A22EB" w:rsidRDefault="00113E6F" w:rsidP="00423E32">
            <w:pPr>
              <w:spacing w:before="20" w:after="20"/>
              <w:jc w:val="center"/>
              <w:rPr>
                <w:sz w:val="26"/>
                <w:szCs w:val="26"/>
              </w:rPr>
            </w:pPr>
            <w:r w:rsidRPr="004A22EB">
              <w:rPr>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3CAED405" w14:textId="77777777" w:rsidR="00113E6F" w:rsidRPr="004A22EB" w:rsidRDefault="00113E6F" w:rsidP="00423E32">
            <w:pPr>
              <w:spacing w:before="20" w:after="20"/>
              <w:jc w:val="center"/>
              <w:rPr>
                <w:sz w:val="26"/>
                <w:szCs w:val="26"/>
              </w:rPr>
            </w:pPr>
            <w:r w:rsidRPr="004A22EB">
              <w:rPr>
                <w:sz w:val="26"/>
                <w:szCs w:val="26"/>
              </w:rPr>
              <w:t>6</w:t>
            </w:r>
          </w:p>
        </w:tc>
      </w:tr>
      <w:tr w:rsidR="004A22EB" w:rsidRPr="004A22EB" w14:paraId="067C9AEC" w14:textId="77777777" w:rsidTr="00CB4957">
        <w:tc>
          <w:tcPr>
            <w:tcW w:w="2475" w:type="dxa"/>
            <w:tcBorders>
              <w:top w:val="single" w:sz="4" w:space="0" w:color="auto"/>
              <w:left w:val="single" w:sz="4" w:space="0" w:color="auto"/>
              <w:bottom w:val="single" w:sz="4" w:space="0" w:color="auto"/>
              <w:right w:val="single" w:sz="4" w:space="0" w:color="auto"/>
            </w:tcBorders>
          </w:tcPr>
          <w:p w14:paraId="57E58415" w14:textId="77777777" w:rsidR="00113E6F" w:rsidRPr="004A22EB" w:rsidRDefault="00113E6F" w:rsidP="00423E32">
            <w:pPr>
              <w:spacing w:before="20" w:after="20"/>
              <w:jc w:val="center"/>
              <w:rPr>
                <w:sz w:val="26"/>
                <w:szCs w:val="26"/>
              </w:rPr>
            </w:pPr>
            <w:r w:rsidRPr="004A22EB">
              <w:rPr>
                <w:sz w:val="26"/>
                <w:szCs w:val="26"/>
              </w:rPr>
              <w:lastRenderedPageBreak/>
              <w:t>95</w:t>
            </w:r>
          </w:p>
        </w:tc>
        <w:tc>
          <w:tcPr>
            <w:tcW w:w="1812" w:type="dxa"/>
            <w:tcBorders>
              <w:top w:val="single" w:sz="4" w:space="0" w:color="auto"/>
              <w:left w:val="single" w:sz="4" w:space="0" w:color="auto"/>
              <w:bottom w:val="single" w:sz="4" w:space="0" w:color="auto"/>
              <w:right w:val="single" w:sz="4" w:space="0" w:color="auto"/>
            </w:tcBorders>
            <w:vAlign w:val="center"/>
          </w:tcPr>
          <w:p w14:paraId="1B08F2B9" w14:textId="77777777" w:rsidR="00113E6F" w:rsidRPr="004A22EB" w:rsidRDefault="00113E6F" w:rsidP="00423E32">
            <w:pPr>
              <w:spacing w:before="20" w:after="20"/>
              <w:jc w:val="center"/>
              <w:rPr>
                <w:sz w:val="26"/>
                <w:szCs w:val="26"/>
              </w:rPr>
            </w:pPr>
            <w:r w:rsidRPr="004A22EB">
              <w:rPr>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4154558F" w14:textId="77777777" w:rsidR="00113E6F" w:rsidRPr="004A22EB" w:rsidRDefault="00113E6F" w:rsidP="00423E32">
            <w:pPr>
              <w:spacing w:before="20" w:after="20"/>
              <w:jc w:val="center"/>
              <w:rPr>
                <w:sz w:val="26"/>
                <w:szCs w:val="26"/>
              </w:rPr>
            </w:pPr>
            <w:r w:rsidRPr="004A22EB">
              <w:rPr>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5B632B2F" w14:textId="77777777" w:rsidR="00113E6F" w:rsidRPr="004A22EB" w:rsidRDefault="00113E6F" w:rsidP="00423E32">
            <w:pPr>
              <w:spacing w:before="20" w:after="20"/>
              <w:jc w:val="center"/>
              <w:rPr>
                <w:sz w:val="26"/>
                <w:szCs w:val="26"/>
              </w:rPr>
            </w:pPr>
            <w:r w:rsidRPr="004A22EB">
              <w:rPr>
                <w:sz w:val="26"/>
                <w:szCs w:val="26"/>
              </w:rPr>
              <w:t>6</w:t>
            </w:r>
          </w:p>
        </w:tc>
      </w:tr>
      <w:tr w:rsidR="004A22EB" w:rsidRPr="004A22EB" w14:paraId="353028EA" w14:textId="77777777" w:rsidTr="00CB4957">
        <w:tc>
          <w:tcPr>
            <w:tcW w:w="2475" w:type="dxa"/>
            <w:tcBorders>
              <w:top w:val="single" w:sz="4" w:space="0" w:color="auto"/>
              <w:left w:val="single" w:sz="4" w:space="0" w:color="auto"/>
              <w:bottom w:val="single" w:sz="4" w:space="0" w:color="auto"/>
              <w:right w:val="single" w:sz="4" w:space="0" w:color="auto"/>
            </w:tcBorders>
          </w:tcPr>
          <w:p w14:paraId="754FF1F9" w14:textId="77777777" w:rsidR="00113E6F" w:rsidRPr="004A22EB" w:rsidRDefault="00113E6F" w:rsidP="00423E32">
            <w:pPr>
              <w:spacing w:before="20" w:after="20"/>
              <w:jc w:val="center"/>
              <w:rPr>
                <w:sz w:val="26"/>
                <w:szCs w:val="26"/>
              </w:rPr>
            </w:pPr>
            <w:r w:rsidRPr="004A22EB">
              <w:rPr>
                <w:sz w:val="26"/>
                <w:szCs w:val="26"/>
              </w:rPr>
              <w:t>120</w:t>
            </w:r>
          </w:p>
        </w:tc>
        <w:tc>
          <w:tcPr>
            <w:tcW w:w="1812" w:type="dxa"/>
            <w:tcBorders>
              <w:top w:val="single" w:sz="4" w:space="0" w:color="auto"/>
              <w:left w:val="single" w:sz="4" w:space="0" w:color="auto"/>
              <w:bottom w:val="single" w:sz="4" w:space="0" w:color="auto"/>
              <w:right w:val="single" w:sz="4" w:space="0" w:color="auto"/>
            </w:tcBorders>
            <w:vAlign w:val="center"/>
          </w:tcPr>
          <w:p w14:paraId="1702DE09" w14:textId="77777777" w:rsidR="00113E6F" w:rsidRPr="004A22EB" w:rsidRDefault="00113E6F" w:rsidP="00423E32">
            <w:pPr>
              <w:spacing w:before="20" w:after="20"/>
              <w:jc w:val="center"/>
              <w:rPr>
                <w:sz w:val="26"/>
                <w:szCs w:val="26"/>
              </w:rPr>
            </w:pPr>
            <w:r w:rsidRPr="004A22EB">
              <w:rPr>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640CCD6B" w14:textId="77777777" w:rsidR="00113E6F" w:rsidRPr="004A22EB" w:rsidRDefault="00113E6F" w:rsidP="00423E32">
            <w:pPr>
              <w:spacing w:before="20" w:after="20"/>
              <w:jc w:val="center"/>
              <w:rPr>
                <w:sz w:val="26"/>
                <w:szCs w:val="26"/>
              </w:rPr>
            </w:pPr>
            <w:r w:rsidRPr="004A22EB">
              <w:rPr>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5A316D04" w14:textId="77777777" w:rsidR="00113E6F" w:rsidRPr="004A22EB" w:rsidRDefault="00113E6F" w:rsidP="00423E32">
            <w:pPr>
              <w:spacing w:before="20" w:after="20"/>
              <w:jc w:val="center"/>
              <w:rPr>
                <w:sz w:val="26"/>
                <w:szCs w:val="26"/>
              </w:rPr>
            </w:pPr>
            <w:r w:rsidRPr="004A22EB">
              <w:rPr>
                <w:sz w:val="26"/>
                <w:szCs w:val="26"/>
              </w:rPr>
              <w:t>6</w:t>
            </w:r>
          </w:p>
        </w:tc>
      </w:tr>
      <w:tr w:rsidR="004A22EB" w:rsidRPr="004A22EB" w14:paraId="527040C6" w14:textId="77777777" w:rsidTr="00CB4957">
        <w:tc>
          <w:tcPr>
            <w:tcW w:w="2475" w:type="dxa"/>
            <w:tcBorders>
              <w:top w:val="single" w:sz="4" w:space="0" w:color="auto"/>
              <w:left w:val="single" w:sz="4" w:space="0" w:color="auto"/>
              <w:bottom w:val="single" w:sz="4" w:space="0" w:color="auto"/>
              <w:right w:val="single" w:sz="4" w:space="0" w:color="auto"/>
            </w:tcBorders>
          </w:tcPr>
          <w:p w14:paraId="139E7985" w14:textId="77777777" w:rsidR="00113E6F" w:rsidRPr="004A22EB" w:rsidRDefault="00113E6F" w:rsidP="00423E32">
            <w:pPr>
              <w:spacing w:before="20" w:after="20"/>
              <w:jc w:val="center"/>
              <w:rPr>
                <w:sz w:val="26"/>
                <w:szCs w:val="26"/>
              </w:rPr>
            </w:pPr>
            <w:r w:rsidRPr="004A22EB">
              <w:rPr>
                <w:sz w:val="26"/>
                <w:szCs w:val="26"/>
              </w:rPr>
              <w:t>150</w:t>
            </w:r>
          </w:p>
        </w:tc>
        <w:tc>
          <w:tcPr>
            <w:tcW w:w="1812" w:type="dxa"/>
            <w:tcBorders>
              <w:top w:val="single" w:sz="4" w:space="0" w:color="auto"/>
              <w:left w:val="single" w:sz="4" w:space="0" w:color="auto"/>
              <w:bottom w:val="single" w:sz="4" w:space="0" w:color="auto"/>
              <w:right w:val="single" w:sz="4" w:space="0" w:color="auto"/>
            </w:tcBorders>
            <w:vAlign w:val="center"/>
          </w:tcPr>
          <w:p w14:paraId="41A894FE" w14:textId="77777777" w:rsidR="00113E6F" w:rsidRPr="004A22EB" w:rsidRDefault="00113E6F" w:rsidP="00423E32">
            <w:pPr>
              <w:spacing w:before="20" w:after="20"/>
              <w:jc w:val="center"/>
              <w:rPr>
                <w:sz w:val="26"/>
                <w:szCs w:val="26"/>
              </w:rPr>
            </w:pPr>
            <w:r w:rsidRPr="004A22EB">
              <w:rPr>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7B68BE85" w14:textId="77777777" w:rsidR="00113E6F" w:rsidRPr="004A22EB" w:rsidRDefault="00113E6F" w:rsidP="00423E32">
            <w:pPr>
              <w:spacing w:before="20" w:after="20"/>
              <w:jc w:val="center"/>
              <w:rPr>
                <w:sz w:val="26"/>
                <w:szCs w:val="26"/>
              </w:rPr>
            </w:pPr>
            <w:r w:rsidRPr="004A22EB">
              <w:rPr>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7C61E3E2" w14:textId="77777777" w:rsidR="00113E6F" w:rsidRPr="004A22EB" w:rsidRDefault="00113E6F" w:rsidP="00423E32">
            <w:pPr>
              <w:spacing w:before="20" w:after="20"/>
              <w:jc w:val="center"/>
              <w:rPr>
                <w:sz w:val="26"/>
                <w:szCs w:val="26"/>
              </w:rPr>
            </w:pPr>
            <w:r w:rsidRPr="004A22EB">
              <w:rPr>
                <w:sz w:val="26"/>
                <w:szCs w:val="26"/>
              </w:rPr>
              <w:t>6</w:t>
            </w:r>
          </w:p>
        </w:tc>
      </w:tr>
      <w:tr w:rsidR="004A22EB" w:rsidRPr="004A22EB" w14:paraId="00317139" w14:textId="77777777" w:rsidTr="00CB4957">
        <w:tc>
          <w:tcPr>
            <w:tcW w:w="2475" w:type="dxa"/>
            <w:tcBorders>
              <w:top w:val="single" w:sz="4" w:space="0" w:color="auto"/>
              <w:left w:val="single" w:sz="4" w:space="0" w:color="auto"/>
              <w:bottom w:val="single" w:sz="4" w:space="0" w:color="auto"/>
              <w:right w:val="single" w:sz="4" w:space="0" w:color="auto"/>
            </w:tcBorders>
          </w:tcPr>
          <w:p w14:paraId="3771C685" w14:textId="77777777" w:rsidR="00113E6F" w:rsidRPr="004A22EB" w:rsidRDefault="00113E6F" w:rsidP="00423E32">
            <w:pPr>
              <w:spacing w:before="20" w:after="20"/>
              <w:jc w:val="center"/>
              <w:rPr>
                <w:sz w:val="26"/>
                <w:szCs w:val="26"/>
              </w:rPr>
            </w:pPr>
            <w:r w:rsidRPr="004A22EB">
              <w:rPr>
                <w:sz w:val="26"/>
                <w:szCs w:val="26"/>
              </w:rPr>
              <w:t>240</w:t>
            </w:r>
          </w:p>
        </w:tc>
        <w:tc>
          <w:tcPr>
            <w:tcW w:w="1812" w:type="dxa"/>
            <w:tcBorders>
              <w:top w:val="single" w:sz="4" w:space="0" w:color="auto"/>
              <w:left w:val="single" w:sz="4" w:space="0" w:color="auto"/>
              <w:bottom w:val="single" w:sz="4" w:space="0" w:color="auto"/>
              <w:right w:val="single" w:sz="4" w:space="0" w:color="auto"/>
            </w:tcBorders>
            <w:vAlign w:val="center"/>
          </w:tcPr>
          <w:p w14:paraId="22D9A6F2" w14:textId="77777777" w:rsidR="00113E6F" w:rsidRPr="004A22EB" w:rsidRDefault="00113E6F" w:rsidP="00423E32">
            <w:pPr>
              <w:spacing w:before="20" w:after="20"/>
              <w:jc w:val="center"/>
              <w:rPr>
                <w:sz w:val="26"/>
                <w:szCs w:val="26"/>
              </w:rPr>
            </w:pPr>
            <w:r w:rsidRPr="004A22EB">
              <w:rPr>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12E66876" w14:textId="77777777" w:rsidR="00113E6F" w:rsidRPr="004A22EB" w:rsidRDefault="00113E6F" w:rsidP="00423E32">
            <w:pPr>
              <w:spacing w:before="20" w:after="20"/>
              <w:jc w:val="center"/>
              <w:rPr>
                <w:sz w:val="26"/>
                <w:szCs w:val="26"/>
              </w:rPr>
            </w:pPr>
            <w:r w:rsidRPr="004A22EB">
              <w:rPr>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2C42227A" w14:textId="77777777" w:rsidR="00113E6F" w:rsidRPr="004A22EB" w:rsidRDefault="00113E6F" w:rsidP="00423E32">
            <w:pPr>
              <w:spacing w:before="20" w:after="20"/>
              <w:jc w:val="center"/>
              <w:rPr>
                <w:sz w:val="26"/>
                <w:szCs w:val="26"/>
              </w:rPr>
            </w:pPr>
            <w:r w:rsidRPr="004A22EB">
              <w:rPr>
                <w:sz w:val="26"/>
                <w:szCs w:val="26"/>
              </w:rPr>
              <w:t>6</w:t>
            </w:r>
          </w:p>
        </w:tc>
      </w:tr>
    </w:tbl>
    <w:p w14:paraId="03D15574" w14:textId="77777777" w:rsidR="00113E6F" w:rsidRPr="004A22EB" w:rsidRDefault="00113E6F" w:rsidP="00423E32">
      <w:pPr>
        <w:pStyle w:val="Tablecaption0"/>
        <w:shd w:val="clear" w:color="auto" w:fill="auto"/>
        <w:spacing w:before="20" w:after="20" w:line="240" w:lineRule="auto"/>
        <w:rPr>
          <w:sz w:val="26"/>
          <w:szCs w:val="26"/>
          <w:lang w:eastAsia="vi-VN" w:bidi="vi-VN"/>
        </w:rPr>
      </w:pPr>
      <w:r w:rsidRPr="004A22EB">
        <w:rPr>
          <w:sz w:val="26"/>
          <w:szCs w:val="26"/>
          <w:lang w:val="vi-VN" w:eastAsia="vi-VN" w:bidi="vi-VN"/>
        </w:rPr>
        <w:t xml:space="preserve">3.2. </w:t>
      </w:r>
      <w:r w:rsidRPr="004A22EB">
        <w:rPr>
          <w:sz w:val="26"/>
          <w:szCs w:val="26"/>
          <w:u w:val="single"/>
          <w:lang w:val="vi-VN" w:eastAsia="vi-VN" w:bidi="vi-VN"/>
        </w:rPr>
        <w:t xml:space="preserve">Điện trở một chiều của dây ồ nhiệt độ </w:t>
      </w:r>
      <w:r w:rsidRPr="004A22EB">
        <w:rPr>
          <w:rStyle w:val="Tablecaption2"/>
          <w:b w:val="0"/>
          <w:bCs w:val="0"/>
          <w:color w:val="auto"/>
          <w:sz w:val="26"/>
          <w:szCs w:val="26"/>
          <w:u w:val="single"/>
        </w:rPr>
        <w:t xml:space="preserve">20°c </w:t>
      </w:r>
      <w:r w:rsidRPr="004A22EB">
        <w:rPr>
          <w:sz w:val="26"/>
          <w:szCs w:val="26"/>
          <w:u w:val="single"/>
          <w:lang w:val="vi-VN" w:eastAsia="vi-VN" w:bidi="vi-VN"/>
        </w:rPr>
        <w:t>theo bảng sau</w:t>
      </w:r>
      <w:r w:rsidRPr="004A22EB">
        <w:rPr>
          <w:sz w:val="26"/>
          <w:szCs w:val="26"/>
          <w:lang w:val="vi-VN" w:eastAsia="vi-VN" w:bidi="vi-VN"/>
        </w:rPr>
        <w: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5214"/>
      </w:tblGrid>
      <w:tr w:rsidR="004A22EB" w:rsidRPr="004A22EB" w14:paraId="1AB8E30A" w14:textId="77777777" w:rsidTr="00CB4957">
        <w:tc>
          <w:tcPr>
            <w:tcW w:w="2790" w:type="dxa"/>
            <w:tcBorders>
              <w:top w:val="single" w:sz="4" w:space="0" w:color="auto"/>
              <w:left w:val="single" w:sz="4" w:space="0" w:color="auto"/>
              <w:bottom w:val="single" w:sz="4" w:space="0" w:color="auto"/>
              <w:right w:val="single" w:sz="4" w:space="0" w:color="auto"/>
            </w:tcBorders>
          </w:tcPr>
          <w:p w14:paraId="10C7EA08"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10" w:name="_Toc197783726"/>
            <w:r w:rsidRPr="004A22EB">
              <w:rPr>
                <w:rFonts w:ascii="Times New Roman" w:hAnsi="Times New Roman"/>
                <w:b/>
                <w:sz w:val="26"/>
                <w:szCs w:val="26"/>
              </w:rPr>
              <w:t>Mặt cắt danh định</w:t>
            </w:r>
            <w:bookmarkEnd w:id="810"/>
          </w:p>
          <w:p w14:paraId="606A012B" w14:textId="77777777" w:rsidR="00113E6F" w:rsidRPr="004A22EB" w:rsidRDefault="00113E6F" w:rsidP="00423E32">
            <w:pPr>
              <w:pStyle w:val="Heading5"/>
              <w:spacing w:before="20" w:after="20"/>
              <w:ind w:left="0" w:firstLine="0"/>
              <w:jc w:val="center"/>
              <w:rPr>
                <w:rFonts w:ascii="Times New Roman" w:hAnsi="Times New Roman"/>
                <w:sz w:val="26"/>
                <w:szCs w:val="26"/>
              </w:rPr>
            </w:pPr>
            <w:bookmarkStart w:id="811" w:name="_Toc197783727"/>
            <w:r w:rsidRPr="004A22EB">
              <w:rPr>
                <w:rFonts w:ascii="Times New Roman" w:hAnsi="Times New Roman"/>
                <w:b/>
                <w:sz w:val="26"/>
                <w:szCs w:val="26"/>
              </w:rPr>
              <w:t>[ mm²]</w:t>
            </w:r>
            <w:bookmarkEnd w:id="811"/>
          </w:p>
        </w:tc>
        <w:tc>
          <w:tcPr>
            <w:tcW w:w="5214" w:type="dxa"/>
            <w:tcBorders>
              <w:top w:val="single" w:sz="4" w:space="0" w:color="auto"/>
              <w:left w:val="single" w:sz="4" w:space="0" w:color="auto"/>
              <w:bottom w:val="single" w:sz="4" w:space="0" w:color="auto"/>
              <w:right w:val="single" w:sz="4" w:space="0" w:color="auto"/>
            </w:tcBorders>
          </w:tcPr>
          <w:p w14:paraId="5DBBB47C" w14:textId="77777777" w:rsidR="00113E6F" w:rsidRPr="004A22EB" w:rsidRDefault="00113E6F" w:rsidP="00423E32">
            <w:pPr>
              <w:spacing w:before="20" w:after="20"/>
              <w:jc w:val="center"/>
              <w:rPr>
                <w:sz w:val="26"/>
                <w:szCs w:val="26"/>
              </w:rPr>
            </w:pPr>
            <w:r w:rsidRPr="004A22EB">
              <w:rPr>
                <w:sz w:val="26"/>
                <w:szCs w:val="26"/>
              </w:rPr>
              <w:t>Điện trở một chiều ở 20°c, không lớn hơn</w:t>
            </w:r>
          </w:p>
          <w:p w14:paraId="0507E3C0" w14:textId="77777777" w:rsidR="00113E6F" w:rsidRPr="004A22EB" w:rsidRDefault="00113E6F" w:rsidP="00423E32">
            <w:pPr>
              <w:spacing w:before="20" w:after="20"/>
              <w:jc w:val="center"/>
              <w:rPr>
                <w:sz w:val="26"/>
                <w:szCs w:val="26"/>
              </w:rPr>
            </w:pPr>
            <w:r w:rsidRPr="004A22EB">
              <w:rPr>
                <w:sz w:val="26"/>
                <w:szCs w:val="26"/>
              </w:rPr>
              <w:t>[Ω/km]</w:t>
            </w:r>
          </w:p>
        </w:tc>
      </w:tr>
      <w:tr w:rsidR="004A22EB" w:rsidRPr="004A22EB" w14:paraId="4ACE190C" w14:textId="77777777" w:rsidTr="00CB4957">
        <w:tc>
          <w:tcPr>
            <w:tcW w:w="2790" w:type="dxa"/>
            <w:tcBorders>
              <w:top w:val="single" w:sz="4" w:space="0" w:color="auto"/>
              <w:left w:val="single" w:sz="4" w:space="0" w:color="auto"/>
              <w:bottom w:val="single" w:sz="4" w:space="0" w:color="auto"/>
              <w:right w:val="single" w:sz="4" w:space="0" w:color="auto"/>
            </w:tcBorders>
          </w:tcPr>
          <w:p w14:paraId="41EAC981" w14:textId="77777777" w:rsidR="00113E6F" w:rsidRPr="004A22EB" w:rsidRDefault="00113E6F" w:rsidP="00423E32">
            <w:pPr>
              <w:spacing w:before="20" w:after="20"/>
              <w:jc w:val="center"/>
              <w:rPr>
                <w:sz w:val="26"/>
                <w:szCs w:val="26"/>
              </w:rPr>
            </w:pPr>
            <w:r w:rsidRPr="004A22EB">
              <w:rPr>
                <w:sz w:val="26"/>
                <w:szCs w:val="26"/>
              </w:rPr>
              <w:t>25</w:t>
            </w:r>
          </w:p>
        </w:tc>
        <w:tc>
          <w:tcPr>
            <w:tcW w:w="5214" w:type="dxa"/>
            <w:tcBorders>
              <w:top w:val="single" w:sz="4" w:space="0" w:color="auto"/>
              <w:left w:val="single" w:sz="4" w:space="0" w:color="auto"/>
              <w:bottom w:val="single" w:sz="4" w:space="0" w:color="auto"/>
              <w:right w:val="single" w:sz="4" w:space="0" w:color="auto"/>
            </w:tcBorders>
            <w:vAlign w:val="center"/>
          </w:tcPr>
          <w:p w14:paraId="67412FA7" w14:textId="77777777" w:rsidR="00113E6F" w:rsidRPr="004A22EB" w:rsidRDefault="00113E6F" w:rsidP="00423E32">
            <w:pPr>
              <w:spacing w:before="20" w:after="20"/>
              <w:jc w:val="center"/>
              <w:rPr>
                <w:sz w:val="26"/>
                <w:szCs w:val="26"/>
              </w:rPr>
            </w:pPr>
            <w:r w:rsidRPr="004A22EB">
              <w:rPr>
                <w:sz w:val="26"/>
                <w:szCs w:val="26"/>
              </w:rPr>
              <w:t>0,7270</w:t>
            </w:r>
          </w:p>
        </w:tc>
      </w:tr>
      <w:tr w:rsidR="004A22EB" w:rsidRPr="004A22EB" w14:paraId="72EF82B9" w14:textId="77777777" w:rsidTr="00CB4957">
        <w:tc>
          <w:tcPr>
            <w:tcW w:w="2790" w:type="dxa"/>
            <w:tcBorders>
              <w:top w:val="single" w:sz="4" w:space="0" w:color="auto"/>
              <w:left w:val="single" w:sz="4" w:space="0" w:color="auto"/>
              <w:bottom w:val="single" w:sz="4" w:space="0" w:color="auto"/>
              <w:right w:val="single" w:sz="4" w:space="0" w:color="auto"/>
            </w:tcBorders>
          </w:tcPr>
          <w:p w14:paraId="5FA3B31B" w14:textId="77777777" w:rsidR="00113E6F" w:rsidRPr="004A22EB" w:rsidRDefault="00113E6F" w:rsidP="00423E32">
            <w:pPr>
              <w:spacing w:before="20" w:after="20"/>
              <w:jc w:val="center"/>
              <w:rPr>
                <w:sz w:val="26"/>
                <w:szCs w:val="26"/>
              </w:rPr>
            </w:pPr>
            <w:r w:rsidRPr="004A22EB">
              <w:rPr>
                <w:sz w:val="26"/>
                <w:szCs w:val="26"/>
              </w:rPr>
              <w:t>50</w:t>
            </w:r>
          </w:p>
        </w:tc>
        <w:tc>
          <w:tcPr>
            <w:tcW w:w="5214" w:type="dxa"/>
            <w:tcBorders>
              <w:top w:val="single" w:sz="4" w:space="0" w:color="auto"/>
              <w:left w:val="single" w:sz="4" w:space="0" w:color="auto"/>
              <w:bottom w:val="single" w:sz="4" w:space="0" w:color="auto"/>
              <w:right w:val="single" w:sz="4" w:space="0" w:color="auto"/>
            </w:tcBorders>
            <w:vAlign w:val="center"/>
          </w:tcPr>
          <w:p w14:paraId="261AF32B" w14:textId="77777777" w:rsidR="00113E6F" w:rsidRPr="004A22EB" w:rsidRDefault="00113E6F" w:rsidP="00423E32">
            <w:pPr>
              <w:spacing w:before="20" w:after="20"/>
              <w:jc w:val="center"/>
              <w:rPr>
                <w:sz w:val="26"/>
                <w:szCs w:val="26"/>
              </w:rPr>
            </w:pPr>
            <w:r w:rsidRPr="004A22EB">
              <w:rPr>
                <w:sz w:val="26"/>
                <w:szCs w:val="26"/>
              </w:rPr>
              <w:t>0,3870</w:t>
            </w:r>
          </w:p>
        </w:tc>
      </w:tr>
      <w:tr w:rsidR="004A22EB" w:rsidRPr="004A22EB" w14:paraId="49EF7D53" w14:textId="77777777" w:rsidTr="00CB4957">
        <w:tc>
          <w:tcPr>
            <w:tcW w:w="2790" w:type="dxa"/>
            <w:tcBorders>
              <w:top w:val="single" w:sz="4" w:space="0" w:color="auto"/>
              <w:left w:val="single" w:sz="4" w:space="0" w:color="auto"/>
              <w:bottom w:val="single" w:sz="4" w:space="0" w:color="auto"/>
              <w:right w:val="single" w:sz="4" w:space="0" w:color="auto"/>
            </w:tcBorders>
          </w:tcPr>
          <w:p w14:paraId="6976E5B2" w14:textId="77777777" w:rsidR="00113E6F" w:rsidRPr="004A22EB" w:rsidRDefault="00113E6F" w:rsidP="00423E32">
            <w:pPr>
              <w:spacing w:before="20" w:after="20"/>
              <w:jc w:val="center"/>
              <w:rPr>
                <w:sz w:val="26"/>
                <w:szCs w:val="26"/>
              </w:rPr>
            </w:pPr>
            <w:r w:rsidRPr="004A22EB">
              <w:rPr>
                <w:sz w:val="26"/>
                <w:szCs w:val="26"/>
              </w:rPr>
              <w:t>70</w:t>
            </w:r>
          </w:p>
        </w:tc>
        <w:tc>
          <w:tcPr>
            <w:tcW w:w="5214" w:type="dxa"/>
            <w:tcBorders>
              <w:top w:val="single" w:sz="4" w:space="0" w:color="auto"/>
              <w:left w:val="single" w:sz="4" w:space="0" w:color="auto"/>
              <w:bottom w:val="single" w:sz="4" w:space="0" w:color="auto"/>
              <w:right w:val="single" w:sz="4" w:space="0" w:color="auto"/>
            </w:tcBorders>
            <w:vAlign w:val="center"/>
          </w:tcPr>
          <w:p w14:paraId="1156CC7C" w14:textId="77777777" w:rsidR="00113E6F" w:rsidRPr="004A22EB" w:rsidRDefault="00113E6F" w:rsidP="00423E32">
            <w:pPr>
              <w:spacing w:before="20" w:after="20"/>
              <w:jc w:val="center"/>
              <w:rPr>
                <w:sz w:val="26"/>
                <w:szCs w:val="26"/>
              </w:rPr>
            </w:pPr>
            <w:r w:rsidRPr="004A22EB">
              <w:rPr>
                <w:sz w:val="26"/>
                <w:szCs w:val="26"/>
              </w:rPr>
              <w:t>0,2680</w:t>
            </w:r>
          </w:p>
        </w:tc>
      </w:tr>
      <w:tr w:rsidR="004A22EB" w:rsidRPr="004A22EB" w14:paraId="34809556" w14:textId="77777777" w:rsidTr="00CB4957">
        <w:tc>
          <w:tcPr>
            <w:tcW w:w="2790" w:type="dxa"/>
            <w:tcBorders>
              <w:top w:val="single" w:sz="4" w:space="0" w:color="auto"/>
              <w:left w:val="single" w:sz="4" w:space="0" w:color="auto"/>
              <w:bottom w:val="single" w:sz="4" w:space="0" w:color="auto"/>
              <w:right w:val="single" w:sz="4" w:space="0" w:color="auto"/>
            </w:tcBorders>
          </w:tcPr>
          <w:p w14:paraId="03A7AF8C" w14:textId="77777777" w:rsidR="00113E6F" w:rsidRPr="004A22EB" w:rsidRDefault="00113E6F" w:rsidP="00423E32">
            <w:pPr>
              <w:spacing w:before="20" w:after="20"/>
              <w:jc w:val="center"/>
              <w:rPr>
                <w:sz w:val="26"/>
                <w:szCs w:val="26"/>
              </w:rPr>
            </w:pPr>
            <w:r w:rsidRPr="004A22EB">
              <w:rPr>
                <w:sz w:val="26"/>
                <w:szCs w:val="26"/>
              </w:rPr>
              <w:t>95</w:t>
            </w:r>
          </w:p>
        </w:tc>
        <w:tc>
          <w:tcPr>
            <w:tcW w:w="5214" w:type="dxa"/>
            <w:tcBorders>
              <w:top w:val="single" w:sz="4" w:space="0" w:color="auto"/>
              <w:left w:val="single" w:sz="4" w:space="0" w:color="auto"/>
              <w:bottom w:val="single" w:sz="4" w:space="0" w:color="auto"/>
              <w:right w:val="single" w:sz="4" w:space="0" w:color="auto"/>
            </w:tcBorders>
            <w:vAlign w:val="center"/>
          </w:tcPr>
          <w:p w14:paraId="530651E5" w14:textId="77777777" w:rsidR="00113E6F" w:rsidRPr="004A22EB" w:rsidRDefault="00113E6F" w:rsidP="00423E32">
            <w:pPr>
              <w:spacing w:before="20" w:after="20"/>
              <w:jc w:val="center"/>
              <w:rPr>
                <w:sz w:val="26"/>
                <w:szCs w:val="26"/>
              </w:rPr>
            </w:pPr>
            <w:r w:rsidRPr="004A22EB">
              <w:rPr>
                <w:sz w:val="26"/>
                <w:szCs w:val="26"/>
              </w:rPr>
              <w:t>0,1930</w:t>
            </w:r>
          </w:p>
        </w:tc>
      </w:tr>
      <w:tr w:rsidR="004A22EB" w:rsidRPr="004A22EB" w14:paraId="0B532C76" w14:textId="77777777" w:rsidTr="00CB4957">
        <w:tc>
          <w:tcPr>
            <w:tcW w:w="2790" w:type="dxa"/>
            <w:tcBorders>
              <w:top w:val="single" w:sz="4" w:space="0" w:color="auto"/>
              <w:left w:val="single" w:sz="4" w:space="0" w:color="auto"/>
              <w:bottom w:val="single" w:sz="4" w:space="0" w:color="auto"/>
              <w:right w:val="single" w:sz="4" w:space="0" w:color="auto"/>
            </w:tcBorders>
          </w:tcPr>
          <w:p w14:paraId="43EDC13C" w14:textId="77777777" w:rsidR="00113E6F" w:rsidRPr="004A22EB" w:rsidRDefault="00113E6F" w:rsidP="00423E32">
            <w:pPr>
              <w:spacing w:before="20" w:after="20"/>
              <w:jc w:val="center"/>
              <w:rPr>
                <w:sz w:val="26"/>
                <w:szCs w:val="26"/>
              </w:rPr>
            </w:pPr>
            <w:r w:rsidRPr="004A22EB">
              <w:rPr>
                <w:sz w:val="26"/>
                <w:szCs w:val="26"/>
              </w:rPr>
              <w:t>120</w:t>
            </w:r>
          </w:p>
        </w:tc>
        <w:tc>
          <w:tcPr>
            <w:tcW w:w="5214" w:type="dxa"/>
            <w:tcBorders>
              <w:top w:val="single" w:sz="4" w:space="0" w:color="auto"/>
              <w:left w:val="single" w:sz="4" w:space="0" w:color="auto"/>
              <w:bottom w:val="single" w:sz="4" w:space="0" w:color="auto"/>
              <w:right w:val="single" w:sz="4" w:space="0" w:color="auto"/>
            </w:tcBorders>
            <w:vAlign w:val="center"/>
          </w:tcPr>
          <w:p w14:paraId="131AEF18" w14:textId="77777777" w:rsidR="00113E6F" w:rsidRPr="004A22EB" w:rsidRDefault="00113E6F" w:rsidP="00423E32">
            <w:pPr>
              <w:spacing w:before="20" w:after="20"/>
              <w:jc w:val="center"/>
              <w:rPr>
                <w:sz w:val="26"/>
                <w:szCs w:val="26"/>
              </w:rPr>
            </w:pPr>
            <w:r w:rsidRPr="004A22EB">
              <w:rPr>
                <w:sz w:val="26"/>
                <w:szCs w:val="26"/>
              </w:rPr>
              <w:t>0,1530</w:t>
            </w:r>
          </w:p>
        </w:tc>
      </w:tr>
      <w:tr w:rsidR="004A22EB" w:rsidRPr="004A22EB" w14:paraId="55255B77" w14:textId="77777777" w:rsidTr="00CB4957">
        <w:tc>
          <w:tcPr>
            <w:tcW w:w="2790" w:type="dxa"/>
            <w:tcBorders>
              <w:top w:val="single" w:sz="4" w:space="0" w:color="auto"/>
              <w:left w:val="single" w:sz="4" w:space="0" w:color="auto"/>
              <w:bottom w:val="single" w:sz="4" w:space="0" w:color="auto"/>
              <w:right w:val="single" w:sz="4" w:space="0" w:color="auto"/>
            </w:tcBorders>
          </w:tcPr>
          <w:p w14:paraId="10DD5BF3" w14:textId="77777777" w:rsidR="00113E6F" w:rsidRPr="004A22EB" w:rsidRDefault="00113E6F" w:rsidP="00423E32">
            <w:pPr>
              <w:spacing w:before="20" w:after="20"/>
              <w:jc w:val="center"/>
              <w:rPr>
                <w:sz w:val="26"/>
                <w:szCs w:val="26"/>
              </w:rPr>
            </w:pPr>
            <w:r w:rsidRPr="004A22EB">
              <w:rPr>
                <w:sz w:val="26"/>
                <w:szCs w:val="26"/>
              </w:rPr>
              <w:t>150</w:t>
            </w:r>
          </w:p>
        </w:tc>
        <w:tc>
          <w:tcPr>
            <w:tcW w:w="5214" w:type="dxa"/>
            <w:tcBorders>
              <w:top w:val="single" w:sz="4" w:space="0" w:color="auto"/>
              <w:left w:val="single" w:sz="4" w:space="0" w:color="auto"/>
              <w:bottom w:val="single" w:sz="4" w:space="0" w:color="auto"/>
              <w:right w:val="single" w:sz="4" w:space="0" w:color="auto"/>
            </w:tcBorders>
            <w:vAlign w:val="center"/>
          </w:tcPr>
          <w:p w14:paraId="171D2BC8" w14:textId="77777777" w:rsidR="00113E6F" w:rsidRPr="004A22EB" w:rsidRDefault="00113E6F" w:rsidP="00423E32">
            <w:pPr>
              <w:spacing w:before="20" w:after="20"/>
              <w:jc w:val="center"/>
              <w:rPr>
                <w:sz w:val="26"/>
                <w:szCs w:val="26"/>
              </w:rPr>
            </w:pPr>
            <w:r w:rsidRPr="004A22EB">
              <w:rPr>
                <w:sz w:val="26"/>
                <w:szCs w:val="26"/>
              </w:rPr>
              <w:t>0,1240</w:t>
            </w:r>
          </w:p>
        </w:tc>
      </w:tr>
      <w:tr w:rsidR="004A22EB" w:rsidRPr="004A22EB" w14:paraId="769C8F77" w14:textId="77777777" w:rsidTr="00CB4957">
        <w:tc>
          <w:tcPr>
            <w:tcW w:w="2790" w:type="dxa"/>
            <w:tcBorders>
              <w:top w:val="single" w:sz="4" w:space="0" w:color="auto"/>
              <w:left w:val="single" w:sz="4" w:space="0" w:color="auto"/>
              <w:bottom w:val="single" w:sz="4" w:space="0" w:color="auto"/>
              <w:right w:val="single" w:sz="4" w:space="0" w:color="auto"/>
            </w:tcBorders>
          </w:tcPr>
          <w:p w14:paraId="1532CCD5" w14:textId="77777777" w:rsidR="00113E6F" w:rsidRPr="004A22EB" w:rsidRDefault="00113E6F" w:rsidP="00423E32">
            <w:pPr>
              <w:spacing w:before="20" w:after="20"/>
              <w:jc w:val="center"/>
              <w:rPr>
                <w:sz w:val="26"/>
                <w:szCs w:val="26"/>
              </w:rPr>
            </w:pPr>
            <w:r w:rsidRPr="004A22EB">
              <w:rPr>
                <w:sz w:val="26"/>
                <w:szCs w:val="26"/>
              </w:rPr>
              <w:t>240</w:t>
            </w:r>
          </w:p>
        </w:tc>
        <w:tc>
          <w:tcPr>
            <w:tcW w:w="5214" w:type="dxa"/>
            <w:tcBorders>
              <w:top w:val="single" w:sz="4" w:space="0" w:color="auto"/>
              <w:left w:val="single" w:sz="4" w:space="0" w:color="auto"/>
              <w:bottom w:val="single" w:sz="4" w:space="0" w:color="auto"/>
              <w:right w:val="single" w:sz="4" w:space="0" w:color="auto"/>
            </w:tcBorders>
            <w:vAlign w:val="center"/>
          </w:tcPr>
          <w:p w14:paraId="58E8D0BC" w14:textId="77777777" w:rsidR="00113E6F" w:rsidRPr="004A22EB" w:rsidRDefault="00113E6F" w:rsidP="00423E32">
            <w:pPr>
              <w:spacing w:before="20" w:after="20"/>
              <w:jc w:val="center"/>
              <w:rPr>
                <w:sz w:val="26"/>
                <w:szCs w:val="26"/>
              </w:rPr>
            </w:pPr>
            <w:r w:rsidRPr="004A22EB">
              <w:rPr>
                <w:sz w:val="26"/>
                <w:szCs w:val="26"/>
              </w:rPr>
              <w:t>0,0754</w:t>
            </w:r>
          </w:p>
        </w:tc>
      </w:tr>
    </w:tbl>
    <w:p w14:paraId="6F38B9E5" w14:textId="77777777" w:rsidR="00113E6F" w:rsidRPr="004A22EB" w:rsidRDefault="00113E6F" w:rsidP="00423E32">
      <w:pPr>
        <w:pStyle w:val="Tablecaption0"/>
        <w:shd w:val="clear" w:color="auto" w:fill="auto"/>
        <w:spacing w:before="20" w:after="20" w:line="240" w:lineRule="auto"/>
        <w:jc w:val="left"/>
        <w:rPr>
          <w:sz w:val="26"/>
          <w:szCs w:val="26"/>
        </w:rPr>
      </w:pPr>
      <w:r w:rsidRPr="004A22EB">
        <w:rPr>
          <w:sz w:val="26"/>
          <w:szCs w:val="26"/>
        </w:rPr>
        <w:t xml:space="preserve">3.3. </w:t>
      </w:r>
      <w:r w:rsidRPr="004A22EB">
        <w:rPr>
          <w:sz w:val="26"/>
          <w:szCs w:val="26"/>
          <w:u w:val="single"/>
        </w:rPr>
        <w:t>Lực kéo đứt của dây dẫn theo bảng sau</w:t>
      </w:r>
      <w:r w:rsidRPr="004A22EB">
        <w:rPr>
          <w:sz w:val="26"/>
          <w:szCs w:val="26"/>
        </w:rPr>
        <w: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5214"/>
      </w:tblGrid>
      <w:tr w:rsidR="004A22EB" w:rsidRPr="004A22EB" w14:paraId="0D45E562" w14:textId="77777777" w:rsidTr="00CB4957">
        <w:tc>
          <w:tcPr>
            <w:tcW w:w="2790" w:type="dxa"/>
            <w:tcBorders>
              <w:top w:val="single" w:sz="4" w:space="0" w:color="auto"/>
              <w:left w:val="single" w:sz="4" w:space="0" w:color="auto"/>
              <w:bottom w:val="single" w:sz="4" w:space="0" w:color="auto"/>
              <w:right w:val="single" w:sz="4" w:space="0" w:color="auto"/>
            </w:tcBorders>
          </w:tcPr>
          <w:p w14:paraId="6E407528" w14:textId="77777777" w:rsidR="00113E6F" w:rsidRPr="004A22EB" w:rsidRDefault="00113E6F" w:rsidP="00423E32">
            <w:pPr>
              <w:pStyle w:val="Heading5"/>
              <w:spacing w:before="20" w:after="20"/>
              <w:ind w:left="0" w:firstLine="0"/>
              <w:jc w:val="center"/>
              <w:rPr>
                <w:rFonts w:ascii="Times New Roman" w:hAnsi="Times New Roman"/>
                <w:b/>
                <w:sz w:val="26"/>
                <w:szCs w:val="26"/>
              </w:rPr>
            </w:pPr>
            <w:bookmarkStart w:id="812" w:name="_Toc197783728"/>
            <w:r w:rsidRPr="004A22EB">
              <w:rPr>
                <w:rFonts w:ascii="Times New Roman" w:hAnsi="Times New Roman"/>
                <w:b/>
                <w:sz w:val="26"/>
                <w:szCs w:val="26"/>
              </w:rPr>
              <w:t>Mặt cắt danh định</w:t>
            </w:r>
            <w:bookmarkEnd w:id="812"/>
          </w:p>
          <w:p w14:paraId="39DB802F" w14:textId="77777777" w:rsidR="00113E6F" w:rsidRPr="004A22EB" w:rsidRDefault="00113E6F" w:rsidP="00423E32">
            <w:pPr>
              <w:pStyle w:val="Heading5"/>
              <w:spacing w:before="20" w:after="20"/>
              <w:ind w:left="0" w:firstLine="0"/>
              <w:jc w:val="center"/>
              <w:rPr>
                <w:rFonts w:ascii="Times New Roman" w:hAnsi="Times New Roman"/>
                <w:sz w:val="26"/>
                <w:szCs w:val="26"/>
              </w:rPr>
            </w:pPr>
            <w:bookmarkStart w:id="813" w:name="_Toc197783729"/>
            <w:r w:rsidRPr="004A22EB">
              <w:rPr>
                <w:rFonts w:ascii="Times New Roman" w:hAnsi="Times New Roman"/>
                <w:b/>
                <w:sz w:val="26"/>
                <w:szCs w:val="26"/>
              </w:rPr>
              <w:t>[ mm²]</w:t>
            </w:r>
            <w:bookmarkEnd w:id="813"/>
          </w:p>
        </w:tc>
        <w:tc>
          <w:tcPr>
            <w:tcW w:w="5214" w:type="dxa"/>
            <w:tcBorders>
              <w:top w:val="single" w:sz="4" w:space="0" w:color="auto"/>
              <w:left w:val="single" w:sz="4" w:space="0" w:color="auto"/>
              <w:bottom w:val="single" w:sz="4" w:space="0" w:color="auto"/>
              <w:right w:val="single" w:sz="4" w:space="0" w:color="auto"/>
            </w:tcBorders>
          </w:tcPr>
          <w:p w14:paraId="34D16045" w14:textId="77777777" w:rsidR="00113E6F" w:rsidRPr="004A22EB" w:rsidRDefault="00113E6F" w:rsidP="00423E32">
            <w:pPr>
              <w:spacing w:before="20" w:after="20"/>
              <w:ind w:left="320"/>
              <w:rPr>
                <w:sz w:val="26"/>
                <w:szCs w:val="26"/>
              </w:rPr>
            </w:pPr>
            <w:r w:rsidRPr="004A22EB">
              <w:rPr>
                <w:sz w:val="26"/>
                <w:szCs w:val="26"/>
              </w:rPr>
              <w:t>Lực kéo đứt của dây dẫn, không nhỏ hơn</w:t>
            </w:r>
          </w:p>
          <w:p w14:paraId="5F66FEB2" w14:textId="77777777" w:rsidR="00113E6F" w:rsidRPr="004A22EB" w:rsidRDefault="00113E6F" w:rsidP="00423E32">
            <w:pPr>
              <w:spacing w:before="20" w:after="20"/>
              <w:jc w:val="center"/>
              <w:rPr>
                <w:sz w:val="26"/>
                <w:szCs w:val="26"/>
              </w:rPr>
            </w:pPr>
            <w:r w:rsidRPr="004A22EB">
              <w:rPr>
                <w:sz w:val="26"/>
                <w:szCs w:val="26"/>
              </w:rPr>
              <w:t>[N]</w:t>
            </w:r>
          </w:p>
        </w:tc>
      </w:tr>
      <w:tr w:rsidR="004A22EB" w:rsidRPr="004A22EB" w14:paraId="019A0571"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4D7D9799" w14:textId="77777777" w:rsidR="00113E6F" w:rsidRPr="004A22EB" w:rsidRDefault="00113E6F" w:rsidP="00423E32">
            <w:pPr>
              <w:spacing w:before="20" w:after="20"/>
              <w:jc w:val="center"/>
              <w:rPr>
                <w:sz w:val="26"/>
                <w:szCs w:val="26"/>
              </w:rPr>
            </w:pPr>
            <w:r w:rsidRPr="004A22EB">
              <w:rPr>
                <w:sz w:val="26"/>
                <w:szCs w:val="26"/>
              </w:rPr>
              <w:t>25</w:t>
            </w:r>
          </w:p>
        </w:tc>
        <w:tc>
          <w:tcPr>
            <w:tcW w:w="5214" w:type="dxa"/>
            <w:tcBorders>
              <w:top w:val="single" w:sz="4" w:space="0" w:color="auto"/>
              <w:left w:val="single" w:sz="4" w:space="0" w:color="auto"/>
              <w:bottom w:val="single" w:sz="4" w:space="0" w:color="auto"/>
              <w:right w:val="single" w:sz="4" w:space="0" w:color="auto"/>
            </w:tcBorders>
            <w:vAlign w:val="center"/>
          </w:tcPr>
          <w:p w14:paraId="662DAEDB" w14:textId="77777777" w:rsidR="00113E6F" w:rsidRPr="004A22EB" w:rsidRDefault="00113E6F" w:rsidP="00423E32">
            <w:pPr>
              <w:spacing w:before="20" w:after="20"/>
              <w:jc w:val="center"/>
              <w:rPr>
                <w:sz w:val="26"/>
                <w:szCs w:val="26"/>
              </w:rPr>
            </w:pPr>
            <w:r w:rsidRPr="004A22EB">
              <w:rPr>
                <w:sz w:val="26"/>
                <w:szCs w:val="26"/>
              </w:rPr>
              <w:t>9.463</w:t>
            </w:r>
          </w:p>
        </w:tc>
      </w:tr>
      <w:tr w:rsidR="004A22EB" w:rsidRPr="004A22EB" w14:paraId="57BB0FA0"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0CCF7986" w14:textId="77777777" w:rsidR="00113E6F" w:rsidRPr="004A22EB" w:rsidRDefault="00113E6F" w:rsidP="00423E32">
            <w:pPr>
              <w:spacing w:before="20" w:after="20"/>
              <w:jc w:val="center"/>
              <w:rPr>
                <w:sz w:val="26"/>
                <w:szCs w:val="26"/>
              </w:rPr>
            </w:pPr>
            <w:r w:rsidRPr="004A22EB">
              <w:rPr>
                <w:sz w:val="26"/>
                <w:szCs w:val="26"/>
              </w:rPr>
              <w:t>35</w:t>
            </w:r>
          </w:p>
        </w:tc>
        <w:tc>
          <w:tcPr>
            <w:tcW w:w="5214" w:type="dxa"/>
            <w:tcBorders>
              <w:top w:val="single" w:sz="4" w:space="0" w:color="auto"/>
              <w:left w:val="single" w:sz="4" w:space="0" w:color="auto"/>
              <w:bottom w:val="single" w:sz="4" w:space="0" w:color="auto"/>
              <w:right w:val="single" w:sz="4" w:space="0" w:color="auto"/>
            </w:tcBorders>
            <w:vAlign w:val="center"/>
          </w:tcPr>
          <w:p w14:paraId="0E75C960" w14:textId="77777777" w:rsidR="00113E6F" w:rsidRPr="004A22EB" w:rsidRDefault="00113E6F" w:rsidP="00423E32">
            <w:pPr>
              <w:spacing w:before="20" w:after="20"/>
              <w:jc w:val="center"/>
              <w:rPr>
                <w:sz w:val="26"/>
                <w:szCs w:val="26"/>
              </w:rPr>
            </w:pPr>
            <w:r w:rsidRPr="004A22EB">
              <w:rPr>
                <w:sz w:val="26"/>
                <w:szCs w:val="26"/>
              </w:rPr>
              <w:t>13.141</w:t>
            </w:r>
          </w:p>
        </w:tc>
      </w:tr>
      <w:tr w:rsidR="004A22EB" w:rsidRPr="004A22EB" w14:paraId="39389CB1"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3E53419B" w14:textId="77777777" w:rsidR="00113E6F" w:rsidRPr="004A22EB" w:rsidRDefault="00113E6F" w:rsidP="00423E32">
            <w:pPr>
              <w:spacing w:before="20" w:after="20"/>
              <w:jc w:val="center"/>
              <w:rPr>
                <w:sz w:val="26"/>
                <w:szCs w:val="26"/>
              </w:rPr>
            </w:pPr>
            <w:r w:rsidRPr="004A22EB">
              <w:rPr>
                <w:sz w:val="26"/>
                <w:szCs w:val="26"/>
              </w:rPr>
              <w:t>50</w:t>
            </w:r>
          </w:p>
        </w:tc>
        <w:tc>
          <w:tcPr>
            <w:tcW w:w="5214" w:type="dxa"/>
            <w:tcBorders>
              <w:top w:val="single" w:sz="4" w:space="0" w:color="auto"/>
              <w:left w:val="single" w:sz="4" w:space="0" w:color="auto"/>
              <w:bottom w:val="single" w:sz="4" w:space="0" w:color="auto"/>
              <w:right w:val="single" w:sz="4" w:space="0" w:color="auto"/>
            </w:tcBorders>
            <w:vAlign w:val="center"/>
          </w:tcPr>
          <w:p w14:paraId="1B08BC9D" w14:textId="77777777" w:rsidR="00113E6F" w:rsidRPr="004A22EB" w:rsidRDefault="00113E6F" w:rsidP="00423E32">
            <w:pPr>
              <w:spacing w:before="20" w:after="20"/>
              <w:jc w:val="center"/>
              <w:rPr>
                <w:sz w:val="26"/>
                <w:szCs w:val="26"/>
              </w:rPr>
            </w:pPr>
            <w:r w:rsidRPr="004A22EB">
              <w:rPr>
                <w:sz w:val="26"/>
                <w:szCs w:val="26"/>
              </w:rPr>
              <w:t>17.455</w:t>
            </w:r>
          </w:p>
        </w:tc>
      </w:tr>
      <w:tr w:rsidR="004A22EB" w:rsidRPr="004A22EB" w14:paraId="6F93F02D"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4BDFFAFB" w14:textId="77777777" w:rsidR="00113E6F" w:rsidRPr="004A22EB" w:rsidRDefault="00113E6F" w:rsidP="00423E32">
            <w:pPr>
              <w:spacing w:before="20" w:after="20"/>
              <w:jc w:val="center"/>
              <w:rPr>
                <w:sz w:val="26"/>
                <w:szCs w:val="26"/>
              </w:rPr>
            </w:pPr>
            <w:r w:rsidRPr="004A22EB">
              <w:rPr>
                <w:sz w:val="26"/>
                <w:szCs w:val="26"/>
              </w:rPr>
              <w:t>70</w:t>
            </w:r>
          </w:p>
        </w:tc>
        <w:tc>
          <w:tcPr>
            <w:tcW w:w="5214" w:type="dxa"/>
            <w:tcBorders>
              <w:top w:val="single" w:sz="4" w:space="0" w:color="auto"/>
              <w:left w:val="single" w:sz="4" w:space="0" w:color="auto"/>
              <w:bottom w:val="single" w:sz="4" w:space="0" w:color="auto"/>
              <w:right w:val="single" w:sz="4" w:space="0" w:color="auto"/>
            </w:tcBorders>
            <w:vAlign w:val="center"/>
          </w:tcPr>
          <w:p w14:paraId="6AAC505D" w14:textId="77777777" w:rsidR="00113E6F" w:rsidRPr="004A22EB" w:rsidRDefault="00113E6F" w:rsidP="00423E32">
            <w:pPr>
              <w:spacing w:before="20" w:after="20"/>
              <w:jc w:val="center"/>
              <w:rPr>
                <w:sz w:val="26"/>
                <w:szCs w:val="26"/>
              </w:rPr>
            </w:pPr>
            <w:r w:rsidRPr="004A22EB">
              <w:rPr>
                <w:sz w:val="26"/>
                <w:szCs w:val="26"/>
              </w:rPr>
              <w:t>27.115</w:t>
            </w:r>
          </w:p>
        </w:tc>
      </w:tr>
      <w:tr w:rsidR="004A22EB" w:rsidRPr="004A22EB" w14:paraId="45B2A8A1"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1971D9DF" w14:textId="77777777" w:rsidR="00113E6F" w:rsidRPr="004A22EB" w:rsidRDefault="00113E6F" w:rsidP="00423E32">
            <w:pPr>
              <w:spacing w:before="20" w:after="20"/>
              <w:jc w:val="center"/>
              <w:rPr>
                <w:sz w:val="26"/>
                <w:szCs w:val="26"/>
              </w:rPr>
            </w:pPr>
            <w:r w:rsidRPr="004A22EB">
              <w:rPr>
                <w:sz w:val="26"/>
                <w:szCs w:val="26"/>
              </w:rPr>
              <w:t>95</w:t>
            </w:r>
          </w:p>
        </w:tc>
        <w:tc>
          <w:tcPr>
            <w:tcW w:w="5214" w:type="dxa"/>
            <w:tcBorders>
              <w:top w:val="single" w:sz="4" w:space="0" w:color="auto"/>
              <w:left w:val="single" w:sz="4" w:space="0" w:color="auto"/>
              <w:bottom w:val="single" w:sz="4" w:space="0" w:color="auto"/>
              <w:right w:val="single" w:sz="4" w:space="0" w:color="auto"/>
            </w:tcBorders>
            <w:vAlign w:val="center"/>
          </w:tcPr>
          <w:p w14:paraId="3FC00CAA" w14:textId="77777777" w:rsidR="00113E6F" w:rsidRPr="004A22EB" w:rsidRDefault="00113E6F" w:rsidP="00423E32">
            <w:pPr>
              <w:spacing w:before="20" w:after="20"/>
              <w:jc w:val="center"/>
              <w:rPr>
                <w:sz w:val="26"/>
                <w:szCs w:val="26"/>
              </w:rPr>
            </w:pPr>
            <w:r w:rsidRPr="004A22EB">
              <w:rPr>
                <w:sz w:val="26"/>
                <w:szCs w:val="26"/>
              </w:rPr>
              <w:t>37.637</w:t>
            </w:r>
          </w:p>
        </w:tc>
      </w:tr>
      <w:tr w:rsidR="004A22EB" w:rsidRPr="004A22EB" w14:paraId="003C0EBC" w14:textId="77777777" w:rsidTr="00CB4957">
        <w:tc>
          <w:tcPr>
            <w:tcW w:w="2790" w:type="dxa"/>
            <w:tcBorders>
              <w:top w:val="single" w:sz="4" w:space="0" w:color="auto"/>
              <w:left w:val="single" w:sz="4" w:space="0" w:color="auto"/>
              <w:bottom w:val="single" w:sz="4" w:space="0" w:color="auto"/>
              <w:right w:val="single" w:sz="4" w:space="0" w:color="auto"/>
            </w:tcBorders>
            <w:vAlign w:val="bottom"/>
          </w:tcPr>
          <w:p w14:paraId="71FBFE47" w14:textId="77777777" w:rsidR="00113E6F" w:rsidRPr="004A22EB" w:rsidRDefault="00113E6F" w:rsidP="00423E32">
            <w:pPr>
              <w:spacing w:before="20" w:after="20"/>
              <w:jc w:val="center"/>
              <w:rPr>
                <w:sz w:val="26"/>
                <w:szCs w:val="26"/>
              </w:rPr>
            </w:pPr>
            <w:r w:rsidRPr="004A22EB">
              <w:rPr>
                <w:sz w:val="26"/>
                <w:szCs w:val="26"/>
              </w:rPr>
              <w:t>120</w:t>
            </w:r>
          </w:p>
        </w:tc>
        <w:tc>
          <w:tcPr>
            <w:tcW w:w="5214" w:type="dxa"/>
            <w:tcBorders>
              <w:top w:val="single" w:sz="4" w:space="0" w:color="auto"/>
              <w:left w:val="single" w:sz="4" w:space="0" w:color="auto"/>
              <w:bottom w:val="single" w:sz="4" w:space="0" w:color="auto"/>
              <w:right w:val="single" w:sz="4" w:space="0" w:color="auto"/>
            </w:tcBorders>
            <w:vAlign w:val="center"/>
          </w:tcPr>
          <w:p w14:paraId="6B56E92B" w14:textId="77777777" w:rsidR="00113E6F" w:rsidRPr="004A22EB" w:rsidRDefault="00113E6F" w:rsidP="00423E32">
            <w:pPr>
              <w:spacing w:before="20" w:after="20"/>
              <w:jc w:val="center"/>
              <w:rPr>
                <w:sz w:val="26"/>
                <w:szCs w:val="26"/>
              </w:rPr>
            </w:pPr>
            <w:r w:rsidRPr="004A22EB">
              <w:rPr>
                <w:sz w:val="26"/>
                <w:szCs w:val="26"/>
              </w:rPr>
              <w:t>46.845</w:t>
            </w:r>
          </w:p>
        </w:tc>
      </w:tr>
      <w:tr w:rsidR="004A22EB" w:rsidRPr="004A22EB" w14:paraId="072C281A"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1B0DFC5E" w14:textId="77777777" w:rsidR="00113E6F" w:rsidRPr="004A22EB" w:rsidRDefault="00113E6F" w:rsidP="00423E32">
            <w:pPr>
              <w:spacing w:before="20" w:after="20"/>
              <w:jc w:val="center"/>
              <w:rPr>
                <w:sz w:val="26"/>
                <w:szCs w:val="26"/>
              </w:rPr>
            </w:pPr>
            <w:r w:rsidRPr="004A22EB">
              <w:rPr>
                <w:sz w:val="26"/>
                <w:szCs w:val="26"/>
              </w:rPr>
              <w:t>150</w:t>
            </w:r>
          </w:p>
        </w:tc>
        <w:tc>
          <w:tcPr>
            <w:tcW w:w="5214" w:type="dxa"/>
            <w:tcBorders>
              <w:top w:val="single" w:sz="4" w:space="0" w:color="auto"/>
              <w:left w:val="single" w:sz="4" w:space="0" w:color="auto"/>
              <w:bottom w:val="single" w:sz="4" w:space="0" w:color="auto"/>
              <w:right w:val="single" w:sz="4" w:space="0" w:color="auto"/>
            </w:tcBorders>
            <w:vAlign w:val="center"/>
          </w:tcPr>
          <w:p w14:paraId="0297733A" w14:textId="77777777" w:rsidR="00113E6F" w:rsidRPr="004A22EB" w:rsidRDefault="00113E6F" w:rsidP="00423E32">
            <w:pPr>
              <w:spacing w:before="20" w:after="20"/>
              <w:jc w:val="center"/>
              <w:rPr>
                <w:sz w:val="26"/>
                <w:szCs w:val="26"/>
              </w:rPr>
            </w:pPr>
            <w:r w:rsidRPr="004A22EB">
              <w:rPr>
                <w:sz w:val="26"/>
                <w:szCs w:val="26"/>
              </w:rPr>
              <w:t>55.151</w:t>
            </w:r>
          </w:p>
        </w:tc>
      </w:tr>
      <w:tr w:rsidR="004A22EB" w:rsidRPr="004A22EB" w14:paraId="5C2F284A"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440B317C" w14:textId="77777777" w:rsidR="00113E6F" w:rsidRPr="004A22EB" w:rsidRDefault="00113E6F" w:rsidP="00423E32">
            <w:pPr>
              <w:spacing w:before="20" w:after="20"/>
              <w:jc w:val="center"/>
              <w:rPr>
                <w:sz w:val="26"/>
                <w:szCs w:val="26"/>
              </w:rPr>
            </w:pPr>
            <w:r w:rsidRPr="004A22EB">
              <w:rPr>
                <w:sz w:val="26"/>
                <w:szCs w:val="26"/>
              </w:rPr>
              <w:t>240</w:t>
            </w:r>
          </w:p>
        </w:tc>
        <w:tc>
          <w:tcPr>
            <w:tcW w:w="5214" w:type="dxa"/>
            <w:tcBorders>
              <w:top w:val="single" w:sz="4" w:space="0" w:color="auto"/>
              <w:left w:val="single" w:sz="4" w:space="0" w:color="auto"/>
              <w:bottom w:val="single" w:sz="4" w:space="0" w:color="auto"/>
              <w:right w:val="single" w:sz="4" w:space="0" w:color="auto"/>
            </w:tcBorders>
            <w:vAlign w:val="center"/>
          </w:tcPr>
          <w:p w14:paraId="7C7629D1" w14:textId="77777777" w:rsidR="00113E6F" w:rsidRPr="004A22EB" w:rsidRDefault="00113E6F" w:rsidP="00423E32">
            <w:pPr>
              <w:spacing w:before="20" w:after="20"/>
              <w:jc w:val="center"/>
              <w:rPr>
                <w:sz w:val="26"/>
                <w:szCs w:val="26"/>
              </w:rPr>
            </w:pPr>
            <w:r w:rsidRPr="004A22EB">
              <w:rPr>
                <w:sz w:val="26"/>
                <w:szCs w:val="26"/>
              </w:rPr>
              <w:t>93.837</w:t>
            </w:r>
          </w:p>
        </w:tc>
      </w:tr>
      <w:tr w:rsidR="004A22EB" w:rsidRPr="004A22EB" w14:paraId="639E78FC" w14:textId="77777777" w:rsidTr="00CB4957">
        <w:tc>
          <w:tcPr>
            <w:tcW w:w="2790" w:type="dxa"/>
            <w:tcBorders>
              <w:top w:val="single" w:sz="4" w:space="0" w:color="auto"/>
              <w:left w:val="single" w:sz="4" w:space="0" w:color="auto"/>
              <w:bottom w:val="single" w:sz="4" w:space="0" w:color="auto"/>
              <w:right w:val="single" w:sz="4" w:space="0" w:color="auto"/>
            </w:tcBorders>
            <w:vAlign w:val="center"/>
          </w:tcPr>
          <w:p w14:paraId="18299858" w14:textId="77777777" w:rsidR="00113E6F" w:rsidRPr="004A22EB" w:rsidRDefault="00113E6F" w:rsidP="00423E32">
            <w:pPr>
              <w:spacing w:before="20" w:after="20"/>
              <w:jc w:val="center"/>
              <w:rPr>
                <w:sz w:val="26"/>
                <w:szCs w:val="26"/>
              </w:rPr>
            </w:pPr>
            <w:r w:rsidRPr="004A22EB">
              <w:rPr>
                <w:sz w:val="26"/>
                <w:szCs w:val="26"/>
              </w:rPr>
              <w:t>300</w:t>
            </w:r>
          </w:p>
        </w:tc>
        <w:tc>
          <w:tcPr>
            <w:tcW w:w="5214" w:type="dxa"/>
            <w:tcBorders>
              <w:top w:val="single" w:sz="4" w:space="0" w:color="auto"/>
              <w:left w:val="single" w:sz="4" w:space="0" w:color="auto"/>
              <w:bottom w:val="single" w:sz="4" w:space="0" w:color="auto"/>
              <w:right w:val="single" w:sz="4" w:space="0" w:color="auto"/>
            </w:tcBorders>
            <w:vAlign w:val="center"/>
          </w:tcPr>
          <w:p w14:paraId="0EC62C4F" w14:textId="77777777" w:rsidR="00113E6F" w:rsidRPr="004A22EB" w:rsidRDefault="00113E6F" w:rsidP="00423E32">
            <w:pPr>
              <w:spacing w:before="20" w:after="20"/>
              <w:jc w:val="center"/>
              <w:rPr>
                <w:sz w:val="26"/>
                <w:szCs w:val="26"/>
              </w:rPr>
            </w:pPr>
            <w:r w:rsidRPr="004A22EB">
              <w:rPr>
                <w:sz w:val="26"/>
                <w:szCs w:val="26"/>
              </w:rPr>
              <w:t>107.422</w:t>
            </w:r>
          </w:p>
        </w:tc>
      </w:tr>
    </w:tbl>
    <w:p w14:paraId="519454C8" w14:textId="77777777" w:rsidR="00113E6F" w:rsidRPr="004A22EB" w:rsidRDefault="00113E6F" w:rsidP="00423E32">
      <w:pPr>
        <w:pStyle w:val="Tablecaption0"/>
        <w:shd w:val="clear" w:color="auto" w:fill="auto"/>
        <w:spacing w:before="20" w:after="20" w:line="240" w:lineRule="auto"/>
        <w:rPr>
          <w:sz w:val="26"/>
          <w:szCs w:val="26"/>
        </w:rPr>
      </w:pPr>
      <w:r w:rsidRPr="004A22EB">
        <w:rPr>
          <w:sz w:val="26"/>
          <w:szCs w:val="26"/>
        </w:rPr>
        <w:t xml:space="preserve">4. </w:t>
      </w:r>
      <w:r w:rsidRPr="004A22EB">
        <w:rPr>
          <w:sz w:val="26"/>
          <w:szCs w:val="26"/>
          <w:u w:val="single"/>
        </w:rPr>
        <w:t>Yêu cầu về lớp màn chắn ruột dẫn điện</w:t>
      </w:r>
      <w:r w:rsidRPr="004A22EB">
        <w:rPr>
          <w:sz w:val="26"/>
          <w:szCs w:val="26"/>
        </w:rPr>
        <w:t>:</w:t>
      </w:r>
    </w:p>
    <w:p w14:paraId="42855273" w14:textId="77777777" w:rsidR="00113E6F" w:rsidRPr="004A22EB" w:rsidRDefault="00113E6F">
      <w:pPr>
        <w:widowControl w:val="0"/>
        <w:numPr>
          <w:ilvl w:val="0"/>
          <w:numId w:val="433"/>
        </w:numPr>
        <w:tabs>
          <w:tab w:val="left" w:pos="733"/>
        </w:tabs>
        <w:spacing w:before="20" w:after="20"/>
        <w:ind w:left="740" w:hanging="360"/>
        <w:jc w:val="both"/>
        <w:rPr>
          <w:sz w:val="26"/>
          <w:szCs w:val="26"/>
          <w:lang w:val="vi-VN" w:eastAsia="vi-VN" w:bidi="vi-VN"/>
        </w:rPr>
      </w:pPr>
      <w:r w:rsidRPr="004A22EB">
        <w:rPr>
          <w:sz w:val="26"/>
          <w:szCs w:val="26"/>
          <w:lang w:val="vi-VN" w:eastAsia="vi-VN" w:bidi="vi-VN"/>
        </w:rPr>
        <w:t>Vật liệu cấu tạo: Bán dẫn</w:t>
      </w:r>
    </w:p>
    <w:p w14:paraId="0FB8DECC"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lang w:val="vi-VN" w:eastAsia="vi-VN" w:bidi="vi-VN"/>
        </w:rPr>
        <w:t>Yê</w:t>
      </w:r>
      <w:r w:rsidRPr="004A22EB">
        <w:rPr>
          <w:sz w:val="26"/>
          <w:szCs w:val="26"/>
        </w:rPr>
        <w:t>u cầu chế tạo:</w:t>
      </w:r>
    </w:p>
    <w:p w14:paraId="4247E37E" w14:textId="77777777" w:rsidR="00113E6F" w:rsidRPr="004A22EB" w:rsidRDefault="00113E6F" w:rsidP="00423E32">
      <w:pPr>
        <w:pStyle w:val="Tablecaption0"/>
        <w:shd w:val="clear" w:color="auto" w:fill="auto"/>
        <w:spacing w:before="20" w:after="20" w:line="240" w:lineRule="auto"/>
        <w:ind w:firstLine="720"/>
        <w:rPr>
          <w:sz w:val="26"/>
          <w:szCs w:val="26"/>
        </w:rPr>
      </w:pPr>
      <w:r w:rsidRPr="004A22EB">
        <w:rPr>
          <w:sz w:val="26"/>
          <w:szCs w:val="26"/>
        </w:rPr>
        <w:t>+ Màn chắn bán dẫn và lớp cách điện được định hình bằng phương phpa1 đùn cùng lúc trong môi trường vô trùng.</w:t>
      </w:r>
    </w:p>
    <w:p w14:paraId="5AEF3921" w14:textId="77777777" w:rsidR="00113E6F" w:rsidRPr="004A22EB" w:rsidRDefault="00113E6F" w:rsidP="00423E32">
      <w:pPr>
        <w:pStyle w:val="Tablecaption0"/>
        <w:shd w:val="clear" w:color="auto" w:fill="auto"/>
        <w:spacing w:before="20" w:after="20" w:line="240" w:lineRule="auto"/>
        <w:ind w:firstLine="720"/>
        <w:rPr>
          <w:sz w:val="26"/>
          <w:szCs w:val="26"/>
        </w:rPr>
      </w:pPr>
      <w:r w:rsidRPr="004A22EB">
        <w:rPr>
          <w:sz w:val="26"/>
          <w:szCs w:val="26"/>
        </w:rPr>
        <w:t>+ Màn chắn bán dẫn phải dể dàng lột bỏ khỏi ruột dẫn điện để thuận tiện khi thi công mối nối.</w:t>
      </w:r>
    </w:p>
    <w:p w14:paraId="266F9775"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lang w:val="vi-VN" w:eastAsia="vi-VN" w:bidi="vi-VN"/>
        </w:rPr>
        <w:t>Độ</w:t>
      </w:r>
      <w:r w:rsidRPr="004A22EB">
        <w:rPr>
          <w:sz w:val="26"/>
          <w:szCs w:val="26"/>
        </w:rPr>
        <w:t xml:space="preserve"> dày: ≥0,0635mm</w:t>
      </w:r>
    </w:p>
    <w:p w14:paraId="22122FA2" w14:textId="77777777" w:rsidR="00113E6F" w:rsidRPr="004A22EB" w:rsidRDefault="00113E6F" w:rsidP="00423E32">
      <w:pPr>
        <w:pStyle w:val="Tablecaption0"/>
        <w:shd w:val="clear" w:color="auto" w:fill="auto"/>
        <w:spacing w:before="20" w:after="20" w:line="240" w:lineRule="auto"/>
        <w:rPr>
          <w:sz w:val="26"/>
          <w:szCs w:val="26"/>
        </w:rPr>
      </w:pPr>
      <w:r w:rsidRPr="004A22EB">
        <w:rPr>
          <w:sz w:val="26"/>
          <w:szCs w:val="26"/>
        </w:rPr>
        <w:t xml:space="preserve">5. </w:t>
      </w:r>
      <w:r w:rsidRPr="004A22EB">
        <w:rPr>
          <w:sz w:val="26"/>
          <w:szCs w:val="26"/>
          <w:u w:val="single"/>
        </w:rPr>
        <w:t>Yêu cầu về lớp cách điện</w:t>
      </w:r>
      <w:r w:rsidRPr="004A22EB">
        <w:rPr>
          <w:sz w:val="26"/>
          <w:szCs w:val="26"/>
        </w:rPr>
        <w:t xml:space="preserve">: </w:t>
      </w:r>
    </w:p>
    <w:p w14:paraId="2EBA224F" w14:textId="77777777" w:rsidR="00113E6F" w:rsidRPr="004A22EB" w:rsidRDefault="00113E6F">
      <w:pPr>
        <w:widowControl w:val="0"/>
        <w:numPr>
          <w:ilvl w:val="0"/>
          <w:numId w:val="433"/>
        </w:numPr>
        <w:tabs>
          <w:tab w:val="left" w:pos="733"/>
        </w:tabs>
        <w:spacing w:before="20" w:after="20"/>
        <w:ind w:left="740" w:hanging="360"/>
        <w:jc w:val="both"/>
        <w:rPr>
          <w:sz w:val="26"/>
          <w:szCs w:val="26"/>
          <w:lang w:val="vi-VN" w:eastAsia="vi-VN" w:bidi="vi-VN"/>
        </w:rPr>
      </w:pPr>
      <w:r w:rsidRPr="004A22EB">
        <w:rPr>
          <w:sz w:val="26"/>
          <w:szCs w:val="26"/>
        </w:rPr>
        <w:t xml:space="preserve">Ruột </w:t>
      </w:r>
      <w:r w:rsidRPr="004A22EB">
        <w:rPr>
          <w:sz w:val="26"/>
          <w:szCs w:val="26"/>
          <w:lang w:val="vi-VN" w:eastAsia="vi-VN" w:bidi="vi-VN"/>
        </w:rPr>
        <w:t>dẫn điện được bọc cách điện XLPE màu tự nhiên.</w:t>
      </w:r>
    </w:p>
    <w:p w14:paraId="35C2FCFA"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lang w:val="vi-VN" w:eastAsia="vi-VN" w:bidi="vi-VN"/>
        </w:rPr>
        <w:t>Lớp bọc</w:t>
      </w:r>
      <w:r w:rsidRPr="004A22EB">
        <w:rPr>
          <w:sz w:val="26"/>
          <w:szCs w:val="26"/>
        </w:rPr>
        <w:t xml:space="preserve"> được thực hiện bằng phương pháp đùn.</w:t>
      </w:r>
    </w:p>
    <w:p w14:paraId="146FD937" w14:textId="77777777" w:rsidR="00113E6F" w:rsidRPr="004A22EB" w:rsidRDefault="00113E6F" w:rsidP="00423E32">
      <w:pPr>
        <w:pStyle w:val="Tablecaption0"/>
        <w:shd w:val="clear" w:color="auto" w:fill="auto"/>
        <w:spacing w:before="20" w:after="20" w:line="240" w:lineRule="auto"/>
        <w:rPr>
          <w:sz w:val="26"/>
          <w:szCs w:val="26"/>
        </w:rPr>
      </w:pPr>
      <w:r w:rsidRPr="004A22EB">
        <w:rPr>
          <w:sz w:val="26"/>
          <w:szCs w:val="26"/>
        </w:rPr>
        <w:t>Độ dày trung bình của lớp bọc cách điện XLPE: 5,5 mm</w:t>
      </w:r>
    </w:p>
    <w:p w14:paraId="21ECD704"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Ñoä daøy toái thieåu cuûa lôùp boïc caùch ñieän taïi moät ñieåm baát kyø </w:t>
      </w:r>
      <w:r w:rsidRPr="004A22EB">
        <w:rPr>
          <w:sz w:val="26"/>
          <w:szCs w:val="26"/>
        </w:rPr>
        <w:tab/>
        <w:t>: 5 mm</w:t>
      </w:r>
    </w:p>
    <w:p w14:paraId="16018B99"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Caáp caùch ñieän</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:12,7/22(24) kV </w:t>
      </w:r>
    </w:p>
    <w:p w14:paraId="54552993"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Ñieän aùp thöû taàn soá coâng nghieäp:  30 kV AC/5phuùt (thöôøng xuyeân), 38 kV AC/4giôø (ñieån hình),</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xml:space="preserve">  </w:t>
      </w:r>
    </w:p>
    <w:p w14:paraId="6228C0B2"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Ñieän aùp thöû xung: 125 kV. </w:t>
      </w:r>
    </w:p>
    <w:p w14:paraId="507553C4"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lastRenderedPageBreak/>
        <w:t>Nhieät ñoä</w:t>
      </w:r>
      <w:r w:rsidRPr="004A22EB">
        <w:rPr>
          <w:sz w:val="26"/>
          <w:szCs w:val="26"/>
        </w:rPr>
        <w:tab/>
        <w:t xml:space="preserve">   </w:t>
      </w:r>
      <w:r w:rsidRPr="004A22EB">
        <w:rPr>
          <w:sz w:val="26"/>
          <w:szCs w:val="26"/>
        </w:rPr>
        <w:tab/>
      </w:r>
      <w:r w:rsidRPr="004A22EB">
        <w:rPr>
          <w:sz w:val="26"/>
          <w:szCs w:val="26"/>
        </w:rPr>
        <w:tab/>
      </w:r>
    </w:p>
    <w:p w14:paraId="401B5DA5" w14:textId="77777777" w:rsidR="00113E6F" w:rsidRPr="004A22EB" w:rsidRDefault="00113E6F" w:rsidP="00423E32">
      <w:pPr>
        <w:spacing w:before="20" w:after="20"/>
        <w:jc w:val="both"/>
        <w:rPr>
          <w:sz w:val="26"/>
          <w:szCs w:val="26"/>
        </w:rPr>
      </w:pPr>
      <w:r w:rsidRPr="004A22EB">
        <w:rPr>
          <w:sz w:val="26"/>
          <w:szCs w:val="26"/>
        </w:rPr>
        <w:tab/>
        <w:t>. Nhieät ñoä laøm vieäc lieân tuïc</w:t>
      </w:r>
      <w:r w:rsidRPr="004A22EB">
        <w:rPr>
          <w:sz w:val="26"/>
          <w:szCs w:val="26"/>
        </w:rPr>
        <w:tab/>
      </w:r>
      <w:r w:rsidRPr="004A22EB">
        <w:rPr>
          <w:sz w:val="26"/>
          <w:szCs w:val="26"/>
        </w:rPr>
        <w:tab/>
        <w:t>: 90</w:t>
      </w:r>
      <w:r w:rsidRPr="004A22EB">
        <w:rPr>
          <w:sz w:val="26"/>
          <w:szCs w:val="26"/>
          <w:vertAlign w:val="superscript"/>
        </w:rPr>
        <w:t>O</w:t>
      </w:r>
      <w:r w:rsidRPr="004A22EB">
        <w:rPr>
          <w:sz w:val="26"/>
          <w:szCs w:val="26"/>
        </w:rPr>
        <w:t>C</w:t>
      </w:r>
    </w:p>
    <w:p w14:paraId="74E45BCE" w14:textId="77777777" w:rsidR="00113E6F" w:rsidRPr="004A22EB" w:rsidRDefault="00113E6F" w:rsidP="00423E32">
      <w:pPr>
        <w:spacing w:before="20" w:after="20"/>
        <w:jc w:val="both"/>
        <w:rPr>
          <w:sz w:val="26"/>
          <w:szCs w:val="26"/>
        </w:rPr>
      </w:pPr>
      <w:r w:rsidRPr="004A22EB">
        <w:rPr>
          <w:sz w:val="26"/>
          <w:szCs w:val="26"/>
        </w:rPr>
        <w:tab/>
        <w:t>. Nhieät ñoä khi taûi cöôõng böùc</w:t>
      </w:r>
      <w:r w:rsidRPr="004A22EB">
        <w:rPr>
          <w:sz w:val="26"/>
          <w:szCs w:val="26"/>
        </w:rPr>
        <w:tab/>
      </w:r>
      <w:r w:rsidRPr="004A22EB">
        <w:rPr>
          <w:sz w:val="26"/>
          <w:szCs w:val="26"/>
        </w:rPr>
        <w:tab/>
        <w:t>: 105</w:t>
      </w:r>
      <w:r w:rsidRPr="004A22EB">
        <w:rPr>
          <w:sz w:val="26"/>
          <w:szCs w:val="26"/>
          <w:vertAlign w:val="superscript"/>
        </w:rPr>
        <w:t>O</w:t>
      </w:r>
      <w:r w:rsidRPr="004A22EB">
        <w:rPr>
          <w:sz w:val="26"/>
          <w:szCs w:val="26"/>
        </w:rPr>
        <w:t>C</w:t>
      </w:r>
    </w:p>
    <w:p w14:paraId="77A2D802" w14:textId="77777777" w:rsidR="00113E6F" w:rsidRPr="004A22EB" w:rsidRDefault="00113E6F" w:rsidP="00423E32">
      <w:pPr>
        <w:spacing w:before="20" w:after="20"/>
        <w:jc w:val="both"/>
        <w:rPr>
          <w:sz w:val="26"/>
          <w:szCs w:val="26"/>
        </w:rPr>
      </w:pPr>
      <w:r w:rsidRPr="004A22EB">
        <w:rPr>
          <w:sz w:val="26"/>
          <w:szCs w:val="26"/>
        </w:rPr>
        <w:tab/>
        <w:t>. Nhieät ñoä khi ngaén maïch</w:t>
      </w:r>
      <w:r w:rsidRPr="004A22EB">
        <w:rPr>
          <w:sz w:val="26"/>
          <w:szCs w:val="26"/>
        </w:rPr>
        <w:tab/>
      </w:r>
      <w:r w:rsidRPr="004A22EB">
        <w:rPr>
          <w:sz w:val="26"/>
          <w:szCs w:val="26"/>
        </w:rPr>
        <w:tab/>
        <w:t>: 250</w:t>
      </w:r>
      <w:r w:rsidRPr="004A22EB">
        <w:rPr>
          <w:sz w:val="26"/>
          <w:szCs w:val="26"/>
          <w:vertAlign w:val="superscript"/>
        </w:rPr>
        <w:t>O</w:t>
      </w:r>
      <w:r w:rsidRPr="004A22EB">
        <w:rPr>
          <w:sz w:val="26"/>
          <w:szCs w:val="26"/>
        </w:rPr>
        <w:t>C</w:t>
      </w:r>
    </w:p>
    <w:p w14:paraId="3D45AD67" w14:textId="77777777" w:rsidR="00113E6F" w:rsidRPr="004A22EB" w:rsidRDefault="00113E6F" w:rsidP="00423E32">
      <w:pPr>
        <w:spacing w:before="20" w:after="20"/>
        <w:jc w:val="both"/>
        <w:rPr>
          <w:sz w:val="26"/>
          <w:szCs w:val="26"/>
        </w:rPr>
      </w:pPr>
      <w:r w:rsidRPr="004A22EB">
        <w:rPr>
          <w:sz w:val="26"/>
          <w:szCs w:val="26"/>
        </w:rPr>
        <w:t xml:space="preserve">6. </w:t>
      </w:r>
      <w:r w:rsidRPr="004A22EB">
        <w:rPr>
          <w:sz w:val="26"/>
          <w:szCs w:val="26"/>
          <w:u w:val="single"/>
        </w:rPr>
        <w:t>Yeâu caàu veà lôùp voû boïc ngoaøi</w:t>
      </w:r>
      <w:r w:rsidRPr="004A22EB">
        <w:rPr>
          <w:sz w:val="26"/>
          <w:szCs w:val="26"/>
        </w:rPr>
        <w:t>:</w:t>
      </w:r>
    </w:p>
    <w:p w14:paraId="351A18D1"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Vaät lieäu laøm voû boïc ngoaøi: HDPE maøu đñen beàn vôùi tia töû ngoaïi.</w:t>
      </w:r>
    </w:p>
    <w:p w14:paraId="4536DFF2"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Lôùp boïc ñöôïc thöïc hieän baèng phöông phaùp ñuøn.</w:t>
      </w:r>
    </w:p>
    <w:p w14:paraId="653A0E78"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Ñoä daøy trung bình  cuûa lôùp voû boïc HDPE</w:t>
      </w:r>
      <w:r w:rsidRPr="004A22EB">
        <w:rPr>
          <w:sz w:val="26"/>
          <w:szCs w:val="26"/>
        </w:rPr>
        <w:tab/>
      </w:r>
      <w:r w:rsidRPr="004A22EB">
        <w:rPr>
          <w:sz w:val="26"/>
          <w:szCs w:val="26"/>
        </w:rPr>
        <w:tab/>
      </w:r>
      <w:r w:rsidRPr="004A22EB">
        <w:rPr>
          <w:sz w:val="26"/>
          <w:szCs w:val="26"/>
        </w:rPr>
        <w:tab/>
      </w:r>
      <w:r w:rsidRPr="004A22EB">
        <w:rPr>
          <w:sz w:val="26"/>
          <w:szCs w:val="26"/>
        </w:rPr>
        <w:tab/>
        <w:t>: 1,2 mm</w:t>
      </w:r>
    </w:p>
    <w:p w14:paraId="7F49FD56"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Ñoä daøy toái thieåu cuûa lôùp voû boïc HDPE taïi moät ñieåm baát kyø</w:t>
      </w:r>
      <w:r w:rsidRPr="004A22EB">
        <w:rPr>
          <w:sz w:val="26"/>
          <w:szCs w:val="26"/>
        </w:rPr>
        <w:tab/>
        <w:t>: 1 mm</w:t>
      </w:r>
    </w:p>
    <w:p w14:paraId="5488D416" w14:textId="77777777" w:rsidR="00113E6F" w:rsidRPr="004A22EB" w:rsidRDefault="00113E6F" w:rsidP="00423E32">
      <w:pPr>
        <w:spacing w:before="20" w:after="20"/>
        <w:jc w:val="both"/>
        <w:rPr>
          <w:sz w:val="26"/>
          <w:szCs w:val="26"/>
        </w:rPr>
      </w:pPr>
      <w:r w:rsidRPr="004A22EB">
        <w:rPr>
          <w:sz w:val="26"/>
          <w:szCs w:val="26"/>
        </w:rPr>
        <w:t xml:space="preserve">7. </w:t>
      </w:r>
      <w:r w:rsidRPr="004A22EB">
        <w:rPr>
          <w:sz w:val="26"/>
          <w:szCs w:val="26"/>
          <w:u w:val="single"/>
        </w:rPr>
        <w:t>Kyù hieäu treân beà maët cuûa lôùp voû boïc ngoaøi:</w:t>
      </w:r>
    </w:p>
    <w:p w14:paraId="203D35F9"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Teân nhaø saûn xuaát.</w:t>
      </w:r>
    </w:p>
    <w:p w14:paraId="674C4D19"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Naêm saûn xuaát</w:t>
      </w:r>
    </w:p>
    <w:p w14:paraId="7536A866"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Kyù hieäu “ HCMC  PC - CU-22(24) kV XLPE/HDPE -1x [SIZE] mm²”</w:t>
      </w:r>
    </w:p>
    <w:p w14:paraId="4CE7359C"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Daây phaûi ñöôïc ñaùnh soá thöù töï caùch khoaûng moãi meùt chieàu daøi , soá chöõ soá khoâng quaù 6, chieàu cao moãi chöõ soá khoâng ñöôïc nhoû hôn 5 mm . Moãi baønh daây coù theå baét ñaàu töø moät soá nguyeân baát kyø, soá nhoû nhaát naèm trong cuøng.</w:t>
      </w:r>
    </w:p>
    <w:p w14:paraId="5D007285"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Taát caû caùc kyù hieäu treân phaûi ñöôïc thöïc hieän baèng phöông phaùp in phun vaø in vôùi möïc in maøu traéng beàn vôùi ñieàu kieän thôøi tieát khaéc nghieät.</w:t>
      </w:r>
    </w:p>
    <w:p w14:paraId="753631C7" w14:textId="77777777" w:rsidR="00113E6F" w:rsidRPr="004A22EB" w:rsidRDefault="00113E6F" w:rsidP="00423E32">
      <w:pPr>
        <w:spacing w:before="20" w:after="20"/>
        <w:jc w:val="both"/>
        <w:rPr>
          <w:sz w:val="26"/>
          <w:szCs w:val="26"/>
          <w:u w:val="single"/>
        </w:rPr>
      </w:pPr>
      <w:r w:rsidRPr="004A22EB">
        <w:rPr>
          <w:sz w:val="26"/>
          <w:szCs w:val="26"/>
        </w:rPr>
        <w:t>8.</w:t>
      </w:r>
      <w:r w:rsidRPr="004A22EB">
        <w:rPr>
          <w:sz w:val="26"/>
          <w:szCs w:val="26"/>
          <w:u w:val="single"/>
        </w:rPr>
        <w:t xml:space="preserve"> Baønh daây: </w:t>
      </w:r>
    </w:p>
    <w:p w14:paraId="3B209ADA"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Kích thöôùc khoâng ñöôïc vöôït quaù caùc giaù trò sau:</w:t>
      </w:r>
    </w:p>
    <w:p w14:paraId="6CE164E6" w14:textId="77777777" w:rsidR="00113E6F" w:rsidRPr="004A22EB" w:rsidRDefault="00113E6F" w:rsidP="00423E32">
      <w:pPr>
        <w:spacing w:before="20" w:after="20"/>
        <w:jc w:val="both"/>
        <w:rPr>
          <w:sz w:val="26"/>
          <w:szCs w:val="26"/>
        </w:rPr>
      </w:pPr>
      <w:r w:rsidRPr="004A22EB">
        <w:rPr>
          <w:sz w:val="26"/>
          <w:szCs w:val="26"/>
        </w:rPr>
        <w:tab/>
        <w:t>+ Ñöôøng kính baønh daây: max. 2,5 m.</w:t>
      </w:r>
    </w:p>
    <w:p w14:paraId="1DE8C53E" w14:textId="77777777" w:rsidR="00113E6F" w:rsidRPr="004A22EB" w:rsidRDefault="00113E6F" w:rsidP="00423E32">
      <w:pPr>
        <w:spacing w:before="20" w:after="20"/>
        <w:jc w:val="both"/>
        <w:rPr>
          <w:sz w:val="26"/>
          <w:szCs w:val="26"/>
        </w:rPr>
      </w:pPr>
      <w:r w:rsidRPr="004A22EB">
        <w:rPr>
          <w:sz w:val="26"/>
          <w:szCs w:val="26"/>
        </w:rPr>
        <w:tab/>
        <w:t>+ Beà roäng baønh daây      : max. 1,4 m.</w:t>
      </w:r>
    </w:p>
    <w:p w14:paraId="05E38E67"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Loã giöõa cuûa baønh daây phaûi ñöôïc gia cöôøng baèng 1 taám theùp coù ñoä daøy khoâng ít hôn 10 mm vaø coù theå gaén vôùi truïc coù ñöôøng kính 95 mm.</w:t>
      </w:r>
    </w:p>
    <w:p w14:paraId="05DAC5B6" w14:textId="77777777" w:rsidR="00113E6F" w:rsidRPr="004A22EB" w:rsidRDefault="00113E6F">
      <w:pPr>
        <w:widowControl w:val="0"/>
        <w:numPr>
          <w:ilvl w:val="0"/>
          <w:numId w:val="433"/>
        </w:numPr>
        <w:tabs>
          <w:tab w:val="left" w:pos="733"/>
        </w:tabs>
        <w:spacing w:before="20" w:after="20"/>
        <w:ind w:left="740" w:hanging="360"/>
        <w:jc w:val="both"/>
        <w:rPr>
          <w:b/>
          <w:sz w:val="26"/>
          <w:szCs w:val="26"/>
        </w:rPr>
      </w:pPr>
      <w:r w:rsidRPr="004A22EB">
        <w:rPr>
          <w:sz w:val="26"/>
          <w:szCs w:val="26"/>
        </w:rPr>
        <w:t>Chieàu daøi moãi baønh daây khoâng nhoû hôn 1000 m. Ñaûm baûo moãi baønh chæ goàm moät ñoaïn daây lieân tuïc, khoâng ñöùt ñoaïn.</w:t>
      </w:r>
    </w:p>
    <w:p w14:paraId="34DF84C0" w14:textId="77777777" w:rsidR="00113E6F" w:rsidRPr="004A22EB" w:rsidRDefault="00113E6F">
      <w:pPr>
        <w:numPr>
          <w:ilvl w:val="0"/>
          <w:numId w:val="290"/>
        </w:numPr>
        <w:tabs>
          <w:tab w:val="num" w:pos="720"/>
        </w:tabs>
        <w:spacing w:before="20" w:after="20"/>
        <w:jc w:val="both"/>
        <w:rPr>
          <w:b/>
          <w:sz w:val="26"/>
          <w:szCs w:val="26"/>
        </w:rPr>
      </w:pPr>
      <w:r w:rsidRPr="004A22EB">
        <w:rPr>
          <w:b/>
          <w:sz w:val="26"/>
          <w:szCs w:val="26"/>
        </w:rPr>
        <w:t>CAÙC HAÏNG MUÏC THÖÛ NGHIEÄM:</w:t>
      </w:r>
    </w:p>
    <w:p w14:paraId="7DF484F9" w14:textId="77777777" w:rsidR="00113E6F" w:rsidRPr="004A22EB" w:rsidRDefault="00113E6F" w:rsidP="00423E32">
      <w:pPr>
        <w:spacing w:before="20" w:after="20"/>
        <w:jc w:val="both"/>
        <w:rPr>
          <w:sz w:val="26"/>
          <w:szCs w:val="26"/>
        </w:rPr>
      </w:pPr>
      <w:r w:rsidRPr="004A22EB">
        <w:rPr>
          <w:sz w:val="26"/>
          <w:szCs w:val="26"/>
        </w:rPr>
        <w:t xml:space="preserve">1. </w:t>
      </w:r>
      <w:r w:rsidRPr="004A22EB">
        <w:rPr>
          <w:sz w:val="26"/>
          <w:szCs w:val="26"/>
          <w:u w:val="single"/>
        </w:rPr>
        <w:t>Thöû nghieäm thöôøng xuyeân</w:t>
      </w:r>
      <w:r w:rsidRPr="004A22EB">
        <w:rPr>
          <w:sz w:val="26"/>
          <w:szCs w:val="26"/>
        </w:rPr>
        <w:t>:</w:t>
      </w:r>
    </w:p>
    <w:p w14:paraId="289E52BF"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ab/>
        <w:t xml:space="preserve">Ño ñieän trôû cuûa daây daãn   </w:t>
      </w:r>
    </w:p>
    <w:p w14:paraId="5CD940D4"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ñieän aùp xoay chieàu taêng cao 30 kV trong 05 phuùt.  </w:t>
      </w:r>
    </w:p>
    <w:p w14:paraId="1598DDE2" w14:textId="77777777" w:rsidR="00113E6F" w:rsidRPr="004A22EB" w:rsidRDefault="00113E6F">
      <w:pPr>
        <w:numPr>
          <w:ilvl w:val="0"/>
          <w:numId w:val="431"/>
        </w:numPr>
        <w:spacing w:before="20" w:after="20"/>
        <w:jc w:val="both"/>
        <w:rPr>
          <w:sz w:val="26"/>
          <w:szCs w:val="26"/>
        </w:rPr>
      </w:pPr>
      <w:r w:rsidRPr="004A22EB">
        <w:rPr>
          <w:sz w:val="26"/>
          <w:szCs w:val="26"/>
          <w:u w:val="single"/>
        </w:rPr>
        <w:t>Thöû nghieäm ñieån hình:</w:t>
      </w:r>
    </w:p>
    <w:p w14:paraId="2484EAEA" w14:textId="77777777" w:rsidR="00113E6F" w:rsidRPr="004A22EB" w:rsidRDefault="00113E6F">
      <w:pPr>
        <w:numPr>
          <w:ilvl w:val="1"/>
          <w:numId w:val="431"/>
        </w:numPr>
        <w:spacing w:before="20" w:after="20"/>
        <w:jc w:val="both"/>
        <w:rPr>
          <w:sz w:val="26"/>
          <w:szCs w:val="26"/>
        </w:rPr>
      </w:pPr>
      <w:r w:rsidRPr="004A22EB">
        <w:rPr>
          <w:sz w:val="26"/>
          <w:szCs w:val="26"/>
        </w:rPr>
        <w:t>Thöû nghieäm ñieän:</w:t>
      </w:r>
    </w:p>
    <w:p w14:paraId="1A34D53F"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chòu xung (125 kV, 1.2/50 </w:t>
      </w:r>
      <w:r w:rsidRPr="004A22EB">
        <w:rPr>
          <w:sz w:val="26"/>
          <w:szCs w:val="26"/>
        </w:rPr>
        <w:sym w:font="Symbol" w:char="F06D"/>
      </w:r>
      <w:r w:rsidRPr="004A22EB">
        <w:rPr>
          <w:sz w:val="26"/>
          <w:szCs w:val="26"/>
        </w:rPr>
        <w:t xml:space="preserve">s) tieáp theo thöû ñieän aùp taàn soá coâng nghieäp 30 kV trong 15 phuùt.  </w:t>
      </w:r>
    </w:p>
    <w:p w14:paraId="77E59B3D"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ñieän aùp cao xoay chieàu taêng cao 38 kV trong 04 giôø.  </w:t>
      </w:r>
    </w:p>
    <w:p w14:paraId="3E816CB2" w14:textId="77777777" w:rsidR="00113E6F" w:rsidRPr="004A22EB" w:rsidRDefault="00113E6F">
      <w:pPr>
        <w:numPr>
          <w:ilvl w:val="1"/>
          <w:numId w:val="431"/>
        </w:numPr>
        <w:spacing w:before="20" w:after="20"/>
        <w:jc w:val="both"/>
        <w:rPr>
          <w:sz w:val="26"/>
          <w:szCs w:val="26"/>
        </w:rPr>
      </w:pPr>
      <w:r w:rsidRPr="004A22EB">
        <w:rPr>
          <w:sz w:val="26"/>
          <w:szCs w:val="26"/>
        </w:rPr>
        <w:t>Thöû nghieäm khoâng ñieän:</w:t>
      </w:r>
    </w:p>
    <w:p w14:paraId="0633B41F"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ab/>
        <w:t xml:space="preserve">Ño ñieän trôû cuûa daây daãn.   </w:t>
      </w:r>
    </w:p>
    <w:p w14:paraId="0891B95F"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ab/>
        <w:t xml:space="preserve">Ño chieàu daøi böôùc xoaén cuûa moãi lôùp, ñöôøng kính caùc lôùp  </w:t>
      </w:r>
    </w:p>
    <w:p w14:paraId="59811627"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ab/>
        <w:t xml:space="preserve">Thöû nghieäm löïc keùo ñöùt  cuûa sôïi ñoàng  </w:t>
      </w:r>
    </w:p>
    <w:p w14:paraId="483BA930"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ab/>
        <w:t xml:space="preserve">Thöû nghieäm löïc keùo ñöùt cuûa daây daãn  </w:t>
      </w:r>
    </w:p>
    <w:p w14:paraId="33D67A2B"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ab/>
        <w:t xml:space="preserve">Thöû nghieäm soá laàn beû gaäp cuûa sôïi ñoàng  </w:t>
      </w:r>
    </w:p>
    <w:p w14:paraId="46199465"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Ño chieàu daøy cuûa caùch ñieän.  </w:t>
      </w:r>
    </w:p>
    <w:p w14:paraId="5E5EB930"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ñeå xaùc ñònh tính chaát cô hoïc cuûa caùch ñieän tröôùc vaø sau khi laõo hoùa.  </w:t>
      </w:r>
    </w:p>
    <w:p w14:paraId="72F33FC0"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lastRenderedPageBreak/>
        <w:t xml:space="preserve">Thöû ñeå xaùc ñònh tính chaát cô cuûa voû boïc tröôùc vaø sau khi laõo hoùa.  </w:t>
      </w:r>
    </w:p>
    <w:p w14:paraId="78E1965E"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laõo hoùa boå sung treân caùc maãu daây hoaøn chænh.  </w:t>
      </w:r>
    </w:p>
    <w:p w14:paraId="01528A77"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noùng cho caùch ñieän XLPE vaø voû boïc ngoaøi SE1.  </w:t>
      </w:r>
    </w:p>
    <w:p w14:paraId="5696A383"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ngaâm nöôùc ñoái vôùi caùch ñieän.  </w:t>
      </w:r>
    </w:p>
    <w:p w14:paraId="6C0BBFD7"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Ño haøm löôïng tro cuûa voû boïc PE </w:t>
      </w:r>
    </w:p>
    <w:p w14:paraId="19CB8BF3" w14:textId="77777777" w:rsidR="00113E6F" w:rsidRPr="004A22EB" w:rsidRDefault="00113E6F">
      <w:pPr>
        <w:widowControl w:val="0"/>
        <w:numPr>
          <w:ilvl w:val="0"/>
          <w:numId w:val="433"/>
        </w:numPr>
        <w:tabs>
          <w:tab w:val="left" w:pos="733"/>
        </w:tabs>
        <w:spacing w:before="20" w:after="20"/>
        <w:ind w:left="740" w:hanging="360"/>
        <w:jc w:val="both"/>
        <w:rPr>
          <w:sz w:val="26"/>
          <w:szCs w:val="26"/>
        </w:rPr>
      </w:pPr>
      <w:r w:rsidRPr="004A22EB">
        <w:rPr>
          <w:sz w:val="26"/>
          <w:szCs w:val="26"/>
        </w:rPr>
        <w:t xml:space="preserve">Thöû ñoä co ngoùt cuûa  caùch ñieän XLPE.  </w:t>
      </w:r>
    </w:p>
    <w:p w14:paraId="30C4B209" w14:textId="77777777" w:rsidR="00113E6F" w:rsidRPr="004A22EB" w:rsidRDefault="00113E6F">
      <w:pPr>
        <w:numPr>
          <w:ilvl w:val="0"/>
          <w:numId w:val="290"/>
        </w:numPr>
        <w:tabs>
          <w:tab w:val="num" w:pos="720"/>
        </w:tabs>
        <w:spacing w:before="20" w:after="20"/>
        <w:jc w:val="both"/>
        <w:rPr>
          <w:b/>
          <w:sz w:val="26"/>
          <w:szCs w:val="26"/>
        </w:rPr>
      </w:pPr>
      <w:r w:rsidRPr="004A22EB">
        <w:rPr>
          <w:b/>
          <w:sz w:val="26"/>
          <w:szCs w:val="26"/>
        </w:rPr>
        <w:t>BAÛNG TOÙM TAÉT CAÙC THOÂNG SOÁ KYÕ THUAÄT:</w:t>
      </w:r>
    </w:p>
    <w:tbl>
      <w:tblPr>
        <w:tblW w:w="9856"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0"/>
        <w:gridCol w:w="4860"/>
        <w:gridCol w:w="1080"/>
        <w:gridCol w:w="2116"/>
        <w:gridCol w:w="900"/>
      </w:tblGrid>
      <w:tr w:rsidR="004A22EB" w:rsidRPr="004A22EB" w14:paraId="75AD531B" w14:textId="77777777" w:rsidTr="00113E6F">
        <w:trPr>
          <w:trHeight w:val="680"/>
          <w:tblHeader/>
        </w:trPr>
        <w:tc>
          <w:tcPr>
            <w:tcW w:w="900" w:type="dxa"/>
            <w:vAlign w:val="center"/>
          </w:tcPr>
          <w:p w14:paraId="04EEC50F" w14:textId="77777777" w:rsidR="00113E6F" w:rsidRPr="004A22EB" w:rsidRDefault="00113E6F" w:rsidP="002F70C3">
            <w:pPr>
              <w:pStyle w:val="Heading1"/>
            </w:pPr>
            <w:bookmarkStart w:id="814" w:name="_Toc197783730"/>
            <w:r w:rsidRPr="004A22EB">
              <w:t>STT</w:t>
            </w:r>
            <w:bookmarkEnd w:id="814"/>
          </w:p>
        </w:tc>
        <w:tc>
          <w:tcPr>
            <w:tcW w:w="4860" w:type="dxa"/>
            <w:vAlign w:val="center"/>
          </w:tcPr>
          <w:p w14:paraId="570A965B" w14:textId="77777777" w:rsidR="00113E6F" w:rsidRPr="004A22EB" w:rsidRDefault="00113E6F" w:rsidP="00423E32">
            <w:pPr>
              <w:spacing w:before="20" w:after="20"/>
              <w:jc w:val="center"/>
              <w:rPr>
                <w:b/>
                <w:sz w:val="26"/>
                <w:szCs w:val="26"/>
              </w:rPr>
            </w:pPr>
            <w:r w:rsidRPr="004A22EB">
              <w:rPr>
                <w:b/>
                <w:sz w:val="26"/>
                <w:szCs w:val="26"/>
              </w:rPr>
              <w:t>MOÂ TAÛ</w:t>
            </w:r>
          </w:p>
        </w:tc>
        <w:tc>
          <w:tcPr>
            <w:tcW w:w="1080" w:type="dxa"/>
            <w:vAlign w:val="center"/>
          </w:tcPr>
          <w:p w14:paraId="4C370CF4" w14:textId="77777777" w:rsidR="00113E6F" w:rsidRPr="004A22EB" w:rsidRDefault="00113E6F" w:rsidP="00423E32">
            <w:pPr>
              <w:spacing w:before="20" w:after="20"/>
              <w:jc w:val="center"/>
              <w:rPr>
                <w:b/>
                <w:sz w:val="26"/>
                <w:szCs w:val="26"/>
              </w:rPr>
            </w:pPr>
            <w:r w:rsidRPr="004A22EB">
              <w:rPr>
                <w:b/>
                <w:sz w:val="26"/>
                <w:szCs w:val="26"/>
              </w:rPr>
              <w:t>ÑÔN VÒ</w:t>
            </w:r>
          </w:p>
        </w:tc>
        <w:tc>
          <w:tcPr>
            <w:tcW w:w="2116" w:type="dxa"/>
            <w:vAlign w:val="center"/>
          </w:tcPr>
          <w:p w14:paraId="76F8DC0E" w14:textId="77777777" w:rsidR="00113E6F" w:rsidRPr="004A22EB" w:rsidRDefault="00113E6F" w:rsidP="00423E32">
            <w:pPr>
              <w:spacing w:before="20" w:after="20"/>
              <w:jc w:val="center"/>
              <w:rPr>
                <w:b/>
                <w:sz w:val="26"/>
                <w:szCs w:val="26"/>
              </w:rPr>
            </w:pPr>
            <w:r w:rsidRPr="004A22EB">
              <w:rPr>
                <w:b/>
                <w:sz w:val="26"/>
                <w:szCs w:val="26"/>
              </w:rPr>
              <w:t>YEÂU CAÀU</w:t>
            </w:r>
          </w:p>
        </w:tc>
        <w:tc>
          <w:tcPr>
            <w:tcW w:w="900" w:type="dxa"/>
            <w:vAlign w:val="center"/>
          </w:tcPr>
          <w:p w14:paraId="441F091C" w14:textId="77777777" w:rsidR="00113E6F" w:rsidRPr="004A22EB" w:rsidRDefault="00113E6F" w:rsidP="00423E32">
            <w:pPr>
              <w:spacing w:before="20" w:after="20"/>
              <w:jc w:val="center"/>
              <w:rPr>
                <w:b/>
                <w:sz w:val="26"/>
                <w:szCs w:val="26"/>
              </w:rPr>
            </w:pPr>
            <w:r w:rsidRPr="004A22EB">
              <w:rPr>
                <w:b/>
                <w:sz w:val="26"/>
                <w:szCs w:val="26"/>
              </w:rPr>
              <w:t>Chào thầu</w:t>
            </w:r>
          </w:p>
        </w:tc>
      </w:tr>
      <w:tr w:rsidR="004A22EB" w:rsidRPr="004A22EB" w14:paraId="53C2E21C" w14:textId="77777777" w:rsidTr="00113E6F">
        <w:tc>
          <w:tcPr>
            <w:tcW w:w="900" w:type="dxa"/>
          </w:tcPr>
          <w:p w14:paraId="155A2E25"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FA8F451" w14:textId="77777777" w:rsidR="00113E6F" w:rsidRPr="004A22EB" w:rsidRDefault="00113E6F" w:rsidP="00423E32">
            <w:pPr>
              <w:spacing w:before="20" w:after="20"/>
              <w:jc w:val="both"/>
              <w:rPr>
                <w:sz w:val="26"/>
                <w:szCs w:val="26"/>
              </w:rPr>
            </w:pPr>
            <w:r w:rsidRPr="004A22EB">
              <w:rPr>
                <w:sz w:val="26"/>
                <w:szCs w:val="26"/>
              </w:rPr>
              <w:t>Nhà sản xuất</w:t>
            </w:r>
          </w:p>
          <w:p w14:paraId="4FB1AE14" w14:textId="77777777" w:rsidR="00113E6F" w:rsidRPr="004A22EB" w:rsidRDefault="00113E6F" w:rsidP="00423E32">
            <w:pPr>
              <w:spacing w:before="20" w:after="20"/>
              <w:jc w:val="both"/>
              <w:rPr>
                <w:sz w:val="26"/>
                <w:szCs w:val="26"/>
              </w:rPr>
            </w:pPr>
            <w:r w:rsidRPr="004A22EB">
              <w:rPr>
                <w:sz w:val="26"/>
                <w:szCs w:val="26"/>
              </w:rPr>
              <w:t>Nước sản xuất</w:t>
            </w:r>
          </w:p>
          <w:p w14:paraId="6E700942" w14:textId="77777777" w:rsidR="00113E6F" w:rsidRPr="004A22EB" w:rsidRDefault="00113E6F" w:rsidP="00423E32">
            <w:pPr>
              <w:spacing w:before="20" w:after="20"/>
              <w:jc w:val="both"/>
              <w:rPr>
                <w:sz w:val="26"/>
                <w:szCs w:val="26"/>
              </w:rPr>
            </w:pPr>
            <w:r w:rsidRPr="004A22EB">
              <w:rPr>
                <w:sz w:val="26"/>
                <w:szCs w:val="26"/>
              </w:rPr>
              <w:t>Mã hiệu</w:t>
            </w:r>
          </w:p>
        </w:tc>
        <w:tc>
          <w:tcPr>
            <w:tcW w:w="1080" w:type="dxa"/>
          </w:tcPr>
          <w:p w14:paraId="5B201A91"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16" w:type="dxa"/>
          </w:tcPr>
          <w:p w14:paraId="79A81499"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15" w:name="_Toc197783731"/>
            <w:r w:rsidRPr="004A22EB">
              <w:rPr>
                <w:rFonts w:ascii="Times New Roman" w:hAnsi="Times New Roman"/>
                <w:b/>
                <w:sz w:val="26"/>
                <w:szCs w:val="26"/>
              </w:rPr>
              <w:t>Nhà thầu phải trình bày các thông số này</w:t>
            </w:r>
            <w:bookmarkEnd w:id="815"/>
          </w:p>
        </w:tc>
        <w:tc>
          <w:tcPr>
            <w:tcW w:w="900" w:type="dxa"/>
          </w:tcPr>
          <w:p w14:paraId="402B2F50"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16" w:name="_Toc197783732"/>
            <w:r w:rsidRPr="004A22EB">
              <w:rPr>
                <w:rFonts w:ascii="Times New Roman" w:hAnsi="Times New Roman"/>
                <w:sz w:val="26"/>
                <w:szCs w:val="26"/>
              </w:rPr>
              <w:t>(*)</w:t>
            </w:r>
            <w:bookmarkEnd w:id="816"/>
          </w:p>
        </w:tc>
      </w:tr>
      <w:tr w:rsidR="004A22EB" w:rsidRPr="004A22EB" w14:paraId="53C8CFF1" w14:textId="77777777" w:rsidTr="00113E6F">
        <w:tc>
          <w:tcPr>
            <w:tcW w:w="900" w:type="dxa"/>
          </w:tcPr>
          <w:p w14:paraId="76692209"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A4BB99E" w14:textId="77777777" w:rsidR="00113E6F" w:rsidRPr="004A22EB" w:rsidRDefault="00113E6F" w:rsidP="00423E32">
            <w:pPr>
              <w:spacing w:before="20" w:after="20"/>
              <w:jc w:val="both"/>
              <w:rPr>
                <w:sz w:val="26"/>
                <w:szCs w:val="26"/>
              </w:rPr>
            </w:pPr>
            <w:r w:rsidRPr="004A22EB">
              <w:rPr>
                <w:sz w:val="26"/>
                <w:szCs w:val="26"/>
              </w:rPr>
              <w:t>Tuổi thọ thiết kế trung bình của hàng hóa chào thầu và điều kiện về chế độ vận hành để đảm bảo đạt được tuổi thọ của thiết kế</w:t>
            </w:r>
          </w:p>
        </w:tc>
        <w:tc>
          <w:tcPr>
            <w:tcW w:w="1080" w:type="dxa"/>
          </w:tcPr>
          <w:p w14:paraId="061CB01A"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16" w:type="dxa"/>
          </w:tcPr>
          <w:p w14:paraId="159C96C9"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17" w:name="_Toc197783733"/>
            <w:r w:rsidRPr="004A22EB">
              <w:rPr>
                <w:rFonts w:ascii="Times New Roman" w:hAnsi="Times New Roman"/>
                <w:b/>
                <w:sz w:val="26"/>
                <w:szCs w:val="26"/>
              </w:rPr>
              <w:t>Nhà thầu phải trình bày  thông số này</w:t>
            </w:r>
            <w:bookmarkEnd w:id="817"/>
          </w:p>
        </w:tc>
        <w:tc>
          <w:tcPr>
            <w:tcW w:w="900" w:type="dxa"/>
          </w:tcPr>
          <w:p w14:paraId="33515F7B"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18" w:name="_Toc197783734"/>
            <w:r w:rsidRPr="004A22EB">
              <w:rPr>
                <w:rFonts w:ascii="Times New Roman" w:hAnsi="Times New Roman"/>
                <w:sz w:val="26"/>
                <w:szCs w:val="26"/>
              </w:rPr>
              <w:t>(*)</w:t>
            </w:r>
            <w:bookmarkEnd w:id="818"/>
          </w:p>
        </w:tc>
      </w:tr>
      <w:tr w:rsidR="004A22EB" w:rsidRPr="004A22EB" w14:paraId="35D413DD" w14:textId="77777777" w:rsidTr="00113E6F">
        <w:tc>
          <w:tcPr>
            <w:tcW w:w="900" w:type="dxa"/>
          </w:tcPr>
          <w:p w14:paraId="59DE3DB8"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DF2AEA2" w14:textId="77777777" w:rsidR="00113E6F" w:rsidRPr="004A22EB" w:rsidRDefault="00113E6F" w:rsidP="00423E32">
            <w:pPr>
              <w:spacing w:before="20" w:after="20"/>
              <w:jc w:val="both"/>
              <w:rPr>
                <w:sz w:val="26"/>
                <w:szCs w:val="26"/>
              </w:rPr>
            </w:pPr>
            <w:r w:rsidRPr="004A22EB">
              <w:rPr>
                <w:sz w:val="26"/>
                <w:szCs w:val="26"/>
              </w:rPr>
              <w:t>Yêu cầu kỹ thuật chung</w:t>
            </w:r>
          </w:p>
        </w:tc>
        <w:tc>
          <w:tcPr>
            <w:tcW w:w="1080" w:type="dxa"/>
          </w:tcPr>
          <w:p w14:paraId="2222612F"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16" w:type="dxa"/>
          </w:tcPr>
          <w:p w14:paraId="1BF703DF"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19" w:name="_Toc197783735"/>
            <w:r w:rsidRPr="004A22EB">
              <w:rPr>
                <w:rFonts w:ascii="Times New Roman" w:hAnsi="Times New Roman"/>
                <w:b/>
                <w:sz w:val="26"/>
                <w:szCs w:val="26"/>
              </w:rPr>
              <w:t>Đáp ứng phần</w:t>
            </w:r>
            <w:bookmarkEnd w:id="819"/>
            <w:r w:rsidRPr="004A22EB">
              <w:rPr>
                <w:rFonts w:ascii="Times New Roman" w:hAnsi="Times New Roman"/>
                <w:b/>
                <w:sz w:val="26"/>
                <w:szCs w:val="26"/>
              </w:rPr>
              <w:t xml:space="preserve"> </w:t>
            </w:r>
          </w:p>
          <w:p w14:paraId="6E5C3389"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20" w:name="_Toc197783736"/>
            <w:r w:rsidRPr="004A22EB">
              <w:rPr>
                <w:rFonts w:ascii="Times New Roman" w:hAnsi="Times New Roman"/>
                <w:b/>
                <w:sz w:val="26"/>
                <w:szCs w:val="26"/>
              </w:rPr>
              <w:t>“Yêu cầu kỹ thuật chung”</w:t>
            </w:r>
            <w:bookmarkEnd w:id="820"/>
          </w:p>
        </w:tc>
        <w:tc>
          <w:tcPr>
            <w:tcW w:w="900" w:type="dxa"/>
          </w:tcPr>
          <w:p w14:paraId="62321171"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21" w:name="_Toc197783737"/>
            <w:r w:rsidRPr="004A22EB">
              <w:rPr>
                <w:rFonts w:ascii="Times New Roman" w:hAnsi="Times New Roman"/>
                <w:sz w:val="26"/>
                <w:szCs w:val="26"/>
              </w:rPr>
              <w:t>(*)</w:t>
            </w:r>
            <w:bookmarkEnd w:id="821"/>
          </w:p>
        </w:tc>
      </w:tr>
      <w:tr w:rsidR="004A22EB" w:rsidRPr="004A22EB" w14:paraId="6532692A" w14:textId="77777777" w:rsidTr="00113E6F">
        <w:tc>
          <w:tcPr>
            <w:tcW w:w="900" w:type="dxa"/>
          </w:tcPr>
          <w:p w14:paraId="240AC9C6"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4CEB6527" w14:textId="77777777" w:rsidR="00113E6F" w:rsidRPr="004A22EB" w:rsidRDefault="00113E6F" w:rsidP="00423E32">
            <w:pPr>
              <w:spacing w:before="20" w:after="20"/>
              <w:jc w:val="both"/>
              <w:rPr>
                <w:sz w:val="26"/>
                <w:szCs w:val="26"/>
              </w:rPr>
            </w:pPr>
            <w:r w:rsidRPr="004A22EB">
              <w:rPr>
                <w:sz w:val="26"/>
                <w:szCs w:val="26"/>
              </w:rPr>
              <w:t>Giấy chứng nhận hệ thống quản lý chất lượng của nhà sản xuất (ISO hoặc tương đương)</w:t>
            </w:r>
          </w:p>
        </w:tc>
        <w:tc>
          <w:tcPr>
            <w:tcW w:w="1080" w:type="dxa"/>
          </w:tcPr>
          <w:p w14:paraId="7D947A28"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16" w:type="dxa"/>
          </w:tcPr>
          <w:p w14:paraId="441F4D70"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22" w:name="_Toc197783738"/>
            <w:r w:rsidRPr="004A22EB">
              <w:rPr>
                <w:rFonts w:ascii="Times New Roman" w:hAnsi="Times New Roman"/>
                <w:b/>
                <w:sz w:val="26"/>
                <w:szCs w:val="26"/>
              </w:rPr>
              <w:t>Cung cấp trong hồ sơ dự thầu</w:t>
            </w:r>
            <w:bookmarkEnd w:id="822"/>
          </w:p>
        </w:tc>
        <w:tc>
          <w:tcPr>
            <w:tcW w:w="900" w:type="dxa"/>
          </w:tcPr>
          <w:p w14:paraId="7FEA93B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7E5B5FF" w14:textId="77777777" w:rsidTr="00113E6F">
        <w:tc>
          <w:tcPr>
            <w:tcW w:w="900" w:type="dxa"/>
          </w:tcPr>
          <w:p w14:paraId="59F95064"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4C8DE7E4" w14:textId="77777777" w:rsidR="00113E6F" w:rsidRPr="004A22EB" w:rsidRDefault="00113E6F" w:rsidP="00423E32">
            <w:pPr>
              <w:spacing w:before="20" w:after="20"/>
              <w:jc w:val="both"/>
              <w:rPr>
                <w:sz w:val="26"/>
                <w:szCs w:val="26"/>
              </w:rPr>
            </w:pPr>
            <w:r w:rsidRPr="004A22EB">
              <w:rPr>
                <w:sz w:val="26"/>
                <w:szCs w:val="26"/>
              </w:rPr>
              <w:t>Tieâu chuaån saûn xuaát vaø thöû nghieäm</w:t>
            </w:r>
          </w:p>
        </w:tc>
        <w:tc>
          <w:tcPr>
            <w:tcW w:w="1080" w:type="dxa"/>
          </w:tcPr>
          <w:p w14:paraId="7B05EE51" w14:textId="77777777" w:rsidR="00113E6F" w:rsidRPr="004A22EB" w:rsidRDefault="00113E6F" w:rsidP="00423E32">
            <w:pPr>
              <w:spacing w:before="20" w:after="20"/>
              <w:jc w:val="center"/>
              <w:rPr>
                <w:sz w:val="26"/>
                <w:szCs w:val="26"/>
              </w:rPr>
            </w:pPr>
          </w:p>
        </w:tc>
        <w:tc>
          <w:tcPr>
            <w:tcW w:w="2116" w:type="dxa"/>
          </w:tcPr>
          <w:p w14:paraId="2D94871F" w14:textId="77777777" w:rsidR="00113E6F" w:rsidRPr="004A22EB" w:rsidRDefault="00113E6F" w:rsidP="00423E32">
            <w:pPr>
              <w:spacing w:before="20" w:after="20"/>
              <w:jc w:val="center"/>
              <w:rPr>
                <w:sz w:val="26"/>
                <w:szCs w:val="26"/>
              </w:rPr>
            </w:pPr>
            <w:r w:rsidRPr="004A22EB">
              <w:rPr>
                <w:sz w:val="26"/>
                <w:szCs w:val="26"/>
              </w:rPr>
              <w:t>TCVN 5064,</w:t>
            </w:r>
          </w:p>
          <w:p w14:paraId="3610871B" w14:textId="77777777" w:rsidR="00113E6F" w:rsidRPr="004A22EB" w:rsidRDefault="00113E6F" w:rsidP="00423E32">
            <w:pPr>
              <w:spacing w:before="20" w:after="20"/>
              <w:jc w:val="center"/>
              <w:rPr>
                <w:sz w:val="26"/>
                <w:szCs w:val="26"/>
              </w:rPr>
            </w:pPr>
            <w:r w:rsidRPr="004A22EB">
              <w:rPr>
                <w:sz w:val="26"/>
                <w:szCs w:val="26"/>
              </w:rPr>
              <w:t xml:space="preserve"> TCVN 5935</w:t>
            </w:r>
          </w:p>
          <w:p w14:paraId="331BDE4B" w14:textId="77777777" w:rsidR="00113E6F" w:rsidRPr="004A22EB" w:rsidRDefault="00113E6F" w:rsidP="00423E32">
            <w:pPr>
              <w:spacing w:before="20" w:after="20"/>
              <w:jc w:val="center"/>
              <w:rPr>
                <w:sz w:val="26"/>
                <w:szCs w:val="26"/>
              </w:rPr>
            </w:pPr>
            <w:r w:rsidRPr="004A22EB">
              <w:rPr>
                <w:sz w:val="26"/>
                <w:szCs w:val="26"/>
              </w:rPr>
              <w:t>hoặc töông ñöông</w:t>
            </w:r>
          </w:p>
        </w:tc>
        <w:tc>
          <w:tcPr>
            <w:tcW w:w="900" w:type="dxa"/>
          </w:tcPr>
          <w:p w14:paraId="4F2BA1A9"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1877405C" w14:textId="77777777" w:rsidTr="00113E6F">
        <w:tc>
          <w:tcPr>
            <w:tcW w:w="900" w:type="dxa"/>
          </w:tcPr>
          <w:p w14:paraId="2283DD2B"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7C872D1" w14:textId="77777777" w:rsidR="00113E6F" w:rsidRPr="004A22EB" w:rsidRDefault="00113E6F" w:rsidP="00423E32">
            <w:pPr>
              <w:spacing w:before="20" w:after="20"/>
              <w:jc w:val="both"/>
              <w:rPr>
                <w:sz w:val="26"/>
                <w:szCs w:val="26"/>
              </w:rPr>
            </w:pPr>
            <w:r w:rsidRPr="004A22EB">
              <w:rPr>
                <w:sz w:val="26"/>
                <w:szCs w:val="26"/>
              </w:rPr>
              <w:t>Vaät lieäu daãn ñieän</w:t>
            </w:r>
          </w:p>
        </w:tc>
        <w:tc>
          <w:tcPr>
            <w:tcW w:w="1080" w:type="dxa"/>
          </w:tcPr>
          <w:p w14:paraId="1FE99E9C" w14:textId="77777777" w:rsidR="00113E6F" w:rsidRPr="004A22EB" w:rsidRDefault="00113E6F" w:rsidP="00423E32">
            <w:pPr>
              <w:spacing w:before="20" w:after="20"/>
              <w:jc w:val="center"/>
              <w:rPr>
                <w:sz w:val="26"/>
                <w:szCs w:val="26"/>
              </w:rPr>
            </w:pPr>
          </w:p>
        </w:tc>
        <w:tc>
          <w:tcPr>
            <w:tcW w:w="2116" w:type="dxa"/>
          </w:tcPr>
          <w:p w14:paraId="6076829D" w14:textId="77777777" w:rsidR="00113E6F" w:rsidRPr="004A22EB" w:rsidRDefault="00113E6F" w:rsidP="00423E32">
            <w:pPr>
              <w:spacing w:before="20" w:after="20"/>
              <w:jc w:val="center"/>
              <w:rPr>
                <w:sz w:val="26"/>
                <w:szCs w:val="26"/>
              </w:rPr>
            </w:pPr>
            <w:r w:rsidRPr="004A22EB">
              <w:rPr>
                <w:sz w:val="26"/>
                <w:szCs w:val="26"/>
              </w:rPr>
              <w:t>Ñoàng</w:t>
            </w:r>
          </w:p>
        </w:tc>
        <w:tc>
          <w:tcPr>
            <w:tcW w:w="900" w:type="dxa"/>
          </w:tcPr>
          <w:p w14:paraId="3D7DA6DD"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1D5158D" w14:textId="77777777" w:rsidTr="00113E6F">
        <w:tc>
          <w:tcPr>
            <w:tcW w:w="900" w:type="dxa"/>
          </w:tcPr>
          <w:p w14:paraId="31ECB542"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60F2626B" w14:textId="77777777" w:rsidR="00113E6F" w:rsidRPr="004A22EB" w:rsidRDefault="00113E6F" w:rsidP="00423E32">
            <w:pPr>
              <w:spacing w:before="20" w:after="20" w:line="280" w:lineRule="exact"/>
              <w:rPr>
                <w:sz w:val="26"/>
                <w:szCs w:val="26"/>
              </w:rPr>
            </w:pPr>
            <w:r w:rsidRPr="004A22EB">
              <w:rPr>
                <w:sz w:val="26"/>
                <w:szCs w:val="26"/>
              </w:rPr>
              <w:t>Mặt cắt danh định</w:t>
            </w:r>
          </w:p>
        </w:tc>
        <w:tc>
          <w:tcPr>
            <w:tcW w:w="1080" w:type="dxa"/>
          </w:tcPr>
          <w:p w14:paraId="4DB67A9D" w14:textId="77777777" w:rsidR="00113E6F" w:rsidRPr="004A22EB" w:rsidRDefault="00113E6F" w:rsidP="00423E32">
            <w:pPr>
              <w:spacing w:before="20" w:after="20" w:line="280" w:lineRule="exact"/>
              <w:jc w:val="center"/>
              <w:rPr>
                <w:sz w:val="26"/>
                <w:szCs w:val="26"/>
              </w:rPr>
            </w:pPr>
            <w:r w:rsidRPr="004A22EB">
              <w:rPr>
                <w:sz w:val="26"/>
                <w:szCs w:val="26"/>
              </w:rPr>
              <w:t>mm</w:t>
            </w:r>
            <w:r w:rsidRPr="004A22EB">
              <w:rPr>
                <w:sz w:val="26"/>
                <w:szCs w:val="26"/>
                <w:vertAlign w:val="superscript"/>
              </w:rPr>
              <w:t>2</w:t>
            </w:r>
          </w:p>
        </w:tc>
        <w:tc>
          <w:tcPr>
            <w:tcW w:w="2116" w:type="dxa"/>
            <w:vAlign w:val="bottom"/>
          </w:tcPr>
          <w:p w14:paraId="6C8AA768" w14:textId="77777777" w:rsidR="00113E6F" w:rsidRPr="004A22EB" w:rsidRDefault="00113E6F" w:rsidP="00423E32">
            <w:pPr>
              <w:spacing w:before="20" w:after="20" w:line="360" w:lineRule="exact"/>
              <w:ind w:left="400"/>
              <w:rPr>
                <w:sz w:val="26"/>
                <w:szCs w:val="26"/>
              </w:rPr>
            </w:pPr>
            <w:r w:rsidRPr="004A22EB">
              <w:rPr>
                <w:sz w:val="26"/>
                <w:szCs w:val="26"/>
              </w:rPr>
              <w:t>25, 50, 70, 95, 120, 150, 240</w:t>
            </w:r>
          </w:p>
        </w:tc>
        <w:tc>
          <w:tcPr>
            <w:tcW w:w="900" w:type="dxa"/>
          </w:tcPr>
          <w:p w14:paraId="1E4540D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804F5D9" w14:textId="77777777" w:rsidTr="00113E6F">
        <w:tc>
          <w:tcPr>
            <w:tcW w:w="900" w:type="dxa"/>
          </w:tcPr>
          <w:p w14:paraId="46A8AAD3"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4FAE2A02" w14:textId="77777777" w:rsidR="00113E6F" w:rsidRPr="004A22EB" w:rsidRDefault="00113E6F" w:rsidP="00423E32">
            <w:pPr>
              <w:spacing w:before="20" w:after="20"/>
              <w:jc w:val="both"/>
              <w:rPr>
                <w:sz w:val="26"/>
                <w:szCs w:val="26"/>
              </w:rPr>
            </w:pPr>
            <w:r w:rsidRPr="004A22EB">
              <w:rPr>
                <w:sz w:val="26"/>
                <w:szCs w:val="26"/>
              </w:rPr>
              <w:t>Soá tao toái thieåu caáu thaønh:</w:t>
            </w:r>
          </w:p>
          <w:p w14:paraId="678E61E5" w14:textId="77777777" w:rsidR="00113E6F" w:rsidRPr="004A22EB" w:rsidRDefault="00113E6F" w:rsidP="00423E32">
            <w:pPr>
              <w:spacing w:before="20" w:after="20"/>
              <w:jc w:val="both"/>
              <w:rPr>
                <w:sz w:val="26"/>
                <w:szCs w:val="26"/>
              </w:rPr>
            </w:pPr>
            <w:r w:rsidRPr="004A22EB">
              <w:rPr>
                <w:sz w:val="26"/>
                <w:szCs w:val="26"/>
              </w:rPr>
              <w:t>- Daây 25 mm²</w:t>
            </w:r>
          </w:p>
          <w:p w14:paraId="5C4E7FDB" w14:textId="77777777" w:rsidR="00113E6F" w:rsidRPr="004A22EB" w:rsidRDefault="00113E6F" w:rsidP="00423E32">
            <w:pPr>
              <w:spacing w:before="20" w:after="20"/>
              <w:jc w:val="both"/>
              <w:rPr>
                <w:sz w:val="26"/>
                <w:szCs w:val="26"/>
              </w:rPr>
            </w:pPr>
            <w:r w:rsidRPr="004A22EB">
              <w:rPr>
                <w:sz w:val="26"/>
                <w:szCs w:val="26"/>
              </w:rPr>
              <w:t>- Daây 50 mm²</w:t>
            </w:r>
          </w:p>
          <w:p w14:paraId="4A8BE374" w14:textId="77777777" w:rsidR="00113E6F" w:rsidRPr="004A22EB" w:rsidRDefault="00113E6F" w:rsidP="00423E32">
            <w:pPr>
              <w:spacing w:before="20" w:after="20"/>
              <w:jc w:val="both"/>
              <w:rPr>
                <w:sz w:val="26"/>
                <w:szCs w:val="26"/>
              </w:rPr>
            </w:pPr>
            <w:r w:rsidRPr="004A22EB">
              <w:rPr>
                <w:sz w:val="26"/>
                <w:szCs w:val="26"/>
              </w:rPr>
              <w:t>- Daây 70 mm²</w:t>
            </w:r>
          </w:p>
          <w:p w14:paraId="73A1AC62" w14:textId="77777777" w:rsidR="00113E6F" w:rsidRPr="004A22EB" w:rsidRDefault="00113E6F" w:rsidP="00423E32">
            <w:pPr>
              <w:spacing w:before="20" w:after="20"/>
              <w:jc w:val="both"/>
              <w:rPr>
                <w:sz w:val="26"/>
                <w:szCs w:val="26"/>
              </w:rPr>
            </w:pPr>
            <w:r w:rsidRPr="004A22EB">
              <w:rPr>
                <w:sz w:val="26"/>
                <w:szCs w:val="26"/>
              </w:rPr>
              <w:t>- Daây 95 mm²</w:t>
            </w:r>
          </w:p>
          <w:p w14:paraId="1C5F243D" w14:textId="77777777" w:rsidR="00113E6F" w:rsidRPr="004A22EB" w:rsidRDefault="00113E6F" w:rsidP="00423E32">
            <w:pPr>
              <w:spacing w:before="20" w:after="20"/>
              <w:jc w:val="both"/>
              <w:rPr>
                <w:sz w:val="26"/>
                <w:szCs w:val="26"/>
              </w:rPr>
            </w:pPr>
            <w:r w:rsidRPr="004A22EB">
              <w:rPr>
                <w:sz w:val="26"/>
                <w:szCs w:val="26"/>
              </w:rPr>
              <w:t>- Daây 120mm²</w:t>
            </w:r>
          </w:p>
          <w:p w14:paraId="08FDFCB9" w14:textId="77777777" w:rsidR="00113E6F" w:rsidRPr="004A22EB" w:rsidRDefault="00113E6F" w:rsidP="00423E32">
            <w:pPr>
              <w:spacing w:before="20" w:after="20"/>
              <w:jc w:val="both"/>
              <w:rPr>
                <w:sz w:val="26"/>
                <w:szCs w:val="26"/>
              </w:rPr>
            </w:pPr>
            <w:r w:rsidRPr="004A22EB">
              <w:rPr>
                <w:sz w:val="26"/>
                <w:szCs w:val="26"/>
              </w:rPr>
              <w:t>- Daây 150 mm²</w:t>
            </w:r>
          </w:p>
          <w:p w14:paraId="12D50067" w14:textId="77777777" w:rsidR="00113E6F" w:rsidRPr="004A22EB" w:rsidRDefault="00113E6F" w:rsidP="00423E32">
            <w:pPr>
              <w:spacing w:before="20" w:after="20"/>
              <w:jc w:val="both"/>
              <w:rPr>
                <w:sz w:val="26"/>
                <w:szCs w:val="26"/>
              </w:rPr>
            </w:pPr>
            <w:r w:rsidRPr="004A22EB">
              <w:rPr>
                <w:sz w:val="26"/>
                <w:szCs w:val="26"/>
              </w:rPr>
              <w:t>- Daây 240 mm²</w:t>
            </w:r>
          </w:p>
        </w:tc>
        <w:tc>
          <w:tcPr>
            <w:tcW w:w="1080" w:type="dxa"/>
          </w:tcPr>
          <w:p w14:paraId="107D35EE" w14:textId="77777777" w:rsidR="00113E6F" w:rsidRPr="004A22EB" w:rsidRDefault="00113E6F" w:rsidP="00423E32">
            <w:pPr>
              <w:spacing w:before="20" w:after="20"/>
              <w:jc w:val="center"/>
              <w:rPr>
                <w:sz w:val="26"/>
                <w:szCs w:val="26"/>
              </w:rPr>
            </w:pPr>
          </w:p>
          <w:p w14:paraId="2E8A9C04" w14:textId="77777777" w:rsidR="00113E6F" w:rsidRPr="004A22EB" w:rsidRDefault="00113E6F" w:rsidP="00423E32">
            <w:pPr>
              <w:spacing w:before="20" w:after="20"/>
              <w:jc w:val="center"/>
              <w:rPr>
                <w:sz w:val="26"/>
                <w:szCs w:val="26"/>
              </w:rPr>
            </w:pPr>
            <w:r w:rsidRPr="004A22EB">
              <w:rPr>
                <w:sz w:val="26"/>
                <w:szCs w:val="26"/>
              </w:rPr>
              <w:t>Sôïi</w:t>
            </w:r>
          </w:p>
          <w:p w14:paraId="169013E8" w14:textId="77777777" w:rsidR="00113E6F" w:rsidRPr="004A22EB" w:rsidRDefault="00113E6F" w:rsidP="00423E32">
            <w:pPr>
              <w:spacing w:before="20" w:after="20"/>
              <w:jc w:val="center"/>
              <w:rPr>
                <w:sz w:val="26"/>
                <w:szCs w:val="26"/>
              </w:rPr>
            </w:pPr>
            <w:r w:rsidRPr="004A22EB">
              <w:rPr>
                <w:sz w:val="26"/>
                <w:szCs w:val="26"/>
              </w:rPr>
              <w:t>Sôïi</w:t>
            </w:r>
          </w:p>
          <w:p w14:paraId="30586594" w14:textId="77777777" w:rsidR="00113E6F" w:rsidRPr="004A22EB" w:rsidRDefault="00113E6F" w:rsidP="00423E32">
            <w:pPr>
              <w:spacing w:before="20" w:after="20"/>
              <w:jc w:val="center"/>
              <w:rPr>
                <w:sz w:val="26"/>
                <w:szCs w:val="26"/>
              </w:rPr>
            </w:pPr>
            <w:r w:rsidRPr="004A22EB">
              <w:rPr>
                <w:sz w:val="26"/>
                <w:szCs w:val="26"/>
              </w:rPr>
              <w:t>Sôïi</w:t>
            </w:r>
          </w:p>
          <w:p w14:paraId="4A3D9E61" w14:textId="77777777" w:rsidR="00113E6F" w:rsidRPr="004A22EB" w:rsidRDefault="00113E6F" w:rsidP="00423E32">
            <w:pPr>
              <w:spacing w:before="20" w:after="20"/>
              <w:jc w:val="center"/>
              <w:rPr>
                <w:sz w:val="26"/>
                <w:szCs w:val="26"/>
              </w:rPr>
            </w:pPr>
            <w:r w:rsidRPr="004A22EB">
              <w:rPr>
                <w:sz w:val="26"/>
                <w:szCs w:val="26"/>
              </w:rPr>
              <w:t>Sôïi</w:t>
            </w:r>
          </w:p>
          <w:p w14:paraId="38F1D13F" w14:textId="77777777" w:rsidR="00113E6F" w:rsidRPr="004A22EB" w:rsidRDefault="00113E6F" w:rsidP="00423E32">
            <w:pPr>
              <w:spacing w:before="20" w:after="20"/>
              <w:jc w:val="center"/>
              <w:rPr>
                <w:sz w:val="26"/>
                <w:szCs w:val="26"/>
              </w:rPr>
            </w:pPr>
            <w:r w:rsidRPr="004A22EB">
              <w:rPr>
                <w:sz w:val="26"/>
                <w:szCs w:val="26"/>
              </w:rPr>
              <w:t>Sôïi</w:t>
            </w:r>
          </w:p>
          <w:p w14:paraId="2FF527D8" w14:textId="77777777" w:rsidR="00113E6F" w:rsidRPr="004A22EB" w:rsidRDefault="00113E6F" w:rsidP="00423E32">
            <w:pPr>
              <w:spacing w:before="20" w:after="20"/>
              <w:jc w:val="center"/>
              <w:rPr>
                <w:sz w:val="26"/>
                <w:szCs w:val="26"/>
              </w:rPr>
            </w:pPr>
            <w:r w:rsidRPr="004A22EB">
              <w:rPr>
                <w:sz w:val="26"/>
                <w:szCs w:val="26"/>
              </w:rPr>
              <w:t>Sôïi</w:t>
            </w:r>
          </w:p>
          <w:p w14:paraId="6B0647A8" w14:textId="77777777" w:rsidR="00113E6F" w:rsidRPr="004A22EB" w:rsidRDefault="00113E6F" w:rsidP="00423E32">
            <w:pPr>
              <w:spacing w:before="20" w:after="20"/>
              <w:jc w:val="center"/>
              <w:rPr>
                <w:sz w:val="26"/>
                <w:szCs w:val="26"/>
              </w:rPr>
            </w:pPr>
            <w:r w:rsidRPr="004A22EB">
              <w:rPr>
                <w:sz w:val="26"/>
                <w:szCs w:val="26"/>
              </w:rPr>
              <w:t>Sôïi</w:t>
            </w:r>
          </w:p>
        </w:tc>
        <w:tc>
          <w:tcPr>
            <w:tcW w:w="2116" w:type="dxa"/>
          </w:tcPr>
          <w:p w14:paraId="6AF7EF17" w14:textId="77777777" w:rsidR="00113E6F" w:rsidRPr="004A22EB" w:rsidRDefault="00113E6F" w:rsidP="00423E32">
            <w:pPr>
              <w:tabs>
                <w:tab w:val="left" w:pos="360"/>
              </w:tabs>
              <w:spacing w:before="20" w:after="20"/>
              <w:jc w:val="center"/>
              <w:rPr>
                <w:sz w:val="26"/>
                <w:szCs w:val="26"/>
              </w:rPr>
            </w:pPr>
          </w:p>
          <w:p w14:paraId="449C3752" w14:textId="77777777" w:rsidR="00113E6F" w:rsidRPr="004A22EB" w:rsidRDefault="00113E6F" w:rsidP="00423E32">
            <w:pPr>
              <w:tabs>
                <w:tab w:val="left" w:pos="360"/>
              </w:tabs>
              <w:spacing w:before="20" w:after="20"/>
              <w:jc w:val="center"/>
              <w:rPr>
                <w:sz w:val="26"/>
                <w:szCs w:val="26"/>
              </w:rPr>
            </w:pPr>
            <w:r w:rsidRPr="004A22EB">
              <w:rPr>
                <w:sz w:val="26"/>
                <w:szCs w:val="26"/>
              </w:rPr>
              <w:t>7</w:t>
            </w:r>
          </w:p>
          <w:p w14:paraId="38032945" w14:textId="77777777" w:rsidR="00113E6F" w:rsidRPr="004A22EB" w:rsidRDefault="00113E6F" w:rsidP="00423E32">
            <w:pPr>
              <w:tabs>
                <w:tab w:val="left" w:pos="360"/>
              </w:tabs>
              <w:spacing w:before="20" w:after="20"/>
              <w:jc w:val="center"/>
              <w:rPr>
                <w:sz w:val="26"/>
                <w:szCs w:val="26"/>
              </w:rPr>
            </w:pPr>
            <w:r w:rsidRPr="004A22EB">
              <w:rPr>
                <w:sz w:val="26"/>
                <w:szCs w:val="26"/>
              </w:rPr>
              <w:t>19</w:t>
            </w:r>
          </w:p>
          <w:p w14:paraId="6C5305CB" w14:textId="77777777" w:rsidR="00113E6F" w:rsidRPr="004A22EB" w:rsidRDefault="00113E6F" w:rsidP="00423E32">
            <w:pPr>
              <w:tabs>
                <w:tab w:val="left" w:pos="360"/>
              </w:tabs>
              <w:spacing w:before="20" w:after="20"/>
              <w:jc w:val="center"/>
              <w:rPr>
                <w:sz w:val="26"/>
                <w:szCs w:val="26"/>
              </w:rPr>
            </w:pPr>
            <w:r w:rsidRPr="004A22EB">
              <w:rPr>
                <w:sz w:val="26"/>
                <w:szCs w:val="26"/>
              </w:rPr>
              <w:t>19</w:t>
            </w:r>
          </w:p>
          <w:p w14:paraId="481232C2" w14:textId="77777777" w:rsidR="00113E6F" w:rsidRPr="004A22EB" w:rsidRDefault="00113E6F" w:rsidP="00423E32">
            <w:pPr>
              <w:tabs>
                <w:tab w:val="left" w:pos="360"/>
              </w:tabs>
              <w:spacing w:before="20" w:after="20"/>
              <w:jc w:val="center"/>
              <w:rPr>
                <w:sz w:val="26"/>
                <w:szCs w:val="26"/>
              </w:rPr>
            </w:pPr>
            <w:r w:rsidRPr="004A22EB">
              <w:rPr>
                <w:sz w:val="26"/>
                <w:szCs w:val="26"/>
              </w:rPr>
              <w:t>19</w:t>
            </w:r>
          </w:p>
          <w:p w14:paraId="7D32199C" w14:textId="77777777" w:rsidR="00113E6F" w:rsidRPr="004A22EB" w:rsidRDefault="00113E6F" w:rsidP="00423E32">
            <w:pPr>
              <w:tabs>
                <w:tab w:val="left" w:pos="360"/>
              </w:tabs>
              <w:spacing w:before="20" w:after="20"/>
              <w:jc w:val="center"/>
              <w:rPr>
                <w:sz w:val="26"/>
                <w:szCs w:val="26"/>
              </w:rPr>
            </w:pPr>
            <w:r w:rsidRPr="004A22EB">
              <w:rPr>
                <w:sz w:val="26"/>
                <w:szCs w:val="26"/>
              </w:rPr>
              <w:t>37</w:t>
            </w:r>
          </w:p>
          <w:p w14:paraId="060D6D69" w14:textId="77777777" w:rsidR="00113E6F" w:rsidRPr="004A22EB" w:rsidRDefault="00113E6F" w:rsidP="00423E32">
            <w:pPr>
              <w:tabs>
                <w:tab w:val="left" w:pos="360"/>
              </w:tabs>
              <w:spacing w:before="20" w:after="20"/>
              <w:jc w:val="center"/>
              <w:rPr>
                <w:sz w:val="26"/>
                <w:szCs w:val="26"/>
              </w:rPr>
            </w:pPr>
            <w:r w:rsidRPr="004A22EB">
              <w:rPr>
                <w:sz w:val="26"/>
                <w:szCs w:val="26"/>
              </w:rPr>
              <w:t>37</w:t>
            </w:r>
          </w:p>
          <w:p w14:paraId="4C2B12CF" w14:textId="77777777" w:rsidR="00113E6F" w:rsidRPr="004A22EB" w:rsidRDefault="00113E6F" w:rsidP="00423E32">
            <w:pPr>
              <w:tabs>
                <w:tab w:val="left" w:pos="360"/>
              </w:tabs>
              <w:spacing w:before="20" w:after="20"/>
              <w:jc w:val="center"/>
              <w:rPr>
                <w:sz w:val="26"/>
                <w:szCs w:val="26"/>
              </w:rPr>
            </w:pPr>
            <w:r w:rsidRPr="004A22EB">
              <w:rPr>
                <w:sz w:val="26"/>
                <w:szCs w:val="26"/>
              </w:rPr>
              <w:t>61</w:t>
            </w:r>
          </w:p>
        </w:tc>
        <w:tc>
          <w:tcPr>
            <w:tcW w:w="900" w:type="dxa"/>
          </w:tcPr>
          <w:p w14:paraId="2B7D7BD9"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328F40B5" w14:textId="77777777" w:rsidTr="00113E6F">
        <w:tc>
          <w:tcPr>
            <w:tcW w:w="900" w:type="dxa"/>
          </w:tcPr>
          <w:p w14:paraId="41583A48" w14:textId="77777777" w:rsidR="00113E6F" w:rsidRPr="004A22EB" w:rsidRDefault="00113E6F">
            <w:pPr>
              <w:numPr>
                <w:ilvl w:val="0"/>
                <w:numId w:val="292"/>
              </w:numPr>
              <w:tabs>
                <w:tab w:val="num" w:pos="360"/>
              </w:tabs>
              <w:spacing w:before="20" w:after="20"/>
              <w:jc w:val="center"/>
              <w:rPr>
                <w:sz w:val="26"/>
                <w:szCs w:val="26"/>
              </w:rPr>
            </w:pPr>
          </w:p>
        </w:tc>
        <w:tc>
          <w:tcPr>
            <w:tcW w:w="4860" w:type="dxa"/>
            <w:vAlign w:val="bottom"/>
          </w:tcPr>
          <w:p w14:paraId="70C0BBB0" w14:textId="77777777" w:rsidR="00113E6F" w:rsidRPr="004A22EB" w:rsidRDefault="00113E6F" w:rsidP="00423E32">
            <w:pPr>
              <w:spacing w:before="20" w:after="20" w:line="364" w:lineRule="exact"/>
              <w:rPr>
                <w:sz w:val="26"/>
                <w:szCs w:val="26"/>
              </w:rPr>
            </w:pPr>
            <w:r w:rsidRPr="004A22EB">
              <w:rPr>
                <w:sz w:val="26"/>
                <w:szCs w:val="26"/>
              </w:rPr>
              <w:t>Ruột dẫn điện của dây bao gồm nhiều sợi đồng có cùng đường kính danh định được vặn xoắn đồng tâm.</w:t>
            </w:r>
          </w:p>
        </w:tc>
        <w:tc>
          <w:tcPr>
            <w:tcW w:w="1080" w:type="dxa"/>
          </w:tcPr>
          <w:p w14:paraId="2CED3F7B" w14:textId="77777777" w:rsidR="00113E6F" w:rsidRPr="004A22EB" w:rsidRDefault="00113E6F" w:rsidP="00423E32">
            <w:pPr>
              <w:spacing w:before="20" w:after="20"/>
              <w:rPr>
                <w:sz w:val="26"/>
                <w:szCs w:val="26"/>
              </w:rPr>
            </w:pPr>
          </w:p>
        </w:tc>
        <w:tc>
          <w:tcPr>
            <w:tcW w:w="2116" w:type="dxa"/>
          </w:tcPr>
          <w:p w14:paraId="24A924EE" w14:textId="77777777" w:rsidR="00113E6F" w:rsidRPr="004A22EB" w:rsidRDefault="00113E6F" w:rsidP="00423E32">
            <w:pPr>
              <w:spacing w:before="20" w:after="20" w:line="280" w:lineRule="exact"/>
              <w:jc w:val="center"/>
              <w:rPr>
                <w:sz w:val="26"/>
                <w:szCs w:val="26"/>
              </w:rPr>
            </w:pPr>
            <w:r w:rsidRPr="004A22EB">
              <w:rPr>
                <w:sz w:val="26"/>
                <w:szCs w:val="26"/>
              </w:rPr>
              <w:t>Đáp ứng</w:t>
            </w:r>
          </w:p>
        </w:tc>
        <w:tc>
          <w:tcPr>
            <w:tcW w:w="900" w:type="dxa"/>
          </w:tcPr>
          <w:p w14:paraId="07FA90BC"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34CF357D" w14:textId="77777777" w:rsidTr="00113E6F">
        <w:tc>
          <w:tcPr>
            <w:tcW w:w="900" w:type="dxa"/>
          </w:tcPr>
          <w:p w14:paraId="3CB23360" w14:textId="77777777" w:rsidR="00113E6F" w:rsidRPr="004A22EB" w:rsidRDefault="00113E6F">
            <w:pPr>
              <w:numPr>
                <w:ilvl w:val="0"/>
                <w:numId w:val="292"/>
              </w:numPr>
              <w:tabs>
                <w:tab w:val="num" w:pos="360"/>
              </w:tabs>
              <w:spacing w:before="20" w:after="20"/>
              <w:jc w:val="center"/>
              <w:rPr>
                <w:sz w:val="26"/>
                <w:szCs w:val="26"/>
              </w:rPr>
            </w:pPr>
          </w:p>
        </w:tc>
        <w:tc>
          <w:tcPr>
            <w:tcW w:w="4860" w:type="dxa"/>
            <w:vAlign w:val="bottom"/>
          </w:tcPr>
          <w:p w14:paraId="1B69B8A1" w14:textId="77777777" w:rsidR="00113E6F" w:rsidRPr="004A22EB" w:rsidRDefault="00113E6F" w:rsidP="00423E32">
            <w:pPr>
              <w:spacing w:before="20" w:after="20" w:line="364" w:lineRule="exact"/>
              <w:rPr>
                <w:sz w:val="26"/>
                <w:szCs w:val="26"/>
              </w:rPr>
            </w:pPr>
            <w:r w:rsidRPr="004A22EB">
              <w:rPr>
                <w:sz w:val="26"/>
                <w:szCs w:val="26"/>
              </w:rPr>
              <w:t>Ruột dẫn điện của dây phải có bề mặt đồng đều, các sợi bện không chồng chéo, xoắn gãy hay đứt đoạn cũng như các khuyết tật khác có hại cho quá trình sử dụng.</w:t>
            </w:r>
          </w:p>
        </w:tc>
        <w:tc>
          <w:tcPr>
            <w:tcW w:w="1080" w:type="dxa"/>
          </w:tcPr>
          <w:p w14:paraId="41DCA84B" w14:textId="77777777" w:rsidR="00113E6F" w:rsidRPr="004A22EB" w:rsidRDefault="00113E6F" w:rsidP="00423E32">
            <w:pPr>
              <w:spacing w:before="20" w:after="20"/>
              <w:rPr>
                <w:sz w:val="26"/>
                <w:szCs w:val="26"/>
              </w:rPr>
            </w:pPr>
          </w:p>
        </w:tc>
        <w:tc>
          <w:tcPr>
            <w:tcW w:w="2116" w:type="dxa"/>
          </w:tcPr>
          <w:p w14:paraId="49311ABD" w14:textId="77777777" w:rsidR="00113E6F" w:rsidRPr="004A22EB" w:rsidRDefault="00113E6F" w:rsidP="00423E32">
            <w:pPr>
              <w:spacing w:before="20" w:after="20" w:line="280" w:lineRule="exact"/>
              <w:jc w:val="center"/>
              <w:rPr>
                <w:sz w:val="26"/>
                <w:szCs w:val="26"/>
              </w:rPr>
            </w:pPr>
            <w:r w:rsidRPr="004A22EB">
              <w:rPr>
                <w:sz w:val="26"/>
                <w:szCs w:val="26"/>
              </w:rPr>
              <w:t>Đáp ứng</w:t>
            </w:r>
          </w:p>
        </w:tc>
        <w:tc>
          <w:tcPr>
            <w:tcW w:w="900" w:type="dxa"/>
          </w:tcPr>
          <w:p w14:paraId="7BDBA829"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242A13E5" w14:textId="77777777" w:rsidTr="00113E6F">
        <w:tc>
          <w:tcPr>
            <w:tcW w:w="900" w:type="dxa"/>
          </w:tcPr>
          <w:p w14:paraId="0C43DB59" w14:textId="77777777" w:rsidR="00113E6F" w:rsidRPr="004A22EB" w:rsidRDefault="00113E6F">
            <w:pPr>
              <w:numPr>
                <w:ilvl w:val="0"/>
                <w:numId w:val="292"/>
              </w:numPr>
              <w:tabs>
                <w:tab w:val="num" w:pos="360"/>
              </w:tabs>
              <w:spacing w:before="20" w:after="20"/>
              <w:jc w:val="center"/>
              <w:rPr>
                <w:sz w:val="26"/>
                <w:szCs w:val="26"/>
              </w:rPr>
            </w:pPr>
          </w:p>
        </w:tc>
        <w:tc>
          <w:tcPr>
            <w:tcW w:w="4860" w:type="dxa"/>
            <w:vAlign w:val="bottom"/>
          </w:tcPr>
          <w:p w14:paraId="22429E21" w14:textId="77777777" w:rsidR="00113E6F" w:rsidRPr="004A22EB" w:rsidRDefault="00113E6F" w:rsidP="00423E32">
            <w:pPr>
              <w:spacing w:before="20" w:after="20" w:line="367" w:lineRule="exact"/>
              <w:rPr>
                <w:sz w:val="26"/>
                <w:szCs w:val="26"/>
              </w:rPr>
            </w:pPr>
            <w:r w:rsidRPr="004A22EB">
              <w:rPr>
                <w:sz w:val="26"/>
                <w:szCs w:val="26"/>
              </w:rPr>
              <w:t>Các lớp xoắn kế tiếp nhau phải ngược chiều nhau. Các lớp xoắn phải chặt.</w:t>
            </w:r>
          </w:p>
        </w:tc>
        <w:tc>
          <w:tcPr>
            <w:tcW w:w="1080" w:type="dxa"/>
          </w:tcPr>
          <w:p w14:paraId="70B925B0" w14:textId="77777777" w:rsidR="00113E6F" w:rsidRPr="004A22EB" w:rsidRDefault="00113E6F" w:rsidP="00423E32">
            <w:pPr>
              <w:spacing w:before="20" w:after="20"/>
              <w:rPr>
                <w:sz w:val="26"/>
                <w:szCs w:val="26"/>
              </w:rPr>
            </w:pPr>
          </w:p>
        </w:tc>
        <w:tc>
          <w:tcPr>
            <w:tcW w:w="2116" w:type="dxa"/>
          </w:tcPr>
          <w:p w14:paraId="09E7B8A4" w14:textId="77777777" w:rsidR="00113E6F" w:rsidRPr="004A22EB" w:rsidRDefault="00113E6F" w:rsidP="00423E32">
            <w:pPr>
              <w:spacing w:before="20" w:after="20" w:line="280" w:lineRule="exact"/>
              <w:jc w:val="center"/>
              <w:rPr>
                <w:sz w:val="26"/>
                <w:szCs w:val="26"/>
              </w:rPr>
            </w:pPr>
            <w:r w:rsidRPr="004A22EB">
              <w:rPr>
                <w:sz w:val="26"/>
                <w:szCs w:val="26"/>
              </w:rPr>
              <w:t>Đáp ứng</w:t>
            </w:r>
          </w:p>
        </w:tc>
        <w:tc>
          <w:tcPr>
            <w:tcW w:w="900" w:type="dxa"/>
          </w:tcPr>
          <w:p w14:paraId="19A32E0B"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3426242D" w14:textId="77777777" w:rsidTr="00113E6F">
        <w:tc>
          <w:tcPr>
            <w:tcW w:w="900" w:type="dxa"/>
          </w:tcPr>
          <w:p w14:paraId="7D49FEFF" w14:textId="77777777" w:rsidR="00113E6F" w:rsidRPr="004A22EB" w:rsidRDefault="00113E6F">
            <w:pPr>
              <w:numPr>
                <w:ilvl w:val="0"/>
                <w:numId w:val="292"/>
              </w:numPr>
              <w:tabs>
                <w:tab w:val="num" w:pos="360"/>
              </w:tabs>
              <w:spacing w:before="20" w:after="20"/>
              <w:jc w:val="center"/>
              <w:rPr>
                <w:sz w:val="26"/>
                <w:szCs w:val="26"/>
              </w:rPr>
            </w:pPr>
          </w:p>
        </w:tc>
        <w:tc>
          <w:tcPr>
            <w:tcW w:w="4860" w:type="dxa"/>
            <w:vAlign w:val="bottom"/>
          </w:tcPr>
          <w:p w14:paraId="1AC86F6E" w14:textId="77777777" w:rsidR="00113E6F" w:rsidRPr="004A22EB" w:rsidRDefault="00113E6F" w:rsidP="00423E32">
            <w:pPr>
              <w:spacing w:before="20" w:after="20" w:line="367" w:lineRule="exact"/>
              <w:rPr>
                <w:sz w:val="26"/>
                <w:szCs w:val="26"/>
              </w:rPr>
            </w:pPr>
            <w:r w:rsidRPr="004A22EB">
              <w:rPr>
                <w:sz w:val="26"/>
                <w:szCs w:val="26"/>
              </w:rPr>
              <w:t>Bội sô" bước xoắn của các lớp xoắn: Tuân theo TCVN 5064-1994, bảng 2a.</w:t>
            </w:r>
          </w:p>
        </w:tc>
        <w:tc>
          <w:tcPr>
            <w:tcW w:w="1080" w:type="dxa"/>
          </w:tcPr>
          <w:p w14:paraId="16678CEE" w14:textId="77777777" w:rsidR="00113E6F" w:rsidRPr="004A22EB" w:rsidRDefault="00113E6F" w:rsidP="00423E32">
            <w:pPr>
              <w:spacing w:before="20" w:after="20"/>
              <w:rPr>
                <w:sz w:val="26"/>
                <w:szCs w:val="26"/>
              </w:rPr>
            </w:pPr>
          </w:p>
        </w:tc>
        <w:tc>
          <w:tcPr>
            <w:tcW w:w="2116" w:type="dxa"/>
          </w:tcPr>
          <w:p w14:paraId="1D964242" w14:textId="77777777" w:rsidR="00113E6F" w:rsidRPr="004A22EB" w:rsidRDefault="00113E6F" w:rsidP="00423E32">
            <w:pPr>
              <w:spacing w:before="20" w:after="20" w:line="280" w:lineRule="exact"/>
              <w:jc w:val="center"/>
              <w:rPr>
                <w:sz w:val="26"/>
                <w:szCs w:val="26"/>
              </w:rPr>
            </w:pPr>
            <w:r w:rsidRPr="004A22EB">
              <w:rPr>
                <w:sz w:val="26"/>
                <w:szCs w:val="26"/>
              </w:rPr>
              <w:t>Đáp ứng</w:t>
            </w:r>
          </w:p>
        </w:tc>
        <w:tc>
          <w:tcPr>
            <w:tcW w:w="900" w:type="dxa"/>
          </w:tcPr>
          <w:p w14:paraId="28788F82"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0F1F57ED" w14:textId="77777777" w:rsidTr="00113E6F">
        <w:tc>
          <w:tcPr>
            <w:tcW w:w="900" w:type="dxa"/>
          </w:tcPr>
          <w:p w14:paraId="3646A3CC" w14:textId="77777777" w:rsidR="00113E6F" w:rsidRPr="004A22EB" w:rsidRDefault="00113E6F">
            <w:pPr>
              <w:numPr>
                <w:ilvl w:val="0"/>
                <w:numId w:val="292"/>
              </w:numPr>
              <w:tabs>
                <w:tab w:val="num" w:pos="360"/>
              </w:tabs>
              <w:spacing w:before="20" w:after="20"/>
              <w:jc w:val="center"/>
              <w:rPr>
                <w:sz w:val="26"/>
                <w:szCs w:val="26"/>
              </w:rPr>
            </w:pPr>
          </w:p>
        </w:tc>
        <w:tc>
          <w:tcPr>
            <w:tcW w:w="4860" w:type="dxa"/>
            <w:vAlign w:val="bottom"/>
          </w:tcPr>
          <w:p w14:paraId="4F068D98" w14:textId="77777777" w:rsidR="00113E6F" w:rsidRPr="004A22EB" w:rsidRDefault="00113E6F" w:rsidP="00423E32">
            <w:pPr>
              <w:spacing w:before="20" w:after="20" w:line="364" w:lineRule="exact"/>
              <w:rPr>
                <w:sz w:val="26"/>
                <w:szCs w:val="26"/>
              </w:rPr>
            </w:pPr>
            <w:r w:rsidRPr="004A22EB">
              <w:rPr>
                <w:sz w:val="26"/>
                <w:szCs w:val="26"/>
              </w:rPr>
              <w:t xml:space="preserve">Trên mỗi sợi bất kỳ của lớp sợi ngoài cùng không được có quá 5 mối nối trên suốt chiều dài chế tạo. Khoảng cách giữa các </w:t>
            </w:r>
            <w:r w:rsidRPr="004A22EB">
              <w:rPr>
                <w:rStyle w:val="Bodytext2Spacing-1pt"/>
                <w:color w:val="auto"/>
                <w:sz w:val="26"/>
                <w:szCs w:val="26"/>
              </w:rPr>
              <w:t>mối</w:t>
            </w:r>
            <w:r w:rsidRPr="004A22EB">
              <w:rPr>
                <w:sz w:val="26"/>
                <w:szCs w:val="26"/>
              </w:rPr>
              <w:t xml:space="preserve"> nối trên các sợi dây khác nhau cũng như trên cùng lsợi không được nhỏ hơn 15m. Mối </w:t>
            </w:r>
            <w:r w:rsidRPr="004A22EB">
              <w:rPr>
                <w:rStyle w:val="Bodytext2Spacing-1pt"/>
                <w:color w:val="auto"/>
                <w:sz w:val="26"/>
                <w:szCs w:val="26"/>
              </w:rPr>
              <w:t>nối</w:t>
            </w:r>
            <w:r w:rsidRPr="004A22EB">
              <w:rPr>
                <w:sz w:val="26"/>
                <w:szCs w:val="26"/>
              </w:rPr>
              <w:t xml:space="preserve"> phải được hàn bằng phương pháp hàn chảy.</w:t>
            </w:r>
          </w:p>
        </w:tc>
        <w:tc>
          <w:tcPr>
            <w:tcW w:w="1080" w:type="dxa"/>
          </w:tcPr>
          <w:p w14:paraId="4972DACF" w14:textId="77777777" w:rsidR="00113E6F" w:rsidRPr="004A22EB" w:rsidRDefault="00113E6F" w:rsidP="00423E32">
            <w:pPr>
              <w:spacing w:before="20" w:after="20"/>
              <w:rPr>
                <w:sz w:val="26"/>
                <w:szCs w:val="26"/>
              </w:rPr>
            </w:pPr>
          </w:p>
        </w:tc>
        <w:tc>
          <w:tcPr>
            <w:tcW w:w="2116" w:type="dxa"/>
          </w:tcPr>
          <w:p w14:paraId="564101D4" w14:textId="77777777" w:rsidR="00113E6F" w:rsidRPr="004A22EB" w:rsidRDefault="00113E6F" w:rsidP="00423E32">
            <w:pPr>
              <w:spacing w:before="20" w:after="20" w:line="280" w:lineRule="exact"/>
              <w:jc w:val="center"/>
              <w:rPr>
                <w:sz w:val="26"/>
                <w:szCs w:val="26"/>
              </w:rPr>
            </w:pPr>
            <w:r w:rsidRPr="004A22EB">
              <w:rPr>
                <w:sz w:val="26"/>
                <w:szCs w:val="26"/>
              </w:rPr>
              <w:t>Đáp ứng</w:t>
            </w:r>
          </w:p>
        </w:tc>
        <w:tc>
          <w:tcPr>
            <w:tcW w:w="900" w:type="dxa"/>
          </w:tcPr>
          <w:p w14:paraId="16EFF890"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36D76678" w14:textId="77777777" w:rsidTr="00113E6F">
        <w:tc>
          <w:tcPr>
            <w:tcW w:w="900" w:type="dxa"/>
          </w:tcPr>
          <w:p w14:paraId="407CC7A2" w14:textId="77777777" w:rsidR="00113E6F" w:rsidRPr="004A22EB" w:rsidRDefault="00113E6F">
            <w:pPr>
              <w:numPr>
                <w:ilvl w:val="0"/>
                <w:numId w:val="292"/>
              </w:numPr>
              <w:tabs>
                <w:tab w:val="num" w:pos="360"/>
              </w:tabs>
              <w:spacing w:before="20" w:after="20"/>
              <w:jc w:val="center"/>
              <w:rPr>
                <w:sz w:val="26"/>
                <w:szCs w:val="26"/>
              </w:rPr>
            </w:pPr>
          </w:p>
        </w:tc>
        <w:tc>
          <w:tcPr>
            <w:tcW w:w="4860" w:type="dxa"/>
            <w:vAlign w:val="bottom"/>
          </w:tcPr>
          <w:p w14:paraId="0E0375F6" w14:textId="77777777" w:rsidR="00113E6F" w:rsidRPr="004A22EB" w:rsidRDefault="00113E6F" w:rsidP="00423E32">
            <w:pPr>
              <w:spacing w:before="20" w:after="20" w:line="364" w:lineRule="exact"/>
              <w:rPr>
                <w:sz w:val="26"/>
                <w:szCs w:val="26"/>
              </w:rPr>
            </w:pPr>
            <w:r w:rsidRPr="004A22EB">
              <w:rPr>
                <w:sz w:val="26"/>
                <w:szCs w:val="26"/>
              </w:rPr>
              <w:t>Suất kéo đứt của sợi đồng, không nhỏ hơn:</w:t>
            </w:r>
          </w:p>
          <w:p w14:paraId="35D10542" w14:textId="77777777" w:rsidR="00113E6F" w:rsidRPr="004A22EB" w:rsidRDefault="00113E6F" w:rsidP="00423E32">
            <w:pPr>
              <w:spacing w:before="20" w:after="20" w:line="364" w:lineRule="exact"/>
              <w:rPr>
                <w:sz w:val="26"/>
                <w:szCs w:val="26"/>
              </w:rPr>
            </w:pPr>
            <w:r w:rsidRPr="004A22EB">
              <w:rPr>
                <w:sz w:val="26"/>
                <w:szCs w:val="26"/>
              </w:rPr>
              <w:t>- Dây 25 mm</w:t>
            </w:r>
            <w:r w:rsidRPr="004A22EB">
              <w:rPr>
                <w:sz w:val="26"/>
                <w:szCs w:val="26"/>
                <w:vertAlign w:val="superscript"/>
              </w:rPr>
              <w:t>2</w:t>
            </w:r>
          </w:p>
          <w:p w14:paraId="2EC372DE" w14:textId="77777777" w:rsidR="00113E6F" w:rsidRPr="004A22EB" w:rsidRDefault="00113E6F" w:rsidP="00423E32">
            <w:pPr>
              <w:spacing w:before="20" w:after="20" w:line="280" w:lineRule="exact"/>
              <w:rPr>
                <w:sz w:val="26"/>
                <w:szCs w:val="26"/>
              </w:rPr>
            </w:pPr>
            <w:r w:rsidRPr="004A22EB">
              <w:rPr>
                <w:sz w:val="26"/>
                <w:szCs w:val="26"/>
              </w:rPr>
              <w:t>- Dây 50 mm</w:t>
            </w:r>
            <w:r w:rsidRPr="004A22EB">
              <w:rPr>
                <w:sz w:val="26"/>
                <w:szCs w:val="26"/>
                <w:vertAlign w:val="superscript"/>
              </w:rPr>
              <w:t>2</w:t>
            </w:r>
          </w:p>
          <w:p w14:paraId="1B1A89D7" w14:textId="77777777" w:rsidR="00113E6F" w:rsidRPr="004A22EB" w:rsidRDefault="00113E6F" w:rsidP="00423E32">
            <w:pPr>
              <w:spacing w:before="20" w:after="20" w:line="364" w:lineRule="exact"/>
              <w:rPr>
                <w:sz w:val="26"/>
                <w:szCs w:val="26"/>
                <w:vertAlign w:val="superscript"/>
              </w:rPr>
            </w:pPr>
            <w:r w:rsidRPr="004A22EB">
              <w:rPr>
                <w:sz w:val="26"/>
                <w:szCs w:val="26"/>
              </w:rPr>
              <w:t>- Dây 70 mm</w:t>
            </w:r>
            <w:r w:rsidRPr="004A22EB">
              <w:rPr>
                <w:sz w:val="26"/>
                <w:szCs w:val="26"/>
                <w:vertAlign w:val="superscript"/>
              </w:rPr>
              <w:t>2</w:t>
            </w:r>
          </w:p>
          <w:p w14:paraId="6426B2C1" w14:textId="77777777" w:rsidR="00113E6F" w:rsidRPr="004A22EB" w:rsidRDefault="00113E6F">
            <w:pPr>
              <w:widowControl w:val="0"/>
              <w:numPr>
                <w:ilvl w:val="0"/>
                <w:numId w:val="434"/>
              </w:numPr>
              <w:tabs>
                <w:tab w:val="left" w:pos="162"/>
              </w:tabs>
              <w:spacing w:before="20" w:after="20" w:line="364" w:lineRule="exact"/>
              <w:jc w:val="both"/>
              <w:rPr>
                <w:sz w:val="26"/>
                <w:szCs w:val="26"/>
              </w:rPr>
            </w:pPr>
            <w:r w:rsidRPr="004A22EB">
              <w:rPr>
                <w:sz w:val="26"/>
                <w:szCs w:val="26"/>
              </w:rPr>
              <w:t>Dây 95 mm</w:t>
            </w:r>
            <w:r w:rsidRPr="004A22EB">
              <w:rPr>
                <w:sz w:val="26"/>
                <w:szCs w:val="26"/>
                <w:vertAlign w:val="superscript"/>
              </w:rPr>
              <w:t>2</w:t>
            </w:r>
          </w:p>
          <w:p w14:paraId="3BA4720D" w14:textId="77777777" w:rsidR="00113E6F" w:rsidRPr="004A22EB" w:rsidRDefault="00113E6F">
            <w:pPr>
              <w:widowControl w:val="0"/>
              <w:numPr>
                <w:ilvl w:val="0"/>
                <w:numId w:val="434"/>
              </w:numPr>
              <w:tabs>
                <w:tab w:val="left" w:pos="166"/>
              </w:tabs>
              <w:spacing w:before="20" w:after="20" w:line="364" w:lineRule="exact"/>
              <w:jc w:val="both"/>
              <w:rPr>
                <w:sz w:val="26"/>
                <w:szCs w:val="26"/>
              </w:rPr>
            </w:pPr>
            <w:r w:rsidRPr="004A22EB">
              <w:rPr>
                <w:sz w:val="26"/>
                <w:szCs w:val="26"/>
              </w:rPr>
              <w:t>Dây 120mm</w:t>
            </w:r>
            <w:r w:rsidRPr="004A22EB">
              <w:rPr>
                <w:sz w:val="26"/>
                <w:szCs w:val="26"/>
                <w:vertAlign w:val="superscript"/>
              </w:rPr>
              <w:t>2</w:t>
            </w:r>
          </w:p>
          <w:p w14:paraId="2EB831B1" w14:textId="77777777" w:rsidR="00113E6F" w:rsidRPr="004A22EB" w:rsidRDefault="00113E6F">
            <w:pPr>
              <w:widowControl w:val="0"/>
              <w:numPr>
                <w:ilvl w:val="0"/>
                <w:numId w:val="434"/>
              </w:numPr>
              <w:tabs>
                <w:tab w:val="left" w:pos="166"/>
              </w:tabs>
              <w:spacing w:before="20" w:after="20" w:line="364" w:lineRule="exact"/>
              <w:jc w:val="both"/>
              <w:rPr>
                <w:sz w:val="26"/>
                <w:szCs w:val="26"/>
              </w:rPr>
            </w:pPr>
            <w:r w:rsidRPr="004A22EB">
              <w:rPr>
                <w:sz w:val="26"/>
                <w:szCs w:val="26"/>
              </w:rPr>
              <w:t>Dây 150 mm</w:t>
            </w:r>
            <w:r w:rsidRPr="004A22EB">
              <w:rPr>
                <w:sz w:val="26"/>
                <w:szCs w:val="26"/>
                <w:vertAlign w:val="superscript"/>
              </w:rPr>
              <w:t>2</w:t>
            </w:r>
          </w:p>
          <w:p w14:paraId="6B572C63" w14:textId="77777777" w:rsidR="00113E6F" w:rsidRPr="004A22EB" w:rsidRDefault="00113E6F" w:rsidP="00423E32">
            <w:pPr>
              <w:spacing w:before="20" w:after="20" w:line="364" w:lineRule="exact"/>
              <w:rPr>
                <w:sz w:val="26"/>
                <w:szCs w:val="26"/>
              </w:rPr>
            </w:pPr>
            <w:r w:rsidRPr="004A22EB">
              <w:rPr>
                <w:sz w:val="26"/>
                <w:szCs w:val="26"/>
              </w:rPr>
              <w:t>Dây 240 mm</w:t>
            </w:r>
            <w:r w:rsidRPr="004A22EB">
              <w:rPr>
                <w:sz w:val="26"/>
                <w:szCs w:val="26"/>
                <w:vertAlign w:val="superscript"/>
              </w:rPr>
              <w:t>2</w:t>
            </w:r>
          </w:p>
        </w:tc>
        <w:tc>
          <w:tcPr>
            <w:tcW w:w="1080" w:type="dxa"/>
            <w:vAlign w:val="bottom"/>
          </w:tcPr>
          <w:p w14:paraId="0A4ED10C" w14:textId="77777777" w:rsidR="00113E6F" w:rsidRPr="004A22EB" w:rsidRDefault="00113E6F" w:rsidP="00423E32">
            <w:pPr>
              <w:spacing w:before="20" w:after="20" w:line="280" w:lineRule="exact"/>
              <w:rPr>
                <w:sz w:val="26"/>
                <w:szCs w:val="26"/>
              </w:rPr>
            </w:pPr>
            <w:r w:rsidRPr="004A22EB">
              <w:rPr>
                <w:sz w:val="26"/>
                <w:szCs w:val="26"/>
              </w:rPr>
              <w:t>N/mm</w:t>
            </w:r>
            <w:r w:rsidRPr="004A22EB">
              <w:rPr>
                <w:sz w:val="26"/>
                <w:szCs w:val="26"/>
                <w:vertAlign w:val="superscript"/>
              </w:rPr>
              <w:t>2</w:t>
            </w:r>
          </w:p>
          <w:p w14:paraId="0CB66F3C" w14:textId="77777777" w:rsidR="00113E6F" w:rsidRPr="004A22EB" w:rsidRDefault="00113E6F" w:rsidP="00423E32">
            <w:pPr>
              <w:spacing w:before="20" w:after="20" w:line="280" w:lineRule="exact"/>
              <w:rPr>
                <w:sz w:val="26"/>
                <w:szCs w:val="26"/>
              </w:rPr>
            </w:pPr>
            <w:r w:rsidRPr="004A22EB">
              <w:rPr>
                <w:sz w:val="26"/>
                <w:szCs w:val="26"/>
              </w:rPr>
              <w:t>N/mm</w:t>
            </w:r>
            <w:r w:rsidRPr="004A22EB">
              <w:rPr>
                <w:sz w:val="26"/>
                <w:szCs w:val="26"/>
                <w:vertAlign w:val="superscript"/>
              </w:rPr>
              <w:t>2</w:t>
            </w:r>
          </w:p>
          <w:p w14:paraId="4DD61B46" w14:textId="77777777" w:rsidR="00113E6F" w:rsidRPr="004A22EB" w:rsidRDefault="00113E6F" w:rsidP="00423E32">
            <w:pPr>
              <w:spacing w:before="20" w:after="20" w:line="280" w:lineRule="exact"/>
              <w:rPr>
                <w:sz w:val="26"/>
                <w:szCs w:val="26"/>
                <w:vertAlign w:val="superscript"/>
              </w:rPr>
            </w:pPr>
            <w:r w:rsidRPr="004A22EB">
              <w:rPr>
                <w:sz w:val="26"/>
                <w:szCs w:val="26"/>
              </w:rPr>
              <w:t>N/mm</w:t>
            </w:r>
            <w:r w:rsidRPr="004A22EB">
              <w:rPr>
                <w:sz w:val="26"/>
                <w:szCs w:val="26"/>
                <w:vertAlign w:val="superscript"/>
              </w:rPr>
              <w:t>2</w:t>
            </w:r>
          </w:p>
          <w:p w14:paraId="29E13B66" w14:textId="77777777" w:rsidR="00113E6F" w:rsidRPr="004A22EB" w:rsidRDefault="00113E6F" w:rsidP="00423E32">
            <w:pPr>
              <w:spacing w:before="20" w:after="20" w:line="280" w:lineRule="exact"/>
              <w:rPr>
                <w:sz w:val="26"/>
                <w:szCs w:val="26"/>
              </w:rPr>
            </w:pPr>
            <w:r w:rsidRPr="004A22EB">
              <w:rPr>
                <w:sz w:val="26"/>
                <w:szCs w:val="26"/>
              </w:rPr>
              <w:t>N/mm</w:t>
            </w:r>
            <w:r w:rsidRPr="004A22EB">
              <w:rPr>
                <w:sz w:val="26"/>
                <w:szCs w:val="26"/>
                <w:vertAlign w:val="superscript"/>
              </w:rPr>
              <w:t>2</w:t>
            </w:r>
          </w:p>
          <w:p w14:paraId="40B09245" w14:textId="77777777" w:rsidR="00113E6F" w:rsidRPr="004A22EB" w:rsidRDefault="00113E6F" w:rsidP="00423E32">
            <w:pPr>
              <w:spacing w:before="20" w:after="20" w:line="280" w:lineRule="exact"/>
              <w:rPr>
                <w:sz w:val="26"/>
                <w:szCs w:val="26"/>
              </w:rPr>
            </w:pPr>
            <w:r w:rsidRPr="004A22EB">
              <w:rPr>
                <w:sz w:val="26"/>
                <w:szCs w:val="26"/>
              </w:rPr>
              <w:t>N/mm</w:t>
            </w:r>
            <w:r w:rsidRPr="004A22EB">
              <w:rPr>
                <w:sz w:val="26"/>
                <w:szCs w:val="26"/>
                <w:vertAlign w:val="superscript"/>
              </w:rPr>
              <w:t>2</w:t>
            </w:r>
          </w:p>
          <w:p w14:paraId="50E82F37" w14:textId="77777777" w:rsidR="00113E6F" w:rsidRPr="004A22EB" w:rsidRDefault="00113E6F" w:rsidP="00423E32">
            <w:pPr>
              <w:spacing w:before="20" w:after="20" w:line="280" w:lineRule="exact"/>
              <w:rPr>
                <w:sz w:val="26"/>
                <w:szCs w:val="26"/>
              </w:rPr>
            </w:pPr>
            <w:r w:rsidRPr="004A22EB">
              <w:rPr>
                <w:sz w:val="26"/>
                <w:szCs w:val="26"/>
              </w:rPr>
              <w:t>N/mm</w:t>
            </w:r>
            <w:r w:rsidRPr="004A22EB">
              <w:rPr>
                <w:sz w:val="26"/>
                <w:szCs w:val="26"/>
                <w:vertAlign w:val="superscript"/>
              </w:rPr>
              <w:t>2</w:t>
            </w:r>
          </w:p>
          <w:p w14:paraId="76683C20" w14:textId="77777777" w:rsidR="00113E6F" w:rsidRPr="004A22EB" w:rsidRDefault="00113E6F" w:rsidP="00423E32">
            <w:pPr>
              <w:spacing w:before="20" w:after="20" w:line="280" w:lineRule="exact"/>
              <w:rPr>
                <w:sz w:val="26"/>
                <w:szCs w:val="26"/>
              </w:rPr>
            </w:pPr>
            <w:r w:rsidRPr="004A22EB">
              <w:rPr>
                <w:sz w:val="26"/>
                <w:szCs w:val="26"/>
              </w:rPr>
              <w:t>N/mm</w:t>
            </w:r>
            <w:r w:rsidRPr="004A22EB">
              <w:rPr>
                <w:sz w:val="26"/>
                <w:szCs w:val="26"/>
                <w:vertAlign w:val="superscript"/>
              </w:rPr>
              <w:t>2</w:t>
            </w:r>
          </w:p>
          <w:p w14:paraId="17D78E17" w14:textId="77777777" w:rsidR="00113E6F" w:rsidRPr="004A22EB" w:rsidRDefault="00113E6F" w:rsidP="00423E32">
            <w:pPr>
              <w:spacing w:before="20" w:after="20" w:line="280" w:lineRule="exact"/>
              <w:rPr>
                <w:sz w:val="26"/>
                <w:szCs w:val="26"/>
              </w:rPr>
            </w:pPr>
            <w:r w:rsidRPr="004A22EB">
              <w:rPr>
                <w:sz w:val="26"/>
                <w:szCs w:val="26"/>
              </w:rPr>
              <w:t>N/mm</w:t>
            </w:r>
            <w:r w:rsidRPr="004A22EB">
              <w:rPr>
                <w:sz w:val="26"/>
                <w:szCs w:val="26"/>
                <w:vertAlign w:val="superscript"/>
              </w:rPr>
              <w:t>2</w:t>
            </w:r>
          </w:p>
        </w:tc>
        <w:tc>
          <w:tcPr>
            <w:tcW w:w="2116" w:type="dxa"/>
            <w:vAlign w:val="bottom"/>
          </w:tcPr>
          <w:p w14:paraId="4372C293" w14:textId="77777777" w:rsidR="00113E6F" w:rsidRPr="004A22EB" w:rsidRDefault="00113E6F" w:rsidP="00423E32">
            <w:pPr>
              <w:spacing w:before="20" w:after="20" w:line="280" w:lineRule="exact"/>
              <w:jc w:val="center"/>
              <w:rPr>
                <w:sz w:val="26"/>
                <w:szCs w:val="26"/>
              </w:rPr>
            </w:pPr>
            <w:r w:rsidRPr="004A22EB">
              <w:rPr>
                <w:sz w:val="26"/>
                <w:szCs w:val="26"/>
              </w:rPr>
              <w:t>400</w:t>
            </w:r>
          </w:p>
          <w:p w14:paraId="249F606A" w14:textId="77777777" w:rsidR="00113E6F" w:rsidRPr="004A22EB" w:rsidRDefault="00113E6F" w:rsidP="00423E32">
            <w:pPr>
              <w:spacing w:before="20" w:after="20" w:line="280" w:lineRule="exact"/>
              <w:jc w:val="center"/>
              <w:rPr>
                <w:sz w:val="26"/>
                <w:szCs w:val="26"/>
              </w:rPr>
            </w:pPr>
            <w:r w:rsidRPr="004A22EB">
              <w:rPr>
                <w:sz w:val="26"/>
                <w:szCs w:val="26"/>
              </w:rPr>
              <w:t>400</w:t>
            </w:r>
          </w:p>
          <w:p w14:paraId="11428246" w14:textId="77777777" w:rsidR="00113E6F" w:rsidRPr="004A22EB" w:rsidRDefault="00113E6F" w:rsidP="00423E32">
            <w:pPr>
              <w:spacing w:before="20" w:after="20" w:line="280" w:lineRule="exact"/>
              <w:jc w:val="center"/>
              <w:rPr>
                <w:sz w:val="26"/>
                <w:szCs w:val="26"/>
              </w:rPr>
            </w:pPr>
            <w:r w:rsidRPr="004A22EB">
              <w:rPr>
                <w:sz w:val="26"/>
                <w:szCs w:val="26"/>
              </w:rPr>
              <w:t>400</w:t>
            </w:r>
          </w:p>
          <w:p w14:paraId="3F8C8102" w14:textId="77777777" w:rsidR="00113E6F" w:rsidRPr="004A22EB" w:rsidRDefault="00113E6F" w:rsidP="00423E32">
            <w:pPr>
              <w:spacing w:before="20" w:after="20" w:line="280" w:lineRule="exact"/>
              <w:jc w:val="center"/>
              <w:rPr>
                <w:sz w:val="26"/>
                <w:szCs w:val="26"/>
              </w:rPr>
            </w:pPr>
            <w:r w:rsidRPr="004A22EB">
              <w:rPr>
                <w:sz w:val="26"/>
                <w:szCs w:val="26"/>
              </w:rPr>
              <w:t>400</w:t>
            </w:r>
          </w:p>
          <w:p w14:paraId="0C3E11CE" w14:textId="77777777" w:rsidR="00113E6F" w:rsidRPr="004A22EB" w:rsidRDefault="00113E6F" w:rsidP="00423E32">
            <w:pPr>
              <w:spacing w:before="20" w:after="20" w:line="280" w:lineRule="exact"/>
              <w:jc w:val="center"/>
              <w:rPr>
                <w:sz w:val="26"/>
                <w:szCs w:val="26"/>
              </w:rPr>
            </w:pPr>
            <w:r w:rsidRPr="004A22EB">
              <w:rPr>
                <w:sz w:val="26"/>
                <w:szCs w:val="26"/>
              </w:rPr>
              <w:t>400</w:t>
            </w:r>
          </w:p>
          <w:p w14:paraId="443DCAC7" w14:textId="77777777" w:rsidR="00113E6F" w:rsidRPr="004A22EB" w:rsidRDefault="00113E6F" w:rsidP="00423E32">
            <w:pPr>
              <w:spacing w:before="20" w:after="20" w:line="280" w:lineRule="exact"/>
              <w:jc w:val="center"/>
              <w:rPr>
                <w:sz w:val="26"/>
                <w:szCs w:val="26"/>
              </w:rPr>
            </w:pPr>
            <w:r w:rsidRPr="004A22EB">
              <w:rPr>
                <w:sz w:val="26"/>
                <w:szCs w:val="26"/>
              </w:rPr>
              <w:t>400</w:t>
            </w:r>
          </w:p>
          <w:p w14:paraId="1198FDF3" w14:textId="77777777" w:rsidR="00113E6F" w:rsidRPr="004A22EB" w:rsidRDefault="00113E6F" w:rsidP="00423E32">
            <w:pPr>
              <w:spacing w:before="20" w:after="20" w:line="280" w:lineRule="exact"/>
              <w:jc w:val="center"/>
              <w:rPr>
                <w:sz w:val="26"/>
                <w:szCs w:val="26"/>
              </w:rPr>
            </w:pPr>
            <w:r w:rsidRPr="004A22EB">
              <w:rPr>
                <w:sz w:val="26"/>
                <w:szCs w:val="26"/>
              </w:rPr>
              <w:t>400</w:t>
            </w:r>
          </w:p>
          <w:p w14:paraId="35531BF5" w14:textId="77777777" w:rsidR="00113E6F" w:rsidRPr="004A22EB" w:rsidRDefault="00113E6F" w:rsidP="00423E32">
            <w:pPr>
              <w:spacing w:before="20" w:after="20" w:line="280" w:lineRule="exact"/>
              <w:jc w:val="center"/>
              <w:rPr>
                <w:sz w:val="26"/>
                <w:szCs w:val="26"/>
              </w:rPr>
            </w:pPr>
            <w:r w:rsidRPr="004A22EB">
              <w:rPr>
                <w:sz w:val="26"/>
                <w:szCs w:val="26"/>
              </w:rPr>
              <w:t>400</w:t>
            </w:r>
          </w:p>
        </w:tc>
        <w:tc>
          <w:tcPr>
            <w:tcW w:w="900" w:type="dxa"/>
          </w:tcPr>
          <w:p w14:paraId="5064672F"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75BACBCA" w14:textId="77777777" w:rsidTr="00113E6F">
        <w:tc>
          <w:tcPr>
            <w:tcW w:w="900" w:type="dxa"/>
          </w:tcPr>
          <w:p w14:paraId="0082CEC2"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5428EB1" w14:textId="77777777" w:rsidR="00113E6F" w:rsidRPr="004A22EB" w:rsidRDefault="00113E6F" w:rsidP="00423E32">
            <w:pPr>
              <w:spacing w:before="20" w:after="20" w:line="364" w:lineRule="exact"/>
              <w:rPr>
                <w:sz w:val="26"/>
                <w:szCs w:val="26"/>
              </w:rPr>
            </w:pPr>
            <w:r w:rsidRPr="004A22EB">
              <w:rPr>
                <w:sz w:val="26"/>
                <w:szCs w:val="26"/>
              </w:rPr>
              <w:t>Độ giãn dài tương đối của sợi đồng, không nhỏ hơn:</w:t>
            </w:r>
          </w:p>
          <w:p w14:paraId="5568E834" w14:textId="77777777" w:rsidR="00113E6F" w:rsidRPr="004A22EB" w:rsidRDefault="00113E6F" w:rsidP="00423E32">
            <w:pPr>
              <w:spacing w:before="20" w:after="20" w:line="364" w:lineRule="exact"/>
              <w:rPr>
                <w:sz w:val="26"/>
                <w:szCs w:val="26"/>
              </w:rPr>
            </w:pPr>
            <w:r w:rsidRPr="004A22EB">
              <w:rPr>
                <w:sz w:val="26"/>
                <w:szCs w:val="26"/>
              </w:rPr>
              <w:t>- Dây 25 mm</w:t>
            </w:r>
            <w:r w:rsidRPr="004A22EB">
              <w:rPr>
                <w:sz w:val="26"/>
                <w:szCs w:val="26"/>
                <w:vertAlign w:val="superscript"/>
              </w:rPr>
              <w:t>2</w:t>
            </w:r>
          </w:p>
          <w:p w14:paraId="34A0F84F" w14:textId="77777777" w:rsidR="00113E6F" w:rsidRPr="004A22EB" w:rsidRDefault="00113E6F" w:rsidP="00423E32">
            <w:pPr>
              <w:spacing w:before="20" w:after="20" w:line="280" w:lineRule="exact"/>
              <w:rPr>
                <w:sz w:val="26"/>
                <w:szCs w:val="26"/>
              </w:rPr>
            </w:pPr>
            <w:r w:rsidRPr="004A22EB">
              <w:rPr>
                <w:sz w:val="26"/>
                <w:szCs w:val="26"/>
              </w:rPr>
              <w:t>- Dây 50 mm</w:t>
            </w:r>
            <w:r w:rsidRPr="004A22EB">
              <w:rPr>
                <w:sz w:val="26"/>
                <w:szCs w:val="26"/>
                <w:vertAlign w:val="superscript"/>
              </w:rPr>
              <w:t>2</w:t>
            </w:r>
          </w:p>
          <w:p w14:paraId="1E62AF97" w14:textId="77777777" w:rsidR="00113E6F" w:rsidRPr="004A22EB" w:rsidRDefault="00113E6F" w:rsidP="00423E32">
            <w:pPr>
              <w:spacing w:before="20" w:after="20" w:line="280" w:lineRule="exact"/>
              <w:rPr>
                <w:sz w:val="26"/>
                <w:szCs w:val="26"/>
              </w:rPr>
            </w:pPr>
            <w:r w:rsidRPr="004A22EB">
              <w:rPr>
                <w:sz w:val="26"/>
                <w:szCs w:val="26"/>
              </w:rPr>
              <w:t>- Dây 70 mm</w:t>
            </w:r>
            <w:r w:rsidRPr="004A22EB">
              <w:rPr>
                <w:sz w:val="26"/>
                <w:szCs w:val="26"/>
                <w:vertAlign w:val="superscript"/>
              </w:rPr>
              <w:t>2</w:t>
            </w:r>
          </w:p>
          <w:p w14:paraId="4AF6F2DF" w14:textId="77777777" w:rsidR="00113E6F" w:rsidRPr="004A22EB" w:rsidRDefault="00113E6F" w:rsidP="00423E32">
            <w:pPr>
              <w:spacing w:before="20" w:after="20" w:line="280" w:lineRule="exact"/>
              <w:rPr>
                <w:sz w:val="26"/>
                <w:szCs w:val="26"/>
              </w:rPr>
            </w:pPr>
            <w:r w:rsidRPr="004A22EB">
              <w:rPr>
                <w:sz w:val="26"/>
                <w:szCs w:val="26"/>
              </w:rPr>
              <w:t>- Dây 95 mm</w:t>
            </w:r>
            <w:r w:rsidRPr="004A22EB">
              <w:rPr>
                <w:sz w:val="26"/>
                <w:szCs w:val="26"/>
                <w:vertAlign w:val="superscript"/>
              </w:rPr>
              <w:t>2</w:t>
            </w:r>
          </w:p>
          <w:p w14:paraId="7ED025A2" w14:textId="77777777" w:rsidR="00113E6F" w:rsidRPr="004A22EB" w:rsidRDefault="00113E6F" w:rsidP="00423E32">
            <w:pPr>
              <w:spacing w:before="20" w:after="20" w:line="280" w:lineRule="exact"/>
              <w:rPr>
                <w:sz w:val="26"/>
                <w:szCs w:val="26"/>
              </w:rPr>
            </w:pPr>
            <w:r w:rsidRPr="004A22EB">
              <w:rPr>
                <w:sz w:val="26"/>
                <w:szCs w:val="26"/>
              </w:rPr>
              <w:t>- Dây 120mm</w:t>
            </w:r>
            <w:r w:rsidRPr="004A22EB">
              <w:rPr>
                <w:sz w:val="26"/>
                <w:szCs w:val="26"/>
                <w:vertAlign w:val="superscript"/>
              </w:rPr>
              <w:t>2</w:t>
            </w:r>
          </w:p>
          <w:p w14:paraId="1240A2C7" w14:textId="77777777" w:rsidR="00113E6F" w:rsidRPr="004A22EB" w:rsidRDefault="00113E6F" w:rsidP="00423E32">
            <w:pPr>
              <w:spacing w:before="20" w:after="20" w:line="280" w:lineRule="exact"/>
              <w:rPr>
                <w:sz w:val="26"/>
                <w:szCs w:val="26"/>
              </w:rPr>
            </w:pPr>
            <w:r w:rsidRPr="004A22EB">
              <w:rPr>
                <w:sz w:val="26"/>
                <w:szCs w:val="26"/>
              </w:rPr>
              <w:t>- Dây 150 mm</w:t>
            </w:r>
            <w:r w:rsidRPr="004A22EB">
              <w:rPr>
                <w:sz w:val="26"/>
                <w:szCs w:val="26"/>
                <w:vertAlign w:val="superscript"/>
              </w:rPr>
              <w:t>2</w:t>
            </w:r>
          </w:p>
          <w:p w14:paraId="54B1678F" w14:textId="77777777" w:rsidR="00113E6F" w:rsidRPr="004A22EB" w:rsidRDefault="00113E6F" w:rsidP="00423E32">
            <w:pPr>
              <w:spacing w:before="20" w:after="20" w:line="280" w:lineRule="exact"/>
              <w:rPr>
                <w:sz w:val="26"/>
                <w:szCs w:val="26"/>
              </w:rPr>
            </w:pPr>
            <w:r w:rsidRPr="004A22EB">
              <w:rPr>
                <w:sz w:val="26"/>
                <w:szCs w:val="26"/>
              </w:rPr>
              <w:t>- Dây 240 mm</w:t>
            </w:r>
            <w:r w:rsidRPr="004A22EB">
              <w:rPr>
                <w:sz w:val="26"/>
                <w:szCs w:val="26"/>
                <w:vertAlign w:val="superscript"/>
              </w:rPr>
              <w:t>2</w:t>
            </w:r>
          </w:p>
        </w:tc>
        <w:tc>
          <w:tcPr>
            <w:tcW w:w="1080" w:type="dxa"/>
            <w:vAlign w:val="bottom"/>
          </w:tcPr>
          <w:p w14:paraId="34DECCCA" w14:textId="77777777" w:rsidR="00113E6F" w:rsidRPr="004A22EB" w:rsidRDefault="00113E6F" w:rsidP="00423E32">
            <w:pPr>
              <w:spacing w:before="20" w:after="20" w:line="280" w:lineRule="exact"/>
              <w:jc w:val="center"/>
              <w:rPr>
                <w:sz w:val="26"/>
                <w:szCs w:val="26"/>
              </w:rPr>
            </w:pPr>
            <w:r w:rsidRPr="004A22EB">
              <w:rPr>
                <w:sz w:val="26"/>
                <w:szCs w:val="26"/>
              </w:rPr>
              <w:t>%</w:t>
            </w:r>
          </w:p>
          <w:p w14:paraId="6263342D" w14:textId="77777777" w:rsidR="00113E6F" w:rsidRPr="004A22EB" w:rsidRDefault="00113E6F" w:rsidP="00423E32">
            <w:pPr>
              <w:spacing w:before="20" w:after="20" w:line="280" w:lineRule="exact"/>
              <w:jc w:val="center"/>
              <w:rPr>
                <w:sz w:val="26"/>
                <w:szCs w:val="26"/>
              </w:rPr>
            </w:pPr>
            <w:r w:rsidRPr="004A22EB">
              <w:rPr>
                <w:sz w:val="26"/>
                <w:szCs w:val="26"/>
              </w:rPr>
              <w:t>%</w:t>
            </w:r>
          </w:p>
          <w:p w14:paraId="12D5978A" w14:textId="77777777" w:rsidR="00113E6F" w:rsidRPr="004A22EB" w:rsidRDefault="00113E6F" w:rsidP="00423E32">
            <w:pPr>
              <w:spacing w:before="20" w:after="20" w:line="280" w:lineRule="exact"/>
              <w:jc w:val="center"/>
              <w:rPr>
                <w:sz w:val="26"/>
                <w:szCs w:val="26"/>
              </w:rPr>
            </w:pPr>
            <w:r w:rsidRPr="004A22EB">
              <w:rPr>
                <w:rStyle w:val="TablecaptionTahoma"/>
                <w:rFonts w:ascii="Times New Roman" w:hAnsi="Times New Roman" w:cs="Times New Roman"/>
                <w:color w:val="auto"/>
                <w:sz w:val="26"/>
                <w:szCs w:val="26"/>
              </w:rPr>
              <w:t>%</w:t>
            </w:r>
          </w:p>
          <w:p w14:paraId="27233FE8" w14:textId="77777777" w:rsidR="00113E6F" w:rsidRPr="004A22EB" w:rsidRDefault="00113E6F" w:rsidP="00423E32">
            <w:pPr>
              <w:spacing w:before="20" w:after="20" w:line="280" w:lineRule="exact"/>
              <w:jc w:val="center"/>
              <w:rPr>
                <w:sz w:val="26"/>
                <w:szCs w:val="26"/>
              </w:rPr>
            </w:pPr>
            <w:r w:rsidRPr="004A22EB">
              <w:rPr>
                <w:rStyle w:val="TablecaptionTahoma"/>
                <w:rFonts w:ascii="Times New Roman" w:hAnsi="Times New Roman" w:cs="Times New Roman"/>
                <w:color w:val="auto"/>
                <w:sz w:val="26"/>
                <w:szCs w:val="26"/>
              </w:rPr>
              <w:t>%</w:t>
            </w:r>
          </w:p>
          <w:p w14:paraId="0E5778A8" w14:textId="77777777" w:rsidR="00113E6F" w:rsidRPr="004A22EB" w:rsidRDefault="00113E6F" w:rsidP="00423E32">
            <w:pPr>
              <w:spacing w:before="20" w:after="20" w:line="280" w:lineRule="exact"/>
              <w:jc w:val="center"/>
              <w:rPr>
                <w:sz w:val="26"/>
                <w:szCs w:val="26"/>
              </w:rPr>
            </w:pPr>
            <w:r w:rsidRPr="004A22EB">
              <w:rPr>
                <w:rStyle w:val="TablecaptionTahoma"/>
                <w:rFonts w:ascii="Times New Roman" w:hAnsi="Times New Roman" w:cs="Times New Roman"/>
                <w:color w:val="auto"/>
                <w:sz w:val="26"/>
                <w:szCs w:val="26"/>
              </w:rPr>
              <w:t>%</w:t>
            </w:r>
          </w:p>
          <w:p w14:paraId="4CBC828C" w14:textId="77777777" w:rsidR="00113E6F" w:rsidRPr="004A22EB" w:rsidRDefault="00113E6F" w:rsidP="00423E32">
            <w:pPr>
              <w:spacing w:before="20" w:after="20" w:line="280" w:lineRule="exact"/>
              <w:jc w:val="center"/>
              <w:rPr>
                <w:sz w:val="26"/>
                <w:szCs w:val="26"/>
              </w:rPr>
            </w:pPr>
            <w:r w:rsidRPr="004A22EB">
              <w:rPr>
                <w:rStyle w:val="TablecaptionTahoma"/>
                <w:rFonts w:ascii="Times New Roman" w:hAnsi="Times New Roman" w:cs="Times New Roman"/>
                <w:color w:val="auto"/>
                <w:sz w:val="26"/>
                <w:szCs w:val="26"/>
              </w:rPr>
              <w:t>%</w:t>
            </w:r>
          </w:p>
          <w:p w14:paraId="76E91391" w14:textId="77777777" w:rsidR="00113E6F" w:rsidRPr="004A22EB" w:rsidRDefault="00113E6F" w:rsidP="00423E32">
            <w:pPr>
              <w:spacing w:before="20" w:after="20" w:line="280" w:lineRule="exact"/>
              <w:jc w:val="center"/>
              <w:rPr>
                <w:sz w:val="26"/>
                <w:szCs w:val="26"/>
              </w:rPr>
            </w:pPr>
            <w:r w:rsidRPr="004A22EB">
              <w:rPr>
                <w:rStyle w:val="TablecaptionTahoma"/>
                <w:rFonts w:ascii="Times New Roman" w:hAnsi="Times New Roman" w:cs="Times New Roman"/>
                <w:color w:val="auto"/>
                <w:sz w:val="26"/>
                <w:szCs w:val="26"/>
              </w:rPr>
              <w:t>%</w:t>
            </w:r>
          </w:p>
        </w:tc>
        <w:tc>
          <w:tcPr>
            <w:tcW w:w="2116" w:type="dxa"/>
            <w:vAlign w:val="bottom"/>
          </w:tcPr>
          <w:p w14:paraId="66A0924A" w14:textId="77777777" w:rsidR="00113E6F" w:rsidRPr="004A22EB" w:rsidRDefault="00113E6F" w:rsidP="00423E32">
            <w:pPr>
              <w:spacing w:before="20" w:after="20" w:line="280" w:lineRule="exact"/>
              <w:jc w:val="center"/>
              <w:rPr>
                <w:sz w:val="26"/>
                <w:szCs w:val="26"/>
              </w:rPr>
            </w:pPr>
            <w:r w:rsidRPr="004A22EB">
              <w:rPr>
                <w:sz w:val="26"/>
                <w:szCs w:val="26"/>
              </w:rPr>
              <w:t>1,0</w:t>
            </w:r>
          </w:p>
          <w:p w14:paraId="39192163" w14:textId="77777777" w:rsidR="00113E6F" w:rsidRPr="004A22EB" w:rsidRDefault="00113E6F" w:rsidP="00423E32">
            <w:pPr>
              <w:spacing w:before="20" w:after="20" w:line="280" w:lineRule="exact"/>
              <w:jc w:val="center"/>
              <w:rPr>
                <w:sz w:val="26"/>
                <w:szCs w:val="26"/>
              </w:rPr>
            </w:pPr>
            <w:r w:rsidRPr="004A22EB">
              <w:rPr>
                <w:sz w:val="26"/>
                <w:szCs w:val="26"/>
              </w:rPr>
              <w:t>1,0</w:t>
            </w:r>
          </w:p>
          <w:p w14:paraId="14229A26" w14:textId="77777777" w:rsidR="00113E6F" w:rsidRPr="004A22EB" w:rsidRDefault="00113E6F" w:rsidP="00423E32">
            <w:pPr>
              <w:spacing w:before="20" w:after="20" w:line="280" w:lineRule="exact"/>
              <w:jc w:val="center"/>
              <w:rPr>
                <w:sz w:val="26"/>
                <w:szCs w:val="26"/>
              </w:rPr>
            </w:pPr>
            <w:r w:rsidRPr="004A22EB">
              <w:rPr>
                <w:sz w:val="26"/>
                <w:szCs w:val="26"/>
              </w:rPr>
              <w:t>1,0</w:t>
            </w:r>
          </w:p>
          <w:p w14:paraId="0E806CB7" w14:textId="77777777" w:rsidR="00113E6F" w:rsidRPr="004A22EB" w:rsidRDefault="00113E6F" w:rsidP="00423E32">
            <w:pPr>
              <w:spacing w:before="20" w:after="20" w:line="280" w:lineRule="exact"/>
              <w:jc w:val="center"/>
              <w:rPr>
                <w:sz w:val="26"/>
                <w:szCs w:val="26"/>
              </w:rPr>
            </w:pPr>
            <w:r w:rsidRPr="004A22EB">
              <w:rPr>
                <w:sz w:val="26"/>
                <w:szCs w:val="26"/>
              </w:rPr>
              <w:t>1,0</w:t>
            </w:r>
          </w:p>
          <w:p w14:paraId="6FD751D7" w14:textId="77777777" w:rsidR="00113E6F" w:rsidRPr="004A22EB" w:rsidRDefault="00113E6F" w:rsidP="00423E32">
            <w:pPr>
              <w:spacing w:before="20" w:after="20" w:line="280" w:lineRule="exact"/>
              <w:jc w:val="center"/>
              <w:rPr>
                <w:sz w:val="26"/>
                <w:szCs w:val="26"/>
              </w:rPr>
            </w:pPr>
            <w:r w:rsidRPr="004A22EB">
              <w:rPr>
                <w:sz w:val="26"/>
                <w:szCs w:val="26"/>
              </w:rPr>
              <w:t>1,0</w:t>
            </w:r>
          </w:p>
          <w:p w14:paraId="326B8923" w14:textId="77777777" w:rsidR="00113E6F" w:rsidRPr="004A22EB" w:rsidRDefault="00113E6F" w:rsidP="00423E32">
            <w:pPr>
              <w:spacing w:before="20" w:after="20" w:line="280" w:lineRule="exact"/>
              <w:jc w:val="center"/>
              <w:rPr>
                <w:sz w:val="26"/>
                <w:szCs w:val="26"/>
              </w:rPr>
            </w:pPr>
            <w:r w:rsidRPr="004A22EB">
              <w:rPr>
                <w:sz w:val="26"/>
                <w:szCs w:val="26"/>
              </w:rPr>
              <w:t>1,0</w:t>
            </w:r>
          </w:p>
          <w:p w14:paraId="6278CA12" w14:textId="77777777" w:rsidR="00113E6F" w:rsidRPr="004A22EB" w:rsidRDefault="00113E6F" w:rsidP="00423E32">
            <w:pPr>
              <w:spacing w:before="20" w:after="20" w:line="280" w:lineRule="exact"/>
              <w:jc w:val="center"/>
              <w:rPr>
                <w:sz w:val="26"/>
                <w:szCs w:val="26"/>
              </w:rPr>
            </w:pPr>
            <w:r w:rsidRPr="004A22EB">
              <w:rPr>
                <w:sz w:val="26"/>
                <w:szCs w:val="26"/>
              </w:rPr>
              <w:t>1,0</w:t>
            </w:r>
          </w:p>
        </w:tc>
        <w:tc>
          <w:tcPr>
            <w:tcW w:w="900" w:type="dxa"/>
          </w:tcPr>
          <w:p w14:paraId="4EED03E2"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3EC77236" w14:textId="77777777" w:rsidTr="00113E6F">
        <w:tc>
          <w:tcPr>
            <w:tcW w:w="900" w:type="dxa"/>
          </w:tcPr>
          <w:p w14:paraId="1A290AA8"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38A95B1" w14:textId="77777777" w:rsidR="00113E6F" w:rsidRPr="004A22EB" w:rsidRDefault="00113E6F" w:rsidP="00423E32">
            <w:pPr>
              <w:spacing w:before="20" w:after="20"/>
              <w:rPr>
                <w:sz w:val="26"/>
                <w:szCs w:val="26"/>
              </w:rPr>
            </w:pPr>
            <w:r w:rsidRPr="004A22EB">
              <w:rPr>
                <w:rStyle w:val="TablecaptionTahoma"/>
                <w:rFonts w:ascii="Times New Roman" w:hAnsi="Times New Roman" w:cs="Times New Roman"/>
                <w:i/>
                <w:color w:val="auto"/>
                <w:sz w:val="26"/>
                <w:szCs w:val="26"/>
              </w:rPr>
              <w:t>S</w:t>
            </w:r>
            <w:r w:rsidRPr="004A22EB">
              <w:rPr>
                <w:rStyle w:val="TablecaptionTahoma"/>
                <w:rFonts w:ascii="Times New Roman" w:hAnsi="Times New Roman" w:cs="Times New Roman"/>
                <w:i/>
                <w:color w:val="auto"/>
                <w:sz w:val="26"/>
                <w:szCs w:val="26"/>
                <w:lang w:val="en-US"/>
              </w:rPr>
              <w:t xml:space="preserve">ố </w:t>
            </w:r>
            <w:r w:rsidRPr="004A22EB">
              <w:rPr>
                <w:sz w:val="26"/>
                <w:szCs w:val="26"/>
              </w:rPr>
              <w:t>lần bẻ cong mà không gãy của sợi đồng, không nhỏ hơn:</w:t>
            </w:r>
          </w:p>
          <w:p w14:paraId="669D65CA" w14:textId="77777777" w:rsidR="00113E6F" w:rsidRPr="004A22EB" w:rsidRDefault="00113E6F" w:rsidP="00423E32">
            <w:pPr>
              <w:spacing w:before="20" w:after="20"/>
              <w:rPr>
                <w:sz w:val="26"/>
                <w:szCs w:val="26"/>
              </w:rPr>
            </w:pPr>
            <w:r w:rsidRPr="004A22EB">
              <w:rPr>
                <w:sz w:val="26"/>
                <w:szCs w:val="26"/>
              </w:rPr>
              <w:t>- Dây 25 mm</w:t>
            </w:r>
            <w:r w:rsidRPr="004A22EB">
              <w:rPr>
                <w:sz w:val="26"/>
                <w:szCs w:val="26"/>
                <w:vertAlign w:val="superscript"/>
              </w:rPr>
              <w:t>2</w:t>
            </w:r>
          </w:p>
          <w:p w14:paraId="3F56E2F4" w14:textId="77777777" w:rsidR="00113E6F" w:rsidRPr="004A22EB" w:rsidRDefault="00113E6F" w:rsidP="00423E32">
            <w:pPr>
              <w:spacing w:before="20" w:after="20"/>
              <w:rPr>
                <w:sz w:val="26"/>
                <w:szCs w:val="26"/>
              </w:rPr>
            </w:pPr>
            <w:r w:rsidRPr="004A22EB">
              <w:rPr>
                <w:sz w:val="26"/>
                <w:szCs w:val="26"/>
              </w:rPr>
              <w:t>- Dây 50 ram</w:t>
            </w:r>
            <w:r w:rsidRPr="004A22EB">
              <w:rPr>
                <w:sz w:val="26"/>
                <w:szCs w:val="26"/>
                <w:vertAlign w:val="superscript"/>
              </w:rPr>
              <w:t>2</w:t>
            </w:r>
          </w:p>
          <w:p w14:paraId="034D8C0D" w14:textId="77777777" w:rsidR="00113E6F" w:rsidRPr="004A22EB" w:rsidRDefault="00113E6F" w:rsidP="00423E32">
            <w:pPr>
              <w:spacing w:before="20" w:after="20"/>
              <w:rPr>
                <w:sz w:val="26"/>
                <w:szCs w:val="26"/>
              </w:rPr>
            </w:pPr>
            <w:r w:rsidRPr="004A22EB">
              <w:rPr>
                <w:sz w:val="26"/>
                <w:szCs w:val="26"/>
              </w:rPr>
              <w:t>- Dây 70 mm</w:t>
            </w:r>
            <w:r w:rsidRPr="004A22EB">
              <w:rPr>
                <w:sz w:val="26"/>
                <w:szCs w:val="26"/>
                <w:vertAlign w:val="superscript"/>
              </w:rPr>
              <w:t>2</w:t>
            </w:r>
          </w:p>
          <w:p w14:paraId="5102874B" w14:textId="77777777" w:rsidR="00113E6F" w:rsidRPr="004A22EB" w:rsidRDefault="00113E6F" w:rsidP="00423E32">
            <w:pPr>
              <w:spacing w:before="20" w:after="20"/>
              <w:rPr>
                <w:sz w:val="26"/>
                <w:szCs w:val="26"/>
              </w:rPr>
            </w:pPr>
            <w:r w:rsidRPr="004A22EB">
              <w:rPr>
                <w:sz w:val="26"/>
                <w:szCs w:val="26"/>
              </w:rPr>
              <w:t>- Dây 95 mm</w:t>
            </w:r>
            <w:r w:rsidRPr="004A22EB">
              <w:rPr>
                <w:sz w:val="26"/>
                <w:szCs w:val="26"/>
                <w:vertAlign w:val="superscript"/>
              </w:rPr>
              <w:t>2</w:t>
            </w:r>
          </w:p>
          <w:p w14:paraId="690D2768" w14:textId="77777777" w:rsidR="00113E6F" w:rsidRPr="004A22EB" w:rsidRDefault="00113E6F" w:rsidP="00423E32">
            <w:pPr>
              <w:spacing w:before="20" w:after="20"/>
              <w:rPr>
                <w:sz w:val="26"/>
                <w:szCs w:val="26"/>
              </w:rPr>
            </w:pPr>
            <w:r w:rsidRPr="004A22EB">
              <w:rPr>
                <w:sz w:val="26"/>
                <w:szCs w:val="26"/>
              </w:rPr>
              <w:t>- Dây 120mm</w:t>
            </w:r>
            <w:r w:rsidRPr="004A22EB">
              <w:rPr>
                <w:sz w:val="26"/>
                <w:szCs w:val="26"/>
                <w:vertAlign w:val="superscript"/>
              </w:rPr>
              <w:t>2</w:t>
            </w:r>
          </w:p>
          <w:p w14:paraId="38ADA57C" w14:textId="77777777" w:rsidR="00113E6F" w:rsidRPr="004A22EB" w:rsidRDefault="00113E6F" w:rsidP="00423E32">
            <w:pPr>
              <w:spacing w:before="20" w:after="20"/>
              <w:rPr>
                <w:sz w:val="26"/>
                <w:szCs w:val="26"/>
              </w:rPr>
            </w:pPr>
            <w:r w:rsidRPr="004A22EB">
              <w:rPr>
                <w:sz w:val="26"/>
                <w:szCs w:val="26"/>
              </w:rPr>
              <w:t>- Dây 150 mm</w:t>
            </w:r>
            <w:r w:rsidRPr="004A22EB">
              <w:rPr>
                <w:sz w:val="26"/>
                <w:szCs w:val="26"/>
                <w:vertAlign w:val="superscript"/>
              </w:rPr>
              <w:t>2</w:t>
            </w:r>
          </w:p>
          <w:p w14:paraId="78B264AE" w14:textId="77777777" w:rsidR="00113E6F" w:rsidRPr="004A22EB" w:rsidRDefault="00113E6F" w:rsidP="00423E32">
            <w:pPr>
              <w:spacing w:before="20" w:after="20"/>
              <w:rPr>
                <w:sz w:val="26"/>
                <w:szCs w:val="26"/>
              </w:rPr>
            </w:pPr>
            <w:r w:rsidRPr="004A22EB">
              <w:rPr>
                <w:sz w:val="26"/>
                <w:szCs w:val="26"/>
              </w:rPr>
              <w:t>- Dây 240 mm</w:t>
            </w:r>
            <w:r w:rsidRPr="004A22EB">
              <w:rPr>
                <w:sz w:val="26"/>
                <w:szCs w:val="26"/>
                <w:vertAlign w:val="superscript"/>
              </w:rPr>
              <w:t>2</w:t>
            </w:r>
          </w:p>
        </w:tc>
        <w:tc>
          <w:tcPr>
            <w:tcW w:w="1080" w:type="dxa"/>
            <w:vAlign w:val="bottom"/>
          </w:tcPr>
          <w:p w14:paraId="6ECD50DB" w14:textId="77777777" w:rsidR="00113E6F" w:rsidRPr="004A22EB" w:rsidRDefault="00113E6F" w:rsidP="00423E32">
            <w:pPr>
              <w:spacing w:before="20" w:after="20"/>
              <w:ind w:left="340"/>
              <w:rPr>
                <w:sz w:val="26"/>
                <w:szCs w:val="26"/>
              </w:rPr>
            </w:pPr>
          </w:p>
          <w:p w14:paraId="55A3E641" w14:textId="77777777" w:rsidR="00113E6F" w:rsidRPr="004A22EB" w:rsidRDefault="00113E6F" w:rsidP="00423E32">
            <w:pPr>
              <w:spacing w:before="20" w:after="20"/>
              <w:ind w:left="340"/>
              <w:rPr>
                <w:sz w:val="26"/>
                <w:szCs w:val="26"/>
              </w:rPr>
            </w:pPr>
          </w:p>
          <w:p w14:paraId="0BC53FD5" w14:textId="77777777" w:rsidR="00113E6F" w:rsidRPr="004A22EB" w:rsidRDefault="00113E6F" w:rsidP="00423E32">
            <w:pPr>
              <w:spacing w:before="20" w:after="20"/>
              <w:ind w:left="340"/>
              <w:rPr>
                <w:sz w:val="26"/>
                <w:szCs w:val="26"/>
              </w:rPr>
            </w:pPr>
            <w:r w:rsidRPr="004A22EB">
              <w:rPr>
                <w:sz w:val="26"/>
                <w:szCs w:val="26"/>
              </w:rPr>
              <w:t>Lần</w:t>
            </w:r>
          </w:p>
          <w:p w14:paraId="292E774B" w14:textId="77777777" w:rsidR="00113E6F" w:rsidRPr="004A22EB" w:rsidRDefault="00113E6F" w:rsidP="00423E32">
            <w:pPr>
              <w:spacing w:before="20" w:after="20"/>
              <w:ind w:left="340"/>
              <w:rPr>
                <w:sz w:val="26"/>
                <w:szCs w:val="26"/>
              </w:rPr>
            </w:pPr>
            <w:r w:rsidRPr="004A22EB">
              <w:rPr>
                <w:sz w:val="26"/>
                <w:szCs w:val="26"/>
              </w:rPr>
              <w:t>Lần</w:t>
            </w:r>
          </w:p>
          <w:p w14:paraId="76A33276" w14:textId="77777777" w:rsidR="00113E6F" w:rsidRPr="004A22EB" w:rsidRDefault="00113E6F" w:rsidP="00423E32">
            <w:pPr>
              <w:spacing w:before="20" w:after="20"/>
              <w:ind w:left="340"/>
              <w:rPr>
                <w:sz w:val="26"/>
                <w:szCs w:val="26"/>
              </w:rPr>
            </w:pPr>
            <w:r w:rsidRPr="004A22EB">
              <w:rPr>
                <w:sz w:val="26"/>
                <w:szCs w:val="26"/>
              </w:rPr>
              <w:t>Lần</w:t>
            </w:r>
          </w:p>
          <w:p w14:paraId="6DD3DE3D" w14:textId="77777777" w:rsidR="00113E6F" w:rsidRPr="004A22EB" w:rsidRDefault="00113E6F" w:rsidP="00423E32">
            <w:pPr>
              <w:spacing w:before="20" w:after="20"/>
              <w:ind w:left="340"/>
              <w:rPr>
                <w:sz w:val="26"/>
                <w:szCs w:val="26"/>
              </w:rPr>
            </w:pPr>
            <w:r w:rsidRPr="004A22EB">
              <w:rPr>
                <w:sz w:val="26"/>
                <w:szCs w:val="26"/>
              </w:rPr>
              <w:t>Lần</w:t>
            </w:r>
          </w:p>
          <w:p w14:paraId="7401B049" w14:textId="77777777" w:rsidR="00113E6F" w:rsidRPr="004A22EB" w:rsidRDefault="00113E6F" w:rsidP="00423E32">
            <w:pPr>
              <w:spacing w:before="20" w:after="20"/>
              <w:ind w:left="340"/>
              <w:rPr>
                <w:sz w:val="26"/>
                <w:szCs w:val="26"/>
              </w:rPr>
            </w:pPr>
            <w:r w:rsidRPr="004A22EB">
              <w:rPr>
                <w:sz w:val="26"/>
                <w:szCs w:val="26"/>
              </w:rPr>
              <w:t>Lần</w:t>
            </w:r>
          </w:p>
          <w:p w14:paraId="7FD4D089" w14:textId="77777777" w:rsidR="00113E6F" w:rsidRPr="004A22EB" w:rsidRDefault="00113E6F" w:rsidP="00423E32">
            <w:pPr>
              <w:spacing w:before="20" w:after="20"/>
              <w:ind w:left="340"/>
              <w:rPr>
                <w:sz w:val="26"/>
                <w:szCs w:val="26"/>
              </w:rPr>
            </w:pPr>
            <w:r w:rsidRPr="004A22EB">
              <w:rPr>
                <w:sz w:val="26"/>
                <w:szCs w:val="26"/>
              </w:rPr>
              <w:t>Lần</w:t>
            </w:r>
          </w:p>
          <w:p w14:paraId="225106E4" w14:textId="77777777" w:rsidR="00113E6F" w:rsidRPr="004A22EB" w:rsidRDefault="00113E6F" w:rsidP="00423E32">
            <w:pPr>
              <w:spacing w:before="20" w:after="20"/>
              <w:ind w:left="340"/>
              <w:rPr>
                <w:sz w:val="26"/>
                <w:szCs w:val="26"/>
              </w:rPr>
            </w:pPr>
            <w:r w:rsidRPr="004A22EB">
              <w:rPr>
                <w:sz w:val="26"/>
                <w:szCs w:val="26"/>
              </w:rPr>
              <w:t>Lần</w:t>
            </w:r>
          </w:p>
        </w:tc>
        <w:tc>
          <w:tcPr>
            <w:tcW w:w="2116" w:type="dxa"/>
            <w:vAlign w:val="bottom"/>
          </w:tcPr>
          <w:p w14:paraId="19821AB1" w14:textId="77777777" w:rsidR="00113E6F" w:rsidRPr="004A22EB" w:rsidRDefault="00113E6F" w:rsidP="00423E32">
            <w:pPr>
              <w:spacing w:before="20" w:after="20"/>
              <w:jc w:val="center"/>
              <w:rPr>
                <w:sz w:val="26"/>
                <w:szCs w:val="26"/>
              </w:rPr>
            </w:pPr>
          </w:p>
          <w:p w14:paraId="2F46C52E" w14:textId="77777777" w:rsidR="00113E6F" w:rsidRPr="004A22EB" w:rsidRDefault="00113E6F" w:rsidP="00423E32">
            <w:pPr>
              <w:spacing w:before="20" w:after="20"/>
              <w:jc w:val="center"/>
              <w:rPr>
                <w:sz w:val="26"/>
                <w:szCs w:val="26"/>
              </w:rPr>
            </w:pPr>
          </w:p>
          <w:p w14:paraId="49073720" w14:textId="77777777" w:rsidR="00113E6F" w:rsidRPr="004A22EB" w:rsidRDefault="00113E6F" w:rsidP="00423E32">
            <w:pPr>
              <w:spacing w:before="20" w:after="20"/>
              <w:jc w:val="center"/>
              <w:rPr>
                <w:sz w:val="26"/>
                <w:szCs w:val="26"/>
              </w:rPr>
            </w:pPr>
            <w:r w:rsidRPr="004A22EB">
              <w:rPr>
                <w:sz w:val="26"/>
                <w:szCs w:val="26"/>
              </w:rPr>
              <w:t>6</w:t>
            </w:r>
          </w:p>
          <w:p w14:paraId="34DA900E" w14:textId="77777777" w:rsidR="00113E6F" w:rsidRPr="004A22EB" w:rsidRDefault="00113E6F" w:rsidP="00423E32">
            <w:pPr>
              <w:spacing w:before="20" w:after="20"/>
              <w:jc w:val="center"/>
              <w:rPr>
                <w:sz w:val="26"/>
                <w:szCs w:val="26"/>
              </w:rPr>
            </w:pPr>
            <w:r w:rsidRPr="004A22EB">
              <w:rPr>
                <w:sz w:val="26"/>
                <w:szCs w:val="26"/>
              </w:rPr>
              <w:t>6</w:t>
            </w:r>
          </w:p>
          <w:p w14:paraId="3FD5433A" w14:textId="77777777" w:rsidR="00113E6F" w:rsidRPr="004A22EB" w:rsidRDefault="00113E6F" w:rsidP="00423E32">
            <w:pPr>
              <w:spacing w:before="20" w:after="20"/>
              <w:jc w:val="center"/>
              <w:rPr>
                <w:sz w:val="26"/>
                <w:szCs w:val="26"/>
              </w:rPr>
            </w:pPr>
            <w:r w:rsidRPr="004A22EB">
              <w:rPr>
                <w:sz w:val="26"/>
                <w:szCs w:val="26"/>
              </w:rPr>
              <w:t>6</w:t>
            </w:r>
          </w:p>
          <w:p w14:paraId="7380CF40" w14:textId="77777777" w:rsidR="00113E6F" w:rsidRPr="004A22EB" w:rsidRDefault="00113E6F" w:rsidP="00423E32">
            <w:pPr>
              <w:spacing w:before="20" w:after="20"/>
              <w:jc w:val="center"/>
              <w:rPr>
                <w:sz w:val="26"/>
                <w:szCs w:val="26"/>
              </w:rPr>
            </w:pPr>
            <w:r w:rsidRPr="004A22EB">
              <w:rPr>
                <w:sz w:val="26"/>
                <w:szCs w:val="26"/>
              </w:rPr>
              <w:t>6</w:t>
            </w:r>
          </w:p>
          <w:p w14:paraId="2F9BB985" w14:textId="77777777" w:rsidR="00113E6F" w:rsidRPr="004A22EB" w:rsidRDefault="00113E6F" w:rsidP="00423E32">
            <w:pPr>
              <w:spacing w:before="20" w:after="20"/>
              <w:jc w:val="center"/>
              <w:rPr>
                <w:sz w:val="26"/>
                <w:szCs w:val="26"/>
              </w:rPr>
            </w:pPr>
            <w:r w:rsidRPr="004A22EB">
              <w:rPr>
                <w:sz w:val="26"/>
                <w:szCs w:val="26"/>
              </w:rPr>
              <w:t>6</w:t>
            </w:r>
          </w:p>
          <w:p w14:paraId="0428F31E" w14:textId="77777777" w:rsidR="00113E6F" w:rsidRPr="004A22EB" w:rsidRDefault="00113E6F" w:rsidP="00423E32">
            <w:pPr>
              <w:spacing w:before="20" w:after="20"/>
              <w:jc w:val="center"/>
              <w:rPr>
                <w:sz w:val="26"/>
                <w:szCs w:val="26"/>
              </w:rPr>
            </w:pPr>
            <w:r w:rsidRPr="004A22EB">
              <w:rPr>
                <w:sz w:val="26"/>
                <w:szCs w:val="26"/>
              </w:rPr>
              <w:t>6</w:t>
            </w:r>
          </w:p>
          <w:p w14:paraId="32038A89" w14:textId="77777777" w:rsidR="00113E6F" w:rsidRPr="004A22EB" w:rsidRDefault="00113E6F" w:rsidP="00423E32">
            <w:pPr>
              <w:spacing w:before="20" w:after="20"/>
              <w:jc w:val="center"/>
              <w:rPr>
                <w:sz w:val="26"/>
                <w:szCs w:val="26"/>
              </w:rPr>
            </w:pPr>
            <w:r w:rsidRPr="004A22EB">
              <w:rPr>
                <w:sz w:val="26"/>
                <w:szCs w:val="26"/>
              </w:rPr>
              <w:t>6</w:t>
            </w:r>
          </w:p>
        </w:tc>
        <w:tc>
          <w:tcPr>
            <w:tcW w:w="900" w:type="dxa"/>
          </w:tcPr>
          <w:p w14:paraId="4CE66BEE"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52340996" w14:textId="77777777" w:rsidTr="00113E6F">
        <w:tc>
          <w:tcPr>
            <w:tcW w:w="900" w:type="dxa"/>
          </w:tcPr>
          <w:p w14:paraId="047558EA"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24E0AD93" w14:textId="77777777" w:rsidR="00113E6F" w:rsidRPr="004A22EB" w:rsidRDefault="00113E6F" w:rsidP="00423E32">
            <w:pPr>
              <w:spacing w:before="20" w:after="20"/>
              <w:jc w:val="both"/>
              <w:rPr>
                <w:sz w:val="26"/>
                <w:szCs w:val="26"/>
              </w:rPr>
            </w:pPr>
            <w:r w:rsidRPr="004A22EB">
              <w:rPr>
                <w:sz w:val="26"/>
                <w:szCs w:val="26"/>
              </w:rPr>
              <w:t>Ñieän trôû moät chieàu cuûa daây daãn ôû 20</w:t>
            </w:r>
            <w:r w:rsidRPr="004A22EB">
              <w:rPr>
                <w:sz w:val="26"/>
                <w:szCs w:val="26"/>
              </w:rPr>
              <w:sym w:font="Symbol" w:char="F0B0"/>
            </w:r>
            <w:r w:rsidRPr="004A22EB">
              <w:rPr>
                <w:sz w:val="26"/>
                <w:szCs w:val="26"/>
              </w:rPr>
              <w:t>C, khoâng lôùn hôn:</w:t>
            </w:r>
          </w:p>
          <w:p w14:paraId="5A6FAC74" w14:textId="77777777" w:rsidR="00113E6F" w:rsidRPr="004A22EB" w:rsidRDefault="00113E6F" w:rsidP="00423E32">
            <w:pPr>
              <w:spacing w:before="20" w:after="20"/>
              <w:jc w:val="both"/>
              <w:rPr>
                <w:sz w:val="26"/>
                <w:szCs w:val="26"/>
              </w:rPr>
            </w:pPr>
            <w:r w:rsidRPr="004A22EB">
              <w:rPr>
                <w:sz w:val="26"/>
                <w:szCs w:val="26"/>
              </w:rPr>
              <w:t>- Daây 25 mm²</w:t>
            </w:r>
          </w:p>
          <w:p w14:paraId="0937C5FF" w14:textId="77777777" w:rsidR="00113E6F" w:rsidRPr="004A22EB" w:rsidRDefault="00113E6F" w:rsidP="00423E32">
            <w:pPr>
              <w:spacing w:before="20" w:after="20"/>
              <w:jc w:val="both"/>
              <w:rPr>
                <w:sz w:val="26"/>
                <w:szCs w:val="26"/>
              </w:rPr>
            </w:pPr>
            <w:r w:rsidRPr="004A22EB">
              <w:rPr>
                <w:sz w:val="26"/>
                <w:szCs w:val="26"/>
              </w:rPr>
              <w:t>- Daây 50 mm²</w:t>
            </w:r>
          </w:p>
          <w:p w14:paraId="3BB371AC" w14:textId="77777777" w:rsidR="00113E6F" w:rsidRPr="004A22EB" w:rsidRDefault="00113E6F" w:rsidP="00423E32">
            <w:pPr>
              <w:spacing w:before="20" w:after="20"/>
              <w:jc w:val="both"/>
              <w:rPr>
                <w:sz w:val="26"/>
                <w:szCs w:val="26"/>
              </w:rPr>
            </w:pPr>
            <w:r w:rsidRPr="004A22EB">
              <w:rPr>
                <w:sz w:val="26"/>
                <w:szCs w:val="26"/>
              </w:rPr>
              <w:t>- Daây 70 mm²</w:t>
            </w:r>
          </w:p>
          <w:p w14:paraId="6E1CA980" w14:textId="77777777" w:rsidR="00113E6F" w:rsidRPr="004A22EB" w:rsidRDefault="00113E6F" w:rsidP="00423E32">
            <w:pPr>
              <w:spacing w:before="20" w:after="20"/>
              <w:jc w:val="both"/>
              <w:rPr>
                <w:sz w:val="26"/>
                <w:szCs w:val="26"/>
              </w:rPr>
            </w:pPr>
            <w:r w:rsidRPr="004A22EB">
              <w:rPr>
                <w:sz w:val="26"/>
                <w:szCs w:val="26"/>
              </w:rPr>
              <w:t>- Daây 95 mm²</w:t>
            </w:r>
          </w:p>
          <w:p w14:paraId="5C9F816B" w14:textId="77777777" w:rsidR="00113E6F" w:rsidRPr="004A22EB" w:rsidRDefault="00113E6F" w:rsidP="00423E32">
            <w:pPr>
              <w:spacing w:before="20" w:after="20"/>
              <w:jc w:val="both"/>
              <w:rPr>
                <w:sz w:val="26"/>
                <w:szCs w:val="26"/>
              </w:rPr>
            </w:pPr>
            <w:r w:rsidRPr="004A22EB">
              <w:rPr>
                <w:sz w:val="26"/>
                <w:szCs w:val="26"/>
              </w:rPr>
              <w:t>- Daây 120mm²</w:t>
            </w:r>
          </w:p>
          <w:p w14:paraId="6E34D1B1" w14:textId="77777777" w:rsidR="00113E6F" w:rsidRPr="004A22EB" w:rsidRDefault="00113E6F" w:rsidP="00423E32">
            <w:pPr>
              <w:spacing w:before="20" w:after="20"/>
              <w:jc w:val="both"/>
              <w:rPr>
                <w:sz w:val="26"/>
                <w:szCs w:val="26"/>
              </w:rPr>
            </w:pPr>
            <w:r w:rsidRPr="004A22EB">
              <w:rPr>
                <w:sz w:val="26"/>
                <w:szCs w:val="26"/>
              </w:rPr>
              <w:t>- Daây 150 mm²</w:t>
            </w:r>
          </w:p>
          <w:p w14:paraId="7B5D5BBF" w14:textId="77777777" w:rsidR="00113E6F" w:rsidRPr="004A22EB" w:rsidRDefault="00113E6F" w:rsidP="00423E32">
            <w:pPr>
              <w:spacing w:before="20" w:after="20"/>
              <w:jc w:val="both"/>
              <w:rPr>
                <w:sz w:val="26"/>
                <w:szCs w:val="26"/>
              </w:rPr>
            </w:pPr>
            <w:r w:rsidRPr="004A22EB">
              <w:rPr>
                <w:sz w:val="26"/>
                <w:szCs w:val="26"/>
              </w:rPr>
              <w:t>- Daây 240 mm²</w:t>
            </w:r>
          </w:p>
        </w:tc>
        <w:tc>
          <w:tcPr>
            <w:tcW w:w="1080" w:type="dxa"/>
          </w:tcPr>
          <w:p w14:paraId="4795B6AE" w14:textId="77777777" w:rsidR="00113E6F" w:rsidRPr="004A22EB" w:rsidRDefault="00113E6F" w:rsidP="00423E32">
            <w:pPr>
              <w:spacing w:before="20" w:after="20"/>
              <w:jc w:val="center"/>
              <w:rPr>
                <w:sz w:val="26"/>
                <w:szCs w:val="26"/>
              </w:rPr>
            </w:pPr>
          </w:p>
          <w:p w14:paraId="558E1AA2" w14:textId="77777777" w:rsidR="00113E6F" w:rsidRPr="004A22EB" w:rsidRDefault="00113E6F" w:rsidP="00423E32">
            <w:pPr>
              <w:spacing w:before="20" w:after="20"/>
              <w:jc w:val="center"/>
              <w:rPr>
                <w:sz w:val="26"/>
                <w:szCs w:val="26"/>
              </w:rPr>
            </w:pPr>
          </w:p>
          <w:p w14:paraId="47A0A87F"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/Km</w:t>
            </w:r>
          </w:p>
          <w:p w14:paraId="796CDC56"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/Km</w:t>
            </w:r>
          </w:p>
          <w:p w14:paraId="604DC507"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/Km</w:t>
            </w:r>
          </w:p>
          <w:p w14:paraId="228C8C10"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/Km</w:t>
            </w:r>
          </w:p>
          <w:p w14:paraId="04E61895"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/Km</w:t>
            </w:r>
          </w:p>
          <w:p w14:paraId="0A49CCA5"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/Km</w:t>
            </w:r>
          </w:p>
          <w:p w14:paraId="4C3C987A"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/Km</w:t>
            </w:r>
          </w:p>
        </w:tc>
        <w:tc>
          <w:tcPr>
            <w:tcW w:w="2116" w:type="dxa"/>
          </w:tcPr>
          <w:p w14:paraId="4BB2658C" w14:textId="77777777" w:rsidR="00113E6F" w:rsidRPr="004A22EB" w:rsidRDefault="00113E6F" w:rsidP="00423E32">
            <w:pPr>
              <w:spacing w:before="20" w:after="20"/>
              <w:jc w:val="center"/>
              <w:rPr>
                <w:sz w:val="26"/>
                <w:szCs w:val="26"/>
              </w:rPr>
            </w:pPr>
          </w:p>
          <w:p w14:paraId="15EE94E9" w14:textId="77777777" w:rsidR="00113E6F" w:rsidRPr="004A22EB" w:rsidRDefault="00113E6F" w:rsidP="00423E32">
            <w:pPr>
              <w:spacing w:before="20" w:after="20"/>
              <w:jc w:val="center"/>
              <w:rPr>
                <w:sz w:val="26"/>
                <w:szCs w:val="26"/>
              </w:rPr>
            </w:pPr>
          </w:p>
          <w:p w14:paraId="7CD37B71" w14:textId="77777777" w:rsidR="00113E6F" w:rsidRPr="004A22EB" w:rsidRDefault="00113E6F" w:rsidP="00423E32">
            <w:pPr>
              <w:spacing w:before="20" w:after="20"/>
              <w:jc w:val="center"/>
              <w:rPr>
                <w:sz w:val="26"/>
                <w:szCs w:val="26"/>
              </w:rPr>
            </w:pPr>
            <w:r w:rsidRPr="004A22EB">
              <w:rPr>
                <w:sz w:val="26"/>
                <w:szCs w:val="26"/>
              </w:rPr>
              <w:t>0,727</w:t>
            </w:r>
          </w:p>
          <w:p w14:paraId="5833A538" w14:textId="77777777" w:rsidR="00113E6F" w:rsidRPr="004A22EB" w:rsidRDefault="00113E6F" w:rsidP="00423E32">
            <w:pPr>
              <w:spacing w:before="20" w:after="20"/>
              <w:jc w:val="center"/>
              <w:rPr>
                <w:sz w:val="26"/>
                <w:szCs w:val="26"/>
              </w:rPr>
            </w:pPr>
            <w:r w:rsidRPr="004A22EB">
              <w:rPr>
                <w:sz w:val="26"/>
                <w:szCs w:val="26"/>
              </w:rPr>
              <w:t>0,387</w:t>
            </w:r>
          </w:p>
          <w:p w14:paraId="50564942" w14:textId="77777777" w:rsidR="00113E6F" w:rsidRPr="004A22EB" w:rsidRDefault="00113E6F" w:rsidP="00423E32">
            <w:pPr>
              <w:spacing w:before="20" w:after="20"/>
              <w:jc w:val="center"/>
              <w:rPr>
                <w:sz w:val="26"/>
                <w:szCs w:val="26"/>
              </w:rPr>
            </w:pPr>
            <w:r w:rsidRPr="004A22EB">
              <w:rPr>
                <w:sz w:val="26"/>
                <w:szCs w:val="26"/>
              </w:rPr>
              <w:t>0,268</w:t>
            </w:r>
          </w:p>
          <w:p w14:paraId="194542BE" w14:textId="77777777" w:rsidR="00113E6F" w:rsidRPr="004A22EB" w:rsidRDefault="00113E6F" w:rsidP="00423E32">
            <w:pPr>
              <w:spacing w:before="20" w:after="20"/>
              <w:jc w:val="center"/>
              <w:rPr>
                <w:sz w:val="26"/>
                <w:szCs w:val="26"/>
              </w:rPr>
            </w:pPr>
            <w:r w:rsidRPr="004A22EB">
              <w:rPr>
                <w:sz w:val="26"/>
                <w:szCs w:val="26"/>
              </w:rPr>
              <w:t>0,193</w:t>
            </w:r>
          </w:p>
          <w:p w14:paraId="111E3DBB" w14:textId="77777777" w:rsidR="00113E6F" w:rsidRPr="004A22EB" w:rsidRDefault="00113E6F" w:rsidP="00423E32">
            <w:pPr>
              <w:spacing w:before="20" w:after="20"/>
              <w:jc w:val="center"/>
              <w:rPr>
                <w:sz w:val="26"/>
                <w:szCs w:val="26"/>
              </w:rPr>
            </w:pPr>
            <w:r w:rsidRPr="004A22EB">
              <w:rPr>
                <w:sz w:val="26"/>
                <w:szCs w:val="26"/>
              </w:rPr>
              <w:t>0,153</w:t>
            </w:r>
          </w:p>
          <w:p w14:paraId="5032E615" w14:textId="77777777" w:rsidR="00113E6F" w:rsidRPr="004A22EB" w:rsidRDefault="00113E6F" w:rsidP="00423E32">
            <w:pPr>
              <w:spacing w:before="20" w:after="20"/>
              <w:jc w:val="center"/>
              <w:rPr>
                <w:sz w:val="26"/>
                <w:szCs w:val="26"/>
              </w:rPr>
            </w:pPr>
            <w:r w:rsidRPr="004A22EB">
              <w:rPr>
                <w:sz w:val="26"/>
                <w:szCs w:val="26"/>
              </w:rPr>
              <w:t>0,124</w:t>
            </w:r>
          </w:p>
          <w:p w14:paraId="4BB1817B" w14:textId="77777777" w:rsidR="00113E6F" w:rsidRPr="004A22EB" w:rsidRDefault="00113E6F" w:rsidP="00423E32">
            <w:pPr>
              <w:spacing w:before="20" w:after="20"/>
              <w:jc w:val="center"/>
              <w:rPr>
                <w:sz w:val="26"/>
                <w:szCs w:val="26"/>
              </w:rPr>
            </w:pPr>
            <w:r w:rsidRPr="004A22EB">
              <w:rPr>
                <w:sz w:val="26"/>
                <w:szCs w:val="26"/>
              </w:rPr>
              <w:t>0,0754</w:t>
            </w:r>
          </w:p>
        </w:tc>
        <w:tc>
          <w:tcPr>
            <w:tcW w:w="900" w:type="dxa"/>
          </w:tcPr>
          <w:p w14:paraId="73C11AF4"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1A04D17C" w14:textId="77777777" w:rsidTr="00113E6F">
        <w:tc>
          <w:tcPr>
            <w:tcW w:w="900" w:type="dxa"/>
          </w:tcPr>
          <w:p w14:paraId="31609E94"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62B05A7F" w14:textId="77777777" w:rsidR="00113E6F" w:rsidRPr="004A22EB" w:rsidRDefault="00113E6F" w:rsidP="00423E32">
            <w:pPr>
              <w:spacing w:before="20" w:after="20" w:line="364" w:lineRule="exact"/>
              <w:rPr>
                <w:sz w:val="26"/>
                <w:szCs w:val="26"/>
              </w:rPr>
            </w:pPr>
            <w:r w:rsidRPr="004A22EB">
              <w:rPr>
                <w:sz w:val="26"/>
                <w:szCs w:val="26"/>
              </w:rPr>
              <w:t xml:space="preserve">Lực kéo đứt của dây: </w:t>
            </w:r>
          </w:p>
          <w:p w14:paraId="228CA5F6" w14:textId="77777777" w:rsidR="00113E6F" w:rsidRPr="004A22EB" w:rsidRDefault="00113E6F" w:rsidP="00423E32">
            <w:pPr>
              <w:spacing w:before="20" w:after="20" w:line="364" w:lineRule="exact"/>
              <w:rPr>
                <w:sz w:val="26"/>
                <w:szCs w:val="26"/>
              </w:rPr>
            </w:pPr>
            <w:r w:rsidRPr="004A22EB">
              <w:rPr>
                <w:sz w:val="26"/>
                <w:szCs w:val="26"/>
              </w:rPr>
              <w:t>- Dây 25 mm</w:t>
            </w:r>
            <w:r w:rsidRPr="004A22EB">
              <w:rPr>
                <w:sz w:val="26"/>
                <w:szCs w:val="26"/>
                <w:vertAlign w:val="superscript"/>
              </w:rPr>
              <w:t>2</w:t>
            </w:r>
          </w:p>
          <w:p w14:paraId="08C79075" w14:textId="77777777" w:rsidR="00113E6F" w:rsidRPr="004A22EB" w:rsidRDefault="00113E6F" w:rsidP="00423E32">
            <w:pPr>
              <w:spacing w:before="20" w:after="20" w:line="280" w:lineRule="exact"/>
              <w:rPr>
                <w:sz w:val="26"/>
                <w:szCs w:val="26"/>
              </w:rPr>
            </w:pPr>
            <w:r w:rsidRPr="004A22EB">
              <w:rPr>
                <w:sz w:val="26"/>
                <w:szCs w:val="26"/>
              </w:rPr>
              <w:t>- Dây 50 ram</w:t>
            </w:r>
            <w:r w:rsidRPr="004A22EB">
              <w:rPr>
                <w:sz w:val="26"/>
                <w:szCs w:val="26"/>
                <w:vertAlign w:val="superscript"/>
              </w:rPr>
              <w:t>2</w:t>
            </w:r>
          </w:p>
          <w:p w14:paraId="6AFD93EB" w14:textId="77777777" w:rsidR="00113E6F" w:rsidRPr="004A22EB" w:rsidRDefault="00113E6F" w:rsidP="00423E32">
            <w:pPr>
              <w:spacing w:before="20" w:after="20" w:line="280" w:lineRule="exact"/>
              <w:rPr>
                <w:sz w:val="26"/>
                <w:szCs w:val="26"/>
              </w:rPr>
            </w:pPr>
            <w:r w:rsidRPr="004A22EB">
              <w:rPr>
                <w:sz w:val="26"/>
                <w:szCs w:val="26"/>
              </w:rPr>
              <w:t>- Dây 70 mm</w:t>
            </w:r>
            <w:r w:rsidRPr="004A22EB">
              <w:rPr>
                <w:sz w:val="26"/>
                <w:szCs w:val="26"/>
                <w:vertAlign w:val="superscript"/>
              </w:rPr>
              <w:t>2</w:t>
            </w:r>
          </w:p>
          <w:p w14:paraId="1D20A026" w14:textId="77777777" w:rsidR="00113E6F" w:rsidRPr="004A22EB" w:rsidRDefault="00113E6F" w:rsidP="00423E32">
            <w:pPr>
              <w:spacing w:before="20" w:after="20"/>
              <w:jc w:val="both"/>
              <w:rPr>
                <w:sz w:val="26"/>
                <w:szCs w:val="26"/>
                <w:vertAlign w:val="superscript"/>
              </w:rPr>
            </w:pPr>
            <w:r w:rsidRPr="004A22EB">
              <w:rPr>
                <w:sz w:val="26"/>
                <w:szCs w:val="26"/>
              </w:rPr>
              <w:t>- Dây 95 ram</w:t>
            </w:r>
            <w:r w:rsidRPr="004A22EB">
              <w:rPr>
                <w:sz w:val="26"/>
                <w:szCs w:val="26"/>
                <w:vertAlign w:val="superscript"/>
              </w:rPr>
              <w:t>2</w:t>
            </w:r>
          </w:p>
          <w:p w14:paraId="07AC9C5D" w14:textId="77777777" w:rsidR="00113E6F" w:rsidRPr="004A22EB" w:rsidRDefault="00113E6F" w:rsidP="00423E32">
            <w:pPr>
              <w:spacing w:before="20" w:after="20" w:line="280" w:lineRule="exact"/>
              <w:rPr>
                <w:sz w:val="26"/>
                <w:szCs w:val="26"/>
              </w:rPr>
            </w:pPr>
            <w:r w:rsidRPr="004A22EB">
              <w:rPr>
                <w:sz w:val="26"/>
                <w:szCs w:val="26"/>
              </w:rPr>
              <w:t>- Dây 120mm</w:t>
            </w:r>
            <w:r w:rsidRPr="004A22EB">
              <w:rPr>
                <w:sz w:val="26"/>
                <w:szCs w:val="26"/>
                <w:vertAlign w:val="superscript"/>
              </w:rPr>
              <w:t>2</w:t>
            </w:r>
          </w:p>
          <w:p w14:paraId="03F74500" w14:textId="77777777" w:rsidR="00113E6F" w:rsidRPr="004A22EB" w:rsidRDefault="00113E6F" w:rsidP="00423E32">
            <w:pPr>
              <w:spacing w:before="20" w:after="20" w:line="280" w:lineRule="exact"/>
              <w:rPr>
                <w:sz w:val="26"/>
                <w:szCs w:val="26"/>
              </w:rPr>
            </w:pPr>
            <w:r w:rsidRPr="004A22EB">
              <w:rPr>
                <w:sz w:val="26"/>
                <w:szCs w:val="26"/>
              </w:rPr>
              <w:t>- Dây 150 mm</w:t>
            </w:r>
            <w:r w:rsidRPr="004A22EB">
              <w:rPr>
                <w:sz w:val="26"/>
                <w:szCs w:val="26"/>
                <w:vertAlign w:val="superscript"/>
              </w:rPr>
              <w:t>2</w:t>
            </w:r>
          </w:p>
          <w:p w14:paraId="401EC0BB" w14:textId="77777777" w:rsidR="00113E6F" w:rsidRPr="004A22EB" w:rsidRDefault="00113E6F" w:rsidP="00423E32">
            <w:pPr>
              <w:spacing w:before="20" w:after="20"/>
              <w:jc w:val="both"/>
              <w:rPr>
                <w:sz w:val="26"/>
                <w:szCs w:val="26"/>
              </w:rPr>
            </w:pPr>
            <w:r w:rsidRPr="004A22EB">
              <w:rPr>
                <w:sz w:val="26"/>
                <w:szCs w:val="26"/>
              </w:rPr>
              <w:t>- Dây 240 mm</w:t>
            </w:r>
            <w:r w:rsidRPr="004A22EB">
              <w:rPr>
                <w:sz w:val="26"/>
                <w:szCs w:val="26"/>
                <w:vertAlign w:val="superscript"/>
              </w:rPr>
              <w:t>2</w:t>
            </w:r>
          </w:p>
        </w:tc>
        <w:tc>
          <w:tcPr>
            <w:tcW w:w="1080" w:type="dxa"/>
          </w:tcPr>
          <w:p w14:paraId="76D49475" w14:textId="77777777" w:rsidR="00113E6F" w:rsidRPr="004A22EB" w:rsidRDefault="00113E6F" w:rsidP="00423E32">
            <w:pPr>
              <w:spacing w:before="20" w:after="20" w:line="280" w:lineRule="exact"/>
              <w:jc w:val="center"/>
              <w:rPr>
                <w:sz w:val="26"/>
                <w:szCs w:val="26"/>
              </w:rPr>
            </w:pPr>
          </w:p>
          <w:p w14:paraId="54503421" w14:textId="77777777" w:rsidR="00113E6F" w:rsidRPr="004A22EB" w:rsidRDefault="00113E6F" w:rsidP="00423E32">
            <w:pPr>
              <w:spacing w:before="20" w:after="20" w:line="280" w:lineRule="exact"/>
              <w:jc w:val="center"/>
              <w:rPr>
                <w:sz w:val="26"/>
                <w:szCs w:val="26"/>
              </w:rPr>
            </w:pPr>
          </w:p>
          <w:p w14:paraId="23ECB7EC" w14:textId="77777777" w:rsidR="00113E6F" w:rsidRPr="004A22EB" w:rsidRDefault="00113E6F" w:rsidP="00423E32">
            <w:pPr>
              <w:spacing w:before="20" w:after="20" w:line="280" w:lineRule="exact"/>
              <w:jc w:val="center"/>
              <w:rPr>
                <w:sz w:val="26"/>
                <w:szCs w:val="26"/>
              </w:rPr>
            </w:pPr>
            <w:r w:rsidRPr="004A22EB">
              <w:rPr>
                <w:sz w:val="26"/>
                <w:szCs w:val="26"/>
              </w:rPr>
              <w:t>N</w:t>
            </w:r>
          </w:p>
          <w:p w14:paraId="4B589BB8" w14:textId="77777777" w:rsidR="00113E6F" w:rsidRPr="004A22EB" w:rsidRDefault="00113E6F" w:rsidP="00423E32">
            <w:pPr>
              <w:spacing w:before="20" w:after="20" w:line="280" w:lineRule="exact"/>
              <w:jc w:val="center"/>
              <w:rPr>
                <w:sz w:val="26"/>
                <w:szCs w:val="26"/>
              </w:rPr>
            </w:pPr>
            <w:r w:rsidRPr="004A22EB">
              <w:rPr>
                <w:sz w:val="26"/>
                <w:szCs w:val="26"/>
              </w:rPr>
              <w:t>N</w:t>
            </w:r>
          </w:p>
          <w:p w14:paraId="215ACA85" w14:textId="77777777" w:rsidR="00113E6F" w:rsidRPr="004A22EB" w:rsidRDefault="00113E6F" w:rsidP="00423E32">
            <w:pPr>
              <w:spacing w:before="20" w:after="20" w:line="280" w:lineRule="exact"/>
              <w:jc w:val="center"/>
              <w:rPr>
                <w:sz w:val="26"/>
                <w:szCs w:val="26"/>
              </w:rPr>
            </w:pPr>
            <w:r w:rsidRPr="004A22EB">
              <w:rPr>
                <w:sz w:val="26"/>
                <w:szCs w:val="26"/>
              </w:rPr>
              <w:t>N</w:t>
            </w:r>
          </w:p>
          <w:p w14:paraId="331820A4" w14:textId="77777777" w:rsidR="00113E6F" w:rsidRPr="004A22EB" w:rsidRDefault="00113E6F" w:rsidP="00423E32">
            <w:pPr>
              <w:spacing w:before="20" w:after="20"/>
              <w:jc w:val="center"/>
              <w:rPr>
                <w:sz w:val="26"/>
                <w:szCs w:val="26"/>
              </w:rPr>
            </w:pPr>
            <w:r w:rsidRPr="004A22EB">
              <w:rPr>
                <w:sz w:val="26"/>
                <w:szCs w:val="26"/>
              </w:rPr>
              <w:t>N</w:t>
            </w:r>
          </w:p>
          <w:p w14:paraId="3FA902A1" w14:textId="77777777" w:rsidR="00113E6F" w:rsidRPr="004A22EB" w:rsidRDefault="00113E6F" w:rsidP="00423E32">
            <w:pPr>
              <w:spacing w:before="20" w:after="20" w:line="280" w:lineRule="exact"/>
              <w:jc w:val="center"/>
              <w:rPr>
                <w:sz w:val="26"/>
                <w:szCs w:val="26"/>
              </w:rPr>
            </w:pPr>
            <w:r w:rsidRPr="004A22EB">
              <w:rPr>
                <w:sz w:val="26"/>
                <w:szCs w:val="26"/>
              </w:rPr>
              <w:t>N</w:t>
            </w:r>
          </w:p>
          <w:p w14:paraId="51D6A62A" w14:textId="77777777" w:rsidR="00113E6F" w:rsidRPr="004A22EB" w:rsidRDefault="00113E6F" w:rsidP="00423E32">
            <w:pPr>
              <w:spacing w:before="20" w:after="20" w:line="280" w:lineRule="exact"/>
              <w:jc w:val="center"/>
              <w:rPr>
                <w:sz w:val="26"/>
                <w:szCs w:val="26"/>
              </w:rPr>
            </w:pPr>
            <w:r w:rsidRPr="004A22EB">
              <w:rPr>
                <w:sz w:val="26"/>
                <w:szCs w:val="26"/>
              </w:rPr>
              <w:t>N</w:t>
            </w:r>
          </w:p>
          <w:p w14:paraId="32B184A2" w14:textId="77777777" w:rsidR="00113E6F" w:rsidRPr="004A22EB" w:rsidRDefault="00113E6F" w:rsidP="00423E32">
            <w:pPr>
              <w:spacing w:before="20" w:after="20" w:line="280" w:lineRule="exact"/>
              <w:jc w:val="center"/>
              <w:rPr>
                <w:sz w:val="26"/>
                <w:szCs w:val="26"/>
              </w:rPr>
            </w:pPr>
            <w:r w:rsidRPr="004A22EB">
              <w:rPr>
                <w:sz w:val="26"/>
                <w:szCs w:val="26"/>
              </w:rPr>
              <w:t>N</w:t>
            </w:r>
          </w:p>
        </w:tc>
        <w:tc>
          <w:tcPr>
            <w:tcW w:w="2116" w:type="dxa"/>
          </w:tcPr>
          <w:p w14:paraId="5F39F97D" w14:textId="77777777" w:rsidR="00113E6F" w:rsidRPr="004A22EB" w:rsidRDefault="00113E6F" w:rsidP="00423E32">
            <w:pPr>
              <w:spacing w:before="20" w:after="20" w:line="280" w:lineRule="exact"/>
              <w:jc w:val="center"/>
              <w:rPr>
                <w:sz w:val="26"/>
                <w:szCs w:val="26"/>
              </w:rPr>
            </w:pPr>
          </w:p>
          <w:p w14:paraId="4E252AEB" w14:textId="77777777" w:rsidR="00113E6F" w:rsidRPr="004A22EB" w:rsidRDefault="00113E6F" w:rsidP="00423E32">
            <w:pPr>
              <w:spacing w:before="20" w:after="20" w:line="280" w:lineRule="exact"/>
              <w:jc w:val="center"/>
              <w:rPr>
                <w:sz w:val="26"/>
                <w:szCs w:val="26"/>
              </w:rPr>
            </w:pPr>
          </w:p>
          <w:p w14:paraId="02EC528A" w14:textId="77777777" w:rsidR="00113E6F" w:rsidRPr="004A22EB" w:rsidRDefault="00113E6F" w:rsidP="00423E32">
            <w:pPr>
              <w:spacing w:before="20" w:after="20" w:line="280" w:lineRule="exact"/>
              <w:jc w:val="center"/>
              <w:rPr>
                <w:sz w:val="26"/>
                <w:szCs w:val="26"/>
              </w:rPr>
            </w:pPr>
            <w:r w:rsidRPr="004A22EB">
              <w:rPr>
                <w:sz w:val="26"/>
                <w:szCs w:val="26"/>
              </w:rPr>
              <w:t>9.463</w:t>
            </w:r>
          </w:p>
          <w:p w14:paraId="3F273174" w14:textId="77777777" w:rsidR="00113E6F" w:rsidRPr="004A22EB" w:rsidRDefault="00113E6F" w:rsidP="00423E32">
            <w:pPr>
              <w:spacing w:before="20" w:after="20" w:line="280" w:lineRule="exact"/>
              <w:jc w:val="center"/>
              <w:rPr>
                <w:sz w:val="26"/>
                <w:szCs w:val="26"/>
              </w:rPr>
            </w:pPr>
            <w:r w:rsidRPr="004A22EB">
              <w:rPr>
                <w:sz w:val="26"/>
                <w:szCs w:val="26"/>
              </w:rPr>
              <w:t>17.455</w:t>
            </w:r>
          </w:p>
          <w:p w14:paraId="5DA10742" w14:textId="77777777" w:rsidR="00113E6F" w:rsidRPr="004A22EB" w:rsidRDefault="00113E6F" w:rsidP="00423E32">
            <w:pPr>
              <w:spacing w:before="20" w:after="20" w:line="280" w:lineRule="exact"/>
              <w:jc w:val="center"/>
              <w:rPr>
                <w:sz w:val="26"/>
                <w:szCs w:val="26"/>
              </w:rPr>
            </w:pPr>
            <w:r w:rsidRPr="004A22EB">
              <w:rPr>
                <w:sz w:val="26"/>
                <w:szCs w:val="26"/>
              </w:rPr>
              <w:t>27.115</w:t>
            </w:r>
          </w:p>
          <w:p w14:paraId="05A050D6" w14:textId="77777777" w:rsidR="00113E6F" w:rsidRPr="004A22EB" w:rsidRDefault="00113E6F" w:rsidP="00423E32">
            <w:pPr>
              <w:spacing w:before="20" w:after="20"/>
              <w:jc w:val="center"/>
              <w:rPr>
                <w:sz w:val="26"/>
                <w:szCs w:val="26"/>
              </w:rPr>
            </w:pPr>
            <w:r w:rsidRPr="004A22EB">
              <w:rPr>
                <w:sz w:val="26"/>
                <w:szCs w:val="26"/>
              </w:rPr>
              <w:t>37.637</w:t>
            </w:r>
          </w:p>
          <w:p w14:paraId="7249DDC2" w14:textId="77777777" w:rsidR="00113E6F" w:rsidRPr="004A22EB" w:rsidRDefault="00113E6F" w:rsidP="00423E32">
            <w:pPr>
              <w:spacing w:before="20" w:after="20" w:line="280" w:lineRule="exact"/>
              <w:jc w:val="center"/>
              <w:rPr>
                <w:sz w:val="26"/>
                <w:szCs w:val="26"/>
              </w:rPr>
            </w:pPr>
            <w:r w:rsidRPr="004A22EB">
              <w:rPr>
                <w:sz w:val="26"/>
                <w:szCs w:val="26"/>
              </w:rPr>
              <w:t>46.845</w:t>
            </w:r>
          </w:p>
          <w:p w14:paraId="16CD4846" w14:textId="77777777" w:rsidR="00113E6F" w:rsidRPr="004A22EB" w:rsidRDefault="00113E6F" w:rsidP="00423E32">
            <w:pPr>
              <w:spacing w:before="20" w:after="20" w:line="280" w:lineRule="exact"/>
              <w:jc w:val="center"/>
              <w:rPr>
                <w:sz w:val="26"/>
                <w:szCs w:val="26"/>
              </w:rPr>
            </w:pPr>
            <w:r w:rsidRPr="004A22EB">
              <w:rPr>
                <w:sz w:val="26"/>
                <w:szCs w:val="26"/>
              </w:rPr>
              <w:t>55.151</w:t>
            </w:r>
          </w:p>
          <w:p w14:paraId="5C5A7560" w14:textId="77777777" w:rsidR="00113E6F" w:rsidRPr="004A22EB" w:rsidRDefault="00113E6F" w:rsidP="00423E32">
            <w:pPr>
              <w:spacing w:before="20" w:after="20"/>
              <w:jc w:val="center"/>
              <w:rPr>
                <w:sz w:val="26"/>
                <w:szCs w:val="26"/>
              </w:rPr>
            </w:pPr>
            <w:r w:rsidRPr="004A22EB">
              <w:rPr>
                <w:sz w:val="26"/>
                <w:szCs w:val="26"/>
              </w:rPr>
              <w:t>93.837</w:t>
            </w:r>
          </w:p>
        </w:tc>
        <w:tc>
          <w:tcPr>
            <w:tcW w:w="900" w:type="dxa"/>
          </w:tcPr>
          <w:p w14:paraId="1555DCD0"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6F149AF" w14:textId="77777777" w:rsidTr="00113E6F">
        <w:tc>
          <w:tcPr>
            <w:tcW w:w="900" w:type="dxa"/>
          </w:tcPr>
          <w:p w14:paraId="45E5452F"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079BEC54" w14:textId="77777777" w:rsidR="00113E6F" w:rsidRPr="004A22EB" w:rsidRDefault="00113E6F" w:rsidP="00423E32">
            <w:pPr>
              <w:spacing w:before="20" w:after="20"/>
              <w:jc w:val="both"/>
              <w:rPr>
                <w:sz w:val="26"/>
                <w:szCs w:val="26"/>
              </w:rPr>
            </w:pPr>
            <w:r w:rsidRPr="004A22EB">
              <w:rPr>
                <w:sz w:val="26"/>
                <w:szCs w:val="26"/>
              </w:rPr>
              <w:t>Ñöôøng kính ngoaøi toái ña cuûa daây (keå caû lôùp boïc caùch ñieän vaø lôùp voû boïc):</w:t>
            </w:r>
          </w:p>
          <w:p w14:paraId="03C5F43D" w14:textId="77777777" w:rsidR="00113E6F" w:rsidRPr="004A22EB" w:rsidRDefault="00113E6F" w:rsidP="00423E32">
            <w:pPr>
              <w:spacing w:before="20" w:after="20"/>
              <w:jc w:val="both"/>
              <w:rPr>
                <w:sz w:val="26"/>
                <w:szCs w:val="26"/>
              </w:rPr>
            </w:pPr>
            <w:r w:rsidRPr="004A22EB">
              <w:rPr>
                <w:sz w:val="26"/>
                <w:szCs w:val="26"/>
              </w:rPr>
              <w:t>- Daây 25 mm²</w:t>
            </w:r>
          </w:p>
          <w:p w14:paraId="5C377198" w14:textId="77777777" w:rsidR="00113E6F" w:rsidRPr="004A22EB" w:rsidRDefault="00113E6F" w:rsidP="00423E32">
            <w:pPr>
              <w:spacing w:before="20" w:after="20"/>
              <w:jc w:val="both"/>
              <w:rPr>
                <w:sz w:val="26"/>
                <w:szCs w:val="26"/>
              </w:rPr>
            </w:pPr>
            <w:r w:rsidRPr="004A22EB">
              <w:rPr>
                <w:sz w:val="26"/>
                <w:szCs w:val="26"/>
              </w:rPr>
              <w:t>- Daây 50 mm²</w:t>
            </w:r>
          </w:p>
          <w:p w14:paraId="560DBF37" w14:textId="77777777" w:rsidR="00113E6F" w:rsidRPr="004A22EB" w:rsidRDefault="00113E6F" w:rsidP="00423E32">
            <w:pPr>
              <w:spacing w:before="20" w:after="20"/>
              <w:jc w:val="both"/>
              <w:rPr>
                <w:sz w:val="26"/>
                <w:szCs w:val="26"/>
              </w:rPr>
            </w:pPr>
            <w:r w:rsidRPr="004A22EB">
              <w:rPr>
                <w:sz w:val="26"/>
                <w:szCs w:val="26"/>
              </w:rPr>
              <w:t>- Daây 70 mm²</w:t>
            </w:r>
          </w:p>
          <w:p w14:paraId="686D8981" w14:textId="77777777" w:rsidR="00113E6F" w:rsidRPr="004A22EB" w:rsidRDefault="00113E6F" w:rsidP="00423E32">
            <w:pPr>
              <w:spacing w:before="20" w:after="20"/>
              <w:jc w:val="both"/>
              <w:rPr>
                <w:sz w:val="26"/>
                <w:szCs w:val="26"/>
              </w:rPr>
            </w:pPr>
            <w:r w:rsidRPr="004A22EB">
              <w:rPr>
                <w:sz w:val="26"/>
                <w:szCs w:val="26"/>
              </w:rPr>
              <w:t>- Daây 95 mm²</w:t>
            </w:r>
          </w:p>
          <w:p w14:paraId="4D41029D" w14:textId="77777777" w:rsidR="00113E6F" w:rsidRPr="004A22EB" w:rsidRDefault="00113E6F" w:rsidP="00423E32">
            <w:pPr>
              <w:spacing w:before="20" w:after="20"/>
              <w:jc w:val="both"/>
              <w:rPr>
                <w:sz w:val="26"/>
                <w:szCs w:val="26"/>
              </w:rPr>
            </w:pPr>
            <w:r w:rsidRPr="004A22EB">
              <w:rPr>
                <w:sz w:val="26"/>
                <w:szCs w:val="26"/>
              </w:rPr>
              <w:t>- Daây 120mm²</w:t>
            </w:r>
          </w:p>
          <w:p w14:paraId="520E1853" w14:textId="77777777" w:rsidR="00113E6F" w:rsidRPr="004A22EB" w:rsidRDefault="00113E6F" w:rsidP="00423E32">
            <w:pPr>
              <w:spacing w:before="20" w:after="20"/>
              <w:jc w:val="both"/>
              <w:rPr>
                <w:sz w:val="26"/>
                <w:szCs w:val="26"/>
              </w:rPr>
            </w:pPr>
            <w:r w:rsidRPr="004A22EB">
              <w:rPr>
                <w:sz w:val="26"/>
                <w:szCs w:val="26"/>
              </w:rPr>
              <w:t>- Daây 150 mm²</w:t>
            </w:r>
          </w:p>
          <w:p w14:paraId="01C81973" w14:textId="77777777" w:rsidR="00113E6F" w:rsidRPr="004A22EB" w:rsidRDefault="00113E6F" w:rsidP="00423E32">
            <w:pPr>
              <w:spacing w:before="20" w:after="20"/>
              <w:jc w:val="both"/>
              <w:rPr>
                <w:b/>
                <w:sz w:val="26"/>
                <w:szCs w:val="26"/>
              </w:rPr>
            </w:pPr>
            <w:r w:rsidRPr="004A22EB">
              <w:rPr>
                <w:sz w:val="26"/>
                <w:szCs w:val="26"/>
              </w:rPr>
              <w:t>- Daây 240 mm²</w:t>
            </w:r>
          </w:p>
        </w:tc>
        <w:tc>
          <w:tcPr>
            <w:tcW w:w="1080" w:type="dxa"/>
          </w:tcPr>
          <w:p w14:paraId="7484F677" w14:textId="77777777" w:rsidR="00113E6F" w:rsidRPr="004A22EB" w:rsidRDefault="00113E6F" w:rsidP="00423E32">
            <w:pPr>
              <w:spacing w:before="20" w:after="20"/>
              <w:jc w:val="center"/>
              <w:rPr>
                <w:sz w:val="26"/>
                <w:szCs w:val="26"/>
              </w:rPr>
            </w:pPr>
          </w:p>
          <w:p w14:paraId="2BF01B16" w14:textId="77777777" w:rsidR="00113E6F" w:rsidRPr="004A22EB" w:rsidRDefault="00113E6F" w:rsidP="00423E32">
            <w:pPr>
              <w:spacing w:before="20" w:after="20"/>
              <w:jc w:val="center"/>
              <w:rPr>
                <w:sz w:val="26"/>
                <w:szCs w:val="26"/>
              </w:rPr>
            </w:pPr>
          </w:p>
          <w:p w14:paraId="354BDC1B" w14:textId="77777777" w:rsidR="00113E6F" w:rsidRPr="004A22EB" w:rsidRDefault="00113E6F" w:rsidP="00423E32">
            <w:pPr>
              <w:spacing w:before="20" w:after="20"/>
              <w:jc w:val="center"/>
              <w:rPr>
                <w:sz w:val="26"/>
                <w:szCs w:val="26"/>
              </w:rPr>
            </w:pPr>
            <w:r w:rsidRPr="004A22EB">
              <w:rPr>
                <w:sz w:val="26"/>
                <w:szCs w:val="26"/>
              </w:rPr>
              <w:t>mm</w:t>
            </w:r>
          </w:p>
          <w:p w14:paraId="3A47CBBB" w14:textId="77777777" w:rsidR="00113E6F" w:rsidRPr="004A22EB" w:rsidRDefault="00113E6F" w:rsidP="00423E32">
            <w:pPr>
              <w:spacing w:before="20" w:after="20"/>
              <w:jc w:val="center"/>
              <w:rPr>
                <w:sz w:val="26"/>
                <w:szCs w:val="26"/>
              </w:rPr>
            </w:pPr>
            <w:r w:rsidRPr="004A22EB">
              <w:rPr>
                <w:sz w:val="26"/>
                <w:szCs w:val="26"/>
              </w:rPr>
              <w:t>mm</w:t>
            </w:r>
          </w:p>
          <w:p w14:paraId="6F5F8931" w14:textId="77777777" w:rsidR="00113E6F" w:rsidRPr="004A22EB" w:rsidRDefault="00113E6F" w:rsidP="00423E32">
            <w:pPr>
              <w:spacing w:before="20" w:after="20"/>
              <w:jc w:val="center"/>
              <w:rPr>
                <w:sz w:val="26"/>
                <w:szCs w:val="26"/>
              </w:rPr>
            </w:pPr>
            <w:r w:rsidRPr="004A22EB">
              <w:rPr>
                <w:sz w:val="26"/>
                <w:szCs w:val="26"/>
              </w:rPr>
              <w:t>mm</w:t>
            </w:r>
          </w:p>
          <w:p w14:paraId="3F1F08D9" w14:textId="77777777" w:rsidR="00113E6F" w:rsidRPr="004A22EB" w:rsidRDefault="00113E6F" w:rsidP="00423E32">
            <w:pPr>
              <w:spacing w:before="20" w:after="20"/>
              <w:jc w:val="center"/>
              <w:rPr>
                <w:sz w:val="26"/>
                <w:szCs w:val="26"/>
              </w:rPr>
            </w:pPr>
            <w:r w:rsidRPr="004A22EB">
              <w:rPr>
                <w:sz w:val="26"/>
                <w:szCs w:val="26"/>
              </w:rPr>
              <w:t>mm</w:t>
            </w:r>
          </w:p>
          <w:p w14:paraId="24A343FA" w14:textId="77777777" w:rsidR="00113E6F" w:rsidRPr="004A22EB" w:rsidRDefault="00113E6F" w:rsidP="00423E32">
            <w:pPr>
              <w:spacing w:before="20" w:after="20"/>
              <w:jc w:val="center"/>
              <w:rPr>
                <w:sz w:val="26"/>
                <w:szCs w:val="26"/>
              </w:rPr>
            </w:pPr>
            <w:r w:rsidRPr="004A22EB">
              <w:rPr>
                <w:sz w:val="26"/>
                <w:szCs w:val="26"/>
              </w:rPr>
              <w:t>mm</w:t>
            </w:r>
          </w:p>
          <w:p w14:paraId="26738AD0" w14:textId="77777777" w:rsidR="00113E6F" w:rsidRPr="004A22EB" w:rsidRDefault="00113E6F" w:rsidP="00423E32">
            <w:pPr>
              <w:spacing w:before="20" w:after="20"/>
              <w:jc w:val="center"/>
              <w:rPr>
                <w:sz w:val="26"/>
                <w:szCs w:val="26"/>
              </w:rPr>
            </w:pPr>
            <w:r w:rsidRPr="004A22EB">
              <w:rPr>
                <w:sz w:val="26"/>
                <w:szCs w:val="26"/>
              </w:rPr>
              <w:t>mm</w:t>
            </w:r>
          </w:p>
          <w:p w14:paraId="39A121DC" w14:textId="77777777" w:rsidR="00113E6F" w:rsidRPr="004A22EB" w:rsidRDefault="00113E6F" w:rsidP="00423E32">
            <w:pPr>
              <w:spacing w:before="20" w:after="20"/>
              <w:jc w:val="center"/>
              <w:rPr>
                <w:sz w:val="26"/>
                <w:szCs w:val="26"/>
              </w:rPr>
            </w:pPr>
            <w:r w:rsidRPr="004A22EB">
              <w:rPr>
                <w:sz w:val="26"/>
                <w:szCs w:val="26"/>
              </w:rPr>
              <w:t>mm</w:t>
            </w:r>
          </w:p>
        </w:tc>
        <w:tc>
          <w:tcPr>
            <w:tcW w:w="2116" w:type="dxa"/>
          </w:tcPr>
          <w:p w14:paraId="759CB5A8" w14:textId="77777777" w:rsidR="00113E6F" w:rsidRPr="004A22EB" w:rsidRDefault="00113E6F" w:rsidP="00423E32">
            <w:pPr>
              <w:spacing w:before="20" w:after="20"/>
              <w:jc w:val="both"/>
              <w:rPr>
                <w:sz w:val="26"/>
                <w:szCs w:val="26"/>
              </w:rPr>
            </w:pPr>
            <w:r w:rsidRPr="004A22EB">
              <w:rPr>
                <w:sz w:val="26"/>
                <w:szCs w:val="26"/>
              </w:rPr>
              <w:t xml:space="preserve"> </w:t>
            </w:r>
          </w:p>
        </w:tc>
        <w:tc>
          <w:tcPr>
            <w:tcW w:w="900" w:type="dxa"/>
          </w:tcPr>
          <w:p w14:paraId="17F1EBD7"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E94461D" w14:textId="77777777" w:rsidTr="00113E6F">
        <w:tc>
          <w:tcPr>
            <w:tcW w:w="900" w:type="dxa"/>
          </w:tcPr>
          <w:p w14:paraId="61A4895A" w14:textId="77777777" w:rsidR="00113E6F" w:rsidRPr="004A22EB" w:rsidRDefault="00113E6F" w:rsidP="00423E32">
            <w:pPr>
              <w:spacing w:before="20" w:after="20"/>
              <w:ind w:left="360"/>
              <w:rPr>
                <w:sz w:val="26"/>
                <w:szCs w:val="26"/>
              </w:rPr>
            </w:pPr>
          </w:p>
        </w:tc>
        <w:tc>
          <w:tcPr>
            <w:tcW w:w="4860" w:type="dxa"/>
          </w:tcPr>
          <w:p w14:paraId="0036262E" w14:textId="77777777" w:rsidR="00113E6F" w:rsidRPr="004A22EB" w:rsidRDefault="00113E6F" w:rsidP="00423E32">
            <w:pPr>
              <w:spacing w:before="20" w:after="20"/>
              <w:jc w:val="both"/>
              <w:rPr>
                <w:sz w:val="26"/>
                <w:szCs w:val="26"/>
              </w:rPr>
            </w:pPr>
            <w:r w:rsidRPr="004A22EB">
              <w:rPr>
                <w:sz w:val="26"/>
                <w:szCs w:val="26"/>
              </w:rPr>
              <w:t>Maøn chaén ruoät daãn ñieän</w:t>
            </w:r>
          </w:p>
        </w:tc>
        <w:tc>
          <w:tcPr>
            <w:tcW w:w="1080" w:type="dxa"/>
          </w:tcPr>
          <w:p w14:paraId="38635614" w14:textId="77777777" w:rsidR="00113E6F" w:rsidRPr="004A22EB" w:rsidRDefault="00113E6F" w:rsidP="00423E32">
            <w:pPr>
              <w:spacing w:before="20" w:after="20"/>
              <w:jc w:val="center"/>
              <w:rPr>
                <w:sz w:val="26"/>
                <w:szCs w:val="26"/>
              </w:rPr>
            </w:pPr>
          </w:p>
        </w:tc>
        <w:tc>
          <w:tcPr>
            <w:tcW w:w="2116" w:type="dxa"/>
          </w:tcPr>
          <w:p w14:paraId="55EA0CEA" w14:textId="77777777" w:rsidR="00113E6F" w:rsidRPr="004A22EB" w:rsidRDefault="00113E6F" w:rsidP="00423E32">
            <w:pPr>
              <w:spacing w:before="20" w:after="20"/>
              <w:jc w:val="center"/>
              <w:rPr>
                <w:sz w:val="26"/>
                <w:szCs w:val="26"/>
              </w:rPr>
            </w:pPr>
          </w:p>
        </w:tc>
        <w:tc>
          <w:tcPr>
            <w:tcW w:w="900" w:type="dxa"/>
          </w:tcPr>
          <w:p w14:paraId="0EFE5875" w14:textId="77777777" w:rsidR="00113E6F" w:rsidRPr="004A22EB" w:rsidRDefault="00113E6F" w:rsidP="00423E32">
            <w:pPr>
              <w:spacing w:before="20" w:after="20"/>
              <w:jc w:val="center"/>
              <w:rPr>
                <w:sz w:val="26"/>
                <w:szCs w:val="26"/>
              </w:rPr>
            </w:pPr>
          </w:p>
        </w:tc>
      </w:tr>
      <w:tr w:rsidR="004A22EB" w:rsidRPr="004A22EB" w14:paraId="218CB123" w14:textId="77777777" w:rsidTr="00113E6F">
        <w:tc>
          <w:tcPr>
            <w:tcW w:w="900" w:type="dxa"/>
          </w:tcPr>
          <w:p w14:paraId="2952968F"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6066C57D" w14:textId="77777777" w:rsidR="00113E6F" w:rsidRPr="004A22EB" w:rsidRDefault="00113E6F" w:rsidP="00423E32">
            <w:pPr>
              <w:spacing w:before="20" w:after="20"/>
              <w:jc w:val="both"/>
              <w:rPr>
                <w:sz w:val="26"/>
                <w:szCs w:val="26"/>
              </w:rPr>
            </w:pPr>
            <w:r w:rsidRPr="004A22EB">
              <w:rPr>
                <w:sz w:val="26"/>
                <w:szCs w:val="26"/>
              </w:rPr>
              <w:t>Vật liệu cấu tạo</w:t>
            </w:r>
          </w:p>
        </w:tc>
        <w:tc>
          <w:tcPr>
            <w:tcW w:w="1080" w:type="dxa"/>
          </w:tcPr>
          <w:p w14:paraId="61B32892" w14:textId="77777777" w:rsidR="00113E6F" w:rsidRPr="004A22EB" w:rsidRDefault="00113E6F" w:rsidP="00423E32">
            <w:pPr>
              <w:spacing w:before="20" w:after="20"/>
              <w:jc w:val="center"/>
              <w:rPr>
                <w:sz w:val="26"/>
                <w:szCs w:val="26"/>
              </w:rPr>
            </w:pPr>
          </w:p>
        </w:tc>
        <w:tc>
          <w:tcPr>
            <w:tcW w:w="2116" w:type="dxa"/>
          </w:tcPr>
          <w:p w14:paraId="312852EA" w14:textId="77777777" w:rsidR="00113E6F" w:rsidRPr="004A22EB" w:rsidRDefault="00113E6F" w:rsidP="00423E32">
            <w:pPr>
              <w:spacing w:before="20" w:after="20"/>
              <w:jc w:val="center"/>
              <w:rPr>
                <w:sz w:val="26"/>
                <w:szCs w:val="26"/>
              </w:rPr>
            </w:pPr>
            <w:r w:rsidRPr="004A22EB">
              <w:rPr>
                <w:sz w:val="26"/>
                <w:szCs w:val="26"/>
              </w:rPr>
              <w:t xml:space="preserve">Bán dẫn </w:t>
            </w:r>
          </w:p>
        </w:tc>
        <w:tc>
          <w:tcPr>
            <w:tcW w:w="900" w:type="dxa"/>
          </w:tcPr>
          <w:p w14:paraId="7301A7B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86493EC" w14:textId="77777777" w:rsidTr="00113E6F">
        <w:tc>
          <w:tcPr>
            <w:tcW w:w="900" w:type="dxa"/>
          </w:tcPr>
          <w:p w14:paraId="2D745D77"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64325839" w14:textId="77777777" w:rsidR="00113E6F" w:rsidRPr="004A22EB" w:rsidRDefault="00113E6F" w:rsidP="00423E32">
            <w:pPr>
              <w:spacing w:before="20" w:after="20"/>
              <w:jc w:val="both"/>
              <w:rPr>
                <w:sz w:val="26"/>
                <w:szCs w:val="26"/>
              </w:rPr>
            </w:pPr>
            <w:r w:rsidRPr="004A22EB">
              <w:rPr>
                <w:sz w:val="26"/>
                <w:szCs w:val="26"/>
              </w:rPr>
              <w:t>Yêu cầu chế tạo</w:t>
            </w:r>
          </w:p>
          <w:p w14:paraId="7A6F732C" w14:textId="77777777" w:rsidR="00113E6F" w:rsidRPr="004A22EB" w:rsidRDefault="00113E6F" w:rsidP="00423E32">
            <w:pPr>
              <w:spacing w:before="20" w:after="20"/>
              <w:jc w:val="both"/>
              <w:rPr>
                <w:sz w:val="26"/>
                <w:szCs w:val="26"/>
              </w:rPr>
            </w:pPr>
            <w:r w:rsidRPr="004A22EB">
              <w:rPr>
                <w:sz w:val="26"/>
                <w:szCs w:val="26"/>
              </w:rPr>
              <w:t>+ Màn chắn bán dẫn và lớp cách điện được định hình bằng phương pháp đùn cùng lúc trong môi trường vô trùng.</w:t>
            </w:r>
          </w:p>
          <w:p w14:paraId="20A2517A" w14:textId="77777777" w:rsidR="00113E6F" w:rsidRPr="004A22EB" w:rsidRDefault="00113E6F" w:rsidP="00423E32">
            <w:pPr>
              <w:spacing w:before="20" w:after="20"/>
              <w:jc w:val="both"/>
              <w:rPr>
                <w:sz w:val="26"/>
                <w:szCs w:val="26"/>
              </w:rPr>
            </w:pPr>
            <w:r w:rsidRPr="004A22EB">
              <w:rPr>
                <w:sz w:val="26"/>
                <w:szCs w:val="26"/>
              </w:rPr>
              <w:t>+ Màn chắn bán dẫn phải dễ dàng lột bỏ khỏi ruột dẫn điện để thuận tiện khi thi công mối nối.</w:t>
            </w:r>
          </w:p>
        </w:tc>
        <w:tc>
          <w:tcPr>
            <w:tcW w:w="1080" w:type="dxa"/>
          </w:tcPr>
          <w:p w14:paraId="0E1C7DC8" w14:textId="77777777" w:rsidR="00113E6F" w:rsidRPr="004A22EB" w:rsidRDefault="00113E6F" w:rsidP="00423E32">
            <w:pPr>
              <w:spacing w:before="20" w:after="20"/>
              <w:jc w:val="center"/>
              <w:rPr>
                <w:sz w:val="26"/>
                <w:szCs w:val="26"/>
              </w:rPr>
            </w:pPr>
          </w:p>
        </w:tc>
        <w:tc>
          <w:tcPr>
            <w:tcW w:w="2116" w:type="dxa"/>
          </w:tcPr>
          <w:p w14:paraId="76120791" w14:textId="77777777" w:rsidR="00113E6F" w:rsidRPr="004A22EB" w:rsidRDefault="00113E6F" w:rsidP="00423E32">
            <w:pPr>
              <w:spacing w:before="20" w:after="20"/>
              <w:jc w:val="center"/>
              <w:rPr>
                <w:sz w:val="26"/>
                <w:szCs w:val="26"/>
              </w:rPr>
            </w:pPr>
          </w:p>
          <w:p w14:paraId="2CB9426F" w14:textId="77777777" w:rsidR="00113E6F" w:rsidRPr="004A22EB" w:rsidRDefault="00113E6F" w:rsidP="00423E32">
            <w:pPr>
              <w:spacing w:before="20" w:after="20"/>
              <w:jc w:val="center"/>
              <w:rPr>
                <w:sz w:val="26"/>
                <w:szCs w:val="26"/>
              </w:rPr>
            </w:pPr>
            <w:r w:rsidRPr="004A22EB">
              <w:rPr>
                <w:sz w:val="26"/>
                <w:szCs w:val="26"/>
              </w:rPr>
              <w:t>Đáqp ứng</w:t>
            </w:r>
          </w:p>
          <w:p w14:paraId="5A36606F" w14:textId="77777777" w:rsidR="00113E6F" w:rsidRPr="004A22EB" w:rsidRDefault="00113E6F" w:rsidP="00423E32">
            <w:pPr>
              <w:spacing w:before="20" w:after="20"/>
              <w:jc w:val="center"/>
              <w:rPr>
                <w:sz w:val="26"/>
                <w:szCs w:val="26"/>
              </w:rPr>
            </w:pPr>
          </w:p>
          <w:p w14:paraId="731E606E" w14:textId="77777777" w:rsidR="00113E6F" w:rsidRPr="004A22EB" w:rsidRDefault="00113E6F" w:rsidP="00423E32">
            <w:pPr>
              <w:spacing w:before="20" w:after="20"/>
              <w:jc w:val="center"/>
              <w:rPr>
                <w:sz w:val="26"/>
                <w:szCs w:val="26"/>
              </w:rPr>
            </w:pPr>
          </w:p>
          <w:p w14:paraId="6F66618E" w14:textId="77777777" w:rsidR="00113E6F" w:rsidRPr="004A22EB" w:rsidRDefault="00113E6F" w:rsidP="00423E32">
            <w:pPr>
              <w:spacing w:before="20" w:after="20"/>
              <w:jc w:val="center"/>
              <w:rPr>
                <w:sz w:val="26"/>
                <w:szCs w:val="26"/>
              </w:rPr>
            </w:pPr>
            <w:r w:rsidRPr="004A22EB">
              <w:rPr>
                <w:sz w:val="26"/>
                <w:szCs w:val="26"/>
              </w:rPr>
              <w:t>Đáp ứng</w:t>
            </w:r>
          </w:p>
        </w:tc>
        <w:tc>
          <w:tcPr>
            <w:tcW w:w="900" w:type="dxa"/>
          </w:tcPr>
          <w:p w14:paraId="45B97FB1"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294EE819" w14:textId="77777777" w:rsidTr="00113E6F">
        <w:tc>
          <w:tcPr>
            <w:tcW w:w="900" w:type="dxa"/>
          </w:tcPr>
          <w:p w14:paraId="458BB0C8"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1B09BFCD" w14:textId="77777777" w:rsidR="00113E6F" w:rsidRPr="004A22EB" w:rsidRDefault="00113E6F" w:rsidP="00423E32">
            <w:pPr>
              <w:spacing w:before="20" w:after="20"/>
              <w:jc w:val="both"/>
              <w:rPr>
                <w:sz w:val="26"/>
                <w:szCs w:val="26"/>
              </w:rPr>
            </w:pPr>
            <w:r w:rsidRPr="004A22EB">
              <w:rPr>
                <w:sz w:val="26"/>
                <w:szCs w:val="26"/>
              </w:rPr>
              <w:t>Độ dày</w:t>
            </w:r>
          </w:p>
        </w:tc>
        <w:tc>
          <w:tcPr>
            <w:tcW w:w="1080" w:type="dxa"/>
          </w:tcPr>
          <w:p w14:paraId="600FD876" w14:textId="77777777" w:rsidR="00113E6F" w:rsidRPr="004A22EB" w:rsidRDefault="00113E6F" w:rsidP="00423E32">
            <w:pPr>
              <w:spacing w:before="20" w:after="20"/>
              <w:jc w:val="center"/>
              <w:rPr>
                <w:sz w:val="26"/>
                <w:szCs w:val="26"/>
              </w:rPr>
            </w:pPr>
            <w:r w:rsidRPr="004A22EB">
              <w:rPr>
                <w:sz w:val="26"/>
                <w:szCs w:val="26"/>
              </w:rPr>
              <w:t>mm</w:t>
            </w:r>
          </w:p>
        </w:tc>
        <w:tc>
          <w:tcPr>
            <w:tcW w:w="2116" w:type="dxa"/>
          </w:tcPr>
          <w:p w14:paraId="5AF02186" w14:textId="77777777" w:rsidR="00113E6F" w:rsidRPr="004A22EB" w:rsidRDefault="00113E6F" w:rsidP="00423E32">
            <w:pPr>
              <w:spacing w:before="20" w:after="20"/>
              <w:jc w:val="center"/>
              <w:rPr>
                <w:sz w:val="26"/>
                <w:szCs w:val="26"/>
              </w:rPr>
            </w:pPr>
            <w:r w:rsidRPr="004A22EB">
              <w:rPr>
                <w:sz w:val="26"/>
                <w:szCs w:val="26"/>
              </w:rPr>
              <w:t>≥0,0635</w:t>
            </w:r>
          </w:p>
        </w:tc>
        <w:tc>
          <w:tcPr>
            <w:tcW w:w="900" w:type="dxa"/>
          </w:tcPr>
          <w:p w14:paraId="4942F8C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87219B4" w14:textId="77777777" w:rsidTr="00113E6F">
        <w:tc>
          <w:tcPr>
            <w:tcW w:w="900" w:type="dxa"/>
          </w:tcPr>
          <w:p w14:paraId="532ADFF2" w14:textId="77777777" w:rsidR="00113E6F" w:rsidRPr="004A22EB" w:rsidRDefault="00113E6F" w:rsidP="00423E32">
            <w:pPr>
              <w:spacing w:before="20" w:after="20"/>
              <w:ind w:left="360"/>
              <w:rPr>
                <w:sz w:val="26"/>
                <w:szCs w:val="26"/>
              </w:rPr>
            </w:pPr>
          </w:p>
        </w:tc>
        <w:tc>
          <w:tcPr>
            <w:tcW w:w="4860" w:type="dxa"/>
          </w:tcPr>
          <w:p w14:paraId="2EDE3117" w14:textId="77777777" w:rsidR="00113E6F" w:rsidRPr="004A22EB" w:rsidRDefault="00113E6F" w:rsidP="00423E32">
            <w:pPr>
              <w:spacing w:before="20" w:after="20"/>
              <w:jc w:val="both"/>
              <w:rPr>
                <w:sz w:val="26"/>
                <w:szCs w:val="26"/>
              </w:rPr>
            </w:pPr>
            <w:r w:rsidRPr="004A22EB">
              <w:rPr>
                <w:sz w:val="26"/>
                <w:szCs w:val="26"/>
              </w:rPr>
              <w:t>Caùch ñieän</w:t>
            </w:r>
          </w:p>
        </w:tc>
        <w:tc>
          <w:tcPr>
            <w:tcW w:w="1080" w:type="dxa"/>
          </w:tcPr>
          <w:p w14:paraId="1D0E0198" w14:textId="77777777" w:rsidR="00113E6F" w:rsidRPr="004A22EB" w:rsidRDefault="00113E6F" w:rsidP="00423E32">
            <w:pPr>
              <w:spacing w:before="20" w:after="20"/>
              <w:jc w:val="center"/>
              <w:rPr>
                <w:sz w:val="26"/>
                <w:szCs w:val="26"/>
              </w:rPr>
            </w:pPr>
          </w:p>
        </w:tc>
        <w:tc>
          <w:tcPr>
            <w:tcW w:w="2116" w:type="dxa"/>
          </w:tcPr>
          <w:p w14:paraId="3D5FED93" w14:textId="77777777" w:rsidR="00113E6F" w:rsidRPr="004A22EB" w:rsidRDefault="00113E6F" w:rsidP="00423E32">
            <w:pPr>
              <w:spacing w:before="20" w:after="20"/>
              <w:jc w:val="center"/>
              <w:rPr>
                <w:sz w:val="26"/>
                <w:szCs w:val="26"/>
              </w:rPr>
            </w:pPr>
          </w:p>
        </w:tc>
        <w:tc>
          <w:tcPr>
            <w:tcW w:w="900" w:type="dxa"/>
          </w:tcPr>
          <w:p w14:paraId="2429F393" w14:textId="77777777" w:rsidR="00113E6F" w:rsidRPr="004A22EB" w:rsidRDefault="00113E6F" w:rsidP="00423E32">
            <w:pPr>
              <w:spacing w:before="20" w:after="20"/>
              <w:jc w:val="center"/>
              <w:rPr>
                <w:sz w:val="26"/>
                <w:szCs w:val="26"/>
              </w:rPr>
            </w:pPr>
          </w:p>
        </w:tc>
      </w:tr>
      <w:tr w:rsidR="004A22EB" w:rsidRPr="004A22EB" w14:paraId="3A2A9835" w14:textId="77777777" w:rsidTr="00113E6F">
        <w:tc>
          <w:tcPr>
            <w:tcW w:w="900" w:type="dxa"/>
          </w:tcPr>
          <w:p w14:paraId="4C50FD49"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5A11ACC3" w14:textId="77777777" w:rsidR="00113E6F" w:rsidRPr="004A22EB" w:rsidRDefault="00113E6F" w:rsidP="00423E32">
            <w:pPr>
              <w:spacing w:before="20" w:after="20"/>
              <w:jc w:val="both"/>
              <w:rPr>
                <w:sz w:val="26"/>
                <w:szCs w:val="26"/>
              </w:rPr>
            </w:pPr>
            <w:r w:rsidRPr="004A22EB">
              <w:rPr>
                <w:sz w:val="26"/>
                <w:szCs w:val="26"/>
              </w:rPr>
              <w:t>Vaät lieäu caùch ñieän</w:t>
            </w:r>
          </w:p>
        </w:tc>
        <w:tc>
          <w:tcPr>
            <w:tcW w:w="1080" w:type="dxa"/>
          </w:tcPr>
          <w:p w14:paraId="731DAD79" w14:textId="77777777" w:rsidR="00113E6F" w:rsidRPr="004A22EB" w:rsidRDefault="00113E6F" w:rsidP="00423E32">
            <w:pPr>
              <w:spacing w:before="20" w:after="20"/>
              <w:jc w:val="center"/>
              <w:rPr>
                <w:sz w:val="26"/>
                <w:szCs w:val="26"/>
              </w:rPr>
            </w:pPr>
          </w:p>
        </w:tc>
        <w:tc>
          <w:tcPr>
            <w:tcW w:w="2116" w:type="dxa"/>
          </w:tcPr>
          <w:p w14:paraId="5494E5BB" w14:textId="77777777" w:rsidR="00113E6F" w:rsidRPr="004A22EB" w:rsidRDefault="00113E6F" w:rsidP="00423E32">
            <w:pPr>
              <w:spacing w:before="20" w:after="20"/>
              <w:jc w:val="center"/>
              <w:rPr>
                <w:sz w:val="26"/>
                <w:szCs w:val="26"/>
              </w:rPr>
            </w:pPr>
            <w:r w:rsidRPr="004A22EB">
              <w:rPr>
                <w:sz w:val="26"/>
                <w:szCs w:val="26"/>
              </w:rPr>
              <w:t xml:space="preserve">XLPE maøu töï nhieän , beân </w:t>
            </w:r>
            <w:r w:rsidRPr="004A22EB">
              <w:rPr>
                <w:sz w:val="26"/>
                <w:szCs w:val="26"/>
              </w:rPr>
              <w:lastRenderedPageBreak/>
              <w:t>ngoaøi boïc moät lôùp HDPE maøu ñen beàn vôùi tia töû ngoaïi</w:t>
            </w:r>
          </w:p>
        </w:tc>
        <w:tc>
          <w:tcPr>
            <w:tcW w:w="900" w:type="dxa"/>
          </w:tcPr>
          <w:p w14:paraId="6F3E0AA0" w14:textId="77777777" w:rsidR="00113E6F" w:rsidRPr="004A22EB" w:rsidRDefault="00113E6F" w:rsidP="00423E32">
            <w:pPr>
              <w:spacing w:before="20" w:after="20"/>
              <w:jc w:val="center"/>
              <w:rPr>
                <w:sz w:val="26"/>
                <w:szCs w:val="26"/>
              </w:rPr>
            </w:pPr>
            <w:r w:rsidRPr="004A22EB">
              <w:rPr>
                <w:sz w:val="26"/>
                <w:szCs w:val="26"/>
              </w:rPr>
              <w:lastRenderedPageBreak/>
              <w:t>(*)</w:t>
            </w:r>
          </w:p>
        </w:tc>
      </w:tr>
      <w:tr w:rsidR="004A22EB" w:rsidRPr="004A22EB" w14:paraId="2F2F43F4" w14:textId="77777777" w:rsidTr="00113E6F">
        <w:tc>
          <w:tcPr>
            <w:tcW w:w="900" w:type="dxa"/>
          </w:tcPr>
          <w:p w14:paraId="0F1DFB4E"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0C3E8ED8" w14:textId="77777777" w:rsidR="00113E6F" w:rsidRPr="004A22EB" w:rsidRDefault="00113E6F" w:rsidP="00423E32">
            <w:pPr>
              <w:spacing w:before="20" w:after="20"/>
              <w:jc w:val="both"/>
              <w:rPr>
                <w:sz w:val="26"/>
                <w:szCs w:val="26"/>
              </w:rPr>
            </w:pPr>
            <w:r w:rsidRPr="004A22EB">
              <w:rPr>
                <w:sz w:val="26"/>
                <w:szCs w:val="26"/>
              </w:rPr>
              <w:t>Ñoä daøy trung bình cuûa lôùp caùch ñieän XLPE</w:t>
            </w:r>
          </w:p>
        </w:tc>
        <w:tc>
          <w:tcPr>
            <w:tcW w:w="1080" w:type="dxa"/>
          </w:tcPr>
          <w:p w14:paraId="56FAAE16" w14:textId="77777777" w:rsidR="00113E6F" w:rsidRPr="004A22EB" w:rsidRDefault="00113E6F" w:rsidP="00423E32">
            <w:pPr>
              <w:spacing w:before="20" w:after="20"/>
              <w:jc w:val="center"/>
              <w:rPr>
                <w:sz w:val="26"/>
                <w:szCs w:val="26"/>
              </w:rPr>
            </w:pPr>
            <w:r w:rsidRPr="004A22EB">
              <w:rPr>
                <w:sz w:val="26"/>
                <w:szCs w:val="26"/>
              </w:rPr>
              <w:t>mm</w:t>
            </w:r>
          </w:p>
        </w:tc>
        <w:tc>
          <w:tcPr>
            <w:tcW w:w="2116" w:type="dxa"/>
          </w:tcPr>
          <w:p w14:paraId="69F575FB" w14:textId="77777777" w:rsidR="00113E6F" w:rsidRPr="004A22EB" w:rsidRDefault="00113E6F" w:rsidP="00423E32">
            <w:pPr>
              <w:spacing w:before="20" w:after="20"/>
              <w:jc w:val="center"/>
              <w:rPr>
                <w:sz w:val="26"/>
                <w:szCs w:val="26"/>
              </w:rPr>
            </w:pPr>
            <w:r w:rsidRPr="004A22EB">
              <w:rPr>
                <w:sz w:val="26"/>
                <w:szCs w:val="26"/>
              </w:rPr>
              <w:t>5,5</w:t>
            </w:r>
          </w:p>
        </w:tc>
        <w:tc>
          <w:tcPr>
            <w:tcW w:w="900" w:type="dxa"/>
          </w:tcPr>
          <w:p w14:paraId="08BBFEE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58784D4" w14:textId="77777777" w:rsidTr="00113E6F">
        <w:tc>
          <w:tcPr>
            <w:tcW w:w="900" w:type="dxa"/>
          </w:tcPr>
          <w:p w14:paraId="434EC587"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FFC965F" w14:textId="77777777" w:rsidR="00113E6F" w:rsidRPr="004A22EB" w:rsidRDefault="00113E6F" w:rsidP="00423E32">
            <w:pPr>
              <w:spacing w:before="20" w:after="20"/>
              <w:jc w:val="both"/>
              <w:rPr>
                <w:sz w:val="26"/>
                <w:szCs w:val="26"/>
              </w:rPr>
            </w:pPr>
            <w:r w:rsidRPr="004A22EB">
              <w:rPr>
                <w:sz w:val="26"/>
                <w:szCs w:val="26"/>
              </w:rPr>
              <w:t>Ñoä daøy toái thieåu cuûa lôùp caùch ñieän  XLPE taïi 1 ñieåm baát kyø</w:t>
            </w:r>
          </w:p>
        </w:tc>
        <w:tc>
          <w:tcPr>
            <w:tcW w:w="1080" w:type="dxa"/>
          </w:tcPr>
          <w:p w14:paraId="58219B8B" w14:textId="77777777" w:rsidR="00113E6F" w:rsidRPr="004A22EB" w:rsidRDefault="00113E6F" w:rsidP="00423E32">
            <w:pPr>
              <w:spacing w:before="20" w:after="20"/>
              <w:jc w:val="center"/>
              <w:rPr>
                <w:sz w:val="26"/>
                <w:szCs w:val="26"/>
              </w:rPr>
            </w:pPr>
            <w:r w:rsidRPr="004A22EB">
              <w:rPr>
                <w:sz w:val="26"/>
                <w:szCs w:val="26"/>
              </w:rPr>
              <w:t>mm</w:t>
            </w:r>
          </w:p>
        </w:tc>
        <w:tc>
          <w:tcPr>
            <w:tcW w:w="2116" w:type="dxa"/>
          </w:tcPr>
          <w:p w14:paraId="1C5905F4" w14:textId="77777777" w:rsidR="00113E6F" w:rsidRPr="004A22EB" w:rsidRDefault="00113E6F" w:rsidP="00423E32">
            <w:pPr>
              <w:spacing w:before="20" w:after="20"/>
              <w:jc w:val="center"/>
              <w:rPr>
                <w:sz w:val="26"/>
                <w:szCs w:val="26"/>
              </w:rPr>
            </w:pPr>
            <w:r w:rsidRPr="004A22EB">
              <w:rPr>
                <w:sz w:val="26"/>
                <w:szCs w:val="26"/>
              </w:rPr>
              <w:t>5</w:t>
            </w:r>
          </w:p>
        </w:tc>
        <w:tc>
          <w:tcPr>
            <w:tcW w:w="900" w:type="dxa"/>
          </w:tcPr>
          <w:p w14:paraId="1E462F0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4AA6328" w14:textId="77777777" w:rsidTr="00113E6F">
        <w:tc>
          <w:tcPr>
            <w:tcW w:w="900" w:type="dxa"/>
          </w:tcPr>
          <w:p w14:paraId="3AFF6599"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72E97B57" w14:textId="77777777" w:rsidR="00113E6F" w:rsidRPr="004A22EB" w:rsidRDefault="00113E6F" w:rsidP="00423E32">
            <w:pPr>
              <w:spacing w:before="20" w:after="20"/>
              <w:jc w:val="both"/>
              <w:rPr>
                <w:sz w:val="26"/>
                <w:szCs w:val="26"/>
              </w:rPr>
            </w:pPr>
            <w:r w:rsidRPr="004A22EB">
              <w:rPr>
                <w:sz w:val="26"/>
                <w:szCs w:val="26"/>
              </w:rPr>
              <w:t>Caáp caùch ñieän</w:t>
            </w:r>
          </w:p>
        </w:tc>
        <w:tc>
          <w:tcPr>
            <w:tcW w:w="1080" w:type="dxa"/>
          </w:tcPr>
          <w:p w14:paraId="022DB3DE" w14:textId="77777777" w:rsidR="00113E6F" w:rsidRPr="004A22EB" w:rsidRDefault="00113E6F" w:rsidP="00423E32">
            <w:pPr>
              <w:spacing w:before="20" w:after="20"/>
              <w:jc w:val="center"/>
              <w:rPr>
                <w:sz w:val="26"/>
                <w:szCs w:val="26"/>
              </w:rPr>
            </w:pPr>
            <w:r w:rsidRPr="004A22EB">
              <w:rPr>
                <w:sz w:val="26"/>
                <w:szCs w:val="26"/>
              </w:rPr>
              <w:t>kV</w:t>
            </w:r>
          </w:p>
        </w:tc>
        <w:tc>
          <w:tcPr>
            <w:tcW w:w="2116" w:type="dxa"/>
          </w:tcPr>
          <w:p w14:paraId="2E59F77C" w14:textId="77777777" w:rsidR="00113E6F" w:rsidRPr="004A22EB" w:rsidRDefault="00113E6F" w:rsidP="00423E32">
            <w:pPr>
              <w:spacing w:before="20" w:after="20"/>
              <w:jc w:val="center"/>
              <w:rPr>
                <w:sz w:val="26"/>
                <w:szCs w:val="26"/>
              </w:rPr>
            </w:pPr>
            <w:r w:rsidRPr="004A22EB">
              <w:rPr>
                <w:sz w:val="26"/>
                <w:szCs w:val="26"/>
              </w:rPr>
              <w:t>12,7/22(24)</w:t>
            </w:r>
          </w:p>
        </w:tc>
        <w:tc>
          <w:tcPr>
            <w:tcW w:w="900" w:type="dxa"/>
          </w:tcPr>
          <w:p w14:paraId="4C780D7D"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20474FFA" w14:textId="77777777" w:rsidTr="00113E6F">
        <w:tc>
          <w:tcPr>
            <w:tcW w:w="900" w:type="dxa"/>
          </w:tcPr>
          <w:p w14:paraId="07AABAD8"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BCEA49F" w14:textId="77777777" w:rsidR="00113E6F" w:rsidRPr="004A22EB" w:rsidRDefault="00113E6F" w:rsidP="00423E32">
            <w:pPr>
              <w:spacing w:before="20" w:after="20"/>
              <w:jc w:val="both"/>
              <w:rPr>
                <w:sz w:val="26"/>
                <w:szCs w:val="26"/>
              </w:rPr>
            </w:pPr>
            <w:r w:rsidRPr="004A22EB">
              <w:rPr>
                <w:sz w:val="26"/>
                <w:szCs w:val="26"/>
              </w:rPr>
              <w:t xml:space="preserve">Ñieän aùp thöû </w:t>
            </w:r>
          </w:p>
          <w:p w14:paraId="018E2B6D" w14:textId="77777777" w:rsidR="00113E6F" w:rsidRPr="004A22EB" w:rsidRDefault="00113E6F" w:rsidP="00423E32">
            <w:pPr>
              <w:spacing w:before="20" w:after="20"/>
              <w:jc w:val="both"/>
              <w:rPr>
                <w:sz w:val="26"/>
                <w:szCs w:val="26"/>
              </w:rPr>
            </w:pPr>
            <w:r w:rsidRPr="004A22EB">
              <w:rPr>
                <w:sz w:val="26"/>
                <w:szCs w:val="26"/>
              </w:rPr>
              <w:t>- Chòu ñöôïc 5 phuùt - 50Hz (thöû thöôøng xuyeân)</w:t>
            </w:r>
          </w:p>
          <w:p w14:paraId="4624A8E6" w14:textId="77777777" w:rsidR="00113E6F" w:rsidRPr="004A22EB" w:rsidRDefault="00113E6F" w:rsidP="00423E32">
            <w:pPr>
              <w:spacing w:before="20" w:after="20"/>
              <w:jc w:val="both"/>
              <w:rPr>
                <w:sz w:val="26"/>
                <w:szCs w:val="26"/>
              </w:rPr>
            </w:pPr>
            <w:r w:rsidRPr="004A22EB">
              <w:rPr>
                <w:sz w:val="26"/>
                <w:szCs w:val="26"/>
              </w:rPr>
              <w:t>- Chòu ñöôïc 4 giôø - 50Hz (thöû ñieån hình)</w:t>
            </w:r>
          </w:p>
          <w:p w14:paraId="07705128" w14:textId="77777777" w:rsidR="00113E6F" w:rsidRPr="004A22EB" w:rsidRDefault="00113E6F" w:rsidP="00423E32">
            <w:pPr>
              <w:spacing w:before="20" w:after="20"/>
              <w:jc w:val="both"/>
              <w:rPr>
                <w:sz w:val="26"/>
                <w:szCs w:val="26"/>
              </w:rPr>
            </w:pPr>
            <w:r w:rsidRPr="004A22EB">
              <w:rPr>
                <w:sz w:val="26"/>
                <w:szCs w:val="26"/>
              </w:rPr>
              <w:t>- Xung</w:t>
            </w:r>
          </w:p>
        </w:tc>
        <w:tc>
          <w:tcPr>
            <w:tcW w:w="1080" w:type="dxa"/>
          </w:tcPr>
          <w:p w14:paraId="7AE6230D" w14:textId="77777777" w:rsidR="00113E6F" w:rsidRPr="004A22EB" w:rsidRDefault="00113E6F" w:rsidP="00423E32">
            <w:pPr>
              <w:spacing w:before="20" w:after="20"/>
              <w:jc w:val="center"/>
              <w:rPr>
                <w:sz w:val="26"/>
                <w:szCs w:val="26"/>
              </w:rPr>
            </w:pPr>
          </w:p>
          <w:p w14:paraId="69DB9A6A" w14:textId="77777777" w:rsidR="00113E6F" w:rsidRPr="004A22EB" w:rsidRDefault="00113E6F" w:rsidP="00423E32">
            <w:pPr>
              <w:spacing w:before="20" w:after="20"/>
              <w:jc w:val="center"/>
              <w:rPr>
                <w:sz w:val="26"/>
                <w:szCs w:val="26"/>
              </w:rPr>
            </w:pPr>
            <w:r w:rsidRPr="004A22EB">
              <w:rPr>
                <w:sz w:val="26"/>
                <w:szCs w:val="26"/>
              </w:rPr>
              <w:t>kV</w:t>
            </w:r>
          </w:p>
          <w:p w14:paraId="28BFB58B" w14:textId="77777777" w:rsidR="00113E6F" w:rsidRPr="004A22EB" w:rsidRDefault="00113E6F" w:rsidP="00423E32">
            <w:pPr>
              <w:spacing w:before="20" w:after="20"/>
              <w:jc w:val="center"/>
              <w:rPr>
                <w:sz w:val="26"/>
                <w:szCs w:val="26"/>
              </w:rPr>
            </w:pPr>
          </w:p>
          <w:p w14:paraId="5DA45196" w14:textId="77777777" w:rsidR="00113E6F" w:rsidRPr="004A22EB" w:rsidRDefault="00113E6F" w:rsidP="00423E32">
            <w:pPr>
              <w:spacing w:before="20" w:after="20"/>
              <w:jc w:val="center"/>
              <w:rPr>
                <w:sz w:val="26"/>
                <w:szCs w:val="26"/>
              </w:rPr>
            </w:pPr>
            <w:r w:rsidRPr="004A22EB">
              <w:rPr>
                <w:sz w:val="26"/>
                <w:szCs w:val="26"/>
              </w:rPr>
              <w:t>kV</w:t>
            </w:r>
          </w:p>
          <w:p w14:paraId="03DADB43" w14:textId="77777777" w:rsidR="00113E6F" w:rsidRPr="004A22EB" w:rsidRDefault="00113E6F" w:rsidP="00423E32">
            <w:pPr>
              <w:spacing w:before="20" w:after="20"/>
              <w:jc w:val="center"/>
              <w:rPr>
                <w:sz w:val="26"/>
                <w:szCs w:val="26"/>
              </w:rPr>
            </w:pPr>
          </w:p>
          <w:p w14:paraId="7E1A3ECD" w14:textId="77777777" w:rsidR="00113E6F" w:rsidRPr="004A22EB" w:rsidRDefault="00113E6F" w:rsidP="00423E32">
            <w:pPr>
              <w:spacing w:before="20" w:after="20"/>
              <w:jc w:val="center"/>
              <w:rPr>
                <w:sz w:val="26"/>
                <w:szCs w:val="26"/>
              </w:rPr>
            </w:pPr>
            <w:r w:rsidRPr="004A22EB">
              <w:rPr>
                <w:sz w:val="26"/>
                <w:szCs w:val="26"/>
              </w:rPr>
              <w:t>kV</w:t>
            </w:r>
          </w:p>
        </w:tc>
        <w:tc>
          <w:tcPr>
            <w:tcW w:w="2116" w:type="dxa"/>
          </w:tcPr>
          <w:p w14:paraId="4FE837C8" w14:textId="77777777" w:rsidR="00113E6F" w:rsidRPr="004A22EB" w:rsidRDefault="00113E6F" w:rsidP="00423E32">
            <w:pPr>
              <w:spacing w:before="20" w:after="20"/>
              <w:jc w:val="center"/>
              <w:rPr>
                <w:sz w:val="26"/>
                <w:szCs w:val="26"/>
              </w:rPr>
            </w:pPr>
          </w:p>
          <w:p w14:paraId="1AB0D07F" w14:textId="77777777" w:rsidR="00113E6F" w:rsidRPr="004A22EB" w:rsidRDefault="00113E6F" w:rsidP="00423E32">
            <w:pPr>
              <w:spacing w:before="20" w:after="20"/>
              <w:jc w:val="center"/>
              <w:rPr>
                <w:sz w:val="26"/>
                <w:szCs w:val="26"/>
              </w:rPr>
            </w:pPr>
            <w:r w:rsidRPr="004A22EB">
              <w:rPr>
                <w:sz w:val="26"/>
                <w:szCs w:val="26"/>
              </w:rPr>
              <w:t>30</w:t>
            </w:r>
          </w:p>
          <w:p w14:paraId="0C3B4DA4" w14:textId="77777777" w:rsidR="00113E6F" w:rsidRPr="004A22EB" w:rsidRDefault="00113E6F" w:rsidP="00423E32">
            <w:pPr>
              <w:spacing w:before="20" w:after="20"/>
              <w:jc w:val="center"/>
              <w:rPr>
                <w:sz w:val="26"/>
                <w:szCs w:val="26"/>
              </w:rPr>
            </w:pPr>
          </w:p>
          <w:p w14:paraId="5A1E3437" w14:textId="77777777" w:rsidR="00113E6F" w:rsidRPr="004A22EB" w:rsidRDefault="00113E6F" w:rsidP="00423E32">
            <w:pPr>
              <w:spacing w:before="20" w:after="20"/>
              <w:jc w:val="center"/>
              <w:rPr>
                <w:sz w:val="26"/>
                <w:szCs w:val="26"/>
              </w:rPr>
            </w:pPr>
            <w:r w:rsidRPr="004A22EB">
              <w:rPr>
                <w:sz w:val="26"/>
                <w:szCs w:val="26"/>
              </w:rPr>
              <w:t>38</w:t>
            </w:r>
          </w:p>
          <w:p w14:paraId="53C5FF31" w14:textId="77777777" w:rsidR="00113E6F" w:rsidRPr="004A22EB" w:rsidRDefault="00113E6F" w:rsidP="00423E32">
            <w:pPr>
              <w:spacing w:before="20" w:after="20"/>
              <w:jc w:val="center"/>
              <w:rPr>
                <w:sz w:val="26"/>
                <w:szCs w:val="26"/>
              </w:rPr>
            </w:pPr>
          </w:p>
          <w:p w14:paraId="6DDBD324" w14:textId="77777777" w:rsidR="00113E6F" w:rsidRPr="004A22EB" w:rsidRDefault="00113E6F" w:rsidP="00423E32">
            <w:pPr>
              <w:spacing w:before="20" w:after="20"/>
              <w:jc w:val="center"/>
              <w:rPr>
                <w:sz w:val="26"/>
                <w:szCs w:val="26"/>
              </w:rPr>
            </w:pPr>
            <w:r w:rsidRPr="004A22EB">
              <w:rPr>
                <w:sz w:val="26"/>
                <w:szCs w:val="26"/>
              </w:rPr>
              <w:t>125</w:t>
            </w:r>
          </w:p>
        </w:tc>
        <w:tc>
          <w:tcPr>
            <w:tcW w:w="900" w:type="dxa"/>
          </w:tcPr>
          <w:p w14:paraId="253FEBD7"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FE770E1" w14:textId="77777777" w:rsidTr="00113E6F">
        <w:tc>
          <w:tcPr>
            <w:tcW w:w="900" w:type="dxa"/>
          </w:tcPr>
          <w:p w14:paraId="6AD3FE7D"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61D6E4FD" w14:textId="77777777" w:rsidR="00113E6F" w:rsidRPr="004A22EB" w:rsidRDefault="00113E6F" w:rsidP="00423E32">
            <w:pPr>
              <w:spacing w:before="20" w:after="20"/>
              <w:jc w:val="both"/>
              <w:rPr>
                <w:sz w:val="26"/>
                <w:szCs w:val="26"/>
              </w:rPr>
            </w:pPr>
            <w:r w:rsidRPr="004A22EB">
              <w:rPr>
                <w:sz w:val="26"/>
                <w:szCs w:val="26"/>
              </w:rPr>
              <w:t>Nhieät ñoä</w:t>
            </w:r>
          </w:p>
          <w:p w14:paraId="0C1BA730" w14:textId="77777777" w:rsidR="00113E6F" w:rsidRPr="004A22EB" w:rsidRDefault="00113E6F" w:rsidP="00423E32">
            <w:pPr>
              <w:spacing w:before="20" w:after="20"/>
              <w:jc w:val="both"/>
              <w:rPr>
                <w:sz w:val="26"/>
                <w:szCs w:val="26"/>
              </w:rPr>
            </w:pPr>
            <w:r w:rsidRPr="004A22EB">
              <w:rPr>
                <w:sz w:val="26"/>
                <w:szCs w:val="26"/>
              </w:rPr>
              <w:t>- Nhieät ñoä laøm vieäc lieân tuïc</w:t>
            </w:r>
          </w:p>
          <w:p w14:paraId="1BE997C9" w14:textId="77777777" w:rsidR="00113E6F" w:rsidRPr="004A22EB" w:rsidRDefault="00113E6F" w:rsidP="00423E32">
            <w:pPr>
              <w:spacing w:before="20" w:after="20"/>
              <w:jc w:val="both"/>
              <w:rPr>
                <w:sz w:val="26"/>
                <w:szCs w:val="26"/>
              </w:rPr>
            </w:pPr>
            <w:r w:rsidRPr="004A22EB">
              <w:rPr>
                <w:sz w:val="26"/>
                <w:szCs w:val="26"/>
              </w:rPr>
              <w:t>- Nhieät ñoä khi taûi cöôõng böùc</w:t>
            </w:r>
          </w:p>
          <w:p w14:paraId="6B70A819" w14:textId="77777777" w:rsidR="00113E6F" w:rsidRPr="004A22EB" w:rsidRDefault="00113E6F" w:rsidP="00423E32">
            <w:pPr>
              <w:spacing w:before="20" w:after="20"/>
              <w:jc w:val="both"/>
              <w:rPr>
                <w:sz w:val="26"/>
                <w:szCs w:val="26"/>
              </w:rPr>
            </w:pPr>
            <w:r w:rsidRPr="004A22EB">
              <w:rPr>
                <w:sz w:val="26"/>
                <w:szCs w:val="26"/>
              </w:rPr>
              <w:t xml:space="preserve">- Nhieät ñoä khi ngaén maïch </w:t>
            </w:r>
          </w:p>
        </w:tc>
        <w:tc>
          <w:tcPr>
            <w:tcW w:w="1080" w:type="dxa"/>
          </w:tcPr>
          <w:p w14:paraId="5BEDBC1E" w14:textId="77777777" w:rsidR="00113E6F" w:rsidRPr="004A22EB" w:rsidRDefault="00113E6F" w:rsidP="00423E32">
            <w:pPr>
              <w:spacing w:before="20" w:after="20"/>
              <w:jc w:val="center"/>
              <w:rPr>
                <w:sz w:val="26"/>
                <w:szCs w:val="26"/>
              </w:rPr>
            </w:pPr>
          </w:p>
          <w:p w14:paraId="4A56C09C" w14:textId="77777777" w:rsidR="00113E6F" w:rsidRPr="004A22EB" w:rsidRDefault="00113E6F" w:rsidP="00423E32">
            <w:pPr>
              <w:spacing w:before="20" w:after="20"/>
              <w:jc w:val="center"/>
              <w:rPr>
                <w:sz w:val="26"/>
                <w:szCs w:val="26"/>
              </w:rPr>
            </w:pPr>
            <w:r w:rsidRPr="004A22EB">
              <w:rPr>
                <w:sz w:val="26"/>
                <w:szCs w:val="26"/>
                <w:vertAlign w:val="superscript"/>
              </w:rPr>
              <w:t>O</w:t>
            </w:r>
            <w:r w:rsidRPr="004A22EB">
              <w:rPr>
                <w:sz w:val="26"/>
                <w:szCs w:val="26"/>
              </w:rPr>
              <w:t>C</w:t>
            </w:r>
          </w:p>
          <w:p w14:paraId="7D280838" w14:textId="77777777" w:rsidR="00113E6F" w:rsidRPr="004A22EB" w:rsidRDefault="00113E6F" w:rsidP="00423E32">
            <w:pPr>
              <w:spacing w:before="20" w:after="20"/>
              <w:jc w:val="center"/>
              <w:rPr>
                <w:sz w:val="26"/>
                <w:szCs w:val="26"/>
              </w:rPr>
            </w:pPr>
            <w:r w:rsidRPr="004A22EB">
              <w:rPr>
                <w:sz w:val="26"/>
                <w:szCs w:val="26"/>
                <w:vertAlign w:val="superscript"/>
              </w:rPr>
              <w:t>O</w:t>
            </w:r>
            <w:r w:rsidRPr="004A22EB">
              <w:rPr>
                <w:sz w:val="26"/>
                <w:szCs w:val="26"/>
              </w:rPr>
              <w:t>C</w:t>
            </w:r>
          </w:p>
          <w:p w14:paraId="03D04D99" w14:textId="77777777" w:rsidR="00113E6F" w:rsidRPr="004A22EB" w:rsidRDefault="00113E6F" w:rsidP="00423E32">
            <w:pPr>
              <w:spacing w:before="20" w:after="20"/>
              <w:jc w:val="center"/>
              <w:rPr>
                <w:sz w:val="26"/>
                <w:szCs w:val="26"/>
              </w:rPr>
            </w:pPr>
            <w:r w:rsidRPr="004A22EB">
              <w:rPr>
                <w:sz w:val="26"/>
                <w:szCs w:val="26"/>
                <w:vertAlign w:val="superscript"/>
              </w:rPr>
              <w:t>O</w:t>
            </w:r>
            <w:r w:rsidRPr="004A22EB">
              <w:rPr>
                <w:sz w:val="26"/>
                <w:szCs w:val="26"/>
              </w:rPr>
              <w:t>C</w:t>
            </w:r>
          </w:p>
        </w:tc>
        <w:tc>
          <w:tcPr>
            <w:tcW w:w="2116" w:type="dxa"/>
          </w:tcPr>
          <w:p w14:paraId="693DA6CB" w14:textId="77777777" w:rsidR="00113E6F" w:rsidRPr="004A22EB" w:rsidRDefault="00113E6F" w:rsidP="00423E32">
            <w:pPr>
              <w:spacing w:before="20" w:after="20"/>
              <w:jc w:val="center"/>
              <w:rPr>
                <w:sz w:val="26"/>
                <w:szCs w:val="26"/>
              </w:rPr>
            </w:pPr>
          </w:p>
          <w:p w14:paraId="7D34AD22" w14:textId="77777777" w:rsidR="00113E6F" w:rsidRPr="004A22EB" w:rsidRDefault="00113E6F" w:rsidP="00423E32">
            <w:pPr>
              <w:spacing w:before="20" w:after="20"/>
              <w:jc w:val="center"/>
              <w:rPr>
                <w:sz w:val="26"/>
                <w:szCs w:val="26"/>
              </w:rPr>
            </w:pPr>
            <w:r w:rsidRPr="004A22EB">
              <w:rPr>
                <w:sz w:val="26"/>
                <w:szCs w:val="26"/>
              </w:rPr>
              <w:t>90</w:t>
            </w:r>
            <w:r w:rsidRPr="004A22EB">
              <w:rPr>
                <w:sz w:val="26"/>
                <w:szCs w:val="26"/>
                <w:vertAlign w:val="superscript"/>
              </w:rPr>
              <w:t xml:space="preserve"> </w:t>
            </w:r>
          </w:p>
          <w:p w14:paraId="68E2E710" w14:textId="77777777" w:rsidR="00113E6F" w:rsidRPr="004A22EB" w:rsidRDefault="00113E6F" w:rsidP="00423E32">
            <w:pPr>
              <w:spacing w:before="20" w:after="20"/>
              <w:jc w:val="center"/>
              <w:rPr>
                <w:sz w:val="26"/>
                <w:szCs w:val="26"/>
              </w:rPr>
            </w:pPr>
            <w:r w:rsidRPr="004A22EB">
              <w:rPr>
                <w:sz w:val="26"/>
                <w:szCs w:val="26"/>
              </w:rPr>
              <w:t>105</w:t>
            </w:r>
            <w:r w:rsidRPr="004A22EB">
              <w:rPr>
                <w:sz w:val="26"/>
                <w:szCs w:val="26"/>
                <w:vertAlign w:val="superscript"/>
              </w:rPr>
              <w:t xml:space="preserve"> </w:t>
            </w:r>
          </w:p>
          <w:p w14:paraId="63C73870" w14:textId="77777777" w:rsidR="00113E6F" w:rsidRPr="004A22EB" w:rsidRDefault="00113E6F" w:rsidP="00423E32">
            <w:pPr>
              <w:spacing w:before="20" w:after="20"/>
              <w:jc w:val="center"/>
              <w:rPr>
                <w:sz w:val="26"/>
                <w:szCs w:val="26"/>
              </w:rPr>
            </w:pPr>
            <w:r w:rsidRPr="004A22EB">
              <w:rPr>
                <w:sz w:val="26"/>
                <w:szCs w:val="26"/>
              </w:rPr>
              <w:t>250</w:t>
            </w:r>
            <w:r w:rsidRPr="004A22EB">
              <w:rPr>
                <w:sz w:val="26"/>
                <w:szCs w:val="26"/>
                <w:vertAlign w:val="superscript"/>
              </w:rPr>
              <w:t xml:space="preserve"> </w:t>
            </w:r>
          </w:p>
        </w:tc>
        <w:tc>
          <w:tcPr>
            <w:tcW w:w="900" w:type="dxa"/>
          </w:tcPr>
          <w:p w14:paraId="6CCD028B" w14:textId="77777777" w:rsidR="00113E6F" w:rsidRPr="004A22EB" w:rsidRDefault="00113E6F" w:rsidP="00423E32">
            <w:pPr>
              <w:spacing w:before="20" w:after="20"/>
              <w:jc w:val="center"/>
              <w:rPr>
                <w:sz w:val="26"/>
                <w:szCs w:val="26"/>
              </w:rPr>
            </w:pPr>
          </w:p>
        </w:tc>
      </w:tr>
      <w:tr w:rsidR="004A22EB" w:rsidRPr="004A22EB" w14:paraId="1283ED3D" w14:textId="77777777" w:rsidTr="00113E6F">
        <w:tc>
          <w:tcPr>
            <w:tcW w:w="900" w:type="dxa"/>
          </w:tcPr>
          <w:p w14:paraId="3CE22E3F" w14:textId="77777777" w:rsidR="00113E6F" w:rsidRPr="004A22EB" w:rsidRDefault="00113E6F" w:rsidP="00423E32">
            <w:pPr>
              <w:spacing w:before="20" w:after="20"/>
              <w:ind w:left="360"/>
              <w:rPr>
                <w:sz w:val="26"/>
                <w:szCs w:val="26"/>
              </w:rPr>
            </w:pPr>
          </w:p>
        </w:tc>
        <w:tc>
          <w:tcPr>
            <w:tcW w:w="4860" w:type="dxa"/>
          </w:tcPr>
          <w:p w14:paraId="4C14FDCE" w14:textId="77777777" w:rsidR="00113E6F" w:rsidRPr="004A22EB" w:rsidRDefault="00113E6F" w:rsidP="00423E32">
            <w:pPr>
              <w:spacing w:before="20" w:after="20"/>
              <w:jc w:val="both"/>
              <w:rPr>
                <w:sz w:val="26"/>
                <w:szCs w:val="26"/>
              </w:rPr>
            </w:pPr>
            <w:r w:rsidRPr="004A22EB">
              <w:rPr>
                <w:sz w:val="26"/>
                <w:szCs w:val="26"/>
              </w:rPr>
              <w:t>Voû boïc ngoaøi:</w:t>
            </w:r>
          </w:p>
        </w:tc>
        <w:tc>
          <w:tcPr>
            <w:tcW w:w="1080" w:type="dxa"/>
          </w:tcPr>
          <w:p w14:paraId="5C599649" w14:textId="77777777" w:rsidR="00113E6F" w:rsidRPr="004A22EB" w:rsidRDefault="00113E6F" w:rsidP="00423E32">
            <w:pPr>
              <w:spacing w:before="20" w:after="20"/>
              <w:jc w:val="center"/>
              <w:rPr>
                <w:sz w:val="26"/>
                <w:szCs w:val="26"/>
              </w:rPr>
            </w:pPr>
          </w:p>
        </w:tc>
        <w:tc>
          <w:tcPr>
            <w:tcW w:w="2116" w:type="dxa"/>
          </w:tcPr>
          <w:p w14:paraId="73E74F2D" w14:textId="77777777" w:rsidR="00113E6F" w:rsidRPr="004A22EB" w:rsidRDefault="00113E6F" w:rsidP="00423E32">
            <w:pPr>
              <w:spacing w:before="20" w:after="20"/>
              <w:jc w:val="center"/>
              <w:rPr>
                <w:sz w:val="26"/>
                <w:szCs w:val="26"/>
              </w:rPr>
            </w:pPr>
          </w:p>
        </w:tc>
        <w:tc>
          <w:tcPr>
            <w:tcW w:w="900" w:type="dxa"/>
          </w:tcPr>
          <w:p w14:paraId="0BD55754" w14:textId="77777777" w:rsidR="00113E6F" w:rsidRPr="004A22EB" w:rsidRDefault="00113E6F" w:rsidP="00423E32">
            <w:pPr>
              <w:spacing w:before="20" w:after="20"/>
              <w:jc w:val="center"/>
              <w:rPr>
                <w:sz w:val="26"/>
                <w:szCs w:val="26"/>
              </w:rPr>
            </w:pPr>
          </w:p>
        </w:tc>
      </w:tr>
      <w:tr w:rsidR="004A22EB" w:rsidRPr="004A22EB" w14:paraId="443029D2" w14:textId="77777777" w:rsidTr="00113E6F">
        <w:tc>
          <w:tcPr>
            <w:tcW w:w="900" w:type="dxa"/>
          </w:tcPr>
          <w:p w14:paraId="6A30E7B8"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71365E46" w14:textId="77777777" w:rsidR="00113E6F" w:rsidRPr="004A22EB" w:rsidRDefault="00113E6F" w:rsidP="00423E32">
            <w:pPr>
              <w:spacing w:before="20" w:after="20"/>
              <w:jc w:val="both"/>
              <w:rPr>
                <w:sz w:val="26"/>
                <w:szCs w:val="26"/>
              </w:rPr>
            </w:pPr>
            <w:r w:rsidRPr="004A22EB">
              <w:rPr>
                <w:sz w:val="26"/>
                <w:szCs w:val="26"/>
              </w:rPr>
              <w:t>Vaät lieäu cheá taïo</w:t>
            </w:r>
          </w:p>
        </w:tc>
        <w:tc>
          <w:tcPr>
            <w:tcW w:w="1080" w:type="dxa"/>
          </w:tcPr>
          <w:p w14:paraId="4DCB9ADD" w14:textId="77777777" w:rsidR="00113E6F" w:rsidRPr="004A22EB" w:rsidRDefault="00113E6F" w:rsidP="00423E32">
            <w:pPr>
              <w:spacing w:before="20" w:after="20"/>
              <w:jc w:val="center"/>
              <w:rPr>
                <w:sz w:val="26"/>
                <w:szCs w:val="26"/>
              </w:rPr>
            </w:pPr>
          </w:p>
        </w:tc>
        <w:tc>
          <w:tcPr>
            <w:tcW w:w="2116" w:type="dxa"/>
          </w:tcPr>
          <w:p w14:paraId="1700FECF" w14:textId="77777777" w:rsidR="00113E6F" w:rsidRPr="004A22EB" w:rsidRDefault="00113E6F" w:rsidP="00423E32">
            <w:pPr>
              <w:spacing w:before="20" w:after="20"/>
              <w:jc w:val="center"/>
              <w:rPr>
                <w:sz w:val="26"/>
                <w:szCs w:val="26"/>
              </w:rPr>
            </w:pPr>
            <w:r w:rsidRPr="004A22EB">
              <w:rPr>
                <w:sz w:val="26"/>
                <w:szCs w:val="26"/>
              </w:rPr>
              <w:t>HDPE maøu ñen beàn vôùi tia töû ngoaïi</w:t>
            </w:r>
          </w:p>
        </w:tc>
        <w:tc>
          <w:tcPr>
            <w:tcW w:w="900" w:type="dxa"/>
          </w:tcPr>
          <w:p w14:paraId="1C3BFB9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470C2C0" w14:textId="77777777" w:rsidTr="00113E6F">
        <w:tc>
          <w:tcPr>
            <w:tcW w:w="900" w:type="dxa"/>
          </w:tcPr>
          <w:p w14:paraId="06C14631"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FAE84AA" w14:textId="77777777" w:rsidR="00113E6F" w:rsidRPr="004A22EB" w:rsidRDefault="00113E6F" w:rsidP="00423E32">
            <w:pPr>
              <w:spacing w:before="20" w:after="20"/>
              <w:jc w:val="both"/>
              <w:rPr>
                <w:sz w:val="26"/>
                <w:szCs w:val="26"/>
              </w:rPr>
            </w:pPr>
            <w:r w:rsidRPr="004A22EB">
              <w:rPr>
                <w:sz w:val="26"/>
                <w:szCs w:val="26"/>
              </w:rPr>
              <w:t>Ñoä daøy trung bình cuûa lôùp voû boïc HDPE</w:t>
            </w:r>
          </w:p>
        </w:tc>
        <w:tc>
          <w:tcPr>
            <w:tcW w:w="1080" w:type="dxa"/>
          </w:tcPr>
          <w:p w14:paraId="252456CF" w14:textId="77777777" w:rsidR="00113E6F" w:rsidRPr="004A22EB" w:rsidRDefault="00113E6F" w:rsidP="00423E32">
            <w:pPr>
              <w:spacing w:before="20" w:after="20"/>
              <w:jc w:val="center"/>
              <w:rPr>
                <w:sz w:val="26"/>
                <w:szCs w:val="26"/>
              </w:rPr>
            </w:pPr>
            <w:r w:rsidRPr="004A22EB">
              <w:rPr>
                <w:sz w:val="26"/>
                <w:szCs w:val="26"/>
              </w:rPr>
              <w:t>mm</w:t>
            </w:r>
          </w:p>
        </w:tc>
        <w:tc>
          <w:tcPr>
            <w:tcW w:w="2116" w:type="dxa"/>
          </w:tcPr>
          <w:p w14:paraId="7E230FFF" w14:textId="77777777" w:rsidR="00113E6F" w:rsidRPr="004A22EB" w:rsidRDefault="00113E6F" w:rsidP="00423E32">
            <w:pPr>
              <w:spacing w:before="20" w:after="20"/>
              <w:jc w:val="center"/>
              <w:rPr>
                <w:sz w:val="26"/>
                <w:szCs w:val="26"/>
              </w:rPr>
            </w:pPr>
            <w:r w:rsidRPr="004A22EB">
              <w:rPr>
                <w:sz w:val="26"/>
                <w:szCs w:val="26"/>
              </w:rPr>
              <w:t>1,2</w:t>
            </w:r>
          </w:p>
        </w:tc>
        <w:tc>
          <w:tcPr>
            <w:tcW w:w="900" w:type="dxa"/>
          </w:tcPr>
          <w:p w14:paraId="2229B0CF"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21F926D7" w14:textId="77777777" w:rsidTr="00113E6F">
        <w:tc>
          <w:tcPr>
            <w:tcW w:w="900" w:type="dxa"/>
          </w:tcPr>
          <w:p w14:paraId="64EC1983"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509BA7A8" w14:textId="77777777" w:rsidR="00113E6F" w:rsidRPr="004A22EB" w:rsidRDefault="00113E6F" w:rsidP="00423E32">
            <w:pPr>
              <w:spacing w:before="20" w:after="20"/>
              <w:jc w:val="both"/>
              <w:rPr>
                <w:sz w:val="26"/>
                <w:szCs w:val="26"/>
              </w:rPr>
            </w:pPr>
            <w:r w:rsidRPr="004A22EB">
              <w:rPr>
                <w:sz w:val="26"/>
                <w:szCs w:val="26"/>
              </w:rPr>
              <w:t>Ñoä daøy toái thieåu cuûa lôùp voû boïc  HDPE taïi 1 ñieåm baát kyø</w:t>
            </w:r>
          </w:p>
        </w:tc>
        <w:tc>
          <w:tcPr>
            <w:tcW w:w="1080" w:type="dxa"/>
          </w:tcPr>
          <w:p w14:paraId="7E7BB58A" w14:textId="77777777" w:rsidR="00113E6F" w:rsidRPr="004A22EB" w:rsidRDefault="00113E6F" w:rsidP="00423E32">
            <w:pPr>
              <w:spacing w:before="20" w:after="20"/>
              <w:jc w:val="center"/>
              <w:rPr>
                <w:sz w:val="26"/>
                <w:szCs w:val="26"/>
              </w:rPr>
            </w:pPr>
            <w:r w:rsidRPr="004A22EB">
              <w:rPr>
                <w:sz w:val="26"/>
                <w:szCs w:val="26"/>
              </w:rPr>
              <w:t>mm</w:t>
            </w:r>
          </w:p>
        </w:tc>
        <w:tc>
          <w:tcPr>
            <w:tcW w:w="2116" w:type="dxa"/>
          </w:tcPr>
          <w:p w14:paraId="6AF06358" w14:textId="77777777" w:rsidR="00113E6F" w:rsidRPr="004A22EB" w:rsidRDefault="00113E6F" w:rsidP="00423E32">
            <w:pPr>
              <w:spacing w:before="20" w:after="20"/>
              <w:jc w:val="center"/>
              <w:rPr>
                <w:sz w:val="26"/>
                <w:szCs w:val="26"/>
              </w:rPr>
            </w:pPr>
            <w:r w:rsidRPr="004A22EB">
              <w:rPr>
                <w:sz w:val="26"/>
                <w:szCs w:val="26"/>
              </w:rPr>
              <w:t>1</w:t>
            </w:r>
          </w:p>
        </w:tc>
        <w:tc>
          <w:tcPr>
            <w:tcW w:w="900" w:type="dxa"/>
          </w:tcPr>
          <w:p w14:paraId="23201CAF"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197D607" w14:textId="77777777" w:rsidTr="00113E6F">
        <w:trPr>
          <w:trHeight w:val="3818"/>
        </w:trPr>
        <w:tc>
          <w:tcPr>
            <w:tcW w:w="900" w:type="dxa"/>
          </w:tcPr>
          <w:p w14:paraId="6E53C199"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1E36ECF7" w14:textId="77777777" w:rsidR="00113E6F" w:rsidRPr="004A22EB" w:rsidRDefault="00113E6F" w:rsidP="00423E32">
            <w:pPr>
              <w:spacing w:before="20" w:after="20"/>
              <w:jc w:val="both"/>
              <w:rPr>
                <w:sz w:val="26"/>
                <w:szCs w:val="26"/>
              </w:rPr>
            </w:pPr>
            <w:r w:rsidRPr="004A22EB">
              <w:rPr>
                <w:sz w:val="26"/>
                <w:szCs w:val="26"/>
              </w:rPr>
              <w:t>Kyù hieäu treân beà maët caùch ñieän</w:t>
            </w:r>
          </w:p>
          <w:p w14:paraId="3C2D863D" w14:textId="77777777" w:rsidR="00113E6F" w:rsidRPr="004A22EB" w:rsidRDefault="00113E6F" w:rsidP="00423E32">
            <w:pPr>
              <w:spacing w:before="20" w:after="20"/>
              <w:jc w:val="both"/>
              <w:rPr>
                <w:sz w:val="26"/>
                <w:szCs w:val="26"/>
              </w:rPr>
            </w:pPr>
            <w:r w:rsidRPr="004A22EB">
              <w:rPr>
                <w:sz w:val="26"/>
                <w:szCs w:val="26"/>
              </w:rPr>
              <w:t>- Teân nhaø saûn xuaát.</w:t>
            </w:r>
          </w:p>
          <w:p w14:paraId="3983A914" w14:textId="77777777" w:rsidR="00113E6F" w:rsidRPr="004A22EB" w:rsidRDefault="00113E6F" w:rsidP="00423E32">
            <w:pPr>
              <w:spacing w:before="20" w:after="20"/>
              <w:jc w:val="both"/>
              <w:rPr>
                <w:sz w:val="26"/>
                <w:szCs w:val="26"/>
              </w:rPr>
            </w:pPr>
            <w:r w:rsidRPr="004A22EB">
              <w:rPr>
                <w:sz w:val="26"/>
                <w:szCs w:val="26"/>
              </w:rPr>
              <w:t>- Naêm saûn xuaát</w:t>
            </w:r>
          </w:p>
          <w:p w14:paraId="0AFA32B8" w14:textId="77777777" w:rsidR="00113E6F" w:rsidRPr="004A22EB" w:rsidRDefault="00113E6F" w:rsidP="00423E32">
            <w:pPr>
              <w:spacing w:before="20" w:after="20"/>
              <w:jc w:val="both"/>
              <w:rPr>
                <w:sz w:val="26"/>
                <w:szCs w:val="26"/>
              </w:rPr>
            </w:pPr>
            <w:r w:rsidRPr="004A22EB">
              <w:rPr>
                <w:sz w:val="26"/>
                <w:szCs w:val="26"/>
              </w:rPr>
              <w:t>- Kyù hieäu “ HCMC  PC - CU-22(24) kV XLPE/HDPE -1x [SIZE] mm²”</w:t>
            </w:r>
          </w:p>
          <w:p w14:paraId="3B787723" w14:textId="77777777" w:rsidR="00113E6F" w:rsidRPr="004A22EB" w:rsidRDefault="00113E6F" w:rsidP="00423E32">
            <w:pPr>
              <w:spacing w:before="20" w:after="20"/>
              <w:jc w:val="both"/>
              <w:rPr>
                <w:sz w:val="26"/>
                <w:szCs w:val="26"/>
              </w:rPr>
            </w:pPr>
            <w:r w:rsidRPr="004A22EB">
              <w:rPr>
                <w:sz w:val="26"/>
                <w:szCs w:val="26"/>
              </w:rPr>
              <w:t>- Daây phaûi ñöôïc ñaùnh soá thöù töï caùch khoaûng moãi meùt chieàu daøi , soá chöõ soá khoâng quaù 6, chieàu cao moãi chöõ soá khoâng ñöôïc nhoû hôn 5 mm . Moãi baønh daây coù theå baét ñaàu töø moät soá nguyeân baát kyø, soá nhoû nhaát naèm trong cuøng.</w:t>
            </w:r>
          </w:p>
        </w:tc>
        <w:tc>
          <w:tcPr>
            <w:tcW w:w="1080" w:type="dxa"/>
          </w:tcPr>
          <w:p w14:paraId="177F5FB2" w14:textId="77777777" w:rsidR="00113E6F" w:rsidRPr="004A22EB" w:rsidRDefault="00113E6F" w:rsidP="00423E32">
            <w:pPr>
              <w:spacing w:before="20" w:after="20"/>
              <w:jc w:val="center"/>
              <w:rPr>
                <w:sz w:val="26"/>
                <w:szCs w:val="26"/>
              </w:rPr>
            </w:pPr>
          </w:p>
        </w:tc>
        <w:tc>
          <w:tcPr>
            <w:tcW w:w="2116" w:type="dxa"/>
          </w:tcPr>
          <w:p w14:paraId="0C86EB4F" w14:textId="77777777" w:rsidR="00113E6F" w:rsidRPr="004A22EB" w:rsidRDefault="00113E6F" w:rsidP="00423E32">
            <w:pPr>
              <w:spacing w:before="20" w:after="20"/>
              <w:jc w:val="center"/>
              <w:rPr>
                <w:sz w:val="26"/>
                <w:szCs w:val="26"/>
              </w:rPr>
            </w:pPr>
          </w:p>
          <w:p w14:paraId="2EFDFFA8" w14:textId="77777777" w:rsidR="00113E6F" w:rsidRPr="004A22EB" w:rsidRDefault="00113E6F" w:rsidP="00423E32">
            <w:pPr>
              <w:spacing w:before="20" w:after="20"/>
              <w:jc w:val="center"/>
              <w:rPr>
                <w:sz w:val="26"/>
                <w:szCs w:val="26"/>
              </w:rPr>
            </w:pPr>
            <w:r w:rsidRPr="004A22EB">
              <w:rPr>
                <w:sz w:val="26"/>
                <w:szCs w:val="26"/>
              </w:rPr>
              <w:t>Ñaùp öùng</w:t>
            </w:r>
          </w:p>
          <w:p w14:paraId="61458E38" w14:textId="77777777" w:rsidR="00113E6F" w:rsidRPr="004A22EB" w:rsidRDefault="00113E6F" w:rsidP="00423E32">
            <w:pPr>
              <w:spacing w:before="20" w:after="20"/>
              <w:jc w:val="center"/>
              <w:rPr>
                <w:sz w:val="26"/>
                <w:szCs w:val="26"/>
              </w:rPr>
            </w:pPr>
            <w:r w:rsidRPr="004A22EB">
              <w:rPr>
                <w:sz w:val="26"/>
                <w:szCs w:val="26"/>
              </w:rPr>
              <w:t>Ñaùp öùng</w:t>
            </w:r>
          </w:p>
          <w:p w14:paraId="446DF168" w14:textId="77777777" w:rsidR="00113E6F" w:rsidRPr="004A22EB" w:rsidRDefault="00113E6F" w:rsidP="00423E32">
            <w:pPr>
              <w:spacing w:before="20" w:after="20"/>
              <w:jc w:val="center"/>
              <w:rPr>
                <w:sz w:val="26"/>
                <w:szCs w:val="26"/>
              </w:rPr>
            </w:pPr>
            <w:r w:rsidRPr="004A22EB">
              <w:rPr>
                <w:sz w:val="26"/>
                <w:szCs w:val="26"/>
              </w:rPr>
              <w:t>Ñaùp öùng</w:t>
            </w:r>
          </w:p>
          <w:p w14:paraId="48D2EE4F" w14:textId="77777777" w:rsidR="00113E6F" w:rsidRPr="004A22EB" w:rsidRDefault="00113E6F" w:rsidP="00423E32">
            <w:pPr>
              <w:spacing w:before="20" w:after="20"/>
              <w:jc w:val="center"/>
              <w:rPr>
                <w:sz w:val="26"/>
                <w:szCs w:val="26"/>
              </w:rPr>
            </w:pPr>
          </w:p>
          <w:p w14:paraId="5F0D2A22" w14:textId="77777777" w:rsidR="00113E6F" w:rsidRPr="004A22EB" w:rsidRDefault="00113E6F" w:rsidP="00423E32">
            <w:pPr>
              <w:spacing w:before="20" w:after="20"/>
              <w:jc w:val="center"/>
              <w:rPr>
                <w:sz w:val="26"/>
                <w:szCs w:val="26"/>
              </w:rPr>
            </w:pPr>
            <w:r w:rsidRPr="004A22EB">
              <w:rPr>
                <w:sz w:val="26"/>
                <w:szCs w:val="26"/>
              </w:rPr>
              <w:t>Ñaùp öùng</w:t>
            </w:r>
          </w:p>
          <w:p w14:paraId="1716479A" w14:textId="77777777" w:rsidR="00113E6F" w:rsidRPr="004A22EB" w:rsidRDefault="00113E6F" w:rsidP="00423E32">
            <w:pPr>
              <w:spacing w:before="20" w:after="20"/>
              <w:jc w:val="center"/>
              <w:rPr>
                <w:sz w:val="26"/>
                <w:szCs w:val="26"/>
              </w:rPr>
            </w:pPr>
          </w:p>
        </w:tc>
        <w:tc>
          <w:tcPr>
            <w:tcW w:w="900" w:type="dxa"/>
          </w:tcPr>
          <w:p w14:paraId="4CC58BFA"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9106CE0" w14:textId="77777777" w:rsidTr="00113E6F">
        <w:tc>
          <w:tcPr>
            <w:tcW w:w="900" w:type="dxa"/>
          </w:tcPr>
          <w:p w14:paraId="48FAAD13"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53CE8645" w14:textId="77777777" w:rsidR="00113E6F" w:rsidRPr="004A22EB" w:rsidRDefault="00113E6F" w:rsidP="00423E32">
            <w:pPr>
              <w:spacing w:before="20" w:after="20"/>
              <w:jc w:val="both"/>
              <w:rPr>
                <w:sz w:val="26"/>
                <w:szCs w:val="26"/>
              </w:rPr>
            </w:pPr>
            <w:r w:rsidRPr="004A22EB">
              <w:rPr>
                <w:sz w:val="26"/>
                <w:szCs w:val="26"/>
              </w:rPr>
              <w:t>Phöông phaùp thöïc hieän</w:t>
            </w:r>
          </w:p>
        </w:tc>
        <w:tc>
          <w:tcPr>
            <w:tcW w:w="1080" w:type="dxa"/>
          </w:tcPr>
          <w:p w14:paraId="3501F323" w14:textId="77777777" w:rsidR="00113E6F" w:rsidRPr="004A22EB" w:rsidRDefault="00113E6F" w:rsidP="00423E32">
            <w:pPr>
              <w:spacing w:before="20" w:after="20"/>
              <w:jc w:val="center"/>
              <w:rPr>
                <w:sz w:val="26"/>
                <w:szCs w:val="26"/>
              </w:rPr>
            </w:pPr>
          </w:p>
        </w:tc>
        <w:tc>
          <w:tcPr>
            <w:tcW w:w="2116" w:type="dxa"/>
          </w:tcPr>
          <w:p w14:paraId="26D95909" w14:textId="77777777" w:rsidR="00113E6F" w:rsidRPr="004A22EB" w:rsidRDefault="00113E6F" w:rsidP="00423E32">
            <w:pPr>
              <w:spacing w:before="20" w:after="20"/>
              <w:jc w:val="center"/>
              <w:rPr>
                <w:sz w:val="26"/>
                <w:szCs w:val="26"/>
              </w:rPr>
            </w:pPr>
            <w:r w:rsidRPr="004A22EB">
              <w:rPr>
                <w:sz w:val="26"/>
                <w:szCs w:val="26"/>
              </w:rPr>
              <w:t xml:space="preserve">In phun vôùi möïc in maøu </w:t>
            </w:r>
            <w:r w:rsidRPr="004A22EB">
              <w:rPr>
                <w:sz w:val="26"/>
                <w:szCs w:val="26"/>
              </w:rPr>
              <w:lastRenderedPageBreak/>
              <w:t>traéng beàn vôùi ñieàu kieän thôøi tieát khaéc nghieät</w:t>
            </w:r>
          </w:p>
        </w:tc>
        <w:tc>
          <w:tcPr>
            <w:tcW w:w="900" w:type="dxa"/>
          </w:tcPr>
          <w:p w14:paraId="7B398781" w14:textId="77777777" w:rsidR="00113E6F" w:rsidRPr="004A22EB" w:rsidRDefault="00113E6F" w:rsidP="00423E32">
            <w:pPr>
              <w:spacing w:before="20" w:after="20"/>
              <w:jc w:val="center"/>
              <w:rPr>
                <w:sz w:val="26"/>
                <w:szCs w:val="26"/>
              </w:rPr>
            </w:pPr>
            <w:r w:rsidRPr="004A22EB">
              <w:rPr>
                <w:sz w:val="26"/>
                <w:szCs w:val="26"/>
              </w:rPr>
              <w:lastRenderedPageBreak/>
              <w:t>(*)</w:t>
            </w:r>
          </w:p>
        </w:tc>
      </w:tr>
      <w:tr w:rsidR="004A22EB" w:rsidRPr="004A22EB" w14:paraId="78F81A21" w14:textId="77777777" w:rsidTr="00113E6F">
        <w:tc>
          <w:tcPr>
            <w:tcW w:w="900" w:type="dxa"/>
          </w:tcPr>
          <w:p w14:paraId="362DC7E2"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155A0245" w14:textId="77777777" w:rsidR="00113E6F" w:rsidRPr="004A22EB" w:rsidRDefault="00113E6F" w:rsidP="00423E32">
            <w:pPr>
              <w:spacing w:before="20" w:after="20"/>
              <w:jc w:val="both"/>
              <w:rPr>
                <w:sz w:val="26"/>
                <w:szCs w:val="26"/>
              </w:rPr>
            </w:pPr>
            <w:r w:rsidRPr="004A22EB">
              <w:rPr>
                <w:sz w:val="26"/>
                <w:szCs w:val="26"/>
              </w:rPr>
              <w:t>Ñöôøng kính lôùn nhaát cuûa baønh daây</w:t>
            </w:r>
          </w:p>
        </w:tc>
        <w:tc>
          <w:tcPr>
            <w:tcW w:w="1080" w:type="dxa"/>
          </w:tcPr>
          <w:p w14:paraId="3915CA63" w14:textId="77777777" w:rsidR="00113E6F" w:rsidRPr="004A22EB" w:rsidRDefault="00113E6F" w:rsidP="00423E32">
            <w:pPr>
              <w:spacing w:before="20" w:after="20"/>
              <w:jc w:val="center"/>
              <w:rPr>
                <w:sz w:val="26"/>
                <w:szCs w:val="26"/>
              </w:rPr>
            </w:pPr>
            <w:r w:rsidRPr="004A22EB">
              <w:rPr>
                <w:sz w:val="26"/>
                <w:szCs w:val="26"/>
              </w:rPr>
              <w:t>m</w:t>
            </w:r>
          </w:p>
        </w:tc>
        <w:tc>
          <w:tcPr>
            <w:tcW w:w="2116" w:type="dxa"/>
          </w:tcPr>
          <w:p w14:paraId="14021015" w14:textId="77777777" w:rsidR="00113E6F" w:rsidRPr="004A22EB" w:rsidRDefault="00113E6F" w:rsidP="00423E32">
            <w:pPr>
              <w:spacing w:before="20" w:after="20"/>
              <w:jc w:val="center"/>
              <w:rPr>
                <w:sz w:val="26"/>
                <w:szCs w:val="26"/>
              </w:rPr>
            </w:pPr>
            <w:r w:rsidRPr="004A22EB">
              <w:rPr>
                <w:sz w:val="26"/>
                <w:szCs w:val="26"/>
              </w:rPr>
              <w:t>2,5</w:t>
            </w:r>
          </w:p>
        </w:tc>
        <w:tc>
          <w:tcPr>
            <w:tcW w:w="900" w:type="dxa"/>
          </w:tcPr>
          <w:p w14:paraId="2E2FC07C"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B43F900" w14:textId="77777777" w:rsidTr="00113E6F">
        <w:tc>
          <w:tcPr>
            <w:tcW w:w="900" w:type="dxa"/>
          </w:tcPr>
          <w:p w14:paraId="610F4FF5"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237B6078" w14:textId="77777777" w:rsidR="00113E6F" w:rsidRPr="004A22EB" w:rsidRDefault="00113E6F" w:rsidP="00423E32">
            <w:pPr>
              <w:spacing w:before="20" w:after="20"/>
              <w:jc w:val="both"/>
              <w:rPr>
                <w:sz w:val="26"/>
                <w:szCs w:val="26"/>
              </w:rPr>
            </w:pPr>
            <w:r w:rsidRPr="004A22EB">
              <w:rPr>
                <w:sz w:val="26"/>
                <w:szCs w:val="26"/>
              </w:rPr>
              <w:t>Beà roäng lôùn nhaát cuûa baønh daây</w:t>
            </w:r>
          </w:p>
        </w:tc>
        <w:tc>
          <w:tcPr>
            <w:tcW w:w="1080" w:type="dxa"/>
          </w:tcPr>
          <w:p w14:paraId="4F3095BD" w14:textId="77777777" w:rsidR="00113E6F" w:rsidRPr="004A22EB" w:rsidRDefault="00113E6F" w:rsidP="00423E32">
            <w:pPr>
              <w:spacing w:before="20" w:after="20"/>
              <w:jc w:val="center"/>
              <w:rPr>
                <w:sz w:val="26"/>
                <w:szCs w:val="26"/>
              </w:rPr>
            </w:pPr>
            <w:r w:rsidRPr="004A22EB">
              <w:rPr>
                <w:sz w:val="26"/>
                <w:szCs w:val="26"/>
              </w:rPr>
              <w:t>m</w:t>
            </w:r>
          </w:p>
        </w:tc>
        <w:tc>
          <w:tcPr>
            <w:tcW w:w="2116" w:type="dxa"/>
          </w:tcPr>
          <w:p w14:paraId="15ED4BB4" w14:textId="77777777" w:rsidR="00113E6F" w:rsidRPr="004A22EB" w:rsidRDefault="00113E6F" w:rsidP="00423E32">
            <w:pPr>
              <w:spacing w:before="20" w:after="20"/>
              <w:jc w:val="center"/>
              <w:rPr>
                <w:sz w:val="26"/>
                <w:szCs w:val="26"/>
              </w:rPr>
            </w:pPr>
            <w:r w:rsidRPr="004A22EB">
              <w:rPr>
                <w:sz w:val="26"/>
                <w:szCs w:val="26"/>
              </w:rPr>
              <w:t>1,4</w:t>
            </w:r>
          </w:p>
        </w:tc>
        <w:tc>
          <w:tcPr>
            <w:tcW w:w="900" w:type="dxa"/>
          </w:tcPr>
          <w:p w14:paraId="4B7DFC4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D0DD242" w14:textId="77777777" w:rsidTr="00113E6F">
        <w:tc>
          <w:tcPr>
            <w:tcW w:w="900" w:type="dxa"/>
          </w:tcPr>
          <w:p w14:paraId="39B43A3C"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522AE357" w14:textId="77777777" w:rsidR="00113E6F" w:rsidRPr="004A22EB" w:rsidRDefault="00113E6F" w:rsidP="00423E32">
            <w:pPr>
              <w:spacing w:before="20" w:after="20"/>
              <w:jc w:val="both"/>
              <w:rPr>
                <w:sz w:val="26"/>
                <w:szCs w:val="26"/>
              </w:rPr>
            </w:pPr>
            <w:r w:rsidRPr="004A22EB">
              <w:rPr>
                <w:sz w:val="26"/>
                <w:szCs w:val="26"/>
              </w:rPr>
              <w:t>Loã giöõa cuûa baønh daây</w:t>
            </w:r>
          </w:p>
          <w:p w14:paraId="52606EC0" w14:textId="77777777" w:rsidR="00113E6F" w:rsidRPr="004A22EB" w:rsidRDefault="00113E6F" w:rsidP="00423E32">
            <w:pPr>
              <w:spacing w:before="20" w:after="20"/>
              <w:jc w:val="both"/>
              <w:rPr>
                <w:sz w:val="26"/>
                <w:szCs w:val="26"/>
              </w:rPr>
            </w:pPr>
          </w:p>
          <w:p w14:paraId="5885960A" w14:textId="77777777" w:rsidR="00113E6F" w:rsidRPr="004A22EB" w:rsidRDefault="00113E6F" w:rsidP="00423E32">
            <w:pPr>
              <w:spacing w:before="20" w:after="20"/>
              <w:jc w:val="both"/>
              <w:rPr>
                <w:sz w:val="26"/>
                <w:szCs w:val="26"/>
              </w:rPr>
            </w:pPr>
          </w:p>
          <w:p w14:paraId="17D9D2C1" w14:textId="77777777" w:rsidR="00113E6F" w:rsidRPr="004A22EB" w:rsidRDefault="00113E6F" w:rsidP="00423E32">
            <w:pPr>
              <w:spacing w:before="20" w:after="20"/>
              <w:jc w:val="both"/>
              <w:rPr>
                <w:sz w:val="26"/>
                <w:szCs w:val="26"/>
              </w:rPr>
            </w:pPr>
          </w:p>
          <w:p w14:paraId="1A76F6C7" w14:textId="77777777" w:rsidR="00113E6F" w:rsidRPr="004A22EB" w:rsidRDefault="00113E6F" w:rsidP="00423E32">
            <w:pPr>
              <w:spacing w:before="20" w:after="20"/>
              <w:jc w:val="both"/>
              <w:rPr>
                <w:sz w:val="26"/>
                <w:szCs w:val="26"/>
              </w:rPr>
            </w:pPr>
          </w:p>
          <w:p w14:paraId="60E600C4" w14:textId="77777777" w:rsidR="00113E6F" w:rsidRPr="004A22EB" w:rsidRDefault="00113E6F" w:rsidP="00423E32">
            <w:pPr>
              <w:spacing w:before="20" w:after="20"/>
              <w:jc w:val="both"/>
              <w:rPr>
                <w:sz w:val="26"/>
                <w:szCs w:val="26"/>
              </w:rPr>
            </w:pPr>
          </w:p>
          <w:p w14:paraId="72B83C30" w14:textId="77777777" w:rsidR="00113E6F" w:rsidRPr="004A22EB" w:rsidRDefault="00113E6F" w:rsidP="00423E32">
            <w:pPr>
              <w:spacing w:before="20" w:after="20"/>
              <w:jc w:val="both"/>
              <w:rPr>
                <w:sz w:val="26"/>
                <w:szCs w:val="26"/>
              </w:rPr>
            </w:pPr>
          </w:p>
          <w:p w14:paraId="20E9E73D" w14:textId="77777777" w:rsidR="00113E6F" w:rsidRPr="004A22EB" w:rsidRDefault="00113E6F" w:rsidP="00423E32">
            <w:pPr>
              <w:spacing w:before="20" w:after="20"/>
              <w:jc w:val="both"/>
              <w:rPr>
                <w:sz w:val="26"/>
                <w:szCs w:val="26"/>
              </w:rPr>
            </w:pPr>
          </w:p>
        </w:tc>
        <w:tc>
          <w:tcPr>
            <w:tcW w:w="1080" w:type="dxa"/>
          </w:tcPr>
          <w:p w14:paraId="4858D4EB" w14:textId="77777777" w:rsidR="00113E6F" w:rsidRPr="004A22EB" w:rsidRDefault="00113E6F" w:rsidP="00423E32">
            <w:pPr>
              <w:spacing w:before="20" w:after="20"/>
              <w:jc w:val="center"/>
              <w:rPr>
                <w:sz w:val="26"/>
                <w:szCs w:val="26"/>
              </w:rPr>
            </w:pPr>
          </w:p>
        </w:tc>
        <w:tc>
          <w:tcPr>
            <w:tcW w:w="2116" w:type="dxa"/>
          </w:tcPr>
          <w:p w14:paraId="12ED1956" w14:textId="77777777" w:rsidR="00113E6F" w:rsidRPr="004A22EB" w:rsidRDefault="00113E6F" w:rsidP="00423E32">
            <w:pPr>
              <w:spacing w:before="20" w:after="20"/>
              <w:ind w:right="-108"/>
              <w:jc w:val="center"/>
              <w:rPr>
                <w:sz w:val="26"/>
                <w:szCs w:val="26"/>
              </w:rPr>
            </w:pPr>
            <w:r w:rsidRPr="004A22EB">
              <w:rPr>
                <w:sz w:val="26"/>
                <w:szCs w:val="26"/>
              </w:rPr>
              <w:t>Gia cöôøng baèng theùp taám coù beà daøy khoâng ít hôn 10 mm vaø coù theå gaén vaøo truïc coù ñöôøng kính 95 mm</w:t>
            </w:r>
          </w:p>
        </w:tc>
        <w:tc>
          <w:tcPr>
            <w:tcW w:w="900" w:type="dxa"/>
          </w:tcPr>
          <w:p w14:paraId="2CF1A32D" w14:textId="77777777" w:rsidR="00113E6F" w:rsidRPr="004A22EB" w:rsidRDefault="00113E6F" w:rsidP="00423E32">
            <w:pPr>
              <w:spacing w:before="20" w:after="20"/>
              <w:ind w:right="-108"/>
              <w:jc w:val="center"/>
              <w:rPr>
                <w:sz w:val="26"/>
                <w:szCs w:val="26"/>
              </w:rPr>
            </w:pPr>
            <w:r w:rsidRPr="004A22EB">
              <w:rPr>
                <w:sz w:val="26"/>
                <w:szCs w:val="26"/>
              </w:rPr>
              <w:t>(*)</w:t>
            </w:r>
          </w:p>
        </w:tc>
      </w:tr>
      <w:tr w:rsidR="004A22EB" w:rsidRPr="004A22EB" w14:paraId="04C60A45" w14:textId="77777777" w:rsidTr="00113E6F">
        <w:tc>
          <w:tcPr>
            <w:tcW w:w="900" w:type="dxa"/>
          </w:tcPr>
          <w:p w14:paraId="264810CF" w14:textId="77777777" w:rsidR="00113E6F" w:rsidRPr="004A22EB" w:rsidRDefault="00113E6F">
            <w:pPr>
              <w:numPr>
                <w:ilvl w:val="0"/>
                <w:numId w:val="292"/>
              </w:numPr>
              <w:tabs>
                <w:tab w:val="num" w:pos="360"/>
              </w:tabs>
              <w:spacing w:before="20" w:after="20"/>
              <w:jc w:val="center"/>
              <w:rPr>
                <w:sz w:val="26"/>
                <w:szCs w:val="26"/>
              </w:rPr>
            </w:pPr>
          </w:p>
        </w:tc>
        <w:tc>
          <w:tcPr>
            <w:tcW w:w="4860" w:type="dxa"/>
          </w:tcPr>
          <w:p w14:paraId="35B99F14" w14:textId="77777777" w:rsidR="00113E6F" w:rsidRPr="004A22EB" w:rsidRDefault="00113E6F" w:rsidP="00423E32">
            <w:pPr>
              <w:spacing w:before="20" w:after="20"/>
              <w:jc w:val="both"/>
              <w:rPr>
                <w:sz w:val="26"/>
                <w:szCs w:val="26"/>
              </w:rPr>
            </w:pPr>
            <w:r w:rsidRPr="004A22EB">
              <w:rPr>
                <w:sz w:val="26"/>
                <w:szCs w:val="26"/>
              </w:rPr>
              <w:t>Chieàu daøi daây quaán treân moãi baønh</w:t>
            </w:r>
          </w:p>
        </w:tc>
        <w:tc>
          <w:tcPr>
            <w:tcW w:w="1080" w:type="dxa"/>
          </w:tcPr>
          <w:p w14:paraId="2D189FDA" w14:textId="77777777" w:rsidR="00113E6F" w:rsidRPr="004A22EB" w:rsidRDefault="00113E6F" w:rsidP="00423E32">
            <w:pPr>
              <w:spacing w:before="20" w:after="20"/>
              <w:jc w:val="center"/>
              <w:rPr>
                <w:sz w:val="26"/>
                <w:szCs w:val="26"/>
              </w:rPr>
            </w:pPr>
            <w:r w:rsidRPr="004A22EB">
              <w:rPr>
                <w:sz w:val="26"/>
                <w:szCs w:val="26"/>
              </w:rPr>
              <w:t>m</w:t>
            </w:r>
          </w:p>
        </w:tc>
        <w:tc>
          <w:tcPr>
            <w:tcW w:w="2116" w:type="dxa"/>
          </w:tcPr>
          <w:p w14:paraId="24B94304" w14:textId="77777777" w:rsidR="00113E6F" w:rsidRPr="004A22EB" w:rsidRDefault="00113E6F" w:rsidP="00423E32">
            <w:pPr>
              <w:spacing w:before="20" w:after="20"/>
              <w:ind w:right="-115"/>
              <w:jc w:val="center"/>
              <w:rPr>
                <w:sz w:val="26"/>
                <w:szCs w:val="26"/>
              </w:rPr>
            </w:pPr>
            <w:r w:rsidRPr="004A22EB">
              <w:rPr>
                <w:sz w:val="26"/>
                <w:szCs w:val="26"/>
              </w:rPr>
              <w:sym w:font="Symbol" w:char="F0B3"/>
            </w:r>
            <w:r w:rsidRPr="004A22EB">
              <w:rPr>
                <w:sz w:val="26"/>
                <w:szCs w:val="26"/>
              </w:rPr>
              <w:t xml:space="preserve"> 1000 . Ñaûm baûo trong moãi baønh chæ goàm moät ñoaïn daây lieân tuïc , khoâng ñöùt ñoaïn.</w:t>
            </w:r>
          </w:p>
        </w:tc>
        <w:tc>
          <w:tcPr>
            <w:tcW w:w="900" w:type="dxa"/>
          </w:tcPr>
          <w:p w14:paraId="724CBB9A" w14:textId="77777777" w:rsidR="00113E6F" w:rsidRPr="004A22EB" w:rsidRDefault="00113E6F" w:rsidP="00423E32">
            <w:pPr>
              <w:spacing w:before="20" w:after="20"/>
              <w:jc w:val="center"/>
              <w:rPr>
                <w:sz w:val="26"/>
                <w:szCs w:val="26"/>
              </w:rPr>
            </w:pPr>
            <w:r w:rsidRPr="004A22EB">
              <w:rPr>
                <w:sz w:val="26"/>
                <w:szCs w:val="26"/>
              </w:rPr>
              <w:t>(*)</w:t>
            </w:r>
          </w:p>
        </w:tc>
      </w:tr>
    </w:tbl>
    <w:p w14:paraId="3C84AE57" w14:textId="77777777" w:rsidR="00113E6F" w:rsidRPr="004A22EB" w:rsidRDefault="00113E6F" w:rsidP="00423E32">
      <w:pPr>
        <w:spacing w:before="20" w:after="20" w:line="360" w:lineRule="exact"/>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bookmarkEnd w:id="799"/>
    </w:p>
    <w:p w14:paraId="6ECA825D" w14:textId="1EB34904" w:rsidR="0033495F" w:rsidRPr="004A22EB" w:rsidRDefault="00A63E7E" w:rsidP="00423E32">
      <w:pPr>
        <w:pStyle w:val="LEVEL5"/>
        <w:spacing w:before="20" w:after="20"/>
        <w:rPr>
          <w:color w:val="auto"/>
        </w:rPr>
      </w:pPr>
      <w:bookmarkStart w:id="823" w:name="_Toc173231610"/>
      <w:bookmarkStart w:id="824" w:name="_Toc197783739"/>
      <w:r w:rsidRPr="004A22EB">
        <w:rPr>
          <w:color w:val="auto"/>
        </w:rPr>
        <w:t>7.3.</w:t>
      </w:r>
      <w:r w:rsidR="00113E6F" w:rsidRPr="004A22EB">
        <w:rPr>
          <w:color w:val="auto"/>
        </w:rPr>
        <w:t>7</w:t>
      </w:r>
      <w:r w:rsidRPr="004A22EB">
        <w:rPr>
          <w:color w:val="auto"/>
        </w:rPr>
        <w:t xml:space="preserve">. </w:t>
      </w:r>
      <w:r w:rsidR="0033495F" w:rsidRPr="004A22EB">
        <w:rPr>
          <w:color w:val="auto"/>
        </w:rPr>
        <w:t>Thông số kỹ thuật cáp đồng trần:</w:t>
      </w:r>
      <w:bookmarkEnd w:id="823"/>
      <w:bookmarkEnd w:id="824"/>
    </w:p>
    <w:p w14:paraId="69F81874" w14:textId="77777777" w:rsidR="0033495F" w:rsidRPr="004A22EB" w:rsidRDefault="0033495F">
      <w:pPr>
        <w:numPr>
          <w:ilvl w:val="0"/>
          <w:numId w:val="53"/>
        </w:numPr>
        <w:spacing w:before="20" w:after="20"/>
        <w:jc w:val="both"/>
        <w:rPr>
          <w:b/>
          <w:sz w:val="26"/>
          <w:szCs w:val="26"/>
        </w:rPr>
      </w:pPr>
      <w:bookmarkStart w:id="825" w:name="_Hlk74644902"/>
      <w:r w:rsidRPr="004A22EB">
        <w:rPr>
          <w:b/>
          <w:sz w:val="26"/>
          <w:szCs w:val="26"/>
        </w:rPr>
        <w:t>PHAÏM VI AÙP DUÏNG:</w:t>
      </w:r>
    </w:p>
    <w:p w14:paraId="6DCEFEEB" w14:textId="77777777" w:rsidR="0033495F" w:rsidRPr="004A22EB" w:rsidRDefault="0033495F">
      <w:pPr>
        <w:numPr>
          <w:ilvl w:val="0"/>
          <w:numId w:val="160"/>
        </w:numPr>
        <w:tabs>
          <w:tab w:val="left" w:pos="360"/>
          <w:tab w:val="left" w:pos="720"/>
        </w:tabs>
        <w:spacing w:before="20" w:after="20"/>
        <w:ind w:hanging="720"/>
        <w:jc w:val="both"/>
        <w:rPr>
          <w:sz w:val="26"/>
          <w:szCs w:val="26"/>
        </w:rPr>
      </w:pPr>
      <w:r w:rsidRPr="004A22EB">
        <w:rPr>
          <w:sz w:val="26"/>
          <w:szCs w:val="26"/>
        </w:rPr>
        <w:t>Tieâu chuaån naøy ñöôïc aùp duïng cho daây ñoàng traàn.</w:t>
      </w:r>
    </w:p>
    <w:p w14:paraId="391662F9" w14:textId="77777777" w:rsidR="0033495F" w:rsidRPr="004A22EB" w:rsidRDefault="0033495F">
      <w:pPr>
        <w:numPr>
          <w:ilvl w:val="0"/>
          <w:numId w:val="53"/>
        </w:numPr>
        <w:spacing w:before="20" w:after="20"/>
        <w:jc w:val="both"/>
        <w:rPr>
          <w:b/>
          <w:sz w:val="26"/>
          <w:szCs w:val="26"/>
        </w:rPr>
      </w:pPr>
      <w:r w:rsidRPr="004A22EB">
        <w:rPr>
          <w:b/>
          <w:sz w:val="26"/>
          <w:szCs w:val="26"/>
        </w:rPr>
        <w:t>TIEÂU CHUAÅN:</w:t>
      </w:r>
    </w:p>
    <w:p w14:paraId="2ADFCFFD" w14:textId="77777777" w:rsidR="0033495F" w:rsidRPr="004A22EB" w:rsidRDefault="0033495F">
      <w:pPr>
        <w:numPr>
          <w:ilvl w:val="0"/>
          <w:numId w:val="160"/>
        </w:numPr>
        <w:tabs>
          <w:tab w:val="left" w:pos="360"/>
          <w:tab w:val="left" w:pos="720"/>
        </w:tabs>
        <w:spacing w:before="20" w:after="20"/>
        <w:ind w:hanging="720"/>
        <w:jc w:val="both"/>
        <w:rPr>
          <w:sz w:val="26"/>
          <w:szCs w:val="26"/>
        </w:rPr>
      </w:pPr>
      <w:r w:rsidRPr="004A22EB">
        <w:rPr>
          <w:sz w:val="26"/>
          <w:szCs w:val="26"/>
        </w:rPr>
        <w:t>TCVN 5064-1994, TCVN 5064/SÑ1-1995: Daây traàn duøng cho ñöôøng daây taûi ñieän treân khoâng.</w:t>
      </w:r>
    </w:p>
    <w:p w14:paraId="673AD51B" w14:textId="77777777" w:rsidR="0033495F" w:rsidRPr="004A22EB" w:rsidRDefault="0033495F">
      <w:pPr>
        <w:numPr>
          <w:ilvl w:val="0"/>
          <w:numId w:val="53"/>
        </w:numPr>
        <w:spacing w:before="20" w:after="20"/>
        <w:jc w:val="both"/>
        <w:rPr>
          <w:b/>
          <w:sz w:val="26"/>
          <w:szCs w:val="26"/>
        </w:rPr>
      </w:pPr>
      <w:r w:rsidRPr="004A22EB">
        <w:rPr>
          <w:b/>
          <w:sz w:val="26"/>
          <w:szCs w:val="26"/>
        </w:rPr>
        <w:t>MOÂ TAÛ:</w:t>
      </w:r>
    </w:p>
    <w:p w14:paraId="570E4F7D" w14:textId="77777777" w:rsidR="0033495F" w:rsidRPr="004A22EB" w:rsidRDefault="0033495F">
      <w:pPr>
        <w:numPr>
          <w:ilvl w:val="0"/>
          <w:numId w:val="293"/>
        </w:numPr>
        <w:spacing w:before="20" w:after="20"/>
        <w:jc w:val="both"/>
        <w:rPr>
          <w:b/>
          <w:sz w:val="26"/>
          <w:szCs w:val="26"/>
        </w:rPr>
      </w:pPr>
      <w:r w:rsidRPr="004A22EB">
        <w:rPr>
          <w:b/>
          <w:sz w:val="26"/>
          <w:szCs w:val="26"/>
          <w:u w:val="single"/>
        </w:rPr>
        <w:t>Caùc thoâng soá cô baûn</w:t>
      </w:r>
      <w:r w:rsidRPr="004A22EB">
        <w:rPr>
          <w:b/>
          <w:sz w:val="26"/>
          <w:szCs w:val="26"/>
        </w:rPr>
        <w:t>:</w:t>
      </w:r>
    </w:p>
    <w:p w14:paraId="5B0C50B7" w14:textId="77777777" w:rsidR="0033495F" w:rsidRPr="004A22EB" w:rsidRDefault="0033495F">
      <w:pPr>
        <w:numPr>
          <w:ilvl w:val="0"/>
          <w:numId w:val="160"/>
        </w:numPr>
        <w:tabs>
          <w:tab w:val="left" w:pos="360"/>
          <w:tab w:val="left" w:pos="720"/>
        </w:tabs>
        <w:spacing w:before="20" w:after="20"/>
        <w:ind w:hanging="720"/>
        <w:jc w:val="both"/>
        <w:rPr>
          <w:sz w:val="26"/>
          <w:szCs w:val="26"/>
        </w:rPr>
      </w:pPr>
      <w:r w:rsidRPr="004A22EB">
        <w:rPr>
          <w:sz w:val="26"/>
          <w:szCs w:val="26"/>
        </w:rPr>
        <w:t>Vaät lieäu daãn ñieän: Ñoàng</w:t>
      </w:r>
    </w:p>
    <w:p w14:paraId="02816250" w14:textId="77777777" w:rsidR="0033495F" w:rsidRPr="004A22EB" w:rsidRDefault="0033495F">
      <w:pPr>
        <w:numPr>
          <w:ilvl w:val="0"/>
          <w:numId w:val="160"/>
        </w:numPr>
        <w:tabs>
          <w:tab w:val="clear" w:pos="720"/>
          <w:tab w:val="left" w:pos="360"/>
        </w:tabs>
        <w:spacing w:before="20" w:after="20"/>
        <w:ind w:left="0" w:firstLine="0"/>
        <w:jc w:val="both"/>
        <w:rPr>
          <w:sz w:val="26"/>
          <w:szCs w:val="26"/>
        </w:rPr>
      </w:pPr>
      <w:r w:rsidRPr="004A22EB">
        <w:rPr>
          <w:sz w:val="26"/>
          <w:szCs w:val="26"/>
        </w:rPr>
        <w:t>Maët caét danh ñònh: 25 mm², 35 mm², 50 mm², 70 mm², 95 mm², 120 mm², 150 mm², 240 mm², 400 mm².</w:t>
      </w:r>
    </w:p>
    <w:p w14:paraId="38A544C5" w14:textId="77777777" w:rsidR="0033495F" w:rsidRPr="004A22EB" w:rsidRDefault="0033495F">
      <w:pPr>
        <w:numPr>
          <w:ilvl w:val="0"/>
          <w:numId w:val="160"/>
        </w:numPr>
        <w:tabs>
          <w:tab w:val="clear" w:pos="720"/>
          <w:tab w:val="left" w:pos="360"/>
        </w:tabs>
        <w:spacing w:before="20" w:after="20"/>
        <w:ind w:left="360"/>
        <w:jc w:val="both"/>
        <w:rPr>
          <w:sz w:val="26"/>
          <w:szCs w:val="26"/>
        </w:rPr>
      </w:pPr>
      <w:r w:rsidRPr="004A22EB">
        <w:rPr>
          <w:sz w:val="26"/>
          <w:szCs w:val="26"/>
        </w:rPr>
        <w:t xml:space="preserve">Soá löôïng sôïi caáu thaønh, ñöôøng kính sôïi caáu thaønh vaø soá lôùp xoaén theo baûng sau: </w:t>
      </w:r>
    </w:p>
    <w:tbl>
      <w:tblPr>
        <w:tblW w:w="0" w:type="auto"/>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1170"/>
        <w:gridCol w:w="2970"/>
        <w:gridCol w:w="1620"/>
      </w:tblGrid>
      <w:tr w:rsidR="004A22EB" w:rsidRPr="004A22EB" w14:paraId="7C6AC964" w14:textId="77777777" w:rsidTr="00AB2098">
        <w:trPr>
          <w:cantSplit/>
        </w:trPr>
        <w:tc>
          <w:tcPr>
            <w:tcW w:w="2610" w:type="dxa"/>
          </w:tcPr>
          <w:p w14:paraId="374C0BC4" w14:textId="77777777" w:rsidR="0033495F" w:rsidRPr="004A22EB" w:rsidRDefault="0033495F" w:rsidP="00423E32">
            <w:pPr>
              <w:tabs>
                <w:tab w:val="left" w:pos="360"/>
              </w:tabs>
              <w:spacing w:before="20" w:after="20"/>
              <w:jc w:val="center"/>
              <w:rPr>
                <w:sz w:val="26"/>
                <w:szCs w:val="26"/>
              </w:rPr>
            </w:pPr>
            <w:r w:rsidRPr="004A22EB">
              <w:rPr>
                <w:sz w:val="26"/>
                <w:szCs w:val="26"/>
              </w:rPr>
              <w:t>Maët caét danh ñònh</w:t>
            </w:r>
          </w:p>
          <w:p w14:paraId="7B6C32A5" w14:textId="77777777" w:rsidR="0033495F" w:rsidRPr="004A22EB" w:rsidRDefault="0033495F" w:rsidP="00423E32">
            <w:pPr>
              <w:tabs>
                <w:tab w:val="left" w:pos="360"/>
              </w:tabs>
              <w:spacing w:before="20" w:after="20"/>
              <w:jc w:val="center"/>
              <w:rPr>
                <w:sz w:val="26"/>
                <w:szCs w:val="26"/>
              </w:rPr>
            </w:pPr>
            <w:r w:rsidRPr="004A22EB">
              <w:rPr>
                <w:sz w:val="26"/>
                <w:szCs w:val="26"/>
              </w:rPr>
              <w:t>[mm²]</w:t>
            </w:r>
          </w:p>
        </w:tc>
        <w:tc>
          <w:tcPr>
            <w:tcW w:w="1170" w:type="dxa"/>
          </w:tcPr>
          <w:p w14:paraId="00DFD8FC" w14:textId="77777777" w:rsidR="0033495F" w:rsidRPr="004A22EB" w:rsidRDefault="0033495F" w:rsidP="00423E32">
            <w:pPr>
              <w:tabs>
                <w:tab w:val="left" w:pos="360"/>
              </w:tabs>
              <w:spacing w:before="20" w:after="20"/>
              <w:jc w:val="center"/>
              <w:rPr>
                <w:sz w:val="26"/>
                <w:szCs w:val="26"/>
              </w:rPr>
            </w:pPr>
            <w:r w:rsidRPr="004A22EB">
              <w:rPr>
                <w:sz w:val="26"/>
                <w:szCs w:val="26"/>
              </w:rPr>
              <w:t>Soá sôïi</w:t>
            </w:r>
          </w:p>
        </w:tc>
        <w:tc>
          <w:tcPr>
            <w:tcW w:w="2970" w:type="dxa"/>
          </w:tcPr>
          <w:p w14:paraId="2693E489" w14:textId="77777777" w:rsidR="0033495F" w:rsidRPr="004A22EB" w:rsidRDefault="0033495F" w:rsidP="00423E32">
            <w:pPr>
              <w:tabs>
                <w:tab w:val="left" w:pos="360"/>
              </w:tabs>
              <w:spacing w:before="20" w:after="20"/>
              <w:jc w:val="center"/>
              <w:rPr>
                <w:sz w:val="26"/>
                <w:szCs w:val="26"/>
              </w:rPr>
            </w:pPr>
            <w:r w:rsidRPr="004A22EB">
              <w:rPr>
                <w:sz w:val="26"/>
                <w:szCs w:val="26"/>
              </w:rPr>
              <w:t>Ñöôøng kính danh ñònh cuûa sôïi [mm]</w:t>
            </w:r>
          </w:p>
        </w:tc>
        <w:tc>
          <w:tcPr>
            <w:tcW w:w="1620" w:type="dxa"/>
          </w:tcPr>
          <w:p w14:paraId="12B31CF6" w14:textId="77777777" w:rsidR="0033495F" w:rsidRPr="004A22EB" w:rsidRDefault="0033495F" w:rsidP="00423E32">
            <w:pPr>
              <w:tabs>
                <w:tab w:val="left" w:pos="360"/>
              </w:tabs>
              <w:spacing w:before="20" w:after="20"/>
              <w:jc w:val="center"/>
              <w:rPr>
                <w:sz w:val="26"/>
                <w:szCs w:val="26"/>
              </w:rPr>
            </w:pPr>
            <w:r w:rsidRPr="004A22EB">
              <w:rPr>
                <w:sz w:val="26"/>
                <w:szCs w:val="26"/>
              </w:rPr>
              <w:t>Soá lôùp xoaén</w:t>
            </w:r>
          </w:p>
        </w:tc>
      </w:tr>
      <w:tr w:rsidR="004A22EB" w:rsidRPr="004A22EB" w14:paraId="423A57E7" w14:textId="77777777" w:rsidTr="00AB2098">
        <w:tc>
          <w:tcPr>
            <w:tcW w:w="2610" w:type="dxa"/>
          </w:tcPr>
          <w:p w14:paraId="27BCF67B" w14:textId="77777777" w:rsidR="0033495F" w:rsidRPr="004A22EB" w:rsidRDefault="0033495F" w:rsidP="00423E32">
            <w:pPr>
              <w:tabs>
                <w:tab w:val="left" w:pos="360"/>
              </w:tabs>
              <w:spacing w:before="20" w:after="20"/>
              <w:jc w:val="center"/>
              <w:rPr>
                <w:sz w:val="26"/>
                <w:szCs w:val="26"/>
              </w:rPr>
            </w:pPr>
            <w:r w:rsidRPr="004A22EB">
              <w:rPr>
                <w:sz w:val="26"/>
                <w:szCs w:val="26"/>
              </w:rPr>
              <w:t>25</w:t>
            </w:r>
          </w:p>
        </w:tc>
        <w:tc>
          <w:tcPr>
            <w:tcW w:w="1170" w:type="dxa"/>
          </w:tcPr>
          <w:p w14:paraId="17489332" w14:textId="77777777" w:rsidR="0033495F" w:rsidRPr="004A22EB" w:rsidRDefault="0033495F" w:rsidP="00423E32">
            <w:pPr>
              <w:tabs>
                <w:tab w:val="left" w:pos="360"/>
              </w:tabs>
              <w:spacing w:before="20" w:after="20"/>
              <w:jc w:val="center"/>
              <w:rPr>
                <w:sz w:val="26"/>
                <w:szCs w:val="26"/>
              </w:rPr>
            </w:pPr>
            <w:r w:rsidRPr="004A22EB">
              <w:rPr>
                <w:sz w:val="26"/>
                <w:szCs w:val="26"/>
              </w:rPr>
              <w:t>7</w:t>
            </w:r>
          </w:p>
        </w:tc>
        <w:tc>
          <w:tcPr>
            <w:tcW w:w="2970" w:type="dxa"/>
          </w:tcPr>
          <w:p w14:paraId="564395B7" w14:textId="77777777" w:rsidR="0033495F" w:rsidRPr="004A22EB" w:rsidRDefault="0033495F" w:rsidP="00423E32">
            <w:pPr>
              <w:tabs>
                <w:tab w:val="left" w:pos="360"/>
              </w:tabs>
              <w:spacing w:before="20" w:after="20"/>
              <w:jc w:val="center"/>
              <w:rPr>
                <w:sz w:val="26"/>
                <w:szCs w:val="26"/>
              </w:rPr>
            </w:pPr>
            <w:r w:rsidRPr="004A22EB">
              <w:rPr>
                <w:sz w:val="26"/>
                <w:szCs w:val="26"/>
              </w:rPr>
              <w:t>2,13</w:t>
            </w:r>
          </w:p>
        </w:tc>
        <w:tc>
          <w:tcPr>
            <w:tcW w:w="1620" w:type="dxa"/>
          </w:tcPr>
          <w:p w14:paraId="79D3824A" w14:textId="77777777" w:rsidR="0033495F" w:rsidRPr="004A22EB" w:rsidRDefault="0033495F" w:rsidP="00423E32">
            <w:pPr>
              <w:tabs>
                <w:tab w:val="left" w:pos="360"/>
              </w:tabs>
              <w:spacing w:before="20" w:after="20"/>
              <w:jc w:val="center"/>
              <w:rPr>
                <w:sz w:val="26"/>
                <w:szCs w:val="26"/>
              </w:rPr>
            </w:pPr>
            <w:r w:rsidRPr="004A22EB">
              <w:rPr>
                <w:sz w:val="26"/>
                <w:szCs w:val="26"/>
              </w:rPr>
              <w:t>1</w:t>
            </w:r>
          </w:p>
        </w:tc>
      </w:tr>
      <w:tr w:rsidR="004A22EB" w:rsidRPr="004A22EB" w14:paraId="7D74A598" w14:textId="77777777" w:rsidTr="00AB2098">
        <w:tc>
          <w:tcPr>
            <w:tcW w:w="2610" w:type="dxa"/>
          </w:tcPr>
          <w:p w14:paraId="534B1F0B" w14:textId="77777777" w:rsidR="0033495F" w:rsidRPr="004A22EB" w:rsidRDefault="0033495F" w:rsidP="00423E32">
            <w:pPr>
              <w:tabs>
                <w:tab w:val="left" w:pos="360"/>
              </w:tabs>
              <w:spacing w:before="20" w:after="20"/>
              <w:jc w:val="center"/>
              <w:rPr>
                <w:sz w:val="26"/>
                <w:szCs w:val="26"/>
              </w:rPr>
            </w:pPr>
            <w:r w:rsidRPr="004A22EB">
              <w:rPr>
                <w:sz w:val="26"/>
                <w:szCs w:val="26"/>
              </w:rPr>
              <w:t>50</w:t>
            </w:r>
          </w:p>
        </w:tc>
        <w:tc>
          <w:tcPr>
            <w:tcW w:w="1170" w:type="dxa"/>
          </w:tcPr>
          <w:p w14:paraId="03F2D8F1" w14:textId="77777777" w:rsidR="0033495F" w:rsidRPr="004A22EB" w:rsidRDefault="0033495F" w:rsidP="00423E32">
            <w:pPr>
              <w:tabs>
                <w:tab w:val="left" w:pos="360"/>
              </w:tabs>
              <w:spacing w:before="20" w:after="20"/>
              <w:jc w:val="center"/>
              <w:rPr>
                <w:sz w:val="26"/>
                <w:szCs w:val="26"/>
              </w:rPr>
            </w:pPr>
            <w:r w:rsidRPr="004A22EB">
              <w:rPr>
                <w:sz w:val="26"/>
                <w:szCs w:val="26"/>
              </w:rPr>
              <w:t>7</w:t>
            </w:r>
          </w:p>
        </w:tc>
        <w:tc>
          <w:tcPr>
            <w:tcW w:w="2970" w:type="dxa"/>
          </w:tcPr>
          <w:p w14:paraId="16795744" w14:textId="77777777" w:rsidR="0033495F" w:rsidRPr="004A22EB" w:rsidRDefault="0033495F" w:rsidP="00423E32">
            <w:pPr>
              <w:tabs>
                <w:tab w:val="left" w:pos="360"/>
              </w:tabs>
              <w:spacing w:before="20" w:after="20"/>
              <w:jc w:val="center"/>
              <w:rPr>
                <w:sz w:val="26"/>
                <w:szCs w:val="26"/>
              </w:rPr>
            </w:pPr>
            <w:r w:rsidRPr="004A22EB">
              <w:rPr>
                <w:sz w:val="26"/>
                <w:szCs w:val="26"/>
              </w:rPr>
              <w:t>3,0</w:t>
            </w:r>
          </w:p>
        </w:tc>
        <w:tc>
          <w:tcPr>
            <w:tcW w:w="1620" w:type="dxa"/>
          </w:tcPr>
          <w:p w14:paraId="48158AA5" w14:textId="77777777" w:rsidR="0033495F" w:rsidRPr="004A22EB" w:rsidRDefault="0033495F" w:rsidP="00423E32">
            <w:pPr>
              <w:tabs>
                <w:tab w:val="left" w:pos="360"/>
              </w:tabs>
              <w:spacing w:before="20" w:after="20"/>
              <w:jc w:val="center"/>
              <w:rPr>
                <w:sz w:val="26"/>
                <w:szCs w:val="26"/>
              </w:rPr>
            </w:pPr>
            <w:r w:rsidRPr="004A22EB">
              <w:rPr>
                <w:sz w:val="26"/>
                <w:szCs w:val="26"/>
              </w:rPr>
              <w:t>1</w:t>
            </w:r>
          </w:p>
        </w:tc>
      </w:tr>
      <w:tr w:rsidR="004A22EB" w:rsidRPr="004A22EB" w14:paraId="6C709589" w14:textId="77777777" w:rsidTr="00AB2098">
        <w:tc>
          <w:tcPr>
            <w:tcW w:w="2610" w:type="dxa"/>
          </w:tcPr>
          <w:p w14:paraId="7F01A742" w14:textId="77777777" w:rsidR="0033495F" w:rsidRPr="004A22EB" w:rsidRDefault="0033495F" w:rsidP="00423E32">
            <w:pPr>
              <w:tabs>
                <w:tab w:val="left" w:pos="360"/>
              </w:tabs>
              <w:spacing w:before="20" w:after="20"/>
              <w:jc w:val="center"/>
              <w:rPr>
                <w:sz w:val="26"/>
                <w:szCs w:val="26"/>
              </w:rPr>
            </w:pPr>
            <w:r w:rsidRPr="004A22EB">
              <w:rPr>
                <w:sz w:val="26"/>
                <w:szCs w:val="26"/>
              </w:rPr>
              <w:t>70</w:t>
            </w:r>
          </w:p>
        </w:tc>
        <w:tc>
          <w:tcPr>
            <w:tcW w:w="1170" w:type="dxa"/>
          </w:tcPr>
          <w:p w14:paraId="7D7A96AB" w14:textId="77777777" w:rsidR="0033495F" w:rsidRPr="004A22EB" w:rsidRDefault="0033495F" w:rsidP="00423E32">
            <w:pPr>
              <w:tabs>
                <w:tab w:val="left" w:pos="360"/>
              </w:tabs>
              <w:spacing w:before="20" w:after="20"/>
              <w:jc w:val="center"/>
              <w:rPr>
                <w:sz w:val="26"/>
                <w:szCs w:val="26"/>
              </w:rPr>
            </w:pPr>
            <w:r w:rsidRPr="004A22EB">
              <w:rPr>
                <w:sz w:val="26"/>
                <w:szCs w:val="26"/>
              </w:rPr>
              <w:t>19</w:t>
            </w:r>
          </w:p>
        </w:tc>
        <w:tc>
          <w:tcPr>
            <w:tcW w:w="2970" w:type="dxa"/>
          </w:tcPr>
          <w:p w14:paraId="62F31C86" w14:textId="77777777" w:rsidR="0033495F" w:rsidRPr="004A22EB" w:rsidRDefault="0033495F" w:rsidP="00423E32">
            <w:pPr>
              <w:tabs>
                <w:tab w:val="left" w:pos="360"/>
              </w:tabs>
              <w:spacing w:before="20" w:after="20"/>
              <w:jc w:val="center"/>
              <w:rPr>
                <w:sz w:val="26"/>
                <w:szCs w:val="26"/>
              </w:rPr>
            </w:pPr>
            <w:r w:rsidRPr="004A22EB">
              <w:rPr>
                <w:sz w:val="26"/>
                <w:szCs w:val="26"/>
              </w:rPr>
              <w:t>2,13</w:t>
            </w:r>
          </w:p>
        </w:tc>
        <w:tc>
          <w:tcPr>
            <w:tcW w:w="1620" w:type="dxa"/>
          </w:tcPr>
          <w:p w14:paraId="239A2B01" w14:textId="77777777" w:rsidR="0033495F" w:rsidRPr="004A22EB" w:rsidRDefault="0033495F" w:rsidP="00423E32">
            <w:pPr>
              <w:tabs>
                <w:tab w:val="left" w:pos="360"/>
              </w:tabs>
              <w:spacing w:before="20" w:after="20"/>
              <w:jc w:val="center"/>
              <w:rPr>
                <w:sz w:val="26"/>
                <w:szCs w:val="26"/>
              </w:rPr>
            </w:pPr>
            <w:r w:rsidRPr="004A22EB">
              <w:rPr>
                <w:sz w:val="26"/>
                <w:szCs w:val="26"/>
              </w:rPr>
              <w:t>2</w:t>
            </w:r>
          </w:p>
        </w:tc>
      </w:tr>
    </w:tbl>
    <w:p w14:paraId="3625903F" w14:textId="77777777" w:rsidR="0033495F" w:rsidRPr="004A22EB" w:rsidRDefault="0033495F">
      <w:pPr>
        <w:numPr>
          <w:ilvl w:val="0"/>
          <w:numId w:val="293"/>
        </w:numPr>
        <w:spacing w:before="20" w:after="20"/>
        <w:jc w:val="both"/>
        <w:rPr>
          <w:b/>
          <w:sz w:val="26"/>
          <w:szCs w:val="26"/>
        </w:rPr>
      </w:pPr>
      <w:r w:rsidRPr="004A22EB">
        <w:rPr>
          <w:b/>
          <w:sz w:val="26"/>
          <w:szCs w:val="26"/>
          <w:u w:val="single"/>
        </w:rPr>
        <w:t>Yeâu caàu veà keát caáu</w:t>
      </w:r>
      <w:r w:rsidRPr="004A22EB">
        <w:rPr>
          <w:b/>
          <w:sz w:val="26"/>
          <w:szCs w:val="26"/>
        </w:rPr>
        <w:t xml:space="preserve">: </w:t>
      </w:r>
    </w:p>
    <w:p w14:paraId="5A1B94E1" w14:textId="77777777" w:rsidR="0033495F" w:rsidRPr="004A22EB" w:rsidRDefault="0033495F">
      <w:pPr>
        <w:pStyle w:val="BodyText"/>
        <w:numPr>
          <w:ilvl w:val="0"/>
          <w:numId w:val="291"/>
        </w:numPr>
        <w:tabs>
          <w:tab w:val="clear" w:pos="720"/>
          <w:tab w:val="left" w:pos="360"/>
          <w:tab w:val="left" w:pos="567"/>
        </w:tabs>
        <w:spacing w:before="20" w:after="20"/>
        <w:ind w:left="360"/>
        <w:rPr>
          <w:rFonts w:ascii="Times New Roman" w:hAnsi="Times New Roman"/>
          <w:color w:val="auto"/>
          <w:szCs w:val="26"/>
        </w:rPr>
      </w:pPr>
      <w:r w:rsidRPr="004A22EB">
        <w:rPr>
          <w:rFonts w:ascii="Times New Roman" w:hAnsi="Times New Roman"/>
          <w:color w:val="auto"/>
          <w:szCs w:val="26"/>
        </w:rPr>
        <w:lastRenderedPageBreak/>
        <w:t>Daây daãn bao goàm nhieàu sôïi ñoàng coù cuøng ñöôøng kính danh ñònh ñöôïc vaën xoaén ñoàng taâm.</w:t>
      </w:r>
    </w:p>
    <w:p w14:paraId="6F2B6D54" w14:textId="77777777" w:rsidR="0033495F" w:rsidRPr="004A22EB" w:rsidRDefault="0033495F">
      <w:pPr>
        <w:pStyle w:val="BodyText"/>
        <w:numPr>
          <w:ilvl w:val="0"/>
          <w:numId w:val="291"/>
        </w:numPr>
        <w:tabs>
          <w:tab w:val="clear" w:pos="720"/>
          <w:tab w:val="left" w:pos="360"/>
          <w:tab w:val="left" w:pos="567"/>
        </w:tabs>
        <w:spacing w:before="20" w:after="20"/>
        <w:ind w:left="360"/>
        <w:rPr>
          <w:rFonts w:ascii="Times New Roman" w:hAnsi="Times New Roman"/>
          <w:color w:val="auto"/>
          <w:szCs w:val="26"/>
        </w:rPr>
      </w:pPr>
      <w:r w:rsidRPr="004A22EB">
        <w:rPr>
          <w:rFonts w:ascii="Times New Roman" w:hAnsi="Times New Roman"/>
          <w:color w:val="auto"/>
          <w:szCs w:val="26"/>
        </w:rPr>
        <w:t xml:space="preserve">Daây daãn phaûi coù beà maët ñoàng ñeàu, caùc sôïi beän khoâng choàng cheùo, xoaén gaõy hay ñöùt ñoaïn cuõng nhö caùc khuyeát taät khaùc coù haïi cho quaù trình söû duïng. Taïi caùc ñaàu cuoái cuûa daây beän nhieàu sôïi phaûi coù ñai choáng bung xoaén.  </w:t>
      </w:r>
    </w:p>
    <w:p w14:paraId="700E1770" w14:textId="77777777" w:rsidR="0033495F" w:rsidRPr="004A22EB" w:rsidRDefault="0033495F">
      <w:pPr>
        <w:numPr>
          <w:ilvl w:val="0"/>
          <w:numId w:val="160"/>
        </w:numPr>
        <w:tabs>
          <w:tab w:val="clear" w:pos="720"/>
          <w:tab w:val="left" w:pos="360"/>
        </w:tabs>
        <w:spacing w:before="20" w:after="20"/>
        <w:ind w:left="360"/>
        <w:jc w:val="both"/>
        <w:rPr>
          <w:sz w:val="26"/>
          <w:szCs w:val="26"/>
        </w:rPr>
      </w:pPr>
      <w:r w:rsidRPr="004A22EB">
        <w:rPr>
          <w:sz w:val="26"/>
          <w:szCs w:val="26"/>
        </w:rPr>
        <w:t>Caùc lôùp xoaén keá tieáp nhau phaûi ngöôïc chieàu nhau vaø lôùp xoaén ngoaøi cuøng theo chieàu phaûi. Caùc lôùp xoaén phaûi chaët.</w:t>
      </w:r>
    </w:p>
    <w:p w14:paraId="67A6217D" w14:textId="77777777" w:rsidR="0033495F" w:rsidRPr="004A22EB" w:rsidRDefault="0033495F">
      <w:pPr>
        <w:numPr>
          <w:ilvl w:val="0"/>
          <w:numId w:val="160"/>
        </w:numPr>
        <w:tabs>
          <w:tab w:val="clear" w:pos="720"/>
          <w:tab w:val="left" w:pos="360"/>
        </w:tabs>
        <w:spacing w:before="20" w:after="20"/>
        <w:ind w:left="360"/>
        <w:jc w:val="both"/>
        <w:rPr>
          <w:sz w:val="26"/>
          <w:szCs w:val="26"/>
        </w:rPr>
      </w:pPr>
      <w:r w:rsidRPr="004A22EB">
        <w:rPr>
          <w:sz w:val="26"/>
          <w:szCs w:val="26"/>
        </w:rPr>
        <w:t>Boäi soá böôùc xoaén cuûa caùc lôùp xoaén: Tuaân theo TCVN 5064-1994, baûng 2a.</w:t>
      </w:r>
    </w:p>
    <w:p w14:paraId="6B5FB7B6" w14:textId="77777777" w:rsidR="0033495F" w:rsidRPr="004A22EB" w:rsidRDefault="0033495F" w:rsidP="00423E32">
      <w:pPr>
        <w:spacing w:before="20" w:after="20"/>
        <w:rPr>
          <w:sz w:val="26"/>
          <w:szCs w:val="26"/>
        </w:rPr>
      </w:pPr>
      <w:r w:rsidRPr="004A22EB">
        <w:rPr>
          <w:sz w:val="26"/>
          <w:szCs w:val="26"/>
        </w:rPr>
        <w:t xml:space="preserve"> Treân moãi sôïi baát kyø cuûa lôùp sôïi ngoaøi cuøng khoâng ñöôïc coù quaù 5 moái noái treân suoát chieàu daøi cheá taïo. Khoaûng caùch giöõa caùc moái noái treân caùc sôïi daây khaùc nhau cuõng nhö treân cuøng 1 sôïi khoâng ñöôïc nhoû hôn 15m. Moái noái phaûi ñöôïc haøn baèng phöông phaùp haøn chaûy.</w:t>
      </w:r>
    </w:p>
    <w:p w14:paraId="5217B242" w14:textId="77777777" w:rsidR="0033495F" w:rsidRPr="004A22EB" w:rsidRDefault="0033495F">
      <w:pPr>
        <w:numPr>
          <w:ilvl w:val="0"/>
          <w:numId w:val="293"/>
        </w:numPr>
        <w:spacing w:before="20" w:after="20"/>
        <w:jc w:val="both"/>
        <w:rPr>
          <w:b/>
          <w:sz w:val="26"/>
          <w:szCs w:val="26"/>
        </w:rPr>
      </w:pPr>
      <w:r w:rsidRPr="004A22EB">
        <w:rPr>
          <w:b/>
          <w:sz w:val="26"/>
          <w:szCs w:val="26"/>
          <w:u w:val="single"/>
        </w:rPr>
        <w:t>Yeâu caàu ñoái vôùi caùc sôïi caáu thaønh</w:t>
      </w:r>
      <w:r w:rsidRPr="004A22EB">
        <w:rPr>
          <w:b/>
          <w:sz w:val="26"/>
          <w:szCs w:val="26"/>
        </w:rPr>
        <w:t>:</w:t>
      </w:r>
    </w:p>
    <w:p w14:paraId="721E729A" w14:textId="77777777" w:rsidR="0033495F" w:rsidRPr="004A22EB" w:rsidRDefault="0033495F">
      <w:pPr>
        <w:numPr>
          <w:ilvl w:val="1"/>
          <w:numId w:val="293"/>
        </w:numPr>
        <w:spacing w:before="20" w:after="20"/>
        <w:ind w:left="389" w:hanging="389"/>
        <w:jc w:val="both"/>
        <w:rPr>
          <w:sz w:val="26"/>
          <w:szCs w:val="26"/>
        </w:rPr>
      </w:pPr>
      <w:r w:rsidRPr="004A22EB">
        <w:rPr>
          <w:sz w:val="26"/>
          <w:szCs w:val="26"/>
        </w:rPr>
        <w:t>. Ñaëc tính cô:</w:t>
      </w:r>
    </w:p>
    <w:tbl>
      <w:tblPr>
        <w:tblW w:w="0" w:type="auto"/>
        <w:tblInd w:w="2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40"/>
        <w:gridCol w:w="1260"/>
        <w:gridCol w:w="1620"/>
        <w:gridCol w:w="1530"/>
        <w:gridCol w:w="1530"/>
        <w:gridCol w:w="1530"/>
      </w:tblGrid>
      <w:tr w:rsidR="004A22EB" w:rsidRPr="004A22EB" w14:paraId="3BB7AB6E" w14:textId="77777777" w:rsidTr="00AB2098">
        <w:tc>
          <w:tcPr>
            <w:tcW w:w="1440" w:type="dxa"/>
          </w:tcPr>
          <w:p w14:paraId="151F7BFA" w14:textId="77777777" w:rsidR="0033495F" w:rsidRPr="004A22EB" w:rsidRDefault="0033495F" w:rsidP="00423E32">
            <w:pPr>
              <w:tabs>
                <w:tab w:val="left" w:pos="360"/>
              </w:tabs>
              <w:spacing w:before="20" w:after="20"/>
              <w:jc w:val="center"/>
              <w:rPr>
                <w:sz w:val="26"/>
                <w:szCs w:val="26"/>
              </w:rPr>
            </w:pPr>
            <w:r w:rsidRPr="004A22EB">
              <w:rPr>
                <w:sz w:val="26"/>
                <w:szCs w:val="26"/>
              </w:rPr>
              <w:t xml:space="preserve">Maët caét </w:t>
            </w:r>
          </w:p>
          <w:p w14:paraId="73E3ED60" w14:textId="77777777" w:rsidR="0033495F" w:rsidRPr="004A22EB" w:rsidRDefault="0033495F" w:rsidP="00423E32">
            <w:pPr>
              <w:tabs>
                <w:tab w:val="left" w:pos="360"/>
              </w:tabs>
              <w:spacing w:before="20" w:after="20"/>
              <w:jc w:val="center"/>
              <w:rPr>
                <w:sz w:val="26"/>
                <w:szCs w:val="26"/>
              </w:rPr>
            </w:pPr>
            <w:r w:rsidRPr="004A22EB">
              <w:rPr>
                <w:sz w:val="26"/>
                <w:szCs w:val="26"/>
              </w:rPr>
              <w:t>danh ñònh</w:t>
            </w:r>
          </w:p>
          <w:p w14:paraId="0A1667A0" w14:textId="77777777" w:rsidR="0033495F" w:rsidRPr="004A22EB" w:rsidRDefault="0033495F" w:rsidP="00423E32">
            <w:pPr>
              <w:spacing w:before="20" w:after="20"/>
              <w:jc w:val="center"/>
              <w:rPr>
                <w:sz w:val="26"/>
                <w:szCs w:val="26"/>
              </w:rPr>
            </w:pPr>
            <w:r w:rsidRPr="004A22EB">
              <w:rPr>
                <w:sz w:val="26"/>
                <w:szCs w:val="26"/>
              </w:rPr>
              <w:t>[mm²]</w:t>
            </w:r>
          </w:p>
        </w:tc>
        <w:tc>
          <w:tcPr>
            <w:tcW w:w="1260" w:type="dxa"/>
          </w:tcPr>
          <w:p w14:paraId="18922065" w14:textId="77777777" w:rsidR="0033495F" w:rsidRPr="004A22EB" w:rsidRDefault="0033495F" w:rsidP="00423E32">
            <w:pPr>
              <w:spacing w:before="20" w:after="20"/>
              <w:jc w:val="center"/>
              <w:rPr>
                <w:sz w:val="26"/>
                <w:szCs w:val="26"/>
              </w:rPr>
            </w:pPr>
            <w:r w:rsidRPr="004A22EB">
              <w:rPr>
                <w:sz w:val="26"/>
                <w:szCs w:val="26"/>
              </w:rPr>
              <w:t>Ñöôøng kính</w:t>
            </w:r>
          </w:p>
          <w:p w14:paraId="38F1902B" w14:textId="77777777" w:rsidR="0033495F" w:rsidRPr="004A22EB" w:rsidRDefault="0033495F" w:rsidP="00423E32">
            <w:pPr>
              <w:spacing w:before="20" w:after="20"/>
              <w:jc w:val="center"/>
              <w:rPr>
                <w:sz w:val="26"/>
                <w:szCs w:val="26"/>
              </w:rPr>
            </w:pPr>
            <w:r w:rsidRPr="004A22EB">
              <w:rPr>
                <w:sz w:val="26"/>
                <w:szCs w:val="26"/>
              </w:rPr>
              <w:t xml:space="preserve"> sôïi ñoàng</w:t>
            </w:r>
          </w:p>
          <w:p w14:paraId="2634946B" w14:textId="77777777" w:rsidR="0033495F" w:rsidRPr="004A22EB" w:rsidRDefault="0033495F" w:rsidP="00423E32">
            <w:pPr>
              <w:spacing w:before="20" w:after="20"/>
              <w:jc w:val="center"/>
              <w:rPr>
                <w:sz w:val="26"/>
                <w:szCs w:val="26"/>
              </w:rPr>
            </w:pPr>
            <w:r w:rsidRPr="004A22EB">
              <w:rPr>
                <w:sz w:val="26"/>
                <w:szCs w:val="26"/>
              </w:rPr>
              <w:t>[mm]</w:t>
            </w:r>
          </w:p>
        </w:tc>
        <w:tc>
          <w:tcPr>
            <w:tcW w:w="1620" w:type="dxa"/>
          </w:tcPr>
          <w:p w14:paraId="4A2E9BB2" w14:textId="77777777" w:rsidR="0033495F" w:rsidRPr="004A22EB" w:rsidRDefault="0033495F" w:rsidP="00423E32">
            <w:pPr>
              <w:spacing w:before="20" w:after="20"/>
              <w:jc w:val="center"/>
              <w:rPr>
                <w:sz w:val="26"/>
                <w:szCs w:val="26"/>
              </w:rPr>
            </w:pPr>
            <w:r w:rsidRPr="004A22EB">
              <w:rPr>
                <w:sz w:val="26"/>
                <w:szCs w:val="26"/>
              </w:rPr>
              <w:t xml:space="preserve">Sai soá </w:t>
            </w:r>
          </w:p>
          <w:p w14:paraId="7917D8CC" w14:textId="77777777" w:rsidR="0033495F" w:rsidRPr="004A22EB" w:rsidRDefault="0033495F" w:rsidP="00423E32">
            <w:pPr>
              <w:spacing w:before="20" w:after="20"/>
              <w:jc w:val="center"/>
              <w:rPr>
                <w:sz w:val="26"/>
                <w:szCs w:val="26"/>
              </w:rPr>
            </w:pPr>
            <w:r w:rsidRPr="004A22EB">
              <w:rPr>
                <w:sz w:val="26"/>
                <w:szCs w:val="26"/>
              </w:rPr>
              <w:t>ñöôøng kính. khoâng lôùn hôn</w:t>
            </w:r>
          </w:p>
          <w:p w14:paraId="22E501D9" w14:textId="77777777" w:rsidR="0033495F" w:rsidRPr="004A22EB" w:rsidRDefault="0033495F" w:rsidP="00423E32">
            <w:pPr>
              <w:spacing w:before="20" w:after="20"/>
              <w:jc w:val="center"/>
              <w:rPr>
                <w:sz w:val="26"/>
                <w:szCs w:val="26"/>
              </w:rPr>
            </w:pPr>
            <w:r w:rsidRPr="004A22EB">
              <w:rPr>
                <w:sz w:val="26"/>
                <w:szCs w:val="26"/>
              </w:rPr>
              <w:t>[mm]</w:t>
            </w:r>
          </w:p>
        </w:tc>
        <w:tc>
          <w:tcPr>
            <w:tcW w:w="1530" w:type="dxa"/>
          </w:tcPr>
          <w:p w14:paraId="46849F7F" w14:textId="77777777" w:rsidR="0033495F" w:rsidRPr="004A22EB" w:rsidRDefault="0033495F" w:rsidP="00423E32">
            <w:pPr>
              <w:spacing w:before="20" w:after="20"/>
              <w:jc w:val="center"/>
              <w:rPr>
                <w:sz w:val="26"/>
                <w:szCs w:val="26"/>
              </w:rPr>
            </w:pPr>
            <w:r w:rsidRPr="004A22EB">
              <w:rPr>
                <w:sz w:val="26"/>
                <w:szCs w:val="26"/>
              </w:rPr>
              <w:t xml:space="preserve">Suaát keùo ñöùt, </w:t>
            </w:r>
          </w:p>
          <w:p w14:paraId="68E7B7C8" w14:textId="77777777" w:rsidR="0033495F" w:rsidRPr="004A22EB" w:rsidRDefault="0033495F" w:rsidP="00423E32">
            <w:pPr>
              <w:spacing w:before="20" w:after="20"/>
              <w:jc w:val="center"/>
              <w:rPr>
                <w:sz w:val="26"/>
                <w:szCs w:val="26"/>
              </w:rPr>
            </w:pPr>
            <w:r w:rsidRPr="004A22EB">
              <w:rPr>
                <w:sz w:val="26"/>
                <w:szCs w:val="26"/>
              </w:rPr>
              <w:t>khoâng nhoû hôn</w:t>
            </w:r>
          </w:p>
          <w:p w14:paraId="1C825C09" w14:textId="77777777" w:rsidR="0033495F" w:rsidRPr="004A22EB" w:rsidRDefault="0033495F" w:rsidP="00423E32">
            <w:pPr>
              <w:spacing w:before="20" w:after="20"/>
              <w:jc w:val="center"/>
              <w:rPr>
                <w:sz w:val="26"/>
                <w:szCs w:val="26"/>
              </w:rPr>
            </w:pPr>
            <w:r w:rsidRPr="004A22EB">
              <w:rPr>
                <w:sz w:val="26"/>
                <w:szCs w:val="26"/>
              </w:rPr>
              <w:t xml:space="preserve"> [N/mm²]</w:t>
            </w:r>
          </w:p>
        </w:tc>
        <w:tc>
          <w:tcPr>
            <w:tcW w:w="1530" w:type="dxa"/>
          </w:tcPr>
          <w:p w14:paraId="501179B8" w14:textId="77777777" w:rsidR="0033495F" w:rsidRPr="004A22EB" w:rsidRDefault="0033495F" w:rsidP="00423E32">
            <w:pPr>
              <w:spacing w:before="20" w:after="20"/>
              <w:jc w:val="center"/>
              <w:rPr>
                <w:sz w:val="26"/>
                <w:szCs w:val="26"/>
              </w:rPr>
            </w:pPr>
            <w:r w:rsidRPr="004A22EB">
              <w:rPr>
                <w:sz w:val="26"/>
                <w:szCs w:val="26"/>
              </w:rPr>
              <w:t xml:space="preserve">Ñoä giaõn daøi </w:t>
            </w:r>
          </w:p>
          <w:p w14:paraId="49776761" w14:textId="77777777" w:rsidR="0033495F" w:rsidRPr="004A22EB" w:rsidRDefault="0033495F" w:rsidP="00423E32">
            <w:pPr>
              <w:spacing w:before="20" w:after="20"/>
              <w:jc w:val="center"/>
              <w:rPr>
                <w:sz w:val="26"/>
                <w:szCs w:val="26"/>
              </w:rPr>
            </w:pPr>
            <w:r w:rsidRPr="004A22EB">
              <w:rPr>
                <w:sz w:val="26"/>
                <w:szCs w:val="26"/>
              </w:rPr>
              <w:t>töông ñoái, khoâng nhoû hôn [%]</w:t>
            </w:r>
          </w:p>
        </w:tc>
        <w:tc>
          <w:tcPr>
            <w:tcW w:w="1530" w:type="dxa"/>
          </w:tcPr>
          <w:p w14:paraId="04C5BE6C" w14:textId="77777777" w:rsidR="0033495F" w:rsidRPr="004A22EB" w:rsidRDefault="0033495F" w:rsidP="00423E32">
            <w:pPr>
              <w:spacing w:before="20" w:after="20"/>
              <w:jc w:val="center"/>
              <w:rPr>
                <w:sz w:val="26"/>
                <w:szCs w:val="26"/>
              </w:rPr>
            </w:pPr>
            <w:r w:rsidRPr="004A22EB">
              <w:rPr>
                <w:sz w:val="26"/>
                <w:szCs w:val="26"/>
              </w:rPr>
              <w:t>Soá laàn</w:t>
            </w:r>
          </w:p>
          <w:p w14:paraId="3126E1F8" w14:textId="77777777" w:rsidR="0033495F" w:rsidRPr="004A22EB" w:rsidRDefault="0033495F" w:rsidP="00423E32">
            <w:pPr>
              <w:spacing w:before="20" w:after="20"/>
              <w:jc w:val="center"/>
              <w:rPr>
                <w:sz w:val="26"/>
                <w:szCs w:val="26"/>
              </w:rPr>
            </w:pPr>
            <w:r w:rsidRPr="004A22EB">
              <w:rPr>
                <w:sz w:val="26"/>
                <w:szCs w:val="26"/>
              </w:rPr>
              <w:t xml:space="preserve"> beû cong maø khoâng gaõy, khoâng nhoû hôn</w:t>
            </w:r>
          </w:p>
        </w:tc>
      </w:tr>
      <w:tr w:rsidR="004A22EB" w:rsidRPr="004A22EB" w14:paraId="0C79E516" w14:textId="77777777" w:rsidTr="00AB2098">
        <w:tc>
          <w:tcPr>
            <w:tcW w:w="1440" w:type="dxa"/>
          </w:tcPr>
          <w:p w14:paraId="1038679E" w14:textId="77777777" w:rsidR="0033495F" w:rsidRPr="004A22EB" w:rsidRDefault="0033495F" w:rsidP="00423E32">
            <w:pPr>
              <w:spacing w:before="20" w:after="20"/>
              <w:jc w:val="center"/>
              <w:rPr>
                <w:sz w:val="26"/>
                <w:szCs w:val="26"/>
              </w:rPr>
            </w:pPr>
            <w:r w:rsidRPr="004A22EB">
              <w:rPr>
                <w:sz w:val="26"/>
                <w:szCs w:val="26"/>
              </w:rPr>
              <w:t>25</w:t>
            </w:r>
          </w:p>
        </w:tc>
        <w:tc>
          <w:tcPr>
            <w:tcW w:w="1260" w:type="dxa"/>
          </w:tcPr>
          <w:p w14:paraId="5EEBC4E7" w14:textId="77777777" w:rsidR="0033495F" w:rsidRPr="004A22EB" w:rsidRDefault="0033495F" w:rsidP="00423E32">
            <w:pPr>
              <w:tabs>
                <w:tab w:val="left" w:pos="360"/>
              </w:tabs>
              <w:spacing w:before="20" w:after="20"/>
              <w:jc w:val="center"/>
              <w:rPr>
                <w:sz w:val="26"/>
                <w:szCs w:val="26"/>
              </w:rPr>
            </w:pPr>
            <w:r w:rsidRPr="004A22EB">
              <w:rPr>
                <w:sz w:val="26"/>
                <w:szCs w:val="26"/>
              </w:rPr>
              <w:t>2,13</w:t>
            </w:r>
          </w:p>
        </w:tc>
        <w:tc>
          <w:tcPr>
            <w:tcW w:w="1620" w:type="dxa"/>
          </w:tcPr>
          <w:p w14:paraId="15EDCE14" w14:textId="77777777" w:rsidR="0033495F" w:rsidRPr="004A22EB" w:rsidRDefault="0033495F" w:rsidP="00423E32">
            <w:pPr>
              <w:spacing w:before="20" w:after="20"/>
              <w:jc w:val="center"/>
              <w:rPr>
                <w:sz w:val="26"/>
                <w:szCs w:val="26"/>
              </w:rPr>
            </w:pPr>
            <w:r w:rsidRPr="004A22EB">
              <w:rPr>
                <w:sz w:val="26"/>
                <w:szCs w:val="26"/>
              </w:rPr>
              <w:sym w:font="Symbol" w:char="F0B1"/>
            </w:r>
            <w:r w:rsidRPr="004A22EB">
              <w:rPr>
                <w:sz w:val="26"/>
                <w:szCs w:val="26"/>
              </w:rPr>
              <w:t xml:space="preserve"> 0,02</w:t>
            </w:r>
          </w:p>
        </w:tc>
        <w:tc>
          <w:tcPr>
            <w:tcW w:w="1530" w:type="dxa"/>
          </w:tcPr>
          <w:p w14:paraId="5F0787EA" w14:textId="77777777" w:rsidR="0033495F" w:rsidRPr="004A22EB" w:rsidRDefault="0033495F" w:rsidP="00423E32">
            <w:pPr>
              <w:spacing w:before="20" w:after="20"/>
              <w:jc w:val="center"/>
              <w:rPr>
                <w:sz w:val="26"/>
                <w:szCs w:val="26"/>
              </w:rPr>
            </w:pPr>
            <w:r w:rsidRPr="004A22EB">
              <w:rPr>
                <w:sz w:val="26"/>
                <w:szCs w:val="26"/>
              </w:rPr>
              <w:t>400</w:t>
            </w:r>
          </w:p>
        </w:tc>
        <w:tc>
          <w:tcPr>
            <w:tcW w:w="1530" w:type="dxa"/>
          </w:tcPr>
          <w:p w14:paraId="3EF6141E" w14:textId="77777777" w:rsidR="0033495F" w:rsidRPr="004A22EB" w:rsidRDefault="0033495F" w:rsidP="00423E32">
            <w:pPr>
              <w:spacing w:before="20" w:after="20"/>
              <w:jc w:val="center"/>
              <w:rPr>
                <w:sz w:val="26"/>
                <w:szCs w:val="26"/>
              </w:rPr>
            </w:pPr>
            <w:r w:rsidRPr="004A22EB">
              <w:rPr>
                <w:sz w:val="26"/>
                <w:szCs w:val="26"/>
              </w:rPr>
              <w:t>1,0</w:t>
            </w:r>
          </w:p>
        </w:tc>
        <w:tc>
          <w:tcPr>
            <w:tcW w:w="1530" w:type="dxa"/>
          </w:tcPr>
          <w:p w14:paraId="016EA343" w14:textId="77777777" w:rsidR="0033495F" w:rsidRPr="004A22EB" w:rsidRDefault="0033495F" w:rsidP="00423E32">
            <w:pPr>
              <w:spacing w:before="20" w:after="20"/>
              <w:jc w:val="center"/>
              <w:rPr>
                <w:sz w:val="26"/>
                <w:szCs w:val="26"/>
              </w:rPr>
            </w:pPr>
            <w:r w:rsidRPr="004A22EB">
              <w:rPr>
                <w:sz w:val="26"/>
                <w:szCs w:val="26"/>
              </w:rPr>
              <w:t>6</w:t>
            </w:r>
          </w:p>
        </w:tc>
      </w:tr>
      <w:tr w:rsidR="004A22EB" w:rsidRPr="004A22EB" w14:paraId="445C1201" w14:textId="77777777" w:rsidTr="00AB2098">
        <w:tc>
          <w:tcPr>
            <w:tcW w:w="1440" w:type="dxa"/>
          </w:tcPr>
          <w:p w14:paraId="3B5622C2" w14:textId="77777777" w:rsidR="0033495F" w:rsidRPr="004A22EB" w:rsidRDefault="0033495F" w:rsidP="00423E32">
            <w:pPr>
              <w:spacing w:before="20" w:after="20"/>
              <w:jc w:val="center"/>
              <w:rPr>
                <w:sz w:val="26"/>
                <w:szCs w:val="26"/>
              </w:rPr>
            </w:pPr>
            <w:r w:rsidRPr="004A22EB">
              <w:rPr>
                <w:sz w:val="26"/>
                <w:szCs w:val="26"/>
              </w:rPr>
              <w:t>50</w:t>
            </w:r>
          </w:p>
        </w:tc>
        <w:tc>
          <w:tcPr>
            <w:tcW w:w="1260" w:type="dxa"/>
          </w:tcPr>
          <w:p w14:paraId="7280406E" w14:textId="77777777" w:rsidR="0033495F" w:rsidRPr="004A22EB" w:rsidRDefault="0033495F" w:rsidP="00423E32">
            <w:pPr>
              <w:tabs>
                <w:tab w:val="left" w:pos="360"/>
              </w:tabs>
              <w:spacing w:before="20" w:after="20"/>
              <w:jc w:val="center"/>
              <w:rPr>
                <w:sz w:val="26"/>
                <w:szCs w:val="26"/>
              </w:rPr>
            </w:pPr>
            <w:r w:rsidRPr="004A22EB">
              <w:rPr>
                <w:sz w:val="26"/>
                <w:szCs w:val="26"/>
              </w:rPr>
              <w:t>3,0</w:t>
            </w:r>
          </w:p>
        </w:tc>
        <w:tc>
          <w:tcPr>
            <w:tcW w:w="1620" w:type="dxa"/>
          </w:tcPr>
          <w:p w14:paraId="3D34BD4A" w14:textId="77777777" w:rsidR="0033495F" w:rsidRPr="004A22EB" w:rsidRDefault="0033495F" w:rsidP="00423E32">
            <w:pPr>
              <w:spacing w:before="20" w:after="20"/>
              <w:jc w:val="center"/>
              <w:rPr>
                <w:sz w:val="26"/>
                <w:szCs w:val="26"/>
              </w:rPr>
            </w:pPr>
            <w:r w:rsidRPr="004A22EB">
              <w:rPr>
                <w:sz w:val="26"/>
                <w:szCs w:val="26"/>
              </w:rPr>
              <w:sym w:font="Symbol" w:char="F0B1"/>
            </w:r>
            <w:r w:rsidRPr="004A22EB">
              <w:rPr>
                <w:sz w:val="26"/>
                <w:szCs w:val="26"/>
              </w:rPr>
              <w:t xml:space="preserve"> 0,02</w:t>
            </w:r>
          </w:p>
        </w:tc>
        <w:tc>
          <w:tcPr>
            <w:tcW w:w="1530" w:type="dxa"/>
          </w:tcPr>
          <w:p w14:paraId="2B4E8724" w14:textId="77777777" w:rsidR="0033495F" w:rsidRPr="004A22EB" w:rsidRDefault="0033495F" w:rsidP="00423E32">
            <w:pPr>
              <w:spacing w:before="20" w:after="20"/>
              <w:jc w:val="center"/>
              <w:rPr>
                <w:sz w:val="26"/>
                <w:szCs w:val="26"/>
              </w:rPr>
            </w:pPr>
            <w:r w:rsidRPr="004A22EB">
              <w:rPr>
                <w:sz w:val="26"/>
                <w:szCs w:val="26"/>
              </w:rPr>
              <w:t>400</w:t>
            </w:r>
          </w:p>
        </w:tc>
        <w:tc>
          <w:tcPr>
            <w:tcW w:w="1530" w:type="dxa"/>
          </w:tcPr>
          <w:p w14:paraId="7EA33FF3" w14:textId="77777777" w:rsidR="0033495F" w:rsidRPr="004A22EB" w:rsidRDefault="0033495F" w:rsidP="00423E32">
            <w:pPr>
              <w:spacing w:before="20" w:after="20"/>
              <w:jc w:val="center"/>
              <w:rPr>
                <w:sz w:val="26"/>
                <w:szCs w:val="26"/>
              </w:rPr>
            </w:pPr>
            <w:r w:rsidRPr="004A22EB">
              <w:rPr>
                <w:sz w:val="26"/>
                <w:szCs w:val="26"/>
              </w:rPr>
              <w:t>1,0</w:t>
            </w:r>
          </w:p>
        </w:tc>
        <w:tc>
          <w:tcPr>
            <w:tcW w:w="1530" w:type="dxa"/>
          </w:tcPr>
          <w:p w14:paraId="57D93F3E" w14:textId="77777777" w:rsidR="0033495F" w:rsidRPr="004A22EB" w:rsidRDefault="0033495F" w:rsidP="00423E32">
            <w:pPr>
              <w:spacing w:before="20" w:after="20"/>
              <w:jc w:val="center"/>
              <w:rPr>
                <w:sz w:val="26"/>
                <w:szCs w:val="26"/>
              </w:rPr>
            </w:pPr>
            <w:r w:rsidRPr="004A22EB">
              <w:rPr>
                <w:sz w:val="26"/>
                <w:szCs w:val="26"/>
              </w:rPr>
              <w:t>7</w:t>
            </w:r>
          </w:p>
        </w:tc>
      </w:tr>
      <w:tr w:rsidR="004A22EB" w:rsidRPr="004A22EB" w14:paraId="1892C644" w14:textId="77777777" w:rsidTr="00AB2098">
        <w:tc>
          <w:tcPr>
            <w:tcW w:w="1440" w:type="dxa"/>
          </w:tcPr>
          <w:p w14:paraId="1B2B7A18" w14:textId="77777777" w:rsidR="0033495F" w:rsidRPr="004A22EB" w:rsidRDefault="0033495F" w:rsidP="00423E32">
            <w:pPr>
              <w:spacing w:before="20" w:after="20"/>
              <w:jc w:val="center"/>
              <w:rPr>
                <w:sz w:val="26"/>
                <w:szCs w:val="26"/>
              </w:rPr>
            </w:pPr>
            <w:r w:rsidRPr="004A22EB">
              <w:rPr>
                <w:sz w:val="26"/>
                <w:szCs w:val="26"/>
              </w:rPr>
              <w:t>70</w:t>
            </w:r>
          </w:p>
        </w:tc>
        <w:tc>
          <w:tcPr>
            <w:tcW w:w="1260" w:type="dxa"/>
          </w:tcPr>
          <w:p w14:paraId="6DF7BA5D" w14:textId="77777777" w:rsidR="0033495F" w:rsidRPr="004A22EB" w:rsidRDefault="0033495F" w:rsidP="00423E32">
            <w:pPr>
              <w:tabs>
                <w:tab w:val="left" w:pos="360"/>
              </w:tabs>
              <w:spacing w:before="20" w:after="20"/>
              <w:jc w:val="center"/>
              <w:rPr>
                <w:sz w:val="26"/>
                <w:szCs w:val="26"/>
              </w:rPr>
            </w:pPr>
            <w:r w:rsidRPr="004A22EB">
              <w:rPr>
                <w:sz w:val="26"/>
                <w:szCs w:val="26"/>
              </w:rPr>
              <w:t>2,13</w:t>
            </w:r>
          </w:p>
        </w:tc>
        <w:tc>
          <w:tcPr>
            <w:tcW w:w="1620" w:type="dxa"/>
          </w:tcPr>
          <w:p w14:paraId="53B58535" w14:textId="77777777" w:rsidR="0033495F" w:rsidRPr="004A22EB" w:rsidRDefault="0033495F" w:rsidP="00423E32">
            <w:pPr>
              <w:spacing w:before="20" w:after="20"/>
              <w:jc w:val="center"/>
              <w:rPr>
                <w:sz w:val="26"/>
                <w:szCs w:val="26"/>
              </w:rPr>
            </w:pPr>
            <w:r w:rsidRPr="004A22EB">
              <w:rPr>
                <w:sz w:val="26"/>
                <w:szCs w:val="26"/>
              </w:rPr>
              <w:sym w:font="Symbol" w:char="F0B1"/>
            </w:r>
            <w:r w:rsidRPr="004A22EB">
              <w:rPr>
                <w:sz w:val="26"/>
                <w:szCs w:val="26"/>
              </w:rPr>
              <w:t xml:space="preserve"> 0,02</w:t>
            </w:r>
          </w:p>
        </w:tc>
        <w:tc>
          <w:tcPr>
            <w:tcW w:w="1530" w:type="dxa"/>
          </w:tcPr>
          <w:p w14:paraId="75C4332B" w14:textId="77777777" w:rsidR="0033495F" w:rsidRPr="004A22EB" w:rsidRDefault="0033495F" w:rsidP="00423E32">
            <w:pPr>
              <w:spacing w:before="20" w:after="20"/>
              <w:jc w:val="center"/>
              <w:rPr>
                <w:sz w:val="26"/>
                <w:szCs w:val="26"/>
              </w:rPr>
            </w:pPr>
            <w:r w:rsidRPr="004A22EB">
              <w:rPr>
                <w:sz w:val="26"/>
                <w:szCs w:val="26"/>
              </w:rPr>
              <w:t>400</w:t>
            </w:r>
          </w:p>
        </w:tc>
        <w:tc>
          <w:tcPr>
            <w:tcW w:w="1530" w:type="dxa"/>
          </w:tcPr>
          <w:p w14:paraId="02EBEE90" w14:textId="77777777" w:rsidR="0033495F" w:rsidRPr="004A22EB" w:rsidRDefault="0033495F" w:rsidP="00423E32">
            <w:pPr>
              <w:spacing w:before="20" w:after="20"/>
              <w:jc w:val="center"/>
              <w:rPr>
                <w:sz w:val="26"/>
                <w:szCs w:val="26"/>
              </w:rPr>
            </w:pPr>
            <w:r w:rsidRPr="004A22EB">
              <w:rPr>
                <w:sz w:val="26"/>
                <w:szCs w:val="26"/>
              </w:rPr>
              <w:t>1,0</w:t>
            </w:r>
          </w:p>
        </w:tc>
        <w:tc>
          <w:tcPr>
            <w:tcW w:w="1530" w:type="dxa"/>
          </w:tcPr>
          <w:p w14:paraId="302BBA31" w14:textId="77777777" w:rsidR="0033495F" w:rsidRPr="004A22EB" w:rsidRDefault="0033495F" w:rsidP="00423E32">
            <w:pPr>
              <w:spacing w:before="20" w:after="20"/>
              <w:jc w:val="center"/>
              <w:rPr>
                <w:sz w:val="26"/>
                <w:szCs w:val="26"/>
              </w:rPr>
            </w:pPr>
            <w:r w:rsidRPr="004A22EB">
              <w:rPr>
                <w:sz w:val="26"/>
                <w:szCs w:val="26"/>
              </w:rPr>
              <w:t>6</w:t>
            </w:r>
          </w:p>
        </w:tc>
      </w:tr>
    </w:tbl>
    <w:p w14:paraId="51CCEEBA" w14:textId="77777777" w:rsidR="0033495F" w:rsidRPr="004A22EB" w:rsidRDefault="0033495F">
      <w:pPr>
        <w:numPr>
          <w:ilvl w:val="1"/>
          <w:numId w:val="293"/>
        </w:numPr>
        <w:spacing w:before="20" w:after="20"/>
        <w:ind w:left="389" w:hanging="389"/>
        <w:jc w:val="both"/>
        <w:rPr>
          <w:sz w:val="26"/>
          <w:szCs w:val="26"/>
        </w:rPr>
      </w:pPr>
      <w:r w:rsidRPr="004A22EB">
        <w:rPr>
          <w:sz w:val="26"/>
          <w:szCs w:val="26"/>
        </w:rPr>
        <w:t>. Ñieän trôû moät chieàu cuûa daây daãn ôû nhieät ñoä 20</w:t>
      </w:r>
      <w:r w:rsidRPr="004A22EB">
        <w:rPr>
          <w:sz w:val="26"/>
          <w:szCs w:val="26"/>
        </w:rPr>
        <w:sym w:font="Symbol" w:char="F0B0"/>
      </w:r>
      <w:r w:rsidRPr="004A22EB">
        <w:rPr>
          <w:sz w:val="26"/>
          <w:szCs w:val="26"/>
        </w:rPr>
        <w:t>C  theo baûng sau:</w:t>
      </w:r>
    </w:p>
    <w:tbl>
      <w:tblPr>
        <w:tblW w:w="0" w:type="auto"/>
        <w:tblInd w:w="2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420"/>
        <w:gridCol w:w="5400"/>
      </w:tblGrid>
      <w:tr w:rsidR="004A22EB" w:rsidRPr="004A22EB" w14:paraId="4BC9E4F2" w14:textId="77777777" w:rsidTr="00AB2098">
        <w:tc>
          <w:tcPr>
            <w:tcW w:w="3420" w:type="dxa"/>
            <w:tcBorders>
              <w:bottom w:val="nil"/>
            </w:tcBorders>
          </w:tcPr>
          <w:p w14:paraId="3DEF2F1C" w14:textId="77777777" w:rsidR="0033495F" w:rsidRPr="004A22EB" w:rsidRDefault="0033495F" w:rsidP="00423E32">
            <w:pPr>
              <w:tabs>
                <w:tab w:val="left" w:pos="360"/>
              </w:tabs>
              <w:spacing w:before="20" w:after="20"/>
              <w:jc w:val="center"/>
              <w:rPr>
                <w:sz w:val="26"/>
                <w:szCs w:val="26"/>
              </w:rPr>
            </w:pPr>
            <w:r w:rsidRPr="004A22EB">
              <w:rPr>
                <w:sz w:val="26"/>
                <w:szCs w:val="26"/>
              </w:rPr>
              <w:t>Maët caét danh ñònh</w:t>
            </w:r>
          </w:p>
          <w:p w14:paraId="1BEF2156" w14:textId="77777777" w:rsidR="0033495F" w:rsidRPr="004A22EB" w:rsidRDefault="0033495F" w:rsidP="00423E32">
            <w:pPr>
              <w:spacing w:before="20" w:after="20"/>
              <w:jc w:val="center"/>
              <w:rPr>
                <w:sz w:val="26"/>
                <w:szCs w:val="26"/>
              </w:rPr>
            </w:pPr>
            <w:r w:rsidRPr="004A22EB">
              <w:rPr>
                <w:sz w:val="26"/>
                <w:szCs w:val="26"/>
              </w:rPr>
              <w:t xml:space="preserve"> [mm²]</w:t>
            </w:r>
          </w:p>
        </w:tc>
        <w:tc>
          <w:tcPr>
            <w:tcW w:w="5400" w:type="dxa"/>
            <w:tcBorders>
              <w:bottom w:val="nil"/>
            </w:tcBorders>
          </w:tcPr>
          <w:p w14:paraId="3FDEA3C1" w14:textId="77777777" w:rsidR="0033495F" w:rsidRPr="004A22EB" w:rsidRDefault="0033495F" w:rsidP="00423E32">
            <w:pPr>
              <w:spacing w:before="20" w:after="20"/>
              <w:jc w:val="center"/>
              <w:rPr>
                <w:sz w:val="26"/>
                <w:szCs w:val="26"/>
              </w:rPr>
            </w:pPr>
            <w:r w:rsidRPr="004A22EB">
              <w:rPr>
                <w:sz w:val="26"/>
                <w:szCs w:val="26"/>
              </w:rPr>
              <w:t>Ñieän trôû moät chieàu ôû 20</w:t>
            </w:r>
            <w:r w:rsidRPr="004A22EB">
              <w:rPr>
                <w:sz w:val="26"/>
                <w:szCs w:val="26"/>
              </w:rPr>
              <w:sym w:font="Symbol" w:char="F0B0"/>
            </w:r>
            <w:r w:rsidRPr="004A22EB">
              <w:rPr>
                <w:sz w:val="26"/>
                <w:szCs w:val="26"/>
              </w:rPr>
              <w:t>C, khoâng lôùn hôn</w:t>
            </w:r>
          </w:p>
          <w:p w14:paraId="5B3CEFD7" w14:textId="77777777" w:rsidR="0033495F" w:rsidRPr="004A22EB" w:rsidRDefault="0033495F" w:rsidP="00423E32">
            <w:pPr>
              <w:spacing w:before="20" w:after="20"/>
              <w:jc w:val="center"/>
              <w:rPr>
                <w:sz w:val="26"/>
                <w:szCs w:val="26"/>
              </w:rPr>
            </w:pPr>
            <w:r w:rsidRPr="004A22EB">
              <w:rPr>
                <w:sz w:val="26"/>
                <w:szCs w:val="26"/>
              </w:rPr>
              <w:t>[</w:t>
            </w:r>
            <w:r w:rsidRPr="004A22EB">
              <w:rPr>
                <w:sz w:val="26"/>
                <w:szCs w:val="26"/>
              </w:rPr>
              <w:sym w:font="Symbol" w:char="F057"/>
            </w:r>
            <w:r w:rsidRPr="004A22EB">
              <w:rPr>
                <w:sz w:val="26"/>
                <w:szCs w:val="26"/>
              </w:rPr>
              <w:t xml:space="preserve"> / km]</w:t>
            </w:r>
          </w:p>
        </w:tc>
      </w:tr>
      <w:tr w:rsidR="004A22EB" w:rsidRPr="004A22EB" w14:paraId="1771C454" w14:textId="77777777" w:rsidTr="00AB2098">
        <w:tc>
          <w:tcPr>
            <w:tcW w:w="3420" w:type="dxa"/>
          </w:tcPr>
          <w:p w14:paraId="1B60E997" w14:textId="77777777" w:rsidR="0033495F" w:rsidRPr="004A22EB" w:rsidRDefault="0033495F" w:rsidP="00423E32">
            <w:pPr>
              <w:spacing w:before="20" w:after="20"/>
              <w:jc w:val="center"/>
              <w:rPr>
                <w:sz w:val="26"/>
                <w:szCs w:val="26"/>
              </w:rPr>
            </w:pPr>
            <w:r w:rsidRPr="004A22EB">
              <w:rPr>
                <w:sz w:val="26"/>
                <w:szCs w:val="26"/>
              </w:rPr>
              <w:t>25</w:t>
            </w:r>
          </w:p>
        </w:tc>
        <w:tc>
          <w:tcPr>
            <w:tcW w:w="5400" w:type="dxa"/>
          </w:tcPr>
          <w:p w14:paraId="6FEDF8E1" w14:textId="77777777" w:rsidR="0033495F" w:rsidRPr="004A22EB" w:rsidRDefault="0033495F" w:rsidP="00423E32">
            <w:pPr>
              <w:spacing w:before="20" w:after="20"/>
              <w:jc w:val="center"/>
              <w:rPr>
                <w:sz w:val="26"/>
                <w:szCs w:val="26"/>
              </w:rPr>
            </w:pPr>
            <w:r w:rsidRPr="004A22EB">
              <w:rPr>
                <w:sz w:val="26"/>
                <w:szCs w:val="26"/>
              </w:rPr>
              <w:t>0,7336</w:t>
            </w:r>
          </w:p>
        </w:tc>
      </w:tr>
      <w:tr w:rsidR="004A22EB" w:rsidRPr="004A22EB" w14:paraId="664903E1" w14:textId="77777777" w:rsidTr="00AB2098">
        <w:tc>
          <w:tcPr>
            <w:tcW w:w="3420" w:type="dxa"/>
          </w:tcPr>
          <w:p w14:paraId="02859646" w14:textId="77777777" w:rsidR="0033495F" w:rsidRPr="004A22EB" w:rsidRDefault="0033495F" w:rsidP="00423E32">
            <w:pPr>
              <w:spacing w:before="20" w:after="20"/>
              <w:jc w:val="center"/>
              <w:rPr>
                <w:sz w:val="26"/>
                <w:szCs w:val="26"/>
              </w:rPr>
            </w:pPr>
            <w:r w:rsidRPr="004A22EB">
              <w:rPr>
                <w:sz w:val="26"/>
                <w:szCs w:val="26"/>
              </w:rPr>
              <w:t>50</w:t>
            </w:r>
          </w:p>
        </w:tc>
        <w:tc>
          <w:tcPr>
            <w:tcW w:w="5400" w:type="dxa"/>
          </w:tcPr>
          <w:p w14:paraId="59E2A10B" w14:textId="77777777" w:rsidR="0033495F" w:rsidRPr="004A22EB" w:rsidRDefault="0033495F" w:rsidP="00423E32">
            <w:pPr>
              <w:spacing w:before="20" w:after="20"/>
              <w:jc w:val="center"/>
              <w:rPr>
                <w:sz w:val="26"/>
                <w:szCs w:val="26"/>
              </w:rPr>
            </w:pPr>
            <w:r w:rsidRPr="004A22EB">
              <w:rPr>
                <w:sz w:val="26"/>
                <w:szCs w:val="26"/>
              </w:rPr>
              <w:t>0,3688</w:t>
            </w:r>
          </w:p>
        </w:tc>
      </w:tr>
      <w:tr w:rsidR="004A22EB" w:rsidRPr="004A22EB" w14:paraId="3BF9CB46" w14:textId="77777777" w:rsidTr="00AB2098">
        <w:tc>
          <w:tcPr>
            <w:tcW w:w="3420" w:type="dxa"/>
          </w:tcPr>
          <w:p w14:paraId="1A26BA43" w14:textId="77777777" w:rsidR="0033495F" w:rsidRPr="004A22EB" w:rsidRDefault="0033495F" w:rsidP="00423E32">
            <w:pPr>
              <w:spacing w:before="20" w:after="20"/>
              <w:jc w:val="center"/>
              <w:rPr>
                <w:sz w:val="26"/>
                <w:szCs w:val="26"/>
              </w:rPr>
            </w:pPr>
            <w:r w:rsidRPr="004A22EB">
              <w:rPr>
                <w:sz w:val="26"/>
                <w:szCs w:val="26"/>
              </w:rPr>
              <w:t>70</w:t>
            </w:r>
          </w:p>
        </w:tc>
        <w:tc>
          <w:tcPr>
            <w:tcW w:w="5400" w:type="dxa"/>
          </w:tcPr>
          <w:p w14:paraId="5AC468EA" w14:textId="77777777" w:rsidR="0033495F" w:rsidRPr="004A22EB" w:rsidRDefault="0033495F" w:rsidP="00423E32">
            <w:pPr>
              <w:spacing w:before="20" w:after="20"/>
              <w:jc w:val="center"/>
              <w:rPr>
                <w:sz w:val="26"/>
                <w:szCs w:val="26"/>
              </w:rPr>
            </w:pPr>
            <w:r w:rsidRPr="004A22EB">
              <w:rPr>
                <w:sz w:val="26"/>
                <w:szCs w:val="26"/>
              </w:rPr>
              <w:t>0,2723</w:t>
            </w:r>
          </w:p>
        </w:tc>
      </w:tr>
    </w:tbl>
    <w:p w14:paraId="78F81657" w14:textId="77777777" w:rsidR="0033495F" w:rsidRPr="004A22EB" w:rsidRDefault="0033495F">
      <w:pPr>
        <w:numPr>
          <w:ilvl w:val="1"/>
          <w:numId w:val="53"/>
        </w:numPr>
        <w:spacing w:before="20" w:after="20"/>
        <w:jc w:val="both"/>
        <w:rPr>
          <w:sz w:val="26"/>
          <w:szCs w:val="26"/>
        </w:rPr>
      </w:pPr>
      <w:r w:rsidRPr="004A22EB">
        <w:rPr>
          <w:sz w:val="26"/>
          <w:szCs w:val="26"/>
        </w:rPr>
        <w:t>Löïc keùo ñöùt cuûa daây daãn theo baûng sau:</w:t>
      </w:r>
    </w:p>
    <w:tbl>
      <w:tblPr>
        <w:tblW w:w="0" w:type="auto"/>
        <w:tblInd w:w="2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420"/>
        <w:gridCol w:w="5400"/>
      </w:tblGrid>
      <w:tr w:rsidR="004A22EB" w:rsidRPr="004A22EB" w14:paraId="7EFBD1FD" w14:textId="77777777" w:rsidTr="00AB2098">
        <w:tc>
          <w:tcPr>
            <w:tcW w:w="3420" w:type="dxa"/>
          </w:tcPr>
          <w:p w14:paraId="607E069B" w14:textId="77777777" w:rsidR="0033495F" w:rsidRPr="004A22EB" w:rsidRDefault="0033495F" w:rsidP="00423E32">
            <w:pPr>
              <w:tabs>
                <w:tab w:val="left" w:pos="360"/>
              </w:tabs>
              <w:spacing w:before="20" w:after="20"/>
              <w:jc w:val="center"/>
              <w:rPr>
                <w:sz w:val="26"/>
                <w:szCs w:val="26"/>
              </w:rPr>
            </w:pPr>
            <w:r w:rsidRPr="004A22EB">
              <w:rPr>
                <w:sz w:val="26"/>
                <w:szCs w:val="26"/>
              </w:rPr>
              <w:t>Maët caét danh ñònh</w:t>
            </w:r>
          </w:p>
          <w:p w14:paraId="5DD06404" w14:textId="77777777" w:rsidR="0033495F" w:rsidRPr="004A22EB" w:rsidRDefault="0033495F" w:rsidP="00423E32">
            <w:pPr>
              <w:spacing w:before="20" w:after="20"/>
              <w:jc w:val="center"/>
              <w:rPr>
                <w:sz w:val="26"/>
                <w:szCs w:val="26"/>
              </w:rPr>
            </w:pPr>
            <w:r w:rsidRPr="004A22EB">
              <w:rPr>
                <w:sz w:val="26"/>
                <w:szCs w:val="26"/>
              </w:rPr>
              <w:t>[mm²]</w:t>
            </w:r>
          </w:p>
        </w:tc>
        <w:tc>
          <w:tcPr>
            <w:tcW w:w="5400" w:type="dxa"/>
          </w:tcPr>
          <w:p w14:paraId="1E99C306" w14:textId="77777777" w:rsidR="0033495F" w:rsidRPr="004A22EB" w:rsidRDefault="0033495F" w:rsidP="00423E32">
            <w:pPr>
              <w:spacing w:before="20" w:after="20"/>
              <w:jc w:val="center"/>
              <w:rPr>
                <w:sz w:val="26"/>
                <w:szCs w:val="26"/>
              </w:rPr>
            </w:pPr>
            <w:r w:rsidRPr="004A22EB">
              <w:rPr>
                <w:sz w:val="26"/>
                <w:szCs w:val="26"/>
              </w:rPr>
              <w:t xml:space="preserve">Löïc keùo ñöùt cuûa daây daãn, khoâng nhoû hôn </w:t>
            </w:r>
          </w:p>
          <w:p w14:paraId="0BDB814B" w14:textId="77777777" w:rsidR="0033495F" w:rsidRPr="004A22EB" w:rsidRDefault="0033495F" w:rsidP="00423E32">
            <w:pPr>
              <w:spacing w:before="20" w:after="20"/>
              <w:jc w:val="center"/>
              <w:rPr>
                <w:sz w:val="26"/>
                <w:szCs w:val="26"/>
              </w:rPr>
            </w:pPr>
            <w:r w:rsidRPr="004A22EB">
              <w:rPr>
                <w:sz w:val="26"/>
                <w:szCs w:val="26"/>
              </w:rPr>
              <w:t>[N]</w:t>
            </w:r>
          </w:p>
        </w:tc>
      </w:tr>
      <w:tr w:rsidR="004A22EB" w:rsidRPr="004A22EB" w14:paraId="014C83A5" w14:textId="77777777" w:rsidTr="00AB2098">
        <w:tc>
          <w:tcPr>
            <w:tcW w:w="3420" w:type="dxa"/>
          </w:tcPr>
          <w:p w14:paraId="1DB3DC82" w14:textId="77777777" w:rsidR="0033495F" w:rsidRPr="004A22EB" w:rsidRDefault="0033495F" w:rsidP="00423E32">
            <w:pPr>
              <w:spacing w:before="20" w:after="20"/>
              <w:jc w:val="center"/>
              <w:rPr>
                <w:sz w:val="26"/>
                <w:szCs w:val="26"/>
              </w:rPr>
            </w:pPr>
            <w:r w:rsidRPr="004A22EB">
              <w:rPr>
                <w:sz w:val="26"/>
                <w:szCs w:val="26"/>
              </w:rPr>
              <w:t>25</w:t>
            </w:r>
          </w:p>
        </w:tc>
        <w:tc>
          <w:tcPr>
            <w:tcW w:w="5400" w:type="dxa"/>
          </w:tcPr>
          <w:p w14:paraId="181F3BF9" w14:textId="77777777" w:rsidR="0033495F" w:rsidRPr="004A22EB" w:rsidRDefault="0033495F" w:rsidP="00423E32">
            <w:pPr>
              <w:spacing w:before="20" w:after="20"/>
              <w:jc w:val="center"/>
              <w:rPr>
                <w:sz w:val="26"/>
                <w:szCs w:val="26"/>
              </w:rPr>
            </w:pPr>
            <w:r w:rsidRPr="004A22EB">
              <w:rPr>
                <w:sz w:val="26"/>
                <w:szCs w:val="26"/>
              </w:rPr>
              <w:t>9463</w:t>
            </w:r>
          </w:p>
        </w:tc>
      </w:tr>
      <w:tr w:rsidR="004A22EB" w:rsidRPr="004A22EB" w14:paraId="64ED1B06" w14:textId="77777777" w:rsidTr="00AB2098">
        <w:tc>
          <w:tcPr>
            <w:tcW w:w="3420" w:type="dxa"/>
          </w:tcPr>
          <w:p w14:paraId="6F630FA7" w14:textId="77777777" w:rsidR="0033495F" w:rsidRPr="004A22EB" w:rsidRDefault="0033495F" w:rsidP="00423E32">
            <w:pPr>
              <w:spacing w:before="20" w:after="20"/>
              <w:jc w:val="center"/>
              <w:rPr>
                <w:sz w:val="26"/>
                <w:szCs w:val="26"/>
              </w:rPr>
            </w:pPr>
            <w:r w:rsidRPr="004A22EB">
              <w:rPr>
                <w:sz w:val="26"/>
                <w:szCs w:val="26"/>
              </w:rPr>
              <w:t>50</w:t>
            </w:r>
          </w:p>
        </w:tc>
        <w:tc>
          <w:tcPr>
            <w:tcW w:w="5400" w:type="dxa"/>
          </w:tcPr>
          <w:p w14:paraId="465C7B25" w14:textId="77777777" w:rsidR="0033495F" w:rsidRPr="004A22EB" w:rsidRDefault="0033495F" w:rsidP="00423E32">
            <w:pPr>
              <w:spacing w:before="20" w:after="20"/>
              <w:jc w:val="center"/>
              <w:rPr>
                <w:sz w:val="26"/>
                <w:szCs w:val="26"/>
              </w:rPr>
            </w:pPr>
            <w:r w:rsidRPr="004A22EB">
              <w:rPr>
                <w:sz w:val="26"/>
                <w:szCs w:val="26"/>
              </w:rPr>
              <w:t>17455</w:t>
            </w:r>
          </w:p>
        </w:tc>
      </w:tr>
      <w:tr w:rsidR="004A22EB" w:rsidRPr="004A22EB" w14:paraId="46D31355" w14:textId="77777777" w:rsidTr="00AB2098">
        <w:tc>
          <w:tcPr>
            <w:tcW w:w="3420" w:type="dxa"/>
          </w:tcPr>
          <w:p w14:paraId="77329430" w14:textId="77777777" w:rsidR="0033495F" w:rsidRPr="004A22EB" w:rsidRDefault="0033495F" w:rsidP="00423E32">
            <w:pPr>
              <w:spacing w:before="20" w:after="20"/>
              <w:jc w:val="center"/>
              <w:rPr>
                <w:sz w:val="26"/>
                <w:szCs w:val="26"/>
              </w:rPr>
            </w:pPr>
            <w:r w:rsidRPr="004A22EB">
              <w:rPr>
                <w:sz w:val="26"/>
                <w:szCs w:val="26"/>
              </w:rPr>
              <w:t>70</w:t>
            </w:r>
          </w:p>
        </w:tc>
        <w:tc>
          <w:tcPr>
            <w:tcW w:w="5400" w:type="dxa"/>
          </w:tcPr>
          <w:p w14:paraId="6A6BDB90" w14:textId="77777777" w:rsidR="0033495F" w:rsidRPr="004A22EB" w:rsidRDefault="0033495F" w:rsidP="00423E32">
            <w:pPr>
              <w:spacing w:before="20" w:after="20"/>
              <w:jc w:val="center"/>
              <w:rPr>
                <w:sz w:val="26"/>
                <w:szCs w:val="26"/>
              </w:rPr>
            </w:pPr>
            <w:r w:rsidRPr="004A22EB">
              <w:rPr>
                <w:sz w:val="26"/>
                <w:szCs w:val="26"/>
              </w:rPr>
              <w:t>27115</w:t>
            </w:r>
          </w:p>
        </w:tc>
      </w:tr>
    </w:tbl>
    <w:p w14:paraId="2A996C90" w14:textId="77777777" w:rsidR="0033495F" w:rsidRPr="004A22EB" w:rsidRDefault="0033495F">
      <w:pPr>
        <w:numPr>
          <w:ilvl w:val="0"/>
          <w:numId w:val="293"/>
        </w:numPr>
        <w:spacing w:before="20" w:after="20"/>
        <w:jc w:val="both"/>
        <w:rPr>
          <w:b/>
          <w:sz w:val="26"/>
          <w:szCs w:val="26"/>
          <w:u w:val="single"/>
        </w:rPr>
      </w:pPr>
      <w:r w:rsidRPr="004A22EB">
        <w:rPr>
          <w:b/>
          <w:sz w:val="26"/>
          <w:szCs w:val="26"/>
          <w:u w:val="single"/>
        </w:rPr>
        <w:t xml:space="preserve">Baønh daây: </w:t>
      </w:r>
    </w:p>
    <w:p w14:paraId="5AE68B21" w14:textId="77777777" w:rsidR="0033495F" w:rsidRPr="004A22EB" w:rsidRDefault="0033495F">
      <w:pPr>
        <w:numPr>
          <w:ilvl w:val="0"/>
          <w:numId w:val="294"/>
        </w:numPr>
        <w:tabs>
          <w:tab w:val="clear" w:pos="720"/>
          <w:tab w:val="left" w:pos="360"/>
        </w:tabs>
        <w:spacing w:before="20" w:after="20"/>
        <w:ind w:left="360"/>
        <w:jc w:val="both"/>
        <w:rPr>
          <w:sz w:val="26"/>
          <w:szCs w:val="26"/>
        </w:rPr>
      </w:pPr>
      <w:r w:rsidRPr="004A22EB">
        <w:rPr>
          <w:sz w:val="26"/>
          <w:szCs w:val="26"/>
        </w:rPr>
        <w:t>Kích thöôùc khoâng ñöôïc vöôït quaù caùc giaù trò sau:</w:t>
      </w:r>
    </w:p>
    <w:p w14:paraId="59746161" w14:textId="77777777" w:rsidR="0033495F" w:rsidRPr="004A22EB" w:rsidRDefault="0033495F" w:rsidP="00423E32">
      <w:pPr>
        <w:spacing w:before="20" w:after="20"/>
        <w:rPr>
          <w:sz w:val="26"/>
          <w:szCs w:val="26"/>
        </w:rPr>
      </w:pPr>
      <w:r w:rsidRPr="004A22EB">
        <w:rPr>
          <w:sz w:val="26"/>
          <w:szCs w:val="26"/>
        </w:rPr>
        <w:tab/>
        <w:t>+ Ñöôøng kính baønh daây: max. 2,5 m.</w:t>
      </w:r>
    </w:p>
    <w:p w14:paraId="60C8B1C2" w14:textId="77777777" w:rsidR="0033495F" w:rsidRPr="004A22EB" w:rsidRDefault="0033495F" w:rsidP="00423E32">
      <w:pPr>
        <w:spacing w:before="20" w:after="20"/>
        <w:rPr>
          <w:sz w:val="26"/>
          <w:szCs w:val="26"/>
        </w:rPr>
      </w:pPr>
      <w:r w:rsidRPr="004A22EB">
        <w:rPr>
          <w:sz w:val="26"/>
          <w:szCs w:val="26"/>
        </w:rPr>
        <w:tab/>
        <w:t>+ Beà roäng baønh daây      : max. 1,4 m.</w:t>
      </w:r>
    </w:p>
    <w:p w14:paraId="0E58526B" w14:textId="77777777" w:rsidR="0033495F" w:rsidRPr="004A22EB" w:rsidRDefault="0033495F">
      <w:pPr>
        <w:numPr>
          <w:ilvl w:val="0"/>
          <w:numId w:val="294"/>
        </w:numPr>
        <w:tabs>
          <w:tab w:val="clear" w:pos="720"/>
          <w:tab w:val="left" w:pos="360"/>
        </w:tabs>
        <w:spacing w:before="20" w:after="20"/>
        <w:ind w:left="360"/>
        <w:jc w:val="both"/>
        <w:rPr>
          <w:sz w:val="26"/>
          <w:szCs w:val="26"/>
        </w:rPr>
      </w:pPr>
      <w:r w:rsidRPr="004A22EB">
        <w:rPr>
          <w:sz w:val="26"/>
          <w:szCs w:val="26"/>
        </w:rPr>
        <w:t>Loã giöõa cuûa baønh daây phaûi ñöôïc gia cöôøng baèng 1 taám theùp coù ñoä daøy khoâng ít hôn 10 mm vaø coù theå gaén vôùi truïc coù ñöôøng kính 95 mm.</w:t>
      </w:r>
    </w:p>
    <w:p w14:paraId="6D5E9EC5" w14:textId="77777777" w:rsidR="0033495F" w:rsidRPr="004A22EB" w:rsidRDefault="0033495F">
      <w:pPr>
        <w:numPr>
          <w:ilvl w:val="0"/>
          <w:numId w:val="294"/>
        </w:numPr>
        <w:tabs>
          <w:tab w:val="clear" w:pos="720"/>
          <w:tab w:val="left" w:pos="360"/>
        </w:tabs>
        <w:spacing w:before="20" w:after="20"/>
        <w:ind w:left="360"/>
        <w:jc w:val="both"/>
        <w:rPr>
          <w:sz w:val="26"/>
          <w:szCs w:val="26"/>
        </w:rPr>
      </w:pPr>
      <w:r w:rsidRPr="004A22EB">
        <w:rPr>
          <w:sz w:val="26"/>
          <w:szCs w:val="26"/>
        </w:rPr>
        <w:t>Chieàu daøi moãi baønh daây khoâng nhoû hôn 1000 m.</w:t>
      </w:r>
    </w:p>
    <w:p w14:paraId="61FDEBD8" w14:textId="77777777" w:rsidR="0033495F" w:rsidRPr="004A22EB" w:rsidRDefault="0033495F">
      <w:pPr>
        <w:numPr>
          <w:ilvl w:val="0"/>
          <w:numId w:val="294"/>
        </w:numPr>
        <w:tabs>
          <w:tab w:val="clear" w:pos="720"/>
          <w:tab w:val="left" w:pos="360"/>
        </w:tabs>
        <w:spacing w:before="20" w:after="20"/>
        <w:ind w:left="360"/>
        <w:jc w:val="both"/>
        <w:rPr>
          <w:sz w:val="26"/>
          <w:szCs w:val="26"/>
        </w:rPr>
      </w:pPr>
      <w:r w:rsidRPr="004A22EB">
        <w:rPr>
          <w:sz w:val="26"/>
          <w:szCs w:val="26"/>
        </w:rPr>
        <w:lastRenderedPageBreak/>
        <w:t>Ñaûm baûo trong moåi baønh daây chæ goàm moät ñoaïn daây lieân tuïc, khoâng ñöùt ñoaïn.</w:t>
      </w:r>
    </w:p>
    <w:p w14:paraId="654D961B" w14:textId="77777777" w:rsidR="0033495F" w:rsidRPr="004A22EB" w:rsidRDefault="0033495F">
      <w:pPr>
        <w:numPr>
          <w:ilvl w:val="0"/>
          <w:numId w:val="53"/>
        </w:numPr>
        <w:spacing w:before="20" w:after="20"/>
        <w:jc w:val="both"/>
        <w:rPr>
          <w:b/>
          <w:sz w:val="26"/>
          <w:szCs w:val="26"/>
        </w:rPr>
      </w:pPr>
      <w:r w:rsidRPr="004A22EB">
        <w:rPr>
          <w:b/>
          <w:sz w:val="26"/>
          <w:szCs w:val="26"/>
        </w:rPr>
        <w:t>CAÙC HAÏNG MUÏC THÖÛ NGHIEÄM:</w:t>
      </w:r>
    </w:p>
    <w:p w14:paraId="6C848570" w14:textId="77777777" w:rsidR="0033495F" w:rsidRPr="004A22EB" w:rsidRDefault="0033495F" w:rsidP="00423E32">
      <w:pPr>
        <w:spacing w:before="20" w:after="20"/>
        <w:rPr>
          <w:sz w:val="26"/>
          <w:szCs w:val="26"/>
        </w:rPr>
      </w:pPr>
      <w:r w:rsidRPr="004A22EB">
        <w:rPr>
          <w:sz w:val="26"/>
          <w:szCs w:val="26"/>
        </w:rPr>
        <w:t xml:space="preserve">1. </w:t>
      </w:r>
      <w:r w:rsidRPr="004A22EB">
        <w:rPr>
          <w:sz w:val="26"/>
          <w:szCs w:val="26"/>
          <w:u w:val="single"/>
        </w:rPr>
        <w:t>Thöû nghieäm thöôøng xuyeân</w:t>
      </w:r>
      <w:r w:rsidRPr="004A22EB">
        <w:rPr>
          <w:sz w:val="26"/>
          <w:szCs w:val="26"/>
        </w:rPr>
        <w:t>:</w:t>
      </w:r>
    </w:p>
    <w:p w14:paraId="33000EA7" w14:textId="77777777" w:rsidR="0033495F" w:rsidRPr="004A22EB" w:rsidRDefault="0033495F">
      <w:pPr>
        <w:numPr>
          <w:ilvl w:val="0"/>
          <w:numId w:val="295"/>
        </w:numPr>
        <w:spacing w:before="20" w:after="20"/>
        <w:jc w:val="both"/>
        <w:rPr>
          <w:sz w:val="26"/>
          <w:szCs w:val="26"/>
        </w:rPr>
      </w:pPr>
      <w:r w:rsidRPr="004A22EB">
        <w:rPr>
          <w:sz w:val="26"/>
          <w:szCs w:val="26"/>
        </w:rPr>
        <w:t xml:space="preserve">Ño ñieän trôû cuûa daây daãn  </w:t>
      </w:r>
    </w:p>
    <w:p w14:paraId="243EE4FA" w14:textId="77777777" w:rsidR="0033495F" w:rsidRPr="004A22EB" w:rsidRDefault="0033495F" w:rsidP="00423E32">
      <w:pPr>
        <w:spacing w:before="20" w:after="20"/>
        <w:rPr>
          <w:sz w:val="26"/>
          <w:szCs w:val="26"/>
        </w:rPr>
      </w:pPr>
      <w:r w:rsidRPr="004A22EB">
        <w:rPr>
          <w:sz w:val="26"/>
          <w:szCs w:val="26"/>
        </w:rPr>
        <w:t xml:space="preserve">  2. </w:t>
      </w:r>
      <w:r w:rsidRPr="004A22EB">
        <w:rPr>
          <w:sz w:val="26"/>
          <w:szCs w:val="26"/>
          <w:u w:val="single"/>
        </w:rPr>
        <w:t>Thöû nghieäm ñieån hình</w:t>
      </w:r>
      <w:r w:rsidRPr="004A22EB">
        <w:rPr>
          <w:sz w:val="26"/>
          <w:szCs w:val="26"/>
        </w:rPr>
        <w:t>:</w:t>
      </w:r>
    </w:p>
    <w:p w14:paraId="1BE3092A" w14:textId="77777777" w:rsidR="0033495F" w:rsidRPr="004A22EB" w:rsidRDefault="0033495F">
      <w:pPr>
        <w:numPr>
          <w:ilvl w:val="0"/>
          <w:numId w:val="296"/>
        </w:numPr>
        <w:spacing w:before="20" w:after="20"/>
        <w:jc w:val="both"/>
        <w:rPr>
          <w:sz w:val="26"/>
          <w:szCs w:val="26"/>
        </w:rPr>
      </w:pPr>
      <w:r w:rsidRPr="004A22EB">
        <w:rPr>
          <w:sz w:val="26"/>
          <w:szCs w:val="26"/>
        </w:rPr>
        <w:t xml:space="preserve">Ño ñieän trôû cuûa daây daãn   </w:t>
      </w:r>
    </w:p>
    <w:p w14:paraId="6FE34887" w14:textId="77777777" w:rsidR="0033495F" w:rsidRPr="004A22EB" w:rsidRDefault="0033495F">
      <w:pPr>
        <w:numPr>
          <w:ilvl w:val="0"/>
          <w:numId w:val="296"/>
        </w:numPr>
        <w:spacing w:before="20" w:after="20"/>
        <w:ind w:left="714" w:hanging="357"/>
        <w:jc w:val="both"/>
        <w:rPr>
          <w:sz w:val="26"/>
          <w:szCs w:val="26"/>
        </w:rPr>
      </w:pPr>
      <w:r w:rsidRPr="004A22EB">
        <w:rPr>
          <w:sz w:val="26"/>
          <w:szCs w:val="26"/>
        </w:rPr>
        <w:t xml:space="preserve">Ño ñöôøng kính cuûa sôïi ñoàng  </w:t>
      </w:r>
    </w:p>
    <w:p w14:paraId="7D624CB0" w14:textId="77777777" w:rsidR="0033495F" w:rsidRPr="004A22EB" w:rsidRDefault="0033495F">
      <w:pPr>
        <w:numPr>
          <w:ilvl w:val="0"/>
          <w:numId w:val="296"/>
        </w:numPr>
        <w:spacing w:before="20" w:after="20"/>
        <w:ind w:left="714" w:hanging="357"/>
        <w:jc w:val="both"/>
        <w:rPr>
          <w:sz w:val="26"/>
          <w:szCs w:val="26"/>
        </w:rPr>
      </w:pPr>
      <w:r w:rsidRPr="004A22EB">
        <w:rPr>
          <w:sz w:val="26"/>
          <w:szCs w:val="26"/>
        </w:rPr>
        <w:t xml:space="preserve">Ño chieàu daøi böôùc xoaén cuûa moãi lôùp , ñöôøng kính caùc lôùp.  </w:t>
      </w:r>
    </w:p>
    <w:p w14:paraId="3F2500A3" w14:textId="77777777" w:rsidR="0033495F" w:rsidRPr="004A22EB" w:rsidRDefault="0033495F">
      <w:pPr>
        <w:numPr>
          <w:ilvl w:val="0"/>
          <w:numId w:val="296"/>
        </w:numPr>
        <w:spacing w:before="20" w:after="20"/>
        <w:ind w:left="714" w:hanging="357"/>
        <w:jc w:val="both"/>
        <w:rPr>
          <w:sz w:val="26"/>
          <w:szCs w:val="26"/>
        </w:rPr>
      </w:pPr>
      <w:r w:rsidRPr="004A22EB">
        <w:rPr>
          <w:sz w:val="26"/>
          <w:szCs w:val="26"/>
        </w:rPr>
        <w:t xml:space="preserve">Thöû nghieäm suaát keùo ñöùt cuûa sôïi ñoàng  </w:t>
      </w:r>
    </w:p>
    <w:p w14:paraId="09963B12" w14:textId="77777777" w:rsidR="0033495F" w:rsidRPr="004A22EB" w:rsidRDefault="0033495F">
      <w:pPr>
        <w:pStyle w:val="BodyText"/>
        <w:numPr>
          <w:ilvl w:val="0"/>
          <w:numId w:val="296"/>
        </w:numPr>
        <w:spacing w:before="20" w:after="20"/>
        <w:ind w:left="714" w:hanging="357"/>
        <w:rPr>
          <w:rFonts w:ascii="Times New Roman" w:hAnsi="Times New Roman"/>
          <w:color w:val="auto"/>
          <w:szCs w:val="26"/>
        </w:rPr>
      </w:pPr>
      <w:r w:rsidRPr="004A22EB">
        <w:rPr>
          <w:rFonts w:ascii="Times New Roman" w:hAnsi="Times New Roman"/>
          <w:color w:val="auto"/>
          <w:szCs w:val="26"/>
        </w:rPr>
        <w:t xml:space="preserve">Thöû nghieäm löïc keùo ñöùt cuûa daây  </w:t>
      </w:r>
    </w:p>
    <w:p w14:paraId="6364CA73" w14:textId="77777777" w:rsidR="0033495F" w:rsidRPr="004A22EB" w:rsidRDefault="0033495F">
      <w:pPr>
        <w:numPr>
          <w:ilvl w:val="0"/>
          <w:numId w:val="296"/>
        </w:numPr>
        <w:spacing w:before="20" w:after="20"/>
        <w:ind w:left="714" w:hanging="357"/>
        <w:jc w:val="both"/>
        <w:rPr>
          <w:sz w:val="26"/>
          <w:szCs w:val="26"/>
        </w:rPr>
      </w:pPr>
      <w:r w:rsidRPr="004A22EB">
        <w:rPr>
          <w:sz w:val="26"/>
          <w:szCs w:val="26"/>
        </w:rPr>
        <w:t xml:space="preserve">Thöû nghieäm ñoä daõn daøi töông ñoái khi ñöùt cuûa sôïi ñoàng  </w:t>
      </w:r>
    </w:p>
    <w:p w14:paraId="2CB77E5D" w14:textId="77777777" w:rsidR="0033495F" w:rsidRPr="004A22EB" w:rsidRDefault="0033495F">
      <w:pPr>
        <w:numPr>
          <w:ilvl w:val="0"/>
          <w:numId w:val="296"/>
        </w:numPr>
        <w:spacing w:before="20" w:after="20"/>
        <w:ind w:left="714" w:hanging="357"/>
        <w:jc w:val="both"/>
        <w:rPr>
          <w:sz w:val="26"/>
          <w:szCs w:val="26"/>
        </w:rPr>
      </w:pPr>
      <w:r w:rsidRPr="004A22EB">
        <w:rPr>
          <w:sz w:val="26"/>
          <w:szCs w:val="26"/>
        </w:rPr>
        <w:t xml:space="preserve">Thöû nghieäm soá laàn beû cong cuûa sôïi ñoàng  </w:t>
      </w:r>
    </w:p>
    <w:p w14:paraId="16776E6F" w14:textId="77777777" w:rsidR="0033495F" w:rsidRPr="004A22EB" w:rsidRDefault="0033495F">
      <w:pPr>
        <w:numPr>
          <w:ilvl w:val="0"/>
          <w:numId w:val="53"/>
        </w:numPr>
        <w:spacing w:before="20" w:after="20"/>
        <w:jc w:val="both"/>
        <w:rPr>
          <w:b/>
          <w:sz w:val="26"/>
          <w:szCs w:val="26"/>
        </w:rPr>
      </w:pPr>
      <w:r w:rsidRPr="004A22EB">
        <w:rPr>
          <w:b/>
          <w:sz w:val="26"/>
          <w:szCs w:val="26"/>
        </w:rPr>
        <w:t>BAÛNG TOÙM TAÉT CAÙC THOÂNG SOÁ KYÕ THUAÄT:</w:t>
      </w:r>
    </w:p>
    <w:tbl>
      <w:tblPr>
        <w:tblW w:w="996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04"/>
        <w:gridCol w:w="4750"/>
        <w:gridCol w:w="1170"/>
        <w:gridCol w:w="2250"/>
        <w:gridCol w:w="990"/>
      </w:tblGrid>
      <w:tr w:rsidR="004A22EB" w:rsidRPr="004A22EB" w14:paraId="2A022ADA" w14:textId="77777777" w:rsidTr="00AB2098">
        <w:trPr>
          <w:tblHeader/>
        </w:trPr>
        <w:tc>
          <w:tcPr>
            <w:tcW w:w="804" w:type="dxa"/>
            <w:vAlign w:val="center"/>
          </w:tcPr>
          <w:p w14:paraId="7ED45816" w14:textId="77777777" w:rsidR="0033495F" w:rsidRPr="004A22EB" w:rsidRDefault="0033495F" w:rsidP="00423E32">
            <w:pPr>
              <w:spacing w:before="20" w:after="20"/>
              <w:jc w:val="center"/>
              <w:rPr>
                <w:b/>
                <w:bCs/>
                <w:sz w:val="26"/>
                <w:szCs w:val="26"/>
              </w:rPr>
            </w:pPr>
            <w:r w:rsidRPr="004A22EB">
              <w:rPr>
                <w:b/>
                <w:bCs/>
                <w:sz w:val="26"/>
                <w:szCs w:val="26"/>
              </w:rPr>
              <w:t>STT</w:t>
            </w:r>
          </w:p>
        </w:tc>
        <w:tc>
          <w:tcPr>
            <w:tcW w:w="4750" w:type="dxa"/>
            <w:vAlign w:val="center"/>
          </w:tcPr>
          <w:p w14:paraId="334433F0" w14:textId="3BD0F3DA" w:rsidR="0033495F" w:rsidRPr="004A22EB" w:rsidRDefault="00252B0A" w:rsidP="00423E32">
            <w:pPr>
              <w:spacing w:before="20" w:after="20"/>
              <w:jc w:val="center"/>
              <w:rPr>
                <w:b/>
                <w:bCs/>
                <w:sz w:val="26"/>
                <w:szCs w:val="26"/>
              </w:rPr>
            </w:pPr>
            <w:r w:rsidRPr="004A22EB">
              <w:rPr>
                <w:b/>
                <w:bCs/>
                <w:sz w:val="26"/>
                <w:szCs w:val="26"/>
              </w:rPr>
              <w:t>MÔ TẢ</w:t>
            </w:r>
          </w:p>
        </w:tc>
        <w:tc>
          <w:tcPr>
            <w:tcW w:w="1170" w:type="dxa"/>
            <w:vAlign w:val="center"/>
          </w:tcPr>
          <w:p w14:paraId="5A89400C" w14:textId="42F007DC" w:rsidR="0033495F" w:rsidRPr="004A22EB" w:rsidRDefault="00252B0A" w:rsidP="00423E32">
            <w:pPr>
              <w:spacing w:before="20" w:after="20"/>
              <w:jc w:val="center"/>
              <w:rPr>
                <w:b/>
                <w:bCs/>
                <w:sz w:val="26"/>
                <w:szCs w:val="26"/>
              </w:rPr>
            </w:pPr>
            <w:r w:rsidRPr="004A22EB">
              <w:rPr>
                <w:b/>
                <w:bCs/>
                <w:sz w:val="26"/>
                <w:szCs w:val="26"/>
              </w:rPr>
              <w:t>ĐƠN VỊ</w:t>
            </w:r>
          </w:p>
        </w:tc>
        <w:tc>
          <w:tcPr>
            <w:tcW w:w="2250" w:type="dxa"/>
            <w:vAlign w:val="center"/>
          </w:tcPr>
          <w:p w14:paraId="5E6AFF99" w14:textId="7B71171E" w:rsidR="0033495F" w:rsidRPr="004A22EB" w:rsidRDefault="00252B0A" w:rsidP="00423E32">
            <w:pPr>
              <w:spacing w:before="20" w:after="20"/>
              <w:jc w:val="center"/>
              <w:rPr>
                <w:b/>
                <w:bCs/>
                <w:sz w:val="26"/>
                <w:szCs w:val="26"/>
              </w:rPr>
            </w:pPr>
            <w:r w:rsidRPr="004A22EB">
              <w:rPr>
                <w:b/>
                <w:bCs/>
                <w:sz w:val="26"/>
                <w:szCs w:val="26"/>
              </w:rPr>
              <w:t>YÊU CẦU</w:t>
            </w:r>
          </w:p>
        </w:tc>
        <w:tc>
          <w:tcPr>
            <w:tcW w:w="990" w:type="dxa"/>
            <w:vAlign w:val="center"/>
          </w:tcPr>
          <w:p w14:paraId="49DC785C" w14:textId="77777777" w:rsidR="0033495F" w:rsidRPr="004A22EB" w:rsidRDefault="0033495F" w:rsidP="00423E32">
            <w:pPr>
              <w:spacing w:before="20" w:after="20"/>
              <w:jc w:val="center"/>
              <w:rPr>
                <w:b/>
                <w:bCs/>
                <w:sz w:val="26"/>
                <w:szCs w:val="26"/>
              </w:rPr>
            </w:pPr>
            <w:r w:rsidRPr="004A22EB">
              <w:rPr>
                <w:b/>
                <w:bCs/>
                <w:sz w:val="26"/>
                <w:szCs w:val="26"/>
              </w:rPr>
              <w:t>Chào thầu</w:t>
            </w:r>
          </w:p>
        </w:tc>
      </w:tr>
      <w:tr w:rsidR="004A22EB" w:rsidRPr="004A22EB" w14:paraId="098B65E1" w14:textId="77777777" w:rsidTr="00AB2098">
        <w:tc>
          <w:tcPr>
            <w:tcW w:w="804" w:type="dxa"/>
          </w:tcPr>
          <w:p w14:paraId="3032C756" w14:textId="77777777" w:rsidR="0033495F" w:rsidRPr="004A22EB" w:rsidRDefault="0033495F">
            <w:pPr>
              <w:numPr>
                <w:ilvl w:val="0"/>
                <w:numId w:val="54"/>
              </w:numPr>
              <w:spacing w:before="20" w:after="20"/>
              <w:jc w:val="center"/>
              <w:rPr>
                <w:sz w:val="26"/>
                <w:szCs w:val="26"/>
              </w:rPr>
            </w:pPr>
          </w:p>
        </w:tc>
        <w:tc>
          <w:tcPr>
            <w:tcW w:w="4750" w:type="dxa"/>
          </w:tcPr>
          <w:p w14:paraId="2715F56D" w14:textId="77777777" w:rsidR="0033495F" w:rsidRPr="004A22EB" w:rsidRDefault="0033495F" w:rsidP="00423E32">
            <w:pPr>
              <w:spacing w:before="20" w:after="20"/>
              <w:rPr>
                <w:sz w:val="26"/>
                <w:szCs w:val="26"/>
              </w:rPr>
            </w:pPr>
            <w:r w:rsidRPr="004A22EB">
              <w:rPr>
                <w:sz w:val="26"/>
                <w:szCs w:val="26"/>
              </w:rPr>
              <w:t>Nhà sản xuất</w:t>
            </w:r>
          </w:p>
          <w:p w14:paraId="10751F82" w14:textId="77777777" w:rsidR="0033495F" w:rsidRPr="004A22EB" w:rsidRDefault="0033495F" w:rsidP="00423E32">
            <w:pPr>
              <w:spacing w:before="20" w:after="20"/>
              <w:rPr>
                <w:sz w:val="26"/>
                <w:szCs w:val="26"/>
              </w:rPr>
            </w:pPr>
            <w:r w:rsidRPr="004A22EB">
              <w:rPr>
                <w:sz w:val="26"/>
                <w:szCs w:val="26"/>
              </w:rPr>
              <w:t>Nước sản xuất</w:t>
            </w:r>
          </w:p>
          <w:p w14:paraId="78466795" w14:textId="77777777" w:rsidR="0033495F" w:rsidRPr="004A22EB" w:rsidRDefault="0033495F" w:rsidP="00423E32">
            <w:pPr>
              <w:spacing w:before="20" w:after="20"/>
              <w:rPr>
                <w:sz w:val="26"/>
                <w:szCs w:val="26"/>
              </w:rPr>
            </w:pPr>
            <w:r w:rsidRPr="004A22EB">
              <w:rPr>
                <w:sz w:val="26"/>
                <w:szCs w:val="26"/>
              </w:rPr>
              <w:t>Mã hiệu</w:t>
            </w:r>
          </w:p>
        </w:tc>
        <w:tc>
          <w:tcPr>
            <w:tcW w:w="1170" w:type="dxa"/>
          </w:tcPr>
          <w:p w14:paraId="4000C986" w14:textId="77777777" w:rsidR="0033495F" w:rsidRPr="004A22EB" w:rsidRDefault="0033495F" w:rsidP="00423E32">
            <w:pPr>
              <w:pStyle w:val="Heading5"/>
              <w:spacing w:before="20" w:after="20"/>
              <w:rPr>
                <w:rFonts w:ascii="Times New Roman" w:hAnsi="Times New Roman"/>
                <w:sz w:val="26"/>
                <w:szCs w:val="26"/>
              </w:rPr>
            </w:pPr>
          </w:p>
        </w:tc>
        <w:tc>
          <w:tcPr>
            <w:tcW w:w="2250" w:type="dxa"/>
          </w:tcPr>
          <w:p w14:paraId="793FE009" w14:textId="77777777" w:rsidR="0033495F" w:rsidRPr="004A22EB" w:rsidRDefault="0033495F" w:rsidP="00423E32">
            <w:pPr>
              <w:spacing w:before="20" w:after="20"/>
              <w:jc w:val="center"/>
              <w:rPr>
                <w:sz w:val="26"/>
                <w:szCs w:val="26"/>
              </w:rPr>
            </w:pPr>
            <w:bookmarkStart w:id="826" w:name="_Toc101860990"/>
            <w:bookmarkStart w:id="827" w:name="_Toc119498085"/>
            <w:bookmarkStart w:id="828" w:name="_Toc173231356"/>
            <w:bookmarkStart w:id="829" w:name="_Toc173231611"/>
            <w:r w:rsidRPr="004A22EB">
              <w:rPr>
                <w:sz w:val="26"/>
                <w:szCs w:val="26"/>
              </w:rPr>
              <w:t>Nhà thầu phải trình bày các thông số này</w:t>
            </w:r>
            <w:bookmarkEnd w:id="826"/>
            <w:bookmarkEnd w:id="827"/>
            <w:bookmarkEnd w:id="828"/>
            <w:bookmarkEnd w:id="829"/>
          </w:p>
        </w:tc>
        <w:tc>
          <w:tcPr>
            <w:tcW w:w="990" w:type="dxa"/>
          </w:tcPr>
          <w:p w14:paraId="2282A89D" w14:textId="77777777" w:rsidR="0033495F" w:rsidRPr="004A22EB" w:rsidRDefault="0033495F" w:rsidP="00423E32">
            <w:pPr>
              <w:spacing w:before="20" w:after="20"/>
              <w:jc w:val="center"/>
              <w:rPr>
                <w:sz w:val="26"/>
                <w:szCs w:val="26"/>
              </w:rPr>
            </w:pPr>
            <w:bookmarkStart w:id="830" w:name="_Toc101860991"/>
            <w:bookmarkStart w:id="831" w:name="_Toc119498086"/>
            <w:bookmarkStart w:id="832" w:name="_Toc173231357"/>
            <w:bookmarkStart w:id="833" w:name="_Toc173231612"/>
            <w:r w:rsidRPr="004A22EB">
              <w:rPr>
                <w:sz w:val="26"/>
                <w:szCs w:val="26"/>
              </w:rPr>
              <w:t>(*)</w:t>
            </w:r>
            <w:bookmarkEnd w:id="830"/>
            <w:bookmarkEnd w:id="831"/>
            <w:bookmarkEnd w:id="832"/>
            <w:bookmarkEnd w:id="833"/>
          </w:p>
        </w:tc>
      </w:tr>
      <w:tr w:rsidR="004A22EB" w:rsidRPr="004A22EB" w14:paraId="20C83FF2" w14:textId="77777777" w:rsidTr="00AB2098">
        <w:tc>
          <w:tcPr>
            <w:tcW w:w="804" w:type="dxa"/>
          </w:tcPr>
          <w:p w14:paraId="43D03038" w14:textId="77777777" w:rsidR="0033495F" w:rsidRPr="004A22EB" w:rsidRDefault="0033495F">
            <w:pPr>
              <w:numPr>
                <w:ilvl w:val="0"/>
                <w:numId w:val="54"/>
              </w:numPr>
              <w:spacing w:before="20" w:after="20"/>
              <w:jc w:val="center"/>
              <w:rPr>
                <w:sz w:val="26"/>
                <w:szCs w:val="26"/>
              </w:rPr>
            </w:pPr>
          </w:p>
        </w:tc>
        <w:tc>
          <w:tcPr>
            <w:tcW w:w="4750" w:type="dxa"/>
          </w:tcPr>
          <w:p w14:paraId="24D6B920" w14:textId="77777777" w:rsidR="0033495F" w:rsidRPr="004A22EB" w:rsidRDefault="0033495F" w:rsidP="00423E32">
            <w:pPr>
              <w:spacing w:before="20" w:after="20"/>
              <w:rPr>
                <w:sz w:val="26"/>
                <w:szCs w:val="26"/>
              </w:rPr>
            </w:pPr>
            <w:r w:rsidRPr="004A22EB">
              <w:rPr>
                <w:sz w:val="26"/>
                <w:szCs w:val="26"/>
              </w:rPr>
              <w:t>Tuổi thọ thiết kế trung bình của hàng hóa chào thầu và điều kiện về chế độ vận hành để đảm bảo đạt được tuổi thọ của thiết kế</w:t>
            </w:r>
          </w:p>
        </w:tc>
        <w:tc>
          <w:tcPr>
            <w:tcW w:w="1170" w:type="dxa"/>
          </w:tcPr>
          <w:p w14:paraId="5C88BFDD" w14:textId="77777777" w:rsidR="0033495F" w:rsidRPr="004A22EB" w:rsidRDefault="0033495F" w:rsidP="00423E32">
            <w:pPr>
              <w:pStyle w:val="Heading5"/>
              <w:spacing w:before="20" w:after="20"/>
              <w:rPr>
                <w:rFonts w:ascii="Times New Roman" w:hAnsi="Times New Roman"/>
                <w:sz w:val="26"/>
                <w:szCs w:val="26"/>
              </w:rPr>
            </w:pPr>
          </w:p>
        </w:tc>
        <w:tc>
          <w:tcPr>
            <w:tcW w:w="2250" w:type="dxa"/>
          </w:tcPr>
          <w:p w14:paraId="053566D1" w14:textId="77777777" w:rsidR="0033495F" w:rsidRPr="004A22EB" w:rsidRDefault="0033495F" w:rsidP="00423E32">
            <w:pPr>
              <w:spacing w:before="20" w:after="20"/>
              <w:jc w:val="center"/>
              <w:rPr>
                <w:sz w:val="26"/>
                <w:szCs w:val="26"/>
              </w:rPr>
            </w:pPr>
            <w:bookmarkStart w:id="834" w:name="_Toc101860992"/>
            <w:bookmarkStart w:id="835" w:name="_Toc119498087"/>
            <w:bookmarkStart w:id="836" w:name="_Toc173231358"/>
            <w:bookmarkStart w:id="837" w:name="_Toc173231613"/>
            <w:r w:rsidRPr="004A22EB">
              <w:rPr>
                <w:sz w:val="26"/>
                <w:szCs w:val="26"/>
              </w:rPr>
              <w:t>Nhà thầu phải trình bày  thông số này</w:t>
            </w:r>
            <w:bookmarkEnd w:id="834"/>
            <w:bookmarkEnd w:id="835"/>
            <w:bookmarkEnd w:id="836"/>
            <w:bookmarkEnd w:id="837"/>
          </w:p>
        </w:tc>
        <w:tc>
          <w:tcPr>
            <w:tcW w:w="990" w:type="dxa"/>
          </w:tcPr>
          <w:p w14:paraId="6CB6181F" w14:textId="77777777" w:rsidR="0033495F" w:rsidRPr="004A22EB" w:rsidRDefault="0033495F" w:rsidP="00423E32">
            <w:pPr>
              <w:spacing w:before="20" w:after="20"/>
              <w:jc w:val="center"/>
              <w:rPr>
                <w:sz w:val="26"/>
                <w:szCs w:val="26"/>
              </w:rPr>
            </w:pPr>
            <w:bookmarkStart w:id="838" w:name="_Toc101860993"/>
            <w:bookmarkStart w:id="839" w:name="_Toc119498088"/>
            <w:bookmarkStart w:id="840" w:name="_Toc173231359"/>
            <w:bookmarkStart w:id="841" w:name="_Toc173231614"/>
            <w:r w:rsidRPr="004A22EB">
              <w:rPr>
                <w:sz w:val="26"/>
                <w:szCs w:val="26"/>
              </w:rPr>
              <w:t>(*)</w:t>
            </w:r>
            <w:bookmarkEnd w:id="838"/>
            <w:bookmarkEnd w:id="839"/>
            <w:bookmarkEnd w:id="840"/>
            <w:bookmarkEnd w:id="841"/>
          </w:p>
        </w:tc>
      </w:tr>
      <w:tr w:rsidR="004A22EB" w:rsidRPr="004A22EB" w14:paraId="7B390166" w14:textId="77777777" w:rsidTr="00AB2098">
        <w:tc>
          <w:tcPr>
            <w:tcW w:w="804" w:type="dxa"/>
          </w:tcPr>
          <w:p w14:paraId="3D49E2EF" w14:textId="77777777" w:rsidR="0033495F" w:rsidRPr="004A22EB" w:rsidRDefault="0033495F">
            <w:pPr>
              <w:numPr>
                <w:ilvl w:val="0"/>
                <w:numId w:val="54"/>
              </w:numPr>
              <w:spacing w:before="20" w:after="20"/>
              <w:jc w:val="center"/>
              <w:rPr>
                <w:sz w:val="26"/>
                <w:szCs w:val="26"/>
              </w:rPr>
            </w:pPr>
          </w:p>
        </w:tc>
        <w:tc>
          <w:tcPr>
            <w:tcW w:w="4750" w:type="dxa"/>
          </w:tcPr>
          <w:p w14:paraId="5693B141" w14:textId="77777777" w:rsidR="0033495F" w:rsidRPr="004A22EB" w:rsidRDefault="0033495F" w:rsidP="00423E32">
            <w:pPr>
              <w:spacing w:before="20" w:after="20"/>
              <w:rPr>
                <w:sz w:val="26"/>
                <w:szCs w:val="26"/>
              </w:rPr>
            </w:pPr>
            <w:r w:rsidRPr="004A22EB">
              <w:rPr>
                <w:sz w:val="26"/>
                <w:szCs w:val="26"/>
              </w:rPr>
              <w:t>Yêu cầu kỹ thuật chung</w:t>
            </w:r>
          </w:p>
        </w:tc>
        <w:tc>
          <w:tcPr>
            <w:tcW w:w="1170" w:type="dxa"/>
          </w:tcPr>
          <w:p w14:paraId="7B0400EC" w14:textId="77777777" w:rsidR="0033495F" w:rsidRPr="004A22EB" w:rsidRDefault="0033495F" w:rsidP="00423E32">
            <w:pPr>
              <w:pStyle w:val="Heading5"/>
              <w:spacing w:before="20" w:after="20"/>
              <w:rPr>
                <w:rFonts w:ascii="Times New Roman" w:hAnsi="Times New Roman"/>
                <w:sz w:val="26"/>
                <w:szCs w:val="26"/>
              </w:rPr>
            </w:pPr>
          </w:p>
        </w:tc>
        <w:tc>
          <w:tcPr>
            <w:tcW w:w="2250" w:type="dxa"/>
          </w:tcPr>
          <w:p w14:paraId="63A456AB" w14:textId="0126080D" w:rsidR="0033495F" w:rsidRPr="004A22EB" w:rsidRDefault="0033495F" w:rsidP="00423E32">
            <w:pPr>
              <w:spacing w:before="20" w:after="20"/>
              <w:jc w:val="center"/>
              <w:rPr>
                <w:sz w:val="26"/>
                <w:szCs w:val="26"/>
              </w:rPr>
            </w:pPr>
            <w:bookmarkStart w:id="842" w:name="_Toc101860994"/>
            <w:bookmarkStart w:id="843" w:name="_Toc119498089"/>
            <w:bookmarkStart w:id="844" w:name="_Toc173231360"/>
            <w:bookmarkStart w:id="845" w:name="_Toc173231615"/>
            <w:r w:rsidRPr="004A22EB">
              <w:rPr>
                <w:sz w:val="26"/>
                <w:szCs w:val="26"/>
              </w:rPr>
              <w:t>Đáp ứng phần</w:t>
            </w:r>
            <w:bookmarkEnd w:id="842"/>
            <w:bookmarkEnd w:id="843"/>
            <w:bookmarkEnd w:id="844"/>
            <w:bookmarkEnd w:id="845"/>
          </w:p>
          <w:p w14:paraId="329DBE8E" w14:textId="77777777" w:rsidR="0033495F" w:rsidRPr="004A22EB" w:rsidRDefault="0033495F" w:rsidP="00423E32">
            <w:pPr>
              <w:spacing w:before="20" w:after="20"/>
              <w:jc w:val="center"/>
              <w:rPr>
                <w:sz w:val="26"/>
                <w:szCs w:val="26"/>
              </w:rPr>
            </w:pPr>
            <w:bookmarkStart w:id="846" w:name="_Toc101860995"/>
            <w:bookmarkStart w:id="847" w:name="_Toc119498090"/>
            <w:bookmarkStart w:id="848" w:name="_Toc173231361"/>
            <w:bookmarkStart w:id="849" w:name="_Toc173231616"/>
            <w:r w:rsidRPr="004A22EB">
              <w:rPr>
                <w:sz w:val="26"/>
                <w:szCs w:val="26"/>
              </w:rPr>
              <w:t>“Yêu cầu kỹ thuật chung”</w:t>
            </w:r>
            <w:bookmarkEnd w:id="846"/>
            <w:bookmarkEnd w:id="847"/>
            <w:bookmarkEnd w:id="848"/>
            <w:bookmarkEnd w:id="849"/>
          </w:p>
        </w:tc>
        <w:tc>
          <w:tcPr>
            <w:tcW w:w="990" w:type="dxa"/>
          </w:tcPr>
          <w:p w14:paraId="68A41EA8" w14:textId="77777777" w:rsidR="0033495F" w:rsidRPr="004A22EB" w:rsidRDefault="0033495F" w:rsidP="00423E32">
            <w:pPr>
              <w:spacing w:before="20" w:after="20"/>
              <w:jc w:val="center"/>
              <w:rPr>
                <w:sz w:val="26"/>
                <w:szCs w:val="26"/>
              </w:rPr>
            </w:pPr>
            <w:bookmarkStart w:id="850" w:name="_Toc101860996"/>
            <w:bookmarkStart w:id="851" w:name="_Toc119498091"/>
            <w:bookmarkStart w:id="852" w:name="_Toc173231362"/>
            <w:bookmarkStart w:id="853" w:name="_Toc173231617"/>
            <w:r w:rsidRPr="004A22EB">
              <w:rPr>
                <w:sz w:val="26"/>
                <w:szCs w:val="26"/>
              </w:rPr>
              <w:t>(*)</w:t>
            </w:r>
            <w:bookmarkEnd w:id="850"/>
            <w:bookmarkEnd w:id="851"/>
            <w:bookmarkEnd w:id="852"/>
            <w:bookmarkEnd w:id="853"/>
          </w:p>
        </w:tc>
      </w:tr>
      <w:tr w:rsidR="004A22EB" w:rsidRPr="004A22EB" w14:paraId="74EAE436" w14:textId="77777777" w:rsidTr="00AB2098">
        <w:tc>
          <w:tcPr>
            <w:tcW w:w="804" w:type="dxa"/>
          </w:tcPr>
          <w:p w14:paraId="54F7953F" w14:textId="77777777" w:rsidR="0033495F" w:rsidRPr="004A22EB" w:rsidRDefault="0033495F">
            <w:pPr>
              <w:numPr>
                <w:ilvl w:val="0"/>
                <w:numId w:val="54"/>
              </w:numPr>
              <w:spacing w:before="20" w:after="20"/>
              <w:jc w:val="center"/>
              <w:rPr>
                <w:sz w:val="26"/>
                <w:szCs w:val="26"/>
              </w:rPr>
            </w:pPr>
          </w:p>
        </w:tc>
        <w:tc>
          <w:tcPr>
            <w:tcW w:w="4750" w:type="dxa"/>
          </w:tcPr>
          <w:p w14:paraId="39258102" w14:textId="77777777" w:rsidR="0033495F" w:rsidRPr="004A22EB" w:rsidRDefault="0033495F" w:rsidP="00423E32">
            <w:pPr>
              <w:spacing w:before="20" w:after="20"/>
              <w:rPr>
                <w:sz w:val="26"/>
                <w:szCs w:val="26"/>
              </w:rPr>
            </w:pPr>
            <w:r w:rsidRPr="004A22EB">
              <w:rPr>
                <w:sz w:val="26"/>
                <w:szCs w:val="26"/>
              </w:rPr>
              <w:t>Giấy chứng nhận hệ thống quản lý chất lượng của nhà sản xuất (ISO hoặc tương đương)</w:t>
            </w:r>
          </w:p>
        </w:tc>
        <w:tc>
          <w:tcPr>
            <w:tcW w:w="1170" w:type="dxa"/>
          </w:tcPr>
          <w:p w14:paraId="6ED2EB83" w14:textId="77777777" w:rsidR="0033495F" w:rsidRPr="004A22EB" w:rsidRDefault="0033495F" w:rsidP="00423E32">
            <w:pPr>
              <w:pStyle w:val="Heading5"/>
              <w:spacing w:before="20" w:after="20"/>
              <w:rPr>
                <w:rFonts w:ascii="Times New Roman" w:hAnsi="Times New Roman"/>
                <w:sz w:val="26"/>
                <w:szCs w:val="26"/>
              </w:rPr>
            </w:pPr>
          </w:p>
        </w:tc>
        <w:tc>
          <w:tcPr>
            <w:tcW w:w="2250" w:type="dxa"/>
          </w:tcPr>
          <w:p w14:paraId="2CA1ECDD" w14:textId="77777777" w:rsidR="0033495F" w:rsidRPr="004A22EB" w:rsidRDefault="0033495F" w:rsidP="00423E32">
            <w:pPr>
              <w:spacing w:before="20" w:after="20"/>
              <w:jc w:val="center"/>
              <w:rPr>
                <w:sz w:val="26"/>
                <w:szCs w:val="26"/>
              </w:rPr>
            </w:pPr>
            <w:bookmarkStart w:id="854" w:name="_Toc101860997"/>
            <w:bookmarkStart w:id="855" w:name="_Toc119498092"/>
            <w:bookmarkStart w:id="856" w:name="_Toc173231363"/>
            <w:bookmarkStart w:id="857" w:name="_Toc173231618"/>
            <w:r w:rsidRPr="004A22EB">
              <w:rPr>
                <w:sz w:val="26"/>
                <w:szCs w:val="26"/>
              </w:rPr>
              <w:t>Cung cấp trong hồ sơ dự thầu</w:t>
            </w:r>
            <w:bookmarkEnd w:id="854"/>
            <w:bookmarkEnd w:id="855"/>
            <w:bookmarkEnd w:id="856"/>
            <w:bookmarkEnd w:id="857"/>
          </w:p>
        </w:tc>
        <w:tc>
          <w:tcPr>
            <w:tcW w:w="990" w:type="dxa"/>
          </w:tcPr>
          <w:p w14:paraId="5B089FE4"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10A19A5E" w14:textId="77777777" w:rsidTr="00AB2098">
        <w:tc>
          <w:tcPr>
            <w:tcW w:w="804" w:type="dxa"/>
          </w:tcPr>
          <w:p w14:paraId="7241EB84" w14:textId="77777777" w:rsidR="0033495F" w:rsidRPr="004A22EB" w:rsidRDefault="0033495F">
            <w:pPr>
              <w:numPr>
                <w:ilvl w:val="0"/>
                <w:numId w:val="54"/>
              </w:numPr>
              <w:spacing w:before="20" w:after="20"/>
              <w:jc w:val="center"/>
              <w:rPr>
                <w:sz w:val="26"/>
                <w:szCs w:val="26"/>
              </w:rPr>
            </w:pPr>
          </w:p>
        </w:tc>
        <w:tc>
          <w:tcPr>
            <w:tcW w:w="4750" w:type="dxa"/>
          </w:tcPr>
          <w:p w14:paraId="65F5298D" w14:textId="77777777" w:rsidR="0033495F" w:rsidRPr="004A22EB" w:rsidRDefault="0033495F" w:rsidP="00423E32">
            <w:pPr>
              <w:spacing w:before="20" w:after="20"/>
              <w:rPr>
                <w:sz w:val="26"/>
                <w:szCs w:val="26"/>
              </w:rPr>
            </w:pPr>
            <w:r w:rsidRPr="004A22EB">
              <w:rPr>
                <w:sz w:val="26"/>
                <w:szCs w:val="26"/>
              </w:rPr>
              <w:t>Tieâu chuaån saûn xuaát vaø thöû nghieäm</w:t>
            </w:r>
          </w:p>
        </w:tc>
        <w:tc>
          <w:tcPr>
            <w:tcW w:w="1170" w:type="dxa"/>
          </w:tcPr>
          <w:p w14:paraId="0947F725" w14:textId="77777777" w:rsidR="0033495F" w:rsidRPr="004A22EB" w:rsidRDefault="0033495F" w:rsidP="00423E32">
            <w:pPr>
              <w:spacing w:before="20" w:after="20"/>
              <w:jc w:val="center"/>
              <w:rPr>
                <w:sz w:val="26"/>
                <w:szCs w:val="26"/>
              </w:rPr>
            </w:pPr>
          </w:p>
        </w:tc>
        <w:tc>
          <w:tcPr>
            <w:tcW w:w="2250" w:type="dxa"/>
          </w:tcPr>
          <w:p w14:paraId="28E0EFA7" w14:textId="77777777" w:rsidR="0033495F" w:rsidRPr="004A22EB" w:rsidRDefault="0033495F" w:rsidP="00423E32">
            <w:pPr>
              <w:spacing w:before="20" w:after="20"/>
              <w:jc w:val="center"/>
              <w:rPr>
                <w:sz w:val="26"/>
                <w:szCs w:val="26"/>
              </w:rPr>
            </w:pPr>
            <w:r w:rsidRPr="004A22EB">
              <w:rPr>
                <w:sz w:val="26"/>
                <w:szCs w:val="26"/>
              </w:rPr>
              <w:t>TCVN 5064 hoaëc töông ñöông</w:t>
            </w:r>
          </w:p>
        </w:tc>
        <w:tc>
          <w:tcPr>
            <w:tcW w:w="990" w:type="dxa"/>
          </w:tcPr>
          <w:p w14:paraId="5856AFC2"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44623EEA" w14:textId="77777777" w:rsidTr="00AB2098">
        <w:tc>
          <w:tcPr>
            <w:tcW w:w="804" w:type="dxa"/>
          </w:tcPr>
          <w:p w14:paraId="22ABC96A" w14:textId="77777777" w:rsidR="0033495F" w:rsidRPr="004A22EB" w:rsidRDefault="0033495F">
            <w:pPr>
              <w:numPr>
                <w:ilvl w:val="0"/>
                <w:numId w:val="54"/>
              </w:numPr>
              <w:spacing w:before="20" w:after="20"/>
              <w:jc w:val="center"/>
              <w:rPr>
                <w:sz w:val="26"/>
                <w:szCs w:val="26"/>
              </w:rPr>
            </w:pPr>
          </w:p>
        </w:tc>
        <w:tc>
          <w:tcPr>
            <w:tcW w:w="4750" w:type="dxa"/>
          </w:tcPr>
          <w:p w14:paraId="335AA301" w14:textId="77777777" w:rsidR="0033495F" w:rsidRPr="004A22EB" w:rsidRDefault="0033495F" w:rsidP="00423E32">
            <w:pPr>
              <w:spacing w:before="20" w:after="20"/>
              <w:rPr>
                <w:sz w:val="26"/>
                <w:szCs w:val="26"/>
              </w:rPr>
            </w:pPr>
            <w:r w:rsidRPr="004A22EB">
              <w:rPr>
                <w:sz w:val="26"/>
                <w:szCs w:val="26"/>
              </w:rPr>
              <w:t>Vaät lieäu daãn ñieän</w:t>
            </w:r>
          </w:p>
        </w:tc>
        <w:tc>
          <w:tcPr>
            <w:tcW w:w="1170" w:type="dxa"/>
          </w:tcPr>
          <w:p w14:paraId="372C1962" w14:textId="77777777" w:rsidR="0033495F" w:rsidRPr="004A22EB" w:rsidRDefault="0033495F" w:rsidP="00423E32">
            <w:pPr>
              <w:spacing w:before="20" w:after="20"/>
              <w:jc w:val="center"/>
              <w:rPr>
                <w:sz w:val="26"/>
                <w:szCs w:val="26"/>
              </w:rPr>
            </w:pPr>
          </w:p>
        </w:tc>
        <w:tc>
          <w:tcPr>
            <w:tcW w:w="2250" w:type="dxa"/>
          </w:tcPr>
          <w:p w14:paraId="31D68B09" w14:textId="77777777" w:rsidR="0033495F" w:rsidRPr="004A22EB" w:rsidRDefault="0033495F" w:rsidP="00423E32">
            <w:pPr>
              <w:spacing w:before="20" w:after="20"/>
              <w:jc w:val="center"/>
              <w:rPr>
                <w:sz w:val="26"/>
                <w:szCs w:val="26"/>
              </w:rPr>
            </w:pPr>
            <w:r w:rsidRPr="004A22EB">
              <w:rPr>
                <w:sz w:val="26"/>
                <w:szCs w:val="26"/>
              </w:rPr>
              <w:t>Ñoàng</w:t>
            </w:r>
          </w:p>
        </w:tc>
        <w:tc>
          <w:tcPr>
            <w:tcW w:w="990" w:type="dxa"/>
          </w:tcPr>
          <w:p w14:paraId="0EA0A839"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7A0043DA" w14:textId="77777777" w:rsidTr="00AB2098">
        <w:tc>
          <w:tcPr>
            <w:tcW w:w="804" w:type="dxa"/>
          </w:tcPr>
          <w:p w14:paraId="0814774B" w14:textId="77777777" w:rsidR="0033495F" w:rsidRPr="004A22EB" w:rsidRDefault="0033495F">
            <w:pPr>
              <w:numPr>
                <w:ilvl w:val="0"/>
                <w:numId w:val="54"/>
              </w:numPr>
              <w:spacing w:before="20" w:after="20"/>
              <w:jc w:val="center"/>
              <w:rPr>
                <w:sz w:val="26"/>
                <w:szCs w:val="26"/>
              </w:rPr>
            </w:pPr>
          </w:p>
        </w:tc>
        <w:tc>
          <w:tcPr>
            <w:tcW w:w="4750" w:type="dxa"/>
          </w:tcPr>
          <w:p w14:paraId="14313B63" w14:textId="77777777" w:rsidR="0033495F" w:rsidRPr="004A22EB" w:rsidRDefault="0033495F" w:rsidP="00423E32">
            <w:pPr>
              <w:spacing w:before="20" w:after="20"/>
              <w:rPr>
                <w:sz w:val="26"/>
                <w:szCs w:val="26"/>
              </w:rPr>
            </w:pPr>
            <w:r w:rsidRPr="004A22EB">
              <w:rPr>
                <w:sz w:val="26"/>
                <w:szCs w:val="26"/>
              </w:rPr>
              <w:t xml:space="preserve">Maët caét danh ñònh            </w:t>
            </w:r>
          </w:p>
        </w:tc>
        <w:tc>
          <w:tcPr>
            <w:tcW w:w="1170" w:type="dxa"/>
          </w:tcPr>
          <w:p w14:paraId="3FBFEEDA" w14:textId="77777777" w:rsidR="0033495F" w:rsidRPr="004A22EB" w:rsidRDefault="0033495F" w:rsidP="00423E32">
            <w:pPr>
              <w:spacing w:before="20" w:after="20"/>
              <w:jc w:val="center"/>
              <w:rPr>
                <w:sz w:val="26"/>
                <w:szCs w:val="26"/>
              </w:rPr>
            </w:pPr>
            <w:r w:rsidRPr="004A22EB">
              <w:rPr>
                <w:sz w:val="26"/>
                <w:szCs w:val="26"/>
              </w:rPr>
              <w:t>mm²</w:t>
            </w:r>
          </w:p>
        </w:tc>
        <w:tc>
          <w:tcPr>
            <w:tcW w:w="2250" w:type="dxa"/>
          </w:tcPr>
          <w:p w14:paraId="413AE947" w14:textId="77777777" w:rsidR="0033495F" w:rsidRPr="004A22EB" w:rsidRDefault="0033495F" w:rsidP="00423E32">
            <w:pPr>
              <w:spacing w:before="20" w:after="20"/>
              <w:jc w:val="center"/>
              <w:rPr>
                <w:sz w:val="26"/>
                <w:szCs w:val="26"/>
              </w:rPr>
            </w:pPr>
            <w:r w:rsidRPr="004A22EB">
              <w:rPr>
                <w:sz w:val="26"/>
                <w:szCs w:val="26"/>
              </w:rPr>
              <w:t>25, 35, 50, 70, 95, 120, 150, 240, 400</w:t>
            </w:r>
          </w:p>
        </w:tc>
        <w:tc>
          <w:tcPr>
            <w:tcW w:w="990" w:type="dxa"/>
          </w:tcPr>
          <w:p w14:paraId="0C14189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2619A735" w14:textId="77777777" w:rsidTr="00AB2098">
        <w:tc>
          <w:tcPr>
            <w:tcW w:w="804" w:type="dxa"/>
          </w:tcPr>
          <w:p w14:paraId="7737EAB8" w14:textId="77777777" w:rsidR="0033495F" w:rsidRPr="004A22EB" w:rsidRDefault="0033495F">
            <w:pPr>
              <w:numPr>
                <w:ilvl w:val="0"/>
                <w:numId w:val="54"/>
              </w:numPr>
              <w:spacing w:before="20" w:after="20"/>
              <w:jc w:val="center"/>
              <w:rPr>
                <w:sz w:val="26"/>
                <w:szCs w:val="26"/>
              </w:rPr>
            </w:pPr>
          </w:p>
        </w:tc>
        <w:tc>
          <w:tcPr>
            <w:tcW w:w="4750" w:type="dxa"/>
          </w:tcPr>
          <w:p w14:paraId="37347DAB" w14:textId="77777777" w:rsidR="0033495F" w:rsidRPr="004A22EB" w:rsidRDefault="0033495F" w:rsidP="00423E32">
            <w:pPr>
              <w:spacing w:before="20" w:after="20"/>
              <w:rPr>
                <w:sz w:val="26"/>
                <w:szCs w:val="26"/>
              </w:rPr>
            </w:pPr>
            <w:r w:rsidRPr="004A22EB">
              <w:rPr>
                <w:sz w:val="26"/>
                <w:szCs w:val="26"/>
              </w:rPr>
              <w:t>Soá löôïng sôïi caáu thaønh:</w:t>
            </w:r>
          </w:p>
          <w:p w14:paraId="73C5E774" w14:textId="77777777" w:rsidR="0033495F" w:rsidRPr="004A22EB" w:rsidRDefault="0033495F" w:rsidP="00423E32">
            <w:pPr>
              <w:spacing w:before="20" w:after="20"/>
              <w:rPr>
                <w:sz w:val="26"/>
                <w:szCs w:val="26"/>
              </w:rPr>
            </w:pPr>
            <w:r w:rsidRPr="004A22EB">
              <w:rPr>
                <w:sz w:val="26"/>
                <w:szCs w:val="26"/>
              </w:rPr>
              <w:t>- Daây daãn 25 mm²</w:t>
            </w:r>
          </w:p>
          <w:p w14:paraId="0A4D4148" w14:textId="77777777" w:rsidR="0033495F" w:rsidRPr="004A22EB" w:rsidRDefault="0033495F" w:rsidP="00423E32">
            <w:pPr>
              <w:spacing w:before="20" w:after="20"/>
              <w:rPr>
                <w:sz w:val="26"/>
                <w:szCs w:val="26"/>
              </w:rPr>
            </w:pPr>
            <w:r w:rsidRPr="004A22EB">
              <w:rPr>
                <w:sz w:val="26"/>
                <w:szCs w:val="26"/>
              </w:rPr>
              <w:t>- Daây daãn 50 mm²</w:t>
            </w:r>
          </w:p>
          <w:p w14:paraId="50CE2F9C" w14:textId="77777777" w:rsidR="0033495F" w:rsidRPr="004A22EB" w:rsidRDefault="0033495F" w:rsidP="00423E32">
            <w:pPr>
              <w:spacing w:before="20" w:after="20"/>
              <w:rPr>
                <w:sz w:val="26"/>
                <w:szCs w:val="26"/>
              </w:rPr>
            </w:pPr>
            <w:r w:rsidRPr="004A22EB">
              <w:rPr>
                <w:sz w:val="26"/>
                <w:szCs w:val="26"/>
              </w:rPr>
              <w:t>- Daây daãn 70 mm²</w:t>
            </w:r>
          </w:p>
        </w:tc>
        <w:tc>
          <w:tcPr>
            <w:tcW w:w="1170" w:type="dxa"/>
          </w:tcPr>
          <w:p w14:paraId="11056651" w14:textId="77777777" w:rsidR="0033495F" w:rsidRPr="004A22EB" w:rsidRDefault="0033495F" w:rsidP="00423E32">
            <w:pPr>
              <w:spacing w:before="20" w:after="20"/>
              <w:jc w:val="center"/>
              <w:rPr>
                <w:sz w:val="26"/>
                <w:szCs w:val="26"/>
              </w:rPr>
            </w:pPr>
          </w:p>
          <w:p w14:paraId="1732E175" w14:textId="77777777" w:rsidR="0033495F" w:rsidRPr="004A22EB" w:rsidRDefault="0033495F" w:rsidP="00423E32">
            <w:pPr>
              <w:spacing w:before="20" w:after="20"/>
              <w:jc w:val="center"/>
              <w:rPr>
                <w:sz w:val="26"/>
                <w:szCs w:val="26"/>
              </w:rPr>
            </w:pPr>
            <w:r w:rsidRPr="004A22EB">
              <w:rPr>
                <w:sz w:val="26"/>
                <w:szCs w:val="26"/>
              </w:rPr>
              <w:t>Sôïi</w:t>
            </w:r>
          </w:p>
          <w:p w14:paraId="1600098B" w14:textId="77777777" w:rsidR="0033495F" w:rsidRPr="004A22EB" w:rsidRDefault="0033495F" w:rsidP="00423E32">
            <w:pPr>
              <w:spacing w:before="20" w:after="20"/>
              <w:jc w:val="center"/>
              <w:rPr>
                <w:sz w:val="26"/>
                <w:szCs w:val="26"/>
              </w:rPr>
            </w:pPr>
            <w:r w:rsidRPr="004A22EB">
              <w:rPr>
                <w:sz w:val="26"/>
                <w:szCs w:val="26"/>
              </w:rPr>
              <w:t>Sôïi</w:t>
            </w:r>
          </w:p>
          <w:p w14:paraId="1A7ACA47" w14:textId="77777777" w:rsidR="0033495F" w:rsidRPr="004A22EB" w:rsidRDefault="0033495F" w:rsidP="00423E32">
            <w:pPr>
              <w:spacing w:before="20" w:after="20"/>
              <w:jc w:val="center"/>
              <w:rPr>
                <w:sz w:val="26"/>
                <w:szCs w:val="26"/>
              </w:rPr>
            </w:pPr>
            <w:r w:rsidRPr="004A22EB">
              <w:rPr>
                <w:sz w:val="26"/>
                <w:szCs w:val="26"/>
              </w:rPr>
              <w:t>Sôïi</w:t>
            </w:r>
          </w:p>
        </w:tc>
        <w:tc>
          <w:tcPr>
            <w:tcW w:w="2250" w:type="dxa"/>
          </w:tcPr>
          <w:p w14:paraId="73AEC2C8" w14:textId="77777777" w:rsidR="0033495F" w:rsidRPr="004A22EB" w:rsidRDefault="0033495F" w:rsidP="00423E32">
            <w:pPr>
              <w:spacing w:before="20" w:after="20"/>
              <w:jc w:val="center"/>
              <w:rPr>
                <w:sz w:val="26"/>
                <w:szCs w:val="26"/>
              </w:rPr>
            </w:pPr>
          </w:p>
          <w:p w14:paraId="12736D51" w14:textId="77777777" w:rsidR="0033495F" w:rsidRPr="004A22EB" w:rsidRDefault="0033495F" w:rsidP="00423E32">
            <w:pPr>
              <w:spacing w:before="20" w:after="20"/>
              <w:jc w:val="center"/>
              <w:rPr>
                <w:sz w:val="26"/>
                <w:szCs w:val="26"/>
              </w:rPr>
            </w:pPr>
            <w:r w:rsidRPr="004A22EB">
              <w:rPr>
                <w:sz w:val="26"/>
                <w:szCs w:val="26"/>
              </w:rPr>
              <w:t>7</w:t>
            </w:r>
          </w:p>
          <w:p w14:paraId="71357D3C" w14:textId="77777777" w:rsidR="0033495F" w:rsidRPr="004A22EB" w:rsidRDefault="0033495F" w:rsidP="00423E32">
            <w:pPr>
              <w:spacing w:before="20" w:after="20"/>
              <w:jc w:val="center"/>
              <w:rPr>
                <w:sz w:val="26"/>
                <w:szCs w:val="26"/>
              </w:rPr>
            </w:pPr>
            <w:r w:rsidRPr="004A22EB">
              <w:rPr>
                <w:sz w:val="26"/>
                <w:szCs w:val="26"/>
              </w:rPr>
              <w:t>7</w:t>
            </w:r>
          </w:p>
          <w:p w14:paraId="2C126B92" w14:textId="77777777" w:rsidR="0033495F" w:rsidRPr="004A22EB" w:rsidRDefault="0033495F" w:rsidP="00423E32">
            <w:pPr>
              <w:spacing w:before="20" w:after="20"/>
              <w:jc w:val="center"/>
              <w:rPr>
                <w:sz w:val="26"/>
                <w:szCs w:val="26"/>
              </w:rPr>
            </w:pPr>
            <w:r w:rsidRPr="004A22EB">
              <w:rPr>
                <w:sz w:val="26"/>
                <w:szCs w:val="26"/>
              </w:rPr>
              <w:t>19</w:t>
            </w:r>
          </w:p>
        </w:tc>
        <w:tc>
          <w:tcPr>
            <w:tcW w:w="990" w:type="dxa"/>
          </w:tcPr>
          <w:p w14:paraId="59B594C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DAD0989" w14:textId="77777777" w:rsidTr="00AB2098">
        <w:tc>
          <w:tcPr>
            <w:tcW w:w="804" w:type="dxa"/>
          </w:tcPr>
          <w:p w14:paraId="41305AF8" w14:textId="77777777" w:rsidR="0033495F" w:rsidRPr="004A22EB" w:rsidRDefault="0033495F">
            <w:pPr>
              <w:numPr>
                <w:ilvl w:val="0"/>
                <w:numId w:val="54"/>
              </w:numPr>
              <w:spacing w:before="20" w:after="20"/>
              <w:jc w:val="center"/>
              <w:rPr>
                <w:sz w:val="26"/>
                <w:szCs w:val="26"/>
              </w:rPr>
            </w:pPr>
          </w:p>
        </w:tc>
        <w:tc>
          <w:tcPr>
            <w:tcW w:w="4750" w:type="dxa"/>
          </w:tcPr>
          <w:p w14:paraId="771EB734" w14:textId="77777777" w:rsidR="0033495F" w:rsidRPr="004A22EB" w:rsidRDefault="0033495F" w:rsidP="00423E32">
            <w:pPr>
              <w:spacing w:before="20" w:after="20"/>
              <w:rPr>
                <w:sz w:val="26"/>
                <w:szCs w:val="26"/>
              </w:rPr>
            </w:pPr>
            <w:r w:rsidRPr="004A22EB">
              <w:rPr>
                <w:sz w:val="26"/>
                <w:szCs w:val="26"/>
              </w:rPr>
              <w:t>Ñöôøng kính sôïi caáu thaønh:</w:t>
            </w:r>
          </w:p>
          <w:p w14:paraId="7067414B" w14:textId="77777777" w:rsidR="0033495F" w:rsidRPr="004A22EB" w:rsidRDefault="0033495F" w:rsidP="00423E32">
            <w:pPr>
              <w:spacing w:before="20" w:after="20"/>
              <w:rPr>
                <w:sz w:val="26"/>
                <w:szCs w:val="26"/>
              </w:rPr>
            </w:pPr>
            <w:r w:rsidRPr="004A22EB">
              <w:rPr>
                <w:sz w:val="26"/>
                <w:szCs w:val="26"/>
              </w:rPr>
              <w:t>- Daây daãn 25 mm²</w:t>
            </w:r>
          </w:p>
          <w:p w14:paraId="4440E0BE" w14:textId="77777777" w:rsidR="0033495F" w:rsidRPr="004A22EB" w:rsidRDefault="0033495F" w:rsidP="00423E32">
            <w:pPr>
              <w:spacing w:before="20" w:after="20"/>
              <w:rPr>
                <w:sz w:val="26"/>
                <w:szCs w:val="26"/>
              </w:rPr>
            </w:pPr>
            <w:r w:rsidRPr="004A22EB">
              <w:rPr>
                <w:sz w:val="26"/>
                <w:szCs w:val="26"/>
              </w:rPr>
              <w:t>- Daây daãn 50 mm²</w:t>
            </w:r>
          </w:p>
          <w:p w14:paraId="07FAB4AA" w14:textId="77777777" w:rsidR="0033495F" w:rsidRPr="004A22EB" w:rsidRDefault="0033495F" w:rsidP="00423E32">
            <w:pPr>
              <w:spacing w:before="20" w:after="20"/>
              <w:rPr>
                <w:sz w:val="26"/>
                <w:szCs w:val="26"/>
              </w:rPr>
            </w:pPr>
            <w:r w:rsidRPr="004A22EB">
              <w:rPr>
                <w:sz w:val="26"/>
                <w:szCs w:val="26"/>
              </w:rPr>
              <w:t>- Daây daãn 70 mm²</w:t>
            </w:r>
          </w:p>
        </w:tc>
        <w:tc>
          <w:tcPr>
            <w:tcW w:w="1170" w:type="dxa"/>
          </w:tcPr>
          <w:p w14:paraId="37F196DB" w14:textId="77777777" w:rsidR="0033495F" w:rsidRPr="004A22EB" w:rsidRDefault="0033495F" w:rsidP="00423E32">
            <w:pPr>
              <w:spacing w:before="20" w:after="20"/>
              <w:jc w:val="center"/>
              <w:rPr>
                <w:sz w:val="26"/>
                <w:szCs w:val="26"/>
              </w:rPr>
            </w:pPr>
          </w:p>
          <w:p w14:paraId="4A3512C5" w14:textId="77777777" w:rsidR="0033495F" w:rsidRPr="004A22EB" w:rsidRDefault="0033495F" w:rsidP="00423E32">
            <w:pPr>
              <w:spacing w:before="20" w:after="20"/>
              <w:jc w:val="center"/>
              <w:rPr>
                <w:sz w:val="26"/>
                <w:szCs w:val="26"/>
              </w:rPr>
            </w:pPr>
            <w:r w:rsidRPr="004A22EB">
              <w:rPr>
                <w:sz w:val="26"/>
                <w:szCs w:val="26"/>
              </w:rPr>
              <w:t>mm</w:t>
            </w:r>
          </w:p>
          <w:p w14:paraId="711DE6C8" w14:textId="77777777" w:rsidR="0033495F" w:rsidRPr="004A22EB" w:rsidRDefault="0033495F" w:rsidP="00423E32">
            <w:pPr>
              <w:spacing w:before="20" w:after="20"/>
              <w:jc w:val="center"/>
              <w:rPr>
                <w:sz w:val="26"/>
                <w:szCs w:val="26"/>
              </w:rPr>
            </w:pPr>
            <w:r w:rsidRPr="004A22EB">
              <w:rPr>
                <w:sz w:val="26"/>
                <w:szCs w:val="26"/>
              </w:rPr>
              <w:t>mm</w:t>
            </w:r>
          </w:p>
          <w:p w14:paraId="232B70FB" w14:textId="77777777" w:rsidR="0033495F" w:rsidRPr="004A22EB" w:rsidRDefault="0033495F" w:rsidP="00423E32">
            <w:pPr>
              <w:spacing w:before="20" w:after="20"/>
              <w:jc w:val="center"/>
              <w:rPr>
                <w:sz w:val="26"/>
                <w:szCs w:val="26"/>
              </w:rPr>
            </w:pPr>
            <w:r w:rsidRPr="004A22EB">
              <w:rPr>
                <w:sz w:val="26"/>
                <w:szCs w:val="26"/>
              </w:rPr>
              <w:t>mm</w:t>
            </w:r>
          </w:p>
        </w:tc>
        <w:tc>
          <w:tcPr>
            <w:tcW w:w="2250" w:type="dxa"/>
          </w:tcPr>
          <w:p w14:paraId="549A1D6E" w14:textId="77777777" w:rsidR="0033495F" w:rsidRPr="004A22EB" w:rsidRDefault="0033495F" w:rsidP="00423E32">
            <w:pPr>
              <w:spacing w:before="20" w:after="20"/>
              <w:jc w:val="center"/>
              <w:rPr>
                <w:sz w:val="26"/>
                <w:szCs w:val="26"/>
              </w:rPr>
            </w:pPr>
          </w:p>
          <w:p w14:paraId="3767F368" w14:textId="77777777" w:rsidR="0033495F" w:rsidRPr="004A22EB" w:rsidRDefault="0033495F" w:rsidP="00423E32">
            <w:pPr>
              <w:spacing w:before="20" w:after="20"/>
              <w:jc w:val="center"/>
              <w:rPr>
                <w:sz w:val="26"/>
                <w:szCs w:val="26"/>
              </w:rPr>
            </w:pPr>
            <w:r w:rsidRPr="004A22EB">
              <w:rPr>
                <w:sz w:val="26"/>
                <w:szCs w:val="26"/>
              </w:rPr>
              <w:t>2,13</w:t>
            </w:r>
          </w:p>
          <w:p w14:paraId="29F1AC95" w14:textId="77777777" w:rsidR="0033495F" w:rsidRPr="004A22EB" w:rsidRDefault="0033495F" w:rsidP="00423E32">
            <w:pPr>
              <w:spacing w:before="20" w:after="20"/>
              <w:jc w:val="center"/>
              <w:rPr>
                <w:sz w:val="26"/>
                <w:szCs w:val="26"/>
              </w:rPr>
            </w:pPr>
            <w:r w:rsidRPr="004A22EB">
              <w:rPr>
                <w:sz w:val="26"/>
                <w:szCs w:val="26"/>
              </w:rPr>
              <w:t>3,0</w:t>
            </w:r>
          </w:p>
          <w:p w14:paraId="377694C4" w14:textId="77777777" w:rsidR="0033495F" w:rsidRPr="004A22EB" w:rsidRDefault="0033495F" w:rsidP="00423E32">
            <w:pPr>
              <w:spacing w:before="20" w:after="20"/>
              <w:jc w:val="center"/>
              <w:rPr>
                <w:sz w:val="26"/>
                <w:szCs w:val="26"/>
              </w:rPr>
            </w:pPr>
            <w:r w:rsidRPr="004A22EB">
              <w:rPr>
                <w:sz w:val="26"/>
                <w:szCs w:val="26"/>
              </w:rPr>
              <w:t>2,13</w:t>
            </w:r>
          </w:p>
        </w:tc>
        <w:tc>
          <w:tcPr>
            <w:tcW w:w="990" w:type="dxa"/>
          </w:tcPr>
          <w:p w14:paraId="5B35E55D" w14:textId="77777777" w:rsidR="0033495F" w:rsidRPr="004A22EB" w:rsidRDefault="0033495F" w:rsidP="00423E32">
            <w:pPr>
              <w:tabs>
                <w:tab w:val="left" w:pos="360"/>
              </w:tabs>
              <w:spacing w:before="20" w:after="20"/>
              <w:jc w:val="center"/>
              <w:rPr>
                <w:sz w:val="26"/>
                <w:szCs w:val="26"/>
              </w:rPr>
            </w:pPr>
            <w:r w:rsidRPr="004A22EB">
              <w:rPr>
                <w:sz w:val="26"/>
                <w:szCs w:val="26"/>
              </w:rPr>
              <w:t>(*)</w:t>
            </w:r>
          </w:p>
        </w:tc>
      </w:tr>
      <w:tr w:rsidR="004A22EB" w:rsidRPr="004A22EB" w14:paraId="4F426E93" w14:textId="77777777" w:rsidTr="00AB2098">
        <w:tc>
          <w:tcPr>
            <w:tcW w:w="804" w:type="dxa"/>
          </w:tcPr>
          <w:p w14:paraId="3253A410" w14:textId="77777777" w:rsidR="0033495F" w:rsidRPr="004A22EB" w:rsidRDefault="0033495F">
            <w:pPr>
              <w:numPr>
                <w:ilvl w:val="0"/>
                <w:numId w:val="54"/>
              </w:numPr>
              <w:spacing w:before="20" w:after="20"/>
              <w:jc w:val="center"/>
              <w:rPr>
                <w:sz w:val="26"/>
                <w:szCs w:val="26"/>
              </w:rPr>
            </w:pPr>
          </w:p>
        </w:tc>
        <w:tc>
          <w:tcPr>
            <w:tcW w:w="4750" w:type="dxa"/>
          </w:tcPr>
          <w:p w14:paraId="4DC9C4BE" w14:textId="77777777" w:rsidR="0033495F" w:rsidRPr="004A22EB" w:rsidRDefault="0033495F" w:rsidP="00423E32">
            <w:pPr>
              <w:spacing w:before="20" w:after="20"/>
              <w:rPr>
                <w:sz w:val="26"/>
                <w:szCs w:val="26"/>
              </w:rPr>
            </w:pPr>
            <w:r w:rsidRPr="004A22EB">
              <w:rPr>
                <w:sz w:val="26"/>
                <w:szCs w:val="26"/>
              </w:rPr>
              <w:t>Soá lôùp xoaén:</w:t>
            </w:r>
          </w:p>
          <w:p w14:paraId="508D7913" w14:textId="77777777" w:rsidR="0033495F" w:rsidRPr="004A22EB" w:rsidRDefault="0033495F" w:rsidP="00423E32">
            <w:pPr>
              <w:spacing w:before="20" w:after="20"/>
              <w:rPr>
                <w:sz w:val="26"/>
                <w:szCs w:val="26"/>
              </w:rPr>
            </w:pPr>
            <w:r w:rsidRPr="004A22EB">
              <w:rPr>
                <w:sz w:val="26"/>
                <w:szCs w:val="26"/>
              </w:rPr>
              <w:t>- Daây daãn 25 mm²</w:t>
            </w:r>
          </w:p>
          <w:p w14:paraId="5E6AB5C0" w14:textId="77777777" w:rsidR="0033495F" w:rsidRPr="004A22EB" w:rsidRDefault="0033495F" w:rsidP="00423E32">
            <w:pPr>
              <w:spacing w:before="20" w:after="20"/>
              <w:rPr>
                <w:sz w:val="26"/>
                <w:szCs w:val="26"/>
              </w:rPr>
            </w:pPr>
            <w:r w:rsidRPr="004A22EB">
              <w:rPr>
                <w:sz w:val="26"/>
                <w:szCs w:val="26"/>
              </w:rPr>
              <w:t>- Daây daãn 50 mm²</w:t>
            </w:r>
          </w:p>
          <w:p w14:paraId="3ECB7D83" w14:textId="77777777" w:rsidR="0033495F" w:rsidRPr="004A22EB" w:rsidRDefault="0033495F" w:rsidP="00423E32">
            <w:pPr>
              <w:spacing w:before="20" w:after="20"/>
              <w:rPr>
                <w:sz w:val="26"/>
                <w:szCs w:val="26"/>
              </w:rPr>
            </w:pPr>
            <w:r w:rsidRPr="004A22EB">
              <w:rPr>
                <w:sz w:val="26"/>
                <w:szCs w:val="26"/>
              </w:rPr>
              <w:lastRenderedPageBreak/>
              <w:t xml:space="preserve">- Daây daãn 70 mm² </w:t>
            </w:r>
          </w:p>
        </w:tc>
        <w:tc>
          <w:tcPr>
            <w:tcW w:w="1170" w:type="dxa"/>
          </w:tcPr>
          <w:p w14:paraId="1F9AE09C" w14:textId="77777777" w:rsidR="0033495F" w:rsidRPr="004A22EB" w:rsidRDefault="0033495F" w:rsidP="00423E32">
            <w:pPr>
              <w:spacing w:before="20" w:after="20"/>
              <w:jc w:val="center"/>
              <w:rPr>
                <w:sz w:val="26"/>
                <w:szCs w:val="26"/>
              </w:rPr>
            </w:pPr>
          </w:p>
          <w:p w14:paraId="13A7883B" w14:textId="77777777" w:rsidR="0033495F" w:rsidRPr="004A22EB" w:rsidRDefault="0033495F" w:rsidP="00423E32">
            <w:pPr>
              <w:spacing w:before="20" w:after="20"/>
              <w:jc w:val="center"/>
              <w:rPr>
                <w:sz w:val="26"/>
                <w:szCs w:val="26"/>
              </w:rPr>
            </w:pPr>
            <w:r w:rsidRPr="004A22EB">
              <w:rPr>
                <w:sz w:val="26"/>
                <w:szCs w:val="26"/>
              </w:rPr>
              <w:t>Lôùp</w:t>
            </w:r>
          </w:p>
          <w:p w14:paraId="1D2204D2" w14:textId="77777777" w:rsidR="0033495F" w:rsidRPr="004A22EB" w:rsidRDefault="0033495F" w:rsidP="00423E32">
            <w:pPr>
              <w:spacing w:before="20" w:after="20"/>
              <w:jc w:val="center"/>
              <w:rPr>
                <w:sz w:val="26"/>
                <w:szCs w:val="26"/>
              </w:rPr>
            </w:pPr>
            <w:r w:rsidRPr="004A22EB">
              <w:rPr>
                <w:sz w:val="26"/>
                <w:szCs w:val="26"/>
              </w:rPr>
              <w:t>Lôùp</w:t>
            </w:r>
          </w:p>
          <w:p w14:paraId="3D1FA768" w14:textId="77777777" w:rsidR="0033495F" w:rsidRPr="004A22EB" w:rsidRDefault="0033495F" w:rsidP="00423E32">
            <w:pPr>
              <w:spacing w:before="20" w:after="20"/>
              <w:jc w:val="center"/>
              <w:rPr>
                <w:sz w:val="26"/>
                <w:szCs w:val="26"/>
              </w:rPr>
            </w:pPr>
            <w:r w:rsidRPr="004A22EB">
              <w:rPr>
                <w:sz w:val="26"/>
                <w:szCs w:val="26"/>
              </w:rPr>
              <w:lastRenderedPageBreak/>
              <w:t>Lôùp</w:t>
            </w:r>
          </w:p>
        </w:tc>
        <w:tc>
          <w:tcPr>
            <w:tcW w:w="2250" w:type="dxa"/>
          </w:tcPr>
          <w:p w14:paraId="026626B0" w14:textId="77777777" w:rsidR="0033495F" w:rsidRPr="004A22EB" w:rsidRDefault="0033495F" w:rsidP="00423E32">
            <w:pPr>
              <w:spacing w:before="20" w:after="20"/>
              <w:jc w:val="center"/>
              <w:rPr>
                <w:sz w:val="26"/>
                <w:szCs w:val="26"/>
              </w:rPr>
            </w:pPr>
          </w:p>
          <w:p w14:paraId="23E6E29D" w14:textId="77777777" w:rsidR="0033495F" w:rsidRPr="004A22EB" w:rsidRDefault="0033495F" w:rsidP="00423E32">
            <w:pPr>
              <w:spacing w:before="20" w:after="20"/>
              <w:jc w:val="center"/>
              <w:rPr>
                <w:sz w:val="26"/>
                <w:szCs w:val="26"/>
              </w:rPr>
            </w:pPr>
            <w:r w:rsidRPr="004A22EB">
              <w:rPr>
                <w:sz w:val="26"/>
                <w:szCs w:val="26"/>
              </w:rPr>
              <w:t>1</w:t>
            </w:r>
          </w:p>
          <w:p w14:paraId="6B906F1C" w14:textId="77777777" w:rsidR="0033495F" w:rsidRPr="004A22EB" w:rsidRDefault="0033495F" w:rsidP="00423E32">
            <w:pPr>
              <w:spacing w:before="20" w:after="20"/>
              <w:jc w:val="center"/>
              <w:rPr>
                <w:sz w:val="26"/>
                <w:szCs w:val="26"/>
              </w:rPr>
            </w:pPr>
            <w:r w:rsidRPr="004A22EB">
              <w:rPr>
                <w:sz w:val="26"/>
                <w:szCs w:val="26"/>
              </w:rPr>
              <w:t>1</w:t>
            </w:r>
          </w:p>
          <w:p w14:paraId="1F03805B" w14:textId="77777777" w:rsidR="0033495F" w:rsidRPr="004A22EB" w:rsidRDefault="0033495F" w:rsidP="00423E32">
            <w:pPr>
              <w:spacing w:before="20" w:after="20"/>
              <w:jc w:val="center"/>
              <w:rPr>
                <w:sz w:val="26"/>
                <w:szCs w:val="26"/>
              </w:rPr>
            </w:pPr>
            <w:r w:rsidRPr="004A22EB">
              <w:rPr>
                <w:sz w:val="26"/>
                <w:szCs w:val="26"/>
              </w:rPr>
              <w:lastRenderedPageBreak/>
              <w:t>2</w:t>
            </w:r>
          </w:p>
        </w:tc>
        <w:tc>
          <w:tcPr>
            <w:tcW w:w="990" w:type="dxa"/>
          </w:tcPr>
          <w:p w14:paraId="645FEE36" w14:textId="77777777" w:rsidR="0033495F" w:rsidRPr="004A22EB" w:rsidRDefault="0033495F" w:rsidP="00423E32">
            <w:pPr>
              <w:tabs>
                <w:tab w:val="left" w:pos="360"/>
              </w:tabs>
              <w:spacing w:before="20" w:after="20"/>
              <w:jc w:val="center"/>
              <w:rPr>
                <w:sz w:val="26"/>
                <w:szCs w:val="26"/>
              </w:rPr>
            </w:pPr>
            <w:r w:rsidRPr="004A22EB">
              <w:rPr>
                <w:sz w:val="26"/>
                <w:szCs w:val="26"/>
              </w:rPr>
              <w:lastRenderedPageBreak/>
              <w:t>(*)</w:t>
            </w:r>
          </w:p>
        </w:tc>
      </w:tr>
      <w:tr w:rsidR="004A22EB" w:rsidRPr="004A22EB" w14:paraId="7420EB3C" w14:textId="77777777" w:rsidTr="00AB2098">
        <w:tc>
          <w:tcPr>
            <w:tcW w:w="804" w:type="dxa"/>
          </w:tcPr>
          <w:p w14:paraId="4298D8E4" w14:textId="77777777" w:rsidR="0033495F" w:rsidRPr="004A22EB" w:rsidRDefault="0033495F">
            <w:pPr>
              <w:numPr>
                <w:ilvl w:val="0"/>
                <w:numId w:val="54"/>
              </w:numPr>
              <w:spacing w:before="20" w:after="20"/>
              <w:jc w:val="center"/>
              <w:rPr>
                <w:sz w:val="26"/>
                <w:szCs w:val="26"/>
              </w:rPr>
            </w:pPr>
          </w:p>
        </w:tc>
        <w:tc>
          <w:tcPr>
            <w:tcW w:w="4750" w:type="dxa"/>
          </w:tcPr>
          <w:p w14:paraId="7CC57459" w14:textId="77777777" w:rsidR="0033495F" w:rsidRPr="004A22EB" w:rsidRDefault="0033495F" w:rsidP="00423E32">
            <w:pPr>
              <w:spacing w:before="20" w:after="20"/>
              <w:rPr>
                <w:sz w:val="26"/>
                <w:szCs w:val="26"/>
              </w:rPr>
            </w:pPr>
            <w:r w:rsidRPr="004A22EB">
              <w:rPr>
                <w:sz w:val="26"/>
                <w:szCs w:val="26"/>
              </w:rPr>
              <w:t>Daây daãn bao goàm nhieàu sôïi ñoàng coù cuøng ñöôøng kính danh ñònh ñöôïc vaën xoaén ñoàng taâm.</w:t>
            </w:r>
          </w:p>
        </w:tc>
        <w:tc>
          <w:tcPr>
            <w:tcW w:w="1170" w:type="dxa"/>
          </w:tcPr>
          <w:p w14:paraId="3E0D6C26" w14:textId="77777777" w:rsidR="0033495F" w:rsidRPr="004A22EB" w:rsidRDefault="0033495F" w:rsidP="00423E32">
            <w:pPr>
              <w:spacing w:before="20" w:after="20"/>
              <w:jc w:val="center"/>
              <w:rPr>
                <w:sz w:val="26"/>
                <w:szCs w:val="26"/>
              </w:rPr>
            </w:pPr>
          </w:p>
        </w:tc>
        <w:tc>
          <w:tcPr>
            <w:tcW w:w="2250" w:type="dxa"/>
          </w:tcPr>
          <w:p w14:paraId="23FAC459" w14:textId="77777777" w:rsidR="0033495F" w:rsidRPr="004A22EB" w:rsidRDefault="0033495F" w:rsidP="00423E32">
            <w:pPr>
              <w:tabs>
                <w:tab w:val="left" w:pos="360"/>
              </w:tabs>
              <w:spacing w:before="20" w:after="20"/>
              <w:jc w:val="center"/>
              <w:rPr>
                <w:sz w:val="26"/>
                <w:szCs w:val="26"/>
              </w:rPr>
            </w:pPr>
            <w:r w:rsidRPr="004A22EB">
              <w:rPr>
                <w:sz w:val="26"/>
                <w:szCs w:val="26"/>
              </w:rPr>
              <w:t>Ñaùp öùng</w:t>
            </w:r>
          </w:p>
        </w:tc>
        <w:tc>
          <w:tcPr>
            <w:tcW w:w="990" w:type="dxa"/>
          </w:tcPr>
          <w:p w14:paraId="664B5C4D" w14:textId="77777777" w:rsidR="0033495F" w:rsidRPr="004A22EB" w:rsidRDefault="0033495F" w:rsidP="00423E32">
            <w:pPr>
              <w:tabs>
                <w:tab w:val="left" w:pos="360"/>
              </w:tabs>
              <w:spacing w:before="20" w:after="20"/>
              <w:jc w:val="center"/>
              <w:rPr>
                <w:sz w:val="26"/>
                <w:szCs w:val="26"/>
              </w:rPr>
            </w:pPr>
            <w:r w:rsidRPr="004A22EB">
              <w:rPr>
                <w:sz w:val="26"/>
                <w:szCs w:val="26"/>
              </w:rPr>
              <w:t>(*)</w:t>
            </w:r>
          </w:p>
        </w:tc>
      </w:tr>
      <w:tr w:rsidR="004A22EB" w:rsidRPr="004A22EB" w14:paraId="1B874B0C" w14:textId="77777777" w:rsidTr="00AB2098">
        <w:tc>
          <w:tcPr>
            <w:tcW w:w="804" w:type="dxa"/>
          </w:tcPr>
          <w:p w14:paraId="2DED40E7" w14:textId="77777777" w:rsidR="0033495F" w:rsidRPr="004A22EB" w:rsidRDefault="0033495F">
            <w:pPr>
              <w:numPr>
                <w:ilvl w:val="0"/>
                <w:numId w:val="54"/>
              </w:numPr>
              <w:spacing w:before="20" w:after="20"/>
              <w:jc w:val="center"/>
              <w:rPr>
                <w:sz w:val="26"/>
                <w:szCs w:val="26"/>
              </w:rPr>
            </w:pPr>
          </w:p>
        </w:tc>
        <w:tc>
          <w:tcPr>
            <w:tcW w:w="4750" w:type="dxa"/>
          </w:tcPr>
          <w:p w14:paraId="01DFAB2C" w14:textId="77777777" w:rsidR="0033495F" w:rsidRPr="004A22EB" w:rsidRDefault="0033495F" w:rsidP="00423E32">
            <w:pPr>
              <w:spacing w:before="20" w:after="20"/>
              <w:rPr>
                <w:sz w:val="26"/>
                <w:szCs w:val="26"/>
              </w:rPr>
            </w:pPr>
            <w:r w:rsidRPr="004A22EB">
              <w:rPr>
                <w:sz w:val="26"/>
                <w:szCs w:val="26"/>
              </w:rPr>
              <w:t xml:space="preserve">Daây daãn phaûi coù beà maët ñoàng ñeàu, caùc sôïi beän khoâng choàng cheùo, xoaén gaõy hay ñöùt ñoaïn cuõng nhö caùc khuyeát taät khaùc coù haïi cho quaù trình söû duïng. Taïi caùc ñaàu cuoái cuûa daây beän nhieàu sôïi phaûi coù ñai choáng bung xoaén.  </w:t>
            </w:r>
          </w:p>
        </w:tc>
        <w:tc>
          <w:tcPr>
            <w:tcW w:w="1170" w:type="dxa"/>
          </w:tcPr>
          <w:p w14:paraId="7CB674DF" w14:textId="77777777" w:rsidR="0033495F" w:rsidRPr="004A22EB" w:rsidRDefault="0033495F" w:rsidP="00423E32">
            <w:pPr>
              <w:spacing w:before="20" w:after="20"/>
              <w:jc w:val="center"/>
              <w:rPr>
                <w:sz w:val="26"/>
                <w:szCs w:val="26"/>
              </w:rPr>
            </w:pPr>
          </w:p>
        </w:tc>
        <w:tc>
          <w:tcPr>
            <w:tcW w:w="2250" w:type="dxa"/>
          </w:tcPr>
          <w:p w14:paraId="7EAE9090" w14:textId="77777777" w:rsidR="0033495F" w:rsidRPr="004A22EB" w:rsidRDefault="0033495F" w:rsidP="00423E32">
            <w:pPr>
              <w:tabs>
                <w:tab w:val="left" w:pos="360"/>
              </w:tabs>
              <w:spacing w:before="20" w:after="20"/>
              <w:jc w:val="center"/>
              <w:rPr>
                <w:sz w:val="26"/>
                <w:szCs w:val="26"/>
              </w:rPr>
            </w:pPr>
            <w:r w:rsidRPr="004A22EB">
              <w:rPr>
                <w:sz w:val="26"/>
                <w:szCs w:val="26"/>
              </w:rPr>
              <w:t>Ñaùp öùng</w:t>
            </w:r>
          </w:p>
          <w:p w14:paraId="09ECD755" w14:textId="77777777" w:rsidR="0033495F" w:rsidRPr="004A22EB" w:rsidRDefault="0033495F" w:rsidP="00423E32">
            <w:pPr>
              <w:tabs>
                <w:tab w:val="left" w:pos="360"/>
              </w:tabs>
              <w:spacing w:before="20" w:after="20"/>
              <w:jc w:val="center"/>
              <w:rPr>
                <w:sz w:val="26"/>
                <w:szCs w:val="26"/>
              </w:rPr>
            </w:pPr>
          </w:p>
          <w:p w14:paraId="5E0D8476" w14:textId="77777777" w:rsidR="0033495F" w:rsidRPr="004A22EB" w:rsidRDefault="0033495F" w:rsidP="00423E32">
            <w:pPr>
              <w:tabs>
                <w:tab w:val="left" w:pos="360"/>
              </w:tabs>
              <w:spacing w:before="20" w:after="20"/>
              <w:jc w:val="center"/>
              <w:rPr>
                <w:sz w:val="26"/>
                <w:szCs w:val="26"/>
              </w:rPr>
            </w:pPr>
          </w:p>
          <w:p w14:paraId="479F7FA1" w14:textId="77777777" w:rsidR="0033495F" w:rsidRPr="004A22EB" w:rsidRDefault="0033495F" w:rsidP="00423E32">
            <w:pPr>
              <w:tabs>
                <w:tab w:val="left" w:pos="360"/>
              </w:tabs>
              <w:spacing w:before="20" w:after="20"/>
              <w:jc w:val="center"/>
              <w:rPr>
                <w:sz w:val="26"/>
                <w:szCs w:val="26"/>
              </w:rPr>
            </w:pPr>
          </w:p>
          <w:p w14:paraId="4CF01862" w14:textId="77777777" w:rsidR="0033495F" w:rsidRPr="004A22EB" w:rsidRDefault="0033495F" w:rsidP="00423E32">
            <w:pPr>
              <w:tabs>
                <w:tab w:val="left" w:pos="360"/>
              </w:tabs>
              <w:spacing w:before="20" w:after="20"/>
              <w:jc w:val="center"/>
              <w:rPr>
                <w:sz w:val="26"/>
                <w:szCs w:val="26"/>
              </w:rPr>
            </w:pPr>
          </w:p>
        </w:tc>
        <w:tc>
          <w:tcPr>
            <w:tcW w:w="990" w:type="dxa"/>
          </w:tcPr>
          <w:p w14:paraId="31E439B9" w14:textId="77777777" w:rsidR="0033495F" w:rsidRPr="004A22EB" w:rsidRDefault="0033495F" w:rsidP="00423E32">
            <w:pPr>
              <w:tabs>
                <w:tab w:val="left" w:pos="360"/>
              </w:tabs>
              <w:spacing w:before="20" w:after="20"/>
              <w:jc w:val="center"/>
              <w:rPr>
                <w:sz w:val="26"/>
                <w:szCs w:val="26"/>
              </w:rPr>
            </w:pPr>
            <w:r w:rsidRPr="004A22EB">
              <w:rPr>
                <w:sz w:val="26"/>
                <w:szCs w:val="26"/>
              </w:rPr>
              <w:t>(*)</w:t>
            </w:r>
          </w:p>
        </w:tc>
      </w:tr>
      <w:tr w:rsidR="004A22EB" w:rsidRPr="004A22EB" w14:paraId="000CD79A" w14:textId="77777777" w:rsidTr="00AB2098">
        <w:tc>
          <w:tcPr>
            <w:tcW w:w="804" w:type="dxa"/>
          </w:tcPr>
          <w:p w14:paraId="3056C0DC" w14:textId="77777777" w:rsidR="0033495F" w:rsidRPr="004A22EB" w:rsidRDefault="0033495F">
            <w:pPr>
              <w:numPr>
                <w:ilvl w:val="0"/>
                <w:numId w:val="54"/>
              </w:numPr>
              <w:spacing w:before="20" w:after="20"/>
              <w:jc w:val="center"/>
              <w:rPr>
                <w:sz w:val="26"/>
                <w:szCs w:val="26"/>
              </w:rPr>
            </w:pPr>
          </w:p>
        </w:tc>
        <w:tc>
          <w:tcPr>
            <w:tcW w:w="4750" w:type="dxa"/>
          </w:tcPr>
          <w:p w14:paraId="0B3185ED" w14:textId="77777777" w:rsidR="0033495F" w:rsidRPr="004A22EB" w:rsidRDefault="0033495F" w:rsidP="00423E32">
            <w:pPr>
              <w:spacing w:before="20" w:after="20"/>
              <w:rPr>
                <w:sz w:val="26"/>
                <w:szCs w:val="26"/>
              </w:rPr>
            </w:pPr>
            <w:r w:rsidRPr="004A22EB">
              <w:rPr>
                <w:sz w:val="26"/>
                <w:szCs w:val="26"/>
              </w:rPr>
              <w:t>Caùc lôùp xoaén keá tieáp nhau phaûi ngöôïc chieàu nhau vaø lôùp xoaén ngoaøi cuøng theo chieàu phaûi. Caùc lôùp xoaén phaûi chaët.</w:t>
            </w:r>
          </w:p>
        </w:tc>
        <w:tc>
          <w:tcPr>
            <w:tcW w:w="1170" w:type="dxa"/>
          </w:tcPr>
          <w:p w14:paraId="05EB8BF3" w14:textId="77777777" w:rsidR="0033495F" w:rsidRPr="004A22EB" w:rsidRDefault="0033495F" w:rsidP="00423E32">
            <w:pPr>
              <w:spacing w:before="20" w:after="20"/>
              <w:jc w:val="center"/>
              <w:rPr>
                <w:sz w:val="26"/>
                <w:szCs w:val="26"/>
              </w:rPr>
            </w:pPr>
          </w:p>
        </w:tc>
        <w:tc>
          <w:tcPr>
            <w:tcW w:w="2250" w:type="dxa"/>
          </w:tcPr>
          <w:p w14:paraId="38649B41" w14:textId="77777777" w:rsidR="0033495F" w:rsidRPr="004A22EB" w:rsidRDefault="0033495F" w:rsidP="00423E32">
            <w:pPr>
              <w:tabs>
                <w:tab w:val="left" w:pos="360"/>
              </w:tabs>
              <w:spacing w:before="20" w:after="20"/>
              <w:jc w:val="center"/>
              <w:rPr>
                <w:sz w:val="26"/>
                <w:szCs w:val="26"/>
              </w:rPr>
            </w:pPr>
            <w:r w:rsidRPr="004A22EB">
              <w:rPr>
                <w:sz w:val="26"/>
                <w:szCs w:val="26"/>
              </w:rPr>
              <w:t>Ñaùp öùng</w:t>
            </w:r>
          </w:p>
        </w:tc>
        <w:tc>
          <w:tcPr>
            <w:tcW w:w="990" w:type="dxa"/>
          </w:tcPr>
          <w:p w14:paraId="06A4EC60" w14:textId="77777777" w:rsidR="0033495F" w:rsidRPr="004A22EB" w:rsidRDefault="0033495F" w:rsidP="00423E32">
            <w:pPr>
              <w:tabs>
                <w:tab w:val="left" w:pos="360"/>
              </w:tabs>
              <w:spacing w:before="20" w:after="20"/>
              <w:jc w:val="center"/>
              <w:rPr>
                <w:sz w:val="26"/>
                <w:szCs w:val="26"/>
              </w:rPr>
            </w:pPr>
            <w:r w:rsidRPr="004A22EB">
              <w:rPr>
                <w:sz w:val="26"/>
                <w:szCs w:val="26"/>
              </w:rPr>
              <w:t>(*)</w:t>
            </w:r>
          </w:p>
        </w:tc>
      </w:tr>
      <w:tr w:rsidR="004A22EB" w:rsidRPr="004A22EB" w14:paraId="445EBC5B" w14:textId="77777777" w:rsidTr="00AB2098">
        <w:tc>
          <w:tcPr>
            <w:tcW w:w="804" w:type="dxa"/>
          </w:tcPr>
          <w:p w14:paraId="07B7CF51" w14:textId="77777777" w:rsidR="0033495F" w:rsidRPr="004A22EB" w:rsidRDefault="0033495F">
            <w:pPr>
              <w:numPr>
                <w:ilvl w:val="0"/>
                <w:numId w:val="54"/>
              </w:numPr>
              <w:spacing w:before="20" w:after="20"/>
              <w:jc w:val="center"/>
              <w:rPr>
                <w:sz w:val="26"/>
                <w:szCs w:val="26"/>
              </w:rPr>
            </w:pPr>
          </w:p>
        </w:tc>
        <w:tc>
          <w:tcPr>
            <w:tcW w:w="4750" w:type="dxa"/>
          </w:tcPr>
          <w:p w14:paraId="31991BE3" w14:textId="77777777" w:rsidR="0033495F" w:rsidRPr="004A22EB" w:rsidRDefault="0033495F" w:rsidP="00423E32">
            <w:pPr>
              <w:spacing w:before="20" w:after="20"/>
              <w:rPr>
                <w:sz w:val="26"/>
                <w:szCs w:val="26"/>
              </w:rPr>
            </w:pPr>
            <w:r w:rsidRPr="004A22EB">
              <w:rPr>
                <w:sz w:val="26"/>
                <w:szCs w:val="26"/>
              </w:rPr>
              <w:t>Boäi soá böôùc xoaén cuûa caùc lôùp xoaén: Tuaân theo TCVN 5064-1994, baûng 2a.</w:t>
            </w:r>
          </w:p>
        </w:tc>
        <w:tc>
          <w:tcPr>
            <w:tcW w:w="1170" w:type="dxa"/>
          </w:tcPr>
          <w:p w14:paraId="59CFA335" w14:textId="77777777" w:rsidR="0033495F" w:rsidRPr="004A22EB" w:rsidRDefault="0033495F" w:rsidP="00423E32">
            <w:pPr>
              <w:spacing w:before="20" w:after="20"/>
              <w:jc w:val="center"/>
              <w:rPr>
                <w:sz w:val="26"/>
                <w:szCs w:val="26"/>
              </w:rPr>
            </w:pPr>
          </w:p>
        </w:tc>
        <w:tc>
          <w:tcPr>
            <w:tcW w:w="2250" w:type="dxa"/>
          </w:tcPr>
          <w:p w14:paraId="0DB5046B" w14:textId="77777777" w:rsidR="0033495F" w:rsidRPr="004A22EB" w:rsidRDefault="0033495F" w:rsidP="00423E32">
            <w:pPr>
              <w:tabs>
                <w:tab w:val="left" w:pos="360"/>
              </w:tabs>
              <w:spacing w:before="20" w:after="20"/>
              <w:jc w:val="center"/>
              <w:rPr>
                <w:sz w:val="26"/>
                <w:szCs w:val="26"/>
              </w:rPr>
            </w:pPr>
            <w:r w:rsidRPr="004A22EB">
              <w:rPr>
                <w:sz w:val="26"/>
                <w:szCs w:val="26"/>
              </w:rPr>
              <w:t>Ñaùp öùng</w:t>
            </w:r>
          </w:p>
          <w:p w14:paraId="74774061" w14:textId="77777777" w:rsidR="0033495F" w:rsidRPr="004A22EB" w:rsidRDefault="0033495F" w:rsidP="00423E32">
            <w:pPr>
              <w:tabs>
                <w:tab w:val="left" w:pos="360"/>
              </w:tabs>
              <w:spacing w:before="20" w:after="20"/>
              <w:jc w:val="center"/>
              <w:rPr>
                <w:sz w:val="26"/>
                <w:szCs w:val="26"/>
              </w:rPr>
            </w:pPr>
          </w:p>
        </w:tc>
        <w:tc>
          <w:tcPr>
            <w:tcW w:w="990" w:type="dxa"/>
          </w:tcPr>
          <w:p w14:paraId="1DEDBC55" w14:textId="77777777" w:rsidR="0033495F" w:rsidRPr="004A22EB" w:rsidRDefault="0033495F" w:rsidP="00423E32">
            <w:pPr>
              <w:tabs>
                <w:tab w:val="left" w:pos="360"/>
              </w:tabs>
              <w:spacing w:before="20" w:after="20"/>
              <w:jc w:val="center"/>
              <w:rPr>
                <w:sz w:val="26"/>
                <w:szCs w:val="26"/>
              </w:rPr>
            </w:pPr>
            <w:r w:rsidRPr="004A22EB">
              <w:rPr>
                <w:sz w:val="26"/>
                <w:szCs w:val="26"/>
              </w:rPr>
              <w:t>(*)</w:t>
            </w:r>
          </w:p>
        </w:tc>
      </w:tr>
      <w:tr w:rsidR="004A22EB" w:rsidRPr="004A22EB" w14:paraId="1979A668" w14:textId="77777777" w:rsidTr="00AB2098">
        <w:tc>
          <w:tcPr>
            <w:tcW w:w="804" w:type="dxa"/>
          </w:tcPr>
          <w:p w14:paraId="016CC0BC" w14:textId="77777777" w:rsidR="0033495F" w:rsidRPr="004A22EB" w:rsidRDefault="0033495F">
            <w:pPr>
              <w:numPr>
                <w:ilvl w:val="0"/>
                <w:numId w:val="54"/>
              </w:numPr>
              <w:spacing w:before="20" w:after="20"/>
              <w:jc w:val="center"/>
              <w:rPr>
                <w:sz w:val="26"/>
                <w:szCs w:val="26"/>
              </w:rPr>
            </w:pPr>
          </w:p>
        </w:tc>
        <w:tc>
          <w:tcPr>
            <w:tcW w:w="4750" w:type="dxa"/>
          </w:tcPr>
          <w:p w14:paraId="442A9F53" w14:textId="77777777" w:rsidR="0033495F" w:rsidRPr="004A22EB" w:rsidRDefault="0033495F" w:rsidP="00423E32">
            <w:pPr>
              <w:spacing w:before="20" w:after="20"/>
              <w:rPr>
                <w:sz w:val="26"/>
                <w:szCs w:val="26"/>
              </w:rPr>
            </w:pPr>
            <w:r w:rsidRPr="004A22EB">
              <w:rPr>
                <w:sz w:val="26"/>
                <w:szCs w:val="26"/>
              </w:rPr>
              <w:t>Treân moãi sôïi baát kyø cuûa lôùp sôïi ngoaøi cuøng khoâng ñöôïc coù quaù 5 moái noái treân suoát chieàu daøi cheá taïo. Khoaûng caùch giöõa caùc moái noái treân caùc sôïi daây khaùc nhau cuõng nhö treân cuøng 1 sôïi khoâng ñöôïc nhoû hôn 15m. Moái noái phaûi ñöôïc haøn baèng phöông phaùp haøn chaûy.</w:t>
            </w:r>
          </w:p>
        </w:tc>
        <w:tc>
          <w:tcPr>
            <w:tcW w:w="1170" w:type="dxa"/>
          </w:tcPr>
          <w:p w14:paraId="322F0161" w14:textId="77777777" w:rsidR="0033495F" w:rsidRPr="004A22EB" w:rsidRDefault="0033495F" w:rsidP="00423E32">
            <w:pPr>
              <w:spacing w:before="20" w:after="20"/>
              <w:jc w:val="center"/>
              <w:rPr>
                <w:sz w:val="26"/>
                <w:szCs w:val="26"/>
              </w:rPr>
            </w:pPr>
          </w:p>
        </w:tc>
        <w:tc>
          <w:tcPr>
            <w:tcW w:w="2250" w:type="dxa"/>
          </w:tcPr>
          <w:p w14:paraId="5054BD74" w14:textId="77777777" w:rsidR="0033495F" w:rsidRPr="004A22EB" w:rsidRDefault="0033495F" w:rsidP="00423E32">
            <w:pPr>
              <w:tabs>
                <w:tab w:val="left" w:pos="360"/>
              </w:tabs>
              <w:spacing w:before="20" w:after="20"/>
              <w:jc w:val="center"/>
              <w:rPr>
                <w:sz w:val="26"/>
                <w:szCs w:val="26"/>
              </w:rPr>
            </w:pPr>
            <w:r w:rsidRPr="004A22EB">
              <w:rPr>
                <w:sz w:val="26"/>
                <w:szCs w:val="26"/>
              </w:rPr>
              <w:t>Ñaùp öùng</w:t>
            </w:r>
          </w:p>
        </w:tc>
        <w:tc>
          <w:tcPr>
            <w:tcW w:w="990" w:type="dxa"/>
          </w:tcPr>
          <w:p w14:paraId="5DF4F576" w14:textId="77777777" w:rsidR="0033495F" w:rsidRPr="004A22EB" w:rsidRDefault="0033495F" w:rsidP="00423E32">
            <w:pPr>
              <w:tabs>
                <w:tab w:val="left" w:pos="360"/>
              </w:tabs>
              <w:spacing w:before="20" w:after="20"/>
              <w:jc w:val="center"/>
              <w:rPr>
                <w:sz w:val="26"/>
                <w:szCs w:val="26"/>
              </w:rPr>
            </w:pPr>
            <w:r w:rsidRPr="004A22EB">
              <w:rPr>
                <w:sz w:val="26"/>
                <w:szCs w:val="26"/>
              </w:rPr>
              <w:t>(*)</w:t>
            </w:r>
          </w:p>
        </w:tc>
      </w:tr>
      <w:tr w:rsidR="004A22EB" w:rsidRPr="004A22EB" w14:paraId="08BE3AB4" w14:textId="77777777" w:rsidTr="00AB2098">
        <w:tc>
          <w:tcPr>
            <w:tcW w:w="804" w:type="dxa"/>
          </w:tcPr>
          <w:p w14:paraId="6AF1A4E4" w14:textId="77777777" w:rsidR="0033495F" w:rsidRPr="004A22EB" w:rsidRDefault="0033495F">
            <w:pPr>
              <w:numPr>
                <w:ilvl w:val="0"/>
                <w:numId w:val="54"/>
              </w:numPr>
              <w:spacing w:before="20" w:after="20"/>
              <w:jc w:val="center"/>
              <w:rPr>
                <w:sz w:val="26"/>
                <w:szCs w:val="26"/>
              </w:rPr>
            </w:pPr>
          </w:p>
        </w:tc>
        <w:tc>
          <w:tcPr>
            <w:tcW w:w="4750" w:type="dxa"/>
          </w:tcPr>
          <w:p w14:paraId="534FB91C" w14:textId="77777777" w:rsidR="0033495F" w:rsidRPr="004A22EB" w:rsidRDefault="0033495F" w:rsidP="00423E32">
            <w:pPr>
              <w:spacing w:before="20" w:after="20"/>
              <w:rPr>
                <w:sz w:val="26"/>
                <w:szCs w:val="26"/>
              </w:rPr>
            </w:pPr>
            <w:r w:rsidRPr="004A22EB">
              <w:rPr>
                <w:sz w:val="26"/>
                <w:szCs w:val="26"/>
              </w:rPr>
              <w:t>Sai leäch cho pheùp ñoái vôùi ñöôøng kính sôïi ñoàng, khoâng lôùn hôn:</w:t>
            </w:r>
          </w:p>
          <w:p w14:paraId="347D51CC" w14:textId="77777777" w:rsidR="0033495F" w:rsidRPr="004A22EB" w:rsidRDefault="0033495F" w:rsidP="00423E32">
            <w:pPr>
              <w:spacing w:before="20" w:after="20"/>
              <w:rPr>
                <w:sz w:val="26"/>
                <w:szCs w:val="26"/>
              </w:rPr>
            </w:pPr>
            <w:r w:rsidRPr="004A22EB">
              <w:rPr>
                <w:sz w:val="26"/>
                <w:szCs w:val="26"/>
              </w:rPr>
              <w:t>- Daây daãn 25 mm²</w:t>
            </w:r>
          </w:p>
          <w:p w14:paraId="46B7C4CB" w14:textId="77777777" w:rsidR="0033495F" w:rsidRPr="004A22EB" w:rsidRDefault="0033495F" w:rsidP="00423E32">
            <w:pPr>
              <w:spacing w:before="20" w:after="20"/>
              <w:rPr>
                <w:sz w:val="26"/>
                <w:szCs w:val="26"/>
              </w:rPr>
            </w:pPr>
            <w:r w:rsidRPr="004A22EB">
              <w:rPr>
                <w:sz w:val="26"/>
                <w:szCs w:val="26"/>
              </w:rPr>
              <w:t>- Daây daãn 50 mm²</w:t>
            </w:r>
          </w:p>
          <w:p w14:paraId="130576BE" w14:textId="77777777" w:rsidR="0033495F" w:rsidRPr="004A22EB" w:rsidRDefault="0033495F" w:rsidP="00423E32">
            <w:pPr>
              <w:spacing w:before="20" w:after="20"/>
              <w:rPr>
                <w:sz w:val="26"/>
                <w:szCs w:val="26"/>
              </w:rPr>
            </w:pPr>
            <w:r w:rsidRPr="004A22EB">
              <w:rPr>
                <w:sz w:val="26"/>
                <w:szCs w:val="26"/>
              </w:rPr>
              <w:t>- Daây daãn 70 mm²</w:t>
            </w:r>
          </w:p>
          <w:p w14:paraId="53A90614" w14:textId="77777777" w:rsidR="0033495F" w:rsidRPr="004A22EB" w:rsidRDefault="0033495F" w:rsidP="00423E32">
            <w:pPr>
              <w:spacing w:before="20" w:after="20"/>
              <w:rPr>
                <w:sz w:val="26"/>
                <w:szCs w:val="26"/>
              </w:rPr>
            </w:pPr>
          </w:p>
        </w:tc>
        <w:tc>
          <w:tcPr>
            <w:tcW w:w="1170" w:type="dxa"/>
          </w:tcPr>
          <w:p w14:paraId="165B09CE" w14:textId="77777777" w:rsidR="0033495F" w:rsidRPr="004A22EB" w:rsidRDefault="0033495F" w:rsidP="00423E32">
            <w:pPr>
              <w:spacing w:before="20" w:after="20"/>
              <w:jc w:val="center"/>
              <w:rPr>
                <w:sz w:val="26"/>
                <w:szCs w:val="26"/>
              </w:rPr>
            </w:pPr>
          </w:p>
          <w:p w14:paraId="3D93E3D3" w14:textId="77777777" w:rsidR="0033495F" w:rsidRPr="004A22EB" w:rsidRDefault="0033495F" w:rsidP="00423E32">
            <w:pPr>
              <w:spacing w:before="20" w:after="20"/>
              <w:jc w:val="center"/>
              <w:rPr>
                <w:sz w:val="26"/>
                <w:szCs w:val="26"/>
              </w:rPr>
            </w:pPr>
          </w:p>
          <w:p w14:paraId="6D97F422" w14:textId="77777777" w:rsidR="0033495F" w:rsidRPr="004A22EB" w:rsidRDefault="0033495F" w:rsidP="00423E32">
            <w:pPr>
              <w:spacing w:before="20" w:after="20"/>
              <w:jc w:val="center"/>
              <w:rPr>
                <w:sz w:val="26"/>
                <w:szCs w:val="26"/>
              </w:rPr>
            </w:pPr>
            <w:r w:rsidRPr="004A22EB">
              <w:rPr>
                <w:sz w:val="26"/>
                <w:szCs w:val="26"/>
              </w:rPr>
              <w:t>mm</w:t>
            </w:r>
          </w:p>
          <w:p w14:paraId="797DBE6D" w14:textId="77777777" w:rsidR="0033495F" w:rsidRPr="004A22EB" w:rsidRDefault="0033495F" w:rsidP="00423E32">
            <w:pPr>
              <w:spacing w:before="20" w:after="20"/>
              <w:jc w:val="center"/>
              <w:rPr>
                <w:sz w:val="26"/>
                <w:szCs w:val="26"/>
              </w:rPr>
            </w:pPr>
            <w:r w:rsidRPr="004A22EB">
              <w:rPr>
                <w:sz w:val="26"/>
                <w:szCs w:val="26"/>
              </w:rPr>
              <w:t>mm</w:t>
            </w:r>
          </w:p>
          <w:p w14:paraId="67FF4206" w14:textId="77777777" w:rsidR="0033495F" w:rsidRPr="004A22EB" w:rsidRDefault="0033495F" w:rsidP="00423E32">
            <w:pPr>
              <w:spacing w:before="20" w:after="20"/>
              <w:jc w:val="center"/>
              <w:rPr>
                <w:sz w:val="26"/>
                <w:szCs w:val="26"/>
              </w:rPr>
            </w:pPr>
            <w:r w:rsidRPr="004A22EB">
              <w:rPr>
                <w:sz w:val="26"/>
                <w:szCs w:val="26"/>
              </w:rPr>
              <w:t>mm</w:t>
            </w:r>
          </w:p>
        </w:tc>
        <w:tc>
          <w:tcPr>
            <w:tcW w:w="2250" w:type="dxa"/>
          </w:tcPr>
          <w:p w14:paraId="4694C5B5" w14:textId="77777777" w:rsidR="0033495F" w:rsidRPr="004A22EB" w:rsidRDefault="0033495F" w:rsidP="00423E32">
            <w:pPr>
              <w:spacing w:before="20" w:after="20"/>
              <w:jc w:val="center"/>
              <w:rPr>
                <w:sz w:val="26"/>
                <w:szCs w:val="26"/>
              </w:rPr>
            </w:pPr>
          </w:p>
          <w:p w14:paraId="54718F50" w14:textId="77777777" w:rsidR="0033495F" w:rsidRPr="004A22EB" w:rsidRDefault="0033495F" w:rsidP="00423E32">
            <w:pPr>
              <w:spacing w:before="20" w:after="20"/>
              <w:jc w:val="center"/>
              <w:rPr>
                <w:sz w:val="26"/>
                <w:szCs w:val="26"/>
              </w:rPr>
            </w:pPr>
          </w:p>
          <w:p w14:paraId="2393D2BF" w14:textId="77777777" w:rsidR="0033495F" w:rsidRPr="004A22EB" w:rsidRDefault="0033495F" w:rsidP="00423E32">
            <w:pPr>
              <w:spacing w:before="20" w:after="20"/>
              <w:jc w:val="center"/>
              <w:rPr>
                <w:sz w:val="26"/>
                <w:szCs w:val="26"/>
              </w:rPr>
            </w:pPr>
            <w:r w:rsidRPr="004A22EB">
              <w:rPr>
                <w:sz w:val="26"/>
                <w:szCs w:val="26"/>
              </w:rPr>
              <w:sym w:font="Symbol" w:char="F0B1"/>
            </w:r>
            <w:r w:rsidRPr="004A22EB">
              <w:rPr>
                <w:sz w:val="26"/>
                <w:szCs w:val="26"/>
              </w:rPr>
              <w:t xml:space="preserve"> 0,02</w:t>
            </w:r>
          </w:p>
          <w:p w14:paraId="7908A554" w14:textId="77777777" w:rsidR="0033495F" w:rsidRPr="004A22EB" w:rsidRDefault="0033495F" w:rsidP="00423E32">
            <w:pPr>
              <w:spacing w:before="20" w:after="20"/>
              <w:jc w:val="center"/>
              <w:rPr>
                <w:sz w:val="26"/>
                <w:szCs w:val="26"/>
              </w:rPr>
            </w:pPr>
            <w:r w:rsidRPr="004A22EB">
              <w:rPr>
                <w:sz w:val="26"/>
                <w:szCs w:val="26"/>
              </w:rPr>
              <w:sym w:font="Symbol" w:char="F0B1"/>
            </w:r>
            <w:r w:rsidRPr="004A22EB">
              <w:rPr>
                <w:sz w:val="26"/>
                <w:szCs w:val="26"/>
              </w:rPr>
              <w:t xml:space="preserve"> 0,02</w:t>
            </w:r>
          </w:p>
          <w:p w14:paraId="5BBB6D58" w14:textId="77777777" w:rsidR="0033495F" w:rsidRPr="004A22EB" w:rsidRDefault="0033495F" w:rsidP="00423E32">
            <w:pPr>
              <w:spacing w:before="20" w:after="20"/>
              <w:jc w:val="center"/>
              <w:rPr>
                <w:sz w:val="26"/>
                <w:szCs w:val="26"/>
              </w:rPr>
            </w:pPr>
            <w:r w:rsidRPr="004A22EB">
              <w:rPr>
                <w:sz w:val="26"/>
                <w:szCs w:val="26"/>
              </w:rPr>
              <w:sym w:font="Symbol" w:char="F0B1"/>
            </w:r>
            <w:r w:rsidRPr="004A22EB">
              <w:rPr>
                <w:sz w:val="26"/>
                <w:szCs w:val="26"/>
              </w:rPr>
              <w:t xml:space="preserve"> 0,02</w:t>
            </w:r>
          </w:p>
        </w:tc>
        <w:tc>
          <w:tcPr>
            <w:tcW w:w="990" w:type="dxa"/>
          </w:tcPr>
          <w:p w14:paraId="405E9D1D"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77025D65" w14:textId="77777777" w:rsidTr="00AB2098">
        <w:tc>
          <w:tcPr>
            <w:tcW w:w="804" w:type="dxa"/>
          </w:tcPr>
          <w:p w14:paraId="04DEC4B7" w14:textId="77777777" w:rsidR="0033495F" w:rsidRPr="004A22EB" w:rsidRDefault="0033495F">
            <w:pPr>
              <w:numPr>
                <w:ilvl w:val="0"/>
                <w:numId w:val="54"/>
              </w:numPr>
              <w:spacing w:before="20" w:after="20"/>
              <w:jc w:val="center"/>
              <w:rPr>
                <w:sz w:val="26"/>
                <w:szCs w:val="26"/>
              </w:rPr>
            </w:pPr>
          </w:p>
        </w:tc>
        <w:tc>
          <w:tcPr>
            <w:tcW w:w="4750" w:type="dxa"/>
          </w:tcPr>
          <w:p w14:paraId="712D523B" w14:textId="77777777" w:rsidR="0033495F" w:rsidRPr="004A22EB" w:rsidRDefault="0033495F" w:rsidP="00423E32">
            <w:pPr>
              <w:spacing w:before="20" w:after="20"/>
              <w:rPr>
                <w:sz w:val="26"/>
                <w:szCs w:val="26"/>
              </w:rPr>
            </w:pPr>
            <w:r w:rsidRPr="004A22EB">
              <w:rPr>
                <w:sz w:val="26"/>
                <w:szCs w:val="26"/>
              </w:rPr>
              <w:t>Suaát keùo ñöùt cuûa sôïi ñoàng, khoâng nhoû hôn:</w:t>
            </w:r>
          </w:p>
          <w:p w14:paraId="72B892A6" w14:textId="77777777" w:rsidR="0033495F" w:rsidRPr="004A22EB" w:rsidRDefault="0033495F" w:rsidP="00423E32">
            <w:pPr>
              <w:spacing w:before="20" w:after="20"/>
              <w:rPr>
                <w:sz w:val="26"/>
                <w:szCs w:val="26"/>
              </w:rPr>
            </w:pPr>
            <w:r w:rsidRPr="004A22EB">
              <w:rPr>
                <w:sz w:val="26"/>
                <w:szCs w:val="26"/>
              </w:rPr>
              <w:t>- Daây daãn 25 mm²</w:t>
            </w:r>
          </w:p>
          <w:p w14:paraId="2DDED5D4" w14:textId="77777777" w:rsidR="0033495F" w:rsidRPr="004A22EB" w:rsidRDefault="0033495F" w:rsidP="00423E32">
            <w:pPr>
              <w:spacing w:before="20" w:after="20"/>
              <w:rPr>
                <w:sz w:val="26"/>
                <w:szCs w:val="26"/>
              </w:rPr>
            </w:pPr>
            <w:r w:rsidRPr="004A22EB">
              <w:rPr>
                <w:sz w:val="26"/>
                <w:szCs w:val="26"/>
              </w:rPr>
              <w:t>- Daây daãn 50 mm²</w:t>
            </w:r>
          </w:p>
          <w:p w14:paraId="58BDF2AB" w14:textId="77777777" w:rsidR="0033495F" w:rsidRPr="004A22EB" w:rsidRDefault="0033495F" w:rsidP="00423E32">
            <w:pPr>
              <w:spacing w:before="20" w:after="20"/>
              <w:rPr>
                <w:sz w:val="26"/>
                <w:szCs w:val="26"/>
              </w:rPr>
            </w:pPr>
            <w:r w:rsidRPr="004A22EB">
              <w:rPr>
                <w:sz w:val="26"/>
                <w:szCs w:val="26"/>
              </w:rPr>
              <w:t xml:space="preserve">- Daây daãn 70 mm² </w:t>
            </w:r>
          </w:p>
        </w:tc>
        <w:tc>
          <w:tcPr>
            <w:tcW w:w="1170" w:type="dxa"/>
          </w:tcPr>
          <w:p w14:paraId="0A135CFF" w14:textId="77777777" w:rsidR="0033495F" w:rsidRPr="004A22EB" w:rsidRDefault="0033495F" w:rsidP="00423E32">
            <w:pPr>
              <w:spacing w:before="20" w:after="20"/>
              <w:jc w:val="center"/>
              <w:rPr>
                <w:sz w:val="26"/>
                <w:szCs w:val="26"/>
              </w:rPr>
            </w:pPr>
          </w:p>
          <w:p w14:paraId="23E35212" w14:textId="77777777" w:rsidR="0033495F" w:rsidRPr="004A22EB" w:rsidRDefault="0033495F" w:rsidP="00423E32">
            <w:pPr>
              <w:spacing w:before="20" w:after="20"/>
              <w:jc w:val="center"/>
              <w:rPr>
                <w:sz w:val="26"/>
                <w:szCs w:val="26"/>
              </w:rPr>
            </w:pPr>
          </w:p>
          <w:p w14:paraId="62D02F30" w14:textId="77777777" w:rsidR="0033495F" w:rsidRPr="004A22EB" w:rsidRDefault="0033495F" w:rsidP="00423E32">
            <w:pPr>
              <w:spacing w:before="20" w:after="20"/>
              <w:jc w:val="center"/>
              <w:rPr>
                <w:sz w:val="26"/>
                <w:szCs w:val="26"/>
              </w:rPr>
            </w:pPr>
            <w:r w:rsidRPr="004A22EB">
              <w:rPr>
                <w:sz w:val="26"/>
                <w:szCs w:val="26"/>
              </w:rPr>
              <w:t>N/mm²</w:t>
            </w:r>
          </w:p>
          <w:p w14:paraId="67AF3C8C" w14:textId="77777777" w:rsidR="0033495F" w:rsidRPr="004A22EB" w:rsidRDefault="0033495F" w:rsidP="00423E32">
            <w:pPr>
              <w:spacing w:before="20" w:after="20"/>
              <w:jc w:val="center"/>
              <w:rPr>
                <w:sz w:val="26"/>
                <w:szCs w:val="26"/>
              </w:rPr>
            </w:pPr>
            <w:r w:rsidRPr="004A22EB">
              <w:rPr>
                <w:sz w:val="26"/>
                <w:szCs w:val="26"/>
              </w:rPr>
              <w:t>N/mm²</w:t>
            </w:r>
          </w:p>
          <w:p w14:paraId="48B2A738" w14:textId="77777777" w:rsidR="0033495F" w:rsidRPr="004A22EB" w:rsidRDefault="0033495F" w:rsidP="00423E32">
            <w:pPr>
              <w:spacing w:before="20" w:after="20"/>
              <w:jc w:val="center"/>
              <w:rPr>
                <w:sz w:val="26"/>
                <w:szCs w:val="26"/>
              </w:rPr>
            </w:pPr>
            <w:r w:rsidRPr="004A22EB">
              <w:rPr>
                <w:sz w:val="26"/>
                <w:szCs w:val="26"/>
              </w:rPr>
              <w:t>N/mm²</w:t>
            </w:r>
          </w:p>
        </w:tc>
        <w:tc>
          <w:tcPr>
            <w:tcW w:w="2250" w:type="dxa"/>
          </w:tcPr>
          <w:p w14:paraId="08C5D974" w14:textId="77777777" w:rsidR="0033495F" w:rsidRPr="004A22EB" w:rsidRDefault="0033495F" w:rsidP="00423E32">
            <w:pPr>
              <w:spacing w:before="20" w:after="20"/>
              <w:jc w:val="center"/>
              <w:rPr>
                <w:sz w:val="26"/>
                <w:szCs w:val="26"/>
              </w:rPr>
            </w:pPr>
          </w:p>
          <w:p w14:paraId="2933DCE8" w14:textId="77777777" w:rsidR="0033495F" w:rsidRPr="004A22EB" w:rsidRDefault="0033495F" w:rsidP="00423E32">
            <w:pPr>
              <w:spacing w:before="20" w:after="20"/>
              <w:jc w:val="center"/>
              <w:rPr>
                <w:sz w:val="26"/>
                <w:szCs w:val="26"/>
              </w:rPr>
            </w:pPr>
          </w:p>
          <w:p w14:paraId="45AE78BD" w14:textId="77777777" w:rsidR="0033495F" w:rsidRPr="004A22EB" w:rsidRDefault="0033495F" w:rsidP="00423E32">
            <w:pPr>
              <w:spacing w:before="20" w:after="20"/>
              <w:jc w:val="center"/>
              <w:rPr>
                <w:sz w:val="26"/>
                <w:szCs w:val="26"/>
              </w:rPr>
            </w:pPr>
            <w:r w:rsidRPr="004A22EB">
              <w:rPr>
                <w:sz w:val="26"/>
                <w:szCs w:val="26"/>
              </w:rPr>
              <w:t>400</w:t>
            </w:r>
          </w:p>
          <w:p w14:paraId="515AB6F0" w14:textId="77777777" w:rsidR="0033495F" w:rsidRPr="004A22EB" w:rsidRDefault="0033495F" w:rsidP="00423E32">
            <w:pPr>
              <w:spacing w:before="20" w:after="20"/>
              <w:jc w:val="center"/>
              <w:rPr>
                <w:sz w:val="26"/>
                <w:szCs w:val="26"/>
              </w:rPr>
            </w:pPr>
            <w:r w:rsidRPr="004A22EB">
              <w:rPr>
                <w:sz w:val="26"/>
                <w:szCs w:val="26"/>
              </w:rPr>
              <w:t>400</w:t>
            </w:r>
          </w:p>
          <w:p w14:paraId="2028EB95" w14:textId="77777777" w:rsidR="0033495F" w:rsidRPr="004A22EB" w:rsidRDefault="0033495F" w:rsidP="00423E32">
            <w:pPr>
              <w:spacing w:before="20" w:after="20"/>
              <w:jc w:val="center"/>
              <w:rPr>
                <w:sz w:val="26"/>
                <w:szCs w:val="26"/>
              </w:rPr>
            </w:pPr>
            <w:r w:rsidRPr="004A22EB">
              <w:rPr>
                <w:sz w:val="26"/>
                <w:szCs w:val="26"/>
              </w:rPr>
              <w:t>400</w:t>
            </w:r>
          </w:p>
        </w:tc>
        <w:tc>
          <w:tcPr>
            <w:tcW w:w="990" w:type="dxa"/>
          </w:tcPr>
          <w:p w14:paraId="5CE2772A"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2B3DDFD5" w14:textId="77777777" w:rsidTr="00AB2098">
        <w:tc>
          <w:tcPr>
            <w:tcW w:w="804" w:type="dxa"/>
          </w:tcPr>
          <w:p w14:paraId="30C5F569" w14:textId="77777777" w:rsidR="0033495F" w:rsidRPr="004A22EB" w:rsidRDefault="0033495F">
            <w:pPr>
              <w:numPr>
                <w:ilvl w:val="0"/>
                <w:numId w:val="54"/>
              </w:numPr>
              <w:spacing w:before="20" w:after="20"/>
              <w:jc w:val="center"/>
              <w:rPr>
                <w:sz w:val="26"/>
                <w:szCs w:val="26"/>
              </w:rPr>
            </w:pPr>
          </w:p>
        </w:tc>
        <w:tc>
          <w:tcPr>
            <w:tcW w:w="4750" w:type="dxa"/>
          </w:tcPr>
          <w:p w14:paraId="35649197" w14:textId="77777777" w:rsidR="0033495F" w:rsidRPr="004A22EB" w:rsidRDefault="0033495F" w:rsidP="00423E32">
            <w:pPr>
              <w:spacing w:before="20" w:after="20"/>
              <w:rPr>
                <w:sz w:val="26"/>
                <w:szCs w:val="26"/>
              </w:rPr>
            </w:pPr>
            <w:r w:rsidRPr="004A22EB">
              <w:rPr>
                <w:sz w:val="26"/>
                <w:szCs w:val="26"/>
              </w:rPr>
              <w:t>Ñoä giaõn daøi töông ñoái cuûa sôïi ñoàng, khoâng nhoû hôn:</w:t>
            </w:r>
          </w:p>
          <w:p w14:paraId="6E321C87" w14:textId="77777777" w:rsidR="0033495F" w:rsidRPr="004A22EB" w:rsidRDefault="0033495F" w:rsidP="00423E32">
            <w:pPr>
              <w:spacing w:before="20" w:after="20"/>
              <w:rPr>
                <w:sz w:val="26"/>
                <w:szCs w:val="26"/>
              </w:rPr>
            </w:pPr>
            <w:r w:rsidRPr="004A22EB">
              <w:rPr>
                <w:sz w:val="26"/>
                <w:szCs w:val="26"/>
              </w:rPr>
              <w:t>- Daây daãn 25 mm²</w:t>
            </w:r>
          </w:p>
          <w:p w14:paraId="137D5C9C" w14:textId="77777777" w:rsidR="0033495F" w:rsidRPr="004A22EB" w:rsidRDefault="0033495F" w:rsidP="00423E32">
            <w:pPr>
              <w:spacing w:before="20" w:after="20"/>
              <w:rPr>
                <w:sz w:val="26"/>
                <w:szCs w:val="26"/>
              </w:rPr>
            </w:pPr>
            <w:r w:rsidRPr="004A22EB">
              <w:rPr>
                <w:sz w:val="26"/>
                <w:szCs w:val="26"/>
              </w:rPr>
              <w:t>- Daây daãn 50 mm²</w:t>
            </w:r>
          </w:p>
          <w:p w14:paraId="4B567FFF" w14:textId="77777777" w:rsidR="0033495F" w:rsidRPr="004A22EB" w:rsidRDefault="0033495F" w:rsidP="00423E32">
            <w:pPr>
              <w:spacing w:before="20" w:after="20"/>
              <w:rPr>
                <w:sz w:val="26"/>
                <w:szCs w:val="26"/>
              </w:rPr>
            </w:pPr>
            <w:r w:rsidRPr="004A22EB">
              <w:rPr>
                <w:sz w:val="26"/>
                <w:szCs w:val="26"/>
              </w:rPr>
              <w:t xml:space="preserve">- Daây daãn 70 mm²     </w:t>
            </w:r>
          </w:p>
        </w:tc>
        <w:tc>
          <w:tcPr>
            <w:tcW w:w="1170" w:type="dxa"/>
          </w:tcPr>
          <w:p w14:paraId="507943BC" w14:textId="77777777" w:rsidR="0033495F" w:rsidRPr="004A22EB" w:rsidRDefault="0033495F" w:rsidP="00423E32">
            <w:pPr>
              <w:spacing w:before="20" w:after="20"/>
              <w:jc w:val="center"/>
              <w:rPr>
                <w:sz w:val="26"/>
                <w:szCs w:val="26"/>
              </w:rPr>
            </w:pPr>
          </w:p>
          <w:p w14:paraId="572864ED" w14:textId="77777777" w:rsidR="0033495F" w:rsidRPr="004A22EB" w:rsidRDefault="0033495F" w:rsidP="00423E32">
            <w:pPr>
              <w:spacing w:before="20" w:after="20"/>
              <w:jc w:val="center"/>
              <w:rPr>
                <w:sz w:val="26"/>
                <w:szCs w:val="26"/>
              </w:rPr>
            </w:pPr>
          </w:p>
          <w:p w14:paraId="43B4CBF0" w14:textId="77777777" w:rsidR="0033495F" w:rsidRPr="004A22EB" w:rsidRDefault="0033495F" w:rsidP="00423E32">
            <w:pPr>
              <w:spacing w:before="20" w:after="20"/>
              <w:jc w:val="center"/>
              <w:rPr>
                <w:sz w:val="26"/>
                <w:szCs w:val="26"/>
              </w:rPr>
            </w:pPr>
            <w:r w:rsidRPr="004A22EB">
              <w:rPr>
                <w:sz w:val="26"/>
                <w:szCs w:val="26"/>
              </w:rPr>
              <w:t>%</w:t>
            </w:r>
          </w:p>
          <w:p w14:paraId="0A0088FD" w14:textId="77777777" w:rsidR="0033495F" w:rsidRPr="004A22EB" w:rsidRDefault="0033495F" w:rsidP="00423E32">
            <w:pPr>
              <w:spacing w:before="20" w:after="20"/>
              <w:jc w:val="center"/>
              <w:rPr>
                <w:sz w:val="26"/>
                <w:szCs w:val="26"/>
              </w:rPr>
            </w:pPr>
            <w:r w:rsidRPr="004A22EB">
              <w:rPr>
                <w:sz w:val="26"/>
                <w:szCs w:val="26"/>
              </w:rPr>
              <w:t>%</w:t>
            </w:r>
          </w:p>
          <w:p w14:paraId="5193FA5F" w14:textId="77777777" w:rsidR="0033495F" w:rsidRPr="004A22EB" w:rsidRDefault="0033495F" w:rsidP="00423E32">
            <w:pPr>
              <w:spacing w:before="20" w:after="20"/>
              <w:jc w:val="center"/>
              <w:rPr>
                <w:sz w:val="26"/>
                <w:szCs w:val="26"/>
              </w:rPr>
            </w:pPr>
            <w:r w:rsidRPr="004A22EB">
              <w:rPr>
                <w:sz w:val="26"/>
                <w:szCs w:val="26"/>
              </w:rPr>
              <w:t>%</w:t>
            </w:r>
          </w:p>
        </w:tc>
        <w:tc>
          <w:tcPr>
            <w:tcW w:w="2250" w:type="dxa"/>
          </w:tcPr>
          <w:p w14:paraId="34F8EBA6" w14:textId="77777777" w:rsidR="0033495F" w:rsidRPr="004A22EB" w:rsidRDefault="0033495F" w:rsidP="00423E32">
            <w:pPr>
              <w:spacing w:before="20" w:after="20"/>
              <w:jc w:val="center"/>
              <w:rPr>
                <w:sz w:val="26"/>
                <w:szCs w:val="26"/>
              </w:rPr>
            </w:pPr>
            <w:r w:rsidRPr="004A22EB">
              <w:rPr>
                <w:sz w:val="26"/>
                <w:szCs w:val="26"/>
              </w:rPr>
              <w:t xml:space="preserve"> </w:t>
            </w:r>
          </w:p>
          <w:p w14:paraId="4C7510AD" w14:textId="77777777" w:rsidR="0033495F" w:rsidRPr="004A22EB" w:rsidRDefault="0033495F" w:rsidP="00423E32">
            <w:pPr>
              <w:spacing w:before="20" w:after="20"/>
              <w:jc w:val="center"/>
              <w:rPr>
                <w:sz w:val="26"/>
                <w:szCs w:val="26"/>
              </w:rPr>
            </w:pPr>
          </w:p>
          <w:p w14:paraId="420DA0BA" w14:textId="77777777" w:rsidR="0033495F" w:rsidRPr="004A22EB" w:rsidRDefault="0033495F" w:rsidP="00423E32">
            <w:pPr>
              <w:spacing w:before="20" w:after="20"/>
              <w:jc w:val="center"/>
              <w:rPr>
                <w:sz w:val="26"/>
                <w:szCs w:val="26"/>
              </w:rPr>
            </w:pPr>
            <w:r w:rsidRPr="004A22EB">
              <w:rPr>
                <w:sz w:val="26"/>
                <w:szCs w:val="26"/>
              </w:rPr>
              <w:t>1,0</w:t>
            </w:r>
          </w:p>
          <w:p w14:paraId="1FDBDE48" w14:textId="77777777" w:rsidR="0033495F" w:rsidRPr="004A22EB" w:rsidRDefault="0033495F" w:rsidP="00423E32">
            <w:pPr>
              <w:spacing w:before="20" w:after="20"/>
              <w:jc w:val="center"/>
              <w:rPr>
                <w:sz w:val="26"/>
                <w:szCs w:val="26"/>
              </w:rPr>
            </w:pPr>
            <w:r w:rsidRPr="004A22EB">
              <w:rPr>
                <w:sz w:val="26"/>
                <w:szCs w:val="26"/>
              </w:rPr>
              <w:t>1,0</w:t>
            </w:r>
          </w:p>
          <w:p w14:paraId="50EB3A69" w14:textId="77777777" w:rsidR="0033495F" w:rsidRPr="004A22EB" w:rsidRDefault="0033495F" w:rsidP="00423E32">
            <w:pPr>
              <w:spacing w:before="20" w:after="20"/>
              <w:jc w:val="center"/>
              <w:rPr>
                <w:sz w:val="26"/>
                <w:szCs w:val="26"/>
              </w:rPr>
            </w:pPr>
            <w:r w:rsidRPr="004A22EB">
              <w:rPr>
                <w:sz w:val="26"/>
                <w:szCs w:val="26"/>
              </w:rPr>
              <w:t>1,0</w:t>
            </w:r>
          </w:p>
        </w:tc>
        <w:tc>
          <w:tcPr>
            <w:tcW w:w="990" w:type="dxa"/>
          </w:tcPr>
          <w:p w14:paraId="6B2CA835"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7435206" w14:textId="77777777" w:rsidTr="00AB2098">
        <w:tc>
          <w:tcPr>
            <w:tcW w:w="804" w:type="dxa"/>
          </w:tcPr>
          <w:p w14:paraId="7FC0BB7A" w14:textId="77777777" w:rsidR="0033495F" w:rsidRPr="004A22EB" w:rsidRDefault="0033495F">
            <w:pPr>
              <w:numPr>
                <w:ilvl w:val="0"/>
                <w:numId w:val="54"/>
              </w:numPr>
              <w:spacing w:before="20" w:after="20"/>
              <w:jc w:val="center"/>
              <w:rPr>
                <w:sz w:val="26"/>
                <w:szCs w:val="26"/>
              </w:rPr>
            </w:pPr>
          </w:p>
        </w:tc>
        <w:tc>
          <w:tcPr>
            <w:tcW w:w="4750" w:type="dxa"/>
          </w:tcPr>
          <w:p w14:paraId="1FE53401" w14:textId="77777777" w:rsidR="0033495F" w:rsidRPr="004A22EB" w:rsidRDefault="0033495F" w:rsidP="00423E32">
            <w:pPr>
              <w:spacing w:before="20" w:after="20"/>
              <w:rPr>
                <w:sz w:val="26"/>
                <w:szCs w:val="26"/>
              </w:rPr>
            </w:pPr>
            <w:r w:rsidRPr="004A22EB">
              <w:rPr>
                <w:sz w:val="26"/>
                <w:szCs w:val="26"/>
              </w:rPr>
              <w:t>Soá laàn beû cong maø khoâng gaõy cuûa sôïi ñoàng, khoâng nhoû hôn:</w:t>
            </w:r>
          </w:p>
          <w:p w14:paraId="3708C76E" w14:textId="77777777" w:rsidR="0033495F" w:rsidRPr="004A22EB" w:rsidRDefault="0033495F" w:rsidP="00423E32">
            <w:pPr>
              <w:spacing w:before="20" w:after="20"/>
              <w:rPr>
                <w:sz w:val="26"/>
                <w:szCs w:val="26"/>
              </w:rPr>
            </w:pPr>
            <w:r w:rsidRPr="004A22EB">
              <w:rPr>
                <w:sz w:val="26"/>
                <w:szCs w:val="26"/>
              </w:rPr>
              <w:t>- Daây daãn 25 mm²</w:t>
            </w:r>
          </w:p>
          <w:p w14:paraId="66D7A239" w14:textId="77777777" w:rsidR="0033495F" w:rsidRPr="004A22EB" w:rsidRDefault="0033495F" w:rsidP="00423E32">
            <w:pPr>
              <w:spacing w:before="20" w:after="20"/>
              <w:rPr>
                <w:sz w:val="26"/>
                <w:szCs w:val="26"/>
              </w:rPr>
            </w:pPr>
            <w:r w:rsidRPr="004A22EB">
              <w:rPr>
                <w:sz w:val="26"/>
                <w:szCs w:val="26"/>
              </w:rPr>
              <w:t>- Daây daãn 50 mm²</w:t>
            </w:r>
          </w:p>
          <w:p w14:paraId="797747AF" w14:textId="77777777" w:rsidR="0033495F" w:rsidRPr="004A22EB" w:rsidRDefault="0033495F" w:rsidP="00423E32">
            <w:pPr>
              <w:spacing w:before="20" w:after="20"/>
              <w:rPr>
                <w:sz w:val="26"/>
                <w:szCs w:val="26"/>
              </w:rPr>
            </w:pPr>
            <w:r w:rsidRPr="004A22EB">
              <w:rPr>
                <w:sz w:val="26"/>
                <w:szCs w:val="26"/>
              </w:rPr>
              <w:t xml:space="preserve">- Daây daãn 70 mm² </w:t>
            </w:r>
          </w:p>
        </w:tc>
        <w:tc>
          <w:tcPr>
            <w:tcW w:w="1170" w:type="dxa"/>
          </w:tcPr>
          <w:p w14:paraId="700602C0" w14:textId="77777777" w:rsidR="0033495F" w:rsidRPr="004A22EB" w:rsidRDefault="0033495F" w:rsidP="00423E32">
            <w:pPr>
              <w:spacing w:before="20" w:after="20"/>
              <w:jc w:val="center"/>
              <w:rPr>
                <w:sz w:val="26"/>
                <w:szCs w:val="26"/>
              </w:rPr>
            </w:pPr>
          </w:p>
          <w:p w14:paraId="31A47B75" w14:textId="77777777" w:rsidR="0033495F" w:rsidRPr="004A22EB" w:rsidRDefault="0033495F" w:rsidP="00423E32">
            <w:pPr>
              <w:spacing w:before="20" w:after="20"/>
              <w:jc w:val="center"/>
              <w:rPr>
                <w:sz w:val="26"/>
                <w:szCs w:val="26"/>
              </w:rPr>
            </w:pPr>
          </w:p>
          <w:p w14:paraId="0E210D26" w14:textId="77777777" w:rsidR="0033495F" w:rsidRPr="004A22EB" w:rsidRDefault="0033495F" w:rsidP="00423E32">
            <w:pPr>
              <w:spacing w:before="20" w:after="20"/>
              <w:jc w:val="center"/>
              <w:rPr>
                <w:sz w:val="26"/>
                <w:szCs w:val="26"/>
              </w:rPr>
            </w:pPr>
            <w:r w:rsidRPr="004A22EB">
              <w:rPr>
                <w:sz w:val="26"/>
                <w:szCs w:val="26"/>
              </w:rPr>
              <w:t>Laàn</w:t>
            </w:r>
          </w:p>
          <w:p w14:paraId="250235E3" w14:textId="77777777" w:rsidR="0033495F" w:rsidRPr="004A22EB" w:rsidRDefault="0033495F" w:rsidP="00423E32">
            <w:pPr>
              <w:spacing w:before="20" w:after="20"/>
              <w:jc w:val="center"/>
              <w:rPr>
                <w:sz w:val="26"/>
                <w:szCs w:val="26"/>
              </w:rPr>
            </w:pPr>
            <w:r w:rsidRPr="004A22EB">
              <w:rPr>
                <w:sz w:val="26"/>
                <w:szCs w:val="26"/>
              </w:rPr>
              <w:t>Laàn</w:t>
            </w:r>
          </w:p>
          <w:p w14:paraId="60D9F917" w14:textId="77777777" w:rsidR="0033495F" w:rsidRPr="004A22EB" w:rsidRDefault="0033495F" w:rsidP="00423E32">
            <w:pPr>
              <w:spacing w:before="20" w:after="20"/>
              <w:jc w:val="center"/>
              <w:rPr>
                <w:sz w:val="26"/>
                <w:szCs w:val="26"/>
              </w:rPr>
            </w:pPr>
            <w:r w:rsidRPr="004A22EB">
              <w:rPr>
                <w:sz w:val="26"/>
                <w:szCs w:val="26"/>
              </w:rPr>
              <w:t>Laàn</w:t>
            </w:r>
          </w:p>
        </w:tc>
        <w:tc>
          <w:tcPr>
            <w:tcW w:w="2250" w:type="dxa"/>
          </w:tcPr>
          <w:p w14:paraId="2535C6F7" w14:textId="77777777" w:rsidR="0033495F" w:rsidRPr="004A22EB" w:rsidRDefault="0033495F" w:rsidP="00423E32">
            <w:pPr>
              <w:spacing w:before="20" w:after="20"/>
              <w:jc w:val="center"/>
              <w:rPr>
                <w:sz w:val="26"/>
                <w:szCs w:val="26"/>
              </w:rPr>
            </w:pPr>
          </w:p>
          <w:p w14:paraId="1B1EC2E1" w14:textId="77777777" w:rsidR="0033495F" w:rsidRPr="004A22EB" w:rsidRDefault="0033495F" w:rsidP="00423E32">
            <w:pPr>
              <w:spacing w:before="20" w:after="20"/>
              <w:jc w:val="center"/>
              <w:rPr>
                <w:sz w:val="26"/>
                <w:szCs w:val="26"/>
              </w:rPr>
            </w:pPr>
          </w:p>
          <w:p w14:paraId="062700B7" w14:textId="77777777" w:rsidR="0033495F" w:rsidRPr="004A22EB" w:rsidRDefault="0033495F" w:rsidP="00423E32">
            <w:pPr>
              <w:spacing w:before="20" w:after="20"/>
              <w:jc w:val="center"/>
              <w:rPr>
                <w:sz w:val="26"/>
                <w:szCs w:val="26"/>
              </w:rPr>
            </w:pPr>
            <w:r w:rsidRPr="004A22EB">
              <w:rPr>
                <w:sz w:val="26"/>
                <w:szCs w:val="26"/>
              </w:rPr>
              <w:t>6</w:t>
            </w:r>
          </w:p>
          <w:p w14:paraId="21533131" w14:textId="77777777" w:rsidR="0033495F" w:rsidRPr="004A22EB" w:rsidRDefault="0033495F" w:rsidP="00423E32">
            <w:pPr>
              <w:spacing w:before="20" w:after="20"/>
              <w:jc w:val="center"/>
              <w:rPr>
                <w:sz w:val="26"/>
                <w:szCs w:val="26"/>
              </w:rPr>
            </w:pPr>
            <w:r w:rsidRPr="004A22EB">
              <w:rPr>
                <w:sz w:val="26"/>
                <w:szCs w:val="26"/>
              </w:rPr>
              <w:t>7</w:t>
            </w:r>
          </w:p>
          <w:p w14:paraId="0F92EDEF" w14:textId="77777777" w:rsidR="0033495F" w:rsidRPr="004A22EB" w:rsidRDefault="0033495F" w:rsidP="00423E32">
            <w:pPr>
              <w:spacing w:before="20" w:after="20"/>
              <w:jc w:val="center"/>
              <w:rPr>
                <w:sz w:val="26"/>
                <w:szCs w:val="26"/>
              </w:rPr>
            </w:pPr>
            <w:r w:rsidRPr="004A22EB">
              <w:rPr>
                <w:sz w:val="26"/>
                <w:szCs w:val="26"/>
              </w:rPr>
              <w:t>6</w:t>
            </w:r>
          </w:p>
        </w:tc>
        <w:tc>
          <w:tcPr>
            <w:tcW w:w="990" w:type="dxa"/>
          </w:tcPr>
          <w:p w14:paraId="12BEA81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68D2476C" w14:textId="77777777" w:rsidTr="00AB2098">
        <w:tc>
          <w:tcPr>
            <w:tcW w:w="804" w:type="dxa"/>
          </w:tcPr>
          <w:p w14:paraId="2CAE7796" w14:textId="77777777" w:rsidR="0033495F" w:rsidRPr="004A22EB" w:rsidRDefault="0033495F">
            <w:pPr>
              <w:numPr>
                <w:ilvl w:val="0"/>
                <w:numId w:val="54"/>
              </w:numPr>
              <w:spacing w:before="20" w:after="20"/>
              <w:jc w:val="center"/>
              <w:rPr>
                <w:sz w:val="26"/>
                <w:szCs w:val="26"/>
              </w:rPr>
            </w:pPr>
          </w:p>
        </w:tc>
        <w:tc>
          <w:tcPr>
            <w:tcW w:w="4750" w:type="dxa"/>
          </w:tcPr>
          <w:p w14:paraId="3C2E934E" w14:textId="77777777" w:rsidR="0033495F" w:rsidRPr="004A22EB" w:rsidRDefault="0033495F" w:rsidP="00423E32">
            <w:pPr>
              <w:spacing w:before="20" w:after="20"/>
              <w:rPr>
                <w:sz w:val="26"/>
                <w:szCs w:val="26"/>
              </w:rPr>
            </w:pPr>
            <w:r w:rsidRPr="004A22EB">
              <w:rPr>
                <w:sz w:val="26"/>
                <w:szCs w:val="26"/>
              </w:rPr>
              <w:t>Ñieän trôû moät chieàu cuûa daây daãn ôû 20</w:t>
            </w:r>
            <w:r w:rsidRPr="004A22EB">
              <w:rPr>
                <w:sz w:val="26"/>
                <w:szCs w:val="26"/>
              </w:rPr>
              <w:sym w:font="Symbol" w:char="F0B0"/>
            </w:r>
            <w:r w:rsidRPr="004A22EB">
              <w:rPr>
                <w:sz w:val="26"/>
                <w:szCs w:val="26"/>
              </w:rPr>
              <w:t>C, khoâng lôùn hôn:</w:t>
            </w:r>
          </w:p>
          <w:p w14:paraId="61D5DAB2" w14:textId="77777777" w:rsidR="0033495F" w:rsidRPr="004A22EB" w:rsidRDefault="0033495F" w:rsidP="00423E32">
            <w:pPr>
              <w:spacing w:before="20" w:after="20"/>
              <w:rPr>
                <w:sz w:val="26"/>
                <w:szCs w:val="26"/>
              </w:rPr>
            </w:pPr>
            <w:r w:rsidRPr="004A22EB">
              <w:rPr>
                <w:sz w:val="26"/>
                <w:szCs w:val="26"/>
              </w:rPr>
              <w:t>- Daây daãn 25 mm²</w:t>
            </w:r>
          </w:p>
          <w:p w14:paraId="6433C3D1" w14:textId="77777777" w:rsidR="0033495F" w:rsidRPr="004A22EB" w:rsidRDefault="0033495F" w:rsidP="00423E32">
            <w:pPr>
              <w:spacing w:before="20" w:after="20"/>
              <w:rPr>
                <w:sz w:val="26"/>
                <w:szCs w:val="26"/>
              </w:rPr>
            </w:pPr>
            <w:r w:rsidRPr="004A22EB">
              <w:rPr>
                <w:sz w:val="26"/>
                <w:szCs w:val="26"/>
              </w:rPr>
              <w:t>- Daây daãn 50 mm²</w:t>
            </w:r>
          </w:p>
          <w:p w14:paraId="30EC0B02" w14:textId="77777777" w:rsidR="0033495F" w:rsidRPr="004A22EB" w:rsidRDefault="0033495F" w:rsidP="00423E32">
            <w:pPr>
              <w:spacing w:before="20" w:after="20"/>
              <w:rPr>
                <w:sz w:val="26"/>
                <w:szCs w:val="26"/>
              </w:rPr>
            </w:pPr>
            <w:r w:rsidRPr="004A22EB">
              <w:rPr>
                <w:sz w:val="26"/>
                <w:szCs w:val="26"/>
              </w:rPr>
              <w:t xml:space="preserve">- Daây daãn 70 mm² </w:t>
            </w:r>
          </w:p>
        </w:tc>
        <w:tc>
          <w:tcPr>
            <w:tcW w:w="1170" w:type="dxa"/>
          </w:tcPr>
          <w:p w14:paraId="6A6F1CA6" w14:textId="77777777" w:rsidR="0033495F" w:rsidRPr="004A22EB" w:rsidRDefault="0033495F" w:rsidP="00423E32">
            <w:pPr>
              <w:spacing w:before="20" w:after="20"/>
              <w:jc w:val="center"/>
              <w:rPr>
                <w:sz w:val="26"/>
                <w:szCs w:val="26"/>
              </w:rPr>
            </w:pPr>
          </w:p>
          <w:p w14:paraId="43AAECBD" w14:textId="77777777" w:rsidR="0033495F" w:rsidRPr="004A22EB" w:rsidRDefault="0033495F" w:rsidP="00423E32">
            <w:pPr>
              <w:spacing w:before="20" w:after="20"/>
              <w:jc w:val="center"/>
              <w:rPr>
                <w:sz w:val="26"/>
                <w:szCs w:val="26"/>
              </w:rPr>
            </w:pPr>
          </w:p>
          <w:p w14:paraId="0F48DFBC" w14:textId="77777777" w:rsidR="0033495F" w:rsidRPr="004A22EB" w:rsidRDefault="0033495F" w:rsidP="00423E32">
            <w:pPr>
              <w:spacing w:before="20" w:after="20"/>
              <w:jc w:val="center"/>
              <w:rPr>
                <w:sz w:val="26"/>
                <w:szCs w:val="26"/>
              </w:rPr>
            </w:pPr>
            <w:r w:rsidRPr="004A22EB">
              <w:rPr>
                <w:sz w:val="26"/>
                <w:szCs w:val="26"/>
              </w:rPr>
              <w:sym w:font="Symbol" w:char="F057"/>
            </w:r>
            <w:r w:rsidRPr="004A22EB">
              <w:rPr>
                <w:sz w:val="26"/>
                <w:szCs w:val="26"/>
              </w:rPr>
              <w:t>/Km</w:t>
            </w:r>
          </w:p>
          <w:p w14:paraId="79BBF74D" w14:textId="77777777" w:rsidR="0033495F" w:rsidRPr="004A22EB" w:rsidRDefault="0033495F" w:rsidP="00423E32">
            <w:pPr>
              <w:spacing w:before="20" w:after="20"/>
              <w:jc w:val="center"/>
              <w:rPr>
                <w:sz w:val="26"/>
                <w:szCs w:val="26"/>
              </w:rPr>
            </w:pPr>
            <w:r w:rsidRPr="004A22EB">
              <w:rPr>
                <w:sz w:val="26"/>
                <w:szCs w:val="26"/>
              </w:rPr>
              <w:sym w:font="Symbol" w:char="F057"/>
            </w:r>
            <w:r w:rsidRPr="004A22EB">
              <w:rPr>
                <w:sz w:val="26"/>
                <w:szCs w:val="26"/>
              </w:rPr>
              <w:t>/Km</w:t>
            </w:r>
          </w:p>
          <w:p w14:paraId="3B0B342B" w14:textId="77777777" w:rsidR="0033495F" w:rsidRPr="004A22EB" w:rsidRDefault="0033495F" w:rsidP="00423E32">
            <w:pPr>
              <w:spacing w:before="20" w:after="20"/>
              <w:jc w:val="center"/>
              <w:rPr>
                <w:sz w:val="26"/>
                <w:szCs w:val="26"/>
              </w:rPr>
            </w:pPr>
            <w:r w:rsidRPr="004A22EB">
              <w:rPr>
                <w:sz w:val="26"/>
                <w:szCs w:val="26"/>
              </w:rPr>
              <w:sym w:font="Symbol" w:char="F057"/>
            </w:r>
            <w:r w:rsidRPr="004A22EB">
              <w:rPr>
                <w:sz w:val="26"/>
                <w:szCs w:val="26"/>
              </w:rPr>
              <w:t>/Km</w:t>
            </w:r>
          </w:p>
        </w:tc>
        <w:tc>
          <w:tcPr>
            <w:tcW w:w="2250" w:type="dxa"/>
          </w:tcPr>
          <w:p w14:paraId="37DD1E61" w14:textId="77777777" w:rsidR="0033495F" w:rsidRPr="004A22EB" w:rsidRDefault="0033495F" w:rsidP="00423E32">
            <w:pPr>
              <w:spacing w:before="20" w:after="20"/>
              <w:jc w:val="center"/>
              <w:rPr>
                <w:sz w:val="26"/>
                <w:szCs w:val="26"/>
              </w:rPr>
            </w:pPr>
          </w:p>
          <w:p w14:paraId="38E33107" w14:textId="77777777" w:rsidR="0033495F" w:rsidRPr="004A22EB" w:rsidRDefault="0033495F" w:rsidP="00423E32">
            <w:pPr>
              <w:spacing w:before="20" w:after="20"/>
              <w:jc w:val="center"/>
              <w:rPr>
                <w:sz w:val="26"/>
                <w:szCs w:val="26"/>
              </w:rPr>
            </w:pPr>
          </w:p>
          <w:p w14:paraId="7EDC9F73" w14:textId="77777777" w:rsidR="0033495F" w:rsidRPr="004A22EB" w:rsidRDefault="0033495F" w:rsidP="00423E32">
            <w:pPr>
              <w:spacing w:before="20" w:after="20"/>
              <w:jc w:val="center"/>
              <w:rPr>
                <w:sz w:val="26"/>
                <w:szCs w:val="26"/>
              </w:rPr>
            </w:pPr>
            <w:r w:rsidRPr="004A22EB">
              <w:rPr>
                <w:sz w:val="26"/>
                <w:szCs w:val="26"/>
              </w:rPr>
              <w:t>0,7336</w:t>
            </w:r>
          </w:p>
          <w:p w14:paraId="70DDEAAC" w14:textId="77777777" w:rsidR="0033495F" w:rsidRPr="004A22EB" w:rsidRDefault="0033495F" w:rsidP="00423E32">
            <w:pPr>
              <w:spacing w:before="20" w:after="20"/>
              <w:jc w:val="center"/>
              <w:rPr>
                <w:sz w:val="26"/>
                <w:szCs w:val="26"/>
              </w:rPr>
            </w:pPr>
            <w:r w:rsidRPr="004A22EB">
              <w:rPr>
                <w:sz w:val="26"/>
                <w:szCs w:val="26"/>
              </w:rPr>
              <w:t>0,3688</w:t>
            </w:r>
          </w:p>
          <w:p w14:paraId="0C80B7E8" w14:textId="77777777" w:rsidR="0033495F" w:rsidRPr="004A22EB" w:rsidRDefault="0033495F" w:rsidP="00423E32">
            <w:pPr>
              <w:spacing w:before="20" w:after="20"/>
              <w:jc w:val="center"/>
              <w:rPr>
                <w:sz w:val="26"/>
                <w:szCs w:val="26"/>
              </w:rPr>
            </w:pPr>
            <w:r w:rsidRPr="004A22EB">
              <w:rPr>
                <w:sz w:val="26"/>
                <w:szCs w:val="26"/>
              </w:rPr>
              <w:t>0,2723</w:t>
            </w:r>
          </w:p>
        </w:tc>
        <w:tc>
          <w:tcPr>
            <w:tcW w:w="990" w:type="dxa"/>
          </w:tcPr>
          <w:p w14:paraId="411BF6A7"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5B0F344F" w14:textId="77777777" w:rsidTr="00AB2098">
        <w:tc>
          <w:tcPr>
            <w:tcW w:w="804" w:type="dxa"/>
          </w:tcPr>
          <w:p w14:paraId="660AE382" w14:textId="77777777" w:rsidR="0033495F" w:rsidRPr="004A22EB" w:rsidRDefault="0033495F">
            <w:pPr>
              <w:numPr>
                <w:ilvl w:val="0"/>
                <w:numId w:val="54"/>
              </w:numPr>
              <w:spacing w:before="20" w:after="20"/>
              <w:jc w:val="center"/>
              <w:rPr>
                <w:sz w:val="26"/>
                <w:szCs w:val="26"/>
              </w:rPr>
            </w:pPr>
          </w:p>
        </w:tc>
        <w:tc>
          <w:tcPr>
            <w:tcW w:w="4750" w:type="dxa"/>
          </w:tcPr>
          <w:p w14:paraId="4AC6D3EF" w14:textId="77777777" w:rsidR="0033495F" w:rsidRPr="004A22EB" w:rsidRDefault="0033495F" w:rsidP="00423E32">
            <w:pPr>
              <w:spacing w:before="20" w:after="20"/>
              <w:rPr>
                <w:sz w:val="26"/>
                <w:szCs w:val="26"/>
              </w:rPr>
            </w:pPr>
            <w:r w:rsidRPr="004A22EB">
              <w:rPr>
                <w:sz w:val="26"/>
                <w:szCs w:val="26"/>
              </w:rPr>
              <w:t>Löïc keùo ñöùt cuûa daây daãn, khoâng nhoû hôn:</w:t>
            </w:r>
          </w:p>
          <w:p w14:paraId="48BD4C45" w14:textId="77777777" w:rsidR="0033495F" w:rsidRPr="004A22EB" w:rsidRDefault="0033495F" w:rsidP="00423E32">
            <w:pPr>
              <w:spacing w:before="20" w:after="20"/>
              <w:rPr>
                <w:sz w:val="26"/>
                <w:szCs w:val="26"/>
              </w:rPr>
            </w:pPr>
            <w:r w:rsidRPr="004A22EB">
              <w:rPr>
                <w:sz w:val="26"/>
                <w:szCs w:val="26"/>
              </w:rPr>
              <w:t>- Daây daãn 25 mm²</w:t>
            </w:r>
          </w:p>
          <w:p w14:paraId="2123C1BE" w14:textId="77777777" w:rsidR="0033495F" w:rsidRPr="004A22EB" w:rsidRDefault="0033495F" w:rsidP="00423E32">
            <w:pPr>
              <w:spacing w:before="20" w:after="20"/>
              <w:rPr>
                <w:sz w:val="26"/>
                <w:szCs w:val="26"/>
              </w:rPr>
            </w:pPr>
            <w:r w:rsidRPr="004A22EB">
              <w:rPr>
                <w:sz w:val="26"/>
                <w:szCs w:val="26"/>
              </w:rPr>
              <w:t>- Daây daãn 50 mm²</w:t>
            </w:r>
          </w:p>
          <w:p w14:paraId="73CC6538" w14:textId="77777777" w:rsidR="0033495F" w:rsidRPr="004A22EB" w:rsidRDefault="0033495F" w:rsidP="00423E32">
            <w:pPr>
              <w:spacing w:before="20" w:after="20"/>
              <w:rPr>
                <w:sz w:val="26"/>
                <w:szCs w:val="26"/>
              </w:rPr>
            </w:pPr>
            <w:r w:rsidRPr="004A22EB">
              <w:rPr>
                <w:sz w:val="26"/>
                <w:szCs w:val="26"/>
              </w:rPr>
              <w:t xml:space="preserve">- Daây daãn 70 mm² </w:t>
            </w:r>
          </w:p>
        </w:tc>
        <w:tc>
          <w:tcPr>
            <w:tcW w:w="1170" w:type="dxa"/>
          </w:tcPr>
          <w:p w14:paraId="03541553" w14:textId="77777777" w:rsidR="0033495F" w:rsidRPr="004A22EB" w:rsidRDefault="0033495F" w:rsidP="00423E32">
            <w:pPr>
              <w:spacing w:before="20" w:after="20"/>
              <w:jc w:val="center"/>
              <w:rPr>
                <w:sz w:val="26"/>
                <w:szCs w:val="26"/>
              </w:rPr>
            </w:pPr>
          </w:p>
          <w:p w14:paraId="4BC2CDEB" w14:textId="77777777" w:rsidR="0033495F" w:rsidRPr="004A22EB" w:rsidRDefault="0033495F" w:rsidP="00423E32">
            <w:pPr>
              <w:spacing w:before="20" w:after="20"/>
              <w:jc w:val="center"/>
              <w:rPr>
                <w:sz w:val="26"/>
                <w:szCs w:val="26"/>
              </w:rPr>
            </w:pPr>
          </w:p>
          <w:p w14:paraId="0B629621" w14:textId="77777777" w:rsidR="0033495F" w:rsidRPr="004A22EB" w:rsidRDefault="0033495F" w:rsidP="00423E32">
            <w:pPr>
              <w:spacing w:before="20" w:after="20"/>
              <w:jc w:val="center"/>
              <w:rPr>
                <w:sz w:val="26"/>
                <w:szCs w:val="26"/>
              </w:rPr>
            </w:pPr>
            <w:r w:rsidRPr="004A22EB">
              <w:rPr>
                <w:sz w:val="26"/>
                <w:szCs w:val="26"/>
              </w:rPr>
              <w:t>N</w:t>
            </w:r>
          </w:p>
          <w:p w14:paraId="60262DBA" w14:textId="77777777" w:rsidR="0033495F" w:rsidRPr="004A22EB" w:rsidRDefault="0033495F" w:rsidP="00423E32">
            <w:pPr>
              <w:spacing w:before="20" w:after="20"/>
              <w:jc w:val="center"/>
              <w:rPr>
                <w:sz w:val="26"/>
                <w:szCs w:val="26"/>
              </w:rPr>
            </w:pPr>
            <w:r w:rsidRPr="004A22EB">
              <w:rPr>
                <w:sz w:val="26"/>
                <w:szCs w:val="26"/>
              </w:rPr>
              <w:t>N</w:t>
            </w:r>
          </w:p>
          <w:p w14:paraId="33B52C30" w14:textId="77777777" w:rsidR="0033495F" w:rsidRPr="004A22EB" w:rsidRDefault="0033495F" w:rsidP="00423E32">
            <w:pPr>
              <w:spacing w:before="20" w:after="20"/>
              <w:jc w:val="center"/>
              <w:rPr>
                <w:sz w:val="26"/>
                <w:szCs w:val="26"/>
              </w:rPr>
            </w:pPr>
            <w:r w:rsidRPr="004A22EB">
              <w:rPr>
                <w:sz w:val="26"/>
                <w:szCs w:val="26"/>
              </w:rPr>
              <w:t>N</w:t>
            </w:r>
          </w:p>
        </w:tc>
        <w:tc>
          <w:tcPr>
            <w:tcW w:w="2250" w:type="dxa"/>
          </w:tcPr>
          <w:p w14:paraId="486CEB54" w14:textId="77777777" w:rsidR="0033495F" w:rsidRPr="004A22EB" w:rsidRDefault="0033495F" w:rsidP="00423E32">
            <w:pPr>
              <w:spacing w:before="20" w:after="20"/>
              <w:jc w:val="center"/>
              <w:rPr>
                <w:sz w:val="26"/>
                <w:szCs w:val="26"/>
              </w:rPr>
            </w:pPr>
          </w:p>
          <w:p w14:paraId="158CD0B5" w14:textId="77777777" w:rsidR="0033495F" w:rsidRPr="004A22EB" w:rsidRDefault="0033495F" w:rsidP="00423E32">
            <w:pPr>
              <w:spacing w:before="20" w:after="20"/>
              <w:jc w:val="center"/>
              <w:rPr>
                <w:sz w:val="26"/>
                <w:szCs w:val="26"/>
              </w:rPr>
            </w:pPr>
          </w:p>
          <w:p w14:paraId="562F6567" w14:textId="77777777" w:rsidR="0033495F" w:rsidRPr="004A22EB" w:rsidRDefault="0033495F" w:rsidP="00423E32">
            <w:pPr>
              <w:spacing w:before="20" w:after="20"/>
              <w:jc w:val="center"/>
              <w:rPr>
                <w:sz w:val="26"/>
                <w:szCs w:val="26"/>
              </w:rPr>
            </w:pPr>
            <w:r w:rsidRPr="004A22EB">
              <w:rPr>
                <w:sz w:val="26"/>
                <w:szCs w:val="26"/>
              </w:rPr>
              <w:t>9.463</w:t>
            </w:r>
          </w:p>
          <w:p w14:paraId="7351FC5A" w14:textId="77777777" w:rsidR="0033495F" w:rsidRPr="004A22EB" w:rsidRDefault="0033495F" w:rsidP="00423E32">
            <w:pPr>
              <w:spacing w:before="20" w:after="20"/>
              <w:jc w:val="center"/>
              <w:rPr>
                <w:sz w:val="26"/>
                <w:szCs w:val="26"/>
              </w:rPr>
            </w:pPr>
            <w:r w:rsidRPr="004A22EB">
              <w:rPr>
                <w:sz w:val="26"/>
                <w:szCs w:val="26"/>
              </w:rPr>
              <w:t>17.455</w:t>
            </w:r>
          </w:p>
          <w:p w14:paraId="2B4B0407" w14:textId="77777777" w:rsidR="0033495F" w:rsidRPr="004A22EB" w:rsidRDefault="0033495F" w:rsidP="00423E32">
            <w:pPr>
              <w:spacing w:before="20" w:after="20"/>
              <w:jc w:val="center"/>
              <w:rPr>
                <w:sz w:val="26"/>
                <w:szCs w:val="26"/>
              </w:rPr>
            </w:pPr>
            <w:r w:rsidRPr="004A22EB">
              <w:rPr>
                <w:sz w:val="26"/>
                <w:szCs w:val="26"/>
              </w:rPr>
              <w:t>27.115</w:t>
            </w:r>
          </w:p>
        </w:tc>
        <w:tc>
          <w:tcPr>
            <w:tcW w:w="990" w:type="dxa"/>
          </w:tcPr>
          <w:p w14:paraId="77E659C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49482813" w14:textId="77777777" w:rsidTr="00AB2098">
        <w:tc>
          <w:tcPr>
            <w:tcW w:w="804" w:type="dxa"/>
          </w:tcPr>
          <w:p w14:paraId="71568ED7" w14:textId="77777777" w:rsidR="0033495F" w:rsidRPr="004A22EB" w:rsidRDefault="0033495F">
            <w:pPr>
              <w:numPr>
                <w:ilvl w:val="0"/>
                <w:numId w:val="54"/>
              </w:numPr>
              <w:spacing w:before="20" w:after="20"/>
              <w:jc w:val="center"/>
              <w:rPr>
                <w:sz w:val="26"/>
                <w:szCs w:val="26"/>
              </w:rPr>
            </w:pPr>
          </w:p>
        </w:tc>
        <w:tc>
          <w:tcPr>
            <w:tcW w:w="4750" w:type="dxa"/>
          </w:tcPr>
          <w:p w14:paraId="20B2CDA3" w14:textId="77777777" w:rsidR="0033495F" w:rsidRPr="004A22EB" w:rsidRDefault="0033495F" w:rsidP="00423E32">
            <w:pPr>
              <w:spacing w:before="20" w:after="20"/>
              <w:rPr>
                <w:sz w:val="26"/>
                <w:szCs w:val="26"/>
              </w:rPr>
            </w:pPr>
            <w:r w:rsidRPr="004A22EB">
              <w:rPr>
                <w:sz w:val="26"/>
                <w:szCs w:val="26"/>
              </w:rPr>
              <w:t>Ñöôøng kính ngoaøi cuûa daây:</w:t>
            </w:r>
          </w:p>
          <w:p w14:paraId="06879FB0" w14:textId="77777777" w:rsidR="0033495F" w:rsidRPr="004A22EB" w:rsidRDefault="0033495F" w:rsidP="00423E32">
            <w:pPr>
              <w:spacing w:before="20" w:after="20"/>
              <w:rPr>
                <w:sz w:val="26"/>
                <w:szCs w:val="26"/>
              </w:rPr>
            </w:pPr>
            <w:r w:rsidRPr="004A22EB">
              <w:rPr>
                <w:sz w:val="26"/>
                <w:szCs w:val="26"/>
              </w:rPr>
              <w:t>- Daây daãn 25 mm²</w:t>
            </w:r>
          </w:p>
          <w:p w14:paraId="1C05E2A1" w14:textId="77777777" w:rsidR="0033495F" w:rsidRPr="004A22EB" w:rsidRDefault="0033495F" w:rsidP="00423E32">
            <w:pPr>
              <w:spacing w:before="20" w:after="20"/>
              <w:rPr>
                <w:sz w:val="26"/>
                <w:szCs w:val="26"/>
              </w:rPr>
            </w:pPr>
            <w:r w:rsidRPr="004A22EB">
              <w:rPr>
                <w:sz w:val="26"/>
                <w:szCs w:val="26"/>
              </w:rPr>
              <w:t>- Daây daãn 50 mm²</w:t>
            </w:r>
          </w:p>
          <w:p w14:paraId="28D3FD1A" w14:textId="77777777" w:rsidR="0033495F" w:rsidRPr="004A22EB" w:rsidRDefault="0033495F" w:rsidP="00423E32">
            <w:pPr>
              <w:spacing w:before="20" w:after="20"/>
              <w:rPr>
                <w:sz w:val="26"/>
                <w:szCs w:val="26"/>
              </w:rPr>
            </w:pPr>
            <w:r w:rsidRPr="004A22EB">
              <w:rPr>
                <w:sz w:val="26"/>
                <w:szCs w:val="26"/>
              </w:rPr>
              <w:t xml:space="preserve">- Daây daãn 70 mm² </w:t>
            </w:r>
          </w:p>
        </w:tc>
        <w:tc>
          <w:tcPr>
            <w:tcW w:w="1170" w:type="dxa"/>
          </w:tcPr>
          <w:p w14:paraId="67A19447" w14:textId="77777777" w:rsidR="0033495F" w:rsidRPr="004A22EB" w:rsidRDefault="0033495F" w:rsidP="00423E32">
            <w:pPr>
              <w:spacing w:before="20" w:after="20"/>
              <w:jc w:val="center"/>
              <w:rPr>
                <w:sz w:val="26"/>
                <w:szCs w:val="26"/>
              </w:rPr>
            </w:pPr>
          </w:p>
          <w:p w14:paraId="3CC24CB9" w14:textId="77777777" w:rsidR="0033495F" w:rsidRPr="004A22EB" w:rsidRDefault="0033495F" w:rsidP="00423E32">
            <w:pPr>
              <w:spacing w:before="20" w:after="20"/>
              <w:jc w:val="center"/>
              <w:rPr>
                <w:sz w:val="26"/>
                <w:szCs w:val="26"/>
              </w:rPr>
            </w:pPr>
            <w:r w:rsidRPr="004A22EB">
              <w:rPr>
                <w:sz w:val="26"/>
                <w:szCs w:val="26"/>
              </w:rPr>
              <w:t>mm</w:t>
            </w:r>
          </w:p>
          <w:p w14:paraId="05062263" w14:textId="77777777" w:rsidR="0033495F" w:rsidRPr="004A22EB" w:rsidRDefault="0033495F" w:rsidP="00423E32">
            <w:pPr>
              <w:spacing w:before="20" w:after="20"/>
              <w:jc w:val="center"/>
              <w:rPr>
                <w:sz w:val="26"/>
                <w:szCs w:val="26"/>
              </w:rPr>
            </w:pPr>
            <w:r w:rsidRPr="004A22EB">
              <w:rPr>
                <w:sz w:val="26"/>
                <w:szCs w:val="26"/>
              </w:rPr>
              <w:t>mm</w:t>
            </w:r>
          </w:p>
          <w:p w14:paraId="5761E6E3" w14:textId="77777777" w:rsidR="0033495F" w:rsidRPr="004A22EB" w:rsidRDefault="0033495F" w:rsidP="00423E32">
            <w:pPr>
              <w:spacing w:before="20" w:after="20"/>
              <w:jc w:val="center"/>
              <w:rPr>
                <w:sz w:val="26"/>
                <w:szCs w:val="26"/>
              </w:rPr>
            </w:pPr>
            <w:r w:rsidRPr="004A22EB">
              <w:rPr>
                <w:sz w:val="26"/>
                <w:szCs w:val="26"/>
              </w:rPr>
              <w:t>mm</w:t>
            </w:r>
          </w:p>
        </w:tc>
        <w:tc>
          <w:tcPr>
            <w:tcW w:w="2250" w:type="dxa"/>
          </w:tcPr>
          <w:p w14:paraId="61E371C6" w14:textId="77777777" w:rsidR="0033495F" w:rsidRPr="004A22EB" w:rsidRDefault="0033495F" w:rsidP="00423E32">
            <w:pPr>
              <w:spacing w:before="20" w:after="20"/>
              <w:jc w:val="center"/>
              <w:rPr>
                <w:sz w:val="26"/>
                <w:szCs w:val="26"/>
              </w:rPr>
            </w:pPr>
          </w:p>
          <w:p w14:paraId="6D909491" w14:textId="77777777" w:rsidR="0033495F" w:rsidRPr="004A22EB" w:rsidRDefault="0033495F" w:rsidP="00423E32">
            <w:pPr>
              <w:spacing w:before="20" w:after="20"/>
              <w:jc w:val="center"/>
              <w:rPr>
                <w:sz w:val="26"/>
                <w:szCs w:val="26"/>
              </w:rPr>
            </w:pPr>
          </w:p>
        </w:tc>
        <w:tc>
          <w:tcPr>
            <w:tcW w:w="990" w:type="dxa"/>
          </w:tcPr>
          <w:p w14:paraId="5EA05E22"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63BC0FDE" w14:textId="77777777" w:rsidTr="00AB2098">
        <w:tc>
          <w:tcPr>
            <w:tcW w:w="804" w:type="dxa"/>
          </w:tcPr>
          <w:p w14:paraId="7036460E" w14:textId="77777777" w:rsidR="0033495F" w:rsidRPr="004A22EB" w:rsidRDefault="0033495F">
            <w:pPr>
              <w:numPr>
                <w:ilvl w:val="0"/>
                <w:numId w:val="54"/>
              </w:numPr>
              <w:spacing w:before="20" w:after="20"/>
              <w:jc w:val="center"/>
              <w:rPr>
                <w:sz w:val="26"/>
                <w:szCs w:val="26"/>
              </w:rPr>
            </w:pPr>
          </w:p>
        </w:tc>
        <w:tc>
          <w:tcPr>
            <w:tcW w:w="4750" w:type="dxa"/>
          </w:tcPr>
          <w:p w14:paraId="6D2A692A" w14:textId="77777777" w:rsidR="0033495F" w:rsidRPr="004A22EB" w:rsidRDefault="0033495F" w:rsidP="00423E32">
            <w:pPr>
              <w:spacing w:before="20" w:after="20"/>
              <w:rPr>
                <w:sz w:val="26"/>
                <w:szCs w:val="26"/>
              </w:rPr>
            </w:pPr>
            <w:r w:rsidRPr="004A22EB">
              <w:rPr>
                <w:sz w:val="26"/>
                <w:szCs w:val="26"/>
              </w:rPr>
              <w:t>Ñöôøng kính lôùn nhaát cuûa baønh daây</w:t>
            </w:r>
          </w:p>
        </w:tc>
        <w:tc>
          <w:tcPr>
            <w:tcW w:w="1170" w:type="dxa"/>
          </w:tcPr>
          <w:p w14:paraId="0F11679F" w14:textId="77777777" w:rsidR="0033495F" w:rsidRPr="004A22EB" w:rsidRDefault="0033495F" w:rsidP="00423E32">
            <w:pPr>
              <w:spacing w:before="20" w:after="20"/>
              <w:jc w:val="center"/>
              <w:rPr>
                <w:sz w:val="26"/>
                <w:szCs w:val="26"/>
              </w:rPr>
            </w:pPr>
            <w:r w:rsidRPr="004A22EB">
              <w:rPr>
                <w:sz w:val="26"/>
                <w:szCs w:val="26"/>
              </w:rPr>
              <w:t>m</w:t>
            </w:r>
          </w:p>
        </w:tc>
        <w:tc>
          <w:tcPr>
            <w:tcW w:w="2250" w:type="dxa"/>
          </w:tcPr>
          <w:p w14:paraId="29C0FFE0" w14:textId="77777777" w:rsidR="0033495F" w:rsidRPr="004A22EB" w:rsidRDefault="0033495F" w:rsidP="00423E32">
            <w:pPr>
              <w:spacing w:before="20" w:after="20"/>
              <w:jc w:val="center"/>
              <w:rPr>
                <w:sz w:val="26"/>
                <w:szCs w:val="26"/>
              </w:rPr>
            </w:pPr>
            <w:r w:rsidRPr="004A22EB">
              <w:rPr>
                <w:sz w:val="26"/>
                <w:szCs w:val="26"/>
              </w:rPr>
              <w:t>2,5</w:t>
            </w:r>
          </w:p>
        </w:tc>
        <w:tc>
          <w:tcPr>
            <w:tcW w:w="990" w:type="dxa"/>
          </w:tcPr>
          <w:p w14:paraId="6C25084B"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16D36FA" w14:textId="77777777" w:rsidTr="00AB2098">
        <w:tc>
          <w:tcPr>
            <w:tcW w:w="804" w:type="dxa"/>
          </w:tcPr>
          <w:p w14:paraId="40B9A3C5" w14:textId="77777777" w:rsidR="0033495F" w:rsidRPr="004A22EB" w:rsidRDefault="0033495F">
            <w:pPr>
              <w:numPr>
                <w:ilvl w:val="0"/>
                <w:numId w:val="54"/>
              </w:numPr>
              <w:spacing w:before="20" w:after="20"/>
              <w:jc w:val="center"/>
              <w:rPr>
                <w:sz w:val="26"/>
                <w:szCs w:val="26"/>
              </w:rPr>
            </w:pPr>
          </w:p>
        </w:tc>
        <w:tc>
          <w:tcPr>
            <w:tcW w:w="4750" w:type="dxa"/>
          </w:tcPr>
          <w:p w14:paraId="2CCC9A87" w14:textId="77777777" w:rsidR="0033495F" w:rsidRPr="004A22EB" w:rsidRDefault="0033495F" w:rsidP="00423E32">
            <w:pPr>
              <w:spacing w:before="20" w:after="20"/>
              <w:rPr>
                <w:sz w:val="26"/>
                <w:szCs w:val="26"/>
              </w:rPr>
            </w:pPr>
            <w:r w:rsidRPr="004A22EB">
              <w:rPr>
                <w:sz w:val="26"/>
                <w:szCs w:val="26"/>
              </w:rPr>
              <w:t>Beà roäng lôùn nhaát cuûa baønh daây</w:t>
            </w:r>
          </w:p>
        </w:tc>
        <w:tc>
          <w:tcPr>
            <w:tcW w:w="1170" w:type="dxa"/>
          </w:tcPr>
          <w:p w14:paraId="4050FE57" w14:textId="77777777" w:rsidR="0033495F" w:rsidRPr="004A22EB" w:rsidRDefault="0033495F" w:rsidP="00423E32">
            <w:pPr>
              <w:spacing w:before="20" w:after="20"/>
              <w:jc w:val="center"/>
              <w:rPr>
                <w:sz w:val="26"/>
                <w:szCs w:val="26"/>
              </w:rPr>
            </w:pPr>
            <w:r w:rsidRPr="004A22EB">
              <w:rPr>
                <w:sz w:val="26"/>
                <w:szCs w:val="26"/>
              </w:rPr>
              <w:t>m</w:t>
            </w:r>
          </w:p>
        </w:tc>
        <w:tc>
          <w:tcPr>
            <w:tcW w:w="2250" w:type="dxa"/>
          </w:tcPr>
          <w:p w14:paraId="7E3A2C83" w14:textId="77777777" w:rsidR="0033495F" w:rsidRPr="004A22EB" w:rsidRDefault="0033495F" w:rsidP="00423E32">
            <w:pPr>
              <w:spacing w:before="20" w:after="20"/>
              <w:jc w:val="center"/>
              <w:rPr>
                <w:sz w:val="26"/>
                <w:szCs w:val="26"/>
              </w:rPr>
            </w:pPr>
            <w:r w:rsidRPr="004A22EB">
              <w:rPr>
                <w:sz w:val="26"/>
                <w:szCs w:val="26"/>
              </w:rPr>
              <w:t>1,4</w:t>
            </w:r>
          </w:p>
        </w:tc>
        <w:tc>
          <w:tcPr>
            <w:tcW w:w="990" w:type="dxa"/>
          </w:tcPr>
          <w:p w14:paraId="18CAA6C9"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7C2E92FB" w14:textId="77777777" w:rsidTr="00AB2098">
        <w:tc>
          <w:tcPr>
            <w:tcW w:w="804" w:type="dxa"/>
          </w:tcPr>
          <w:p w14:paraId="45E2D303" w14:textId="77777777" w:rsidR="0033495F" w:rsidRPr="004A22EB" w:rsidRDefault="0033495F">
            <w:pPr>
              <w:numPr>
                <w:ilvl w:val="0"/>
                <w:numId w:val="54"/>
              </w:numPr>
              <w:spacing w:before="20" w:after="20"/>
              <w:jc w:val="center"/>
              <w:rPr>
                <w:sz w:val="26"/>
                <w:szCs w:val="26"/>
              </w:rPr>
            </w:pPr>
          </w:p>
        </w:tc>
        <w:tc>
          <w:tcPr>
            <w:tcW w:w="4750" w:type="dxa"/>
          </w:tcPr>
          <w:p w14:paraId="29C5EACA" w14:textId="77777777" w:rsidR="0033495F" w:rsidRPr="004A22EB" w:rsidRDefault="0033495F" w:rsidP="00423E32">
            <w:pPr>
              <w:spacing w:before="20" w:after="20"/>
              <w:rPr>
                <w:sz w:val="26"/>
                <w:szCs w:val="26"/>
              </w:rPr>
            </w:pPr>
            <w:r w:rsidRPr="004A22EB">
              <w:rPr>
                <w:sz w:val="26"/>
                <w:szCs w:val="26"/>
              </w:rPr>
              <w:t>Loã giöõa cuûa baønh daây</w:t>
            </w:r>
          </w:p>
        </w:tc>
        <w:tc>
          <w:tcPr>
            <w:tcW w:w="1170" w:type="dxa"/>
          </w:tcPr>
          <w:p w14:paraId="28CD12EA" w14:textId="77777777" w:rsidR="0033495F" w:rsidRPr="004A22EB" w:rsidRDefault="0033495F" w:rsidP="00423E32">
            <w:pPr>
              <w:spacing w:before="20" w:after="20"/>
              <w:jc w:val="center"/>
              <w:rPr>
                <w:sz w:val="26"/>
                <w:szCs w:val="26"/>
              </w:rPr>
            </w:pPr>
          </w:p>
        </w:tc>
        <w:tc>
          <w:tcPr>
            <w:tcW w:w="2250" w:type="dxa"/>
          </w:tcPr>
          <w:p w14:paraId="5E5B5214" w14:textId="77777777" w:rsidR="0033495F" w:rsidRPr="004A22EB" w:rsidRDefault="0033495F" w:rsidP="00423E32">
            <w:pPr>
              <w:spacing w:before="20" w:after="20"/>
              <w:rPr>
                <w:sz w:val="26"/>
                <w:szCs w:val="26"/>
              </w:rPr>
            </w:pPr>
            <w:r w:rsidRPr="004A22EB">
              <w:rPr>
                <w:sz w:val="26"/>
                <w:szCs w:val="26"/>
              </w:rPr>
              <w:t>Gia cöôøng baèng theùp taám coù beà daøy khoâng ít hôn 10 mm vaø coù theå gaén vaøo truïc coù ñöôøng kính 95 mm</w:t>
            </w:r>
          </w:p>
        </w:tc>
        <w:tc>
          <w:tcPr>
            <w:tcW w:w="990" w:type="dxa"/>
          </w:tcPr>
          <w:p w14:paraId="7068B682"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18FE2D04" w14:textId="77777777" w:rsidTr="00AB2098">
        <w:tc>
          <w:tcPr>
            <w:tcW w:w="804" w:type="dxa"/>
          </w:tcPr>
          <w:p w14:paraId="21C9ADD5" w14:textId="77777777" w:rsidR="0033495F" w:rsidRPr="004A22EB" w:rsidRDefault="0033495F">
            <w:pPr>
              <w:numPr>
                <w:ilvl w:val="0"/>
                <w:numId w:val="54"/>
              </w:numPr>
              <w:spacing w:before="20" w:after="20"/>
              <w:jc w:val="center"/>
              <w:rPr>
                <w:sz w:val="26"/>
                <w:szCs w:val="26"/>
              </w:rPr>
            </w:pPr>
          </w:p>
        </w:tc>
        <w:tc>
          <w:tcPr>
            <w:tcW w:w="4750" w:type="dxa"/>
          </w:tcPr>
          <w:p w14:paraId="511E8797" w14:textId="77777777" w:rsidR="0033495F" w:rsidRPr="004A22EB" w:rsidRDefault="0033495F" w:rsidP="00423E32">
            <w:pPr>
              <w:spacing w:before="20" w:after="20"/>
              <w:rPr>
                <w:sz w:val="26"/>
                <w:szCs w:val="26"/>
              </w:rPr>
            </w:pPr>
            <w:r w:rsidRPr="004A22EB">
              <w:rPr>
                <w:sz w:val="26"/>
                <w:szCs w:val="26"/>
              </w:rPr>
              <w:t>Chieàu daøi daây quaán treân moãi baønh</w:t>
            </w:r>
          </w:p>
          <w:p w14:paraId="1B448313" w14:textId="77777777" w:rsidR="0033495F" w:rsidRPr="004A22EB" w:rsidRDefault="0033495F" w:rsidP="00423E32">
            <w:pPr>
              <w:spacing w:before="20" w:after="20"/>
              <w:rPr>
                <w:sz w:val="26"/>
                <w:szCs w:val="26"/>
              </w:rPr>
            </w:pPr>
          </w:p>
        </w:tc>
        <w:tc>
          <w:tcPr>
            <w:tcW w:w="1170" w:type="dxa"/>
          </w:tcPr>
          <w:p w14:paraId="2E6533DD" w14:textId="77777777" w:rsidR="0033495F" w:rsidRPr="004A22EB" w:rsidRDefault="0033495F" w:rsidP="00423E32">
            <w:pPr>
              <w:spacing w:before="20" w:after="20"/>
              <w:jc w:val="center"/>
              <w:rPr>
                <w:sz w:val="26"/>
                <w:szCs w:val="26"/>
              </w:rPr>
            </w:pPr>
            <w:r w:rsidRPr="004A22EB">
              <w:rPr>
                <w:sz w:val="26"/>
                <w:szCs w:val="26"/>
              </w:rPr>
              <w:t xml:space="preserve"> </w:t>
            </w:r>
          </w:p>
        </w:tc>
        <w:tc>
          <w:tcPr>
            <w:tcW w:w="2250" w:type="dxa"/>
          </w:tcPr>
          <w:p w14:paraId="7B837575" w14:textId="77777777" w:rsidR="0033495F" w:rsidRPr="004A22EB" w:rsidRDefault="0033495F" w:rsidP="00423E32">
            <w:pPr>
              <w:spacing w:before="20" w:after="20"/>
              <w:jc w:val="center"/>
              <w:rPr>
                <w:sz w:val="26"/>
                <w:szCs w:val="26"/>
              </w:rPr>
            </w:pPr>
            <w:r w:rsidRPr="004A22EB">
              <w:rPr>
                <w:sz w:val="26"/>
                <w:szCs w:val="26"/>
              </w:rPr>
              <w:sym w:font="Symbol" w:char="F0B3"/>
            </w:r>
            <w:r w:rsidRPr="004A22EB">
              <w:rPr>
                <w:sz w:val="26"/>
                <w:szCs w:val="26"/>
              </w:rPr>
              <w:t xml:space="preserve"> 1000 m</w:t>
            </w:r>
          </w:p>
          <w:p w14:paraId="7D3DF0FA" w14:textId="77777777" w:rsidR="0033495F" w:rsidRPr="004A22EB" w:rsidRDefault="0033495F" w:rsidP="00423E32">
            <w:pPr>
              <w:spacing w:before="20" w:after="20"/>
              <w:rPr>
                <w:sz w:val="26"/>
                <w:szCs w:val="26"/>
              </w:rPr>
            </w:pPr>
            <w:r w:rsidRPr="004A22EB">
              <w:rPr>
                <w:sz w:val="26"/>
                <w:szCs w:val="26"/>
              </w:rPr>
              <w:t>Ñaûm baûo trong moåi baønh daây chæ goàm moät ñoaïn daây lieân tuïc, khoâng ñöùt ñoaïn.</w:t>
            </w:r>
          </w:p>
        </w:tc>
        <w:tc>
          <w:tcPr>
            <w:tcW w:w="990" w:type="dxa"/>
          </w:tcPr>
          <w:p w14:paraId="4C52A12E" w14:textId="77777777" w:rsidR="0033495F" w:rsidRPr="004A22EB" w:rsidRDefault="0033495F" w:rsidP="00423E32">
            <w:pPr>
              <w:spacing w:before="20" w:after="20"/>
              <w:jc w:val="center"/>
              <w:rPr>
                <w:sz w:val="26"/>
                <w:szCs w:val="26"/>
              </w:rPr>
            </w:pPr>
            <w:r w:rsidRPr="004A22EB">
              <w:rPr>
                <w:sz w:val="26"/>
                <w:szCs w:val="26"/>
              </w:rPr>
              <w:t>(*)</w:t>
            </w:r>
          </w:p>
        </w:tc>
      </w:tr>
    </w:tbl>
    <w:p w14:paraId="6A11BAFB" w14:textId="77777777" w:rsidR="0033495F" w:rsidRPr="004A22EB" w:rsidRDefault="0033495F" w:rsidP="00423E32">
      <w:pPr>
        <w:spacing w:before="20" w:after="20" w:line="360" w:lineRule="exact"/>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bookmarkEnd w:id="825"/>
    </w:p>
    <w:p w14:paraId="5666AF99" w14:textId="77777777" w:rsidR="00113E6F" w:rsidRPr="004A22EB" w:rsidRDefault="00113E6F" w:rsidP="00423E32">
      <w:pPr>
        <w:spacing w:before="20" w:after="20" w:line="360" w:lineRule="exact"/>
        <w:rPr>
          <w:i/>
          <w:sz w:val="26"/>
          <w:szCs w:val="26"/>
        </w:rPr>
      </w:pPr>
    </w:p>
    <w:p w14:paraId="259203A8" w14:textId="7B4B2B70" w:rsidR="00113E6F" w:rsidRPr="004A22EB" w:rsidRDefault="00113E6F" w:rsidP="00423E32">
      <w:pPr>
        <w:pStyle w:val="LEVEL5"/>
        <w:spacing w:before="20" w:after="20"/>
        <w:rPr>
          <w:color w:val="auto"/>
        </w:rPr>
      </w:pPr>
      <w:bookmarkStart w:id="858" w:name="_Toc197783740"/>
      <w:r w:rsidRPr="004A22EB">
        <w:rPr>
          <w:color w:val="auto"/>
        </w:rPr>
        <w:t>7.3.8. Thông số kỹ thuật của dây nhôm lõi thép bọc 24kV dùng cho đường dây tải điện trên không:</w:t>
      </w:r>
      <w:bookmarkEnd w:id="858"/>
    </w:p>
    <w:p w14:paraId="0DB91383" w14:textId="77777777" w:rsidR="00113E6F" w:rsidRPr="004A22EB" w:rsidRDefault="00113E6F">
      <w:pPr>
        <w:numPr>
          <w:ilvl w:val="0"/>
          <w:numId w:val="164"/>
        </w:numPr>
        <w:spacing w:before="20" w:after="20"/>
        <w:jc w:val="both"/>
        <w:rPr>
          <w:b/>
          <w:sz w:val="26"/>
          <w:szCs w:val="26"/>
        </w:rPr>
      </w:pPr>
      <w:bookmarkStart w:id="859" w:name="_Hlk74641662"/>
      <w:r w:rsidRPr="004A22EB">
        <w:rPr>
          <w:b/>
          <w:sz w:val="26"/>
          <w:szCs w:val="26"/>
        </w:rPr>
        <w:t xml:space="preserve">PHẠM VI ÁP DỤNG: </w:t>
      </w:r>
    </w:p>
    <w:p w14:paraId="102E3C25" w14:textId="77777777" w:rsidR="00113E6F" w:rsidRPr="004A22EB" w:rsidRDefault="00113E6F" w:rsidP="00423E32">
      <w:pPr>
        <w:spacing w:before="20" w:after="20"/>
        <w:ind w:firstLine="426"/>
        <w:jc w:val="both"/>
        <w:rPr>
          <w:sz w:val="26"/>
          <w:szCs w:val="26"/>
        </w:rPr>
      </w:pPr>
      <w:r w:rsidRPr="004A22EB">
        <w:rPr>
          <w:sz w:val="26"/>
          <w:szCs w:val="26"/>
        </w:rPr>
        <w:t>Tiêu chuẩn này áp dụng cho dây nhôm lõi thép bọc 24kV dùng cho đường dây tải điện trên không.</w:t>
      </w:r>
    </w:p>
    <w:p w14:paraId="58C609B8" w14:textId="77777777" w:rsidR="00113E6F" w:rsidRPr="004A22EB" w:rsidRDefault="00113E6F">
      <w:pPr>
        <w:numPr>
          <w:ilvl w:val="0"/>
          <w:numId w:val="164"/>
        </w:numPr>
        <w:spacing w:before="20" w:after="20"/>
        <w:jc w:val="both"/>
        <w:rPr>
          <w:b/>
          <w:sz w:val="26"/>
          <w:szCs w:val="26"/>
        </w:rPr>
      </w:pPr>
      <w:r w:rsidRPr="004A22EB">
        <w:rPr>
          <w:b/>
          <w:sz w:val="26"/>
          <w:szCs w:val="26"/>
        </w:rPr>
        <w:lastRenderedPageBreak/>
        <w:t xml:space="preserve">TIÊU CHUẨN: </w:t>
      </w:r>
    </w:p>
    <w:p w14:paraId="406FAD1D" w14:textId="77777777" w:rsidR="00113E6F" w:rsidRPr="004A22EB" w:rsidRDefault="00113E6F" w:rsidP="00423E32">
      <w:pPr>
        <w:pStyle w:val="BodyTextIndent"/>
        <w:spacing w:before="20" w:after="20"/>
        <w:ind w:left="720" w:hanging="720"/>
        <w:rPr>
          <w:rFonts w:ascii="Times New Roman" w:hAnsi="Times New Roman"/>
          <w:color w:val="auto"/>
          <w:szCs w:val="26"/>
        </w:rPr>
      </w:pPr>
      <w:r w:rsidRPr="004A22EB">
        <w:rPr>
          <w:rFonts w:ascii="Times New Roman" w:hAnsi="Times New Roman"/>
          <w:color w:val="auto"/>
          <w:szCs w:val="26"/>
        </w:rPr>
        <w:t>- TCVN 5064-1994: Dây trần dùng cho đường dây tải điện trên không.</w:t>
      </w:r>
    </w:p>
    <w:p w14:paraId="17510023" w14:textId="77777777" w:rsidR="00113E6F" w:rsidRPr="004A22EB" w:rsidRDefault="00113E6F" w:rsidP="00423E32">
      <w:pPr>
        <w:pStyle w:val="BodyTextIndent"/>
        <w:spacing w:before="20" w:after="20"/>
        <w:ind w:firstLine="0"/>
        <w:rPr>
          <w:rFonts w:ascii="Times New Roman" w:hAnsi="Times New Roman"/>
          <w:color w:val="auto"/>
          <w:szCs w:val="26"/>
        </w:rPr>
      </w:pPr>
      <w:r w:rsidRPr="004A22EB">
        <w:rPr>
          <w:rFonts w:ascii="Times New Roman" w:hAnsi="Times New Roman"/>
          <w:color w:val="auto"/>
          <w:szCs w:val="26"/>
        </w:rPr>
        <w:t>- TCVN 5935: Cáp điện lực cách điện bằng điện môi rắn có điện áp danh định từ  1kV đến  30 kV.</w:t>
      </w:r>
    </w:p>
    <w:p w14:paraId="197F06F3" w14:textId="77777777" w:rsidR="00113E6F" w:rsidRPr="004A22EB" w:rsidRDefault="00113E6F">
      <w:pPr>
        <w:numPr>
          <w:ilvl w:val="0"/>
          <w:numId w:val="164"/>
        </w:numPr>
        <w:spacing w:before="20" w:after="20"/>
        <w:jc w:val="both"/>
        <w:rPr>
          <w:b/>
          <w:sz w:val="26"/>
          <w:szCs w:val="26"/>
        </w:rPr>
      </w:pPr>
      <w:r w:rsidRPr="004A22EB">
        <w:rPr>
          <w:b/>
          <w:sz w:val="26"/>
          <w:szCs w:val="26"/>
        </w:rPr>
        <w:t>MÔ TẢ:</w:t>
      </w:r>
    </w:p>
    <w:p w14:paraId="393A4FA6" w14:textId="77777777" w:rsidR="00113E6F" w:rsidRPr="004A22EB" w:rsidRDefault="00113E6F" w:rsidP="00423E32">
      <w:pPr>
        <w:spacing w:before="20" w:after="20"/>
        <w:ind w:firstLine="374"/>
        <w:jc w:val="both"/>
        <w:rPr>
          <w:sz w:val="26"/>
          <w:szCs w:val="26"/>
        </w:rPr>
      </w:pPr>
      <w:r w:rsidRPr="004A22EB">
        <w:rPr>
          <w:sz w:val="26"/>
          <w:szCs w:val="26"/>
        </w:rPr>
        <w:t>Cấu trúc dây dẫn từ trong ra ngoài bao gồm ruột dẫn điện, màn chắn ruột dẫn điện, cách điện và vỏ bọc ngoài.</w:t>
      </w:r>
    </w:p>
    <w:p w14:paraId="0D0E7610" w14:textId="77777777" w:rsidR="00113E6F" w:rsidRPr="004A22EB" w:rsidRDefault="00113E6F" w:rsidP="00423E32">
      <w:pPr>
        <w:spacing w:before="20" w:after="20"/>
        <w:jc w:val="both"/>
        <w:rPr>
          <w:b/>
          <w:sz w:val="26"/>
          <w:szCs w:val="26"/>
          <w:u w:val="single"/>
        </w:rPr>
      </w:pPr>
      <w:r w:rsidRPr="004A22EB">
        <w:rPr>
          <w:b/>
          <w:sz w:val="26"/>
          <w:szCs w:val="26"/>
        </w:rPr>
        <w:t xml:space="preserve">A. </w:t>
      </w:r>
      <w:r w:rsidRPr="004A22EB">
        <w:rPr>
          <w:b/>
          <w:sz w:val="26"/>
          <w:szCs w:val="26"/>
          <w:u w:val="single"/>
        </w:rPr>
        <w:t xml:space="preserve">Ruột dẫn điện: </w:t>
      </w:r>
    </w:p>
    <w:p w14:paraId="7ED406B8" w14:textId="77777777" w:rsidR="00113E6F" w:rsidRPr="004A22EB" w:rsidRDefault="00113E6F" w:rsidP="00423E32">
      <w:pPr>
        <w:spacing w:before="20" w:after="20"/>
        <w:jc w:val="both"/>
        <w:rPr>
          <w:sz w:val="26"/>
          <w:szCs w:val="26"/>
        </w:rPr>
      </w:pPr>
      <w:r w:rsidRPr="004A22EB">
        <w:rPr>
          <w:sz w:val="26"/>
          <w:szCs w:val="26"/>
        </w:rPr>
        <w:t xml:space="preserve">1. </w:t>
      </w:r>
      <w:r w:rsidRPr="004A22EB">
        <w:rPr>
          <w:sz w:val="26"/>
          <w:szCs w:val="26"/>
          <w:u w:val="single"/>
        </w:rPr>
        <w:t>Các thông số cơ bản</w:t>
      </w:r>
      <w:r w:rsidRPr="004A22EB">
        <w:rPr>
          <w:sz w:val="26"/>
          <w:szCs w:val="26"/>
        </w:rPr>
        <w:t>:</w:t>
      </w:r>
    </w:p>
    <w:p w14:paraId="2712C8EA" w14:textId="77777777" w:rsidR="00113E6F" w:rsidRPr="004A22EB" w:rsidRDefault="00113E6F">
      <w:pPr>
        <w:numPr>
          <w:ilvl w:val="0"/>
          <w:numId w:val="160"/>
        </w:numPr>
        <w:tabs>
          <w:tab w:val="left" w:pos="360"/>
        </w:tabs>
        <w:spacing w:before="20" w:after="20"/>
        <w:ind w:hanging="720"/>
        <w:jc w:val="both"/>
        <w:rPr>
          <w:sz w:val="26"/>
          <w:szCs w:val="26"/>
        </w:rPr>
      </w:pPr>
      <w:r w:rsidRPr="004A22EB">
        <w:rPr>
          <w:sz w:val="26"/>
          <w:szCs w:val="26"/>
        </w:rPr>
        <w:t xml:space="preserve">Vật liệu dẫn điện: Nhôm. </w:t>
      </w:r>
    </w:p>
    <w:p w14:paraId="16B28D74"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Mặt cắt danh định: 50/8 mm², 70/11 mm², 95/16 mm², 120/19 mm², 150/19 mm², 185/24 mm², 240/32 mm²</w:t>
      </w:r>
    </w:p>
    <w:p w14:paraId="5AE969D0" w14:textId="77777777" w:rsidR="00113E6F" w:rsidRPr="004A22EB" w:rsidRDefault="00113E6F">
      <w:pPr>
        <w:numPr>
          <w:ilvl w:val="0"/>
          <w:numId w:val="160"/>
        </w:numPr>
        <w:tabs>
          <w:tab w:val="clear" w:pos="720"/>
          <w:tab w:val="num" w:pos="360"/>
        </w:tabs>
        <w:spacing w:before="20" w:after="20"/>
        <w:ind w:left="360"/>
        <w:jc w:val="both"/>
        <w:rPr>
          <w:sz w:val="26"/>
          <w:szCs w:val="26"/>
        </w:rPr>
      </w:pPr>
      <w:r w:rsidRPr="004A22EB">
        <w:rPr>
          <w:sz w:val="26"/>
          <w:szCs w:val="26"/>
        </w:rPr>
        <w:t xml:space="preserve">Số lượng sợi cấu thành, đường kính sợi cấu thành và số lớp xoắn theo bảng sau: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1"/>
        <w:gridCol w:w="579"/>
        <w:gridCol w:w="1620"/>
        <w:gridCol w:w="810"/>
        <w:gridCol w:w="630"/>
        <w:gridCol w:w="1530"/>
        <w:gridCol w:w="810"/>
      </w:tblGrid>
      <w:tr w:rsidR="004A22EB" w:rsidRPr="004A22EB" w14:paraId="62FE8DBE" w14:textId="77777777" w:rsidTr="00CB4957">
        <w:trPr>
          <w:cantSplit/>
        </w:trPr>
        <w:tc>
          <w:tcPr>
            <w:tcW w:w="2571" w:type="dxa"/>
            <w:vMerge w:val="restart"/>
          </w:tcPr>
          <w:p w14:paraId="478D4620" w14:textId="77777777" w:rsidR="00113E6F" w:rsidRPr="004A22EB" w:rsidRDefault="00113E6F" w:rsidP="00423E32">
            <w:pPr>
              <w:tabs>
                <w:tab w:val="left" w:pos="360"/>
              </w:tabs>
              <w:spacing w:before="20" w:after="20"/>
              <w:jc w:val="center"/>
              <w:rPr>
                <w:sz w:val="26"/>
                <w:szCs w:val="26"/>
              </w:rPr>
            </w:pPr>
            <w:r w:rsidRPr="004A22EB">
              <w:rPr>
                <w:sz w:val="26"/>
                <w:szCs w:val="26"/>
              </w:rPr>
              <w:t>Mặt cắt danh định</w:t>
            </w:r>
          </w:p>
          <w:p w14:paraId="11C8133E" w14:textId="77777777" w:rsidR="00113E6F" w:rsidRPr="004A22EB" w:rsidRDefault="00113E6F" w:rsidP="00423E32">
            <w:pPr>
              <w:tabs>
                <w:tab w:val="left" w:pos="360"/>
              </w:tabs>
              <w:spacing w:before="20" w:after="20"/>
              <w:jc w:val="center"/>
              <w:rPr>
                <w:sz w:val="26"/>
                <w:szCs w:val="26"/>
              </w:rPr>
            </w:pPr>
            <w:r w:rsidRPr="004A22EB">
              <w:rPr>
                <w:sz w:val="26"/>
                <w:szCs w:val="26"/>
              </w:rPr>
              <w:t>Nhôm[mm²]/</w:t>
            </w:r>
          </w:p>
          <w:p w14:paraId="4396EE4A" w14:textId="77777777" w:rsidR="00113E6F" w:rsidRPr="004A22EB" w:rsidRDefault="00113E6F" w:rsidP="00423E32">
            <w:pPr>
              <w:tabs>
                <w:tab w:val="left" w:pos="360"/>
              </w:tabs>
              <w:spacing w:before="20" w:after="20"/>
              <w:jc w:val="center"/>
              <w:rPr>
                <w:sz w:val="26"/>
                <w:szCs w:val="26"/>
              </w:rPr>
            </w:pPr>
            <w:r w:rsidRPr="004A22EB">
              <w:rPr>
                <w:sz w:val="26"/>
                <w:szCs w:val="26"/>
              </w:rPr>
              <w:t>Thép[mm²]</w:t>
            </w:r>
          </w:p>
        </w:tc>
        <w:tc>
          <w:tcPr>
            <w:tcW w:w="3009" w:type="dxa"/>
            <w:gridSpan w:val="3"/>
          </w:tcPr>
          <w:p w14:paraId="104072A3" w14:textId="77777777" w:rsidR="00113E6F" w:rsidRPr="004A22EB" w:rsidRDefault="00113E6F" w:rsidP="00423E32">
            <w:pPr>
              <w:tabs>
                <w:tab w:val="left" w:pos="360"/>
              </w:tabs>
              <w:spacing w:before="20" w:after="20"/>
              <w:jc w:val="center"/>
              <w:rPr>
                <w:sz w:val="26"/>
                <w:szCs w:val="26"/>
              </w:rPr>
            </w:pPr>
            <w:r w:rsidRPr="004A22EB">
              <w:rPr>
                <w:sz w:val="26"/>
                <w:szCs w:val="26"/>
              </w:rPr>
              <w:t>Phần nhôm</w:t>
            </w:r>
          </w:p>
        </w:tc>
        <w:tc>
          <w:tcPr>
            <w:tcW w:w="2970" w:type="dxa"/>
            <w:gridSpan w:val="3"/>
          </w:tcPr>
          <w:p w14:paraId="137AA452" w14:textId="77777777" w:rsidR="00113E6F" w:rsidRPr="004A22EB" w:rsidRDefault="00113E6F" w:rsidP="00423E32">
            <w:pPr>
              <w:tabs>
                <w:tab w:val="left" w:pos="360"/>
              </w:tabs>
              <w:spacing w:before="20" w:after="20"/>
              <w:jc w:val="center"/>
              <w:rPr>
                <w:sz w:val="26"/>
                <w:szCs w:val="26"/>
              </w:rPr>
            </w:pPr>
            <w:r w:rsidRPr="004A22EB">
              <w:rPr>
                <w:sz w:val="26"/>
                <w:szCs w:val="26"/>
              </w:rPr>
              <w:t>Phần thép</w:t>
            </w:r>
          </w:p>
        </w:tc>
      </w:tr>
      <w:tr w:rsidR="004A22EB" w:rsidRPr="004A22EB" w14:paraId="48387743" w14:textId="77777777" w:rsidTr="00CB4957">
        <w:trPr>
          <w:cantSplit/>
        </w:trPr>
        <w:tc>
          <w:tcPr>
            <w:tcW w:w="2571" w:type="dxa"/>
            <w:vMerge/>
          </w:tcPr>
          <w:p w14:paraId="5A909574" w14:textId="77777777" w:rsidR="00113E6F" w:rsidRPr="004A22EB" w:rsidRDefault="00113E6F" w:rsidP="00423E32">
            <w:pPr>
              <w:tabs>
                <w:tab w:val="left" w:pos="360"/>
              </w:tabs>
              <w:spacing w:before="20" w:after="20"/>
              <w:jc w:val="center"/>
              <w:rPr>
                <w:sz w:val="26"/>
                <w:szCs w:val="26"/>
              </w:rPr>
            </w:pPr>
          </w:p>
        </w:tc>
        <w:tc>
          <w:tcPr>
            <w:tcW w:w="579" w:type="dxa"/>
          </w:tcPr>
          <w:p w14:paraId="77C25E66" w14:textId="77777777" w:rsidR="00113E6F" w:rsidRPr="004A22EB" w:rsidRDefault="00113E6F" w:rsidP="00423E32">
            <w:pPr>
              <w:tabs>
                <w:tab w:val="left" w:pos="360"/>
              </w:tabs>
              <w:spacing w:before="20" w:after="20"/>
              <w:jc w:val="center"/>
              <w:rPr>
                <w:sz w:val="26"/>
                <w:szCs w:val="26"/>
              </w:rPr>
            </w:pPr>
            <w:r w:rsidRPr="004A22EB">
              <w:rPr>
                <w:sz w:val="26"/>
                <w:szCs w:val="26"/>
              </w:rPr>
              <w:t>Số sợi</w:t>
            </w:r>
          </w:p>
        </w:tc>
        <w:tc>
          <w:tcPr>
            <w:tcW w:w="1620" w:type="dxa"/>
          </w:tcPr>
          <w:p w14:paraId="76AC7865" w14:textId="77777777" w:rsidR="00113E6F" w:rsidRPr="004A22EB" w:rsidRDefault="00113E6F" w:rsidP="00423E32">
            <w:pPr>
              <w:tabs>
                <w:tab w:val="left" w:pos="360"/>
              </w:tabs>
              <w:spacing w:before="20" w:after="20"/>
              <w:jc w:val="center"/>
              <w:rPr>
                <w:sz w:val="26"/>
                <w:szCs w:val="26"/>
              </w:rPr>
            </w:pPr>
            <w:r w:rsidRPr="004A22EB">
              <w:rPr>
                <w:sz w:val="26"/>
                <w:szCs w:val="26"/>
              </w:rPr>
              <w:t>Đường kính danh định của sợi [mm]</w:t>
            </w:r>
          </w:p>
        </w:tc>
        <w:tc>
          <w:tcPr>
            <w:tcW w:w="810" w:type="dxa"/>
          </w:tcPr>
          <w:p w14:paraId="5193B8F2" w14:textId="77777777" w:rsidR="00113E6F" w:rsidRPr="004A22EB" w:rsidRDefault="00113E6F" w:rsidP="00423E32">
            <w:pPr>
              <w:tabs>
                <w:tab w:val="left" w:pos="360"/>
              </w:tabs>
              <w:spacing w:before="20" w:after="20"/>
              <w:jc w:val="center"/>
              <w:rPr>
                <w:sz w:val="26"/>
                <w:szCs w:val="26"/>
              </w:rPr>
            </w:pPr>
            <w:r w:rsidRPr="004A22EB">
              <w:rPr>
                <w:sz w:val="26"/>
                <w:szCs w:val="26"/>
              </w:rPr>
              <w:t>Số lớp xoắn</w:t>
            </w:r>
          </w:p>
        </w:tc>
        <w:tc>
          <w:tcPr>
            <w:tcW w:w="630" w:type="dxa"/>
          </w:tcPr>
          <w:p w14:paraId="2B2AF84D" w14:textId="77777777" w:rsidR="00113E6F" w:rsidRPr="004A22EB" w:rsidRDefault="00113E6F" w:rsidP="00423E32">
            <w:pPr>
              <w:tabs>
                <w:tab w:val="left" w:pos="360"/>
              </w:tabs>
              <w:spacing w:before="20" w:after="20"/>
              <w:jc w:val="center"/>
              <w:rPr>
                <w:sz w:val="26"/>
                <w:szCs w:val="26"/>
              </w:rPr>
            </w:pPr>
            <w:r w:rsidRPr="004A22EB">
              <w:rPr>
                <w:sz w:val="26"/>
                <w:szCs w:val="26"/>
              </w:rPr>
              <w:t>Số sợi</w:t>
            </w:r>
          </w:p>
        </w:tc>
        <w:tc>
          <w:tcPr>
            <w:tcW w:w="1530" w:type="dxa"/>
          </w:tcPr>
          <w:p w14:paraId="2A847A64" w14:textId="77777777" w:rsidR="00113E6F" w:rsidRPr="004A22EB" w:rsidRDefault="00113E6F" w:rsidP="00423E32">
            <w:pPr>
              <w:tabs>
                <w:tab w:val="left" w:pos="360"/>
              </w:tabs>
              <w:spacing w:before="20" w:after="20"/>
              <w:jc w:val="center"/>
              <w:rPr>
                <w:sz w:val="26"/>
                <w:szCs w:val="26"/>
              </w:rPr>
            </w:pPr>
            <w:r w:rsidRPr="004A22EB">
              <w:rPr>
                <w:sz w:val="26"/>
                <w:szCs w:val="26"/>
              </w:rPr>
              <w:t>Đường kính danh định của sợi [mm]</w:t>
            </w:r>
          </w:p>
        </w:tc>
        <w:tc>
          <w:tcPr>
            <w:tcW w:w="810" w:type="dxa"/>
          </w:tcPr>
          <w:p w14:paraId="37580EB1" w14:textId="77777777" w:rsidR="00113E6F" w:rsidRPr="004A22EB" w:rsidRDefault="00113E6F" w:rsidP="00423E32">
            <w:pPr>
              <w:tabs>
                <w:tab w:val="left" w:pos="360"/>
              </w:tabs>
              <w:spacing w:before="20" w:after="20"/>
              <w:jc w:val="center"/>
              <w:rPr>
                <w:sz w:val="26"/>
                <w:szCs w:val="26"/>
              </w:rPr>
            </w:pPr>
            <w:r w:rsidRPr="004A22EB">
              <w:rPr>
                <w:sz w:val="26"/>
                <w:szCs w:val="26"/>
              </w:rPr>
              <w:t>Số lớp xoắn</w:t>
            </w:r>
          </w:p>
        </w:tc>
      </w:tr>
      <w:tr w:rsidR="004A22EB" w:rsidRPr="004A22EB" w14:paraId="5930E808" w14:textId="77777777" w:rsidTr="00CB4957">
        <w:tc>
          <w:tcPr>
            <w:tcW w:w="2571" w:type="dxa"/>
          </w:tcPr>
          <w:p w14:paraId="394432D0" w14:textId="77777777" w:rsidR="00113E6F" w:rsidRPr="004A22EB" w:rsidRDefault="00113E6F" w:rsidP="00423E32">
            <w:pPr>
              <w:tabs>
                <w:tab w:val="left" w:pos="360"/>
              </w:tabs>
              <w:spacing w:before="20" w:after="20"/>
              <w:jc w:val="center"/>
              <w:rPr>
                <w:sz w:val="26"/>
                <w:szCs w:val="26"/>
              </w:rPr>
            </w:pPr>
            <w:r w:rsidRPr="004A22EB">
              <w:rPr>
                <w:sz w:val="26"/>
                <w:szCs w:val="26"/>
              </w:rPr>
              <w:t>50/8</w:t>
            </w:r>
          </w:p>
        </w:tc>
        <w:tc>
          <w:tcPr>
            <w:tcW w:w="579" w:type="dxa"/>
          </w:tcPr>
          <w:p w14:paraId="085E1781" w14:textId="77777777" w:rsidR="00113E6F" w:rsidRPr="004A22EB" w:rsidRDefault="00113E6F" w:rsidP="00423E32">
            <w:pPr>
              <w:tabs>
                <w:tab w:val="left" w:pos="360"/>
              </w:tabs>
              <w:spacing w:before="20" w:after="20"/>
              <w:jc w:val="center"/>
              <w:rPr>
                <w:sz w:val="26"/>
                <w:szCs w:val="26"/>
              </w:rPr>
            </w:pPr>
            <w:r w:rsidRPr="004A22EB">
              <w:rPr>
                <w:sz w:val="26"/>
                <w:szCs w:val="26"/>
              </w:rPr>
              <w:t>6</w:t>
            </w:r>
          </w:p>
        </w:tc>
        <w:tc>
          <w:tcPr>
            <w:tcW w:w="1620" w:type="dxa"/>
          </w:tcPr>
          <w:p w14:paraId="1CB85D59" w14:textId="77777777" w:rsidR="00113E6F" w:rsidRPr="004A22EB" w:rsidRDefault="00113E6F" w:rsidP="00423E32">
            <w:pPr>
              <w:tabs>
                <w:tab w:val="left" w:pos="360"/>
              </w:tabs>
              <w:spacing w:before="20" w:after="20"/>
              <w:jc w:val="center"/>
              <w:rPr>
                <w:sz w:val="26"/>
                <w:szCs w:val="26"/>
              </w:rPr>
            </w:pPr>
            <w:r w:rsidRPr="004A22EB">
              <w:rPr>
                <w:sz w:val="26"/>
                <w:szCs w:val="26"/>
              </w:rPr>
              <w:t>3,2</w:t>
            </w:r>
          </w:p>
        </w:tc>
        <w:tc>
          <w:tcPr>
            <w:tcW w:w="810" w:type="dxa"/>
          </w:tcPr>
          <w:p w14:paraId="67E1DC9F"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630" w:type="dxa"/>
          </w:tcPr>
          <w:p w14:paraId="5ED9AFEE"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1530" w:type="dxa"/>
          </w:tcPr>
          <w:p w14:paraId="603F1414" w14:textId="77777777" w:rsidR="00113E6F" w:rsidRPr="004A22EB" w:rsidRDefault="00113E6F" w:rsidP="00423E32">
            <w:pPr>
              <w:tabs>
                <w:tab w:val="left" w:pos="360"/>
              </w:tabs>
              <w:spacing w:before="20" w:after="20"/>
              <w:jc w:val="center"/>
              <w:rPr>
                <w:sz w:val="26"/>
                <w:szCs w:val="26"/>
              </w:rPr>
            </w:pPr>
            <w:r w:rsidRPr="004A22EB">
              <w:rPr>
                <w:sz w:val="26"/>
                <w:szCs w:val="26"/>
              </w:rPr>
              <w:t>3,2</w:t>
            </w:r>
          </w:p>
        </w:tc>
        <w:tc>
          <w:tcPr>
            <w:tcW w:w="810" w:type="dxa"/>
          </w:tcPr>
          <w:p w14:paraId="6EF21C34" w14:textId="77777777" w:rsidR="00113E6F" w:rsidRPr="004A22EB" w:rsidRDefault="00113E6F" w:rsidP="00423E32">
            <w:pPr>
              <w:tabs>
                <w:tab w:val="left" w:pos="360"/>
              </w:tabs>
              <w:spacing w:before="20" w:after="20"/>
              <w:jc w:val="center"/>
              <w:rPr>
                <w:sz w:val="26"/>
                <w:szCs w:val="26"/>
              </w:rPr>
            </w:pPr>
            <w:r w:rsidRPr="004A22EB">
              <w:rPr>
                <w:sz w:val="26"/>
                <w:szCs w:val="26"/>
              </w:rPr>
              <w:t>0</w:t>
            </w:r>
          </w:p>
        </w:tc>
      </w:tr>
      <w:tr w:rsidR="004A22EB" w:rsidRPr="004A22EB" w14:paraId="1AD95701" w14:textId="77777777" w:rsidTr="00CB4957">
        <w:tc>
          <w:tcPr>
            <w:tcW w:w="2571" w:type="dxa"/>
          </w:tcPr>
          <w:p w14:paraId="44425F89" w14:textId="77777777" w:rsidR="00113E6F" w:rsidRPr="004A22EB" w:rsidRDefault="00113E6F" w:rsidP="00423E32">
            <w:pPr>
              <w:tabs>
                <w:tab w:val="left" w:pos="360"/>
              </w:tabs>
              <w:spacing w:before="20" w:after="20"/>
              <w:jc w:val="center"/>
              <w:rPr>
                <w:sz w:val="26"/>
                <w:szCs w:val="26"/>
              </w:rPr>
            </w:pPr>
            <w:r w:rsidRPr="004A22EB">
              <w:rPr>
                <w:sz w:val="26"/>
                <w:szCs w:val="26"/>
              </w:rPr>
              <w:t>70/11</w:t>
            </w:r>
          </w:p>
        </w:tc>
        <w:tc>
          <w:tcPr>
            <w:tcW w:w="579" w:type="dxa"/>
          </w:tcPr>
          <w:p w14:paraId="4157E270" w14:textId="77777777" w:rsidR="00113E6F" w:rsidRPr="004A22EB" w:rsidRDefault="00113E6F" w:rsidP="00423E32">
            <w:pPr>
              <w:tabs>
                <w:tab w:val="left" w:pos="360"/>
              </w:tabs>
              <w:spacing w:before="20" w:after="20"/>
              <w:jc w:val="center"/>
              <w:rPr>
                <w:sz w:val="26"/>
                <w:szCs w:val="26"/>
              </w:rPr>
            </w:pPr>
            <w:r w:rsidRPr="004A22EB">
              <w:rPr>
                <w:sz w:val="26"/>
                <w:szCs w:val="26"/>
              </w:rPr>
              <w:t>6</w:t>
            </w:r>
          </w:p>
        </w:tc>
        <w:tc>
          <w:tcPr>
            <w:tcW w:w="1620" w:type="dxa"/>
          </w:tcPr>
          <w:p w14:paraId="6396AA18" w14:textId="77777777" w:rsidR="00113E6F" w:rsidRPr="004A22EB" w:rsidRDefault="00113E6F" w:rsidP="00423E32">
            <w:pPr>
              <w:tabs>
                <w:tab w:val="left" w:pos="360"/>
              </w:tabs>
              <w:spacing w:before="20" w:after="20"/>
              <w:jc w:val="center"/>
              <w:rPr>
                <w:sz w:val="26"/>
                <w:szCs w:val="26"/>
              </w:rPr>
            </w:pPr>
            <w:r w:rsidRPr="004A22EB">
              <w:rPr>
                <w:sz w:val="26"/>
                <w:szCs w:val="26"/>
              </w:rPr>
              <w:t>3,8</w:t>
            </w:r>
          </w:p>
        </w:tc>
        <w:tc>
          <w:tcPr>
            <w:tcW w:w="810" w:type="dxa"/>
          </w:tcPr>
          <w:p w14:paraId="26083888"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630" w:type="dxa"/>
          </w:tcPr>
          <w:p w14:paraId="246D7CC5"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1530" w:type="dxa"/>
          </w:tcPr>
          <w:p w14:paraId="1758505C" w14:textId="77777777" w:rsidR="00113E6F" w:rsidRPr="004A22EB" w:rsidRDefault="00113E6F" w:rsidP="00423E32">
            <w:pPr>
              <w:tabs>
                <w:tab w:val="left" w:pos="360"/>
              </w:tabs>
              <w:spacing w:before="20" w:after="20"/>
              <w:jc w:val="center"/>
              <w:rPr>
                <w:sz w:val="26"/>
                <w:szCs w:val="26"/>
              </w:rPr>
            </w:pPr>
            <w:r w:rsidRPr="004A22EB">
              <w:rPr>
                <w:sz w:val="26"/>
                <w:szCs w:val="26"/>
              </w:rPr>
              <w:t>3,8</w:t>
            </w:r>
          </w:p>
        </w:tc>
        <w:tc>
          <w:tcPr>
            <w:tcW w:w="810" w:type="dxa"/>
          </w:tcPr>
          <w:p w14:paraId="320F9524" w14:textId="77777777" w:rsidR="00113E6F" w:rsidRPr="004A22EB" w:rsidRDefault="00113E6F" w:rsidP="00423E32">
            <w:pPr>
              <w:tabs>
                <w:tab w:val="left" w:pos="360"/>
              </w:tabs>
              <w:spacing w:before="20" w:after="20"/>
              <w:jc w:val="center"/>
              <w:rPr>
                <w:sz w:val="26"/>
                <w:szCs w:val="26"/>
              </w:rPr>
            </w:pPr>
            <w:r w:rsidRPr="004A22EB">
              <w:rPr>
                <w:sz w:val="26"/>
                <w:szCs w:val="26"/>
              </w:rPr>
              <w:t>0</w:t>
            </w:r>
          </w:p>
        </w:tc>
      </w:tr>
      <w:tr w:rsidR="004A22EB" w:rsidRPr="004A22EB" w14:paraId="34328D47" w14:textId="77777777" w:rsidTr="00CB4957">
        <w:tc>
          <w:tcPr>
            <w:tcW w:w="2571" w:type="dxa"/>
          </w:tcPr>
          <w:p w14:paraId="1EEB7B6F" w14:textId="77777777" w:rsidR="00113E6F" w:rsidRPr="004A22EB" w:rsidRDefault="00113E6F" w:rsidP="00423E32">
            <w:pPr>
              <w:tabs>
                <w:tab w:val="left" w:pos="360"/>
              </w:tabs>
              <w:spacing w:before="20" w:after="20"/>
              <w:jc w:val="center"/>
              <w:rPr>
                <w:sz w:val="26"/>
                <w:szCs w:val="26"/>
              </w:rPr>
            </w:pPr>
            <w:r w:rsidRPr="004A22EB">
              <w:rPr>
                <w:sz w:val="26"/>
                <w:szCs w:val="26"/>
              </w:rPr>
              <w:t>95/16</w:t>
            </w:r>
          </w:p>
        </w:tc>
        <w:tc>
          <w:tcPr>
            <w:tcW w:w="579" w:type="dxa"/>
          </w:tcPr>
          <w:p w14:paraId="4AEB2265" w14:textId="77777777" w:rsidR="00113E6F" w:rsidRPr="004A22EB" w:rsidRDefault="00113E6F" w:rsidP="00423E32">
            <w:pPr>
              <w:tabs>
                <w:tab w:val="left" w:pos="360"/>
              </w:tabs>
              <w:spacing w:before="20" w:after="20"/>
              <w:jc w:val="center"/>
              <w:rPr>
                <w:sz w:val="26"/>
                <w:szCs w:val="26"/>
              </w:rPr>
            </w:pPr>
            <w:r w:rsidRPr="004A22EB">
              <w:rPr>
                <w:sz w:val="26"/>
                <w:szCs w:val="26"/>
              </w:rPr>
              <w:t>6</w:t>
            </w:r>
          </w:p>
        </w:tc>
        <w:tc>
          <w:tcPr>
            <w:tcW w:w="1620" w:type="dxa"/>
          </w:tcPr>
          <w:p w14:paraId="39936B10" w14:textId="77777777" w:rsidR="00113E6F" w:rsidRPr="004A22EB" w:rsidRDefault="00113E6F" w:rsidP="00423E32">
            <w:pPr>
              <w:tabs>
                <w:tab w:val="left" w:pos="360"/>
              </w:tabs>
              <w:spacing w:before="20" w:after="20"/>
              <w:jc w:val="center"/>
              <w:rPr>
                <w:sz w:val="26"/>
                <w:szCs w:val="26"/>
              </w:rPr>
            </w:pPr>
            <w:r w:rsidRPr="004A22EB">
              <w:rPr>
                <w:sz w:val="26"/>
                <w:szCs w:val="26"/>
              </w:rPr>
              <w:t>4,5</w:t>
            </w:r>
          </w:p>
        </w:tc>
        <w:tc>
          <w:tcPr>
            <w:tcW w:w="810" w:type="dxa"/>
          </w:tcPr>
          <w:p w14:paraId="677F0DA4"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630" w:type="dxa"/>
          </w:tcPr>
          <w:p w14:paraId="103B3BB3"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1530" w:type="dxa"/>
          </w:tcPr>
          <w:p w14:paraId="4B6E03D0" w14:textId="77777777" w:rsidR="00113E6F" w:rsidRPr="004A22EB" w:rsidRDefault="00113E6F" w:rsidP="00423E32">
            <w:pPr>
              <w:tabs>
                <w:tab w:val="left" w:pos="360"/>
              </w:tabs>
              <w:spacing w:before="20" w:after="20"/>
              <w:jc w:val="center"/>
              <w:rPr>
                <w:sz w:val="26"/>
                <w:szCs w:val="26"/>
              </w:rPr>
            </w:pPr>
            <w:r w:rsidRPr="004A22EB">
              <w:rPr>
                <w:sz w:val="26"/>
                <w:szCs w:val="26"/>
              </w:rPr>
              <w:t>4,5</w:t>
            </w:r>
          </w:p>
        </w:tc>
        <w:tc>
          <w:tcPr>
            <w:tcW w:w="810" w:type="dxa"/>
          </w:tcPr>
          <w:p w14:paraId="56952ED5" w14:textId="77777777" w:rsidR="00113E6F" w:rsidRPr="004A22EB" w:rsidRDefault="00113E6F" w:rsidP="00423E32">
            <w:pPr>
              <w:tabs>
                <w:tab w:val="left" w:pos="360"/>
              </w:tabs>
              <w:spacing w:before="20" w:after="20"/>
              <w:jc w:val="center"/>
              <w:rPr>
                <w:sz w:val="26"/>
                <w:szCs w:val="26"/>
              </w:rPr>
            </w:pPr>
            <w:r w:rsidRPr="004A22EB">
              <w:rPr>
                <w:sz w:val="26"/>
                <w:szCs w:val="26"/>
              </w:rPr>
              <w:t>0</w:t>
            </w:r>
          </w:p>
        </w:tc>
      </w:tr>
      <w:tr w:rsidR="004A22EB" w:rsidRPr="004A22EB" w14:paraId="6E4EAF49" w14:textId="77777777" w:rsidTr="00CB4957">
        <w:tc>
          <w:tcPr>
            <w:tcW w:w="2571" w:type="dxa"/>
          </w:tcPr>
          <w:p w14:paraId="1262A5DA" w14:textId="77777777" w:rsidR="00113E6F" w:rsidRPr="004A22EB" w:rsidRDefault="00113E6F" w:rsidP="00423E32">
            <w:pPr>
              <w:tabs>
                <w:tab w:val="left" w:pos="360"/>
              </w:tabs>
              <w:spacing w:before="20" w:after="20"/>
              <w:jc w:val="center"/>
              <w:rPr>
                <w:sz w:val="26"/>
                <w:szCs w:val="26"/>
              </w:rPr>
            </w:pPr>
            <w:r w:rsidRPr="004A22EB">
              <w:rPr>
                <w:sz w:val="26"/>
                <w:szCs w:val="26"/>
              </w:rPr>
              <w:t>120/19</w:t>
            </w:r>
          </w:p>
        </w:tc>
        <w:tc>
          <w:tcPr>
            <w:tcW w:w="579" w:type="dxa"/>
          </w:tcPr>
          <w:p w14:paraId="6D81537D" w14:textId="77777777" w:rsidR="00113E6F" w:rsidRPr="004A22EB" w:rsidRDefault="00113E6F" w:rsidP="00423E32">
            <w:pPr>
              <w:tabs>
                <w:tab w:val="left" w:pos="360"/>
              </w:tabs>
              <w:spacing w:before="20" w:after="20"/>
              <w:jc w:val="center"/>
              <w:rPr>
                <w:sz w:val="26"/>
                <w:szCs w:val="26"/>
              </w:rPr>
            </w:pPr>
            <w:r w:rsidRPr="004A22EB">
              <w:rPr>
                <w:sz w:val="26"/>
                <w:szCs w:val="26"/>
              </w:rPr>
              <w:t>26</w:t>
            </w:r>
          </w:p>
        </w:tc>
        <w:tc>
          <w:tcPr>
            <w:tcW w:w="1620" w:type="dxa"/>
          </w:tcPr>
          <w:p w14:paraId="156CE490"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810" w:type="dxa"/>
          </w:tcPr>
          <w:p w14:paraId="0D892F6C"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62ED042B"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39C5DFD4" w14:textId="77777777" w:rsidR="00113E6F" w:rsidRPr="004A22EB" w:rsidRDefault="00113E6F" w:rsidP="00423E32">
            <w:pPr>
              <w:tabs>
                <w:tab w:val="left" w:pos="360"/>
              </w:tabs>
              <w:spacing w:before="20" w:after="20"/>
              <w:jc w:val="center"/>
              <w:rPr>
                <w:sz w:val="26"/>
                <w:szCs w:val="26"/>
              </w:rPr>
            </w:pPr>
            <w:r w:rsidRPr="004A22EB">
              <w:rPr>
                <w:sz w:val="26"/>
                <w:szCs w:val="26"/>
              </w:rPr>
              <w:t>1,85</w:t>
            </w:r>
          </w:p>
        </w:tc>
        <w:tc>
          <w:tcPr>
            <w:tcW w:w="810" w:type="dxa"/>
          </w:tcPr>
          <w:p w14:paraId="7728ABAB"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385953D6" w14:textId="77777777" w:rsidTr="00CB4957">
        <w:tc>
          <w:tcPr>
            <w:tcW w:w="2571" w:type="dxa"/>
          </w:tcPr>
          <w:p w14:paraId="5BA78093"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579" w:type="dxa"/>
          </w:tcPr>
          <w:p w14:paraId="43FC6763"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620" w:type="dxa"/>
          </w:tcPr>
          <w:p w14:paraId="45170E97"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810" w:type="dxa"/>
          </w:tcPr>
          <w:p w14:paraId="20979797"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729F426F"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62C4A092" w14:textId="77777777" w:rsidR="00113E6F" w:rsidRPr="004A22EB" w:rsidRDefault="00113E6F" w:rsidP="00423E32">
            <w:pPr>
              <w:tabs>
                <w:tab w:val="left" w:pos="360"/>
              </w:tabs>
              <w:spacing w:before="20" w:after="20"/>
              <w:jc w:val="center"/>
              <w:rPr>
                <w:sz w:val="26"/>
                <w:szCs w:val="26"/>
              </w:rPr>
            </w:pPr>
            <w:r w:rsidRPr="004A22EB">
              <w:rPr>
                <w:sz w:val="26"/>
                <w:szCs w:val="26"/>
              </w:rPr>
              <w:t>1,85</w:t>
            </w:r>
          </w:p>
        </w:tc>
        <w:tc>
          <w:tcPr>
            <w:tcW w:w="810" w:type="dxa"/>
          </w:tcPr>
          <w:p w14:paraId="2C50F1CF"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59B43603" w14:textId="77777777" w:rsidTr="00CB4957">
        <w:tc>
          <w:tcPr>
            <w:tcW w:w="2571" w:type="dxa"/>
          </w:tcPr>
          <w:p w14:paraId="55F21713"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579" w:type="dxa"/>
          </w:tcPr>
          <w:p w14:paraId="436C280B"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620" w:type="dxa"/>
          </w:tcPr>
          <w:p w14:paraId="2748F64E" w14:textId="77777777" w:rsidR="00113E6F" w:rsidRPr="004A22EB" w:rsidRDefault="00113E6F" w:rsidP="00423E32">
            <w:pPr>
              <w:tabs>
                <w:tab w:val="left" w:pos="360"/>
              </w:tabs>
              <w:spacing w:before="20" w:after="20"/>
              <w:jc w:val="center"/>
              <w:rPr>
                <w:sz w:val="26"/>
                <w:szCs w:val="26"/>
              </w:rPr>
            </w:pPr>
            <w:r w:rsidRPr="004A22EB">
              <w:rPr>
                <w:sz w:val="26"/>
                <w:szCs w:val="26"/>
              </w:rPr>
              <w:t>3,15</w:t>
            </w:r>
          </w:p>
        </w:tc>
        <w:tc>
          <w:tcPr>
            <w:tcW w:w="810" w:type="dxa"/>
          </w:tcPr>
          <w:p w14:paraId="351DCCAD"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5341E77B"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225A4356" w14:textId="77777777" w:rsidR="00113E6F" w:rsidRPr="004A22EB" w:rsidRDefault="00113E6F" w:rsidP="00423E32">
            <w:pPr>
              <w:tabs>
                <w:tab w:val="left" w:pos="360"/>
              </w:tabs>
              <w:spacing w:before="20" w:after="20"/>
              <w:jc w:val="center"/>
              <w:rPr>
                <w:sz w:val="26"/>
                <w:szCs w:val="26"/>
              </w:rPr>
            </w:pPr>
            <w:r w:rsidRPr="004A22EB">
              <w:rPr>
                <w:sz w:val="26"/>
                <w:szCs w:val="26"/>
              </w:rPr>
              <w:t>2,1</w:t>
            </w:r>
          </w:p>
        </w:tc>
        <w:tc>
          <w:tcPr>
            <w:tcW w:w="810" w:type="dxa"/>
          </w:tcPr>
          <w:p w14:paraId="7BD5F20F"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543980E8" w14:textId="77777777" w:rsidTr="00CB4957">
        <w:tc>
          <w:tcPr>
            <w:tcW w:w="2571" w:type="dxa"/>
          </w:tcPr>
          <w:p w14:paraId="71890800"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579" w:type="dxa"/>
          </w:tcPr>
          <w:p w14:paraId="3104CBF5"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620" w:type="dxa"/>
          </w:tcPr>
          <w:p w14:paraId="20113578" w14:textId="77777777" w:rsidR="00113E6F" w:rsidRPr="004A22EB" w:rsidRDefault="00113E6F" w:rsidP="00423E32">
            <w:pPr>
              <w:tabs>
                <w:tab w:val="left" w:pos="360"/>
              </w:tabs>
              <w:spacing w:before="20" w:after="20"/>
              <w:jc w:val="center"/>
              <w:rPr>
                <w:sz w:val="26"/>
                <w:szCs w:val="26"/>
              </w:rPr>
            </w:pPr>
            <w:r w:rsidRPr="004A22EB">
              <w:rPr>
                <w:sz w:val="26"/>
                <w:szCs w:val="26"/>
              </w:rPr>
              <w:t>3,60</w:t>
            </w:r>
          </w:p>
        </w:tc>
        <w:tc>
          <w:tcPr>
            <w:tcW w:w="810" w:type="dxa"/>
          </w:tcPr>
          <w:p w14:paraId="4F3D10AA"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74B51BF4"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62FE4371"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810" w:type="dxa"/>
          </w:tcPr>
          <w:p w14:paraId="4F6E4428"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bl>
    <w:p w14:paraId="3D131DF9" w14:textId="77777777" w:rsidR="00113E6F" w:rsidRPr="004A22EB" w:rsidRDefault="00113E6F" w:rsidP="00423E32">
      <w:pPr>
        <w:spacing w:before="20" w:after="20"/>
        <w:jc w:val="both"/>
        <w:rPr>
          <w:sz w:val="26"/>
          <w:szCs w:val="26"/>
        </w:rPr>
      </w:pPr>
      <w:r w:rsidRPr="004A22EB">
        <w:rPr>
          <w:sz w:val="26"/>
          <w:szCs w:val="26"/>
        </w:rPr>
        <w:t xml:space="preserve">2. </w:t>
      </w:r>
      <w:r w:rsidRPr="004A22EB">
        <w:rPr>
          <w:sz w:val="26"/>
          <w:szCs w:val="26"/>
          <w:u w:val="single"/>
        </w:rPr>
        <w:t>Yêu cầu về kết cấu</w:t>
      </w:r>
      <w:r w:rsidRPr="004A22EB">
        <w:rPr>
          <w:sz w:val="26"/>
          <w:szCs w:val="26"/>
        </w:rPr>
        <w:t xml:space="preserve">: </w:t>
      </w:r>
    </w:p>
    <w:p w14:paraId="21719D32"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Ruột dẫn điện của dây nhôm lõi thép gồm nhiều sợi dây nhôm tròn xoắn tròn quanh lõi là các sợi dây thép tròn, mạ kẽm.</w:t>
      </w:r>
    </w:p>
    <w:p w14:paraId="1EA8426F"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 xml:space="preserve">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  </w:t>
      </w:r>
    </w:p>
    <w:p w14:paraId="380969CD"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Các lớp xoắn kế tiếp nhau phải ngược chiều nhau và lớp xoắn ngoài cùng theo chiều phải. Các lớp xoắn phải chặt.</w:t>
      </w:r>
    </w:p>
    <w:p w14:paraId="5C2CB044"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Bội số bước xoắn của các lớp xoắn: Tuân theo TCVN 5064-1994, bảng 2b.</w:t>
      </w:r>
    </w:p>
    <w:p w14:paraId="397315E4"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 xml:space="preserve">Các sợi thép của dây nhôm lõi thép phải được mạ kẽm chống gỉ. </w:t>
      </w:r>
    </w:p>
    <w:p w14:paraId="0F1BA8F8"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p w14:paraId="332DDD1B"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Đường kính ngoài của ruột dẫn điện 50/8-240/32 mm².</w:t>
      </w:r>
    </w:p>
    <w:tbl>
      <w:tblPr>
        <w:tblW w:w="8640" w:type="dxa"/>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49"/>
        <w:gridCol w:w="3291"/>
      </w:tblGrid>
      <w:tr w:rsidR="004A22EB" w:rsidRPr="004A22EB" w14:paraId="1B40F8F5" w14:textId="77777777" w:rsidTr="00CB4957">
        <w:tc>
          <w:tcPr>
            <w:tcW w:w="5349" w:type="dxa"/>
          </w:tcPr>
          <w:p w14:paraId="01881254" w14:textId="77777777" w:rsidR="00113E6F" w:rsidRPr="004A22EB" w:rsidRDefault="00113E6F" w:rsidP="00423E32">
            <w:pPr>
              <w:tabs>
                <w:tab w:val="left" w:pos="360"/>
              </w:tabs>
              <w:spacing w:before="20" w:after="20"/>
              <w:jc w:val="center"/>
              <w:rPr>
                <w:sz w:val="26"/>
                <w:szCs w:val="26"/>
              </w:rPr>
            </w:pPr>
            <w:r w:rsidRPr="004A22EB">
              <w:rPr>
                <w:sz w:val="26"/>
                <w:szCs w:val="26"/>
              </w:rPr>
              <w:t>Mặt cắt danh định</w:t>
            </w:r>
          </w:p>
          <w:p w14:paraId="5C33D8DC" w14:textId="77777777" w:rsidR="00113E6F" w:rsidRPr="004A22EB" w:rsidRDefault="00113E6F" w:rsidP="00423E32">
            <w:pPr>
              <w:spacing w:before="20" w:after="20"/>
              <w:jc w:val="center"/>
              <w:rPr>
                <w:sz w:val="26"/>
                <w:szCs w:val="26"/>
              </w:rPr>
            </w:pPr>
            <w:r w:rsidRPr="004A22EB">
              <w:rPr>
                <w:sz w:val="26"/>
                <w:szCs w:val="26"/>
              </w:rPr>
              <w:t>Nhôm[mm²]/Thép[mm²]</w:t>
            </w:r>
          </w:p>
        </w:tc>
        <w:tc>
          <w:tcPr>
            <w:tcW w:w="3291" w:type="dxa"/>
          </w:tcPr>
          <w:p w14:paraId="4C13608A" w14:textId="77777777" w:rsidR="00113E6F" w:rsidRPr="004A22EB" w:rsidRDefault="00113E6F" w:rsidP="00423E32">
            <w:pPr>
              <w:spacing w:before="20" w:after="20"/>
              <w:jc w:val="center"/>
              <w:rPr>
                <w:sz w:val="26"/>
                <w:szCs w:val="26"/>
              </w:rPr>
            </w:pPr>
            <w:r w:rsidRPr="004A22EB">
              <w:rPr>
                <w:sz w:val="26"/>
                <w:szCs w:val="26"/>
              </w:rPr>
              <w:t>Đường kính ngoài</w:t>
            </w:r>
          </w:p>
          <w:p w14:paraId="1E6B73AA" w14:textId="77777777" w:rsidR="00113E6F" w:rsidRPr="004A22EB" w:rsidRDefault="00113E6F" w:rsidP="00423E32">
            <w:pPr>
              <w:spacing w:before="20" w:after="20"/>
              <w:jc w:val="center"/>
              <w:rPr>
                <w:sz w:val="26"/>
                <w:szCs w:val="26"/>
              </w:rPr>
            </w:pPr>
            <w:r w:rsidRPr="004A22EB">
              <w:rPr>
                <w:sz w:val="26"/>
                <w:szCs w:val="26"/>
              </w:rPr>
              <w:t>[mm]</w:t>
            </w:r>
          </w:p>
        </w:tc>
      </w:tr>
      <w:tr w:rsidR="004A22EB" w:rsidRPr="004A22EB" w14:paraId="0A7C9D8D" w14:textId="77777777" w:rsidTr="00CB4957">
        <w:tc>
          <w:tcPr>
            <w:tcW w:w="5349" w:type="dxa"/>
          </w:tcPr>
          <w:p w14:paraId="269B8B53" w14:textId="77777777" w:rsidR="00113E6F" w:rsidRPr="004A22EB" w:rsidRDefault="00113E6F" w:rsidP="00423E32">
            <w:pPr>
              <w:spacing w:before="20" w:after="20"/>
              <w:jc w:val="center"/>
              <w:rPr>
                <w:sz w:val="26"/>
                <w:szCs w:val="26"/>
              </w:rPr>
            </w:pPr>
            <w:r w:rsidRPr="004A22EB">
              <w:rPr>
                <w:sz w:val="26"/>
                <w:szCs w:val="26"/>
              </w:rPr>
              <w:t>50/8</w:t>
            </w:r>
          </w:p>
        </w:tc>
        <w:tc>
          <w:tcPr>
            <w:tcW w:w="3291" w:type="dxa"/>
          </w:tcPr>
          <w:p w14:paraId="383CAB19" w14:textId="77777777" w:rsidR="00113E6F" w:rsidRPr="004A22EB" w:rsidRDefault="00113E6F" w:rsidP="00423E32">
            <w:pPr>
              <w:tabs>
                <w:tab w:val="left" w:pos="360"/>
              </w:tabs>
              <w:spacing w:before="20" w:after="20"/>
              <w:jc w:val="center"/>
              <w:rPr>
                <w:sz w:val="26"/>
                <w:szCs w:val="26"/>
              </w:rPr>
            </w:pPr>
            <w:r w:rsidRPr="004A22EB">
              <w:rPr>
                <w:sz w:val="26"/>
                <w:szCs w:val="26"/>
              </w:rPr>
              <w:t>9,5-10</w:t>
            </w:r>
          </w:p>
        </w:tc>
      </w:tr>
      <w:tr w:rsidR="004A22EB" w:rsidRPr="004A22EB" w14:paraId="18E2EBD7" w14:textId="77777777" w:rsidTr="00CB4957">
        <w:tc>
          <w:tcPr>
            <w:tcW w:w="5349" w:type="dxa"/>
          </w:tcPr>
          <w:p w14:paraId="69B4D7ED" w14:textId="77777777" w:rsidR="00113E6F" w:rsidRPr="004A22EB" w:rsidRDefault="00113E6F" w:rsidP="00423E32">
            <w:pPr>
              <w:spacing w:before="20" w:after="20"/>
              <w:jc w:val="center"/>
              <w:rPr>
                <w:sz w:val="26"/>
                <w:szCs w:val="26"/>
              </w:rPr>
            </w:pPr>
            <w:r w:rsidRPr="004A22EB">
              <w:rPr>
                <w:sz w:val="26"/>
                <w:szCs w:val="26"/>
              </w:rPr>
              <w:t>70/11</w:t>
            </w:r>
          </w:p>
        </w:tc>
        <w:tc>
          <w:tcPr>
            <w:tcW w:w="3291" w:type="dxa"/>
          </w:tcPr>
          <w:p w14:paraId="59CC97A8" w14:textId="77777777" w:rsidR="00113E6F" w:rsidRPr="004A22EB" w:rsidRDefault="00113E6F" w:rsidP="00423E32">
            <w:pPr>
              <w:tabs>
                <w:tab w:val="left" w:pos="360"/>
              </w:tabs>
              <w:spacing w:before="20" w:after="20"/>
              <w:jc w:val="center"/>
              <w:rPr>
                <w:sz w:val="26"/>
                <w:szCs w:val="26"/>
              </w:rPr>
            </w:pPr>
            <w:r w:rsidRPr="004A22EB">
              <w:rPr>
                <w:sz w:val="26"/>
                <w:szCs w:val="26"/>
              </w:rPr>
              <w:t>11,2-11,7</w:t>
            </w:r>
          </w:p>
        </w:tc>
      </w:tr>
      <w:tr w:rsidR="004A22EB" w:rsidRPr="004A22EB" w14:paraId="688487EC" w14:textId="77777777" w:rsidTr="00CB4957">
        <w:tc>
          <w:tcPr>
            <w:tcW w:w="5349" w:type="dxa"/>
          </w:tcPr>
          <w:p w14:paraId="547E487B" w14:textId="77777777" w:rsidR="00113E6F" w:rsidRPr="004A22EB" w:rsidRDefault="00113E6F" w:rsidP="00423E32">
            <w:pPr>
              <w:spacing w:before="20" w:after="20"/>
              <w:jc w:val="center"/>
              <w:rPr>
                <w:sz w:val="26"/>
                <w:szCs w:val="26"/>
              </w:rPr>
            </w:pPr>
            <w:r w:rsidRPr="004A22EB">
              <w:rPr>
                <w:sz w:val="26"/>
                <w:szCs w:val="26"/>
              </w:rPr>
              <w:t>95/16</w:t>
            </w:r>
          </w:p>
        </w:tc>
        <w:tc>
          <w:tcPr>
            <w:tcW w:w="3291" w:type="dxa"/>
          </w:tcPr>
          <w:p w14:paraId="0BAF8B6D" w14:textId="77777777" w:rsidR="00113E6F" w:rsidRPr="004A22EB" w:rsidRDefault="00113E6F" w:rsidP="00423E32">
            <w:pPr>
              <w:tabs>
                <w:tab w:val="left" w:pos="360"/>
              </w:tabs>
              <w:spacing w:before="20" w:after="20"/>
              <w:jc w:val="center"/>
              <w:rPr>
                <w:sz w:val="26"/>
                <w:szCs w:val="26"/>
              </w:rPr>
            </w:pPr>
            <w:r w:rsidRPr="004A22EB">
              <w:rPr>
                <w:sz w:val="26"/>
                <w:szCs w:val="26"/>
              </w:rPr>
              <w:t>13,4-13,8</w:t>
            </w:r>
          </w:p>
        </w:tc>
      </w:tr>
      <w:tr w:rsidR="004A22EB" w:rsidRPr="004A22EB" w14:paraId="70231B90" w14:textId="77777777" w:rsidTr="00CB4957">
        <w:tc>
          <w:tcPr>
            <w:tcW w:w="5349" w:type="dxa"/>
          </w:tcPr>
          <w:p w14:paraId="3F5F52D5" w14:textId="77777777" w:rsidR="00113E6F" w:rsidRPr="004A22EB" w:rsidRDefault="00113E6F" w:rsidP="00423E32">
            <w:pPr>
              <w:spacing w:before="20" w:after="20"/>
              <w:jc w:val="center"/>
              <w:rPr>
                <w:sz w:val="26"/>
                <w:szCs w:val="26"/>
              </w:rPr>
            </w:pPr>
            <w:r w:rsidRPr="004A22EB">
              <w:rPr>
                <w:sz w:val="26"/>
                <w:szCs w:val="26"/>
              </w:rPr>
              <w:lastRenderedPageBreak/>
              <w:t>120/19</w:t>
            </w:r>
          </w:p>
        </w:tc>
        <w:tc>
          <w:tcPr>
            <w:tcW w:w="3291" w:type="dxa"/>
          </w:tcPr>
          <w:p w14:paraId="46F99703" w14:textId="77777777" w:rsidR="00113E6F" w:rsidRPr="004A22EB" w:rsidRDefault="00113E6F" w:rsidP="00423E32">
            <w:pPr>
              <w:tabs>
                <w:tab w:val="left" w:pos="360"/>
              </w:tabs>
              <w:spacing w:before="20" w:after="20"/>
              <w:jc w:val="center"/>
              <w:rPr>
                <w:sz w:val="26"/>
                <w:szCs w:val="26"/>
              </w:rPr>
            </w:pPr>
            <w:r w:rsidRPr="004A22EB">
              <w:rPr>
                <w:sz w:val="26"/>
                <w:szCs w:val="26"/>
              </w:rPr>
              <w:t>14,8-15,3</w:t>
            </w:r>
          </w:p>
        </w:tc>
      </w:tr>
      <w:tr w:rsidR="004A22EB" w:rsidRPr="004A22EB" w14:paraId="6F0C21A9" w14:textId="77777777" w:rsidTr="00CB4957">
        <w:tc>
          <w:tcPr>
            <w:tcW w:w="5349" w:type="dxa"/>
          </w:tcPr>
          <w:p w14:paraId="0DE55C7A"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3291" w:type="dxa"/>
          </w:tcPr>
          <w:p w14:paraId="33195CDC" w14:textId="77777777" w:rsidR="00113E6F" w:rsidRPr="004A22EB" w:rsidRDefault="00113E6F" w:rsidP="00423E32">
            <w:pPr>
              <w:tabs>
                <w:tab w:val="left" w:pos="360"/>
              </w:tabs>
              <w:spacing w:before="20" w:after="20"/>
              <w:jc w:val="center"/>
              <w:rPr>
                <w:sz w:val="26"/>
                <w:szCs w:val="26"/>
              </w:rPr>
            </w:pPr>
            <w:r w:rsidRPr="004A22EB">
              <w:rPr>
                <w:sz w:val="26"/>
                <w:szCs w:val="26"/>
              </w:rPr>
              <w:t>16,5-17,2</w:t>
            </w:r>
          </w:p>
        </w:tc>
      </w:tr>
      <w:tr w:rsidR="004A22EB" w:rsidRPr="004A22EB" w14:paraId="489D2C3E" w14:textId="77777777" w:rsidTr="00CB4957">
        <w:tc>
          <w:tcPr>
            <w:tcW w:w="5349" w:type="dxa"/>
          </w:tcPr>
          <w:p w14:paraId="3F744402"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3291" w:type="dxa"/>
          </w:tcPr>
          <w:p w14:paraId="6A61E50E" w14:textId="77777777" w:rsidR="00113E6F" w:rsidRPr="004A22EB" w:rsidRDefault="00113E6F" w:rsidP="00423E32">
            <w:pPr>
              <w:tabs>
                <w:tab w:val="left" w:pos="360"/>
              </w:tabs>
              <w:spacing w:before="20" w:after="20"/>
              <w:jc w:val="center"/>
              <w:rPr>
                <w:sz w:val="26"/>
                <w:szCs w:val="26"/>
              </w:rPr>
            </w:pPr>
            <w:r w:rsidRPr="004A22EB">
              <w:rPr>
                <w:sz w:val="26"/>
                <w:szCs w:val="26"/>
              </w:rPr>
              <w:t>18,7-19,2</w:t>
            </w:r>
          </w:p>
        </w:tc>
      </w:tr>
      <w:tr w:rsidR="004A22EB" w:rsidRPr="004A22EB" w14:paraId="2BBDDDBD" w14:textId="77777777" w:rsidTr="00CB4957">
        <w:tc>
          <w:tcPr>
            <w:tcW w:w="5349" w:type="dxa"/>
          </w:tcPr>
          <w:p w14:paraId="50B71E6A"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3291" w:type="dxa"/>
          </w:tcPr>
          <w:p w14:paraId="1C16A4D2" w14:textId="77777777" w:rsidR="00113E6F" w:rsidRPr="004A22EB" w:rsidRDefault="00113E6F" w:rsidP="00423E32">
            <w:pPr>
              <w:tabs>
                <w:tab w:val="left" w:pos="360"/>
              </w:tabs>
              <w:spacing w:before="20" w:after="20"/>
              <w:jc w:val="center"/>
              <w:rPr>
                <w:sz w:val="26"/>
                <w:szCs w:val="26"/>
              </w:rPr>
            </w:pPr>
            <w:r w:rsidRPr="004A22EB">
              <w:rPr>
                <w:sz w:val="26"/>
                <w:szCs w:val="26"/>
              </w:rPr>
              <w:t>21,5-22,1</w:t>
            </w:r>
          </w:p>
        </w:tc>
      </w:tr>
    </w:tbl>
    <w:p w14:paraId="2DF06025" w14:textId="77777777" w:rsidR="00113E6F" w:rsidRPr="004A22EB" w:rsidRDefault="00113E6F" w:rsidP="00423E32">
      <w:pPr>
        <w:spacing w:before="20" w:after="20"/>
        <w:jc w:val="both"/>
        <w:rPr>
          <w:sz w:val="26"/>
          <w:szCs w:val="26"/>
        </w:rPr>
      </w:pPr>
      <w:r w:rsidRPr="004A22EB">
        <w:rPr>
          <w:sz w:val="26"/>
          <w:szCs w:val="26"/>
        </w:rPr>
        <w:t xml:space="preserve">3. </w:t>
      </w:r>
      <w:r w:rsidRPr="004A22EB">
        <w:rPr>
          <w:sz w:val="26"/>
          <w:szCs w:val="26"/>
          <w:u w:val="single"/>
        </w:rPr>
        <w:t>Yêu cầu đối với các sợi cấu thành</w:t>
      </w:r>
      <w:r w:rsidRPr="004A22EB">
        <w:rPr>
          <w:sz w:val="26"/>
          <w:szCs w:val="26"/>
        </w:rPr>
        <w:t>:</w:t>
      </w:r>
    </w:p>
    <w:p w14:paraId="79A54607" w14:textId="77777777" w:rsidR="00113E6F" w:rsidRPr="004A22EB" w:rsidRDefault="00113E6F" w:rsidP="00423E32">
      <w:pPr>
        <w:spacing w:before="20" w:after="20"/>
        <w:jc w:val="both"/>
        <w:rPr>
          <w:sz w:val="26"/>
          <w:szCs w:val="26"/>
        </w:rPr>
      </w:pPr>
      <w:r w:rsidRPr="004A22EB">
        <w:rPr>
          <w:sz w:val="26"/>
          <w:szCs w:val="26"/>
        </w:rPr>
        <w:t>3.1. Đặc tính cơ:</w:t>
      </w:r>
    </w:p>
    <w:p w14:paraId="547C6B89" w14:textId="77777777" w:rsidR="00113E6F" w:rsidRPr="004A22EB" w:rsidRDefault="00113E6F" w:rsidP="00423E32">
      <w:pPr>
        <w:spacing w:before="20" w:after="20"/>
        <w:jc w:val="both"/>
        <w:rPr>
          <w:sz w:val="26"/>
          <w:szCs w:val="26"/>
        </w:rPr>
      </w:pPr>
      <w:r w:rsidRPr="004A22EB">
        <w:rPr>
          <w:sz w:val="26"/>
          <w:szCs w:val="26"/>
        </w:rPr>
        <w:t xml:space="preserve"> - Các sợi nhôm:</w:t>
      </w:r>
    </w:p>
    <w:p w14:paraId="44363D50" w14:textId="77777777" w:rsidR="00113E6F" w:rsidRPr="004A22EB" w:rsidRDefault="00113E6F" w:rsidP="00423E32">
      <w:pPr>
        <w:spacing w:before="20" w:after="20"/>
        <w:jc w:val="both"/>
        <w:rPr>
          <w:sz w:val="26"/>
          <w:szCs w:val="26"/>
        </w:rPr>
      </w:pPr>
    </w:p>
    <w:p w14:paraId="6FDAF808" w14:textId="77777777" w:rsidR="00113E6F" w:rsidRPr="004A22EB" w:rsidRDefault="00113E6F" w:rsidP="00423E32">
      <w:pPr>
        <w:spacing w:before="20" w:after="20"/>
        <w:jc w:val="both"/>
        <w:rPr>
          <w:sz w:val="26"/>
          <w:szCs w:val="26"/>
        </w:rPr>
      </w:pPr>
    </w:p>
    <w:tbl>
      <w:tblPr>
        <w:tblW w:w="956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1217"/>
        <w:gridCol w:w="1507"/>
        <w:gridCol w:w="1741"/>
        <w:gridCol w:w="1652"/>
        <w:gridCol w:w="1652"/>
      </w:tblGrid>
      <w:tr w:rsidR="004A22EB" w:rsidRPr="004A22EB" w14:paraId="62B24619" w14:textId="77777777" w:rsidTr="00CB4957">
        <w:tc>
          <w:tcPr>
            <w:tcW w:w="1800" w:type="dxa"/>
          </w:tcPr>
          <w:p w14:paraId="3E6A402B" w14:textId="77777777" w:rsidR="00113E6F" w:rsidRPr="004A22EB" w:rsidRDefault="00113E6F" w:rsidP="00423E32">
            <w:pPr>
              <w:tabs>
                <w:tab w:val="left" w:pos="360"/>
              </w:tabs>
              <w:spacing w:before="20" w:after="20"/>
              <w:jc w:val="center"/>
              <w:rPr>
                <w:sz w:val="26"/>
                <w:szCs w:val="26"/>
              </w:rPr>
            </w:pPr>
            <w:r w:rsidRPr="004A22EB">
              <w:rPr>
                <w:sz w:val="26"/>
                <w:szCs w:val="26"/>
              </w:rPr>
              <w:t>Mặt cắt danh định</w:t>
            </w:r>
          </w:p>
          <w:p w14:paraId="0D2C95CE" w14:textId="77777777" w:rsidR="00113E6F" w:rsidRPr="004A22EB" w:rsidRDefault="00113E6F" w:rsidP="00423E32">
            <w:pPr>
              <w:spacing w:before="20" w:after="20"/>
              <w:jc w:val="center"/>
              <w:rPr>
                <w:sz w:val="26"/>
                <w:szCs w:val="26"/>
              </w:rPr>
            </w:pPr>
            <w:r w:rsidRPr="004A22EB">
              <w:rPr>
                <w:sz w:val="26"/>
                <w:szCs w:val="26"/>
              </w:rPr>
              <w:t>Nhôm[mm²]/Thép[mm²]</w:t>
            </w:r>
          </w:p>
        </w:tc>
        <w:tc>
          <w:tcPr>
            <w:tcW w:w="1217" w:type="dxa"/>
          </w:tcPr>
          <w:p w14:paraId="027BADB2" w14:textId="77777777" w:rsidR="00113E6F" w:rsidRPr="004A22EB" w:rsidRDefault="00113E6F" w:rsidP="00423E32">
            <w:pPr>
              <w:spacing w:before="20" w:after="20"/>
              <w:jc w:val="center"/>
              <w:rPr>
                <w:sz w:val="26"/>
                <w:szCs w:val="26"/>
              </w:rPr>
            </w:pPr>
            <w:r w:rsidRPr="004A22EB">
              <w:rPr>
                <w:sz w:val="26"/>
                <w:szCs w:val="26"/>
              </w:rPr>
              <w:t>Đường kính</w:t>
            </w:r>
          </w:p>
          <w:p w14:paraId="5DC33F6F" w14:textId="77777777" w:rsidR="00113E6F" w:rsidRPr="004A22EB" w:rsidRDefault="00113E6F" w:rsidP="00423E32">
            <w:pPr>
              <w:spacing w:before="20" w:after="20"/>
              <w:jc w:val="center"/>
              <w:rPr>
                <w:sz w:val="26"/>
                <w:szCs w:val="26"/>
              </w:rPr>
            </w:pPr>
            <w:r w:rsidRPr="004A22EB">
              <w:rPr>
                <w:sz w:val="26"/>
                <w:szCs w:val="26"/>
              </w:rPr>
              <w:t xml:space="preserve"> sợi nhôm</w:t>
            </w:r>
          </w:p>
          <w:p w14:paraId="266560E4" w14:textId="77777777" w:rsidR="00113E6F" w:rsidRPr="004A22EB" w:rsidRDefault="00113E6F" w:rsidP="00423E32">
            <w:pPr>
              <w:spacing w:before="20" w:after="20"/>
              <w:jc w:val="center"/>
              <w:rPr>
                <w:sz w:val="26"/>
                <w:szCs w:val="26"/>
              </w:rPr>
            </w:pPr>
            <w:r w:rsidRPr="004A22EB">
              <w:rPr>
                <w:sz w:val="26"/>
                <w:szCs w:val="26"/>
              </w:rPr>
              <w:t>[mm]</w:t>
            </w:r>
          </w:p>
        </w:tc>
        <w:tc>
          <w:tcPr>
            <w:tcW w:w="1507" w:type="dxa"/>
          </w:tcPr>
          <w:p w14:paraId="1A42D3F6" w14:textId="77777777" w:rsidR="00113E6F" w:rsidRPr="004A22EB" w:rsidRDefault="00113E6F" w:rsidP="00423E32">
            <w:pPr>
              <w:spacing w:before="20" w:after="20"/>
              <w:jc w:val="center"/>
              <w:rPr>
                <w:sz w:val="26"/>
                <w:szCs w:val="26"/>
              </w:rPr>
            </w:pPr>
            <w:r w:rsidRPr="004A22EB">
              <w:rPr>
                <w:sz w:val="26"/>
                <w:szCs w:val="26"/>
              </w:rPr>
              <w:t xml:space="preserve">Sai số </w:t>
            </w:r>
          </w:p>
          <w:p w14:paraId="10CA42A3" w14:textId="77777777" w:rsidR="00113E6F" w:rsidRPr="004A22EB" w:rsidRDefault="00113E6F" w:rsidP="00423E32">
            <w:pPr>
              <w:spacing w:before="20" w:after="20"/>
              <w:jc w:val="center"/>
              <w:rPr>
                <w:sz w:val="26"/>
                <w:szCs w:val="26"/>
              </w:rPr>
            </w:pPr>
            <w:r w:rsidRPr="004A22EB">
              <w:rPr>
                <w:sz w:val="26"/>
                <w:szCs w:val="26"/>
              </w:rPr>
              <w:t>đường kính. không lớn hơn</w:t>
            </w:r>
          </w:p>
          <w:p w14:paraId="3A6B1885" w14:textId="77777777" w:rsidR="00113E6F" w:rsidRPr="004A22EB" w:rsidRDefault="00113E6F" w:rsidP="00423E32">
            <w:pPr>
              <w:spacing w:before="20" w:after="20"/>
              <w:jc w:val="center"/>
              <w:rPr>
                <w:sz w:val="26"/>
                <w:szCs w:val="26"/>
              </w:rPr>
            </w:pPr>
            <w:r w:rsidRPr="004A22EB">
              <w:rPr>
                <w:sz w:val="26"/>
                <w:szCs w:val="26"/>
              </w:rPr>
              <w:t>[mm]</w:t>
            </w:r>
          </w:p>
        </w:tc>
        <w:tc>
          <w:tcPr>
            <w:tcW w:w="1741" w:type="dxa"/>
          </w:tcPr>
          <w:p w14:paraId="39986DB9" w14:textId="77777777" w:rsidR="00113E6F" w:rsidRPr="004A22EB" w:rsidRDefault="00113E6F" w:rsidP="00423E32">
            <w:pPr>
              <w:spacing w:before="20" w:after="20"/>
              <w:jc w:val="center"/>
              <w:rPr>
                <w:sz w:val="26"/>
                <w:szCs w:val="26"/>
              </w:rPr>
            </w:pPr>
            <w:r w:rsidRPr="004A22EB">
              <w:rPr>
                <w:sz w:val="26"/>
                <w:szCs w:val="26"/>
              </w:rPr>
              <w:t xml:space="preserve">Suất kéo đứt, </w:t>
            </w:r>
          </w:p>
          <w:p w14:paraId="27B63005" w14:textId="77777777" w:rsidR="00113E6F" w:rsidRPr="004A22EB" w:rsidRDefault="00113E6F" w:rsidP="00423E32">
            <w:pPr>
              <w:spacing w:before="20" w:after="20"/>
              <w:jc w:val="center"/>
              <w:rPr>
                <w:sz w:val="26"/>
                <w:szCs w:val="26"/>
              </w:rPr>
            </w:pPr>
            <w:r w:rsidRPr="004A22EB">
              <w:rPr>
                <w:sz w:val="26"/>
                <w:szCs w:val="26"/>
              </w:rPr>
              <w:t>không nhỏ hơn</w:t>
            </w:r>
          </w:p>
          <w:p w14:paraId="135CF32E" w14:textId="77777777" w:rsidR="00113E6F" w:rsidRPr="004A22EB" w:rsidRDefault="00113E6F" w:rsidP="00423E32">
            <w:pPr>
              <w:spacing w:before="20" w:after="20"/>
              <w:jc w:val="center"/>
              <w:rPr>
                <w:sz w:val="26"/>
                <w:szCs w:val="26"/>
              </w:rPr>
            </w:pPr>
            <w:r w:rsidRPr="004A22EB">
              <w:rPr>
                <w:sz w:val="26"/>
                <w:szCs w:val="26"/>
              </w:rPr>
              <w:t xml:space="preserve"> [N/mm²]</w:t>
            </w:r>
          </w:p>
        </w:tc>
        <w:tc>
          <w:tcPr>
            <w:tcW w:w="1652" w:type="dxa"/>
          </w:tcPr>
          <w:p w14:paraId="6FE9EA80" w14:textId="77777777" w:rsidR="00113E6F" w:rsidRPr="004A22EB" w:rsidRDefault="00113E6F" w:rsidP="00423E32">
            <w:pPr>
              <w:spacing w:before="20" w:after="20"/>
              <w:jc w:val="center"/>
              <w:rPr>
                <w:sz w:val="26"/>
                <w:szCs w:val="26"/>
              </w:rPr>
            </w:pPr>
            <w:r w:rsidRPr="004A22EB">
              <w:rPr>
                <w:sz w:val="26"/>
                <w:szCs w:val="26"/>
              </w:rPr>
              <w:t xml:space="preserve">Độ giãn dài </w:t>
            </w:r>
          </w:p>
          <w:p w14:paraId="7BD61294" w14:textId="77777777" w:rsidR="00113E6F" w:rsidRPr="004A22EB" w:rsidRDefault="00113E6F" w:rsidP="00423E32">
            <w:pPr>
              <w:spacing w:before="20" w:after="20"/>
              <w:jc w:val="center"/>
              <w:rPr>
                <w:sz w:val="26"/>
                <w:szCs w:val="26"/>
              </w:rPr>
            </w:pPr>
            <w:r w:rsidRPr="004A22EB">
              <w:rPr>
                <w:sz w:val="26"/>
                <w:szCs w:val="26"/>
              </w:rPr>
              <w:t>tương đối, không nhỏ hơn [%]</w:t>
            </w:r>
          </w:p>
        </w:tc>
        <w:tc>
          <w:tcPr>
            <w:tcW w:w="1652" w:type="dxa"/>
          </w:tcPr>
          <w:p w14:paraId="5E93AF20" w14:textId="77777777" w:rsidR="00113E6F" w:rsidRPr="004A22EB" w:rsidRDefault="00113E6F" w:rsidP="00423E32">
            <w:pPr>
              <w:spacing w:before="20" w:after="20"/>
              <w:jc w:val="center"/>
              <w:rPr>
                <w:sz w:val="26"/>
                <w:szCs w:val="26"/>
              </w:rPr>
            </w:pPr>
            <w:r w:rsidRPr="004A22EB">
              <w:rPr>
                <w:sz w:val="26"/>
                <w:szCs w:val="26"/>
              </w:rPr>
              <w:t>Số lần bẻ cong mà không gãy, không nhỏ hơn</w:t>
            </w:r>
          </w:p>
        </w:tc>
      </w:tr>
      <w:tr w:rsidR="004A22EB" w:rsidRPr="004A22EB" w14:paraId="7CCE2352" w14:textId="77777777" w:rsidTr="00CB4957">
        <w:tc>
          <w:tcPr>
            <w:tcW w:w="1800" w:type="dxa"/>
          </w:tcPr>
          <w:p w14:paraId="6C38275D" w14:textId="77777777" w:rsidR="00113E6F" w:rsidRPr="004A22EB" w:rsidRDefault="00113E6F" w:rsidP="00423E32">
            <w:pPr>
              <w:spacing w:before="20" w:after="20"/>
              <w:jc w:val="center"/>
              <w:rPr>
                <w:sz w:val="26"/>
                <w:szCs w:val="26"/>
              </w:rPr>
            </w:pPr>
            <w:r w:rsidRPr="004A22EB">
              <w:rPr>
                <w:sz w:val="26"/>
                <w:szCs w:val="26"/>
              </w:rPr>
              <w:t>50/8</w:t>
            </w:r>
          </w:p>
        </w:tc>
        <w:tc>
          <w:tcPr>
            <w:tcW w:w="1217" w:type="dxa"/>
          </w:tcPr>
          <w:p w14:paraId="414B0569" w14:textId="77777777" w:rsidR="00113E6F" w:rsidRPr="004A22EB" w:rsidRDefault="00113E6F" w:rsidP="00423E32">
            <w:pPr>
              <w:tabs>
                <w:tab w:val="left" w:pos="360"/>
              </w:tabs>
              <w:spacing w:before="20" w:after="20"/>
              <w:jc w:val="center"/>
              <w:rPr>
                <w:sz w:val="26"/>
                <w:szCs w:val="26"/>
              </w:rPr>
            </w:pPr>
            <w:r w:rsidRPr="004A22EB">
              <w:rPr>
                <w:sz w:val="26"/>
                <w:szCs w:val="26"/>
              </w:rPr>
              <w:t>3,2</w:t>
            </w:r>
          </w:p>
        </w:tc>
        <w:tc>
          <w:tcPr>
            <w:tcW w:w="1507" w:type="dxa"/>
          </w:tcPr>
          <w:p w14:paraId="761B52E6"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114845E2" w14:textId="77777777" w:rsidR="00113E6F" w:rsidRPr="004A22EB" w:rsidRDefault="00113E6F" w:rsidP="00423E32">
            <w:pPr>
              <w:spacing w:before="20" w:after="20"/>
              <w:jc w:val="center"/>
              <w:rPr>
                <w:sz w:val="26"/>
                <w:szCs w:val="26"/>
              </w:rPr>
            </w:pPr>
            <w:r w:rsidRPr="004A22EB">
              <w:rPr>
                <w:sz w:val="26"/>
                <w:szCs w:val="26"/>
              </w:rPr>
              <w:t>165</w:t>
            </w:r>
          </w:p>
        </w:tc>
        <w:tc>
          <w:tcPr>
            <w:tcW w:w="1652" w:type="dxa"/>
          </w:tcPr>
          <w:p w14:paraId="1CAD9A30"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4B00E7EC"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7D39C22C" w14:textId="77777777" w:rsidTr="00CB4957">
        <w:tc>
          <w:tcPr>
            <w:tcW w:w="1800" w:type="dxa"/>
          </w:tcPr>
          <w:p w14:paraId="0B2DF1C9" w14:textId="77777777" w:rsidR="00113E6F" w:rsidRPr="004A22EB" w:rsidRDefault="00113E6F" w:rsidP="00423E32">
            <w:pPr>
              <w:spacing w:before="20" w:after="20"/>
              <w:jc w:val="center"/>
              <w:rPr>
                <w:sz w:val="26"/>
                <w:szCs w:val="26"/>
              </w:rPr>
            </w:pPr>
            <w:r w:rsidRPr="004A22EB">
              <w:rPr>
                <w:sz w:val="26"/>
                <w:szCs w:val="26"/>
              </w:rPr>
              <w:t>70/11</w:t>
            </w:r>
          </w:p>
        </w:tc>
        <w:tc>
          <w:tcPr>
            <w:tcW w:w="1217" w:type="dxa"/>
          </w:tcPr>
          <w:p w14:paraId="7CA15C32" w14:textId="77777777" w:rsidR="00113E6F" w:rsidRPr="004A22EB" w:rsidRDefault="00113E6F" w:rsidP="00423E32">
            <w:pPr>
              <w:tabs>
                <w:tab w:val="left" w:pos="360"/>
              </w:tabs>
              <w:spacing w:before="20" w:after="20"/>
              <w:jc w:val="center"/>
              <w:rPr>
                <w:sz w:val="26"/>
                <w:szCs w:val="26"/>
              </w:rPr>
            </w:pPr>
            <w:r w:rsidRPr="004A22EB">
              <w:rPr>
                <w:sz w:val="26"/>
                <w:szCs w:val="26"/>
              </w:rPr>
              <w:t>3,8</w:t>
            </w:r>
          </w:p>
        </w:tc>
        <w:tc>
          <w:tcPr>
            <w:tcW w:w="1507" w:type="dxa"/>
          </w:tcPr>
          <w:p w14:paraId="555AE27F"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1AB0178D" w14:textId="77777777" w:rsidR="00113E6F" w:rsidRPr="004A22EB" w:rsidRDefault="00113E6F" w:rsidP="00423E32">
            <w:pPr>
              <w:spacing w:before="20" w:after="20"/>
              <w:jc w:val="center"/>
              <w:rPr>
                <w:sz w:val="26"/>
                <w:szCs w:val="26"/>
              </w:rPr>
            </w:pPr>
            <w:r w:rsidRPr="004A22EB">
              <w:rPr>
                <w:sz w:val="26"/>
                <w:szCs w:val="26"/>
              </w:rPr>
              <w:t>160</w:t>
            </w:r>
          </w:p>
        </w:tc>
        <w:tc>
          <w:tcPr>
            <w:tcW w:w="1652" w:type="dxa"/>
          </w:tcPr>
          <w:p w14:paraId="708447E6"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1DC72DEE" w14:textId="77777777" w:rsidR="00113E6F" w:rsidRPr="004A22EB" w:rsidRDefault="00113E6F" w:rsidP="00423E32">
            <w:pPr>
              <w:spacing w:before="20" w:after="20"/>
              <w:jc w:val="center"/>
              <w:rPr>
                <w:sz w:val="26"/>
                <w:szCs w:val="26"/>
              </w:rPr>
            </w:pPr>
            <w:r w:rsidRPr="004A22EB">
              <w:rPr>
                <w:sz w:val="26"/>
                <w:szCs w:val="26"/>
              </w:rPr>
              <w:t>7</w:t>
            </w:r>
          </w:p>
        </w:tc>
      </w:tr>
      <w:tr w:rsidR="004A22EB" w:rsidRPr="004A22EB" w14:paraId="524F918F" w14:textId="77777777" w:rsidTr="00CB4957">
        <w:tc>
          <w:tcPr>
            <w:tcW w:w="1800" w:type="dxa"/>
          </w:tcPr>
          <w:p w14:paraId="2BDB1376" w14:textId="77777777" w:rsidR="00113E6F" w:rsidRPr="004A22EB" w:rsidRDefault="00113E6F" w:rsidP="00423E32">
            <w:pPr>
              <w:spacing w:before="20" w:after="20"/>
              <w:jc w:val="center"/>
              <w:rPr>
                <w:sz w:val="26"/>
                <w:szCs w:val="26"/>
              </w:rPr>
            </w:pPr>
            <w:r w:rsidRPr="004A22EB">
              <w:rPr>
                <w:sz w:val="26"/>
                <w:szCs w:val="26"/>
              </w:rPr>
              <w:t>95/16</w:t>
            </w:r>
          </w:p>
        </w:tc>
        <w:tc>
          <w:tcPr>
            <w:tcW w:w="1217" w:type="dxa"/>
          </w:tcPr>
          <w:p w14:paraId="0E866AEA" w14:textId="77777777" w:rsidR="00113E6F" w:rsidRPr="004A22EB" w:rsidRDefault="00113E6F" w:rsidP="00423E32">
            <w:pPr>
              <w:tabs>
                <w:tab w:val="left" w:pos="360"/>
              </w:tabs>
              <w:spacing w:before="20" w:after="20"/>
              <w:jc w:val="center"/>
              <w:rPr>
                <w:sz w:val="26"/>
                <w:szCs w:val="26"/>
              </w:rPr>
            </w:pPr>
            <w:r w:rsidRPr="004A22EB">
              <w:rPr>
                <w:sz w:val="26"/>
                <w:szCs w:val="26"/>
              </w:rPr>
              <w:t>4,5</w:t>
            </w:r>
          </w:p>
        </w:tc>
        <w:tc>
          <w:tcPr>
            <w:tcW w:w="1507" w:type="dxa"/>
          </w:tcPr>
          <w:p w14:paraId="55C04CB4"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0,05</w:t>
            </w:r>
          </w:p>
        </w:tc>
        <w:tc>
          <w:tcPr>
            <w:tcW w:w="1741" w:type="dxa"/>
          </w:tcPr>
          <w:p w14:paraId="4D4B69FC" w14:textId="77777777" w:rsidR="00113E6F" w:rsidRPr="004A22EB" w:rsidRDefault="00113E6F" w:rsidP="00423E32">
            <w:pPr>
              <w:spacing w:before="20" w:after="20"/>
              <w:jc w:val="center"/>
              <w:rPr>
                <w:sz w:val="26"/>
                <w:szCs w:val="26"/>
              </w:rPr>
            </w:pPr>
            <w:r w:rsidRPr="004A22EB">
              <w:rPr>
                <w:sz w:val="26"/>
                <w:szCs w:val="26"/>
              </w:rPr>
              <w:t>160</w:t>
            </w:r>
          </w:p>
        </w:tc>
        <w:tc>
          <w:tcPr>
            <w:tcW w:w="1652" w:type="dxa"/>
          </w:tcPr>
          <w:p w14:paraId="612DC528" w14:textId="77777777" w:rsidR="00113E6F" w:rsidRPr="004A22EB" w:rsidRDefault="00113E6F" w:rsidP="00423E32">
            <w:pPr>
              <w:spacing w:before="20" w:after="20"/>
              <w:jc w:val="center"/>
              <w:rPr>
                <w:sz w:val="26"/>
                <w:szCs w:val="26"/>
              </w:rPr>
            </w:pPr>
            <w:r w:rsidRPr="004A22EB">
              <w:rPr>
                <w:sz w:val="26"/>
                <w:szCs w:val="26"/>
              </w:rPr>
              <w:t>2,0</w:t>
            </w:r>
          </w:p>
        </w:tc>
        <w:tc>
          <w:tcPr>
            <w:tcW w:w="1652" w:type="dxa"/>
          </w:tcPr>
          <w:p w14:paraId="33F17CDA" w14:textId="77777777" w:rsidR="00113E6F" w:rsidRPr="004A22EB" w:rsidRDefault="00113E6F" w:rsidP="00423E32">
            <w:pPr>
              <w:spacing w:before="20" w:after="20"/>
              <w:jc w:val="center"/>
              <w:rPr>
                <w:sz w:val="26"/>
                <w:szCs w:val="26"/>
              </w:rPr>
            </w:pPr>
            <w:r w:rsidRPr="004A22EB">
              <w:rPr>
                <w:sz w:val="26"/>
                <w:szCs w:val="26"/>
              </w:rPr>
              <w:t>7</w:t>
            </w:r>
          </w:p>
        </w:tc>
      </w:tr>
      <w:tr w:rsidR="004A22EB" w:rsidRPr="004A22EB" w14:paraId="2B26AB9C" w14:textId="77777777" w:rsidTr="00CB4957">
        <w:tc>
          <w:tcPr>
            <w:tcW w:w="1800" w:type="dxa"/>
          </w:tcPr>
          <w:p w14:paraId="518FF709" w14:textId="77777777" w:rsidR="00113E6F" w:rsidRPr="004A22EB" w:rsidRDefault="00113E6F" w:rsidP="00423E32">
            <w:pPr>
              <w:spacing w:before="20" w:after="20"/>
              <w:jc w:val="center"/>
              <w:rPr>
                <w:sz w:val="26"/>
                <w:szCs w:val="26"/>
              </w:rPr>
            </w:pPr>
            <w:r w:rsidRPr="004A22EB">
              <w:rPr>
                <w:sz w:val="26"/>
                <w:szCs w:val="26"/>
              </w:rPr>
              <w:t>120/19</w:t>
            </w:r>
          </w:p>
        </w:tc>
        <w:tc>
          <w:tcPr>
            <w:tcW w:w="1217" w:type="dxa"/>
          </w:tcPr>
          <w:p w14:paraId="1B04F72D"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507" w:type="dxa"/>
          </w:tcPr>
          <w:p w14:paraId="288B4A3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0,03</w:t>
            </w:r>
          </w:p>
        </w:tc>
        <w:tc>
          <w:tcPr>
            <w:tcW w:w="1741" w:type="dxa"/>
          </w:tcPr>
          <w:p w14:paraId="02AA39A2" w14:textId="77777777" w:rsidR="00113E6F" w:rsidRPr="004A22EB" w:rsidRDefault="00113E6F" w:rsidP="00423E32">
            <w:pPr>
              <w:spacing w:before="20" w:after="20"/>
              <w:jc w:val="center"/>
              <w:rPr>
                <w:sz w:val="26"/>
                <w:szCs w:val="26"/>
              </w:rPr>
            </w:pPr>
            <w:r w:rsidRPr="004A22EB">
              <w:rPr>
                <w:sz w:val="26"/>
                <w:szCs w:val="26"/>
              </w:rPr>
              <w:t>175</w:t>
            </w:r>
          </w:p>
        </w:tc>
        <w:tc>
          <w:tcPr>
            <w:tcW w:w="1652" w:type="dxa"/>
          </w:tcPr>
          <w:p w14:paraId="5771AAAE" w14:textId="77777777" w:rsidR="00113E6F" w:rsidRPr="004A22EB" w:rsidRDefault="00113E6F" w:rsidP="00423E32">
            <w:pPr>
              <w:spacing w:before="20" w:after="20"/>
              <w:jc w:val="center"/>
              <w:rPr>
                <w:sz w:val="26"/>
                <w:szCs w:val="26"/>
              </w:rPr>
            </w:pPr>
            <w:r w:rsidRPr="004A22EB">
              <w:rPr>
                <w:sz w:val="26"/>
                <w:szCs w:val="26"/>
              </w:rPr>
              <w:t>1,5</w:t>
            </w:r>
          </w:p>
        </w:tc>
        <w:tc>
          <w:tcPr>
            <w:tcW w:w="1652" w:type="dxa"/>
          </w:tcPr>
          <w:p w14:paraId="3EADC335"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70E7AA9B" w14:textId="77777777" w:rsidTr="00CB4957">
        <w:tc>
          <w:tcPr>
            <w:tcW w:w="1800" w:type="dxa"/>
          </w:tcPr>
          <w:p w14:paraId="059253F8"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1217" w:type="dxa"/>
          </w:tcPr>
          <w:p w14:paraId="59AC11D5"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1507" w:type="dxa"/>
          </w:tcPr>
          <w:p w14:paraId="3934EFD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3EE12428" w14:textId="77777777" w:rsidR="00113E6F" w:rsidRPr="004A22EB" w:rsidRDefault="00113E6F" w:rsidP="00423E32">
            <w:pPr>
              <w:spacing w:before="20" w:after="20"/>
              <w:jc w:val="center"/>
              <w:rPr>
                <w:sz w:val="26"/>
                <w:szCs w:val="26"/>
              </w:rPr>
            </w:pPr>
            <w:r w:rsidRPr="004A22EB">
              <w:rPr>
                <w:sz w:val="26"/>
                <w:szCs w:val="26"/>
              </w:rPr>
              <w:t>170</w:t>
            </w:r>
          </w:p>
        </w:tc>
        <w:tc>
          <w:tcPr>
            <w:tcW w:w="1652" w:type="dxa"/>
          </w:tcPr>
          <w:p w14:paraId="5E34D657" w14:textId="77777777" w:rsidR="00113E6F" w:rsidRPr="004A22EB" w:rsidRDefault="00113E6F" w:rsidP="00423E32">
            <w:pPr>
              <w:spacing w:before="20" w:after="20"/>
              <w:jc w:val="center"/>
              <w:rPr>
                <w:sz w:val="26"/>
                <w:szCs w:val="26"/>
              </w:rPr>
            </w:pPr>
            <w:r w:rsidRPr="004A22EB">
              <w:rPr>
                <w:sz w:val="26"/>
                <w:szCs w:val="26"/>
              </w:rPr>
              <w:t>1,6</w:t>
            </w:r>
          </w:p>
        </w:tc>
        <w:tc>
          <w:tcPr>
            <w:tcW w:w="1652" w:type="dxa"/>
          </w:tcPr>
          <w:p w14:paraId="2C0FB035"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0787075C" w14:textId="77777777" w:rsidTr="00CB4957">
        <w:tc>
          <w:tcPr>
            <w:tcW w:w="1800" w:type="dxa"/>
          </w:tcPr>
          <w:p w14:paraId="0288F5D9"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1217" w:type="dxa"/>
          </w:tcPr>
          <w:p w14:paraId="5B4C2AEC" w14:textId="77777777" w:rsidR="00113E6F" w:rsidRPr="004A22EB" w:rsidRDefault="00113E6F" w:rsidP="00423E32">
            <w:pPr>
              <w:tabs>
                <w:tab w:val="left" w:pos="360"/>
              </w:tabs>
              <w:spacing w:before="20" w:after="20"/>
              <w:jc w:val="center"/>
              <w:rPr>
                <w:sz w:val="26"/>
                <w:szCs w:val="26"/>
              </w:rPr>
            </w:pPr>
            <w:r w:rsidRPr="004A22EB">
              <w:rPr>
                <w:sz w:val="26"/>
                <w:szCs w:val="26"/>
              </w:rPr>
              <w:t>3,15</w:t>
            </w:r>
          </w:p>
        </w:tc>
        <w:tc>
          <w:tcPr>
            <w:tcW w:w="1507" w:type="dxa"/>
          </w:tcPr>
          <w:p w14:paraId="14177635"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631E8AE5" w14:textId="77777777" w:rsidR="00113E6F" w:rsidRPr="004A22EB" w:rsidRDefault="00113E6F" w:rsidP="00423E32">
            <w:pPr>
              <w:spacing w:before="20" w:after="20"/>
              <w:jc w:val="center"/>
              <w:rPr>
                <w:sz w:val="26"/>
                <w:szCs w:val="26"/>
              </w:rPr>
            </w:pPr>
            <w:r w:rsidRPr="004A22EB">
              <w:rPr>
                <w:sz w:val="26"/>
                <w:szCs w:val="26"/>
              </w:rPr>
              <w:t>165</w:t>
            </w:r>
          </w:p>
        </w:tc>
        <w:tc>
          <w:tcPr>
            <w:tcW w:w="1652" w:type="dxa"/>
          </w:tcPr>
          <w:p w14:paraId="25C36383"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53CD56C8"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6569BA18" w14:textId="77777777" w:rsidTr="00CB4957">
        <w:tc>
          <w:tcPr>
            <w:tcW w:w="1800" w:type="dxa"/>
          </w:tcPr>
          <w:p w14:paraId="6231F996"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1217" w:type="dxa"/>
          </w:tcPr>
          <w:p w14:paraId="3240CCEE" w14:textId="77777777" w:rsidR="00113E6F" w:rsidRPr="004A22EB" w:rsidRDefault="00113E6F" w:rsidP="00423E32">
            <w:pPr>
              <w:tabs>
                <w:tab w:val="left" w:pos="360"/>
              </w:tabs>
              <w:spacing w:before="20" w:after="20"/>
              <w:jc w:val="center"/>
              <w:rPr>
                <w:sz w:val="26"/>
                <w:szCs w:val="26"/>
              </w:rPr>
            </w:pPr>
            <w:r w:rsidRPr="004A22EB">
              <w:rPr>
                <w:sz w:val="26"/>
                <w:szCs w:val="26"/>
              </w:rPr>
              <w:t>3,6</w:t>
            </w:r>
          </w:p>
        </w:tc>
        <w:tc>
          <w:tcPr>
            <w:tcW w:w="1507" w:type="dxa"/>
          </w:tcPr>
          <w:p w14:paraId="7B028D57"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2BF53C5E" w14:textId="77777777" w:rsidR="00113E6F" w:rsidRPr="004A22EB" w:rsidRDefault="00113E6F" w:rsidP="00423E32">
            <w:pPr>
              <w:spacing w:before="20" w:after="20"/>
              <w:jc w:val="center"/>
              <w:rPr>
                <w:sz w:val="26"/>
                <w:szCs w:val="26"/>
              </w:rPr>
            </w:pPr>
            <w:r w:rsidRPr="004A22EB">
              <w:rPr>
                <w:sz w:val="26"/>
                <w:szCs w:val="26"/>
              </w:rPr>
              <w:t>160</w:t>
            </w:r>
          </w:p>
        </w:tc>
        <w:tc>
          <w:tcPr>
            <w:tcW w:w="1652" w:type="dxa"/>
          </w:tcPr>
          <w:p w14:paraId="7A199C11"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438521AD" w14:textId="77777777" w:rsidR="00113E6F" w:rsidRPr="004A22EB" w:rsidRDefault="00113E6F" w:rsidP="00423E32">
            <w:pPr>
              <w:spacing w:before="20" w:after="20"/>
              <w:jc w:val="center"/>
              <w:rPr>
                <w:sz w:val="26"/>
                <w:szCs w:val="26"/>
              </w:rPr>
            </w:pPr>
            <w:r w:rsidRPr="004A22EB">
              <w:rPr>
                <w:sz w:val="26"/>
                <w:szCs w:val="26"/>
              </w:rPr>
              <w:t>7</w:t>
            </w:r>
          </w:p>
        </w:tc>
      </w:tr>
    </w:tbl>
    <w:p w14:paraId="2415192A" w14:textId="77777777" w:rsidR="00113E6F" w:rsidRPr="004A22EB" w:rsidRDefault="00113E6F" w:rsidP="00423E32">
      <w:pPr>
        <w:spacing w:before="20" w:after="20"/>
        <w:jc w:val="both"/>
        <w:rPr>
          <w:sz w:val="26"/>
          <w:szCs w:val="26"/>
        </w:rPr>
      </w:pPr>
      <w:r w:rsidRPr="004A22EB">
        <w:rPr>
          <w:sz w:val="26"/>
          <w:szCs w:val="26"/>
        </w:rPr>
        <w:t>- Các sợi thép:</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990"/>
        <w:gridCol w:w="1170"/>
        <w:gridCol w:w="1530"/>
        <w:gridCol w:w="1260"/>
        <w:gridCol w:w="1440"/>
        <w:gridCol w:w="1350"/>
      </w:tblGrid>
      <w:tr w:rsidR="004A22EB" w:rsidRPr="004A22EB" w14:paraId="03C44853" w14:textId="77777777" w:rsidTr="00CB4957">
        <w:tc>
          <w:tcPr>
            <w:tcW w:w="1800" w:type="dxa"/>
          </w:tcPr>
          <w:p w14:paraId="5873300E" w14:textId="77777777" w:rsidR="00113E6F" w:rsidRPr="004A22EB" w:rsidRDefault="00113E6F" w:rsidP="00423E32">
            <w:pPr>
              <w:tabs>
                <w:tab w:val="left" w:pos="360"/>
              </w:tabs>
              <w:spacing w:before="20" w:after="20"/>
              <w:jc w:val="center"/>
              <w:rPr>
                <w:sz w:val="26"/>
                <w:szCs w:val="26"/>
              </w:rPr>
            </w:pPr>
            <w:r w:rsidRPr="004A22EB">
              <w:rPr>
                <w:sz w:val="26"/>
                <w:szCs w:val="26"/>
              </w:rPr>
              <w:t>Mặt cắt danh định</w:t>
            </w:r>
          </w:p>
          <w:p w14:paraId="56077415" w14:textId="77777777" w:rsidR="00113E6F" w:rsidRPr="004A22EB" w:rsidRDefault="00113E6F" w:rsidP="00423E32">
            <w:pPr>
              <w:spacing w:before="20" w:after="20"/>
              <w:jc w:val="center"/>
              <w:rPr>
                <w:sz w:val="26"/>
                <w:szCs w:val="26"/>
              </w:rPr>
            </w:pPr>
            <w:r w:rsidRPr="004A22EB">
              <w:rPr>
                <w:sz w:val="26"/>
                <w:szCs w:val="26"/>
              </w:rPr>
              <w:t>Nhôm[mm²]/Thép[mm²]</w:t>
            </w:r>
          </w:p>
        </w:tc>
        <w:tc>
          <w:tcPr>
            <w:tcW w:w="990" w:type="dxa"/>
          </w:tcPr>
          <w:p w14:paraId="76FD3227" w14:textId="77777777" w:rsidR="00113E6F" w:rsidRPr="004A22EB" w:rsidRDefault="00113E6F" w:rsidP="00423E32">
            <w:pPr>
              <w:spacing w:before="20" w:after="20"/>
              <w:ind w:right="-33"/>
              <w:jc w:val="center"/>
              <w:rPr>
                <w:sz w:val="26"/>
                <w:szCs w:val="26"/>
              </w:rPr>
            </w:pPr>
            <w:r w:rsidRPr="004A22EB">
              <w:rPr>
                <w:sz w:val="26"/>
                <w:szCs w:val="26"/>
              </w:rPr>
              <w:t>Đường kính</w:t>
            </w:r>
          </w:p>
          <w:p w14:paraId="6A79EAEA" w14:textId="77777777" w:rsidR="00113E6F" w:rsidRPr="004A22EB" w:rsidRDefault="00113E6F" w:rsidP="00423E32">
            <w:pPr>
              <w:spacing w:before="20" w:after="20"/>
              <w:jc w:val="center"/>
              <w:rPr>
                <w:sz w:val="26"/>
                <w:szCs w:val="26"/>
              </w:rPr>
            </w:pPr>
            <w:r w:rsidRPr="004A22EB">
              <w:rPr>
                <w:sz w:val="26"/>
                <w:szCs w:val="26"/>
              </w:rPr>
              <w:t>sợi thép</w:t>
            </w:r>
          </w:p>
          <w:p w14:paraId="623610D0" w14:textId="77777777" w:rsidR="00113E6F" w:rsidRPr="004A22EB" w:rsidRDefault="00113E6F" w:rsidP="00423E32">
            <w:pPr>
              <w:spacing w:before="20" w:after="20"/>
              <w:jc w:val="center"/>
              <w:rPr>
                <w:sz w:val="26"/>
                <w:szCs w:val="26"/>
              </w:rPr>
            </w:pPr>
            <w:r w:rsidRPr="004A22EB">
              <w:rPr>
                <w:sz w:val="26"/>
                <w:szCs w:val="26"/>
              </w:rPr>
              <w:t xml:space="preserve">[mm] </w:t>
            </w:r>
          </w:p>
        </w:tc>
        <w:tc>
          <w:tcPr>
            <w:tcW w:w="1170" w:type="dxa"/>
          </w:tcPr>
          <w:p w14:paraId="4F2FD46D" w14:textId="77777777" w:rsidR="00113E6F" w:rsidRPr="004A22EB" w:rsidRDefault="00113E6F" w:rsidP="00423E32">
            <w:pPr>
              <w:spacing w:before="20" w:after="20"/>
              <w:jc w:val="center"/>
              <w:rPr>
                <w:sz w:val="26"/>
                <w:szCs w:val="26"/>
              </w:rPr>
            </w:pPr>
            <w:r w:rsidRPr="004A22EB">
              <w:rPr>
                <w:sz w:val="26"/>
                <w:szCs w:val="26"/>
              </w:rPr>
              <w:t xml:space="preserve">Sai số </w:t>
            </w:r>
          </w:p>
          <w:p w14:paraId="78F543C5" w14:textId="77777777" w:rsidR="00113E6F" w:rsidRPr="004A22EB" w:rsidRDefault="00113E6F" w:rsidP="00423E32">
            <w:pPr>
              <w:spacing w:before="20" w:after="20"/>
              <w:jc w:val="center"/>
              <w:rPr>
                <w:sz w:val="26"/>
                <w:szCs w:val="26"/>
              </w:rPr>
            </w:pPr>
            <w:r w:rsidRPr="004A22EB">
              <w:rPr>
                <w:sz w:val="26"/>
                <w:szCs w:val="26"/>
              </w:rPr>
              <w:t>đường kính, không lớn hơn</w:t>
            </w:r>
          </w:p>
          <w:p w14:paraId="7435C52A"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4DD9CBFA" w14:textId="77777777" w:rsidR="00113E6F" w:rsidRPr="004A22EB" w:rsidRDefault="00113E6F" w:rsidP="00423E32">
            <w:pPr>
              <w:spacing w:before="20" w:after="20"/>
              <w:jc w:val="center"/>
              <w:rPr>
                <w:sz w:val="26"/>
                <w:szCs w:val="26"/>
              </w:rPr>
            </w:pPr>
            <w:r w:rsidRPr="004A22EB">
              <w:rPr>
                <w:sz w:val="26"/>
                <w:szCs w:val="26"/>
              </w:rPr>
              <w:t xml:space="preserve">Ứng suất </w:t>
            </w:r>
          </w:p>
          <w:p w14:paraId="37730911" w14:textId="77777777" w:rsidR="00113E6F" w:rsidRPr="004A22EB" w:rsidRDefault="00113E6F" w:rsidP="00423E32">
            <w:pPr>
              <w:spacing w:before="20" w:after="20"/>
              <w:jc w:val="center"/>
              <w:rPr>
                <w:sz w:val="26"/>
                <w:szCs w:val="26"/>
              </w:rPr>
            </w:pPr>
            <w:r w:rsidRPr="004A22EB">
              <w:rPr>
                <w:sz w:val="26"/>
                <w:szCs w:val="26"/>
              </w:rPr>
              <w:t>khi giãn  1%, không nhỏ hơn   [N/mm²]</w:t>
            </w:r>
          </w:p>
        </w:tc>
        <w:tc>
          <w:tcPr>
            <w:tcW w:w="1260" w:type="dxa"/>
          </w:tcPr>
          <w:p w14:paraId="532FA372" w14:textId="77777777" w:rsidR="00113E6F" w:rsidRPr="004A22EB" w:rsidRDefault="00113E6F" w:rsidP="00423E32">
            <w:pPr>
              <w:spacing w:before="20" w:after="20"/>
              <w:jc w:val="center"/>
              <w:rPr>
                <w:sz w:val="26"/>
                <w:szCs w:val="26"/>
              </w:rPr>
            </w:pPr>
            <w:r w:rsidRPr="004A22EB">
              <w:rPr>
                <w:sz w:val="26"/>
                <w:szCs w:val="26"/>
              </w:rPr>
              <w:t xml:space="preserve">Suất kéo đứt, không nhỏ hơn </w:t>
            </w:r>
          </w:p>
          <w:p w14:paraId="659E372F" w14:textId="77777777" w:rsidR="00113E6F" w:rsidRPr="004A22EB" w:rsidRDefault="00113E6F" w:rsidP="00423E32">
            <w:pPr>
              <w:spacing w:before="20" w:after="20"/>
              <w:jc w:val="center"/>
              <w:rPr>
                <w:sz w:val="26"/>
                <w:szCs w:val="26"/>
              </w:rPr>
            </w:pPr>
            <w:r w:rsidRPr="004A22EB">
              <w:rPr>
                <w:sz w:val="26"/>
                <w:szCs w:val="26"/>
              </w:rPr>
              <w:t>[N/mm²]</w:t>
            </w:r>
          </w:p>
        </w:tc>
        <w:tc>
          <w:tcPr>
            <w:tcW w:w="1440" w:type="dxa"/>
          </w:tcPr>
          <w:p w14:paraId="01B80010" w14:textId="77777777" w:rsidR="00113E6F" w:rsidRPr="004A22EB" w:rsidRDefault="00113E6F" w:rsidP="00423E32">
            <w:pPr>
              <w:spacing w:before="20" w:after="20"/>
              <w:jc w:val="center"/>
              <w:rPr>
                <w:sz w:val="26"/>
                <w:szCs w:val="26"/>
              </w:rPr>
            </w:pPr>
            <w:r w:rsidRPr="004A22EB">
              <w:rPr>
                <w:sz w:val="26"/>
                <w:szCs w:val="26"/>
              </w:rPr>
              <w:t>Độ giãn dài</w:t>
            </w:r>
          </w:p>
          <w:p w14:paraId="0AE70E34" w14:textId="77777777" w:rsidR="00113E6F" w:rsidRPr="004A22EB" w:rsidRDefault="00113E6F" w:rsidP="00423E32">
            <w:pPr>
              <w:spacing w:before="20" w:after="20"/>
              <w:jc w:val="center"/>
              <w:rPr>
                <w:sz w:val="26"/>
                <w:szCs w:val="26"/>
              </w:rPr>
            </w:pPr>
            <w:r w:rsidRPr="004A22EB">
              <w:rPr>
                <w:sz w:val="26"/>
                <w:szCs w:val="26"/>
              </w:rPr>
              <w:t xml:space="preserve">tương đối, không nhỏ hơn </w:t>
            </w:r>
          </w:p>
          <w:p w14:paraId="5D1890B2" w14:textId="77777777" w:rsidR="00113E6F" w:rsidRPr="004A22EB" w:rsidRDefault="00113E6F" w:rsidP="00423E32">
            <w:pPr>
              <w:spacing w:before="20" w:after="20"/>
              <w:jc w:val="center"/>
              <w:rPr>
                <w:sz w:val="26"/>
                <w:szCs w:val="26"/>
              </w:rPr>
            </w:pPr>
            <w:r w:rsidRPr="004A22EB">
              <w:rPr>
                <w:sz w:val="26"/>
                <w:szCs w:val="26"/>
              </w:rPr>
              <w:t>[%]</w:t>
            </w:r>
          </w:p>
        </w:tc>
        <w:tc>
          <w:tcPr>
            <w:tcW w:w="1350" w:type="dxa"/>
          </w:tcPr>
          <w:p w14:paraId="1273E927" w14:textId="77777777" w:rsidR="00113E6F" w:rsidRPr="004A22EB" w:rsidRDefault="00113E6F" w:rsidP="00423E32">
            <w:pPr>
              <w:spacing w:before="20" w:after="20"/>
              <w:jc w:val="center"/>
              <w:rPr>
                <w:sz w:val="26"/>
                <w:szCs w:val="26"/>
              </w:rPr>
            </w:pPr>
            <w:r w:rsidRPr="004A22EB">
              <w:rPr>
                <w:sz w:val="26"/>
                <w:szCs w:val="26"/>
              </w:rPr>
              <w:t>Khối lượng lớp mạ kẽm, không nhỏ hơn [g/m²]</w:t>
            </w:r>
          </w:p>
        </w:tc>
      </w:tr>
      <w:tr w:rsidR="004A22EB" w:rsidRPr="004A22EB" w14:paraId="4C813C4F" w14:textId="77777777" w:rsidTr="00CB4957">
        <w:tc>
          <w:tcPr>
            <w:tcW w:w="1800" w:type="dxa"/>
          </w:tcPr>
          <w:p w14:paraId="1C1752C0" w14:textId="77777777" w:rsidR="00113E6F" w:rsidRPr="004A22EB" w:rsidRDefault="00113E6F" w:rsidP="00423E32">
            <w:pPr>
              <w:spacing w:before="20" w:after="20"/>
              <w:jc w:val="center"/>
              <w:rPr>
                <w:sz w:val="26"/>
                <w:szCs w:val="26"/>
              </w:rPr>
            </w:pPr>
            <w:r w:rsidRPr="004A22EB">
              <w:rPr>
                <w:sz w:val="26"/>
                <w:szCs w:val="26"/>
              </w:rPr>
              <w:t>50/8</w:t>
            </w:r>
          </w:p>
        </w:tc>
        <w:tc>
          <w:tcPr>
            <w:tcW w:w="990" w:type="dxa"/>
          </w:tcPr>
          <w:p w14:paraId="45CE44E0" w14:textId="77777777" w:rsidR="00113E6F" w:rsidRPr="004A22EB" w:rsidRDefault="00113E6F" w:rsidP="00423E32">
            <w:pPr>
              <w:spacing w:before="20" w:after="20"/>
              <w:jc w:val="center"/>
              <w:rPr>
                <w:sz w:val="26"/>
                <w:szCs w:val="26"/>
              </w:rPr>
            </w:pPr>
            <w:r w:rsidRPr="004A22EB">
              <w:rPr>
                <w:sz w:val="26"/>
                <w:szCs w:val="26"/>
              </w:rPr>
              <w:t>3,20</w:t>
            </w:r>
          </w:p>
        </w:tc>
        <w:tc>
          <w:tcPr>
            <w:tcW w:w="1170" w:type="dxa"/>
          </w:tcPr>
          <w:p w14:paraId="153516E6"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0,07</w:t>
            </w:r>
          </w:p>
        </w:tc>
        <w:tc>
          <w:tcPr>
            <w:tcW w:w="1530" w:type="dxa"/>
          </w:tcPr>
          <w:p w14:paraId="30BC4102" w14:textId="77777777" w:rsidR="00113E6F" w:rsidRPr="004A22EB" w:rsidRDefault="00113E6F" w:rsidP="00423E32">
            <w:pPr>
              <w:spacing w:before="20" w:after="20"/>
              <w:jc w:val="center"/>
              <w:rPr>
                <w:sz w:val="26"/>
                <w:szCs w:val="26"/>
              </w:rPr>
            </w:pPr>
            <w:r w:rsidRPr="004A22EB">
              <w:rPr>
                <w:sz w:val="26"/>
                <w:szCs w:val="26"/>
              </w:rPr>
              <w:t>1098</w:t>
            </w:r>
          </w:p>
        </w:tc>
        <w:tc>
          <w:tcPr>
            <w:tcW w:w="1260" w:type="dxa"/>
          </w:tcPr>
          <w:p w14:paraId="4116C032" w14:textId="77777777" w:rsidR="00113E6F" w:rsidRPr="004A22EB" w:rsidRDefault="00113E6F" w:rsidP="00423E32">
            <w:pPr>
              <w:spacing w:before="20" w:after="20"/>
              <w:jc w:val="center"/>
              <w:rPr>
                <w:sz w:val="26"/>
                <w:szCs w:val="26"/>
              </w:rPr>
            </w:pPr>
            <w:r w:rsidRPr="004A22EB">
              <w:rPr>
                <w:sz w:val="26"/>
                <w:szCs w:val="26"/>
              </w:rPr>
              <w:t>1274</w:t>
            </w:r>
          </w:p>
        </w:tc>
        <w:tc>
          <w:tcPr>
            <w:tcW w:w="1440" w:type="dxa"/>
          </w:tcPr>
          <w:p w14:paraId="20D8092B"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1AE489A5" w14:textId="77777777" w:rsidR="00113E6F" w:rsidRPr="004A22EB" w:rsidRDefault="00113E6F" w:rsidP="00423E32">
            <w:pPr>
              <w:spacing w:before="20" w:after="20"/>
              <w:jc w:val="center"/>
              <w:rPr>
                <w:sz w:val="26"/>
                <w:szCs w:val="26"/>
              </w:rPr>
            </w:pPr>
            <w:r w:rsidRPr="004A22EB">
              <w:rPr>
                <w:sz w:val="26"/>
                <w:szCs w:val="26"/>
              </w:rPr>
              <w:t>230</w:t>
            </w:r>
          </w:p>
        </w:tc>
      </w:tr>
      <w:tr w:rsidR="004A22EB" w:rsidRPr="004A22EB" w14:paraId="19EF3F09" w14:textId="77777777" w:rsidTr="00CB4957">
        <w:tc>
          <w:tcPr>
            <w:tcW w:w="1800" w:type="dxa"/>
          </w:tcPr>
          <w:p w14:paraId="14F3737A" w14:textId="77777777" w:rsidR="00113E6F" w:rsidRPr="004A22EB" w:rsidRDefault="00113E6F" w:rsidP="00423E32">
            <w:pPr>
              <w:spacing w:before="20" w:after="20"/>
              <w:jc w:val="center"/>
              <w:rPr>
                <w:sz w:val="26"/>
                <w:szCs w:val="26"/>
              </w:rPr>
            </w:pPr>
            <w:r w:rsidRPr="004A22EB">
              <w:rPr>
                <w:sz w:val="26"/>
                <w:szCs w:val="26"/>
              </w:rPr>
              <w:t>70/11</w:t>
            </w:r>
          </w:p>
        </w:tc>
        <w:tc>
          <w:tcPr>
            <w:tcW w:w="990" w:type="dxa"/>
          </w:tcPr>
          <w:p w14:paraId="5AA1BB74" w14:textId="77777777" w:rsidR="00113E6F" w:rsidRPr="004A22EB" w:rsidRDefault="00113E6F" w:rsidP="00423E32">
            <w:pPr>
              <w:spacing w:before="20" w:after="20"/>
              <w:jc w:val="center"/>
              <w:rPr>
                <w:sz w:val="26"/>
                <w:szCs w:val="26"/>
              </w:rPr>
            </w:pPr>
            <w:r w:rsidRPr="004A22EB">
              <w:rPr>
                <w:sz w:val="26"/>
                <w:szCs w:val="26"/>
              </w:rPr>
              <w:t>3,8</w:t>
            </w:r>
          </w:p>
        </w:tc>
        <w:tc>
          <w:tcPr>
            <w:tcW w:w="1170" w:type="dxa"/>
          </w:tcPr>
          <w:p w14:paraId="09A12A75"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tc>
        <w:tc>
          <w:tcPr>
            <w:tcW w:w="1530" w:type="dxa"/>
          </w:tcPr>
          <w:p w14:paraId="06E691C4" w14:textId="77777777" w:rsidR="00113E6F" w:rsidRPr="004A22EB" w:rsidRDefault="00113E6F" w:rsidP="00423E32">
            <w:pPr>
              <w:spacing w:before="20" w:after="20"/>
              <w:jc w:val="center"/>
              <w:rPr>
                <w:sz w:val="26"/>
                <w:szCs w:val="26"/>
              </w:rPr>
            </w:pPr>
            <w:r w:rsidRPr="004A22EB">
              <w:rPr>
                <w:sz w:val="26"/>
                <w:szCs w:val="26"/>
              </w:rPr>
              <w:t>1098</w:t>
            </w:r>
          </w:p>
        </w:tc>
        <w:tc>
          <w:tcPr>
            <w:tcW w:w="1260" w:type="dxa"/>
          </w:tcPr>
          <w:p w14:paraId="5672B5B6" w14:textId="77777777" w:rsidR="00113E6F" w:rsidRPr="004A22EB" w:rsidRDefault="00113E6F" w:rsidP="00423E32">
            <w:pPr>
              <w:spacing w:before="20" w:after="20"/>
              <w:jc w:val="center"/>
              <w:rPr>
                <w:sz w:val="26"/>
                <w:szCs w:val="26"/>
              </w:rPr>
            </w:pPr>
            <w:r w:rsidRPr="004A22EB">
              <w:rPr>
                <w:sz w:val="26"/>
                <w:szCs w:val="26"/>
              </w:rPr>
              <w:t>1176</w:t>
            </w:r>
          </w:p>
        </w:tc>
        <w:tc>
          <w:tcPr>
            <w:tcW w:w="1440" w:type="dxa"/>
          </w:tcPr>
          <w:p w14:paraId="09B1F916"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0BAD7F09" w14:textId="77777777" w:rsidR="00113E6F" w:rsidRPr="004A22EB" w:rsidRDefault="00113E6F" w:rsidP="00423E32">
            <w:pPr>
              <w:spacing w:before="20" w:after="20"/>
              <w:jc w:val="center"/>
              <w:rPr>
                <w:sz w:val="26"/>
                <w:szCs w:val="26"/>
              </w:rPr>
            </w:pPr>
            <w:r w:rsidRPr="004A22EB">
              <w:rPr>
                <w:sz w:val="26"/>
                <w:szCs w:val="26"/>
              </w:rPr>
              <w:t>230</w:t>
            </w:r>
          </w:p>
        </w:tc>
      </w:tr>
      <w:tr w:rsidR="004A22EB" w:rsidRPr="004A22EB" w14:paraId="322F124E" w14:textId="77777777" w:rsidTr="00CB4957">
        <w:tc>
          <w:tcPr>
            <w:tcW w:w="1800" w:type="dxa"/>
          </w:tcPr>
          <w:p w14:paraId="0A51E9AE" w14:textId="77777777" w:rsidR="00113E6F" w:rsidRPr="004A22EB" w:rsidRDefault="00113E6F" w:rsidP="00423E32">
            <w:pPr>
              <w:spacing w:before="20" w:after="20"/>
              <w:jc w:val="center"/>
              <w:rPr>
                <w:sz w:val="26"/>
                <w:szCs w:val="26"/>
              </w:rPr>
            </w:pPr>
            <w:r w:rsidRPr="004A22EB">
              <w:rPr>
                <w:sz w:val="26"/>
                <w:szCs w:val="26"/>
              </w:rPr>
              <w:t>95/16</w:t>
            </w:r>
          </w:p>
        </w:tc>
        <w:tc>
          <w:tcPr>
            <w:tcW w:w="990" w:type="dxa"/>
          </w:tcPr>
          <w:p w14:paraId="037E6E8A" w14:textId="77777777" w:rsidR="00113E6F" w:rsidRPr="004A22EB" w:rsidRDefault="00113E6F" w:rsidP="00423E32">
            <w:pPr>
              <w:spacing w:before="20" w:after="20"/>
              <w:jc w:val="center"/>
              <w:rPr>
                <w:sz w:val="26"/>
                <w:szCs w:val="26"/>
              </w:rPr>
            </w:pPr>
            <w:r w:rsidRPr="004A22EB">
              <w:rPr>
                <w:sz w:val="26"/>
                <w:szCs w:val="26"/>
              </w:rPr>
              <w:t>4,50</w:t>
            </w:r>
          </w:p>
        </w:tc>
        <w:tc>
          <w:tcPr>
            <w:tcW w:w="1170" w:type="dxa"/>
          </w:tcPr>
          <w:p w14:paraId="24634BB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tc>
        <w:tc>
          <w:tcPr>
            <w:tcW w:w="1530" w:type="dxa"/>
          </w:tcPr>
          <w:p w14:paraId="105BC1E9" w14:textId="77777777" w:rsidR="00113E6F" w:rsidRPr="004A22EB" w:rsidRDefault="00113E6F" w:rsidP="00423E32">
            <w:pPr>
              <w:spacing w:before="20" w:after="20"/>
              <w:jc w:val="center"/>
              <w:rPr>
                <w:sz w:val="26"/>
                <w:szCs w:val="26"/>
              </w:rPr>
            </w:pPr>
            <w:r w:rsidRPr="004A22EB">
              <w:rPr>
                <w:sz w:val="26"/>
                <w:szCs w:val="26"/>
              </w:rPr>
              <w:t>1098</w:t>
            </w:r>
          </w:p>
        </w:tc>
        <w:tc>
          <w:tcPr>
            <w:tcW w:w="1260" w:type="dxa"/>
          </w:tcPr>
          <w:p w14:paraId="2B2ABDBF" w14:textId="77777777" w:rsidR="00113E6F" w:rsidRPr="004A22EB" w:rsidRDefault="00113E6F" w:rsidP="00423E32">
            <w:pPr>
              <w:spacing w:before="20" w:after="20"/>
              <w:jc w:val="center"/>
              <w:rPr>
                <w:sz w:val="26"/>
                <w:szCs w:val="26"/>
              </w:rPr>
            </w:pPr>
            <w:r w:rsidRPr="004A22EB">
              <w:rPr>
                <w:sz w:val="26"/>
                <w:szCs w:val="26"/>
              </w:rPr>
              <w:t>1176</w:t>
            </w:r>
          </w:p>
        </w:tc>
        <w:tc>
          <w:tcPr>
            <w:tcW w:w="1440" w:type="dxa"/>
          </w:tcPr>
          <w:p w14:paraId="21BE0169"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1148D564" w14:textId="77777777" w:rsidR="00113E6F" w:rsidRPr="004A22EB" w:rsidRDefault="00113E6F" w:rsidP="00423E32">
            <w:pPr>
              <w:spacing w:before="20" w:after="20"/>
              <w:jc w:val="center"/>
              <w:rPr>
                <w:sz w:val="26"/>
                <w:szCs w:val="26"/>
              </w:rPr>
            </w:pPr>
            <w:r w:rsidRPr="004A22EB">
              <w:rPr>
                <w:sz w:val="26"/>
                <w:szCs w:val="26"/>
              </w:rPr>
              <w:t>250</w:t>
            </w:r>
          </w:p>
        </w:tc>
      </w:tr>
      <w:tr w:rsidR="004A22EB" w:rsidRPr="004A22EB" w14:paraId="64B219EF" w14:textId="77777777" w:rsidTr="00CB4957">
        <w:tc>
          <w:tcPr>
            <w:tcW w:w="1800" w:type="dxa"/>
          </w:tcPr>
          <w:p w14:paraId="52DDFDEC" w14:textId="77777777" w:rsidR="00113E6F" w:rsidRPr="004A22EB" w:rsidRDefault="00113E6F" w:rsidP="00423E32">
            <w:pPr>
              <w:spacing w:before="20" w:after="20"/>
              <w:jc w:val="center"/>
              <w:rPr>
                <w:sz w:val="26"/>
                <w:szCs w:val="26"/>
              </w:rPr>
            </w:pPr>
            <w:r w:rsidRPr="004A22EB">
              <w:rPr>
                <w:sz w:val="26"/>
                <w:szCs w:val="26"/>
              </w:rPr>
              <w:t>120/19</w:t>
            </w:r>
          </w:p>
        </w:tc>
        <w:tc>
          <w:tcPr>
            <w:tcW w:w="990" w:type="dxa"/>
          </w:tcPr>
          <w:p w14:paraId="29631A6E" w14:textId="77777777" w:rsidR="00113E6F" w:rsidRPr="004A22EB" w:rsidRDefault="00113E6F" w:rsidP="00423E32">
            <w:pPr>
              <w:spacing w:before="20" w:after="20"/>
              <w:jc w:val="center"/>
              <w:rPr>
                <w:sz w:val="26"/>
                <w:szCs w:val="26"/>
              </w:rPr>
            </w:pPr>
            <w:r w:rsidRPr="004A22EB">
              <w:rPr>
                <w:sz w:val="26"/>
                <w:szCs w:val="26"/>
              </w:rPr>
              <w:t>1,85</w:t>
            </w:r>
          </w:p>
        </w:tc>
        <w:tc>
          <w:tcPr>
            <w:tcW w:w="1170" w:type="dxa"/>
          </w:tcPr>
          <w:p w14:paraId="59F9C3AD"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5DD4BC42" w14:textId="77777777" w:rsidR="00113E6F" w:rsidRPr="004A22EB" w:rsidRDefault="00113E6F" w:rsidP="00423E32">
            <w:pPr>
              <w:spacing w:before="20" w:after="20"/>
              <w:jc w:val="center"/>
              <w:rPr>
                <w:sz w:val="26"/>
                <w:szCs w:val="26"/>
              </w:rPr>
            </w:pPr>
            <w:r w:rsidRPr="004A22EB">
              <w:rPr>
                <w:sz w:val="26"/>
                <w:szCs w:val="26"/>
              </w:rPr>
              <w:t>1166</w:t>
            </w:r>
          </w:p>
        </w:tc>
        <w:tc>
          <w:tcPr>
            <w:tcW w:w="1260" w:type="dxa"/>
          </w:tcPr>
          <w:p w14:paraId="454705D8" w14:textId="77777777" w:rsidR="00113E6F" w:rsidRPr="004A22EB" w:rsidRDefault="00113E6F" w:rsidP="00423E32">
            <w:pPr>
              <w:spacing w:before="20" w:after="20"/>
              <w:jc w:val="center"/>
              <w:rPr>
                <w:sz w:val="26"/>
                <w:szCs w:val="26"/>
              </w:rPr>
            </w:pPr>
            <w:r w:rsidRPr="004A22EB">
              <w:rPr>
                <w:sz w:val="26"/>
                <w:szCs w:val="26"/>
              </w:rPr>
              <w:t>1313</w:t>
            </w:r>
          </w:p>
        </w:tc>
        <w:tc>
          <w:tcPr>
            <w:tcW w:w="1440" w:type="dxa"/>
          </w:tcPr>
          <w:p w14:paraId="50B80F74"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4035A2C4" w14:textId="77777777" w:rsidR="00113E6F" w:rsidRPr="004A22EB" w:rsidRDefault="00113E6F" w:rsidP="00423E32">
            <w:pPr>
              <w:spacing w:before="20" w:after="20"/>
              <w:jc w:val="center"/>
              <w:rPr>
                <w:sz w:val="26"/>
                <w:szCs w:val="26"/>
              </w:rPr>
            </w:pPr>
            <w:r w:rsidRPr="004A22EB">
              <w:rPr>
                <w:sz w:val="26"/>
                <w:szCs w:val="26"/>
              </w:rPr>
              <w:t>190</w:t>
            </w:r>
          </w:p>
        </w:tc>
      </w:tr>
      <w:tr w:rsidR="004A22EB" w:rsidRPr="004A22EB" w14:paraId="374F9BBE" w14:textId="77777777" w:rsidTr="00CB4957">
        <w:tc>
          <w:tcPr>
            <w:tcW w:w="1800" w:type="dxa"/>
          </w:tcPr>
          <w:p w14:paraId="1F99D2C6"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990" w:type="dxa"/>
          </w:tcPr>
          <w:p w14:paraId="6B37AD73" w14:textId="77777777" w:rsidR="00113E6F" w:rsidRPr="004A22EB" w:rsidRDefault="00113E6F" w:rsidP="00423E32">
            <w:pPr>
              <w:spacing w:before="20" w:after="20"/>
              <w:jc w:val="center"/>
              <w:rPr>
                <w:sz w:val="26"/>
                <w:szCs w:val="26"/>
              </w:rPr>
            </w:pPr>
            <w:r w:rsidRPr="004A22EB">
              <w:rPr>
                <w:sz w:val="26"/>
                <w:szCs w:val="26"/>
              </w:rPr>
              <w:t>1,85</w:t>
            </w:r>
          </w:p>
        </w:tc>
        <w:tc>
          <w:tcPr>
            <w:tcW w:w="1170" w:type="dxa"/>
          </w:tcPr>
          <w:p w14:paraId="52060578"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4C0CADA0" w14:textId="77777777" w:rsidR="00113E6F" w:rsidRPr="004A22EB" w:rsidRDefault="00113E6F" w:rsidP="00423E32">
            <w:pPr>
              <w:spacing w:before="20" w:after="20"/>
              <w:jc w:val="center"/>
              <w:rPr>
                <w:sz w:val="26"/>
                <w:szCs w:val="26"/>
              </w:rPr>
            </w:pPr>
            <w:r w:rsidRPr="004A22EB">
              <w:rPr>
                <w:sz w:val="26"/>
                <w:szCs w:val="26"/>
              </w:rPr>
              <w:t>1166</w:t>
            </w:r>
          </w:p>
        </w:tc>
        <w:tc>
          <w:tcPr>
            <w:tcW w:w="1260" w:type="dxa"/>
          </w:tcPr>
          <w:p w14:paraId="1D6DB595" w14:textId="77777777" w:rsidR="00113E6F" w:rsidRPr="004A22EB" w:rsidRDefault="00113E6F" w:rsidP="00423E32">
            <w:pPr>
              <w:spacing w:before="20" w:after="20"/>
              <w:jc w:val="center"/>
              <w:rPr>
                <w:sz w:val="26"/>
                <w:szCs w:val="26"/>
              </w:rPr>
            </w:pPr>
            <w:r w:rsidRPr="004A22EB">
              <w:rPr>
                <w:sz w:val="26"/>
                <w:szCs w:val="26"/>
              </w:rPr>
              <w:t>1313</w:t>
            </w:r>
          </w:p>
        </w:tc>
        <w:tc>
          <w:tcPr>
            <w:tcW w:w="1440" w:type="dxa"/>
          </w:tcPr>
          <w:p w14:paraId="14DBE288"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528E473C" w14:textId="77777777" w:rsidR="00113E6F" w:rsidRPr="004A22EB" w:rsidRDefault="00113E6F" w:rsidP="00423E32">
            <w:pPr>
              <w:spacing w:before="20" w:after="20"/>
              <w:jc w:val="center"/>
              <w:rPr>
                <w:sz w:val="26"/>
                <w:szCs w:val="26"/>
              </w:rPr>
            </w:pPr>
            <w:r w:rsidRPr="004A22EB">
              <w:rPr>
                <w:sz w:val="26"/>
                <w:szCs w:val="26"/>
              </w:rPr>
              <w:t>190</w:t>
            </w:r>
          </w:p>
        </w:tc>
      </w:tr>
      <w:tr w:rsidR="004A22EB" w:rsidRPr="004A22EB" w14:paraId="6EA4DF7B" w14:textId="77777777" w:rsidTr="00CB4957">
        <w:tc>
          <w:tcPr>
            <w:tcW w:w="1800" w:type="dxa"/>
          </w:tcPr>
          <w:p w14:paraId="0416A4CA"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990" w:type="dxa"/>
          </w:tcPr>
          <w:p w14:paraId="73BC87E9" w14:textId="77777777" w:rsidR="00113E6F" w:rsidRPr="004A22EB" w:rsidRDefault="00113E6F" w:rsidP="00423E32">
            <w:pPr>
              <w:spacing w:before="20" w:after="20"/>
              <w:jc w:val="center"/>
              <w:rPr>
                <w:sz w:val="26"/>
                <w:szCs w:val="26"/>
              </w:rPr>
            </w:pPr>
            <w:r w:rsidRPr="004A22EB">
              <w:rPr>
                <w:sz w:val="26"/>
                <w:szCs w:val="26"/>
              </w:rPr>
              <w:t>2,10</w:t>
            </w:r>
          </w:p>
        </w:tc>
        <w:tc>
          <w:tcPr>
            <w:tcW w:w="1170" w:type="dxa"/>
          </w:tcPr>
          <w:p w14:paraId="22B6EE2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5EDA44D3" w14:textId="77777777" w:rsidR="00113E6F" w:rsidRPr="004A22EB" w:rsidRDefault="00113E6F" w:rsidP="00423E32">
            <w:pPr>
              <w:spacing w:before="20" w:after="20"/>
              <w:jc w:val="center"/>
              <w:rPr>
                <w:sz w:val="26"/>
                <w:szCs w:val="26"/>
              </w:rPr>
            </w:pPr>
            <w:r w:rsidRPr="004A22EB">
              <w:rPr>
                <w:sz w:val="26"/>
                <w:szCs w:val="26"/>
              </w:rPr>
              <w:t>1166</w:t>
            </w:r>
          </w:p>
        </w:tc>
        <w:tc>
          <w:tcPr>
            <w:tcW w:w="1260" w:type="dxa"/>
          </w:tcPr>
          <w:p w14:paraId="768F2E83" w14:textId="77777777" w:rsidR="00113E6F" w:rsidRPr="004A22EB" w:rsidRDefault="00113E6F" w:rsidP="00423E32">
            <w:pPr>
              <w:spacing w:before="20" w:after="20"/>
              <w:jc w:val="center"/>
              <w:rPr>
                <w:sz w:val="26"/>
                <w:szCs w:val="26"/>
              </w:rPr>
            </w:pPr>
            <w:r w:rsidRPr="004A22EB">
              <w:rPr>
                <w:sz w:val="26"/>
                <w:szCs w:val="26"/>
              </w:rPr>
              <w:t>1313</w:t>
            </w:r>
          </w:p>
        </w:tc>
        <w:tc>
          <w:tcPr>
            <w:tcW w:w="1440" w:type="dxa"/>
          </w:tcPr>
          <w:p w14:paraId="6DF84BF3"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6986ACED" w14:textId="77777777" w:rsidR="00113E6F" w:rsidRPr="004A22EB" w:rsidRDefault="00113E6F" w:rsidP="00423E32">
            <w:pPr>
              <w:spacing w:before="20" w:after="20"/>
              <w:jc w:val="center"/>
              <w:rPr>
                <w:sz w:val="26"/>
                <w:szCs w:val="26"/>
              </w:rPr>
            </w:pPr>
            <w:r w:rsidRPr="004A22EB">
              <w:rPr>
                <w:sz w:val="26"/>
                <w:szCs w:val="26"/>
              </w:rPr>
              <w:t>190</w:t>
            </w:r>
          </w:p>
        </w:tc>
      </w:tr>
      <w:tr w:rsidR="004A22EB" w:rsidRPr="004A22EB" w14:paraId="7AE4C18C" w14:textId="77777777" w:rsidTr="00CB4957">
        <w:tc>
          <w:tcPr>
            <w:tcW w:w="1800" w:type="dxa"/>
          </w:tcPr>
          <w:p w14:paraId="461E544A"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990" w:type="dxa"/>
          </w:tcPr>
          <w:p w14:paraId="14947639" w14:textId="77777777" w:rsidR="00113E6F" w:rsidRPr="004A22EB" w:rsidRDefault="00113E6F" w:rsidP="00423E32">
            <w:pPr>
              <w:spacing w:before="20" w:after="20"/>
              <w:jc w:val="center"/>
              <w:rPr>
                <w:sz w:val="26"/>
                <w:szCs w:val="26"/>
              </w:rPr>
            </w:pPr>
            <w:r w:rsidRPr="004A22EB">
              <w:rPr>
                <w:sz w:val="26"/>
                <w:szCs w:val="26"/>
              </w:rPr>
              <w:t>2,4</w:t>
            </w:r>
          </w:p>
        </w:tc>
        <w:tc>
          <w:tcPr>
            <w:tcW w:w="1170" w:type="dxa"/>
          </w:tcPr>
          <w:p w14:paraId="1E882C4B"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69180CF0" w14:textId="77777777" w:rsidR="00113E6F" w:rsidRPr="004A22EB" w:rsidRDefault="00113E6F" w:rsidP="00423E32">
            <w:pPr>
              <w:spacing w:before="20" w:after="20"/>
              <w:jc w:val="center"/>
              <w:rPr>
                <w:sz w:val="26"/>
                <w:szCs w:val="26"/>
              </w:rPr>
            </w:pPr>
            <w:r w:rsidRPr="004A22EB">
              <w:rPr>
                <w:sz w:val="26"/>
                <w:szCs w:val="26"/>
              </w:rPr>
              <w:t>1166</w:t>
            </w:r>
          </w:p>
        </w:tc>
        <w:tc>
          <w:tcPr>
            <w:tcW w:w="1260" w:type="dxa"/>
          </w:tcPr>
          <w:p w14:paraId="5AB54F44" w14:textId="77777777" w:rsidR="00113E6F" w:rsidRPr="004A22EB" w:rsidRDefault="00113E6F" w:rsidP="00423E32">
            <w:pPr>
              <w:spacing w:before="20" w:after="20"/>
              <w:jc w:val="center"/>
              <w:rPr>
                <w:sz w:val="26"/>
                <w:szCs w:val="26"/>
              </w:rPr>
            </w:pPr>
            <w:r w:rsidRPr="004A22EB">
              <w:rPr>
                <w:sz w:val="26"/>
                <w:szCs w:val="26"/>
              </w:rPr>
              <w:t>1313</w:t>
            </w:r>
          </w:p>
        </w:tc>
        <w:tc>
          <w:tcPr>
            <w:tcW w:w="1440" w:type="dxa"/>
          </w:tcPr>
          <w:p w14:paraId="78AEDC1C"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673F1A67" w14:textId="77777777" w:rsidR="00113E6F" w:rsidRPr="004A22EB" w:rsidRDefault="00113E6F" w:rsidP="00423E32">
            <w:pPr>
              <w:spacing w:before="20" w:after="20"/>
              <w:jc w:val="center"/>
              <w:rPr>
                <w:sz w:val="26"/>
                <w:szCs w:val="26"/>
              </w:rPr>
            </w:pPr>
            <w:r w:rsidRPr="004A22EB">
              <w:rPr>
                <w:sz w:val="26"/>
                <w:szCs w:val="26"/>
              </w:rPr>
              <w:t>230</w:t>
            </w:r>
          </w:p>
        </w:tc>
      </w:tr>
    </w:tbl>
    <w:p w14:paraId="34E219C9" w14:textId="77777777" w:rsidR="00113E6F" w:rsidRPr="004A22EB" w:rsidRDefault="00113E6F" w:rsidP="00423E32">
      <w:pPr>
        <w:spacing w:before="20" w:after="20"/>
        <w:rPr>
          <w:sz w:val="26"/>
          <w:szCs w:val="26"/>
        </w:rPr>
      </w:pPr>
      <w:r w:rsidRPr="004A22EB">
        <w:rPr>
          <w:sz w:val="26"/>
          <w:szCs w:val="26"/>
        </w:rPr>
        <w:t>3.2. Điện trở một chiều của dây dẫn ở nhiệt độ 20</w:t>
      </w:r>
      <w:r w:rsidRPr="004A22EB">
        <w:rPr>
          <w:sz w:val="26"/>
          <w:szCs w:val="26"/>
        </w:rPr>
        <w:sym w:font="Symbol" w:char="F0B0"/>
      </w:r>
      <w:r w:rsidRPr="004A22EB">
        <w:rPr>
          <w:sz w:val="26"/>
          <w:szCs w:val="26"/>
        </w:rPr>
        <w:t>C  theo bảng sau:</w:t>
      </w:r>
    </w:p>
    <w:tbl>
      <w:tblPr>
        <w:tblW w:w="936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00"/>
        <w:gridCol w:w="5760"/>
      </w:tblGrid>
      <w:tr w:rsidR="004A22EB" w:rsidRPr="004A22EB" w14:paraId="55AC8D46" w14:textId="77777777" w:rsidTr="00CB4957">
        <w:tc>
          <w:tcPr>
            <w:tcW w:w="3600" w:type="dxa"/>
            <w:tcBorders>
              <w:bottom w:val="nil"/>
            </w:tcBorders>
          </w:tcPr>
          <w:p w14:paraId="61040CA8" w14:textId="77777777" w:rsidR="00113E6F" w:rsidRPr="004A22EB" w:rsidRDefault="00113E6F" w:rsidP="00423E32">
            <w:pPr>
              <w:tabs>
                <w:tab w:val="left" w:pos="360"/>
              </w:tabs>
              <w:spacing w:before="20" w:after="20"/>
              <w:jc w:val="center"/>
              <w:rPr>
                <w:sz w:val="26"/>
                <w:szCs w:val="26"/>
              </w:rPr>
            </w:pPr>
            <w:r w:rsidRPr="004A22EB">
              <w:rPr>
                <w:sz w:val="26"/>
                <w:szCs w:val="26"/>
              </w:rPr>
              <w:t>Mặt cắt danh định</w:t>
            </w:r>
          </w:p>
          <w:p w14:paraId="736684A9" w14:textId="77777777" w:rsidR="00113E6F" w:rsidRPr="004A22EB" w:rsidRDefault="00113E6F" w:rsidP="00423E32">
            <w:pPr>
              <w:spacing w:before="20" w:after="20"/>
              <w:jc w:val="center"/>
              <w:rPr>
                <w:sz w:val="26"/>
                <w:szCs w:val="26"/>
              </w:rPr>
            </w:pPr>
            <w:r w:rsidRPr="004A22EB">
              <w:rPr>
                <w:sz w:val="26"/>
                <w:szCs w:val="26"/>
              </w:rPr>
              <w:t>Nhôm[mm²]/Thép[mm²]</w:t>
            </w:r>
          </w:p>
        </w:tc>
        <w:tc>
          <w:tcPr>
            <w:tcW w:w="5760" w:type="dxa"/>
            <w:tcBorders>
              <w:bottom w:val="nil"/>
            </w:tcBorders>
          </w:tcPr>
          <w:p w14:paraId="3EFC3C5C" w14:textId="77777777" w:rsidR="00113E6F" w:rsidRPr="004A22EB" w:rsidRDefault="00113E6F" w:rsidP="00423E32">
            <w:pPr>
              <w:spacing w:before="20" w:after="20"/>
              <w:jc w:val="center"/>
              <w:rPr>
                <w:sz w:val="26"/>
                <w:szCs w:val="26"/>
              </w:rPr>
            </w:pPr>
            <w:r w:rsidRPr="004A22EB">
              <w:rPr>
                <w:sz w:val="26"/>
                <w:szCs w:val="26"/>
              </w:rPr>
              <w:t>Điện trở một chiều ở 20</w:t>
            </w:r>
            <w:r w:rsidRPr="004A22EB">
              <w:rPr>
                <w:sz w:val="26"/>
                <w:szCs w:val="26"/>
              </w:rPr>
              <w:sym w:font="Symbol" w:char="F0B0"/>
            </w:r>
            <w:r w:rsidRPr="004A22EB">
              <w:rPr>
                <w:sz w:val="26"/>
                <w:szCs w:val="26"/>
              </w:rPr>
              <w:t>C, không lớn hơn</w:t>
            </w:r>
          </w:p>
          <w:p w14:paraId="6DA45DBA" w14:textId="77777777" w:rsidR="00113E6F" w:rsidRPr="004A22EB" w:rsidRDefault="00113E6F" w:rsidP="00423E32">
            <w:pPr>
              <w:spacing w:before="20" w:after="20"/>
              <w:jc w:val="center"/>
              <w:rPr>
                <w:sz w:val="26"/>
                <w:szCs w:val="26"/>
              </w:rPr>
            </w:pPr>
            <w:r w:rsidRPr="004A22EB">
              <w:rPr>
                <w:sz w:val="26"/>
                <w:szCs w:val="26"/>
              </w:rPr>
              <w:t>[</w:t>
            </w:r>
            <w:r w:rsidRPr="004A22EB">
              <w:rPr>
                <w:sz w:val="26"/>
                <w:szCs w:val="26"/>
              </w:rPr>
              <w:sym w:font="Symbol" w:char="F057"/>
            </w:r>
            <w:r w:rsidRPr="004A22EB">
              <w:rPr>
                <w:sz w:val="26"/>
                <w:szCs w:val="26"/>
              </w:rPr>
              <w:t xml:space="preserve"> / km]</w:t>
            </w:r>
          </w:p>
        </w:tc>
      </w:tr>
      <w:tr w:rsidR="004A22EB" w:rsidRPr="004A22EB" w14:paraId="0F323D0E" w14:textId="77777777" w:rsidTr="00CB4957">
        <w:tc>
          <w:tcPr>
            <w:tcW w:w="3600" w:type="dxa"/>
          </w:tcPr>
          <w:p w14:paraId="57B49510" w14:textId="77777777" w:rsidR="00113E6F" w:rsidRPr="004A22EB" w:rsidRDefault="00113E6F" w:rsidP="00423E32">
            <w:pPr>
              <w:spacing w:before="20" w:after="20"/>
              <w:jc w:val="center"/>
              <w:rPr>
                <w:sz w:val="26"/>
                <w:szCs w:val="26"/>
              </w:rPr>
            </w:pPr>
            <w:r w:rsidRPr="004A22EB">
              <w:rPr>
                <w:sz w:val="26"/>
                <w:szCs w:val="26"/>
              </w:rPr>
              <w:t>50/8</w:t>
            </w:r>
          </w:p>
        </w:tc>
        <w:tc>
          <w:tcPr>
            <w:tcW w:w="5760" w:type="dxa"/>
          </w:tcPr>
          <w:p w14:paraId="45C77076" w14:textId="77777777" w:rsidR="00113E6F" w:rsidRPr="004A22EB" w:rsidRDefault="00113E6F" w:rsidP="00423E32">
            <w:pPr>
              <w:spacing w:before="20" w:after="20"/>
              <w:jc w:val="center"/>
              <w:rPr>
                <w:sz w:val="26"/>
                <w:szCs w:val="26"/>
              </w:rPr>
            </w:pPr>
            <w:r w:rsidRPr="004A22EB">
              <w:rPr>
                <w:sz w:val="26"/>
                <w:szCs w:val="26"/>
              </w:rPr>
              <w:t>0,5951</w:t>
            </w:r>
          </w:p>
        </w:tc>
      </w:tr>
      <w:tr w:rsidR="004A22EB" w:rsidRPr="004A22EB" w14:paraId="56EEEAE5" w14:textId="77777777" w:rsidTr="00CB4957">
        <w:tc>
          <w:tcPr>
            <w:tcW w:w="3600" w:type="dxa"/>
          </w:tcPr>
          <w:p w14:paraId="155D01EE" w14:textId="77777777" w:rsidR="00113E6F" w:rsidRPr="004A22EB" w:rsidRDefault="00113E6F" w:rsidP="00423E32">
            <w:pPr>
              <w:spacing w:before="20" w:after="20"/>
              <w:jc w:val="center"/>
              <w:rPr>
                <w:sz w:val="26"/>
                <w:szCs w:val="26"/>
              </w:rPr>
            </w:pPr>
            <w:r w:rsidRPr="004A22EB">
              <w:rPr>
                <w:sz w:val="26"/>
                <w:szCs w:val="26"/>
              </w:rPr>
              <w:t>70/11</w:t>
            </w:r>
          </w:p>
        </w:tc>
        <w:tc>
          <w:tcPr>
            <w:tcW w:w="5760" w:type="dxa"/>
          </w:tcPr>
          <w:p w14:paraId="2C1FB1A6" w14:textId="77777777" w:rsidR="00113E6F" w:rsidRPr="004A22EB" w:rsidRDefault="00113E6F" w:rsidP="00423E32">
            <w:pPr>
              <w:spacing w:before="20" w:after="20"/>
              <w:jc w:val="center"/>
              <w:rPr>
                <w:sz w:val="26"/>
                <w:szCs w:val="26"/>
              </w:rPr>
            </w:pPr>
            <w:r w:rsidRPr="004A22EB">
              <w:rPr>
                <w:sz w:val="26"/>
                <w:szCs w:val="26"/>
              </w:rPr>
              <w:t>0,4218</w:t>
            </w:r>
          </w:p>
        </w:tc>
      </w:tr>
      <w:tr w:rsidR="004A22EB" w:rsidRPr="004A22EB" w14:paraId="0A8A2AE2" w14:textId="77777777" w:rsidTr="00CB4957">
        <w:tc>
          <w:tcPr>
            <w:tcW w:w="3600" w:type="dxa"/>
          </w:tcPr>
          <w:p w14:paraId="26B638DF" w14:textId="77777777" w:rsidR="00113E6F" w:rsidRPr="004A22EB" w:rsidRDefault="00113E6F" w:rsidP="00423E32">
            <w:pPr>
              <w:spacing w:before="20" w:after="20"/>
              <w:jc w:val="center"/>
              <w:rPr>
                <w:sz w:val="26"/>
                <w:szCs w:val="26"/>
              </w:rPr>
            </w:pPr>
            <w:r w:rsidRPr="004A22EB">
              <w:rPr>
                <w:sz w:val="26"/>
                <w:szCs w:val="26"/>
              </w:rPr>
              <w:t>95/16</w:t>
            </w:r>
          </w:p>
        </w:tc>
        <w:tc>
          <w:tcPr>
            <w:tcW w:w="5760" w:type="dxa"/>
          </w:tcPr>
          <w:p w14:paraId="37B08925" w14:textId="77777777" w:rsidR="00113E6F" w:rsidRPr="004A22EB" w:rsidRDefault="00113E6F" w:rsidP="00423E32">
            <w:pPr>
              <w:spacing w:before="20" w:after="20"/>
              <w:jc w:val="center"/>
              <w:rPr>
                <w:sz w:val="26"/>
                <w:szCs w:val="26"/>
              </w:rPr>
            </w:pPr>
            <w:r w:rsidRPr="004A22EB">
              <w:rPr>
                <w:sz w:val="26"/>
                <w:szCs w:val="26"/>
              </w:rPr>
              <w:t>0,3007</w:t>
            </w:r>
          </w:p>
        </w:tc>
      </w:tr>
      <w:tr w:rsidR="004A22EB" w:rsidRPr="004A22EB" w14:paraId="4FA2D0B4" w14:textId="77777777" w:rsidTr="00CB4957">
        <w:tc>
          <w:tcPr>
            <w:tcW w:w="3600" w:type="dxa"/>
          </w:tcPr>
          <w:p w14:paraId="719BDCCA" w14:textId="77777777" w:rsidR="00113E6F" w:rsidRPr="004A22EB" w:rsidRDefault="00113E6F" w:rsidP="00423E32">
            <w:pPr>
              <w:spacing w:before="20" w:after="20"/>
              <w:jc w:val="center"/>
              <w:rPr>
                <w:sz w:val="26"/>
                <w:szCs w:val="26"/>
              </w:rPr>
            </w:pPr>
            <w:r w:rsidRPr="004A22EB">
              <w:rPr>
                <w:sz w:val="26"/>
                <w:szCs w:val="26"/>
              </w:rPr>
              <w:lastRenderedPageBreak/>
              <w:t>120/19</w:t>
            </w:r>
          </w:p>
        </w:tc>
        <w:tc>
          <w:tcPr>
            <w:tcW w:w="5760" w:type="dxa"/>
          </w:tcPr>
          <w:p w14:paraId="03723689" w14:textId="77777777" w:rsidR="00113E6F" w:rsidRPr="004A22EB" w:rsidRDefault="00113E6F" w:rsidP="00423E32">
            <w:pPr>
              <w:spacing w:before="20" w:after="20"/>
              <w:jc w:val="center"/>
              <w:rPr>
                <w:sz w:val="26"/>
                <w:szCs w:val="26"/>
              </w:rPr>
            </w:pPr>
            <w:r w:rsidRPr="004A22EB">
              <w:rPr>
                <w:sz w:val="26"/>
                <w:szCs w:val="26"/>
              </w:rPr>
              <w:t>0,2440</w:t>
            </w:r>
          </w:p>
        </w:tc>
      </w:tr>
      <w:tr w:rsidR="004A22EB" w:rsidRPr="004A22EB" w14:paraId="2905FAB8" w14:textId="77777777" w:rsidTr="00CB4957">
        <w:tc>
          <w:tcPr>
            <w:tcW w:w="3600" w:type="dxa"/>
          </w:tcPr>
          <w:p w14:paraId="342D664E"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5760" w:type="dxa"/>
          </w:tcPr>
          <w:p w14:paraId="4CBA7ACD" w14:textId="77777777" w:rsidR="00113E6F" w:rsidRPr="004A22EB" w:rsidRDefault="00113E6F" w:rsidP="00423E32">
            <w:pPr>
              <w:spacing w:before="20" w:after="20"/>
              <w:jc w:val="center"/>
              <w:rPr>
                <w:sz w:val="26"/>
                <w:szCs w:val="26"/>
              </w:rPr>
            </w:pPr>
            <w:r w:rsidRPr="004A22EB">
              <w:rPr>
                <w:sz w:val="26"/>
                <w:szCs w:val="26"/>
              </w:rPr>
              <w:t>0,2046</w:t>
            </w:r>
          </w:p>
        </w:tc>
      </w:tr>
      <w:tr w:rsidR="004A22EB" w:rsidRPr="004A22EB" w14:paraId="05BADDCB" w14:textId="77777777" w:rsidTr="00CB4957">
        <w:tc>
          <w:tcPr>
            <w:tcW w:w="3600" w:type="dxa"/>
          </w:tcPr>
          <w:p w14:paraId="65701C10"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5760" w:type="dxa"/>
          </w:tcPr>
          <w:p w14:paraId="18F18CFF" w14:textId="77777777" w:rsidR="00113E6F" w:rsidRPr="004A22EB" w:rsidRDefault="00113E6F" w:rsidP="00423E32">
            <w:pPr>
              <w:spacing w:before="20" w:after="20"/>
              <w:jc w:val="center"/>
              <w:rPr>
                <w:sz w:val="26"/>
                <w:szCs w:val="26"/>
              </w:rPr>
            </w:pPr>
            <w:r w:rsidRPr="004A22EB">
              <w:rPr>
                <w:sz w:val="26"/>
                <w:szCs w:val="26"/>
              </w:rPr>
              <w:t>0,1540</w:t>
            </w:r>
          </w:p>
        </w:tc>
      </w:tr>
      <w:tr w:rsidR="004A22EB" w:rsidRPr="004A22EB" w14:paraId="15B3C252" w14:textId="77777777" w:rsidTr="00CB4957">
        <w:tc>
          <w:tcPr>
            <w:tcW w:w="3600" w:type="dxa"/>
          </w:tcPr>
          <w:p w14:paraId="6CDB6F56"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5760" w:type="dxa"/>
          </w:tcPr>
          <w:p w14:paraId="394B3818" w14:textId="77777777" w:rsidR="00113E6F" w:rsidRPr="004A22EB" w:rsidRDefault="00113E6F" w:rsidP="00423E32">
            <w:pPr>
              <w:spacing w:before="20" w:after="20"/>
              <w:jc w:val="center"/>
              <w:rPr>
                <w:sz w:val="26"/>
                <w:szCs w:val="26"/>
              </w:rPr>
            </w:pPr>
            <w:r w:rsidRPr="004A22EB">
              <w:rPr>
                <w:sz w:val="26"/>
                <w:szCs w:val="26"/>
              </w:rPr>
              <w:t>0,1182</w:t>
            </w:r>
          </w:p>
        </w:tc>
      </w:tr>
    </w:tbl>
    <w:p w14:paraId="2C326FD9" w14:textId="77777777" w:rsidR="00113E6F" w:rsidRPr="004A22EB" w:rsidRDefault="00113E6F">
      <w:pPr>
        <w:numPr>
          <w:ilvl w:val="1"/>
          <w:numId w:val="164"/>
        </w:numPr>
        <w:spacing w:before="20" w:after="20"/>
        <w:jc w:val="both"/>
        <w:rPr>
          <w:sz w:val="26"/>
          <w:szCs w:val="26"/>
        </w:rPr>
      </w:pPr>
      <w:r w:rsidRPr="004A22EB">
        <w:rPr>
          <w:sz w:val="26"/>
          <w:szCs w:val="26"/>
        </w:rPr>
        <w:t>Lực kéo đứt của dây dẫn theo bảng sau:</w:t>
      </w:r>
    </w:p>
    <w:p w14:paraId="25F9AA2E" w14:textId="77777777" w:rsidR="00113E6F" w:rsidRPr="004A22EB" w:rsidRDefault="00113E6F" w:rsidP="00423E32">
      <w:pPr>
        <w:spacing w:before="20" w:after="20"/>
        <w:ind w:left="720"/>
        <w:jc w:val="both"/>
        <w:rPr>
          <w:sz w:val="26"/>
          <w:szCs w:val="26"/>
        </w:rPr>
      </w:pPr>
    </w:p>
    <w:tbl>
      <w:tblPr>
        <w:tblW w:w="9356"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5103"/>
      </w:tblGrid>
      <w:tr w:rsidR="004A22EB" w:rsidRPr="004A22EB" w14:paraId="793C087C" w14:textId="77777777" w:rsidTr="00CB4957">
        <w:tc>
          <w:tcPr>
            <w:tcW w:w="4253" w:type="dxa"/>
          </w:tcPr>
          <w:p w14:paraId="76027216" w14:textId="77777777" w:rsidR="00113E6F" w:rsidRPr="004A22EB" w:rsidRDefault="00113E6F" w:rsidP="00423E32">
            <w:pPr>
              <w:tabs>
                <w:tab w:val="left" w:pos="360"/>
              </w:tabs>
              <w:spacing w:before="20" w:after="20"/>
              <w:jc w:val="center"/>
              <w:rPr>
                <w:sz w:val="26"/>
                <w:szCs w:val="26"/>
              </w:rPr>
            </w:pPr>
            <w:r w:rsidRPr="004A22EB">
              <w:rPr>
                <w:sz w:val="26"/>
                <w:szCs w:val="26"/>
              </w:rPr>
              <w:t>Mặt cắt danh định</w:t>
            </w:r>
          </w:p>
          <w:p w14:paraId="56DFABDA" w14:textId="77777777" w:rsidR="00113E6F" w:rsidRPr="004A22EB" w:rsidRDefault="00113E6F" w:rsidP="00423E32">
            <w:pPr>
              <w:spacing w:before="20" w:after="20"/>
              <w:jc w:val="center"/>
              <w:rPr>
                <w:sz w:val="26"/>
                <w:szCs w:val="26"/>
              </w:rPr>
            </w:pPr>
            <w:r w:rsidRPr="004A22EB">
              <w:rPr>
                <w:sz w:val="26"/>
                <w:szCs w:val="26"/>
              </w:rPr>
              <w:t>Nhôm[mm²]/Thép[mm²]</w:t>
            </w:r>
          </w:p>
        </w:tc>
        <w:tc>
          <w:tcPr>
            <w:tcW w:w="5103" w:type="dxa"/>
          </w:tcPr>
          <w:p w14:paraId="5DD0BFC2" w14:textId="77777777" w:rsidR="00113E6F" w:rsidRPr="004A22EB" w:rsidRDefault="00113E6F" w:rsidP="00423E32">
            <w:pPr>
              <w:spacing w:before="20" w:after="20"/>
              <w:jc w:val="center"/>
              <w:rPr>
                <w:sz w:val="26"/>
                <w:szCs w:val="26"/>
              </w:rPr>
            </w:pPr>
            <w:r w:rsidRPr="004A22EB">
              <w:rPr>
                <w:sz w:val="26"/>
                <w:szCs w:val="26"/>
              </w:rPr>
              <w:t xml:space="preserve">Lực kéo đứt của dây dẫn, không nhỏ hơn </w:t>
            </w:r>
          </w:p>
          <w:p w14:paraId="2C594F18" w14:textId="77777777" w:rsidR="00113E6F" w:rsidRPr="004A22EB" w:rsidRDefault="00113E6F" w:rsidP="00423E32">
            <w:pPr>
              <w:spacing w:before="20" w:after="20"/>
              <w:jc w:val="center"/>
              <w:rPr>
                <w:sz w:val="26"/>
                <w:szCs w:val="26"/>
              </w:rPr>
            </w:pPr>
            <w:r w:rsidRPr="004A22EB">
              <w:rPr>
                <w:sz w:val="26"/>
                <w:szCs w:val="26"/>
              </w:rPr>
              <w:t>[N]</w:t>
            </w:r>
          </w:p>
        </w:tc>
      </w:tr>
      <w:tr w:rsidR="004A22EB" w:rsidRPr="004A22EB" w14:paraId="5AEAE076" w14:textId="77777777" w:rsidTr="00CB4957">
        <w:tc>
          <w:tcPr>
            <w:tcW w:w="4253" w:type="dxa"/>
          </w:tcPr>
          <w:p w14:paraId="0F1E62CE" w14:textId="77777777" w:rsidR="00113E6F" w:rsidRPr="004A22EB" w:rsidRDefault="00113E6F" w:rsidP="00423E32">
            <w:pPr>
              <w:spacing w:before="20" w:after="20"/>
              <w:jc w:val="center"/>
              <w:rPr>
                <w:sz w:val="26"/>
                <w:szCs w:val="26"/>
              </w:rPr>
            </w:pPr>
            <w:r w:rsidRPr="004A22EB">
              <w:rPr>
                <w:sz w:val="26"/>
                <w:szCs w:val="26"/>
              </w:rPr>
              <w:t>50/ 8</w:t>
            </w:r>
          </w:p>
        </w:tc>
        <w:tc>
          <w:tcPr>
            <w:tcW w:w="5103" w:type="dxa"/>
          </w:tcPr>
          <w:p w14:paraId="1BC11FBA" w14:textId="77777777" w:rsidR="00113E6F" w:rsidRPr="004A22EB" w:rsidRDefault="00113E6F" w:rsidP="00423E32">
            <w:pPr>
              <w:spacing w:before="20" w:after="20"/>
              <w:jc w:val="center"/>
              <w:rPr>
                <w:sz w:val="26"/>
                <w:szCs w:val="26"/>
              </w:rPr>
            </w:pPr>
            <w:r w:rsidRPr="004A22EB">
              <w:rPr>
                <w:sz w:val="26"/>
                <w:szCs w:val="26"/>
              </w:rPr>
              <w:t>17.112</w:t>
            </w:r>
          </w:p>
        </w:tc>
      </w:tr>
      <w:tr w:rsidR="004A22EB" w:rsidRPr="004A22EB" w14:paraId="5A505605" w14:textId="77777777" w:rsidTr="00CB4957">
        <w:tc>
          <w:tcPr>
            <w:tcW w:w="4253" w:type="dxa"/>
          </w:tcPr>
          <w:p w14:paraId="7FB1EA0D" w14:textId="77777777" w:rsidR="00113E6F" w:rsidRPr="004A22EB" w:rsidRDefault="00113E6F" w:rsidP="00423E32">
            <w:pPr>
              <w:spacing w:before="20" w:after="20"/>
              <w:jc w:val="center"/>
              <w:rPr>
                <w:sz w:val="26"/>
                <w:szCs w:val="26"/>
              </w:rPr>
            </w:pPr>
            <w:r w:rsidRPr="004A22EB">
              <w:rPr>
                <w:sz w:val="26"/>
                <w:szCs w:val="26"/>
              </w:rPr>
              <w:t>70/11</w:t>
            </w:r>
          </w:p>
        </w:tc>
        <w:tc>
          <w:tcPr>
            <w:tcW w:w="5103" w:type="dxa"/>
          </w:tcPr>
          <w:p w14:paraId="676CF719" w14:textId="77777777" w:rsidR="00113E6F" w:rsidRPr="004A22EB" w:rsidRDefault="00113E6F" w:rsidP="00423E32">
            <w:pPr>
              <w:spacing w:before="20" w:after="20"/>
              <w:jc w:val="center"/>
              <w:rPr>
                <w:sz w:val="26"/>
                <w:szCs w:val="26"/>
              </w:rPr>
            </w:pPr>
            <w:r w:rsidRPr="004A22EB">
              <w:rPr>
                <w:sz w:val="26"/>
                <w:szCs w:val="26"/>
              </w:rPr>
              <w:t>24.130</w:t>
            </w:r>
          </w:p>
        </w:tc>
      </w:tr>
      <w:tr w:rsidR="004A22EB" w:rsidRPr="004A22EB" w14:paraId="732C04E2" w14:textId="77777777" w:rsidTr="00CB4957">
        <w:tc>
          <w:tcPr>
            <w:tcW w:w="4253" w:type="dxa"/>
          </w:tcPr>
          <w:p w14:paraId="5700D2C9" w14:textId="77777777" w:rsidR="00113E6F" w:rsidRPr="004A22EB" w:rsidRDefault="00113E6F" w:rsidP="00423E32">
            <w:pPr>
              <w:spacing w:before="20" w:after="20"/>
              <w:jc w:val="center"/>
              <w:rPr>
                <w:sz w:val="26"/>
                <w:szCs w:val="26"/>
              </w:rPr>
            </w:pPr>
            <w:r w:rsidRPr="004A22EB">
              <w:rPr>
                <w:sz w:val="26"/>
                <w:szCs w:val="26"/>
              </w:rPr>
              <w:t>95/16</w:t>
            </w:r>
          </w:p>
        </w:tc>
        <w:tc>
          <w:tcPr>
            <w:tcW w:w="5103" w:type="dxa"/>
          </w:tcPr>
          <w:p w14:paraId="55A3421C" w14:textId="77777777" w:rsidR="00113E6F" w:rsidRPr="004A22EB" w:rsidRDefault="00113E6F" w:rsidP="00423E32">
            <w:pPr>
              <w:spacing w:before="20" w:after="20"/>
              <w:jc w:val="center"/>
              <w:rPr>
                <w:sz w:val="26"/>
                <w:szCs w:val="26"/>
              </w:rPr>
            </w:pPr>
            <w:r w:rsidRPr="004A22EB">
              <w:rPr>
                <w:sz w:val="26"/>
                <w:szCs w:val="26"/>
              </w:rPr>
              <w:t>33.369</w:t>
            </w:r>
          </w:p>
        </w:tc>
      </w:tr>
      <w:tr w:rsidR="004A22EB" w:rsidRPr="004A22EB" w14:paraId="61BEDE90" w14:textId="77777777" w:rsidTr="00CB4957">
        <w:tc>
          <w:tcPr>
            <w:tcW w:w="4253" w:type="dxa"/>
          </w:tcPr>
          <w:p w14:paraId="7AC454B3" w14:textId="77777777" w:rsidR="00113E6F" w:rsidRPr="004A22EB" w:rsidRDefault="00113E6F" w:rsidP="00423E32">
            <w:pPr>
              <w:spacing w:before="20" w:after="20"/>
              <w:jc w:val="center"/>
              <w:rPr>
                <w:sz w:val="26"/>
                <w:szCs w:val="26"/>
              </w:rPr>
            </w:pPr>
            <w:r w:rsidRPr="004A22EB">
              <w:rPr>
                <w:sz w:val="26"/>
                <w:szCs w:val="26"/>
              </w:rPr>
              <w:t>120/19</w:t>
            </w:r>
          </w:p>
        </w:tc>
        <w:tc>
          <w:tcPr>
            <w:tcW w:w="5103" w:type="dxa"/>
          </w:tcPr>
          <w:p w14:paraId="58F247F1" w14:textId="77777777" w:rsidR="00113E6F" w:rsidRPr="004A22EB" w:rsidRDefault="00113E6F" w:rsidP="00423E32">
            <w:pPr>
              <w:spacing w:before="20" w:after="20"/>
              <w:jc w:val="center"/>
              <w:rPr>
                <w:b/>
                <w:sz w:val="26"/>
                <w:szCs w:val="26"/>
              </w:rPr>
            </w:pPr>
            <w:r w:rsidRPr="004A22EB">
              <w:rPr>
                <w:sz w:val="26"/>
                <w:szCs w:val="26"/>
              </w:rPr>
              <w:t>41.521</w:t>
            </w:r>
          </w:p>
        </w:tc>
      </w:tr>
      <w:tr w:rsidR="004A22EB" w:rsidRPr="004A22EB" w14:paraId="0746F3DF" w14:textId="77777777" w:rsidTr="00CB4957">
        <w:tc>
          <w:tcPr>
            <w:tcW w:w="4253" w:type="dxa"/>
          </w:tcPr>
          <w:p w14:paraId="726D175F"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5103" w:type="dxa"/>
          </w:tcPr>
          <w:p w14:paraId="5E268847" w14:textId="77777777" w:rsidR="00113E6F" w:rsidRPr="004A22EB" w:rsidRDefault="00113E6F" w:rsidP="00423E32">
            <w:pPr>
              <w:spacing w:before="20" w:after="20"/>
              <w:jc w:val="center"/>
              <w:rPr>
                <w:sz w:val="26"/>
                <w:szCs w:val="26"/>
              </w:rPr>
            </w:pPr>
            <w:r w:rsidRPr="004A22EB">
              <w:rPr>
                <w:sz w:val="26"/>
                <w:szCs w:val="26"/>
              </w:rPr>
              <w:t>46.307</w:t>
            </w:r>
          </w:p>
        </w:tc>
      </w:tr>
      <w:tr w:rsidR="004A22EB" w:rsidRPr="004A22EB" w14:paraId="2D1FCE4B" w14:textId="77777777" w:rsidTr="00CB4957">
        <w:tc>
          <w:tcPr>
            <w:tcW w:w="4253" w:type="dxa"/>
          </w:tcPr>
          <w:p w14:paraId="480670F4"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5103" w:type="dxa"/>
          </w:tcPr>
          <w:p w14:paraId="3A280A4C" w14:textId="77777777" w:rsidR="00113E6F" w:rsidRPr="004A22EB" w:rsidRDefault="00113E6F" w:rsidP="00423E32">
            <w:pPr>
              <w:spacing w:before="20" w:after="20"/>
              <w:jc w:val="center"/>
              <w:rPr>
                <w:sz w:val="26"/>
                <w:szCs w:val="26"/>
              </w:rPr>
            </w:pPr>
            <w:r w:rsidRPr="004A22EB">
              <w:rPr>
                <w:sz w:val="26"/>
                <w:szCs w:val="26"/>
              </w:rPr>
              <w:t>58.075</w:t>
            </w:r>
          </w:p>
        </w:tc>
      </w:tr>
      <w:tr w:rsidR="004A22EB" w:rsidRPr="004A22EB" w14:paraId="3AE3B26A" w14:textId="77777777" w:rsidTr="00CB4957">
        <w:tc>
          <w:tcPr>
            <w:tcW w:w="4253" w:type="dxa"/>
          </w:tcPr>
          <w:p w14:paraId="3839CE11"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5103" w:type="dxa"/>
          </w:tcPr>
          <w:p w14:paraId="1CA32C35" w14:textId="77777777" w:rsidR="00113E6F" w:rsidRPr="004A22EB" w:rsidRDefault="00113E6F" w:rsidP="00423E32">
            <w:pPr>
              <w:spacing w:before="20" w:after="20"/>
              <w:jc w:val="center"/>
              <w:rPr>
                <w:sz w:val="26"/>
                <w:szCs w:val="26"/>
              </w:rPr>
            </w:pPr>
            <w:r w:rsidRPr="004A22EB">
              <w:rPr>
                <w:sz w:val="26"/>
                <w:szCs w:val="26"/>
              </w:rPr>
              <w:t>75.050</w:t>
            </w:r>
          </w:p>
        </w:tc>
      </w:tr>
    </w:tbl>
    <w:p w14:paraId="4C405916" w14:textId="77777777" w:rsidR="00113E6F" w:rsidRPr="004A22EB" w:rsidRDefault="00113E6F" w:rsidP="00423E32">
      <w:pPr>
        <w:spacing w:before="20" w:after="20"/>
        <w:jc w:val="both"/>
        <w:rPr>
          <w:b/>
          <w:sz w:val="26"/>
          <w:szCs w:val="26"/>
          <w:u w:val="single"/>
        </w:rPr>
      </w:pPr>
      <w:r w:rsidRPr="004A22EB">
        <w:rPr>
          <w:b/>
          <w:sz w:val="26"/>
          <w:szCs w:val="26"/>
        </w:rPr>
        <w:t xml:space="preserve">B. </w:t>
      </w:r>
      <w:r w:rsidRPr="004A22EB">
        <w:rPr>
          <w:b/>
          <w:sz w:val="26"/>
          <w:szCs w:val="26"/>
          <w:u w:val="single"/>
        </w:rPr>
        <w:t>Màn chắn ruột dẫn điện:</w:t>
      </w:r>
    </w:p>
    <w:p w14:paraId="5BA66CE5" w14:textId="77777777" w:rsidR="00113E6F" w:rsidRPr="004A22EB" w:rsidRDefault="00113E6F" w:rsidP="00423E32">
      <w:pPr>
        <w:spacing w:before="20" w:after="20"/>
        <w:jc w:val="both"/>
        <w:rPr>
          <w:sz w:val="26"/>
          <w:szCs w:val="26"/>
        </w:rPr>
      </w:pPr>
      <w:r w:rsidRPr="004A22EB">
        <w:rPr>
          <w:sz w:val="26"/>
          <w:szCs w:val="26"/>
        </w:rPr>
        <w:t>- Vật liệu cấu tạo: Bán dẫn</w:t>
      </w:r>
    </w:p>
    <w:p w14:paraId="1AAC671C" w14:textId="77777777" w:rsidR="00113E6F" w:rsidRPr="004A22EB" w:rsidRDefault="00113E6F" w:rsidP="00423E32">
      <w:pPr>
        <w:spacing w:before="20" w:after="20"/>
        <w:jc w:val="both"/>
        <w:rPr>
          <w:sz w:val="26"/>
          <w:szCs w:val="26"/>
        </w:rPr>
      </w:pPr>
      <w:r w:rsidRPr="004A22EB">
        <w:rPr>
          <w:sz w:val="26"/>
          <w:szCs w:val="26"/>
        </w:rPr>
        <w:t xml:space="preserve">- Yêu cầu chế tạo: </w:t>
      </w:r>
    </w:p>
    <w:p w14:paraId="62FC4F72" w14:textId="77777777" w:rsidR="00113E6F" w:rsidRPr="004A22EB" w:rsidRDefault="00113E6F" w:rsidP="00423E32">
      <w:pPr>
        <w:spacing w:before="20" w:after="20"/>
        <w:jc w:val="both"/>
        <w:rPr>
          <w:sz w:val="26"/>
          <w:szCs w:val="26"/>
        </w:rPr>
      </w:pPr>
      <w:r w:rsidRPr="004A22EB">
        <w:rPr>
          <w:sz w:val="26"/>
          <w:szCs w:val="26"/>
        </w:rPr>
        <w:tab/>
        <w:t>+ Màn chắn bán dẫn và lớp cách điện được định hình bằng phương pháp đùn cùng lúc trong môi trường vô trùng.</w:t>
      </w:r>
    </w:p>
    <w:p w14:paraId="0480C40D" w14:textId="77777777" w:rsidR="00113E6F" w:rsidRPr="004A22EB" w:rsidRDefault="00113E6F" w:rsidP="00423E32">
      <w:pPr>
        <w:spacing w:before="20" w:after="20"/>
        <w:jc w:val="both"/>
        <w:rPr>
          <w:sz w:val="26"/>
          <w:szCs w:val="26"/>
        </w:rPr>
      </w:pPr>
      <w:r w:rsidRPr="004A22EB">
        <w:rPr>
          <w:sz w:val="26"/>
          <w:szCs w:val="26"/>
        </w:rPr>
        <w:tab/>
        <w:t>+ Màn chắn bán dẫn phải dễ dàng lột bỏ khỏi ruột dẫn điện để thuận tiện khi thi công mối nối.</w:t>
      </w:r>
    </w:p>
    <w:p w14:paraId="5AEDCEF5" w14:textId="77777777" w:rsidR="00113E6F" w:rsidRPr="004A22EB" w:rsidRDefault="00113E6F" w:rsidP="00423E32">
      <w:pPr>
        <w:spacing w:before="20" w:after="20"/>
        <w:jc w:val="both"/>
        <w:rPr>
          <w:sz w:val="26"/>
          <w:szCs w:val="26"/>
        </w:rPr>
      </w:pPr>
      <w:r w:rsidRPr="004A22EB">
        <w:rPr>
          <w:sz w:val="26"/>
          <w:szCs w:val="26"/>
        </w:rPr>
        <w:t>- Độ dày: ≥0,0635 mm</w:t>
      </w:r>
    </w:p>
    <w:p w14:paraId="70297B98" w14:textId="77777777" w:rsidR="00113E6F" w:rsidRPr="004A22EB" w:rsidRDefault="00113E6F" w:rsidP="00423E32">
      <w:pPr>
        <w:spacing w:before="20" w:after="20"/>
        <w:jc w:val="both"/>
        <w:rPr>
          <w:b/>
          <w:sz w:val="26"/>
          <w:szCs w:val="26"/>
          <w:u w:val="single"/>
        </w:rPr>
      </w:pPr>
      <w:r w:rsidRPr="004A22EB">
        <w:rPr>
          <w:b/>
          <w:sz w:val="26"/>
          <w:szCs w:val="26"/>
        </w:rPr>
        <w:t xml:space="preserve">C. </w:t>
      </w:r>
      <w:r w:rsidRPr="004A22EB">
        <w:rPr>
          <w:b/>
          <w:sz w:val="26"/>
          <w:szCs w:val="26"/>
          <w:u w:val="single"/>
        </w:rPr>
        <w:t xml:space="preserve">Cách điện: </w:t>
      </w:r>
    </w:p>
    <w:p w14:paraId="02777A52" w14:textId="77777777" w:rsidR="00113E6F" w:rsidRPr="004A22EB" w:rsidRDefault="00113E6F" w:rsidP="00423E32">
      <w:pPr>
        <w:spacing w:before="20" w:after="20"/>
        <w:jc w:val="both"/>
        <w:rPr>
          <w:sz w:val="26"/>
          <w:szCs w:val="26"/>
        </w:rPr>
      </w:pPr>
      <w:r w:rsidRPr="004A22EB">
        <w:rPr>
          <w:sz w:val="26"/>
          <w:szCs w:val="26"/>
        </w:rPr>
        <w:t>- Vật liệu cấu tạo: XLPE màu tự nhiên.</w:t>
      </w:r>
    </w:p>
    <w:p w14:paraId="3C9C5842" w14:textId="77777777" w:rsidR="00113E6F" w:rsidRPr="004A22EB" w:rsidRDefault="00113E6F" w:rsidP="00423E32">
      <w:pPr>
        <w:spacing w:before="20" w:after="20"/>
        <w:jc w:val="both"/>
        <w:rPr>
          <w:sz w:val="26"/>
          <w:szCs w:val="26"/>
        </w:rPr>
      </w:pPr>
      <w:r w:rsidRPr="004A22EB">
        <w:rPr>
          <w:sz w:val="26"/>
          <w:szCs w:val="26"/>
        </w:rPr>
        <w:t xml:space="preserve">- Yêu cầu chế tạo: Màn chắn bán dẫn và lớp cách điện được định hình bằng phương pháp đùn cùng lúc trong môi trường vô trùng. </w:t>
      </w:r>
    </w:p>
    <w:p w14:paraId="54F2A5DB" w14:textId="77777777" w:rsidR="00113E6F" w:rsidRPr="004A22EB" w:rsidRDefault="00113E6F" w:rsidP="00423E32">
      <w:pPr>
        <w:spacing w:before="20" w:after="20"/>
        <w:jc w:val="both"/>
        <w:rPr>
          <w:sz w:val="26"/>
          <w:szCs w:val="26"/>
        </w:rPr>
      </w:pPr>
      <w:r w:rsidRPr="004A22EB">
        <w:rPr>
          <w:sz w:val="26"/>
          <w:szCs w:val="26"/>
        </w:rPr>
        <w:t>- Độ dày trung bình của lớp bọc cách điện XLPE: 5,5 mm</w:t>
      </w:r>
    </w:p>
    <w:p w14:paraId="7BD1B725" w14:textId="77777777" w:rsidR="00113E6F" w:rsidRPr="004A22EB" w:rsidRDefault="00113E6F" w:rsidP="00423E32">
      <w:pPr>
        <w:spacing w:before="20" w:after="20"/>
        <w:jc w:val="both"/>
        <w:rPr>
          <w:sz w:val="26"/>
          <w:szCs w:val="26"/>
        </w:rPr>
      </w:pPr>
      <w:r w:rsidRPr="004A22EB">
        <w:rPr>
          <w:sz w:val="26"/>
          <w:szCs w:val="26"/>
        </w:rPr>
        <w:t>- Độ dày tối thiểu của lớp bọc cách điện tại một điểm bất kỳ: 5 mm</w:t>
      </w:r>
    </w:p>
    <w:p w14:paraId="376BF88F" w14:textId="77777777" w:rsidR="00113E6F" w:rsidRPr="004A22EB" w:rsidRDefault="00113E6F" w:rsidP="00423E32">
      <w:pPr>
        <w:spacing w:before="20" w:after="20"/>
        <w:jc w:val="both"/>
        <w:rPr>
          <w:sz w:val="26"/>
          <w:szCs w:val="26"/>
        </w:rPr>
      </w:pPr>
      <w:r w:rsidRPr="004A22EB">
        <w:rPr>
          <w:sz w:val="26"/>
          <w:szCs w:val="26"/>
        </w:rPr>
        <w:t>- Cấp cách điện: 12,7/</w:t>
      </w:r>
      <w:r w:rsidRPr="004A22EB">
        <w:rPr>
          <w:sz w:val="26"/>
          <w:szCs w:val="26"/>
          <w:lang w:eastAsia="zh-CN"/>
        </w:rPr>
        <w:t>22(24 )kV</w:t>
      </w:r>
      <w:r w:rsidRPr="004A22EB">
        <w:rPr>
          <w:sz w:val="26"/>
          <w:szCs w:val="26"/>
        </w:rPr>
        <w:t> </w:t>
      </w:r>
    </w:p>
    <w:p w14:paraId="442B5200" w14:textId="77777777" w:rsidR="00113E6F" w:rsidRPr="004A22EB" w:rsidRDefault="00113E6F" w:rsidP="00423E32">
      <w:pPr>
        <w:spacing w:before="20" w:after="20"/>
        <w:jc w:val="both"/>
        <w:rPr>
          <w:sz w:val="26"/>
          <w:szCs w:val="26"/>
        </w:rPr>
      </w:pPr>
      <w:r w:rsidRPr="004A22EB">
        <w:rPr>
          <w:sz w:val="26"/>
          <w:szCs w:val="26"/>
        </w:rPr>
        <w:t>- Điện áp thử tần số công nghiệp: 32 kVac/5 phút (thường xuyên), 38 kVac/4 giờ (điển hình),</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xml:space="preserve"> </w:t>
      </w:r>
    </w:p>
    <w:p w14:paraId="4CF5B1DA" w14:textId="77777777" w:rsidR="00113E6F" w:rsidRPr="004A22EB" w:rsidRDefault="00113E6F" w:rsidP="00423E32">
      <w:pPr>
        <w:spacing w:before="20" w:after="20"/>
        <w:jc w:val="both"/>
        <w:rPr>
          <w:sz w:val="26"/>
          <w:szCs w:val="26"/>
        </w:rPr>
      </w:pPr>
      <w:r w:rsidRPr="004A22EB">
        <w:rPr>
          <w:sz w:val="26"/>
          <w:szCs w:val="26"/>
        </w:rPr>
        <w:t xml:space="preserve">- Điện áp thử xung: 125 kV. </w:t>
      </w:r>
    </w:p>
    <w:p w14:paraId="08B4C899" w14:textId="77777777" w:rsidR="00113E6F" w:rsidRPr="004A22EB" w:rsidRDefault="00113E6F" w:rsidP="00423E32">
      <w:pPr>
        <w:spacing w:before="20" w:after="20"/>
        <w:jc w:val="both"/>
        <w:rPr>
          <w:sz w:val="26"/>
          <w:szCs w:val="26"/>
        </w:rPr>
      </w:pPr>
      <w:r w:rsidRPr="004A22EB">
        <w:rPr>
          <w:sz w:val="26"/>
          <w:szCs w:val="26"/>
        </w:rPr>
        <w:t>- Nhiệt độ</w:t>
      </w:r>
      <w:r w:rsidRPr="004A22EB">
        <w:rPr>
          <w:sz w:val="26"/>
          <w:szCs w:val="26"/>
        </w:rPr>
        <w:tab/>
        <w:t xml:space="preserve">   </w:t>
      </w:r>
      <w:r w:rsidRPr="004A22EB">
        <w:rPr>
          <w:sz w:val="26"/>
          <w:szCs w:val="26"/>
        </w:rPr>
        <w:tab/>
      </w:r>
      <w:r w:rsidRPr="004A22EB">
        <w:rPr>
          <w:sz w:val="26"/>
          <w:szCs w:val="26"/>
        </w:rPr>
        <w:tab/>
      </w:r>
    </w:p>
    <w:p w14:paraId="1A80453D" w14:textId="77777777" w:rsidR="00113E6F" w:rsidRPr="004A22EB" w:rsidRDefault="00113E6F" w:rsidP="00423E32">
      <w:pPr>
        <w:tabs>
          <w:tab w:val="left" w:pos="720"/>
          <w:tab w:val="left" w:pos="3960"/>
        </w:tabs>
        <w:spacing w:before="20" w:after="20"/>
        <w:jc w:val="both"/>
        <w:rPr>
          <w:sz w:val="26"/>
          <w:szCs w:val="26"/>
        </w:rPr>
      </w:pPr>
      <w:r w:rsidRPr="004A22EB">
        <w:rPr>
          <w:sz w:val="26"/>
          <w:szCs w:val="26"/>
        </w:rPr>
        <w:tab/>
        <w:t>+ Nhiệt độ làm việc liên tục: 90</w:t>
      </w:r>
      <w:r w:rsidRPr="004A22EB">
        <w:rPr>
          <w:sz w:val="26"/>
          <w:szCs w:val="26"/>
          <w:vertAlign w:val="superscript"/>
        </w:rPr>
        <w:t>0</w:t>
      </w:r>
      <w:r w:rsidRPr="004A22EB">
        <w:rPr>
          <w:sz w:val="26"/>
          <w:szCs w:val="26"/>
        </w:rPr>
        <w:t>C</w:t>
      </w:r>
    </w:p>
    <w:p w14:paraId="45ECFCB7" w14:textId="77777777" w:rsidR="00113E6F" w:rsidRPr="004A22EB" w:rsidRDefault="00113E6F" w:rsidP="00423E32">
      <w:pPr>
        <w:tabs>
          <w:tab w:val="left" w:pos="720"/>
          <w:tab w:val="left" w:pos="3960"/>
        </w:tabs>
        <w:spacing w:before="20" w:after="20"/>
        <w:jc w:val="both"/>
        <w:rPr>
          <w:sz w:val="26"/>
          <w:szCs w:val="26"/>
        </w:rPr>
      </w:pPr>
      <w:r w:rsidRPr="004A22EB">
        <w:rPr>
          <w:sz w:val="26"/>
          <w:szCs w:val="26"/>
        </w:rPr>
        <w:tab/>
        <w:t>+ Nhiệt độ khi ngắn mạch (5s): 250</w:t>
      </w:r>
      <w:r w:rsidRPr="004A22EB">
        <w:rPr>
          <w:sz w:val="26"/>
          <w:szCs w:val="26"/>
          <w:vertAlign w:val="superscript"/>
        </w:rPr>
        <w:t>0</w:t>
      </w:r>
      <w:r w:rsidRPr="004A22EB">
        <w:rPr>
          <w:sz w:val="26"/>
          <w:szCs w:val="26"/>
        </w:rPr>
        <w:t>C</w:t>
      </w:r>
    </w:p>
    <w:p w14:paraId="2FA7E43B" w14:textId="77777777" w:rsidR="00113E6F" w:rsidRPr="004A22EB" w:rsidRDefault="00113E6F" w:rsidP="00423E32">
      <w:pPr>
        <w:spacing w:before="20" w:after="20"/>
        <w:jc w:val="both"/>
        <w:rPr>
          <w:b/>
          <w:sz w:val="26"/>
          <w:szCs w:val="26"/>
          <w:u w:val="single"/>
        </w:rPr>
      </w:pPr>
      <w:r w:rsidRPr="004A22EB">
        <w:rPr>
          <w:b/>
          <w:sz w:val="26"/>
          <w:szCs w:val="26"/>
        </w:rPr>
        <w:t xml:space="preserve">D. </w:t>
      </w:r>
      <w:r w:rsidRPr="004A22EB">
        <w:rPr>
          <w:b/>
          <w:sz w:val="26"/>
          <w:szCs w:val="26"/>
          <w:u w:val="single"/>
        </w:rPr>
        <w:t xml:space="preserve">Vỏ bọc ngoài: </w:t>
      </w:r>
    </w:p>
    <w:p w14:paraId="56EB668D" w14:textId="77777777" w:rsidR="00113E6F" w:rsidRPr="004A22EB" w:rsidRDefault="00113E6F" w:rsidP="00423E32">
      <w:pPr>
        <w:spacing w:before="20" w:after="20"/>
        <w:jc w:val="both"/>
        <w:rPr>
          <w:sz w:val="26"/>
          <w:szCs w:val="26"/>
        </w:rPr>
      </w:pPr>
      <w:r w:rsidRPr="004A22EB">
        <w:rPr>
          <w:sz w:val="26"/>
          <w:szCs w:val="26"/>
        </w:rPr>
        <w:t>- Vật liệu cấu tạo: HDPE màu đen bền với tia tử ngoại</w:t>
      </w:r>
    </w:p>
    <w:p w14:paraId="1FCA1521" w14:textId="77777777" w:rsidR="00113E6F" w:rsidRPr="004A22EB" w:rsidRDefault="00113E6F" w:rsidP="00423E32">
      <w:pPr>
        <w:spacing w:before="20" w:after="20"/>
        <w:jc w:val="both"/>
        <w:rPr>
          <w:sz w:val="26"/>
          <w:szCs w:val="26"/>
        </w:rPr>
      </w:pPr>
      <w:r w:rsidRPr="004A22EB">
        <w:rPr>
          <w:sz w:val="26"/>
          <w:szCs w:val="26"/>
        </w:rPr>
        <w:t>- Yêu cầu chế tạo: Định hình bằng phương pháp đùn</w:t>
      </w:r>
    </w:p>
    <w:p w14:paraId="269947AA" w14:textId="77777777" w:rsidR="00113E6F" w:rsidRPr="004A22EB" w:rsidRDefault="00113E6F" w:rsidP="00423E32">
      <w:pPr>
        <w:spacing w:before="20" w:after="20"/>
        <w:jc w:val="both"/>
        <w:rPr>
          <w:sz w:val="26"/>
          <w:szCs w:val="26"/>
        </w:rPr>
      </w:pPr>
      <w:r w:rsidRPr="004A22EB">
        <w:rPr>
          <w:sz w:val="26"/>
          <w:szCs w:val="26"/>
        </w:rPr>
        <w:t>- Độ dày trung bình  của lớp vỏ bọc HDPE: 1,2 mm</w:t>
      </w:r>
    </w:p>
    <w:p w14:paraId="615F12D5" w14:textId="77777777" w:rsidR="00113E6F" w:rsidRPr="004A22EB" w:rsidRDefault="00113E6F" w:rsidP="00423E32">
      <w:pPr>
        <w:spacing w:before="20" w:after="20"/>
        <w:jc w:val="both"/>
        <w:rPr>
          <w:sz w:val="26"/>
          <w:szCs w:val="26"/>
        </w:rPr>
      </w:pPr>
      <w:r w:rsidRPr="004A22EB">
        <w:rPr>
          <w:sz w:val="26"/>
          <w:szCs w:val="26"/>
        </w:rPr>
        <w:t>- Độ dày tối thiểu của lớp vỏ bọc HDPE tại một điểm bất kỳ: 1 mm</w:t>
      </w:r>
    </w:p>
    <w:p w14:paraId="17625990" w14:textId="77777777" w:rsidR="00113E6F" w:rsidRPr="004A22EB" w:rsidRDefault="00113E6F" w:rsidP="00423E32">
      <w:pPr>
        <w:spacing w:before="20" w:after="20"/>
        <w:jc w:val="both"/>
        <w:rPr>
          <w:sz w:val="26"/>
          <w:szCs w:val="26"/>
        </w:rPr>
      </w:pPr>
      <w:r w:rsidRPr="004A22EB">
        <w:rPr>
          <w:sz w:val="26"/>
          <w:szCs w:val="26"/>
        </w:rPr>
        <w:t>- Ký hiệu trên bề mặt của lớp bọc cách điện:</w:t>
      </w:r>
    </w:p>
    <w:p w14:paraId="3312972B" w14:textId="77777777" w:rsidR="00113E6F" w:rsidRPr="004A22EB" w:rsidRDefault="00113E6F" w:rsidP="00423E32">
      <w:pPr>
        <w:spacing w:before="20" w:after="20"/>
        <w:ind w:firstLine="720"/>
        <w:jc w:val="both"/>
        <w:rPr>
          <w:sz w:val="26"/>
          <w:szCs w:val="26"/>
        </w:rPr>
      </w:pPr>
      <w:r w:rsidRPr="004A22EB">
        <w:rPr>
          <w:sz w:val="26"/>
          <w:szCs w:val="26"/>
        </w:rPr>
        <w:t>+ Tên nhà sản xuất.</w:t>
      </w:r>
    </w:p>
    <w:p w14:paraId="6B3E2CC0" w14:textId="77777777" w:rsidR="00113E6F" w:rsidRPr="004A22EB" w:rsidRDefault="00113E6F" w:rsidP="00423E32">
      <w:pPr>
        <w:spacing w:before="20" w:after="20"/>
        <w:ind w:firstLine="720"/>
        <w:jc w:val="both"/>
        <w:rPr>
          <w:sz w:val="26"/>
          <w:szCs w:val="26"/>
        </w:rPr>
      </w:pPr>
      <w:r w:rsidRPr="004A22EB">
        <w:rPr>
          <w:sz w:val="26"/>
          <w:szCs w:val="26"/>
        </w:rPr>
        <w:t>+ Năm sản xuất</w:t>
      </w:r>
    </w:p>
    <w:p w14:paraId="4B47C3AD" w14:textId="77777777" w:rsidR="00113E6F" w:rsidRPr="004A22EB" w:rsidRDefault="00113E6F" w:rsidP="00423E32">
      <w:pPr>
        <w:spacing w:before="20" w:after="20"/>
        <w:ind w:firstLine="720"/>
        <w:jc w:val="both"/>
        <w:rPr>
          <w:sz w:val="26"/>
          <w:szCs w:val="26"/>
        </w:rPr>
      </w:pPr>
      <w:r w:rsidRPr="004A22EB">
        <w:rPr>
          <w:sz w:val="26"/>
          <w:szCs w:val="26"/>
        </w:rPr>
        <w:lastRenderedPageBreak/>
        <w:t>+ Ký hiệu “ HCMC  PC - daây nhoâm loõi theùp-2</w:t>
      </w:r>
      <w:r w:rsidRPr="004A22EB">
        <w:rPr>
          <w:sz w:val="26"/>
          <w:szCs w:val="26"/>
          <w:lang w:eastAsia="zh-CN"/>
        </w:rPr>
        <w:t>4</w:t>
      </w:r>
      <w:r w:rsidRPr="004A22EB">
        <w:rPr>
          <w:sz w:val="26"/>
          <w:szCs w:val="26"/>
        </w:rPr>
        <w:t>kV XLPE/HDPE -1x [SIZE] mm²”</w:t>
      </w:r>
    </w:p>
    <w:p w14:paraId="1B2A9C7E" w14:textId="77777777" w:rsidR="00113E6F" w:rsidRPr="004A22EB" w:rsidRDefault="00113E6F" w:rsidP="00423E32">
      <w:pPr>
        <w:spacing w:before="20" w:after="20"/>
        <w:ind w:firstLine="720"/>
        <w:jc w:val="both"/>
        <w:rPr>
          <w:sz w:val="26"/>
          <w:szCs w:val="26"/>
        </w:rPr>
      </w:pPr>
      <w:r w:rsidRPr="004A22EB">
        <w:rPr>
          <w:sz w:val="26"/>
          <w:szCs w:val="26"/>
        </w:rPr>
        <w:t>+ Cáp phải được đánh số thứ tự cách khoảng mỗi mét chiều dài , số chữ số không quá 6, chiều cao mỗi chữ số không được nhỏ hơn 5 mm. Mỗi bành cáp có thể bắt đầu từ một số nguyên bất kỳ, số nhỏ nhất nằm trong cùng .</w:t>
      </w:r>
    </w:p>
    <w:p w14:paraId="4CC23CAE" w14:textId="77777777" w:rsidR="00113E6F" w:rsidRPr="004A22EB" w:rsidRDefault="00113E6F" w:rsidP="00423E32">
      <w:pPr>
        <w:spacing w:before="20" w:after="20"/>
        <w:ind w:firstLine="720"/>
        <w:jc w:val="both"/>
        <w:rPr>
          <w:sz w:val="26"/>
          <w:szCs w:val="26"/>
        </w:rPr>
      </w:pPr>
      <w:r w:rsidRPr="004A22EB">
        <w:rPr>
          <w:sz w:val="26"/>
          <w:szCs w:val="26"/>
        </w:rPr>
        <w:t>+ Tất cả các ký hiệu trên phải in với mực in màu trắng bền với điều kiện thời tiết khắc nghiệt.</w:t>
      </w:r>
    </w:p>
    <w:p w14:paraId="529EADCF" w14:textId="77777777" w:rsidR="00113E6F" w:rsidRPr="004A22EB" w:rsidRDefault="00113E6F" w:rsidP="00423E32">
      <w:pPr>
        <w:spacing w:before="20" w:after="20"/>
        <w:jc w:val="both"/>
        <w:rPr>
          <w:b/>
          <w:sz w:val="26"/>
          <w:szCs w:val="26"/>
          <w:u w:val="single"/>
        </w:rPr>
      </w:pPr>
      <w:r w:rsidRPr="004A22EB">
        <w:rPr>
          <w:b/>
          <w:sz w:val="26"/>
          <w:szCs w:val="26"/>
        </w:rPr>
        <w:t xml:space="preserve">E. </w:t>
      </w:r>
      <w:r w:rsidRPr="004A22EB">
        <w:rPr>
          <w:b/>
          <w:sz w:val="26"/>
          <w:szCs w:val="26"/>
          <w:u w:val="single"/>
        </w:rPr>
        <w:t>Bành cáp:</w:t>
      </w:r>
    </w:p>
    <w:p w14:paraId="2C7ECCCB" w14:textId="77777777" w:rsidR="00113E6F" w:rsidRPr="004A22EB" w:rsidRDefault="00113E6F" w:rsidP="00423E32">
      <w:pPr>
        <w:spacing w:before="20" w:after="20"/>
        <w:jc w:val="both"/>
        <w:rPr>
          <w:sz w:val="26"/>
          <w:szCs w:val="26"/>
        </w:rPr>
      </w:pPr>
      <w:r w:rsidRPr="004A22EB">
        <w:rPr>
          <w:sz w:val="26"/>
          <w:szCs w:val="26"/>
        </w:rPr>
        <w:t>- Kích thước không được vượt quá các giá trị sau:</w:t>
      </w:r>
    </w:p>
    <w:p w14:paraId="1783657C" w14:textId="77777777" w:rsidR="00113E6F" w:rsidRPr="004A22EB" w:rsidRDefault="00113E6F" w:rsidP="00423E32">
      <w:pPr>
        <w:spacing w:before="20" w:after="20"/>
        <w:jc w:val="both"/>
        <w:rPr>
          <w:sz w:val="26"/>
          <w:szCs w:val="26"/>
        </w:rPr>
      </w:pPr>
      <w:r w:rsidRPr="004A22EB">
        <w:rPr>
          <w:sz w:val="26"/>
          <w:szCs w:val="26"/>
        </w:rPr>
        <w:tab/>
        <w:t>+ Đường kính bành cáp: max. 2,5 m.</w:t>
      </w:r>
    </w:p>
    <w:p w14:paraId="26D90271" w14:textId="77777777" w:rsidR="00113E6F" w:rsidRPr="004A22EB" w:rsidRDefault="00113E6F" w:rsidP="00423E32">
      <w:pPr>
        <w:spacing w:before="20" w:after="20"/>
        <w:jc w:val="both"/>
        <w:rPr>
          <w:sz w:val="26"/>
          <w:szCs w:val="26"/>
        </w:rPr>
      </w:pPr>
      <w:r w:rsidRPr="004A22EB">
        <w:rPr>
          <w:sz w:val="26"/>
          <w:szCs w:val="26"/>
        </w:rPr>
        <w:tab/>
        <w:t>+ Bề rộng bành cáp      : max. 1,4 m.</w:t>
      </w:r>
    </w:p>
    <w:p w14:paraId="6E3F6BF6" w14:textId="77777777" w:rsidR="00113E6F" w:rsidRPr="004A22EB" w:rsidRDefault="00113E6F" w:rsidP="00423E32">
      <w:pPr>
        <w:spacing w:before="20" w:after="20"/>
        <w:jc w:val="both"/>
        <w:rPr>
          <w:sz w:val="26"/>
          <w:szCs w:val="26"/>
        </w:rPr>
      </w:pPr>
      <w:r w:rsidRPr="004A22EB">
        <w:rPr>
          <w:sz w:val="26"/>
          <w:szCs w:val="26"/>
        </w:rPr>
        <w:t>- Lỗ giữa của bành cáp phải được gia cường bằng 1 tấm thép có độ dày không ít hơn 10 mm và có thể gắn với trục có đường kính 95 mm.</w:t>
      </w:r>
    </w:p>
    <w:p w14:paraId="121D9E14" w14:textId="77777777" w:rsidR="00113E6F" w:rsidRPr="004A22EB" w:rsidRDefault="00113E6F" w:rsidP="00423E32">
      <w:pPr>
        <w:spacing w:before="20" w:after="20"/>
        <w:jc w:val="both"/>
        <w:rPr>
          <w:sz w:val="26"/>
          <w:szCs w:val="26"/>
        </w:rPr>
      </w:pPr>
      <w:r w:rsidRPr="004A22EB">
        <w:rPr>
          <w:sz w:val="26"/>
          <w:szCs w:val="26"/>
        </w:rPr>
        <w:t>- Chiều dài mỗi bành:</w:t>
      </w:r>
    </w:p>
    <w:p w14:paraId="15461359" w14:textId="77777777" w:rsidR="00113E6F" w:rsidRPr="004A22EB" w:rsidRDefault="00113E6F" w:rsidP="00423E32">
      <w:pPr>
        <w:spacing w:before="20" w:after="20"/>
        <w:jc w:val="both"/>
        <w:rPr>
          <w:sz w:val="26"/>
          <w:szCs w:val="26"/>
        </w:rPr>
      </w:pPr>
      <w:r w:rsidRPr="004A22EB">
        <w:rPr>
          <w:sz w:val="26"/>
          <w:szCs w:val="26"/>
        </w:rPr>
        <w:t xml:space="preserve">+ Đối với dây 50/8, 70/11, 95/16, 120/19, 150/19 mm²: không nhỏ hơn 2000 m </w:t>
      </w:r>
    </w:p>
    <w:p w14:paraId="3C610C02" w14:textId="77777777" w:rsidR="00113E6F" w:rsidRPr="004A22EB" w:rsidRDefault="00113E6F" w:rsidP="00423E32">
      <w:pPr>
        <w:spacing w:before="20" w:after="20"/>
        <w:rPr>
          <w:sz w:val="26"/>
          <w:szCs w:val="26"/>
        </w:rPr>
      </w:pPr>
      <w:r w:rsidRPr="004A22EB">
        <w:rPr>
          <w:sz w:val="26"/>
          <w:szCs w:val="26"/>
        </w:rPr>
        <w:t xml:space="preserve">+ Đối với dây 185/24, 240/32 mm²: không nhỏ hơn  1000 m                                                                                                       </w:t>
      </w:r>
    </w:p>
    <w:p w14:paraId="721677EC" w14:textId="77777777" w:rsidR="00113E6F" w:rsidRPr="004A22EB" w:rsidRDefault="00113E6F" w:rsidP="00423E32">
      <w:pPr>
        <w:spacing w:before="20" w:after="20"/>
        <w:jc w:val="both"/>
        <w:rPr>
          <w:sz w:val="26"/>
          <w:szCs w:val="26"/>
        </w:rPr>
      </w:pPr>
      <w:r w:rsidRPr="004A22EB">
        <w:rPr>
          <w:sz w:val="26"/>
          <w:szCs w:val="26"/>
        </w:rPr>
        <w:t>- Đảm bảo trong mỗi bành cáp chỉ gồm một đoạn cáp liên tục, không đứt đoạn.</w:t>
      </w:r>
    </w:p>
    <w:p w14:paraId="630398B6" w14:textId="77777777" w:rsidR="00113E6F" w:rsidRPr="004A22EB" w:rsidRDefault="00113E6F">
      <w:pPr>
        <w:numPr>
          <w:ilvl w:val="0"/>
          <w:numId w:val="164"/>
        </w:numPr>
        <w:spacing w:before="20" w:after="20"/>
        <w:jc w:val="both"/>
        <w:rPr>
          <w:b/>
          <w:sz w:val="26"/>
          <w:szCs w:val="26"/>
        </w:rPr>
      </w:pPr>
      <w:r w:rsidRPr="004A22EB">
        <w:rPr>
          <w:b/>
          <w:sz w:val="26"/>
          <w:szCs w:val="26"/>
        </w:rPr>
        <w:t>CÁC HẠNG MỤC THỬ NGHIỆM:</w:t>
      </w:r>
    </w:p>
    <w:p w14:paraId="1C066140" w14:textId="77777777" w:rsidR="00113E6F" w:rsidRPr="004A22EB" w:rsidRDefault="00113E6F" w:rsidP="00423E32">
      <w:pPr>
        <w:spacing w:before="20" w:after="20"/>
        <w:jc w:val="both"/>
        <w:rPr>
          <w:sz w:val="26"/>
          <w:szCs w:val="26"/>
        </w:rPr>
      </w:pPr>
      <w:r w:rsidRPr="004A22EB">
        <w:rPr>
          <w:sz w:val="26"/>
          <w:szCs w:val="26"/>
        </w:rPr>
        <w:t xml:space="preserve">1. </w:t>
      </w:r>
      <w:r w:rsidRPr="004A22EB">
        <w:rPr>
          <w:sz w:val="26"/>
          <w:szCs w:val="26"/>
          <w:u w:val="single"/>
        </w:rPr>
        <w:t>Thử nghiệm thường xuyên</w:t>
      </w:r>
      <w:r w:rsidRPr="004A22EB">
        <w:rPr>
          <w:sz w:val="26"/>
          <w:szCs w:val="26"/>
        </w:rPr>
        <w:t>:</w:t>
      </w:r>
    </w:p>
    <w:p w14:paraId="3BCD93A4" w14:textId="77777777" w:rsidR="00113E6F" w:rsidRPr="004A22EB" w:rsidRDefault="00113E6F" w:rsidP="00423E32">
      <w:pPr>
        <w:tabs>
          <w:tab w:val="left" w:pos="360"/>
        </w:tabs>
        <w:spacing w:before="20" w:after="20"/>
        <w:jc w:val="both"/>
        <w:rPr>
          <w:sz w:val="26"/>
          <w:szCs w:val="26"/>
        </w:rPr>
      </w:pPr>
      <w:r w:rsidRPr="004A22EB">
        <w:rPr>
          <w:sz w:val="26"/>
          <w:szCs w:val="26"/>
        </w:rPr>
        <w:t xml:space="preserve">- </w:t>
      </w:r>
      <w:r w:rsidRPr="004A22EB">
        <w:rPr>
          <w:sz w:val="26"/>
          <w:szCs w:val="26"/>
        </w:rPr>
        <w:tab/>
        <w:t xml:space="preserve">Đo điện trở của dây dẫn  </w:t>
      </w:r>
    </w:p>
    <w:p w14:paraId="58A5C7AE" w14:textId="77777777" w:rsidR="00113E6F" w:rsidRPr="004A22EB" w:rsidRDefault="00113E6F">
      <w:pPr>
        <w:numPr>
          <w:ilvl w:val="0"/>
          <w:numId w:val="161"/>
        </w:numPr>
        <w:spacing w:before="20" w:after="20"/>
        <w:ind w:left="0" w:firstLine="0"/>
        <w:jc w:val="both"/>
        <w:rPr>
          <w:sz w:val="26"/>
          <w:szCs w:val="26"/>
        </w:rPr>
      </w:pPr>
      <w:r w:rsidRPr="004A22EB">
        <w:rPr>
          <w:sz w:val="26"/>
          <w:szCs w:val="26"/>
        </w:rPr>
        <w:t xml:space="preserve">Thử điện áp xoay chiều tăng cao 32 kV trong 05 phút.  </w:t>
      </w:r>
    </w:p>
    <w:p w14:paraId="6AEA3487" w14:textId="77777777" w:rsidR="00113E6F" w:rsidRPr="004A22EB" w:rsidRDefault="00113E6F" w:rsidP="00423E32">
      <w:pPr>
        <w:spacing w:before="20" w:after="20"/>
        <w:jc w:val="both"/>
        <w:rPr>
          <w:sz w:val="26"/>
          <w:szCs w:val="26"/>
        </w:rPr>
      </w:pPr>
      <w:r w:rsidRPr="004A22EB">
        <w:rPr>
          <w:sz w:val="26"/>
          <w:szCs w:val="26"/>
        </w:rPr>
        <w:t xml:space="preserve">2. </w:t>
      </w:r>
      <w:r w:rsidRPr="004A22EB">
        <w:rPr>
          <w:sz w:val="26"/>
          <w:szCs w:val="26"/>
          <w:u w:val="single"/>
        </w:rPr>
        <w:t>Thử nghiệm điển hình:</w:t>
      </w:r>
    </w:p>
    <w:p w14:paraId="35EE0279" w14:textId="77777777" w:rsidR="00113E6F" w:rsidRPr="004A22EB" w:rsidRDefault="00113E6F">
      <w:pPr>
        <w:numPr>
          <w:ilvl w:val="1"/>
          <w:numId w:val="431"/>
        </w:numPr>
        <w:spacing w:before="20" w:after="20"/>
        <w:jc w:val="both"/>
        <w:rPr>
          <w:i/>
          <w:sz w:val="26"/>
          <w:szCs w:val="26"/>
        </w:rPr>
      </w:pPr>
      <w:r w:rsidRPr="004A22EB">
        <w:rPr>
          <w:i/>
          <w:sz w:val="26"/>
          <w:szCs w:val="26"/>
        </w:rPr>
        <w:t>Thử nghiệm điện:</w:t>
      </w:r>
    </w:p>
    <w:p w14:paraId="06E1B74C" w14:textId="77777777" w:rsidR="00113E6F" w:rsidRPr="004A22EB" w:rsidRDefault="00113E6F">
      <w:pPr>
        <w:pStyle w:val="BodyText3"/>
        <w:numPr>
          <w:ilvl w:val="0"/>
          <w:numId w:val="162"/>
        </w:numPr>
        <w:spacing w:before="20" w:after="20"/>
        <w:ind w:left="0" w:firstLine="0"/>
        <w:jc w:val="both"/>
        <w:rPr>
          <w:sz w:val="26"/>
          <w:szCs w:val="26"/>
        </w:rPr>
      </w:pPr>
      <w:r w:rsidRPr="004A22EB">
        <w:rPr>
          <w:sz w:val="26"/>
          <w:szCs w:val="26"/>
        </w:rPr>
        <w:t xml:space="preserve">Thử chịu xung (125 kV, 1,2/50 </w:t>
      </w:r>
      <w:r w:rsidRPr="004A22EB">
        <w:rPr>
          <w:sz w:val="26"/>
          <w:szCs w:val="26"/>
        </w:rPr>
        <w:sym w:font="Symbol" w:char="F06D"/>
      </w:r>
      <w:r w:rsidRPr="004A22EB">
        <w:rPr>
          <w:sz w:val="26"/>
          <w:szCs w:val="26"/>
        </w:rPr>
        <w:t xml:space="preserve">s) tiếp theo thử điện áp tần số công nghiệp 32 kV  trong 15 phút.  </w:t>
      </w:r>
    </w:p>
    <w:p w14:paraId="1C41A232" w14:textId="77777777" w:rsidR="00113E6F" w:rsidRPr="004A22EB" w:rsidRDefault="00113E6F">
      <w:pPr>
        <w:pStyle w:val="BodyText3"/>
        <w:numPr>
          <w:ilvl w:val="0"/>
          <w:numId w:val="162"/>
        </w:numPr>
        <w:spacing w:before="20" w:after="20"/>
        <w:ind w:left="0" w:firstLine="0"/>
        <w:jc w:val="both"/>
        <w:rPr>
          <w:sz w:val="26"/>
          <w:szCs w:val="26"/>
        </w:rPr>
      </w:pPr>
      <w:r w:rsidRPr="004A22EB">
        <w:rPr>
          <w:sz w:val="26"/>
          <w:szCs w:val="26"/>
        </w:rPr>
        <w:t xml:space="preserve">Thử điện áp cao xoay chiều tăng cao 38 kV trong 04 giờ.  </w:t>
      </w:r>
    </w:p>
    <w:p w14:paraId="1CF82BDD" w14:textId="77777777" w:rsidR="00113E6F" w:rsidRPr="004A22EB" w:rsidRDefault="00113E6F">
      <w:pPr>
        <w:numPr>
          <w:ilvl w:val="1"/>
          <w:numId w:val="431"/>
        </w:numPr>
        <w:spacing w:before="20" w:after="20"/>
        <w:jc w:val="both"/>
        <w:rPr>
          <w:i/>
          <w:sz w:val="26"/>
          <w:szCs w:val="26"/>
        </w:rPr>
      </w:pPr>
      <w:r w:rsidRPr="004A22EB">
        <w:rPr>
          <w:i/>
          <w:sz w:val="26"/>
          <w:szCs w:val="26"/>
        </w:rPr>
        <w:t>Thử nghiệm không điện:</w:t>
      </w:r>
    </w:p>
    <w:p w14:paraId="77B76CA3"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 xml:space="preserve">Đo điện trở của dây dẫn.  </w:t>
      </w:r>
    </w:p>
    <w:p w14:paraId="52CFA1A0"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Đo bội số bước xoắn của mỗi lớp.</w:t>
      </w:r>
    </w:p>
    <w:p w14:paraId="02784D12"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 xml:space="preserve">Thử nghiệm suất kéo đứt của sợi nhôm, sợi thép  </w:t>
      </w:r>
    </w:p>
    <w:p w14:paraId="5C316C20"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 xml:space="preserve">Thử nghiệm lực kéo đứt của dây dẫn  </w:t>
      </w:r>
    </w:p>
    <w:p w14:paraId="6F0DF77E"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 xml:space="preserve">Thử nghiệm suất kéo của sợi thép khi độ giãn dài là 1% </w:t>
      </w:r>
    </w:p>
    <w:p w14:paraId="05DC94E3"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 xml:space="preserve">Độ giãn dài tương đối của sợi thép </w:t>
      </w:r>
    </w:p>
    <w:p w14:paraId="7A488288"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 xml:space="preserve">Khối lượng tầng kẽm của sợi thép </w:t>
      </w:r>
    </w:p>
    <w:p w14:paraId="4AC492D7" w14:textId="77777777" w:rsidR="00113E6F" w:rsidRPr="004A22EB" w:rsidRDefault="00113E6F" w:rsidP="00423E32">
      <w:pPr>
        <w:tabs>
          <w:tab w:val="num" w:pos="360"/>
        </w:tabs>
        <w:spacing w:before="20" w:after="20"/>
        <w:jc w:val="both"/>
        <w:rPr>
          <w:sz w:val="26"/>
          <w:szCs w:val="26"/>
        </w:rPr>
      </w:pPr>
      <w:r w:rsidRPr="004A22EB">
        <w:rPr>
          <w:sz w:val="26"/>
          <w:szCs w:val="26"/>
        </w:rPr>
        <w:t xml:space="preserve">- </w:t>
      </w:r>
      <w:r w:rsidRPr="004A22EB">
        <w:rPr>
          <w:sz w:val="26"/>
          <w:szCs w:val="26"/>
        </w:rPr>
        <w:tab/>
        <w:t xml:space="preserve">Thử nghiệm số lần bẻ gập của sợi nhôm </w:t>
      </w:r>
    </w:p>
    <w:p w14:paraId="7242309F" w14:textId="77777777" w:rsidR="00113E6F" w:rsidRPr="004A22EB" w:rsidRDefault="00113E6F">
      <w:pPr>
        <w:numPr>
          <w:ilvl w:val="0"/>
          <w:numId w:val="162"/>
        </w:numPr>
        <w:spacing w:before="20" w:after="20"/>
        <w:jc w:val="both"/>
        <w:rPr>
          <w:sz w:val="26"/>
          <w:szCs w:val="26"/>
        </w:rPr>
      </w:pPr>
      <w:r w:rsidRPr="004A22EB">
        <w:rPr>
          <w:sz w:val="26"/>
          <w:szCs w:val="26"/>
        </w:rPr>
        <w:t xml:space="preserve">Thử nghiệm độ bền chịu uốn của sợi thép </w:t>
      </w:r>
    </w:p>
    <w:p w14:paraId="705040E4" w14:textId="77777777" w:rsidR="00113E6F" w:rsidRPr="004A22EB" w:rsidRDefault="00113E6F">
      <w:pPr>
        <w:numPr>
          <w:ilvl w:val="0"/>
          <w:numId w:val="162"/>
        </w:numPr>
        <w:spacing w:before="20" w:after="20"/>
        <w:jc w:val="both"/>
        <w:rPr>
          <w:sz w:val="26"/>
          <w:szCs w:val="26"/>
        </w:rPr>
      </w:pPr>
      <w:r w:rsidRPr="004A22EB">
        <w:rPr>
          <w:sz w:val="26"/>
          <w:szCs w:val="26"/>
        </w:rPr>
        <w:t xml:space="preserve">Đo chiều dày của cách điện và vỏ bọc.  </w:t>
      </w:r>
    </w:p>
    <w:p w14:paraId="51D651DB" w14:textId="77777777" w:rsidR="00113E6F" w:rsidRPr="004A22EB" w:rsidRDefault="00113E6F">
      <w:pPr>
        <w:numPr>
          <w:ilvl w:val="0"/>
          <w:numId w:val="162"/>
        </w:numPr>
        <w:spacing w:before="20" w:after="20"/>
        <w:jc w:val="both"/>
        <w:rPr>
          <w:sz w:val="26"/>
          <w:szCs w:val="26"/>
        </w:rPr>
      </w:pPr>
      <w:r w:rsidRPr="004A22EB">
        <w:rPr>
          <w:sz w:val="26"/>
          <w:szCs w:val="26"/>
        </w:rPr>
        <w:t>Đo chiều dày của màn chắn ruột dẫn điện</w:t>
      </w:r>
      <w:r w:rsidRPr="004A22EB">
        <w:rPr>
          <w:sz w:val="26"/>
          <w:szCs w:val="26"/>
          <w:lang w:eastAsia="zh-CN"/>
        </w:rPr>
        <w:t xml:space="preserve">  </w:t>
      </w:r>
    </w:p>
    <w:p w14:paraId="260F0F1C" w14:textId="77777777" w:rsidR="00113E6F" w:rsidRPr="004A22EB" w:rsidRDefault="00113E6F">
      <w:pPr>
        <w:numPr>
          <w:ilvl w:val="0"/>
          <w:numId w:val="162"/>
        </w:numPr>
        <w:spacing w:before="20" w:after="20"/>
        <w:jc w:val="both"/>
        <w:rPr>
          <w:sz w:val="26"/>
          <w:szCs w:val="26"/>
        </w:rPr>
      </w:pPr>
      <w:r w:rsidRPr="004A22EB">
        <w:rPr>
          <w:sz w:val="26"/>
          <w:szCs w:val="26"/>
        </w:rPr>
        <w:t xml:space="preserve">Thử để xác định tính chất cơ học của cách điện trước và sau khi lão hóa </w:t>
      </w:r>
    </w:p>
    <w:p w14:paraId="2AC362C4" w14:textId="77777777" w:rsidR="00113E6F" w:rsidRPr="004A22EB" w:rsidRDefault="00113E6F">
      <w:pPr>
        <w:numPr>
          <w:ilvl w:val="0"/>
          <w:numId w:val="162"/>
        </w:numPr>
        <w:spacing w:before="20" w:after="20"/>
        <w:jc w:val="both"/>
        <w:rPr>
          <w:sz w:val="26"/>
          <w:szCs w:val="26"/>
        </w:rPr>
      </w:pPr>
      <w:r w:rsidRPr="004A22EB">
        <w:rPr>
          <w:sz w:val="26"/>
          <w:szCs w:val="26"/>
        </w:rPr>
        <w:t xml:space="preserve">Thử để xác định tính chất cơ của vỏ bọc trước và sau khi lão hóa </w:t>
      </w:r>
    </w:p>
    <w:p w14:paraId="24B0B885" w14:textId="77777777" w:rsidR="00113E6F" w:rsidRPr="004A22EB" w:rsidRDefault="00113E6F">
      <w:pPr>
        <w:numPr>
          <w:ilvl w:val="0"/>
          <w:numId w:val="162"/>
        </w:numPr>
        <w:spacing w:before="20" w:after="20"/>
        <w:jc w:val="both"/>
        <w:rPr>
          <w:sz w:val="26"/>
          <w:szCs w:val="26"/>
        </w:rPr>
      </w:pPr>
      <w:r w:rsidRPr="004A22EB">
        <w:rPr>
          <w:sz w:val="26"/>
          <w:szCs w:val="26"/>
        </w:rPr>
        <w:t xml:space="preserve">Thử lão hóa bổ sung trên các mẫu cáp hoàn chỉnh. </w:t>
      </w:r>
    </w:p>
    <w:p w14:paraId="2AA38C73" w14:textId="77777777" w:rsidR="00113E6F" w:rsidRPr="004A22EB" w:rsidRDefault="00113E6F">
      <w:pPr>
        <w:numPr>
          <w:ilvl w:val="0"/>
          <w:numId w:val="162"/>
        </w:numPr>
        <w:tabs>
          <w:tab w:val="left" w:pos="900"/>
        </w:tabs>
        <w:spacing w:before="20" w:after="20"/>
        <w:jc w:val="both"/>
        <w:rPr>
          <w:sz w:val="26"/>
          <w:szCs w:val="26"/>
        </w:rPr>
      </w:pPr>
      <w:r w:rsidRPr="004A22EB">
        <w:rPr>
          <w:sz w:val="26"/>
          <w:szCs w:val="26"/>
        </w:rPr>
        <w:t xml:space="preserve">Thử nóng cho cách điện XLPE. </w:t>
      </w:r>
    </w:p>
    <w:p w14:paraId="5F4FF237" w14:textId="77777777" w:rsidR="00113E6F" w:rsidRPr="004A22EB" w:rsidRDefault="00113E6F">
      <w:pPr>
        <w:numPr>
          <w:ilvl w:val="0"/>
          <w:numId w:val="162"/>
        </w:numPr>
        <w:tabs>
          <w:tab w:val="left" w:pos="900"/>
        </w:tabs>
        <w:spacing w:before="20" w:after="20"/>
        <w:jc w:val="both"/>
        <w:rPr>
          <w:sz w:val="26"/>
          <w:szCs w:val="26"/>
        </w:rPr>
      </w:pPr>
      <w:r w:rsidRPr="004A22EB">
        <w:rPr>
          <w:sz w:val="26"/>
          <w:szCs w:val="26"/>
        </w:rPr>
        <w:t xml:space="preserve">Thử ngâm nước đối với cách điện.  </w:t>
      </w:r>
    </w:p>
    <w:p w14:paraId="190C0B0A" w14:textId="77777777" w:rsidR="00113E6F" w:rsidRPr="004A22EB" w:rsidRDefault="00113E6F">
      <w:pPr>
        <w:numPr>
          <w:ilvl w:val="0"/>
          <w:numId w:val="162"/>
        </w:numPr>
        <w:tabs>
          <w:tab w:val="left" w:pos="900"/>
        </w:tabs>
        <w:spacing w:before="20" w:after="20"/>
        <w:jc w:val="both"/>
        <w:rPr>
          <w:sz w:val="26"/>
          <w:szCs w:val="26"/>
        </w:rPr>
      </w:pPr>
      <w:r w:rsidRPr="004A22EB">
        <w:rPr>
          <w:sz w:val="26"/>
          <w:szCs w:val="26"/>
        </w:rPr>
        <w:t xml:space="preserve">Đo hàm lượng tro của vỏ bọc HDPE.  </w:t>
      </w:r>
    </w:p>
    <w:p w14:paraId="7E10370D" w14:textId="77777777" w:rsidR="00113E6F" w:rsidRPr="004A22EB" w:rsidRDefault="00113E6F">
      <w:pPr>
        <w:numPr>
          <w:ilvl w:val="0"/>
          <w:numId w:val="162"/>
        </w:numPr>
        <w:tabs>
          <w:tab w:val="left" w:pos="900"/>
        </w:tabs>
        <w:spacing w:before="20" w:after="20"/>
        <w:jc w:val="both"/>
        <w:rPr>
          <w:sz w:val="26"/>
          <w:szCs w:val="26"/>
        </w:rPr>
      </w:pPr>
      <w:r w:rsidRPr="004A22EB">
        <w:rPr>
          <w:sz w:val="26"/>
          <w:szCs w:val="26"/>
        </w:rPr>
        <w:t xml:space="preserve">Thử độ co ngót của  cách điện XLPE. </w:t>
      </w:r>
    </w:p>
    <w:p w14:paraId="4F1CE54F" w14:textId="77777777" w:rsidR="00113E6F" w:rsidRPr="004A22EB" w:rsidRDefault="00113E6F">
      <w:pPr>
        <w:numPr>
          <w:ilvl w:val="0"/>
          <w:numId w:val="164"/>
        </w:numPr>
        <w:spacing w:before="20" w:after="20"/>
        <w:jc w:val="both"/>
        <w:rPr>
          <w:b/>
          <w:sz w:val="26"/>
          <w:szCs w:val="26"/>
        </w:rPr>
      </w:pPr>
      <w:r w:rsidRPr="004A22EB">
        <w:rPr>
          <w:b/>
          <w:sz w:val="26"/>
          <w:szCs w:val="26"/>
        </w:rPr>
        <w:t>BẢNG TÓM TẮT CÁC THÔNG SỐ KỸ THUẬT:</w:t>
      </w:r>
    </w:p>
    <w:tbl>
      <w:tblPr>
        <w:tblW w:w="99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20"/>
        <w:gridCol w:w="5543"/>
        <w:gridCol w:w="1080"/>
        <w:gridCol w:w="1530"/>
        <w:gridCol w:w="1076"/>
      </w:tblGrid>
      <w:tr w:rsidR="004A22EB" w:rsidRPr="004A22EB" w14:paraId="14C582A1" w14:textId="77777777" w:rsidTr="00113E6F">
        <w:trPr>
          <w:tblHeader/>
        </w:trPr>
        <w:tc>
          <w:tcPr>
            <w:tcW w:w="720" w:type="dxa"/>
            <w:vAlign w:val="center"/>
          </w:tcPr>
          <w:p w14:paraId="2295DDA5" w14:textId="77777777" w:rsidR="00113E6F" w:rsidRPr="004A22EB" w:rsidRDefault="00113E6F" w:rsidP="002F70C3">
            <w:pPr>
              <w:pStyle w:val="Heading1"/>
            </w:pPr>
            <w:bookmarkStart w:id="860" w:name="_Toc197783741"/>
            <w:r w:rsidRPr="004A22EB">
              <w:lastRenderedPageBreak/>
              <w:t>STT</w:t>
            </w:r>
            <w:bookmarkEnd w:id="860"/>
          </w:p>
        </w:tc>
        <w:tc>
          <w:tcPr>
            <w:tcW w:w="5543" w:type="dxa"/>
            <w:vAlign w:val="center"/>
          </w:tcPr>
          <w:p w14:paraId="6A64C387" w14:textId="77777777" w:rsidR="00113E6F" w:rsidRPr="004A22EB" w:rsidRDefault="00113E6F" w:rsidP="00423E32">
            <w:pPr>
              <w:spacing w:before="20" w:after="20"/>
              <w:jc w:val="center"/>
              <w:rPr>
                <w:b/>
                <w:sz w:val="26"/>
                <w:szCs w:val="26"/>
              </w:rPr>
            </w:pPr>
            <w:r w:rsidRPr="004A22EB">
              <w:rPr>
                <w:b/>
                <w:sz w:val="26"/>
                <w:szCs w:val="26"/>
              </w:rPr>
              <w:t>MÔ TẢ</w:t>
            </w:r>
          </w:p>
        </w:tc>
        <w:tc>
          <w:tcPr>
            <w:tcW w:w="1080" w:type="dxa"/>
            <w:vAlign w:val="center"/>
          </w:tcPr>
          <w:p w14:paraId="36AE01E9" w14:textId="77777777" w:rsidR="00113E6F" w:rsidRPr="004A22EB" w:rsidRDefault="00113E6F" w:rsidP="00423E32">
            <w:pPr>
              <w:spacing w:before="20" w:after="20"/>
              <w:jc w:val="center"/>
              <w:rPr>
                <w:b/>
                <w:sz w:val="26"/>
                <w:szCs w:val="26"/>
              </w:rPr>
            </w:pPr>
            <w:r w:rsidRPr="004A22EB">
              <w:rPr>
                <w:b/>
                <w:sz w:val="26"/>
                <w:szCs w:val="26"/>
              </w:rPr>
              <w:t>ĐƠN VỊ</w:t>
            </w:r>
          </w:p>
        </w:tc>
        <w:tc>
          <w:tcPr>
            <w:tcW w:w="1530" w:type="dxa"/>
            <w:vAlign w:val="center"/>
          </w:tcPr>
          <w:p w14:paraId="4C8C28C0" w14:textId="77777777" w:rsidR="00113E6F" w:rsidRPr="004A22EB" w:rsidRDefault="00113E6F" w:rsidP="00423E32">
            <w:pPr>
              <w:spacing w:before="20" w:after="20"/>
              <w:jc w:val="center"/>
              <w:rPr>
                <w:b/>
                <w:sz w:val="26"/>
                <w:szCs w:val="26"/>
              </w:rPr>
            </w:pPr>
            <w:r w:rsidRPr="004A22EB">
              <w:rPr>
                <w:b/>
                <w:sz w:val="26"/>
                <w:szCs w:val="26"/>
              </w:rPr>
              <w:t>YÊU CẦU</w:t>
            </w:r>
          </w:p>
        </w:tc>
        <w:tc>
          <w:tcPr>
            <w:tcW w:w="1076" w:type="dxa"/>
            <w:vAlign w:val="center"/>
          </w:tcPr>
          <w:p w14:paraId="3804372D" w14:textId="77777777" w:rsidR="00113E6F" w:rsidRPr="004A22EB" w:rsidRDefault="00113E6F" w:rsidP="00423E32">
            <w:pPr>
              <w:spacing w:before="20" w:after="20"/>
              <w:jc w:val="center"/>
              <w:rPr>
                <w:b/>
                <w:sz w:val="26"/>
                <w:szCs w:val="26"/>
              </w:rPr>
            </w:pPr>
            <w:r w:rsidRPr="004A22EB">
              <w:rPr>
                <w:b/>
                <w:sz w:val="26"/>
                <w:szCs w:val="26"/>
              </w:rPr>
              <w:t>Chào thầu</w:t>
            </w:r>
          </w:p>
        </w:tc>
      </w:tr>
      <w:tr w:rsidR="004A22EB" w:rsidRPr="004A22EB" w14:paraId="25FA744B" w14:textId="77777777" w:rsidTr="00113E6F">
        <w:tc>
          <w:tcPr>
            <w:tcW w:w="720" w:type="dxa"/>
          </w:tcPr>
          <w:p w14:paraId="783126B0" w14:textId="77777777" w:rsidR="00113E6F" w:rsidRPr="004A22EB" w:rsidRDefault="00113E6F">
            <w:pPr>
              <w:numPr>
                <w:ilvl w:val="0"/>
                <w:numId w:val="163"/>
              </w:numPr>
              <w:spacing w:before="20" w:after="20"/>
              <w:jc w:val="center"/>
              <w:rPr>
                <w:sz w:val="26"/>
                <w:szCs w:val="26"/>
              </w:rPr>
            </w:pPr>
          </w:p>
        </w:tc>
        <w:tc>
          <w:tcPr>
            <w:tcW w:w="5543" w:type="dxa"/>
          </w:tcPr>
          <w:p w14:paraId="10A623BA" w14:textId="77777777" w:rsidR="00113E6F" w:rsidRPr="004A22EB" w:rsidRDefault="00113E6F" w:rsidP="00423E32">
            <w:pPr>
              <w:spacing w:before="20" w:after="20"/>
              <w:jc w:val="both"/>
              <w:rPr>
                <w:sz w:val="26"/>
                <w:szCs w:val="26"/>
              </w:rPr>
            </w:pPr>
            <w:r w:rsidRPr="004A22EB">
              <w:rPr>
                <w:sz w:val="26"/>
                <w:szCs w:val="26"/>
              </w:rPr>
              <w:t>Nhà sản xuất</w:t>
            </w:r>
          </w:p>
          <w:p w14:paraId="50B55EBA" w14:textId="77777777" w:rsidR="00113E6F" w:rsidRPr="004A22EB" w:rsidRDefault="00113E6F" w:rsidP="00423E32">
            <w:pPr>
              <w:spacing w:before="20" w:after="20"/>
              <w:jc w:val="both"/>
              <w:rPr>
                <w:sz w:val="26"/>
                <w:szCs w:val="26"/>
              </w:rPr>
            </w:pPr>
            <w:r w:rsidRPr="004A22EB">
              <w:rPr>
                <w:sz w:val="26"/>
                <w:szCs w:val="26"/>
              </w:rPr>
              <w:t>Nước sản xuất</w:t>
            </w:r>
          </w:p>
          <w:p w14:paraId="58FFDC56" w14:textId="77777777" w:rsidR="00113E6F" w:rsidRPr="004A22EB" w:rsidRDefault="00113E6F" w:rsidP="00423E32">
            <w:pPr>
              <w:spacing w:before="20" w:after="20"/>
              <w:jc w:val="both"/>
              <w:rPr>
                <w:sz w:val="26"/>
                <w:szCs w:val="26"/>
              </w:rPr>
            </w:pPr>
            <w:r w:rsidRPr="004A22EB">
              <w:rPr>
                <w:sz w:val="26"/>
                <w:szCs w:val="26"/>
              </w:rPr>
              <w:t>Mã hiệu</w:t>
            </w:r>
          </w:p>
        </w:tc>
        <w:tc>
          <w:tcPr>
            <w:tcW w:w="1080" w:type="dxa"/>
          </w:tcPr>
          <w:p w14:paraId="6AB4B61E"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1530" w:type="dxa"/>
          </w:tcPr>
          <w:p w14:paraId="31BB85CD"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1" w:name="_Toc197783742"/>
            <w:r w:rsidRPr="004A22EB">
              <w:rPr>
                <w:rFonts w:ascii="Times New Roman" w:hAnsi="Times New Roman"/>
                <w:b/>
                <w:sz w:val="26"/>
                <w:szCs w:val="26"/>
              </w:rPr>
              <w:t>Nhà thầu phải trình bày các thông số này</w:t>
            </w:r>
            <w:bookmarkEnd w:id="861"/>
          </w:p>
        </w:tc>
        <w:tc>
          <w:tcPr>
            <w:tcW w:w="1076" w:type="dxa"/>
          </w:tcPr>
          <w:p w14:paraId="0208C857"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2" w:name="_Toc197783743"/>
            <w:r w:rsidRPr="004A22EB">
              <w:rPr>
                <w:rFonts w:ascii="Times New Roman" w:hAnsi="Times New Roman"/>
                <w:sz w:val="26"/>
                <w:szCs w:val="26"/>
              </w:rPr>
              <w:t>(*)</w:t>
            </w:r>
            <w:bookmarkEnd w:id="862"/>
          </w:p>
        </w:tc>
      </w:tr>
      <w:tr w:rsidR="004A22EB" w:rsidRPr="004A22EB" w14:paraId="1FA79CEF" w14:textId="77777777" w:rsidTr="00113E6F">
        <w:tc>
          <w:tcPr>
            <w:tcW w:w="720" w:type="dxa"/>
          </w:tcPr>
          <w:p w14:paraId="144C2E0E" w14:textId="77777777" w:rsidR="00113E6F" w:rsidRPr="004A22EB" w:rsidRDefault="00113E6F">
            <w:pPr>
              <w:numPr>
                <w:ilvl w:val="0"/>
                <w:numId w:val="163"/>
              </w:numPr>
              <w:spacing w:before="20" w:after="20"/>
              <w:jc w:val="center"/>
              <w:rPr>
                <w:sz w:val="26"/>
                <w:szCs w:val="26"/>
              </w:rPr>
            </w:pPr>
          </w:p>
        </w:tc>
        <w:tc>
          <w:tcPr>
            <w:tcW w:w="5543" w:type="dxa"/>
          </w:tcPr>
          <w:p w14:paraId="498F7A2B" w14:textId="77777777" w:rsidR="00113E6F" w:rsidRPr="004A22EB" w:rsidRDefault="00113E6F" w:rsidP="00423E32">
            <w:pPr>
              <w:spacing w:before="20" w:after="20"/>
              <w:jc w:val="both"/>
              <w:rPr>
                <w:sz w:val="26"/>
                <w:szCs w:val="26"/>
              </w:rPr>
            </w:pPr>
            <w:r w:rsidRPr="004A22EB">
              <w:rPr>
                <w:sz w:val="26"/>
                <w:szCs w:val="26"/>
              </w:rPr>
              <w:t>Tuổi thọ thiết kế trung bình của hàng hóa chào thầu và điều kiện về chế độ vận hành để đảm bảo đạt được tuổi thọ của thiết kế</w:t>
            </w:r>
          </w:p>
        </w:tc>
        <w:tc>
          <w:tcPr>
            <w:tcW w:w="1080" w:type="dxa"/>
          </w:tcPr>
          <w:p w14:paraId="204EAE79"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1530" w:type="dxa"/>
          </w:tcPr>
          <w:p w14:paraId="05880C30"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3" w:name="_Toc197783744"/>
            <w:r w:rsidRPr="004A22EB">
              <w:rPr>
                <w:rFonts w:ascii="Times New Roman" w:hAnsi="Times New Roman"/>
                <w:b/>
                <w:sz w:val="26"/>
                <w:szCs w:val="26"/>
              </w:rPr>
              <w:t>Nhà thầu phải trình bày  thông số này</w:t>
            </w:r>
            <w:bookmarkEnd w:id="863"/>
          </w:p>
        </w:tc>
        <w:tc>
          <w:tcPr>
            <w:tcW w:w="1076" w:type="dxa"/>
          </w:tcPr>
          <w:p w14:paraId="4F4831B4"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4" w:name="_Toc197783745"/>
            <w:r w:rsidRPr="004A22EB">
              <w:rPr>
                <w:rFonts w:ascii="Times New Roman" w:hAnsi="Times New Roman"/>
                <w:sz w:val="26"/>
                <w:szCs w:val="26"/>
              </w:rPr>
              <w:t>(*)</w:t>
            </w:r>
            <w:bookmarkEnd w:id="864"/>
          </w:p>
        </w:tc>
      </w:tr>
      <w:tr w:rsidR="004A22EB" w:rsidRPr="004A22EB" w14:paraId="5D9485DE" w14:textId="77777777" w:rsidTr="00113E6F">
        <w:tc>
          <w:tcPr>
            <w:tcW w:w="720" w:type="dxa"/>
          </w:tcPr>
          <w:p w14:paraId="7C3C4ECB" w14:textId="77777777" w:rsidR="00113E6F" w:rsidRPr="004A22EB" w:rsidRDefault="00113E6F">
            <w:pPr>
              <w:numPr>
                <w:ilvl w:val="0"/>
                <w:numId w:val="163"/>
              </w:numPr>
              <w:spacing w:before="20" w:after="20"/>
              <w:jc w:val="center"/>
              <w:rPr>
                <w:sz w:val="26"/>
                <w:szCs w:val="26"/>
              </w:rPr>
            </w:pPr>
          </w:p>
        </w:tc>
        <w:tc>
          <w:tcPr>
            <w:tcW w:w="5543" w:type="dxa"/>
          </w:tcPr>
          <w:p w14:paraId="30A7B703" w14:textId="77777777" w:rsidR="00113E6F" w:rsidRPr="004A22EB" w:rsidRDefault="00113E6F" w:rsidP="00423E32">
            <w:pPr>
              <w:spacing w:before="20" w:after="20"/>
              <w:jc w:val="both"/>
              <w:rPr>
                <w:sz w:val="26"/>
                <w:szCs w:val="26"/>
              </w:rPr>
            </w:pPr>
            <w:r w:rsidRPr="004A22EB">
              <w:rPr>
                <w:sz w:val="26"/>
                <w:szCs w:val="26"/>
              </w:rPr>
              <w:t>Yêu cầu kỹ thuật chung</w:t>
            </w:r>
          </w:p>
        </w:tc>
        <w:tc>
          <w:tcPr>
            <w:tcW w:w="1080" w:type="dxa"/>
          </w:tcPr>
          <w:p w14:paraId="2D24ABE8"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1530" w:type="dxa"/>
          </w:tcPr>
          <w:p w14:paraId="72E3B77F"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5" w:name="_Toc197783746"/>
            <w:r w:rsidRPr="004A22EB">
              <w:rPr>
                <w:rFonts w:ascii="Times New Roman" w:hAnsi="Times New Roman"/>
                <w:b/>
                <w:sz w:val="26"/>
                <w:szCs w:val="26"/>
              </w:rPr>
              <w:t>Đáp ứng phần</w:t>
            </w:r>
            <w:bookmarkEnd w:id="865"/>
            <w:r w:rsidRPr="004A22EB">
              <w:rPr>
                <w:rFonts w:ascii="Times New Roman" w:hAnsi="Times New Roman"/>
                <w:b/>
                <w:sz w:val="26"/>
                <w:szCs w:val="26"/>
              </w:rPr>
              <w:t xml:space="preserve"> </w:t>
            </w:r>
          </w:p>
          <w:p w14:paraId="250389A3"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6" w:name="_Toc197783747"/>
            <w:r w:rsidRPr="004A22EB">
              <w:rPr>
                <w:rFonts w:ascii="Times New Roman" w:hAnsi="Times New Roman"/>
                <w:b/>
                <w:sz w:val="26"/>
                <w:szCs w:val="26"/>
              </w:rPr>
              <w:t>“Yêu cầu kỹ thuật chung”</w:t>
            </w:r>
            <w:bookmarkEnd w:id="866"/>
          </w:p>
        </w:tc>
        <w:tc>
          <w:tcPr>
            <w:tcW w:w="1076" w:type="dxa"/>
          </w:tcPr>
          <w:p w14:paraId="13C3E77E"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7" w:name="_Toc197783748"/>
            <w:r w:rsidRPr="004A22EB">
              <w:rPr>
                <w:rFonts w:ascii="Times New Roman" w:hAnsi="Times New Roman"/>
                <w:sz w:val="26"/>
                <w:szCs w:val="26"/>
              </w:rPr>
              <w:t>(*)</w:t>
            </w:r>
            <w:bookmarkEnd w:id="867"/>
          </w:p>
        </w:tc>
      </w:tr>
      <w:tr w:rsidR="004A22EB" w:rsidRPr="004A22EB" w14:paraId="27DBDA15" w14:textId="77777777" w:rsidTr="00113E6F">
        <w:tc>
          <w:tcPr>
            <w:tcW w:w="720" w:type="dxa"/>
          </w:tcPr>
          <w:p w14:paraId="25E07F39" w14:textId="77777777" w:rsidR="00113E6F" w:rsidRPr="004A22EB" w:rsidRDefault="00113E6F">
            <w:pPr>
              <w:numPr>
                <w:ilvl w:val="0"/>
                <w:numId w:val="163"/>
              </w:numPr>
              <w:spacing w:before="20" w:after="20"/>
              <w:jc w:val="center"/>
              <w:rPr>
                <w:sz w:val="26"/>
                <w:szCs w:val="26"/>
              </w:rPr>
            </w:pPr>
          </w:p>
        </w:tc>
        <w:tc>
          <w:tcPr>
            <w:tcW w:w="5543" w:type="dxa"/>
          </w:tcPr>
          <w:p w14:paraId="307D84ED" w14:textId="77777777" w:rsidR="00113E6F" w:rsidRPr="004A22EB" w:rsidRDefault="00113E6F" w:rsidP="00423E32">
            <w:pPr>
              <w:spacing w:before="20" w:after="20"/>
              <w:jc w:val="both"/>
              <w:rPr>
                <w:sz w:val="26"/>
                <w:szCs w:val="26"/>
              </w:rPr>
            </w:pPr>
            <w:r w:rsidRPr="004A22EB">
              <w:rPr>
                <w:sz w:val="26"/>
                <w:szCs w:val="26"/>
              </w:rPr>
              <w:t>Giấy chứng nhận hệ thống quản lý chất lượng của nhà sản xuất (ISO hoặc tương đương)</w:t>
            </w:r>
          </w:p>
        </w:tc>
        <w:tc>
          <w:tcPr>
            <w:tcW w:w="1080" w:type="dxa"/>
          </w:tcPr>
          <w:p w14:paraId="5A613C0E"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1530" w:type="dxa"/>
          </w:tcPr>
          <w:p w14:paraId="5F49DB9F"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68" w:name="_Toc197783749"/>
            <w:r w:rsidRPr="004A22EB">
              <w:rPr>
                <w:rFonts w:ascii="Times New Roman" w:hAnsi="Times New Roman"/>
                <w:b/>
                <w:sz w:val="26"/>
                <w:szCs w:val="26"/>
              </w:rPr>
              <w:t>Cung cấp trong hồ sơ dự thầu</w:t>
            </w:r>
            <w:bookmarkEnd w:id="868"/>
          </w:p>
        </w:tc>
        <w:tc>
          <w:tcPr>
            <w:tcW w:w="1076" w:type="dxa"/>
          </w:tcPr>
          <w:p w14:paraId="2F7B4A3D"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F43307B" w14:textId="77777777" w:rsidTr="00113E6F">
        <w:tc>
          <w:tcPr>
            <w:tcW w:w="720" w:type="dxa"/>
          </w:tcPr>
          <w:p w14:paraId="384A1BE4" w14:textId="77777777" w:rsidR="00113E6F" w:rsidRPr="004A22EB" w:rsidRDefault="00113E6F">
            <w:pPr>
              <w:numPr>
                <w:ilvl w:val="0"/>
                <w:numId w:val="163"/>
              </w:numPr>
              <w:spacing w:before="20" w:after="20"/>
              <w:jc w:val="center"/>
              <w:rPr>
                <w:sz w:val="26"/>
                <w:szCs w:val="26"/>
              </w:rPr>
            </w:pPr>
          </w:p>
        </w:tc>
        <w:tc>
          <w:tcPr>
            <w:tcW w:w="5543" w:type="dxa"/>
          </w:tcPr>
          <w:p w14:paraId="0E1CBF84" w14:textId="77777777" w:rsidR="00113E6F" w:rsidRPr="004A22EB" w:rsidRDefault="00113E6F" w:rsidP="00423E32">
            <w:pPr>
              <w:spacing w:before="20" w:after="20"/>
              <w:jc w:val="both"/>
              <w:rPr>
                <w:sz w:val="26"/>
                <w:szCs w:val="26"/>
              </w:rPr>
            </w:pPr>
            <w:r w:rsidRPr="004A22EB">
              <w:rPr>
                <w:sz w:val="26"/>
                <w:szCs w:val="26"/>
              </w:rPr>
              <w:t>Tiêu chuẩn sản xuất và thử nghiệm</w:t>
            </w:r>
          </w:p>
        </w:tc>
        <w:tc>
          <w:tcPr>
            <w:tcW w:w="1080" w:type="dxa"/>
          </w:tcPr>
          <w:p w14:paraId="7FEBDB94" w14:textId="77777777" w:rsidR="00113E6F" w:rsidRPr="004A22EB" w:rsidRDefault="00113E6F" w:rsidP="00423E32">
            <w:pPr>
              <w:spacing w:before="20" w:after="20"/>
              <w:jc w:val="center"/>
              <w:rPr>
                <w:sz w:val="26"/>
                <w:szCs w:val="26"/>
              </w:rPr>
            </w:pPr>
          </w:p>
        </w:tc>
        <w:tc>
          <w:tcPr>
            <w:tcW w:w="1530" w:type="dxa"/>
          </w:tcPr>
          <w:p w14:paraId="1653B88D" w14:textId="77777777" w:rsidR="00113E6F" w:rsidRPr="004A22EB" w:rsidRDefault="00113E6F" w:rsidP="00423E32">
            <w:pPr>
              <w:spacing w:before="20" w:after="20"/>
              <w:jc w:val="center"/>
              <w:rPr>
                <w:sz w:val="26"/>
                <w:szCs w:val="26"/>
              </w:rPr>
            </w:pPr>
            <w:r w:rsidRPr="004A22EB">
              <w:rPr>
                <w:sz w:val="26"/>
                <w:szCs w:val="26"/>
              </w:rPr>
              <w:t xml:space="preserve">TCVN 5064, </w:t>
            </w:r>
          </w:p>
          <w:p w14:paraId="24DBAF66" w14:textId="77777777" w:rsidR="00113E6F" w:rsidRPr="004A22EB" w:rsidRDefault="00113E6F" w:rsidP="00423E32">
            <w:pPr>
              <w:spacing w:before="20" w:after="20"/>
              <w:jc w:val="center"/>
              <w:rPr>
                <w:sz w:val="26"/>
                <w:szCs w:val="26"/>
              </w:rPr>
            </w:pPr>
            <w:r w:rsidRPr="004A22EB">
              <w:rPr>
                <w:sz w:val="26"/>
                <w:szCs w:val="26"/>
              </w:rPr>
              <w:t xml:space="preserve">TCVN 5935 hoặc tương đương </w:t>
            </w:r>
          </w:p>
        </w:tc>
        <w:tc>
          <w:tcPr>
            <w:tcW w:w="1076" w:type="dxa"/>
          </w:tcPr>
          <w:p w14:paraId="1AE49C0C"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1A34B9B9" w14:textId="77777777" w:rsidTr="00113E6F">
        <w:tc>
          <w:tcPr>
            <w:tcW w:w="720" w:type="dxa"/>
          </w:tcPr>
          <w:p w14:paraId="5FA7BA65" w14:textId="77777777" w:rsidR="00113E6F" w:rsidRPr="004A22EB" w:rsidRDefault="00113E6F" w:rsidP="00423E32">
            <w:pPr>
              <w:spacing w:before="20" w:after="20"/>
              <w:jc w:val="center"/>
              <w:rPr>
                <w:sz w:val="26"/>
                <w:szCs w:val="26"/>
              </w:rPr>
            </w:pPr>
          </w:p>
        </w:tc>
        <w:tc>
          <w:tcPr>
            <w:tcW w:w="5543" w:type="dxa"/>
          </w:tcPr>
          <w:p w14:paraId="40A69B1E" w14:textId="77777777" w:rsidR="00113E6F" w:rsidRPr="004A22EB" w:rsidRDefault="00113E6F" w:rsidP="00423E32">
            <w:pPr>
              <w:spacing w:before="20" w:after="20"/>
              <w:jc w:val="both"/>
              <w:rPr>
                <w:b/>
                <w:sz w:val="26"/>
                <w:szCs w:val="26"/>
              </w:rPr>
            </w:pPr>
            <w:r w:rsidRPr="004A22EB">
              <w:rPr>
                <w:b/>
                <w:sz w:val="26"/>
                <w:szCs w:val="26"/>
              </w:rPr>
              <w:t xml:space="preserve">A. Ruột dẫn điện: </w:t>
            </w:r>
          </w:p>
        </w:tc>
        <w:tc>
          <w:tcPr>
            <w:tcW w:w="1080" w:type="dxa"/>
          </w:tcPr>
          <w:p w14:paraId="5299B35A" w14:textId="77777777" w:rsidR="00113E6F" w:rsidRPr="004A22EB" w:rsidRDefault="00113E6F" w:rsidP="00423E32">
            <w:pPr>
              <w:spacing w:before="20" w:after="20"/>
              <w:jc w:val="center"/>
              <w:rPr>
                <w:sz w:val="26"/>
                <w:szCs w:val="26"/>
              </w:rPr>
            </w:pPr>
          </w:p>
        </w:tc>
        <w:tc>
          <w:tcPr>
            <w:tcW w:w="1530" w:type="dxa"/>
          </w:tcPr>
          <w:p w14:paraId="6D825B49" w14:textId="77777777" w:rsidR="00113E6F" w:rsidRPr="004A22EB" w:rsidRDefault="00113E6F" w:rsidP="00423E32">
            <w:pPr>
              <w:spacing w:before="20" w:after="20"/>
              <w:jc w:val="center"/>
              <w:rPr>
                <w:sz w:val="26"/>
                <w:szCs w:val="26"/>
              </w:rPr>
            </w:pPr>
          </w:p>
        </w:tc>
        <w:tc>
          <w:tcPr>
            <w:tcW w:w="1076" w:type="dxa"/>
          </w:tcPr>
          <w:p w14:paraId="3CF4E652" w14:textId="77777777" w:rsidR="00113E6F" w:rsidRPr="004A22EB" w:rsidRDefault="00113E6F" w:rsidP="00423E32">
            <w:pPr>
              <w:spacing w:before="20" w:after="20"/>
              <w:jc w:val="center"/>
              <w:rPr>
                <w:sz w:val="26"/>
                <w:szCs w:val="26"/>
              </w:rPr>
            </w:pPr>
          </w:p>
        </w:tc>
      </w:tr>
      <w:tr w:rsidR="004A22EB" w:rsidRPr="004A22EB" w14:paraId="13700A27" w14:textId="77777777" w:rsidTr="00113E6F">
        <w:tc>
          <w:tcPr>
            <w:tcW w:w="720" w:type="dxa"/>
          </w:tcPr>
          <w:p w14:paraId="73C5B131" w14:textId="77777777" w:rsidR="00113E6F" w:rsidRPr="004A22EB" w:rsidRDefault="00113E6F">
            <w:pPr>
              <w:numPr>
                <w:ilvl w:val="0"/>
                <w:numId w:val="163"/>
              </w:numPr>
              <w:spacing w:before="20" w:after="20"/>
              <w:jc w:val="center"/>
              <w:rPr>
                <w:sz w:val="26"/>
                <w:szCs w:val="26"/>
              </w:rPr>
            </w:pPr>
          </w:p>
        </w:tc>
        <w:tc>
          <w:tcPr>
            <w:tcW w:w="5543" w:type="dxa"/>
          </w:tcPr>
          <w:p w14:paraId="022B8D7B" w14:textId="77777777" w:rsidR="00113E6F" w:rsidRPr="004A22EB" w:rsidRDefault="00113E6F" w:rsidP="00423E32">
            <w:pPr>
              <w:spacing w:before="20" w:after="20"/>
              <w:jc w:val="both"/>
              <w:rPr>
                <w:sz w:val="26"/>
                <w:szCs w:val="26"/>
              </w:rPr>
            </w:pPr>
            <w:r w:rsidRPr="004A22EB">
              <w:rPr>
                <w:sz w:val="26"/>
                <w:szCs w:val="26"/>
              </w:rPr>
              <w:t>Vật liệu dẫn điện</w:t>
            </w:r>
          </w:p>
        </w:tc>
        <w:tc>
          <w:tcPr>
            <w:tcW w:w="1080" w:type="dxa"/>
          </w:tcPr>
          <w:p w14:paraId="5BDF51B8" w14:textId="77777777" w:rsidR="00113E6F" w:rsidRPr="004A22EB" w:rsidRDefault="00113E6F" w:rsidP="00423E32">
            <w:pPr>
              <w:spacing w:before="20" w:after="20"/>
              <w:jc w:val="center"/>
              <w:rPr>
                <w:sz w:val="26"/>
                <w:szCs w:val="26"/>
              </w:rPr>
            </w:pPr>
          </w:p>
        </w:tc>
        <w:tc>
          <w:tcPr>
            <w:tcW w:w="1530" w:type="dxa"/>
          </w:tcPr>
          <w:p w14:paraId="214ED5DE" w14:textId="77777777" w:rsidR="00113E6F" w:rsidRPr="004A22EB" w:rsidRDefault="00113E6F" w:rsidP="00423E32">
            <w:pPr>
              <w:spacing w:before="20" w:after="20"/>
              <w:jc w:val="center"/>
              <w:rPr>
                <w:sz w:val="26"/>
                <w:szCs w:val="26"/>
              </w:rPr>
            </w:pPr>
            <w:r w:rsidRPr="004A22EB">
              <w:rPr>
                <w:sz w:val="26"/>
                <w:szCs w:val="26"/>
              </w:rPr>
              <w:t>Nhôm</w:t>
            </w:r>
          </w:p>
        </w:tc>
        <w:tc>
          <w:tcPr>
            <w:tcW w:w="1076" w:type="dxa"/>
          </w:tcPr>
          <w:p w14:paraId="686F5DD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2311565" w14:textId="77777777" w:rsidTr="00113E6F">
        <w:tc>
          <w:tcPr>
            <w:tcW w:w="720" w:type="dxa"/>
          </w:tcPr>
          <w:p w14:paraId="4C42361C" w14:textId="77777777" w:rsidR="00113E6F" w:rsidRPr="004A22EB" w:rsidRDefault="00113E6F">
            <w:pPr>
              <w:numPr>
                <w:ilvl w:val="0"/>
                <w:numId w:val="163"/>
              </w:numPr>
              <w:spacing w:before="20" w:after="20"/>
              <w:jc w:val="center"/>
              <w:rPr>
                <w:sz w:val="26"/>
                <w:szCs w:val="26"/>
              </w:rPr>
            </w:pPr>
          </w:p>
        </w:tc>
        <w:tc>
          <w:tcPr>
            <w:tcW w:w="5543" w:type="dxa"/>
          </w:tcPr>
          <w:p w14:paraId="2322B600" w14:textId="77777777" w:rsidR="00113E6F" w:rsidRPr="004A22EB" w:rsidRDefault="00113E6F" w:rsidP="00423E32">
            <w:pPr>
              <w:spacing w:before="20" w:after="20"/>
              <w:jc w:val="both"/>
              <w:rPr>
                <w:sz w:val="26"/>
                <w:szCs w:val="26"/>
              </w:rPr>
            </w:pPr>
            <w:r w:rsidRPr="004A22EB">
              <w:rPr>
                <w:sz w:val="26"/>
                <w:szCs w:val="26"/>
              </w:rPr>
              <w:t xml:space="preserve">Mặt cắt danh định [tieát dieän phaàn nhoâm/tieát dieän phaàn theùp]: </w:t>
            </w:r>
          </w:p>
        </w:tc>
        <w:tc>
          <w:tcPr>
            <w:tcW w:w="1080" w:type="dxa"/>
          </w:tcPr>
          <w:p w14:paraId="05ACF213" w14:textId="77777777" w:rsidR="00113E6F" w:rsidRPr="004A22EB" w:rsidRDefault="00113E6F" w:rsidP="00423E32">
            <w:pPr>
              <w:spacing w:before="20" w:after="20"/>
              <w:jc w:val="center"/>
              <w:rPr>
                <w:sz w:val="26"/>
                <w:szCs w:val="26"/>
              </w:rPr>
            </w:pPr>
            <w:r w:rsidRPr="004A22EB">
              <w:rPr>
                <w:sz w:val="26"/>
                <w:szCs w:val="26"/>
              </w:rPr>
              <w:t>mm²</w:t>
            </w:r>
          </w:p>
          <w:p w14:paraId="56CF6EBC" w14:textId="77777777" w:rsidR="00113E6F" w:rsidRPr="004A22EB" w:rsidRDefault="00113E6F" w:rsidP="00423E32">
            <w:pPr>
              <w:spacing w:before="20" w:after="20"/>
              <w:jc w:val="center"/>
              <w:rPr>
                <w:sz w:val="26"/>
                <w:szCs w:val="26"/>
              </w:rPr>
            </w:pPr>
            <w:r w:rsidRPr="004A22EB">
              <w:rPr>
                <w:sz w:val="26"/>
                <w:szCs w:val="26"/>
              </w:rPr>
              <w:t>mm²</w:t>
            </w:r>
          </w:p>
          <w:p w14:paraId="6ED80619" w14:textId="77777777" w:rsidR="00113E6F" w:rsidRPr="004A22EB" w:rsidRDefault="00113E6F" w:rsidP="00423E32">
            <w:pPr>
              <w:spacing w:before="20" w:after="20"/>
              <w:jc w:val="center"/>
              <w:rPr>
                <w:sz w:val="26"/>
                <w:szCs w:val="26"/>
              </w:rPr>
            </w:pPr>
            <w:r w:rsidRPr="004A22EB">
              <w:rPr>
                <w:sz w:val="26"/>
                <w:szCs w:val="26"/>
              </w:rPr>
              <w:t>mm²</w:t>
            </w:r>
          </w:p>
          <w:p w14:paraId="706EEB2F" w14:textId="77777777" w:rsidR="00113E6F" w:rsidRPr="004A22EB" w:rsidRDefault="00113E6F" w:rsidP="00423E32">
            <w:pPr>
              <w:spacing w:before="20" w:after="20"/>
              <w:jc w:val="center"/>
              <w:rPr>
                <w:sz w:val="26"/>
                <w:szCs w:val="26"/>
              </w:rPr>
            </w:pPr>
            <w:r w:rsidRPr="004A22EB">
              <w:rPr>
                <w:sz w:val="26"/>
                <w:szCs w:val="26"/>
              </w:rPr>
              <w:t>mm²</w:t>
            </w:r>
          </w:p>
          <w:p w14:paraId="6A415EE3" w14:textId="77777777" w:rsidR="00113E6F" w:rsidRPr="004A22EB" w:rsidRDefault="00113E6F" w:rsidP="00423E32">
            <w:pPr>
              <w:spacing w:before="20" w:after="20"/>
              <w:jc w:val="center"/>
              <w:rPr>
                <w:sz w:val="26"/>
                <w:szCs w:val="26"/>
              </w:rPr>
            </w:pPr>
            <w:r w:rsidRPr="004A22EB">
              <w:rPr>
                <w:sz w:val="26"/>
                <w:szCs w:val="26"/>
              </w:rPr>
              <w:t>mm²</w:t>
            </w:r>
          </w:p>
          <w:p w14:paraId="68E20B32" w14:textId="77777777" w:rsidR="00113E6F" w:rsidRPr="004A22EB" w:rsidRDefault="00113E6F" w:rsidP="00423E32">
            <w:pPr>
              <w:spacing w:before="20" w:after="20"/>
              <w:jc w:val="center"/>
              <w:rPr>
                <w:sz w:val="26"/>
                <w:szCs w:val="26"/>
              </w:rPr>
            </w:pPr>
            <w:r w:rsidRPr="004A22EB">
              <w:rPr>
                <w:sz w:val="26"/>
                <w:szCs w:val="26"/>
              </w:rPr>
              <w:t>mm²</w:t>
            </w:r>
          </w:p>
          <w:p w14:paraId="42D46A1C" w14:textId="77777777" w:rsidR="00113E6F" w:rsidRPr="004A22EB" w:rsidRDefault="00113E6F" w:rsidP="00423E32">
            <w:pPr>
              <w:spacing w:before="20" w:after="20"/>
              <w:jc w:val="center"/>
              <w:rPr>
                <w:sz w:val="26"/>
                <w:szCs w:val="26"/>
              </w:rPr>
            </w:pPr>
            <w:r w:rsidRPr="004A22EB">
              <w:rPr>
                <w:sz w:val="26"/>
                <w:szCs w:val="26"/>
              </w:rPr>
              <w:t>mm²</w:t>
            </w:r>
          </w:p>
        </w:tc>
        <w:tc>
          <w:tcPr>
            <w:tcW w:w="1530" w:type="dxa"/>
          </w:tcPr>
          <w:p w14:paraId="69F7920E" w14:textId="77777777" w:rsidR="00113E6F" w:rsidRPr="004A22EB" w:rsidRDefault="00113E6F" w:rsidP="00423E32">
            <w:pPr>
              <w:spacing w:before="20" w:after="20"/>
              <w:jc w:val="center"/>
              <w:rPr>
                <w:sz w:val="26"/>
                <w:szCs w:val="26"/>
              </w:rPr>
            </w:pPr>
            <w:r w:rsidRPr="004A22EB">
              <w:rPr>
                <w:sz w:val="26"/>
                <w:szCs w:val="26"/>
              </w:rPr>
              <w:t xml:space="preserve">50/8, </w:t>
            </w:r>
          </w:p>
          <w:p w14:paraId="59AB13C7" w14:textId="77777777" w:rsidR="00113E6F" w:rsidRPr="004A22EB" w:rsidRDefault="00113E6F" w:rsidP="00423E32">
            <w:pPr>
              <w:spacing w:before="20" w:after="20"/>
              <w:jc w:val="center"/>
              <w:rPr>
                <w:sz w:val="26"/>
                <w:szCs w:val="26"/>
              </w:rPr>
            </w:pPr>
            <w:r w:rsidRPr="004A22EB">
              <w:rPr>
                <w:sz w:val="26"/>
                <w:szCs w:val="26"/>
              </w:rPr>
              <w:t xml:space="preserve">70/11, </w:t>
            </w:r>
          </w:p>
          <w:p w14:paraId="13229A54" w14:textId="77777777" w:rsidR="00113E6F" w:rsidRPr="004A22EB" w:rsidRDefault="00113E6F" w:rsidP="00423E32">
            <w:pPr>
              <w:spacing w:before="20" w:after="20"/>
              <w:jc w:val="center"/>
              <w:rPr>
                <w:sz w:val="26"/>
                <w:szCs w:val="26"/>
              </w:rPr>
            </w:pPr>
            <w:r w:rsidRPr="004A22EB">
              <w:rPr>
                <w:sz w:val="26"/>
                <w:szCs w:val="26"/>
              </w:rPr>
              <w:t xml:space="preserve">95/16, </w:t>
            </w:r>
          </w:p>
          <w:p w14:paraId="3187449C" w14:textId="77777777" w:rsidR="00113E6F" w:rsidRPr="004A22EB" w:rsidRDefault="00113E6F" w:rsidP="00423E32">
            <w:pPr>
              <w:spacing w:before="20" w:after="20"/>
              <w:jc w:val="center"/>
              <w:rPr>
                <w:sz w:val="26"/>
                <w:szCs w:val="26"/>
              </w:rPr>
            </w:pPr>
            <w:r w:rsidRPr="004A22EB">
              <w:rPr>
                <w:sz w:val="26"/>
                <w:szCs w:val="26"/>
              </w:rPr>
              <w:t xml:space="preserve">120/19, </w:t>
            </w:r>
          </w:p>
          <w:p w14:paraId="2D5FE213" w14:textId="77777777" w:rsidR="00113E6F" w:rsidRPr="004A22EB" w:rsidRDefault="00113E6F" w:rsidP="00423E32">
            <w:pPr>
              <w:spacing w:before="20" w:after="20"/>
              <w:jc w:val="center"/>
              <w:rPr>
                <w:sz w:val="26"/>
                <w:szCs w:val="26"/>
              </w:rPr>
            </w:pPr>
            <w:r w:rsidRPr="004A22EB">
              <w:rPr>
                <w:sz w:val="26"/>
                <w:szCs w:val="26"/>
              </w:rPr>
              <w:t xml:space="preserve">150/19, </w:t>
            </w:r>
          </w:p>
          <w:p w14:paraId="5270BEBB" w14:textId="77777777" w:rsidR="00113E6F" w:rsidRPr="004A22EB" w:rsidRDefault="00113E6F" w:rsidP="00423E32">
            <w:pPr>
              <w:spacing w:before="20" w:after="20"/>
              <w:jc w:val="center"/>
              <w:rPr>
                <w:sz w:val="26"/>
                <w:szCs w:val="26"/>
              </w:rPr>
            </w:pPr>
            <w:r w:rsidRPr="004A22EB">
              <w:rPr>
                <w:sz w:val="26"/>
                <w:szCs w:val="26"/>
              </w:rPr>
              <w:t xml:space="preserve">185/24, </w:t>
            </w:r>
          </w:p>
          <w:p w14:paraId="4A51DEE1" w14:textId="77777777" w:rsidR="00113E6F" w:rsidRPr="004A22EB" w:rsidRDefault="00113E6F" w:rsidP="00423E32">
            <w:pPr>
              <w:spacing w:before="20" w:after="20"/>
              <w:jc w:val="center"/>
              <w:rPr>
                <w:sz w:val="26"/>
                <w:szCs w:val="26"/>
              </w:rPr>
            </w:pPr>
            <w:r w:rsidRPr="004A22EB">
              <w:rPr>
                <w:sz w:val="26"/>
                <w:szCs w:val="26"/>
              </w:rPr>
              <w:t>240/32</w:t>
            </w:r>
          </w:p>
        </w:tc>
        <w:tc>
          <w:tcPr>
            <w:tcW w:w="1076" w:type="dxa"/>
          </w:tcPr>
          <w:p w14:paraId="41E03A80"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FDEC08C" w14:textId="77777777" w:rsidTr="00113E6F">
        <w:tc>
          <w:tcPr>
            <w:tcW w:w="720" w:type="dxa"/>
          </w:tcPr>
          <w:p w14:paraId="400E95D0" w14:textId="77777777" w:rsidR="00113E6F" w:rsidRPr="004A22EB" w:rsidRDefault="00113E6F">
            <w:pPr>
              <w:numPr>
                <w:ilvl w:val="0"/>
                <w:numId w:val="163"/>
              </w:numPr>
              <w:spacing w:before="20" w:after="20"/>
              <w:jc w:val="center"/>
              <w:rPr>
                <w:sz w:val="26"/>
                <w:szCs w:val="26"/>
              </w:rPr>
            </w:pPr>
          </w:p>
        </w:tc>
        <w:tc>
          <w:tcPr>
            <w:tcW w:w="5543" w:type="dxa"/>
          </w:tcPr>
          <w:p w14:paraId="0A962967" w14:textId="77777777" w:rsidR="00113E6F" w:rsidRPr="004A22EB" w:rsidRDefault="00113E6F" w:rsidP="00423E32">
            <w:pPr>
              <w:spacing w:before="20" w:after="20"/>
              <w:jc w:val="both"/>
              <w:rPr>
                <w:b/>
                <w:sz w:val="26"/>
                <w:szCs w:val="26"/>
              </w:rPr>
            </w:pPr>
            <w:r w:rsidRPr="004A22EB">
              <w:rPr>
                <w:sz w:val="26"/>
                <w:szCs w:val="26"/>
              </w:rPr>
              <w:t>Ruột dẫn điện của dây nhôm lõi thép gồm nhiều sợi dây nhôm tròn xoắn tròn quanh lõi là các sợi dây thép tròn, mạ kẽm.</w:t>
            </w:r>
          </w:p>
        </w:tc>
        <w:tc>
          <w:tcPr>
            <w:tcW w:w="1080" w:type="dxa"/>
          </w:tcPr>
          <w:p w14:paraId="3DBF09EB" w14:textId="77777777" w:rsidR="00113E6F" w:rsidRPr="004A22EB" w:rsidRDefault="00113E6F" w:rsidP="00423E32">
            <w:pPr>
              <w:spacing w:before="20" w:after="20"/>
              <w:jc w:val="center"/>
              <w:rPr>
                <w:sz w:val="26"/>
                <w:szCs w:val="26"/>
              </w:rPr>
            </w:pPr>
          </w:p>
        </w:tc>
        <w:tc>
          <w:tcPr>
            <w:tcW w:w="1530" w:type="dxa"/>
          </w:tcPr>
          <w:p w14:paraId="64EC4A5F"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57EDFBB9"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A70524B" w14:textId="77777777" w:rsidTr="00113E6F">
        <w:tc>
          <w:tcPr>
            <w:tcW w:w="720" w:type="dxa"/>
          </w:tcPr>
          <w:p w14:paraId="7F8D9A9D" w14:textId="77777777" w:rsidR="00113E6F" w:rsidRPr="004A22EB" w:rsidRDefault="00113E6F">
            <w:pPr>
              <w:numPr>
                <w:ilvl w:val="0"/>
                <w:numId w:val="163"/>
              </w:numPr>
              <w:spacing w:before="20" w:after="20"/>
              <w:jc w:val="center"/>
              <w:rPr>
                <w:sz w:val="26"/>
                <w:szCs w:val="26"/>
              </w:rPr>
            </w:pPr>
          </w:p>
        </w:tc>
        <w:tc>
          <w:tcPr>
            <w:tcW w:w="5543" w:type="dxa"/>
          </w:tcPr>
          <w:p w14:paraId="76717E7B" w14:textId="77777777" w:rsidR="00113E6F" w:rsidRPr="004A22EB" w:rsidRDefault="00113E6F" w:rsidP="00423E32">
            <w:pPr>
              <w:spacing w:before="20" w:after="20"/>
              <w:jc w:val="both"/>
              <w:rPr>
                <w:b/>
                <w:sz w:val="26"/>
                <w:szCs w:val="26"/>
              </w:rPr>
            </w:pPr>
            <w:r w:rsidRPr="004A22EB">
              <w:rPr>
                <w:sz w:val="26"/>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080" w:type="dxa"/>
          </w:tcPr>
          <w:p w14:paraId="7B0E21DA" w14:textId="77777777" w:rsidR="00113E6F" w:rsidRPr="004A22EB" w:rsidRDefault="00113E6F" w:rsidP="00423E32">
            <w:pPr>
              <w:spacing w:before="20" w:after="20"/>
              <w:jc w:val="center"/>
              <w:rPr>
                <w:sz w:val="26"/>
                <w:szCs w:val="26"/>
              </w:rPr>
            </w:pPr>
          </w:p>
        </w:tc>
        <w:tc>
          <w:tcPr>
            <w:tcW w:w="1530" w:type="dxa"/>
          </w:tcPr>
          <w:p w14:paraId="68359B0F"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6B8A79D2"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559AD53" w14:textId="77777777" w:rsidTr="00113E6F">
        <w:tc>
          <w:tcPr>
            <w:tcW w:w="720" w:type="dxa"/>
          </w:tcPr>
          <w:p w14:paraId="0211DB65" w14:textId="77777777" w:rsidR="00113E6F" w:rsidRPr="004A22EB" w:rsidRDefault="00113E6F">
            <w:pPr>
              <w:numPr>
                <w:ilvl w:val="0"/>
                <w:numId w:val="163"/>
              </w:numPr>
              <w:spacing w:before="20" w:after="20"/>
              <w:jc w:val="center"/>
              <w:rPr>
                <w:sz w:val="26"/>
                <w:szCs w:val="26"/>
              </w:rPr>
            </w:pPr>
          </w:p>
        </w:tc>
        <w:tc>
          <w:tcPr>
            <w:tcW w:w="5543" w:type="dxa"/>
          </w:tcPr>
          <w:p w14:paraId="021A647F" w14:textId="77777777" w:rsidR="00113E6F" w:rsidRPr="004A22EB" w:rsidRDefault="00113E6F" w:rsidP="00423E32">
            <w:pPr>
              <w:spacing w:before="20" w:after="20"/>
              <w:jc w:val="both"/>
              <w:rPr>
                <w:b/>
                <w:sz w:val="26"/>
                <w:szCs w:val="26"/>
              </w:rPr>
            </w:pPr>
            <w:r w:rsidRPr="004A22EB">
              <w:rPr>
                <w:sz w:val="26"/>
                <w:szCs w:val="26"/>
              </w:rPr>
              <w:t>Các lớp xoắn kế tiếp nhau phải ngược chiều nhau và lớp xoắn ngoài cùng theo chiều phải. Các lớp xoắn phải chặt.</w:t>
            </w:r>
          </w:p>
        </w:tc>
        <w:tc>
          <w:tcPr>
            <w:tcW w:w="1080" w:type="dxa"/>
          </w:tcPr>
          <w:p w14:paraId="498E1575" w14:textId="77777777" w:rsidR="00113E6F" w:rsidRPr="004A22EB" w:rsidRDefault="00113E6F" w:rsidP="00423E32">
            <w:pPr>
              <w:spacing w:before="20" w:after="20"/>
              <w:jc w:val="center"/>
              <w:rPr>
                <w:sz w:val="26"/>
                <w:szCs w:val="26"/>
              </w:rPr>
            </w:pPr>
          </w:p>
        </w:tc>
        <w:tc>
          <w:tcPr>
            <w:tcW w:w="1530" w:type="dxa"/>
          </w:tcPr>
          <w:p w14:paraId="6ADA189E"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4BEF45E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50A2E70" w14:textId="77777777" w:rsidTr="00113E6F">
        <w:tc>
          <w:tcPr>
            <w:tcW w:w="720" w:type="dxa"/>
          </w:tcPr>
          <w:p w14:paraId="4C5B0D09" w14:textId="77777777" w:rsidR="00113E6F" w:rsidRPr="004A22EB" w:rsidRDefault="00113E6F">
            <w:pPr>
              <w:numPr>
                <w:ilvl w:val="0"/>
                <w:numId w:val="163"/>
              </w:numPr>
              <w:spacing w:before="20" w:after="20"/>
              <w:jc w:val="center"/>
              <w:rPr>
                <w:sz w:val="26"/>
                <w:szCs w:val="26"/>
              </w:rPr>
            </w:pPr>
          </w:p>
        </w:tc>
        <w:tc>
          <w:tcPr>
            <w:tcW w:w="5543" w:type="dxa"/>
          </w:tcPr>
          <w:p w14:paraId="5C1001D6" w14:textId="77777777" w:rsidR="00113E6F" w:rsidRPr="004A22EB" w:rsidRDefault="00113E6F" w:rsidP="00423E32">
            <w:pPr>
              <w:spacing w:before="20" w:after="20"/>
              <w:jc w:val="both"/>
              <w:rPr>
                <w:b/>
                <w:sz w:val="26"/>
                <w:szCs w:val="26"/>
              </w:rPr>
            </w:pPr>
            <w:r w:rsidRPr="004A22EB">
              <w:rPr>
                <w:sz w:val="26"/>
                <w:szCs w:val="26"/>
              </w:rPr>
              <w:t>Bội số bước xoắn của các lớp xoắn: Tuân theo TCVN 5064-1994, bảng 2b.</w:t>
            </w:r>
          </w:p>
        </w:tc>
        <w:tc>
          <w:tcPr>
            <w:tcW w:w="1080" w:type="dxa"/>
          </w:tcPr>
          <w:p w14:paraId="6D235A56" w14:textId="77777777" w:rsidR="00113E6F" w:rsidRPr="004A22EB" w:rsidRDefault="00113E6F" w:rsidP="00423E32">
            <w:pPr>
              <w:spacing w:before="20" w:after="20"/>
              <w:jc w:val="center"/>
              <w:rPr>
                <w:sz w:val="26"/>
                <w:szCs w:val="26"/>
              </w:rPr>
            </w:pPr>
          </w:p>
        </w:tc>
        <w:tc>
          <w:tcPr>
            <w:tcW w:w="1530" w:type="dxa"/>
          </w:tcPr>
          <w:p w14:paraId="004D8F28"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3A79930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0D6650F" w14:textId="77777777" w:rsidTr="00113E6F">
        <w:tc>
          <w:tcPr>
            <w:tcW w:w="720" w:type="dxa"/>
          </w:tcPr>
          <w:p w14:paraId="52A45E12" w14:textId="77777777" w:rsidR="00113E6F" w:rsidRPr="004A22EB" w:rsidRDefault="00113E6F">
            <w:pPr>
              <w:numPr>
                <w:ilvl w:val="0"/>
                <w:numId w:val="163"/>
              </w:numPr>
              <w:spacing w:before="20" w:after="20"/>
              <w:jc w:val="center"/>
              <w:rPr>
                <w:sz w:val="26"/>
                <w:szCs w:val="26"/>
              </w:rPr>
            </w:pPr>
          </w:p>
        </w:tc>
        <w:tc>
          <w:tcPr>
            <w:tcW w:w="5543" w:type="dxa"/>
          </w:tcPr>
          <w:p w14:paraId="06B9BB26" w14:textId="77777777" w:rsidR="00113E6F" w:rsidRPr="004A22EB" w:rsidRDefault="00113E6F" w:rsidP="00423E32">
            <w:pPr>
              <w:spacing w:before="20" w:after="20"/>
              <w:jc w:val="both"/>
              <w:rPr>
                <w:b/>
                <w:sz w:val="26"/>
                <w:szCs w:val="26"/>
              </w:rPr>
            </w:pPr>
            <w:r w:rsidRPr="004A22EB">
              <w:rPr>
                <w:sz w:val="26"/>
                <w:szCs w:val="26"/>
              </w:rPr>
              <w:t xml:space="preserve">Các sợi thép của dây nhôm lõi thép phải được mạ kẽm chống gỉ. </w:t>
            </w:r>
          </w:p>
        </w:tc>
        <w:tc>
          <w:tcPr>
            <w:tcW w:w="1080" w:type="dxa"/>
          </w:tcPr>
          <w:p w14:paraId="1E4D55C8" w14:textId="77777777" w:rsidR="00113E6F" w:rsidRPr="004A22EB" w:rsidRDefault="00113E6F" w:rsidP="00423E32">
            <w:pPr>
              <w:spacing w:before="20" w:after="20"/>
              <w:jc w:val="center"/>
              <w:rPr>
                <w:sz w:val="26"/>
                <w:szCs w:val="26"/>
              </w:rPr>
            </w:pPr>
          </w:p>
        </w:tc>
        <w:tc>
          <w:tcPr>
            <w:tcW w:w="1530" w:type="dxa"/>
          </w:tcPr>
          <w:p w14:paraId="17E09D3F"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1EFD273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662C6CE" w14:textId="77777777" w:rsidTr="00113E6F">
        <w:tc>
          <w:tcPr>
            <w:tcW w:w="720" w:type="dxa"/>
          </w:tcPr>
          <w:p w14:paraId="6BEFE8DB" w14:textId="77777777" w:rsidR="00113E6F" w:rsidRPr="004A22EB" w:rsidRDefault="00113E6F">
            <w:pPr>
              <w:numPr>
                <w:ilvl w:val="0"/>
                <w:numId w:val="163"/>
              </w:numPr>
              <w:spacing w:before="20" w:after="20"/>
              <w:jc w:val="center"/>
              <w:rPr>
                <w:sz w:val="26"/>
                <w:szCs w:val="26"/>
              </w:rPr>
            </w:pPr>
          </w:p>
        </w:tc>
        <w:tc>
          <w:tcPr>
            <w:tcW w:w="5543" w:type="dxa"/>
          </w:tcPr>
          <w:p w14:paraId="6DC515DD" w14:textId="77777777" w:rsidR="00113E6F" w:rsidRPr="004A22EB" w:rsidRDefault="00113E6F" w:rsidP="00423E32">
            <w:pPr>
              <w:spacing w:before="20" w:after="20"/>
              <w:jc w:val="both"/>
              <w:rPr>
                <w:b/>
                <w:sz w:val="26"/>
                <w:szCs w:val="26"/>
              </w:rPr>
            </w:pPr>
            <w:r w:rsidRPr="004A22EB">
              <w:rPr>
                <w:sz w:val="26"/>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080" w:type="dxa"/>
          </w:tcPr>
          <w:p w14:paraId="3CE4A650" w14:textId="77777777" w:rsidR="00113E6F" w:rsidRPr="004A22EB" w:rsidRDefault="00113E6F" w:rsidP="00423E32">
            <w:pPr>
              <w:spacing w:before="20" w:after="20"/>
              <w:jc w:val="center"/>
              <w:rPr>
                <w:sz w:val="26"/>
                <w:szCs w:val="26"/>
              </w:rPr>
            </w:pPr>
          </w:p>
        </w:tc>
        <w:tc>
          <w:tcPr>
            <w:tcW w:w="1530" w:type="dxa"/>
          </w:tcPr>
          <w:p w14:paraId="2ACD1B9D"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19A913A1"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FC03838" w14:textId="77777777" w:rsidTr="00113E6F">
        <w:tc>
          <w:tcPr>
            <w:tcW w:w="720" w:type="dxa"/>
          </w:tcPr>
          <w:p w14:paraId="167192F9" w14:textId="77777777" w:rsidR="00113E6F" w:rsidRPr="004A22EB" w:rsidRDefault="00113E6F">
            <w:pPr>
              <w:numPr>
                <w:ilvl w:val="0"/>
                <w:numId w:val="163"/>
              </w:numPr>
              <w:spacing w:before="20" w:after="20"/>
              <w:jc w:val="center"/>
              <w:rPr>
                <w:sz w:val="26"/>
                <w:szCs w:val="26"/>
              </w:rPr>
            </w:pPr>
          </w:p>
        </w:tc>
        <w:tc>
          <w:tcPr>
            <w:tcW w:w="5543" w:type="dxa"/>
          </w:tcPr>
          <w:p w14:paraId="1E200E89" w14:textId="77777777" w:rsidR="00113E6F" w:rsidRPr="004A22EB" w:rsidRDefault="00113E6F" w:rsidP="00423E32">
            <w:pPr>
              <w:spacing w:before="20" w:after="20"/>
              <w:jc w:val="both"/>
              <w:rPr>
                <w:sz w:val="26"/>
                <w:szCs w:val="26"/>
              </w:rPr>
            </w:pPr>
            <w:r w:rsidRPr="004A22EB">
              <w:rPr>
                <w:sz w:val="26"/>
                <w:szCs w:val="26"/>
              </w:rPr>
              <w:t xml:space="preserve">Ñöôøng kính ngoaøi cuûa ruoät daãn ñieän:  </w:t>
            </w:r>
          </w:p>
          <w:p w14:paraId="4EDA5A76" w14:textId="77777777" w:rsidR="00113E6F" w:rsidRPr="004A22EB" w:rsidRDefault="00113E6F" w:rsidP="00423E32">
            <w:pPr>
              <w:spacing w:before="20" w:after="20"/>
              <w:jc w:val="both"/>
              <w:rPr>
                <w:sz w:val="26"/>
                <w:szCs w:val="26"/>
              </w:rPr>
            </w:pPr>
            <w:r w:rsidRPr="004A22EB">
              <w:rPr>
                <w:sz w:val="26"/>
                <w:szCs w:val="26"/>
              </w:rPr>
              <w:t>- Dây dẫn 50/8 mm²</w:t>
            </w:r>
          </w:p>
          <w:p w14:paraId="29CD3FA7" w14:textId="77777777" w:rsidR="00113E6F" w:rsidRPr="004A22EB" w:rsidRDefault="00113E6F" w:rsidP="00423E32">
            <w:pPr>
              <w:spacing w:before="20" w:after="20"/>
              <w:jc w:val="both"/>
              <w:rPr>
                <w:sz w:val="26"/>
                <w:szCs w:val="26"/>
              </w:rPr>
            </w:pPr>
            <w:r w:rsidRPr="004A22EB">
              <w:rPr>
                <w:sz w:val="26"/>
                <w:szCs w:val="26"/>
              </w:rPr>
              <w:t>- Dây dẫn 70/11 mm²</w:t>
            </w:r>
          </w:p>
          <w:p w14:paraId="420FBAE4" w14:textId="77777777" w:rsidR="00113E6F" w:rsidRPr="004A22EB" w:rsidRDefault="00113E6F" w:rsidP="00423E32">
            <w:pPr>
              <w:spacing w:before="20" w:after="20"/>
              <w:jc w:val="both"/>
              <w:rPr>
                <w:sz w:val="26"/>
                <w:szCs w:val="26"/>
              </w:rPr>
            </w:pPr>
            <w:r w:rsidRPr="004A22EB">
              <w:rPr>
                <w:sz w:val="26"/>
                <w:szCs w:val="26"/>
              </w:rPr>
              <w:t>- Dây dẫn 95/16 mm²</w:t>
            </w:r>
          </w:p>
          <w:p w14:paraId="708192C5" w14:textId="77777777" w:rsidR="00113E6F" w:rsidRPr="004A22EB" w:rsidRDefault="00113E6F" w:rsidP="00423E32">
            <w:pPr>
              <w:spacing w:before="20" w:after="20"/>
              <w:jc w:val="both"/>
              <w:rPr>
                <w:sz w:val="26"/>
                <w:szCs w:val="26"/>
              </w:rPr>
            </w:pPr>
            <w:r w:rsidRPr="004A22EB">
              <w:rPr>
                <w:sz w:val="26"/>
                <w:szCs w:val="26"/>
              </w:rPr>
              <w:t>- Dây dẫn 120/19 mm²</w:t>
            </w:r>
          </w:p>
          <w:p w14:paraId="35E87685" w14:textId="77777777" w:rsidR="00113E6F" w:rsidRPr="004A22EB" w:rsidRDefault="00113E6F" w:rsidP="00423E32">
            <w:pPr>
              <w:spacing w:before="20" w:after="20"/>
              <w:jc w:val="both"/>
              <w:rPr>
                <w:sz w:val="26"/>
                <w:szCs w:val="26"/>
              </w:rPr>
            </w:pPr>
            <w:r w:rsidRPr="004A22EB">
              <w:rPr>
                <w:sz w:val="26"/>
                <w:szCs w:val="26"/>
              </w:rPr>
              <w:t>- Dây dẫn 150/19 mm²</w:t>
            </w:r>
          </w:p>
          <w:p w14:paraId="321795F9" w14:textId="77777777" w:rsidR="00113E6F" w:rsidRPr="004A22EB" w:rsidRDefault="00113E6F" w:rsidP="00423E32">
            <w:pPr>
              <w:spacing w:before="20" w:after="20"/>
              <w:jc w:val="both"/>
              <w:rPr>
                <w:sz w:val="26"/>
                <w:szCs w:val="26"/>
              </w:rPr>
            </w:pPr>
            <w:r w:rsidRPr="004A22EB">
              <w:rPr>
                <w:sz w:val="26"/>
                <w:szCs w:val="26"/>
              </w:rPr>
              <w:t>- Dây dẫn 185/24 mm²</w:t>
            </w:r>
          </w:p>
          <w:p w14:paraId="4DE13A23"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548031E5" w14:textId="77777777" w:rsidR="00113E6F" w:rsidRPr="004A22EB" w:rsidRDefault="00113E6F" w:rsidP="00423E32">
            <w:pPr>
              <w:spacing w:before="20" w:after="20"/>
              <w:jc w:val="center"/>
              <w:rPr>
                <w:sz w:val="26"/>
                <w:szCs w:val="26"/>
              </w:rPr>
            </w:pPr>
          </w:p>
          <w:p w14:paraId="55070E95" w14:textId="77777777" w:rsidR="00113E6F" w:rsidRPr="004A22EB" w:rsidRDefault="00113E6F" w:rsidP="00423E32">
            <w:pPr>
              <w:spacing w:before="20" w:after="20"/>
              <w:jc w:val="center"/>
              <w:rPr>
                <w:sz w:val="26"/>
                <w:szCs w:val="26"/>
              </w:rPr>
            </w:pPr>
            <w:r w:rsidRPr="004A22EB">
              <w:rPr>
                <w:sz w:val="26"/>
                <w:szCs w:val="26"/>
              </w:rPr>
              <w:t>mm</w:t>
            </w:r>
          </w:p>
          <w:p w14:paraId="0AC755A8" w14:textId="77777777" w:rsidR="00113E6F" w:rsidRPr="004A22EB" w:rsidRDefault="00113E6F" w:rsidP="00423E32">
            <w:pPr>
              <w:spacing w:before="20" w:after="20"/>
              <w:jc w:val="center"/>
              <w:rPr>
                <w:sz w:val="26"/>
                <w:szCs w:val="26"/>
              </w:rPr>
            </w:pPr>
            <w:r w:rsidRPr="004A22EB">
              <w:rPr>
                <w:sz w:val="26"/>
                <w:szCs w:val="26"/>
              </w:rPr>
              <w:t>mm</w:t>
            </w:r>
          </w:p>
          <w:p w14:paraId="1C2DB43F" w14:textId="77777777" w:rsidR="00113E6F" w:rsidRPr="004A22EB" w:rsidRDefault="00113E6F" w:rsidP="00423E32">
            <w:pPr>
              <w:spacing w:before="20" w:after="20"/>
              <w:jc w:val="center"/>
              <w:rPr>
                <w:sz w:val="26"/>
                <w:szCs w:val="26"/>
              </w:rPr>
            </w:pPr>
            <w:r w:rsidRPr="004A22EB">
              <w:rPr>
                <w:sz w:val="26"/>
                <w:szCs w:val="26"/>
              </w:rPr>
              <w:t>mm</w:t>
            </w:r>
          </w:p>
          <w:p w14:paraId="2068A0CB" w14:textId="77777777" w:rsidR="00113E6F" w:rsidRPr="004A22EB" w:rsidRDefault="00113E6F" w:rsidP="00423E32">
            <w:pPr>
              <w:spacing w:before="20" w:after="20"/>
              <w:jc w:val="center"/>
              <w:rPr>
                <w:sz w:val="26"/>
                <w:szCs w:val="26"/>
              </w:rPr>
            </w:pPr>
            <w:r w:rsidRPr="004A22EB">
              <w:rPr>
                <w:sz w:val="26"/>
                <w:szCs w:val="26"/>
              </w:rPr>
              <w:t>mm</w:t>
            </w:r>
          </w:p>
          <w:p w14:paraId="68ED3F4B" w14:textId="77777777" w:rsidR="00113E6F" w:rsidRPr="004A22EB" w:rsidRDefault="00113E6F" w:rsidP="00423E32">
            <w:pPr>
              <w:spacing w:before="20" w:after="20"/>
              <w:jc w:val="center"/>
              <w:rPr>
                <w:sz w:val="26"/>
                <w:szCs w:val="26"/>
              </w:rPr>
            </w:pPr>
            <w:r w:rsidRPr="004A22EB">
              <w:rPr>
                <w:sz w:val="26"/>
                <w:szCs w:val="26"/>
              </w:rPr>
              <w:t>mm</w:t>
            </w:r>
          </w:p>
          <w:p w14:paraId="70A21F3F" w14:textId="77777777" w:rsidR="00113E6F" w:rsidRPr="004A22EB" w:rsidRDefault="00113E6F" w:rsidP="00423E32">
            <w:pPr>
              <w:spacing w:before="20" w:after="20"/>
              <w:jc w:val="center"/>
              <w:rPr>
                <w:sz w:val="26"/>
                <w:szCs w:val="26"/>
              </w:rPr>
            </w:pPr>
            <w:r w:rsidRPr="004A22EB">
              <w:rPr>
                <w:sz w:val="26"/>
                <w:szCs w:val="26"/>
              </w:rPr>
              <w:t>mm</w:t>
            </w:r>
          </w:p>
          <w:p w14:paraId="1695AF85"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077B5012" w14:textId="77777777" w:rsidR="00113E6F" w:rsidRPr="004A22EB" w:rsidRDefault="00113E6F" w:rsidP="00423E32">
            <w:pPr>
              <w:spacing w:before="20" w:after="20"/>
              <w:jc w:val="center"/>
              <w:rPr>
                <w:sz w:val="26"/>
                <w:szCs w:val="26"/>
              </w:rPr>
            </w:pPr>
          </w:p>
          <w:p w14:paraId="20BB7258" w14:textId="77777777" w:rsidR="00113E6F" w:rsidRPr="004A22EB" w:rsidRDefault="00113E6F" w:rsidP="00423E32">
            <w:pPr>
              <w:spacing w:before="20" w:after="20"/>
              <w:jc w:val="center"/>
              <w:rPr>
                <w:sz w:val="26"/>
                <w:szCs w:val="26"/>
              </w:rPr>
            </w:pPr>
            <w:r w:rsidRPr="004A22EB">
              <w:rPr>
                <w:sz w:val="26"/>
                <w:szCs w:val="26"/>
              </w:rPr>
              <w:t>9,5-10</w:t>
            </w:r>
          </w:p>
          <w:p w14:paraId="521E6F76" w14:textId="77777777" w:rsidR="00113E6F" w:rsidRPr="004A22EB" w:rsidRDefault="00113E6F" w:rsidP="00423E32">
            <w:pPr>
              <w:spacing w:before="20" w:after="20"/>
              <w:jc w:val="center"/>
              <w:rPr>
                <w:sz w:val="26"/>
                <w:szCs w:val="26"/>
              </w:rPr>
            </w:pPr>
            <w:r w:rsidRPr="004A22EB">
              <w:rPr>
                <w:sz w:val="26"/>
                <w:szCs w:val="26"/>
              </w:rPr>
              <w:t>11,2-11,7</w:t>
            </w:r>
          </w:p>
          <w:p w14:paraId="74A6E55E" w14:textId="77777777" w:rsidR="00113E6F" w:rsidRPr="004A22EB" w:rsidRDefault="00113E6F" w:rsidP="00423E32">
            <w:pPr>
              <w:spacing w:before="20" w:after="20"/>
              <w:jc w:val="center"/>
              <w:rPr>
                <w:sz w:val="26"/>
                <w:szCs w:val="26"/>
              </w:rPr>
            </w:pPr>
            <w:r w:rsidRPr="004A22EB">
              <w:rPr>
                <w:sz w:val="26"/>
                <w:szCs w:val="26"/>
              </w:rPr>
              <w:t>13,4-13,8</w:t>
            </w:r>
          </w:p>
          <w:p w14:paraId="41BA4FBE" w14:textId="77777777" w:rsidR="00113E6F" w:rsidRPr="004A22EB" w:rsidRDefault="00113E6F" w:rsidP="00423E32">
            <w:pPr>
              <w:spacing w:before="20" w:after="20"/>
              <w:jc w:val="center"/>
              <w:rPr>
                <w:sz w:val="26"/>
                <w:szCs w:val="26"/>
              </w:rPr>
            </w:pPr>
            <w:r w:rsidRPr="004A22EB">
              <w:rPr>
                <w:sz w:val="26"/>
                <w:szCs w:val="26"/>
              </w:rPr>
              <w:t>14,8-15,3</w:t>
            </w:r>
          </w:p>
          <w:p w14:paraId="23920AF6" w14:textId="77777777" w:rsidR="00113E6F" w:rsidRPr="004A22EB" w:rsidRDefault="00113E6F" w:rsidP="00423E32">
            <w:pPr>
              <w:spacing w:before="20" w:after="20"/>
              <w:jc w:val="center"/>
              <w:rPr>
                <w:sz w:val="26"/>
                <w:szCs w:val="26"/>
              </w:rPr>
            </w:pPr>
            <w:r w:rsidRPr="004A22EB">
              <w:rPr>
                <w:sz w:val="26"/>
                <w:szCs w:val="26"/>
              </w:rPr>
              <w:t>16,5-17,2</w:t>
            </w:r>
          </w:p>
          <w:p w14:paraId="34BB382A" w14:textId="77777777" w:rsidR="00113E6F" w:rsidRPr="004A22EB" w:rsidRDefault="00113E6F" w:rsidP="00423E32">
            <w:pPr>
              <w:spacing w:before="20" w:after="20"/>
              <w:jc w:val="center"/>
              <w:rPr>
                <w:sz w:val="26"/>
                <w:szCs w:val="26"/>
              </w:rPr>
            </w:pPr>
            <w:r w:rsidRPr="004A22EB">
              <w:rPr>
                <w:sz w:val="26"/>
                <w:szCs w:val="26"/>
              </w:rPr>
              <w:t>18,7-19,2</w:t>
            </w:r>
          </w:p>
          <w:p w14:paraId="0D6670F6" w14:textId="77777777" w:rsidR="00113E6F" w:rsidRPr="004A22EB" w:rsidRDefault="00113E6F" w:rsidP="00423E32">
            <w:pPr>
              <w:spacing w:before="20" w:after="20"/>
              <w:jc w:val="center"/>
              <w:rPr>
                <w:sz w:val="26"/>
                <w:szCs w:val="26"/>
              </w:rPr>
            </w:pPr>
            <w:r w:rsidRPr="004A22EB">
              <w:rPr>
                <w:sz w:val="26"/>
                <w:szCs w:val="26"/>
              </w:rPr>
              <w:t>21,5-22,1</w:t>
            </w:r>
          </w:p>
        </w:tc>
        <w:tc>
          <w:tcPr>
            <w:tcW w:w="1076" w:type="dxa"/>
          </w:tcPr>
          <w:p w14:paraId="2E084EB5"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EF41DE5" w14:textId="77777777" w:rsidTr="00113E6F">
        <w:tc>
          <w:tcPr>
            <w:tcW w:w="720" w:type="dxa"/>
          </w:tcPr>
          <w:p w14:paraId="5C39743D" w14:textId="77777777" w:rsidR="00113E6F" w:rsidRPr="004A22EB" w:rsidRDefault="00113E6F" w:rsidP="00423E32">
            <w:pPr>
              <w:spacing w:before="20" w:after="20"/>
              <w:jc w:val="center"/>
              <w:rPr>
                <w:sz w:val="26"/>
                <w:szCs w:val="26"/>
              </w:rPr>
            </w:pPr>
          </w:p>
        </w:tc>
        <w:tc>
          <w:tcPr>
            <w:tcW w:w="5543" w:type="dxa"/>
          </w:tcPr>
          <w:p w14:paraId="232D3555" w14:textId="77777777" w:rsidR="00113E6F" w:rsidRPr="004A22EB" w:rsidRDefault="00113E6F" w:rsidP="00423E32">
            <w:pPr>
              <w:spacing w:before="20" w:after="20"/>
              <w:jc w:val="both"/>
              <w:rPr>
                <w:sz w:val="26"/>
                <w:szCs w:val="26"/>
              </w:rPr>
            </w:pPr>
            <w:r w:rsidRPr="004A22EB">
              <w:rPr>
                <w:sz w:val="26"/>
                <w:szCs w:val="26"/>
              </w:rPr>
              <w:t>Thông số kỹ thuật  phần nhôm:</w:t>
            </w:r>
          </w:p>
        </w:tc>
        <w:tc>
          <w:tcPr>
            <w:tcW w:w="1080" w:type="dxa"/>
          </w:tcPr>
          <w:p w14:paraId="1863CA4F" w14:textId="77777777" w:rsidR="00113E6F" w:rsidRPr="004A22EB" w:rsidRDefault="00113E6F" w:rsidP="00423E32">
            <w:pPr>
              <w:spacing w:before="20" w:after="20"/>
              <w:jc w:val="center"/>
              <w:rPr>
                <w:sz w:val="26"/>
                <w:szCs w:val="26"/>
              </w:rPr>
            </w:pPr>
          </w:p>
        </w:tc>
        <w:tc>
          <w:tcPr>
            <w:tcW w:w="1530" w:type="dxa"/>
          </w:tcPr>
          <w:p w14:paraId="4754F6AA" w14:textId="77777777" w:rsidR="00113E6F" w:rsidRPr="004A22EB" w:rsidRDefault="00113E6F" w:rsidP="00423E32">
            <w:pPr>
              <w:spacing w:before="20" w:after="20"/>
              <w:jc w:val="center"/>
              <w:rPr>
                <w:sz w:val="26"/>
                <w:szCs w:val="26"/>
              </w:rPr>
            </w:pPr>
          </w:p>
        </w:tc>
        <w:tc>
          <w:tcPr>
            <w:tcW w:w="1076" w:type="dxa"/>
          </w:tcPr>
          <w:p w14:paraId="2187B9EB" w14:textId="77777777" w:rsidR="00113E6F" w:rsidRPr="004A22EB" w:rsidRDefault="00113E6F" w:rsidP="00423E32">
            <w:pPr>
              <w:spacing w:before="20" w:after="20"/>
              <w:jc w:val="center"/>
              <w:rPr>
                <w:sz w:val="26"/>
                <w:szCs w:val="26"/>
              </w:rPr>
            </w:pPr>
          </w:p>
        </w:tc>
      </w:tr>
      <w:tr w:rsidR="004A22EB" w:rsidRPr="004A22EB" w14:paraId="67AC8AAD" w14:textId="77777777" w:rsidTr="00113E6F">
        <w:trPr>
          <w:trHeight w:val="462"/>
        </w:trPr>
        <w:tc>
          <w:tcPr>
            <w:tcW w:w="720" w:type="dxa"/>
          </w:tcPr>
          <w:p w14:paraId="262BDCDE" w14:textId="77777777" w:rsidR="00113E6F" w:rsidRPr="004A22EB" w:rsidRDefault="00113E6F">
            <w:pPr>
              <w:numPr>
                <w:ilvl w:val="0"/>
                <w:numId w:val="163"/>
              </w:numPr>
              <w:spacing w:before="20" w:after="20"/>
              <w:jc w:val="center"/>
              <w:rPr>
                <w:sz w:val="26"/>
                <w:szCs w:val="26"/>
              </w:rPr>
            </w:pPr>
          </w:p>
        </w:tc>
        <w:tc>
          <w:tcPr>
            <w:tcW w:w="5543" w:type="dxa"/>
          </w:tcPr>
          <w:p w14:paraId="7BC50218" w14:textId="77777777" w:rsidR="00113E6F" w:rsidRPr="004A22EB" w:rsidRDefault="00113E6F" w:rsidP="00423E32">
            <w:pPr>
              <w:spacing w:before="20" w:after="20"/>
              <w:jc w:val="both"/>
              <w:rPr>
                <w:sz w:val="26"/>
                <w:szCs w:val="26"/>
              </w:rPr>
            </w:pPr>
            <w:r w:rsidRPr="004A22EB">
              <w:rPr>
                <w:sz w:val="26"/>
                <w:szCs w:val="26"/>
              </w:rPr>
              <w:t>Soá sôïi nhoâm/ñöôøng kính sôïi nhoâm:</w:t>
            </w:r>
          </w:p>
          <w:p w14:paraId="4FEE3D91" w14:textId="77777777" w:rsidR="00113E6F" w:rsidRPr="004A22EB" w:rsidRDefault="00113E6F" w:rsidP="00423E32">
            <w:pPr>
              <w:spacing w:before="20" w:after="20"/>
              <w:jc w:val="both"/>
              <w:rPr>
                <w:sz w:val="26"/>
                <w:szCs w:val="26"/>
              </w:rPr>
            </w:pPr>
            <w:r w:rsidRPr="004A22EB">
              <w:rPr>
                <w:sz w:val="26"/>
                <w:szCs w:val="26"/>
              </w:rPr>
              <w:t>- Dây dẫn 50/8 mm²</w:t>
            </w:r>
          </w:p>
          <w:p w14:paraId="01BCBE6B" w14:textId="77777777" w:rsidR="00113E6F" w:rsidRPr="004A22EB" w:rsidRDefault="00113E6F" w:rsidP="00423E32">
            <w:pPr>
              <w:spacing w:before="20" w:after="20"/>
              <w:jc w:val="both"/>
              <w:rPr>
                <w:sz w:val="26"/>
                <w:szCs w:val="26"/>
              </w:rPr>
            </w:pPr>
            <w:r w:rsidRPr="004A22EB">
              <w:rPr>
                <w:sz w:val="26"/>
                <w:szCs w:val="26"/>
              </w:rPr>
              <w:t>- Dây dẫn 70/11 mm²</w:t>
            </w:r>
          </w:p>
          <w:p w14:paraId="40E1C113" w14:textId="77777777" w:rsidR="00113E6F" w:rsidRPr="004A22EB" w:rsidRDefault="00113E6F" w:rsidP="00423E32">
            <w:pPr>
              <w:spacing w:before="20" w:after="20"/>
              <w:jc w:val="both"/>
              <w:rPr>
                <w:sz w:val="26"/>
                <w:szCs w:val="26"/>
              </w:rPr>
            </w:pPr>
            <w:r w:rsidRPr="004A22EB">
              <w:rPr>
                <w:sz w:val="26"/>
                <w:szCs w:val="26"/>
              </w:rPr>
              <w:t>- Dây dẫn 95/16 mm²</w:t>
            </w:r>
          </w:p>
          <w:p w14:paraId="2FB8C435" w14:textId="77777777" w:rsidR="00113E6F" w:rsidRPr="004A22EB" w:rsidRDefault="00113E6F" w:rsidP="00423E32">
            <w:pPr>
              <w:spacing w:before="20" w:after="20"/>
              <w:jc w:val="both"/>
              <w:rPr>
                <w:sz w:val="26"/>
                <w:szCs w:val="26"/>
              </w:rPr>
            </w:pPr>
            <w:r w:rsidRPr="004A22EB">
              <w:rPr>
                <w:sz w:val="26"/>
                <w:szCs w:val="26"/>
              </w:rPr>
              <w:t>- Dây dẫn 120/19 mm²</w:t>
            </w:r>
          </w:p>
          <w:p w14:paraId="5E4BE89D" w14:textId="77777777" w:rsidR="00113E6F" w:rsidRPr="004A22EB" w:rsidRDefault="00113E6F" w:rsidP="00423E32">
            <w:pPr>
              <w:spacing w:before="20" w:after="20"/>
              <w:jc w:val="both"/>
              <w:rPr>
                <w:sz w:val="26"/>
                <w:szCs w:val="26"/>
              </w:rPr>
            </w:pPr>
            <w:r w:rsidRPr="004A22EB">
              <w:rPr>
                <w:sz w:val="26"/>
                <w:szCs w:val="26"/>
              </w:rPr>
              <w:t>- Dây dẫn 150/19 mm²</w:t>
            </w:r>
          </w:p>
          <w:p w14:paraId="2127B431" w14:textId="77777777" w:rsidR="00113E6F" w:rsidRPr="004A22EB" w:rsidRDefault="00113E6F" w:rsidP="00423E32">
            <w:pPr>
              <w:spacing w:before="20" w:after="20"/>
              <w:jc w:val="both"/>
              <w:rPr>
                <w:sz w:val="26"/>
                <w:szCs w:val="26"/>
              </w:rPr>
            </w:pPr>
            <w:r w:rsidRPr="004A22EB">
              <w:rPr>
                <w:sz w:val="26"/>
                <w:szCs w:val="26"/>
              </w:rPr>
              <w:t>- Dây dẫn 185/24 mm²</w:t>
            </w:r>
          </w:p>
          <w:p w14:paraId="0B387786"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104DFA3E" w14:textId="77777777" w:rsidR="00113E6F" w:rsidRPr="004A22EB" w:rsidRDefault="00113E6F" w:rsidP="00423E32">
            <w:pPr>
              <w:spacing w:before="20" w:after="20"/>
              <w:jc w:val="center"/>
              <w:rPr>
                <w:sz w:val="26"/>
                <w:szCs w:val="26"/>
              </w:rPr>
            </w:pPr>
          </w:p>
          <w:p w14:paraId="1A85D698" w14:textId="77777777" w:rsidR="00113E6F" w:rsidRPr="004A22EB" w:rsidRDefault="00113E6F" w:rsidP="00423E32">
            <w:pPr>
              <w:spacing w:before="20" w:after="20"/>
              <w:jc w:val="center"/>
              <w:rPr>
                <w:sz w:val="26"/>
                <w:szCs w:val="26"/>
              </w:rPr>
            </w:pPr>
            <w:r w:rsidRPr="004A22EB">
              <w:rPr>
                <w:sz w:val="26"/>
                <w:szCs w:val="26"/>
              </w:rPr>
              <w:t>[n]/mm</w:t>
            </w:r>
          </w:p>
          <w:p w14:paraId="1B86564B" w14:textId="77777777" w:rsidR="00113E6F" w:rsidRPr="004A22EB" w:rsidRDefault="00113E6F" w:rsidP="00423E32">
            <w:pPr>
              <w:spacing w:before="20" w:after="20"/>
              <w:jc w:val="center"/>
              <w:rPr>
                <w:sz w:val="26"/>
                <w:szCs w:val="26"/>
              </w:rPr>
            </w:pPr>
            <w:r w:rsidRPr="004A22EB">
              <w:rPr>
                <w:sz w:val="26"/>
                <w:szCs w:val="26"/>
              </w:rPr>
              <w:t>[n]/mm</w:t>
            </w:r>
          </w:p>
          <w:p w14:paraId="0BA94341" w14:textId="77777777" w:rsidR="00113E6F" w:rsidRPr="004A22EB" w:rsidRDefault="00113E6F" w:rsidP="00423E32">
            <w:pPr>
              <w:spacing w:before="20" w:after="20"/>
              <w:jc w:val="center"/>
              <w:rPr>
                <w:sz w:val="26"/>
                <w:szCs w:val="26"/>
              </w:rPr>
            </w:pPr>
            <w:r w:rsidRPr="004A22EB">
              <w:rPr>
                <w:sz w:val="26"/>
                <w:szCs w:val="26"/>
              </w:rPr>
              <w:t>[n]/mm</w:t>
            </w:r>
          </w:p>
          <w:p w14:paraId="7785DD71" w14:textId="77777777" w:rsidR="00113E6F" w:rsidRPr="004A22EB" w:rsidRDefault="00113E6F" w:rsidP="00423E32">
            <w:pPr>
              <w:spacing w:before="20" w:after="20"/>
              <w:jc w:val="center"/>
              <w:rPr>
                <w:sz w:val="26"/>
                <w:szCs w:val="26"/>
              </w:rPr>
            </w:pPr>
            <w:r w:rsidRPr="004A22EB">
              <w:rPr>
                <w:sz w:val="26"/>
                <w:szCs w:val="26"/>
              </w:rPr>
              <w:t>[n]/mm</w:t>
            </w:r>
          </w:p>
          <w:p w14:paraId="658D272B" w14:textId="77777777" w:rsidR="00113E6F" w:rsidRPr="004A22EB" w:rsidRDefault="00113E6F" w:rsidP="00423E32">
            <w:pPr>
              <w:spacing w:before="20" w:after="20"/>
              <w:jc w:val="center"/>
              <w:rPr>
                <w:sz w:val="26"/>
                <w:szCs w:val="26"/>
              </w:rPr>
            </w:pPr>
            <w:r w:rsidRPr="004A22EB">
              <w:rPr>
                <w:sz w:val="26"/>
                <w:szCs w:val="26"/>
              </w:rPr>
              <w:t>[n]/mm</w:t>
            </w:r>
          </w:p>
          <w:p w14:paraId="732484D8" w14:textId="77777777" w:rsidR="00113E6F" w:rsidRPr="004A22EB" w:rsidRDefault="00113E6F" w:rsidP="00423E32">
            <w:pPr>
              <w:spacing w:before="20" w:after="20"/>
              <w:jc w:val="center"/>
              <w:rPr>
                <w:sz w:val="26"/>
                <w:szCs w:val="26"/>
              </w:rPr>
            </w:pPr>
            <w:r w:rsidRPr="004A22EB">
              <w:rPr>
                <w:sz w:val="26"/>
                <w:szCs w:val="26"/>
              </w:rPr>
              <w:t>[n]/mm</w:t>
            </w:r>
          </w:p>
          <w:p w14:paraId="5B0945B5" w14:textId="77777777" w:rsidR="00113E6F" w:rsidRPr="004A22EB" w:rsidRDefault="00113E6F" w:rsidP="00423E32">
            <w:pPr>
              <w:spacing w:before="20" w:after="20"/>
              <w:jc w:val="center"/>
              <w:rPr>
                <w:sz w:val="26"/>
                <w:szCs w:val="26"/>
              </w:rPr>
            </w:pPr>
            <w:r w:rsidRPr="004A22EB">
              <w:rPr>
                <w:sz w:val="26"/>
                <w:szCs w:val="26"/>
              </w:rPr>
              <w:t>[n]/mm</w:t>
            </w:r>
          </w:p>
        </w:tc>
        <w:tc>
          <w:tcPr>
            <w:tcW w:w="1530" w:type="dxa"/>
          </w:tcPr>
          <w:p w14:paraId="0DC418AF" w14:textId="77777777" w:rsidR="00113E6F" w:rsidRPr="004A22EB" w:rsidRDefault="00113E6F" w:rsidP="00423E32">
            <w:pPr>
              <w:spacing w:before="20" w:after="20"/>
              <w:jc w:val="center"/>
              <w:rPr>
                <w:sz w:val="26"/>
                <w:szCs w:val="26"/>
              </w:rPr>
            </w:pPr>
          </w:p>
          <w:p w14:paraId="36F3A294" w14:textId="77777777" w:rsidR="00113E6F" w:rsidRPr="004A22EB" w:rsidRDefault="00113E6F" w:rsidP="00423E32">
            <w:pPr>
              <w:spacing w:before="20" w:after="20"/>
              <w:jc w:val="center"/>
              <w:rPr>
                <w:sz w:val="26"/>
                <w:szCs w:val="26"/>
              </w:rPr>
            </w:pPr>
            <w:r w:rsidRPr="004A22EB">
              <w:rPr>
                <w:sz w:val="26"/>
                <w:szCs w:val="26"/>
              </w:rPr>
              <w:t>6/3,2</w:t>
            </w:r>
          </w:p>
          <w:p w14:paraId="3BB0D9AA" w14:textId="77777777" w:rsidR="00113E6F" w:rsidRPr="004A22EB" w:rsidRDefault="00113E6F" w:rsidP="00423E32">
            <w:pPr>
              <w:spacing w:before="20" w:after="20"/>
              <w:jc w:val="center"/>
              <w:rPr>
                <w:sz w:val="26"/>
                <w:szCs w:val="26"/>
              </w:rPr>
            </w:pPr>
            <w:r w:rsidRPr="004A22EB">
              <w:rPr>
                <w:sz w:val="26"/>
                <w:szCs w:val="26"/>
              </w:rPr>
              <w:t>6/3,8</w:t>
            </w:r>
          </w:p>
          <w:p w14:paraId="0A9B16B1" w14:textId="77777777" w:rsidR="00113E6F" w:rsidRPr="004A22EB" w:rsidRDefault="00113E6F" w:rsidP="00423E32">
            <w:pPr>
              <w:spacing w:before="20" w:after="20"/>
              <w:jc w:val="center"/>
              <w:rPr>
                <w:sz w:val="26"/>
                <w:szCs w:val="26"/>
              </w:rPr>
            </w:pPr>
            <w:r w:rsidRPr="004A22EB">
              <w:rPr>
                <w:sz w:val="26"/>
                <w:szCs w:val="26"/>
              </w:rPr>
              <w:t>6/4,5</w:t>
            </w:r>
          </w:p>
          <w:p w14:paraId="7AC24629" w14:textId="77777777" w:rsidR="00113E6F" w:rsidRPr="004A22EB" w:rsidRDefault="00113E6F" w:rsidP="00423E32">
            <w:pPr>
              <w:spacing w:before="20" w:after="20"/>
              <w:jc w:val="center"/>
              <w:rPr>
                <w:sz w:val="26"/>
                <w:szCs w:val="26"/>
              </w:rPr>
            </w:pPr>
            <w:r w:rsidRPr="004A22EB">
              <w:rPr>
                <w:sz w:val="26"/>
                <w:szCs w:val="26"/>
              </w:rPr>
              <w:t>26/2,40</w:t>
            </w:r>
          </w:p>
          <w:p w14:paraId="0A0A8623" w14:textId="77777777" w:rsidR="00113E6F" w:rsidRPr="004A22EB" w:rsidRDefault="00113E6F" w:rsidP="00423E32">
            <w:pPr>
              <w:spacing w:before="20" w:after="20"/>
              <w:jc w:val="center"/>
              <w:rPr>
                <w:sz w:val="26"/>
                <w:szCs w:val="26"/>
              </w:rPr>
            </w:pPr>
            <w:r w:rsidRPr="004A22EB">
              <w:rPr>
                <w:sz w:val="26"/>
                <w:szCs w:val="26"/>
              </w:rPr>
              <w:t>24/2,8</w:t>
            </w:r>
          </w:p>
          <w:p w14:paraId="50C8AE47" w14:textId="77777777" w:rsidR="00113E6F" w:rsidRPr="004A22EB" w:rsidRDefault="00113E6F" w:rsidP="00423E32">
            <w:pPr>
              <w:spacing w:before="20" w:after="20"/>
              <w:jc w:val="center"/>
              <w:rPr>
                <w:sz w:val="26"/>
                <w:szCs w:val="26"/>
              </w:rPr>
            </w:pPr>
            <w:r w:rsidRPr="004A22EB">
              <w:rPr>
                <w:sz w:val="26"/>
                <w:szCs w:val="26"/>
              </w:rPr>
              <w:t>24/3,15</w:t>
            </w:r>
          </w:p>
          <w:p w14:paraId="3DD2B129" w14:textId="77777777" w:rsidR="00113E6F" w:rsidRPr="004A22EB" w:rsidRDefault="00113E6F" w:rsidP="00423E32">
            <w:pPr>
              <w:spacing w:before="20" w:after="20"/>
              <w:jc w:val="center"/>
              <w:rPr>
                <w:sz w:val="26"/>
                <w:szCs w:val="26"/>
              </w:rPr>
            </w:pPr>
            <w:r w:rsidRPr="004A22EB">
              <w:rPr>
                <w:sz w:val="26"/>
                <w:szCs w:val="26"/>
              </w:rPr>
              <w:t>24/3,60</w:t>
            </w:r>
          </w:p>
        </w:tc>
        <w:tc>
          <w:tcPr>
            <w:tcW w:w="1076" w:type="dxa"/>
          </w:tcPr>
          <w:p w14:paraId="56E343CA"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D1BB808" w14:textId="77777777" w:rsidTr="00113E6F">
        <w:tc>
          <w:tcPr>
            <w:tcW w:w="720" w:type="dxa"/>
          </w:tcPr>
          <w:p w14:paraId="6150F712" w14:textId="77777777" w:rsidR="00113E6F" w:rsidRPr="004A22EB" w:rsidRDefault="00113E6F">
            <w:pPr>
              <w:numPr>
                <w:ilvl w:val="0"/>
                <w:numId w:val="163"/>
              </w:numPr>
              <w:spacing w:before="20" w:after="20"/>
              <w:jc w:val="center"/>
              <w:rPr>
                <w:sz w:val="26"/>
                <w:szCs w:val="26"/>
              </w:rPr>
            </w:pPr>
          </w:p>
        </w:tc>
        <w:tc>
          <w:tcPr>
            <w:tcW w:w="5543" w:type="dxa"/>
          </w:tcPr>
          <w:p w14:paraId="7A2360C7" w14:textId="77777777" w:rsidR="00113E6F" w:rsidRPr="004A22EB" w:rsidRDefault="00113E6F" w:rsidP="00423E32">
            <w:pPr>
              <w:spacing w:before="20" w:after="20"/>
              <w:jc w:val="both"/>
              <w:rPr>
                <w:sz w:val="26"/>
                <w:szCs w:val="26"/>
              </w:rPr>
            </w:pPr>
            <w:r w:rsidRPr="004A22EB">
              <w:rPr>
                <w:sz w:val="26"/>
                <w:szCs w:val="26"/>
              </w:rPr>
              <w:t>Số lớp xoắn:</w:t>
            </w:r>
          </w:p>
          <w:p w14:paraId="3A449A12" w14:textId="77777777" w:rsidR="00113E6F" w:rsidRPr="004A22EB" w:rsidRDefault="00113E6F" w:rsidP="00423E32">
            <w:pPr>
              <w:spacing w:before="20" w:after="20"/>
              <w:jc w:val="both"/>
              <w:rPr>
                <w:sz w:val="26"/>
                <w:szCs w:val="26"/>
              </w:rPr>
            </w:pPr>
            <w:r w:rsidRPr="004A22EB">
              <w:rPr>
                <w:sz w:val="26"/>
                <w:szCs w:val="26"/>
              </w:rPr>
              <w:t>- Dây dẫn 50/8 mm²</w:t>
            </w:r>
          </w:p>
          <w:p w14:paraId="74D76E0A" w14:textId="77777777" w:rsidR="00113E6F" w:rsidRPr="004A22EB" w:rsidRDefault="00113E6F" w:rsidP="00423E32">
            <w:pPr>
              <w:spacing w:before="20" w:after="20"/>
              <w:jc w:val="both"/>
              <w:rPr>
                <w:sz w:val="26"/>
                <w:szCs w:val="26"/>
              </w:rPr>
            </w:pPr>
            <w:r w:rsidRPr="004A22EB">
              <w:rPr>
                <w:sz w:val="26"/>
                <w:szCs w:val="26"/>
              </w:rPr>
              <w:t>- Dây dẫn 70/11 mm²</w:t>
            </w:r>
          </w:p>
          <w:p w14:paraId="07A57D1B" w14:textId="77777777" w:rsidR="00113E6F" w:rsidRPr="004A22EB" w:rsidRDefault="00113E6F" w:rsidP="00423E32">
            <w:pPr>
              <w:spacing w:before="20" w:after="20"/>
              <w:jc w:val="both"/>
              <w:rPr>
                <w:sz w:val="26"/>
                <w:szCs w:val="26"/>
              </w:rPr>
            </w:pPr>
            <w:r w:rsidRPr="004A22EB">
              <w:rPr>
                <w:sz w:val="26"/>
                <w:szCs w:val="26"/>
              </w:rPr>
              <w:t>- Dây dẫn 95/16 mm²</w:t>
            </w:r>
          </w:p>
          <w:p w14:paraId="72BD37DE" w14:textId="77777777" w:rsidR="00113E6F" w:rsidRPr="004A22EB" w:rsidRDefault="00113E6F" w:rsidP="00423E32">
            <w:pPr>
              <w:spacing w:before="20" w:after="20"/>
              <w:jc w:val="both"/>
              <w:rPr>
                <w:sz w:val="26"/>
                <w:szCs w:val="26"/>
              </w:rPr>
            </w:pPr>
            <w:r w:rsidRPr="004A22EB">
              <w:rPr>
                <w:sz w:val="26"/>
                <w:szCs w:val="26"/>
              </w:rPr>
              <w:t>- Dây dẫn 120/19 mm²</w:t>
            </w:r>
          </w:p>
          <w:p w14:paraId="60152F4A" w14:textId="77777777" w:rsidR="00113E6F" w:rsidRPr="004A22EB" w:rsidRDefault="00113E6F" w:rsidP="00423E32">
            <w:pPr>
              <w:spacing w:before="20" w:after="20"/>
              <w:jc w:val="both"/>
              <w:rPr>
                <w:sz w:val="26"/>
                <w:szCs w:val="26"/>
              </w:rPr>
            </w:pPr>
            <w:r w:rsidRPr="004A22EB">
              <w:rPr>
                <w:sz w:val="26"/>
                <w:szCs w:val="26"/>
              </w:rPr>
              <w:t>- Dây dẫn 150/19 mm²</w:t>
            </w:r>
          </w:p>
          <w:p w14:paraId="27C41C9A" w14:textId="77777777" w:rsidR="00113E6F" w:rsidRPr="004A22EB" w:rsidRDefault="00113E6F" w:rsidP="00423E32">
            <w:pPr>
              <w:spacing w:before="20" w:after="20"/>
              <w:jc w:val="both"/>
              <w:rPr>
                <w:sz w:val="26"/>
                <w:szCs w:val="26"/>
              </w:rPr>
            </w:pPr>
            <w:r w:rsidRPr="004A22EB">
              <w:rPr>
                <w:sz w:val="26"/>
                <w:szCs w:val="26"/>
              </w:rPr>
              <w:t>- Dây dẫn 185/24 mm²</w:t>
            </w:r>
          </w:p>
          <w:p w14:paraId="2989F6F2"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2CD361D4" w14:textId="77777777" w:rsidR="00113E6F" w:rsidRPr="004A22EB" w:rsidRDefault="00113E6F" w:rsidP="00423E32">
            <w:pPr>
              <w:spacing w:before="20" w:after="20"/>
              <w:jc w:val="center"/>
              <w:rPr>
                <w:sz w:val="26"/>
                <w:szCs w:val="26"/>
              </w:rPr>
            </w:pPr>
          </w:p>
          <w:p w14:paraId="445CD988" w14:textId="77777777" w:rsidR="00113E6F" w:rsidRPr="004A22EB" w:rsidRDefault="00113E6F" w:rsidP="00423E32">
            <w:pPr>
              <w:spacing w:before="20" w:after="20"/>
              <w:jc w:val="center"/>
              <w:rPr>
                <w:sz w:val="26"/>
                <w:szCs w:val="26"/>
              </w:rPr>
            </w:pPr>
            <w:r w:rsidRPr="004A22EB">
              <w:rPr>
                <w:sz w:val="26"/>
                <w:szCs w:val="26"/>
              </w:rPr>
              <w:t>Lớp</w:t>
            </w:r>
          </w:p>
          <w:p w14:paraId="3912163E" w14:textId="77777777" w:rsidR="00113E6F" w:rsidRPr="004A22EB" w:rsidRDefault="00113E6F" w:rsidP="00423E32">
            <w:pPr>
              <w:spacing w:before="20" w:after="20"/>
              <w:jc w:val="center"/>
              <w:rPr>
                <w:sz w:val="26"/>
                <w:szCs w:val="26"/>
              </w:rPr>
            </w:pPr>
            <w:r w:rsidRPr="004A22EB">
              <w:rPr>
                <w:sz w:val="26"/>
                <w:szCs w:val="26"/>
              </w:rPr>
              <w:t>Lớp</w:t>
            </w:r>
          </w:p>
          <w:p w14:paraId="05EC0837" w14:textId="77777777" w:rsidR="00113E6F" w:rsidRPr="004A22EB" w:rsidRDefault="00113E6F" w:rsidP="00423E32">
            <w:pPr>
              <w:spacing w:before="20" w:after="20"/>
              <w:jc w:val="center"/>
              <w:rPr>
                <w:sz w:val="26"/>
                <w:szCs w:val="26"/>
              </w:rPr>
            </w:pPr>
            <w:r w:rsidRPr="004A22EB">
              <w:rPr>
                <w:sz w:val="26"/>
                <w:szCs w:val="26"/>
              </w:rPr>
              <w:t>Lớp</w:t>
            </w:r>
          </w:p>
          <w:p w14:paraId="4B03E897" w14:textId="77777777" w:rsidR="00113E6F" w:rsidRPr="004A22EB" w:rsidRDefault="00113E6F" w:rsidP="00423E32">
            <w:pPr>
              <w:spacing w:before="20" w:after="20"/>
              <w:jc w:val="center"/>
              <w:rPr>
                <w:sz w:val="26"/>
                <w:szCs w:val="26"/>
              </w:rPr>
            </w:pPr>
            <w:r w:rsidRPr="004A22EB">
              <w:rPr>
                <w:sz w:val="26"/>
                <w:szCs w:val="26"/>
              </w:rPr>
              <w:t>Lớp</w:t>
            </w:r>
          </w:p>
          <w:p w14:paraId="6FFED50D" w14:textId="77777777" w:rsidR="00113E6F" w:rsidRPr="004A22EB" w:rsidRDefault="00113E6F" w:rsidP="00423E32">
            <w:pPr>
              <w:spacing w:before="20" w:after="20"/>
              <w:jc w:val="center"/>
              <w:rPr>
                <w:sz w:val="26"/>
                <w:szCs w:val="26"/>
              </w:rPr>
            </w:pPr>
            <w:r w:rsidRPr="004A22EB">
              <w:rPr>
                <w:sz w:val="26"/>
                <w:szCs w:val="26"/>
              </w:rPr>
              <w:t>Lớp</w:t>
            </w:r>
          </w:p>
          <w:p w14:paraId="1E4038A7" w14:textId="77777777" w:rsidR="00113E6F" w:rsidRPr="004A22EB" w:rsidRDefault="00113E6F" w:rsidP="00423E32">
            <w:pPr>
              <w:spacing w:before="20" w:after="20"/>
              <w:jc w:val="center"/>
              <w:rPr>
                <w:sz w:val="26"/>
                <w:szCs w:val="26"/>
              </w:rPr>
            </w:pPr>
            <w:r w:rsidRPr="004A22EB">
              <w:rPr>
                <w:sz w:val="26"/>
                <w:szCs w:val="26"/>
              </w:rPr>
              <w:t>Lớp</w:t>
            </w:r>
          </w:p>
          <w:p w14:paraId="20CA2BEC" w14:textId="77777777" w:rsidR="00113E6F" w:rsidRPr="004A22EB" w:rsidRDefault="00113E6F" w:rsidP="00423E32">
            <w:pPr>
              <w:spacing w:before="20" w:after="20"/>
              <w:jc w:val="center"/>
              <w:rPr>
                <w:sz w:val="26"/>
                <w:szCs w:val="26"/>
              </w:rPr>
            </w:pPr>
            <w:r w:rsidRPr="004A22EB">
              <w:rPr>
                <w:sz w:val="26"/>
                <w:szCs w:val="26"/>
              </w:rPr>
              <w:t>Lớp</w:t>
            </w:r>
          </w:p>
        </w:tc>
        <w:tc>
          <w:tcPr>
            <w:tcW w:w="1530" w:type="dxa"/>
          </w:tcPr>
          <w:p w14:paraId="0703BAA1" w14:textId="77777777" w:rsidR="00113E6F" w:rsidRPr="004A22EB" w:rsidRDefault="00113E6F" w:rsidP="00423E32">
            <w:pPr>
              <w:tabs>
                <w:tab w:val="left" w:pos="360"/>
              </w:tabs>
              <w:spacing w:before="20" w:after="20"/>
              <w:jc w:val="center"/>
              <w:rPr>
                <w:sz w:val="26"/>
                <w:szCs w:val="26"/>
              </w:rPr>
            </w:pPr>
          </w:p>
          <w:p w14:paraId="351B6750"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77574412"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69DB68D6"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2151D527" w14:textId="77777777" w:rsidR="00113E6F" w:rsidRPr="004A22EB" w:rsidRDefault="00113E6F" w:rsidP="00423E32">
            <w:pPr>
              <w:tabs>
                <w:tab w:val="left" w:pos="360"/>
              </w:tabs>
              <w:spacing w:before="20" w:after="20"/>
              <w:jc w:val="center"/>
              <w:rPr>
                <w:sz w:val="26"/>
                <w:szCs w:val="26"/>
              </w:rPr>
            </w:pPr>
            <w:r w:rsidRPr="004A22EB">
              <w:rPr>
                <w:sz w:val="26"/>
                <w:szCs w:val="26"/>
              </w:rPr>
              <w:t>2</w:t>
            </w:r>
          </w:p>
          <w:p w14:paraId="5B6AF2DD" w14:textId="77777777" w:rsidR="00113E6F" w:rsidRPr="004A22EB" w:rsidRDefault="00113E6F" w:rsidP="00423E32">
            <w:pPr>
              <w:tabs>
                <w:tab w:val="left" w:pos="360"/>
              </w:tabs>
              <w:spacing w:before="20" w:after="20"/>
              <w:jc w:val="center"/>
              <w:rPr>
                <w:sz w:val="26"/>
                <w:szCs w:val="26"/>
              </w:rPr>
            </w:pPr>
            <w:r w:rsidRPr="004A22EB">
              <w:rPr>
                <w:sz w:val="26"/>
                <w:szCs w:val="26"/>
              </w:rPr>
              <w:t>2</w:t>
            </w:r>
          </w:p>
          <w:p w14:paraId="30F3DCE1" w14:textId="77777777" w:rsidR="00113E6F" w:rsidRPr="004A22EB" w:rsidRDefault="00113E6F" w:rsidP="00423E32">
            <w:pPr>
              <w:tabs>
                <w:tab w:val="left" w:pos="360"/>
              </w:tabs>
              <w:spacing w:before="20" w:after="20"/>
              <w:jc w:val="center"/>
              <w:rPr>
                <w:sz w:val="26"/>
                <w:szCs w:val="26"/>
              </w:rPr>
            </w:pPr>
            <w:r w:rsidRPr="004A22EB">
              <w:rPr>
                <w:sz w:val="26"/>
                <w:szCs w:val="26"/>
              </w:rPr>
              <w:t>2</w:t>
            </w:r>
          </w:p>
          <w:p w14:paraId="166D805A"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1076" w:type="dxa"/>
          </w:tcPr>
          <w:p w14:paraId="01E1C3A8"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5D03E8C5" w14:textId="77777777" w:rsidTr="00113E6F">
        <w:tc>
          <w:tcPr>
            <w:tcW w:w="720" w:type="dxa"/>
          </w:tcPr>
          <w:p w14:paraId="3B6FE6FF" w14:textId="77777777" w:rsidR="00113E6F" w:rsidRPr="004A22EB" w:rsidRDefault="00113E6F">
            <w:pPr>
              <w:numPr>
                <w:ilvl w:val="0"/>
                <w:numId w:val="163"/>
              </w:numPr>
              <w:spacing w:before="20" w:after="20"/>
              <w:jc w:val="center"/>
              <w:rPr>
                <w:sz w:val="26"/>
                <w:szCs w:val="26"/>
              </w:rPr>
            </w:pPr>
          </w:p>
        </w:tc>
        <w:tc>
          <w:tcPr>
            <w:tcW w:w="5543" w:type="dxa"/>
          </w:tcPr>
          <w:p w14:paraId="4EFD982E" w14:textId="77777777" w:rsidR="00113E6F" w:rsidRPr="004A22EB" w:rsidRDefault="00113E6F" w:rsidP="00423E32">
            <w:pPr>
              <w:spacing w:before="20" w:after="20"/>
              <w:jc w:val="both"/>
              <w:rPr>
                <w:sz w:val="26"/>
                <w:szCs w:val="26"/>
              </w:rPr>
            </w:pPr>
            <w:r w:rsidRPr="004A22EB">
              <w:rPr>
                <w:sz w:val="26"/>
                <w:szCs w:val="26"/>
              </w:rPr>
              <w:t>Sai số đường kính sợi nhôm, không lớn hơn:</w:t>
            </w:r>
          </w:p>
          <w:p w14:paraId="71C40ADA" w14:textId="77777777" w:rsidR="00113E6F" w:rsidRPr="004A22EB" w:rsidRDefault="00113E6F" w:rsidP="00423E32">
            <w:pPr>
              <w:spacing w:before="20" w:after="20"/>
              <w:jc w:val="both"/>
              <w:rPr>
                <w:sz w:val="26"/>
                <w:szCs w:val="26"/>
              </w:rPr>
            </w:pPr>
            <w:r w:rsidRPr="004A22EB">
              <w:rPr>
                <w:sz w:val="26"/>
                <w:szCs w:val="26"/>
              </w:rPr>
              <w:t>- Dây dẫn 50/8 mm²</w:t>
            </w:r>
          </w:p>
          <w:p w14:paraId="08E14DDA" w14:textId="77777777" w:rsidR="00113E6F" w:rsidRPr="004A22EB" w:rsidRDefault="00113E6F" w:rsidP="00423E32">
            <w:pPr>
              <w:spacing w:before="20" w:after="20"/>
              <w:jc w:val="both"/>
              <w:rPr>
                <w:sz w:val="26"/>
                <w:szCs w:val="26"/>
              </w:rPr>
            </w:pPr>
            <w:r w:rsidRPr="004A22EB">
              <w:rPr>
                <w:sz w:val="26"/>
                <w:szCs w:val="26"/>
              </w:rPr>
              <w:t>- Dây dẫn 70/11 mm²</w:t>
            </w:r>
          </w:p>
          <w:p w14:paraId="46745307" w14:textId="77777777" w:rsidR="00113E6F" w:rsidRPr="004A22EB" w:rsidRDefault="00113E6F" w:rsidP="00423E32">
            <w:pPr>
              <w:spacing w:before="20" w:after="20"/>
              <w:jc w:val="both"/>
              <w:rPr>
                <w:sz w:val="26"/>
                <w:szCs w:val="26"/>
              </w:rPr>
            </w:pPr>
            <w:r w:rsidRPr="004A22EB">
              <w:rPr>
                <w:sz w:val="26"/>
                <w:szCs w:val="26"/>
              </w:rPr>
              <w:t>- Dây dẫn 95/16 mm²</w:t>
            </w:r>
          </w:p>
          <w:p w14:paraId="77A1FB2C" w14:textId="77777777" w:rsidR="00113E6F" w:rsidRPr="004A22EB" w:rsidRDefault="00113E6F" w:rsidP="00423E32">
            <w:pPr>
              <w:spacing w:before="20" w:after="20"/>
              <w:jc w:val="both"/>
              <w:rPr>
                <w:sz w:val="26"/>
                <w:szCs w:val="26"/>
              </w:rPr>
            </w:pPr>
            <w:r w:rsidRPr="004A22EB">
              <w:rPr>
                <w:sz w:val="26"/>
                <w:szCs w:val="26"/>
              </w:rPr>
              <w:t>- Dây dẫn 120/19 mm²</w:t>
            </w:r>
          </w:p>
          <w:p w14:paraId="1C2DB9B4" w14:textId="77777777" w:rsidR="00113E6F" w:rsidRPr="004A22EB" w:rsidRDefault="00113E6F" w:rsidP="00423E32">
            <w:pPr>
              <w:spacing w:before="20" w:after="20"/>
              <w:jc w:val="both"/>
              <w:rPr>
                <w:sz w:val="26"/>
                <w:szCs w:val="26"/>
              </w:rPr>
            </w:pPr>
            <w:r w:rsidRPr="004A22EB">
              <w:rPr>
                <w:sz w:val="26"/>
                <w:szCs w:val="26"/>
              </w:rPr>
              <w:lastRenderedPageBreak/>
              <w:t>- Dây dẫn 150/19 mm²</w:t>
            </w:r>
          </w:p>
          <w:p w14:paraId="2139E577" w14:textId="77777777" w:rsidR="00113E6F" w:rsidRPr="004A22EB" w:rsidRDefault="00113E6F" w:rsidP="00423E32">
            <w:pPr>
              <w:spacing w:before="20" w:after="20"/>
              <w:jc w:val="both"/>
              <w:rPr>
                <w:sz w:val="26"/>
                <w:szCs w:val="26"/>
              </w:rPr>
            </w:pPr>
            <w:r w:rsidRPr="004A22EB">
              <w:rPr>
                <w:sz w:val="26"/>
                <w:szCs w:val="26"/>
              </w:rPr>
              <w:t>- Dây dẫn 185/24 mm²</w:t>
            </w:r>
          </w:p>
          <w:p w14:paraId="4524CD1D"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2FDDA4EF" w14:textId="77777777" w:rsidR="00113E6F" w:rsidRPr="004A22EB" w:rsidRDefault="00113E6F" w:rsidP="00423E32">
            <w:pPr>
              <w:spacing w:before="20" w:after="20"/>
              <w:jc w:val="center"/>
              <w:rPr>
                <w:sz w:val="26"/>
                <w:szCs w:val="26"/>
              </w:rPr>
            </w:pPr>
          </w:p>
          <w:p w14:paraId="650D1EAB" w14:textId="77777777" w:rsidR="00113E6F" w:rsidRPr="004A22EB" w:rsidRDefault="00113E6F" w:rsidP="00423E32">
            <w:pPr>
              <w:spacing w:before="20" w:after="20"/>
              <w:jc w:val="center"/>
              <w:rPr>
                <w:sz w:val="26"/>
                <w:szCs w:val="26"/>
              </w:rPr>
            </w:pPr>
          </w:p>
          <w:p w14:paraId="435E68A7" w14:textId="77777777" w:rsidR="00113E6F" w:rsidRPr="004A22EB" w:rsidRDefault="00113E6F" w:rsidP="00423E32">
            <w:pPr>
              <w:spacing w:before="20" w:after="20"/>
              <w:jc w:val="center"/>
              <w:rPr>
                <w:sz w:val="26"/>
                <w:szCs w:val="26"/>
              </w:rPr>
            </w:pPr>
            <w:r w:rsidRPr="004A22EB">
              <w:rPr>
                <w:sz w:val="26"/>
                <w:szCs w:val="26"/>
              </w:rPr>
              <w:t>mm</w:t>
            </w:r>
          </w:p>
          <w:p w14:paraId="17E1A30A" w14:textId="77777777" w:rsidR="00113E6F" w:rsidRPr="004A22EB" w:rsidRDefault="00113E6F" w:rsidP="00423E32">
            <w:pPr>
              <w:spacing w:before="20" w:after="20"/>
              <w:jc w:val="center"/>
              <w:rPr>
                <w:sz w:val="26"/>
                <w:szCs w:val="26"/>
              </w:rPr>
            </w:pPr>
            <w:r w:rsidRPr="004A22EB">
              <w:rPr>
                <w:sz w:val="26"/>
                <w:szCs w:val="26"/>
              </w:rPr>
              <w:t>mm</w:t>
            </w:r>
          </w:p>
          <w:p w14:paraId="46387E57" w14:textId="77777777" w:rsidR="00113E6F" w:rsidRPr="004A22EB" w:rsidRDefault="00113E6F" w:rsidP="00423E32">
            <w:pPr>
              <w:spacing w:before="20" w:after="20"/>
              <w:jc w:val="center"/>
              <w:rPr>
                <w:sz w:val="26"/>
                <w:szCs w:val="26"/>
              </w:rPr>
            </w:pPr>
            <w:r w:rsidRPr="004A22EB">
              <w:rPr>
                <w:sz w:val="26"/>
                <w:szCs w:val="26"/>
              </w:rPr>
              <w:t>mm</w:t>
            </w:r>
          </w:p>
          <w:p w14:paraId="0053A2EE" w14:textId="77777777" w:rsidR="00113E6F" w:rsidRPr="004A22EB" w:rsidRDefault="00113E6F" w:rsidP="00423E32">
            <w:pPr>
              <w:spacing w:before="20" w:after="20"/>
              <w:jc w:val="center"/>
              <w:rPr>
                <w:sz w:val="26"/>
                <w:szCs w:val="26"/>
              </w:rPr>
            </w:pPr>
            <w:r w:rsidRPr="004A22EB">
              <w:rPr>
                <w:sz w:val="26"/>
                <w:szCs w:val="26"/>
              </w:rPr>
              <w:lastRenderedPageBreak/>
              <w:t>mm</w:t>
            </w:r>
          </w:p>
          <w:p w14:paraId="239E3757" w14:textId="77777777" w:rsidR="00113E6F" w:rsidRPr="004A22EB" w:rsidRDefault="00113E6F" w:rsidP="00423E32">
            <w:pPr>
              <w:spacing w:before="20" w:after="20"/>
              <w:jc w:val="center"/>
              <w:rPr>
                <w:sz w:val="26"/>
                <w:szCs w:val="26"/>
              </w:rPr>
            </w:pPr>
            <w:r w:rsidRPr="004A22EB">
              <w:rPr>
                <w:sz w:val="26"/>
                <w:szCs w:val="26"/>
              </w:rPr>
              <w:t>mm</w:t>
            </w:r>
          </w:p>
          <w:p w14:paraId="07BDC4E6" w14:textId="77777777" w:rsidR="00113E6F" w:rsidRPr="004A22EB" w:rsidRDefault="00113E6F" w:rsidP="00423E32">
            <w:pPr>
              <w:spacing w:before="20" w:after="20"/>
              <w:jc w:val="center"/>
              <w:rPr>
                <w:sz w:val="26"/>
                <w:szCs w:val="26"/>
              </w:rPr>
            </w:pPr>
            <w:r w:rsidRPr="004A22EB">
              <w:rPr>
                <w:sz w:val="26"/>
                <w:szCs w:val="26"/>
              </w:rPr>
              <w:t>mm</w:t>
            </w:r>
          </w:p>
          <w:p w14:paraId="16376793"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668D38D5" w14:textId="77777777" w:rsidR="00113E6F" w:rsidRPr="004A22EB" w:rsidRDefault="00113E6F" w:rsidP="00423E32">
            <w:pPr>
              <w:spacing w:before="20" w:after="20"/>
              <w:jc w:val="center"/>
              <w:rPr>
                <w:sz w:val="26"/>
                <w:szCs w:val="26"/>
              </w:rPr>
            </w:pPr>
          </w:p>
          <w:p w14:paraId="52CA39B1" w14:textId="77777777" w:rsidR="00113E6F" w:rsidRPr="004A22EB" w:rsidRDefault="00113E6F" w:rsidP="00423E32">
            <w:pPr>
              <w:spacing w:before="20" w:after="20"/>
              <w:jc w:val="center"/>
              <w:rPr>
                <w:sz w:val="26"/>
                <w:szCs w:val="26"/>
              </w:rPr>
            </w:pPr>
          </w:p>
          <w:p w14:paraId="33140DDF"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2365044C"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75629ABE"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0,05</w:t>
            </w:r>
          </w:p>
          <w:p w14:paraId="62D761A2" w14:textId="77777777" w:rsidR="00113E6F" w:rsidRPr="004A22EB" w:rsidRDefault="00113E6F" w:rsidP="00423E32">
            <w:pPr>
              <w:spacing w:before="20" w:after="20"/>
              <w:jc w:val="center"/>
              <w:rPr>
                <w:sz w:val="26"/>
                <w:szCs w:val="26"/>
              </w:rPr>
            </w:pPr>
            <w:r w:rsidRPr="004A22EB">
              <w:rPr>
                <w:sz w:val="26"/>
                <w:szCs w:val="26"/>
              </w:rPr>
              <w:lastRenderedPageBreak/>
              <w:sym w:font="Symbol" w:char="F0B1"/>
            </w:r>
            <w:r w:rsidRPr="004A22EB">
              <w:rPr>
                <w:sz w:val="26"/>
                <w:szCs w:val="26"/>
              </w:rPr>
              <w:t xml:space="preserve"> 0,03</w:t>
            </w:r>
          </w:p>
          <w:p w14:paraId="7BC9725E"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7A357D47"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7113F3D1"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076" w:type="dxa"/>
          </w:tcPr>
          <w:p w14:paraId="257D8FD7" w14:textId="77777777" w:rsidR="00113E6F" w:rsidRPr="004A22EB" w:rsidRDefault="00113E6F" w:rsidP="00423E32">
            <w:pPr>
              <w:spacing w:before="20" w:after="20"/>
              <w:jc w:val="center"/>
              <w:rPr>
                <w:sz w:val="26"/>
                <w:szCs w:val="26"/>
              </w:rPr>
            </w:pPr>
            <w:r w:rsidRPr="004A22EB">
              <w:rPr>
                <w:sz w:val="26"/>
                <w:szCs w:val="26"/>
              </w:rPr>
              <w:lastRenderedPageBreak/>
              <w:t>(*)</w:t>
            </w:r>
          </w:p>
        </w:tc>
      </w:tr>
      <w:tr w:rsidR="004A22EB" w:rsidRPr="004A22EB" w14:paraId="00E6D238" w14:textId="77777777" w:rsidTr="00113E6F">
        <w:tc>
          <w:tcPr>
            <w:tcW w:w="720" w:type="dxa"/>
          </w:tcPr>
          <w:p w14:paraId="7A05BA36" w14:textId="77777777" w:rsidR="00113E6F" w:rsidRPr="004A22EB" w:rsidRDefault="00113E6F">
            <w:pPr>
              <w:numPr>
                <w:ilvl w:val="0"/>
                <w:numId w:val="163"/>
              </w:numPr>
              <w:spacing w:before="20" w:after="20"/>
              <w:jc w:val="center"/>
              <w:rPr>
                <w:sz w:val="26"/>
                <w:szCs w:val="26"/>
              </w:rPr>
            </w:pPr>
          </w:p>
        </w:tc>
        <w:tc>
          <w:tcPr>
            <w:tcW w:w="5543" w:type="dxa"/>
          </w:tcPr>
          <w:p w14:paraId="48C591FE" w14:textId="77777777" w:rsidR="00113E6F" w:rsidRPr="004A22EB" w:rsidRDefault="00113E6F" w:rsidP="00423E32">
            <w:pPr>
              <w:spacing w:before="20" w:after="20"/>
              <w:jc w:val="both"/>
              <w:rPr>
                <w:sz w:val="26"/>
                <w:szCs w:val="26"/>
              </w:rPr>
            </w:pPr>
            <w:r w:rsidRPr="004A22EB">
              <w:rPr>
                <w:sz w:val="26"/>
                <w:szCs w:val="26"/>
              </w:rPr>
              <w:t>Suất kéo đứt của sợi nhôm, không nhỏ hơn:</w:t>
            </w:r>
          </w:p>
          <w:p w14:paraId="5E7E9829" w14:textId="77777777" w:rsidR="00113E6F" w:rsidRPr="004A22EB" w:rsidRDefault="00113E6F" w:rsidP="00423E32">
            <w:pPr>
              <w:spacing w:before="20" w:after="20"/>
              <w:jc w:val="both"/>
              <w:rPr>
                <w:sz w:val="26"/>
                <w:szCs w:val="26"/>
              </w:rPr>
            </w:pPr>
            <w:r w:rsidRPr="004A22EB">
              <w:rPr>
                <w:sz w:val="26"/>
                <w:szCs w:val="26"/>
              </w:rPr>
              <w:t>- Dây dẫn 50/8 mm²</w:t>
            </w:r>
          </w:p>
          <w:p w14:paraId="39A04366" w14:textId="77777777" w:rsidR="00113E6F" w:rsidRPr="004A22EB" w:rsidRDefault="00113E6F" w:rsidP="00423E32">
            <w:pPr>
              <w:spacing w:before="20" w:after="20"/>
              <w:jc w:val="both"/>
              <w:rPr>
                <w:sz w:val="26"/>
                <w:szCs w:val="26"/>
              </w:rPr>
            </w:pPr>
            <w:r w:rsidRPr="004A22EB">
              <w:rPr>
                <w:sz w:val="26"/>
                <w:szCs w:val="26"/>
              </w:rPr>
              <w:t>- Dây dẫn 70/11 mm²</w:t>
            </w:r>
          </w:p>
          <w:p w14:paraId="5446661D" w14:textId="77777777" w:rsidR="00113E6F" w:rsidRPr="004A22EB" w:rsidRDefault="00113E6F" w:rsidP="00423E32">
            <w:pPr>
              <w:spacing w:before="20" w:after="20"/>
              <w:jc w:val="both"/>
              <w:rPr>
                <w:sz w:val="26"/>
                <w:szCs w:val="26"/>
              </w:rPr>
            </w:pPr>
            <w:r w:rsidRPr="004A22EB">
              <w:rPr>
                <w:sz w:val="26"/>
                <w:szCs w:val="26"/>
              </w:rPr>
              <w:t>- Dây dẫn 95/16 mm²</w:t>
            </w:r>
          </w:p>
          <w:p w14:paraId="2BC83A02" w14:textId="77777777" w:rsidR="00113E6F" w:rsidRPr="004A22EB" w:rsidRDefault="00113E6F" w:rsidP="00423E32">
            <w:pPr>
              <w:spacing w:before="20" w:after="20"/>
              <w:jc w:val="both"/>
              <w:rPr>
                <w:sz w:val="26"/>
                <w:szCs w:val="26"/>
              </w:rPr>
            </w:pPr>
            <w:r w:rsidRPr="004A22EB">
              <w:rPr>
                <w:sz w:val="26"/>
                <w:szCs w:val="26"/>
              </w:rPr>
              <w:t>- Dây dẫn 120/19 mm²</w:t>
            </w:r>
          </w:p>
          <w:p w14:paraId="3B661F8A" w14:textId="77777777" w:rsidR="00113E6F" w:rsidRPr="004A22EB" w:rsidRDefault="00113E6F" w:rsidP="00423E32">
            <w:pPr>
              <w:spacing w:before="20" w:after="20"/>
              <w:jc w:val="both"/>
              <w:rPr>
                <w:sz w:val="26"/>
                <w:szCs w:val="26"/>
              </w:rPr>
            </w:pPr>
            <w:r w:rsidRPr="004A22EB">
              <w:rPr>
                <w:sz w:val="26"/>
                <w:szCs w:val="26"/>
              </w:rPr>
              <w:t>- Dây dẫn 150/19 mm²</w:t>
            </w:r>
          </w:p>
          <w:p w14:paraId="57D4CF8B" w14:textId="77777777" w:rsidR="00113E6F" w:rsidRPr="004A22EB" w:rsidRDefault="00113E6F" w:rsidP="00423E32">
            <w:pPr>
              <w:spacing w:before="20" w:after="20"/>
              <w:jc w:val="both"/>
              <w:rPr>
                <w:sz w:val="26"/>
                <w:szCs w:val="26"/>
              </w:rPr>
            </w:pPr>
            <w:r w:rsidRPr="004A22EB">
              <w:rPr>
                <w:sz w:val="26"/>
                <w:szCs w:val="26"/>
              </w:rPr>
              <w:t>- Dây dẫn 185/24 mm²</w:t>
            </w:r>
          </w:p>
          <w:p w14:paraId="1A2ADC3E"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794FFAB4" w14:textId="77777777" w:rsidR="00113E6F" w:rsidRPr="004A22EB" w:rsidRDefault="00113E6F" w:rsidP="00423E32">
            <w:pPr>
              <w:spacing w:before="20" w:after="20"/>
              <w:jc w:val="center"/>
              <w:rPr>
                <w:sz w:val="26"/>
                <w:szCs w:val="26"/>
              </w:rPr>
            </w:pPr>
          </w:p>
          <w:p w14:paraId="0C51D6D6" w14:textId="77777777" w:rsidR="00113E6F" w:rsidRPr="004A22EB" w:rsidRDefault="00113E6F" w:rsidP="00423E32">
            <w:pPr>
              <w:spacing w:before="20" w:after="20"/>
              <w:jc w:val="center"/>
              <w:rPr>
                <w:sz w:val="26"/>
                <w:szCs w:val="26"/>
              </w:rPr>
            </w:pPr>
          </w:p>
          <w:p w14:paraId="3AAB8491" w14:textId="77777777" w:rsidR="00113E6F" w:rsidRPr="004A22EB" w:rsidRDefault="00113E6F" w:rsidP="00423E32">
            <w:pPr>
              <w:spacing w:before="20" w:after="20"/>
              <w:jc w:val="center"/>
              <w:rPr>
                <w:sz w:val="26"/>
                <w:szCs w:val="26"/>
              </w:rPr>
            </w:pPr>
            <w:r w:rsidRPr="004A22EB">
              <w:rPr>
                <w:sz w:val="26"/>
                <w:szCs w:val="26"/>
              </w:rPr>
              <w:t>N/mm²</w:t>
            </w:r>
          </w:p>
          <w:p w14:paraId="61098AB0" w14:textId="77777777" w:rsidR="00113E6F" w:rsidRPr="004A22EB" w:rsidRDefault="00113E6F" w:rsidP="00423E32">
            <w:pPr>
              <w:spacing w:before="20" w:after="20"/>
              <w:jc w:val="center"/>
              <w:rPr>
                <w:sz w:val="26"/>
                <w:szCs w:val="26"/>
              </w:rPr>
            </w:pPr>
            <w:r w:rsidRPr="004A22EB">
              <w:rPr>
                <w:sz w:val="26"/>
                <w:szCs w:val="26"/>
              </w:rPr>
              <w:t>N/mm²</w:t>
            </w:r>
          </w:p>
          <w:p w14:paraId="461A5DE0" w14:textId="77777777" w:rsidR="00113E6F" w:rsidRPr="004A22EB" w:rsidRDefault="00113E6F" w:rsidP="00423E32">
            <w:pPr>
              <w:spacing w:before="20" w:after="20"/>
              <w:jc w:val="center"/>
              <w:rPr>
                <w:sz w:val="26"/>
                <w:szCs w:val="26"/>
              </w:rPr>
            </w:pPr>
            <w:r w:rsidRPr="004A22EB">
              <w:rPr>
                <w:sz w:val="26"/>
                <w:szCs w:val="26"/>
              </w:rPr>
              <w:t>N/mm²</w:t>
            </w:r>
          </w:p>
          <w:p w14:paraId="7C902F57" w14:textId="77777777" w:rsidR="00113E6F" w:rsidRPr="004A22EB" w:rsidRDefault="00113E6F" w:rsidP="00423E32">
            <w:pPr>
              <w:spacing w:before="20" w:after="20"/>
              <w:jc w:val="center"/>
              <w:rPr>
                <w:sz w:val="26"/>
                <w:szCs w:val="26"/>
              </w:rPr>
            </w:pPr>
            <w:r w:rsidRPr="004A22EB">
              <w:rPr>
                <w:sz w:val="26"/>
                <w:szCs w:val="26"/>
              </w:rPr>
              <w:t>N/mm²</w:t>
            </w:r>
          </w:p>
          <w:p w14:paraId="42751C0F" w14:textId="77777777" w:rsidR="00113E6F" w:rsidRPr="004A22EB" w:rsidRDefault="00113E6F" w:rsidP="00423E32">
            <w:pPr>
              <w:spacing w:before="20" w:after="20"/>
              <w:jc w:val="center"/>
              <w:rPr>
                <w:sz w:val="26"/>
                <w:szCs w:val="26"/>
              </w:rPr>
            </w:pPr>
            <w:r w:rsidRPr="004A22EB">
              <w:rPr>
                <w:sz w:val="26"/>
                <w:szCs w:val="26"/>
              </w:rPr>
              <w:t>N/mm²</w:t>
            </w:r>
          </w:p>
          <w:p w14:paraId="21C2443E" w14:textId="77777777" w:rsidR="00113E6F" w:rsidRPr="004A22EB" w:rsidRDefault="00113E6F" w:rsidP="00423E32">
            <w:pPr>
              <w:spacing w:before="20" w:after="20"/>
              <w:jc w:val="center"/>
              <w:rPr>
                <w:sz w:val="26"/>
                <w:szCs w:val="26"/>
              </w:rPr>
            </w:pPr>
            <w:r w:rsidRPr="004A22EB">
              <w:rPr>
                <w:sz w:val="26"/>
                <w:szCs w:val="26"/>
              </w:rPr>
              <w:t>N/mm²</w:t>
            </w:r>
          </w:p>
          <w:p w14:paraId="34C0BB5E" w14:textId="77777777" w:rsidR="00113E6F" w:rsidRPr="004A22EB" w:rsidRDefault="00113E6F" w:rsidP="00423E32">
            <w:pPr>
              <w:spacing w:before="20" w:after="20"/>
              <w:jc w:val="center"/>
              <w:rPr>
                <w:sz w:val="26"/>
                <w:szCs w:val="26"/>
              </w:rPr>
            </w:pPr>
            <w:r w:rsidRPr="004A22EB">
              <w:rPr>
                <w:sz w:val="26"/>
                <w:szCs w:val="26"/>
              </w:rPr>
              <w:t>N/mm²</w:t>
            </w:r>
          </w:p>
        </w:tc>
        <w:tc>
          <w:tcPr>
            <w:tcW w:w="1530" w:type="dxa"/>
          </w:tcPr>
          <w:p w14:paraId="60E0CB81" w14:textId="77777777" w:rsidR="00113E6F" w:rsidRPr="004A22EB" w:rsidRDefault="00113E6F" w:rsidP="00423E32">
            <w:pPr>
              <w:spacing w:before="20" w:after="20"/>
              <w:jc w:val="center"/>
              <w:rPr>
                <w:sz w:val="26"/>
                <w:szCs w:val="26"/>
              </w:rPr>
            </w:pPr>
          </w:p>
          <w:p w14:paraId="2AEC0335" w14:textId="77777777" w:rsidR="00113E6F" w:rsidRPr="004A22EB" w:rsidRDefault="00113E6F" w:rsidP="00423E32">
            <w:pPr>
              <w:spacing w:before="20" w:after="20"/>
              <w:jc w:val="center"/>
              <w:rPr>
                <w:sz w:val="26"/>
                <w:szCs w:val="26"/>
              </w:rPr>
            </w:pPr>
          </w:p>
          <w:p w14:paraId="3B43DEF2" w14:textId="77777777" w:rsidR="00113E6F" w:rsidRPr="004A22EB" w:rsidRDefault="00113E6F" w:rsidP="00423E32">
            <w:pPr>
              <w:spacing w:before="20" w:after="20"/>
              <w:jc w:val="center"/>
              <w:rPr>
                <w:sz w:val="26"/>
                <w:szCs w:val="26"/>
              </w:rPr>
            </w:pPr>
            <w:r w:rsidRPr="004A22EB">
              <w:rPr>
                <w:sz w:val="26"/>
                <w:szCs w:val="26"/>
              </w:rPr>
              <w:t>165</w:t>
            </w:r>
          </w:p>
          <w:p w14:paraId="35CCC9D3" w14:textId="77777777" w:rsidR="00113E6F" w:rsidRPr="004A22EB" w:rsidRDefault="00113E6F" w:rsidP="00423E32">
            <w:pPr>
              <w:spacing w:before="20" w:after="20"/>
              <w:jc w:val="center"/>
              <w:rPr>
                <w:sz w:val="26"/>
                <w:szCs w:val="26"/>
              </w:rPr>
            </w:pPr>
            <w:r w:rsidRPr="004A22EB">
              <w:rPr>
                <w:sz w:val="26"/>
                <w:szCs w:val="26"/>
              </w:rPr>
              <w:t>160</w:t>
            </w:r>
          </w:p>
          <w:p w14:paraId="0C676A50" w14:textId="77777777" w:rsidR="00113E6F" w:rsidRPr="004A22EB" w:rsidRDefault="00113E6F" w:rsidP="00423E32">
            <w:pPr>
              <w:spacing w:before="20" w:after="20"/>
              <w:jc w:val="center"/>
              <w:rPr>
                <w:sz w:val="26"/>
                <w:szCs w:val="26"/>
              </w:rPr>
            </w:pPr>
            <w:r w:rsidRPr="004A22EB">
              <w:rPr>
                <w:sz w:val="26"/>
                <w:szCs w:val="26"/>
              </w:rPr>
              <w:t>160</w:t>
            </w:r>
          </w:p>
          <w:p w14:paraId="76663D8D" w14:textId="77777777" w:rsidR="00113E6F" w:rsidRPr="004A22EB" w:rsidRDefault="00113E6F" w:rsidP="00423E32">
            <w:pPr>
              <w:spacing w:before="20" w:after="20"/>
              <w:jc w:val="center"/>
              <w:rPr>
                <w:sz w:val="26"/>
                <w:szCs w:val="26"/>
              </w:rPr>
            </w:pPr>
            <w:r w:rsidRPr="004A22EB">
              <w:rPr>
                <w:sz w:val="26"/>
                <w:szCs w:val="26"/>
              </w:rPr>
              <w:t>175</w:t>
            </w:r>
          </w:p>
          <w:p w14:paraId="4B5436CB" w14:textId="77777777" w:rsidR="00113E6F" w:rsidRPr="004A22EB" w:rsidRDefault="00113E6F" w:rsidP="00423E32">
            <w:pPr>
              <w:spacing w:before="20" w:after="20"/>
              <w:jc w:val="center"/>
              <w:rPr>
                <w:sz w:val="26"/>
                <w:szCs w:val="26"/>
              </w:rPr>
            </w:pPr>
            <w:r w:rsidRPr="004A22EB">
              <w:rPr>
                <w:sz w:val="26"/>
                <w:szCs w:val="26"/>
              </w:rPr>
              <w:t>170</w:t>
            </w:r>
          </w:p>
          <w:p w14:paraId="78C6EB3A" w14:textId="77777777" w:rsidR="00113E6F" w:rsidRPr="004A22EB" w:rsidRDefault="00113E6F" w:rsidP="00423E32">
            <w:pPr>
              <w:spacing w:before="20" w:after="20"/>
              <w:jc w:val="center"/>
              <w:rPr>
                <w:sz w:val="26"/>
                <w:szCs w:val="26"/>
              </w:rPr>
            </w:pPr>
            <w:r w:rsidRPr="004A22EB">
              <w:rPr>
                <w:sz w:val="26"/>
                <w:szCs w:val="26"/>
              </w:rPr>
              <w:t>165</w:t>
            </w:r>
          </w:p>
          <w:p w14:paraId="023AF5FA" w14:textId="77777777" w:rsidR="00113E6F" w:rsidRPr="004A22EB" w:rsidRDefault="00113E6F" w:rsidP="00423E32">
            <w:pPr>
              <w:spacing w:before="20" w:after="20"/>
              <w:jc w:val="center"/>
              <w:rPr>
                <w:sz w:val="26"/>
                <w:szCs w:val="26"/>
              </w:rPr>
            </w:pPr>
            <w:r w:rsidRPr="004A22EB">
              <w:rPr>
                <w:sz w:val="26"/>
                <w:szCs w:val="26"/>
              </w:rPr>
              <w:t>160</w:t>
            </w:r>
          </w:p>
        </w:tc>
        <w:tc>
          <w:tcPr>
            <w:tcW w:w="1076" w:type="dxa"/>
          </w:tcPr>
          <w:p w14:paraId="2AFB2C7F"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26E0457" w14:textId="77777777" w:rsidTr="00113E6F">
        <w:tc>
          <w:tcPr>
            <w:tcW w:w="720" w:type="dxa"/>
          </w:tcPr>
          <w:p w14:paraId="321B5CCD" w14:textId="77777777" w:rsidR="00113E6F" w:rsidRPr="004A22EB" w:rsidRDefault="00113E6F">
            <w:pPr>
              <w:numPr>
                <w:ilvl w:val="0"/>
                <w:numId w:val="163"/>
              </w:numPr>
              <w:spacing w:before="20" w:after="20"/>
              <w:jc w:val="center"/>
              <w:rPr>
                <w:sz w:val="26"/>
                <w:szCs w:val="26"/>
              </w:rPr>
            </w:pPr>
          </w:p>
        </w:tc>
        <w:tc>
          <w:tcPr>
            <w:tcW w:w="5543" w:type="dxa"/>
          </w:tcPr>
          <w:p w14:paraId="5EC3EFA0" w14:textId="77777777" w:rsidR="00113E6F" w:rsidRPr="004A22EB" w:rsidRDefault="00113E6F" w:rsidP="00423E32">
            <w:pPr>
              <w:spacing w:before="20" w:after="20"/>
              <w:jc w:val="both"/>
              <w:rPr>
                <w:sz w:val="26"/>
                <w:szCs w:val="26"/>
              </w:rPr>
            </w:pPr>
            <w:r w:rsidRPr="004A22EB">
              <w:rPr>
                <w:sz w:val="26"/>
                <w:szCs w:val="26"/>
              </w:rPr>
              <w:t>Độ giãn dài tương đối của sợi nhôm, không nhỏ hơn:</w:t>
            </w:r>
          </w:p>
          <w:p w14:paraId="1DCCB996" w14:textId="77777777" w:rsidR="00113E6F" w:rsidRPr="004A22EB" w:rsidRDefault="00113E6F" w:rsidP="00423E32">
            <w:pPr>
              <w:spacing w:before="20" w:after="20"/>
              <w:jc w:val="both"/>
              <w:rPr>
                <w:sz w:val="26"/>
                <w:szCs w:val="26"/>
              </w:rPr>
            </w:pPr>
            <w:r w:rsidRPr="004A22EB">
              <w:rPr>
                <w:sz w:val="26"/>
                <w:szCs w:val="26"/>
              </w:rPr>
              <w:t>- Dây dẫn 50/8 mm²</w:t>
            </w:r>
          </w:p>
          <w:p w14:paraId="51F8733A" w14:textId="77777777" w:rsidR="00113E6F" w:rsidRPr="004A22EB" w:rsidRDefault="00113E6F" w:rsidP="00423E32">
            <w:pPr>
              <w:spacing w:before="20" w:after="20"/>
              <w:jc w:val="both"/>
              <w:rPr>
                <w:sz w:val="26"/>
                <w:szCs w:val="26"/>
              </w:rPr>
            </w:pPr>
            <w:r w:rsidRPr="004A22EB">
              <w:rPr>
                <w:sz w:val="26"/>
                <w:szCs w:val="26"/>
              </w:rPr>
              <w:t>- Dây dẫn 70/11 mm²</w:t>
            </w:r>
          </w:p>
          <w:p w14:paraId="436959B4" w14:textId="77777777" w:rsidR="00113E6F" w:rsidRPr="004A22EB" w:rsidRDefault="00113E6F" w:rsidP="00423E32">
            <w:pPr>
              <w:spacing w:before="20" w:after="20"/>
              <w:jc w:val="both"/>
              <w:rPr>
                <w:sz w:val="26"/>
                <w:szCs w:val="26"/>
              </w:rPr>
            </w:pPr>
            <w:r w:rsidRPr="004A22EB">
              <w:rPr>
                <w:sz w:val="26"/>
                <w:szCs w:val="26"/>
              </w:rPr>
              <w:t>- Dây dẫn 95/16 mm²</w:t>
            </w:r>
          </w:p>
          <w:p w14:paraId="3BA31BDE" w14:textId="77777777" w:rsidR="00113E6F" w:rsidRPr="004A22EB" w:rsidRDefault="00113E6F" w:rsidP="00423E32">
            <w:pPr>
              <w:spacing w:before="20" w:after="20"/>
              <w:jc w:val="both"/>
              <w:rPr>
                <w:sz w:val="26"/>
                <w:szCs w:val="26"/>
              </w:rPr>
            </w:pPr>
            <w:r w:rsidRPr="004A22EB">
              <w:rPr>
                <w:sz w:val="26"/>
                <w:szCs w:val="26"/>
              </w:rPr>
              <w:t>- Dây dẫn 120/19 mm²</w:t>
            </w:r>
          </w:p>
          <w:p w14:paraId="7B70E671" w14:textId="77777777" w:rsidR="00113E6F" w:rsidRPr="004A22EB" w:rsidRDefault="00113E6F" w:rsidP="00423E32">
            <w:pPr>
              <w:spacing w:before="20" w:after="20"/>
              <w:jc w:val="both"/>
              <w:rPr>
                <w:sz w:val="26"/>
                <w:szCs w:val="26"/>
              </w:rPr>
            </w:pPr>
            <w:r w:rsidRPr="004A22EB">
              <w:rPr>
                <w:sz w:val="26"/>
                <w:szCs w:val="26"/>
              </w:rPr>
              <w:t>- Dây dẫn 150/19 mm²</w:t>
            </w:r>
          </w:p>
          <w:p w14:paraId="3545723D" w14:textId="77777777" w:rsidR="00113E6F" w:rsidRPr="004A22EB" w:rsidRDefault="00113E6F" w:rsidP="00423E32">
            <w:pPr>
              <w:spacing w:before="20" w:after="20"/>
              <w:jc w:val="both"/>
              <w:rPr>
                <w:sz w:val="26"/>
                <w:szCs w:val="26"/>
              </w:rPr>
            </w:pPr>
            <w:r w:rsidRPr="004A22EB">
              <w:rPr>
                <w:sz w:val="26"/>
                <w:szCs w:val="26"/>
              </w:rPr>
              <w:t>- Dây dẫn 185/24 mm²</w:t>
            </w:r>
          </w:p>
          <w:p w14:paraId="443C6B4C"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5CED13FB" w14:textId="77777777" w:rsidR="00113E6F" w:rsidRPr="004A22EB" w:rsidRDefault="00113E6F" w:rsidP="00423E32">
            <w:pPr>
              <w:spacing w:before="20" w:after="20"/>
              <w:jc w:val="center"/>
              <w:rPr>
                <w:sz w:val="26"/>
                <w:szCs w:val="26"/>
              </w:rPr>
            </w:pPr>
          </w:p>
          <w:p w14:paraId="0E246811" w14:textId="77777777" w:rsidR="00113E6F" w:rsidRPr="004A22EB" w:rsidRDefault="00113E6F" w:rsidP="00423E32">
            <w:pPr>
              <w:spacing w:before="20" w:after="20"/>
              <w:jc w:val="center"/>
              <w:rPr>
                <w:sz w:val="26"/>
                <w:szCs w:val="26"/>
              </w:rPr>
            </w:pPr>
          </w:p>
          <w:p w14:paraId="25B90C86" w14:textId="77777777" w:rsidR="00113E6F" w:rsidRPr="004A22EB" w:rsidRDefault="00113E6F" w:rsidP="00423E32">
            <w:pPr>
              <w:spacing w:before="20" w:after="20"/>
              <w:jc w:val="center"/>
              <w:rPr>
                <w:sz w:val="26"/>
                <w:szCs w:val="26"/>
              </w:rPr>
            </w:pPr>
            <w:r w:rsidRPr="004A22EB">
              <w:rPr>
                <w:sz w:val="26"/>
                <w:szCs w:val="26"/>
              </w:rPr>
              <w:t>%</w:t>
            </w:r>
          </w:p>
          <w:p w14:paraId="47223AEF" w14:textId="77777777" w:rsidR="00113E6F" w:rsidRPr="004A22EB" w:rsidRDefault="00113E6F" w:rsidP="00423E32">
            <w:pPr>
              <w:spacing w:before="20" w:after="20"/>
              <w:jc w:val="center"/>
              <w:rPr>
                <w:sz w:val="26"/>
                <w:szCs w:val="26"/>
              </w:rPr>
            </w:pPr>
            <w:r w:rsidRPr="004A22EB">
              <w:rPr>
                <w:sz w:val="26"/>
                <w:szCs w:val="26"/>
              </w:rPr>
              <w:t>%</w:t>
            </w:r>
          </w:p>
          <w:p w14:paraId="073BBCE4" w14:textId="77777777" w:rsidR="00113E6F" w:rsidRPr="004A22EB" w:rsidRDefault="00113E6F" w:rsidP="00423E32">
            <w:pPr>
              <w:spacing w:before="20" w:after="20"/>
              <w:jc w:val="center"/>
              <w:rPr>
                <w:sz w:val="26"/>
                <w:szCs w:val="26"/>
              </w:rPr>
            </w:pPr>
            <w:r w:rsidRPr="004A22EB">
              <w:rPr>
                <w:sz w:val="26"/>
                <w:szCs w:val="26"/>
              </w:rPr>
              <w:t>%</w:t>
            </w:r>
          </w:p>
          <w:p w14:paraId="19CA370B" w14:textId="77777777" w:rsidR="00113E6F" w:rsidRPr="004A22EB" w:rsidRDefault="00113E6F" w:rsidP="00423E32">
            <w:pPr>
              <w:spacing w:before="20" w:after="20"/>
              <w:jc w:val="center"/>
              <w:rPr>
                <w:sz w:val="26"/>
                <w:szCs w:val="26"/>
              </w:rPr>
            </w:pPr>
            <w:r w:rsidRPr="004A22EB">
              <w:rPr>
                <w:sz w:val="26"/>
                <w:szCs w:val="26"/>
              </w:rPr>
              <w:t>%</w:t>
            </w:r>
          </w:p>
          <w:p w14:paraId="7DAE6E05" w14:textId="77777777" w:rsidR="00113E6F" w:rsidRPr="004A22EB" w:rsidRDefault="00113E6F" w:rsidP="00423E32">
            <w:pPr>
              <w:spacing w:before="20" w:after="20"/>
              <w:jc w:val="center"/>
              <w:rPr>
                <w:sz w:val="26"/>
                <w:szCs w:val="26"/>
              </w:rPr>
            </w:pPr>
            <w:r w:rsidRPr="004A22EB">
              <w:rPr>
                <w:sz w:val="26"/>
                <w:szCs w:val="26"/>
              </w:rPr>
              <w:t>%</w:t>
            </w:r>
          </w:p>
          <w:p w14:paraId="27BFAB88" w14:textId="77777777" w:rsidR="00113E6F" w:rsidRPr="004A22EB" w:rsidRDefault="00113E6F" w:rsidP="00423E32">
            <w:pPr>
              <w:spacing w:before="20" w:after="20"/>
              <w:jc w:val="center"/>
              <w:rPr>
                <w:sz w:val="26"/>
                <w:szCs w:val="26"/>
              </w:rPr>
            </w:pPr>
            <w:r w:rsidRPr="004A22EB">
              <w:rPr>
                <w:sz w:val="26"/>
                <w:szCs w:val="26"/>
              </w:rPr>
              <w:t>%</w:t>
            </w:r>
          </w:p>
          <w:p w14:paraId="7F2441AA" w14:textId="77777777" w:rsidR="00113E6F" w:rsidRPr="004A22EB" w:rsidRDefault="00113E6F" w:rsidP="00423E32">
            <w:pPr>
              <w:spacing w:before="20" w:after="20"/>
              <w:jc w:val="center"/>
              <w:rPr>
                <w:sz w:val="26"/>
                <w:szCs w:val="26"/>
              </w:rPr>
            </w:pPr>
            <w:r w:rsidRPr="004A22EB">
              <w:rPr>
                <w:sz w:val="26"/>
                <w:szCs w:val="26"/>
              </w:rPr>
              <w:t>%</w:t>
            </w:r>
          </w:p>
        </w:tc>
        <w:tc>
          <w:tcPr>
            <w:tcW w:w="1530" w:type="dxa"/>
          </w:tcPr>
          <w:p w14:paraId="2CF81EFB" w14:textId="77777777" w:rsidR="00113E6F" w:rsidRPr="004A22EB" w:rsidRDefault="00113E6F" w:rsidP="00423E32">
            <w:pPr>
              <w:spacing w:before="20" w:after="20"/>
              <w:jc w:val="center"/>
              <w:rPr>
                <w:sz w:val="26"/>
                <w:szCs w:val="26"/>
              </w:rPr>
            </w:pPr>
          </w:p>
          <w:p w14:paraId="45C93F5A" w14:textId="77777777" w:rsidR="00113E6F" w:rsidRPr="004A22EB" w:rsidRDefault="00113E6F" w:rsidP="00423E32">
            <w:pPr>
              <w:spacing w:before="20" w:after="20"/>
              <w:jc w:val="center"/>
              <w:rPr>
                <w:sz w:val="26"/>
                <w:szCs w:val="26"/>
              </w:rPr>
            </w:pPr>
          </w:p>
          <w:p w14:paraId="54903410" w14:textId="77777777" w:rsidR="00113E6F" w:rsidRPr="004A22EB" w:rsidRDefault="00113E6F" w:rsidP="00423E32">
            <w:pPr>
              <w:spacing w:before="20" w:after="20"/>
              <w:jc w:val="center"/>
              <w:rPr>
                <w:sz w:val="26"/>
                <w:szCs w:val="26"/>
              </w:rPr>
            </w:pPr>
            <w:r w:rsidRPr="004A22EB">
              <w:rPr>
                <w:sz w:val="26"/>
                <w:szCs w:val="26"/>
              </w:rPr>
              <w:t>1,7</w:t>
            </w:r>
          </w:p>
          <w:p w14:paraId="3B2A37E2" w14:textId="77777777" w:rsidR="00113E6F" w:rsidRPr="004A22EB" w:rsidRDefault="00113E6F" w:rsidP="00423E32">
            <w:pPr>
              <w:spacing w:before="20" w:after="20"/>
              <w:jc w:val="center"/>
              <w:rPr>
                <w:sz w:val="26"/>
                <w:szCs w:val="26"/>
              </w:rPr>
            </w:pPr>
            <w:r w:rsidRPr="004A22EB">
              <w:rPr>
                <w:sz w:val="26"/>
                <w:szCs w:val="26"/>
              </w:rPr>
              <w:t>1,7</w:t>
            </w:r>
          </w:p>
          <w:p w14:paraId="5DAEAC6C" w14:textId="77777777" w:rsidR="00113E6F" w:rsidRPr="004A22EB" w:rsidRDefault="00113E6F" w:rsidP="00423E32">
            <w:pPr>
              <w:spacing w:before="20" w:after="20"/>
              <w:jc w:val="center"/>
              <w:rPr>
                <w:sz w:val="26"/>
                <w:szCs w:val="26"/>
              </w:rPr>
            </w:pPr>
            <w:r w:rsidRPr="004A22EB">
              <w:rPr>
                <w:sz w:val="26"/>
                <w:szCs w:val="26"/>
              </w:rPr>
              <w:t>2,0</w:t>
            </w:r>
          </w:p>
          <w:p w14:paraId="1119847A" w14:textId="77777777" w:rsidR="00113E6F" w:rsidRPr="004A22EB" w:rsidRDefault="00113E6F" w:rsidP="00423E32">
            <w:pPr>
              <w:spacing w:before="20" w:after="20"/>
              <w:jc w:val="center"/>
              <w:rPr>
                <w:sz w:val="26"/>
                <w:szCs w:val="26"/>
              </w:rPr>
            </w:pPr>
            <w:r w:rsidRPr="004A22EB">
              <w:rPr>
                <w:sz w:val="26"/>
                <w:szCs w:val="26"/>
              </w:rPr>
              <w:t>1,5</w:t>
            </w:r>
          </w:p>
          <w:p w14:paraId="1AFBFC9D" w14:textId="77777777" w:rsidR="00113E6F" w:rsidRPr="004A22EB" w:rsidRDefault="00113E6F" w:rsidP="00423E32">
            <w:pPr>
              <w:spacing w:before="20" w:after="20"/>
              <w:jc w:val="center"/>
              <w:rPr>
                <w:sz w:val="26"/>
                <w:szCs w:val="26"/>
              </w:rPr>
            </w:pPr>
            <w:r w:rsidRPr="004A22EB">
              <w:rPr>
                <w:sz w:val="26"/>
                <w:szCs w:val="26"/>
              </w:rPr>
              <w:t>1,6</w:t>
            </w:r>
          </w:p>
          <w:p w14:paraId="5016C0AA" w14:textId="77777777" w:rsidR="00113E6F" w:rsidRPr="004A22EB" w:rsidRDefault="00113E6F" w:rsidP="00423E32">
            <w:pPr>
              <w:spacing w:before="20" w:after="20"/>
              <w:jc w:val="center"/>
              <w:rPr>
                <w:sz w:val="26"/>
                <w:szCs w:val="26"/>
              </w:rPr>
            </w:pPr>
            <w:r w:rsidRPr="004A22EB">
              <w:rPr>
                <w:sz w:val="26"/>
                <w:szCs w:val="26"/>
              </w:rPr>
              <w:t>1,7</w:t>
            </w:r>
          </w:p>
          <w:p w14:paraId="13EA2B5A" w14:textId="77777777" w:rsidR="00113E6F" w:rsidRPr="004A22EB" w:rsidRDefault="00113E6F" w:rsidP="00423E32">
            <w:pPr>
              <w:spacing w:before="20" w:after="20"/>
              <w:jc w:val="center"/>
              <w:rPr>
                <w:sz w:val="26"/>
                <w:szCs w:val="26"/>
              </w:rPr>
            </w:pPr>
            <w:r w:rsidRPr="004A22EB">
              <w:rPr>
                <w:sz w:val="26"/>
                <w:szCs w:val="26"/>
              </w:rPr>
              <w:t>1,7</w:t>
            </w:r>
          </w:p>
        </w:tc>
        <w:tc>
          <w:tcPr>
            <w:tcW w:w="1076" w:type="dxa"/>
          </w:tcPr>
          <w:p w14:paraId="198DDD43"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D88F9E1" w14:textId="77777777" w:rsidTr="00113E6F">
        <w:tc>
          <w:tcPr>
            <w:tcW w:w="720" w:type="dxa"/>
          </w:tcPr>
          <w:p w14:paraId="01A975DF" w14:textId="77777777" w:rsidR="00113E6F" w:rsidRPr="004A22EB" w:rsidRDefault="00113E6F">
            <w:pPr>
              <w:numPr>
                <w:ilvl w:val="0"/>
                <w:numId w:val="163"/>
              </w:numPr>
              <w:spacing w:before="20" w:after="20"/>
              <w:jc w:val="center"/>
              <w:rPr>
                <w:sz w:val="26"/>
                <w:szCs w:val="26"/>
              </w:rPr>
            </w:pPr>
          </w:p>
        </w:tc>
        <w:tc>
          <w:tcPr>
            <w:tcW w:w="5543" w:type="dxa"/>
          </w:tcPr>
          <w:p w14:paraId="5D1B8DA7" w14:textId="77777777" w:rsidR="00113E6F" w:rsidRPr="004A22EB" w:rsidRDefault="00113E6F" w:rsidP="00423E32">
            <w:pPr>
              <w:spacing w:before="20" w:after="20"/>
              <w:jc w:val="both"/>
              <w:rPr>
                <w:sz w:val="26"/>
                <w:szCs w:val="26"/>
              </w:rPr>
            </w:pPr>
            <w:r w:rsidRPr="004A22EB">
              <w:rPr>
                <w:sz w:val="26"/>
                <w:szCs w:val="26"/>
              </w:rPr>
              <w:t xml:space="preserve">Số lần bẻ cong mà không gãy của sợi nhôm, không nhỏ hơn: </w:t>
            </w:r>
          </w:p>
          <w:p w14:paraId="05162EDE" w14:textId="77777777" w:rsidR="00113E6F" w:rsidRPr="004A22EB" w:rsidRDefault="00113E6F" w:rsidP="00423E32">
            <w:pPr>
              <w:spacing w:before="20" w:after="20"/>
              <w:jc w:val="both"/>
              <w:rPr>
                <w:sz w:val="26"/>
                <w:szCs w:val="26"/>
              </w:rPr>
            </w:pPr>
            <w:r w:rsidRPr="004A22EB">
              <w:rPr>
                <w:sz w:val="26"/>
                <w:szCs w:val="26"/>
              </w:rPr>
              <w:t>- Dây dẫn 50/8 mm²</w:t>
            </w:r>
          </w:p>
          <w:p w14:paraId="3F10A881" w14:textId="77777777" w:rsidR="00113E6F" w:rsidRPr="004A22EB" w:rsidRDefault="00113E6F" w:rsidP="00423E32">
            <w:pPr>
              <w:spacing w:before="20" w:after="20"/>
              <w:jc w:val="both"/>
              <w:rPr>
                <w:sz w:val="26"/>
                <w:szCs w:val="26"/>
              </w:rPr>
            </w:pPr>
            <w:r w:rsidRPr="004A22EB">
              <w:rPr>
                <w:sz w:val="26"/>
                <w:szCs w:val="26"/>
              </w:rPr>
              <w:t>- Dây dẫn 70/11 mm²</w:t>
            </w:r>
          </w:p>
          <w:p w14:paraId="7D1D3CFE" w14:textId="77777777" w:rsidR="00113E6F" w:rsidRPr="004A22EB" w:rsidRDefault="00113E6F" w:rsidP="00423E32">
            <w:pPr>
              <w:spacing w:before="20" w:after="20"/>
              <w:jc w:val="both"/>
              <w:rPr>
                <w:sz w:val="26"/>
                <w:szCs w:val="26"/>
              </w:rPr>
            </w:pPr>
            <w:r w:rsidRPr="004A22EB">
              <w:rPr>
                <w:sz w:val="26"/>
                <w:szCs w:val="26"/>
              </w:rPr>
              <w:t>- Dây dẫn 95/16 mm²</w:t>
            </w:r>
          </w:p>
          <w:p w14:paraId="65B9DE32" w14:textId="77777777" w:rsidR="00113E6F" w:rsidRPr="004A22EB" w:rsidRDefault="00113E6F" w:rsidP="00423E32">
            <w:pPr>
              <w:spacing w:before="20" w:after="20"/>
              <w:jc w:val="both"/>
              <w:rPr>
                <w:sz w:val="26"/>
                <w:szCs w:val="26"/>
              </w:rPr>
            </w:pPr>
            <w:r w:rsidRPr="004A22EB">
              <w:rPr>
                <w:sz w:val="26"/>
                <w:szCs w:val="26"/>
              </w:rPr>
              <w:t>- Dây dẫn 120/19 mm²</w:t>
            </w:r>
          </w:p>
          <w:p w14:paraId="268E232B" w14:textId="77777777" w:rsidR="00113E6F" w:rsidRPr="004A22EB" w:rsidRDefault="00113E6F" w:rsidP="00423E32">
            <w:pPr>
              <w:spacing w:before="20" w:after="20"/>
              <w:jc w:val="both"/>
              <w:rPr>
                <w:sz w:val="26"/>
                <w:szCs w:val="26"/>
              </w:rPr>
            </w:pPr>
            <w:r w:rsidRPr="004A22EB">
              <w:rPr>
                <w:sz w:val="26"/>
                <w:szCs w:val="26"/>
              </w:rPr>
              <w:t>- Dây dẫn 150/19 mm²</w:t>
            </w:r>
          </w:p>
          <w:p w14:paraId="35E7FDE4" w14:textId="77777777" w:rsidR="00113E6F" w:rsidRPr="004A22EB" w:rsidRDefault="00113E6F" w:rsidP="00423E32">
            <w:pPr>
              <w:spacing w:before="20" w:after="20"/>
              <w:jc w:val="both"/>
              <w:rPr>
                <w:sz w:val="26"/>
                <w:szCs w:val="26"/>
              </w:rPr>
            </w:pPr>
            <w:r w:rsidRPr="004A22EB">
              <w:rPr>
                <w:sz w:val="26"/>
                <w:szCs w:val="26"/>
              </w:rPr>
              <w:t>- Dây dẫn 185/24 mm²</w:t>
            </w:r>
          </w:p>
          <w:p w14:paraId="2003E26E"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50125E31" w14:textId="77777777" w:rsidR="00113E6F" w:rsidRPr="004A22EB" w:rsidRDefault="00113E6F" w:rsidP="00423E32">
            <w:pPr>
              <w:spacing w:before="20" w:after="20"/>
              <w:jc w:val="center"/>
              <w:rPr>
                <w:sz w:val="26"/>
                <w:szCs w:val="26"/>
              </w:rPr>
            </w:pPr>
          </w:p>
          <w:p w14:paraId="6BB45B89" w14:textId="77777777" w:rsidR="00113E6F" w:rsidRPr="004A22EB" w:rsidRDefault="00113E6F" w:rsidP="00423E32">
            <w:pPr>
              <w:spacing w:before="20" w:after="20"/>
              <w:jc w:val="center"/>
              <w:rPr>
                <w:sz w:val="26"/>
                <w:szCs w:val="26"/>
              </w:rPr>
            </w:pPr>
          </w:p>
          <w:p w14:paraId="01287987" w14:textId="77777777" w:rsidR="00113E6F" w:rsidRPr="004A22EB" w:rsidRDefault="00113E6F" w:rsidP="00423E32">
            <w:pPr>
              <w:spacing w:before="20" w:after="20"/>
              <w:jc w:val="center"/>
              <w:rPr>
                <w:sz w:val="26"/>
                <w:szCs w:val="26"/>
              </w:rPr>
            </w:pPr>
            <w:r w:rsidRPr="004A22EB">
              <w:rPr>
                <w:sz w:val="26"/>
                <w:szCs w:val="26"/>
              </w:rPr>
              <w:t>Lần</w:t>
            </w:r>
          </w:p>
          <w:p w14:paraId="08CAF31C" w14:textId="77777777" w:rsidR="00113E6F" w:rsidRPr="004A22EB" w:rsidRDefault="00113E6F" w:rsidP="00423E32">
            <w:pPr>
              <w:spacing w:before="20" w:after="20"/>
              <w:jc w:val="center"/>
              <w:rPr>
                <w:sz w:val="26"/>
                <w:szCs w:val="26"/>
              </w:rPr>
            </w:pPr>
            <w:r w:rsidRPr="004A22EB">
              <w:rPr>
                <w:sz w:val="26"/>
                <w:szCs w:val="26"/>
              </w:rPr>
              <w:t>Lần</w:t>
            </w:r>
          </w:p>
          <w:p w14:paraId="6CDD1C16" w14:textId="77777777" w:rsidR="00113E6F" w:rsidRPr="004A22EB" w:rsidRDefault="00113E6F" w:rsidP="00423E32">
            <w:pPr>
              <w:spacing w:before="20" w:after="20"/>
              <w:jc w:val="center"/>
              <w:rPr>
                <w:sz w:val="26"/>
                <w:szCs w:val="26"/>
              </w:rPr>
            </w:pPr>
            <w:r w:rsidRPr="004A22EB">
              <w:rPr>
                <w:sz w:val="26"/>
                <w:szCs w:val="26"/>
              </w:rPr>
              <w:t>Lần</w:t>
            </w:r>
          </w:p>
          <w:p w14:paraId="798B760E" w14:textId="77777777" w:rsidR="00113E6F" w:rsidRPr="004A22EB" w:rsidRDefault="00113E6F" w:rsidP="00423E32">
            <w:pPr>
              <w:spacing w:before="20" w:after="20"/>
              <w:jc w:val="center"/>
              <w:rPr>
                <w:sz w:val="26"/>
                <w:szCs w:val="26"/>
              </w:rPr>
            </w:pPr>
            <w:r w:rsidRPr="004A22EB">
              <w:rPr>
                <w:sz w:val="26"/>
                <w:szCs w:val="26"/>
              </w:rPr>
              <w:t>Lần</w:t>
            </w:r>
          </w:p>
          <w:p w14:paraId="763CFBA2" w14:textId="77777777" w:rsidR="00113E6F" w:rsidRPr="004A22EB" w:rsidRDefault="00113E6F" w:rsidP="00423E32">
            <w:pPr>
              <w:spacing w:before="20" w:after="20"/>
              <w:jc w:val="center"/>
              <w:rPr>
                <w:sz w:val="26"/>
                <w:szCs w:val="26"/>
              </w:rPr>
            </w:pPr>
            <w:r w:rsidRPr="004A22EB">
              <w:rPr>
                <w:sz w:val="26"/>
                <w:szCs w:val="26"/>
              </w:rPr>
              <w:t>Lần</w:t>
            </w:r>
          </w:p>
          <w:p w14:paraId="1C8E5C22" w14:textId="77777777" w:rsidR="00113E6F" w:rsidRPr="004A22EB" w:rsidRDefault="00113E6F" w:rsidP="00423E32">
            <w:pPr>
              <w:spacing w:before="20" w:after="20"/>
              <w:jc w:val="center"/>
              <w:rPr>
                <w:sz w:val="26"/>
                <w:szCs w:val="26"/>
              </w:rPr>
            </w:pPr>
            <w:r w:rsidRPr="004A22EB">
              <w:rPr>
                <w:sz w:val="26"/>
                <w:szCs w:val="26"/>
              </w:rPr>
              <w:t>Lần</w:t>
            </w:r>
          </w:p>
          <w:p w14:paraId="1C713595" w14:textId="77777777" w:rsidR="00113E6F" w:rsidRPr="004A22EB" w:rsidRDefault="00113E6F" w:rsidP="00423E32">
            <w:pPr>
              <w:spacing w:before="20" w:after="20"/>
              <w:jc w:val="center"/>
              <w:rPr>
                <w:sz w:val="26"/>
                <w:szCs w:val="26"/>
              </w:rPr>
            </w:pPr>
            <w:r w:rsidRPr="004A22EB">
              <w:rPr>
                <w:sz w:val="26"/>
                <w:szCs w:val="26"/>
              </w:rPr>
              <w:t>Lần</w:t>
            </w:r>
          </w:p>
        </w:tc>
        <w:tc>
          <w:tcPr>
            <w:tcW w:w="1530" w:type="dxa"/>
          </w:tcPr>
          <w:p w14:paraId="3E215591" w14:textId="77777777" w:rsidR="00113E6F" w:rsidRPr="004A22EB" w:rsidRDefault="00113E6F" w:rsidP="00423E32">
            <w:pPr>
              <w:spacing w:before="20" w:after="20"/>
              <w:jc w:val="center"/>
              <w:rPr>
                <w:sz w:val="26"/>
                <w:szCs w:val="26"/>
              </w:rPr>
            </w:pPr>
          </w:p>
          <w:p w14:paraId="1FDC7D9C" w14:textId="77777777" w:rsidR="00113E6F" w:rsidRPr="004A22EB" w:rsidRDefault="00113E6F" w:rsidP="00423E32">
            <w:pPr>
              <w:spacing w:before="20" w:after="20"/>
              <w:jc w:val="center"/>
              <w:rPr>
                <w:sz w:val="26"/>
                <w:szCs w:val="26"/>
              </w:rPr>
            </w:pPr>
          </w:p>
          <w:p w14:paraId="68CB8CA8" w14:textId="77777777" w:rsidR="00113E6F" w:rsidRPr="004A22EB" w:rsidRDefault="00113E6F" w:rsidP="00423E32">
            <w:pPr>
              <w:spacing w:before="20" w:after="20"/>
              <w:jc w:val="center"/>
              <w:rPr>
                <w:sz w:val="26"/>
                <w:szCs w:val="26"/>
              </w:rPr>
            </w:pPr>
            <w:r w:rsidRPr="004A22EB">
              <w:rPr>
                <w:sz w:val="26"/>
                <w:szCs w:val="26"/>
              </w:rPr>
              <w:t>8</w:t>
            </w:r>
          </w:p>
          <w:p w14:paraId="63DFF1B4" w14:textId="77777777" w:rsidR="00113E6F" w:rsidRPr="004A22EB" w:rsidRDefault="00113E6F" w:rsidP="00423E32">
            <w:pPr>
              <w:spacing w:before="20" w:after="20"/>
              <w:jc w:val="center"/>
              <w:rPr>
                <w:sz w:val="26"/>
                <w:szCs w:val="26"/>
              </w:rPr>
            </w:pPr>
            <w:r w:rsidRPr="004A22EB">
              <w:rPr>
                <w:sz w:val="26"/>
                <w:szCs w:val="26"/>
              </w:rPr>
              <w:t>7</w:t>
            </w:r>
          </w:p>
          <w:p w14:paraId="21487D14" w14:textId="77777777" w:rsidR="00113E6F" w:rsidRPr="004A22EB" w:rsidRDefault="00113E6F" w:rsidP="00423E32">
            <w:pPr>
              <w:spacing w:before="20" w:after="20"/>
              <w:jc w:val="center"/>
              <w:rPr>
                <w:sz w:val="26"/>
                <w:szCs w:val="26"/>
              </w:rPr>
            </w:pPr>
            <w:r w:rsidRPr="004A22EB">
              <w:rPr>
                <w:sz w:val="26"/>
                <w:szCs w:val="26"/>
              </w:rPr>
              <w:t>7</w:t>
            </w:r>
          </w:p>
          <w:p w14:paraId="74F33750" w14:textId="77777777" w:rsidR="00113E6F" w:rsidRPr="004A22EB" w:rsidRDefault="00113E6F" w:rsidP="00423E32">
            <w:pPr>
              <w:spacing w:before="20" w:after="20"/>
              <w:jc w:val="center"/>
              <w:rPr>
                <w:sz w:val="26"/>
                <w:szCs w:val="26"/>
              </w:rPr>
            </w:pPr>
            <w:r w:rsidRPr="004A22EB">
              <w:rPr>
                <w:sz w:val="26"/>
                <w:szCs w:val="26"/>
              </w:rPr>
              <w:t>8</w:t>
            </w:r>
          </w:p>
          <w:p w14:paraId="319DEA1B" w14:textId="77777777" w:rsidR="00113E6F" w:rsidRPr="004A22EB" w:rsidRDefault="00113E6F" w:rsidP="00423E32">
            <w:pPr>
              <w:spacing w:before="20" w:after="20"/>
              <w:jc w:val="center"/>
              <w:rPr>
                <w:sz w:val="26"/>
                <w:szCs w:val="26"/>
              </w:rPr>
            </w:pPr>
            <w:r w:rsidRPr="004A22EB">
              <w:rPr>
                <w:sz w:val="26"/>
                <w:szCs w:val="26"/>
              </w:rPr>
              <w:t>8</w:t>
            </w:r>
          </w:p>
          <w:p w14:paraId="122AD2F8" w14:textId="77777777" w:rsidR="00113E6F" w:rsidRPr="004A22EB" w:rsidRDefault="00113E6F" w:rsidP="00423E32">
            <w:pPr>
              <w:spacing w:before="20" w:after="20"/>
              <w:jc w:val="center"/>
              <w:rPr>
                <w:sz w:val="26"/>
                <w:szCs w:val="26"/>
              </w:rPr>
            </w:pPr>
            <w:r w:rsidRPr="004A22EB">
              <w:rPr>
                <w:sz w:val="26"/>
                <w:szCs w:val="26"/>
              </w:rPr>
              <w:t>8</w:t>
            </w:r>
          </w:p>
          <w:p w14:paraId="0FEC40AC" w14:textId="77777777" w:rsidR="00113E6F" w:rsidRPr="004A22EB" w:rsidRDefault="00113E6F" w:rsidP="00423E32">
            <w:pPr>
              <w:spacing w:before="20" w:after="20"/>
              <w:jc w:val="center"/>
              <w:rPr>
                <w:sz w:val="26"/>
                <w:szCs w:val="26"/>
              </w:rPr>
            </w:pPr>
            <w:r w:rsidRPr="004A22EB">
              <w:rPr>
                <w:sz w:val="26"/>
                <w:szCs w:val="26"/>
              </w:rPr>
              <w:t>7</w:t>
            </w:r>
          </w:p>
        </w:tc>
        <w:tc>
          <w:tcPr>
            <w:tcW w:w="1076" w:type="dxa"/>
          </w:tcPr>
          <w:p w14:paraId="7579D262"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ADE2DED" w14:textId="77777777" w:rsidTr="00113E6F">
        <w:tc>
          <w:tcPr>
            <w:tcW w:w="720" w:type="dxa"/>
          </w:tcPr>
          <w:p w14:paraId="6AE70560" w14:textId="77777777" w:rsidR="00113E6F" w:rsidRPr="004A22EB" w:rsidRDefault="00113E6F" w:rsidP="00423E32">
            <w:pPr>
              <w:spacing w:before="20" w:after="20"/>
              <w:jc w:val="center"/>
              <w:rPr>
                <w:sz w:val="26"/>
                <w:szCs w:val="26"/>
              </w:rPr>
            </w:pPr>
          </w:p>
        </w:tc>
        <w:tc>
          <w:tcPr>
            <w:tcW w:w="5543" w:type="dxa"/>
          </w:tcPr>
          <w:p w14:paraId="3BC62F82" w14:textId="77777777" w:rsidR="00113E6F" w:rsidRPr="004A22EB" w:rsidRDefault="00113E6F" w:rsidP="00423E32">
            <w:pPr>
              <w:spacing w:before="20" w:after="20"/>
              <w:jc w:val="both"/>
              <w:rPr>
                <w:sz w:val="26"/>
                <w:szCs w:val="26"/>
              </w:rPr>
            </w:pPr>
            <w:r w:rsidRPr="004A22EB">
              <w:rPr>
                <w:sz w:val="26"/>
                <w:szCs w:val="26"/>
              </w:rPr>
              <w:t>Thông số kỹ thuật phần thép:</w:t>
            </w:r>
          </w:p>
        </w:tc>
        <w:tc>
          <w:tcPr>
            <w:tcW w:w="1080" w:type="dxa"/>
          </w:tcPr>
          <w:p w14:paraId="3D195CFA" w14:textId="77777777" w:rsidR="00113E6F" w:rsidRPr="004A22EB" w:rsidRDefault="00113E6F" w:rsidP="00423E32">
            <w:pPr>
              <w:spacing w:before="20" w:after="20"/>
              <w:jc w:val="center"/>
              <w:rPr>
                <w:sz w:val="26"/>
                <w:szCs w:val="26"/>
              </w:rPr>
            </w:pPr>
          </w:p>
        </w:tc>
        <w:tc>
          <w:tcPr>
            <w:tcW w:w="1530" w:type="dxa"/>
          </w:tcPr>
          <w:p w14:paraId="1110B8FE" w14:textId="77777777" w:rsidR="00113E6F" w:rsidRPr="004A22EB" w:rsidRDefault="00113E6F" w:rsidP="00423E32">
            <w:pPr>
              <w:spacing w:before="20" w:after="20"/>
              <w:jc w:val="center"/>
              <w:rPr>
                <w:sz w:val="26"/>
                <w:szCs w:val="26"/>
              </w:rPr>
            </w:pPr>
          </w:p>
        </w:tc>
        <w:tc>
          <w:tcPr>
            <w:tcW w:w="1076" w:type="dxa"/>
          </w:tcPr>
          <w:p w14:paraId="49959767" w14:textId="77777777" w:rsidR="00113E6F" w:rsidRPr="004A22EB" w:rsidRDefault="00113E6F" w:rsidP="00423E32">
            <w:pPr>
              <w:spacing w:before="20" w:after="20"/>
              <w:jc w:val="center"/>
              <w:rPr>
                <w:sz w:val="26"/>
                <w:szCs w:val="26"/>
              </w:rPr>
            </w:pPr>
          </w:p>
        </w:tc>
      </w:tr>
      <w:tr w:rsidR="004A22EB" w:rsidRPr="004A22EB" w14:paraId="34B361D6" w14:textId="77777777" w:rsidTr="00113E6F">
        <w:tc>
          <w:tcPr>
            <w:tcW w:w="720" w:type="dxa"/>
          </w:tcPr>
          <w:p w14:paraId="089498F8" w14:textId="77777777" w:rsidR="00113E6F" w:rsidRPr="004A22EB" w:rsidRDefault="00113E6F">
            <w:pPr>
              <w:numPr>
                <w:ilvl w:val="0"/>
                <w:numId w:val="163"/>
              </w:numPr>
              <w:spacing w:before="20" w:after="20"/>
              <w:jc w:val="center"/>
              <w:rPr>
                <w:sz w:val="26"/>
                <w:szCs w:val="26"/>
              </w:rPr>
            </w:pPr>
          </w:p>
        </w:tc>
        <w:tc>
          <w:tcPr>
            <w:tcW w:w="5543" w:type="dxa"/>
          </w:tcPr>
          <w:p w14:paraId="47BD1A97" w14:textId="77777777" w:rsidR="00113E6F" w:rsidRPr="004A22EB" w:rsidRDefault="00113E6F" w:rsidP="00423E32">
            <w:pPr>
              <w:spacing w:before="20" w:after="20"/>
              <w:jc w:val="both"/>
              <w:rPr>
                <w:sz w:val="26"/>
                <w:szCs w:val="26"/>
              </w:rPr>
            </w:pPr>
            <w:r w:rsidRPr="004A22EB">
              <w:rPr>
                <w:sz w:val="26"/>
                <w:szCs w:val="26"/>
              </w:rPr>
              <w:t>Số sợi thép/đường kính sợi thép:</w:t>
            </w:r>
          </w:p>
          <w:p w14:paraId="3CB1EB0C" w14:textId="77777777" w:rsidR="00113E6F" w:rsidRPr="004A22EB" w:rsidRDefault="00113E6F" w:rsidP="00423E32">
            <w:pPr>
              <w:spacing w:before="20" w:after="20"/>
              <w:jc w:val="both"/>
              <w:rPr>
                <w:sz w:val="26"/>
                <w:szCs w:val="26"/>
              </w:rPr>
            </w:pPr>
            <w:r w:rsidRPr="004A22EB">
              <w:rPr>
                <w:sz w:val="26"/>
                <w:szCs w:val="26"/>
              </w:rPr>
              <w:t>- Dây dẫn 50/8 mm²</w:t>
            </w:r>
          </w:p>
          <w:p w14:paraId="1092FD2F" w14:textId="77777777" w:rsidR="00113E6F" w:rsidRPr="004A22EB" w:rsidRDefault="00113E6F" w:rsidP="00423E32">
            <w:pPr>
              <w:spacing w:before="20" w:after="20"/>
              <w:jc w:val="both"/>
              <w:rPr>
                <w:sz w:val="26"/>
                <w:szCs w:val="26"/>
              </w:rPr>
            </w:pPr>
            <w:r w:rsidRPr="004A22EB">
              <w:rPr>
                <w:sz w:val="26"/>
                <w:szCs w:val="26"/>
              </w:rPr>
              <w:t>- Dây dẫn 70/11 mm²</w:t>
            </w:r>
          </w:p>
          <w:p w14:paraId="7207B509" w14:textId="77777777" w:rsidR="00113E6F" w:rsidRPr="004A22EB" w:rsidRDefault="00113E6F" w:rsidP="00423E32">
            <w:pPr>
              <w:spacing w:before="20" w:after="20"/>
              <w:jc w:val="both"/>
              <w:rPr>
                <w:sz w:val="26"/>
                <w:szCs w:val="26"/>
              </w:rPr>
            </w:pPr>
            <w:r w:rsidRPr="004A22EB">
              <w:rPr>
                <w:sz w:val="26"/>
                <w:szCs w:val="26"/>
              </w:rPr>
              <w:t>- Dây dẫn 95/16 mm²</w:t>
            </w:r>
          </w:p>
          <w:p w14:paraId="2CB9069E" w14:textId="77777777" w:rsidR="00113E6F" w:rsidRPr="004A22EB" w:rsidRDefault="00113E6F" w:rsidP="00423E32">
            <w:pPr>
              <w:spacing w:before="20" w:after="20"/>
              <w:jc w:val="both"/>
              <w:rPr>
                <w:sz w:val="26"/>
                <w:szCs w:val="26"/>
              </w:rPr>
            </w:pPr>
            <w:r w:rsidRPr="004A22EB">
              <w:rPr>
                <w:sz w:val="26"/>
                <w:szCs w:val="26"/>
              </w:rPr>
              <w:t>- Dây dẫn 120/19 mm²</w:t>
            </w:r>
          </w:p>
          <w:p w14:paraId="513FA80D" w14:textId="77777777" w:rsidR="00113E6F" w:rsidRPr="004A22EB" w:rsidRDefault="00113E6F" w:rsidP="00423E32">
            <w:pPr>
              <w:spacing w:before="20" w:after="20"/>
              <w:jc w:val="both"/>
              <w:rPr>
                <w:sz w:val="26"/>
                <w:szCs w:val="26"/>
              </w:rPr>
            </w:pPr>
            <w:r w:rsidRPr="004A22EB">
              <w:rPr>
                <w:sz w:val="26"/>
                <w:szCs w:val="26"/>
              </w:rPr>
              <w:t>- Dây dẫn 150/19 mm²</w:t>
            </w:r>
          </w:p>
          <w:p w14:paraId="121ECD99" w14:textId="77777777" w:rsidR="00113E6F" w:rsidRPr="004A22EB" w:rsidRDefault="00113E6F" w:rsidP="00423E32">
            <w:pPr>
              <w:spacing w:before="20" w:after="20"/>
              <w:jc w:val="both"/>
              <w:rPr>
                <w:sz w:val="26"/>
                <w:szCs w:val="26"/>
              </w:rPr>
            </w:pPr>
            <w:r w:rsidRPr="004A22EB">
              <w:rPr>
                <w:sz w:val="26"/>
                <w:szCs w:val="26"/>
              </w:rPr>
              <w:t>- Dây dẫn 185/24 mm²</w:t>
            </w:r>
          </w:p>
          <w:p w14:paraId="42C21603"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2AD34A1B" w14:textId="77777777" w:rsidR="00113E6F" w:rsidRPr="004A22EB" w:rsidRDefault="00113E6F" w:rsidP="00423E32">
            <w:pPr>
              <w:spacing w:before="20" w:after="20"/>
              <w:jc w:val="center"/>
              <w:rPr>
                <w:sz w:val="26"/>
                <w:szCs w:val="26"/>
              </w:rPr>
            </w:pPr>
          </w:p>
          <w:p w14:paraId="06CEBF8F" w14:textId="77777777" w:rsidR="00113E6F" w:rsidRPr="004A22EB" w:rsidRDefault="00113E6F" w:rsidP="00423E32">
            <w:pPr>
              <w:spacing w:before="20" w:after="20"/>
              <w:jc w:val="center"/>
              <w:rPr>
                <w:sz w:val="26"/>
                <w:szCs w:val="26"/>
              </w:rPr>
            </w:pPr>
            <w:r w:rsidRPr="004A22EB">
              <w:rPr>
                <w:sz w:val="26"/>
                <w:szCs w:val="26"/>
              </w:rPr>
              <w:t>[n]/mm</w:t>
            </w:r>
          </w:p>
          <w:p w14:paraId="44978AF2" w14:textId="77777777" w:rsidR="00113E6F" w:rsidRPr="004A22EB" w:rsidRDefault="00113E6F" w:rsidP="00423E32">
            <w:pPr>
              <w:spacing w:before="20" w:after="20"/>
              <w:jc w:val="center"/>
              <w:rPr>
                <w:sz w:val="26"/>
                <w:szCs w:val="26"/>
              </w:rPr>
            </w:pPr>
            <w:r w:rsidRPr="004A22EB">
              <w:rPr>
                <w:sz w:val="26"/>
                <w:szCs w:val="26"/>
              </w:rPr>
              <w:t>[n]/mm</w:t>
            </w:r>
          </w:p>
          <w:p w14:paraId="04BA3006" w14:textId="77777777" w:rsidR="00113E6F" w:rsidRPr="004A22EB" w:rsidRDefault="00113E6F" w:rsidP="00423E32">
            <w:pPr>
              <w:spacing w:before="20" w:after="20"/>
              <w:jc w:val="center"/>
              <w:rPr>
                <w:sz w:val="26"/>
                <w:szCs w:val="26"/>
              </w:rPr>
            </w:pPr>
            <w:r w:rsidRPr="004A22EB">
              <w:rPr>
                <w:sz w:val="26"/>
                <w:szCs w:val="26"/>
              </w:rPr>
              <w:t>[n]/mm</w:t>
            </w:r>
          </w:p>
          <w:p w14:paraId="75D0FBF1" w14:textId="77777777" w:rsidR="00113E6F" w:rsidRPr="004A22EB" w:rsidRDefault="00113E6F" w:rsidP="00423E32">
            <w:pPr>
              <w:spacing w:before="20" w:after="20"/>
              <w:jc w:val="center"/>
              <w:rPr>
                <w:sz w:val="26"/>
                <w:szCs w:val="26"/>
              </w:rPr>
            </w:pPr>
            <w:r w:rsidRPr="004A22EB">
              <w:rPr>
                <w:sz w:val="26"/>
                <w:szCs w:val="26"/>
              </w:rPr>
              <w:t>[n]/mm</w:t>
            </w:r>
          </w:p>
          <w:p w14:paraId="6D5E3B5E" w14:textId="77777777" w:rsidR="00113E6F" w:rsidRPr="004A22EB" w:rsidRDefault="00113E6F" w:rsidP="00423E32">
            <w:pPr>
              <w:spacing w:before="20" w:after="20"/>
              <w:jc w:val="center"/>
              <w:rPr>
                <w:sz w:val="26"/>
                <w:szCs w:val="26"/>
              </w:rPr>
            </w:pPr>
            <w:r w:rsidRPr="004A22EB">
              <w:rPr>
                <w:sz w:val="26"/>
                <w:szCs w:val="26"/>
              </w:rPr>
              <w:t>[n]/mm</w:t>
            </w:r>
          </w:p>
          <w:p w14:paraId="531877DD" w14:textId="77777777" w:rsidR="00113E6F" w:rsidRPr="004A22EB" w:rsidRDefault="00113E6F" w:rsidP="00423E32">
            <w:pPr>
              <w:spacing w:before="20" w:after="20"/>
              <w:jc w:val="center"/>
              <w:rPr>
                <w:sz w:val="26"/>
                <w:szCs w:val="26"/>
              </w:rPr>
            </w:pPr>
            <w:r w:rsidRPr="004A22EB">
              <w:rPr>
                <w:sz w:val="26"/>
                <w:szCs w:val="26"/>
              </w:rPr>
              <w:t>[n]/mm</w:t>
            </w:r>
          </w:p>
          <w:p w14:paraId="6CBB36B8" w14:textId="77777777" w:rsidR="00113E6F" w:rsidRPr="004A22EB" w:rsidRDefault="00113E6F" w:rsidP="00423E32">
            <w:pPr>
              <w:spacing w:before="20" w:after="20"/>
              <w:jc w:val="center"/>
              <w:rPr>
                <w:sz w:val="26"/>
                <w:szCs w:val="26"/>
              </w:rPr>
            </w:pPr>
            <w:r w:rsidRPr="004A22EB">
              <w:rPr>
                <w:sz w:val="26"/>
                <w:szCs w:val="26"/>
              </w:rPr>
              <w:t>[n]/mm</w:t>
            </w:r>
          </w:p>
        </w:tc>
        <w:tc>
          <w:tcPr>
            <w:tcW w:w="1530" w:type="dxa"/>
          </w:tcPr>
          <w:p w14:paraId="652F1E16" w14:textId="77777777" w:rsidR="00113E6F" w:rsidRPr="004A22EB" w:rsidRDefault="00113E6F" w:rsidP="00423E32">
            <w:pPr>
              <w:spacing w:before="20" w:after="20"/>
              <w:jc w:val="center"/>
              <w:rPr>
                <w:sz w:val="26"/>
                <w:szCs w:val="26"/>
              </w:rPr>
            </w:pPr>
          </w:p>
          <w:p w14:paraId="5BA22BE6" w14:textId="77777777" w:rsidR="00113E6F" w:rsidRPr="004A22EB" w:rsidRDefault="00113E6F" w:rsidP="00423E32">
            <w:pPr>
              <w:spacing w:before="20" w:after="20"/>
              <w:jc w:val="center"/>
              <w:rPr>
                <w:sz w:val="26"/>
                <w:szCs w:val="26"/>
              </w:rPr>
            </w:pPr>
            <w:r w:rsidRPr="004A22EB">
              <w:rPr>
                <w:sz w:val="26"/>
                <w:szCs w:val="26"/>
              </w:rPr>
              <w:t>1/3,2</w:t>
            </w:r>
          </w:p>
          <w:p w14:paraId="777B04B2" w14:textId="77777777" w:rsidR="00113E6F" w:rsidRPr="004A22EB" w:rsidRDefault="00113E6F" w:rsidP="00423E32">
            <w:pPr>
              <w:spacing w:before="20" w:after="20"/>
              <w:jc w:val="center"/>
              <w:rPr>
                <w:sz w:val="26"/>
                <w:szCs w:val="26"/>
              </w:rPr>
            </w:pPr>
            <w:r w:rsidRPr="004A22EB">
              <w:rPr>
                <w:sz w:val="26"/>
                <w:szCs w:val="26"/>
              </w:rPr>
              <w:t>1/3,8</w:t>
            </w:r>
          </w:p>
          <w:p w14:paraId="45702151" w14:textId="77777777" w:rsidR="00113E6F" w:rsidRPr="004A22EB" w:rsidRDefault="00113E6F" w:rsidP="00423E32">
            <w:pPr>
              <w:spacing w:before="20" w:after="20"/>
              <w:jc w:val="center"/>
              <w:rPr>
                <w:sz w:val="26"/>
                <w:szCs w:val="26"/>
              </w:rPr>
            </w:pPr>
            <w:r w:rsidRPr="004A22EB">
              <w:rPr>
                <w:sz w:val="26"/>
                <w:szCs w:val="26"/>
              </w:rPr>
              <w:t>1/4,5</w:t>
            </w:r>
          </w:p>
          <w:p w14:paraId="79BAF59E" w14:textId="77777777" w:rsidR="00113E6F" w:rsidRPr="004A22EB" w:rsidRDefault="00113E6F" w:rsidP="00423E32">
            <w:pPr>
              <w:spacing w:before="20" w:after="20"/>
              <w:jc w:val="center"/>
              <w:rPr>
                <w:sz w:val="26"/>
                <w:szCs w:val="26"/>
              </w:rPr>
            </w:pPr>
            <w:r w:rsidRPr="004A22EB">
              <w:rPr>
                <w:sz w:val="26"/>
                <w:szCs w:val="26"/>
              </w:rPr>
              <w:t>7/1,85</w:t>
            </w:r>
          </w:p>
          <w:p w14:paraId="146D9C65" w14:textId="77777777" w:rsidR="00113E6F" w:rsidRPr="004A22EB" w:rsidRDefault="00113E6F" w:rsidP="00423E32">
            <w:pPr>
              <w:spacing w:before="20" w:after="20"/>
              <w:jc w:val="center"/>
              <w:rPr>
                <w:sz w:val="26"/>
                <w:szCs w:val="26"/>
              </w:rPr>
            </w:pPr>
            <w:r w:rsidRPr="004A22EB">
              <w:rPr>
                <w:sz w:val="26"/>
                <w:szCs w:val="26"/>
              </w:rPr>
              <w:t>7/1,85</w:t>
            </w:r>
          </w:p>
          <w:p w14:paraId="4C159B0B" w14:textId="77777777" w:rsidR="00113E6F" w:rsidRPr="004A22EB" w:rsidRDefault="00113E6F" w:rsidP="00423E32">
            <w:pPr>
              <w:spacing w:before="20" w:after="20"/>
              <w:jc w:val="center"/>
              <w:rPr>
                <w:sz w:val="26"/>
                <w:szCs w:val="26"/>
              </w:rPr>
            </w:pPr>
            <w:r w:rsidRPr="004A22EB">
              <w:rPr>
                <w:sz w:val="26"/>
                <w:szCs w:val="26"/>
              </w:rPr>
              <w:t>7/2,10</w:t>
            </w:r>
          </w:p>
          <w:p w14:paraId="73E9D25B" w14:textId="77777777" w:rsidR="00113E6F" w:rsidRPr="004A22EB" w:rsidRDefault="00113E6F" w:rsidP="00423E32">
            <w:pPr>
              <w:spacing w:before="20" w:after="20"/>
              <w:jc w:val="center"/>
              <w:rPr>
                <w:sz w:val="26"/>
                <w:szCs w:val="26"/>
              </w:rPr>
            </w:pPr>
            <w:r w:rsidRPr="004A22EB">
              <w:rPr>
                <w:sz w:val="26"/>
                <w:szCs w:val="26"/>
              </w:rPr>
              <w:t>7/2,4</w:t>
            </w:r>
          </w:p>
        </w:tc>
        <w:tc>
          <w:tcPr>
            <w:tcW w:w="1076" w:type="dxa"/>
          </w:tcPr>
          <w:p w14:paraId="6C37D355"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07BC18A" w14:textId="77777777" w:rsidTr="00113E6F">
        <w:tc>
          <w:tcPr>
            <w:tcW w:w="720" w:type="dxa"/>
          </w:tcPr>
          <w:p w14:paraId="60BD0F41" w14:textId="77777777" w:rsidR="00113E6F" w:rsidRPr="004A22EB" w:rsidRDefault="00113E6F">
            <w:pPr>
              <w:numPr>
                <w:ilvl w:val="0"/>
                <w:numId w:val="163"/>
              </w:numPr>
              <w:spacing w:before="20" w:after="20"/>
              <w:jc w:val="center"/>
              <w:rPr>
                <w:sz w:val="26"/>
                <w:szCs w:val="26"/>
              </w:rPr>
            </w:pPr>
          </w:p>
        </w:tc>
        <w:tc>
          <w:tcPr>
            <w:tcW w:w="5543" w:type="dxa"/>
          </w:tcPr>
          <w:p w14:paraId="4FFF1983" w14:textId="77777777" w:rsidR="00113E6F" w:rsidRPr="004A22EB" w:rsidRDefault="00113E6F" w:rsidP="00423E32">
            <w:pPr>
              <w:spacing w:before="20" w:after="20"/>
              <w:jc w:val="both"/>
              <w:rPr>
                <w:sz w:val="26"/>
                <w:szCs w:val="26"/>
              </w:rPr>
            </w:pPr>
            <w:r w:rsidRPr="004A22EB">
              <w:rPr>
                <w:sz w:val="26"/>
                <w:szCs w:val="26"/>
              </w:rPr>
              <w:t>Số lớp xoắn:</w:t>
            </w:r>
          </w:p>
          <w:p w14:paraId="08829BD2" w14:textId="77777777" w:rsidR="00113E6F" w:rsidRPr="004A22EB" w:rsidRDefault="00113E6F" w:rsidP="00423E32">
            <w:pPr>
              <w:spacing w:before="20" w:after="20"/>
              <w:jc w:val="both"/>
              <w:rPr>
                <w:sz w:val="26"/>
                <w:szCs w:val="26"/>
              </w:rPr>
            </w:pPr>
            <w:r w:rsidRPr="004A22EB">
              <w:rPr>
                <w:sz w:val="26"/>
                <w:szCs w:val="26"/>
              </w:rPr>
              <w:lastRenderedPageBreak/>
              <w:t>- Dây dẫn 50/8 mm²</w:t>
            </w:r>
          </w:p>
          <w:p w14:paraId="15A089FA" w14:textId="77777777" w:rsidR="00113E6F" w:rsidRPr="004A22EB" w:rsidRDefault="00113E6F" w:rsidP="00423E32">
            <w:pPr>
              <w:spacing w:before="20" w:after="20"/>
              <w:jc w:val="both"/>
              <w:rPr>
                <w:sz w:val="26"/>
                <w:szCs w:val="26"/>
              </w:rPr>
            </w:pPr>
            <w:r w:rsidRPr="004A22EB">
              <w:rPr>
                <w:sz w:val="26"/>
                <w:szCs w:val="26"/>
              </w:rPr>
              <w:t>- Dây dẫn 70/11 mm²</w:t>
            </w:r>
          </w:p>
          <w:p w14:paraId="4ADA089F" w14:textId="77777777" w:rsidR="00113E6F" w:rsidRPr="004A22EB" w:rsidRDefault="00113E6F" w:rsidP="00423E32">
            <w:pPr>
              <w:spacing w:before="20" w:after="20"/>
              <w:jc w:val="both"/>
              <w:rPr>
                <w:sz w:val="26"/>
                <w:szCs w:val="26"/>
              </w:rPr>
            </w:pPr>
            <w:r w:rsidRPr="004A22EB">
              <w:rPr>
                <w:sz w:val="26"/>
                <w:szCs w:val="26"/>
              </w:rPr>
              <w:t>- Dây dẫn 95/16 mm²</w:t>
            </w:r>
          </w:p>
          <w:p w14:paraId="29899C92" w14:textId="77777777" w:rsidR="00113E6F" w:rsidRPr="004A22EB" w:rsidRDefault="00113E6F" w:rsidP="00423E32">
            <w:pPr>
              <w:spacing w:before="20" w:after="20"/>
              <w:jc w:val="both"/>
              <w:rPr>
                <w:sz w:val="26"/>
                <w:szCs w:val="26"/>
              </w:rPr>
            </w:pPr>
            <w:r w:rsidRPr="004A22EB">
              <w:rPr>
                <w:sz w:val="26"/>
                <w:szCs w:val="26"/>
              </w:rPr>
              <w:t>- Dây dẫn 120/19 mm²</w:t>
            </w:r>
          </w:p>
          <w:p w14:paraId="1F485A98" w14:textId="77777777" w:rsidR="00113E6F" w:rsidRPr="004A22EB" w:rsidRDefault="00113E6F" w:rsidP="00423E32">
            <w:pPr>
              <w:spacing w:before="20" w:after="20"/>
              <w:jc w:val="both"/>
              <w:rPr>
                <w:sz w:val="26"/>
                <w:szCs w:val="26"/>
              </w:rPr>
            </w:pPr>
            <w:r w:rsidRPr="004A22EB">
              <w:rPr>
                <w:sz w:val="26"/>
                <w:szCs w:val="26"/>
              </w:rPr>
              <w:t>- Dây dẫn 150/19 mm²</w:t>
            </w:r>
          </w:p>
          <w:p w14:paraId="35C82C9F" w14:textId="77777777" w:rsidR="00113E6F" w:rsidRPr="004A22EB" w:rsidRDefault="00113E6F" w:rsidP="00423E32">
            <w:pPr>
              <w:spacing w:before="20" w:after="20"/>
              <w:jc w:val="both"/>
              <w:rPr>
                <w:sz w:val="26"/>
                <w:szCs w:val="26"/>
              </w:rPr>
            </w:pPr>
            <w:r w:rsidRPr="004A22EB">
              <w:rPr>
                <w:sz w:val="26"/>
                <w:szCs w:val="26"/>
              </w:rPr>
              <w:t>- Dây dẫn 185/24 mm²</w:t>
            </w:r>
          </w:p>
          <w:p w14:paraId="5B649A77"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3D86A4BE" w14:textId="77777777" w:rsidR="00113E6F" w:rsidRPr="004A22EB" w:rsidRDefault="00113E6F" w:rsidP="00423E32">
            <w:pPr>
              <w:spacing w:before="20" w:after="20"/>
              <w:jc w:val="center"/>
              <w:rPr>
                <w:sz w:val="26"/>
                <w:szCs w:val="26"/>
              </w:rPr>
            </w:pPr>
          </w:p>
          <w:p w14:paraId="716ADADF" w14:textId="77777777" w:rsidR="00113E6F" w:rsidRPr="004A22EB" w:rsidRDefault="00113E6F" w:rsidP="00423E32">
            <w:pPr>
              <w:spacing w:before="20" w:after="20"/>
              <w:jc w:val="center"/>
              <w:rPr>
                <w:sz w:val="26"/>
                <w:szCs w:val="26"/>
              </w:rPr>
            </w:pPr>
            <w:r w:rsidRPr="004A22EB">
              <w:rPr>
                <w:sz w:val="26"/>
                <w:szCs w:val="26"/>
              </w:rPr>
              <w:lastRenderedPageBreak/>
              <w:t>Lớp</w:t>
            </w:r>
          </w:p>
          <w:p w14:paraId="2B5B92A7" w14:textId="77777777" w:rsidR="00113E6F" w:rsidRPr="004A22EB" w:rsidRDefault="00113E6F" w:rsidP="00423E32">
            <w:pPr>
              <w:spacing w:before="20" w:after="20"/>
              <w:jc w:val="center"/>
              <w:rPr>
                <w:sz w:val="26"/>
                <w:szCs w:val="26"/>
              </w:rPr>
            </w:pPr>
            <w:r w:rsidRPr="004A22EB">
              <w:rPr>
                <w:sz w:val="26"/>
                <w:szCs w:val="26"/>
              </w:rPr>
              <w:t>Lớp</w:t>
            </w:r>
          </w:p>
          <w:p w14:paraId="7315CB09" w14:textId="77777777" w:rsidR="00113E6F" w:rsidRPr="004A22EB" w:rsidRDefault="00113E6F" w:rsidP="00423E32">
            <w:pPr>
              <w:spacing w:before="20" w:after="20"/>
              <w:jc w:val="center"/>
              <w:rPr>
                <w:sz w:val="26"/>
                <w:szCs w:val="26"/>
              </w:rPr>
            </w:pPr>
            <w:r w:rsidRPr="004A22EB">
              <w:rPr>
                <w:sz w:val="26"/>
                <w:szCs w:val="26"/>
              </w:rPr>
              <w:t>Lớp</w:t>
            </w:r>
          </w:p>
          <w:p w14:paraId="261B0538" w14:textId="77777777" w:rsidR="00113E6F" w:rsidRPr="004A22EB" w:rsidRDefault="00113E6F" w:rsidP="00423E32">
            <w:pPr>
              <w:spacing w:before="20" w:after="20"/>
              <w:jc w:val="center"/>
              <w:rPr>
                <w:sz w:val="26"/>
                <w:szCs w:val="26"/>
              </w:rPr>
            </w:pPr>
            <w:r w:rsidRPr="004A22EB">
              <w:rPr>
                <w:sz w:val="26"/>
                <w:szCs w:val="26"/>
              </w:rPr>
              <w:t>Lớp</w:t>
            </w:r>
          </w:p>
          <w:p w14:paraId="75A3ED03" w14:textId="77777777" w:rsidR="00113E6F" w:rsidRPr="004A22EB" w:rsidRDefault="00113E6F" w:rsidP="00423E32">
            <w:pPr>
              <w:spacing w:before="20" w:after="20"/>
              <w:jc w:val="center"/>
              <w:rPr>
                <w:sz w:val="26"/>
                <w:szCs w:val="26"/>
              </w:rPr>
            </w:pPr>
            <w:r w:rsidRPr="004A22EB">
              <w:rPr>
                <w:sz w:val="26"/>
                <w:szCs w:val="26"/>
              </w:rPr>
              <w:t>Lớp</w:t>
            </w:r>
          </w:p>
          <w:p w14:paraId="2CC88AB8" w14:textId="77777777" w:rsidR="00113E6F" w:rsidRPr="004A22EB" w:rsidRDefault="00113E6F" w:rsidP="00423E32">
            <w:pPr>
              <w:spacing w:before="20" w:after="20"/>
              <w:jc w:val="center"/>
              <w:rPr>
                <w:sz w:val="26"/>
                <w:szCs w:val="26"/>
              </w:rPr>
            </w:pPr>
            <w:r w:rsidRPr="004A22EB">
              <w:rPr>
                <w:sz w:val="26"/>
                <w:szCs w:val="26"/>
              </w:rPr>
              <w:t>Lớp</w:t>
            </w:r>
          </w:p>
          <w:p w14:paraId="247E8DC9" w14:textId="77777777" w:rsidR="00113E6F" w:rsidRPr="004A22EB" w:rsidRDefault="00113E6F" w:rsidP="00423E32">
            <w:pPr>
              <w:spacing w:before="20" w:after="20"/>
              <w:jc w:val="center"/>
              <w:rPr>
                <w:sz w:val="26"/>
                <w:szCs w:val="26"/>
              </w:rPr>
            </w:pPr>
            <w:r w:rsidRPr="004A22EB">
              <w:rPr>
                <w:sz w:val="26"/>
                <w:szCs w:val="26"/>
              </w:rPr>
              <w:t>Lớp</w:t>
            </w:r>
          </w:p>
        </w:tc>
        <w:tc>
          <w:tcPr>
            <w:tcW w:w="1530" w:type="dxa"/>
          </w:tcPr>
          <w:p w14:paraId="261222CD" w14:textId="77777777" w:rsidR="00113E6F" w:rsidRPr="004A22EB" w:rsidRDefault="00113E6F" w:rsidP="00423E32">
            <w:pPr>
              <w:tabs>
                <w:tab w:val="left" w:pos="360"/>
              </w:tabs>
              <w:spacing w:before="20" w:after="20"/>
              <w:jc w:val="center"/>
              <w:rPr>
                <w:sz w:val="26"/>
                <w:szCs w:val="26"/>
              </w:rPr>
            </w:pPr>
          </w:p>
          <w:p w14:paraId="20CDD097" w14:textId="77777777" w:rsidR="00113E6F" w:rsidRPr="004A22EB" w:rsidRDefault="00113E6F" w:rsidP="00423E32">
            <w:pPr>
              <w:tabs>
                <w:tab w:val="left" w:pos="360"/>
              </w:tabs>
              <w:spacing w:before="20" w:after="20"/>
              <w:jc w:val="center"/>
              <w:rPr>
                <w:sz w:val="26"/>
                <w:szCs w:val="26"/>
              </w:rPr>
            </w:pPr>
            <w:r w:rsidRPr="004A22EB">
              <w:rPr>
                <w:sz w:val="26"/>
                <w:szCs w:val="26"/>
              </w:rPr>
              <w:lastRenderedPageBreak/>
              <w:t>0</w:t>
            </w:r>
          </w:p>
          <w:p w14:paraId="12C7FA97" w14:textId="77777777" w:rsidR="00113E6F" w:rsidRPr="004A22EB" w:rsidRDefault="00113E6F" w:rsidP="00423E32">
            <w:pPr>
              <w:tabs>
                <w:tab w:val="left" w:pos="360"/>
              </w:tabs>
              <w:spacing w:before="20" w:after="20"/>
              <w:jc w:val="center"/>
              <w:rPr>
                <w:sz w:val="26"/>
                <w:szCs w:val="26"/>
              </w:rPr>
            </w:pPr>
            <w:r w:rsidRPr="004A22EB">
              <w:rPr>
                <w:sz w:val="26"/>
                <w:szCs w:val="26"/>
              </w:rPr>
              <w:t>0</w:t>
            </w:r>
          </w:p>
          <w:p w14:paraId="1CE51C25" w14:textId="77777777" w:rsidR="00113E6F" w:rsidRPr="004A22EB" w:rsidRDefault="00113E6F" w:rsidP="00423E32">
            <w:pPr>
              <w:tabs>
                <w:tab w:val="left" w:pos="360"/>
              </w:tabs>
              <w:spacing w:before="20" w:after="20"/>
              <w:jc w:val="center"/>
              <w:rPr>
                <w:sz w:val="26"/>
                <w:szCs w:val="26"/>
              </w:rPr>
            </w:pPr>
            <w:r w:rsidRPr="004A22EB">
              <w:rPr>
                <w:sz w:val="26"/>
                <w:szCs w:val="26"/>
              </w:rPr>
              <w:t>0</w:t>
            </w:r>
          </w:p>
          <w:p w14:paraId="1C756E24"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600F257B"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401DC7AF"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518262E8"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1076" w:type="dxa"/>
          </w:tcPr>
          <w:p w14:paraId="1219526C" w14:textId="77777777" w:rsidR="00113E6F" w:rsidRPr="004A22EB" w:rsidRDefault="00113E6F" w:rsidP="00423E32">
            <w:pPr>
              <w:tabs>
                <w:tab w:val="left" w:pos="360"/>
              </w:tabs>
              <w:spacing w:before="20" w:after="20"/>
              <w:jc w:val="center"/>
              <w:rPr>
                <w:sz w:val="26"/>
                <w:szCs w:val="26"/>
              </w:rPr>
            </w:pPr>
          </w:p>
        </w:tc>
      </w:tr>
      <w:tr w:rsidR="004A22EB" w:rsidRPr="004A22EB" w14:paraId="3AED718E" w14:textId="77777777" w:rsidTr="00113E6F">
        <w:tc>
          <w:tcPr>
            <w:tcW w:w="720" w:type="dxa"/>
          </w:tcPr>
          <w:p w14:paraId="56BCAFD6" w14:textId="77777777" w:rsidR="00113E6F" w:rsidRPr="004A22EB" w:rsidRDefault="00113E6F">
            <w:pPr>
              <w:numPr>
                <w:ilvl w:val="0"/>
                <w:numId w:val="163"/>
              </w:numPr>
              <w:spacing w:before="20" w:after="20"/>
              <w:jc w:val="center"/>
              <w:rPr>
                <w:sz w:val="26"/>
                <w:szCs w:val="26"/>
              </w:rPr>
            </w:pPr>
          </w:p>
        </w:tc>
        <w:tc>
          <w:tcPr>
            <w:tcW w:w="5543" w:type="dxa"/>
          </w:tcPr>
          <w:p w14:paraId="1FB28361" w14:textId="77777777" w:rsidR="00113E6F" w:rsidRPr="004A22EB" w:rsidRDefault="00113E6F" w:rsidP="00423E32">
            <w:pPr>
              <w:spacing w:before="20" w:after="20"/>
              <w:jc w:val="both"/>
              <w:rPr>
                <w:sz w:val="26"/>
                <w:szCs w:val="26"/>
              </w:rPr>
            </w:pPr>
            <w:r w:rsidRPr="004A22EB">
              <w:rPr>
                <w:sz w:val="26"/>
                <w:szCs w:val="26"/>
              </w:rPr>
              <w:t>Sai số đường kính sợi thép, không lớn hơn:</w:t>
            </w:r>
          </w:p>
          <w:p w14:paraId="1E66E387" w14:textId="77777777" w:rsidR="00113E6F" w:rsidRPr="004A22EB" w:rsidRDefault="00113E6F" w:rsidP="00423E32">
            <w:pPr>
              <w:spacing w:before="20" w:after="20"/>
              <w:jc w:val="both"/>
              <w:rPr>
                <w:sz w:val="26"/>
                <w:szCs w:val="26"/>
              </w:rPr>
            </w:pPr>
            <w:r w:rsidRPr="004A22EB">
              <w:rPr>
                <w:sz w:val="26"/>
                <w:szCs w:val="26"/>
              </w:rPr>
              <w:t>- Dây dẫn 50/8 mm²</w:t>
            </w:r>
          </w:p>
          <w:p w14:paraId="6C3369DD" w14:textId="77777777" w:rsidR="00113E6F" w:rsidRPr="004A22EB" w:rsidRDefault="00113E6F" w:rsidP="00423E32">
            <w:pPr>
              <w:spacing w:before="20" w:after="20"/>
              <w:jc w:val="both"/>
              <w:rPr>
                <w:sz w:val="26"/>
                <w:szCs w:val="26"/>
              </w:rPr>
            </w:pPr>
            <w:r w:rsidRPr="004A22EB">
              <w:rPr>
                <w:sz w:val="26"/>
                <w:szCs w:val="26"/>
              </w:rPr>
              <w:t>- Dây dẫn 70/11 mm²</w:t>
            </w:r>
          </w:p>
          <w:p w14:paraId="0B71297E" w14:textId="77777777" w:rsidR="00113E6F" w:rsidRPr="004A22EB" w:rsidRDefault="00113E6F" w:rsidP="00423E32">
            <w:pPr>
              <w:spacing w:before="20" w:after="20"/>
              <w:jc w:val="both"/>
              <w:rPr>
                <w:sz w:val="26"/>
                <w:szCs w:val="26"/>
              </w:rPr>
            </w:pPr>
            <w:r w:rsidRPr="004A22EB">
              <w:rPr>
                <w:sz w:val="26"/>
                <w:szCs w:val="26"/>
              </w:rPr>
              <w:t>- Dây dẫn 95/16 mm²</w:t>
            </w:r>
          </w:p>
          <w:p w14:paraId="0F5170F6" w14:textId="77777777" w:rsidR="00113E6F" w:rsidRPr="004A22EB" w:rsidRDefault="00113E6F" w:rsidP="00423E32">
            <w:pPr>
              <w:spacing w:before="20" w:after="20"/>
              <w:jc w:val="both"/>
              <w:rPr>
                <w:sz w:val="26"/>
                <w:szCs w:val="26"/>
              </w:rPr>
            </w:pPr>
            <w:r w:rsidRPr="004A22EB">
              <w:rPr>
                <w:sz w:val="26"/>
                <w:szCs w:val="26"/>
              </w:rPr>
              <w:t>- Dây dẫn 120/19 mm²</w:t>
            </w:r>
          </w:p>
          <w:p w14:paraId="42674AF5" w14:textId="77777777" w:rsidR="00113E6F" w:rsidRPr="004A22EB" w:rsidRDefault="00113E6F" w:rsidP="00423E32">
            <w:pPr>
              <w:spacing w:before="20" w:after="20"/>
              <w:jc w:val="both"/>
              <w:rPr>
                <w:sz w:val="26"/>
                <w:szCs w:val="26"/>
              </w:rPr>
            </w:pPr>
            <w:r w:rsidRPr="004A22EB">
              <w:rPr>
                <w:sz w:val="26"/>
                <w:szCs w:val="26"/>
              </w:rPr>
              <w:t>- Dây dẫn 150/19 mm²</w:t>
            </w:r>
          </w:p>
          <w:p w14:paraId="0FB37EAF" w14:textId="77777777" w:rsidR="00113E6F" w:rsidRPr="004A22EB" w:rsidRDefault="00113E6F" w:rsidP="00423E32">
            <w:pPr>
              <w:spacing w:before="20" w:after="20"/>
              <w:jc w:val="both"/>
              <w:rPr>
                <w:sz w:val="26"/>
                <w:szCs w:val="26"/>
              </w:rPr>
            </w:pPr>
            <w:r w:rsidRPr="004A22EB">
              <w:rPr>
                <w:sz w:val="26"/>
                <w:szCs w:val="26"/>
              </w:rPr>
              <w:t>- Dây dẫn 185/24 mm²</w:t>
            </w:r>
          </w:p>
          <w:p w14:paraId="740FC5B4"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1C208B32" w14:textId="77777777" w:rsidR="00113E6F" w:rsidRPr="004A22EB" w:rsidRDefault="00113E6F" w:rsidP="00423E32">
            <w:pPr>
              <w:spacing w:before="20" w:after="20"/>
              <w:jc w:val="center"/>
              <w:rPr>
                <w:sz w:val="26"/>
                <w:szCs w:val="26"/>
              </w:rPr>
            </w:pPr>
          </w:p>
          <w:p w14:paraId="2788B9EF" w14:textId="77777777" w:rsidR="00113E6F" w:rsidRPr="004A22EB" w:rsidRDefault="00113E6F" w:rsidP="00423E32">
            <w:pPr>
              <w:spacing w:before="20" w:after="20"/>
              <w:jc w:val="center"/>
              <w:rPr>
                <w:sz w:val="26"/>
                <w:szCs w:val="26"/>
              </w:rPr>
            </w:pPr>
          </w:p>
          <w:p w14:paraId="4351C537" w14:textId="77777777" w:rsidR="00113E6F" w:rsidRPr="004A22EB" w:rsidRDefault="00113E6F" w:rsidP="00423E32">
            <w:pPr>
              <w:spacing w:before="20" w:after="20"/>
              <w:jc w:val="center"/>
              <w:rPr>
                <w:sz w:val="26"/>
                <w:szCs w:val="26"/>
              </w:rPr>
            </w:pPr>
            <w:r w:rsidRPr="004A22EB">
              <w:rPr>
                <w:sz w:val="26"/>
                <w:szCs w:val="26"/>
              </w:rPr>
              <w:t>mm</w:t>
            </w:r>
          </w:p>
          <w:p w14:paraId="33079C15" w14:textId="77777777" w:rsidR="00113E6F" w:rsidRPr="004A22EB" w:rsidRDefault="00113E6F" w:rsidP="00423E32">
            <w:pPr>
              <w:spacing w:before="20" w:after="20"/>
              <w:jc w:val="center"/>
              <w:rPr>
                <w:sz w:val="26"/>
                <w:szCs w:val="26"/>
              </w:rPr>
            </w:pPr>
            <w:r w:rsidRPr="004A22EB">
              <w:rPr>
                <w:sz w:val="26"/>
                <w:szCs w:val="26"/>
              </w:rPr>
              <w:t>mm</w:t>
            </w:r>
          </w:p>
          <w:p w14:paraId="45FBA7F2" w14:textId="77777777" w:rsidR="00113E6F" w:rsidRPr="004A22EB" w:rsidRDefault="00113E6F" w:rsidP="00423E32">
            <w:pPr>
              <w:spacing w:before="20" w:after="20"/>
              <w:jc w:val="center"/>
              <w:rPr>
                <w:sz w:val="26"/>
                <w:szCs w:val="26"/>
              </w:rPr>
            </w:pPr>
            <w:r w:rsidRPr="004A22EB">
              <w:rPr>
                <w:sz w:val="26"/>
                <w:szCs w:val="26"/>
              </w:rPr>
              <w:t>mm</w:t>
            </w:r>
          </w:p>
          <w:p w14:paraId="6266D258" w14:textId="77777777" w:rsidR="00113E6F" w:rsidRPr="004A22EB" w:rsidRDefault="00113E6F" w:rsidP="00423E32">
            <w:pPr>
              <w:spacing w:before="20" w:after="20"/>
              <w:jc w:val="center"/>
              <w:rPr>
                <w:sz w:val="26"/>
                <w:szCs w:val="26"/>
              </w:rPr>
            </w:pPr>
            <w:r w:rsidRPr="004A22EB">
              <w:rPr>
                <w:sz w:val="26"/>
                <w:szCs w:val="26"/>
              </w:rPr>
              <w:t>mm</w:t>
            </w:r>
          </w:p>
          <w:p w14:paraId="1DA0553C" w14:textId="77777777" w:rsidR="00113E6F" w:rsidRPr="004A22EB" w:rsidRDefault="00113E6F" w:rsidP="00423E32">
            <w:pPr>
              <w:spacing w:before="20" w:after="20"/>
              <w:jc w:val="center"/>
              <w:rPr>
                <w:sz w:val="26"/>
                <w:szCs w:val="26"/>
              </w:rPr>
            </w:pPr>
            <w:r w:rsidRPr="004A22EB">
              <w:rPr>
                <w:sz w:val="26"/>
                <w:szCs w:val="26"/>
              </w:rPr>
              <w:t>mm</w:t>
            </w:r>
          </w:p>
          <w:p w14:paraId="2AF29B6A" w14:textId="77777777" w:rsidR="00113E6F" w:rsidRPr="004A22EB" w:rsidRDefault="00113E6F" w:rsidP="00423E32">
            <w:pPr>
              <w:spacing w:before="20" w:after="20"/>
              <w:jc w:val="center"/>
              <w:rPr>
                <w:sz w:val="26"/>
                <w:szCs w:val="26"/>
              </w:rPr>
            </w:pPr>
            <w:r w:rsidRPr="004A22EB">
              <w:rPr>
                <w:sz w:val="26"/>
                <w:szCs w:val="26"/>
              </w:rPr>
              <w:t>mm</w:t>
            </w:r>
          </w:p>
          <w:p w14:paraId="38410953"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320F8A7F" w14:textId="77777777" w:rsidR="00113E6F" w:rsidRPr="004A22EB" w:rsidRDefault="00113E6F" w:rsidP="00423E32">
            <w:pPr>
              <w:spacing w:before="20" w:after="20"/>
              <w:jc w:val="center"/>
              <w:rPr>
                <w:sz w:val="26"/>
                <w:szCs w:val="26"/>
              </w:rPr>
            </w:pPr>
          </w:p>
          <w:p w14:paraId="1940FFB5" w14:textId="77777777" w:rsidR="00113E6F" w:rsidRPr="004A22EB" w:rsidRDefault="00113E6F" w:rsidP="00423E32">
            <w:pPr>
              <w:spacing w:before="20" w:after="20"/>
              <w:jc w:val="center"/>
              <w:rPr>
                <w:sz w:val="26"/>
                <w:szCs w:val="26"/>
              </w:rPr>
            </w:pPr>
          </w:p>
          <w:p w14:paraId="6D9E86DC"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0,07</w:t>
            </w:r>
          </w:p>
          <w:p w14:paraId="75A8AA64"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p w14:paraId="629DC3EC"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p w14:paraId="59722FD7"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p w14:paraId="0CA235A8"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p w14:paraId="45F12CBF"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p w14:paraId="504E7680"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076" w:type="dxa"/>
          </w:tcPr>
          <w:p w14:paraId="6D24E18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BD69C80" w14:textId="77777777" w:rsidTr="00113E6F">
        <w:tc>
          <w:tcPr>
            <w:tcW w:w="720" w:type="dxa"/>
          </w:tcPr>
          <w:p w14:paraId="422A2954" w14:textId="77777777" w:rsidR="00113E6F" w:rsidRPr="004A22EB" w:rsidRDefault="00113E6F">
            <w:pPr>
              <w:numPr>
                <w:ilvl w:val="0"/>
                <w:numId w:val="163"/>
              </w:numPr>
              <w:spacing w:before="20" w:after="20"/>
              <w:jc w:val="center"/>
              <w:rPr>
                <w:sz w:val="26"/>
                <w:szCs w:val="26"/>
              </w:rPr>
            </w:pPr>
          </w:p>
        </w:tc>
        <w:tc>
          <w:tcPr>
            <w:tcW w:w="5543" w:type="dxa"/>
          </w:tcPr>
          <w:p w14:paraId="66806610" w14:textId="77777777" w:rsidR="00113E6F" w:rsidRPr="004A22EB" w:rsidRDefault="00113E6F" w:rsidP="00423E32">
            <w:pPr>
              <w:spacing w:before="20" w:after="20"/>
              <w:jc w:val="both"/>
              <w:rPr>
                <w:sz w:val="26"/>
                <w:szCs w:val="26"/>
              </w:rPr>
            </w:pPr>
            <w:r w:rsidRPr="004A22EB">
              <w:rPr>
                <w:sz w:val="26"/>
                <w:szCs w:val="26"/>
              </w:rPr>
              <w:t>Ứng suất khi giãn 1% của sợi thép, không nhỏ hơn:</w:t>
            </w:r>
          </w:p>
          <w:p w14:paraId="66D858E4" w14:textId="77777777" w:rsidR="00113E6F" w:rsidRPr="004A22EB" w:rsidRDefault="00113E6F" w:rsidP="00423E32">
            <w:pPr>
              <w:spacing w:before="20" w:after="20"/>
              <w:jc w:val="both"/>
              <w:rPr>
                <w:sz w:val="26"/>
                <w:szCs w:val="26"/>
              </w:rPr>
            </w:pPr>
            <w:r w:rsidRPr="004A22EB">
              <w:rPr>
                <w:sz w:val="26"/>
                <w:szCs w:val="26"/>
              </w:rPr>
              <w:t>- Dây dẫn 50/8 mm²</w:t>
            </w:r>
          </w:p>
          <w:p w14:paraId="14D6FDF2" w14:textId="77777777" w:rsidR="00113E6F" w:rsidRPr="004A22EB" w:rsidRDefault="00113E6F" w:rsidP="00423E32">
            <w:pPr>
              <w:spacing w:before="20" w:after="20"/>
              <w:jc w:val="both"/>
              <w:rPr>
                <w:sz w:val="26"/>
                <w:szCs w:val="26"/>
              </w:rPr>
            </w:pPr>
            <w:r w:rsidRPr="004A22EB">
              <w:rPr>
                <w:sz w:val="26"/>
                <w:szCs w:val="26"/>
              </w:rPr>
              <w:t>- Dây dẫn 70/11 mm²</w:t>
            </w:r>
          </w:p>
          <w:p w14:paraId="16D8DB99" w14:textId="77777777" w:rsidR="00113E6F" w:rsidRPr="004A22EB" w:rsidRDefault="00113E6F" w:rsidP="00423E32">
            <w:pPr>
              <w:spacing w:before="20" w:after="20"/>
              <w:jc w:val="both"/>
              <w:rPr>
                <w:sz w:val="26"/>
                <w:szCs w:val="26"/>
              </w:rPr>
            </w:pPr>
            <w:r w:rsidRPr="004A22EB">
              <w:rPr>
                <w:sz w:val="26"/>
                <w:szCs w:val="26"/>
              </w:rPr>
              <w:t>- Dây dẫn 95/16 mm²</w:t>
            </w:r>
          </w:p>
          <w:p w14:paraId="186D3648" w14:textId="77777777" w:rsidR="00113E6F" w:rsidRPr="004A22EB" w:rsidRDefault="00113E6F" w:rsidP="00423E32">
            <w:pPr>
              <w:spacing w:before="20" w:after="20"/>
              <w:jc w:val="both"/>
              <w:rPr>
                <w:sz w:val="26"/>
                <w:szCs w:val="26"/>
              </w:rPr>
            </w:pPr>
            <w:r w:rsidRPr="004A22EB">
              <w:rPr>
                <w:sz w:val="26"/>
                <w:szCs w:val="26"/>
              </w:rPr>
              <w:t>- Dây dẫn 120/19 mm²</w:t>
            </w:r>
          </w:p>
          <w:p w14:paraId="30C81663" w14:textId="77777777" w:rsidR="00113E6F" w:rsidRPr="004A22EB" w:rsidRDefault="00113E6F" w:rsidP="00423E32">
            <w:pPr>
              <w:spacing w:before="20" w:after="20"/>
              <w:jc w:val="both"/>
              <w:rPr>
                <w:sz w:val="26"/>
                <w:szCs w:val="26"/>
              </w:rPr>
            </w:pPr>
            <w:r w:rsidRPr="004A22EB">
              <w:rPr>
                <w:sz w:val="26"/>
                <w:szCs w:val="26"/>
              </w:rPr>
              <w:t>- Dây dẫn 150/19 mm²</w:t>
            </w:r>
          </w:p>
          <w:p w14:paraId="070FB094" w14:textId="77777777" w:rsidR="00113E6F" w:rsidRPr="004A22EB" w:rsidRDefault="00113E6F" w:rsidP="00423E32">
            <w:pPr>
              <w:spacing w:before="20" w:after="20"/>
              <w:jc w:val="both"/>
              <w:rPr>
                <w:sz w:val="26"/>
                <w:szCs w:val="26"/>
              </w:rPr>
            </w:pPr>
            <w:r w:rsidRPr="004A22EB">
              <w:rPr>
                <w:sz w:val="26"/>
                <w:szCs w:val="26"/>
              </w:rPr>
              <w:t>- Dây dẫn 185/24 mm²</w:t>
            </w:r>
          </w:p>
          <w:p w14:paraId="7FF5E4B8" w14:textId="77777777" w:rsidR="00113E6F" w:rsidRPr="004A22EB" w:rsidRDefault="00113E6F" w:rsidP="00423E32">
            <w:pPr>
              <w:spacing w:before="20" w:after="20"/>
              <w:jc w:val="both"/>
              <w:rPr>
                <w:sz w:val="26"/>
                <w:szCs w:val="26"/>
                <w:lang w:val="vi-VN"/>
              </w:rPr>
            </w:pPr>
            <w:r w:rsidRPr="004A22EB">
              <w:rPr>
                <w:sz w:val="26"/>
                <w:szCs w:val="26"/>
              </w:rPr>
              <w:t>- Dây dẫn 240/32 mm²</w:t>
            </w:r>
          </w:p>
        </w:tc>
        <w:tc>
          <w:tcPr>
            <w:tcW w:w="1080" w:type="dxa"/>
          </w:tcPr>
          <w:p w14:paraId="17546793" w14:textId="77777777" w:rsidR="00113E6F" w:rsidRPr="004A22EB" w:rsidRDefault="00113E6F" w:rsidP="00423E32">
            <w:pPr>
              <w:spacing w:before="20" w:after="20"/>
              <w:jc w:val="center"/>
              <w:rPr>
                <w:sz w:val="26"/>
                <w:szCs w:val="26"/>
              </w:rPr>
            </w:pPr>
          </w:p>
          <w:p w14:paraId="1C162847" w14:textId="77777777" w:rsidR="00113E6F" w:rsidRPr="004A22EB" w:rsidRDefault="00113E6F" w:rsidP="00423E32">
            <w:pPr>
              <w:spacing w:before="20" w:after="20"/>
              <w:jc w:val="center"/>
              <w:rPr>
                <w:sz w:val="26"/>
                <w:szCs w:val="26"/>
              </w:rPr>
            </w:pPr>
          </w:p>
          <w:p w14:paraId="1913F646" w14:textId="77777777" w:rsidR="00113E6F" w:rsidRPr="004A22EB" w:rsidRDefault="00113E6F" w:rsidP="00423E32">
            <w:pPr>
              <w:spacing w:before="20" w:after="20"/>
              <w:jc w:val="center"/>
              <w:rPr>
                <w:sz w:val="26"/>
                <w:szCs w:val="26"/>
              </w:rPr>
            </w:pPr>
            <w:r w:rsidRPr="004A22EB">
              <w:rPr>
                <w:sz w:val="26"/>
                <w:szCs w:val="26"/>
              </w:rPr>
              <w:t>N/mm²</w:t>
            </w:r>
          </w:p>
          <w:p w14:paraId="2DDBA409" w14:textId="77777777" w:rsidR="00113E6F" w:rsidRPr="004A22EB" w:rsidRDefault="00113E6F" w:rsidP="00423E32">
            <w:pPr>
              <w:spacing w:before="20" w:after="20"/>
              <w:jc w:val="center"/>
              <w:rPr>
                <w:sz w:val="26"/>
                <w:szCs w:val="26"/>
              </w:rPr>
            </w:pPr>
            <w:r w:rsidRPr="004A22EB">
              <w:rPr>
                <w:sz w:val="26"/>
                <w:szCs w:val="26"/>
              </w:rPr>
              <w:t>N/mm²</w:t>
            </w:r>
          </w:p>
          <w:p w14:paraId="5E30C77B" w14:textId="77777777" w:rsidR="00113E6F" w:rsidRPr="004A22EB" w:rsidRDefault="00113E6F" w:rsidP="00423E32">
            <w:pPr>
              <w:spacing w:before="20" w:after="20"/>
              <w:jc w:val="center"/>
              <w:rPr>
                <w:sz w:val="26"/>
                <w:szCs w:val="26"/>
              </w:rPr>
            </w:pPr>
            <w:r w:rsidRPr="004A22EB">
              <w:rPr>
                <w:sz w:val="26"/>
                <w:szCs w:val="26"/>
              </w:rPr>
              <w:t>N/mm²</w:t>
            </w:r>
          </w:p>
          <w:p w14:paraId="1061AE33" w14:textId="77777777" w:rsidR="00113E6F" w:rsidRPr="004A22EB" w:rsidRDefault="00113E6F" w:rsidP="00423E32">
            <w:pPr>
              <w:spacing w:before="20" w:after="20"/>
              <w:jc w:val="center"/>
              <w:rPr>
                <w:sz w:val="26"/>
                <w:szCs w:val="26"/>
              </w:rPr>
            </w:pPr>
            <w:r w:rsidRPr="004A22EB">
              <w:rPr>
                <w:sz w:val="26"/>
                <w:szCs w:val="26"/>
              </w:rPr>
              <w:t>N/mm²</w:t>
            </w:r>
          </w:p>
          <w:p w14:paraId="0E649F51" w14:textId="77777777" w:rsidR="00113E6F" w:rsidRPr="004A22EB" w:rsidRDefault="00113E6F" w:rsidP="00423E32">
            <w:pPr>
              <w:spacing w:before="20" w:after="20"/>
              <w:jc w:val="center"/>
              <w:rPr>
                <w:sz w:val="26"/>
                <w:szCs w:val="26"/>
              </w:rPr>
            </w:pPr>
            <w:r w:rsidRPr="004A22EB">
              <w:rPr>
                <w:sz w:val="26"/>
                <w:szCs w:val="26"/>
              </w:rPr>
              <w:t>N/mm²</w:t>
            </w:r>
          </w:p>
          <w:p w14:paraId="45409029" w14:textId="77777777" w:rsidR="00113E6F" w:rsidRPr="004A22EB" w:rsidRDefault="00113E6F" w:rsidP="00423E32">
            <w:pPr>
              <w:spacing w:before="20" w:after="20"/>
              <w:jc w:val="center"/>
              <w:rPr>
                <w:sz w:val="26"/>
                <w:szCs w:val="26"/>
              </w:rPr>
            </w:pPr>
            <w:r w:rsidRPr="004A22EB">
              <w:rPr>
                <w:sz w:val="26"/>
                <w:szCs w:val="26"/>
              </w:rPr>
              <w:t>N/mm²</w:t>
            </w:r>
          </w:p>
          <w:p w14:paraId="58E75567" w14:textId="77777777" w:rsidR="00113E6F" w:rsidRPr="004A22EB" w:rsidRDefault="00113E6F" w:rsidP="00423E32">
            <w:pPr>
              <w:spacing w:before="20" w:after="20"/>
              <w:jc w:val="center"/>
              <w:rPr>
                <w:sz w:val="26"/>
                <w:szCs w:val="26"/>
              </w:rPr>
            </w:pPr>
            <w:r w:rsidRPr="004A22EB">
              <w:rPr>
                <w:sz w:val="26"/>
                <w:szCs w:val="26"/>
              </w:rPr>
              <w:t>N/mm²</w:t>
            </w:r>
          </w:p>
        </w:tc>
        <w:tc>
          <w:tcPr>
            <w:tcW w:w="1530" w:type="dxa"/>
          </w:tcPr>
          <w:p w14:paraId="3DC42876" w14:textId="77777777" w:rsidR="00113E6F" w:rsidRPr="004A22EB" w:rsidRDefault="00113E6F" w:rsidP="00423E32">
            <w:pPr>
              <w:spacing w:before="20" w:after="20"/>
              <w:jc w:val="center"/>
              <w:rPr>
                <w:sz w:val="26"/>
                <w:szCs w:val="26"/>
              </w:rPr>
            </w:pPr>
          </w:p>
          <w:p w14:paraId="2950FAC1" w14:textId="77777777" w:rsidR="00113E6F" w:rsidRPr="004A22EB" w:rsidRDefault="00113E6F" w:rsidP="00423E32">
            <w:pPr>
              <w:spacing w:before="20" w:after="20"/>
              <w:jc w:val="center"/>
              <w:rPr>
                <w:sz w:val="26"/>
                <w:szCs w:val="26"/>
              </w:rPr>
            </w:pPr>
          </w:p>
          <w:p w14:paraId="22B08752" w14:textId="77777777" w:rsidR="00113E6F" w:rsidRPr="004A22EB" w:rsidRDefault="00113E6F" w:rsidP="00423E32">
            <w:pPr>
              <w:spacing w:before="20" w:after="20"/>
              <w:jc w:val="center"/>
              <w:rPr>
                <w:sz w:val="26"/>
                <w:szCs w:val="26"/>
              </w:rPr>
            </w:pPr>
            <w:r w:rsidRPr="004A22EB">
              <w:rPr>
                <w:sz w:val="26"/>
                <w:szCs w:val="26"/>
              </w:rPr>
              <w:t>1.098</w:t>
            </w:r>
          </w:p>
          <w:p w14:paraId="69441A05" w14:textId="77777777" w:rsidR="00113E6F" w:rsidRPr="004A22EB" w:rsidRDefault="00113E6F" w:rsidP="00423E32">
            <w:pPr>
              <w:spacing w:before="20" w:after="20"/>
              <w:jc w:val="center"/>
              <w:rPr>
                <w:sz w:val="26"/>
                <w:szCs w:val="26"/>
              </w:rPr>
            </w:pPr>
            <w:r w:rsidRPr="004A22EB">
              <w:rPr>
                <w:sz w:val="26"/>
                <w:szCs w:val="26"/>
              </w:rPr>
              <w:t>1.098</w:t>
            </w:r>
          </w:p>
          <w:p w14:paraId="74A72BB9" w14:textId="77777777" w:rsidR="00113E6F" w:rsidRPr="004A22EB" w:rsidRDefault="00113E6F" w:rsidP="00423E32">
            <w:pPr>
              <w:spacing w:before="20" w:after="20"/>
              <w:jc w:val="center"/>
              <w:rPr>
                <w:sz w:val="26"/>
                <w:szCs w:val="26"/>
              </w:rPr>
            </w:pPr>
            <w:r w:rsidRPr="004A22EB">
              <w:rPr>
                <w:sz w:val="26"/>
                <w:szCs w:val="26"/>
              </w:rPr>
              <w:t>1.098</w:t>
            </w:r>
          </w:p>
          <w:p w14:paraId="4C45465A" w14:textId="77777777" w:rsidR="00113E6F" w:rsidRPr="004A22EB" w:rsidRDefault="00113E6F" w:rsidP="00423E32">
            <w:pPr>
              <w:spacing w:before="20" w:after="20"/>
              <w:jc w:val="center"/>
              <w:rPr>
                <w:sz w:val="26"/>
                <w:szCs w:val="26"/>
              </w:rPr>
            </w:pPr>
            <w:r w:rsidRPr="004A22EB">
              <w:rPr>
                <w:sz w:val="26"/>
                <w:szCs w:val="26"/>
              </w:rPr>
              <w:t>1.166</w:t>
            </w:r>
          </w:p>
          <w:p w14:paraId="18A8C523" w14:textId="77777777" w:rsidR="00113E6F" w:rsidRPr="004A22EB" w:rsidRDefault="00113E6F" w:rsidP="00423E32">
            <w:pPr>
              <w:spacing w:before="20" w:after="20"/>
              <w:jc w:val="center"/>
              <w:rPr>
                <w:sz w:val="26"/>
                <w:szCs w:val="26"/>
              </w:rPr>
            </w:pPr>
            <w:r w:rsidRPr="004A22EB">
              <w:rPr>
                <w:sz w:val="26"/>
                <w:szCs w:val="26"/>
              </w:rPr>
              <w:t>1.166</w:t>
            </w:r>
          </w:p>
          <w:p w14:paraId="1D9F8C69" w14:textId="77777777" w:rsidR="00113E6F" w:rsidRPr="004A22EB" w:rsidRDefault="00113E6F" w:rsidP="00423E32">
            <w:pPr>
              <w:spacing w:before="20" w:after="20"/>
              <w:jc w:val="center"/>
              <w:rPr>
                <w:sz w:val="26"/>
                <w:szCs w:val="26"/>
              </w:rPr>
            </w:pPr>
            <w:r w:rsidRPr="004A22EB">
              <w:rPr>
                <w:sz w:val="26"/>
                <w:szCs w:val="26"/>
              </w:rPr>
              <w:t>1.166</w:t>
            </w:r>
          </w:p>
          <w:p w14:paraId="0CDA5092" w14:textId="77777777" w:rsidR="00113E6F" w:rsidRPr="004A22EB" w:rsidRDefault="00113E6F" w:rsidP="00423E32">
            <w:pPr>
              <w:spacing w:before="20" w:after="20"/>
              <w:jc w:val="center"/>
              <w:rPr>
                <w:sz w:val="26"/>
                <w:szCs w:val="26"/>
              </w:rPr>
            </w:pPr>
            <w:r w:rsidRPr="004A22EB">
              <w:rPr>
                <w:sz w:val="26"/>
                <w:szCs w:val="26"/>
              </w:rPr>
              <w:t>1.166</w:t>
            </w:r>
          </w:p>
        </w:tc>
        <w:tc>
          <w:tcPr>
            <w:tcW w:w="1076" w:type="dxa"/>
          </w:tcPr>
          <w:p w14:paraId="2E519BE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FC15A8C" w14:textId="77777777" w:rsidTr="00113E6F">
        <w:tc>
          <w:tcPr>
            <w:tcW w:w="720" w:type="dxa"/>
          </w:tcPr>
          <w:p w14:paraId="433E9B17" w14:textId="77777777" w:rsidR="00113E6F" w:rsidRPr="004A22EB" w:rsidRDefault="00113E6F">
            <w:pPr>
              <w:numPr>
                <w:ilvl w:val="0"/>
                <w:numId w:val="163"/>
              </w:numPr>
              <w:spacing w:before="20" w:after="20"/>
              <w:jc w:val="center"/>
              <w:rPr>
                <w:sz w:val="26"/>
                <w:szCs w:val="26"/>
              </w:rPr>
            </w:pPr>
          </w:p>
        </w:tc>
        <w:tc>
          <w:tcPr>
            <w:tcW w:w="5543" w:type="dxa"/>
          </w:tcPr>
          <w:p w14:paraId="53D08ADC" w14:textId="77777777" w:rsidR="00113E6F" w:rsidRPr="004A22EB" w:rsidRDefault="00113E6F" w:rsidP="00423E32">
            <w:pPr>
              <w:spacing w:before="20" w:after="20"/>
              <w:jc w:val="both"/>
              <w:rPr>
                <w:sz w:val="26"/>
                <w:szCs w:val="26"/>
              </w:rPr>
            </w:pPr>
            <w:r w:rsidRPr="004A22EB">
              <w:rPr>
                <w:sz w:val="26"/>
                <w:szCs w:val="26"/>
              </w:rPr>
              <w:t>Suất kéo đứt của sợi thép, không nhỏ hơn:</w:t>
            </w:r>
          </w:p>
          <w:p w14:paraId="026BFB08" w14:textId="77777777" w:rsidR="00113E6F" w:rsidRPr="004A22EB" w:rsidRDefault="00113E6F" w:rsidP="00423E32">
            <w:pPr>
              <w:spacing w:before="20" w:after="20"/>
              <w:jc w:val="both"/>
              <w:rPr>
                <w:sz w:val="26"/>
                <w:szCs w:val="26"/>
              </w:rPr>
            </w:pPr>
            <w:r w:rsidRPr="004A22EB">
              <w:rPr>
                <w:sz w:val="26"/>
                <w:szCs w:val="26"/>
              </w:rPr>
              <w:t>- Dây dẫn 50/8 mm²</w:t>
            </w:r>
          </w:p>
          <w:p w14:paraId="038A24F9" w14:textId="77777777" w:rsidR="00113E6F" w:rsidRPr="004A22EB" w:rsidRDefault="00113E6F" w:rsidP="00423E32">
            <w:pPr>
              <w:spacing w:before="20" w:after="20"/>
              <w:jc w:val="both"/>
              <w:rPr>
                <w:sz w:val="26"/>
                <w:szCs w:val="26"/>
              </w:rPr>
            </w:pPr>
            <w:r w:rsidRPr="004A22EB">
              <w:rPr>
                <w:sz w:val="26"/>
                <w:szCs w:val="26"/>
              </w:rPr>
              <w:t>- Dây dẫn 70/11 mm²</w:t>
            </w:r>
          </w:p>
          <w:p w14:paraId="65B90760" w14:textId="77777777" w:rsidR="00113E6F" w:rsidRPr="004A22EB" w:rsidRDefault="00113E6F" w:rsidP="00423E32">
            <w:pPr>
              <w:spacing w:before="20" w:after="20"/>
              <w:jc w:val="both"/>
              <w:rPr>
                <w:sz w:val="26"/>
                <w:szCs w:val="26"/>
              </w:rPr>
            </w:pPr>
            <w:r w:rsidRPr="004A22EB">
              <w:rPr>
                <w:sz w:val="26"/>
                <w:szCs w:val="26"/>
              </w:rPr>
              <w:t>- Dây dẫn 95/16 mm²</w:t>
            </w:r>
          </w:p>
          <w:p w14:paraId="065CD113" w14:textId="77777777" w:rsidR="00113E6F" w:rsidRPr="004A22EB" w:rsidRDefault="00113E6F" w:rsidP="00423E32">
            <w:pPr>
              <w:spacing w:before="20" w:after="20"/>
              <w:jc w:val="both"/>
              <w:rPr>
                <w:sz w:val="26"/>
                <w:szCs w:val="26"/>
              </w:rPr>
            </w:pPr>
            <w:r w:rsidRPr="004A22EB">
              <w:rPr>
                <w:sz w:val="26"/>
                <w:szCs w:val="26"/>
              </w:rPr>
              <w:t>- Dây dẫn 120/19 mm²</w:t>
            </w:r>
          </w:p>
          <w:p w14:paraId="31CD7CFA" w14:textId="77777777" w:rsidR="00113E6F" w:rsidRPr="004A22EB" w:rsidRDefault="00113E6F" w:rsidP="00423E32">
            <w:pPr>
              <w:spacing w:before="20" w:after="20"/>
              <w:jc w:val="both"/>
              <w:rPr>
                <w:sz w:val="26"/>
                <w:szCs w:val="26"/>
              </w:rPr>
            </w:pPr>
            <w:r w:rsidRPr="004A22EB">
              <w:rPr>
                <w:sz w:val="26"/>
                <w:szCs w:val="26"/>
              </w:rPr>
              <w:t>- Dây dẫn 150/19 mm²</w:t>
            </w:r>
          </w:p>
          <w:p w14:paraId="334049B4" w14:textId="77777777" w:rsidR="00113E6F" w:rsidRPr="004A22EB" w:rsidRDefault="00113E6F" w:rsidP="00423E32">
            <w:pPr>
              <w:spacing w:before="20" w:after="20"/>
              <w:jc w:val="both"/>
              <w:rPr>
                <w:sz w:val="26"/>
                <w:szCs w:val="26"/>
              </w:rPr>
            </w:pPr>
            <w:r w:rsidRPr="004A22EB">
              <w:rPr>
                <w:sz w:val="26"/>
                <w:szCs w:val="26"/>
              </w:rPr>
              <w:t>- Dây dẫn 185/24 mm²</w:t>
            </w:r>
          </w:p>
          <w:p w14:paraId="445851C9"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0B466C3B" w14:textId="77777777" w:rsidR="00113E6F" w:rsidRPr="004A22EB" w:rsidRDefault="00113E6F" w:rsidP="00423E32">
            <w:pPr>
              <w:spacing w:before="20" w:after="20"/>
              <w:jc w:val="center"/>
              <w:rPr>
                <w:sz w:val="26"/>
                <w:szCs w:val="26"/>
              </w:rPr>
            </w:pPr>
          </w:p>
          <w:p w14:paraId="27B2CF9A" w14:textId="77777777" w:rsidR="00113E6F" w:rsidRPr="004A22EB" w:rsidRDefault="00113E6F" w:rsidP="00423E32">
            <w:pPr>
              <w:spacing w:before="20" w:after="20"/>
              <w:jc w:val="center"/>
              <w:rPr>
                <w:sz w:val="26"/>
                <w:szCs w:val="26"/>
              </w:rPr>
            </w:pPr>
            <w:r w:rsidRPr="004A22EB">
              <w:rPr>
                <w:sz w:val="26"/>
                <w:szCs w:val="26"/>
              </w:rPr>
              <w:t>N/mm²N/mm²</w:t>
            </w:r>
          </w:p>
          <w:p w14:paraId="11D31B51" w14:textId="77777777" w:rsidR="00113E6F" w:rsidRPr="004A22EB" w:rsidRDefault="00113E6F" w:rsidP="00423E32">
            <w:pPr>
              <w:spacing w:before="20" w:after="20"/>
              <w:jc w:val="center"/>
              <w:rPr>
                <w:sz w:val="26"/>
                <w:szCs w:val="26"/>
              </w:rPr>
            </w:pPr>
            <w:r w:rsidRPr="004A22EB">
              <w:rPr>
                <w:sz w:val="26"/>
                <w:szCs w:val="26"/>
              </w:rPr>
              <w:t>N/mm²</w:t>
            </w:r>
          </w:p>
          <w:p w14:paraId="6ACBBA21" w14:textId="77777777" w:rsidR="00113E6F" w:rsidRPr="004A22EB" w:rsidRDefault="00113E6F" w:rsidP="00423E32">
            <w:pPr>
              <w:spacing w:before="20" w:after="20"/>
              <w:jc w:val="center"/>
              <w:rPr>
                <w:sz w:val="26"/>
                <w:szCs w:val="26"/>
              </w:rPr>
            </w:pPr>
            <w:r w:rsidRPr="004A22EB">
              <w:rPr>
                <w:sz w:val="26"/>
                <w:szCs w:val="26"/>
              </w:rPr>
              <w:t>N/mm²</w:t>
            </w:r>
          </w:p>
          <w:p w14:paraId="24B07DAC" w14:textId="77777777" w:rsidR="00113E6F" w:rsidRPr="004A22EB" w:rsidRDefault="00113E6F" w:rsidP="00423E32">
            <w:pPr>
              <w:spacing w:before="20" w:after="20"/>
              <w:jc w:val="center"/>
              <w:rPr>
                <w:sz w:val="26"/>
                <w:szCs w:val="26"/>
              </w:rPr>
            </w:pPr>
            <w:r w:rsidRPr="004A22EB">
              <w:rPr>
                <w:sz w:val="26"/>
                <w:szCs w:val="26"/>
              </w:rPr>
              <w:t>N/mm²</w:t>
            </w:r>
          </w:p>
          <w:p w14:paraId="21D208BA" w14:textId="77777777" w:rsidR="00113E6F" w:rsidRPr="004A22EB" w:rsidRDefault="00113E6F" w:rsidP="00423E32">
            <w:pPr>
              <w:spacing w:before="20" w:after="20"/>
              <w:jc w:val="center"/>
              <w:rPr>
                <w:sz w:val="26"/>
                <w:szCs w:val="26"/>
              </w:rPr>
            </w:pPr>
            <w:r w:rsidRPr="004A22EB">
              <w:rPr>
                <w:sz w:val="26"/>
                <w:szCs w:val="26"/>
              </w:rPr>
              <w:t>N/mm²</w:t>
            </w:r>
          </w:p>
          <w:p w14:paraId="11A587DD" w14:textId="77777777" w:rsidR="00113E6F" w:rsidRPr="004A22EB" w:rsidRDefault="00113E6F" w:rsidP="00423E32">
            <w:pPr>
              <w:spacing w:before="20" w:after="20"/>
              <w:jc w:val="center"/>
              <w:rPr>
                <w:sz w:val="26"/>
                <w:szCs w:val="26"/>
              </w:rPr>
            </w:pPr>
            <w:r w:rsidRPr="004A22EB">
              <w:rPr>
                <w:sz w:val="26"/>
                <w:szCs w:val="26"/>
              </w:rPr>
              <w:t>N/mm²</w:t>
            </w:r>
          </w:p>
        </w:tc>
        <w:tc>
          <w:tcPr>
            <w:tcW w:w="1530" w:type="dxa"/>
          </w:tcPr>
          <w:p w14:paraId="1659D6EB" w14:textId="77777777" w:rsidR="00113E6F" w:rsidRPr="004A22EB" w:rsidRDefault="00113E6F" w:rsidP="00423E32">
            <w:pPr>
              <w:spacing w:before="20" w:after="20"/>
              <w:jc w:val="center"/>
              <w:rPr>
                <w:sz w:val="26"/>
                <w:szCs w:val="26"/>
              </w:rPr>
            </w:pPr>
          </w:p>
          <w:p w14:paraId="0F96C09A" w14:textId="77777777" w:rsidR="00113E6F" w:rsidRPr="004A22EB" w:rsidRDefault="00113E6F" w:rsidP="00423E32">
            <w:pPr>
              <w:spacing w:before="20" w:after="20"/>
              <w:jc w:val="center"/>
              <w:rPr>
                <w:sz w:val="26"/>
                <w:szCs w:val="26"/>
              </w:rPr>
            </w:pPr>
            <w:r w:rsidRPr="004A22EB">
              <w:rPr>
                <w:sz w:val="26"/>
                <w:szCs w:val="26"/>
              </w:rPr>
              <w:t>1.274</w:t>
            </w:r>
          </w:p>
          <w:p w14:paraId="25679582" w14:textId="77777777" w:rsidR="00113E6F" w:rsidRPr="004A22EB" w:rsidRDefault="00113E6F" w:rsidP="00423E32">
            <w:pPr>
              <w:spacing w:before="20" w:after="20"/>
              <w:jc w:val="center"/>
              <w:rPr>
                <w:sz w:val="26"/>
                <w:szCs w:val="26"/>
              </w:rPr>
            </w:pPr>
            <w:r w:rsidRPr="004A22EB">
              <w:rPr>
                <w:sz w:val="26"/>
                <w:szCs w:val="26"/>
              </w:rPr>
              <w:t>1.176</w:t>
            </w:r>
          </w:p>
          <w:p w14:paraId="11DF7399" w14:textId="77777777" w:rsidR="00113E6F" w:rsidRPr="004A22EB" w:rsidRDefault="00113E6F" w:rsidP="00423E32">
            <w:pPr>
              <w:spacing w:before="20" w:after="20"/>
              <w:jc w:val="center"/>
              <w:rPr>
                <w:sz w:val="26"/>
                <w:szCs w:val="26"/>
              </w:rPr>
            </w:pPr>
            <w:r w:rsidRPr="004A22EB">
              <w:rPr>
                <w:sz w:val="26"/>
                <w:szCs w:val="26"/>
              </w:rPr>
              <w:t>1.176</w:t>
            </w:r>
          </w:p>
          <w:p w14:paraId="4462601E" w14:textId="77777777" w:rsidR="00113E6F" w:rsidRPr="004A22EB" w:rsidRDefault="00113E6F" w:rsidP="00423E32">
            <w:pPr>
              <w:spacing w:before="20" w:after="20"/>
              <w:jc w:val="center"/>
              <w:rPr>
                <w:sz w:val="26"/>
                <w:szCs w:val="26"/>
              </w:rPr>
            </w:pPr>
            <w:r w:rsidRPr="004A22EB">
              <w:rPr>
                <w:sz w:val="26"/>
                <w:szCs w:val="26"/>
              </w:rPr>
              <w:t>1.313</w:t>
            </w:r>
          </w:p>
          <w:p w14:paraId="0D0E26D5" w14:textId="77777777" w:rsidR="00113E6F" w:rsidRPr="004A22EB" w:rsidRDefault="00113E6F" w:rsidP="00423E32">
            <w:pPr>
              <w:spacing w:before="20" w:after="20"/>
              <w:jc w:val="center"/>
              <w:rPr>
                <w:sz w:val="26"/>
                <w:szCs w:val="26"/>
              </w:rPr>
            </w:pPr>
            <w:r w:rsidRPr="004A22EB">
              <w:rPr>
                <w:sz w:val="26"/>
                <w:szCs w:val="26"/>
              </w:rPr>
              <w:t>1.313</w:t>
            </w:r>
          </w:p>
          <w:p w14:paraId="72F47B3D" w14:textId="77777777" w:rsidR="00113E6F" w:rsidRPr="004A22EB" w:rsidRDefault="00113E6F" w:rsidP="00423E32">
            <w:pPr>
              <w:spacing w:before="20" w:after="20"/>
              <w:jc w:val="center"/>
              <w:rPr>
                <w:sz w:val="26"/>
                <w:szCs w:val="26"/>
              </w:rPr>
            </w:pPr>
            <w:r w:rsidRPr="004A22EB">
              <w:rPr>
                <w:sz w:val="26"/>
                <w:szCs w:val="26"/>
              </w:rPr>
              <w:t>1.313</w:t>
            </w:r>
          </w:p>
          <w:p w14:paraId="2828C667" w14:textId="77777777" w:rsidR="00113E6F" w:rsidRPr="004A22EB" w:rsidRDefault="00113E6F" w:rsidP="00423E32">
            <w:pPr>
              <w:spacing w:before="20" w:after="20"/>
              <w:jc w:val="center"/>
              <w:rPr>
                <w:sz w:val="26"/>
                <w:szCs w:val="26"/>
              </w:rPr>
            </w:pPr>
            <w:r w:rsidRPr="004A22EB">
              <w:rPr>
                <w:sz w:val="26"/>
                <w:szCs w:val="26"/>
              </w:rPr>
              <w:t>1.313</w:t>
            </w:r>
          </w:p>
        </w:tc>
        <w:tc>
          <w:tcPr>
            <w:tcW w:w="1076" w:type="dxa"/>
          </w:tcPr>
          <w:p w14:paraId="3F501EF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65EEFFB" w14:textId="77777777" w:rsidTr="00113E6F">
        <w:tc>
          <w:tcPr>
            <w:tcW w:w="720" w:type="dxa"/>
          </w:tcPr>
          <w:p w14:paraId="37BBA51F" w14:textId="77777777" w:rsidR="00113E6F" w:rsidRPr="004A22EB" w:rsidRDefault="00113E6F">
            <w:pPr>
              <w:numPr>
                <w:ilvl w:val="0"/>
                <w:numId w:val="163"/>
              </w:numPr>
              <w:spacing w:before="20" w:after="20"/>
              <w:jc w:val="center"/>
              <w:rPr>
                <w:sz w:val="26"/>
                <w:szCs w:val="26"/>
              </w:rPr>
            </w:pPr>
          </w:p>
        </w:tc>
        <w:tc>
          <w:tcPr>
            <w:tcW w:w="5543" w:type="dxa"/>
          </w:tcPr>
          <w:p w14:paraId="34BA5E45" w14:textId="77777777" w:rsidR="00113E6F" w:rsidRPr="004A22EB" w:rsidRDefault="00113E6F" w:rsidP="00423E32">
            <w:pPr>
              <w:spacing w:before="20" w:after="20"/>
              <w:jc w:val="both"/>
              <w:rPr>
                <w:sz w:val="26"/>
                <w:szCs w:val="26"/>
              </w:rPr>
            </w:pPr>
            <w:r w:rsidRPr="004A22EB">
              <w:rPr>
                <w:sz w:val="26"/>
                <w:szCs w:val="26"/>
              </w:rPr>
              <w:t xml:space="preserve">Độ giãn dài tương đối của sợi thép, không nhỏ hơn </w:t>
            </w:r>
          </w:p>
        </w:tc>
        <w:tc>
          <w:tcPr>
            <w:tcW w:w="1080" w:type="dxa"/>
          </w:tcPr>
          <w:p w14:paraId="6CBF45E5" w14:textId="77777777" w:rsidR="00113E6F" w:rsidRPr="004A22EB" w:rsidRDefault="00113E6F" w:rsidP="00423E32">
            <w:pPr>
              <w:spacing w:before="20" w:after="20"/>
              <w:jc w:val="center"/>
              <w:rPr>
                <w:sz w:val="26"/>
                <w:szCs w:val="26"/>
              </w:rPr>
            </w:pPr>
            <w:r w:rsidRPr="004A22EB">
              <w:rPr>
                <w:sz w:val="26"/>
                <w:szCs w:val="26"/>
              </w:rPr>
              <w:t>%</w:t>
            </w:r>
          </w:p>
        </w:tc>
        <w:tc>
          <w:tcPr>
            <w:tcW w:w="1530" w:type="dxa"/>
          </w:tcPr>
          <w:p w14:paraId="00E95150" w14:textId="77777777" w:rsidR="00113E6F" w:rsidRPr="004A22EB" w:rsidRDefault="00113E6F" w:rsidP="00423E32">
            <w:pPr>
              <w:spacing w:before="20" w:after="20"/>
              <w:jc w:val="center"/>
              <w:rPr>
                <w:sz w:val="26"/>
                <w:szCs w:val="26"/>
              </w:rPr>
            </w:pPr>
            <w:r w:rsidRPr="004A22EB">
              <w:rPr>
                <w:sz w:val="26"/>
                <w:szCs w:val="26"/>
              </w:rPr>
              <w:t>4</w:t>
            </w:r>
          </w:p>
        </w:tc>
        <w:tc>
          <w:tcPr>
            <w:tcW w:w="1076" w:type="dxa"/>
          </w:tcPr>
          <w:p w14:paraId="11E12BED"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1080708" w14:textId="77777777" w:rsidTr="00113E6F">
        <w:tc>
          <w:tcPr>
            <w:tcW w:w="720" w:type="dxa"/>
          </w:tcPr>
          <w:p w14:paraId="032916BD" w14:textId="77777777" w:rsidR="00113E6F" w:rsidRPr="004A22EB" w:rsidRDefault="00113E6F">
            <w:pPr>
              <w:numPr>
                <w:ilvl w:val="0"/>
                <w:numId w:val="163"/>
              </w:numPr>
              <w:spacing w:before="20" w:after="20"/>
              <w:jc w:val="center"/>
              <w:rPr>
                <w:sz w:val="26"/>
                <w:szCs w:val="26"/>
              </w:rPr>
            </w:pPr>
          </w:p>
        </w:tc>
        <w:tc>
          <w:tcPr>
            <w:tcW w:w="5543" w:type="dxa"/>
          </w:tcPr>
          <w:p w14:paraId="5A5A0260" w14:textId="77777777" w:rsidR="00113E6F" w:rsidRPr="004A22EB" w:rsidRDefault="00113E6F" w:rsidP="00423E32">
            <w:pPr>
              <w:spacing w:before="20" w:after="20"/>
              <w:jc w:val="both"/>
              <w:rPr>
                <w:sz w:val="26"/>
                <w:szCs w:val="26"/>
              </w:rPr>
            </w:pPr>
            <w:r w:rsidRPr="004A22EB">
              <w:rPr>
                <w:sz w:val="26"/>
                <w:szCs w:val="26"/>
              </w:rPr>
              <w:t>Khối lượng lớp ma kẽm của sợi thép, không nhỏ hơn:</w:t>
            </w:r>
          </w:p>
          <w:p w14:paraId="4A19F76E" w14:textId="77777777" w:rsidR="00113E6F" w:rsidRPr="004A22EB" w:rsidRDefault="00113E6F" w:rsidP="00423E32">
            <w:pPr>
              <w:spacing w:before="20" w:after="20"/>
              <w:jc w:val="both"/>
              <w:rPr>
                <w:sz w:val="26"/>
                <w:szCs w:val="26"/>
              </w:rPr>
            </w:pPr>
            <w:r w:rsidRPr="004A22EB">
              <w:rPr>
                <w:sz w:val="26"/>
                <w:szCs w:val="26"/>
              </w:rPr>
              <w:t>- Dây dẫn 50/8 mm²</w:t>
            </w:r>
          </w:p>
          <w:p w14:paraId="613601E3" w14:textId="77777777" w:rsidR="00113E6F" w:rsidRPr="004A22EB" w:rsidRDefault="00113E6F" w:rsidP="00423E32">
            <w:pPr>
              <w:spacing w:before="20" w:after="20"/>
              <w:jc w:val="both"/>
              <w:rPr>
                <w:sz w:val="26"/>
                <w:szCs w:val="26"/>
              </w:rPr>
            </w:pPr>
            <w:r w:rsidRPr="004A22EB">
              <w:rPr>
                <w:sz w:val="26"/>
                <w:szCs w:val="26"/>
              </w:rPr>
              <w:t>- Dây dẫn 70/11 mm²</w:t>
            </w:r>
          </w:p>
          <w:p w14:paraId="6FF353E1" w14:textId="77777777" w:rsidR="00113E6F" w:rsidRPr="004A22EB" w:rsidRDefault="00113E6F" w:rsidP="00423E32">
            <w:pPr>
              <w:spacing w:before="20" w:after="20"/>
              <w:jc w:val="both"/>
              <w:rPr>
                <w:sz w:val="26"/>
                <w:szCs w:val="26"/>
              </w:rPr>
            </w:pPr>
            <w:r w:rsidRPr="004A22EB">
              <w:rPr>
                <w:sz w:val="26"/>
                <w:szCs w:val="26"/>
              </w:rPr>
              <w:t>- Dây dẫn 95/16 mm²</w:t>
            </w:r>
          </w:p>
          <w:p w14:paraId="64E5C696" w14:textId="77777777" w:rsidR="00113E6F" w:rsidRPr="004A22EB" w:rsidRDefault="00113E6F" w:rsidP="00423E32">
            <w:pPr>
              <w:spacing w:before="20" w:after="20"/>
              <w:jc w:val="both"/>
              <w:rPr>
                <w:sz w:val="26"/>
                <w:szCs w:val="26"/>
              </w:rPr>
            </w:pPr>
            <w:r w:rsidRPr="004A22EB">
              <w:rPr>
                <w:sz w:val="26"/>
                <w:szCs w:val="26"/>
              </w:rPr>
              <w:t>- Dây dẫn 120/19 mm²</w:t>
            </w:r>
          </w:p>
          <w:p w14:paraId="5E005F67" w14:textId="77777777" w:rsidR="00113E6F" w:rsidRPr="004A22EB" w:rsidRDefault="00113E6F" w:rsidP="00423E32">
            <w:pPr>
              <w:spacing w:before="20" w:after="20"/>
              <w:jc w:val="both"/>
              <w:rPr>
                <w:sz w:val="26"/>
                <w:szCs w:val="26"/>
              </w:rPr>
            </w:pPr>
            <w:r w:rsidRPr="004A22EB">
              <w:rPr>
                <w:sz w:val="26"/>
                <w:szCs w:val="26"/>
              </w:rPr>
              <w:t>- Dây dẫn 150/19 mm²</w:t>
            </w:r>
          </w:p>
          <w:p w14:paraId="4F58D65F" w14:textId="77777777" w:rsidR="00113E6F" w:rsidRPr="004A22EB" w:rsidRDefault="00113E6F" w:rsidP="00423E32">
            <w:pPr>
              <w:spacing w:before="20" w:after="20"/>
              <w:jc w:val="both"/>
              <w:rPr>
                <w:sz w:val="26"/>
                <w:szCs w:val="26"/>
              </w:rPr>
            </w:pPr>
            <w:r w:rsidRPr="004A22EB">
              <w:rPr>
                <w:sz w:val="26"/>
                <w:szCs w:val="26"/>
              </w:rPr>
              <w:lastRenderedPageBreak/>
              <w:t>- Dây dẫn 185/24 mm²</w:t>
            </w:r>
          </w:p>
          <w:p w14:paraId="1E24E031"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07B97DF0" w14:textId="77777777" w:rsidR="00113E6F" w:rsidRPr="004A22EB" w:rsidRDefault="00113E6F" w:rsidP="00423E32">
            <w:pPr>
              <w:spacing w:before="20" w:after="20"/>
              <w:jc w:val="center"/>
              <w:rPr>
                <w:sz w:val="26"/>
                <w:szCs w:val="26"/>
              </w:rPr>
            </w:pPr>
          </w:p>
          <w:p w14:paraId="72211443" w14:textId="77777777" w:rsidR="00113E6F" w:rsidRPr="004A22EB" w:rsidRDefault="00113E6F" w:rsidP="00423E32">
            <w:pPr>
              <w:spacing w:before="20" w:after="20"/>
              <w:jc w:val="center"/>
              <w:rPr>
                <w:sz w:val="26"/>
                <w:szCs w:val="26"/>
              </w:rPr>
            </w:pPr>
          </w:p>
          <w:p w14:paraId="7A133164" w14:textId="77777777" w:rsidR="00113E6F" w:rsidRPr="004A22EB" w:rsidRDefault="00113E6F" w:rsidP="00423E32">
            <w:pPr>
              <w:spacing w:before="20" w:after="20"/>
              <w:jc w:val="center"/>
              <w:rPr>
                <w:sz w:val="26"/>
                <w:szCs w:val="26"/>
                <w:vertAlign w:val="superscript"/>
              </w:rPr>
            </w:pPr>
            <w:r w:rsidRPr="004A22EB">
              <w:rPr>
                <w:sz w:val="26"/>
                <w:szCs w:val="26"/>
              </w:rPr>
              <w:t>g/m</w:t>
            </w:r>
            <w:r w:rsidRPr="004A22EB">
              <w:rPr>
                <w:sz w:val="26"/>
                <w:szCs w:val="26"/>
                <w:vertAlign w:val="superscript"/>
              </w:rPr>
              <w:t>2</w:t>
            </w:r>
          </w:p>
          <w:p w14:paraId="4D5ACEA0" w14:textId="77777777" w:rsidR="00113E6F" w:rsidRPr="004A22EB" w:rsidRDefault="00113E6F" w:rsidP="00423E32">
            <w:pPr>
              <w:spacing w:before="20" w:after="20"/>
              <w:jc w:val="center"/>
              <w:rPr>
                <w:sz w:val="26"/>
                <w:szCs w:val="26"/>
                <w:vertAlign w:val="superscript"/>
              </w:rPr>
            </w:pPr>
            <w:r w:rsidRPr="004A22EB">
              <w:rPr>
                <w:sz w:val="26"/>
                <w:szCs w:val="26"/>
              </w:rPr>
              <w:t>g/m</w:t>
            </w:r>
            <w:r w:rsidRPr="004A22EB">
              <w:rPr>
                <w:sz w:val="26"/>
                <w:szCs w:val="26"/>
                <w:vertAlign w:val="superscript"/>
              </w:rPr>
              <w:t>2</w:t>
            </w:r>
          </w:p>
          <w:p w14:paraId="2FB5AF5C" w14:textId="77777777" w:rsidR="00113E6F" w:rsidRPr="004A22EB" w:rsidRDefault="00113E6F" w:rsidP="00423E32">
            <w:pPr>
              <w:spacing w:before="20" w:after="20"/>
              <w:jc w:val="center"/>
              <w:rPr>
                <w:sz w:val="26"/>
                <w:szCs w:val="26"/>
                <w:vertAlign w:val="superscript"/>
              </w:rPr>
            </w:pPr>
            <w:r w:rsidRPr="004A22EB">
              <w:rPr>
                <w:sz w:val="26"/>
                <w:szCs w:val="26"/>
              </w:rPr>
              <w:t>g/m</w:t>
            </w:r>
            <w:r w:rsidRPr="004A22EB">
              <w:rPr>
                <w:sz w:val="26"/>
                <w:szCs w:val="26"/>
                <w:vertAlign w:val="superscript"/>
              </w:rPr>
              <w:t>2</w:t>
            </w:r>
          </w:p>
          <w:p w14:paraId="68153117" w14:textId="77777777" w:rsidR="00113E6F" w:rsidRPr="004A22EB" w:rsidRDefault="00113E6F" w:rsidP="00423E32">
            <w:pPr>
              <w:spacing w:before="20" w:after="20"/>
              <w:jc w:val="center"/>
              <w:rPr>
                <w:sz w:val="26"/>
                <w:szCs w:val="26"/>
                <w:vertAlign w:val="superscript"/>
              </w:rPr>
            </w:pPr>
            <w:r w:rsidRPr="004A22EB">
              <w:rPr>
                <w:sz w:val="26"/>
                <w:szCs w:val="26"/>
              </w:rPr>
              <w:t>g/m</w:t>
            </w:r>
            <w:r w:rsidRPr="004A22EB">
              <w:rPr>
                <w:sz w:val="26"/>
                <w:szCs w:val="26"/>
                <w:vertAlign w:val="superscript"/>
              </w:rPr>
              <w:t>2</w:t>
            </w:r>
          </w:p>
          <w:p w14:paraId="100922F0" w14:textId="77777777" w:rsidR="00113E6F" w:rsidRPr="004A22EB" w:rsidRDefault="00113E6F" w:rsidP="00423E32">
            <w:pPr>
              <w:spacing w:before="20" w:after="20"/>
              <w:jc w:val="center"/>
              <w:rPr>
                <w:sz w:val="26"/>
                <w:szCs w:val="26"/>
                <w:vertAlign w:val="superscript"/>
              </w:rPr>
            </w:pPr>
            <w:r w:rsidRPr="004A22EB">
              <w:rPr>
                <w:sz w:val="26"/>
                <w:szCs w:val="26"/>
              </w:rPr>
              <w:t>g/m</w:t>
            </w:r>
            <w:r w:rsidRPr="004A22EB">
              <w:rPr>
                <w:sz w:val="26"/>
                <w:szCs w:val="26"/>
                <w:vertAlign w:val="superscript"/>
              </w:rPr>
              <w:t>2</w:t>
            </w:r>
          </w:p>
          <w:p w14:paraId="498E1406" w14:textId="77777777" w:rsidR="00113E6F" w:rsidRPr="004A22EB" w:rsidRDefault="00113E6F" w:rsidP="00423E32">
            <w:pPr>
              <w:spacing w:before="20" w:after="20"/>
              <w:jc w:val="center"/>
              <w:rPr>
                <w:sz w:val="26"/>
                <w:szCs w:val="26"/>
                <w:vertAlign w:val="superscript"/>
              </w:rPr>
            </w:pPr>
            <w:r w:rsidRPr="004A22EB">
              <w:rPr>
                <w:sz w:val="26"/>
                <w:szCs w:val="26"/>
              </w:rPr>
              <w:lastRenderedPageBreak/>
              <w:t>g/m</w:t>
            </w:r>
            <w:r w:rsidRPr="004A22EB">
              <w:rPr>
                <w:sz w:val="26"/>
                <w:szCs w:val="26"/>
                <w:vertAlign w:val="superscript"/>
              </w:rPr>
              <w:t>2</w:t>
            </w:r>
          </w:p>
          <w:p w14:paraId="6AA304EA" w14:textId="77777777" w:rsidR="00113E6F" w:rsidRPr="004A22EB" w:rsidRDefault="00113E6F" w:rsidP="00423E32">
            <w:pPr>
              <w:spacing w:before="20" w:after="20"/>
              <w:jc w:val="center"/>
              <w:rPr>
                <w:sz w:val="26"/>
                <w:szCs w:val="26"/>
              </w:rPr>
            </w:pPr>
            <w:r w:rsidRPr="004A22EB">
              <w:rPr>
                <w:sz w:val="26"/>
                <w:szCs w:val="26"/>
              </w:rPr>
              <w:t>g/m</w:t>
            </w:r>
            <w:r w:rsidRPr="004A22EB">
              <w:rPr>
                <w:sz w:val="26"/>
                <w:szCs w:val="26"/>
                <w:vertAlign w:val="superscript"/>
              </w:rPr>
              <w:t>2</w:t>
            </w:r>
          </w:p>
        </w:tc>
        <w:tc>
          <w:tcPr>
            <w:tcW w:w="1530" w:type="dxa"/>
          </w:tcPr>
          <w:p w14:paraId="0B0083F1" w14:textId="77777777" w:rsidR="00113E6F" w:rsidRPr="004A22EB" w:rsidRDefault="00113E6F" w:rsidP="00423E32">
            <w:pPr>
              <w:spacing w:before="20" w:after="20"/>
              <w:jc w:val="center"/>
              <w:rPr>
                <w:sz w:val="26"/>
                <w:szCs w:val="26"/>
              </w:rPr>
            </w:pPr>
          </w:p>
          <w:p w14:paraId="2DD25C7D" w14:textId="77777777" w:rsidR="00113E6F" w:rsidRPr="004A22EB" w:rsidRDefault="00113E6F" w:rsidP="00423E32">
            <w:pPr>
              <w:spacing w:before="20" w:after="20"/>
              <w:jc w:val="center"/>
              <w:rPr>
                <w:sz w:val="26"/>
                <w:szCs w:val="26"/>
              </w:rPr>
            </w:pPr>
          </w:p>
          <w:p w14:paraId="7A32FA21" w14:textId="77777777" w:rsidR="00113E6F" w:rsidRPr="004A22EB" w:rsidRDefault="00113E6F" w:rsidP="00423E32">
            <w:pPr>
              <w:spacing w:before="20" w:after="20"/>
              <w:jc w:val="center"/>
              <w:rPr>
                <w:sz w:val="26"/>
                <w:szCs w:val="26"/>
              </w:rPr>
            </w:pPr>
            <w:r w:rsidRPr="004A22EB">
              <w:rPr>
                <w:sz w:val="26"/>
                <w:szCs w:val="26"/>
              </w:rPr>
              <w:t>230</w:t>
            </w:r>
          </w:p>
          <w:p w14:paraId="10B2B236" w14:textId="77777777" w:rsidR="00113E6F" w:rsidRPr="004A22EB" w:rsidRDefault="00113E6F" w:rsidP="00423E32">
            <w:pPr>
              <w:spacing w:before="20" w:after="20"/>
              <w:jc w:val="center"/>
              <w:rPr>
                <w:sz w:val="26"/>
                <w:szCs w:val="26"/>
              </w:rPr>
            </w:pPr>
            <w:r w:rsidRPr="004A22EB">
              <w:rPr>
                <w:sz w:val="26"/>
                <w:szCs w:val="26"/>
              </w:rPr>
              <w:t>250</w:t>
            </w:r>
          </w:p>
          <w:p w14:paraId="326B7C96" w14:textId="77777777" w:rsidR="00113E6F" w:rsidRPr="004A22EB" w:rsidRDefault="00113E6F" w:rsidP="00423E32">
            <w:pPr>
              <w:spacing w:before="20" w:after="20"/>
              <w:jc w:val="center"/>
              <w:rPr>
                <w:sz w:val="26"/>
                <w:szCs w:val="26"/>
              </w:rPr>
            </w:pPr>
            <w:r w:rsidRPr="004A22EB">
              <w:rPr>
                <w:sz w:val="26"/>
                <w:szCs w:val="26"/>
              </w:rPr>
              <w:t>250</w:t>
            </w:r>
          </w:p>
          <w:p w14:paraId="60975E75" w14:textId="77777777" w:rsidR="00113E6F" w:rsidRPr="004A22EB" w:rsidRDefault="00113E6F" w:rsidP="00423E32">
            <w:pPr>
              <w:spacing w:before="20" w:after="20"/>
              <w:jc w:val="center"/>
              <w:rPr>
                <w:sz w:val="26"/>
                <w:szCs w:val="26"/>
              </w:rPr>
            </w:pPr>
            <w:r w:rsidRPr="004A22EB">
              <w:rPr>
                <w:sz w:val="26"/>
                <w:szCs w:val="26"/>
              </w:rPr>
              <w:t>190</w:t>
            </w:r>
          </w:p>
          <w:p w14:paraId="2A0F91C9" w14:textId="77777777" w:rsidR="00113E6F" w:rsidRPr="004A22EB" w:rsidRDefault="00113E6F" w:rsidP="00423E32">
            <w:pPr>
              <w:spacing w:before="20" w:after="20"/>
              <w:jc w:val="center"/>
              <w:rPr>
                <w:sz w:val="26"/>
                <w:szCs w:val="26"/>
              </w:rPr>
            </w:pPr>
            <w:r w:rsidRPr="004A22EB">
              <w:rPr>
                <w:sz w:val="26"/>
                <w:szCs w:val="26"/>
              </w:rPr>
              <w:t>190</w:t>
            </w:r>
          </w:p>
          <w:p w14:paraId="32589959" w14:textId="77777777" w:rsidR="00113E6F" w:rsidRPr="004A22EB" w:rsidRDefault="00113E6F" w:rsidP="00423E32">
            <w:pPr>
              <w:spacing w:before="20" w:after="20"/>
              <w:jc w:val="center"/>
              <w:rPr>
                <w:sz w:val="26"/>
                <w:szCs w:val="26"/>
              </w:rPr>
            </w:pPr>
            <w:r w:rsidRPr="004A22EB">
              <w:rPr>
                <w:sz w:val="26"/>
                <w:szCs w:val="26"/>
              </w:rPr>
              <w:lastRenderedPageBreak/>
              <w:t>190</w:t>
            </w:r>
          </w:p>
          <w:p w14:paraId="0BFFB032" w14:textId="77777777" w:rsidR="00113E6F" w:rsidRPr="004A22EB" w:rsidRDefault="00113E6F" w:rsidP="00423E32">
            <w:pPr>
              <w:spacing w:before="20" w:after="20"/>
              <w:jc w:val="center"/>
              <w:rPr>
                <w:sz w:val="26"/>
                <w:szCs w:val="26"/>
              </w:rPr>
            </w:pPr>
            <w:r w:rsidRPr="004A22EB">
              <w:rPr>
                <w:sz w:val="26"/>
                <w:szCs w:val="26"/>
              </w:rPr>
              <w:t>230</w:t>
            </w:r>
          </w:p>
        </w:tc>
        <w:tc>
          <w:tcPr>
            <w:tcW w:w="1076" w:type="dxa"/>
          </w:tcPr>
          <w:p w14:paraId="6B171EDD" w14:textId="77777777" w:rsidR="00113E6F" w:rsidRPr="004A22EB" w:rsidRDefault="00113E6F" w:rsidP="00423E32">
            <w:pPr>
              <w:spacing w:before="20" w:after="20"/>
              <w:jc w:val="center"/>
              <w:rPr>
                <w:sz w:val="26"/>
                <w:szCs w:val="26"/>
              </w:rPr>
            </w:pPr>
            <w:r w:rsidRPr="004A22EB">
              <w:rPr>
                <w:sz w:val="26"/>
                <w:szCs w:val="26"/>
              </w:rPr>
              <w:lastRenderedPageBreak/>
              <w:t>(*)</w:t>
            </w:r>
          </w:p>
        </w:tc>
      </w:tr>
      <w:tr w:rsidR="004A22EB" w:rsidRPr="004A22EB" w14:paraId="51FAA821" w14:textId="77777777" w:rsidTr="00113E6F">
        <w:tc>
          <w:tcPr>
            <w:tcW w:w="720" w:type="dxa"/>
          </w:tcPr>
          <w:p w14:paraId="5C02BCC2" w14:textId="77777777" w:rsidR="00113E6F" w:rsidRPr="004A22EB" w:rsidRDefault="00113E6F" w:rsidP="00423E32">
            <w:pPr>
              <w:spacing w:before="20" w:after="20"/>
              <w:jc w:val="center"/>
              <w:rPr>
                <w:sz w:val="26"/>
                <w:szCs w:val="26"/>
              </w:rPr>
            </w:pPr>
          </w:p>
        </w:tc>
        <w:tc>
          <w:tcPr>
            <w:tcW w:w="5543" w:type="dxa"/>
          </w:tcPr>
          <w:p w14:paraId="70104C3E" w14:textId="77777777" w:rsidR="00113E6F" w:rsidRPr="004A22EB" w:rsidRDefault="00113E6F" w:rsidP="00423E32">
            <w:pPr>
              <w:spacing w:before="20" w:after="20"/>
              <w:jc w:val="both"/>
              <w:rPr>
                <w:sz w:val="26"/>
                <w:szCs w:val="26"/>
              </w:rPr>
            </w:pPr>
            <w:r w:rsidRPr="004A22EB">
              <w:rPr>
                <w:sz w:val="26"/>
                <w:szCs w:val="26"/>
              </w:rPr>
              <w:t>Thông số kỹ thuật của dây nhôm lõi thép:</w:t>
            </w:r>
          </w:p>
        </w:tc>
        <w:tc>
          <w:tcPr>
            <w:tcW w:w="1080" w:type="dxa"/>
          </w:tcPr>
          <w:p w14:paraId="3C49EAB3" w14:textId="77777777" w:rsidR="00113E6F" w:rsidRPr="004A22EB" w:rsidRDefault="00113E6F" w:rsidP="00423E32">
            <w:pPr>
              <w:spacing w:before="20" w:after="20"/>
              <w:jc w:val="center"/>
              <w:rPr>
                <w:sz w:val="26"/>
                <w:szCs w:val="26"/>
              </w:rPr>
            </w:pPr>
          </w:p>
        </w:tc>
        <w:tc>
          <w:tcPr>
            <w:tcW w:w="1530" w:type="dxa"/>
          </w:tcPr>
          <w:p w14:paraId="7ABD9862" w14:textId="77777777" w:rsidR="00113E6F" w:rsidRPr="004A22EB" w:rsidRDefault="00113E6F" w:rsidP="00423E32">
            <w:pPr>
              <w:spacing w:before="20" w:after="20"/>
              <w:jc w:val="center"/>
              <w:rPr>
                <w:sz w:val="26"/>
                <w:szCs w:val="26"/>
              </w:rPr>
            </w:pPr>
          </w:p>
        </w:tc>
        <w:tc>
          <w:tcPr>
            <w:tcW w:w="1076" w:type="dxa"/>
          </w:tcPr>
          <w:p w14:paraId="568BF31E" w14:textId="77777777" w:rsidR="00113E6F" w:rsidRPr="004A22EB" w:rsidRDefault="00113E6F" w:rsidP="00423E32">
            <w:pPr>
              <w:spacing w:before="20" w:after="20"/>
              <w:jc w:val="center"/>
              <w:rPr>
                <w:sz w:val="26"/>
                <w:szCs w:val="26"/>
              </w:rPr>
            </w:pPr>
          </w:p>
        </w:tc>
      </w:tr>
      <w:tr w:rsidR="004A22EB" w:rsidRPr="004A22EB" w14:paraId="3D8E64F9" w14:textId="77777777" w:rsidTr="00113E6F">
        <w:tc>
          <w:tcPr>
            <w:tcW w:w="720" w:type="dxa"/>
          </w:tcPr>
          <w:p w14:paraId="1810D8DA" w14:textId="77777777" w:rsidR="00113E6F" w:rsidRPr="004A22EB" w:rsidRDefault="00113E6F">
            <w:pPr>
              <w:numPr>
                <w:ilvl w:val="0"/>
                <w:numId w:val="163"/>
              </w:numPr>
              <w:spacing w:before="20" w:after="20"/>
              <w:jc w:val="center"/>
              <w:rPr>
                <w:sz w:val="26"/>
                <w:szCs w:val="26"/>
              </w:rPr>
            </w:pPr>
          </w:p>
        </w:tc>
        <w:tc>
          <w:tcPr>
            <w:tcW w:w="5543" w:type="dxa"/>
          </w:tcPr>
          <w:p w14:paraId="595BD505" w14:textId="77777777" w:rsidR="00113E6F" w:rsidRPr="004A22EB" w:rsidRDefault="00113E6F" w:rsidP="00423E32">
            <w:pPr>
              <w:spacing w:before="20" w:after="20"/>
              <w:jc w:val="both"/>
              <w:rPr>
                <w:sz w:val="26"/>
                <w:szCs w:val="26"/>
              </w:rPr>
            </w:pPr>
            <w:r w:rsidRPr="004A22EB">
              <w:rPr>
                <w:sz w:val="26"/>
                <w:szCs w:val="26"/>
              </w:rPr>
              <w:t>Điện trở DC của dây dẫn ở 20</w:t>
            </w:r>
            <w:r w:rsidRPr="004A22EB">
              <w:rPr>
                <w:sz w:val="26"/>
                <w:szCs w:val="26"/>
              </w:rPr>
              <w:sym w:font="Symbol" w:char="F0B0"/>
            </w:r>
            <w:r w:rsidRPr="004A22EB">
              <w:rPr>
                <w:sz w:val="26"/>
                <w:szCs w:val="26"/>
              </w:rPr>
              <w:t>C, không lớn hơn:</w:t>
            </w:r>
          </w:p>
          <w:p w14:paraId="33081901" w14:textId="77777777" w:rsidR="00113E6F" w:rsidRPr="004A22EB" w:rsidRDefault="00113E6F" w:rsidP="00423E32">
            <w:pPr>
              <w:spacing w:before="20" w:after="20"/>
              <w:jc w:val="both"/>
              <w:rPr>
                <w:sz w:val="26"/>
                <w:szCs w:val="26"/>
              </w:rPr>
            </w:pPr>
            <w:r w:rsidRPr="004A22EB">
              <w:rPr>
                <w:sz w:val="26"/>
                <w:szCs w:val="26"/>
              </w:rPr>
              <w:t>- Dây dẫn 50/8 mm²</w:t>
            </w:r>
          </w:p>
          <w:p w14:paraId="58B3FC53" w14:textId="77777777" w:rsidR="00113E6F" w:rsidRPr="004A22EB" w:rsidRDefault="00113E6F" w:rsidP="00423E32">
            <w:pPr>
              <w:spacing w:before="20" w:after="20"/>
              <w:jc w:val="both"/>
              <w:rPr>
                <w:sz w:val="26"/>
                <w:szCs w:val="26"/>
              </w:rPr>
            </w:pPr>
            <w:r w:rsidRPr="004A22EB">
              <w:rPr>
                <w:sz w:val="26"/>
                <w:szCs w:val="26"/>
              </w:rPr>
              <w:t>- Dây dẫn 70/11 mm²</w:t>
            </w:r>
          </w:p>
          <w:p w14:paraId="0BE3E881" w14:textId="77777777" w:rsidR="00113E6F" w:rsidRPr="004A22EB" w:rsidRDefault="00113E6F" w:rsidP="00423E32">
            <w:pPr>
              <w:spacing w:before="20" w:after="20"/>
              <w:jc w:val="both"/>
              <w:rPr>
                <w:sz w:val="26"/>
                <w:szCs w:val="26"/>
              </w:rPr>
            </w:pPr>
            <w:r w:rsidRPr="004A22EB">
              <w:rPr>
                <w:sz w:val="26"/>
                <w:szCs w:val="26"/>
              </w:rPr>
              <w:t>- Dây dẫn 95/16 mm²</w:t>
            </w:r>
          </w:p>
          <w:p w14:paraId="415B4301" w14:textId="77777777" w:rsidR="00113E6F" w:rsidRPr="004A22EB" w:rsidRDefault="00113E6F" w:rsidP="00423E32">
            <w:pPr>
              <w:spacing w:before="20" w:after="20"/>
              <w:jc w:val="both"/>
              <w:rPr>
                <w:sz w:val="26"/>
                <w:szCs w:val="26"/>
              </w:rPr>
            </w:pPr>
            <w:r w:rsidRPr="004A22EB">
              <w:rPr>
                <w:sz w:val="26"/>
                <w:szCs w:val="26"/>
              </w:rPr>
              <w:t>- Dây dẫn 120/19 mm²</w:t>
            </w:r>
          </w:p>
          <w:p w14:paraId="6526424C" w14:textId="77777777" w:rsidR="00113E6F" w:rsidRPr="004A22EB" w:rsidRDefault="00113E6F" w:rsidP="00423E32">
            <w:pPr>
              <w:spacing w:before="20" w:after="20"/>
              <w:jc w:val="both"/>
              <w:rPr>
                <w:sz w:val="26"/>
                <w:szCs w:val="26"/>
              </w:rPr>
            </w:pPr>
            <w:r w:rsidRPr="004A22EB">
              <w:rPr>
                <w:sz w:val="26"/>
                <w:szCs w:val="26"/>
              </w:rPr>
              <w:t>- Dây dẫn 150/19 mm²</w:t>
            </w:r>
          </w:p>
          <w:p w14:paraId="07CA3BA6" w14:textId="77777777" w:rsidR="00113E6F" w:rsidRPr="004A22EB" w:rsidRDefault="00113E6F" w:rsidP="00423E32">
            <w:pPr>
              <w:spacing w:before="20" w:after="20"/>
              <w:jc w:val="both"/>
              <w:rPr>
                <w:sz w:val="26"/>
                <w:szCs w:val="26"/>
              </w:rPr>
            </w:pPr>
            <w:r w:rsidRPr="004A22EB">
              <w:rPr>
                <w:sz w:val="26"/>
                <w:szCs w:val="26"/>
              </w:rPr>
              <w:t>- Dây dẫn 185/24 mm²</w:t>
            </w:r>
          </w:p>
          <w:p w14:paraId="745F0134"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7BBE270A" w14:textId="77777777" w:rsidR="00113E6F" w:rsidRPr="004A22EB" w:rsidRDefault="00113E6F" w:rsidP="00423E32">
            <w:pPr>
              <w:spacing w:before="20" w:after="20"/>
              <w:jc w:val="center"/>
              <w:rPr>
                <w:sz w:val="26"/>
                <w:szCs w:val="26"/>
              </w:rPr>
            </w:pPr>
          </w:p>
          <w:p w14:paraId="48ECB447" w14:textId="77777777" w:rsidR="00113E6F" w:rsidRPr="004A22EB" w:rsidRDefault="00113E6F" w:rsidP="00423E32">
            <w:pPr>
              <w:spacing w:before="20" w:after="20"/>
              <w:jc w:val="center"/>
              <w:rPr>
                <w:sz w:val="26"/>
                <w:szCs w:val="26"/>
              </w:rPr>
            </w:pPr>
          </w:p>
          <w:p w14:paraId="3BCCD532"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3C1BAAFE"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0C7BA539"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7E7E321A"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4A550AB4"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3B886D96"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7BE0F74B"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tc>
        <w:tc>
          <w:tcPr>
            <w:tcW w:w="1530" w:type="dxa"/>
          </w:tcPr>
          <w:p w14:paraId="007BF65B" w14:textId="77777777" w:rsidR="00113E6F" w:rsidRPr="004A22EB" w:rsidRDefault="00113E6F" w:rsidP="00423E32">
            <w:pPr>
              <w:spacing w:before="20" w:after="20"/>
              <w:jc w:val="center"/>
              <w:rPr>
                <w:sz w:val="26"/>
                <w:szCs w:val="26"/>
              </w:rPr>
            </w:pPr>
          </w:p>
          <w:p w14:paraId="2EA6A926" w14:textId="77777777" w:rsidR="00113E6F" w:rsidRPr="004A22EB" w:rsidRDefault="00113E6F" w:rsidP="00423E32">
            <w:pPr>
              <w:spacing w:before="20" w:after="20"/>
              <w:jc w:val="center"/>
              <w:rPr>
                <w:sz w:val="26"/>
                <w:szCs w:val="26"/>
              </w:rPr>
            </w:pPr>
          </w:p>
          <w:p w14:paraId="4AB3D11A" w14:textId="77777777" w:rsidR="00113E6F" w:rsidRPr="004A22EB" w:rsidRDefault="00113E6F" w:rsidP="00423E32">
            <w:pPr>
              <w:spacing w:before="20" w:after="20"/>
              <w:jc w:val="center"/>
              <w:rPr>
                <w:sz w:val="26"/>
                <w:szCs w:val="26"/>
              </w:rPr>
            </w:pPr>
            <w:r w:rsidRPr="004A22EB">
              <w:rPr>
                <w:sz w:val="26"/>
                <w:szCs w:val="26"/>
              </w:rPr>
              <w:t>0,5951</w:t>
            </w:r>
          </w:p>
          <w:p w14:paraId="6F699D8F" w14:textId="77777777" w:rsidR="00113E6F" w:rsidRPr="004A22EB" w:rsidRDefault="00113E6F" w:rsidP="00423E32">
            <w:pPr>
              <w:spacing w:before="20" w:after="20"/>
              <w:jc w:val="center"/>
              <w:rPr>
                <w:sz w:val="26"/>
                <w:szCs w:val="26"/>
              </w:rPr>
            </w:pPr>
            <w:r w:rsidRPr="004A22EB">
              <w:rPr>
                <w:sz w:val="26"/>
                <w:szCs w:val="26"/>
              </w:rPr>
              <w:t>0,4218</w:t>
            </w:r>
          </w:p>
          <w:p w14:paraId="41CE67A4" w14:textId="77777777" w:rsidR="00113E6F" w:rsidRPr="004A22EB" w:rsidRDefault="00113E6F" w:rsidP="00423E32">
            <w:pPr>
              <w:spacing w:before="20" w:after="20"/>
              <w:jc w:val="center"/>
              <w:rPr>
                <w:sz w:val="26"/>
                <w:szCs w:val="26"/>
              </w:rPr>
            </w:pPr>
            <w:r w:rsidRPr="004A22EB">
              <w:rPr>
                <w:sz w:val="26"/>
                <w:szCs w:val="26"/>
              </w:rPr>
              <w:t>0,3007</w:t>
            </w:r>
          </w:p>
          <w:p w14:paraId="266ADF9D" w14:textId="77777777" w:rsidR="00113E6F" w:rsidRPr="004A22EB" w:rsidRDefault="00113E6F" w:rsidP="00423E32">
            <w:pPr>
              <w:spacing w:before="20" w:after="20"/>
              <w:jc w:val="center"/>
              <w:rPr>
                <w:sz w:val="26"/>
                <w:szCs w:val="26"/>
              </w:rPr>
            </w:pPr>
            <w:r w:rsidRPr="004A22EB">
              <w:rPr>
                <w:sz w:val="26"/>
                <w:szCs w:val="26"/>
              </w:rPr>
              <w:t>0,2440</w:t>
            </w:r>
          </w:p>
          <w:p w14:paraId="6D114620" w14:textId="77777777" w:rsidR="00113E6F" w:rsidRPr="004A22EB" w:rsidRDefault="00113E6F" w:rsidP="00423E32">
            <w:pPr>
              <w:spacing w:before="20" w:after="20"/>
              <w:jc w:val="center"/>
              <w:rPr>
                <w:sz w:val="26"/>
                <w:szCs w:val="26"/>
              </w:rPr>
            </w:pPr>
            <w:r w:rsidRPr="004A22EB">
              <w:rPr>
                <w:sz w:val="26"/>
                <w:szCs w:val="26"/>
              </w:rPr>
              <w:t>0,2046</w:t>
            </w:r>
          </w:p>
          <w:p w14:paraId="4ABC2D64" w14:textId="77777777" w:rsidR="00113E6F" w:rsidRPr="004A22EB" w:rsidRDefault="00113E6F" w:rsidP="00423E32">
            <w:pPr>
              <w:spacing w:before="20" w:after="20"/>
              <w:jc w:val="center"/>
              <w:rPr>
                <w:sz w:val="26"/>
                <w:szCs w:val="26"/>
              </w:rPr>
            </w:pPr>
            <w:r w:rsidRPr="004A22EB">
              <w:rPr>
                <w:sz w:val="26"/>
                <w:szCs w:val="26"/>
              </w:rPr>
              <w:t>0,1540</w:t>
            </w:r>
          </w:p>
          <w:p w14:paraId="3026213B" w14:textId="77777777" w:rsidR="00113E6F" w:rsidRPr="004A22EB" w:rsidRDefault="00113E6F" w:rsidP="00423E32">
            <w:pPr>
              <w:spacing w:before="20" w:after="20"/>
              <w:jc w:val="center"/>
              <w:rPr>
                <w:sz w:val="26"/>
                <w:szCs w:val="26"/>
              </w:rPr>
            </w:pPr>
            <w:r w:rsidRPr="004A22EB">
              <w:rPr>
                <w:sz w:val="26"/>
                <w:szCs w:val="26"/>
              </w:rPr>
              <w:t>0,1182</w:t>
            </w:r>
          </w:p>
        </w:tc>
        <w:tc>
          <w:tcPr>
            <w:tcW w:w="1076" w:type="dxa"/>
          </w:tcPr>
          <w:p w14:paraId="41D5AE59"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46678D3" w14:textId="77777777" w:rsidTr="00113E6F">
        <w:tc>
          <w:tcPr>
            <w:tcW w:w="720" w:type="dxa"/>
          </w:tcPr>
          <w:p w14:paraId="1AC479BA" w14:textId="77777777" w:rsidR="00113E6F" w:rsidRPr="004A22EB" w:rsidRDefault="00113E6F">
            <w:pPr>
              <w:numPr>
                <w:ilvl w:val="0"/>
                <w:numId w:val="163"/>
              </w:numPr>
              <w:spacing w:before="20" w:after="20"/>
              <w:jc w:val="center"/>
              <w:rPr>
                <w:sz w:val="26"/>
                <w:szCs w:val="26"/>
              </w:rPr>
            </w:pPr>
          </w:p>
        </w:tc>
        <w:tc>
          <w:tcPr>
            <w:tcW w:w="5543" w:type="dxa"/>
          </w:tcPr>
          <w:p w14:paraId="7E7EA32B" w14:textId="77777777" w:rsidR="00113E6F" w:rsidRPr="004A22EB" w:rsidRDefault="00113E6F" w:rsidP="00423E32">
            <w:pPr>
              <w:spacing w:before="20" w:after="20"/>
              <w:jc w:val="both"/>
              <w:rPr>
                <w:sz w:val="26"/>
                <w:szCs w:val="26"/>
              </w:rPr>
            </w:pPr>
            <w:r w:rsidRPr="004A22EB">
              <w:rPr>
                <w:sz w:val="26"/>
                <w:szCs w:val="26"/>
              </w:rPr>
              <w:t xml:space="preserve">Lực kéo đứt của dây dẫn, không nhỏ hơn: </w:t>
            </w:r>
          </w:p>
          <w:p w14:paraId="5B469737" w14:textId="77777777" w:rsidR="00113E6F" w:rsidRPr="004A22EB" w:rsidRDefault="00113E6F" w:rsidP="00423E32">
            <w:pPr>
              <w:spacing w:before="20" w:after="20"/>
              <w:jc w:val="both"/>
              <w:rPr>
                <w:sz w:val="26"/>
                <w:szCs w:val="26"/>
              </w:rPr>
            </w:pPr>
            <w:r w:rsidRPr="004A22EB">
              <w:rPr>
                <w:sz w:val="26"/>
                <w:szCs w:val="26"/>
              </w:rPr>
              <w:t>- Dây dẫn 50/8 mm²</w:t>
            </w:r>
          </w:p>
          <w:p w14:paraId="3E23F6B7" w14:textId="77777777" w:rsidR="00113E6F" w:rsidRPr="004A22EB" w:rsidRDefault="00113E6F" w:rsidP="00423E32">
            <w:pPr>
              <w:spacing w:before="20" w:after="20"/>
              <w:jc w:val="both"/>
              <w:rPr>
                <w:sz w:val="26"/>
                <w:szCs w:val="26"/>
              </w:rPr>
            </w:pPr>
            <w:r w:rsidRPr="004A22EB">
              <w:rPr>
                <w:sz w:val="26"/>
                <w:szCs w:val="26"/>
              </w:rPr>
              <w:t>- Dây dẫn 70/11 mm²</w:t>
            </w:r>
          </w:p>
          <w:p w14:paraId="04BCAD3D" w14:textId="77777777" w:rsidR="00113E6F" w:rsidRPr="004A22EB" w:rsidRDefault="00113E6F" w:rsidP="00423E32">
            <w:pPr>
              <w:spacing w:before="20" w:after="20"/>
              <w:jc w:val="both"/>
              <w:rPr>
                <w:sz w:val="26"/>
                <w:szCs w:val="26"/>
              </w:rPr>
            </w:pPr>
            <w:r w:rsidRPr="004A22EB">
              <w:rPr>
                <w:sz w:val="26"/>
                <w:szCs w:val="26"/>
              </w:rPr>
              <w:t>- Dây dẫn 95/16 mm²</w:t>
            </w:r>
          </w:p>
          <w:p w14:paraId="554EC012" w14:textId="77777777" w:rsidR="00113E6F" w:rsidRPr="004A22EB" w:rsidRDefault="00113E6F" w:rsidP="00423E32">
            <w:pPr>
              <w:spacing w:before="20" w:after="20"/>
              <w:jc w:val="both"/>
              <w:rPr>
                <w:sz w:val="26"/>
                <w:szCs w:val="26"/>
              </w:rPr>
            </w:pPr>
            <w:r w:rsidRPr="004A22EB">
              <w:rPr>
                <w:sz w:val="26"/>
                <w:szCs w:val="26"/>
              </w:rPr>
              <w:t>- Dây dẫn 120/19 mm²</w:t>
            </w:r>
          </w:p>
          <w:p w14:paraId="492B543F" w14:textId="77777777" w:rsidR="00113E6F" w:rsidRPr="004A22EB" w:rsidRDefault="00113E6F" w:rsidP="00423E32">
            <w:pPr>
              <w:spacing w:before="20" w:after="20"/>
              <w:jc w:val="both"/>
              <w:rPr>
                <w:sz w:val="26"/>
                <w:szCs w:val="26"/>
              </w:rPr>
            </w:pPr>
            <w:r w:rsidRPr="004A22EB">
              <w:rPr>
                <w:sz w:val="26"/>
                <w:szCs w:val="26"/>
              </w:rPr>
              <w:t>- Dây dẫn 150/19 mm²</w:t>
            </w:r>
          </w:p>
          <w:p w14:paraId="1E4BC955" w14:textId="77777777" w:rsidR="00113E6F" w:rsidRPr="004A22EB" w:rsidRDefault="00113E6F" w:rsidP="00423E32">
            <w:pPr>
              <w:spacing w:before="20" w:after="20"/>
              <w:jc w:val="both"/>
              <w:rPr>
                <w:sz w:val="26"/>
                <w:szCs w:val="26"/>
              </w:rPr>
            </w:pPr>
            <w:r w:rsidRPr="004A22EB">
              <w:rPr>
                <w:sz w:val="26"/>
                <w:szCs w:val="26"/>
              </w:rPr>
              <w:t>- Dây dẫn 185/24 mm²</w:t>
            </w:r>
          </w:p>
          <w:p w14:paraId="5C77908D"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71F166C8" w14:textId="77777777" w:rsidR="00113E6F" w:rsidRPr="004A22EB" w:rsidRDefault="00113E6F" w:rsidP="00423E32">
            <w:pPr>
              <w:spacing w:before="20" w:after="20"/>
              <w:jc w:val="center"/>
              <w:rPr>
                <w:sz w:val="26"/>
                <w:szCs w:val="26"/>
              </w:rPr>
            </w:pPr>
          </w:p>
          <w:p w14:paraId="550106A2" w14:textId="77777777" w:rsidR="00113E6F" w:rsidRPr="004A22EB" w:rsidRDefault="00113E6F" w:rsidP="00423E32">
            <w:pPr>
              <w:spacing w:before="20" w:after="20"/>
              <w:jc w:val="center"/>
              <w:rPr>
                <w:sz w:val="26"/>
                <w:szCs w:val="26"/>
              </w:rPr>
            </w:pPr>
            <w:r w:rsidRPr="004A22EB">
              <w:rPr>
                <w:sz w:val="26"/>
                <w:szCs w:val="26"/>
              </w:rPr>
              <w:t>N</w:t>
            </w:r>
          </w:p>
          <w:p w14:paraId="236857FC" w14:textId="77777777" w:rsidR="00113E6F" w:rsidRPr="004A22EB" w:rsidRDefault="00113E6F" w:rsidP="00423E32">
            <w:pPr>
              <w:spacing w:before="20" w:after="20"/>
              <w:jc w:val="center"/>
              <w:rPr>
                <w:sz w:val="26"/>
                <w:szCs w:val="26"/>
              </w:rPr>
            </w:pPr>
            <w:r w:rsidRPr="004A22EB">
              <w:rPr>
                <w:sz w:val="26"/>
                <w:szCs w:val="26"/>
              </w:rPr>
              <w:t>N</w:t>
            </w:r>
          </w:p>
          <w:p w14:paraId="75041DEF" w14:textId="77777777" w:rsidR="00113E6F" w:rsidRPr="004A22EB" w:rsidRDefault="00113E6F" w:rsidP="00423E32">
            <w:pPr>
              <w:spacing w:before="20" w:after="20"/>
              <w:jc w:val="center"/>
              <w:rPr>
                <w:sz w:val="26"/>
                <w:szCs w:val="26"/>
              </w:rPr>
            </w:pPr>
            <w:r w:rsidRPr="004A22EB">
              <w:rPr>
                <w:sz w:val="26"/>
                <w:szCs w:val="26"/>
              </w:rPr>
              <w:t>N</w:t>
            </w:r>
          </w:p>
          <w:p w14:paraId="39FD4D4A" w14:textId="77777777" w:rsidR="00113E6F" w:rsidRPr="004A22EB" w:rsidRDefault="00113E6F" w:rsidP="00423E32">
            <w:pPr>
              <w:spacing w:before="20" w:after="20"/>
              <w:jc w:val="center"/>
              <w:rPr>
                <w:sz w:val="26"/>
                <w:szCs w:val="26"/>
              </w:rPr>
            </w:pPr>
            <w:r w:rsidRPr="004A22EB">
              <w:rPr>
                <w:sz w:val="26"/>
                <w:szCs w:val="26"/>
              </w:rPr>
              <w:t>N</w:t>
            </w:r>
          </w:p>
          <w:p w14:paraId="458AE646" w14:textId="77777777" w:rsidR="00113E6F" w:rsidRPr="004A22EB" w:rsidRDefault="00113E6F" w:rsidP="00423E32">
            <w:pPr>
              <w:spacing w:before="20" w:after="20"/>
              <w:jc w:val="center"/>
              <w:rPr>
                <w:sz w:val="26"/>
                <w:szCs w:val="26"/>
              </w:rPr>
            </w:pPr>
            <w:r w:rsidRPr="004A22EB">
              <w:rPr>
                <w:sz w:val="26"/>
                <w:szCs w:val="26"/>
              </w:rPr>
              <w:t>N</w:t>
            </w:r>
          </w:p>
          <w:p w14:paraId="7CB0F5D3" w14:textId="77777777" w:rsidR="00113E6F" w:rsidRPr="004A22EB" w:rsidRDefault="00113E6F" w:rsidP="00423E32">
            <w:pPr>
              <w:spacing w:before="20" w:after="20"/>
              <w:jc w:val="center"/>
              <w:rPr>
                <w:sz w:val="26"/>
                <w:szCs w:val="26"/>
              </w:rPr>
            </w:pPr>
            <w:r w:rsidRPr="004A22EB">
              <w:rPr>
                <w:sz w:val="26"/>
                <w:szCs w:val="26"/>
              </w:rPr>
              <w:t>N</w:t>
            </w:r>
          </w:p>
          <w:p w14:paraId="2BD39D29" w14:textId="77777777" w:rsidR="00113E6F" w:rsidRPr="004A22EB" w:rsidRDefault="00113E6F" w:rsidP="00423E32">
            <w:pPr>
              <w:spacing w:before="20" w:after="20"/>
              <w:jc w:val="center"/>
              <w:rPr>
                <w:sz w:val="26"/>
                <w:szCs w:val="26"/>
              </w:rPr>
            </w:pPr>
            <w:r w:rsidRPr="004A22EB">
              <w:rPr>
                <w:sz w:val="26"/>
                <w:szCs w:val="26"/>
              </w:rPr>
              <w:t>N</w:t>
            </w:r>
          </w:p>
        </w:tc>
        <w:tc>
          <w:tcPr>
            <w:tcW w:w="1530" w:type="dxa"/>
          </w:tcPr>
          <w:p w14:paraId="7040EAF5" w14:textId="77777777" w:rsidR="00113E6F" w:rsidRPr="004A22EB" w:rsidRDefault="00113E6F" w:rsidP="00423E32">
            <w:pPr>
              <w:spacing w:before="20" w:after="20"/>
              <w:jc w:val="center"/>
              <w:rPr>
                <w:sz w:val="26"/>
                <w:szCs w:val="26"/>
              </w:rPr>
            </w:pPr>
          </w:p>
          <w:p w14:paraId="0582BAA2" w14:textId="77777777" w:rsidR="00113E6F" w:rsidRPr="004A22EB" w:rsidRDefault="00113E6F" w:rsidP="00423E32">
            <w:pPr>
              <w:spacing w:before="20" w:after="20"/>
              <w:jc w:val="center"/>
              <w:rPr>
                <w:sz w:val="26"/>
                <w:szCs w:val="26"/>
              </w:rPr>
            </w:pPr>
            <w:r w:rsidRPr="004A22EB">
              <w:rPr>
                <w:sz w:val="26"/>
                <w:szCs w:val="26"/>
              </w:rPr>
              <w:t>17.112</w:t>
            </w:r>
          </w:p>
          <w:p w14:paraId="033E959F" w14:textId="77777777" w:rsidR="00113E6F" w:rsidRPr="004A22EB" w:rsidRDefault="00113E6F" w:rsidP="00423E32">
            <w:pPr>
              <w:spacing w:before="20" w:after="20"/>
              <w:jc w:val="center"/>
              <w:rPr>
                <w:sz w:val="26"/>
                <w:szCs w:val="26"/>
              </w:rPr>
            </w:pPr>
            <w:r w:rsidRPr="004A22EB">
              <w:rPr>
                <w:sz w:val="26"/>
                <w:szCs w:val="26"/>
              </w:rPr>
              <w:t>24.130</w:t>
            </w:r>
          </w:p>
          <w:p w14:paraId="12FEB427" w14:textId="77777777" w:rsidR="00113E6F" w:rsidRPr="004A22EB" w:rsidRDefault="00113E6F" w:rsidP="00423E32">
            <w:pPr>
              <w:spacing w:before="20" w:after="20"/>
              <w:jc w:val="center"/>
              <w:rPr>
                <w:sz w:val="26"/>
                <w:szCs w:val="26"/>
              </w:rPr>
            </w:pPr>
            <w:r w:rsidRPr="004A22EB">
              <w:rPr>
                <w:sz w:val="26"/>
                <w:szCs w:val="26"/>
              </w:rPr>
              <w:t>33.369</w:t>
            </w:r>
          </w:p>
          <w:p w14:paraId="50520945" w14:textId="77777777" w:rsidR="00113E6F" w:rsidRPr="004A22EB" w:rsidRDefault="00113E6F" w:rsidP="00423E32">
            <w:pPr>
              <w:spacing w:before="20" w:after="20"/>
              <w:jc w:val="center"/>
              <w:rPr>
                <w:sz w:val="26"/>
                <w:szCs w:val="26"/>
              </w:rPr>
            </w:pPr>
            <w:r w:rsidRPr="004A22EB">
              <w:rPr>
                <w:sz w:val="26"/>
                <w:szCs w:val="26"/>
              </w:rPr>
              <w:t>41.521</w:t>
            </w:r>
          </w:p>
          <w:p w14:paraId="763A8962" w14:textId="77777777" w:rsidR="00113E6F" w:rsidRPr="004A22EB" w:rsidRDefault="00113E6F" w:rsidP="00423E32">
            <w:pPr>
              <w:spacing w:before="20" w:after="20"/>
              <w:jc w:val="center"/>
              <w:rPr>
                <w:sz w:val="26"/>
                <w:szCs w:val="26"/>
              </w:rPr>
            </w:pPr>
            <w:r w:rsidRPr="004A22EB">
              <w:rPr>
                <w:sz w:val="26"/>
                <w:szCs w:val="26"/>
              </w:rPr>
              <w:t>46.307</w:t>
            </w:r>
          </w:p>
          <w:p w14:paraId="3EB57554" w14:textId="77777777" w:rsidR="00113E6F" w:rsidRPr="004A22EB" w:rsidRDefault="00113E6F" w:rsidP="00423E32">
            <w:pPr>
              <w:spacing w:before="20" w:after="20"/>
              <w:jc w:val="center"/>
              <w:rPr>
                <w:sz w:val="26"/>
                <w:szCs w:val="26"/>
              </w:rPr>
            </w:pPr>
            <w:r w:rsidRPr="004A22EB">
              <w:rPr>
                <w:sz w:val="26"/>
                <w:szCs w:val="26"/>
              </w:rPr>
              <w:t>58.075</w:t>
            </w:r>
          </w:p>
          <w:p w14:paraId="5262F3C0" w14:textId="77777777" w:rsidR="00113E6F" w:rsidRPr="004A22EB" w:rsidRDefault="00113E6F" w:rsidP="00423E32">
            <w:pPr>
              <w:spacing w:before="20" w:after="20"/>
              <w:jc w:val="center"/>
              <w:rPr>
                <w:sz w:val="26"/>
                <w:szCs w:val="26"/>
              </w:rPr>
            </w:pPr>
            <w:r w:rsidRPr="004A22EB">
              <w:rPr>
                <w:sz w:val="26"/>
                <w:szCs w:val="26"/>
              </w:rPr>
              <w:t>75.050</w:t>
            </w:r>
          </w:p>
        </w:tc>
        <w:tc>
          <w:tcPr>
            <w:tcW w:w="1076" w:type="dxa"/>
          </w:tcPr>
          <w:p w14:paraId="392DFD9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8B362EF" w14:textId="77777777" w:rsidTr="00113E6F">
        <w:tc>
          <w:tcPr>
            <w:tcW w:w="720" w:type="dxa"/>
          </w:tcPr>
          <w:p w14:paraId="5A3610DD" w14:textId="77777777" w:rsidR="00113E6F" w:rsidRPr="004A22EB" w:rsidRDefault="00113E6F">
            <w:pPr>
              <w:numPr>
                <w:ilvl w:val="0"/>
                <w:numId w:val="163"/>
              </w:numPr>
              <w:spacing w:before="20" w:after="20"/>
              <w:jc w:val="center"/>
              <w:rPr>
                <w:sz w:val="26"/>
                <w:szCs w:val="26"/>
              </w:rPr>
            </w:pPr>
          </w:p>
        </w:tc>
        <w:tc>
          <w:tcPr>
            <w:tcW w:w="5543" w:type="dxa"/>
          </w:tcPr>
          <w:p w14:paraId="6731E2CC" w14:textId="77777777" w:rsidR="00113E6F" w:rsidRPr="004A22EB" w:rsidRDefault="00113E6F" w:rsidP="00423E32">
            <w:pPr>
              <w:spacing w:before="20" w:after="20"/>
              <w:jc w:val="both"/>
              <w:rPr>
                <w:sz w:val="26"/>
                <w:szCs w:val="26"/>
              </w:rPr>
            </w:pPr>
            <w:r w:rsidRPr="004A22EB">
              <w:rPr>
                <w:sz w:val="26"/>
                <w:szCs w:val="26"/>
              </w:rPr>
              <w:t>Dòng điện định mức:</w:t>
            </w:r>
          </w:p>
          <w:p w14:paraId="7FD69741" w14:textId="77777777" w:rsidR="00113E6F" w:rsidRPr="004A22EB" w:rsidRDefault="00113E6F" w:rsidP="00423E32">
            <w:pPr>
              <w:spacing w:before="20" w:after="20"/>
              <w:jc w:val="both"/>
              <w:rPr>
                <w:sz w:val="26"/>
                <w:szCs w:val="26"/>
              </w:rPr>
            </w:pPr>
            <w:r w:rsidRPr="004A22EB">
              <w:rPr>
                <w:sz w:val="26"/>
                <w:szCs w:val="26"/>
              </w:rPr>
              <w:t>- Dây dẫn 50/8 mm²</w:t>
            </w:r>
          </w:p>
          <w:p w14:paraId="66758F13" w14:textId="77777777" w:rsidR="00113E6F" w:rsidRPr="004A22EB" w:rsidRDefault="00113E6F" w:rsidP="00423E32">
            <w:pPr>
              <w:spacing w:before="20" w:after="20"/>
              <w:jc w:val="both"/>
              <w:rPr>
                <w:sz w:val="26"/>
                <w:szCs w:val="26"/>
              </w:rPr>
            </w:pPr>
            <w:r w:rsidRPr="004A22EB">
              <w:rPr>
                <w:sz w:val="26"/>
                <w:szCs w:val="26"/>
              </w:rPr>
              <w:t>- Dây dẫn 70/11 mm²</w:t>
            </w:r>
          </w:p>
          <w:p w14:paraId="46FEAC7C" w14:textId="77777777" w:rsidR="00113E6F" w:rsidRPr="004A22EB" w:rsidRDefault="00113E6F" w:rsidP="00423E32">
            <w:pPr>
              <w:spacing w:before="20" w:after="20"/>
              <w:jc w:val="both"/>
              <w:rPr>
                <w:sz w:val="26"/>
                <w:szCs w:val="26"/>
              </w:rPr>
            </w:pPr>
            <w:r w:rsidRPr="004A22EB">
              <w:rPr>
                <w:sz w:val="26"/>
                <w:szCs w:val="26"/>
              </w:rPr>
              <w:t>- Dây dẫn 95/16 mm²</w:t>
            </w:r>
          </w:p>
          <w:p w14:paraId="332BF00F" w14:textId="77777777" w:rsidR="00113E6F" w:rsidRPr="004A22EB" w:rsidRDefault="00113E6F" w:rsidP="00423E32">
            <w:pPr>
              <w:spacing w:before="20" w:after="20"/>
              <w:jc w:val="both"/>
              <w:rPr>
                <w:sz w:val="26"/>
                <w:szCs w:val="26"/>
              </w:rPr>
            </w:pPr>
            <w:r w:rsidRPr="004A22EB">
              <w:rPr>
                <w:sz w:val="26"/>
                <w:szCs w:val="26"/>
              </w:rPr>
              <w:t>- Dây dẫn 120/19 mm²</w:t>
            </w:r>
          </w:p>
          <w:p w14:paraId="37A52F37" w14:textId="77777777" w:rsidR="00113E6F" w:rsidRPr="004A22EB" w:rsidRDefault="00113E6F" w:rsidP="00423E32">
            <w:pPr>
              <w:spacing w:before="20" w:after="20"/>
              <w:jc w:val="both"/>
              <w:rPr>
                <w:sz w:val="26"/>
                <w:szCs w:val="26"/>
              </w:rPr>
            </w:pPr>
            <w:r w:rsidRPr="004A22EB">
              <w:rPr>
                <w:sz w:val="26"/>
                <w:szCs w:val="26"/>
              </w:rPr>
              <w:t>- Dây dẫn 150/19 mm²</w:t>
            </w:r>
          </w:p>
          <w:p w14:paraId="57111A8F" w14:textId="77777777" w:rsidR="00113E6F" w:rsidRPr="004A22EB" w:rsidRDefault="00113E6F" w:rsidP="00423E32">
            <w:pPr>
              <w:spacing w:before="20" w:after="20"/>
              <w:jc w:val="both"/>
              <w:rPr>
                <w:sz w:val="26"/>
                <w:szCs w:val="26"/>
              </w:rPr>
            </w:pPr>
            <w:r w:rsidRPr="004A22EB">
              <w:rPr>
                <w:sz w:val="26"/>
                <w:szCs w:val="26"/>
              </w:rPr>
              <w:t>- Dây dẫn 185/24 mm²</w:t>
            </w:r>
          </w:p>
          <w:p w14:paraId="4634C806"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71EA737B" w14:textId="77777777" w:rsidR="00113E6F" w:rsidRPr="004A22EB" w:rsidRDefault="00113E6F" w:rsidP="00423E32">
            <w:pPr>
              <w:spacing w:before="20" w:after="20"/>
              <w:jc w:val="center"/>
              <w:rPr>
                <w:sz w:val="26"/>
                <w:szCs w:val="26"/>
              </w:rPr>
            </w:pPr>
          </w:p>
          <w:p w14:paraId="4A5D25B3" w14:textId="77777777" w:rsidR="00113E6F" w:rsidRPr="004A22EB" w:rsidRDefault="00113E6F" w:rsidP="00423E32">
            <w:pPr>
              <w:spacing w:before="20" w:after="20"/>
              <w:jc w:val="center"/>
              <w:rPr>
                <w:sz w:val="26"/>
                <w:szCs w:val="26"/>
              </w:rPr>
            </w:pPr>
            <w:r w:rsidRPr="004A22EB">
              <w:rPr>
                <w:sz w:val="26"/>
                <w:szCs w:val="26"/>
              </w:rPr>
              <w:t>A</w:t>
            </w:r>
          </w:p>
          <w:p w14:paraId="727C3325" w14:textId="77777777" w:rsidR="00113E6F" w:rsidRPr="004A22EB" w:rsidRDefault="00113E6F" w:rsidP="00423E32">
            <w:pPr>
              <w:spacing w:before="20" w:after="20"/>
              <w:jc w:val="center"/>
              <w:rPr>
                <w:sz w:val="26"/>
                <w:szCs w:val="26"/>
              </w:rPr>
            </w:pPr>
            <w:r w:rsidRPr="004A22EB">
              <w:rPr>
                <w:sz w:val="26"/>
                <w:szCs w:val="26"/>
              </w:rPr>
              <w:t>A</w:t>
            </w:r>
          </w:p>
          <w:p w14:paraId="21C2FA98" w14:textId="77777777" w:rsidR="00113E6F" w:rsidRPr="004A22EB" w:rsidRDefault="00113E6F" w:rsidP="00423E32">
            <w:pPr>
              <w:spacing w:before="20" w:after="20"/>
              <w:jc w:val="center"/>
              <w:rPr>
                <w:sz w:val="26"/>
                <w:szCs w:val="26"/>
              </w:rPr>
            </w:pPr>
            <w:r w:rsidRPr="004A22EB">
              <w:rPr>
                <w:sz w:val="26"/>
                <w:szCs w:val="26"/>
              </w:rPr>
              <w:t>A</w:t>
            </w:r>
          </w:p>
          <w:p w14:paraId="50145F47" w14:textId="77777777" w:rsidR="00113E6F" w:rsidRPr="004A22EB" w:rsidRDefault="00113E6F" w:rsidP="00423E32">
            <w:pPr>
              <w:spacing w:before="20" w:after="20"/>
              <w:jc w:val="center"/>
              <w:rPr>
                <w:sz w:val="26"/>
                <w:szCs w:val="26"/>
              </w:rPr>
            </w:pPr>
            <w:r w:rsidRPr="004A22EB">
              <w:rPr>
                <w:sz w:val="26"/>
                <w:szCs w:val="26"/>
              </w:rPr>
              <w:t>A</w:t>
            </w:r>
          </w:p>
          <w:p w14:paraId="3897FA44" w14:textId="77777777" w:rsidR="00113E6F" w:rsidRPr="004A22EB" w:rsidRDefault="00113E6F" w:rsidP="00423E32">
            <w:pPr>
              <w:spacing w:before="20" w:after="20"/>
              <w:jc w:val="center"/>
              <w:rPr>
                <w:sz w:val="26"/>
                <w:szCs w:val="26"/>
              </w:rPr>
            </w:pPr>
            <w:r w:rsidRPr="004A22EB">
              <w:rPr>
                <w:sz w:val="26"/>
                <w:szCs w:val="26"/>
              </w:rPr>
              <w:t>A</w:t>
            </w:r>
          </w:p>
          <w:p w14:paraId="3968C384" w14:textId="77777777" w:rsidR="00113E6F" w:rsidRPr="004A22EB" w:rsidRDefault="00113E6F" w:rsidP="00423E32">
            <w:pPr>
              <w:spacing w:before="20" w:after="20"/>
              <w:jc w:val="center"/>
              <w:rPr>
                <w:sz w:val="26"/>
                <w:szCs w:val="26"/>
              </w:rPr>
            </w:pPr>
            <w:r w:rsidRPr="004A22EB">
              <w:rPr>
                <w:sz w:val="26"/>
                <w:szCs w:val="26"/>
              </w:rPr>
              <w:t>A</w:t>
            </w:r>
          </w:p>
          <w:p w14:paraId="03217D5E" w14:textId="77777777" w:rsidR="00113E6F" w:rsidRPr="004A22EB" w:rsidRDefault="00113E6F" w:rsidP="00423E32">
            <w:pPr>
              <w:spacing w:before="20" w:after="20"/>
              <w:jc w:val="center"/>
              <w:rPr>
                <w:sz w:val="26"/>
                <w:szCs w:val="26"/>
              </w:rPr>
            </w:pPr>
            <w:r w:rsidRPr="004A22EB">
              <w:rPr>
                <w:sz w:val="26"/>
                <w:szCs w:val="26"/>
              </w:rPr>
              <w:t>A</w:t>
            </w:r>
          </w:p>
        </w:tc>
        <w:tc>
          <w:tcPr>
            <w:tcW w:w="1530" w:type="dxa"/>
          </w:tcPr>
          <w:p w14:paraId="36D32D88" w14:textId="77777777" w:rsidR="00113E6F" w:rsidRPr="004A22EB" w:rsidRDefault="00113E6F" w:rsidP="00423E32">
            <w:pPr>
              <w:spacing w:before="20" w:after="20"/>
              <w:jc w:val="center"/>
              <w:rPr>
                <w:sz w:val="26"/>
                <w:szCs w:val="26"/>
              </w:rPr>
            </w:pPr>
          </w:p>
        </w:tc>
        <w:tc>
          <w:tcPr>
            <w:tcW w:w="1076" w:type="dxa"/>
          </w:tcPr>
          <w:p w14:paraId="5E867E9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24B349FB" w14:textId="77777777" w:rsidTr="00113E6F">
        <w:tc>
          <w:tcPr>
            <w:tcW w:w="720" w:type="dxa"/>
          </w:tcPr>
          <w:p w14:paraId="44E7633C" w14:textId="77777777" w:rsidR="00113E6F" w:rsidRPr="004A22EB" w:rsidRDefault="00113E6F" w:rsidP="00423E32">
            <w:pPr>
              <w:spacing w:before="20" w:after="20"/>
              <w:rPr>
                <w:b/>
                <w:sz w:val="26"/>
                <w:szCs w:val="26"/>
              </w:rPr>
            </w:pPr>
          </w:p>
        </w:tc>
        <w:tc>
          <w:tcPr>
            <w:tcW w:w="5543" w:type="dxa"/>
          </w:tcPr>
          <w:p w14:paraId="7BD6CAA9" w14:textId="77777777" w:rsidR="00113E6F" w:rsidRPr="004A22EB" w:rsidRDefault="00113E6F" w:rsidP="00423E32">
            <w:pPr>
              <w:spacing w:before="20" w:after="20"/>
              <w:jc w:val="both"/>
              <w:rPr>
                <w:b/>
                <w:sz w:val="26"/>
                <w:szCs w:val="26"/>
              </w:rPr>
            </w:pPr>
            <w:r w:rsidRPr="004A22EB">
              <w:rPr>
                <w:b/>
                <w:sz w:val="26"/>
                <w:szCs w:val="26"/>
              </w:rPr>
              <w:t>B. Màn chắn ruột dẫn điện:</w:t>
            </w:r>
          </w:p>
        </w:tc>
        <w:tc>
          <w:tcPr>
            <w:tcW w:w="1080" w:type="dxa"/>
          </w:tcPr>
          <w:p w14:paraId="7A29BBBD" w14:textId="77777777" w:rsidR="00113E6F" w:rsidRPr="004A22EB" w:rsidRDefault="00113E6F" w:rsidP="00423E32">
            <w:pPr>
              <w:spacing w:before="20" w:after="20"/>
              <w:jc w:val="center"/>
              <w:rPr>
                <w:b/>
                <w:sz w:val="26"/>
                <w:szCs w:val="26"/>
              </w:rPr>
            </w:pPr>
          </w:p>
        </w:tc>
        <w:tc>
          <w:tcPr>
            <w:tcW w:w="1530" w:type="dxa"/>
          </w:tcPr>
          <w:p w14:paraId="2E1435BA" w14:textId="77777777" w:rsidR="00113E6F" w:rsidRPr="004A22EB" w:rsidRDefault="00113E6F" w:rsidP="00423E32">
            <w:pPr>
              <w:spacing w:before="20" w:after="20"/>
              <w:jc w:val="center"/>
              <w:rPr>
                <w:b/>
                <w:sz w:val="26"/>
                <w:szCs w:val="26"/>
              </w:rPr>
            </w:pPr>
          </w:p>
        </w:tc>
        <w:tc>
          <w:tcPr>
            <w:tcW w:w="1076" w:type="dxa"/>
          </w:tcPr>
          <w:p w14:paraId="585DE1FB" w14:textId="77777777" w:rsidR="00113E6F" w:rsidRPr="004A22EB" w:rsidRDefault="00113E6F" w:rsidP="00423E32">
            <w:pPr>
              <w:spacing w:before="20" w:after="20"/>
              <w:jc w:val="center"/>
              <w:rPr>
                <w:b/>
                <w:sz w:val="26"/>
                <w:szCs w:val="26"/>
              </w:rPr>
            </w:pPr>
          </w:p>
        </w:tc>
      </w:tr>
      <w:tr w:rsidR="004A22EB" w:rsidRPr="004A22EB" w14:paraId="0975EA17" w14:textId="77777777" w:rsidTr="00113E6F">
        <w:tc>
          <w:tcPr>
            <w:tcW w:w="720" w:type="dxa"/>
          </w:tcPr>
          <w:p w14:paraId="0D29D5F6" w14:textId="77777777" w:rsidR="00113E6F" w:rsidRPr="004A22EB" w:rsidRDefault="00113E6F">
            <w:pPr>
              <w:numPr>
                <w:ilvl w:val="0"/>
                <w:numId w:val="163"/>
              </w:numPr>
              <w:spacing w:before="20" w:after="20"/>
              <w:jc w:val="center"/>
              <w:rPr>
                <w:sz w:val="26"/>
                <w:szCs w:val="26"/>
              </w:rPr>
            </w:pPr>
          </w:p>
        </w:tc>
        <w:tc>
          <w:tcPr>
            <w:tcW w:w="5543" w:type="dxa"/>
          </w:tcPr>
          <w:p w14:paraId="1902058D" w14:textId="77777777" w:rsidR="00113E6F" w:rsidRPr="004A22EB" w:rsidRDefault="00113E6F" w:rsidP="00423E32">
            <w:pPr>
              <w:spacing w:before="20" w:after="20"/>
              <w:jc w:val="both"/>
              <w:rPr>
                <w:sz w:val="26"/>
                <w:szCs w:val="26"/>
              </w:rPr>
            </w:pPr>
            <w:r w:rsidRPr="004A22EB">
              <w:rPr>
                <w:sz w:val="26"/>
                <w:szCs w:val="26"/>
              </w:rPr>
              <w:t>Vật liệu cấu tạo</w:t>
            </w:r>
          </w:p>
        </w:tc>
        <w:tc>
          <w:tcPr>
            <w:tcW w:w="1080" w:type="dxa"/>
          </w:tcPr>
          <w:p w14:paraId="7D9BBB20" w14:textId="77777777" w:rsidR="00113E6F" w:rsidRPr="004A22EB" w:rsidRDefault="00113E6F" w:rsidP="00423E32">
            <w:pPr>
              <w:spacing w:before="20" w:after="20"/>
              <w:jc w:val="center"/>
              <w:rPr>
                <w:sz w:val="26"/>
                <w:szCs w:val="26"/>
              </w:rPr>
            </w:pPr>
          </w:p>
        </w:tc>
        <w:tc>
          <w:tcPr>
            <w:tcW w:w="1530" w:type="dxa"/>
          </w:tcPr>
          <w:p w14:paraId="5A66B0B6" w14:textId="77777777" w:rsidR="00113E6F" w:rsidRPr="004A22EB" w:rsidRDefault="00113E6F" w:rsidP="00423E32">
            <w:pPr>
              <w:spacing w:before="20" w:after="20"/>
              <w:jc w:val="center"/>
              <w:rPr>
                <w:sz w:val="26"/>
                <w:szCs w:val="26"/>
              </w:rPr>
            </w:pPr>
            <w:r w:rsidRPr="004A22EB">
              <w:rPr>
                <w:sz w:val="26"/>
                <w:szCs w:val="26"/>
              </w:rPr>
              <w:t xml:space="preserve">Bán dẫn </w:t>
            </w:r>
          </w:p>
        </w:tc>
        <w:tc>
          <w:tcPr>
            <w:tcW w:w="1076" w:type="dxa"/>
          </w:tcPr>
          <w:p w14:paraId="30961A2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46433B1" w14:textId="77777777" w:rsidTr="00113E6F">
        <w:tc>
          <w:tcPr>
            <w:tcW w:w="720" w:type="dxa"/>
          </w:tcPr>
          <w:p w14:paraId="0BA2365F" w14:textId="77777777" w:rsidR="00113E6F" w:rsidRPr="004A22EB" w:rsidRDefault="00113E6F">
            <w:pPr>
              <w:numPr>
                <w:ilvl w:val="0"/>
                <w:numId w:val="163"/>
              </w:numPr>
              <w:spacing w:before="20" w:after="20"/>
              <w:jc w:val="center"/>
              <w:rPr>
                <w:sz w:val="26"/>
                <w:szCs w:val="26"/>
              </w:rPr>
            </w:pPr>
          </w:p>
        </w:tc>
        <w:tc>
          <w:tcPr>
            <w:tcW w:w="5543" w:type="dxa"/>
          </w:tcPr>
          <w:p w14:paraId="690C8EF6" w14:textId="77777777" w:rsidR="00113E6F" w:rsidRPr="004A22EB" w:rsidRDefault="00113E6F" w:rsidP="00423E32">
            <w:pPr>
              <w:spacing w:before="20" w:after="20"/>
              <w:jc w:val="both"/>
              <w:rPr>
                <w:sz w:val="26"/>
                <w:szCs w:val="26"/>
              </w:rPr>
            </w:pPr>
            <w:r w:rsidRPr="004A22EB">
              <w:rPr>
                <w:sz w:val="26"/>
                <w:szCs w:val="26"/>
              </w:rPr>
              <w:t>Yêu cầu chế tạo:</w:t>
            </w:r>
          </w:p>
          <w:p w14:paraId="21D552E7" w14:textId="77777777" w:rsidR="00113E6F" w:rsidRPr="004A22EB" w:rsidRDefault="00113E6F" w:rsidP="00423E32">
            <w:pPr>
              <w:spacing w:before="20" w:after="20"/>
              <w:jc w:val="both"/>
              <w:rPr>
                <w:sz w:val="26"/>
                <w:szCs w:val="26"/>
              </w:rPr>
            </w:pPr>
            <w:r w:rsidRPr="004A22EB">
              <w:rPr>
                <w:sz w:val="26"/>
                <w:szCs w:val="26"/>
              </w:rPr>
              <w:t>+ Màn chắn bán dẫn và lớp cách điện được định hình bằng phương pháp đùn cùng lúc trong môi trường vô trùng.</w:t>
            </w:r>
          </w:p>
          <w:p w14:paraId="0FDA321A" w14:textId="77777777" w:rsidR="00113E6F" w:rsidRPr="004A22EB" w:rsidRDefault="00113E6F" w:rsidP="00423E32">
            <w:pPr>
              <w:spacing w:before="20" w:after="20"/>
              <w:jc w:val="both"/>
              <w:rPr>
                <w:sz w:val="26"/>
                <w:szCs w:val="26"/>
              </w:rPr>
            </w:pPr>
            <w:r w:rsidRPr="004A22EB">
              <w:rPr>
                <w:sz w:val="26"/>
                <w:szCs w:val="26"/>
              </w:rPr>
              <w:t>+ Màn chắn bán dẫn phải dễ dàng lột bỏ khỏi ruột dẫn điện để thuận tiện khi thi công mối nối.</w:t>
            </w:r>
          </w:p>
        </w:tc>
        <w:tc>
          <w:tcPr>
            <w:tcW w:w="1080" w:type="dxa"/>
          </w:tcPr>
          <w:p w14:paraId="40C0BC2E" w14:textId="77777777" w:rsidR="00113E6F" w:rsidRPr="004A22EB" w:rsidRDefault="00113E6F" w:rsidP="00423E32">
            <w:pPr>
              <w:spacing w:before="20" w:after="20"/>
              <w:jc w:val="center"/>
              <w:rPr>
                <w:sz w:val="26"/>
                <w:szCs w:val="26"/>
              </w:rPr>
            </w:pPr>
          </w:p>
        </w:tc>
        <w:tc>
          <w:tcPr>
            <w:tcW w:w="1530" w:type="dxa"/>
          </w:tcPr>
          <w:p w14:paraId="3CFFF50C" w14:textId="77777777" w:rsidR="00113E6F" w:rsidRPr="004A22EB" w:rsidRDefault="00113E6F" w:rsidP="00423E32">
            <w:pPr>
              <w:spacing w:before="20" w:after="20"/>
              <w:jc w:val="center"/>
              <w:rPr>
                <w:sz w:val="26"/>
                <w:szCs w:val="26"/>
              </w:rPr>
            </w:pPr>
          </w:p>
          <w:p w14:paraId="42689A03" w14:textId="77777777" w:rsidR="00113E6F" w:rsidRPr="004A22EB" w:rsidRDefault="00113E6F" w:rsidP="00423E32">
            <w:pPr>
              <w:spacing w:before="20" w:after="20"/>
              <w:jc w:val="center"/>
              <w:rPr>
                <w:sz w:val="26"/>
                <w:szCs w:val="26"/>
              </w:rPr>
            </w:pPr>
            <w:r w:rsidRPr="004A22EB">
              <w:rPr>
                <w:sz w:val="26"/>
                <w:szCs w:val="26"/>
              </w:rPr>
              <w:t>Đáp ứng</w:t>
            </w:r>
          </w:p>
          <w:p w14:paraId="41E937F6" w14:textId="77777777" w:rsidR="00113E6F" w:rsidRPr="004A22EB" w:rsidRDefault="00113E6F" w:rsidP="00423E32">
            <w:pPr>
              <w:spacing w:before="20" w:after="20"/>
              <w:jc w:val="center"/>
              <w:rPr>
                <w:sz w:val="26"/>
                <w:szCs w:val="26"/>
              </w:rPr>
            </w:pPr>
          </w:p>
          <w:p w14:paraId="2B14AE29" w14:textId="77777777" w:rsidR="00113E6F" w:rsidRPr="004A22EB" w:rsidRDefault="00113E6F" w:rsidP="00423E32">
            <w:pPr>
              <w:spacing w:before="20" w:after="20"/>
              <w:jc w:val="center"/>
              <w:rPr>
                <w:sz w:val="26"/>
                <w:szCs w:val="26"/>
              </w:rPr>
            </w:pPr>
          </w:p>
          <w:p w14:paraId="536A33E9"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2C564365"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DB2AEE3" w14:textId="77777777" w:rsidTr="00113E6F">
        <w:tc>
          <w:tcPr>
            <w:tcW w:w="720" w:type="dxa"/>
          </w:tcPr>
          <w:p w14:paraId="131FB10B" w14:textId="77777777" w:rsidR="00113E6F" w:rsidRPr="004A22EB" w:rsidRDefault="00113E6F">
            <w:pPr>
              <w:numPr>
                <w:ilvl w:val="0"/>
                <w:numId w:val="163"/>
              </w:numPr>
              <w:spacing w:before="20" w:after="20"/>
              <w:jc w:val="center"/>
              <w:rPr>
                <w:sz w:val="26"/>
                <w:szCs w:val="26"/>
              </w:rPr>
            </w:pPr>
          </w:p>
        </w:tc>
        <w:tc>
          <w:tcPr>
            <w:tcW w:w="5543" w:type="dxa"/>
          </w:tcPr>
          <w:p w14:paraId="41D7BF20" w14:textId="77777777" w:rsidR="00113E6F" w:rsidRPr="004A22EB" w:rsidRDefault="00113E6F" w:rsidP="00423E32">
            <w:pPr>
              <w:spacing w:before="20" w:after="20"/>
              <w:jc w:val="both"/>
              <w:rPr>
                <w:sz w:val="26"/>
                <w:szCs w:val="26"/>
              </w:rPr>
            </w:pPr>
            <w:r w:rsidRPr="004A22EB">
              <w:rPr>
                <w:sz w:val="26"/>
                <w:szCs w:val="26"/>
              </w:rPr>
              <w:t>Độ dày</w:t>
            </w:r>
          </w:p>
        </w:tc>
        <w:tc>
          <w:tcPr>
            <w:tcW w:w="1080" w:type="dxa"/>
          </w:tcPr>
          <w:p w14:paraId="0CCBF716"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07D2ACE9" w14:textId="77777777" w:rsidR="00113E6F" w:rsidRPr="004A22EB" w:rsidRDefault="00113E6F" w:rsidP="00423E32">
            <w:pPr>
              <w:spacing w:before="20" w:after="20"/>
              <w:jc w:val="center"/>
              <w:rPr>
                <w:sz w:val="26"/>
                <w:szCs w:val="26"/>
              </w:rPr>
            </w:pPr>
            <w:r w:rsidRPr="004A22EB">
              <w:rPr>
                <w:sz w:val="26"/>
                <w:szCs w:val="26"/>
              </w:rPr>
              <w:t>≥0,0635</w:t>
            </w:r>
          </w:p>
        </w:tc>
        <w:tc>
          <w:tcPr>
            <w:tcW w:w="1076" w:type="dxa"/>
          </w:tcPr>
          <w:p w14:paraId="384016AD"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8F0D07C" w14:textId="77777777" w:rsidTr="00113E6F">
        <w:tc>
          <w:tcPr>
            <w:tcW w:w="720" w:type="dxa"/>
          </w:tcPr>
          <w:p w14:paraId="1AEBEB3F" w14:textId="77777777" w:rsidR="00113E6F" w:rsidRPr="004A22EB" w:rsidRDefault="00113E6F" w:rsidP="00423E32">
            <w:pPr>
              <w:spacing w:before="20" w:after="20"/>
              <w:rPr>
                <w:sz w:val="26"/>
                <w:szCs w:val="26"/>
              </w:rPr>
            </w:pPr>
          </w:p>
        </w:tc>
        <w:tc>
          <w:tcPr>
            <w:tcW w:w="5543" w:type="dxa"/>
          </w:tcPr>
          <w:p w14:paraId="67AC8CE0" w14:textId="77777777" w:rsidR="00113E6F" w:rsidRPr="004A22EB" w:rsidRDefault="00113E6F" w:rsidP="00423E32">
            <w:pPr>
              <w:spacing w:before="20" w:after="20"/>
              <w:jc w:val="both"/>
              <w:rPr>
                <w:b/>
                <w:sz w:val="26"/>
                <w:szCs w:val="26"/>
              </w:rPr>
            </w:pPr>
            <w:r w:rsidRPr="004A22EB">
              <w:rPr>
                <w:b/>
                <w:sz w:val="26"/>
                <w:szCs w:val="26"/>
              </w:rPr>
              <w:t>C. Cách điện:</w:t>
            </w:r>
          </w:p>
        </w:tc>
        <w:tc>
          <w:tcPr>
            <w:tcW w:w="1080" w:type="dxa"/>
          </w:tcPr>
          <w:p w14:paraId="61A56808" w14:textId="77777777" w:rsidR="00113E6F" w:rsidRPr="004A22EB" w:rsidRDefault="00113E6F" w:rsidP="00423E32">
            <w:pPr>
              <w:spacing w:before="20" w:after="20"/>
              <w:jc w:val="center"/>
              <w:rPr>
                <w:sz w:val="26"/>
                <w:szCs w:val="26"/>
              </w:rPr>
            </w:pPr>
          </w:p>
        </w:tc>
        <w:tc>
          <w:tcPr>
            <w:tcW w:w="1530" w:type="dxa"/>
          </w:tcPr>
          <w:p w14:paraId="2194E202" w14:textId="77777777" w:rsidR="00113E6F" w:rsidRPr="004A22EB" w:rsidRDefault="00113E6F" w:rsidP="00423E32">
            <w:pPr>
              <w:spacing w:before="20" w:after="20"/>
              <w:jc w:val="center"/>
              <w:rPr>
                <w:sz w:val="26"/>
                <w:szCs w:val="26"/>
              </w:rPr>
            </w:pPr>
          </w:p>
        </w:tc>
        <w:tc>
          <w:tcPr>
            <w:tcW w:w="1076" w:type="dxa"/>
          </w:tcPr>
          <w:p w14:paraId="67AF3E2A" w14:textId="77777777" w:rsidR="00113E6F" w:rsidRPr="004A22EB" w:rsidRDefault="00113E6F" w:rsidP="00423E32">
            <w:pPr>
              <w:spacing w:before="20" w:after="20"/>
              <w:jc w:val="center"/>
              <w:rPr>
                <w:sz w:val="26"/>
                <w:szCs w:val="26"/>
              </w:rPr>
            </w:pPr>
          </w:p>
        </w:tc>
      </w:tr>
      <w:tr w:rsidR="004A22EB" w:rsidRPr="004A22EB" w14:paraId="0FC79AC4" w14:textId="77777777" w:rsidTr="00113E6F">
        <w:tc>
          <w:tcPr>
            <w:tcW w:w="720" w:type="dxa"/>
          </w:tcPr>
          <w:p w14:paraId="597B0F38" w14:textId="77777777" w:rsidR="00113E6F" w:rsidRPr="004A22EB" w:rsidRDefault="00113E6F">
            <w:pPr>
              <w:numPr>
                <w:ilvl w:val="0"/>
                <w:numId w:val="163"/>
              </w:numPr>
              <w:spacing w:before="20" w:after="20"/>
              <w:jc w:val="center"/>
              <w:rPr>
                <w:sz w:val="26"/>
                <w:szCs w:val="26"/>
              </w:rPr>
            </w:pPr>
          </w:p>
        </w:tc>
        <w:tc>
          <w:tcPr>
            <w:tcW w:w="5543" w:type="dxa"/>
          </w:tcPr>
          <w:p w14:paraId="6103BFF1" w14:textId="77777777" w:rsidR="00113E6F" w:rsidRPr="004A22EB" w:rsidRDefault="00113E6F" w:rsidP="00423E32">
            <w:pPr>
              <w:spacing w:before="20" w:after="20"/>
              <w:jc w:val="both"/>
              <w:rPr>
                <w:sz w:val="26"/>
                <w:szCs w:val="26"/>
              </w:rPr>
            </w:pPr>
            <w:r w:rsidRPr="004A22EB">
              <w:rPr>
                <w:sz w:val="26"/>
                <w:szCs w:val="26"/>
              </w:rPr>
              <w:t xml:space="preserve">Vật liệu cấu tạo: </w:t>
            </w:r>
          </w:p>
        </w:tc>
        <w:tc>
          <w:tcPr>
            <w:tcW w:w="1080" w:type="dxa"/>
          </w:tcPr>
          <w:p w14:paraId="67E77044" w14:textId="77777777" w:rsidR="00113E6F" w:rsidRPr="004A22EB" w:rsidRDefault="00113E6F" w:rsidP="00423E32">
            <w:pPr>
              <w:spacing w:before="20" w:after="20"/>
              <w:jc w:val="center"/>
              <w:rPr>
                <w:sz w:val="26"/>
                <w:szCs w:val="26"/>
              </w:rPr>
            </w:pPr>
          </w:p>
        </w:tc>
        <w:tc>
          <w:tcPr>
            <w:tcW w:w="1530" w:type="dxa"/>
          </w:tcPr>
          <w:p w14:paraId="34CADA3D" w14:textId="77777777" w:rsidR="00113E6F" w:rsidRPr="004A22EB" w:rsidRDefault="00113E6F" w:rsidP="00423E32">
            <w:pPr>
              <w:spacing w:before="20" w:after="20"/>
              <w:jc w:val="center"/>
              <w:rPr>
                <w:sz w:val="26"/>
                <w:szCs w:val="26"/>
              </w:rPr>
            </w:pPr>
            <w:r w:rsidRPr="004A22EB">
              <w:rPr>
                <w:sz w:val="26"/>
                <w:szCs w:val="26"/>
              </w:rPr>
              <w:t xml:space="preserve">XLPE màu tự nhiên  </w:t>
            </w:r>
          </w:p>
        </w:tc>
        <w:tc>
          <w:tcPr>
            <w:tcW w:w="1076" w:type="dxa"/>
          </w:tcPr>
          <w:p w14:paraId="6523217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9085642" w14:textId="77777777" w:rsidTr="00113E6F">
        <w:tc>
          <w:tcPr>
            <w:tcW w:w="720" w:type="dxa"/>
          </w:tcPr>
          <w:p w14:paraId="7788FE15" w14:textId="77777777" w:rsidR="00113E6F" w:rsidRPr="004A22EB" w:rsidRDefault="00113E6F">
            <w:pPr>
              <w:numPr>
                <w:ilvl w:val="0"/>
                <w:numId w:val="163"/>
              </w:numPr>
              <w:spacing w:before="20" w:after="20"/>
              <w:jc w:val="center"/>
              <w:rPr>
                <w:sz w:val="26"/>
                <w:szCs w:val="26"/>
              </w:rPr>
            </w:pPr>
          </w:p>
        </w:tc>
        <w:tc>
          <w:tcPr>
            <w:tcW w:w="5543" w:type="dxa"/>
          </w:tcPr>
          <w:p w14:paraId="5D886443" w14:textId="77777777" w:rsidR="00113E6F" w:rsidRPr="004A22EB" w:rsidRDefault="00113E6F" w:rsidP="00423E32">
            <w:pPr>
              <w:spacing w:before="20" w:after="20"/>
              <w:jc w:val="both"/>
              <w:rPr>
                <w:sz w:val="26"/>
                <w:szCs w:val="26"/>
              </w:rPr>
            </w:pPr>
            <w:r w:rsidRPr="004A22EB">
              <w:rPr>
                <w:sz w:val="26"/>
                <w:szCs w:val="26"/>
              </w:rPr>
              <w:t xml:space="preserve">Yêu cầu chế tạo: </w:t>
            </w:r>
          </w:p>
          <w:p w14:paraId="547B4943" w14:textId="77777777" w:rsidR="00113E6F" w:rsidRPr="004A22EB" w:rsidRDefault="00113E6F" w:rsidP="00423E32">
            <w:pPr>
              <w:spacing w:before="20" w:after="20"/>
              <w:jc w:val="both"/>
              <w:rPr>
                <w:sz w:val="26"/>
                <w:szCs w:val="26"/>
              </w:rPr>
            </w:pPr>
            <w:r w:rsidRPr="004A22EB">
              <w:rPr>
                <w:sz w:val="26"/>
                <w:szCs w:val="26"/>
              </w:rPr>
              <w:t>Màn chắn bán dẫn và lớp cách điện được định hình bằng phương pháp đùn cùng lúc trong môi trường vô trùng.</w:t>
            </w:r>
          </w:p>
        </w:tc>
        <w:tc>
          <w:tcPr>
            <w:tcW w:w="1080" w:type="dxa"/>
          </w:tcPr>
          <w:p w14:paraId="18B670E6" w14:textId="77777777" w:rsidR="00113E6F" w:rsidRPr="004A22EB" w:rsidRDefault="00113E6F" w:rsidP="00423E32">
            <w:pPr>
              <w:spacing w:before="20" w:after="20"/>
              <w:jc w:val="center"/>
              <w:rPr>
                <w:sz w:val="26"/>
                <w:szCs w:val="26"/>
              </w:rPr>
            </w:pPr>
          </w:p>
        </w:tc>
        <w:tc>
          <w:tcPr>
            <w:tcW w:w="1530" w:type="dxa"/>
          </w:tcPr>
          <w:p w14:paraId="2A15EE10" w14:textId="77777777" w:rsidR="00113E6F" w:rsidRPr="004A22EB" w:rsidRDefault="00113E6F" w:rsidP="00423E32">
            <w:pPr>
              <w:spacing w:before="20" w:after="20"/>
              <w:jc w:val="center"/>
              <w:rPr>
                <w:sz w:val="26"/>
                <w:szCs w:val="26"/>
              </w:rPr>
            </w:pPr>
          </w:p>
          <w:p w14:paraId="265AB2BB" w14:textId="77777777" w:rsidR="00113E6F" w:rsidRPr="004A22EB" w:rsidRDefault="00113E6F" w:rsidP="00423E32">
            <w:pPr>
              <w:spacing w:before="20" w:after="20"/>
              <w:jc w:val="center"/>
              <w:rPr>
                <w:sz w:val="26"/>
                <w:szCs w:val="26"/>
              </w:rPr>
            </w:pPr>
            <w:r w:rsidRPr="004A22EB">
              <w:rPr>
                <w:sz w:val="26"/>
                <w:szCs w:val="26"/>
              </w:rPr>
              <w:t>Đáp ứng</w:t>
            </w:r>
          </w:p>
        </w:tc>
        <w:tc>
          <w:tcPr>
            <w:tcW w:w="1076" w:type="dxa"/>
          </w:tcPr>
          <w:p w14:paraId="00877E63"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9B0EFFF" w14:textId="77777777" w:rsidTr="00113E6F">
        <w:tc>
          <w:tcPr>
            <w:tcW w:w="720" w:type="dxa"/>
          </w:tcPr>
          <w:p w14:paraId="7FE207F4" w14:textId="77777777" w:rsidR="00113E6F" w:rsidRPr="004A22EB" w:rsidRDefault="00113E6F">
            <w:pPr>
              <w:numPr>
                <w:ilvl w:val="0"/>
                <w:numId w:val="163"/>
              </w:numPr>
              <w:spacing w:before="20" w:after="20"/>
              <w:jc w:val="center"/>
              <w:rPr>
                <w:sz w:val="26"/>
                <w:szCs w:val="26"/>
              </w:rPr>
            </w:pPr>
          </w:p>
        </w:tc>
        <w:tc>
          <w:tcPr>
            <w:tcW w:w="5543" w:type="dxa"/>
          </w:tcPr>
          <w:p w14:paraId="1D58091D" w14:textId="77777777" w:rsidR="00113E6F" w:rsidRPr="004A22EB" w:rsidRDefault="00113E6F" w:rsidP="00423E32">
            <w:pPr>
              <w:spacing w:before="20" w:after="20"/>
              <w:jc w:val="both"/>
              <w:rPr>
                <w:sz w:val="26"/>
                <w:szCs w:val="26"/>
              </w:rPr>
            </w:pPr>
            <w:r w:rsidRPr="004A22EB">
              <w:rPr>
                <w:sz w:val="26"/>
                <w:szCs w:val="26"/>
              </w:rPr>
              <w:t>Độ dày trung bình của lớp cách điện XLPE</w:t>
            </w:r>
          </w:p>
        </w:tc>
        <w:tc>
          <w:tcPr>
            <w:tcW w:w="1080" w:type="dxa"/>
          </w:tcPr>
          <w:p w14:paraId="55625F8C"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39F858AC" w14:textId="77777777" w:rsidR="00113E6F" w:rsidRPr="004A22EB" w:rsidRDefault="00113E6F" w:rsidP="00423E32">
            <w:pPr>
              <w:spacing w:before="20" w:after="20"/>
              <w:jc w:val="center"/>
              <w:rPr>
                <w:sz w:val="26"/>
                <w:szCs w:val="26"/>
              </w:rPr>
            </w:pPr>
            <w:r w:rsidRPr="004A22EB">
              <w:rPr>
                <w:sz w:val="26"/>
                <w:szCs w:val="26"/>
              </w:rPr>
              <w:t>5,5</w:t>
            </w:r>
          </w:p>
        </w:tc>
        <w:tc>
          <w:tcPr>
            <w:tcW w:w="1076" w:type="dxa"/>
          </w:tcPr>
          <w:p w14:paraId="076E9E0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42B9F5F" w14:textId="77777777" w:rsidTr="00113E6F">
        <w:tc>
          <w:tcPr>
            <w:tcW w:w="720" w:type="dxa"/>
          </w:tcPr>
          <w:p w14:paraId="53F3DCBB" w14:textId="77777777" w:rsidR="00113E6F" w:rsidRPr="004A22EB" w:rsidRDefault="00113E6F">
            <w:pPr>
              <w:numPr>
                <w:ilvl w:val="0"/>
                <w:numId w:val="163"/>
              </w:numPr>
              <w:spacing w:before="20" w:after="20"/>
              <w:jc w:val="center"/>
              <w:rPr>
                <w:sz w:val="26"/>
                <w:szCs w:val="26"/>
              </w:rPr>
            </w:pPr>
          </w:p>
        </w:tc>
        <w:tc>
          <w:tcPr>
            <w:tcW w:w="5543" w:type="dxa"/>
          </w:tcPr>
          <w:p w14:paraId="4D67DCA2" w14:textId="77777777" w:rsidR="00113E6F" w:rsidRPr="004A22EB" w:rsidRDefault="00113E6F" w:rsidP="00423E32">
            <w:pPr>
              <w:spacing w:before="20" w:after="20"/>
              <w:jc w:val="both"/>
              <w:rPr>
                <w:sz w:val="26"/>
                <w:szCs w:val="26"/>
              </w:rPr>
            </w:pPr>
            <w:r w:rsidRPr="004A22EB">
              <w:rPr>
                <w:sz w:val="26"/>
                <w:szCs w:val="26"/>
              </w:rPr>
              <w:t>Độ dày tối thiểu của lớp cách điện  XLPE tại 1 điểm bất kỳ</w:t>
            </w:r>
          </w:p>
        </w:tc>
        <w:tc>
          <w:tcPr>
            <w:tcW w:w="1080" w:type="dxa"/>
          </w:tcPr>
          <w:p w14:paraId="2487FF81"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1061CABD" w14:textId="77777777" w:rsidR="00113E6F" w:rsidRPr="004A22EB" w:rsidRDefault="00113E6F" w:rsidP="00423E32">
            <w:pPr>
              <w:spacing w:before="20" w:after="20"/>
              <w:jc w:val="center"/>
              <w:rPr>
                <w:sz w:val="26"/>
                <w:szCs w:val="26"/>
              </w:rPr>
            </w:pPr>
            <w:r w:rsidRPr="004A22EB">
              <w:rPr>
                <w:sz w:val="26"/>
                <w:szCs w:val="26"/>
              </w:rPr>
              <w:t>5</w:t>
            </w:r>
          </w:p>
        </w:tc>
        <w:tc>
          <w:tcPr>
            <w:tcW w:w="1076" w:type="dxa"/>
          </w:tcPr>
          <w:p w14:paraId="12AB641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1E540B82" w14:textId="77777777" w:rsidTr="00113E6F">
        <w:tc>
          <w:tcPr>
            <w:tcW w:w="720" w:type="dxa"/>
          </w:tcPr>
          <w:p w14:paraId="288DD143" w14:textId="77777777" w:rsidR="00113E6F" w:rsidRPr="004A22EB" w:rsidRDefault="00113E6F">
            <w:pPr>
              <w:numPr>
                <w:ilvl w:val="0"/>
                <w:numId w:val="163"/>
              </w:numPr>
              <w:spacing w:before="20" w:after="20"/>
              <w:jc w:val="center"/>
              <w:rPr>
                <w:sz w:val="26"/>
                <w:szCs w:val="26"/>
              </w:rPr>
            </w:pPr>
          </w:p>
        </w:tc>
        <w:tc>
          <w:tcPr>
            <w:tcW w:w="5543" w:type="dxa"/>
          </w:tcPr>
          <w:p w14:paraId="63A1B155" w14:textId="77777777" w:rsidR="00113E6F" w:rsidRPr="004A22EB" w:rsidRDefault="00113E6F" w:rsidP="00423E32">
            <w:pPr>
              <w:spacing w:before="20" w:after="20"/>
              <w:jc w:val="both"/>
              <w:rPr>
                <w:sz w:val="26"/>
                <w:szCs w:val="26"/>
              </w:rPr>
            </w:pPr>
            <w:r w:rsidRPr="004A22EB">
              <w:rPr>
                <w:sz w:val="26"/>
                <w:szCs w:val="26"/>
              </w:rPr>
              <w:t>Cấp cách điện</w:t>
            </w:r>
          </w:p>
        </w:tc>
        <w:tc>
          <w:tcPr>
            <w:tcW w:w="1080" w:type="dxa"/>
          </w:tcPr>
          <w:p w14:paraId="4D1CFA59" w14:textId="77777777" w:rsidR="00113E6F" w:rsidRPr="004A22EB" w:rsidRDefault="00113E6F" w:rsidP="00423E32">
            <w:pPr>
              <w:spacing w:before="20" w:after="20"/>
              <w:jc w:val="center"/>
              <w:rPr>
                <w:sz w:val="26"/>
                <w:szCs w:val="26"/>
              </w:rPr>
            </w:pPr>
            <w:r w:rsidRPr="004A22EB">
              <w:rPr>
                <w:sz w:val="26"/>
                <w:szCs w:val="26"/>
              </w:rPr>
              <w:t>kV</w:t>
            </w:r>
          </w:p>
        </w:tc>
        <w:tc>
          <w:tcPr>
            <w:tcW w:w="1530" w:type="dxa"/>
          </w:tcPr>
          <w:p w14:paraId="6BBCF475" w14:textId="77777777" w:rsidR="00113E6F" w:rsidRPr="004A22EB" w:rsidRDefault="00113E6F" w:rsidP="00423E32">
            <w:pPr>
              <w:spacing w:before="20" w:after="20"/>
              <w:ind w:right="-102" w:hanging="144"/>
              <w:jc w:val="center"/>
              <w:rPr>
                <w:sz w:val="26"/>
                <w:szCs w:val="26"/>
              </w:rPr>
            </w:pPr>
            <w:r w:rsidRPr="004A22EB">
              <w:rPr>
                <w:sz w:val="26"/>
                <w:szCs w:val="26"/>
              </w:rPr>
              <w:t>12,7/22(24)</w:t>
            </w:r>
          </w:p>
        </w:tc>
        <w:tc>
          <w:tcPr>
            <w:tcW w:w="1076" w:type="dxa"/>
          </w:tcPr>
          <w:p w14:paraId="4AFB1B53"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7A62144" w14:textId="77777777" w:rsidTr="00113E6F">
        <w:tc>
          <w:tcPr>
            <w:tcW w:w="720" w:type="dxa"/>
          </w:tcPr>
          <w:p w14:paraId="194A313A" w14:textId="77777777" w:rsidR="00113E6F" w:rsidRPr="004A22EB" w:rsidRDefault="00113E6F">
            <w:pPr>
              <w:numPr>
                <w:ilvl w:val="0"/>
                <w:numId w:val="163"/>
              </w:numPr>
              <w:spacing w:before="20" w:after="20"/>
              <w:jc w:val="center"/>
              <w:rPr>
                <w:sz w:val="26"/>
                <w:szCs w:val="26"/>
              </w:rPr>
            </w:pPr>
          </w:p>
        </w:tc>
        <w:tc>
          <w:tcPr>
            <w:tcW w:w="5543" w:type="dxa"/>
          </w:tcPr>
          <w:p w14:paraId="4E4F3DFC" w14:textId="77777777" w:rsidR="00113E6F" w:rsidRPr="004A22EB" w:rsidRDefault="00113E6F" w:rsidP="00423E32">
            <w:pPr>
              <w:spacing w:before="20" w:after="20"/>
              <w:jc w:val="both"/>
              <w:rPr>
                <w:sz w:val="26"/>
                <w:szCs w:val="26"/>
              </w:rPr>
            </w:pPr>
            <w:r w:rsidRPr="004A22EB">
              <w:rPr>
                <w:sz w:val="26"/>
                <w:szCs w:val="26"/>
              </w:rPr>
              <w:t xml:space="preserve">Điện áp thử </w:t>
            </w:r>
          </w:p>
          <w:p w14:paraId="5109C410" w14:textId="77777777" w:rsidR="00113E6F" w:rsidRPr="004A22EB" w:rsidRDefault="00113E6F" w:rsidP="00423E32">
            <w:pPr>
              <w:spacing w:before="20" w:after="20"/>
              <w:jc w:val="both"/>
              <w:rPr>
                <w:sz w:val="26"/>
                <w:szCs w:val="26"/>
              </w:rPr>
            </w:pPr>
            <w:r w:rsidRPr="004A22EB">
              <w:rPr>
                <w:sz w:val="26"/>
                <w:szCs w:val="26"/>
              </w:rPr>
              <w:t>- Chịu được 5 phút - 50Hz (thử thường xuyên)</w:t>
            </w:r>
          </w:p>
          <w:p w14:paraId="7EB379A4" w14:textId="77777777" w:rsidR="00113E6F" w:rsidRPr="004A22EB" w:rsidRDefault="00113E6F" w:rsidP="00423E32">
            <w:pPr>
              <w:spacing w:before="20" w:after="20"/>
              <w:jc w:val="both"/>
              <w:rPr>
                <w:sz w:val="26"/>
                <w:szCs w:val="26"/>
              </w:rPr>
            </w:pPr>
            <w:r w:rsidRPr="004A22EB">
              <w:rPr>
                <w:sz w:val="26"/>
                <w:szCs w:val="26"/>
              </w:rPr>
              <w:t>- Chịu được 4 giờ - 50Hz (thử điển hình)</w:t>
            </w:r>
          </w:p>
          <w:p w14:paraId="464E94FE" w14:textId="77777777" w:rsidR="00113E6F" w:rsidRPr="004A22EB" w:rsidRDefault="00113E6F" w:rsidP="00423E32">
            <w:pPr>
              <w:spacing w:before="20" w:after="20"/>
              <w:jc w:val="both"/>
              <w:rPr>
                <w:sz w:val="26"/>
                <w:szCs w:val="26"/>
              </w:rPr>
            </w:pPr>
            <w:r w:rsidRPr="004A22EB">
              <w:rPr>
                <w:sz w:val="26"/>
                <w:szCs w:val="26"/>
              </w:rPr>
              <w:t xml:space="preserve">- Xung ( 1,2/50 </w:t>
            </w:r>
            <w:r w:rsidRPr="004A22EB">
              <w:rPr>
                <w:sz w:val="26"/>
                <w:szCs w:val="26"/>
              </w:rPr>
              <w:sym w:font="Symbol" w:char="F06D"/>
            </w:r>
            <w:r w:rsidRPr="004A22EB">
              <w:rPr>
                <w:sz w:val="26"/>
                <w:szCs w:val="26"/>
              </w:rPr>
              <w:t xml:space="preserve">s) </w:t>
            </w:r>
          </w:p>
        </w:tc>
        <w:tc>
          <w:tcPr>
            <w:tcW w:w="1080" w:type="dxa"/>
          </w:tcPr>
          <w:p w14:paraId="4FB6BD66" w14:textId="77777777" w:rsidR="00113E6F" w:rsidRPr="004A22EB" w:rsidRDefault="00113E6F" w:rsidP="00423E32">
            <w:pPr>
              <w:spacing w:before="20" w:after="20"/>
              <w:jc w:val="center"/>
              <w:rPr>
                <w:sz w:val="26"/>
                <w:szCs w:val="26"/>
              </w:rPr>
            </w:pPr>
          </w:p>
          <w:p w14:paraId="308CC5D3" w14:textId="77777777" w:rsidR="00113E6F" w:rsidRPr="004A22EB" w:rsidRDefault="00113E6F" w:rsidP="00423E32">
            <w:pPr>
              <w:spacing w:before="20" w:after="20"/>
              <w:jc w:val="center"/>
              <w:rPr>
                <w:sz w:val="26"/>
                <w:szCs w:val="26"/>
              </w:rPr>
            </w:pPr>
            <w:r w:rsidRPr="004A22EB">
              <w:rPr>
                <w:sz w:val="26"/>
                <w:szCs w:val="26"/>
              </w:rPr>
              <w:t>kV</w:t>
            </w:r>
          </w:p>
          <w:p w14:paraId="238E0C57" w14:textId="77777777" w:rsidR="00113E6F" w:rsidRPr="004A22EB" w:rsidRDefault="00113E6F" w:rsidP="00423E32">
            <w:pPr>
              <w:spacing w:before="20" w:after="20"/>
              <w:jc w:val="center"/>
              <w:rPr>
                <w:sz w:val="26"/>
                <w:szCs w:val="26"/>
              </w:rPr>
            </w:pPr>
          </w:p>
          <w:p w14:paraId="1B7C3389" w14:textId="77777777" w:rsidR="00113E6F" w:rsidRPr="004A22EB" w:rsidRDefault="00113E6F" w:rsidP="00423E32">
            <w:pPr>
              <w:spacing w:before="20" w:after="20"/>
              <w:jc w:val="center"/>
              <w:rPr>
                <w:sz w:val="26"/>
                <w:szCs w:val="26"/>
              </w:rPr>
            </w:pPr>
            <w:r w:rsidRPr="004A22EB">
              <w:rPr>
                <w:sz w:val="26"/>
                <w:szCs w:val="26"/>
              </w:rPr>
              <w:t>kV</w:t>
            </w:r>
          </w:p>
          <w:p w14:paraId="06D1BEA7" w14:textId="77777777" w:rsidR="00113E6F" w:rsidRPr="004A22EB" w:rsidRDefault="00113E6F" w:rsidP="00423E32">
            <w:pPr>
              <w:spacing w:before="20" w:after="20"/>
              <w:jc w:val="center"/>
              <w:rPr>
                <w:sz w:val="26"/>
                <w:szCs w:val="26"/>
              </w:rPr>
            </w:pPr>
            <w:r w:rsidRPr="004A22EB">
              <w:rPr>
                <w:sz w:val="26"/>
                <w:szCs w:val="26"/>
              </w:rPr>
              <w:t>kV</w:t>
            </w:r>
          </w:p>
        </w:tc>
        <w:tc>
          <w:tcPr>
            <w:tcW w:w="1530" w:type="dxa"/>
          </w:tcPr>
          <w:p w14:paraId="378BC2C4" w14:textId="77777777" w:rsidR="00113E6F" w:rsidRPr="004A22EB" w:rsidRDefault="00113E6F" w:rsidP="00423E32">
            <w:pPr>
              <w:spacing w:before="20" w:after="20"/>
              <w:jc w:val="center"/>
              <w:rPr>
                <w:sz w:val="26"/>
                <w:szCs w:val="26"/>
              </w:rPr>
            </w:pPr>
          </w:p>
          <w:p w14:paraId="07BBB897" w14:textId="77777777" w:rsidR="00113E6F" w:rsidRPr="004A22EB" w:rsidRDefault="00113E6F" w:rsidP="00423E32">
            <w:pPr>
              <w:spacing w:before="20" w:after="20"/>
              <w:jc w:val="center"/>
              <w:rPr>
                <w:sz w:val="26"/>
                <w:szCs w:val="26"/>
              </w:rPr>
            </w:pPr>
            <w:r w:rsidRPr="004A22EB">
              <w:rPr>
                <w:sz w:val="26"/>
                <w:szCs w:val="26"/>
              </w:rPr>
              <w:t>32</w:t>
            </w:r>
          </w:p>
          <w:p w14:paraId="47A53519" w14:textId="77777777" w:rsidR="00113E6F" w:rsidRPr="004A22EB" w:rsidRDefault="00113E6F" w:rsidP="00423E32">
            <w:pPr>
              <w:spacing w:before="20" w:after="20"/>
              <w:jc w:val="center"/>
              <w:rPr>
                <w:sz w:val="26"/>
                <w:szCs w:val="26"/>
              </w:rPr>
            </w:pPr>
          </w:p>
          <w:p w14:paraId="27F2DB6C" w14:textId="77777777" w:rsidR="00113E6F" w:rsidRPr="004A22EB" w:rsidRDefault="00113E6F" w:rsidP="00423E32">
            <w:pPr>
              <w:spacing w:before="20" w:after="20"/>
              <w:jc w:val="center"/>
              <w:rPr>
                <w:sz w:val="26"/>
                <w:szCs w:val="26"/>
              </w:rPr>
            </w:pPr>
            <w:r w:rsidRPr="004A22EB">
              <w:rPr>
                <w:sz w:val="26"/>
                <w:szCs w:val="26"/>
              </w:rPr>
              <w:t>38</w:t>
            </w:r>
          </w:p>
          <w:p w14:paraId="2AD881D2" w14:textId="77777777" w:rsidR="00113E6F" w:rsidRPr="004A22EB" w:rsidRDefault="00113E6F" w:rsidP="00423E32">
            <w:pPr>
              <w:spacing w:before="20" w:after="20"/>
              <w:jc w:val="center"/>
              <w:rPr>
                <w:sz w:val="26"/>
                <w:szCs w:val="26"/>
              </w:rPr>
            </w:pPr>
            <w:r w:rsidRPr="004A22EB">
              <w:rPr>
                <w:sz w:val="26"/>
                <w:szCs w:val="26"/>
              </w:rPr>
              <w:t xml:space="preserve">125 </w:t>
            </w:r>
          </w:p>
        </w:tc>
        <w:tc>
          <w:tcPr>
            <w:tcW w:w="1076" w:type="dxa"/>
          </w:tcPr>
          <w:p w14:paraId="4EF928FC"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D0EEC56" w14:textId="77777777" w:rsidTr="00113E6F">
        <w:tc>
          <w:tcPr>
            <w:tcW w:w="720" w:type="dxa"/>
          </w:tcPr>
          <w:p w14:paraId="4B56FFC0" w14:textId="77777777" w:rsidR="00113E6F" w:rsidRPr="004A22EB" w:rsidRDefault="00113E6F">
            <w:pPr>
              <w:numPr>
                <w:ilvl w:val="0"/>
                <w:numId w:val="163"/>
              </w:numPr>
              <w:spacing w:before="20" w:after="20"/>
              <w:jc w:val="center"/>
              <w:rPr>
                <w:sz w:val="26"/>
                <w:szCs w:val="26"/>
              </w:rPr>
            </w:pPr>
          </w:p>
        </w:tc>
        <w:tc>
          <w:tcPr>
            <w:tcW w:w="5543" w:type="dxa"/>
          </w:tcPr>
          <w:p w14:paraId="639E3E9E" w14:textId="77777777" w:rsidR="00113E6F" w:rsidRPr="004A22EB" w:rsidRDefault="00113E6F" w:rsidP="00423E32">
            <w:pPr>
              <w:spacing w:before="20" w:after="20"/>
              <w:jc w:val="both"/>
              <w:rPr>
                <w:sz w:val="26"/>
                <w:szCs w:val="26"/>
              </w:rPr>
            </w:pPr>
            <w:r w:rsidRPr="004A22EB">
              <w:rPr>
                <w:sz w:val="26"/>
                <w:szCs w:val="26"/>
              </w:rPr>
              <w:t>Nhiệt độ</w:t>
            </w:r>
          </w:p>
          <w:p w14:paraId="48D51362" w14:textId="77777777" w:rsidR="00113E6F" w:rsidRPr="004A22EB" w:rsidRDefault="00113E6F" w:rsidP="00423E32">
            <w:pPr>
              <w:spacing w:before="20" w:after="20"/>
              <w:jc w:val="both"/>
              <w:rPr>
                <w:sz w:val="26"/>
                <w:szCs w:val="26"/>
              </w:rPr>
            </w:pPr>
            <w:r w:rsidRPr="004A22EB">
              <w:rPr>
                <w:sz w:val="26"/>
                <w:szCs w:val="26"/>
              </w:rPr>
              <w:t>- Nhiệt độ làm việc liên tục</w:t>
            </w:r>
          </w:p>
          <w:p w14:paraId="3155643A" w14:textId="77777777" w:rsidR="00113E6F" w:rsidRPr="004A22EB" w:rsidRDefault="00113E6F" w:rsidP="00423E32">
            <w:pPr>
              <w:spacing w:before="20" w:after="20"/>
              <w:jc w:val="both"/>
              <w:rPr>
                <w:sz w:val="26"/>
                <w:szCs w:val="26"/>
              </w:rPr>
            </w:pPr>
            <w:r w:rsidRPr="004A22EB">
              <w:rPr>
                <w:sz w:val="26"/>
                <w:szCs w:val="26"/>
              </w:rPr>
              <w:t xml:space="preserve">- Nhiệt độ khi sự cố (tối đa 5 giây) </w:t>
            </w:r>
          </w:p>
        </w:tc>
        <w:tc>
          <w:tcPr>
            <w:tcW w:w="1080" w:type="dxa"/>
          </w:tcPr>
          <w:p w14:paraId="33F2E5CE" w14:textId="77777777" w:rsidR="00113E6F" w:rsidRPr="004A22EB" w:rsidRDefault="00113E6F" w:rsidP="00423E32">
            <w:pPr>
              <w:spacing w:before="20" w:after="20"/>
              <w:jc w:val="center"/>
              <w:rPr>
                <w:sz w:val="26"/>
                <w:szCs w:val="26"/>
              </w:rPr>
            </w:pPr>
          </w:p>
          <w:p w14:paraId="0866D66C" w14:textId="77777777" w:rsidR="00113E6F" w:rsidRPr="004A22EB" w:rsidRDefault="00113E6F" w:rsidP="00423E32">
            <w:pPr>
              <w:spacing w:before="20" w:after="20"/>
              <w:jc w:val="center"/>
              <w:rPr>
                <w:sz w:val="26"/>
                <w:szCs w:val="26"/>
              </w:rPr>
            </w:pPr>
            <w:r w:rsidRPr="004A22EB">
              <w:rPr>
                <w:sz w:val="26"/>
                <w:szCs w:val="26"/>
                <w:vertAlign w:val="superscript"/>
              </w:rPr>
              <w:t>0</w:t>
            </w:r>
            <w:r w:rsidRPr="004A22EB">
              <w:rPr>
                <w:sz w:val="26"/>
                <w:szCs w:val="26"/>
              </w:rPr>
              <w:t>C</w:t>
            </w:r>
          </w:p>
          <w:p w14:paraId="6C3CA4C1" w14:textId="77777777" w:rsidR="00113E6F" w:rsidRPr="004A22EB" w:rsidRDefault="00113E6F" w:rsidP="00423E32">
            <w:pPr>
              <w:spacing w:before="20" w:after="20"/>
              <w:jc w:val="center"/>
              <w:rPr>
                <w:sz w:val="26"/>
                <w:szCs w:val="26"/>
              </w:rPr>
            </w:pPr>
            <w:r w:rsidRPr="004A22EB">
              <w:rPr>
                <w:sz w:val="26"/>
                <w:szCs w:val="26"/>
                <w:vertAlign w:val="superscript"/>
              </w:rPr>
              <w:t>0</w:t>
            </w:r>
            <w:r w:rsidRPr="004A22EB">
              <w:rPr>
                <w:sz w:val="26"/>
                <w:szCs w:val="26"/>
              </w:rPr>
              <w:t>C</w:t>
            </w:r>
          </w:p>
        </w:tc>
        <w:tc>
          <w:tcPr>
            <w:tcW w:w="1530" w:type="dxa"/>
          </w:tcPr>
          <w:p w14:paraId="6D8970CE" w14:textId="77777777" w:rsidR="00113E6F" w:rsidRPr="004A22EB" w:rsidRDefault="00113E6F" w:rsidP="00423E32">
            <w:pPr>
              <w:spacing w:before="20" w:after="20"/>
              <w:jc w:val="center"/>
              <w:rPr>
                <w:sz w:val="26"/>
                <w:szCs w:val="26"/>
              </w:rPr>
            </w:pPr>
          </w:p>
          <w:p w14:paraId="4CB96FDE" w14:textId="77777777" w:rsidR="00113E6F" w:rsidRPr="004A22EB" w:rsidRDefault="00113E6F" w:rsidP="00423E32">
            <w:pPr>
              <w:spacing w:before="20" w:after="20"/>
              <w:jc w:val="center"/>
              <w:rPr>
                <w:sz w:val="26"/>
                <w:szCs w:val="26"/>
              </w:rPr>
            </w:pPr>
            <w:r w:rsidRPr="004A22EB">
              <w:rPr>
                <w:sz w:val="26"/>
                <w:szCs w:val="26"/>
              </w:rPr>
              <w:t>90</w:t>
            </w:r>
          </w:p>
          <w:p w14:paraId="01057A2F" w14:textId="77777777" w:rsidR="00113E6F" w:rsidRPr="004A22EB" w:rsidRDefault="00113E6F" w:rsidP="00423E32">
            <w:pPr>
              <w:spacing w:before="20" w:after="20"/>
              <w:jc w:val="center"/>
              <w:rPr>
                <w:sz w:val="26"/>
                <w:szCs w:val="26"/>
              </w:rPr>
            </w:pPr>
            <w:r w:rsidRPr="004A22EB">
              <w:rPr>
                <w:sz w:val="26"/>
                <w:szCs w:val="26"/>
              </w:rPr>
              <w:t>250</w:t>
            </w:r>
          </w:p>
        </w:tc>
        <w:tc>
          <w:tcPr>
            <w:tcW w:w="1076" w:type="dxa"/>
          </w:tcPr>
          <w:p w14:paraId="4A2D0B14"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8F9028A" w14:textId="77777777" w:rsidTr="00113E6F">
        <w:tc>
          <w:tcPr>
            <w:tcW w:w="720" w:type="dxa"/>
          </w:tcPr>
          <w:p w14:paraId="008D7E08" w14:textId="77777777" w:rsidR="00113E6F" w:rsidRPr="004A22EB" w:rsidRDefault="00113E6F" w:rsidP="00423E32">
            <w:pPr>
              <w:spacing w:before="20" w:after="20"/>
              <w:rPr>
                <w:sz w:val="26"/>
                <w:szCs w:val="26"/>
              </w:rPr>
            </w:pPr>
          </w:p>
        </w:tc>
        <w:tc>
          <w:tcPr>
            <w:tcW w:w="5543" w:type="dxa"/>
          </w:tcPr>
          <w:p w14:paraId="4F28A3C4" w14:textId="77777777" w:rsidR="00113E6F" w:rsidRPr="004A22EB" w:rsidRDefault="00113E6F" w:rsidP="00423E32">
            <w:pPr>
              <w:spacing w:before="20" w:after="20"/>
              <w:jc w:val="both"/>
              <w:rPr>
                <w:b/>
                <w:sz w:val="26"/>
                <w:szCs w:val="26"/>
              </w:rPr>
            </w:pPr>
            <w:r w:rsidRPr="004A22EB">
              <w:rPr>
                <w:b/>
                <w:sz w:val="26"/>
                <w:szCs w:val="26"/>
              </w:rPr>
              <w:t>D. Vỏ bọc ngoài:</w:t>
            </w:r>
          </w:p>
        </w:tc>
        <w:tc>
          <w:tcPr>
            <w:tcW w:w="1080" w:type="dxa"/>
          </w:tcPr>
          <w:p w14:paraId="651F6C25" w14:textId="77777777" w:rsidR="00113E6F" w:rsidRPr="004A22EB" w:rsidRDefault="00113E6F" w:rsidP="00423E32">
            <w:pPr>
              <w:spacing w:before="20" w:after="20"/>
              <w:jc w:val="center"/>
              <w:rPr>
                <w:sz w:val="26"/>
                <w:szCs w:val="26"/>
              </w:rPr>
            </w:pPr>
          </w:p>
        </w:tc>
        <w:tc>
          <w:tcPr>
            <w:tcW w:w="1530" w:type="dxa"/>
          </w:tcPr>
          <w:p w14:paraId="0184B9DC" w14:textId="77777777" w:rsidR="00113E6F" w:rsidRPr="004A22EB" w:rsidRDefault="00113E6F" w:rsidP="00423E32">
            <w:pPr>
              <w:spacing w:before="20" w:after="20"/>
              <w:jc w:val="center"/>
              <w:rPr>
                <w:sz w:val="26"/>
                <w:szCs w:val="26"/>
              </w:rPr>
            </w:pPr>
          </w:p>
        </w:tc>
        <w:tc>
          <w:tcPr>
            <w:tcW w:w="1076" w:type="dxa"/>
          </w:tcPr>
          <w:p w14:paraId="5BDAEE68" w14:textId="77777777" w:rsidR="00113E6F" w:rsidRPr="004A22EB" w:rsidRDefault="00113E6F" w:rsidP="00423E32">
            <w:pPr>
              <w:spacing w:before="20" w:after="20"/>
              <w:jc w:val="center"/>
              <w:rPr>
                <w:sz w:val="26"/>
                <w:szCs w:val="26"/>
              </w:rPr>
            </w:pPr>
          </w:p>
        </w:tc>
      </w:tr>
      <w:tr w:rsidR="004A22EB" w:rsidRPr="004A22EB" w14:paraId="17563473" w14:textId="77777777" w:rsidTr="00113E6F">
        <w:tc>
          <w:tcPr>
            <w:tcW w:w="720" w:type="dxa"/>
          </w:tcPr>
          <w:p w14:paraId="03E36FFB" w14:textId="77777777" w:rsidR="00113E6F" w:rsidRPr="004A22EB" w:rsidRDefault="00113E6F">
            <w:pPr>
              <w:numPr>
                <w:ilvl w:val="0"/>
                <w:numId w:val="163"/>
              </w:numPr>
              <w:spacing w:before="20" w:after="20"/>
              <w:jc w:val="center"/>
              <w:rPr>
                <w:sz w:val="26"/>
                <w:szCs w:val="26"/>
              </w:rPr>
            </w:pPr>
          </w:p>
        </w:tc>
        <w:tc>
          <w:tcPr>
            <w:tcW w:w="5543" w:type="dxa"/>
          </w:tcPr>
          <w:p w14:paraId="474BAFCC" w14:textId="77777777" w:rsidR="00113E6F" w:rsidRPr="004A22EB" w:rsidRDefault="00113E6F" w:rsidP="00423E32">
            <w:pPr>
              <w:spacing w:before="20" w:after="20"/>
              <w:jc w:val="both"/>
              <w:rPr>
                <w:sz w:val="26"/>
                <w:szCs w:val="26"/>
              </w:rPr>
            </w:pPr>
            <w:r w:rsidRPr="004A22EB">
              <w:rPr>
                <w:sz w:val="26"/>
                <w:szCs w:val="26"/>
              </w:rPr>
              <w:t>Vật liệu cấu tạo</w:t>
            </w:r>
          </w:p>
        </w:tc>
        <w:tc>
          <w:tcPr>
            <w:tcW w:w="1080" w:type="dxa"/>
          </w:tcPr>
          <w:p w14:paraId="3DA4071E" w14:textId="77777777" w:rsidR="00113E6F" w:rsidRPr="004A22EB" w:rsidRDefault="00113E6F" w:rsidP="00423E32">
            <w:pPr>
              <w:spacing w:before="20" w:after="20"/>
              <w:jc w:val="center"/>
              <w:rPr>
                <w:sz w:val="26"/>
                <w:szCs w:val="26"/>
              </w:rPr>
            </w:pPr>
          </w:p>
        </w:tc>
        <w:tc>
          <w:tcPr>
            <w:tcW w:w="1530" w:type="dxa"/>
          </w:tcPr>
          <w:p w14:paraId="58B1D3DA" w14:textId="77777777" w:rsidR="00113E6F" w:rsidRPr="004A22EB" w:rsidRDefault="00113E6F" w:rsidP="00423E32">
            <w:pPr>
              <w:spacing w:before="20" w:after="20"/>
              <w:jc w:val="center"/>
              <w:rPr>
                <w:sz w:val="26"/>
                <w:szCs w:val="26"/>
              </w:rPr>
            </w:pPr>
            <w:r w:rsidRPr="004A22EB">
              <w:rPr>
                <w:sz w:val="26"/>
                <w:szCs w:val="26"/>
              </w:rPr>
              <w:t>HDPE màu đen bền với tia tử ngoại</w:t>
            </w:r>
          </w:p>
        </w:tc>
        <w:tc>
          <w:tcPr>
            <w:tcW w:w="1076" w:type="dxa"/>
          </w:tcPr>
          <w:p w14:paraId="391936C0"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0DC0905" w14:textId="77777777" w:rsidTr="00113E6F">
        <w:tc>
          <w:tcPr>
            <w:tcW w:w="720" w:type="dxa"/>
          </w:tcPr>
          <w:p w14:paraId="6126EB4E" w14:textId="77777777" w:rsidR="00113E6F" w:rsidRPr="004A22EB" w:rsidRDefault="00113E6F">
            <w:pPr>
              <w:numPr>
                <w:ilvl w:val="0"/>
                <w:numId w:val="163"/>
              </w:numPr>
              <w:spacing w:before="20" w:after="20"/>
              <w:jc w:val="center"/>
              <w:rPr>
                <w:sz w:val="26"/>
                <w:szCs w:val="26"/>
              </w:rPr>
            </w:pPr>
          </w:p>
        </w:tc>
        <w:tc>
          <w:tcPr>
            <w:tcW w:w="5543" w:type="dxa"/>
          </w:tcPr>
          <w:p w14:paraId="2D1DECC6" w14:textId="77777777" w:rsidR="00113E6F" w:rsidRPr="004A22EB" w:rsidRDefault="00113E6F" w:rsidP="00423E32">
            <w:pPr>
              <w:spacing w:before="20" w:after="20"/>
              <w:jc w:val="both"/>
              <w:rPr>
                <w:sz w:val="26"/>
                <w:szCs w:val="26"/>
              </w:rPr>
            </w:pPr>
            <w:r w:rsidRPr="004A22EB">
              <w:rPr>
                <w:sz w:val="26"/>
                <w:szCs w:val="26"/>
              </w:rPr>
              <w:t xml:space="preserve">Yêu cầu chế tạo </w:t>
            </w:r>
          </w:p>
        </w:tc>
        <w:tc>
          <w:tcPr>
            <w:tcW w:w="1080" w:type="dxa"/>
          </w:tcPr>
          <w:p w14:paraId="70112ECF" w14:textId="77777777" w:rsidR="00113E6F" w:rsidRPr="004A22EB" w:rsidRDefault="00113E6F" w:rsidP="00423E32">
            <w:pPr>
              <w:spacing w:before="20" w:after="20"/>
              <w:jc w:val="center"/>
              <w:rPr>
                <w:sz w:val="26"/>
                <w:szCs w:val="26"/>
              </w:rPr>
            </w:pPr>
          </w:p>
        </w:tc>
        <w:tc>
          <w:tcPr>
            <w:tcW w:w="1530" w:type="dxa"/>
          </w:tcPr>
          <w:p w14:paraId="5E3DB4F5" w14:textId="77777777" w:rsidR="00113E6F" w:rsidRPr="004A22EB" w:rsidRDefault="00113E6F" w:rsidP="00423E32">
            <w:pPr>
              <w:spacing w:before="20" w:after="20"/>
              <w:jc w:val="center"/>
              <w:rPr>
                <w:sz w:val="26"/>
                <w:szCs w:val="26"/>
              </w:rPr>
            </w:pPr>
            <w:r w:rsidRPr="004A22EB">
              <w:rPr>
                <w:sz w:val="26"/>
                <w:szCs w:val="26"/>
              </w:rPr>
              <w:t xml:space="preserve">Định hình bằng phương pháp đùn </w:t>
            </w:r>
          </w:p>
        </w:tc>
        <w:tc>
          <w:tcPr>
            <w:tcW w:w="1076" w:type="dxa"/>
          </w:tcPr>
          <w:p w14:paraId="0053FB4A"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B8DF33F" w14:textId="77777777" w:rsidTr="00113E6F">
        <w:tc>
          <w:tcPr>
            <w:tcW w:w="720" w:type="dxa"/>
          </w:tcPr>
          <w:p w14:paraId="0452D512" w14:textId="77777777" w:rsidR="00113E6F" w:rsidRPr="004A22EB" w:rsidRDefault="00113E6F">
            <w:pPr>
              <w:numPr>
                <w:ilvl w:val="0"/>
                <w:numId w:val="163"/>
              </w:numPr>
              <w:spacing w:before="20" w:after="20"/>
              <w:jc w:val="center"/>
              <w:rPr>
                <w:sz w:val="26"/>
                <w:szCs w:val="26"/>
              </w:rPr>
            </w:pPr>
          </w:p>
        </w:tc>
        <w:tc>
          <w:tcPr>
            <w:tcW w:w="5543" w:type="dxa"/>
          </w:tcPr>
          <w:p w14:paraId="78C4C3A4" w14:textId="77777777" w:rsidR="00113E6F" w:rsidRPr="004A22EB" w:rsidRDefault="00113E6F" w:rsidP="00423E32">
            <w:pPr>
              <w:spacing w:before="20" w:after="20"/>
              <w:jc w:val="both"/>
              <w:rPr>
                <w:sz w:val="26"/>
                <w:szCs w:val="26"/>
              </w:rPr>
            </w:pPr>
            <w:r w:rsidRPr="004A22EB">
              <w:rPr>
                <w:sz w:val="26"/>
                <w:szCs w:val="26"/>
              </w:rPr>
              <w:t>Độ dày trung bình của lớp vỏ bọc HDPE</w:t>
            </w:r>
          </w:p>
        </w:tc>
        <w:tc>
          <w:tcPr>
            <w:tcW w:w="1080" w:type="dxa"/>
          </w:tcPr>
          <w:p w14:paraId="2F925BF2"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1CDE2603" w14:textId="77777777" w:rsidR="00113E6F" w:rsidRPr="004A22EB" w:rsidRDefault="00113E6F" w:rsidP="00423E32">
            <w:pPr>
              <w:spacing w:before="20" w:after="20"/>
              <w:jc w:val="center"/>
              <w:rPr>
                <w:sz w:val="26"/>
                <w:szCs w:val="26"/>
              </w:rPr>
            </w:pPr>
            <w:r w:rsidRPr="004A22EB">
              <w:rPr>
                <w:sz w:val="26"/>
                <w:szCs w:val="26"/>
              </w:rPr>
              <w:t>1,2</w:t>
            </w:r>
          </w:p>
        </w:tc>
        <w:tc>
          <w:tcPr>
            <w:tcW w:w="1076" w:type="dxa"/>
          </w:tcPr>
          <w:p w14:paraId="1165056D"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639A6BC" w14:textId="77777777" w:rsidTr="00113E6F">
        <w:tc>
          <w:tcPr>
            <w:tcW w:w="720" w:type="dxa"/>
          </w:tcPr>
          <w:p w14:paraId="3FB9B11F" w14:textId="77777777" w:rsidR="00113E6F" w:rsidRPr="004A22EB" w:rsidRDefault="00113E6F">
            <w:pPr>
              <w:numPr>
                <w:ilvl w:val="0"/>
                <w:numId w:val="163"/>
              </w:numPr>
              <w:spacing w:before="20" w:after="20"/>
              <w:jc w:val="center"/>
              <w:rPr>
                <w:sz w:val="26"/>
                <w:szCs w:val="26"/>
              </w:rPr>
            </w:pPr>
          </w:p>
        </w:tc>
        <w:tc>
          <w:tcPr>
            <w:tcW w:w="5543" w:type="dxa"/>
          </w:tcPr>
          <w:p w14:paraId="51CCC834" w14:textId="77777777" w:rsidR="00113E6F" w:rsidRPr="004A22EB" w:rsidRDefault="00113E6F" w:rsidP="00423E32">
            <w:pPr>
              <w:spacing w:before="20" w:after="20"/>
              <w:jc w:val="both"/>
              <w:rPr>
                <w:sz w:val="26"/>
                <w:szCs w:val="26"/>
              </w:rPr>
            </w:pPr>
            <w:r w:rsidRPr="004A22EB">
              <w:rPr>
                <w:sz w:val="26"/>
                <w:szCs w:val="26"/>
              </w:rPr>
              <w:t>Độ dày tối thiểu của lớp vỏ bọc  HDPE tại 1 điểm bất kỳ</w:t>
            </w:r>
          </w:p>
        </w:tc>
        <w:tc>
          <w:tcPr>
            <w:tcW w:w="1080" w:type="dxa"/>
          </w:tcPr>
          <w:p w14:paraId="382959D8"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25687CFA" w14:textId="77777777" w:rsidR="00113E6F" w:rsidRPr="004A22EB" w:rsidRDefault="00113E6F" w:rsidP="00423E32">
            <w:pPr>
              <w:spacing w:before="20" w:after="20"/>
              <w:jc w:val="center"/>
              <w:rPr>
                <w:sz w:val="26"/>
                <w:szCs w:val="26"/>
              </w:rPr>
            </w:pPr>
            <w:r w:rsidRPr="004A22EB">
              <w:rPr>
                <w:sz w:val="26"/>
                <w:szCs w:val="26"/>
              </w:rPr>
              <w:t>1</w:t>
            </w:r>
          </w:p>
        </w:tc>
        <w:tc>
          <w:tcPr>
            <w:tcW w:w="1076" w:type="dxa"/>
          </w:tcPr>
          <w:p w14:paraId="348F3D91"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2BA349EC" w14:textId="77777777" w:rsidTr="00113E6F">
        <w:tc>
          <w:tcPr>
            <w:tcW w:w="720" w:type="dxa"/>
          </w:tcPr>
          <w:p w14:paraId="1CBE69F1" w14:textId="77777777" w:rsidR="00113E6F" w:rsidRPr="004A22EB" w:rsidRDefault="00113E6F">
            <w:pPr>
              <w:numPr>
                <w:ilvl w:val="0"/>
                <w:numId w:val="163"/>
              </w:numPr>
              <w:spacing w:before="20" w:after="20"/>
              <w:jc w:val="center"/>
              <w:rPr>
                <w:sz w:val="26"/>
                <w:szCs w:val="26"/>
              </w:rPr>
            </w:pPr>
          </w:p>
        </w:tc>
        <w:tc>
          <w:tcPr>
            <w:tcW w:w="5543" w:type="dxa"/>
          </w:tcPr>
          <w:p w14:paraId="4FF30EE7" w14:textId="77777777" w:rsidR="00113E6F" w:rsidRPr="004A22EB" w:rsidRDefault="00113E6F" w:rsidP="00423E32">
            <w:pPr>
              <w:spacing w:before="20" w:after="20"/>
              <w:jc w:val="both"/>
              <w:rPr>
                <w:sz w:val="26"/>
                <w:szCs w:val="26"/>
              </w:rPr>
            </w:pPr>
            <w:r w:rsidRPr="004A22EB">
              <w:rPr>
                <w:sz w:val="26"/>
                <w:szCs w:val="26"/>
              </w:rPr>
              <w:t>Ký hiệu trên bề mặt của lớp bọc cách điện</w:t>
            </w:r>
          </w:p>
        </w:tc>
        <w:tc>
          <w:tcPr>
            <w:tcW w:w="1080" w:type="dxa"/>
          </w:tcPr>
          <w:p w14:paraId="3A8F9147" w14:textId="77777777" w:rsidR="00113E6F" w:rsidRPr="004A22EB" w:rsidRDefault="00113E6F" w:rsidP="00423E32">
            <w:pPr>
              <w:spacing w:before="20" w:after="20"/>
              <w:jc w:val="center"/>
              <w:rPr>
                <w:sz w:val="26"/>
                <w:szCs w:val="26"/>
              </w:rPr>
            </w:pPr>
          </w:p>
        </w:tc>
        <w:tc>
          <w:tcPr>
            <w:tcW w:w="1530" w:type="dxa"/>
          </w:tcPr>
          <w:p w14:paraId="30C53712" w14:textId="77777777" w:rsidR="00113E6F" w:rsidRPr="004A22EB" w:rsidRDefault="00113E6F" w:rsidP="00423E32">
            <w:pPr>
              <w:spacing w:before="20" w:after="20"/>
              <w:jc w:val="center"/>
              <w:rPr>
                <w:sz w:val="26"/>
                <w:szCs w:val="26"/>
              </w:rPr>
            </w:pPr>
            <w:r w:rsidRPr="004A22EB">
              <w:rPr>
                <w:sz w:val="26"/>
                <w:szCs w:val="26"/>
              </w:rPr>
              <w:t>Như mô tả trong tiêu chuẩn</w:t>
            </w:r>
          </w:p>
        </w:tc>
        <w:tc>
          <w:tcPr>
            <w:tcW w:w="1076" w:type="dxa"/>
          </w:tcPr>
          <w:p w14:paraId="18DE850F"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29246BF" w14:textId="77777777" w:rsidTr="00113E6F">
        <w:tc>
          <w:tcPr>
            <w:tcW w:w="720" w:type="dxa"/>
          </w:tcPr>
          <w:p w14:paraId="3257A26D" w14:textId="77777777" w:rsidR="00113E6F" w:rsidRPr="004A22EB" w:rsidRDefault="00113E6F">
            <w:pPr>
              <w:numPr>
                <w:ilvl w:val="0"/>
                <w:numId w:val="163"/>
              </w:numPr>
              <w:spacing w:before="20" w:after="20"/>
              <w:jc w:val="center"/>
              <w:rPr>
                <w:sz w:val="26"/>
                <w:szCs w:val="26"/>
              </w:rPr>
            </w:pPr>
          </w:p>
        </w:tc>
        <w:tc>
          <w:tcPr>
            <w:tcW w:w="5543" w:type="dxa"/>
          </w:tcPr>
          <w:p w14:paraId="66FEF235" w14:textId="77777777" w:rsidR="00113E6F" w:rsidRPr="004A22EB" w:rsidRDefault="00113E6F" w:rsidP="00423E32">
            <w:pPr>
              <w:spacing w:before="20" w:after="20"/>
              <w:jc w:val="both"/>
              <w:rPr>
                <w:sz w:val="26"/>
                <w:szCs w:val="26"/>
              </w:rPr>
            </w:pPr>
            <w:r w:rsidRPr="004A22EB">
              <w:rPr>
                <w:sz w:val="26"/>
                <w:szCs w:val="26"/>
              </w:rPr>
              <w:t>Mực in</w:t>
            </w:r>
          </w:p>
        </w:tc>
        <w:tc>
          <w:tcPr>
            <w:tcW w:w="1080" w:type="dxa"/>
          </w:tcPr>
          <w:p w14:paraId="5D9EC773" w14:textId="77777777" w:rsidR="00113E6F" w:rsidRPr="004A22EB" w:rsidRDefault="00113E6F" w:rsidP="00423E32">
            <w:pPr>
              <w:spacing w:before="20" w:after="20"/>
              <w:jc w:val="center"/>
              <w:rPr>
                <w:sz w:val="26"/>
                <w:szCs w:val="26"/>
              </w:rPr>
            </w:pPr>
          </w:p>
        </w:tc>
        <w:tc>
          <w:tcPr>
            <w:tcW w:w="1530" w:type="dxa"/>
          </w:tcPr>
          <w:p w14:paraId="2F566BB5" w14:textId="77777777" w:rsidR="00113E6F" w:rsidRPr="004A22EB" w:rsidRDefault="00113E6F" w:rsidP="00423E32">
            <w:pPr>
              <w:spacing w:before="20" w:after="20"/>
              <w:jc w:val="center"/>
              <w:rPr>
                <w:sz w:val="26"/>
                <w:szCs w:val="26"/>
              </w:rPr>
            </w:pPr>
            <w:r w:rsidRPr="004A22EB">
              <w:rPr>
                <w:sz w:val="26"/>
                <w:szCs w:val="26"/>
              </w:rPr>
              <w:t>Màu trắng bền với điều kiện thời tiết khắc nghiệt</w:t>
            </w:r>
          </w:p>
        </w:tc>
        <w:tc>
          <w:tcPr>
            <w:tcW w:w="1076" w:type="dxa"/>
          </w:tcPr>
          <w:p w14:paraId="216ECBEF"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A98E081" w14:textId="77777777" w:rsidTr="00113E6F">
        <w:tc>
          <w:tcPr>
            <w:tcW w:w="720" w:type="dxa"/>
          </w:tcPr>
          <w:p w14:paraId="30B0ECB2" w14:textId="77777777" w:rsidR="00113E6F" w:rsidRPr="004A22EB" w:rsidRDefault="00113E6F">
            <w:pPr>
              <w:numPr>
                <w:ilvl w:val="0"/>
                <w:numId w:val="163"/>
              </w:numPr>
              <w:spacing w:before="20" w:after="20"/>
              <w:jc w:val="center"/>
              <w:rPr>
                <w:sz w:val="26"/>
                <w:szCs w:val="26"/>
              </w:rPr>
            </w:pPr>
          </w:p>
        </w:tc>
        <w:tc>
          <w:tcPr>
            <w:tcW w:w="5543" w:type="dxa"/>
          </w:tcPr>
          <w:p w14:paraId="0E75444E" w14:textId="77777777" w:rsidR="00113E6F" w:rsidRPr="004A22EB" w:rsidRDefault="00113E6F" w:rsidP="00423E32">
            <w:pPr>
              <w:spacing w:before="20" w:after="20"/>
              <w:jc w:val="both"/>
              <w:rPr>
                <w:sz w:val="26"/>
                <w:szCs w:val="26"/>
              </w:rPr>
            </w:pPr>
            <w:r w:rsidRPr="004A22EB">
              <w:rPr>
                <w:sz w:val="26"/>
                <w:szCs w:val="26"/>
              </w:rPr>
              <w:t xml:space="preserve">Đường kính ngoài tối đa của dây dẫn (kể cả lớp bọc):  </w:t>
            </w:r>
          </w:p>
          <w:p w14:paraId="43CA1D6E" w14:textId="77777777" w:rsidR="00113E6F" w:rsidRPr="004A22EB" w:rsidRDefault="00113E6F" w:rsidP="00423E32">
            <w:pPr>
              <w:spacing w:before="20" w:after="20"/>
              <w:jc w:val="both"/>
              <w:rPr>
                <w:sz w:val="26"/>
                <w:szCs w:val="26"/>
              </w:rPr>
            </w:pPr>
            <w:r w:rsidRPr="004A22EB">
              <w:rPr>
                <w:sz w:val="26"/>
                <w:szCs w:val="26"/>
              </w:rPr>
              <w:t>- Dây dẫn 50/8 mm²</w:t>
            </w:r>
          </w:p>
          <w:p w14:paraId="3BD7EE89" w14:textId="77777777" w:rsidR="00113E6F" w:rsidRPr="004A22EB" w:rsidRDefault="00113E6F" w:rsidP="00423E32">
            <w:pPr>
              <w:spacing w:before="20" w:after="20"/>
              <w:jc w:val="both"/>
              <w:rPr>
                <w:sz w:val="26"/>
                <w:szCs w:val="26"/>
              </w:rPr>
            </w:pPr>
            <w:r w:rsidRPr="004A22EB">
              <w:rPr>
                <w:sz w:val="26"/>
                <w:szCs w:val="26"/>
              </w:rPr>
              <w:t>- Dây dẫn 70/11 mm²</w:t>
            </w:r>
          </w:p>
          <w:p w14:paraId="65E6D4FC" w14:textId="77777777" w:rsidR="00113E6F" w:rsidRPr="004A22EB" w:rsidRDefault="00113E6F" w:rsidP="00423E32">
            <w:pPr>
              <w:spacing w:before="20" w:after="20"/>
              <w:jc w:val="both"/>
              <w:rPr>
                <w:sz w:val="26"/>
                <w:szCs w:val="26"/>
              </w:rPr>
            </w:pPr>
            <w:r w:rsidRPr="004A22EB">
              <w:rPr>
                <w:sz w:val="26"/>
                <w:szCs w:val="26"/>
              </w:rPr>
              <w:t>- Dây dẫn 95/16 mm²</w:t>
            </w:r>
          </w:p>
          <w:p w14:paraId="6385B1DE" w14:textId="77777777" w:rsidR="00113E6F" w:rsidRPr="004A22EB" w:rsidRDefault="00113E6F" w:rsidP="00423E32">
            <w:pPr>
              <w:spacing w:before="20" w:after="20"/>
              <w:jc w:val="both"/>
              <w:rPr>
                <w:sz w:val="26"/>
                <w:szCs w:val="26"/>
              </w:rPr>
            </w:pPr>
            <w:r w:rsidRPr="004A22EB">
              <w:rPr>
                <w:sz w:val="26"/>
                <w:szCs w:val="26"/>
              </w:rPr>
              <w:t>- Dây dẫn 120/19 mm²</w:t>
            </w:r>
          </w:p>
          <w:p w14:paraId="1B058830" w14:textId="77777777" w:rsidR="00113E6F" w:rsidRPr="004A22EB" w:rsidRDefault="00113E6F" w:rsidP="00423E32">
            <w:pPr>
              <w:spacing w:before="20" w:after="20"/>
              <w:jc w:val="both"/>
              <w:rPr>
                <w:sz w:val="26"/>
                <w:szCs w:val="26"/>
              </w:rPr>
            </w:pPr>
            <w:r w:rsidRPr="004A22EB">
              <w:rPr>
                <w:sz w:val="26"/>
                <w:szCs w:val="26"/>
              </w:rPr>
              <w:lastRenderedPageBreak/>
              <w:t>- Dây dẫn 150/19 mm²</w:t>
            </w:r>
          </w:p>
          <w:p w14:paraId="3E465A8D" w14:textId="77777777" w:rsidR="00113E6F" w:rsidRPr="004A22EB" w:rsidRDefault="00113E6F" w:rsidP="00423E32">
            <w:pPr>
              <w:spacing w:before="20" w:after="20"/>
              <w:jc w:val="both"/>
              <w:rPr>
                <w:sz w:val="26"/>
                <w:szCs w:val="26"/>
              </w:rPr>
            </w:pPr>
            <w:r w:rsidRPr="004A22EB">
              <w:rPr>
                <w:sz w:val="26"/>
                <w:szCs w:val="26"/>
              </w:rPr>
              <w:t>- Dây dẫn 185/24 mm²</w:t>
            </w:r>
          </w:p>
          <w:p w14:paraId="2C0CA725" w14:textId="77777777" w:rsidR="00113E6F" w:rsidRPr="004A22EB" w:rsidRDefault="00113E6F" w:rsidP="00423E32">
            <w:pPr>
              <w:spacing w:before="20" w:after="20"/>
              <w:jc w:val="both"/>
              <w:rPr>
                <w:sz w:val="26"/>
                <w:szCs w:val="26"/>
              </w:rPr>
            </w:pPr>
            <w:r w:rsidRPr="004A22EB">
              <w:rPr>
                <w:sz w:val="26"/>
                <w:szCs w:val="26"/>
              </w:rPr>
              <w:t>- Dây dẫn 240/32 mm²</w:t>
            </w:r>
          </w:p>
        </w:tc>
        <w:tc>
          <w:tcPr>
            <w:tcW w:w="1080" w:type="dxa"/>
          </w:tcPr>
          <w:p w14:paraId="7C74FAB3" w14:textId="77777777" w:rsidR="00113E6F" w:rsidRPr="004A22EB" w:rsidRDefault="00113E6F" w:rsidP="00423E32">
            <w:pPr>
              <w:spacing w:before="20" w:after="20"/>
              <w:jc w:val="center"/>
              <w:rPr>
                <w:sz w:val="26"/>
                <w:szCs w:val="26"/>
              </w:rPr>
            </w:pPr>
          </w:p>
          <w:p w14:paraId="2EC29113" w14:textId="77777777" w:rsidR="00113E6F" w:rsidRPr="004A22EB" w:rsidRDefault="00113E6F" w:rsidP="00423E32">
            <w:pPr>
              <w:spacing w:before="20" w:after="20"/>
              <w:jc w:val="center"/>
              <w:rPr>
                <w:sz w:val="26"/>
                <w:szCs w:val="26"/>
              </w:rPr>
            </w:pPr>
          </w:p>
          <w:p w14:paraId="79445D0A" w14:textId="77777777" w:rsidR="00113E6F" w:rsidRPr="004A22EB" w:rsidRDefault="00113E6F" w:rsidP="00423E32">
            <w:pPr>
              <w:spacing w:before="20" w:after="20"/>
              <w:jc w:val="center"/>
              <w:rPr>
                <w:sz w:val="26"/>
                <w:szCs w:val="26"/>
              </w:rPr>
            </w:pPr>
            <w:r w:rsidRPr="004A22EB">
              <w:rPr>
                <w:sz w:val="26"/>
                <w:szCs w:val="26"/>
              </w:rPr>
              <w:t>mm</w:t>
            </w:r>
          </w:p>
          <w:p w14:paraId="4EB2525A" w14:textId="77777777" w:rsidR="00113E6F" w:rsidRPr="004A22EB" w:rsidRDefault="00113E6F" w:rsidP="00423E32">
            <w:pPr>
              <w:spacing w:before="20" w:after="20"/>
              <w:jc w:val="center"/>
              <w:rPr>
                <w:sz w:val="26"/>
                <w:szCs w:val="26"/>
              </w:rPr>
            </w:pPr>
            <w:r w:rsidRPr="004A22EB">
              <w:rPr>
                <w:sz w:val="26"/>
                <w:szCs w:val="26"/>
              </w:rPr>
              <w:t>mm</w:t>
            </w:r>
          </w:p>
          <w:p w14:paraId="2A0E1B24" w14:textId="77777777" w:rsidR="00113E6F" w:rsidRPr="004A22EB" w:rsidRDefault="00113E6F" w:rsidP="00423E32">
            <w:pPr>
              <w:spacing w:before="20" w:after="20"/>
              <w:jc w:val="center"/>
              <w:rPr>
                <w:sz w:val="26"/>
                <w:szCs w:val="26"/>
              </w:rPr>
            </w:pPr>
            <w:r w:rsidRPr="004A22EB">
              <w:rPr>
                <w:sz w:val="26"/>
                <w:szCs w:val="26"/>
              </w:rPr>
              <w:t>mm</w:t>
            </w:r>
          </w:p>
          <w:p w14:paraId="7A3402C0" w14:textId="77777777" w:rsidR="00113E6F" w:rsidRPr="004A22EB" w:rsidRDefault="00113E6F" w:rsidP="00423E32">
            <w:pPr>
              <w:spacing w:before="20" w:after="20"/>
              <w:jc w:val="center"/>
              <w:rPr>
                <w:sz w:val="26"/>
                <w:szCs w:val="26"/>
              </w:rPr>
            </w:pPr>
            <w:r w:rsidRPr="004A22EB">
              <w:rPr>
                <w:sz w:val="26"/>
                <w:szCs w:val="26"/>
              </w:rPr>
              <w:t>mm</w:t>
            </w:r>
          </w:p>
          <w:p w14:paraId="385A7550" w14:textId="77777777" w:rsidR="00113E6F" w:rsidRPr="004A22EB" w:rsidRDefault="00113E6F" w:rsidP="00423E32">
            <w:pPr>
              <w:spacing w:before="20" w:after="20"/>
              <w:jc w:val="center"/>
              <w:rPr>
                <w:sz w:val="26"/>
                <w:szCs w:val="26"/>
              </w:rPr>
            </w:pPr>
            <w:r w:rsidRPr="004A22EB">
              <w:rPr>
                <w:sz w:val="26"/>
                <w:szCs w:val="26"/>
              </w:rPr>
              <w:lastRenderedPageBreak/>
              <w:t>mm</w:t>
            </w:r>
          </w:p>
          <w:p w14:paraId="015357C1" w14:textId="77777777" w:rsidR="00113E6F" w:rsidRPr="004A22EB" w:rsidRDefault="00113E6F" w:rsidP="00423E32">
            <w:pPr>
              <w:spacing w:before="20" w:after="20"/>
              <w:jc w:val="center"/>
              <w:rPr>
                <w:sz w:val="26"/>
                <w:szCs w:val="26"/>
              </w:rPr>
            </w:pPr>
            <w:r w:rsidRPr="004A22EB">
              <w:rPr>
                <w:sz w:val="26"/>
                <w:szCs w:val="26"/>
              </w:rPr>
              <w:t>mm</w:t>
            </w:r>
          </w:p>
          <w:p w14:paraId="755A4AD8"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23F64878" w14:textId="77777777" w:rsidR="00113E6F" w:rsidRPr="004A22EB" w:rsidRDefault="00113E6F" w:rsidP="00423E32">
            <w:pPr>
              <w:spacing w:before="20" w:after="20"/>
              <w:jc w:val="both"/>
              <w:rPr>
                <w:sz w:val="26"/>
                <w:szCs w:val="26"/>
              </w:rPr>
            </w:pPr>
          </w:p>
        </w:tc>
        <w:tc>
          <w:tcPr>
            <w:tcW w:w="1076" w:type="dxa"/>
          </w:tcPr>
          <w:p w14:paraId="3A46D652"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A819EA6" w14:textId="77777777" w:rsidTr="00113E6F">
        <w:tc>
          <w:tcPr>
            <w:tcW w:w="720" w:type="dxa"/>
          </w:tcPr>
          <w:p w14:paraId="65E99119" w14:textId="77777777" w:rsidR="00113E6F" w:rsidRPr="004A22EB" w:rsidRDefault="00113E6F" w:rsidP="00423E32">
            <w:pPr>
              <w:spacing w:before="20" w:after="20"/>
              <w:rPr>
                <w:sz w:val="26"/>
                <w:szCs w:val="26"/>
              </w:rPr>
            </w:pPr>
          </w:p>
        </w:tc>
        <w:tc>
          <w:tcPr>
            <w:tcW w:w="5543" w:type="dxa"/>
          </w:tcPr>
          <w:p w14:paraId="4C705CEC" w14:textId="77777777" w:rsidR="00113E6F" w:rsidRPr="004A22EB" w:rsidRDefault="00113E6F" w:rsidP="00423E32">
            <w:pPr>
              <w:spacing w:before="20" w:after="20"/>
              <w:jc w:val="both"/>
              <w:rPr>
                <w:b/>
                <w:sz w:val="26"/>
                <w:szCs w:val="26"/>
              </w:rPr>
            </w:pPr>
            <w:r w:rsidRPr="004A22EB">
              <w:rPr>
                <w:b/>
                <w:sz w:val="26"/>
                <w:szCs w:val="26"/>
              </w:rPr>
              <w:t>E. Bành cáp:</w:t>
            </w:r>
          </w:p>
        </w:tc>
        <w:tc>
          <w:tcPr>
            <w:tcW w:w="1080" w:type="dxa"/>
          </w:tcPr>
          <w:p w14:paraId="0DA9B8B5" w14:textId="77777777" w:rsidR="00113E6F" w:rsidRPr="004A22EB" w:rsidRDefault="00113E6F" w:rsidP="00423E32">
            <w:pPr>
              <w:spacing w:before="20" w:after="20"/>
              <w:jc w:val="center"/>
              <w:rPr>
                <w:sz w:val="26"/>
                <w:szCs w:val="26"/>
              </w:rPr>
            </w:pPr>
          </w:p>
        </w:tc>
        <w:tc>
          <w:tcPr>
            <w:tcW w:w="1530" w:type="dxa"/>
          </w:tcPr>
          <w:p w14:paraId="431FAB9B" w14:textId="77777777" w:rsidR="00113E6F" w:rsidRPr="004A22EB" w:rsidRDefault="00113E6F" w:rsidP="00423E32">
            <w:pPr>
              <w:spacing w:before="20" w:after="20"/>
              <w:jc w:val="both"/>
              <w:rPr>
                <w:sz w:val="26"/>
                <w:szCs w:val="26"/>
              </w:rPr>
            </w:pPr>
          </w:p>
        </w:tc>
        <w:tc>
          <w:tcPr>
            <w:tcW w:w="1076" w:type="dxa"/>
          </w:tcPr>
          <w:p w14:paraId="31072776" w14:textId="77777777" w:rsidR="00113E6F" w:rsidRPr="004A22EB" w:rsidRDefault="00113E6F" w:rsidP="00423E32">
            <w:pPr>
              <w:spacing w:before="20" w:after="20"/>
              <w:jc w:val="both"/>
              <w:rPr>
                <w:sz w:val="26"/>
                <w:szCs w:val="26"/>
              </w:rPr>
            </w:pPr>
          </w:p>
        </w:tc>
      </w:tr>
      <w:tr w:rsidR="004A22EB" w:rsidRPr="004A22EB" w14:paraId="0A6390E4" w14:textId="77777777" w:rsidTr="00113E6F">
        <w:tc>
          <w:tcPr>
            <w:tcW w:w="720" w:type="dxa"/>
          </w:tcPr>
          <w:p w14:paraId="59B03CC4" w14:textId="77777777" w:rsidR="00113E6F" w:rsidRPr="004A22EB" w:rsidRDefault="00113E6F">
            <w:pPr>
              <w:numPr>
                <w:ilvl w:val="0"/>
                <w:numId w:val="163"/>
              </w:numPr>
              <w:spacing w:before="20" w:after="20"/>
              <w:jc w:val="center"/>
              <w:rPr>
                <w:sz w:val="26"/>
                <w:szCs w:val="26"/>
              </w:rPr>
            </w:pPr>
          </w:p>
        </w:tc>
        <w:tc>
          <w:tcPr>
            <w:tcW w:w="5543" w:type="dxa"/>
          </w:tcPr>
          <w:p w14:paraId="59180BC9" w14:textId="77777777" w:rsidR="00113E6F" w:rsidRPr="004A22EB" w:rsidRDefault="00113E6F" w:rsidP="00423E32">
            <w:pPr>
              <w:spacing w:before="20" w:after="20"/>
              <w:jc w:val="both"/>
              <w:rPr>
                <w:sz w:val="26"/>
                <w:szCs w:val="26"/>
              </w:rPr>
            </w:pPr>
            <w:r w:rsidRPr="004A22EB">
              <w:rPr>
                <w:sz w:val="26"/>
                <w:szCs w:val="26"/>
              </w:rPr>
              <w:t>Đường kính lớn nhất của bành cáp</w:t>
            </w:r>
          </w:p>
        </w:tc>
        <w:tc>
          <w:tcPr>
            <w:tcW w:w="1080" w:type="dxa"/>
          </w:tcPr>
          <w:p w14:paraId="0A88FD08" w14:textId="77777777" w:rsidR="00113E6F" w:rsidRPr="004A22EB" w:rsidRDefault="00113E6F" w:rsidP="00423E32">
            <w:pPr>
              <w:spacing w:before="20" w:after="20"/>
              <w:jc w:val="center"/>
              <w:rPr>
                <w:sz w:val="26"/>
                <w:szCs w:val="26"/>
              </w:rPr>
            </w:pPr>
            <w:r w:rsidRPr="004A22EB">
              <w:rPr>
                <w:sz w:val="26"/>
                <w:szCs w:val="26"/>
              </w:rPr>
              <w:t>m</w:t>
            </w:r>
          </w:p>
        </w:tc>
        <w:tc>
          <w:tcPr>
            <w:tcW w:w="1530" w:type="dxa"/>
          </w:tcPr>
          <w:p w14:paraId="445FDBAC" w14:textId="77777777" w:rsidR="00113E6F" w:rsidRPr="004A22EB" w:rsidRDefault="00113E6F" w:rsidP="00423E32">
            <w:pPr>
              <w:spacing w:before="20" w:after="20"/>
              <w:jc w:val="center"/>
              <w:rPr>
                <w:sz w:val="26"/>
                <w:szCs w:val="26"/>
              </w:rPr>
            </w:pPr>
            <w:r w:rsidRPr="004A22EB">
              <w:rPr>
                <w:sz w:val="26"/>
                <w:szCs w:val="26"/>
              </w:rPr>
              <w:t>2,5</w:t>
            </w:r>
          </w:p>
        </w:tc>
        <w:tc>
          <w:tcPr>
            <w:tcW w:w="1076" w:type="dxa"/>
          </w:tcPr>
          <w:p w14:paraId="2C7B1F11"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7DC17E6" w14:textId="77777777" w:rsidTr="00113E6F">
        <w:tc>
          <w:tcPr>
            <w:tcW w:w="720" w:type="dxa"/>
          </w:tcPr>
          <w:p w14:paraId="28BA39C5" w14:textId="77777777" w:rsidR="00113E6F" w:rsidRPr="004A22EB" w:rsidRDefault="00113E6F">
            <w:pPr>
              <w:numPr>
                <w:ilvl w:val="0"/>
                <w:numId w:val="163"/>
              </w:numPr>
              <w:spacing w:before="20" w:after="20"/>
              <w:jc w:val="center"/>
              <w:rPr>
                <w:sz w:val="26"/>
                <w:szCs w:val="26"/>
              </w:rPr>
            </w:pPr>
          </w:p>
        </w:tc>
        <w:tc>
          <w:tcPr>
            <w:tcW w:w="5543" w:type="dxa"/>
          </w:tcPr>
          <w:p w14:paraId="0B470439" w14:textId="77777777" w:rsidR="00113E6F" w:rsidRPr="004A22EB" w:rsidRDefault="00113E6F" w:rsidP="00423E32">
            <w:pPr>
              <w:spacing w:before="20" w:after="20"/>
              <w:jc w:val="both"/>
              <w:rPr>
                <w:sz w:val="26"/>
                <w:szCs w:val="26"/>
              </w:rPr>
            </w:pPr>
            <w:r w:rsidRPr="004A22EB">
              <w:rPr>
                <w:sz w:val="26"/>
                <w:szCs w:val="26"/>
              </w:rPr>
              <w:t>Bề rộng lớn nhất của bành cáp</w:t>
            </w:r>
          </w:p>
        </w:tc>
        <w:tc>
          <w:tcPr>
            <w:tcW w:w="1080" w:type="dxa"/>
          </w:tcPr>
          <w:p w14:paraId="3E79C763" w14:textId="77777777" w:rsidR="00113E6F" w:rsidRPr="004A22EB" w:rsidRDefault="00113E6F" w:rsidP="00423E32">
            <w:pPr>
              <w:spacing w:before="20" w:after="20"/>
              <w:jc w:val="center"/>
              <w:rPr>
                <w:sz w:val="26"/>
                <w:szCs w:val="26"/>
              </w:rPr>
            </w:pPr>
            <w:r w:rsidRPr="004A22EB">
              <w:rPr>
                <w:sz w:val="26"/>
                <w:szCs w:val="26"/>
              </w:rPr>
              <w:t>m</w:t>
            </w:r>
          </w:p>
        </w:tc>
        <w:tc>
          <w:tcPr>
            <w:tcW w:w="1530" w:type="dxa"/>
          </w:tcPr>
          <w:p w14:paraId="60E30225" w14:textId="77777777" w:rsidR="00113E6F" w:rsidRPr="004A22EB" w:rsidRDefault="00113E6F" w:rsidP="00423E32">
            <w:pPr>
              <w:spacing w:before="20" w:after="20"/>
              <w:jc w:val="center"/>
              <w:rPr>
                <w:sz w:val="26"/>
                <w:szCs w:val="26"/>
              </w:rPr>
            </w:pPr>
            <w:r w:rsidRPr="004A22EB">
              <w:rPr>
                <w:sz w:val="26"/>
                <w:szCs w:val="26"/>
              </w:rPr>
              <w:t>1,4</w:t>
            </w:r>
          </w:p>
        </w:tc>
        <w:tc>
          <w:tcPr>
            <w:tcW w:w="1076" w:type="dxa"/>
          </w:tcPr>
          <w:p w14:paraId="7FD635D5"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1FFC8B13" w14:textId="77777777" w:rsidTr="00113E6F">
        <w:tc>
          <w:tcPr>
            <w:tcW w:w="720" w:type="dxa"/>
          </w:tcPr>
          <w:p w14:paraId="318DC592" w14:textId="77777777" w:rsidR="00113E6F" w:rsidRPr="004A22EB" w:rsidRDefault="00113E6F">
            <w:pPr>
              <w:numPr>
                <w:ilvl w:val="0"/>
                <w:numId w:val="163"/>
              </w:numPr>
              <w:spacing w:before="20" w:after="20"/>
              <w:jc w:val="center"/>
              <w:rPr>
                <w:sz w:val="26"/>
                <w:szCs w:val="26"/>
              </w:rPr>
            </w:pPr>
          </w:p>
        </w:tc>
        <w:tc>
          <w:tcPr>
            <w:tcW w:w="5543" w:type="dxa"/>
          </w:tcPr>
          <w:p w14:paraId="26E144E9" w14:textId="77777777" w:rsidR="00113E6F" w:rsidRPr="004A22EB" w:rsidRDefault="00113E6F" w:rsidP="00423E32">
            <w:pPr>
              <w:spacing w:before="20" w:after="20"/>
              <w:jc w:val="both"/>
              <w:rPr>
                <w:sz w:val="26"/>
                <w:szCs w:val="26"/>
              </w:rPr>
            </w:pPr>
            <w:r w:rsidRPr="004A22EB">
              <w:rPr>
                <w:sz w:val="26"/>
                <w:szCs w:val="26"/>
              </w:rPr>
              <w:t>Lỗ giữa của bành cáp</w:t>
            </w:r>
          </w:p>
        </w:tc>
        <w:tc>
          <w:tcPr>
            <w:tcW w:w="1080" w:type="dxa"/>
          </w:tcPr>
          <w:p w14:paraId="2B1D7470" w14:textId="77777777" w:rsidR="00113E6F" w:rsidRPr="004A22EB" w:rsidRDefault="00113E6F" w:rsidP="00423E32">
            <w:pPr>
              <w:spacing w:before="20" w:after="20"/>
              <w:jc w:val="center"/>
              <w:rPr>
                <w:sz w:val="26"/>
                <w:szCs w:val="26"/>
              </w:rPr>
            </w:pPr>
          </w:p>
        </w:tc>
        <w:tc>
          <w:tcPr>
            <w:tcW w:w="1530" w:type="dxa"/>
          </w:tcPr>
          <w:p w14:paraId="2408C5B4" w14:textId="77777777" w:rsidR="00113E6F" w:rsidRPr="004A22EB" w:rsidRDefault="00113E6F" w:rsidP="00423E32">
            <w:pPr>
              <w:spacing w:before="20" w:after="20"/>
              <w:jc w:val="center"/>
              <w:rPr>
                <w:sz w:val="26"/>
                <w:szCs w:val="26"/>
              </w:rPr>
            </w:pPr>
            <w:r w:rsidRPr="004A22EB">
              <w:rPr>
                <w:sz w:val="26"/>
                <w:szCs w:val="26"/>
              </w:rPr>
              <w:t>Gia cường bằng thép tấm có bề dày không ít hơn 10 mm và có thể gắn vào trục có đường kính 95 mm</w:t>
            </w:r>
          </w:p>
        </w:tc>
        <w:tc>
          <w:tcPr>
            <w:tcW w:w="1076" w:type="dxa"/>
          </w:tcPr>
          <w:p w14:paraId="7F955C22"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569CBE8" w14:textId="77777777" w:rsidTr="00113E6F">
        <w:tc>
          <w:tcPr>
            <w:tcW w:w="720" w:type="dxa"/>
          </w:tcPr>
          <w:p w14:paraId="36702228" w14:textId="77777777" w:rsidR="00113E6F" w:rsidRPr="004A22EB" w:rsidRDefault="00113E6F">
            <w:pPr>
              <w:numPr>
                <w:ilvl w:val="0"/>
                <w:numId w:val="163"/>
              </w:numPr>
              <w:spacing w:before="20" w:after="20"/>
              <w:jc w:val="center"/>
              <w:rPr>
                <w:sz w:val="26"/>
                <w:szCs w:val="26"/>
              </w:rPr>
            </w:pPr>
          </w:p>
        </w:tc>
        <w:tc>
          <w:tcPr>
            <w:tcW w:w="5543" w:type="dxa"/>
          </w:tcPr>
          <w:p w14:paraId="06DB3299" w14:textId="77777777" w:rsidR="00113E6F" w:rsidRPr="004A22EB" w:rsidRDefault="00113E6F" w:rsidP="00423E32">
            <w:pPr>
              <w:spacing w:before="20" w:after="20"/>
              <w:jc w:val="both"/>
              <w:rPr>
                <w:sz w:val="26"/>
                <w:szCs w:val="26"/>
              </w:rPr>
            </w:pPr>
            <w:r w:rsidRPr="004A22EB">
              <w:rPr>
                <w:sz w:val="26"/>
                <w:szCs w:val="26"/>
              </w:rPr>
              <w:t>Chiều dài dây quấn trên mỗi bành</w:t>
            </w:r>
          </w:p>
          <w:p w14:paraId="2230D7CC" w14:textId="77777777" w:rsidR="00113E6F" w:rsidRPr="004A22EB" w:rsidRDefault="00113E6F" w:rsidP="00423E32">
            <w:pPr>
              <w:spacing w:before="20" w:after="20"/>
              <w:jc w:val="both"/>
              <w:rPr>
                <w:sz w:val="26"/>
                <w:szCs w:val="26"/>
              </w:rPr>
            </w:pPr>
            <w:r w:rsidRPr="004A22EB">
              <w:rPr>
                <w:sz w:val="26"/>
                <w:szCs w:val="26"/>
              </w:rPr>
              <w:t xml:space="preserve">+ Đối với dây 50/8, 70/11, 95/16, 120/19, 150/19 mm²  </w:t>
            </w:r>
          </w:p>
          <w:p w14:paraId="46D37A23" w14:textId="77777777" w:rsidR="00113E6F" w:rsidRPr="004A22EB" w:rsidRDefault="00113E6F" w:rsidP="00423E32">
            <w:pPr>
              <w:spacing w:before="20" w:after="20"/>
              <w:rPr>
                <w:sz w:val="26"/>
                <w:szCs w:val="26"/>
              </w:rPr>
            </w:pPr>
            <w:r w:rsidRPr="004A22EB">
              <w:rPr>
                <w:sz w:val="26"/>
                <w:szCs w:val="26"/>
              </w:rPr>
              <w:t xml:space="preserve">+ Đối với dây 185/24, 240/32 mm²  </w:t>
            </w:r>
          </w:p>
          <w:p w14:paraId="3A016011" w14:textId="77777777" w:rsidR="00113E6F" w:rsidRPr="004A22EB" w:rsidRDefault="00113E6F" w:rsidP="00423E32">
            <w:pPr>
              <w:spacing w:before="20" w:after="20"/>
              <w:jc w:val="both"/>
              <w:rPr>
                <w:sz w:val="26"/>
                <w:szCs w:val="26"/>
              </w:rPr>
            </w:pPr>
          </w:p>
        </w:tc>
        <w:tc>
          <w:tcPr>
            <w:tcW w:w="1080" w:type="dxa"/>
          </w:tcPr>
          <w:p w14:paraId="61CF2D5D" w14:textId="77777777" w:rsidR="00113E6F" w:rsidRPr="004A22EB" w:rsidRDefault="00113E6F" w:rsidP="00423E32">
            <w:pPr>
              <w:spacing w:before="20" w:after="20"/>
              <w:jc w:val="center"/>
              <w:rPr>
                <w:sz w:val="26"/>
                <w:szCs w:val="26"/>
              </w:rPr>
            </w:pPr>
            <w:r w:rsidRPr="004A22EB">
              <w:rPr>
                <w:sz w:val="26"/>
                <w:szCs w:val="26"/>
              </w:rPr>
              <w:t xml:space="preserve"> </w:t>
            </w:r>
          </w:p>
        </w:tc>
        <w:tc>
          <w:tcPr>
            <w:tcW w:w="1530" w:type="dxa"/>
          </w:tcPr>
          <w:p w14:paraId="640C23AC" w14:textId="77777777" w:rsidR="00113E6F" w:rsidRPr="004A22EB" w:rsidRDefault="00113E6F" w:rsidP="00423E32">
            <w:pPr>
              <w:spacing w:before="20" w:after="20"/>
              <w:jc w:val="center"/>
              <w:rPr>
                <w:sz w:val="26"/>
                <w:szCs w:val="26"/>
              </w:rPr>
            </w:pPr>
          </w:p>
          <w:p w14:paraId="40C163FD" w14:textId="77777777" w:rsidR="00113E6F" w:rsidRPr="004A22EB" w:rsidRDefault="00113E6F" w:rsidP="00423E32">
            <w:pPr>
              <w:spacing w:before="20" w:after="20"/>
              <w:jc w:val="center"/>
              <w:rPr>
                <w:sz w:val="26"/>
                <w:szCs w:val="26"/>
              </w:rPr>
            </w:pPr>
            <w:r w:rsidRPr="004A22EB">
              <w:rPr>
                <w:sz w:val="26"/>
                <w:szCs w:val="26"/>
              </w:rPr>
              <w:sym w:font="Symbol" w:char="F0B3"/>
            </w:r>
            <w:r w:rsidRPr="004A22EB">
              <w:rPr>
                <w:sz w:val="26"/>
                <w:szCs w:val="26"/>
              </w:rPr>
              <w:t xml:space="preserve"> 2000 m</w:t>
            </w:r>
          </w:p>
          <w:p w14:paraId="5625A6F8" w14:textId="77777777" w:rsidR="00113E6F" w:rsidRPr="004A22EB" w:rsidRDefault="00113E6F" w:rsidP="00423E32">
            <w:pPr>
              <w:spacing w:before="20" w:after="20"/>
              <w:jc w:val="center"/>
              <w:rPr>
                <w:sz w:val="26"/>
                <w:szCs w:val="26"/>
              </w:rPr>
            </w:pPr>
          </w:p>
          <w:p w14:paraId="7D834B8F" w14:textId="77777777" w:rsidR="00113E6F" w:rsidRPr="004A22EB" w:rsidRDefault="00113E6F" w:rsidP="00423E32">
            <w:pPr>
              <w:spacing w:before="20" w:after="20"/>
              <w:jc w:val="center"/>
              <w:rPr>
                <w:sz w:val="26"/>
                <w:szCs w:val="26"/>
              </w:rPr>
            </w:pPr>
            <w:r w:rsidRPr="004A22EB">
              <w:rPr>
                <w:sz w:val="26"/>
                <w:szCs w:val="26"/>
              </w:rPr>
              <w:sym w:font="Symbol" w:char="F0B3"/>
            </w:r>
            <w:r w:rsidRPr="004A22EB">
              <w:rPr>
                <w:sz w:val="26"/>
                <w:szCs w:val="26"/>
              </w:rPr>
              <w:t xml:space="preserve"> 1000 m</w:t>
            </w:r>
          </w:p>
          <w:p w14:paraId="30F6BA7D" w14:textId="77777777" w:rsidR="00113E6F" w:rsidRPr="004A22EB" w:rsidRDefault="00113E6F" w:rsidP="00423E32">
            <w:pPr>
              <w:spacing w:before="20" w:after="20"/>
              <w:jc w:val="center"/>
              <w:rPr>
                <w:sz w:val="26"/>
                <w:szCs w:val="26"/>
              </w:rPr>
            </w:pPr>
            <w:r w:rsidRPr="004A22EB">
              <w:rPr>
                <w:sz w:val="26"/>
                <w:szCs w:val="26"/>
              </w:rPr>
              <w:t>Đảm bảo trong mỗi bành cáp chỉ gồm một đoạn cáp liên tục, không đứt đoạn.</w:t>
            </w:r>
          </w:p>
        </w:tc>
        <w:tc>
          <w:tcPr>
            <w:tcW w:w="1076" w:type="dxa"/>
          </w:tcPr>
          <w:p w14:paraId="045D2BE6" w14:textId="77777777" w:rsidR="00113E6F" w:rsidRPr="004A22EB" w:rsidRDefault="00113E6F" w:rsidP="00423E32">
            <w:pPr>
              <w:spacing w:before="20" w:after="20"/>
              <w:jc w:val="center"/>
              <w:rPr>
                <w:sz w:val="26"/>
                <w:szCs w:val="26"/>
              </w:rPr>
            </w:pPr>
            <w:r w:rsidRPr="004A22EB">
              <w:rPr>
                <w:sz w:val="26"/>
                <w:szCs w:val="26"/>
              </w:rPr>
              <w:t>(*)</w:t>
            </w:r>
          </w:p>
        </w:tc>
      </w:tr>
    </w:tbl>
    <w:p w14:paraId="46C04358" w14:textId="77777777" w:rsidR="00113E6F" w:rsidRPr="004A22EB" w:rsidRDefault="00113E6F" w:rsidP="00423E32">
      <w:pPr>
        <w:spacing w:before="20" w:after="20"/>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3B307CC0" w14:textId="77777777" w:rsidR="00113E6F" w:rsidRPr="004A22EB" w:rsidRDefault="00113E6F" w:rsidP="00423E32">
      <w:pPr>
        <w:pStyle w:val="LEVEL5"/>
        <w:spacing w:before="20" w:after="20"/>
        <w:rPr>
          <w:color w:val="auto"/>
        </w:rPr>
      </w:pPr>
      <w:bookmarkStart w:id="869" w:name="_Toc197783750"/>
      <w:bookmarkEnd w:id="859"/>
      <w:r w:rsidRPr="004A22EB">
        <w:rPr>
          <w:color w:val="auto"/>
        </w:rPr>
        <w:t>7.3.9. Thông số kỹ thuật của nhoâm loõi theùp traàn  duøng cho ñöôøng daây taûi ñieän treân khoâng :</w:t>
      </w:r>
      <w:bookmarkEnd w:id="869"/>
    </w:p>
    <w:p w14:paraId="18A70966" w14:textId="77777777" w:rsidR="00113E6F" w:rsidRPr="004A22EB" w:rsidRDefault="00113E6F" w:rsidP="00423E32">
      <w:pPr>
        <w:tabs>
          <w:tab w:val="num" w:pos="720"/>
        </w:tabs>
        <w:spacing w:before="20" w:after="20"/>
        <w:ind w:left="720" w:hanging="720"/>
        <w:jc w:val="both"/>
        <w:rPr>
          <w:b/>
          <w:sz w:val="26"/>
          <w:szCs w:val="26"/>
        </w:rPr>
      </w:pPr>
      <w:r w:rsidRPr="004A22EB">
        <w:rPr>
          <w:b/>
          <w:sz w:val="26"/>
          <w:szCs w:val="26"/>
        </w:rPr>
        <w:t xml:space="preserve">PHAÏM VI AÙP DUÏNG: </w:t>
      </w:r>
    </w:p>
    <w:p w14:paraId="5B205E27" w14:textId="77777777" w:rsidR="00113E6F" w:rsidRPr="004A22EB" w:rsidRDefault="00113E6F" w:rsidP="00423E32">
      <w:pPr>
        <w:spacing w:before="20" w:after="20"/>
        <w:jc w:val="both"/>
        <w:rPr>
          <w:sz w:val="26"/>
          <w:szCs w:val="26"/>
        </w:rPr>
      </w:pPr>
      <w:r w:rsidRPr="004A22EB">
        <w:rPr>
          <w:sz w:val="26"/>
          <w:szCs w:val="26"/>
        </w:rPr>
        <w:t xml:space="preserve">Tieâu chuaån naøy ñöôïc aùp duïng cho daây nhoâm loõi theùp traàn </w:t>
      </w:r>
      <w:r w:rsidRPr="004A22EB">
        <w:rPr>
          <w:sz w:val="26"/>
          <w:szCs w:val="26"/>
          <w:vertAlign w:val="superscript"/>
        </w:rPr>
        <w:t xml:space="preserve"> </w:t>
      </w:r>
      <w:r w:rsidRPr="004A22EB">
        <w:rPr>
          <w:sz w:val="26"/>
          <w:szCs w:val="26"/>
        </w:rPr>
        <w:t>duøng cho ñöôøng daây taûi ñieän treân khoâng.</w:t>
      </w:r>
    </w:p>
    <w:p w14:paraId="03C8DEAE" w14:textId="77777777" w:rsidR="00113E6F" w:rsidRPr="004A22EB" w:rsidRDefault="00113E6F" w:rsidP="00423E32">
      <w:pPr>
        <w:tabs>
          <w:tab w:val="num" w:pos="720"/>
        </w:tabs>
        <w:spacing w:before="20" w:after="20"/>
        <w:ind w:left="720" w:hanging="720"/>
        <w:jc w:val="both"/>
        <w:rPr>
          <w:b/>
          <w:sz w:val="26"/>
          <w:szCs w:val="26"/>
        </w:rPr>
      </w:pPr>
      <w:r w:rsidRPr="004A22EB">
        <w:rPr>
          <w:b/>
          <w:sz w:val="26"/>
          <w:szCs w:val="26"/>
        </w:rPr>
        <w:t xml:space="preserve">TIEÂU CHUAÅN: </w:t>
      </w:r>
    </w:p>
    <w:p w14:paraId="4C136AE3" w14:textId="77777777" w:rsidR="00113E6F" w:rsidRPr="004A22EB" w:rsidRDefault="00113E6F" w:rsidP="00423E32">
      <w:pPr>
        <w:spacing w:before="20" w:after="20"/>
        <w:jc w:val="both"/>
        <w:rPr>
          <w:sz w:val="26"/>
          <w:szCs w:val="26"/>
        </w:rPr>
      </w:pPr>
      <w:r w:rsidRPr="004A22EB">
        <w:rPr>
          <w:sz w:val="26"/>
          <w:szCs w:val="26"/>
        </w:rPr>
        <w:t>TCVN 5064: Daây traàn duøng cho ñöôøng daây taûi ñieän treân khoâng.</w:t>
      </w:r>
    </w:p>
    <w:p w14:paraId="1FF870B7" w14:textId="77777777" w:rsidR="00113E6F" w:rsidRPr="004A22EB" w:rsidRDefault="00113E6F" w:rsidP="00423E32">
      <w:pPr>
        <w:tabs>
          <w:tab w:val="num" w:pos="720"/>
        </w:tabs>
        <w:spacing w:before="20" w:after="20"/>
        <w:ind w:left="720" w:hanging="720"/>
        <w:jc w:val="both"/>
        <w:rPr>
          <w:b/>
          <w:sz w:val="26"/>
          <w:szCs w:val="26"/>
        </w:rPr>
      </w:pPr>
      <w:r w:rsidRPr="004A22EB">
        <w:rPr>
          <w:b/>
          <w:sz w:val="26"/>
          <w:szCs w:val="26"/>
        </w:rPr>
        <w:t>MOÂ TAÛ:</w:t>
      </w:r>
    </w:p>
    <w:p w14:paraId="1908E5B0" w14:textId="77777777" w:rsidR="00113E6F" w:rsidRPr="004A22EB" w:rsidRDefault="00113E6F" w:rsidP="00423E32">
      <w:pPr>
        <w:spacing w:before="20" w:after="20"/>
        <w:jc w:val="both"/>
        <w:rPr>
          <w:b/>
          <w:sz w:val="26"/>
          <w:szCs w:val="26"/>
        </w:rPr>
      </w:pPr>
      <w:r w:rsidRPr="004A22EB">
        <w:rPr>
          <w:b/>
          <w:sz w:val="26"/>
          <w:szCs w:val="26"/>
        </w:rPr>
        <w:t xml:space="preserve">1. </w:t>
      </w:r>
      <w:r w:rsidRPr="004A22EB">
        <w:rPr>
          <w:b/>
          <w:sz w:val="26"/>
          <w:szCs w:val="26"/>
          <w:u w:val="single"/>
        </w:rPr>
        <w:t>Caùc thoâng soá cô baûn</w:t>
      </w:r>
      <w:r w:rsidRPr="004A22EB">
        <w:rPr>
          <w:b/>
          <w:sz w:val="26"/>
          <w:szCs w:val="26"/>
        </w:rPr>
        <w:t>:</w:t>
      </w:r>
    </w:p>
    <w:p w14:paraId="0560562D" w14:textId="77777777" w:rsidR="00113E6F" w:rsidRPr="004A22EB" w:rsidRDefault="00113E6F">
      <w:pPr>
        <w:numPr>
          <w:ilvl w:val="0"/>
          <w:numId w:val="160"/>
        </w:numPr>
        <w:tabs>
          <w:tab w:val="left" w:pos="360"/>
        </w:tabs>
        <w:spacing w:before="20" w:after="20"/>
        <w:ind w:hanging="720"/>
        <w:jc w:val="both"/>
        <w:rPr>
          <w:sz w:val="26"/>
          <w:szCs w:val="26"/>
        </w:rPr>
      </w:pPr>
      <w:r w:rsidRPr="004A22EB">
        <w:rPr>
          <w:sz w:val="26"/>
          <w:szCs w:val="26"/>
        </w:rPr>
        <w:t xml:space="preserve">Vaät lieäu daãn ñieän   :  Nhoâm. </w:t>
      </w:r>
    </w:p>
    <w:p w14:paraId="5BD6A987"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Maët caét danh ñònh: 50/8 mm², 70/11 mm², 95/16 mm², 120/19 mm², 150/19 mm², 185/24 mm², 240/32 mm², 330/43 mm²</w:t>
      </w:r>
      <w:r w:rsidRPr="004A22EB">
        <w:rPr>
          <w:sz w:val="26"/>
          <w:szCs w:val="26"/>
          <w:vertAlign w:val="superscript"/>
        </w:rPr>
        <w:t xml:space="preserve"> </w:t>
      </w:r>
      <w:r w:rsidRPr="004A22EB">
        <w:rPr>
          <w:sz w:val="26"/>
          <w:szCs w:val="26"/>
        </w:rPr>
        <w:t>, 400/64 mm²</w:t>
      </w:r>
      <w:r w:rsidRPr="004A22EB">
        <w:rPr>
          <w:sz w:val="26"/>
          <w:szCs w:val="26"/>
          <w:vertAlign w:val="superscript"/>
        </w:rPr>
        <w:t xml:space="preserve">       </w:t>
      </w:r>
      <w:r w:rsidRPr="004A22EB">
        <w:rPr>
          <w:sz w:val="26"/>
          <w:szCs w:val="26"/>
        </w:rPr>
        <w:t xml:space="preserve"> </w:t>
      </w:r>
      <w:r w:rsidRPr="004A22EB">
        <w:rPr>
          <w:sz w:val="26"/>
          <w:szCs w:val="26"/>
          <w:vertAlign w:val="superscript"/>
        </w:rPr>
        <w:t xml:space="preserve">       </w:t>
      </w:r>
    </w:p>
    <w:p w14:paraId="55328E30" w14:textId="77777777" w:rsidR="00113E6F" w:rsidRPr="004A22EB" w:rsidRDefault="00113E6F">
      <w:pPr>
        <w:numPr>
          <w:ilvl w:val="0"/>
          <w:numId w:val="160"/>
        </w:numPr>
        <w:tabs>
          <w:tab w:val="clear" w:pos="720"/>
          <w:tab w:val="num" w:pos="360"/>
        </w:tabs>
        <w:spacing w:before="20" w:after="20"/>
        <w:ind w:left="360"/>
        <w:jc w:val="both"/>
        <w:rPr>
          <w:sz w:val="26"/>
          <w:szCs w:val="26"/>
        </w:rPr>
      </w:pPr>
      <w:r w:rsidRPr="004A22EB">
        <w:rPr>
          <w:sz w:val="26"/>
          <w:szCs w:val="26"/>
        </w:rPr>
        <w:t xml:space="preserve">Soá löôïng sôïi caáu thaønh, ñöôøng kính sôïi caáu thaønh vaø soá lôùp xoaén theo baûng sau: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1"/>
        <w:gridCol w:w="579"/>
        <w:gridCol w:w="1440"/>
        <w:gridCol w:w="990"/>
        <w:gridCol w:w="630"/>
        <w:gridCol w:w="1530"/>
        <w:gridCol w:w="990"/>
      </w:tblGrid>
      <w:tr w:rsidR="004A22EB" w:rsidRPr="004A22EB" w14:paraId="362FB8EB" w14:textId="77777777" w:rsidTr="00CB4957">
        <w:trPr>
          <w:cantSplit/>
        </w:trPr>
        <w:tc>
          <w:tcPr>
            <w:tcW w:w="2571" w:type="dxa"/>
            <w:vMerge w:val="restart"/>
          </w:tcPr>
          <w:p w14:paraId="0F85A1BB" w14:textId="77777777" w:rsidR="00113E6F" w:rsidRPr="004A22EB" w:rsidRDefault="00113E6F" w:rsidP="00423E32">
            <w:pPr>
              <w:tabs>
                <w:tab w:val="left" w:pos="360"/>
              </w:tabs>
              <w:spacing w:before="20" w:after="20"/>
              <w:jc w:val="center"/>
              <w:rPr>
                <w:sz w:val="26"/>
                <w:szCs w:val="26"/>
              </w:rPr>
            </w:pPr>
            <w:r w:rsidRPr="004A22EB">
              <w:rPr>
                <w:sz w:val="26"/>
                <w:szCs w:val="26"/>
              </w:rPr>
              <w:lastRenderedPageBreak/>
              <w:t>Maët caét danh ñònh</w:t>
            </w:r>
          </w:p>
          <w:p w14:paraId="149A31B1" w14:textId="77777777" w:rsidR="00113E6F" w:rsidRPr="004A22EB" w:rsidRDefault="00113E6F" w:rsidP="00423E32">
            <w:pPr>
              <w:tabs>
                <w:tab w:val="left" w:pos="360"/>
              </w:tabs>
              <w:spacing w:before="20" w:after="20"/>
              <w:jc w:val="center"/>
              <w:rPr>
                <w:sz w:val="26"/>
                <w:szCs w:val="26"/>
              </w:rPr>
            </w:pPr>
            <w:r w:rsidRPr="004A22EB">
              <w:rPr>
                <w:sz w:val="26"/>
                <w:szCs w:val="26"/>
              </w:rPr>
              <w:t>Nhoâm[mm²]/</w:t>
            </w:r>
          </w:p>
          <w:p w14:paraId="7A7113F6" w14:textId="77777777" w:rsidR="00113E6F" w:rsidRPr="004A22EB" w:rsidRDefault="00113E6F" w:rsidP="00423E32">
            <w:pPr>
              <w:tabs>
                <w:tab w:val="left" w:pos="360"/>
              </w:tabs>
              <w:spacing w:before="20" w:after="20"/>
              <w:jc w:val="center"/>
              <w:rPr>
                <w:sz w:val="26"/>
                <w:szCs w:val="26"/>
              </w:rPr>
            </w:pPr>
            <w:r w:rsidRPr="004A22EB">
              <w:rPr>
                <w:sz w:val="26"/>
                <w:szCs w:val="26"/>
              </w:rPr>
              <w:t>Theùp[mm²]</w:t>
            </w:r>
          </w:p>
        </w:tc>
        <w:tc>
          <w:tcPr>
            <w:tcW w:w="3009" w:type="dxa"/>
            <w:gridSpan w:val="3"/>
          </w:tcPr>
          <w:p w14:paraId="5F17BB34" w14:textId="77777777" w:rsidR="00113E6F" w:rsidRPr="004A22EB" w:rsidRDefault="00113E6F" w:rsidP="00423E32">
            <w:pPr>
              <w:tabs>
                <w:tab w:val="left" w:pos="360"/>
              </w:tabs>
              <w:spacing w:before="20" w:after="20"/>
              <w:jc w:val="center"/>
              <w:rPr>
                <w:sz w:val="26"/>
                <w:szCs w:val="26"/>
              </w:rPr>
            </w:pPr>
            <w:r w:rsidRPr="004A22EB">
              <w:rPr>
                <w:sz w:val="26"/>
                <w:szCs w:val="26"/>
              </w:rPr>
              <w:t>Phaàn nhoâm</w:t>
            </w:r>
          </w:p>
        </w:tc>
        <w:tc>
          <w:tcPr>
            <w:tcW w:w="3150" w:type="dxa"/>
            <w:gridSpan w:val="3"/>
          </w:tcPr>
          <w:p w14:paraId="2C759707" w14:textId="77777777" w:rsidR="00113E6F" w:rsidRPr="004A22EB" w:rsidRDefault="00113E6F" w:rsidP="00423E32">
            <w:pPr>
              <w:tabs>
                <w:tab w:val="left" w:pos="360"/>
              </w:tabs>
              <w:spacing w:before="20" w:after="20"/>
              <w:jc w:val="center"/>
              <w:rPr>
                <w:sz w:val="26"/>
                <w:szCs w:val="26"/>
              </w:rPr>
            </w:pPr>
            <w:r w:rsidRPr="004A22EB">
              <w:rPr>
                <w:sz w:val="26"/>
                <w:szCs w:val="26"/>
              </w:rPr>
              <w:t>Phaàn theùp</w:t>
            </w:r>
          </w:p>
        </w:tc>
      </w:tr>
      <w:tr w:rsidR="004A22EB" w:rsidRPr="004A22EB" w14:paraId="254EA3FB" w14:textId="77777777" w:rsidTr="00CB4957">
        <w:trPr>
          <w:cantSplit/>
        </w:trPr>
        <w:tc>
          <w:tcPr>
            <w:tcW w:w="2571" w:type="dxa"/>
            <w:vMerge/>
          </w:tcPr>
          <w:p w14:paraId="5FD5CCE3" w14:textId="77777777" w:rsidR="00113E6F" w:rsidRPr="004A22EB" w:rsidRDefault="00113E6F" w:rsidP="00423E32">
            <w:pPr>
              <w:tabs>
                <w:tab w:val="left" w:pos="360"/>
              </w:tabs>
              <w:spacing w:before="20" w:after="20"/>
              <w:jc w:val="center"/>
              <w:rPr>
                <w:sz w:val="26"/>
                <w:szCs w:val="26"/>
              </w:rPr>
            </w:pPr>
          </w:p>
        </w:tc>
        <w:tc>
          <w:tcPr>
            <w:tcW w:w="579" w:type="dxa"/>
          </w:tcPr>
          <w:p w14:paraId="2821FF2D" w14:textId="77777777" w:rsidR="00113E6F" w:rsidRPr="004A22EB" w:rsidRDefault="00113E6F" w:rsidP="00423E32">
            <w:pPr>
              <w:tabs>
                <w:tab w:val="left" w:pos="360"/>
              </w:tabs>
              <w:spacing w:before="20" w:after="20"/>
              <w:jc w:val="center"/>
              <w:rPr>
                <w:sz w:val="26"/>
                <w:szCs w:val="26"/>
              </w:rPr>
            </w:pPr>
            <w:r w:rsidRPr="004A22EB">
              <w:rPr>
                <w:sz w:val="26"/>
                <w:szCs w:val="26"/>
              </w:rPr>
              <w:t>Soá sôïi</w:t>
            </w:r>
          </w:p>
        </w:tc>
        <w:tc>
          <w:tcPr>
            <w:tcW w:w="1440" w:type="dxa"/>
          </w:tcPr>
          <w:p w14:paraId="3B472B9A" w14:textId="77777777" w:rsidR="00113E6F" w:rsidRPr="004A22EB" w:rsidRDefault="00113E6F" w:rsidP="00423E32">
            <w:pPr>
              <w:tabs>
                <w:tab w:val="left" w:pos="360"/>
              </w:tabs>
              <w:spacing w:before="20" w:after="20"/>
              <w:jc w:val="center"/>
              <w:rPr>
                <w:sz w:val="26"/>
                <w:szCs w:val="26"/>
              </w:rPr>
            </w:pPr>
            <w:r w:rsidRPr="004A22EB">
              <w:rPr>
                <w:sz w:val="26"/>
                <w:szCs w:val="26"/>
              </w:rPr>
              <w:t>Ñöôøng kính danh ñònh cuûa sôïi [mm]</w:t>
            </w:r>
          </w:p>
        </w:tc>
        <w:tc>
          <w:tcPr>
            <w:tcW w:w="990" w:type="dxa"/>
          </w:tcPr>
          <w:p w14:paraId="34608D03" w14:textId="77777777" w:rsidR="00113E6F" w:rsidRPr="004A22EB" w:rsidRDefault="00113E6F" w:rsidP="00423E32">
            <w:pPr>
              <w:tabs>
                <w:tab w:val="left" w:pos="360"/>
              </w:tabs>
              <w:spacing w:before="20" w:after="20"/>
              <w:jc w:val="center"/>
              <w:rPr>
                <w:sz w:val="26"/>
                <w:szCs w:val="26"/>
              </w:rPr>
            </w:pPr>
            <w:r w:rsidRPr="004A22EB">
              <w:rPr>
                <w:sz w:val="26"/>
                <w:szCs w:val="26"/>
              </w:rPr>
              <w:t>Soá lôùp xoaén</w:t>
            </w:r>
          </w:p>
        </w:tc>
        <w:tc>
          <w:tcPr>
            <w:tcW w:w="630" w:type="dxa"/>
          </w:tcPr>
          <w:p w14:paraId="770E6C4D" w14:textId="77777777" w:rsidR="00113E6F" w:rsidRPr="004A22EB" w:rsidRDefault="00113E6F" w:rsidP="00423E32">
            <w:pPr>
              <w:tabs>
                <w:tab w:val="left" w:pos="360"/>
              </w:tabs>
              <w:spacing w:before="20" w:after="20"/>
              <w:jc w:val="center"/>
              <w:rPr>
                <w:sz w:val="26"/>
                <w:szCs w:val="26"/>
              </w:rPr>
            </w:pPr>
            <w:r w:rsidRPr="004A22EB">
              <w:rPr>
                <w:sz w:val="26"/>
                <w:szCs w:val="26"/>
              </w:rPr>
              <w:t>Soá sôïi</w:t>
            </w:r>
          </w:p>
        </w:tc>
        <w:tc>
          <w:tcPr>
            <w:tcW w:w="1530" w:type="dxa"/>
          </w:tcPr>
          <w:p w14:paraId="7F5DB95C" w14:textId="77777777" w:rsidR="00113E6F" w:rsidRPr="004A22EB" w:rsidRDefault="00113E6F" w:rsidP="00423E32">
            <w:pPr>
              <w:tabs>
                <w:tab w:val="left" w:pos="360"/>
              </w:tabs>
              <w:spacing w:before="20" w:after="20"/>
              <w:jc w:val="center"/>
              <w:rPr>
                <w:sz w:val="26"/>
                <w:szCs w:val="26"/>
              </w:rPr>
            </w:pPr>
            <w:r w:rsidRPr="004A22EB">
              <w:rPr>
                <w:sz w:val="26"/>
                <w:szCs w:val="26"/>
              </w:rPr>
              <w:t>Ñöôøng kính danh ñiuïnh cuûa sôïi [mm]</w:t>
            </w:r>
          </w:p>
        </w:tc>
        <w:tc>
          <w:tcPr>
            <w:tcW w:w="990" w:type="dxa"/>
          </w:tcPr>
          <w:p w14:paraId="499CF422" w14:textId="77777777" w:rsidR="00113E6F" w:rsidRPr="004A22EB" w:rsidRDefault="00113E6F" w:rsidP="00423E32">
            <w:pPr>
              <w:tabs>
                <w:tab w:val="left" w:pos="360"/>
              </w:tabs>
              <w:spacing w:before="20" w:after="20"/>
              <w:jc w:val="center"/>
              <w:rPr>
                <w:sz w:val="26"/>
                <w:szCs w:val="26"/>
              </w:rPr>
            </w:pPr>
            <w:r w:rsidRPr="004A22EB">
              <w:rPr>
                <w:sz w:val="26"/>
                <w:szCs w:val="26"/>
              </w:rPr>
              <w:t>Soá lôùp xoaén</w:t>
            </w:r>
          </w:p>
        </w:tc>
      </w:tr>
      <w:tr w:rsidR="004A22EB" w:rsidRPr="004A22EB" w14:paraId="4D917622" w14:textId="77777777" w:rsidTr="00CB4957">
        <w:tc>
          <w:tcPr>
            <w:tcW w:w="2571" w:type="dxa"/>
          </w:tcPr>
          <w:p w14:paraId="54F58FAD" w14:textId="77777777" w:rsidR="00113E6F" w:rsidRPr="004A22EB" w:rsidRDefault="00113E6F" w:rsidP="00423E32">
            <w:pPr>
              <w:tabs>
                <w:tab w:val="left" w:pos="360"/>
              </w:tabs>
              <w:spacing w:before="20" w:after="20"/>
              <w:jc w:val="center"/>
              <w:rPr>
                <w:sz w:val="26"/>
                <w:szCs w:val="26"/>
              </w:rPr>
            </w:pPr>
            <w:r w:rsidRPr="004A22EB">
              <w:rPr>
                <w:sz w:val="26"/>
                <w:szCs w:val="26"/>
              </w:rPr>
              <w:t>50/8</w:t>
            </w:r>
          </w:p>
        </w:tc>
        <w:tc>
          <w:tcPr>
            <w:tcW w:w="579" w:type="dxa"/>
          </w:tcPr>
          <w:p w14:paraId="6B95C23A" w14:textId="77777777" w:rsidR="00113E6F" w:rsidRPr="004A22EB" w:rsidRDefault="00113E6F" w:rsidP="00423E32">
            <w:pPr>
              <w:tabs>
                <w:tab w:val="left" w:pos="360"/>
              </w:tabs>
              <w:spacing w:before="20" w:after="20"/>
              <w:jc w:val="center"/>
              <w:rPr>
                <w:sz w:val="26"/>
                <w:szCs w:val="26"/>
              </w:rPr>
            </w:pPr>
            <w:r w:rsidRPr="004A22EB">
              <w:rPr>
                <w:sz w:val="26"/>
                <w:szCs w:val="26"/>
              </w:rPr>
              <w:t>6</w:t>
            </w:r>
          </w:p>
        </w:tc>
        <w:tc>
          <w:tcPr>
            <w:tcW w:w="1440" w:type="dxa"/>
          </w:tcPr>
          <w:p w14:paraId="6B4917DD" w14:textId="77777777" w:rsidR="00113E6F" w:rsidRPr="004A22EB" w:rsidRDefault="00113E6F" w:rsidP="00423E32">
            <w:pPr>
              <w:tabs>
                <w:tab w:val="left" w:pos="360"/>
              </w:tabs>
              <w:spacing w:before="20" w:after="20"/>
              <w:jc w:val="center"/>
              <w:rPr>
                <w:sz w:val="26"/>
                <w:szCs w:val="26"/>
              </w:rPr>
            </w:pPr>
            <w:r w:rsidRPr="004A22EB">
              <w:rPr>
                <w:sz w:val="26"/>
                <w:szCs w:val="26"/>
              </w:rPr>
              <w:t>3,2</w:t>
            </w:r>
          </w:p>
        </w:tc>
        <w:tc>
          <w:tcPr>
            <w:tcW w:w="990" w:type="dxa"/>
          </w:tcPr>
          <w:p w14:paraId="6E256F98"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630" w:type="dxa"/>
          </w:tcPr>
          <w:p w14:paraId="2D37133B"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1530" w:type="dxa"/>
          </w:tcPr>
          <w:p w14:paraId="34E97F66" w14:textId="77777777" w:rsidR="00113E6F" w:rsidRPr="004A22EB" w:rsidRDefault="00113E6F" w:rsidP="00423E32">
            <w:pPr>
              <w:tabs>
                <w:tab w:val="left" w:pos="360"/>
              </w:tabs>
              <w:spacing w:before="20" w:after="20"/>
              <w:jc w:val="center"/>
              <w:rPr>
                <w:sz w:val="26"/>
                <w:szCs w:val="26"/>
              </w:rPr>
            </w:pPr>
            <w:r w:rsidRPr="004A22EB">
              <w:rPr>
                <w:sz w:val="26"/>
                <w:szCs w:val="26"/>
              </w:rPr>
              <w:t>3,2</w:t>
            </w:r>
          </w:p>
        </w:tc>
        <w:tc>
          <w:tcPr>
            <w:tcW w:w="990" w:type="dxa"/>
          </w:tcPr>
          <w:p w14:paraId="7CC93209" w14:textId="77777777" w:rsidR="00113E6F" w:rsidRPr="004A22EB" w:rsidRDefault="00113E6F" w:rsidP="00423E32">
            <w:pPr>
              <w:tabs>
                <w:tab w:val="left" w:pos="360"/>
              </w:tabs>
              <w:spacing w:before="20" w:after="20"/>
              <w:jc w:val="center"/>
              <w:rPr>
                <w:sz w:val="26"/>
                <w:szCs w:val="26"/>
              </w:rPr>
            </w:pPr>
            <w:r w:rsidRPr="004A22EB">
              <w:rPr>
                <w:sz w:val="26"/>
                <w:szCs w:val="26"/>
              </w:rPr>
              <w:t>0</w:t>
            </w:r>
          </w:p>
        </w:tc>
      </w:tr>
      <w:tr w:rsidR="004A22EB" w:rsidRPr="004A22EB" w14:paraId="17331B96" w14:textId="77777777" w:rsidTr="00CB4957">
        <w:tc>
          <w:tcPr>
            <w:tcW w:w="2571" w:type="dxa"/>
          </w:tcPr>
          <w:p w14:paraId="606DE1B9" w14:textId="77777777" w:rsidR="00113E6F" w:rsidRPr="004A22EB" w:rsidRDefault="00113E6F" w:rsidP="00423E32">
            <w:pPr>
              <w:tabs>
                <w:tab w:val="left" w:pos="360"/>
              </w:tabs>
              <w:spacing w:before="20" w:after="20"/>
              <w:jc w:val="center"/>
              <w:rPr>
                <w:sz w:val="26"/>
                <w:szCs w:val="26"/>
              </w:rPr>
            </w:pPr>
            <w:r w:rsidRPr="004A22EB">
              <w:rPr>
                <w:sz w:val="26"/>
                <w:szCs w:val="26"/>
              </w:rPr>
              <w:t>70/11</w:t>
            </w:r>
          </w:p>
        </w:tc>
        <w:tc>
          <w:tcPr>
            <w:tcW w:w="579" w:type="dxa"/>
          </w:tcPr>
          <w:p w14:paraId="72795B35" w14:textId="77777777" w:rsidR="00113E6F" w:rsidRPr="004A22EB" w:rsidRDefault="00113E6F" w:rsidP="00423E32">
            <w:pPr>
              <w:tabs>
                <w:tab w:val="left" w:pos="360"/>
              </w:tabs>
              <w:spacing w:before="20" w:after="20"/>
              <w:jc w:val="center"/>
              <w:rPr>
                <w:sz w:val="26"/>
                <w:szCs w:val="26"/>
              </w:rPr>
            </w:pPr>
            <w:r w:rsidRPr="004A22EB">
              <w:rPr>
                <w:sz w:val="26"/>
                <w:szCs w:val="26"/>
              </w:rPr>
              <w:t>6</w:t>
            </w:r>
          </w:p>
        </w:tc>
        <w:tc>
          <w:tcPr>
            <w:tcW w:w="1440" w:type="dxa"/>
          </w:tcPr>
          <w:p w14:paraId="34ACFAC3" w14:textId="77777777" w:rsidR="00113E6F" w:rsidRPr="004A22EB" w:rsidRDefault="00113E6F" w:rsidP="00423E32">
            <w:pPr>
              <w:tabs>
                <w:tab w:val="left" w:pos="360"/>
              </w:tabs>
              <w:spacing w:before="20" w:after="20"/>
              <w:jc w:val="center"/>
              <w:rPr>
                <w:sz w:val="26"/>
                <w:szCs w:val="26"/>
              </w:rPr>
            </w:pPr>
            <w:r w:rsidRPr="004A22EB">
              <w:rPr>
                <w:sz w:val="26"/>
                <w:szCs w:val="26"/>
              </w:rPr>
              <w:t>3,8</w:t>
            </w:r>
          </w:p>
        </w:tc>
        <w:tc>
          <w:tcPr>
            <w:tcW w:w="990" w:type="dxa"/>
          </w:tcPr>
          <w:p w14:paraId="6B1CE414"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630" w:type="dxa"/>
          </w:tcPr>
          <w:p w14:paraId="4E66B9EB"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1530" w:type="dxa"/>
          </w:tcPr>
          <w:p w14:paraId="55F74084" w14:textId="77777777" w:rsidR="00113E6F" w:rsidRPr="004A22EB" w:rsidRDefault="00113E6F" w:rsidP="00423E32">
            <w:pPr>
              <w:tabs>
                <w:tab w:val="left" w:pos="360"/>
              </w:tabs>
              <w:spacing w:before="20" w:after="20"/>
              <w:jc w:val="center"/>
              <w:rPr>
                <w:sz w:val="26"/>
                <w:szCs w:val="26"/>
              </w:rPr>
            </w:pPr>
            <w:r w:rsidRPr="004A22EB">
              <w:rPr>
                <w:sz w:val="26"/>
                <w:szCs w:val="26"/>
              </w:rPr>
              <w:t>3,8</w:t>
            </w:r>
          </w:p>
        </w:tc>
        <w:tc>
          <w:tcPr>
            <w:tcW w:w="990" w:type="dxa"/>
          </w:tcPr>
          <w:p w14:paraId="0972E11F" w14:textId="77777777" w:rsidR="00113E6F" w:rsidRPr="004A22EB" w:rsidRDefault="00113E6F" w:rsidP="00423E32">
            <w:pPr>
              <w:tabs>
                <w:tab w:val="left" w:pos="360"/>
              </w:tabs>
              <w:spacing w:before="20" w:after="20"/>
              <w:jc w:val="center"/>
              <w:rPr>
                <w:sz w:val="26"/>
                <w:szCs w:val="26"/>
              </w:rPr>
            </w:pPr>
            <w:r w:rsidRPr="004A22EB">
              <w:rPr>
                <w:sz w:val="26"/>
                <w:szCs w:val="26"/>
              </w:rPr>
              <w:t>0</w:t>
            </w:r>
          </w:p>
        </w:tc>
      </w:tr>
      <w:tr w:rsidR="004A22EB" w:rsidRPr="004A22EB" w14:paraId="6F18A69C" w14:textId="77777777" w:rsidTr="00CB4957">
        <w:tc>
          <w:tcPr>
            <w:tcW w:w="2571" w:type="dxa"/>
          </w:tcPr>
          <w:p w14:paraId="1EB5FB3F" w14:textId="77777777" w:rsidR="00113E6F" w:rsidRPr="004A22EB" w:rsidRDefault="00113E6F" w:rsidP="00423E32">
            <w:pPr>
              <w:tabs>
                <w:tab w:val="left" w:pos="360"/>
              </w:tabs>
              <w:spacing w:before="20" w:after="20"/>
              <w:jc w:val="center"/>
              <w:rPr>
                <w:sz w:val="26"/>
                <w:szCs w:val="26"/>
              </w:rPr>
            </w:pPr>
            <w:r w:rsidRPr="004A22EB">
              <w:rPr>
                <w:sz w:val="26"/>
                <w:szCs w:val="26"/>
              </w:rPr>
              <w:t>95/16</w:t>
            </w:r>
          </w:p>
        </w:tc>
        <w:tc>
          <w:tcPr>
            <w:tcW w:w="579" w:type="dxa"/>
          </w:tcPr>
          <w:p w14:paraId="46746ABD" w14:textId="77777777" w:rsidR="00113E6F" w:rsidRPr="004A22EB" w:rsidRDefault="00113E6F" w:rsidP="00423E32">
            <w:pPr>
              <w:tabs>
                <w:tab w:val="left" w:pos="360"/>
              </w:tabs>
              <w:spacing w:before="20" w:after="20"/>
              <w:jc w:val="center"/>
              <w:rPr>
                <w:sz w:val="26"/>
                <w:szCs w:val="26"/>
              </w:rPr>
            </w:pPr>
            <w:r w:rsidRPr="004A22EB">
              <w:rPr>
                <w:sz w:val="26"/>
                <w:szCs w:val="26"/>
              </w:rPr>
              <w:t>6</w:t>
            </w:r>
          </w:p>
        </w:tc>
        <w:tc>
          <w:tcPr>
            <w:tcW w:w="1440" w:type="dxa"/>
          </w:tcPr>
          <w:p w14:paraId="7B2FC01B" w14:textId="77777777" w:rsidR="00113E6F" w:rsidRPr="004A22EB" w:rsidRDefault="00113E6F" w:rsidP="00423E32">
            <w:pPr>
              <w:tabs>
                <w:tab w:val="left" w:pos="360"/>
              </w:tabs>
              <w:spacing w:before="20" w:after="20"/>
              <w:jc w:val="center"/>
              <w:rPr>
                <w:sz w:val="26"/>
                <w:szCs w:val="26"/>
              </w:rPr>
            </w:pPr>
            <w:r w:rsidRPr="004A22EB">
              <w:rPr>
                <w:sz w:val="26"/>
                <w:szCs w:val="26"/>
              </w:rPr>
              <w:t>4,5</w:t>
            </w:r>
          </w:p>
        </w:tc>
        <w:tc>
          <w:tcPr>
            <w:tcW w:w="990" w:type="dxa"/>
          </w:tcPr>
          <w:p w14:paraId="71E9B7C7"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630" w:type="dxa"/>
          </w:tcPr>
          <w:p w14:paraId="2E3C43C2"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1530" w:type="dxa"/>
          </w:tcPr>
          <w:p w14:paraId="590023B2" w14:textId="77777777" w:rsidR="00113E6F" w:rsidRPr="004A22EB" w:rsidRDefault="00113E6F" w:rsidP="00423E32">
            <w:pPr>
              <w:tabs>
                <w:tab w:val="left" w:pos="360"/>
              </w:tabs>
              <w:spacing w:before="20" w:after="20"/>
              <w:jc w:val="center"/>
              <w:rPr>
                <w:sz w:val="26"/>
                <w:szCs w:val="26"/>
              </w:rPr>
            </w:pPr>
            <w:r w:rsidRPr="004A22EB">
              <w:rPr>
                <w:sz w:val="26"/>
                <w:szCs w:val="26"/>
              </w:rPr>
              <w:t>4,5</w:t>
            </w:r>
          </w:p>
        </w:tc>
        <w:tc>
          <w:tcPr>
            <w:tcW w:w="990" w:type="dxa"/>
          </w:tcPr>
          <w:p w14:paraId="756642AC" w14:textId="77777777" w:rsidR="00113E6F" w:rsidRPr="004A22EB" w:rsidRDefault="00113E6F" w:rsidP="00423E32">
            <w:pPr>
              <w:tabs>
                <w:tab w:val="left" w:pos="360"/>
              </w:tabs>
              <w:spacing w:before="20" w:after="20"/>
              <w:jc w:val="center"/>
              <w:rPr>
                <w:sz w:val="26"/>
                <w:szCs w:val="26"/>
              </w:rPr>
            </w:pPr>
            <w:r w:rsidRPr="004A22EB">
              <w:rPr>
                <w:sz w:val="26"/>
                <w:szCs w:val="26"/>
              </w:rPr>
              <w:t>0</w:t>
            </w:r>
          </w:p>
        </w:tc>
      </w:tr>
      <w:tr w:rsidR="004A22EB" w:rsidRPr="004A22EB" w14:paraId="243C7EB2" w14:textId="77777777" w:rsidTr="00CB4957">
        <w:tc>
          <w:tcPr>
            <w:tcW w:w="2571" w:type="dxa"/>
          </w:tcPr>
          <w:p w14:paraId="1FBC9EB1" w14:textId="77777777" w:rsidR="00113E6F" w:rsidRPr="004A22EB" w:rsidRDefault="00113E6F" w:rsidP="00423E32">
            <w:pPr>
              <w:tabs>
                <w:tab w:val="left" w:pos="360"/>
              </w:tabs>
              <w:spacing w:before="20" w:after="20"/>
              <w:jc w:val="center"/>
              <w:rPr>
                <w:sz w:val="26"/>
                <w:szCs w:val="26"/>
              </w:rPr>
            </w:pPr>
            <w:r w:rsidRPr="004A22EB">
              <w:rPr>
                <w:sz w:val="26"/>
                <w:szCs w:val="26"/>
              </w:rPr>
              <w:t>120/19</w:t>
            </w:r>
          </w:p>
        </w:tc>
        <w:tc>
          <w:tcPr>
            <w:tcW w:w="579" w:type="dxa"/>
          </w:tcPr>
          <w:p w14:paraId="2220B50F" w14:textId="77777777" w:rsidR="00113E6F" w:rsidRPr="004A22EB" w:rsidRDefault="00113E6F" w:rsidP="00423E32">
            <w:pPr>
              <w:tabs>
                <w:tab w:val="left" w:pos="360"/>
              </w:tabs>
              <w:spacing w:before="20" w:after="20"/>
              <w:jc w:val="center"/>
              <w:rPr>
                <w:sz w:val="26"/>
                <w:szCs w:val="26"/>
              </w:rPr>
            </w:pPr>
            <w:r w:rsidRPr="004A22EB">
              <w:rPr>
                <w:sz w:val="26"/>
                <w:szCs w:val="26"/>
              </w:rPr>
              <w:t>26</w:t>
            </w:r>
          </w:p>
        </w:tc>
        <w:tc>
          <w:tcPr>
            <w:tcW w:w="1440" w:type="dxa"/>
          </w:tcPr>
          <w:p w14:paraId="5BCEC23C"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990" w:type="dxa"/>
          </w:tcPr>
          <w:p w14:paraId="25FE6412"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2B51CC13"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7C0EBDF4" w14:textId="77777777" w:rsidR="00113E6F" w:rsidRPr="004A22EB" w:rsidRDefault="00113E6F" w:rsidP="00423E32">
            <w:pPr>
              <w:tabs>
                <w:tab w:val="left" w:pos="360"/>
              </w:tabs>
              <w:spacing w:before="20" w:after="20"/>
              <w:jc w:val="center"/>
              <w:rPr>
                <w:sz w:val="26"/>
                <w:szCs w:val="26"/>
              </w:rPr>
            </w:pPr>
            <w:r w:rsidRPr="004A22EB">
              <w:rPr>
                <w:sz w:val="26"/>
                <w:szCs w:val="26"/>
              </w:rPr>
              <w:t>1,85</w:t>
            </w:r>
          </w:p>
        </w:tc>
        <w:tc>
          <w:tcPr>
            <w:tcW w:w="990" w:type="dxa"/>
          </w:tcPr>
          <w:p w14:paraId="5C9A3DAA"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201D2EEB" w14:textId="77777777" w:rsidTr="00CB4957">
        <w:tc>
          <w:tcPr>
            <w:tcW w:w="2571" w:type="dxa"/>
          </w:tcPr>
          <w:p w14:paraId="3FD547A2"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579" w:type="dxa"/>
          </w:tcPr>
          <w:p w14:paraId="7429EAF0"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440" w:type="dxa"/>
          </w:tcPr>
          <w:p w14:paraId="0726F845"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990" w:type="dxa"/>
          </w:tcPr>
          <w:p w14:paraId="7D0F24F0"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4908FC07"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78B987A9" w14:textId="77777777" w:rsidR="00113E6F" w:rsidRPr="004A22EB" w:rsidRDefault="00113E6F" w:rsidP="00423E32">
            <w:pPr>
              <w:tabs>
                <w:tab w:val="left" w:pos="360"/>
              </w:tabs>
              <w:spacing w:before="20" w:after="20"/>
              <w:jc w:val="center"/>
              <w:rPr>
                <w:sz w:val="26"/>
                <w:szCs w:val="26"/>
              </w:rPr>
            </w:pPr>
            <w:r w:rsidRPr="004A22EB">
              <w:rPr>
                <w:sz w:val="26"/>
                <w:szCs w:val="26"/>
              </w:rPr>
              <w:t>1,85</w:t>
            </w:r>
          </w:p>
        </w:tc>
        <w:tc>
          <w:tcPr>
            <w:tcW w:w="990" w:type="dxa"/>
          </w:tcPr>
          <w:p w14:paraId="0096468D"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1CC10421" w14:textId="77777777" w:rsidTr="00CB4957">
        <w:tc>
          <w:tcPr>
            <w:tcW w:w="2571" w:type="dxa"/>
          </w:tcPr>
          <w:p w14:paraId="1A9DC0D8"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579" w:type="dxa"/>
          </w:tcPr>
          <w:p w14:paraId="30FBEAC9"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440" w:type="dxa"/>
          </w:tcPr>
          <w:p w14:paraId="4B6AE7B7" w14:textId="77777777" w:rsidR="00113E6F" w:rsidRPr="004A22EB" w:rsidRDefault="00113E6F" w:rsidP="00423E32">
            <w:pPr>
              <w:tabs>
                <w:tab w:val="left" w:pos="360"/>
              </w:tabs>
              <w:spacing w:before="20" w:after="20"/>
              <w:jc w:val="center"/>
              <w:rPr>
                <w:sz w:val="26"/>
                <w:szCs w:val="26"/>
              </w:rPr>
            </w:pPr>
            <w:r w:rsidRPr="004A22EB">
              <w:rPr>
                <w:sz w:val="26"/>
                <w:szCs w:val="26"/>
              </w:rPr>
              <w:t>3,15</w:t>
            </w:r>
          </w:p>
        </w:tc>
        <w:tc>
          <w:tcPr>
            <w:tcW w:w="990" w:type="dxa"/>
          </w:tcPr>
          <w:p w14:paraId="5F482CA3"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6EE54094"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6BEB6606" w14:textId="77777777" w:rsidR="00113E6F" w:rsidRPr="004A22EB" w:rsidRDefault="00113E6F" w:rsidP="00423E32">
            <w:pPr>
              <w:tabs>
                <w:tab w:val="left" w:pos="360"/>
              </w:tabs>
              <w:spacing w:before="20" w:after="20"/>
              <w:jc w:val="center"/>
              <w:rPr>
                <w:sz w:val="26"/>
                <w:szCs w:val="26"/>
              </w:rPr>
            </w:pPr>
            <w:r w:rsidRPr="004A22EB">
              <w:rPr>
                <w:sz w:val="26"/>
                <w:szCs w:val="26"/>
              </w:rPr>
              <w:t>2,1</w:t>
            </w:r>
          </w:p>
        </w:tc>
        <w:tc>
          <w:tcPr>
            <w:tcW w:w="990" w:type="dxa"/>
          </w:tcPr>
          <w:p w14:paraId="40B5E28D"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3117F562" w14:textId="77777777" w:rsidTr="00CB4957">
        <w:tc>
          <w:tcPr>
            <w:tcW w:w="2571" w:type="dxa"/>
          </w:tcPr>
          <w:p w14:paraId="33C835B7"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579" w:type="dxa"/>
          </w:tcPr>
          <w:p w14:paraId="22C16B26"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440" w:type="dxa"/>
          </w:tcPr>
          <w:p w14:paraId="71385716" w14:textId="77777777" w:rsidR="00113E6F" w:rsidRPr="004A22EB" w:rsidRDefault="00113E6F" w:rsidP="00423E32">
            <w:pPr>
              <w:tabs>
                <w:tab w:val="left" w:pos="360"/>
              </w:tabs>
              <w:spacing w:before="20" w:after="20"/>
              <w:jc w:val="center"/>
              <w:rPr>
                <w:sz w:val="26"/>
                <w:szCs w:val="26"/>
              </w:rPr>
            </w:pPr>
            <w:r w:rsidRPr="004A22EB">
              <w:rPr>
                <w:sz w:val="26"/>
                <w:szCs w:val="26"/>
              </w:rPr>
              <w:t>3,60</w:t>
            </w:r>
          </w:p>
        </w:tc>
        <w:tc>
          <w:tcPr>
            <w:tcW w:w="990" w:type="dxa"/>
          </w:tcPr>
          <w:p w14:paraId="1971CF5F"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3E2D2409"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64CC53C5"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990" w:type="dxa"/>
          </w:tcPr>
          <w:p w14:paraId="0DB698FE"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2E50D5A8" w14:textId="77777777" w:rsidTr="00CB4957">
        <w:tc>
          <w:tcPr>
            <w:tcW w:w="2571" w:type="dxa"/>
          </w:tcPr>
          <w:p w14:paraId="7F2D7169" w14:textId="77777777" w:rsidR="00113E6F" w:rsidRPr="004A22EB" w:rsidRDefault="00113E6F" w:rsidP="00423E32">
            <w:pPr>
              <w:tabs>
                <w:tab w:val="left" w:pos="360"/>
              </w:tabs>
              <w:spacing w:before="20" w:after="20"/>
              <w:jc w:val="center"/>
              <w:rPr>
                <w:sz w:val="26"/>
                <w:szCs w:val="26"/>
              </w:rPr>
            </w:pPr>
            <w:r w:rsidRPr="004A22EB">
              <w:rPr>
                <w:sz w:val="26"/>
                <w:szCs w:val="26"/>
              </w:rPr>
              <w:t>330/43</w:t>
            </w:r>
          </w:p>
        </w:tc>
        <w:tc>
          <w:tcPr>
            <w:tcW w:w="579" w:type="dxa"/>
          </w:tcPr>
          <w:p w14:paraId="0D64CDEC" w14:textId="77777777" w:rsidR="00113E6F" w:rsidRPr="004A22EB" w:rsidRDefault="00113E6F" w:rsidP="00423E32">
            <w:pPr>
              <w:tabs>
                <w:tab w:val="left" w:pos="360"/>
              </w:tabs>
              <w:spacing w:before="20" w:after="20"/>
              <w:jc w:val="center"/>
              <w:rPr>
                <w:sz w:val="26"/>
                <w:szCs w:val="26"/>
              </w:rPr>
            </w:pPr>
            <w:r w:rsidRPr="004A22EB">
              <w:rPr>
                <w:sz w:val="26"/>
                <w:szCs w:val="26"/>
              </w:rPr>
              <w:t>54</w:t>
            </w:r>
          </w:p>
        </w:tc>
        <w:tc>
          <w:tcPr>
            <w:tcW w:w="1440" w:type="dxa"/>
          </w:tcPr>
          <w:p w14:paraId="6F3C851D"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990" w:type="dxa"/>
          </w:tcPr>
          <w:p w14:paraId="7FCB9414" w14:textId="77777777" w:rsidR="00113E6F" w:rsidRPr="004A22EB" w:rsidRDefault="00113E6F" w:rsidP="00423E32">
            <w:pPr>
              <w:tabs>
                <w:tab w:val="left" w:pos="360"/>
              </w:tabs>
              <w:spacing w:before="20" w:after="20"/>
              <w:jc w:val="center"/>
              <w:rPr>
                <w:sz w:val="26"/>
                <w:szCs w:val="26"/>
              </w:rPr>
            </w:pPr>
            <w:r w:rsidRPr="004A22EB">
              <w:rPr>
                <w:sz w:val="26"/>
                <w:szCs w:val="26"/>
              </w:rPr>
              <w:t>3</w:t>
            </w:r>
          </w:p>
        </w:tc>
        <w:tc>
          <w:tcPr>
            <w:tcW w:w="630" w:type="dxa"/>
          </w:tcPr>
          <w:p w14:paraId="3FFCCEDB"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609890AE"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990" w:type="dxa"/>
          </w:tcPr>
          <w:p w14:paraId="57F35D58"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r w:rsidR="004A22EB" w:rsidRPr="004A22EB" w14:paraId="01E55FD6" w14:textId="77777777" w:rsidTr="00CB4957">
        <w:tc>
          <w:tcPr>
            <w:tcW w:w="2571" w:type="dxa"/>
          </w:tcPr>
          <w:p w14:paraId="6E215BF4" w14:textId="77777777" w:rsidR="00113E6F" w:rsidRPr="004A22EB" w:rsidRDefault="00113E6F" w:rsidP="00423E32">
            <w:pPr>
              <w:tabs>
                <w:tab w:val="left" w:pos="360"/>
              </w:tabs>
              <w:spacing w:before="20" w:after="20"/>
              <w:jc w:val="center"/>
              <w:rPr>
                <w:sz w:val="26"/>
                <w:szCs w:val="26"/>
              </w:rPr>
            </w:pPr>
            <w:r w:rsidRPr="004A22EB">
              <w:rPr>
                <w:sz w:val="26"/>
                <w:szCs w:val="26"/>
              </w:rPr>
              <w:t>400/64</w:t>
            </w:r>
          </w:p>
        </w:tc>
        <w:tc>
          <w:tcPr>
            <w:tcW w:w="579" w:type="dxa"/>
          </w:tcPr>
          <w:p w14:paraId="10D19C40" w14:textId="77777777" w:rsidR="00113E6F" w:rsidRPr="004A22EB" w:rsidRDefault="00113E6F" w:rsidP="00423E32">
            <w:pPr>
              <w:tabs>
                <w:tab w:val="left" w:pos="360"/>
              </w:tabs>
              <w:spacing w:before="20" w:after="20"/>
              <w:jc w:val="center"/>
              <w:rPr>
                <w:sz w:val="26"/>
                <w:szCs w:val="26"/>
              </w:rPr>
            </w:pPr>
            <w:r w:rsidRPr="004A22EB">
              <w:rPr>
                <w:sz w:val="26"/>
                <w:szCs w:val="26"/>
              </w:rPr>
              <w:t>26</w:t>
            </w:r>
          </w:p>
        </w:tc>
        <w:tc>
          <w:tcPr>
            <w:tcW w:w="1440" w:type="dxa"/>
          </w:tcPr>
          <w:p w14:paraId="5463F96C" w14:textId="77777777" w:rsidR="00113E6F" w:rsidRPr="004A22EB" w:rsidRDefault="00113E6F" w:rsidP="00423E32">
            <w:pPr>
              <w:tabs>
                <w:tab w:val="left" w:pos="360"/>
              </w:tabs>
              <w:spacing w:before="20" w:after="20"/>
              <w:jc w:val="center"/>
              <w:rPr>
                <w:sz w:val="26"/>
                <w:szCs w:val="26"/>
              </w:rPr>
            </w:pPr>
            <w:r w:rsidRPr="004A22EB">
              <w:rPr>
                <w:sz w:val="26"/>
                <w:szCs w:val="26"/>
              </w:rPr>
              <w:t>4,37</w:t>
            </w:r>
          </w:p>
        </w:tc>
        <w:tc>
          <w:tcPr>
            <w:tcW w:w="990" w:type="dxa"/>
          </w:tcPr>
          <w:p w14:paraId="1A648A97" w14:textId="77777777" w:rsidR="00113E6F" w:rsidRPr="004A22EB" w:rsidRDefault="00113E6F" w:rsidP="00423E32">
            <w:pPr>
              <w:tabs>
                <w:tab w:val="left" w:pos="360"/>
              </w:tabs>
              <w:spacing w:before="20" w:after="20"/>
              <w:jc w:val="center"/>
              <w:rPr>
                <w:sz w:val="26"/>
                <w:szCs w:val="26"/>
              </w:rPr>
            </w:pPr>
            <w:r w:rsidRPr="004A22EB">
              <w:rPr>
                <w:sz w:val="26"/>
                <w:szCs w:val="26"/>
              </w:rPr>
              <w:t>2</w:t>
            </w:r>
          </w:p>
        </w:tc>
        <w:tc>
          <w:tcPr>
            <w:tcW w:w="630" w:type="dxa"/>
          </w:tcPr>
          <w:p w14:paraId="1E257AFB" w14:textId="77777777" w:rsidR="00113E6F" w:rsidRPr="004A22EB" w:rsidRDefault="00113E6F" w:rsidP="00423E32">
            <w:pPr>
              <w:tabs>
                <w:tab w:val="left" w:pos="360"/>
              </w:tabs>
              <w:spacing w:before="20" w:after="20"/>
              <w:jc w:val="center"/>
              <w:rPr>
                <w:sz w:val="26"/>
                <w:szCs w:val="26"/>
              </w:rPr>
            </w:pPr>
            <w:r w:rsidRPr="004A22EB">
              <w:rPr>
                <w:sz w:val="26"/>
                <w:szCs w:val="26"/>
              </w:rPr>
              <w:t>7</w:t>
            </w:r>
          </w:p>
        </w:tc>
        <w:tc>
          <w:tcPr>
            <w:tcW w:w="1530" w:type="dxa"/>
          </w:tcPr>
          <w:p w14:paraId="1EEBA489" w14:textId="77777777" w:rsidR="00113E6F" w:rsidRPr="004A22EB" w:rsidRDefault="00113E6F" w:rsidP="00423E32">
            <w:pPr>
              <w:tabs>
                <w:tab w:val="left" w:pos="360"/>
              </w:tabs>
              <w:spacing w:before="20" w:after="20"/>
              <w:jc w:val="center"/>
              <w:rPr>
                <w:sz w:val="26"/>
                <w:szCs w:val="26"/>
              </w:rPr>
            </w:pPr>
            <w:r w:rsidRPr="004A22EB">
              <w:rPr>
                <w:sz w:val="26"/>
                <w:szCs w:val="26"/>
              </w:rPr>
              <w:t>3,4</w:t>
            </w:r>
          </w:p>
        </w:tc>
        <w:tc>
          <w:tcPr>
            <w:tcW w:w="990" w:type="dxa"/>
          </w:tcPr>
          <w:p w14:paraId="5113DBD5"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r>
    </w:tbl>
    <w:p w14:paraId="579A45F8" w14:textId="77777777" w:rsidR="00113E6F" w:rsidRPr="004A22EB" w:rsidRDefault="00113E6F" w:rsidP="00423E32">
      <w:pPr>
        <w:spacing w:before="20" w:after="20"/>
        <w:jc w:val="both"/>
        <w:rPr>
          <w:b/>
          <w:sz w:val="26"/>
          <w:szCs w:val="26"/>
        </w:rPr>
      </w:pPr>
      <w:r w:rsidRPr="004A22EB">
        <w:rPr>
          <w:b/>
          <w:sz w:val="26"/>
          <w:szCs w:val="26"/>
        </w:rPr>
        <w:t xml:space="preserve">2. </w:t>
      </w:r>
      <w:r w:rsidRPr="004A22EB">
        <w:rPr>
          <w:b/>
          <w:sz w:val="26"/>
          <w:szCs w:val="26"/>
          <w:u w:val="single"/>
        </w:rPr>
        <w:t>Yeâu caàu veà keát caáu</w:t>
      </w:r>
      <w:r w:rsidRPr="004A22EB">
        <w:rPr>
          <w:b/>
          <w:sz w:val="26"/>
          <w:szCs w:val="26"/>
        </w:rPr>
        <w:t xml:space="preserve">: </w:t>
      </w:r>
    </w:p>
    <w:p w14:paraId="547B21E6"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Ruoät daãn ñieän cuûa daây nhoâm loõi theùp goàm nhieàu sôïi daây nhoâm troøn xoaén troøn quanh loõi laø caùc sôïi daây theùp troøn, maï keõm.</w:t>
      </w:r>
    </w:p>
    <w:p w14:paraId="12D04721"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 xml:space="preserve">Daây daãn phaûi coù beà maët ñoàng ñeàu, caùc sôïi beän khoâng choàng cheùo, xoaén gaõy hay ñöùt ñoaïn cuõng nhö caùc khuyeát taät khaùc coù haïi cho quaù trình söû duïng. Taïi caùc ñaàu cuoái cuûa daây beän nhieàu sôïi phaûi coù ñai choáng bung xoaén.  </w:t>
      </w:r>
    </w:p>
    <w:p w14:paraId="5B4576E8"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Caùc lôùp xoaén keá tieáp nhau phaûi ngöôïc chieàu nhau vaø lôùp xoaén ngoaøi cuøng theo chieàu phaûi. Caùc lôùp xoaén phaûi chaët.</w:t>
      </w:r>
    </w:p>
    <w:p w14:paraId="12EF8BC9"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Boäi soá böôùc xoaén cuûa caùc lôùp xoaén: Tuaân theo TCVN 5064-1994, baûng 2b.</w:t>
      </w:r>
    </w:p>
    <w:p w14:paraId="0AD247E8"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 xml:space="preserve">Caùc sôïi theùp cuûa daây nhoâm loõi theùp phaûi ñöôïc maï keõm choáng gæ vaø ñöôïc boâi môõ hoaëc khoâng boâi môõ choáng gæ. Lôùp môõ phaûi ñoàng ñeàu khoâng coù choã khuyeát. </w:t>
      </w:r>
    </w:p>
    <w:p w14:paraId="401D575D"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Treân moãi sôïi baát kyø cuûa lôùp sôïi ngoaøi cuøng khoâng ñöôïc coù quaù 5 moái noái treân suoát chieàu daøi cheá taïo. Khoaûng caùch giöõa caùc moái noái treân caùc sôïi daây khaùc nhau cuõng nhö treân cuøng 1 sôïi khoâng ñöôïc nhoû hôn 15m. Moái noái phaûi ñöôïc haøn baèng phöông phaùp haøn chaûy. Khoâng cho pheùp coù moái noái treân loõi theùp moät sôïi.</w:t>
      </w:r>
    </w:p>
    <w:p w14:paraId="40AD5A96" w14:textId="77777777" w:rsidR="00113E6F" w:rsidRPr="004A22EB" w:rsidRDefault="00113E6F">
      <w:pPr>
        <w:numPr>
          <w:ilvl w:val="0"/>
          <w:numId w:val="160"/>
        </w:numPr>
        <w:tabs>
          <w:tab w:val="clear" w:pos="720"/>
        </w:tabs>
        <w:spacing w:before="20" w:after="20"/>
        <w:ind w:left="360"/>
        <w:jc w:val="both"/>
        <w:rPr>
          <w:sz w:val="26"/>
          <w:szCs w:val="26"/>
        </w:rPr>
      </w:pPr>
      <w:r w:rsidRPr="004A22EB">
        <w:rPr>
          <w:sz w:val="26"/>
          <w:szCs w:val="26"/>
        </w:rPr>
        <w:t xml:space="preserve">Ñöôøng kính ngoaøi cuûa ruoät daãn ñieän 50/8-240/32 mm²:  </w:t>
      </w:r>
    </w:p>
    <w:tbl>
      <w:tblPr>
        <w:tblW w:w="8820" w:type="dxa"/>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49"/>
        <w:gridCol w:w="3471"/>
      </w:tblGrid>
      <w:tr w:rsidR="004A22EB" w:rsidRPr="004A22EB" w14:paraId="330097AB" w14:textId="77777777" w:rsidTr="00CB4957">
        <w:tc>
          <w:tcPr>
            <w:tcW w:w="5349" w:type="dxa"/>
          </w:tcPr>
          <w:p w14:paraId="5578F120" w14:textId="77777777" w:rsidR="00113E6F" w:rsidRPr="004A22EB" w:rsidRDefault="00113E6F" w:rsidP="00423E32">
            <w:pPr>
              <w:tabs>
                <w:tab w:val="left" w:pos="360"/>
              </w:tabs>
              <w:spacing w:before="20" w:after="20"/>
              <w:jc w:val="center"/>
              <w:rPr>
                <w:sz w:val="26"/>
                <w:szCs w:val="26"/>
              </w:rPr>
            </w:pPr>
            <w:r w:rsidRPr="004A22EB">
              <w:rPr>
                <w:sz w:val="26"/>
                <w:szCs w:val="26"/>
              </w:rPr>
              <w:t>Maët caét danh ñònh</w:t>
            </w:r>
          </w:p>
          <w:p w14:paraId="1BC74127" w14:textId="77777777" w:rsidR="00113E6F" w:rsidRPr="004A22EB" w:rsidRDefault="00113E6F" w:rsidP="00423E32">
            <w:pPr>
              <w:spacing w:before="20" w:after="20"/>
              <w:jc w:val="center"/>
              <w:rPr>
                <w:sz w:val="26"/>
                <w:szCs w:val="26"/>
              </w:rPr>
            </w:pPr>
            <w:r w:rsidRPr="004A22EB">
              <w:rPr>
                <w:sz w:val="26"/>
                <w:szCs w:val="26"/>
              </w:rPr>
              <w:t>Nhoâm[mm²]/Theùp[mm²]</w:t>
            </w:r>
          </w:p>
        </w:tc>
        <w:tc>
          <w:tcPr>
            <w:tcW w:w="3471" w:type="dxa"/>
          </w:tcPr>
          <w:p w14:paraId="461B378E" w14:textId="77777777" w:rsidR="00113E6F" w:rsidRPr="004A22EB" w:rsidRDefault="00113E6F" w:rsidP="00423E32">
            <w:pPr>
              <w:spacing w:before="20" w:after="20"/>
              <w:jc w:val="center"/>
              <w:rPr>
                <w:sz w:val="26"/>
                <w:szCs w:val="26"/>
              </w:rPr>
            </w:pPr>
            <w:r w:rsidRPr="004A22EB">
              <w:rPr>
                <w:sz w:val="26"/>
                <w:szCs w:val="26"/>
              </w:rPr>
              <w:t>Ñöôøng kính ngoaøi</w:t>
            </w:r>
          </w:p>
          <w:p w14:paraId="1D2F19E1" w14:textId="77777777" w:rsidR="00113E6F" w:rsidRPr="004A22EB" w:rsidRDefault="00113E6F" w:rsidP="00423E32">
            <w:pPr>
              <w:spacing w:before="20" w:after="20"/>
              <w:jc w:val="center"/>
              <w:rPr>
                <w:sz w:val="26"/>
                <w:szCs w:val="26"/>
              </w:rPr>
            </w:pPr>
            <w:r w:rsidRPr="004A22EB">
              <w:rPr>
                <w:sz w:val="26"/>
                <w:szCs w:val="26"/>
              </w:rPr>
              <w:t>[mm]</w:t>
            </w:r>
          </w:p>
        </w:tc>
      </w:tr>
      <w:tr w:rsidR="004A22EB" w:rsidRPr="004A22EB" w14:paraId="02FDC425" w14:textId="77777777" w:rsidTr="00CB4957">
        <w:tc>
          <w:tcPr>
            <w:tcW w:w="5349" w:type="dxa"/>
          </w:tcPr>
          <w:p w14:paraId="38C7472D" w14:textId="77777777" w:rsidR="00113E6F" w:rsidRPr="004A22EB" w:rsidRDefault="00113E6F" w:rsidP="00423E32">
            <w:pPr>
              <w:spacing w:before="20" w:after="20"/>
              <w:jc w:val="center"/>
              <w:rPr>
                <w:sz w:val="26"/>
                <w:szCs w:val="26"/>
              </w:rPr>
            </w:pPr>
            <w:r w:rsidRPr="004A22EB">
              <w:rPr>
                <w:sz w:val="26"/>
                <w:szCs w:val="26"/>
              </w:rPr>
              <w:t>50/8</w:t>
            </w:r>
          </w:p>
        </w:tc>
        <w:tc>
          <w:tcPr>
            <w:tcW w:w="3471" w:type="dxa"/>
          </w:tcPr>
          <w:p w14:paraId="50024AD6" w14:textId="77777777" w:rsidR="00113E6F" w:rsidRPr="004A22EB" w:rsidRDefault="00113E6F" w:rsidP="00423E32">
            <w:pPr>
              <w:tabs>
                <w:tab w:val="left" w:pos="360"/>
              </w:tabs>
              <w:spacing w:before="20" w:after="20"/>
              <w:jc w:val="center"/>
              <w:rPr>
                <w:sz w:val="26"/>
                <w:szCs w:val="26"/>
              </w:rPr>
            </w:pPr>
            <w:r w:rsidRPr="004A22EB">
              <w:rPr>
                <w:sz w:val="26"/>
                <w:szCs w:val="26"/>
              </w:rPr>
              <w:t>9,5-10</w:t>
            </w:r>
          </w:p>
        </w:tc>
      </w:tr>
      <w:tr w:rsidR="004A22EB" w:rsidRPr="004A22EB" w14:paraId="7BFE44F6" w14:textId="77777777" w:rsidTr="00CB4957">
        <w:tc>
          <w:tcPr>
            <w:tcW w:w="5349" w:type="dxa"/>
          </w:tcPr>
          <w:p w14:paraId="5C5A6F18" w14:textId="77777777" w:rsidR="00113E6F" w:rsidRPr="004A22EB" w:rsidRDefault="00113E6F" w:rsidP="00423E32">
            <w:pPr>
              <w:spacing w:before="20" w:after="20"/>
              <w:jc w:val="center"/>
              <w:rPr>
                <w:sz w:val="26"/>
                <w:szCs w:val="26"/>
              </w:rPr>
            </w:pPr>
            <w:r w:rsidRPr="004A22EB">
              <w:rPr>
                <w:sz w:val="26"/>
                <w:szCs w:val="26"/>
              </w:rPr>
              <w:t>70/11</w:t>
            </w:r>
          </w:p>
        </w:tc>
        <w:tc>
          <w:tcPr>
            <w:tcW w:w="3471" w:type="dxa"/>
          </w:tcPr>
          <w:p w14:paraId="1464D9A5" w14:textId="77777777" w:rsidR="00113E6F" w:rsidRPr="004A22EB" w:rsidRDefault="00113E6F" w:rsidP="00423E32">
            <w:pPr>
              <w:tabs>
                <w:tab w:val="left" w:pos="360"/>
              </w:tabs>
              <w:spacing w:before="20" w:after="20"/>
              <w:jc w:val="center"/>
              <w:rPr>
                <w:sz w:val="26"/>
                <w:szCs w:val="26"/>
              </w:rPr>
            </w:pPr>
            <w:r w:rsidRPr="004A22EB">
              <w:rPr>
                <w:sz w:val="26"/>
                <w:szCs w:val="26"/>
              </w:rPr>
              <w:t>11,2-11,7</w:t>
            </w:r>
          </w:p>
        </w:tc>
      </w:tr>
      <w:tr w:rsidR="004A22EB" w:rsidRPr="004A22EB" w14:paraId="185BC696" w14:textId="77777777" w:rsidTr="00CB4957">
        <w:tc>
          <w:tcPr>
            <w:tcW w:w="5349" w:type="dxa"/>
          </w:tcPr>
          <w:p w14:paraId="64A89025" w14:textId="77777777" w:rsidR="00113E6F" w:rsidRPr="004A22EB" w:rsidRDefault="00113E6F" w:rsidP="00423E32">
            <w:pPr>
              <w:spacing w:before="20" w:after="20"/>
              <w:jc w:val="center"/>
              <w:rPr>
                <w:sz w:val="26"/>
                <w:szCs w:val="26"/>
              </w:rPr>
            </w:pPr>
            <w:r w:rsidRPr="004A22EB">
              <w:rPr>
                <w:sz w:val="26"/>
                <w:szCs w:val="26"/>
              </w:rPr>
              <w:t>95/16</w:t>
            </w:r>
          </w:p>
        </w:tc>
        <w:tc>
          <w:tcPr>
            <w:tcW w:w="3471" w:type="dxa"/>
          </w:tcPr>
          <w:p w14:paraId="31AEC22B" w14:textId="77777777" w:rsidR="00113E6F" w:rsidRPr="004A22EB" w:rsidRDefault="00113E6F" w:rsidP="00423E32">
            <w:pPr>
              <w:tabs>
                <w:tab w:val="left" w:pos="360"/>
              </w:tabs>
              <w:spacing w:before="20" w:after="20"/>
              <w:jc w:val="center"/>
              <w:rPr>
                <w:sz w:val="26"/>
                <w:szCs w:val="26"/>
              </w:rPr>
            </w:pPr>
            <w:r w:rsidRPr="004A22EB">
              <w:rPr>
                <w:sz w:val="26"/>
                <w:szCs w:val="26"/>
              </w:rPr>
              <w:t>13,4-13,8</w:t>
            </w:r>
          </w:p>
        </w:tc>
      </w:tr>
      <w:tr w:rsidR="004A22EB" w:rsidRPr="004A22EB" w14:paraId="7BF6F9F1" w14:textId="77777777" w:rsidTr="00CB4957">
        <w:tc>
          <w:tcPr>
            <w:tcW w:w="5349" w:type="dxa"/>
          </w:tcPr>
          <w:p w14:paraId="13DE2F9A" w14:textId="77777777" w:rsidR="00113E6F" w:rsidRPr="004A22EB" w:rsidRDefault="00113E6F" w:rsidP="00423E32">
            <w:pPr>
              <w:spacing w:before="20" w:after="20"/>
              <w:jc w:val="center"/>
              <w:rPr>
                <w:sz w:val="26"/>
                <w:szCs w:val="26"/>
              </w:rPr>
            </w:pPr>
            <w:r w:rsidRPr="004A22EB">
              <w:rPr>
                <w:sz w:val="26"/>
                <w:szCs w:val="26"/>
              </w:rPr>
              <w:t>120/19</w:t>
            </w:r>
          </w:p>
        </w:tc>
        <w:tc>
          <w:tcPr>
            <w:tcW w:w="3471" w:type="dxa"/>
          </w:tcPr>
          <w:p w14:paraId="4DD4E8E2" w14:textId="77777777" w:rsidR="00113E6F" w:rsidRPr="004A22EB" w:rsidRDefault="00113E6F" w:rsidP="00423E32">
            <w:pPr>
              <w:tabs>
                <w:tab w:val="left" w:pos="360"/>
              </w:tabs>
              <w:spacing w:before="20" w:after="20"/>
              <w:jc w:val="center"/>
              <w:rPr>
                <w:sz w:val="26"/>
                <w:szCs w:val="26"/>
              </w:rPr>
            </w:pPr>
            <w:r w:rsidRPr="004A22EB">
              <w:rPr>
                <w:sz w:val="26"/>
                <w:szCs w:val="26"/>
              </w:rPr>
              <w:t>14,8-15,3</w:t>
            </w:r>
          </w:p>
        </w:tc>
      </w:tr>
      <w:tr w:rsidR="004A22EB" w:rsidRPr="004A22EB" w14:paraId="71C432D3" w14:textId="77777777" w:rsidTr="00CB4957">
        <w:tc>
          <w:tcPr>
            <w:tcW w:w="5349" w:type="dxa"/>
          </w:tcPr>
          <w:p w14:paraId="4CDF9C91"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3471" w:type="dxa"/>
          </w:tcPr>
          <w:p w14:paraId="398656FE" w14:textId="77777777" w:rsidR="00113E6F" w:rsidRPr="004A22EB" w:rsidRDefault="00113E6F" w:rsidP="00423E32">
            <w:pPr>
              <w:tabs>
                <w:tab w:val="left" w:pos="360"/>
              </w:tabs>
              <w:spacing w:before="20" w:after="20"/>
              <w:jc w:val="center"/>
              <w:rPr>
                <w:sz w:val="26"/>
                <w:szCs w:val="26"/>
              </w:rPr>
            </w:pPr>
            <w:r w:rsidRPr="004A22EB">
              <w:rPr>
                <w:sz w:val="26"/>
                <w:szCs w:val="26"/>
              </w:rPr>
              <w:t>16,5-17,2</w:t>
            </w:r>
          </w:p>
        </w:tc>
      </w:tr>
      <w:tr w:rsidR="004A22EB" w:rsidRPr="004A22EB" w14:paraId="11E35909" w14:textId="77777777" w:rsidTr="00CB4957">
        <w:tc>
          <w:tcPr>
            <w:tcW w:w="5349" w:type="dxa"/>
          </w:tcPr>
          <w:p w14:paraId="0EDEBFB7"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3471" w:type="dxa"/>
          </w:tcPr>
          <w:p w14:paraId="126D9B16" w14:textId="77777777" w:rsidR="00113E6F" w:rsidRPr="004A22EB" w:rsidRDefault="00113E6F" w:rsidP="00423E32">
            <w:pPr>
              <w:tabs>
                <w:tab w:val="left" w:pos="360"/>
              </w:tabs>
              <w:spacing w:before="20" w:after="20"/>
              <w:jc w:val="center"/>
              <w:rPr>
                <w:sz w:val="26"/>
                <w:szCs w:val="26"/>
              </w:rPr>
            </w:pPr>
            <w:r w:rsidRPr="004A22EB">
              <w:rPr>
                <w:sz w:val="26"/>
                <w:szCs w:val="26"/>
              </w:rPr>
              <w:t>18,7-19,2</w:t>
            </w:r>
          </w:p>
        </w:tc>
      </w:tr>
      <w:tr w:rsidR="004A22EB" w:rsidRPr="004A22EB" w14:paraId="62DBB088" w14:textId="77777777" w:rsidTr="00CB4957">
        <w:tc>
          <w:tcPr>
            <w:tcW w:w="5349" w:type="dxa"/>
          </w:tcPr>
          <w:p w14:paraId="59DB7108"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3471" w:type="dxa"/>
          </w:tcPr>
          <w:p w14:paraId="528C13AD" w14:textId="77777777" w:rsidR="00113E6F" w:rsidRPr="004A22EB" w:rsidRDefault="00113E6F" w:rsidP="00423E32">
            <w:pPr>
              <w:tabs>
                <w:tab w:val="left" w:pos="360"/>
              </w:tabs>
              <w:spacing w:before="20" w:after="20"/>
              <w:jc w:val="center"/>
              <w:rPr>
                <w:sz w:val="26"/>
                <w:szCs w:val="26"/>
              </w:rPr>
            </w:pPr>
            <w:r w:rsidRPr="004A22EB">
              <w:rPr>
                <w:sz w:val="26"/>
                <w:szCs w:val="26"/>
              </w:rPr>
              <w:t>21,5-22,1</w:t>
            </w:r>
          </w:p>
        </w:tc>
      </w:tr>
    </w:tbl>
    <w:p w14:paraId="211045B2" w14:textId="77777777" w:rsidR="00113E6F" w:rsidRPr="004A22EB" w:rsidRDefault="00113E6F" w:rsidP="00423E32">
      <w:pPr>
        <w:spacing w:before="20" w:after="20"/>
        <w:jc w:val="both"/>
        <w:rPr>
          <w:b/>
          <w:sz w:val="26"/>
          <w:szCs w:val="26"/>
        </w:rPr>
      </w:pPr>
      <w:r w:rsidRPr="004A22EB">
        <w:rPr>
          <w:b/>
          <w:sz w:val="26"/>
          <w:szCs w:val="26"/>
        </w:rPr>
        <w:t xml:space="preserve">3. </w:t>
      </w:r>
      <w:r w:rsidRPr="004A22EB">
        <w:rPr>
          <w:b/>
          <w:sz w:val="26"/>
          <w:szCs w:val="26"/>
          <w:u w:val="single"/>
        </w:rPr>
        <w:t>Yeâu caàu ñoái vôùi caùc sôïi caáu thaønh</w:t>
      </w:r>
      <w:r w:rsidRPr="004A22EB">
        <w:rPr>
          <w:b/>
          <w:sz w:val="26"/>
          <w:szCs w:val="26"/>
        </w:rPr>
        <w:t>:</w:t>
      </w:r>
    </w:p>
    <w:p w14:paraId="084E93E9" w14:textId="77777777" w:rsidR="00113E6F" w:rsidRPr="004A22EB" w:rsidRDefault="00113E6F" w:rsidP="00423E32">
      <w:pPr>
        <w:spacing w:before="20" w:after="20"/>
        <w:jc w:val="both"/>
        <w:rPr>
          <w:sz w:val="26"/>
          <w:szCs w:val="26"/>
        </w:rPr>
      </w:pPr>
      <w:r w:rsidRPr="004A22EB">
        <w:rPr>
          <w:sz w:val="26"/>
          <w:szCs w:val="26"/>
        </w:rPr>
        <w:t>3.1. Ñaëc tính cô:</w:t>
      </w:r>
    </w:p>
    <w:p w14:paraId="498D07BE" w14:textId="77777777" w:rsidR="00113E6F" w:rsidRPr="004A22EB" w:rsidRDefault="00113E6F" w:rsidP="00423E32">
      <w:pPr>
        <w:spacing w:before="20" w:after="20"/>
        <w:jc w:val="both"/>
        <w:rPr>
          <w:sz w:val="26"/>
          <w:szCs w:val="26"/>
        </w:rPr>
      </w:pPr>
      <w:r w:rsidRPr="004A22EB">
        <w:rPr>
          <w:sz w:val="26"/>
          <w:szCs w:val="26"/>
        </w:rPr>
        <w:t xml:space="preserve"> - Caùc sôïi nhoâm:</w:t>
      </w:r>
    </w:p>
    <w:tbl>
      <w:tblPr>
        <w:tblW w:w="956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1217"/>
        <w:gridCol w:w="1507"/>
        <w:gridCol w:w="1741"/>
        <w:gridCol w:w="1652"/>
        <w:gridCol w:w="1652"/>
      </w:tblGrid>
      <w:tr w:rsidR="004A22EB" w:rsidRPr="004A22EB" w14:paraId="677210DA" w14:textId="77777777" w:rsidTr="00CB4957">
        <w:tc>
          <w:tcPr>
            <w:tcW w:w="1800" w:type="dxa"/>
          </w:tcPr>
          <w:p w14:paraId="426EE368" w14:textId="77777777" w:rsidR="00113E6F" w:rsidRPr="004A22EB" w:rsidRDefault="00113E6F" w:rsidP="00423E32">
            <w:pPr>
              <w:tabs>
                <w:tab w:val="left" w:pos="360"/>
              </w:tabs>
              <w:spacing w:before="20" w:after="20"/>
              <w:jc w:val="center"/>
              <w:rPr>
                <w:sz w:val="26"/>
                <w:szCs w:val="26"/>
              </w:rPr>
            </w:pPr>
            <w:r w:rsidRPr="004A22EB">
              <w:rPr>
                <w:sz w:val="26"/>
                <w:szCs w:val="26"/>
              </w:rPr>
              <w:lastRenderedPageBreak/>
              <w:t>Maët caét danh ñònh</w:t>
            </w:r>
          </w:p>
          <w:p w14:paraId="3316EF63" w14:textId="77777777" w:rsidR="00113E6F" w:rsidRPr="004A22EB" w:rsidRDefault="00113E6F" w:rsidP="00423E32">
            <w:pPr>
              <w:spacing w:before="20" w:after="20"/>
              <w:jc w:val="center"/>
              <w:rPr>
                <w:sz w:val="26"/>
                <w:szCs w:val="26"/>
              </w:rPr>
            </w:pPr>
            <w:r w:rsidRPr="004A22EB">
              <w:rPr>
                <w:sz w:val="26"/>
                <w:szCs w:val="26"/>
              </w:rPr>
              <w:t>Nhoâm[mm²]/Theùp[mm²]</w:t>
            </w:r>
          </w:p>
        </w:tc>
        <w:tc>
          <w:tcPr>
            <w:tcW w:w="1217" w:type="dxa"/>
          </w:tcPr>
          <w:p w14:paraId="11EA844E" w14:textId="77777777" w:rsidR="00113E6F" w:rsidRPr="004A22EB" w:rsidRDefault="00113E6F" w:rsidP="00423E32">
            <w:pPr>
              <w:spacing w:before="20" w:after="20"/>
              <w:jc w:val="center"/>
              <w:rPr>
                <w:sz w:val="26"/>
                <w:szCs w:val="26"/>
              </w:rPr>
            </w:pPr>
            <w:r w:rsidRPr="004A22EB">
              <w:rPr>
                <w:sz w:val="26"/>
                <w:szCs w:val="26"/>
              </w:rPr>
              <w:t>Ñöôøng kính sôïi nhoâm</w:t>
            </w:r>
          </w:p>
          <w:p w14:paraId="6CE267EB" w14:textId="77777777" w:rsidR="00113E6F" w:rsidRPr="004A22EB" w:rsidRDefault="00113E6F" w:rsidP="00423E32">
            <w:pPr>
              <w:spacing w:before="20" w:after="20"/>
              <w:jc w:val="center"/>
              <w:rPr>
                <w:sz w:val="26"/>
                <w:szCs w:val="26"/>
              </w:rPr>
            </w:pPr>
            <w:r w:rsidRPr="004A22EB">
              <w:rPr>
                <w:sz w:val="26"/>
                <w:szCs w:val="26"/>
              </w:rPr>
              <w:t>[mm]</w:t>
            </w:r>
          </w:p>
        </w:tc>
        <w:tc>
          <w:tcPr>
            <w:tcW w:w="1507" w:type="dxa"/>
          </w:tcPr>
          <w:p w14:paraId="44B99C6E" w14:textId="77777777" w:rsidR="00113E6F" w:rsidRPr="004A22EB" w:rsidRDefault="00113E6F" w:rsidP="00423E32">
            <w:pPr>
              <w:spacing w:before="20" w:after="20"/>
              <w:jc w:val="center"/>
              <w:rPr>
                <w:sz w:val="26"/>
                <w:szCs w:val="26"/>
              </w:rPr>
            </w:pPr>
            <w:r w:rsidRPr="004A22EB">
              <w:rPr>
                <w:sz w:val="26"/>
                <w:szCs w:val="26"/>
              </w:rPr>
              <w:t xml:space="preserve">Sai soá </w:t>
            </w:r>
          </w:p>
          <w:p w14:paraId="1FB2FDC2" w14:textId="77777777" w:rsidR="00113E6F" w:rsidRPr="004A22EB" w:rsidRDefault="00113E6F" w:rsidP="00423E32">
            <w:pPr>
              <w:spacing w:before="20" w:after="20"/>
              <w:jc w:val="center"/>
              <w:rPr>
                <w:sz w:val="26"/>
                <w:szCs w:val="26"/>
              </w:rPr>
            </w:pPr>
            <w:r w:rsidRPr="004A22EB">
              <w:rPr>
                <w:sz w:val="26"/>
                <w:szCs w:val="26"/>
              </w:rPr>
              <w:t>ñöôøng kính khoâng lôùn hôn [mm]</w:t>
            </w:r>
          </w:p>
        </w:tc>
        <w:tc>
          <w:tcPr>
            <w:tcW w:w="1741" w:type="dxa"/>
          </w:tcPr>
          <w:p w14:paraId="30BDAE21" w14:textId="77777777" w:rsidR="00113E6F" w:rsidRPr="004A22EB" w:rsidRDefault="00113E6F" w:rsidP="00423E32">
            <w:pPr>
              <w:spacing w:before="20" w:after="20"/>
              <w:jc w:val="center"/>
              <w:rPr>
                <w:sz w:val="26"/>
                <w:szCs w:val="26"/>
              </w:rPr>
            </w:pPr>
            <w:r w:rsidRPr="004A22EB">
              <w:rPr>
                <w:sz w:val="26"/>
                <w:szCs w:val="26"/>
              </w:rPr>
              <w:t xml:space="preserve">Suaát keùo ñöùt, </w:t>
            </w:r>
          </w:p>
          <w:p w14:paraId="77CDF9BB" w14:textId="77777777" w:rsidR="00113E6F" w:rsidRPr="004A22EB" w:rsidRDefault="00113E6F" w:rsidP="00423E32">
            <w:pPr>
              <w:spacing w:before="20" w:after="20"/>
              <w:jc w:val="center"/>
              <w:rPr>
                <w:sz w:val="26"/>
                <w:szCs w:val="26"/>
              </w:rPr>
            </w:pPr>
            <w:r w:rsidRPr="004A22EB">
              <w:rPr>
                <w:sz w:val="26"/>
                <w:szCs w:val="26"/>
              </w:rPr>
              <w:t>khoâng nhoû hôn [N/mm²]</w:t>
            </w:r>
          </w:p>
        </w:tc>
        <w:tc>
          <w:tcPr>
            <w:tcW w:w="1652" w:type="dxa"/>
          </w:tcPr>
          <w:p w14:paraId="33F281A8" w14:textId="77777777" w:rsidR="00113E6F" w:rsidRPr="004A22EB" w:rsidRDefault="00113E6F" w:rsidP="00423E32">
            <w:pPr>
              <w:spacing w:before="20" w:after="20"/>
              <w:jc w:val="center"/>
              <w:rPr>
                <w:sz w:val="26"/>
                <w:szCs w:val="26"/>
              </w:rPr>
            </w:pPr>
            <w:r w:rsidRPr="004A22EB">
              <w:rPr>
                <w:sz w:val="26"/>
                <w:szCs w:val="26"/>
              </w:rPr>
              <w:t xml:space="preserve">Ñoä giaõn daøi </w:t>
            </w:r>
          </w:p>
          <w:p w14:paraId="7964D448" w14:textId="77777777" w:rsidR="00113E6F" w:rsidRPr="004A22EB" w:rsidRDefault="00113E6F" w:rsidP="00423E32">
            <w:pPr>
              <w:spacing w:before="20" w:after="20"/>
              <w:jc w:val="center"/>
              <w:rPr>
                <w:sz w:val="26"/>
                <w:szCs w:val="26"/>
              </w:rPr>
            </w:pPr>
            <w:r w:rsidRPr="004A22EB">
              <w:rPr>
                <w:sz w:val="26"/>
                <w:szCs w:val="26"/>
              </w:rPr>
              <w:t>töông ñoái, khoâng nhoû hôn [%]</w:t>
            </w:r>
          </w:p>
        </w:tc>
        <w:tc>
          <w:tcPr>
            <w:tcW w:w="1652" w:type="dxa"/>
          </w:tcPr>
          <w:p w14:paraId="2C30CE96" w14:textId="77777777" w:rsidR="00113E6F" w:rsidRPr="004A22EB" w:rsidRDefault="00113E6F" w:rsidP="00423E32">
            <w:pPr>
              <w:spacing w:before="20" w:after="20"/>
              <w:jc w:val="center"/>
              <w:rPr>
                <w:sz w:val="26"/>
                <w:szCs w:val="26"/>
              </w:rPr>
            </w:pPr>
            <w:r w:rsidRPr="004A22EB">
              <w:rPr>
                <w:sz w:val="26"/>
                <w:szCs w:val="26"/>
              </w:rPr>
              <w:t>Soá laàn beû cong maø khoâng gaõy, khoâng nhoû hôn</w:t>
            </w:r>
          </w:p>
        </w:tc>
      </w:tr>
      <w:tr w:rsidR="004A22EB" w:rsidRPr="004A22EB" w14:paraId="280C3786" w14:textId="77777777" w:rsidTr="00CB4957">
        <w:tc>
          <w:tcPr>
            <w:tcW w:w="1800" w:type="dxa"/>
          </w:tcPr>
          <w:p w14:paraId="1DFD7C86" w14:textId="77777777" w:rsidR="00113E6F" w:rsidRPr="004A22EB" w:rsidRDefault="00113E6F" w:rsidP="00423E32">
            <w:pPr>
              <w:spacing w:before="20" w:after="20"/>
              <w:jc w:val="center"/>
              <w:rPr>
                <w:sz w:val="26"/>
                <w:szCs w:val="26"/>
              </w:rPr>
            </w:pPr>
            <w:r w:rsidRPr="004A22EB">
              <w:rPr>
                <w:sz w:val="26"/>
                <w:szCs w:val="26"/>
              </w:rPr>
              <w:t>50/8</w:t>
            </w:r>
          </w:p>
        </w:tc>
        <w:tc>
          <w:tcPr>
            <w:tcW w:w="1217" w:type="dxa"/>
          </w:tcPr>
          <w:p w14:paraId="209EE7CA" w14:textId="77777777" w:rsidR="00113E6F" w:rsidRPr="004A22EB" w:rsidRDefault="00113E6F" w:rsidP="00423E32">
            <w:pPr>
              <w:tabs>
                <w:tab w:val="left" w:pos="360"/>
              </w:tabs>
              <w:spacing w:before="20" w:after="20"/>
              <w:jc w:val="center"/>
              <w:rPr>
                <w:sz w:val="26"/>
                <w:szCs w:val="26"/>
              </w:rPr>
            </w:pPr>
            <w:r w:rsidRPr="004A22EB">
              <w:rPr>
                <w:sz w:val="26"/>
                <w:szCs w:val="26"/>
              </w:rPr>
              <w:t>3,2</w:t>
            </w:r>
          </w:p>
        </w:tc>
        <w:tc>
          <w:tcPr>
            <w:tcW w:w="1507" w:type="dxa"/>
          </w:tcPr>
          <w:p w14:paraId="0B2EF253"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231307A3" w14:textId="77777777" w:rsidR="00113E6F" w:rsidRPr="004A22EB" w:rsidRDefault="00113E6F" w:rsidP="00423E32">
            <w:pPr>
              <w:spacing w:before="20" w:after="20"/>
              <w:jc w:val="center"/>
              <w:rPr>
                <w:sz w:val="26"/>
                <w:szCs w:val="26"/>
              </w:rPr>
            </w:pPr>
            <w:r w:rsidRPr="004A22EB">
              <w:rPr>
                <w:sz w:val="26"/>
                <w:szCs w:val="26"/>
              </w:rPr>
              <w:t>165</w:t>
            </w:r>
          </w:p>
        </w:tc>
        <w:tc>
          <w:tcPr>
            <w:tcW w:w="1652" w:type="dxa"/>
          </w:tcPr>
          <w:p w14:paraId="2C18B582"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4AF80608"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2DBE66E7" w14:textId="77777777" w:rsidTr="00CB4957">
        <w:tc>
          <w:tcPr>
            <w:tcW w:w="1800" w:type="dxa"/>
          </w:tcPr>
          <w:p w14:paraId="77BAE89E" w14:textId="77777777" w:rsidR="00113E6F" w:rsidRPr="004A22EB" w:rsidRDefault="00113E6F" w:rsidP="00423E32">
            <w:pPr>
              <w:spacing w:before="20" w:after="20"/>
              <w:jc w:val="center"/>
              <w:rPr>
                <w:sz w:val="26"/>
                <w:szCs w:val="26"/>
              </w:rPr>
            </w:pPr>
            <w:r w:rsidRPr="004A22EB">
              <w:rPr>
                <w:sz w:val="26"/>
                <w:szCs w:val="26"/>
              </w:rPr>
              <w:t>70/11</w:t>
            </w:r>
          </w:p>
        </w:tc>
        <w:tc>
          <w:tcPr>
            <w:tcW w:w="1217" w:type="dxa"/>
          </w:tcPr>
          <w:p w14:paraId="587AE68A" w14:textId="77777777" w:rsidR="00113E6F" w:rsidRPr="004A22EB" w:rsidRDefault="00113E6F" w:rsidP="00423E32">
            <w:pPr>
              <w:tabs>
                <w:tab w:val="left" w:pos="360"/>
              </w:tabs>
              <w:spacing w:before="20" w:after="20"/>
              <w:jc w:val="center"/>
              <w:rPr>
                <w:sz w:val="26"/>
                <w:szCs w:val="26"/>
              </w:rPr>
            </w:pPr>
            <w:r w:rsidRPr="004A22EB">
              <w:rPr>
                <w:sz w:val="26"/>
                <w:szCs w:val="26"/>
              </w:rPr>
              <w:t>3,8</w:t>
            </w:r>
          </w:p>
        </w:tc>
        <w:tc>
          <w:tcPr>
            <w:tcW w:w="1507" w:type="dxa"/>
          </w:tcPr>
          <w:p w14:paraId="7DEB20C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4054B082" w14:textId="77777777" w:rsidR="00113E6F" w:rsidRPr="004A22EB" w:rsidRDefault="00113E6F" w:rsidP="00423E32">
            <w:pPr>
              <w:spacing w:before="20" w:after="20"/>
              <w:jc w:val="center"/>
              <w:rPr>
                <w:sz w:val="26"/>
                <w:szCs w:val="26"/>
              </w:rPr>
            </w:pPr>
            <w:r w:rsidRPr="004A22EB">
              <w:rPr>
                <w:sz w:val="26"/>
                <w:szCs w:val="26"/>
              </w:rPr>
              <w:t>160</w:t>
            </w:r>
          </w:p>
        </w:tc>
        <w:tc>
          <w:tcPr>
            <w:tcW w:w="1652" w:type="dxa"/>
          </w:tcPr>
          <w:p w14:paraId="0C0432C9"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181D0E68" w14:textId="77777777" w:rsidR="00113E6F" w:rsidRPr="004A22EB" w:rsidRDefault="00113E6F" w:rsidP="00423E32">
            <w:pPr>
              <w:spacing w:before="20" w:after="20"/>
              <w:jc w:val="center"/>
              <w:rPr>
                <w:sz w:val="26"/>
                <w:szCs w:val="26"/>
              </w:rPr>
            </w:pPr>
            <w:r w:rsidRPr="004A22EB">
              <w:rPr>
                <w:sz w:val="26"/>
                <w:szCs w:val="26"/>
              </w:rPr>
              <w:t>7</w:t>
            </w:r>
          </w:p>
        </w:tc>
      </w:tr>
      <w:tr w:rsidR="004A22EB" w:rsidRPr="004A22EB" w14:paraId="7BD5F936" w14:textId="77777777" w:rsidTr="00CB4957">
        <w:tc>
          <w:tcPr>
            <w:tcW w:w="1800" w:type="dxa"/>
          </w:tcPr>
          <w:p w14:paraId="7C7E6B74" w14:textId="77777777" w:rsidR="00113E6F" w:rsidRPr="004A22EB" w:rsidRDefault="00113E6F" w:rsidP="00423E32">
            <w:pPr>
              <w:spacing w:before="20" w:after="20"/>
              <w:jc w:val="center"/>
              <w:rPr>
                <w:sz w:val="26"/>
                <w:szCs w:val="26"/>
              </w:rPr>
            </w:pPr>
            <w:r w:rsidRPr="004A22EB">
              <w:rPr>
                <w:sz w:val="26"/>
                <w:szCs w:val="26"/>
              </w:rPr>
              <w:t>95/16</w:t>
            </w:r>
          </w:p>
        </w:tc>
        <w:tc>
          <w:tcPr>
            <w:tcW w:w="1217" w:type="dxa"/>
          </w:tcPr>
          <w:p w14:paraId="18ED428B" w14:textId="77777777" w:rsidR="00113E6F" w:rsidRPr="004A22EB" w:rsidRDefault="00113E6F" w:rsidP="00423E32">
            <w:pPr>
              <w:tabs>
                <w:tab w:val="left" w:pos="360"/>
              </w:tabs>
              <w:spacing w:before="20" w:after="20"/>
              <w:jc w:val="center"/>
              <w:rPr>
                <w:sz w:val="26"/>
                <w:szCs w:val="26"/>
              </w:rPr>
            </w:pPr>
            <w:r w:rsidRPr="004A22EB">
              <w:rPr>
                <w:sz w:val="26"/>
                <w:szCs w:val="26"/>
              </w:rPr>
              <w:t>4,5</w:t>
            </w:r>
          </w:p>
        </w:tc>
        <w:tc>
          <w:tcPr>
            <w:tcW w:w="1507" w:type="dxa"/>
          </w:tcPr>
          <w:p w14:paraId="611E9CA5"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0,05</w:t>
            </w:r>
          </w:p>
        </w:tc>
        <w:tc>
          <w:tcPr>
            <w:tcW w:w="1741" w:type="dxa"/>
          </w:tcPr>
          <w:p w14:paraId="6E6C5116" w14:textId="77777777" w:rsidR="00113E6F" w:rsidRPr="004A22EB" w:rsidRDefault="00113E6F" w:rsidP="00423E32">
            <w:pPr>
              <w:spacing w:before="20" w:after="20"/>
              <w:jc w:val="center"/>
              <w:rPr>
                <w:sz w:val="26"/>
                <w:szCs w:val="26"/>
              </w:rPr>
            </w:pPr>
            <w:r w:rsidRPr="004A22EB">
              <w:rPr>
                <w:sz w:val="26"/>
                <w:szCs w:val="26"/>
              </w:rPr>
              <w:t>160</w:t>
            </w:r>
          </w:p>
        </w:tc>
        <w:tc>
          <w:tcPr>
            <w:tcW w:w="1652" w:type="dxa"/>
          </w:tcPr>
          <w:p w14:paraId="4C6FAF74" w14:textId="77777777" w:rsidR="00113E6F" w:rsidRPr="004A22EB" w:rsidRDefault="00113E6F" w:rsidP="00423E32">
            <w:pPr>
              <w:spacing w:before="20" w:after="20"/>
              <w:jc w:val="center"/>
              <w:rPr>
                <w:sz w:val="26"/>
                <w:szCs w:val="26"/>
              </w:rPr>
            </w:pPr>
            <w:r w:rsidRPr="004A22EB">
              <w:rPr>
                <w:sz w:val="26"/>
                <w:szCs w:val="26"/>
              </w:rPr>
              <w:t>2,0</w:t>
            </w:r>
          </w:p>
        </w:tc>
        <w:tc>
          <w:tcPr>
            <w:tcW w:w="1652" w:type="dxa"/>
          </w:tcPr>
          <w:p w14:paraId="73AAD5B8" w14:textId="77777777" w:rsidR="00113E6F" w:rsidRPr="004A22EB" w:rsidRDefault="00113E6F" w:rsidP="00423E32">
            <w:pPr>
              <w:spacing w:before="20" w:after="20"/>
              <w:jc w:val="center"/>
              <w:rPr>
                <w:sz w:val="26"/>
                <w:szCs w:val="26"/>
              </w:rPr>
            </w:pPr>
            <w:r w:rsidRPr="004A22EB">
              <w:rPr>
                <w:sz w:val="26"/>
                <w:szCs w:val="26"/>
              </w:rPr>
              <w:t>7</w:t>
            </w:r>
          </w:p>
        </w:tc>
      </w:tr>
      <w:tr w:rsidR="004A22EB" w:rsidRPr="004A22EB" w14:paraId="00260125" w14:textId="77777777" w:rsidTr="00CB4957">
        <w:tc>
          <w:tcPr>
            <w:tcW w:w="1800" w:type="dxa"/>
          </w:tcPr>
          <w:p w14:paraId="5AC6991B" w14:textId="77777777" w:rsidR="00113E6F" w:rsidRPr="004A22EB" w:rsidRDefault="00113E6F" w:rsidP="00423E32">
            <w:pPr>
              <w:spacing w:before="20" w:after="20"/>
              <w:jc w:val="center"/>
              <w:rPr>
                <w:sz w:val="26"/>
                <w:szCs w:val="26"/>
              </w:rPr>
            </w:pPr>
            <w:r w:rsidRPr="004A22EB">
              <w:rPr>
                <w:sz w:val="26"/>
                <w:szCs w:val="26"/>
              </w:rPr>
              <w:t>120/19</w:t>
            </w:r>
          </w:p>
        </w:tc>
        <w:tc>
          <w:tcPr>
            <w:tcW w:w="1217" w:type="dxa"/>
          </w:tcPr>
          <w:p w14:paraId="0FEC90D4" w14:textId="77777777" w:rsidR="00113E6F" w:rsidRPr="004A22EB" w:rsidRDefault="00113E6F" w:rsidP="00423E32">
            <w:pPr>
              <w:tabs>
                <w:tab w:val="left" w:pos="360"/>
              </w:tabs>
              <w:spacing w:before="20" w:after="20"/>
              <w:jc w:val="center"/>
              <w:rPr>
                <w:sz w:val="26"/>
                <w:szCs w:val="26"/>
              </w:rPr>
            </w:pPr>
            <w:r w:rsidRPr="004A22EB">
              <w:rPr>
                <w:sz w:val="26"/>
                <w:szCs w:val="26"/>
              </w:rPr>
              <w:t>2,4</w:t>
            </w:r>
          </w:p>
        </w:tc>
        <w:tc>
          <w:tcPr>
            <w:tcW w:w="1507" w:type="dxa"/>
          </w:tcPr>
          <w:p w14:paraId="017CDDB3"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0,03</w:t>
            </w:r>
          </w:p>
        </w:tc>
        <w:tc>
          <w:tcPr>
            <w:tcW w:w="1741" w:type="dxa"/>
          </w:tcPr>
          <w:p w14:paraId="2E51D6D9" w14:textId="77777777" w:rsidR="00113E6F" w:rsidRPr="004A22EB" w:rsidRDefault="00113E6F" w:rsidP="00423E32">
            <w:pPr>
              <w:spacing w:before="20" w:after="20"/>
              <w:jc w:val="center"/>
              <w:rPr>
                <w:sz w:val="26"/>
                <w:szCs w:val="26"/>
              </w:rPr>
            </w:pPr>
            <w:r w:rsidRPr="004A22EB">
              <w:rPr>
                <w:sz w:val="26"/>
                <w:szCs w:val="26"/>
              </w:rPr>
              <w:t>175</w:t>
            </w:r>
          </w:p>
        </w:tc>
        <w:tc>
          <w:tcPr>
            <w:tcW w:w="1652" w:type="dxa"/>
          </w:tcPr>
          <w:p w14:paraId="14AC0CDE" w14:textId="77777777" w:rsidR="00113E6F" w:rsidRPr="004A22EB" w:rsidRDefault="00113E6F" w:rsidP="00423E32">
            <w:pPr>
              <w:spacing w:before="20" w:after="20"/>
              <w:jc w:val="center"/>
              <w:rPr>
                <w:sz w:val="26"/>
                <w:szCs w:val="26"/>
              </w:rPr>
            </w:pPr>
            <w:r w:rsidRPr="004A22EB">
              <w:rPr>
                <w:sz w:val="26"/>
                <w:szCs w:val="26"/>
              </w:rPr>
              <w:t>1,5</w:t>
            </w:r>
          </w:p>
        </w:tc>
        <w:tc>
          <w:tcPr>
            <w:tcW w:w="1652" w:type="dxa"/>
          </w:tcPr>
          <w:p w14:paraId="27764AF3"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0273914C" w14:textId="77777777" w:rsidTr="00CB4957">
        <w:tc>
          <w:tcPr>
            <w:tcW w:w="1800" w:type="dxa"/>
          </w:tcPr>
          <w:p w14:paraId="4D068E64"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1217" w:type="dxa"/>
          </w:tcPr>
          <w:p w14:paraId="0F917F64"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1507" w:type="dxa"/>
          </w:tcPr>
          <w:p w14:paraId="5BD0DC78"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76A6C9D2" w14:textId="77777777" w:rsidR="00113E6F" w:rsidRPr="004A22EB" w:rsidRDefault="00113E6F" w:rsidP="00423E32">
            <w:pPr>
              <w:spacing w:before="20" w:after="20"/>
              <w:jc w:val="center"/>
              <w:rPr>
                <w:sz w:val="26"/>
                <w:szCs w:val="26"/>
              </w:rPr>
            </w:pPr>
            <w:r w:rsidRPr="004A22EB">
              <w:rPr>
                <w:sz w:val="26"/>
                <w:szCs w:val="26"/>
              </w:rPr>
              <w:t>170</w:t>
            </w:r>
          </w:p>
        </w:tc>
        <w:tc>
          <w:tcPr>
            <w:tcW w:w="1652" w:type="dxa"/>
          </w:tcPr>
          <w:p w14:paraId="77998282" w14:textId="77777777" w:rsidR="00113E6F" w:rsidRPr="004A22EB" w:rsidRDefault="00113E6F" w:rsidP="00423E32">
            <w:pPr>
              <w:spacing w:before="20" w:after="20"/>
              <w:jc w:val="center"/>
              <w:rPr>
                <w:sz w:val="26"/>
                <w:szCs w:val="26"/>
              </w:rPr>
            </w:pPr>
            <w:r w:rsidRPr="004A22EB">
              <w:rPr>
                <w:sz w:val="26"/>
                <w:szCs w:val="26"/>
              </w:rPr>
              <w:t>1,6</w:t>
            </w:r>
          </w:p>
        </w:tc>
        <w:tc>
          <w:tcPr>
            <w:tcW w:w="1652" w:type="dxa"/>
          </w:tcPr>
          <w:p w14:paraId="5730B3EE"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1C01BDCC" w14:textId="77777777" w:rsidTr="00CB4957">
        <w:tc>
          <w:tcPr>
            <w:tcW w:w="1800" w:type="dxa"/>
          </w:tcPr>
          <w:p w14:paraId="2699D04D"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1217" w:type="dxa"/>
          </w:tcPr>
          <w:p w14:paraId="75D8DC95" w14:textId="77777777" w:rsidR="00113E6F" w:rsidRPr="004A22EB" w:rsidRDefault="00113E6F" w:rsidP="00423E32">
            <w:pPr>
              <w:tabs>
                <w:tab w:val="left" w:pos="360"/>
              </w:tabs>
              <w:spacing w:before="20" w:after="20"/>
              <w:jc w:val="center"/>
              <w:rPr>
                <w:sz w:val="26"/>
                <w:szCs w:val="26"/>
              </w:rPr>
            </w:pPr>
            <w:r w:rsidRPr="004A22EB">
              <w:rPr>
                <w:sz w:val="26"/>
                <w:szCs w:val="26"/>
              </w:rPr>
              <w:t>3,15</w:t>
            </w:r>
          </w:p>
        </w:tc>
        <w:tc>
          <w:tcPr>
            <w:tcW w:w="1507" w:type="dxa"/>
          </w:tcPr>
          <w:p w14:paraId="1B934355"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7B8AC973" w14:textId="77777777" w:rsidR="00113E6F" w:rsidRPr="004A22EB" w:rsidRDefault="00113E6F" w:rsidP="00423E32">
            <w:pPr>
              <w:spacing w:before="20" w:after="20"/>
              <w:jc w:val="center"/>
              <w:rPr>
                <w:sz w:val="26"/>
                <w:szCs w:val="26"/>
              </w:rPr>
            </w:pPr>
            <w:r w:rsidRPr="004A22EB">
              <w:rPr>
                <w:sz w:val="26"/>
                <w:szCs w:val="26"/>
              </w:rPr>
              <w:t>165</w:t>
            </w:r>
          </w:p>
        </w:tc>
        <w:tc>
          <w:tcPr>
            <w:tcW w:w="1652" w:type="dxa"/>
          </w:tcPr>
          <w:p w14:paraId="165F3C1D"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5E91D769"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2929F7EE" w14:textId="77777777" w:rsidTr="00CB4957">
        <w:tc>
          <w:tcPr>
            <w:tcW w:w="1800" w:type="dxa"/>
          </w:tcPr>
          <w:p w14:paraId="09DB0F1C"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1217" w:type="dxa"/>
          </w:tcPr>
          <w:p w14:paraId="33DF4A0A"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1507" w:type="dxa"/>
          </w:tcPr>
          <w:p w14:paraId="18282333"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56DB0C88" w14:textId="77777777" w:rsidR="00113E6F" w:rsidRPr="004A22EB" w:rsidRDefault="00113E6F" w:rsidP="00423E32">
            <w:pPr>
              <w:spacing w:before="20" w:after="20"/>
              <w:jc w:val="center"/>
              <w:rPr>
                <w:sz w:val="26"/>
                <w:szCs w:val="26"/>
              </w:rPr>
            </w:pPr>
            <w:r w:rsidRPr="004A22EB">
              <w:rPr>
                <w:sz w:val="26"/>
                <w:szCs w:val="26"/>
              </w:rPr>
              <w:t>170</w:t>
            </w:r>
          </w:p>
        </w:tc>
        <w:tc>
          <w:tcPr>
            <w:tcW w:w="1652" w:type="dxa"/>
          </w:tcPr>
          <w:p w14:paraId="2C7C8F4E" w14:textId="77777777" w:rsidR="00113E6F" w:rsidRPr="004A22EB" w:rsidRDefault="00113E6F" w:rsidP="00423E32">
            <w:pPr>
              <w:spacing w:before="20" w:after="20"/>
              <w:jc w:val="center"/>
              <w:rPr>
                <w:sz w:val="26"/>
                <w:szCs w:val="26"/>
              </w:rPr>
            </w:pPr>
            <w:r w:rsidRPr="004A22EB">
              <w:rPr>
                <w:sz w:val="26"/>
                <w:szCs w:val="26"/>
              </w:rPr>
              <w:t>1,6</w:t>
            </w:r>
          </w:p>
        </w:tc>
        <w:tc>
          <w:tcPr>
            <w:tcW w:w="1652" w:type="dxa"/>
          </w:tcPr>
          <w:p w14:paraId="41926B44"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7DB3EC0A" w14:textId="77777777" w:rsidTr="00CB4957">
        <w:tc>
          <w:tcPr>
            <w:tcW w:w="1800" w:type="dxa"/>
          </w:tcPr>
          <w:p w14:paraId="4A193256"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1217" w:type="dxa"/>
          </w:tcPr>
          <w:p w14:paraId="43ACF505" w14:textId="77777777" w:rsidR="00113E6F" w:rsidRPr="004A22EB" w:rsidRDefault="00113E6F" w:rsidP="00423E32">
            <w:pPr>
              <w:tabs>
                <w:tab w:val="left" w:pos="360"/>
              </w:tabs>
              <w:spacing w:before="20" w:after="20"/>
              <w:jc w:val="center"/>
              <w:rPr>
                <w:sz w:val="26"/>
                <w:szCs w:val="26"/>
              </w:rPr>
            </w:pPr>
            <w:r w:rsidRPr="004A22EB">
              <w:rPr>
                <w:sz w:val="26"/>
                <w:szCs w:val="26"/>
              </w:rPr>
              <w:t>3,6</w:t>
            </w:r>
          </w:p>
        </w:tc>
        <w:tc>
          <w:tcPr>
            <w:tcW w:w="1507" w:type="dxa"/>
          </w:tcPr>
          <w:p w14:paraId="5D408A3F"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10046D07" w14:textId="77777777" w:rsidR="00113E6F" w:rsidRPr="004A22EB" w:rsidRDefault="00113E6F" w:rsidP="00423E32">
            <w:pPr>
              <w:spacing w:before="20" w:after="20"/>
              <w:jc w:val="center"/>
              <w:rPr>
                <w:sz w:val="26"/>
                <w:szCs w:val="26"/>
              </w:rPr>
            </w:pPr>
            <w:r w:rsidRPr="004A22EB">
              <w:rPr>
                <w:sz w:val="26"/>
                <w:szCs w:val="26"/>
              </w:rPr>
              <w:t>160</w:t>
            </w:r>
          </w:p>
        </w:tc>
        <w:tc>
          <w:tcPr>
            <w:tcW w:w="1652" w:type="dxa"/>
          </w:tcPr>
          <w:p w14:paraId="14D76CBA" w14:textId="77777777" w:rsidR="00113E6F" w:rsidRPr="004A22EB" w:rsidRDefault="00113E6F" w:rsidP="00423E32">
            <w:pPr>
              <w:spacing w:before="20" w:after="20"/>
              <w:jc w:val="center"/>
              <w:rPr>
                <w:sz w:val="26"/>
                <w:szCs w:val="26"/>
              </w:rPr>
            </w:pPr>
            <w:r w:rsidRPr="004A22EB">
              <w:rPr>
                <w:sz w:val="26"/>
                <w:szCs w:val="26"/>
              </w:rPr>
              <w:t>1,7</w:t>
            </w:r>
          </w:p>
        </w:tc>
        <w:tc>
          <w:tcPr>
            <w:tcW w:w="1652" w:type="dxa"/>
          </w:tcPr>
          <w:p w14:paraId="2772E47A"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6E79C334" w14:textId="77777777" w:rsidTr="00CB4957">
        <w:tc>
          <w:tcPr>
            <w:tcW w:w="1800" w:type="dxa"/>
          </w:tcPr>
          <w:p w14:paraId="7A734606" w14:textId="77777777" w:rsidR="00113E6F" w:rsidRPr="004A22EB" w:rsidRDefault="00113E6F" w:rsidP="00423E32">
            <w:pPr>
              <w:tabs>
                <w:tab w:val="left" w:pos="360"/>
              </w:tabs>
              <w:spacing w:before="20" w:after="20"/>
              <w:jc w:val="center"/>
              <w:rPr>
                <w:sz w:val="26"/>
                <w:szCs w:val="26"/>
              </w:rPr>
            </w:pPr>
            <w:r w:rsidRPr="004A22EB">
              <w:rPr>
                <w:sz w:val="26"/>
                <w:szCs w:val="26"/>
              </w:rPr>
              <w:t>330/43</w:t>
            </w:r>
          </w:p>
        </w:tc>
        <w:tc>
          <w:tcPr>
            <w:tcW w:w="1217" w:type="dxa"/>
          </w:tcPr>
          <w:p w14:paraId="335240E7" w14:textId="77777777" w:rsidR="00113E6F" w:rsidRPr="004A22EB" w:rsidRDefault="00113E6F" w:rsidP="00423E32">
            <w:pPr>
              <w:tabs>
                <w:tab w:val="left" w:pos="360"/>
              </w:tabs>
              <w:spacing w:before="20" w:after="20"/>
              <w:jc w:val="center"/>
              <w:rPr>
                <w:sz w:val="26"/>
                <w:szCs w:val="26"/>
              </w:rPr>
            </w:pPr>
            <w:r w:rsidRPr="004A22EB">
              <w:rPr>
                <w:sz w:val="26"/>
                <w:szCs w:val="26"/>
              </w:rPr>
              <w:t>2,8</w:t>
            </w:r>
          </w:p>
        </w:tc>
        <w:tc>
          <w:tcPr>
            <w:tcW w:w="1507" w:type="dxa"/>
          </w:tcPr>
          <w:p w14:paraId="7590A6F8"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tc>
        <w:tc>
          <w:tcPr>
            <w:tcW w:w="1741" w:type="dxa"/>
          </w:tcPr>
          <w:p w14:paraId="49627C1E" w14:textId="77777777" w:rsidR="00113E6F" w:rsidRPr="004A22EB" w:rsidRDefault="00113E6F" w:rsidP="00423E32">
            <w:pPr>
              <w:spacing w:before="20" w:after="20"/>
              <w:jc w:val="center"/>
              <w:rPr>
                <w:sz w:val="26"/>
                <w:szCs w:val="26"/>
              </w:rPr>
            </w:pPr>
            <w:r w:rsidRPr="004A22EB">
              <w:rPr>
                <w:sz w:val="26"/>
                <w:szCs w:val="26"/>
              </w:rPr>
              <w:t>170</w:t>
            </w:r>
          </w:p>
        </w:tc>
        <w:tc>
          <w:tcPr>
            <w:tcW w:w="1652" w:type="dxa"/>
          </w:tcPr>
          <w:p w14:paraId="624066D5" w14:textId="77777777" w:rsidR="00113E6F" w:rsidRPr="004A22EB" w:rsidRDefault="00113E6F" w:rsidP="00423E32">
            <w:pPr>
              <w:spacing w:before="20" w:after="20"/>
              <w:jc w:val="center"/>
              <w:rPr>
                <w:sz w:val="26"/>
                <w:szCs w:val="26"/>
              </w:rPr>
            </w:pPr>
            <w:r w:rsidRPr="004A22EB">
              <w:rPr>
                <w:sz w:val="26"/>
                <w:szCs w:val="26"/>
              </w:rPr>
              <w:t>1,6</w:t>
            </w:r>
          </w:p>
        </w:tc>
        <w:tc>
          <w:tcPr>
            <w:tcW w:w="1652" w:type="dxa"/>
          </w:tcPr>
          <w:p w14:paraId="5BB5F4B6" w14:textId="77777777" w:rsidR="00113E6F" w:rsidRPr="004A22EB" w:rsidRDefault="00113E6F" w:rsidP="00423E32">
            <w:pPr>
              <w:spacing w:before="20" w:after="20"/>
              <w:jc w:val="center"/>
              <w:rPr>
                <w:sz w:val="26"/>
                <w:szCs w:val="26"/>
              </w:rPr>
            </w:pPr>
            <w:r w:rsidRPr="004A22EB">
              <w:rPr>
                <w:sz w:val="26"/>
                <w:szCs w:val="26"/>
              </w:rPr>
              <w:t>8</w:t>
            </w:r>
          </w:p>
        </w:tc>
      </w:tr>
      <w:tr w:rsidR="004A22EB" w:rsidRPr="004A22EB" w14:paraId="34926409" w14:textId="77777777" w:rsidTr="00CB4957">
        <w:tc>
          <w:tcPr>
            <w:tcW w:w="1800" w:type="dxa"/>
          </w:tcPr>
          <w:p w14:paraId="5042A0F8" w14:textId="77777777" w:rsidR="00113E6F" w:rsidRPr="004A22EB" w:rsidRDefault="00113E6F" w:rsidP="00423E32">
            <w:pPr>
              <w:tabs>
                <w:tab w:val="left" w:pos="360"/>
              </w:tabs>
              <w:spacing w:before="20" w:after="20"/>
              <w:jc w:val="center"/>
              <w:rPr>
                <w:sz w:val="26"/>
                <w:szCs w:val="26"/>
              </w:rPr>
            </w:pPr>
            <w:r w:rsidRPr="004A22EB">
              <w:rPr>
                <w:sz w:val="26"/>
                <w:szCs w:val="26"/>
              </w:rPr>
              <w:t>400/64</w:t>
            </w:r>
          </w:p>
        </w:tc>
        <w:tc>
          <w:tcPr>
            <w:tcW w:w="1217" w:type="dxa"/>
          </w:tcPr>
          <w:p w14:paraId="27262655" w14:textId="77777777" w:rsidR="00113E6F" w:rsidRPr="004A22EB" w:rsidRDefault="00113E6F" w:rsidP="00423E32">
            <w:pPr>
              <w:tabs>
                <w:tab w:val="left" w:pos="360"/>
              </w:tabs>
              <w:spacing w:before="20" w:after="20"/>
              <w:jc w:val="center"/>
              <w:rPr>
                <w:sz w:val="26"/>
                <w:szCs w:val="26"/>
              </w:rPr>
            </w:pPr>
            <w:r w:rsidRPr="004A22EB">
              <w:rPr>
                <w:sz w:val="26"/>
                <w:szCs w:val="26"/>
              </w:rPr>
              <w:t>4,37</w:t>
            </w:r>
          </w:p>
        </w:tc>
        <w:tc>
          <w:tcPr>
            <w:tcW w:w="1507" w:type="dxa"/>
          </w:tcPr>
          <w:p w14:paraId="7D99555B"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0,05</w:t>
            </w:r>
          </w:p>
        </w:tc>
        <w:tc>
          <w:tcPr>
            <w:tcW w:w="1741" w:type="dxa"/>
          </w:tcPr>
          <w:p w14:paraId="7E6C7306" w14:textId="77777777" w:rsidR="00113E6F" w:rsidRPr="004A22EB" w:rsidRDefault="00113E6F" w:rsidP="00423E32">
            <w:pPr>
              <w:spacing w:before="20" w:after="20"/>
              <w:jc w:val="center"/>
              <w:rPr>
                <w:sz w:val="26"/>
                <w:szCs w:val="26"/>
              </w:rPr>
            </w:pPr>
            <w:r w:rsidRPr="004A22EB">
              <w:rPr>
                <w:sz w:val="26"/>
                <w:szCs w:val="26"/>
              </w:rPr>
              <w:t>160</w:t>
            </w:r>
          </w:p>
        </w:tc>
        <w:tc>
          <w:tcPr>
            <w:tcW w:w="1652" w:type="dxa"/>
          </w:tcPr>
          <w:p w14:paraId="2185ADD5" w14:textId="77777777" w:rsidR="00113E6F" w:rsidRPr="004A22EB" w:rsidRDefault="00113E6F" w:rsidP="00423E32">
            <w:pPr>
              <w:spacing w:before="20" w:after="20"/>
              <w:jc w:val="center"/>
              <w:rPr>
                <w:sz w:val="26"/>
                <w:szCs w:val="26"/>
              </w:rPr>
            </w:pPr>
            <w:r w:rsidRPr="004A22EB">
              <w:rPr>
                <w:sz w:val="26"/>
                <w:szCs w:val="26"/>
              </w:rPr>
              <w:t>2,0</w:t>
            </w:r>
          </w:p>
        </w:tc>
        <w:tc>
          <w:tcPr>
            <w:tcW w:w="1652" w:type="dxa"/>
          </w:tcPr>
          <w:p w14:paraId="206A9993" w14:textId="77777777" w:rsidR="00113E6F" w:rsidRPr="004A22EB" w:rsidRDefault="00113E6F" w:rsidP="00423E32">
            <w:pPr>
              <w:spacing w:before="20" w:after="20"/>
              <w:jc w:val="center"/>
              <w:rPr>
                <w:sz w:val="26"/>
                <w:szCs w:val="26"/>
              </w:rPr>
            </w:pPr>
            <w:r w:rsidRPr="004A22EB">
              <w:rPr>
                <w:sz w:val="26"/>
                <w:szCs w:val="26"/>
              </w:rPr>
              <w:t>7</w:t>
            </w:r>
          </w:p>
        </w:tc>
      </w:tr>
    </w:tbl>
    <w:p w14:paraId="6F14799E" w14:textId="77777777" w:rsidR="00113E6F" w:rsidRPr="004A22EB" w:rsidRDefault="00113E6F" w:rsidP="00423E32">
      <w:pPr>
        <w:spacing w:before="20" w:after="20"/>
        <w:jc w:val="both"/>
        <w:rPr>
          <w:sz w:val="26"/>
          <w:szCs w:val="26"/>
        </w:rPr>
      </w:pPr>
      <w:r w:rsidRPr="004A22EB">
        <w:rPr>
          <w:sz w:val="26"/>
          <w:szCs w:val="26"/>
        </w:rPr>
        <w:t>- Caùc sôïi theùp:</w:t>
      </w:r>
    </w:p>
    <w:p w14:paraId="7F8AA61E" w14:textId="77777777" w:rsidR="00113E6F" w:rsidRPr="004A22EB" w:rsidRDefault="00113E6F" w:rsidP="00423E32">
      <w:pPr>
        <w:spacing w:before="20" w:after="20"/>
        <w:jc w:val="both"/>
        <w:rPr>
          <w:sz w:val="26"/>
          <w:szCs w:val="26"/>
        </w:rPr>
      </w:pPr>
    </w:p>
    <w:p w14:paraId="0513D9B1" w14:textId="77777777" w:rsidR="00113E6F" w:rsidRPr="004A22EB" w:rsidRDefault="00113E6F" w:rsidP="00423E32">
      <w:pPr>
        <w:spacing w:before="20" w:after="20"/>
        <w:jc w:val="both"/>
        <w:rPr>
          <w:sz w:val="26"/>
          <w:szCs w:val="26"/>
        </w:rPr>
      </w:pPr>
    </w:p>
    <w:p w14:paraId="65931A77" w14:textId="77777777" w:rsidR="00113E6F" w:rsidRPr="004A22EB" w:rsidRDefault="00113E6F" w:rsidP="00423E32">
      <w:pPr>
        <w:spacing w:before="20" w:after="20"/>
        <w:jc w:val="both"/>
        <w:rPr>
          <w:sz w:val="26"/>
          <w:szCs w:val="26"/>
        </w:rPr>
      </w:pPr>
    </w:p>
    <w:p w14:paraId="576B25CA" w14:textId="77777777" w:rsidR="00113E6F" w:rsidRPr="004A22EB" w:rsidRDefault="00113E6F" w:rsidP="00423E32">
      <w:pPr>
        <w:spacing w:before="20" w:after="20"/>
        <w:jc w:val="both"/>
        <w:rPr>
          <w:sz w:val="26"/>
          <w:szCs w:val="26"/>
        </w:rPr>
      </w:pPr>
    </w:p>
    <w:p w14:paraId="44959910" w14:textId="77777777" w:rsidR="00113E6F" w:rsidRPr="004A22EB" w:rsidRDefault="00113E6F" w:rsidP="00423E32">
      <w:pPr>
        <w:spacing w:before="20" w:after="20"/>
        <w:jc w:val="both"/>
        <w:rPr>
          <w:sz w:val="26"/>
          <w:szCs w:val="26"/>
        </w:rPr>
      </w:pPr>
    </w:p>
    <w:p w14:paraId="3A1DDD1E" w14:textId="77777777" w:rsidR="00113E6F" w:rsidRPr="004A22EB" w:rsidRDefault="00113E6F" w:rsidP="00423E32">
      <w:pPr>
        <w:spacing w:before="20" w:after="20"/>
        <w:jc w:val="both"/>
        <w:rPr>
          <w:sz w:val="26"/>
          <w:szCs w:val="26"/>
        </w:rPr>
      </w:pP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1080"/>
        <w:gridCol w:w="1080"/>
        <w:gridCol w:w="1530"/>
        <w:gridCol w:w="1350"/>
        <w:gridCol w:w="1350"/>
        <w:gridCol w:w="1350"/>
      </w:tblGrid>
      <w:tr w:rsidR="004A22EB" w:rsidRPr="004A22EB" w14:paraId="16BCD1CA" w14:textId="77777777" w:rsidTr="00CB4957">
        <w:tc>
          <w:tcPr>
            <w:tcW w:w="1800" w:type="dxa"/>
          </w:tcPr>
          <w:p w14:paraId="26B8ADBA" w14:textId="77777777" w:rsidR="00113E6F" w:rsidRPr="004A22EB" w:rsidRDefault="00113E6F" w:rsidP="00423E32">
            <w:pPr>
              <w:tabs>
                <w:tab w:val="left" w:pos="360"/>
              </w:tabs>
              <w:spacing w:before="20" w:after="20"/>
              <w:jc w:val="center"/>
              <w:rPr>
                <w:sz w:val="26"/>
                <w:szCs w:val="26"/>
              </w:rPr>
            </w:pPr>
            <w:r w:rsidRPr="004A22EB">
              <w:rPr>
                <w:sz w:val="26"/>
                <w:szCs w:val="26"/>
              </w:rPr>
              <w:t>Maët caét danh ñònh</w:t>
            </w:r>
          </w:p>
          <w:p w14:paraId="15ED8CA5" w14:textId="77777777" w:rsidR="00113E6F" w:rsidRPr="004A22EB" w:rsidRDefault="00113E6F" w:rsidP="00423E32">
            <w:pPr>
              <w:spacing w:before="20" w:after="20"/>
              <w:jc w:val="center"/>
              <w:rPr>
                <w:sz w:val="26"/>
                <w:szCs w:val="26"/>
              </w:rPr>
            </w:pPr>
            <w:r w:rsidRPr="004A22EB">
              <w:rPr>
                <w:sz w:val="26"/>
                <w:szCs w:val="26"/>
              </w:rPr>
              <w:t>Nhoâm[mm²]/Theùp[mm²]</w:t>
            </w:r>
          </w:p>
        </w:tc>
        <w:tc>
          <w:tcPr>
            <w:tcW w:w="1080" w:type="dxa"/>
          </w:tcPr>
          <w:p w14:paraId="553941C6" w14:textId="77777777" w:rsidR="00113E6F" w:rsidRPr="004A22EB" w:rsidRDefault="00113E6F" w:rsidP="00423E32">
            <w:pPr>
              <w:spacing w:before="20" w:after="20"/>
              <w:jc w:val="center"/>
              <w:rPr>
                <w:sz w:val="26"/>
                <w:szCs w:val="26"/>
              </w:rPr>
            </w:pPr>
            <w:r w:rsidRPr="004A22EB">
              <w:rPr>
                <w:sz w:val="26"/>
                <w:szCs w:val="26"/>
              </w:rPr>
              <w:t>Ñöôøng kính</w:t>
            </w:r>
          </w:p>
          <w:p w14:paraId="109D2CBD" w14:textId="77777777" w:rsidR="00113E6F" w:rsidRPr="004A22EB" w:rsidRDefault="00113E6F" w:rsidP="00423E32">
            <w:pPr>
              <w:spacing w:before="20" w:after="20"/>
              <w:jc w:val="center"/>
              <w:rPr>
                <w:sz w:val="26"/>
                <w:szCs w:val="26"/>
              </w:rPr>
            </w:pPr>
            <w:r w:rsidRPr="004A22EB">
              <w:rPr>
                <w:sz w:val="26"/>
                <w:szCs w:val="26"/>
              </w:rPr>
              <w:t>sôïi theùp</w:t>
            </w:r>
          </w:p>
          <w:p w14:paraId="78CA0009" w14:textId="77777777" w:rsidR="00113E6F" w:rsidRPr="004A22EB" w:rsidRDefault="00113E6F" w:rsidP="00423E32">
            <w:pPr>
              <w:spacing w:before="20" w:after="20"/>
              <w:jc w:val="center"/>
              <w:rPr>
                <w:sz w:val="26"/>
                <w:szCs w:val="26"/>
              </w:rPr>
            </w:pPr>
            <w:r w:rsidRPr="004A22EB">
              <w:rPr>
                <w:sz w:val="26"/>
                <w:szCs w:val="26"/>
              </w:rPr>
              <w:t xml:space="preserve">[mm} </w:t>
            </w:r>
          </w:p>
        </w:tc>
        <w:tc>
          <w:tcPr>
            <w:tcW w:w="1080" w:type="dxa"/>
          </w:tcPr>
          <w:p w14:paraId="78704E01" w14:textId="77777777" w:rsidR="00113E6F" w:rsidRPr="004A22EB" w:rsidRDefault="00113E6F" w:rsidP="00423E32">
            <w:pPr>
              <w:spacing w:before="20" w:after="20"/>
              <w:jc w:val="center"/>
              <w:rPr>
                <w:sz w:val="26"/>
                <w:szCs w:val="26"/>
              </w:rPr>
            </w:pPr>
            <w:r w:rsidRPr="004A22EB">
              <w:rPr>
                <w:sz w:val="26"/>
                <w:szCs w:val="26"/>
              </w:rPr>
              <w:t xml:space="preserve">Sai soá </w:t>
            </w:r>
          </w:p>
          <w:p w14:paraId="076D7C92" w14:textId="77777777" w:rsidR="00113E6F" w:rsidRPr="004A22EB" w:rsidRDefault="00113E6F" w:rsidP="00423E32">
            <w:pPr>
              <w:spacing w:before="20" w:after="20"/>
              <w:jc w:val="center"/>
              <w:rPr>
                <w:sz w:val="26"/>
                <w:szCs w:val="26"/>
              </w:rPr>
            </w:pPr>
            <w:r w:rsidRPr="004A22EB">
              <w:rPr>
                <w:sz w:val="26"/>
                <w:szCs w:val="26"/>
              </w:rPr>
              <w:t>ñöôøng kính, khoâng lôùn hôn</w:t>
            </w:r>
          </w:p>
          <w:p w14:paraId="0E50986D" w14:textId="77777777" w:rsidR="00113E6F" w:rsidRPr="004A22EB" w:rsidRDefault="00113E6F" w:rsidP="00423E32">
            <w:pPr>
              <w:spacing w:before="20" w:after="20"/>
              <w:jc w:val="center"/>
              <w:rPr>
                <w:sz w:val="26"/>
                <w:szCs w:val="26"/>
              </w:rPr>
            </w:pPr>
            <w:r w:rsidRPr="004A22EB">
              <w:rPr>
                <w:sz w:val="26"/>
                <w:szCs w:val="26"/>
              </w:rPr>
              <w:t>[mm]</w:t>
            </w:r>
          </w:p>
        </w:tc>
        <w:tc>
          <w:tcPr>
            <w:tcW w:w="1530" w:type="dxa"/>
          </w:tcPr>
          <w:p w14:paraId="44F44798" w14:textId="77777777" w:rsidR="00113E6F" w:rsidRPr="004A22EB" w:rsidRDefault="00113E6F" w:rsidP="00423E32">
            <w:pPr>
              <w:spacing w:before="20" w:after="20"/>
              <w:jc w:val="center"/>
              <w:rPr>
                <w:sz w:val="26"/>
                <w:szCs w:val="26"/>
              </w:rPr>
            </w:pPr>
            <w:r w:rsidRPr="004A22EB">
              <w:rPr>
                <w:sz w:val="26"/>
                <w:szCs w:val="26"/>
              </w:rPr>
              <w:t xml:space="preserve">Öùng suaát </w:t>
            </w:r>
          </w:p>
          <w:p w14:paraId="6A6B5C52" w14:textId="77777777" w:rsidR="00113E6F" w:rsidRPr="004A22EB" w:rsidRDefault="00113E6F" w:rsidP="00423E32">
            <w:pPr>
              <w:spacing w:before="20" w:after="20"/>
              <w:jc w:val="center"/>
              <w:rPr>
                <w:sz w:val="26"/>
                <w:szCs w:val="26"/>
              </w:rPr>
            </w:pPr>
            <w:r w:rsidRPr="004A22EB">
              <w:rPr>
                <w:sz w:val="26"/>
                <w:szCs w:val="26"/>
              </w:rPr>
              <w:t>khi giaõn  1%, khoâng nhoû hôn   [N/mm²]</w:t>
            </w:r>
          </w:p>
        </w:tc>
        <w:tc>
          <w:tcPr>
            <w:tcW w:w="1350" w:type="dxa"/>
          </w:tcPr>
          <w:p w14:paraId="33C1A848" w14:textId="77777777" w:rsidR="00113E6F" w:rsidRPr="004A22EB" w:rsidRDefault="00113E6F" w:rsidP="00423E32">
            <w:pPr>
              <w:spacing w:before="20" w:after="20"/>
              <w:jc w:val="center"/>
              <w:rPr>
                <w:sz w:val="26"/>
                <w:szCs w:val="26"/>
              </w:rPr>
            </w:pPr>
            <w:r w:rsidRPr="004A22EB">
              <w:rPr>
                <w:sz w:val="26"/>
                <w:szCs w:val="26"/>
              </w:rPr>
              <w:t xml:space="preserve">Suaát keùo ñöùt, khoâng nhoû hôn </w:t>
            </w:r>
          </w:p>
          <w:p w14:paraId="27619A9D" w14:textId="77777777" w:rsidR="00113E6F" w:rsidRPr="004A22EB" w:rsidRDefault="00113E6F" w:rsidP="00423E32">
            <w:pPr>
              <w:spacing w:before="20" w:after="20"/>
              <w:jc w:val="center"/>
              <w:rPr>
                <w:sz w:val="26"/>
                <w:szCs w:val="26"/>
              </w:rPr>
            </w:pPr>
            <w:r w:rsidRPr="004A22EB">
              <w:rPr>
                <w:sz w:val="26"/>
                <w:szCs w:val="26"/>
              </w:rPr>
              <w:t>[N/mm²]</w:t>
            </w:r>
          </w:p>
        </w:tc>
        <w:tc>
          <w:tcPr>
            <w:tcW w:w="1350" w:type="dxa"/>
          </w:tcPr>
          <w:p w14:paraId="6675454F" w14:textId="77777777" w:rsidR="00113E6F" w:rsidRPr="004A22EB" w:rsidRDefault="00113E6F" w:rsidP="00423E32">
            <w:pPr>
              <w:spacing w:before="20" w:after="20"/>
              <w:jc w:val="center"/>
              <w:rPr>
                <w:sz w:val="26"/>
                <w:szCs w:val="26"/>
              </w:rPr>
            </w:pPr>
            <w:r w:rsidRPr="004A22EB">
              <w:rPr>
                <w:sz w:val="26"/>
                <w:szCs w:val="26"/>
              </w:rPr>
              <w:t>Ñoä giaõn daøi</w:t>
            </w:r>
          </w:p>
          <w:p w14:paraId="3BF0E475" w14:textId="77777777" w:rsidR="00113E6F" w:rsidRPr="004A22EB" w:rsidRDefault="00113E6F" w:rsidP="00423E32">
            <w:pPr>
              <w:spacing w:before="20" w:after="20"/>
              <w:jc w:val="center"/>
              <w:rPr>
                <w:sz w:val="26"/>
                <w:szCs w:val="26"/>
              </w:rPr>
            </w:pPr>
            <w:r w:rsidRPr="004A22EB">
              <w:rPr>
                <w:sz w:val="26"/>
                <w:szCs w:val="26"/>
              </w:rPr>
              <w:t xml:space="preserve">töông ñoái, khoâng nhoû hôn </w:t>
            </w:r>
          </w:p>
          <w:p w14:paraId="2379208A" w14:textId="77777777" w:rsidR="00113E6F" w:rsidRPr="004A22EB" w:rsidRDefault="00113E6F" w:rsidP="00423E32">
            <w:pPr>
              <w:spacing w:before="20" w:after="20"/>
              <w:jc w:val="center"/>
              <w:rPr>
                <w:sz w:val="26"/>
                <w:szCs w:val="26"/>
              </w:rPr>
            </w:pPr>
            <w:r w:rsidRPr="004A22EB">
              <w:rPr>
                <w:sz w:val="26"/>
                <w:szCs w:val="26"/>
              </w:rPr>
              <w:t>[%]</w:t>
            </w:r>
          </w:p>
        </w:tc>
        <w:tc>
          <w:tcPr>
            <w:tcW w:w="1350" w:type="dxa"/>
          </w:tcPr>
          <w:p w14:paraId="78E22545" w14:textId="77777777" w:rsidR="00113E6F" w:rsidRPr="004A22EB" w:rsidRDefault="00113E6F" w:rsidP="00423E32">
            <w:pPr>
              <w:spacing w:before="20" w:after="20"/>
              <w:jc w:val="center"/>
              <w:rPr>
                <w:sz w:val="26"/>
                <w:szCs w:val="26"/>
              </w:rPr>
            </w:pPr>
            <w:r w:rsidRPr="004A22EB">
              <w:rPr>
                <w:sz w:val="26"/>
                <w:szCs w:val="26"/>
              </w:rPr>
              <w:t>Khoái löôïng lôùp maï keõm, khoâng nhoû hôn [g/m2]</w:t>
            </w:r>
          </w:p>
        </w:tc>
      </w:tr>
      <w:tr w:rsidR="004A22EB" w:rsidRPr="004A22EB" w14:paraId="2AF14A11" w14:textId="77777777" w:rsidTr="00CB4957">
        <w:tc>
          <w:tcPr>
            <w:tcW w:w="1800" w:type="dxa"/>
          </w:tcPr>
          <w:p w14:paraId="64C8E076" w14:textId="77777777" w:rsidR="00113E6F" w:rsidRPr="004A22EB" w:rsidRDefault="00113E6F" w:rsidP="00423E32">
            <w:pPr>
              <w:spacing w:before="20" w:after="20"/>
              <w:jc w:val="center"/>
              <w:rPr>
                <w:sz w:val="26"/>
                <w:szCs w:val="26"/>
              </w:rPr>
            </w:pPr>
            <w:r w:rsidRPr="004A22EB">
              <w:rPr>
                <w:sz w:val="26"/>
                <w:szCs w:val="26"/>
              </w:rPr>
              <w:t>50/8</w:t>
            </w:r>
          </w:p>
        </w:tc>
        <w:tc>
          <w:tcPr>
            <w:tcW w:w="1080" w:type="dxa"/>
          </w:tcPr>
          <w:p w14:paraId="095803E9" w14:textId="77777777" w:rsidR="00113E6F" w:rsidRPr="004A22EB" w:rsidRDefault="00113E6F" w:rsidP="00423E32">
            <w:pPr>
              <w:spacing w:before="20" w:after="20"/>
              <w:jc w:val="center"/>
              <w:rPr>
                <w:sz w:val="26"/>
                <w:szCs w:val="26"/>
              </w:rPr>
            </w:pPr>
            <w:r w:rsidRPr="004A22EB">
              <w:rPr>
                <w:sz w:val="26"/>
                <w:szCs w:val="26"/>
              </w:rPr>
              <w:t>3,20</w:t>
            </w:r>
          </w:p>
        </w:tc>
        <w:tc>
          <w:tcPr>
            <w:tcW w:w="1080" w:type="dxa"/>
          </w:tcPr>
          <w:p w14:paraId="109AAA7C"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0,07</w:t>
            </w:r>
          </w:p>
        </w:tc>
        <w:tc>
          <w:tcPr>
            <w:tcW w:w="1530" w:type="dxa"/>
          </w:tcPr>
          <w:p w14:paraId="188B0A4D" w14:textId="77777777" w:rsidR="00113E6F" w:rsidRPr="004A22EB" w:rsidRDefault="00113E6F" w:rsidP="00423E32">
            <w:pPr>
              <w:spacing w:before="20" w:after="20"/>
              <w:jc w:val="center"/>
              <w:rPr>
                <w:sz w:val="26"/>
                <w:szCs w:val="26"/>
              </w:rPr>
            </w:pPr>
            <w:r w:rsidRPr="004A22EB">
              <w:rPr>
                <w:sz w:val="26"/>
                <w:szCs w:val="26"/>
              </w:rPr>
              <w:t>1098</w:t>
            </w:r>
          </w:p>
        </w:tc>
        <w:tc>
          <w:tcPr>
            <w:tcW w:w="1350" w:type="dxa"/>
          </w:tcPr>
          <w:p w14:paraId="2916E8BE" w14:textId="77777777" w:rsidR="00113E6F" w:rsidRPr="004A22EB" w:rsidRDefault="00113E6F" w:rsidP="00423E32">
            <w:pPr>
              <w:spacing w:before="20" w:after="20"/>
              <w:jc w:val="center"/>
              <w:rPr>
                <w:sz w:val="26"/>
                <w:szCs w:val="26"/>
              </w:rPr>
            </w:pPr>
            <w:r w:rsidRPr="004A22EB">
              <w:rPr>
                <w:sz w:val="26"/>
                <w:szCs w:val="26"/>
              </w:rPr>
              <w:t>1274</w:t>
            </w:r>
          </w:p>
        </w:tc>
        <w:tc>
          <w:tcPr>
            <w:tcW w:w="1350" w:type="dxa"/>
          </w:tcPr>
          <w:p w14:paraId="6EEB8069"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5BAA2F9C" w14:textId="77777777" w:rsidR="00113E6F" w:rsidRPr="004A22EB" w:rsidRDefault="00113E6F" w:rsidP="00423E32">
            <w:pPr>
              <w:spacing w:before="20" w:after="20"/>
              <w:jc w:val="center"/>
              <w:rPr>
                <w:sz w:val="26"/>
                <w:szCs w:val="26"/>
              </w:rPr>
            </w:pPr>
            <w:r w:rsidRPr="004A22EB">
              <w:rPr>
                <w:sz w:val="26"/>
                <w:szCs w:val="26"/>
              </w:rPr>
              <w:t>230</w:t>
            </w:r>
          </w:p>
        </w:tc>
      </w:tr>
      <w:tr w:rsidR="004A22EB" w:rsidRPr="004A22EB" w14:paraId="780CC142" w14:textId="77777777" w:rsidTr="00CB4957">
        <w:tc>
          <w:tcPr>
            <w:tcW w:w="1800" w:type="dxa"/>
          </w:tcPr>
          <w:p w14:paraId="05B33237" w14:textId="77777777" w:rsidR="00113E6F" w:rsidRPr="004A22EB" w:rsidRDefault="00113E6F" w:rsidP="00423E32">
            <w:pPr>
              <w:spacing w:before="20" w:after="20"/>
              <w:jc w:val="center"/>
              <w:rPr>
                <w:sz w:val="26"/>
                <w:szCs w:val="26"/>
              </w:rPr>
            </w:pPr>
            <w:r w:rsidRPr="004A22EB">
              <w:rPr>
                <w:sz w:val="26"/>
                <w:szCs w:val="26"/>
              </w:rPr>
              <w:t>70/11</w:t>
            </w:r>
          </w:p>
        </w:tc>
        <w:tc>
          <w:tcPr>
            <w:tcW w:w="1080" w:type="dxa"/>
          </w:tcPr>
          <w:p w14:paraId="469A18C2" w14:textId="77777777" w:rsidR="00113E6F" w:rsidRPr="004A22EB" w:rsidRDefault="00113E6F" w:rsidP="00423E32">
            <w:pPr>
              <w:spacing w:before="20" w:after="20"/>
              <w:jc w:val="center"/>
              <w:rPr>
                <w:sz w:val="26"/>
                <w:szCs w:val="26"/>
              </w:rPr>
            </w:pPr>
            <w:r w:rsidRPr="004A22EB">
              <w:rPr>
                <w:sz w:val="26"/>
                <w:szCs w:val="26"/>
              </w:rPr>
              <w:t>3,8</w:t>
            </w:r>
          </w:p>
        </w:tc>
        <w:tc>
          <w:tcPr>
            <w:tcW w:w="1080" w:type="dxa"/>
          </w:tcPr>
          <w:p w14:paraId="20B4ADD5"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tc>
        <w:tc>
          <w:tcPr>
            <w:tcW w:w="1530" w:type="dxa"/>
          </w:tcPr>
          <w:p w14:paraId="4E7D98AC" w14:textId="77777777" w:rsidR="00113E6F" w:rsidRPr="004A22EB" w:rsidRDefault="00113E6F" w:rsidP="00423E32">
            <w:pPr>
              <w:spacing w:before="20" w:after="20"/>
              <w:jc w:val="center"/>
              <w:rPr>
                <w:sz w:val="26"/>
                <w:szCs w:val="26"/>
              </w:rPr>
            </w:pPr>
            <w:r w:rsidRPr="004A22EB">
              <w:rPr>
                <w:sz w:val="26"/>
                <w:szCs w:val="26"/>
              </w:rPr>
              <w:t>1098</w:t>
            </w:r>
          </w:p>
        </w:tc>
        <w:tc>
          <w:tcPr>
            <w:tcW w:w="1350" w:type="dxa"/>
          </w:tcPr>
          <w:p w14:paraId="4356E596" w14:textId="77777777" w:rsidR="00113E6F" w:rsidRPr="004A22EB" w:rsidRDefault="00113E6F" w:rsidP="00423E32">
            <w:pPr>
              <w:spacing w:before="20" w:after="20"/>
              <w:jc w:val="center"/>
              <w:rPr>
                <w:sz w:val="26"/>
                <w:szCs w:val="26"/>
              </w:rPr>
            </w:pPr>
            <w:r w:rsidRPr="004A22EB">
              <w:rPr>
                <w:sz w:val="26"/>
                <w:szCs w:val="26"/>
              </w:rPr>
              <w:t>1176</w:t>
            </w:r>
          </w:p>
        </w:tc>
        <w:tc>
          <w:tcPr>
            <w:tcW w:w="1350" w:type="dxa"/>
          </w:tcPr>
          <w:p w14:paraId="77B282EE"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1655E3B1" w14:textId="77777777" w:rsidR="00113E6F" w:rsidRPr="004A22EB" w:rsidRDefault="00113E6F" w:rsidP="00423E32">
            <w:pPr>
              <w:spacing w:before="20" w:after="20"/>
              <w:jc w:val="center"/>
              <w:rPr>
                <w:sz w:val="26"/>
                <w:szCs w:val="26"/>
              </w:rPr>
            </w:pPr>
            <w:r w:rsidRPr="004A22EB">
              <w:rPr>
                <w:sz w:val="26"/>
                <w:szCs w:val="26"/>
              </w:rPr>
              <w:t>230</w:t>
            </w:r>
          </w:p>
        </w:tc>
      </w:tr>
      <w:tr w:rsidR="004A22EB" w:rsidRPr="004A22EB" w14:paraId="7A266DB2" w14:textId="77777777" w:rsidTr="00CB4957">
        <w:tc>
          <w:tcPr>
            <w:tcW w:w="1800" w:type="dxa"/>
          </w:tcPr>
          <w:p w14:paraId="1C5EF784" w14:textId="77777777" w:rsidR="00113E6F" w:rsidRPr="004A22EB" w:rsidRDefault="00113E6F" w:rsidP="00423E32">
            <w:pPr>
              <w:spacing w:before="20" w:after="20"/>
              <w:jc w:val="center"/>
              <w:rPr>
                <w:sz w:val="26"/>
                <w:szCs w:val="26"/>
              </w:rPr>
            </w:pPr>
            <w:r w:rsidRPr="004A22EB">
              <w:rPr>
                <w:sz w:val="26"/>
                <w:szCs w:val="26"/>
              </w:rPr>
              <w:t>95/16</w:t>
            </w:r>
          </w:p>
        </w:tc>
        <w:tc>
          <w:tcPr>
            <w:tcW w:w="1080" w:type="dxa"/>
          </w:tcPr>
          <w:p w14:paraId="024A4438" w14:textId="77777777" w:rsidR="00113E6F" w:rsidRPr="004A22EB" w:rsidRDefault="00113E6F" w:rsidP="00423E32">
            <w:pPr>
              <w:spacing w:before="20" w:after="20"/>
              <w:jc w:val="center"/>
              <w:rPr>
                <w:sz w:val="26"/>
                <w:szCs w:val="26"/>
              </w:rPr>
            </w:pPr>
            <w:r w:rsidRPr="004A22EB">
              <w:rPr>
                <w:sz w:val="26"/>
                <w:szCs w:val="26"/>
              </w:rPr>
              <w:t>4,50</w:t>
            </w:r>
          </w:p>
        </w:tc>
        <w:tc>
          <w:tcPr>
            <w:tcW w:w="1080" w:type="dxa"/>
          </w:tcPr>
          <w:p w14:paraId="7627D3D5"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tc>
        <w:tc>
          <w:tcPr>
            <w:tcW w:w="1530" w:type="dxa"/>
          </w:tcPr>
          <w:p w14:paraId="70F69B1F" w14:textId="77777777" w:rsidR="00113E6F" w:rsidRPr="004A22EB" w:rsidRDefault="00113E6F" w:rsidP="00423E32">
            <w:pPr>
              <w:spacing w:before="20" w:after="20"/>
              <w:jc w:val="center"/>
              <w:rPr>
                <w:sz w:val="26"/>
                <w:szCs w:val="26"/>
              </w:rPr>
            </w:pPr>
            <w:r w:rsidRPr="004A22EB">
              <w:rPr>
                <w:sz w:val="26"/>
                <w:szCs w:val="26"/>
              </w:rPr>
              <w:t>1098</w:t>
            </w:r>
          </w:p>
        </w:tc>
        <w:tc>
          <w:tcPr>
            <w:tcW w:w="1350" w:type="dxa"/>
          </w:tcPr>
          <w:p w14:paraId="3FA9F810" w14:textId="77777777" w:rsidR="00113E6F" w:rsidRPr="004A22EB" w:rsidRDefault="00113E6F" w:rsidP="00423E32">
            <w:pPr>
              <w:spacing w:before="20" w:after="20"/>
              <w:jc w:val="center"/>
              <w:rPr>
                <w:sz w:val="26"/>
                <w:szCs w:val="26"/>
              </w:rPr>
            </w:pPr>
            <w:r w:rsidRPr="004A22EB">
              <w:rPr>
                <w:sz w:val="26"/>
                <w:szCs w:val="26"/>
              </w:rPr>
              <w:t>1176</w:t>
            </w:r>
          </w:p>
        </w:tc>
        <w:tc>
          <w:tcPr>
            <w:tcW w:w="1350" w:type="dxa"/>
          </w:tcPr>
          <w:p w14:paraId="769E44C4"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30C113EE" w14:textId="77777777" w:rsidR="00113E6F" w:rsidRPr="004A22EB" w:rsidRDefault="00113E6F" w:rsidP="00423E32">
            <w:pPr>
              <w:spacing w:before="20" w:after="20"/>
              <w:jc w:val="center"/>
              <w:rPr>
                <w:sz w:val="26"/>
                <w:szCs w:val="26"/>
              </w:rPr>
            </w:pPr>
            <w:r w:rsidRPr="004A22EB">
              <w:rPr>
                <w:sz w:val="26"/>
                <w:szCs w:val="26"/>
              </w:rPr>
              <w:t>250</w:t>
            </w:r>
          </w:p>
        </w:tc>
      </w:tr>
      <w:tr w:rsidR="004A22EB" w:rsidRPr="004A22EB" w14:paraId="5A8A206D" w14:textId="77777777" w:rsidTr="00CB4957">
        <w:tc>
          <w:tcPr>
            <w:tcW w:w="1800" w:type="dxa"/>
          </w:tcPr>
          <w:p w14:paraId="2F4B3682" w14:textId="77777777" w:rsidR="00113E6F" w:rsidRPr="004A22EB" w:rsidRDefault="00113E6F" w:rsidP="00423E32">
            <w:pPr>
              <w:spacing w:before="20" w:after="20"/>
              <w:jc w:val="center"/>
              <w:rPr>
                <w:sz w:val="26"/>
                <w:szCs w:val="26"/>
              </w:rPr>
            </w:pPr>
            <w:r w:rsidRPr="004A22EB">
              <w:rPr>
                <w:sz w:val="26"/>
                <w:szCs w:val="26"/>
              </w:rPr>
              <w:t>120/19</w:t>
            </w:r>
          </w:p>
        </w:tc>
        <w:tc>
          <w:tcPr>
            <w:tcW w:w="1080" w:type="dxa"/>
          </w:tcPr>
          <w:p w14:paraId="7376E1FB" w14:textId="77777777" w:rsidR="00113E6F" w:rsidRPr="004A22EB" w:rsidRDefault="00113E6F" w:rsidP="00423E32">
            <w:pPr>
              <w:spacing w:before="20" w:after="20"/>
              <w:jc w:val="center"/>
              <w:rPr>
                <w:sz w:val="26"/>
                <w:szCs w:val="26"/>
              </w:rPr>
            </w:pPr>
            <w:r w:rsidRPr="004A22EB">
              <w:rPr>
                <w:sz w:val="26"/>
                <w:szCs w:val="26"/>
              </w:rPr>
              <w:t>1,85</w:t>
            </w:r>
          </w:p>
        </w:tc>
        <w:tc>
          <w:tcPr>
            <w:tcW w:w="1080" w:type="dxa"/>
          </w:tcPr>
          <w:p w14:paraId="32C84256"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47A5A34D" w14:textId="77777777" w:rsidR="00113E6F" w:rsidRPr="004A22EB" w:rsidRDefault="00113E6F" w:rsidP="00423E32">
            <w:pPr>
              <w:spacing w:before="20" w:after="20"/>
              <w:jc w:val="center"/>
              <w:rPr>
                <w:sz w:val="26"/>
                <w:szCs w:val="26"/>
              </w:rPr>
            </w:pPr>
            <w:r w:rsidRPr="004A22EB">
              <w:rPr>
                <w:sz w:val="26"/>
                <w:szCs w:val="26"/>
              </w:rPr>
              <w:t>1166</w:t>
            </w:r>
          </w:p>
        </w:tc>
        <w:tc>
          <w:tcPr>
            <w:tcW w:w="1350" w:type="dxa"/>
          </w:tcPr>
          <w:p w14:paraId="38769472" w14:textId="77777777" w:rsidR="00113E6F" w:rsidRPr="004A22EB" w:rsidRDefault="00113E6F" w:rsidP="00423E32">
            <w:pPr>
              <w:spacing w:before="20" w:after="20"/>
              <w:jc w:val="center"/>
              <w:rPr>
                <w:sz w:val="26"/>
                <w:szCs w:val="26"/>
              </w:rPr>
            </w:pPr>
            <w:r w:rsidRPr="004A22EB">
              <w:rPr>
                <w:sz w:val="26"/>
                <w:szCs w:val="26"/>
              </w:rPr>
              <w:t>1313</w:t>
            </w:r>
          </w:p>
        </w:tc>
        <w:tc>
          <w:tcPr>
            <w:tcW w:w="1350" w:type="dxa"/>
          </w:tcPr>
          <w:p w14:paraId="38299A3A"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2F0E817B" w14:textId="77777777" w:rsidR="00113E6F" w:rsidRPr="004A22EB" w:rsidRDefault="00113E6F" w:rsidP="00423E32">
            <w:pPr>
              <w:spacing w:before="20" w:after="20"/>
              <w:jc w:val="center"/>
              <w:rPr>
                <w:sz w:val="26"/>
                <w:szCs w:val="26"/>
              </w:rPr>
            </w:pPr>
            <w:r w:rsidRPr="004A22EB">
              <w:rPr>
                <w:sz w:val="26"/>
                <w:szCs w:val="26"/>
              </w:rPr>
              <w:t>190</w:t>
            </w:r>
          </w:p>
        </w:tc>
      </w:tr>
      <w:tr w:rsidR="004A22EB" w:rsidRPr="004A22EB" w14:paraId="71DA6078" w14:textId="77777777" w:rsidTr="00CB4957">
        <w:tc>
          <w:tcPr>
            <w:tcW w:w="1800" w:type="dxa"/>
          </w:tcPr>
          <w:p w14:paraId="000AE026"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1080" w:type="dxa"/>
          </w:tcPr>
          <w:p w14:paraId="3C45D085" w14:textId="77777777" w:rsidR="00113E6F" w:rsidRPr="004A22EB" w:rsidRDefault="00113E6F" w:rsidP="00423E32">
            <w:pPr>
              <w:spacing w:before="20" w:after="20"/>
              <w:jc w:val="center"/>
              <w:rPr>
                <w:sz w:val="26"/>
                <w:szCs w:val="26"/>
              </w:rPr>
            </w:pPr>
            <w:r w:rsidRPr="004A22EB">
              <w:rPr>
                <w:sz w:val="26"/>
                <w:szCs w:val="26"/>
              </w:rPr>
              <w:t>1,85</w:t>
            </w:r>
          </w:p>
        </w:tc>
        <w:tc>
          <w:tcPr>
            <w:tcW w:w="1080" w:type="dxa"/>
          </w:tcPr>
          <w:p w14:paraId="5D5D596E"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613CB3A4" w14:textId="77777777" w:rsidR="00113E6F" w:rsidRPr="004A22EB" w:rsidRDefault="00113E6F" w:rsidP="00423E32">
            <w:pPr>
              <w:spacing w:before="20" w:after="20"/>
              <w:jc w:val="center"/>
              <w:rPr>
                <w:sz w:val="26"/>
                <w:szCs w:val="26"/>
              </w:rPr>
            </w:pPr>
            <w:r w:rsidRPr="004A22EB">
              <w:rPr>
                <w:sz w:val="26"/>
                <w:szCs w:val="26"/>
              </w:rPr>
              <w:t>1166</w:t>
            </w:r>
          </w:p>
        </w:tc>
        <w:tc>
          <w:tcPr>
            <w:tcW w:w="1350" w:type="dxa"/>
          </w:tcPr>
          <w:p w14:paraId="70C47CE2" w14:textId="77777777" w:rsidR="00113E6F" w:rsidRPr="004A22EB" w:rsidRDefault="00113E6F" w:rsidP="00423E32">
            <w:pPr>
              <w:spacing w:before="20" w:after="20"/>
              <w:jc w:val="center"/>
              <w:rPr>
                <w:sz w:val="26"/>
                <w:szCs w:val="26"/>
              </w:rPr>
            </w:pPr>
            <w:r w:rsidRPr="004A22EB">
              <w:rPr>
                <w:sz w:val="26"/>
                <w:szCs w:val="26"/>
              </w:rPr>
              <w:t>1313</w:t>
            </w:r>
          </w:p>
        </w:tc>
        <w:tc>
          <w:tcPr>
            <w:tcW w:w="1350" w:type="dxa"/>
          </w:tcPr>
          <w:p w14:paraId="3CF7CFEE"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09F0B19C" w14:textId="77777777" w:rsidR="00113E6F" w:rsidRPr="004A22EB" w:rsidRDefault="00113E6F" w:rsidP="00423E32">
            <w:pPr>
              <w:spacing w:before="20" w:after="20"/>
              <w:jc w:val="center"/>
              <w:rPr>
                <w:sz w:val="26"/>
                <w:szCs w:val="26"/>
              </w:rPr>
            </w:pPr>
            <w:r w:rsidRPr="004A22EB">
              <w:rPr>
                <w:sz w:val="26"/>
                <w:szCs w:val="26"/>
              </w:rPr>
              <w:t>190</w:t>
            </w:r>
          </w:p>
        </w:tc>
      </w:tr>
      <w:tr w:rsidR="004A22EB" w:rsidRPr="004A22EB" w14:paraId="26ED6D14" w14:textId="77777777" w:rsidTr="00CB4957">
        <w:tc>
          <w:tcPr>
            <w:tcW w:w="1800" w:type="dxa"/>
          </w:tcPr>
          <w:p w14:paraId="61B3E1A4"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1080" w:type="dxa"/>
          </w:tcPr>
          <w:p w14:paraId="4CE428C5" w14:textId="77777777" w:rsidR="00113E6F" w:rsidRPr="004A22EB" w:rsidRDefault="00113E6F" w:rsidP="00423E32">
            <w:pPr>
              <w:spacing w:before="20" w:after="20"/>
              <w:jc w:val="center"/>
              <w:rPr>
                <w:sz w:val="26"/>
                <w:szCs w:val="26"/>
              </w:rPr>
            </w:pPr>
            <w:r w:rsidRPr="004A22EB">
              <w:rPr>
                <w:sz w:val="26"/>
                <w:szCs w:val="26"/>
              </w:rPr>
              <w:t>2,10</w:t>
            </w:r>
          </w:p>
        </w:tc>
        <w:tc>
          <w:tcPr>
            <w:tcW w:w="1080" w:type="dxa"/>
          </w:tcPr>
          <w:p w14:paraId="67FCDF63"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6B12C04A" w14:textId="77777777" w:rsidR="00113E6F" w:rsidRPr="004A22EB" w:rsidRDefault="00113E6F" w:rsidP="00423E32">
            <w:pPr>
              <w:spacing w:before="20" w:after="20"/>
              <w:jc w:val="center"/>
              <w:rPr>
                <w:sz w:val="26"/>
                <w:szCs w:val="26"/>
              </w:rPr>
            </w:pPr>
            <w:r w:rsidRPr="004A22EB">
              <w:rPr>
                <w:sz w:val="26"/>
                <w:szCs w:val="26"/>
              </w:rPr>
              <w:t>1166</w:t>
            </w:r>
          </w:p>
        </w:tc>
        <w:tc>
          <w:tcPr>
            <w:tcW w:w="1350" w:type="dxa"/>
          </w:tcPr>
          <w:p w14:paraId="4967C33B" w14:textId="77777777" w:rsidR="00113E6F" w:rsidRPr="004A22EB" w:rsidRDefault="00113E6F" w:rsidP="00423E32">
            <w:pPr>
              <w:spacing w:before="20" w:after="20"/>
              <w:jc w:val="center"/>
              <w:rPr>
                <w:sz w:val="26"/>
                <w:szCs w:val="26"/>
              </w:rPr>
            </w:pPr>
            <w:r w:rsidRPr="004A22EB">
              <w:rPr>
                <w:sz w:val="26"/>
                <w:szCs w:val="26"/>
              </w:rPr>
              <w:t>1313</w:t>
            </w:r>
          </w:p>
        </w:tc>
        <w:tc>
          <w:tcPr>
            <w:tcW w:w="1350" w:type="dxa"/>
          </w:tcPr>
          <w:p w14:paraId="2CB97B16"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62B3CDDC" w14:textId="77777777" w:rsidR="00113E6F" w:rsidRPr="004A22EB" w:rsidRDefault="00113E6F" w:rsidP="00423E32">
            <w:pPr>
              <w:spacing w:before="20" w:after="20"/>
              <w:jc w:val="center"/>
              <w:rPr>
                <w:sz w:val="26"/>
                <w:szCs w:val="26"/>
              </w:rPr>
            </w:pPr>
            <w:r w:rsidRPr="004A22EB">
              <w:rPr>
                <w:sz w:val="26"/>
                <w:szCs w:val="26"/>
              </w:rPr>
              <w:t>190</w:t>
            </w:r>
          </w:p>
        </w:tc>
      </w:tr>
      <w:tr w:rsidR="004A22EB" w:rsidRPr="004A22EB" w14:paraId="20636A9D" w14:textId="77777777" w:rsidTr="00CB4957">
        <w:tc>
          <w:tcPr>
            <w:tcW w:w="1800" w:type="dxa"/>
          </w:tcPr>
          <w:p w14:paraId="7D7E7147"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1080" w:type="dxa"/>
          </w:tcPr>
          <w:p w14:paraId="76CCA8E6" w14:textId="77777777" w:rsidR="00113E6F" w:rsidRPr="004A22EB" w:rsidRDefault="00113E6F" w:rsidP="00423E32">
            <w:pPr>
              <w:spacing w:before="20" w:after="20"/>
              <w:jc w:val="center"/>
              <w:rPr>
                <w:sz w:val="26"/>
                <w:szCs w:val="26"/>
              </w:rPr>
            </w:pPr>
            <w:r w:rsidRPr="004A22EB">
              <w:rPr>
                <w:sz w:val="26"/>
                <w:szCs w:val="26"/>
              </w:rPr>
              <w:t>1,85</w:t>
            </w:r>
          </w:p>
        </w:tc>
        <w:tc>
          <w:tcPr>
            <w:tcW w:w="1080" w:type="dxa"/>
          </w:tcPr>
          <w:p w14:paraId="2478865A"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3EC6FBD8" w14:textId="77777777" w:rsidR="00113E6F" w:rsidRPr="004A22EB" w:rsidRDefault="00113E6F" w:rsidP="00423E32">
            <w:pPr>
              <w:spacing w:before="20" w:after="20"/>
              <w:jc w:val="center"/>
              <w:rPr>
                <w:sz w:val="26"/>
                <w:szCs w:val="26"/>
              </w:rPr>
            </w:pPr>
            <w:r w:rsidRPr="004A22EB">
              <w:rPr>
                <w:sz w:val="26"/>
                <w:szCs w:val="26"/>
              </w:rPr>
              <w:t>1166</w:t>
            </w:r>
          </w:p>
        </w:tc>
        <w:tc>
          <w:tcPr>
            <w:tcW w:w="1350" w:type="dxa"/>
          </w:tcPr>
          <w:p w14:paraId="72B85C71" w14:textId="77777777" w:rsidR="00113E6F" w:rsidRPr="004A22EB" w:rsidRDefault="00113E6F" w:rsidP="00423E32">
            <w:pPr>
              <w:spacing w:before="20" w:after="20"/>
              <w:jc w:val="center"/>
              <w:rPr>
                <w:sz w:val="26"/>
                <w:szCs w:val="26"/>
              </w:rPr>
            </w:pPr>
            <w:r w:rsidRPr="004A22EB">
              <w:rPr>
                <w:sz w:val="26"/>
                <w:szCs w:val="26"/>
              </w:rPr>
              <w:t>1313</w:t>
            </w:r>
          </w:p>
        </w:tc>
        <w:tc>
          <w:tcPr>
            <w:tcW w:w="1350" w:type="dxa"/>
          </w:tcPr>
          <w:p w14:paraId="25BF4620"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35F202D5" w14:textId="77777777" w:rsidR="00113E6F" w:rsidRPr="004A22EB" w:rsidRDefault="00113E6F" w:rsidP="00423E32">
            <w:pPr>
              <w:spacing w:before="20" w:after="20"/>
              <w:jc w:val="center"/>
              <w:rPr>
                <w:sz w:val="26"/>
                <w:szCs w:val="26"/>
              </w:rPr>
            </w:pPr>
            <w:r w:rsidRPr="004A22EB">
              <w:rPr>
                <w:sz w:val="26"/>
                <w:szCs w:val="26"/>
              </w:rPr>
              <w:t>190</w:t>
            </w:r>
          </w:p>
        </w:tc>
      </w:tr>
      <w:tr w:rsidR="004A22EB" w:rsidRPr="004A22EB" w14:paraId="16A22C3E" w14:textId="77777777" w:rsidTr="00CB4957">
        <w:tc>
          <w:tcPr>
            <w:tcW w:w="1800" w:type="dxa"/>
          </w:tcPr>
          <w:p w14:paraId="20FDDC95"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1080" w:type="dxa"/>
          </w:tcPr>
          <w:p w14:paraId="460407E9" w14:textId="77777777" w:rsidR="00113E6F" w:rsidRPr="004A22EB" w:rsidRDefault="00113E6F" w:rsidP="00423E32">
            <w:pPr>
              <w:spacing w:before="20" w:after="20"/>
              <w:jc w:val="center"/>
              <w:rPr>
                <w:sz w:val="26"/>
                <w:szCs w:val="26"/>
              </w:rPr>
            </w:pPr>
            <w:r w:rsidRPr="004A22EB">
              <w:rPr>
                <w:sz w:val="26"/>
                <w:szCs w:val="26"/>
              </w:rPr>
              <w:t>2,4</w:t>
            </w:r>
          </w:p>
        </w:tc>
        <w:tc>
          <w:tcPr>
            <w:tcW w:w="1080" w:type="dxa"/>
          </w:tcPr>
          <w:p w14:paraId="23B04FEF"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tc>
        <w:tc>
          <w:tcPr>
            <w:tcW w:w="1530" w:type="dxa"/>
          </w:tcPr>
          <w:p w14:paraId="3DF758F1" w14:textId="77777777" w:rsidR="00113E6F" w:rsidRPr="004A22EB" w:rsidRDefault="00113E6F" w:rsidP="00423E32">
            <w:pPr>
              <w:spacing w:before="20" w:after="20"/>
              <w:jc w:val="center"/>
              <w:rPr>
                <w:sz w:val="26"/>
                <w:szCs w:val="26"/>
              </w:rPr>
            </w:pPr>
            <w:r w:rsidRPr="004A22EB">
              <w:rPr>
                <w:sz w:val="26"/>
                <w:szCs w:val="26"/>
              </w:rPr>
              <w:t>1166</w:t>
            </w:r>
          </w:p>
        </w:tc>
        <w:tc>
          <w:tcPr>
            <w:tcW w:w="1350" w:type="dxa"/>
          </w:tcPr>
          <w:p w14:paraId="551BFC94" w14:textId="77777777" w:rsidR="00113E6F" w:rsidRPr="004A22EB" w:rsidRDefault="00113E6F" w:rsidP="00423E32">
            <w:pPr>
              <w:spacing w:before="20" w:after="20"/>
              <w:jc w:val="center"/>
              <w:rPr>
                <w:sz w:val="26"/>
                <w:szCs w:val="26"/>
              </w:rPr>
            </w:pPr>
            <w:r w:rsidRPr="004A22EB">
              <w:rPr>
                <w:sz w:val="26"/>
                <w:szCs w:val="26"/>
              </w:rPr>
              <w:t>1313</w:t>
            </w:r>
          </w:p>
        </w:tc>
        <w:tc>
          <w:tcPr>
            <w:tcW w:w="1350" w:type="dxa"/>
          </w:tcPr>
          <w:p w14:paraId="2DB58A3D"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28852326" w14:textId="77777777" w:rsidR="00113E6F" w:rsidRPr="004A22EB" w:rsidRDefault="00113E6F" w:rsidP="00423E32">
            <w:pPr>
              <w:spacing w:before="20" w:after="20"/>
              <w:jc w:val="center"/>
              <w:rPr>
                <w:sz w:val="26"/>
                <w:szCs w:val="26"/>
              </w:rPr>
            </w:pPr>
            <w:r w:rsidRPr="004A22EB">
              <w:rPr>
                <w:sz w:val="26"/>
                <w:szCs w:val="26"/>
              </w:rPr>
              <w:t>230</w:t>
            </w:r>
          </w:p>
        </w:tc>
      </w:tr>
      <w:tr w:rsidR="004A22EB" w:rsidRPr="004A22EB" w14:paraId="442E80A5" w14:textId="77777777" w:rsidTr="00CB4957">
        <w:tc>
          <w:tcPr>
            <w:tcW w:w="1800" w:type="dxa"/>
          </w:tcPr>
          <w:p w14:paraId="66880C48" w14:textId="77777777" w:rsidR="00113E6F" w:rsidRPr="004A22EB" w:rsidRDefault="00113E6F" w:rsidP="00423E32">
            <w:pPr>
              <w:tabs>
                <w:tab w:val="left" w:pos="360"/>
              </w:tabs>
              <w:spacing w:before="20" w:after="20"/>
              <w:jc w:val="center"/>
              <w:rPr>
                <w:sz w:val="26"/>
                <w:szCs w:val="26"/>
              </w:rPr>
            </w:pPr>
            <w:r w:rsidRPr="004A22EB">
              <w:rPr>
                <w:sz w:val="26"/>
                <w:szCs w:val="26"/>
              </w:rPr>
              <w:t>330/43</w:t>
            </w:r>
          </w:p>
        </w:tc>
        <w:tc>
          <w:tcPr>
            <w:tcW w:w="1080" w:type="dxa"/>
          </w:tcPr>
          <w:p w14:paraId="0C4C041F" w14:textId="77777777" w:rsidR="00113E6F" w:rsidRPr="004A22EB" w:rsidRDefault="00113E6F" w:rsidP="00423E32">
            <w:pPr>
              <w:spacing w:before="20" w:after="20"/>
              <w:jc w:val="center"/>
              <w:rPr>
                <w:sz w:val="26"/>
                <w:szCs w:val="26"/>
              </w:rPr>
            </w:pPr>
            <w:r w:rsidRPr="004A22EB">
              <w:rPr>
                <w:sz w:val="26"/>
                <w:szCs w:val="26"/>
              </w:rPr>
              <w:t>2,80</w:t>
            </w:r>
          </w:p>
        </w:tc>
        <w:tc>
          <w:tcPr>
            <w:tcW w:w="1080" w:type="dxa"/>
          </w:tcPr>
          <w:p w14:paraId="5B46C43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0,07</w:t>
            </w:r>
          </w:p>
        </w:tc>
        <w:tc>
          <w:tcPr>
            <w:tcW w:w="1530" w:type="dxa"/>
          </w:tcPr>
          <w:p w14:paraId="44E18F13" w14:textId="77777777" w:rsidR="00113E6F" w:rsidRPr="004A22EB" w:rsidRDefault="00113E6F" w:rsidP="00423E32">
            <w:pPr>
              <w:spacing w:before="20" w:after="20"/>
              <w:jc w:val="center"/>
              <w:rPr>
                <w:sz w:val="26"/>
                <w:szCs w:val="26"/>
              </w:rPr>
            </w:pPr>
            <w:r w:rsidRPr="004A22EB">
              <w:rPr>
                <w:sz w:val="26"/>
                <w:szCs w:val="26"/>
              </w:rPr>
              <w:t>1137</w:t>
            </w:r>
          </w:p>
        </w:tc>
        <w:tc>
          <w:tcPr>
            <w:tcW w:w="1350" w:type="dxa"/>
          </w:tcPr>
          <w:p w14:paraId="1C3AAEBC" w14:textId="77777777" w:rsidR="00113E6F" w:rsidRPr="004A22EB" w:rsidRDefault="00113E6F" w:rsidP="00423E32">
            <w:pPr>
              <w:spacing w:before="20" w:after="20"/>
              <w:jc w:val="center"/>
              <w:rPr>
                <w:sz w:val="26"/>
                <w:szCs w:val="26"/>
              </w:rPr>
            </w:pPr>
            <w:r w:rsidRPr="004A22EB">
              <w:rPr>
                <w:sz w:val="26"/>
                <w:szCs w:val="26"/>
              </w:rPr>
              <w:t>1274</w:t>
            </w:r>
          </w:p>
        </w:tc>
        <w:tc>
          <w:tcPr>
            <w:tcW w:w="1350" w:type="dxa"/>
          </w:tcPr>
          <w:p w14:paraId="124E2C2E"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5C0197EF" w14:textId="77777777" w:rsidR="00113E6F" w:rsidRPr="004A22EB" w:rsidRDefault="00113E6F" w:rsidP="00423E32">
            <w:pPr>
              <w:spacing w:before="20" w:after="20"/>
              <w:jc w:val="center"/>
              <w:rPr>
                <w:sz w:val="26"/>
                <w:szCs w:val="26"/>
              </w:rPr>
            </w:pPr>
            <w:r w:rsidRPr="004A22EB">
              <w:rPr>
                <w:sz w:val="26"/>
                <w:szCs w:val="26"/>
              </w:rPr>
              <w:t>230</w:t>
            </w:r>
          </w:p>
        </w:tc>
      </w:tr>
      <w:tr w:rsidR="004A22EB" w:rsidRPr="004A22EB" w14:paraId="3DDE1FE2" w14:textId="77777777" w:rsidTr="00CB4957">
        <w:tc>
          <w:tcPr>
            <w:tcW w:w="1800" w:type="dxa"/>
          </w:tcPr>
          <w:p w14:paraId="470A0518" w14:textId="77777777" w:rsidR="00113E6F" w:rsidRPr="004A22EB" w:rsidRDefault="00113E6F" w:rsidP="00423E32">
            <w:pPr>
              <w:tabs>
                <w:tab w:val="left" w:pos="360"/>
              </w:tabs>
              <w:spacing w:before="20" w:after="20"/>
              <w:jc w:val="center"/>
              <w:rPr>
                <w:sz w:val="26"/>
                <w:szCs w:val="26"/>
              </w:rPr>
            </w:pPr>
            <w:r w:rsidRPr="004A22EB">
              <w:rPr>
                <w:sz w:val="26"/>
                <w:szCs w:val="26"/>
              </w:rPr>
              <w:t>400/64</w:t>
            </w:r>
          </w:p>
        </w:tc>
        <w:tc>
          <w:tcPr>
            <w:tcW w:w="1080" w:type="dxa"/>
          </w:tcPr>
          <w:p w14:paraId="66724AAD" w14:textId="77777777" w:rsidR="00113E6F" w:rsidRPr="004A22EB" w:rsidRDefault="00113E6F" w:rsidP="00423E32">
            <w:pPr>
              <w:spacing w:before="20" w:after="20"/>
              <w:jc w:val="center"/>
              <w:rPr>
                <w:sz w:val="26"/>
                <w:szCs w:val="26"/>
              </w:rPr>
            </w:pPr>
            <w:r w:rsidRPr="004A22EB">
              <w:rPr>
                <w:sz w:val="26"/>
                <w:szCs w:val="26"/>
              </w:rPr>
              <w:t>4,37</w:t>
            </w:r>
          </w:p>
        </w:tc>
        <w:tc>
          <w:tcPr>
            <w:tcW w:w="1080" w:type="dxa"/>
          </w:tcPr>
          <w:p w14:paraId="49A7AA56"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tc>
        <w:tc>
          <w:tcPr>
            <w:tcW w:w="1530" w:type="dxa"/>
          </w:tcPr>
          <w:p w14:paraId="403E76C4" w14:textId="77777777" w:rsidR="00113E6F" w:rsidRPr="004A22EB" w:rsidRDefault="00113E6F" w:rsidP="00423E32">
            <w:pPr>
              <w:spacing w:before="20" w:after="20"/>
              <w:jc w:val="center"/>
              <w:rPr>
                <w:sz w:val="26"/>
                <w:szCs w:val="26"/>
              </w:rPr>
            </w:pPr>
            <w:r w:rsidRPr="004A22EB">
              <w:rPr>
                <w:sz w:val="26"/>
                <w:szCs w:val="26"/>
              </w:rPr>
              <w:t>1098</w:t>
            </w:r>
          </w:p>
        </w:tc>
        <w:tc>
          <w:tcPr>
            <w:tcW w:w="1350" w:type="dxa"/>
          </w:tcPr>
          <w:p w14:paraId="375F08A8" w14:textId="77777777" w:rsidR="00113E6F" w:rsidRPr="004A22EB" w:rsidRDefault="00113E6F" w:rsidP="00423E32">
            <w:pPr>
              <w:spacing w:before="20" w:after="20"/>
              <w:jc w:val="center"/>
              <w:rPr>
                <w:sz w:val="26"/>
                <w:szCs w:val="26"/>
              </w:rPr>
            </w:pPr>
            <w:r w:rsidRPr="004A22EB">
              <w:rPr>
                <w:sz w:val="26"/>
                <w:szCs w:val="26"/>
              </w:rPr>
              <w:t>1176</w:t>
            </w:r>
          </w:p>
        </w:tc>
        <w:tc>
          <w:tcPr>
            <w:tcW w:w="1350" w:type="dxa"/>
          </w:tcPr>
          <w:p w14:paraId="53DBEB7F" w14:textId="77777777" w:rsidR="00113E6F" w:rsidRPr="004A22EB" w:rsidRDefault="00113E6F" w:rsidP="00423E32">
            <w:pPr>
              <w:spacing w:before="20" w:after="20"/>
              <w:jc w:val="center"/>
              <w:rPr>
                <w:sz w:val="26"/>
                <w:szCs w:val="26"/>
              </w:rPr>
            </w:pPr>
            <w:r w:rsidRPr="004A22EB">
              <w:rPr>
                <w:sz w:val="26"/>
                <w:szCs w:val="26"/>
              </w:rPr>
              <w:t>4</w:t>
            </w:r>
          </w:p>
        </w:tc>
        <w:tc>
          <w:tcPr>
            <w:tcW w:w="1350" w:type="dxa"/>
          </w:tcPr>
          <w:p w14:paraId="36E65881" w14:textId="77777777" w:rsidR="00113E6F" w:rsidRPr="004A22EB" w:rsidRDefault="00113E6F" w:rsidP="00423E32">
            <w:pPr>
              <w:spacing w:before="20" w:after="20"/>
              <w:jc w:val="center"/>
              <w:rPr>
                <w:sz w:val="26"/>
                <w:szCs w:val="26"/>
              </w:rPr>
            </w:pPr>
            <w:r w:rsidRPr="004A22EB">
              <w:rPr>
                <w:sz w:val="26"/>
                <w:szCs w:val="26"/>
              </w:rPr>
              <w:t>250</w:t>
            </w:r>
          </w:p>
        </w:tc>
      </w:tr>
    </w:tbl>
    <w:p w14:paraId="0D7A04D6" w14:textId="77777777" w:rsidR="00113E6F" w:rsidRPr="004A22EB" w:rsidRDefault="00113E6F" w:rsidP="00423E32">
      <w:pPr>
        <w:spacing w:before="20" w:after="20"/>
        <w:rPr>
          <w:sz w:val="26"/>
          <w:szCs w:val="26"/>
        </w:rPr>
      </w:pPr>
      <w:r w:rsidRPr="004A22EB">
        <w:rPr>
          <w:sz w:val="26"/>
          <w:szCs w:val="26"/>
        </w:rPr>
        <w:t>Ñieän trôû moät chieàu cuûa daây daãn ôû nhieät ñoä 20</w:t>
      </w:r>
      <w:r w:rsidRPr="004A22EB">
        <w:rPr>
          <w:sz w:val="26"/>
          <w:szCs w:val="26"/>
        </w:rPr>
        <w:sym w:font="Symbol" w:char="F0B0"/>
      </w:r>
      <w:r w:rsidRPr="004A22EB">
        <w:rPr>
          <w:sz w:val="26"/>
          <w:szCs w:val="26"/>
        </w:rPr>
        <w:t>C  theo baûng sau:</w:t>
      </w:r>
    </w:p>
    <w:tbl>
      <w:tblPr>
        <w:tblW w:w="936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00"/>
        <w:gridCol w:w="5760"/>
      </w:tblGrid>
      <w:tr w:rsidR="004A22EB" w:rsidRPr="004A22EB" w14:paraId="011AC1C6" w14:textId="77777777" w:rsidTr="00CB4957">
        <w:tc>
          <w:tcPr>
            <w:tcW w:w="3600" w:type="dxa"/>
            <w:tcBorders>
              <w:bottom w:val="nil"/>
            </w:tcBorders>
          </w:tcPr>
          <w:p w14:paraId="1D183027" w14:textId="77777777" w:rsidR="00113E6F" w:rsidRPr="004A22EB" w:rsidRDefault="00113E6F" w:rsidP="00423E32">
            <w:pPr>
              <w:tabs>
                <w:tab w:val="left" w:pos="360"/>
              </w:tabs>
              <w:spacing w:before="20" w:after="20"/>
              <w:jc w:val="center"/>
              <w:rPr>
                <w:sz w:val="26"/>
                <w:szCs w:val="26"/>
              </w:rPr>
            </w:pPr>
            <w:r w:rsidRPr="004A22EB">
              <w:rPr>
                <w:sz w:val="26"/>
                <w:szCs w:val="26"/>
              </w:rPr>
              <w:t>Maët caét danh ñònh</w:t>
            </w:r>
          </w:p>
          <w:p w14:paraId="43FC1AAA" w14:textId="77777777" w:rsidR="00113E6F" w:rsidRPr="004A22EB" w:rsidRDefault="00113E6F" w:rsidP="00423E32">
            <w:pPr>
              <w:spacing w:before="20" w:after="20"/>
              <w:jc w:val="center"/>
              <w:rPr>
                <w:sz w:val="26"/>
                <w:szCs w:val="26"/>
              </w:rPr>
            </w:pPr>
            <w:r w:rsidRPr="004A22EB">
              <w:rPr>
                <w:sz w:val="26"/>
                <w:szCs w:val="26"/>
              </w:rPr>
              <w:lastRenderedPageBreak/>
              <w:t>Nhoâm[mm²]/Theùp[mm²]</w:t>
            </w:r>
          </w:p>
        </w:tc>
        <w:tc>
          <w:tcPr>
            <w:tcW w:w="5760" w:type="dxa"/>
            <w:tcBorders>
              <w:bottom w:val="nil"/>
            </w:tcBorders>
          </w:tcPr>
          <w:p w14:paraId="3997C513" w14:textId="77777777" w:rsidR="00113E6F" w:rsidRPr="004A22EB" w:rsidRDefault="00113E6F" w:rsidP="00423E32">
            <w:pPr>
              <w:spacing w:before="20" w:after="20"/>
              <w:jc w:val="center"/>
              <w:rPr>
                <w:sz w:val="26"/>
                <w:szCs w:val="26"/>
              </w:rPr>
            </w:pPr>
            <w:r w:rsidRPr="004A22EB">
              <w:rPr>
                <w:sz w:val="26"/>
                <w:szCs w:val="26"/>
              </w:rPr>
              <w:lastRenderedPageBreak/>
              <w:t>Ñieän trôû moät chieàu ôû 20</w:t>
            </w:r>
            <w:r w:rsidRPr="004A22EB">
              <w:rPr>
                <w:sz w:val="26"/>
                <w:szCs w:val="26"/>
              </w:rPr>
              <w:sym w:font="Symbol" w:char="F0B0"/>
            </w:r>
            <w:r w:rsidRPr="004A22EB">
              <w:rPr>
                <w:sz w:val="26"/>
                <w:szCs w:val="26"/>
              </w:rPr>
              <w:t>C , khoâng lôùn hôn</w:t>
            </w:r>
          </w:p>
          <w:p w14:paraId="0E70312A" w14:textId="77777777" w:rsidR="00113E6F" w:rsidRPr="004A22EB" w:rsidRDefault="00113E6F" w:rsidP="00423E32">
            <w:pPr>
              <w:spacing w:before="20" w:after="20"/>
              <w:jc w:val="center"/>
              <w:rPr>
                <w:sz w:val="26"/>
                <w:szCs w:val="26"/>
              </w:rPr>
            </w:pPr>
            <w:r w:rsidRPr="004A22EB">
              <w:rPr>
                <w:sz w:val="26"/>
                <w:szCs w:val="26"/>
              </w:rPr>
              <w:lastRenderedPageBreak/>
              <w:t>[</w:t>
            </w:r>
            <w:r w:rsidRPr="004A22EB">
              <w:rPr>
                <w:sz w:val="26"/>
                <w:szCs w:val="26"/>
              </w:rPr>
              <w:sym w:font="Symbol" w:char="F057"/>
            </w:r>
            <w:r w:rsidRPr="004A22EB">
              <w:rPr>
                <w:sz w:val="26"/>
                <w:szCs w:val="26"/>
              </w:rPr>
              <w:t xml:space="preserve"> / km]</w:t>
            </w:r>
          </w:p>
        </w:tc>
      </w:tr>
      <w:tr w:rsidR="004A22EB" w:rsidRPr="004A22EB" w14:paraId="502C76D8" w14:textId="77777777" w:rsidTr="00CB4957">
        <w:tc>
          <w:tcPr>
            <w:tcW w:w="3600" w:type="dxa"/>
          </w:tcPr>
          <w:p w14:paraId="7A886E2A" w14:textId="77777777" w:rsidR="00113E6F" w:rsidRPr="004A22EB" w:rsidRDefault="00113E6F" w:rsidP="00423E32">
            <w:pPr>
              <w:spacing w:before="20" w:after="20"/>
              <w:jc w:val="center"/>
              <w:rPr>
                <w:sz w:val="26"/>
                <w:szCs w:val="26"/>
              </w:rPr>
            </w:pPr>
            <w:r w:rsidRPr="004A22EB">
              <w:rPr>
                <w:sz w:val="26"/>
                <w:szCs w:val="26"/>
              </w:rPr>
              <w:lastRenderedPageBreak/>
              <w:t>50/8</w:t>
            </w:r>
          </w:p>
        </w:tc>
        <w:tc>
          <w:tcPr>
            <w:tcW w:w="5760" w:type="dxa"/>
          </w:tcPr>
          <w:p w14:paraId="5EF74C06" w14:textId="77777777" w:rsidR="00113E6F" w:rsidRPr="004A22EB" w:rsidRDefault="00113E6F" w:rsidP="00423E32">
            <w:pPr>
              <w:spacing w:before="20" w:after="20"/>
              <w:jc w:val="center"/>
              <w:rPr>
                <w:sz w:val="26"/>
                <w:szCs w:val="26"/>
              </w:rPr>
            </w:pPr>
            <w:r w:rsidRPr="004A22EB">
              <w:rPr>
                <w:sz w:val="26"/>
                <w:szCs w:val="26"/>
              </w:rPr>
              <w:t>0,5951</w:t>
            </w:r>
          </w:p>
        </w:tc>
      </w:tr>
      <w:tr w:rsidR="004A22EB" w:rsidRPr="004A22EB" w14:paraId="3FC6184A" w14:textId="77777777" w:rsidTr="00CB4957">
        <w:tc>
          <w:tcPr>
            <w:tcW w:w="3600" w:type="dxa"/>
          </w:tcPr>
          <w:p w14:paraId="54D80F30" w14:textId="77777777" w:rsidR="00113E6F" w:rsidRPr="004A22EB" w:rsidRDefault="00113E6F" w:rsidP="00423E32">
            <w:pPr>
              <w:spacing w:before="20" w:after="20"/>
              <w:jc w:val="center"/>
              <w:rPr>
                <w:sz w:val="26"/>
                <w:szCs w:val="26"/>
              </w:rPr>
            </w:pPr>
            <w:r w:rsidRPr="004A22EB">
              <w:rPr>
                <w:sz w:val="26"/>
                <w:szCs w:val="26"/>
              </w:rPr>
              <w:t>70/11</w:t>
            </w:r>
          </w:p>
        </w:tc>
        <w:tc>
          <w:tcPr>
            <w:tcW w:w="5760" w:type="dxa"/>
          </w:tcPr>
          <w:p w14:paraId="7FCB92A7" w14:textId="77777777" w:rsidR="00113E6F" w:rsidRPr="004A22EB" w:rsidRDefault="00113E6F" w:rsidP="00423E32">
            <w:pPr>
              <w:spacing w:before="20" w:after="20"/>
              <w:jc w:val="center"/>
              <w:rPr>
                <w:sz w:val="26"/>
                <w:szCs w:val="26"/>
              </w:rPr>
            </w:pPr>
            <w:r w:rsidRPr="004A22EB">
              <w:rPr>
                <w:sz w:val="26"/>
                <w:szCs w:val="26"/>
              </w:rPr>
              <w:t>0,4218</w:t>
            </w:r>
          </w:p>
        </w:tc>
      </w:tr>
      <w:tr w:rsidR="004A22EB" w:rsidRPr="004A22EB" w14:paraId="51169FCF" w14:textId="77777777" w:rsidTr="00CB4957">
        <w:tc>
          <w:tcPr>
            <w:tcW w:w="3600" w:type="dxa"/>
          </w:tcPr>
          <w:p w14:paraId="2D9EA008" w14:textId="77777777" w:rsidR="00113E6F" w:rsidRPr="004A22EB" w:rsidRDefault="00113E6F" w:rsidP="00423E32">
            <w:pPr>
              <w:spacing w:before="20" w:after="20"/>
              <w:jc w:val="center"/>
              <w:rPr>
                <w:sz w:val="26"/>
                <w:szCs w:val="26"/>
              </w:rPr>
            </w:pPr>
            <w:r w:rsidRPr="004A22EB">
              <w:rPr>
                <w:sz w:val="26"/>
                <w:szCs w:val="26"/>
              </w:rPr>
              <w:t>95/16</w:t>
            </w:r>
          </w:p>
        </w:tc>
        <w:tc>
          <w:tcPr>
            <w:tcW w:w="5760" w:type="dxa"/>
          </w:tcPr>
          <w:p w14:paraId="396E21E2" w14:textId="77777777" w:rsidR="00113E6F" w:rsidRPr="004A22EB" w:rsidRDefault="00113E6F" w:rsidP="00423E32">
            <w:pPr>
              <w:spacing w:before="20" w:after="20"/>
              <w:jc w:val="center"/>
              <w:rPr>
                <w:sz w:val="26"/>
                <w:szCs w:val="26"/>
              </w:rPr>
            </w:pPr>
            <w:r w:rsidRPr="004A22EB">
              <w:rPr>
                <w:sz w:val="26"/>
                <w:szCs w:val="26"/>
              </w:rPr>
              <w:t>0,3007</w:t>
            </w:r>
          </w:p>
        </w:tc>
      </w:tr>
      <w:tr w:rsidR="004A22EB" w:rsidRPr="004A22EB" w14:paraId="758DB333" w14:textId="77777777" w:rsidTr="00CB4957">
        <w:tc>
          <w:tcPr>
            <w:tcW w:w="3600" w:type="dxa"/>
          </w:tcPr>
          <w:p w14:paraId="6BFDB7B1" w14:textId="77777777" w:rsidR="00113E6F" w:rsidRPr="004A22EB" w:rsidRDefault="00113E6F" w:rsidP="00423E32">
            <w:pPr>
              <w:spacing w:before="20" w:after="20"/>
              <w:jc w:val="center"/>
              <w:rPr>
                <w:sz w:val="26"/>
                <w:szCs w:val="26"/>
              </w:rPr>
            </w:pPr>
            <w:r w:rsidRPr="004A22EB">
              <w:rPr>
                <w:sz w:val="26"/>
                <w:szCs w:val="26"/>
              </w:rPr>
              <w:t>120/19</w:t>
            </w:r>
          </w:p>
        </w:tc>
        <w:tc>
          <w:tcPr>
            <w:tcW w:w="5760" w:type="dxa"/>
          </w:tcPr>
          <w:p w14:paraId="7F7CE5ED" w14:textId="77777777" w:rsidR="00113E6F" w:rsidRPr="004A22EB" w:rsidRDefault="00113E6F" w:rsidP="00423E32">
            <w:pPr>
              <w:spacing w:before="20" w:after="20"/>
              <w:jc w:val="center"/>
              <w:rPr>
                <w:sz w:val="26"/>
                <w:szCs w:val="26"/>
              </w:rPr>
            </w:pPr>
            <w:r w:rsidRPr="004A22EB">
              <w:rPr>
                <w:sz w:val="26"/>
                <w:szCs w:val="26"/>
              </w:rPr>
              <w:t>0,2440</w:t>
            </w:r>
          </w:p>
        </w:tc>
      </w:tr>
      <w:tr w:rsidR="004A22EB" w:rsidRPr="004A22EB" w14:paraId="73FD722F" w14:textId="77777777" w:rsidTr="00CB4957">
        <w:tc>
          <w:tcPr>
            <w:tcW w:w="3600" w:type="dxa"/>
          </w:tcPr>
          <w:p w14:paraId="5820A057"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5760" w:type="dxa"/>
          </w:tcPr>
          <w:p w14:paraId="76B40A56" w14:textId="77777777" w:rsidR="00113E6F" w:rsidRPr="004A22EB" w:rsidRDefault="00113E6F" w:rsidP="00423E32">
            <w:pPr>
              <w:spacing w:before="20" w:after="20"/>
              <w:jc w:val="center"/>
              <w:rPr>
                <w:sz w:val="26"/>
                <w:szCs w:val="26"/>
              </w:rPr>
            </w:pPr>
            <w:r w:rsidRPr="004A22EB">
              <w:rPr>
                <w:sz w:val="26"/>
                <w:szCs w:val="26"/>
              </w:rPr>
              <w:t>0,1540</w:t>
            </w:r>
          </w:p>
        </w:tc>
      </w:tr>
      <w:tr w:rsidR="004A22EB" w:rsidRPr="004A22EB" w14:paraId="0C4B165F" w14:textId="77777777" w:rsidTr="00CB4957">
        <w:tc>
          <w:tcPr>
            <w:tcW w:w="3600" w:type="dxa"/>
          </w:tcPr>
          <w:p w14:paraId="5D127979"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5760" w:type="dxa"/>
          </w:tcPr>
          <w:p w14:paraId="28CAEF4D" w14:textId="77777777" w:rsidR="00113E6F" w:rsidRPr="004A22EB" w:rsidRDefault="00113E6F" w:rsidP="00423E32">
            <w:pPr>
              <w:spacing w:before="20" w:after="20"/>
              <w:jc w:val="center"/>
              <w:rPr>
                <w:sz w:val="26"/>
                <w:szCs w:val="26"/>
              </w:rPr>
            </w:pPr>
            <w:r w:rsidRPr="004A22EB">
              <w:rPr>
                <w:sz w:val="26"/>
                <w:szCs w:val="26"/>
              </w:rPr>
              <w:t>0,2046</w:t>
            </w:r>
          </w:p>
        </w:tc>
      </w:tr>
      <w:tr w:rsidR="004A22EB" w:rsidRPr="004A22EB" w14:paraId="2FD425DE" w14:textId="77777777" w:rsidTr="00CB4957">
        <w:tc>
          <w:tcPr>
            <w:tcW w:w="3600" w:type="dxa"/>
          </w:tcPr>
          <w:p w14:paraId="37A5F33C"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5760" w:type="dxa"/>
          </w:tcPr>
          <w:p w14:paraId="74710B87" w14:textId="77777777" w:rsidR="00113E6F" w:rsidRPr="004A22EB" w:rsidRDefault="00113E6F" w:rsidP="00423E32">
            <w:pPr>
              <w:spacing w:before="20" w:after="20"/>
              <w:jc w:val="center"/>
              <w:rPr>
                <w:sz w:val="26"/>
                <w:szCs w:val="26"/>
              </w:rPr>
            </w:pPr>
            <w:r w:rsidRPr="004A22EB">
              <w:rPr>
                <w:sz w:val="26"/>
                <w:szCs w:val="26"/>
              </w:rPr>
              <w:t>0,1182</w:t>
            </w:r>
          </w:p>
        </w:tc>
      </w:tr>
      <w:tr w:rsidR="004A22EB" w:rsidRPr="004A22EB" w14:paraId="75F1C9B7" w14:textId="77777777" w:rsidTr="00CB4957">
        <w:tc>
          <w:tcPr>
            <w:tcW w:w="3600" w:type="dxa"/>
          </w:tcPr>
          <w:p w14:paraId="78BD77CF" w14:textId="77777777" w:rsidR="00113E6F" w:rsidRPr="004A22EB" w:rsidRDefault="00113E6F" w:rsidP="00423E32">
            <w:pPr>
              <w:tabs>
                <w:tab w:val="left" w:pos="360"/>
              </w:tabs>
              <w:spacing w:before="20" w:after="20"/>
              <w:jc w:val="center"/>
              <w:rPr>
                <w:sz w:val="26"/>
                <w:szCs w:val="26"/>
              </w:rPr>
            </w:pPr>
            <w:r w:rsidRPr="004A22EB">
              <w:rPr>
                <w:sz w:val="26"/>
                <w:szCs w:val="26"/>
              </w:rPr>
              <w:t>330/43</w:t>
            </w:r>
          </w:p>
        </w:tc>
        <w:tc>
          <w:tcPr>
            <w:tcW w:w="5760" w:type="dxa"/>
          </w:tcPr>
          <w:p w14:paraId="17AA28F4" w14:textId="77777777" w:rsidR="00113E6F" w:rsidRPr="004A22EB" w:rsidRDefault="00113E6F" w:rsidP="00423E32">
            <w:pPr>
              <w:spacing w:before="20" w:after="20"/>
              <w:jc w:val="center"/>
              <w:rPr>
                <w:sz w:val="26"/>
                <w:szCs w:val="26"/>
              </w:rPr>
            </w:pPr>
            <w:r w:rsidRPr="004A22EB">
              <w:rPr>
                <w:sz w:val="26"/>
                <w:szCs w:val="26"/>
              </w:rPr>
              <w:t>0,0869</w:t>
            </w:r>
          </w:p>
        </w:tc>
      </w:tr>
      <w:tr w:rsidR="004A22EB" w:rsidRPr="004A22EB" w14:paraId="46936170" w14:textId="77777777" w:rsidTr="00CB4957">
        <w:tc>
          <w:tcPr>
            <w:tcW w:w="3600" w:type="dxa"/>
          </w:tcPr>
          <w:p w14:paraId="57D470B5" w14:textId="77777777" w:rsidR="00113E6F" w:rsidRPr="004A22EB" w:rsidRDefault="00113E6F" w:rsidP="00423E32">
            <w:pPr>
              <w:tabs>
                <w:tab w:val="left" w:pos="360"/>
              </w:tabs>
              <w:spacing w:before="20" w:after="20"/>
              <w:jc w:val="center"/>
              <w:rPr>
                <w:sz w:val="26"/>
                <w:szCs w:val="26"/>
              </w:rPr>
            </w:pPr>
            <w:r w:rsidRPr="004A22EB">
              <w:rPr>
                <w:sz w:val="26"/>
                <w:szCs w:val="26"/>
              </w:rPr>
              <w:t>400/64</w:t>
            </w:r>
          </w:p>
        </w:tc>
        <w:tc>
          <w:tcPr>
            <w:tcW w:w="5760" w:type="dxa"/>
          </w:tcPr>
          <w:p w14:paraId="0BF4BA15" w14:textId="77777777" w:rsidR="00113E6F" w:rsidRPr="004A22EB" w:rsidRDefault="00113E6F" w:rsidP="00423E32">
            <w:pPr>
              <w:spacing w:before="20" w:after="20"/>
              <w:jc w:val="center"/>
              <w:rPr>
                <w:sz w:val="26"/>
                <w:szCs w:val="26"/>
              </w:rPr>
            </w:pPr>
            <w:r w:rsidRPr="004A22EB">
              <w:rPr>
                <w:sz w:val="26"/>
                <w:szCs w:val="26"/>
              </w:rPr>
              <w:t>0,0741</w:t>
            </w:r>
          </w:p>
        </w:tc>
      </w:tr>
    </w:tbl>
    <w:p w14:paraId="1F0DED2A" w14:textId="77777777" w:rsidR="00113E6F" w:rsidRPr="004A22EB" w:rsidRDefault="00113E6F" w:rsidP="00423E32">
      <w:pPr>
        <w:spacing w:before="20" w:after="20"/>
        <w:jc w:val="both"/>
        <w:rPr>
          <w:sz w:val="26"/>
          <w:szCs w:val="26"/>
        </w:rPr>
      </w:pPr>
      <w:r w:rsidRPr="004A22EB">
        <w:rPr>
          <w:sz w:val="26"/>
          <w:szCs w:val="26"/>
        </w:rPr>
        <w:t>3.3. Löïc keùo ñöùt cuûa daây daãn theo baûng sau:</w:t>
      </w:r>
    </w:p>
    <w:tbl>
      <w:tblPr>
        <w:tblW w:w="91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5400"/>
      </w:tblGrid>
      <w:tr w:rsidR="004A22EB" w:rsidRPr="004A22EB" w14:paraId="691703D9" w14:textId="77777777" w:rsidTr="00CB4957">
        <w:tc>
          <w:tcPr>
            <w:tcW w:w="3780" w:type="dxa"/>
          </w:tcPr>
          <w:p w14:paraId="7450382D" w14:textId="77777777" w:rsidR="00113E6F" w:rsidRPr="004A22EB" w:rsidRDefault="00113E6F" w:rsidP="00423E32">
            <w:pPr>
              <w:tabs>
                <w:tab w:val="left" w:pos="360"/>
              </w:tabs>
              <w:spacing w:before="20" w:after="20"/>
              <w:jc w:val="center"/>
              <w:rPr>
                <w:sz w:val="26"/>
                <w:szCs w:val="26"/>
              </w:rPr>
            </w:pPr>
            <w:r w:rsidRPr="004A22EB">
              <w:rPr>
                <w:sz w:val="26"/>
                <w:szCs w:val="26"/>
              </w:rPr>
              <w:t>Maët caét danh ñònh</w:t>
            </w:r>
          </w:p>
          <w:p w14:paraId="448800F8" w14:textId="77777777" w:rsidR="00113E6F" w:rsidRPr="004A22EB" w:rsidRDefault="00113E6F" w:rsidP="00423E32">
            <w:pPr>
              <w:spacing w:before="20" w:after="20"/>
              <w:jc w:val="center"/>
              <w:rPr>
                <w:sz w:val="26"/>
                <w:szCs w:val="26"/>
              </w:rPr>
            </w:pPr>
            <w:r w:rsidRPr="004A22EB">
              <w:rPr>
                <w:sz w:val="26"/>
                <w:szCs w:val="26"/>
              </w:rPr>
              <w:t>Nhoâm[mm²]/Theùp[mm²]</w:t>
            </w:r>
          </w:p>
        </w:tc>
        <w:tc>
          <w:tcPr>
            <w:tcW w:w="5400" w:type="dxa"/>
          </w:tcPr>
          <w:p w14:paraId="309A1637" w14:textId="77777777" w:rsidR="00113E6F" w:rsidRPr="004A22EB" w:rsidRDefault="00113E6F" w:rsidP="00423E32">
            <w:pPr>
              <w:spacing w:before="20" w:after="20"/>
              <w:jc w:val="center"/>
              <w:rPr>
                <w:sz w:val="26"/>
                <w:szCs w:val="26"/>
              </w:rPr>
            </w:pPr>
            <w:r w:rsidRPr="004A22EB">
              <w:rPr>
                <w:sz w:val="26"/>
                <w:szCs w:val="26"/>
              </w:rPr>
              <w:t xml:space="preserve">Löïc keùo ñöùt cuûa daây daãn, khoâng nhoû hôn </w:t>
            </w:r>
          </w:p>
          <w:p w14:paraId="225319F1" w14:textId="77777777" w:rsidR="00113E6F" w:rsidRPr="004A22EB" w:rsidRDefault="00113E6F" w:rsidP="00423E32">
            <w:pPr>
              <w:spacing w:before="20" w:after="20"/>
              <w:jc w:val="center"/>
              <w:rPr>
                <w:sz w:val="26"/>
                <w:szCs w:val="26"/>
              </w:rPr>
            </w:pPr>
            <w:r w:rsidRPr="004A22EB">
              <w:rPr>
                <w:sz w:val="26"/>
                <w:szCs w:val="26"/>
              </w:rPr>
              <w:t>[N]</w:t>
            </w:r>
          </w:p>
        </w:tc>
      </w:tr>
      <w:tr w:rsidR="004A22EB" w:rsidRPr="004A22EB" w14:paraId="53BEE270" w14:textId="77777777" w:rsidTr="00CB4957">
        <w:trPr>
          <w:trHeight w:val="284"/>
        </w:trPr>
        <w:tc>
          <w:tcPr>
            <w:tcW w:w="3780" w:type="dxa"/>
          </w:tcPr>
          <w:p w14:paraId="32FB78BF" w14:textId="77777777" w:rsidR="00113E6F" w:rsidRPr="004A22EB" w:rsidRDefault="00113E6F" w:rsidP="00423E32">
            <w:pPr>
              <w:spacing w:before="20" w:after="20"/>
              <w:jc w:val="center"/>
              <w:rPr>
                <w:sz w:val="26"/>
                <w:szCs w:val="26"/>
              </w:rPr>
            </w:pPr>
            <w:r w:rsidRPr="004A22EB">
              <w:rPr>
                <w:sz w:val="26"/>
                <w:szCs w:val="26"/>
              </w:rPr>
              <w:t>50/8</w:t>
            </w:r>
          </w:p>
        </w:tc>
        <w:tc>
          <w:tcPr>
            <w:tcW w:w="5400" w:type="dxa"/>
          </w:tcPr>
          <w:p w14:paraId="7453F3DA" w14:textId="77777777" w:rsidR="00113E6F" w:rsidRPr="004A22EB" w:rsidRDefault="00113E6F" w:rsidP="00423E32">
            <w:pPr>
              <w:spacing w:before="20" w:after="20"/>
              <w:jc w:val="center"/>
              <w:rPr>
                <w:sz w:val="26"/>
                <w:szCs w:val="26"/>
              </w:rPr>
            </w:pPr>
            <w:r w:rsidRPr="004A22EB">
              <w:rPr>
                <w:sz w:val="26"/>
                <w:szCs w:val="26"/>
              </w:rPr>
              <w:t>17.112</w:t>
            </w:r>
          </w:p>
        </w:tc>
      </w:tr>
      <w:tr w:rsidR="004A22EB" w:rsidRPr="004A22EB" w14:paraId="5667C02F" w14:textId="77777777" w:rsidTr="00CB4957">
        <w:trPr>
          <w:trHeight w:val="284"/>
        </w:trPr>
        <w:tc>
          <w:tcPr>
            <w:tcW w:w="3780" w:type="dxa"/>
          </w:tcPr>
          <w:p w14:paraId="5D01C06C" w14:textId="77777777" w:rsidR="00113E6F" w:rsidRPr="004A22EB" w:rsidRDefault="00113E6F" w:rsidP="00423E32">
            <w:pPr>
              <w:spacing w:before="20" w:after="20"/>
              <w:jc w:val="center"/>
              <w:rPr>
                <w:sz w:val="26"/>
                <w:szCs w:val="26"/>
              </w:rPr>
            </w:pPr>
            <w:r w:rsidRPr="004A22EB">
              <w:rPr>
                <w:sz w:val="26"/>
                <w:szCs w:val="26"/>
              </w:rPr>
              <w:t>70/11</w:t>
            </w:r>
          </w:p>
        </w:tc>
        <w:tc>
          <w:tcPr>
            <w:tcW w:w="5400" w:type="dxa"/>
          </w:tcPr>
          <w:p w14:paraId="273FD1FE" w14:textId="77777777" w:rsidR="00113E6F" w:rsidRPr="004A22EB" w:rsidRDefault="00113E6F" w:rsidP="00423E32">
            <w:pPr>
              <w:spacing w:before="20" w:after="20"/>
              <w:jc w:val="center"/>
              <w:rPr>
                <w:sz w:val="26"/>
                <w:szCs w:val="26"/>
              </w:rPr>
            </w:pPr>
            <w:r w:rsidRPr="004A22EB">
              <w:rPr>
                <w:sz w:val="26"/>
                <w:szCs w:val="26"/>
              </w:rPr>
              <w:t>24.130</w:t>
            </w:r>
          </w:p>
        </w:tc>
      </w:tr>
      <w:tr w:rsidR="004A22EB" w:rsidRPr="004A22EB" w14:paraId="5DF2391E" w14:textId="77777777" w:rsidTr="00CB4957">
        <w:trPr>
          <w:trHeight w:val="284"/>
        </w:trPr>
        <w:tc>
          <w:tcPr>
            <w:tcW w:w="3780" w:type="dxa"/>
          </w:tcPr>
          <w:p w14:paraId="6544ACC7" w14:textId="77777777" w:rsidR="00113E6F" w:rsidRPr="004A22EB" w:rsidRDefault="00113E6F" w:rsidP="00423E32">
            <w:pPr>
              <w:spacing w:before="20" w:after="20"/>
              <w:jc w:val="center"/>
              <w:rPr>
                <w:sz w:val="26"/>
                <w:szCs w:val="26"/>
              </w:rPr>
            </w:pPr>
            <w:r w:rsidRPr="004A22EB">
              <w:rPr>
                <w:sz w:val="26"/>
                <w:szCs w:val="26"/>
              </w:rPr>
              <w:t>95/16</w:t>
            </w:r>
          </w:p>
        </w:tc>
        <w:tc>
          <w:tcPr>
            <w:tcW w:w="5400" w:type="dxa"/>
          </w:tcPr>
          <w:p w14:paraId="16A5491A" w14:textId="77777777" w:rsidR="00113E6F" w:rsidRPr="004A22EB" w:rsidRDefault="00113E6F" w:rsidP="00423E32">
            <w:pPr>
              <w:spacing w:before="20" w:after="20"/>
              <w:jc w:val="center"/>
              <w:rPr>
                <w:sz w:val="26"/>
                <w:szCs w:val="26"/>
              </w:rPr>
            </w:pPr>
            <w:r w:rsidRPr="004A22EB">
              <w:rPr>
                <w:sz w:val="26"/>
                <w:szCs w:val="26"/>
              </w:rPr>
              <w:t>33.369</w:t>
            </w:r>
          </w:p>
        </w:tc>
      </w:tr>
      <w:tr w:rsidR="004A22EB" w:rsidRPr="004A22EB" w14:paraId="3A01EAD0" w14:textId="77777777" w:rsidTr="00CB4957">
        <w:trPr>
          <w:trHeight w:val="284"/>
        </w:trPr>
        <w:tc>
          <w:tcPr>
            <w:tcW w:w="3780" w:type="dxa"/>
          </w:tcPr>
          <w:p w14:paraId="30862976" w14:textId="77777777" w:rsidR="00113E6F" w:rsidRPr="004A22EB" w:rsidRDefault="00113E6F" w:rsidP="00423E32">
            <w:pPr>
              <w:spacing w:before="20" w:after="20"/>
              <w:jc w:val="center"/>
              <w:rPr>
                <w:sz w:val="26"/>
                <w:szCs w:val="26"/>
              </w:rPr>
            </w:pPr>
            <w:r w:rsidRPr="004A22EB">
              <w:rPr>
                <w:sz w:val="26"/>
                <w:szCs w:val="26"/>
              </w:rPr>
              <w:t>120/19</w:t>
            </w:r>
          </w:p>
        </w:tc>
        <w:tc>
          <w:tcPr>
            <w:tcW w:w="5400" w:type="dxa"/>
          </w:tcPr>
          <w:p w14:paraId="25F16D7C" w14:textId="77777777" w:rsidR="00113E6F" w:rsidRPr="004A22EB" w:rsidRDefault="00113E6F" w:rsidP="00423E32">
            <w:pPr>
              <w:spacing w:before="20" w:after="20"/>
              <w:jc w:val="center"/>
              <w:rPr>
                <w:b/>
                <w:sz w:val="26"/>
                <w:szCs w:val="26"/>
              </w:rPr>
            </w:pPr>
            <w:r w:rsidRPr="004A22EB">
              <w:rPr>
                <w:sz w:val="26"/>
                <w:szCs w:val="26"/>
              </w:rPr>
              <w:t>41.521</w:t>
            </w:r>
          </w:p>
        </w:tc>
      </w:tr>
      <w:tr w:rsidR="004A22EB" w:rsidRPr="004A22EB" w14:paraId="32D02C70" w14:textId="77777777" w:rsidTr="00CB4957">
        <w:trPr>
          <w:trHeight w:val="284"/>
        </w:trPr>
        <w:tc>
          <w:tcPr>
            <w:tcW w:w="3780" w:type="dxa"/>
          </w:tcPr>
          <w:p w14:paraId="769A1350" w14:textId="77777777" w:rsidR="00113E6F" w:rsidRPr="004A22EB" w:rsidRDefault="00113E6F" w:rsidP="00423E32">
            <w:pPr>
              <w:tabs>
                <w:tab w:val="left" w:pos="360"/>
              </w:tabs>
              <w:spacing w:before="20" w:after="20"/>
              <w:jc w:val="center"/>
              <w:rPr>
                <w:sz w:val="26"/>
                <w:szCs w:val="26"/>
              </w:rPr>
            </w:pPr>
            <w:r w:rsidRPr="004A22EB">
              <w:rPr>
                <w:sz w:val="26"/>
                <w:szCs w:val="26"/>
              </w:rPr>
              <w:t>150/19</w:t>
            </w:r>
          </w:p>
        </w:tc>
        <w:tc>
          <w:tcPr>
            <w:tcW w:w="5400" w:type="dxa"/>
          </w:tcPr>
          <w:p w14:paraId="0FE3D788" w14:textId="77777777" w:rsidR="00113E6F" w:rsidRPr="004A22EB" w:rsidRDefault="00113E6F" w:rsidP="00423E32">
            <w:pPr>
              <w:spacing w:before="20" w:after="20"/>
              <w:jc w:val="center"/>
              <w:rPr>
                <w:sz w:val="26"/>
                <w:szCs w:val="26"/>
              </w:rPr>
            </w:pPr>
            <w:r w:rsidRPr="004A22EB">
              <w:rPr>
                <w:sz w:val="26"/>
                <w:szCs w:val="26"/>
              </w:rPr>
              <w:t>46.307</w:t>
            </w:r>
          </w:p>
        </w:tc>
      </w:tr>
      <w:tr w:rsidR="004A22EB" w:rsidRPr="004A22EB" w14:paraId="713651C2" w14:textId="77777777" w:rsidTr="00CB4957">
        <w:trPr>
          <w:trHeight w:val="284"/>
        </w:trPr>
        <w:tc>
          <w:tcPr>
            <w:tcW w:w="3780" w:type="dxa"/>
          </w:tcPr>
          <w:p w14:paraId="774588B8" w14:textId="77777777" w:rsidR="00113E6F" w:rsidRPr="004A22EB" w:rsidRDefault="00113E6F" w:rsidP="00423E32">
            <w:pPr>
              <w:tabs>
                <w:tab w:val="left" w:pos="360"/>
              </w:tabs>
              <w:spacing w:before="20" w:after="20"/>
              <w:jc w:val="center"/>
              <w:rPr>
                <w:sz w:val="26"/>
                <w:szCs w:val="26"/>
              </w:rPr>
            </w:pPr>
            <w:r w:rsidRPr="004A22EB">
              <w:rPr>
                <w:sz w:val="26"/>
                <w:szCs w:val="26"/>
              </w:rPr>
              <w:t>185/24</w:t>
            </w:r>
          </w:p>
        </w:tc>
        <w:tc>
          <w:tcPr>
            <w:tcW w:w="5400" w:type="dxa"/>
          </w:tcPr>
          <w:p w14:paraId="419AF859" w14:textId="77777777" w:rsidR="00113E6F" w:rsidRPr="004A22EB" w:rsidRDefault="00113E6F" w:rsidP="00423E32">
            <w:pPr>
              <w:spacing w:before="20" w:after="20"/>
              <w:jc w:val="center"/>
              <w:rPr>
                <w:sz w:val="26"/>
                <w:szCs w:val="26"/>
              </w:rPr>
            </w:pPr>
            <w:r w:rsidRPr="004A22EB">
              <w:rPr>
                <w:sz w:val="26"/>
                <w:szCs w:val="26"/>
              </w:rPr>
              <w:t>58.075</w:t>
            </w:r>
          </w:p>
        </w:tc>
      </w:tr>
      <w:tr w:rsidR="004A22EB" w:rsidRPr="004A22EB" w14:paraId="2710DE28" w14:textId="77777777" w:rsidTr="00CB4957">
        <w:trPr>
          <w:trHeight w:val="284"/>
        </w:trPr>
        <w:tc>
          <w:tcPr>
            <w:tcW w:w="3780" w:type="dxa"/>
          </w:tcPr>
          <w:p w14:paraId="4BEB811A" w14:textId="77777777" w:rsidR="00113E6F" w:rsidRPr="004A22EB" w:rsidRDefault="00113E6F" w:rsidP="00423E32">
            <w:pPr>
              <w:tabs>
                <w:tab w:val="left" w:pos="360"/>
              </w:tabs>
              <w:spacing w:before="20" w:after="20"/>
              <w:jc w:val="center"/>
              <w:rPr>
                <w:sz w:val="26"/>
                <w:szCs w:val="26"/>
              </w:rPr>
            </w:pPr>
            <w:r w:rsidRPr="004A22EB">
              <w:rPr>
                <w:sz w:val="26"/>
                <w:szCs w:val="26"/>
              </w:rPr>
              <w:t>240/32</w:t>
            </w:r>
          </w:p>
        </w:tc>
        <w:tc>
          <w:tcPr>
            <w:tcW w:w="5400" w:type="dxa"/>
          </w:tcPr>
          <w:p w14:paraId="24C4A594" w14:textId="77777777" w:rsidR="00113E6F" w:rsidRPr="004A22EB" w:rsidRDefault="00113E6F" w:rsidP="00423E32">
            <w:pPr>
              <w:spacing w:before="20" w:after="20"/>
              <w:jc w:val="center"/>
              <w:rPr>
                <w:sz w:val="26"/>
                <w:szCs w:val="26"/>
              </w:rPr>
            </w:pPr>
            <w:r w:rsidRPr="004A22EB">
              <w:rPr>
                <w:sz w:val="26"/>
                <w:szCs w:val="26"/>
              </w:rPr>
              <w:t>75.050</w:t>
            </w:r>
          </w:p>
        </w:tc>
      </w:tr>
      <w:tr w:rsidR="004A22EB" w:rsidRPr="004A22EB" w14:paraId="7B41970C" w14:textId="77777777" w:rsidTr="00CB4957">
        <w:trPr>
          <w:trHeight w:val="284"/>
        </w:trPr>
        <w:tc>
          <w:tcPr>
            <w:tcW w:w="3780" w:type="dxa"/>
          </w:tcPr>
          <w:p w14:paraId="4D2771A2" w14:textId="77777777" w:rsidR="00113E6F" w:rsidRPr="004A22EB" w:rsidRDefault="00113E6F" w:rsidP="00423E32">
            <w:pPr>
              <w:tabs>
                <w:tab w:val="left" w:pos="360"/>
              </w:tabs>
              <w:spacing w:before="20" w:after="20"/>
              <w:jc w:val="center"/>
              <w:rPr>
                <w:sz w:val="26"/>
                <w:szCs w:val="26"/>
              </w:rPr>
            </w:pPr>
            <w:r w:rsidRPr="004A22EB">
              <w:rPr>
                <w:sz w:val="26"/>
                <w:szCs w:val="26"/>
              </w:rPr>
              <w:t>330/43</w:t>
            </w:r>
          </w:p>
        </w:tc>
        <w:tc>
          <w:tcPr>
            <w:tcW w:w="5400" w:type="dxa"/>
          </w:tcPr>
          <w:p w14:paraId="7D3F2A2A" w14:textId="77777777" w:rsidR="00113E6F" w:rsidRPr="004A22EB" w:rsidRDefault="00113E6F" w:rsidP="00423E32">
            <w:pPr>
              <w:spacing w:before="20" w:after="20"/>
              <w:jc w:val="center"/>
              <w:rPr>
                <w:sz w:val="26"/>
                <w:szCs w:val="26"/>
              </w:rPr>
            </w:pPr>
            <w:r w:rsidRPr="004A22EB">
              <w:rPr>
                <w:sz w:val="26"/>
                <w:szCs w:val="26"/>
              </w:rPr>
              <w:t>103.784</w:t>
            </w:r>
          </w:p>
        </w:tc>
      </w:tr>
      <w:tr w:rsidR="004A22EB" w:rsidRPr="004A22EB" w14:paraId="29AC929F" w14:textId="77777777" w:rsidTr="00CB4957">
        <w:trPr>
          <w:trHeight w:val="284"/>
        </w:trPr>
        <w:tc>
          <w:tcPr>
            <w:tcW w:w="3780" w:type="dxa"/>
          </w:tcPr>
          <w:p w14:paraId="1E4CA910" w14:textId="77777777" w:rsidR="00113E6F" w:rsidRPr="004A22EB" w:rsidRDefault="00113E6F" w:rsidP="00423E32">
            <w:pPr>
              <w:tabs>
                <w:tab w:val="left" w:pos="360"/>
              </w:tabs>
              <w:spacing w:before="20" w:after="20"/>
              <w:jc w:val="center"/>
              <w:rPr>
                <w:sz w:val="26"/>
                <w:szCs w:val="26"/>
              </w:rPr>
            </w:pPr>
            <w:r w:rsidRPr="004A22EB">
              <w:rPr>
                <w:sz w:val="26"/>
                <w:szCs w:val="26"/>
              </w:rPr>
              <w:t>400/64</w:t>
            </w:r>
          </w:p>
        </w:tc>
        <w:tc>
          <w:tcPr>
            <w:tcW w:w="5400" w:type="dxa"/>
          </w:tcPr>
          <w:p w14:paraId="7DFE8E78" w14:textId="77777777" w:rsidR="00113E6F" w:rsidRPr="004A22EB" w:rsidRDefault="00113E6F" w:rsidP="00423E32">
            <w:pPr>
              <w:spacing w:before="20" w:after="20"/>
              <w:jc w:val="center"/>
              <w:rPr>
                <w:sz w:val="26"/>
                <w:szCs w:val="26"/>
              </w:rPr>
            </w:pPr>
            <w:r w:rsidRPr="004A22EB">
              <w:rPr>
                <w:sz w:val="26"/>
                <w:szCs w:val="26"/>
              </w:rPr>
              <w:t>129.183</w:t>
            </w:r>
          </w:p>
        </w:tc>
      </w:tr>
    </w:tbl>
    <w:p w14:paraId="5C81AF82" w14:textId="77777777" w:rsidR="00113E6F" w:rsidRPr="004A22EB" w:rsidRDefault="00113E6F" w:rsidP="00423E32">
      <w:pPr>
        <w:spacing w:before="20" w:after="20"/>
        <w:jc w:val="both"/>
        <w:rPr>
          <w:b/>
          <w:sz w:val="26"/>
          <w:szCs w:val="26"/>
          <w:u w:val="single"/>
        </w:rPr>
      </w:pPr>
      <w:r w:rsidRPr="004A22EB">
        <w:rPr>
          <w:b/>
          <w:sz w:val="26"/>
          <w:szCs w:val="26"/>
        </w:rPr>
        <w:t xml:space="preserve">4. </w:t>
      </w:r>
      <w:r w:rsidRPr="004A22EB">
        <w:rPr>
          <w:b/>
          <w:sz w:val="26"/>
          <w:szCs w:val="26"/>
          <w:u w:val="single"/>
        </w:rPr>
        <w:t>Baønh caùp:</w:t>
      </w:r>
    </w:p>
    <w:p w14:paraId="7636EE95" w14:textId="77777777" w:rsidR="00113E6F" w:rsidRPr="004A22EB" w:rsidRDefault="00113E6F" w:rsidP="00423E32">
      <w:pPr>
        <w:spacing w:before="20" w:after="20"/>
        <w:jc w:val="both"/>
        <w:rPr>
          <w:sz w:val="26"/>
          <w:szCs w:val="26"/>
        </w:rPr>
      </w:pPr>
      <w:r w:rsidRPr="004A22EB">
        <w:rPr>
          <w:sz w:val="26"/>
          <w:szCs w:val="26"/>
        </w:rPr>
        <w:t>- Kích thöôùc khoâng ñöôïc vöôït quaù caùc giaù trò sau:</w:t>
      </w:r>
    </w:p>
    <w:p w14:paraId="346BBA99" w14:textId="77777777" w:rsidR="00113E6F" w:rsidRPr="004A22EB" w:rsidRDefault="00113E6F" w:rsidP="00423E32">
      <w:pPr>
        <w:spacing w:before="20" w:after="20"/>
        <w:jc w:val="both"/>
        <w:rPr>
          <w:sz w:val="26"/>
          <w:szCs w:val="26"/>
        </w:rPr>
      </w:pPr>
      <w:r w:rsidRPr="004A22EB">
        <w:rPr>
          <w:sz w:val="26"/>
          <w:szCs w:val="26"/>
        </w:rPr>
        <w:tab/>
        <w:t>+ Ñöôøng kính baønh caùp: max. 2,5 m.</w:t>
      </w:r>
    </w:p>
    <w:p w14:paraId="23E24BC9" w14:textId="77777777" w:rsidR="00113E6F" w:rsidRPr="004A22EB" w:rsidRDefault="00113E6F" w:rsidP="00423E32">
      <w:pPr>
        <w:spacing w:before="20" w:after="20"/>
        <w:jc w:val="both"/>
        <w:rPr>
          <w:sz w:val="26"/>
          <w:szCs w:val="26"/>
        </w:rPr>
      </w:pPr>
      <w:r w:rsidRPr="004A22EB">
        <w:rPr>
          <w:sz w:val="26"/>
          <w:szCs w:val="26"/>
        </w:rPr>
        <w:tab/>
        <w:t>+ Beà roäng baønh caùp      : max. 1,4 m.</w:t>
      </w:r>
    </w:p>
    <w:p w14:paraId="3B822D72" w14:textId="77777777" w:rsidR="00113E6F" w:rsidRPr="004A22EB" w:rsidRDefault="00113E6F" w:rsidP="00423E32">
      <w:pPr>
        <w:spacing w:before="20" w:after="20"/>
        <w:jc w:val="both"/>
        <w:rPr>
          <w:sz w:val="26"/>
          <w:szCs w:val="26"/>
        </w:rPr>
      </w:pPr>
      <w:r w:rsidRPr="004A22EB">
        <w:rPr>
          <w:sz w:val="26"/>
          <w:szCs w:val="26"/>
        </w:rPr>
        <w:t>- Loã giöõa cuûa baønh caùp phaûi ñöôïc gia cöôøng baèng 1 taám theùp coù ñoä daøy khoâng ít hôn 10 mm vaø coù theå gaén vôùi truïc coù ñöôøng kính 95 mm.</w:t>
      </w:r>
    </w:p>
    <w:p w14:paraId="0C163693" w14:textId="77777777" w:rsidR="00113E6F" w:rsidRPr="004A22EB" w:rsidRDefault="00113E6F" w:rsidP="00423E32">
      <w:pPr>
        <w:spacing w:before="20" w:after="20"/>
        <w:jc w:val="both"/>
        <w:rPr>
          <w:sz w:val="26"/>
          <w:szCs w:val="26"/>
        </w:rPr>
      </w:pPr>
      <w:r w:rsidRPr="004A22EB">
        <w:rPr>
          <w:sz w:val="26"/>
          <w:szCs w:val="26"/>
        </w:rPr>
        <w:t>- Chieàu daøi moãi baønh daây khoâng nhoû hôn  2000 m</w:t>
      </w:r>
    </w:p>
    <w:p w14:paraId="4B3855CE" w14:textId="77777777" w:rsidR="00113E6F" w:rsidRPr="004A22EB" w:rsidRDefault="00113E6F" w:rsidP="00423E32">
      <w:pPr>
        <w:spacing w:before="20" w:after="20"/>
        <w:jc w:val="both"/>
        <w:rPr>
          <w:sz w:val="26"/>
          <w:szCs w:val="26"/>
        </w:rPr>
      </w:pPr>
      <w:r w:rsidRPr="004A22EB">
        <w:rPr>
          <w:sz w:val="26"/>
          <w:szCs w:val="26"/>
        </w:rPr>
        <w:t>- Ñaûm baûo trong moãi baønh caùp chæ goàm moät ñoaïn caùp lieân tuïc, khoâng ñöùt ñoaïn.</w:t>
      </w:r>
    </w:p>
    <w:p w14:paraId="4B40A6B6" w14:textId="77777777" w:rsidR="00113E6F" w:rsidRPr="004A22EB" w:rsidRDefault="00113E6F" w:rsidP="00423E32">
      <w:pPr>
        <w:tabs>
          <w:tab w:val="num" w:pos="720"/>
        </w:tabs>
        <w:spacing w:before="20" w:after="20"/>
        <w:ind w:left="720" w:hanging="720"/>
        <w:jc w:val="both"/>
        <w:rPr>
          <w:b/>
          <w:sz w:val="26"/>
          <w:szCs w:val="26"/>
        </w:rPr>
      </w:pPr>
      <w:r w:rsidRPr="004A22EB">
        <w:rPr>
          <w:b/>
          <w:sz w:val="26"/>
          <w:szCs w:val="26"/>
        </w:rPr>
        <w:t>CAÙC HAÏNG MUÏC THÖÛ NGHIEÄM:</w:t>
      </w:r>
    </w:p>
    <w:p w14:paraId="0A487D05" w14:textId="77777777" w:rsidR="00113E6F" w:rsidRPr="004A22EB" w:rsidRDefault="00113E6F" w:rsidP="00423E32">
      <w:pPr>
        <w:spacing w:before="20" w:after="20"/>
        <w:jc w:val="both"/>
        <w:rPr>
          <w:sz w:val="26"/>
          <w:szCs w:val="26"/>
        </w:rPr>
      </w:pPr>
      <w:r w:rsidRPr="004A22EB">
        <w:rPr>
          <w:sz w:val="26"/>
          <w:szCs w:val="26"/>
        </w:rPr>
        <w:t xml:space="preserve">1. </w:t>
      </w:r>
      <w:r w:rsidRPr="004A22EB">
        <w:rPr>
          <w:sz w:val="26"/>
          <w:szCs w:val="26"/>
          <w:u w:val="single"/>
        </w:rPr>
        <w:t>Thöû nghieäm thöôøng xuyeân</w:t>
      </w:r>
      <w:r w:rsidRPr="004A22EB">
        <w:rPr>
          <w:sz w:val="26"/>
          <w:szCs w:val="26"/>
        </w:rPr>
        <w:t>:</w:t>
      </w:r>
    </w:p>
    <w:p w14:paraId="19F0E7AF" w14:textId="77777777" w:rsidR="00113E6F" w:rsidRPr="004A22EB" w:rsidRDefault="00113E6F" w:rsidP="00423E32">
      <w:pPr>
        <w:spacing w:before="20" w:after="20"/>
        <w:jc w:val="both"/>
        <w:rPr>
          <w:sz w:val="26"/>
          <w:szCs w:val="26"/>
        </w:rPr>
      </w:pPr>
      <w:r w:rsidRPr="004A22EB">
        <w:rPr>
          <w:sz w:val="26"/>
          <w:szCs w:val="26"/>
        </w:rPr>
        <w:tab/>
        <w:t xml:space="preserve">- Ño ñieän trôû cuûa daây daãn  </w:t>
      </w:r>
    </w:p>
    <w:p w14:paraId="49F4E743" w14:textId="77777777" w:rsidR="00113E6F" w:rsidRPr="004A22EB" w:rsidRDefault="00113E6F" w:rsidP="00423E32">
      <w:pPr>
        <w:spacing w:before="20" w:after="20"/>
        <w:jc w:val="both"/>
        <w:rPr>
          <w:sz w:val="26"/>
          <w:szCs w:val="26"/>
        </w:rPr>
      </w:pPr>
      <w:r w:rsidRPr="004A22EB">
        <w:rPr>
          <w:sz w:val="26"/>
          <w:szCs w:val="26"/>
        </w:rPr>
        <w:tab/>
        <w:t xml:space="preserve">- Ño ñöôøng kính cuûa sôïi nhoâm, sôïi theùp  </w:t>
      </w:r>
    </w:p>
    <w:p w14:paraId="5358C224" w14:textId="77777777" w:rsidR="00113E6F" w:rsidRPr="004A22EB" w:rsidRDefault="00113E6F" w:rsidP="00423E32">
      <w:pPr>
        <w:spacing w:before="20" w:after="20"/>
        <w:jc w:val="both"/>
        <w:rPr>
          <w:sz w:val="26"/>
          <w:szCs w:val="26"/>
        </w:rPr>
      </w:pPr>
      <w:r w:rsidRPr="004A22EB">
        <w:rPr>
          <w:sz w:val="26"/>
          <w:szCs w:val="26"/>
        </w:rPr>
        <w:tab/>
        <w:t xml:space="preserve">- Ño chieàu daøi böôùc xoaén cuûa moãi lôùp, ñöôøng kính caùc lôùp  </w:t>
      </w:r>
    </w:p>
    <w:p w14:paraId="0F1CBFE4" w14:textId="77777777" w:rsidR="00113E6F" w:rsidRPr="004A22EB" w:rsidRDefault="00113E6F" w:rsidP="00423E32">
      <w:pPr>
        <w:spacing w:before="20" w:after="20"/>
        <w:jc w:val="both"/>
        <w:rPr>
          <w:sz w:val="26"/>
          <w:szCs w:val="26"/>
        </w:rPr>
      </w:pPr>
      <w:r w:rsidRPr="004A22EB">
        <w:rPr>
          <w:sz w:val="26"/>
          <w:szCs w:val="26"/>
        </w:rPr>
        <w:tab/>
        <w:t xml:space="preserve">- Thöû nghieäm löïc keùo ñöùt cuûa daây daãn  </w:t>
      </w:r>
    </w:p>
    <w:p w14:paraId="5CFA3504" w14:textId="77777777" w:rsidR="00113E6F" w:rsidRPr="004A22EB" w:rsidRDefault="00113E6F" w:rsidP="00423E32">
      <w:pPr>
        <w:spacing w:before="20" w:after="20"/>
        <w:jc w:val="both"/>
        <w:rPr>
          <w:sz w:val="26"/>
          <w:szCs w:val="26"/>
        </w:rPr>
      </w:pPr>
      <w:r w:rsidRPr="004A22EB">
        <w:rPr>
          <w:sz w:val="26"/>
          <w:szCs w:val="26"/>
        </w:rPr>
        <w:t xml:space="preserve">2. </w:t>
      </w:r>
      <w:r w:rsidRPr="004A22EB">
        <w:rPr>
          <w:sz w:val="26"/>
          <w:szCs w:val="26"/>
          <w:u w:val="single"/>
        </w:rPr>
        <w:t>Thöû nghieäm ñieån hình:</w:t>
      </w:r>
    </w:p>
    <w:p w14:paraId="05D0B439" w14:textId="77777777" w:rsidR="00113E6F" w:rsidRPr="004A22EB" w:rsidRDefault="00113E6F" w:rsidP="00423E32">
      <w:pPr>
        <w:spacing w:before="20" w:after="20"/>
        <w:ind w:firstLine="720"/>
        <w:jc w:val="both"/>
        <w:rPr>
          <w:sz w:val="26"/>
          <w:szCs w:val="26"/>
        </w:rPr>
      </w:pPr>
      <w:r w:rsidRPr="004A22EB">
        <w:rPr>
          <w:sz w:val="26"/>
          <w:szCs w:val="26"/>
        </w:rPr>
        <w:t xml:space="preserve">- Ño ñieän trôû cuûa daây daãn.  </w:t>
      </w:r>
    </w:p>
    <w:p w14:paraId="329E930C" w14:textId="77777777" w:rsidR="00113E6F" w:rsidRPr="004A22EB" w:rsidRDefault="00113E6F" w:rsidP="00423E32">
      <w:pPr>
        <w:spacing w:before="20" w:after="20"/>
        <w:jc w:val="both"/>
        <w:rPr>
          <w:sz w:val="26"/>
          <w:szCs w:val="26"/>
        </w:rPr>
      </w:pPr>
      <w:r w:rsidRPr="004A22EB">
        <w:rPr>
          <w:sz w:val="26"/>
          <w:szCs w:val="26"/>
        </w:rPr>
        <w:tab/>
        <w:t xml:space="preserve">- Ño chieàu daøi böôùc xoaén cuûa moãi lôùp, ñöôøng kính caùc lôùp  </w:t>
      </w:r>
    </w:p>
    <w:p w14:paraId="087C10E0" w14:textId="77777777" w:rsidR="00113E6F" w:rsidRPr="004A22EB" w:rsidRDefault="00113E6F" w:rsidP="00423E32">
      <w:pPr>
        <w:spacing w:before="20" w:after="20"/>
        <w:jc w:val="both"/>
        <w:rPr>
          <w:sz w:val="26"/>
          <w:szCs w:val="26"/>
        </w:rPr>
      </w:pPr>
      <w:r w:rsidRPr="004A22EB">
        <w:rPr>
          <w:sz w:val="26"/>
          <w:szCs w:val="26"/>
        </w:rPr>
        <w:tab/>
        <w:t xml:space="preserve">- Thöû nghieäm löïc keùo ñöùt  cuûa sôïi nhoâm, sôïi theùp  </w:t>
      </w:r>
    </w:p>
    <w:p w14:paraId="1AA008DD" w14:textId="77777777" w:rsidR="00113E6F" w:rsidRPr="004A22EB" w:rsidRDefault="00113E6F" w:rsidP="00423E32">
      <w:pPr>
        <w:spacing w:before="20" w:after="20"/>
        <w:jc w:val="both"/>
        <w:rPr>
          <w:sz w:val="26"/>
          <w:szCs w:val="26"/>
        </w:rPr>
      </w:pPr>
      <w:r w:rsidRPr="004A22EB">
        <w:rPr>
          <w:sz w:val="26"/>
          <w:szCs w:val="26"/>
        </w:rPr>
        <w:tab/>
        <w:t xml:space="preserve">- Thöû nghieäm löïc keùo ñöùt cuûa daây daãn  </w:t>
      </w:r>
    </w:p>
    <w:p w14:paraId="0880D590" w14:textId="77777777" w:rsidR="00113E6F" w:rsidRPr="004A22EB" w:rsidRDefault="00113E6F" w:rsidP="00423E32">
      <w:pPr>
        <w:spacing w:before="20" w:after="20"/>
        <w:jc w:val="both"/>
        <w:rPr>
          <w:sz w:val="26"/>
          <w:szCs w:val="26"/>
        </w:rPr>
      </w:pPr>
      <w:r w:rsidRPr="004A22EB">
        <w:rPr>
          <w:sz w:val="26"/>
          <w:szCs w:val="26"/>
        </w:rPr>
        <w:tab/>
        <w:t xml:space="preserve">- Thöû nghieäm löïc keùo cuûa sôïi theùp khi ñoä giaõn daøi laø 1%  </w:t>
      </w:r>
    </w:p>
    <w:p w14:paraId="518DAF88" w14:textId="77777777" w:rsidR="00113E6F" w:rsidRPr="004A22EB" w:rsidRDefault="00113E6F" w:rsidP="00423E32">
      <w:pPr>
        <w:spacing w:before="20" w:after="20"/>
        <w:jc w:val="both"/>
        <w:rPr>
          <w:sz w:val="26"/>
          <w:szCs w:val="26"/>
        </w:rPr>
      </w:pPr>
      <w:r w:rsidRPr="004A22EB">
        <w:rPr>
          <w:sz w:val="26"/>
          <w:szCs w:val="26"/>
        </w:rPr>
        <w:tab/>
        <w:t xml:space="preserve">- Ñoä giaõn daøi töông ñoái cuûa sôïi theùp  </w:t>
      </w:r>
    </w:p>
    <w:p w14:paraId="4393D36A" w14:textId="77777777" w:rsidR="00113E6F" w:rsidRPr="004A22EB" w:rsidRDefault="00113E6F" w:rsidP="00423E32">
      <w:pPr>
        <w:spacing w:before="20" w:after="20"/>
        <w:jc w:val="both"/>
        <w:rPr>
          <w:sz w:val="26"/>
          <w:szCs w:val="26"/>
        </w:rPr>
      </w:pPr>
      <w:r w:rsidRPr="004A22EB">
        <w:rPr>
          <w:sz w:val="26"/>
          <w:szCs w:val="26"/>
        </w:rPr>
        <w:lastRenderedPageBreak/>
        <w:tab/>
        <w:t xml:space="preserve">- Khoái löôïng taàng keõm cuûa sôïi theùp  </w:t>
      </w:r>
    </w:p>
    <w:p w14:paraId="19226FA3" w14:textId="77777777" w:rsidR="00113E6F" w:rsidRPr="004A22EB" w:rsidRDefault="00113E6F" w:rsidP="00423E32">
      <w:pPr>
        <w:spacing w:before="20" w:after="20"/>
        <w:jc w:val="both"/>
        <w:rPr>
          <w:sz w:val="26"/>
          <w:szCs w:val="26"/>
        </w:rPr>
      </w:pPr>
      <w:r w:rsidRPr="004A22EB">
        <w:rPr>
          <w:sz w:val="26"/>
          <w:szCs w:val="26"/>
        </w:rPr>
        <w:tab/>
        <w:t xml:space="preserve">- Thöû nghieäm soá laàn beû gaäp cuûa sôïi nhoâm  </w:t>
      </w:r>
    </w:p>
    <w:p w14:paraId="592189CB" w14:textId="77777777" w:rsidR="00113E6F" w:rsidRPr="004A22EB" w:rsidRDefault="00113E6F" w:rsidP="00423E32">
      <w:pPr>
        <w:spacing w:before="20" w:after="20"/>
        <w:jc w:val="both"/>
        <w:rPr>
          <w:sz w:val="26"/>
          <w:szCs w:val="26"/>
        </w:rPr>
      </w:pPr>
      <w:r w:rsidRPr="004A22EB">
        <w:rPr>
          <w:sz w:val="26"/>
          <w:szCs w:val="26"/>
        </w:rPr>
        <w:tab/>
        <w:t xml:space="preserve">- Thöû nghieäm ñoä beàn chòu uoán cuûa sôïi theùp  </w:t>
      </w:r>
    </w:p>
    <w:p w14:paraId="76B018D2" w14:textId="77777777" w:rsidR="00113E6F" w:rsidRPr="004A22EB" w:rsidRDefault="00113E6F" w:rsidP="00423E32">
      <w:pPr>
        <w:tabs>
          <w:tab w:val="num" w:pos="720"/>
        </w:tabs>
        <w:spacing w:before="20" w:after="20"/>
        <w:ind w:left="720" w:hanging="720"/>
        <w:jc w:val="both"/>
        <w:rPr>
          <w:b/>
          <w:sz w:val="26"/>
          <w:szCs w:val="26"/>
        </w:rPr>
      </w:pPr>
      <w:r w:rsidRPr="004A22EB">
        <w:rPr>
          <w:b/>
          <w:sz w:val="26"/>
          <w:szCs w:val="26"/>
        </w:rPr>
        <w:t>BAÛNG TOÙM TAÉT CAÙC THOÂNG SOÁ KYÕ THUAÄT:</w:t>
      </w:r>
    </w:p>
    <w:tbl>
      <w:tblPr>
        <w:tblW w:w="9805"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4845"/>
        <w:gridCol w:w="1080"/>
        <w:gridCol w:w="2181"/>
        <w:gridCol w:w="990"/>
      </w:tblGrid>
      <w:tr w:rsidR="004A22EB" w:rsidRPr="004A22EB" w14:paraId="2CF28E3E" w14:textId="77777777" w:rsidTr="00113E6F">
        <w:trPr>
          <w:tblHeader/>
        </w:trPr>
        <w:tc>
          <w:tcPr>
            <w:tcW w:w="709" w:type="dxa"/>
          </w:tcPr>
          <w:p w14:paraId="5CB51597" w14:textId="77777777" w:rsidR="00113E6F" w:rsidRPr="004A22EB" w:rsidRDefault="00113E6F" w:rsidP="00423E32">
            <w:pPr>
              <w:spacing w:before="20" w:after="20"/>
              <w:ind w:right="-119"/>
              <w:jc w:val="center"/>
              <w:rPr>
                <w:b/>
                <w:sz w:val="26"/>
                <w:szCs w:val="26"/>
              </w:rPr>
            </w:pPr>
            <w:r w:rsidRPr="004A22EB">
              <w:rPr>
                <w:b/>
                <w:sz w:val="26"/>
                <w:szCs w:val="26"/>
              </w:rPr>
              <w:t>STT</w:t>
            </w:r>
          </w:p>
        </w:tc>
        <w:tc>
          <w:tcPr>
            <w:tcW w:w="4845" w:type="dxa"/>
          </w:tcPr>
          <w:p w14:paraId="2A0A31E0" w14:textId="77777777" w:rsidR="00113E6F" w:rsidRPr="004A22EB" w:rsidRDefault="00113E6F" w:rsidP="00423E32">
            <w:pPr>
              <w:spacing w:before="20" w:after="20"/>
              <w:jc w:val="center"/>
              <w:rPr>
                <w:b/>
                <w:sz w:val="26"/>
                <w:szCs w:val="26"/>
              </w:rPr>
            </w:pPr>
            <w:r w:rsidRPr="004A22EB">
              <w:rPr>
                <w:b/>
                <w:sz w:val="26"/>
                <w:szCs w:val="26"/>
              </w:rPr>
              <w:t>MOÂ TAÛ</w:t>
            </w:r>
          </w:p>
        </w:tc>
        <w:tc>
          <w:tcPr>
            <w:tcW w:w="1080" w:type="dxa"/>
          </w:tcPr>
          <w:p w14:paraId="6428270E" w14:textId="77777777" w:rsidR="00113E6F" w:rsidRPr="004A22EB" w:rsidRDefault="00113E6F" w:rsidP="00423E32">
            <w:pPr>
              <w:spacing w:before="20" w:after="20"/>
              <w:jc w:val="center"/>
              <w:rPr>
                <w:b/>
                <w:sz w:val="26"/>
                <w:szCs w:val="26"/>
              </w:rPr>
            </w:pPr>
            <w:r w:rsidRPr="004A22EB">
              <w:rPr>
                <w:b/>
                <w:sz w:val="26"/>
                <w:szCs w:val="26"/>
              </w:rPr>
              <w:t>ÑÔN VÒ</w:t>
            </w:r>
          </w:p>
        </w:tc>
        <w:tc>
          <w:tcPr>
            <w:tcW w:w="2181" w:type="dxa"/>
          </w:tcPr>
          <w:p w14:paraId="736F2544" w14:textId="77777777" w:rsidR="00113E6F" w:rsidRPr="004A22EB" w:rsidRDefault="00113E6F" w:rsidP="00423E32">
            <w:pPr>
              <w:spacing w:before="20" w:after="20"/>
              <w:jc w:val="center"/>
              <w:rPr>
                <w:b/>
                <w:sz w:val="26"/>
                <w:szCs w:val="26"/>
              </w:rPr>
            </w:pPr>
            <w:r w:rsidRPr="004A22EB">
              <w:rPr>
                <w:b/>
                <w:sz w:val="26"/>
                <w:szCs w:val="26"/>
              </w:rPr>
              <w:t>YEÂU CAÀU</w:t>
            </w:r>
          </w:p>
        </w:tc>
        <w:tc>
          <w:tcPr>
            <w:tcW w:w="990" w:type="dxa"/>
          </w:tcPr>
          <w:p w14:paraId="09F59219" w14:textId="77777777" w:rsidR="00113E6F" w:rsidRPr="004A22EB" w:rsidRDefault="00113E6F" w:rsidP="00423E32">
            <w:pPr>
              <w:spacing w:before="20" w:after="20"/>
              <w:jc w:val="center"/>
              <w:rPr>
                <w:b/>
                <w:sz w:val="26"/>
                <w:szCs w:val="26"/>
              </w:rPr>
            </w:pPr>
            <w:r w:rsidRPr="004A22EB">
              <w:rPr>
                <w:b/>
                <w:sz w:val="26"/>
                <w:szCs w:val="26"/>
              </w:rPr>
              <w:t>Chào thầu</w:t>
            </w:r>
          </w:p>
        </w:tc>
      </w:tr>
      <w:tr w:rsidR="004A22EB" w:rsidRPr="004A22EB" w14:paraId="2864DD8E" w14:textId="77777777" w:rsidTr="00113E6F">
        <w:tc>
          <w:tcPr>
            <w:tcW w:w="709" w:type="dxa"/>
          </w:tcPr>
          <w:p w14:paraId="7047AD19"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08C88A5A" w14:textId="77777777" w:rsidR="00113E6F" w:rsidRPr="004A22EB" w:rsidRDefault="00113E6F" w:rsidP="00423E32">
            <w:pPr>
              <w:spacing w:before="20" w:after="20"/>
              <w:jc w:val="both"/>
              <w:rPr>
                <w:sz w:val="26"/>
                <w:szCs w:val="26"/>
              </w:rPr>
            </w:pPr>
            <w:r w:rsidRPr="004A22EB">
              <w:rPr>
                <w:sz w:val="26"/>
                <w:szCs w:val="26"/>
              </w:rPr>
              <w:t>Nhà sản xuất</w:t>
            </w:r>
          </w:p>
          <w:p w14:paraId="10705253" w14:textId="77777777" w:rsidR="00113E6F" w:rsidRPr="004A22EB" w:rsidRDefault="00113E6F" w:rsidP="00423E32">
            <w:pPr>
              <w:spacing w:before="20" w:after="20"/>
              <w:jc w:val="both"/>
              <w:rPr>
                <w:sz w:val="26"/>
                <w:szCs w:val="26"/>
              </w:rPr>
            </w:pPr>
            <w:r w:rsidRPr="004A22EB">
              <w:rPr>
                <w:sz w:val="26"/>
                <w:szCs w:val="26"/>
              </w:rPr>
              <w:t>Nước sản xuất</w:t>
            </w:r>
          </w:p>
          <w:p w14:paraId="4012F366" w14:textId="77777777" w:rsidR="00113E6F" w:rsidRPr="004A22EB" w:rsidRDefault="00113E6F" w:rsidP="00423E32">
            <w:pPr>
              <w:spacing w:before="20" w:after="20"/>
              <w:jc w:val="both"/>
              <w:rPr>
                <w:sz w:val="26"/>
                <w:szCs w:val="26"/>
              </w:rPr>
            </w:pPr>
            <w:r w:rsidRPr="004A22EB">
              <w:rPr>
                <w:sz w:val="26"/>
                <w:szCs w:val="26"/>
              </w:rPr>
              <w:t>Mã hiệu</w:t>
            </w:r>
          </w:p>
        </w:tc>
        <w:tc>
          <w:tcPr>
            <w:tcW w:w="1080" w:type="dxa"/>
          </w:tcPr>
          <w:p w14:paraId="32106134"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81" w:type="dxa"/>
          </w:tcPr>
          <w:p w14:paraId="396DD6DE"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0" w:name="_Toc197783751"/>
            <w:r w:rsidRPr="004A22EB">
              <w:rPr>
                <w:rFonts w:ascii="Times New Roman" w:hAnsi="Times New Roman"/>
                <w:b/>
                <w:sz w:val="26"/>
                <w:szCs w:val="26"/>
              </w:rPr>
              <w:t>Nhà thầu phải trình bày các thông số này</w:t>
            </w:r>
            <w:bookmarkEnd w:id="870"/>
          </w:p>
        </w:tc>
        <w:tc>
          <w:tcPr>
            <w:tcW w:w="990" w:type="dxa"/>
          </w:tcPr>
          <w:p w14:paraId="45D8C75C"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1" w:name="_Toc197783752"/>
            <w:r w:rsidRPr="004A22EB">
              <w:rPr>
                <w:rFonts w:ascii="Times New Roman" w:hAnsi="Times New Roman"/>
                <w:sz w:val="26"/>
                <w:szCs w:val="26"/>
              </w:rPr>
              <w:t>(*)</w:t>
            </w:r>
            <w:bookmarkEnd w:id="871"/>
          </w:p>
        </w:tc>
      </w:tr>
      <w:tr w:rsidR="004A22EB" w:rsidRPr="004A22EB" w14:paraId="15005A59" w14:textId="77777777" w:rsidTr="00113E6F">
        <w:tc>
          <w:tcPr>
            <w:tcW w:w="709" w:type="dxa"/>
          </w:tcPr>
          <w:p w14:paraId="40944EDA"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14A1D8DD" w14:textId="77777777" w:rsidR="00113E6F" w:rsidRPr="004A22EB" w:rsidRDefault="00113E6F" w:rsidP="00423E32">
            <w:pPr>
              <w:spacing w:before="20" w:after="20"/>
              <w:jc w:val="both"/>
              <w:rPr>
                <w:sz w:val="26"/>
                <w:szCs w:val="26"/>
              </w:rPr>
            </w:pPr>
            <w:r w:rsidRPr="004A22EB">
              <w:rPr>
                <w:sz w:val="26"/>
                <w:szCs w:val="26"/>
              </w:rPr>
              <w:t>Tuổi thọ thiết kế trung bình của hàng hóa chào thầu và điều kiện về chế độ vận hành để đảm bảo đạt được tuổi thọ của thiết kế</w:t>
            </w:r>
          </w:p>
        </w:tc>
        <w:tc>
          <w:tcPr>
            <w:tcW w:w="1080" w:type="dxa"/>
          </w:tcPr>
          <w:p w14:paraId="20095DB2"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81" w:type="dxa"/>
          </w:tcPr>
          <w:p w14:paraId="225C2D1D"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2" w:name="_Toc197783753"/>
            <w:r w:rsidRPr="004A22EB">
              <w:rPr>
                <w:rFonts w:ascii="Times New Roman" w:hAnsi="Times New Roman"/>
                <w:b/>
                <w:sz w:val="26"/>
                <w:szCs w:val="26"/>
              </w:rPr>
              <w:t>Nhà thầu phải trình bày  thông số này</w:t>
            </w:r>
            <w:bookmarkEnd w:id="872"/>
          </w:p>
        </w:tc>
        <w:tc>
          <w:tcPr>
            <w:tcW w:w="990" w:type="dxa"/>
          </w:tcPr>
          <w:p w14:paraId="453B74E5"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3" w:name="_Toc197783754"/>
            <w:r w:rsidRPr="004A22EB">
              <w:rPr>
                <w:rFonts w:ascii="Times New Roman" w:hAnsi="Times New Roman"/>
                <w:sz w:val="26"/>
                <w:szCs w:val="26"/>
              </w:rPr>
              <w:t>(*)</w:t>
            </w:r>
            <w:bookmarkEnd w:id="873"/>
          </w:p>
        </w:tc>
      </w:tr>
      <w:tr w:rsidR="004A22EB" w:rsidRPr="004A22EB" w14:paraId="581D272D" w14:textId="77777777" w:rsidTr="00113E6F">
        <w:tc>
          <w:tcPr>
            <w:tcW w:w="709" w:type="dxa"/>
          </w:tcPr>
          <w:p w14:paraId="4996C40D"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37EBF7A5" w14:textId="77777777" w:rsidR="00113E6F" w:rsidRPr="004A22EB" w:rsidRDefault="00113E6F" w:rsidP="00423E32">
            <w:pPr>
              <w:spacing w:before="20" w:after="20"/>
              <w:jc w:val="both"/>
              <w:rPr>
                <w:sz w:val="26"/>
                <w:szCs w:val="26"/>
              </w:rPr>
            </w:pPr>
            <w:r w:rsidRPr="004A22EB">
              <w:rPr>
                <w:sz w:val="26"/>
                <w:szCs w:val="26"/>
              </w:rPr>
              <w:t>Yêu cầu kỹ thuật chung</w:t>
            </w:r>
          </w:p>
          <w:p w14:paraId="7288555F" w14:textId="77777777" w:rsidR="00113E6F" w:rsidRPr="004A22EB" w:rsidRDefault="00113E6F" w:rsidP="00423E32">
            <w:pPr>
              <w:spacing w:before="20" w:after="20"/>
              <w:jc w:val="both"/>
              <w:rPr>
                <w:sz w:val="26"/>
                <w:szCs w:val="26"/>
              </w:rPr>
            </w:pPr>
          </w:p>
          <w:p w14:paraId="734014F2" w14:textId="77777777" w:rsidR="00113E6F" w:rsidRPr="004A22EB" w:rsidRDefault="00113E6F" w:rsidP="00423E32">
            <w:pPr>
              <w:spacing w:before="20" w:after="20"/>
              <w:jc w:val="both"/>
              <w:rPr>
                <w:sz w:val="26"/>
                <w:szCs w:val="26"/>
              </w:rPr>
            </w:pPr>
          </w:p>
          <w:p w14:paraId="7C70766E" w14:textId="77777777" w:rsidR="00113E6F" w:rsidRPr="004A22EB" w:rsidRDefault="00113E6F" w:rsidP="00423E32">
            <w:pPr>
              <w:spacing w:before="20" w:after="20"/>
              <w:jc w:val="both"/>
              <w:rPr>
                <w:sz w:val="26"/>
                <w:szCs w:val="26"/>
              </w:rPr>
            </w:pPr>
          </w:p>
          <w:p w14:paraId="017C572C" w14:textId="77777777" w:rsidR="00113E6F" w:rsidRPr="004A22EB" w:rsidRDefault="00113E6F" w:rsidP="00423E32">
            <w:pPr>
              <w:spacing w:before="20" w:after="20"/>
              <w:jc w:val="both"/>
              <w:rPr>
                <w:sz w:val="26"/>
                <w:szCs w:val="26"/>
              </w:rPr>
            </w:pPr>
          </w:p>
        </w:tc>
        <w:tc>
          <w:tcPr>
            <w:tcW w:w="1080" w:type="dxa"/>
          </w:tcPr>
          <w:p w14:paraId="1A28D42E"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81" w:type="dxa"/>
          </w:tcPr>
          <w:p w14:paraId="2B60AE19"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4" w:name="_Toc197783755"/>
            <w:r w:rsidRPr="004A22EB">
              <w:rPr>
                <w:rFonts w:ascii="Times New Roman" w:hAnsi="Times New Roman"/>
                <w:b/>
                <w:sz w:val="26"/>
                <w:szCs w:val="26"/>
              </w:rPr>
              <w:t>Đáp ứng phần</w:t>
            </w:r>
            <w:bookmarkEnd w:id="874"/>
            <w:r w:rsidRPr="004A22EB">
              <w:rPr>
                <w:rFonts w:ascii="Times New Roman" w:hAnsi="Times New Roman"/>
                <w:b/>
                <w:sz w:val="26"/>
                <w:szCs w:val="26"/>
              </w:rPr>
              <w:t xml:space="preserve"> </w:t>
            </w:r>
          </w:p>
          <w:p w14:paraId="3703BBB4"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5" w:name="_Toc197783756"/>
            <w:r w:rsidRPr="004A22EB">
              <w:rPr>
                <w:rFonts w:ascii="Times New Roman" w:hAnsi="Times New Roman"/>
                <w:b/>
                <w:sz w:val="26"/>
                <w:szCs w:val="26"/>
              </w:rPr>
              <w:t>“Yêu cầu kỹ thuật chung”</w:t>
            </w:r>
            <w:bookmarkEnd w:id="875"/>
          </w:p>
        </w:tc>
        <w:tc>
          <w:tcPr>
            <w:tcW w:w="990" w:type="dxa"/>
          </w:tcPr>
          <w:p w14:paraId="2544B695"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6" w:name="_Toc197783757"/>
            <w:r w:rsidRPr="004A22EB">
              <w:rPr>
                <w:rFonts w:ascii="Times New Roman" w:hAnsi="Times New Roman"/>
                <w:sz w:val="26"/>
                <w:szCs w:val="26"/>
              </w:rPr>
              <w:t>(*)</w:t>
            </w:r>
            <w:bookmarkEnd w:id="876"/>
          </w:p>
        </w:tc>
      </w:tr>
      <w:tr w:rsidR="004A22EB" w:rsidRPr="004A22EB" w14:paraId="220D0809" w14:textId="77777777" w:rsidTr="00113E6F">
        <w:tc>
          <w:tcPr>
            <w:tcW w:w="709" w:type="dxa"/>
          </w:tcPr>
          <w:p w14:paraId="7174DA43"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2AE63247" w14:textId="77777777" w:rsidR="00113E6F" w:rsidRPr="004A22EB" w:rsidRDefault="00113E6F" w:rsidP="00423E32">
            <w:pPr>
              <w:spacing w:before="20" w:after="20"/>
              <w:jc w:val="both"/>
              <w:rPr>
                <w:sz w:val="26"/>
                <w:szCs w:val="26"/>
              </w:rPr>
            </w:pPr>
            <w:r w:rsidRPr="004A22EB">
              <w:rPr>
                <w:sz w:val="26"/>
                <w:szCs w:val="26"/>
              </w:rPr>
              <w:t>Giấy chứng nhận hệ thống quản lý chất lượng của nhà sản xuất (ISO hoặc tương đương)</w:t>
            </w:r>
          </w:p>
        </w:tc>
        <w:tc>
          <w:tcPr>
            <w:tcW w:w="1080" w:type="dxa"/>
          </w:tcPr>
          <w:p w14:paraId="5C23A409"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p>
        </w:tc>
        <w:tc>
          <w:tcPr>
            <w:tcW w:w="2181" w:type="dxa"/>
          </w:tcPr>
          <w:p w14:paraId="5E58C9BB" w14:textId="77777777" w:rsidR="00113E6F" w:rsidRPr="004A22EB" w:rsidRDefault="00113E6F" w:rsidP="00423E32">
            <w:pPr>
              <w:pStyle w:val="Heading5"/>
              <w:tabs>
                <w:tab w:val="left" w:pos="1530"/>
              </w:tabs>
              <w:spacing w:before="20" w:after="20"/>
              <w:ind w:left="0" w:firstLine="0"/>
              <w:jc w:val="center"/>
              <w:rPr>
                <w:rFonts w:ascii="Times New Roman" w:hAnsi="Times New Roman"/>
                <w:b/>
                <w:sz w:val="26"/>
                <w:szCs w:val="26"/>
              </w:rPr>
            </w:pPr>
            <w:bookmarkStart w:id="877" w:name="_Toc197783758"/>
            <w:r w:rsidRPr="004A22EB">
              <w:rPr>
                <w:rFonts w:ascii="Times New Roman" w:hAnsi="Times New Roman"/>
                <w:b/>
                <w:sz w:val="26"/>
                <w:szCs w:val="26"/>
              </w:rPr>
              <w:t>Cung cấp trong hồ sơ dự thầu</w:t>
            </w:r>
            <w:bookmarkEnd w:id="877"/>
          </w:p>
        </w:tc>
        <w:tc>
          <w:tcPr>
            <w:tcW w:w="990" w:type="dxa"/>
          </w:tcPr>
          <w:p w14:paraId="0F3FEA52"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BF121FC" w14:textId="77777777" w:rsidTr="00113E6F">
        <w:tc>
          <w:tcPr>
            <w:tcW w:w="709" w:type="dxa"/>
          </w:tcPr>
          <w:p w14:paraId="68F9F63E"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58689279" w14:textId="77777777" w:rsidR="00113E6F" w:rsidRPr="004A22EB" w:rsidRDefault="00113E6F" w:rsidP="00423E32">
            <w:pPr>
              <w:spacing w:before="20" w:after="20"/>
              <w:jc w:val="both"/>
              <w:rPr>
                <w:sz w:val="26"/>
                <w:szCs w:val="26"/>
              </w:rPr>
            </w:pPr>
            <w:r w:rsidRPr="004A22EB">
              <w:rPr>
                <w:sz w:val="26"/>
                <w:szCs w:val="26"/>
              </w:rPr>
              <w:t>Tieâu chuaån saûn xuaát vaø thöû nghieäm</w:t>
            </w:r>
          </w:p>
        </w:tc>
        <w:tc>
          <w:tcPr>
            <w:tcW w:w="1080" w:type="dxa"/>
          </w:tcPr>
          <w:p w14:paraId="3EC7FFA7" w14:textId="77777777" w:rsidR="00113E6F" w:rsidRPr="004A22EB" w:rsidRDefault="00113E6F" w:rsidP="00423E32">
            <w:pPr>
              <w:spacing w:before="20" w:after="20"/>
              <w:jc w:val="center"/>
              <w:rPr>
                <w:sz w:val="26"/>
                <w:szCs w:val="26"/>
              </w:rPr>
            </w:pPr>
          </w:p>
        </w:tc>
        <w:tc>
          <w:tcPr>
            <w:tcW w:w="2181" w:type="dxa"/>
          </w:tcPr>
          <w:p w14:paraId="19A77F63" w14:textId="77777777" w:rsidR="00113E6F" w:rsidRPr="004A22EB" w:rsidRDefault="00113E6F" w:rsidP="00423E32">
            <w:pPr>
              <w:spacing w:before="20" w:after="20"/>
              <w:jc w:val="center"/>
              <w:rPr>
                <w:sz w:val="26"/>
                <w:szCs w:val="26"/>
              </w:rPr>
            </w:pPr>
            <w:r w:rsidRPr="004A22EB">
              <w:rPr>
                <w:sz w:val="26"/>
                <w:szCs w:val="26"/>
              </w:rPr>
              <w:t xml:space="preserve">TCVN 5064 </w:t>
            </w:r>
          </w:p>
          <w:p w14:paraId="49CECB03" w14:textId="77777777" w:rsidR="00113E6F" w:rsidRPr="004A22EB" w:rsidRDefault="00113E6F" w:rsidP="00423E32">
            <w:pPr>
              <w:spacing w:before="20" w:after="20"/>
              <w:jc w:val="center"/>
              <w:rPr>
                <w:sz w:val="26"/>
                <w:szCs w:val="26"/>
              </w:rPr>
            </w:pPr>
            <w:r w:rsidRPr="004A22EB">
              <w:rPr>
                <w:sz w:val="26"/>
                <w:szCs w:val="26"/>
              </w:rPr>
              <w:t xml:space="preserve">hoặc tương đương  </w:t>
            </w:r>
          </w:p>
        </w:tc>
        <w:tc>
          <w:tcPr>
            <w:tcW w:w="990" w:type="dxa"/>
          </w:tcPr>
          <w:p w14:paraId="1D4F07F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226E871A" w14:textId="77777777" w:rsidTr="00113E6F">
        <w:tc>
          <w:tcPr>
            <w:tcW w:w="709" w:type="dxa"/>
          </w:tcPr>
          <w:p w14:paraId="6CB1B489"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7867CC80" w14:textId="77777777" w:rsidR="00113E6F" w:rsidRPr="004A22EB" w:rsidRDefault="00113E6F" w:rsidP="00423E32">
            <w:pPr>
              <w:spacing w:before="20" w:after="20"/>
              <w:jc w:val="both"/>
              <w:rPr>
                <w:sz w:val="26"/>
                <w:szCs w:val="26"/>
              </w:rPr>
            </w:pPr>
            <w:r w:rsidRPr="004A22EB">
              <w:rPr>
                <w:sz w:val="26"/>
                <w:szCs w:val="26"/>
              </w:rPr>
              <w:t>Vaät lieäu daãn ñieän</w:t>
            </w:r>
          </w:p>
        </w:tc>
        <w:tc>
          <w:tcPr>
            <w:tcW w:w="1080" w:type="dxa"/>
          </w:tcPr>
          <w:p w14:paraId="411D3785" w14:textId="77777777" w:rsidR="00113E6F" w:rsidRPr="004A22EB" w:rsidRDefault="00113E6F" w:rsidP="00423E32">
            <w:pPr>
              <w:spacing w:before="20" w:after="20"/>
              <w:jc w:val="center"/>
              <w:rPr>
                <w:sz w:val="26"/>
                <w:szCs w:val="26"/>
              </w:rPr>
            </w:pPr>
          </w:p>
        </w:tc>
        <w:tc>
          <w:tcPr>
            <w:tcW w:w="2181" w:type="dxa"/>
          </w:tcPr>
          <w:p w14:paraId="18E7CE3F" w14:textId="77777777" w:rsidR="00113E6F" w:rsidRPr="004A22EB" w:rsidRDefault="00113E6F" w:rsidP="00423E32">
            <w:pPr>
              <w:spacing w:before="20" w:after="20"/>
              <w:jc w:val="center"/>
              <w:rPr>
                <w:sz w:val="26"/>
                <w:szCs w:val="26"/>
              </w:rPr>
            </w:pPr>
            <w:r w:rsidRPr="004A22EB">
              <w:rPr>
                <w:sz w:val="26"/>
                <w:szCs w:val="26"/>
              </w:rPr>
              <w:t>Nhoâm</w:t>
            </w:r>
          </w:p>
        </w:tc>
        <w:tc>
          <w:tcPr>
            <w:tcW w:w="990" w:type="dxa"/>
          </w:tcPr>
          <w:p w14:paraId="0FE01411"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F858C7E" w14:textId="77777777" w:rsidTr="00113E6F">
        <w:tc>
          <w:tcPr>
            <w:tcW w:w="709" w:type="dxa"/>
          </w:tcPr>
          <w:p w14:paraId="0541A965"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430C3CF7" w14:textId="77777777" w:rsidR="00113E6F" w:rsidRPr="004A22EB" w:rsidRDefault="00113E6F" w:rsidP="00423E32">
            <w:pPr>
              <w:spacing w:before="20" w:after="20"/>
              <w:jc w:val="both"/>
              <w:rPr>
                <w:sz w:val="26"/>
                <w:szCs w:val="26"/>
              </w:rPr>
            </w:pPr>
            <w:r w:rsidRPr="004A22EB">
              <w:rPr>
                <w:sz w:val="26"/>
                <w:szCs w:val="26"/>
              </w:rPr>
              <w:t xml:space="preserve">Maët caét danh ñònh  [tieát dieän phaàn nhoâm/tieát dieän phaàn theùp]          </w:t>
            </w:r>
          </w:p>
        </w:tc>
        <w:tc>
          <w:tcPr>
            <w:tcW w:w="1080" w:type="dxa"/>
          </w:tcPr>
          <w:p w14:paraId="478BAF30" w14:textId="77777777" w:rsidR="00113E6F" w:rsidRPr="004A22EB" w:rsidRDefault="00113E6F" w:rsidP="00423E32">
            <w:pPr>
              <w:spacing w:before="20" w:after="20"/>
              <w:jc w:val="center"/>
              <w:rPr>
                <w:sz w:val="26"/>
                <w:szCs w:val="26"/>
              </w:rPr>
            </w:pPr>
            <w:r w:rsidRPr="004A22EB">
              <w:rPr>
                <w:sz w:val="26"/>
                <w:szCs w:val="26"/>
              </w:rPr>
              <w:t>mm²</w:t>
            </w:r>
          </w:p>
        </w:tc>
        <w:tc>
          <w:tcPr>
            <w:tcW w:w="2181" w:type="dxa"/>
          </w:tcPr>
          <w:p w14:paraId="54CCAE03" w14:textId="77777777" w:rsidR="00113E6F" w:rsidRPr="004A22EB" w:rsidRDefault="00113E6F" w:rsidP="00423E32">
            <w:pPr>
              <w:spacing w:before="20" w:after="20"/>
              <w:jc w:val="center"/>
              <w:rPr>
                <w:sz w:val="26"/>
                <w:szCs w:val="26"/>
              </w:rPr>
            </w:pPr>
            <w:r w:rsidRPr="004A22EB">
              <w:rPr>
                <w:sz w:val="26"/>
                <w:szCs w:val="26"/>
              </w:rPr>
              <w:t xml:space="preserve">50/8 mm² , </w:t>
            </w:r>
          </w:p>
          <w:p w14:paraId="4B3C804E" w14:textId="77777777" w:rsidR="00113E6F" w:rsidRPr="004A22EB" w:rsidRDefault="00113E6F" w:rsidP="00423E32">
            <w:pPr>
              <w:spacing w:before="20" w:after="20"/>
              <w:jc w:val="center"/>
              <w:rPr>
                <w:sz w:val="26"/>
                <w:szCs w:val="26"/>
              </w:rPr>
            </w:pPr>
            <w:r w:rsidRPr="004A22EB">
              <w:rPr>
                <w:sz w:val="26"/>
                <w:szCs w:val="26"/>
              </w:rPr>
              <w:t>70/11 mm²,</w:t>
            </w:r>
          </w:p>
          <w:p w14:paraId="6B131AA8" w14:textId="77777777" w:rsidR="00113E6F" w:rsidRPr="004A22EB" w:rsidRDefault="00113E6F" w:rsidP="00423E32">
            <w:pPr>
              <w:spacing w:before="20" w:after="20"/>
              <w:jc w:val="center"/>
              <w:rPr>
                <w:sz w:val="26"/>
                <w:szCs w:val="26"/>
              </w:rPr>
            </w:pPr>
            <w:r w:rsidRPr="004A22EB">
              <w:rPr>
                <w:sz w:val="26"/>
                <w:szCs w:val="26"/>
              </w:rPr>
              <w:t xml:space="preserve">  95/16 mm²</w:t>
            </w:r>
            <w:r w:rsidRPr="004A22EB">
              <w:rPr>
                <w:sz w:val="26"/>
                <w:szCs w:val="26"/>
                <w:vertAlign w:val="superscript"/>
              </w:rPr>
              <w:t xml:space="preserve"> </w:t>
            </w:r>
            <w:r w:rsidRPr="004A22EB">
              <w:rPr>
                <w:sz w:val="26"/>
                <w:szCs w:val="26"/>
              </w:rPr>
              <w:t>, 120/19 mm²</w:t>
            </w:r>
            <w:r w:rsidRPr="004A22EB">
              <w:rPr>
                <w:sz w:val="26"/>
                <w:szCs w:val="26"/>
                <w:vertAlign w:val="superscript"/>
              </w:rPr>
              <w:t xml:space="preserve"> </w:t>
            </w:r>
            <w:r w:rsidRPr="004A22EB">
              <w:rPr>
                <w:sz w:val="26"/>
                <w:szCs w:val="26"/>
              </w:rPr>
              <w:t xml:space="preserve">, </w:t>
            </w:r>
          </w:p>
          <w:p w14:paraId="56F29591" w14:textId="77777777" w:rsidR="00113E6F" w:rsidRPr="004A22EB" w:rsidRDefault="00113E6F" w:rsidP="00423E32">
            <w:pPr>
              <w:spacing w:before="20" w:after="20"/>
              <w:jc w:val="center"/>
              <w:rPr>
                <w:sz w:val="26"/>
                <w:szCs w:val="26"/>
              </w:rPr>
            </w:pPr>
            <w:r w:rsidRPr="004A22EB">
              <w:rPr>
                <w:sz w:val="26"/>
                <w:szCs w:val="26"/>
              </w:rPr>
              <w:t>150/19 mm²</w:t>
            </w:r>
            <w:r w:rsidRPr="004A22EB">
              <w:rPr>
                <w:sz w:val="26"/>
                <w:szCs w:val="26"/>
                <w:vertAlign w:val="superscript"/>
              </w:rPr>
              <w:t xml:space="preserve"> </w:t>
            </w:r>
            <w:r w:rsidRPr="004A22EB">
              <w:rPr>
                <w:sz w:val="26"/>
                <w:szCs w:val="26"/>
              </w:rPr>
              <w:t xml:space="preserve">, </w:t>
            </w:r>
          </w:p>
          <w:p w14:paraId="3360C34D" w14:textId="77777777" w:rsidR="00113E6F" w:rsidRPr="004A22EB" w:rsidRDefault="00113E6F" w:rsidP="00423E32">
            <w:pPr>
              <w:spacing w:before="20" w:after="20"/>
              <w:jc w:val="center"/>
              <w:rPr>
                <w:sz w:val="26"/>
                <w:szCs w:val="26"/>
              </w:rPr>
            </w:pPr>
            <w:r w:rsidRPr="004A22EB">
              <w:rPr>
                <w:sz w:val="26"/>
                <w:szCs w:val="26"/>
              </w:rPr>
              <w:t>185/24 mm²</w:t>
            </w:r>
            <w:r w:rsidRPr="004A22EB">
              <w:rPr>
                <w:sz w:val="26"/>
                <w:szCs w:val="26"/>
                <w:vertAlign w:val="superscript"/>
              </w:rPr>
              <w:t xml:space="preserve"> </w:t>
            </w:r>
            <w:r w:rsidRPr="004A22EB">
              <w:rPr>
                <w:sz w:val="26"/>
                <w:szCs w:val="26"/>
              </w:rPr>
              <w:t>, 240/32 mm²</w:t>
            </w:r>
            <w:r w:rsidRPr="004A22EB">
              <w:rPr>
                <w:sz w:val="26"/>
                <w:szCs w:val="26"/>
                <w:vertAlign w:val="superscript"/>
              </w:rPr>
              <w:t xml:space="preserve"> </w:t>
            </w:r>
            <w:r w:rsidRPr="004A22EB">
              <w:rPr>
                <w:sz w:val="26"/>
                <w:szCs w:val="26"/>
              </w:rPr>
              <w:t>, 330/43 mm²</w:t>
            </w:r>
            <w:r w:rsidRPr="004A22EB">
              <w:rPr>
                <w:sz w:val="26"/>
                <w:szCs w:val="26"/>
                <w:vertAlign w:val="superscript"/>
              </w:rPr>
              <w:t xml:space="preserve"> </w:t>
            </w:r>
            <w:r w:rsidRPr="004A22EB">
              <w:rPr>
                <w:sz w:val="26"/>
                <w:szCs w:val="26"/>
              </w:rPr>
              <w:t xml:space="preserve"> </w:t>
            </w:r>
          </w:p>
          <w:p w14:paraId="223142D5" w14:textId="77777777" w:rsidR="00113E6F" w:rsidRPr="004A22EB" w:rsidRDefault="00113E6F" w:rsidP="00423E32">
            <w:pPr>
              <w:spacing w:before="20" w:after="20"/>
              <w:jc w:val="center"/>
              <w:rPr>
                <w:sz w:val="26"/>
                <w:szCs w:val="26"/>
              </w:rPr>
            </w:pPr>
            <w:r w:rsidRPr="004A22EB">
              <w:rPr>
                <w:sz w:val="26"/>
                <w:szCs w:val="26"/>
              </w:rPr>
              <w:t xml:space="preserve">400/64 mm² </w:t>
            </w:r>
          </w:p>
        </w:tc>
        <w:tc>
          <w:tcPr>
            <w:tcW w:w="990" w:type="dxa"/>
          </w:tcPr>
          <w:p w14:paraId="56DDA165"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9C44D9B" w14:textId="77777777" w:rsidTr="00113E6F">
        <w:tc>
          <w:tcPr>
            <w:tcW w:w="709" w:type="dxa"/>
          </w:tcPr>
          <w:p w14:paraId="116B675D"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606906FE" w14:textId="3106DD84" w:rsidR="00113E6F" w:rsidRPr="004A22EB" w:rsidRDefault="00641C31" w:rsidP="00423E32">
            <w:pPr>
              <w:spacing w:before="20" w:after="20"/>
              <w:jc w:val="both"/>
              <w:rPr>
                <w:b/>
                <w:sz w:val="26"/>
                <w:szCs w:val="26"/>
              </w:rPr>
            </w:pPr>
            <w:r w:rsidRPr="004A22EB">
              <w:rPr>
                <w:sz w:val="26"/>
                <w:szCs w:val="26"/>
              </w:rPr>
              <w:t>Ruột dẫn điện của dây nhôm lõi thép gồm nhiều sợi dây nhôm tròn xoắn tròn quanh lõi là các sợi dây thép tròn, mạ kẽm.</w:t>
            </w:r>
          </w:p>
        </w:tc>
        <w:tc>
          <w:tcPr>
            <w:tcW w:w="1080" w:type="dxa"/>
          </w:tcPr>
          <w:p w14:paraId="383E1E8F" w14:textId="77777777" w:rsidR="00113E6F" w:rsidRPr="004A22EB" w:rsidRDefault="00113E6F" w:rsidP="00423E32">
            <w:pPr>
              <w:spacing w:before="20" w:after="20"/>
              <w:jc w:val="center"/>
              <w:rPr>
                <w:sz w:val="26"/>
                <w:szCs w:val="26"/>
              </w:rPr>
            </w:pPr>
          </w:p>
        </w:tc>
        <w:tc>
          <w:tcPr>
            <w:tcW w:w="2181" w:type="dxa"/>
          </w:tcPr>
          <w:p w14:paraId="42271716" w14:textId="77777777" w:rsidR="00113E6F" w:rsidRPr="004A22EB" w:rsidRDefault="00113E6F" w:rsidP="00423E32">
            <w:pPr>
              <w:spacing w:before="20" w:after="20"/>
              <w:jc w:val="center"/>
              <w:rPr>
                <w:sz w:val="26"/>
                <w:szCs w:val="26"/>
              </w:rPr>
            </w:pPr>
            <w:r w:rsidRPr="004A22EB">
              <w:rPr>
                <w:sz w:val="26"/>
                <w:szCs w:val="26"/>
              </w:rPr>
              <w:t>Ñaùp öùng</w:t>
            </w:r>
          </w:p>
        </w:tc>
        <w:tc>
          <w:tcPr>
            <w:tcW w:w="990" w:type="dxa"/>
          </w:tcPr>
          <w:p w14:paraId="70AD773D"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3638989" w14:textId="77777777" w:rsidTr="00113E6F">
        <w:tc>
          <w:tcPr>
            <w:tcW w:w="709" w:type="dxa"/>
          </w:tcPr>
          <w:p w14:paraId="0AE20343"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1BA3CD8D" w14:textId="2534F292" w:rsidR="00113E6F" w:rsidRPr="004A22EB" w:rsidRDefault="00641C31" w:rsidP="00423E32">
            <w:pPr>
              <w:spacing w:before="20" w:after="20"/>
              <w:jc w:val="both"/>
              <w:rPr>
                <w:b/>
                <w:sz w:val="26"/>
                <w:szCs w:val="26"/>
              </w:rPr>
            </w:pPr>
            <w:r w:rsidRPr="004A22EB">
              <w:rPr>
                <w:sz w:val="26"/>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080" w:type="dxa"/>
          </w:tcPr>
          <w:p w14:paraId="76115424" w14:textId="77777777" w:rsidR="00113E6F" w:rsidRPr="004A22EB" w:rsidRDefault="00113E6F" w:rsidP="00423E32">
            <w:pPr>
              <w:spacing w:before="20" w:after="20"/>
              <w:jc w:val="center"/>
              <w:rPr>
                <w:sz w:val="26"/>
                <w:szCs w:val="26"/>
              </w:rPr>
            </w:pPr>
          </w:p>
        </w:tc>
        <w:tc>
          <w:tcPr>
            <w:tcW w:w="2181" w:type="dxa"/>
          </w:tcPr>
          <w:p w14:paraId="11D5D295" w14:textId="77777777" w:rsidR="00113E6F" w:rsidRPr="004A22EB" w:rsidRDefault="00113E6F" w:rsidP="00423E32">
            <w:pPr>
              <w:spacing w:before="20" w:after="20"/>
              <w:jc w:val="center"/>
              <w:rPr>
                <w:sz w:val="26"/>
                <w:szCs w:val="26"/>
              </w:rPr>
            </w:pPr>
            <w:r w:rsidRPr="004A22EB">
              <w:rPr>
                <w:sz w:val="26"/>
                <w:szCs w:val="26"/>
              </w:rPr>
              <w:t>Ñaùp öùng</w:t>
            </w:r>
          </w:p>
        </w:tc>
        <w:tc>
          <w:tcPr>
            <w:tcW w:w="990" w:type="dxa"/>
          </w:tcPr>
          <w:p w14:paraId="52FC4803"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CC1A7DC" w14:textId="77777777" w:rsidTr="00113E6F">
        <w:tc>
          <w:tcPr>
            <w:tcW w:w="709" w:type="dxa"/>
          </w:tcPr>
          <w:p w14:paraId="0CA01C92"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7574D1AC" w14:textId="77777777" w:rsidR="00113E6F" w:rsidRPr="004A22EB" w:rsidRDefault="00113E6F" w:rsidP="00423E32">
            <w:pPr>
              <w:spacing w:before="20" w:after="20"/>
              <w:jc w:val="both"/>
              <w:rPr>
                <w:b/>
                <w:sz w:val="26"/>
                <w:szCs w:val="26"/>
              </w:rPr>
            </w:pPr>
            <w:r w:rsidRPr="004A22EB">
              <w:rPr>
                <w:sz w:val="26"/>
                <w:szCs w:val="26"/>
              </w:rPr>
              <w:t>Caùc lôùp xoaén keá tieáp nhau phaûi ngöôïc chieàu nhau vaø lôùp xoaén ngoaøi cuøng theo chieàu phaûi. Caùc lôùp xoaén phaûi chaët.</w:t>
            </w:r>
          </w:p>
        </w:tc>
        <w:tc>
          <w:tcPr>
            <w:tcW w:w="1080" w:type="dxa"/>
          </w:tcPr>
          <w:p w14:paraId="1D9C9C03" w14:textId="77777777" w:rsidR="00113E6F" w:rsidRPr="004A22EB" w:rsidRDefault="00113E6F" w:rsidP="00423E32">
            <w:pPr>
              <w:spacing w:before="20" w:after="20"/>
              <w:jc w:val="center"/>
              <w:rPr>
                <w:sz w:val="26"/>
                <w:szCs w:val="26"/>
              </w:rPr>
            </w:pPr>
          </w:p>
        </w:tc>
        <w:tc>
          <w:tcPr>
            <w:tcW w:w="2181" w:type="dxa"/>
          </w:tcPr>
          <w:p w14:paraId="1C19E18E" w14:textId="77777777" w:rsidR="00113E6F" w:rsidRPr="004A22EB" w:rsidRDefault="00113E6F" w:rsidP="00423E32">
            <w:pPr>
              <w:spacing w:before="20" w:after="20"/>
              <w:jc w:val="center"/>
              <w:rPr>
                <w:sz w:val="26"/>
                <w:szCs w:val="26"/>
              </w:rPr>
            </w:pPr>
            <w:r w:rsidRPr="004A22EB">
              <w:rPr>
                <w:sz w:val="26"/>
                <w:szCs w:val="26"/>
              </w:rPr>
              <w:t>Ñaùp öùng</w:t>
            </w:r>
          </w:p>
        </w:tc>
        <w:tc>
          <w:tcPr>
            <w:tcW w:w="990" w:type="dxa"/>
          </w:tcPr>
          <w:p w14:paraId="27EEBC7C"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33B6176" w14:textId="77777777" w:rsidTr="00113E6F">
        <w:tc>
          <w:tcPr>
            <w:tcW w:w="709" w:type="dxa"/>
          </w:tcPr>
          <w:p w14:paraId="7C5148FB"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5569CFE0" w14:textId="77777777" w:rsidR="00113E6F" w:rsidRPr="004A22EB" w:rsidRDefault="00113E6F" w:rsidP="00423E32">
            <w:pPr>
              <w:spacing w:before="20" w:after="20"/>
              <w:jc w:val="both"/>
              <w:rPr>
                <w:b/>
                <w:sz w:val="26"/>
                <w:szCs w:val="26"/>
              </w:rPr>
            </w:pPr>
            <w:r w:rsidRPr="004A22EB">
              <w:rPr>
                <w:sz w:val="26"/>
                <w:szCs w:val="26"/>
              </w:rPr>
              <w:t>Boäi soá böôùc xoaén cuûa caùc lôùp xoaén: Tuaân theo TCVN 5064-1994, baûng 2b.</w:t>
            </w:r>
          </w:p>
        </w:tc>
        <w:tc>
          <w:tcPr>
            <w:tcW w:w="1080" w:type="dxa"/>
          </w:tcPr>
          <w:p w14:paraId="5758A69B" w14:textId="77777777" w:rsidR="00113E6F" w:rsidRPr="004A22EB" w:rsidRDefault="00113E6F" w:rsidP="00423E32">
            <w:pPr>
              <w:spacing w:before="20" w:after="20"/>
              <w:jc w:val="center"/>
              <w:rPr>
                <w:sz w:val="26"/>
                <w:szCs w:val="26"/>
              </w:rPr>
            </w:pPr>
          </w:p>
        </w:tc>
        <w:tc>
          <w:tcPr>
            <w:tcW w:w="2181" w:type="dxa"/>
          </w:tcPr>
          <w:p w14:paraId="7EFC672A" w14:textId="77777777" w:rsidR="00113E6F" w:rsidRPr="004A22EB" w:rsidRDefault="00113E6F" w:rsidP="00423E32">
            <w:pPr>
              <w:spacing w:before="20" w:after="20"/>
              <w:jc w:val="center"/>
              <w:rPr>
                <w:sz w:val="26"/>
                <w:szCs w:val="26"/>
              </w:rPr>
            </w:pPr>
            <w:r w:rsidRPr="004A22EB">
              <w:rPr>
                <w:sz w:val="26"/>
                <w:szCs w:val="26"/>
              </w:rPr>
              <w:t>Ñaùp öùng</w:t>
            </w:r>
          </w:p>
        </w:tc>
        <w:tc>
          <w:tcPr>
            <w:tcW w:w="990" w:type="dxa"/>
          </w:tcPr>
          <w:p w14:paraId="340EB4D0"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22F72EE" w14:textId="77777777" w:rsidTr="00113E6F">
        <w:tc>
          <w:tcPr>
            <w:tcW w:w="709" w:type="dxa"/>
          </w:tcPr>
          <w:p w14:paraId="0816B3CD"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69FC8155" w14:textId="77777777" w:rsidR="00113E6F" w:rsidRPr="004A22EB" w:rsidRDefault="00113E6F" w:rsidP="00423E32">
            <w:pPr>
              <w:spacing w:before="20" w:after="20"/>
              <w:jc w:val="both"/>
              <w:rPr>
                <w:b/>
                <w:sz w:val="26"/>
                <w:szCs w:val="26"/>
              </w:rPr>
            </w:pPr>
            <w:r w:rsidRPr="004A22EB">
              <w:rPr>
                <w:sz w:val="26"/>
                <w:szCs w:val="26"/>
              </w:rPr>
              <w:t>Caùc sôïi theùp cuûa daây nhoâm loõi theùp phaûi ñöôïc maï keõm choáng gæ vaø ñöôïc boâi môõ hoaëc khoâng boâi môõ choáng gæ. Lôùp môõ phaûi ñoàng ñeàu khoâng coù choã khuyeát.</w:t>
            </w:r>
          </w:p>
        </w:tc>
        <w:tc>
          <w:tcPr>
            <w:tcW w:w="1080" w:type="dxa"/>
          </w:tcPr>
          <w:p w14:paraId="16FA8D1F" w14:textId="77777777" w:rsidR="00113E6F" w:rsidRPr="004A22EB" w:rsidRDefault="00113E6F" w:rsidP="00423E32">
            <w:pPr>
              <w:spacing w:before="20" w:after="20"/>
              <w:jc w:val="center"/>
              <w:rPr>
                <w:sz w:val="26"/>
                <w:szCs w:val="26"/>
              </w:rPr>
            </w:pPr>
          </w:p>
        </w:tc>
        <w:tc>
          <w:tcPr>
            <w:tcW w:w="2181" w:type="dxa"/>
          </w:tcPr>
          <w:p w14:paraId="25049FAD" w14:textId="77777777" w:rsidR="00113E6F" w:rsidRPr="004A22EB" w:rsidRDefault="00113E6F" w:rsidP="00423E32">
            <w:pPr>
              <w:spacing w:before="20" w:after="20"/>
              <w:jc w:val="center"/>
              <w:rPr>
                <w:sz w:val="26"/>
                <w:szCs w:val="26"/>
              </w:rPr>
            </w:pPr>
            <w:r w:rsidRPr="004A22EB">
              <w:rPr>
                <w:sz w:val="26"/>
                <w:szCs w:val="26"/>
              </w:rPr>
              <w:t>Ñaùp öùng</w:t>
            </w:r>
          </w:p>
        </w:tc>
        <w:tc>
          <w:tcPr>
            <w:tcW w:w="990" w:type="dxa"/>
          </w:tcPr>
          <w:p w14:paraId="3D6E7947"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A2B23F5" w14:textId="77777777" w:rsidTr="00113E6F">
        <w:tc>
          <w:tcPr>
            <w:tcW w:w="709" w:type="dxa"/>
          </w:tcPr>
          <w:p w14:paraId="01590203"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4EAECFA2" w14:textId="77777777" w:rsidR="00113E6F" w:rsidRPr="004A22EB" w:rsidRDefault="00113E6F" w:rsidP="00423E32">
            <w:pPr>
              <w:spacing w:before="20" w:after="20"/>
              <w:jc w:val="both"/>
              <w:rPr>
                <w:b/>
                <w:sz w:val="26"/>
                <w:szCs w:val="26"/>
              </w:rPr>
            </w:pPr>
            <w:r w:rsidRPr="004A22EB">
              <w:rPr>
                <w:sz w:val="26"/>
                <w:szCs w:val="26"/>
              </w:rPr>
              <w:t>Treân moãi sôïi baát kyø cuûa lôùp sôïi ngoaøi cuøng khoâng ñöôïc coù quaù 5 moái noái treân suoát chieàu daøi cheá taïo. Khoaûng caùch giöõa caùc moái noái treân caùc sôïi daây khaùc nhau cuõng nhö treân cuøng 1 sôïi khoâng ñöôïc nhoû hôn 15m. Moái noái phaûi ñöôïc haøn baèng phöông phaùp haøn chaûy. Khoâng cho pheùp coù moái noái treân loõi theùp moät sôïi.</w:t>
            </w:r>
          </w:p>
        </w:tc>
        <w:tc>
          <w:tcPr>
            <w:tcW w:w="1080" w:type="dxa"/>
          </w:tcPr>
          <w:p w14:paraId="23604994" w14:textId="77777777" w:rsidR="00113E6F" w:rsidRPr="004A22EB" w:rsidRDefault="00113E6F" w:rsidP="00423E32">
            <w:pPr>
              <w:spacing w:before="20" w:after="20"/>
              <w:jc w:val="center"/>
              <w:rPr>
                <w:sz w:val="26"/>
                <w:szCs w:val="26"/>
              </w:rPr>
            </w:pPr>
          </w:p>
        </w:tc>
        <w:tc>
          <w:tcPr>
            <w:tcW w:w="2181" w:type="dxa"/>
          </w:tcPr>
          <w:p w14:paraId="3FF37BE5" w14:textId="77777777" w:rsidR="00113E6F" w:rsidRPr="004A22EB" w:rsidRDefault="00113E6F" w:rsidP="00423E32">
            <w:pPr>
              <w:spacing w:before="20" w:after="20"/>
              <w:jc w:val="center"/>
              <w:rPr>
                <w:sz w:val="26"/>
                <w:szCs w:val="26"/>
              </w:rPr>
            </w:pPr>
            <w:r w:rsidRPr="004A22EB">
              <w:rPr>
                <w:sz w:val="26"/>
                <w:szCs w:val="26"/>
              </w:rPr>
              <w:t>Ñaùp öùng</w:t>
            </w:r>
          </w:p>
        </w:tc>
        <w:tc>
          <w:tcPr>
            <w:tcW w:w="990" w:type="dxa"/>
          </w:tcPr>
          <w:p w14:paraId="7AE4E4D1"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863F4FA" w14:textId="77777777" w:rsidTr="00113E6F">
        <w:tc>
          <w:tcPr>
            <w:tcW w:w="709" w:type="dxa"/>
          </w:tcPr>
          <w:p w14:paraId="240F3590"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76869AB1" w14:textId="77777777" w:rsidR="00113E6F" w:rsidRPr="004A22EB" w:rsidRDefault="00113E6F" w:rsidP="00423E32">
            <w:pPr>
              <w:spacing w:before="20" w:after="20"/>
              <w:jc w:val="both"/>
              <w:rPr>
                <w:sz w:val="26"/>
                <w:szCs w:val="26"/>
              </w:rPr>
            </w:pPr>
            <w:r w:rsidRPr="004A22EB">
              <w:rPr>
                <w:sz w:val="26"/>
                <w:szCs w:val="26"/>
              </w:rPr>
              <w:t xml:space="preserve">Ñöôøng kính ngoaøi cuûa ruoät daãn ñieän:  </w:t>
            </w:r>
          </w:p>
          <w:p w14:paraId="24E98026" w14:textId="77777777" w:rsidR="00113E6F" w:rsidRPr="004A22EB" w:rsidRDefault="00113E6F" w:rsidP="00423E32">
            <w:pPr>
              <w:spacing w:before="20" w:after="20"/>
              <w:jc w:val="both"/>
              <w:rPr>
                <w:sz w:val="26"/>
                <w:szCs w:val="26"/>
              </w:rPr>
            </w:pPr>
            <w:r w:rsidRPr="004A22EB">
              <w:rPr>
                <w:sz w:val="26"/>
                <w:szCs w:val="26"/>
              </w:rPr>
              <w:t>- Daây daãn 50/8 mm²</w:t>
            </w:r>
          </w:p>
          <w:p w14:paraId="2CE5F16C" w14:textId="77777777" w:rsidR="00113E6F" w:rsidRPr="004A22EB" w:rsidRDefault="00113E6F" w:rsidP="00423E32">
            <w:pPr>
              <w:spacing w:before="20" w:after="20"/>
              <w:jc w:val="both"/>
              <w:rPr>
                <w:sz w:val="26"/>
                <w:szCs w:val="26"/>
              </w:rPr>
            </w:pPr>
            <w:r w:rsidRPr="004A22EB">
              <w:rPr>
                <w:sz w:val="26"/>
                <w:szCs w:val="26"/>
              </w:rPr>
              <w:t>- Daây daãn 70/11 mm²</w:t>
            </w:r>
          </w:p>
          <w:p w14:paraId="0C6B77E1" w14:textId="77777777" w:rsidR="00113E6F" w:rsidRPr="004A22EB" w:rsidRDefault="00113E6F" w:rsidP="00423E32">
            <w:pPr>
              <w:spacing w:before="20" w:after="20"/>
              <w:jc w:val="both"/>
              <w:rPr>
                <w:sz w:val="26"/>
                <w:szCs w:val="26"/>
              </w:rPr>
            </w:pPr>
            <w:r w:rsidRPr="004A22EB">
              <w:rPr>
                <w:sz w:val="26"/>
                <w:szCs w:val="26"/>
              </w:rPr>
              <w:t>- Daây daãn 95/16 mm²</w:t>
            </w:r>
          </w:p>
          <w:p w14:paraId="11E2BCB2" w14:textId="77777777" w:rsidR="00113E6F" w:rsidRPr="004A22EB" w:rsidRDefault="00113E6F" w:rsidP="00423E32">
            <w:pPr>
              <w:spacing w:before="20" w:after="20"/>
              <w:jc w:val="both"/>
              <w:rPr>
                <w:sz w:val="26"/>
                <w:szCs w:val="26"/>
              </w:rPr>
            </w:pPr>
            <w:r w:rsidRPr="004A22EB">
              <w:rPr>
                <w:sz w:val="26"/>
                <w:szCs w:val="26"/>
              </w:rPr>
              <w:t>- Daây daãn 120/19 mm²</w:t>
            </w:r>
          </w:p>
          <w:p w14:paraId="426DB6DB" w14:textId="77777777" w:rsidR="00113E6F" w:rsidRPr="004A22EB" w:rsidRDefault="00113E6F" w:rsidP="00423E32">
            <w:pPr>
              <w:spacing w:before="20" w:after="20"/>
              <w:jc w:val="both"/>
              <w:rPr>
                <w:sz w:val="26"/>
                <w:szCs w:val="26"/>
              </w:rPr>
            </w:pPr>
            <w:r w:rsidRPr="004A22EB">
              <w:rPr>
                <w:sz w:val="26"/>
                <w:szCs w:val="26"/>
              </w:rPr>
              <w:t>- Daây daãn 150/19 mm²</w:t>
            </w:r>
          </w:p>
          <w:p w14:paraId="060CC043" w14:textId="77777777" w:rsidR="00113E6F" w:rsidRPr="004A22EB" w:rsidRDefault="00113E6F" w:rsidP="00423E32">
            <w:pPr>
              <w:spacing w:before="20" w:after="20"/>
              <w:jc w:val="both"/>
              <w:rPr>
                <w:sz w:val="26"/>
                <w:szCs w:val="26"/>
              </w:rPr>
            </w:pPr>
            <w:r w:rsidRPr="004A22EB">
              <w:rPr>
                <w:sz w:val="26"/>
                <w:szCs w:val="26"/>
              </w:rPr>
              <w:t>- Daây daãn 185/24 mm²</w:t>
            </w:r>
          </w:p>
          <w:p w14:paraId="32386F81" w14:textId="77777777" w:rsidR="00113E6F" w:rsidRPr="004A22EB" w:rsidRDefault="00113E6F" w:rsidP="00423E32">
            <w:pPr>
              <w:spacing w:before="20" w:after="20"/>
              <w:jc w:val="both"/>
              <w:rPr>
                <w:sz w:val="26"/>
                <w:szCs w:val="26"/>
              </w:rPr>
            </w:pPr>
            <w:r w:rsidRPr="004A22EB">
              <w:rPr>
                <w:sz w:val="26"/>
                <w:szCs w:val="26"/>
              </w:rPr>
              <w:t>- Daây daãn 240/32 mm²</w:t>
            </w:r>
          </w:p>
        </w:tc>
        <w:tc>
          <w:tcPr>
            <w:tcW w:w="1080" w:type="dxa"/>
          </w:tcPr>
          <w:p w14:paraId="3A1A854D" w14:textId="77777777" w:rsidR="00113E6F" w:rsidRPr="004A22EB" w:rsidRDefault="00113E6F" w:rsidP="00423E32">
            <w:pPr>
              <w:spacing w:before="20" w:after="20"/>
              <w:jc w:val="center"/>
              <w:rPr>
                <w:sz w:val="26"/>
                <w:szCs w:val="26"/>
                <w:lang w:val="vi-VN"/>
              </w:rPr>
            </w:pPr>
          </w:p>
          <w:p w14:paraId="2678A1DB" w14:textId="77777777" w:rsidR="00113E6F" w:rsidRPr="004A22EB" w:rsidRDefault="00113E6F" w:rsidP="00423E32">
            <w:pPr>
              <w:spacing w:before="20" w:after="20"/>
              <w:jc w:val="center"/>
              <w:rPr>
                <w:sz w:val="26"/>
                <w:szCs w:val="26"/>
                <w:lang w:val="vi-VN"/>
              </w:rPr>
            </w:pPr>
          </w:p>
          <w:p w14:paraId="7CE621F3" w14:textId="77777777" w:rsidR="00113E6F" w:rsidRPr="004A22EB" w:rsidRDefault="00113E6F" w:rsidP="00423E32">
            <w:pPr>
              <w:spacing w:before="20" w:after="20"/>
              <w:jc w:val="center"/>
              <w:rPr>
                <w:sz w:val="26"/>
                <w:szCs w:val="26"/>
              </w:rPr>
            </w:pPr>
            <w:r w:rsidRPr="004A22EB">
              <w:rPr>
                <w:sz w:val="26"/>
                <w:szCs w:val="26"/>
              </w:rPr>
              <w:t>mm</w:t>
            </w:r>
          </w:p>
          <w:p w14:paraId="23B16DDA" w14:textId="77777777" w:rsidR="00113E6F" w:rsidRPr="004A22EB" w:rsidRDefault="00113E6F" w:rsidP="00423E32">
            <w:pPr>
              <w:spacing w:before="20" w:after="20"/>
              <w:jc w:val="center"/>
              <w:rPr>
                <w:sz w:val="26"/>
                <w:szCs w:val="26"/>
              </w:rPr>
            </w:pPr>
            <w:r w:rsidRPr="004A22EB">
              <w:rPr>
                <w:sz w:val="26"/>
                <w:szCs w:val="26"/>
              </w:rPr>
              <w:t>mm</w:t>
            </w:r>
          </w:p>
          <w:p w14:paraId="68D0005C" w14:textId="77777777" w:rsidR="00113E6F" w:rsidRPr="004A22EB" w:rsidRDefault="00113E6F" w:rsidP="00423E32">
            <w:pPr>
              <w:spacing w:before="20" w:after="20"/>
              <w:jc w:val="center"/>
              <w:rPr>
                <w:sz w:val="26"/>
                <w:szCs w:val="26"/>
              </w:rPr>
            </w:pPr>
            <w:r w:rsidRPr="004A22EB">
              <w:rPr>
                <w:sz w:val="26"/>
                <w:szCs w:val="26"/>
              </w:rPr>
              <w:t>mm</w:t>
            </w:r>
          </w:p>
          <w:p w14:paraId="0EAAC428" w14:textId="77777777" w:rsidR="00113E6F" w:rsidRPr="004A22EB" w:rsidRDefault="00113E6F" w:rsidP="00423E32">
            <w:pPr>
              <w:spacing w:before="20" w:after="20"/>
              <w:jc w:val="center"/>
              <w:rPr>
                <w:sz w:val="26"/>
                <w:szCs w:val="26"/>
              </w:rPr>
            </w:pPr>
            <w:r w:rsidRPr="004A22EB">
              <w:rPr>
                <w:sz w:val="26"/>
                <w:szCs w:val="26"/>
              </w:rPr>
              <w:t>mm</w:t>
            </w:r>
          </w:p>
          <w:p w14:paraId="4833FA3D" w14:textId="77777777" w:rsidR="00113E6F" w:rsidRPr="004A22EB" w:rsidRDefault="00113E6F" w:rsidP="00423E32">
            <w:pPr>
              <w:spacing w:before="20" w:after="20"/>
              <w:jc w:val="center"/>
              <w:rPr>
                <w:sz w:val="26"/>
                <w:szCs w:val="26"/>
              </w:rPr>
            </w:pPr>
            <w:r w:rsidRPr="004A22EB">
              <w:rPr>
                <w:sz w:val="26"/>
                <w:szCs w:val="26"/>
              </w:rPr>
              <w:t>mm</w:t>
            </w:r>
          </w:p>
          <w:p w14:paraId="0D13C97C" w14:textId="77777777" w:rsidR="00113E6F" w:rsidRPr="004A22EB" w:rsidRDefault="00113E6F" w:rsidP="00423E32">
            <w:pPr>
              <w:spacing w:before="20" w:after="20"/>
              <w:jc w:val="center"/>
              <w:rPr>
                <w:sz w:val="26"/>
                <w:szCs w:val="26"/>
              </w:rPr>
            </w:pPr>
            <w:r w:rsidRPr="004A22EB">
              <w:rPr>
                <w:sz w:val="26"/>
                <w:szCs w:val="26"/>
              </w:rPr>
              <w:t>mm</w:t>
            </w:r>
          </w:p>
          <w:p w14:paraId="4B254CEC" w14:textId="77777777" w:rsidR="00113E6F" w:rsidRPr="004A22EB" w:rsidRDefault="00113E6F" w:rsidP="00423E32">
            <w:pPr>
              <w:spacing w:before="20" w:after="20"/>
              <w:jc w:val="center"/>
              <w:rPr>
                <w:sz w:val="26"/>
                <w:szCs w:val="26"/>
              </w:rPr>
            </w:pPr>
            <w:r w:rsidRPr="004A22EB">
              <w:rPr>
                <w:sz w:val="26"/>
                <w:szCs w:val="26"/>
              </w:rPr>
              <w:t>mm</w:t>
            </w:r>
          </w:p>
        </w:tc>
        <w:tc>
          <w:tcPr>
            <w:tcW w:w="2181" w:type="dxa"/>
          </w:tcPr>
          <w:p w14:paraId="7104E062" w14:textId="77777777" w:rsidR="00113E6F" w:rsidRPr="004A22EB" w:rsidRDefault="00113E6F" w:rsidP="00423E32">
            <w:pPr>
              <w:spacing w:before="20" w:after="20"/>
              <w:jc w:val="center"/>
              <w:rPr>
                <w:sz w:val="26"/>
                <w:szCs w:val="26"/>
                <w:lang w:val="vi-VN"/>
              </w:rPr>
            </w:pPr>
          </w:p>
          <w:p w14:paraId="632109F5" w14:textId="77777777" w:rsidR="00113E6F" w:rsidRPr="004A22EB" w:rsidRDefault="00113E6F" w:rsidP="00423E32">
            <w:pPr>
              <w:spacing w:before="20" w:after="20"/>
              <w:jc w:val="center"/>
              <w:rPr>
                <w:sz w:val="26"/>
                <w:szCs w:val="26"/>
                <w:lang w:val="vi-VN"/>
              </w:rPr>
            </w:pPr>
          </w:p>
          <w:p w14:paraId="0587EDAD" w14:textId="77777777" w:rsidR="00113E6F" w:rsidRPr="004A22EB" w:rsidRDefault="00113E6F" w:rsidP="00423E32">
            <w:pPr>
              <w:spacing w:before="20" w:after="20"/>
              <w:jc w:val="center"/>
              <w:rPr>
                <w:sz w:val="26"/>
                <w:szCs w:val="26"/>
              </w:rPr>
            </w:pPr>
            <w:r w:rsidRPr="004A22EB">
              <w:rPr>
                <w:sz w:val="26"/>
                <w:szCs w:val="26"/>
              </w:rPr>
              <w:t>9,5-10</w:t>
            </w:r>
          </w:p>
          <w:p w14:paraId="4AB5A804" w14:textId="77777777" w:rsidR="00113E6F" w:rsidRPr="004A22EB" w:rsidRDefault="00113E6F" w:rsidP="00423E32">
            <w:pPr>
              <w:spacing w:before="20" w:after="20"/>
              <w:jc w:val="center"/>
              <w:rPr>
                <w:sz w:val="26"/>
                <w:szCs w:val="26"/>
              </w:rPr>
            </w:pPr>
            <w:r w:rsidRPr="004A22EB">
              <w:rPr>
                <w:sz w:val="26"/>
                <w:szCs w:val="26"/>
              </w:rPr>
              <w:t>11,2-11,7</w:t>
            </w:r>
          </w:p>
          <w:p w14:paraId="35FB74B3" w14:textId="77777777" w:rsidR="00113E6F" w:rsidRPr="004A22EB" w:rsidRDefault="00113E6F" w:rsidP="00423E32">
            <w:pPr>
              <w:spacing w:before="20" w:after="20"/>
              <w:jc w:val="center"/>
              <w:rPr>
                <w:sz w:val="26"/>
                <w:szCs w:val="26"/>
              </w:rPr>
            </w:pPr>
            <w:r w:rsidRPr="004A22EB">
              <w:rPr>
                <w:sz w:val="26"/>
                <w:szCs w:val="26"/>
              </w:rPr>
              <w:t>13,4-13,8</w:t>
            </w:r>
          </w:p>
          <w:p w14:paraId="0AB8C94D" w14:textId="77777777" w:rsidR="00113E6F" w:rsidRPr="004A22EB" w:rsidRDefault="00113E6F" w:rsidP="00423E32">
            <w:pPr>
              <w:spacing w:before="20" w:after="20"/>
              <w:jc w:val="center"/>
              <w:rPr>
                <w:sz w:val="26"/>
                <w:szCs w:val="26"/>
              </w:rPr>
            </w:pPr>
            <w:r w:rsidRPr="004A22EB">
              <w:rPr>
                <w:sz w:val="26"/>
                <w:szCs w:val="26"/>
              </w:rPr>
              <w:t>14,8-15,3</w:t>
            </w:r>
          </w:p>
          <w:p w14:paraId="6E0F5361" w14:textId="77777777" w:rsidR="00113E6F" w:rsidRPr="004A22EB" w:rsidRDefault="00113E6F" w:rsidP="00423E32">
            <w:pPr>
              <w:spacing w:before="20" w:after="20"/>
              <w:jc w:val="center"/>
              <w:rPr>
                <w:sz w:val="26"/>
                <w:szCs w:val="26"/>
              </w:rPr>
            </w:pPr>
            <w:r w:rsidRPr="004A22EB">
              <w:rPr>
                <w:sz w:val="26"/>
                <w:szCs w:val="26"/>
              </w:rPr>
              <w:t>16,5-17,2</w:t>
            </w:r>
          </w:p>
          <w:p w14:paraId="5CFEAA38" w14:textId="77777777" w:rsidR="00113E6F" w:rsidRPr="004A22EB" w:rsidRDefault="00113E6F" w:rsidP="00423E32">
            <w:pPr>
              <w:spacing w:before="20" w:after="20"/>
              <w:jc w:val="center"/>
              <w:rPr>
                <w:sz w:val="26"/>
                <w:szCs w:val="26"/>
              </w:rPr>
            </w:pPr>
            <w:r w:rsidRPr="004A22EB">
              <w:rPr>
                <w:sz w:val="26"/>
                <w:szCs w:val="26"/>
              </w:rPr>
              <w:t>18,7-19,2</w:t>
            </w:r>
          </w:p>
          <w:p w14:paraId="30D51B75" w14:textId="77777777" w:rsidR="00113E6F" w:rsidRPr="004A22EB" w:rsidRDefault="00113E6F" w:rsidP="00423E32">
            <w:pPr>
              <w:spacing w:before="20" w:after="20"/>
              <w:jc w:val="center"/>
              <w:rPr>
                <w:sz w:val="26"/>
                <w:szCs w:val="26"/>
              </w:rPr>
            </w:pPr>
            <w:r w:rsidRPr="004A22EB">
              <w:rPr>
                <w:sz w:val="26"/>
                <w:szCs w:val="26"/>
              </w:rPr>
              <w:t>21,5-22,1</w:t>
            </w:r>
          </w:p>
        </w:tc>
        <w:tc>
          <w:tcPr>
            <w:tcW w:w="990" w:type="dxa"/>
          </w:tcPr>
          <w:p w14:paraId="7A8B2DA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A014B0B" w14:textId="77777777" w:rsidTr="00113E6F">
        <w:tc>
          <w:tcPr>
            <w:tcW w:w="709" w:type="dxa"/>
          </w:tcPr>
          <w:p w14:paraId="3DB9FE67" w14:textId="77777777" w:rsidR="00113E6F" w:rsidRPr="004A22EB" w:rsidRDefault="00113E6F" w:rsidP="00423E32">
            <w:pPr>
              <w:spacing w:before="20" w:after="20"/>
              <w:jc w:val="center"/>
              <w:rPr>
                <w:sz w:val="26"/>
                <w:szCs w:val="26"/>
              </w:rPr>
            </w:pPr>
          </w:p>
        </w:tc>
        <w:tc>
          <w:tcPr>
            <w:tcW w:w="4845" w:type="dxa"/>
          </w:tcPr>
          <w:p w14:paraId="23617842" w14:textId="77777777" w:rsidR="00113E6F" w:rsidRPr="004A22EB" w:rsidRDefault="00113E6F" w:rsidP="00423E32">
            <w:pPr>
              <w:spacing w:before="20" w:after="20"/>
              <w:jc w:val="both"/>
              <w:rPr>
                <w:sz w:val="26"/>
                <w:szCs w:val="26"/>
              </w:rPr>
            </w:pPr>
            <w:r w:rsidRPr="004A22EB">
              <w:rPr>
                <w:sz w:val="26"/>
                <w:szCs w:val="26"/>
              </w:rPr>
              <w:t xml:space="preserve">Thoâng soá kyõ thuaät  phaàn nhoâm </w:t>
            </w:r>
          </w:p>
        </w:tc>
        <w:tc>
          <w:tcPr>
            <w:tcW w:w="1080" w:type="dxa"/>
          </w:tcPr>
          <w:p w14:paraId="6D4F3059" w14:textId="77777777" w:rsidR="00113E6F" w:rsidRPr="004A22EB" w:rsidRDefault="00113E6F" w:rsidP="00423E32">
            <w:pPr>
              <w:spacing w:before="20" w:after="20"/>
              <w:jc w:val="center"/>
              <w:rPr>
                <w:sz w:val="26"/>
                <w:szCs w:val="26"/>
              </w:rPr>
            </w:pPr>
          </w:p>
        </w:tc>
        <w:tc>
          <w:tcPr>
            <w:tcW w:w="2181" w:type="dxa"/>
          </w:tcPr>
          <w:p w14:paraId="11FEC544" w14:textId="77777777" w:rsidR="00113E6F" w:rsidRPr="004A22EB" w:rsidRDefault="00113E6F" w:rsidP="00423E32">
            <w:pPr>
              <w:spacing w:before="20" w:after="20"/>
              <w:jc w:val="center"/>
              <w:rPr>
                <w:sz w:val="26"/>
                <w:szCs w:val="26"/>
              </w:rPr>
            </w:pPr>
          </w:p>
        </w:tc>
        <w:tc>
          <w:tcPr>
            <w:tcW w:w="990" w:type="dxa"/>
          </w:tcPr>
          <w:p w14:paraId="75E269C9" w14:textId="77777777" w:rsidR="00113E6F" w:rsidRPr="004A22EB" w:rsidRDefault="00113E6F" w:rsidP="00423E32">
            <w:pPr>
              <w:spacing w:before="20" w:after="20"/>
              <w:jc w:val="center"/>
              <w:rPr>
                <w:sz w:val="26"/>
                <w:szCs w:val="26"/>
              </w:rPr>
            </w:pPr>
          </w:p>
        </w:tc>
      </w:tr>
      <w:tr w:rsidR="004A22EB" w:rsidRPr="004A22EB" w14:paraId="66D3CADB" w14:textId="77777777" w:rsidTr="00113E6F">
        <w:tc>
          <w:tcPr>
            <w:tcW w:w="709" w:type="dxa"/>
          </w:tcPr>
          <w:p w14:paraId="6EA8A4C2"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56C5966B" w14:textId="77777777" w:rsidR="00113E6F" w:rsidRPr="004A22EB" w:rsidRDefault="00113E6F" w:rsidP="00423E32">
            <w:pPr>
              <w:spacing w:before="20" w:after="20"/>
              <w:jc w:val="both"/>
              <w:rPr>
                <w:sz w:val="26"/>
                <w:szCs w:val="26"/>
              </w:rPr>
            </w:pPr>
            <w:r w:rsidRPr="004A22EB">
              <w:rPr>
                <w:sz w:val="26"/>
                <w:szCs w:val="26"/>
              </w:rPr>
              <w:t>Soá sôïi nhoâm/ñöôøng kính sôïi nhoâm:</w:t>
            </w:r>
          </w:p>
          <w:p w14:paraId="75286F18" w14:textId="77777777" w:rsidR="00113E6F" w:rsidRPr="004A22EB" w:rsidRDefault="00113E6F" w:rsidP="00423E32">
            <w:pPr>
              <w:spacing w:before="20" w:after="20"/>
              <w:jc w:val="both"/>
              <w:rPr>
                <w:sz w:val="26"/>
                <w:szCs w:val="26"/>
              </w:rPr>
            </w:pPr>
            <w:r w:rsidRPr="004A22EB">
              <w:rPr>
                <w:sz w:val="26"/>
                <w:szCs w:val="26"/>
              </w:rPr>
              <w:t>- Daây daãn 50/8 mm²</w:t>
            </w:r>
          </w:p>
          <w:p w14:paraId="2B3ADEF6" w14:textId="77777777" w:rsidR="00113E6F" w:rsidRPr="004A22EB" w:rsidRDefault="00113E6F" w:rsidP="00423E32">
            <w:pPr>
              <w:spacing w:before="20" w:after="20"/>
              <w:jc w:val="both"/>
              <w:rPr>
                <w:sz w:val="26"/>
                <w:szCs w:val="26"/>
              </w:rPr>
            </w:pPr>
            <w:r w:rsidRPr="004A22EB">
              <w:rPr>
                <w:sz w:val="26"/>
                <w:szCs w:val="26"/>
              </w:rPr>
              <w:t>- Daây daãn 70/11 mm²</w:t>
            </w:r>
          </w:p>
          <w:p w14:paraId="0C8844EF" w14:textId="77777777" w:rsidR="00113E6F" w:rsidRPr="004A22EB" w:rsidRDefault="00113E6F" w:rsidP="00423E32">
            <w:pPr>
              <w:spacing w:before="20" w:after="20"/>
              <w:jc w:val="both"/>
              <w:rPr>
                <w:sz w:val="26"/>
                <w:szCs w:val="26"/>
              </w:rPr>
            </w:pPr>
            <w:r w:rsidRPr="004A22EB">
              <w:rPr>
                <w:sz w:val="26"/>
                <w:szCs w:val="26"/>
              </w:rPr>
              <w:t>- Daây daãn 95/16 mm²</w:t>
            </w:r>
          </w:p>
          <w:p w14:paraId="62C935D3" w14:textId="77777777" w:rsidR="00113E6F" w:rsidRPr="004A22EB" w:rsidRDefault="00113E6F" w:rsidP="00423E32">
            <w:pPr>
              <w:spacing w:before="20" w:after="20"/>
              <w:jc w:val="both"/>
              <w:rPr>
                <w:sz w:val="26"/>
                <w:szCs w:val="26"/>
              </w:rPr>
            </w:pPr>
            <w:r w:rsidRPr="004A22EB">
              <w:rPr>
                <w:sz w:val="26"/>
                <w:szCs w:val="26"/>
              </w:rPr>
              <w:t>- Daây daãn 120/19 mm²</w:t>
            </w:r>
          </w:p>
          <w:p w14:paraId="5C22D7E9" w14:textId="77777777" w:rsidR="00113E6F" w:rsidRPr="004A22EB" w:rsidRDefault="00113E6F" w:rsidP="00423E32">
            <w:pPr>
              <w:spacing w:before="20" w:after="20"/>
              <w:jc w:val="both"/>
              <w:rPr>
                <w:sz w:val="26"/>
                <w:szCs w:val="26"/>
              </w:rPr>
            </w:pPr>
            <w:r w:rsidRPr="004A22EB">
              <w:rPr>
                <w:sz w:val="26"/>
                <w:szCs w:val="26"/>
              </w:rPr>
              <w:t>- Daây daãn 150/19 mm²</w:t>
            </w:r>
          </w:p>
          <w:p w14:paraId="3FC1F3F0" w14:textId="77777777" w:rsidR="00113E6F" w:rsidRPr="004A22EB" w:rsidRDefault="00113E6F" w:rsidP="00423E32">
            <w:pPr>
              <w:spacing w:before="20" w:after="20"/>
              <w:jc w:val="both"/>
              <w:rPr>
                <w:sz w:val="26"/>
                <w:szCs w:val="26"/>
              </w:rPr>
            </w:pPr>
            <w:r w:rsidRPr="004A22EB">
              <w:rPr>
                <w:sz w:val="26"/>
                <w:szCs w:val="26"/>
              </w:rPr>
              <w:t>- Daây daãn 185/24 mm²</w:t>
            </w:r>
          </w:p>
          <w:p w14:paraId="0EB8266B" w14:textId="77777777" w:rsidR="00113E6F" w:rsidRPr="004A22EB" w:rsidRDefault="00113E6F" w:rsidP="00423E32">
            <w:pPr>
              <w:spacing w:before="20" w:after="20"/>
              <w:jc w:val="both"/>
              <w:rPr>
                <w:sz w:val="26"/>
                <w:szCs w:val="26"/>
              </w:rPr>
            </w:pPr>
            <w:r w:rsidRPr="004A22EB">
              <w:rPr>
                <w:sz w:val="26"/>
                <w:szCs w:val="26"/>
              </w:rPr>
              <w:t>- Daây daãn 240/32 mm²</w:t>
            </w:r>
          </w:p>
          <w:p w14:paraId="49A67D62" w14:textId="77777777" w:rsidR="00113E6F" w:rsidRPr="004A22EB" w:rsidRDefault="00113E6F" w:rsidP="00423E32">
            <w:pPr>
              <w:spacing w:before="20" w:after="20"/>
              <w:jc w:val="both"/>
              <w:rPr>
                <w:sz w:val="26"/>
                <w:szCs w:val="26"/>
              </w:rPr>
            </w:pPr>
            <w:r w:rsidRPr="004A22EB">
              <w:rPr>
                <w:sz w:val="26"/>
                <w:szCs w:val="26"/>
              </w:rPr>
              <w:t>- Daây daãn 330/43 mm²</w:t>
            </w:r>
          </w:p>
          <w:p w14:paraId="13250061"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0D8C52AC" w14:textId="77777777" w:rsidR="00113E6F" w:rsidRPr="004A22EB" w:rsidRDefault="00113E6F" w:rsidP="00423E32">
            <w:pPr>
              <w:spacing w:before="20" w:after="20"/>
              <w:jc w:val="center"/>
              <w:rPr>
                <w:sz w:val="26"/>
                <w:szCs w:val="26"/>
              </w:rPr>
            </w:pPr>
          </w:p>
          <w:p w14:paraId="5B4C4442" w14:textId="77777777" w:rsidR="00113E6F" w:rsidRPr="004A22EB" w:rsidRDefault="00113E6F" w:rsidP="00423E32">
            <w:pPr>
              <w:spacing w:before="20" w:after="20"/>
              <w:jc w:val="center"/>
              <w:rPr>
                <w:sz w:val="26"/>
                <w:szCs w:val="26"/>
              </w:rPr>
            </w:pPr>
            <w:r w:rsidRPr="004A22EB">
              <w:rPr>
                <w:sz w:val="26"/>
                <w:szCs w:val="26"/>
              </w:rPr>
              <w:t>[n]/mm</w:t>
            </w:r>
          </w:p>
          <w:p w14:paraId="17E38586" w14:textId="77777777" w:rsidR="00113E6F" w:rsidRPr="004A22EB" w:rsidRDefault="00113E6F" w:rsidP="00423E32">
            <w:pPr>
              <w:spacing w:before="20" w:after="20"/>
              <w:jc w:val="center"/>
              <w:rPr>
                <w:sz w:val="26"/>
                <w:szCs w:val="26"/>
              </w:rPr>
            </w:pPr>
            <w:r w:rsidRPr="004A22EB">
              <w:rPr>
                <w:sz w:val="26"/>
                <w:szCs w:val="26"/>
              </w:rPr>
              <w:t>[n]/mm</w:t>
            </w:r>
          </w:p>
          <w:p w14:paraId="0E862E97" w14:textId="77777777" w:rsidR="00113E6F" w:rsidRPr="004A22EB" w:rsidRDefault="00113E6F" w:rsidP="00423E32">
            <w:pPr>
              <w:spacing w:before="20" w:after="20"/>
              <w:jc w:val="center"/>
              <w:rPr>
                <w:sz w:val="26"/>
                <w:szCs w:val="26"/>
              </w:rPr>
            </w:pPr>
            <w:r w:rsidRPr="004A22EB">
              <w:rPr>
                <w:sz w:val="26"/>
                <w:szCs w:val="26"/>
              </w:rPr>
              <w:t>[n]/mm</w:t>
            </w:r>
          </w:p>
          <w:p w14:paraId="4CB60037" w14:textId="77777777" w:rsidR="00113E6F" w:rsidRPr="004A22EB" w:rsidRDefault="00113E6F" w:rsidP="00423E32">
            <w:pPr>
              <w:spacing w:before="20" w:after="20"/>
              <w:jc w:val="center"/>
              <w:rPr>
                <w:sz w:val="26"/>
                <w:szCs w:val="26"/>
              </w:rPr>
            </w:pPr>
            <w:r w:rsidRPr="004A22EB">
              <w:rPr>
                <w:sz w:val="26"/>
                <w:szCs w:val="26"/>
              </w:rPr>
              <w:t>[n]/mm</w:t>
            </w:r>
          </w:p>
          <w:p w14:paraId="7D332202" w14:textId="77777777" w:rsidR="00113E6F" w:rsidRPr="004A22EB" w:rsidRDefault="00113E6F" w:rsidP="00423E32">
            <w:pPr>
              <w:spacing w:before="20" w:after="20"/>
              <w:jc w:val="center"/>
              <w:rPr>
                <w:sz w:val="26"/>
                <w:szCs w:val="26"/>
              </w:rPr>
            </w:pPr>
            <w:r w:rsidRPr="004A22EB">
              <w:rPr>
                <w:sz w:val="26"/>
                <w:szCs w:val="26"/>
              </w:rPr>
              <w:t>[n]/mm</w:t>
            </w:r>
          </w:p>
          <w:p w14:paraId="2DAC9360" w14:textId="77777777" w:rsidR="00113E6F" w:rsidRPr="004A22EB" w:rsidRDefault="00113E6F" w:rsidP="00423E32">
            <w:pPr>
              <w:spacing w:before="20" w:after="20"/>
              <w:jc w:val="center"/>
              <w:rPr>
                <w:sz w:val="26"/>
                <w:szCs w:val="26"/>
              </w:rPr>
            </w:pPr>
            <w:r w:rsidRPr="004A22EB">
              <w:rPr>
                <w:sz w:val="26"/>
                <w:szCs w:val="26"/>
              </w:rPr>
              <w:t>[n]/mm</w:t>
            </w:r>
          </w:p>
          <w:p w14:paraId="509E8C09" w14:textId="77777777" w:rsidR="00113E6F" w:rsidRPr="004A22EB" w:rsidRDefault="00113E6F" w:rsidP="00423E32">
            <w:pPr>
              <w:spacing w:before="20" w:after="20"/>
              <w:jc w:val="center"/>
              <w:rPr>
                <w:sz w:val="26"/>
                <w:szCs w:val="26"/>
              </w:rPr>
            </w:pPr>
            <w:r w:rsidRPr="004A22EB">
              <w:rPr>
                <w:sz w:val="26"/>
                <w:szCs w:val="26"/>
              </w:rPr>
              <w:t>[n]/mm</w:t>
            </w:r>
          </w:p>
          <w:p w14:paraId="6D6F1E04" w14:textId="77777777" w:rsidR="00113E6F" w:rsidRPr="004A22EB" w:rsidRDefault="00113E6F" w:rsidP="00423E32">
            <w:pPr>
              <w:spacing w:before="20" w:after="20"/>
              <w:jc w:val="center"/>
              <w:rPr>
                <w:sz w:val="26"/>
                <w:szCs w:val="26"/>
              </w:rPr>
            </w:pPr>
            <w:r w:rsidRPr="004A22EB">
              <w:rPr>
                <w:sz w:val="26"/>
                <w:szCs w:val="26"/>
              </w:rPr>
              <w:t>[n]/mm</w:t>
            </w:r>
          </w:p>
          <w:p w14:paraId="5ADF7D1B" w14:textId="77777777" w:rsidR="00113E6F" w:rsidRPr="004A22EB" w:rsidRDefault="00113E6F" w:rsidP="00423E32">
            <w:pPr>
              <w:spacing w:before="20" w:after="20"/>
              <w:jc w:val="center"/>
              <w:rPr>
                <w:sz w:val="26"/>
                <w:szCs w:val="26"/>
              </w:rPr>
            </w:pPr>
            <w:r w:rsidRPr="004A22EB">
              <w:rPr>
                <w:sz w:val="26"/>
                <w:szCs w:val="26"/>
              </w:rPr>
              <w:t>[n]/mm</w:t>
            </w:r>
          </w:p>
        </w:tc>
        <w:tc>
          <w:tcPr>
            <w:tcW w:w="2181" w:type="dxa"/>
          </w:tcPr>
          <w:p w14:paraId="4ACF662D" w14:textId="77777777" w:rsidR="00113E6F" w:rsidRPr="004A22EB" w:rsidRDefault="00113E6F" w:rsidP="00423E32">
            <w:pPr>
              <w:spacing w:before="20" w:after="20"/>
              <w:jc w:val="center"/>
              <w:rPr>
                <w:sz w:val="26"/>
                <w:szCs w:val="26"/>
              </w:rPr>
            </w:pPr>
          </w:p>
          <w:p w14:paraId="118F9F5F" w14:textId="77777777" w:rsidR="00113E6F" w:rsidRPr="004A22EB" w:rsidRDefault="00113E6F" w:rsidP="00423E32">
            <w:pPr>
              <w:spacing w:before="20" w:after="20"/>
              <w:jc w:val="center"/>
              <w:rPr>
                <w:sz w:val="26"/>
                <w:szCs w:val="26"/>
              </w:rPr>
            </w:pPr>
            <w:r w:rsidRPr="004A22EB">
              <w:rPr>
                <w:sz w:val="26"/>
                <w:szCs w:val="26"/>
              </w:rPr>
              <w:t>6/3,2</w:t>
            </w:r>
          </w:p>
          <w:p w14:paraId="4DE1BCE1" w14:textId="77777777" w:rsidR="00113E6F" w:rsidRPr="004A22EB" w:rsidRDefault="00113E6F" w:rsidP="00423E32">
            <w:pPr>
              <w:spacing w:before="20" w:after="20"/>
              <w:jc w:val="center"/>
              <w:rPr>
                <w:sz w:val="26"/>
                <w:szCs w:val="26"/>
              </w:rPr>
            </w:pPr>
            <w:r w:rsidRPr="004A22EB">
              <w:rPr>
                <w:sz w:val="26"/>
                <w:szCs w:val="26"/>
              </w:rPr>
              <w:t>6/3,8</w:t>
            </w:r>
          </w:p>
          <w:p w14:paraId="6817D482" w14:textId="77777777" w:rsidR="00113E6F" w:rsidRPr="004A22EB" w:rsidRDefault="00113E6F" w:rsidP="00423E32">
            <w:pPr>
              <w:spacing w:before="20" w:after="20"/>
              <w:jc w:val="center"/>
              <w:rPr>
                <w:sz w:val="26"/>
                <w:szCs w:val="26"/>
              </w:rPr>
            </w:pPr>
            <w:r w:rsidRPr="004A22EB">
              <w:rPr>
                <w:sz w:val="26"/>
                <w:szCs w:val="26"/>
              </w:rPr>
              <w:t>6/4,5</w:t>
            </w:r>
          </w:p>
          <w:p w14:paraId="75407815" w14:textId="77777777" w:rsidR="00113E6F" w:rsidRPr="004A22EB" w:rsidRDefault="00113E6F" w:rsidP="00423E32">
            <w:pPr>
              <w:spacing w:before="20" w:after="20"/>
              <w:jc w:val="center"/>
              <w:rPr>
                <w:sz w:val="26"/>
                <w:szCs w:val="26"/>
              </w:rPr>
            </w:pPr>
            <w:r w:rsidRPr="004A22EB">
              <w:rPr>
                <w:sz w:val="26"/>
                <w:szCs w:val="26"/>
              </w:rPr>
              <w:t>26/2,40</w:t>
            </w:r>
          </w:p>
          <w:p w14:paraId="454BBD4F" w14:textId="77777777" w:rsidR="00113E6F" w:rsidRPr="004A22EB" w:rsidRDefault="00113E6F" w:rsidP="00423E32">
            <w:pPr>
              <w:spacing w:before="20" w:after="20"/>
              <w:jc w:val="center"/>
              <w:rPr>
                <w:sz w:val="26"/>
                <w:szCs w:val="26"/>
              </w:rPr>
            </w:pPr>
            <w:r w:rsidRPr="004A22EB">
              <w:rPr>
                <w:sz w:val="26"/>
                <w:szCs w:val="26"/>
              </w:rPr>
              <w:t>24/2,8</w:t>
            </w:r>
          </w:p>
          <w:p w14:paraId="05AA46F6" w14:textId="77777777" w:rsidR="00113E6F" w:rsidRPr="004A22EB" w:rsidRDefault="00113E6F" w:rsidP="00423E32">
            <w:pPr>
              <w:spacing w:before="20" w:after="20"/>
              <w:jc w:val="center"/>
              <w:rPr>
                <w:sz w:val="26"/>
                <w:szCs w:val="26"/>
              </w:rPr>
            </w:pPr>
            <w:r w:rsidRPr="004A22EB">
              <w:rPr>
                <w:sz w:val="26"/>
                <w:szCs w:val="26"/>
              </w:rPr>
              <w:t>24/3,15</w:t>
            </w:r>
          </w:p>
          <w:p w14:paraId="7070F4E0" w14:textId="77777777" w:rsidR="00113E6F" w:rsidRPr="004A22EB" w:rsidRDefault="00113E6F" w:rsidP="00423E32">
            <w:pPr>
              <w:spacing w:before="20" w:after="20"/>
              <w:jc w:val="center"/>
              <w:rPr>
                <w:sz w:val="26"/>
                <w:szCs w:val="26"/>
              </w:rPr>
            </w:pPr>
            <w:r w:rsidRPr="004A22EB">
              <w:rPr>
                <w:sz w:val="26"/>
                <w:szCs w:val="26"/>
              </w:rPr>
              <w:t>24/3,60</w:t>
            </w:r>
          </w:p>
          <w:p w14:paraId="386F2757" w14:textId="77777777" w:rsidR="00113E6F" w:rsidRPr="004A22EB" w:rsidRDefault="00113E6F" w:rsidP="00423E32">
            <w:pPr>
              <w:spacing w:before="20" w:after="20"/>
              <w:jc w:val="center"/>
              <w:rPr>
                <w:sz w:val="26"/>
                <w:szCs w:val="26"/>
              </w:rPr>
            </w:pPr>
            <w:r w:rsidRPr="004A22EB">
              <w:rPr>
                <w:sz w:val="26"/>
                <w:szCs w:val="26"/>
              </w:rPr>
              <w:t>54/2,80</w:t>
            </w:r>
          </w:p>
          <w:p w14:paraId="1B451916" w14:textId="77777777" w:rsidR="00113E6F" w:rsidRPr="004A22EB" w:rsidRDefault="00113E6F" w:rsidP="00423E32">
            <w:pPr>
              <w:spacing w:before="20" w:after="20"/>
              <w:jc w:val="center"/>
              <w:rPr>
                <w:sz w:val="26"/>
                <w:szCs w:val="26"/>
              </w:rPr>
            </w:pPr>
            <w:r w:rsidRPr="004A22EB">
              <w:rPr>
                <w:sz w:val="26"/>
                <w:szCs w:val="26"/>
              </w:rPr>
              <w:t>26/4,37</w:t>
            </w:r>
          </w:p>
        </w:tc>
        <w:tc>
          <w:tcPr>
            <w:tcW w:w="990" w:type="dxa"/>
          </w:tcPr>
          <w:p w14:paraId="44E02AB9"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602D4269" w14:textId="77777777" w:rsidTr="00113E6F">
        <w:tc>
          <w:tcPr>
            <w:tcW w:w="709" w:type="dxa"/>
          </w:tcPr>
          <w:p w14:paraId="661A109E"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10FC6E2B" w14:textId="77777777" w:rsidR="00113E6F" w:rsidRPr="004A22EB" w:rsidRDefault="00113E6F" w:rsidP="00423E32">
            <w:pPr>
              <w:spacing w:before="20" w:after="20"/>
              <w:jc w:val="both"/>
              <w:rPr>
                <w:sz w:val="26"/>
                <w:szCs w:val="26"/>
              </w:rPr>
            </w:pPr>
            <w:r w:rsidRPr="004A22EB">
              <w:rPr>
                <w:sz w:val="26"/>
                <w:szCs w:val="26"/>
              </w:rPr>
              <w:t>Soá lôùp xoaén:</w:t>
            </w:r>
          </w:p>
          <w:p w14:paraId="3F1B2942" w14:textId="77777777" w:rsidR="00113E6F" w:rsidRPr="004A22EB" w:rsidRDefault="00113E6F" w:rsidP="00423E32">
            <w:pPr>
              <w:spacing w:before="20" w:after="20"/>
              <w:jc w:val="both"/>
              <w:rPr>
                <w:sz w:val="26"/>
                <w:szCs w:val="26"/>
              </w:rPr>
            </w:pPr>
            <w:r w:rsidRPr="004A22EB">
              <w:rPr>
                <w:sz w:val="26"/>
                <w:szCs w:val="26"/>
              </w:rPr>
              <w:t>- Daây daãn 50/8 mm²</w:t>
            </w:r>
          </w:p>
          <w:p w14:paraId="100AA751" w14:textId="77777777" w:rsidR="00113E6F" w:rsidRPr="004A22EB" w:rsidRDefault="00113E6F" w:rsidP="00423E32">
            <w:pPr>
              <w:spacing w:before="20" w:after="20"/>
              <w:jc w:val="both"/>
              <w:rPr>
                <w:sz w:val="26"/>
                <w:szCs w:val="26"/>
              </w:rPr>
            </w:pPr>
            <w:r w:rsidRPr="004A22EB">
              <w:rPr>
                <w:sz w:val="26"/>
                <w:szCs w:val="26"/>
              </w:rPr>
              <w:t>- Daây daãn 70/11 mm²</w:t>
            </w:r>
          </w:p>
          <w:p w14:paraId="03C175D8" w14:textId="77777777" w:rsidR="00113E6F" w:rsidRPr="004A22EB" w:rsidRDefault="00113E6F" w:rsidP="00423E32">
            <w:pPr>
              <w:spacing w:before="20" w:after="20"/>
              <w:jc w:val="both"/>
              <w:rPr>
                <w:sz w:val="26"/>
                <w:szCs w:val="26"/>
              </w:rPr>
            </w:pPr>
            <w:r w:rsidRPr="004A22EB">
              <w:rPr>
                <w:sz w:val="26"/>
                <w:szCs w:val="26"/>
              </w:rPr>
              <w:t>- Daây daãn 95/16 mm²</w:t>
            </w:r>
          </w:p>
          <w:p w14:paraId="2FD2816A" w14:textId="77777777" w:rsidR="00113E6F" w:rsidRPr="004A22EB" w:rsidRDefault="00113E6F" w:rsidP="00423E32">
            <w:pPr>
              <w:spacing w:before="20" w:after="20"/>
              <w:jc w:val="both"/>
              <w:rPr>
                <w:sz w:val="26"/>
                <w:szCs w:val="26"/>
              </w:rPr>
            </w:pPr>
            <w:r w:rsidRPr="004A22EB">
              <w:rPr>
                <w:sz w:val="26"/>
                <w:szCs w:val="26"/>
              </w:rPr>
              <w:t>- Daây daãn 120/19 mm²</w:t>
            </w:r>
          </w:p>
          <w:p w14:paraId="39BB7DD9" w14:textId="77777777" w:rsidR="00113E6F" w:rsidRPr="004A22EB" w:rsidRDefault="00113E6F" w:rsidP="00423E32">
            <w:pPr>
              <w:spacing w:before="20" w:after="20"/>
              <w:jc w:val="both"/>
              <w:rPr>
                <w:sz w:val="26"/>
                <w:szCs w:val="26"/>
              </w:rPr>
            </w:pPr>
            <w:r w:rsidRPr="004A22EB">
              <w:rPr>
                <w:sz w:val="26"/>
                <w:szCs w:val="26"/>
              </w:rPr>
              <w:t>- Daây daãn 150/19 mm²</w:t>
            </w:r>
          </w:p>
          <w:p w14:paraId="68D7CC77" w14:textId="77777777" w:rsidR="00113E6F" w:rsidRPr="004A22EB" w:rsidRDefault="00113E6F" w:rsidP="00423E32">
            <w:pPr>
              <w:spacing w:before="20" w:after="20"/>
              <w:jc w:val="both"/>
              <w:rPr>
                <w:sz w:val="26"/>
                <w:szCs w:val="26"/>
              </w:rPr>
            </w:pPr>
            <w:r w:rsidRPr="004A22EB">
              <w:rPr>
                <w:sz w:val="26"/>
                <w:szCs w:val="26"/>
              </w:rPr>
              <w:t>- Daây daãn 185/24 mm²</w:t>
            </w:r>
          </w:p>
          <w:p w14:paraId="39CBDAE1" w14:textId="77777777" w:rsidR="00113E6F" w:rsidRPr="004A22EB" w:rsidRDefault="00113E6F" w:rsidP="00423E32">
            <w:pPr>
              <w:spacing w:before="20" w:after="20"/>
              <w:jc w:val="both"/>
              <w:rPr>
                <w:sz w:val="26"/>
                <w:szCs w:val="26"/>
              </w:rPr>
            </w:pPr>
            <w:r w:rsidRPr="004A22EB">
              <w:rPr>
                <w:sz w:val="26"/>
                <w:szCs w:val="26"/>
              </w:rPr>
              <w:lastRenderedPageBreak/>
              <w:t>- Daây daãn 240/32 mm²</w:t>
            </w:r>
          </w:p>
          <w:p w14:paraId="5C98C7EC" w14:textId="77777777" w:rsidR="00113E6F" w:rsidRPr="004A22EB" w:rsidRDefault="00113E6F" w:rsidP="00423E32">
            <w:pPr>
              <w:spacing w:before="20" w:after="20"/>
              <w:jc w:val="both"/>
              <w:rPr>
                <w:sz w:val="26"/>
                <w:szCs w:val="26"/>
              </w:rPr>
            </w:pPr>
            <w:r w:rsidRPr="004A22EB">
              <w:rPr>
                <w:sz w:val="26"/>
                <w:szCs w:val="26"/>
              </w:rPr>
              <w:t>- Daây daãn 330/43 mm²</w:t>
            </w:r>
          </w:p>
          <w:p w14:paraId="6C3A8EEF"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1D8A5DBD" w14:textId="77777777" w:rsidR="00113E6F" w:rsidRPr="004A22EB" w:rsidRDefault="00113E6F" w:rsidP="00423E32">
            <w:pPr>
              <w:spacing w:before="20" w:after="20"/>
              <w:jc w:val="center"/>
              <w:rPr>
                <w:sz w:val="26"/>
                <w:szCs w:val="26"/>
              </w:rPr>
            </w:pPr>
          </w:p>
          <w:p w14:paraId="603AD953" w14:textId="77777777" w:rsidR="00113E6F" w:rsidRPr="004A22EB" w:rsidRDefault="00113E6F" w:rsidP="00423E32">
            <w:pPr>
              <w:spacing w:before="20" w:after="20"/>
              <w:jc w:val="center"/>
              <w:rPr>
                <w:sz w:val="26"/>
                <w:szCs w:val="26"/>
              </w:rPr>
            </w:pPr>
            <w:r w:rsidRPr="004A22EB">
              <w:rPr>
                <w:sz w:val="26"/>
                <w:szCs w:val="26"/>
              </w:rPr>
              <w:t>Lôùp</w:t>
            </w:r>
          </w:p>
          <w:p w14:paraId="4CB031CC" w14:textId="77777777" w:rsidR="00113E6F" w:rsidRPr="004A22EB" w:rsidRDefault="00113E6F" w:rsidP="00423E32">
            <w:pPr>
              <w:spacing w:before="20" w:after="20"/>
              <w:jc w:val="center"/>
              <w:rPr>
                <w:sz w:val="26"/>
                <w:szCs w:val="26"/>
              </w:rPr>
            </w:pPr>
            <w:r w:rsidRPr="004A22EB">
              <w:rPr>
                <w:sz w:val="26"/>
                <w:szCs w:val="26"/>
              </w:rPr>
              <w:t>Lôùp</w:t>
            </w:r>
          </w:p>
          <w:p w14:paraId="1E73477D" w14:textId="77777777" w:rsidR="00113E6F" w:rsidRPr="004A22EB" w:rsidRDefault="00113E6F" w:rsidP="00423E32">
            <w:pPr>
              <w:spacing w:before="20" w:after="20"/>
              <w:jc w:val="center"/>
              <w:rPr>
                <w:sz w:val="26"/>
                <w:szCs w:val="26"/>
              </w:rPr>
            </w:pPr>
            <w:r w:rsidRPr="004A22EB">
              <w:rPr>
                <w:sz w:val="26"/>
                <w:szCs w:val="26"/>
              </w:rPr>
              <w:t>Lôùp</w:t>
            </w:r>
          </w:p>
          <w:p w14:paraId="478A3ADC" w14:textId="77777777" w:rsidR="00113E6F" w:rsidRPr="004A22EB" w:rsidRDefault="00113E6F" w:rsidP="00423E32">
            <w:pPr>
              <w:spacing w:before="20" w:after="20"/>
              <w:jc w:val="center"/>
              <w:rPr>
                <w:sz w:val="26"/>
                <w:szCs w:val="26"/>
              </w:rPr>
            </w:pPr>
            <w:r w:rsidRPr="004A22EB">
              <w:rPr>
                <w:sz w:val="26"/>
                <w:szCs w:val="26"/>
              </w:rPr>
              <w:t>Lôùp</w:t>
            </w:r>
          </w:p>
          <w:p w14:paraId="1D00E975" w14:textId="77777777" w:rsidR="00113E6F" w:rsidRPr="004A22EB" w:rsidRDefault="00113E6F" w:rsidP="00423E32">
            <w:pPr>
              <w:spacing w:before="20" w:after="20"/>
              <w:jc w:val="center"/>
              <w:rPr>
                <w:sz w:val="26"/>
                <w:szCs w:val="26"/>
              </w:rPr>
            </w:pPr>
            <w:r w:rsidRPr="004A22EB">
              <w:rPr>
                <w:sz w:val="26"/>
                <w:szCs w:val="26"/>
              </w:rPr>
              <w:t>Lôùp</w:t>
            </w:r>
          </w:p>
          <w:p w14:paraId="4708F7AF" w14:textId="77777777" w:rsidR="00113E6F" w:rsidRPr="004A22EB" w:rsidRDefault="00113E6F" w:rsidP="00423E32">
            <w:pPr>
              <w:spacing w:before="20" w:after="20"/>
              <w:jc w:val="center"/>
              <w:rPr>
                <w:sz w:val="26"/>
                <w:szCs w:val="26"/>
              </w:rPr>
            </w:pPr>
            <w:r w:rsidRPr="004A22EB">
              <w:rPr>
                <w:sz w:val="26"/>
                <w:szCs w:val="26"/>
              </w:rPr>
              <w:t>Lôùp</w:t>
            </w:r>
          </w:p>
          <w:p w14:paraId="3E12C7AC" w14:textId="77777777" w:rsidR="00113E6F" w:rsidRPr="004A22EB" w:rsidRDefault="00113E6F" w:rsidP="00423E32">
            <w:pPr>
              <w:spacing w:before="20" w:after="20"/>
              <w:jc w:val="center"/>
              <w:rPr>
                <w:sz w:val="26"/>
                <w:szCs w:val="26"/>
              </w:rPr>
            </w:pPr>
            <w:r w:rsidRPr="004A22EB">
              <w:rPr>
                <w:sz w:val="26"/>
                <w:szCs w:val="26"/>
              </w:rPr>
              <w:lastRenderedPageBreak/>
              <w:t>Lôùp</w:t>
            </w:r>
          </w:p>
          <w:p w14:paraId="7182D5D1" w14:textId="77777777" w:rsidR="00113E6F" w:rsidRPr="004A22EB" w:rsidRDefault="00113E6F" w:rsidP="00423E32">
            <w:pPr>
              <w:spacing w:before="20" w:after="20"/>
              <w:jc w:val="center"/>
              <w:rPr>
                <w:sz w:val="26"/>
                <w:szCs w:val="26"/>
              </w:rPr>
            </w:pPr>
            <w:r w:rsidRPr="004A22EB">
              <w:rPr>
                <w:sz w:val="26"/>
                <w:szCs w:val="26"/>
              </w:rPr>
              <w:t>Lôùp</w:t>
            </w:r>
          </w:p>
          <w:p w14:paraId="4351A5F1" w14:textId="77777777" w:rsidR="00113E6F" w:rsidRPr="004A22EB" w:rsidRDefault="00113E6F" w:rsidP="00423E32">
            <w:pPr>
              <w:spacing w:before="20" w:after="20"/>
              <w:jc w:val="center"/>
              <w:rPr>
                <w:sz w:val="26"/>
                <w:szCs w:val="26"/>
              </w:rPr>
            </w:pPr>
            <w:r w:rsidRPr="004A22EB">
              <w:rPr>
                <w:sz w:val="26"/>
                <w:szCs w:val="26"/>
              </w:rPr>
              <w:t>Lôùp</w:t>
            </w:r>
          </w:p>
        </w:tc>
        <w:tc>
          <w:tcPr>
            <w:tcW w:w="2181" w:type="dxa"/>
          </w:tcPr>
          <w:p w14:paraId="2E57E17F" w14:textId="77777777" w:rsidR="00113E6F" w:rsidRPr="004A22EB" w:rsidRDefault="00113E6F" w:rsidP="00423E32">
            <w:pPr>
              <w:tabs>
                <w:tab w:val="left" w:pos="360"/>
              </w:tabs>
              <w:spacing w:before="20" w:after="20"/>
              <w:jc w:val="center"/>
              <w:rPr>
                <w:sz w:val="26"/>
                <w:szCs w:val="26"/>
              </w:rPr>
            </w:pPr>
          </w:p>
          <w:p w14:paraId="7C72A1E5"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54B9C973"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767212F8"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114EBE44" w14:textId="77777777" w:rsidR="00113E6F" w:rsidRPr="004A22EB" w:rsidRDefault="00113E6F" w:rsidP="00423E32">
            <w:pPr>
              <w:tabs>
                <w:tab w:val="left" w:pos="360"/>
              </w:tabs>
              <w:spacing w:before="20" w:after="20"/>
              <w:jc w:val="center"/>
              <w:rPr>
                <w:sz w:val="26"/>
                <w:szCs w:val="26"/>
              </w:rPr>
            </w:pPr>
            <w:r w:rsidRPr="004A22EB">
              <w:rPr>
                <w:sz w:val="26"/>
                <w:szCs w:val="26"/>
              </w:rPr>
              <w:t>2</w:t>
            </w:r>
          </w:p>
          <w:p w14:paraId="14E5E815" w14:textId="77777777" w:rsidR="00113E6F" w:rsidRPr="004A22EB" w:rsidRDefault="00113E6F" w:rsidP="00423E32">
            <w:pPr>
              <w:tabs>
                <w:tab w:val="left" w:pos="360"/>
              </w:tabs>
              <w:spacing w:before="20" w:after="20"/>
              <w:jc w:val="center"/>
              <w:rPr>
                <w:sz w:val="26"/>
                <w:szCs w:val="26"/>
              </w:rPr>
            </w:pPr>
            <w:r w:rsidRPr="004A22EB">
              <w:rPr>
                <w:sz w:val="26"/>
                <w:szCs w:val="26"/>
              </w:rPr>
              <w:t>2</w:t>
            </w:r>
          </w:p>
          <w:p w14:paraId="53053C01" w14:textId="77777777" w:rsidR="00113E6F" w:rsidRPr="004A22EB" w:rsidRDefault="00113E6F" w:rsidP="00423E32">
            <w:pPr>
              <w:tabs>
                <w:tab w:val="left" w:pos="360"/>
              </w:tabs>
              <w:spacing w:before="20" w:after="20"/>
              <w:jc w:val="center"/>
              <w:rPr>
                <w:sz w:val="26"/>
                <w:szCs w:val="26"/>
              </w:rPr>
            </w:pPr>
            <w:r w:rsidRPr="004A22EB">
              <w:rPr>
                <w:sz w:val="26"/>
                <w:szCs w:val="26"/>
              </w:rPr>
              <w:t>2</w:t>
            </w:r>
          </w:p>
          <w:p w14:paraId="0ADBCC0E" w14:textId="77777777" w:rsidR="00113E6F" w:rsidRPr="004A22EB" w:rsidRDefault="00113E6F" w:rsidP="00423E32">
            <w:pPr>
              <w:tabs>
                <w:tab w:val="left" w:pos="360"/>
              </w:tabs>
              <w:spacing w:before="20" w:after="20"/>
              <w:jc w:val="center"/>
              <w:rPr>
                <w:sz w:val="26"/>
                <w:szCs w:val="26"/>
              </w:rPr>
            </w:pPr>
            <w:r w:rsidRPr="004A22EB">
              <w:rPr>
                <w:sz w:val="26"/>
                <w:szCs w:val="26"/>
              </w:rPr>
              <w:lastRenderedPageBreak/>
              <w:t>2</w:t>
            </w:r>
          </w:p>
          <w:p w14:paraId="2D2FF8D3" w14:textId="77777777" w:rsidR="00113E6F" w:rsidRPr="004A22EB" w:rsidRDefault="00113E6F" w:rsidP="00423E32">
            <w:pPr>
              <w:tabs>
                <w:tab w:val="left" w:pos="360"/>
              </w:tabs>
              <w:spacing w:before="20" w:after="20"/>
              <w:jc w:val="center"/>
              <w:rPr>
                <w:sz w:val="26"/>
                <w:szCs w:val="26"/>
              </w:rPr>
            </w:pPr>
            <w:r w:rsidRPr="004A22EB">
              <w:rPr>
                <w:sz w:val="26"/>
                <w:szCs w:val="26"/>
              </w:rPr>
              <w:t>3</w:t>
            </w:r>
          </w:p>
          <w:p w14:paraId="246971EC"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990" w:type="dxa"/>
          </w:tcPr>
          <w:p w14:paraId="7C443835" w14:textId="77777777" w:rsidR="00113E6F" w:rsidRPr="004A22EB" w:rsidRDefault="00113E6F" w:rsidP="00423E32">
            <w:pPr>
              <w:tabs>
                <w:tab w:val="left" w:pos="360"/>
              </w:tabs>
              <w:spacing w:before="20" w:after="20"/>
              <w:jc w:val="center"/>
              <w:rPr>
                <w:sz w:val="26"/>
                <w:szCs w:val="26"/>
              </w:rPr>
            </w:pPr>
            <w:r w:rsidRPr="004A22EB">
              <w:rPr>
                <w:sz w:val="26"/>
                <w:szCs w:val="26"/>
              </w:rPr>
              <w:lastRenderedPageBreak/>
              <w:t>(*)</w:t>
            </w:r>
          </w:p>
        </w:tc>
      </w:tr>
      <w:tr w:rsidR="004A22EB" w:rsidRPr="004A22EB" w14:paraId="0FD621F3" w14:textId="77777777" w:rsidTr="00113E6F">
        <w:tc>
          <w:tcPr>
            <w:tcW w:w="709" w:type="dxa"/>
          </w:tcPr>
          <w:p w14:paraId="4359AB68"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621198E2" w14:textId="77777777" w:rsidR="00113E6F" w:rsidRPr="004A22EB" w:rsidRDefault="00113E6F" w:rsidP="00423E32">
            <w:pPr>
              <w:spacing w:before="20" w:after="20"/>
              <w:jc w:val="both"/>
              <w:rPr>
                <w:sz w:val="26"/>
                <w:szCs w:val="26"/>
              </w:rPr>
            </w:pPr>
            <w:r w:rsidRPr="004A22EB">
              <w:rPr>
                <w:sz w:val="26"/>
                <w:szCs w:val="26"/>
              </w:rPr>
              <w:t>Sai soá ñöôøng kính sôïi nhoâm, khoâng lôùn hôn:</w:t>
            </w:r>
          </w:p>
          <w:p w14:paraId="582309B7" w14:textId="77777777" w:rsidR="00113E6F" w:rsidRPr="004A22EB" w:rsidRDefault="00113E6F" w:rsidP="00423E32">
            <w:pPr>
              <w:spacing w:before="20" w:after="20"/>
              <w:jc w:val="both"/>
              <w:rPr>
                <w:sz w:val="26"/>
                <w:szCs w:val="26"/>
              </w:rPr>
            </w:pPr>
            <w:r w:rsidRPr="004A22EB">
              <w:rPr>
                <w:sz w:val="26"/>
                <w:szCs w:val="26"/>
              </w:rPr>
              <w:t>- Daây daãn 50/8 mm²</w:t>
            </w:r>
          </w:p>
          <w:p w14:paraId="533895BC" w14:textId="77777777" w:rsidR="00113E6F" w:rsidRPr="004A22EB" w:rsidRDefault="00113E6F" w:rsidP="00423E32">
            <w:pPr>
              <w:spacing w:before="20" w:after="20"/>
              <w:jc w:val="both"/>
              <w:rPr>
                <w:sz w:val="26"/>
                <w:szCs w:val="26"/>
              </w:rPr>
            </w:pPr>
            <w:r w:rsidRPr="004A22EB">
              <w:rPr>
                <w:sz w:val="26"/>
                <w:szCs w:val="26"/>
              </w:rPr>
              <w:t>- Daây daãn 70/11 mm²</w:t>
            </w:r>
          </w:p>
          <w:p w14:paraId="3CD5287C" w14:textId="77777777" w:rsidR="00113E6F" w:rsidRPr="004A22EB" w:rsidRDefault="00113E6F" w:rsidP="00423E32">
            <w:pPr>
              <w:spacing w:before="20" w:after="20"/>
              <w:jc w:val="both"/>
              <w:rPr>
                <w:sz w:val="26"/>
                <w:szCs w:val="26"/>
              </w:rPr>
            </w:pPr>
            <w:r w:rsidRPr="004A22EB">
              <w:rPr>
                <w:sz w:val="26"/>
                <w:szCs w:val="26"/>
              </w:rPr>
              <w:t>- Daây daãn 95/16 mm²</w:t>
            </w:r>
          </w:p>
          <w:p w14:paraId="587EF90F" w14:textId="77777777" w:rsidR="00113E6F" w:rsidRPr="004A22EB" w:rsidRDefault="00113E6F" w:rsidP="00423E32">
            <w:pPr>
              <w:spacing w:before="20" w:after="20"/>
              <w:jc w:val="both"/>
              <w:rPr>
                <w:sz w:val="26"/>
                <w:szCs w:val="26"/>
              </w:rPr>
            </w:pPr>
            <w:r w:rsidRPr="004A22EB">
              <w:rPr>
                <w:sz w:val="26"/>
                <w:szCs w:val="26"/>
              </w:rPr>
              <w:t>- Daây daãn 120/19 mm²</w:t>
            </w:r>
          </w:p>
          <w:p w14:paraId="1A259064" w14:textId="77777777" w:rsidR="00113E6F" w:rsidRPr="004A22EB" w:rsidRDefault="00113E6F" w:rsidP="00423E32">
            <w:pPr>
              <w:spacing w:before="20" w:after="20"/>
              <w:jc w:val="both"/>
              <w:rPr>
                <w:sz w:val="26"/>
                <w:szCs w:val="26"/>
              </w:rPr>
            </w:pPr>
            <w:r w:rsidRPr="004A22EB">
              <w:rPr>
                <w:sz w:val="26"/>
                <w:szCs w:val="26"/>
              </w:rPr>
              <w:t>- Daây daãn 150/19 mm²</w:t>
            </w:r>
          </w:p>
          <w:p w14:paraId="2E20FAEF" w14:textId="77777777" w:rsidR="00113E6F" w:rsidRPr="004A22EB" w:rsidRDefault="00113E6F" w:rsidP="00423E32">
            <w:pPr>
              <w:spacing w:before="20" w:after="20"/>
              <w:jc w:val="both"/>
              <w:rPr>
                <w:sz w:val="26"/>
                <w:szCs w:val="26"/>
              </w:rPr>
            </w:pPr>
            <w:r w:rsidRPr="004A22EB">
              <w:rPr>
                <w:sz w:val="26"/>
                <w:szCs w:val="26"/>
              </w:rPr>
              <w:t>- Daây daãn 185/24 mm²</w:t>
            </w:r>
          </w:p>
          <w:p w14:paraId="42477BEA" w14:textId="77777777" w:rsidR="00113E6F" w:rsidRPr="004A22EB" w:rsidRDefault="00113E6F" w:rsidP="00423E32">
            <w:pPr>
              <w:spacing w:before="20" w:after="20"/>
              <w:jc w:val="both"/>
              <w:rPr>
                <w:sz w:val="26"/>
                <w:szCs w:val="26"/>
              </w:rPr>
            </w:pPr>
            <w:r w:rsidRPr="004A22EB">
              <w:rPr>
                <w:sz w:val="26"/>
                <w:szCs w:val="26"/>
              </w:rPr>
              <w:t>- Daây daãn 240/32 mm²</w:t>
            </w:r>
          </w:p>
          <w:p w14:paraId="4B6998B9" w14:textId="77777777" w:rsidR="00113E6F" w:rsidRPr="004A22EB" w:rsidRDefault="00113E6F" w:rsidP="00423E32">
            <w:pPr>
              <w:spacing w:before="20" w:after="20"/>
              <w:jc w:val="both"/>
              <w:rPr>
                <w:sz w:val="26"/>
                <w:szCs w:val="26"/>
              </w:rPr>
            </w:pPr>
            <w:r w:rsidRPr="004A22EB">
              <w:rPr>
                <w:sz w:val="26"/>
                <w:szCs w:val="26"/>
              </w:rPr>
              <w:t>- Daây daãn 330/43 mm²</w:t>
            </w:r>
          </w:p>
          <w:p w14:paraId="2D14CD72"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121A58E5" w14:textId="77777777" w:rsidR="00113E6F" w:rsidRPr="004A22EB" w:rsidRDefault="00113E6F" w:rsidP="00423E32">
            <w:pPr>
              <w:spacing w:before="20" w:after="20"/>
              <w:jc w:val="center"/>
              <w:rPr>
                <w:sz w:val="26"/>
                <w:szCs w:val="26"/>
              </w:rPr>
            </w:pPr>
          </w:p>
          <w:p w14:paraId="17D111CD" w14:textId="77777777" w:rsidR="00113E6F" w:rsidRPr="004A22EB" w:rsidRDefault="00113E6F" w:rsidP="00423E32">
            <w:pPr>
              <w:spacing w:before="20" w:after="20"/>
              <w:jc w:val="center"/>
              <w:rPr>
                <w:sz w:val="26"/>
                <w:szCs w:val="26"/>
              </w:rPr>
            </w:pPr>
          </w:p>
          <w:p w14:paraId="4AA49953" w14:textId="77777777" w:rsidR="00113E6F" w:rsidRPr="004A22EB" w:rsidRDefault="00113E6F" w:rsidP="00423E32">
            <w:pPr>
              <w:spacing w:before="20" w:after="20"/>
              <w:jc w:val="center"/>
              <w:rPr>
                <w:sz w:val="26"/>
                <w:szCs w:val="26"/>
              </w:rPr>
            </w:pPr>
            <w:r w:rsidRPr="004A22EB">
              <w:rPr>
                <w:sz w:val="26"/>
                <w:szCs w:val="26"/>
              </w:rPr>
              <w:t>mm</w:t>
            </w:r>
          </w:p>
          <w:p w14:paraId="279AD34E" w14:textId="77777777" w:rsidR="00113E6F" w:rsidRPr="004A22EB" w:rsidRDefault="00113E6F" w:rsidP="00423E32">
            <w:pPr>
              <w:spacing w:before="20" w:after="20"/>
              <w:jc w:val="center"/>
              <w:rPr>
                <w:sz w:val="26"/>
                <w:szCs w:val="26"/>
              </w:rPr>
            </w:pPr>
            <w:r w:rsidRPr="004A22EB">
              <w:rPr>
                <w:sz w:val="26"/>
                <w:szCs w:val="26"/>
              </w:rPr>
              <w:t>mm</w:t>
            </w:r>
          </w:p>
          <w:p w14:paraId="79A91C1E" w14:textId="77777777" w:rsidR="00113E6F" w:rsidRPr="004A22EB" w:rsidRDefault="00113E6F" w:rsidP="00423E32">
            <w:pPr>
              <w:spacing w:before="20" w:after="20"/>
              <w:jc w:val="center"/>
              <w:rPr>
                <w:sz w:val="26"/>
                <w:szCs w:val="26"/>
              </w:rPr>
            </w:pPr>
            <w:r w:rsidRPr="004A22EB">
              <w:rPr>
                <w:sz w:val="26"/>
                <w:szCs w:val="26"/>
              </w:rPr>
              <w:t>mm</w:t>
            </w:r>
          </w:p>
          <w:p w14:paraId="67A8A15C" w14:textId="77777777" w:rsidR="00113E6F" w:rsidRPr="004A22EB" w:rsidRDefault="00113E6F" w:rsidP="00423E32">
            <w:pPr>
              <w:spacing w:before="20" w:after="20"/>
              <w:jc w:val="center"/>
              <w:rPr>
                <w:sz w:val="26"/>
                <w:szCs w:val="26"/>
              </w:rPr>
            </w:pPr>
            <w:r w:rsidRPr="004A22EB">
              <w:rPr>
                <w:sz w:val="26"/>
                <w:szCs w:val="26"/>
              </w:rPr>
              <w:t>mm</w:t>
            </w:r>
          </w:p>
          <w:p w14:paraId="4B432701" w14:textId="77777777" w:rsidR="00113E6F" w:rsidRPr="004A22EB" w:rsidRDefault="00113E6F" w:rsidP="00423E32">
            <w:pPr>
              <w:spacing w:before="20" w:after="20"/>
              <w:jc w:val="center"/>
              <w:rPr>
                <w:sz w:val="26"/>
                <w:szCs w:val="26"/>
              </w:rPr>
            </w:pPr>
            <w:r w:rsidRPr="004A22EB">
              <w:rPr>
                <w:sz w:val="26"/>
                <w:szCs w:val="26"/>
              </w:rPr>
              <w:t>mm</w:t>
            </w:r>
          </w:p>
          <w:p w14:paraId="6A3C305F" w14:textId="77777777" w:rsidR="00113E6F" w:rsidRPr="004A22EB" w:rsidRDefault="00113E6F" w:rsidP="00423E32">
            <w:pPr>
              <w:spacing w:before="20" w:after="20"/>
              <w:jc w:val="center"/>
              <w:rPr>
                <w:sz w:val="26"/>
                <w:szCs w:val="26"/>
              </w:rPr>
            </w:pPr>
            <w:r w:rsidRPr="004A22EB">
              <w:rPr>
                <w:sz w:val="26"/>
                <w:szCs w:val="26"/>
              </w:rPr>
              <w:t>mm</w:t>
            </w:r>
          </w:p>
          <w:p w14:paraId="221892A4" w14:textId="77777777" w:rsidR="00113E6F" w:rsidRPr="004A22EB" w:rsidRDefault="00113E6F" w:rsidP="00423E32">
            <w:pPr>
              <w:spacing w:before="20" w:after="20"/>
              <w:jc w:val="center"/>
              <w:rPr>
                <w:sz w:val="26"/>
                <w:szCs w:val="26"/>
              </w:rPr>
            </w:pPr>
            <w:r w:rsidRPr="004A22EB">
              <w:rPr>
                <w:sz w:val="26"/>
                <w:szCs w:val="26"/>
              </w:rPr>
              <w:t>mm</w:t>
            </w:r>
          </w:p>
          <w:p w14:paraId="23BE6729" w14:textId="77777777" w:rsidR="00113E6F" w:rsidRPr="004A22EB" w:rsidRDefault="00113E6F" w:rsidP="00423E32">
            <w:pPr>
              <w:spacing w:before="20" w:after="20"/>
              <w:jc w:val="center"/>
              <w:rPr>
                <w:sz w:val="26"/>
                <w:szCs w:val="26"/>
              </w:rPr>
            </w:pPr>
            <w:r w:rsidRPr="004A22EB">
              <w:rPr>
                <w:sz w:val="26"/>
                <w:szCs w:val="26"/>
              </w:rPr>
              <w:t>mm</w:t>
            </w:r>
          </w:p>
          <w:p w14:paraId="5A88519B" w14:textId="77777777" w:rsidR="00113E6F" w:rsidRPr="004A22EB" w:rsidRDefault="00113E6F" w:rsidP="00423E32">
            <w:pPr>
              <w:spacing w:before="20" w:after="20"/>
              <w:jc w:val="center"/>
              <w:rPr>
                <w:sz w:val="26"/>
                <w:szCs w:val="26"/>
              </w:rPr>
            </w:pPr>
            <w:r w:rsidRPr="004A22EB">
              <w:rPr>
                <w:sz w:val="26"/>
                <w:szCs w:val="26"/>
              </w:rPr>
              <w:t>mm</w:t>
            </w:r>
          </w:p>
        </w:tc>
        <w:tc>
          <w:tcPr>
            <w:tcW w:w="2181" w:type="dxa"/>
          </w:tcPr>
          <w:p w14:paraId="3AAF8C9D" w14:textId="77777777" w:rsidR="00113E6F" w:rsidRPr="004A22EB" w:rsidRDefault="00113E6F" w:rsidP="00423E32">
            <w:pPr>
              <w:spacing w:before="20" w:after="20"/>
              <w:jc w:val="center"/>
              <w:rPr>
                <w:sz w:val="26"/>
                <w:szCs w:val="26"/>
              </w:rPr>
            </w:pPr>
          </w:p>
          <w:p w14:paraId="7BB22CB0" w14:textId="77777777" w:rsidR="00113E6F" w:rsidRPr="004A22EB" w:rsidRDefault="00113E6F" w:rsidP="00423E32">
            <w:pPr>
              <w:spacing w:before="20" w:after="20"/>
              <w:jc w:val="center"/>
              <w:rPr>
                <w:sz w:val="26"/>
                <w:szCs w:val="26"/>
              </w:rPr>
            </w:pPr>
          </w:p>
          <w:p w14:paraId="7D694AFA"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4B6E6084"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64797FFE"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0,05</w:t>
            </w:r>
          </w:p>
          <w:p w14:paraId="24301D86"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0,03</w:t>
            </w:r>
          </w:p>
          <w:p w14:paraId="64E966E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691CD7B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128BC193"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168DEC30"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0,04</w:t>
            </w:r>
          </w:p>
          <w:p w14:paraId="5DAAA15C"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0,05</w:t>
            </w:r>
          </w:p>
        </w:tc>
        <w:tc>
          <w:tcPr>
            <w:tcW w:w="990" w:type="dxa"/>
          </w:tcPr>
          <w:p w14:paraId="75FD41E7"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14081020" w14:textId="77777777" w:rsidTr="00113E6F">
        <w:tc>
          <w:tcPr>
            <w:tcW w:w="709" w:type="dxa"/>
          </w:tcPr>
          <w:p w14:paraId="24E11177"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6967BFD2" w14:textId="77777777" w:rsidR="00113E6F" w:rsidRPr="004A22EB" w:rsidRDefault="00113E6F" w:rsidP="00423E32">
            <w:pPr>
              <w:spacing w:before="20" w:after="20"/>
              <w:jc w:val="both"/>
              <w:rPr>
                <w:sz w:val="26"/>
                <w:szCs w:val="26"/>
              </w:rPr>
            </w:pPr>
            <w:r w:rsidRPr="004A22EB">
              <w:rPr>
                <w:sz w:val="26"/>
                <w:szCs w:val="26"/>
              </w:rPr>
              <w:t>Suaát keùo ñöùt cuûa sôïi nhoâm, khoâng nhoû hôn:</w:t>
            </w:r>
          </w:p>
          <w:p w14:paraId="4C36C0F7" w14:textId="77777777" w:rsidR="00113E6F" w:rsidRPr="004A22EB" w:rsidRDefault="00113E6F" w:rsidP="00423E32">
            <w:pPr>
              <w:spacing w:before="20" w:after="20"/>
              <w:jc w:val="both"/>
              <w:rPr>
                <w:sz w:val="26"/>
                <w:szCs w:val="26"/>
              </w:rPr>
            </w:pPr>
            <w:r w:rsidRPr="004A22EB">
              <w:rPr>
                <w:sz w:val="26"/>
                <w:szCs w:val="26"/>
              </w:rPr>
              <w:t>- Daây daãn 50/8 mm²</w:t>
            </w:r>
          </w:p>
          <w:p w14:paraId="6B95B039" w14:textId="77777777" w:rsidR="00113E6F" w:rsidRPr="004A22EB" w:rsidRDefault="00113E6F" w:rsidP="00423E32">
            <w:pPr>
              <w:spacing w:before="20" w:after="20"/>
              <w:jc w:val="both"/>
              <w:rPr>
                <w:sz w:val="26"/>
                <w:szCs w:val="26"/>
              </w:rPr>
            </w:pPr>
            <w:r w:rsidRPr="004A22EB">
              <w:rPr>
                <w:sz w:val="26"/>
                <w:szCs w:val="26"/>
              </w:rPr>
              <w:t>- Daây daãn 70/11 mm²</w:t>
            </w:r>
          </w:p>
          <w:p w14:paraId="68967B82" w14:textId="77777777" w:rsidR="00113E6F" w:rsidRPr="004A22EB" w:rsidRDefault="00113E6F" w:rsidP="00423E32">
            <w:pPr>
              <w:spacing w:before="20" w:after="20"/>
              <w:jc w:val="both"/>
              <w:rPr>
                <w:sz w:val="26"/>
                <w:szCs w:val="26"/>
              </w:rPr>
            </w:pPr>
            <w:r w:rsidRPr="004A22EB">
              <w:rPr>
                <w:sz w:val="26"/>
                <w:szCs w:val="26"/>
              </w:rPr>
              <w:t>- Daây daãn 95/16 mm²</w:t>
            </w:r>
          </w:p>
          <w:p w14:paraId="700D0D5B" w14:textId="77777777" w:rsidR="00113E6F" w:rsidRPr="004A22EB" w:rsidRDefault="00113E6F" w:rsidP="00423E32">
            <w:pPr>
              <w:spacing w:before="20" w:after="20"/>
              <w:jc w:val="both"/>
              <w:rPr>
                <w:sz w:val="26"/>
                <w:szCs w:val="26"/>
              </w:rPr>
            </w:pPr>
            <w:r w:rsidRPr="004A22EB">
              <w:rPr>
                <w:sz w:val="26"/>
                <w:szCs w:val="26"/>
              </w:rPr>
              <w:t>- Daây daãn 120/19 mm²</w:t>
            </w:r>
          </w:p>
          <w:p w14:paraId="3FC641D0" w14:textId="77777777" w:rsidR="00113E6F" w:rsidRPr="004A22EB" w:rsidRDefault="00113E6F" w:rsidP="00423E32">
            <w:pPr>
              <w:spacing w:before="20" w:after="20"/>
              <w:jc w:val="both"/>
              <w:rPr>
                <w:sz w:val="26"/>
                <w:szCs w:val="26"/>
              </w:rPr>
            </w:pPr>
            <w:r w:rsidRPr="004A22EB">
              <w:rPr>
                <w:sz w:val="26"/>
                <w:szCs w:val="26"/>
              </w:rPr>
              <w:t>- Daây daãn 150/19 mm²</w:t>
            </w:r>
          </w:p>
          <w:p w14:paraId="33D795D1" w14:textId="77777777" w:rsidR="00113E6F" w:rsidRPr="004A22EB" w:rsidRDefault="00113E6F" w:rsidP="00423E32">
            <w:pPr>
              <w:spacing w:before="20" w:after="20"/>
              <w:jc w:val="both"/>
              <w:rPr>
                <w:sz w:val="26"/>
                <w:szCs w:val="26"/>
              </w:rPr>
            </w:pPr>
            <w:r w:rsidRPr="004A22EB">
              <w:rPr>
                <w:sz w:val="26"/>
                <w:szCs w:val="26"/>
              </w:rPr>
              <w:t>- Daây daãn 185/24 mm²</w:t>
            </w:r>
          </w:p>
          <w:p w14:paraId="709B30D0" w14:textId="77777777" w:rsidR="00113E6F" w:rsidRPr="004A22EB" w:rsidRDefault="00113E6F" w:rsidP="00423E32">
            <w:pPr>
              <w:spacing w:before="20" w:after="20"/>
              <w:jc w:val="both"/>
              <w:rPr>
                <w:sz w:val="26"/>
                <w:szCs w:val="26"/>
              </w:rPr>
            </w:pPr>
            <w:r w:rsidRPr="004A22EB">
              <w:rPr>
                <w:sz w:val="26"/>
                <w:szCs w:val="26"/>
              </w:rPr>
              <w:t>- Daây daãn 240/32 mm²</w:t>
            </w:r>
          </w:p>
          <w:p w14:paraId="0CAC9D1E" w14:textId="77777777" w:rsidR="00113E6F" w:rsidRPr="004A22EB" w:rsidRDefault="00113E6F" w:rsidP="00423E32">
            <w:pPr>
              <w:spacing w:before="20" w:after="20"/>
              <w:jc w:val="both"/>
              <w:rPr>
                <w:sz w:val="26"/>
                <w:szCs w:val="26"/>
              </w:rPr>
            </w:pPr>
            <w:r w:rsidRPr="004A22EB">
              <w:rPr>
                <w:sz w:val="26"/>
                <w:szCs w:val="26"/>
              </w:rPr>
              <w:t>- Daây daãn 330/43 mm²</w:t>
            </w:r>
          </w:p>
          <w:p w14:paraId="55143D9F"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048CDFAC" w14:textId="77777777" w:rsidR="00113E6F" w:rsidRPr="004A22EB" w:rsidRDefault="00113E6F" w:rsidP="00423E32">
            <w:pPr>
              <w:spacing w:before="20" w:after="20"/>
              <w:jc w:val="center"/>
              <w:rPr>
                <w:sz w:val="26"/>
                <w:szCs w:val="26"/>
              </w:rPr>
            </w:pPr>
          </w:p>
          <w:p w14:paraId="2B6D73F8" w14:textId="77777777" w:rsidR="00113E6F" w:rsidRPr="004A22EB" w:rsidRDefault="00113E6F" w:rsidP="00423E32">
            <w:pPr>
              <w:spacing w:before="20" w:after="20"/>
              <w:jc w:val="center"/>
              <w:rPr>
                <w:sz w:val="26"/>
                <w:szCs w:val="26"/>
              </w:rPr>
            </w:pPr>
          </w:p>
          <w:p w14:paraId="2106CA8F" w14:textId="77777777" w:rsidR="00113E6F" w:rsidRPr="004A22EB" w:rsidRDefault="00113E6F" w:rsidP="00423E32">
            <w:pPr>
              <w:spacing w:before="20" w:after="20"/>
              <w:jc w:val="center"/>
              <w:rPr>
                <w:sz w:val="26"/>
                <w:szCs w:val="26"/>
              </w:rPr>
            </w:pPr>
            <w:r w:rsidRPr="004A22EB">
              <w:rPr>
                <w:sz w:val="26"/>
                <w:szCs w:val="26"/>
              </w:rPr>
              <w:t>N/mm²</w:t>
            </w:r>
          </w:p>
          <w:p w14:paraId="1C95A525" w14:textId="77777777" w:rsidR="00113E6F" w:rsidRPr="004A22EB" w:rsidRDefault="00113E6F" w:rsidP="00423E32">
            <w:pPr>
              <w:spacing w:before="20" w:after="20"/>
              <w:jc w:val="center"/>
              <w:rPr>
                <w:sz w:val="26"/>
                <w:szCs w:val="26"/>
              </w:rPr>
            </w:pPr>
            <w:r w:rsidRPr="004A22EB">
              <w:rPr>
                <w:sz w:val="26"/>
                <w:szCs w:val="26"/>
              </w:rPr>
              <w:t>N/mm²</w:t>
            </w:r>
          </w:p>
          <w:p w14:paraId="33ED4413" w14:textId="77777777" w:rsidR="00113E6F" w:rsidRPr="004A22EB" w:rsidRDefault="00113E6F" w:rsidP="00423E32">
            <w:pPr>
              <w:spacing w:before="20" w:after="20"/>
              <w:jc w:val="center"/>
              <w:rPr>
                <w:sz w:val="26"/>
                <w:szCs w:val="26"/>
              </w:rPr>
            </w:pPr>
            <w:r w:rsidRPr="004A22EB">
              <w:rPr>
                <w:sz w:val="26"/>
                <w:szCs w:val="26"/>
              </w:rPr>
              <w:t>N/mm²</w:t>
            </w:r>
          </w:p>
          <w:p w14:paraId="30595941" w14:textId="77777777" w:rsidR="00113E6F" w:rsidRPr="004A22EB" w:rsidRDefault="00113E6F" w:rsidP="00423E32">
            <w:pPr>
              <w:spacing w:before="20" w:after="20"/>
              <w:jc w:val="center"/>
              <w:rPr>
                <w:sz w:val="26"/>
                <w:szCs w:val="26"/>
              </w:rPr>
            </w:pPr>
            <w:r w:rsidRPr="004A22EB">
              <w:rPr>
                <w:sz w:val="26"/>
                <w:szCs w:val="26"/>
              </w:rPr>
              <w:t>N/mm²</w:t>
            </w:r>
          </w:p>
          <w:p w14:paraId="6EC1EFF9" w14:textId="77777777" w:rsidR="00113E6F" w:rsidRPr="004A22EB" w:rsidRDefault="00113E6F" w:rsidP="00423E32">
            <w:pPr>
              <w:spacing w:before="20" w:after="20"/>
              <w:jc w:val="center"/>
              <w:rPr>
                <w:sz w:val="26"/>
                <w:szCs w:val="26"/>
              </w:rPr>
            </w:pPr>
            <w:r w:rsidRPr="004A22EB">
              <w:rPr>
                <w:sz w:val="26"/>
                <w:szCs w:val="26"/>
              </w:rPr>
              <w:t>N/mm²</w:t>
            </w:r>
          </w:p>
          <w:p w14:paraId="212009BD" w14:textId="77777777" w:rsidR="00113E6F" w:rsidRPr="004A22EB" w:rsidRDefault="00113E6F" w:rsidP="00423E32">
            <w:pPr>
              <w:spacing w:before="20" w:after="20"/>
              <w:jc w:val="center"/>
              <w:rPr>
                <w:sz w:val="26"/>
                <w:szCs w:val="26"/>
              </w:rPr>
            </w:pPr>
            <w:r w:rsidRPr="004A22EB">
              <w:rPr>
                <w:sz w:val="26"/>
                <w:szCs w:val="26"/>
              </w:rPr>
              <w:t>N/mm²</w:t>
            </w:r>
          </w:p>
          <w:p w14:paraId="652248E3" w14:textId="77777777" w:rsidR="00113E6F" w:rsidRPr="004A22EB" w:rsidRDefault="00113E6F" w:rsidP="00423E32">
            <w:pPr>
              <w:spacing w:before="20" w:after="20"/>
              <w:jc w:val="center"/>
              <w:rPr>
                <w:sz w:val="26"/>
                <w:szCs w:val="26"/>
              </w:rPr>
            </w:pPr>
            <w:r w:rsidRPr="004A22EB">
              <w:rPr>
                <w:sz w:val="26"/>
                <w:szCs w:val="26"/>
              </w:rPr>
              <w:t>N/mm²</w:t>
            </w:r>
          </w:p>
          <w:p w14:paraId="6F531344" w14:textId="77777777" w:rsidR="00113E6F" w:rsidRPr="004A22EB" w:rsidRDefault="00113E6F" w:rsidP="00423E32">
            <w:pPr>
              <w:spacing w:before="20" w:after="20"/>
              <w:jc w:val="center"/>
              <w:rPr>
                <w:sz w:val="26"/>
                <w:szCs w:val="26"/>
              </w:rPr>
            </w:pPr>
            <w:r w:rsidRPr="004A22EB">
              <w:rPr>
                <w:sz w:val="26"/>
                <w:szCs w:val="26"/>
              </w:rPr>
              <w:t>N/mm²</w:t>
            </w:r>
          </w:p>
          <w:p w14:paraId="6116F9A2" w14:textId="77777777" w:rsidR="00113E6F" w:rsidRPr="004A22EB" w:rsidRDefault="00113E6F" w:rsidP="00423E32">
            <w:pPr>
              <w:spacing w:before="20" w:after="20"/>
              <w:jc w:val="center"/>
              <w:rPr>
                <w:sz w:val="26"/>
                <w:szCs w:val="26"/>
              </w:rPr>
            </w:pPr>
            <w:r w:rsidRPr="004A22EB">
              <w:rPr>
                <w:sz w:val="26"/>
                <w:szCs w:val="26"/>
              </w:rPr>
              <w:t>N/mm²</w:t>
            </w:r>
          </w:p>
        </w:tc>
        <w:tc>
          <w:tcPr>
            <w:tcW w:w="2181" w:type="dxa"/>
          </w:tcPr>
          <w:p w14:paraId="4973A547" w14:textId="77777777" w:rsidR="00113E6F" w:rsidRPr="004A22EB" w:rsidRDefault="00113E6F" w:rsidP="00423E32">
            <w:pPr>
              <w:spacing w:before="20" w:after="20"/>
              <w:jc w:val="center"/>
              <w:rPr>
                <w:sz w:val="26"/>
                <w:szCs w:val="26"/>
              </w:rPr>
            </w:pPr>
          </w:p>
          <w:p w14:paraId="74985E12" w14:textId="77777777" w:rsidR="00113E6F" w:rsidRPr="004A22EB" w:rsidRDefault="00113E6F" w:rsidP="00423E32">
            <w:pPr>
              <w:spacing w:before="20" w:after="20"/>
              <w:jc w:val="center"/>
              <w:rPr>
                <w:sz w:val="26"/>
                <w:szCs w:val="26"/>
              </w:rPr>
            </w:pPr>
          </w:p>
          <w:p w14:paraId="145DCB1B" w14:textId="77777777" w:rsidR="00113E6F" w:rsidRPr="004A22EB" w:rsidRDefault="00113E6F" w:rsidP="00423E32">
            <w:pPr>
              <w:spacing w:before="20" w:after="20"/>
              <w:jc w:val="center"/>
              <w:rPr>
                <w:sz w:val="26"/>
                <w:szCs w:val="26"/>
              </w:rPr>
            </w:pPr>
            <w:r w:rsidRPr="004A22EB">
              <w:rPr>
                <w:sz w:val="26"/>
                <w:szCs w:val="26"/>
              </w:rPr>
              <w:t>165</w:t>
            </w:r>
          </w:p>
          <w:p w14:paraId="6D459A4E" w14:textId="77777777" w:rsidR="00113E6F" w:rsidRPr="004A22EB" w:rsidRDefault="00113E6F" w:rsidP="00423E32">
            <w:pPr>
              <w:spacing w:before="20" w:after="20"/>
              <w:jc w:val="center"/>
              <w:rPr>
                <w:sz w:val="26"/>
                <w:szCs w:val="26"/>
              </w:rPr>
            </w:pPr>
            <w:r w:rsidRPr="004A22EB">
              <w:rPr>
                <w:sz w:val="26"/>
                <w:szCs w:val="26"/>
              </w:rPr>
              <w:t>160</w:t>
            </w:r>
          </w:p>
          <w:p w14:paraId="223D97D3" w14:textId="77777777" w:rsidR="00113E6F" w:rsidRPr="004A22EB" w:rsidRDefault="00113E6F" w:rsidP="00423E32">
            <w:pPr>
              <w:spacing w:before="20" w:after="20"/>
              <w:jc w:val="center"/>
              <w:rPr>
                <w:sz w:val="26"/>
                <w:szCs w:val="26"/>
              </w:rPr>
            </w:pPr>
            <w:r w:rsidRPr="004A22EB">
              <w:rPr>
                <w:sz w:val="26"/>
                <w:szCs w:val="26"/>
              </w:rPr>
              <w:t>160</w:t>
            </w:r>
          </w:p>
          <w:p w14:paraId="2FF64C4D" w14:textId="77777777" w:rsidR="00113E6F" w:rsidRPr="004A22EB" w:rsidRDefault="00113E6F" w:rsidP="00423E32">
            <w:pPr>
              <w:spacing w:before="20" w:after="20"/>
              <w:jc w:val="center"/>
              <w:rPr>
                <w:sz w:val="26"/>
                <w:szCs w:val="26"/>
              </w:rPr>
            </w:pPr>
            <w:r w:rsidRPr="004A22EB">
              <w:rPr>
                <w:sz w:val="26"/>
                <w:szCs w:val="26"/>
              </w:rPr>
              <w:t>175</w:t>
            </w:r>
          </w:p>
          <w:p w14:paraId="16D9E6DD" w14:textId="77777777" w:rsidR="00113E6F" w:rsidRPr="004A22EB" w:rsidRDefault="00113E6F" w:rsidP="00423E32">
            <w:pPr>
              <w:spacing w:before="20" w:after="20"/>
              <w:jc w:val="center"/>
              <w:rPr>
                <w:sz w:val="26"/>
                <w:szCs w:val="26"/>
              </w:rPr>
            </w:pPr>
            <w:r w:rsidRPr="004A22EB">
              <w:rPr>
                <w:sz w:val="26"/>
                <w:szCs w:val="26"/>
              </w:rPr>
              <w:t>170</w:t>
            </w:r>
          </w:p>
          <w:p w14:paraId="407A6B4D" w14:textId="77777777" w:rsidR="00113E6F" w:rsidRPr="004A22EB" w:rsidRDefault="00113E6F" w:rsidP="00423E32">
            <w:pPr>
              <w:spacing w:before="20" w:after="20"/>
              <w:jc w:val="center"/>
              <w:rPr>
                <w:sz w:val="26"/>
                <w:szCs w:val="26"/>
              </w:rPr>
            </w:pPr>
            <w:r w:rsidRPr="004A22EB">
              <w:rPr>
                <w:sz w:val="26"/>
                <w:szCs w:val="26"/>
              </w:rPr>
              <w:t>165</w:t>
            </w:r>
          </w:p>
          <w:p w14:paraId="33733999" w14:textId="77777777" w:rsidR="00113E6F" w:rsidRPr="004A22EB" w:rsidRDefault="00113E6F" w:rsidP="00423E32">
            <w:pPr>
              <w:spacing w:before="20" w:after="20"/>
              <w:jc w:val="center"/>
              <w:rPr>
                <w:sz w:val="26"/>
                <w:szCs w:val="26"/>
              </w:rPr>
            </w:pPr>
            <w:r w:rsidRPr="004A22EB">
              <w:rPr>
                <w:sz w:val="26"/>
                <w:szCs w:val="26"/>
              </w:rPr>
              <w:t>160</w:t>
            </w:r>
          </w:p>
          <w:p w14:paraId="66756724" w14:textId="77777777" w:rsidR="00113E6F" w:rsidRPr="004A22EB" w:rsidRDefault="00113E6F" w:rsidP="00423E32">
            <w:pPr>
              <w:spacing w:before="20" w:after="20"/>
              <w:jc w:val="center"/>
              <w:rPr>
                <w:sz w:val="26"/>
                <w:szCs w:val="26"/>
              </w:rPr>
            </w:pPr>
            <w:r w:rsidRPr="004A22EB">
              <w:rPr>
                <w:sz w:val="26"/>
                <w:szCs w:val="26"/>
              </w:rPr>
              <w:t>170</w:t>
            </w:r>
          </w:p>
          <w:p w14:paraId="4102B1A3" w14:textId="77777777" w:rsidR="00113E6F" w:rsidRPr="004A22EB" w:rsidRDefault="00113E6F" w:rsidP="00423E32">
            <w:pPr>
              <w:spacing w:before="20" w:after="20"/>
              <w:jc w:val="center"/>
              <w:rPr>
                <w:sz w:val="26"/>
                <w:szCs w:val="26"/>
              </w:rPr>
            </w:pPr>
            <w:r w:rsidRPr="004A22EB">
              <w:rPr>
                <w:sz w:val="26"/>
                <w:szCs w:val="26"/>
              </w:rPr>
              <w:t>165</w:t>
            </w:r>
          </w:p>
        </w:tc>
        <w:tc>
          <w:tcPr>
            <w:tcW w:w="990" w:type="dxa"/>
          </w:tcPr>
          <w:p w14:paraId="1F6580BA"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2C216A06" w14:textId="77777777" w:rsidTr="00113E6F">
        <w:tc>
          <w:tcPr>
            <w:tcW w:w="709" w:type="dxa"/>
          </w:tcPr>
          <w:p w14:paraId="145F6A14"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2B753B90" w14:textId="77777777" w:rsidR="00113E6F" w:rsidRPr="004A22EB" w:rsidRDefault="00113E6F" w:rsidP="00423E32">
            <w:pPr>
              <w:spacing w:before="20" w:after="20"/>
              <w:jc w:val="both"/>
              <w:rPr>
                <w:sz w:val="26"/>
                <w:szCs w:val="26"/>
              </w:rPr>
            </w:pPr>
            <w:r w:rsidRPr="004A22EB">
              <w:rPr>
                <w:sz w:val="26"/>
                <w:szCs w:val="26"/>
              </w:rPr>
              <w:t>Ñoä giaõn daøi töông ñoái cuûa sôïi nhoâm, khoâng nhoû hôn:</w:t>
            </w:r>
          </w:p>
          <w:p w14:paraId="4B7AC2ED" w14:textId="77777777" w:rsidR="00113E6F" w:rsidRPr="004A22EB" w:rsidRDefault="00113E6F" w:rsidP="00423E32">
            <w:pPr>
              <w:spacing w:before="20" w:after="20"/>
              <w:jc w:val="both"/>
              <w:rPr>
                <w:sz w:val="26"/>
                <w:szCs w:val="26"/>
              </w:rPr>
            </w:pPr>
            <w:r w:rsidRPr="004A22EB">
              <w:rPr>
                <w:sz w:val="26"/>
                <w:szCs w:val="26"/>
              </w:rPr>
              <w:t>- Daây daãn 50/8 mm²</w:t>
            </w:r>
          </w:p>
          <w:p w14:paraId="3F94E01B" w14:textId="77777777" w:rsidR="00113E6F" w:rsidRPr="004A22EB" w:rsidRDefault="00113E6F" w:rsidP="00423E32">
            <w:pPr>
              <w:spacing w:before="20" w:after="20"/>
              <w:jc w:val="both"/>
              <w:rPr>
                <w:sz w:val="26"/>
                <w:szCs w:val="26"/>
              </w:rPr>
            </w:pPr>
            <w:r w:rsidRPr="004A22EB">
              <w:rPr>
                <w:sz w:val="26"/>
                <w:szCs w:val="26"/>
              </w:rPr>
              <w:t>- Daây daãn 70/11 mm²</w:t>
            </w:r>
          </w:p>
          <w:p w14:paraId="4D6635C3" w14:textId="77777777" w:rsidR="00113E6F" w:rsidRPr="004A22EB" w:rsidRDefault="00113E6F" w:rsidP="00423E32">
            <w:pPr>
              <w:spacing w:before="20" w:after="20"/>
              <w:jc w:val="both"/>
              <w:rPr>
                <w:sz w:val="26"/>
                <w:szCs w:val="26"/>
              </w:rPr>
            </w:pPr>
            <w:r w:rsidRPr="004A22EB">
              <w:rPr>
                <w:sz w:val="26"/>
                <w:szCs w:val="26"/>
              </w:rPr>
              <w:t>- Daây daãn 95/16 mm²</w:t>
            </w:r>
          </w:p>
          <w:p w14:paraId="65295E64" w14:textId="77777777" w:rsidR="00113E6F" w:rsidRPr="004A22EB" w:rsidRDefault="00113E6F" w:rsidP="00423E32">
            <w:pPr>
              <w:spacing w:before="20" w:after="20"/>
              <w:jc w:val="both"/>
              <w:rPr>
                <w:sz w:val="26"/>
                <w:szCs w:val="26"/>
              </w:rPr>
            </w:pPr>
            <w:r w:rsidRPr="004A22EB">
              <w:rPr>
                <w:sz w:val="26"/>
                <w:szCs w:val="26"/>
              </w:rPr>
              <w:t>- Daây daãn 120/19 mm²</w:t>
            </w:r>
          </w:p>
          <w:p w14:paraId="7F171963" w14:textId="77777777" w:rsidR="00113E6F" w:rsidRPr="004A22EB" w:rsidRDefault="00113E6F" w:rsidP="00423E32">
            <w:pPr>
              <w:spacing w:before="20" w:after="20"/>
              <w:jc w:val="both"/>
              <w:rPr>
                <w:sz w:val="26"/>
                <w:szCs w:val="26"/>
              </w:rPr>
            </w:pPr>
            <w:r w:rsidRPr="004A22EB">
              <w:rPr>
                <w:sz w:val="26"/>
                <w:szCs w:val="26"/>
              </w:rPr>
              <w:t>- Daây daãn 150/19 mm²</w:t>
            </w:r>
          </w:p>
          <w:p w14:paraId="3435DCDB" w14:textId="77777777" w:rsidR="00113E6F" w:rsidRPr="004A22EB" w:rsidRDefault="00113E6F" w:rsidP="00423E32">
            <w:pPr>
              <w:spacing w:before="20" w:after="20"/>
              <w:jc w:val="both"/>
              <w:rPr>
                <w:sz w:val="26"/>
                <w:szCs w:val="26"/>
              </w:rPr>
            </w:pPr>
            <w:r w:rsidRPr="004A22EB">
              <w:rPr>
                <w:sz w:val="26"/>
                <w:szCs w:val="26"/>
              </w:rPr>
              <w:t>- Daây daãn 185/24 mm²</w:t>
            </w:r>
          </w:p>
          <w:p w14:paraId="11669AFF" w14:textId="77777777" w:rsidR="00113E6F" w:rsidRPr="004A22EB" w:rsidRDefault="00113E6F" w:rsidP="00423E32">
            <w:pPr>
              <w:spacing w:before="20" w:after="20"/>
              <w:jc w:val="both"/>
              <w:rPr>
                <w:sz w:val="26"/>
                <w:szCs w:val="26"/>
              </w:rPr>
            </w:pPr>
            <w:r w:rsidRPr="004A22EB">
              <w:rPr>
                <w:sz w:val="26"/>
                <w:szCs w:val="26"/>
              </w:rPr>
              <w:t>- Daây daãn 240/32 mm²</w:t>
            </w:r>
          </w:p>
          <w:p w14:paraId="2854EF85" w14:textId="77777777" w:rsidR="00113E6F" w:rsidRPr="004A22EB" w:rsidRDefault="00113E6F" w:rsidP="00423E32">
            <w:pPr>
              <w:spacing w:before="20" w:after="20"/>
              <w:jc w:val="both"/>
              <w:rPr>
                <w:sz w:val="26"/>
                <w:szCs w:val="26"/>
              </w:rPr>
            </w:pPr>
            <w:r w:rsidRPr="004A22EB">
              <w:rPr>
                <w:sz w:val="26"/>
                <w:szCs w:val="26"/>
              </w:rPr>
              <w:t>- Daây daãn 330/43 mm²</w:t>
            </w:r>
          </w:p>
          <w:p w14:paraId="5D7594B6"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02D6EA54" w14:textId="77777777" w:rsidR="00113E6F" w:rsidRPr="004A22EB" w:rsidRDefault="00113E6F" w:rsidP="00423E32">
            <w:pPr>
              <w:spacing w:before="20" w:after="20"/>
              <w:jc w:val="center"/>
              <w:rPr>
                <w:sz w:val="26"/>
                <w:szCs w:val="26"/>
              </w:rPr>
            </w:pPr>
          </w:p>
          <w:p w14:paraId="09E854B0" w14:textId="77777777" w:rsidR="00113E6F" w:rsidRPr="004A22EB" w:rsidRDefault="00113E6F" w:rsidP="00423E32">
            <w:pPr>
              <w:spacing w:before="20" w:after="20"/>
              <w:jc w:val="center"/>
              <w:rPr>
                <w:sz w:val="26"/>
                <w:szCs w:val="26"/>
              </w:rPr>
            </w:pPr>
          </w:p>
          <w:p w14:paraId="310591F2" w14:textId="77777777" w:rsidR="00113E6F" w:rsidRPr="004A22EB" w:rsidRDefault="00113E6F" w:rsidP="00423E32">
            <w:pPr>
              <w:spacing w:before="20" w:after="20"/>
              <w:jc w:val="center"/>
              <w:rPr>
                <w:sz w:val="26"/>
                <w:szCs w:val="26"/>
              </w:rPr>
            </w:pPr>
            <w:r w:rsidRPr="004A22EB">
              <w:rPr>
                <w:sz w:val="26"/>
                <w:szCs w:val="26"/>
              </w:rPr>
              <w:t>%</w:t>
            </w:r>
          </w:p>
          <w:p w14:paraId="3DBCCF9D" w14:textId="77777777" w:rsidR="00113E6F" w:rsidRPr="004A22EB" w:rsidRDefault="00113E6F" w:rsidP="00423E32">
            <w:pPr>
              <w:spacing w:before="20" w:after="20"/>
              <w:jc w:val="center"/>
              <w:rPr>
                <w:sz w:val="26"/>
                <w:szCs w:val="26"/>
              </w:rPr>
            </w:pPr>
            <w:r w:rsidRPr="004A22EB">
              <w:rPr>
                <w:sz w:val="26"/>
                <w:szCs w:val="26"/>
              </w:rPr>
              <w:t>%</w:t>
            </w:r>
          </w:p>
          <w:p w14:paraId="0F759B68" w14:textId="77777777" w:rsidR="00113E6F" w:rsidRPr="004A22EB" w:rsidRDefault="00113E6F" w:rsidP="00423E32">
            <w:pPr>
              <w:spacing w:before="20" w:after="20"/>
              <w:jc w:val="center"/>
              <w:rPr>
                <w:sz w:val="26"/>
                <w:szCs w:val="26"/>
              </w:rPr>
            </w:pPr>
            <w:r w:rsidRPr="004A22EB">
              <w:rPr>
                <w:sz w:val="26"/>
                <w:szCs w:val="26"/>
              </w:rPr>
              <w:t>%</w:t>
            </w:r>
          </w:p>
          <w:p w14:paraId="2DD7AD03" w14:textId="77777777" w:rsidR="00113E6F" w:rsidRPr="004A22EB" w:rsidRDefault="00113E6F" w:rsidP="00423E32">
            <w:pPr>
              <w:spacing w:before="20" w:after="20"/>
              <w:jc w:val="center"/>
              <w:rPr>
                <w:sz w:val="26"/>
                <w:szCs w:val="26"/>
              </w:rPr>
            </w:pPr>
            <w:r w:rsidRPr="004A22EB">
              <w:rPr>
                <w:sz w:val="26"/>
                <w:szCs w:val="26"/>
              </w:rPr>
              <w:t>%</w:t>
            </w:r>
          </w:p>
          <w:p w14:paraId="461529D3" w14:textId="77777777" w:rsidR="00113E6F" w:rsidRPr="004A22EB" w:rsidRDefault="00113E6F" w:rsidP="00423E32">
            <w:pPr>
              <w:spacing w:before="20" w:after="20"/>
              <w:jc w:val="center"/>
              <w:rPr>
                <w:sz w:val="26"/>
                <w:szCs w:val="26"/>
              </w:rPr>
            </w:pPr>
            <w:r w:rsidRPr="004A22EB">
              <w:rPr>
                <w:sz w:val="26"/>
                <w:szCs w:val="26"/>
              </w:rPr>
              <w:t>%</w:t>
            </w:r>
          </w:p>
          <w:p w14:paraId="34F26669" w14:textId="77777777" w:rsidR="00113E6F" w:rsidRPr="004A22EB" w:rsidRDefault="00113E6F" w:rsidP="00423E32">
            <w:pPr>
              <w:spacing w:before="20" w:after="20"/>
              <w:jc w:val="center"/>
              <w:rPr>
                <w:sz w:val="26"/>
                <w:szCs w:val="26"/>
              </w:rPr>
            </w:pPr>
            <w:r w:rsidRPr="004A22EB">
              <w:rPr>
                <w:sz w:val="26"/>
                <w:szCs w:val="26"/>
              </w:rPr>
              <w:t>%</w:t>
            </w:r>
          </w:p>
          <w:p w14:paraId="524F8D0E" w14:textId="77777777" w:rsidR="00113E6F" w:rsidRPr="004A22EB" w:rsidRDefault="00113E6F" w:rsidP="00423E32">
            <w:pPr>
              <w:spacing w:before="20" w:after="20"/>
              <w:jc w:val="center"/>
              <w:rPr>
                <w:sz w:val="26"/>
                <w:szCs w:val="26"/>
              </w:rPr>
            </w:pPr>
            <w:r w:rsidRPr="004A22EB">
              <w:rPr>
                <w:sz w:val="26"/>
                <w:szCs w:val="26"/>
              </w:rPr>
              <w:t>%</w:t>
            </w:r>
          </w:p>
          <w:p w14:paraId="50E333CB" w14:textId="77777777" w:rsidR="00113E6F" w:rsidRPr="004A22EB" w:rsidRDefault="00113E6F" w:rsidP="00423E32">
            <w:pPr>
              <w:spacing w:before="20" w:after="20"/>
              <w:jc w:val="center"/>
              <w:rPr>
                <w:sz w:val="26"/>
                <w:szCs w:val="26"/>
              </w:rPr>
            </w:pPr>
            <w:r w:rsidRPr="004A22EB">
              <w:rPr>
                <w:sz w:val="26"/>
                <w:szCs w:val="26"/>
              </w:rPr>
              <w:t>%</w:t>
            </w:r>
          </w:p>
          <w:p w14:paraId="3746C731" w14:textId="77777777" w:rsidR="00113E6F" w:rsidRPr="004A22EB" w:rsidRDefault="00113E6F" w:rsidP="00423E32">
            <w:pPr>
              <w:spacing w:before="20" w:after="20"/>
              <w:jc w:val="center"/>
              <w:rPr>
                <w:sz w:val="26"/>
                <w:szCs w:val="26"/>
              </w:rPr>
            </w:pPr>
            <w:r w:rsidRPr="004A22EB">
              <w:rPr>
                <w:sz w:val="26"/>
                <w:szCs w:val="26"/>
              </w:rPr>
              <w:t>%</w:t>
            </w:r>
          </w:p>
        </w:tc>
        <w:tc>
          <w:tcPr>
            <w:tcW w:w="2181" w:type="dxa"/>
          </w:tcPr>
          <w:p w14:paraId="3154717A" w14:textId="77777777" w:rsidR="00113E6F" w:rsidRPr="004A22EB" w:rsidRDefault="00113E6F" w:rsidP="00423E32">
            <w:pPr>
              <w:spacing w:before="20" w:after="20"/>
              <w:jc w:val="center"/>
              <w:rPr>
                <w:sz w:val="26"/>
                <w:szCs w:val="26"/>
              </w:rPr>
            </w:pPr>
          </w:p>
          <w:p w14:paraId="0F922486" w14:textId="77777777" w:rsidR="00113E6F" w:rsidRPr="004A22EB" w:rsidRDefault="00113E6F" w:rsidP="00423E32">
            <w:pPr>
              <w:spacing w:before="20" w:after="20"/>
              <w:jc w:val="center"/>
              <w:rPr>
                <w:sz w:val="26"/>
                <w:szCs w:val="26"/>
              </w:rPr>
            </w:pPr>
          </w:p>
          <w:p w14:paraId="748FDBEE" w14:textId="77777777" w:rsidR="00113E6F" w:rsidRPr="004A22EB" w:rsidRDefault="00113E6F" w:rsidP="00423E32">
            <w:pPr>
              <w:spacing w:before="20" w:after="20"/>
              <w:jc w:val="center"/>
              <w:rPr>
                <w:sz w:val="26"/>
                <w:szCs w:val="26"/>
              </w:rPr>
            </w:pPr>
            <w:r w:rsidRPr="004A22EB">
              <w:rPr>
                <w:sz w:val="26"/>
                <w:szCs w:val="26"/>
              </w:rPr>
              <w:t>1,7</w:t>
            </w:r>
          </w:p>
          <w:p w14:paraId="4DF51C97" w14:textId="77777777" w:rsidR="00113E6F" w:rsidRPr="004A22EB" w:rsidRDefault="00113E6F" w:rsidP="00423E32">
            <w:pPr>
              <w:spacing w:before="20" w:after="20"/>
              <w:jc w:val="center"/>
              <w:rPr>
                <w:sz w:val="26"/>
                <w:szCs w:val="26"/>
              </w:rPr>
            </w:pPr>
            <w:r w:rsidRPr="004A22EB">
              <w:rPr>
                <w:sz w:val="26"/>
                <w:szCs w:val="26"/>
              </w:rPr>
              <w:t>1,7</w:t>
            </w:r>
          </w:p>
          <w:p w14:paraId="4F56B2AF" w14:textId="77777777" w:rsidR="00113E6F" w:rsidRPr="004A22EB" w:rsidRDefault="00113E6F" w:rsidP="00423E32">
            <w:pPr>
              <w:spacing w:before="20" w:after="20"/>
              <w:jc w:val="center"/>
              <w:rPr>
                <w:sz w:val="26"/>
                <w:szCs w:val="26"/>
              </w:rPr>
            </w:pPr>
            <w:r w:rsidRPr="004A22EB">
              <w:rPr>
                <w:sz w:val="26"/>
                <w:szCs w:val="26"/>
              </w:rPr>
              <w:t>2,0</w:t>
            </w:r>
          </w:p>
          <w:p w14:paraId="4C11B7A5" w14:textId="77777777" w:rsidR="00113E6F" w:rsidRPr="004A22EB" w:rsidRDefault="00113E6F" w:rsidP="00423E32">
            <w:pPr>
              <w:spacing w:before="20" w:after="20"/>
              <w:jc w:val="center"/>
              <w:rPr>
                <w:sz w:val="26"/>
                <w:szCs w:val="26"/>
              </w:rPr>
            </w:pPr>
            <w:r w:rsidRPr="004A22EB">
              <w:rPr>
                <w:sz w:val="26"/>
                <w:szCs w:val="26"/>
              </w:rPr>
              <w:t>1,5</w:t>
            </w:r>
          </w:p>
          <w:p w14:paraId="5EBF0723" w14:textId="77777777" w:rsidR="00113E6F" w:rsidRPr="004A22EB" w:rsidRDefault="00113E6F" w:rsidP="00423E32">
            <w:pPr>
              <w:spacing w:before="20" w:after="20"/>
              <w:jc w:val="center"/>
              <w:rPr>
                <w:sz w:val="26"/>
                <w:szCs w:val="26"/>
              </w:rPr>
            </w:pPr>
            <w:r w:rsidRPr="004A22EB">
              <w:rPr>
                <w:sz w:val="26"/>
                <w:szCs w:val="26"/>
              </w:rPr>
              <w:t>1,6</w:t>
            </w:r>
          </w:p>
          <w:p w14:paraId="6181AD85" w14:textId="77777777" w:rsidR="00113E6F" w:rsidRPr="004A22EB" w:rsidRDefault="00113E6F" w:rsidP="00423E32">
            <w:pPr>
              <w:spacing w:before="20" w:after="20"/>
              <w:jc w:val="center"/>
              <w:rPr>
                <w:sz w:val="26"/>
                <w:szCs w:val="26"/>
              </w:rPr>
            </w:pPr>
            <w:r w:rsidRPr="004A22EB">
              <w:rPr>
                <w:sz w:val="26"/>
                <w:szCs w:val="26"/>
              </w:rPr>
              <w:t>1,7</w:t>
            </w:r>
          </w:p>
          <w:p w14:paraId="46EA9F0F" w14:textId="77777777" w:rsidR="00113E6F" w:rsidRPr="004A22EB" w:rsidRDefault="00113E6F" w:rsidP="00423E32">
            <w:pPr>
              <w:spacing w:before="20" w:after="20"/>
              <w:jc w:val="center"/>
              <w:rPr>
                <w:sz w:val="26"/>
                <w:szCs w:val="26"/>
              </w:rPr>
            </w:pPr>
            <w:r w:rsidRPr="004A22EB">
              <w:rPr>
                <w:sz w:val="26"/>
                <w:szCs w:val="26"/>
              </w:rPr>
              <w:t>1,7</w:t>
            </w:r>
          </w:p>
          <w:p w14:paraId="31E4D0D3" w14:textId="77777777" w:rsidR="00113E6F" w:rsidRPr="004A22EB" w:rsidRDefault="00113E6F" w:rsidP="00423E32">
            <w:pPr>
              <w:spacing w:before="20" w:after="20"/>
              <w:jc w:val="center"/>
              <w:rPr>
                <w:sz w:val="26"/>
                <w:szCs w:val="26"/>
              </w:rPr>
            </w:pPr>
            <w:r w:rsidRPr="004A22EB">
              <w:rPr>
                <w:sz w:val="26"/>
                <w:szCs w:val="26"/>
              </w:rPr>
              <w:t>1,6</w:t>
            </w:r>
          </w:p>
          <w:p w14:paraId="322C0858" w14:textId="77777777" w:rsidR="00113E6F" w:rsidRPr="004A22EB" w:rsidRDefault="00113E6F" w:rsidP="00423E32">
            <w:pPr>
              <w:spacing w:before="20" w:after="20"/>
              <w:jc w:val="center"/>
              <w:rPr>
                <w:sz w:val="26"/>
                <w:szCs w:val="26"/>
              </w:rPr>
            </w:pPr>
            <w:r w:rsidRPr="004A22EB">
              <w:rPr>
                <w:sz w:val="26"/>
                <w:szCs w:val="26"/>
              </w:rPr>
              <w:t>2,0</w:t>
            </w:r>
          </w:p>
        </w:tc>
        <w:tc>
          <w:tcPr>
            <w:tcW w:w="990" w:type="dxa"/>
          </w:tcPr>
          <w:p w14:paraId="5E48DBB4"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B3A368F" w14:textId="77777777" w:rsidTr="00113E6F">
        <w:tc>
          <w:tcPr>
            <w:tcW w:w="709" w:type="dxa"/>
          </w:tcPr>
          <w:p w14:paraId="18ED35A9"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5F3040D3" w14:textId="77777777" w:rsidR="00113E6F" w:rsidRPr="004A22EB" w:rsidRDefault="00113E6F" w:rsidP="00423E32">
            <w:pPr>
              <w:spacing w:before="20" w:after="20"/>
              <w:jc w:val="both"/>
              <w:rPr>
                <w:sz w:val="26"/>
                <w:szCs w:val="26"/>
              </w:rPr>
            </w:pPr>
            <w:r w:rsidRPr="004A22EB">
              <w:rPr>
                <w:sz w:val="26"/>
                <w:szCs w:val="26"/>
              </w:rPr>
              <w:t xml:space="preserve">Soá laàn beû cong maø khoâng gaõy cuûa sôïi nhoâm, khoâng nhoû hôn: </w:t>
            </w:r>
          </w:p>
          <w:p w14:paraId="5933D3D7" w14:textId="77777777" w:rsidR="00113E6F" w:rsidRPr="004A22EB" w:rsidRDefault="00113E6F" w:rsidP="00423E32">
            <w:pPr>
              <w:spacing w:before="20" w:after="20"/>
              <w:jc w:val="both"/>
              <w:rPr>
                <w:sz w:val="26"/>
                <w:szCs w:val="26"/>
              </w:rPr>
            </w:pPr>
            <w:r w:rsidRPr="004A22EB">
              <w:rPr>
                <w:sz w:val="26"/>
                <w:szCs w:val="26"/>
              </w:rPr>
              <w:t>- Daây daãn 50/8 mm²</w:t>
            </w:r>
          </w:p>
          <w:p w14:paraId="3452BC3E" w14:textId="77777777" w:rsidR="00113E6F" w:rsidRPr="004A22EB" w:rsidRDefault="00113E6F" w:rsidP="00423E32">
            <w:pPr>
              <w:spacing w:before="20" w:after="20"/>
              <w:jc w:val="both"/>
              <w:rPr>
                <w:sz w:val="26"/>
                <w:szCs w:val="26"/>
              </w:rPr>
            </w:pPr>
            <w:r w:rsidRPr="004A22EB">
              <w:rPr>
                <w:sz w:val="26"/>
                <w:szCs w:val="26"/>
              </w:rPr>
              <w:t>- Daây daãn 70/11 mm²</w:t>
            </w:r>
          </w:p>
          <w:p w14:paraId="650C67E5" w14:textId="77777777" w:rsidR="00113E6F" w:rsidRPr="004A22EB" w:rsidRDefault="00113E6F" w:rsidP="00423E32">
            <w:pPr>
              <w:spacing w:before="20" w:after="20"/>
              <w:jc w:val="both"/>
              <w:rPr>
                <w:sz w:val="26"/>
                <w:szCs w:val="26"/>
              </w:rPr>
            </w:pPr>
            <w:r w:rsidRPr="004A22EB">
              <w:rPr>
                <w:sz w:val="26"/>
                <w:szCs w:val="26"/>
              </w:rPr>
              <w:t>- Daây daãn 95/16 mm²</w:t>
            </w:r>
          </w:p>
          <w:p w14:paraId="27FAA013" w14:textId="77777777" w:rsidR="00113E6F" w:rsidRPr="004A22EB" w:rsidRDefault="00113E6F" w:rsidP="00423E32">
            <w:pPr>
              <w:spacing w:before="20" w:after="20"/>
              <w:jc w:val="both"/>
              <w:rPr>
                <w:sz w:val="26"/>
                <w:szCs w:val="26"/>
              </w:rPr>
            </w:pPr>
            <w:r w:rsidRPr="004A22EB">
              <w:rPr>
                <w:sz w:val="26"/>
                <w:szCs w:val="26"/>
              </w:rPr>
              <w:t>- Daây daãn 120/19 mm²</w:t>
            </w:r>
          </w:p>
          <w:p w14:paraId="54DBB13F" w14:textId="77777777" w:rsidR="00113E6F" w:rsidRPr="004A22EB" w:rsidRDefault="00113E6F" w:rsidP="00423E32">
            <w:pPr>
              <w:spacing w:before="20" w:after="20"/>
              <w:jc w:val="both"/>
              <w:rPr>
                <w:sz w:val="26"/>
                <w:szCs w:val="26"/>
              </w:rPr>
            </w:pPr>
            <w:r w:rsidRPr="004A22EB">
              <w:rPr>
                <w:sz w:val="26"/>
                <w:szCs w:val="26"/>
              </w:rPr>
              <w:lastRenderedPageBreak/>
              <w:t>- Daây daãn 150/19 mm²</w:t>
            </w:r>
          </w:p>
          <w:p w14:paraId="0B2BAE82" w14:textId="77777777" w:rsidR="00113E6F" w:rsidRPr="004A22EB" w:rsidRDefault="00113E6F" w:rsidP="00423E32">
            <w:pPr>
              <w:spacing w:before="20" w:after="20"/>
              <w:jc w:val="both"/>
              <w:rPr>
                <w:sz w:val="26"/>
                <w:szCs w:val="26"/>
              </w:rPr>
            </w:pPr>
            <w:r w:rsidRPr="004A22EB">
              <w:rPr>
                <w:sz w:val="26"/>
                <w:szCs w:val="26"/>
              </w:rPr>
              <w:t>- Daây daãn 185/24 mm²</w:t>
            </w:r>
          </w:p>
          <w:p w14:paraId="25D264EE" w14:textId="77777777" w:rsidR="00113E6F" w:rsidRPr="004A22EB" w:rsidRDefault="00113E6F" w:rsidP="00423E32">
            <w:pPr>
              <w:spacing w:before="20" w:after="20"/>
              <w:jc w:val="both"/>
              <w:rPr>
                <w:sz w:val="26"/>
                <w:szCs w:val="26"/>
              </w:rPr>
            </w:pPr>
            <w:r w:rsidRPr="004A22EB">
              <w:rPr>
                <w:sz w:val="26"/>
                <w:szCs w:val="26"/>
              </w:rPr>
              <w:t>- Daây daãn 240/32 mm²</w:t>
            </w:r>
          </w:p>
          <w:p w14:paraId="1376BEAD" w14:textId="77777777" w:rsidR="00113E6F" w:rsidRPr="004A22EB" w:rsidRDefault="00113E6F" w:rsidP="00423E32">
            <w:pPr>
              <w:spacing w:before="20" w:after="20"/>
              <w:jc w:val="both"/>
              <w:rPr>
                <w:sz w:val="26"/>
                <w:szCs w:val="26"/>
              </w:rPr>
            </w:pPr>
            <w:r w:rsidRPr="004A22EB">
              <w:rPr>
                <w:sz w:val="26"/>
                <w:szCs w:val="26"/>
              </w:rPr>
              <w:t>- Daây daãn 330/43 mm²</w:t>
            </w:r>
          </w:p>
          <w:p w14:paraId="4D7DBFE0"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6C36C3B9" w14:textId="77777777" w:rsidR="00113E6F" w:rsidRPr="004A22EB" w:rsidRDefault="00113E6F" w:rsidP="00423E32">
            <w:pPr>
              <w:spacing w:before="20" w:after="20"/>
              <w:jc w:val="center"/>
              <w:rPr>
                <w:sz w:val="26"/>
                <w:szCs w:val="26"/>
              </w:rPr>
            </w:pPr>
          </w:p>
          <w:p w14:paraId="0BFF77C3" w14:textId="77777777" w:rsidR="00113E6F" w:rsidRPr="004A22EB" w:rsidRDefault="00113E6F" w:rsidP="00423E32">
            <w:pPr>
              <w:spacing w:before="20" w:after="20"/>
              <w:jc w:val="center"/>
              <w:rPr>
                <w:sz w:val="26"/>
                <w:szCs w:val="26"/>
              </w:rPr>
            </w:pPr>
          </w:p>
          <w:p w14:paraId="62A22883" w14:textId="77777777" w:rsidR="00113E6F" w:rsidRPr="004A22EB" w:rsidRDefault="00113E6F" w:rsidP="00423E32">
            <w:pPr>
              <w:spacing w:before="20" w:after="20"/>
              <w:jc w:val="center"/>
              <w:rPr>
                <w:sz w:val="26"/>
                <w:szCs w:val="26"/>
              </w:rPr>
            </w:pPr>
            <w:r w:rsidRPr="004A22EB">
              <w:rPr>
                <w:sz w:val="26"/>
                <w:szCs w:val="26"/>
              </w:rPr>
              <w:t>Laàn</w:t>
            </w:r>
          </w:p>
          <w:p w14:paraId="01F91E08" w14:textId="77777777" w:rsidR="00113E6F" w:rsidRPr="004A22EB" w:rsidRDefault="00113E6F" w:rsidP="00423E32">
            <w:pPr>
              <w:spacing w:before="20" w:after="20"/>
              <w:jc w:val="center"/>
              <w:rPr>
                <w:sz w:val="26"/>
                <w:szCs w:val="26"/>
              </w:rPr>
            </w:pPr>
            <w:r w:rsidRPr="004A22EB">
              <w:rPr>
                <w:sz w:val="26"/>
                <w:szCs w:val="26"/>
              </w:rPr>
              <w:t>Laàn</w:t>
            </w:r>
          </w:p>
          <w:p w14:paraId="4D01D6B9" w14:textId="77777777" w:rsidR="00113E6F" w:rsidRPr="004A22EB" w:rsidRDefault="00113E6F" w:rsidP="00423E32">
            <w:pPr>
              <w:spacing w:before="20" w:after="20"/>
              <w:jc w:val="center"/>
              <w:rPr>
                <w:sz w:val="26"/>
                <w:szCs w:val="26"/>
              </w:rPr>
            </w:pPr>
            <w:r w:rsidRPr="004A22EB">
              <w:rPr>
                <w:sz w:val="26"/>
                <w:szCs w:val="26"/>
              </w:rPr>
              <w:t>Laàn</w:t>
            </w:r>
          </w:p>
          <w:p w14:paraId="5A974B6D" w14:textId="77777777" w:rsidR="00113E6F" w:rsidRPr="004A22EB" w:rsidRDefault="00113E6F" w:rsidP="00423E32">
            <w:pPr>
              <w:spacing w:before="20" w:after="20"/>
              <w:jc w:val="center"/>
              <w:rPr>
                <w:sz w:val="26"/>
                <w:szCs w:val="26"/>
              </w:rPr>
            </w:pPr>
            <w:r w:rsidRPr="004A22EB">
              <w:rPr>
                <w:sz w:val="26"/>
                <w:szCs w:val="26"/>
              </w:rPr>
              <w:t>Laàn</w:t>
            </w:r>
          </w:p>
          <w:p w14:paraId="79358BBB" w14:textId="77777777" w:rsidR="00113E6F" w:rsidRPr="004A22EB" w:rsidRDefault="00113E6F" w:rsidP="00423E32">
            <w:pPr>
              <w:spacing w:before="20" w:after="20"/>
              <w:jc w:val="center"/>
              <w:rPr>
                <w:sz w:val="26"/>
                <w:szCs w:val="26"/>
              </w:rPr>
            </w:pPr>
            <w:r w:rsidRPr="004A22EB">
              <w:rPr>
                <w:sz w:val="26"/>
                <w:szCs w:val="26"/>
              </w:rPr>
              <w:lastRenderedPageBreak/>
              <w:t>Laàn</w:t>
            </w:r>
          </w:p>
          <w:p w14:paraId="163E7DCC" w14:textId="77777777" w:rsidR="00113E6F" w:rsidRPr="004A22EB" w:rsidRDefault="00113E6F" w:rsidP="00423E32">
            <w:pPr>
              <w:spacing w:before="20" w:after="20"/>
              <w:jc w:val="center"/>
              <w:rPr>
                <w:sz w:val="26"/>
                <w:szCs w:val="26"/>
              </w:rPr>
            </w:pPr>
            <w:r w:rsidRPr="004A22EB">
              <w:rPr>
                <w:sz w:val="26"/>
                <w:szCs w:val="26"/>
              </w:rPr>
              <w:t>Laàn</w:t>
            </w:r>
          </w:p>
          <w:p w14:paraId="766CAE22" w14:textId="77777777" w:rsidR="00113E6F" w:rsidRPr="004A22EB" w:rsidRDefault="00113E6F" w:rsidP="00423E32">
            <w:pPr>
              <w:spacing w:before="20" w:after="20"/>
              <w:jc w:val="center"/>
              <w:rPr>
                <w:sz w:val="26"/>
                <w:szCs w:val="26"/>
              </w:rPr>
            </w:pPr>
            <w:r w:rsidRPr="004A22EB">
              <w:rPr>
                <w:sz w:val="26"/>
                <w:szCs w:val="26"/>
              </w:rPr>
              <w:t>Laàn</w:t>
            </w:r>
          </w:p>
          <w:p w14:paraId="426142F1" w14:textId="77777777" w:rsidR="00113E6F" w:rsidRPr="004A22EB" w:rsidRDefault="00113E6F" w:rsidP="00423E32">
            <w:pPr>
              <w:spacing w:before="20" w:after="20"/>
              <w:jc w:val="center"/>
              <w:rPr>
                <w:sz w:val="26"/>
                <w:szCs w:val="26"/>
              </w:rPr>
            </w:pPr>
            <w:r w:rsidRPr="004A22EB">
              <w:rPr>
                <w:sz w:val="26"/>
                <w:szCs w:val="26"/>
              </w:rPr>
              <w:t>Laàn</w:t>
            </w:r>
          </w:p>
          <w:p w14:paraId="2851E34E" w14:textId="77777777" w:rsidR="00113E6F" w:rsidRPr="004A22EB" w:rsidRDefault="00113E6F" w:rsidP="00423E32">
            <w:pPr>
              <w:spacing w:before="20" w:after="20"/>
              <w:jc w:val="center"/>
              <w:rPr>
                <w:sz w:val="26"/>
                <w:szCs w:val="26"/>
              </w:rPr>
            </w:pPr>
            <w:r w:rsidRPr="004A22EB">
              <w:rPr>
                <w:sz w:val="26"/>
                <w:szCs w:val="26"/>
              </w:rPr>
              <w:t>Laàn</w:t>
            </w:r>
          </w:p>
        </w:tc>
        <w:tc>
          <w:tcPr>
            <w:tcW w:w="2181" w:type="dxa"/>
          </w:tcPr>
          <w:p w14:paraId="6889F350" w14:textId="77777777" w:rsidR="00113E6F" w:rsidRPr="004A22EB" w:rsidRDefault="00113E6F" w:rsidP="00423E32">
            <w:pPr>
              <w:spacing w:before="20" w:after="20"/>
              <w:jc w:val="center"/>
              <w:rPr>
                <w:sz w:val="26"/>
                <w:szCs w:val="26"/>
              </w:rPr>
            </w:pPr>
          </w:p>
          <w:p w14:paraId="0F4824F3" w14:textId="77777777" w:rsidR="00113E6F" w:rsidRPr="004A22EB" w:rsidRDefault="00113E6F" w:rsidP="00423E32">
            <w:pPr>
              <w:spacing w:before="20" w:after="20"/>
              <w:jc w:val="center"/>
              <w:rPr>
                <w:sz w:val="26"/>
                <w:szCs w:val="26"/>
              </w:rPr>
            </w:pPr>
          </w:p>
          <w:p w14:paraId="5DBE2C6F" w14:textId="77777777" w:rsidR="00113E6F" w:rsidRPr="004A22EB" w:rsidRDefault="00113E6F" w:rsidP="00423E32">
            <w:pPr>
              <w:spacing w:before="20" w:after="20"/>
              <w:jc w:val="center"/>
              <w:rPr>
                <w:sz w:val="26"/>
                <w:szCs w:val="26"/>
              </w:rPr>
            </w:pPr>
            <w:r w:rsidRPr="004A22EB">
              <w:rPr>
                <w:sz w:val="26"/>
                <w:szCs w:val="26"/>
              </w:rPr>
              <w:t>8</w:t>
            </w:r>
          </w:p>
          <w:p w14:paraId="63BB73F7" w14:textId="77777777" w:rsidR="00113E6F" w:rsidRPr="004A22EB" w:rsidRDefault="00113E6F" w:rsidP="00423E32">
            <w:pPr>
              <w:spacing w:before="20" w:after="20"/>
              <w:jc w:val="center"/>
              <w:rPr>
                <w:sz w:val="26"/>
                <w:szCs w:val="26"/>
              </w:rPr>
            </w:pPr>
            <w:r w:rsidRPr="004A22EB">
              <w:rPr>
                <w:sz w:val="26"/>
                <w:szCs w:val="26"/>
              </w:rPr>
              <w:t>7</w:t>
            </w:r>
          </w:p>
          <w:p w14:paraId="295CBC2C" w14:textId="77777777" w:rsidR="00113E6F" w:rsidRPr="004A22EB" w:rsidRDefault="00113E6F" w:rsidP="00423E32">
            <w:pPr>
              <w:spacing w:before="20" w:after="20"/>
              <w:jc w:val="center"/>
              <w:rPr>
                <w:sz w:val="26"/>
                <w:szCs w:val="26"/>
              </w:rPr>
            </w:pPr>
            <w:r w:rsidRPr="004A22EB">
              <w:rPr>
                <w:sz w:val="26"/>
                <w:szCs w:val="26"/>
              </w:rPr>
              <w:t>7</w:t>
            </w:r>
          </w:p>
          <w:p w14:paraId="65ABBDF9" w14:textId="77777777" w:rsidR="00113E6F" w:rsidRPr="004A22EB" w:rsidRDefault="00113E6F" w:rsidP="00423E32">
            <w:pPr>
              <w:spacing w:before="20" w:after="20"/>
              <w:jc w:val="center"/>
              <w:rPr>
                <w:sz w:val="26"/>
                <w:szCs w:val="26"/>
              </w:rPr>
            </w:pPr>
            <w:r w:rsidRPr="004A22EB">
              <w:rPr>
                <w:sz w:val="26"/>
                <w:szCs w:val="26"/>
              </w:rPr>
              <w:t>8</w:t>
            </w:r>
          </w:p>
          <w:p w14:paraId="08A3D912" w14:textId="77777777" w:rsidR="00113E6F" w:rsidRPr="004A22EB" w:rsidRDefault="00113E6F" w:rsidP="00423E32">
            <w:pPr>
              <w:spacing w:before="20" w:after="20"/>
              <w:jc w:val="center"/>
              <w:rPr>
                <w:sz w:val="26"/>
                <w:szCs w:val="26"/>
              </w:rPr>
            </w:pPr>
            <w:r w:rsidRPr="004A22EB">
              <w:rPr>
                <w:sz w:val="26"/>
                <w:szCs w:val="26"/>
              </w:rPr>
              <w:lastRenderedPageBreak/>
              <w:t>8</w:t>
            </w:r>
          </w:p>
          <w:p w14:paraId="10CB3254" w14:textId="77777777" w:rsidR="00113E6F" w:rsidRPr="004A22EB" w:rsidRDefault="00113E6F" w:rsidP="00423E32">
            <w:pPr>
              <w:spacing w:before="20" w:after="20"/>
              <w:jc w:val="center"/>
              <w:rPr>
                <w:sz w:val="26"/>
                <w:szCs w:val="26"/>
              </w:rPr>
            </w:pPr>
            <w:r w:rsidRPr="004A22EB">
              <w:rPr>
                <w:sz w:val="26"/>
                <w:szCs w:val="26"/>
              </w:rPr>
              <w:t>8</w:t>
            </w:r>
          </w:p>
          <w:p w14:paraId="5E566920" w14:textId="77777777" w:rsidR="00113E6F" w:rsidRPr="004A22EB" w:rsidRDefault="00113E6F" w:rsidP="00423E32">
            <w:pPr>
              <w:spacing w:before="20" w:after="20"/>
              <w:jc w:val="center"/>
              <w:rPr>
                <w:sz w:val="26"/>
                <w:szCs w:val="26"/>
              </w:rPr>
            </w:pPr>
            <w:r w:rsidRPr="004A22EB">
              <w:rPr>
                <w:sz w:val="26"/>
                <w:szCs w:val="26"/>
              </w:rPr>
              <w:t>8</w:t>
            </w:r>
          </w:p>
          <w:p w14:paraId="340BDBB3" w14:textId="77777777" w:rsidR="00113E6F" w:rsidRPr="004A22EB" w:rsidRDefault="00113E6F" w:rsidP="00423E32">
            <w:pPr>
              <w:spacing w:before="20" w:after="20"/>
              <w:jc w:val="center"/>
              <w:rPr>
                <w:sz w:val="26"/>
                <w:szCs w:val="26"/>
              </w:rPr>
            </w:pPr>
            <w:r w:rsidRPr="004A22EB">
              <w:rPr>
                <w:sz w:val="26"/>
                <w:szCs w:val="26"/>
              </w:rPr>
              <w:t>8</w:t>
            </w:r>
          </w:p>
          <w:p w14:paraId="45F82B28" w14:textId="77777777" w:rsidR="00113E6F" w:rsidRPr="004A22EB" w:rsidRDefault="00113E6F" w:rsidP="00423E32">
            <w:pPr>
              <w:spacing w:before="20" w:after="20"/>
              <w:jc w:val="center"/>
              <w:rPr>
                <w:sz w:val="26"/>
                <w:szCs w:val="26"/>
              </w:rPr>
            </w:pPr>
            <w:r w:rsidRPr="004A22EB">
              <w:rPr>
                <w:sz w:val="26"/>
                <w:szCs w:val="26"/>
              </w:rPr>
              <w:t>7</w:t>
            </w:r>
          </w:p>
        </w:tc>
        <w:tc>
          <w:tcPr>
            <w:tcW w:w="990" w:type="dxa"/>
          </w:tcPr>
          <w:p w14:paraId="5C9C8229" w14:textId="77777777" w:rsidR="00113E6F" w:rsidRPr="004A22EB" w:rsidRDefault="00113E6F" w:rsidP="00423E32">
            <w:pPr>
              <w:spacing w:before="20" w:after="20"/>
              <w:jc w:val="center"/>
              <w:rPr>
                <w:sz w:val="26"/>
                <w:szCs w:val="26"/>
              </w:rPr>
            </w:pPr>
            <w:r w:rsidRPr="004A22EB">
              <w:rPr>
                <w:sz w:val="26"/>
                <w:szCs w:val="26"/>
              </w:rPr>
              <w:lastRenderedPageBreak/>
              <w:t>(*)</w:t>
            </w:r>
          </w:p>
        </w:tc>
      </w:tr>
      <w:tr w:rsidR="004A22EB" w:rsidRPr="004A22EB" w14:paraId="200521BF" w14:textId="77777777" w:rsidTr="00113E6F">
        <w:tc>
          <w:tcPr>
            <w:tcW w:w="709" w:type="dxa"/>
          </w:tcPr>
          <w:p w14:paraId="034BF9B9" w14:textId="77777777" w:rsidR="00113E6F" w:rsidRPr="004A22EB" w:rsidRDefault="00113E6F" w:rsidP="00423E32">
            <w:pPr>
              <w:spacing w:before="20" w:after="20"/>
              <w:jc w:val="center"/>
              <w:rPr>
                <w:sz w:val="26"/>
                <w:szCs w:val="26"/>
              </w:rPr>
            </w:pPr>
          </w:p>
        </w:tc>
        <w:tc>
          <w:tcPr>
            <w:tcW w:w="4845" w:type="dxa"/>
          </w:tcPr>
          <w:p w14:paraId="14B7E5BB" w14:textId="77777777" w:rsidR="00113E6F" w:rsidRPr="004A22EB" w:rsidRDefault="00113E6F" w:rsidP="00423E32">
            <w:pPr>
              <w:spacing w:before="20" w:after="20"/>
              <w:jc w:val="both"/>
              <w:rPr>
                <w:sz w:val="26"/>
                <w:szCs w:val="26"/>
              </w:rPr>
            </w:pPr>
            <w:r w:rsidRPr="004A22EB">
              <w:rPr>
                <w:sz w:val="26"/>
                <w:szCs w:val="26"/>
              </w:rPr>
              <w:t>Thoâng soá kyõ thuaät phaàn theùp:</w:t>
            </w:r>
          </w:p>
        </w:tc>
        <w:tc>
          <w:tcPr>
            <w:tcW w:w="1080" w:type="dxa"/>
          </w:tcPr>
          <w:p w14:paraId="6DF50143" w14:textId="77777777" w:rsidR="00113E6F" w:rsidRPr="004A22EB" w:rsidRDefault="00113E6F" w:rsidP="00423E32">
            <w:pPr>
              <w:spacing w:before="20" w:after="20"/>
              <w:jc w:val="center"/>
              <w:rPr>
                <w:sz w:val="26"/>
                <w:szCs w:val="26"/>
              </w:rPr>
            </w:pPr>
          </w:p>
        </w:tc>
        <w:tc>
          <w:tcPr>
            <w:tcW w:w="2181" w:type="dxa"/>
          </w:tcPr>
          <w:p w14:paraId="6B3E5F5F" w14:textId="77777777" w:rsidR="00113E6F" w:rsidRPr="004A22EB" w:rsidRDefault="00113E6F" w:rsidP="00423E32">
            <w:pPr>
              <w:spacing w:before="20" w:after="20"/>
              <w:jc w:val="center"/>
              <w:rPr>
                <w:sz w:val="26"/>
                <w:szCs w:val="26"/>
              </w:rPr>
            </w:pPr>
          </w:p>
        </w:tc>
        <w:tc>
          <w:tcPr>
            <w:tcW w:w="990" w:type="dxa"/>
          </w:tcPr>
          <w:p w14:paraId="52DDBF6A" w14:textId="77777777" w:rsidR="00113E6F" w:rsidRPr="004A22EB" w:rsidRDefault="00113E6F" w:rsidP="00423E32">
            <w:pPr>
              <w:spacing w:before="20" w:after="20"/>
              <w:jc w:val="center"/>
              <w:rPr>
                <w:sz w:val="26"/>
                <w:szCs w:val="26"/>
              </w:rPr>
            </w:pPr>
          </w:p>
        </w:tc>
      </w:tr>
      <w:tr w:rsidR="004A22EB" w:rsidRPr="004A22EB" w14:paraId="5BF255AD" w14:textId="77777777" w:rsidTr="00113E6F">
        <w:tc>
          <w:tcPr>
            <w:tcW w:w="709" w:type="dxa"/>
          </w:tcPr>
          <w:p w14:paraId="7FEC66DD"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2B331B41" w14:textId="77777777" w:rsidR="00113E6F" w:rsidRPr="004A22EB" w:rsidRDefault="00113E6F" w:rsidP="00423E32">
            <w:pPr>
              <w:spacing w:before="20" w:after="20"/>
              <w:jc w:val="both"/>
              <w:rPr>
                <w:sz w:val="26"/>
                <w:szCs w:val="26"/>
              </w:rPr>
            </w:pPr>
            <w:r w:rsidRPr="004A22EB">
              <w:rPr>
                <w:sz w:val="26"/>
                <w:szCs w:val="26"/>
              </w:rPr>
              <w:t>Soá sôïi theùp/ñöôøng kính sôïi theùp:</w:t>
            </w:r>
          </w:p>
          <w:p w14:paraId="62A966E6" w14:textId="77777777" w:rsidR="00113E6F" w:rsidRPr="004A22EB" w:rsidRDefault="00113E6F" w:rsidP="00423E32">
            <w:pPr>
              <w:spacing w:before="20" w:after="20"/>
              <w:jc w:val="both"/>
              <w:rPr>
                <w:sz w:val="26"/>
                <w:szCs w:val="26"/>
              </w:rPr>
            </w:pPr>
            <w:r w:rsidRPr="004A22EB">
              <w:rPr>
                <w:sz w:val="26"/>
                <w:szCs w:val="26"/>
              </w:rPr>
              <w:t>- Daây daãn 50/8 mm²</w:t>
            </w:r>
          </w:p>
          <w:p w14:paraId="17DD810A" w14:textId="77777777" w:rsidR="00113E6F" w:rsidRPr="004A22EB" w:rsidRDefault="00113E6F" w:rsidP="00423E32">
            <w:pPr>
              <w:spacing w:before="20" w:after="20"/>
              <w:jc w:val="both"/>
              <w:rPr>
                <w:sz w:val="26"/>
                <w:szCs w:val="26"/>
              </w:rPr>
            </w:pPr>
            <w:r w:rsidRPr="004A22EB">
              <w:rPr>
                <w:sz w:val="26"/>
                <w:szCs w:val="26"/>
              </w:rPr>
              <w:t>- Daây daãn 70/11 mm²</w:t>
            </w:r>
          </w:p>
          <w:p w14:paraId="27AC1D4C" w14:textId="77777777" w:rsidR="00113E6F" w:rsidRPr="004A22EB" w:rsidRDefault="00113E6F" w:rsidP="00423E32">
            <w:pPr>
              <w:spacing w:before="20" w:after="20"/>
              <w:jc w:val="both"/>
              <w:rPr>
                <w:sz w:val="26"/>
                <w:szCs w:val="26"/>
              </w:rPr>
            </w:pPr>
            <w:r w:rsidRPr="004A22EB">
              <w:rPr>
                <w:sz w:val="26"/>
                <w:szCs w:val="26"/>
              </w:rPr>
              <w:t>- Daây daãn 95/16 mm²</w:t>
            </w:r>
          </w:p>
          <w:p w14:paraId="10ECBD16" w14:textId="77777777" w:rsidR="00113E6F" w:rsidRPr="004A22EB" w:rsidRDefault="00113E6F" w:rsidP="00423E32">
            <w:pPr>
              <w:spacing w:before="20" w:after="20"/>
              <w:jc w:val="both"/>
              <w:rPr>
                <w:sz w:val="26"/>
                <w:szCs w:val="26"/>
              </w:rPr>
            </w:pPr>
            <w:r w:rsidRPr="004A22EB">
              <w:rPr>
                <w:sz w:val="26"/>
                <w:szCs w:val="26"/>
              </w:rPr>
              <w:t>- Daây daãn 120/19 mm²</w:t>
            </w:r>
          </w:p>
          <w:p w14:paraId="651EAB9D" w14:textId="77777777" w:rsidR="00113E6F" w:rsidRPr="004A22EB" w:rsidRDefault="00113E6F" w:rsidP="00423E32">
            <w:pPr>
              <w:spacing w:before="20" w:after="20"/>
              <w:jc w:val="both"/>
              <w:rPr>
                <w:sz w:val="26"/>
                <w:szCs w:val="26"/>
              </w:rPr>
            </w:pPr>
            <w:r w:rsidRPr="004A22EB">
              <w:rPr>
                <w:sz w:val="26"/>
                <w:szCs w:val="26"/>
              </w:rPr>
              <w:t>- Daây daãn 150/19 mm²</w:t>
            </w:r>
          </w:p>
          <w:p w14:paraId="64AA8FD5" w14:textId="77777777" w:rsidR="00113E6F" w:rsidRPr="004A22EB" w:rsidRDefault="00113E6F" w:rsidP="00423E32">
            <w:pPr>
              <w:spacing w:before="20" w:after="20"/>
              <w:jc w:val="both"/>
              <w:rPr>
                <w:sz w:val="26"/>
                <w:szCs w:val="26"/>
              </w:rPr>
            </w:pPr>
            <w:r w:rsidRPr="004A22EB">
              <w:rPr>
                <w:sz w:val="26"/>
                <w:szCs w:val="26"/>
              </w:rPr>
              <w:t>- Daây daãn 185/24 mm²</w:t>
            </w:r>
          </w:p>
          <w:p w14:paraId="7E5CCA7F" w14:textId="77777777" w:rsidR="00113E6F" w:rsidRPr="004A22EB" w:rsidRDefault="00113E6F" w:rsidP="00423E32">
            <w:pPr>
              <w:spacing w:before="20" w:after="20"/>
              <w:jc w:val="both"/>
              <w:rPr>
                <w:sz w:val="26"/>
                <w:szCs w:val="26"/>
              </w:rPr>
            </w:pPr>
            <w:r w:rsidRPr="004A22EB">
              <w:rPr>
                <w:sz w:val="26"/>
                <w:szCs w:val="26"/>
              </w:rPr>
              <w:t>- Daây daãn 240/32 mm²</w:t>
            </w:r>
          </w:p>
          <w:p w14:paraId="48D16E76" w14:textId="77777777" w:rsidR="00113E6F" w:rsidRPr="004A22EB" w:rsidRDefault="00113E6F" w:rsidP="00423E32">
            <w:pPr>
              <w:spacing w:before="20" w:after="20"/>
              <w:jc w:val="both"/>
              <w:rPr>
                <w:sz w:val="26"/>
                <w:szCs w:val="26"/>
              </w:rPr>
            </w:pPr>
            <w:r w:rsidRPr="004A22EB">
              <w:rPr>
                <w:sz w:val="26"/>
                <w:szCs w:val="26"/>
              </w:rPr>
              <w:t>- Daây daãn 330/43 mm²</w:t>
            </w:r>
          </w:p>
          <w:p w14:paraId="25877651"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58D2C5E9" w14:textId="77777777" w:rsidR="00113E6F" w:rsidRPr="004A22EB" w:rsidRDefault="00113E6F" w:rsidP="00423E32">
            <w:pPr>
              <w:spacing w:before="20" w:after="20"/>
              <w:jc w:val="center"/>
              <w:rPr>
                <w:sz w:val="26"/>
                <w:szCs w:val="26"/>
              </w:rPr>
            </w:pPr>
          </w:p>
          <w:p w14:paraId="28FF563C" w14:textId="77777777" w:rsidR="00113E6F" w:rsidRPr="004A22EB" w:rsidRDefault="00113E6F" w:rsidP="00423E32">
            <w:pPr>
              <w:spacing w:before="20" w:after="20"/>
              <w:jc w:val="center"/>
              <w:rPr>
                <w:sz w:val="26"/>
                <w:szCs w:val="26"/>
              </w:rPr>
            </w:pPr>
            <w:r w:rsidRPr="004A22EB">
              <w:rPr>
                <w:sz w:val="26"/>
                <w:szCs w:val="26"/>
              </w:rPr>
              <w:t>[n]/mm</w:t>
            </w:r>
          </w:p>
          <w:p w14:paraId="669C066C" w14:textId="77777777" w:rsidR="00113E6F" w:rsidRPr="004A22EB" w:rsidRDefault="00113E6F" w:rsidP="00423E32">
            <w:pPr>
              <w:spacing w:before="20" w:after="20"/>
              <w:jc w:val="center"/>
              <w:rPr>
                <w:sz w:val="26"/>
                <w:szCs w:val="26"/>
              </w:rPr>
            </w:pPr>
            <w:r w:rsidRPr="004A22EB">
              <w:rPr>
                <w:sz w:val="26"/>
                <w:szCs w:val="26"/>
              </w:rPr>
              <w:t>[n]/mm</w:t>
            </w:r>
          </w:p>
          <w:p w14:paraId="0AAF5A25" w14:textId="77777777" w:rsidR="00113E6F" w:rsidRPr="004A22EB" w:rsidRDefault="00113E6F" w:rsidP="00423E32">
            <w:pPr>
              <w:spacing w:before="20" w:after="20"/>
              <w:jc w:val="center"/>
              <w:rPr>
                <w:sz w:val="26"/>
                <w:szCs w:val="26"/>
              </w:rPr>
            </w:pPr>
            <w:r w:rsidRPr="004A22EB">
              <w:rPr>
                <w:sz w:val="26"/>
                <w:szCs w:val="26"/>
              </w:rPr>
              <w:t>[n]/mm</w:t>
            </w:r>
          </w:p>
          <w:p w14:paraId="0421E90E" w14:textId="77777777" w:rsidR="00113E6F" w:rsidRPr="004A22EB" w:rsidRDefault="00113E6F" w:rsidP="00423E32">
            <w:pPr>
              <w:spacing w:before="20" w:after="20"/>
              <w:jc w:val="center"/>
              <w:rPr>
                <w:sz w:val="26"/>
                <w:szCs w:val="26"/>
              </w:rPr>
            </w:pPr>
            <w:r w:rsidRPr="004A22EB">
              <w:rPr>
                <w:sz w:val="26"/>
                <w:szCs w:val="26"/>
              </w:rPr>
              <w:t>[n]/mm</w:t>
            </w:r>
          </w:p>
          <w:p w14:paraId="23F666A0" w14:textId="77777777" w:rsidR="00113E6F" w:rsidRPr="004A22EB" w:rsidRDefault="00113E6F" w:rsidP="00423E32">
            <w:pPr>
              <w:spacing w:before="20" w:after="20"/>
              <w:jc w:val="center"/>
              <w:rPr>
                <w:sz w:val="26"/>
                <w:szCs w:val="26"/>
              </w:rPr>
            </w:pPr>
            <w:r w:rsidRPr="004A22EB">
              <w:rPr>
                <w:sz w:val="26"/>
                <w:szCs w:val="26"/>
              </w:rPr>
              <w:t>[n]/mm</w:t>
            </w:r>
          </w:p>
          <w:p w14:paraId="3ECBC5DE" w14:textId="77777777" w:rsidR="00113E6F" w:rsidRPr="004A22EB" w:rsidRDefault="00113E6F" w:rsidP="00423E32">
            <w:pPr>
              <w:spacing w:before="20" w:after="20"/>
              <w:jc w:val="center"/>
              <w:rPr>
                <w:sz w:val="26"/>
                <w:szCs w:val="26"/>
              </w:rPr>
            </w:pPr>
            <w:r w:rsidRPr="004A22EB">
              <w:rPr>
                <w:sz w:val="26"/>
                <w:szCs w:val="26"/>
              </w:rPr>
              <w:t>[n]/mm</w:t>
            </w:r>
          </w:p>
          <w:p w14:paraId="2A72A2E7" w14:textId="77777777" w:rsidR="00113E6F" w:rsidRPr="004A22EB" w:rsidRDefault="00113E6F" w:rsidP="00423E32">
            <w:pPr>
              <w:spacing w:before="20" w:after="20"/>
              <w:jc w:val="center"/>
              <w:rPr>
                <w:sz w:val="26"/>
                <w:szCs w:val="26"/>
              </w:rPr>
            </w:pPr>
            <w:r w:rsidRPr="004A22EB">
              <w:rPr>
                <w:sz w:val="26"/>
                <w:szCs w:val="26"/>
              </w:rPr>
              <w:t>[n]/mm</w:t>
            </w:r>
          </w:p>
          <w:p w14:paraId="0AE035D0" w14:textId="77777777" w:rsidR="00113E6F" w:rsidRPr="004A22EB" w:rsidRDefault="00113E6F" w:rsidP="00423E32">
            <w:pPr>
              <w:spacing w:before="20" w:after="20"/>
              <w:jc w:val="center"/>
              <w:rPr>
                <w:sz w:val="26"/>
                <w:szCs w:val="26"/>
              </w:rPr>
            </w:pPr>
            <w:r w:rsidRPr="004A22EB">
              <w:rPr>
                <w:sz w:val="26"/>
                <w:szCs w:val="26"/>
              </w:rPr>
              <w:t>[n]/mm</w:t>
            </w:r>
          </w:p>
          <w:p w14:paraId="567D2163" w14:textId="77777777" w:rsidR="00113E6F" w:rsidRPr="004A22EB" w:rsidRDefault="00113E6F" w:rsidP="00423E32">
            <w:pPr>
              <w:spacing w:before="20" w:after="20"/>
              <w:jc w:val="center"/>
              <w:rPr>
                <w:sz w:val="26"/>
                <w:szCs w:val="26"/>
              </w:rPr>
            </w:pPr>
            <w:r w:rsidRPr="004A22EB">
              <w:rPr>
                <w:sz w:val="26"/>
                <w:szCs w:val="26"/>
              </w:rPr>
              <w:t>[n]/mm</w:t>
            </w:r>
          </w:p>
        </w:tc>
        <w:tc>
          <w:tcPr>
            <w:tcW w:w="2181" w:type="dxa"/>
          </w:tcPr>
          <w:p w14:paraId="1976AEFB" w14:textId="77777777" w:rsidR="00113E6F" w:rsidRPr="004A22EB" w:rsidRDefault="00113E6F" w:rsidP="00423E32">
            <w:pPr>
              <w:spacing w:before="20" w:after="20"/>
              <w:jc w:val="center"/>
              <w:rPr>
                <w:sz w:val="26"/>
                <w:szCs w:val="26"/>
              </w:rPr>
            </w:pPr>
          </w:p>
          <w:p w14:paraId="792388C1" w14:textId="77777777" w:rsidR="00113E6F" w:rsidRPr="004A22EB" w:rsidRDefault="00113E6F" w:rsidP="00423E32">
            <w:pPr>
              <w:spacing w:before="20" w:after="20"/>
              <w:jc w:val="center"/>
              <w:rPr>
                <w:sz w:val="26"/>
                <w:szCs w:val="26"/>
              </w:rPr>
            </w:pPr>
            <w:r w:rsidRPr="004A22EB">
              <w:rPr>
                <w:sz w:val="26"/>
                <w:szCs w:val="26"/>
              </w:rPr>
              <w:t>1/3,2</w:t>
            </w:r>
          </w:p>
          <w:p w14:paraId="63424F72" w14:textId="77777777" w:rsidR="00113E6F" w:rsidRPr="004A22EB" w:rsidRDefault="00113E6F" w:rsidP="00423E32">
            <w:pPr>
              <w:spacing w:before="20" w:after="20"/>
              <w:jc w:val="center"/>
              <w:rPr>
                <w:sz w:val="26"/>
                <w:szCs w:val="26"/>
              </w:rPr>
            </w:pPr>
            <w:r w:rsidRPr="004A22EB">
              <w:rPr>
                <w:sz w:val="26"/>
                <w:szCs w:val="26"/>
              </w:rPr>
              <w:t>1/3,8</w:t>
            </w:r>
          </w:p>
          <w:p w14:paraId="01EEA1A8" w14:textId="77777777" w:rsidR="00113E6F" w:rsidRPr="004A22EB" w:rsidRDefault="00113E6F" w:rsidP="00423E32">
            <w:pPr>
              <w:spacing w:before="20" w:after="20"/>
              <w:jc w:val="center"/>
              <w:rPr>
                <w:sz w:val="26"/>
                <w:szCs w:val="26"/>
              </w:rPr>
            </w:pPr>
            <w:r w:rsidRPr="004A22EB">
              <w:rPr>
                <w:sz w:val="26"/>
                <w:szCs w:val="26"/>
              </w:rPr>
              <w:t>1/4,5</w:t>
            </w:r>
          </w:p>
          <w:p w14:paraId="3ABC6A52" w14:textId="77777777" w:rsidR="00113E6F" w:rsidRPr="004A22EB" w:rsidRDefault="00113E6F" w:rsidP="00423E32">
            <w:pPr>
              <w:spacing w:before="20" w:after="20"/>
              <w:jc w:val="center"/>
              <w:rPr>
                <w:sz w:val="26"/>
                <w:szCs w:val="26"/>
              </w:rPr>
            </w:pPr>
            <w:r w:rsidRPr="004A22EB">
              <w:rPr>
                <w:sz w:val="26"/>
                <w:szCs w:val="26"/>
              </w:rPr>
              <w:t>7/1,85</w:t>
            </w:r>
          </w:p>
          <w:p w14:paraId="69479FC9" w14:textId="77777777" w:rsidR="00113E6F" w:rsidRPr="004A22EB" w:rsidRDefault="00113E6F" w:rsidP="00423E32">
            <w:pPr>
              <w:spacing w:before="20" w:after="20"/>
              <w:jc w:val="center"/>
              <w:rPr>
                <w:sz w:val="26"/>
                <w:szCs w:val="26"/>
              </w:rPr>
            </w:pPr>
            <w:r w:rsidRPr="004A22EB">
              <w:rPr>
                <w:sz w:val="26"/>
                <w:szCs w:val="26"/>
              </w:rPr>
              <w:t>7/1,85</w:t>
            </w:r>
          </w:p>
          <w:p w14:paraId="7BC9C43F" w14:textId="77777777" w:rsidR="00113E6F" w:rsidRPr="004A22EB" w:rsidRDefault="00113E6F" w:rsidP="00423E32">
            <w:pPr>
              <w:spacing w:before="20" w:after="20"/>
              <w:jc w:val="center"/>
              <w:rPr>
                <w:sz w:val="26"/>
                <w:szCs w:val="26"/>
              </w:rPr>
            </w:pPr>
            <w:r w:rsidRPr="004A22EB">
              <w:rPr>
                <w:sz w:val="26"/>
                <w:szCs w:val="26"/>
              </w:rPr>
              <w:t>7/2,10</w:t>
            </w:r>
          </w:p>
          <w:p w14:paraId="067AAA1D" w14:textId="77777777" w:rsidR="00113E6F" w:rsidRPr="004A22EB" w:rsidRDefault="00113E6F" w:rsidP="00423E32">
            <w:pPr>
              <w:spacing w:before="20" w:after="20"/>
              <w:jc w:val="center"/>
              <w:rPr>
                <w:sz w:val="26"/>
                <w:szCs w:val="26"/>
              </w:rPr>
            </w:pPr>
            <w:r w:rsidRPr="004A22EB">
              <w:rPr>
                <w:sz w:val="26"/>
                <w:szCs w:val="26"/>
              </w:rPr>
              <w:t>7/2,4</w:t>
            </w:r>
          </w:p>
          <w:p w14:paraId="2ADCCC84" w14:textId="77777777" w:rsidR="00113E6F" w:rsidRPr="004A22EB" w:rsidRDefault="00113E6F" w:rsidP="00423E32">
            <w:pPr>
              <w:spacing w:before="20" w:after="20"/>
              <w:jc w:val="center"/>
              <w:rPr>
                <w:sz w:val="26"/>
                <w:szCs w:val="26"/>
              </w:rPr>
            </w:pPr>
            <w:r w:rsidRPr="004A22EB">
              <w:rPr>
                <w:sz w:val="26"/>
                <w:szCs w:val="26"/>
              </w:rPr>
              <w:t>7/2,8</w:t>
            </w:r>
          </w:p>
          <w:p w14:paraId="739E9D58" w14:textId="77777777" w:rsidR="00113E6F" w:rsidRPr="004A22EB" w:rsidRDefault="00113E6F" w:rsidP="00423E32">
            <w:pPr>
              <w:spacing w:before="20" w:after="20"/>
              <w:jc w:val="center"/>
              <w:rPr>
                <w:sz w:val="26"/>
                <w:szCs w:val="26"/>
              </w:rPr>
            </w:pPr>
            <w:r w:rsidRPr="004A22EB">
              <w:rPr>
                <w:sz w:val="26"/>
                <w:szCs w:val="26"/>
              </w:rPr>
              <w:t>7/3,4</w:t>
            </w:r>
          </w:p>
        </w:tc>
        <w:tc>
          <w:tcPr>
            <w:tcW w:w="990" w:type="dxa"/>
          </w:tcPr>
          <w:p w14:paraId="27073E6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4DD0D9C" w14:textId="77777777" w:rsidTr="00113E6F">
        <w:tc>
          <w:tcPr>
            <w:tcW w:w="709" w:type="dxa"/>
          </w:tcPr>
          <w:p w14:paraId="7ACDC0A2"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4264118B" w14:textId="77777777" w:rsidR="00113E6F" w:rsidRPr="004A22EB" w:rsidRDefault="00113E6F" w:rsidP="00423E32">
            <w:pPr>
              <w:spacing w:before="20" w:after="20"/>
              <w:jc w:val="both"/>
              <w:rPr>
                <w:sz w:val="26"/>
                <w:szCs w:val="26"/>
              </w:rPr>
            </w:pPr>
            <w:r w:rsidRPr="004A22EB">
              <w:rPr>
                <w:sz w:val="26"/>
                <w:szCs w:val="26"/>
              </w:rPr>
              <w:t>Soá lôùp xoaén:</w:t>
            </w:r>
          </w:p>
          <w:p w14:paraId="1401E3BB" w14:textId="77777777" w:rsidR="00113E6F" w:rsidRPr="004A22EB" w:rsidRDefault="00113E6F" w:rsidP="00423E32">
            <w:pPr>
              <w:spacing w:before="20" w:after="20"/>
              <w:jc w:val="both"/>
              <w:rPr>
                <w:sz w:val="26"/>
                <w:szCs w:val="26"/>
              </w:rPr>
            </w:pPr>
            <w:r w:rsidRPr="004A22EB">
              <w:rPr>
                <w:sz w:val="26"/>
                <w:szCs w:val="26"/>
              </w:rPr>
              <w:t>- Daây daãn 50/8 mm²</w:t>
            </w:r>
          </w:p>
          <w:p w14:paraId="278A356E" w14:textId="77777777" w:rsidR="00113E6F" w:rsidRPr="004A22EB" w:rsidRDefault="00113E6F" w:rsidP="00423E32">
            <w:pPr>
              <w:spacing w:before="20" w:after="20"/>
              <w:jc w:val="both"/>
              <w:rPr>
                <w:sz w:val="26"/>
                <w:szCs w:val="26"/>
              </w:rPr>
            </w:pPr>
            <w:r w:rsidRPr="004A22EB">
              <w:rPr>
                <w:sz w:val="26"/>
                <w:szCs w:val="26"/>
              </w:rPr>
              <w:t>- Daây daãn 70/11 mm²</w:t>
            </w:r>
          </w:p>
          <w:p w14:paraId="7C309526" w14:textId="77777777" w:rsidR="00113E6F" w:rsidRPr="004A22EB" w:rsidRDefault="00113E6F" w:rsidP="00423E32">
            <w:pPr>
              <w:spacing w:before="20" w:after="20"/>
              <w:jc w:val="both"/>
              <w:rPr>
                <w:sz w:val="26"/>
                <w:szCs w:val="26"/>
              </w:rPr>
            </w:pPr>
            <w:r w:rsidRPr="004A22EB">
              <w:rPr>
                <w:sz w:val="26"/>
                <w:szCs w:val="26"/>
              </w:rPr>
              <w:t>- Daây daãn 95/16 mm²</w:t>
            </w:r>
          </w:p>
          <w:p w14:paraId="6ED6CAFD" w14:textId="77777777" w:rsidR="00113E6F" w:rsidRPr="004A22EB" w:rsidRDefault="00113E6F" w:rsidP="00423E32">
            <w:pPr>
              <w:spacing w:before="20" w:after="20"/>
              <w:jc w:val="both"/>
              <w:rPr>
                <w:sz w:val="26"/>
                <w:szCs w:val="26"/>
              </w:rPr>
            </w:pPr>
            <w:r w:rsidRPr="004A22EB">
              <w:rPr>
                <w:sz w:val="26"/>
                <w:szCs w:val="26"/>
              </w:rPr>
              <w:t>- Daây daãn 120/19 mm²</w:t>
            </w:r>
          </w:p>
          <w:p w14:paraId="4136333D" w14:textId="77777777" w:rsidR="00113E6F" w:rsidRPr="004A22EB" w:rsidRDefault="00113E6F" w:rsidP="00423E32">
            <w:pPr>
              <w:spacing w:before="20" w:after="20"/>
              <w:jc w:val="both"/>
              <w:rPr>
                <w:sz w:val="26"/>
                <w:szCs w:val="26"/>
              </w:rPr>
            </w:pPr>
            <w:r w:rsidRPr="004A22EB">
              <w:rPr>
                <w:sz w:val="26"/>
                <w:szCs w:val="26"/>
              </w:rPr>
              <w:t>- Daây daãn 150/19 mm²</w:t>
            </w:r>
          </w:p>
          <w:p w14:paraId="57587138" w14:textId="77777777" w:rsidR="00113E6F" w:rsidRPr="004A22EB" w:rsidRDefault="00113E6F" w:rsidP="00423E32">
            <w:pPr>
              <w:spacing w:before="20" w:after="20"/>
              <w:jc w:val="both"/>
              <w:rPr>
                <w:sz w:val="26"/>
                <w:szCs w:val="26"/>
              </w:rPr>
            </w:pPr>
            <w:r w:rsidRPr="004A22EB">
              <w:rPr>
                <w:sz w:val="26"/>
                <w:szCs w:val="26"/>
              </w:rPr>
              <w:t>- Daây daãn 185/24 mm²</w:t>
            </w:r>
          </w:p>
          <w:p w14:paraId="76FC44D0" w14:textId="77777777" w:rsidR="00113E6F" w:rsidRPr="004A22EB" w:rsidRDefault="00113E6F" w:rsidP="00423E32">
            <w:pPr>
              <w:spacing w:before="20" w:after="20"/>
              <w:jc w:val="both"/>
              <w:rPr>
                <w:sz w:val="26"/>
                <w:szCs w:val="26"/>
              </w:rPr>
            </w:pPr>
            <w:r w:rsidRPr="004A22EB">
              <w:rPr>
                <w:sz w:val="26"/>
                <w:szCs w:val="26"/>
              </w:rPr>
              <w:t>- Daây daãn 240/32 mm²</w:t>
            </w:r>
          </w:p>
          <w:p w14:paraId="46E8C6BD" w14:textId="77777777" w:rsidR="00113E6F" w:rsidRPr="004A22EB" w:rsidRDefault="00113E6F" w:rsidP="00423E32">
            <w:pPr>
              <w:spacing w:before="20" w:after="20"/>
              <w:jc w:val="both"/>
              <w:rPr>
                <w:sz w:val="26"/>
                <w:szCs w:val="26"/>
              </w:rPr>
            </w:pPr>
            <w:r w:rsidRPr="004A22EB">
              <w:rPr>
                <w:sz w:val="26"/>
                <w:szCs w:val="26"/>
              </w:rPr>
              <w:t>- Daây daãn 330/43 mm²</w:t>
            </w:r>
          </w:p>
          <w:p w14:paraId="6B1D1F24"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5740AA27" w14:textId="77777777" w:rsidR="00113E6F" w:rsidRPr="004A22EB" w:rsidRDefault="00113E6F" w:rsidP="00423E32">
            <w:pPr>
              <w:spacing w:before="20" w:after="20"/>
              <w:jc w:val="center"/>
              <w:rPr>
                <w:sz w:val="26"/>
                <w:szCs w:val="26"/>
              </w:rPr>
            </w:pPr>
          </w:p>
          <w:p w14:paraId="66CC8098" w14:textId="77777777" w:rsidR="00113E6F" w:rsidRPr="004A22EB" w:rsidRDefault="00113E6F" w:rsidP="00423E32">
            <w:pPr>
              <w:spacing w:before="20" w:after="20"/>
              <w:jc w:val="center"/>
              <w:rPr>
                <w:sz w:val="26"/>
                <w:szCs w:val="26"/>
              </w:rPr>
            </w:pPr>
            <w:r w:rsidRPr="004A22EB">
              <w:rPr>
                <w:sz w:val="26"/>
                <w:szCs w:val="26"/>
              </w:rPr>
              <w:t>Lôùp</w:t>
            </w:r>
          </w:p>
          <w:p w14:paraId="4E6E2CAC" w14:textId="77777777" w:rsidR="00113E6F" w:rsidRPr="004A22EB" w:rsidRDefault="00113E6F" w:rsidP="00423E32">
            <w:pPr>
              <w:spacing w:before="20" w:after="20"/>
              <w:jc w:val="center"/>
              <w:rPr>
                <w:sz w:val="26"/>
                <w:szCs w:val="26"/>
              </w:rPr>
            </w:pPr>
            <w:r w:rsidRPr="004A22EB">
              <w:rPr>
                <w:sz w:val="26"/>
                <w:szCs w:val="26"/>
              </w:rPr>
              <w:t>Lôùp</w:t>
            </w:r>
          </w:p>
          <w:p w14:paraId="73B49A13" w14:textId="77777777" w:rsidR="00113E6F" w:rsidRPr="004A22EB" w:rsidRDefault="00113E6F" w:rsidP="00423E32">
            <w:pPr>
              <w:spacing w:before="20" w:after="20"/>
              <w:jc w:val="center"/>
              <w:rPr>
                <w:sz w:val="26"/>
                <w:szCs w:val="26"/>
              </w:rPr>
            </w:pPr>
            <w:r w:rsidRPr="004A22EB">
              <w:rPr>
                <w:sz w:val="26"/>
                <w:szCs w:val="26"/>
              </w:rPr>
              <w:t>Lôùp</w:t>
            </w:r>
          </w:p>
          <w:p w14:paraId="7287B1B4" w14:textId="77777777" w:rsidR="00113E6F" w:rsidRPr="004A22EB" w:rsidRDefault="00113E6F" w:rsidP="00423E32">
            <w:pPr>
              <w:spacing w:before="20" w:after="20"/>
              <w:jc w:val="center"/>
              <w:rPr>
                <w:sz w:val="26"/>
                <w:szCs w:val="26"/>
              </w:rPr>
            </w:pPr>
            <w:r w:rsidRPr="004A22EB">
              <w:rPr>
                <w:sz w:val="26"/>
                <w:szCs w:val="26"/>
              </w:rPr>
              <w:t>Lôùp</w:t>
            </w:r>
          </w:p>
          <w:p w14:paraId="5AB92852" w14:textId="77777777" w:rsidR="00113E6F" w:rsidRPr="004A22EB" w:rsidRDefault="00113E6F" w:rsidP="00423E32">
            <w:pPr>
              <w:spacing w:before="20" w:after="20"/>
              <w:jc w:val="center"/>
              <w:rPr>
                <w:sz w:val="26"/>
                <w:szCs w:val="26"/>
              </w:rPr>
            </w:pPr>
            <w:r w:rsidRPr="004A22EB">
              <w:rPr>
                <w:sz w:val="26"/>
                <w:szCs w:val="26"/>
              </w:rPr>
              <w:t>Lôùp</w:t>
            </w:r>
          </w:p>
          <w:p w14:paraId="0C4CBB37" w14:textId="77777777" w:rsidR="00113E6F" w:rsidRPr="004A22EB" w:rsidRDefault="00113E6F" w:rsidP="00423E32">
            <w:pPr>
              <w:spacing w:before="20" w:after="20"/>
              <w:jc w:val="center"/>
              <w:rPr>
                <w:sz w:val="26"/>
                <w:szCs w:val="26"/>
              </w:rPr>
            </w:pPr>
            <w:r w:rsidRPr="004A22EB">
              <w:rPr>
                <w:sz w:val="26"/>
                <w:szCs w:val="26"/>
              </w:rPr>
              <w:t>Lôùp</w:t>
            </w:r>
          </w:p>
          <w:p w14:paraId="76B6F642" w14:textId="77777777" w:rsidR="00113E6F" w:rsidRPr="004A22EB" w:rsidRDefault="00113E6F" w:rsidP="00423E32">
            <w:pPr>
              <w:spacing w:before="20" w:after="20"/>
              <w:jc w:val="center"/>
              <w:rPr>
                <w:sz w:val="26"/>
                <w:szCs w:val="26"/>
              </w:rPr>
            </w:pPr>
            <w:r w:rsidRPr="004A22EB">
              <w:rPr>
                <w:sz w:val="26"/>
                <w:szCs w:val="26"/>
              </w:rPr>
              <w:t>Lôùp</w:t>
            </w:r>
          </w:p>
          <w:p w14:paraId="6412348A" w14:textId="77777777" w:rsidR="00113E6F" w:rsidRPr="004A22EB" w:rsidRDefault="00113E6F" w:rsidP="00423E32">
            <w:pPr>
              <w:spacing w:before="20" w:after="20"/>
              <w:jc w:val="center"/>
              <w:rPr>
                <w:sz w:val="26"/>
                <w:szCs w:val="26"/>
              </w:rPr>
            </w:pPr>
            <w:r w:rsidRPr="004A22EB">
              <w:rPr>
                <w:sz w:val="26"/>
                <w:szCs w:val="26"/>
              </w:rPr>
              <w:t>Lôùp</w:t>
            </w:r>
          </w:p>
          <w:p w14:paraId="297687FF" w14:textId="77777777" w:rsidR="00113E6F" w:rsidRPr="004A22EB" w:rsidRDefault="00113E6F" w:rsidP="00423E32">
            <w:pPr>
              <w:spacing w:before="20" w:after="20"/>
              <w:jc w:val="center"/>
              <w:rPr>
                <w:sz w:val="26"/>
                <w:szCs w:val="26"/>
              </w:rPr>
            </w:pPr>
            <w:r w:rsidRPr="004A22EB">
              <w:rPr>
                <w:sz w:val="26"/>
                <w:szCs w:val="26"/>
              </w:rPr>
              <w:t>Lôùp</w:t>
            </w:r>
          </w:p>
        </w:tc>
        <w:tc>
          <w:tcPr>
            <w:tcW w:w="2181" w:type="dxa"/>
          </w:tcPr>
          <w:p w14:paraId="434C10C3" w14:textId="77777777" w:rsidR="00113E6F" w:rsidRPr="004A22EB" w:rsidRDefault="00113E6F" w:rsidP="00423E32">
            <w:pPr>
              <w:tabs>
                <w:tab w:val="left" w:pos="360"/>
              </w:tabs>
              <w:spacing w:before="20" w:after="20"/>
              <w:jc w:val="center"/>
              <w:rPr>
                <w:sz w:val="26"/>
                <w:szCs w:val="26"/>
              </w:rPr>
            </w:pPr>
          </w:p>
          <w:p w14:paraId="582BDB7C" w14:textId="77777777" w:rsidR="00113E6F" w:rsidRPr="004A22EB" w:rsidRDefault="00113E6F" w:rsidP="00423E32">
            <w:pPr>
              <w:tabs>
                <w:tab w:val="left" w:pos="360"/>
              </w:tabs>
              <w:spacing w:before="20" w:after="20"/>
              <w:jc w:val="center"/>
              <w:rPr>
                <w:sz w:val="26"/>
                <w:szCs w:val="26"/>
              </w:rPr>
            </w:pPr>
            <w:r w:rsidRPr="004A22EB">
              <w:rPr>
                <w:sz w:val="26"/>
                <w:szCs w:val="26"/>
              </w:rPr>
              <w:t>0</w:t>
            </w:r>
          </w:p>
          <w:p w14:paraId="25900B4D" w14:textId="77777777" w:rsidR="00113E6F" w:rsidRPr="004A22EB" w:rsidRDefault="00113E6F" w:rsidP="00423E32">
            <w:pPr>
              <w:tabs>
                <w:tab w:val="left" w:pos="360"/>
              </w:tabs>
              <w:spacing w:before="20" w:after="20"/>
              <w:jc w:val="center"/>
              <w:rPr>
                <w:sz w:val="26"/>
                <w:szCs w:val="26"/>
              </w:rPr>
            </w:pPr>
            <w:r w:rsidRPr="004A22EB">
              <w:rPr>
                <w:sz w:val="26"/>
                <w:szCs w:val="26"/>
              </w:rPr>
              <w:t>0</w:t>
            </w:r>
          </w:p>
          <w:p w14:paraId="220E47FD" w14:textId="77777777" w:rsidR="00113E6F" w:rsidRPr="004A22EB" w:rsidRDefault="00113E6F" w:rsidP="00423E32">
            <w:pPr>
              <w:tabs>
                <w:tab w:val="left" w:pos="360"/>
              </w:tabs>
              <w:spacing w:before="20" w:after="20"/>
              <w:jc w:val="center"/>
              <w:rPr>
                <w:sz w:val="26"/>
                <w:szCs w:val="26"/>
              </w:rPr>
            </w:pPr>
            <w:r w:rsidRPr="004A22EB">
              <w:rPr>
                <w:sz w:val="26"/>
                <w:szCs w:val="26"/>
              </w:rPr>
              <w:t>0</w:t>
            </w:r>
          </w:p>
          <w:p w14:paraId="18EC8589"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44CB9D54"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525F8112"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34E77C69"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2F9C9F10" w14:textId="77777777" w:rsidR="00113E6F" w:rsidRPr="004A22EB" w:rsidRDefault="00113E6F" w:rsidP="00423E32">
            <w:pPr>
              <w:tabs>
                <w:tab w:val="left" w:pos="360"/>
              </w:tabs>
              <w:spacing w:before="20" w:after="20"/>
              <w:jc w:val="center"/>
              <w:rPr>
                <w:sz w:val="26"/>
                <w:szCs w:val="26"/>
              </w:rPr>
            </w:pPr>
            <w:r w:rsidRPr="004A22EB">
              <w:rPr>
                <w:sz w:val="26"/>
                <w:szCs w:val="26"/>
              </w:rPr>
              <w:t>1</w:t>
            </w:r>
          </w:p>
          <w:p w14:paraId="268EF744" w14:textId="77777777" w:rsidR="00113E6F" w:rsidRPr="004A22EB" w:rsidRDefault="00113E6F" w:rsidP="00423E32">
            <w:pPr>
              <w:tabs>
                <w:tab w:val="left" w:pos="360"/>
              </w:tabs>
              <w:spacing w:before="20" w:after="20"/>
              <w:jc w:val="center"/>
              <w:rPr>
                <w:sz w:val="26"/>
                <w:szCs w:val="26"/>
              </w:rPr>
            </w:pPr>
            <w:r w:rsidRPr="004A22EB">
              <w:rPr>
                <w:sz w:val="26"/>
                <w:szCs w:val="26"/>
              </w:rPr>
              <w:t>1</w:t>
            </w:r>
          </w:p>
        </w:tc>
        <w:tc>
          <w:tcPr>
            <w:tcW w:w="990" w:type="dxa"/>
          </w:tcPr>
          <w:p w14:paraId="55B0A5FF" w14:textId="77777777" w:rsidR="00113E6F" w:rsidRPr="004A22EB" w:rsidRDefault="00113E6F" w:rsidP="00423E32">
            <w:pPr>
              <w:tabs>
                <w:tab w:val="left" w:pos="360"/>
              </w:tabs>
              <w:spacing w:before="20" w:after="20"/>
              <w:jc w:val="center"/>
              <w:rPr>
                <w:sz w:val="26"/>
                <w:szCs w:val="26"/>
              </w:rPr>
            </w:pPr>
            <w:r w:rsidRPr="004A22EB">
              <w:rPr>
                <w:sz w:val="26"/>
                <w:szCs w:val="26"/>
              </w:rPr>
              <w:t>(*)</w:t>
            </w:r>
          </w:p>
        </w:tc>
      </w:tr>
      <w:tr w:rsidR="004A22EB" w:rsidRPr="004A22EB" w14:paraId="188BBA80" w14:textId="77777777" w:rsidTr="00113E6F">
        <w:tc>
          <w:tcPr>
            <w:tcW w:w="709" w:type="dxa"/>
          </w:tcPr>
          <w:p w14:paraId="5F60220A"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0606C9F4" w14:textId="77777777" w:rsidR="00113E6F" w:rsidRPr="004A22EB" w:rsidRDefault="00113E6F" w:rsidP="00423E32">
            <w:pPr>
              <w:spacing w:before="20" w:after="20"/>
              <w:jc w:val="both"/>
              <w:rPr>
                <w:sz w:val="26"/>
                <w:szCs w:val="26"/>
              </w:rPr>
            </w:pPr>
            <w:r w:rsidRPr="004A22EB">
              <w:rPr>
                <w:sz w:val="26"/>
                <w:szCs w:val="26"/>
              </w:rPr>
              <w:t>Sai soá ñöôøng kính sôïi theùp, khoâng lôùn hôn:</w:t>
            </w:r>
          </w:p>
          <w:p w14:paraId="4D7E53D5" w14:textId="77777777" w:rsidR="00113E6F" w:rsidRPr="004A22EB" w:rsidRDefault="00113E6F" w:rsidP="00423E32">
            <w:pPr>
              <w:spacing w:before="20" w:after="20"/>
              <w:jc w:val="both"/>
              <w:rPr>
                <w:sz w:val="26"/>
                <w:szCs w:val="26"/>
              </w:rPr>
            </w:pPr>
            <w:r w:rsidRPr="004A22EB">
              <w:rPr>
                <w:sz w:val="26"/>
                <w:szCs w:val="26"/>
              </w:rPr>
              <w:t>- Daây daãn 50/8 mm²</w:t>
            </w:r>
          </w:p>
          <w:p w14:paraId="0262E315" w14:textId="77777777" w:rsidR="00113E6F" w:rsidRPr="004A22EB" w:rsidRDefault="00113E6F" w:rsidP="00423E32">
            <w:pPr>
              <w:spacing w:before="20" w:after="20"/>
              <w:jc w:val="both"/>
              <w:rPr>
                <w:sz w:val="26"/>
                <w:szCs w:val="26"/>
              </w:rPr>
            </w:pPr>
            <w:r w:rsidRPr="004A22EB">
              <w:rPr>
                <w:sz w:val="26"/>
                <w:szCs w:val="26"/>
              </w:rPr>
              <w:t>- Daây daãn 70/11 mm²</w:t>
            </w:r>
          </w:p>
          <w:p w14:paraId="26AE41CC" w14:textId="77777777" w:rsidR="00113E6F" w:rsidRPr="004A22EB" w:rsidRDefault="00113E6F" w:rsidP="00423E32">
            <w:pPr>
              <w:spacing w:before="20" w:after="20"/>
              <w:jc w:val="both"/>
              <w:rPr>
                <w:sz w:val="26"/>
                <w:szCs w:val="26"/>
              </w:rPr>
            </w:pPr>
            <w:r w:rsidRPr="004A22EB">
              <w:rPr>
                <w:sz w:val="26"/>
                <w:szCs w:val="26"/>
              </w:rPr>
              <w:t>- Daây daãn 95/16 mm²</w:t>
            </w:r>
          </w:p>
          <w:p w14:paraId="061EE630" w14:textId="77777777" w:rsidR="00113E6F" w:rsidRPr="004A22EB" w:rsidRDefault="00113E6F" w:rsidP="00423E32">
            <w:pPr>
              <w:spacing w:before="20" w:after="20"/>
              <w:jc w:val="both"/>
              <w:rPr>
                <w:sz w:val="26"/>
                <w:szCs w:val="26"/>
              </w:rPr>
            </w:pPr>
            <w:r w:rsidRPr="004A22EB">
              <w:rPr>
                <w:sz w:val="26"/>
                <w:szCs w:val="26"/>
              </w:rPr>
              <w:t>- Daây daãn 120/19 mm²</w:t>
            </w:r>
          </w:p>
          <w:p w14:paraId="6A7176F5" w14:textId="77777777" w:rsidR="00113E6F" w:rsidRPr="004A22EB" w:rsidRDefault="00113E6F" w:rsidP="00423E32">
            <w:pPr>
              <w:spacing w:before="20" w:after="20"/>
              <w:jc w:val="both"/>
              <w:rPr>
                <w:sz w:val="26"/>
                <w:szCs w:val="26"/>
              </w:rPr>
            </w:pPr>
            <w:r w:rsidRPr="004A22EB">
              <w:rPr>
                <w:sz w:val="26"/>
                <w:szCs w:val="26"/>
              </w:rPr>
              <w:t>- Daây daãn 150/19 mm²</w:t>
            </w:r>
          </w:p>
          <w:p w14:paraId="1DED85B3" w14:textId="77777777" w:rsidR="00113E6F" w:rsidRPr="004A22EB" w:rsidRDefault="00113E6F" w:rsidP="00423E32">
            <w:pPr>
              <w:spacing w:before="20" w:after="20"/>
              <w:jc w:val="both"/>
              <w:rPr>
                <w:sz w:val="26"/>
                <w:szCs w:val="26"/>
              </w:rPr>
            </w:pPr>
            <w:r w:rsidRPr="004A22EB">
              <w:rPr>
                <w:sz w:val="26"/>
                <w:szCs w:val="26"/>
              </w:rPr>
              <w:t>- Daây daãn 185/24 mm²</w:t>
            </w:r>
          </w:p>
          <w:p w14:paraId="3C2EDEB2" w14:textId="77777777" w:rsidR="00113E6F" w:rsidRPr="004A22EB" w:rsidRDefault="00113E6F" w:rsidP="00423E32">
            <w:pPr>
              <w:spacing w:before="20" w:after="20"/>
              <w:jc w:val="both"/>
              <w:rPr>
                <w:sz w:val="26"/>
                <w:szCs w:val="26"/>
              </w:rPr>
            </w:pPr>
            <w:r w:rsidRPr="004A22EB">
              <w:rPr>
                <w:sz w:val="26"/>
                <w:szCs w:val="26"/>
              </w:rPr>
              <w:t>- Daây daãn 240/32 mm²</w:t>
            </w:r>
          </w:p>
          <w:p w14:paraId="6D22351E" w14:textId="77777777" w:rsidR="00113E6F" w:rsidRPr="004A22EB" w:rsidRDefault="00113E6F" w:rsidP="00423E32">
            <w:pPr>
              <w:spacing w:before="20" w:after="20"/>
              <w:jc w:val="both"/>
              <w:rPr>
                <w:sz w:val="26"/>
                <w:szCs w:val="26"/>
              </w:rPr>
            </w:pPr>
            <w:r w:rsidRPr="004A22EB">
              <w:rPr>
                <w:sz w:val="26"/>
                <w:szCs w:val="26"/>
              </w:rPr>
              <w:t>- Daây daãn 330/43 mm²</w:t>
            </w:r>
          </w:p>
          <w:p w14:paraId="545CB3A9"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03654CAA" w14:textId="77777777" w:rsidR="00113E6F" w:rsidRPr="004A22EB" w:rsidRDefault="00113E6F" w:rsidP="00423E32">
            <w:pPr>
              <w:spacing w:before="20" w:after="20"/>
              <w:jc w:val="center"/>
              <w:rPr>
                <w:sz w:val="26"/>
                <w:szCs w:val="26"/>
              </w:rPr>
            </w:pPr>
          </w:p>
          <w:p w14:paraId="603AC94F" w14:textId="77777777" w:rsidR="00113E6F" w:rsidRPr="004A22EB" w:rsidRDefault="00113E6F" w:rsidP="00423E32">
            <w:pPr>
              <w:spacing w:before="20" w:after="20"/>
              <w:jc w:val="center"/>
              <w:rPr>
                <w:sz w:val="26"/>
                <w:szCs w:val="26"/>
              </w:rPr>
            </w:pPr>
          </w:p>
          <w:p w14:paraId="4A49B457" w14:textId="77777777" w:rsidR="00113E6F" w:rsidRPr="004A22EB" w:rsidRDefault="00113E6F" w:rsidP="00423E32">
            <w:pPr>
              <w:spacing w:before="20" w:after="20"/>
              <w:jc w:val="center"/>
              <w:rPr>
                <w:sz w:val="26"/>
                <w:szCs w:val="26"/>
              </w:rPr>
            </w:pPr>
            <w:r w:rsidRPr="004A22EB">
              <w:rPr>
                <w:sz w:val="26"/>
                <w:szCs w:val="26"/>
              </w:rPr>
              <w:t>mm</w:t>
            </w:r>
          </w:p>
          <w:p w14:paraId="089842E1" w14:textId="77777777" w:rsidR="00113E6F" w:rsidRPr="004A22EB" w:rsidRDefault="00113E6F" w:rsidP="00423E32">
            <w:pPr>
              <w:spacing w:before="20" w:after="20"/>
              <w:jc w:val="center"/>
              <w:rPr>
                <w:sz w:val="26"/>
                <w:szCs w:val="26"/>
              </w:rPr>
            </w:pPr>
            <w:r w:rsidRPr="004A22EB">
              <w:rPr>
                <w:sz w:val="26"/>
                <w:szCs w:val="26"/>
              </w:rPr>
              <w:t>mm</w:t>
            </w:r>
          </w:p>
          <w:p w14:paraId="544A59F9" w14:textId="77777777" w:rsidR="00113E6F" w:rsidRPr="004A22EB" w:rsidRDefault="00113E6F" w:rsidP="00423E32">
            <w:pPr>
              <w:spacing w:before="20" w:after="20"/>
              <w:jc w:val="center"/>
              <w:rPr>
                <w:sz w:val="26"/>
                <w:szCs w:val="26"/>
              </w:rPr>
            </w:pPr>
            <w:r w:rsidRPr="004A22EB">
              <w:rPr>
                <w:sz w:val="26"/>
                <w:szCs w:val="26"/>
              </w:rPr>
              <w:t>mm</w:t>
            </w:r>
          </w:p>
          <w:p w14:paraId="436A940D" w14:textId="77777777" w:rsidR="00113E6F" w:rsidRPr="004A22EB" w:rsidRDefault="00113E6F" w:rsidP="00423E32">
            <w:pPr>
              <w:spacing w:before="20" w:after="20"/>
              <w:jc w:val="center"/>
              <w:rPr>
                <w:sz w:val="26"/>
                <w:szCs w:val="26"/>
              </w:rPr>
            </w:pPr>
            <w:r w:rsidRPr="004A22EB">
              <w:rPr>
                <w:sz w:val="26"/>
                <w:szCs w:val="26"/>
              </w:rPr>
              <w:t>mm</w:t>
            </w:r>
          </w:p>
          <w:p w14:paraId="6ABE9475" w14:textId="77777777" w:rsidR="00113E6F" w:rsidRPr="004A22EB" w:rsidRDefault="00113E6F" w:rsidP="00423E32">
            <w:pPr>
              <w:spacing w:before="20" w:after="20"/>
              <w:jc w:val="center"/>
              <w:rPr>
                <w:sz w:val="26"/>
                <w:szCs w:val="26"/>
              </w:rPr>
            </w:pPr>
            <w:r w:rsidRPr="004A22EB">
              <w:rPr>
                <w:sz w:val="26"/>
                <w:szCs w:val="26"/>
              </w:rPr>
              <w:t>mm</w:t>
            </w:r>
          </w:p>
          <w:p w14:paraId="2C522F43" w14:textId="77777777" w:rsidR="00113E6F" w:rsidRPr="004A22EB" w:rsidRDefault="00113E6F" w:rsidP="00423E32">
            <w:pPr>
              <w:spacing w:before="20" w:after="20"/>
              <w:jc w:val="center"/>
              <w:rPr>
                <w:sz w:val="26"/>
                <w:szCs w:val="26"/>
              </w:rPr>
            </w:pPr>
            <w:r w:rsidRPr="004A22EB">
              <w:rPr>
                <w:sz w:val="26"/>
                <w:szCs w:val="26"/>
              </w:rPr>
              <w:t>mm</w:t>
            </w:r>
          </w:p>
          <w:p w14:paraId="67EBE040" w14:textId="77777777" w:rsidR="00113E6F" w:rsidRPr="004A22EB" w:rsidRDefault="00113E6F" w:rsidP="00423E32">
            <w:pPr>
              <w:spacing w:before="20" w:after="20"/>
              <w:jc w:val="center"/>
              <w:rPr>
                <w:sz w:val="26"/>
                <w:szCs w:val="26"/>
              </w:rPr>
            </w:pPr>
            <w:r w:rsidRPr="004A22EB">
              <w:rPr>
                <w:sz w:val="26"/>
                <w:szCs w:val="26"/>
              </w:rPr>
              <w:t>mm</w:t>
            </w:r>
          </w:p>
          <w:p w14:paraId="5F06D8F4" w14:textId="77777777" w:rsidR="00113E6F" w:rsidRPr="004A22EB" w:rsidRDefault="00113E6F" w:rsidP="00423E32">
            <w:pPr>
              <w:spacing w:before="20" w:after="20"/>
              <w:jc w:val="center"/>
              <w:rPr>
                <w:sz w:val="26"/>
                <w:szCs w:val="26"/>
              </w:rPr>
            </w:pPr>
            <w:r w:rsidRPr="004A22EB">
              <w:rPr>
                <w:sz w:val="26"/>
                <w:szCs w:val="26"/>
              </w:rPr>
              <w:t>mm</w:t>
            </w:r>
          </w:p>
          <w:p w14:paraId="24BE0373" w14:textId="77777777" w:rsidR="00113E6F" w:rsidRPr="004A22EB" w:rsidRDefault="00113E6F" w:rsidP="00423E32">
            <w:pPr>
              <w:spacing w:before="20" w:after="20"/>
              <w:jc w:val="center"/>
              <w:rPr>
                <w:sz w:val="26"/>
                <w:szCs w:val="26"/>
              </w:rPr>
            </w:pPr>
            <w:r w:rsidRPr="004A22EB">
              <w:rPr>
                <w:sz w:val="26"/>
                <w:szCs w:val="26"/>
              </w:rPr>
              <w:t>mm</w:t>
            </w:r>
          </w:p>
        </w:tc>
        <w:tc>
          <w:tcPr>
            <w:tcW w:w="2181" w:type="dxa"/>
          </w:tcPr>
          <w:p w14:paraId="28972174" w14:textId="77777777" w:rsidR="00113E6F" w:rsidRPr="004A22EB" w:rsidRDefault="00113E6F" w:rsidP="00423E32">
            <w:pPr>
              <w:spacing w:before="20" w:after="20"/>
              <w:jc w:val="center"/>
              <w:rPr>
                <w:sz w:val="26"/>
                <w:szCs w:val="26"/>
              </w:rPr>
            </w:pPr>
          </w:p>
          <w:p w14:paraId="48EB2E57" w14:textId="77777777" w:rsidR="00113E6F" w:rsidRPr="004A22EB" w:rsidRDefault="00113E6F" w:rsidP="00423E32">
            <w:pPr>
              <w:spacing w:before="20" w:after="20"/>
              <w:jc w:val="center"/>
              <w:rPr>
                <w:sz w:val="26"/>
                <w:szCs w:val="26"/>
              </w:rPr>
            </w:pPr>
          </w:p>
          <w:p w14:paraId="015D9939"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0,07</w:t>
            </w:r>
          </w:p>
          <w:p w14:paraId="7ECBDC78"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p w14:paraId="6DD5F3B5"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0,08</w:t>
            </w:r>
          </w:p>
          <w:p w14:paraId="43F365C2"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p w14:paraId="6B9398D1"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p w14:paraId="185A85DC"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p w14:paraId="63CE0D2E"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0,06</w:t>
            </w:r>
          </w:p>
          <w:p w14:paraId="72DC89C1"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0,07</w:t>
            </w:r>
          </w:p>
          <w:p w14:paraId="119DAE79" w14:textId="77777777" w:rsidR="00113E6F" w:rsidRPr="004A22EB" w:rsidRDefault="00113E6F" w:rsidP="00423E32">
            <w:pPr>
              <w:spacing w:before="20" w:after="20"/>
              <w:jc w:val="center"/>
              <w:rPr>
                <w:sz w:val="26"/>
                <w:szCs w:val="26"/>
              </w:rPr>
            </w:pPr>
            <w:r w:rsidRPr="004A22EB">
              <w:rPr>
                <w:sz w:val="26"/>
                <w:szCs w:val="26"/>
              </w:rPr>
              <w:sym w:font="Symbol" w:char="F0B1"/>
            </w:r>
            <w:r w:rsidRPr="004A22EB">
              <w:rPr>
                <w:sz w:val="26"/>
                <w:szCs w:val="26"/>
              </w:rPr>
              <w:t xml:space="preserve"> 0,07</w:t>
            </w:r>
          </w:p>
        </w:tc>
        <w:tc>
          <w:tcPr>
            <w:tcW w:w="990" w:type="dxa"/>
          </w:tcPr>
          <w:p w14:paraId="693B071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5D537755" w14:textId="77777777" w:rsidTr="00113E6F">
        <w:tc>
          <w:tcPr>
            <w:tcW w:w="709" w:type="dxa"/>
          </w:tcPr>
          <w:p w14:paraId="437E7C5E"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66760101" w14:textId="77777777" w:rsidR="00113E6F" w:rsidRPr="004A22EB" w:rsidRDefault="00113E6F" w:rsidP="00423E32">
            <w:pPr>
              <w:spacing w:before="20" w:after="20"/>
              <w:jc w:val="both"/>
              <w:rPr>
                <w:sz w:val="26"/>
                <w:szCs w:val="26"/>
              </w:rPr>
            </w:pPr>
            <w:r w:rsidRPr="004A22EB">
              <w:rPr>
                <w:sz w:val="26"/>
                <w:szCs w:val="26"/>
              </w:rPr>
              <w:t>ÖÙng suaát khi giaõn 1% cuûa sôïi theùp, khoâng nhoû hôn:</w:t>
            </w:r>
          </w:p>
          <w:p w14:paraId="581181EB" w14:textId="77777777" w:rsidR="00113E6F" w:rsidRPr="004A22EB" w:rsidRDefault="00113E6F" w:rsidP="00423E32">
            <w:pPr>
              <w:spacing w:before="20" w:after="20"/>
              <w:jc w:val="both"/>
              <w:rPr>
                <w:sz w:val="26"/>
                <w:szCs w:val="26"/>
              </w:rPr>
            </w:pPr>
            <w:r w:rsidRPr="004A22EB">
              <w:rPr>
                <w:sz w:val="26"/>
                <w:szCs w:val="26"/>
              </w:rPr>
              <w:t>- Daây daãn 50/8 mm²</w:t>
            </w:r>
          </w:p>
          <w:p w14:paraId="32B1E632" w14:textId="77777777" w:rsidR="00113E6F" w:rsidRPr="004A22EB" w:rsidRDefault="00113E6F" w:rsidP="00423E32">
            <w:pPr>
              <w:spacing w:before="20" w:after="20"/>
              <w:jc w:val="both"/>
              <w:rPr>
                <w:sz w:val="26"/>
                <w:szCs w:val="26"/>
              </w:rPr>
            </w:pPr>
            <w:r w:rsidRPr="004A22EB">
              <w:rPr>
                <w:sz w:val="26"/>
                <w:szCs w:val="26"/>
              </w:rPr>
              <w:t>- Daây daãn 70/11 mm²</w:t>
            </w:r>
          </w:p>
          <w:p w14:paraId="6DD8CD20" w14:textId="77777777" w:rsidR="00113E6F" w:rsidRPr="004A22EB" w:rsidRDefault="00113E6F" w:rsidP="00423E32">
            <w:pPr>
              <w:spacing w:before="20" w:after="20"/>
              <w:jc w:val="both"/>
              <w:rPr>
                <w:sz w:val="26"/>
                <w:szCs w:val="26"/>
              </w:rPr>
            </w:pPr>
            <w:r w:rsidRPr="004A22EB">
              <w:rPr>
                <w:sz w:val="26"/>
                <w:szCs w:val="26"/>
              </w:rPr>
              <w:t>- Daây daãn 95/16 mm²</w:t>
            </w:r>
          </w:p>
          <w:p w14:paraId="314230F9" w14:textId="77777777" w:rsidR="00113E6F" w:rsidRPr="004A22EB" w:rsidRDefault="00113E6F" w:rsidP="00423E32">
            <w:pPr>
              <w:spacing w:before="20" w:after="20"/>
              <w:jc w:val="both"/>
              <w:rPr>
                <w:sz w:val="26"/>
                <w:szCs w:val="26"/>
              </w:rPr>
            </w:pPr>
            <w:r w:rsidRPr="004A22EB">
              <w:rPr>
                <w:sz w:val="26"/>
                <w:szCs w:val="26"/>
              </w:rPr>
              <w:lastRenderedPageBreak/>
              <w:t>- Daây daãn 120/19 mm²</w:t>
            </w:r>
          </w:p>
          <w:p w14:paraId="535D8D1C" w14:textId="77777777" w:rsidR="00113E6F" w:rsidRPr="004A22EB" w:rsidRDefault="00113E6F" w:rsidP="00423E32">
            <w:pPr>
              <w:spacing w:before="20" w:after="20"/>
              <w:jc w:val="both"/>
              <w:rPr>
                <w:sz w:val="26"/>
                <w:szCs w:val="26"/>
              </w:rPr>
            </w:pPr>
            <w:r w:rsidRPr="004A22EB">
              <w:rPr>
                <w:sz w:val="26"/>
                <w:szCs w:val="26"/>
              </w:rPr>
              <w:t>- Daây daãn 150/19 mm²</w:t>
            </w:r>
          </w:p>
          <w:p w14:paraId="46FB3E0B" w14:textId="77777777" w:rsidR="00113E6F" w:rsidRPr="004A22EB" w:rsidRDefault="00113E6F" w:rsidP="00423E32">
            <w:pPr>
              <w:spacing w:before="20" w:after="20"/>
              <w:jc w:val="both"/>
              <w:rPr>
                <w:sz w:val="26"/>
                <w:szCs w:val="26"/>
              </w:rPr>
            </w:pPr>
            <w:r w:rsidRPr="004A22EB">
              <w:rPr>
                <w:sz w:val="26"/>
                <w:szCs w:val="26"/>
              </w:rPr>
              <w:t>- Daây daãn 185/24 mm²</w:t>
            </w:r>
          </w:p>
          <w:p w14:paraId="2F8801CA" w14:textId="77777777" w:rsidR="00113E6F" w:rsidRPr="004A22EB" w:rsidRDefault="00113E6F" w:rsidP="00423E32">
            <w:pPr>
              <w:spacing w:before="20" w:after="20"/>
              <w:jc w:val="both"/>
              <w:rPr>
                <w:sz w:val="26"/>
                <w:szCs w:val="26"/>
              </w:rPr>
            </w:pPr>
            <w:r w:rsidRPr="004A22EB">
              <w:rPr>
                <w:sz w:val="26"/>
                <w:szCs w:val="26"/>
              </w:rPr>
              <w:t>- Daây daãn 240/32 mm²</w:t>
            </w:r>
          </w:p>
          <w:p w14:paraId="0FB97B67" w14:textId="77777777" w:rsidR="00113E6F" w:rsidRPr="004A22EB" w:rsidRDefault="00113E6F" w:rsidP="00423E32">
            <w:pPr>
              <w:spacing w:before="20" w:after="20"/>
              <w:jc w:val="both"/>
              <w:rPr>
                <w:sz w:val="26"/>
                <w:szCs w:val="26"/>
              </w:rPr>
            </w:pPr>
            <w:r w:rsidRPr="004A22EB">
              <w:rPr>
                <w:sz w:val="26"/>
                <w:szCs w:val="26"/>
              </w:rPr>
              <w:t>- Daây daãn 330/43 mm²</w:t>
            </w:r>
          </w:p>
          <w:p w14:paraId="59BFC9CD"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2DAD9DD5" w14:textId="77777777" w:rsidR="00113E6F" w:rsidRPr="004A22EB" w:rsidRDefault="00113E6F" w:rsidP="00423E32">
            <w:pPr>
              <w:spacing w:before="20" w:after="20"/>
              <w:jc w:val="center"/>
              <w:rPr>
                <w:sz w:val="26"/>
                <w:szCs w:val="26"/>
              </w:rPr>
            </w:pPr>
          </w:p>
          <w:p w14:paraId="788CBE7B" w14:textId="77777777" w:rsidR="00113E6F" w:rsidRPr="004A22EB" w:rsidRDefault="00113E6F" w:rsidP="00423E32">
            <w:pPr>
              <w:spacing w:before="20" w:after="20"/>
              <w:jc w:val="center"/>
              <w:rPr>
                <w:sz w:val="26"/>
                <w:szCs w:val="26"/>
              </w:rPr>
            </w:pPr>
          </w:p>
          <w:p w14:paraId="4A74672C" w14:textId="77777777" w:rsidR="00113E6F" w:rsidRPr="004A22EB" w:rsidRDefault="00113E6F" w:rsidP="00423E32">
            <w:pPr>
              <w:spacing w:before="20" w:after="20"/>
              <w:jc w:val="center"/>
              <w:rPr>
                <w:sz w:val="26"/>
                <w:szCs w:val="26"/>
              </w:rPr>
            </w:pPr>
            <w:r w:rsidRPr="004A22EB">
              <w:rPr>
                <w:sz w:val="26"/>
                <w:szCs w:val="26"/>
              </w:rPr>
              <w:t>N/mm²</w:t>
            </w:r>
          </w:p>
          <w:p w14:paraId="6EA6F1CD" w14:textId="77777777" w:rsidR="00113E6F" w:rsidRPr="004A22EB" w:rsidRDefault="00113E6F" w:rsidP="00423E32">
            <w:pPr>
              <w:spacing w:before="20" w:after="20"/>
              <w:jc w:val="center"/>
              <w:rPr>
                <w:sz w:val="26"/>
                <w:szCs w:val="26"/>
              </w:rPr>
            </w:pPr>
            <w:r w:rsidRPr="004A22EB">
              <w:rPr>
                <w:sz w:val="26"/>
                <w:szCs w:val="26"/>
              </w:rPr>
              <w:t>N/mm²</w:t>
            </w:r>
          </w:p>
          <w:p w14:paraId="1597381E" w14:textId="77777777" w:rsidR="00113E6F" w:rsidRPr="004A22EB" w:rsidRDefault="00113E6F" w:rsidP="00423E32">
            <w:pPr>
              <w:spacing w:before="20" w:after="20"/>
              <w:jc w:val="center"/>
              <w:rPr>
                <w:sz w:val="26"/>
                <w:szCs w:val="26"/>
              </w:rPr>
            </w:pPr>
            <w:r w:rsidRPr="004A22EB">
              <w:rPr>
                <w:sz w:val="26"/>
                <w:szCs w:val="26"/>
              </w:rPr>
              <w:t>N/mm²</w:t>
            </w:r>
          </w:p>
          <w:p w14:paraId="65508713" w14:textId="77777777" w:rsidR="00113E6F" w:rsidRPr="004A22EB" w:rsidRDefault="00113E6F" w:rsidP="00423E32">
            <w:pPr>
              <w:spacing w:before="20" w:after="20"/>
              <w:jc w:val="center"/>
              <w:rPr>
                <w:sz w:val="26"/>
                <w:szCs w:val="26"/>
              </w:rPr>
            </w:pPr>
            <w:r w:rsidRPr="004A22EB">
              <w:rPr>
                <w:sz w:val="26"/>
                <w:szCs w:val="26"/>
              </w:rPr>
              <w:lastRenderedPageBreak/>
              <w:t>N/mm²</w:t>
            </w:r>
          </w:p>
          <w:p w14:paraId="5D5ADC3C" w14:textId="77777777" w:rsidR="00113E6F" w:rsidRPr="004A22EB" w:rsidRDefault="00113E6F" w:rsidP="00423E32">
            <w:pPr>
              <w:spacing w:before="20" w:after="20"/>
              <w:jc w:val="center"/>
              <w:rPr>
                <w:sz w:val="26"/>
                <w:szCs w:val="26"/>
              </w:rPr>
            </w:pPr>
            <w:r w:rsidRPr="004A22EB">
              <w:rPr>
                <w:sz w:val="26"/>
                <w:szCs w:val="26"/>
              </w:rPr>
              <w:t>N/mm²</w:t>
            </w:r>
          </w:p>
          <w:p w14:paraId="01BFDF10" w14:textId="77777777" w:rsidR="00113E6F" w:rsidRPr="004A22EB" w:rsidRDefault="00113E6F" w:rsidP="00423E32">
            <w:pPr>
              <w:spacing w:before="20" w:after="20"/>
              <w:jc w:val="center"/>
              <w:rPr>
                <w:sz w:val="26"/>
                <w:szCs w:val="26"/>
              </w:rPr>
            </w:pPr>
            <w:r w:rsidRPr="004A22EB">
              <w:rPr>
                <w:sz w:val="26"/>
                <w:szCs w:val="26"/>
              </w:rPr>
              <w:t>N/mm²</w:t>
            </w:r>
          </w:p>
          <w:p w14:paraId="38DD268E" w14:textId="77777777" w:rsidR="00113E6F" w:rsidRPr="004A22EB" w:rsidRDefault="00113E6F" w:rsidP="00423E32">
            <w:pPr>
              <w:spacing w:before="20" w:after="20"/>
              <w:jc w:val="center"/>
              <w:rPr>
                <w:sz w:val="26"/>
                <w:szCs w:val="26"/>
              </w:rPr>
            </w:pPr>
            <w:r w:rsidRPr="004A22EB">
              <w:rPr>
                <w:sz w:val="26"/>
                <w:szCs w:val="26"/>
              </w:rPr>
              <w:t>N/mm²</w:t>
            </w:r>
          </w:p>
          <w:p w14:paraId="171CE2D8" w14:textId="77777777" w:rsidR="00113E6F" w:rsidRPr="004A22EB" w:rsidRDefault="00113E6F" w:rsidP="00423E32">
            <w:pPr>
              <w:spacing w:before="20" w:after="20"/>
              <w:jc w:val="center"/>
              <w:rPr>
                <w:sz w:val="26"/>
                <w:szCs w:val="26"/>
              </w:rPr>
            </w:pPr>
            <w:r w:rsidRPr="004A22EB">
              <w:rPr>
                <w:sz w:val="26"/>
                <w:szCs w:val="26"/>
              </w:rPr>
              <w:t>N/mm²</w:t>
            </w:r>
          </w:p>
          <w:p w14:paraId="4A372700" w14:textId="77777777" w:rsidR="00113E6F" w:rsidRPr="004A22EB" w:rsidRDefault="00113E6F" w:rsidP="00423E32">
            <w:pPr>
              <w:spacing w:before="20" w:after="20"/>
              <w:jc w:val="center"/>
              <w:rPr>
                <w:sz w:val="26"/>
                <w:szCs w:val="26"/>
              </w:rPr>
            </w:pPr>
            <w:r w:rsidRPr="004A22EB">
              <w:rPr>
                <w:sz w:val="26"/>
                <w:szCs w:val="26"/>
              </w:rPr>
              <w:t>N/mm²</w:t>
            </w:r>
          </w:p>
        </w:tc>
        <w:tc>
          <w:tcPr>
            <w:tcW w:w="2181" w:type="dxa"/>
          </w:tcPr>
          <w:p w14:paraId="40DFFD1F" w14:textId="77777777" w:rsidR="00113E6F" w:rsidRPr="004A22EB" w:rsidRDefault="00113E6F" w:rsidP="00423E32">
            <w:pPr>
              <w:spacing w:before="20" w:after="20"/>
              <w:jc w:val="center"/>
              <w:rPr>
                <w:sz w:val="26"/>
                <w:szCs w:val="26"/>
              </w:rPr>
            </w:pPr>
          </w:p>
          <w:p w14:paraId="6BFE6B18" w14:textId="77777777" w:rsidR="00113E6F" w:rsidRPr="004A22EB" w:rsidRDefault="00113E6F" w:rsidP="00423E32">
            <w:pPr>
              <w:spacing w:before="20" w:after="20"/>
              <w:jc w:val="center"/>
              <w:rPr>
                <w:sz w:val="26"/>
                <w:szCs w:val="26"/>
              </w:rPr>
            </w:pPr>
          </w:p>
          <w:p w14:paraId="1A5F79F2" w14:textId="77777777" w:rsidR="00113E6F" w:rsidRPr="004A22EB" w:rsidRDefault="00113E6F" w:rsidP="00423E32">
            <w:pPr>
              <w:spacing w:before="20" w:after="20"/>
              <w:jc w:val="center"/>
              <w:rPr>
                <w:sz w:val="26"/>
                <w:szCs w:val="26"/>
              </w:rPr>
            </w:pPr>
            <w:r w:rsidRPr="004A22EB">
              <w:rPr>
                <w:sz w:val="26"/>
                <w:szCs w:val="26"/>
              </w:rPr>
              <w:t>1098</w:t>
            </w:r>
          </w:p>
          <w:p w14:paraId="5BD60710" w14:textId="77777777" w:rsidR="00113E6F" w:rsidRPr="004A22EB" w:rsidRDefault="00113E6F" w:rsidP="00423E32">
            <w:pPr>
              <w:spacing w:before="20" w:after="20"/>
              <w:jc w:val="center"/>
              <w:rPr>
                <w:sz w:val="26"/>
                <w:szCs w:val="26"/>
              </w:rPr>
            </w:pPr>
            <w:r w:rsidRPr="004A22EB">
              <w:rPr>
                <w:sz w:val="26"/>
                <w:szCs w:val="26"/>
              </w:rPr>
              <w:t>1098</w:t>
            </w:r>
          </w:p>
          <w:p w14:paraId="3CD9DBF6" w14:textId="77777777" w:rsidR="00113E6F" w:rsidRPr="004A22EB" w:rsidRDefault="00113E6F" w:rsidP="00423E32">
            <w:pPr>
              <w:spacing w:before="20" w:after="20"/>
              <w:jc w:val="center"/>
              <w:rPr>
                <w:sz w:val="26"/>
                <w:szCs w:val="26"/>
              </w:rPr>
            </w:pPr>
            <w:r w:rsidRPr="004A22EB">
              <w:rPr>
                <w:sz w:val="26"/>
                <w:szCs w:val="26"/>
              </w:rPr>
              <w:t>1098</w:t>
            </w:r>
          </w:p>
          <w:p w14:paraId="0CD83C78" w14:textId="77777777" w:rsidR="00113E6F" w:rsidRPr="004A22EB" w:rsidRDefault="00113E6F" w:rsidP="00423E32">
            <w:pPr>
              <w:spacing w:before="20" w:after="20"/>
              <w:jc w:val="center"/>
              <w:rPr>
                <w:sz w:val="26"/>
                <w:szCs w:val="26"/>
              </w:rPr>
            </w:pPr>
            <w:r w:rsidRPr="004A22EB">
              <w:rPr>
                <w:sz w:val="26"/>
                <w:szCs w:val="26"/>
              </w:rPr>
              <w:lastRenderedPageBreak/>
              <w:t>1166</w:t>
            </w:r>
          </w:p>
          <w:p w14:paraId="5E9481BD" w14:textId="77777777" w:rsidR="00113E6F" w:rsidRPr="004A22EB" w:rsidRDefault="00113E6F" w:rsidP="00423E32">
            <w:pPr>
              <w:spacing w:before="20" w:after="20"/>
              <w:jc w:val="center"/>
              <w:rPr>
                <w:sz w:val="26"/>
                <w:szCs w:val="26"/>
              </w:rPr>
            </w:pPr>
            <w:r w:rsidRPr="004A22EB">
              <w:rPr>
                <w:sz w:val="26"/>
                <w:szCs w:val="26"/>
              </w:rPr>
              <w:t>1166</w:t>
            </w:r>
          </w:p>
          <w:p w14:paraId="024207B4" w14:textId="77777777" w:rsidR="00113E6F" w:rsidRPr="004A22EB" w:rsidRDefault="00113E6F" w:rsidP="00423E32">
            <w:pPr>
              <w:spacing w:before="20" w:after="20"/>
              <w:jc w:val="center"/>
              <w:rPr>
                <w:sz w:val="26"/>
                <w:szCs w:val="26"/>
              </w:rPr>
            </w:pPr>
            <w:r w:rsidRPr="004A22EB">
              <w:rPr>
                <w:sz w:val="26"/>
                <w:szCs w:val="26"/>
              </w:rPr>
              <w:t>1166</w:t>
            </w:r>
          </w:p>
          <w:p w14:paraId="3A2E4847" w14:textId="77777777" w:rsidR="00113E6F" w:rsidRPr="004A22EB" w:rsidRDefault="00113E6F" w:rsidP="00423E32">
            <w:pPr>
              <w:spacing w:before="20" w:after="20"/>
              <w:jc w:val="center"/>
              <w:rPr>
                <w:sz w:val="26"/>
                <w:szCs w:val="26"/>
              </w:rPr>
            </w:pPr>
            <w:r w:rsidRPr="004A22EB">
              <w:rPr>
                <w:sz w:val="26"/>
                <w:szCs w:val="26"/>
              </w:rPr>
              <w:t>1166</w:t>
            </w:r>
          </w:p>
          <w:p w14:paraId="1C979501" w14:textId="77777777" w:rsidR="00113E6F" w:rsidRPr="004A22EB" w:rsidRDefault="00113E6F" w:rsidP="00423E32">
            <w:pPr>
              <w:spacing w:before="20" w:after="20"/>
              <w:jc w:val="center"/>
              <w:rPr>
                <w:sz w:val="26"/>
                <w:szCs w:val="26"/>
              </w:rPr>
            </w:pPr>
            <w:r w:rsidRPr="004A22EB">
              <w:rPr>
                <w:sz w:val="26"/>
                <w:szCs w:val="26"/>
              </w:rPr>
              <w:t>1137</w:t>
            </w:r>
          </w:p>
          <w:p w14:paraId="7E3BFD3C" w14:textId="77777777" w:rsidR="00113E6F" w:rsidRPr="004A22EB" w:rsidRDefault="00113E6F" w:rsidP="00423E32">
            <w:pPr>
              <w:spacing w:before="20" w:after="20"/>
              <w:jc w:val="center"/>
              <w:rPr>
                <w:sz w:val="26"/>
                <w:szCs w:val="26"/>
              </w:rPr>
            </w:pPr>
            <w:r w:rsidRPr="004A22EB">
              <w:rPr>
                <w:sz w:val="26"/>
                <w:szCs w:val="26"/>
              </w:rPr>
              <w:t>1098</w:t>
            </w:r>
          </w:p>
        </w:tc>
        <w:tc>
          <w:tcPr>
            <w:tcW w:w="990" w:type="dxa"/>
          </w:tcPr>
          <w:p w14:paraId="5E6ED7A3" w14:textId="77777777" w:rsidR="00113E6F" w:rsidRPr="004A22EB" w:rsidRDefault="00113E6F" w:rsidP="00423E32">
            <w:pPr>
              <w:spacing w:before="20" w:after="20"/>
              <w:jc w:val="center"/>
              <w:rPr>
                <w:sz w:val="26"/>
                <w:szCs w:val="26"/>
              </w:rPr>
            </w:pPr>
            <w:r w:rsidRPr="004A22EB">
              <w:rPr>
                <w:sz w:val="26"/>
                <w:szCs w:val="26"/>
              </w:rPr>
              <w:lastRenderedPageBreak/>
              <w:t>(*)</w:t>
            </w:r>
          </w:p>
        </w:tc>
      </w:tr>
      <w:tr w:rsidR="004A22EB" w:rsidRPr="004A22EB" w14:paraId="254CA232" w14:textId="77777777" w:rsidTr="00113E6F">
        <w:tc>
          <w:tcPr>
            <w:tcW w:w="709" w:type="dxa"/>
          </w:tcPr>
          <w:p w14:paraId="6615E007"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704058D0" w14:textId="77777777" w:rsidR="00113E6F" w:rsidRPr="004A22EB" w:rsidRDefault="00113E6F" w:rsidP="00423E32">
            <w:pPr>
              <w:spacing w:before="20" w:after="20"/>
              <w:jc w:val="both"/>
              <w:rPr>
                <w:sz w:val="26"/>
                <w:szCs w:val="26"/>
              </w:rPr>
            </w:pPr>
            <w:r w:rsidRPr="004A22EB">
              <w:rPr>
                <w:sz w:val="26"/>
                <w:szCs w:val="26"/>
              </w:rPr>
              <w:t>Suaát keùo ñöùt cuûa sôïi theùp, khoâng nhoû hôn:</w:t>
            </w:r>
          </w:p>
          <w:p w14:paraId="6F9C0F75" w14:textId="77777777" w:rsidR="00113E6F" w:rsidRPr="004A22EB" w:rsidRDefault="00113E6F" w:rsidP="00423E32">
            <w:pPr>
              <w:spacing w:before="20" w:after="20"/>
              <w:jc w:val="both"/>
              <w:rPr>
                <w:sz w:val="26"/>
                <w:szCs w:val="26"/>
              </w:rPr>
            </w:pPr>
            <w:r w:rsidRPr="004A22EB">
              <w:rPr>
                <w:sz w:val="26"/>
                <w:szCs w:val="26"/>
              </w:rPr>
              <w:t>- Daây daãn 50/8 mm²</w:t>
            </w:r>
          </w:p>
          <w:p w14:paraId="5109EAEC" w14:textId="77777777" w:rsidR="00113E6F" w:rsidRPr="004A22EB" w:rsidRDefault="00113E6F" w:rsidP="00423E32">
            <w:pPr>
              <w:spacing w:before="20" w:after="20"/>
              <w:jc w:val="both"/>
              <w:rPr>
                <w:sz w:val="26"/>
                <w:szCs w:val="26"/>
              </w:rPr>
            </w:pPr>
            <w:r w:rsidRPr="004A22EB">
              <w:rPr>
                <w:sz w:val="26"/>
                <w:szCs w:val="26"/>
              </w:rPr>
              <w:t>- Daây daãn 70/11 mm²</w:t>
            </w:r>
          </w:p>
          <w:p w14:paraId="04863D79" w14:textId="77777777" w:rsidR="00113E6F" w:rsidRPr="004A22EB" w:rsidRDefault="00113E6F" w:rsidP="00423E32">
            <w:pPr>
              <w:spacing w:before="20" w:after="20"/>
              <w:jc w:val="both"/>
              <w:rPr>
                <w:sz w:val="26"/>
                <w:szCs w:val="26"/>
              </w:rPr>
            </w:pPr>
            <w:r w:rsidRPr="004A22EB">
              <w:rPr>
                <w:sz w:val="26"/>
                <w:szCs w:val="26"/>
              </w:rPr>
              <w:t>- Daây daãn 95/16 mm²</w:t>
            </w:r>
          </w:p>
          <w:p w14:paraId="2CF1075A" w14:textId="77777777" w:rsidR="00113E6F" w:rsidRPr="004A22EB" w:rsidRDefault="00113E6F" w:rsidP="00423E32">
            <w:pPr>
              <w:spacing w:before="20" w:after="20"/>
              <w:jc w:val="both"/>
              <w:rPr>
                <w:sz w:val="26"/>
                <w:szCs w:val="26"/>
              </w:rPr>
            </w:pPr>
            <w:r w:rsidRPr="004A22EB">
              <w:rPr>
                <w:sz w:val="26"/>
                <w:szCs w:val="26"/>
              </w:rPr>
              <w:t>- Daây daãn 120/19 mm²</w:t>
            </w:r>
          </w:p>
          <w:p w14:paraId="35B3CA9B" w14:textId="77777777" w:rsidR="00113E6F" w:rsidRPr="004A22EB" w:rsidRDefault="00113E6F" w:rsidP="00423E32">
            <w:pPr>
              <w:spacing w:before="20" w:after="20"/>
              <w:jc w:val="both"/>
              <w:rPr>
                <w:sz w:val="26"/>
                <w:szCs w:val="26"/>
              </w:rPr>
            </w:pPr>
            <w:r w:rsidRPr="004A22EB">
              <w:rPr>
                <w:sz w:val="26"/>
                <w:szCs w:val="26"/>
              </w:rPr>
              <w:t>- Daây daãn 150/19 mm²</w:t>
            </w:r>
          </w:p>
          <w:p w14:paraId="4D707E04" w14:textId="77777777" w:rsidR="00113E6F" w:rsidRPr="004A22EB" w:rsidRDefault="00113E6F" w:rsidP="00423E32">
            <w:pPr>
              <w:spacing w:before="20" w:after="20"/>
              <w:jc w:val="both"/>
              <w:rPr>
                <w:sz w:val="26"/>
                <w:szCs w:val="26"/>
              </w:rPr>
            </w:pPr>
            <w:r w:rsidRPr="004A22EB">
              <w:rPr>
                <w:sz w:val="26"/>
                <w:szCs w:val="26"/>
              </w:rPr>
              <w:t>- Daây daãn 185/24 mm²</w:t>
            </w:r>
          </w:p>
          <w:p w14:paraId="6F9F33E5" w14:textId="77777777" w:rsidR="00113E6F" w:rsidRPr="004A22EB" w:rsidRDefault="00113E6F" w:rsidP="00423E32">
            <w:pPr>
              <w:spacing w:before="20" w:after="20"/>
              <w:jc w:val="both"/>
              <w:rPr>
                <w:sz w:val="26"/>
                <w:szCs w:val="26"/>
              </w:rPr>
            </w:pPr>
            <w:r w:rsidRPr="004A22EB">
              <w:rPr>
                <w:sz w:val="26"/>
                <w:szCs w:val="26"/>
              </w:rPr>
              <w:t>- Daây daãn 240/32 mm²</w:t>
            </w:r>
          </w:p>
          <w:p w14:paraId="4996CD3B" w14:textId="77777777" w:rsidR="00113E6F" w:rsidRPr="004A22EB" w:rsidRDefault="00113E6F" w:rsidP="00423E32">
            <w:pPr>
              <w:spacing w:before="20" w:after="20"/>
              <w:jc w:val="both"/>
              <w:rPr>
                <w:sz w:val="26"/>
                <w:szCs w:val="26"/>
              </w:rPr>
            </w:pPr>
            <w:r w:rsidRPr="004A22EB">
              <w:rPr>
                <w:sz w:val="26"/>
                <w:szCs w:val="26"/>
              </w:rPr>
              <w:t>- Daây daãn 330/43 mm²</w:t>
            </w:r>
          </w:p>
          <w:p w14:paraId="394C1FC9"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386C2335" w14:textId="77777777" w:rsidR="00113E6F" w:rsidRPr="004A22EB" w:rsidRDefault="00113E6F" w:rsidP="00423E32">
            <w:pPr>
              <w:spacing w:before="20" w:after="20"/>
              <w:jc w:val="center"/>
              <w:rPr>
                <w:sz w:val="26"/>
                <w:szCs w:val="26"/>
              </w:rPr>
            </w:pPr>
          </w:p>
          <w:p w14:paraId="278F8325" w14:textId="77777777" w:rsidR="00113E6F" w:rsidRPr="004A22EB" w:rsidRDefault="00113E6F" w:rsidP="00423E32">
            <w:pPr>
              <w:spacing w:before="20" w:after="20"/>
              <w:jc w:val="center"/>
              <w:rPr>
                <w:sz w:val="26"/>
                <w:szCs w:val="26"/>
              </w:rPr>
            </w:pPr>
          </w:p>
          <w:p w14:paraId="47A6E294" w14:textId="77777777" w:rsidR="00113E6F" w:rsidRPr="004A22EB" w:rsidRDefault="00113E6F" w:rsidP="00423E32">
            <w:pPr>
              <w:spacing w:before="20" w:after="20"/>
              <w:jc w:val="center"/>
              <w:rPr>
                <w:sz w:val="26"/>
                <w:szCs w:val="26"/>
              </w:rPr>
            </w:pPr>
            <w:r w:rsidRPr="004A22EB">
              <w:rPr>
                <w:sz w:val="26"/>
                <w:szCs w:val="26"/>
              </w:rPr>
              <w:t>N/mm²</w:t>
            </w:r>
          </w:p>
          <w:p w14:paraId="684F342F" w14:textId="77777777" w:rsidR="00113E6F" w:rsidRPr="004A22EB" w:rsidRDefault="00113E6F" w:rsidP="00423E32">
            <w:pPr>
              <w:spacing w:before="20" w:after="20"/>
              <w:jc w:val="center"/>
              <w:rPr>
                <w:sz w:val="26"/>
                <w:szCs w:val="26"/>
              </w:rPr>
            </w:pPr>
            <w:r w:rsidRPr="004A22EB">
              <w:rPr>
                <w:sz w:val="26"/>
                <w:szCs w:val="26"/>
              </w:rPr>
              <w:t>N/mm²</w:t>
            </w:r>
          </w:p>
          <w:p w14:paraId="4191E8E8" w14:textId="77777777" w:rsidR="00113E6F" w:rsidRPr="004A22EB" w:rsidRDefault="00113E6F" w:rsidP="00423E32">
            <w:pPr>
              <w:spacing w:before="20" w:after="20"/>
              <w:jc w:val="center"/>
              <w:rPr>
                <w:sz w:val="26"/>
                <w:szCs w:val="26"/>
              </w:rPr>
            </w:pPr>
            <w:r w:rsidRPr="004A22EB">
              <w:rPr>
                <w:sz w:val="26"/>
                <w:szCs w:val="26"/>
              </w:rPr>
              <w:t>N/mm²</w:t>
            </w:r>
          </w:p>
          <w:p w14:paraId="15A0F376" w14:textId="77777777" w:rsidR="00113E6F" w:rsidRPr="004A22EB" w:rsidRDefault="00113E6F" w:rsidP="00423E32">
            <w:pPr>
              <w:spacing w:before="20" w:after="20"/>
              <w:jc w:val="center"/>
              <w:rPr>
                <w:sz w:val="26"/>
                <w:szCs w:val="26"/>
              </w:rPr>
            </w:pPr>
            <w:r w:rsidRPr="004A22EB">
              <w:rPr>
                <w:sz w:val="26"/>
                <w:szCs w:val="26"/>
              </w:rPr>
              <w:t>N/mm²</w:t>
            </w:r>
          </w:p>
          <w:p w14:paraId="5AA8ADEA" w14:textId="77777777" w:rsidR="00113E6F" w:rsidRPr="004A22EB" w:rsidRDefault="00113E6F" w:rsidP="00423E32">
            <w:pPr>
              <w:spacing w:before="20" w:after="20"/>
              <w:jc w:val="center"/>
              <w:rPr>
                <w:sz w:val="26"/>
                <w:szCs w:val="26"/>
              </w:rPr>
            </w:pPr>
            <w:r w:rsidRPr="004A22EB">
              <w:rPr>
                <w:sz w:val="26"/>
                <w:szCs w:val="26"/>
              </w:rPr>
              <w:t>N/mm²</w:t>
            </w:r>
          </w:p>
          <w:p w14:paraId="1424BEC1" w14:textId="77777777" w:rsidR="00113E6F" w:rsidRPr="004A22EB" w:rsidRDefault="00113E6F" w:rsidP="00423E32">
            <w:pPr>
              <w:spacing w:before="20" w:after="20"/>
              <w:jc w:val="center"/>
              <w:rPr>
                <w:sz w:val="26"/>
                <w:szCs w:val="26"/>
              </w:rPr>
            </w:pPr>
            <w:r w:rsidRPr="004A22EB">
              <w:rPr>
                <w:sz w:val="26"/>
                <w:szCs w:val="26"/>
              </w:rPr>
              <w:t>N/mm²</w:t>
            </w:r>
          </w:p>
          <w:p w14:paraId="60B6B64C" w14:textId="77777777" w:rsidR="00113E6F" w:rsidRPr="004A22EB" w:rsidRDefault="00113E6F" w:rsidP="00423E32">
            <w:pPr>
              <w:spacing w:before="20" w:after="20"/>
              <w:jc w:val="center"/>
              <w:rPr>
                <w:sz w:val="26"/>
                <w:szCs w:val="26"/>
              </w:rPr>
            </w:pPr>
            <w:r w:rsidRPr="004A22EB">
              <w:rPr>
                <w:sz w:val="26"/>
                <w:szCs w:val="26"/>
              </w:rPr>
              <w:t>N/mm²</w:t>
            </w:r>
          </w:p>
          <w:p w14:paraId="5C7C66B0" w14:textId="77777777" w:rsidR="00113E6F" w:rsidRPr="004A22EB" w:rsidRDefault="00113E6F" w:rsidP="00423E32">
            <w:pPr>
              <w:spacing w:before="20" w:after="20"/>
              <w:jc w:val="center"/>
              <w:rPr>
                <w:sz w:val="26"/>
                <w:szCs w:val="26"/>
              </w:rPr>
            </w:pPr>
            <w:r w:rsidRPr="004A22EB">
              <w:rPr>
                <w:sz w:val="26"/>
                <w:szCs w:val="26"/>
              </w:rPr>
              <w:t>N/mm²</w:t>
            </w:r>
          </w:p>
          <w:p w14:paraId="2B7C490D" w14:textId="77777777" w:rsidR="00113E6F" w:rsidRPr="004A22EB" w:rsidRDefault="00113E6F" w:rsidP="00423E32">
            <w:pPr>
              <w:spacing w:before="20" w:after="20"/>
              <w:jc w:val="center"/>
              <w:rPr>
                <w:sz w:val="26"/>
                <w:szCs w:val="26"/>
              </w:rPr>
            </w:pPr>
            <w:r w:rsidRPr="004A22EB">
              <w:rPr>
                <w:sz w:val="26"/>
                <w:szCs w:val="26"/>
              </w:rPr>
              <w:t>N/mm²</w:t>
            </w:r>
          </w:p>
        </w:tc>
        <w:tc>
          <w:tcPr>
            <w:tcW w:w="2181" w:type="dxa"/>
          </w:tcPr>
          <w:p w14:paraId="5A0B4CC4" w14:textId="77777777" w:rsidR="00113E6F" w:rsidRPr="004A22EB" w:rsidRDefault="00113E6F" w:rsidP="00423E32">
            <w:pPr>
              <w:spacing w:before="20" w:after="20"/>
              <w:jc w:val="center"/>
              <w:rPr>
                <w:sz w:val="26"/>
                <w:szCs w:val="26"/>
              </w:rPr>
            </w:pPr>
          </w:p>
          <w:p w14:paraId="7E8CDB42" w14:textId="77777777" w:rsidR="00113E6F" w:rsidRPr="004A22EB" w:rsidRDefault="00113E6F" w:rsidP="00423E32">
            <w:pPr>
              <w:spacing w:before="20" w:after="20"/>
              <w:jc w:val="center"/>
              <w:rPr>
                <w:sz w:val="26"/>
                <w:szCs w:val="26"/>
              </w:rPr>
            </w:pPr>
          </w:p>
          <w:p w14:paraId="7CC46DEE" w14:textId="77777777" w:rsidR="00113E6F" w:rsidRPr="004A22EB" w:rsidRDefault="00113E6F" w:rsidP="00423E32">
            <w:pPr>
              <w:spacing w:before="20" w:after="20"/>
              <w:jc w:val="center"/>
              <w:rPr>
                <w:sz w:val="26"/>
                <w:szCs w:val="26"/>
              </w:rPr>
            </w:pPr>
            <w:r w:rsidRPr="004A22EB">
              <w:rPr>
                <w:sz w:val="26"/>
                <w:szCs w:val="26"/>
              </w:rPr>
              <w:t>1274</w:t>
            </w:r>
          </w:p>
          <w:p w14:paraId="16BA4683" w14:textId="77777777" w:rsidR="00113E6F" w:rsidRPr="004A22EB" w:rsidRDefault="00113E6F" w:rsidP="00423E32">
            <w:pPr>
              <w:spacing w:before="20" w:after="20"/>
              <w:jc w:val="center"/>
              <w:rPr>
                <w:sz w:val="26"/>
                <w:szCs w:val="26"/>
              </w:rPr>
            </w:pPr>
            <w:r w:rsidRPr="004A22EB">
              <w:rPr>
                <w:sz w:val="26"/>
                <w:szCs w:val="26"/>
              </w:rPr>
              <w:t>1176</w:t>
            </w:r>
          </w:p>
          <w:p w14:paraId="032FDD98" w14:textId="77777777" w:rsidR="00113E6F" w:rsidRPr="004A22EB" w:rsidRDefault="00113E6F" w:rsidP="00423E32">
            <w:pPr>
              <w:spacing w:before="20" w:after="20"/>
              <w:jc w:val="center"/>
              <w:rPr>
                <w:sz w:val="26"/>
                <w:szCs w:val="26"/>
              </w:rPr>
            </w:pPr>
            <w:r w:rsidRPr="004A22EB">
              <w:rPr>
                <w:sz w:val="26"/>
                <w:szCs w:val="26"/>
              </w:rPr>
              <w:t>1176</w:t>
            </w:r>
          </w:p>
          <w:p w14:paraId="5E54C711" w14:textId="77777777" w:rsidR="00113E6F" w:rsidRPr="004A22EB" w:rsidRDefault="00113E6F" w:rsidP="00423E32">
            <w:pPr>
              <w:spacing w:before="20" w:after="20"/>
              <w:jc w:val="center"/>
              <w:rPr>
                <w:sz w:val="26"/>
                <w:szCs w:val="26"/>
              </w:rPr>
            </w:pPr>
            <w:r w:rsidRPr="004A22EB">
              <w:rPr>
                <w:sz w:val="26"/>
                <w:szCs w:val="26"/>
              </w:rPr>
              <w:t>1313</w:t>
            </w:r>
          </w:p>
          <w:p w14:paraId="7565AF84" w14:textId="77777777" w:rsidR="00113E6F" w:rsidRPr="004A22EB" w:rsidRDefault="00113E6F" w:rsidP="00423E32">
            <w:pPr>
              <w:spacing w:before="20" w:after="20"/>
              <w:jc w:val="center"/>
              <w:rPr>
                <w:sz w:val="26"/>
                <w:szCs w:val="26"/>
              </w:rPr>
            </w:pPr>
            <w:r w:rsidRPr="004A22EB">
              <w:rPr>
                <w:sz w:val="26"/>
                <w:szCs w:val="26"/>
              </w:rPr>
              <w:t>1313</w:t>
            </w:r>
          </w:p>
          <w:p w14:paraId="590B51B7" w14:textId="77777777" w:rsidR="00113E6F" w:rsidRPr="004A22EB" w:rsidRDefault="00113E6F" w:rsidP="00423E32">
            <w:pPr>
              <w:spacing w:before="20" w:after="20"/>
              <w:jc w:val="center"/>
              <w:rPr>
                <w:sz w:val="26"/>
                <w:szCs w:val="26"/>
              </w:rPr>
            </w:pPr>
            <w:r w:rsidRPr="004A22EB">
              <w:rPr>
                <w:sz w:val="26"/>
                <w:szCs w:val="26"/>
              </w:rPr>
              <w:t>1313</w:t>
            </w:r>
          </w:p>
          <w:p w14:paraId="224AAF93" w14:textId="77777777" w:rsidR="00113E6F" w:rsidRPr="004A22EB" w:rsidRDefault="00113E6F" w:rsidP="00423E32">
            <w:pPr>
              <w:spacing w:before="20" w:after="20"/>
              <w:jc w:val="center"/>
              <w:rPr>
                <w:sz w:val="26"/>
                <w:szCs w:val="26"/>
              </w:rPr>
            </w:pPr>
            <w:r w:rsidRPr="004A22EB">
              <w:rPr>
                <w:sz w:val="26"/>
                <w:szCs w:val="26"/>
              </w:rPr>
              <w:t>1313</w:t>
            </w:r>
          </w:p>
          <w:p w14:paraId="263E68EE" w14:textId="77777777" w:rsidR="00113E6F" w:rsidRPr="004A22EB" w:rsidRDefault="00113E6F" w:rsidP="00423E32">
            <w:pPr>
              <w:spacing w:before="20" w:after="20"/>
              <w:jc w:val="center"/>
              <w:rPr>
                <w:sz w:val="26"/>
                <w:szCs w:val="26"/>
              </w:rPr>
            </w:pPr>
            <w:r w:rsidRPr="004A22EB">
              <w:rPr>
                <w:sz w:val="26"/>
                <w:szCs w:val="26"/>
              </w:rPr>
              <w:t>1274</w:t>
            </w:r>
          </w:p>
          <w:p w14:paraId="434C33B9" w14:textId="77777777" w:rsidR="00113E6F" w:rsidRPr="004A22EB" w:rsidRDefault="00113E6F" w:rsidP="00423E32">
            <w:pPr>
              <w:spacing w:before="20" w:after="20"/>
              <w:jc w:val="center"/>
              <w:rPr>
                <w:sz w:val="26"/>
                <w:szCs w:val="26"/>
              </w:rPr>
            </w:pPr>
            <w:r w:rsidRPr="004A22EB">
              <w:rPr>
                <w:sz w:val="26"/>
                <w:szCs w:val="26"/>
              </w:rPr>
              <w:t>1176</w:t>
            </w:r>
          </w:p>
        </w:tc>
        <w:tc>
          <w:tcPr>
            <w:tcW w:w="990" w:type="dxa"/>
          </w:tcPr>
          <w:p w14:paraId="5D692210"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4264B2A" w14:textId="77777777" w:rsidTr="00113E6F">
        <w:tc>
          <w:tcPr>
            <w:tcW w:w="709" w:type="dxa"/>
          </w:tcPr>
          <w:p w14:paraId="07F71E9A"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2E5DA388" w14:textId="77777777" w:rsidR="00113E6F" w:rsidRPr="004A22EB" w:rsidRDefault="00113E6F" w:rsidP="00423E32">
            <w:pPr>
              <w:spacing w:before="20" w:after="20"/>
              <w:jc w:val="both"/>
              <w:rPr>
                <w:sz w:val="26"/>
                <w:szCs w:val="26"/>
              </w:rPr>
            </w:pPr>
            <w:r w:rsidRPr="004A22EB">
              <w:rPr>
                <w:sz w:val="26"/>
                <w:szCs w:val="26"/>
              </w:rPr>
              <w:t xml:space="preserve">Ñoä giaõn daøi töông ñoái cuûa sôïi theùp, khoâng nhoû hôn </w:t>
            </w:r>
          </w:p>
        </w:tc>
        <w:tc>
          <w:tcPr>
            <w:tcW w:w="1080" w:type="dxa"/>
          </w:tcPr>
          <w:p w14:paraId="59576AFA" w14:textId="77777777" w:rsidR="00113E6F" w:rsidRPr="004A22EB" w:rsidRDefault="00113E6F" w:rsidP="00423E32">
            <w:pPr>
              <w:spacing w:before="20" w:after="20"/>
              <w:jc w:val="center"/>
              <w:rPr>
                <w:sz w:val="26"/>
                <w:szCs w:val="26"/>
              </w:rPr>
            </w:pPr>
            <w:r w:rsidRPr="004A22EB">
              <w:rPr>
                <w:sz w:val="26"/>
                <w:szCs w:val="26"/>
              </w:rPr>
              <w:t>%</w:t>
            </w:r>
          </w:p>
        </w:tc>
        <w:tc>
          <w:tcPr>
            <w:tcW w:w="2181" w:type="dxa"/>
          </w:tcPr>
          <w:p w14:paraId="09AFD91B" w14:textId="77777777" w:rsidR="00113E6F" w:rsidRPr="004A22EB" w:rsidRDefault="00113E6F" w:rsidP="00423E32">
            <w:pPr>
              <w:spacing w:before="20" w:after="20"/>
              <w:jc w:val="center"/>
              <w:rPr>
                <w:sz w:val="26"/>
                <w:szCs w:val="26"/>
              </w:rPr>
            </w:pPr>
            <w:r w:rsidRPr="004A22EB">
              <w:rPr>
                <w:sz w:val="26"/>
                <w:szCs w:val="26"/>
              </w:rPr>
              <w:t>4</w:t>
            </w:r>
          </w:p>
        </w:tc>
        <w:tc>
          <w:tcPr>
            <w:tcW w:w="990" w:type="dxa"/>
          </w:tcPr>
          <w:p w14:paraId="3A28A3F2"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4C7F8B5B" w14:textId="77777777" w:rsidTr="00113E6F">
        <w:tc>
          <w:tcPr>
            <w:tcW w:w="709" w:type="dxa"/>
          </w:tcPr>
          <w:p w14:paraId="0C1E5258"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0249A368" w14:textId="77777777" w:rsidR="00113E6F" w:rsidRPr="004A22EB" w:rsidRDefault="00113E6F" w:rsidP="00423E32">
            <w:pPr>
              <w:spacing w:before="20" w:after="20"/>
              <w:jc w:val="both"/>
              <w:rPr>
                <w:sz w:val="26"/>
                <w:szCs w:val="26"/>
              </w:rPr>
            </w:pPr>
            <w:r w:rsidRPr="004A22EB">
              <w:rPr>
                <w:sz w:val="26"/>
                <w:szCs w:val="26"/>
              </w:rPr>
              <w:t>Khoái löôïng lôùp ma keõm cuûa sôïi theùp, khoâng nhoû hôn:</w:t>
            </w:r>
          </w:p>
          <w:p w14:paraId="5E0E916A" w14:textId="77777777" w:rsidR="00113E6F" w:rsidRPr="004A22EB" w:rsidRDefault="00113E6F" w:rsidP="00423E32">
            <w:pPr>
              <w:spacing w:before="20" w:after="20"/>
              <w:jc w:val="both"/>
              <w:rPr>
                <w:sz w:val="26"/>
                <w:szCs w:val="26"/>
              </w:rPr>
            </w:pPr>
            <w:r w:rsidRPr="004A22EB">
              <w:rPr>
                <w:sz w:val="26"/>
                <w:szCs w:val="26"/>
              </w:rPr>
              <w:t>- Daây daãn 50/8 mm²</w:t>
            </w:r>
          </w:p>
          <w:p w14:paraId="6FED7808" w14:textId="77777777" w:rsidR="00113E6F" w:rsidRPr="004A22EB" w:rsidRDefault="00113E6F" w:rsidP="00423E32">
            <w:pPr>
              <w:spacing w:before="20" w:after="20"/>
              <w:jc w:val="both"/>
              <w:rPr>
                <w:sz w:val="26"/>
                <w:szCs w:val="26"/>
              </w:rPr>
            </w:pPr>
            <w:r w:rsidRPr="004A22EB">
              <w:rPr>
                <w:sz w:val="26"/>
                <w:szCs w:val="26"/>
              </w:rPr>
              <w:t>- Daây daãn 70/11 mm²</w:t>
            </w:r>
          </w:p>
          <w:p w14:paraId="0422CAAA" w14:textId="77777777" w:rsidR="00113E6F" w:rsidRPr="004A22EB" w:rsidRDefault="00113E6F" w:rsidP="00423E32">
            <w:pPr>
              <w:spacing w:before="20" w:after="20"/>
              <w:jc w:val="both"/>
              <w:rPr>
                <w:sz w:val="26"/>
                <w:szCs w:val="26"/>
              </w:rPr>
            </w:pPr>
            <w:r w:rsidRPr="004A22EB">
              <w:rPr>
                <w:sz w:val="26"/>
                <w:szCs w:val="26"/>
              </w:rPr>
              <w:t>- Daây daãn 95/16 mm²</w:t>
            </w:r>
          </w:p>
          <w:p w14:paraId="45C583B2" w14:textId="77777777" w:rsidR="00113E6F" w:rsidRPr="004A22EB" w:rsidRDefault="00113E6F" w:rsidP="00423E32">
            <w:pPr>
              <w:spacing w:before="20" w:after="20"/>
              <w:jc w:val="both"/>
              <w:rPr>
                <w:sz w:val="26"/>
                <w:szCs w:val="26"/>
              </w:rPr>
            </w:pPr>
            <w:r w:rsidRPr="004A22EB">
              <w:rPr>
                <w:sz w:val="26"/>
                <w:szCs w:val="26"/>
              </w:rPr>
              <w:t>- Daây daãn 120/19 mm²</w:t>
            </w:r>
          </w:p>
          <w:p w14:paraId="455A1663" w14:textId="77777777" w:rsidR="00113E6F" w:rsidRPr="004A22EB" w:rsidRDefault="00113E6F" w:rsidP="00423E32">
            <w:pPr>
              <w:spacing w:before="20" w:after="20"/>
              <w:jc w:val="both"/>
              <w:rPr>
                <w:sz w:val="26"/>
                <w:szCs w:val="26"/>
              </w:rPr>
            </w:pPr>
            <w:r w:rsidRPr="004A22EB">
              <w:rPr>
                <w:sz w:val="26"/>
                <w:szCs w:val="26"/>
              </w:rPr>
              <w:t>- Daây daãn 150/19 mm²</w:t>
            </w:r>
          </w:p>
          <w:p w14:paraId="2C199BD3" w14:textId="77777777" w:rsidR="00113E6F" w:rsidRPr="004A22EB" w:rsidRDefault="00113E6F" w:rsidP="00423E32">
            <w:pPr>
              <w:spacing w:before="20" w:after="20"/>
              <w:jc w:val="both"/>
              <w:rPr>
                <w:sz w:val="26"/>
                <w:szCs w:val="26"/>
              </w:rPr>
            </w:pPr>
            <w:r w:rsidRPr="004A22EB">
              <w:rPr>
                <w:sz w:val="26"/>
                <w:szCs w:val="26"/>
              </w:rPr>
              <w:t>- Daây daãn 185/24 mm²</w:t>
            </w:r>
          </w:p>
          <w:p w14:paraId="6D7BA88B" w14:textId="77777777" w:rsidR="00113E6F" w:rsidRPr="004A22EB" w:rsidRDefault="00113E6F" w:rsidP="00423E32">
            <w:pPr>
              <w:spacing w:before="20" w:after="20"/>
              <w:jc w:val="both"/>
              <w:rPr>
                <w:sz w:val="26"/>
                <w:szCs w:val="26"/>
              </w:rPr>
            </w:pPr>
            <w:r w:rsidRPr="004A22EB">
              <w:rPr>
                <w:sz w:val="26"/>
                <w:szCs w:val="26"/>
              </w:rPr>
              <w:t>- Daây daãn 240/32 mm²</w:t>
            </w:r>
          </w:p>
          <w:p w14:paraId="3BFDD3DC" w14:textId="77777777" w:rsidR="00113E6F" w:rsidRPr="004A22EB" w:rsidRDefault="00113E6F" w:rsidP="00423E32">
            <w:pPr>
              <w:spacing w:before="20" w:after="20"/>
              <w:jc w:val="both"/>
              <w:rPr>
                <w:sz w:val="26"/>
                <w:szCs w:val="26"/>
              </w:rPr>
            </w:pPr>
            <w:r w:rsidRPr="004A22EB">
              <w:rPr>
                <w:sz w:val="26"/>
                <w:szCs w:val="26"/>
              </w:rPr>
              <w:t>- Daây daãn 330/43 mm²</w:t>
            </w:r>
          </w:p>
          <w:p w14:paraId="13B5600A"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30320D31" w14:textId="77777777" w:rsidR="00113E6F" w:rsidRPr="004A22EB" w:rsidRDefault="00113E6F" w:rsidP="00423E32">
            <w:pPr>
              <w:spacing w:before="20" w:after="20"/>
              <w:jc w:val="center"/>
              <w:rPr>
                <w:sz w:val="26"/>
                <w:szCs w:val="26"/>
              </w:rPr>
            </w:pPr>
          </w:p>
          <w:p w14:paraId="0B30D510" w14:textId="77777777" w:rsidR="00113E6F" w:rsidRPr="004A22EB" w:rsidRDefault="00113E6F" w:rsidP="00423E32">
            <w:pPr>
              <w:spacing w:before="20" w:after="20"/>
              <w:jc w:val="center"/>
              <w:rPr>
                <w:sz w:val="26"/>
                <w:szCs w:val="26"/>
              </w:rPr>
            </w:pPr>
          </w:p>
          <w:p w14:paraId="6B6A8C7E" w14:textId="77777777" w:rsidR="00113E6F" w:rsidRPr="004A22EB" w:rsidRDefault="00113E6F" w:rsidP="00423E32">
            <w:pPr>
              <w:spacing w:before="20" w:after="20"/>
              <w:jc w:val="center"/>
              <w:rPr>
                <w:sz w:val="26"/>
                <w:szCs w:val="26"/>
              </w:rPr>
            </w:pPr>
            <w:r w:rsidRPr="004A22EB">
              <w:rPr>
                <w:sz w:val="26"/>
                <w:szCs w:val="26"/>
              </w:rPr>
              <w:t>g/m²</w:t>
            </w:r>
          </w:p>
          <w:p w14:paraId="719CBB20" w14:textId="77777777" w:rsidR="00113E6F" w:rsidRPr="004A22EB" w:rsidRDefault="00113E6F" w:rsidP="00423E32">
            <w:pPr>
              <w:spacing w:before="20" w:after="20"/>
              <w:jc w:val="center"/>
              <w:rPr>
                <w:sz w:val="26"/>
                <w:szCs w:val="26"/>
              </w:rPr>
            </w:pPr>
            <w:r w:rsidRPr="004A22EB">
              <w:rPr>
                <w:sz w:val="26"/>
                <w:szCs w:val="26"/>
              </w:rPr>
              <w:t>g/m²</w:t>
            </w:r>
          </w:p>
          <w:p w14:paraId="24C3B67C" w14:textId="77777777" w:rsidR="00113E6F" w:rsidRPr="004A22EB" w:rsidRDefault="00113E6F" w:rsidP="00423E32">
            <w:pPr>
              <w:spacing w:before="20" w:after="20"/>
              <w:jc w:val="center"/>
              <w:rPr>
                <w:sz w:val="26"/>
                <w:szCs w:val="26"/>
              </w:rPr>
            </w:pPr>
            <w:r w:rsidRPr="004A22EB">
              <w:rPr>
                <w:sz w:val="26"/>
                <w:szCs w:val="26"/>
              </w:rPr>
              <w:t>g/m²</w:t>
            </w:r>
          </w:p>
          <w:p w14:paraId="033C7044" w14:textId="77777777" w:rsidR="00113E6F" w:rsidRPr="004A22EB" w:rsidRDefault="00113E6F" w:rsidP="00423E32">
            <w:pPr>
              <w:spacing w:before="20" w:after="20"/>
              <w:jc w:val="center"/>
              <w:rPr>
                <w:sz w:val="26"/>
                <w:szCs w:val="26"/>
              </w:rPr>
            </w:pPr>
            <w:r w:rsidRPr="004A22EB">
              <w:rPr>
                <w:sz w:val="26"/>
                <w:szCs w:val="26"/>
              </w:rPr>
              <w:t>g/m²</w:t>
            </w:r>
          </w:p>
          <w:p w14:paraId="40ABA38A" w14:textId="77777777" w:rsidR="00113E6F" w:rsidRPr="004A22EB" w:rsidRDefault="00113E6F" w:rsidP="00423E32">
            <w:pPr>
              <w:spacing w:before="20" w:after="20"/>
              <w:jc w:val="center"/>
              <w:rPr>
                <w:sz w:val="26"/>
                <w:szCs w:val="26"/>
              </w:rPr>
            </w:pPr>
            <w:r w:rsidRPr="004A22EB">
              <w:rPr>
                <w:sz w:val="26"/>
                <w:szCs w:val="26"/>
              </w:rPr>
              <w:t>g/m²</w:t>
            </w:r>
          </w:p>
          <w:p w14:paraId="13ADBFE0" w14:textId="77777777" w:rsidR="00113E6F" w:rsidRPr="004A22EB" w:rsidRDefault="00113E6F" w:rsidP="00423E32">
            <w:pPr>
              <w:spacing w:before="20" w:after="20"/>
              <w:jc w:val="center"/>
              <w:rPr>
                <w:sz w:val="26"/>
                <w:szCs w:val="26"/>
              </w:rPr>
            </w:pPr>
            <w:r w:rsidRPr="004A22EB">
              <w:rPr>
                <w:sz w:val="26"/>
                <w:szCs w:val="26"/>
              </w:rPr>
              <w:t>g/m²</w:t>
            </w:r>
          </w:p>
          <w:p w14:paraId="0BA6BD95" w14:textId="77777777" w:rsidR="00113E6F" w:rsidRPr="004A22EB" w:rsidRDefault="00113E6F" w:rsidP="00423E32">
            <w:pPr>
              <w:spacing w:before="20" w:after="20"/>
              <w:jc w:val="center"/>
              <w:rPr>
                <w:sz w:val="26"/>
                <w:szCs w:val="26"/>
              </w:rPr>
            </w:pPr>
            <w:r w:rsidRPr="004A22EB">
              <w:rPr>
                <w:sz w:val="26"/>
                <w:szCs w:val="26"/>
              </w:rPr>
              <w:t>g/m²</w:t>
            </w:r>
          </w:p>
          <w:p w14:paraId="16C3C25E" w14:textId="77777777" w:rsidR="00113E6F" w:rsidRPr="004A22EB" w:rsidRDefault="00113E6F" w:rsidP="00423E32">
            <w:pPr>
              <w:spacing w:before="20" w:after="20"/>
              <w:jc w:val="center"/>
              <w:rPr>
                <w:sz w:val="26"/>
                <w:szCs w:val="26"/>
              </w:rPr>
            </w:pPr>
            <w:r w:rsidRPr="004A22EB">
              <w:rPr>
                <w:sz w:val="26"/>
                <w:szCs w:val="26"/>
              </w:rPr>
              <w:t>g/m²</w:t>
            </w:r>
          </w:p>
          <w:p w14:paraId="6F043D54" w14:textId="77777777" w:rsidR="00113E6F" w:rsidRPr="004A22EB" w:rsidRDefault="00113E6F" w:rsidP="00423E32">
            <w:pPr>
              <w:spacing w:before="20" w:after="20"/>
              <w:jc w:val="center"/>
              <w:rPr>
                <w:sz w:val="26"/>
                <w:szCs w:val="26"/>
              </w:rPr>
            </w:pPr>
            <w:r w:rsidRPr="004A22EB">
              <w:rPr>
                <w:sz w:val="26"/>
                <w:szCs w:val="26"/>
              </w:rPr>
              <w:t>g/m²</w:t>
            </w:r>
          </w:p>
        </w:tc>
        <w:tc>
          <w:tcPr>
            <w:tcW w:w="2181" w:type="dxa"/>
          </w:tcPr>
          <w:p w14:paraId="10B1ADAA" w14:textId="77777777" w:rsidR="00113E6F" w:rsidRPr="004A22EB" w:rsidRDefault="00113E6F" w:rsidP="00423E32">
            <w:pPr>
              <w:spacing w:before="20" w:after="20"/>
              <w:jc w:val="center"/>
              <w:rPr>
                <w:sz w:val="26"/>
                <w:szCs w:val="26"/>
              </w:rPr>
            </w:pPr>
          </w:p>
          <w:p w14:paraId="0B6006D6" w14:textId="77777777" w:rsidR="00113E6F" w:rsidRPr="004A22EB" w:rsidRDefault="00113E6F" w:rsidP="00423E32">
            <w:pPr>
              <w:spacing w:before="20" w:after="20"/>
              <w:jc w:val="center"/>
              <w:rPr>
                <w:sz w:val="26"/>
                <w:szCs w:val="26"/>
              </w:rPr>
            </w:pPr>
          </w:p>
          <w:p w14:paraId="7DF2FC6E" w14:textId="77777777" w:rsidR="00113E6F" w:rsidRPr="004A22EB" w:rsidRDefault="00113E6F" w:rsidP="00423E32">
            <w:pPr>
              <w:spacing w:before="20" w:after="20"/>
              <w:jc w:val="center"/>
              <w:rPr>
                <w:sz w:val="26"/>
                <w:szCs w:val="26"/>
              </w:rPr>
            </w:pPr>
            <w:r w:rsidRPr="004A22EB">
              <w:rPr>
                <w:sz w:val="26"/>
                <w:szCs w:val="26"/>
              </w:rPr>
              <w:t>230</w:t>
            </w:r>
          </w:p>
          <w:p w14:paraId="6DCB0D1B" w14:textId="77777777" w:rsidR="00113E6F" w:rsidRPr="004A22EB" w:rsidRDefault="00113E6F" w:rsidP="00423E32">
            <w:pPr>
              <w:spacing w:before="20" w:after="20"/>
              <w:jc w:val="center"/>
              <w:rPr>
                <w:sz w:val="26"/>
                <w:szCs w:val="26"/>
              </w:rPr>
            </w:pPr>
            <w:r w:rsidRPr="004A22EB">
              <w:rPr>
                <w:sz w:val="26"/>
                <w:szCs w:val="26"/>
              </w:rPr>
              <w:t>250</w:t>
            </w:r>
          </w:p>
          <w:p w14:paraId="21C2BC79" w14:textId="77777777" w:rsidR="00113E6F" w:rsidRPr="004A22EB" w:rsidRDefault="00113E6F" w:rsidP="00423E32">
            <w:pPr>
              <w:spacing w:before="20" w:after="20"/>
              <w:jc w:val="center"/>
              <w:rPr>
                <w:sz w:val="26"/>
                <w:szCs w:val="26"/>
              </w:rPr>
            </w:pPr>
            <w:r w:rsidRPr="004A22EB">
              <w:rPr>
                <w:sz w:val="26"/>
                <w:szCs w:val="26"/>
              </w:rPr>
              <w:t>250</w:t>
            </w:r>
          </w:p>
          <w:p w14:paraId="46C52494" w14:textId="77777777" w:rsidR="00113E6F" w:rsidRPr="004A22EB" w:rsidRDefault="00113E6F" w:rsidP="00423E32">
            <w:pPr>
              <w:spacing w:before="20" w:after="20"/>
              <w:jc w:val="center"/>
              <w:rPr>
                <w:sz w:val="26"/>
                <w:szCs w:val="26"/>
              </w:rPr>
            </w:pPr>
            <w:r w:rsidRPr="004A22EB">
              <w:rPr>
                <w:sz w:val="26"/>
                <w:szCs w:val="26"/>
              </w:rPr>
              <w:t>190</w:t>
            </w:r>
          </w:p>
          <w:p w14:paraId="14192B91" w14:textId="77777777" w:rsidR="00113E6F" w:rsidRPr="004A22EB" w:rsidRDefault="00113E6F" w:rsidP="00423E32">
            <w:pPr>
              <w:spacing w:before="20" w:after="20"/>
              <w:jc w:val="center"/>
              <w:rPr>
                <w:sz w:val="26"/>
                <w:szCs w:val="26"/>
              </w:rPr>
            </w:pPr>
            <w:r w:rsidRPr="004A22EB">
              <w:rPr>
                <w:sz w:val="26"/>
                <w:szCs w:val="26"/>
              </w:rPr>
              <w:t>190</w:t>
            </w:r>
          </w:p>
          <w:p w14:paraId="24A91F70" w14:textId="77777777" w:rsidR="00113E6F" w:rsidRPr="004A22EB" w:rsidRDefault="00113E6F" w:rsidP="00423E32">
            <w:pPr>
              <w:spacing w:before="20" w:after="20"/>
              <w:jc w:val="center"/>
              <w:rPr>
                <w:sz w:val="26"/>
                <w:szCs w:val="26"/>
              </w:rPr>
            </w:pPr>
            <w:r w:rsidRPr="004A22EB">
              <w:rPr>
                <w:sz w:val="26"/>
                <w:szCs w:val="26"/>
              </w:rPr>
              <w:t>190</w:t>
            </w:r>
          </w:p>
          <w:p w14:paraId="0727C34A" w14:textId="77777777" w:rsidR="00113E6F" w:rsidRPr="004A22EB" w:rsidRDefault="00113E6F" w:rsidP="00423E32">
            <w:pPr>
              <w:spacing w:before="20" w:after="20"/>
              <w:jc w:val="center"/>
              <w:rPr>
                <w:sz w:val="26"/>
                <w:szCs w:val="26"/>
              </w:rPr>
            </w:pPr>
            <w:r w:rsidRPr="004A22EB">
              <w:rPr>
                <w:sz w:val="26"/>
                <w:szCs w:val="26"/>
              </w:rPr>
              <w:t>230</w:t>
            </w:r>
          </w:p>
          <w:p w14:paraId="1B7B98D2" w14:textId="77777777" w:rsidR="00113E6F" w:rsidRPr="004A22EB" w:rsidRDefault="00113E6F" w:rsidP="00423E32">
            <w:pPr>
              <w:spacing w:before="20" w:after="20"/>
              <w:jc w:val="center"/>
              <w:rPr>
                <w:sz w:val="26"/>
                <w:szCs w:val="26"/>
              </w:rPr>
            </w:pPr>
            <w:r w:rsidRPr="004A22EB">
              <w:rPr>
                <w:sz w:val="26"/>
                <w:szCs w:val="26"/>
              </w:rPr>
              <w:t>230</w:t>
            </w:r>
          </w:p>
          <w:p w14:paraId="6FA266D6" w14:textId="77777777" w:rsidR="00113E6F" w:rsidRPr="004A22EB" w:rsidRDefault="00113E6F" w:rsidP="00423E32">
            <w:pPr>
              <w:spacing w:before="20" w:after="20"/>
              <w:jc w:val="center"/>
              <w:rPr>
                <w:sz w:val="26"/>
                <w:szCs w:val="26"/>
              </w:rPr>
            </w:pPr>
            <w:r w:rsidRPr="004A22EB">
              <w:rPr>
                <w:sz w:val="26"/>
                <w:szCs w:val="26"/>
              </w:rPr>
              <w:t>230</w:t>
            </w:r>
          </w:p>
        </w:tc>
        <w:tc>
          <w:tcPr>
            <w:tcW w:w="990" w:type="dxa"/>
          </w:tcPr>
          <w:p w14:paraId="44500293"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472708D" w14:textId="77777777" w:rsidTr="00113E6F">
        <w:tc>
          <w:tcPr>
            <w:tcW w:w="709" w:type="dxa"/>
          </w:tcPr>
          <w:p w14:paraId="5412069D" w14:textId="77777777" w:rsidR="00113E6F" w:rsidRPr="004A22EB" w:rsidRDefault="00113E6F" w:rsidP="00423E32">
            <w:pPr>
              <w:spacing w:before="20" w:after="20"/>
              <w:jc w:val="center"/>
              <w:rPr>
                <w:sz w:val="26"/>
                <w:szCs w:val="26"/>
              </w:rPr>
            </w:pPr>
          </w:p>
        </w:tc>
        <w:tc>
          <w:tcPr>
            <w:tcW w:w="4845" w:type="dxa"/>
          </w:tcPr>
          <w:p w14:paraId="529485BB" w14:textId="77777777" w:rsidR="00113E6F" w:rsidRPr="004A22EB" w:rsidRDefault="00113E6F" w:rsidP="00423E32">
            <w:pPr>
              <w:spacing w:before="20" w:after="20"/>
              <w:jc w:val="both"/>
              <w:rPr>
                <w:sz w:val="26"/>
                <w:szCs w:val="26"/>
              </w:rPr>
            </w:pPr>
            <w:r w:rsidRPr="004A22EB">
              <w:rPr>
                <w:sz w:val="26"/>
                <w:szCs w:val="26"/>
              </w:rPr>
              <w:t>Thoâng soá kyõ thuaät cuûa daây nhoâm loõi theùp:</w:t>
            </w:r>
          </w:p>
        </w:tc>
        <w:tc>
          <w:tcPr>
            <w:tcW w:w="1080" w:type="dxa"/>
          </w:tcPr>
          <w:p w14:paraId="26DB48D4" w14:textId="77777777" w:rsidR="00113E6F" w:rsidRPr="004A22EB" w:rsidRDefault="00113E6F" w:rsidP="00423E32">
            <w:pPr>
              <w:spacing w:before="20" w:after="20"/>
              <w:jc w:val="center"/>
              <w:rPr>
                <w:sz w:val="26"/>
                <w:szCs w:val="26"/>
              </w:rPr>
            </w:pPr>
          </w:p>
        </w:tc>
        <w:tc>
          <w:tcPr>
            <w:tcW w:w="2181" w:type="dxa"/>
          </w:tcPr>
          <w:p w14:paraId="4585A417" w14:textId="77777777" w:rsidR="00113E6F" w:rsidRPr="004A22EB" w:rsidRDefault="00113E6F" w:rsidP="00423E32">
            <w:pPr>
              <w:spacing w:before="20" w:after="20"/>
              <w:jc w:val="center"/>
              <w:rPr>
                <w:sz w:val="26"/>
                <w:szCs w:val="26"/>
              </w:rPr>
            </w:pPr>
          </w:p>
        </w:tc>
        <w:tc>
          <w:tcPr>
            <w:tcW w:w="990" w:type="dxa"/>
          </w:tcPr>
          <w:p w14:paraId="32F4CD3D" w14:textId="77777777" w:rsidR="00113E6F" w:rsidRPr="004A22EB" w:rsidRDefault="00113E6F" w:rsidP="00423E32">
            <w:pPr>
              <w:spacing w:before="20" w:after="20"/>
              <w:jc w:val="center"/>
              <w:rPr>
                <w:sz w:val="26"/>
                <w:szCs w:val="26"/>
              </w:rPr>
            </w:pPr>
          </w:p>
        </w:tc>
      </w:tr>
      <w:tr w:rsidR="004A22EB" w:rsidRPr="004A22EB" w14:paraId="4E5E8A4E" w14:textId="77777777" w:rsidTr="00113E6F">
        <w:tc>
          <w:tcPr>
            <w:tcW w:w="709" w:type="dxa"/>
          </w:tcPr>
          <w:p w14:paraId="6554D7CB"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02E76948" w14:textId="77777777" w:rsidR="00113E6F" w:rsidRPr="004A22EB" w:rsidRDefault="00113E6F" w:rsidP="00423E32">
            <w:pPr>
              <w:spacing w:before="20" w:after="20"/>
              <w:jc w:val="both"/>
              <w:rPr>
                <w:sz w:val="26"/>
                <w:szCs w:val="26"/>
              </w:rPr>
            </w:pPr>
            <w:r w:rsidRPr="004A22EB">
              <w:rPr>
                <w:sz w:val="26"/>
                <w:szCs w:val="26"/>
              </w:rPr>
              <w:t>Ñieän trôû DC cuûa daây daãn ôû 20</w:t>
            </w:r>
            <w:r w:rsidRPr="004A22EB">
              <w:rPr>
                <w:sz w:val="26"/>
                <w:szCs w:val="26"/>
              </w:rPr>
              <w:sym w:font="Symbol" w:char="F0B0"/>
            </w:r>
            <w:r w:rsidRPr="004A22EB">
              <w:rPr>
                <w:sz w:val="26"/>
                <w:szCs w:val="26"/>
              </w:rPr>
              <w:t>C, khoâng lôùn hôn:</w:t>
            </w:r>
          </w:p>
          <w:p w14:paraId="02BE9D2B" w14:textId="77777777" w:rsidR="00113E6F" w:rsidRPr="004A22EB" w:rsidRDefault="00113E6F" w:rsidP="00423E32">
            <w:pPr>
              <w:spacing w:before="20" w:after="20"/>
              <w:jc w:val="both"/>
              <w:rPr>
                <w:sz w:val="26"/>
                <w:szCs w:val="26"/>
              </w:rPr>
            </w:pPr>
            <w:r w:rsidRPr="004A22EB">
              <w:rPr>
                <w:sz w:val="26"/>
                <w:szCs w:val="26"/>
              </w:rPr>
              <w:t>- Daây daãn 50/8 mm²</w:t>
            </w:r>
          </w:p>
          <w:p w14:paraId="65A01BF7" w14:textId="77777777" w:rsidR="00113E6F" w:rsidRPr="004A22EB" w:rsidRDefault="00113E6F" w:rsidP="00423E32">
            <w:pPr>
              <w:spacing w:before="20" w:after="20"/>
              <w:jc w:val="both"/>
              <w:rPr>
                <w:sz w:val="26"/>
                <w:szCs w:val="26"/>
              </w:rPr>
            </w:pPr>
            <w:r w:rsidRPr="004A22EB">
              <w:rPr>
                <w:sz w:val="26"/>
                <w:szCs w:val="26"/>
              </w:rPr>
              <w:t>- Daây daãn 70/11 mm²</w:t>
            </w:r>
          </w:p>
          <w:p w14:paraId="4A5DBD0C" w14:textId="77777777" w:rsidR="00113E6F" w:rsidRPr="004A22EB" w:rsidRDefault="00113E6F" w:rsidP="00423E32">
            <w:pPr>
              <w:spacing w:before="20" w:after="20"/>
              <w:jc w:val="both"/>
              <w:rPr>
                <w:sz w:val="26"/>
                <w:szCs w:val="26"/>
              </w:rPr>
            </w:pPr>
            <w:r w:rsidRPr="004A22EB">
              <w:rPr>
                <w:sz w:val="26"/>
                <w:szCs w:val="26"/>
              </w:rPr>
              <w:t>- Daây daãn 95/16 mm²</w:t>
            </w:r>
          </w:p>
          <w:p w14:paraId="092A6442" w14:textId="77777777" w:rsidR="00113E6F" w:rsidRPr="004A22EB" w:rsidRDefault="00113E6F" w:rsidP="00423E32">
            <w:pPr>
              <w:spacing w:before="20" w:after="20"/>
              <w:jc w:val="both"/>
              <w:rPr>
                <w:sz w:val="26"/>
                <w:szCs w:val="26"/>
              </w:rPr>
            </w:pPr>
            <w:r w:rsidRPr="004A22EB">
              <w:rPr>
                <w:sz w:val="26"/>
                <w:szCs w:val="26"/>
              </w:rPr>
              <w:t>- Daây daãn 120/19 mm²</w:t>
            </w:r>
          </w:p>
          <w:p w14:paraId="3A54E4DC" w14:textId="77777777" w:rsidR="00113E6F" w:rsidRPr="004A22EB" w:rsidRDefault="00113E6F" w:rsidP="00423E32">
            <w:pPr>
              <w:spacing w:before="20" w:after="20"/>
              <w:jc w:val="both"/>
              <w:rPr>
                <w:sz w:val="26"/>
                <w:szCs w:val="26"/>
              </w:rPr>
            </w:pPr>
            <w:r w:rsidRPr="004A22EB">
              <w:rPr>
                <w:sz w:val="26"/>
                <w:szCs w:val="26"/>
              </w:rPr>
              <w:t>- Daây daãn 150/19 mm²</w:t>
            </w:r>
          </w:p>
          <w:p w14:paraId="65DC9E31" w14:textId="77777777" w:rsidR="00113E6F" w:rsidRPr="004A22EB" w:rsidRDefault="00113E6F" w:rsidP="00423E32">
            <w:pPr>
              <w:spacing w:before="20" w:after="20"/>
              <w:jc w:val="both"/>
              <w:rPr>
                <w:sz w:val="26"/>
                <w:szCs w:val="26"/>
              </w:rPr>
            </w:pPr>
            <w:r w:rsidRPr="004A22EB">
              <w:rPr>
                <w:sz w:val="26"/>
                <w:szCs w:val="26"/>
              </w:rPr>
              <w:t>- Daây daãn 185/24 mm²</w:t>
            </w:r>
          </w:p>
          <w:p w14:paraId="5BADA892" w14:textId="77777777" w:rsidR="00113E6F" w:rsidRPr="004A22EB" w:rsidRDefault="00113E6F" w:rsidP="00423E32">
            <w:pPr>
              <w:spacing w:before="20" w:after="20"/>
              <w:jc w:val="both"/>
              <w:rPr>
                <w:sz w:val="26"/>
                <w:szCs w:val="26"/>
              </w:rPr>
            </w:pPr>
            <w:r w:rsidRPr="004A22EB">
              <w:rPr>
                <w:sz w:val="26"/>
                <w:szCs w:val="26"/>
              </w:rPr>
              <w:t>- Daây daãn 240/32 mm²</w:t>
            </w:r>
          </w:p>
          <w:p w14:paraId="3028E306" w14:textId="77777777" w:rsidR="00113E6F" w:rsidRPr="004A22EB" w:rsidRDefault="00113E6F" w:rsidP="00423E32">
            <w:pPr>
              <w:spacing w:before="20" w:after="20"/>
              <w:jc w:val="both"/>
              <w:rPr>
                <w:sz w:val="26"/>
                <w:szCs w:val="26"/>
              </w:rPr>
            </w:pPr>
            <w:r w:rsidRPr="004A22EB">
              <w:rPr>
                <w:sz w:val="26"/>
                <w:szCs w:val="26"/>
              </w:rPr>
              <w:t>- Daây daãn 330/43 mm²</w:t>
            </w:r>
          </w:p>
          <w:p w14:paraId="2B9A2BEE"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54941FA1" w14:textId="77777777" w:rsidR="00113E6F" w:rsidRPr="004A22EB" w:rsidRDefault="00113E6F" w:rsidP="00423E32">
            <w:pPr>
              <w:spacing w:before="20" w:after="20"/>
              <w:jc w:val="center"/>
              <w:rPr>
                <w:sz w:val="26"/>
                <w:szCs w:val="26"/>
              </w:rPr>
            </w:pPr>
          </w:p>
          <w:p w14:paraId="518E38FB" w14:textId="77777777" w:rsidR="00113E6F" w:rsidRPr="004A22EB" w:rsidRDefault="00113E6F" w:rsidP="00423E32">
            <w:pPr>
              <w:spacing w:before="20" w:after="20"/>
              <w:jc w:val="center"/>
              <w:rPr>
                <w:sz w:val="26"/>
                <w:szCs w:val="26"/>
              </w:rPr>
            </w:pPr>
          </w:p>
          <w:p w14:paraId="582CD8B0"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4B81BA2B"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4ACFE27B"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243060E0"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6F014332"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1E7BBC7E"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0BFAF3D6"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356905DA" w14:textId="77777777" w:rsidR="00113E6F" w:rsidRPr="004A22EB" w:rsidRDefault="00113E6F" w:rsidP="00423E32">
            <w:pPr>
              <w:spacing w:before="20" w:after="20"/>
              <w:jc w:val="center"/>
              <w:rPr>
                <w:sz w:val="26"/>
                <w:szCs w:val="26"/>
              </w:rPr>
            </w:pPr>
            <w:r w:rsidRPr="004A22EB">
              <w:rPr>
                <w:sz w:val="26"/>
                <w:szCs w:val="26"/>
              </w:rPr>
              <w:sym w:font="Symbol" w:char="F057"/>
            </w:r>
            <w:r w:rsidRPr="004A22EB">
              <w:rPr>
                <w:sz w:val="26"/>
                <w:szCs w:val="26"/>
              </w:rPr>
              <w:t xml:space="preserve"> / km</w:t>
            </w:r>
          </w:p>
          <w:p w14:paraId="19123D03" w14:textId="77777777" w:rsidR="00113E6F" w:rsidRPr="004A22EB" w:rsidRDefault="00113E6F" w:rsidP="00423E32">
            <w:pPr>
              <w:spacing w:before="20" w:after="20"/>
              <w:jc w:val="center"/>
              <w:rPr>
                <w:sz w:val="26"/>
                <w:szCs w:val="26"/>
              </w:rPr>
            </w:pPr>
            <w:r w:rsidRPr="004A22EB">
              <w:rPr>
                <w:sz w:val="26"/>
                <w:szCs w:val="26"/>
              </w:rPr>
              <w:lastRenderedPageBreak/>
              <w:sym w:font="Symbol" w:char="F057"/>
            </w:r>
            <w:r w:rsidRPr="004A22EB">
              <w:rPr>
                <w:sz w:val="26"/>
                <w:szCs w:val="26"/>
              </w:rPr>
              <w:t xml:space="preserve"> / km</w:t>
            </w:r>
          </w:p>
        </w:tc>
        <w:tc>
          <w:tcPr>
            <w:tcW w:w="2181" w:type="dxa"/>
          </w:tcPr>
          <w:p w14:paraId="6BBB5422" w14:textId="77777777" w:rsidR="00113E6F" w:rsidRPr="004A22EB" w:rsidRDefault="00113E6F" w:rsidP="00423E32">
            <w:pPr>
              <w:spacing w:before="20" w:after="20"/>
              <w:jc w:val="center"/>
              <w:rPr>
                <w:sz w:val="26"/>
                <w:szCs w:val="26"/>
              </w:rPr>
            </w:pPr>
          </w:p>
          <w:p w14:paraId="0C979776" w14:textId="77777777" w:rsidR="00113E6F" w:rsidRPr="004A22EB" w:rsidRDefault="00113E6F" w:rsidP="00423E32">
            <w:pPr>
              <w:spacing w:before="20" w:after="20"/>
              <w:jc w:val="center"/>
              <w:rPr>
                <w:sz w:val="26"/>
                <w:szCs w:val="26"/>
              </w:rPr>
            </w:pPr>
          </w:p>
          <w:p w14:paraId="2E9A4E21" w14:textId="77777777" w:rsidR="00113E6F" w:rsidRPr="004A22EB" w:rsidRDefault="00113E6F" w:rsidP="00423E32">
            <w:pPr>
              <w:spacing w:before="20" w:after="20"/>
              <w:jc w:val="center"/>
              <w:rPr>
                <w:sz w:val="26"/>
                <w:szCs w:val="26"/>
              </w:rPr>
            </w:pPr>
            <w:r w:rsidRPr="004A22EB">
              <w:rPr>
                <w:sz w:val="26"/>
                <w:szCs w:val="26"/>
              </w:rPr>
              <w:t>0,5951</w:t>
            </w:r>
          </w:p>
          <w:p w14:paraId="70B40DAB" w14:textId="77777777" w:rsidR="00113E6F" w:rsidRPr="004A22EB" w:rsidRDefault="00113E6F" w:rsidP="00423E32">
            <w:pPr>
              <w:spacing w:before="20" w:after="20"/>
              <w:jc w:val="center"/>
              <w:rPr>
                <w:sz w:val="26"/>
                <w:szCs w:val="26"/>
              </w:rPr>
            </w:pPr>
            <w:r w:rsidRPr="004A22EB">
              <w:rPr>
                <w:sz w:val="26"/>
                <w:szCs w:val="26"/>
              </w:rPr>
              <w:t>0,4218</w:t>
            </w:r>
          </w:p>
          <w:p w14:paraId="467D567A" w14:textId="77777777" w:rsidR="00113E6F" w:rsidRPr="004A22EB" w:rsidRDefault="00113E6F" w:rsidP="00423E32">
            <w:pPr>
              <w:spacing w:before="20" w:after="20"/>
              <w:jc w:val="center"/>
              <w:rPr>
                <w:sz w:val="26"/>
                <w:szCs w:val="26"/>
              </w:rPr>
            </w:pPr>
            <w:r w:rsidRPr="004A22EB">
              <w:rPr>
                <w:sz w:val="26"/>
                <w:szCs w:val="26"/>
              </w:rPr>
              <w:t>0,3007</w:t>
            </w:r>
          </w:p>
          <w:p w14:paraId="516B5BD0" w14:textId="77777777" w:rsidR="00113E6F" w:rsidRPr="004A22EB" w:rsidRDefault="00113E6F" w:rsidP="00423E32">
            <w:pPr>
              <w:spacing w:before="20" w:after="20"/>
              <w:jc w:val="center"/>
              <w:rPr>
                <w:sz w:val="26"/>
                <w:szCs w:val="26"/>
              </w:rPr>
            </w:pPr>
            <w:r w:rsidRPr="004A22EB">
              <w:rPr>
                <w:sz w:val="26"/>
                <w:szCs w:val="26"/>
              </w:rPr>
              <w:t>0,2440</w:t>
            </w:r>
          </w:p>
          <w:p w14:paraId="1EAE1E12" w14:textId="77777777" w:rsidR="00113E6F" w:rsidRPr="004A22EB" w:rsidRDefault="00113E6F" w:rsidP="00423E32">
            <w:pPr>
              <w:spacing w:before="20" w:after="20"/>
              <w:jc w:val="center"/>
              <w:rPr>
                <w:sz w:val="26"/>
                <w:szCs w:val="26"/>
              </w:rPr>
            </w:pPr>
            <w:r w:rsidRPr="004A22EB">
              <w:rPr>
                <w:sz w:val="26"/>
                <w:szCs w:val="26"/>
              </w:rPr>
              <w:t>0,2046</w:t>
            </w:r>
          </w:p>
          <w:p w14:paraId="18C45469" w14:textId="77777777" w:rsidR="00113E6F" w:rsidRPr="004A22EB" w:rsidRDefault="00113E6F" w:rsidP="00423E32">
            <w:pPr>
              <w:spacing w:before="20" w:after="20"/>
              <w:jc w:val="center"/>
              <w:rPr>
                <w:sz w:val="26"/>
                <w:szCs w:val="26"/>
              </w:rPr>
            </w:pPr>
            <w:r w:rsidRPr="004A22EB">
              <w:rPr>
                <w:sz w:val="26"/>
                <w:szCs w:val="26"/>
              </w:rPr>
              <w:t>0,1540</w:t>
            </w:r>
          </w:p>
          <w:p w14:paraId="3EE6F8A4" w14:textId="77777777" w:rsidR="00113E6F" w:rsidRPr="004A22EB" w:rsidRDefault="00113E6F" w:rsidP="00423E32">
            <w:pPr>
              <w:spacing w:before="20" w:after="20"/>
              <w:jc w:val="center"/>
              <w:rPr>
                <w:sz w:val="26"/>
                <w:szCs w:val="26"/>
              </w:rPr>
            </w:pPr>
            <w:r w:rsidRPr="004A22EB">
              <w:rPr>
                <w:sz w:val="26"/>
                <w:szCs w:val="26"/>
              </w:rPr>
              <w:t>0,1182</w:t>
            </w:r>
          </w:p>
          <w:p w14:paraId="3DDD83C5" w14:textId="77777777" w:rsidR="00113E6F" w:rsidRPr="004A22EB" w:rsidRDefault="00113E6F" w:rsidP="00423E32">
            <w:pPr>
              <w:spacing w:before="20" w:after="20"/>
              <w:jc w:val="center"/>
              <w:rPr>
                <w:sz w:val="26"/>
                <w:szCs w:val="26"/>
              </w:rPr>
            </w:pPr>
            <w:r w:rsidRPr="004A22EB">
              <w:rPr>
                <w:sz w:val="26"/>
                <w:szCs w:val="26"/>
              </w:rPr>
              <w:t>0,0869</w:t>
            </w:r>
          </w:p>
          <w:p w14:paraId="7614EE63" w14:textId="77777777" w:rsidR="00113E6F" w:rsidRPr="004A22EB" w:rsidRDefault="00113E6F" w:rsidP="00423E32">
            <w:pPr>
              <w:spacing w:before="20" w:after="20"/>
              <w:jc w:val="center"/>
              <w:rPr>
                <w:sz w:val="26"/>
                <w:szCs w:val="26"/>
              </w:rPr>
            </w:pPr>
            <w:r w:rsidRPr="004A22EB">
              <w:rPr>
                <w:sz w:val="26"/>
                <w:szCs w:val="26"/>
              </w:rPr>
              <w:t>0,0741</w:t>
            </w:r>
          </w:p>
        </w:tc>
        <w:tc>
          <w:tcPr>
            <w:tcW w:w="990" w:type="dxa"/>
          </w:tcPr>
          <w:p w14:paraId="1C0A334B"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18C8E1A8" w14:textId="77777777" w:rsidTr="00113E6F">
        <w:tc>
          <w:tcPr>
            <w:tcW w:w="709" w:type="dxa"/>
          </w:tcPr>
          <w:p w14:paraId="1BECA5CF"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60A1B703" w14:textId="77777777" w:rsidR="00113E6F" w:rsidRPr="004A22EB" w:rsidRDefault="00113E6F" w:rsidP="00423E32">
            <w:pPr>
              <w:spacing w:before="20" w:after="20"/>
              <w:jc w:val="both"/>
              <w:rPr>
                <w:sz w:val="26"/>
                <w:szCs w:val="26"/>
              </w:rPr>
            </w:pPr>
            <w:r w:rsidRPr="004A22EB">
              <w:rPr>
                <w:sz w:val="26"/>
                <w:szCs w:val="26"/>
              </w:rPr>
              <w:t xml:space="preserve">Löïc keùo ñöùt cuûa daây daãn, khoâng nhoû hôn: </w:t>
            </w:r>
          </w:p>
          <w:p w14:paraId="36F6CC80" w14:textId="77777777" w:rsidR="00113E6F" w:rsidRPr="004A22EB" w:rsidRDefault="00113E6F" w:rsidP="00423E32">
            <w:pPr>
              <w:spacing w:before="20" w:after="20"/>
              <w:jc w:val="both"/>
              <w:rPr>
                <w:sz w:val="26"/>
                <w:szCs w:val="26"/>
              </w:rPr>
            </w:pPr>
            <w:r w:rsidRPr="004A22EB">
              <w:rPr>
                <w:sz w:val="26"/>
                <w:szCs w:val="26"/>
              </w:rPr>
              <w:t>- Daây daãn 50/8 mm²</w:t>
            </w:r>
          </w:p>
          <w:p w14:paraId="35101F3F" w14:textId="77777777" w:rsidR="00113E6F" w:rsidRPr="004A22EB" w:rsidRDefault="00113E6F" w:rsidP="00423E32">
            <w:pPr>
              <w:spacing w:before="20" w:after="20"/>
              <w:jc w:val="both"/>
              <w:rPr>
                <w:sz w:val="26"/>
                <w:szCs w:val="26"/>
              </w:rPr>
            </w:pPr>
            <w:r w:rsidRPr="004A22EB">
              <w:rPr>
                <w:sz w:val="26"/>
                <w:szCs w:val="26"/>
              </w:rPr>
              <w:t>- Daây daãn 70/11 mm²</w:t>
            </w:r>
          </w:p>
          <w:p w14:paraId="468B7812" w14:textId="77777777" w:rsidR="00113E6F" w:rsidRPr="004A22EB" w:rsidRDefault="00113E6F" w:rsidP="00423E32">
            <w:pPr>
              <w:spacing w:before="20" w:after="20"/>
              <w:jc w:val="both"/>
              <w:rPr>
                <w:sz w:val="26"/>
                <w:szCs w:val="26"/>
              </w:rPr>
            </w:pPr>
            <w:r w:rsidRPr="004A22EB">
              <w:rPr>
                <w:sz w:val="26"/>
                <w:szCs w:val="26"/>
              </w:rPr>
              <w:t>- Daây daãn 95/16 mm²</w:t>
            </w:r>
          </w:p>
          <w:p w14:paraId="6F8A2F9D" w14:textId="77777777" w:rsidR="00113E6F" w:rsidRPr="004A22EB" w:rsidRDefault="00113E6F" w:rsidP="00423E32">
            <w:pPr>
              <w:spacing w:before="20" w:after="20"/>
              <w:jc w:val="both"/>
              <w:rPr>
                <w:sz w:val="26"/>
                <w:szCs w:val="26"/>
              </w:rPr>
            </w:pPr>
            <w:r w:rsidRPr="004A22EB">
              <w:rPr>
                <w:sz w:val="26"/>
                <w:szCs w:val="26"/>
              </w:rPr>
              <w:t>- Daây daãn 120/19 mm²</w:t>
            </w:r>
          </w:p>
          <w:p w14:paraId="23519B83" w14:textId="77777777" w:rsidR="00113E6F" w:rsidRPr="004A22EB" w:rsidRDefault="00113E6F" w:rsidP="00423E32">
            <w:pPr>
              <w:spacing w:before="20" w:after="20"/>
              <w:jc w:val="both"/>
              <w:rPr>
                <w:sz w:val="26"/>
                <w:szCs w:val="26"/>
              </w:rPr>
            </w:pPr>
            <w:r w:rsidRPr="004A22EB">
              <w:rPr>
                <w:sz w:val="26"/>
                <w:szCs w:val="26"/>
              </w:rPr>
              <w:t>- Daây daãn 150/19 mm²</w:t>
            </w:r>
          </w:p>
          <w:p w14:paraId="0CC7C5A3" w14:textId="77777777" w:rsidR="00113E6F" w:rsidRPr="004A22EB" w:rsidRDefault="00113E6F" w:rsidP="00423E32">
            <w:pPr>
              <w:spacing w:before="20" w:after="20"/>
              <w:jc w:val="both"/>
              <w:rPr>
                <w:sz w:val="26"/>
                <w:szCs w:val="26"/>
              </w:rPr>
            </w:pPr>
            <w:r w:rsidRPr="004A22EB">
              <w:rPr>
                <w:sz w:val="26"/>
                <w:szCs w:val="26"/>
              </w:rPr>
              <w:t>- Daây daãn 185/24 mm²</w:t>
            </w:r>
          </w:p>
          <w:p w14:paraId="66F5B7E8" w14:textId="77777777" w:rsidR="00113E6F" w:rsidRPr="004A22EB" w:rsidRDefault="00113E6F" w:rsidP="00423E32">
            <w:pPr>
              <w:spacing w:before="20" w:after="20"/>
              <w:jc w:val="both"/>
              <w:rPr>
                <w:sz w:val="26"/>
                <w:szCs w:val="26"/>
              </w:rPr>
            </w:pPr>
            <w:r w:rsidRPr="004A22EB">
              <w:rPr>
                <w:sz w:val="26"/>
                <w:szCs w:val="26"/>
              </w:rPr>
              <w:t>- Daây daãn 240/32 mm²</w:t>
            </w:r>
          </w:p>
          <w:p w14:paraId="7B9D3A3C" w14:textId="77777777" w:rsidR="00113E6F" w:rsidRPr="004A22EB" w:rsidRDefault="00113E6F" w:rsidP="00423E32">
            <w:pPr>
              <w:spacing w:before="20" w:after="20"/>
              <w:jc w:val="both"/>
              <w:rPr>
                <w:sz w:val="26"/>
                <w:szCs w:val="26"/>
              </w:rPr>
            </w:pPr>
            <w:r w:rsidRPr="004A22EB">
              <w:rPr>
                <w:sz w:val="26"/>
                <w:szCs w:val="26"/>
              </w:rPr>
              <w:t>- Daây daãn 330/43 mm²</w:t>
            </w:r>
          </w:p>
          <w:p w14:paraId="59D012C5"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1E6CFCE4" w14:textId="77777777" w:rsidR="00113E6F" w:rsidRPr="004A22EB" w:rsidRDefault="00113E6F" w:rsidP="00423E32">
            <w:pPr>
              <w:spacing w:before="20" w:after="20"/>
              <w:jc w:val="center"/>
              <w:rPr>
                <w:sz w:val="26"/>
                <w:szCs w:val="26"/>
              </w:rPr>
            </w:pPr>
          </w:p>
          <w:p w14:paraId="562E6AD4" w14:textId="77777777" w:rsidR="00113E6F" w:rsidRPr="004A22EB" w:rsidRDefault="00113E6F" w:rsidP="00423E32">
            <w:pPr>
              <w:spacing w:before="20" w:after="20"/>
              <w:jc w:val="center"/>
              <w:rPr>
                <w:sz w:val="26"/>
                <w:szCs w:val="26"/>
              </w:rPr>
            </w:pPr>
          </w:p>
          <w:p w14:paraId="4DC5231A" w14:textId="77777777" w:rsidR="00113E6F" w:rsidRPr="004A22EB" w:rsidRDefault="00113E6F" w:rsidP="00423E32">
            <w:pPr>
              <w:spacing w:before="20" w:after="20"/>
              <w:jc w:val="center"/>
              <w:rPr>
                <w:sz w:val="26"/>
                <w:szCs w:val="26"/>
              </w:rPr>
            </w:pPr>
            <w:r w:rsidRPr="004A22EB">
              <w:rPr>
                <w:sz w:val="26"/>
                <w:szCs w:val="26"/>
              </w:rPr>
              <w:t>N</w:t>
            </w:r>
          </w:p>
          <w:p w14:paraId="1EE07F5A" w14:textId="77777777" w:rsidR="00113E6F" w:rsidRPr="004A22EB" w:rsidRDefault="00113E6F" w:rsidP="00423E32">
            <w:pPr>
              <w:spacing w:before="20" w:after="20"/>
              <w:jc w:val="center"/>
              <w:rPr>
                <w:sz w:val="26"/>
                <w:szCs w:val="26"/>
              </w:rPr>
            </w:pPr>
            <w:r w:rsidRPr="004A22EB">
              <w:rPr>
                <w:sz w:val="26"/>
                <w:szCs w:val="26"/>
              </w:rPr>
              <w:t>N</w:t>
            </w:r>
          </w:p>
          <w:p w14:paraId="2582708B" w14:textId="77777777" w:rsidR="00113E6F" w:rsidRPr="004A22EB" w:rsidRDefault="00113E6F" w:rsidP="00423E32">
            <w:pPr>
              <w:spacing w:before="20" w:after="20"/>
              <w:jc w:val="center"/>
              <w:rPr>
                <w:sz w:val="26"/>
                <w:szCs w:val="26"/>
              </w:rPr>
            </w:pPr>
            <w:r w:rsidRPr="004A22EB">
              <w:rPr>
                <w:sz w:val="26"/>
                <w:szCs w:val="26"/>
              </w:rPr>
              <w:t>N</w:t>
            </w:r>
          </w:p>
          <w:p w14:paraId="18245DF7" w14:textId="77777777" w:rsidR="00113E6F" w:rsidRPr="004A22EB" w:rsidRDefault="00113E6F" w:rsidP="00423E32">
            <w:pPr>
              <w:spacing w:before="20" w:after="20"/>
              <w:jc w:val="center"/>
              <w:rPr>
                <w:sz w:val="26"/>
                <w:szCs w:val="26"/>
              </w:rPr>
            </w:pPr>
            <w:r w:rsidRPr="004A22EB">
              <w:rPr>
                <w:sz w:val="26"/>
                <w:szCs w:val="26"/>
              </w:rPr>
              <w:t>N</w:t>
            </w:r>
          </w:p>
          <w:p w14:paraId="46357B90" w14:textId="77777777" w:rsidR="00113E6F" w:rsidRPr="004A22EB" w:rsidRDefault="00113E6F" w:rsidP="00423E32">
            <w:pPr>
              <w:spacing w:before="20" w:after="20"/>
              <w:jc w:val="center"/>
              <w:rPr>
                <w:sz w:val="26"/>
                <w:szCs w:val="26"/>
              </w:rPr>
            </w:pPr>
            <w:r w:rsidRPr="004A22EB">
              <w:rPr>
                <w:sz w:val="26"/>
                <w:szCs w:val="26"/>
              </w:rPr>
              <w:t>N</w:t>
            </w:r>
          </w:p>
          <w:p w14:paraId="0CD20AF3" w14:textId="77777777" w:rsidR="00113E6F" w:rsidRPr="004A22EB" w:rsidRDefault="00113E6F" w:rsidP="00423E32">
            <w:pPr>
              <w:spacing w:before="20" w:after="20"/>
              <w:jc w:val="center"/>
              <w:rPr>
                <w:sz w:val="26"/>
                <w:szCs w:val="26"/>
              </w:rPr>
            </w:pPr>
            <w:r w:rsidRPr="004A22EB">
              <w:rPr>
                <w:sz w:val="26"/>
                <w:szCs w:val="26"/>
              </w:rPr>
              <w:t>N</w:t>
            </w:r>
          </w:p>
          <w:p w14:paraId="70FAB243" w14:textId="77777777" w:rsidR="00113E6F" w:rsidRPr="004A22EB" w:rsidRDefault="00113E6F" w:rsidP="00423E32">
            <w:pPr>
              <w:spacing w:before="20" w:after="20"/>
              <w:jc w:val="center"/>
              <w:rPr>
                <w:sz w:val="26"/>
                <w:szCs w:val="26"/>
              </w:rPr>
            </w:pPr>
            <w:r w:rsidRPr="004A22EB">
              <w:rPr>
                <w:sz w:val="26"/>
                <w:szCs w:val="26"/>
              </w:rPr>
              <w:t>N</w:t>
            </w:r>
          </w:p>
          <w:p w14:paraId="5C95B810" w14:textId="77777777" w:rsidR="00113E6F" w:rsidRPr="004A22EB" w:rsidRDefault="00113E6F" w:rsidP="00423E32">
            <w:pPr>
              <w:spacing w:before="20" w:after="20"/>
              <w:jc w:val="center"/>
              <w:rPr>
                <w:sz w:val="26"/>
                <w:szCs w:val="26"/>
              </w:rPr>
            </w:pPr>
            <w:r w:rsidRPr="004A22EB">
              <w:rPr>
                <w:sz w:val="26"/>
                <w:szCs w:val="26"/>
              </w:rPr>
              <w:t>N</w:t>
            </w:r>
          </w:p>
          <w:p w14:paraId="76C3243D" w14:textId="77777777" w:rsidR="00113E6F" w:rsidRPr="004A22EB" w:rsidRDefault="00113E6F" w:rsidP="00423E32">
            <w:pPr>
              <w:spacing w:before="20" w:after="20"/>
              <w:jc w:val="center"/>
              <w:rPr>
                <w:sz w:val="26"/>
                <w:szCs w:val="26"/>
              </w:rPr>
            </w:pPr>
            <w:r w:rsidRPr="004A22EB">
              <w:rPr>
                <w:sz w:val="26"/>
                <w:szCs w:val="26"/>
              </w:rPr>
              <w:t>N</w:t>
            </w:r>
          </w:p>
        </w:tc>
        <w:tc>
          <w:tcPr>
            <w:tcW w:w="2181" w:type="dxa"/>
          </w:tcPr>
          <w:p w14:paraId="37521D9D" w14:textId="77777777" w:rsidR="00113E6F" w:rsidRPr="004A22EB" w:rsidRDefault="00113E6F" w:rsidP="00423E32">
            <w:pPr>
              <w:spacing w:before="20" w:after="20"/>
              <w:jc w:val="center"/>
              <w:rPr>
                <w:sz w:val="26"/>
                <w:szCs w:val="26"/>
              </w:rPr>
            </w:pPr>
          </w:p>
          <w:p w14:paraId="6446E7C6" w14:textId="77777777" w:rsidR="00113E6F" w:rsidRPr="004A22EB" w:rsidRDefault="00113E6F" w:rsidP="00423E32">
            <w:pPr>
              <w:spacing w:before="20" w:after="20"/>
              <w:jc w:val="center"/>
              <w:rPr>
                <w:sz w:val="26"/>
                <w:szCs w:val="26"/>
              </w:rPr>
            </w:pPr>
          </w:p>
          <w:p w14:paraId="0F368BAC" w14:textId="77777777" w:rsidR="00113E6F" w:rsidRPr="004A22EB" w:rsidRDefault="00113E6F" w:rsidP="00423E32">
            <w:pPr>
              <w:spacing w:before="20" w:after="20"/>
              <w:jc w:val="center"/>
              <w:rPr>
                <w:sz w:val="26"/>
                <w:szCs w:val="26"/>
              </w:rPr>
            </w:pPr>
            <w:r w:rsidRPr="004A22EB">
              <w:rPr>
                <w:sz w:val="26"/>
                <w:szCs w:val="26"/>
              </w:rPr>
              <w:t>17.112</w:t>
            </w:r>
          </w:p>
          <w:p w14:paraId="3A98F8D0" w14:textId="77777777" w:rsidR="00113E6F" w:rsidRPr="004A22EB" w:rsidRDefault="00113E6F" w:rsidP="00423E32">
            <w:pPr>
              <w:spacing w:before="20" w:after="20"/>
              <w:jc w:val="center"/>
              <w:rPr>
                <w:sz w:val="26"/>
                <w:szCs w:val="26"/>
              </w:rPr>
            </w:pPr>
            <w:r w:rsidRPr="004A22EB">
              <w:rPr>
                <w:sz w:val="26"/>
                <w:szCs w:val="26"/>
              </w:rPr>
              <w:t>24.130</w:t>
            </w:r>
          </w:p>
          <w:p w14:paraId="198E074D" w14:textId="77777777" w:rsidR="00113E6F" w:rsidRPr="004A22EB" w:rsidRDefault="00113E6F" w:rsidP="00423E32">
            <w:pPr>
              <w:spacing w:before="20" w:after="20"/>
              <w:jc w:val="center"/>
              <w:rPr>
                <w:sz w:val="26"/>
                <w:szCs w:val="26"/>
              </w:rPr>
            </w:pPr>
            <w:r w:rsidRPr="004A22EB">
              <w:rPr>
                <w:sz w:val="26"/>
                <w:szCs w:val="26"/>
              </w:rPr>
              <w:t>33.369</w:t>
            </w:r>
          </w:p>
          <w:p w14:paraId="78BAD03D" w14:textId="77777777" w:rsidR="00113E6F" w:rsidRPr="004A22EB" w:rsidRDefault="00113E6F" w:rsidP="00423E32">
            <w:pPr>
              <w:spacing w:before="20" w:after="20"/>
              <w:jc w:val="center"/>
              <w:rPr>
                <w:sz w:val="26"/>
                <w:szCs w:val="26"/>
              </w:rPr>
            </w:pPr>
            <w:r w:rsidRPr="004A22EB">
              <w:rPr>
                <w:sz w:val="26"/>
                <w:szCs w:val="26"/>
              </w:rPr>
              <w:t>41.521</w:t>
            </w:r>
          </w:p>
          <w:p w14:paraId="31D3A800" w14:textId="77777777" w:rsidR="00113E6F" w:rsidRPr="004A22EB" w:rsidRDefault="00113E6F" w:rsidP="00423E32">
            <w:pPr>
              <w:spacing w:before="20" w:after="20"/>
              <w:jc w:val="center"/>
              <w:rPr>
                <w:sz w:val="26"/>
                <w:szCs w:val="26"/>
              </w:rPr>
            </w:pPr>
            <w:r w:rsidRPr="004A22EB">
              <w:rPr>
                <w:sz w:val="26"/>
                <w:szCs w:val="26"/>
              </w:rPr>
              <w:t>46.307</w:t>
            </w:r>
          </w:p>
          <w:p w14:paraId="1FE0DAF3" w14:textId="77777777" w:rsidR="00113E6F" w:rsidRPr="004A22EB" w:rsidRDefault="00113E6F" w:rsidP="00423E32">
            <w:pPr>
              <w:spacing w:before="20" w:after="20"/>
              <w:jc w:val="center"/>
              <w:rPr>
                <w:sz w:val="26"/>
                <w:szCs w:val="26"/>
              </w:rPr>
            </w:pPr>
            <w:r w:rsidRPr="004A22EB">
              <w:rPr>
                <w:sz w:val="26"/>
                <w:szCs w:val="26"/>
              </w:rPr>
              <w:t>58.075</w:t>
            </w:r>
          </w:p>
          <w:p w14:paraId="103C52AE" w14:textId="77777777" w:rsidR="00113E6F" w:rsidRPr="004A22EB" w:rsidRDefault="00113E6F" w:rsidP="00423E32">
            <w:pPr>
              <w:spacing w:before="20" w:after="20"/>
              <w:jc w:val="center"/>
              <w:rPr>
                <w:sz w:val="26"/>
                <w:szCs w:val="26"/>
              </w:rPr>
            </w:pPr>
            <w:r w:rsidRPr="004A22EB">
              <w:rPr>
                <w:sz w:val="26"/>
                <w:szCs w:val="26"/>
              </w:rPr>
              <w:t>75.050</w:t>
            </w:r>
          </w:p>
          <w:p w14:paraId="753C8BBD" w14:textId="77777777" w:rsidR="00113E6F" w:rsidRPr="004A22EB" w:rsidRDefault="00113E6F" w:rsidP="00423E32">
            <w:pPr>
              <w:spacing w:before="20" w:after="20"/>
              <w:jc w:val="center"/>
              <w:rPr>
                <w:sz w:val="26"/>
                <w:szCs w:val="26"/>
              </w:rPr>
            </w:pPr>
            <w:r w:rsidRPr="004A22EB">
              <w:rPr>
                <w:sz w:val="26"/>
                <w:szCs w:val="26"/>
              </w:rPr>
              <w:t>103.784</w:t>
            </w:r>
          </w:p>
          <w:p w14:paraId="2EC9CA25" w14:textId="77777777" w:rsidR="00113E6F" w:rsidRPr="004A22EB" w:rsidRDefault="00113E6F" w:rsidP="00423E32">
            <w:pPr>
              <w:spacing w:before="20" w:after="20"/>
              <w:jc w:val="center"/>
              <w:rPr>
                <w:sz w:val="26"/>
                <w:szCs w:val="26"/>
              </w:rPr>
            </w:pPr>
            <w:r w:rsidRPr="004A22EB">
              <w:rPr>
                <w:sz w:val="26"/>
                <w:szCs w:val="26"/>
              </w:rPr>
              <w:t>129.183</w:t>
            </w:r>
          </w:p>
        </w:tc>
        <w:tc>
          <w:tcPr>
            <w:tcW w:w="990" w:type="dxa"/>
          </w:tcPr>
          <w:p w14:paraId="0E5CCA48"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73618D86" w14:textId="77777777" w:rsidTr="00113E6F">
        <w:tc>
          <w:tcPr>
            <w:tcW w:w="709" w:type="dxa"/>
          </w:tcPr>
          <w:p w14:paraId="6D85B807"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3DF1E81E" w14:textId="77777777" w:rsidR="00113E6F" w:rsidRPr="004A22EB" w:rsidRDefault="00113E6F" w:rsidP="00423E32">
            <w:pPr>
              <w:spacing w:before="20" w:after="20"/>
              <w:jc w:val="both"/>
              <w:rPr>
                <w:sz w:val="26"/>
                <w:szCs w:val="26"/>
              </w:rPr>
            </w:pPr>
            <w:r w:rsidRPr="004A22EB">
              <w:rPr>
                <w:sz w:val="26"/>
                <w:szCs w:val="26"/>
              </w:rPr>
              <w:t xml:space="preserve">Ñöôøng kính ngoaøi toái ña cuûa daây daãn:  </w:t>
            </w:r>
          </w:p>
          <w:p w14:paraId="04629F3E" w14:textId="77777777" w:rsidR="00113E6F" w:rsidRPr="004A22EB" w:rsidRDefault="00113E6F" w:rsidP="00423E32">
            <w:pPr>
              <w:spacing w:before="20" w:after="20"/>
              <w:jc w:val="both"/>
              <w:rPr>
                <w:sz w:val="26"/>
                <w:szCs w:val="26"/>
              </w:rPr>
            </w:pPr>
            <w:r w:rsidRPr="004A22EB">
              <w:rPr>
                <w:sz w:val="26"/>
                <w:szCs w:val="26"/>
              </w:rPr>
              <w:t>- Daây daãn 50/8 mm²</w:t>
            </w:r>
          </w:p>
          <w:p w14:paraId="5683C6EB" w14:textId="77777777" w:rsidR="00113E6F" w:rsidRPr="004A22EB" w:rsidRDefault="00113E6F" w:rsidP="00423E32">
            <w:pPr>
              <w:spacing w:before="20" w:after="20"/>
              <w:jc w:val="both"/>
              <w:rPr>
                <w:sz w:val="26"/>
                <w:szCs w:val="26"/>
              </w:rPr>
            </w:pPr>
            <w:r w:rsidRPr="004A22EB">
              <w:rPr>
                <w:sz w:val="26"/>
                <w:szCs w:val="26"/>
              </w:rPr>
              <w:t>- Daây daãn 70/11 mm²</w:t>
            </w:r>
          </w:p>
          <w:p w14:paraId="18730475" w14:textId="77777777" w:rsidR="00113E6F" w:rsidRPr="004A22EB" w:rsidRDefault="00113E6F" w:rsidP="00423E32">
            <w:pPr>
              <w:spacing w:before="20" w:after="20"/>
              <w:jc w:val="both"/>
              <w:rPr>
                <w:sz w:val="26"/>
                <w:szCs w:val="26"/>
              </w:rPr>
            </w:pPr>
            <w:r w:rsidRPr="004A22EB">
              <w:rPr>
                <w:sz w:val="26"/>
                <w:szCs w:val="26"/>
              </w:rPr>
              <w:t>- Daây daãn 95/16 mm²</w:t>
            </w:r>
          </w:p>
          <w:p w14:paraId="0F7EC33D" w14:textId="77777777" w:rsidR="00113E6F" w:rsidRPr="004A22EB" w:rsidRDefault="00113E6F" w:rsidP="00423E32">
            <w:pPr>
              <w:spacing w:before="20" w:after="20"/>
              <w:jc w:val="both"/>
              <w:rPr>
                <w:sz w:val="26"/>
                <w:szCs w:val="26"/>
              </w:rPr>
            </w:pPr>
            <w:r w:rsidRPr="004A22EB">
              <w:rPr>
                <w:sz w:val="26"/>
                <w:szCs w:val="26"/>
              </w:rPr>
              <w:t>- Daây daãn 120/19 mm²</w:t>
            </w:r>
          </w:p>
          <w:p w14:paraId="0D14C09F" w14:textId="77777777" w:rsidR="00113E6F" w:rsidRPr="004A22EB" w:rsidRDefault="00113E6F" w:rsidP="00423E32">
            <w:pPr>
              <w:spacing w:before="20" w:after="20"/>
              <w:jc w:val="both"/>
              <w:rPr>
                <w:sz w:val="26"/>
                <w:szCs w:val="26"/>
              </w:rPr>
            </w:pPr>
            <w:r w:rsidRPr="004A22EB">
              <w:rPr>
                <w:sz w:val="26"/>
                <w:szCs w:val="26"/>
              </w:rPr>
              <w:t>- Daây daãn 150/19 mm²</w:t>
            </w:r>
          </w:p>
          <w:p w14:paraId="702E55D9" w14:textId="77777777" w:rsidR="00113E6F" w:rsidRPr="004A22EB" w:rsidRDefault="00113E6F" w:rsidP="00423E32">
            <w:pPr>
              <w:spacing w:before="20" w:after="20"/>
              <w:jc w:val="both"/>
              <w:rPr>
                <w:sz w:val="26"/>
                <w:szCs w:val="26"/>
              </w:rPr>
            </w:pPr>
            <w:r w:rsidRPr="004A22EB">
              <w:rPr>
                <w:sz w:val="26"/>
                <w:szCs w:val="26"/>
              </w:rPr>
              <w:t>- Daây daãn 185/24 mm²</w:t>
            </w:r>
          </w:p>
          <w:p w14:paraId="3CA0479D" w14:textId="77777777" w:rsidR="00113E6F" w:rsidRPr="004A22EB" w:rsidRDefault="00113E6F" w:rsidP="00423E32">
            <w:pPr>
              <w:spacing w:before="20" w:after="20"/>
              <w:jc w:val="both"/>
              <w:rPr>
                <w:sz w:val="26"/>
                <w:szCs w:val="26"/>
              </w:rPr>
            </w:pPr>
            <w:r w:rsidRPr="004A22EB">
              <w:rPr>
                <w:sz w:val="26"/>
                <w:szCs w:val="26"/>
              </w:rPr>
              <w:t>- Daây daãn 240/32 mm²</w:t>
            </w:r>
          </w:p>
          <w:p w14:paraId="6BE82D85" w14:textId="77777777" w:rsidR="00113E6F" w:rsidRPr="004A22EB" w:rsidRDefault="00113E6F" w:rsidP="00423E32">
            <w:pPr>
              <w:spacing w:before="20" w:after="20"/>
              <w:jc w:val="both"/>
              <w:rPr>
                <w:sz w:val="26"/>
                <w:szCs w:val="26"/>
              </w:rPr>
            </w:pPr>
            <w:r w:rsidRPr="004A22EB">
              <w:rPr>
                <w:sz w:val="26"/>
                <w:szCs w:val="26"/>
              </w:rPr>
              <w:t>- Daây daãn 330/43 mm²</w:t>
            </w:r>
          </w:p>
          <w:p w14:paraId="45273F34" w14:textId="77777777" w:rsidR="00113E6F" w:rsidRPr="004A22EB" w:rsidRDefault="00113E6F" w:rsidP="00423E32">
            <w:pPr>
              <w:spacing w:before="20" w:after="20"/>
              <w:jc w:val="both"/>
              <w:rPr>
                <w:sz w:val="26"/>
                <w:szCs w:val="26"/>
              </w:rPr>
            </w:pPr>
            <w:r w:rsidRPr="004A22EB">
              <w:rPr>
                <w:sz w:val="26"/>
                <w:szCs w:val="26"/>
              </w:rPr>
              <w:t>- Daây daãn 400/64 mm²</w:t>
            </w:r>
          </w:p>
        </w:tc>
        <w:tc>
          <w:tcPr>
            <w:tcW w:w="1080" w:type="dxa"/>
          </w:tcPr>
          <w:p w14:paraId="0DB07959" w14:textId="77777777" w:rsidR="00113E6F" w:rsidRPr="004A22EB" w:rsidRDefault="00113E6F" w:rsidP="00423E32">
            <w:pPr>
              <w:spacing w:before="20" w:after="20"/>
              <w:jc w:val="center"/>
              <w:rPr>
                <w:sz w:val="26"/>
                <w:szCs w:val="26"/>
              </w:rPr>
            </w:pPr>
          </w:p>
          <w:p w14:paraId="462BFB70" w14:textId="77777777" w:rsidR="00113E6F" w:rsidRPr="004A22EB" w:rsidRDefault="00113E6F" w:rsidP="00423E32">
            <w:pPr>
              <w:spacing w:before="20" w:after="20"/>
              <w:jc w:val="center"/>
              <w:rPr>
                <w:sz w:val="26"/>
                <w:szCs w:val="26"/>
              </w:rPr>
            </w:pPr>
          </w:p>
          <w:p w14:paraId="2059C2B1" w14:textId="77777777" w:rsidR="00113E6F" w:rsidRPr="004A22EB" w:rsidRDefault="00113E6F" w:rsidP="00423E32">
            <w:pPr>
              <w:spacing w:before="20" w:after="20"/>
              <w:jc w:val="center"/>
              <w:rPr>
                <w:sz w:val="26"/>
                <w:szCs w:val="26"/>
              </w:rPr>
            </w:pPr>
            <w:r w:rsidRPr="004A22EB">
              <w:rPr>
                <w:sz w:val="26"/>
                <w:szCs w:val="26"/>
              </w:rPr>
              <w:t>mm</w:t>
            </w:r>
          </w:p>
          <w:p w14:paraId="2E8ED353" w14:textId="77777777" w:rsidR="00113E6F" w:rsidRPr="004A22EB" w:rsidRDefault="00113E6F" w:rsidP="00423E32">
            <w:pPr>
              <w:spacing w:before="20" w:after="20"/>
              <w:jc w:val="center"/>
              <w:rPr>
                <w:sz w:val="26"/>
                <w:szCs w:val="26"/>
              </w:rPr>
            </w:pPr>
            <w:r w:rsidRPr="004A22EB">
              <w:rPr>
                <w:sz w:val="26"/>
                <w:szCs w:val="26"/>
              </w:rPr>
              <w:t>mm</w:t>
            </w:r>
          </w:p>
          <w:p w14:paraId="384DD485" w14:textId="77777777" w:rsidR="00113E6F" w:rsidRPr="004A22EB" w:rsidRDefault="00113E6F" w:rsidP="00423E32">
            <w:pPr>
              <w:spacing w:before="20" w:after="20"/>
              <w:jc w:val="center"/>
              <w:rPr>
                <w:sz w:val="26"/>
                <w:szCs w:val="26"/>
              </w:rPr>
            </w:pPr>
            <w:r w:rsidRPr="004A22EB">
              <w:rPr>
                <w:sz w:val="26"/>
                <w:szCs w:val="26"/>
              </w:rPr>
              <w:t>mm</w:t>
            </w:r>
          </w:p>
          <w:p w14:paraId="1CDEC317" w14:textId="77777777" w:rsidR="00113E6F" w:rsidRPr="004A22EB" w:rsidRDefault="00113E6F" w:rsidP="00423E32">
            <w:pPr>
              <w:spacing w:before="20" w:after="20"/>
              <w:jc w:val="center"/>
              <w:rPr>
                <w:sz w:val="26"/>
                <w:szCs w:val="26"/>
              </w:rPr>
            </w:pPr>
            <w:r w:rsidRPr="004A22EB">
              <w:rPr>
                <w:sz w:val="26"/>
                <w:szCs w:val="26"/>
              </w:rPr>
              <w:t>mm</w:t>
            </w:r>
          </w:p>
          <w:p w14:paraId="28EF1BDA" w14:textId="77777777" w:rsidR="00113E6F" w:rsidRPr="004A22EB" w:rsidRDefault="00113E6F" w:rsidP="00423E32">
            <w:pPr>
              <w:spacing w:before="20" w:after="20"/>
              <w:jc w:val="center"/>
              <w:rPr>
                <w:sz w:val="26"/>
                <w:szCs w:val="26"/>
              </w:rPr>
            </w:pPr>
            <w:r w:rsidRPr="004A22EB">
              <w:rPr>
                <w:sz w:val="26"/>
                <w:szCs w:val="26"/>
              </w:rPr>
              <w:t>mm</w:t>
            </w:r>
          </w:p>
          <w:p w14:paraId="780C5382" w14:textId="77777777" w:rsidR="00113E6F" w:rsidRPr="004A22EB" w:rsidRDefault="00113E6F" w:rsidP="00423E32">
            <w:pPr>
              <w:spacing w:before="20" w:after="20"/>
              <w:jc w:val="center"/>
              <w:rPr>
                <w:sz w:val="26"/>
                <w:szCs w:val="26"/>
              </w:rPr>
            </w:pPr>
            <w:r w:rsidRPr="004A22EB">
              <w:rPr>
                <w:sz w:val="26"/>
                <w:szCs w:val="26"/>
              </w:rPr>
              <w:t>mm</w:t>
            </w:r>
          </w:p>
          <w:p w14:paraId="0BEC8FDA" w14:textId="77777777" w:rsidR="00113E6F" w:rsidRPr="004A22EB" w:rsidRDefault="00113E6F" w:rsidP="00423E32">
            <w:pPr>
              <w:spacing w:before="20" w:after="20"/>
              <w:jc w:val="center"/>
              <w:rPr>
                <w:sz w:val="26"/>
                <w:szCs w:val="26"/>
              </w:rPr>
            </w:pPr>
            <w:r w:rsidRPr="004A22EB">
              <w:rPr>
                <w:sz w:val="26"/>
                <w:szCs w:val="26"/>
              </w:rPr>
              <w:t>mm</w:t>
            </w:r>
          </w:p>
          <w:p w14:paraId="0D5747C9" w14:textId="77777777" w:rsidR="00113E6F" w:rsidRPr="004A22EB" w:rsidRDefault="00113E6F" w:rsidP="00423E32">
            <w:pPr>
              <w:spacing w:before="20" w:after="20"/>
              <w:jc w:val="center"/>
              <w:rPr>
                <w:sz w:val="26"/>
                <w:szCs w:val="26"/>
              </w:rPr>
            </w:pPr>
            <w:r w:rsidRPr="004A22EB">
              <w:rPr>
                <w:sz w:val="26"/>
                <w:szCs w:val="26"/>
              </w:rPr>
              <w:t>mm</w:t>
            </w:r>
          </w:p>
          <w:p w14:paraId="6869963A" w14:textId="77777777" w:rsidR="00113E6F" w:rsidRPr="004A22EB" w:rsidRDefault="00113E6F" w:rsidP="00423E32">
            <w:pPr>
              <w:spacing w:before="20" w:after="20"/>
              <w:jc w:val="center"/>
              <w:rPr>
                <w:sz w:val="26"/>
                <w:szCs w:val="26"/>
              </w:rPr>
            </w:pPr>
            <w:r w:rsidRPr="004A22EB">
              <w:rPr>
                <w:sz w:val="26"/>
                <w:szCs w:val="26"/>
              </w:rPr>
              <w:t>mm</w:t>
            </w:r>
          </w:p>
        </w:tc>
        <w:tc>
          <w:tcPr>
            <w:tcW w:w="2181" w:type="dxa"/>
          </w:tcPr>
          <w:p w14:paraId="35B50F5B" w14:textId="77777777" w:rsidR="00113E6F" w:rsidRPr="004A22EB" w:rsidRDefault="00113E6F" w:rsidP="00423E32">
            <w:pPr>
              <w:spacing w:before="20" w:after="20"/>
              <w:jc w:val="center"/>
              <w:rPr>
                <w:sz w:val="26"/>
                <w:szCs w:val="26"/>
              </w:rPr>
            </w:pPr>
          </w:p>
          <w:p w14:paraId="7E1AD931" w14:textId="77777777" w:rsidR="00113E6F" w:rsidRPr="004A22EB" w:rsidRDefault="00113E6F" w:rsidP="00423E32">
            <w:pPr>
              <w:spacing w:before="20" w:after="20"/>
              <w:jc w:val="center"/>
              <w:rPr>
                <w:sz w:val="26"/>
                <w:szCs w:val="26"/>
              </w:rPr>
            </w:pPr>
          </w:p>
          <w:p w14:paraId="670B2369" w14:textId="77777777" w:rsidR="00113E6F" w:rsidRPr="004A22EB" w:rsidRDefault="00113E6F" w:rsidP="00423E32">
            <w:pPr>
              <w:spacing w:before="20" w:after="20"/>
              <w:jc w:val="both"/>
              <w:rPr>
                <w:sz w:val="26"/>
                <w:szCs w:val="26"/>
              </w:rPr>
            </w:pPr>
            <w:r w:rsidRPr="004A22EB">
              <w:rPr>
                <w:sz w:val="26"/>
                <w:szCs w:val="26"/>
              </w:rPr>
              <w:t xml:space="preserve"> </w:t>
            </w:r>
          </w:p>
        </w:tc>
        <w:tc>
          <w:tcPr>
            <w:tcW w:w="990" w:type="dxa"/>
          </w:tcPr>
          <w:p w14:paraId="315A61AA"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0DA0671" w14:textId="77777777" w:rsidTr="00113E6F">
        <w:tc>
          <w:tcPr>
            <w:tcW w:w="709" w:type="dxa"/>
          </w:tcPr>
          <w:p w14:paraId="007F348F"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2B101490" w14:textId="77777777" w:rsidR="00113E6F" w:rsidRPr="004A22EB" w:rsidRDefault="00113E6F" w:rsidP="00423E32">
            <w:pPr>
              <w:spacing w:before="20" w:after="20"/>
              <w:jc w:val="both"/>
              <w:rPr>
                <w:sz w:val="26"/>
                <w:szCs w:val="26"/>
              </w:rPr>
            </w:pPr>
            <w:r w:rsidRPr="004A22EB">
              <w:rPr>
                <w:sz w:val="26"/>
                <w:szCs w:val="26"/>
              </w:rPr>
              <w:t>Ñöôøng kính lôùn nhaát cuûa baønh caùp</w:t>
            </w:r>
          </w:p>
        </w:tc>
        <w:tc>
          <w:tcPr>
            <w:tcW w:w="1080" w:type="dxa"/>
          </w:tcPr>
          <w:p w14:paraId="22F19E26" w14:textId="77777777" w:rsidR="00113E6F" w:rsidRPr="004A22EB" w:rsidRDefault="00113E6F" w:rsidP="00423E32">
            <w:pPr>
              <w:spacing w:before="20" w:after="20"/>
              <w:jc w:val="center"/>
              <w:rPr>
                <w:sz w:val="26"/>
                <w:szCs w:val="26"/>
              </w:rPr>
            </w:pPr>
            <w:r w:rsidRPr="004A22EB">
              <w:rPr>
                <w:sz w:val="26"/>
                <w:szCs w:val="26"/>
              </w:rPr>
              <w:t>m</w:t>
            </w:r>
          </w:p>
        </w:tc>
        <w:tc>
          <w:tcPr>
            <w:tcW w:w="2181" w:type="dxa"/>
          </w:tcPr>
          <w:p w14:paraId="2A4CE1DF" w14:textId="77777777" w:rsidR="00113E6F" w:rsidRPr="004A22EB" w:rsidRDefault="00113E6F" w:rsidP="00423E32">
            <w:pPr>
              <w:spacing w:before="20" w:after="20"/>
              <w:jc w:val="center"/>
              <w:rPr>
                <w:sz w:val="26"/>
                <w:szCs w:val="26"/>
              </w:rPr>
            </w:pPr>
            <w:r w:rsidRPr="004A22EB">
              <w:rPr>
                <w:sz w:val="26"/>
                <w:szCs w:val="26"/>
              </w:rPr>
              <w:t>2,5</w:t>
            </w:r>
          </w:p>
        </w:tc>
        <w:tc>
          <w:tcPr>
            <w:tcW w:w="990" w:type="dxa"/>
          </w:tcPr>
          <w:p w14:paraId="628203D6"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D7F2235" w14:textId="77777777" w:rsidTr="00113E6F">
        <w:tc>
          <w:tcPr>
            <w:tcW w:w="709" w:type="dxa"/>
          </w:tcPr>
          <w:p w14:paraId="3735E92E"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2A3F522B" w14:textId="77777777" w:rsidR="00113E6F" w:rsidRPr="004A22EB" w:rsidRDefault="00113E6F" w:rsidP="00423E32">
            <w:pPr>
              <w:spacing w:before="20" w:after="20"/>
              <w:jc w:val="both"/>
              <w:rPr>
                <w:sz w:val="26"/>
                <w:szCs w:val="26"/>
              </w:rPr>
            </w:pPr>
            <w:r w:rsidRPr="004A22EB">
              <w:rPr>
                <w:sz w:val="26"/>
                <w:szCs w:val="26"/>
              </w:rPr>
              <w:t>Beà roäng lôùn nhaát cuûa baønh caùp</w:t>
            </w:r>
          </w:p>
        </w:tc>
        <w:tc>
          <w:tcPr>
            <w:tcW w:w="1080" w:type="dxa"/>
          </w:tcPr>
          <w:p w14:paraId="5A4007E6" w14:textId="77777777" w:rsidR="00113E6F" w:rsidRPr="004A22EB" w:rsidRDefault="00113E6F" w:rsidP="00423E32">
            <w:pPr>
              <w:spacing w:before="20" w:after="20"/>
              <w:jc w:val="center"/>
              <w:rPr>
                <w:sz w:val="26"/>
                <w:szCs w:val="26"/>
              </w:rPr>
            </w:pPr>
            <w:r w:rsidRPr="004A22EB">
              <w:rPr>
                <w:sz w:val="26"/>
                <w:szCs w:val="26"/>
              </w:rPr>
              <w:t>m</w:t>
            </w:r>
          </w:p>
        </w:tc>
        <w:tc>
          <w:tcPr>
            <w:tcW w:w="2181" w:type="dxa"/>
          </w:tcPr>
          <w:p w14:paraId="657BD8F2" w14:textId="77777777" w:rsidR="00113E6F" w:rsidRPr="004A22EB" w:rsidRDefault="00113E6F" w:rsidP="00423E32">
            <w:pPr>
              <w:spacing w:before="20" w:after="20"/>
              <w:jc w:val="center"/>
              <w:rPr>
                <w:sz w:val="26"/>
                <w:szCs w:val="26"/>
              </w:rPr>
            </w:pPr>
            <w:r w:rsidRPr="004A22EB">
              <w:rPr>
                <w:sz w:val="26"/>
                <w:szCs w:val="26"/>
              </w:rPr>
              <w:t>1,4</w:t>
            </w:r>
          </w:p>
        </w:tc>
        <w:tc>
          <w:tcPr>
            <w:tcW w:w="990" w:type="dxa"/>
          </w:tcPr>
          <w:p w14:paraId="5B3EA650"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3C514D3F" w14:textId="77777777" w:rsidTr="00113E6F">
        <w:tc>
          <w:tcPr>
            <w:tcW w:w="709" w:type="dxa"/>
          </w:tcPr>
          <w:p w14:paraId="6150083E"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56592D2E" w14:textId="77777777" w:rsidR="00113E6F" w:rsidRPr="004A22EB" w:rsidRDefault="00113E6F" w:rsidP="00423E32">
            <w:pPr>
              <w:spacing w:before="20" w:after="20"/>
              <w:jc w:val="both"/>
              <w:rPr>
                <w:sz w:val="26"/>
                <w:szCs w:val="26"/>
              </w:rPr>
            </w:pPr>
            <w:r w:rsidRPr="004A22EB">
              <w:rPr>
                <w:sz w:val="26"/>
                <w:szCs w:val="26"/>
              </w:rPr>
              <w:t>Loã giöõa cuûa baønh caùp ñöôïc gia cöôøng baèng theùp taám coù beà daøy khoâng ít hôn 10 mm vaø coù theå gaén vaøo truïc coù ñöôøng kính 95 mm</w:t>
            </w:r>
          </w:p>
        </w:tc>
        <w:tc>
          <w:tcPr>
            <w:tcW w:w="1080" w:type="dxa"/>
          </w:tcPr>
          <w:p w14:paraId="362724D0" w14:textId="77777777" w:rsidR="00113E6F" w:rsidRPr="004A22EB" w:rsidRDefault="00113E6F" w:rsidP="00423E32">
            <w:pPr>
              <w:spacing w:before="20" w:after="20"/>
              <w:jc w:val="center"/>
              <w:rPr>
                <w:sz w:val="26"/>
                <w:szCs w:val="26"/>
              </w:rPr>
            </w:pPr>
          </w:p>
        </w:tc>
        <w:tc>
          <w:tcPr>
            <w:tcW w:w="2181" w:type="dxa"/>
          </w:tcPr>
          <w:p w14:paraId="16BC1702" w14:textId="77777777" w:rsidR="00113E6F" w:rsidRPr="004A22EB" w:rsidRDefault="00113E6F" w:rsidP="00423E32">
            <w:pPr>
              <w:spacing w:before="20" w:after="20"/>
              <w:jc w:val="center"/>
              <w:rPr>
                <w:sz w:val="26"/>
                <w:szCs w:val="26"/>
              </w:rPr>
            </w:pPr>
            <w:r w:rsidRPr="004A22EB">
              <w:rPr>
                <w:sz w:val="26"/>
                <w:szCs w:val="26"/>
              </w:rPr>
              <w:t>Ñaùp öùng</w:t>
            </w:r>
          </w:p>
        </w:tc>
        <w:tc>
          <w:tcPr>
            <w:tcW w:w="990" w:type="dxa"/>
          </w:tcPr>
          <w:p w14:paraId="48CB5A3A" w14:textId="77777777" w:rsidR="00113E6F" w:rsidRPr="004A22EB" w:rsidRDefault="00113E6F" w:rsidP="00423E32">
            <w:pPr>
              <w:spacing w:before="20" w:after="20"/>
              <w:jc w:val="center"/>
              <w:rPr>
                <w:sz w:val="26"/>
                <w:szCs w:val="26"/>
              </w:rPr>
            </w:pPr>
            <w:r w:rsidRPr="004A22EB">
              <w:rPr>
                <w:sz w:val="26"/>
                <w:szCs w:val="26"/>
              </w:rPr>
              <w:t>(*)</w:t>
            </w:r>
          </w:p>
        </w:tc>
      </w:tr>
      <w:tr w:rsidR="004A22EB" w:rsidRPr="004A22EB" w14:paraId="0BA35AE4" w14:textId="77777777" w:rsidTr="00113E6F">
        <w:tc>
          <w:tcPr>
            <w:tcW w:w="709" w:type="dxa"/>
          </w:tcPr>
          <w:p w14:paraId="160D2C20" w14:textId="77777777" w:rsidR="00113E6F" w:rsidRPr="004A22EB" w:rsidRDefault="00113E6F">
            <w:pPr>
              <w:numPr>
                <w:ilvl w:val="0"/>
                <w:numId w:val="77"/>
              </w:numPr>
              <w:tabs>
                <w:tab w:val="num" w:pos="720"/>
              </w:tabs>
              <w:spacing w:before="20" w:after="20"/>
              <w:jc w:val="center"/>
              <w:rPr>
                <w:sz w:val="26"/>
                <w:szCs w:val="26"/>
              </w:rPr>
            </w:pPr>
          </w:p>
        </w:tc>
        <w:tc>
          <w:tcPr>
            <w:tcW w:w="4845" w:type="dxa"/>
          </w:tcPr>
          <w:p w14:paraId="126290FC" w14:textId="77777777" w:rsidR="00113E6F" w:rsidRPr="004A22EB" w:rsidRDefault="00113E6F" w:rsidP="00423E32">
            <w:pPr>
              <w:spacing w:before="20" w:after="20"/>
              <w:jc w:val="both"/>
              <w:rPr>
                <w:sz w:val="26"/>
                <w:szCs w:val="26"/>
              </w:rPr>
            </w:pPr>
            <w:r w:rsidRPr="004A22EB">
              <w:rPr>
                <w:sz w:val="26"/>
                <w:szCs w:val="26"/>
              </w:rPr>
              <w:t>Chieàu daøi daây quaán treân moãi baønh</w:t>
            </w:r>
          </w:p>
          <w:p w14:paraId="6A60C05A" w14:textId="77777777" w:rsidR="00113E6F" w:rsidRPr="004A22EB" w:rsidRDefault="00113E6F" w:rsidP="00423E32">
            <w:pPr>
              <w:spacing w:before="20" w:after="20"/>
              <w:jc w:val="both"/>
              <w:rPr>
                <w:sz w:val="26"/>
                <w:szCs w:val="26"/>
              </w:rPr>
            </w:pPr>
          </w:p>
        </w:tc>
        <w:tc>
          <w:tcPr>
            <w:tcW w:w="1080" w:type="dxa"/>
          </w:tcPr>
          <w:p w14:paraId="1CC02E5D" w14:textId="77777777" w:rsidR="00113E6F" w:rsidRPr="004A22EB" w:rsidRDefault="00113E6F" w:rsidP="00423E32">
            <w:pPr>
              <w:spacing w:before="20" w:after="20"/>
              <w:jc w:val="center"/>
              <w:rPr>
                <w:sz w:val="26"/>
                <w:szCs w:val="26"/>
              </w:rPr>
            </w:pPr>
            <w:r w:rsidRPr="004A22EB">
              <w:rPr>
                <w:sz w:val="26"/>
                <w:szCs w:val="26"/>
              </w:rPr>
              <w:t xml:space="preserve"> </w:t>
            </w:r>
          </w:p>
        </w:tc>
        <w:tc>
          <w:tcPr>
            <w:tcW w:w="2181" w:type="dxa"/>
          </w:tcPr>
          <w:p w14:paraId="13BF6E52" w14:textId="77777777" w:rsidR="00113E6F" w:rsidRPr="004A22EB" w:rsidRDefault="00113E6F" w:rsidP="00423E32">
            <w:pPr>
              <w:spacing w:before="20" w:after="20"/>
              <w:jc w:val="center"/>
              <w:rPr>
                <w:sz w:val="26"/>
                <w:szCs w:val="26"/>
              </w:rPr>
            </w:pPr>
            <w:r w:rsidRPr="004A22EB">
              <w:rPr>
                <w:sz w:val="26"/>
                <w:szCs w:val="26"/>
              </w:rPr>
              <w:sym w:font="Symbol" w:char="F0B3"/>
            </w:r>
            <w:r w:rsidRPr="004A22EB">
              <w:rPr>
                <w:sz w:val="26"/>
                <w:szCs w:val="26"/>
              </w:rPr>
              <w:t xml:space="preserve"> 2000 m</w:t>
            </w:r>
          </w:p>
          <w:p w14:paraId="31F7ECAC" w14:textId="77777777" w:rsidR="00113E6F" w:rsidRPr="004A22EB" w:rsidRDefault="00113E6F" w:rsidP="00423E32">
            <w:pPr>
              <w:spacing w:before="20" w:after="20"/>
              <w:jc w:val="center"/>
              <w:rPr>
                <w:sz w:val="26"/>
                <w:szCs w:val="26"/>
              </w:rPr>
            </w:pPr>
            <w:r w:rsidRPr="004A22EB">
              <w:rPr>
                <w:sz w:val="26"/>
                <w:szCs w:val="26"/>
              </w:rPr>
              <w:t>Ñaûm baûo trong moãi baønh caùp chæ goàm moät ñoaïn caùp lieân tuïc, khoâng ñöùt ñoaïn.</w:t>
            </w:r>
          </w:p>
        </w:tc>
        <w:tc>
          <w:tcPr>
            <w:tcW w:w="990" w:type="dxa"/>
          </w:tcPr>
          <w:p w14:paraId="0F3F54C2" w14:textId="77777777" w:rsidR="00113E6F" w:rsidRPr="004A22EB" w:rsidRDefault="00113E6F" w:rsidP="00423E32">
            <w:pPr>
              <w:spacing w:before="20" w:after="20"/>
              <w:jc w:val="center"/>
              <w:rPr>
                <w:sz w:val="26"/>
                <w:szCs w:val="26"/>
              </w:rPr>
            </w:pPr>
            <w:r w:rsidRPr="004A22EB">
              <w:rPr>
                <w:sz w:val="26"/>
                <w:szCs w:val="26"/>
              </w:rPr>
              <w:t>(*)</w:t>
            </w:r>
          </w:p>
        </w:tc>
      </w:tr>
    </w:tbl>
    <w:p w14:paraId="14E28A16" w14:textId="77777777" w:rsidR="00113E6F" w:rsidRPr="004A22EB" w:rsidRDefault="00113E6F" w:rsidP="00423E32">
      <w:pPr>
        <w:spacing w:before="20" w:after="20" w:line="360" w:lineRule="exact"/>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453F28CB" w14:textId="288F0A9F" w:rsidR="0033495F" w:rsidRPr="004A22EB" w:rsidRDefault="00113E6F" w:rsidP="00423E32">
      <w:pPr>
        <w:pStyle w:val="LEVEL5"/>
        <w:spacing w:before="20" w:after="20"/>
        <w:rPr>
          <w:color w:val="auto"/>
        </w:rPr>
      </w:pPr>
      <w:r w:rsidRPr="004A22EB">
        <w:rPr>
          <w:color w:val="auto"/>
        </w:rPr>
        <w:t xml:space="preserve"> </w:t>
      </w:r>
      <w:bookmarkStart w:id="878" w:name="_Toc173231619"/>
      <w:bookmarkStart w:id="879" w:name="_Toc197783759"/>
      <w:r w:rsidR="00A63E7E" w:rsidRPr="004A22EB">
        <w:rPr>
          <w:color w:val="auto"/>
        </w:rPr>
        <w:t>7.3</w:t>
      </w:r>
      <w:r w:rsidRPr="004A22EB">
        <w:rPr>
          <w:color w:val="auto"/>
        </w:rPr>
        <w:t>10</w:t>
      </w:r>
      <w:r w:rsidR="00A63E7E" w:rsidRPr="004A22EB">
        <w:rPr>
          <w:color w:val="auto"/>
        </w:rPr>
        <w:t xml:space="preserve">. </w:t>
      </w:r>
      <w:r w:rsidR="0033495F" w:rsidRPr="004A22EB">
        <w:rPr>
          <w:color w:val="auto"/>
        </w:rPr>
        <w:t>Thông số kỹ thuật của trụ bê tông ly tâm:</w:t>
      </w:r>
      <w:bookmarkEnd w:id="878"/>
      <w:bookmarkEnd w:id="879"/>
    </w:p>
    <w:p w14:paraId="230CC605" w14:textId="77777777" w:rsidR="0033495F" w:rsidRPr="004A22EB" w:rsidRDefault="0033495F">
      <w:pPr>
        <w:numPr>
          <w:ilvl w:val="0"/>
          <w:numId w:val="213"/>
        </w:numPr>
        <w:tabs>
          <w:tab w:val="clear" w:pos="720"/>
          <w:tab w:val="left" w:pos="1134"/>
        </w:tabs>
        <w:spacing w:before="20" w:after="20"/>
        <w:ind w:left="0" w:firstLine="284"/>
        <w:jc w:val="both"/>
        <w:rPr>
          <w:b/>
          <w:sz w:val="26"/>
          <w:szCs w:val="26"/>
        </w:rPr>
      </w:pPr>
      <w:r w:rsidRPr="004A22EB">
        <w:rPr>
          <w:b/>
          <w:sz w:val="26"/>
          <w:szCs w:val="26"/>
        </w:rPr>
        <w:t>PHẠM VI ÁP DỤNG:</w:t>
      </w:r>
    </w:p>
    <w:p w14:paraId="3C15723A" w14:textId="77777777" w:rsidR="0033495F" w:rsidRPr="004A22EB" w:rsidRDefault="0033495F" w:rsidP="00423E32">
      <w:pPr>
        <w:tabs>
          <w:tab w:val="left" w:pos="1134"/>
        </w:tabs>
        <w:spacing w:before="20" w:after="20"/>
        <w:ind w:firstLine="284"/>
        <w:rPr>
          <w:sz w:val="26"/>
          <w:szCs w:val="26"/>
        </w:rPr>
      </w:pPr>
      <w:r w:rsidRPr="004A22EB">
        <w:rPr>
          <w:sz w:val="26"/>
          <w:szCs w:val="26"/>
        </w:rPr>
        <w:t>Quy cách kỹ thuật này áp dụng cho các loại cột điện bê tông cốt thép ứng lực trước và không ứng lực trước sản xuất theo phương pháp ly tâm.</w:t>
      </w:r>
    </w:p>
    <w:p w14:paraId="1DCBEEB1" w14:textId="77777777" w:rsidR="0033495F" w:rsidRPr="004A22EB" w:rsidRDefault="0033495F">
      <w:pPr>
        <w:numPr>
          <w:ilvl w:val="0"/>
          <w:numId w:val="213"/>
        </w:numPr>
        <w:tabs>
          <w:tab w:val="left" w:pos="720"/>
          <w:tab w:val="left" w:pos="1134"/>
        </w:tabs>
        <w:spacing w:before="20" w:after="20"/>
        <w:ind w:left="0" w:firstLine="284"/>
        <w:jc w:val="both"/>
        <w:rPr>
          <w:b/>
          <w:sz w:val="26"/>
          <w:szCs w:val="26"/>
        </w:rPr>
      </w:pPr>
      <w:r w:rsidRPr="004A22EB">
        <w:rPr>
          <w:b/>
          <w:sz w:val="26"/>
          <w:szCs w:val="26"/>
        </w:rPr>
        <w:t>TIÊU CHUẨN SẢN XUẤT VÀ THỬ NGHIỆM:</w:t>
      </w:r>
    </w:p>
    <w:p w14:paraId="3390CB0D" w14:textId="77777777" w:rsidR="0033495F" w:rsidRPr="004A22EB" w:rsidRDefault="0033495F" w:rsidP="00423E32">
      <w:pPr>
        <w:tabs>
          <w:tab w:val="left" w:pos="1134"/>
        </w:tabs>
        <w:spacing w:before="20" w:after="20"/>
        <w:ind w:firstLine="284"/>
        <w:rPr>
          <w:sz w:val="26"/>
          <w:szCs w:val="26"/>
        </w:rPr>
      </w:pPr>
      <w:r w:rsidRPr="004A22EB">
        <w:rPr>
          <w:sz w:val="26"/>
          <w:szCs w:val="26"/>
        </w:rPr>
        <w:t xml:space="preserve">TCVN 5847-2016: Cột điện bê tông cốt thép ly tâm. </w:t>
      </w:r>
    </w:p>
    <w:p w14:paraId="54CA87E4" w14:textId="77777777" w:rsidR="0033495F" w:rsidRPr="004A22EB" w:rsidRDefault="0033495F">
      <w:pPr>
        <w:numPr>
          <w:ilvl w:val="0"/>
          <w:numId w:val="213"/>
        </w:numPr>
        <w:tabs>
          <w:tab w:val="left" w:pos="720"/>
          <w:tab w:val="left" w:pos="1134"/>
        </w:tabs>
        <w:spacing w:before="20" w:after="20"/>
        <w:ind w:left="0" w:firstLine="284"/>
        <w:jc w:val="both"/>
        <w:rPr>
          <w:b/>
          <w:sz w:val="26"/>
          <w:szCs w:val="26"/>
        </w:rPr>
      </w:pPr>
      <w:r w:rsidRPr="004A22EB">
        <w:rPr>
          <w:b/>
          <w:sz w:val="26"/>
          <w:szCs w:val="26"/>
        </w:rPr>
        <w:lastRenderedPageBreak/>
        <w:t>MÔ TẢ:</w:t>
      </w:r>
    </w:p>
    <w:p w14:paraId="78CC0B51" w14:textId="77777777" w:rsidR="0033495F" w:rsidRPr="004A22EB" w:rsidRDefault="0033495F">
      <w:pPr>
        <w:numPr>
          <w:ilvl w:val="0"/>
          <w:numId w:val="212"/>
        </w:numPr>
        <w:tabs>
          <w:tab w:val="left" w:pos="720"/>
          <w:tab w:val="left" w:pos="1134"/>
        </w:tabs>
        <w:spacing w:before="20" w:after="20"/>
        <w:ind w:left="0" w:firstLine="284"/>
        <w:jc w:val="both"/>
        <w:rPr>
          <w:b/>
          <w:sz w:val="26"/>
          <w:szCs w:val="26"/>
        </w:rPr>
      </w:pPr>
      <w:r w:rsidRPr="004A22EB">
        <w:rPr>
          <w:b/>
          <w:sz w:val="26"/>
          <w:szCs w:val="26"/>
        </w:rPr>
        <w:t>Phân loại:</w:t>
      </w:r>
    </w:p>
    <w:p w14:paraId="46DB2C4B" w14:textId="77777777" w:rsidR="0033495F" w:rsidRPr="004A22EB" w:rsidRDefault="0033495F">
      <w:pPr>
        <w:pStyle w:val="BodyTextIndent"/>
        <w:numPr>
          <w:ilvl w:val="2"/>
          <w:numId w:val="217"/>
        </w:numPr>
        <w:tabs>
          <w:tab w:val="left" w:pos="720"/>
          <w:tab w:val="left" w:pos="1134"/>
          <w:tab w:val="left" w:pos="2340"/>
          <w:tab w:val="left" w:pos="3690"/>
        </w:tabs>
        <w:spacing w:before="20" w:after="20"/>
        <w:ind w:left="0" w:firstLine="284"/>
        <w:rPr>
          <w:rFonts w:ascii="Times New Roman" w:hAnsi="Times New Roman"/>
          <w:color w:val="auto"/>
          <w:szCs w:val="26"/>
        </w:rPr>
      </w:pPr>
      <w:r w:rsidRPr="004A22EB">
        <w:rPr>
          <w:rFonts w:ascii="Times New Roman" w:hAnsi="Times New Roman"/>
          <w:color w:val="auto"/>
          <w:szCs w:val="26"/>
        </w:rPr>
        <w:t>Mục đích sử dụng: Truyền dẫn, phân phối điện (cột nhóm I)</w:t>
      </w:r>
    </w:p>
    <w:p w14:paraId="613F1B7A" w14:textId="77777777" w:rsidR="0033495F" w:rsidRPr="004A22EB" w:rsidRDefault="0033495F">
      <w:pPr>
        <w:pStyle w:val="BodyTextIndent"/>
        <w:numPr>
          <w:ilvl w:val="0"/>
          <w:numId w:val="217"/>
        </w:numPr>
        <w:tabs>
          <w:tab w:val="left" w:pos="720"/>
          <w:tab w:val="left" w:pos="1134"/>
          <w:tab w:val="left" w:pos="3690"/>
        </w:tabs>
        <w:spacing w:before="20" w:after="20"/>
        <w:ind w:left="0" w:firstLine="284"/>
        <w:rPr>
          <w:rFonts w:ascii="Times New Roman" w:hAnsi="Times New Roman"/>
          <w:color w:val="auto"/>
          <w:szCs w:val="26"/>
        </w:rPr>
      </w:pPr>
      <w:r w:rsidRPr="004A22EB">
        <w:rPr>
          <w:rFonts w:ascii="Times New Roman" w:hAnsi="Times New Roman"/>
          <w:color w:val="auto"/>
          <w:szCs w:val="26"/>
        </w:rPr>
        <w:t>Trạng thái ứng suất: Cốt thép không ứng lực trước hoặc cốt thép ứng lực trước.</w:t>
      </w:r>
    </w:p>
    <w:p w14:paraId="4D0DF62E" w14:textId="77777777" w:rsidR="0033495F" w:rsidRPr="004A22EB" w:rsidRDefault="0033495F">
      <w:pPr>
        <w:numPr>
          <w:ilvl w:val="0"/>
          <w:numId w:val="212"/>
        </w:numPr>
        <w:tabs>
          <w:tab w:val="left" w:pos="720"/>
          <w:tab w:val="left" w:pos="1134"/>
        </w:tabs>
        <w:spacing w:before="20" w:after="20"/>
        <w:ind w:left="0" w:firstLine="284"/>
        <w:jc w:val="both"/>
        <w:rPr>
          <w:sz w:val="26"/>
          <w:szCs w:val="26"/>
        </w:rPr>
      </w:pPr>
      <w:r w:rsidRPr="004A22EB">
        <w:rPr>
          <w:b/>
          <w:sz w:val="26"/>
          <w:szCs w:val="26"/>
        </w:rPr>
        <w:t>Hình</w:t>
      </w:r>
      <w:r w:rsidRPr="004A22EB">
        <w:rPr>
          <w:sz w:val="26"/>
          <w:szCs w:val="26"/>
        </w:rPr>
        <w:t xml:space="preserve"> </w:t>
      </w:r>
      <w:r w:rsidRPr="004A22EB">
        <w:rPr>
          <w:b/>
          <w:sz w:val="26"/>
          <w:szCs w:val="26"/>
        </w:rPr>
        <w:t>dạng:</w:t>
      </w:r>
      <w:r w:rsidRPr="004A22EB">
        <w:rPr>
          <w:sz w:val="26"/>
          <w:szCs w:val="26"/>
        </w:rPr>
        <w:t xml:space="preserve"> Cột điện bê tông ly tâm có dạng côn cụt rỗng, mặt cắt tròn độ côn bằng 1,11% và 1,33% theo chiều dài cột.  </w:t>
      </w:r>
    </w:p>
    <w:p w14:paraId="2BAA1AE7" w14:textId="77777777" w:rsidR="0033495F" w:rsidRPr="004A22EB" w:rsidRDefault="0033495F">
      <w:pPr>
        <w:numPr>
          <w:ilvl w:val="0"/>
          <w:numId w:val="212"/>
        </w:numPr>
        <w:tabs>
          <w:tab w:val="left" w:pos="720"/>
          <w:tab w:val="left" w:pos="1134"/>
        </w:tabs>
        <w:spacing w:before="20" w:after="20"/>
        <w:ind w:left="0" w:firstLine="284"/>
        <w:jc w:val="both"/>
        <w:rPr>
          <w:sz w:val="26"/>
          <w:szCs w:val="26"/>
        </w:rPr>
      </w:pPr>
      <w:r w:rsidRPr="004A22EB">
        <w:rPr>
          <w:b/>
          <w:sz w:val="26"/>
          <w:szCs w:val="26"/>
        </w:rPr>
        <w:t>Ký hiệu sản phẩm:</w:t>
      </w:r>
    </w:p>
    <w:p w14:paraId="37D6E1BE" w14:textId="77777777" w:rsidR="0033495F" w:rsidRPr="004A22EB" w:rsidRDefault="0033495F" w:rsidP="00423E32">
      <w:pPr>
        <w:tabs>
          <w:tab w:val="left" w:pos="1134"/>
        </w:tabs>
        <w:spacing w:before="20" w:after="20"/>
        <w:ind w:firstLine="284"/>
        <w:rPr>
          <w:sz w:val="26"/>
          <w:szCs w:val="26"/>
        </w:rPr>
      </w:pPr>
      <w:r w:rsidRPr="004A22EB">
        <w:rPr>
          <w:sz w:val="26"/>
          <w:szCs w:val="26"/>
        </w:rPr>
        <w:t>Các sản phẩm cột điện bê tông được ký hiệu bằng các chữ cái và số theo trình tự qui ước như sau:</w:t>
      </w:r>
    </w:p>
    <w:p w14:paraId="499EF6FC" w14:textId="77777777" w:rsidR="0033495F" w:rsidRPr="004A22EB" w:rsidRDefault="0033495F">
      <w:pPr>
        <w:pStyle w:val="BodyTextIndent"/>
        <w:numPr>
          <w:ilvl w:val="0"/>
          <w:numId w:val="218"/>
        </w:numPr>
        <w:tabs>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Trạng thái ứng suất của kết cấu cột:</w:t>
      </w:r>
    </w:p>
    <w:p w14:paraId="72760DE4" w14:textId="77777777" w:rsidR="0033495F" w:rsidRPr="004A22EB" w:rsidRDefault="0033495F" w:rsidP="00423E32">
      <w:pPr>
        <w:tabs>
          <w:tab w:val="left" w:pos="1134"/>
        </w:tabs>
        <w:spacing w:before="20" w:after="20"/>
        <w:ind w:firstLine="284"/>
        <w:rPr>
          <w:sz w:val="26"/>
          <w:szCs w:val="26"/>
        </w:rPr>
      </w:pPr>
      <w:r w:rsidRPr="004A22EB">
        <w:rPr>
          <w:sz w:val="26"/>
          <w:szCs w:val="26"/>
        </w:rPr>
        <w:t>+ Cột điện bê tông cốt thép ly tâm không ứng lực trước: NPC;</w:t>
      </w:r>
    </w:p>
    <w:p w14:paraId="35FFD6B2" w14:textId="77777777" w:rsidR="0033495F" w:rsidRPr="004A22EB" w:rsidRDefault="0033495F" w:rsidP="00423E32">
      <w:pPr>
        <w:tabs>
          <w:tab w:val="left" w:pos="1134"/>
        </w:tabs>
        <w:spacing w:before="20" w:after="20"/>
        <w:ind w:firstLine="284"/>
        <w:rPr>
          <w:sz w:val="26"/>
          <w:szCs w:val="26"/>
        </w:rPr>
      </w:pPr>
      <w:r w:rsidRPr="004A22EB">
        <w:rPr>
          <w:sz w:val="26"/>
          <w:szCs w:val="26"/>
        </w:rPr>
        <w:t>+ Cột điện bê tông cốt thép ly tâm ứng lực trước: PC.</w:t>
      </w:r>
    </w:p>
    <w:p w14:paraId="32DC2FAD" w14:textId="77777777" w:rsidR="0033495F" w:rsidRPr="004A22EB" w:rsidRDefault="0033495F">
      <w:pPr>
        <w:pStyle w:val="BodyTextIndent"/>
        <w:numPr>
          <w:ilvl w:val="0"/>
          <w:numId w:val="219"/>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 xml:space="preserve">Nhóm theo mục đích sử dụng: Cột điện bê tông nhóm I  </w:t>
      </w:r>
    </w:p>
    <w:p w14:paraId="441DBE7D" w14:textId="77777777" w:rsidR="0033495F" w:rsidRPr="004A22EB" w:rsidRDefault="0033495F">
      <w:pPr>
        <w:pStyle w:val="BodyTextIndent"/>
        <w:numPr>
          <w:ilvl w:val="0"/>
          <w:numId w:val="219"/>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Kích thước cơ bản:</w:t>
      </w:r>
    </w:p>
    <w:p w14:paraId="4421958E" w14:textId="77777777" w:rsidR="0033495F" w:rsidRPr="004A22EB" w:rsidRDefault="0033495F" w:rsidP="00423E32">
      <w:pPr>
        <w:tabs>
          <w:tab w:val="left" w:pos="1134"/>
        </w:tabs>
        <w:spacing w:before="20" w:after="20"/>
        <w:ind w:firstLine="284"/>
        <w:rPr>
          <w:sz w:val="26"/>
          <w:szCs w:val="26"/>
        </w:rPr>
      </w:pPr>
      <w:r w:rsidRPr="004A22EB">
        <w:rPr>
          <w:sz w:val="26"/>
          <w:szCs w:val="26"/>
        </w:rPr>
        <w:t xml:space="preserve">+ Chiều dài cột, m: </w:t>
      </w:r>
      <w:r w:rsidRPr="004A22EB">
        <w:rPr>
          <w:sz w:val="26"/>
          <w:szCs w:val="26"/>
          <w:lang w:val="vi-VN" w:eastAsia="vi-VN" w:bidi="vi-VN"/>
        </w:rPr>
        <w:t>6 ... 22;</w:t>
      </w:r>
    </w:p>
    <w:p w14:paraId="577341C0" w14:textId="77777777" w:rsidR="0033495F" w:rsidRPr="004A22EB" w:rsidRDefault="0033495F" w:rsidP="00423E32">
      <w:pPr>
        <w:tabs>
          <w:tab w:val="left" w:pos="1134"/>
        </w:tabs>
        <w:spacing w:before="20" w:after="20"/>
        <w:ind w:firstLine="284"/>
        <w:rPr>
          <w:sz w:val="26"/>
          <w:szCs w:val="26"/>
        </w:rPr>
      </w:pPr>
      <w:r w:rsidRPr="004A22EB">
        <w:rPr>
          <w:sz w:val="26"/>
          <w:szCs w:val="26"/>
        </w:rPr>
        <w:t xml:space="preserve">+ Đường kính ngoài đầu cột điện nhóm I, mm: </w:t>
      </w:r>
      <w:r w:rsidRPr="004A22EB">
        <w:rPr>
          <w:sz w:val="26"/>
          <w:szCs w:val="26"/>
          <w:lang w:val="vi-VN" w:eastAsia="vi-VN" w:bidi="vi-VN"/>
        </w:rPr>
        <w:t>120, 140, 160, 190, 230;</w:t>
      </w:r>
    </w:p>
    <w:p w14:paraId="7BAE426E" w14:textId="77777777" w:rsidR="0033495F" w:rsidRPr="004A22EB" w:rsidRDefault="0033495F">
      <w:pPr>
        <w:pStyle w:val="BodyTextIndent"/>
        <w:numPr>
          <w:ilvl w:val="0"/>
          <w:numId w:val="211"/>
        </w:numPr>
        <w:tabs>
          <w:tab w:val="clear" w:pos="720"/>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Tải trọng và mô men uốn thiết kế (kN)</w:t>
      </w:r>
    </w:p>
    <w:p w14:paraId="67377470" w14:textId="77777777" w:rsidR="0033495F" w:rsidRPr="004A22EB" w:rsidRDefault="0033495F">
      <w:pPr>
        <w:pStyle w:val="BodyTextIndent"/>
        <w:numPr>
          <w:ilvl w:val="0"/>
          <w:numId w:val="211"/>
        </w:numPr>
        <w:tabs>
          <w:tab w:val="clear" w:pos="720"/>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Số hiệu tiêu chuẩn áp dụng: TCVN 5847:2016.</w:t>
      </w:r>
    </w:p>
    <w:p w14:paraId="557ADDE7" w14:textId="77777777" w:rsidR="0033495F" w:rsidRPr="004A22EB" w:rsidRDefault="0033495F" w:rsidP="00423E32">
      <w:pPr>
        <w:tabs>
          <w:tab w:val="left" w:pos="1134"/>
        </w:tabs>
        <w:spacing w:before="20" w:after="20"/>
        <w:ind w:firstLine="284"/>
        <w:rPr>
          <w:sz w:val="26"/>
          <w:szCs w:val="26"/>
        </w:rPr>
      </w:pPr>
      <w:r w:rsidRPr="004A22EB">
        <w:rPr>
          <w:sz w:val="26"/>
          <w:szCs w:val="26"/>
        </w:rPr>
        <w:t>Ví dụ: "PC.I-12-190-3,5.TCVN 5847:2016" được hiểu là loại cột điện bê tông cốt thép ly tâm ứng lực trước, nhóm I, dài 12 m, đường kính ngoài đầu cột 190 mm, tải trọng thiết kế 3,5 kN, sản xuất theo TCVN 5847:2016.</w:t>
      </w:r>
    </w:p>
    <w:p w14:paraId="659FD25D" w14:textId="77777777" w:rsidR="0033495F" w:rsidRPr="004A22EB" w:rsidRDefault="0033495F">
      <w:pPr>
        <w:numPr>
          <w:ilvl w:val="0"/>
          <w:numId w:val="212"/>
        </w:numPr>
        <w:tabs>
          <w:tab w:val="clear" w:pos="720"/>
          <w:tab w:val="left" w:pos="1134"/>
        </w:tabs>
        <w:spacing w:before="20" w:after="20"/>
        <w:ind w:left="0" w:firstLine="284"/>
        <w:jc w:val="both"/>
        <w:rPr>
          <w:b/>
          <w:sz w:val="26"/>
          <w:szCs w:val="26"/>
        </w:rPr>
      </w:pPr>
      <w:r w:rsidRPr="004A22EB">
        <w:rPr>
          <w:b/>
          <w:sz w:val="26"/>
          <w:szCs w:val="26"/>
          <w:u w:val="single"/>
        </w:rPr>
        <w:t>Yêu cầu kỹ thuật</w:t>
      </w:r>
      <w:r w:rsidRPr="004A22EB">
        <w:rPr>
          <w:b/>
          <w:sz w:val="26"/>
          <w:szCs w:val="26"/>
        </w:rPr>
        <w:t>:</w:t>
      </w:r>
    </w:p>
    <w:p w14:paraId="3F5625C2" w14:textId="77777777" w:rsidR="0033495F" w:rsidRPr="004A22EB" w:rsidRDefault="0033495F" w:rsidP="00423E32">
      <w:pPr>
        <w:tabs>
          <w:tab w:val="left" w:pos="720"/>
          <w:tab w:val="left" w:pos="1134"/>
        </w:tabs>
        <w:spacing w:before="20" w:after="20"/>
        <w:ind w:firstLine="284"/>
        <w:rPr>
          <w:b/>
          <w:sz w:val="26"/>
          <w:szCs w:val="26"/>
        </w:rPr>
      </w:pPr>
      <w:r w:rsidRPr="004A22EB">
        <w:rPr>
          <w:b/>
          <w:sz w:val="26"/>
          <w:szCs w:val="26"/>
        </w:rPr>
        <w:t>4.1. Yêu cầu về vật liệu</w:t>
      </w:r>
    </w:p>
    <w:p w14:paraId="66F3537F" w14:textId="77777777" w:rsidR="0033495F" w:rsidRPr="004A22EB" w:rsidRDefault="0033495F" w:rsidP="00423E32">
      <w:pPr>
        <w:tabs>
          <w:tab w:val="left" w:pos="1134"/>
        </w:tabs>
        <w:spacing w:before="20" w:after="20"/>
        <w:ind w:firstLine="284"/>
        <w:rPr>
          <w:b/>
          <w:sz w:val="26"/>
          <w:szCs w:val="26"/>
        </w:rPr>
      </w:pPr>
      <w:r w:rsidRPr="004A22EB">
        <w:rPr>
          <w:b/>
          <w:sz w:val="26"/>
          <w:szCs w:val="26"/>
        </w:rPr>
        <w:t>4.1.1. Xi măng</w:t>
      </w:r>
    </w:p>
    <w:p w14:paraId="1FD72F0B" w14:textId="77777777" w:rsidR="0033495F" w:rsidRPr="004A22EB" w:rsidRDefault="0033495F" w:rsidP="00423E32">
      <w:pPr>
        <w:tabs>
          <w:tab w:val="left" w:pos="1134"/>
        </w:tabs>
        <w:spacing w:before="20" w:after="20"/>
        <w:ind w:firstLine="284"/>
        <w:rPr>
          <w:sz w:val="26"/>
          <w:szCs w:val="26"/>
        </w:rPr>
      </w:pPr>
      <w:r w:rsidRPr="004A22EB">
        <w:rPr>
          <w:sz w:val="26"/>
          <w:szCs w:val="26"/>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4A22EB">
        <w:rPr>
          <w:sz w:val="26"/>
          <w:szCs w:val="26"/>
          <w:vertAlign w:val="subscript"/>
        </w:rPr>
        <w:t>SR</w:t>
      </w:r>
      <w:r w:rsidRPr="004A22EB">
        <w:rPr>
          <w:sz w:val="26"/>
          <w:szCs w:val="26"/>
        </w:rPr>
        <w:t>) phù hợp với TCVN 6067:2004 hoặc xi măng poóc lăng hỗn hợp bền sun phát (PCB</w:t>
      </w:r>
      <w:r w:rsidRPr="004A22EB">
        <w:rPr>
          <w:sz w:val="26"/>
          <w:szCs w:val="26"/>
          <w:vertAlign w:val="subscript"/>
        </w:rPr>
        <w:t>MSR</w:t>
      </w:r>
      <w:r w:rsidRPr="004A22EB">
        <w:rPr>
          <w:sz w:val="26"/>
          <w:szCs w:val="26"/>
        </w:rPr>
        <w:t>, PCB</w:t>
      </w:r>
      <w:r w:rsidRPr="004A22EB">
        <w:rPr>
          <w:sz w:val="26"/>
          <w:szCs w:val="26"/>
          <w:vertAlign w:val="subscript"/>
        </w:rPr>
        <w:t>HSR</w:t>
      </w:r>
      <w:r w:rsidRPr="004A22EB">
        <w:rPr>
          <w:sz w:val="26"/>
          <w:szCs w:val="26"/>
        </w:rPr>
        <w:t>) phù hợp với TCVN 7711:2013. Cũng có thể sử dụng các loại xi măng poóc lăng khác kết hợp với phụ gia hoạt tính đáp ứng yêu cầu về khả năng chống xâm thực.</w:t>
      </w:r>
    </w:p>
    <w:p w14:paraId="1D346ECC" w14:textId="77777777" w:rsidR="0033495F" w:rsidRPr="004A22EB" w:rsidRDefault="0033495F" w:rsidP="00423E32">
      <w:pPr>
        <w:tabs>
          <w:tab w:val="left" w:pos="1134"/>
        </w:tabs>
        <w:spacing w:before="20" w:after="20"/>
        <w:ind w:firstLine="284"/>
        <w:rPr>
          <w:b/>
          <w:sz w:val="26"/>
          <w:szCs w:val="26"/>
        </w:rPr>
      </w:pPr>
      <w:r w:rsidRPr="004A22EB">
        <w:rPr>
          <w:b/>
          <w:sz w:val="26"/>
          <w:szCs w:val="26"/>
        </w:rPr>
        <w:t>4.1.2. Cốt liệu</w:t>
      </w:r>
    </w:p>
    <w:p w14:paraId="7F8B4B9E" w14:textId="77777777" w:rsidR="0033495F" w:rsidRPr="004A22EB" w:rsidRDefault="0033495F" w:rsidP="00423E32">
      <w:pPr>
        <w:tabs>
          <w:tab w:val="left" w:pos="1134"/>
        </w:tabs>
        <w:spacing w:before="20" w:after="20"/>
        <w:ind w:firstLine="284"/>
        <w:rPr>
          <w:sz w:val="26"/>
          <w:szCs w:val="26"/>
        </w:rPr>
      </w:pPr>
      <w:r w:rsidRPr="004A22EB">
        <w:rPr>
          <w:sz w:val="26"/>
          <w:szCs w:val="26"/>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kế.</w:t>
      </w:r>
    </w:p>
    <w:p w14:paraId="1DE0DF7E" w14:textId="77777777" w:rsidR="0033495F" w:rsidRPr="004A22EB" w:rsidRDefault="0033495F" w:rsidP="00423E32">
      <w:pPr>
        <w:tabs>
          <w:tab w:val="left" w:pos="1134"/>
        </w:tabs>
        <w:spacing w:before="20" w:after="20"/>
        <w:ind w:firstLine="284"/>
        <w:rPr>
          <w:b/>
          <w:sz w:val="26"/>
          <w:szCs w:val="26"/>
        </w:rPr>
      </w:pPr>
      <w:r w:rsidRPr="004A22EB">
        <w:rPr>
          <w:b/>
          <w:sz w:val="26"/>
          <w:szCs w:val="26"/>
        </w:rPr>
        <w:t>4.1.3. Nước</w:t>
      </w:r>
    </w:p>
    <w:p w14:paraId="56EA9840" w14:textId="77777777" w:rsidR="0033495F" w:rsidRPr="004A22EB" w:rsidRDefault="0033495F" w:rsidP="00423E32">
      <w:pPr>
        <w:tabs>
          <w:tab w:val="left" w:pos="1134"/>
        </w:tabs>
        <w:spacing w:before="20" w:after="20"/>
        <w:ind w:firstLine="284"/>
        <w:rPr>
          <w:sz w:val="26"/>
          <w:szCs w:val="26"/>
        </w:rPr>
      </w:pPr>
      <w:r w:rsidRPr="004A22EB">
        <w:rPr>
          <w:sz w:val="26"/>
          <w:szCs w:val="26"/>
        </w:rPr>
        <w:t>Nước trộn bê tông phù hợp với TCVN 4506:2012.</w:t>
      </w:r>
    </w:p>
    <w:p w14:paraId="00DFA0ED" w14:textId="77777777" w:rsidR="0033495F" w:rsidRPr="004A22EB" w:rsidRDefault="0033495F" w:rsidP="00423E32">
      <w:pPr>
        <w:tabs>
          <w:tab w:val="left" w:pos="1134"/>
        </w:tabs>
        <w:spacing w:before="20" w:after="20"/>
        <w:ind w:firstLine="284"/>
        <w:rPr>
          <w:b/>
          <w:sz w:val="26"/>
          <w:szCs w:val="26"/>
        </w:rPr>
      </w:pPr>
      <w:r w:rsidRPr="004A22EB">
        <w:rPr>
          <w:b/>
          <w:sz w:val="26"/>
          <w:szCs w:val="26"/>
        </w:rPr>
        <w:t>4.1.4. Phụ gia</w:t>
      </w:r>
    </w:p>
    <w:p w14:paraId="1E2D5720" w14:textId="77777777" w:rsidR="0033495F" w:rsidRPr="004A22EB" w:rsidRDefault="0033495F" w:rsidP="00423E32">
      <w:pPr>
        <w:tabs>
          <w:tab w:val="left" w:pos="1134"/>
        </w:tabs>
        <w:spacing w:before="20" w:after="20"/>
        <w:ind w:firstLine="284"/>
        <w:rPr>
          <w:sz w:val="26"/>
          <w:szCs w:val="26"/>
        </w:rPr>
      </w:pPr>
      <w:r w:rsidRPr="004A22EB">
        <w:rPr>
          <w:sz w:val="26"/>
          <w:szCs w:val="26"/>
        </w:rPr>
        <w:t>Phụ gia bê tông dùng để sản xuất cột điện bê tông cốt thép ly tâm phù hợp với TCVN 8826:2011, TCVN 8827:2011 và TCVN 10302:2014.</w:t>
      </w:r>
    </w:p>
    <w:p w14:paraId="4C7434DA" w14:textId="77777777" w:rsidR="0033495F" w:rsidRPr="004A22EB" w:rsidRDefault="0033495F" w:rsidP="00423E32">
      <w:pPr>
        <w:tabs>
          <w:tab w:val="left" w:pos="1134"/>
        </w:tabs>
        <w:spacing w:before="20" w:after="20"/>
        <w:ind w:firstLine="284"/>
        <w:rPr>
          <w:b/>
          <w:sz w:val="26"/>
          <w:szCs w:val="26"/>
        </w:rPr>
      </w:pPr>
      <w:r w:rsidRPr="004A22EB">
        <w:rPr>
          <w:b/>
          <w:sz w:val="26"/>
          <w:szCs w:val="26"/>
        </w:rPr>
        <w:t>4.1.5. Cốt thép</w:t>
      </w:r>
    </w:p>
    <w:p w14:paraId="211C6674" w14:textId="77777777" w:rsidR="0033495F" w:rsidRPr="004A22EB" w:rsidRDefault="0033495F">
      <w:pPr>
        <w:pStyle w:val="BodyTextIndent"/>
        <w:numPr>
          <w:ilvl w:val="0"/>
          <w:numId w:val="220"/>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Cốt thép ứng lực trước (PC) phù hợp TCVN 6284-1:1997; TCVN 6284-2:1997; TCVN 6284-3:1997 hoặc theo tiêu chuẩn tương đương.</w:t>
      </w:r>
    </w:p>
    <w:p w14:paraId="59932470" w14:textId="77777777" w:rsidR="0033495F" w:rsidRPr="004A22EB" w:rsidRDefault="0033495F">
      <w:pPr>
        <w:pStyle w:val="BodyTextIndent"/>
        <w:numPr>
          <w:ilvl w:val="0"/>
          <w:numId w:val="220"/>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Cốt thép thường phù hợp với TCVN 1651-1:2008; TCVN 1651-2:2008 hoặc theo tiêu chuẩn tương đương.</w:t>
      </w:r>
    </w:p>
    <w:p w14:paraId="7CE9D4A5" w14:textId="77777777" w:rsidR="0033495F" w:rsidRPr="004A22EB" w:rsidRDefault="0033495F">
      <w:pPr>
        <w:pStyle w:val="BodyTextIndent"/>
        <w:numPr>
          <w:ilvl w:val="0"/>
          <w:numId w:val="220"/>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Thép kết cấu phù hợp TCVN 5709:2009 hoặc theo tiêu chuẩn tương đương.</w:t>
      </w:r>
    </w:p>
    <w:p w14:paraId="318FB6BA" w14:textId="77777777" w:rsidR="0033495F" w:rsidRPr="004A22EB" w:rsidRDefault="0033495F" w:rsidP="00423E32">
      <w:pPr>
        <w:tabs>
          <w:tab w:val="left" w:pos="1134"/>
        </w:tabs>
        <w:spacing w:before="20" w:after="20"/>
        <w:ind w:firstLine="284"/>
        <w:rPr>
          <w:b/>
          <w:sz w:val="26"/>
          <w:szCs w:val="26"/>
        </w:rPr>
      </w:pPr>
      <w:r w:rsidRPr="004A22EB">
        <w:rPr>
          <w:b/>
          <w:sz w:val="26"/>
          <w:szCs w:val="26"/>
        </w:rPr>
        <w:lastRenderedPageBreak/>
        <w:t>4.1.6. Bê tông</w:t>
      </w:r>
    </w:p>
    <w:p w14:paraId="7161CFEA" w14:textId="77777777" w:rsidR="0033495F" w:rsidRPr="004A22EB" w:rsidRDefault="0033495F" w:rsidP="00423E32">
      <w:pPr>
        <w:tabs>
          <w:tab w:val="left" w:pos="1134"/>
        </w:tabs>
        <w:spacing w:before="20" w:after="20"/>
        <w:ind w:firstLine="284"/>
        <w:rPr>
          <w:sz w:val="26"/>
          <w:szCs w:val="26"/>
        </w:rPr>
      </w:pPr>
      <w:r w:rsidRPr="004A22EB">
        <w:rPr>
          <w:sz w:val="26"/>
          <w:szCs w:val="26"/>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x</w:t>
      </w:r>
      <w:r w:rsidRPr="004A22EB">
        <w:rPr>
          <w:sz w:val="26"/>
          <w:szCs w:val="26"/>
        </w:rPr>
        <w:sym w:font="Symbol" w:char="F020"/>
      </w:r>
      <w:r w:rsidRPr="004A22EB">
        <w:rPr>
          <w:sz w:val="26"/>
          <w:szCs w:val="26"/>
        </w:rPr>
        <w:t>300) mm. Cũng có thể sử dụng mẫu lập phương (150 x 150 x 150) mm nhưng phải nhân hệ số chuyển đổi theo TCVN 3118:1993.</w:t>
      </w:r>
    </w:p>
    <w:p w14:paraId="507235C0" w14:textId="77777777" w:rsidR="0033495F" w:rsidRPr="004A22EB" w:rsidRDefault="0033495F" w:rsidP="00423E32">
      <w:pPr>
        <w:tabs>
          <w:tab w:val="left" w:pos="1134"/>
        </w:tabs>
        <w:spacing w:before="20" w:after="20"/>
        <w:ind w:firstLine="284"/>
        <w:rPr>
          <w:b/>
          <w:sz w:val="26"/>
          <w:szCs w:val="26"/>
        </w:rPr>
      </w:pPr>
      <w:r w:rsidRPr="004A22EB">
        <w:rPr>
          <w:b/>
          <w:sz w:val="26"/>
          <w:szCs w:val="26"/>
        </w:rPr>
        <w:t>4.2. Yêu cầu về kích thước, tải trọng và mô men uốn thiết kế</w:t>
      </w:r>
    </w:p>
    <w:p w14:paraId="4884D666" w14:textId="77777777" w:rsidR="0033495F" w:rsidRPr="004A22EB" w:rsidRDefault="0033495F" w:rsidP="00423E32">
      <w:pPr>
        <w:tabs>
          <w:tab w:val="left" w:pos="1134"/>
        </w:tabs>
        <w:spacing w:before="20" w:after="20"/>
        <w:ind w:firstLine="284"/>
        <w:rPr>
          <w:b/>
          <w:sz w:val="26"/>
          <w:szCs w:val="26"/>
        </w:rPr>
      </w:pPr>
      <w:r w:rsidRPr="004A22EB">
        <w:rPr>
          <w:b/>
          <w:sz w:val="26"/>
          <w:szCs w:val="26"/>
        </w:rPr>
        <w:t>4.2.1.  Kích thước cơ bản và tải trọng thiết kế của các loại cột điện bê tông cốt thép ly tâm   được quy định như sau:</w:t>
      </w:r>
    </w:p>
    <w:tbl>
      <w:tblPr>
        <w:tblW w:w="100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0"/>
        <w:gridCol w:w="1701"/>
        <w:gridCol w:w="1398"/>
        <w:gridCol w:w="1101"/>
        <w:gridCol w:w="1118"/>
        <w:gridCol w:w="1030"/>
        <w:gridCol w:w="1054"/>
        <w:gridCol w:w="1054"/>
      </w:tblGrid>
      <w:tr w:rsidR="004A22EB" w:rsidRPr="004A22EB" w14:paraId="0025FAFA" w14:textId="77777777" w:rsidTr="00AB2098">
        <w:trPr>
          <w:tblHeader/>
        </w:trPr>
        <w:tc>
          <w:tcPr>
            <w:tcW w:w="4649" w:type="dxa"/>
            <w:gridSpan w:val="3"/>
            <w:shd w:val="clear" w:color="auto" w:fill="FFFFFF"/>
            <w:vAlign w:val="center"/>
          </w:tcPr>
          <w:p w14:paraId="2B21E41E"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Kích thước</w:t>
            </w:r>
          </w:p>
        </w:tc>
        <w:tc>
          <w:tcPr>
            <w:tcW w:w="5357" w:type="dxa"/>
            <w:gridSpan w:val="5"/>
            <w:shd w:val="clear" w:color="auto" w:fill="FFFFFF"/>
          </w:tcPr>
          <w:p w14:paraId="4E391D4D"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Tải trọng thiết kế, kN, không nhỏ hơn</w:t>
            </w:r>
          </w:p>
        </w:tc>
      </w:tr>
      <w:tr w:rsidR="004A22EB" w:rsidRPr="004A22EB" w14:paraId="1F8E2CAF" w14:textId="77777777" w:rsidTr="00AB2098">
        <w:trPr>
          <w:tblHeader/>
        </w:trPr>
        <w:tc>
          <w:tcPr>
            <w:tcW w:w="1550" w:type="dxa"/>
            <w:vMerge w:val="restart"/>
            <w:shd w:val="clear" w:color="auto" w:fill="FFFFFF"/>
            <w:vAlign w:val="center"/>
          </w:tcPr>
          <w:p w14:paraId="4C1A00CB" w14:textId="77777777" w:rsidR="0033495F" w:rsidRPr="004A22EB" w:rsidRDefault="0033495F" w:rsidP="00423E32">
            <w:pPr>
              <w:tabs>
                <w:tab w:val="left" w:pos="1134"/>
              </w:tabs>
              <w:spacing w:before="20" w:after="20" w:line="340" w:lineRule="exact"/>
              <w:jc w:val="center"/>
              <w:rPr>
                <w:b/>
                <w:sz w:val="26"/>
                <w:szCs w:val="26"/>
              </w:rPr>
            </w:pPr>
            <w:r w:rsidRPr="004A22EB">
              <w:rPr>
                <w:b/>
                <w:sz w:val="26"/>
                <w:szCs w:val="26"/>
              </w:rPr>
              <w:t>Chiều dài cột</w:t>
            </w:r>
          </w:p>
          <w:p w14:paraId="1C9D3987"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L [m]</w:t>
            </w:r>
          </w:p>
        </w:tc>
        <w:tc>
          <w:tcPr>
            <w:tcW w:w="1701" w:type="dxa"/>
            <w:vMerge w:val="restart"/>
            <w:shd w:val="clear" w:color="auto" w:fill="FFFFFF"/>
            <w:vAlign w:val="center"/>
          </w:tcPr>
          <w:p w14:paraId="56B4A05F" w14:textId="77777777" w:rsidR="0033495F" w:rsidRPr="004A22EB" w:rsidRDefault="0033495F" w:rsidP="00423E32">
            <w:pPr>
              <w:tabs>
                <w:tab w:val="left" w:pos="1134"/>
              </w:tabs>
              <w:spacing w:before="20" w:after="20" w:line="340" w:lineRule="exact"/>
              <w:jc w:val="center"/>
              <w:rPr>
                <w:b/>
                <w:sz w:val="26"/>
                <w:szCs w:val="26"/>
              </w:rPr>
            </w:pPr>
            <w:r w:rsidRPr="004A22EB">
              <w:rPr>
                <w:b/>
                <w:sz w:val="26"/>
                <w:szCs w:val="26"/>
              </w:rPr>
              <w:t>Chiều cao điểm chất tải kể từ mặt đất [m]</w:t>
            </w:r>
          </w:p>
        </w:tc>
        <w:tc>
          <w:tcPr>
            <w:tcW w:w="1398" w:type="dxa"/>
            <w:vMerge w:val="restart"/>
            <w:shd w:val="clear" w:color="auto" w:fill="FFFFFF"/>
            <w:vAlign w:val="center"/>
          </w:tcPr>
          <w:p w14:paraId="6A793C6B" w14:textId="77777777" w:rsidR="0033495F" w:rsidRPr="004A22EB" w:rsidRDefault="0033495F" w:rsidP="00423E32">
            <w:pPr>
              <w:tabs>
                <w:tab w:val="left" w:pos="1134"/>
              </w:tabs>
              <w:spacing w:before="20" w:after="20" w:line="340" w:lineRule="exact"/>
              <w:jc w:val="center"/>
              <w:rPr>
                <w:b/>
                <w:sz w:val="26"/>
                <w:szCs w:val="26"/>
              </w:rPr>
            </w:pPr>
            <w:r w:rsidRPr="004A22EB">
              <w:rPr>
                <w:b/>
                <w:sz w:val="26"/>
                <w:szCs w:val="26"/>
              </w:rPr>
              <w:t>Chiều sâu chôn đất h</w:t>
            </w:r>
            <w:r w:rsidRPr="004A22EB">
              <w:rPr>
                <w:b/>
                <w:sz w:val="26"/>
                <w:szCs w:val="26"/>
                <w:vertAlign w:val="subscript"/>
              </w:rPr>
              <w:t>1</w:t>
            </w:r>
            <w:r w:rsidRPr="004A22EB">
              <w:rPr>
                <w:b/>
                <w:sz w:val="26"/>
                <w:szCs w:val="26"/>
              </w:rPr>
              <w:t xml:space="preserve"> [m]</w:t>
            </w:r>
          </w:p>
        </w:tc>
        <w:tc>
          <w:tcPr>
            <w:tcW w:w="5357" w:type="dxa"/>
            <w:gridSpan w:val="5"/>
            <w:shd w:val="clear" w:color="auto" w:fill="FFFFFF"/>
          </w:tcPr>
          <w:p w14:paraId="480FC1E4"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Đường kính ngoài đầu cột [mm]</w:t>
            </w:r>
          </w:p>
        </w:tc>
      </w:tr>
      <w:tr w:rsidR="004A22EB" w:rsidRPr="004A22EB" w14:paraId="5A9E0742" w14:textId="77777777" w:rsidTr="00AB2098">
        <w:trPr>
          <w:tblHeader/>
        </w:trPr>
        <w:tc>
          <w:tcPr>
            <w:tcW w:w="1550" w:type="dxa"/>
            <w:vMerge/>
            <w:shd w:val="clear" w:color="auto" w:fill="FFFFFF"/>
            <w:vAlign w:val="center"/>
          </w:tcPr>
          <w:p w14:paraId="2C54FBC9" w14:textId="77777777" w:rsidR="0033495F" w:rsidRPr="004A22EB" w:rsidRDefault="0033495F" w:rsidP="00423E32">
            <w:pPr>
              <w:tabs>
                <w:tab w:val="left" w:pos="1134"/>
              </w:tabs>
              <w:spacing w:before="20" w:after="20" w:line="340" w:lineRule="exact"/>
              <w:ind w:left="567" w:hanging="567"/>
              <w:jc w:val="center"/>
              <w:rPr>
                <w:b/>
                <w:sz w:val="26"/>
                <w:szCs w:val="26"/>
              </w:rPr>
            </w:pPr>
          </w:p>
        </w:tc>
        <w:tc>
          <w:tcPr>
            <w:tcW w:w="1701" w:type="dxa"/>
            <w:vMerge/>
            <w:shd w:val="clear" w:color="auto" w:fill="FFFFFF"/>
            <w:vAlign w:val="center"/>
          </w:tcPr>
          <w:p w14:paraId="534C0910" w14:textId="77777777" w:rsidR="0033495F" w:rsidRPr="004A22EB" w:rsidRDefault="0033495F" w:rsidP="00423E32">
            <w:pPr>
              <w:tabs>
                <w:tab w:val="left" w:pos="1134"/>
              </w:tabs>
              <w:spacing w:before="20" w:after="20" w:line="340" w:lineRule="exact"/>
              <w:ind w:left="567" w:hanging="567"/>
              <w:jc w:val="center"/>
              <w:rPr>
                <w:b/>
                <w:sz w:val="26"/>
                <w:szCs w:val="26"/>
              </w:rPr>
            </w:pPr>
          </w:p>
        </w:tc>
        <w:tc>
          <w:tcPr>
            <w:tcW w:w="1398" w:type="dxa"/>
            <w:vMerge/>
            <w:shd w:val="clear" w:color="auto" w:fill="FFFFFF"/>
            <w:vAlign w:val="center"/>
          </w:tcPr>
          <w:p w14:paraId="270489C0" w14:textId="77777777" w:rsidR="0033495F" w:rsidRPr="004A22EB" w:rsidRDefault="0033495F" w:rsidP="00423E32">
            <w:pPr>
              <w:tabs>
                <w:tab w:val="left" w:pos="1134"/>
              </w:tabs>
              <w:spacing w:before="20" w:after="20" w:line="340" w:lineRule="exact"/>
              <w:ind w:left="567" w:hanging="567"/>
              <w:jc w:val="center"/>
              <w:rPr>
                <w:b/>
                <w:sz w:val="26"/>
                <w:szCs w:val="26"/>
              </w:rPr>
            </w:pPr>
          </w:p>
        </w:tc>
        <w:tc>
          <w:tcPr>
            <w:tcW w:w="1101" w:type="dxa"/>
            <w:shd w:val="clear" w:color="auto" w:fill="FFFFFF"/>
            <w:vAlign w:val="center"/>
          </w:tcPr>
          <w:p w14:paraId="7425438B"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120</w:t>
            </w:r>
          </w:p>
        </w:tc>
        <w:tc>
          <w:tcPr>
            <w:tcW w:w="1118" w:type="dxa"/>
            <w:shd w:val="clear" w:color="auto" w:fill="FFFFFF"/>
            <w:vAlign w:val="center"/>
          </w:tcPr>
          <w:p w14:paraId="549D1F8F"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140</w:t>
            </w:r>
          </w:p>
        </w:tc>
        <w:tc>
          <w:tcPr>
            <w:tcW w:w="1030" w:type="dxa"/>
            <w:shd w:val="clear" w:color="auto" w:fill="FFFFFF"/>
            <w:vAlign w:val="center"/>
          </w:tcPr>
          <w:p w14:paraId="2AD098BA"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160</w:t>
            </w:r>
          </w:p>
        </w:tc>
        <w:tc>
          <w:tcPr>
            <w:tcW w:w="1054" w:type="dxa"/>
            <w:shd w:val="clear" w:color="auto" w:fill="FFFFFF"/>
            <w:vAlign w:val="center"/>
          </w:tcPr>
          <w:p w14:paraId="1F7FE101"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190</w:t>
            </w:r>
          </w:p>
        </w:tc>
        <w:tc>
          <w:tcPr>
            <w:tcW w:w="1054" w:type="dxa"/>
            <w:shd w:val="clear" w:color="auto" w:fill="FFFFFF"/>
            <w:vAlign w:val="center"/>
          </w:tcPr>
          <w:p w14:paraId="07E79724"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230</w:t>
            </w:r>
          </w:p>
        </w:tc>
      </w:tr>
      <w:tr w:rsidR="004A22EB" w:rsidRPr="004A22EB" w14:paraId="0ED50537" w14:textId="77777777" w:rsidTr="00AB2098">
        <w:tc>
          <w:tcPr>
            <w:tcW w:w="1550" w:type="dxa"/>
            <w:shd w:val="clear" w:color="auto" w:fill="FFFFFF"/>
            <w:vAlign w:val="center"/>
          </w:tcPr>
          <w:p w14:paraId="7B895E3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rStyle w:val="Bodytext2Bold"/>
                <w:color w:val="auto"/>
              </w:rPr>
              <w:t>8,0</w:t>
            </w:r>
          </w:p>
        </w:tc>
        <w:tc>
          <w:tcPr>
            <w:tcW w:w="1701" w:type="dxa"/>
            <w:shd w:val="clear" w:color="auto" w:fill="FFFFFF"/>
            <w:vAlign w:val="center"/>
          </w:tcPr>
          <w:p w14:paraId="5FF1669C"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rStyle w:val="Bodytext2Bold"/>
                <w:color w:val="auto"/>
              </w:rPr>
              <w:t>6,35</w:t>
            </w:r>
          </w:p>
        </w:tc>
        <w:tc>
          <w:tcPr>
            <w:tcW w:w="1398" w:type="dxa"/>
            <w:shd w:val="clear" w:color="auto" w:fill="FFFFFF"/>
            <w:vAlign w:val="center"/>
          </w:tcPr>
          <w:p w14:paraId="4AFA52B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rStyle w:val="Bodytext2Bold"/>
                <w:color w:val="auto"/>
              </w:rPr>
              <w:t>1,4</w:t>
            </w:r>
          </w:p>
        </w:tc>
        <w:tc>
          <w:tcPr>
            <w:tcW w:w="1101" w:type="dxa"/>
            <w:shd w:val="clear" w:color="auto" w:fill="FFFFFF"/>
          </w:tcPr>
          <w:p w14:paraId="004389AD" w14:textId="77777777" w:rsidR="0033495F" w:rsidRPr="004A22EB" w:rsidRDefault="0033495F" w:rsidP="00423E32">
            <w:pPr>
              <w:tabs>
                <w:tab w:val="left" w:pos="1134"/>
              </w:tabs>
              <w:spacing w:before="20" w:after="20" w:line="340" w:lineRule="exact"/>
              <w:ind w:left="567" w:hanging="567"/>
              <w:jc w:val="center"/>
              <w:rPr>
                <w:sz w:val="26"/>
                <w:szCs w:val="26"/>
              </w:rPr>
            </w:pPr>
          </w:p>
        </w:tc>
        <w:tc>
          <w:tcPr>
            <w:tcW w:w="1118" w:type="dxa"/>
            <w:shd w:val="clear" w:color="auto" w:fill="FFFFFF"/>
          </w:tcPr>
          <w:p w14:paraId="3A0573DC" w14:textId="77777777" w:rsidR="0033495F" w:rsidRPr="004A22EB" w:rsidRDefault="0033495F" w:rsidP="00423E32">
            <w:pPr>
              <w:tabs>
                <w:tab w:val="left" w:pos="1134"/>
              </w:tabs>
              <w:spacing w:before="20" w:after="20"/>
              <w:ind w:left="567" w:hanging="567"/>
              <w:jc w:val="center"/>
              <w:rPr>
                <w:sz w:val="26"/>
                <w:szCs w:val="26"/>
              </w:rPr>
            </w:pPr>
            <w:r w:rsidRPr="004A22EB">
              <w:rPr>
                <w:rStyle w:val="Bodytext2Bold"/>
                <w:color w:val="auto"/>
              </w:rPr>
              <w:t>2,0</w:t>
            </w:r>
          </w:p>
          <w:p w14:paraId="7E3A99BC" w14:textId="77777777" w:rsidR="0033495F" w:rsidRPr="004A22EB" w:rsidRDefault="0033495F" w:rsidP="00423E32">
            <w:pPr>
              <w:tabs>
                <w:tab w:val="left" w:pos="1134"/>
              </w:tabs>
              <w:spacing w:before="20" w:after="20"/>
              <w:ind w:left="567" w:hanging="567"/>
              <w:jc w:val="center"/>
              <w:rPr>
                <w:sz w:val="26"/>
                <w:szCs w:val="26"/>
              </w:rPr>
            </w:pPr>
            <w:r w:rsidRPr="004A22EB">
              <w:rPr>
                <w:rStyle w:val="Bodytext2Bold"/>
                <w:color w:val="auto"/>
              </w:rPr>
              <w:t>2,5</w:t>
            </w:r>
          </w:p>
          <w:p w14:paraId="2928AF38" w14:textId="77777777" w:rsidR="0033495F" w:rsidRPr="004A22EB" w:rsidRDefault="0033495F" w:rsidP="00423E32">
            <w:pPr>
              <w:tabs>
                <w:tab w:val="left" w:pos="1134"/>
              </w:tabs>
              <w:spacing w:before="20" w:after="20"/>
              <w:ind w:left="567" w:hanging="567"/>
              <w:jc w:val="center"/>
              <w:rPr>
                <w:rStyle w:val="Bodytext2Bold"/>
                <w:b w:val="0"/>
                <w:color w:val="auto"/>
              </w:rPr>
            </w:pPr>
            <w:r w:rsidRPr="004A22EB">
              <w:rPr>
                <w:rStyle w:val="Bodytext2Bold"/>
                <w:color w:val="auto"/>
              </w:rPr>
              <w:t>3.0</w:t>
            </w:r>
          </w:p>
          <w:p w14:paraId="18D6BCCE" w14:textId="77777777" w:rsidR="0033495F" w:rsidRPr="004A22EB" w:rsidRDefault="0033495F" w:rsidP="00423E32">
            <w:pPr>
              <w:tabs>
                <w:tab w:val="left" w:pos="1134"/>
              </w:tabs>
              <w:spacing w:before="20" w:after="20"/>
              <w:ind w:left="567" w:hanging="567"/>
              <w:jc w:val="center"/>
              <w:rPr>
                <w:rStyle w:val="Bodytext2Bold"/>
                <w:b w:val="0"/>
                <w:color w:val="auto"/>
              </w:rPr>
            </w:pPr>
          </w:p>
          <w:p w14:paraId="0115ECED" w14:textId="77777777" w:rsidR="0033495F" w:rsidRPr="004A22EB" w:rsidRDefault="0033495F" w:rsidP="00423E32">
            <w:pPr>
              <w:tabs>
                <w:tab w:val="left" w:pos="1134"/>
              </w:tabs>
              <w:spacing w:before="20" w:after="20"/>
              <w:ind w:left="567" w:hanging="567"/>
              <w:jc w:val="center"/>
              <w:rPr>
                <w:sz w:val="26"/>
                <w:szCs w:val="26"/>
              </w:rPr>
            </w:pPr>
          </w:p>
          <w:p w14:paraId="412EFB84" w14:textId="77777777" w:rsidR="0033495F" w:rsidRPr="004A22EB" w:rsidRDefault="0033495F" w:rsidP="00423E32">
            <w:pPr>
              <w:tabs>
                <w:tab w:val="left" w:pos="1134"/>
              </w:tabs>
              <w:spacing w:before="20" w:after="20"/>
              <w:ind w:left="567" w:hanging="567"/>
              <w:jc w:val="center"/>
              <w:rPr>
                <w:sz w:val="26"/>
                <w:szCs w:val="26"/>
              </w:rPr>
            </w:pPr>
            <w:r w:rsidRPr="004A22EB">
              <w:rPr>
                <w:rStyle w:val="Bodytext2Bold"/>
                <w:color w:val="auto"/>
              </w:rPr>
              <w:t>5.0</w:t>
            </w:r>
          </w:p>
        </w:tc>
        <w:tc>
          <w:tcPr>
            <w:tcW w:w="1030" w:type="dxa"/>
            <w:shd w:val="clear" w:color="auto" w:fill="FFFFFF"/>
            <w:vAlign w:val="center"/>
          </w:tcPr>
          <w:p w14:paraId="4273D25E"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w:t>
            </w:r>
          </w:p>
          <w:p w14:paraId="705A362A"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2,5</w:t>
            </w:r>
          </w:p>
          <w:p w14:paraId="4FDCD72D"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3,0</w:t>
            </w:r>
          </w:p>
          <w:p w14:paraId="6637C52B"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3,5</w:t>
            </w:r>
          </w:p>
          <w:p w14:paraId="0493EB1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4,3</w:t>
            </w:r>
          </w:p>
          <w:p w14:paraId="39ADF35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5,0</w:t>
            </w:r>
          </w:p>
        </w:tc>
        <w:tc>
          <w:tcPr>
            <w:tcW w:w="1054" w:type="dxa"/>
            <w:shd w:val="clear" w:color="auto" w:fill="FFFFFF"/>
          </w:tcPr>
          <w:p w14:paraId="615C6C33"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2,0</w:t>
            </w:r>
          </w:p>
          <w:p w14:paraId="31AFD172"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2,5</w:t>
            </w:r>
          </w:p>
          <w:p w14:paraId="4102D1FD" w14:textId="77777777" w:rsidR="0033495F" w:rsidRPr="004A22EB" w:rsidRDefault="0033495F" w:rsidP="00423E32">
            <w:pPr>
              <w:tabs>
                <w:tab w:val="left" w:pos="1134"/>
              </w:tabs>
              <w:spacing w:before="20" w:after="20"/>
              <w:ind w:left="567" w:hanging="567"/>
              <w:jc w:val="center"/>
              <w:rPr>
                <w:sz w:val="26"/>
                <w:szCs w:val="26"/>
              </w:rPr>
            </w:pPr>
          </w:p>
          <w:p w14:paraId="243EAD01" w14:textId="77777777" w:rsidR="0033495F" w:rsidRPr="004A22EB" w:rsidRDefault="0033495F" w:rsidP="00423E32">
            <w:pPr>
              <w:tabs>
                <w:tab w:val="left" w:pos="1134"/>
              </w:tabs>
              <w:spacing w:before="20" w:after="20"/>
              <w:ind w:left="567" w:hanging="567"/>
              <w:jc w:val="center"/>
              <w:rPr>
                <w:sz w:val="26"/>
                <w:szCs w:val="26"/>
              </w:rPr>
            </w:pPr>
          </w:p>
          <w:p w14:paraId="137FCDE4" w14:textId="77777777" w:rsidR="0033495F" w:rsidRPr="004A22EB" w:rsidRDefault="0033495F" w:rsidP="00423E32">
            <w:pPr>
              <w:tabs>
                <w:tab w:val="left" w:pos="1134"/>
              </w:tabs>
              <w:spacing w:before="20" w:after="20"/>
              <w:ind w:left="567" w:hanging="567"/>
              <w:jc w:val="center"/>
              <w:rPr>
                <w:sz w:val="26"/>
                <w:szCs w:val="26"/>
              </w:rPr>
            </w:pPr>
            <w:r w:rsidRPr="004A22EB">
              <w:rPr>
                <w:sz w:val="26"/>
                <w:szCs w:val="26"/>
              </w:rPr>
              <w:t>4,3</w:t>
            </w:r>
          </w:p>
        </w:tc>
        <w:tc>
          <w:tcPr>
            <w:tcW w:w="1054" w:type="dxa"/>
            <w:shd w:val="clear" w:color="auto" w:fill="FFFFFF"/>
          </w:tcPr>
          <w:p w14:paraId="290A6518" w14:textId="77777777" w:rsidR="0033495F" w:rsidRPr="004A22EB" w:rsidRDefault="0033495F" w:rsidP="00423E32">
            <w:pPr>
              <w:tabs>
                <w:tab w:val="left" w:pos="1134"/>
              </w:tabs>
              <w:spacing w:before="20" w:after="20" w:line="340" w:lineRule="exact"/>
              <w:ind w:left="567" w:hanging="567"/>
              <w:jc w:val="center"/>
              <w:rPr>
                <w:b/>
                <w:sz w:val="26"/>
                <w:szCs w:val="26"/>
              </w:rPr>
            </w:pPr>
          </w:p>
        </w:tc>
      </w:tr>
      <w:tr w:rsidR="004A22EB" w:rsidRPr="004A22EB" w14:paraId="1F3E2E8B" w14:textId="77777777" w:rsidTr="00AB2098">
        <w:tc>
          <w:tcPr>
            <w:tcW w:w="1550" w:type="dxa"/>
            <w:shd w:val="clear" w:color="auto" w:fill="FFFFFF"/>
            <w:vAlign w:val="center"/>
          </w:tcPr>
          <w:p w14:paraId="1D35CB00"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8,5</w:t>
            </w:r>
          </w:p>
        </w:tc>
        <w:tc>
          <w:tcPr>
            <w:tcW w:w="1701" w:type="dxa"/>
            <w:shd w:val="clear" w:color="auto" w:fill="FFFFFF"/>
            <w:vAlign w:val="center"/>
          </w:tcPr>
          <w:p w14:paraId="33B9856F"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6,85</w:t>
            </w:r>
          </w:p>
        </w:tc>
        <w:tc>
          <w:tcPr>
            <w:tcW w:w="1398" w:type="dxa"/>
            <w:shd w:val="clear" w:color="auto" w:fill="FFFFFF"/>
            <w:vAlign w:val="center"/>
          </w:tcPr>
          <w:p w14:paraId="6F40C345"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1,4</w:t>
            </w:r>
          </w:p>
        </w:tc>
        <w:tc>
          <w:tcPr>
            <w:tcW w:w="1101" w:type="dxa"/>
            <w:shd w:val="clear" w:color="auto" w:fill="FFFFFF"/>
          </w:tcPr>
          <w:p w14:paraId="22902701" w14:textId="77777777" w:rsidR="0033495F" w:rsidRPr="004A22EB" w:rsidRDefault="0033495F" w:rsidP="00423E32">
            <w:pPr>
              <w:tabs>
                <w:tab w:val="left" w:pos="1134"/>
              </w:tabs>
              <w:spacing w:before="20" w:after="20" w:line="340" w:lineRule="exact"/>
              <w:ind w:left="567" w:hanging="567"/>
              <w:jc w:val="center"/>
              <w:rPr>
                <w:sz w:val="26"/>
                <w:szCs w:val="26"/>
              </w:rPr>
            </w:pPr>
          </w:p>
        </w:tc>
        <w:tc>
          <w:tcPr>
            <w:tcW w:w="1118" w:type="dxa"/>
            <w:shd w:val="clear" w:color="auto" w:fill="FFFFFF"/>
          </w:tcPr>
          <w:p w14:paraId="0F350B70"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2,0</w:t>
            </w:r>
          </w:p>
          <w:p w14:paraId="01047267"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2,5</w:t>
            </w:r>
          </w:p>
          <w:p w14:paraId="22A57B10" w14:textId="77777777" w:rsidR="0033495F" w:rsidRPr="004A22EB" w:rsidRDefault="0033495F" w:rsidP="00423E32">
            <w:pPr>
              <w:tabs>
                <w:tab w:val="left" w:pos="1134"/>
              </w:tabs>
              <w:spacing w:before="20" w:after="20" w:line="340" w:lineRule="exact"/>
              <w:ind w:left="567" w:hanging="567"/>
              <w:jc w:val="center"/>
              <w:rPr>
                <w:sz w:val="26"/>
                <w:szCs w:val="26"/>
              </w:rPr>
            </w:pPr>
          </w:p>
          <w:p w14:paraId="416EDDA5" w14:textId="77777777" w:rsidR="0033495F" w:rsidRPr="004A22EB" w:rsidRDefault="0033495F" w:rsidP="00423E32">
            <w:pPr>
              <w:tabs>
                <w:tab w:val="left" w:pos="1134"/>
              </w:tabs>
              <w:spacing w:before="20" w:after="20" w:line="340" w:lineRule="exact"/>
              <w:ind w:left="567" w:hanging="567"/>
              <w:jc w:val="center"/>
              <w:rPr>
                <w:sz w:val="26"/>
                <w:szCs w:val="26"/>
              </w:rPr>
            </w:pPr>
          </w:p>
          <w:p w14:paraId="5539D73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5,0</w:t>
            </w:r>
          </w:p>
        </w:tc>
        <w:tc>
          <w:tcPr>
            <w:tcW w:w="1030" w:type="dxa"/>
            <w:shd w:val="clear" w:color="auto" w:fill="FFFFFF"/>
          </w:tcPr>
          <w:p w14:paraId="27019001"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2,0</w:t>
            </w:r>
          </w:p>
          <w:p w14:paraId="01FE2CFD"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2,5</w:t>
            </w:r>
          </w:p>
          <w:p w14:paraId="0F10A95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3,0</w:t>
            </w:r>
          </w:p>
          <w:p w14:paraId="0D3D811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4,3</w:t>
            </w:r>
          </w:p>
        </w:tc>
        <w:tc>
          <w:tcPr>
            <w:tcW w:w="1054" w:type="dxa"/>
            <w:shd w:val="clear" w:color="auto" w:fill="FFFFFF"/>
          </w:tcPr>
          <w:p w14:paraId="0B8E4452"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2,0</w:t>
            </w:r>
          </w:p>
          <w:p w14:paraId="6BDFC605"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2,5</w:t>
            </w:r>
          </w:p>
          <w:p w14:paraId="02BC8B8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3,0</w:t>
            </w:r>
          </w:p>
          <w:p w14:paraId="1642830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4,3</w:t>
            </w:r>
          </w:p>
          <w:p w14:paraId="10AA79F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5,0</w:t>
            </w:r>
          </w:p>
        </w:tc>
        <w:tc>
          <w:tcPr>
            <w:tcW w:w="1054" w:type="dxa"/>
            <w:shd w:val="clear" w:color="auto" w:fill="FFFFFF"/>
          </w:tcPr>
          <w:p w14:paraId="7715ED51" w14:textId="77777777" w:rsidR="0033495F" w:rsidRPr="004A22EB" w:rsidRDefault="0033495F" w:rsidP="00423E32">
            <w:pPr>
              <w:tabs>
                <w:tab w:val="left" w:pos="1134"/>
              </w:tabs>
              <w:spacing w:before="20" w:after="20" w:line="340" w:lineRule="exact"/>
              <w:ind w:left="567" w:hanging="567"/>
              <w:jc w:val="center"/>
              <w:rPr>
                <w:sz w:val="26"/>
                <w:szCs w:val="26"/>
              </w:rPr>
            </w:pPr>
          </w:p>
        </w:tc>
      </w:tr>
      <w:tr w:rsidR="004A22EB" w:rsidRPr="004A22EB" w14:paraId="112C1A00" w14:textId="77777777" w:rsidTr="00AB2098">
        <w:tc>
          <w:tcPr>
            <w:tcW w:w="1550" w:type="dxa"/>
            <w:shd w:val="clear" w:color="auto" w:fill="FFFFFF"/>
            <w:vAlign w:val="center"/>
          </w:tcPr>
          <w:p w14:paraId="2F8C568D"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10</w:t>
            </w:r>
          </w:p>
        </w:tc>
        <w:tc>
          <w:tcPr>
            <w:tcW w:w="1701" w:type="dxa"/>
            <w:shd w:val="clear" w:color="auto" w:fill="FFFFFF"/>
            <w:vAlign w:val="center"/>
          </w:tcPr>
          <w:p w14:paraId="35E120B6"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8,05</w:t>
            </w:r>
          </w:p>
        </w:tc>
        <w:tc>
          <w:tcPr>
            <w:tcW w:w="1398" w:type="dxa"/>
            <w:shd w:val="clear" w:color="auto" w:fill="FFFFFF"/>
            <w:vAlign w:val="center"/>
          </w:tcPr>
          <w:p w14:paraId="18B0B685"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1,7</w:t>
            </w:r>
          </w:p>
        </w:tc>
        <w:tc>
          <w:tcPr>
            <w:tcW w:w="1101" w:type="dxa"/>
            <w:shd w:val="clear" w:color="auto" w:fill="FFFFFF"/>
          </w:tcPr>
          <w:p w14:paraId="4E56BBF8" w14:textId="77777777" w:rsidR="0033495F" w:rsidRPr="004A22EB" w:rsidRDefault="0033495F" w:rsidP="00423E32">
            <w:pPr>
              <w:tabs>
                <w:tab w:val="left" w:pos="1134"/>
              </w:tabs>
              <w:spacing w:before="20" w:after="20" w:line="340" w:lineRule="exact"/>
              <w:ind w:left="567" w:hanging="567"/>
              <w:jc w:val="center"/>
              <w:rPr>
                <w:sz w:val="26"/>
                <w:szCs w:val="26"/>
              </w:rPr>
            </w:pPr>
          </w:p>
        </w:tc>
        <w:tc>
          <w:tcPr>
            <w:tcW w:w="1118" w:type="dxa"/>
            <w:shd w:val="clear" w:color="auto" w:fill="FFFFFF"/>
          </w:tcPr>
          <w:p w14:paraId="7076070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2,5</w:t>
            </w:r>
          </w:p>
        </w:tc>
        <w:tc>
          <w:tcPr>
            <w:tcW w:w="1030" w:type="dxa"/>
            <w:shd w:val="clear" w:color="auto" w:fill="FFFFFF"/>
            <w:vAlign w:val="center"/>
          </w:tcPr>
          <w:p w14:paraId="7AF7E9D5"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c>
          <w:tcPr>
            <w:tcW w:w="1054" w:type="dxa"/>
            <w:shd w:val="clear" w:color="auto" w:fill="FFFFFF"/>
            <w:vAlign w:val="center"/>
          </w:tcPr>
          <w:p w14:paraId="13D29860"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3,5</w:t>
            </w:r>
          </w:p>
          <w:p w14:paraId="112C686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4,3</w:t>
            </w:r>
          </w:p>
          <w:p w14:paraId="6FAEF75C"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5,0</w:t>
            </w:r>
          </w:p>
        </w:tc>
        <w:tc>
          <w:tcPr>
            <w:tcW w:w="1054" w:type="dxa"/>
            <w:shd w:val="clear" w:color="auto" w:fill="FFFFFF"/>
          </w:tcPr>
          <w:p w14:paraId="2654757E" w14:textId="77777777" w:rsidR="0033495F" w:rsidRPr="004A22EB" w:rsidRDefault="0033495F" w:rsidP="00423E32">
            <w:pPr>
              <w:tabs>
                <w:tab w:val="left" w:pos="1134"/>
              </w:tabs>
              <w:spacing w:before="20" w:after="20" w:line="340" w:lineRule="exact"/>
              <w:ind w:left="567" w:hanging="567"/>
              <w:jc w:val="center"/>
              <w:rPr>
                <w:sz w:val="26"/>
                <w:szCs w:val="26"/>
              </w:rPr>
            </w:pPr>
          </w:p>
        </w:tc>
      </w:tr>
      <w:tr w:rsidR="004A22EB" w:rsidRPr="004A22EB" w14:paraId="1C79916C" w14:textId="77777777" w:rsidTr="00AB2098">
        <w:tc>
          <w:tcPr>
            <w:tcW w:w="1550" w:type="dxa"/>
            <w:shd w:val="clear" w:color="auto" w:fill="FFFFFF"/>
            <w:vAlign w:val="center"/>
          </w:tcPr>
          <w:p w14:paraId="63EE2074"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14</w:t>
            </w:r>
          </w:p>
        </w:tc>
        <w:tc>
          <w:tcPr>
            <w:tcW w:w="1701" w:type="dxa"/>
            <w:shd w:val="clear" w:color="auto" w:fill="FFFFFF"/>
            <w:vAlign w:val="center"/>
          </w:tcPr>
          <w:p w14:paraId="415FF3A8"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11,35</w:t>
            </w:r>
          </w:p>
        </w:tc>
        <w:tc>
          <w:tcPr>
            <w:tcW w:w="1398" w:type="dxa"/>
            <w:shd w:val="clear" w:color="auto" w:fill="FFFFFF"/>
            <w:vAlign w:val="center"/>
          </w:tcPr>
          <w:p w14:paraId="191354F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2,4</w:t>
            </w:r>
          </w:p>
        </w:tc>
        <w:tc>
          <w:tcPr>
            <w:tcW w:w="1101" w:type="dxa"/>
            <w:shd w:val="clear" w:color="auto" w:fill="FFFFFF"/>
          </w:tcPr>
          <w:p w14:paraId="15B04967" w14:textId="77777777" w:rsidR="0033495F" w:rsidRPr="004A22EB" w:rsidRDefault="0033495F" w:rsidP="00423E32">
            <w:pPr>
              <w:tabs>
                <w:tab w:val="left" w:pos="1134"/>
              </w:tabs>
              <w:spacing w:before="20" w:after="20" w:line="340" w:lineRule="exact"/>
              <w:ind w:left="567" w:hanging="567"/>
              <w:jc w:val="center"/>
              <w:rPr>
                <w:sz w:val="26"/>
                <w:szCs w:val="26"/>
              </w:rPr>
            </w:pPr>
          </w:p>
        </w:tc>
        <w:tc>
          <w:tcPr>
            <w:tcW w:w="1118" w:type="dxa"/>
            <w:shd w:val="clear" w:color="auto" w:fill="FFFFFF"/>
          </w:tcPr>
          <w:p w14:paraId="26FC9F94" w14:textId="77777777" w:rsidR="0033495F" w:rsidRPr="004A22EB" w:rsidRDefault="0033495F" w:rsidP="00423E32">
            <w:pPr>
              <w:tabs>
                <w:tab w:val="left" w:pos="1134"/>
              </w:tabs>
              <w:spacing w:before="20" w:after="20" w:line="340" w:lineRule="exact"/>
              <w:ind w:left="567" w:hanging="567"/>
              <w:jc w:val="center"/>
              <w:rPr>
                <w:sz w:val="26"/>
                <w:szCs w:val="26"/>
              </w:rPr>
            </w:pPr>
          </w:p>
        </w:tc>
        <w:tc>
          <w:tcPr>
            <w:tcW w:w="1030" w:type="dxa"/>
            <w:shd w:val="clear" w:color="auto" w:fill="FFFFFF"/>
            <w:vAlign w:val="center"/>
          </w:tcPr>
          <w:p w14:paraId="4482BC38"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c>
          <w:tcPr>
            <w:tcW w:w="1054" w:type="dxa"/>
            <w:shd w:val="clear" w:color="auto" w:fill="FFFFFF"/>
            <w:vAlign w:val="center"/>
          </w:tcPr>
          <w:p w14:paraId="667B86CF"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6,5</w:t>
            </w:r>
          </w:p>
          <w:p w14:paraId="2BEFA491" w14:textId="77777777" w:rsidR="0033495F" w:rsidRPr="004A22EB" w:rsidRDefault="0033495F" w:rsidP="00423E32">
            <w:pPr>
              <w:tabs>
                <w:tab w:val="left" w:pos="1134"/>
              </w:tabs>
              <w:spacing w:before="20" w:after="20" w:line="340" w:lineRule="exact"/>
              <w:ind w:left="567" w:hanging="567"/>
              <w:jc w:val="center"/>
              <w:rPr>
                <w:sz w:val="26"/>
                <w:szCs w:val="26"/>
              </w:rPr>
            </w:pPr>
          </w:p>
          <w:p w14:paraId="238921B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8,5</w:t>
            </w:r>
          </w:p>
          <w:p w14:paraId="5EDE8D64"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9,2</w:t>
            </w:r>
          </w:p>
          <w:p w14:paraId="1AE32C77"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11,0</w:t>
            </w:r>
          </w:p>
          <w:p w14:paraId="182DA3BB"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13,0</w:t>
            </w:r>
          </w:p>
        </w:tc>
        <w:tc>
          <w:tcPr>
            <w:tcW w:w="1054" w:type="dxa"/>
            <w:shd w:val="clear" w:color="auto" w:fill="FFFFFF"/>
          </w:tcPr>
          <w:p w14:paraId="29EEEFE3" w14:textId="77777777" w:rsidR="0033495F" w:rsidRPr="004A22EB" w:rsidRDefault="0033495F" w:rsidP="00423E32">
            <w:pPr>
              <w:tabs>
                <w:tab w:val="left" w:pos="1134"/>
              </w:tabs>
              <w:spacing w:before="20" w:after="20" w:line="340" w:lineRule="exact"/>
              <w:ind w:left="567" w:hanging="567"/>
              <w:jc w:val="center"/>
              <w:rPr>
                <w:sz w:val="26"/>
                <w:szCs w:val="26"/>
              </w:rPr>
            </w:pPr>
          </w:p>
          <w:p w14:paraId="4E759EB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7,2</w:t>
            </w:r>
          </w:p>
          <w:p w14:paraId="1156EF15" w14:textId="77777777" w:rsidR="0033495F" w:rsidRPr="004A22EB" w:rsidRDefault="0033495F" w:rsidP="00423E32">
            <w:pPr>
              <w:tabs>
                <w:tab w:val="left" w:pos="1134"/>
              </w:tabs>
              <w:spacing w:before="20" w:after="20" w:line="340" w:lineRule="exact"/>
              <w:ind w:left="567" w:hanging="567"/>
              <w:jc w:val="center"/>
              <w:rPr>
                <w:sz w:val="26"/>
                <w:szCs w:val="26"/>
              </w:rPr>
            </w:pPr>
          </w:p>
          <w:p w14:paraId="4F1EC43B"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9,2</w:t>
            </w:r>
          </w:p>
          <w:p w14:paraId="6A5AEFD6"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11,0</w:t>
            </w:r>
          </w:p>
          <w:p w14:paraId="3DAFCDD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13,0</w:t>
            </w:r>
          </w:p>
        </w:tc>
      </w:tr>
    </w:tbl>
    <w:p w14:paraId="7ECC928E" w14:textId="77777777" w:rsidR="0033495F" w:rsidRPr="004A22EB" w:rsidRDefault="0033495F" w:rsidP="00423E32">
      <w:pPr>
        <w:tabs>
          <w:tab w:val="left" w:pos="1134"/>
        </w:tabs>
        <w:spacing w:before="20" w:after="20" w:line="340" w:lineRule="exact"/>
        <w:ind w:left="567" w:hanging="567"/>
        <w:rPr>
          <w:b/>
          <w:sz w:val="26"/>
          <w:szCs w:val="26"/>
        </w:rPr>
      </w:pPr>
      <w:r w:rsidRPr="004A22EB">
        <w:rPr>
          <w:b/>
          <w:sz w:val="26"/>
          <w:szCs w:val="26"/>
        </w:rPr>
        <w:t>4.2.2. Sai lệch kích thước</w:t>
      </w:r>
    </w:p>
    <w:p w14:paraId="091F45E1"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Mức sai lệch kích thước cho phép của cột điện bê tông được quy định như sau:</w:t>
      </w:r>
    </w:p>
    <w:tbl>
      <w:tblPr>
        <w:tblW w:w="9204" w:type="dxa"/>
        <w:tblInd w:w="5" w:type="dxa"/>
        <w:tblCellMar>
          <w:left w:w="0" w:type="dxa"/>
          <w:right w:w="0" w:type="dxa"/>
        </w:tblCellMar>
        <w:tblLook w:val="04A0" w:firstRow="1" w:lastRow="0" w:firstColumn="1" w:lastColumn="0" w:noHBand="0" w:noVBand="1"/>
      </w:tblPr>
      <w:tblGrid>
        <w:gridCol w:w="3559"/>
        <w:gridCol w:w="2818"/>
        <w:gridCol w:w="2827"/>
      </w:tblGrid>
      <w:tr w:rsidR="004A22EB" w:rsidRPr="004A22EB" w14:paraId="50C7D44E" w14:textId="77777777" w:rsidTr="00AB2098">
        <w:tc>
          <w:tcPr>
            <w:tcW w:w="6377" w:type="dxa"/>
            <w:gridSpan w:val="2"/>
            <w:tcBorders>
              <w:top w:val="single" w:sz="4" w:space="0" w:color="auto"/>
              <w:left w:val="single" w:sz="4" w:space="0" w:color="auto"/>
              <w:bottom w:val="nil"/>
              <w:right w:val="nil"/>
            </w:tcBorders>
            <w:shd w:val="clear" w:color="auto" w:fill="FFFFFF"/>
            <w:vAlign w:val="center"/>
          </w:tcPr>
          <w:p w14:paraId="0FC8789F"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Sai lệch kích thước</w:t>
            </w:r>
          </w:p>
        </w:tc>
        <w:tc>
          <w:tcPr>
            <w:tcW w:w="2827" w:type="dxa"/>
            <w:tcBorders>
              <w:top w:val="single" w:sz="4" w:space="0" w:color="auto"/>
              <w:left w:val="single" w:sz="4" w:space="0" w:color="auto"/>
              <w:bottom w:val="nil"/>
              <w:right w:val="single" w:sz="4" w:space="0" w:color="auto"/>
            </w:tcBorders>
            <w:shd w:val="clear" w:color="auto" w:fill="FFFFFF"/>
            <w:vAlign w:val="center"/>
          </w:tcPr>
          <w:p w14:paraId="18C821DD"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Mức cho phép</w:t>
            </w:r>
          </w:p>
        </w:tc>
      </w:tr>
      <w:tr w:rsidR="004A22EB" w:rsidRPr="004A22EB" w14:paraId="5B46EA9B" w14:textId="77777777" w:rsidTr="00AB2098">
        <w:tc>
          <w:tcPr>
            <w:tcW w:w="3559" w:type="dxa"/>
            <w:vMerge w:val="restart"/>
            <w:tcBorders>
              <w:top w:val="single" w:sz="4" w:space="0" w:color="auto"/>
              <w:left w:val="single" w:sz="4" w:space="0" w:color="auto"/>
              <w:right w:val="nil"/>
            </w:tcBorders>
            <w:shd w:val="clear" w:color="auto" w:fill="FFFFFF"/>
            <w:vAlign w:val="center"/>
          </w:tcPr>
          <w:p w14:paraId="1D2896F2"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1. Sai lệch chiều dài cột L, mm</w:t>
            </w:r>
          </w:p>
        </w:tc>
        <w:tc>
          <w:tcPr>
            <w:tcW w:w="2818" w:type="dxa"/>
            <w:tcBorders>
              <w:top w:val="single" w:sz="4" w:space="0" w:color="auto"/>
              <w:left w:val="single" w:sz="4" w:space="0" w:color="auto"/>
              <w:bottom w:val="nil"/>
              <w:right w:val="nil"/>
            </w:tcBorders>
            <w:shd w:val="clear" w:color="auto" w:fill="FFFFFF"/>
            <w:vAlign w:val="center"/>
          </w:tcPr>
          <w:p w14:paraId="393376E4"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Đối với cột có L ≤ 14 m</w:t>
            </w:r>
          </w:p>
        </w:tc>
        <w:tc>
          <w:tcPr>
            <w:tcW w:w="2827" w:type="dxa"/>
            <w:tcBorders>
              <w:top w:val="single" w:sz="4" w:space="0" w:color="auto"/>
              <w:left w:val="single" w:sz="4" w:space="0" w:color="auto"/>
              <w:bottom w:val="nil"/>
              <w:right w:val="single" w:sz="4" w:space="0" w:color="auto"/>
            </w:tcBorders>
            <w:shd w:val="clear" w:color="auto" w:fill="FFFFFF"/>
            <w:vAlign w:val="center"/>
          </w:tcPr>
          <w:p w14:paraId="0664CC6B"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+ 25</w:t>
            </w:r>
          </w:p>
          <w:p w14:paraId="6402D23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-10</w:t>
            </w:r>
          </w:p>
        </w:tc>
      </w:tr>
      <w:tr w:rsidR="004A22EB" w:rsidRPr="004A22EB" w14:paraId="257CCC25" w14:textId="77777777" w:rsidTr="00AB2098">
        <w:tc>
          <w:tcPr>
            <w:tcW w:w="3559" w:type="dxa"/>
            <w:vMerge/>
            <w:tcBorders>
              <w:left w:val="single" w:sz="4" w:space="0" w:color="auto"/>
              <w:bottom w:val="single" w:sz="4" w:space="0" w:color="auto"/>
              <w:right w:val="nil"/>
            </w:tcBorders>
            <w:shd w:val="clear" w:color="auto" w:fill="FFFFFF"/>
            <w:vAlign w:val="center"/>
          </w:tcPr>
          <w:p w14:paraId="4AA334B8" w14:textId="77777777" w:rsidR="0033495F" w:rsidRPr="004A22EB" w:rsidRDefault="0033495F" w:rsidP="00423E32">
            <w:pPr>
              <w:tabs>
                <w:tab w:val="left" w:pos="1134"/>
              </w:tabs>
              <w:spacing w:before="20" w:after="20" w:line="340" w:lineRule="exact"/>
              <w:ind w:left="567" w:hanging="567"/>
              <w:rPr>
                <w:sz w:val="26"/>
                <w:szCs w:val="26"/>
              </w:rPr>
            </w:pPr>
          </w:p>
        </w:tc>
        <w:tc>
          <w:tcPr>
            <w:tcW w:w="2818" w:type="dxa"/>
            <w:tcBorders>
              <w:top w:val="single" w:sz="4" w:space="0" w:color="auto"/>
              <w:left w:val="single" w:sz="4" w:space="0" w:color="auto"/>
              <w:bottom w:val="single" w:sz="4" w:space="0" w:color="auto"/>
              <w:right w:val="nil"/>
            </w:tcBorders>
            <w:shd w:val="clear" w:color="auto" w:fill="FFFFFF"/>
            <w:vAlign w:val="center"/>
          </w:tcPr>
          <w:p w14:paraId="722A4CB5"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Đối với cột có L &gt; 14 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14:paraId="5BCDC21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+ 50</w:t>
            </w:r>
          </w:p>
          <w:p w14:paraId="7F9C2D24"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-10</w:t>
            </w:r>
          </w:p>
        </w:tc>
      </w:tr>
      <w:tr w:rsidR="004A22EB" w:rsidRPr="004A22EB" w14:paraId="62F642D1" w14:textId="77777777" w:rsidTr="00AB2098">
        <w:tc>
          <w:tcPr>
            <w:tcW w:w="6377" w:type="dxa"/>
            <w:gridSpan w:val="2"/>
            <w:tcBorders>
              <w:top w:val="single" w:sz="4" w:space="0" w:color="auto"/>
              <w:left w:val="single" w:sz="4" w:space="0" w:color="auto"/>
              <w:bottom w:val="single" w:sz="4" w:space="0" w:color="auto"/>
              <w:right w:val="nil"/>
            </w:tcBorders>
            <w:shd w:val="clear" w:color="auto" w:fill="FFFFFF"/>
            <w:vAlign w:val="center"/>
          </w:tcPr>
          <w:p w14:paraId="3FB069E7"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lastRenderedPageBreak/>
              <w:t>2. Sai lệch đường kính ngoài, mm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14:paraId="6DDBA12D"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+ 4</w:t>
            </w:r>
          </w:p>
          <w:p w14:paraId="1DC32885"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w:t>
            </w:r>
          </w:p>
        </w:tc>
      </w:tr>
      <w:tr w:rsidR="004A22EB" w:rsidRPr="004A22EB" w14:paraId="42D617AC" w14:textId="77777777" w:rsidTr="00AB2098">
        <w:tc>
          <w:tcPr>
            <w:tcW w:w="6377" w:type="dxa"/>
            <w:gridSpan w:val="2"/>
            <w:tcBorders>
              <w:top w:val="single" w:sz="4" w:space="0" w:color="auto"/>
              <w:left w:val="single" w:sz="4" w:space="0" w:color="auto"/>
              <w:bottom w:val="single" w:sz="4" w:space="0" w:color="auto"/>
              <w:right w:val="nil"/>
            </w:tcBorders>
            <w:shd w:val="clear" w:color="auto" w:fill="FFFFFF"/>
            <w:vAlign w:val="center"/>
          </w:tcPr>
          <w:p w14:paraId="1C6E373A"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3. Sai lệch chiều dày dột, mm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14:paraId="4B4963B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+ 7</w:t>
            </w:r>
          </w:p>
          <w:p w14:paraId="5984484A"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-5</w:t>
            </w:r>
          </w:p>
        </w:tc>
      </w:tr>
    </w:tbl>
    <w:p w14:paraId="2A5704B1" w14:textId="77777777" w:rsidR="0033495F" w:rsidRPr="004A22EB" w:rsidRDefault="0033495F" w:rsidP="00423E32">
      <w:pPr>
        <w:tabs>
          <w:tab w:val="left" w:pos="1134"/>
        </w:tabs>
        <w:spacing w:before="20" w:after="20"/>
        <w:ind w:firstLine="284"/>
        <w:rPr>
          <w:b/>
          <w:sz w:val="26"/>
          <w:szCs w:val="26"/>
        </w:rPr>
      </w:pPr>
      <w:r w:rsidRPr="004A22EB">
        <w:rPr>
          <w:b/>
          <w:sz w:val="26"/>
          <w:szCs w:val="26"/>
        </w:rPr>
        <w:t>4.2.4. Chiều dày lớp bê tông bảo vệ cốt thép</w:t>
      </w:r>
    </w:p>
    <w:p w14:paraId="675BC0A8" w14:textId="77777777" w:rsidR="0033495F" w:rsidRPr="004A22EB" w:rsidRDefault="0033495F" w:rsidP="00423E32">
      <w:pPr>
        <w:tabs>
          <w:tab w:val="left" w:pos="1134"/>
        </w:tabs>
        <w:spacing w:before="20" w:after="20"/>
        <w:ind w:firstLine="284"/>
        <w:rPr>
          <w:sz w:val="26"/>
          <w:szCs w:val="26"/>
        </w:rPr>
      </w:pPr>
      <w:r w:rsidRPr="004A22EB">
        <w:rPr>
          <w:sz w:val="26"/>
          <w:szCs w:val="26"/>
        </w:rPr>
        <w:t>Chiều dày lớp bê tông bảo vệ cốt thép tại:</w:t>
      </w:r>
    </w:p>
    <w:p w14:paraId="45FADC60" w14:textId="77777777" w:rsidR="0033495F" w:rsidRPr="004A22EB" w:rsidRDefault="0033495F">
      <w:pPr>
        <w:pStyle w:val="BodyTextIndent"/>
        <w:numPr>
          <w:ilvl w:val="0"/>
          <w:numId w:val="221"/>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Bề mặt thân cột: không nhỏ hơn 15 mm và không nhỏ hơn đường kính cốt thép dự ứng lực và cốt thép thường;</w:t>
      </w:r>
    </w:p>
    <w:p w14:paraId="43E52591" w14:textId="77777777" w:rsidR="0033495F" w:rsidRPr="004A22EB" w:rsidRDefault="0033495F">
      <w:pPr>
        <w:pStyle w:val="BodyTextIndent"/>
        <w:numPr>
          <w:ilvl w:val="0"/>
          <w:numId w:val="221"/>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Bề mặt đỉnh cột: trát vữa xi măng, chiều dày không nhỏ hơn 25 mm;</w:t>
      </w:r>
    </w:p>
    <w:p w14:paraId="48DF0B95" w14:textId="77777777" w:rsidR="0033495F" w:rsidRPr="004A22EB" w:rsidRDefault="0033495F">
      <w:pPr>
        <w:pStyle w:val="BodyTextIndent"/>
        <w:numPr>
          <w:ilvl w:val="0"/>
          <w:numId w:val="221"/>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Bề mặt đáy cột: trát vữa xi măng, chiều dày không nhỏ hơn 35 mm.</w:t>
      </w:r>
    </w:p>
    <w:p w14:paraId="2FCC4027" w14:textId="77777777" w:rsidR="0033495F" w:rsidRPr="004A22EB" w:rsidRDefault="0033495F" w:rsidP="00423E32">
      <w:pPr>
        <w:tabs>
          <w:tab w:val="left" w:pos="1134"/>
        </w:tabs>
        <w:spacing w:before="20" w:after="20"/>
        <w:ind w:firstLine="284"/>
        <w:rPr>
          <w:b/>
          <w:sz w:val="26"/>
          <w:szCs w:val="26"/>
        </w:rPr>
      </w:pPr>
      <w:r w:rsidRPr="004A22EB">
        <w:rPr>
          <w:b/>
          <w:sz w:val="26"/>
          <w:szCs w:val="26"/>
        </w:rPr>
        <w:t xml:space="preserve">4.2.5. Các lỗ cột:  </w:t>
      </w:r>
    </w:p>
    <w:p w14:paraId="49C5D6A8" w14:textId="77777777" w:rsidR="0033495F" w:rsidRPr="004A22EB" w:rsidRDefault="0033495F">
      <w:pPr>
        <w:pStyle w:val="BodyTextIndent"/>
        <w:numPr>
          <w:ilvl w:val="0"/>
          <w:numId w:val="222"/>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Các lỗ cột bao gồm lỗ để leo cột và bắt thiết bị, lỗ tiếp địa và lỗ bắt ngáng bê tông: Vị trí và kích thước như bản vẽ đính kèm.</w:t>
      </w:r>
    </w:p>
    <w:p w14:paraId="45C8D79A" w14:textId="77777777" w:rsidR="0033495F" w:rsidRPr="004A22EB" w:rsidRDefault="0033495F" w:rsidP="00423E32">
      <w:pPr>
        <w:tabs>
          <w:tab w:val="left" w:pos="1134"/>
        </w:tabs>
        <w:spacing w:before="20" w:after="20"/>
        <w:ind w:firstLine="284"/>
        <w:rPr>
          <w:b/>
          <w:sz w:val="26"/>
          <w:szCs w:val="26"/>
        </w:rPr>
      </w:pPr>
      <w:r w:rsidRPr="004A22EB">
        <w:rPr>
          <w:b/>
          <w:sz w:val="26"/>
          <w:szCs w:val="26"/>
        </w:rPr>
        <w:t>4.3. Yêu cầu ngoại quan và các khuyết tật cho phép</w:t>
      </w:r>
    </w:p>
    <w:p w14:paraId="4504105A" w14:textId="77777777" w:rsidR="0033495F" w:rsidRPr="004A22EB" w:rsidRDefault="0033495F" w:rsidP="00423E32">
      <w:pPr>
        <w:tabs>
          <w:tab w:val="left" w:pos="1134"/>
        </w:tabs>
        <w:spacing w:before="20" w:after="20"/>
        <w:ind w:firstLine="284"/>
        <w:rPr>
          <w:b/>
          <w:sz w:val="26"/>
          <w:szCs w:val="26"/>
        </w:rPr>
      </w:pPr>
      <w:r w:rsidRPr="004A22EB">
        <w:rPr>
          <w:b/>
          <w:sz w:val="26"/>
          <w:szCs w:val="26"/>
        </w:rPr>
        <w:t>4.3.1. Độ nhẵn bề mặt</w:t>
      </w:r>
    </w:p>
    <w:p w14:paraId="47F42BA1" w14:textId="77777777" w:rsidR="0033495F" w:rsidRPr="004A22EB" w:rsidRDefault="0033495F" w:rsidP="00423E32">
      <w:pPr>
        <w:tabs>
          <w:tab w:val="left" w:pos="1134"/>
        </w:tabs>
        <w:spacing w:before="20" w:after="20"/>
        <w:ind w:firstLine="284"/>
        <w:rPr>
          <w:sz w:val="26"/>
          <w:szCs w:val="26"/>
        </w:rPr>
      </w:pPr>
      <w:r w:rsidRPr="004A22EB">
        <w:rPr>
          <w:sz w:val="26"/>
          <w:szCs w:val="26"/>
        </w:rPr>
        <w:t>Bề mặt ngoài cột điện bê tông phải nhẵn đều. Cho phép có lỗ rỗ ở vị trí mép khuôn với chiều sâu không lớn hơn 2 mm, dài không quá 15 mm.</w:t>
      </w:r>
    </w:p>
    <w:p w14:paraId="7D3A9EA5" w14:textId="77777777" w:rsidR="0033495F" w:rsidRPr="004A22EB" w:rsidRDefault="0033495F" w:rsidP="00423E32">
      <w:pPr>
        <w:tabs>
          <w:tab w:val="left" w:pos="1134"/>
        </w:tabs>
        <w:spacing w:before="20" w:after="20"/>
        <w:ind w:firstLine="284"/>
        <w:rPr>
          <w:sz w:val="26"/>
          <w:szCs w:val="26"/>
        </w:rPr>
      </w:pPr>
      <w:r w:rsidRPr="004A22EB">
        <w:rPr>
          <w:sz w:val="26"/>
          <w:szCs w:val="26"/>
        </w:rPr>
        <w:t>Kích thước cho phép của lỗ rỗ, vết lồi, lõm trên bề mặt ngoài của cột và mặt mút được qui định như sau:</w:t>
      </w:r>
    </w:p>
    <w:tbl>
      <w:tblPr>
        <w:tblW w:w="864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14"/>
        <w:gridCol w:w="2214"/>
        <w:gridCol w:w="2214"/>
        <w:gridCol w:w="2005"/>
      </w:tblGrid>
      <w:tr w:rsidR="004A22EB" w:rsidRPr="004A22EB" w14:paraId="4A84F882" w14:textId="77777777" w:rsidTr="00AB2098">
        <w:tc>
          <w:tcPr>
            <w:tcW w:w="2214" w:type="dxa"/>
            <w:vMerge w:val="restart"/>
            <w:vAlign w:val="center"/>
          </w:tcPr>
          <w:p w14:paraId="4CE51401"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Bề mặt</w:t>
            </w:r>
          </w:p>
        </w:tc>
        <w:tc>
          <w:tcPr>
            <w:tcW w:w="6433" w:type="dxa"/>
            <w:gridSpan w:val="3"/>
            <w:vAlign w:val="center"/>
          </w:tcPr>
          <w:p w14:paraId="0B3D5224" w14:textId="77777777" w:rsidR="0033495F" w:rsidRPr="004A22EB" w:rsidRDefault="0033495F" w:rsidP="00423E32">
            <w:pPr>
              <w:tabs>
                <w:tab w:val="left" w:pos="1134"/>
              </w:tabs>
              <w:spacing w:before="20" w:after="20" w:line="340" w:lineRule="exact"/>
              <w:ind w:left="567" w:hanging="567"/>
              <w:jc w:val="center"/>
              <w:rPr>
                <w:b/>
                <w:sz w:val="26"/>
                <w:szCs w:val="26"/>
              </w:rPr>
            </w:pPr>
            <w:r w:rsidRPr="004A22EB">
              <w:rPr>
                <w:b/>
                <w:sz w:val="26"/>
                <w:szCs w:val="26"/>
              </w:rPr>
              <w:t>Kích thước, không lớn hơn (</w:t>
            </w:r>
            <w:r w:rsidRPr="004A22EB">
              <w:rPr>
                <w:sz w:val="26"/>
                <w:szCs w:val="26"/>
              </w:rPr>
              <w:t>Đơn vị tính bằng milimet)</w:t>
            </w:r>
          </w:p>
        </w:tc>
      </w:tr>
      <w:tr w:rsidR="004A22EB" w:rsidRPr="004A22EB" w14:paraId="6CCEE5D1" w14:textId="77777777" w:rsidTr="00AB2098">
        <w:tc>
          <w:tcPr>
            <w:tcW w:w="2214" w:type="dxa"/>
            <w:vMerge/>
            <w:vAlign w:val="center"/>
          </w:tcPr>
          <w:p w14:paraId="6A3E6D5D" w14:textId="77777777" w:rsidR="0033495F" w:rsidRPr="004A22EB" w:rsidRDefault="0033495F" w:rsidP="00423E32">
            <w:pPr>
              <w:tabs>
                <w:tab w:val="left" w:pos="1134"/>
              </w:tabs>
              <w:spacing w:before="20" w:after="20" w:line="340" w:lineRule="exact"/>
              <w:ind w:left="567" w:hanging="567"/>
              <w:jc w:val="center"/>
              <w:rPr>
                <w:sz w:val="26"/>
                <w:szCs w:val="26"/>
              </w:rPr>
            </w:pPr>
          </w:p>
        </w:tc>
        <w:tc>
          <w:tcPr>
            <w:tcW w:w="4428" w:type="dxa"/>
            <w:gridSpan w:val="2"/>
            <w:vAlign w:val="center"/>
          </w:tcPr>
          <w:p w14:paraId="77F67654"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Lỗ rỗ</w:t>
            </w:r>
          </w:p>
        </w:tc>
        <w:tc>
          <w:tcPr>
            <w:tcW w:w="2005" w:type="dxa"/>
            <w:vMerge w:val="restart"/>
            <w:vAlign w:val="center"/>
          </w:tcPr>
          <w:p w14:paraId="452663C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Vết lồi, lõm</w:t>
            </w:r>
          </w:p>
        </w:tc>
      </w:tr>
      <w:tr w:rsidR="004A22EB" w:rsidRPr="004A22EB" w14:paraId="0F168E37" w14:textId="77777777" w:rsidTr="00AB2098">
        <w:tc>
          <w:tcPr>
            <w:tcW w:w="2214" w:type="dxa"/>
            <w:vMerge/>
            <w:vAlign w:val="center"/>
          </w:tcPr>
          <w:p w14:paraId="58536DEC" w14:textId="77777777" w:rsidR="0033495F" w:rsidRPr="004A22EB" w:rsidRDefault="0033495F" w:rsidP="00423E32">
            <w:pPr>
              <w:tabs>
                <w:tab w:val="left" w:pos="1134"/>
              </w:tabs>
              <w:spacing w:before="20" w:after="20" w:line="340" w:lineRule="exact"/>
              <w:ind w:left="567" w:hanging="567"/>
              <w:rPr>
                <w:sz w:val="26"/>
                <w:szCs w:val="26"/>
              </w:rPr>
            </w:pPr>
          </w:p>
        </w:tc>
        <w:tc>
          <w:tcPr>
            <w:tcW w:w="2214" w:type="dxa"/>
            <w:vAlign w:val="center"/>
          </w:tcPr>
          <w:p w14:paraId="13ACDF4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Đường kính</w:t>
            </w:r>
          </w:p>
        </w:tc>
        <w:tc>
          <w:tcPr>
            <w:tcW w:w="2214" w:type="dxa"/>
            <w:vAlign w:val="center"/>
          </w:tcPr>
          <w:p w14:paraId="69FDCFB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Chiều sâu</w:t>
            </w:r>
          </w:p>
        </w:tc>
        <w:tc>
          <w:tcPr>
            <w:tcW w:w="2005" w:type="dxa"/>
            <w:vMerge/>
            <w:vAlign w:val="center"/>
          </w:tcPr>
          <w:p w14:paraId="4916E9DD" w14:textId="77777777" w:rsidR="0033495F" w:rsidRPr="004A22EB" w:rsidRDefault="0033495F" w:rsidP="00423E32">
            <w:pPr>
              <w:tabs>
                <w:tab w:val="left" w:pos="1134"/>
              </w:tabs>
              <w:spacing w:before="20" w:after="20" w:line="340" w:lineRule="exact"/>
              <w:ind w:left="567" w:hanging="567"/>
              <w:rPr>
                <w:sz w:val="26"/>
                <w:szCs w:val="26"/>
              </w:rPr>
            </w:pPr>
          </w:p>
        </w:tc>
      </w:tr>
      <w:tr w:rsidR="004A22EB" w:rsidRPr="004A22EB" w14:paraId="717DD408" w14:textId="77777777" w:rsidTr="00AB2098">
        <w:tc>
          <w:tcPr>
            <w:tcW w:w="2214" w:type="dxa"/>
            <w:vAlign w:val="center"/>
          </w:tcPr>
          <w:p w14:paraId="6F5AA008"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Mặt ngoài cột</w:t>
            </w:r>
          </w:p>
        </w:tc>
        <w:tc>
          <w:tcPr>
            <w:tcW w:w="2214" w:type="dxa"/>
            <w:vAlign w:val="center"/>
          </w:tcPr>
          <w:p w14:paraId="02BA3AC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10</w:t>
            </w:r>
          </w:p>
        </w:tc>
        <w:tc>
          <w:tcPr>
            <w:tcW w:w="2214" w:type="dxa"/>
            <w:vAlign w:val="center"/>
          </w:tcPr>
          <w:p w14:paraId="3D6CF506"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5</w:t>
            </w:r>
          </w:p>
        </w:tc>
        <w:tc>
          <w:tcPr>
            <w:tcW w:w="2005" w:type="dxa"/>
            <w:vAlign w:val="center"/>
          </w:tcPr>
          <w:p w14:paraId="1800CB24"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w:t>
            </w:r>
          </w:p>
        </w:tc>
      </w:tr>
      <w:tr w:rsidR="004A22EB" w:rsidRPr="004A22EB" w14:paraId="25A54B5D" w14:textId="77777777" w:rsidTr="00AB2098">
        <w:tc>
          <w:tcPr>
            <w:tcW w:w="2214" w:type="dxa"/>
            <w:vAlign w:val="center"/>
          </w:tcPr>
          <w:p w14:paraId="033C1A57"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Mặt mút cột</w:t>
            </w:r>
          </w:p>
        </w:tc>
        <w:tc>
          <w:tcPr>
            <w:tcW w:w="2214" w:type="dxa"/>
            <w:vAlign w:val="center"/>
          </w:tcPr>
          <w:p w14:paraId="33CB3095"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8</w:t>
            </w:r>
          </w:p>
        </w:tc>
        <w:tc>
          <w:tcPr>
            <w:tcW w:w="2214" w:type="dxa"/>
            <w:vAlign w:val="center"/>
          </w:tcPr>
          <w:p w14:paraId="151387B8"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3</w:t>
            </w:r>
          </w:p>
        </w:tc>
        <w:tc>
          <w:tcPr>
            <w:tcW w:w="2005" w:type="dxa"/>
            <w:vAlign w:val="center"/>
          </w:tcPr>
          <w:p w14:paraId="294A622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2</w:t>
            </w:r>
          </w:p>
        </w:tc>
      </w:tr>
    </w:tbl>
    <w:p w14:paraId="514901A8" w14:textId="77777777" w:rsidR="0033495F" w:rsidRPr="004A22EB" w:rsidRDefault="0033495F" w:rsidP="00423E32">
      <w:pPr>
        <w:tabs>
          <w:tab w:val="left" w:pos="1134"/>
        </w:tabs>
        <w:spacing w:before="20" w:after="20"/>
        <w:ind w:firstLine="284"/>
        <w:rPr>
          <w:b/>
          <w:sz w:val="26"/>
          <w:szCs w:val="26"/>
        </w:rPr>
      </w:pPr>
      <w:r w:rsidRPr="004A22EB">
        <w:rPr>
          <w:b/>
          <w:sz w:val="26"/>
          <w:szCs w:val="26"/>
        </w:rPr>
        <w:t>4.3.2. Nứt bề mặt</w:t>
      </w:r>
    </w:p>
    <w:p w14:paraId="78D15FD2" w14:textId="77777777" w:rsidR="0033495F" w:rsidRPr="004A22EB" w:rsidRDefault="0033495F" w:rsidP="00423E32">
      <w:pPr>
        <w:tabs>
          <w:tab w:val="left" w:pos="1134"/>
        </w:tabs>
        <w:spacing w:before="20" w:after="20"/>
        <w:ind w:firstLine="284"/>
        <w:rPr>
          <w:sz w:val="26"/>
          <w:szCs w:val="26"/>
        </w:rPr>
      </w:pPr>
      <w:r w:rsidRPr="004A22EB">
        <w:rPr>
          <w:sz w:val="26"/>
          <w:szCs w:val="26"/>
        </w:rPr>
        <w:t>Cho phép có các vết nứt bề mặt bê tông do biến dạng mềm nhưng chiều rộng của các vết nứt không được quá 0,05 mm. Các vét nứt không được nối tiếp nhau vòng quanh thân cột.</w:t>
      </w:r>
    </w:p>
    <w:p w14:paraId="1355FAAC" w14:textId="77777777" w:rsidR="0033495F" w:rsidRPr="004A22EB" w:rsidRDefault="0033495F" w:rsidP="00423E32">
      <w:pPr>
        <w:tabs>
          <w:tab w:val="left" w:pos="1134"/>
        </w:tabs>
        <w:spacing w:before="20" w:after="20"/>
        <w:ind w:firstLine="284"/>
        <w:rPr>
          <w:b/>
          <w:sz w:val="26"/>
          <w:szCs w:val="26"/>
        </w:rPr>
      </w:pPr>
      <w:r w:rsidRPr="004A22EB">
        <w:rPr>
          <w:b/>
          <w:sz w:val="26"/>
          <w:szCs w:val="26"/>
        </w:rPr>
        <w:t>4.3.3. Lớp phủ bảo vệ cột</w:t>
      </w:r>
    </w:p>
    <w:p w14:paraId="647E43DE" w14:textId="77777777" w:rsidR="0033495F" w:rsidRPr="004A22EB" w:rsidRDefault="0033495F" w:rsidP="00423E32">
      <w:pPr>
        <w:tabs>
          <w:tab w:val="left" w:pos="1134"/>
        </w:tabs>
        <w:spacing w:before="20" w:after="20"/>
        <w:ind w:firstLine="284"/>
        <w:rPr>
          <w:sz w:val="26"/>
          <w:szCs w:val="26"/>
        </w:rPr>
      </w:pPr>
      <w:r w:rsidRPr="004A22EB">
        <w:rPr>
          <w:sz w:val="26"/>
          <w:szCs w:val="26"/>
        </w:rPr>
        <w:t>Trên bề mặt cột điện sử dụng trong môi trường xâm thực cần có thêm lớp phủ chống thấm có độ cao tính từ đáy cột lớn hơn 0,5 m so với chiều sâu chôn đất (h</w:t>
      </w:r>
      <w:r w:rsidRPr="004A22EB">
        <w:rPr>
          <w:sz w:val="26"/>
          <w:szCs w:val="26"/>
          <w:vertAlign w:val="subscript"/>
        </w:rPr>
        <w:t>1</w:t>
      </w:r>
      <w:r w:rsidRPr="004A22EB">
        <w:rPr>
          <w:sz w:val="26"/>
          <w:szCs w:val="26"/>
        </w:rPr>
        <w:t>).</w:t>
      </w:r>
    </w:p>
    <w:p w14:paraId="5AFE7C01" w14:textId="77777777" w:rsidR="0033495F" w:rsidRPr="004A22EB" w:rsidRDefault="0033495F" w:rsidP="00423E32">
      <w:pPr>
        <w:tabs>
          <w:tab w:val="left" w:pos="1134"/>
        </w:tabs>
        <w:spacing w:before="20" w:after="20"/>
        <w:ind w:firstLine="284"/>
        <w:rPr>
          <w:b/>
          <w:sz w:val="26"/>
          <w:szCs w:val="26"/>
        </w:rPr>
      </w:pPr>
      <w:r w:rsidRPr="004A22EB">
        <w:rPr>
          <w:b/>
          <w:sz w:val="26"/>
          <w:szCs w:val="26"/>
        </w:rPr>
        <w:t>4.4. Yêu cầu về khả năng chịu tải</w:t>
      </w:r>
    </w:p>
    <w:p w14:paraId="6FE822D4" w14:textId="77777777" w:rsidR="0033495F" w:rsidRPr="004A22EB" w:rsidRDefault="0033495F" w:rsidP="00423E32">
      <w:pPr>
        <w:tabs>
          <w:tab w:val="left" w:pos="1134"/>
        </w:tabs>
        <w:spacing w:before="20" w:after="20"/>
        <w:ind w:firstLine="284"/>
        <w:rPr>
          <w:b/>
          <w:sz w:val="26"/>
          <w:szCs w:val="26"/>
        </w:rPr>
      </w:pPr>
      <w:r w:rsidRPr="004A22EB">
        <w:rPr>
          <w:b/>
          <w:sz w:val="26"/>
          <w:szCs w:val="26"/>
        </w:rPr>
        <w:t>4.4.1. Độ bền uốn nứt</w:t>
      </w:r>
    </w:p>
    <w:p w14:paraId="378D1182" w14:textId="77777777" w:rsidR="0033495F" w:rsidRPr="004A22EB" w:rsidRDefault="0033495F" w:rsidP="00423E32">
      <w:pPr>
        <w:tabs>
          <w:tab w:val="left" w:pos="1134"/>
        </w:tabs>
        <w:spacing w:before="20" w:after="20"/>
        <w:ind w:firstLine="284"/>
        <w:rPr>
          <w:sz w:val="26"/>
          <w:szCs w:val="26"/>
        </w:rPr>
      </w:pPr>
      <w:r w:rsidRPr="004A22EB">
        <w:rPr>
          <w:sz w:val="26"/>
          <w:szCs w:val="26"/>
        </w:rPr>
        <w:t>Khi thử uốn nứt các cột điện không được xuất hiện vết nứt có chiều rộng lớn hơn 0,25 mm khi thử ở mức tải trọng thiết kế, và vết nứt không được phát triển nối nhau vòng quanh thân cột.</w:t>
      </w:r>
    </w:p>
    <w:p w14:paraId="39E570AF" w14:textId="77777777" w:rsidR="0033495F" w:rsidRPr="004A22EB" w:rsidRDefault="0033495F" w:rsidP="00423E32">
      <w:pPr>
        <w:tabs>
          <w:tab w:val="left" w:pos="1134"/>
        </w:tabs>
        <w:spacing w:before="20" w:after="20"/>
        <w:ind w:firstLine="284"/>
        <w:rPr>
          <w:sz w:val="26"/>
          <w:szCs w:val="26"/>
        </w:rPr>
      </w:pPr>
      <w:r w:rsidRPr="004A22EB">
        <w:rPr>
          <w:sz w:val="26"/>
          <w:szCs w:val="26"/>
        </w:rPr>
        <w:t>Đối với các cột điện bê tông ứng lực trước, sau khi xả tải, chiều rộng vết nứt xuất hiện không được lớn hơn 0,05 mm.</w:t>
      </w:r>
    </w:p>
    <w:p w14:paraId="3220B5DA" w14:textId="77777777" w:rsidR="0033495F" w:rsidRPr="004A22EB" w:rsidRDefault="0033495F" w:rsidP="00423E32">
      <w:pPr>
        <w:tabs>
          <w:tab w:val="left" w:pos="1134"/>
        </w:tabs>
        <w:spacing w:before="20" w:after="20"/>
        <w:ind w:firstLine="284"/>
        <w:rPr>
          <w:b/>
          <w:sz w:val="26"/>
          <w:szCs w:val="26"/>
        </w:rPr>
      </w:pPr>
      <w:r w:rsidRPr="004A22EB">
        <w:rPr>
          <w:b/>
          <w:sz w:val="26"/>
          <w:szCs w:val="26"/>
        </w:rPr>
        <w:t>4.4.2. Độ bền uốn gãy</w:t>
      </w:r>
    </w:p>
    <w:p w14:paraId="2BED4297" w14:textId="77777777" w:rsidR="0033495F" w:rsidRPr="004A22EB" w:rsidRDefault="0033495F" w:rsidP="00423E32">
      <w:pPr>
        <w:tabs>
          <w:tab w:val="left" w:pos="1134"/>
        </w:tabs>
        <w:spacing w:before="20" w:after="20"/>
        <w:ind w:firstLine="284"/>
        <w:rPr>
          <w:sz w:val="26"/>
          <w:szCs w:val="26"/>
        </w:rPr>
      </w:pPr>
      <w:r w:rsidRPr="004A22EB">
        <w:rPr>
          <w:sz w:val="26"/>
          <w:szCs w:val="26"/>
        </w:rPr>
        <w:t xml:space="preserve">Khi thử uốn gãy, tải trọng gãy tới hạn của cột điện không nhỏ hơn 2 lần tải trọng thiết kế.  </w:t>
      </w:r>
    </w:p>
    <w:p w14:paraId="48205EE4" w14:textId="77777777" w:rsidR="0033495F" w:rsidRPr="004A22EB" w:rsidRDefault="0033495F" w:rsidP="00423E32">
      <w:pPr>
        <w:tabs>
          <w:tab w:val="left" w:pos="1134"/>
        </w:tabs>
        <w:spacing w:before="20" w:after="20"/>
        <w:ind w:firstLine="284"/>
        <w:rPr>
          <w:sz w:val="26"/>
          <w:szCs w:val="26"/>
        </w:rPr>
      </w:pPr>
      <w:r w:rsidRPr="004A22EB">
        <w:rPr>
          <w:sz w:val="26"/>
          <w:szCs w:val="26"/>
        </w:rPr>
        <w:t xml:space="preserve">Chú thích: Hệ số tải trọng k lớn hơn hoặc bằng 2. Trong các trường hợp thiết kế chỉ định hoặc có thỏa thuận riêng, hệ số k có thể nhỏ hơn 2. </w:t>
      </w:r>
    </w:p>
    <w:p w14:paraId="1CE527F9" w14:textId="77777777" w:rsidR="0033495F" w:rsidRPr="004A22EB" w:rsidRDefault="0033495F" w:rsidP="00423E32">
      <w:pPr>
        <w:tabs>
          <w:tab w:val="left" w:pos="1134"/>
        </w:tabs>
        <w:spacing w:before="20" w:after="20"/>
        <w:ind w:firstLine="284"/>
        <w:rPr>
          <w:b/>
          <w:sz w:val="26"/>
          <w:szCs w:val="26"/>
          <w:lang w:val="da-DK"/>
        </w:rPr>
      </w:pPr>
      <w:r w:rsidRPr="004A22EB">
        <w:rPr>
          <w:b/>
          <w:sz w:val="26"/>
          <w:szCs w:val="26"/>
        </w:rPr>
        <w:t>4.4.3 Ghi nhãn</w:t>
      </w:r>
      <w:r w:rsidRPr="004A22EB">
        <w:rPr>
          <w:b/>
          <w:sz w:val="26"/>
          <w:szCs w:val="26"/>
          <w:lang w:val="da-DK"/>
        </w:rPr>
        <w:t>:</w:t>
      </w:r>
    </w:p>
    <w:p w14:paraId="1E3B3873" w14:textId="77777777" w:rsidR="0033495F" w:rsidRPr="004A22EB" w:rsidRDefault="0033495F" w:rsidP="00423E32">
      <w:pPr>
        <w:tabs>
          <w:tab w:val="left" w:pos="1134"/>
        </w:tabs>
        <w:spacing w:before="20" w:after="20"/>
        <w:ind w:firstLine="284"/>
        <w:rPr>
          <w:b/>
          <w:sz w:val="26"/>
          <w:szCs w:val="26"/>
        </w:rPr>
      </w:pPr>
      <w:r w:rsidRPr="004A22EB">
        <w:rPr>
          <w:b/>
          <w:sz w:val="26"/>
          <w:szCs w:val="26"/>
        </w:rPr>
        <w:t>4.4.3.1. Ký hiệu đúc chìm</w:t>
      </w:r>
    </w:p>
    <w:p w14:paraId="60F16812" w14:textId="77777777" w:rsidR="0033495F" w:rsidRPr="004A22EB" w:rsidRDefault="0033495F">
      <w:pPr>
        <w:pStyle w:val="BodyTextIndent"/>
        <w:numPr>
          <w:ilvl w:val="0"/>
          <w:numId w:val="223"/>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lastRenderedPageBreak/>
        <w:t>Ký hiệu cột điện bê tông được đúc chìm vào bề mặt chính điện cột, vuông góc với chiều dài thân cột bằng chữ in hoa, ghi rõ:</w:t>
      </w:r>
    </w:p>
    <w:p w14:paraId="283261A4" w14:textId="77777777" w:rsidR="0033495F" w:rsidRPr="004A22EB" w:rsidRDefault="0033495F">
      <w:pPr>
        <w:pStyle w:val="ListParagraph"/>
        <w:numPr>
          <w:ilvl w:val="1"/>
          <w:numId w:val="224"/>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Tên viết tắt của cơ sở sản xuất;</w:t>
      </w:r>
    </w:p>
    <w:p w14:paraId="2FD8A805" w14:textId="77777777" w:rsidR="0033495F" w:rsidRPr="004A22EB" w:rsidRDefault="0033495F">
      <w:pPr>
        <w:pStyle w:val="ListParagraph"/>
        <w:numPr>
          <w:ilvl w:val="1"/>
          <w:numId w:val="224"/>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Dạng kết cấu cốt thép (PC/NPC);</w:t>
      </w:r>
    </w:p>
    <w:p w14:paraId="25B2A0AF" w14:textId="77777777" w:rsidR="0033495F" w:rsidRPr="004A22EB" w:rsidRDefault="0033495F">
      <w:pPr>
        <w:pStyle w:val="ListParagraph"/>
        <w:numPr>
          <w:ilvl w:val="1"/>
          <w:numId w:val="224"/>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Chiều dài cột;</w:t>
      </w:r>
    </w:p>
    <w:p w14:paraId="50CB1D62" w14:textId="77777777" w:rsidR="0033495F" w:rsidRPr="004A22EB" w:rsidRDefault="0033495F">
      <w:pPr>
        <w:pStyle w:val="ListParagraph"/>
        <w:numPr>
          <w:ilvl w:val="1"/>
          <w:numId w:val="224"/>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Tải trọng hoặc mô men uốn thiết kế.</w:t>
      </w:r>
    </w:p>
    <w:p w14:paraId="1B332134" w14:textId="77777777" w:rsidR="0033495F" w:rsidRPr="004A22EB" w:rsidRDefault="0033495F">
      <w:pPr>
        <w:pStyle w:val="ListParagraph"/>
        <w:numPr>
          <w:ilvl w:val="1"/>
          <w:numId w:val="224"/>
        </w:numPr>
        <w:tabs>
          <w:tab w:val="left" w:pos="1134"/>
        </w:tabs>
        <w:spacing w:before="20" w:after="20" w:line="240" w:lineRule="auto"/>
        <w:ind w:left="0" w:firstLine="284"/>
        <w:jc w:val="both"/>
        <w:rPr>
          <w:rFonts w:ascii="Times New Roman" w:hAnsi="Times New Roman"/>
          <w:sz w:val="26"/>
          <w:szCs w:val="26"/>
          <w:lang w:val="da-DK"/>
        </w:rPr>
      </w:pPr>
      <w:r w:rsidRPr="004A22EB">
        <w:rPr>
          <w:rFonts w:ascii="Times New Roman" w:hAnsi="Times New Roman"/>
          <w:sz w:val="26"/>
          <w:szCs w:val="26"/>
          <w:lang w:val="da-DK"/>
        </w:rPr>
        <w:t xml:space="preserve">Tên </w:t>
      </w:r>
      <w:r w:rsidRPr="004A22EB">
        <w:rPr>
          <w:rFonts w:ascii="Times New Roman" w:hAnsi="Times New Roman"/>
          <w:sz w:val="26"/>
          <w:szCs w:val="26"/>
        </w:rPr>
        <w:t xml:space="preserve">viết tắt của </w:t>
      </w:r>
      <w:r w:rsidRPr="004A22EB">
        <w:rPr>
          <w:rFonts w:ascii="Times New Roman" w:hAnsi="Times New Roman"/>
          <w:sz w:val="26"/>
          <w:szCs w:val="26"/>
          <w:lang w:val="da-DK"/>
        </w:rPr>
        <w:t>Tổng Công ty Điện lực TPHCM: EVNHCMC.</w:t>
      </w:r>
    </w:p>
    <w:p w14:paraId="138D9140" w14:textId="77777777" w:rsidR="0033495F" w:rsidRPr="004A22EB" w:rsidRDefault="0033495F" w:rsidP="00423E32">
      <w:pPr>
        <w:tabs>
          <w:tab w:val="left" w:pos="1134"/>
        </w:tabs>
        <w:spacing w:before="20" w:after="20"/>
        <w:ind w:firstLine="284"/>
        <w:rPr>
          <w:sz w:val="26"/>
          <w:szCs w:val="26"/>
        </w:rPr>
      </w:pPr>
      <w:r w:rsidRPr="004A22EB">
        <w:rPr>
          <w:sz w:val="26"/>
          <w:szCs w:val="26"/>
        </w:rPr>
        <w:t xml:space="preserve">VÍ DỤ: TP-PC.12-3,5 EVNHCMC được hiểu là cột điện bê tông ly tâm ứng lực trước, sản xuất tại Công ty TNHH sản xuất trụ điện và cơ khí Tiền Phong, dài 12, tải trọng thiết kế 3,5 kN, chủ sở hữu là </w:t>
      </w:r>
      <w:r w:rsidRPr="004A22EB">
        <w:rPr>
          <w:sz w:val="26"/>
          <w:szCs w:val="26"/>
          <w:lang w:val="da-DK"/>
        </w:rPr>
        <w:t>Tổng Công ty Điện lực TPHCM.</w:t>
      </w:r>
      <w:r w:rsidRPr="004A22EB">
        <w:rPr>
          <w:sz w:val="26"/>
          <w:szCs w:val="26"/>
        </w:rPr>
        <w:t xml:space="preserve"> </w:t>
      </w:r>
      <w:r w:rsidRPr="004A22EB">
        <w:rPr>
          <w:sz w:val="26"/>
          <w:szCs w:val="26"/>
          <w:lang w:val="da-DK"/>
        </w:rPr>
        <w:t xml:space="preserve"> </w:t>
      </w:r>
    </w:p>
    <w:p w14:paraId="3909F10F" w14:textId="77777777" w:rsidR="0033495F" w:rsidRPr="004A22EB" w:rsidRDefault="0033495F" w:rsidP="00423E32">
      <w:pPr>
        <w:tabs>
          <w:tab w:val="left" w:pos="1134"/>
        </w:tabs>
        <w:spacing w:before="20" w:after="20"/>
        <w:ind w:firstLine="284"/>
        <w:rPr>
          <w:sz w:val="26"/>
          <w:szCs w:val="26"/>
        </w:rPr>
      </w:pPr>
      <w:r w:rsidRPr="004A22EB">
        <w:rPr>
          <w:sz w:val="26"/>
          <w:szCs w:val="26"/>
        </w:rPr>
        <w:t>Vật liệu tô nét ký hiệu in chìm trên thân cột: sơn màu đen đậm, không tan trong nước.</w:t>
      </w:r>
    </w:p>
    <w:p w14:paraId="4D7197C0" w14:textId="77777777" w:rsidR="0033495F" w:rsidRPr="004A22EB" w:rsidRDefault="0033495F">
      <w:pPr>
        <w:pStyle w:val="BodyTextIndent"/>
        <w:numPr>
          <w:ilvl w:val="0"/>
          <w:numId w:val="211"/>
        </w:numPr>
        <w:tabs>
          <w:tab w:val="clear" w:pos="720"/>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Qui cách kích thước và mức sai lệch cho phép của chữ và số in chìm được qui định như sau:</w:t>
      </w:r>
    </w:p>
    <w:tbl>
      <w:tblPr>
        <w:tblW w:w="8505" w:type="dxa"/>
        <w:tblInd w:w="846" w:type="dxa"/>
        <w:tblCellMar>
          <w:left w:w="0" w:type="dxa"/>
          <w:right w:w="0" w:type="dxa"/>
        </w:tblCellMar>
        <w:tblLook w:val="04A0" w:firstRow="1" w:lastRow="0" w:firstColumn="1" w:lastColumn="0" w:noHBand="0" w:noVBand="1"/>
      </w:tblPr>
      <w:tblGrid>
        <w:gridCol w:w="3969"/>
        <w:gridCol w:w="2268"/>
        <w:gridCol w:w="2268"/>
      </w:tblGrid>
      <w:tr w:rsidR="004A22EB" w:rsidRPr="004A22EB" w14:paraId="6C61A1AD" w14:textId="77777777" w:rsidTr="00AB2098">
        <w:tc>
          <w:tcPr>
            <w:tcW w:w="3969" w:type="dxa"/>
            <w:tcBorders>
              <w:top w:val="single" w:sz="4" w:space="0" w:color="auto"/>
              <w:left w:val="single" w:sz="4" w:space="0" w:color="auto"/>
              <w:bottom w:val="nil"/>
              <w:right w:val="nil"/>
            </w:tcBorders>
            <w:shd w:val="clear" w:color="auto" w:fill="FFFFFF"/>
          </w:tcPr>
          <w:p w14:paraId="19D78FA6" w14:textId="77777777" w:rsidR="0033495F" w:rsidRPr="004A22EB" w:rsidRDefault="0033495F" w:rsidP="00423E32">
            <w:pPr>
              <w:tabs>
                <w:tab w:val="left" w:pos="1134"/>
              </w:tabs>
              <w:spacing w:before="20" w:after="20" w:line="340" w:lineRule="exact"/>
              <w:ind w:firstLine="284"/>
              <w:jc w:val="center"/>
              <w:rPr>
                <w:b/>
                <w:sz w:val="26"/>
                <w:szCs w:val="26"/>
              </w:rPr>
            </w:pPr>
            <w:r w:rsidRPr="004A22EB">
              <w:rPr>
                <w:b/>
                <w:sz w:val="26"/>
                <w:szCs w:val="26"/>
              </w:rPr>
              <w:t>Chỉ tiêu</w:t>
            </w:r>
          </w:p>
        </w:tc>
        <w:tc>
          <w:tcPr>
            <w:tcW w:w="2268" w:type="dxa"/>
            <w:tcBorders>
              <w:top w:val="single" w:sz="4" w:space="0" w:color="auto"/>
              <w:left w:val="single" w:sz="4" w:space="0" w:color="auto"/>
              <w:bottom w:val="nil"/>
              <w:right w:val="nil"/>
            </w:tcBorders>
            <w:shd w:val="clear" w:color="auto" w:fill="FFFFFF"/>
          </w:tcPr>
          <w:p w14:paraId="7DAE802F" w14:textId="77777777" w:rsidR="0033495F" w:rsidRPr="004A22EB" w:rsidRDefault="0033495F" w:rsidP="00423E32">
            <w:pPr>
              <w:tabs>
                <w:tab w:val="left" w:pos="1134"/>
              </w:tabs>
              <w:spacing w:before="20" w:after="20" w:line="340" w:lineRule="exact"/>
              <w:ind w:firstLine="284"/>
              <w:jc w:val="center"/>
              <w:rPr>
                <w:b/>
                <w:sz w:val="26"/>
                <w:szCs w:val="26"/>
              </w:rPr>
            </w:pPr>
            <w:r w:rsidRPr="004A22EB">
              <w:rPr>
                <w:b/>
                <w:sz w:val="26"/>
                <w:szCs w:val="26"/>
              </w:rPr>
              <w:t>Kích thước [mm]</w:t>
            </w:r>
          </w:p>
        </w:tc>
        <w:tc>
          <w:tcPr>
            <w:tcW w:w="2268" w:type="dxa"/>
            <w:tcBorders>
              <w:top w:val="single" w:sz="4" w:space="0" w:color="auto"/>
              <w:left w:val="single" w:sz="4" w:space="0" w:color="auto"/>
              <w:bottom w:val="nil"/>
              <w:right w:val="single" w:sz="4" w:space="0" w:color="auto"/>
            </w:tcBorders>
            <w:shd w:val="clear" w:color="auto" w:fill="FFFFFF"/>
          </w:tcPr>
          <w:p w14:paraId="2A7883B6" w14:textId="77777777" w:rsidR="0033495F" w:rsidRPr="004A22EB" w:rsidRDefault="0033495F" w:rsidP="00423E32">
            <w:pPr>
              <w:tabs>
                <w:tab w:val="left" w:pos="1134"/>
              </w:tabs>
              <w:spacing w:before="20" w:after="20" w:line="340" w:lineRule="exact"/>
              <w:ind w:firstLine="284"/>
              <w:jc w:val="center"/>
              <w:rPr>
                <w:b/>
                <w:sz w:val="26"/>
                <w:szCs w:val="26"/>
              </w:rPr>
            </w:pPr>
            <w:r w:rsidRPr="004A22EB">
              <w:rPr>
                <w:b/>
                <w:sz w:val="26"/>
                <w:szCs w:val="26"/>
              </w:rPr>
              <w:t>Mức sai lệch [mm]</w:t>
            </w:r>
          </w:p>
        </w:tc>
      </w:tr>
      <w:tr w:rsidR="004A22EB" w:rsidRPr="004A22EB" w14:paraId="3FF80693" w14:textId="77777777" w:rsidTr="00AB2098">
        <w:tc>
          <w:tcPr>
            <w:tcW w:w="3969" w:type="dxa"/>
            <w:tcBorders>
              <w:top w:val="single" w:sz="4" w:space="0" w:color="auto"/>
              <w:left w:val="single" w:sz="4" w:space="0" w:color="auto"/>
              <w:bottom w:val="nil"/>
              <w:right w:val="nil"/>
            </w:tcBorders>
            <w:shd w:val="clear" w:color="auto" w:fill="FFFFFF"/>
          </w:tcPr>
          <w:p w14:paraId="78844B67" w14:textId="77777777" w:rsidR="0033495F" w:rsidRPr="004A22EB" w:rsidRDefault="0033495F" w:rsidP="00423E32">
            <w:pPr>
              <w:tabs>
                <w:tab w:val="left" w:pos="1134"/>
              </w:tabs>
              <w:spacing w:before="20" w:after="20" w:line="340" w:lineRule="exact"/>
              <w:ind w:firstLine="284"/>
              <w:rPr>
                <w:sz w:val="26"/>
                <w:szCs w:val="26"/>
              </w:rPr>
            </w:pPr>
            <w:r w:rsidRPr="004A22EB">
              <w:rPr>
                <w:sz w:val="26"/>
                <w:szCs w:val="26"/>
              </w:rPr>
              <w:t>Chiều cao chữ và số</w:t>
            </w:r>
          </w:p>
        </w:tc>
        <w:tc>
          <w:tcPr>
            <w:tcW w:w="2268" w:type="dxa"/>
            <w:tcBorders>
              <w:top w:val="single" w:sz="4" w:space="0" w:color="auto"/>
              <w:left w:val="single" w:sz="4" w:space="0" w:color="auto"/>
              <w:bottom w:val="nil"/>
              <w:right w:val="nil"/>
            </w:tcBorders>
            <w:shd w:val="clear" w:color="auto" w:fill="FFFFFF"/>
            <w:vAlign w:val="center"/>
          </w:tcPr>
          <w:p w14:paraId="064D9B71"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50</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6A50FC9D"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±5</w:t>
            </w:r>
          </w:p>
        </w:tc>
      </w:tr>
      <w:tr w:rsidR="004A22EB" w:rsidRPr="004A22EB" w14:paraId="078B6138" w14:textId="77777777" w:rsidTr="00AB2098">
        <w:tc>
          <w:tcPr>
            <w:tcW w:w="3969" w:type="dxa"/>
            <w:tcBorders>
              <w:top w:val="single" w:sz="4" w:space="0" w:color="auto"/>
              <w:left w:val="single" w:sz="4" w:space="0" w:color="auto"/>
              <w:bottom w:val="nil"/>
              <w:right w:val="nil"/>
            </w:tcBorders>
            <w:shd w:val="clear" w:color="auto" w:fill="FFFFFF"/>
          </w:tcPr>
          <w:p w14:paraId="292112B1" w14:textId="77777777" w:rsidR="0033495F" w:rsidRPr="004A22EB" w:rsidRDefault="0033495F" w:rsidP="00423E32">
            <w:pPr>
              <w:tabs>
                <w:tab w:val="left" w:pos="1134"/>
              </w:tabs>
              <w:spacing w:before="20" w:after="20" w:line="340" w:lineRule="exact"/>
              <w:ind w:firstLine="284"/>
              <w:rPr>
                <w:sz w:val="26"/>
                <w:szCs w:val="26"/>
              </w:rPr>
            </w:pPr>
            <w:r w:rsidRPr="004A22EB">
              <w:rPr>
                <w:sz w:val="26"/>
                <w:szCs w:val="26"/>
              </w:rPr>
              <w:t>Chiều rộng chữ</w:t>
            </w:r>
          </w:p>
        </w:tc>
        <w:tc>
          <w:tcPr>
            <w:tcW w:w="2268" w:type="dxa"/>
            <w:tcBorders>
              <w:top w:val="single" w:sz="4" w:space="0" w:color="auto"/>
              <w:left w:val="single" w:sz="4" w:space="0" w:color="auto"/>
              <w:bottom w:val="nil"/>
              <w:right w:val="nil"/>
            </w:tcBorders>
            <w:shd w:val="clear" w:color="auto" w:fill="FFFFFF"/>
            <w:vAlign w:val="center"/>
          </w:tcPr>
          <w:p w14:paraId="74D6C93E"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20</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6EF35186"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±2</w:t>
            </w:r>
          </w:p>
        </w:tc>
      </w:tr>
      <w:tr w:rsidR="004A22EB" w:rsidRPr="004A22EB" w14:paraId="0118C988" w14:textId="77777777" w:rsidTr="00AB2098">
        <w:tc>
          <w:tcPr>
            <w:tcW w:w="3969" w:type="dxa"/>
            <w:tcBorders>
              <w:top w:val="single" w:sz="4" w:space="0" w:color="auto"/>
              <w:left w:val="single" w:sz="4" w:space="0" w:color="auto"/>
              <w:bottom w:val="nil"/>
              <w:right w:val="nil"/>
            </w:tcBorders>
            <w:shd w:val="clear" w:color="auto" w:fill="FFFFFF"/>
          </w:tcPr>
          <w:p w14:paraId="091D453D" w14:textId="77777777" w:rsidR="0033495F" w:rsidRPr="004A22EB" w:rsidRDefault="0033495F" w:rsidP="00423E32">
            <w:pPr>
              <w:tabs>
                <w:tab w:val="left" w:pos="1134"/>
              </w:tabs>
              <w:spacing w:before="20" w:after="20" w:line="340" w:lineRule="exact"/>
              <w:ind w:firstLine="284"/>
              <w:rPr>
                <w:sz w:val="26"/>
                <w:szCs w:val="26"/>
              </w:rPr>
            </w:pPr>
            <w:r w:rsidRPr="004A22EB">
              <w:rPr>
                <w:sz w:val="26"/>
                <w:szCs w:val="26"/>
              </w:rPr>
              <w:t>Chiều rộng nét chữ</w:t>
            </w:r>
          </w:p>
        </w:tc>
        <w:tc>
          <w:tcPr>
            <w:tcW w:w="2268" w:type="dxa"/>
            <w:tcBorders>
              <w:top w:val="single" w:sz="4" w:space="0" w:color="auto"/>
              <w:left w:val="single" w:sz="4" w:space="0" w:color="auto"/>
              <w:bottom w:val="nil"/>
              <w:right w:val="nil"/>
            </w:tcBorders>
            <w:shd w:val="clear" w:color="auto" w:fill="FFFFFF"/>
            <w:vAlign w:val="center"/>
          </w:tcPr>
          <w:p w14:paraId="42F5E8DC"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6</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6EF3267F"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±2</w:t>
            </w:r>
          </w:p>
        </w:tc>
      </w:tr>
      <w:tr w:rsidR="004A22EB" w:rsidRPr="004A22EB" w14:paraId="3681ACE4" w14:textId="77777777" w:rsidTr="00AB2098">
        <w:tc>
          <w:tcPr>
            <w:tcW w:w="3969" w:type="dxa"/>
            <w:tcBorders>
              <w:top w:val="single" w:sz="4" w:space="0" w:color="auto"/>
              <w:left w:val="single" w:sz="4" w:space="0" w:color="auto"/>
              <w:bottom w:val="single" w:sz="4" w:space="0" w:color="auto"/>
              <w:right w:val="nil"/>
            </w:tcBorders>
            <w:shd w:val="clear" w:color="auto" w:fill="FFFFFF"/>
          </w:tcPr>
          <w:p w14:paraId="2EF80F65" w14:textId="77777777" w:rsidR="0033495F" w:rsidRPr="004A22EB" w:rsidRDefault="0033495F" w:rsidP="00423E32">
            <w:pPr>
              <w:tabs>
                <w:tab w:val="left" w:pos="1134"/>
              </w:tabs>
              <w:spacing w:before="20" w:after="20" w:line="340" w:lineRule="exact"/>
              <w:ind w:firstLine="284"/>
              <w:rPr>
                <w:sz w:val="26"/>
                <w:szCs w:val="26"/>
              </w:rPr>
            </w:pPr>
            <w:r w:rsidRPr="004A22EB">
              <w:rPr>
                <w:sz w:val="26"/>
                <w:szCs w:val="26"/>
              </w:rPr>
              <w:t>Chiều sâu in chìm</w:t>
            </w:r>
          </w:p>
        </w:tc>
        <w:tc>
          <w:tcPr>
            <w:tcW w:w="2268" w:type="dxa"/>
            <w:tcBorders>
              <w:top w:val="single" w:sz="4" w:space="0" w:color="auto"/>
              <w:left w:val="single" w:sz="4" w:space="0" w:color="auto"/>
              <w:bottom w:val="single" w:sz="4" w:space="0" w:color="auto"/>
              <w:right w:val="nil"/>
            </w:tcBorders>
            <w:shd w:val="clear" w:color="auto" w:fill="FFFFFF"/>
            <w:vAlign w:val="center"/>
          </w:tcPr>
          <w:p w14:paraId="7D7356E0"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3</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4CD8DC21"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±1</w:t>
            </w:r>
          </w:p>
        </w:tc>
      </w:tr>
      <w:tr w:rsidR="004A22EB" w:rsidRPr="004A22EB" w14:paraId="4DF6DAE7" w14:textId="77777777" w:rsidTr="00AB2098">
        <w:tc>
          <w:tcPr>
            <w:tcW w:w="3969" w:type="dxa"/>
            <w:tcBorders>
              <w:top w:val="single" w:sz="4" w:space="0" w:color="auto"/>
              <w:left w:val="single" w:sz="4" w:space="0" w:color="auto"/>
              <w:bottom w:val="single" w:sz="4" w:space="0" w:color="auto"/>
              <w:right w:val="single" w:sz="4" w:space="0" w:color="auto"/>
            </w:tcBorders>
            <w:shd w:val="clear" w:color="auto" w:fill="FFFFFF"/>
          </w:tcPr>
          <w:p w14:paraId="27D26492" w14:textId="77777777" w:rsidR="0033495F" w:rsidRPr="004A22EB" w:rsidRDefault="0033495F" w:rsidP="00423E32">
            <w:pPr>
              <w:tabs>
                <w:tab w:val="left" w:pos="1134"/>
              </w:tabs>
              <w:spacing w:before="20" w:after="20" w:line="340" w:lineRule="exact"/>
              <w:ind w:firstLine="284"/>
              <w:rPr>
                <w:sz w:val="26"/>
                <w:szCs w:val="26"/>
              </w:rPr>
            </w:pPr>
            <w:r w:rsidRPr="004A22EB">
              <w:rPr>
                <w:sz w:val="26"/>
                <w:szCs w:val="26"/>
              </w:rPr>
              <w:t>Khoảng cách giữa 2 chữ in</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4D69024A"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10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5089B523"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±2</w:t>
            </w:r>
          </w:p>
        </w:tc>
      </w:tr>
      <w:tr w:rsidR="004A22EB" w:rsidRPr="004A22EB" w14:paraId="58733245" w14:textId="77777777" w:rsidTr="00AB2098">
        <w:tc>
          <w:tcPr>
            <w:tcW w:w="3969" w:type="dxa"/>
            <w:tcBorders>
              <w:top w:val="single" w:sz="4" w:space="0" w:color="auto"/>
              <w:left w:val="single" w:sz="4" w:space="0" w:color="auto"/>
              <w:bottom w:val="single" w:sz="4" w:space="0" w:color="auto"/>
              <w:right w:val="nil"/>
            </w:tcBorders>
            <w:shd w:val="clear" w:color="auto" w:fill="FFFFFF"/>
          </w:tcPr>
          <w:p w14:paraId="1238ABEF" w14:textId="77777777" w:rsidR="0033495F" w:rsidRPr="004A22EB" w:rsidRDefault="0033495F" w:rsidP="00423E32">
            <w:pPr>
              <w:tabs>
                <w:tab w:val="left" w:pos="1134"/>
              </w:tabs>
              <w:spacing w:before="20" w:after="20" w:line="340" w:lineRule="exact"/>
              <w:ind w:firstLine="284"/>
              <w:rPr>
                <w:sz w:val="26"/>
                <w:szCs w:val="26"/>
              </w:rPr>
            </w:pPr>
            <w:r w:rsidRPr="004A22EB">
              <w:rPr>
                <w:sz w:val="26"/>
                <w:szCs w:val="26"/>
              </w:rPr>
              <w:t>Khoảng cách từ hàng chữ tới đáy cột</w:t>
            </w:r>
          </w:p>
        </w:tc>
        <w:tc>
          <w:tcPr>
            <w:tcW w:w="2268" w:type="dxa"/>
            <w:tcBorders>
              <w:top w:val="single" w:sz="4" w:space="0" w:color="auto"/>
              <w:left w:val="single" w:sz="4" w:space="0" w:color="auto"/>
              <w:bottom w:val="single" w:sz="4" w:space="0" w:color="auto"/>
              <w:right w:val="nil"/>
            </w:tcBorders>
            <w:shd w:val="clear" w:color="auto" w:fill="FFFFFF"/>
            <w:vAlign w:val="center"/>
          </w:tcPr>
          <w:p w14:paraId="2328A566"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3000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695E0F05" w14:textId="77777777" w:rsidR="0033495F" w:rsidRPr="004A22EB" w:rsidRDefault="0033495F" w:rsidP="00423E32">
            <w:pPr>
              <w:tabs>
                <w:tab w:val="left" w:pos="1134"/>
              </w:tabs>
              <w:spacing w:before="20" w:after="20" w:line="340" w:lineRule="exact"/>
              <w:ind w:firstLine="284"/>
              <w:jc w:val="center"/>
              <w:rPr>
                <w:sz w:val="26"/>
                <w:szCs w:val="26"/>
              </w:rPr>
            </w:pPr>
            <w:r w:rsidRPr="004A22EB">
              <w:rPr>
                <w:sz w:val="26"/>
                <w:szCs w:val="26"/>
              </w:rPr>
              <w:t>±50</w:t>
            </w:r>
          </w:p>
        </w:tc>
      </w:tr>
    </w:tbl>
    <w:p w14:paraId="565C59C8" w14:textId="77777777" w:rsidR="0033495F" w:rsidRPr="004A22EB" w:rsidRDefault="0033495F" w:rsidP="00423E32">
      <w:pPr>
        <w:tabs>
          <w:tab w:val="left" w:pos="1134"/>
        </w:tabs>
        <w:spacing w:before="20" w:after="20" w:line="340" w:lineRule="exact"/>
        <w:ind w:firstLine="284"/>
        <w:rPr>
          <w:b/>
          <w:sz w:val="26"/>
          <w:szCs w:val="26"/>
        </w:rPr>
      </w:pPr>
      <w:r w:rsidRPr="004A22EB">
        <w:rPr>
          <w:b/>
          <w:sz w:val="26"/>
          <w:szCs w:val="26"/>
        </w:rPr>
        <w:t>4.4.3.2. Nhãn mác in trên cột</w:t>
      </w:r>
    </w:p>
    <w:p w14:paraId="2FED29E5" w14:textId="77777777" w:rsidR="0033495F" w:rsidRPr="004A22EB" w:rsidRDefault="0033495F">
      <w:pPr>
        <w:pStyle w:val="BodyTextIndent"/>
        <w:numPr>
          <w:ilvl w:val="0"/>
          <w:numId w:val="211"/>
        </w:numPr>
        <w:tabs>
          <w:tab w:val="clear" w:pos="720"/>
          <w:tab w:val="left" w:pos="567"/>
          <w:tab w:val="left" w:pos="993"/>
          <w:tab w:val="left" w:pos="1134"/>
          <w:tab w:val="left" w:pos="2424"/>
          <w:tab w:val="left" w:pos="3690"/>
        </w:tabs>
        <w:spacing w:before="20" w:after="20"/>
        <w:ind w:left="0" w:firstLine="284"/>
        <w:rPr>
          <w:rFonts w:ascii="Times New Roman" w:hAnsi="Times New Roman"/>
          <w:color w:val="auto"/>
          <w:szCs w:val="26"/>
        </w:rPr>
      </w:pPr>
      <w:r w:rsidRPr="004A22EB">
        <w:rPr>
          <w:rFonts w:ascii="Times New Roman" w:hAnsi="Times New Roman"/>
          <w:color w:val="auto"/>
          <w:szCs w:val="26"/>
        </w:rPr>
        <w:t>Nhãn mác in gồm các thông tin sau:</w:t>
      </w:r>
    </w:p>
    <w:p w14:paraId="386D00AC" w14:textId="77777777" w:rsidR="0033495F" w:rsidRPr="004A22EB" w:rsidRDefault="0033495F">
      <w:pPr>
        <w:pStyle w:val="ListParagraph"/>
        <w:numPr>
          <w:ilvl w:val="1"/>
          <w:numId w:val="225"/>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Ký hiệu nhận biết của sản phẩm;</w:t>
      </w:r>
    </w:p>
    <w:p w14:paraId="48BF8F17" w14:textId="77777777" w:rsidR="0033495F" w:rsidRPr="004A22EB" w:rsidRDefault="0033495F">
      <w:pPr>
        <w:pStyle w:val="ListParagraph"/>
        <w:numPr>
          <w:ilvl w:val="1"/>
          <w:numId w:val="225"/>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Ngày, tháng, năm sản xuất;</w:t>
      </w:r>
    </w:p>
    <w:p w14:paraId="77E13F91" w14:textId="77777777" w:rsidR="0033495F" w:rsidRPr="004A22EB" w:rsidRDefault="0033495F">
      <w:pPr>
        <w:pStyle w:val="ListParagraph"/>
        <w:numPr>
          <w:ilvl w:val="1"/>
          <w:numId w:val="225"/>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Số lô sản phẩm;</w:t>
      </w:r>
    </w:p>
    <w:p w14:paraId="17509231" w14:textId="77777777" w:rsidR="0033495F" w:rsidRPr="004A22EB" w:rsidRDefault="0033495F">
      <w:pPr>
        <w:pStyle w:val="ListParagraph"/>
        <w:numPr>
          <w:ilvl w:val="1"/>
          <w:numId w:val="225"/>
        </w:numPr>
        <w:tabs>
          <w:tab w:val="left" w:pos="1134"/>
        </w:tabs>
        <w:spacing w:before="20" w:after="20" w:line="240" w:lineRule="auto"/>
        <w:ind w:left="0" w:firstLine="284"/>
        <w:jc w:val="both"/>
        <w:rPr>
          <w:rFonts w:ascii="Times New Roman" w:hAnsi="Times New Roman"/>
          <w:sz w:val="26"/>
          <w:szCs w:val="26"/>
        </w:rPr>
      </w:pPr>
      <w:r w:rsidRPr="004A22EB">
        <w:rPr>
          <w:rFonts w:ascii="Times New Roman" w:hAnsi="Times New Roman"/>
          <w:sz w:val="26"/>
          <w:szCs w:val="26"/>
        </w:rPr>
        <w:t>Số hiệu tiêu chuẩn áp dụng.</w:t>
      </w:r>
    </w:p>
    <w:p w14:paraId="090526AA" w14:textId="77777777" w:rsidR="0033495F" w:rsidRPr="004A22EB" w:rsidRDefault="0033495F">
      <w:pPr>
        <w:pStyle w:val="BodyTextIndent"/>
        <w:numPr>
          <w:ilvl w:val="0"/>
          <w:numId w:val="226"/>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Nhãn mác được thể hiện bằng chữ in hoa trên bề mặt chính thân cột, ở vị trí dễ nhìn, không cùng vị trí ký hiệu cột in chìm.</w:t>
      </w:r>
    </w:p>
    <w:p w14:paraId="25A8F877" w14:textId="77777777" w:rsidR="0033495F" w:rsidRPr="004A22EB" w:rsidRDefault="0033495F">
      <w:pPr>
        <w:pStyle w:val="BodyTextIndent"/>
        <w:numPr>
          <w:ilvl w:val="0"/>
          <w:numId w:val="226"/>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Cỡ chữ nhãn mác cần đảm bảo nhìn rõ bằng mắt thường ở khoảng cách tối thiểu 1000 mm.</w:t>
      </w:r>
    </w:p>
    <w:p w14:paraId="5E50A341" w14:textId="77777777" w:rsidR="0033495F" w:rsidRPr="004A22EB" w:rsidRDefault="0033495F">
      <w:pPr>
        <w:pStyle w:val="BodyTextIndent"/>
        <w:numPr>
          <w:ilvl w:val="0"/>
          <w:numId w:val="226"/>
        </w:numPr>
        <w:tabs>
          <w:tab w:val="clear" w:pos="2424"/>
          <w:tab w:val="left" w:pos="567"/>
          <w:tab w:val="left" w:pos="1134"/>
        </w:tabs>
        <w:spacing w:before="20" w:after="20"/>
        <w:ind w:left="0" w:firstLine="284"/>
        <w:rPr>
          <w:rFonts w:ascii="Times New Roman" w:hAnsi="Times New Roman"/>
          <w:color w:val="auto"/>
          <w:szCs w:val="26"/>
        </w:rPr>
      </w:pPr>
      <w:r w:rsidRPr="004A22EB">
        <w:rPr>
          <w:rFonts w:ascii="Times New Roman" w:hAnsi="Times New Roman"/>
          <w:color w:val="auto"/>
          <w:szCs w:val="26"/>
        </w:rPr>
        <w:t>Vật liệu dùng in nhãn mác đảm bảo không bị hòa tan trong nước và không phai màu.</w:t>
      </w:r>
    </w:p>
    <w:p w14:paraId="5693CD07" w14:textId="77777777" w:rsidR="0033495F" w:rsidRPr="004A22EB" w:rsidRDefault="0033495F">
      <w:pPr>
        <w:numPr>
          <w:ilvl w:val="0"/>
          <w:numId w:val="213"/>
        </w:numPr>
        <w:tabs>
          <w:tab w:val="left" w:pos="720"/>
          <w:tab w:val="left" w:pos="1134"/>
        </w:tabs>
        <w:spacing w:before="20" w:after="20"/>
        <w:ind w:left="0" w:right="9" w:firstLine="284"/>
        <w:jc w:val="both"/>
        <w:rPr>
          <w:b/>
          <w:sz w:val="26"/>
          <w:szCs w:val="26"/>
          <w:lang w:val="da-DK"/>
        </w:rPr>
      </w:pPr>
      <w:r w:rsidRPr="004A22EB">
        <w:rPr>
          <w:b/>
          <w:sz w:val="26"/>
          <w:szCs w:val="26"/>
          <w:lang w:val="da-DK"/>
        </w:rPr>
        <w:t>THỬ NGHIỆM ĐIỂN HÌNH:</w:t>
      </w:r>
    </w:p>
    <w:p w14:paraId="7F2D6C44" w14:textId="77777777" w:rsidR="0033495F" w:rsidRPr="004A22EB" w:rsidRDefault="0033495F" w:rsidP="00423E32">
      <w:pPr>
        <w:tabs>
          <w:tab w:val="left" w:pos="1134"/>
        </w:tabs>
        <w:spacing w:before="20" w:after="20"/>
        <w:ind w:firstLine="284"/>
        <w:rPr>
          <w:sz w:val="26"/>
          <w:szCs w:val="26"/>
        </w:rPr>
      </w:pPr>
      <w:r w:rsidRPr="004A22EB">
        <w:rPr>
          <w:sz w:val="26"/>
          <w:szCs w:val="26"/>
        </w:rPr>
        <w:t>1. Lấy mẫu</w:t>
      </w:r>
    </w:p>
    <w:p w14:paraId="0C9F6E08" w14:textId="77777777" w:rsidR="0033495F" w:rsidRPr="004A22EB" w:rsidRDefault="0033495F" w:rsidP="00423E32">
      <w:pPr>
        <w:tabs>
          <w:tab w:val="left" w:pos="1134"/>
        </w:tabs>
        <w:spacing w:before="20" w:after="20"/>
        <w:ind w:firstLine="284"/>
        <w:rPr>
          <w:sz w:val="26"/>
          <w:szCs w:val="26"/>
        </w:rPr>
      </w:pPr>
      <w:r w:rsidRPr="004A22EB">
        <w:rPr>
          <w:sz w:val="26"/>
          <w:szCs w:val="26"/>
        </w:rPr>
        <w:t>Mẫu thử được lấy theo lô, cỡ lô kiểm tra là 100 sản phẩm. Nếu số lượng của lô sản xuất lớn hơn 100 sản phẩm thì sẽ chia thành các lô nhỏ không quá 100 sản phẩm. Nếu số lượng không đủ 100 sản phẩm cũng được tính là một lô.</w:t>
      </w:r>
    </w:p>
    <w:p w14:paraId="5B4CF029" w14:textId="77777777" w:rsidR="0033495F" w:rsidRPr="004A22EB" w:rsidRDefault="0033495F" w:rsidP="00423E32">
      <w:pPr>
        <w:tabs>
          <w:tab w:val="left" w:pos="1134"/>
        </w:tabs>
        <w:spacing w:before="20" w:after="20"/>
        <w:ind w:firstLine="284"/>
        <w:rPr>
          <w:sz w:val="26"/>
          <w:szCs w:val="26"/>
        </w:rPr>
      </w:pPr>
      <w:r w:rsidRPr="004A22EB">
        <w:rPr>
          <w:sz w:val="26"/>
          <w:szCs w:val="26"/>
        </w:rPr>
        <w:t>Kiểm tra các chỉ tiêu về ngoại quan, hình dạng và kích thước được thực hiện cho từng lô. Từ lô kiểm tra lấy ngẫu nhiên không ít hơn 5% sản phẩm đại diện cho lô để thử. Với lô nhỏ dưới 100 sản phẩm, lấy ngẫu nhiên không ít hơn 5% sản phẩm nhưng không ít hơn 3 sản phẩm để thử.</w:t>
      </w:r>
    </w:p>
    <w:p w14:paraId="31A64B22" w14:textId="77777777" w:rsidR="0033495F" w:rsidRPr="004A22EB" w:rsidRDefault="0033495F" w:rsidP="00423E32">
      <w:pPr>
        <w:tabs>
          <w:tab w:val="left" w:pos="1134"/>
        </w:tabs>
        <w:spacing w:before="20" w:after="20"/>
        <w:ind w:firstLine="284"/>
        <w:rPr>
          <w:sz w:val="26"/>
          <w:szCs w:val="26"/>
        </w:rPr>
      </w:pPr>
      <w:r w:rsidRPr="004A22EB">
        <w:rPr>
          <w:sz w:val="26"/>
          <w:szCs w:val="26"/>
        </w:rPr>
        <w:t xml:space="preserve">Xác định khả năng chịu tải được thực hiện cho từng lô. Từ mỗi lô kiểm tra lấy ngẫu nhiên không ít hơn 2 sản phẩm đã đạt yêu cầu về ngoại quan, hình dạng kích thước và cường độ </w:t>
      </w:r>
      <w:r w:rsidRPr="004A22EB">
        <w:rPr>
          <w:sz w:val="26"/>
          <w:szCs w:val="26"/>
        </w:rPr>
        <w:lastRenderedPageBreak/>
        <w:t>bê tông để thử. 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14:paraId="539D22F4" w14:textId="77777777" w:rsidR="0033495F" w:rsidRPr="004A22EB" w:rsidRDefault="0033495F" w:rsidP="00423E32">
      <w:pPr>
        <w:tabs>
          <w:tab w:val="left" w:pos="1134"/>
        </w:tabs>
        <w:spacing w:before="20" w:after="20"/>
        <w:ind w:firstLine="284"/>
        <w:rPr>
          <w:sz w:val="26"/>
          <w:szCs w:val="26"/>
        </w:rPr>
      </w:pPr>
      <w:r w:rsidRPr="004A22EB">
        <w:rPr>
          <w:sz w:val="26"/>
          <w:szCs w:val="26"/>
        </w:rPr>
        <w:t>2. Xác định kích thước và mức sai lệch kích thước</w:t>
      </w:r>
    </w:p>
    <w:p w14:paraId="4E52CF0B" w14:textId="77777777" w:rsidR="0033495F" w:rsidRPr="004A22EB" w:rsidRDefault="0033495F" w:rsidP="00423E32">
      <w:pPr>
        <w:tabs>
          <w:tab w:val="left" w:pos="1134"/>
        </w:tabs>
        <w:spacing w:before="20" w:after="20"/>
        <w:ind w:firstLine="284"/>
        <w:rPr>
          <w:sz w:val="26"/>
          <w:szCs w:val="26"/>
        </w:rPr>
      </w:pPr>
      <w:r w:rsidRPr="004A22EB">
        <w:rPr>
          <w:sz w:val="26"/>
          <w:szCs w:val="26"/>
        </w:rPr>
        <w:t>3. Kiểm tra ngoại quan và các khuyết tật</w:t>
      </w:r>
    </w:p>
    <w:p w14:paraId="59DDC21F" w14:textId="77777777" w:rsidR="0033495F" w:rsidRPr="004A22EB" w:rsidRDefault="0033495F" w:rsidP="00423E32">
      <w:pPr>
        <w:tabs>
          <w:tab w:val="left" w:pos="1134"/>
        </w:tabs>
        <w:spacing w:before="20" w:after="20"/>
        <w:ind w:firstLine="284"/>
        <w:rPr>
          <w:sz w:val="26"/>
          <w:szCs w:val="26"/>
        </w:rPr>
      </w:pPr>
      <w:r w:rsidRPr="004A22EB">
        <w:rPr>
          <w:sz w:val="26"/>
          <w:szCs w:val="26"/>
        </w:rPr>
        <w:t>4. Xác định cường độ bê tông</w:t>
      </w:r>
    </w:p>
    <w:p w14:paraId="2B6CF308" w14:textId="77777777" w:rsidR="0033495F" w:rsidRPr="004A22EB" w:rsidRDefault="0033495F" w:rsidP="00423E32">
      <w:pPr>
        <w:tabs>
          <w:tab w:val="left" w:pos="1134"/>
        </w:tabs>
        <w:spacing w:before="20" w:after="20"/>
        <w:ind w:firstLine="284"/>
        <w:rPr>
          <w:sz w:val="26"/>
          <w:szCs w:val="26"/>
        </w:rPr>
      </w:pPr>
      <w:r w:rsidRPr="004A22EB">
        <w:rPr>
          <w:sz w:val="26"/>
          <w:szCs w:val="26"/>
        </w:rPr>
        <w:t>5. Xác định khả năng chịu tải</w:t>
      </w:r>
    </w:p>
    <w:p w14:paraId="0DB45699" w14:textId="77777777" w:rsidR="0033495F" w:rsidRPr="004A22EB" w:rsidRDefault="0033495F" w:rsidP="00423E32">
      <w:pPr>
        <w:tabs>
          <w:tab w:val="left" w:pos="1134"/>
        </w:tabs>
        <w:spacing w:before="20" w:after="20"/>
        <w:ind w:firstLine="284"/>
        <w:rPr>
          <w:sz w:val="26"/>
          <w:szCs w:val="26"/>
        </w:rPr>
      </w:pPr>
      <w:r w:rsidRPr="004A22EB">
        <w:rPr>
          <w:sz w:val="26"/>
          <w:szCs w:val="26"/>
        </w:rPr>
        <w:t>5.1. Thử uốn nứt</w:t>
      </w:r>
    </w:p>
    <w:p w14:paraId="5A6AD325" w14:textId="77777777" w:rsidR="0033495F" w:rsidRPr="004A22EB" w:rsidRDefault="0033495F" w:rsidP="00423E32">
      <w:pPr>
        <w:tabs>
          <w:tab w:val="left" w:pos="1134"/>
        </w:tabs>
        <w:spacing w:before="20" w:after="20"/>
        <w:ind w:firstLine="284"/>
        <w:rPr>
          <w:sz w:val="26"/>
          <w:szCs w:val="26"/>
        </w:rPr>
      </w:pPr>
      <w:r w:rsidRPr="004A22EB">
        <w:rPr>
          <w:sz w:val="26"/>
          <w:szCs w:val="26"/>
        </w:rPr>
        <w:t>5.2. Thử uốn gãy</w:t>
      </w:r>
    </w:p>
    <w:p w14:paraId="4F3308AF" w14:textId="77777777" w:rsidR="0033495F" w:rsidRPr="004A22EB" w:rsidRDefault="0033495F">
      <w:pPr>
        <w:numPr>
          <w:ilvl w:val="0"/>
          <w:numId w:val="213"/>
        </w:numPr>
        <w:tabs>
          <w:tab w:val="left" w:pos="720"/>
          <w:tab w:val="left" w:pos="1134"/>
        </w:tabs>
        <w:spacing w:before="20" w:after="20"/>
        <w:ind w:left="567" w:right="318" w:hanging="567"/>
        <w:jc w:val="both"/>
        <w:rPr>
          <w:b/>
          <w:sz w:val="26"/>
          <w:szCs w:val="26"/>
        </w:rPr>
      </w:pPr>
      <w:r w:rsidRPr="004A22EB">
        <w:rPr>
          <w:b/>
          <w:sz w:val="26"/>
          <w:szCs w:val="26"/>
        </w:rPr>
        <w:t>BẢNG TÓM TẮT CÁC THÔNG SỐ KỸ THUẬT:</w:t>
      </w:r>
    </w:p>
    <w:tbl>
      <w:tblPr>
        <w:tblW w:w="9949" w:type="dxa"/>
        <w:tblInd w:w="10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735"/>
        <w:gridCol w:w="581"/>
        <w:gridCol w:w="567"/>
        <w:gridCol w:w="553"/>
        <w:gridCol w:w="850"/>
        <w:gridCol w:w="851"/>
        <w:gridCol w:w="204"/>
        <w:gridCol w:w="648"/>
        <w:gridCol w:w="850"/>
        <w:gridCol w:w="850"/>
        <w:gridCol w:w="832"/>
        <w:gridCol w:w="1334"/>
        <w:gridCol w:w="1094"/>
      </w:tblGrid>
      <w:tr w:rsidR="004A22EB" w:rsidRPr="004A22EB" w14:paraId="28AD120B" w14:textId="77777777" w:rsidTr="00252B0A">
        <w:trPr>
          <w:tblHeader/>
        </w:trPr>
        <w:tc>
          <w:tcPr>
            <w:tcW w:w="735" w:type="dxa"/>
            <w:tcBorders>
              <w:top w:val="single" w:sz="6" w:space="0" w:color="auto"/>
              <w:bottom w:val="single" w:sz="4" w:space="0" w:color="auto"/>
              <w:right w:val="nil"/>
            </w:tcBorders>
            <w:vAlign w:val="center"/>
          </w:tcPr>
          <w:p w14:paraId="73E0FE08" w14:textId="77777777" w:rsidR="0033495F" w:rsidRPr="004A22EB" w:rsidRDefault="0033495F" w:rsidP="00423E32">
            <w:pPr>
              <w:spacing w:before="20" w:after="20"/>
              <w:jc w:val="center"/>
              <w:rPr>
                <w:sz w:val="26"/>
                <w:szCs w:val="26"/>
              </w:rPr>
            </w:pPr>
            <w:r w:rsidRPr="004A22EB">
              <w:rPr>
                <w:sz w:val="26"/>
                <w:szCs w:val="26"/>
              </w:rPr>
              <w:t>STT</w:t>
            </w:r>
          </w:p>
        </w:tc>
        <w:tc>
          <w:tcPr>
            <w:tcW w:w="5954" w:type="dxa"/>
            <w:gridSpan w:val="9"/>
            <w:tcBorders>
              <w:top w:val="single" w:sz="6" w:space="0" w:color="auto"/>
              <w:left w:val="single" w:sz="6" w:space="0" w:color="auto"/>
              <w:bottom w:val="single" w:sz="4" w:space="0" w:color="auto"/>
              <w:right w:val="single" w:sz="4" w:space="0" w:color="auto"/>
            </w:tcBorders>
            <w:vAlign w:val="center"/>
          </w:tcPr>
          <w:p w14:paraId="197E7EA8" w14:textId="77777777" w:rsidR="0033495F" w:rsidRPr="004A22EB" w:rsidRDefault="0033495F" w:rsidP="00423E32">
            <w:pPr>
              <w:spacing w:before="20" w:after="20"/>
              <w:jc w:val="center"/>
              <w:rPr>
                <w:sz w:val="26"/>
                <w:szCs w:val="26"/>
              </w:rPr>
            </w:pPr>
            <w:r w:rsidRPr="004A22EB">
              <w:rPr>
                <w:sz w:val="26"/>
                <w:szCs w:val="26"/>
              </w:rPr>
              <w:t>MÔ TẢ</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24CDAF5A" w14:textId="77777777" w:rsidR="0033495F" w:rsidRPr="004A22EB" w:rsidRDefault="0033495F" w:rsidP="00423E32">
            <w:pPr>
              <w:spacing w:before="20" w:after="20"/>
              <w:jc w:val="center"/>
              <w:rPr>
                <w:sz w:val="26"/>
                <w:szCs w:val="26"/>
              </w:rPr>
            </w:pPr>
            <w:r w:rsidRPr="004A22EB">
              <w:rPr>
                <w:sz w:val="26"/>
                <w:szCs w:val="26"/>
              </w:rPr>
              <w:t>YÊU CẦU</w:t>
            </w:r>
          </w:p>
        </w:tc>
        <w:tc>
          <w:tcPr>
            <w:tcW w:w="1094" w:type="dxa"/>
            <w:tcBorders>
              <w:top w:val="single" w:sz="6" w:space="0" w:color="auto"/>
              <w:left w:val="single" w:sz="4" w:space="0" w:color="auto"/>
              <w:bottom w:val="single" w:sz="4" w:space="0" w:color="auto"/>
              <w:right w:val="single" w:sz="6" w:space="0" w:color="auto"/>
            </w:tcBorders>
            <w:vAlign w:val="center"/>
          </w:tcPr>
          <w:p w14:paraId="01CCCBA4" w14:textId="77777777" w:rsidR="0033495F" w:rsidRPr="004A22EB" w:rsidRDefault="0033495F" w:rsidP="00423E32">
            <w:pPr>
              <w:spacing w:before="20" w:after="20"/>
              <w:jc w:val="center"/>
              <w:rPr>
                <w:sz w:val="26"/>
                <w:szCs w:val="26"/>
              </w:rPr>
            </w:pPr>
            <w:r w:rsidRPr="004A22EB">
              <w:rPr>
                <w:sz w:val="26"/>
                <w:szCs w:val="26"/>
              </w:rPr>
              <w:t>CHÀO THẦU</w:t>
            </w:r>
          </w:p>
        </w:tc>
      </w:tr>
      <w:tr w:rsidR="004A22EB" w:rsidRPr="004A22EB" w14:paraId="75EED73E"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129A0412" w14:textId="77777777" w:rsidR="0033495F" w:rsidRPr="004A22EB" w:rsidRDefault="0033495F">
            <w:pPr>
              <w:numPr>
                <w:ilvl w:val="0"/>
                <w:numId w:val="83"/>
              </w:numPr>
              <w:tabs>
                <w:tab w:val="left"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399AE960"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Nhà sản xuất</w:t>
            </w:r>
          </w:p>
        </w:tc>
        <w:tc>
          <w:tcPr>
            <w:tcW w:w="2166" w:type="dxa"/>
            <w:gridSpan w:val="2"/>
            <w:tcBorders>
              <w:top w:val="single" w:sz="4" w:space="0" w:color="auto"/>
              <w:left w:val="single" w:sz="4" w:space="0" w:color="auto"/>
              <w:bottom w:val="single" w:sz="4" w:space="0" w:color="auto"/>
              <w:right w:val="single" w:sz="4" w:space="0" w:color="auto"/>
            </w:tcBorders>
          </w:tcPr>
          <w:p w14:paraId="06F7E29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Nhà thầu phát biểu</w:t>
            </w:r>
          </w:p>
        </w:tc>
        <w:tc>
          <w:tcPr>
            <w:tcW w:w="1094" w:type="dxa"/>
            <w:tcBorders>
              <w:top w:val="single" w:sz="4" w:space="0" w:color="auto"/>
              <w:left w:val="single" w:sz="4" w:space="0" w:color="auto"/>
              <w:bottom w:val="single" w:sz="4" w:space="0" w:color="auto"/>
              <w:right w:val="single" w:sz="4" w:space="0" w:color="auto"/>
            </w:tcBorders>
            <w:vAlign w:val="center"/>
          </w:tcPr>
          <w:p w14:paraId="6EBD7999"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r>
      <w:tr w:rsidR="004A22EB" w:rsidRPr="004A22EB" w14:paraId="24166D12"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66C45EAE" w14:textId="77777777" w:rsidR="0033495F" w:rsidRPr="004A22EB" w:rsidRDefault="0033495F">
            <w:pPr>
              <w:numPr>
                <w:ilvl w:val="0"/>
                <w:numId w:val="83"/>
              </w:numPr>
              <w:tabs>
                <w:tab w:val="left"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16712E7A"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Nước sản xuất</w:t>
            </w:r>
          </w:p>
        </w:tc>
        <w:tc>
          <w:tcPr>
            <w:tcW w:w="2166" w:type="dxa"/>
            <w:gridSpan w:val="2"/>
            <w:tcBorders>
              <w:top w:val="single" w:sz="4" w:space="0" w:color="auto"/>
              <w:left w:val="single" w:sz="4" w:space="0" w:color="auto"/>
              <w:bottom w:val="single" w:sz="4" w:space="0" w:color="auto"/>
              <w:right w:val="single" w:sz="4" w:space="0" w:color="auto"/>
            </w:tcBorders>
          </w:tcPr>
          <w:p w14:paraId="0F10BC11"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Nhà thầu phát biểu</w:t>
            </w:r>
          </w:p>
        </w:tc>
        <w:tc>
          <w:tcPr>
            <w:tcW w:w="1094" w:type="dxa"/>
            <w:tcBorders>
              <w:top w:val="single" w:sz="4" w:space="0" w:color="auto"/>
              <w:left w:val="single" w:sz="4" w:space="0" w:color="auto"/>
              <w:bottom w:val="single" w:sz="4" w:space="0" w:color="auto"/>
              <w:right w:val="single" w:sz="4" w:space="0" w:color="auto"/>
            </w:tcBorders>
            <w:vAlign w:val="center"/>
          </w:tcPr>
          <w:p w14:paraId="100B7F11"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r>
      <w:tr w:rsidR="004A22EB" w:rsidRPr="004A22EB" w14:paraId="7A93218C"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0B63005E" w14:textId="77777777" w:rsidR="0033495F" w:rsidRPr="004A22EB" w:rsidRDefault="0033495F">
            <w:pPr>
              <w:numPr>
                <w:ilvl w:val="0"/>
                <w:numId w:val="83"/>
              </w:numPr>
              <w:tabs>
                <w:tab w:val="left"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7011CBCB"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Mã hiệu sản phẩm</w:t>
            </w:r>
          </w:p>
        </w:tc>
        <w:tc>
          <w:tcPr>
            <w:tcW w:w="2166" w:type="dxa"/>
            <w:gridSpan w:val="2"/>
            <w:tcBorders>
              <w:top w:val="single" w:sz="4" w:space="0" w:color="auto"/>
              <w:left w:val="single" w:sz="4" w:space="0" w:color="auto"/>
              <w:bottom w:val="single" w:sz="4" w:space="0" w:color="auto"/>
              <w:right w:val="single" w:sz="4" w:space="0" w:color="auto"/>
            </w:tcBorders>
          </w:tcPr>
          <w:p w14:paraId="75C42D0B"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Nhà thầu phát biểu</w:t>
            </w:r>
          </w:p>
        </w:tc>
        <w:tc>
          <w:tcPr>
            <w:tcW w:w="1094" w:type="dxa"/>
            <w:tcBorders>
              <w:top w:val="single" w:sz="4" w:space="0" w:color="auto"/>
              <w:left w:val="single" w:sz="4" w:space="0" w:color="auto"/>
              <w:bottom w:val="single" w:sz="4" w:space="0" w:color="auto"/>
              <w:right w:val="single" w:sz="4" w:space="0" w:color="auto"/>
            </w:tcBorders>
            <w:vAlign w:val="center"/>
          </w:tcPr>
          <w:p w14:paraId="0200FA68"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r>
      <w:tr w:rsidR="004A22EB" w:rsidRPr="004A22EB" w14:paraId="50146576"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797AF9C9" w14:textId="77777777" w:rsidR="0033495F" w:rsidRPr="004A22EB" w:rsidRDefault="0033495F">
            <w:pPr>
              <w:numPr>
                <w:ilvl w:val="0"/>
                <w:numId w:val="83"/>
              </w:numPr>
              <w:tabs>
                <w:tab w:val="left"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7DCD8396"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Các yêu cầu kỹ thuật chung trình bày trong “YÊU CẦU KỸ THUẬT CHUNG”</w:t>
            </w:r>
          </w:p>
        </w:tc>
        <w:tc>
          <w:tcPr>
            <w:tcW w:w="2166" w:type="dxa"/>
            <w:gridSpan w:val="2"/>
            <w:tcBorders>
              <w:top w:val="single" w:sz="4" w:space="0" w:color="auto"/>
              <w:left w:val="single" w:sz="4" w:space="0" w:color="auto"/>
              <w:bottom w:val="single" w:sz="4" w:space="0" w:color="auto"/>
              <w:right w:val="single" w:sz="4" w:space="0" w:color="auto"/>
            </w:tcBorders>
          </w:tcPr>
          <w:p w14:paraId="503DFD2A"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tc>
        <w:tc>
          <w:tcPr>
            <w:tcW w:w="1094" w:type="dxa"/>
            <w:tcBorders>
              <w:top w:val="single" w:sz="4" w:space="0" w:color="auto"/>
              <w:left w:val="single" w:sz="4" w:space="0" w:color="auto"/>
              <w:bottom w:val="single" w:sz="4" w:space="0" w:color="auto"/>
              <w:right w:val="single" w:sz="4" w:space="0" w:color="auto"/>
            </w:tcBorders>
          </w:tcPr>
          <w:p w14:paraId="75260ED8"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r>
      <w:tr w:rsidR="004A22EB" w:rsidRPr="004A22EB" w14:paraId="15CB3A3C"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39853669" w14:textId="77777777" w:rsidR="0033495F" w:rsidRPr="004A22EB" w:rsidRDefault="0033495F">
            <w:pPr>
              <w:numPr>
                <w:ilvl w:val="0"/>
                <w:numId w:val="83"/>
              </w:numPr>
              <w:tabs>
                <w:tab w:val="left"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46852C1E" w14:textId="77777777" w:rsidR="0033495F" w:rsidRPr="004A22EB" w:rsidRDefault="0033495F" w:rsidP="00423E32">
            <w:pPr>
              <w:spacing w:before="20" w:after="20"/>
              <w:rPr>
                <w:sz w:val="26"/>
                <w:szCs w:val="26"/>
              </w:rPr>
            </w:pPr>
            <w:bookmarkStart w:id="880" w:name="_Toc101860999"/>
            <w:bookmarkStart w:id="881" w:name="_Toc101600405"/>
            <w:bookmarkStart w:id="882" w:name="_Toc119498094"/>
            <w:bookmarkStart w:id="883" w:name="_Toc173231365"/>
            <w:bookmarkStart w:id="884" w:name="_Toc173231620"/>
            <w:r w:rsidRPr="004A22EB">
              <w:rPr>
                <w:sz w:val="26"/>
                <w:szCs w:val="26"/>
              </w:rPr>
              <w:t>Tiêu chuẩn sản xuất và thử nghiệm:</w:t>
            </w:r>
            <w:bookmarkEnd w:id="880"/>
            <w:bookmarkEnd w:id="881"/>
            <w:bookmarkEnd w:id="882"/>
            <w:bookmarkEnd w:id="883"/>
            <w:bookmarkEnd w:id="884"/>
          </w:p>
        </w:tc>
        <w:tc>
          <w:tcPr>
            <w:tcW w:w="2166" w:type="dxa"/>
            <w:gridSpan w:val="2"/>
            <w:tcBorders>
              <w:top w:val="single" w:sz="4" w:space="0" w:color="auto"/>
              <w:left w:val="single" w:sz="4" w:space="0" w:color="auto"/>
              <w:bottom w:val="single" w:sz="4" w:space="0" w:color="auto"/>
              <w:right w:val="single" w:sz="4" w:space="0" w:color="auto"/>
            </w:tcBorders>
          </w:tcPr>
          <w:p w14:paraId="7DFA49CB" w14:textId="77777777" w:rsidR="0033495F" w:rsidRPr="004A22EB" w:rsidRDefault="0033495F" w:rsidP="00423E32">
            <w:pPr>
              <w:spacing w:before="20" w:after="20"/>
              <w:jc w:val="center"/>
              <w:rPr>
                <w:sz w:val="26"/>
                <w:szCs w:val="26"/>
              </w:rPr>
            </w:pPr>
            <w:bookmarkStart w:id="885" w:name="_Toc101861000"/>
            <w:bookmarkStart w:id="886" w:name="_Toc101600406"/>
            <w:bookmarkStart w:id="887" w:name="_Toc119498095"/>
            <w:bookmarkStart w:id="888" w:name="_Toc173231366"/>
            <w:bookmarkStart w:id="889" w:name="_Toc173231621"/>
            <w:r w:rsidRPr="004A22EB">
              <w:rPr>
                <w:sz w:val="26"/>
                <w:szCs w:val="26"/>
              </w:rPr>
              <w:t>TCVN 5847-2016</w:t>
            </w:r>
            <w:bookmarkEnd w:id="885"/>
            <w:bookmarkEnd w:id="886"/>
            <w:bookmarkEnd w:id="887"/>
            <w:bookmarkEnd w:id="888"/>
            <w:bookmarkEnd w:id="889"/>
          </w:p>
        </w:tc>
        <w:tc>
          <w:tcPr>
            <w:tcW w:w="1094" w:type="dxa"/>
            <w:tcBorders>
              <w:top w:val="single" w:sz="4" w:space="0" w:color="auto"/>
              <w:left w:val="single" w:sz="4" w:space="0" w:color="auto"/>
              <w:bottom w:val="single" w:sz="4" w:space="0" w:color="auto"/>
              <w:right w:val="single" w:sz="4" w:space="0" w:color="auto"/>
            </w:tcBorders>
          </w:tcPr>
          <w:p w14:paraId="05EDFB38" w14:textId="77777777" w:rsidR="0033495F" w:rsidRPr="004A22EB" w:rsidRDefault="0033495F" w:rsidP="00423E32">
            <w:pPr>
              <w:spacing w:before="20" w:after="20"/>
              <w:jc w:val="center"/>
              <w:rPr>
                <w:sz w:val="26"/>
                <w:szCs w:val="26"/>
              </w:rPr>
            </w:pPr>
            <w:r w:rsidRPr="004A22EB">
              <w:rPr>
                <w:sz w:val="26"/>
                <w:szCs w:val="26"/>
              </w:rPr>
              <w:t>(*)</w:t>
            </w:r>
          </w:p>
        </w:tc>
      </w:tr>
      <w:tr w:rsidR="004A22EB" w:rsidRPr="004A22EB" w14:paraId="323A43F0"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3085CDB0" w14:textId="77777777" w:rsidR="0033495F" w:rsidRPr="004A22EB" w:rsidRDefault="0033495F">
            <w:pPr>
              <w:numPr>
                <w:ilvl w:val="0"/>
                <w:numId w:val="83"/>
              </w:numPr>
              <w:tabs>
                <w:tab w:val="left"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1830B421" w14:textId="77777777" w:rsidR="0033495F" w:rsidRPr="004A22EB" w:rsidRDefault="0033495F">
            <w:pPr>
              <w:numPr>
                <w:ilvl w:val="0"/>
                <w:numId w:val="214"/>
              </w:numPr>
              <w:tabs>
                <w:tab w:val="clear" w:pos="720"/>
                <w:tab w:val="left" w:pos="1134"/>
              </w:tabs>
              <w:spacing w:before="20" w:after="20" w:line="340" w:lineRule="exact"/>
              <w:ind w:left="567" w:hanging="567"/>
              <w:rPr>
                <w:b/>
                <w:sz w:val="26"/>
                <w:szCs w:val="26"/>
                <w:u w:val="single"/>
              </w:rPr>
            </w:pPr>
            <w:r w:rsidRPr="004A22EB">
              <w:rPr>
                <w:b/>
                <w:sz w:val="26"/>
                <w:szCs w:val="26"/>
                <w:u w:val="single"/>
              </w:rPr>
              <w:t>Phân loại:</w:t>
            </w:r>
          </w:p>
          <w:p w14:paraId="1F7B0BA4" w14:textId="77777777" w:rsidR="0033495F" w:rsidRPr="004A22EB" w:rsidRDefault="0033495F">
            <w:pPr>
              <w:pStyle w:val="BodyTextIndent"/>
              <w:numPr>
                <w:ilvl w:val="0"/>
                <w:numId w:val="227"/>
              </w:numPr>
              <w:tabs>
                <w:tab w:val="clear" w:pos="2424"/>
                <w:tab w:val="left" w:pos="567"/>
                <w:tab w:val="left" w:pos="1134"/>
              </w:tabs>
              <w:spacing w:before="20" w:after="20" w:line="340" w:lineRule="exact"/>
              <w:ind w:left="567" w:hanging="567"/>
              <w:jc w:val="left"/>
              <w:rPr>
                <w:rFonts w:ascii="Times New Roman" w:hAnsi="Times New Roman"/>
                <w:color w:val="auto"/>
                <w:szCs w:val="26"/>
              </w:rPr>
            </w:pPr>
            <w:r w:rsidRPr="004A22EB">
              <w:rPr>
                <w:rFonts w:ascii="Times New Roman" w:hAnsi="Times New Roman"/>
                <w:color w:val="auto"/>
                <w:szCs w:val="26"/>
              </w:rPr>
              <w:t>Mục đích sử dụng: Truyền dẫn, phân phối điện (cột nhóm I)</w:t>
            </w:r>
          </w:p>
          <w:p w14:paraId="4E7A4827" w14:textId="77777777" w:rsidR="0033495F" w:rsidRPr="004A22EB" w:rsidRDefault="0033495F">
            <w:pPr>
              <w:pStyle w:val="BodyTextIndent"/>
              <w:numPr>
                <w:ilvl w:val="0"/>
                <w:numId w:val="227"/>
              </w:numPr>
              <w:tabs>
                <w:tab w:val="clear" w:pos="2424"/>
                <w:tab w:val="left" w:pos="567"/>
                <w:tab w:val="left" w:pos="1134"/>
              </w:tabs>
              <w:spacing w:before="20" w:after="20" w:line="340" w:lineRule="exact"/>
              <w:ind w:left="567" w:hanging="567"/>
              <w:jc w:val="left"/>
              <w:rPr>
                <w:rFonts w:ascii="Times New Roman" w:hAnsi="Times New Roman"/>
                <w:color w:val="auto"/>
                <w:szCs w:val="26"/>
                <w:u w:val="single"/>
              </w:rPr>
            </w:pPr>
            <w:r w:rsidRPr="004A22EB">
              <w:rPr>
                <w:rFonts w:ascii="Times New Roman" w:hAnsi="Times New Roman"/>
                <w:color w:val="auto"/>
                <w:szCs w:val="26"/>
              </w:rPr>
              <w:t>Trạng thái ứng suất: Cốt thép không ứng lực trước hoặc cốt thép ứng lực trước.</w:t>
            </w:r>
          </w:p>
        </w:tc>
        <w:tc>
          <w:tcPr>
            <w:tcW w:w="2166" w:type="dxa"/>
            <w:gridSpan w:val="2"/>
            <w:tcBorders>
              <w:top w:val="single" w:sz="4" w:space="0" w:color="auto"/>
              <w:left w:val="single" w:sz="4" w:space="0" w:color="auto"/>
              <w:bottom w:val="single" w:sz="4" w:space="0" w:color="auto"/>
              <w:right w:val="single" w:sz="4" w:space="0" w:color="auto"/>
            </w:tcBorders>
          </w:tcPr>
          <w:p w14:paraId="442ED523" w14:textId="77777777" w:rsidR="0033495F" w:rsidRPr="004A22EB" w:rsidRDefault="0033495F" w:rsidP="00423E32">
            <w:pPr>
              <w:pStyle w:val="Heading5"/>
              <w:spacing w:before="20" w:after="20"/>
              <w:rPr>
                <w:rFonts w:ascii="Times New Roman" w:hAnsi="Times New Roman"/>
                <w:sz w:val="26"/>
                <w:szCs w:val="26"/>
              </w:rPr>
            </w:pPr>
          </w:p>
          <w:p w14:paraId="53B378CE"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p w14:paraId="272E4F8E" w14:textId="77777777" w:rsidR="0033495F" w:rsidRPr="004A22EB" w:rsidRDefault="0033495F" w:rsidP="00423E32">
            <w:pPr>
              <w:tabs>
                <w:tab w:val="left" w:pos="1134"/>
              </w:tabs>
              <w:spacing w:before="20" w:after="20" w:line="340" w:lineRule="exact"/>
              <w:ind w:left="567" w:hanging="567"/>
              <w:jc w:val="center"/>
              <w:rPr>
                <w:sz w:val="26"/>
                <w:szCs w:val="26"/>
              </w:rPr>
            </w:pPr>
          </w:p>
          <w:p w14:paraId="36AEB076"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tc>
        <w:tc>
          <w:tcPr>
            <w:tcW w:w="1094" w:type="dxa"/>
            <w:tcBorders>
              <w:top w:val="single" w:sz="4" w:space="0" w:color="auto"/>
              <w:left w:val="single" w:sz="4" w:space="0" w:color="auto"/>
              <w:bottom w:val="single" w:sz="4" w:space="0" w:color="auto"/>
              <w:right w:val="single" w:sz="4" w:space="0" w:color="auto"/>
            </w:tcBorders>
          </w:tcPr>
          <w:p w14:paraId="66B46958"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r>
      <w:tr w:rsidR="004A22EB" w:rsidRPr="004A22EB" w14:paraId="3A18E96E"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004D2868" w14:textId="77777777" w:rsidR="0033495F" w:rsidRPr="004A22EB" w:rsidRDefault="0033495F">
            <w:pPr>
              <w:numPr>
                <w:ilvl w:val="0"/>
                <w:numId w:val="83"/>
              </w:numPr>
              <w:tabs>
                <w:tab w:val="left" w:pos="360"/>
                <w:tab w:val="left" w:pos="1134"/>
              </w:tabs>
              <w:spacing w:before="20" w:after="20" w:line="32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2B13C592" w14:textId="77777777" w:rsidR="0033495F" w:rsidRPr="004A22EB" w:rsidRDefault="0033495F">
            <w:pPr>
              <w:numPr>
                <w:ilvl w:val="0"/>
                <w:numId w:val="214"/>
              </w:numPr>
              <w:tabs>
                <w:tab w:val="clear" w:pos="720"/>
                <w:tab w:val="left" w:pos="1134"/>
              </w:tabs>
              <w:spacing w:before="20" w:after="20" w:line="340" w:lineRule="exact"/>
              <w:ind w:left="567" w:hanging="567"/>
              <w:rPr>
                <w:sz w:val="26"/>
                <w:szCs w:val="26"/>
              </w:rPr>
            </w:pPr>
            <w:r w:rsidRPr="004A22EB">
              <w:rPr>
                <w:b/>
                <w:sz w:val="26"/>
                <w:szCs w:val="26"/>
                <w:u w:val="single"/>
              </w:rPr>
              <w:t>Hình</w:t>
            </w:r>
            <w:r w:rsidRPr="004A22EB">
              <w:rPr>
                <w:sz w:val="26"/>
                <w:szCs w:val="26"/>
                <w:u w:val="single"/>
              </w:rPr>
              <w:t xml:space="preserve"> </w:t>
            </w:r>
            <w:r w:rsidRPr="004A22EB">
              <w:rPr>
                <w:b/>
                <w:sz w:val="26"/>
                <w:szCs w:val="26"/>
                <w:u w:val="single"/>
              </w:rPr>
              <w:t>dạng</w:t>
            </w:r>
            <w:r w:rsidRPr="004A22EB">
              <w:rPr>
                <w:b/>
                <w:sz w:val="26"/>
                <w:szCs w:val="26"/>
              </w:rPr>
              <w:t>:</w:t>
            </w:r>
            <w:r w:rsidRPr="004A22EB">
              <w:rPr>
                <w:sz w:val="26"/>
                <w:szCs w:val="26"/>
              </w:rPr>
              <w:t xml:space="preserve"> Cột điện bê tông ly tâm có dạng côn cụt rỗng, mặt cắt tròn độ côn bằng 1,11% và 1,33% theo chiều dài cột.  </w:t>
            </w:r>
          </w:p>
        </w:tc>
        <w:tc>
          <w:tcPr>
            <w:tcW w:w="2166" w:type="dxa"/>
            <w:gridSpan w:val="2"/>
            <w:tcBorders>
              <w:top w:val="single" w:sz="4" w:space="0" w:color="auto"/>
              <w:left w:val="single" w:sz="4" w:space="0" w:color="auto"/>
              <w:bottom w:val="single" w:sz="4" w:space="0" w:color="auto"/>
              <w:right w:val="single" w:sz="4" w:space="0" w:color="auto"/>
            </w:tcBorders>
          </w:tcPr>
          <w:p w14:paraId="308F36D3" w14:textId="77777777" w:rsidR="0033495F" w:rsidRPr="004A22EB" w:rsidRDefault="0033495F" w:rsidP="00423E32">
            <w:pPr>
              <w:tabs>
                <w:tab w:val="left" w:pos="1134"/>
              </w:tabs>
              <w:spacing w:before="20" w:after="20" w:line="340" w:lineRule="exact"/>
              <w:ind w:left="567" w:hanging="567"/>
              <w:jc w:val="center"/>
              <w:rPr>
                <w:sz w:val="26"/>
                <w:szCs w:val="26"/>
              </w:rPr>
            </w:pPr>
            <w:bookmarkStart w:id="890" w:name="_Toc101600407"/>
            <w:bookmarkStart w:id="891" w:name="_Toc101861001"/>
            <w:bookmarkStart w:id="892" w:name="_Toc119498096"/>
            <w:bookmarkStart w:id="893" w:name="_Toc173231367"/>
            <w:bookmarkStart w:id="894" w:name="_Toc173231622"/>
            <w:r w:rsidRPr="004A22EB">
              <w:rPr>
                <w:sz w:val="26"/>
                <w:szCs w:val="26"/>
              </w:rPr>
              <w:t>Đáp ứng</w:t>
            </w:r>
            <w:bookmarkEnd w:id="890"/>
            <w:bookmarkEnd w:id="891"/>
            <w:bookmarkEnd w:id="892"/>
            <w:bookmarkEnd w:id="893"/>
            <w:bookmarkEnd w:id="894"/>
          </w:p>
        </w:tc>
        <w:tc>
          <w:tcPr>
            <w:tcW w:w="1094" w:type="dxa"/>
            <w:tcBorders>
              <w:top w:val="single" w:sz="4" w:space="0" w:color="auto"/>
              <w:left w:val="single" w:sz="4" w:space="0" w:color="auto"/>
              <w:bottom w:val="single" w:sz="4" w:space="0" w:color="auto"/>
              <w:right w:val="single" w:sz="4" w:space="0" w:color="auto"/>
            </w:tcBorders>
          </w:tcPr>
          <w:p w14:paraId="01371B24" w14:textId="77777777" w:rsidR="0033495F" w:rsidRPr="004A22EB" w:rsidRDefault="0033495F" w:rsidP="00423E32">
            <w:pPr>
              <w:tabs>
                <w:tab w:val="left" w:pos="1134"/>
              </w:tabs>
              <w:spacing w:before="20" w:after="20" w:line="320" w:lineRule="exact"/>
              <w:ind w:left="567" w:hanging="567"/>
              <w:jc w:val="center"/>
              <w:rPr>
                <w:sz w:val="26"/>
                <w:szCs w:val="26"/>
              </w:rPr>
            </w:pPr>
            <w:r w:rsidRPr="004A22EB">
              <w:rPr>
                <w:sz w:val="26"/>
                <w:szCs w:val="26"/>
              </w:rPr>
              <w:t>(*)</w:t>
            </w:r>
          </w:p>
        </w:tc>
      </w:tr>
      <w:tr w:rsidR="004A22EB" w:rsidRPr="004A22EB" w14:paraId="13300916"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68BFE106" w14:textId="77777777" w:rsidR="0033495F" w:rsidRPr="004A22EB" w:rsidRDefault="0033495F">
            <w:pPr>
              <w:numPr>
                <w:ilvl w:val="0"/>
                <w:numId w:val="83"/>
              </w:numPr>
              <w:tabs>
                <w:tab w:val="left"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24289419" w14:textId="77777777" w:rsidR="0033495F" w:rsidRPr="004A22EB" w:rsidRDefault="0033495F">
            <w:pPr>
              <w:numPr>
                <w:ilvl w:val="0"/>
                <w:numId w:val="214"/>
              </w:numPr>
              <w:tabs>
                <w:tab w:val="clear" w:pos="720"/>
                <w:tab w:val="left" w:pos="1134"/>
              </w:tabs>
              <w:spacing w:before="20" w:after="20" w:line="340" w:lineRule="exact"/>
              <w:ind w:left="567" w:hanging="567"/>
              <w:jc w:val="both"/>
              <w:rPr>
                <w:sz w:val="26"/>
                <w:szCs w:val="26"/>
              </w:rPr>
            </w:pPr>
            <w:r w:rsidRPr="004A22EB">
              <w:rPr>
                <w:b/>
                <w:sz w:val="26"/>
                <w:szCs w:val="26"/>
                <w:u w:val="single"/>
              </w:rPr>
              <w:t>Ký hiệu sản phẩm:</w:t>
            </w:r>
          </w:p>
          <w:p w14:paraId="43C652A8"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Các sản phẩm cột điện bê tông được ký hiệu bằng các chữ cái và số theo trình tự qui ước như sau:</w:t>
            </w:r>
          </w:p>
          <w:p w14:paraId="2A5DCD20" w14:textId="77777777" w:rsidR="0033495F" w:rsidRPr="004A22EB" w:rsidRDefault="0033495F">
            <w:pPr>
              <w:pStyle w:val="BodyTextIndent"/>
              <w:numPr>
                <w:ilvl w:val="0"/>
                <w:numId w:val="211"/>
              </w:numPr>
              <w:tabs>
                <w:tab w:val="clear" w:pos="720"/>
                <w:tab w:val="left" w:pos="567"/>
                <w:tab w:val="left" w:pos="1134"/>
              </w:tabs>
              <w:spacing w:before="20" w:after="20" w:line="340" w:lineRule="exact"/>
              <w:ind w:left="567" w:hanging="567"/>
              <w:rPr>
                <w:rFonts w:ascii="Times New Roman" w:hAnsi="Times New Roman"/>
                <w:color w:val="auto"/>
                <w:szCs w:val="26"/>
              </w:rPr>
            </w:pPr>
            <w:r w:rsidRPr="004A22EB">
              <w:rPr>
                <w:rFonts w:ascii="Times New Roman" w:hAnsi="Times New Roman"/>
                <w:color w:val="auto"/>
                <w:szCs w:val="26"/>
              </w:rPr>
              <w:t>Trạng thái ứng suất của kết cấu cột:</w:t>
            </w:r>
          </w:p>
          <w:p w14:paraId="6B931326" w14:textId="77777777" w:rsidR="0033495F" w:rsidRPr="004A22EB" w:rsidRDefault="0033495F">
            <w:pPr>
              <w:pStyle w:val="ListParagraph"/>
              <w:numPr>
                <w:ilvl w:val="0"/>
                <w:numId w:val="228"/>
              </w:numPr>
              <w:tabs>
                <w:tab w:val="left" w:pos="1134"/>
              </w:tabs>
              <w:spacing w:before="20" w:after="20" w:line="340" w:lineRule="exact"/>
              <w:ind w:left="567" w:hanging="567"/>
              <w:jc w:val="both"/>
              <w:rPr>
                <w:rFonts w:ascii="Times New Roman" w:hAnsi="Times New Roman"/>
                <w:sz w:val="26"/>
                <w:szCs w:val="26"/>
              </w:rPr>
            </w:pPr>
            <w:r w:rsidRPr="004A22EB">
              <w:rPr>
                <w:rFonts w:ascii="Times New Roman" w:hAnsi="Times New Roman"/>
                <w:sz w:val="26"/>
                <w:szCs w:val="26"/>
              </w:rPr>
              <w:t>Cột điện bê tông cốt thép ly tâm không ứng lực trước: NPC;</w:t>
            </w:r>
          </w:p>
          <w:p w14:paraId="0452806F" w14:textId="77777777" w:rsidR="0033495F" w:rsidRPr="004A22EB" w:rsidRDefault="0033495F">
            <w:pPr>
              <w:pStyle w:val="ListParagraph"/>
              <w:numPr>
                <w:ilvl w:val="0"/>
                <w:numId w:val="228"/>
              </w:numPr>
              <w:tabs>
                <w:tab w:val="left" w:pos="1134"/>
              </w:tabs>
              <w:spacing w:before="20" w:after="20" w:line="340" w:lineRule="exact"/>
              <w:ind w:left="567" w:hanging="567"/>
              <w:jc w:val="both"/>
              <w:rPr>
                <w:rFonts w:ascii="Times New Roman" w:hAnsi="Times New Roman"/>
                <w:sz w:val="26"/>
                <w:szCs w:val="26"/>
              </w:rPr>
            </w:pPr>
            <w:r w:rsidRPr="004A22EB">
              <w:rPr>
                <w:rFonts w:ascii="Times New Roman" w:hAnsi="Times New Roman"/>
                <w:sz w:val="26"/>
                <w:szCs w:val="26"/>
              </w:rPr>
              <w:t>Cột điện bê tông cốt thép ly tâm ứng lực trước: PC.</w:t>
            </w:r>
          </w:p>
          <w:p w14:paraId="6C15DDE4" w14:textId="77777777" w:rsidR="0033495F" w:rsidRPr="004A22EB" w:rsidRDefault="0033495F">
            <w:pPr>
              <w:pStyle w:val="BodyTextIndent"/>
              <w:numPr>
                <w:ilvl w:val="0"/>
                <w:numId w:val="229"/>
              </w:numPr>
              <w:tabs>
                <w:tab w:val="clear" w:pos="2424"/>
                <w:tab w:val="left" w:pos="331"/>
                <w:tab w:val="left" w:pos="567"/>
                <w:tab w:val="left" w:pos="1134"/>
              </w:tabs>
              <w:spacing w:before="20" w:after="20" w:line="340" w:lineRule="exact"/>
              <w:ind w:left="567" w:hanging="567"/>
              <w:rPr>
                <w:rFonts w:ascii="Times New Roman" w:hAnsi="Times New Roman"/>
                <w:color w:val="auto"/>
                <w:szCs w:val="26"/>
              </w:rPr>
            </w:pPr>
            <w:r w:rsidRPr="004A22EB">
              <w:rPr>
                <w:rFonts w:ascii="Times New Roman" w:hAnsi="Times New Roman"/>
                <w:color w:val="auto"/>
                <w:szCs w:val="26"/>
              </w:rPr>
              <w:t xml:space="preserve">Nhóm theo mục đích sử dụng: Cột điện bê tông nhóm I  </w:t>
            </w:r>
          </w:p>
          <w:p w14:paraId="1DEE5D2E" w14:textId="77777777" w:rsidR="0033495F" w:rsidRPr="004A22EB" w:rsidRDefault="0033495F">
            <w:pPr>
              <w:pStyle w:val="BodyTextIndent"/>
              <w:numPr>
                <w:ilvl w:val="0"/>
                <w:numId w:val="229"/>
              </w:numPr>
              <w:tabs>
                <w:tab w:val="clear" w:pos="2424"/>
                <w:tab w:val="left" w:pos="567"/>
                <w:tab w:val="left" w:pos="1134"/>
              </w:tabs>
              <w:spacing w:before="20" w:after="20" w:line="340" w:lineRule="exact"/>
              <w:ind w:left="567" w:hanging="567"/>
              <w:rPr>
                <w:rFonts w:ascii="Times New Roman" w:hAnsi="Times New Roman"/>
                <w:color w:val="auto"/>
                <w:szCs w:val="26"/>
              </w:rPr>
            </w:pPr>
            <w:r w:rsidRPr="004A22EB">
              <w:rPr>
                <w:rFonts w:ascii="Times New Roman" w:hAnsi="Times New Roman"/>
                <w:color w:val="auto"/>
                <w:szCs w:val="26"/>
              </w:rPr>
              <w:t>Kích thước cơ bản:</w:t>
            </w:r>
          </w:p>
          <w:p w14:paraId="5C79702C" w14:textId="77777777" w:rsidR="0033495F" w:rsidRPr="004A22EB" w:rsidRDefault="0033495F">
            <w:pPr>
              <w:pStyle w:val="ListParagraph"/>
              <w:numPr>
                <w:ilvl w:val="0"/>
                <w:numId w:val="230"/>
              </w:numPr>
              <w:tabs>
                <w:tab w:val="left" w:pos="1134"/>
              </w:tabs>
              <w:spacing w:before="20" w:after="20" w:line="340" w:lineRule="exact"/>
              <w:ind w:left="567" w:hanging="567"/>
              <w:jc w:val="both"/>
              <w:rPr>
                <w:rFonts w:ascii="Times New Roman" w:hAnsi="Times New Roman"/>
                <w:sz w:val="26"/>
                <w:szCs w:val="26"/>
              </w:rPr>
            </w:pPr>
            <w:r w:rsidRPr="004A22EB">
              <w:rPr>
                <w:rFonts w:ascii="Times New Roman" w:hAnsi="Times New Roman"/>
                <w:sz w:val="26"/>
                <w:szCs w:val="26"/>
              </w:rPr>
              <w:t>Chiều dài cột, m:</w:t>
            </w:r>
            <w:r w:rsidRPr="004A22EB">
              <w:rPr>
                <w:rFonts w:ascii="Times New Roman" w:hAnsi="Times New Roman"/>
                <w:sz w:val="26"/>
                <w:szCs w:val="26"/>
                <w:lang w:val="vi-VN" w:eastAsia="vi-VN" w:bidi="vi-VN"/>
              </w:rPr>
              <w:t xml:space="preserve"> 6 ... 22</w:t>
            </w:r>
          </w:p>
          <w:p w14:paraId="39D1263F" w14:textId="77777777" w:rsidR="0033495F" w:rsidRPr="004A22EB" w:rsidRDefault="0033495F">
            <w:pPr>
              <w:pStyle w:val="ListParagraph"/>
              <w:numPr>
                <w:ilvl w:val="0"/>
                <w:numId w:val="230"/>
              </w:numPr>
              <w:tabs>
                <w:tab w:val="left" w:pos="1134"/>
              </w:tabs>
              <w:spacing w:before="20" w:after="20" w:line="340" w:lineRule="exact"/>
              <w:ind w:left="567" w:hanging="567"/>
              <w:jc w:val="both"/>
              <w:rPr>
                <w:rFonts w:ascii="Times New Roman" w:hAnsi="Times New Roman"/>
                <w:sz w:val="26"/>
                <w:szCs w:val="26"/>
              </w:rPr>
            </w:pPr>
            <w:r w:rsidRPr="004A22EB">
              <w:rPr>
                <w:rFonts w:ascii="Times New Roman" w:hAnsi="Times New Roman"/>
                <w:sz w:val="26"/>
                <w:szCs w:val="26"/>
              </w:rPr>
              <w:t>Đường kính ngoài đầu cột điện nhóm I, mm:</w:t>
            </w:r>
            <w:r w:rsidRPr="004A22EB">
              <w:rPr>
                <w:rFonts w:ascii="Times New Roman" w:hAnsi="Times New Roman"/>
                <w:sz w:val="26"/>
                <w:szCs w:val="26"/>
                <w:lang w:val="vi-VN" w:eastAsia="vi-VN" w:bidi="vi-VN"/>
              </w:rPr>
              <w:t xml:space="preserve"> 120, 140, 160, 190, 230;</w:t>
            </w:r>
          </w:p>
          <w:p w14:paraId="27B505B2" w14:textId="77777777" w:rsidR="0033495F" w:rsidRPr="004A22EB" w:rsidRDefault="0033495F">
            <w:pPr>
              <w:pStyle w:val="BodyTextIndent"/>
              <w:numPr>
                <w:ilvl w:val="0"/>
                <w:numId w:val="231"/>
              </w:numPr>
              <w:tabs>
                <w:tab w:val="clear" w:pos="2424"/>
                <w:tab w:val="left" w:pos="331"/>
                <w:tab w:val="left" w:pos="567"/>
                <w:tab w:val="left" w:pos="1134"/>
              </w:tabs>
              <w:spacing w:before="20" w:after="20" w:line="340" w:lineRule="exact"/>
              <w:ind w:left="567" w:hanging="567"/>
              <w:rPr>
                <w:rFonts w:ascii="Times New Roman" w:hAnsi="Times New Roman"/>
                <w:color w:val="auto"/>
                <w:szCs w:val="26"/>
              </w:rPr>
            </w:pPr>
            <w:r w:rsidRPr="004A22EB">
              <w:rPr>
                <w:rFonts w:ascii="Times New Roman" w:hAnsi="Times New Roman"/>
                <w:color w:val="auto"/>
                <w:szCs w:val="26"/>
              </w:rPr>
              <w:t>Tải trọng và mô men uốn thiết kế (kN)</w:t>
            </w:r>
          </w:p>
          <w:p w14:paraId="66A84A17" w14:textId="77777777" w:rsidR="0033495F" w:rsidRPr="004A22EB" w:rsidRDefault="0033495F">
            <w:pPr>
              <w:pStyle w:val="BodyTextIndent"/>
              <w:numPr>
                <w:ilvl w:val="0"/>
                <w:numId w:val="231"/>
              </w:numPr>
              <w:tabs>
                <w:tab w:val="clear" w:pos="2424"/>
                <w:tab w:val="left" w:pos="331"/>
                <w:tab w:val="left" w:pos="567"/>
                <w:tab w:val="left" w:pos="1134"/>
              </w:tabs>
              <w:spacing w:before="20" w:after="20" w:line="340" w:lineRule="exact"/>
              <w:ind w:left="567" w:hanging="567"/>
              <w:rPr>
                <w:rFonts w:ascii="Times New Roman" w:hAnsi="Times New Roman"/>
                <w:color w:val="auto"/>
                <w:szCs w:val="26"/>
              </w:rPr>
            </w:pPr>
            <w:r w:rsidRPr="004A22EB">
              <w:rPr>
                <w:rFonts w:ascii="Times New Roman" w:hAnsi="Times New Roman"/>
                <w:color w:val="auto"/>
                <w:szCs w:val="26"/>
              </w:rPr>
              <w:t>Số hiệu tiêu chuẩn áp dụng: TCVN 5847:2016.</w:t>
            </w:r>
          </w:p>
          <w:p w14:paraId="612F38AF" w14:textId="77777777" w:rsidR="0033495F" w:rsidRPr="004A22EB" w:rsidRDefault="0033495F" w:rsidP="00423E32">
            <w:pPr>
              <w:spacing w:before="20" w:after="20"/>
              <w:rPr>
                <w:sz w:val="26"/>
                <w:szCs w:val="26"/>
              </w:rPr>
            </w:pPr>
            <w:bookmarkStart w:id="895" w:name="_Toc101861002"/>
            <w:bookmarkStart w:id="896" w:name="_Toc101600408"/>
            <w:bookmarkStart w:id="897" w:name="_Toc119498097"/>
            <w:bookmarkStart w:id="898" w:name="_Toc173231368"/>
            <w:bookmarkStart w:id="899" w:name="_Toc173231623"/>
            <w:r w:rsidRPr="004A22EB">
              <w:rPr>
                <w:sz w:val="26"/>
                <w:szCs w:val="26"/>
              </w:rPr>
              <w:t>Ví dụ: "PC.I-12-190-3,5.TCVN 5847:2016" được hiểu là loại cột điện bê tông cốt thép ly tâm ứng lực trước, nhóm I, dài 12 m, đường kính ngoài đầu cột 190 mm, tải trọng thiết kế 3,5 kN, sản xuất theo TCVN 5847:2016.</w:t>
            </w:r>
            <w:bookmarkEnd w:id="895"/>
            <w:bookmarkEnd w:id="896"/>
            <w:bookmarkEnd w:id="897"/>
            <w:bookmarkEnd w:id="898"/>
            <w:bookmarkEnd w:id="899"/>
          </w:p>
        </w:tc>
        <w:tc>
          <w:tcPr>
            <w:tcW w:w="2166" w:type="dxa"/>
            <w:gridSpan w:val="2"/>
            <w:tcBorders>
              <w:top w:val="single" w:sz="4" w:space="0" w:color="auto"/>
              <w:left w:val="single" w:sz="4" w:space="0" w:color="auto"/>
              <w:bottom w:val="single" w:sz="4" w:space="0" w:color="auto"/>
              <w:right w:val="single" w:sz="4" w:space="0" w:color="auto"/>
            </w:tcBorders>
          </w:tcPr>
          <w:p w14:paraId="6B9E73BA" w14:textId="77777777" w:rsidR="0033495F" w:rsidRPr="004A22EB" w:rsidRDefault="0033495F" w:rsidP="00423E32">
            <w:pPr>
              <w:tabs>
                <w:tab w:val="left" w:pos="1134"/>
              </w:tabs>
              <w:spacing w:before="20" w:after="20" w:line="340" w:lineRule="exact"/>
              <w:ind w:left="567" w:hanging="567"/>
              <w:jc w:val="center"/>
              <w:rPr>
                <w:sz w:val="26"/>
                <w:szCs w:val="26"/>
              </w:rPr>
            </w:pPr>
          </w:p>
          <w:p w14:paraId="38CAA4D3" w14:textId="77777777" w:rsidR="0033495F" w:rsidRPr="004A22EB" w:rsidRDefault="0033495F" w:rsidP="00423E32">
            <w:pPr>
              <w:tabs>
                <w:tab w:val="left" w:pos="1134"/>
              </w:tabs>
              <w:spacing w:before="20" w:after="20" w:line="340" w:lineRule="exact"/>
              <w:ind w:left="567" w:hanging="567"/>
              <w:jc w:val="center"/>
              <w:rPr>
                <w:sz w:val="26"/>
                <w:szCs w:val="26"/>
              </w:rPr>
            </w:pPr>
          </w:p>
          <w:p w14:paraId="51220F0A" w14:textId="77777777" w:rsidR="0033495F" w:rsidRPr="004A22EB" w:rsidRDefault="0033495F" w:rsidP="00423E32">
            <w:pPr>
              <w:tabs>
                <w:tab w:val="left" w:pos="1134"/>
              </w:tabs>
              <w:spacing w:before="20" w:after="20" w:line="340" w:lineRule="exact"/>
              <w:ind w:left="567" w:hanging="567"/>
              <w:jc w:val="center"/>
              <w:rPr>
                <w:sz w:val="26"/>
                <w:szCs w:val="26"/>
              </w:rPr>
            </w:pPr>
          </w:p>
          <w:p w14:paraId="22A7CB0D" w14:textId="77777777" w:rsidR="0033495F" w:rsidRPr="004A22EB" w:rsidRDefault="0033495F" w:rsidP="00423E32">
            <w:pPr>
              <w:tabs>
                <w:tab w:val="left" w:pos="1134"/>
              </w:tabs>
              <w:spacing w:before="20" w:after="20" w:line="340" w:lineRule="exact"/>
              <w:ind w:left="567" w:hanging="567"/>
              <w:jc w:val="center"/>
              <w:rPr>
                <w:sz w:val="26"/>
                <w:szCs w:val="26"/>
              </w:rPr>
            </w:pPr>
          </w:p>
          <w:p w14:paraId="1A257217" w14:textId="77777777" w:rsidR="0033495F" w:rsidRPr="004A22EB" w:rsidRDefault="0033495F" w:rsidP="00423E32">
            <w:pPr>
              <w:tabs>
                <w:tab w:val="left" w:pos="1134"/>
              </w:tabs>
              <w:spacing w:before="20" w:after="20" w:line="340" w:lineRule="exact"/>
              <w:ind w:left="567" w:hanging="567"/>
              <w:jc w:val="center"/>
              <w:rPr>
                <w:sz w:val="26"/>
                <w:szCs w:val="26"/>
              </w:rPr>
            </w:pPr>
            <w:bookmarkStart w:id="900" w:name="_Toc101600409"/>
            <w:bookmarkStart w:id="901" w:name="_Toc101861003"/>
            <w:bookmarkStart w:id="902" w:name="_Toc119498098"/>
            <w:bookmarkStart w:id="903" w:name="_Toc173231369"/>
            <w:bookmarkStart w:id="904" w:name="_Toc173231624"/>
            <w:r w:rsidRPr="004A22EB">
              <w:rPr>
                <w:sz w:val="26"/>
                <w:szCs w:val="26"/>
              </w:rPr>
              <w:t>Đáp ứng</w:t>
            </w:r>
            <w:bookmarkEnd w:id="900"/>
            <w:bookmarkEnd w:id="901"/>
            <w:bookmarkEnd w:id="902"/>
            <w:bookmarkEnd w:id="903"/>
            <w:bookmarkEnd w:id="904"/>
          </w:p>
          <w:p w14:paraId="299690F5" w14:textId="77777777" w:rsidR="0033495F" w:rsidRPr="004A22EB" w:rsidRDefault="0033495F" w:rsidP="00423E32">
            <w:pPr>
              <w:tabs>
                <w:tab w:val="left" w:pos="1134"/>
              </w:tabs>
              <w:spacing w:before="20" w:after="20" w:line="340" w:lineRule="exact"/>
              <w:ind w:left="567" w:hanging="567"/>
              <w:jc w:val="center"/>
              <w:rPr>
                <w:sz w:val="26"/>
                <w:szCs w:val="26"/>
              </w:rPr>
            </w:pPr>
          </w:p>
          <w:p w14:paraId="1043CE1D" w14:textId="77777777" w:rsidR="0033495F" w:rsidRPr="004A22EB" w:rsidRDefault="0033495F" w:rsidP="00423E32">
            <w:pPr>
              <w:tabs>
                <w:tab w:val="left" w:pos="1134"/>
              </w:tabs>
              <w:spacing w:before="20" w:after="20" w:line="340" w:lineRule="exact"/>
              <w:ind w:left="567" w:hanging="567"/>
              <w:jc w:val="center"/>
              <w:rPr>
                <w:sz w:val="26"/>
                <w:szCs w:val="26"/>
              </w:rPr>
            </w:pPr>
          </w:p>
          <w:p w14:paraId="1446F07A" w14:textId="77777777" w:rsidR="0033495F" w:rsidRPr="004A22EB" w:rsidRDefault="0033495F" w:rsidP="00423E32">
            <w:pPr>
              <w:tabs>
                <w:tab w:val="left" w:pos="1134"/>
              </w:tabs>
              <w:spacing w:before="20" w:after="20" w:line="340" w:lineRule="exact"/>
              <w:ind w:left="567" w:hanging="567"/>
              <w:jc w:val="center"/>
              <w:rPr>
                <w:sz w:val="26"/>
                <w:szCs w:val="26"/>
              </w:rPr>
            </w:pPr>
          </w:p>
          <w:p w14:paraId="008425CE" w14:textId="77777777" w:rsidR="0033495F" w:rsidRPr="004A22EB" w:rsidRDefault="0033495F" w:rsidP="00423E32">
            <w:pPr>
              <w:tabs>
                <w:tab w:val="left" w:pos="1134"/>
              </w:tabs>
              <w:spacing w:before="20" w:after="20" w:line="340" w:lineRule="exact"/>
              <w:ind w:left="567" w:hanging="567"/>
              <w:jc w:val="center"/>
              <w:rPr>
                <w:sz w:val="26"/>
                <w:szCs w:val="26"/>
              </w:rPr>
            </w:pPr>
          </w:p>
          <w:p w14:paraId="68AB0D20"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p w14:paraId="052374CC" w14:textId="77777777" w:rsidR="0033495F" w:rsidRPr="004A22EB" w:rsidRDefault="0033495F" w:rsidP="00423E32">
            <w:pPr>
              <w:tabs>
                <w:tab w:val="left" w:pos="1134"/>
              </w:tabs>
              <w:spacing w:before="20" w:after="20" w:line="340" w:lineRule="exact"/>
              <w:ind w:left="567" w:hanging="567"/>
              <w:jc w:val="center"/>
              <w:rPr>
                <w:sz w:val="26"/>
                <w:szCs w:val="26"/>
              </w:rPr>
            </w:pPr>
          </w:p>
          <w:p w14:paraId="3C4471D4"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p w14:paraId="28CFA2F1" w14:textId="77777777" w:rsidR="0033495F" w:rsidRPr="004A22EB" w:rsidRDefault="0033495F" w:rsidP="00423E32">
            <w:pPr>
              <w:tabs>
                <w:tab w:val="left" w:pos="1134"/>
              </w:tabs>
              <w:spacing w:before="20" w:after="20" w:line="340" w:lineRule="exact"/>
              <w:ind w:left="567" w:hanging="567"/>
              <w:jc w:val="center"/>
              <w:rPr>
                <w:sz w:val="26"/>
                <w:szCs w:val="26"/>
              </w:rPr>
            </w:pPr>
          </w:p>
          <w:p w14:paraId="40AAB19F" w14:textId="77777777" w:rsidR="0033495F" w:rsidRPr="004A22EB" w:rsidRDefault="0033495F" w:rsidP="00423E32">
            <w:pPr>
              <w:tabs>
                <w:tab w:val="left" w:pos="1134"/>
              </w:tabs>
              <w:spacing w:before="20" w:after="20" w:line="340" w:lineRule="exact"/>
              <w:ind w:left="567" w:hanging="567"/>
              <w:jc w:val="center"/>
              <w:rPr>
                <w:sz w:val="26"/>
                <w:szCs w:val="26"/>
              </w:rPr>
            </w:pPr>
          </w:p>
          <w:p w14:paraId="6F6CF1D5" w14:textId="77777777" w:rsidR="0033495F" w:rsidRPr="004A22EB" w:rsidRDefault="0033495F" w:rsidP="00423E32">
            <w:pPr>
              <w:tabs>
                <w:tab w:val="left" w:pos="1134"/>
              </w:tabs>
              <w:spacing w:before="20" w:after="20" w:line="340" w:lineRule="exact"/>
              <w:ind w:left="567" w:hanging="567"/>
              <w:jc w:val="center"/>
              <w:rPr>
                <w:sz w:val="26"/>
                <w:szCs w:val="26"/>
              </w:rPr>
            </w:pPr>
          </w:p>
          <w:p w14:paraId="418666C0"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p w14:paraId="5C209CA7"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p w14:paraId="6A26A8C1" w14:textId="77777777" w:rsidR="0033495F" w:rsidRPr="004A22EB" w:rsidRDefault="0033495F" w:rsidP="00423E32">
            <w:pPr>
              <w:tabs>
                <w:tab w:val="left" w:pos="1134"/>
              </w:tabs>
              <w:spacing w:before="20" w:after="20" w:line="340" w:lineRule="exact"/>
              <w:ind w:left="567" w:hanging="567"/>
              <w:jc w:val="center"/>
              <w:rPr>
                <w:sz w:val="26"/>
                <w:szCs w:val="26"/>
              </w:rPr>
            </w:pPr>
          </w:p>
          <w:p w14:paraId="6824D824" w14:textId="77777777" w:rsidR="0033495F" w:rsidRPr="004A22EB" w:rsidRDefault="0033495F" w:rsidP="00423E32">
            <w:pPr>
              <w:tabs>
                <w:tab w:val="left" w:pos="1134"/>
              </w:tabs>
              <w:spacing w:before="20" w:after="20" w:line="340" w:lineRule="exact"/>
              <w:ind w:left="567" w:hanging="567"/>
              <w:jc w:val="center"/>
              <w:rPr>
                <w:sz w:val="26"/>
                <w:szCs w:val="26"/>
              </w:rPr>
            </w:pPr>
          </w:p>
          <w:p w14:paraId="6884C9B9" w14:textId="77777777" w:rsidR="0033495F" w:rsidRPr="004A22EB" w:rsidRDefault="0033495F" w:rsidP="00423E32">
            <w:pPr>
              <w:tabs>
                <w:tab w:val="left" w:pos="1134"/>
              </w:tabs>
              <w:spacing w:before="20" w:after="20" w:line="340" w:lineRule="exact"/>
              <w:ind w:left="567" w:hanging="567"/>
              <w:jc w:val="center"/>
              <w:rPr>
                <w:sz w:val="26"/>
                <w:szCs w:val="26"/>
              </w:rPr>
            </w:pPr>
          </w:p>
          <w:p w14:paraId="493BA695" w14:textId="77777777" w:rsidR="0033495F" w:rsidRPr="004A22EB" w:rsidRDefault="0033495F" w:rsidP="00423E32">
            <w:pPr>
              <w:tabs>
                <w:tab w:val="left" w:pos="1134"/>
              </w:tabs>
              <w:spacing w:before="20" w:after="20" w:line="340" w:lineRule="exact"/>
              <w:ind w:left="567" w:hanging="567"/>
              <w:jc w:val="center"/>
              <w:rPr>
                <w:sz w:val="26"/>
                <w:szCs w:val="26"/>
              </w:rPr>
            </w:pPr>
          </w:p>
        </w:tc>
        <w:tc>
          <w:tcPr>
            <w:tcW w:w="1094" w:type="dxa"/>
            <w:tcBorders>
              <w:top w:val="single" w:sz="4" w:space="0" w:color="auto"/>
              <w:left w:val="single" w:sz="4" w:space="0" w:color="auto"/>
              <w:bottom w:val="single" w:sz="4" w:space="0" w:color="auto"/>
              <w:right w:val="single" w:sz="4" w:space="0" w:color="auto"/>
            </w:tcBorders>
          </w:tcPr>
          <w:p w14:paraId="10727CF2" w14:textId="77777777" w:rsidR="0033495F" w:rsidRPr="004A22EB" w:rsidRDefault="0033495F" w:rsidP="00423E32">
            <w:pPr>
              <w:spacing w:before="20" w:after="20" w:line="340" w:lineRule="exact"/>
              <w:jc w:val="center"/>
              <w:rPr>
                <w:sz w:val="26"/>
                <w:szCs w:val="26"/>
              </w:rPr>
            </w:pPr>
            <w:r w:rsidRPr="004A22EB">
              <w:rPr>
                <w:sz w:val="26"/>
                <w:szCs w:val="26"/>
              </w:rPr>
              <w:t>(*)</w:t>
            </w:r>
          </w:p>
        </w:tc>
      </w:tr>
      <w:tr w:rsidR="004A22EB" w:rsidRPr="004A22EB" w14:paraId="1AC4A0EB"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34D95B2C" w14:textId="77777777" w:rsidR="0033495F" w:rsidRPr="004A22EB" w:rsidRDefault="0033495F">
            <w:pPr>
              <w:numPr>
                <w:ilvl w:val="0"/>
                <w:numId w:val="83"/>
              </w:numPr>
              <w:tabs>
                <w:tab w:val="clear" w:pos="360"/>
                <w:tab w:val="left" w:pos="1134"/>
              </w:tabs>
              <w:spacing w:before="20" w:after="20" w:line="340" w:lineRule="exact"/>
              <w:ind w:left="567" w:hanging="567"/>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118B7A15" w14:textId="77777777" w:rsidR="0033495F" w:rsidRPr="004A22EB" w:rsidRDefault="0033495F">
            <w:pPr>
              <w:numPr>
                <w:ilvl w:val="0"/>
                <w:numId w:val="214"/>
              </w:numPr>
              <w:tabs>
                <w:tab w:val="left" w:pos="720"/>
                <w:tab w:val="left" w:pos="1134"/>
              </w:tabs>
              <w:spacing w:before="20" w:after="20" w:line="340" w:lineRule="exact"/>
              <w:ind w:left="567" w:hanging="567"/>
              <w:jc w:val="both"/>
              <w:rPr>
                <w:sz w:val="26"/>
                <w:szCs w:val="26"/>
              </w:rPr>
            </w:pPr>
            <w:r w:rsidRPr="004A22EB">
              <w:rPr>
                <w:sz w:val="26"/>
                <w:szCs w:val="26"/>
                <w:u w:val="single"/>
              </w:rPr>
              <w:t>Yêu cầu kỹ thuật</w:t>
            </w:r>
            <w:r w:rsidRPr="004A22EB">
              <w:rPr>
                <w:sz w:val="26"/>
                <w:szCs w:val="26"/>
              </w:rPr>
              <w:t>:</w:t>
            </w:r>
          </w:p>
          <w:p w14:paraId="2ED73BF7" w14:textId="77777777" w:rsidR="0033495F" w:rsidRPr="004A22EB" w:rsidRDefault="0033495F" w:rsidP="00423E32">
            <w:pPr>
              <w:tabs>
                <w:tab w:val="left" w:pos="720"/>
                <w:tab w:val="left" w:pos="1134"/>
              </w:tabs>
              <w:spacing w:before="20" w:after="20" w:line="340" w:lineRule="exact"/>
              <w:ind w:left="567" w:hanging="567"/>
              <w:rPr>
                <w:sz w:val="26"/>
                <w:szCs w:val="26"/>
              </w:rPr>
            </w:pPr>
            <w:r w:rsidRPr="004A22EB">
              <w:rPr>
                <w:sz w:val="26"/>
                <w:szCs w:val="26"/>
              </w:rPr>
              <w:t>4.1. Yêu cầu về vật liệu</w:t>
            </w:r>
          </w:p>
          <w:p w14:paraId="12243F63" w14:textId="77777777" w:rsidR="0033495F" w:rsidRPr="004A22EB" w:rsidRDefault="0033495F" w:rsidP="00423E32">
            <w:pPr>
              <w:tabs>
                <w:tab w:val="left" w:pos="1134"/>
              </w:tabs>
              <w:spacing w:before="20" w:after="20" w:line="340" w:lineRule="exact"/>
              <w:ind w:left="567" w:hanging="567"/>
              <w:rPr>
                <w:sz w:val="26"/>
                <w:szCs w:val="26"/>
              </w:rPr>
            </w:pPr>
            <w:r w:rsidRPr="004A22EB">
              <w:rPr>
                <w:sz w:val="26"/>
                <w:szCs w:val="26"/>
              </w:rPr>
              <w:t>4.1.1. Xi măng</w:t>
            </w:r>
          </w:p>
          <w:p w14:paraId="13A0657A" w14:textId="77777777" w:rsidR="0033495F" w:rsidRPr="004A22EB" w:rsidRDefault="0033495F" w:rsidP="00423E32">
            <w:pPr>
              <w:spacing w:before="20" w:after="20"/>
              <w:rPr>
                <w:b/>
                <w:sz w:val="26"/>
                <w:szCs w:val="26"/>
              </w:rPr>
            </w:pPr>
            <w:r w:rsidRPr="004A22EB">
              <w:rPr>
                <w:sz w:val="26"/>
                <w:szCs w:val="26"/>
              </w:rPr>
              <w:t xml:space="preserve">      </w:t>
            </w:r>
            <w:bookmarkStart w:id="905" w:name="_Toc101861004"/>
            <w:bookmarkStart w:id="906" w:name="_Toc101600410"/>
            <w:bookmarkStart w:id="907" w:name="_Toc119498099"/>
            <w:bookmarkStart w:id="908" w:name="_Toc173231370"/>
            <w:bookmarkStart w:id="909" w:name="_Toc173231625"/>
            <w:r w:rsidRPr="004A22EB">
              <w:rPr>
                <w:sz w:val="26"/>
                <w:szCs w:val="26"/>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4A22EB">
              <w:rPr>
                <w:sz w:val="26"/>
                <w:szCs w:val="26"/>
                <w:vertAlign w:val="subscript"/>
              </w:rPr>
              <w:t>SR</w:t>
            </w:r>
            <w:r w:rsidRPr="004A22EB">
              <w:rPr>
                <w:sz w:val="26"/>
                <w:szCs w:val="26"/>
              </w:rPr>
              <w:t>) phù hợp với TCVN 6067:2004 hoặc xi măng poóc lăng hỗn hợp bền sun phát (PCB</w:t>
            </w:r>
            <w:r w:rsidRPr="004A22EB">
              <w:rPr>
                <w:sz w:val="26"/>
                <w:szCs w:val="26"/>
                <w:vertAlign w:val="subscript"/>
              </w:rPr>
              <w:t>MSR</w:t>
            </w:r>
            <w:r w:rsidRPr="004A22EB">
              <w:rPr>
                <w:sz w:val="26"/>
                <w:szCs w:val="26"/>
              </w:rPr>
              <w:t>, PCB</w:t>
            </w:r>
            <w:r w:rsidRPr="004A22EB">
              <w:rPr>
                <w:sz w:val="26"/>
                <w:szCs w:val="26"/>
                <w:vertAlign w:val="subscript"/>
              </w:rPr>
              <w:t>HSR</w:t>
            </w:r>
            <w:r w:rsidRPr="004A22EB">
              <w:rPr>
                <w:sz w:val="26"/>
                <w:szCs w:val="26"/>
              </w:rPr>
              <w:t>) phù hợp với TCVN 7711:2013. Cũng có thể sử dụng các loại xi măng poóc lăng khác kết hợp với phụ gia hoạt tính đáp ứng yêu cầu về khả năng chống xâm thực.</w:t>
            </w:r>
            <w:bookmarkEnd w:id="905"/>
            <w:bookmarkEnd w:id="906"/>
            <w:bookmarkEnd w:id="907"/>
            <w:bookmarkEnd w:id="908"/>
            <w:bookmarkEnd w:id="909"/>
          </w:p>
        </w:tc>
        <w:tc>
          <w:tcPr>
            <w:tcW w:w="2166" w:type="dxa"/>
            <w:gridSpan w:val="2"/>
            <w:tcBorders>
              <w:top w:val="single" w:sz="4" w:space="0" w:color="auto"/>
              <w:left w:val="single" w:sz="4" w:space="0" w:color="auto"/>
              <w:bottom w:val="single" w:sz="4" w:space="0" w:color="auto"/>
              <w:right w:val="single" w:sz="4" w:space="0" w:color="auto"/>
            </w:tcBorders>
          </w:tcPr>
          <w:p w14:paraId="0B61A8C1" w14:textId="77777777" w:rsidR="0033495F" w:rsidRPr="004A22EB" w:rsidRDefault="0033495F" w:rsidP="00423E32">
            <w:pPr>
              <w:pStyle w:val="Heading5"/>
              <w:spacing w:before="20" w:after="20"/>
              <w:rPr>
                <w:rFonts w:ascii="Times New Roman" w:hAnsi="Times New Roman"/>
                <w:sz w:val="26"/>
                <w:szCs w:val="26"/>
              </w:rPr>
            </w:pPr>
          </w:p>
          <w:p w14:paraId="3C93A6C4" w14:textId="77777777" w:rsidR="0033495F" w:rsidRPr="004A22EB" w:rsidRDefault="0033495F" w:rsidP="00423E32">
            <w:pPr>
              <w:tabs>
                <w:tab w:val="left" w:pos="1134"/>
              </w:tabs>
              <w:spacing w:before="20" w:after="20" w:line="340" w:lineRule="exact"/>
              <w:ind w:left="567" w:hanging="567"/>
              <w:jc w:val="center"/>
              <w:rPr>
                <w:sz w:val="26"/>
                <w:szCs w:val="26"/>
              </w:rPr>
            </w:pPr>
          </w:p>
          <w:p w14:paraId="07717EF4" w14:textId="77777777" w:rsidR="0033495F" w:rsidRPr="004A22EB" w:rsidRDefault="0033495F" w:rsidP="00423E32">
            <w:pPr>
              <w:tabs>
                <w:tab w:val="left" w:pos="1134"/>
              </w:tabs>
              <w:spacing w:before="20" w:after="20" w:line="340" w:lineRule="exact"/>
              <w:ind w:left="567" w:hanging="567"/>
              <w:jc w:val="center"/>
              <w:rPr>
                <w:sz w:val="26"/>
                <w:szCs w:val="26"/>
              </w:rPr>
            </w:pPr>
          </w:p>
          <w:p w14:paraId="282010A3"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Đáp ứng</w:t>
            </w:r>
          </w:p>
        </w:tc>
        <w:tc>
          <w:tcPr>
            <w:tcW w:w="1094" w:type="dxa"/>
            <w:tcBorders>
              <w:top w:val="single" w:sz="4" w:space="0" w:color="auto"/>
              <w:left w:val="single" w:sz="4" w:space="0" w:color="auto"/>
              <w:bottom w:val="single" w:sz="4" w:space="0" w:color="auto"/>
              <w:right w:val="single" w:sz="4" w:space="0" w:color="auto"/>
            </w:tcBorders>
          </w:tcPr>
          <w:p w14:paraId="712B0751" w14:textId="77777777" w:rsidR="0033495F" w:rsidRPr="004A22EB" w:rsidRDefault="0033495F" w:rsidP="00423E32">
            <w:pPr>
              <w:tabs>
                <w:tab w:val="left" w:pos="1134"/>
              </w:tabs>
              <w:spacing w:before="20" w:after="20" w:line="340" w:lineRule="exact"/>
              <w:ind w:left="567" w:hanging="567"/>
              <w:jc w:val="center"/>
              <w:rPr>
                <w:sz w:val="26"/>
                <w:szCs w:val="26"/>
              </w:rPr>
            </w:pPr>
            <w:r w:rsidRPr="004A22EB">
              <w:rPr>
                <w:sz w:val="26"/>
                <w:szCs w:val="26"/>
              </w:rPr>
              <w:t>(*)</w:t>
            </w:r>
          </w:p>
        </w:tc>
      </w:tr>
      <w:tr w:rsidR="004A22EB" w:rsidRPr="004A22EB" w14:paraId="09060D30" w14:textId="77777777" w:rsidTr="00252B0A">
        <w:trPr>
          <w:cantSplit/>
          <w:trHeight w:val="11446"/>
        </w:trPr>
        <w:tc>
          <w:tcPr>
            <w:tcW w:w="735" w:type="dxa"/>
            <w:tcBorders>
              <w:top w:val="single" w:sz="4" w:space="0" w:color="auto"/>
              <w:left w:val="single" w:sz="4" w:space="0" w:color="auto"/>
              <w:bottom w:val="single" w:sz="4" w:space="0" w:color="auto"/>
              <w:right w:val="single" w:sz="4" w:space="0" w:color="auto"/>
            </w:tcBorders>
          </w:tcPr>
          <w:p w14:paraId="045E1FD5" w14:textId="77777777" w:rsidR="0033495F" w:rsidRPr="004A22EB" w:rsidRDefault="0033495F" w:rsidP="00423E32">
            <w:pPr>
              <w:tabs>
                <w:tab w:val="left" w:pos="1134"/>
              </w:tabs>
              <w:spacing w:before="20" w:after="20" w:line="320" w:lineRule="exact"/>
              <w:ind w:left="567" w:hanging="425"/>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29F7D44B"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4.1.2. Cốt liệu</w:t>
            </w:r>
          </w:p>
          <w:p w14:paraId="239817A4" w14:textId="77777777" w:rsidR="0033495F" w:rsidRPr="004A22EB" w:rsidRDefault="0033495F" w:rsidP="00423E32">
            <w:pPr>
              <w:tabs>
                <w:tab w:val="left" w:pos="1134"/>
              </w:tabs>
              <w:spacing w:before="20" w:after="20"/>
              <w:ind w:left="567" w:hanging="425"/>
              <w:rPr>
                <w:sz w:val="26"/>
                <w:szCs w:val="26"/>
              </w:rPr>
            </w:pPr>
            <w:r w:rsidRPr="004A22EB">
              <w:rPr>
                <w:sz w:val="26"/>
                <w:szCs w:val="26"/>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kế.</w:t>
            </w:r>
          </w:p>
          <w:p w14:paraId="1CCFB29E"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4.1.3. Nước</w:t>
            </w:r>
          </w:p>
          <w:p w14:paraId="6704082D"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trộn bê tông phù hợp với TCVN 4506:2012.</w:t>
            </w:r>
          </w:p>
          <w:p w14:paraId="20BA89B4"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4.1.4. Phụ gia</w:t>
            </w:r>
          </w:p>
          <w:p w14:paraId="2F4192B0" w14:textId="77777777" w:rsidR="0033495F" w:rsidRPr="004A22EB" w:rsidRDefault="0033495F" w:rsidP="00423E32">
            <w:pPr>
              <w:tabs>
                <w:tab w:val="left" w:pos="1134"/>
              </w:tabs>
              <w:spacing w:before="20" w:after="20"/>
              <w:ind w:left="567" w:hanging="425"/>
              <w:rPr>
                <w:sz w:val="26"/>
                <w:szCs w:val="26"/>
              </w:rPr>
            </w:pPr>
            <w:r w:rsidRPr="004A22EB">
              <w:rPr>
                <w:sz w:val="26"/>
                <w:szCs w:val="26"/>
              </w:rPr>
              <w:t>Phụ gia bê tông dùng để sản xuất cột điện bê tông cốt thép ly tâm phù hợp với TCVN 8826:2011, TCVN 8827:2011 và TCVN 10302:2014.</w:t>
            </w:r>
          </w:p>
          <w:p w14:paraId="01A52AAE"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4.1.5. Cốt thép</w:t>
            </w:r>
          </w:p>
          <w:p w14:paraId="3863064A" w14:textId="77777777" w:rsidR="0033495F" w:rsidRPr="004A22EB" w:rsidRDefault="0033495F" w:rsidP="00423E32">
            <w:pPr>
              <w:tabs>
                <w:tab w:val="left" w:pos="1134"/>
              </w:tabs>
              <w:spacing w:before="20" w:after="20"/>
              <w:ind w:left="567" w:hanging="425"/>
              <w:rPr>
                <w:sz w:val="26"/>
                <w:szCs w:val="26"/>
              </w:rPr>
            </w:pPr>
            <w:r w:rsidRPr="004A22EB">
              <w:rPr>
                <w:sz w:val="26"/>
                <w:szCs w:val="26"/>
              </w:rPr>
              <w:t>Cốt thép ứng lực trước (PC) phù hợp TCVN 6284-1:1997; TCVN 6284-2:1997; TCVN 6284-3:1997 hoặc theo tiêu chuẩn tương đương.</w:t>
            </w:r>
          </w:p>
          <w:p w14:paraId="49F51DC0" w14:textId="77777777" w:rsidR="0033495F" w:rsidRPr="004A22EB" w:rsidRDefault="0033495F" w:rsidP="00423E32">
            <w:pPr>
              <w:tabs>
                <w:tab w:val="left" w:pos="1134"/>
              </w:tabs>
              <w:spacing w:before="20" w:after="20"/>
              <w:ind w:left="567" w:hanging="425"/>
              <w:rPr>
                <w:sz w:val="26"/>
                <w:szCs w:val="26"/>
              </w:rPr>
            </w:pPr>
            <w:r w:rsidRPr="004A22EB">
              <w:rPr>
                <w:sz w:val="26"/>
                <w:szCs w:val="26"/>
              </w:rPr>
              <w:t>Cốt thép thường phù hợp với TCVN 1651-1:2008; TCVN 1651-2:2008 hoặc theo tiêu chuẩn tương đương.</w:t>
            </w:r>
          </w:p>
          <w:p w14:paraId="5B831E06" w14:textId="77777777" w:rsidR="0033495F" w:rsidRPr="004A22EB" w:rsidRDefault="0033495F" w:rsidP="00423E32">
            <w:pPr>
              <w:tabs>
                <w:tab w:val="left" w:pos="1134"/>
              </w:tabs>
              <w:spacing w:before="20" w:after="20"/>
              <w:ind w:left="567" w:hanging="425"/>
              <w:rPr>
                <w:sz w:val="26"/>
                <w:szCs w:val="26"/>
              </w:rPr>
            </w:pPr>
            <w:r w:rsidRPr="004A22EB">
              <w:rPr>
                <w:sz w:val="26"/>
                <w:szCs w:val="26"/>
              </w:rPr>
              <w:t>Thép kết cấu phù hợp TCVN 5709:2009 hoặc theo tiêu chuẩn tương đương.</w:t>
            </w:r>
          </w:p>
          <w:p w14:paraId="5023ACC3"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4.1.6. Bê tông</w:t>
            </w:r>
          </w:p>
          <w:p w14:paraId="03A793DA" w14:textId="77777777" w:rsidR="0033495F" w:rsidRPr="004A22EB" w:rsidRDefault="0033495F" w:rsidP="00423E32">
            <w:pPr>
              <w:spacing w:before="20" w:after="20"/>
              <w:jc w:val="both"/>
              <w:rPr>
                <w:sz w:val="26"/>
                <w:szCs w:val="26"/>
              </w:rPr>
            </w:pPr>
            <w:r w:rsidRPr="004A22EB">
              <w:rPr>
                <w:sz w:val="26"/>
                <w:szCs w:val="26"/>
              </w:rPr>
              <w:t xml:space="preserve">     </w:t>
            </w:r>
            <w:bookmarkStart w:id="910" w:name="_Toc101600411"/>
            <w:bookmarkStart w:id="911" w:name="_Toc101861005"/>
            <w:bookmarkStart w:id="912" w:name="_Toc119498100"/>
            <w:bookmarkStart w:id="913" w:name="_Toc173231371"/>
            <w:bookmarkStart w:id="914" w:name="_Toc173231626"/>
            <w:r w:rsidRPr="004A22EB">
              <w:rPr>
                <w:sz w:val="26"/>
                <w:szCs w:val="26"/>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x</w:t>
            </w:r>
            <w:r w:rsidRPr="004A22EB">
              <w:rPr>
                <w:sz w:val="26"/>
                <w:szCs w:val="26"/>
              </w:rPr>
              <w:sym w:font="Symbol" w:char="F020"/>
            </w:r>
            <w:r w:rsidRPr="004A22EB">
              <w:rPr>
                <w:sz w:val="26"/>
                <w:szCs w:val="26"/>
              </w:rPr>
              <w:t>300) mm. Cũng có thể sử dụng mẫu lập phương (150 x 150 x 150) mm nhưng phải nhân hệ số chuyển đổi theo TCVN 3118:1993.</w:t>
            </w:r>
            <w:bookmarkEnd w:id="910"/>
            <w:bookmarkEnd w:id="911"/>
            <w:bookmarkEnd w:id="912"/>
            <w:bookmarkEnd w:id="913"/>
            <w:bookmarkEnd w:id="914"/>
          </w:p>
        </w:tc>
        <w:tc>
          <w:tcPr>
            <w:tcW w:w="2166" w:type="dxa"/>
            <w:gridSpan w:val="2"/>
            <w:tcBorders>
              <w:top w:val="single" w:sz="4" w:space="0" w:color="auto"/>
              <w:left w:val="single" w:sz="4" w:space="0" w:color="auto"/>
              <w:bottom w:val="single" w:sz="4" w:space="0" w:color="auto"/>
              <w:right w:val="single" w:sz="4" w:space="0" w:color="auto"/>
            </w:tcBorders>
          </w:tcPr>
          <w:p w14:paraId="4EDFD1F5" w14:textId="77777777" w:rsidR="0033495F" w:rsidRPr="004A22EB" w:rsidRDefault="0033495F" w:rsidP="00423E32">
            <w:pPr>
              <w:pStyle w:val="Heading5"/>
              <w:spacing w:before="20" w:after="20"/>
              <w:rPr>
                <w:rFonts w:ascii="Times New Roman" w:hAnsi="Times New Roman"/>
                <w:sz w:val="26"/>
                <w:szCs w:val="26"/>
              </w:rPr>
            </w:pPr>
          </w:p>
          <w:p w14:paraId="7B8693F2"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Đáp ứng</w:t>
            </w:r>
          </w:p>
          <w:p w14:paraId="74E692FD" w14:textId="77777777" w:rsidR="0033495F" w:rsidRPr="004A22EB" w:rsidRDefault="0033495F" w:rsidP="00423E32">
            <w:pPr>
              <w:tabs>
                <w:tab w:val="left" w:pos="1134"/>
              </w:tabs>
              <w:spacing w:before="20" w:after="20" w:line="340" w:lineRule="exact"/>
              <w:ind w:left="567" w:hanging="425"/>
              <w:jc w:val="center"/>
              <w:rPr>
                <w:sz w:val="26"/>
                <w:szCs w:val="26"/>
              </w:rPr>
            </w:pPr>
          </w:p>
          <w:p w14:paraId="4CA1D94A" w14:textId="77777777" w:rsidR="0033495F" w:rsidRPr="004A22EB" w:rsidRDefault="0033495F" w:rsidP="00423E32">
            <w:pPr>
              <w:tabs>
                <w:tab w:val="left" w:pos="1134"/>
              </w:tabs>
              <w:spacing w:before="20" w:after="20" w:line="340" w:lineRule="exact"/>
              <w:ind w:left="567" w:hanging="425"/>
              <w:jc w:val="center"/>
              <w:rPr>
                <w:sz w:val="26"/>
                <w:szCs w:val="26"/>
              </w:rPr>
            </w:pPr>
          </w:p>
          <w:p w14:paraId="7819BC94" w14:textId="77777777" w:rsidR="0033495F" w:rsidRPr="004A22EB" w:rsidRDefault="0033495F" w:rsidP="00423E32">
            <w:pPr>
              <w:tabs>
                <w:tab w:val="left" w:pos="1134"/>
              </w:tabs>
              <w:spacing w:before="20" w:after="20" w:line="340" w:lineRule="exact"/>
              <w:ind w:left="567" w:hanging="425"/>
              <w:jc w:val="center"/>
              <w:rPr>
                <w:sz w:val="26"/>
                <w:szCs w:val="26"/>
              </w:rPr>
            </w:pPr>
          </w:p>
          <w:p w14:paraId="0E646BA9" w14:textId="77777777" w:rsidR="0033495F" w:rsidRPr="004A22EB" w:rsidRDefault="0033495F" w:rsidP="00423E32">
            <w:pPr>
              <w:tabs>
                <w:tab w:val="left" w:pos="1134"/>
              </w:tabs>
              <w:spacing w:before="20" w:after="20" w:line="340" w:lineRule="exact"/>
              <w:ind w:left="567" w:hanging="425"/>
              <w:jc w:val="center"/>
              <w:rPr>
                <w:sz w:val="26"/>
                <w:szCs w:val="26"/>
              </w:rPr>
            </w:pPr>
          </w:p>
          <w:p w14:paraId="3D82E978" w14:textId="77777777" w:rsidR="0033495F" w:rsidRPr="004A22EB" w:rsidRDefault="0033495F" w:rsidP="00423E32">
            <w:pPr>
              <w:tabs>
                <w:tab w:val="left" w:pos="1134"/>
              </w:tabs>
              <w:spacing w:before="20" w:after="20" w:line="340" w:lineRule="exact"/>
              <w:ind w:left="567" w:hanging="425"/>
              <w:rPr>
                <w:sz w:val="26"/>
                <w:szCs w:val="26"/>
              </w:rPr>
            </w:pPr>
          </w:p>
          <w:p w14:paraId="62436779"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Đáp ứng</w:t>
            </w:r>
          </w:p>
          <w:p w14:paraId="4EE586B7" w14:textId="77777777" w:rsidR="0033495F" w:rsidRPr="004A22EB" w:rsidRDefault="0033495F" w:rsidP="00423E32">
            <w:pPr>
              <w:tabs>
                <w:tab w:val="left" w:pos="1134"/>
              </w:tabs>
              <w:spacing w:before="20" w:after="20" w:line="340" w:lineRule="exact"/>
              <w:ind w:left="567" w:hanging="425"/>
              <w:jc w:val="center"/>
              <w:rPr>
                <w:sz w:val="26"/>
                <w:szCs w:val="26"/>
              </w:rPr>
            </w:pPr>
          </w:p>
          <w:p w14:paraId="566DFAB0" w14:textId="77777777" w:rsidR="0033495F" w:rsidRPr="004A22EB" w:rsidRDefault="0033495F" w:rsidP="00423E32">
            <w:pPr>
              <w:tabs>
                <w:tab w:val="left" w:pos="1134"/>
              </w:tabs>
              <w:spacing w:before="20" w:after="20" w:line="340" w:lineRule="exact"/>
              <w:ind w:left="567" w:hanging="425"/>
              <w:jc w:val="center"/>
              <w:rPr>
                <w:sz w:val="26"/>
                <w:szCs w:val="26"/>
              </w:rPr>
            </w:pPr>
          </w:p>
          <w:p w14:paraId="54371478"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Đáp ứng</w:t>
            </w:r>
          </w:p>
          <w:p w14:paraId="601913F6" w14:textId="77777777" w:rsidR="0033495F" w:rsidRPr="004A22EB" w:rsidRDefault="0033495F" w:rsidP="00423E32">
            <w:pPr>
              <w:tabs>
                <w:tab w:val="left" w:pos="1134"/>
              </w:tabs>
              <w:spacing w:before="20" w:after="20" w:line="340" w:lineRule="exact"/>
              <w:ind w:left="567" w:hanging="425"/>
              <w:jc w:val="center"/>
              <w:rPr>
                <w:sz w:val="26"/>
                <w:szCs w:val="26"/>
              </w:rPr>
            </w:pPr>
          </w:p>
          <w:p w14:paraId="3D1FB270" w14:textId="77777777" w:rsidR="0033495F" w:rsidRPr="004A22EB" w:rsidRDefault="0033495F" w:rsidP="00423E32">
            <w:pPr>
              <w:tabs>
                <w:tab w:val="left" w:pos="1134"/>
              </w:tabs>
              <w:spacing w:before="20" w:after="20" w:line="340" w:lineRule="exact"/>
              <w:ind w:left="567" w:hanging="425"/>
              <w:jc w:val="center"/>
              <w:rPr>
                <w:sz w:val="26"/>
                <w:szCs w:val="26"/>
              </w:rPr>
            </w:pPr>
          </w:p>
          <w:p w14:paraId="040D4603" w14:textId="77777777" w:rsidR="0033495F" w:rsidRPr="004A22EB" w:rsidRDefault="0033495F" w:rsidP="00423E32">
            <w:pPr>
              <w:tabs>
                <w:tab w:val="left" w:pos="1134"/>
              </w:tabs>
              <w:spacing w:before="20" w:after="20" w:line="340" w:lineRule="exact"/>
              <w:ind w:left="567" w:hanging="425"/>
              <w:jc w:val="center"/>
              <w:rPr>
                <w:sz w:val="26"/>
                <w:szCs w:val="26"/>
              </w:rPr>
            </w:pPr>
          </w:p>
          <w:p w14:paraId="0C4393F8" w14:textId="77777777" w:rsidR="0033495F" w:rsidRPr="004A22EB" w:rsidRDefault="0033495F" w:rsidP="00423E32">
            <w:pPr>
              <w:tabs>
                <w:tab w:val="left" w:pos="1134"/>
              </w:tabs>
              <w:spacing w:before="20" w:after="20" w:line="340" w:lineRule="exact"/>
              <w:ind w:left="567" w:hanging="425"/>
              <w:jc w:val="center"/>
              <w:rPr>
                <w:sz w:val="26"/>
                <w:szCs w:val="26"/>
              </w:rPr>
            </w:pPr>
          </w:p>
          <w:p w14:paraId="17905163"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Đáp ứng</w:t>
            </w:r>
          </w:p>
          <w:p w14:paraId="168EF099" w14:textId="77777777" w:rsidR="0033495F" w:rsidRPr="004A22EB" w:rsidRDefault="0033495F" w:rsidP="00423E32">
            <w:pPr>
              <w:tabs>
                <w:tab w:val="left" w:pos="1134"/>
              </w:tabs>
              <w:spacing w:before="20" w:after="20" w:line="340" w:lineRule="exact"/>
              <w:ind w:left="567" w:hanging="425"/>
              <w:rPr>
                <w:sz w:val="26"/>
                <w:szCs w:val="26"/>
              </w:rPr>
            </w:pPr>
          </w:p>
          <w:p w14:paraId="04B0E8D0" w14:textId="77777777" w:rsidR="0033495F" w:rsidRPr="004A22EB" w:rsidRDefault="0033495F" w:rsidP="00423E32">
            <w:pPr>
              <w:tabs>
                <w:tab w:val="left" w:pos="1134"/>
              </w:tabs>
              <w:spacing w:before="20" w:after="20"/>
              <w:ind w:left="567" w:hanging="425"/>
              <w:rPr>
                <w:sz w:val="26"/>
                <w:szCs w:val="26"/>
              </w:rPr>
            </w:pPr>
          </w:p>
          <w:p w14:paraId="11E03521"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Đáp ứng</w:t>
            </w:r>
          </w:p>
          <w:p w14:paraId="6162E3FD" w14:textId="77777777" w:rsidR="0033495F" w:rsidRPr="004A22EB" w:rsidRDefault="0033495F" w:rsidP="00423E32">
            <w:pPr>
              <w:tabs>
                <w:tab w:val="left" w:pos="1134"/>
              </w:tabs>
              <w:spacing w:before="20" w:after="20" w:line="340" w:lineRule="exact"/>
              <w:ind w:left="567" w:hanging="425"/>
              <w:rPr>
                <w:sz w:val="26"/>
                <w:szCs w:val="26"/>
              </w:rPr>
            </w:pPr>
          </w:p>
          <w:p w14:paraId="29D1592C"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Đáp ứng</w:t>
            </w:r>
          </w:p>
          <w:p w14:paraId="5F56B4EA" w14:textId="77777777" w:rsidR="0033495F" w:rsidRPr="004A22EB" w:rsidRDefault="0033495F" w:rsidP="00423E32">
            <w:pPr>
              <w:tabs>
                <w:tab w:val="left" w:pos="1134"/>
              </w:tabs>
              <w:spacing w:before="20" w:after="20" w:line="340" w:lineRule="exact"/>
              <w:ind w:left="567" w:hanging="425"/>
              <w:jc w:val="center"/>
              <w:rPr>
                <w:sz w:val="26"/>
                <w:szCs w:val="26"/>
              </w:rPr>
            </w:pPr>
          </w:p>
          <w:p w14:paraId="1C675D3C" w14:textId="77777777" w:rsidR="0033495F" w:rsidRPr="004A22EB" w:rsidRDefault="0033495F" w:rsidP="00423E32">
            <w:pPr>
              <w:tabs>
                <w:tab w:val="left" w:pos="1134"/>
              </w:tabs>
              <w:spacing w:before="20" w:after="20" w:line="340" w:lineRule="exact"/>
              <w:ind w:left="567" w:hanging="425"/>
              <w:jc w:val="center"/>
              <w:rPr>
                <w:sz w:val="26"/>
                <w:szCs w:val="26"/>
              </w:rPr>
            </w:pPr>
          </w:p>
          <w:p w14:paraId="447093AC"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Đáp ứng</w:t>
            </w:r>
          </w:p>
          <w:p w14:paraId="2DDE1543" w14:textId="77777777" w:rsidR="0033495F" w:rsidRPr="004A22EB" w:rsidRDefault="0033495F" w:rsidP="00423E32">
            <w:pPr>
              <w:tabs>
                <w:tab w:val="left" w:pos="1134"/>
              </w:tabs>
              <w:spacing w:before="20" w:after="20" w:line="340" w:lineRule="exact"/>
              <w:ind w:left="567" w:hanging="425"/>
              <w:jc w:val="center"/>
              <w:rPr>
                <w:sz w:val="26"/>
                <w:szCs w:val="26"/>
              </w:rPr>
            </w:pPr>
          </w:p>
          <w:p w14:paraId="3BE274C5" w14:textId="77777777" w:rsidR="0033495F" w:rsidRPr="004A22EB" w:rsidRDefault="0033495F" w:rsidP="00423E32">
            <w:pPr>
              <w:tabs>
                <w:tab w:val="left" w:pos="1134"/>
              </w:tabs>
              <w:spacing w:before="20" w:after="20" w:line="340" w:lineRule="exact"/>
              <w:ind w:left="567" w:hanging="425"/>
              <w:jc w:val="center"/>
              <w:rPr>
                <w:sz w:val="26"/>
                <w:szCs w:val="26"/>
              </w:rPr>
            </w:pPr>
          </w:p>
          <w:p w14:paraId="79A683B4" w14:textId="77777777" w:rsidR="0033495F" w:rsidRPr="004A22EB" w:rsidRDefault="0033495F" w:rsidP="00423E32">
            <w:pPr>
              <w:tabs>
                <w:tab w:val="left" w:pos="1134"/>
              </w:tabs>
              <w:spacing w:before="20" w:after="20" w:line="340" w:lineRule="exact"/>
              <w:ind w:left="567" w:hanging="425"/>
              <w:jc w:val="center"/>
              <w:rPr>
                <w:sz w:val="26"/>
                <w:szCs w:val="26"/>
              </w:rPr>
            </w:pPr>
          </w:p>
          <w:p w14:paraId="04177DF1"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1094" w:type="dxa"/>
            <w:tcBorders>
              <w:top w:val="single" w:sz="4" w:space="0" w:color="auto"/>
              <w:left w:val="single" w:sz="4" w:space="0" w:color="auto"/>
              <w:bottom w:val="single" w:sz="4" w:space="0" w:color="auto"/>
              <w:right w:val="single" w:sz="4" w:space="0" w:color="auto"/>
            </w:tcBorders>
          </w:tcPr>
          <w:p w14:paraId="1447293F"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w:t>
            </w:r>
          </w:p>
        </w:tc>
      </w:tr>
      <w:tr w:rsidR="004A22EB" w:rsidRPr="004A22EB" w14:paraId="587EEBE5" w14:textId="77777777" w:rsidTr="00252B0A">
        <w:trPr>
          <w:cantSplit/>
          <w:trHeight w:val="1977"/>
        </w:trPr>
        <w:tc>
          <w:tcPr>
            <w:tcW w:w="735" w:type="dxa"/>
            <w:tcBorders>
              <w:top w:val="single" w:sz="4" w:space="0" w:color="auto"/>
              <w:left w:val="single" w:sz="4" w:space="0" w:color="auto"/>
              <w:bottom w:val="nil"/>
              <w:right w:val="single" w:sz="4" w:space="0" w:color="auto"/>
            </w:tcBorders>
          </w:tcPr>
          <w:p w14:paraId="48349FDC"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6786" w:type="dxa"/>
            <w:gridSpan w:val="10"/>
            <w:tcBorders>
              <w:top w:val="single" w:sz="4" w:space="0" w:color="auto"/>
              <w:left w:val="single" w:sz="4" w:space="0" w:color="auto"/>
              <w:bottom w:val="single" w:sz="4" w:space="0" w:color="auto"/>
              <w:right w:val="single" w:sz="4" w:space="0" w:color="auto"/>
            </w:tcBorders>
          </w:tcPr>
          <w:p w14:paraId="25E5A852" w14:textId="77777777" w:rsidR="0033495F" w:rsidRPr="004A22EB" w:rsidRDefault="0033495F" w:rsidP="00423E32">
            <w:pPr>
              <w:spacing w:before="20" w:after="20"/>
              <w:rPr>
                <w:sz w:val="26"/>
                <w:szCs w:val="26"/>
              </w:rPr>
            </w:pPr>
            <w:r w:rsidRPr="004A22EB">
              <w:rPr>
                <w:sz w:val="26"/>
                <w:szCs w:val="26"/>
              </w:rPr>
              <w:t>4.2. Yêu cầu về kích thước, tải trọng và mô men uốn thiết kế</w:t>
            </w:r>
          </w:p>
          <w:p w14:paraId="76770CC1" w14:textId="77777777" w:rsidR="0033495F" w:rsidRPr="004A22EB" w:rsidRDefault="0033495F" w:rsidP="00423E32">
            <w:pPr>
              <w:spacing w:before="20" w:after="20"/>
              <w:rPr>
                <w:sz w:val="26"/>
                <w:szCs w:val="26"/>
              </w:rPr>
            </w:pPr>
            <w:bookmarkStart w:id="915" w:name="_Toc101861006"/>
            <w:bookmarkStart w:id="916" w:name="_Toc101600412"/>
            <w:bookmarkStart w:id="917" w:name="_Toc119498101"/>
            <w:bookmarkStart w:id="918" w:name="_Toc173231372"/>
            <w:bookmarkStart w:id="919" w:name="_Toc173231627"/>
            <w:r w:rsidRPr="004A22EB">
              <w:rPr>
                <w:sz w:val="26"/>
                <w:szCs w:val="26"/>
              </w:rPr>
              <w:t>4.2.1.  Kích thước cơ bản và tải trọng thiết kế của các loại cột điện bê tông cốt thép ly tâm   được quy định như sau</w:t>
            </w:r>
            <w:bookmarkEnd w:id="915"/>
            <w:bookmarkEnd w:id="916"/>
            <w:bookmarkEnd w:id="917"/>
            <w:bookmarkEnd w:id="918"/>
            <w:bookmarkEnd w:id="919"/>
          </w:p>
        </w:tc>
        <w:tc>
          <w:tcPr>
            <w:tcW w:w="1334" w:type="dxa"/>
            <w:tcBorders>
              <w:top w:val="single" w:sz="4" w:space="0" w:color="auto"/>
              <w:left w:val="single" w:sz="4" w:space="0" w:color="auto"/>
              <w:bottom w:val="nil"/>
              <w:right w:val="single" w:sz="4" w:space="0" w:color="auto"/>
            </w:tcBorders>
          </w:tcPr>
          <w:p w14:paraId="50314671" w14:textId="77777777" w:rsidR="0033495F" w:rsidRPr="004A22EB" w:rsidRDefault="0033495F" w:rsidP="00423E32">
            <w:pPr>
              <w:pStyle w:val="Heading5"/>
              <w:spacing w:before="20" w:after="20"/>
              <w:rPr>
                <w:rFonts w:ascii="Times New Roman" w:hAnsi="Times New Roman"/>
                <w:sz w:val="26"/>
                <w:szCs w:val="26"/>
              </w:rPr>
            </w:pPr>
          </w:p>
          <w:p w14:paraId="0D68407C" w14:textId="77777777" w:rsidR="0033495F" w:rsidRPr="004A22EB" w:rsidRDefault="0033495F" w:rsidP="00423E32">
            <w:pPr>
              <w:tabs>
                <w:tab w:val="left" w:pos="1134"/>
              </w:tabs>
              <w:spacing w:before="20" w:after="20" w:line="320" w:lineRule="exact"/>
              <w:ind w:left="567" w:hanging="425"/>
              <w:jc w:val="center"/>
              <w:rPr>
                <w:sz w:val="26"/>
                <w:szCs w:val="26"/>
              </w:rPr>
            </w:pPr>
          </w:p>
        </w:tc>
        <w:tc>
          <w:tcPr>
            <w:tcW w:w="1094" w:type="dxa"/>
            <w:tcBorders>
              <w:top w:val="single" w:sz="4" w:space="0" w:color="auto"/>
              <w:left w:val="single" w:sz="4" w:space="0" w:color="auto"/>
              <w:bottom w:val="nil"/>
              <w:right w:val="single" w:sz="4" w:space="0" w:color="auto"/>
            </w:tcBorders>
          </w:tcPr>
          <w:p w14:paraId="737E89F2"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47393F6E" w14:textId="77777777" w:rsidTr="00252B0A">
        <w:trPr>
          <w:cantSplit/>
          <w:trHeight w:val="87"/>
        </w:trPr>
        <w:tc>
          <w:tcPr>
            <w:tcW w:w="735" w:type="dxa"/>
            <w:vMerge w:val="restart"/>
            <w:tcBorders>
              <w:top w:val="single" w:sz="4" w:space="0" w:color="auto"/>
              <w:left w:val="single" w:sz="4" w:space="0" w:color="auto"/>
              <w:right w:val="single" w:sz="4" w:space="0" w:color="auto"/>
            </w:tcBorders>
          </w:tcPr>
          <w:p w14:paraId="182C8816"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6D69F0" w14:textId="77777777" w:rsidR="0033495F" w:rsidRPr="004A22EB" w:rsidRDefault="0033495F" w:rsidP="00423E32">
            <w:pPr>
              <w:tabs>
                <w:tab w:val="left" w:pos="1134"/>
              </w:tabs>
              <w:spacing w:before="20" w:after="20" w:line="320" w:lineRule="exact"/>
              <w:ind w:left="202" w:hanging="60"/>
              <w:jc w:val="center"/>
              <w:rPr>
                <w:sz w:val="26"/>
                <w:szCs w:val="26"/>
              </w:rPr>
            </w:pPr>
            <w:r w:rsidRPr="004A22EB">
              <w:rPr>
                <w:sz w:val="26"/>
                <w:szCs w:val="26"/>
              </w:rPr>
              <w:t>Kích thước</w:t>
            </w:r>
          </w:p>
        </w:tc>
        <w:tc>
          <w:tcPr>
            <w:tcW w:w="4235" w:type="dxa"/>
            <w:gridSpan w:val="6"/>
            <w:tcBorders>
              <w:top w:val="single" w:sz="4" w:space="0" w:color="auto"/>
              <w:left w:val="single" w:sz="4" w:space="0" w:color="auto"/>
              <w:bottom w:val="single" w:sz="4" w:space="0" w:color="auto"/>
              <w:right w:val="single" w:sz="4" w:space="0" w:color="auto"/>
            </w:tcBorders>
            <w:vAlign w:val="center"/>
          </w:tcPr>
          <w:p w14:paraId="23861400"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Tải trọng thiết kế, kN, không nhỏ hơn</w:t>
            </w:r>
          </w:p>
        </w:tc>
        <w:tc>
          <w:tcPr>
            <w:tcW w:w="1334" w:type="dxa"/>
            <w:vMerge w:val="restart"/>
            <w:tcBorders>
              <w:top w:val="nil"/>
              <w:left w:val="single" w:sz="4" w:space="0" w:color="auto"/>
              <w:right w:val="single" w:sz="4" w:space="0" w:color="auto"/>
            </w:tcBorders>
          </w:tcPr>
          <w:p w14:paraId="69BA088F" w14:textId="77777777" w:rsidR="0033495F" w:rsidRPr="004A22EB" w:rsidRDefault="0033495F" w:rsidP="00423E32">
            <w:pPr>
              <w:tabs>
                <w:tab w:val="left" w:pos="1134"/>
              </w:tabs>
              <w:spacing w:before="20" w:after="20" w:line="320" w:lineRule="exact"/>
              <w:ind w:left="567" w:hanging="425"/>
              <w:rPr>
                <w:sz w:val="26"/>
                <w:szCs w:val="26"/>
              </w:rPr>
            </w:pPr>
          </w:p>
          <w:p w14:paraId="20E73782" w14:textId="77777777" w:rsidR="0033495F" w:rsidRPr="004A22EB" w:rsidRDefault="0033495F" w:rsidP="00423E32">
            <w:pPr>
              <w:tabs>
                <w:tab w:val="left" w:pos="1134"/>
              </w:tabs>
              <w:spacing w:before="20" w:after="20" w:line="320" w:lineRule="exact"/>
              <w:ind w:left="567" w:hanging="425"/>
              <w:rPr>
                <w:sz w:val="26"/>
                <w:szCs w:val="26"/>
              </w:rPr>
            </w:pPr>
          </w:p>
          <w:p w14:paraId="61493CBB" w14:textId="77777777" w:rsidR="0033495F" w:rsidRPr="004A22EB" w:rsidRDefault="0033495F" w:rsidP="00423E32">
            <w:pPr>
              <w:tabs>
                <w:tab w:val="left" w:pos="1134"/>
              </w:tabs>
              <w:spacing w:before="20" w:after="20" w:line="320" w:lineRule="exact"/>
              <w:ind w:left="567" w:hanging="425"/>
              <w:jc w:val="center"/>
              <w:rPr>
                <w:sz w:val="26"/>
                <w:szCs w:val="26"/>
              </w:rPr>
            </w:pPr>
          </w:p>
        </w:tc>
        <w:tc>
          <w:tcPr>
            <w:tcW w:w="1094" w:type="dxa"/>
            <w:vMerge w:val="restart"/>
            <w:tcBorders>
              <w:top w:val="nil"/>
              <w:left w:val="single" w:sz="4" w:space="0" w:color="auto"/>
              <w:right w:val="single" w:sz="4" w:space="0" w:color="auto"/>
            </w:tcBorders>
          </w:tcPr>
          <w:p w14:paraId="51ABCF37"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58420447" w14:textId="77777777" w:rsidTr="00252B0A">
        <w:trPr>
          <w:cantSplit/>
          <w:trHeight w:val="20"/>
        </w:trPr>
        <w:tc>
          <w:tcPr>
            <w:tcW w:w="735" w:type="dxa"/>
            <w:vMerge/>
            <w:tcBorders>
              <w:left w:val="single" w:sz="4" w:space="0" w:color="auto"/>
              <w:right w:val="single" w:sz="4" w:space="0" w:color="auto"/>
            </w:tcBorders>
          </w:tcPr>
          <w:p w14:paraId="7A433F9D" w14:textId="77777777" w:rsidR="0033495F" w:rsidRPr="004A22EB" w:rsidRDefault="0033495F" w:rsidP="00423E32">
            <w:pPr>
              <w:tabs>
                <w:tab w:val="left" w:pos="1134"/>
              </w:tabs>
              <w:spacing w:before="20" w:after="20" w:line="320" w:lineRule="exact"/>
              <w:ind w:left="567" w:hanging="425"/>
              <w:rPr>
                <w:sz w:val="26"/>
                <w:szCs w:val="26"/>
              </w:rPr>
            </w:pPr>
          </w:p>
        </w:tc>
        <w:tc>
          <w:tcPr>
            <w:tcW w:w="581" w:type="dxa"/>
            <w:vMerge w:val="restart"/>
            <w:tcBorders>
              <w:top w:val="single" w:sz="4" w:space="0" w:color="auto"/>
              <w:left w:val="single" w:sz="4" w:space="0" w:color="auto"/>
              <w:right w:val="single" w:sz="4" w:space="0" w:color="auto"/>
            </w:tcBorders>
            <w:vAlign w:val="center"/>
          </w:tcPr>
          <w:p w14:paraId="00EC7661" w14:textId="77777777" w:rsidR="0033495F" w:rsidRPr="004A22EB" w:rsidRDefault="0033495F" w:rsidP="00423E32">
            <w:pPr>
              <w:spacing w:before="20" w:after="20"/>
              <w:rPr>
                <w:sz w:val="26"/>
                <w:szCs w:val="26"/>
              </w:rPr>
            </w:pPr>
            <w:r w:rsidRPr="004A22EB">
              <w:rPr>
                <w:sz w:val="26"/>
                <w:szCs w:val="26"/>
              </w:rPr>
              <w:t>Chiều dài cột L</w:t>
            </w:r>
          </w:p>
          <w:p w14:paraId="0A8622F6" w14:textId="77777777" w:rsidR="0033495F" w:rsidRPr="004A22EB" w:rsidRDefault="0033495F" w:rsidP="00423E32">
            <w:pPr>
              <w:spacing w:before="20" w:after="20"/>
              <w:rPr>
                <w:sz w:val="26"/>
                <w:szCs w:val="26"/>
              </w:rPr>
            </w:pPr>
            <w:r w:rsidRPr="004A22EB">
              <w:rPr>
                <w:sz w:val="26"/>
                <w:szCs w:val="26"/>
              </w:rPr>
              <w:t>[m]</w:t>
            </w:r>
          </w:p>
        </w:tc>
        <w:tc>
          <w:tcPr>
            <w:tcW w:w="1120" w:type="dxa"/>
            <w:gridSpan w:val="2"/>
            <w:vMerge w:val="restart"/>
            <w:tcBorders>
              <w:top w:val="single" w:sz="4" w:space="0" w:color="auto"/>
              <w:left w:val="single" w:sz="4" w:space="0" w:color="auto"/>
              <w:right w:val="single" w:sz="4" w:space="0" w:color="auto"/>
            </w:tcBorders>
            <w:vAlign w:val="center"/>
          </w:tcPr>
          <w:p w14:paraId="56F7E1ED" w14:textId="77777777" w:rsidR="0033495F" w:rsidRPr="004A22EB" w:rsidRDefault="0033495F" w:rsidP="00423E32">
            <w:pPr>
              <w:spacing w:before="20" w:after="20"/>
              <w:rPr>
                <w:sz w:val="26"/>
                <w:szCs w:val="26"/>
              </w:rPr>
            </w:pPr>
            <w:r w:rsidRPr="004A22EB">
              <w:rPr>
                <w:sz w:val="26"/>
                <w:szCs w:val="26"/>
              </w:rPr>
              <w:t>Chiều cao điểm chất tải kể từ mặt đất [m]</w:t>
            </w:r>
          </w:p>
        </w:tc>
        <w:tc>
          <w:tcPr>
            <w:tcW w:w="850" w:type="dxa"/>
            <w:vMerge w:val="restart"/>
            <w:tcBorders>
              <w:top w:val="single" w:sz="4" w:space="0" w:color="auto"/>
              <w:left w:val="single" w:sz="4" w:space="0" w:color="auto"/>
              <w:right w:val="single" w:sz="4" w:space="0" w:color="auto"/>
            </w:tcBorders>
            <w:vAlign w:val="center"/>
          </w:tcPr>
          <w:p w14:paraId="7EA32D07" w14:textId="77777777" w:rsidR="0033495F" w:rsidRPr="004A22EB" w:rsidRDefault="0033495F" w:rsidP="00423E32">
            <w:pPr>
              <w:spacing w:before="20" w:after="20"/>
              <w:rPr>
                <w:sz w:val="26"/>
                <w:szCs w:val="26"/>
              </w:rPr>
            </w:pPr>
            <w:r w:rsidRPr="004A22EB">
              <w:rPr>
                <w:sz w:val="26"/>
                <w:szCs w:val="26"/>
              </w:rPr>
              <w:t>Chiều sâu chôn đất   h</w:t>
            </w:r>
            <w:r w:rsidRPr="004A22EB">
              <w:rPr>
                <w:sz w:val="26"/>
                <w:szCs w:val="26"/>
                <w:vertAlign w:val="subscript"/>
              </w:rPr>
              <w:t>1</w:t>
            </w:r>
            <w:r w:rsidRPr="004A22EB">
              <w:rPr>
                <w:sz w:val="26"/>
                <w:szCs w:val="26"/>
              </w:rPr>
              <w:t xml:space="preserve"> [m]</w:t>
            </w:r>
          </w:p>
        </w:tc>
        <w:tc>
          <w:tcPr>
            <w:tcW w:w="4235" w:type="dxa"/>
            <w:gridSpan w:val="6"/>
            <w:tcBorders>
              <w:top w:val="single" w:sz="4" w:space="0" w:color="auto"/>
              <w:left w:val="single" w:sz="4" w:space="0" w:color="auto"/>
              <w:bottom w:val="single" w:sz="4" w:space="0" w:color="auto"/>
              <w:right w:val="single" w:sz="4" w:space="0" w:color="auto"/>
            </w:tcBorders>
            <w:vAlign w:val="center"/>
          </w:tcPr>
          <w:p w14:paraId="55036BAA" w14:textId="77777777" w:rsidR="0033495F" w:rsidRPr="004A22EB" w:rsidRDefault="0033495F" w:rsidP="00423E32">
            <w:pPr>
              <w:spacing w:before="20" w:after="20"/>
              <w:rPr>
                <w:sz w:val="26"/>
                <w:szCs w:val="26"/>
              </w:rPr>
            </w:pPr>
            <w:bookmarkStart w:id="920" w:name="_Toc101861007"/>
            <w:bookmarkStart w:id="921" w:name="_Toc101600413"/>
            <w:bookmarkStart w:id="922" w:name="_Toc119498102"/>
            <w:bookmarkStart w:id="923" w:name="_Toc173231373"/>
            <w:bookmarkStart w:id="924" w:name="_Toc173231628"/>
            <w:r w:rsidRPr="004A22EB">
              <w:rPr>
                <w:sz w:val="26"/>
                <w:szCs w:val="26"/>
              </w:rPr>
              <w:t>Đường kính ngoài đầu cột [mm]</w:t>
            </w:r>
            <w:bookmarkEnd w:id="920"/>
            <w:bookmarkEnd w:id="921"/>
            <w:bookmarkEnd w:id="922"/>
            <w:bookmarkEnd w:id="923"/>
            <w:bookmarkEnd w:id="924"/>
          </w:p>
        </w:tc>
        <w:tc>
          <w:tcPr>
            <w:tcW w:w="1334" w:type="dxa"/>
            <w:vMerge/>
            <w:tcBorders>
              <w:left w:val="single" w:sz="4" w:space="0" w:color="auto"/>
              <w:right w:val="single" w:sz="4" w:space="0" w:color="auto"/>
            </w:tcBorders>
          </w:tcPr>
          <w:p w14:paraId="7F4637FD"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43DEDFF1"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519744D1" w14:textId="77777777" w:rsidTr="00252B0A">
        <w:trPr>
          <w:cantSplit/>
          <w:trHeight w:val="20"/>
        </w:trPr>
        <w:tc>
          <w:tcPr>
            <w:tcW w:w="735" w:type="dxa"/>
            <w:vMerge/>
            <w:tcBorders>
              <w:left w:val="single" w:sz="4" w:space="0" w:color="auto"/>
              <w:right w:val="single" w:sz="4" w:space="0" w:color="auto"/>
            </w:tcBorders>
          </w:tcPr>
          <w:p w14:paraId="77AB0EED" w14:textId="77777777" w:rsidR="0033495F" w:rsidRPr="004A22EB" w:rsidRDefault="0033495F" w:rsidP="00423E32">
            <w:pPr>
              <w:tabs>
                <w:tab w:val="left" w:pos="1134"/>
              </w:tabs>
              <w:spacing w:before="20" w:after="20" w:line="320" w:lineRule="exact"/>
              <w:ind w:left="567" w:hanging="425"/>
              <w:rPr>
                <w:sz w:val="26"/>
                <w:szCs w:val="26"/>
              </w:rPr>
            </w:pPr>
          </w:p>
        </w:tc>
        <w:tc>
          <w:tcPr>
            <w:tcW w:w="581" w:type="dxa"/>
            <w:vMerge/>
            <w:tcBorders>
              <w:left w:val="single" w:sz="4" w:space="0" w:color="auto"/>
              <w:bottom w:val="single" w:sz="4" w:space="0" w:color="auto"/>
              <w:right w:val="single" w:sz="4" w:space="0" w:color="auto"/>
            </w:tcBorders>
            <w:vAlign w:val="center"/>
          </w:tcPr>
          <w:p w14:paraId="786892F4" w14:textId="77777777" w:rsidR="0033495F" w:rsidRPr="004A22EB" w:rsidRDefault="0033495F" w:rsidP="00423E32">
            <w:pPr>
              <w:spacing w:before="20" w:after="20"/>
              <w:rPr>
                <w:sz w:val="26"/>
                <w:szCs w:val="26"/>
              </w:rPr>
            </w:pPr>
          </w:p>
        </w:tc>
        <w:tc>
          <w:tcPr>
            <w:tcW w:w="1120" w:type="dxa"/>
            <w:gridSpan w:val="2"/>
            <w:vMerge/>
            <w:tcBorders>
              <w:left w:val="single" w:sz="4" w:space="0" w:color="auto"/>
              <w:bottom w:val="single" w:sz="4" w:space="0" w:color="auto"/>
              <w:right w:val="single" w:sz="4" w:space="0" w:color="auto"/>
            </w:tcBorders>
            <w:vAlign w:val="center"/>
          </w:tcPr>
          <w:p w14:paraId="5EDA9A64" w14:textId="77777777" w:rsidR="0033495F" w:rsidRPr="004A22EB" w:rsidRDefault="0033495F" w:rsidP="00423E32">
            <w:pPr>
              <w:spacing w:before="20" w:after="20"/>
              <w:rPr>
                <w:sz w:val="26"/>
                <w:szCs w:val="26"/>
              </w:rPr>
            </w:pPr>
          </w:p>
        </w:tc>
        <w:tc>
          <w:tcPr>
            <w:tcW w:w="850" w:type="dxa"/>
            <w:vMerge/>
            <w:tcBorders>
              <w:left w:val="single" w:sz="4" w:space="0" w:color="auto"/>
              <w:bottom w:val="single" w:sz="4" w:space="0" w:color="auto"/>
              <w:right w:val="single" w:sz="4" w:space="0" w:color="auto"/>
            </w:tcBorders>
            <w:vAlign w:val="center"/>
          </w:tcPr>
          <w:p w14:paraId="0361E2FF" w14:textId="77777777" w:rsidR="0033495F" w:rsidRPr="004A22EB" w:rsidRDefault="0033495F" w:rsidP="00423E32">
            <w:pPr>
              <w:spacing w:before="20" w:after="20"/>
              <w:rPr>
                <w:sz w:val="26"/>
                <w:szCs w:val="26"/>
              </w:rPr>
            </w:pPr>
          </w:p>
        </w:tc>
        <w:tc>
          <w:tcPr>
            <w:tcW w:w="851" w:type="dxa"/>
            <w:tcBorders>
              <w:top w:val="single" w:sz="4" w:space="0" w:color="auto"/>
              <w:left w:val="single" w:sz="4" w:space="0" w:color="auto"/>
              <w:bottom w:val="single" w:sz="4" w:space="0" w:color="auto"/>
              <w:right w:val="single" w:sz="4" w:space="0" w:color="auto"/>
            </w:tcBorders>
            <w:vAlign w:val="center"/>
          </w:tcPr>
          <w:p w14:paraId="5D4DFCFE" w14:textId="77777777" w:rsidR="0033495F" w:rsidRPr="004A22EB" w:rsidRDefault="0033495F" w:rsidP="00423E32">
            <w:pPr>
              <w:spacing w:before="20" w:after="20"/>
              <w:rPr>
                <w:sz w:val="26"/>
                <w:szCs w:val="26"/>
              </w:rPr>
            </w:pPr>
            <w:r w:rsidRPr="004A22EB">
              <w:rPr>
                <w:sz w:val="26"/>
                <w:szCs w:val="26"/>
              </w:rPr>
              <w:t>120</w:t>
            </w:r>
          </w:p>
        </w:tc>
        <w:tc>
          <w:tcPr>
            <w:tcW w:w="852" w:type="dxa"/>
            <w:gridSpan w:val="2"/>
            <w:tcBorders>
              <w:top w:val="single" w:sz="4" w:space="0" w:color="auto"/>
              <w:left w:val="single" w:sz="4" w:space="0" w:color="auto"/>
              <w:bottom w:val="single" w:sz="4" w:space="0" w:color="auto"/>
              <w:right w:val="single" w:sz="4" w:space="0" w:color="auto"/>
            </w:tcBorders>
            <w:vAlign w:val="center"/>
          </w:tcPr>
          <w:p w14:paraId="13EF8A7F" w14:textId="77777777" w:rsidR="0033495F" w:rsidRPr="004A22EB" w:rsidRDefault="0033495F" w:rsidP="00423E32">
            <w:pPr>
              <w:spacing w:before="20" w:after="20"/>
              <w:rPr>
                <w:sz w:val="26"/>
                <w:szCs w:val="26"/>
              </w:rPr>
            </w:pPr>
            <w:r w:rsidRPr="004A22EB">
              <w:rPr>
                <w:sz w:val="26"/>
                <w:szCs w:val="26"/>
              </w:rPr>
              <w:t>140</w:t>
            </w:r>
          </w:p>
        </w:tc>
        <w:tc>
          <w:tcPr>
            <w:tcW w:w="850" w:type="dxa"/>
            <w:tcBorders>
              <w:top w:val="single" w:sz="4" w:space="0" w:color="auto"/>
              <w:left w:val="single" w:sz="4" w:space="0" w:color="auto"/>
              <w:bottom w:val="single" w:sz="4" w:space="0" w:color="auto"/>
              <w:right w:val="single" w:sz="4" w:space="0" w:color="auto"/>
            </w:tcBorders>
            <w:vAlign w:val="center"/>
          </w:tcPr>
          <w:p w14:paraId="67A0E507" w14:textId="77777777" w:rsidR="0033495F" w:rsidRPr="004A22EB" w:rsidRDefault="0033495F" w:rsidP="00423E32">
            <w:pPr>
              <w:spacing w:before="20" w:after="20"/>
              <w:rPr>
                <w:sz w:val="26"/>
                <w:szCs w:val="26"/>
              </w:rPr>
            </w:pPr>
            <w:r w:rsidRPr="004A22EB">
              <w:rPr>
                <w:sz w:val="26"/>
                <w:szCs w:val="26"/>
              </w:rPr>
              <w:t>160</w:t>
            </w:r>
          </w:p>
        </w:tc>
        <w:tc>
          <w:tcPr>
            <w:tcW w:w="850" w:type="dxa"/>
            <w:tcBorders>
              <w:top w:val="single" w:sz="4" w:space="0" w:color="auto"/>
              <w:left w:val="single" w:sz="4" w:space="0" w:color="auto"/>
              <w:bottom w:val="single" w:sz="4" w:space="0" w:color="auto"/>
              <w:right w:val="single" w:sz="4" w:space="0" w:color="auto"/>
            </w:tcBorders>
            <w:vAlign w:val="center"/>
          </w:tcPr>
          <w:p w14:paraId="227F34E8" w14:textId="77777777" w:rsidR="0033495F" w:rsidRPr="004A22EB" w:rsidRDefault="0033495F" w:rsidP="00423E32">
            <w:pPr>
              <w:spacing w:before="20" w:after="20"/>
              <w:rPr>
                <w:sz w:val="26"/>
                <w:szCs w:val="26"/>
              </w:rPr>
            </w:pPr>
            <w:r w:rsidRPr="004A22EB">
              <w:rPr>
                <w:sz w:val="26"/>
                <w:szCs w:val="26"/>
              </w:rPr>
              <w:t>190</w:t>
            </w:r>
          </w:p>
        </w:tc>
        <w:tc>
          <w:tcPr>
            <w:tcW w:w="832" w:type="dxa"/>
            <w:tcBorders>
              <w:top w:val="single" w:sz="4" w:space="0" w:color="auto"/>
              <w:left w:val="single" w:sz="4" w:space="0" w:color="auto"/>
              <w:bottom w:val="single" w:sz="4" w:space="0" w:color="auto"/>
              <w:right w:val="single" w:sz="4" w:space="0" w:color="auto"/>
            </w:tcBorders>
            <w:vAlign w:val="center"/>
          </w:tcPr>
          <w:p w14:paraId="051D6953" w14:textId="77777777" w:rsidR="0033495F" w:rsidRPr="004A22EB" w:rsidRDefault="0033495F" w:rsidP="00423E32">
            <w:pPr>
              <w:spacing w:before="20" w:after="20"/>
              <w:rPr>
                <w:sz w:val="26"/>
                <w:szCs w:val="26"/>
              </w:rPr>
            </w:pPr>
            <w:r w:rsidRPr="004A22EB">
              <w:rPr>
                <w:sz w:val="26"/>
                <w:szCs w:val="26"/>
              </w:rPr>
              <w:t>230</w:t>
            </w:r>
          </w:p>
        </w:tc>
        <w:tc>
          <w:tcPr>
            <w:tcW w:w="1334" w:type="dxa"/>
            <w:vMerge w:val="restart"/>
            <w:tcBorders>
              <w:left w:val="single" w:sz="4" w:space="0" w:color="auto"/>
              <w:right w:val="single" w:sz="4" w:space="0" w:color="auto"/>
            </w:tcBorders>
          </w:tcPr>
          <w:p w14:paraId="545E3BBD" w14:textId="77777777" w:rsidR="0033495F" w:rsidRPr="004A22EB" w:rsidRDefault="0033495F" w:rsidP="00423E32">
            <w:pPr>
              <w:pStyle w:val="Heading5"/>
              <w:spacing w:before="20" w:after="20"/>
              <w:rPr>
                <w:rFonts w:ascii="Times New Roman" w:hAnsi="Times New Roman"/>
                <w:sz w:val="26"/>
                <w:szCs w:val="26"/>
              </w:rPr>
            </w:pPr>
          </w:p>
          <w:p w14:paraId="3E26B068" w14:textId="77777777" w:rsidR="0033495F" w:rsidRPr="004A22EB" w:rsidRDefault="0033495F" w:rsidP="00423E32">
            <w:pPr>
              <w:tabs>
                <w:tab w:val="left" w:pos="1134"/>
              </w:tabs>
              <w:spacing w:before="20" w:after="20" w:line="320" w:lineRule="exact"/>
              <w:ind w:left="567" w:hanging="425"/>
              <w:jc w:val="center"/>
              <w:rPr>
                <w:sz w:val="26"/>
                <w:szCs w:val="26"/>
              </w:rPr>
            </w:pPr>
          </w:p>
          <w:p w14:paraId="6D4A4B16" w14:textId="77777777" w:rsidR="0033495F" w:rsidRPr="004A22EB" w:rsidRDefault="0033495F" w:rsidP="00423E32">
            <w:pPr>
              <w:tabs>
                <w:tab w:val="left" w:pos="1134"/>
              </w:tabs>
              <w:spacing w:before="20" w:after="20" w:line="320" w:lineRule="exact"/>
              <w:ind w:left="567" w:hanging="425"/>
              <w:jc w:val="center"/>
              <w:rPr>
                <w:sz w:val="26"/>
                <w:szCs w:val="26"/>
              </w:rPr>
            </w:pPr>
          </w:p>
          <w:p w14:paraId="562F8BDE" w14:textId="77777777" w:rsidR="0033495F" w:rsidRPr="004A22EB" w:rsidRDefault="0033495F" w:rsidP="00423E32">
            <w:pPr>
              <w:tabs>
                <w:tab w:val="left" w:pos="1134"/>
              </w:tabs>
              <w:spacing w:before="20" w:after="20" w:line="320" w:lineRule="exact"/>
              <w:ind w:left="567" w:hanging="425"/>
              <w:jc w:val="center"/>
              <w:rPr>
                <w:sz w:val="26"/>
                <w:szCs w:val="26"/>
              </w:rPr>
            </w:pPr>
          </w:p>
          <w:p w14:paraId="7915ADAB" w14:textId="77777777" w:rsidR="0033495F" w:rsidRPr="004A22EB" w:rsidRDefault="0033495F" w:rsidP="00423E32">
            <w:pPr>
              <w:tabs>
                <w:tab w:val="left" w:pos="1134"/>
              </w:tabs>
              <w:spacing w:before="20" w:after="20" w:line="320" w:lineRule="exact"/>
              <w:ind w:left="567" w:hanging="425"/>
              <w:jc w:val="center"/>
              <w:rPr>
                <w:sz w:val="26"/>
                <w:szCs w:val="26"/>
              </w:rPr>
            </w:pPr>
          </w:p>
          <w:p w14:paraId="4FB47A26" w14:textId="77777777" w:rsidR="0033495F" w:rsidRPr="004A22EB" w:rsidRDefault="0033495F" w:rsidP="00423E32">
            <w:pPr>
              <w:tabs>
                <w:tab w:val="left" w:pos="1134"/>
              </w:tabs>
              <w:spacing w:before="20" w:after="20" w:line="320" w:lineRule="exact"/>
              <w:ind w:left="567" w:hanging="425"/>
              <w:jc w:val="center"/>
              <w:rPr>
                <w:sz w:val="26"/>
                <w:szCs w:val="26"/>
              </w:rPr>
            </w:pPr>
          </w:p>
          <w:p w14:paraId="59BED58D" w14:textId="77777777" w:rsidR="0033495F" w:rsidRPr="004A22EB" w:rsidRDefault="0033495F" w:rsidP="00423E32">
            <w:pPr>
              <w:tabs>
                <w:tab w:val="left" w:pos="1134"/>
              </w:tabs>
              <w:spacing w:before="20" w:after="20" w:line="320" w:lineRule="exact"/>
              <w:ind w:left="567" w:hanging="425"/>
              <w:jc w:val="center"/>
              <w:rPr>
                <w:sz w:val="26"/>
                <w:szCs w:val="26"/>
              </w:rPr>
            </w:pPr>
          </w:p>
          <w:p w14:paraId="09136296"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47B9B83C" w14:textId="77777777" w:rsidR="0033495F" w:rsidRPr="004A22EB" w:rsidRDefault="0033495F" w:rsidP="00423E32">
            <w:pPr>
              <w:tabs>
                <w:tab w:val="left" w:pos="1134"/>
              </w:tabs>
              <w:spacing w:before="20" w:after="20" w:line="320" w:lineRule="exact"/>
              <w:ind w:left="567" w:hanging="425"/>
              <w:jc w:val="center"/>
              <w:rPr>
                <w:sz w:val="26"/>
                <w:szCs w:val="26"/>
              </w:rPr>
            </w:pPr>
          </w:p>
          <w:p w14:paraId="3ADDA1ED" w14:textId="77777777" w:rsidR="0033495F" w:rsidRPr="004A22EB" w:rsidRDefault="0033495F" w:rsidP="00423E32">
            <w:pPr>
              <w:tabs>
                <w:tab w:val="left" w:pos="1134"/>
              </w:tabs>
              <w:spacing w:before="20" w:after="20" w:line="320" w:lineRule="exact"/>
              <w:ind w:left="567" w:hanging="425"/>
              <w:jc w:val="center"/>
              <w:rPr>
                <w:sz w:val="26"/>
                <w:szCs w:val="26"/>
              </w:rPr>
            </w:pPr>
          </w:p>
          <w:p w14:paraId="6399C98D" w14:textId="77777777" w:rsidR="0033495F" w:rsidRPr="004A22EB" w:rsidRDefault="0033495F" w:rsidP="00423E32">
            <w:pPr>
              <w:tabs>
                <w:tab w:val="left" w:pos="1134"/>
              </w:tabs>
              <w:spacing w:before="20" w:after="20" w:line="320" w:lineRule="exact"/>
              <w:ind w:left="567" w:hanging="425"/>
              <w:jc w:val="center"/>
              <w:rPr>
                <w:sz w:val="26"/>
                <w:szCs w:val="26"/>
              </w:rPr>
            </w:pPr>
          </w:p>
          <w:p w14:paraId="1DD618DE" w14:textId="77777777" w:rsidR="0033495F" w:rsidRPr="004A22EB" w:rsidRDefault="0033495F" w:rsidP="00423E32">
            <w:pPr>
              <w:tabs>
                <w:tab w:val="left" w:pos="1134"/>
              </w:tabs>
              <w:spacing w:before="20" w:after="20" w:line="320" w:lineRule="exact"/>
              <w:ind w:left="567" w:hanging="425"/>
              <w:jc w:val="center"/>
              <w:rPr>
                <w:sz w:val="26"/>
                <w:szCs w:val="26"/>
              </w:rPr>
            </w:pPr>
          </w:p>
          <w:p w14:paraId="3984ACAE"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31E1533F" w14:textId="77777777" w:rsidR="0033495F" w:rsidRPr="004A22EB" w:rsidRDefault="0033495F" w:rsidP="00423E32">
            <w:pPr>
              <w:tabs>
                <w:tab w:val="left" w:pos="1134"/>
              </w:tabs>
              <w:spacing w:before="20" w:after="20" w:line="320" w:lineRule="exact"/>
              <w:ind w:left="567" w:hanging="425"/>
              <w:jc w:val="center"/>
              <w:rPr>
                <w:sz w:val="26"/>
                <w:szCs w:val="26"/>
              </w:rPr>
            </w:pPr>
          </w:p>
          <w:p w14:paraId="2C436F08" w14:textId="77777777" w:rsidR="0033495F" w:rsidRPr="004A22EB" w:rsidRDefault="0033495F" w:rsidP="00423E32">
            <w:pPr>
              <w:tabs>
                <w:tab w:val="left" w:pos="1134"/>
              </w:tabs>
              <w:spacing w:before="20" w:after="20" w:line="320" w:lineRule="exact"/>
              <w:ind w:left="567" w:hanging="425"/>
              <w:jc w:val="center"/>
              <w:rPr>
                <w:sz w:val="26"/>
                <w:szCs w:val="26"/>
              </w:rPr>
            </w:pPr>
          </w:p>
          <w:p w14:paraId="320742E6" w14:textId="77777777" w:rsidR="0033495F" w:rsidRPr="004A22EB" w:rsidRDefault="0033495F" w:rsidP="00423E32">
            <w:pPr>
              <w:tabs>
                <w:tab w:val="left" w:pos="1134"/>
              </w:tabs>
              <w:spacing w:before="20" w:after="20" w:line="320" w:lineRule="exact"/>
              <w:ind w:left="567" w:hanging="425"/>
              <w:rPr>
                <w:sz w:val="26"/>
                <w:szCs w:val="26"/>
              </w:rPr>
            </w:pPr>
          </w:p>
          <w:p w14:paraId="5B9E45D9" w14:textId="77777777" w:rsidR="0033495F" w:rsidRPr="004A22EB" w:rsidRDefault="0033495F" w:rsidP="00423E32">
            <w:pPr>
              <w:tabs>
                <w:tab w:val="left" w:pos="1134"/>
              </w:tabs>
              <w:spacing w:before="20" w:after="20" w:line="320" w:lineRule="exact"/>
              <w:ind w:left="567" w:hanging="425"/>
              <w:jc w:val="center"/>
              <w:rPr>
                <w:sz w:val="26"/>
                <w:szCs w:val="26"/>
              </w:rPr>
            </w:pPr>
          </w:p>
          <w:p w14:paraId="61EA7CEE"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7BC7B443" w14:textId="77777777" w:rsidR="0033495F" w:rsidRPr="004A22EB" w:rsidRDefault="0033495F" w:rsidP="00423E32">
            <w:pPr>
              <w:tabs>
                <w:tab w:val="left" w:pos="1134"/>
              </w:tabs>
              <w:spacing w:before="20" w:after="20" w:line="320" w:lineRule="exact"/>
              <w:ind w:left="567" w:hanging="425"/>
              <w:rPr>
                <w:sz w:val="26"/>
                <w:szCs w:val="26"/>
              </w:rPr>
            </w:pPr>
          </w:p>
          <w:p w14:paraId="375B6D92" w14:textId="77777777" w:rsidR="0033495F" w:rsidRPr="004A22EB" w:rsidRDefault="0033495F" w:rsidP="00423E32">
            <w:pPr>
              <w:tabs>
                <w:tab w:val="left" w:pos="1134"/>
              </w:tabs>
              <w:spacing w:before="20" w:after="20" w:line="320" w:lineRule="exact"/>
              <w:ind w:left="567" w:hanging="425"/>
              <w:jc w:val="center"/>
              <w:rPr>
                <w:sz w:val="26"/>
                <w:szCs w:val="26"/>
              </w:rPr>
            </w:pPr>
          </w:p>
          <w:p w14:paraId="49873E00" w14:textId="77777777" w:rsidR="0033495F" w:rsidRPr="004A22EB" w:rsidRDefault="0033495F" w:rsidP="00423E32">
            <w:pPr>
              <w:tabs>
                <w:tab w:val="left" w:pos="1134"/>
              </w:tabs>
              <w:spacing w:before="20" w:after="20" w:line="320" w:lineRule="exact"/>
              <w:ind w:left="567" w:hanging="425"/>
              <w:jc w:val="center"/>
              <w:rPr>
                <w:sz w:val="26"/>
                <w:szCs w:val="26"/>
              </w:rPr>
            </w:pPr>
          </w:p>
          <w:p w14:paraId="6462562C" w14:textId="77777777" w:rsidR="0033495F" w:rsidRPr="004A22EB" w:rsidRDefault="0033495F" w:rsidP="00423E32">
            <w:pPr>
              <w:tabs>
                <w:tab w:val="left" w:pos="1134"/>
              </w:tabs>
              <w:spacing w:before="20" w:after="20" w:line="320" w:lineRule="exact"/>
              <w:ind w:left="567" w:hanging="425"/>
              <w:jc w:val="center"/>
              <w:rPr>
                <w:sz w:val="26"/>
                <w:szCs w:val="26"/>
              </w:rPr>
            </w:pPr>
          </w:p>
          <w:p w14:paraId="2B90BD76"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6AC12BC9" w14:textId="77777777" w:rsidR="0033495F" w:rsidRPr="004A22EB" w:rsidRDefault="0033495F" w:rsidP="00423E32">
            <w:pPr>
              <w:tabs>
                <w:tab w:val="left" w:pos="1134"/>
              </w:tabs>
              <w:spacing w:before="20" w:after="20" w:line="320" w:lineRule="exact"/>
              <w:ind w:left="567" w:hanging="425"/>
              <w:rPr>
                <w:sz w:val="26"/>
                <w:szCs w:val="26"/>
              </w:rPr>
            </w:pPr>
          </w:p>
          <w:p w14:paraId="0FB9A8A5" w14:textId="77777777" w:rsidR="0033495F" w:rsidRPr="004A22EB" w:rsidRDefault="0033495F" w:rsidP="00423E32">
            <w:pPr>
              <w:tabs>
                <w:tab w:val="left" w:pos="1134"/>
              </w:tabs>
              <w:spacing w:before="20" w:after="20" w:line="320" w:lineRule="exact"/>
              <w:ind w:left="567" w:hanging="425"/>
              <w:jc w:val="center"/>
              <w:rPr>
                <w:sz w:val="26"/>
                <w:szCs w:val="26"/>
              </w:rPr>
            </w:pPr>
          </w:p>
          <w:p w14:paraId="608787A0" w14:textId="77777777" w:rsidR="0033495F" w:rsidRPr="004A22EB" w:rsidRDefault="0033495F" w:rsidP="00423E32">
            <w:pPr>
              <w:tabs>
                <w:tab w:val="left" w:pos="1134"/>
              </w:tabs>
              <w:spacing w:before="20" w:after="20" w:line="320" w:lineRule="exact"/>
              <w:ind w:left="567" w:hanging="425"/>
              <w:jc w:val="center"/>
              <w:rPr>
                <w:sz w:val="26"/>
                <w:szCs w:val="26"/>
              </w:rPr>
            </w:pPr>
          </w:p>
          <w:p w14:paraId="4A6ADC1E" w14:textId="77777777" w:rsidR="0033495F" w:rsidRPr="004A22EB" w:rsidRDefault="0033495F" w:rsidP="00423E32">
            <w:pPr>
              <w:tabs>
                <w:tab w:val="left" w:pos="1134"/>
              </w:tabs>
              <w:spacing w:before="20" w:after="20" w:line="320" w:lineRule="exact"/>
              <w:ind w:left="567" w:hanging="425"/>
              <w:jc w:val="center"/>
              <w:rPr>
                <w:sz w:val="26"/>
                <w:szCs w:val="26"/>
              </w:rPr>
            </w:pPr>
          </w:p>
          <w:p w14:paraId="008B4052" w14:textId="77777777" w:rsidR="0033495F" w:rsidRPr="004A22EB" w:rsidRDefault="0033495F" w:rsidP="00423E32">
            <w:pPr>
              <w:tabs>
                <w:tab w:val="left" w:pos="1134"/>
              </w:tabs>
              <w:spacing w:before="20" w:after="20" w:line="320" w:lineRule="exact"/>
              <w:ind w:left="567" w:hanging="425"/>
              <w:jc w:val="center"/>
              <w:rPr>
                <w:sz w:val="26"/>
                <w:szCs w:val="26"/>
              </w:rPr>
            </w:pPr>
          </w:p>
          <w:p w14:paraId="792F3FF6"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 xml:space="preserve">Đáp ứng </w:t>
            </w:r>
          </w:p>
          <w:p w14:paraId="24B5A6B9" w14:textId="77777777" w:rsidR="0033495F" w:rsidRPr="004A22EB" w:rsidRDefault="0033495F" w:rsidP="00423E32">
            <w:pPr>
              <w:tabs>
                <w:tab w:val="left" w:pos="1134"/>
              </w:tabs>
              <w:spacing w:before="20" w:after="20" w:line="320" w:lineRule="exact"/>
              <w:ind w:left="567" w:hanging="425"/>
              <w:jc w:val="center"/>
              <w:rPr>
                <w:sz w:val="26"/>
                <w:szCs w:val="26"/>
              </w:rPr>
            </w:pPr>
          </w:p>
          <w:p w14:paraId="67C9CADD" w14:textId="77777777" w:rsidR="0033495F" w:rsidRPr="004A22EB" w:rsidRDefault="0033495F" w:rsidP="00423E32">
            <w:pPr>
              <w:tabs>
                <w:tab w:val="left" w:pos="1134"/>
              </w:tabs>
              <w:spacing w:before="20" w:after="20" w:line="320" w:lineRule="exact"/>
              <w:ind w:left="567" w:hanging="425"/>
              <w:rPr>
                <w:sz w:val="26"/>
                <w:szCs w:val="26"/>
              </w:rPr>
            </w:pPr>
          </w:p>
          <w:p w14:paraId="43788150" w14:textId="77777777" w:rsidR="0033495F" w:rsidRPr="004A22EB" w:rsidRDefault="0033495F" w:rsidP="00423E32">
            <w:pPr>
              <w:tabs>
                <w:tab w:val="left" w:pos="1134"/>
              </w:tabs>
              <w:spacing w:before="20" w:after="20" w:line="320" w:lineRule="exact"/>
              <w:ind w:left="567" w:hanging="425"/>
              <w:rPr>
                <w:sz w:val="26"/>
                <w:szCs w:val="26"/>
              </w:rPr>
            </w:pPr>
          </w:p>
        </w:tc>
        <w:tc>
          <w:tcPr>
            <w:tcW w:w="1094" w:type="dxa"/>
            <w:vMerge w:val="restart"/>
            <w:tcBorders>
              <w:left w:val="single" w:sz="4" w:space="0" w:color="auto"/>
              <w:right w:val="single" w:sz="4" w:space="0" w:color="auto"/>
            </w:tcBorders>
          </w:tcPr>
          <w:p w14:paraId="0105ABAA"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77B3A52F" w14:textId="77777777" w:rsidTr="00252B0A">
        <w:trPr>
          <w:cantSplit/>
          <w:trHeight w:val="20"/>
        </w:trPr>
        <w:tc>
          <w:tcPr>
            <w:tcW w:w="735" w:type="dxa"/>
            <w:vMerge/>
            <w:tcBorders>
              <w:left w:val="single" w:sz="4" w:space="0" w:color="auto"/>
              <w:right w:val="single" w:sz="4" w:space="0" w:color="auto"/>
            </w:tcBorders>
          </w:tcPr>
          <w:p w14:paraId="3337D846" w14:textId="77777777" w:rsidR="0033495F" w:rsidRPr="004A22EB" w:rsidRDefault="0033495F" w:rsidP="00423E32">
            <w:pPr>
              <w:tabs>
                <w:tab w:val="left" w:pos="1134"/>
              </w:tabs>
              <w:spacing w:before="20" w:after="20" w:line="320" w:lineRule="exact"/>
              <w:ind w:left="567" w:hanging="425"/>
              <w:rPr>
                <w:sz w:val="26"/>
                <w:szCs w:val="26"/>
              </w:rPr>
            </w:pPr>
          </w:p>
        </w:tc>
        <w:tc>
          <w:tcPr>
            <w:tcW w:w="581" w:type="dxa"/>
            <w:tcBorders>
              <w:top w:val="single" w:sz="4" w:space="0" w:color="auto"/>
              <w:left w:val="single" w:sz="4" w:space="0" w:color="auto"/>
              <w:bottom w:val="single" w:sz="4" w:space="0" w:color="auto"/>
              <w:right w:val="single" w:sz="4" w:space="0" w:color="auto"/>
            </w:tcBorders>
            <w:vAlign w:val="center"/>
          </w:tcPr>
          <w:p w14:paraId="0070CC47" w14:textId="77777777" w:rsidR="0033495F" w:rsidRPr="004A22EB" w:rsidRDefault="0033495F" w:rsidP="00423E32">
            <w:pPr>
              <w:spacing w:before="20" w:after="20"/>
              <w:rPr>
                <w:sz w:val="26"/>
                <w:szCs w:val="26"/>
              </w:rPr>
            </w:pPr>
            <w:r w:rsidRPr="004A22EB">
              <w:rPr>
                <w:rStyle w:val="Bodytext2Bold"/>
                <w:b w:val="0"/>
                <w:bCs w:val="0"/>
                <w:color w:val="auto"/>
              </w:rPr>
              <w:t>8,0</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025960EA" w14:textId="77777777" w:rsidR="0033495F" w:rsidRPr="004A22EB" w:rsidRDefault="0033495F" w:rsidP="00423E32">
            <w:pPr>
              <w:spacing w:before="20" w:after="20"/>
              <w:rPr>
                <w:sz w:val="26"/>
                <w:szCs w:val="26"/>
              </w:rPr>
            </w:pPr>
            <w:r w:rsidRPr="004A22EB">
              <w:rPr>
                <w:rStyle w:val="Bodytext2Bold"/>
                <w:b w:val="0"/>
                <w:bCs w:val="0"/>
                <w:color w:val="auto"/>
              </w:rPr>
              <w:t>6,35</w:t>
            </w:r>
          </w:p>
        </w:tc>
        <w:tc>
          <w:tcPr>
            <w:tcW w:w="850" w:type="dxa"/>
            <w:tcBorders>
              <w:top w:val="single" w:sz="4" w:space="0" w:color="auto"/>
              <w:left w:val="single" w:sz="4" w:space="0" w:color="auto"/>
              <w:bottom w:val="single" w:sz="4" w:space="0" w:color="auto"/>
              <w:right w:val="single" w:sz="4" w:space="0" w:color="auto"/>
            </w:tcBorders>
            <w:vAlign w:val="center"/>
          </w:tcPr>
          <w:p w14:paraId="39E7AF6D" w14:textId="77777777" w:rsidR="0033495F" w:rsidRPr="004A22EB" w:rsidRDefault="0033495F" w:rsidP="00423E32">
            <w:pPr>
              <w:spacing w:before="20" w:after="20"/>
              <w:rPr>
                <w:sz w:val="26"/>
                <w:szCs w:val="26"/>
              </w:rPr>
            </w:pPr>
            <w:r w:rsidRPr="004A22EB">
              <w:rPr>
                <w:rStyle w:val="Bodytext2Bold"/>
                <w:b w:val="0"/>
                <w:bCs w:val="0"/>
                <w:color w:val="auto"/>
              </w:rPr>
              <w:t>1,4</w:t>
            </w:r>
          </w:p>
        </w:tc>
        <w:tc>
          <w:tcPr>
            <w:tcW w:w="851" w:type="dxa"/>
            <w:tcBorders>
              <w:top w:val="single" w:sz="4" w:space="0" w:color="auto"/>
              <w:left w:val="single" w:sz="4" w:space="0" w:color="auto"/>
              <w:bottom w:val="single" w:sz="4" w:space="0" w:color="auto"/>
              <w:right w:val="single" w:sz="4" w:space="0" w:color="auto"/>
            </w:tcBorders>
          </w:tcPr>
          <w:p w14:paraId="0841B357" w14:textId="77777777" w:rsidR="0033495F" w:rsidRPr="004A22EB" w:rsidRDefault="0033495F" w:rsidP="00423E32">
            <w:pPr>
              <w:spacing w:before="20" w:after="20"/>
              <w:rPr>
                <w:sz w:val="26"/>
                <w:szCs w:val="26"/>
              </w:rPr>
            </w:pPr>
          </w:p>
        </w:tc>
        <w:tc>
          <w:tcPr>
            <w:tcW w:w="852" w:type="dxa"/>
            <w:gridSpan w:val="2"/>
            <w:tcBorders>
              <w:top w:val="single" w:sz="4" w:space="0" w:color="auto"/>
              <w:left w:val="single" w:sz="4" w:space="0" w:color="auto"/>
              <w:bottom w:val="single" w:sz="4" w:space="0" w:color="auto"/>
              <w:right w:val="single" w:sz="4" w:space="0" w:color="auto"/>
            </w:tcBorders>
          </w:tcPr>
          <w:p w14:paraId="5B89C774" w14:textId="77777777" w:rsidR="0033495F" w:rsidRPr="004A22EB" w:rsidRDefault="0033495F" w:rsidP="00423E32">
            <w:pPr>
              <w:spacing w:before="20" w:after="20"/>
              <w:rPr>
                <w:sz w:val="26"/>
                <w:szCs w:val="26"/>
              </w:rPr>
            </w:pPr>
            <w:r w:rsidRPr="004A22EB">
              <w:rPr>
                <w:rStyle w:val="Bodytext2Bold"/>
                <w:b w:val="0"/>
                <w:bCs w:val="0"/>
                <w:color w:val="auto"/>
              </w:rPr>
              <w:t>2,0</w:t>
            </w:r>
          </w:p>
          <w:p w14:paraId="4FB5857B" w14:textId="77777777" w:rsidR="0033495F" w:rsidRPr="004A22EB" w:rsidRDefault="0033495F" w:rsidP="00423E32">
            <w:pPr>
              <w:spacing w:before="20" w:after="20"/>
              <w:rPr>
                <w:sz w:val="26"/>
                <w:szCs w:val="26"/>
              </w:rPr>
            </w:pPr>
            <w:r w:rsidRPr="004A22EB">
              <w:rPr>
                <w:rStyle w:val="Bodytext2Bold"/>
                <w:b w:val="0"/>
                <w:bCs w:val="0"/>
                <w:color w:val="auto"/>
              </w:rPr>
              <w:t>2,5</w:t>
            </w:r>
          </w:p>
          <w:p w14:paraId="01CE9F72" w14:textId="77777777" w:rsidR="0033495F" w:rsidRPr="004A22EB" w:rsidRDefault="0033495F" w:rsidP="00423E32">
            <w:pPr>
              <w:spacing w:before="20" w:after="20"/>
              <w:rPr>
                <w:rStyle w:val="Bodytext2Bold"/>
                <w:b w:val="0"/>
                <w:bCs w:val="0"/>
                <w:color w:val="auto"/>
              </w:rPr>
            </w:pPr>
            <w:r w:rsidRPr="004A22EB">
              <w:rPr>
                <w:rStyle w:val="Bodytext2Bold"/>
                <w:b w:val="0"/>
                <w:bCs w:val="0"/>
                <w:color w:val="auto"/>
              </w:rPr>
              <w:t>3.0</w:t>
            </w:r>
          </w:p>
          <w:p w14:paraId="6EC79122" w14:textId="77777777" w:rsidR="0033495F" w:rsidRPr="004A22EB" w:rsidRDefault="0033495F" w:rsidP="00423E32">
            <w:pPr>
              <w:spacing w:before="20" w:after="20"/>
              <w:rPr>
                <w:rStyle w:val="Bodytext2Bold"/>
                <w:b w:val="0"/>
                <w:bCs w:val="0"/>
                <w:color w:val="auto"/>
              </w:rPr>
            </w:pPr>
          </w:p>
          <w:p w14:paraId="7917B272" w14:textId="77777777" w:rsidR="0033495F" w:rsidRPr="004A22EB" w:rsidRDefault="0033495F" w:rsidP="00423E32">
            <w:pPr>
              <w:spacing w:before="20" w:after="20"/>
              <w:rPr>
                <w:sz w:val="26"/>
                <w:szCs w:val="26"/>
              </w:rPr>
            </w:pPr>
          </w:p>
          <w:p w14:paraId="1D25C251" w14:textId="77777777" w:rsidR="0033495F" w:rsidRPr="004A22EB" w:rsidRDefault="0033495F" w:rsidP="00423E32">
            <w:pPr>
              <w:spacing w:before="20" w:after="20"/>
              <w:rPr>
                <w:sz w:val="26"/>
                <w:szCs w:val="26"/>
              </w:rPr>
            </w:pPr>
            <w:r w:rsidRPr="004A22EB">
              <w:rPr>
                <w:rStyle w:val="Bodytext2Bold"/>
                <w:b w:val="0"/>
                <w:bCs w:val="0"/>
                <w:color w:val="auto"/>
              </w:rPr>
              <w:t>5.0</w:t>
            </w:r>
          </w:p>
        </w:tc>
        <w:tc>
          <w:tcPr>
            <w:tcW w:w="850" w:type="dxa"/>
            <w:tcBorders>
              <w:top w:val="single" w:sz="4" w:space="0" w:color="auto"/>
              <w:left w:val="single" w:sz="4" w:space="0" w:color="auto"/>
              <w:bottom w:val="single" w:sz="4" w:space="0" w:color="auto"/>
              <w:right w:val="single" w:sz="4" w:space="0" w:color="auto"/>
            </w:tcBorders>
            <w:vAlign w:val="center"/>
          </w:tcPr>
          <w:p w14:paraId="4C9C5D7D" w14:textId="77777777" w:rsidR="0033495F" w:rsidRPr="004A22EB" w:rsidRDefault="0033495F" w:rsidP="00423E32">
            <w:pPr>
              <w:spacing w:before="20" w:after="20"/>
              <w:rPr>
                <w:sz w:val="26"/>
                <w:szCs w:val="26"/>
              </w:rPr>
            </w:pPr>
            <w:r w:rsidRPr="004A22EB">
              <w:rPr>
                <w:sz w:val="26"/>
                <w:szCs w:val="26"/>
              </w:rPr>
              <w:t>2,0</w:t>
            </w:r>
          </w:p>
          <w:p w14:paraId="25BB69DD" w14:textId="77777777" w:rsidR="0033495F" w:rsidRPr="004A22EB" w:rsidRDefault="0033495F" w:rsidP="00423E32">
            <w:pPr>
              <w:spacing w:before="20" w:after="20"/>
              <w:rPr>
                <w:sz w:val="26"/>
                <w:szCs w:val="26"/>
              </w:rPr>
            </w:pPr>
            <w:r w:rsidRPr="004A22EB">
              <w:rPr>
                <w:sz w:val="26"/>
                <w:szCs w:val="26"/>
              </w:rPr>
              <w:t>2,5</w:t>
            </w:r>
          </w:p>
          <w:p w14:paraId="21D91AE1" w14:textId="77777777" w:rsidR="0033495F" w:rsidRPr="004A22EB" w:rsidRDefault="0033495F" w:rsidP="00423E32">
            <w:pPr>
              <w:spacing w:before="20" w:after="20"/>
              <w:rPr>
                <w:sz w:val="26"/>
                <w:szCs w:val="26"/>
              </w:rPr>
            </w:pPr>
            <w:r w:rsidRPr="004A22EB">
              <w:rPr>
                <w:sz w:val="26"/>
                <w:szCs w:val="26"/>
              </w:rPr>
              <w:t>3,0</w:t>
            </w:r>
          </w:p>
          <w:p w14:paraId="20E8EA2E" w14:textId="77777777" w:rsidR="0033495F" w:rsidRPr="004A22EB" w:rsidRDefault="0033495F" w:rsidP="00423E32">
            <w:pPr>
              <w:spacing w:before="20" w:after="20"/>
              <w:rPr>
                <w:sz w:val="26"/>
                <w:szCs w:val="26"/>
              </w:rPr>
            </w:pPr>
            <w:r w:rsidRPr="004A22EB">
              <w:rPr>
                <w:sz w:val="26"/>
                <w:szCs w:val="26"/>
              </w:rPr>
              <w:t>3,5</w:t>
            </w:r>
          </w:p>
          <w:p w14:paraId="226CA248" w14:textId="77777777" w:rsidR="0033495F" w:rsidRPr="004A22EB" w:rsidRDefault="0033495F" w:rsidP="00423E32">
            <w:pPr>
              <w:spacing w:before="20" w:after="20"/>
              <w:rPr>
                <w:sz w:val="26"/>
                <w:szCs w:val="26"/>
              </w:rPr>
            </w:pPr>
            <w:r w:rsidRPr="004A22EB">
              <w:rPr>
                <w:sz w:val="26"/>
                <w:szCs w:val="26"/>
              </w:rPr>
              <w:t>4,3</w:t>
            </w:r>
          </w:p>
          <w:p w14:paraId="3C9A6725" w14:textId="77777777" w:rsidR="0033495F" w:rsidRPr="004A22EB" w:rsidRDefault="0033495F" w:rsidP="00423E32">
            <w:pPr>
              <w:spacing w:before="20" w:after="20"/>
              <w:rPr>
                <w:sz w:val="26"/>
                <w:szCs w:val="26"/>
              </w:rPr>
            </w:pPr>
            <w:r w:rsidRPr="004A22EB">
              <w:rPr>
                <w:sz w:val="26"/>
                <w:szCs w:val="26"/>
              </w:rPr>
              <w:t>5,0</w:t>
            </w:r>
          </w:p>
        </w:tc>
        <w:tc>
          <w:tcPr>
            <w:tcW w:w="850" w:type="dxa"/>
            <w:tcBorders>
              <w:top w:val="single" w:sz="4" w:space="0" w:color="auto"/>
              <w:left w:val="single" w:sz="4" w:space="0" w:color="auto"/>
              <w:bottom w:val="single" w:sz="4" w:space="0" w:color="auto"/>
              <w:right w:val="single" w:sz="4" w:space="0" w:color="auto"/>
            </w:tcBorders>
          </w:tcPr>
          <w:p w14:paraId="0A73B8C2" w14:textId="77777777" w:rsidR="0033495F" w:rsidRPr="004A22EB" w:rsidRDefault="0033495F" w:rsidP="00423E32">
            <w:pPr>
              <w:spacing w:before="20" w:after="20"/>
              <w:rPr>
                <w:sz w:val="26"/>
                <w:szCs w:val="26"/>
              </w:rPr>
            </w:pPr>
            <w:r w:rsidRPr="004A22EB">
              <w:rPr>
                <w:sz w:val="26"/>
                <w:szCs w:val="26"/>
              </w:rPr>
              <w:t>2,0</w:t>
            </w:r>
          </w:p>
          <w:p w14:paraId="14839470" w14:textId="77777777" w:rsidR="0033495F" w:rsidRPr="004A22EB" w:rsidRDefault="0033495F" w:rsidP="00423E32">
            <w:pPr>
              <w:spacing w:before="20" w:after="20"/>
              <w:rPr>
                <w:sz w:val="26"/>
                <w:szCs w:val="26"/>
              </w:rPr>
            </w:pPr>
            <w:r w:rsidRPr="004A22EB">
              <w:rPr>
                <w:sz w:val="26"/>
                <w:szCs w:val="26"/>
              </w:rPr>
              <w:t>2,5</w:t>
            </w:r>
          </w:p>
          <w:p w14:paraId="16E25BBD" w14:textId="77777777" w:rsidR="0033495F" w:rsidRPr="004A22EB" w:rsidRDefault="0033495F" w:rsidP="00423E32">
            <w:pPr>
              <w:spacing w:before="20" w:after="20"/>
              <w:rPr>
                <w:sz w:val="26"/>
                <w:szCs w:val="26"/>
              </w:rPr>
            </w:pPr>
          </w:p>
          <w:p w14:paraId="04E62D57" w14:textId="77777777" w:rsidR="0033495F" w:rsidRPr="004A22EB" w:rsidRDefault="0033495F" w:rsidP="00423E32">
            <w:pPr>
              <w:spacing w:before="20" w:after="20"/>
              <w:rPr>
                <w:sz w:val="26"/>
                <w:szCs w:val="26"/>
              </w:rPr>
            </w:pPr>
          </w:p>
          <w:p w14:paraId="0D66279E" w14:textId="77777777" w:rsidR="0033495F" w:rsidRPr="004A22EB" w:rsidRDefault="0033495F" w:rsidP="00423E32">
            <w:pPr>
              <w:spacing w:before="20" w:after="20"/>
              <w:rPr>
                <w:sz w:val="26"/>
                <w:szCs w:val="26"/>
              </w:rPr>
            </w:pPr>
            <w:r w:rsidRPr="004A22EB">
              <w:rPr>
                <w:sz w:val="26"/>
                <w:szCs w:val="26"/>
              </w:rPr>
              <w:t>4,3</w:t>
            </w:r>
          </w:p>
        </w:tc>
        <w:tc>
          <w:tcPr>
            <w:tcW w:w="832" w:type="dxa"/>
            <w:tcBorders>
              <w:top w:val="single" w:sz="4" w:space="0" w:color="auto"/>
              <w:left w:val="single" w:sz="4" w:space="0" w:color="auto"/>
              <w:bottom w:val="single" w:sz="4" w:space="0" w:color="auto"/>
              <w:right w:val="single" w:sz="4" w:space="0" w:color="auto"/>
            </w:tcBorders>
          </w:tcPr>
          <w:p w14:paraId="230A970A"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1334" w:type="dxa"/>
            <w:vMerge/>
            <w:tcBorders>
              <w:left w:val="single" w:sz="4" w:space="0" w:color="auto"/>
              <w:right w:val="single" w:sz="4" w:space="0" w:color="auto"/>
            </w:tcBorders>
          </w:tcPr>
          <w:p w14:paraId="68512EC6" w14:textId="77777777" w:rsidR="0033495F" w:rsidRPr="004A22EB" w:rsidRDefault="0033495F" w:rsidP="00423E32">
            <w:pPr>
              <w:pStyle w:val="Heading5"/>
              <w:spacing w:before="20" w:after="20"/>
              <w:rPr>
                <w:rFonts w:ascii="Times New Roman" w:hAnsi="Times New Roman"/>
                <w:b/>
                <w:sz w:val="26"/>
                <w:szCs w:val="26"/>
              </w:rPr>
            </w:pPr>
          </w:p>
        </w:tc>
        <w:tc>
          <w:tcPr>
            <w:tcW w:w="1094" w:type="dxa"/>
            <w:vMerge/>
            <w:tcBorders>
              <w:left w:val="single" w:sz="4" w:space="0" w:color="auto"/>
              <w:right w:val="single" w:sz="4" w:space="0" w:color="auto"/>
            </w:tcBorders>
          </w:tcPr>
          <w:p w14:paraId="0D7C6176"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20CDD31B" w14:textId="77777777" w:rsidTr="00252B0A">
        <w:trPr>
          <w:cantSplit/>
          <w:trHeight w:val="20"/>
        </w:trPr>
        <w:tc>
          <w:tcPr>
            <w:tcW w:w="735" w:type="dxa"/>
            <w:vMerge/>
            <w:tcBorders>
              <w:left w:val="single" w:sz="4" w:space="0" w:color="auto"/>
              <w:right w:val="single" w:sz="4" w:space="0" w:color="auto"/>
            </w:tcBorders>
          </w:tcPr>
          <w:p w14:paraId="41D4FA8E" w14:textId="77777777" w:rsidR="0033495F" w:rsidRPr="004A22EB" w:rsidRDefault="0033495F" w:rsidP="00423E32">
            <w:pPr>
              <w:tabs>
                <w:tab w:val="left" w:pos="1134"/>
              </w:tabs>
              <w:spacing w:before="20" w:after="20" w:line="320" w:lineRule="exact"/>
              <w:ind w:left="567" w:hanging="425"/>
              <w:rPr>
                <w:sz w:val="26"/>
                <w:szCs w:val="26"/>
              </w:rPr>
            </w:pPr>
          </w:p>
        </w:tc>
        <w:tc>
          <w:tcPr>
            <w:tcW w:w="581" w:type="dxa"/>
            <w:tcBorders>
              <w:top w:val="single" w:sz="4" w:space="0" w:color="auto"/>
              <w:left w:val="single" w:sz="4" w:space="0" w:color="auto"/>
              <w:bottom w:val="single" w:sz="4" w:space="0" w:color="auto"/>
              <w:right w:val="single" w:sz="4" w:space="0" w:color="auto"/>
            </w:tcBorders>
            <w:vAlign w:val="center"/>
          </w:tcPr>
          <w:p w14:paraId="229CE471" w14:textId="77777777" w:rsidR="0033495F" w:rsidRPr="004A22EB" w:rsidRDefault="0033495F" w:rsidP="00423E32">
            <w:pPr>
              <w:spacing w:before="20" w:after="20"/>
              <w:rPr>
                <w:sz w:val="26"/>
                <w:szCs w:val="26"/>
              </w:rPr>
            </w:pPr>
            <w:r w:rsidRPr="004A22EB">
              <w:rPr>
                <w:sz w:val="26"/>
                <w:szCs w:val="26"/>
              </w:rPr>
              <w:t>8,5</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77F48822" w14:textId="77777777" w:rsidR="0033495F" w:rsidRPr="004A22EB" w:rsidRDefault="0033495F" w:rsidP="00423E32">
            <w:pPr>
              <w:spacing w:before="20" w:after="20"/>
              <w:rPr>
                <w:sz w:val="26"/>
                <w:szCs w:val="26"/>
              </w:rPr>
            </w:pPr>
            <w:r w:rsidRPr="004A22EB">
              <w:rPr>
                <w:sz w:val="26"/>
                <w:szCs w:val="26"/>
              </w:rPr>
              <w:t>6,85</w:t>
            </w:r>
          </w:p>
        </w:tc>
        <w:tc>
          <w:tcPr>
            <w:tcW w:w="850" w:type="dxa"/>
            <w:tcBorders>
              <w:top w:val="single" w:sz="4" w:space="0" w:color="auto"/>
              <w:left w:val="single" w:sz="4" w:space="0" w:color="auto"/>
              <w:bottom w:val="single" w:sz="4" w:space="0" w:color="auto"/>
              <w:right w:val="single" w:sz="4" w:space="0" w:color="auto"/>
            </w:tcBorders>
            <w:vAlign w:val="center"/>
          </w:tcPr>
          <w:p w14:paraId="7B176C52" w14:textId="77777777" w:rsidR="0033495F" w:rsidRPr="004A22EB" w:rsidRDefault="0033495F" w:rsidP="00423E32">
            <w:pPr>
              <w:spacing w:before="20" w:after="20"/>
              <w:rPr>
                <w:sz w:val="26"/>
                <w:szCs w:val="26"/>
              </w:rPr>
            </w:pPr>
            <w:r w:rsidRPr="004A22EB">
              <w:rPr>
                <w:sz w:val="26"/>
                <w:szCs w:val="26"/>
              </w:rPr>
              <w:t>1,4</w:t>
            </w:r>
          </w:p>
        </w:tc>
        <w:tc>
          <w:tcPr>
            <w:tcW w:w="851" w:type="dxa"/>
            <w:tcBorders>
              <w:top w:val="single" w:sz="4" w:space="0" w:color="auto"/>
              <w:left w:val="single" w:sz="4" w:space="0" w:color="auto"/>
              <w:bottom w:val="single" w:sz="4" w:space="0" w:color="auto"/>
              <w:right w:val="single" w:sz="4" w:space="0" w:color="auto"/>
            </w:tcBorders>
          </w:tcPr>
          <w:p w14:paraId="4CA37C40" w14:textId="77777777" w:rsidR="0033495F" w:rsidRPr="004A22EB" w:rsidRDefault="0033495F" w:rsidP="00423E32">
            <w:pPr>
              <w:spacing w:before="20" w:after="20"/>
              <w:rPr>
                <w:sz w:val="26"/>
                <w:szCs w:val="26"/>
              </w:rPr>
            </w:pPr>
          </w:p>
        </w:tc>
        <w:tc>
          <w:tcPr>
            <w:tcW w:w="852" w:type="dxa"/>
            <w:gridSpan w:val="2"/>
            <w:tcBorders>
              <w:top w:val="single" w:sz="4" w:space="0" w:color="auto"/>
              <w:left w:val="single" w:sz="4" w:space="0" w:color="auto"/>
              <w:bottom w:val="single" w:sz="4" w:space="0" w:color="auto"/>
              <w:right w:val="single" w:sz="4" w:space="0" w:color="auto"/>
            </w:tcBorders>
          </w:tcPr>
          <w:p w14:paraId="36E283D5" w14:textId="77777777" w:rsidR="0033495F" w:rsidRPr="004A22EB" w:rsidRDefault="0033495F" w:rsidP="00423E32">
            <w:pPr>
              <w:spacing w:before="20" w:after="20"/>
              <w:rPr>
                <w:sz w:val="26"/>
                <w:szCs w:val="26"/>
              </w:rPr>
            </w:pPr>
            <w:r w:rsidRPr="004A22EB">
              <w:rPr>
                <w:sz w:val="26"/>
                <w:szCs w:val="26"/>
              </w:rPr>
              <w:t>2,0</w:t>
            </w:r>
          </w:p>
          <w:p w14:paraId="2AE86164" w14:textId="77777777" w:rsidR="0033495F" w:rsidRPr="004A22EB" w:rsidRDefault="0033495F" w:rsidP="00423E32">
            <w:pPr>
              <w:spacing w:before="20" w:after="20"/>
              <w:rPr>
                <w:sz w:val="26"/>
                <w:szCs w:val="26"/>
              </w:rPr>
            </w:pPr>
            <w:r w:rsidRPr="004A22EB">
              <w:rPr>
                <w:sz w:val="26"/>
                <w:szCs w:val="26"/>
              </w:rPr>
              <w:t>2,5</w:t>
            </w:r>
          </w:p>
          <w:p w14:paraId="2FECF918" w14:textId="77777777" w:rsidR="0033495F" w:rsidRPr="004A22EB" w:rsidRDefault="0033495F" w:rsidP="00423E32">
            <w:pPr>
              <w:spacing w:before="20" w:after="20"/>
              <w:rPr>
                <w:sz w:val="26"/>
                <w:szCs w:val="26"/>
              </w:rPr>
            </w:pPr>
          </w:p>
          <w:p w14:paraId="311CD74D" w14:textId="77777777" w:rsidR="0033495F" w:rsidRPr="004A22EB" w:rsidRDefault="0033495F" w:rsidP="00423E32">
            <w:pPr>
              <w:spacing w:before="20" w:after="20"/>
              <w:rPr>
                <w:sz w:val="26"/>
                <w:szCs w:val="26"/>
              </w:rPr>
            </w:pPr>
          </w:p>
          <w:p w14:paraId="3A7C66AF" w14:textId="77777777" w:rsidR="0033495F" w:rsidRPr="004A22EB" w:rsidRDefault="0033495F" w:rsidP="00423E32">
            <w:pPr>
              <w:spacing w:before="20" w:after="20"/>
              <w:rPr>
                <w:sz w:val="26"/>
                <w:szCs w:val="26"/>
              </w:rPr>
            </w:pPr>
            <w:r w:rsidRPr="004A22EB">
              <w:rPr>
                <w:sz w:val="26"/>
                <w:szCs w:val="26"/>
              </w:rPr>
              <w:t>5,0</w:t>
            </w:r>
          </w:p>
        </w:tc>
        <w:tc>
          <w:tcPr>
            <w:tcW w:w="850" w:type="dxa"/>
            <w:tcBorders>
              <w:top w:val="single" w:sz="4" w:space="0" w:color="auto"/>
              <w:left w:val="single" w:sz="4" w:space="0" w:color="auto"/>
              <w:bottom w:val="single" w:sz="4" w:space="0" w:color="auto"/>
              <w:right w:val="single" w:sz="4" w:space="0" w:color="auto"/>
            </w:tcBorders>
          </w:tcPr>
          <w:p w14:paraId="517C2CE0" w14:textId="77777777" w:rsidR="0033495F" w:rsidRPr="004A22EB" w:rsidRDefault="0033495F" w:rsidP="00423E32">
            <w:pPr>
              <w:spacing w:before="20" w:after="20"/>
              <w:rPr>
                <w:sz w:val="26"/>
                <w:szCs w:val="26"/>
              </w:rPr>
            </w:pPr>
            <w:r w:rsidRPr="004A22EB">
              <w:rPr>
                <w:sz w:val="26"/>
                <w:szCs w:val="26"/>
              </w:rPr>
              <w:t>2,0</w:t>
            </w:r>
          </w:p>
          <w:p w14:paraId="23D27D65" w14:textId="77777777" w:rsidR="0033495F" w:rsidRPr="004A22EB" w:rsidRDefault="0033495F" w:rsidP="00423E32">
            <w:pPr>
              <w:spacing w:before="20" w:after="20"/>
              <w:rPr>
                <w:sz w:val="26"/>
                <w:szCs w:val="26"/>
              </w:rPr>
            </w:pPr>
            <w:r w:rsidRPr="004A22EB">
              <w:rPr>
                <w:sz w:val="26"/>
                <w:szCs w:val="26"/>
              </w:rPr>
              <w:t>2,5</w:t>
            </w:r>
          </w:p>
          <w:p w14:paraId="5D21545F" w14:textId="77777777" w:rsidR="0033495F" w:rsidRPr="004A22EB" w:rsidRDefault="0033495F" w:rsidP="00423E32">
            <w:pPr>
              <w:spacing w:before="20" w:after="20"/>
              <w:rPr>
                <w:sz w:val="26"/>
                <w:szCs w:val="26"/>
              </w:rPr>
            </w:pPr>
            <w:r w:rsidRPr="004A22EB">
              <w:rPr>
                <w:sz w:val="26"/>
                <w:szCs w:val="26"/>
              </w:rPr>
              <w:t>3,0</w:t>
            </w:r>
          </w:p>
          <w:p w14:paraId="62AEA1B1" w14:textId="77777777" w:rsidR="0033495F" w:rsidRPr="004A22EB" w:rsidRDefault="0033495F" w:rsidP="00423E32">
            <w:pPr>
              <w:spacing w:before="20" w:after="20"/>
              <w:rPr>
                <w:sz w:val="26"/>
                <w:szCs w:val="26"/>
              </w:rPr>
            </w:pPr>
            <w:r w:rsidRPr="004A22EB">
              <w:rPr>
                <w:sz w:val="26"/>
                <w:szCs w:val="26"/>
              </w:rPr>
              <w:t>4,3</w:t>
            </w:r>
          </w:p>
        </w:tc>
        <w:tc>
          <w:tcPr>
            <w:tcW w:w="850" w:type="dxa"/>
            <w:tcBorders>
              <w:top w:val="single" w:sz="4" w:space="0" w:color="auto"/>
              <w:left w:val="single" w:sz="4" w:space="0" w:color="auto"/>
              <w:bottom w:val="single" w:sz="4" w:space="0" w:color="auto"/>
              <w:right w:val="single" w:sz="4" w:space="0" w:color="auto"/>
            </w:tcBorders>
          </w:tcPr>
          <w:p w14:paraId="607DF3B1" w14:textId="77777777" w:rsidR="0033495F" w:rsidRPr="004A22EB" w:rsidRDefault="0033495F" w:rsidP="00423E32">
            <w:pPr>
              <w:spacing w:before="20" w:after="20"/>
              <w:rPr>
                <w:sz w:val="26"/>
                <w:szCs w:val="26"/>
              </w:rPr>
            </w:pPr>
            <w:r w:rsidRPr="004A22EB">
              <w:rPr>
                <w:sz w:val="26"/>
                <w:szCs w:val="26"/>
              </w:rPr>
              <w:t>2,0</w:t>
            </w:r>
          </w:p>
          <w:p w14:paraId="5AFAB8D2" w14:textId="77777777" w:rsidR="0033495F" w:rsidRPr="004A22EB" w:rsidRDefault="0033495F" w:rsidP="00423E32">
            <w:pPr>
              <w:spacing w:before="20" w:after="20"/>
              <w:rPr>
                <w:sz w:val="26"/>
                <w:szCs w:val="26"/>
              </w:rPr>
            </w:pPr>
            <w:r w:rsidRPr="004A22EB">
              <w:rPr>
                <w:sz w:val="26"/>
                <w:szCs w:val="26"/>
              </w:rPr>
              <w:t>2,5</w:t>
            </w:r>
          </w:p>
          <w:p w14:paraId="5F91433A" w14:textId="77777777" w:rsidR="0033495F" w:rsidRPr="004A22EB" w:rsidRDefault="0033495F" w:rsidP="00423E32">
            <w:pPr>
              <w:spacing w:before="20" w:after="20"/>
              <w:rPr>
                <w:sz w:val="26"/>
                <w:szCs w:val="26"/>
              </w:rPr>
            </w:pPr>
            <w:r w:rsidRPr="004A22EB">
              <w:rPr>
                <w:sz w:val="26"/>
                <w:szCs w:val="26"/>
              </w:rPr>
              <w:t>3,0</w:t>
            </w:r>
          </w:p>
          <w:p w14:paraId="62CCFA56" w14:textId="77777777" w:rsidR="0033495F" w:rsidRPr="004A22EB" w:rsidRDefault="0033495F" w:rsidP="00423E32">
            <w:pPr>
              <w:spacing w:before="20" w:after="20"/>
              <w:rPr>
                <w:sz w:val="26"/>
                <w:szCs w:val="26"/>
              </w:rPr>
            </w:pPr>
            <w:r w:rsidRPr="004A22EB">
              <w:rPr>
                <w:sz w:val="26"/>
                <w:szCs w:val="26"/>
              </w:rPr>
              <w:t>4,3</w:t>
            </w:r>
          </w:p>
          <w:p w14:paraId="6CAC8F27" w14:textId="77777777" w:rsidR="0033495F" w:rsidRPr="004A22EB" w:rsidRDefault="0033495F" w:rsidP="00423E32">
            <w:pPr>
              <w:spacing w:before="20" w:after="20"/>
              <w:rPr>
                <w:sz w:val="26"/>
                <w:szCs w:val="26"/>
              </w:rPr>
            </w:pPr>
            <w:r w:rsidRPr="004A22EB">
              <w:rPr>
                <w:sz w:val="26"/>
                <w:szCs w:val="26"/>
              </w:rPr>
              <w:t>5,0</w:t>
            </w:r>
          </w:p>
        </w:tc>
        <w:tc>
          <w:tcPr>
            <w:tcW w:w="832" w:type="dxa"/>
            <w:tcBorders>
              <w:top w:val="single" w:sz="4" w:space="0" w:color="auto"/>
              <w:left w:val="single" w:sz="4" w:space="0" w:color="auto"/>
              <w:bottom w:val="single" w:sz="4" w:space="0" w:color="auto"/>
              <w:right w:val="single" w:sz="4" w:space="0" w:color="auto"/>
            </w:tcBorders>
          </w:tcPr>
          <w:p w14:paraId="32FCCA2C"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1334" w:type="dxa"/>
            <w:vMerge/>
            <w:tcBorders>
              <w:left w:val="single" w:sz="4" w:space="0" w:color="auto"/>
              <w:right w:val="single" w:sz="4" w:space="0" w:color="auto"/>
            </w:tcBorders>
          </w:tcPr>
          <w:p w14:paraId="26E4CF54"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32F29F16"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44BAAADC" w14:textId="77777777" w:rsidTr="00252B0A">
        <w:trPr>
          <w:cantSplit/>
          <w:trHeight w:val="20"/>
        </w:trPr>
        <w:tc>
          <w:tcPr>
            <w:tcW w:w="735" w:type="dxa"/>
            <w:vMerge/>
            <w:tcBorders>
              <w:left w:val="single" w:sz="4" w:space="0" w:color="auto"/>
              <w:right w:val="single" w:sz="4" w:space="0" w:color="auto"/>
            </w:tcBorders>
          </w:tcPr>
          <w:p w14:paraId="13286A8F" w14:textId="77777777" w:rsidR="0033495F" w:rsidRPr="004A22EB" w:rsidRDefault="0033495F" w:rsidP="00423E32">
            <w:pPr>
              <w:tabs>
                <w:tab w:val="left" w:pos="1134"/>
              </w:tabs>
              <w:spacing w:before="20" w:after="20" w:line="320" w:lineRule="exact"/>
              <w:ind w:left="567" w:hanging="425"/>
              <w:rPr>
                <w:sz w:val="26"/>
                <w:szCs w:val="26"/>
              </w:rPr>
            </w:pPr>
          </w:p>
        </w:tc>
        <w:tc>
          <w:tcPr>
            <w:tcW w:w="581" w:type="dxa"/>
            <w:tcBorders>
              <w:top w:val="single" w:sz="4" w:space="0" w:color="auto"/>
              <w:left w:val="single" w:sz="4" w:space="0" w:color="auto"/>
              <w:bottom w:val="single" w:sz="4" w:space="0" w:color="auto"/>
              <w:right w:val="single" w:sz="4" w:space="0" w:color="auto"/>
            </w:tcBorders>
            <w:vAlign w:val="center"/>
          </w:tcPr>
          <w:p w14:paraId="108CA8D3"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9,0</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7F3554F4"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7,25</w:t>
            </w:r>
          </w:p>
        </w:tc>
        <w:tc>
          <w:tcPr>
            <w:tcW w:w="850" w:type="dxa"/>
            <w:tcBorders>
              <w:top w:val="single" w:sz="4" w:space="0" w:color="auto"/>
              <w:left w:val="single" w:sz="4" w:space="0" w:color="auto"/>
              <w:bottom w:val="single" w:sz="4" w:space="0" w:color="auto"/>
              <w:right w:val="single" w:sz="4" w:space="0" w:color="auto"/>
            </w:tcBorders>
            <w:vAlign w:val="center"/>
          </w:tcPr>
          <w:p w14:paraId="3C091E96"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1,5</w:t>
            </w:r>
          </w:p>
        </w:tc>
        <w:tc>
          <w:tcPr>
            <w:tcW w:w="851" w:type="dxa"/>
            <w:tcBorders>
              <w:top w:val="single" w:sz="4" w:space="0" w:color="auto"/>
              <w:left w:val="single" w:sz="4" w:space="0" w:color="auto"/>
              <w:bottom w:val="single" w:sz="4" w:space="0" w:color="auto"/>
              <w:right w:val="single" w:sz="4" w:space="0" w:color="auto"/>
            </w:tcBorders>
          </w:tcPr>
          <w:p w14:paraId="44E72367"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852" w:type="dxa"/>
            <w:gridSpan w:val="2"/>
            <w:tcBorders>
              <w:top w:val="single" w:sz="4" w:space="0" w:color="auto"/>
              <w:left w:val="single" w:sz="4" w:space="0" w:color="auto"/>
              <w:bottom w:val="single" w:sz="4" w:space="0" w:color="auto"/>
              <w:right w:val="single" w:sz="4" w:space="0" w:color="auto"/>
            </w:tcBorders>
          </w:tcPr>
          <w:p w14:paraId="7246081F"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2,0</w:t>
            </w:r>
          </w:p>
          <w:p w14:paraId="03B28813"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2,5</w:t>
            </w:r>
          </w:p>
          <w:p w14:paraId="731AE949"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3,5</w:t>
            </w:r>
          </w:p>
          <w:p w14:paraId="6A74920C"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4,3</w:t>
            </w:r>
          </w:p>
          <w:p w14:paraId="1513D25E"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5,0</w:t>
            </w:r>
          </w:p>
        </w:tc>
        <w:tc>
          <w:tcPr>
            <w:tcW w:w="850" w:type="dxa"/>
            <w:tcBorders>
              <w:top w:val="single" w:sz="4" w:space="0" w:color="auto"/>
              <w:left w:val="single" w:sz="4" w:space="0" w:color="auto"/>
              <w:bottom w:val="single" w:sz="4" w:space="0" w:color="auto"/>
              <w:right w:val="single" w:sz="4" w:space="0" w:color="auto"/>
            </w:tcBorders>
          </w:tcPr>
          <w:p w14:paraId="347A2B3A"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2,0</w:t>
            </w:r>
          </w:p>
          <w:p w14:paraId="4DD92A0F"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2,5</w:t>
            </w:r>
          </w:p>
          <w:p w14:paraId="1F2F610F"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3,5</w:t>
            </w:r>
          </w:p>
          <w:p w14:paraId="77AB4D98"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4,3</w:t>
            </w:r>
          </w:p>
          <w:p w14:paraId="01CCB590"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5,0</w:t>
            </w:r>
          </w:p>
        </w:tc>
        <w:tc>
          <w:tcPr>
            <w:tcW w:w="850" w:type="dxa"/>
            <w:tcBorders>
              <w:top w:val="single" w:sz="4" w:space="0" w:color="auto"/>
              <w:left w:val="single" w:sz="4" w:space="0" w:color="auto"/>
              <w:bottom w:val="single" w:sz="4" w:space="0" w:color="auto"/>
              <w:right w:val="single" w:sz="4" w:space="0" w:color="auto"/>
            </w:tcBorders>
          </w:tcPr>
          <w:p w14:paraId="255DF3CF"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2,0</w:t>
            </w:r>
          </w:p>
          <w:p w14:paraId="205F2345"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2,5</w:t>
            </w:r>
          </w:p>
          <w:p w14:paraId="7CD8DB17"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3,5</w:t>
            </w:r>
          </w:p>
          <w:p w14:paraId="2659F712"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4,3</w:t>
            </w:r>
          </w:p>
          <w:p w14:paraId="64682ECD"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5,0</w:t>
            </w:r>
          </w:p>
        </w:tc>
        <w:tc>
          <w:tcPr>
            <w:tcW w:w="832" w:type="dxa"/>
            <w:tcBorders>
              <w:top w:val="single" w:sz="4" w:space="0" w:color="auto"/>
              <w:left w:val="single" w:sz="4" w:space="0" w:color="auto"/>
              <w:bottom w:val="single" w:sz="4" w:space="0" w:color="auto"/>
              <w:right w:val="single" w:sz="4" w:space="0" w:color="auto"/>
            </w:tcBorders>
          </w:tcPr>
          <w:p w14:paraId="0BD85055"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1334" w:type="dxa"/>
            <w:vMerge/>
            <w:tcBorders>
              <w:left w:val="single" w:sz="4" w:space="0" w:color="auto"/>
              <w:right w:val="single" w:sz="4" w:space="0" w:color="auto"/>
            </w:tcBorders>
          </w:tcPr>
          <w:p w14:paraId="048E88E7"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6B26A5FC"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4A9ED258" w14:textId="77777777" w:rsidTr="00252B0A">
        <w:trPr>
          <w:cantSplit/>
          <w:trHeight w:val="20"/>
        </w:trPr>
        <w:tc>
          <w:tcPr>
            <w:tcW w:w="735" w:type="dxa"/>
            <w:vMerge/>
            <w:tcBorders>
              <w:left w:val="single" w:sz="4" w:space="0" w:color="auto"/>
              <w:right w:val="single" w:sz="4" w:space="0" w:color="auto"/>
            </w:tcBorders>
          </w:tcPr>
          <w:p w14:paraId="48398C91" w14:textId="77777777" w:rsidR="0033495F" w:rsidRPr="004A22EB" w:rsidRDefault="0033495F" w:rsidP="00423E32">
            <w:pPr>
              <w:tabs>
                <w:tab w:val="left" w:pos="1134"/>
              </w:tabs>
              <w:spacing w:before="20" w:after="20" w:line="320" w:lineRule="exact"/>
              <w:ind w:left="567" w:hanging="425"/>
              <w:rPr>
                <w:sz w:val="26"/>
                <w:szCs w:val="26"/>
              </w:rPr>
            </w:pPr>
          </w:p>
        </w:tc>
        <w:tc>
          <w:tcPr>
            <w:tcW w:w="581" w:type="dxa"/>
            <w:tcBorders>
              <w:top w:val="single" w:sz="4" w:space="0" w:color="auto"/>
              <w:left w:val="single" w:sz="4" w:space="0" w:color="auto"/>
              <w:bottom w:val="single" w:sz="4" w:space="0" w:color="auto"/>
              <w:right w:val="single" w:sz="4" w:space="0" w:color="auto"/>
            </w:tcBorders>
            <w:vAlign w:val="center"/>
          </w:tcPr>
          <w:p w14:paraId="62D27DED"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10</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4035D27A"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8,05</w:t>
            </w:r>
          </w:p>
        </w:tc>
        <w:tc>
          <w:tcPr>
            <w:tcW w:w="850" w:type="dxa"/>
            <w:tcBorders>
              <w:top w:val="single" w:sz="4" w:space="0" w:color="auto"/>
              <w:left w:val="single" w:sz="4" w:space="0" w:color="auto"/>
              <w:bottom w:val="single" w:sz="4" w:space="0" w:color="auto"/>
              <w:right w:val="single" w:sz="4" w:space="0" w:color="auto"/>
            </w:tcBorders>
            <w:vAlign w:val="center"/>
          </w:tcPr>
          <w:p w14:paraId="6BD862F1"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1,7</w:t>
            </w:r>
          </w:p>
        </w:tc>
        <w:tc>
          <w:tcPr>
            <w:tcW w:w="851" w:type="dxa"/>
            <w:tcBorders>
              <w:top w:val="single" w:sz="4" w:space="0" w:color="auto"/>
              <w:left w:val="single" w:sz="4" w:space="0" w:color="auto"/>
              <w:bottom w:val="single" w:sz="4" w:space="0" w:color="auto"/>
              <w:right w:val="single" w:sz="4" w:space="0" w:color="auto"/>
            </w:tcBorders>
          </w:tcPr>
          <w:p w14:paraId="6758A279"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852" w:type="dxa"/>
            <w:gridSpan w:val="2"/>
            <w:tcBorders>
              <w:top w:val="single" w:sz="4" w:space="0" w:color="auto"/>
              <w:left w:val="single" w:sz="4" w:space="0" w:color="auto"/>
              <w:bottom w:val="single" w:sz="4" w:space="0" w:color="auto"/>
              <w:right w:val="single" w:sz="4" w:space="0" w:color="auto"/>
            </w:tcBorders>
          </w:tcPr>
          <w:p w14:paraId="4E5DDD97"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2,5</w:t>
            </w:r>
          </w:p>
        </w:tc>
        <w:tc>
          <w:tcPr>
            <w:tcW w:w="850" w:type="dxa"/>
            <w:tcBorders>
              <w:top w:val="single" w:sz="4" w:space="0" w:color="auto"/>
              <w:left w:val="single" w:sz="4" w:space="0" w:color="auto"/>
              <w:bottom w:val="single" w:sz="4" w:space="0" w:color="auto"/>
              <w:right w:val="single" w:sz="4" w:space="0" w:color="auto"/>
            </w:tcBorders>
            <w:vAlign w:val="center"/>
          </w:tcPr>
          <w:p w14:paraId="020AB756"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70280AAC"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3,5</w:t>
            </w:r>
          </w:p>
          <w:p w14:paraId="4B2E5DAD"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4,3</w:t>
            </w:r>
          </w:p>
          <w:p w14:paraId="4CCC83B3"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5,0</w:t>
            </w:r>
          </w:p>
        </w:tc>
        <w:tc>
          <w:tcPr>
            <w:tcW w:w="832" w:type="dxa"/>
            <w:tcBorders>
              <w:top w:val="single" w:sz="4" w:space="0" w:color="auto"/>
              <w:left w:val="single" w:sz="4" w:space="0" w:color="auto"/>
              <w:bottom w:val="single" w:sz="4" w:space="0" w:color="auto"/>
              <w:right w:val="single" w:sz="4" w:space="0" w:color="auto"/>
            </w:tcBorders>
          </w:tcPr>
          <w:p w14:paraId="5CE5394D"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1334" w:type="dxa"/>
            <w:vMerge/>
            <w:tcBorders>
              <w:left w:val="single" w:sz="4" w:space="0" w:color="auto"/>
              <w:right w:val="single" w:sz="4" w:space="0" w:color="auto"/>
            </w:tcBorders>
          </w:tcPr>
          <w:p w14:paraId="60D41F8E"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44CB6998"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1CBA335D" w14:textId="77777777" w:rsidTr="00252B0A">
        <w:trPr>
          <w:cantSplit/>
          <w:trHeight w:val="20"/>
        </w:trPr>
        <w:tc>
          <w:tcPr>
            <w:tcW w:w="735" w:type="dxa"/>
            <w:vMerge/>
            <w:tcBorders>
              <w:left w:val="single" w:sz="4" w:space="0" w:color="auto"/>
              <w:right w:val="single" w:sz="4" w:space="0" w:color="auto"/>
            </w:tcBorders>
          </w:tcPr>
          <w:p w14:paraId="49F869E9" w14:textId="77777777" w:rsidR="0033495F" w:rsidRPr="004A22EB" w:rsidRDefault="0033495F" w:rsidP="00423E32">
            <w:pPr>
              <w:tabs>
                <w:tab w:val="left" w:pos="1134"/>
              </w:tabs>
              <w:spacing w:before="20" w:after="20" w:line="320" w:lineRule="exact"/>
              <w:ind w:left="567" w:hanging="425"/>
              <w:rPr>
                <w:sz w:val="26"/>
                <w:szCs w:val="26"/>
              </w:rPr>
            </w:pPr>
          </w:p>
        </w:tc>
        <w:tc>
          <w:tcPr>
            <w:tcW w:w="581" w:type="dxa"/>
            <w:tcBorders>
              <w:top w:val="single" w:sz="4" w:space="0" w:color="auto"/>
              <w:left w:val="single" w:sz="4" w:space="0" w:color="auto"/>
              <w:bottom w:val="single" w:sz="4" w:space="0" w:color="auto"/>
              <w:right w:val="single" w:sz="4" w:space="0" w:color="auto"/>
            </w:tcBorders>
            <w:vAlign w:val="center"/>
          </w:tcPr>
          <w:p w14:paraId="5A03F7B8"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14</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5433325"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11,35</w:t>
            </w:r>
          </w:p>
        </w:tc>
        <w:tc>
          <w:tcPr>
            <w:tcW w:w="850" w:type="dxa"/>
            <w:tcBorders>
              <w:top w:val="single" w:sz="4" w:space="0" w:color="auto"/>
              <w:left w:val="single" w:sz="4" w:space="0" w:color="auto"/>
              <w:bottom w:val="single" w:sz="4" w:space="0" w:color="auto"/>
              <w:right w:val="single" w:sz="4" w:space="0" w:color="auto"/>
            </w:tcBorders>
            <w:vAlign w:val="center"/>
          </w:tcPr>
          <w:p w14:paraId="5E0E0275"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2,4</w:t>
            </w:r>
          </w:p>
        </w:tc>
        <w:tc>
          <w:tcPr>
            <w:tcW w:w="851" w:type="dxa"/>
            <w:tcBorders>
              <w:top w:val="single" w:sz="4" w:space="0" w:color="auto"/>
              <w:left w:val="single" w:sz="4" w:space="0" w:color="auto"/>
              <w:bottom w:val="single" w:sz="4" w:space="0" w:color="auto"/>
              <w:right w:val="single" w:sz="4" w:space="0" w:color="auto"/>
            </w:tcBorders>
          </w:tcPr>
          <w:p w14:paraId="5A81318C"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852" w:type="dxa"/>
            <w:gridSpan w:val="2"/>
            <w:tcBorders>
              <w:top w:val="single" w:sz="4" w:space="0" w:color="auto"/>
              <w:left w:val="single" w:sz="4" w:space="0" w:color="auto"/>
              <w:bottom w:val="single" w:sz="4" w:space="0" w:color="auto"/>
              <w:right w:val="single" w:sz="4" w:space="0" w:color="auto"/>
            </w:tcBorders>
          </w:tcPr>
          <w:p w14:paraId="2956A90B" w14:textId="77777777" w:rsidR="0033495F" w:rsidRPr="004A22EB" w:rsidRDefault="0033495F" w:rsidP="00423E32">
            <w:pPr>
              <w:tabs>
                <w:tab w:val="left" w:pos="1134"/>
              </w:tabs>
              <w:spacing w:before="20" w:after="20" w:line="340" w:lineRule="exact"/>
              <w:ind w:left="567" w:hanging="425"/>
              <w:jc w:val="center"/>
              <w:rPr>
                <w:sz w:val="26"/>
                <w:szCs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7C9FD506"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1ABC32B4"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6,5</w:t>
            </w:r>
          </w:p>
          <w:p w14:paraId="40F1F00B" w14:textId="77777777" w:rsidR="0033495F" w:rsidRPr="004A22EB" w:rsidRDefault="0033495F" w:rsidP="00423E32">
            <w:pPr>
              <w:tabs>
                <w:tab w:val="left" w:pos="1134"/>
              </w:tabs>
              <w:spacing w:before="20" w:after="20" w:line="340" w:lineRule="exact"/>
              <w:ind w:left="567" w:hanging="425"/>
              <w:jc w:val="center"/>
              <w:rPr>
                <w:sz w:val="26"/>
                <w:szCs w:val="26"/>
              </w:rPr>
            </w:pPr>
          </w:p>
          <w:p w14:paraId="1C92A8DF"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8,5</w:t>
            </w:r>
          </w:p>
          <w:p w14:paraId="41652271"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9,2</w:t>
            </w:r>
          </w:p>
          <w:p w14:paraId="5FE72210"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11,0</w:t>
            </w:r>
          </w:p>
          <w:p w14:paraId="4112B7EC"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13,0</w:t>
            </w:r>
          </w:p>
        </w:tc>
        <w:tc>
          <w:tcPr>
            <w:tcW w:w="832" w:type="dxa"/>
            <w:tcBorders>
              <w:top w:val="single" w:sz="4" w:space="0" w:color="auto"/>
              <w:left w:val="single" w:sz="4" w:space="0" w:color="auto"/>
              <w:bottom w:val="single" w:sz="4" w:space="0" w:color="auto"/>
              <w:right w:val="single" w:sz="4" w:space="0" w:color="auto"/>
            </w:tcBorders>
          </w:tcPr>
          <w:p w14:paraId="0626B919" w14:textId="77777777" w:rsidR="0033495F" w:rsidRPr="004A22EB" w:rsidRDefault="0033495F" w:rsidP="00423E32">
            <w:pPr>
              <w:tabs>
                <w:tab w:val="left" w:pos="1134"/>
              </w:tabs>
              <w:spacing w:before="20" w:after="20" w:line="340" w:lineRule="exact"/>
              <w:ind w:left="567" w:hanging="425"/>
              <w:jc w:val="center"/>
              <w:rPr>
                <w:sz w:val="26"/>
                <w:szCs w:val="26"/>
              </w:rPr>
            </w:pPr>
          </w:p>
          <w:p w14:paraId="169797D3"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7,2</w:t>
            </w:r>
          </w:p>
          <w:p w14:paraId="50A845C7" w14:textId="77777777" w:rsidR="0033495F" w:rsidRPr="004A22EB" w:rsidRDefault="0033495F" w:rsidP="00423E32">
            <w:pPr>
              <w:tabs>
                <w:tab w:val="left" w:pos="1134"/>
              </w:tabs>
              <w:spacing w:before="20" w:after="20" w:line="340" w:lineRule="exact"/>
              <w:ind w:left="567" w:hanging="425"/>
              <w:jc w:val="center"/>
              <w:rPr>
                <w:sz w:val="26"/>
                <w:szCs w:val="26"/>
              </w:rPr>
            </w:pPr>
          </w:p>
          <w:p w14:paraId="6289D21C"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9,2</w:t>
            </w:r>
          </w:p>
          <w:p w14:paraId="5C4E6ED0"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11,0</w:t>
            </w:r>
          </w:p>
          <w:p w14:paraId="47FDF7F4" w14:textId="77777777" w:rsidR="0033495F" w:rsidRPr="004A22EB" w:rsidRDefault="0033495F" w:rsidP="00423E32">
            <w:pPr>
              <w:tabs>
                <w:tab w:val="left" w:pos="1134"/>
              </w:tabs>
              <w:spacing w:before="20" w:after="20" w:line="340" w:lineRule="exact"/>
              <w:ind w:left="567" w:hanging="425"/>
              <w:jc w:val="center"/>
              <w:rPr>
                <w:sz w:val="26"/>
                <w:szCs w:val="26"/>
              </w:rPr>
            </w:pPr>
            <w:r w:rsidRPr="004A22EB">
              <w:rPr>
                <w:sz w:val="26"/>
                <w:szCs w:val="26"/>
              </w:rPr>
              <w:t>13,0</w:t>
            </w:r>
          </w:p>
        </w:tc>
        <w:tc>
          <w:tcPr>
            <w:tcW w:w="1334" w:type="dxa"/>
            <w:vMerge/>
            <w:tcBorders>
              <w:left w:val="single" w:sz="4" w:space="0" w:color="auto"/>
              <w:right w:val="single" w:sz="4" w:space="0" w:color="auto"/>
            </w:tcBorders>
          </w:tcPr>
          <w:p w14:paraId="751E3609"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230BF4C7"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54DC97B1"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2E512BB0"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7B05BB8D" w14:textId="77777777" w:rsidR="0033495F" w:rsidRPr="004A22EB" w:rsidRDefault="0033495F">
            <w:pPr>
              <w:numPr>
                <w:ilvl w:val="2"/>
                <w:numId w:val="214"/>
              </w:numPr>
              <w:tabs>
                <w:tab w:val="left" w:pos="1134"/>
              </w:tabs>
              <w:spacing w:before="20" w:after="20" w:line="320" w:lineRule="exact"/>
              <w:ind w:left="567" w:hanging="425"/>
              <w:jc w:val="both"/>
              <w:rPr>
                <w:b/>
                <w:sz w:val="26"/>
                <w:szCs w:val="26"/>
              </w:rPr>
            </w:pPr>
            <w:r w:rsidRPr="004A22EB">
              <w:rPr>
                <w:b/>
                <w:sz w:val="26"/>
                <w:szCs w:val="26"/>
              </w:rPr>
              <w:t>Sai lệch kích thước</w:t>
            </w:r>
          </w:p>
          <w:p w14:paraId="25F90E67"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Mức sai lệch kích thước cho phép của cột điện bê tông được quy định như sau:</w:t>
            </w:r>
          </w:p>
          <w:p w14:paraId="5EAA5AC2" w14:textId="77777777" w:rsidR="0033495F" w:rsidRPr="004A22EB" w:rsidRDefault="0033495F">
            <w:pPr>
              <w:numPr>
                <w:ilvl w:val="0"/>
                <w:numId w:val="215"/>
              </w:numPr>
              <w:tabs>
                <w:tab w:val="left" w:pos="1134"/>
              </w:tabs>
              <w:spacing w:before="20" w:after="20" w:line="320" w:lineRule="exact"/>
              <w:ind w:left="567" w:hanging="425"/>
              <w:jc w:val="both"/>
              <w:rPr>
                <w:sz w:val="26"/>
                <w:szCs w:val="26"/>
              </w:rPr>
            </w:pPr>
            <w:r w:rsidRPr="004A22EB">
              <w:rPr>
                <w:sz w:val="26"/>
                <w:szCs w:val="26"/>
              </w:rPr>
              <w:t>Sai lệch chiều dài cột L, mm</w:t>
            </w:r>
          </w:p>
          <w:p w14:paraId="4868C068" w14:textId="77777777" w:rsidR="0033495F" w:rsidRPr="004A22EB" w:rsidRDefault="0033495F">
            <w:pPr>
              <w:numPr>
                <w:ilvl w:val="0"/>
                <w:numId w:val="216"/>
              </w:numPr>
              <w:tabs>
                <w:tab w:val="left" w:pos="1134"/>
              </w:tabs>
              <w:spacing w:before="20" w:after="20" w:line="320" w:lineRule="exact"/>
              <w:ind w:left="567" w:hanging="425"/>
              <w:jc w:val="both"/>
              <w:rPr>
                <w:b/>
                <w:sz w:val="26"/>
                <w:szCs w:val="26"/>
              </w:rPr>
            </w:pPr>
            <w:r w:rsidRPr="004A22EB">
              <w:rPr>
                <w:sz w:val="26"/>
                <w:szCs w:val="26"/>
              </w:rPr>
              <w:t>Đối với cột có L ≤ 14 m</w:t>
            </w:r>
          </w:p>
          <w:p w14:paraId="75AA4040" w14:textId="77777777" w:rsidR="0033495F" w:rsidRPr="004A22EB" w:rsidRDefault="0033495F" w:rsidP="00423E32">
            <w:pPr>
              <w:tabs>
                <w:tab w:val="left" w:pos="1134"/>
              </w:tabs>
              <w:spacing w:before="20" w:after="20" w:line="320" w:lineRule="exact"/>
              <w:ind w:left="567" w:hanging="425"/>
              <w:rPr>
                <w:b/>
                <w:sz w:val="26"/>
                <w:szCs w:val="26"/>
              </w:rPr>
            </w:pPr>
          </w:p>
          <w:p w14:paraId="1F6FDBBA" w14:textId="77777777" w:rsidR="0033495F" w:rsidRPr="004A22EB" w:rsidRDefault="0033495F">
            <w:pPr>
              <w:numPr>
                <w:ilvl w:val="0"/>
                <w:numId w:val="216"/>
              </w:numPr>
              <w:tabs>
                <w:tab w:val="left" w:pos="1134"/>
              </w:tabs>
              <w:spacing w:before="20" w:after="20" w:line="320" w:lineRule="exact"/>
              <w:ind w:left="567" w:hanging="425"/>
              <w:jc w:val="both"/>
              <w:rPr>
                <w:b/>
                <w:sz w:val="26"/>
                <w:szCs w:val="26"/>
              </w:rPr>
            </w:pPr>
            <w:r w:rsidRPr="004A22EB">
              <w:rPr>
                <w:sz w:val="26"/>
                <w:szCs w:val="26"/>
              </w:rPr>
              <w:t>Đối với cột có L &gt; 14 m</w:t>
            </w:r>
          </w:p>
          <w:p w14:paraId="214D2771" w14:textId="77777777" w:rsidR="0033495F" w:rsidRPr="004A22EB" w:rsidRDefault="0033495F" w:rsidP="00423E32">
            <w:pPr>
              <w:pStyle w:val="ListParagraph"/>
              <w:tabs>
                <w:tab w:val="left" w:pos="1134"/>
              </w:tabs>
              <w:spacing w:before="20" w:after="20" w:line="320" w:lineRule="exact"/>
              <w:ind w:left="567" w:hanging="425"/>
              <w:rPr>
                <w:rFonts w:ascii="Times New Roman" w:hAnsi="Times New Roman"/>
                <w:b/>
                <w:sz w:val="26"/>
                <w:szCs w:val="26"/>
              </w:rPr>
            </w:pPr>
          </w:p>
          <w:p w14:paraId="27EEEEB9" w14:textId="77777777" w:rsidR="0033495F" w:rsidRPr="004A22EB" w:rsidRDefault="0033495F">
            <w:pPr>
              <w:numPr>
                <w:ilvl w:val="0"/>
                <w:numId w:val="215"/>
              </w:numPr>
              <w:tabs>
                <w:tab w:val="left" w:pos="1134"/>
              </w:tabs>
              <w:spacing w:before="20" w:after="20" w:line="320" w:lineRule="exact"/>
              <w:ind w:left="567" w:hanging="425"/>
              <w:jc w:val="both"/>
              <w:rPr>
                <w:sz w:val="26"/>
                <w:szCs w:val="26"/>
              </w:rPr>
            </w:pPr>
            <w:r w:rsidRPr="004A22EB">
              <w:rPr>
                <w:sz w:val="26"/>
                <w:szCs w:val="26"/>
              </w:rPr>
              <w:t>Sai lệch đường kính ngoài, mm</w:t>
            </w:r>
          </w:p>
          <w:p w14:paraId="1448EC6D" w14:textId="77777777" w:rsidR="0033495F" w:rsidRPr="004A22EB" w:rsidRDefault="0033495F" w:rsidP="00423E32">
            <w:pPr>
              <w:tabs>
                <w:tab w:val="left" w:pos="1134"/>
              </w:tabs>
              <w:spacing w:before="20" w:after="20" w:line="320" w:lineRule="exact"/>
              <w:ind w:left="567" w:hanging="425"/>
              <w:rPr>
                <w:sz w:val="26"/>
                <w:szCs w:val="26"/>
              </w:rPr>
            </w:pPr>
          </w:p>
          <w:p w14:paraId="4CA2D46F" w14:textId="77777777" w:rsidR="0033495F" w:rsidRPr="004A22EB" w:rsidRDefault="0033495F">
            <w:pPr>
              <w:numPr>
                <w:ilvl w:val="0"/>
                <w:numId w:val="215"/>
              </w:numPr>
              <w:tabs>
                <w:tab w:val="left" w:pos="1134"/>
              </w:tabs>
              <w:spacing w:before="20" w:after="20" w:line="320" w:lineRule="exact"/>
              <w:ind w:left="567" w:hanging="425"/>
              <w:jc w:val="both"/>
              <w:rPr>
                <w:sz w:val="26"/>
                <w:szCs w:val="26"/>
              </w:rPr>
            </w:pPr>
            <w:r w:rsidRPr="004A22EB">
              <w:rPr>
                <w:sz w:val="26"/>
                <w:szCs w:val="26"/>
              </w:rPr>
              <w:t>Sai lệch chiều dày dột, mm</w:t>
            </w:r>
          </w:p>
        </w:tc>
        <w:tc>
          <w:tcPr>
            <w:tcW w:w="2166" w:type="dxa"/>
            <w:gridSpan w:val="2"/>
            <w:tcBorders>
              <w:top w:val="single" w:sz="4" w:space="0" w:color="auto"/>
              <w:left w:val="single" w:sz="4" w:space="0" w:color="auto"/>
              <w:bottom w:val="single" w:sz="4" w:space="0" w:color="auto"/>
              <w:right w:val="single" w:sz="4" w:space="0" w:color="auto"/>
            </w:tcBorders>
          </w:tcPr>
          <w:p w14:paraId="1DBC8111" w14:textId="77777777" w:rsidR="0033495F" w:rsidRPr="004A22EB" w:rsidRDefault="0033495F" w:rsidP="00423E32">
            <w:pPr>
              <w:pStyle w:val="Heading5"/>
              <w:spacing w:before="20" w:after="20"/>
              <w:rPr>
                <w:rFonts w:ascii="Times New Roman" w:hAnsi="Times New Roman"/>
                <w:sz w:val="26"/>
                <w:szCs w:val="26"/>
              </w:rPr>
            </w:pPr>
          </w:p>
          <w:p w14:paraId="63B01B60" w14:textId="77777777" w:rsidR="0033495F" w:rsidRPr="004A22EB" w:rsidRDefault="0033495F" w:rsidP="00423E32">
            <w:pPr>
              <w:pStyle w:val="Heading5"/>
              <w:spacing w:before="20" w:after="20"/>
              <w:rPr>
                <w:rFonts w:ascii="Times New Roman" w:hAnsi="Times New Roman"/>
                <w:sz w:val="26"/>
                <w:szCs w:val="26"/>
              </w:rPr>
            </w:pPr>
            <w:bookmarkStart w:id="925" w:name="_Toc101861008"/>
            <w:bookmarkStart w:id="926" w:name="_Toc101600414"/>
            <w:bookmarkStart w:id="927" w:name="_Toc119498103"/>
            <w:bookmarkStart w:id="928" w:name="_Toc173231374"/>
            <w:bookmarkStart w:id="929" w:name="_Toc173231629"/>
            <w:bookmarkStart w:id="930" w:name="_Toc192248984"/>
            <w:bookmarkStart w:id="931" w:name="_Toc192249151"/>
            <w:bookmarkStart w:id="932" w:name="_Toc197783760"/>
            <w:r w:rsidRPr="004A22EB">
              <w:rPr>
                <w:rFonts w:ascii="Times New Roman" w:hAnsi="Times New Roman"/>
                <w:sz w:val="26"/>
                <w:szCs w:val="26"/>
              </w:rPr>
              <w:t>Mức cho phép</w:t>
            </w:r>
            <w:bookmarkEnd w:id="925"/>
            <w:bookmarkEnd w:id="926"/>
            <w:bookmarkEnd w:id="927"/>
            <w:bookmarkEnd w:id="928"/>
            <w:bookmarkEnd w:id="929"/>
            <w:bookmarkEnd w:id="930"/>
            <w:bookmarkEnd w:id="931"/>
            <w:bookmarkEnd w:id="932"/>
          </w:p>
          <w:p w14:paraId="76172689" w14:textId="77777777" w:rsidR="0033495F" w:rsidRPr="004A22EB" w:rsidRDefault="0033495F" w:rsidP="00423E32">
            <w:pPr>
              <w:tabs>
                <w:tab w:val="left" w:pos="1134"/>
              </w:tabs>
              <w:spacing w:before="20" w:after="20" w:line="320" w:lineRule="exact"/>
              <w:ind w:left="567" w:hanging="425"/>
              <w:jc w:val="center"/>
              <w:rPr>
                <w:sz w:val="26"/>
                <w:szCs w:val="26"/>
              </w:rPr>
            </w:pPr>
          </w:p>
          <w:p w14:paraId="712E4EDA" w14:textId="77777777" w:rsidR="0033495F" w:rsidRPr="004A22EB" w:rsidRDefault="0033495F" w:rsidP="00423E32">
            <w:pPr>
              <w:tabs>
                <w:tab w:val="left" w:pos="1134"/>
              </w:tabs>
              <w:spacing w:before="20" w:after="20" w:line="320" w:lineRule="exact"/>
              <w:ind w:left="567" w:hanging="425"/>
              <w:jc w:val="center"/>
              <w:rPr>
                <w:sz w:val="26"/>
                <w:szCs w:val="26"/>
              </w:rPr>
            </w:pPr>
          </w:p>
          <w:p w14:paraId="1893EF6B"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+ 25</w:t>
            </w:r>
          </w:p>
          <w:p w14:paraId="7E5496D6"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-10</w:t>
            </w:r>
          </w:p>
          <w:p w14:paraId="0E2B8E13"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+ 50</w:t>
            </w:r>
          </w:p>
          <w:p w14:paraId="37F62BF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-10</w:t>
            </w:r>
          </w:p>
          <w:p w14:paraId="7A01A45A"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+ 4</w:t>
            </w:r>
          </w:p>
          <w:p w14:paraId="2C0B1A0A"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-2</w:t>
            </w:r>
          </w:p>
          <w:p w14:paraId="40F2C986"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+ 7</w:t>
            </w:r>
          </w:p>
          <w:p w14:paraId="3D29F5FE"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-5</w:t>
            </w:r>
          </w:p>
        </w:tc>
        <w:tc>
          <w:tcPr>
            <w:tcW w:w="1094" w:type="dxa"/>
            <w:tcBorders>
              <w:top w:val="single" w:sz="4" w:space="0" w:color="auto"/>
              <w:left w:val="single" w:sz="4" w:space="0" w:color="auto"/>
              <w:bottom w:val="single" w:sz="4" w:space="0" w:color="auto"/>
              <w:right w:val="single" w:sz="4" w:space="0" w:color="auto"/>
            </w:tcBorders>
          </w:tcPr>
          <w:p w14:paraId="0DCEE2B9"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3D16C35E"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2DB43BE4"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766A6474" w14:textId="77777777" w:rsidR="0033495F" w:rsidRPr="004A22EB" w:rsidRDefault="0033495F">
            <w:pPr>
              <w:numPr>
                <w:ilvl w:val="2"/>
                <w:numId w:val="214"/>
              </w:numPr>
              <w:tabs>
                <w:tab w:val="left" w:pos="1134"/>
              </w:tabs>
              <w:spacing w:before="20" w:after="20" w:line="320" w:lineRule="exact"/>
              <w:ind w:left="567" w:hanging="425"/>
              <w:jc w:val="both"/>
              <w:rPr>
                <w:b/>
                <w:sz w:val="26"/>
                <w:szCs w:val="26"/>
              </w:rPr>
            </w:pPr>
            <w:r w:rsidRPr="004A22EB">
              <w:rPr>
                <w:b/>
                <w:sz w:val="26"/>
                <w:szCs w:val="26"/>
              </w:rPr>
              <w:t>Chiều dày lớp bê tông bảo vệ cốt thép</w:t>
            </w:r>
          </w:p>
          <w:p w14:paraId="6A9CB30B"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Chiều dày lớp bê tông bảo vệ cốt thép tại:</w:t>
            </w:r>
          </w:p>
          <w:p w14:paraId="188DA569" w14:textId="77777777" w:rsidR="0033495F" w:rsidRPr="004A22EB" w:rsidRDefault="0033495F">
            <w:pPr>
              <w:pStyle w:val="BodyTextIndent"/>
              <w:numPr>
                <w:ilvl w:val="0"/>
                <w:numId w:val="232"/>
              </w:numPr>
              <w:tabs>
                <w:tab w:val="clear" w:pos="2424"/>
                <w:tab w:val="left" w:pos="567"/>
                <w:tab w:val="left" w:pos="1134"/>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Bề mặt thân cột: không nhỏ hơn 15 mm và không nhỏ hơn đường kính cốt thép dự ứng lực và cốt thép thường;</w:t>
            </w:r>
          </w:p>
          <w:p w14:paraId="0D0F5CA7" w14:textId="77777777" w:rsidR="0033495F" w:rsidRPr="004A22EB" w:rsidRDefault="0033495F">
            <w:pPr>
              <w:pStyle w:val="BodyTextIndent"/>
              <w:numPr>
                <w:ilvl w:val="0"/>
                <w:numId w:val="232"/>
              </w:numPr>
              <w:tabs>
                <w:tab w:val="clear" w:pos="2424"/>
                <w:tab w:val="left" w:pos="567"/>
                <w:tab w:val="left" w:pos="1134"/>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Bề mặt đỉnh cột: trát vữa xi măng, chiều dày không nhỏ hơn 25 mm;</w:t>
            </w:r>
          </w:p>
          <w:p w14:paraId="21622C4A" w14:textId="77777777" w:rsidR="0033495F" w:rsidRPr="004A22EB" w:rsidRDefault="0033495F">
            <w:pPr>
              <w:pStyle w:val="BodyTextIndent"/>
              <w:numPr>
                <w:ilvl w:val="0"/>
                <w:numId w:val="232"/>
              </w:numPr>
              <w:tabs>
                <w:tab w:val="clear" w:pos="2424"/>
                <w:tab w:val="left" w:pos="567"/>
                <w:tab w:val="left" w:pos="1134"/>
              </w:tabs>
              <w:spacing w:before="20" w:after="20" w:line="320" w:lineRule="exact"/>
              <w:ind w:left="567" w:hanging="425"/>
              <w:rPr>
                <w:rFonts w:ascii="Times New Roman" w:hAnsi="Times New Roman"/>
                <w:b/>
                <w:color w:val="auto"/>
                <w:szCs w:val="26"/>
              </w:rPr>
            </w:pPr>
            <w:r w:rsidRPr="004A22EB">
              <w:rPr>
                <w:rFonts w:ascii="Times New Roman" w:hAnsi="Times New Roman"/>
                <w:color w:val="auto"/>
                <w:szCs w:val="26"/>
              </w:rPr>
              <w:t>Bề mặt đáy cột: trát vữa xi măng, chiều dày không nhỏ hơn 35 mm.</w:t>
            </w:r>
          </w:p>
        </w:tc>
        <w:tc>
          <w:tcPr>
            <w:tcW w:w="2166" w:type="dxa"/>
            <w:gridSpan w:val="2"/>
            <w:tcBorders>
              <w:top w:val="single" w:sz="4" w:space="0" w:color="auto"/>
              <w:left w:val="single" w:sz="4" w:space="0" w:color="auto"/>
              <w:bottom w:val="single" w:sz="4" w:space="0" w:color="auto"/>
              <w:right w:val="single" w:sz="4" w:space="0" w:color="auto"/>
            </w:tcBorders>
          </w:tcPr>
          <w:p w14:paraId="4E49E082" w14:textId="77777777" w:rsidR="0033495F" w:rsidRPr="004A22EB" w:rsidRDefault="0033495F" w:rsidP="00423E32">
            <w:pPr>
              <w:pStyle w:val="Heading5"/>
              <w:spacing w:before="20" w:after="20"/>
              <w:rPr>
                <w:rFonts w:ascii="Times New Roman" w:hAnsi="Times New Roman"/>
                <w:sz w:val="26"/>
                <w:szCs w:val="26"/>
              </w:rPr>
            </w:pPr>
          </w:p>
          <w:p w14:paraId="0336BBF7" w14:textId="77777777" w:rsidR="0033495F" w:rsidRPr="004A22EB" w:rsidRDefault="0033495F" w:rsidP="00423E32">
            <w:pPr>
              <w:tabs>
                <w:tab w:val="left" w:pos="1134"/>
              </w:tabs>
              <w:spacing w:before="20" w:after="20" w:line="320" w:lineRule="exact"/>
              <w:ind w:left="567" w:hanging="425"/>
              <w:jc w:val="center"/>
              <w:rPr>
                <w:sz w:val="26"/>
                <w:szCs w:val="26"/>
              </w:rPr>
            </w:pPr>
          </w:p>
          <w:p w14:paraId="65D592F3"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4D73522A" w14:textId="77777777" w:rsidR="0033495F" w:rsidRPr="004A22EB" w:rsidRDefault="0033495F" w:rsidP="00423E32">
            <w:pPr>
              <w:tabs>
                <w:tab w:val="left" w:pos="1134"/>
              </w:tabs>
              <w:spacing w:before="20" w:after="20" w:line="320" w:lineRule="exact"/>
              <w:ind w:left="567" w:hanging="425"/>
              <w:jc w:val="center"/>
              <w:rPr>
                <w:sz w:val="26"/>
                <w:szCs w:val="26"/>
              </w:rPr>
            </w:pPr>
          </w:p>
          <w:p w14:paraId="5C23F697"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6AB7D6D2"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tc>
        <w:tc>
          <w:tcPr>
            <w:tcW w:w="1094" w:type="dxa"/>
            <w:tcBorders>
              <w:top w:val="single" w:sz="4" w:space="0" w:color="auto"/>
              <w:left w:val="single" w:sz="4" w:space="0" w:color="auto"/>
              <w:bottom w:val="single" w:sz="4" w:space="0" w:color="auto"/>
              <w:right w:val="single" w:sz="4" w:space="0" w:color="auto"/>
            </w:tcBorders>
          </w:tcPr>
          <w:p w14:paraId="29B91992"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693BDBB4"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2D51B202"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3226CDCB"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 xml:space="preserve">4.2.5. Các lỗ cột:  </w:t>
            </w:r>
          </w:p>
          <w:p w14:paraId="15B1C123" w14:textId="77777777" w:rsidR="0033495F" w:rsidRPr="004A22EB" w:rsidRDefault="0033495F" w:rsidP="00423E32">
            <w:pPr>
              <w:pStyle w:val="Heading5"/>
              <w:spacing w:before="20" w:after="20"/>
              <w:rPr>
                <w:rFonts w:ascii="Times New Roman" w:hAnsi="Times New Roman"/>
                <w:sz w:val="26"/>
                <w:szCs w:val="26"/>
              </w:rPr>
            </w:pPr>
            <w:bookmarkStart w:id="933" w:name="_Toc101600415"/>
            <w:bookmarkStart w:id="934" w:name="_Toc101861009"/>
            <w:bookmarkStart w:id="935" w:name="_Toc119498104"/>
            <w:bookmarkStart w:id="936" w:name="_Toc173231375"/>
            <w:bookmarkStart w:id="937" w:name="_Toc173231630"/>
            <w:bookmarkStart w:id="938" w:name="_Toc192248985"/>
            <w:bookmarkStart w:id="939" w:name="_Toc192249152"/>
            <w:bookmarkStart w:id="940" w:name="_Toc197783761"/>
            <w:r w:rsidRPr="004A22EB">
              <w:rPr>
                <w:rFonts w:ascii="Times New Roman" w:hAnsi="Times New Roman"/>
                <w:sz w:val="26"/>
                <w:szCs w:val="26"/>
              </w:rPr>
              <w:t>Các lỗ cột bao gồm lỗ để leo cột và bắt thiết bị, lỗ tiếp địa và lỗ bắt ngáng bê tông: Vị trí và kích thước như bản vẽ đính kèm.</w:t>
            </w:r>
            <w:bookmarkEnd w:id="933"/>
            <w:bookmarkEnd w:id="934"/>
            <w:bookmarkEnd w:id="935"/>
            <w:bookmarkEnd w:id="936"/>
            <w:bookmarkEnd w:id="937"/>
            <w:bookmarkEnd w:id="938"/>
            <w:bookmarkEnd w:id="939"/>
            <w:bookmarkEnd w:id="940"/>
          </w:p>
        </w:tc>
        <w:tc>
          <w:tcPr>
            <w:tcW w:w="2166" w:type="dxa"/>
            <w:gridSpan w:val="2"/>
            <w:tcBorders>
              <w:top w:val="single" w:sz="4" w:space="0" w:color="auto"/>
              <w:left w:val="single" w:sz="4" w:space="0" w:color="auto"/>
              <w:bottom w:val="single" w:sz="4" w:space="0" w:color="auto"/>
              <w:right w:val="single" w:sz="4" w:space="0" w:color="auto"/>
            </w:tcBorders>
          </w:tcPr>
          <w:p w14:paraId="5F4B0DC4" w14:textId="77777777" w:rsidR="0033495F" w:rsidRPr="004A22EB" w:rsidRDefault="0033495F" w:rsidP="00423E32">
            <w:pPr>
              <w:pStyle w:val="Heading5"/>
              <w:spacing w:before="20" w:after="20"/>
              <w:rPr>
                <w:rFonts w:ascii="Times New Roman" w:hAnsi="Times New Roman"/>
                <w:sz w:val="26"/>
                <w:szCs w:val="26"/>
              </w:rPr>
            </w:pPr>
          </w:p>
          <w:p w14:paraId="5D5BFEEE"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tc>
        <w:tc>
          <w:tcPr>
            <w:tcW w:w="1094" w:type="dxa"/>
            <w:tcBorders>
              <w:top w:val="single" w:sz="4" w:space="0" w:color="auto"/>
              <w:left w:val="single" w:sz="4" w:space="0" w:color="auto"/>
              <w:bottom w:val="single" w:sz="4" w:space="0" w:color="auto"/>
              <w:right w:val="single" w:sz="4" w:space="0" w:color="auto"/>
            </w:tcBorders>
          </w:tcPr>
          <w:p w14:paraId="2D4FCB6D"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6B102B2C" w14:textId="77777777" w:rsidTr="00252B0A">
        <w:trPr>
          <w:cantSplit/>
        </w:trPr>
        <w:tc>
          <w:tcPr>
            <w:tcW w:w="735" w:type="dxa"/>
            <w:tcBorders>
              <w:top w:val="single" w:sz="4" w:space="0" w:color="auto"/>
              <w:left w:val="single" w:sz="4" w:space="0" w:color="auto"/>
              <w:bottom w:val="nil"/>
              <w:right w:val="single" w:sz="4" w:space="0" w:color="auto"/>
            </w:tcBorders>
          </w:tcPr>
          <w:p w14:paraId="386870B1"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19B80A26"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4.3. Yêu cầu ngoại quan và các khuyết tật cho phép</w:t>
            </w:r>
          </w:p>
          <w:p w14:paraId="446A1119"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4.3.1. Độ nhẵn bề mặt</w:t>
            </w:r>
          </w:p>
          <w:p w14:paraId="341EB5E3" w14:textId="77777777" w:rsidR="0033495F" w:rsidRPr="004A22EB" w:rsidRDefault="0033495F">
            <w:pPr>
              <w:pStyle w:val="BodyTextIndent"/>
              <w:numPr>
                <w:ilvl w:val="0"/>
                <w:numId w:val="233"/>
              </w:numPr>
              <w:tabs>
                <w:tab w:val="clear" w:pos="2424"/>
                <w:tab w:val="left" w:pos="567"/>
                <w:tab w:val="left" w:pos="1134"/>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Bề mặt ngoài cột điện bê tông phải nhẵn đều. Cho phép có lỗ rỗ ở vị trí mép khuôn với chiều sâu không lớn hơn 2 mm, dài không quá 15 mm.</w:t>
            </w:r>
          </w:p>
          <w:p w14:paraId="19349C16" w14:textId="77777777" w:rsidR="0033495F" w:rsidRPr="004A22EB" w:rsidRDefault="0033495F">
            <w:pPr>
              <w:pStyle w:val="BodyTextIndent"/>
              <w:numPr>
                <w:ilvl w:val="0"/>
                <w:numId w:val="233"/>
              </w:numPr>
              <w:tabs>
                <w:tab w:val="clear" w:pos="2424"/>
                <w:tab w:val="left" w:pos="567"/>
                <w:tab w:val="left" w:pos="1134"/>
              </w:tabs>
              <w:spacing w:before="20" w:after="20" w:line="320" w:lineRule="exact"/>
              <w:ind w:left="567" w:hanging="425"/>
              <w:rPr>
                <w:rFonts w:ascii="Times New Roman" w:hAnsi="Times New Roman"/>
                <w:b/>
                <w:color w:val="auto"/>
                <w:szCs w:val="26"/>
              </w:rPr>
            </w:pPr>
            <w:r w:rsidRPr="004A22EB">
              <w:rPr>
                <w:rFonts w:ascii="Times New Roman" w:hAnsi="Times New Roman"/>
                <w:color w:val="auto"/>
                <w:szCs w:val="26"/>
              </w:rPr>
              <w:t>Kích thước cho phép của lỗ rỗ, vết lồi, lõm trên bề mặt ngoài của cột và mặt mút được qui định như sau:</w:t>
            </w:r>
          </w:p>
        </w:tc>
        <w:tc>
          <w:tcPr>
            <w:tcW w:w="2166" w:type="dxa"/>
            <w:gridSpan w:val="2"/>
            <w:tcBorders>
              <w:top w:val="single" w:sz="4" w:space="0" w:color="auto"/>
              <w:left w:val="single" w:sz="4" w:space="0" w:color="auto"/>
              <w:bottom w:val="single" w:sz="4" w:space="0" w:color="auto"/>
              <w:right w:val="single" w:sz="4" w:space="0" w:color="auto"/>
            </w:tcBorders>
          </w:tcPr>
          <w:p w14:paraId="1254AA92" w14:textId="77777777" w:rsidR="0033495F" w:rsidRPr="004A22EB" w:rsidRDefault="0033495F" w:rsidP="00423E32">
            <w:pPr>
              <w:pStyle w:val="Heading5"/>
              <w:spacing w:before="20" w:after="20"/>
              <w:rPr>
                <w:rFonts w:ascii="Times New Roman" w:hAnsi="Times New Roman"/>
                <w:sz w:val="26"/>
                <w:szCs w:val="26"/>
              </w:rPr>
            </w:pPr>
          </w:p>
          <w:p w14:paraId="55206DD1" w14:textId="77777777" w:rsidR="0033495F" w:rsidRPr="004A22EB" w:rsidRDefault="0033495F" w:rsidP="00423E32">
            <w:pPr>
              <w:tabs>
                <w:tab w:val="left" w:pos="1134"/>
              </w:tabs>
              <w:spacing w:before="20" w:after="20" w:line="320" w:lineRule="exact"/>
              <w:ind w:left="567" w:hanging="425"/>
              <w:jc w:val="center"/>
              <w:rPr>
                <w:sz w:val="26"/>
                <w:szCs w:val="26"/>
              </w:rPr>
            </w:pPr>
          </w:p>
          <w:p w14:paraId="5821CF67"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241E9283" w14:textId="77777777" w:rsidR="0033495F" w:rsidRPr="004A22EB" w:rsidRDefault="0033495F" w:rsidP="00423E32">
            <w:pPr>
              <w:tabs>
                <w:tab w:val="left" w:pos="1134"/>
              </w:tabs>
              <w:spacing w:before="20" w:after="20" w:line="320" w:lineRule="exact"/>
              <w:ind w:left="567" w:hanging="425"/>
              <w:jc w:val="center"/>
              <w:rPr>
                <w:sz w:val="26"/>
                <w:szCs w:val="26"/>
              </w:rPr>
            </w:pPr>
          </w:p>
          <w:p w14:paraId="43E77B3D" w14:textId="77777777" w:rsidR="0033495F" w:rsidRPr="004A22EB" w:rsidRDefault="0033495F" w:rsidP="00423E32">
            <w:pPr>
              <w:tabs>
                <w:tab w:val="left" w:pos="1134"/>
              </w:tabs>
              <w:spacing w:before="20" w:after="20" w:line="320" w:lineRule="exact"/>
              <w:ind w:left="567" w:hanging="425"/>
              <w:jc w:val="center"/>
              <w:rPr>
                <w:sz w:val="26"/>
                <w:szCs w:val="26"/>
              </w:rPr>
            </w:pPr>
          </w:p>
          <w:p w14:paraId="226FB039" w14:textId="77777777" w:rsidR="0033495F" w:rsidRPr="004A22EB" w:rsidRDefault="0033495F" w:rsidP="00423E32">
            <w:pPr>
              <w:tabs>
                <w:tab w:val="left" w:pos="1134"/>
              </w:tabs>
              <w:spacing w:before="20" w:after="20" w:line="320" w:lineRule="exact"/>
              <w:ind w:left="567" w:hanging="425"/>
              <w:jc w:val="center"/>
              <w:rPr>
                <w:sz w:val="26"/>
                <w:szCs w:val="26"/>
              </w:rPr>
            </w:pPr>
          </w:p>
        </w:tc>
        <w:tc>
          <w:tcPr>
            <w:tcW w:w="1094" w:type="dxa"/>
            <w:tcBorders>
              <w:top w:val="single" w:sz="4" w:space="0" w:color="auto"/>
              <w:left w:val="single" w:sz="4" w:space="0" w:color="auto"/>
              <w:bottom w:val="single" w:sz="4" w:space="0" w:color="auto"/>
              <w:right w:val="single" w:sz="4" w:space="0" w:color="auto"/>
            </w:tcBorders>
          </w:tcPr>
          <w:p w14:paraId="31C8451D"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53C7B3E9" w14:textId="77777777" w:rsidTr="00252B0A">
        <w:trPr>
          <w:cantSplit/>
          <w:trHeight w:val="49"/>
        </w:trPr>
        <w:tc>
          <w:tcPr>
            <w:tcW w:w="735" w:type="dxa"/>
            <w:vMerge w:val="restart"/>
            <w:tcBorders>
              <w:top w:val="nil"/>
              <w:left w:val="single" w:sz="4" w:space="0" w:color="auto"/>
              <w:right w:val="single" w:sz="4" w:space="0" w:color="auto"/>
            </w:tcBorders>
          </w:tcPr>
          <w:p w14:paraId="66551551" w14:textId="77777777" w:rsidR="0033495F" w:rsidRPr="004A22EB" w:rsidRDefault="0033495F" w:rsidP="00423E32">
            <w:pPr>
              <w:tabs>
                <w:tab w:val="left" w:pos="1134"/>
              </w:tabs>
              <w:spacing w:before="20" w:after="20" w:line="320" w:lineRule="exact"/>
              <w:ind w:left="567" w:hanging="425"/>
              <w:rPr>
                <w:sz w:val="26"/>
                <w:szCs w:val="26"/>
              </w:rPr>
            </w:pPr>
          </w:p>
        </w:tc>
        <w:tc>
          <w:tcPr>
            <w:tcW w:w="1148" w:type="dxa"/>
            <w:gridSpan w:val="2"/>
            <w:vMerge w:val="restart"/>
            <w:tcBorders>
              <w:top w:val="single" w:sz="4" w:space="0" w:color="auto"/>
              <w:left w:val="single" w:sz="4" w:space="0" w:color="auto"/>
              <w:right w:val="single" w:sz="4" w:space="0" w:color="auto"/>
            </w:tcBorders>
            <w:vAlign w:val="center"/>
          </w:tcPr>
          <w:p w14:paraId="691FB8A3"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Bề mặt</w:t>
            </w:r>
          </w:p>
        </w:tc>
        <w:tc>
          <w:tcPr>
            <w:tcW w:w="3956" w:type="dxa"/>
            <w:gridSpan w:val="6"/>
            <w:tcBorders>
              <w:top w:val="single" w:sz="4" w:space="0" w:color="auto"/>
              <w:left w:val="single" w:sz="4" w:space="0" w:color="auto"/>
              <w:bottom w:val="single" w:sz="4" w:space="0" w:color="auto"/>
              <w:right w:val="single" w:sz="4" w:space="0" w:color="auto"/>
            </w:tcBorders>
            <w:vAlign w:val="center"/>
          </w:tcPr>
          <w:p w14:paraId="00FB3ADB"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Kích thước, không lớn hơn</w:t>
            </w:r>
          </w:p>
          <w:p w14:paraId="410D9DC7" w14:textId="77777777" w:rsidR="0033495F" w:rsidRPr="004A22EB" w:rsidRDefault="0033495F" w:rsidP="00423E32">
            <w:pPr>
              <w:pStyle w:val="Heading5"/>
              <w:spacing w:before="20" w:after="20"/>
              <w:rPr>
                <w:rFonts w:ascii="Times New Roman" w:hAnsi="Times New Roman"/>
                <w:sz w:val="26"/>
                <w:szCs w:val="26"/>
              </w:rPr>
            </w:pPr>
            <w:bookmarkStart w:id="941" w:name="_Toc101861010"/>
            <w:bookmarkStart w:id="942" w:name="_Toc101600416"/>
            <w:bookmarkStart w:id="943" w:name="_Toc119498105"/>
            <w:bookmarkStart w:id="944" w:name="_Toc173231376"/>
            <w:bookmarkStart w:id="945" w:name="_Toc173231631"/>
            <w:bookmarkStart w:id="946" w:name="_Toc192248986"/>
            <w:bookmarkStart w:id="947" w:name="_Toc192249153"/>
            <w:bookmarkStart w:id="948" w:name="_Toc197783762"/>
            <w:r w:rsidRPr="004A22EB">
              <w:rPr>
                <w:rFonts w:ascii="Times New Roman" w:hAnsi="Times New Roman"/>
                <w:sz w:val="26"/>
                <w:szCs w:val="26"/>
              </w:rPr>
              <w:t>(Đơn vị tính bằng milimet)</w:t>
            </w:r>
            <w:bookmarkEnd w:id="941"/>
            <w:bookmarkEnd w:id="942"/>
            <w:bookmarkEnd w:id="943"/>
            <w:bookmarkEnd w:id="944"/>
            <w:bookmarkEnd w:id="945"/>
            <w:bookmarkEnd w:id="946"/>
            <w:bookmarkEnd w:id="947"/>
            <w:bookmarkEnd w:id="948"/>
          </w:p>
        </w:tc>
        <w:tc>
          <w:tcPr>
            <w:tcW w:w="850" w:type="dxa"/>
            <w:tcBorders>
              <w:top w:val="single" w:sz="4" w:space="0" w:color="auto"/>
              <w:left w:val="single" w:sz="4" w:space="0" w:color="auto"/>
              <w:right w:val="single" w:sz="4" w:space="0" w:color="auto"/>
            </w:tcBorders>
          </w:tcPr>
          <w:p w14:paraId="426ABA4E" w14:textId="77777777" w:rsidR="0033495F" w:rsidRPr="004A22EB" w:rsidRDefault="0033495F" w:rsidP="00423E32">
            <w:pPr>
              <w:pStyle w:val="Heading5"/>
              <w:spacing w:before="20" w:after="20"/>
              <w:rPr>
                <w:rFonts w:ascii="Times New Roman" w:hAnsi="Times New Roman"/>
                <w:sz w:val="26"/>
                <w:szCs w:val="26"/>
              </w:rPr>
            </w:pPr>
          </w:p>
        </w:tc>
        <w:tc>
          <w:tcPr>
            <w:tcW w:w="2166" w:type="dxa"/>
            <w:gridSpan w:val="2"/>
            <w:vMerge w:val="restart"/>
            <w:tcBorders>
              <w:top w:val="single" w:sz="4" w:space="0" w:color="auto"/>
              <w:left w:val="single" w:sz="4" w:space="0" w:color="auto"/>
              <w:right w:val="single" w:sz="4" w:space="0" w:color="auto"/>
            </w:tcBorders>
          </w:tcPr>
          <w:p w14:paraId="137A0D91" w14:textId="77777777" w:rsidR="0033495F" w:rsidRPr="004A22EB" w:rsidRDefault="0033495F" w:rsidP="00423E32">
            <w:pPr>
              <w:pStyle w:val="Heading5"/>
              <w:spacing w:before="20" w:after="20"/>
              <w:rPr>
                <w:rFonts w:ascii="Times New Roman" w:hAnsi="Times New Roman"/>
                <w:sz w:val="26"/>
                <w:szCs w:val="26"/>
              </w:rPr>
            </w:pPr>
          </w:p>
          <w:p w14:paraId="4C67353D" w14:textId="77777777" w:rsidR="0033495F" w:rsidRPr="004A22EB" w:rsidRDefault="0033495F" w:rsidP="00423E32">
            <w:pPr>
              <w:tabs>
                <w:tab w:val="left" w:pos="1134"/>
              </w:tabs>
              <w:spacing w:before="20" w:after="20" w:line="320" w:lineRule="exact"/>
              <w:ind w:left="567" w:hanging="425"/>
              <w:jc w:val="center"/>
              <w:rPr>
                <w:sz w:val="26"/>
                <w:szCs w:val="26"/>
              </w:rPr>
            </w:pPr>
          </w:p>
          <w:p w14:paraId="2E723C87" w14:textId="77777777" w:rsidR="0033495F" w:rsidRPr="004A22EB" w:rsidRDefault="0033495F" w:rsidP="00423E32">
            <w:pPr>
              <w:tabs>
                <w:tab w:val="left" w:pos="1134"/>
              </w:tabs>
              <w:spacing w:before="20" w:after="20" w:line="320" w:lineRule="exact"/>
              <w:ind w:left="567" w:hanging="425"/>
              <w:jc w:val="center"/>
              <w:rPr>
                <w:sz w:val="26"/>
                <w:szCs w:val="26"/>
              </w:rPr>
            </w:pPr>
          </w:p>
          <w:p w14:paraId="6F88D8F0" w14:textId="77777777" w:rsidR="0033495F" w:rsidRPr="004A22EB" w:rsidRDefault="0033495F" w:rsidP="00423E32">
            <w:pPr>
              <w:tabs>
                <w:tab w:val="left" w:pos="1134"/>
              </w:tabs>
              <w:spacing w:before="20" w:after="20" w:line="320" w:lineRule="exact"/>
              <w:ind w:left="567" w:hanging="425"/>
              <w:jc w:val="center"/>
              <w:rPr>
                <w:sz w:val="26"/>
                <w:szCs w:val="26"/>
              </w:rPr>
            </w:pPr>
          </w:p>
          <w:p w14:paraId="6FF75D7B" w14:textId="77777777" w:rsidR="0033495F" w:rsidRPr="004A22EB" w:rsidRDefault="0033495F" w:rsidP="00423E32">
            <w:pPr>
              <w:tabs>
                <w:tab w:val="left" w:pos="1134"/>
              </w:tabs>
              <w:spacing w:before="20" w:after="20" w:line="320" w:lineRule="exact"/>
              <w:ind w:left="567" w:hanging="425"/>
              <w:jc w:val="center"/>
              <w:rPr>
                <w:sz w:val="26"/>
                <w:szCs w:val="26"/>
              </w:rPr>
            </w:pPr>
          </w:p>
          <w:p w14:paraId="7FCA1FE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lastRenderedPageBreak/>
              <w:t>Đáp ứng</w:t>
            </w:r>
          </w:p>
          <w:p w14:paraId="0836FA9A"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tc>
        <w:tc>
          <w:tcPr>
            <w:tcW w:w="1094" w:type="dxa"/>
            <w:vMerge w:val="restart"/>
            <w:tcBorders>
              <w:top w:val="single" w:sz="4" w:space="0" w:color="auto"/>
              <w:left w:val="single" w:sz="4" w:space="0" w:color="auto"/>
              <w:right w:val="single" w:sz="4" w:space="0" w:color="auto"/>
            </w:tcBorders>
          </w:tcPr>
          <w:p w14:paraId="4038880A"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lastRenderedPageBreak/>
              <w:t>(*)</w:t>
            </w:r>
          </w:p>
        </w:tc>
      </w:tr>
      <w:tr w:rsidR="004A22EB" w:rsidRPr="004A22EB" w14:paraId="48927A01" w14:textId="77777777" w:rsidTr="00252B0A">
        <w:trPr>
          <w:cantSplit/>
          <w:trHeight w:val="45"/>
        </w:trPr>
        <w:tc>
          <w:tcPr>
            <w:tcW w:w="735" w:type="dxa"/>
            <w:vMerge/>
            <w:tcBorders>
              <w:left w:val="single" w:sz="4" w:space="0" w:color="auto"/>
              <w:right w:val="single" w:sz="4" w:space="0" w:color="auto"/>
            </w:tcBorders>
          </w:tcPr>
          <w:p w14:paraId="2F4DC80A" w14:textId="77777777" w:rsidR="0033495F" w:rsidRPr="004A22EB" w:rsidRDefault="0033495F" w:rsidP="00423E32">
            <w:pPr>
              <w:tabs>
                <w:tab w:val="left" w:pos="1134"/>
              </w:tabs>
              <w:spacing w:before="20" w:after="20" w:line="320" w:lineRule="exact"/>
              <w:ind w:left="567" w:hanging="425"/>
              <w:rPr>
                <w:sz w:val="26"/>
                <w:szCs w:val="26"/>
              </w:rPr>
            </w:pPr>
          </w:p>
        </w:tc>
        <w:tc>
          <w:tcPr>
            <w:tcW w:w="1148" w:type="dxa"/>
            <w:gridSpan w:val="2"/>
            <w:vMerge/>
            <w:tcBorders>
              <w:left w:val="single" w:sz="4" w:space="0" w:color="auto"/>
              <w:right w:val="single" w:sz="4" w:space="0" w:color="auto"/>
            </w:tcBorders>
            <w:vAlign w:val="center"/>
          </w:tcPr>
          <w:p w14:paraId="55FFEBAB" w14:textId="77777777" w:rsidR="0033495F" w:rsidRPr="004A22EB" w:rsidRDefault="0033495F" w:rsidP="00423E32">
            <w:pPr>
              <w:tabs>
                <w:tab w:val="left" w:pos="1134"/>
              </w:tabs>
              <w:spacing w:before="20" w:after="20" w:line="320" w:lineRule="exact"/>
              <w:ind w:left="567" w:hanging="425"/>
              <w:jc w:val="center"/>
              <w:rPr>
                <w:b/>
                <w:sz w:val="26"/>
                <w:szCs w:val="26"/>
              </w:rPr>
            </w:pPr>
          </w:p>
        </w:tc>
        <w:tc>
          <w:tcPr>
            <w:tcW w:w="2458" w:type="dxa"/>
            <w:gridSpan w:val="4"/>
            <w:tcBorders>
              <w:top w:val="single" w:sz="4" w:space="0" w:color="auto"/>
              <w:left w:val="single" w:sz="4" w:space="0" w:color="auto"/>
              <w:bottom w:val="single" w:sz="4" w:space="0" w:color="auto"/>
              <w:right w:val="single" w:sz="4" w:space="0" w:color="auto"/>
            </w:tcBorders>
            <w:vAlign w:val="center"/>
          </w:tcPr>
          <w:p w14:paraId="5600D643" w14:textId="77777777" w:rsidR="0033495F" w:rsidRPr="004A22EB" w:rsidRDefault="0033495F" w:rsidP="00423E32">
            <w:pPr>
              <w:tabs>
                <w:tab w:val="left" w:pos="1134"/>
              </w:tabs>
              <w:spacing w:before="20" w:after="20" w:line="320" w:lineRule="exact"/>
              <w:ind w:left="567" w:hanging="425"/>
              <w:jc w:val="center"/>
              <w:rPr>
                <w:b/>
                <w:sz w:val="26"/>
                <w:szCs w:val="26"/>
              </w:rPr>
            </w:pPr>
            <w:r w:rsidRPr="004A22EB">
              <w:rPr>
                <w:sz w:val="26"/>
                <w:szCs w:val="26"/>
              </w:rPr>
              <w:t>Lỗ rỗ</w:t>
            </w:r>
          </w:p>
        </w:tc>
        <w:tc>
          <w:tcPr>
            <w:tcW w:w="1498" w:type="dxa"/>
            <w:gridSpan w:val="2"/>
            <w:vMerge w:val="restart"/>
            <w:tcBorders>
              <w:top w:val="single" w:sz="4" w:space="0" w:color="auto"/>
              <w:left w:val="single" w:sz="4" w:space="0" w:color="auto"/>
              <w:right w:val="single" w:sz="4" w:space="0" w:color="auto"/>
            </w:tcBorders>
            <w:vAlign w:val="center"/>
          </w:tcPr>
          <w:p w14:paraId="7928ABB1" w14:textId="77777777" w:rsidR="0033495F" w:rsidRPr="004A22EB" w:rsidRDefault="0033495F" w:rsidP="00423E32">
            <w:pPr>
              <w:pStyle w:val="Heading5"/>
              <w:spacing w:before="20" w:after="20"/>
              <w:rPr>
                <w:rFonts w:ascii="Times New Roman" w:hAnsi="Times New Roman"/>
                <w:sz w:val="26"/>
                <w:szCs w:val="26"/>
              </w:rPr>
            </w:pPr>
            <w:bookmarkStart w:id="949" w:name="_Toc101861011"/>
            <w:bookmarkStart w:id="950" w:name="_Toc101600417"/>
            <w:bookmarkStart w:id="951" w:name="_Toc119498106"/>
            <w:bookmarkStart w:id="952" w:name="_Toc173231377"/>
            <w:bookmarkStart w:id="953" w:name="_Toc173231632"/>
            <w:bookmarkStart w:id="954" w:name="_Toc192248987"/>
            <w:bookmarkStart w:id="955" w:name="_Toc192249154"/>
            <w:bookmarkStart w:id="956" w:name="_Toc197783763"/>
            <w:r w:rsidRPr="004A22EB">
              <w:rPr>
                <w:rFonts w:ascii="Times New Roman" w:hAnsi="Times New Roman"/>
                <w:sz w:val="26"/>
                <w:szCs w:val="26"/>
              </w:rPr>
              <w:t>Vết lồi, lõm</w:t>
            </w:r>
            <w:bookmarkEnd w:id="949"/>
            <w:bookmarkEnd w:id="950"/>
            <w:bookmarkEnd w:id="951"/>
            <w:bookmarkEnd w:id="952"/>
            <w:bookmarkEnd w:id="953"/>
            <w:bookmarkEnd w:id="954"/>
            <w:bookmarkEnd w:id="955"/>
            <w:bookmarkEnd w:id="956"/>
          </w:p>
        </w:tc>
        <w:tc>
          <w:tcPr>
            <w:tcW w:w="850" w:type="dxa"/>
            <w:tcBorders>
              <w:left w:val="single" w:sz="4" w:space="0" w:color="auto"/>
              <w:right w:val="single" w:sz="4" w:space="0" w:color="auto"/>
            </w:tcBorders>
          </w:tcPr>
          <w:p w14:paraId="284F9FF6" w14:textId="77777777" w:rsidR="0033495F" w:rsidRPr="004A22EB" w:rsidRDefault="0033495F" w:rsidP="00423E32">
            <w:pPr>
              <w:pStyle w:val="Heading5"/>
              <w:spacing w:before="20" w:after="20"/>
              <w:rPr>
                <w:rFonts w:ascii="Times New Roman" w:hAnsi="Times New Roman"/>
                <w:sz w:val="26"/>
                <w:szCs w:val="26"/>
              </w:rPr>
            </w:pPr>
          </w:p>
        </w:tc>
        <w:tc>
          <w:tcPr>
            <w:tcW w:w="2166" w:type="dxa"/>
            <w:gridSpan w:val="2"/>
            <w:vMerge/>
            <w:tcBorders>
              <w:left w:val="single" w:sz="4" w:space="0" w:color="auto"/>
              <w:right w:val="single" w:sz="4" w:space="0" w:color="auto"/>
            </w:tcBorders>
          </w:tcPr>
          <w:p w14:paraId="11B8612F"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6975001E"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2CF22473" w14:textId="77777777" w:rsidTr="00252B0A">
        <w:trPr>
          <w:cantSplit/>
          <w:trHeight w:val="45"/>
        </w:trPr>
        <w:tc>
          <w:tcPr>
            <w:tcW w:w="735" w:type="dxa"/>
            <w:vMerge/>
            <w:tcBorders>
              <w:left w:val="single" w:sz="4" w:space="0" w:color="auto"/>
              <w:right w:val="single" w:sz="4" w:space="0" w:color="auto"/>
            </w:tcBorders>
          </w:tcPr>
          <w:p w14:paraId="365F62EA" w14:textId="77777777" w:rsidR="0033495F" w:rsidRPr="004A22EB" w:rsidRDefault="0033495F" w:rsidP="00423E32">
            <w:pPr>
              <w:tabs>
                <w:tab w:val="left" w:pos="1134"/>
              </w:tabs>
              <w:spacing w:before="20" w:after="20" w:line="320" w:lineRule="exact"/>
              <w:ind w:left="567" w:hanging="425"/>
              <w:rPr>
                <w:sz w:val="26"/>
                <w:szCs w:val="26"/>
              </w:rPr>
            </w:pPr>
          </w:p>
        </w:tc>
        <w:tc>
          <w:tcPr>
            <w:tcW w:w="1148" w:type="dxa"/>
            <w:gridSpan w:val="2"/>
            <w:vMerge/>
            <w:tcBorders>
              <w:left w:val="single" w:sz="4" w:space="0" w:color="auto"/>
              <w:bottom w:val="single" w:sz="4" w:space="0" w:color="auto"/>
              <w:right w:val="single" w:sz="4" w:space="0" w:color="auto"/>
            </w:tcBorders>
            <w:vAlign w:val="center"/>
          </w:tcPr>
          <w:p w14:paraId="046269BA" w14:textId="77777777" w:rsidR="0033495F" w:rsidRPr="004A22EB" w:rsidRDefault="0033495F" w:rsidP="00423E32">
            <w:pPr>
              <w:tabs>
                <w:tab w:val="left" w:pos="1134"/>
              </w:tabs>
              <w:spacing w:before="20" w:after="20" w:line="320" w:lineRule="exact"/>
              <w:ind w:left="567" w:hanging="425"/>
              <w:rPr>
                <w:b/>
                <w:sz w:val="26"/>
                <w:szCs w:val="26"/>
              </w:rPr>
            </w:pPr>
          </w:p>
        </w:tc>
        <w:tc>
          <w:tcPr>
            <w:tcW w:w="1403" w:type="dxa"/>
            <w:gridSpan w:val="2"/>
            <w:tcBorders>
              <w:top w:val="single" w:sz="4" w:space="0" w:color="auto"/>
              <w:left w:val="single" w:sz="4" w:space="0" w:color="auto"/>
              <w:bottom w:val="single" w:sz="4" w:space="0" w:color="auto"/>
              <w:right w:val="single" w:sz="4" w:space="0" w:color="auto"/>
            </w:tcBorders>
            <w:vAlign w:val="center"/>
          </w:tcPr>
          <w:p w14:paraId="4E7EB952" w14:textId="77777777" w:rsidR="0033495F" w:rsidRPr="004A22EB" w:rsidRDefault="0033495F" w:rsidP="00423E32">
            <w:pPr>
              <w:tabs>
                <w:tab w:val="left" w:pos="1134"/>
              </w:tabs>
              <w:spacing w:before="20" w:after="20" w:line="320" w:lineRule="exact"/>
              <w:ind w:firstLine="20"/>
              <w:jc w:val="center"/>
              <w:rPr>
                <w:b/>
                <w:sz w:val="26"/>
                <w:szCs w:val="26"/>
              </w:rPr>
            </w:pPr>
            <w:r w:rsidRPr="004A22EB">
              <w:rPr>
                <w:sz w:val="26"/>
                <w:szCs w:val="26"/>
              </w:rPr>
              <w:t>Đường kính</w:t>
            </w:r>
          </w:p>
        </w:tc>
        <w:tc>
          <w:tcPr>
            <w:tcW w:w="1055" w:type="dxa"/>
            <w:gridSpan w:val="2"/>
            <w:tcBorders>
              <w:top w:val="single" w:sz="4" w:space="0" w:color="auto"/>
              <w:left w:val="single" w:sz="4" w:space="0" w:color="auto"/>
              <w:bottom w:val="single" w:sz="4" w:space="0" w:color="auto"/>
              <w:right w:val="single" w:sz="4" w:space="0" w:color="auto"/>
            </w:tcBorders>
            <w:vAlign w:val="center"/>
          </w:tcPr>
          <w:p w14:paraId="6E9853D5" w14:textId="77777777" w:rsidR="0033495F" w:rsidRPr="004A22EB" w:rsidRDefault="0033495F" w:rsidP="00423E32">
            <w:pPr>
              <w:tabs>
                <w:tab w:val="left" w:pos="1134"/>
              </w:tabs>
              <w:spacing w:before="20" w:after="20" w:line="320" w:lineRule="exact"/>
              <w:jc w:val="center"/>
              <w:rPr>
                <w:b/>
                <w:sz w:val="26"/>
                <w:szCs w:val="26"/>
              </w:rPr>
            </w:pPr>
            <w:r w:rsidRPr="004A22EB">
              <w:rPr>
                <w:sz w:val="26"/>
                <w:szCs w:val="26"/>
              </w:rPr>
              <w:t>Chiều sâu</w:t>
            </w:r>
          </w:p>
        </w:tc>
        <w:tc>
          <w:tcPr>
            <w:tcW w:w="1498" w:type="dxa"/>
            <w:gridSpan w:val="2"/>
            <w:vMerge/>
            <w:tcBorders>
              <w:left w:val="single" w:sz="4" w:space="0" w:color="auto"/>
              <w:bottom w:val="single" w:sz="4" w:space="0" w:color="auto"/>
              <w:right w:val="single" w:sz="4" w:space="0" w:color="auto"/>
            </w:tcBorders>
            <w:vAlign w:val="center"/>
          </w:tcPr>
          <w:p w14:paraId="64D4F26F" w14:textId="77777777" w:rsidR="0033495F" w:rsidRPr="004A22EB" w:rsidRDefault="0033495F" w:rsidP="00423E32">
            <w:pPr>
              <w:pStyle w:val="Heading5"/>
              <w:spacing w:before="20" w:after="20"/>
              <w:rPr>
                <w:rFonts w:ascii="Times New Roman" w:hAnsi="Times New Roman"/>
                <w:sz w:val="26"/>
                <w:szCs w:val="26"/>
              </w:rPr>
            </w:pPr>
          </w:p>
        </w:tc>
        <w:tc>
          <w:tcPr>
            <w:tcW w:w="850" w:type="dxa"/>
            <w:tcBorders>
              <w:left w:val="single" w:sz="4" w:space="0" w:color="auto"/>
              <w:right w:val="single" w:sz="4" w:space="0" w:color="auto"/>
            </w:tcBorders>
          </w:tcPr>
          <w:p w14:paraId="5865876E" w14:textId="77777777" w:rsidR="0033495F" w:rsidRPr="004A22EB" w:rsidRDefault="0033495F" w:rsidP="00423E32">
            <w:pPr>
              <w:pStyle w:val="Heading5"/>
              <w:spacing w:before="20" w:after="20"/>
              <w:rPr>
                <w:rFonts w:ascii="Times New Roman" w:hAnsi="Times New Roman"/>
                <w:sz w:val="26"/>
                <w:szCs w:val="26"/>
              </w:rPr>
            </w:pPr>
          </w:p>
        </w:tc>
        <w:tc>
          <w:tcPr>
            <w:tcW w:w="2166" w:type="dxa"/>
            <w:gridSpan w:val="2"/>
            <w:vMerge/>
            <w:tcBorders>
              <w:left w:val="single" w:sz="4" w:space="0" w:color="auto"/>
              <w:right w:val="single" w:sz="4" w:space="0" w:color="auto"/>
            </w:tcBorders>
          </w:tcPr>
          <w:p w14:paraId="4A097182"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67546D4E"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0D10A184" w14:textId="77777777" w:rsidTr="00252B0A">
        <w:trPr>
          <w:cantSplit/>
          <w:trHeight w:val="45"/>
        </w:trPr>
        <w:tc>
          <w:tcPr>
            <w:tcW w:w="735" w:type="dxa"/>
            <w:vMerge/>
            <w:tcBorders>
              <w:left w:val="single" w:sz="4" w:space="0" w:color="auto"/>
              <w:right w:val="single" w:sz="4" w:space="0" w:color="auto"/>
            </w:tcBorders>
          </w:tcPr>
          <w:p w14:paraId="606D24D2" w14:textId="77777777" w:rsidR="0033495F" w:rsidRPr="004A22EB" w:rsidRDefault="0033495F" w:rsidP="00423E32">
            <w:pPr>
              <w:tabs>
                <w:tab w:val="left" w:pos="1134"/>
              </w:tabs>
              <w:spacing w:before="20" w:after="20" w:line="320" w:lineRule="exact"/>
              <w:ind w:left="567" w:hanging="425"/>
              <w:rPr>
                <w:sz w:val="26"/>
                <w:szCs w:val="26"/>
              </w:rPr>
            </w:pPr>
          </w:p>
        </w:tc>
        <w:tc>
          <w:tcPr>
            <w:tcW w:w="1148" w:type="dxa"/>
            <w:gridSpan w:val="2"/>
            <w:tcBorders>
              <w:top w:val="single" w:sz="4" w:space="0" w:color="auto"/>
              <w:left w:val="single" w:sz="4" w:space="0" w:color="auto"/>
              <w:bottom w:val="single" w:sz="4" w:space="0" w:color="auto"/>
              <w:right w:val="single" w:sz="4" w:space="0" w:color="auto"/>
            </w:tcBorders>
            <w:vAlign w:val="center"/>
          </w:tcPr>
          <w:p w14:paraId="562A6C59"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Mặt ngoài cột</w:t>
            </w:r>
          </w:p>
        </w:tc>
        <w:tc>
          <w:tcPr>
            <w:tcW w:w="1403" w:type="dxa"/>
            <w:gridSpan w:val="2"/>
            <w:tcBorders>
              <w:top w:val="single" w:sz="4" w:space="0" w:color="auto"/>
              <w:left w:val="single" w:sz="4" w:space="0" w:color="auto"/>
              <w:bottom w:val="single" w:sz="4" w:space="0" w:color="auto"/>
              <w:right w:val="single" w:sz="4" w:space="0" w:color="auto"/>
            </w:tcBorders>
            <w:vAlign w:val="center"/>
          </w:tcPr>
          <w:p w14:paraId="348B66ED"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10</w:t>
            </w:r>
          </w:p>
        </w:tc>
        <w:tc>
          <w:tcPr>
            <w:tcW w:w="1055" w:type="dxa"/>
            <w:gridSpan w:val="2"/>
            <w:tcBorders>
              <w:top w:val="single" w:sz="4" w:space="0" w:color="auto"/>
              <w:left w:val="single" w:sz="4" w:space="0" w:color="auto"/>
              <w:bottom w:val="single" w:sz="4" w:space="0" w:color="auto"/>
              <w:right w:val="single" w:sz="4" w:space="0" w:color="auto"/>
            </w:tcBorders>
            <w:vAlign w:val="center"/>
          </w:tcPr>
          <w:p w14:paraId="62F86EB5"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FBC0312" w14:textId="77777777" w:rsidR="0033495F" w:rsidRPr="004A22EB" w:rsidRDefault="0033495F" w:rsidP="00423E32">
            <w:pPr>
              <w:pStyle w:val="Heading5"/>
              <w:spacing w:before="20" w:after="20"/>
              <w:rPr>
                <w:rFonts w:ascii="Times New Roman" w:hAnsi="Times New Roman"/>
                <w:sz w:val="26"/>
                <w:szCs w:val="26"/>
              </w:rPr>
            </w:pPr>
            <w:bookmarkStart w:id="957" w:name="_Toc101861012"/>
            <w:bookmarkStart w:id="958" w:name="_Toc101600418"/>
            <w:bookmarkStart w:id="959" w:name="_Toc119498107"/>
            <w:bookmarkStart w:id="960" w:name="_Toc173231378"/>
            <w:bookmarkStart w:id="961" w:name="_Toc173231633"/>
            <w:bookmarkStart w:id="962" w:name="_Toc192248988"/>
            <w:bookmarkStart w:id="963" w:name="_Toc192249155"/>
            <w:bookmarkStart w:id="964" w:name="_Toc197783764"/>
            <w:r w:rsidRPr="004A22EB">
              <w:rPr>
                <w:rFonts w:ascii="Times New Roman" w:hAnsi="Times New Roman"/>
                <w:sz w:val="26"/>
                <w:szCs w:val="26"/>
              </w:rPr>
              <w:t>2</w:t>
            </w:r>
            <w:bookmarkEnd w:id="957"/>
            <w:bookmarkEnd w:id="958"/>
            <w:bookmarkEnd w:id="959"/>
            <w:bookmarkEnd w:id="960"/>
            <w:bookmarkEnd w:id="961"/>
            <w:bookmarkEnd w:id="962"/>
            <w:bookmarkEnd w:id="963"/>
            <w:bookmarkEnd w:id="964"/>
          </w:p>
        </w:tc>
        <w:tc>
          <w:tcPr>
            <w:tcW w:w="850" w:type="dxa"/>
            <w:tcBorders>
              <w:left w:val="single" w:sz="4" w:space="0" w:color="auto"/>
              <w:right w:val="single" w:sz="4" w:space="0" w:color="auto"/>
            </w:tcBorders>
          </w:tcPr>
          <w:p w14:paraId="1ACECA45" w14:textId="77777777" w:rsidR="0033495F" w:rsidRPr="004A22EB" w:rsidRDefault="0033495F" w:rsidP="00423E32">
            <w:pPr>
              <w:pStyle w:val="Heading5"/>
              <w:spacing w:before="20" w:after="20"/>
              <w:rPr>
                <w:rFonts w:ascii="Times New Roman" w:hAnsi="Times New Roman"/>
                <w:sz w:val="26"/>
                <w:szCs w:val="26"/>
              </w:rPr>
            </w:pPr>
          </w:p>
        </w:tc>
        <w:tc>
          <w:tcPr>
            <w:tcW w:w="2166" w:type="dxa"/>
            <w:gridSpan w:val="2"/>
            <w:vMerge/>
            <w:tcBorders>
              <w:left w:val="single" w:sz="4" w:space="0" w:color="auto"/>
              <w:right w:val="single" w:sz="4" w:space="0" w:color="auto"/>
            </w:tcBorders>
          </w:tcPr>
          <w:p w14:paraId="0A326EF2"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4BD6DE07"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1DCFABC7" w14:textId="77777777" w:rsidTr="00252B0A">
        <w:trPr>
          <w:cantSplit/>
          <w:trHeight w:val="45"/>
        </w:trPr>
        <w:tc>
          <w:tcPr>
            <w:tcW w:w="735" w:type="dxa"/>
            <w:vMerge/>
            <w:tcBorders>
              <w:left w:val="single" w:sz="4" w:space="0" w:color="auto"/>
              <w:bottom w:val="single" w:sz="4" w:space="0" w:color="auto"/>
              <w:right w:val="single" w:sz="4" w:space="0" w:color="auto"/>
            </w:tcBorders>
          </w:tcPr>
          <w:p w14:paraId="5210F8CD" w14:textId="77777777" w:rsidR="0033495F" w:rsidRPr="004A22EB" w:rsidRDefault="0033495F" w:rsidP="00423E32">
            <w:pPr>
              <w:tabs>
                <w:tab w:val="left" w:pos="1134"/>
              </w:tabs>
              <w:spacing w:before="20" w:after="20" w:line="320" w:lineRule="exact"/>
              <w:ind w:left="567" w:hanging="425"/>
              <w:rPr>
                <w:sz w:val="26"/>
                <w:szCs w:val="26"/>
              </w:rPr>
            </w:pPr>
          </w:p>
        </w:tc>
        <w:tc>
          <w:tcPr>
            <w:tcW w:w="1148" w:type="dxa"/>
            <w:gridSpan w:val="2"/>
            <w:tcBorders>
              <w:top w:val="single" w:sz="4" w:space="0" w:color="auto"/>
              <w:left w:val="single" w:sz="4" w:space="0" w:color="auto"/>
              <w:bottom w:val="single" w:sz="4" w:space="0" w:color="auto"/>
              <w:right w:val="single" w:sz="4" w:space="0" w:color="auto"/>
            </w:tcBorders>
            <w:vAlign w:val="center"/>
          </w:tcPr>
          <w:p w14:paraId="7025C4FC"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Mặt mút cột</w:t>
            </w:r>
          </w:p>
        </w:tc>
        <w:tc>
          <w:tcPr>
            <w:tcW w:w="1403" w:type="dxa"/>
            <w:gridSpan w:val="2"/>
            <w:tcBorders>
              <w:top w:val="single" w:sz="4" w:space="0" w:color="auto"/>
              <w:left w:val="single" w:sz="4" w:space="0" w:color="auto"/>
              <w:bottom w:val="single" w:sz="4" w:space="0" w:color="auto"/>
              <w:right w:val="single" w:sz="4" w:space="0" w:color="auto"/>
            </w:tcBorders>
            <w:vAlign w:val="center"/>
          </w:tcPr>
          <w:p w14:paraId="7402E2B1"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8</w:t>
            </w:r>
          </w:p>
        </w:tc>
        <w:tc>
          <w:tcPr>
            <w:tcW w:w="1055" w:type="dxa"/>
            <w:gridSpan w:val="2"/>
            <w:tcBorders>
              <w:top w:val="single" w:sz="4" w:space="0" w:color="auto"/>
              <w:left w:val="single" w:sz="4" w:space="0" w:color="auto"/>
              <w:bottom w:val="single" w:sz="4" w:space="0" w:color="auto"/>
              <w:right w:val="single" w:sz="4" w:space="0" w:color="auto"/>
            </w:tcBorders>
            <w:vAlign w:val="center"/>
          </w:tcPr>
          <w:p w14:paraId="2DBF96EA"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3</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2A0D572A" w14:textId="77777777" w:rsidR="0033495F" w:rsidRPr="004A22EB" w:rsidRDefault="0033495F" w:rsidP="00423E32">
            <w:pPr>
              <w:pStyle w:val="Heading5"/>
              <w:spacing w:before="20" w:after="20"/>
              <w:rPr>
                <w:rFonts w:ascii="Times New Roman" w:hAnsi="Times New Roman"/>
                <w:sz w:val="26"/>
                <w:szCs w:val="26"/>
              </w:rPr>
            </w:pPr>
            <w:bookmarkStart w:id="965" w:name="_Toc101861013"/>
            <w:bookmarkStart w:id="966" w:name="_Toc101600419"/>
            <w:bookmarkStart w:id="967" w:name="_Toc119498108"/>
            <w:bookmarkStart w:id="968" w:name="_Toc173231379"/>
            <w:bookmarkStart w:id="969" w:name="_Toc173231634"/>
            <w:bookmarkStart w:id="970" w:name="_Toc192248989"/>
            <w:bookmarkStart w:id="971" w:name="_Toc192249156"/>
            <w:bookmarkStart w:id="972" w:name="_Toc197783765"/>
            <w:r w:rsidRPr="004A22EB">
              <w:rPr>
                <w:rFonts w:ascii="Times New Roman" w:hAnsi="Times New Roman"/>
                <w:sz w:val="26"/>
                <w:szCs w:val="26"/>
              </w:rPr>
              <w:t>2</w:t>
            </w:r>
            <w:bookmarkEnd w:id="965"/>
            <w:bookmarkEnd w:id="966"/>
            <w:bookmarkEnd w:id="967"/>
            <w:bookmarkEnd w:id="968"/>
            <w:bookmarkEnd w:id="969"/>
            <w:bookmarkEnd w:id="970"/>
            <w:bookmarkEnd w:id="971"/>
            <w:bookmarkEnd w:id="972"/>
          </w:p>
        </w:tc>
        <w:tc>
          <w:tcPr>
            <w:tcW w:w="850" w:type="dxa"/>
            <w:tcBorders>
              <w:left w:val="single" w:sz="4" w:space="0" w:color="auto"/>
              <w:bottom w:val="single" w:sz="4" w:space="0" w:color="auto"/>
              <w:right w:val="single" w:sz="4" w:space="0" w:color="auto"/>
            </w:tcBorders>
          </w:tcPr>
          <w:p w14:paraId="5CD5BD06" w14:textId="77777777" w:rsidR="0033495F" w:rsidRPr="004A22EB" w:rsidRDefault="0033495F" w:rsidP="00423E32">
            <w:pPr>
              <w:pStyle w:val="Heading5"/>
              <w:spacing w:before="20" w:after="20"/>
              <w:rPr>
                <w:rFonts w:ascii="Times New Roman" w:hAnsi="Times New Roman"/>
                <w:sz w:val="26"/>
                <w:szCs w:val="26"/>
              </w:rPr>
            </w:pPr>
          </w:p>
        </w:tc>
        <w:tc>
          <w:tcPr>
            <w:tcW w:w="2166" w:type="dxa"/>
            <w:gridSpan w:val="2"/>
            <w:vMerge/>
            <w:tcBorders>
              <w:left w:val="single" w:sz="4" w:space="0" w:color="auto"/>
              <w:bottom w:val="single" w:sz="4" w:space="0" w:color="auto"/>
              <w:right w:val="single" w:sz="4" w:space="0" w:color="auto"/>
            </w:tcBorders>
          </w:tcPr>
          <w:p w14:paraId="0EC1760F"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bottom w:val="single" w:sz="4" w:space="0" w:color="auto"/>
              <w:right w:val="single" w:sz="4" w:space="0" w:color="auto"/>
            </w:tcBorders>
          </w:tcPr>
          <w:p w14:paraId="2EDADFFD"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6A8ED899"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42FDB3FB"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19EE70FD"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4.3.2. Nứt bề mặt</w:t>
            </w:r>
          </w:p>
          <w:p w14:paraId="6B71545A" w14:textId="77777777" w:rsidR="0033495F" w:rsidRPr="004A22EB" w:rsidRDefault="0033495F" w:rsidP="00423E32">
            <w:pPr>
              <w:pStyle w:val="Heading5"/>
              <w:spacing w:before="20" w:after="20"/>
              <w:rPr>
                <w:rFonts w:ascii="Times New Roman" w:hAnsi="Times New Roman"/>
                <w:sz w:val="26"/>
                <w:szCs w:val="26"/>
              </w:rPr>
            </w:pPr>
            <w:r w:rsidRPr="004A22EB">
              <w:rPr>
                <w:rFonts w:ascii="Times New Roman" w:hAnsi="Times New Roman"/>
                <w:sz w:val="26"/>
                <w:szCs w:val="26"/>
              </w:rPr>
              <w:t xml:space="preserve">    </w:t>
            </w:r>
            <w:bookmarkStart w:id="973" w:name="_Toc101600420"/>
            <w:bookmarkStart w:id="974" w:name="_Toc101861014"/>
            <w:bookmarkStart w:id="975" w:name="_Toc119498109"/>
            <w:bookmarkStart w:id="976" w:name="_Toc173231380"/>
            <w:bookmarkStart w:id="977" w:name="_Toc173231635"/>
            <w:bookmarkStart w:id="978" w:name="_Toc192248990"/>
            <w:bookmarkStart w:id="979" w:name="_Toc192249157"/>
            <w:bookmarkStart w:id="980" w:name="_Toc197783766"/>
            <w:r w:rsidRPr="004A22EB">
              <w:rPr>
                <w:rFonts w:ascii="Times New Roman" w:hAnsi="Times New Roman"/>
                <w:sz w:val="26"/>
                <w:szCs w:val="26"/>
              </w:rPr>
              <w:t>Cho phép có các vết nứt bề mặt bê tông do biến dạng mềm nhưng chiều rộng của các vết nứt không được quá 0,05 mm. Các vét nứt không được nối tiếp nhau vòng quanh thân cột.</w:t>
            </w:r>
            <w:bookmarkEnd w:id="973"/>
            <w:bookmarkEnd w:id="974"/>
            <w:bookmarkEnd w:id="975"/>
            <w:bookmarkEnd w:id="976"/>
            <w:bookmarkEnd w:id="977"/>
            <w:bookmarkEnd w:id="978"/>
            <w:bookmarkEnd w:id="979"/>
            <w:bookmarkEnd w:id="980"/>
          </w:p>
        </w:tc>
        <w:tc>
          <w:tcPr>
            <w:tcW w:w="2166" w:type="dxa"/>
            <w:gridSpan w:val="2"/>
            <w:tcBorders>
              <w:top w:val="single" w:sz="4" w:space="0" w:color="auto"/>
              <w:left w:val="single" w:sz="4" w:space="0" w:color="auto"/>
              <w:bottom w:val="single" w:sz="4" w:space="0" w:color="auto"/>
              <w:right w:val="single" w:sz="4" w:space="0" w:color="auto"/>
            </w:tcBorders>
          </w:tcPr>
          <w:p w14:paraId="75BDF49B" w14:textId="77777777" w:rsidR="0033495F" w:rsidRPr="004A22EB" w:rsidRDefault="0033495F" w:rsidP="00423E32">
            <w:pPr>
              <w:pStyle w:val="Heading5"/>
              <w:spacing w:before="20" w:after="20"/>
              <w:rPr>
                <w:rFonts w:ascii="Times New Roman" w:hAnsi="Times New Roman"/>
                <w:sz w:val="26"/>
                <w:szCs w:val="26"/>
              </w:rPr>
            </w:pPr>
          </w:p>
          <w:p w14:paraId="135DDE84" w14:textId="77777777" w:rsidR="0033495F" w:rsidRPr="004A22EB" w:rsidRDefault="0033495F" w:rsidP="00423E32">
            <w:pPr>
              <w:pStyle w:val="Heading5"/>
              <w:spacing w:before="20" w:after="20"/>
              <w:rPr>
                <w:rFonts w:ascii="Times New Roman" w:hAnsi="Times New Roman"/>
                <w:sz w:val="26"/>
                <w:szCs w:val="26"/>
              </w:rPr>
            </w:pPr>
            <w:bookmarkStart w:id="981" w:name="_Toc101861015"/>
            <w:bookmarkStart w:id="982" w:name="_Toc101600421"/>
            <w:bookmarkStart w:id="983" w:name="_Toc119498110"/>
            <w:bookmarkStart w:id="984" w:name="_Toc173231381"/>
            <w:bookmarkStart w:id="985" w:name="_Toc173231636"/>
            <w:bookmarkStart w:id="986" w:name="_Toc192248991"/>
            <w:bookmarkStart w:id="987" w:name="_Toc192249158"/>
            <w:bookmarkStart w:id="988" w:name="_Toc197783767"/>
            <w:r w:rsidRPr="004A22EB">
              <w:rPr>
                <w:rFonts w:ascii="Times New Roman" w:hAnsi="Times New Roman"/>
                <w:sz w:val="26"/>
                <w:szCs w:val="26"/>
              </w:rPr>
              <w:t>Đáp ứng</w:t>
            </w:r>
            <w:bookmarkEnd w:id="981"/>
            <w:bookmarkEnd w:id="982"/>
            <w:bookmarkEnd w:id="983"/>
            <w:bookmarkEnd w:id="984"/>
            <w:bookmarkEnd w:id="985"/>
            <w:bookmarkEnd w:id="986"/>
            <w:bookmarkEnd w:id="987"/>
            <w:bookmarkEnd w:id="988"/>
          </w:p>
        </w:tc>
        <w:tc>
          <w:tcPr>
            <w:tcW w:w="1094" w:type="dxa"/>
            <w:tcBorders>
              <w:top w:val="single" w:sz="4" w:space="0" w:color="auto"/>
              <w:left w:val="single" w:sz="4" w:space="0" w:color="auto"/>
              <w:bottom w:val="single" w:sz="4" w:space="0" w:color="auto"/>
              <w:right w:val="single" w:sz="4" w:space="0" w:color="auto"/>
            </w:tcBorders>
          </w:tcPr>
          <w:p w14:paraId="132E1957"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144FA871"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0518560E"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11A9FCDA"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4.3.3. Lớp phủ bảo vệ cột</w:t>
            </w:r>
          </w:p>
          <w:p w14:paraId="4155FFA7" w14:textId="77777777" w:rsidR="0033495F" w:rsidRPr="004A22EB" w:rsidRDefault="0033495F" w:rsidP="00423E32">
            <w:pPr>
              <w:pStyle w:val="Heading5"/>
              <w:spacing w:before="20" w:after="20"/>
              <w:rPr>
                <w:rFonts w:ascii="Times New Roman" w:hAnsi="Times New Roman"/>
                <w:sz w:val="26"/>
                <w:szCs w:val="26"/>
              </w:rPr>
            </w:pPr>
            <w:r w:rsidRPr="004A22EB">
              <w:rPr>
                <w:rFonts w:ascii="Times New Roman" w:hAnsi="Times New Roman"/>
                <w:sz w:val="26"/>
                <w:szCs w:val="26"/>
              </w:rPr>
              <w:t xml:space="preserve">      </w:t>
            </w:r>
            <w:bookmarkStart w:id="989" w:name="_Toc101861016"/>
            <w:bookmarkStart w:id="990" w:name="_Toc101600422"/>
            <w:bookmarkStart w:id="991" w:name="_Toc119498111"/>
            <w:bookmarkStart w:id="992" w:name="_Toc173231382"/>
            <w:bookmarkStart w:id="993" w:name="_Toc173231637"/>
            <w:bookmarkStart w:id="994" w:name="_Toc192248992"/>
            <w:bookmarkStart w:id="995" w:name="_Toc192249159"/>
            <w:bookmarkStart w:id="996" w:name="_Toc197783768"/>
            <w:r w:rsidRPr="004A22EB">
              <w:rPr>
                <w:rFonts w:ascii="Times New Roman" w:hAnsi="Times New Roman"/>
                <w:sz w:val="26"/>
                <w:szCs w:val="26"/>
              </w:rPr>
              <w:t>Trên bề mặt cột điện sử dụng trong môi trường xâm thực cần có thêm lớp phủ chống thấm có độ cao tính từ đáy cột lớn hơn 0,5 m so với chiều sâu chôn đất (h</w:t>
            </w:r>
            <w:r w:rsidRPr="004A22EB">
              <w:rPr>
                <w:rFonts w:ascii="Times New Roman" w:hAnsi="Times New Roman"/>
                <w:sz w:val="26"/>
                <w:szCs w:val="26"/>
                <w:vertAlign w:val="subscript"/>
              </w:rPr>
              <w:t>1</w:t>
            </w:r>
            <w:r w:rsidRPr="004A22EB">
              <w:rPr>
                <w:rFonts w:ascii="Times New Roman" w:hAnsi="Times New Roman"/>
                <w:sz w:val="26"/>
                <w:szCs w:val="26"/>
              </w:rPr>
              <w:t>).</w:t>
            </w:r>
            <w:bookmarkEnd w:id="989"/>
            <w:bookmarkEnd w:id="990"/>
            <w:bookmarkEnd w:id="991"/>
            <w:bookmarkEnd w:id="992"/>
            <w:bookmarkEnd w:id="993"/>
            <w:bookmarkEnd w:id="994"/>
            <w:bookmarkEnd w:id="995"/>
            <w:bookmarkEnd w:id="996"/>
          </w:p>
        </w:tc>
        <w:tc>
          <w:tcPr>
            <w:tcW w:w="2166" w:type="dxa"/>
            <w:gridSpan w:val="2"/>
            <w:tcBorders>
              <w:top w:val="single" w:sz="4" w:space="0" w:color="auto"/>
              <w:left w:val="single" w:sz="4" w:space="0" w:color="auto"/>
              <w:bottom w:val="single" w:sz="4" w:space="0" w:color="auto"/>
              <w:right w:val="single" w:sz="4" w:space="0" w:color="auto"/>
            </w:tcBorders>
          </w:tcPr>
          <w:p w14:paraId="1B3D75F3" w14:textId="77777777" w:rsidR="0033495F" w:rsidRPr="004A22EB" w:rsidRDefault="0033495F" w:rsidP="00423E32">
            <w:pPr>
              <w:pStyle w:val="Heading5"/>
              <w:spacing w:before="20" w:after="20"/>
              <w:rPr>
                <w:rFonts w:ascii="Times New Roman" w:hAnsi="Times New Roman"/>
                <w:sz w:val="26"/>
                <w:szCs w:val="26"/>
              </w:rPr>
            </w:pPr>
          </w:p>
          <w:p w14:paraId="1FE29B4F" w14:textId="77777777" w:rsidR="0033495F" w:rsidRPr="004A22EB" w:rsidRDefault="0033495F" w:rsidP="00423E32">
            <w:pPr>
              <w:pStyle w:val="Heading5"/>
              <w:spacing w:before="20" w:after="20"/>
              <w:rPr>
                <w:rFonts w:ascii="Times New Roman" w:hAnsi="Times New Roman"/>
                <w:sz w:val="26"/>
                <w:szCs w:val="26"/>
              </w:rPr>
            </w:pPr>
            <w:bookmarkStart w:id="997" w:name="_Toc101861017"/>
            <w:bookmarkStart w:id="998" w:name="_Toc101600423"/>
            <w:bookmarkStart w:id="999" w:name="_Toc119498112"/>
            <w:bookmarkStart w:id="1000" w:name="_Toc173231383"/>
            <w:bookmarkStart w:id="1001" w:name="_Toc173231638"/>
            <w:bookmarkStart w:id="1002" w:name="_Toc192248993"/>
            <w:bookmarkStart w:id="1003" w:name="_Toc192249160"/>
            <w:bookmarkStart w:id="1004" w:name="_Toc197783769"/>
            <w:r w:rsidRPr="004A22EB">
              <w:rPr>
                <w:rFonts w:ascii="Times New Roman" w:hAnsi="Times New Roman"/>
                <w:sz w:val="26"/>
                <w:szCs w:val="26"/>
              </w:rPr>
              <w:t>Đáp ứng</w:t>
            </w:r>
            <w:bookmarkEnd w:id="997"/>
            <w:bookmarkEnd w:id="998"/>
            <w:bookmarkEnd w:id="999"/>
            <w:bookmarkEnd w:id="1000"/>
            <w:bookmarkEnd w:id="1001"/>
            <w:bookmarkEnd w:id="1002"/>
            <w:bookmarkEnd w:id="1003"/>
            <w:bookmarkEnd w:id="1004"/>
          </w:p>
        </w:tc>
        <w:tc>
          <w:tcPr>
            <w:tcW w:w="1094" w:type="dxa"/>
            <w:tcBorders>
              <w:top w:val="single" w:sz="4" w:space="0" w:color="auto"/>
              <w:left w:val="single" w:sz="4" w:space="0" w:color="auto"/>
              <w:bottom w:val="single" w:sz="4" w:space="0" w:color="auto"/>
              <w:right w:val="single" w:sz="4" w:space="0" w:color="auto"/>
            </w:tcBorders>
          </w:tcPr>
          <w:p w14:paraId="536CE9BC"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7564403E"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4EFDB40B"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75F0DE4A"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4.4. Yêu cầu về khả năng chịu tải</w:t>
            </w:r>
          </w:p>
          <w:p w14:paraId="348CA3FC"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4.4.1. Độ bền uốn nứt</w:t>
            </w:r>
          </w:p>
          <w:p w14:paraId="127BD1FE"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xml:space="preserve">       Khi thử uốn nứt các cột điện không được xuất hiện vết nứt có chiều rộng lớn hơn 0,25 mm khi thử ở mức tải trọng thiết kế, và vết nứt không được phát triển nối nhau vòng quanh thân cột.</w:t>
            </w:r>
          </w:p>
          <w:p w14:paraId="3333AFC7" w14:textId="77777777" w:rsidR="0033495F" w:rsidRPr="004A22EB" w:rsidRDefault="0033495F" w:rsidP="00423E32">
            <w:pPr>
              <w:pStyle w:val="Heading5"/>
              <w:spacing w:before="20" w:after="20"/>
              <w:rPr>
                <w:rFonts w:ascii="Times New Roman" w:hAnsi="Times New Roman"/>
                <w:sz w:val="26"/>
                <w:szCs w:val="26"/>
              </w:rPr>
            </w:pPr>
            <w:r w:rsidRPr="004A22EB">
              <w:rPr>
                <w:rFonts w:ascii="Times New Roman" w:hAnsi="Times New Roman"/>
                <w:sz w:val="26"/>
                <w:szCs w:val="26"/>
              </w:rPr>
              <w:t xml:space="preserve">     </w:t>
            </w:r>
            <w:bookmarkStart w:id="1005" w:name="_Toc101600424"/>
            <w:bookmarkStart w:id="1006" w:name="_Toc101861018"/>
            <w:bookmarkStart w:id="1007" w:name="_Toc119498113"/>
            <w:bookmarkStart w:id="1008" w:name="_Toc173231384"/>
            <w:bookmarkStart w:id="1009" w:name="_Toc173231639"/>
            <w:bookmarkStart w:id="1010" w:name="_Toc192248994"/>
            <w:bookmarkStart w:id="1011" w:name="_Toc192249161"/>
            <w:bookmarkStart w:id="1012" w:name="_Toc197783770"/>
            <w:r w:rsidRPr="004A22EB">
              <w:rPr>
                <w:rFonts w:ascii="Times New Roman" w:hAnsi="Times New Roman"/>
                <w:sz w:val="26"/>
                <w:szCs w:val="26"/>
              </w:rPr>
              <w:t>Đối với các cột điện bê tông ứng lực trước, sau khi xả tải, chiều rộng vết nứt xuất hiện không được lớn hơn 0,05 mm.</w:t>
            </w:r>
            <w:bookmarkEnd w:id="1005"/>
            <w:bookmarkEnd w:id="1006"/>
            <w:bookmarkEnd w:id="1007"/>
            <w:bookmarkEnd w:id="1008"/>
            <w:bookmarkEnd w:id="1009"/>
            <w:bookmarkEnd w:id="1010"/>
            <w:bookmarkEnd w:id="1011"/>
            <w:bookmarkEnd w:id="1012"/>
          </w:p>
        </w:tc>
        <w:tc>
          <w:tcPr>
            <w:tcW w:w="2166" w:type="dxa"/>
            <w:gridSpan w:val="2"/>
            <w:tcBorders>
              <w:top w:val="single" w:sz="4" w:space="0" w:color="auto"/>
              <w:left w:val="single" w:sz="4" w:space="0" w:color="auto"/>
              <w:bottom w:val="single" w:sz="4" w:space="0" w:color="auto"/>
              <w:right w:val="single" w:sz="4" w:space="0" w:color="auto"/>
            </w:tcBorders>
          </w:tcPr>
          <w:p w14:paraId="60EB291A" w14:textId="77777777" w:rsidR="0033495F" w:rsidRPr="004A22EB" w:rsidRDefault="0033495F" w:rsidP="00423E32">
            <w:pPr>
              <w:pStyle w:val="Heading5"/>
              <w:spacing w:before="20" w:after="20"/>
              <w:rPr>
                <w:rFonts w:ascii="Times New Roman" w:hAnsi="Times New Roman"/>
                <w:sz w:val="26"/>
                <w:szCs w:val="26"/>
              </w:rPr>
            </w:pPr>
          </w:p>
          <w:p w14:paraId="3894B30C" w14:textId="77777777" w:rsidR="0033495F" w:rsidRPr="004A22EB" w:rsidRDefault="0033495F" w:rsidP="00423E32">
            <w:pPr>
              <w:tabs>
                <w:tab w:val="left" w:pos="1134"/>
              </w:tabs>
              <w:spacing w:before="20" w:after="20" w:line="320" w:lineRule="exact"/>
              <w:ind w:left="567" w:hanging="425"/>
              <w:rPr>
                <w:sz w:val="26"/>
                <w:szCs w:val="26"/>
              </w:rPr>
            </w:pPr>
          </w:p>
          <w:p w14:paraId="3BA59CB7"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5B79EBA6" w14:textId="77777777" w:rsidR="0033495F" w:rsidRPr="004A22EB" w:rsidRDefault="0033495F" w:rsidP="00423E32">
            <w:pPr>
              <w:tabs>
                <w:tab w:val="left" w:pos="1134"/>
              </w:tabs>
              <w:spacing w:before="20" w:after="20" w:line="320" w:lineRule="exact"/>
              <w:ind w:left="567" w:hanging="425"/>
              <w:jc w:val="center"/>
              <w:rPr>
                <w:sz w:val="26"/>
                <w:szCs w:val="26"/>
              </w:rPr>
            </w:pPr>
          </w:p>
          <w:p w14:paraId="6F5230F8" w14:textId="77777777" w:rsidR="0033495F" w:rsidRPr="004A22EB" w:rsidRDefault="0033495F" w:rsidP="00423E32">
            <w:pPr>
              <w:tabs>
                <w:tab w:val="left" w:pos="1134"/>
              </w:tabs>
              <w:spacing w:before="20" w:after="20" w:line="320" w:lineRule="exact"/>
              <w:ind w:left="567" w:hanging="425"/>
              <w:jc w:val="center"/>
              <w:rPr>
                <w:sz w:val="26"/>
                <w:szCs w:val="26"/>
              </w:rPr>
            </w:pPr>
          </w:p>
          <w:p w14:paraId="3F2D88FD" w14:textId="77777777" w:rsidR="0033495F" w:rsidRPr="004A22EB" w:rsidRDefault="0033495F" w:rsidP="00423E32">
            <w:pPr>
              <w:tabs>
                <w:tab w:val="left" w:pos="1134"/>
              </w:tabs>
              <w:spacing w:before="20" w:after="20" w:line="320" w:lineRule="exact"/>
              <w:ind w:left="567" w:hanging="425"/>
              <w:jc w:val="center"/>
              <w:rPr>
                <w:sz w:val="26"/>
                <w:szCs w:val="26"/>
              </w:rPr>
            </w:pPr>
          </w:p>
          <w:p w14:paraId="50ED252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tc>
        <w:tc>
          <w:tcPr>
            <w:tcW w:w="1094" w:type="dxa"/>
            <w:tcBorders>
              <w:top w:val="single" w:sz="4" w:space="0" w:color="auto"/>
              <w:left w:val="single" w:sz="4" w:space="0" w:color="auto"/>
              <w:bottom w:val="single" w:sz="4" w:space="0" w:color="auto"/>
              <w:right w:val="single" w:sz="4" w:space="0" w:color="auto"/>
            </w:tcBorders>
          </w:tcPr>
          <w:p w14:paraId="34B741CE"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16CBC3B3"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22018482"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2F453DFA"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4.4.2. Độ bền uốn gãy</w:t>
            </w:r>
          </w:p>
          <w:p w14:paraId="0E6775FE"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xml:space="preserve">   Khi thử uốn gãy, tải trọng gãy tới hạn của cột điện không nhỏ hơn 2 lần tải trọng thiết kế.  </w:t>
            </w:r>
          </w:p>
          <w:p w14:paraId="32264068" w14:textId="77777777" w:rsidR="0033495F" w:rsidRPr="004A22EB" w:rsidRDefault="0033495F" w:rsidP="00423E32">
            <w:pPr>
              <w:pStyle w:val="Heading5"/>
              <w:spacing w:before="20" w:after="20"/>
              <w:rPr>
                <w:rFonts w:ascii="Times New Roman" w:hAnsi="Times New Roman"/>
                <w:sz w:val="26"/>
                <w:szCs w:val="26"/>
              </w:rPr>
            </w:pPr>
            <w:r w:rsidRPr="004A22EB">
              <w:rPr>
                <w:rFonts w:ascii="Times New Roman" w:hAnsi="Times New Roman"/>
                <w:sz w:val="26"/>
                <w:szCs w:val="26"/>
              </w:rPr>
              <w:t xml:space="preserve">   </w:t>
            </w:r>
            <w:bookmarkStart w:id="1013" w:name="_Toc101861019"/>
            <w:bookmarkStart w:id="1014" w:name="_Toc101600425"/>
            <w:bookmarkStart w:id="1015" w:name="_Toc119498114"/>
            <w:bookmarkStart w:id="1016" w:name="_Toc173231385"/>
            <w:bookmarkStart w:id="1017" w:name="_Toc173231640"/>
            <w:bookmarkStart w:id="1018" w:name="_Toc192248995"/>
            <w:bookmarkStart w:id="1019" w:name="_Toc192249162"/>
            <w:bookmarkStart w:id="1020" w:name="_Toc197783771"/>
            <w:r w:rsidRPr="004A22EB">
              <w:rPr>
                <w:rFonts w:ascii="Times New Roman" w:hAnsi="Times New Roman"/>
                <w:sz w:val="26"/>
                <w:szCs w:val="26"/>
              </w:rPr>
              <w:t>Chú thích: Hệ số tải trọng k lớn hơn hoặc bằng 2. Trong các trường hợp thiết kế chỉ định hoặc có thỏa thuận riêng, hệ số k có thể nhỏ hơn 2.</w:t>
            </w:r>
            <w:bookmarkEnd w:id="1013"/>
            <w:bookmarkEnd w:id="1014"/>
            <w:bookmarkEnd w:id="1015"/>
            <w:bookmarkEnd w:id="1016"/>
            <w:bookmarkEnd w:id="1017"/>
            <w:bookmarkEnd w:id="1018"/>
            <w:bookmarkEnd w:id="1019"/>
            <w:bookmarkEnd w:id="1020"/>
            <w:r w:rsidRPr="004A22EB">
              <w:rPr>
                <w:rFonts w:ascii="Times New Roman" w:hAnsi="Times New Roman"/>
                <w:sz w:val="26"/>
                <w:szCs w:val="26"/>
              </w:rPr>
              <w:t xml:space="preserve"> </w:t>
            </w:r>
          </w:p>
        </w:tc>
        <w:tc>
          <w:tcPr>
            <w:tcW w:w="2166" w:type="dxa"/>
            <w:gridSpan w:val="2"/>
            <w:tcBorders>
              <w:top w:val="single" w:sz="4" w:space="0" w:color="auto"/>
              <w:left w:val="single" w:sz="4" w:space="0" w:color="auto"/>
              <w:bottom w:val="single" w:sz="4" w:space="0" w:color="auto"/>
              <w:right w:val="single" w:sz="4" w:space="0" w:color="auto"/>
            </w:tcBorders>
          </w:tcPr>
          <w:p w14:paraId="008192ED" w14:textId="77777777" w:rsidR="0033495F" w:rsidRPr="004A22EB" w:rsidRDefault="0033495F" w:rsidP="00423E32">
            <w:pPr>
              <w:pStyle w:val="Heading5"/>
              <w:spacing w:before="20" w:after="20"/>
              <w:rPr>
                <w:rFonts w:ascii="Times New Roman" w:hAnsi="Times New Roman"/>
                <w:sz w:val="26"/>
                <w:szCs w:val="26"/>
              </w:rPr>
            </w:pPr>
          </w:p>
          <w:p w14:paraId="05EE49F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21986798" w14:textId="77777777" w:rsidR="0033495F" w:rsidRPr="004A22EB" w:rsidRDefault="0033495F" w:rsidP="00423E32">
            <w:pPr>
              <w:tabs>
                <w:tab w:val="left" w:pos="1134"/>
              </w:tabs>
              <w:spacing w:before="20" w:after="20" w:line="320" w:lineRule="exact"/>
              <w:ind w:left="567" w:hanging="425"/>
              <w:jc w:val="center"/>
              <w:rPr>
                <w:sz w:val="26"/>
                <w:szCs w:val="26"/>
              </w:rPr>
            </w:pPr>
          </w:p>
          <w:p w14:paraId="6ECAEF8A" w14:textId="77777777" w:rsidR="0033495F" w:rsidRPr="004A22EB" w:rsidRDefault="0033495F" w:rsidP="00423E32">
            <w:pPr>
              <w:tabs>
                <w:tab w:val="left" w:pos="1134"/>
              </w:tabs>
              <w:spacing w:before="20" w:after="20" w:line="320" w:lineRule="exact"/>
              <w:ind w:left="567" w:hanging="425"/>
              <w:jc w:val="center"/>
              <w:rPr>
                <w:sz w:val="26"/>
                <w:szCs w:val="26"/>
              </w:rPr>
            </w:pPr>
          </w:p>
        </w:tc>
        <w:tc>
          <w:tcPr>
            <w:tcW w:w="1094" w:type="dxa"/>
            <w:tcBorders>
              <w:top w:val="single" w:sz="4" w:space="0" w:color="auto"/>
              <w:left w:val="single" w:sz="4" w:space="0" w:color="auto"/>
              <w:bottom w:val="single" w:sz="4" w:space="0" w:color="auto"/>
              <w:right w:val="single" w:sz="4" w:space="0" w:color="auto"/>
            </w:tcBorders>
          </w:tcPr>
          <w:p w14:paraId="7A548052"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7DC258AD" w14:textId="77777777" w:rsidTr="00252B0A">
        <w:trPr>
          <w:cantSplit/>
        </w:trPr>
        <w:tc>
          <w:tcPr>
            <w:tcW w:w="735" w:type="dxa"/>
            <w:tcBorders>
              <w:top w:val="single" w:sz="4" w:space="0" w:color="auto"/>
              <w:left w:val="single" w:sz="4" w:space="0" w:color="auto"/>
              <w:bottom w:val="nil"/>
              <w:right w:val="single" w:sz="4" w:space="0" w:color="auto"/>
            </w:tcBorders>
          </w:tcPr>
          <w:p w14:paraId="221F71E3"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2B60CC5C" w14:textId="77777777" w:rsidR="0033495F" w:rsidRPr="004A22EB" w:rsidRDefault="0033495F" w:rsidP="00423E32">
            <w:pPr>
              <w:tabs>
                <w:tab w:val="left" w:pos="1134"/>
              </w:tabs>
              <w:spacing w:before="20" w:after="20" w:line="320" w:lineRule="exact"/>
              <w:ind w:left="567" w:hanging="425"/>
              <w:rPr>
                <w:b/>
                <w:sz w:val="26"/>
                <w:szCs w:val="26"/>
                <w:lang w:val="da-DK"/>
              </w:rPr>
            </w:pPr>
            <w:r w:rsidRPr="004A22EB">
              <w:rPr>
                <w:b/>
                <w:sz w:val="26"/>
                <w:szCs w:val="26"/>
              </w:rPr>
              <w:t>4.4.3 Ghi nhãn</w:t>
            </w:r>
            <w:r w:rsidRPr="004A22EB">
              <w:rPr>
                <w:b/>
                <w:sz w:val="26"/>
                <w:szCs w:val="26"/>
                <w:lang w:val="da-DK"/>
              </w:rPr>
              <w:t>:</w:t>
            </w:r>
          </w:p>
          <w:p w14:paraId="3B8CB66C"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4.4.3.1. Ký hiệu đúc chìm</w:t>
            </w:r>
          </w:p>
          <w:p w14:paraId="203F0E46" w14:textId="77777777" w:rsidR="0033495F" w:rsidRPr="004A22EB" w:rsidRDefault="0033495F">
            <w:pPr>
              <w:pStyle w:val="BodyTextIndent"/>
              <w:numPr>
                <w:ilvl w:val="0"/>
                <w:numId w:val="211"/>
              </w:numPr>
              <w:tabs>
                <w:tab w:val="left" w:pos="720"/>
                <w:tab w:val="left" w:pos="1134"/>
                <w:tab w:val="left" w:pos="2424"/>
                <w:tab w:val="left" w:pos="3690"/>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Ký hiệu cột điện bê tông được đúc chìm vào bề mặt chính điện cột, vuông góc với chiều dài thân cột bằng chữ in hoa, ghi rõ:</w:t>
            </w:r>
          </w:p>
          <w:p w14:paraId="2E136062"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Tên viết tắt của cơ sở sản xuất;</w:t>
            </w:r>
          </w:p>
          <w:p w14:paraId="386557FC"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Dạng kết cấu cốt thép (PC/NPC);</w:t>
            </w:r>
          </w:p>
          <w:p w14:paraId="22ED23DC"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Chiều dài cột;</w:t>
            </w:r>
          </w:p>
          <w:p w14:paraId="7E856312"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Tải trọng hoặc mô men uốn thiết kế.</w:t>
            </w:r>
          </w:p>
          <w:p w14:paraId="5E369390" w14:textId="77777777" w:rsidR="0033495F" w:rsidRPr="004A22EB" w:rsidRDefault="0033495F" w:rsidP="00423E32">
            <w:pPr>
              <w:tabs>
                <w:tab w:val="left" w:pos="1134"/>
              </w:tabs>
              <w:spacing w:before="20" w:after="20" w:line="320" w:lineRule="exact"/>
              <w:ind w:left="567" w:hanging="425"/>
              <w:rPr>
                <w:sz w:val="26"/>
                <w:szCs w:val="26"/>
                <w:lang w:val="da-DK"/>
              </w:rPr>
            </w:pPr>
            <w:r w:rsidRPr="004A22EB">
              <w:rPr>
                <w:sz w:val="26"/>
                <w:szCs w:val="26"/>
                <w:lang w:val="da-DK"/>
              </w:rPr>
              <w:t xml:space="preserve">- </w:t>
            </w:r>
            <w:r w:rsidRPr="004A22EB">
              <w:rPr>
                <w:sz w:val="26"/>
                <w:szCs w:val="26"/>
              </w:rPr>
              <w:t>Tên</w:t>
            </w:r>
            <w:r w:rsidRPr="004A22EB">
              <w:rPr>
                <w:sz w:val="26"/>
                <w:szCs w:val="26"/>
                <w:lang w:val="da-DK"/>
              </w:rPr>
              <w:t xml:space="preserve"> </w:t>
            </w:r>
            <w:r w:rsidRPr="004A22EB">
              <w:rPr>
                <w:sz w:val="26"/>
                <w:szCs w:val="26"/>
              </w:rPr>
              <w:t xml:space="preserve">viết tắt của </w:t>
            </w:r>
            <w:r w:rsidRPr="004A22EB">
              <w:rPr>
                <w:sz w:val="26"/>
                <w:szCs w:val="26"/>
                <w:lang w:val="da-DK"/>
              </w:rPr>
              <w:t>Tổng Công ty Điện lực TPHCM: EVNHCMC.</w:t>
            </w:r>
          </w:p>
          <w:p w14:paraId="6EC7D60C"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xml:space="preserve">VÍ DỤ: TP-PC.12-3,5 EVNHCMC được hiểu là cột điện bê tông ly tâm ứng lực trước, sản xuất tại Công ty TNHH sản xuất trụ điện và cơ khí Tiền Phong, dài 12, tải trọng thiết kế 3,5 kN, chủ sở hữu là </w:t>
            </w:r>
            <w:r w:rsidRPr="004A22EB">
              <w:rPr>
                <w:sz w:val="26"/>
                <w:szCs w:val="26"/>
                <w:lang w:val="da-DK"/>
              </w:rPr>
              <w:t>Tổng Công ty Điện lực TPHCM.</w:t>
            </w:r>
            <w:r w:rsidRPr="004A22EB">
              <w:rPr>
                <w:sz w:val="26"/>
                <w:szCs w:val="26"/>
              </w:rPr>
              <w:t xml:space="preserve"> </w:t>
            </w:r>
            <w:r w:rsidRPr="004A22EB">
              <w:rPr>
                <w:sz w:val="26"/>
                <w:szCs w:val="26"/>
                <w:lang w:val="da-DK"/>
              </w:rPr>
              <w:t xml:space="preserve"> </w:t>
            </w:r>
          </w:p>
          <w:p w14:paraId="036B894B" w14:textId="77777777" w:rsidR="0033495F" w:rsidRPr="004A22EB" w:rsidRDefault="0033495F">
            <w:pPr>
              <w:pStyle w:val="BodyTextIndent"/>
              <w:numPr>
                <w:ilvl w:val="0"/>
                <w:numId w:val="211"/>
              </w:numPr>
              <w:tabs>
                <w:tab w:val="left" w:pos="720"/>
                <w:tab w:val="left" w:pos="1134"/>
                <w:tab w:val="left" w:pos="2424"/>
                <w:tab w:val="left" w:pos="3690"/>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Vật liệu tô nét ký hiệu in chìm trên thân cột: sơn màu đen đậm, không tan trong nước.</w:t>
            </w:r>
          </w:p>
          <w:p w14:paraId="4F7EAA55" w14:textId="77777777" w:rsidR="0033495F" w:rsidRPr="004A22EB" w:rsidRDefault="0033495F" w:rsidP="00423E32">
            <w:pPr>
              <w:pStyle w:val="Heading5"/>
              <w:spacing w:before="20" w:after="20"/>
              <w:rPr>
                <w:rFonts w:ascii="Times New Roman" w:hAnsi="Times New Roman"/>
                <w:sz w:val="26"/>
                <w:szCs w:val="26"/>
              </w:rPr>
            </w:pPr>
            <w:bookmarkStart w:id="1021" w:name="_Toc101600426"/>
            <w:bookmarkStart w:id="1022" w:name="_Toc101861020"/>
            <w:bookmarkStart w:id="1023" w:name="_Toc119498115"/>
            <w:bookmarkStart w:id="1024" w:name="_Toc173231386"/>
            <w:bookmarkStart w:id="1025" w:name="_Toc173231641"/>
            <w:bookmarkStart w:id="1026" w:name="_Toc192248996"/>
            <w:bookmarkStart w:id="1027" w:name="_Toc192249163"/>
            <w:bookmarkStart w:id="1028" w:name="_Toc197783772"/>
            <w:r w:rsidRPr="004A22EB">
              <w:rPr>
                <w:rFonts w:ascii="Times New Roman" w:hAnsi="Times New Roman"/>
                <w:sz w:val="26"/>
                <w:szCs w:val="26"/>
              </w:rPr>
              <w:t>Qui cách kích thước và mức sai lệch cho phép của chữ và số in chìm được qui định như sau:</w:t>
            </w:r>
            <w:bookmarkEnd w:id="1021"/>
            <w:bookmarkEnd w:id="1022"/>
            <w:bookmarkEnd w:id="1023"/>
            <w:bookmarkEnd w:id="1024"/>
            <w:bookmarkEnd w:id="1025"/>
            <w:bookmarkEnd w:id="1026"/>
            <w:bookmarkEnd w:id="1027"/>
            <w:bookmarkEnd w:id="1028"/>
          </w:p>
        </w:tc>
        <w:tc>
          <w:tcPr>
            <w:tcW w:w="2166" w:type="dxa"/>
            <w:gridSpan w:val="2"/>
            <w:tcBorders>
              <w:top w:val="single" w:sz="4" w:space="0" w:color="auto"/>
              <w:left w:val="single" w:sz="4" w:space="0" w:color="auto"/>
              <w:bottom w:val="single" w:sz="4" w:space="0" w:color="auto"/>
              <w:right w:val="single" w:sz="4" w:space="0" w:color="auto"/>
            </w:tcBorders>
          </w:tcPr>
          <w:p w14:paraId="49595F89" w14:textId="77777777" w:rsidR="0033495F" w:rsidRPr="004A22EB" w:rsidRDefault="0033495F" w:rsidP="00423E32">
            <w:pPr>
              <w:pStyle w:val="Heading5"/>
              <w:spacing w:before="20" w:after="20"/>
              <w:rPr>
                <w:rFonts w:ascii="Times New Roman" w:hAnsi="Times New Roman"/>
                <w:sz w:val="26"/>
                <w:szCs w:val="26"/>
              </w:rPr>
            </w:pPr>
          </w:p>
          <w:p w14:paraId="04B2F0C0" w14:textId="77777777" w:rsidR="0033495F" w:rsidRPr="004A22EB" w:rsidRDefault="0033495F" w:rsidP="00423E32">
            <w:pPr>
              <w:tabs>
                <w:tab w:val="left" w:pos="1134"/>
              </w:tabs>
              <w:spacing w:before="20" w:after="20" w:line="320" w:lineRule="exact"/>
              <w:ind w:left="567" w:hanging="425"/>
              <w:jc w:val="center"/>
              <w:rPr>
                <w:sz w:val="26"/>
                <w:szCs w:val="26"/>
              </w:rPr>
            </w:pPr>
          </w:p>
          <w:p w14:paraId="5FCAB164"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7E0439A4" w14:textId="77777777" w:rsidR="0033495F" w:rsidRPr="004A22EB" w:rsidRDefault="0033495F" w:rsidP="00423E32">
            <w:pPr>
              <w:tabs>
                <w:tab w:val="left" w:pos="1134"/>
              </w:tabs>
              <w:spacing w:before="20" w:after="20" w:line="320" w:lineRule="exact"/>
              <w:ind w:left="567" w:hanging="425"/>
              <w:jc w:val="center"/>
              <w:rPr>
                <w:sz w:val="26"/>
                <w:szCs w:val="26"/>
              </w:rPr>
            </w:pPr>
          </w:p>
          <w:p w14:paraId="03245380" w14:textId="77777777" w:rsidR="0033495F" w:rsidRPr="004A22EB" w:rsidRDefault="0033495F" w:rsidP="00423E32">
            <w:pPr>
              <w:tabs>
                <w:tab w:val="left" w:pos="1134"/>
              </w:tabs>
              <w:spacing w:before="20" w:after="20" w:line="320" w:lineRule="exact"/>
              <w:ind w:left="567" w:hanging="425"/>
              <w:jc w:val="center"/>
              <w:rPr>
                <w:sz w:val="26"/>
                <w:szCs w:val="26"/>
              </w:rPr>
            </w:pPr>
          </w:p>
          <w:p w14:paraId="23A3FFFD" w14:textId="77777777" w:rsidR="0033495F" w:rsidRPr="004A22EB" w:rsidRDefault="0033495F" w:rsidP="00423E32">
            <w:pPr>
              <w:tabs>
                <w:tab w:val="left" w:pos="1134"/>
              </w:tabs>
              <w:spacing w:before="20" w:after="20" w:line="320" w:lineRule="exact"/>
              <w:ind w:left="567" w:hanging="425"/>
              <w:jc w:val="center"/>
              <w:rPr>
                <w:sz w:val="26"/>
                <w:szCs w:val="26"/>
              </w:rPr>
            </w:pPr>
          </w:p>
          <w:p w14:paraId="65A04003" w14:textId="77777777" w:rsidR="0033495F" w:rsidRPr="004A22EB" w:rsidRDefault="0033495F" w:rsidP="00423E32">
            <w:pPr>
              <w:tabs>
                <w:tab w:val="left" w:pos="1134"/>
              </w:tabs>
              <w:spacing w:before="20" w:after="20" w:line="320" w:lineRule="exact"/>
              <w:ind w:left="567" w:hanging="425"/>
              <w:jc w:val="center"/>
              <w:rPr>
                <w:sz w:val="26"/>
                <w:szCs w:val="26"/>
              </w:rPr>
            </w:pPr>
          </w:p>
          <w:p w14:paraId="4FC49F49" w14:textId="77777777" w:rsidR="0033495F" w:rsidRPr="004A22EB" w:rsidRDefault="0033495F" w:rsidP="00423E32">
            <w:pPr>
              <w:tabs>
                <w:tab w:val="left" w:pos="1134"/>
              </w:tabs>
              <w:spacing w:before="20" w:after="20" w:line="320" w:lineRule="exact"/>
              <w:ind w:left="567" w:hanging="425"/>
              <w:jc w:val="center"/>
              <w:rPr>
                <w:sz w:val="26"/>
                <w:szCs w:val="26"/>
              </w:rPr>
            </w:pPr>
          </w:p>
          <w:p w14:paraId="451F9873" w14:textId="77777777" w:rsidR="0033495F" w:rsidRPr="004A22EB" w:rsidRDefault="0033495F" w:rsidP="00423E32">
            <w:pPr>
              <w:tabs>
                <w:tab w:val="left" w:pos="1134"/>
              </w:tabs>
              <w:spacing w:before="20" w:after="20" w:line="320" w:lineRule="exact"/>
              <w:ind w:left="567" w:hanging="425"/>
              <w:jc w:val="center"/>
              <w:rPr>
                <w:sz w:val="26"/>
                <w:szCs w:val="26"/>
              </w:rPr>
            </w:pPr>
          </w:p>
          <w:p w14:paraId="682840F4" w14:textId="77777777" w:rsidR="0033495F" w:rsidRPr="004A22EB" w:rsidRDefault="0033495F" w:rsidP="00423E32">
            <w:pPr>
              <w:tabs>
                <w:tab w:val="left" w:pos="1134"/>
              </w:tabs>
              <w:spacing w:before="20" w:after="20" w:line="320" w:lineRule="exact"/>
              <w:ind w:left="567" w:hanging="425"/>
              <w:jc w:val="center"/>
              <w:rPr>
                <w:sz w:val="26"/>
                <w:szCs w:val="26"/>
              </w:rPr>
            </w:pPr>
          </w:p>
          <w:p w14:paraId="6B50ADED" w14:textId="77777777" w:rsidR="0033495F" w:rsidRPr="004A22EB" w:rsidRDefault="0033495F" w:rsidP="00423E32">
            <w:pPr>
              <w:tabs>
                <w:tab w:val="left" w:pos="1134"/>
              </w:tabs>
              <w:spacing w:before="20" w:after="20" w:line="320" w:lineRule="exact"/>
              <w:ind w:left="567" w:hanging="425"/>
              <w:jc w:val="center"/>
              <w:rPr>
                <w:sz w:val="26"/>
                <w:szCs w:val="26"/>
              </w:rPr>
            </w:pPr>
          </w:p>
          <w:p w14:paraId="112D3C69" w14:textId="77777777" w:rsidR="0033495F" w:rsidRPr="004A22EB" w:rsidRDefault="0033495F" w:rsidP="00423E32">
            <w:pPr>
              <w:tabs>
                <w:tab w:val="left" w:pos="1134"/>
              </w:tabs>
              <w:spacing w:before="20" w:after="20" w:line="320" w:lineRule="exact"/>
              <w:ind w:left="567" w:hanging="425"/>
              <w:jc w:val="center"/>
              <w:rPr>
                <w:sz w:val="26"/>
                <w:szCs w:val="26"/>
              </w:rPr>
            </w:pPr>
          </w:p>
          <w:p w14:paraId="0F733D6C" w14:textId="77777777" w:rsidR="0033495F" w:rsidRPr="004A22EB" w:rsidRDefault="0033495F" w:rsidP="00423E32">
            <w:pPr>
              <w:tabs>
                <w:tab w:val="left" w:pos="1134"/>
              </w:tabs>
              <w:spacing w:before="20" w:after="20" w:line="320" w:lineRule="exact"/>
              <w:ind w:left="567" w:hanging="425"/>
              <w:jc w:val="center"/>
              <w:rPr>
                <w:sz w:val="26"/>
                <w:szCs w:val="26"/>
              </w:rPr>
            </w:pPr>
          </w:p>
          <w:p w14:paraId="53081154" w14:textId="77777777" w:rsidR="0033495F" w:rsidRPr="004A22EB" w:rsidRDefault="0033495F" w:rsidP="00423E32">
            <w:pPr>
              <w:tabs>
                <w:tab w:val="left" w:pos="1134"/>
              </w:tabs>
              <w:spacing w:before="20" w:after="20" w:line="320" w:lineRule="exact"/>
              <w:ind w:left="567" w:hanging="425"/>
              <w:jc w:val="center"/>
              <w:rPr>
                <w:sz w:val="26"/>
                <w:szCs w:val="26"/>
              </w:rPr>
            </w:pPr>
          </w:p>
          <w:p w14:paraId="778DAD16" w14:textId="77777777" w:rsidR="0033495F" w:rsidRPr="004A22EB" w:rsidRDefault="0033495F" w:rsidP="00423E32">
            <w:pPr>
              <w:tabs>
                <w:tab w:val="left" w:pos="1134"/>
              </w:tabs>
              <w:spacing w:before="20" w:after="20" w:line="320" w:lineRule="exact"/>
              <w:ind w:left="567" w:hanging="425"/>
              <w:jc w:val="center"/>
              <w:rPr>
                <w:sz w:val="26"/>
                <w:szCs w:val="26"/>
              </w:rPr>
            </w:pPr>
          </w:p>
          <w:p w14:paraId="11362293" w14:textId="77777777" w:rsidR="0033495F" w:rsidRPr="004A22EB" w:rsidRDefault="0033495F" w:rsidP="00423E32">
            <w:pPr>
              <w:tabs>
                <w:tab w:val="left" w:pos="1134"/>
              </w:tabs>
              <w:spacing w:before="20" w:after="20" w:line="320" w:lineRule="exact"/>
              <w:ind w:left="567" w:hanging="425"/>
              <w:jc w:val="center"/>
              <w:rPr>
                <w:sz w:val="26"/>
                <w:szCs w:val="26"/>
              </w:rPr>
            </w:pPr>
          </w:p>
          <w:p w14:paraId="64D9255C"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797B30F5" w14:textId="77777777" w:rsidR="0033495F" w:rsidRPr="004A22EB" w:rsidRDefault="0033495F" w:rsidP="00423E32">
            <w:pPr>
              <w:tabs>
                <w:tab w:val="left" w:pos="1134"/>
              </w:tabs>
              <w:spacing w:before="20" w:after="20" w:line="320" w:lineRule="exact"/>
              <w:ind w:left="567" w:hanging="425"/>
              <w:jc w:val="center"/>
              <w:rPr>
                <w:sz w:val="26"/>
                <w:szCs w:val="26"/>
              </w:rPr>
            </w:pPr>
          </w:p>
        </w:tc>
        <w:tc>
          <w:tcPr>
            <w:tcW w:w="1094" w:type="dxa"/>
            <w:tcBorders>
              <w:top w:val="single" w:sz="4" w:space="0" w:color="auto"/>
              <w:left w:val="single" w:sz="4" w:space="0" w:color="auto"/>
              <w:bottom w:val="single" w:sz="4" w:space="0" w:color="auto"/>
              <w:right w:val="single" w:sz="4" w:space="0" w:color="auto"/>
            </w:tcBorders>
          </w:tcPr>
          <w:p w14:paraId="06120E7C"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r w:rsidR="004A22EB" w:rsidRPr="004A22EB" w14:paraId="2CE5464C" w14:textId="77777777" w:rsidTr="00252B0A">
        <w:trPr>
          <w:cantSplit/>
          <w:trHeight w:val="37"/>
        </w:trPr>
        <w:tc>
          <w:tcPr>
            <w:tcW w:w="735" w:type="dxa"/>
            <w:vMerge w:val="restart"/>
            <w:tcBorders>
              <w:top w:val="nil"/>
              <w:left w:val="single" w:sz="4" w:space="0" w:color="auto"/>
              <w:right w:val="single" w:sz="4" w:space="0" w:color="auto"/>
            </w:tcBorders>
          </w:tcPr>
          <w:p w14:paraId="23D0D671"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tcPr>
          <w:p w14:paraId="1DBF6E9E"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Chỉ tiêu</w:t>
            </w:r>
          </w:p>
        </w:tc>
        <w:tc>
          <w:tcPr>
            <w:tcW w:w="1703" w:type="dxa"/>
            <w:gridSpan w:val="3"/>
            <w:tcBorders>
              <w:top w:val="single" w:sz="4" w:space="0" w:color="auto"/>
              <w:left w:val="single" w:sz="4" w:space="0" w:color="auto"/>
              <w:bottom w:val="single" w:sz="4" w:space="0" w:color="auto"/>
              <w:right w:val="single" w:sz="4" w:space="0" w:color="auto"/>
            </w:tcBorders>
          </w:tcPr>
          <w:p w14:paraId="54035467"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Kích thước [mm]</w:t>
            </w:r>
          </w:p>
        </w:tc>
        <w:tc>
          <w:tcPr>
            <w:tcW w:w="1700" w:type="dxa"/>
            <w:gridSpan w:val="2"/>
            <w:tcBorders>
              <w:top w:val="single" w:sz="4" w:space="0" w:color="auto"/>
              <w:left w:val="single" w:sz="4" w:space="0" w:color="auto"/>
              <w:bottom w:val="single" w:sz="4" w:space="0" w:color="auto"/>
              <w:right w:val="single" w:sz="4" w:space="0" w:color="auto"/>
            </w:tcBorders>
          </w:tcPr>
          <w:p w14:paraId="1EC9C551" w14:textId="77777777" w:rsidR="0033495F" w:rsidRPr="004A22EB" w:rsidRDefault="0033495F" w:rsidP="00423E32">
            <w:pPr>
              <w:pStyle w:val="Heading5"/>
              <w:spacing w:before="20" w:after="20"/>
              <w:rPr>
                <w:rFonts w:ascii="Times New Roman" w:hAnsi="Times New Roman"/>
                <w:sz w:val="26"/>
                <w:szCs w:val="26"/>
              </w:rPr>
            </w:pPr>
            <w:bookmarkStart w:id="1029" w:name="_Toc101861021"/>
            <w:bookmarkStart w:id="1030" w:name="_Toc101600427"/>
            <w:bookmarkStart w:id="1031" w:name="_Toc119498116"/>
            <w:bookmarkStart w:id="1032" w:name="_Toc173231387"/>
            <w:bookmarkStart w:id="1033" w:name="_Toc173231642"/>
            <w:bookmarkStart w:id="1034" w:name="_Toc192248997"/>
            <w:bookmarkStart w:id="1035" w:name="_Toc192249164"/>
            <w:bookmarkStart w:id="1036" w:name="_Toc197783773"/>
            <w:r w:rsidRPr="004A22EB">
              <w:rPr>
                <w:rFonts w:ascii="Times New Roman" w:hAnsi="Times New Roman"/>
                <w:sz w:val="26"/>
                <w:szCs w:val="26"/>
              </w:rPr>
              <w:t>Mức sai lệch [mm]</w:t>
            </w:r>
            <w:bookmarkEnd w:id="1029"/>
            <w:bookmarkEnd w:id="1030"/>
            <w:bookmarkEnd w:id="1031"/>
            <w:bookmarkEnd w:id="1032"/>
            <w:bookmarkEnd w:id="1033"/>
            <w:bookmarkEnd w:id="1034"/>
            <w:bookmarkEnd w:id="1035"/>
            <w:bookmarkEnd w:id="1036"/>
          </w:p>
        </w:tc>
        <w:tc>
          <w:tcPr>
            <w:tcW w:w="2166" w:type="dxa"/>
            <w:gridSpan w:val="2"/>
            <w:vMerge w:val="restart"/>
            <w:tcBorders>
              <w:top w:val="single" w:sz="4" w:space="0" w:color="auto"/>
              <w:left w:val="single" w:sz="4" w:space="0" w:color="auto"/>
              <w:right w:val="single" w:sz="4" w:space="0" w:color="auto"/>
            </w:tcBorders>
          </w:tcPr>
          <w:p w14:paraId="3DA37C5B" w14:textId="77777777" w:rsidR="0033495F" w:rsidRPr="004A22EB" w:rsidRDefault="0033495F" w:rsidP="00423E32">
            <w:pPr>
              <w:pStyle w:val="Heading5"/>
              <w:spacing w:before="20" w:after="20"/>
              <w:rPr>
                <w:rFonts w:ascii="Times New Roman" w:hAnsi="Times New Roman"/>
                <w:sz w:val="26"/>
                <w:szCs w:val="26"/>
              </w:rPr>
            </w:pPr>
          </w:p>
          <w:p w14:paraId="43E69749" w14:textId="77777777" w:rsidR="0033495F" w:rsidRPr="004A22EB" w:rsidRDefault="0033495F" w:rsidP="00423E32">
            <w:pPr>
              <w:tabs>
                <w:tab w:val="left" w:pos="1134"/>
              </w:tabs>
              <w:spacing w:before="20" w:after="20" w:line="320" w:lineRule="exact"/>
              <w:ind w:left="567" w:hanging="425"/>
              <w:rPr>
                <w:sz w:val="26"/>
                <w:szCs w:val="26"/>
              </w:rPr>
            </w:pPr>
          </w:p>
          <w:p w14:paraId="00469866"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2F51427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5B6FBF06"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690031B4"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477FAF24"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086ECF60" w14:textId="77777777" w:rsidR="0033495F" w:rsidRPr="004A22EB" w:rsidRDefault="0033495F" w:rsidP="00423E32">
            <w:pPr>
              <w:tabs>
                <w:tab w:val="left" w:pos="1134"/>
              </w:tabs>
              <w:spacing w:before="20" w:after="20" w:line="320" w:lineRule="exact"/>
              <w:ind w:left="567" w:hanging="425"/>
              <w:jc w:val="center"/>
              <w:rPr>
                <w:sz w:val="26"/>
                <w:szCs w:val="26"/>
              </w:rPr>
            </w:pPr>
          </w:p>
          <w:p w14:paraId="1E163A71"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tc>
        <w:tc>
          <w:tcPr>
            <w:tcW w:w="1094" w:type="dxa"/>
            <w:vMerge w:val="restart"/>
            <w:tcBorders>
              <w:top w:val="single" w:sz="4" w:space="0" w:color="auto"/>
              <w:left w:val="single" w:sz="4" w:space="0" w:color="auto"/>
              <w:right w:val="single" w:sz="4" w:space="0" w:color="auto"/>
            </w:tcBorders>
          </w:tcPr>
          <w:p w14:paraId="55CCCD1A"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6F0FA303" w14:textId="77777777" w:rsidTr="00252B0A">
        <w:trPr>
          <w:cantSplit/>
          <w:trHeight w:val="32"/>
        </w:trPr>
        <w:tc>
          <w:tcPr>
            <w:tcW w:w="735" w:type="dxa"/>
            <w:vMerge/>
            <w:tcBorders>
              <w:left w:val="single" w:sz="4" w:space="0" w:color="auto"/>
              <w:right w:val="single" w:sz="4" w:space="0" w:color="auto"/>
            </w:tcBorders>
          </w:tcPr>
          <w:p w14:paraId="72C6A201"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tcPr>
          <w:p w14:paraId="4941FCBE"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Chiều cao chữ và số</w:t>
            </w:r>
          </w:p>
        </w:tc>
        <w:tc>
          <w:tcPr>
            <w:tcW w:w="1703" w:type="dxa"/>
            <w:gridSpan w:val="3"/>
            <w:tcBorders>
              <w:top w:val="single" w:sz="4" w:space="0" w:color="auto"/>
              <w:left w:val="single" w:sz="4" w:space="0" w:color="auto"/>
              <w:bottom w:val="single" w:sz="4" w:space="0" w:color="auto"/>
              <w:right w:val="single" w:sz="4" w:space="0" w:color="auto"/>
            </w:tcBorders>
            <w:vAlign w:val="center"/>
          </w:tcPr>
          <w:p w14:paraId="0389F2F2"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50</w:t>
            </w:r>
          </w:p>
        </w:tc>
        <w:tc>
          <w:tcPr>
            <w:tcW w:w="1700" w:type="dxa"/>
            <w:gridSpan w:val="2"/>
            <w:tcBorders>
              <w:top w:val="single" w:sz="4" w:space="0" w:color="auto"/>
              <w:left w:val="single" w:sz="4" w:space="0" w:color="auto"/>
              <w:bottom w:val="single" w:sz="4" w:space="0" w:color="auto"/>
              <w:right w:val="single" w:sz="4" w:space="0" w:color="auto"/>
            </w:tcBorders>
            <w:vAlign w:val="center"/>
          </w:tcPr>
          <w:p w14:paraId="5E39F34C" w14:textId="77777777" w:rsidR="0033495F" w:rsidRPr="004A22EB" w:rsidRDefault="0033495F" w:rsidP="00423E32">
            <w:pPr>
              <w:pStyle w:val="Heading5"/>
              <w:spacing w:before="20" w:after="20"/>
              <w:rPr>
                <w:rFonts w:ascii="Times New Roman" w:hAnsi="Times New Roman"/>
                <w:sz w:val="26"/>
                <w:szCs w:val="26"/>
              </w:rPr>
            </w:pPr>
            <w:bookmarkStart w:id="1037" w:name="_Toc101600428"/>
            <w:bookmarkStart w:id="1038" w:name="_Toc101861022"/>
            <w:bookmarkStart w:id="1039" w:name="_Toc119498117"/>
            <w:bookmarkStart w:id="1040" w:name="_Toc173231388"/>
            <w:bookmarkStart w:id="1041" w:name="_Toc173231643"/>
            <w:bookmarkStart w:id="1042" w:name="_Toc192248998"/>
            <w:bookmarkStart w:id="1043" w:name="_Toc192249165"/>
            <w:bookmarkStart w:id="1044" w:name="_Toc197783774"/>
            <w:r w:rsidRPr="004A22EB">
              <w:rPr>
                <w:rFonts w:ascii="Times New Roman" w:hAnsi="Times New Roman"/>
                <w:sz w:val="26"/>
                <w:szCs w:val="26"/>
              </w:rPr>
              <w:t>±5</w:t>
            </w:r>
            <w:bookmarkEnd w:id="1037"/>
            <w:bookmarkEnd w:id="1038"/>
            <w:bookmarkEnd w:id="1039"/>
            <w:bookmarkEnd w:id="1040"/>
            <w:bookmarkEnd w:id="1041"/>
            <w:bookmarkEnd w:id="1042"/>
            <w:bookmarkEnd w:id="1043"/>
            <w:bookmarkEnd w:id="1044"/>
          </w:p>
        </w:tc>
        <w:tc>
          <w:tcPr>
            <w:tcW w:w="2166" w:type="dxa"/>
            <w:gridSpan w:val="2"/>
            <w:vMerge/>
            <w:tcBorders>
              <w:left w:val="single" w:sz="4" w:space="0" w:color="auto"/>
              <w:right w:val="single" w:sz="4" w:space="0" w:color="auto"/>
            </w:tcBorders>
          </w:tcPr>
          <w:p w14:paraId="70378C17"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1E063443"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6C6F4721" w14:textId="77777777" w:rsidTr="00252B0A">
        <w:trPr>
          <w:cantSplit/>
          <w:trHeight w:val="32"/>
        </w:trPr>
        <w:tc>
          <w:tcPr>
            <w:tcW w:w="735" w:type="dxa"/>
            <w:vMerge/>
            <w:tcBorders>
              <w:left w:val="single" w:sz="4" w:space="0" w:color="auto"/>
              <w:right w:val="single" w:sz="4" w:space="0" w:color="auto"/>
            </w:tcBorders>
          </w:tcPr>
          <w:p w14:paraId="45ED9E87"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tcPr>
          <w:p w14:paraId="47E7855F"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Chiều rộng chữ</w:t>
            </w:r>
          </w:p>
        </w:tc>
        <w:tc>
          <w:tcPr>
            <w:tcW w:w="1703" w:type="dxa"/>
            <w:gridSpan w:val="3"/>
            <w:tcBorders>
              <w:top w:val="single" w:sz="4" w:space="0" w:color="auto"/>
              <w:left w:val="single" w:sz="4" w:space="0" w:color="auto"/>
              <w:bottom w:val="single" w:sz="4" w:space="0" w:color="auto"/>
              <w:right w:val="single" w:sz="4" w:space="0" w:color="auto"/>
            </w:tcBorders>
            <w:vAlign w:val="center"/>
          </w:tcPr>
          <w:p w14:paraId="17F46FAC"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20</w:t>
            </w:r>
          </w:p>
        </w:tc>
        <w:tc>
          <w:tcPr>
            <w:tcW w:w="1700" w:type="dxa"/>
            <w:gridSpan w:val="2"/>
            <w:tcBorders>
              <w:top w:val="single" w:sz="4" w:space="0" w:color="auto"/>
              <w:left w:val="single" w:sz="4" w:space="0" w:color="auto"/>
              <w:bottom w:val="single" w:sz="4" w:space="0" w:color="auto"/>
              <w:right w:val="single" w:sz="4" w:space="0" w:color="auto"/>
            </w:tcBorders>
            <w:vAlign w:val="center"/>
          </w:tcPr>
          <w:p w14:paraId="176CCB04" w14:textId="77777777" w:rsidR="0033495F" w:rsidRPr="004A22EB" w:rsidRDefault="0033495F" w:rsidP="00423E32">
            <w:pPr>
              <w:pStyle w:val="Heading5"/>
              <w:spacing w:before="20" w:after="20"/>
              <w:rPr>
                <w:rFonts w:ascii="Times New Roman" w:hAnsi="Times New Roman"/>
                <w:sz w:val="26"/>
                <w:szCs w:val="26"/>
              </w:rPr>
            </w:pPr>
            <w:bookmarkStart w:id="1045" w:name="_Toc101861023"/>
            <w:bookmarkStart w:id="1046" w:name="_Toc101600429"/>
            <w:bookmarkStart w:id="1047" w:name="_Toc119498118"/>
            <w:bookmarkStart w:id="1048" w:name="_Toc173231389"/>
            <w:bookmarkStart w:id="1049" w:name="_Toc173231644"/>
            <w:bookmarkStart w:id="1050" w:name="_Toc192248999"/>
            <w:bookmarkStart w:id="1051" w:name="_Toc192249166"/>
            <w:bookmarkStart w:id="1052" w:name="_Toc197783775"/>
            <w:r w:rsidRPr="004A22EB">
              <w:rPr>
                <w:rFonts w:ascii="Times New Roman" w:hAnsi="Times New Roman"/>
                <w:sz w:val="26"/>
                <w:szCs w:val="26"/>
              </w:rPr>
              <w:t>±2</w:t>
            </w:r>
            <w:bookmarkEnd w:id="1045"/>
            <w:bookmarkEnd w:id="1046"/>
            <w:bookmarkEnd w:id="1047"/>
            <w:bookmarkEnd w:id="1048"/>
            <w:bookmarkEnd w:id="1049"/>
            <w:bookmarkEnd w:id="1050"/>
            <w:bookmarkEnd w:id="1051"/>
            <w:bookmarkEnd w:id="1052"/>
          </w:p>
        </w:tc>
        <w:tc>
          <w:tcPr>
            <w:tcW w:w="2166" w:type="dxa"/>
            <w:gridSpan w:val="2"/>
            <w:vMerge/>
            <w:tcBorders>
              <w:left w:val="single" w:sz="4" w:space="0" w:color="auto"/>
              <w:right w:val="single" w:sz="4" w:space="0" w:color="auto"/>
            </w:tcBorders>
          </w:tcPr>
          <w:p w14:paraId="43B50E67"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13F656DE"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1810167C" w14:textId="77777777" w:rsidTr="00252B0A">
        <w:trPr>
          <w:cantSplit/>
          <w:trHeight w:val="32"/>
        </w:trPr>
        <w:tc>
          <w:tcPr>
            <w:tcW w:w="735" w:type="dxa"/>
            <w:vMerge/>
            <w:tcBorders>
              <w:left w:val="single" w:sz="4" w:space="0" w:color="auto"/>
              <w:right w:val="single" w:sz="4" w:space="0" w:color="auto"/>
            </w:tcBorders>
          </w:tcPr>
          <w:p w14:paraId="0408BDF2"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tcPr>
          <w:p w14:paraId="5E6B9141"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Chiều rộng nét chữ</w:t>
            </w:r>
          </w:p>
        </w:tc>
        <w:tc>
          <w:tcPr>
            <w:tcW w:w="1703" w:type="dxa"/>
            <w:gridSpan w:val="3"/>
            <w:tcBorders>
              <w:top w:val="single" w:sz="4" w:space="0" w:color="auto"/>
              <w:left w:val="single" w:sz="4" w:space="0" w:color="auto"/>
              <w:bottom w:val="single" w:sz="4" w:space="0" w:color="auto"/>
              <w:right w:val="single" w:sz="4" w:space="0" w:color="auto"/>
            </w:tcBorders>
            <w:vAlign w:val="center"/>
          </w:tcPr>
          <w:p w14:paraId="5FB0481F"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6</w:t>
            </w:r>
          </w:p>
        </w:tc>
        <w:tc>
          <w:tcPr>
            <w:tcW w:w="1700" w:type="dxa"/>
            <w:gridSpan w:val="2"/>
            <w:tcBorders>
              <w:top w:val="single" w:sz="4" w:space="0" w:color="auto"/>
              <w:left w:val="single" w:sz="4" w:space="0" w:color="auto"/>
              <w:bottom w:val="single" w:sz="4" w:space="0" w:color="auto"/>
              <w:right w:val="single" w:sz="4" w:space="0" w:color="auto"/>
            </w:tcBorders>
            <w:vAlign w:val="center"/>
          </w:tcPr>
          <w:p w14:paraId="08CBC17B" w14:textId="77777777" w:rsidR="0033495F" w:rsidRPr="004A22EB" w:rsidRDefault="0033495F" w:rsidP="00423E32">
            <w:pPr>
              <w:pStyle w:val="Heading5"/>
              <w:spacing w:before="20" w:after="20"/>
              <w:rPr>
                <w:rFonts w:ascii="Times New Roman" w:hAnsi="Times New Roman"/>
                <w:sz w:val="26"/>
                <w:szCs w:val="26"/>
              </w:rPr>
            </w:pPr>
            <w:bookmarkStart w:id="1053" w:name="_Toc101600430"/>
            <w:bookmarkStart w:id="1054" w:name="_Toc101861024"/>
            <w:bookmarkStart w:id="1055" w:name="_Toc119498119"/>
            <w:bookmarkStart w:id="1056" w:name="_Toc173231390"/>
            <w:bookmarkStart w:id="1057" w:name="_Toc173231645"/>
            <w:bookmarkStart w:id="1058" w:name="_Toc192249000"/>
            <w:bookmarkStart w:id="1059" w:name="_Toc192249167"/>
            <w:bookmarkStart w:id="1060" w:name="_Toc197783776"/>
            <w:r w:rsidRPr="004A22EB">
              <w:rPr>
                <w:rFonts w:ascii="Times New Roman" w:hAnsi="Times New Roman"/>
                <w:sz w:val="26"/>
                <w:szCs w:val="26"/>
              </w:rPr>
              <w:t>±2</w:t>
            </w:r>
            <w:bookmarkEnd w:id="1053"/>
            <w:bookmarkEnd w:id="1054"/>
            <w:bookmarkEnd w:id="1055"/>
            <w:bookmarkEnd w:id="1056"/>
            <w:bookmarkEnd w:id="1057"/>
            <w:bookmarkEnd w:id="1058"/>
            <w:bookmarkEnd w:id="1059"/>
            <w:bookmarkEnd w:id="1060"/>
          </w:p>
        </w:tc>
        <w:tc>
          <w:tcPr>
            <w:tcW w:w="2166" w:type="dxa"/>
            <w:gridSpan w:val="2"/>
            <w:vMerge/>
            <w:tcBorders>
              <w:left w:val="single" w:sz="4" w:space="0" w:color="auto"/>
              <w:right w:val="single" w:sz="4" w:space="0" w:color="auto"/>
            </w:tcBorders>
          </w:tcPr>
          <w:p w14:paraId="0BCA3499"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67508BCD"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7BD2E4A9" w14:textId="77777777" w:rsidTr="00252B0A">
        <w:trPr>
          <w:cantSplit/>
          <w:trHeight w:val="32"/>
        </w:trPr>
        <w:tc>
          <w:tcPr>
            <w:tcW w:w="735" w:type="dxa"/>
            <w:vMerge/>
            <w:tcBorders>
              <w:left w:val="single" w:sz="4" w:space="0" w:color="auto"/>
              <w:right w:val="single" w:sz="4" w:space="0" w:color="auto"/>
            </w:tcBorders>
          </w:tcPr>
          <w:p w14:paraId="3C3B52D0"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tcPr>
          <w:p w14:paraId="4AE4BF24"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Chiều sâu in chìm</w:t>
            </w:r>
          </w:p>
        </w:tc>
        <w:tc>
          <w:tcPr>
            <w:tcW w:w="1703" w:type="dxa"/>
            <w:gridSpan w:val="3"/>
            <w:tcBorders>
              <w:top w:val="single" w:sz="4" w:space="0" w:color="auto"/>
              <w:left w:val="single" w:sz="4" w:space="0" w:color="auto"/>
              <w:bottom w:val="single" w:sz="4" w:space="0" w:color="auto"/>
              <w:right w:val="single" w:sz="4" w:space="0" w:color="auto"/>
            </w:tcBorders>
            <w:vAlign w:val="center"/>
          </w:tcPr>
          <w:p w14:paraId="4485B027"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3</w:t>
            </w:r>
          </w:p>
        </w:tc>
        <w:tc>
          <w:tcPr>
            <w:tcW w:w="1700" w:type="dxa"/>
            <w:gridSpan w:val="2"/>
            <w:tcBorders>
              <w:top w:val="single" w:sz="4" w:space="0" w:color="auto"/>
              <w:left w:val="single" w:sz="4" w:space="0" w:color="auto"/>
              <w:bottom w:val="single" w:sz="4" w:space="0" w:color="auto"/>
              <w:right w:val="single" w:sz="4" w:space="0" w:color="auto"/>
            </w:tcBorders>
            <w:vAlign w:val="center"/>
          </w:tcPr>
          <w:p w14:paraId="57C3AD78" w14:textId="77777777" w:rsidR="0033495F" w:rsidRPr="004A22EB" w:rsidRDefault="0033495F" w:rsidP="00423E32">
            <w:pPr>
              <w:pStyle w:val="Heading5"/>
              <w:spacing w:before="20" w:after="20"/>
              <w:rPr>
                <w:rFonts w:ascii="Times New Roman" w:hAnsi="Times New Roman"/>
                <w:sz w:val="26"/>
                <w:szCs w:val="26"/>
              </w:rPr>
            </w:pPr>
            <w:bookmarkStart w:id="1061" w:name="_Toc101600431"/>
            <w:bookmarkStart w:id="1062" w:name="_Toc101861025"/>
            <w:bookmarkStart w:id="1063" w:name="_Toc119498120"/>
            <w:bookmarkStart w:id="1064" w:name="_Toc173231391"/>
            <w:bookmarkStart w:id="1065" w:name="_Toc173231646"/>
            <w:bookmarkStart w:id="1066" w:name="_Toc192249001"/>
            <w:bookmarkStart w:id="1067" w:name="_Toc192249168"/>
            <w:bookmarkStart w:id="1068" w:name="_Toc197783777"/>
            <w:r w:rsidRPr="004A22EB">
              <w:rPr>
                <w:rFonts w:ascii="Times New Roman" w:hAnsi="Times New Roman"/>
                <w:sz w:val="26"/>
                <w:szCs w:val="26"/>
              </w:rPr>
              <w:t>±1</w:t>
            </w:r>
            <w:bookmarkEnd w:id="1061"/>
            <w:bookmarkEnd w:id="1062"/>
            <w:bookmarkEnd w:id="1063"/>
            <w:bookmarkEnd w:id="1064"/>
            <w:bookmarkEnd w:id="1065"/>
            <w:bookmarkEnd w:id="1066"/>
            <w:bookmarkEnd w:id="1067"/>
            <w:bookmarkEnd w:id="1068"/>
          </w:p>
        </w:tc>
        <w:tc>
          <w:tcPr>
            <w:tcW w:w="2166" w:type="dxa"/>
            <w:gridSpan w:val="2"/>
            <w:vMerge/>
            <w:tcBorders>
              <w:left w:val="single" w:sz="4" w:space="0" w:color="auto"/>
              <w:right w:val="single" w:sz="4" w:space="0" w:color="auto"/>
            </w:tcBorders>
          </w:tcPr>
          <w:p w14:paraId="08E2C49D"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7E9D83B6"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4D4A428C" w14:textId="77777777" w:rsidTr="00252B0A">
        <w:trPr>
          <w:cantSplit/>
          <w:trHeight w:val="32"/>
        </w:trPr>
        <w:tc>
          <w:tcPr>
            <w:tcW w:w="735" w:type="dxa"/>
            <w:vMerge/>
            <w:tcBorders>
              <w:left w:val="single" w:sz="4" w:space="0" w:color="auto"/>
              <w:right w:val="single" w:sz="4" w:space="0" w:color="auto"/>
            </w:tcBorders>
          </w:tcPr>
          <w:p w14:paraId="649B17DC"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tcPr>
          <w:p w14:paraId="2CEF457D"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Khoảng cách giữa 2 chữ in</w:t>
            </w:r>
          </w:p>
        </w:tc>
        <w:tc>
          <w:tcPr>
            <w:tcW w:w="1703" w:type="dxa"/>
            <w:gridSpan w:val="3"/>
            <w:tcBorders>
              <w:top w:val="single" w:sz="4" w:space="0" w:color="auto"/>
              <w:left w:val="single" w:sz="4" w:space="0" w:color="auto"/>
              <w:bottom w:val="single" w:sz="4" w:space="0" w:color="auto"/>
              <w:right w:val="single" w:sz="4" w:space="0" w:color="auto"/>
            </w:tcBorders>
            <w:vAlign w:val="center"/>
          </w:tcPr>
          <w:p w14:paraId="72499BD5"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10</w:t>
            </w:r>
          </w:p>
        </w:tc>
        <w:tc>
          <w:tcPr>
            <w:tcW w:w="1700" w:type="dxa"/>
            <w:gridSpan w:val="2"/>
            <w:tcBorders>
              <w:top w:val="single" w:sz="4" w:space="0" w:color="auto"/>
              <w:left w:val="single" w:sz="4" w:space="0" w:color="auto"/>
              <w:bottom w:val="single" w:sz="4" w:space="0" w:color="auto"/>
              <w:right w:val="single" w:sz="4" w:space="0" w:color="auto"/>
            </w:tcBorders>
            <w:vAlign w:val="center"/>
          </w:tcPr>
          <w:p w14:paraId="0CEC28E7" w14:textId="77777777" w:rsidR="0033495F" w:rsidRPr="004A22EB" w:rsidRDefault="0033495F" w:rsidP="00423E32">
            <w:pPr>
              <w:pStyle w:val="Heading5"/>
              <w:spacing w:before="20" w:after="20"/>
              <w:rPr>
                <w:rFonts w:ascii="Times New Roman" w:hAnsi="Times New Roman"/>
                <w:sz w:val="26"/>
                <w:szCs w:val="26"/>
              </w:rPr>
            </w:pPr>
            <w:bookmarkStart w:id="1069" w:name="_Toc101861026"/>
            <w:bookmarkStart w:id="1070" w:name="_Toc101600432"/>
            <w:bookmarkStart w:id="1071" w:name="_Toc119498121"/>
            <w:bookmarkStart w:id="1072" w:name="_Toc173231392"/>
            <w:bookmarkStart w:id="1073" w:name="_Toc173231647"/>
            <w:bookmarkStart w:id="1074" w:name="_Toc192249002"/>
            <w:bookmarkStart w:id="1075" w:name="_Toc192249169"/>
            <w:bookmarkStart w:id="1076" w:name="_Toc197783778"/>
            <w:r w:rsidRPr="004A22EB">
              <w:rPr>
                <w:rFonts w:ascii="Times New Roman" w:hAnsi="Times New Roman"/>
                <w:sz w:val="26"/>
                <w:szCs w:val="26"/>
              </w:rPr>
              <w:t>±2</w:t>
            </w:r>
            <w:bookmarkEnd w:id="1069"/>
            <w:bookmarkEnd w:id="1070"/>
            <w:bookmarkEnd w:id="1071"/>
            <w:bookmarkEnd w:id="1072"/>
            <w:bookmarkEnd w:id="1073"/>
            <w:bookmarkEnd w:id="1074"/>
            <w:bookmarkEnd w:id="1075"/>
            <w:bookmarkEnd w:id="1076"/>
          </w:p>
        </w:tc>
        <w:tc>
          <w:tcPr>
            <w:tcW w:w="2166" w:type="dxa"/>
            <w:gridSpan w:val="2"/>
            <w:vMerge/>
            <w:tcBorders>
              <w:left w:val="single" w:sz="4" w:space="0" w:color="auto"/>
              <w:right w:val="single" w:sz="4" w:space="0" w:color="auto"/>
            </w:tcBorders>
          </w:tcPr>
          <w:p w14:paraId="5AE9D665"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right w:val="single" w:sz="4" w:space="0" w:color="auto"/>
            </w:tcBorders>
          </w:tcPr>
          <w:p w14:paraId="57D2CE89"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31207FFA" w14:textId="77777777" w:rsidTr="00252B0A">
        <w:trPr>
          <w:cantSplit/>
          <w:trHeight w:val="32"/>
        </w:trPr>
        <w:tc>
          <w:tcPr>
            <w:tcW w:w="735" w:type="dxa"/>
            <w:vMerge/>
            <w:tcBorders>
              <w:left w:val="single" w:sz="4" w:space="0" w:color="auto"/>
              <w:bottom w:val="single" w:sz="4" w:space="0" w:color="auto"/>
              <w:right w:val="single" w:sz="4" w:space="0" w:color="auto"/>
            </w:tcBorders>
          </w:tcPr>
          <w:p w14:paraId="34E7DA77" w14:textId="77777777" w:rsidR="0033495F" w:rsidRPr="004A22EB" w:rsidRDefault="0033495F" w:rsidP="00423E32">
            <w:pPr>
              <w:tabs>
                <w:tab w:val="left" w:pos="1134"/>
              </w:tabs>
              <w:spacing w:before="20" w:after="20" w:line="320" w:lineRule="exact"/>
              <w:ind w:left="567" w:hanging="425"/>
              <w:rPr>
                <w:sz w:val="26"/>
                <w:szCs w:val="26"/>
              </w:rPr>
            </w:pPr>
          </w:p>
        </w:tc>
        <w:tc>
          <w:tcPr>
            <w:tcW w:w="2551" w:type="dxa"/>
            <w:gridSpan w:val="4"/>
            <w:tcBorders>
              <w:top w:val="single" w:sz="4" w:space="0" w:color="auto"/>
              <w:left w:val="single" w:sz="4" w:space="0" w:color="auto"/>
              <w:bottom w:val="single" w:sz="4" w:space="0" w:color="auto"/>
              <w:right w:val="single" w:sz="4" w:space="0" w:color="auto"/>
            </w:tcBorders>
          </w:tcPr>
          <w:p w14:paraId="3DB4C665"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Khoảng cách từ hàng chữ tới đáy cột</w:t>
            </w:r>
          </w:p>
        </w:tc>
        <w:tc>
          <w:tcPr>
            <w:tcW w:w="1703" w:type="dxa"/>
            <w:gridSpan w:val="3"/>
            <w:tcBorders>
              <w:top w:val="single" w:sz="4" w:space="0" w:color="auto"/>
              <w:left w:val="single" w:sz="4" w:space="0" w:color="auto"/>
              <w:bottom w:val="single" w:sz="4" w:space="0" w:color="auto"/>
              <w:right w:val="single" w:sz="4" w:space="0" w:color="auto"/>
            </w:tcBorders>
          </w:tcPr>
          <w:p w14:paraId="5B2BEF40"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3000</w:t>
            </w:r>
          </w:p>
        </w:tc>
        <w:tc>
          <w:tcPr>
            <w:tcW w:w="1700" w:type="dxa"/>
            <w:gridSpan w:val="2"/>
            <w:tcBorders>
              <w:top w:val="single" w:sz="4" w:space="0" w:color="auto"/>
              <w:left w:val="single" w:sz="4" w:space="0" w:color="auto"/>
              <w:bottom w:val="single" w:sz="4" w:space="0" w:color="auto"/>
              <w:right w:val="single" w:sz="4" w:space="0" w:color="auto"/>
            </w:tcBorders>
          </w:tcPr>
          <w:p w14:paraId="3F864CEE" w14:textId="77777777" w:rsidR="0033495F" w:rsidRPr="004A22EB" w:rsidRDefault="0033495F" w:rsidP="00423E32">
            <w:pPr>
              <w:pStyle w:val="Heading5"/>
              <w:spacing w:before="20" w:after="20"/>
              <w:rPr>
                <w:rFonts w:ascii="Times New Roman" w:hAnsi="Times New Roman"/>
                <w:sz w:val="26"/>
                <w:szCs w:val="26"/>
              </w:rPr>
            </w:pPr>
            <w:bookmarkStart w:id="1077" w:name="_Toc101861027"/>
            <w:bookmarkStart w:id="1078" w:name="_Toc101600433"/>
            <w:bookmarkStart w:id="1079" w:name="_Toc119498122"/>
            <w:bookmarkStart w:id="1080" w:name="_Toc173231393"/>
            <w:bookmarkStart w:id="1081" w:name="_Toc173231648"/>
            <w:bookmarkStart w:id="1082" w:name="_Toc192249003"/>
            <w:bookmarkStart w:id="1083" w:name="_Toc192249170"/>
            <w:bookmarkStart w:id="1084" w:name="_Toc197783779"/>
            <w:r w:rsidRPr="004A22EB">
              <w:rPr>
                <w:rFonts w:ascii="Times New Roman" w:hAnsi="Times New Roman"/>
                <w:sz w:val="26"/>
                <w:szCs w:val="26"/>
              </w:rPr>
              <w:t>±50</w:t>
            </w:r>
            <w:bookmarkEnd w:id="1077"/>
            <w:bookmarkEnd w:id="1078"/>
            <w:bookmarkEnd w:id="1079"/>
            <w:bookmarkEnd w:id="1080"/>
            <w:bookmarkEnd w:id="1081"/>
            <w:bookmarkEnd w:id="1082"/>
            <w:bookmarkEnd w:id="1083"/>
            <w:bookmarkEnd w:id="1084"/>
          </w:p>
        </w:tc>
        <w:tc>
          <w:tcPr>
            <w:tcW w:w="2166" w:type="dxa"/>
            <w:gridSpan w:val="2"/>
            <w:vMerge/>
            <w:tcBorders>
              <w:left w:val="single" w:sz="4" w:space="0" w:color="auto"/>
              <w:bottom w:val="single" w:sz="4" w:space="0" w:color="auto"/>
              <w:right w:val="single" w:sz="4" w:space="0" w:color="auto"/>
            </w:tcBorders>
          </w:tcPr>
          <w:p w14:paraId="1E4228C5" w14:textId="77777777" w:rsidR="0033495F" w:rsidRPr="004A22EB" w:rsidRDefault="0033495F" w:rsidP="00423E32">
            <w:pPr>
              <w:pStyle w:val="Heading5"/>
              <w:spacing w:before="20" w:after="20"/>
              <w:rPr>
                <w:rFonts w:ascii="Times New Roman" w:hAnsi="Times New Roman"/>
                <w:sz w:val="26"/>
                <w:szCs w:val="26"/>
              </w:rPr>
            </w:pPr>
          </w:p>
        </w:tc>
        <w:tc>
          <w:tcPr>
            <w:tcW w:w="1094" w:type="dxa"/>
            <w:vMerge/>
            <w:tcBorders>
              <w:left w:val="single" w:sz="4" w:space="0" w:color="auto"/>
              <w:bottom w:val="single" w:sz="4" w:space="0" w:color="auto"/>
              <w:right w:val="single" w:sz="4" w:space="0" w:color="auto"/>
            </w:tcBorders>
          </w:tcPr>
          <w:p w14:paraId="6B22CD07" w14:textId="77777777" w:rsidR="0033495F" w:rsidRPr="004A22EB" w:rsidRDefault="0033495F" w:rsidP="00423E32">
            <w:pPr>
              <w:tabs>
                <w:tab w:val="left" w:pos="1134"/>
              </w:tabs>
              <w:spacing w:before="20" w:after="20" w:line="320" w:lineRule="exact"/>
              <w:ind w:left="567" w:hanging="425"/>
              <w:jc w:val="center"/>
              <w:rPr>
                <w:sz w:val="26"/>
                <w:szCs w:val="26"/>
              </w:rPr>
            </w:pPr>
          </w:p>
        </w:tc>
      </w:tr>
      <w:tr w:rsidR="004A22EB" w:rsidRPr="004A22EB" w14:paraId="7FBE1FDD" w14:textId="77777777" w:rsidTr="00252B0A">
        <w:trPr>
          <w:cantSplit/>
        </w:trPr>
        <w:tc>
          <w:tcPr>
            <w:tcW w:w="735" w:type="dxa"/>
            <w:tcBorders>
              <w:top w:val="single" w:sz="4" w:space="0" w:color="auto"/>
              <w:left w:val="single" w:sz="4" w:space="0" w:color="auto"/>
              <w:bottom w:val="single" w:sz="4" w:space="0" w:color="auto"/>
              <w:right w:val="single" w:sz="4" w:space="0" w:color="auto"/>
            </w:tcBorders>
          </w:tcPr>
          <w:p w14:paraId="46DA6C2B" w14:textId="77777777" w:rsidR="0033495F" w:rsidRPr="004A22EB" w:rsidRDefault="0033495F">
            <w:pPr>
              <w:numPr>
                <w:ilvl w:val="0"/>
                <w:numId w:val="83"/>
              </w:numPr>
              <w:tabs>
                <w:tab w:val="left" w:pos="360"/>
                <w:tab w:val="left" w:pos="1134"/>
              </w:tabs>
              <w:spacing w:before="20" w:after="20" w:line="320" w:lineRule="exact"/>
              <w:ind w:left="567" w:hanging="425"/>
              <w:jc w:val="both"/>
              <w:rPr>
                <w:sz w:val="26"/>
                <w:szCs w:val="26"/>
              </w:rPr>
            </w:pPr>
          </w:p>
        </w:tc>
        <w:tc>
          <w:tcPr>
            <w:tcW w:w="5954" w:type="dxa"/>
            <w:gridSpan w:val="9"/>
            <w:tcBorders>
              <w:top w:val="single" w:sz="4" w:space="0" w:color="auto"/>
              <w:left w:val="single" w:sz="4" w:space="0" w:color="auto"/>
              <w:bottom w:val="single" w:sz="4" w:space="0" w:color="auto"/>
              <w:right w:val="single" w:sz="4" w:space="0" w:color="auto"/>
            </w:tcBorders>
          </w:tcPr>
          <w:p w14:paraId="44747900" w14:textId="77777777" w:rsidR="0033495F" w:rsidRPr="004A22EB" w:rsidRDefault="0033495F" w:rsidP="00423E32">
            <w:pPr>
              <w:tabs>
                <w:tab w:val="left" w:pos="1134"/>
              </w:tabs>
              <w:spacing w:before="20" w:after="20" w:line="320" w:lineRule="exact"/>
              <w:ind w:left="567" w:hanging="425"/>
              <w:rPr>
                <w:b/>
                <w:sz w:val="26"/>
                <w:szCs w:val="26"/>
              </w:rPr>
            </w:pPr>
            <w:r w:rsidRPr="004A22EB">
              <w:rPr>
                <w:b/>
                <w:sz w:val="26"/>
                <w:szCs w:val="26"/>
              </w:rPr>
              <w:t>4.4.3.2. Nhãn mác in trên cột</w:t>
            </w:r>
          </w:p>
          <w:p w14:paraId="4352C480" w14:textId="77777777" w:rsidR="0033495F" w:rsidRPr="004A22EB" w:rsidRDefault="0033495F">
            <w:pPr>
              <w:pStyle w:val="BodyTextIndent"/>
              <w:numPr>
                <w:ilvl w:val="0"/>
                <w:numId w:val="211"/>
              </w:numPr>
              <w:tabs>
                <w:tab w:val="clear" w:pos="720"/>
                <w:tab w:val="left" w:pos="567"/>
                <w:tab w:val="left" w:pos="1134"/>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Nhãn mác in gồm các thông tin sau:</w:t>
            </w:r>
          </w:p>
          <w:p w14:paraId="594931A0"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Ký hiệu nhận biết của sản phẩm;</w:t>
            </w:r>
          </w:p>
          <w:p w14:paraId="680199C5"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Ngày, tháng, năm sản xuất;</w:t>
            </w:r>
          </w:p>
          <w:p w14:paraId="207501D2"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Số lô sản phẩm;</w:t>
            </w:r>
          </w:p>
          <w:p w14:paraId="43D3944E" w14:textId="77777777" w:rsidR="0033495F" w:rsidRPr="004A22EB" w:rsidRDefault="0033495F" w:rsidP="00423E32">
            <w:pPr>
              <w:tabs>
                <w:tab w:val="left" w:pos="1134"/>
              </w:tabs>
              <w:spacing w:before="20" w:after="20" w:line="320" w:lineRule="exact"/>
              <w:ind w:left="567" w:hanging="425"/>
              <w:rPr>
                <w:sz w:val="26"/>
                <w:szCs w:val="26"/>
              </w:rPr>
            </w:pPr>
            <w:r w:rsidRPr="004A22EB">
              <w:rPr>
                <w:sz w:val="26"/>
                <w:szCs w:val="26"/>
              </w:rPr>
              <w:t>- Số hiệu tiêu chuẩn áp dụng.</w:t>
            </w:r>
          </w:p>
          <w:p w14:paraId="26ED44F6" w14:textId="77777777" w:rsidR="0033495F" w:rsidRPr="004A22EB" w:rsidRDefault="0033495F">
            <w:pPr>
              <w:pStyle w:val="BodyTextIndent"/>
              <w:numPr>
                <w:ilvl w:val="0"/>
                <w:numId w:val="211"/>
              </w:numPr>
              <w:tabs>
                <w:tab w:val="clear" w:pos="720"/>
                <w:tab w:val="left" w:pos="567"/>
                <w:tab w:val="left" w:pos="1134"/>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Nhãn mác được thể hiện bằng chữ in hoa trên bề mặt chính thân cột, ở vị trí dễ nhìn, không cùng vị trí ký hiệu cột in chìm.</w:t>
            </w:r>
          </w:p>
          <w:p w14:paraId="777B55EC" w14:textId="77777777" w:rsidR="0033495F" w:rsidRPr="004A22EB" w:rsidRDefault="0033495F">
            <w:pPr>
              <w:pStyle w:val="BodyTextIndent"/>
              <w:numPr>
                <w:ilvl w:val="0"/>
                <w:numId w:val="211"/>
              </w:numPr>
              <w:tabs>
                <w:tab w:val="clear" w:pos="720"/>
                <w:tab w:val="left" w:pos="567"/>
                <w:tab w:val="left" w:pos="1134"/>
              </w:tabs>
              <w:spacing w:before="20" w:after="20" w:line="320" w:lineRule="exact"/>
              <w:ind w:left="567" w:hanging="425"/>
              <w:rPr>
                <w:rFonts w:ascii="Times New Roman" w:hAnsi="Times New Roman"/>
                <w:color w:val="auto"/>
                <w:szCs w:val="26"/>
              </w:rPr>
            </w:pPr>
            <w:r w:rsidRPr="004A22EB">
              <w:rPr>
                <w:rFonts w:ascii="Times New Roman" w:hAnsi="Times New Roman"/>
                <w:color w:val="auto"/>
                <w:szCs w:val="26"/>
              </w:rPr>
              <w:t>Cỡ chữ nhãn mác cần đảm bảo nhìn rõ bằng mắt thường ở khoảng cách tối thiểu 1000 mm.</w:t>
            </w:r>
          </w:p>
          <w:p w14:paraId="519C46A7" w14:textId="77777777" w:rsidR="0033495F" w:rsidRPr="004A22EB" w:rsidRDefault="0033495F">
            <w:pPr>
              <w:pStyle w:val="BodyTextIndent"/>
              <w:numPr>
                <w:ilvl w:val="0"/>
                <w:numId w:val="211"/>
              </w:numPr>
              <w:tabs>
                <w:tab w:val="clear" w:pos="720"/>
                <w:tab w:val="left" w:pos="567"/>
                <w:tab w:val="left" w:pos="1134"/>
              </w:tabs>
              <w:spacing w:before="20" w:after="20" w:line="320" w:lineRule="exact"/>
              <w:ind w:left="567" w:hanging="425"/>
              <w:rPr>
                <w:rFonts w:ascii="Times New Roman" w:hAnsi="Times New Roman"/>
                <w:b/>
                <w:color w:val="auto"/>
                <w:szCs w:val="26"/>
              </w:rPr>
            </w:pPr>
            <w:r w:rsidRPr="004A22EB">
              <w:rPr>
                <w:rFonts w:ascii="Times New Roman" w:hAnsi="Times New Roman"/>
                <w:color w:val="auto"/>
                <w:szCs w:val="26"/>
              </w:rPr>
              <w:t>Vật liệu dùng in nhãn mác đảm bảo không bị hòa tan trong nước và không phai màu.</w:t>
            </w:r>
          </w:p>
        </w:tc>
        <w:tc>
          <w:tcPr>
            <w:tcW w:w="2166" w:type="dxa"/>
            <w:gridSpan w:val="2"/>
            <w:tcBorders>
              <w:top w:val="single" w:sz="4" w:space="0" w:color="auto"/>
              <w:left w:val="single" w:sz="4" w:space="0" w:color="auto"/>
              <w:bottom w:val="single" w:sz="4" w:space="0" w:color="auto"/>
              <w:right w:val="single" w:sz="4" w:space="0" w:color="auto"/>
            </w:tcBorders>
          </w:tcPr>
          <w:p w14:paraId="734F61B0" w14:textId="77777777" w:rsidR="0033495F" w:rsidRPr="004A22EB" w:rsidRDefault="0033495F" w:rsidP="00423E32">
            <w:pPr>
              <w:pStyle w:val="Heading5"/>
              <w:spacing w:before="20" w:after="20"/>
              <w:rPr>
                <w:rFonts w:ascii="Times New Roman" w:hAnsi="Times New Roman"/>
                <w:sz w:val="26"/>
                <w:szCs w:val="26"/>
              </w:rPr>
            </w:pPr>
          </w:p>
          <w:p w14:paraId="476381CA"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4F770F1A" w14:textId="77777777" w:rsidR="0033495F" w:rsidRPr="004A22EB" w:rsidRDefault="0033495F" w:rsidP="00423E32">
            <w:pPr>
              <w:tabs>
                <w:tab w:val="left" w:pos="1134"/>
              </w:tabs>
              <w:spacing w:before="20" w:after="20" w:line="320" w:lineRule="exact"/>
              <w:ind w:left="567" w:hanging="425"/>
              <w:jc w:val="center"/>
              <w:rPr>
                <w:sz w:val="26"/>
                <w:szCs w:val="26"/>
              </w:rPr>
            </w:pPr>
          </w:p>
          <w:p w14:paraId="258B47CA" w14:textId="77777777" w:rsidR="0033495F" w:rsidRPr="004A22EB" w:rsidRDefault="0033495F" w:rsidP="00423E32">
            <w:pPr>
              <w:tabs>
                <w:tab w:val="left" w:pos="1134"/>
              </w:tabs>
              <w:spacing w:before="20" w:after="20" w:line="320" w:lineRule="exact"/>
              <w:ind w:left="567" w:hanging="425"/>
              <w:jc w:val="center"/>
              <w:rPr>
                <w:sz w:val="26"/>
                <w:szCs w:val="26"/>
              </w:rPr>
            </w:pPr>
          </w:p>
          <w:p w14:paraId="6B4DE713" w14:textId="77777777" w:rsidR="0033495F" w:rsidRPr="004A22EB" w:rsidRDefault="0033495F" w:rsidP="00423E32">
            <w:pPr>
              <w:tabs>
                <w:tab w:val="left" w:pos="1134"/>
              </w:tabs>
              <w:spacing w:before="20" w:after="20" w:line="320" w:lineRule="exact"/>
              <w:ind w:left="567" w:hanging="425"/>
              <w:jc w:val="center"/>
              <w:rPr>
                <w:sz w:val="26"/>
                <w:szCs w:val="26"/>
              </w:rPr>
            </w:pPr>
          </w:p>
          <w:p w14:paraId="26A6A3D0" w14:textId="77777777" w:rsidR="0033495F" w:rsidRPr="004A22EB" w:rsidRDefault="0033495F" w:rsidP="00423E32">
            <w:pPr>
              <w:tabs>
                <w:tab w:val="left" w:pos="1134"/>
              </w:tabs>
              <w:spacing w:before="20" w:after="20" w:line="320" w:lineRule="exact"/>
              <w:ind w:left="567" w:hanging="425"/>
              <w:jc w:val="center"/>
              <w:rPr>
                <w:sz w:val="26"/>
                <w:szCs w:val="26"/>
              </w:rPr>
            </w:pPr>
          </w:p>
          <w:p w14:paraId="61E7293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7C252E32" w14:textId="77777777" w:rsidR="0033495F" w:rsidRPr="004A22EB" w:rsidRDefault="0033495F" w:rsidP="00423E32">
            <w:pPr>
              <w:tabs>
                <w:tab w:val="left" w:pos="1134"/>
              </w:tabs>
              <w:spacing w:before="20" w:after="20" w:line="320" w:lineRule="exact"/>
              <w:ind w:left="567" w:hanging="425"/>
              <w:jc w:val="center"/>
              <w:rPr>
                <w:sz w:val="26"/>
                <w:szCs w:val="26"/>
              </w:rPr>
            </w:pPr>
          </w:p>
          <w:p w14:paraId="396A20BC" w14:textId="77777777" w:rsidR="0033495F" w:rsidRPr="004A22EB" w:rsidRDefault="0033495F" w:rsidP="00423E32">
            <w:pPr>
              <w:tabs>
                <w:tab w:val="left" w:pos="1134"/>
              </w:tabs>
              <w:spacing w:before="20" w:after="20" w:line="320" w:lineRule="exact"/>
              <w:ind w:left="567" w:hanging="425"/>
              <w:jc w:val="center"/>
              <w:rPr>
                <w:sz w:val="26"/>
                <w:szCs w:val="26"/>
              </w:rPr>
            </w:pPr>
          </w:p>
          <w:p w14:paraId="3776ADC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p w14:paraId="5EF59132" w14:textId="77777777" w:rsidR="0033495F" w:rsidRPr="004A22EB" w:rsidRDefault="0033495F" w:rsidP="00423E32">
            <w:pPr>
              <w:tabs>
                <w:tab w:val="left" w:pos="1134"/>
              </w:tabs>
              <w:spacing w:before="20" w:after="20" w:line="320" w:lineRule="exact"/>
              <w:ind w:left="567" w:hanging="425"/>
              <w:jc w:val="center"/>
              <w:rPr>
                <w:sz w:val="26"/>
                <w:szCs w:val="26"/>
              </w:rPr>
            </w:pPr>
          </w:p>
          <w:p w14:paraId="0DD00635" w14:textId="77777777" w:rsidR="0033495F" w:rsidRPr="004A22EB" w:rsidRDefault="0033495F" w:rsidP="00423E32">
            <w:pPr>
              <w:tabs>
                <w:tab w:val="left" w:pos="1134"/>
              </w:tabs>
              <w:spacing w:before="20" w:after="20" w:line="320" w:lineRule="exact"/>
              <w:ind w:left="567" w:hanging="425"/>
              <w:jc w:val="center"/>
              <w:rPr>
                <w:sz w:val="26"/>
                <w:szCs w:val="26"/>
              </w:rPr>
            </w:pPr>
          </w:p>
          <w:p w14:paraId="008AC6F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Đáp ứng</w:t>
            </w:r>
          </w:p>
        </w:tc>
        <w:tc>
          <w:tcPr>
            <w:tcW w:w="1094" w:type="dxa"/>
            <w:tcBorders>
              <w:top w:val="single" w:sz="4" w:space="0" w:color="auto"/>
              <w:left w:val="single" w:sz="4" w:space="0" w:color="auto"/>
              <w:bottom w:val="single" w:sz="4" w:space="0" w:color="auto"/>
              <w:right w:val="single" w:sz="4" w:space="0" w:color="auto"/>
            </w:tcBorders>
          </w:tcPr>
          <w:p w14:paraId="66FFD5E8" w14:textId="77777777" w:rsidR="0033495F" w:rsidRPr="004A22EB" w:rsidRDefault="0033495F" w:rsidP="00423E32">
            <w:pPr>
              <w:tabs>
                <w:tab w:val="left" w:pos="1134"/>
              </w:tabs>
              <w:spacing w:before="20" w:after="20" w:line="320" w:lineRule="exact"/>
              <w:ind w:left="567" w:hanging="425"/>
              <w:jc w:val="center"/>
              <w:rPr>
                <w:sz w:val="26"/>
                <w:szCs w:val="26"/>
              </w:rPr>
            </w:pPr>
            <w:r w:rsidRPr="004A22EB">
              <w:rPr>
                <w:sz w:val="26"/>
                <w:szCs w:val="26"/>
              </w:rPr>
              <w:t>(*)</w:t>
            </w:r>
          </w:p>
        </w:tc>
      </w:tr>
    </w:tbl>
    <w:p w14:paraId="3BD94CE2" w14:textId="77777777" w:rsidR="0033495F" w:rsidRPr="004A22EB" w:rsidRDefault="0033495F" w:rsidP="00423E32">
      <w:pPr>
        <w:tabs>
          <w:tab w:val="left" w:pos="1134"/>
        </w:tabs>
        <w:spacing w:before="20" w:after="20" w:line="320" w:lineRule="exact"/>
        <w:ind w:left="567" w:hanging="425"/>
        <w:rPr>
          <w:i/>
          <w:sz w:val="26"/>
          <w:szCs w:val="26"/>
        </w:rPr>
      </w:pPr>
      <w:r w:rsidRPr="004A22EB">
        <w:rPr>
          <w:sz w:val="26"/>
          <w:szCs w:val="26"/>
        </w:rPr>
        <w:t xml:space="preserve"> </w:t>
      </w:r>
      <w:r w:rsidRPr="004A22EB">
        <w:rPr>
          <w:sz w:val="26"/>
          <w:szCs w:val="26"/>
        </w:rPr>
        <w:tab/>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1A674DA6" w14:textId="77777777" w:rsidR="0033495F" w:rsidRPr="004A22EB" w:rsidRDefault="0033495F" w:rsidP="00423E32">
      <w:pPr>
        <w:pStyle w:val="ListParagraph"/>
        <w:tabs>
          <w:tab w:val="left" w:pos="720"/>
          <w:tab w:val="left" w:pos="1134"/>
          <w:tab w:val="left" w:pos="1440"/>
          <w:tab w:val="left" w:pos="2160"/>
          <w:tab w:val="left" w:pos="2880"/>
          <w:tab w:val="left" w:pos="3600"/>
          <w:tab w:val="left" w:pos="4320"/>
          <w:tab w:val="left" w:pos="5073"/>
        </w:tabs>
        <w:spacing w:before="20" w:after="20" w:line="320" w:lineRule="exact"/>
        <w:ind w:left="567" w:hanging="425"/>
        <w:rPr>
          <w:rFonts w:ascii="Times New Roman" w:hAnsi="Times New Roman"/>
          <w:i/>
          <w:sz w:val="26"/>
          <w:szCs w:val="26"/>
        </w:rPr>
      </w:pPr>
      <w:r w:rsidRPr="004A22EB">
        <w:rPr>
          <w:rFonts w:ascii="Times New Roman" w:hAnsi="Times New Roman"/>
          <w:sz w:val="26"/>
          <w:szCs w:val="26"/>
        </w:rPr>
        <w:t>(**)</w:t>
      </w:r>
      <w:r w:rsidRPr="004A22EB">
        <w:rPr>
          <w:rFonts w:ascii="Times New Roman" w:hAnsi="Times New Roman"/>
          <w:sz w:val="26"/>
          <w:szCs w:val="26"/>
        </w:rPr>
        <w:tab/>
      </w:r>
      <w:r w:rsidRPr="004A22EB">
        <w:rPr>
          <w:rFonts w:ascii="Times New Roman" w:hAnsi="Times New Roman"/>
          <w:i/>
          <w:sz w:val="26"/>
          <w:szCs w:val="26"/>
        </w:rPr>
        <w:t>:</w:t>
      </w:r>
      <w:r w:rsidRPr="004A22EB">
        <w:rPr>
          <w:rFonts w:ascii="Times New Roman" w:hAnsi="Times New Roman"/>
          <w:sz w:val="26"/>
          <w:szCs w:val="26"/>
        </w:rPr>
        <w:t xml:space="preserve"> </w:t>
      </w:r>
      <w:r w:rsidRPr="004A22EB">
        <w:rPr>
          <w:rFonts w:ascii="Times New Roman" w:hAnsi="Times New Roman"/>
          <w:i/>
          <w:sz w:val="26"/>
          <w:szCs w:val="26"/>
        </w:rPr>
        <w:t>là các yêu cầu không cơ bản</w:t>
      </w:r>
      <w:r w:rsidRPr="004A22EB">
        <w:rPr>
          <w:rFonts w:ascii="Times New Roman" w:hAnsi="Times New Roman"/>
          <w:i/>
          <w:sz w:val="26"/>
          <w:szCs w:val="26"/>
        </w:rPr>
        <w:tab/>
      </w:r>
    </w:p>
    <w:p w14:paraId="081AA117" w14:textId="77777777" w:rsidR="0033495F" w:rsidRPr="004A22EB" w:rsidRDefault="0033495F" w:rsidP="00423E32">
      <w:pPr>
        <w:pStyle w:val="ListParagraph"/>
        <w:tabs>
          <w:tab w:val="left" w:pos="1134"/>
        </w:tabs>
        <w:spacing w:before="20" w:after="20"/>
        <w:ind w:left="567" w:hanging="425"/>
        <w:rPr>
          <w:rFonts w:ascii="Times New Roman" w:hAnsi="Times New Roman"/>
          <w:b/>
          <w:sz w:val="26"/>
          <w:szCs w:val="26"/>
          <w:u w:val="single"/>
        </w:rPr>
      </w:pPr>
    </w:p>
    <w:p w14:paraId="00A2A349" w14:textId="77777777" w:rsidR="0033495F" w:rsidRPr="004A22EB" w:rsidRDefault="0033495F">
      <w:pPr>
        <w:pStyle w:val="ListParagraph"/>
        <w:numPr>
          <w:ilvl w:val="0"/>
          <w:numId w:val="213"/>
        </w:numPr>
        <w:tabs>
          <w:tab w:val="left" w:pos="720"/>
          <w:tab w:val="left" w:pos="1134"/>
        </w:tabs>
        <w:spacing w:before="20" w:after="20" w:line="240" w:lineRule="auto"/>
        <w:ind w:left="567" w:hanging="425"/>
        <w:jc w:val="both"/>
        <w:rPr>
          <w:rFonts w:ascii="Times New Roman" w:hAnsi="Times New Roman"/>
          <w:b/>
          <w:sz w:val="26"/>
          <w:szCs w:val="26"/>
        </w:rPr>
      </w:pPr>
      <w:r w:rsidRPr="004A22EB">
        <w:rPr>
          <w:rFonts w:ascii="Times New Roman" w:hAnsi="Times New Roman"/>
          <w:b/>
          <w:sz w:val="26"/>
          <w:szCs w:val="26"/>
        </w:rPr>
        <w:t>BẢN VẼ:</w:t>
      </w:r>
    </w:p>
    <w:p w14:paraId="7A5ED646" w14:textId="77777777" w:rsidR="0033495F" w:rsidRPr="004A22EB" w:rsidRDefault="0033495F" w:rsidP="00423E32">
      <w:pPr>
        <w:tabs>
          <w:tab w:val="left" w:pos="1134"/>
        </w:tabs>
        <w:spacing w:before="20" w:after="20"/>
        <w:ind w:left="567" w:hanging="425"/>
        <w:rPr>
          <w:sz w:val="26"/>
          <w:szCs w:val="26"/>
        </w:rPr>
      </w:pPr>
    </w:p>
    <w:p w14:paraId="234F2276" w14:textId="77777777" w:rsidR="0033495F" w:rsidRPr="004A22EB" w:rsidRDefault="0033495F" w:rsidP="00423E32">
      <w:pPr>
        <w:tabs>
          <w:tab w:val="left" w:pos="1134"/>
        </w:tabs>
        <w:spacing w:before="20" w:after="20"/>
        <w:ind w:left="567" w:hanging="425"/>
        <w:rPr>
          <w:sz w:val="26"/>
          <w:szCs w:val="26"/>
        </w:rPr>
      </w:pPr>
    </w:p>
    <w:p w14:paraId="2DE9BE98" w14:textId="77777777" w:rsidR="0033495F" w:rsidRPr="004A22EB" w:rsidRDefault="0033495F" w:rsidP="00423E32">
      <w:pPr>
        <w:tabs>
          <w:tab w:val="left" w:pos="1134"/>
        </w:tabs>
        <w:spacing w:before="20" w:after="20"/>
        <w:ind w:left="567" w:hanging="425"/>
        <w:rPr>
          <w:sz w:val="26"/>
          <w:szCs w:val="26"/>
        </w:rPr>
      </w:pPr>
    </w:p>
    <w:p w14:paraId="7B4189C2" w14:textId="77777777" w:rsidR="0033495F" w:rsidRPr="004A22EB" w:rsidRDefault="0033495F" w:rsidP="00423E32">
      <w:pPr>
        <w:tabs>
          <w:tab w:val="left" w:pos="1134"/>
        </w:tabs>
        <w:spacing w:before="20" w:after="20"/>
        <w:ind w:left="567" w:hanging="425"/>
        <w:rPr>
          <w:sz w:val="26"/>
          <w:szCs w:val="26"/>
        </w:rPr>
      </w:pPr>
    </w:p>
    <w:p w14:paraId="1C4ECEB1" w14:textId="77777777" w:rsidR="0033495F" w:rsidRPr="004A22EB" w:rsidRDefault="0033495F" w:rsidP="00423E32">
      <w:pPr>
        <w:tabs>
          <w:tab w:val="left" w:pos="1134"/>
        </w:tabs>
        <w:spacing w:before="20" w:after="20"/>
        <w:ind w:left="567" w:hanging="425"/>
        <w:rPr>
          <w:sz w:val="26"/>
          <w:szCs w:val="26"/>
        </w:rPr>
      </w:pPr>
    </w:p>
    <w:p w14:paraId="165C0F7B" w14:textId="77777777" w:rsidR="0033495F" w:rsidRPr="004A22EB" w:rsidRDefault="0033495F" w:rsidP="00423E32">
      <w:pPr>
        <w:tabs>
          <w:tab w:val="left" w:pos="1134"/>
        </w:tabs>
        <w:spacing w:before="20" w:after="20"/>
        <w:ind w:left="567" w:hanging="425"/>
        <w:rPr>
          <w:sz w:val="26"/>
          <w:szCs w:val="26"/>
        </w:rPr>
      </w:pPr>
    </w:p>
    <w:p w14:paraId="64CA977B" w14:textId="77777777" w:rsidR="0033495F" w:rsidRPr="004A22EB" w:rsidRDefault="0033495F" w:rsidP="00423E32">
      <w:pPr>
        <w:tabs>
          <w:tab w:val="left" w:pos="1134"/>
        </w:tabs>
        <w:spacing w:before="20" w:after="20"/>
        <w:ind w:left="567" w:hanging="425"/>
        <w:rPr>
          <w:sz w:val="26"/>
          <w:szCs w:val="26"/>
        </w:rPr>
      </w:pPr>
    </w:p>
    <w:p w14:paraId="4B22338F" w14:textId="77777777" w:rsidR="0033495F" w:rsidRPr="004A22EB" w:rsidRDefault="0033495F" w:rsidP="00423E32">
      <w:pPr>
        <w:tabs>
          <w:tab w:val="left" w:pos="1134"/>
        </w:tabs>
        <w:spacing w:before="20" w:after="20"/>
        <w:ind w:left="567" w:hanging="425"/>
        <w:rPr>
          <w:sz w:val="26"/>
          <w:szCs w:val="26"/>
        </w:rPr>
      </w:pPr>
    </w:p>
    <w:p w14:paraId="7A20C1AC" w14:textId="77777777" w:rsidR="0033495F" w:rsidRPr="004A22EB" w:rsidRDefault="0033495F" w:rsidP="00423E32">
      <w:pPr>
        <w:tabs>
          <w:tab w:val="left" w:pos="1134"/>
        </w:tabs>
        <w:spacing w:before="20" w:after="20"/>
        <w:ind w:left="567" w:hanging="425"/>
        <w:rPr>
          <w:sz w:val="26"/>
          <w:szCs w:val="26"/>
        </w:rPr>
      </w:pPr>
    </w:p>
    <w:p w14:paraId="55B2E3B0" w14:textId="77777777" w:rsidR="0033495F" w:rsidRPr="004A22EB" w:rsidRDefault="0033495F" w:rsidP="00423E32">
      <w:pPr>
        <w:tabs>
          <w:tab w:val="left" w:pos="1134"/>
        </w:tabs>
        <w:spacing w:before="20" w:after="20"/>
        <w:ind w:left="567" w:hanging="425"/>
        <w:rPr>
          <w:sz w:val="26"/>
          <w:szCs w:val="26"/>
        </w:rPr>
      </w:pPr>
    </w:p>
    <w:p w14:paraId="4AD5A8AF" w14:textId="77777777" w:rsidR="0033495F" w:rsidRPr="004A22EB" w:rsidRDefault="0033495F" w:rsidP="00423E32">
      <w:pPr>
        <w:tabs>
          <w:tab w:val="left" w:pos="1134"/>
        </w:tabs>
        <w:spacing w:before="20" w:after="20"/>
        <w:ind w:left="567" w:hanging="425"/>
        <w:rPr>
          <w:sz w:val="26"/>
          <w:szCs w:val="26"/>
        </w:rPr>
      </w:pPr>
    </w:p>
    <w:p w14:paraId="01B521F0" w14:textId="77777777" w:rsidR="0033495F" w:rsidRPr="004A22EB" w:rsidRDefault="0033495F" w:rsidP="00423E32">
      <w:pPr>
        <w:tabs>
          <w:tab w:val="left" w:pos="1134"/>
        </w:tabs>
        <w:spacing w:before="20" w:after="20"/>
        <w:ind w:left="567" w:hanging="425"/>
        <w:rPr>
          <w:sz w:val="26"/>
          <w:szCs w:val="26"/>
        </w:rPr>
      </w:pPr>
    </w:p>
    <w:p w14:paraId="1CE397EE" w14:textId="77777777" w:rsidR="0033495F" w:rsidRPr="004A22EB" w:rsidRDefault="0033495F" w:rsidP="00423E32">
      <w:pPr>
        <w:tabs>
          <w:tab w:val="left" w:pos="1134"/>
        </w:tabs>
        <w:spacing w:before="20" w:after="20"/>
        <w:ind w:left="567" w:hanging="425"/>
        <w:rPr>
          <w:sz w:val="26"/>
          <w:szCs w:val="26"/>
        </w:rPr>
      </w:pPr>
    </w:p>
    <w:p w14:paraId="62485197" w14:textId="77777777" w:rsidR="0033495F" w:rsidRPr="004A22EB" w:rsidRDefault="0033495F" w:rsidP="00423E32">
      <w:pPr>
        <w:tabs>
          <w:tab w:val="left" w:pos="1134"/>
        </w:tabs>
        <w:spacing w:before="20" w:after="20"/>
        <w:ind w:left="567" w:hanging="425"/>
        <w:rPr>
          <w:sz w:val="26"/>
          <w:szCs w:val="26"/>
        </w:rPr>
      </w:pPr>
    </w:p>
    <w:p w14:paraId="0B6EED51" w14:textId="77777777" w:rsidR="0033495F" w:rsidRPr="004A22EB" w:rsidRDefault="0033495F" w:rsidP="00423E32">
      <w:pPr>
        <w:tabs>
          <w:tab w:val="left" w:pos="1134"/>
        </w:tabs>
        <w:spacing w:before="20" w:after="20"/>
        <w:ind w:left="567" w:hanging="425"/>
        <w:rPr>
          <w:sz w:val="26"/>
          <w:szCs w:val="26"/>
        </w:rPr>
      </w:pPr>
    </w:p>
    <w:p w14:paraId="3992FFA3" w14:textId="77777777" w:rsidR="0033495F" w:rsidRPr="004A22EB" w:rsidRDefault="0033495F" w:rsidP="00423E32">
      <w:pPr>
        <w:tabs>
          <w:tab w:val="left" w:pos="1134"/>
        </w:tabs>
        <w:spacing w:before="20" w:after="20"/>
        <w:ind w:left="567" w:hanging="425"/>
        <w:rPr>
          <w:sz w:val="26"/>
          <w:szCs w:val="26"/>
        </w:rPr>
      </w:pPr>
    </w:p>
    <w:p w14:paraId="5765E76E" w14:textId="77777777" w:rsidR="0033495F" w:rsidRPr="004A22EB" w:rsidRDefault="0033495F" w:rsidP="00423E32">
      <w:pPr>
        <w:tabs>
          <w:tab w:val="left" w:pos="1134"/>
        </w:tabs>
        <w:spacing w:before="20" w:after="20"/>
        <w:ind w:left="567" w:hanging="425"/>
        <w:rPr>
          <w:sz w:val="26"/>
          <w:szCs w:val="26"/>
        </w:rPr>
      </w:pPr>
    </w:p>
    <w:p w14:paraId="7B6C5148" w14:textId="77777777" w:rsidR="0033495F" w:rsidRPr="004A22EB" w:rsidRDefault="0033495F" w:rsidP="00423E32">
      <w:pPr>
        <w:tabs>
          <w:tab w:val="left" w:pos="1134"/>
        </w:tabs>
        <w:spacing w:before="20" w:after="20"/>
        <w:ind w:left="567" w:hanging="425"/>
        <w:rPr>
          <w:sz w:val="26"/>
          <w:szCs w:val="26"/>
        </w:rPr>
      </w:pPr>
    </w:p>
    <w:p w14:paraId="05772DB2" w14:textId="77777777" w:rsidR="0033495F" w:rsidRPr="004A22EB" w:rsidRDefault="0033495F" w:rsidP="00423E32">
      <w:pPr>
        <w:tabs>
          <w:tab w:val="left" w:pos="1134"/>
        </w:tabs>
        <w:spacing w:before="20" w:after="20"/>
        <w:ind w:left="567" w:hanging="425"/>
        <w:rPr>
          <w:sz w:val="26"/>
          <w:szCs w:val="26"/>
        </w:rPr>
      </w:pPr>
    </w:p>
    <w:p w14:paraId="4820C6ED" w14:textId="77777777" w:rsidR="0033495F" w:rsidRPr="004A22EB" w:rsidRDefault="0033495F" w:rsidP="00423E32">
      <w:pPr>
        <w:tabs>
          <w:tab w:val="left" w:pos="1134"/>
        </w:tabs>
        <w:spacing w:before="20" w:after="20"/>
        <w:ind w:left="567" w:hanging="425"/>
        <w:rPr>
          <w:sz w:val="26"/>
          <w:szCs w:val="26"/>
        </w:rPr>
      </w:pPr>
    </w:p>
    <w:p w14:paraId="2C7C53F5" w14:textId="77777777" w:rsidR="0033495F" w:rsidRPr="004A22EB" w:rsidRDefault="0033495F" w:rsidP="00423E32">
      <w:pPr>
        <w:tabs>
          <w:tab w:val="left" w:pos="1134"/>
        </w:tabs>
        <w:spacing w:before="20" w:after="20"/>
        <w:ind w:left="567" w:hanging="425"/>
        <w:rPr>
          <w:sz w:val="26"/>
          <w:szCs w:val="26"/>
        </w:rPr>
      </w:pPr>
    </w:p>
    <w:p w14:paraId="38AD9A06" w14:textId="77777777" w:rsidR="0033495F" w:rsidRPr="004A22EB" w:rsidRDefault="0033495F" w:rsidP="00423E32">
      <w:pPr>
        <w:tabs>
          <w:tab w:val="left" w:pos="1134"/>
        </w:tabs>
        <w:spacing w:before="20" w:after="20"/>
        <w:ind w:left="567" w:hanging="425"/>
        <w:rPr>
          <w:sz w:val="26"/>
          <w:szCs w:val="26"/>
        </w:rPr>
      </w:pPr>
    </w:p>
    <w:p w14:paraId="76FA9E9C" w14:textId="77777777" w:rsidR="0033495F" w:rsidRPr="004A22EB" w:rsidRDefault="0033495F" w:rsidP="00423E32">
      <w:pPr>
        <w:tabs>
          <w:tab w:val="left" w:pos="1134"/>
        </w:tabs>
        <w:spacing w:before="20" w:after="20"/>
        <w:ind w:left="567" w:hanging="425"/>
        <w:rPr>
          <w:sz w:val="26"/>
          <w:szCs w:val="26"/>
        </w:rPr>
      </w:pPr>
    </w:p>
    <w:p w14:paraId="07A3BCFD" w14:textId="77777777" w:rsidR="0033495F" w:rsidRPr="004A22EB" w:rsidRDefault="0033495F" w:rsidP="00423E32">
      <w:pPr>
        <w:tabs>
          <w:tab w:val="left" w:pos="1134"/>
        </w:tabs>
        <w:spacing w:before="20" w:after="20"/>
        <w:ind w:left="567" w:hanging="425"/>
        <w:rPr>
          <w:sz w:val="26"/>
          <w:szCs w:val="26"/>
        </w:rPr>
      </w:pPr>
    </w:p>
    <w:p w14:paraId="2F95E232" w14:textId="77777777" w:rsidR="0033495F" w:rsidRPr="004A22EB" w:rsidRDefault="0033495F" w:rsidP="00423E32">
      <w:pPr>
        <w:tabs>
          <w:tab w:val="left" w:pos="1134"/>
        </w:tabs>
        <w:spacing w:before="20" w:after="20"/>
        <w:ind w:left="567" w:hanging="425"/>
        <w:rPr>
          <w:sz w:val="26"/>
          <w:szCs w:val="26"/>
        </w:rPr>
      </w:pPr>
      <w:r w:rsidRPr="004A22EB">
        <w:rPr>
          <w:noProof/>
          <w:sz w:val="26"/>
          <w:szCs w:val="26"/>
        </w:rPr>
        <w:lastRenderedPageBreak/>
        <w:drawing>
          <wp:inline distT="0" distB="0" distL="0" distR="0" wp14:anchorId="181DAABE" wp14:editId="452C0667">
            <wp:extent cx="5660390" cy="8238490"/>
            <wp:effectExtent l="0" t="0" r="16510" b="1016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60390" cy="8238490"/>
                    </a:xfrm>
                    <a:prstGeom prst="rect">
                      <a:avLst/>
                    </a:prstGeom>
                    <a:noFill/>
                    <a:ln>
                      <a:noFill/>
                    </a:ln>
                  </pic:spPr>
                </pic:pic>
              </a:graphicData>
            </a:graphic>
          </wp:inline>
        </w:drawing>
      </w:r>
    </w:p>
    <w:p w14:paraId="2413590E" w14:textId="77777777" w:rsidR="0033495F" w:rsidRPr="004A22EB" w:rsidRDefault="0033495F" w:rsidP="00423E32">
      <w:pPr>
        <w:tabs>
          <w:tab w:val="left" w:pos="1134"/>
        </w:tabs>
        <w:spacing w:before="20" w:after="20"/>
        <w:ind w:left="567" w:hanging="425"/>
        <w:rPr>
          <w:sz w:val="26"/>
          <w:szCs w:val="26"/>
        </w:rPr>
      </w:pPr>
    </w:p>
    <w:p w14:paraId="154C2D1B" w14:textId="77777777" w:rsidR="0033495F" w:rsidRPr="004A22EB" w:rsidRDefault="0033495F" w:rsidP="00423E32">
      <w:pPr>
        <w:tabs>
          <w:tab w:val="left" w:pos="1134"/>
        </w:tabs>
        <w:spacing w:before="20" w:after="20"/>
        <w:ind w:left="567" w:hanging="425"/>
        <w:rPr>
          <w:sz w:val="26"/>
          <w:szCs w:val="26"/>
        </w:rPr>
      </w:pPr>
    </w:p>
    <w:p w14:paraId="266B0F12" w14:textId="77777777" w:rsidR="0033495F" w:rsidRPr="004A22EB" w:rsidRDefault="0033495F" w:rsidP="00423E32">
      <w:pPr>
        <w:tabs>
          <w:tab w:val="left" w:pos="1134"/>
        </w:tabs>
        <w:spacing w:before="20" w:after="20"/>
        <w:ind w:left="567" w:hanging="425"/>
        <w:rPr>
          <w:sz w:val="26"/>
          <w:szCs w:val="26"/>
        </w:rPr>
      </w:pPr>
    </w:p>
    <w:p w14:paraId="742DEA18" w14:textId="77777777" w:rsidR="0033495F" w:rsidRPr="004A22EB" w:rsidRDefault="0033495F" w:rsidP="00423E32">
      <w:pPr>
        <w:tabs>
          <w:tab w:val="left" w:pos="1134"/>
        </w:tabs>
        <w:spacing w:before="20" w:after="20"/>
        <w:ind w:left="567" w:hanging="425"/>
        <w:rPr>
          <w:sz w:val="26"/>
          <w:szCs w:val="26"/>
        </w:rPr>
      </w:pPr>
    </w:p>
    <w:p w14:paraId="207AA2A4" w14:textId="77777777" w:rsidR="0033495F" w:rsidRPr="004A22EB" w:rsidRDefault="0033495F" w:rsidP="00423E32">
      <w:pPr>
        <w:tabs>
          <w:tab w:val="left" w:pos="1134"/>
        </w:tabs>
        <w:spacing w:before="20" w:after="20"/>
        <w:ind w:left="567" w:hanging="425"/>
        <w:rPr>
          <w:sz w:val="26"/>
          <w:szCs w:val="26"/>
        </w:rPr>
      </w:pPr>
      <w:r w:rsidRPr="004A22EB">
        <w:rPr>
          <w:noProof/>
          <w:sz w:val="26"/>
          <w:szCs w:val="26"/>
        </w:rPr>
        <w:lastRenderedPageBreak/>
        <w:drawing>
          <wp:inline distT="0" distB="0" distL="0" distR="0" wp14:anchorId="44FE6CEB" wp14:editId="6FA5427E">
            <wp:extent cx="5895975" cy="8612505"/>
            <wp:effectExtent l="0" t="0" r="9525" b="171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895975" cy="8612505"/>
                    </a:xfrm>
                    <a:prstGeom prst="rect">
                      <a:avLst/>
                    </a:prstGeom>
                    <a:noFill/>
                    <a:ln>
                      <a:noFill/>
                    </a:ln>
                  </pic:spPr>
                </pic:pic>
              </a:graphicData>
            </a:graphic>
          </wp:inline>
        </w:drawing>
      </w:r>
    </w:p>
    <w:p w14:paraId="1BBE343D" w14:textId="77777777" w:rsidR="0033495F" w:rsidRPr="004A22EB" w:rsidRDefault="0033495F" w:rsidP="00423E32">
      <w:pPr>
        <w:tabs>
          <w:tab w:val="left" w:pos="1134"/>
        </w:tabs>
        <w:spacing w:before="20" w:after="20"/>
        <w:ind w:left="567" w:hanging="425"/>
        <w:rPr>
          <w:sz w:val="26"/>
          <w:szCs w:val="26"/>
        </w:rPr>
      </w:pPr>
    </w:p>
    <w:p w14:paraId="6AE6C6A6" w14:textId="77777777" w:rsidR="0033495F" w:rsidRPr="004A22EB" w:rsidRDefault="0033495F" w:rsidP="00423E32">
      <w:pPr>
        <w:tabs>
          <w:tab w:val="left" w:pos="1134"/>
        </w:tabs>
        <w:spacing w:before="20" w:after="20"/>
        <w:ind w:left="567" w:hanging="425"/>
        <w:rPr>
          <w:sz w:val="26"/>
          <w:szCs w:val="26"/>
        </w:rPr>
      </w:pPr>
      <w:r w:rsidRPr="004A22EB">
        <w:rPr>
          <w:noProof/>
          <w:sz w:val="26"/>
          <w:szCs w:val="26"/>
        </w:rPr>
        <w:lastRenderedPageBreak/>
        <w:drawing>
          <wp:inline distT="0" distB="0" distL="0" distR="0" wp14:anchorId="31F4D4C9" wp14:editId="1893E3FC">
            <wp:extent cx="5974080" cy="8604250"/>
            <wp:effectExtent l="0" t="0" r="762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974080" cy="8604250"/>
                    </a:xfrm>
                    <a:prstGeom prst="rect">
                      <a:avLst/>
                    </a:prstGeom>
                    <a:noFill/>
                    <a:ln>
                      <a:noFill/>
                    </a:ln>
                  </pic:spPr>
                </pic:pic>
              </a:graphicData>
            </a:graphic>
          </wp:inline>
        </w:drawing>
      </w:r>
    </w:p>
    <w:p w14:paraId="325FBAE0" w14:textId="77777777" w:rsidR="0033495F" w:rsidRPr="004A22EB" w:rsidRDefault="0033495F" w:rsidP="00423E32">
      <w:pPr>
        <w:tabs>
          <w:tab w:val="left" w:pos="1134"/>
        </w:tabs>
        <w:spacing w:before="20" w:after="20"/>
        <w:ind w:left="567" w:hanging="425"/>
        <w:rPr>
          <w:sz w:val="26"/>
          <w:szCs w:val="26"/>
        </w:rPr>
      </w:pPr>
    </w:p>
    <w:p w14:paraId="1D9104DC" w14:textId="77777777" w:rsidR="0033495F" w:rsidRPr="004A22EB" w:rsidRDefault="0033495F" w:rsidP="00423E32">
      <w:pPr>
        <w:tabs>
          <w:tab w:val="left" w:pos="1134"/>
        </w:tabs>
        <w:spacing w:before="20" w:after="20"/>
        <w:ind w:left="567" w:hanging="425"/>
        <w:rPr>
          <w:sz w:val="26"/>
          <w:szCs w:val="26"/>
        </w:rPr>
      </w:pPr>
    </w:p>
    <w:p w14:paraId="5F742B76" w14:textId="77777777" w:rsidR="0033495F" w:rsidRPr="004A22EB" w:rsidRDefault="0033495F" w:rsidP="00423E32">
      <w:pPr>
        <w:tabs>
          <w:tab w:val="left" w:pos="1134"/>
        </w:tabs>
        <w:spacing w:before="20" w:after="20"/>
        <w:ind w:left="567" w:hanging="425"/>
        <w:rPr>
          <w:sz w:val="26"/>
          <w:szCs w:val="26"/>
        </w:rPr>
      </w:pPr>
    </w:p>
    <w:p w14:paraId="06B428E9" w14:textId="77777777" w:rsidR="0033495F" w:rsidRPr="004A22EB" w:rsidRDefault="0033495F" w:rsidP="00423E32">
      <w:pPr>
        <w:tabs>
          <w:tab w:val="left" w:pos="1134"/>
        </w:tabs>
        <w:spacing w:before="20" w:after="20"/>
        <w:ind w:left="567" w:hanging="425"/>
        <w:rPr>
          <w:sz w:val="26"/>
          <w:szCs w:val="26"/>
        </w:rPr>
      </w:pPr>
      <w:r w:rsidRPr="004A22EB">
        <w:rPr>
          <w:noProof/>
          <w:sz w:val="26"/>
          <w:szCs w:val="26"/>
        </w:rPr>
        <w:lastRenderedPageBreak/>
        <w:drawing>
          <wp:anchor distT="0" distB="0" distL="114300" distR="114300" simplePos="0" relativeHeight="251675648" behindDoc="0" locked="0" layoutInCell="1" allowOverlap="1" wp14:anchorId="7C9E0087" wp14:editId="54872DE8">
            <wp:simplePos x="0" y="0"/>
            <wp:positionH relativeFrom="column">
              <wp:posOffset>-3810</wp:posOffset>
            </wp:positionH>
            <wp:positionV relativeFrom="page">
              <wp:posOffset>819150</wp:posOffset>
            </wp:positionV>
            <wp:extent cx="5886450" cy="8286750"/>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86450" cy="8286750"/>
                    </a:xfrm>
                    <a:prstGeom prst="rect">
                      <a:avLst/>
                    </a:prstGeom>
                    <a:noFill/>
                    <a:ln>
                      <a:noFill/>
                    </a:ln>
                  </pic:spPr>
                </pic:pic>
              </a:graphicData>
            </a:graphic>
          </wp:anchor>
        </w:drawing>
      </w:r>
    </w:p>
    <w:p w14:paraId="48921A5B" w14:textId="77777777" w:rsidR="0033495F" w:rsidRPr="004A22EB" w:rsidRDefault="0033495F" w:rsidP="00423E32">
      <w:pPr>
        <w:tabs>
          <w:tab w:val="left" w:pos="1134"/>
        </w:tabs>
        <w:spacing w:before="20" w:after="20"/>
        <w:ind w:left="567" w:hanging="425"/>
        <w:jc w:val="right"/>
        <w:rPr>
          <w:sz w:val="26"/>
          <w:szCs w:val="26"/>
        </w:rPr>
      </w:pPr>
    </w:p>
    <w:p w14:paraId="2809F93D" w14:textId="77777777" w:rsidR="0033495F" w:rsidRPr="004A22EB" w:rsidRDefault="0033495F" w:rsidP="00423E32">
      <w:pPr>
        <w:tabs>
          <w:tab w:val="left" w:pos="1134"/>
        </w:tabs>
        <w:spacing w:before="20" w:after="20"/>
        <w:ind w:left="567" w:hanging="425"/>
        <w:jc w:val="right"/>
        <w:rPr>
          <w:sz w:val="26"/>
          <w:szCs w:val="26"/>
        </w:rPr>
      </w:pPr>
    </w:p>
    <w:p w14:paraId="21AB6D62" w14:textId="77777777" w:rsidR="0033495F" w:rsidRPr="004A22EB" w:rsidRDefault="0033495F" w:rsidP="00423E32">
      <w:pPr>
        <w:tabs>
          <w:tab w:val="left" w:pos="1134"/>
        </w:tabs>
        <w:spacing w:before="20" w:after="20"/>
        <w:ind w:left="567" w:hanging="425"/>
        <w:jc w:val="right"/>
        <w:rPr>
          <w:sz w:val="26"/>
          <w:szCs w:val="26"/>
        </w:rPr>
      </w:pPr>
      <w:r w:rsidRPr="004A22EB">
        <w:rPr>
          <w:noProof/>
          <w:sz w:val="26"/>
          <w:szCs w:val="26"/>
        </w:rPr>
        <w:lastRenderedPageBreak/>
        <w:drawing>
          <wp:inline distT="0" distB="0" distL="0" distR="0" wp14:anchorId="60F908A7" wp14:editId="4CCDD3AC">
            <wp:extent cx="5956935" cy="8203565"/>
            <wp:effectExtent l="0" t="0" r="5715"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56935" cy="8203565"/>
                    </a:xfrm>
                    <a:prstGeom prst="rect">
                      <a:avLst/>
                    </a:prstGeom>
                    <a:noFill/>
                    <a:ln>
                      <a:noFill/>
                    </a:ln>
                  </pic:spPr>
                </pic:pic>
              </a:graphicData>
            </a:graphic>
          </wp:inline>
        </w:drawing>
      </w:r>
    </w:p>
    <w:p w14:paraId="4890025F" w14:textId="77777777" w:rsidR="0033495F" w:rsidRPr="004A22EB" w:rsidRDefault="0033495F" w:rsidP="00423E32">
      <w:pPr>
        <w:tabs>
          <w:tab w:val="left" w:pos="1134"/>
        </w:tabs>
        <w:spacing w:before="20" w:after="20"/>
        <w:ind w:left="567" w:hanging="425"/>
        <w:jc w:val="right"/>
        <w:rPr>
          <w:sz w:val="26"/>
          <w:szCs w:val="26"/>
        </w:rPr>
      </w:pPr>
    </w:p>
    <w:p w14:paraId="57B7D213" w14:textId="77777777" w:rsidR="0033495F" w:rsidRPr="004A22EB" w:rsidRDefault="0033495F" w:rsidP="00423E32">
      <w:pPr>
        <w:tabs>
          <w:tab w:val="left" w:pos="1134"/>
        </w:tabs>
        <w:spacing w:before="20" w:after="20"/>
        <w:ind w:left="567" w:hanging="425"/>
        <w:jc w:val="right"/>
        <w:rPr>
          <w:sz w:val="26"/>
          <w:szCs w:val="26"/>
        </w:rPr>
      </w:pPr>
    </w:p>
    <w:p w14:paraId="4202FB65" w14:textId="77777777" w:rsidR="0033495F" w:rsidRPr="004A22EB" w:rsidRDefault="0033495F" w:rsidP="00423E32">
      <w:pPr>
        <w:spacing w:before="20" w:after="20"/>
        <w:rPr>
          <w:sz w:val="26"/>
          <w:szCs w:val="26"/>
        </w:rPr>
      </w:pPr>
    </w:p>
    <w:p w14:paraId="07731907" w14:textId="77777777" w:rsidR="0033495F" w:rsidRPr="004A22EB" w:rsidRDefault="0033495F" w:rsidP="00423E32">
      <w:pPr>
        <w:spacing w:before="20" w:after="20"/>
        <w:rPr>
          <w:sz w:val="26"/>
          <w:szCs w:val="26"/>
        </w:rPr>
      </w:pPr>
    </w:p>
    <w:p w14:paraId="6593D205" w14:textId="77777777" w:rsidR="0033495F" w:rsidRPr="004A22EB" w:rsidRDefault="0033495F" w:rsidP="00423E32">
      <w:pPr>
        <w:spacing w:before="20" w:after="20"/>
        <w:rPr>
          <w:sz w:val="26"/>
          <w:szCs w:val="26"/>
        </w:rPr>
      </w:pPr>
    </w:p>
    <w:p w14:paraId="72ECF7A9" w14:textId="77777777" w:rsidR="0033495F" w:rsidRPr="004A22EB" w:rsidRDefault="0033495F" w:rsidP="00423E32">
      <w:pPr>
        <w:spacing w:before="20" w:after="20"/>
        <w:rPr>
          <w:sz w:val="26"/>
          <w:szCs w:val="26"/>
        </w:rPr>
      </w:pPr>
    </w:p>
    <w:p w14:paraId="07E5F32D" w14:textId="18B50133" w:rsidR="0033495F" w:rsidRPr="004A22EB" w:rsidRDefault="00A63E7E" w:rsidP="00423E32">
      <w:pPr>
        <w:pStyle w:val="LEVEL5"/>
        <w:spacing w:before="20" w:after="20"/>
        <w:rPr>
          <w:color w:val="auto"/>
        </w:rPr>
      </w:pPr>
      <w:bookmarkStart w:id="1085" w:name="_Toc173231649"/>
      <w:bookmarkStart w:id="1086" w:name="_Toc197783780"/>
      <w:r w:rsidRPr="004A22EB">
        <w:rPr>
          <w:color w:val="auto"/>
        </w:rPr>
        <w:t>7.3.</w:t>
      </w:r>
      <w:r w:rsidR="003E44C9" w:rsidRPr="004A22EB">
        <w:rPr>
          <w:color w:val="auto"/>
        </w:rPr>
        <w:t>11</w:t>
      </w:r>
      <w:r w:rsidRPr="004A22EB">
        <w:rPr>
          <w:color w:val="auto"/>
        </w:rPr>
        <w:t xml:space="preserve">. </w:t>
      </w:r>
      <w:r w:rsidR="0033495F" w:rsidRPr="004A22EB">
        <w:rPr>
          <w:color w:val="auto"/>
        </w:rPr>
        <w:t>Thông số kỹ thuật của xà thép 2,0m và 2,4m:</w:t>
      </w:r>
      <w:bookmarkEnd w:id="1085"/>
      <w:bookmarkEnd w:id="1086"/>
    </w:p>
    <w:p w14:paraId="1BAEC4AA" w14:textId="77777777" w:rsidR="0033495F" w:rsidRPr="004A22EB" w:rsidRDefault="0033495F">
      <w:pPr>
        <w:numPr>
          <w:ilvl w:val="0"/>
          <w:numId w:val="297"/>
        </w:numPr>
        <w:tabs>
          <w:tab w:val="left" w:pos="1134"/>
        </w:tabs>
        <w:spacing w:before="20" w:after="20"/>
        <w:ind w:left="567" w:right="-81" w:hanging="425"/>
        <w:jc w:val="both"/>
        <w:rPr>
          <w:b/>
          <w:sz w:val="26"/>
          <w:szCs w:val="26"/>
        </w:rPr>
      </w:pPr>
      <w:r w:rsidRPr="004A22EB">
        <w:rPr>
          <w:b/>
          <w:sz w:val="26"/>
          <w:szCs w:val="26"/>
        </w:rPr>
        <w:t>PHẠM VI ÁP DỤNG:</w:t>
      </w:r>
    </w:p>
    <w:p w14:paraId="1ABB73E5"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t>Quy cách kỹ thuật này được áp dụng cho đà 2,0m và 2,4m .</w:t>
      </w:r>
    </w:p>
    <w:p w14:paraId="2459CC45" w14:textId="77777777" w:rsidR="0033495F" w:rsidRPr="004A22EB" w:rsidRDefault="0033495F">
      <w:pPr>
        <w:numPr>
          <w:ilvl w:val="0"/>
          <w:numId w:val="297"/>
        </w:numPr>
        <w:tabs>
          <w:tab w:val="clear" w:pos="720"/>
          <w:tab w:val="left" w:pos="1134"/>
        </w:tabs>
        <w:spacing w:before="20" w:after="20"/>
        <w:ind w:left="567" w:right="-81" w:hanging="425"/>
        <w:jc w:val="both"/>
        <w:rPr>
          <w:b/>
          <w:sz w:val="26"/>
          <w:szCs w:val="26"/>
        </w:rPr>
      </w:pPr>
      <w:r w:rsidRPr="004A22EB">
        <w:rPr>
          <w:b/>
          <w:sz w:val="26"/>
          <w:szCs w:val="26"/>
        </w:rPr>
        <w:t>TIÊU CHUẨN ÁP DỤNG:</w:t>
      </w:r>
    </w:p>
    <w:p w14:paraId="23FE2FC3"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1765: Thép cacbon kết cấu thông thường.</w:t>
      </w:r>
    </w:p>
    <w:p w14:paraId="697B044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1656: Thép góc cạnh đều cán nóng - Cỡ, Thông số kích thước.</w:t>
      </w:r>
    </w:p>
    <w:p w14:paraId="2F5F4F9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5408: Bảo vệ ăn mòn - Lớp phủ mạ kẽm nóng - Yêu cầu kỹ thuật và phương pháp thử.</w:t>
      </w:r>
    </w:p>
    <w:p w14:paraId="767C1D41" w14:textId="77777777" w:rsidR="0033495F" w:rsidRPr="004A22EB" w:rsidRDefault="0033495F">
      <w:pPr>
        <w:numPr>
          <w:ilvl w:val="0"/>
          <w:numId w:val="297"/>
        </w:numPr>
        <w:tabs>
          <w:tab w:val="clear" w:pos="720"/>
          <w:tab w:val="left" w:pos="1134"/>
        </w:tabs>
        <w:spacing w:before="20" w:after="20"/>
        <w:ind w:left="567" w:right="-81" w:hanging="425"/>
        <w:jc w:val="both"/>
        <w:rPr>
          <w:b/>
          <w:sz w:val="26"/>
          <w:szCs w:val="26"/>
        </w:rPr>
      </w:pPr>
      <w:r w:rsidRPr="004A22EB">
        <w:rPr>
          <w:b/>
          <w:sz w:val="26"/>
          <w:szCs w:val="26"/>
        </w:rPr>
        <w:t>MÔ TẢ:</w:t>
      </w:r>
      <w:r w:rsidRPr="004A22EB">
        <w:rPr>
          <w:b/>
          <w:sz w:val="26"/>
          <w:szCs w:val="26"/>
        </w:rPr>
        <w:tab/>
      </w:r>
    </w:p>
    <w:p w14:paraId="127B2D91" w14:textId="77777777" w:rsidR="0033495F" w:rsidRPr="004A22EB" w:rsidRDefault="0033495F">
      <w:pPr>
        <w:numPr>
          <w:ilvl w:val="0"/>
          <w:numId w:val="165"/>
        </w:numPr>
        <w:tabs>
          <w:tab w:val="left" w:pos="360"/>
          <w:tab w:val="left" w:pos="900"/>
          <w:tab w:val="left" w:pos="1134"/>
        </w:tabs>
        <w:spacing w:before="20" w:after="20"/>
        <w:ind w:left="567" w:right="-79" w:hanging="425"/>
        <w:rPr>
          <w:b/>
          <w:sz w:val="26"/>
          <w:szCs w:val="26"/>
        </w:rPr>
      </w:pPr>
      <w:r w:rsidRPr="004A22EB">
        <w:rPr>
          <w:b/>
          <w:sz w:val="26"/>
          <w:szCs w:val="26"/>
        </w:rPr>
        <w:t>Cấu tạo</w:t>
      </w:r>
    </w:p>
    <w:p w14:paraId="1A8FDD55"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Vật liệu: Thép CT3 tráng kẽm nóng</w:t>
      </w:r>
    </w:p>
    <w:p w14:paraId="1C2ACE9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Nguồn gốc nguyên liệu thép CT3: Do nhà sản xuất thép có uy tín, có chứng chỉ  ISO 9001 ở Việt Nam sản xuất.</w:t>
      </w:r>
    </w:p>
    <w:p w14:paraId="3143252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Kích thước  :  75mm x 75mm x 8mm</w:t>
      </w:r>
    </w:p>
    <w:p w14:paraId="77F4536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Chiều dài</w:t>
      </w:r>
      <w:r w:rsidRPr="004A22EB">
        <w:rPr>
          <w:sz w:val="26"/>
          <w:szCs w:val="26"/>
        </w:rPr>
        <w:tab/>
        <w:t xml:space="preserve">  : 2000mm và 2400mm</w:t>
      </w:r>
    </w:p>
    <w:p w14:paraId="732F9BC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Vị trí và kích thước các lỗ để bắt sứ đứng và sứ treo phải được thực hiện theo bản vẽ đính kèm.</w:t>
      </w:r>
    </w:p>
    <w:p w14:paraId="0477547F"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Bề mặt của đà phải trơn nhẵn , không có vết xước và khuyết tật.</w:t>
      </w:r>
    </w:p>
    <w:p w14:paraId="70F138B7"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dày trung bình tối thiểu lớp tráng kẽm :</w:t>
      </w:r>
      <w:r w:rsidRPr="004A22EB">
        <w:rPr>
          <w:sz w:val="26"/>
          <w:szCs w:val="26"/>
        </w:rPr>
        <w:tab/>
        <w:t xml:space="preserve">70 </w:t>
      </w:r>
      <w:r w:rsidRPr="004A22EB">
        <w:rPr>
          <w:sz w:val="26"/>
          <w:szCs w:val="26"/>
        </w:rPr>
        <w:sym w:font="Courier New" w:char="00B5"/>
      </w:r>
      <w:r w:rsidRPr="004A22EB">
        <w:rPr>
          <w:sz w:val="26"/>
          <w:szCs w:val="26"/>
        </w:rPr>
        <w:t>m</w:t>
      </w:r>
      <w:r w:rsidRPr="004A22EB">
        <w:rPr>
          <w:sz w:val="26"/>
          <w:szCs w:val="26"/>
        </w:rPr>
        <w:tab/>
      </w:r>
    </w:p>
    <w:p w14:paraId="7119C79A"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Lớp tráng kẽm phải đều và bám dính chắc vào kim loại nền.</w:t>
      </w:r>
    </w:p>
    <w:p w14:paraId="050B5A5B" w14:textId="77777777" w:rsidR="0033495F" w:rsidRPr="004A22EB" w:rsidRDefault="0033495F">
      <w:pPr>
        <w:pStyle w:val="BodyText3"/>
        <w:numPr>
          <w:ilvl w:val="0"/>
          <w:numId w:val="52"/>
        </w:numPr>
        <w:tabs>
          <w:tab w:val="left" w:pos="1134"/>
        </w:tabs>
        <w:spacing w:before="20" w:after="20" w:line="360" w:lineRule="exact"/>
        <w:ind w:left="567" w:right="-81" w:hanging="425"/>
        <w:jc w:val="both"/>
        <w:rPr>
          <w:sz w:val="26"/>
          <w:szCs w:val="26"/>
        </w:rPr>
      </w:pPr>
      <w:r w:rsidRPr="004A22EB">
        <w:rPr>
          <w:sz w:val="26"/>
          <w:szCs w:val="26"/>
        </w:rPr>
        <w:t>Trên bề mặt đà phải có ký hiệu của nhà sản xuất và năm sản xuất (nổi hoặc chìm)</w:t>
      </w:r>
    </w:p>
    <w:p w14:paraId="1F960ED5" w14:textId="77777777" w:rsidR="0033495F" w:rsidRPr="004A22EB" w:rsidRDefault="0033495F">
      <w:pPr>
        <w:numPr>
          <w:ilvl w:val="0"/>
          <w:numId w:val="165"/>
        </w:numPr>
        <w:tabs>
          <w:tab w:val="clear" w:pos="360"/>
          <w:tab w:val="left" w:pos="900"/>
          <w:tab w:val="left" w:pos="1134"/>
        </w:tabs>
        <w:spacing w:before="20" w:after="20"/>
        <w:ind w:left="567" w:right="-79" w:hanging="425"/>
        <w:rPr>
          <w:b/>
          <w:sz w:val="26"/>
          <w:szCs w:val="26"/>
        </w:rPr>
      </w:pPr>
      <w:r w:rsidRPr="004A22EB">
        <w:rPr>
          <w:b/>
          <w:sz w:val="26"/>
          <w:szCs w:val="26"/>
        </w:rPr>
        <w:t>Thông số kỹ thuật :</w:t>
      </w:r>
    </w:p>
    <w:p w14:paraId="5AC3B694"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Giới hạn bền đứt </w:t>
      </w:r>
      <w:r w:rsidRPr="004A22EB">
        <w:rPr>
          <w:sz w:val="26"/>
          <w:szCs w:val="26"/>
        </w:rPr>
        <w:tab/>
      </w:r>
      <w:r w:rsidRPr="004A22EB">
        <w:rPr>
          <w:sz w:val="26"/>
          <w:szCs w:val="26"/>
        </w:rPr>
        <w:tab/>
      </w:r>
      <w:r w:rsidRPr="004A22EB">
        <w:rPr>
          <w:sz w:val="26"/>
          <w:szCs w:val="26"/>
        </w:rPr>
        <w:tab/>
      </w:r>
      <w:r w:rsidRPr="004A22EB">
        <w:rPr>
          <w:sz w:val="26"/>
          <w:szCs w:val="26"/>
        </w:rPr>
        <w:tab/>
        <w:t>:</w:t>
      </w:r>
      <w:r w:rsidRPr="004A22EB">
        <w:rPr>
          <w:sz w:val="26"/>
          <w:szCs w:val="26"/>
        </w:rPr>
        <w:sym w:font="Symbol" w:char="F0B3"/>
      </w:r>
      <w:r w:rsidRPr="004A22EB">
        <w:rPr>
          <w:sz w:val="26"/>
          <w:szCs w:val="26"/>
        </w:rPr>
        <w:t xml:space="preserve"> 380N/mm²</w:t>
      </w:r>
    </w:p>
    <w:p w14:paraId="2140244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chảy</w:t>
      </w:r>
      <w:r w:rsidRPr="004A22EB">
        <w:rPr>
          <w:sz w:val="26"/>
          <w:szCs w:val="26"/>
        </w:rPr>
        <w:tab/>
      </w:r>
      <w:r w:rsidRPr="004A22EB">
        <w:rPr>
          <w:sz w:val="26"/>
          <w:szCs w:val="26"/>
        </w:rPr>
        <w:tab/>
      </w:r>
      <w:r w:rsidRPr="004A22EB">
        <w:rPr>
          <w:sz w:val="26"/>
          <w:szCs w:val="26"/>
        </w:rPr>
        <w:tab/>
      </w:r>
      <w:r w:rsidRPr="004A22EB">
        <w:rPr>
          <w:sz w:val="26"/>
          <w:szCs w:val="26"/>
        </w:rPr>
        <w:tab/>
        <w:t>:</w:t>
      </w:r>
      <w:r w:rsidRPr="004A22EB">
        <w:rPr>
          <w:sz w:val="26"/>
          <w:szCs w:val="26"/>
        </w:rPr>
        <w:sym w:font="Symbol" w:char="F0B3"/>
      </w:r>
      <w:r w:rsidRPr="004A22EB">
        <w:rPr>
          <w:sz w:val="26"/>
          <w:szCs w:val="26"/>
        </w:rPr>
        <w:t xml:space="preserve">  250N/mm²</w:t>
      </w:r>
    </w:p>
    <w:p w14:paraId="34BBBF4F"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dãn dài tương đối khi đứt</w:t>
      </w:r>
      <w:r w:rsidRPr="004A22EB">
        <w:rPr>
          <w:sz w:val="26"/>
          <w:szCs w:val="26"/>
        </w:rPr>
        <w:tab/>
      </w:r>
      <w:r w:rsidRPr="004A22EB">
        <w:rPr>
          <w:sz w:val="26"/>
          <w:szCs w:val="26"/>
        </w:rPr>
        <w:tab/>
        <w:t>:</w:t>
      </w:r>
      <w:r w:rsidRPr="004A22EB">
        <w:rPr>
          <w:sz w:val="26"/>
          <w:szCs w:val="26"/>
        </w:rPr>
        <w:sym w:font="Symbol" w:char="F0B3"/>
      </w:r>
      <w:r w:rsidRPr="004A22EB">
        <w:rPr>
          <w:sz w:val="26"/>
          <w:szCs w:val="26"/>
        </w:rPr>
        <w:t xml:space="preserve">  26%</w:t>
      </w:r>
    </w:p>
    <w:p w14:paraId="21A7108B" w14:textId="77777777" w:rsidR="0033495F" w:rsidRPr="004A22EB" w:rsidRDefault="0033495F">
      <w:pPr>
        <w:numPr>
          <w:ilvl w:val="0"/>
          <w:numId w:val="297"/>
        </w:numPr>
        <w:tabs>
          <w:tab w:val="clear" w:pos="720"/>
          <w:tab w:val="left" w:pos="1134"/>
        </w:tabs>
        <w:spacing w:before="20" w:after="20"/>
        <w:ind w:left="567" w:right="-81" w:hanging="425"/>
        <w:rPr>
          <w:b/>
          <w:sz w:val="26"/>
          <w:szCs w:val="26"/>
        </w:rPr>
      </w:pPr>
      <w:r w:rsidRPr="004A22EB">
        <w:rPr>
          <w:b/>
          <w:sz w:val="26"/>
          <w:szCs w:val="26"/>
        </w:rPr>
        <w:t>YÊU CẦU THỬ NGHIỆM ĐIỂN HÌNH:</w:t>
      </w:r>
    </w:p>
    <w:p w14:paraId="21326BFB"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Đo kích thước. (*)</w:t>
      </w:r>
    </w:p>
    <w:p w14:paraId="26653A9A"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bền đứt. (*)</w:t>
      </w:r>
      <w:r w:rsidRPr="004A22EB">
        <w:rPr>
          <w:sz w:val="26"/>
          <w:szCs w:val="26"/>
        </w:rPr>
        <w:tab/>
      </w:r>
      <w:r w:rsidRPr="004A22EB">
        <w:rPr>
          <w:sz w:val="26"/>
          <w:szCs w:val="26"/>
        </w:rPr>
        <w:tab/>
      </w:r>
      <w:r w:rsidRPr="004A22EB">
        <w:rPr>
          <w:sz w:val="26"/>
          <w:szCs w:val="26"/>
        </w:rPr>
        <w:tab/>
      </w:r>
    </w:p>
    <w:p w14:paraId="1485E53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chảy. (*)</w:t>
      </w:r>
      <w:r w:rsidRPr="004A22EB">
        <w:rPr>
          <w:sz w:val="26"/>
          <w:szCs w:val="26"/>
        </w:rPr>
        <w:tab/>
      </w:r>
      <w:r w:rsidRPr="004A22EB">
        <w:rPr>
          <w:sz w:val="26"/>
          <w:szCs w:val="26"/>
        </w:rPr>
        <w:tab/>
      </w:r>
      <w:r w:rsidRPr="004A22EB">
        <w:rPr>
          <w:sz w:val="26"/>
          <w:szCs w:val="26"/>
        </w:rPr>
        <w:tab/>
        <w:t xml:space="preserve"> </w:t>
      </w:r>
    </w:p>
    <w:p w14:paraId="6FB62199"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dãn dài tương đối khi đứt. (*)</w:t>
      </w:r>
    </w:p>
    <w:p w14:paraId="3933EF8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uốn 180</w:t>
      </w:r>
      <w:r w:rsidRPr="004A22EB">
        <w:rPr>
          <w:sz w:val="26"/>
          <w:szCs w:val="26"/>
          <w:vertAlign w:val="superscript"/>
        </w:rPr>
        <w:t>0</w:t>
      </w:r>
      <w:r w:rsidRPr="004A22EB">
        <w:rPr>
          <w:sz w:val="26"/>
          <w:szCs w:val="26"/>
        </w:rPr>
        <w:t>. (*)</w:t>
      </w:r>
    </w:p>
    <w:p w14:paraId="18780AB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độ dày lớp mạ :</w:t>
      </w:r>
    </w:p>
    <w:p w14:paraId="503F188B"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Thành phần hóa học của kẽm nóng chảy. (*)</w:t>
      </w:r>
    </w:p>
    <w:p w14:paraId="1F9D6A15"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Chất lượng bề mặt lớp phủ đánh giá bằng mắt . (*)</w:t>
      </w:r>
    </w:p>
    <w:p w14:paraId="74FB7C72"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Độ dày trung bình của lớp mạ. (*)</w:t>
      </w:r>
    </w:p>
    <w:p w14:paraId="6EE212EE"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Khối lượng lớp phủ. (*)</w:t>
      </w:r>
    </w:p>
    <w:p w14:paraId="71FD157E"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Độ bền bám dính của lớp mạ. (*)</w:t>
      </w:r>
    </w:p>
    <w:p w14:paraId="152E654F"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lang w:val="da-DK"/>
        </w:rPr>
        <w:t xml:space="preserve"> (*)</w:t>
      </w:r>
      <w:r w:rsidRPr="004A22EB">
        <w:rPr>
          <w:i/>
          <w:sz w:val="26"/>
          <w:szCs w:val="26"/>
        </w:rPr>
        <w:t>: Các hạng mục thử nghiệm phải được thực hiện (Biên bản thử nghiệm phải đính kèm trong hồ sơ dự thầu).</w:t>
      </w:r>
    </w:p>
    <w:p w14:paraId="2FF135C8" w14:textId="77777777" w:rsidR="0033495F" w:rsidRPr="004A22EB" w:rsidRDefault="0033495F">
      <w:pPr>
        <w:numPr>
          <w:ilvl w:val="0"/>
          <w:numId w:val="297"/>
        </w:numPr>
        <w:tabs>
          <w:tab w:val="clear" w:pos="720"/>
          <w:tab w:val="left" w:pos="1134"/>
        </w:tabs>
        <w:spacing w:before="20" w:after="20"/>
        <w:ind w:left="567" w:right="-79" w:hanging="425"/>
        <w:jc w:val="both"/>
        <w:rPr>
          <w:b/>
          <w:sz w:val="26"/>
          <w:szCs w:val="26"/>
        </w:rPr>
      </w:pPr>
      <w:r w:rsidRPr="004A22EB">
        <w:rPr>
          <w:b/>
          <w:sz w:val="26"/>
          <w:szCs w:val="26"/>
        </w:rPr>
        <w:t>BẢNG THÔNG SỐ KỸ THUẬT :</w:t>
      </w:r>
    </w:p>
    <w:tbl>
      <w:tblPr>
        <w:tblW w:w="99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86"/>
        <w:gridCol w:w="4276"/>
        <w:gridCol w:w="900"/>
        <w:gridCol w:w="3210"/>
        <w:gridCol w:w="900"/>
      </w:tblGrid>
      <w:tr w:rsidR="004A22EB" w:rsidRPr="004A22EB" w14:paraId="57015485" w14:textId="77777777" w:rsidTr="00AB2098">
        <w:trPr>
          <w:tblHeader/>
        </w:trPr>
        <w:tc>
          <w:tcPr>
            <w:tcW w:w="686" w:type="dxa"/>
            <w:shd w:val="clear" w:color="auto" w:fill="auto"/>
            <w:vAlign w:val="center"/>
          </w:tcPr>
          <w:p w14:paraId="53A90855"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lastRenderedPageBreak/>
              <w:t>STT</w:t>
            </w:r>
          </w:p>
        </w:tc>
        <w:tc>
          <w:tcPr>
            <w:tcW w:w="4276" w:type="dxa"/>
            <w:shd w:val="clear" w:color="auto" w:fill="auto"/>
            <w:vAlign w:val="center"/>
          </w:tcPr>
          <w:p w14:paraId="16B17415" w14:textId="77777777" w:rsidR="0033495F" w:rsidRPr="004A22EB" w:rsidRDefault="0033495F" w:rsidP="002F70C3">
            <w:pPr>
              <w:pStyle w:val="Heading1"/>
            </w:pPr>
            <w:bookmarkStart w:id="1087" w:name="_Toc101600435"/>
            <w:bookmarkStart w:id="1088" w:name="_Toc101861029"/>
            <w:bookmarkStart w:id="1089" w:name="_Toc96688388"/>
            <w:bookmarkStart w:id="1090" w:name="_Toc96689571"/>
            <w:bookmarkStart w:id="1091" w:name="_Toc119498124"/>
            <w:bookmarkStart w:id="1092" w:name="_Toc173231395"/>
            <w:bookmarkStart w:id="1093" w:name="_Toc173231650"/>
            <w:bookmarkStart w:id="1094" w:name="_Toc192249005"/>
            <w:bookmarkStart w:id="1095" w:name="_Toc192249172"/>
            <w:bookmarkStart w:id="1096" w:name="_Toc197783781"/>
            <w:r w:rsidRPr="004A22EB">
              <w:t>Mô tả</w:t>
            </w:r>
            <w:bookmarkEnd w:id="1087"/>
            <w:bookmarkEnd w:id="1088"/>
            <w:bookmarkEnd w:id="1089"/>
            <w:bookmarkEnd w:id="1090"/>
            <w:bookmarkEnd w:id="1091"/>
            <w:bookmarkEnd w:id="1092"/>
            <w:bookmarkEnd w:id="1093"/>
            <w:bookmarkEnd w:id="1094"/>
            <w:bookmarkEnd w:id="1095"/>
            <w:bookmarkEnd w:id="1096"/>
          </w:p>
        </w:tc>
        <w:tc>
          <w:tcPr>
            <w:tcW w:w="900" w:type="dxa"/>
            <w:shd w:val="clear" w:color="auto" w:fill="auto"/>
            <w:vAlign w:val="center"/>
          </w:tcPr>
          <w:p w14:paraId="30BEFCE2" w14:textId="77777777" w:rsidR="0033495F" w:rsidRPr="004A22EB" w:rsidRDefault="0033495F" w:rsidP="00423E32">
            <w:pPr>
              <w:tabs>
                <w:tab w:val="left" w:pos="1134"/>
              </w:tabs>
              <w:spacing w:before="20" w:after="20" w:line="360" w:lineRule="exact"/>
              <w:ind w:right="-40"/>
              <w:jc w:val="center"/>
              <w:rPr>
                <w:b/>
                <w:sz w:val="26"/>
                <w:szCs w:val="26"/>
              </w:rPr>
            </w:pPr>
            <w:r w:rsidRPr="004A22EB">
              <w:rPr>
                <w:b/>
                <w:sz w:val="26"/>
                <w:szCs w:val="26"/>
              </w:rPr>
              <w:t>Đơn vị</w:t>
            </w:r>
          </w:p>
        </w:tc>
        <w:tc>
          <w:tcPr>
            <w:tcW w:w="3210" w:type="dxa"/>
            <w:shd w:val="clear" w:color="auto" w:fill="auto"/>
            <w:vAlign w:val="center"/>
          </w:tcPr>
          <w:p w14:paraId="29F826DF"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Yêu cầu</w:t>
            </w:r>
          </w:p>
        </w:tc>
        <w:tc>
          <w:tcPr>
            <w:tcW w:w="900" w:type="dxa"/>
            <w:shd w:val="clear" w:color="auto" w:fill="auto"/>
            <w:vAlign w:val="center"/>
          </w:tcPr>
          <w:p w14:paraId="2FF7F867" w14:textId="77777777" w:rsidR="0033495F" w:rsidRPr="004A22EB" w:rsidRDefault="0033495F" w:rsidP="00423E32">
            <w:pPr>
              <w:tabs>
                <w:tab w:val="left" w:pos="1134"/>
              </w:tabs>
              <w:spacing w:before="20" w:after="20" w:line="360" w:lineRule="exact"/>
              <w:ind w:right="-20"/>
              <w:jc w:val="center"/>
              <w:rPr>
                <w:b/>
                <w:sz w:val="26"/>
                <w:szCs w:val="26"/>
              </w:rPr>
            </w:pPr>
            <w:r w:rsidRPr="004A22EB">
              <w:rPr>
                <w:b/>
                <w:sz w:val="26"/>
                <w:szCs w:val="26"/>
              </w:rPr>
              <w:t>Chào thầu</w:t>
            </w:r>
          </w:p>
        </w:tc>
      </w:tr>
      <w:tr w:rsidR="004A22EB" w:rsidRPr="004A22EB" w14:paraId="2D7D8D6F" w14:textId="77777777" w:rsidTr="00AB2098">
        <w:trPr>
          <w:trHeight w:val="433"/>
        </w:trPr>
        <w:tc>
          <w:tcPr>
            <w:tcW w:w="686" w:type="dxa"/>
          </w:tcPr>
          <w:p w14:paraId="691448A2"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4A335248"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Hạng mục</w:t>
            </w:r>
          </w:p>
        </w:tc>
        <w:tc>
          <w:tcPr>
            <w:tcW w:w="900" w:type="dxa"/>
          </w:tcPr>
          <w:p w14:paraId="2DE86F6C"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49073E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3603090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3737F17" w14:textId="77777777" w:rsidTr="00AB2098">
        <w:tc>
          <w:tcPr>
            <w:tcW w:w="686" w:type="dxa"/>
          </w:tcPr>
          <w:p w14:paraId="44A7B0E4"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703A054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Nhà sản xuất</w:t>
            </w:r>
          </w:p>
        </w:tc>
        <w:tc>
          <w:tcPr>
            <w:tcW w:w="900" w:type="dxa"/>
          </w:tcPr>
          <w:p w14:paraId="7CEA3914"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409CB9D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5793280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3C5D243" w14:textId="77777777" w:rsidTr="00AB2098">
        <w:tc>
          <w:tcPr>
            <w:tcW w:w="686" w:type="dxa"/>
          </w:tcPr>
          <w:p w14:paraId="40DF7A6F"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5868CF70"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Nước sản xuất</w:t>
            </w:r>
          </w:p>
        </w:tc>
        <w:tc>
          <w:tcPr>
            <w:tcW w:w="900" w:type="dxa"/>
          </w:tcPr>
          <w:p w14:paraId="47EAD0BB"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165675F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0DF965D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4AAA12B" w14:textId="77777777" w:rsidTr="00AB2098">
        <w:tc>
          <w:tcPr>
            <w:tcW w:w="686" w:type="dxa"/>
          </w:tcPr>
          <w:p w14:paraId="47201B4C"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35C40CF9"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Mã hiệu </w:t>
            </w:r>
          </w:p>
        </w:tc>
        <w:tc>
          <w:tcPr>
            <w:tcW w:w="900" w:type="dxa"/>
          </w:tcPr>
          <w:p w14:paraId="3D32888B"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56AD1F6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4A9A834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D92BDCA" w14:textId="77777777" w:rsidTr="00AB2098">
        <w:tc>
          <w:tcPr>
            <w:tcW w:w="686" w:type="dxa"/>
          </w:tcPr>
          <w:p w14:paraId="40F5C3D1"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2F65F08F"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Các yêu cầu kỹ thuật chung trình bày trong bản “YÊU CẦU KỸ THUẬT CHUNG”</w:t>
            </w:r>
          </w:p>
        </w:tc>
        <w:tc>
          <w:tcPr>
            <w:tcW w:w="900" w:type="dxa"/>
          </w:tcPr>
          <w:p w14:paraId="74CA6A4C"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145CE95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4B70484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49422F2" w14:textId="77777777" w:rsidTr="00AB2098">
        <w:tc>
          <w:tcPr>
            <w:tcW w:w="686" w:type="dxa"/>
          </w:tcPr>
          <w:p w14:paraId="7187C5F9"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00C2C843"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quản lý chất lượng</w:t>
            </w:r>
          </w:p>
        </w:tc>
        <w:tc>
          <w:tcPr>
            <w:tcW w:w="900" w:type="dxa"/>
          </w:tcPr>
          <w:p w14:paraId="4B896DE8"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724A46A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900" w:type="dxa"/>
          </w:tcPr>
          <w:p w14:paraId="268482A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74C9270" w14:textId="77777777" w:rsidTr="00AB2098">
        <w:tc>
          <w:tcPr>
            <w:tcW w:w="686" w:type="dxa"/>
          </w:tcPr>
          <w:p w14:paraId="020D6A32"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57AFB03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sản xuất và thử nghiệm</w:t>
            </w:r>
          </w:p>
        </w:tc>
        <w:tc>
          <w:tcPr>
            <w:tcW w:w="900" w:type="dxa"/>
          </w:tcPr>
          <w:p w14:paraId="0A073234"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511DBCA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1765</w:t>
            </w:r>
          </w:p>
          <w:p w14:paraId="7CDBECC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1656</w:t>
            </w:r>
          </w:p>
          <w:p w14:paraId="1C173D0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5408</w:t>
            </w:r>
          </w:p>
        </w:tc>
        <w:tc>
          <w:tcPr>
            <w:tcW w:w="900" w:type="dxa"/>
          </w:tcPr>
          <w:p w14:paraId="428DDC6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1C9CC0E" w14:textId="77777777" w:rsidTr="00AB2098">
        <w:tc>
          <w:tcPr>
            <w:tcW w:w="686" w:type="dxa"/>
          </w:tcPr>
          <w:p w14:paraId="2F9AAFAD"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5C524348"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Vật liệu</w:t>
            </w:r>
          </w:p>
        </w:tc>
        <w:tc>
          <w:tcPr>
            <w:tcW w:w="900" w:type="dxa"/>
          </w:tcPr>
          <w:p w14:paraId="5AEC0D47"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2CC63AC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Thép CT3 tráng kẽm nóng</w:t>
            </w:r>
          </w:p>
        </w:tc>
        <w:tc>
          <w:tcPr>
            <w:tcW w:w="900" w:type="dxa"/>
          </w:tcPr>
          <w:p w14:paraId="4BC8CF6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3B4068F" w14:textId="77777777" w:rsidTr="00AB2098">
        <w:tc>
          <w:tcPr>
            <w:tcW w:w="686" w:type="dxa"/>
          </w:tcPr>
          <w:p w14:paraId="65A617EA"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2FF05C5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Nguồn gốc nguyên liệu thép CT3: Do nhà sản xuất thép có uy tín, có chứng chỉ ISO 9001 ở Việt Nam sản xuất.</w:t>
            </w:r>
          </w:p>
        </w:tc>
        <w:tc>
          <w:tcPr>
            <w:tcW w:w="900" w:type="dxa"/>
          </w:tcPr>
          <w:p w14:paraId="3312C0B5"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7177B07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cung cấp giấy chứng nhận nguồn gốc thép</w:t>
            </w:r>
          </w:p>
        </w:tc>
        <w:tc>
          <w:tcPr>
            <w:tcW w:w="900" w:type="dxa"/>
          </w:tcPr>
          <w:p w14:paraId="17B91DA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08139D6" w14:textId="77777777" w:rsidTr="00AB2098">
        <w:tc>
          <w:tcPr>
            <w:tcW w:w="686" w:type="dxa"/>
          </w:tcPr>
          <w:p w14:paraId="1C6C62D5"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051858C7"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Kích thước  </w:t>
            </w:r>
          </w:p>
        </w:tc>
        <w:tc>
          <w:tcPr>
            <w:tcW w:w="900" w:type="dxa"/>
          </w:tcPr>
          <w:p w14:paraId="1212842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tc>
        <w:tc>
          <w:tcPr>
            <w:tcW w:w="3210" w:type="dxa"/>
          </w:tcPr>
          <w:p w14:paraId="6B64153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 xml:space="preserve">75 x 75 x 8 </w:t>
            </w:r>
          </w:p>
        </w:tc>
        <w:tc>
          <w:tcPr>
            <w:tcW w:w="900" w:type="dxa"/>
          </w:tcPr>
          <w:p w14:paraId="798FE64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A945D91" w14:textId="77777777" w:rsidTr="00AB2098">
        <w:tc>
          <w:tcPr>
            <w:tcW w:w="686" w:type="dxa"/>
          </w:tcPr>
          <w:p w14:paraId="189481B7"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1440FB16"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Chiều dài</w:t>
            </w:r>
          </w:p>
        </w:tc>
        <w:tc>
          <w:tcPr>
            <w:tcW w:w="900" w:type="dxa"/>
          </w:tcPr>
          <w:p w14:paraId="1BED37E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tc>
        <w:tc>
          <w:tcPr>
            <w:tcW w:w="3210" w:type="dxa"/>
          </w:tcPr>
          <w:p w14:paraId="7686B2F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2000 và 2400</w:t>
            </w:r>
          </w:p>
        </w:tc>
        <w:tc>
          <w:tcPr>
            <w:tcW w:w="900" w:type="dxa"/>
          </w:tcPr>
          <w:p w14:paraId="288CBF5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6F38932" w14:textId="77777777" w:rsidTr="00AB2098">
        <w:tc>
          <w:tcPr>
            <w:tcW w:w="686" w:type="dxa"/>
          </w:tcPr>
          <w:p w14:paraId="68D66707"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043B723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Vị trí và kích thước các lỗ để bắt sứ đứng và sứ treo theo đúng bản vẽ đính kèm</w:t>
            </w:r>
          </w:p>
        </w:tc>
        <w:tc>
          <w:tcPr>
            <w:tcW w:w="900" w:type="dxa"/>
          </w:tcPr>
          <w:p w14:paraId="7798F5A0"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4213F8E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13419B6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451A7A6" w14:textId="77777777" w:rsidTr="00AB2098">
        <w:tc>
          <w:tcPr>
            <w:tcW w:w="686" w:type="dxa"/>
          </w:tcPr>
          <w:p w14:paraId="57E327A4"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4074AEA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Bề mặt của đà phải trơn nhẵn, không có vết xước và khuyết tật</w:t>
            </w:r>
          </w:p>
        </w:tc>
        <w:tc>
          <w:tcPr>
            <w:tcW w:w="900" w:type="dxa"/>
          </w:tcPr>
          <w:p w14:paraId="575DCC22"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10" w:type="dxa"/>
          </w:tcPr>
          <w:p w14:paraId="446D116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2741D9E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2FBF062" w14:textId="77777777" w:rsidTr="00AB2098">
        <w:tc>
          <w:tcPr>
            <w:tcW w:w="686" w:type="dxa"/>
          </w:tcPr>
          <w:p w14:paraId="6B994346"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71B6C89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Độ dày trung bình tối thiểu lớp tráng kẽm</w:t>
            </w:r>
          </w:p>
        </w:tc>
        <w:tc>
          <w:tcPr>
            <w:tcW w:w="900" w:type="dxa"/>
          </w:tcPr>
          <w:p w14:paraId="0C39518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Courier New" w:char="00B5"/>
            </w:r>
            <w:r w:rsidRPr="004A22EB">
              <w:rPr>
                <w:sz w:val="26"/>
                <w:szCs w:val="26"/>
              </w:rPr>
              <w:t>m</w:t>
            </w:r>
          </w:p>
          <w:p w14:paraId="0DF8417E" w14:textId="77777777" w:rsidR="0033495F" w:rsidRPr="004A22EB" w:rsidRDefault="0033495F" w:rsidP="00423E32">
            <w:pPr>
              <w:pStyle w:val="Header"/>
              <w:tabs>
                <w:tab w:val="left" w:pos="1134"/>
              </w:tabs>
              <w:spacing w:before="20" w:after="20" w:line="360" w:lineRule="exact"/>
              <w:ind w:left="567" w:hanging="425"/>
              <w:jc w:val="center"/>
              <w:rPr>
                <w:rFonts w:ascii="Times New Roman" w:hAnsi="Times New Roman"/>
                <w:sz w:val="26"/>
                <w:szCs w:val="26"/>
              </w:rPr>
            </w:pPr>
          </w:p>
        </w:tc>
        <w:tc>
          <w:tcPr>
            <w:tcW w:w="3210" w:type="dxa"/>
          </w:tcPr>
          <w:p w14:paraId="07F535C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70</w:t>
            </w:r>
          </w:p>
          <w:p w14:paraId="651CACD7"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900" w:type="dxa"/>
          </w:tcPr>
          <w:p w14:paraId="181FB1F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4C86845" w14:textId="77777777" w:rsidTr="00AB2098">
        <w:tc>
          <w:tcPr>
            <w:tcW w:w="686" w:type="dxa"/>
          </w:tcPr>
          <w:p w14:paraId="66419F4A"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7E88C2D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Lớp tráng kẽm phải đều và bám dính chắc vào kim loại nền</w:t>
            </w:r>
          </w:p>
        </w:tc>
        <w:tc>
          <w:tcPr>
            <w:tcW w:w="900" w:type="dxa"/>
          </w:tcPr>
          <w:p w14:paraId="5FA837C1" w14:textId="77777777" w:rsidR="0033495F" w:rsidRPr="004A22EB" w:rsidRDefault="0033495F" w:rsidP="00423E32">
            <w:pPr>
              <w:tabs>
                <w:tab w:val="left" w:pos="1134"/>
              </w:tabs>
              <w:spacing w:before="20" w:after="20" w:line="360" w:lineRule="exact"/>
              <w:ind w:left="567" w:hanging="425"/>
              <w:rPr>
                <w:sz w:val="26"/>
                <w:szCs w:val="26"/>
              </w:rPr>
            </w:pPr>
          </w:p>
        </w:tc>
        <w:tc>
          <w:tcPr>
            <w:tcW w:w="3210" w:type="dxa"/>
          </w:tcPr>
          <w:p w14:paraId="536FCC0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02F38F2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EFE9688" w14:textId="77777777" w:rsidTr="00AB2098">
        <w:tc>
          <w:tcPr>
            <w:tcW w:w="686" w:type="dxa"/>
          </w:tcPr>
          <w:p w14:paraId="2754FE61"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02AF9B85"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Giới hạn bền đứt </w:t>
            </w:r>
          </w:p>
        </w:tc>
        <w:tc>
          <w:tcPr>
            <w:tcW w:w="900" w:type="dxa"/>
          </w:tcPr>
          <w:p w14:paraId="25EDED5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N/mm</w:t>
            </w:r>
            <w:r w:rsidRPr="004A22EB">
              <w:rPr>
                <w:sz w:val="26"/>
                <w:szCs w:val="26"/>
                <w:vertAlign w:val="superscript"/>
              </w:rPr>
              <w:t>2</w:t>
            </w:r>
          </w:p>
        </w:tc>
        <w:tc>
          <w:tcPr>
            <w:tcW w:w="3210" w:type="dxa"/>
          </w:tcPr>
          <w:p w14:paraId="33B7335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380</w:t>
            </w:r>
          </w:p>
        </w:tc>
        <w:tc>
          <w:tcPr>
            <w:tcW w:w="900" w:type="dxa"/>
          </w:tcPr>
          <w:p w14:paraId="163A8B4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08C1152" w14:textId="77777777" w:rsidTr="00AB2098">
        <w:tc>
          <w:tcPr>
            <w:tcW w:w="686" w:type="dxa"/>
          </w:tcPr>
          <w:p w14:paraId="67E1DAE3"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5E971D7D"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Giới hạn chảy </w:t>
            </w:r>
          </w:p>
        </w:tc>
        <w:tc>
          <w:tcPr>
            <w:tcW w:w="900" w:type="dxa"/>
          </w:tcPr>
          <w:p w14:paraId="66533B3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N/mm²</w:t>
            </w:r>
          </w:p>
        </w:tc>
        <w:tc>
          <w:tcPr>
            <w:tcW w:w="3210" w:type="dxa"/>
          </w:tcPr>
          <w:p w14:paraId="2214BCE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250</w:t>
            </w:r>
          </w:p>
        </w:tc>
        <w:tc>
          <w:tcPr>
            <w:tcW w:w="900" w:type="dxa"/>
          </w:tcPr>
          <w:p w14:paraId="109EA0D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0B315C7" w14:textId="77777777" w:rsidTr="00AB2098">
        <w:tc>
          <w:tcPr>
            <w:tcW w:w="686" w:type="dxa"/>
          </w:tcPr>
          <w:p w14:paraId="088154C1" w14:textId="77777777" w:rsidR="0033495F" w:rsidRPr="004A22EB" w:rsidRDefault="0033495F" w:rsidP="00423E32">
            <w:pPr>
              <w:numPr>
                <w:ilvl w:val="0"/>
                <w:numId w:val="24"/>
              </w:numPr>
              <w:tabs>
                <w:tab w:val="left" w:pos="360"/>
                <w:tab w:val="left" w:pos="1134"/>
              </w:tabs>
              <w:spacing w:before="20" w:after="20" w:line="360" w:lineRule="exact"/>
              <w:ind w:left="567" w:hanging="425"/>
              <w:jc w:val="center"/>
              <w:rPr>
                <w:sz w:val="26"/>
                <w:szCs w:val="26"/>
              </w:rPr>
            </w:pPr>
          </w:p>
        </w:tc>
        <w:tc>
          <w:tcPr>
            <w:tcW w:w="4276" w:type="dxa"/>
          </w:tcPr>
          <w:p w14:paraId="649D1B0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Độ dãn dài tương đối khi đứt</w:t>
            </w:r>
          </w:p>
        </w:tc>
        <w:tc>
          <w:tcPr>
            <w:tcW w:w="900" w:type="dxa"/>
          </w:tcPr>
          <w:p w14:paraId="7A23784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c>
          <w:tcPr>
            <w:tcW w:w="3210" w:type="dxa"/>
          </w:tcPr>
          <w:p w14:paraId="3DC9D1E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26</w:t>
            </w:r>
          </w:p>
        </w:tc>
        <w:tc>
          <w:tcPr>
            <w:tcW w:w="900" w:type="dxa"/>
          </w:tcPr>
          <w:p w14:paraId="02862E8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bl>
    <w:p w14:paraId="21576A5C" w14:textId="77777777" w:rsidR="0033495F" w:rsidRPr="004A22EB" w:rsidRDefault="0033495F" w:rsidP="00423E32">
      <w:pPr>
        <w:tabs>
          <w:tab w:val="left" w:pos="1134"/>
        </w:tabs>
        <w:spacing w:before="20" w:after="20"/>
        <w:ind w:left="567" w:hanging="425"/>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31980797" w14:textId="77777777" w:rsidR="0033495F" w:rsidRPr="004A22EB" w:rsidRDefault="0033495F">
      <w:pPr>
        <w:numPr>
          <w:ilvl w:val="0"/>
          <w:numId w:val="297"/>
        </w:numPr>
        <w:tabs>
          <w:tab w:val="clear" w:pos="720"/>
          <w:tab w:val="left" w:pos="1134"/>
        </w:tabs>
        <w:spacing w:before="20" w:after="20"/>
        <w:ind w:left="567" w:right="-79" w:hanging="425"/>
        <w:jc w:val="both"/>
        <w:rPr>
          <w:b/>
          <w:sz w:val="26"/>
          <w:szCs w:val="26"/>
        </w:rPr>
      </w:pPr>
      <w:r w:rsidRPr="004A22EB">
        <w:rPr>
          <w:b/>
          <w:sz w:val="26"/>
          <w:szCs w:val="26"/>
        </w:rPr>
        <w:lastRenderedPageBreak/>
        <w:t>CÁC HẠNG MỤC THỬ NGHIỆM NGHIỆM THU</w:t>
      </w:r>
    </w:p>
    <w:p w14:paraId="3068003A" w14:textId="77777777" w:rsidR="0033495F" w:rsidRPr="004A22EB" w:rsidRDefault="0033495F">
      <w:pPr>
        <w:numPr>
          <w:ilvl w:val="0"/>
          <w:numId w:val="298"/>
        </w:numPr>
        <w:tabs>
          <w:tab w:val="left" w:pos="1134"/>
        </w:tabs>
        <w:spacing w:before="20" w:after="20"/>
        <w:ind w:left="567" w:right="-79" w:hanging="425"/>
        <w:jc w:val="both"/>
        <w:rPr>
          <w:b/>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20DD78C7" w14:textId="77777777" w:rsidR="0033495F" w:rsidRPr="004A22EB" w:rsidRDefault="0033495F">
      <w:pPr>
        <w:numPr>
          <w:ilvl w:val="0"/>
          <w:numId w:val="298"/>
        </w:numPr>
        <w:tabs>
          <w:tab w:val="left" w:pos="1134"/>
        </w:tabs>
        <w:spacing w:before="20" w:after="20"/>
        <w:ind w:left="567" w:right="-79" w:hanging="425"/>
        <w:rPr>
          <w:b/>
          <w:sz w:val="26"/>
          <w:szCs w:val="26"/>
        </w:rPr>
      </w:pPr>
      <w:r w:rsidRPr="004A22EB">
        <w:rPr>
          <w:b/>
          <w:sz w:val="26"/>
          <w:szCs w:val="26"/>
        </w:rPr>
        <w:t>Hạng mục thử nghiệm:</w:t>
      </w:r>
    </w:p>
    <w:p w14:paraId="6B6F3D9C"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Đo kích thước. (*)</w:t>
      </w:r>
    </w:p>
    <w:p w14:paraId="259B8947"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Giới hạn bền đứt. (*)</w:t>
      </w:r>
      <w:r w:rsidRPr="004A22EB">
        <w:rPr>
          <w:sz w:val="26"/>
          <w:szCs w:val="26"/>
        </w:rPr>
        <w:tab/>
      </w:r>
      <w:r w:rsidRPr="004A22EB">
        <w:rPr>
          <w:sz w:val="26"/>
          <w:szCs w:val="26"/>
        </w:rPr>
        <w:tab/>
      </w:r>
      <w:r w:rsidRPr="004A22EB">
        <w:rPr>
          <w:sz w:val="26"/>
          <w:szCs w:val="26"/>
        </w:rPr>
        <w:tab/>
      </w:r>
    </w:p>
    <w:p w14:paraId="5AEE2928"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Giới hạn chảy. (*)</w:t>
      </w:r>
      <w:r w:rsidRPr="004A22EB">
        <w:rPr>
          <w:sz w:val="26"/>
          <w:szCs w:val="26"/>
        </w:rPr>
        <w:tab/>
      </w:r>
      <w:r w:rsidRPr="004A22EB">
        <w:rPr>
          <w:sz w:val="26"/>
          <w:szCs w:val="26"/>
        </w:rPr>
        <w:tab/>
      </w:r>
      <w:r w:rsidRPr="004A22EB">
        <w:rPr>
          <w:sz w:val="26"/>
          <w:szCs w:val="26"/>
        </w:rPr>
        <w:tab/>
        <w:t xml:space="preserve"> </w:t>
      </w:r>
    </w:p>
    <w:p w14:paraId="7DADBE7E"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Độ dãn dài tương đối khi đứt. (*)</w:t>
      </w:r>
    </w:p>
    <w:p w14:paraId="0D71D53F"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nghiệm độ dày lớp mạ:</w:t>
      </w:r>
    </w:p>
    <w:p w14:paraId="630E93E6" w14:textId="398CB6E1" w:rsidR="0033495F" w:rsidRPr="004A22EB" w:rsidRDefault="00A63E7E" w:rsidP="00423E32">
      <w:pPr>
        <w:pStyle w:val="LEVEL5"/>
        <w:spacing w:before="20" w:after="20"/>
        <w:rPr>
          <w:color w:val="auto"/>
        </w:rPr>
      </w:pPr>
      <w:bookmarkStart w:id="1097" w:name="_Toc173231651"/>
      <w:bookmarkStart w:id="1098" w:name="_Toc197783782"/>
      <w:r w:rsidRPr="004A22EB">
        <w:rPr>
          <w:color w:val="auto"/>
        </w:rPr>
        <w:t>7.3.</w:t>
      </w:r>
      <w:r w:rsidR="003E44C9" w:rsidRPr="004A22EB">
        <w:rPr>
          <w:color w:val="auto"/>
        </w:rPr>
        <w:t>12</w:t>
      </w:r>
      <w:r w:rsidRPr="004A22EB">
        <w:rPr>
          <w:color w:val="auto"/>
        </w:rPr>
        <w:t xml:space="preserve">. </w:t>
      </w:r>
      <w:r w:rsidR="0033495F" w:rsidRPr="004A22EB">
        <w:rPr>
          <w:color w:val="auto"/>
        </w:rPr>
        <w:t>Thông số kỹ thuật của thanh chống 2,1m:</w:t>
      </w:r>
      <w:bookmarkEnd w:id="1097"/>
      <w:bookmarkEnd w:id="1098"/>
    </w:p>
    <w:p w14:paraId="414CB95E" w14:textId="77777777" w:rsidR="0033495F" w:rsidRPr="004A22EB" w:rsidRDefault="0033495F">
      <w:pPr>
        <w:numPr>
          <w:ilvl w:val="0"/>
          <w:numId w:val="299"/>
        </w:numPr>
        <w:tabs>
          <w:tab w:val="left" w:pos="1134"/>
        </w:tabs>
        <w:spacing w:before="20" w:after="20"/>
        <w:ind w:left="567" w:hanging="425"/>
        <w:contextualSpacing/>
        <w:jc w:val="both"/>
        <w:rPr>
          <w:b/>
          <w:sz w:val="26"/>
          <w:szCs w:val="26"/>
        </w:rPr>
      </w:pPr>
      <w:r w:rsidRPr="004A22EB">
        <w:rPr>
          <w:b/>
          <w:sz w:val="26"/>
          <w:szCs w:val="26"/>
        </w:rPr>
        <w:t>PHẠM VI ÁP DỤNG :</w:t>
      </w:r>
    </w:p>
    <w:p w14:paraId="37702AAF"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Tiêu chuẩn cơ sở  này được áp dụng cho thanh chống 2,1m.</w:t>
      </w:r>
    </w:p>
    <w:p w14:paraId="652245C0" w14:textId="77777777" w:rsidR="0033495F" w:rsidRPr="004A22EB" w:rsidRDefault="0033495F">
      <w:pPr>
        <w:numPr>
          <w:ilvl w:val="0"/>
          <w:numId w:val="299"/>
        </w:numPr>
        <w:tabs>
          <w:tab w:val="left" w:pos="1134"/>
        </w:tabs>
        <w:spacing w:before="20" w:after="20"/>
        <w:ind w:left="567" w:hanging="425"/>
        <w:contextualSpacing/>
        <w:jc w:val="both"/>
        <w:rPr>
          <w:b/>
          <w:sz w:val="26"/>
          <w:szCs w:val="26"/>
        </w:rPr>
      </w:pPr>
      <w:r w:rsidRPr="004A22EB">
        <w:rPr>
          <w:b/>
          <w:sz w:val="26"/>
          <w:szCs w:val="26"/>
        </w:rPr>
        <w:t>TIÊU CHUẨN :</w:t>
      </w:r>
    </w:p>
    <w:p w14:paraId="6EDAD03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TCVN 1765 - 1975   : Thép cacbon kết cấu thông thường.</w:t>
      </w:r>
    </w:p>
    <w:p w14:paraId="5B726BF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TCVN 1656 - 1993   : Thép góc cạnh đều cán nóng - Cỡ, Thông số kích thước.</w:t>
      </w:r>
    </w:p>
    <w:p w14:paraId="4FA43C4B"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TCVN 6283-3 -1997: Thép thanh cán nóng - Kích thước của thép dẹt.</w:t>
      </w:r>
    </w:p>
    <w:p w14:paraId="6AA9DC1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TCVN 5408 - 2007   : Bảo vệ ăn mòn - Lớp phủ mạ kẽm nóng - Yêu cầu kỹ thuật và phương pháp thử.</w:t>
      </w:r>
    </w:p>
    <w:p w14:paraId="116E40B2" w14:textId="77777777" w:rsidR="0033495F" w:rsidRPr="004A22EB" w:rsidRDefault="0033495F">
      <w:pPr>
        <w:numPr>
          <w:ilvl w:val="0"/>
          <w:numId w:val="299"/>
        </w:numPr>
        <w:tabs>
          <w:tab w:val="left" w:pos="1134"/>
        </w:tabs>
        <w:spacing w:before="20" w:after="20"/>
        <w:ind w:left="567" w:hanging="425"/>
        <w:contextualSpacing/>
        <w:jc w:val="both"/>
        <w:rPr>
          <w:b/>
          <w:sz w:val="26"/>
          <w:szCs w:val="26"/>
        </w:rPr>
      </w:pPr>
      <w:r w:rsidRPr="004A22EB">
        <w:rPr>
          <w:b/>
          <w:sz w:val="26"/>
          <w:szCs w:val="26"/>
        </w:rPr>
        <w:t>MÔ TẢ :</w:t>
      </w:r>
    </w:p>
    <w:p w14:paraId="4DB49F5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1. </w:t>
      </w:r>
      <w:r w:rsidRPr="004A22EB">
        <w:rPr>
          <w:sz w:val="26"/>
          <w:szCs w:val="26"/>
          <w:u w:val="single"/>
        </w:rPr>
        <w:t>Cấu tạo</w:t>
      </w:r>
      <w:r w:rsidRPr="004A22EB">
        <w:rPr>
          <w:sz w:val="26"/>
          <w:szCs w:val="26"/>
        </w:rPr>
        <w:t xml:space="preserve"> :</w:t>
      </w:r>
    </w:p>
    <w:p w14:paraId="2550B82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Vật liệu : Thép góc CT3 tráng kẽm nóng.</w:t>
      </w:r>
    </w:p>
    <w:p w14:paraId="24B65058"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Nguồn gốc nguyên liêu thép CT3 : Do nhà sản xuất thép có uy tín, có chứng chỉ  ISO 9001 : 2000 ở Việt Nam sản xuất.</w:t>
      </w:r>
    </w:p>
    <w:p w14:paraId="01350A14"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xml:space="preserve">- Kích thước: </w:t>
      </w:r>
    </w:p>
    <w:p w14:paraId="6AD04707"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Đối với thanh chống 2,1m : 50mm x50mmx 6mm</w:t>
      </w:r>
    </w:p>
    <w:p w14:paraId="5341C65D"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xml:space="preserve">- Chiều dài: 2100mm </w:t>
      </w:r>
    </w:p>
    <w:p w14:paraId="1D63B5A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Vị trí và kích thước các lỗ để bắt vào đà và trụ phải được thực hiện theo bản vẽ đính kèm.</w:t>
      </w:r>
    </w:p>
    <w:p w14:paraId="153D8A2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Bề mặt của thanh chống phải trơn nhẵn , không có vết xước và khuyết tật.</w:t>
      </w:r>
    </w:p>
    <w:p w14:paraId="74EA1857"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Độ dày trung bình tối thiểu lớp tráng kẽm: 70 </w:t>
      </w:r>
      <w:r w:rsidRPr="004A22EB">
        <w:rPr>
          <w:sz w:val="26"/>
          <w:szCs w:val="26"/>
        </w:rPr>
        <w:sym w:font="Courier New" w:char="00B5"/>
      </w:r>
      <w:r w:rsidRPr="004A22EB">
        <w:rPr>
          <w:sz w:val="26"/>
          <w:szCs w:val="26"/>
        </w:rPr>
        <w:t>m</w:t>
      </w:r>
    </w:p>
    <w:p w14:paraId="53B4AC7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Lớp tráng kẽm tương đối đều và bám dính chắc vào kim loại nền.</w:t>
      </w:r>
    </w:p>
    <w:p w14:paraId="5548B8E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2. </w:t>
      </w:r>
      <w:r w:rsidRPr="004A22EB">
        <w:rPr>
          <w:sz w:val="26"/>
          <w:szCs w:val="26"/>
          <w:u w:val="single"/>
        </w:rPr>
        <w:t>Thông số kỹ thuật</w:t>
      </w:r>
      <w:r w:rsidRPr="004A22EB">
        <w:rPr>
          <w:sz w:val="26"/>
          <w:szCs w:val="26"/>
        </w:rPr>
        <w:t xml:space="preserve"> :</w:t>
      </w:r>
    </w:p>
    <w:p w14:paraId="61E9684D"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xml:space="preserve">- Giới hạn bền đứt </w:t>
      </w:r>
      <w:r w:rsidRPr="004A22EB">
        <w:rPr>
          <w:sz w:val="26"/>
          <w:szCs w:val="26"/>
        </w:rPr>
        <w:tab/>
      </w:r>
      <w:r w:rsidRPr="004A22EB">
        <w:rPr>
          <w:sz w:val="26"/>
          <w:szCs w:val="26"/>
        </w:rPr>
        <w:tab/>
        <w:t>:</w:t>
      </w:r>
      <w:r w:rsidRPr="004A22EB">
        <w:rPr>
          <w:sz w:val="26"/>
          <w:szCs w:val="26"/>
        </w:rPr>
        <w:tab/>
      </w:r>
      <w:r w:rsidRPr="004A22EB">
        <w:rPr>
          <w:sz w:val="26"/>
          <w:szCs w:val="26"/>
        </w:rPr>
        <w:sym w:font="Courier New" w:char="2265"/>
      </w:r>
      <w:r w:rsidRPr="004A22EB">
        <w:rPr>
          <w:sz w:val="26"/>
          <w:szCs w:val="26"/>
        </w:rPr>
        <w:t xml:space="preserve"> 380N/mm²</w:t>
      </w:r>
    </w:p>
    <w:p w14:paraId="525346A3"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Giới hạn chảy</w:t>
      </w:r>
      <w:r w:rsidRPr="004A22EB">
        <w:rPr>
          <w:sz w:val="26"/>
          <w:szCs w:val="26"/>
        </w:rPr>
        <w:tab/>
      </w:r>
      <w:r w:rsidRPr="004A22EB">
        <w:rPr>
          <w:sz w:val="26"/>
          <w:szCs w:val="26"/>
        </w:rPr>
        <w:tab/>
        <w:t xml:space="preserve">: </w:t>
      </w:r>
      <w:r w:rsidRPr="004A22EB">
        <w:rPr>
          <w:sz w:val="26"/>
          <w:szCs w:val="26"/>
        </w:rPr>
        <w:tab/>
      </w:r>
      <w:r w:rsidRPr="004A22EB">
        <w:rPr>
          <w:sz w:val="26"/>
          <w:szCs w:val="26"/>
        </w:rPr>
        <w:sym w:font="Courier New" w:char="2265"/>
      </w:r>
      <w:r w:rsidRPr="004A22EB">
        <w:rPr>
          <w:sz w:val="26"/>
          <w:szCs w:val="26"/>
        </w:rPr>
        <w:t xml:space="preserve"> 250N/mm²</w:t>
      </w:r>
    </w:p>
    <w:p w14:paraId="5FC9ADEF"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Độ dãn dài tương đối khi đứt</w:t>
      </w:r>
      <w:r w:rsidRPr="004A22EB">
        <w:rPr>
          <w:sz w:val="26"/>
          <w:szCs w:val="26"/>
        </w:rPr>
        <w:tab/>
      </w:r>
      <w:r w:rsidRPr="004A22EB">
        <w:rPr>
          <w:sz w:val="26"/>
          <w:szCs w:val="26"/>
        </w:rPr>
        <w:tab/>
        <w:t>:</w:t>
      </w:r>
      <w:r w:rsidRPr="004A22EB">
        <w:rPr>
          <w:sz w:val="26"/>
          <w:szCs w:val="26"/>
        </w:rPr>
        <w:tab/>
      </w:r>
      <w:r w:rsidRPr="004A22EB">
        <w:rPr>
          <w:sz w:val="26"/>
          <w:szCs w:val="26"/>
        </w:rPr>
        <w:sym w:font="Courier New" w:char="2265"/>
      </w:r>
      <w:r w:rsidRPr="004A22EB">
        <w:rPr>
          <w:sz w:val="26"/>
          <w:szCs w:val="26"/>
        </w:rPr>
        <w:t xml:space="preserve"> 26%</w:t>
      </w:r>
    </w:p>
    <w:p w14:paraId="5722980B" w14:textId="77777777" w:rsidR="0033495F" w:rsidRPr="004A22EB" w:rsidRDefault="0033495F">
      <w:pPr>
        <w:numPr>
          <w:ilvl w:val="0"/>
          <w:numId w:val="299"/>
        </w:numPr>
        <w:tabs>
          <w:tab w:val="left" w:pos="1134"/>
        </w:tabs>
        <w:spacing w:before="20" w:after="20"/>
        <w:ind w:left="567" w:hanging="425"/>
        <w:contextualSpacing/>
        <w:jc w:val="both"/>
        <w:rPr>
          <w:b/>
          <w:sz w:val="26"/>
          <w:szCs w:val="26"/>
        </w:rPr>
      </w:pPr>
      <w:r w:rsidRPr="004A22EB">
        <w:rPr>
          <w:b/>
          <w:sz w:val="26"/>
          <w:szCs w:val="26"/>
        </w:rPr>
        <w:t>CÁC HẠNG MỤC THỬ NGHIỆM :</w:t>
      </w:r>
    </w:p>
    <w:p w14:paraId="652FBF4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Đo kích thước.  </w:t>
      </w:r>
    </w:p>
    <w:p w14:paraId="73C8F19C"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Giới hạn bền đứt. </w:t>
      </w:r>
      <w:r w:rsidRPr="004A22EB">
        <w:rPr>
          <w:sz w:val="26"/>
          <w:szCs w:val="26"/>
        </w:rPr>
        <w:tab/>
      </w:r>
      <w:r w:rsidRPr="004A22EB">
        <w:rPr>
          <w:sz w:val="26"/>
          <w:szCs w:val="26"/>
        </w:rPr>
        <w:tab/>
      </w:r>
    </w:p>
    <w:p w14:paraId="7EE9D51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Giới hạn chảy. </w:t>
      </w:r>
      <w:r w:rsidRPr="004A22EB">
        <w:rPr>
          <w:sz w:val="26"/>
          <w:szCs w:val="26"/>
        </w:rPr>
        <w:tab/>
      </w:r>
      <w:r w:rsidRPr="004A22EB">
        <w:rPr>
          <w:sz w:val="26"/>
          <w:szCs w:val="26"/>
        </w:rPr>
        <w:tab/>
        <w:t xml:space="preserve"> </w:t>
      </w:r>
    </w:p>
    <w:p w14:paraId="6BA006D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Độ dãn dài tương đối khi đứt. </w:t>
      </w:r>
    </w:p>
    <w:p w14:paraId="7533C80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uốn 180</w:t>
      </w:r>
      <w:r w:rsidRPr="004A22EB">
        <w:rPr>
          <w:sz w:val="26"/>
          <w:szCs w:val="26"/>
          <w:vertAlign w:val="superscript"/>
        </w:rPr>
        <w:t xml:space="preserve">0 </w:t>
      </w:r>
      <w:r w:rsidRPr="004A22EB">
        <w:rPr>
          <w:sz w:val="26"/>
          <w:szCs w:val="26"/>
        </w:rPr>
        <w:t xml:space="preserve"> </w:t>
      </w:r>
    </w:p>
    <w:p w14:paraId="5E8D0DC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nghiệm độ dày lớp mạ:</w:t>
      </w:r>
    </w:p>
    <w:p w14:paraId="6457754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Thành phần hóa học của kẽm nóng chảy. </w:t>
      </w:r>
    </w:p>
    <w:p w14:paraId="0A3AC55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Chất lượng bề mặt lớp phủ đánh giá bằng mắt . </w:t>
      </w:r>
    </w:p>
    <w:p w14:paraId="0BB0617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ab/>
        <w:t xml:space="preserve">+ Độ dày trung bình của lớp mạ. </w:t>
      </w:r>
    </w:p>
    <w:p w14:paraId="0897A5B7"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ab/>
        <w:t xml:space="preserve">+ Khối lượng lớp phủ. </w:t>
      </w:r>
    </w:p>
    <w:p w14:paraId="3CBD19A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ab/>
        <w:t xml:space="preserve">+ Độ bền bám dính của lớp mạ. </w:t>
      </w:r>
    </w:p>
    <w:p w14:paraId="3D8DC9AD" w14:textId="77777777" w:rsidR="0033495F" w:rsidRPr="004A22EB" w:rsidRDefault="0033495F">
      <w:pPr>
        <w:numPr>
          <w:ilvl w:val="0"/>
          <w:numId w:val="299"/>
        </w:numPr>
        <w:tabs>
          <w:tab w:val="left" w:pos="1134"/>
        </w:tabs>
        <w:spacing w:before="20" w:after="20"/>
        <w:ind w:left="567" w:hanging="425"/>
        <w:contextualSpacing/>
        <w:jc w:val="both"/>
        <w:rPr>
          <w:b/>
          <w:sz w:val="26"/>
          <w:szCs w:val="26"/>
        </w:rPr>
      </w:pPr>
      <w:r w:rsidRPr="004A22EB">
        <w:rPr>
          <w:b/>
          <w:sz w:val="26"/>
          <w:szCs w:val="26"/>
        </w:rPr>
        <w:t xml:space="preserve">BẢNG TÓM TẮT CÁC THÔNG SỐ KỸ THUẬT :                                                                                                                                                                                                                                                                                                                                                                                                                                                                                                                                                                                                                                                                                                                                          </w:t>
      </w:r>
    </w:p>
    <w:tbl>
      <w:tblPr>
        <w:tblW w:w="1008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4536"/>
        <w:gridCol w:w="1134"/>
        <w:gridCol w:w="2533"/>
        <w:gridCol w:w="1170"/>
      </w:tblGrid>
      <w:tr w:rsidR="004A22EB" w:rsidRPr="004A22EB" w14:paraId="684887A8" w14:textId="77777777" w:rsidTr="00AB2098">
        <w:trPr>
          <w:tblHeader/>
        </w:trPr>
        <w:tc>
          <w:tcPr>
            <w:tcW w:w="709" w:type="dxa"/>
            <w:vAlign w:val="center"/>
          </w:tcPr>
          <w:p w14:paraId="037EB98F" w14:textId="77777777" w:rsidR="0033495F" w:rsidRPr="004A22EB" w:rsidRDefault="0033495F" w:rsidP="00423E32">
            <w:pPr>
              <w:tabs>
                <w:tab w:val="left" w:pos="1134"/>
              </w:tabs>
              <w:spacing w:before="20" w:after="20"/>
              <w:ind w:left="567" w:right="-147" w:hanging="425"/>
              <w:contextualSpacing/>
              <w:rPr>
                <w:b/>
                <w:sz w:val="26"/>
                <w:szCs w:val="26"/>
              </w:rPr>
            </w:pPr>
            <w:r w:rsidRPr="004A22EB">
              <w:rPr>
                <w:b/>
                <w:sz w:val="26"/>
                <w:szCs w:val="26"/>
              </w:rPr>
              <w:lastRenderedPageBreak/>
              <w:t>STT</w:t>
            </w:r>
          </w:p>
        </w:tc>
        <w:tc>
          <w:tcPr>
            <w:tcW w:w="4536" w:type="dxa"/>
            <w:vAlign w:val="center"/>
          </w:tcPr>
          <w:p w14:paraId="2FA14FE8" w14:textId="77777777" w:rsidR="0033495F" w:rsidRPr="004A22EB" w:rsidRDefault="0033495F" w:rsidP="00423E32">
            <w:pPr>
              <w:tabs>
                <w:tab w:val="left" w:pos="1134"/>
              </w:tabs>
              <w:spacing w:before="20" w:after="20"/>
              <w:ind w:left="567" w:hanging="425"/>
              <w:contextualSpacing/>
              <w:jc w:val="center"/>
              <w:rPr>
                <w:b/>
                <w:sz w:val="26"/>
                <w:szCs w:val="26"/>
              </w:rPr>
            </w:pPr>
            <w:r w:rsidRPr="004A22EB">
              <w:rPr>
                <w:b/>
                <w:sz w:val="26"/>
                <w:szCs w:val="26"/>
              </w:rPr>
              <w:t>MÔ TẢ</w:t>
            </w:r>
          </w:p>
        </w:tc>
        <w:tc>
          <w:tcPr>
            <w:tcW w:w="1134" w:type="dxa"/>
            <w:vAlign w:val="center"/>
          </w:tcPr>
          <w:p w14:paraId="5A835085" w14:textId="77777777" w:rsidR="0033495F" w:rsidRPr="004A22EB" w:rsidRDefault="0033495F" w:rsidP="00423E32">
            <w:pPr>
              <w:tabs>
                <w:tab w:val="left" w:pos="1134"/>
              </w:tabs>
              <w:spacing w:before="20" w:after="20"/>
              <w:ind w:left="567" w:hanging="425"/>
              <w:contextualSpacing/>
              <w:jc w:val="center"/>
              <w:rPr>
                <w:b/>
                <w:sz w:val="26"/>
                <w:szCs w:val="26"/>
              </w:rPr>
            </w:pPr>
            <w:r w:rsidRPr="004A22EB">
              <w:rPr>
                <w:b/>
                <w:sz w:val="26"/>
                <w:szCs w:val="26"/>
              </w:rPr>
              <w:t>ĐƠN VỊ</w:t>
            </w:r>
          </w:p>
        </w:tc>
        <w:tc>
          <w:tcPr>
            <w:tcW w:w="2533" w:type="dxa"/>
            <w:vAlign w:val="center"/>
          </w:tcPr>
          <w:p w14:paraId="7AB4E4F7" w14:textId="77777777" w:rsidR="0033495F" w:rsidRPr="004A22EB" w:rsidRDefault="0033495F" w:rsidP="00423E32">
            <w:pPr>
              <w:tabs>
                <w:tab w:val="left" w:pos="1134"/>
              </w:tabs>
              <w:spacing w:before="20" w:after="20"/>
              <w:ind w:left="567" w:hanging="425"/>
              <w:contextualSpacing/>
              <w:jc w:val="center"/>
              <w:rPr>
                <w:b/>
                <w:sz w:val="26"/>
                <w:szCs w:val="26"/>
              </w:rPr>
            </w:pPr>
            <w:r w:rsidRPr="004A22EB">
              <w:rPr>
                <w:b/>
                <w:sz w:val="26"/>
                <w:szCs w:val="26"/>
              </w:rPr>
              <w:t>YÊU CẦU</w:t>
            </w:r>
          </w:p>
        </w:tc>
        <w:tc>
          <w:tcPr>
            <w:tcW w:w="1170" w:type="dxa"/>
            <w:vAlign w:val="center"/>
          </w:tcPr>
          <w:p w14:paraId="08C0D218" w14:textId="77777777" w:rsidR="0033495F" w:rsidRPr="004A22EB" w:rsidRDefault="0033495F" w:rsidP="00423E32">
            <w:pPr>
              <w:tabs>
                <w:tab w:val="left" w:pos="1134"/>
              </w:tabs>
              <w:spacing w:before="20" w:after="20"/>
              <w:ind w:left="567" w:hanging="425"/>
              <w:contextualSpacing/>
              <w:jc w:val="center"/>
              <w:rPr>
                <w:b/>
                <w:sz w:val="26"/>
                <w:szCs w:val="26"/>
              </w:rPr>
            </w:pPr>
            <w:r w:rsidRPr="004A22EB">
              <w:rPr>
                <w:b/>
                <w:sz w:val="26"/>
                <w:szCs w:val="26"/>
              </w:rPr>
              <w:t>CHÀO THẦU</w:t>
            </w:r>
          </w:p>
        </w:tc>
      </w:tr>
      <w:tr w:rsidR="004A22EB" w:rsidRPr="004A22EB" w14:paraId="6F32B52A" w14:textId="77777777" w:rsidTr="00AB2098">
        <w:tc>
          <w:tcPr>
            <w:tcW w:w="709" w:type="dxa"/>
          </w:tcPr>
          <w:p w14:paraId="418926ED"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45A7255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Nhà sản xuất</w:t>
            </w:r>
          </w:p>
        </w:tc>
        <w:tc>
          <w:tcPr>
            <w:tcW w:w="1134" w:type="dxa"/>
          </w:tcPr>
          <w:p w14:paraId="3850733E"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0161D5F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1170" w:type="dxa"/>
          </w:tcPr>
          <w:p w14:paraId="2159057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664118F" w14:textId="77777777" w:rsidTr="00AB2098">
        <w:tc>
          <w:tcPr>
            <w:tcW w:w="709" w:type="dxa"/>
          </w:tcPr>
          <w:p w14:paraId="075CEDEE"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1320814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Nước sản xuất</w:t>
            </w:r>
          </w:p>
        </w:tc>
        <w:tc>
          <w:tcPr>
            <w:tcW w:w="1134" w:type="dxa"/>
          </w:tcPr>
          <w:p w14:paraId="610C5503"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3126343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1170" w:type="dxa"/>
          </w:tcPr>
          <w:p w14:paraId="21AE4A4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607DE1F" w14:textId="77777777" w:rsidTr="00AB2098">
        <w:tc>
          <w:tcPr>
            <w:tcW w:w="709" w:type="dxa"/>
          </w:tcPr>
          <w:p w14:paraId="38026248"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4E813AFF"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Mã hiệu </w:t>
            </w:r>
          </w:p>
        </w:tc>
        <w:tc>
          <w:tcPr>
            <w:tcW w:w="1134" w:type="dxa"/>
          </w:tcPr>
          <w:p w14:paraId="4EC1367B"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6553F17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1170" w:type="dxa"/>
          </w:tcPr>
          <w:p w14:paraId="6063217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A703772" w14:textId="77777777" w:rsidTr="00AB2098">
        <w:tc>
          <w:tcPr>
            <w:tcW w:w="709" w:type="dxa"/>
          </w:tcPr>
          <w:p w14:paraId="06E129D3"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070E3FF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Tiêu chuẩn sản xuất và thử nghiệm</w:t>
            </w:r>
          </w:p>
        </w:tc>
        <w:tc>
          <w:tcPr>
            <w:tcW w:w="1134" w:type="dxa"/>
          </w:tcPr>
          <w:p w14:paraId="48B8EF66"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79C501E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TCVN 1765 - 1975</w:t>
            </w:r>
          </w:p>
          <w:p w14:paraId="15E60F2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TCVN 1656 - 1993</w:t>
            </w:r>
          </w:p>
          <w:p w14:paraId="35E0DD5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TCVN 6283-3 - 1997</w:t>
            </w:r>
          </w:p>
          <w:p w14:paraId="0E97D143"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TCVN 5408 – 2007 hoặc tương đương</w:t>
            </w:r>
          </w:p>
        </w:tc>
        <w:tc>
          <w:tcPr>
            <w:tcW w:w="1170" w:type="dxa"/>
          </w:tcPr>
          <w:p w14:paraId="7143A07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DD143FE" w14:textId="77777777" w:rsidTr="00AB2098">
        <w:tc>
          <w:tcPr>
            <w:tcW w:w="709" w:type="dxa"/>
          </w:tcPr>
          <w:p w14:paraId="4E0BE30F"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39129DB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Vật liệu  </w:t>
            </w:r>
          </w:p>
          <w:p w14:paraId="1A38C16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Vật liệu : </w:t>
            </w:r>
          </w:p>
          <w:p w14:paraId="0E608368" w14:textId="77777777" w:rsidR="0033495F" w:rsidRPr="004A22EB" w:rsidRDefault="0033495F" w:rsidP="00423E32">
            <w:pPr>
              <w:tabs>
                <w:tab w:val="left" w:pos="1134"/>
              </w:tabs>
              <w:spacing w:before="20" w:after="20"/>
              <w:ind w:left="567" w:hanging="425"/>
              <w:contextualSpacing/>
              <w:rPr>
                <w:sz w:val="26"/>
                <w:szCs w:val="26"/>
              </w:rPr>
            </w:pPr>
          </w:p>
          <w:p w14:paraId="279DF15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Nguồn gốc nguyên liệu thép CT3 dùng để sản xuất đà và thanh chống. </w:t>
            </w:r>
            <w:r w:rsidRPr="004A22EB">
              <w:rPr>
                <w:sz w:val="26"/>
                <w:szCs w:val="26"/>
              </w:rPr>
              <w:tab/>
            </w:r>
          </w:p>
          <w:p w14:paraId="71407829" w14:textId="77777777" w:rsidR="0033495F" w:rsidRPr="004A22EB" w:rsidRDefault="0033495F" w:rsidP="00423E32">
            <w:pPr>
              <w:tabs>
                <w:tab w:val="left" w:pos="1134"/>
              </w:tabs>
              <w:spacing w:before="20" w:after="20"/>
              <w:ind w:left="567" w:hanging="425"/>
              <w:contextualSpacing/>
              <w:rPr>
                <w:sz w:val="26"/>
                <w:szCs w:val="26"/>
              </w:rPr>
            </w:pPr>
          </w:p>
          <w:p w14:paraId="514EA9C4" w14:textId="77777777" w:rsidR="0033495F" w:rsidRPr="004A22EB" w:rsidRDefault="0033495F" w:rsidP="00423E32">
            <w:pPr>
              <w:tabs>
                <w:tab w:val="left" w:pos="1134"/>
              </w:tabs>
              <w:spacing w:before="20" w:after="20"/>
              <w:ind w:left="567" w:hanging="425"/>
              <w:contextualSpacing/>
              <w:rPr>
                <w:sz w:val="26"/>
                <w:szCs w:val="26"/>
              </w:rPr>
            </w:pPr>
          </w:p>
          <w:p w14:paraId="51D39B3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Nhà sản xuất thép CT3</w:t>
            </w:r>
          </w:p>
          <w:p w14:paraId="3DF5A295" w14:textId="77777777" w:rsidR="0033495F" w:rsidRPr="004A22EB" w:rsidRDefault="0033495F" w:rsidP="00423E32">
            <w:pPr>
              <w:tabs>
                <w:tab w:val="left" w:pos="1134"/>
              </w:tabs>
              <w:spacing w:before="20" w:after="20"/>
              <w:ind w:left="567" w:hanging="425"/>
              <w:contextualSpacing/>
              <w:rPr>
                <w:sz w:val="26"/>
                <w:szCs w:val="26"/>
              </w:rPr>
            </w:pPr>
          </w:p>
          <w:p w14:paraId="136B0AAB" w14:textId="77777777" w:rsidR="0033495F" w:rsidRPr="004A22EB" w:rsidRDefault="0033495F" w:rsidP="00423E32">
            <w:pPr>
              <w:tabs>
                <w:tab w:val="left" w:pos="1134"/>
              </w:tabs>
              <w:spacing w:before="20" w:after="20"/>
              <w:ind w:left="567" w:hanging="425"/>
              <w:contextualSpacing/>
              <w:rPr>
                <w:sz w:val="26"/>
                <w:szCs w:val="26"/>
              </w:rPr>
            </w:pPr>
          </w:p>
          <w:p w14:paraId="0C85021D" w14:textId="77777777" w:rsidR="0033495F" w:rsidRPr="004A22EB" w:rsidRDefault="0033495F" w:rsidP="00423E32">
            <w:pPr>
              <w:tabs>
                <w:tab w:val="left" w:pos="1134"/>
              </w:tabs>
              <w:spacing w:before="20" w:after="20"/>
              <w:ind w:left="567" w:hanging="425"/>
              <w:contextualSpacing/>
              <w:rPr>
                <w:sz w:val="26"/>
                <w:szCs w:val="26"/>
              </w:rPr>
            </w:pPr>
          </w:p>
          <w:p w14:paraId="65AECAA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Bản sao chứng chỉ  ISO 9001:2000 của nhà máy sản xuất thép CT3 </w:t>
            </w:r>
          </w:p>
          <w:p w14:paraId="7DA16AB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Nhà thầu phải cung cấp giấy chứng nhận nguồn gốc thép CT3 sản xuất khi giao hàng trong trường hợp được chọn trúng thầu</w:t>
            </w:r>
          </w:p>
        </w:tc>
        <w:tc>
          <w:tcPr>
            <w:tcW w:w="1134" w:type="dxa"/>
          </w:tcPr>
          <w:p w14:paraId="3488E174"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023DDE4F" w14:textId="77777777" w:rsidR="0033495F" w:rsidRPr="004A22EB" w:rsidRDefault="0033495F" w:rsidP="00423E32">
            <w:pPr>
              <w:tabs>
                <w:tab w:val="left" w:pos="1134"/>
              </w:tabs>
              <w:spacing w:before="20" w:after="20"/>
              <w:ind w:left="567" w:hanging="425"/>
              <w:contextualSpacing/>
              <w:jc w:val="center"/>
              <w:rPr>
                <w:sz w:val="26"/>
                <w:szCs w:val="26"/>
              </w:rPr>
            </w:pPr>
          </w:p>
          <w:p w14:paraId="1A8634E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xml:space="preserve">- Thép CT3 tráng kẽm nóng </w:t>
            </w:r>
          </w:p>
          <w:p w14:paraId="29A817E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Do nhà sản xuất thép có uy tín, có chứng chỉ  ISO 9001 : 2000 ở Việt Nam sản xuất.</w:t>
            </w:r>
          </w:p>
          <w:p w14:paraId="30A8BF5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Nhà thầu phải trình bày  tên nhà máy sản xuất thép CT3 ở cột bên</w:t>
            </w:r>
          </w:p>
          <w:p w14:paraId="54C0898D" w14:textId="77777777" w:rsidR="0033495F" w:rsidRPr="004A22EB" w:rsidRDefault="0033495F" w:rsidP="00423E32">
            <w:pPr>
              <w:tabs>
                <w:tab w:val="left" w:pos="1134"/>
              </w:tabs>
              <w:spacing w:before="20" w:after="20"/>
              <w:ind w:left="567" w:hanging="425"/>
              <w:contextualSpacing/>
              <w:jc w:val="center"/>
              <w:rPr>
                <w:sz w:val="26"/>
                <w:szCs w:val="26"/>
              </w:rPr>
            </w:pPr>
          </w:p>
          <w:p w14:paraId="7969BB1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Cung cấp khi trúng thầu</w:t>
            </w:r>
          </w:p>
          <w:p w14:paraId="683C4005" w14:textId="77777777" w:rsidR="0033495F" w:rsidRPr="004A22EB" w:rsidRDefault="0033495F" w:rsidP="00423E32">
            <w:pPr>
              <w:tabs>
                <w:tab w:val="left" w:pos="1134"/>
              </w:tabs>
              <w:spacing w:before="20" w:after="20"/>
              <w:ind w:left="567" w:hanging="425"/>
              <w:contextualSpacing/>
              <w:jc w:val="center"/>
              <w:rPr>
                <w:sz w:val="26"/>
                <w:szCs w:val="26"/>
              </w:rPr>
            </w:pPr>
          </w:p>
          <w:p w14:paraId="6A70DCA6" w14:textId="77777777" w:rsidR="0033495F" w:rsidRPr="004A22EB" w:rsidRDefault="0033495F" w:rsidP="00423E32">
            <w:pPr>
              <w:tabs>
                <w:tab w:val="left" w:pos="1134"/>
              </w:tabs>
              <w:spacing w:before="20" w:after="20"/>
              <w:ind w:left="567" w:hanging="425"/>
              <w:contextualSpacing/>
              <w:jc w:val="center"/>
              <w:rPr>
                <w:sz w:val="26"/>
                <w:szCs w:val="26"/>
              </w:rPr>
            </w:pPr>
          </w:p>
          <w:p w14:paraId="06CDCE8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tc>
        <w:tc>
          <w:tcPr>
            <w:tcW w:w="1170" w:type="dxa"/>
          </w:tcPr>
          <w:p w14:paraId="2079056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2E613BB5" w14:textId="77777777" w:rsidTr="00AB2098">
        <w:tc>
          <w:tcPr>
            <w:tcW w:w="709" w:type="dxa"/>
          </w:tcPr>
          <w:p w14:paraId="402A3F9D"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2FD749CB"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Kích thước</w:t>
            </w:r>
          </w:p>
          <w:p w14:paraId="7136CFD4" w14:textId="77777777" w:rsidR="0033495F" w:rsidRPr="004A22EB" w:rsidRDefault="0033495F" w:rsidP="00423E32">
            <w:pPr>
              <w:tabs>
                <w:tab w:val="left" w:pos="1134"/>
                <w:tab w:val="left" w:pos="3960"/>
              </w:tabs>
              <w:spacing w:before="20" w:after="20"/>
              <w:ind w:left="567" w:hanging="425"/>
              <w:contextualSpacing/>
              <w:rPr>
                <w:sz w:val="26"/>
                <w:szCs w:val="26"/>
              </w:rPr>
            </w:pPr>
            <w:r w:rsidRPr="004A22EB">
              <w:rPr>
                <w:sz w:val="26"/>
                <w:szCs w:val="26"/>
              </w:rPr>
              <w:t xml:space="preserve">+ Đối với thanh chống 2,1m </w:t>
            </w:r>
          </w:p>
        </w:tc>
        <w:tc>
          <w:tcPr>
            <w:tcW w:w="1134" w:type="dxa"/>
          </w:tcPr>
          <w:p w14:paraId="5ECFE51C"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68954EF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xml:space="preserve">  </w:t>
            </w:r>
          </w:p>
          <w:p w14:paraId="43044EB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xml:space="preserve">50mm  x 50mm </w:t>
            </w:r>
          </w:p>
          <w:p w14:paraId="174CF0F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x 6mm</w:t>
            </w:r>
          </w:p>
        </w:tc>
        <w:tc>
          <w:tcPr>
            <w:tcW w:w="1170" w:type="dxa"/>
          </w:tcPr>
          <w:p w14:paraId="7DC5F55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214DE72" w14:textId="77777777" w:rsidTr="00AB2098">
        <w:tc>
          <w:tcPr>
            <w:tcW w:w="709" w:type="dxa"/>
          </w:tcPr>
          <w:p w14:paraId="633C5E67"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1DFE727B"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Chiều dài</w:t>
            </w:r>
          </w:p>
        </w:tc>
        <w:tc>
          <w:tcPr>
            <w:tcW w:w="1134" w:type="dxa"/>
          </w:tcPr>
          <w:p w14:paraId="457AA31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mm</w:t>
            </w:r>
          </w:p>
        </w:tc>
        <w:tc>
          <w:tcPr>
            <w:tcW w:w="2533" w:type="dxa"/>
          </w:tcPr>
          <w:p w14:paraId="0CCF6AF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2100</w:t>
            </w:r>
          </w:p>
        </w:tc>
        <w:tc>
          <w:tcPr>
            <w:tcW w:w="1170" w:type="dxa"/>
          </w:tcPr>
          <w:p w14:paraId="0C48709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06A862D" w14:textId="77777777" w:rsidTr="00AB2098">
        <w:tc>
          <w:tcPr>
            <w:tcW w:w="709" w:type="dxa"/>
          </w:tcPr>
          <w:p w14:paraId="05A6AA16"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65D7CC5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Bề mặt của thanh chống phải trơn nhẵn , không có vết xước và khuyết tật.</w:t>
            </w:r>
          </w:p>
        </w:tc>
        <w:tc>
          <w:tcPr>
            <w:tcW w:w="1134" w:type="dxa"/>
          </w:tcPr>
          <w:p w14:paraId="22C6B784"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3C7B063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tc>
        <w:tc>
          <w:tcPr>
            <w:tcW w:w="1170" w:type="dxa"/>
          </w:tcPr>
          <w:p w14:paraId="56AB305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240AE13" w14:textId="77777777" w:rsidTr="00AB2098">
        <w:tc>
          <w:tcPr>
            <w:tcW w:w="709" w:type="dxa"/>
          </w:tcPr>
          <w:p w14:paraId="11AA1689"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452F435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Độ dày trung bình tối thiểu lớp tráng kẽm </w:t>
            </w:r>
            <w:r w:rsidRPr="004A22EB">
              <w:rPr>
                <w:sz w:val="26"/>
                <w:szCs w:val="26"/>
              </w:rPr>
              <w:tab/>
            </w:r>
          </w:p>
        </w:tc>
        <w:tc>
          <w:tcPr>
            <w:tcW w:w="1134" w:type="dxa"/>
          </w:tcPr>
          <w:p w14:paraId="4138119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sym w:font="Courier New" w:char="00B5"/>
            </w:r>
            <w:r w:rsidRPr="004A22EB">
              <w:rPr>
                <w:sz w:val="26"/>
                <w:szCs w:val="26"/>
              </w:rPr>
              <w:t>m</w:t>
            </w:r>
          </w:p>
          <w:p w14:paraId="1F0815C4"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533" w:type="dxa"/>
          </w:tcPr>
          <w:p w14:paraId="1437CB5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70</w:t>
            </w:r>
          </w:p>
          <w:p w14:paraId="3B814304"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170" w:type="dxa"/>
          </w:tcPr>
          <w:p w14:paraId="68F4CBF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C4AC6DE" w14:textId="77777777" w:rsidTr="00AB2098">
        <w:tc>
          <w:tcPr>
            <w:tcW w:w="709" w:type="dxa"/>
          </w:tcPr>
          <w:p w14:paraId="5662DA5B"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295FAB87"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Lớp tráng kẽm tương đối đều và bám dính chắc vào kim loại nền</w:t>
            </w:r>
          </w:p>
        </w:tc>
        <w:tc>
          <w:tcPr>
            <w:tcW w:w="1134" w:type="dxa"/>
          </w:tcPr>
          <w:p w14:paraId="5644250C" w14:textId="77777777" w:rsidR="0033495F" w:rsidRPr="004A22EB" w:rsidRDefault="0033495F" w:rsidP="00423E32">
            <w:pPr>
              <w:tabs>
                <w:tab w:val="left" w:pos="1134"/>
              </w:tabs>
              <w:spacing w:before="20" w:after="20"/>
              <w:ind w:left="567" w:hanging="425"/>
              <w:contextualSpacing/>
              <w:rPr>
                <w:sz w:val="26"/>
                <w:szCs w:val="26"/>
              </w:rPr>
            </w:pPr>
          </w:p>
        </w:tc>
        <w:tc>
          <w:tcPr>
            <w:tcW w:w="2533" w:type="dxa"/>
          </w:tcPr>
          <w:p w14:paraId="0F4E106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1170" w:type="dxa"/>
          </w:tcPr>
          <w:p w14:paraId="40D73CF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74B61DC9" w14:textId="77777777" w:rsidTr="00AB2098">
        <w:tc>
          <w:tcPr>
            <w:tcW w:w="709" w:type="dxa"/>
          </w:tcPr>
          <w:p w14:paraId="7BBC0524"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771E35C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Giới hạn bền đứt </w:t>
            </w:r>
          </w:p>
        </w:tc>
        <w:tc>
          <w:tcPr>
            <w:tcW w:w="1134" w:type="dxa"/>
          </w:tcPr>
          <w:p w14:paraId="5D011AB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N/mm²</w:t>
            </w:r>
          </w:p>
        </w:tc>
        <w:tc>
          <w:tcPr>
            <w:tcW w:w="2533" w:type="dxa"/>
          </w:tcPr>
          <w:p w14:paraId="0E6B6E4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sym w:font="Courier New" w:char="2265"/>
            </w:r>
            <w:r w:rsidRPr="004A22EB">
              <w:rPr>
                <w:sz w:val="26"/>
                <w:szCs w:val="26"/>
              </w:rPr>
              <w:t xml:space="preserve"> 380</w:t>
            </w:r>
          </w:p>
        </w:tc>
        <w:tc>
          <w:tcPr>
            <w:tcW w:w="1170" w:type="dxa"/>
          </w:tcPr>
          <w:p w14:paraId="4A71397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E435D20" w14:textId="77777777" w:rsidTr="00AB2098">
        <w:tc>
          <w:tcPr>
            <w:tcW w:w="709" w:type="dxa"/>
          </w:tcPr>
          <w:p w14:paraId="09A19186"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16586B9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Giới hạn chảy </w:t>
            </w:r>
          </w:p>
        </w:tc>
        <w:tc>
          <w:tcPr>
            <w:tcW w:w="1134" w:type="dxa"/>
          </w:tcPr>
          <w:p w14:paraId="592361C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N/mm²</w:t>
            </w:r>
          </w:p>
        </w:tc>
        <w:tc>
          <w:tcPr>
            <w:tcW w:w="2533" w:type="dxa"/>
          </w:tcPr>
          <w:p w14:paraId="3D6A1F4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sym w:font="Courier New" w:char="2265"/>
            </w:r>
            <w:r w:rsidRPr="004A22EB">
              <w:rPr>
                <w:sz w:val="26"/>
                <w:szCs w:val="26"/>
              </w:rPr>
              <w:t xml:space="preserve"> 250</w:t>
            </w:r>
          </w:p>
        </w:tc>
        <w:tc>
          <w:tcPr>
            <w:tcW w:w="1170" w:type="dxa"/>
          </w:tcPr>
          <w:p w14:paraId="2B3EAB6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C36AF55" w14:textId="77777777" w:rsidTr="00AB2098">
        <w:tc>
          <w:tcPr>
            <w:tcW w:w="709" w:type="dxa"/>
          </w:tcPr>
          <w:p w14:paraId="19585704" w14:textId="77777777" w:rsidR="0033495F" w:rsidRPr="004A22EB" w:rsidRDefault="0033495F">
            <w:pPr>
              <w:numPr>
                <w:ilvl w:val="0"/>
                <w:numId w:val="300"/>
              </w:numPr>
              <w:tabs>
                <w:tab w:val="left" w:pos="1134"/>
              </w:tabs>
              <w:spacing w:before="20" w:after="20"/>
              <w:ind w:left="567" w:hanging="425"/>
              <w:contextualSpacing/>
              <w:jc w:val="center"/>
              <w:rPr>
                <w:sz w:val="26"/>
                <w:szCs w:val="26"/>
              </w:rPr>
            </w:pPr>
          </w:p>
        </w:tc>
        <w:tc>
          <w:tcPr>
            <w:tcW w:w="4536" w:type="dxa"/>
          </w:tcPr>
          <w:p w14:paraId="6D0EE56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Độ dãn dài tương đối khi đứt.</w:t>
            </w:r>
          </w:p>
        </w:tc>
        <w:tc>
          <w:tcPr>
            <w:tcW w:w="1134" w:type="dxa"/>
          </w:tcPr>
          <w:p w14:paraId="6F82AB8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c>
          <w:tcPr>
            <w:tcW w:w="2533" w:type="dxa"/>
          </w:tcPr>
          <w:p w14:paraId="02FB4C7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sym w:font="Courier New" w:char="2265"/>
            </w:r>
            <w:r w:rsidRPr="004A22EB">
              <w:rPr>
                <w:sz w:val="26"/>
                <w:szCs w:val="26"/>
              </w:rPr>
              <w:t xml:space="preserve"> 26</w:t>
            </w:r>
          </w:p>
        </w:tc>
        <w:tc>
          <w:tcPr>
            <w:tcW w:w="1170" w:type="dxa"/>
          </w:tcPr>
          <w:p w14:paraId="7DB10C6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bl>
    <w:p w14:paraId="28F1127E" w14:textId="77777777" w:rsidR="0033495F" w:rsidRPr="004A22EB" w:rsidRDefault="0033495F" w:rsidP="00423E32">
      <w:pPr>
        <w:tabs>
          <w:tab w:val="left" w:pos="1134"/>
        </w:tabs>
        <w:spacing w:before="20" w:after="20"/>
        <w:ind w:left="567" w:hanging="425"/>
        <w:contextualSpacing/>
        <w:rPr>
          <w:i/>
          <w:sz w:val="26"/>
          <w:szCs w:val="26"/>
        </w:rPr>
      </w:pPr>
      <w:r w:rsidRPr="004A22EB">
        <w:rPr>
          <w:i/>
          <w:sz w:val="26"/>
          <w:szCs w:val="26"/>
        </w:rPr>
        <w:t>(*) : Là các yêu cầu cơ bản</w:t>
      </w:r>
    </w:p>
    <w:p w14:paraId="435F319B" w14:textId="77777777" w:rsidR="0033495F" w:rsidRPr="004A22EB" w:rsidRDefault="0033495F" w:rsidP="00423E32">
      <w:pPr>
        <w:tabs>
          <w:tab w:val="left" w:pos="1134"/>
        </w:tabs>
        <w:spacing w:before="20" w:after="20"/>
        <w:ind w:left="567" w:hanging="425"/>
        <w:contextualSpacing/>
        <w:rPr>
          <w:i/>
          <w:sz w:val="26"/>
          <w:szCs w:val="26"/>
        </w:rPr>
      </w:pPr>
      <w:r w:rsidRPr="004A22EB">
        <w:rPr>
          <w:i/>
          <w:sz w:val="26"/>
          <w:szCs w:val="26"/>
        </w:rPr>
        <w:lastRenderedPageBreak/>
        <w:t>(**) : Là các yêu cầu không cơ bản</w:t>
      </w:r>
    </w:p>
    <w:p w14:paraId="35FEEC3D" w14:textId="72A97A00" w:rsidR="0033495F" w:rsidRPr="004A22EB" w:rsidRDefault="00A63E7E" w:rsidP="00423E32">
      <w:pPr>
        <w:pStyle w:val="LEVEL5"/>
        <w:spacing w:before="20" w:after="20"/>
        <w:rPr>
          <w:color w:val="auto"/>
        </w:rPr>
      </w:pPr>
      <w:bookmarkStart w:id="1099" w:name="_Toc173231652"/>
      <w:bookmarkStart w:id="1100" w:name="_Toc197783783"/>
      <w:r w:rsidRPr="004A22EB">
        <w:rPr>
          <w:color w:val="auto"/>
        </w:rPr>
        <w:t>7.3.</w:t>
      </w:r>
      <w:r w:rsidR="003E44C9" w:rsidRPr="004A22EB">
        <w:rPr>
          <w:color w:val="auto"/>
        </w:rPr>
        <w:t>13</w:t>
      </w:r>
      <w:r w:rsidRPr="004A22EB">
        <w:rPr>
          <w:color w:val="auto"/>
        </w:rPr>
        <w:t xml:space="preserve">. </w:t>
      </w:r>
      <w:r w:rsidR="0033495F" w:rsidRPr="004A22EB">
        <w:rPr>
          <w:color w:val="auto"/>
        </w:rPr>
        <w:t>Thông số kỹ thuật của thanh chống dẹp I60x60 – dài 0,92m:</w:t>
      </w:r>
      <w:bookmarkEnd w:id="1099"/>
      <w:bookmarkEnd w:id="1100"/>
    </w:p>
    <w:p w14:paraId="0FB9AD57" w14:textId="77777777" w:rsidR="0033495F" w:rsidRPr="004A22EB" w:rsidRDefault="0033495F">
      <w:pPr>
        <w:numPr>
          <w:ilvl w:val="0"/>
          <w:numId w:val="301"/>
        </w:numPr>
        <w:tabs>
          <w:tab w:val="left" w:pos="1134"/>
        </w:tabs>
        <w:spacing w:before="20" w:after="20"/>
        <w:ind w:left="567" w:right="-81" w:hanging="425"/>
        <w:jc w:val="both"/>
        <w:rPr>
          <w:b/>
          <w:sz w:val="26"/>
          <w:szCs w:val="26"/>
        </w:rPr>
      </w:pPr>
      <w:r w:rsidRPr="004A22EB">
        <w:rPr>
          <w:b/>
          <w:sz w:val="26"/>
          <w:szCs w:val="26"/>
        </w:rPr>
        <w:t>PHẠM VI ÁP DỤNG:</w:t>
      </w:r>
    </w:p>
    <w:p w14:paraId="613B9987"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t>Quy cách kỹ thuật này được áp dụng cho thanh chống dẹp I60x60 – Dài 0,92m.</w:t>
      </w:r>
    </w:p>
    <w:p w14:paraId="467DAF5A" w14:textId="77777777" w:rsidR="0033495F" w:rsidRPr="004A22EB" w:rsidRDefault="0033495F">
      <w:pPr>
        <w:numPr>
          <w:ilvl w:val="0"/>
          <w:numId w:val="301"/>
        </w:numPr>
        <w:tabs>
          <w:tab w:val="clear" w:pos="720"/>
          <w:tab w:val="left" w:pos="1134"/>
        </w:tabs>
        <w:spacing w:before="20" w:after="20"/>
        <w:ind w:left="567" w:right="-81" w:hanging="425"/>
        <w:jc w:val="both"/>
        <w:rPr>
          <w:b/>
          <w:sz w:val="26"/>
          <w:szCs w:val="26"/>
        </w:rPr>
      </w:pPr>
      <w:r w:rsidRPr="004A22EB">
        <w:rPr>
          <w:b/>
          <w:sz w:val="26"/>
          <w:szCs w:val="26"/>
        </w:rPr>
        <w:t>TIÊU CHUẨN ÁP DỤNG:</w:t>
      </w:r>
    </w:p>
    <w:p w14:paraId="5EBCEB55"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1765: Thép cacbon kết cấu thông thường.</w:t>
      </w:r>
    </w:p>
    <w:p w14:paraId="109CFB57"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1656: Thép góc cạnh đều cán nóng - Cỡ, Thông số kích thước.</w:t>
      </w:r>
    </w:p>
    <w:p w14:paraId="7162FBD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6283-3 -1997: Theùp thanh caùn noùng - Kích thöôùc cuûa theùp deït.</w:t>
      </w:r>
    </w:p>
    <w:p w14:paraId="7D635824"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5408: Bảo vệ ăn mòn - Lớp phủ mạ kẽm nóng - Yêu cầu kỹ thuật và phương pháp thử.</w:t>
      </w:r>
    </w:p>
    <w:p w14:paraId="67394766" w14:textId="77777777" w:rsidR="0033495F" w:rsidRPr="004A22EB" w:rsidRDefault="0033495F">
      <w:pPr>
        <w:numPr>
          <w:ilvl w:val="0"/>
          <w:numId w:val="301"/>
        </w:numPr>
        <w:tabs>
          <w:tab w:val="clear" w:pos="720"/>
          <w:tab w:val="left" w:pos="1134"/>
        </w:tabs>
        <w:spacing w:before="20" w:after="20"/>
        <w:ind w:left="567" w:right="-81" w:hanging="425"/>
        <w:jc w:val="both"/>
        <w:rPr>
          <w:b/>
          <w:sz w:val="26"/>
          <w:szCs w:val="26"/>
        </w:rPr>
      </w:pPr>
      <w:r w:rsidRPr="004A22EB">
        <w:rPr>
          <w:b/>
          <w:sz w:val="26"/>
          <w:szCs w:val="26"/>
        </w:rPr>
        <w:t>MÔ TẢ:</w:t>
      </w:r>
      <w:r w:rsidRPr="004A22EB">
        <w:rPr>
          <w:b/>
          <w:sz w:val="26"/>
          <w:szCs w:val="26"/>
        </w:rPr>
        <w:tab/>
      </w:r>
    </w:p>
    <w:p w14:paraId="1B750AAB" w14:textId="77777777" w:rsidR="0033495F" w:rsidRPr="004A22EB" w:rsidRDefault="0033495F">
      <w:pPr>
        <w:numPr>
          <w:ilvl w:val="0"/>
          <w:numId w:val="302"/>
        </w:numPr>
        <w:tabs>
          <w:tab w:val="left" w:pos="900"/>
          <w:tab w:val="left" w:pos="1134"/>
        </w:tabs>
        <w:spacing w:before="20" w:after="20"/>
        <w:ind w:left="567" w:right="-79" w:hanging="425"/>
        <w:rPr>
          <w:b/>
          <w:sz w:val="26"/>
          <w:szCs w:val="26"/>
        </w:rPr>
      </w:pPr>
      <w:r w:rsidRPr="004A22EB">
        <w:rPr>
          <w:b/>
          <w:sz w:val="26"/>
          <w:szCs w:val="26"/>
        </w:rPr>
        <w:t>Cấu tạo</w:t>
      </w:r>
    </w:p>
    <w:p w14:paraId="74270A33"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Vật liệu: Thép CT3 tráng kẽm nóng</w:t>
      </w:r>
    </w:p>
    <w:p w14:paraId="18BF3CB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Nguồn gốc nguyên liệu thép CT3: Do nhà sản xuất thép có uy tín, có chứng chỉ  ISO 9001 ở Việt Nam sản xuất.</w:t>
      </w:r>
    </w:p>
    <w:p w14:paraId="7B88170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Kích thước  :  60mm x 6mm</w:t>
      </w:r>
    </w:p>
    <w:p w14:paraId="2EE79739"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Chiều dài</w:t>
      </w:r>
      <w:r w:rsidRPr="004A22EB">
        <w:rPr>
          <w:sz w:val="26"/>
          <w:szCs w:val="26"/>
        </w:rPr>
        <w:tab/>
        <w:t xml:space="preserve">  : 920mm</w:t>
      </w:r>
    </w:p>
    <w:p w14:paraId="05A123FA"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Vị trí và kích thước các lỗ để bắt sứ đứng và sứ treo phải được thực hiện theo bản vẽ đính kèm.</w:t>
      </w:r>
    </w:p>
    <w:p w14:paraId="11EDDF2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Bề mặt của đà phải trơn nhẵn , không có vết xước và khuyết tật.</w:t>
      </w:r>
    </w:p>
    <w:p w14:paraId="6D959607"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dày trung bình tối thiểu lớp tráng kẽm :</w:t>
      </w:r>
      <w:r w:rsidRPr="004A22EB">
        <w:rPr>
          <w:sz w:val="26"/>
          <w:szCs w:val="26"/>
        </w:rPr>
        <w:tab/>
        <w:t xml:space="preserve">70 </w:t>
      </w:r>
      <w:r w:rsidRPr="004A22EB">
        <w:rPr>
          <w:sz w:val="26"/>
          <w:szCs w:val="26"/>
        </w:rPr>
        <w:sym w:font="Courier New" w:char="00B5"/>
      </w:r>
      <w:r w:rsidRPr="004A22EB">
        <w:rPr>
          <w:sz w:val="26"/>
          <w:szCs w:val="26"/>
        </w:rPr>
        <w:t>m</w:t>
      </w:r>
      <w:r w:rsidRPr="004A22EB">
        <w:rPr>
          <w:sz w:val="26"/>
          <w:szCs w:val="26"/>
        </w:rPr>
        <w:tab/>
      </w:r>
    </w:p>
    <w:p w14:paraId="1EA98EB8"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Lớp tráng kẽm phải đều và bám dính chắc vào kim loại nền.</w:t>
      </w:r>
    </w:p>
    <w:p w14:paraId="69D4EC34" w14:textId="77777777" w:rsidR="0033495F" w:rsidRPr="004A22EB" w:rsidRDefault="0033495F">
      <w:pPr>
        <w:numPr>
          <w:ilvl w:val="0"/>
          <w:numId w:val="302"/>
        </w:numPr>
        <w:tabs>
          <w:tab w:val="clear" w:pos="360"/>
          <w:tab w:val="left" w:pos="900"/>
          <w:tab w:val="left" w:pos="1134"/>
        </w:tabs>
        <w:spacing w:before="20" w:after="20"/>
        <w:ind w:left="567" w:right="-79" w:hanging="425"/>
        <w:rPr>
          <w:b/>
          <w:sz w:val="26"/>
          <w:szCs w:val="26"/>
        </w:rPr>
      </w:pPr>
      <w:r w:rsidRPr="004A22EB">
        <w:rPr>
          <w:b/>
          <w:sz w:val="26"/>
          <w:szCs w:val="26"/>
        </w:rPr>
        <w:t>Thông số kỹ thuật :</w:t>
      </w:r>
    </w:p>
    <w:p w14:paraId="28766C0C"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Giới hạn bền đứt </w:t>
      </w:r>
      <w:r w:rsidRPr="004A22EB">
        <w:rPr>
          <w:sz w:val="26"/>
          <w:szCs w:val="26"/>
        </w:rPr>
        <w:tab/>
      </w:r>
      <w:r w:rsidRPr="004A22EB">
        <w:rPr>
          <w:sz w:val="26"/>
          <w:szCs w:val="26"/>
        </w:rPr>
        <w:tab/>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380N/mm²</w:t>
      </w:r>
    </w:p>
    <w:p w14:paraId="621BC413"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chảy</w:t>
      </w:r>
      <w:r w:rsidRPr="004A22EB">
        <w:rPr>
          <w:sz w:val="26"/>
          <w:szCs w:val="26"/>
        </w:rPr>
        <w:tab/>
      </w:r>
      <w:r w:rsidRPr="004A22EB">
        <w:rPr>
          <w:sz w:val="26"/>
          <w:szCs w:val="26"/>
        </w:rPr>
        <w:tab/>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250N/mm²</w:t>
      </w:r>
    </w:p>
    <w:p w14:paraId="5E3E043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dãn dài tương đối khi đứt</w:t>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26%</w:t>
      </w:r>
    </w:p>
    <w:p w14:paraId="0C3385E0" w14:textId="77777777" w:rsidR="0033495F" w:rsidRPr="004A22EB" w:rsidRDefault="0033495F">
      <w:pPr>
        <w:numPr>
          <w:ilvl w:val="0"/>
          <w:numId w:val="301"/>
        </w:numPr>
        <w:tabs>
          <w:tab w:val="clear" w:pos="720"/>
          <w:tab w:val="left" w:pos="1134"/>
        </w:tabs>
        <w:spacing w:before="20" w:after="20"/>
        <w:ind w:left="567" w:right="-81" w:hanging="425"/>
        <w:rPr>
          <w:b/>
          <w:sz w:val="26"/>
          <w:szCs w:val="26"/>
        </w:rPr>
      </w:pPr>
      <w:r w:rsidRPr="004A22EB">
        <w:rPr>
          <w:b/>
          <w:sz w:val="26"/>
          <w:szCs w:val="26"/>
        </w:rPr>
        <w:t>YÊU CẦU THỬ NGHIỆM ĐIỂN HÌNH:</w:t>
      </w:r>
    </w:p>
    <w:p w14:paraId="2FA38D16"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Đo kích thước. (*)</w:t>
      </w:r>
    </w:p>
    <w:p w14:paraId="30684D0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bền đứt. (*)</w:t>
      </w:r>
      <w:r w:rsidRPr="004A22EB">
        <w:rPr>
          <w:sz w:val="26"/>
          <w:szCs w:val="26"/>
        </w:rPr>
        <w:tab/>
      </w:r>
      <w:r w:rsidRPr="004A22EB">
        <w:rPr>
          <w:sz w:val="26"/>
          <w:szCs w:val="26"/>
        </w:rPr>
        <w:tab/>
      </w:r>
      <w:r w:rsidRPr="004A22EB">
        <w:rPr>
          <w:sz w:val="26"/>
          <w:szCs w:val="26"/>
        </w:rPr>
        <w:tab/>
      </w:r>
    </w:p>
    <w:p w14:paraId="2C5EC1D5"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chảy. (*)</w:t>
      </w:r>
      <w:r w:rsidRPr="004A22EB">
        <w:rPr>
          <w:sz w:val="26"/>
          <w:szCs w:val="26"/>
        </w:rPr>
        <w:tab/>
      </w:r>
      <w:r w:rsidRPr="004A22EB">
        <w:rPr>
          <w:sz w:val="26"/>
          <w:szCs w:val="26"/>
        </w:rPr>
        <w:tab/>
      </w:r>
      <w:r w:rsidRPr="004A22EB">
        <w:rPr>
          <w:sz w:val="26"/>
          <w:szCs w:val="26"/>
        </w:rPr>
        <w:tab/>
        <w:t xml:space="preserve"> </w:t>
      </w:r>
    </w:p>
    <w:p w14:paraId="4A3ED12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dãn dài tương đối khi đứt. (*)</w:t>
      </w:r>
    </w:p>
    <w:p w14:paraId="66E9ED8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uốn 180</w:t>
      </w:r>
      <w:r w:rsidRPr="004A22EB">
        <w:rPr>
          <w:sz w:val="26"/>
          <w:szCs w:val="26"/>
          <w:vertAlign w:val="superscript"/>
        </w:rPr>
        <w:t>0</w:t>
      </w:r>
      <w:r w:rsidRPr="004A22EB">
        <w:rPr>
          <w:sz w:val="26"/>
          <w:szCs w:val="26"/>
        </w:rPr>
        <w:t>. (*)</w:t>
      </w:r>
    </w:p>
    <w:p w14:paraId="374933C6"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độ dày lớp mạ :</w:t>
      </w:r>
    </w:p>
    <w:p w14:paraId="0E53F877"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Thành phần hóa học của kẽm nóng chảy. (*)</w:t>
      </w:r>
    </w:p>
    <w:p w14:paraId="466FB649"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Chất lượng bề mặt lớp phủ đánh giá bằng mắt . (*)</w:t>
      </w:r>
    </w:p>
    <w:p w14:paraId="46B0EC2E"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Độ dày trung bình của lớp mạ. (*)</w:t>
      </w:r>
    </w:p>
    <w:p w14:paraId="0C617C80"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Khối lượng lớp phủ. (*)</w:t>
      </w:r>
    </w:p>
    <w:p w14:paraId="12F20189"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Độ bền bám dính của lớp mạ. (*)</w:t>
      </w:r>
    </w:p>
    <w:p w14:paraId="69319FBC"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lang w:val="da-DK"/>
        </w:rPr>
        <w:t xml:space="preserve"> (*)</w:t>
      </w:r>
      <w:r w:rsidRPr="004A22EB">
        <w:rPr>
          <w:i/>
          <w:sz w:val="26"/>
          <w:szCs w:val="26"/>
        </w:rPr>
        <w:t>: Các hạng mục thử nghiệm phải được thực hiện (Biên bản thử nghiệm phải đính kèm trong hồ sơ dự thầu).</w:t>
      </w:r>
    </w:p>
    <w:p w14:paraId="2FC9EDA1" w14:textId="77777777" w:rsidR="0033495F" w:rsidRPr="004A22EB" w:rsidRDefault="0033495F">
      <w:pPr>
        <w:numPr>
          <w:ilvl w:val="0"/>
          <w:numId w:val="301"/>
        </w:numPr>
        <w:tabs>
          <w:tab w:val="clear" w:pos="720"/>
          <w:tab w:val="left" w:pos="1134"/>
        </w:tabs>
        <w:spacing w:before="20" w:after="20"/>
        <w:ind w:left="567" w:right="-81" w:hanging="425"/>
        <w:jc w:val="both"/>
        <w:rPr>
          <w:b/>
          <w:sz w:val="26"/>
          <w:szCs w:val="26"/>
        </w:rPr>
      </w:pPr>
      <w:r w:rsidRPr="004A22EB">
        <w:rPr>
          <w:b/>
          <w:sz w:val="26"/>
          <w:szCs w:val="26"/>
        </w:rPr>
        <w:t>BẢNG THÔNG SỐ KỸ THUẬT :</w:t>
      </w:r>
    </w:p>
    <w:tbl>
      <w:tblPr>
        <w:tblW w:w="99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4394"/>
        <w:gridCol w:w="958"/>
        <w:gridCol w:w="3011"/>
        <w:gridCol w:w="900"/>
      </w:tblGrid>
      <w:tr w:rsidR="004A22EB" w:rsidRPr="004A22EB" w14:paraId="519CA7F5" w14:textId="77777777" w:rsidTr="00AB2098">
        <w:trPr>
          <w:tblHeader/>
        </w:trPr>
        <w:tc>
          <w:tcPr>
            <w:tcW w:w="709" w:type="dxa"/>
            <w:shd w:val="clear" w:color="auto" w:fill="auto"/>
            <w:vAlign w:val="center"/>
          </w:tcPr>
          <w:p w14:paraId="70ADF667" w14:textId="77777777" w:rsidR="0033495F" w:rsidRPr="004A22EB" w:rsidRDefault="0033495F" w:rsidP="00423E32">
            <w:pPr>
              <w:spacing w:before="20" w:after="20"/>
              <w:jc w:val="center"/>
              <w:rPr>
                <w:b/>
                <w:bCs/>
                <w:sz w:val="26"/>
                <w:szCs w:val="26"/>
              </w:rPr>
            </w:pPr>
            <w:r w:rsidRPr="004A22EB">
              <w:rPr>
                <w:b/>
                <w:bCs/>
                <w:sz w:val="26"/>
                <w:szCs w:val="26"/>
              </w:rPr>
              <w:t>Stt</w:t>
            </w:r>
          </w:p>
        </w:tc>
        <w:tc>
          <w:tcPr>
            <w:tcW w:w="4394" w:type="dxa"/>
            <w:shd w:val="clear" w:color="auto" w:fill="auto"/>
            <w:vAlign w:val="center"/>
          </w:tcPr>
          <w:p w14:paraId="5CD2C11B" w14:textId="77777777" w:rsidR="0033495F" w:rsidRPr="004A22EB" w:rsidRDefault="0033495F" w:rsidP="00423E32">
            <w:pPr>
              <w:spacing w:before="20" w:after="20"/>
              <w:jc w:val="center"/>
              <w:rPr>
                <w:b/>
                <w:bCs/>
                <w:sz w:val="26"/>
                <w:szCs w:val="26"/>
              </w:rPr>
            </w:pPr>
            <w:bookmarkStart w:id="1101" w:name="_Toc101861032"/>
            <w:bookmarkStart w:id="1102" w:name="_Toc101600440"/>
            <w:bookmarkStart w:id="1103" w:name="_Toc96688393"/>
            <w:bookmarkStart w:id="1104" w:name="_Toc96689576"/>
            <w:bookmarkStart w:id="1105" w:name="_Toc119498127"/>
            <w:bookmarkStart w:id="1106" w:name="_Toc173231398"/>
            <w:bookmarkStart w:id="1107" w:name="_Toc173231653"/>
            <w:r w:rsidRPr="004A22EB">
              <w:rPr>
                <w:b/>
                <w:bCs/>
                <w:sz w:val="26"/>
                <w:szCs w:val="26"/>
              </w:rPr>
              <w:t>Mô tả</w:t>
            </w:r>
            <w:bookmarkEnd w:id="1101"/>
            <w:bookmarkEnd w:id="1102"/>
            <w:bookmarkEnd w:id="1103"/>
            <w:bookmarkEnd w:id="1104"/>
            <w:bookmarkEnd w:id="1105"/>
            <w:bookmarkEnd w:id="1106"/>
            <w:bookmarkEnd w:id="1107"/>
          </w:p>
        </w:tc>
        <w:tc>
          <w:tcPr>
            <w:tcW w:w="958" w:type="dxa"/>
            <w:shd w:val="clear" w:color="auto" w:fill="auto"/>
            <w:vAlign w:val="center"/>
          </w:tcPr>
          <w:p w14:paraId="1C471409" w14:textId="77777777" w:rsidR="0033495F" w:rsidRPr="004A22EB" w:rsidRDefault="0033495F" w:rsidP="00423E32">
            <w:pPr>
              <w:spacing w:before="20" w:after="20"/>
              <w:jc w:val="center"/>
              <w:rPr>
                <w:b/>
                <w:bCs/>
                <w:sz w:val="26"/>
                <w:szCs w:val="26"/>
              </w:rPr>
            </w:pPr>
            <w:r w:rsidRPr="004A22EB">
              <w:rPr>
                <w:b/>
                <w:bCs/>
                <w:sz w:val="26"/>
                <w:szCs w:val="26"/>
              </w:rPr>
              <w:t>Đơn vị</w:t>
            </w:r>
          </w:p>
        </w:tc>
        <w:tc>
          <w:tcPr>
            <w:tcW w:w="3011" w:type="dxa"/>
            <w:shd w:val="clear" w:color="auto" w:fill="auto"/>
            <w:vAlign w:val="center"/>
          </w:tcPr>
          <w:p w14:paraId="6DD84DF8" w14:textId="77777777" w:rsidR="0033495F" w:rsidRPr="004A22EB" w:rsidRDefault="0033495F" w:rsidP="00423E32">
            <w:pPr>
              <w:spacing w:before="20" w:after="20"/>
              <w:jc w:val="center"/>
              <w:rPr>
                <w:b/>
                <w:bCs/>
                <w:sz w:val="26"/>
                <w:szCs w:val="26"/>
              </w:rPr>
            </w:pPr>
            <w:r w:rsidRPr="004A22EB">
              <w:rPr>
                <w:b/>
                <w:bCs/>
                <w:sz w:val="26"/>
                <w:szCs w:val="26"/>
              </w:rPr>
              <w:t>Yêu cầu</w:t>
            </w:r>
          </w:p>
        </w:tc>
        <w:tc>
          <w:tcPr>
            <w:tcW w:w="900" w:type="dxa"/>
            <w:shd w:val="clear" w:color="auto" w:fill="auto"/>
            <w:vAlign w:val="center"/>
          </w:tcPr>
          <w:p w14:paraId="1E3425D9" w14:textId="77777777" w:rsidR="0033495F" w:rsidRPr="004A22EB" w:rsidRDefault="0033495F" w:rsidP="00423E32">
            <w:pPr>
              <w:spacing w:before="20" w:after="20"/>
              <w:jc w:val="center"/>
              <w:rPr>
                <w:b/>
                <w:bCs/>
                <w:sz w:val="26"/>
                <w:szCs w:val="26"/>
              </w:rPr>
            </w:pPr>
            <w:r w:rsidRPr="004A22EB">
              <w:rPr>
                <w:b/>
                <w:bCs/>
                <w:sz w:val="26"/>
                <w:szCs w:val="26"/>
              </w:rPr>
              <w:t>Chào thầu</w:t>
            </w:r>
          </w:p>
        </w:tc>
      </w:tr>
      <w:tr w:rsidR="004A22EB" w:rsidRPr="004A22EB" w14:paraId="6EB63A9C" w14:textId="77777777" w:rsidTr="00AB2098">
        <w:trPr>
          <w:trHeight w:val="433"/>
        </w:trPr>
        <w:tc>
          <w:tcPr>
            <w:tcW w:w="709" w:type="dxa"/>
          </w:tcPr>
          <w:p w14:paraId="01E44FB4"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2ED25CDF"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Hạng mục</w:t>
            </w:r>
          </w:p>
        </w:tc>
        <w:tc>
          <w:tcPr>
            <w:tcW w:w="958" w:type="dxa"/>
          </w:tcPr>
          <w:p w14:paraId="57419E7F"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0B6A438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06AE7B2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DBED9F2" w14:textId="77777777" w:rsidTr="00AB2098">
        <w:tc>
          <w:tcPr>
            <w:tcW w:w="709" w:type="dxa"/>
          </w:tcPr>
          <w:p w14:paraId="5FF37785"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1A3D051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Nhà sản xuất</w:t>
            </w:r>
          </w:p>
        </w:tc>
        <w:tc>
          <w:tcPr>
            <w:tcW w:w="958" w:type="dxa"/>
          </w:tcPr>
          <w:p w14:paraId="31F9A3D8"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510F507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538DB0A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CA27845" w14:textId="77777777" w:rsidTr="00AB2098">
        <w:tc>
          <w:tcPr>
            <w:tcW w:w="709" w:type="dxa"/>
          </w:tcPr>
          <w:p w14:paraId="1DBC0C9B"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523C5B2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Nước sản xuất</w:t>
            </w:r>
          </w:p>
        </w:tc>
        <w:tc>
          <w:tcPr>
            <w:tcW w:w="958" w:type="dxa"/>
          </w:tcPr>
          <w:p w14:paraId="708257AF"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536AD75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44D363A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B44D733" w14:textId="77777777" w:rsidTr="00AB2098">
        <w:tc>
          <w:tcPr>
            <w:tcW w:w="709" w:type="dxa"/>
          </w:tcPr>
          <w:p w14:paraId="7FECEC45"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3F3100FD"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Mã hiệu </w:t>
            </w:r>
          </w:p>
        </w:tc>
        <w:tc>
          <w:tcPr>
            <w:tcW w:w="958" w:type="dxa"/>
          </w:tcPr>
          <w:p w14:paraId="55FFAF5E"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4CF7919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900" w:type="dxa"/>
          </w:tcPr>
          <w:p w14:paraId="50997C5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7F1A81D" w14:textId="77777777" w:rsidTr="00AB2098">
        <w:tc>
          <w:tcPr>
            <w:tcW w:w="709" w:type="dxa"/>
          </w:tcPr>
          <w:p w14:paraId="0B008A16"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2EBE173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Các yêu cầu kỹ thuật chung trình bày trong bản “YÊU CẦU KỸ THUẬT CHUNG”</w:t>
            </w:r>
          </w:p>
        </w:tc>
        <w:tc>
          <w:tcPr>
            <w:tcW w:w="958" w:type="dxa"/>
          </w:tcPr>
          <w:p w14:paraId="4D8CFBFC"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34ABC11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3C1AB72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F294B37" w14:textId="77777777" w:rsidTr="00AB2098">
        <w:tc>
          <w:tcPr>
            <w:tcW w:w="709" w:type="dxa"/>
          </w:tcPr>
          <w:p w14:paraId="3CCB42EB"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5CD2F7CD"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quản lý chất lượng</w:t>
            </w:r>
          </w:p>
        </w:tc>
        <w:tc>
          <w:tcPr>
            <w:tcW w:w="958" w:type="dxa"/>
          </w:tcPr>
          <w:p w14:paraId="247969C9"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60DC169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900" w:type="dxa"/>
          </w:tcPr>
          <w:p w14:paraId="765B7F2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B357C28" w14:textId="77777777" w:rsidTr="00AB2098">
        <w:tc>
          <w:tcPr>
            <w:tcW w:w="709" w:type="dxa"/>
          </w:tcPr>
          <w:p w14:paraId="5E374D3A"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0A9A9885"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sản xuất và thử nghiệm</w:t>
            </w:r>
          </w:p>
        </w:tc>
        <w:tc>
          <w:tcPr>
            <w:tcW w:w="958" w:type="dxa"/>
          </w:tcPr>
          <w:p w14:paraId="67D9CFC0"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2A03E3C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1765</w:t>
            </w:r>
          </w:p>
          <w:p w14:paraId="7244FEE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1656</w:t>
            </w:r>
          </w:p>
          <w:p w14:paraId="5BF4196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5408</w:t>
            </w:r>
          </w:p>
          <w:p w14:paraId="3E7F0F2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6283-3</w:t>
            </w:r>
          </w:p>
        </w:tc>
        <w:tc>
          <w:tcPr>
            <w:tcW w:w="900" w:type="dxa"/>
          </w:tcPr>
          <w:p w14:paraId="2B74643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76DB14B" w14:textId="77777777" w:rsidTr="00AB2098">
        <w:tc>
          <w:tcPr>
            <w:tcW w:w="709" w:type="dxa"/>
          </w:tcPr>
          <w:p w14:paraId="3DE8CCC5"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27046AE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Vật liệu</w:t>
            </w:r>
          </w:p>
        </w:tc>
        <w:tc>
          <w:tcPr>
            <w:tcW w:w="958" w:type="dxa"/>
          </w:tcPr>
          <w:p w14:paraId="6F86B2E7"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1D8A3996" w14:textId="77777777" w:rsidR="0033495F" w:rsidRPr="004A22EB" w:rsidRDefault="0033495F" w:rsidP="00423E32">
            <w:pPr>
              <w:tabs>
                <w:tab w:val="left" w:pos="1134"/>
              </w:tabs>
              <w:spacing w:before="20" w:after="20" w:line="360" w:lineRule="exact"/>
              <w:ind w:left="567" w:right="-114" w:hanging="425"/>
              <w:jc w:val="center"/>
              <w:rPr>
                <w:sz w:val="26"/>
                <w:szCs w:val="26"/>
              </w:rPr>
            </w:pPr>
            <w:r w:rsidRPr="004A22EB">
              <w:rPr>
                <w:sz w:val="26"/>
                <w:szCs w:val="26"/>
              </w:rPr>
              <w:t>Thép CT3 tráng kẽm nóng</w:t>
            </w:r>
          </w:p>
        </w:tc>
        <w:tc>
          <w:tcPr>
            <w:tcW w:w="900" w:type="dxa"/>
          </w:tcPr>
          <w:p w14:paraId="5ACFF81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DEDA76F" w14:textId="77777777" w:rsidTr="00AB2098">
        <w:tc>
          <w:tcPr>
            <w:tcW w:w="709" w:type="dxa"/>
          </w:tcPr>
          <w:p w14:paraId="46377EC2"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5A06C3B3"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Nguồn gốc nguyên liệu thép CT3: Do nhà sản xuất thép có uy tín, có chứng chỉ ISO 9001 ở Việt Nam sản xuất.</w:t>
            </w:r>
          </w:p>
        </w:tc>
        <w:tc>
          <w:tcPr>
            <w:tcW w:w="958" w:type="dxa"/>
          </w:tcPr>
          <w:p w14:paraId="508E8118"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05FB521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cung cấp giấy chứng nhận nguồn gốc thép</w:t>
            </w:r>
          </w:p>
        </w:tc>
        <w:tc>
          <w:tcPr>
            <w:tcW w:w="900" w:type="dxa"/>
          </w:tcPr>
          <w:p w14:paraId="1589AE3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182C883" w14:textId="77777777" w:rsidTr="00AB2098">
        <w:tc>
          <w:tcPr>
            <w:tcW w:w="709" w:type="dxa"/>
          </w:tcPr>
          <w:p w14:paraId="013D284B"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223F65FE"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Kích thước  </w:t>
            </w:r>
          </w:p>
        </w:tc>
        <w:tc>
          <w:tcPr>
            <w:tcW w:w="958" w:type="dxa"/>
          </w:tcPr>
          <w:p w14:paraId="7538833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tc>
        <w:tc>
          <w:tcPr>
            <w:tcW w:w="3011" w:type="dxa"/>
          </w:tcPr>
          <w:p w14:paraId="140E8DF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 xml:space="preserve">60x6 </w:t>
            </w:r>
          </w:p>
        </w:tc>
        <w:tc>
          <w:tcPr>
            <w:tcW w:w="900" w:type="dxa"/>
          </w:tcPr>
          <w:p w14:paraId="0D6908C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941CB89" w14:textId="77777777" w:rsidTr="00AB2098">
        <w:tc>
          <w:tcPr>
            <w:tcW w:w="709" w:type="dxa"/>
          </w:tcPr>
          <w:p w14:paraId="6152F39F"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46591725"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Chiều dài</w:t>
            </w:r>
          </w:p>
        </w:tc>
        <w:tc>
          <w:tcPr>
            <w:tcW w:w="958" w:type="dxa"/>
          </w:tcPr>
          <w:p w14:paraId="62D9ADF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tc>
        <w:tc>
          <w:tcPr>
            <w:tcW w:w="3011" w:type="dxa"/>
          </w:tcPr>
          <w:p w14:paraId="53F4FB6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920</w:t>
            </w:r>
          </w:p>
        </w:tc>
        <w:tc>
          <w:tcPr>
            <w:tcW w:w="900" w:type="dxa"/>
          </w:tcPr>
          <w:p w14:paraId="785CC01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03513D6" w14:textId="77777777" w:rsidTr="00AB2098">
        <w:tc>
          <w:tcPr>
            <w:tcW w:w="709" w:type="dxa"/>
          </w:tcPr>
          <w:p w14:paraId="0C29FB73"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41A0127D"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Vị trí và kích thước các lỗ để bắt sứ đứng và sứ treo theo đúng bản vẽ đính kèm</w:t>
            </w:r>
          </w:p>
        </w:tc>
        <w:tc>
          <w:tcPr>
            <w:tcW w:w="958" w:type="dxa"/>
          </w:tcPr>
          <w:p w14:paraId="34F22997"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49325A1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2BB66B0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721D089" w14:textId="77777777" w:rsidTr="00AB2098">
        <w:tc>
          <w:tcPr>
            <w:tcW w:w="709" w:type="dxa"/>
          </w:tcPr>
          <w:p w14:paraId="5F46AADE"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3515F458"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Bề mặt của đà phải trơn nhẵn, không có vết xước và khuyết tật</w:t>
            </w:r>
          </w:p>
        </w:tc>
        <w:tc>
          <w:tcPr>
            <w:tcW w:w="958" w:type="dxa"/>
          </w:tcPr>
          <w:p w14:paraId="264BAAD0"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011" w:type="dxa"/>
          </w:tcPr>
          <w:p w14:paraId="3FE4B50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44024BC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CC3AA94" w14:textId="77777777" w:rsidTr="00AB2098">
        <w:tc>
          <w:tcPr>
            <w:tcW w:w="709" w:type="dxa"/>
          </w:tcPr>
          <w:p w14:paraId="5749D6EF"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46C76D6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Độ dày trung bình tối thiểu lớp tráng kẽm</w:t>
            </w:r>
          </w:p>
        </w:tc>
        <w:tc>
          <w:tcPr>
            <w:tcW w:w="958" w:type="dxa"/>
          </w:tcPr>
          <w:p w14:paraId="6BBC2B4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Courier New" w:char="00B5"/>
            </w:r>
            <w:r w:rsidRPr="004A22EB">
              <w:rPr>
                <w:sz w:val="26"/>
                <w:szCs w:val="26"/>
              </w:rPr>
              <w:t>m</w:t>
            </w:r>
          </w:p>
          <w:p w14:paraId="2CD54B77" w14:textId="77777777" w:rsidR="0033495F" w:rsidRPr="004A22EB" w:rsidRDefault="0033495F" w:rsidP="00423E32">
            <w:pPr>
              <w:pStyle w:val="Header"/>
              <w:tabs>
                <w:tab w:val="left" w:pos="1134"/>
              </w:tabs>
              <w:spacing w:before="20" w:after="20" w:line="360" w:lineRule="exact"/>
              <w:ind w:left="567" w:hanging="425"/>
              <w:jc w:val="center"/>
              <w:rPr>
                <w:rFonts w:ascii="Times New Roman" w:hAnsi="Times New Roman"/>
                <w:sz w:val="26"/>
                <w:szCs w:val="26"/>
              </w:rPr>
            </w:pPr>
          </w:p>
        </w:tc>
        <w:tc>
          <w:tcPr>
            <w:tcW w:w="3011" w:type="dxa"/>
          </w:tcPr>
          <w:p w14:paraId="0DBCD3B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70</w:t>
            </w:r>
          </w:p>
          <w:p w14:paraId="201227BC"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900" w:type="dxa"/>
          </w:tcPr>
          <w:p w14:paraId="738B297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CC61C33" w14:textId="77777777" w:rsidTr="00AB2098">
        <w:tc>
          <w:tcPr>
            <w:tcW w:w="709" w:type="dxa"/>
          </w:tcPr>
          <w:p w14:paraId="3973C782"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29B9949A"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Lớp tráng kẽm phải đều và bám dính chắc vào kim loại nền</w:t>
            </w:r>
          </w:p>
        </w:tc>
        <w:tc>
          <w:tcPr>
            <w:tcW w:w="958" w:type="dxa"/>
          </w:tcPr>
          <w:p w14:paraId="4F86B1A2" w14:textId="77777777" w:rsidR="0033495F" w:rsidRPr="004A22EB" w:rsidRDefault="0033495F" w:rsidP="00423E32">
            <w:pPr>
              <w:tabs>
                <w:tab w:val="left" w:pos="1134"/>
              </w:tabs>
              <w:spacing w:before="20" w:after="20" w:line="360" w:lineRule="exact"/>
              <w:ind w:left="567" w:hanging="425"/>
              <w:rPr>
                <w:sz w:val="26"/>
                <w:szCs w:val="26"/>
              </w:rPr>
            </w:pPr>
          </w:p>
        </w:tc>
        <w:tc>
          <w:tcPr>
            <w:tcW w:w="3011" w:type="dxa"/>
          </w:tcPr>
          <w:p w14:paraId="7D597DF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900" w:type="dxa"/>
          </w:tcPr>
          <w:p w14:paraId="6D41B4E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398E602" w14:textId="77777777" w:rsidTr="00AB2098">
        <w:tc>
          <w:tcPr>
            <w:tcW w:w="709" w:type="dxa"/>
          </w:tcPr>
          <w:p w14:paraId="27348401"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24B8EC0A"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Giới hạn bền đứt </w:t>
            </w:r>
          </w:p>
        </w:tc>
        <w:tc>
          <w:tcPr>
            <w:tcW w:w="958" w:type="dxa"/>
          </w:tcPr>
          <w:p w14:paraId="6543EEA8" w14:textId="77777777" w:rsidR="0033495F" w:rsidRPr="004A22EB" w:rsidRDefault="0033495F" w:rsidP="00423E32">
            <w:pPr>
              <w:tabs>
                <w:tab w:val="left" w:pos="1134"/>
              </w:tabs>
              <w:spacing w:before="20" w:after="20" w:line="360" w:lineRule="exact"/>
              <w:ind w:left="567" w:right="-66" w:hanging="425"/>
              <w:jc w:val="center"/>
              <w:rPr>
                <w:sz w:val="26"/>
                <w:szCs w:val="26"/>
              </w:rPr>
            </w:pPr>
            <w:r w:rsidRPr="004A22EB">
              <w:rPr>
                <w:sz w:val="26"/>
                <w:szCs w:val="26"/>
              </w:rPr>
              <w:t>N/mm</w:t>
            </w:r>
            <w:r w:rsidRPr="004A22EB">
              <w:rPr>
                <w:sz w:val="26"/>
                <w:szCs w:val="26"/>
                <w:vertAlign w:val="superscript"/>
              </w:rPr>
              <w:t>2</w:t>
            </w:r>
          </w:p>
        </w:tc>
        <w:tc>
          <w:tcPr>
            <w:tcW w:w="3011" w:type="dxa"/>
          </w:tcPr>
          <w:p w14:paraId="7A27979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380</w:t>
            </w:r>
          </w:p>
        </w:tc>
        <w:tc>
          <w:tcPr>
            <w:tcW w:w="900" w:type="dxa"/>
          </w:tcPr>
          <w:p w14:paraId="5BF07A8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1678A98" w14:textId="77777777" w:rsidTr="00AB2098">
        <w:tc>
          <w:tcPr>
            <w:tcW w:w="709" w:type="dxa"/>
          </w:tcPr>
          <w:p w14:paraId="0BBC9C38"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5DC1BA6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Giới hạn chảy </w:t>
            </w:r>
          </w:p>
        </w:tc>
        <w:tc>
          <w:tcPr>
            <w:tcW w:w="958" w:type="dxa"/>
          </w:tcPr>
          <w:p w14:paraId="6C17F141" w14:textId="77777777" w:rsidR="0033495F" w:rsidRPr="004A22EB" w:rsidRDefault="0033495F" w:rsidP="00423E32">
            <w:pPr>
              <w:tabs>
                <w:tab w:val="left" w:pos="1134"/>
              </w:tabs>
              <w:spacing w:before="20" w:after="20" w:line="360" w:lineRule="exact"/>
              <w:ind w:left="567" w:right="-68" w:hanging="425"/>
              <w:jc w:val="center"/>
              <w:rPr>
                <w:sz w:val="26"/>
                <w:szCs w:val="26"/>
              </w:rPr>
            </w:pPr>
            <w:r w:rsidRPr="004A22EB">
              <w:rPr>
                <w:sz w:val="26"/>
                <w:szCs w:val="26"/>
              </w:rPr>
              <w:t>N/mm²</w:t>
            </w:r>
          </w:p>
        </w:tc>
        <w:tc>
          <w:tcPr>
            <w:tcW w:w="3011" w:type="dxa"/>
          </w:tcPr>
          <w:p w14:paraId="6D8F388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250</w:t>
            </w:r>
          </w:p>
        </w:tc>
        <w:tc>
          <w:tcPr>
            <w:tcW w:w="900" w:type="dxa"/>
          </w:tcPr>
          <w:p w14:paraId="2A78A53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8D01EE2" w14:textId="77777777" w:rsidTr="00AB2098">
        <w:tc>
          <w:tcPr>
            <w:tcW w:w="709" w:type="dxa"/>
          </w:tcPr>
          <w:p w14:paraId="2C3CD1F8" w14:textId="77777777" w:rsidR="0033495F" w:rsidRPr="004A22EB" w:rsidRDefault="0033495F">
            <w:pPr>
              <w:numPr>
                <w:ilvl w:val="0"/>
                <w:numId w:val="303"/>
              </w:numPr>
              <w:tabs>
                <w:tab w:val="left" w:pos="1134"/>
              </w:tabs>
              <w:spacing w:before="20" w:after="20" w:line="360" w:lineRule="exact"/>
              <w:ind w:left="567" w:hanging="425"/>
              <w:jc w:val="center"/>
              <w:rPr>
                <w:sz w:val="26"/>
                <w:szCs w:val="26"/>
              </w:rPr>
            </w:pPr>
          </w:p>
        </w:tc>
        <w:tc>
          <w:tcPr>
            <w:tcW w:w="4394" w:type="dxa"/>
          </w:tcPr>
          <w:p w14:paraId="344FEE89"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Độ dãn dài tương đối khi đứt</w:t>
            </w:r>
          </w:p>
        </w:tc>
        <w:tc>
          <w:tcPr>
            <w:tcW w:w="958" w:type="dxa"/>
          </w:tcPr>
          <w:p w14:paraId="797ED6A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c>
          <w:tcPr>
            <w:tcW w:w="3011" w:type="dxa"/>
          </w:tcPr>
          <w:p w14:paraId="11FCEF0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26</w:t>
            </w:r>
          </w:p>
        </w:tc>
        <w:tc>
          <w:tcPr>
            <w:tcW w:w="900" w:type="dxa"/>
          </w:tcPr>
          <w:p w14:paraId="2F6AA1D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bl>
    <w:p w14:paraId="533D9326" w14:textId="77777777" w:rsidR="0033495F" w:rsidRPr="004A22EB" w:rsidRDefault="0033495F" w:rsidP="00423E32">
      <w:pPr>
        <w:tabs>
          <w:tab w:val="left" w:pos="1134"/>
        </w:tabs>
        <w:spacing w:before="20" w:after="20"/>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7C430AD8" w14:textId="77777777" w:rsidR="0033495F" w:rsidRPr="004A22EB" w:rsidRDefault="0033495F">
      <w:pPr>
        <w:numPr>
          <w:ilvl w:val="0"/>
          <w:numId w:val="301"/>
        </w:numPr>
        <w:tabs>
          <w:tab w:val="clear" w:pos="720"/>
          <w:tab w:val="left" w:pos="1134"/>
        </w:tabs>
        <w:spacing w:before="20" w:after="20"/>
        <w:ind w:left="567" w:right="-79" w:hanging="425"/>
        <w:jc w:val="both"/>
        <w:rPr>
          <w:b/>
          <w:sz w:val="26"/>
          <w:szCs w:val="26"/>
        </w:rPr>
      </w:pPr>
      <w:r w:rsidRPr="004A22EB">
        <w:rPr>
          <w:b/>
          <w:sz w:val="26"/>
          <w:szCs w:val="26"/>
        </w:rPr>
        <w:t>CÁC HẠNG MỤC THỬ NGHIỆM NGHIỆM THU</w:t>
      </w:r>
    </w:p>
    <w:p w14:paraId="3303EBD8" w14:textId="77777777" w:rsidR="0033495F" w:rsidRPr="004A22EB" w:rsidRDefault="0033495F">
      <w:pPr>
        <w:numPr>
          <w:ilvl w:val="0"/>
          <w:numId w:val="166"/>
        </w:numPr>
        <w:tabs>
          <w:tab w:val="left" w:pos="1134"/>
        </w:tabs>
        <w:spacing w:before="20" w:after="20"/>
        <w:ind w:left="567" w:right="-79" w:hanging="425"/>
        <w:jc w:val="both"/>
        <w:rPr>
          <w:b/>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387B7C2F" w14:textId="77777777" w:rsidR="0033495F" w:rsidRPr="004A22EB" w:rsidRDefault="0033495F">
      <w:pPr>
        <w:numPr>
          <w:ilvl w:val="0"/>
          <w:numId w:val="166"/>
        </w:numPr>
        <w:tabs>
          <w:tab w:val="left" w:pos="1134"/>
        </w:tabs>
        <w:spacing w:before="20" w:after="20"/>
        <w:ind w:left="567" w:right="-79" w:hanging="425"/>
        <w:rPr>
          <w:b/>
          <w:sz w:val="26"/>
          <w:szCs w:val="26"/>
        </w:rPr>
      </w:pPr>
      <w:r w:rsidRPr="004A22EB">
        <w:rPr>
          <w:b/>
          <w:sz w:val="26"/>
          <w:szCs w:val="26"/>
        </w:rPr>
        <w:lastRenderedPageBreak/>
        <w:t>Hạng mục thử nghiệm:</w:t>
      </w:r>
    </w:p>
    <w:p w14:paraId="7457F22F"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Đo kích thước. (*)</w:t>
      </w:r>
    </w:p>
    <w:p w14:paraId="6CF2F07B"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Giới hạn bền đứt. (*)</w:t>
      </w:r>
      <w:r w:rsidRPr="004A22EB">
        <w:rPr>
          <w:sz w:val="26"/>
          <w:szCs w:val="26"/>
        </w:rPr>
        <w:tab/>
      </w:r>
      <w:r w:rsidRPr="004A22EB">
        <w:rPr>
          <w:sz w:val="26"/>
          <w:szCs w:val="26"/>
        </w:rPr>
        <w:tab/>
      </w:r>
      <w:r w:rsidRPr="004A22EB">
        <w:rPr>
          <w:sz w:val="26"/>
          <w:szCs w:val="26"/>
        </w:rPr>
        <w:tab/>
      </w:r>
    </w:p>
    <w:p w14:paraId="3F007ED1"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Giới hạn chảy. (*)</w:t>
      </w:r>
      <w:r w:rsidRPr="004A22EB">
        <w:rPr>
          <w:sz w:val="26"/>
          <w:szCs w:val="26"/>
        </w:rPr>
        <w:tab/>
      </w:r>
      <w:r w:rsidRPr="004A22EB">
        <w:rPr>
          <w:sz w:val="26"/>
          <w:szCs w:val="26"/>
        </w:rPr>
        <w:tab/>
      </w:r>
      <w:r w:rsidRPr="004A22EB">
        <w:rPr>
          <w:sz w:val="26"/>
          <w:szCs w:val="26"/>
        </w:rPr>
        <w:tab/>
        <w:t xml:space="preserve"> </w:t>
      </w:r>
    </w:p>
    <w:p w14:paraId="110DF391"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Độ dãn dài tương đối khi đứt. (*)</w:t>
      </w:r>
    </w:p>
    <w:p w14:paraId="5F45BAC5"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nghiệm độ dày lớp mạ (*)</w:t>
      </w:r>
    </w:p>
    <w:p w14:paraId="111B0125" w14:textId="09B3DDD9" w:rsidR="0033495F" w:rsidRPr="004A22EB" w:rsidRDefault="00A63E7E" w:rsidP="00423E32">
      <w:pPr>
        <w:pStyle w:val="LEVEL5"/>
        <w:spacing w:before="20" w:after="20"/>
        <w:rPr>
          <w:color w:val="auto"/>
        </w:rPr>
      </w:pPr>
      <w:bookmarkStart w:id="1108" w:name="_Toc173231654"/>
      <w:bookmarkStart w:id="1109" w:name="_Toc197783784"/>
      <w:r w:rsidRPr="004A22EB">
        <w:rPr>
          <w:color w:val="auto"/>
        </w:rPr>
        <w:t>7.3.1</w:t>
      </w:r>
      <w:r w:rsidR="003E44C9" w:rsidRPr="004A22EB">
        <w:rPr>
          <w:color w:val="auto"/>
        </w:rPr>
        <w:t>4</w:t>
      </w:r>
      <w:r w:rsidRPr="004A22EB">
        <w:rPr>
          <w:color w:val="auto"/>
        </w:rPr>
        <w:t xml:space="preserve">. </w:t>
      </w:r>
      <w:r w:rsidR="0033495F" w:rsidRPr="004A22EB">
        <w:rPr>
          <w:color w:val="auto"/>
        </w:rPr>
        <w:t>Thông số kỹ thuật của sứ cách điện đỡ đường dây 22kV có chân kim loại (ty sứ), không sử dụng ở vùng ven biển và vùng ô nhiễm nặng:</w:t>
      </w:r>
      <w:bookmarkEnd w:id="1108"/>
      <w:bookmarkEnd w:id="1109"/>
    </w:p>
    <w:p w14:paraId="5407994B" w14:textId="77777777" w:rsidR="0033495F" w:rsidRPr="004A22EB" w:rsidRDefault="0033495F">
      <w:pPr>
        <w:numPr>
          <w:ilvl w:val="0"/>
          <w:numId w:val="63"/>
        </w:numPr>
        <w:tabs>
          <w:tab w:val="clear" w:pos="1080"/>
          <w:tab w:val="left" w:pos="561"/>
        </w:tabs>
        <w:spacing w:before="20" w:after="20"/>
        <w:ind w:left="720" w:right="-81"/>
        <w:jc w:val="both"/>
        <w:rPr>
          <w:b/>
          <w:sz w:val="26"/>
          <w:szCs w:val="26"/>
        </w:rPr>
      </w:pPr>
      <w:bookmarkStart w:id="1110" w:name="_Hlk74646148"/>
      <w:r w:rsidRPr="004A22EB">
        <w:rPr>
          <w:b/>
          <w:sz w:val="26"/>
          <w:szCs w:val="26"/>
        </w:rPr>
        <w:t>PHẠM VI ÁP DỤNG:</w:t>
      </w:r>
    </w:p>
    <w:p w14:paraId="4290BC92" w14:textId="77777777" w:rsidR="0033495F" w:rsidRPr="004A22EB" w:rsidRDefault="0033495F" w:rsidP="00423E32">
      <w:pPr>
        <w:pStyle w:val="BodyText3"/>
        <w:tabs>
          <w:tab w:val="left" w:pos="900"/>
        </w:tabs>
        <w:spacing w:before="20" w:after="20"/>
        <w:ind w:right="-81"/>
        <w:rPr>
          <w:sz w:val="26"/>
          <w:szCs w:val="26"/>
        </w:rPr>
      </w:pPr>
      <w:r w:rsidRPr="004A22EB">
        <w:rPr>
          <w:sz w:val="26"/>
          <w:szCs w:val="26"/>
        </w:rPr>
        <w:tab/>
        <w:t>Quy cách kỹ thuật này được áp dụng cho sứ cách điện đỡ đường dây 22kV có chân kim loại (ty sứ), không sử dụng ở vùng ven biển và vùng ô nhiễm nặng.</w:t>
      </w:r>
    </w:p>
    <w:p w14:paraId="459EFD36" w14:textId="77777777" w:rsidR="0033495F" w:rsidRPr="004A22EB" w:rsidRDefault="0033495F">
      <w:pPr>
        <w:numPr>
          <w:ilvl w:val="0"/>
          <w:numId w:val="63"/>
        </w:numPr>
        <w:tabs>
          <w:tab w:val="clear" w:pos="1080"/>
          <w:tab w:val="left" w:pos="561"/>
        </w:tabs>
        <w:spacing w:before="20" w:after="20"/>
        <w:ind w:left="720" w:right="-81"/>
        <w:jc w:val="both"/>
        <w:rPr>
          <w:b/>
          <w:sz w:val="26"/>
          <w:szCs w:val="26"/>
        </w:rPr>
      </w:pPr>
      <w:r w:rsidRPr="004A22EB">
        <w:rPr>
          <w:b/>
          <w:sz w:val="26"/>
          <w:szCs w:val="26"/>
        </w:rPr>
        <w:t>TIÊU CHUẨN ÁP DỤNG:</w:t>
      </w:r>
    </w:p>
    <w:p w14:paraId="7F64E817"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TCVN 4759</w:t>
      </w:r>
      <w:r w:rsidRPr="004A22EB">
        <w:rPr>
          <w:sz w:val="26"/>
          <w:szCs w:val="26"/>
        </w:rPr>
        <w:tab/>
        <w:t>: Sứ đỡ đường dây điện áp từ 1 đến 35KV.</w:t>
      </w:r>
    </w:p>
    <w:p w14:paraId="5D28B4A3"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TCVN 5408</w:t>
      </w:r>
      <w:r w:rsidRPr="004A22EB">
        <w:rPr>
          <w:sz w:val="26"/>
          <w:szCs w:val="26"/>
        </w:rPr>
        <w:tab/>
        <w:t>: Bảo vệ ăn mòn, lớp phủ mạ kẽm nóng - Yêu cầu kỹ thuật và phương pháp thử.</w:t>
      </w:r>
    </w:p>
    <w:p w14:paraId="7DA6BBD6"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Hoặc tương đương.</w:t>
      </w:r>
    </w:p>
    <w:p w14:paraId="0080ECCB" w14:textId="77777777" w:rsidR="0033495F" w:rsidRPr="004A22EB" w:rsidRDefault="0033495F">
      <w:pPr>
        <w:numPr>
          <w:ilvl w:val="0"/>
          <w:numId w:val="63"/>
        </w:numPr>
        <w:tabs>
          <w:tab w:val="clear" w:pos="1080"/>
          <w:tab w:val="left" w:pos="561"/>
        </w:tabs>
        <w:spacing w:before="20" w:after="20"/>
        <w:ind w:left="720" w:right="-81"/>
        <w:rPr>
          <w:b/>
          <w:sz w:val="26"/>
          <w:szCs w:val="26"/>
        </w:rPr>
      </w:pPr>
      <w:r w:rsidRPr="004A22EB">
        <w:rPr>
          <w:b/>
          <w:sz w:val="26"/>
          <w:szCs w:val="26"/>
        </w:rPr>
        <w:t>MÔ TẢ:</w:t>
      </w:r>
    </w:p>
    <w:p w14:paraId="6D08D886" w14:textId="77777777" w:rsidR="0033495F" w:rsidRPr="004A22EB" w:rsidRDefault="0033495F">
      <w:pPr>
        <w:numPr>
          <w:ilvl w:val="0"/>
          <w:numId w:val="142"/>
        </w:numPr>
        <w:tabs>
          <w:tab w:val="clear" w:pos="360"/>
          <w:tab w:val="left" w:pos="900"/>
        </w:tabs>
        <w:spacing w:before="20" w:after="20"/>
        <w:ind w:left="0" w:right="-81" w:firstLine="540"/>
        <w:rPr>
          <w:b/>
          <w:sz w:val="26"/>
          <w:szCs w:val="26"/>
        </w:rPr>
      </w:pPr>
      <w:r w:rsidRPr="004A22EB">
        <w:rPr>
          <w:b/>
          <w:sz w:val="26"/>
          <w:szCs w:val="26"/>
        </w:rPr>
        <w:t xml:space="preserve">Cấu tạo: </w:t>
      </w:r>
    </w:p>
    <w:p w14:paraId="0767700A" w14:textId="77777777" w:rsidR="0033495F" w:rsidRPr="004A22EB" w:rsidRDefault="0033495F" w:rsidP="00423E32">
      <w:pPr>
        <w:spacing w:before="20" w:after="20"/>
        <w:ind w:left="540" w:right="-81" w:firstLine="180"/>
        <w:rPr>
          <w:b/>
          <w:i/>
          <w:sz w:val="26"/>
          <w:szCs w:val="26"/>
        </w:rPr>
      </w:pPr>
      <w:r w:rsidRPr="004A22EB">
        <w:rPr>
          <w:b/>
          <w:i/>
          <w:sz w:val="26"/>
          <w:szCs w:val="26"/>
        </w:rPr>
        <w:t>a. Sứ</w:t>
      </w:r>
    </w:p>
    <w:p w14:paraId="2641E91B"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Loại: Đỡ đường dây trên đỉnh sứ, kiểu chốt (pin type insulator).</w:t>
      </w:r>
    </w:p>
    <w:p w14:paraId="4998707F"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Điều kiện sử dụng: Lắp đặt ngoài trời, không sử dụng ở vùng ven biển và vùng ô nhiễm nặng.</w:t>
      </w:r>
    </w:p>
    <w:p w14:paraId="7820A11C"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Vật liệu cấu thành: Sứ </w:t>
      </w:r>
    </w:p>
    <w:p w14:paraId="16D19B5F"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Tai và thân sứ đúc thành một khối đồng nhất.</w:t>
      </w:r>
    </w:p>
    <w:p w14:paraId="02424A15"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Bề mặt sứ cách điện trừ những chỗ để gắn chân kim loại, gắn các phần tử của sứ cách điện, phải được phủ một lớp men đều, mặt men phải láng bóng, không có vết gợn rõ rệt, vết men không được nứt nhăn.</w:t>
      </w:r>
    </w:p>
    <w:p w14:paraId="4420AE71"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Bán kính cong của rãnh bên  </w:t>
      </w:r>
      <w:r w:rsidRPr="004A22EB">
        <w:rPr>
          <w:sz w:val="26"/>
          <w:szCs w:val="26"/>
        </w:rPr>
        <w:tab/>
        <w:t>: 19 mm</w:t>
      </w:r>
    </w:p>
    <w:p w14:paraId="34D10257"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Bán kính cong của rãnh trên: 19 mm</w:t>
      </w:r>
    </w:p>
    <w:p w14:paraId="5153938E"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Đường kính cổ sứ: 2</w:t>
      </w:r>
      <w:r w:rsidRPr="004A22EB">
        <w:rPr>
          <w:sz w:val="26"/>
          <w:szCs w:val="26"/>
          <w:vertAlign w:val="superscript"/>
        </w:rPr>
        <w:t>3/4</w:t>
      </w:r>
      <w:r w:rsidRPr="004A22EB">
        <w:rPr>
          <w:sz w:val="26"/>
          <w:szCs w:val="26"/>
        </w:rPr>
        <w:t xml:space="preserve"> – 3</w:t>
      </w:r>
      <w:r w:rsidRPr="004A22EB">
        <w:rPr>
          <w:sz w:val="26"/>
          <w:szCs w:val="26"/>
          <w:vertAlign w:val="superscript"/>
        </w:rPr>
        <w:t>3/8</w:t>
      </w:r>
      <w:r w:rsidRPr="004A22EB">
        <w:rPr>
          <w:sz w:val="26"/>
          <w:szCs w:val="26"/>
        </w:rPr>
        <w:t xml:space="preserve"> inches (70-86mm)  </w:t>
      </w:r>
    </w:p>
    <w:p w14:paraId="0E508129"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Trên bề mặt sứ cách điện phải chỉ dẫn các nội dung sau :</w:t>
      </w:r>
    </w:p>
    <w:p w14:paraId="4177BBD0" w14:textId="77777777" w:rsidR="0033495F" w:rsidRPr="004A22EB" w:rsidRDefault="0033495F" w:rsidP="00423E32">
      <w:pPr>
        <w:pStyle w:val="BodyText3"/>
        <w:tabs>
          <w:tab w:val="left" w:pos="900"/>
        </w:tabs>
        <w:spacing w:before="20" w:after="20"/>
        <w:ind w:left="555" w:right="-81"/>
        <w:rPr>
          <w:sz w:val="26"/>
          <w:szCs w:val="26"/>
        </w:rPr>
      </w:pPr>
      <w:r w:rsidRPr="004A22EB">
        <w:rPr>
          <w:sz w:val="26"/>
          <w:szCs w:val="26"/>
        </w:rPr>
        <w:tab/>
      </w:r>
      <w:r w:rsidRPr="004A22EB">
        <w:rPr>
          <w:sz w:val="26"/>
          <w:szCs w:val="26"/>
        </w:rPr>
        <w:tab/>
        <w:t>+ Tên sản phẩm</w:t>
      </w:r>
    </w:p>
    <w:p w14:paraId="296D0410" w14:textId="77777777" w:rsidR="0033495F" w:rsidRPr="004A22EB" w:rsidRDefault="0033495F" w:rsidP="00423E32">
      <w:pPr>
        <w:pStyle w:val="BodyText3"/>
        <w:tabs>
          <w:tab w:val="left" w:pos="900"/>
        </w:tabs>
        <w:spacing w:before="20" w:after="20"/>
        <w:ind w:right="-81"/>
        <w:rPr>
          <w:sz w:val="26"/>
          <w:szCs w:val="26"/>
        </w:rPr>
      </w:pPr>
      <w:r w:rsidRPr="004A22EB">
        <w:rPr>
          <w:sz w:val="26"/>
          <w:szCs w:val="26"/>
        </w:rPr>
        <w:tab/>
      </w:r>
      <w:r w:rsidRPr="004A22EB">
        <w:rPr>
          <w:sz w:val="26"/>
          <w:szCs w:val="26"/>
        </w:rPr>
        <w:tab/>
        <w:t>+ Cấp của cách điện</w:t>
      </w:r>
    </w:p>
    <w:p w14:paraId="5641AA0F" w14:textId="77777777" w:rsidR="0033495F" w:rsidRPr="004A22EB" w:rsidRDefault="0033495F" w:rsidP="00423E32">
      <w:pPr>
        <w:pStyle w:val="BodyText3"/>
        <w:tabs>
          <w:tab w:val="left" w:pos="900"/>
        </w:tabs>
        <w:spacing w:before="20" w:after="20"/>
        <w:ind w:left="555" w:right="-81"/>
        <w:rPr>
          <w:sz w:val="26"/>
          <w:szCs w:val="26"/>
        </w:rPr>
      </w:pPr>
      <w:r w:rsidRPr="004A22EB">
        <w:rPr>
          <w:sz w:val="26"/>
          <w:szCs w:val="26"/>
        </w:rPr>
        <w:tab/>
      </w:r>
      <w:r w:rsidRPr="004A22EB">
        <w:rPr>
          <w:sz w:val="26"/>
          <w:szCs w:val="26"/>
        </w:rPr>
        <w:tab/>
        <w:t>+ Tên nhà sản xuất</w:t>
      </w:r>
    </w:p>
    <w:p w14:paraId="3025EFE5" w14:textId="77777777" w:rsidR="0033495F" w:rsidRPr="004A22EB" w:rsidRDefault="0033495F" w:rsidP="00423E32">
      <w:pPr>
        <w:pStyle w:val="BodyText3"/>
        <w:tabs>
          <w:tab w:val="left" w:pos="900"/>
        </w:tabs>
        <w:spacing w:before="20" w:after="20"/>
        <w:ind w:left="555" w:right="-81"/>
        <w:rPr>
          <w:sz w:val="26"/>
          <w:szCs w:val="26"/>
        </w:rPr>
      </w:pPr>
      <w:r w:rsidRPr="004A22EB">
        <w:rPr>
          <w:sz w:val="26"/>
          <w:szCs w:val="26"/>
        </w:rPr>
        <w:tab/>
      </w:r>
      <w:r w:rsidRPr="004A22EB">
        <w:rPr>
          <w:sz w:val="26"/>
          <w:szCs w:val="26"/>
        </w:rPr>
        <w:tab/>
        <w:t>+ Năm sản xuất</w:t>
      </w:r>
    </w:p>
    <w:p w14:paraId="3A70F3FE"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Việc ghi nhãn phải đảm bảo rõ và bền trong quá trình vận hành sứ ngoài trời.</w:t>
      </w:r>
    </w:p>
    <w:p w14:paraId="1A4D1BE9" w14:textId="77777777" w:rsidR="0033495F" w:rsidRPr="004A22EB" w:rsidRDefault="0033495F" w:rsidP="00423E32">
      <w:pPr>
        <w:spacing w:before="20" w:after="20"/>
        <w:ind w:left="540" w:right="-81" w:firstLine="180"/>
        <w:rPr>
          <w:b/>
          <w:i/>
          <w:sz w:val="26"/>
          <w:szCs w:val="26"/>
        </w:rPr>
      </w:pPr>
      <w:r w:rsidRPr="004A22EB">
        <w:rPr>
          <w:b/>
          <w:i/>
          <w:sz w:val="26"/>
          <w:szCs w:val="26"/>
        </w:rPr>
        <w:t>b. Ty sứ:</w:t>
      </w:r>
    </w:p>
    <w:p w14:paraId="1B347BCF"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Vật liệu: Thép tráng kẽm.</w:t>
      </w:r>
    </w:p>
    <w:p w14:paraId="477E7696"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Kích thước của ty sứ:</w:t>
      </w:r>
    </w:p>
    <w:p w14:paraId="59982FC8" w14:textId="77777777" w:rsidR="0033495F" w:rsidRPr="004A22EB" w:rsidRDefault="0033495F" w:rsidP="00423E32">
      <w:pPr>
        <w:pStyle w:val="BodyText3"/>
        <w:tabs>
          <w:tab w:val="left" w:pos="900"/>
        </w:tabs>
        <w:spacing w:before="20" w:after="20"/>
        <w:ind w:left="555" w:right="-81"/>
        <w:rPr>
          <w:sz w:val="26"/>
          <w:szCs w:val="26"/>
        </w:rPr>
      </w:pPr>
      <w:r w:rsidRPr="004A22EB">
        <w:rPr>
          <w:sz w:val="26"/>
          <w:szCs w:val="26"/>
        </w:rPr>
        <w:tab/>
      </w:r>
      <w:r w:rsidRPr="004A22EB">
        <w:rPr>
          <w:sz w:val="26"/>
          <w:szCs w:val="26"/>
        </w:rPr>
        <w:tab/>
        <w:t>+ Tổng chiều dài</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290 mm</w:t>
      </w:r>
    </w:p>
    <w:p w14:paraId="3E6DFCF3" w14:textId="77777777" w:rsidR="0033495F" w:rsidRPr="004A22EB" w:rsidRDefault="0033495F" w:rsidP="00423E32">
      <w:pPr>
        <w:pStyle w:val="BodyText3"/>
        <w:tabs>
          <w:tab w:val="left" w:pos="900"/>
        </w:tabs>
        <w:spacing w:before="20" w:after="20"/>
        <w:ind w:left="555" w:right="-81"/>
        <w:rPr>
          <w:sz w:val="26"/>
          <w:szCs w:val="26"/>
        </w:rPr>
      </w:pPr>
      <w:r w:rsidRPr="004A22EB">
        <w:rPr>
          <w:sz w:val="26"/>
          <w:szCs w:val="26"/>
        </w:rPr>
        <w:tab/>
      </w:r>
      <w:r w:rsidRPr="004A22EB">
        <w:rPr>
          <w:sz w:val="26"/>
          <w:szCs w:val="26"/>
        </w:rPr>
        <w:tab/>
        <w:t xml:space="preserve">+ Chiều dài phần ven răng lắp vào sứ đỡ </w:t>
      </w:r>
      <w:r w:rsidRPr="004A22EB">
        <w:rPr>
          <w:sz w:val="26"/>
          <w:szCs w:val="26"/>
        </w:rPr>
        <w:tab/>
      </w:r>
      <w:r w:rsidRPr="004A22EB">
        <w:rPr>
          <w:sz w:val="26"/>
          <w:szCs w:val="26"/>
        </w:rPr>
        <w:tab/>
        <w:t>: 45 mm</w:t>
      </w:r>
    </w:p>
    <w:p w14:paraId="1C8DC255" w14:textId="77777777" w:rsidR="0033495F" w:rsidRPr="004A22EB" w:rsidRDefault="0033495F" w:rsidP="00423E32">
      <w:pPr>
        <w:pStyle w:val="BodyText3"/>
        <w:tabs>
          <w:tab w:val="left" w:pos="900"/>
        </w:tabs>
        <w:spacing w:before="20" w:after="20"/>
        <w:ind w:right="-81"/>
        <w:rPr>
          <w:sz w:val="26"/>
          <w:szCs w:val="26"/>
        </w:rPr>
      </w:pPr>
      <w:r w:rsidRPr="004A22EB">
        <w:rPr>
          <w:sz w:val="26"/>
          <w:szCs w:val="26"/>
        </w:rPr>
        <w:tab/>
      </w:r>
      <w:r w:rsidRPr="004A22EB">
        <w:rPr>
          <w:sz w:val="26"/>
          <w:szCs w:val="26"/>
        </w:rPr>
        <w:tab/>
        <w:t>+ Đường kính phần ven răng lắp vào đà</w:t>
      </w:r>
      <w:r w:rsidRPr="004A22EB">
        <w:rPr>
          <w:sz w:val="26"/>
          <w:szCs w:val="26"/>
        </w:rPr>
        <w:tab/>
      </w:r>
      <w:r w:rsidRPr="004A22EB">
        <w:rPr>
          <w:sz w:val="26"/>
          <w:szCs w:val="26"/>
        </w:rPr>
        <w:tab/>
        <w:t>: 22 mm</w:t>
      </w:r>
    </w:p>
    <w:p w14:paraId="0564F85F" w14:textId="77777777" w:rsidR="0033495F" w:rsidRPr="004A22EB" w:rsidRDefault="0033495F" w:rsidP="00423E32">
      <w:pPr>
        <w:pStyle w:val="BodyText3"/>
        <w:tabs>
          <w:tab w:val="left" w:pos="900"/>
        </w:tabs>
        <w:spacing w:before="20" w:after="20"/>
        <w:ind w:right="-81"/>
        <w:rPr>
          <w:sz w:val="26"/>
          <w:szCs w:val="26"/>
        </w:rPr>
      </w:pPr>
      <w:r w:rsidRPr="004A22EB">
        <w:rPr>
          <w:sz w:val="26"/>
          <w:szCs w:val="26"/>
        </w:rPr>
        <w:tab/>
      </w:r>
      <w:r w:rsidRPr="004A22EB">
        <w:rPr>
          <w:sz w:val="26"/>
          <w:szCs w:val="26"/>
        </w:rPr>
        <w:tab/>
        <w:t>+ Chiều dài phần ven răng lắp vào đà: Phù hợp để lắp đặt vào đà sắt L75x75x8</w:t>
      </w:r>
    </w:p>
    <w:p w14:paraId="0D98FE8D"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Ty sứ được cung cấp kèm theo đầy đủ đai ốc và rondell vênh để bắt ty sứ vào đà sắt.</w:t>
      </w:r>
    </w:p>
    <w:p w14:paraId="416A16E1"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lastRenderedPageBreak/>
        <w:t>Độ dày tối thiểu của lớp mạ kẽm</w:t>
      </w:r>
      <w:r w:rsidRPr="004A22EB">
        <w:rPr>
          <w:sz w:val="26"/>
          <w:szCs w:val="26"/>
        </w:rPr>
        <w:tab/>
        <w:t>: 55</w:t>
      </w:r>
      <w:r w:rsidRPr="004A22EB">
        <w:rPr>
          <w:sz w:val="26"/>
          <w:szCs w:val="26"/>
        </w:rPr>
        <w:sym w:font="Symbol" w:char="F06D"/>
      </w:r>
      <w:r w:rsidRPr="004A22EB">
        <w:rPr>
          <w:sz w:val="26"/>
          <w:szCs w:val="26"/>
        </w:rPr>
        <w:t>m</w:t>
      </w:r>
    </w:p>
    <w:p w14:paraId="1DFC7D4C" w14:textId="77777777" w:rsidR="0033495F" w:rsidRPr="004A22EB" w:rsidRDefault="0033495F">
      <w:pPr>
        <w:numPr>
          <w:ilvl w:val="0"/>
          <w:numId w:val="142"/>
        </w:numPr>
        <w:tabs>
          <w:tab w:val="clear" w:pos="360"/>
          <w:tab w:val="left" w:pos="900"/>
        </w:tabs>
        <w:spacing w:before="20" w:after="20"/>
        <w:ind w:left="0" w:right="-79" w:firstLine="540"/>
        <w:rPr>
          <w:b/>
          <w:sz w:val="26"/>
          <w:szCs w:val="26"/>
        </w:rPr>
      </w:pPr>
      <w:r w:rsidRPr="004A22EB">
        <w:rPr>
          <w:b/>
          <w:sz w:val="26"/>
          <w:szCs w:val="26"/>
        </w:rPr>
        <w:t>Thông số kỹ thuật:</w:t>
      </w:r>
    </w:p>
    <w:p w14:paraId="7A5F91FD"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Điện áp định mức</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22 (24) KV</w:t>
      </w:r>
    </w:p>
    <w:p w14:paraId="3F709EC1"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Lực phá hủy cơ học qui định khi uốn tối thiểu</w:t>
      </w:r>
      <w:r w:rsidRPr="004A22EB">
        <w:rPr>
          <w:sz w:val="26"/>
          <w:szCs w:val="26"/>
        </w:rPr>
        <w:tab/>
      </w:r>
      <w:r w:rsidRPr="004A22EB">
        <w:rPr>
          <w:sz w:val="26"/>
          <w:szCs w:val="26"/>
        </w:rPr>
        <w:tab/>
        <w:t>: 13KN</w:t>
      </w:r>
    </w:p>
    <w:p w14:paraId="5E873817"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Độ bền điện áp tần số 50Hz trong một phút tối thiểu:</w:t>
      </w:r>
    </w:p>
    <w:p w14:paraId="047FAC5E" w14:textId="77777777" w:rsidR="0033495F" w:rsidRPr="004A22EB" w:rsidRDefault="0033495F" w:rsidP="00423E32">
      <w:pPr>
        <w:pStyle w:val="BodyText3"/>
        <w:tabs>
          <w:tab w:val="left" w:pos="900"/>
        </w:tabs>
        <w:spacing w:before="20" w:after="20"/>
        <w:ind w:right="-79"/>
        <w:rPr>
          <w:sz w:val="26"/>
          <w:szCs w:val="26"/>
        </w:rPr>
      </w:pPr>
      <w:r w:rsidRPr="004A22EB">
        <w:rPr>
          <w:sz w:val="26"/>
          <w:szCs w:val="26"/>
        </w:rPr>
        <w:tab/>
      </w:r>
      <w:r w:rsidRPr="004A22EB">
        <w:rPr>
          <w:sz w:val="26"/>
          <w:szCs w:val="26"/>
        </w:rPr>
        <w:tab/>
        <w:t>+ Điều kiện khô</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75 KV</w:t>
      </w:r>
    </w:p>
    <w:p w14:paraId="310435BE" w14:textId="77777777" w:rsidR="0033495F" w:rsidRPr="004A22EB" w:rsidRDefault="0033495F" w:rsidP="00423E32">
      <w:pPr>
        <w:pStyle w:val="BodyText3"/>
        <w:tabs>
          <w:tab w:val="left" w:pos="900"/>
        </w:tabs>
        <w:spacing w:before="20" w:after="20"/>
        <w:ind w:left="555" w:right="-79"/>
        <w:rPr>
          <w:sz w:val="26"/>
          <w:szCs w:val="26"/>
        </w:rPr>
      </w:pPr>
      <w:r w:rsidRPr="004A22EB">
        <w:rPr>
          <w:sz w:val="26"/>
          <w:szCs w:val="26"/>
        </w:rPr>
        <w:tab/>
      </w:r>
      <w:r w:rsidRPr="004A22EB">
        <w:rPr>
          <w:sz w:val="26"/>
          <w:szCs w:val="26"/>
        </w:rPr>
        <w:tab/>
        <w:t xml:space="preserve">+ Điều kiện ướt </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55 KV</w:t>
      </w:r>
    </w:p>
    <w:p w14:paraId="098E7838"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Độ bền điện áp xung tối thiểu</w:t>
      </w:r>
      <w:r w:rsidRPr="004A22EB">
        <w:rPr>
          <w:sz w:val="26"/>
          <w:szCs w:val="26"/>
        </w:rPr>
        <w:tab/>
      </w:r>
      <w:r w:rsidRPr="004A22EB">
        <w:rPr>
          <w:sz w:val="26"/>
          <w:szCs w:val="26"/>
        </w:rPr>
        <w:tab/>
      </w:r>
      <w:r w:rsidRPr="004A22EB">
        <w:rPr>
          <w:sz w:val="26"/>
          <w:szCs w:val="26"/>
        </w:rPr>
        <w:tab/>
      </w:r>
      <w:r w:rsidRPr="004A22EB">
        <w:rPr>
          <w:sz w:val="26"/>
          <w:szCs w:val="26"/>
        </w:rPr>
        <w:tab/>
        <w:t>: 125 KV</w:t>
      </w:r>
    </w:p>
    <w:p w14:paraId="39A6A6AE"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Điện áp phóng điện xung tối thiểu</w:t>
      </w:r>
      <w:r w:rsidRPr="004A22EB">
        <w:rPr>
          <w:sz w:val="26"/>
          <w:szCs w:val="26"/>
        </w:rPr>
        <w:tab/>
      </w:r>
      <w:r w:rsidRPr="004A22EB">
        <w:rPr>
          <w:sz w:val="26"/>
          <w:szCs w:val="26"/>
        </w:rPr>
        <w:tab/>
      </w:r>
      <w:r w:rsidRPr="004A22EB">
        <w:rPr>
          <w:sz w:val="26"/>
          <w:szCs w:val="26"/>
        </w:rPr>
        <w:tab/>
        <w:t>: 160 KV</w:t>
      </w:r>
    </w:p>
    <w:p w14:paraId="49552CBD"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Khoảng cách rò điện tối thiểu</w:t>
      </w:r>
      <w:r w:rsidRPr="004A22EB">
        <w:rPr>
          <w:sz w:val="26"/>
          <w:szCs w:val="26"/>
        </w:rPr>
        <w:tab/>
      </w:r>
      <w:r w:rsidRPr="004A22EB">
        <w:rPr>
          <w:sz w:val="26"/>
          <w:szCs w:val="26"/>
        </w:rPr>
        <w:tab/>
      </w:r>
      <w:r w:rsidRPr="004A22EB">
        <w:rPr>
          <w:sz w:val="26"/>
          <w:szCs w:val="26"/>
        </w:rPr>
        <w:tab/>
      </w:r>
      <w:r w:rsidRPr="004A22EB">
        <w:rPr>
          <w:sz w:val="26"/>
          <w:szCs w:val="26"/>
        </w:rPr>
        <w:tab/>
        <w:t>: 25mm/kV</w:t>
      </w:r>
    </w:p>
    <w:p w14:paraId="63A22C18"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Kiểu lắp đặt</w:t>
      </w:r>
      <w:r w:rsidRPr="004A22EB">
        <w:rPr>
          <w:sz w:val="26"/>
          <w:szCs w:val="26"/>
        </w:rPr>
        <w:tab/>
      </w:r>
      <w:r w:rsidRPr="004A22EB">
        <w:rPr>
          <w:sz w:val="26"/>
          <w:szCs w:val="26"/>
        </w:rPr>
        <w:tab/>
      </w:r>
      <w:r w:rsidRPr="004A22EB">
        <w:rPr>
          <w:sz w:val="26"/>
          <w:szCs w:val="26"/>
        </w:rPr>
        <w:tab/>
      </w:r>
      <w:r w:rsidRPr="004A22EB">
        <w:rPr>
          <w:sz w:val="26"/>
          <w:szCs w:val="26"/>
        </w:rPr>
        <w:tab/>
        <w:t>: Thẳng đứng hoặc nằm ngang.</w:t>
      </w:r>
    </w:p>
    <w:p w14:paraId="5F8281F6" w14:textId="77777777" w:rsidR="0033495F" w:rsidRPr="004A22EB" w:rsidRDefault="0033495F">
      <w:pPr>
        <w:numPr>
          <w:ilvl w:val="0"/>
          <w:numId w:val="63"/>
        </w:numPr>
        <w:tabs>
          <w:tab w:val="clear" w:pos="1080"/>
          <w:tab w:val="left" w:pos="561"/>
        </w:tabs>
        <w:spacing w:before="20" w:after="20"/>
        <w:ind w:left="720" w:right="-79"/>
        <w:rPr>
          <w:b/>
          <w:sz w:val="26"/>
          <w:szCs w:val="26"/>
        </w:rPr>
      </w:pPr>
      <w:r w:rsidRPr="004A22EB">
        <w:rPr>
          <w:b/>
          <w:sz w:val="26"/>
          <w:szCs w:val="26"/>
        </w:rPr>
        <w:t>YÊU CẦU THỬ NGHIỆM ĐIỂN HÌNH:</w:t>
      </w:r>
    </w:p>
    <w:p w14:paraId="2CC0B421"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Kiểm tra bề mặt sứ cách điện bằng cách mắt thường.</w:t>
      </w:r>
    </w:p>
    <w:p w14:paraId="77CB0FD4"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Kiểm tra kích thước, trọng lượng.</w:t>
      </w:r>
    </w:p>
    <w:p w14:paraId="442B40E9"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 xml:space="preserve">Khoảng cách cách điện theo bề mặt sứ  được đo bằng dây không co dãn và dụng cụ đo có sai số cho phép là </w:t>
      </w:r>
      <w:r w:rsidRPr="004A22EB">
        <w:rPr>
          <w:sz w:val="26"/>
          <w:szCs w:val="26"/>
        </w:rPr>
        <w:sym w:font="Symbol" w:char="F0B1"/>
      </w:r>
      <w:r w:rsidRPr="004A22EB">
        <w:rPr>
          <w:sz w:val="26"/>
          <w:szCs w:val="26"/>
        </w:rPr>
        <w:t xml:space="preserve"> 1%. </w:t>
      </w:r>
    </w:p>
    <w:p w14:paraId="4A65FF17"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Thử nghiệm bằng dòng tia lửa điện liên tục. (*)</w:t>
      </w:r>
    </w:p>
    <w:p w14:paraId="45F7E408"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Thử  tính chịu nhiệt. (*)</w:t>
      </w:r>
    </w:p>
    <w:p w14:paraId="51F3D61B"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Thử nghiệm lực phá hủy cơ học khi uốn của sứ đã gắn chân kim loại (ty sứ). (*)</w:t>
      </w:r>
    </w:p>
    <w:p w14:paraId="1269A36D"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Thử nghiệm điện áp duy trì ở tần số 50Hz trong trạng thái khô và dưới mưa trong 1 phút. (*)</w:t>
      </w:r>
    </w:p>
    <w:p w14:paraId="79AF495C"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Thử nghiệm đánh thủng sứ cách điện bằng điện áp tần số 50Hz. (*)</w:t>
      </w:r>
    </w:p>
    <w:p w14:paraId="549E5A89"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Thử điện áp xung duy trì bằng cách đặt các xung tiêu chuẩn 1,2/50 liên tiếp cách nhau không dưới 1 phút, số lượng xung cho mỗi cực tính là 15. (*)</w:t>
      </w:r>
    </w:p>
    <w:p w14:paraId="5A042D62" w14:textId="77777777" w:rsidR="0033495F" w:rsidRPr="004A22EB" w:rsidRDefault="0033495F">
      <w:pPr>
        <w:pStyle w:val="BodyText3"/>
        <w:numPr>
          <w:ilvl w:val="0"/>
          <w:numId w:val="52"/>
        </w:numPr>
        <w:spacing w:before="20" w:after="20"/>
        <w:ind w:left="900" w:right="-79" w:hanging="345"/>
        <w:jc w:val="both"/>
        <w:rPr>
          <w:sz w:val="26"/>
          <w:szCs w:val="26"/>
        </w:rPr>
      </w:pPr>
      <w:r w:rsidRPr="004A22EB">
        <w:rPr>
          <w:sz w:val="26"/>
          <w:szCs w:val="26"/>
        </w:rPr>
        <w:t>Thử nghiệm độ dày lớp mạ kẽm của ty sứ:</w:t>
      </w:r>
    </w:p>
    <w:p w14:paraId="6D4DECDA" w14:textId="77777777" w:rsidR="0033495F" w:rsidRPr="004A22EB" w:rsidRDefault="0033495F" w:rsidP="00423E32">
      <w:pPr>
        <w:pStyle w:val="BodyText3"/>
        <w:tabs>
          <w:tab w:val="left" w:pos="900"/>
        </w:tabs>
        <w:spacing w:before="20" w:after="20"/>
        <w:ind w:left="900" w:right="-79"/>
        <w:rPr>
          <w:sz w:val="26"/>
          <w:szCs w:val="26"/>
        </w:rPr>
      </w:pPr>
      <w:r w:rsidRPr="004A22EB">
        <w:rPr>
          <w:sz w:val="26"/>
          <w:szCs w:val="26"/>
        </w:rPr>
        <w:t>+</w:t>
      </w:r>
      <w:r w:rsidRPr="004A22EB">
        <w:rPr>
          <w:sz w:val="26"/>
          <w:szCs w:val="26"/>
        </w:rPr>
        <w:tab/>
        <w:t>Thành phần hóa học của kẽm nóng chảy. (*)</w:t>
      </w:r>
    </w:p>
    <w:p w14:paraId="618468BF" w14:textId="77777777" w:rsidR="0033495F" w:rsidRPr="004A22EB" w:rsidRDefault="0033495F" w:rsidP="00423E32">
      <w:pPr>
        <w:pStyle w:val="BodyText3"/>
        <w:tabs>
          <w:tab w:val="left" w:pos="900"/>
        </w:tabs>
        <w:spacing w:before="20" w:after="20"/>
        <w:ind w:right="-79"/>
        <w:rPr>
          <w:sz w:val="26"/>
          <w:szCs w:val="26"/>
        </w:rPr>
      </w:pPr>
      <w:r w:rsidRPr="004A22EB">
        <w:rPr>
          <w:sz w:val="26"/>
          <w:szCs w:val="26"/>
        </w:rPr>
        <w:tab/>
        <w:t>+</w:t>
      </w:r>
      <w:r w:rsidRPr="004A22EB">
        <w:rPr>
          <w:sz w:val="26"/>
          <w:szCs w:val="26"/>
        </w:rPr>
        <w:tab/>
        <w:t>Chất lượng bề mặt lớp mạ đánh giá bằng mắt. (*)</w:t>
      </w:r>
    </w:p>
    <w:p w14:paraId="2FB3437A" w14:textId="77777777" w:rsidR="0033495F" w:rsidRPr="004A22EB" w:rsidRDefault="0033495F" w:rsidP="00423E32">
      <w:pPr>
        <w:pStyle w:val="BodyText3"/>
        <w:tabs>
          <w:tab w:val="left" w:pos="900"/>
        </w:tabs>
        <w:spacing w:before="20" w:after="20"/>
        <w:ind w:right="-79"/>
        <w:rPr>
          <w:sz w:val="26"/>
          <w:szCs w:val="26"/>
        </w:rPr>
      </w:pPr>
      <w:r w:rsidRPr="004A22EB">
        <w:rPr>
          <w:sz w:val="26"/>
          <w:szCs w:val="26"/>
        </w:rPr>
        <w:tab/>
        <w:t>+</w:t>
      </w:r>
      <w:r w:rsidRPr="004A22EB">
        <w:rPr>
          <w:sz w:val="26"/>
          <w:szCs w:val="26"/>
        </w:rPr>
        <w:tab/>
        <w:t>Độ dày trung bình của lớp mạ. (*)</w:t>
      </w:r>
    </w:p>
    <w:p w14:paraId="0B305BDE" w14:textId="77777777" w:rsidR="0033495F" w:rsidRPr="004A22EB" w:rsidRDefault="0033495F" w:rsidP="00423E32">
      <w:pPr>
        <w:pStyle w:val="BodyText3"/>
        <w:tabs>
          <w:tab w:val="left" w:pos="900"/>
        </w:tabs>
        <w:spacing w:before="20" w:after="20"/>
        <w:ind w:right="-79"/>
        <w:rPr>
          <w:sz w:val="26"/>
          <w:szCs w:val="26"/>
        </w:rPr>
      </w:pPr>
      <w:r w:rsidRPr="004A22EB">
        <w:rPr>
          <w:sz w:val="26"/>
          <w:szCs w:val="26"/>
        </w:rPr>
        <w:tab/>
        <w:t>+</w:t>
      </w:r>
      <w:r w:rsidRPr="004A22EB">
        <w:rPr>
          <w:sz w:val="26"/>
          <w:szCs w:val="26"/>
        </w:rPr>
        <w:tab/>
        <w:t>Khối lượng lớp mạ. (*)</w:t>
      </w:r>
    </w:p>
    <w:p w14:paraId="5940FE22" w14:textId="77777777" w:rsidR="0033495F" w:rsidRPr="004A22EB" w:rsidRDefault="0033495F" w:rsidP="00423E32">
      <w:pPr>
        <w:pStyle w:val="BodyText3"/>
        <w:tabs>
          <w:tab w:val="left" w:pos="900"/>
        </w:tabs>
        <w:spacing w:before="20" w:after="20"/>
        <w:ind w:right="-79"/>
        <w:rPr>
          <w:sz w:val="26"/>
          <w:szCs w:val="26"/>
        </w:rPr>
      </w:pPr>
      <w:r w:rsidRPr="004A22EB">
        <w:rPr>
          <w:sz w:val="26"/>
          <w:szCs w:val="26"/>
        </w:rPr>
        <w:tab/>
        <w:t>+</w:t>
      </w:r>
      <w:r w:rsidRPr="004A22EB">
        <w:rPr>
          <w:sz w:val="26"/>
          <w:szCs w:val="26"/>
        </w:rPr>
        <w:tab/>
        <w:t>Độ bền bám dính của lớp mạ. (*)</w:t>
      </w:r>
    </w:p>
    <w:p w14:paraId="2D6237D1" w14:textId="77777777" w:rsidR="0033495F" w:rsidRPr="004A22EB" w:rsidRDefault="0033495F" w:rsidP="00423E32">
      <w:pPr>
        <w:spacing w:before="20" w:after="20"/>
        <w:ind w:left="720" w:right="-81" w:hanging="165"/>
        <w:rPr>
          <w:i/>
          <w:sz w:val="26"/>
          <w:szCs w:val="26"/>
        </w:rPr>
      </w:pPr>
      <w:r w:rsidRPr="004A22EB">
        <w:rPr>
          <w:sz w:val="26"/>
          <w:szCs w:val="26"/>
        </w:rPr>
        <w:t xml:space="preserve"> (*)</w:t>
      </w:r>
      <w:r w:rsidRPr="004A22EB">
        <w:rPr>
          <w:i/>
          <w:sz w:val="26"/>
          <w:szCs w:val="26"/>
        </w:rPr>
        <w:t>: Các hạng mục thử nghiệm phải được thực hiện (Biên bản thử nghiệm phải nộp trong hồ sơ dự thầu).</w:t>
      </w:r>
    </w:p>
    <w:p w14:paraId="2C04221F" w14:textId="77777777" w:rsidR="0033495F" w:rsidRPr="004A22EB" w:rsidRDefault="0033495F">
      <w:pPr>
        <w:numPr>
          <w:ilvl w:val="0"/>
          <w:numId w:val="63"/>
        </w:numPr>
        <w:tabs>
          <w:tab w:val="clear" w:pos="1080"/>
          <w:tab w:val="left" w:pos="561"/>
        </w:tabs>
        <w:spacing w:before="20" w:after="20"/>
        <w:ind w:left="540" w:right="-81" w:hanging="540"/>
        <w:jc w:val="both"/>
        <w:rPr>
          <w:b/>
          <w:sz w:val="26"/>
          <w:szCs w:val="26"/>
        </w:rPr>
      </w:pPr>
      <w:r w:rsidRPr="004A22EB">
        <w:rPr>
          <w:b/>
          <w:sz w:val="26"/>
          <w:szCs w:val="26"/>
        </w:rPr>
        <w:t>BẢNG THÔNG SỐ KỸ THUẬT :</w:t>
      </w:r>
    </w:p>
    <w:tbl>
      <w:tblPr>
        <w:tblW w:w="10191" w:type="dxa"/>
        <w:tblInd w:w="-150" w:type="dxa"/>
        <w:tblLayout w:type="fixed"/>
        <w:tblCellMar>
          <w:left w:w="30" w:type="dxa"/>
          <w:right w:w="30" w:type="dxa"/>
        </w:tblCellMar>
        <w:tblLook w:val="04A0" w:firstRow="1" w:lastRow="0" w:firstColumn="1" w:lastColumn="0" w:noHBand="0" w:noVBand="1"/>
      </w:tblPr>
      <w:tblGrid>
        <w:gridCol w:w="720"/>
        <w:gridCol w:w="4384"/>
        <w:gridCol w:w="900"/>
        <w:gridCol w:w="2927"/>
        <w:gridCol w:w="1260"/>
      </w:tblGrid>
      <w:tr w:rsidR="004A22EB" w:rsidRPr="004A22EB" w14:paraId="5E3F5405" w14:textId="77777777" w:rsidTr="00AB2098">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59DC6E5" w14:textId="77777777" w:rsidR="0033495F" w:rsidRPr="004A22EB" w:rsidRDefault="0033495F" w:rsidP="00423E32">
            <w:pPr>
              <w:spacing w:before="20" w:after="20"/>
              <w:rPr>
                <w:b/>
                <w:bCs/>
                <w:sz w:val="26"/>
                <w:szCs w:val="26"/>
              </w:rPr>
            </w:pPr>
            <w:r w:rsidRPr="004A22EB">
              <w:rPr>
                <w:b/>
                <w:bCs/>
                <w:sz w:val="26"/>
                <w:szCs w:val="26"/>
              </w:rPr>
              <w:t>STT</w:t>
            </w:r>
          </w:p>
        </w:tc>
        <w:tc>
          <w:tcPr>
            <w:tcW w:w="438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0E40B8C" w14:textId="77777777" w:rsidR="0033495F" w:rsidRPr="004A22EB" w:rsidRDefault="0033495F" w:rsidP="00423E32">
            <w:pPr>
              <w:spacing w:before="20" w:after="20"/>
              <w:rPr>
                <w:b/>
                <w:bCs/>
                <w:sz w:val="26"/>
                <w:szCs w:val="26"/>
              </w:rPr>
            </w:pPr>
            <w:bookmarkStart w:id="1111" w:name="_Toc101861034"/>
            <w:bookmarkStart w:id="1112" w:name="_Toc119498129"/>
            <w:bookmarkStart w:id="1113" w:name="_Toc173231400"/>
            <w:bookmarkStart w:id="1114" w:name="_Toc173231655"/>
            <w:r w:rsidRPr="004A22EB">
              <w:rPr>
                <w:b/>
                <w:bCs/>
                <w:sz w:val="26"/>
                <w:szCs w:val="26"/>
              </w:rPr>
              <w:t>Mô tả</w:t>
            </w:r>
            <w:bookmarkEnd w:id="1111"/>
            <w:bookmarkEnd w:id="1112"/>
            <w:bookmarkEnd w:id="1113"/>
            <w:bookmarkEnd w:id="1114"/>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79BB0DB" w14:textId="77777777" w:rsidR="0033495F" w:rsidRPr="004A22EB" w:rsidRDefault="0033495F" w:rsidP="00423E32">
            <w:pPr>
              <w:spacing w:before="20" w:after="20"/>
              <w:rPr>
                <w:b/>
                <w:bCs/>
                <w:sz w:val="26"/>
                <w:szCs w:val="26"/>
              </w:rPr>
            </w:pPr>
            <w:r w:rsidRPr="004A22EB">
              <w:rPr>
                <w:b/>
                <w:bCs/>
                <w:sz w:val="26"/>
                <w:szCs w:val="26"/>
              </w:rPr>
              <w:t>Đơn vị</w:t>
            </w:r>
          </w:p>
        </w:tc>
        <w:tc>
          <w:tcPr>
            <w:tcW w:w="292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DCA7D6" w14:textId="77777777" w:rsidR="0033495F" w:rsidRPr="004A22EB" w:rsidRDefault="0033495F" w:rsidP="00423E32">
            <w:pPr>
              <w:spacing w:before="20" w:after="20"/>
              <w:rPr>
                <w:b/>
                <w:bCs/>
                <w:sz w:val="26"/>
                <w:szCs w:val="26"/>
              </w:rPr>
            </w:pPr>
            <w:r w:rsidRPr="004A22EB">
              <w:rPr>
                <w:b/>
                <w:bCs/>
                <w:sz w:val="26"/>
                <w:szCs w:val="26"/>
              </w:rPr>
              <w:t>Yêu cầu</w:t>
            </w:r>
          </w:p>
        </w:tc>
        <w:tc>
          <w:tcPr>
            <w:tcW w:w="126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E1F9FB9" w14:textId="77777777" w:rsidR="0033495F" w:rsidRPr="004A22EB" w:rsidRDefault="0033495F" w:rsidP="00423E32">
            <w:pPr>
              <w:spacing w:before="20" w:after="20"/>
              <w:rPr>
                <w:b/>
                <w:bCs/>
                <w:sz w:val="26"/>
                <w:szCs w:val="26"/>
              </w:rPr>
            </w:pPr>
            <w:r w:rsidRPr="004A22EB">
              <w:rPr>
                <w:b/>
                <w:bCs/>
                <w:sz w:val="26"/>
                <w:szCs w:val="26"/>
              </w:rPr>
              <w:t>Chào thầu</w:t>
            </w:r>
          </w:p>
        </w:tc>
      </w:tr>
      <w:tr w:rsidR="004A22EB" w:rsidRPr="004A22EB" w14:paraId="1EF7EB40" w14:textId="77777777" w:rsidTr="00AB2098">
        <w:trPr>
          <w:trHeight w:val="302"/>
        </w:trPr>
        <w:tc>
          <w:tcPr>
            <w:tcW w:w="720" w:type="dxa"/>
            <w:tcBorders>
              <w:top w:val="single" w:sz="6" w:space="0" w:color="000000"/>
              <w:left w:val="single" w:sz="6" w:space="0" w:color="000000"/>
              <w:bottom w:val="single" w:sz="6" w:space="0" w:color="000000"/>
              <w:right w:val="single" w:sz="6" w:space="0" w:color="000000"/>
            </w:tcBorders>
          </w:tcPr>
          <w:p w14:paraId="3E873F86" w14:textId="77777777" w:rsidR="0033495F" w:rsidRPr="004A22EB" w:rsidRDefault="0033495F" w:rsidP="00423E32">
            <w:pPr>
              <w:spacing w:before="20" w:after="20" w:line="360" w:lineRule="exact"/>
              <w:ind w:right="-81"/>
              <w:jc w:val="center"/>
              <w:rPr>
                <w:sz w:val="26"/>
                <w:szCs w:val="26"/>
              </w:rPr>
            </w:pPr>
          </w:p>
        </w:tc>
        <w:tc>
          <w:tcPr>
            <w:tcW w:w="4384" w:type="dxa"/>
            <w:tcBorders>
              <w:top w:val="single" w:sz="6" w:space="0" w:color="000000"/>
              <w:left w:val="single" w:sz="6" w:space="0" w:color="000000"/>
              <w:bottom w:val="single" w:sz="6" w:space="0" w:color="000000"/>
              <w:right w:val="single" w:sz="6" w:space="0" w:color="000000"/>
            </w:tcBorders>
          </w:tcPr>
          <w:p w14:paraId="659CCD3F" w14:textId="77777777" w:rsidR="0033495F" w:rsidRPr="004A22EB" w:rsidRDefault="0033495F" w:rsidP="002F70C3">
            <w:pPr>
              <w:pStyle w:val="Heading1"/>
            </w:pPr>
            <w:bookmarkStart w:id="1115" w:name="_Toc101861035"/>
            <w:bookmarkStart w:id="1116" w:name="_Toc119498130"/>
            <w:bookmarkStart w:id="1117" w:name="_Toc173231401"/>
            <w:bookmarkStart w:id="1118" w:name="_Toc173231656"/>
            <w:bookmarkStart w:id="1119" w:name="_Toc192249009"/>
            <w:bookmarkStart w:id="1120" w:name="_Toc192249176"/>
            <w:bookmarkStart w:id="1121" w:name="_Toc197783785"/>
            <w:r w:rsidRPr="004A22EB">
              <w:t>Hạng mục</w:t>
            </w:r>
            <w:bookmarkEnd w:id="1115"/>
            <w:bookmarkEnd w:id="1116"/>
            <w:bookmarkEnd w:id="1117"/>
            <w:bookmarkEnd w:id="1118"/>
            <w:bookmarkEnd w:id="1119"/>
            <w:bookmarkEnd w:id="1120"/>
            <w:bookmarkEnd w:id="1121"/>
          </w:p>
        </w:tc>
        <w:tc>
          <w:tcPr>
            <w:tcW w:w="900" w:type="dxa"/>
            <w:tcBorders>
              <w:top w:val="single" w:sz="6" w:space="0" w:color="000000"/>
              <w:left w:val="single" w:sz="6" w:space="0" w:color="000000"/>
              <w:bottom w:val="single" w:sz="6" w:space="0" w:color="000000"/>
              <w:right w:val="single" w:sz="6" w:space="0" w:color="000000"/>
            </w:tcBorders>
          </w:tcPr>
          <w:p w14:paraId="4B7AD45C" w14:textId="77777777" w:rsidR="0033495F" w:rsidRPr="004A22EB" w:rsidRDefault="0033495F" w:rsidP="00423E32">
            <w:pPr>
              <w:spacing w:before="20" w:after="20" w:line="360" w:lineRule="exact"/>
              <w:ind w:right="-81"/>
              <w:jc w:val="center"/>
              <w:rPr>
                <w:sz w:val="26"/>
                <w:szCs w:val="26"/>
              </w:rPr>
            </w:pPr>
          </w:p>
        </w:tc>
        <w:tc>
          <w:tcPr>
            <w:tcW w:w="2927" w:type="dxa"/>
            <w:tcBorders>
              <w:top w:val="single" w:sz="6" w:space="0" w:color="000000"/>
              <w:left w:val="single" w:sz="6" w:space="0" w:color="000000"/>
              <w:bottom w:val="single" w:sz="6" w:space="0" w:color="000000"/>
              <w:right w:val="single" w:sz="6" w:space="0" w:color="000000"/>
            </w:tcBorders>
          </w:tcPr>
          <w:p w14:paraId="4231AB88" w14:textId="77777777" w:rsidR="0033495F" w:rsidRPr="004A22EB" w:rsidRDefault="0033495F" w:rsidP="00423E32">
            <w:pPr>
              <w:spacing w:before="20" w:after="20" w:line="360" w:lineRule="exact"/>
              <w:ind w:right="-81"/>
              <w:jc w:val="center"/>
              <w:rPr>
                <w:sz w:val="26"/>
                <w:szCs w:val="26"/>
              </w:rPr>
            </w:pPr>
          </w:p>
        </w:tc>
        <w:tc>
          <w:tcPr>
            <w:tcW w:w="1260" w:type="dxa"/>
            <w:tcBorders>
              <w:top w:val="single" w:sz="6" w:space="0" w:color="000000"/>
              <w:left w:val="single" w:sz="6" w:space="0" w:color="000000"/>
              <w:bottom w:val="single" w:sz="6" w:space="0" w:color="000000"/>
              <w:right w:val="single" w:sz="6" w:space="0" w:color="000000"/>
            </w:tcBorders>
          </w:tcPr>
          <w:p w14:paraId="068E5FA5" w14:textId="77777777" w:rsidR="0033495F" w:rsidRPr="004A22EB" w:rsidRDefault="0033495F" w:rsidP="00423E32">
            <w:pPr>
              <w:spacing w:before="20" w:after="20" w:line="360" w:lineRule="exact"/>
              <w:ind w:right="-81"/>
              <w:jc w:val="center"/>
              <w:rPr>
                <w:sz w:val="26"/>
                <w:szCs w:val="26"/>
              </w:rPr>
            </w:pPr>
          </w:p>
        </w:tc>
      </w:tr>
      <w:tr w:rsidR="004A22EB" w:rsidRPr="004A22EB" w14:paraId="12A8F1CD"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2808B378" w14:textId="77777777" w:rsidR="0033495F" w:rsidRPr="004A22EB" w:rsidRDefault="0033495F" w:rsidP="00423E32">
            <w:pPr>
              <w:spacing w:before="20" w:after="20" w:line="360" w:lineRule="exact"/>
              <w:ind w:right="-81"/>
              <w:jc w:val="center"/>
              <w:rPr>
                <w:sz w:val="26"/>
                <w:szCs w:val="26"/>
              </w:rPr>
            </w:pPr>
            <w:r w:rsidRPr="004A22EB">
              <w:rPr>
                <w:sz w:val="26"/>
                <w:szCs w:val="26"/>
              </w:rPr>
              <w:t>1</w:t>
            </w:r>
          </w:p>
        </w:tc>
        <w:tc>
          <w:tcPr>
            <w:tcW w:w="4384" w:type="dxa"/>
            <w:tcBorders>
              <w:top w:val="single" w:sz="2" w:space="0" w:color="000000"/>
              <w:left w:val="single" w:sz="6" w:space="0" w:color="000000"/>
              <w:bottom w:val="single" w:sz="2" w:space="0" w:color="000000"/>
              <w:right w:val="single" w:sz="6" w:space="0" w:color="000000"/>
            </w:tcBorders>
          </w:tcPr>
          <w:p w14:paraId="70D9C56D" w14:textId="77777777" w:rsidR="0033495F" w:rsidRPr="004A22EB" w:rsidRDefault="0033495F" w:rsidP="00423E32">
            <w:pPr>
              <w:spacing w:before="20" w:after="20" w:line="360" w:lineRule="exact"/>
              <w:rPr>
                <w:sz w:val="26"/>
                <w:szCs w:val="26"/>
              </w:rPr>
            </w:pPr>
            <w:r w:rsidRPr="004A22EB">
              <w:rPr>
                <w:sz w:val="26"/>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14:paraId="6D77E7B2" w14:textId="77777777" w:rsidR="0033495F" w:rsidRPr="004A22EB" w:rsidRDefault="0033495F" w:rsidP="00423E32">
            <w:pPr>
              <w:spacing w:before="20" w:after="20" w:line="360" w:lineRule="exact"/>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2C0096AB" w14:textId="77777777" w:rsidR="0033495F" w:rsidRPr="004A22EB" w:rsidRDefault="0033495F" w:rsidP="00423E32">
            <w:pPr>
              <w:pStyle w:val="Footer"/>
              <w:spacing w:before="20" w:after="20" w:line="360" w:lineRule="exact"/>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2DA0F377"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0DFCE734"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6510994" w14:textId="77777777" w:rsidR="0033495F" w:rsidRPr="004A22EB" w:rsidRDefault="0033495F" w:rsidP="00423E32">
            <w:pPr>
              <w:spacing w:before="20" w:after="20" w:line="360" w:lineRule="exact"/>
              <w:ind w:right="-81"/>
              <w:jc w:val="center"/>
              <w:rPr>
                <w:sz w:val="26"/>
                <w:szCs w:val="26"/>
              </w:rPr>
            </w:pPr>
            <w:r w:rsidRPr="004A22EB">
              <w:rPr>
                <w:sz w:val="26"/>
                <w:szCs w:val="26"/>
              </w:rPr>
              <w:t>2</w:t>
            </w:r>
          </w:p>
        </w:tc>
        <w:tc>
          <w:tcPr>
            <w:tcW w:w="4384" w:type="dxa"/>
            <w:tcBorders>
              <w:top w:val="single" w:sz="2" w:space="0" w:color="000000"/>
              <w:left w:val="single" w:sz="6" w:space="0" w:color="000000"/>
              <w:bottom w:val="single" w:sz="2" w:space="0" w:color="000000"/>
              <w:right w:val="single" w:sz="6" w:space="0" w:color="000000"/>
            </w:tcBorders>
          </w:tcPr>
          <w:p w14:paraId="1DE9773E" w14:textId="77777777" w:rsidR="0033495F" w:rsidRPr="004A22EB" w:rsidRDefault="0033495F" w:rsidP="00423E32">
            <w:pPr>
              <w:spacing w:before="20" w:after="20" w:line="360" w:lineRule="exact"/>
              <w:rPr>
                <w:sz w:val="26"/>
                <w:szCs w:val="26"/>
              </w:rPr>
            </w:pPr>
            <w:r w:rsidRPr="004A22EB">
              <w:rPr>
                <w:sz w:val="26"/>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14:paraId="20903E65" w14:textId="77777777" w:rsidR="0033495F" w:rsidRPr="004A22EB" w:rsidRDefault="0033495F" w:rsidP="00423E32">
            <w:pPr>
              <w:spacing w:before="20" w:after="20" w:line="360" w:lineRule="exact"/>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58B67D5C" w14:textId="77777777" w:rsidR="0033495F" w:rsidRPr="004A22EB" w:rsidRDefault="0033495F" w:rsidP="00423E32">
            <w:pPr>
              <w:spacing w:before="20" w:after="20" w:line="360" w:lineRule="exact"/>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6BF41600"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7F33ABE7"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3A3E6A44" w14:textId="77777777" w:rsidR="0033495F" w:rsidRPr="004A22EB" w:rsidRDefault="0033495F" w:rsidP="00423E32">
            <w:pPr>
              <w:spacing w:before="20" w:after="20" w:line="360" w:lineRule="exact"/>
              <w:ind w:right="-81"/>
              <w:jc w:val="center"/>
              <w:rPr>
                <w:sz w:val="26"/>
                <w:szCs w:val="26"/>
              </w:rPr>
            </w:pPr>
            <w:r w:rsidRPr="004A22EB">
              <w:rPr>
                <w:sz w:val="26"/>
                <w:szCs w:val="26"/>
              </w:rPr>
              <w:t>3</w:t>
            </w:r>
          </w:p>
        </w:tc>
        <w:tc>
          <w:tcPr>
            <w:tcW w:w="4384" w:type="dxa"/>
            <w:tcBorders>
              <w:top w:val="single" w:sz="2" w:space="0" w:color="000000"/>
              <w:left w:val="single" w:sz="6" w:space="0" w:color="000000"/>
              <w:bottom w:val="single" w:sz="2" w:space="0" w:color="000000"/>
              <w:right w:val="single" w:sz="6" w:space="0" w:color="000000"/>
            </w:tcBorders>
          </w:tcPr>
          <w:p w14:paraId="077F8B46" w14:textId="77777777" w:rsidR="0033495F" w:rsidRPr="004A22EB" w:rsidRDefault="0033495F" w:rsidP="00423E32">
            <w:pPr>
              <w:spacing w:before="20" w:after="20" w:line="360" w:lineRule="exact"/>
              <w:rPr>
                <w:sz w:val="26"/>
                <w:szCs w:val="26"/>
              </w:rPr>
            </w:pPr>
            <w:r w:rsidRPr="004A22EB">
              <w:rPr>
                <w:sz w:val="26"/>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14:paraId="430EA45E" w14:textId="77777777" w:rsidR="0033495F" w:rsidRPr="004A22EB" w:rsidRDefault="0033495F" w:rsidP="00423E32">
            <w:pPr>
              <w:spacing w:before="20" w:after="20" w:line="360" w:lineRule="exact"/>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23C47CDF" w14:textId="77777777" w:rsidR="0033495F" w:rsidRPr="004A22EB" w:rsidRDefault="0033495F" w:rsidP="00423E32">
            <w:pPr>
              <w:spacing w:before="20" w:after="20" w:line="360" w:lineRule="exact"/>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43F73EDE"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41681F51"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C56B446" w14:textId="77777777" w:rsidR="0033495F" w:rsidRPr="004A22EB" w:rsidRDefault="0033495F" w:rsidP="00423E32">
            <w:pPr>
              <w:spacing w:before="20" w:after="20" w:line="360" w:lineRule="exact"/>
              <w:ind w:right="-81"/>
              <w:jc w:val="center"/>
              <w:rPr>
                <w:sz w:val="26"/>
                <w:szCs w:val="26"/>
              </w:rPr>
            </w:pPr>
            <w:r w:rsidRPr="004A22EB">
              <w:rPr>
                <w:sz w:val="26"/>
                <w:szCs w:val="26"/>
              </w:rPr>
              <w:t>4</w:t>
            </w:r>
          </w:p>
        </w:tc>
        <w:tc>
          <w:tcPr>
            <w:tcW w:w="4384" w:type="dxa"/>
            <w:tcBorders>
              <w:top w:val="single" w:sz="2" w:space="0" w:color="000000"/>
              <w:left w:val="single" w:sz="6" w:space="0" w:color="000000"/>
              <w:bottom w:val="single" w:sz="2" w:space="0" w:color="000000"/>
              <w:right w:val="single" w:sz="6" w:space="0" w:color="000000"/>
            </w:tcBorders>
          </w:tcPr>
          <w:p w14:paraId="254EEF45" w14:textId="77777777" w:rsidR="0033495F" w:rsidRPr="004A22EB" w:rsidRDefault="0033495F" w:rsidP="00423E32">
            <w:pPr>
              <w:spacing w:before="20" w:after="20" w:line="360" w:lineRule="exact"/>
              <w:rPr>
                <w:sz w:val="26"/>
                <w:szCs w:val="26"/>
              </w:rPr>
            </w:pPr>
            <w:r w:rsidRPr="004A22EB">
              <w:rPr>
                <w:sz w:val="26"/>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14:paraId="603DFE0F" w14:textId="77777777" w:rsidR="0033495F" w:rsidRPr="004A22EB" w:rsidRDefault="0033495F" w:rsidP="00423E32">
            <w:pPr>
              <w:spacing w:before="20" w:after="20" w:line="360" w:lineRule="exact"/>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4548770A"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080BA290"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562A282C"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52863852" w14:textId="77777777" w:rsidR="0033495F" w:rsidRPr="004A22EB" w:rsidRDefault="0033495F" w:rsidP="00423E32">
            <w:pPr>
              <w:spacing w:before="20" w:after="20" w:line="360" w:lineRule="exact"/>
              <w:ind w:right="-81"/>
              <w:jc w:val="center"/>
              <w:rPr>
                <w:sz w:val="26"/>
                <w:szCs w:val="26"/>
              </w:rPr>
            </w:pPr>
            <w:r w:rsidRPr="004A22EB">
              <w:rPr>
                <w:sz w:val="26"/>
                <w:szCs w:val="26"/>
              </w:rPr>
              <w:t>5</w:t>
            </w:r>
          </w:p>
        </w:tc>
        <w:tc>
          <w:tcPr>
            <w:tcW w:w="4384" w:type="dxa"/>
            <w:tcBorders>
              <w:top w:val="single" w:sz="2" w:space="0" w:color="000000"/>
              <w:left w:val="single" w:sz="6" w:space="0" w:color="000000"/>
              <w:bottom w:val="single" w:sz="2" w:space="0" w:color="000000"/>
              <w:right w:val="single" w:sz="6" w:space="0" w:color="000000"/>
            </w:tcBorders>
          </w:tcPr>
          <w:p w14:paraId="022B9016" w14:textId="77777777" w:rsidR="0033495F" w:rsidRPr="004A22EB" w:rsidRDefault="0033495F" w:rsidP="00423E32">
            <w:pPr>
              <w:spacing w:before="20" w:after="20"/>
              <w:rPr>
                <w:sz w:val="26"/>
                <w:szCs w:val="26"/>
              </w:rPr>
            </w:pPr>
            <w:r w:rsidRPr="004A22EB">
              <w:rPr>
                <w:sz w:val="26"/>
                <w:szCs w:val="26"/>
              </w:rPr>
              <w:t xml:space="preserve">Tuổi thọ thiết kế trung bình của hàng hóa chào thầu và điều kiện về chế độ vận </w:t>
            </w:r>
            <w:r w:rsidRPr="004A22EB">
              <w:rPr>
                <w:sz w:val="26"/>
                <w:szCs w:val="26"/>
              </w:rPr>
              <w:lastRenderedPageBreak/>
              <w:t>hành để đảm bảo đạt được tuổi thọ của thiết kế</w:t>
            </w:r>
          </w:p>
        </w:tc>
        <w:tc>
          <w:tcPr>
            <w:tcW w:w="900" w:type="dxa"/>
            <w:tcBorders>
              <w:top w:val="single" w:sz="2" w:space="0" w:color="000000"/>
              <w:left w:val="single" w:sz="6" w:space="0" w:color="000000"/>
              <w:bottom w:val="single" w:sz="2" w:space="0" w:color="000000"/>
              <w:right w:val="single" w:sz="6" w:space="0" w:color="000000"/>
            </w:tcBorders>
          </w:tcPr>
          <w:p w14:paraId="5C435DDA" w14:textId="77777777" w:rsidR="0033495F" w:rsidRPr="004A22EB" w:rsidRDefault="0033495F" w:rsidP="00423E32">
            <w:pPr>
              <w:pStyle w:val="Heading5"/>
              <w:spacing w:before="20" w:after="20"/>
              <w:rPr>
                <w:rFonts w:ascii="Times New Roman" w:hAnsi="Times New Roman"/>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1F746771" w14:textId="77777777" w:rsidR="0033495F" w:rsidRPr="004A22EB" w:rsidRDefault="0033495F" w:rsidP="00423E32">
            <w:pPr>
              <w:pStyle w:val="Heading5"/>
              <w:spacing w:before="20" w:after="20"/>
              <w:rPr>
                <w:rFonts w:ascii="Times New Roman" w:hAnsi="Times New Roman"/>
                <w:sz w:val="26"/>
                <w:szCs w:val="26"/>
              </w:rPr>
            </w:pPr>
            <w:bookmarkStart w:id="1122" w:name="_Toc101861036"/>
            <w:bookmarkStart w:id="1123" w:name="_Toc119498131"/>
            <w:bookmarkStart w:id="1124" w:name="_Toc173231402"/>
            <w:bookmarkStart w:id="1125" w:name="_Toc173231657"/>
            <w:bookmarkStart w:id="1126" w:name="_Toc192249010"/>
            <w:bookmarkStart w:id="1127" w:name="_Toc197783786"/>
            <w:r w:rsidRPr="004A22EB">
              <w:rPr>
                <w:rFonts w:ascii="Times New Roman" w:hAnsi="Times New Roman"/>
                <w:sz w:val="26"/>
                <w:szCs w:val="26"/>
              </w:rPr>
              <w:t xml:space="preserve">Tuổi thọ thiết kế trung bình hàng hóa chào </w:t>
            </w:r>
            <w:r w:rsidRPr="004A22EB">
              <w:rPr>
                <w:rFonts w:ascii="Times New Roman" w:hAnsi="Times New Roman"/>
                <w:sz w:val="26"/>
                <w:szCs w:val="26"/>
              </w:rPr>
              <w:lastRenderedPageBreak/>
              <w:t>thầu 10 năm</w:t>
            </w:r>
            <w:bookmarkEnd w:id="1122"/>
            <w:bookmarkEnd w:id="1123"/>
            <w:bookmarkEnd w:id="1124"/>
            <w:bookmarkEnd w:id="1125"/>
            <w:bookmarkEnd w:id="1126"/>
            <w:bookmarkEnd w:id="1127"/>
          </w:p>
        </w:tc>
        <w:tc>
          <w:tcPr>
            <w:tcW w:w="1260" w:type="dxa"/>
            <w:tcBorders>
              <w:top w:val="single" w:sz="2" w:space="0" w:color="000000"/>
              <w:left w:val="single" w:sz="6" w:space="0" w:color="000000"/>
              <w:bottom w:val="single" w:sz="2" w:space="0" w:color="000000"/>
              <w:right w:val="single" w:sz="6" w:space="0" w:color="000000"/>
            </w:tcBorders>
            <w:vAlign w:val="center"/>
          </w:tcPr>
          <w:p w14:paraId="4FB10C1A" w14:textId="77777777" w:rsidR="0033495F" w:rsidRPr="004A22EB" w:rsidRDefault="0033495F" w:rsidP="00423E32">
            <w:pPr>
              <w:spacing w:before="20" w:after="20" w:line="360" w:lineRule="exact"/>
              <w:ind w:right="-81"/>
              <w:jc w:val="center"/>
              <w:rPr>
                <w:sz w:val="26"/>
                <w:szCs w:val="26"/>
              </w:rPr>
            </w:pPr>
            <w:r w:rsidRPr="004A22EB">
              <w:rPr>
                <w:sz w:val="26"/>
                <w:szCs w:val="26"/>
              </w:rPr>
              <w:lastRenderedPageBreak/>
              <w:t>(*)</w:t>
            </w:r>
          </w:p>
        </w:tc>
      </w:tr>
      <w:tr w:rsidR="004A22EB" w:rsidRPr="004A22EB" w14:paraId="5756EA8F"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2A53FAF3" w14:textId="77777777" w:rsidR="0033495F" w:rsidRPr="004A22EB" w:rsidRDefault="0033495F" w:rsidP="00423E32">
            <w:pPr>
              <w:spacing w:before="20" w:after="20" w:line="360" w:lineRule="exact"/>
              <w:ind w:right="-81"/>
              <w:jc w:val="center"/>
              <w:rPr>
                <w:sz w:val="26"/>
                <w:szCs w:val="26"/>
              </w:rPr>
            </w:pPr>
            <w:r w:rsidRPr="004A22EB">
              <w:rPr>
                <w:sz w:val="26"/>
                <w:szCs w:val="26"/>
              </w:rPr>
              <w:t>6</w:t>
            </w:r>
          </w:p>
        </w:tc>
        <w:tc>
          <w:tcPr>
            <w:tcW w:w="4384" w:type="dxa"/>
            <w:tcBorders>
              <w:top w:val="single" w:sz="2" w:space="0" w:color="000000"/>
              <w:left w:val="single" w:sz="6" w:space="0" w:color="000000"/>
              <w:bottom w:val="single" w:sz="2" w:space="0" w:color="000000"/>
              <w:right w:val="single" w:sz="6" w:space="0" w:color="000000"/>
            </w:tcBorders>
          </w:tcPr>
          <w:p w14:paraId="72CF0362" w14:textId="77777777" w:rsidR="0033495F" w:rsidRPr="004A22EB" w:rsidRDefault="0033495F" w:rsidP="00423E32">
            <w:pPr>
              <w:spacing w:before="20" w:after="20" w:line="360" w:lineRule="exact"/>
              <w:ind w:right="-81"/>
              <w:rPr>
                <w:sz w:val="26"/>
                <w:szCs w:val="26"/>
              </w:rPr>
            </w:pPr>
            <w:r w:rsidRPr="004A22EB">
              <w:rPr>
                <w:sz w:val="26"/>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14:paraId="0AC1AEE8" w14:textId="77777777" w:rsidR="0033495F" w:rsidRPr="004A22EB" w:rsidRDefault="0033495F" w:rsidP="00423E32">
            <w:pPr>
              <w:spacing w:before="20" w:after="20" w:line="360" w:lineRule="exact"/>
              <w:ind w:right="-81"/>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435FA7C3" w14:textId="77777777" w:rsidR="0033495F" w:rsidRPr="004A22EB" w:rsidRDefault="0033495F" w:rsidP="00423E32">
            <w:pPr>
              <w:spacing w:before="20" w:after="20"/>
              <w:jc w:val="center"/>
              <w:rPr>
                <w:sz w:val="26"/>
                <w:szCs w:val="26"/>
              </w:rPr>
            </w:pPr>
            <w:r w:rsidRPr="004A22EB">
              <w:rPr>
                <w:sz w:val="26"/>
                <w:szCs w:val="26"/>
              </w:rPr>
              <w:t>TCVN 4759</w:t>
            </w:r>
          </w:p>
          <w:p w14:paraId="47B3C77F" w14:textId="77777777" w:rsidR="0033495F" w:rsidRPr="004A22EB" w:rsidRDefault="0033495F" w:rsidP="00423E32">
            <w:pPr>
              <w:spacing w:before="20" w:after="20" w:line="360" w:lineRule="exact"/>
              <w:ind w:right="-30"/>
              <w:jc w:val="center"/>
              <w:rPr>
                <w:sz w:val="26"/>
                <w:szCs w:val="26"/>
              </w:rPr>
            </w:pPr>
            <w:r w:rsidRPr="004A22EB">
              <w:rPr>
                <w:sz w:val="26"/>
                <w:szCs w:val="26"/>
              </w:rPr>
              <w:t>TCVN 5408</w:t>
            </w:r>
          </w:p>
          <w:p w14:paraId="56F91CF1" w14:textId="77777777" w:rsidR="0033495F" w:rsidRPr="004A22EB" w:rsidRDefault="0033495F" w:rsidP="00423E32">
            <w:pPr>
              <w:spacing w:before="20" w:after="20" w:line="360" w:lineRule="exact"/>
              <w:ind w:right="-30"/>
              <w:jc w:val="center"/>
              <w:rPr>
                <w:sz w:val="26"/>
                <w:szCs w:val="26"/>
              </w:rPr>
            </w:pPr>
            <w:r w:rsidRPr="004A22EB">
              <w:rPr>
                <w:sz w:val="26"/>
                <w:szCs w:val="26"/>
              </w:rPr>
              <w:t>hoặc tương đương</w:t>
            </w:r>
          </w:p>
        </w:tc>
        <w:tc>
          <w:tcPr>
            <w:tcW w:w="1260" w:type="dxa"/>
            <w:tcBorders>
              <w:top w:val="single" w:sz="2" w:space="0" w:color="000000"/>
              <w:left w:val="single" w:sz="6" w:space="0" w:color="000000"/>
              <w:bottom w:val="single" w:sz="2" w:space="0" w:color="000000"/>
              <w:right w:val="single" w:sz="6" w:space="0" w:color="000000"/>
            </w:tcBorders>
            <w:vAlign w:val="center"/>
          </w:tcPr>
          <w:p w14:paraId="2DD8202B"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69F4E4EA"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3C716117" w14:textId="77777777" w:rsidR="0033495F" w:rsidRPr="004A22EB" w:rsidRDefault="0033495F" w:rsidP="00423E32">
            <w:pPr>
              <w:spacing w:before="20" w:after="20" w:line="360" w:lineRule="exact"/>
              <w:ind w:right="-81"/>
              <w:jc w:val="center"/>
              <w:rPr>
                <w:sz w:val="26"/>
                <w:szCs w:val="26"/>
              </w:rPr>
            </w:pPr>
            <w:r w:rsidRPr="004A22EB">
              <w:rPr>
                <w:sz w:val="26"/>
                <w:szCs w:val="26"/>
              </w:rPr>
              <w:t>7</w:t>
            </w:r>
          </w:p>
        </w:tc>
        <w:tc>
          <w:tcPr>
            <w:tcW w:w="4384" w:type="dxa"/>
            <w:tcBorders>
              <w:top w:val="single" w:sz="2" w:space="0" w:color="000000"/>
              <w:left w:val="single" w:sz="6" w:space="0" w:color="000000"/>
              <w:bottom w:val="single" w:sz="2" w:space="0" w:color="000000"/>
              <w:right w:val="single" w:sz="6" w:space="0" w:color="000000"/>
            </w:tcBorders>
          </w:tcPr>
          <w:p w14:paraId="64A693D5" w14:textId="77777777" w:rsidR="0033495F" w:rsidRPr="004A22EB" w:rsidRDefault="0033495F" w:rsidP="00423E32">
            <w:pPr>
              <w:spacing w:before="20" w:after="20" w:line="360" w:lineRule="exact"/>
              <w:ind w:right="-81"/>
              <w:rPr>
                <w:sz w:val="26"/>
                <w:szCs w:val="26"/>
              </w:rPr>
            </w:pPr>
            <w:r w:rsidRPr="004A22EB">
              <w:rPr>
                <w:sz w:val="26"/>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14:paraId="65824278" w14:textId="77777777" w:rsidR="0033495F" w:rsidRPr="004A22EB" w:rsidRDefault="0033495F" w:rsidP="00423E32">
            <w:pPr>
              <w:spacing w:before="20" w:after="20" w:line="360" w:lineRule="exact"/>
              <w:ind w:right="-81"/>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513CEB9B" w14:textId="77777777" w:rsidR="0033495F" w:rsidRPr="004A22EB" w:rsidRDefault="0033495F" w:rsidP="00423E32">
            <w:pPr>
              <w:spacing w:before="20" w:after="20" w:line="360" w:lineRule="exact"/>
              <w:ind w:right="-81"/>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2927765F"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2EA3B56C"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72FECD01" w14:textId="77777777" w:rsidR="0033495F" w:rsidRPr="004A22EB" w:rsidRDefault="0033495F" w:rsidP="00423E32">
            <w:pPr>
              <w:spacing w:before="20" w:after="20" w:line="360" w:lineRule="exact"/>
              <w:ind w:right="-81"/>
              <w:jc w:val="center"/>
              <w:rPr>
                <w:sz w:val="26"/>
                <w:szCs w:val="26"/>
              </w:rPr>
            </w:pPr>
            <w:r w:rsidRPr="004A22EB">
              <w:rPr>
                <w:sz w:val="26"/>
                <w:szCs w:val="26"/>
              </w:rPr>
              <w:t>8</w:t>
            </w:r>
          </w:p>
        </w:tc>
        <w:tc>
          <w:tcPr>
            <w:tcW w:w="4384" w:type="dxa"/>
            <w:tcBorders>
              <w:top w:val="single" w:sz="2" w:space="0" w:color="000000"/>
              <w:left w:val="single" w:sz="6" w:space="0" w:color="000000"/>
              <w:bottom w:val="single" w:sz="2" w:space="0" w:color="000000"/>
              <w:right w:val="single" w:sz="6" w:space="0" w:color="000000"/>
            </w:tcBorders>
            <w:vAlign w:val="center"/>
          </w:tcPr>
          <w:p w14:paraId="340BA410" w14:textId="77777777" w:rsidR="0033495F" w:rsidRPr="004A22EB" w:rsidRDefault="0033495F" w:rsidP="00423E32">
            <w:pPr>
              <w:spacing w:before="20" w:after="20"/>
              <w:rPr>
                <w:sz w:val="26"/>
                <w:szCs w:val="26"/>
              </w:rPr>
            </w:pPr>
            <w:r w:rsidRPr="004A22EB">
              <w:rPr>
                <w:sz w:val="26"/>
                <w:szCs w:val="26"/>
              </w:rPr>
              <w:t>Loại sứ</w:t>
            </w:r>
          </w:p>
        </w:tc>
        <w:tc>
          <w:tcPr>
            <w:tcW w:w="900" w:type="dxa"/>
            <w:tcBorders>
              <w:top w:val="single" w:sz="2" w:space="0" w:color="000000"/>
              <w:left w:val="single" w:sz="6" w:space="0" w:color="000000"/>
              <w:bottom w:val="single" w:sz="2" w:space="0" w:color="000000"/>
              <w:right w:val="single" w:sz="6" w:space="0" w:color="000000"/>
            </w:tcBorders>
          </w:tcPr>
          <w:p w14:paraId="3DA1C7AA" w14:textId="77777777" w:rsidR="0033495F" w:rsidRPr="004A22EB" w:rsidRDefault="0033495F" w:rsidP="00423E32">
            <w:pPr>
              <w:spacing w:before="20" w:after="20"/>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02759409" w14:textId="77777777" w:rsidR="0033495F" w:rsidRPr="004A22EB" w:rsidRDefault="0033495F" w:rsidP="00423E32">
            <w:pPr>
              <w:spacing w:before="20" w:after="20"/>
              <w:jc w:val="center"/>
              <w:rPr>
                <w:sz w:val="26"/>
                <w:szCs w:val="26"/>
              </w:rPr>
            </w:pPr>
            <w:r w:rsidRPr="004A22EB">
              <w:rPr>
                <w:sz w:val="26"/>
                <w:szCs w:val="26"/>
              </w:rPr>
              <w:t>Đỡ dây trên đỉnh sứ, kiểu chốt</w:t>
            </w:r>
          </w:p>
        </w:tc>
        <w:tc>
          <w:tcPr>
            <w:tcW w:w="1260" w:type="dxa"/>
            <w:tcBorders>
              <w:top w:val="single" w:sz="2" w:space="0" w:color="000000"/>
              <w:left w:val="single" w:sz="6" w:space="0" w:color="000000"/>
              <w:bottom w:val="single" w:sz="2" w:space="0" w:color="000000"/>
              <w:right w:val="single" w:sz="6" w:space="0" w:color="000000"/>
            </w:tcBorders>
            <w:vAlign w:val="center"/>
          </w:tcPr>
          <w:p w14:paraId="73BCD77C" w14:textId="77777777" w:rsidR="0033495F" w:rsidRPr="004A22EB" w:rsidRDefault="0033495F" w:rsidP="00423E32">
            <w:pPr>
              <w:pStyle w:val="BodyText"/>
              <w:spacing w:before="20" w:after="20" w:line="360" w:lineRule="exact"/>
              <w:jc w:val="center"/>
              <w:rPr>
                <w:rFonts w:ascii="Times New Roman" w:hAnsi="Times New Roman"/>
                <w:color w:val="auto"/>
                <w:szCs w:val="26"/>
              </w:rPr>
            </w:pPr>
            <w:r w:rsidRPr="004A22EB">
              <w:rPr>
                <w:rFonts w:ascii="Times New Roman" w:hAnsi="Times New Roman"/>
                <w:color w:val="auto"/>
                <w:szCs w:val="26"/>
              </w:rPr>
              <w:t>(*)</w:t>
            </w:r>
          </w:p>
        </w:tc>
      </w:tr>
      <w:tr w:rsidR="004A22EB" w:rsidRPr="004A22EB" w14:paraId="11E3886A"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5973C713" w14:textId="77777777" w:rsidR="0033495F" w:rsidRPr="004A22EB" w:rsidRDefault="0033495F" w:rsidP="00423E32">
            <w:pPr>
              <w:spacing w:before="20" w:after="20" w:line="360" w:lineRule="exact"/>
              <w:ind w:right="-81"/>
              <w:jc w:val="center"/>
              <w:rPr>
                <w:sz w:val="26"/>
                <w:szCs w:val="26"/>
              </w:rPr>
            </w:pPr>
            <w:r w:rsidRPr="004A22EB">
              <w:rPr>
                <w:sz w:val="26"/>
                <w:szCs w:val="26"/>
              </w:rPr>
              <w:t>9</w:t>
            </w:r>
          </w:p>
        </w:tc>
        <w:tc>
          <w:tcPr>
            <w:tcW w:w="4384" w:type="dxa"/>
            <w:tcBorders>
              <w:top w:val="single" w:sz="2" w:space="0" w:color="000000"/>
              <w:left w:val="single" w:sz="6" w:space="0" w:color="000000"/>
              <w:bottom w:val="single" w:sz="2" w:space="0" w:color="000000"/>
              <w:right w:val="single" w:sz="6" w:space="0" w:color="000000"/>
            </w:tcBorders>
            <w:vAlign w:val="center"/>
          </w:tcPr>
          <w:p w14:paraId="49A911BF" w14:textId="77777777" w:rsidR="0033495F" w:rsidRPr="004A22EB" w:rsidRDefault="0033495F" w:rsidP="00423E32">
            <w:pPr>
              <w:spacing w:before="20" w:after="20"/>
              <w:rPr>
                <w:sz w:val="26"/>
                <w:szCs w:val="26"/>
              </w:rPr>
            </w:pPr>
            <w:r w:rsidRPr="004A22EB">
              <w:rPr>
                <w:sz w:val="26"/>
                <w:szCs w:val="26"/>
              </w:rPr>
              <w:t xml:space="preserve">Điều kiện sử dụng </w:t>
            </w:r>
          </w:p>
        </w:tc>
        <w:tc>
          <w:tcPr>
            <w:tcW w:w="900" w:type="dxa"/>
            <w:tcBorders>
              <w:top w:val="single" w:sz="2" w:space="0" w:color="000000"/>
              <w:left w:val="single" w:sz="6" w:space="0" w:color="000000"/>
              <w:bottom w:val="single" w:sz="2" w:space="0" w:color="000000"/>
              <w:right w:val="single" w:sz="6" w:space="0" w:color="000000"/>
            </w:tcBorders>
          </w:tcPr>
          <w:p w14:paraId="761AB12A" w14:textId="77777777" w:rsidR="0033495F" w:rsidRPr="004A22EB" w:rsidRDefault="0033495F" w:rsidP="00423E32">
            <w:pPr>
              <w:spacing w:before="20" w:after="20"/>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790B7DDB" w14:textId="77777777" w:rsidR="0033495F" w:rsidRPr="004A22EB" w:rsidRDefault="0033495F" w:rsidP="00423E32">
            <w:pPr>
              <w:spacing w:before="20" w:after="20"/>
              <w:rPr>
                <w:sz w:val="26"/>
                <w:szCs w:val="26"/>
              </w:rPr>
            </w:pPr>
            <w:r w:rsidRPr="004A22EB">
              <w:rPr>
                <w:sz w:val="26"/>
                <w:szCs w:val="26"/>
              </w:rPr>
              <w:t>Lắp đặt ngoài trời, không sử dụng ở vùng ven biển và vùng ô nhiễm nặng</w:t>
            </w:r>
          </w:p>
        </w:tc>
        <w:tc>
          <w:tcPr>
            <w:tcW w:w="1260" w:type="dxa"/>
            <w:tcBorders>
              <w:top w:val="single" w:sz="2" w:space="0" w:color="000000"/>
              <w:left w:val="single" w:sz="6" w:space="0" w:color="000000"/>
              <w:bottom w:val="single" w:sz="2" w:space="0" w:color="000000"/>
              <w:right w:val="single" w:sz="6" w:space="0" w:color="000000"/>
            </w:tcBorders>
            <w:vAlign w:val="center"/>
          </w:tcPr>
          <w:p w14:paraId="48E84673" w14:textId="77777777" w:rsidR="0033495F" w:rsidRPr="004A22EB" w:rsidRDefault="0033495F" w:rsidP="00423E32">
            <w:pPr>
              <w:overflowPunct w:val="0"/>
              <w:autoSpaceDE w:val="0"/>
              <w:autoSpaceDN w:val="0"/>
              <w:adjustRightInd w:val="0"/>
              <w:spacing w:before="20" w:after="20" w:line="360" w:lineRule="exact"/>
              <w:jc w:val="center"/>
              <w:textAlignment w:val="baseline"/>
              <w:rPr>
                <w:sz w:val="26"/>
                <w:szCs w:val="26"/>
              </w:rPr>
            </w:pPr>
            <w:r w:rsidRPr="004A22EB">
              <w:rPr>
                <w:sz w:val="26"/>
                <w:szCs w:val="26"/>
              </w:rPr>
              <w:t>(*)</w:t>
            </w:r>
          </w:p>
        </w:tc>
      </w:tr>
      <w:tr w:rsidR="004A22EB" w:rsidRPr="004A22EB" w14:paraId="54414CB6"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60F50DCB" w14:textId="77777777" w:rsidR="0033495F" w:rsidRPr="004A22EB" w:rsidRDefault="0033495F" w:rsidP="00423E32">
            <w:pPr>
              <w:spacing w:before="20" w:after="20" w:line="360" w:lineRule="exact"/>
              <w:ind w:right="-81"/>
              <w:jc w:val="center"/>
              <w:rPr>
                <w:sz w:val="26"/>
                <w:szCs w:val="26"/>
              </w:rPr>
            </w:pPr>
            <w:r w:rsidRPr="004A22EB">
              <w:rPr>
                <w:sz w:val="26"/>
                <w:szCs w:val="26"/>
              </w:rPr>
              <w:t>10</w:t>
            </w:r>
          </w:p>
        </w:tc>
        <w:tc>
          <w:tcPr>
            <w:tcW w:w="4384" w:type="dxa"/>
            <w:tcBorders>
              <w:top w:val="single" w:sz="2" w:space="0" w:color="000000"/>
              <w:left w:val="single" w:sz="6" w:space="0" w:color="000000"/>
              <w:bottom w:val="single" w:sz="2" w:space="0" w:color="000000"/>
              <w:right w:val="single" w:sz="6" w:space="0" w:color="000000"/>
            </w:tcBorders>
          </w:tcPr>
          <w:p w14:paraId="341F02EF" w14:textId="77777777" w:rsidR="0033495F" w:rsidRPr="004A22EB" w:rsidRDefault="0033495F" w:rsidP="00423E32">
            <w:pPr>
              <w:spacing w:before="20" w:after="20"/>
              <w:rPr>
                <w:sz w:val="26"/>
                <w:szCs w:val="26"/>
              </w:rPr>
            </w:pPr>
            <w:r w:rsidRPr="004A22EB">
              <w:rPr>
                <w:sz w:val="26"/>
                <w:szCs w:val="26"/>
              </w:rPr>
              <w:t xml:space="preserve">Vật liệu cấu thành </w:t>
            </w:r>
          </w:p>
        </w:tc>
        <w:tc>
          <w:tcPr>
            <w:tcW w:w="900" w:type="dxa"/>
            <w:tcBorders>
              <w:top w:val="single" w:sz="2" w:space="0" w:color="000000"/>
              <w:left w:val="single" w:sz="6" w:space="0" w:color="000000"/>
              <w:bottom w:val="single" w:sz="2" w:space="0" w:color="000000"/>
              <w:right w:val="single" w:sz="6" w:space="0" w:color="000000"/>
            </w:tcBorders>
          </w:tcPr>
          <w:p w14:paraId="24C04AAA" w14:textId="77777777" w:rsidR="0033495F" w:rsidRPr="004A22EB" w:rsidRDefault="0033495F" w:rsidP="00423E32">
            <w:pPr>
              <w:spacing w:before="20" w:after="20"/>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7FFD2C4D" w14:textId="77777777" w:rsidR="0033495F" w:rsidRPr="004A22EB" w:rsidRDefault="0033495F" w:rsidP="00423E32">
            <w:pPr>
              <w:spacing w:before="20" w:after="20"/>
              <w:jc w:val="center"/>
              <w:rPr>
                <w:sz w:val="26"/>
                <w:szCs w:val="26"/>
              </w:rPr>
            </w:pPr>
            <w:r w:rsidRPr="004A22EB">
              <w:rPr>
                <w:sz w:val="26"/>
                <w:szCs w:val="26"/>
              </w:rPr>
              <w:t>Sứ</w:t>
            </w:r>
          </w:p>
        </w:tc>
        <w:tc>
          <w:tcPr>
            <w:tcW w:w="1260" w:type="dxa"/>
            <w:tcBorders>
              <w:top w:val="single" w:sz="2" w:space="0" w:color="000000"/>
              <w:left w:val="single" w:sz="6" w:space="0" w:color="000000"/>
              <w:bottom w:val="single" w:sz="2" w:space="0" w:color="000000"/>
              <w:right w:val="single" w:sz="6" w:space="0" w:color="000000"/>
            </w:tcBorders>
            <w:vAlign w:val="center"/>
          </w:tcPr>
          <w:p w14:paraId="2E99904B"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63DDC306"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6828B62F" w14:textId="77777777" w:rsidR="0033495F" w:rsidRPr="004A22EB" w:rsidRDefault="0033495F" w:rsidP="00423E32">
            <w:pPr>
              <w:spacing w:before="20" w:after="20" w:line="360" w:lineRule="exact"/>
              <w:ind w:right="-81"/>
              <w:jc w:val="center"/>
              <w:rPr>
                <w:sz w:val="26"/>
                <w:szCs w:val="26"/>
              </w:rPr>
            </w:pPr>
            <w:r w:rsidRPr="004A22EB">
              <w:rPr>
                <w:sz w:val="26"/>
                <w:szCs w:val="26"/>
              </w:rPr>
              <w:t>11</w:t>
            </w:r>
          </w:p>
        </w:tc>
        <w:tc>
          <w:tcPr>
            <w:tcW w:w="4384" w:type="dxa"/>
            <w:tcBorders>
              <w:top w:val="single" w:sz="2" w:space="0" w:color="000000"/>
              <w:left w:val="single" w:sz="6" w:space="0" w:color="000000"/>
              <w:bottom w:val="single" w:sz="2" w:space="0" w:color="000000"/>
              <w:right w:val="single" w:sz="6" w:space="0" w:color="000000"/>
            </w:tcBorders>
          </w:tcPr>
          <w:p w14:paraId="7CE221A1" w14:textId="77777777" w:rsidR="0033495F" w:rsidRPr="004A22EB" w:rsidRDefault="0033495F" w:rsidP="00423E32">
            <w:pPr>
              <w:spacing w:before="20" w:after="20"/>
              <w:rPr>
                <w:sz w:val="26"/>
                <w:szCs w:val="26"/>
              </w:rPr>
            </w:pPr>
            <w:r w:rsidRPr="004A22EB">
              <w:rPr>
                <w:sz w:val="26"/>
                <w:szCs w:val="26"/>
              </w:rPr>
              <w:t>Tai sứ và thân vật cách điện đúc thành một khối đồng nhất.</w:t>
            </w:r>
          </w:p>
        </w:tc>
        <w:tc>
          <w:tcPr>
            <w:tcW w:w="900" w:type="dxa"/>
            <w:tcBorders>
              <w:top w:val="single" w:sz="2" w:space="0" w:color="000000"/>
              <w:left w:val="single" w:sz="6" w:space="0" w:color="000000"/>
              <w:bottom w:val="single" w:sz="2" w:space="0" w:color="000000"/>
              <w:right w:val="single" w:sz="6" w:space="0" w:color="000000"/>
            </w:tcBorders>
          </w:tcPr>
          <w:p w14:paraId="0A3127A9" w14:textId="77777777" w:rsidR="0033495F" w:rsidRPr="004A22EB" w:rsidRDefault="0033495F" w:rsidP="00423E32">
            <w:pPr>
              <w:spacing w:before="20" w:after="20"/>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1ACB2FC6" w14:textId="77777777" w:rsidR="0033495F" w:rsidRPr="004A22EB" w:rsidRDefault="0033495F" w:rsidP="00423E32">
            <w:pPr>
              <w:spacing w:before="20" w:after="20"/>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7FF48D4D"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FB329FB"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4D8FA75A" w14:textId="77777777" w:rsidR="0033495F" w:rsidRPr="004A22EB" w:rsidRDefault="0033495F" w:rsidP="00423E32">
            <w:pPr>
              <w:spacing w:before="20" w:after="20" w:line="360" w:lineRule="exact"/>
              <w:ind w:right="-81"/>
              <w:jc w:val="center"/>
              <w:rPr>
                <w:sz w:val="26"/>
                <w:szCs w:val="26"/>
              </w:rPr>
            </w:pPr>
            <w:r w:rsidRPr="004A22EB">
              <w:rPr>
                <w:sz w:val="26"/>
                <w:szCs w:val="26"/>
              </w:rPr>
              <w:t>12</w:t>
            </w:r>
          </w:p>
        </w:tc>
        <w:tc>
          <w:tcPr>
            <w:tcW w:w="4384" w:type="dxa"/>
            <w:tcBorders>
              <w:top w:val="single" w:sz="2" w:space="0" w:color="000000"/>
              <w:left w:val="single" w:sz="6" w:space="0" w:color="000000"/>
              <w:bottom w:val="single" w:sz="2" w:space="0" w:color="000000"/>
              <w:right w:val="single" w:sz="6" w:space="0" w:color="000000"/>
            </w:tcBorders>
          </w:tcPr>
          <w:p w14:paraId="1B14104C" w14:textId="77777777" w:rsidR="0033495F" w:rsidRPr="004A22EB" w:rsidRDefault="0033495F" w:rsidP="00423E32">
            <w:pPr>
              <w:spacing w:before="20" w:after="20"/>
              <w:rPr>
                <w:sz w:val="26"/>
                <w:szCs w:val="26"/>
              </w:rPr>
            </w:pPr>
            <w:r w:rsidRPr="004A22EB">
              <w:rPr>
                <w:sz w:val="26"/>
                <w:szCs w:val="26"/>
              </w:rPr>
              <w:t>Bề mặt sứ cách điện trừ những chỗ để gắn chân kim loại, gắn các phần tử của sứ cách điện, phải được phủ một lớp men đều, mặt men phải láng bóng, không có vết gợn rõ rệt, vết men không được nứt nhăn.</w:t>
            </w:r>
          </w:p>
        </w:tc>
        <w:tc>
          <w:tcPr>
            <w:tcW w:w="900" w:type="dxa"/>
            <w:tcBorders>
              <w:top w:val="single" w:sz="2" w:space="0" w:color="000000"/>
              <w:left w:val="single" w:sz="6" w:space="0" w:color="000000"/>
              <w:bottom w:val="single" w:sz="2" w:space="0" w:color="000000"/>
              <w:right w:val="single" w:sz="6" w:space="0" w:color="000000"/>
            </w:tcBorders>
          </w:tcPr>
          <w:p w14:paraId="6BC1FCF6" w14:textId="77777777" w:rsidR="0033495F" w:rsidRPr="004A22EB" w:rsidRDefault="0033495F" w:rsidP="00423E32">
            <w:pPr>
              <w:spacing w:before="20" w:after="20"/>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0C1262E8" w14:textId="77777777" w:rsidR="0033495F" w:rsidRPr="004A22EB" w:rsidRDefault="0033495F" w:rsidP="00423E32">
            <w:pPr>
              <w:spacing w:before="20" w:after="20"/>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3869035F" w14:textId="77777777" w:rsidR="0033495F" w:rsidRPr="004A22EB" w:rsidRDefault="0033495F" w:rsidP="00423E32">
            <w:pPr>
              <w:pStyle w:val="BodyText"/>
              <w:spacing w:before="20" w:after="20" w:line="360" w:lineRule="exact"/>
              <w:jc w:val="center"/>
              <w:rPr>
                <w:rFonts w:ascii="Times New Roman" w:hAnsi="Times New Roman"/>
                <w:color w:val="auto"/>
                <w:szCs w:val="26"/>
              </w:rPr>
            </w:pPr>
            <w:r w:rsidRPr="004A22EB">
              <w:rPr>
                <w:rFonts w:ascii="Times New Roman" w:hAnsi="Times New Roman"/>
                <w:color w:val="auto"/>
                <w:szCs w:val="26"/>
              </w:rPr>
              <w:t>(*)</w:t>
            </w:r>
          </w:p>
        </w:tc>
      </w:tr>
      <w:tr w:rsidR="004A22EB" w:rsidRPr="004A22EB" w14:paraId="0E47CF16"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075E4D31" w14:textId="77777777" w:rsidR="0033495F" w:rsidRPr="004A22EB" w:rsidRDefault="0033495F" w:rsidP="00423E32">
            <w:pPr>
              <w:spacing w:before="20" w:after="20" w:line="360" w:lineRule="exact"/>
              <w:ind w:right="-81"/>
              <w:jc w:val="center"/>
              <w:rPr>
                <w:sz w:val="26"/>
                <w:szCs w:val="26"/>
              </w:rPr>
            </w:pPr>
            <w:r w:rsidRPr="004A22EB">
              <w:rPr>
                <w:sz w:val="26"/>
                <w:szCs w:val="26"/>
              </w:rPr>
              <w:t>13</w:t>
            </w:r>
          </w:p>
        </w:tc>
        <w:tc>
          <w:tcPr>
            <w:tcW w:w="4384" w:type="dxa"/>
            <w:tcBorders>
              <w:top w:val="single" w:sz="2" w:space="0" w:color="000000"/>
              <w:left w:val="single" w:sz="6" w:space="0" w:color="000000"/>
              <w:bottom w:val="single" w:sz="2" w:space="0" w:color="000000"/>
              <w:right w:val="single" w:sz="6" w:space="0" w:color="000000"/>
            </w:tcBorders>
          </w:tcPr>
          <w:p w14:paraId="47C3FD75" w14:textId="77777777" w:rsidR="0033495F" w:rsidRPr="004A22EB" w:rsidRDefault="0033495F" w:rsidP="00423E32">
            <w:pPr>
              <w:spacing w:before="20" w:after="20"/>
              <w:rPr>
                <w:sz w:val="26"/>
                <w:szCs w:val="26"/>
              </w:rPr>
            </w:pPr>
            <w:r w:rsidRPr="004A22EB">
              <w:rPr>
                <w:sz w:val="26"/>
                <w:szCs w:val="26"/>
              </w:rPr>
              <w:t xml:space="preserve">Bán kính cong của rãnh bên </w:t>
            </w:r>
          </w:p>
        </w:tc>
        <w:tc>
          <w:tcPr>
            <w:tcW w:w="900" w:type="dxa"/>
            <w:tcBorders>
              <w:top w:val="single" w:sz="2" w:space="0" w:color="000000"/>
              <w:left w:val="single" w:sz="6" w:space="0" w:color="000000"/>
              <w:bottom w:val="single" w:sz="2" w:space="0" w:color="000000"/>
              <w:right w:val="single" w:sz="6" w:space="0" w:color="000000"/>
            </w:tcBorders>
          </w:tcPr>
          <w:p w14:paraId="44DF553C" w14:textId="77777777" w:rsidR="0033495F" w:rsidRPr="004A22EB" w:rsidRDefault="0033495F" w:rsidP="00423E32">
            <w:pPr>
              <w:spacing w:before="20" w:after="20"/>
              <w:jc w:val="center"/>
              <w:rPr>
                <w:sz w:val="26"/>
                <w:szCs w:val="26"/>
              </w:rPr>
            </w:pPr>
            <w:r w:rsidRPr="004A22EB">
              <w:rPr>
                <w:sz w:val="26"/>
                <w:szCs w:val="26"/>
              </w:rPr>
              <w:t>mm</w:t>
            </w:r>
          </w:p>
        </w:tc>
        <w:tc>
          <w:tcPr>
            <w:tcW w:w="2927" w:type="dxa"/>
            <w:tcBorders>
              <w:top w:val="single" w:sz="2" w:space="0" w:color="000000"/>
              <w:left w:val="single" w:sz="6" w:space="0" w:color="000000"/>
              <w:bottom w:val="single" w:sz="2" w:space="0" w:color="000000"/>
              <w:right w:val="single" w:sz="6" w:space="0" w:color="000000"/>
            </w:tcBorders>
          </w:tcPr>
          <w:p w14:paraId="46D5AF92" w14:textId="77777777" w:rsidR="0033495F" w:rsidRPr="004A22EB" w:rsidRDefault="0033495F" w:rsidP="00423E32">
            <w:pPr>
              <w:spacing w:before="20" w:after="20"/>
              <w:jc w:val="center"/>
              <w:rPr>
                <w:sz w:val="26"/>
                <w:szCs w:val="26"/>
              </w:rPr>
            </w:pPr>
            <w:r w:rsidRPr="004A22EB">
              <w:rPr>
                <w:sz w:val="26"/>
                <w:szCs w:val="26"/>
              </w:rPr>
              <w:t>19</w:t>
            </w:r>
          </w:p>
        </w:tc>
        <w:tc>
          <w:tcPr>
            <w:tcW w:w="1260" w:type="dxa"/>
            <w:tcBorders>
              <w:top w:val="single" w:sz="2" w:space="0" w:color="000000"/>
              <w:left w:val="single" w:sz="6" w:space="0" w:color="000000"/>
              <w:bottom w:val="single" w:sz="2" w:space="0" w:color="000000"/>
              <w:right w:val="single" w:sz="6" w:space="0" w:color="000000"/>
            </w:tcBorders>
            <w:vAlign w:val="center"/>
          </w:tcPr>
          <w:p w14:paraId="0EBD468A"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CDED7B2"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3E0463F" w14:textId="77777777" w:rsidR="0033495F" w:rsidRPr="004A22EB" w:rsidRDefault="0033495F" w:rsidP="00423E32">
            <w:pPr>
              <w:spacing w:before="20" w:after="20" w:line="360" w:lineRule="exact"/>
              <w:ind w:right="-81"/>
              <w:jc w:val="center"/>
              <w:rPr>
                <w:sz w:val="26"/>
                <w:szCs w:val="26"/>
              </w:rPr>
            </w:pPr>
            <w:r w:rsidRPr="004A22EB">
              <w:rPr>
                <w:sz w:val="26"/>
                <w:szCs w:val="26"/>
              </w:rPr>
              <w:t>14</w:t>
            </w:r>
          </w:p>
        </w:tc>
        <w:tc>
          <w:tcPr>
            <w:tcW w:w="4384" w:type="dxa"/>
            <w:tcBorders>
              <w:top w:val="single" w:sz="2" w:space="0" w:color="000000"/>
              <w:left w:val="single" w:sz="6" w:space="0" w:color="000000"/>
              <w:bottom w:val="single" w:sz="2" w:space="0" w:color="000000"/>
              <w:right w:val="single" w:sz="6" w:space="0" w:color="000000"/>
            </w:tcBorders>
          </w:tcPr>
          <w:p w14:paraId="7DF3D51F" w14:textId="77777777" w:rsidR="0033495F" w:rsidRPr="004A22EB" w:rsidRDefault="0033495F" w:rsidP="00423E32">
            <w:pPr>
              <w:spacing w:before="20" w:after="20"/>
              <w:rPr>
                <w:sz w:val="26"/>
                <w:szCs w:val="26"/>
              </w:rPr>
            </w:pPr>
            <w:r w:rsidRPr="004A22EB">
              <w:rPr>
                <w:sz w:val="26"/>
                <w:szCs w:val="26"/>
              </w:rPr>
              <w:t xml:space="preserve">Bán kính cong của rãnh trên </w:t>
            </w:r>
          </w:p>
        </w:tc>
        <w:tc>
          <w:tcPr>
            <w:tcW w:w="900" w:type="dxa"/>
            <w:tcBorders>
              <w:top w:val="single" w:sz="2" w:space="0" w:color="000000"/>
              <w:left w:val="single" w:sz="6" w:space="0" w:color="000000"/>
              <w:bottom w:val="single" w:sz="2" w:space="0" w:color="000000"/>
              <w:right w:val="single" w:sz="6" w:space="0" w:color="000000"/>
            </w:tcBorders>
          </w:tcPr>
          <w:p w14:paraId="0E43F862" w14:textId="77777777" w:rsidR="0033495F" w:rsidRPr="004A22EB" w:rsidRDefault="0033495F" w:rsidP="00423E32">
            <w:pPr>
              <w:spacing w:before="20" w:after="20"/>
              <w:jc w:val="center"/>
              <w:rPr>
                <w:sz w:val="26"/>
                <w:szCs w:val="26"/>
              </w:rPr>
            </w:pPr>
            <w:r w:rsidRPr="004A22EB">
              <w:rPr>
                <w:sz w:val="26"/>
                <w:szCs w:val="26"/>
              </w:rPr>
              <w:t>mm</w:t>
            </w:r>
          </w:p>
        </w:tc>
        <w:tc>
          <w:tcPr>
            <w:tcW w:w="2927" w:type="dxa"/>
            <w:tcBorders>
              <w:top w:val="single" w:sz="2" w:space="0" w:color="000000"/>
              <w:left w:val="single" w:sz="6" w:space="0" w:color="000000"/>
              <w:bottom w:val="single" w:sz="2" w:space="0" w:color="000000"/>
              <w:right w:val="single" w:sz="6" w:space="0" w:color="000000"/>
            </w:tcBorders>
          </w:tcPr>
          <w:p w14:paraId="609C6D4A" w14:textId="77777777" w:rsidR="0033495F" w:rsidRPr="004A22EB" w:rsidRDefault="0033495F" w:rsidP="00423E32">
            <w:pPr>
              <w:spacing w:before="20" w:after="20"/>
              <w:jc w:val="center"/>
              <w:rPr>
                <w:sz w:val="26"/>
                <w:szCs w:val="26"/>
              </w:rPr>
            </w:pPr>
            <w:r w:rsidRPr="004A22EB">
              <w:rPr>
                <w:sz w:val="26"/>
                <w:szCs w:val="26"/>
              </w:rPr>
              <w:t>19</w:t>
            </w:r>
          </w:p>
        </w:tc>
        <w:tc>
          <w:tcPr>
            <w:tcW w:w="1260" w:type="dxa"/>
            <w:tcBorders>
              <w:top w:val="single" w:sz="2" w:space="0" w:color="000000"/>
              <w:left w:val="single" w:sz="6" w:space="0" w:color="000000"/>
              <w:bottom w:val="single" w:sz="2" w:space="0" w:color="000000"/>
              <w:right w:val="single" w:sz="6" w:space="0" w:color="000000"/>
            </w:tcBorders>
            <w:vAlign w:val="center"/>
          </w:tcPr>
          <w:p w14:paraId="6C1997BB"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2288E00"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C059DC1" w14:textId="77777777" w:rsidR="0033495F" w:rsidRPr="004A22EB" w:rsidRDefault="0033495F" w:rsidP="00423E32">
            <w:pPr>
              <w:spacing w:before="20" w:after="20" w:line="360" w:lineRule="exact"/>
              <w:ind w:right="-81"/>
              <w:jc w:val="center"/>
              <w:rPr>
                <w:sz w:val="26"/>
                <w:szCs w:val="26"/>
              </w:rPr>
            </w:pPr>
            <w:r w:rsidRPr="004A22EB">
              <w:rPr>
                <w:sz w:val="26"/>
                <w:szCs w:val="26"/>
              </w:rPr>
              <w:t>15</w:t>
            </w:r>
          </w:p>
        </w:tc>
        <w:tc>
          <w:tcPr>
            <w:tcW w:w="4384" w:type="dxa"/>
            <w:tcBorders>
              <w:top w:val="single" w:sz="2" w:space="0" w:color="000000"/>
              <w:left w:val="single" w:sz="6" w:space="0" w:color="000000"/>
              <w:bottom w:val="single" w:sz="2" w:space="0" w:color="000000"/>
              <w:right w:val="single" w:sz="6" w:space="0" w:color="000000"/>
            </w:tcBorders>
          </w:tcPr>
          <w:p w14:paraId="7E81E9FF" w14:textId="77777777" w:rsidR="0033495F" w:rsidRPr="004A22EB" w:rsidRDefault="0033495F" w:rsidP="00423E32">
            <w:pPr>
              <w:spacing w:before="20" w:after="20"/>
              <w:rPr>
                <w:sz w:val="26"/>
                <w:szCs w:val="26"/>
              </w:rPr>
            </w:pPr>
            <w:r w:rsidRPr="004A22EB">
              <w:rPr>
                <w:sz w:val="26"/>
                <w:szCs w:val="26"/>
              </w:rPr>
              <w:t xml:space="preserve">Đường kính cổ sứ </w:t>
            </w:r>
          </w:p>
        </w:tc>
        <w:tc>
          <w:tcPr>
            <w:tcW w:w="900" w:type="dxa"/>
            <w:tcBorders>
              <w:top w:val="single" w:sz="2" w:space="0" w:color="000000"/>
              <w:left w:val="single" w:sz="6" w:space="0" w:color="000000"/>
              <w:bottom w:val="single" w:sz="2" w:space="0" w:color="000000"/>
              <w:right w:val="single" w:sz="6" w:space="0" w:color="000000"/>
            </w:tcBorders>
          </w:tcPr>
          <w:p w14:paraId="58FAE9A0" w14:textId="77777777" w:rsidR="0033495F" w:rsidRPr="004A22EB" w:rsidRDefault="0033495F" w:rsidP="00423E32">
            <w:pPr>
              <w:spacing w:before="20" w:after="20"/>
              <w:jc w:val="center"/>
              <w:rPr>
                <w:sz w:val="26"/>
                <w:szCs w:val="26"/>
              </w:rPr>
            </w:pPr>
            <w:r w:rsidRPr="004A22EB">
              <w:rPr>
                <w:sz w:val="26"/>
                <w:szCs w:val="26"/>
              </w:rPr>
              <w:t>mm</w:t>
            </w:r>
          </w:p>
        </w:tc>
        <w:tc>
          <w:tcPr>
            <w:tcW w:w="2927" w:type="dxa"/>
            <w:tcBorders>
              <w:top w:val="single" w:sz="2" w:space="0" w:color="000000"/>
              <w:left w:val="single" w:sz="6" w:space="0" w:color="000000"/>
              <w:bottom w:val="single" w:sz="2" w:space="0" w:color="000000"/>
              <w:right w:val="single" w:sz="6" w:space="0" w:color="000000"/>
            </w:tcBorders>
          </w:tcPr>
          <w:p w14:paraId="2CE1810F" w14:textId="77777777" w:rsidR="0033495F" w:rsidRPr="004A22EB" w:rsidRDefault="0033495F" w:rsidP="00423E32">
            <w:pPr>
              <w:spacing w:before="20" w:after="20"/>
              <w:jc w:val="center"/>
              <w:rPr>
                <w:sz w:val="26"/>
                <w:szCs w:val="26"/>
              </w:rPr>
            </w:pPr>
            <w:r w:rsidRPr="004A22EB">
              <w:rPr>
                <w:sz w:val="26"/>
                <w:szCs w:val="26"/>
              </w:rPr>
              <w:t>70-86mm</w:t>
            </w:r>
          </w:p>
        </w:tc>
        <w:tc>
          <w:tcPr>
            <w:tcW w:w="1260" w:type="dxa"/>
            <w:tcBorders>
              <w:top w:val="single" w:sz="2" w:space="0" w:color="000000"/>
              <w:left w:val="single" w:sz="6" w:space="0" w:color="000000"/>
              <w:bottom w:val="single" w:sz="2" w:space="0" w:color="000000"/>
              <w:right w:val="single" w:sz="6" w:space="0" w:color="000000"/>
            </w:tcBorders>
            <w:vAlign w:val="center"/>
          </w:tcPr>
          <w:p w14:paraId="6220DF6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FAA80C3" w14:textId="77777777" w:rsidTr="00AB2098">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08DC6654" w14:textId="77777777" w:rsidR="0033495F" w:rsidRPr="004A22EB" w:rsidRDefault="0033495F" w:rsidP="00423E32">
            <w:pPr>
              <w:spacing w:before="20" w:after="20" w:line="360" w:lineRule="exact"/>
              <w:ind w:right="-81"/>
              <w:jc w:val="center"/>
              <w:rPr>
                <w:sz w:val="26"/>
                <w:szCs w:val="26"/>
              </w:rPr>
            </w:pPr>
            <w:r w:rsidRPr="004A22EB">
              <w:rPr>
                <w:sz w:val="26"/>
                <w:szCs w:val="26"/>
              </w:rPr>
              <w:t>16</w:t>
            </w:r>
          </w:p>
        </w:tc>
        <w:tc>
          <w:tcPr>
            <w:tcW w:w="4384" w:type="dxa"/>
            <w:tcBorders>
              <w:top w:val="single" w:sz="2" w:space="0" w:color="000000"/>
              <w:left w:val="single" w:sz="6" w:space="0" w:color="000000"/>
              <w:bottom w:val="single" w:sz="2" w:space="0" w:color="000000"/>
              <w:right w:val="single" w:sz="6" w:space="0" w:color="000000"/>
            </w:tcBorders>
          </w:tcPr>
          <w:p w14:paraId="0A4E4D35" w14:textId="77777777" w:rsidR="0033495F" w:rsidRPr="004A22EB" w:rsidRDefault="0033495F" w:rsidP="00423E32">
            <w:pPr>
              <w:spacing w:before="20" w:after="20"/>
              <w:rPr>
                <w:sz w:val="26"/>
                <w:szCs w:val="26"/>
              </w:rPr>
            </w:pPr>
            <w:r w:rsidRPr="004A22EB">
              <w:rPr>
                <w:sz w:val="26"/>
                <w:szCs w:val="26"/>
              </w:rPr>
              <w:t>Trên bề mặt sứ cách điện phải chỉ dẫn các nội dung :</w:t>
            </w:r>
          </w:p>
          <w:p w14:paraId="78F48F91" w14:textId="77777777" w:rsidR="0033495F" w:rsidRPr="004A22EB" w:rsidRDefault="0033495F">
            <w:pPr>
              <w:numPr>
                <w:ilvl w:val="0"/>
                <w:numId w:val="304"/>
              </w:numPr>
              <w:spacing w:before="20" w:after="20"/>
              <w:rPr>
                <w:sz w:val="26"/>
                <w:szCs w:val="26"/>
              </w:rPr>
            </w:pPr>
            <w:r w:rsidRPr="004A22EB">
              <w:rPr>
                <w:sz w:val="26"/>
                <w:szCs w:val="26"/>
              </w:rPr>
              <w:t>Tên sản phẩm</w:t>
            </w:r>
          </w:p>
          <w:p w14:paraId="5934990C" w14:textId="77777777" w:rsidR="0033495F" w:rsidRPr="004A22EB" w:rsidRDefault="0033495F">
            <w:pPr>
              <w:numPr>
                <w:ilvl w:val="0"/>
                <w:numId w:val="304"/>
              </w:numPr>
              <w:spacing w:before="20" w:after="20"/>
              <w:rPr>
                <w:sz w:val="26"/>
                <w:szCs w:val="26"/>
              </w:rPr>
            </w:pPr>
            <w:r w:rsidRPr="004A22EB">
              <w:rPr>
                <w:sz w:val="26"/>
                <w:szCs w:val="26"/>
              </w:rPr>
              <w:t xml:space="preserve">Cấp của cách điện </w:t>
            </w:r>
          </w:p>
          <w:p w14:paraId="51E04670" w14:textId="77777777" w:rsidR="0033495F" w:rsidRPr="004A22EB" w:rsidRDefault="0033495F">
            <w:pPr>
              <w:numPr>
                <w:ilvl w:val="0"/>
                <w:numId w:val="304"/>
              </w:numPr>
              <w:spacing w:before="20" w:after="20"/>
              <w:rPr>
                <w:sz w:val="26"/>
                <w:szCs w:val="26"/>
              </w:rPr>
            </w:pPr>
            <w:r w:rsidRPr="004A22EB">
              <w:rPr>
                <w:sz w:val="26"/>
                <w:szCs w:val="26"/>
              </w:rPr>
              <w:t>Tên cơ sở sản xuất</w:t>
            </w:r>
          </w:p>
          <w:p w14:paraId="23FB11CD" w14:textId="77777777" w:rsidR="0033495F" w:rsidRPr="004A22EB" w:rsidRDefault="0033495F">
            <w:pPr>
              <w:numPr>
                <w:ilvl w:val="0"/>
                <w:numId w:val="304"/>
              </w:numPr>
              <w:spacing w:before="20" w:after="20"/>
              <w:rPr>
                <w:sz w:val="26"/>
                <w:szCs w:val="26"/>
              </w:rPr>
            </w:pPr>
            <w:r w:rsidRPr="004A22EB">
              <w:rPr>
                <w:sz w:val="26"/>
                <w:szCs w:val="26"/>
              </w:rPr>
              <w:t>Năm sản xuất</w:t>
            </w:r>
          </w:p>
          <w:p w14:paraId="71E6BA83" w14:textId="77777777" w:rsidR="0033495F" w:rsidRPr="004A22EB" w:rsidRDefault="0033495F" w:rsidP="00423E32">
            <w:pPr>
              <w:spacing w:before="20" w:after="20"/>
              <w:rPr>
                <w:sz w:val="26"/>
                <w:szCs w:val="26"/>
              </w:rPr>
            </w:pPr>
            <w:r w:rsidRPr="004A22EB">
              <w:rPr>
                <w:sz w:val="26"/>
                <w:szCs w:val="26"/>
              </w:rPr>
              <w:t>Việc ghi nhãn phải đảm bảo rõ và bền trong quá trình vận hành sứ ngoài trời.</w:t>
            </w:r>
          </w:p>
        </w:tc>
        <w:tc>
          <w:tcPr>
            <w:tcW w:w="900" w:type="dxa"/>
            <w:tcBorders>
              <w:top w:val="single" w:sz="2" w:space="0" w:color="000000"/>
              <w:left w:val="single" w:sz="6" w:space="0" w:color="000000"/>
              <w:bottom w:val="single" w:sz="2" w:space="0" w:color="000000"/>
              <w:right w:val="single" w:sz="6" w:space="0" w:color="000000"/>
            </w:tcBorders>
          </w:tcPr>
          <w:p w14:paraId="3B8E3A03" w14:textId="77777777" w:rsidR="0033495F" w:rsidRPr="004A22EB" w:rsidRDefault="0033495F" w:rsidP="00423E32">
            <w:pPr>
              <w:spacing w:before="20" w:after="20"/>
              <w:jc w:val="center"/>
              <w:rPr>
                <w:sz w:val="26"/>
                <w:szCs w:val="26"/>
              </w:rPr>
            </w:pPr>
          </w:p>
        </w:tc>
        <w:tc>
          <w:tcPr>
            <w:tcW w:w="2927" w:type="dxa"/>
            <w:tcBorders>
              <w:top w:val="single" w:sz="2" w:space="0" w:color="000000"/>
              <w:left w:val="single" w:sz="6" w:space="0" w:color="000000"/>
              <w:right w:val="single" w:sz="6" w:space="0" w:color="000000"/>
            </w:tcBorders>
          </w:tcPr>
          <w:p w14:paraId="5A5459D5" w14:textId="77777777" w:rsidR="0033495F" w:rsidRPr="004A22EB" w:rsidRDefault="0033495F" w:rsidP="00423E32">
            <w:pPr>
              <w:spacing w:before="20" w:after="20"/>
              <w:ind w:firstLine="180"/>
              <w:jc w:val="center"/>
              <w:rPr>
                <w:sz w:val="26"/>
                <w:szCs w:val="26"/>
              </w:rPr>
            </w:pPr>
          </w:p>
          <w:p w14:paraId="71072AED" w14:textId="77777777" w:rsidR="0033495F" w:rsidRPr="004A22EB" w:rsidRDefault="0033495F" w:rsidP="00423E32">
            <w:pPr>
              <w:spacing w:before="20" w:after="20"/>
              <w:ind w:firstLine="180"/>
              <w:jc w:val="center"/>
              <w:rPr>
                <w:sz w:val="26"/>
                <w:szCs w:val="26"/>
              </w:rPr>
            </w:pPr>
          </w:p>
          <w:p w14:paraId="3B06AB2D" w14:textId="77777777" w:rsidR="0033495F" w:rsidRPr="004A22EB" w:rsidRDefault="0033495F" w:rsidP="00423E32">
            <w:pPr>
              <w:spacing w:before="20" w:after="20"/>
              <w:jc w:val="center"/>
              <w:rPr>
                <w:sz w:val="26"/>
                <w:szCs w:val="26"/>
              </w:rPr>
            </w:pPr>
            <w:r w:rsidRPr="004A22EB">
              <w:rPr>
                <w:sz w:val="26"/>
                <w:szCs w:val="26"/>
              </w:rPr>
              <w:t>Đáp ứng</w:t>
            </w:r>
          </w:p>
          <w:p w14:paraId="09E1B88A" w14:textId="77777777" w:rsidR="0033495F" w:rsidRPr="004A22EB" w:rsidRDefault="0033495F" w:rsidP="00423E32">
            <w:pPr>
              <w:spacing w:before="20" w:after="20"/>
              <w:jc w:val="center"/>
              <w:rPr>
                <w:sz w:val="26"/>
                <w:szCs w:val="26"/>
              </w:rPr>
            </w:pPr>
            <w:r w:rsidRPr="004A22EB">
              <w:rPr>
                <w:sz w:val="26"/>
                <w:szCs w:val="26"/>
              </w:rPr>
              <w:t>Đáp ứng</w:t>
            </w:r>
          </w:p>
          <w:p w14:paraId="33713BC8" w14:textId="77777777" w:rsidR="0033495F" w:rsidRPr="004A22EB" w:rsidRDefault="0033495F" w:rsidP="00423E32">
            <w:pPr>
              <w:spacing w:before="20" w:after="20"/>
              <w:jc w:val="center"/>
              <w:rPr>
                <w:sz w:val="26"/>
                <w:szCs w:val="26"/>
              </w:rPr>
            </w:pPr>
            <w:r w:rsidRPr="004A22EB">
              <w:rPr>
                <w:sz w:val="26"/>
                <w:szCs w:val="26"/>
              </w:rPr>
              <w:t>Đáp ứng</w:t>
            </w:r>
          </w:p>
          <w:p w14:paraId="1A0F4399" w14:textId="77777777" w:rsidR="0033495F" w:rsidRPr="004A22EB" w:rsidRDefault="0033495F" w:rsidP="00423E32">
            <w:pPr>
              <w:spacing w:before="20" w:after="20"/>
              <w:jc w:val="center"/>
              <w:rPr>
                <w:sz w:val="26"/>
                <w:szCs w:val="26"/>
              </w:rPr>
            </w:pPr>
            <w:r w:rsidRPr="004A22EB">
              <w:rPr>
                <w:sz w:val="26"/>
                <w:szCs w:val="26"/>
              </w:rPr>
              <w:t>Đáp ứng</w:t>
            </w:r>
          </w:p>
          <w:p w14:paraId="56A0F330" w14:textId="77777777" w:rsidR="0033495F" w:rsidRPr="004A22EB" w:rsidRDefault="0033495F" w:rsidP="00423E32">
            <w:pPr>
              <w:spacing w:before="20" w:after="20"/>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779E5186"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9341514" w14:textId="77777777" w:rsidTr="00AB2098">
        <w:trPr>
          <w:cantSplit/>
          <w:trHeight w:val="283"/>
        </w:trPr>
        <w:tc>
          <w:tcPr>
            <w:tcW w:w="720" w:type="dxa"/>
            <w:tcBorders>
              <w:top w:val="single" w:sz="2" w:space="0" w:color="000000"/>
              <w:left w:val="single" w:sz="6" w:space="0" w:color="000000"/>
              <w:bottom w:val="single" w:sz="6" w:space="0" w:color="000000"/>
              <w:right w:val="single" w:sz="6" w:space="0" w:color="000000"/>
            </w:tcBorders>
          </w:tcPr>
          <w:p w14:paraId="1B1A6EB7" w14:textId="77777777" w:rsidR="0033495F" w:rsidRPr="004A22EB" w:rsidRDefault="0033495F" w:rsidP="00423E32">
            <w:pPr>
              <w:spacing w:before="20" w:after="20" w:line="360" w:lineRule="exact"/>
              <w:ind w:right="-81"/>
              <w:jc w:val="center"/>
              <w:rPr>
                <w:sz w:val="26"/>
                <w:szCs w:val="26"/>
              </w:rPr>
            </w:pPr>
            <w:r w:rsidRPr="004A22EB">
              <w:rPr>
                <w:sz w:val="26"/>
                <w:szCs w:val="26"/>
              </w:rPr>
              <w:t>17</w:t>
            </w:r>
          </w:p>
        </w:tc>
        <w:tc>
          <w:tcPr>
            <w:tcW w:w="4384" w:type="dxa"/>
            <w:tcBorders>
              <w:top w:val="single" w:sz="2" w:space="0" w:color="000000"/>
              <w:left w:val="single" w:sz="6" w:space="0" w:color="000000"/>
              <w:bottom w:val="single" w:sz="6" w:space="0" w:color="000000"/>
              <w:right w:val="single" w:sz="6" w:space="0" w:color="000000"/>
            </w:tcBorders>
          </w:tcPr>
          <w:p w14:paraId="60162CF5" w14:textId="77777777" w:rsidR="0033495F" w:rsidRPr="004A22EB" w:rsidRDefault="0033495F" w:rsidP="00423E32">
            <w:pPr>
              <w:spacing w:before="20" w:after="20"/>
              <w:rPr>
                <w:sz w:val="26"/>
                <w:szCs w:val="26"/>
              </w:rPr>
            </w:pPr>
            <w:r w:rsidRPr="004A22EB">
              <w:rPr>
                <w:sz w:val="26"/>
                <w:szCs w:val="26"/>
              </w:rPr>
              <w:t>Vật liệu làm ty sứ</w:t>
            </w:r>
          </w:p>
        </w:tc>
        <w:tc>
          <w:tcPr>
            <w:tcW w:w="900" w:type="dxa"/>
            <w:tcBorders>
              <w:top w:val="single" w:sz="2" w:space="0" w:color="000000"/>
              <w:left w:val="single" w:sz="6" w:space="0" w:color="000000"/>
              <w:bottom w:val="single" w:sz="6" w:space="0" w:color="000000"/>
            </w:tcBorders>
          </w:tcPr>
          <w:p w14:paraId="4DC7A1F9" w14:textId="77777777" w:rsidR="0033495F" w:rsidRPr="004A22EB" w:rsidRDefault="0033495F" w:rsidP="00423E32">
            <w:pPr>
              <w:spacing w:before="20" w:after="20"/>
              <w:jc w:val="center"/>
              <w:rPr>
                <w:sz w:val="26"/>
                <w:szCs w:val="26"/>
              </w:rPr>
            </w:pPr>
          </w:p>
        </w:tc>
        <w:tc>
          <w:tcPr>
            <w:tcW w:w="2927" w:type="dxa"/>
            <w:tcBorders>
              <w:top w:val="single" w:sz="4" w:space="0" w:color="auto"/>
              <w:left w:val="single" w:sz="4" w:space="0" w:color="auto"/>
              <w:bottom w:val="single" w:sz="6" w:space="0" w:color="000000"/>
              <w:right w:val="single" w:sz="6" w:space="0" w:color="000000"/>
            </w:tcBorders>
          </w:tcPr>
          <w:p w14:paraId="7E9DA7AB" w14:textId="77777777" w:rsidR="0033495F" w:rsidRPr="004A22EB" w:rsidRDefault="0033495F" w:rsidP="00423E32">
            <w:pPr>
              <w:spacing w:before="20" w:after="20"/>
              <w:jc w:val="center"/>
              <w:rPr>
                <w:sz w:val="26"/>
                <w:szCs w:val="26"/>
              </w:rPr>
            </w:pPr>
            <w:r w:rsidRPr="004A22EB">
              <w:rPr>
                <w:sz w:val="26"/>
                <w:szCs w:val="26"/>
              </w:rPr>
              <w:t>Thép tráng kẽm nóng</w:t>
            </w:r>
          </w:p>
        </w:tc>
        <w:tc>
          <w:tcPr>
            <w:tcW w:w="1260" w:type="dxa"/>
            <w:tcBorders>
              <w:top w:val="single" w:sz="2" w:space="0" w:color="000000"/>
              <w:left w:val="nil"/>
              <w:bottom w:val="single" w:sz="6" w:space="0" w:color="000000"/>
              <w:right w:val="single" w:sz="6" w:space="0" w:color="000000"/>
            </w:tcBorders>
            <w:vAlign w:val="center"/>
          </w:tcPr>
          <w:p w14:paraId="01363FA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359398C" w14:textId="77777777" w:rsidTr="00AB2098">
        <w:trPr>
          <w:cantSplit/>
          <w:trHeight w:val="283"/>
        </w:trPr>
        <w:tc>
          <w:tcPr>
            <w:tcW w:w="720" w:type="dxa"/>
            <w:tcBorders>
              <w:top w:val="single" w:sz="6" w:space="0" w:color="000000"/>
              <w:left w:val="single" w:sz="6" w:space="0" w:color="000000"/>
              <w:bottom w:val="single" w:sz="4" w:space="0" w:color="auto"/>
              <w:right w:val="single" w:sz="6" w:space="0" w:color="000000"/>
            </w:tcBorders>
          </w:tcPr>
          <w:p w14:paraId="7E1950F7" w14:textId="77777777" w:rsidR="0033495F" w:rsidRPr="004A22EB" w:rsidRDefault="0033495F" w:rsidP="00423E32">
            <w:pPr>
              <w:spacing w:before="20" w:after="20" w:line="360" w:lineRule="exact"/>
              <w:ind w:right="-81"/>
              <w:jc w:val="center"/>
              <w:rPr>
                <w:sz w:val="26"/>
                <w:szCs w:val="26"/>
              </w:rPr>
            </w:pPr>
            <w:r w:rsidRPr="004A22EB">
              <w:rPr>
                <w:sz w:val="26"/>
                <w:szCs w:val="26"/>
              </w:rPr>
              <w:t>18</w:t>
            </w:r>
          </w:p>
        </w:tc>
        <w:tc>
          <w:tcPr>
            <w:tcW w:w="4384" w:type="dxa"/>
            <w:tcBorders>
              <w:top w:val="single" w:sz="6" w:space="0" w:color="000000"/>
              <w:left w:val="single" w:sz="6" w:space="0" w:color="000000"/>
              <w:bottom w:val="single" w:sz="4" w:space="0" w:color="auto"/>
              <w:right w:val="single" w:sz="6" w:space="0" w:color="000000"/>
            </w:tcBorders>
          </w:tcPr>
          <w:p w14:paraId="2C4421FC" w14:textId="77777777" w:rsidR="0033495F" w:rsidRPr="004A22EB" w:rsidRDefault="0033495F" w:rsidP="00423E32">
            <w:pPr>
              <w:spacing w:before="20" w:after="20"/>
              <w:rPr>
                <w:sz w:val="26"/>
                <w:szCs w:val="26"/>
              </w:rPr>
            </w:pPr>
            <w:r w:rsidRPr="004A22EB">
              <w:rPr>
                <w:sz w:val="26"/>
                <w:szCs w:val="26"/>
              </w:rPr>
              <w:t xml:space="preserve"> Kích thước của ty sứ:</w:t>
            </w:r>
          </w:p>
          <w:p w14:paraId="4CD8815C" w14:textId="77777777" w:rsidR="0033495F" w:rsidRPr="004A22EB" w:rsidRDefault="0033495F">
            <w:pPr>
              <w:numPr>
                <w:ilvl w:val="0"/>
                <w:numId w:val="304"/>
              </w:numPr>
              <w:spacing w:before="20" w:after="20"/>
              <w:jc w:val="both"/>
              <w:rPr>
                <w:sz w:val="26"/>
                <w:szCs w:val="26"/>
              </w:rPr>
            </w:pPr>
            <w:r w:rsidRPr="004A22EB">
              <w:rPr>
                <w:sz w:val="26"/>
                <w:szCs w:val="26"/>
              </w:rPr>
              <w:t>Tổng chiều dài</w:t>
            </w:r>
          </w:p>
          <w:p w14:paraId="28E784D5" w14:textId="77777777" w:rsidR="0033495F" w:rsidRPr="004A22EB" w:rsidRDefault="0033495F">
            <w:pPr>
              <w:numPr>
                <w:ilvl w:val="0"/>
                <w:numId w:val="304"/>
              </w:numPr>
              <w:spacing w:before="20" w:after="20"/>
              <w:jc w:val="both"/>
              <w:rPr>
                <w:sz w:val="26"/>
                <w:szCs w:val="26"/>
              </w:rPr>
            </w:pPr>
            <w:r w:rsidRPr="004A22EB">
              <w:rPr>
                <w:sz w:val="26"/>
                <w:szCs w:val="26"/>
              </w:rPr>
              <w:t>Chiều dài phần ven răng lắp vào sứ đỡ</w:t>
            </w:r>
          </w:p>
          <w:p w14:paraId="54DFB41F" w14:textId="77777777" w:rsidR="0033495F" w:rsidRPr="004A22EB" w:rsidRDefault="0033495F">
            <w:pPr>
              <w:numPr>
                <w:ilvl w:val="0"/>
                <w:numId w:val="304"/>
              </w:numPr>
              <w:spacing w:before="20" w:after="20"/>
              <w:jc w:val="both"/>
              <w:rPr>
                <w:sz w:val="26"/>
                <w:szCs w:val="26"/>
              </w:rPr>
            </w:pPr>
            <w:r w:rsidRPr="004A22EB">
              <w:rPr>
                <w:sz w:val="26"/>
                <w:szCs w:val="26"/>
              </w:rPr>
              <w:t>Đường kính phần ven răng lắp vào đà</w:t>
            </w:r>
          </w:p>
          <w:p w14:paraId="250DF3D0" w14:textId="77777777" w:rsidR="0033495F" w:rsidRPr="004A22EB" w:rsidRDefault="0033495F">
            <w:pPr>
              <w:numPr>
                <w:ilvl w:val="0"/>
                <w:numId w:val="304"/>
              </w:numPr>
              <w:spacing w:before="20" w:after="20"/>
              <w:jc w:val="both"/>
              <w:rPr>
                <w:sz w:val="26"/>
                <w:szCs w:val="26"/>
              </w:rPr>
            </w:pPr>
            <w:r w:rsidRPr="004A22EB">
              <w:rPr>
                <w:sz w:val="26"/>
                <w:szCs w:val="26"/>
              </w:rPr>
              <w:t>Chiều dài phần ven răng lắp vào đà</w:t>
            </w:r>
          </w:p>
        </w:tc>
        <w:tc>
          <w:tcPr>
            <w:tcW w:w="900" w:type="dxa"/>
            <w:tcBorders>
              <w:top w:val="single" w:sz="6" w:space="0" w:color="000000"/>
              <w:left w:val="single" w:sz="6" w:space="0" w:color="000000"/>
              <w:bottom w:val="single" w:sz="4" w:space="0" w:color="auto"/>
              <w:right w:val="single" w:sz="6" w:space="0" w:color="000000"/>
            </w:tcBorders>
          </w:tcPr>
          <w:p w14:paraId="234F3148" w14:textId="77777777" w:rsidR="0033495F" w:rsidRPr="004A22EB" w:rsidRDefault="0033495F" w:rsidP="00423E32">
            <w:pPr>
              <w:spacing w:before="20" w:after="20"/>
              <w:jc w:val="center"/>
              <w:rPr>
                <w:sz w:val="26"/>
                <w:szCs w:val="26"/>
              </w:rPr>
            </w:pPr>
          </w:p>
          <w:p w14:paraId="30224BE8" w14:textId="77777777" w:rsidR="0033495F" w:rsidRPr="004A22EB" w:rsidRDefault="0033495F" w:rsidP="00423E32">
            <w:pPr>
              <w:spacing w:before="20" w:after="20"/>
              <w:jc w:val="center"/>
              <w:rPr>
                <w:sz w:val="26"/>
                <w:szCs w:val="26"/>
              </w:rPr>
            </w:pPr>
            <w:r w:rsidRPr="004A22EB">
              <w:rPr>
                <w:sz w:val="26"/>
                <w:szCs w:val="26"/>
              </w:rPr>
              <w:t>mm</w:t>
            </w:r>
          </w:p>
          <w:p w14:paraId="2EC6D854" w14:textId="77777777" w:rsidR="0033495F" w:rsidRPr="004A22EB" w:rsidRDefault="0033495F" w:rsidP="00423E32">
            <w:pPr>
              <w:spacing w:before="20" w:after="20"/>
              <w:jc w:val="center"/>
              <w:rPr>
                <w:sz w:val="26"/>
                <w:szCs w:val="26"/>
              </w:rPr>
            </w:pPr>
            <w:r w:rsidRPr="004A22EB">
              <w:rPr>
                <w:sz w:val="26"/>
                <w:szCs w:val="26"/>
              </w:rPr>
              <w:t>mm</w:t>
            </w:r>
          </w:p>
          <w:p w14:paraId="1D65C836" w14:textId="77777777" w:rsidR="0033495F" w:rsidRPr="004A22EB" w:rsidRDefault="0033495F" w:rsidP="00423E32">
            <w:pPr>
              <w:spacing w:before="20" w:after="20"/>
              <w:jc w:val="center"/>
              <w:rPr>
                <w:sz w:val="26"/>
                <w:szCs w:val="26"/>
              </w:rPr>
            </w:pPr>
          </w:p>
          <w:p w14:paraId="64BE9436" w14:textId="77777777" w:rsidR="0033495F" w:rsidRPr="004A22EB" w:rsidRDefault="0033495F" w:rsidP="00423E32">
            <w:pPr>
              <w:spacing w:before="20" w:after="20"/>
              <w:jc w:val="center"/>
              <w:rPr>
                <w:sz w:val="26"/>
                <w:szCs w:val="26"/>
              </w:rPr>
            </w:pPr>
            <w:r w:rsidRPr="004A22EB">
              <w:rPr>
                <w:sz w:val="26"/>
                <w:szCs w:val="26"/>
              </w:rPr>
              <w:t>mm</w:t>
            </w:r>
          </w:p>
          <w:p w14:paraId="7E48B83A" w14:textId="77777777" w:rsidR="0033495F" w:rsidRPr="004A22EB" w:rsidRDefault="0033495F" w:rsidP="00423E32">
            <w:pPr>
              <w:spacing w:before="20" w:after="20"/>
              <w:jc w:val="center"/>
              <w:rPr>
                <w:sz w:val="26"/>
                <w:szCs w:val="26"/>
              </w:rPr>
            </w:pPr>
          </w:p>
          <w:p w14:paraId="46D07664" w14:textId="77777777" w:rsidR="0033495F" w:rsidRPr="004A22EB" w:rsidRDefault="0033495F" w:rsidP="00423E32">
            <w:pPr>
              <w:spacing w:before="20" w:after="20"/>
              <w:jc w:val="center"/>
              <w:rPr>
                <w:sz w:val="26"/>
                <w:szCs w:val="26"/>
              </w:rPr>
            </w:pPr>
            <w:r w:rsidRPr="004A22EB">
              <w:rPr>
                <w:sz w:val="26"/>
                <w:szCs w:val="26"/>
              </w:rPr>
              <w:t>mm</w:t>
            </w:r>
          </w:p>
        </w:tc>
        <w:tc>
          <w:tcPr>
            <w:tcW w:w="2927" w:type="dxa"/>
            <w:tcBorders>
              <w:top w:val="single" w:sz="6" w:space="0" w:color="000000"/>
              <w:left w:val="single" w:sz="6" w:space="0" w:color="000000"/>
              <w:bottom w:val="single" w:sz="4" w:space="0" w:color="auto"/>
              <w:right w:val="single" w:sz="6" w:space="0" w:color="000000"/>
            </w:tcBorders>
          </w:tcPr>
          <w:p w14:paraId="465AB4C4" w14:textId="77777777" w:rsidR="0033495F" w:rsidRPr="004A22EB" w:rsidRDefault="0033495F" w:rsidP="00423E32">
            <w:pPr>
              <w:spacing w:before="20" w:after="20"/>
              <w:jc w:val="center"/>
              <w:rPr>
                <w:sz w:val="26"/>
                <w:szCs w:val="26"/>
              </w:rPr>
            </w:pPr>
          </w:p>
          <w:p w14:paraId="20D5A643" w14:textId="77777777" w:rsidR="0033495F" w:rsidRPr="004A22EB" w:rsidRDefault="0033495F" w:rsidP="00423E32">
            <w:pPr>
              <w:spacing w:before="20" w:after="20"/>
              <w:jc w:val="center"/>
              <w:rPr>
                <w:sz w:val="26"/>
                <w:szCs w:val="26"/>
              </w:rPr>
            </w:pPr>
            <w:r w:rsidRPr="004A22EB">
              <w:rPr>
                <w:sz w:val="26"/>
                <w:szCs w:val="26"/>
              </w:rPr>
              <w:t xml:space="preserve">290 </w:t>
            </w:r>
          </w:p>
          <w:p w14:paraId="3F5810C3" w14:textId="77777777" w:rsidR="0033495F" w:rsidRPr="004A22EB" w:rsidRDefault="0033495F" w:rsidP="00423E32">
            <w:pPr>
              <w:spacing w:before="20" w:after="20"/>
              <w:jc w:val="center"/>
              <w:rPr>
                <w:sz w:val="26"/>
                <w:szCs w:val="26"/>
              </w:rPr>
            </w:pPr>
            <w:r w:rsidRPr="004A22EB">
              <w:rPr>
                <w:sz w:val="26"/>
                <w:szCs w:val="26"/>
              </w:rPr>
              <w:t xml:space="preserve">45 </w:t>
            </w:r>
          </w:p>
          <w:p w14:paraId="3087DA10" w14:textId="77777777" w:rsidR="0033495F" w:rsidRPr="004A22EB" w:rsidRDefault="0033495F" w:rsidP="00423E32">
            <w:pPr>
              <w:spacing w:before="20" w:after="20"/>
              <w:jc w:val="center"/>
              <w:rPr>
                <w:sz w:val="26"/>
                <w:szCs w:val="26"/>
              </w:rPr>
            </w:pPr>
          </w:p>
          <w:p w14:paraId="66C56DC1" w14:textId="77777777" w:rsidR="0033495F" w:rsidRPr="004A22EB" w:rsidRDefault="0033495F" w:rsidP="00423E32">
            <w:pPr>
              <w:spacing w:before="20" w:after="20"/>
              <w:jc w:val="center"/>
              <w:rPr>
                <w:sz w:val="26"/>
                <w:szCs w:val="26"/>
              </w:rPr>
            </w:pPr>
            <w:r w:rsidRPr="004A22EB">
              <w:rPr>
                <w:sz w:val="26"/>
                <w:szCs w:val="26"/>
              </w:rPr>
              <w:t xml:space="preserve">22 </w:t>
            </w:r>
          </w:p>
          <w:p w14:paraId="3F106C11" w14:textId="77777777" w:rsidR="0033495F" w:rsidRPr="004A22EB" w:rsidRDefault="0033495F" w:rsidP="00423E32">
            <w:pPr>
              <w:spacing w:before="20" w:after="20"/>
              <w:jc w:val="center"/>
              <w:rPr>
                <w:sz w:val="26"/>
                <w:szCs w:val="26"/>
              </w:rPr>
            </w:pPr>
          </w:p>
          <w:p w14:paraId="740E91AD" w14:textId="77777777" w:rsidR="0033495F" w:rsidRPr="004A22EB" w:rsidRDefault="0033495F" w:rsidP="00423E32">
            <w:pPr>
              <w:spacing w:before="20" w:after="20"/>
              <w:jc w:val="center"/>
              <w:rPr>
                <w:sz w:val="26"/>
                <w:szCs w:val="26"/>
              </w:rPr>
            </w:pPr>
            <w:r w:rsidRPr="004A22EB">
              <w:rPr>
                <w:sz w:val="26"/>
                <w:szCs w:val="26"/>
              </w:rPr>
              <w:t>Phù hợp để lắp đặt vào đà sắt L75x75x8</w:t>
            </w:r>
          </w:p>
          <w:p w14:paraId="6DF7A151" w14:textId="77777777" w:rsidR="0033495F" w:rsidRPr="004A22EB" w:rsidRDefault="0033495F" w:rsidP="00423E32">
            <w:pPr>
              <w:spacing w:before="20" w:after="20"/>
              <w:jc w:val="center"/>
              <w:rPr>
                <w:sz w:val="26"/>
                <w:szCs w:val="26"/>
              </w:rPr>
            </w:pPr>
            <w:r w:rsidRPr="004A22EB">
              <w:rPr>
                <w:sz w:val="26"/>
                <w:szCs w:val="26"/>
              </w:rPr>
              <w:t>(60 – 80)</w:t>
            </w:r>
          </w:p>
        </w:tc>
        <w:tc>
          <w:tcPr>
            <w:tcW w:w="1260" w:type="dxa"/>
            <w:tcBorders>
              <w:top w:val="single" w:sz="6" w:space="0" w:color="000000"/>
              <w:left w:val="single" w:sz="6" w:space="0" w:color="000000"/>
              <w:bottom w:val="single" w:sz="4" w:space="0" w:color="auto"/>
              <w:right w:val="single" w:sz="6" w:space="0" w:color="000000"/>
            </w:tcBorders>
            <w:vAlign w:val="center"/>
          </w:tcPr>
          <w:p w14:paraId="4FF489D9"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25BD389" w14:textId="77777777" w:rsidTr="00AB2098">
        <w:trPr>
          <w:cantSplit/>
          <w:trHeight w:val="283"/>
        </w:trPr>
        <w:tc>
          <w:tcPr>
            <w:tcW w:w="720" w:type="dxa"/>
            <w:tcBorders>
              <w:top w:val="single" w:sz="4" w:space="0" w:color="auto"/>
              <w:left w:val="single" w:sz="4" w:space="0" w:color="auto"/>
              <w:bottom w:val="single" w:sz="4" w:space="0" w:color="auto"/>
              <w:right w:val="single" w:sz="4" w:space="0" w:color="auto"/>
            </w:tcBorders>
          </w:tcPr>
          <w:p w14:paraId="4101A965" w14:textId="77777777" w:rsidR="0033495F" w:rsidRPr="004A22EB" w:rsidRDefault="0033495F" w:rsidP="00423E32">
            <w:pPr>
              <w:spacing w:before="20" w:after="20" w:line="360" w:lineRule="exact"/>
              <w:ind w:right="-81"/>
              <w:jc w:val="center"/>
              <w:rPr>
                <w:sz w:val="26"/>
                <w:szCs w:val="26"/>
              </w:rPr>
            </w:pPr>
            <w:r w:rsidRPr="004A22EB">
              <w:rPr>
                <w:sz w:val="26"/>
                <w:szCs w:val="26"/>
              </w:rPr>
              <w:lastRenderedPageBreak/>
              <w:t>19</w:t>
            </w:r>
          </w:p>
        </w:tc>
        <w:tc>
          <w:tcPr>
            <w:tcW w:w="4384" w:type="dxa"/>
            <w:tcBorders>
              <w:top w:val="single" w:sz="4" w:space="0" w:color="auto"/>
              <w:left w:val="single" w:sz="4" w:space="0" w:color="auto"/>
              <w:bottom w:val="single" w:sz="4" w:space="0" w:color="auto"/>
              <w:right w:val="single" w:sz="4" w:space="0" w:color="auto"/>
            </w:tcBorders>
          </w:tcPr>
          <w:p w14:paraId="77CC5324" w14:textId="77777777" w:rsidR="0033495F" w:rsidRPr="004A22EB" w:rsidRDefault="0033495F" w:rsidP="00423E32">
            <w:pPr>
              <w:spacing w:before="20" w:after="20"/>
              <w:rPr>
                <w:sz w:val="26"/>
                <w:szCs w:val="26"/>
              </w:rPr>
            </w:pPr>
            <w:r w:rsidRPr="004A22EB">
              <w:rPr>
                <w:sz w:val="26"/>
                <w:szCs w:val="26"/>
              </w:rPr>
              <w:t xml:space="preserve">Ty sứ  được cung cấp kèm theo đầy đủ đai ốc và rong đền vênh để bắt ty sứ vào đà </w:t>
            </w:r>
          </w:p>
        </w:tc>
        <w:tc>
          <w:tcPr>
            <w:tcW w:w="900" w:type="dxa"/>
            <w:tcBorders>
              <w:top w:val="single" w:sz="4" w:space="0" w:color="auto"/>
              <w:left w:val="single" w:sz="4" w:space="0" w:color="auto"/>
              <w:bottom w:val="single" w:sz="4" w:space="0" w:color="auto"/>
            </w:tcBorders>
          </w:tcPr>
          <w:p w14:paraId="749E88E8" w14:textId="77777777" w:rsidR="0033495F" w:rsidRPr="004A22EB" w:rsidRDefault="0033495F" w:rsidP="00423E32">
            <w:pPr>
              <w:spacing w:before="20" w:after="20"/>
              <w:jc w:val="center"/>
              <w:rPr>
                <w:sz w:val="26"/>
                <w:szCs w:val="26"/>
              </w:rPr>
            </w:pPr>
          </w:p>
        </w:tc>
        <w:tc>
          <w:tcPr>
            <w:tcW w:w="2927" w:type="dxa"/>
            <w:tcBorders>
              <w:top w:val="single" w:sz="4" w:space="0" w:color="auto"/>
              <w:left w:val="single" w:sz="4" w:space="0" w:color="auto"/>
              <w:bottom w:val="single" w:sz="4" w:space="0" w:color="auto"/>
              <w:right w:val="single" w:sz="4" w:space="0" w:color="auto"/>
            </w:tcBorders>
          </w:tcPr>
          <w:p w14:paraId="00F71DCD" w14:textId="77777777" w:rsidR="0033495F" w:rsidRPr="004A22EB" w:rsidRDefault="0033495F" w:rsidP="00423E32">
            <w:pPr>
              <w:spacing w:before="20" w:after="20"/>
              <w:jc w:val="center"/>
              <w:rPr>
                <w:sz w:val="26"/>
                <w:szCs w:val="26"/>
              </w:rPr>
            </w:pPr>
            <w:r w:rsidRPr="004A22EB">
              <w:rPr>
                <w:sz w:val="26"/>
                <w:szCs w:val="26"/>
              </w:rPr>
              <w:t>Đáp ứng</w:t>
            </w:r>
          </w:p>
        </w:tc>
        <w:tc>
          <w:tcPr>
            <w:tcW w:w="1260" w:type="dxa"/>
            <w:tcBorders>
              <w:top w:val="single" w:sz="4" w:space="0" w:color="auto"/>
              <w:left w:val="nil"/>
              <w:bottom w:val="single" w:sz="4" w:space="0" w:color="auto"/>
              <w:right w:val="single" w:sz="4" w:space="0" w:color="auto"/>
            </w:tcBorders>
            <w:vAlign w:val="center"/>
          </w:tcPr>
          <w:p w14:paraId="233EFC25"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2B3A4C9" w14:textId="77777777" w:rsidTr="00AB2098">
        <w:trPr>
          <w:cantSplit/>
          <w:trHeight w:val="377"/>
        </w:trPr>
        <w:tc>
          <w:tcPr>
            <w:tcW w:w="720" w:type="dxa"/>
            <w:tcBorders>
              <w:top w:val="single" w:sz="4" w:space="0" w:color="auto"/>
              <w:left w:val="single" w:sz="4" w:space="0" w:color="auto"/>
              <w:bottom w:val="single" w:sz="4" w:space="0" w:color="auto"/>
              <w:right w:val="single" w:sz="4" w:space="0" w:color="auto"/>
            </w:tcBorders>
          </w:tcPr>
          <w:p w14:paraId="57CF07AC" w14:textId="77777777" w:rsidR="0033495F" w:rsidRPr="004A22EB" w:rsidRDefault="0033495F" w:rsidP="00423E32">
            <w:pPr>
              <w:spacing w:before="20" w:after="20" w:line="360" w:lineRule="exact"/>
              <w:ind w:right="-81"/>
              <w:jc w:val="center"/>
              <w:rPr>
                <w:sz w:val="26"/>
                <w:szCs w:val="26"/>
              </w:rPr>
            </w:pPr>
            <w:r w:rsidRPr="004A22EB">
              <w:rPr>
                <w:sz w:val="26"/>
                <w:szCs w:val="26"/>
              </w:rPr>
              <w:t>20</w:t>
            </w:r>
          </w:p>
        </w:tc>
        <w:tc>
          <w:tcPr>
            <w:tcW w:w="4384" w:type="dxa"/>
            <w:tcBorders>
              <w:top w:val="single" w:sz="4" w:space="0" w:color="auto"/>
              <w:left w:val="single" w:sz="4" w:space="0" w:color="auto"/>
              <w:bottom w:val="single" w:sz="4" w:space="0" w:color="auto"/>
              <w:right w:val="single" w:sz="4" w:space="0" w:color="auto"/>
            </w:tcBorders>
          </w:tcPr>
          <w:p w14:paraId="3C662C00" w14:textId="77777777" w:rsidR="0033495F" w:rsidRPr="004A22EB" w:rsidRDefault="0033495F" w:rsidP="00423E32">
            <w:pPr>
              <w:spacing w:before="20" w:after="20"/>
              <w:rPr>
                <w:sz w:val="26"/>
                <w:szCs w:val="26"/>
              </w:rPr>
            </w:pPr>
            <w:r w:rsidRPr="004A22EB">
              <w:rPr>
                <w:sz w:val="26"/>
                <w:szCs w:val="26"/>
              </w:rPr>
              <w:t>Độ dày tối thiểu của lớp mạ kẽm</w:t>
            </w:r>
          </w:p>
        </w:tc>
        <w:tc>
          <w:tcPr>
            <w:tcW w:w="900" w:type="dxa"/>
            <w:tcBorders>
              <w:top w:val="single" w:sz="4" w:space="0" w:color="auto"/>
              <w:left w:val="single" w:sz="4" w:space="0" w:color="auto"/>
              <w:bottom w:val="single" w:sz="4" w:space="0" w:color="auto"/>
            </w:tcBorders>
          </w:tcPr>
          <w:p w14:paraId="36B2BFA9" w14:textId="77777777" w:rsidR="0033495F" w:rsidRPr="004A22EB" w:rsidRDefault="0033495F" w:rsidP="00423E32">
            <w:pPr>
              <w:spacing w:before="20" w:after="20"/>
              <w:jc w:val="center"/>
              <w:rPr>
                <w:sz w:val="26"/>
                <w:szCs w:val="26"/>
              </w:rPr>
            </w:pPr>
            <w:r w:rsidRPr="004A22EB">
              <w:rPr>
                <w:sz w:val="26"/>
                <w:szCs w:val="26"/>
              </w:rPr>
              <w:sym w:font="Symbol" w:char="F06D"/>
            </w:r>
            <w:r w:rsidRPr="004A22EB">
              <w:rPr>
                <w:sz w:val="26"/>
                <w:szCs w:val="26"/>
              </w:rPr>
              <w:t>m</w:t>
            </w:r>
          </w:p>
        </w:tc>
        <w:tc>
          <w:tcPr>
            <w:tcW w:w="2927" w:type="dxa"/>
            <w:tcBorders>
              <w:top w:val="single" w:sz="4" w:space="0" w:color="auto"/>
              <w:left w:val="single" w:sz="4" w:space="0" w:color="auto"/>
              <w:bottom w:val="single" w:sz="4" w:space="0" w:color="auto"/>
              <w:right w:val="single" w:sz="4" w:space="0" w:color="auto"/>
            </w:tcBorders>
          </w:tcPr>
          <w:p w14:paraId="026F9110" w14:textId="77777777" w:rsidR="0033495F" w:rsidRPr="004A22EB" w:rsidRDefault="0033495F" w:rsidP="00423E32">
            <w:pPr>
              <w:spacing w:before="20" w:after="20"/>
              <w:jc w:val="center"/>
              <w:rPr>
                <w:sz w:val="26"/>
                <w:szCs w:val="26"/>
              </w:rPr>
            </w:pPr>
            <w:r w:rsidRPr="004A22EB">
              <w:rPr>
                <w:sz w:val="26"/>
                <w:szCs w:val="26"/>
              </w:rPr>
              <w:t>55</w:t>
            </w:r>
          </w:p>
        </w:tc>
        <w:tc>
          <w:tcPr>
            <w:tcW w:w="1260" w:type="dxa"/>
            <w:tcBorders>
              <w:top w:val="single" w:sz="4" w:space="0" w:color="auto"/>
              <w:left w:val="nil"/>
              <w:bottom w:val="single" w:sz="4" w:space="0" w:color="auto"/>
              <w:right w:val="single" w:sz="4" w:space="0" w:color="auto"/>
            </w:tcBorders>
            <w:vAlign w:val="center"/>
          </w:tcPr>
          <w:p w14:paraId="0D1CBE0D"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558460AB" w14:textId="77777777" w:rsidTr="00AB2098">
        <w:trPr>
          <w:cantSplit/>
          <w:trHeight w:val="283"/>
        </w:trPr>
        <w:tc>
          <w:tcPr>
            <w:tcW w:w="720" w:type="dxa"/>
            <w:tcBorders>
              <w:top w:val="single" w:sz="4" w:space="0" w:color="auto"/>
              <w:left w:val="single" w:sz="4" w:space="0" w:color="auto"/>
              <w:bottom w:val="single" w:sz="4" w:space="0" w:color="auto"/>
              <w:right w:val="single" w:sz="4" w:space="0" w:color="auto"/>
            </w:tcBorders>
          </w:tcPr>
          <w:p w14:paraId="60C575FF" w14:textId="77777777" w:rsidR="0033495F" w:rsidRPr="004A22EB" w:rsidRDefault="0033495F" w:rsidP="00423E32">
            <w:pPr>
              <w:spacing w:before="20" w:after="20" w:line="360" w:lineRule="exact"/>
              <w:ind w:right="-79"/>
              <w:jc w:val="center"/>
              <w:rPr>
                <w:sz w:val="26"/>
                <w:szCs w:val="26"/>
              </w:rPr>
            </w:pPr>
            <w:r w:rsidRPr="004A22EB">
              <w:rPr>
                <w:sz w:val="26"/>
                <w:szCs w:val="26"/>
              </w:rPr>
              <w:t>21</w:t>
            </w:r>
          </w:p>
        </w:tc>
        <w:tc>
          <w:tcPr>
            <w:tcW w:w="4384" w:type="dxa"/>
            <w:tcBorders>
              <w:top w:val="single" w:sz="4" w:space="0" w:color="auto"/>
              <w:left w:val="single" w:sz="4" w:space="0" w:color="auto"/>
              <w:bottom w:val="single" w:sz="4" w:space="0" w:color="auto"/>
              <w:right w:val="single" w:sz="4" w:space="0" w:color="auto"/>
            </w:tcBorders>
          </w:tcPr>
          <w:p w14:paraId="124C9111" w14:textId="77777777" w:rsidR="0033495F" w:rsidRPr="004A22EB" w:rsidRDefault="0033495F" w:rsidP="00423E32">
            <w:pPr>
              <w:spacing w:before="20" w:after="20"/>
              <w:rPr>
                <w:sz w:val="26"/>
                <w:szCs w:val="26"/>
              </w:rPr>
            </w:pPr>
            <w:r w:rsidRPr="004A22EB">
              <w:rPr>
                <w:sz w:val="26"/>
                <w:szCs w:val="26"/>
              </w:rPr>
              <w:t xml:space="preserve"> Kiểu lắp đặt sứ</w:t>
            </w:r>
            <w:r w:rsidRPr="004A22EB">
              <w:rPr>
                <w:sz w:val="26"/>
                <w:szCs w:val="26"/>
              </w:rPr>
              <w:tab/>
            </w:r>
          </w:p>
        </w:tc>
        <w:tc>
          <w:tcPr>
            <w:tcW w:w="900" w:type="dxa"/>
            <w:tcBorders>
              <w:top w:val="single" w:sz="4" w:space="0" w:color="auto"/>
              <w:left w:val="single" w:sz="4" w:space="0" w:color="auto"/>
              <w:bottom w:val="single" w:sz="4" w:space="0" w:color="auto"/>
            </w:tcBorders>
          </w:tcPr>
          <w:p w14:paraId="1E65F7AB" w14:textId="77777777" w:rsidR="0033495F" w:rsidRPr="004A22EB" w:rsidRDefault="0033495F" w:rsidP="00423E32">
            <w:pPr>
              <w:spacing w:before="20" w:after="20"/>
              <w:jc w:val="center"/>
              <w:rPr>
                <w:sz w:val="26"/>
                <w:szCs w:val="26"/>
              </w:rPr>
            </w:pPr>
          </w:p>
        </w:tc>
        <w:tc>
          <w:tcPr>
            <w:tcW w:w="2927" w:type="dxa"/>
            <w:tcBorders>
              <w:top w:val="single" w:sz="4" w:space="0" w:color="auto"/>
              <w:left w:val="single" w:sz="4" w:space="0" w:color="auto"/>
              <w:bottom w:val="single" w:sz="4" w:space="0" w:color="auto"/>
              <w:right w:val="single" w:sz="4" w:space="0" w:color="auto"/>
            </w:tcBorders>
          </w:tcPr>
          <w:p w14:paraId="48DB2154" w14:textId="77777777" w:rsidR="0033495F" w:rsidRPr="004A22EB" w:rsidRDefault="0033495F" w:rsidP="00423E32">
            <w:pPr>
              <w:spacing w:before="20" w:after="20"/>
              <w:jc w:val="center"/>
              <w:rPr>
                <w:sz w:val="26"/>
                <w:szCs w:val="26"/>
              </w:rPr>
            </w:pPr>
            <w:r w:rsidRPr="004A22EB">
              <w:rPr>
                <w:sz w:val="26"/>
                <w:szCs w:val="26"/>
              </w:rPr>
              <w:t>Thẳng đứng hoặc nằm ngang</w:t>
            </w:r>
          </w:p>
        </w:tc>
        <w:tc>
          <w:tcPr>
            <w:tcW w:w="1260" w:type="dxa"/>
            <w:tcBorders>
              <w:top w:val="single" w:sz="4" w:space="0" w:color="auto"/>
              <w:left w:val="nil"/>
              <w:bottom w:val="single" w:sz="4" w:space="0" w:color="auto"/>
              <w:right w:val="single" w:sz="4" w:space="0" w:color="auto"/>
            </w:tcBorders>
            <w:vAlign w:val="center"/>
          </w:tcPr>
          <w:p w14:paraId="199A74ED"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79097440" w14:textId="77777777" w:rsidTr="00AB2098">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527D5F47" w14:textId="77777777" w:rsidR="0033495F" w:rsidRPr="004A22EB" w:rsidRDefault="0033495F" w:rsidP="00423E32">
            <w:pPr>
              <w:spacing w:before="20" w:after="20" w:line="360" w:lineRule="exact"/>
              <w:ind w:right="-81"/>
              <w:jc w:val="center"/>
              <w:rPr>
                <w:sz w:val="26"/>
                <w:szCs w:val="26"/>
              </w:rPr>
            </w:pPr>
            <w:r w:rsidRPr="004A22EB">
              <w:rPr>
                <w:sz w:val="26"/>
                <w:szCs w:val="26"/>
              </w:rPr>
              <w:t>22</w:t>
            </w:r>
          </w:p>
        </w:tc>
        <w:tc>
          <w:tcPr>
            <w:tcW w:w="4384" w:type="dxa"/>
            <w:tcBorders>
              <w:top w:val="single" w:sz="4" w:space="0" w:color="auto"/>
              <w:left w:val="single" w:sz="6" w:space="0" w:color="000000"/>
              <w:bottom w:val="single" w:sz="6" w:space="0" w:color="000000"/>
              <w:right w:val="single" w:sz="6" w:space="0" w:color="000000"/>
            </w:tcBorders>
          </w:tcPr>
          <w:p w14:paraId="2EBD1ADC" w14:textId="77777777" w:rsidR="0033495F" w:rsidRPr="004A22EB" w:rsidRDefault="0033495F" w:rsidP="00423E32">
            <w:pPr>
              <w:spacing w:before="20" w:after="20"/>
              <w:rPr>
                <w:sz w:val="26"/>
                <w:szCs w:val="26"/>
              </w:rPr>
            </w:pPr>
            <w:r w:rsidRPr="004A22EB">
              <w:rPr>
                <w:sz w:val="26"/>
                <w:szCs w:val="26"/>
              </w:rPr>
              <w:t>Điện áp định mức</w:t>
            </w:r>
          </w:p>
        </w:tc>
        <w:tc>
          <w:tcPr>
            <w:tcW w:w="900" w:type="dxa"/>
            <w:tcBorders>
              <w:top w:val="single" w:sz="4" w:space="0" w:color="auto"/>
              <w:left w:val="single" w:sz="6" w:space="0" w:color="000000"/>
              <w:bottom w:val="single" w:sz="6" w:space="0" w:color="000000"/>
            </w:tcBorders>
          </w:tcPr>
          <w:p w14:paraId="27BC2B43" w14:textId="77777777" w:rsidR="0033495F" w:rsidRPr="004A22EB" w:rsidRDefault="0033495F" w:rsidP="00423E32">
            <w:pPr>
              <w:spacing w:before="20" w:after="20"/>
              <w:jc w:val="center"/>
              <w:rPr>
                <w:sz w:val="26"/>
                <w:szCs w:val="26"/>
              </w:rPr>
            </w:pPr>
            <w:r w:rsidRPr="004A22EB">
              <w:rPr>
                <w:sz w:val="26"/>
                <w:szCs w:val="26"/>
              </w:rPr>
              <w:t>KV</w:t>
            </w:r>
          </w:p>
        </w:tc>
        <w:tc>
          <w:tcPr>
            <w:tcW w:w="2927" w:type="dxa"/>
            <w:tcBorders>
              <w:top w:val="single" w:sz="4" w:space="0" w:color="auto"/>
              <w:left w:val="single" w:sz="4" w:space="0" w:color="auto"/>
              <w:bottom w:val="single" w:sz="6" w:space="0" w:color="000000"/>
              <w:right w:val="single" w:sz="6" w:space="0" w:color="000000"/>
            </w:tcBorders>
          </w:tcPr>
          <w:p w14:paraId="78D46BCC" w14:textId="77777777" w:rsidR="0033495F" w:rsidRPr="004A22EB" w:rsidRDefault="0033495F" w:rsidP="00423E32">
            <w:pPr>
              <w:spacing w:before="20" w:after="20"/>
              <w:jc w:val="center"/>
              <w:rPr>
                <w:sz w:val="26"/>
                <w:szCs w:val="26"/>
              </w:rPr>
            </w:pPr>
            <w:r w:rsidRPr="004A22EB">
              <w:rPr>
                <w:sz w:val="26"/>
                <w:szCs w:val="26"/>
              </w:rPr>
              <w:t>22 (24)</w:t>
            </w:r>
          </w:p>
        </w:tc>
        <w:tc>
          <w:tcPr>
            <w:tcW w:w="1260" w:type="dxa"/>
            <w:tcBorders>
              <w:top w:val="single" w:sz="4" w:space="0" w:color="auto"/>
              <w:left w:val="nil"/>
              <w:bottom w:val="single" w:sz="6" w:space="0" w:color="000000"/>
              <w:right w:val="single" w:sz="6" w:space="0" w:color="000000"/>
            </w:tcBorders>
            <w:vAlign w:val="center"/>
          </w:tcPr>
          <w:p w14:paraId="083875BC" w14:textId="77777777" w:rsidR="0033495F" w:rsidRPr="004A22EB" w:rsidRDefault="0033495F" w:rsidP="00423E32">
            <w:pPr>
              <w:spacing w:before="20" w:after="20" w:line="360" w:lineRule="exact"/>
              <w:ind w:right="-79"/>
              <w:jc w:val="center"/>
              <w:rPr>
                <w:sz w:val="26"/>
                <w:szCs w:val="26"/>
              </w:rPr>
            </w:pPr>
            <w:r w:rsidRPr="004A22EB">
              <w:rPr>
                <w:sz w:val="26"/>
                <w:szCs w:val="26"/>
              </w:rPr>
              <w:t>(*)</w:t>
            </w:r>
          </w:p>
        </w:tc>
      </w:tr>
      <w:tr w:rsidR="004A22EB" w:rsidRPr="004A22EB" w14:paraId="3CE3426C" w14:textId="77777777" w:rsidTr="00AB2098">
        <w:trPr>
          <w:cantSplit/>
          <w:trHeight w:val="302"/>
        </w:trPr>
        <w:tc>
          <w:tcPr>
            <w:tcW w:w="720" w:type="dxa"/>
            <w:tcBorders>
              <w:top w:val="single" w:sz="6" w:space="0" w:color="000000"/>
              <w:left w:val="single" w:sz="6" w:space="0" w:color="000000"/>
              <w:bottom w:val="single" w:sz="6" w:space="0" w:color="000000"/>
              <w:right w:val="single" w:sz="6" w:space="0" w:color="000000"/>
            </w:tcBorders>
          </w:tcPr>
          <w:p w14:paraId="7ABDBBF9" w14:textId="77777777" w:rsidR="0033495F" w:rsidRPr="004A22EB" w:rsidRDefault="0033495F" w:rsidP="00423E32">
            <w:pPr>
              <w:spacing w:before="20" w:after="20" w:line="360" w:lineRule="exact"/>
              <w:ind w:right="-81"/>
              <w:jc w:val="center"/>
              <w:rPr>
                <w:sz w:val="26"/>
                <w:szCs w:val="26"/>
              </w:rPr>
            </w:pPr>
            <w:r w:rsidRPr="004A22EB">
              <w:rPr>
                <w:sz w:val="26"/>
                <w:szCs w:val="26"/>
              </w:rPr>
              <w:t>23</w:t>
            </w:r>
          </w:p>
        </w:tc>
        <w:tc>
          <w:tcPr>
            <w:tcW w:w="4384" w:type="dxa"/>
            <w:tcBorders>
              <w:top w:val="single" w:sz="6" w:space="0" w:color="000000"/>
              <w:left w:val="single" w:sz="6" w:space="0" w:color="000000"/>
              <w:bottom w:val="single" w:sz="6" w:space="0" w:color="000000"/>
              <w:right w:val="single" w:sz="6" w:space="0" w:color="000000"/>
            </w:tcBorders>
          </w:tcPr>
          <w:p w14:paraId="5BE1420E" w14:textId="77777777" w:rsidR="0033495F" w:rsidRPr="004A22EB" w:rsidRDefault="0033495F" w:rsidP="00423E32">
            <w:pPr>
              <w:spacing w:before="20" w:after="20"/>
              <w:rPr>
                <w:sz w:val="26"/>
                <w:szCs w:val="26"/>
              </w:rPr>
            </w:pPr>
            <w:r w:rsidRPr="004A22EB">
              <w:rPr>
                <w:sz w:val="26"/>
                <w:szCs w:val="26"/>
              </w:rPr>
              <w:t>Lực phá hủy cơ học qui định khi uốn</w:t>
            </w:r>
          </w:p>
        </w:tc>
        <w:tc>
          <w:tcPr>
            <w:tcW w:w="900" w:type="dxa"/>
            <w:tcBorders>
              <w:top w:val="single" w:sz="6" w:space="0" w:color="000000"/>
              <w:left w:val="single" w:sz="6" w:space="0" w:color="000000"/>
              <w:bottom w:val="single" w:sz="6" w:space="0" w:color="000000"/>
            </w:tcBorders>
          </w:tcPr>
          <w:p w14:paraId="6BB00400" w14:textId="77777777" w:rsidR="0033495F" w:rsidRPr="004A22EB" w:rsidRDefault="0033495F" w:rsidP="00423E32">
            <w:pPr>
              <w:spacing w:before="20" w:after="20"/>
              <w:jc w:val="center"/>
              <w:rPr>
                <w:sz w:val="26"/>
                <w:szCs w:val="26"/>
              </w:rPr>
            </w:pPr>
            <w:r w:rsidRPr="004A22EB">
              <w:rPr>
                <w:sz w:val="26"/>
                <w:szCs w:val="26"/>
              </w:rPr>
              <w:t>KN</w:t>
            </w:r>
          </w:p>
        </w:tc>
        <w:tc>
          <w:tcPr>
            <w:tcW w:w="2927" w:type="dxa"/>
            <w:tcBorders>
              <w:top w:val="single" w:sz="6" w:space="0" w:color="000000"/>
              <w:left w:val="single" w:sz="4" w:space="0" w:color="auto"/>
              <w:bottom w:val="single" w:sz="6" w:space="0" w:color="000000"/>
              <w:right w:val="single" w:sz="6" w:space="0" w:color="000000"/>
            </w:tcBorders>
          </w:tcPr>
          <w:p w14:paraId="5A9669F0" w14:textId="77777777" w:rsidR="0033495F" w:rsidRPr="004A22EB" w:rsidRDefault="0033495F" w:rsidP="00423E32">
            <w:pPr>
              <w:spacing w:before="20" w:after="20"/>
              <w:jc w:val="center"/>
              <w:rPr>
                <w:sz w:val="26"/>
                <w:szCs w:val="26"/>
              </w:rPr>
            </w:pPr>
            <w:r w:rsidRPr="004A22EB">
              <w:rPr>
                <w:sz w:val="26"/>
                <w:szCs w:val="26"/>
              </w:rPr>
              <w:sym w:font="Symbol" w:char="F0B3"/>
            </w:r>
            <w:r w:rsidRPr="004A22EB">
              <w:rPr>
                <w:sz w:val="26"/>
                <w:szCs w:val="26"/>
              </w:rPr>
              <w:t xml:space="preserve"> 13</w:t>
            </w:r>
          </w:p>
        </w:tc>
        <w:tc>
          <w:tcPr>
            <w:tcW w:w="1260" w:type="dxa"/>
            <w:tcBorders>
              <w:top w:val="single" w:sz="6" w:space="0" w:color="000000"/>
              <w:left w:val="nil"/>
              <w:bottom w:val="single" w:sz="6" w:space="0" w:color="000000"/>
              <w:right w:val="single" w:sz="6" w:space="0" w:color="000000"/>
            </w:tcBorders>
            <w:vAlign w:val="center"/>
          </w:tcPr>
          <w:p w14:paraId="576AF26E"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3FDCEF81"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578089D" w14:textId="77777777" w:rsidR="0033495F" w:rsidRPr="004A22EB" w:rsidRDefault="0033495F" w:rsidP="00423E32">
            <w:pPr>
              <w:spacing w:before="20" w:after="20" w:line="360" w:lineRule="exact"/>
              <w:ind w:right="-81"/>
              <w:jc w:val="center"/>
              <w:rPr>
                <w:sz w:val="26"/>
                <w:szCs w:val="26"/>
              </w:rPr>
            </w:pPr>
            <w:r w:rsidRPr="004A22EB">
              <w:rPr>
                <w:sz w:val="26"/>
                <w:szCs w:val="26"/>
              </w:rPr>
              <w:t>24</w:t>
            </w:r>
          </w:p>
        </w:tc>
        <w:tc>
          <w:tcPr>
            <w:tcW w:w="4384" w:type="dxa"/>
            <w:tcBorders>
              <w:top w:val="single" w:sz="2" w:space="0" w:color="000000"/>
              <w:left w:val="single" w:sz="6" w:space="0" w:color="000000"/>
              <w:bottom w:val="single" w:sz="2" w:space="0" w:color="000000"/>
              <w:right w:val="single" w:sz="6" w:space="0" w:color="000000"/>
            </w:tcBorders>
          </w:tcPr>
          <w:p w14:paraId="18EF7802" w14:textId="77777777" w:rsidR="0033495F" w:rsidRPr="004A22EB" w:rsidRDefault="0033495F" w:rsidP="00423E32">
            <w:pPr>
              <w:spacing w:before="20" w:after="20"/>
              <w:rPr>
                <w:sz w:val="26"/>
                <w:szCs w:val="26"/>
              </w:rPr>
            </w:pPr>
            <w:r w:rsidRPr="004A22EB">
              <w:rPr>
                <w:sz w:val="26"/>
                <w:szCs w:val="26"/>
              </w:rPr>
              <w:t>Độ bền điện áp tần số 50Hz trong một phút</w:t>
            </w:r>
            <w:r w:rsidRPr="004A22EB">
              <w:rPr>
                <w:sz w:val="26"/>
                <w:szCs w:val="26"/>
              </w:rPr>
              <w:tab/>
            </w:r>
          </w:p>
          <w:p w14:paraId="35DB99B4" w14:textId="77777777" w:rsidR="0033495F" w:rsidRPr="004A22EB" w:rsidRDefault="0033495F" w:rsidP="00423E32">
            <w:pPr>
              <w:spacing w:before="20" w:after="20"/>
              <w:rPr>
                <w:sz w:val="26"/>
                <w:szCs w:val="26"/>
              </w:rPr>
            </w:pPr>
            <w:r w:rsidRPr="004A22EB">
              <w:rPr>
                <w:sz w:val="26"/>
                <w:szCs w:val="26"/>
              </w:rPr>
              <w:t xml:space="preserve">  + Điều kiện khô</w:t>
            </w:r>
            <w:r w:rsidRPr="004A22EB">
              <w:rPr>
                <w:sz w:val="26"/>
                <w:szCs w:val="26"/>
              </w:rPr>
              <w:tab/>
            </w:r>
            <w:r w:rsidRPr="004A22EB">
              <w:rPr>
                <w:sz w:val="26"/>
                <w:szCs w:val="26"/>
              </w:rPr>
              <w:tab/>
            </w:r>
          </w:p>
          <w:p w14:paraId="44A451FA" w14:textId="77777777" w:rsidR="0033495F" w:rsidRPr="004A22EB" w:rsidRDefault="0033495F" w:rsidP="00423E32">
            <w:pPr>
              <w:spacing w:before="20" w:after="20"/>
              <w:ind w:firstLine="150"/>
              <w:rPr>
                <w:sz w:val="26"/>
                <w:szCs w:val="26"/>
              </w:rPr>
            </w:pPr>
            <w:r w:rsidRPr="004A22EB">
              <w:rPr>
                <w:sz w:val="26"/>
                <w:szCs w:val="26"/>
              </w:rPr>
              <w:t>+ Điều kiện ướt</w:t>
            </w:r>
          </w:p>
        </w:tc>
        <w:tc>
          <w:tcPr>
            <w:tcW w:w="900" w:type="dxa"/>
            <w:tcBorders>
              <w:top w:val="single" w:sz="2" w:space="0" w:color="000000"/>
              <w:left w:val="single" w:sz="6" w:space="0" w:color="000000"/>
              <w:bottom w:val="single" w:sz="2" w:space="0" w:color="000000"/>
              <w:right w:val="single" w:sz="6" w:space="0" w:color="000000"/>
            </w:tcBorders>
          </w:tcPr>
          <w:p w14:paraId="6EE9B783" w14:textId="77777777" w:rsidR="0033495F" w:rsidRPr="004A22EB" w:rsidRDefault="0033495F" w:rsidP="00423E32">
            <w:pPr>
              <w:spacing w:before="20" w:after="20"/>
              <w:jc w:val="center"/>
              <w:rPr>
                <w:sz w:val="26"/>
                <w:szCs w:val="26"/>
              </w:rPr>
            </w:pPr>
          </w:p>
          <w:p w14:paraId="173218AD" w14:textId="77777777" w:rsidR="0033495F" w:rsidRPr="004A22EB" w:rsidRDefault="0033495F" w:rsidP="00423E32">
            <w:pPr>
              <w:spacing w:before="20" w:after="20"/>
              <w:jc w:val="center"/>
              <w:rPr>
                <w:sz w:val="26"/>
                <w:szCs w:val="26"/>
              </w:rPr>
            </w:pPr>
          </w:p>
          <w:p w14:paraId="77E95087" w14:textId="77777777" w:rsidR="0033495F" w:rsidRPr="004A22EB" w:rsidRDefault="0033495F" w:rsidP="00423E32">
            <w:pPr>
              <w:spacing w:before="20" w:after="20"/>
              <w:jc w:val="center"/>
              <w:rPr>
                <w:sz w:val="26"/>
                <w:szCs w:val="26"/>
              </w:rPr>
            </w:pPr>
            <w:r w:rsidRPr="004A22EB">
              <w:rPr>
                <w:sz w:val="26"/>
                <w:szCs w:val="26"/>
              </w:rPr>
              <w:t>KV</w:t>
            </w:r>
          </w:p>
          <w:p w14:paraId="4CC34746" w14:textId="77777777" w:rsidR="0033495F" w:rsidRPr="004A22EB" w:rsidRDefault="0033495F" w:rsidP="00423E32">
            <w:pPr>
              <w:spacing w:before="20" w:after="20"/>
              <w:jc w:val="center"/>
              <w:rPr>
                <w:sz w:val="26"/>
                <w:szCs w:val="26"/>
              </w:rPr>
            </w:pPr>
            <w:r w:rsidRPr="004A22EB">
              <w:rPr>
                <w:sz w:val="26"/>
                <w:szCs w:val="26"/>
              </w:rPr>
              <w:t>KV</w:t>
            </w:r>
          </w:p>
        </w:tc>
        <w:tc>
          <w:tcPr>
            <w:tcW w:w="2927" w:type="dxa"/>
            <w:tcBorders>
              <w:top w:val="single" w:sz="2" w:space="0" w:color="000000"/>
              <w:left w:val="single" w:sz="6" w:space="0" w:color="000000"/>
              <w:bottom w:val="single" w:sz="2" w:space="0" w:color="000000"/>
              <w:right w:val="single" w:sz="6" w:space="0" w:color="000000"/>
            </w:tcBorders>
          </w:tcPr>
          <w:p w14:paraId="7A92288F" w14:textId="77777777" w:rsidR="0033495F" w:rsidRPr="004A22EB" w:rsidRDefault="0033495F" w:rsidP="00423E32">
            <w:pPr>
              <w:spacing w:before="20" w:after="20"/>
              <w:jc w:val="center"/>
              <w:rPr>
                <w:sz w:val="26"/>
                <w:szCs w:val="26"/>
              </w:rPr>
            </w:pPr>
          </w:p>
          <w:p w14:paraId="542AF7E0" w14:textId="77777777" w:rsidR="0033495F" w:rsidRPr="004A22EB" w:rsidRDefault="0033495F" w:rsidP="00423E32">
            <w:pPr>
              <w:spacing w:before="20" w:after="20"/>
              <w:jc w:val="center"/>
              <w:rPr>
                <w:sz w:val="26"/>
                <w:szCs w:val="26"/>
              </w:rPr>
            </w:pPr>
          </w:p>
          <w:p w14:paraId="0F742505" w14:textId="77777777" w:rsidR="0033495F" w:rsidRPr="004A22EB" w:rsidRDefault="0033495F" w:rsidP="00423E32">
            <w:pPr>
              <w:spacing w:before="20" w:after="20"/>
              <w:jc w:val="center"/>
              <w:rPr>
                <w:sz w:val="26"/>
                <w:szCs w:val="26"/>
              </w:rPr>
            </w:pPr>
            <w:r w:rsidRPr="004A22EB">
              <w:rPr>
                <w:sz w:val="26"/>
                <w:szCs w:val="26"/>
              </w:rPr>
              <w:sym w:font="Symbol" w:char="F0B3"/>
            </w:r>
            <w:r w:rsidRPr="004A22EB">
              <w:rPr>
                <w:sz w:val="26"/>
                <w:szCs w:val="26"/>
              </w:rPr>
              <w:t xml:space="preserve"> 75</w:t>
            </w:r>
          </w:p>
          <w:p w14:paraId="75BCDFB8" w14:textId="77777777" w:rsidR="0033495F" w:rsidRPr="004A22EB" w:rsidRDefault="0033495F" w:rsidP="00423E32">
            <w:pPr>
              <w:spacing w:before="20" w:after="20"/>
              <w:jc w:val="center"/>
              <w:rPr>
                <w:sz w:val="26"/>
                <w:szCs w:val="26"/>
              </w:rPr>
            </w:pPr>
            <w:r w:rsidRPr="004A22EB">
              <w:rPr>
                <w:sz w:val="26"/>
                <w:szCs w:val="26"/>
              </w:rPr>
              <w:sym w:font="Symbol" w:char="F0B3"/>
            </w:r>
            <w:r w:rsidRPr="004A22EB">
              <w:rPr>
                <w:sz w:val="26"/>
                <w:szCs w:val="26"/>
              </w:rPr>
              <w:t xml:space="preserve"> 55</w:t>
            </w:r>
          </w:p>
        </w:tc>
        <w:tc>
          <w:tcPr>
            <w:tcW w:w="1260" w:type="dxa"/>
            <w:tcBorders>
              <w:top w:val="single" w:sz="2" w:space="0" w:color="000000"/>
              <w:left w:val="single" w:sz="6" w:space="0" w:color="000000"/>
              <w:bottom w:val="single" w:sz="2" w:space="0" w:color="000000"/>
              <w:right w:val="single" w:sz="6" w:space="0" w:color="000000"/>
            </w:tcBorders>
            <w:vAlign w:val="center"/>
          </w:tcPr>
          <w:p w14:paraId="69DF8ACE" w14:textId="77777777" w:rsidR="0033495F" w:rsidRPr="004A22EB" w:rsidRDefault="0033495F" w:rsidP="00423E32">
            <w:pPr>
              <w:spacing w:before="20" w:after="20" w:line="360" w:lineRule="exact"/>
              <w:ind w:right="-81"/>
              <w:jc w:val="center"/>
              <w:rPr>
                <w:sz w:val="26"/>
                <w:szCs w:val="26"/>
              </w:rPr>
            </w:pPr>
            <w:r w:rsidRPr="004A22EB">
              <w:rPr>
                <w:sz w:val="26"/>
                <w:szCs w:val="26"/>
              </w:rPr>
              <w:t>(*)</w:t>
            </w:r>
          </w:p>
        </w:tc>
      </w:tr>
      <w:tr w:rsidR="004A22EB" w:rsidRPr="004A22EB" w14:paraId="7A7A9E13"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19DD0C92" w14:textId="77777777" w:rsidR="0033495F" w:rsidRPr="004A22EB" w:rsidRDefault="0033495F" w:rsidP="00423E32">
            <w:pPr>
              <w:spacing w:before="20" w:after="20" w:line="360" w:lineRule="exact"/>
              <w:ind w:right="-81"/>
              <w:jc w:val="center"/>
              <w:rPr>
                <w:sz w:val="26"/>
                <w:szCs w:val="26"/>
              </w:rPr>
            </w:pPr>
            <w:r w:rsidRPr="004A22EB">
              <w:rPr>
                <w:sz w:val="26"/>
                <w:szCs w:val="26"/>
              </w:rPr>
              <w:t>25</w:t>
            </w:r>
          </w:p>
        </w:tc>
        <w:tc>
          <w:tcPr>
            <w:tcW w:w="4384" w:type="dxa"/>
            <w:tcBorders>
              <w:top w:val="single" w:sz="2" w:space="0" w:color="000000"/>
              <w:left w:val="single" w:sz="6" w:space="0" w:color="000000"/>
              <w:bottom w:val="single" w:sz="2" w:space="0" w:color="000000"/>
              <w:right w:val="single" w:sz="6" w:space="0" w:color="000000"/>
            </w:tcBorders>
          </w:tcPr>
          <w:p w14:paraId="5037F54F" w14:textId="77777777" w:rsidR="0033495F" w:rsidRPr="004A22EB" w:rsidRDefault="0033495F" w:rsidP="00423E32">
            <w:pPr>
              <w:spacing w:before="20" w:after="20"/>
              <w:rPr>
                <w:sz w:val="26"/>
                <w:szCs w:val="26"/>
              </w:rPr>
            </w:pPr>
            <w:r w:rsidRPr="004A22EB">
              <w:rPr>
                <w:sz w:val="26"/>
                <w:szCs w:val="26"/>
              </w:rPr>
              <w:t xml:space="preserve">Độ bền điện áp xung </w:t>
            </w:r>
            <w:r w:rsidRPr="004A22EB">
              <w:rPr>
                <w:sz w:val="26"/>
                <w:szCs w:val="26"/>
              </w:rPr>
              <w:tab/>
            </w:r>
          </w:p>
        </w:tc>
        <w:tc>
          <w:tcPr>
            <w:tcW w:w="900" w:type="dxa"/>
            <w:tcBorders>
              <w:top w:val="single" w:sz="2" w:space="0" w:color="000000"/>
              <w:left w:val="single" w:sz="6" w:space="0" w:color="000000"/>
              <w:bottom w:val="single" w:sz="2" w:space="0" w:color="000000"/>
              <w:right w:val="single" w:sz="6" w:space="0" w:color="000000"/>
            </w:tcBorders>
          </w:tcPr>
          <w:p w14:paraId="0DCAC15A" w14:textId="77777777" w:rsidR="0033495F" w:rsidRPr="004A22EB" w:rsidRDefault="0033495F" w:rsidP="00423E32">
            <w:pPr>
              <w:spacing w:before="20" w:after="20"/>
              <w:jc w:val="center"/>
              <w:rPr>
                <w:sz w:val="26"/>
                <w:szCs w:val="26"/>
              </w:rPr>
            </w:pPr>
            <w:r w:rsidRPr="004A22EB">
              <w:rPr>
                <w:sz w:val="26"/>
                <w:szCs w:val="26"/>
              </w:rPr>
              <w:t>KV</w:t>
            </w:r>
          </w:p>
        </w:tc>
        <w:tc>
          <w:tcPr>
            <w:tcW w:w="2927" w:type="dxa"/>
            <w:tcBorders>
              <w:top w:val="single" w:sz="2" w:space="0" w:color="000000"/>
              <w:left w:val="single" w:sz="6" w:space="0" w:color="000000"/>
              <w:bottom w:val="single" w:sz="2" w:space="0" w:color="000000"/>
              <w:right w:val="single" w:sz="6" w:space="0" w:color="000000"/>
            </w:tcBorders>
          </w:tcPr>
          <w:p w14:paraId="36685185" w14:textId="77777777" w:rsidR="0033495F" w:rsidRPr="004A22EB" w:rsidRDefault="0033495F" w:rsidP="00423E32">
            <w:pPr>
              <w:spacing w:before="20" w:after="20"/>
              <w:jc w:val="center"/>
              <w:rPr>
                <w:sz w:val="26"/>
                <w:szCs w:val="26"/>
              </w:rPr>
            </w:pPr>
            <w:r w:rsidRPr="004A22EB">
              <w:rPr>
                <w:sz w:val="26"/>
                <w:szCs w:val="26"/>
              </w:rPr>
              <w:sym w:font="Symbol" w:char="F0B3"/>
            </w:r>
            <w:r w:rsidRPr="004A22EB">
              <w:rPr>
                <w:sz w:val="26"/>
                <w:szCs w:val="26"/>
              </w:rPr>
              <w:t xml:space="preserve"> 125</w:t>
            </w:r>
          </w:p>
        </w:tc>
        <w:tc>
          <w:tcPr>
            <w:tcW w:w="1260" w:type="dxa"/>
            <w:tcBorders>
              <w:top w:val="single" w:sz="2" w:space="0" w:color="000000"/>
              <w:left w:val="single" w:sz="6" w:space="0" w:color="000000"/>
              <w:bottom w:val="single" w:sz="2" w:space="0" w:color="000000"/>
              <w:right w:val="single" w:sz="6" w:space="0" w:color="000000"/>
            </w:tcBorders>
            <w:vAlign w:val="center"/>
          </w:tcPr>
          <w:p w14:paraId="5B0C1B27" w14:textId="77777777" w:rsidR="0033495F" w:rsidRPr="004A22EB" w:rsidRDefault="0033495F" w:rsidP="00423E32">
            <w:pPr>
              <w:spacing w:before="20" w:after="20" w:line="360" w:lineRule="exact"/>
              <w:ind w:right="-30"/>
              <w:jc w:val="center"/>
              <w:rPr>
                <w:sz w:val="26"/>
                <w:szCs w:val="26"/>
              </w:rPr>
            </w:pPr>
            <w:r w:rsidRPr="004A22EB">
              <w:rPr>
                <w:sz w:val="26"/>
                <w:szCs w:val="26"/>
              </w:rPr>
              <w:t>(*)</w:t>
            </w:r>
          </w:p>
        </w:tc>
      </w:tr>
      <w:tr w:rsidR="004A22EB" w:rsidRPr="004A22EB" w14:paraId="615A2C1B"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4D0F4938" w14:textId="77777777" w:rsidR="0033495F" w:rsidRPr="004A22EB" w:rsidRDefault="0033495F" w:rsidP="00423E32">
            <w:pPr>
              <w:spacing w:before="20" w:after="20" w:line="360" w:lineRule="exact"/>
              <w:ind w:right="-81"/>
              <w:jc w:val="center"/>
              <w:rPr>
                <w:sz w:val="26"/>
                <w:szCs w:val="26"/>
              </w:rPr>
            </w:pPr>
            <w:r w:rsidRPr="004A22EB">
              <w:rPr>
                <w:sz w:val="26"/>
                <w:szCs w:val="26"/>
              </w:rPr>
              <w:t>26</w:t>
            </w:r>
          </w:p>
        </w:tc>
        <w:tc>
          <w:tcPr>
            <w:tcW w:w="4384" w:type="dxa"/>
            <w:tcBorders>
              <w:top w:val="single" w:sz="2" w:space="0" w:color="000000"/>
              <w:left w:val="single" w:sz="6" w:space="0" w:color="000000"/>
              <w:bottom w:val="single" w:sz="2" w:space="0" w:color="000000"/>
              <w:right w:val="single" w:sz="6" w:space="0" w:color="000000"/>
            </w:tcBorders>
          </w:tcPr>
          <w:p w14:paraId="5E78CF2B" w14:textId="77777777" w:rsidR="0033495F" w:rsidRPr="004A22EB" w:rsidRDefault="0033495F" w:rsidP="00423E32">
            <w:pPr>
              <w:spacing w:before="20" w:after="20"/>
              <w:rPr>
                <w:sz w:val="26"/>
                <w:szCs w:val="26"/>
              </w:rPr>
            </w:pPr>
            <w:r w:rsidRPr="004A22EB">
              <w:rPr>
                <w:sz w:val="26"/>
                <w:szCs w:val="26"/>
              </w:rPr>
              <w:t>Điện áp phóng điện xung tối thiểu</w:t>
            </w:r>
          </w:p>
        </w:tc>
        <w:tc>
          <w:tcPr>
            <w:tcW w:w="900" w:type="dxa"/>
            <w:tcBorders>
              <w:top w:val="single" w:sz="2" w:space="0" w:color="000000"/>
              <w:left w:val="single" w:sz="6" w:space="0" w:color="000000"/>
              <w:bottom w:val="single" w:sz="2" w:space="0" w:color="000000"/>
              <w:right w:val="single" w:sz="6" w:space="0" w:color="000000"/>
            </w:tcBorders>
          </w:tcPr>
          <w:p w14:paraId="5BB09F0D" w14:textId="77777777" w:rsidR="0033495F" w:rsidRPr="004A22EB" w:rsidRDefault="0033495F" w:rsidP="00423E32">
            <w:pPr>
              <w:spacing w:before="20" w:after="20"/>
              <w:jc w:val="center"/>
              <w:rPr>
                <w:sz w:val="26"/>
                <w:szCs w:val="26"/>
              </w:rPr>
            </w:pPr>
            <w:r w:rsidRPr="004A22EB">
              <w:rPr>
                <w:sz w:val="26"/>
                <w:szCs w:val="26"/>
              </w:rPr>
              <w:t>KV</w:t>
            </w:r>
          </w:p>
        </w:tc>
        <w:tc>
          <w:tcPr>
            <w:tcW w:w="2927" w:type="dxa"/>
            <w:tcBorders>
              <w:top w:val="single" w:sz="2" w:space="0" w:color="000000"/>
              <w:left w:val="single" w:sz="6" w:space="0" w:color="000000"/>
              <w:bottom w:val="single" w:sz="2" w:space="0" w:color="000000"/>
              <w:right w:val="single" w:sz="6" w:space="0" w:color="000000"/>
            </w:tcBorders>
          </w:tcPr>
          <w:p w14:paraId="21D2AE49" w14:textId="77777777" w:rsidR="0033495F" w:rsidRPr="004A22EB" w:rsidRDefault="0033495F" w:rsidP="00423E32">
            <w:pPr>
              <w:spacing w:before="20" w:after="20"/>
              <w:jc w:val="center"/>
              <w:rPr>
                <w:sz w:val="26"/>
                <w:szCs w:val="26"/>
              </w:rPr>
            </w:pPr>
            <w:r w:rsidRPr="004A22EB">
              <w:rPr>
                <w:sz w:val="26"/>
                <w:szCs w:val="26"/>
              </w:rPr>
              <w:t>160</w:t>
            </w:r>
          </w:p>
        </w:tc>
        <w:tc>
          <w:tcPr>
            <w:tcW w:w="1260" w:type="dxa"/>
            <w:tcBorders>
              <w:top w:val="single" w:sz="2" w:space="0" w:color="000000"/>
              <w:left w:val="single" w:sz="6" w:space="0" w:color="000000"/>
              <w:bottom w:val="single" w:sz="2" w:space="0" w:color="000000"/>
              <w:right w:val="single" w:sz="6" w:space="0" w:color="000000"/>
            </w:tcBorders>
            <w:vAlign w:val="center"/>
          </w:tcPr>
          <w:p w14:paraId="2A74E3F6" w14:textId="77777777" w:rsidR="0033495F" w:rsidRPr="004A22EB" w:rsidRDefault="0033495F" w:rsidP="00423E32">
            <w:pPr>
              <w:spacing w:before="20" w:after="20" w:line="360" w:lineRule="exact"/>
              <w:ind w:right="-30"/>
              <w:jc w:val="center"/>
              <w:rPr>
                <w:sz w:val="26"/>
                <w:szCs w:val="26"/>
              </w:rPr>
            </w:pPr>
            <w:r w:rsidRPr="004A22EB">
              <w:rPr>
                <w:sz w:val="26"/>
                <w:szCs w:val="26"/>
              </w:rPr>
              <w:t>(*)</w:t>
            </w:r>
          </w:p>
        </w:tc>
      </w:tr>
      <w:tr w:rsidR="004A22EB" w:rsidRPr="004A22EB" w14:paraId="3A709719"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5B5AFC8C" w14:textId="77777777" w:rsidR="0033495F" w:rsidRPr="004A22EB" w:rsidRDefault="0033495F" w:rsidP="00423E32">
            <w:pPr>
              <w:spacing w:before="20" w:after="20" w:line="360" w:lineRule="exact"/>
              <w:ind w:right="-81"/>
              <w:jc w:val="center"/>
              <w:rPr>
                <w:sz w:val="26"/>
                <w:szCs w:val="26"/>
              </w:rPr>
            </w:pPr>
            <w:r w:rsidRPr="004A22EB">
              <w:rPr>
                <w:sz w:val="26"/>
                <w:szCs w:val="26"/>
              </w:rPr>
              <w:t>27</w:t>
            </w:r>
          </w:p>
        </w:tc>
        <w:tc>
          <w:tcPr>
            <w:tcW w:w="4384" w:type="dxa"/>
            <w:tcBorders>
              <w:top w:val="single" w:sz="2" w:space="0" w:color="000000"/>
              <w:left w:val="single" w:sz="6" w:space="0" w:color="000000"/>
              <w:bottom w:val="single" w:sz="2" w:space="0" w:color="000000"/>
              <w:right w:val="single" w:sz="6" w:space="0" w:color="000000"/>
            </w:tcBorders>
          </w:tcPr>
          <w:p w14:paraId="4C97608C" w14:textId="77777777" w:rsidR="0033495F" w:rsidRPr="004A22EB" w:rsidRDefault="0033495F" w:rsidP="00423E32">
            <w:pPr>
              <w:spacing w:before="20" w:after="20"/>
              <w:rPr>
                <w:sz w:val="26"/>
                <w:szCs w:val="26"/>
              </w:rPr>
            </w:pPr>
            <w:r w:rsidRPr="004A22EB">
              <w:rPr>
                <w:sz w:val="26"/>
                <w:szCs w:val="26"/>
              </w:rPr>
              <w:t>Khoảng cách rò điện tối thiểu</w:t>
            </w:r>
          </w:p>
        </w:tc>
        <w:tc>
          <w:tcPr>
            <w:tcW w:w="900" w:type="dxa"/>
            <w:tcBorders>
              <w:top w:val="single" w:sz="2" w:space="0" w:color="000000"/>
              <w:left w:val="single" w:sz="6" w:space="0" w:color="000000"/>
              <w:bottom w:val="single" w:sz="2" w:space="0" w:color="000000"/>
              <w:right w:val="single" w:sz="6" w:space="0" w:color="000000"/>
            </w:tcBorders>
          </w:tcPr>
          <w:p w14:paraId="665FC4F5" w14:textId="77777777" w:rsidR="0033495F" w:rsidRPr="004A22EB" w:rsidRDefault="0033495F" w:rsidP="00423E32">
            <w:pPr>
              <w:spacing w:before="20" w:after="20"/>
              <w:ind w:left="-24"/>
              <w:jc w:val="center"/>
              <w:rPr>
                <w:sz w:val="26"/>
                <w:szCs w:val="26"/>
              </w:rPr>
            </w:pPr>
            <w:r w:rsidRPr="004A22EB">
              <w:rPr>
                <w:sz w:val="26"/>
                <w:szCs w:val="26"/>
              </w:rPr>
              <w:t>mm/kV</w:t>
            </w:r>
          </w:p>
        </w:tc>
        <w:tc>
          <w:tcPr>
            <w:tcW w:w="2927" w:type="dxa"/>
            <w:tcBorders>
              <w:top w:val="single" w:sz="2" w:space="0" w:color="000000"/>
              <w:left w:val="single" w:sz="6" w:space="0" w:color="000000"/>
              <w:bottom w:val="single" w:sz="2" w:space="0" w:color="000000"/>
              <w:right w:val="single" w:sz="6" w:space="0" w:color="000000"/>
            </w:tcBorders>
          </w:tcPr>
          <w:p w14:paraId="0313CCA4" w14:textId="77777777" w:rsidR="0033495F" w:rsidRPr="004A22EB" w:rsidRDefault="0033495F" w:rsidP="00423E32">
            <w:pPr>
              <w:spacing w:before="20" w:after="20"/>
              <w:jc w:val="center"/>
              <w:rPr>
                <w:sz w:val="26"/>
                <w:szCs w:val="26"/>
              </w:rPr>
            </w:pPr>
            <w:r w:rsidRPr="004A22EB">
              <w:rPr>
                <w:sz w:val="26"/>
                <w:szCs w:val="26"/>
              </w:rPr>
              <w:t>25</w:t>
            </w:r>
          </w:p>
        </w:tc>
        <w:tc>
          <w:tcPr>
            <w:tcW w:w="1260" w:type="dxa"/>
            <w:tcBorders>
              <w:top w:val="single" w:sz="2" w:space="0" w:color="000000"/>
              <w:left w:val="single" w:sz="6" w:space="0" w:color="000000"/>
              <w:bottom w:val="single" w:sz="2" w:space="0" w:color="000000"/>
              <w:right w:val="single" w:sz="6" w:space="0" w:color="000000"/>
            </w:tcBorders>
            <w:vAlign w:val="center"/>
          </w:tcPr>
          <w:p w14:paraId="299E56B1" w14:textId="77777777" w:rsidR="0033495F" w:rsidRPr="004A22EB" w:rsidRDefault="0033495F" w:rsidP="00423E32">
            <w:pPr>
              <w:spacing w:before="20" w:after="20" w:line="360" w:lineRule="exact"/>
              <w:ind w:right="-30"/>
              <w:jc w:val="center"/>
              <w:rPr>
                <w:sz w:val="26"/>
                <w:szCs w:val="26"/>
              </w:rPr>
            </w:pPr>
            <w:r w:rsidRPr="004A22EB">
              <w:rPr>
                <w:sz w:val="26"/>
                <w:szCs w:val="26"/>
              </w:rPr>
              <w:t>(*)</w:t>
            </w:r>
          </w:p>
        </w:tc>
      </w:tr>
    </w:tbl>
    <w:p w14:paraId="0C617FEA" w14:textId="77777777" w:rsidR="0033495F" w:rsidRPr="004A22EB" w:rsidRDefault="0033495F" w:rsidP="00423E32">
      <w:pPr>
        <w:spacing w:before="20" w:after="20"/>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bookmarkEnd w:id="1110"/>
    </w:p>
    <w:p w14:paraId="1374E1B8" w14:textId="7B712E4B" w:rsidR="0033495F" w:rsidRPr="004A22EB" w:rsidRDefault="00A63E7E" w:rsidP="00423E32">
      <w:pPr>
        <w:pStyle w:val="LEVEL5"/>
        <w:spacing w:before="20" w:after="20"/>
        <w:rPr>
          <w:color w:val="auto"/>
        </w:rPr>
      </w:pPr>
      <w:bookmarkStart w:id="1128" w:name="_Toc173231658"/>
      <w:bookmarkStart w:id="1129" w:name="_Toc197783787"/>
      <w:r w:rsidRPr="004A22EB">
        <w:rPr>
          <w:color w:val="auto"/>
        </w:rPr>
        <w:t>7.3.1</w:t>
      </w:r>
      <w:r w:rsidR="003E44C9" w:rsidRPr="004A22EB">
        <w:rPr>
          <w:color w:val="auto"/>
        </w:rPr>
        <w:t>5</w:t>
      </w:r>
      <w:r w:rsidRPr="004A22EB">
        <w:rPr>
          <w:color w:val="auto"/>
        </w:rPr>
        <w:t xml:space="preserve">. </w:t>
      </w:r>
      <w:r w:rsidR="0033495F" w:rsidRPr="004A22EB">
        <w:rPr>
          <w:color w:val="auto"/>
        </w:rPr>
        <w:t>Thông số kỹ thuật của sứ treo polyme 22(24) kV dùng cho đường dây trên không 22(24) kV:</w:t>
      </w:r>
      <w:bookmarkEnd w:id="1128"/>
      <w:bookmarkEnd w:id="1129"/>
    </w:p>
    <w:p w14:paraId="0603FBAE" w14:textId="77777777" w:rsidR="0033495F" w:rsidRPr="004A22EB" w:rsidRDefault="0033495F">
      <w:pPr>
        <w:numPr>
          <w:ilvl w:val="0"/>
          <w:numId w:val="305"/>
        </w:numPr>
        <w:tabs>
          <w:tab w:val="left" w:pos="1134"/>
        </w:tabs>
        <w:spacing w:before="20" w:after="20"/>
        <w:ind w:left="567" w:hanging="425"/>
        <w:jc w:val="both"/>
        <w:rPr>
          <w:b/>
          <w:sz w:val="26"/>
          <w:szCs w:val="26"/>
        </w:rPr>
      </w:pPr>
      <w:bookmarkStart w:id="1130" w:name="_Hlk74646332"/>
      <w:r w:rsidRPr="004A22EB">
        <w:rPr>
          <w:b/>
          <w:sz w:val="26"/>
          <w:szCs w:val="26"/>
        </w:rPr>
        <w:t>PHẠM VI ÁP DỤNG:</w:t>
      </w:r>
    </w:p>
    <w:p w14:paraId="61DAFFA7" w14:textId="77777777" w:rsidR="0033495F" w:rsidRPr="004A22EB" w:rsidRDefault="0033495F" w:rsidP="00423E32">
      <w:pPr>
        <w:pStyle w:val="BodyText"/>
        <w:tabs>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Tiêu chuẩn này được áp dụng cho các cách điện treo loại polyme 22(24) kV dùng cho đường dây trên không 22(24) kV.</w:t>
      </w:r>
    </w:p>
    <w:p w14:paraId="298E8169" w14:textId="77777777" w:rsidR="0033495F" w:rsidRPr="004A22EB" w:rsidRDefault="0033495F">
      <w:pPr>
        <w:numPr>
          <w:ilvl w:val="0"/>
          <w:numId w:val="305"/>
        </w:numPr>
        <w:tabs>
          <w:tab w:val="left" w:pos="1134"/>
        </w:tabs>
        <w:spacing w:before="20" w:after="20"/>
        <w:ind w:left="567" w:hanging="425"/>
        <w:jc w:val="both"/>
        <w:rPr>
          <w:b/>
          <w:sz w:val="26"/>
          <w:szCs w:val="26"/>
        </w:rPr>
      </w:pPr>
      <w:r w:rsidRPr="004A22EB">
        <w:rPr>
          <w:b/>
          <w:sz w:val="26"/>
          <w:szCs w:val="26"/>
        </w:rPr>
        <w:t>TIÊU CHUẨN:</w:t>
      </w:r>
    </w:p>
    <w:p w14:paraId="5B076785" w14:textId="77777777" w:rsidR="0033495F" w:rsidRPr="004A22EB" w:rsidRDefault="0033495F" w:rsidP="00423E32">
      <w:pPr>
        <w:pStyle w:val="BodyText"/>
        <w:tabs>
          <w:tab w:val="left" w:pos="1134"/>
        </w:tabs>
        <w:spacing w:before="20" w:after="20"/>
        <w:ind w:left="567" w:hanging="425"/>
        <w:rPr>
          <w:rFonts w:ascii="Times New Roman" w:hAnsi="Times New Roman"/>
          <w:bCs/>
          <w:color w:val="auto"/>
          <w:szCs w:val="26"/>
        </w:rPr>
      </w:pPr>
      <w:r w:rsidRPr="004A22EB">
        <w:rPr>
          <w:rFonts w:ascii="Times New Roman" w:hAnsi="Times New Roman"/>
          <w:color w:val="auto"/>
          <w:szCs w:val="26"/>
        </w:rPr>
        <w:t xml:space="preserve">IEC 61109:  Insulators for overhead lines – Composite suspension and tension insulators for </w:t>
      </w:r>
      <w:r w:rsidRPr="004A22EB">
        <w:rPr>
          <w:rFonts w:ascii="Times New Roman" w:hAnsi="Times New Roman"/>
          <w:bCs/>
          <w:color w:val="auto"/>
          <w:szCs w:val="26"/>
        </w:rPr>
        <w:t>a.c. systems with a nominal voltage greater than 1000 V – Definitions, test</w:t>
      </w:r>
      <w:r w:rsidRPr="004A22EB">
        <w:rPr>
          <w:rFonts w:ascii="Times New Roman" w:hAnsi="Times New Roman"/>
          <w:color w:val="auto"/>
          <w:szCs w:val="26"/>
        </w:rPr>
        <w:t xml:space="preserve"> </w:t>
      </w:r>
      <w:r w:rsidRPr="004A22EB">
        <w:rPr>
          <w:rFonts w:ascii="Times New Roman" w:hAnsi="Times New Roman"/>
          <w:bCs/>
          <w:color w:val="auto"/>
          <w:szCs w:val="26"/>
        </w:rPr>
        <w:t>methods and acceptance criteria.</w:t>
      </w:r>
    </w:p>
    <w:p w14:paraId="461B3301" w14:textId="77777777" w:rsidR="0033495F" w:rsidRPr="004A22EB" w:rsidRDefault="0033495F" w:rsidP="00423E32">
      <w:pPr>
        <w:pStyle w:val="BodyText"/>
        <w:tabs>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Hoặc tương đương.</w:t>
      </w:r>
    </w:p>
    <w:p w14:paraId="1C809777" w14:textId="77777777" w:rsidR="0033495F" w:rsidRPr="004A22EB" w:rsidRDefault="0033495F">
      <w:pPr>
        <w:numPr>
          <w:ilvl w:val="0"/>
          <w:numId w:val="305"/>
        </w:numPr>
        <w:tabs>
          <w:tab w:val="left" w:pos="1134"/>
        </w:tabs>
        <w:spacing w:before="20" w:after="20"/>
        <w:ind w:left="567" w:hanging="425"/>
        <w:jc w:val="both"/>
        <w:rPr>
          <w:b/>
          <w:sz w:val="26"/>
          <w:szCs w:val="26"/>
        </w:rPr>
      </w:pPr>
      <w:r w:rsidRPr="004A22EB">
        <w:rPr>
          <w:b/>
          <w:sz w:val="26"/>
          <w:szCs w:val="26"/>
        </w:rPr>
        <w:t>MÔ TẢ:</w:t>
      </w:r>
    </w:p>
    <w:p w14:paraId="0C3F6B81" w14:textId="77777777" w:rsidR="0033495F" w:rsidRPr="004A22EB" w:rsidRDefault="0033495F">
      <w:pPr>
        <w:numPr>
          <w:ilvl w:val="0"/>
          <w:numId w:val="306"/>
        </w:numPr>
        <w:tabs>
          <w:tab w:val="left" w:pos="1134"/>
        </w:tabs>
        <w:spacing w:before="20" w:after="20"/>
        <w:ind w:left="567" w:hanging="425"/>
        <w:jc w:val="both"/>
        <w:rPr>
          <w:b/>
          <w:sz w:val="26"/>
          <w:szCs w:val="26"/>
        </w:rPr>
      </w:pPr>
      <w:r w:rsidRPr="004A22EB">
        <w:rPr>
          <w:b/>
          <w:sz w:val="26"/>
          <w:szCs w:val="26"/>
        </w:rPr>
        <w:t>Cấu tạo:</w:t>
      </w:r>
    </w:p>
    <w:p w14:paraId="780BDAF9"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Cách điện treo được chế tạo bằng polymer hay silicon rubber hoặc hỗn hợp silicon với cấu trúc khối kể cả các tai cách điện.</w:t>
      </w:r>
    </w:p>
    <w:p w14:paraId="79DC7B9D"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Đầu trên của cách điện có dạng móc hình chữ U với chốt bằng thép mạ kẽm nhúng nóng 5/8”.</w:t>
      </w:r>
    </w:p>
    <w:p w14:paraId="1A7F2B4D"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Đầu dưới của cách điện có dạng lưỡi (tongue) với đường kính lỗ 0.75”.</w:t>
      </w:r>
    </w:p>
    <w:p w14:paraId="1BACE6CB" w14:textId="77777777" w:rsidR="0033495F" w:rsidRPr="004A22EB" w:rsidRDefault="0033495F">
      <w:pPr>
        <w:numPr>
          <w:ilvl w:val="0"/>
          <w:numId w:val="306"/>
        </w:numPr>
        <w:tabs>
          <w:tab w:val="left" w:pos="1134"/>
        </w:tabs>
        <w:spacing w:before="20" w:after="20"/>
        <w:ind w:left="567" w:hanging="425"/>
        <w:jc w:val="both"/>
        <w:rPr>
          <w:b/>
          <w:sz w:val="26"/>
          <w:szCs w:val="26"/>
        </w:rPr>
      </w:pPr>
      <w:r w:rsidRPr="004A22EB">
        <w:rPr>
          <w:b/>
          <w:sz w:val="26"/>
          <w:szCs w:val="26"/>
        </w:rPr>
        <w:t>Thông số kỹ thuật:</w:t>
      </w:r>
    </w:p>
    <w:p w14:paraId="531EA79A"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Điện áp định mức (pha-pha, hệ thống sao nối đất): 22(24) kV</w:t>
      </w:r>
    </w:p>
    <w:p w14:paraId="5A109F14"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Khoảng cách rò: 25mm/kV</w:t>
      </w:r>
    </w:p>
    <w:p w14:paraId="4AB39DD4"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Độ bền điện áp tần số công nghiệp:</w:t>
      </w:r>
    </w:p>
    <w:p w14:paraId="67BAA681" w14:textId="77777777" w:rsidR="0033495F" w:rsidRPr="004A22EB" w:rsidRDefault="0033495F" w:rsidP="00423E32">
      <w:pPr>
        <w:tabs>
          <w:tab w:val="left" w:pos="1134"/>
          <w:tab w:val="left" w:pos="2880"/>
        </w:tabs>
        <w:spacing w:before="20" w:after="20"/>
        <w:ind w:left="567" w:hanging="425"/>
        <w:rPr>
          <w:sz w:val="26"/>
          <w:szCs w:val="26"/>
        </w:rPr>
      </w:pPr>
      <w:r w:rsidRPr="004A22EB">
        <w:rPr>
          <w:sz w:val="26"/>
          <w:szCs w:val="26"/>
        </w:rPr>
        <w:t>+   Khô: 50kV  trong 01 phút</w:t>
      </w:r>
    </w:p>
    <w:p w14:paraId="7E92908E" w14:textId="77777777" w:rsidR="0033495F" w:rsidRPr="004A22EB" w:rsidRDefault="0033495F" w:rsidP="00423E32">
      <w:pPr>
        <w:pStyle w:val="BodyTextIndent"/>
        <w:tabs>
          <w:tab w:val="left" w:pos="1134"/>
          <w:tab w:val="left" w:pos="2880"/>
        </w:tabs>
        <w:spacing w:before="20" w:after="20"/>
        <w:ind w:left="567" w:hanging="425"/>
        <w:rPr>
          <w:rFonts w:ascii="Times New Roman" w:hAnsi="Times New Roman"/>
          <w:color w:val="auto"/>
          <w:szCs w:val="26"/>
        </w:rPr>
      </w:pPr>
      <w:r w:rsidRPr="004A22EB">
        <w:rPr>
          <w:rFonts w:ascii="Times New Roman" w:hAnsi="Times New Roman"/>
          <w:color w:val="auto"/>
          <w:szCs w:val="26"/>
        </w:rPr>
        <w:t>+   Ướt: 50kV  trong 10 giây</w:t>
      </w:r>
    </w:p>
    <w:p w14:paraId="57C094CA"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Điện áp chịu đựng xung sét: 125kV</w:t>
      </w:r>
    </w:p>
    <w:p w14:paraId="1218F74E"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Lực phá huỷ: 70kN</w:t>
      </w:r>
    </w:p>
    <w:p w14:paraId="62D430B8"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lastRenderedPageBreak/>
        <w:t>Nhận dạng cách điện: mỗi cách điện sẽ được đánh dấu trên thân cách điện hay trên phần kim loại, với tên hoặc thương hiệu của nhà sản xuất và năm sản xuất. Ngoài ra, mỗi cách điện treo được đánh dấu lực kéo đứt. Các kí hiệu này rõ ràng, dễ đọc và không phai.</w:t>
      </w:r>
    </w:p>
    <w:p w14:paraId="015DE454" w14:textId="77777777" w:rsidR="0033495F" w:rsidRPr="004A22EB" w:rsidRDefault="0033495F">
      <w:pPr>
        <w:numPr>
          <w:ilvl w:val="0"/>
          <w:numId w:val="305"/>
        </w:numPr>
        <w:tabs>
          <w:tab w:val="left" w:pos="1134"/>
        </w:tabs>
        <w:spacing w:before="20" w:after="20"/>
        <w:ind w:left="567" w:hanging="425"/>
        <w:jc w:val="both"/>
        <w:rPr>
          <w:b/>
          <w:sz w:val="26"/>
          <w:szCs w:val="26"/>
        </w:rPr>
      </w:pPr>
      <w:r w:rsidRPr="004A22EB">
        <w:rPr>
          <w:b/>
          <w:sz w:val="26"/>
          <w:szCs w:val="26"/>
        </w:rPr>
        <w:t>CÁC HẠNG MỤC THỬ NGHIỆM:</w:t>
      </w:r>
    </w:p>
    <w:p w14:paraId="0A0D2A0F" w14:textId="77777777" w:rsidR="0033495F" w:rsidRPr="004A22EB" w:rsidRDefault="0033495F">
      <w:pPr>
        <w:pStyle w:val="BodyText"/>
        <w:numPr>
          <w:ilvl w:val="0"/>
          <w:numId w:val="308"/>
        </w:numPr>
        <w:tabs>
          <w:tab w:val="left" w:pos="1134"/>
        </w:tabs>
        <w:spacing w:before="20" w:after="20"/>
        <w:ind w:left="567" w:hanging="425"/>
        <w:rPr>
          <w:rFonts w:ascii="Times New Roman" w:hAnsi="Times New Roman"/>
          <w:b/>
          <w:color w:val="auto"/>
          <w:szCs w:val="26"/>
        </w:rPr>
      </w:pPr>
      <w:r w:rsidRPr="004A22EB">
        <w:rPr>
          <w:rFonts w:ascii="Times New Roman" w:hAnsi="Times New Roman"/>
          <w:b/>
          <w:color w:val="auto"/>
          <w:szCs w:val="26"/>
        </w:rPr>
        <w:t>Thử nghiệm thường xuyên:</w:t>
      </w:r>
    </w:p>
    <w:p w14:paraId="36133620"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 xml:space="preserve">Kiểm tra việc ghi nhãn cách điện (Identification of the composite  insulators)  </w:t>
      </w:r>
    </w:p>
    <w:p w14:paraId="1A104334"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 xml:space="preserve">Kiểm tra ngoại quan (Visual examination)  </w:t>
      </w:r>
    </w:p>
    <w:p w14:paraId="7CEEEE50"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 xml:space="preserve">Thử nghiệm thường xuyên về cơ (Mechanical routine test)  </w:t>
      </w:r>
    </w:p>
    <w:p w14:paraId="75397DC0" w14:textId="77777777" w:rsidR="0033495F" w:rsidRPr="004A22EB" w:rsidRDefault="0033495F">
      <w:pPr>
        <w:pStyle w:val="BodyText"/>
        <w:numPr>
          <w:ilvl w:val="0"/>
          <w:numId w:val="308"/>
        </w:numPr>
        <w:tabs>
          <w:tab w:val="left" w:pos="1134"/>
        </w:tabs>
        <w:spacing w:before="20" w:after="20"/>
        <w:ind w:left="567" w:hanging="425"/>
        <w:rPr>
          <w:rFonts w:ascii="Times New Roman" w:hAnsi="Times New Roman"/>
          <w:b/>
          <w:color w:val="auto"/>
          <w:szCs w:val="26"/>
        </w:rPr>
      </w:pPr>
      <w:r w:rsidRPr="004A22EB">
        <w:rPr>
          <w:rFonts w:ascii="Times New Roman" w:hAnsi="Times New Roman"/>
          <w:b/>
          <w:color w:val="auto"/>
          <w:szCs w:val="26"/>
        </w:rPr>
        <w:t>Thử nghiệm điển hình:</w:t>
      </w:r>
    </w:p>
    <w:p w14:paraId="399A3758"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Thử chịu đựng điện áp xung sét khô (Dry lightning impulse withstand voltage test)  (*)</w:t>
      </w:r>
    </w:p>
    <w:p w14:paraId="6C4A09E7"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Thử điện áp tần số công nghiệp ướt (Wet power frequency test)  (*)</w:t>
      </w:r>
    </w:p>
    <w:p w14:paraId="6F6AC213" w14:textId="77777777" w:rsidR="0033495F" w:rsidRPr="004A22EB" w:rsidRDefault="0033495F">
      <w:pPr>
        <w:numPr>
          <w:ilvl w:val="0"/>
          <w:numId w:val="307"/>
        </w:numPr>
        <w:tabs>
          <w:tab w:val="left" w:pos="1134"/>
        </w:tabs>
        <w:spacing w:before="20" w:after="20"/>
        <w:ind w:left="567" w:hanging="425"/>
        <w:jc w:val="both"/>
        <w:rPr>
          <w:sz w:val="26"/>
          <w:szCs w:val="26"/>
        </w:rPr>
      </w:pPr>
      <w:r w:rsidRPr="004A22EB">
        <w:rPr>
          <w:sz w:val="26"/>
          <w:szCs w:val="26"/>
        </w:rPr>
        <w:t>Thử tải cơ khí theo thời gian (Mechanical load time test)  (*)</w:t>
      </w:r>
    </w:p>
    <w:p w14:paraId="6DA4471D"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rPr>
        <w:t>(*)</w:t>
      </w:r>
      <w:r w:rsidRPr="004A22EB">
        <w:rPr>
          <w:i/>
          <w:sz w:val="26"/>
          <w:szCs w:val="26"/>
        </w:rPr>
        <w:t>: Các hạng mục thử nghiệm phải được thực hiện (Biên bản thử nghiệm phải nộp trong hồ sơ dự thầu).</w:t>
      </w:r>
    </w:p>
    <w:p w14:paraId="5249193F" w14:textId="77777777" w:rsidR="0033495F" w:rsidRPr="004A22EB" w:rsidRDefault="0033495F">
      <w:pPr>
        <w:numPr>
          <w:ilvl w:val="0"/>
          <w:numId w:val="305"/>
        </w:numPr>
        <w:tabs>
          <w:tab w:val="left" w:pos="1134"/>
        </w:tabs>
        <w:spacing w:before="20" w:after="20"/>
        <w:ind w:left="567" w:hanging="425"/>
        <w:jc w:val="both"/>
        <w:rPr>
          <w:b/>
          <w:sz w:val="26"/>
          <w:szCs w:val="26"/>
        </w:rPr>
      </w:pPr>
      <w:r w:rsidRPr="004A22EB">
        <w:rPr>
          <w:b/>
          <w:sz w:val="26"/>
          <w:szCs w:val="26"/>
        </w:rPr>
        <w:t>BẢNG TÓM TẮT CÁC THÔNG SỐ KỸ THUẬT:</w:t>
      </w:r>
    </w:p>
    <w:tbl>
      <w:tblPr>
        <w:tblW w:w="10184" w:type="dxa"/>
        <w:tblLayout w:type="fixed"/>
        <w:tblCellMar>
          <w:left w:w="29" w:type="dxa"/>
          <w:right w:w="29" w:type="dxa"/>
        </w:tblCellMar>
        <w:tblLook w:val="04A0" w:firstRow="1" w:lastRow="0" w:firstColumn="1" w:lastColumn="0" w:noHBand="0" w:noVBand="1"/>
      </w:tblPr>
      <w:tblGrid>
        <w:gridCol w:w="660"/>
        <w:gridCol w:w="4861"/>
        <w:gridCol w:w="850"/>
        <w:gridCol w:w="2913"/>
        <w:gridCol w:w="900"/>
      </w:tblGrid>
      <w:tr w:rsidR="004A22EB" w:rsidRPr="004A22EB" w14:paraId="4145EE1C" w14:textId="77777777" w:rsidTr="00AB2098">
        <w:trPr>
          <w:trHeight w:val="302"/>
          <w:tblHeader/>
        </w:trPr>
        <w:tc>
          <w:tcPr>
            <w:tcW w:w="660" w:type="dxa"/>
            <w:tcBorders>
              <w:top w:val="single" w:sz="6" w:space="0" w:color="000000"/>
              <w:left w:val="single" w:sz="6" w:space="0" w:color="000000"/>
              <w:bottom w:val="single" w:sz="6" w:space="0" w:color="000000"/>
              <w:right w:val="single" w:sz="6" w:space="0" w:color="000000"/>
            </w:tcBorders>
            <w:vAlign w:val="center"/>
          </w:tcPr>
          <w:p w14:paraId="595A6D83" w14:textId="77777777" w:rsidR="0033495F" w:rsidRPr="004A22EB" w:rsidRDefault="0033495F" w:rsidP="00423E32">
            <w:pPr>
              <w:tabs>
                <w:tab w:val="left" w:pos="1134"/>
              </w:tabs>
              <w:spacing w:before="20" w:after="20"/>
              <w:ind w:left="567" w:hanging="425"/>
              <w:jc w:val="center"/>
              <w:rPr>
                <w:b/>
                <w:sz w:val="26"/>
                <w:szCs w:val="26"/>
              </w:rPr>
            </w:pPr>
            <w:r w:rsidRPr="004A22EB">
              <w:rPr>
                <w:b/>
                <w:sz w:val="26"/>
                <w:szCs w:val="26"/>
              </w:rPr>
              <w:t>STT</w:t>
            </w:r>
          </w:p>
        </w:tc>
        <w:tc>
          <w:tcPr>
            <w:tcW w:w="4861" w:type="dxa"/>
            <w:tcBorders>
              <w:top w:val="single" w:sz="6" w:space="0" w:color="000000"/>
              <w:left w:val="single" w:sz="6" w:space="0" w:color="000000"/>
              <w:bottom w:val="single" w:sz="6" w:space="0" w:color="000000"/>
              <w:right w:val="single" w:sz="6" w:space="0" w:color="000000"/>
            </w:tcBorders>
            <w:vAlign w:val="center"/>
          </w:tcPr>
          <w:p w14:paraId="7D281C71" w14:textId="77777777" w:rsidR="0033495F" w:rsidRPr="004A22EB" w:rsidRDefault="0033495F" w:rsidP="00423E32">
            <w:pPr>
              <w:tabs>
                <w:tab w:val="left" w:pos="1134"/>
              </w:tabs>
              <w:spacing w:before="20" w:after="20"/>
              <w:ind w:left="567" w:hanging="425"/>
              <w:jc w:val="center"/>
              <w:rPr>
                <w:b/>
                <w:sz w:val="26"/>
                <w:szCs w:val="26"/>
              </w:rPr>
            </w:pPr>
            <w:r w:rsidRPr="004A22EB">
              <w:rPr>
                <w:b/>
                <w:sz w:val="26"/>
                <w:szCs w:val="26"/>
              </w:rPr>
              <w:t>Mô tả</w:t>
            </w:r>
          </w:p>
        </w:tc>
        <w:tc>
          <w:tcPr>
            <w:tcW w:w="850" w:type="dxa"/>
            <w:tcBorders>
              <w:top w:val="single" w:sz="6" w:space="0" w:color="000000"/>
              <w:left w:val="single" w:sz="6" w:space="0" w:color="000000"/>
              <w:bottom w:val="single" w:sz="6" w:space="0" w:color="000000"/>
              <w:right w:val="single" w:sz="6" w:space="0" w:color="000000"/>
            </w:tcBorders>
            <w:vAlign w:val="center"/>
          </w:tcPr>
          <w:p w14:paraId="06D823CC" w14:textId="77777777" w:rsidR="0033495F" w:rsidRPr="004A22EB" w:rsidRDefault="0033495F" w:rsidP="00423E32">
            <w:pPr>
              <w:tabs>
                <w:tab w:val="left" w:pos="1134"/>
              </w:tabs>
              <w:spacing w:before="20" w:after="20"/>
              <w:ind w:left="30" w:hanging="289"/>
              <w:jc w:val="center"/>
              <w:rPr>
                <w:b/>
                <w:sz w:val="26"/>
                <w:szCs w:val="26"/>
              </w:rPr>
            </w:pPr>
            <w:r w:rsidRPr="004A22EB">
              <w:rPr>
                <w:b/>
                <w:sz w:val="26"/>
                <w:szCs w:val="26"/>
              </w:rPr>
              <w:t xml:space="preserve">    Đơn</w:t>
            </w:r>
          </w:p>
          <w:p w14:paraId="2CE20F9E" w14:textId="77777777" w:rsidR="0033495F" w:rsidRPr="004A22EB" w:rsidRDefault="0033495F" w:rsidP="00423E32">
            <w:pPr>
              <w:tabs>
                <w:tab w:val="left" w:pos="1134"/>
              </w:tabs>
              <w:spacing w:before="20" w:after="20"/>
              <w:ind w:left="30" w:hanging="289"/>
              <w:jc w:val="center"/>
              <w:rPr>
                <w:b/>
                <w:sz w:val="26"/>
                <w:szCs w:val="26"/>
              </w:rPr>
            </w:pPr>
            <w:r w:rsidRPr="004A22EB">
              <w:rPr>
                <w:b/>
                <w:sz w:val="26"/>
                <w:szCs w:val="26"/>
              </w:rPr>
              <w:t>vị</w:t>
            </w:r>
          </w:p>
        </w:tc>
        <w:tc>
          <w:tcPr>
            <w:tcW w:w="2913" w:type="dxa"/>
            <w:tcBorders>
              <w:top w:val="single" w:sz="6" w:space="0" w:color="000000"/>
              <w:left w:val="single" w:sz="6" w:space="0" w:color="000000"/>
              <w:bottom w:val="single" w:sz="6" w:space="0" w:color="000000"/>
              <w:right w:val="single" w:sz="6" w:space="0" w:color="000000"/>
            </w:tcBorders>
            <w:vAlign w:val="center"/>
          </w:tcPr>
          <w:p w14:paraId="777DF750" w14:textId="77777777" w:rsidR="0033495F" w:rsidRPr="004A22EB" w:rsidRDefault="0033495F" w:rsidP="00423E32">
            <w:pPr>
              <w:tabs>
                <w:tab w:val="left" w:pos="1134"/>
              </w:tabs>
              <w:spacing w:before="20" w:after="20"/>
              <w:ind w:left="567" w:hanging="425"/>
              <w:jc w:val="center"/>
              <w:rPr>
                <w:b/>
                <w:sz w:val="26"/>
                <w:szCs w:val="26"/>
              </w:rPr>
            </w:pPr>
            <w:r w:rsidRPr="004A22EB">
              <w:rPr>
                <w:b/>
                <w:sz w:val="26"/>
                <w:szCs w:val="26"/>
              </w:rPr>
              <w:t>Yêu cầu</w:t>
            </w:r>
          </w:p>
        </w:tc>
        <w:tc>
          <w:tcPr>
            <w:tcW w:w="900" w:type="dxa"/>
            <w:tcBorders>
              <w:top w:val="single" w:sz="6" w:space="0" w:color="000000"/>
              <w:left w:val="single" w:sz="6" w:space="0" w:color="000000"/>
              <w:bottom w:val="single" w:sz="6" w:space="0" w:color="000000"/>
              <w:right w:val="single" w:sz="6" w:space="0" w:color="000000"/>
            </w:tcBorders>
            <w:vAlign w:val="center"/>
          </w:tcPr>
          <w:p w14:paraId="3685ACE0" w14:textId="77777777" w:rsidR="0033495F" w:rsidRPr="004A22EB" w:rsidRDefault="0033495F" w:rsidP="00423E32">
            <w:pPr>
              <w:tabs>
                <w:tab w:val="left" w:pos="1134"/>
              </w:tabs>
              <w:spacing w:before="20" w:after="20"/>
              <w:jc w:val="center"/>
              <w:rPr>
                <w:b/>
                <w:sz w:val="26"/>
                <w:szCs w:val="26"/>
              </w:rPr>
            </w:pPr>
            <w:r w:rsidRPr="004A22EB">
              <w:rPr>
                <w:b/>
                <w:sz w:val="26"/>
                <w:szCs w:val="26"/>
              </w:rPr>
              <w:t>Chào thầu</w:t>
            </w:r>
          </w:p>
        </w:tc>
      </w:tr>
      <w:tr w:rsidR="004A22EB" w:rsidRPr="004A22EB" w14:paraId="42992B6A"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32CC6EC1"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67C1BFFF"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Nhà sản xuất</w:t>
            </w:r>
          </w:p>
          <w:p w14:paraId="0EEF8A55"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p w14:paraId="169A998D" w14:textId="77777777" w:rsidR="0033495F" w:rsidRPr="004A22EB" w:rsidRDefault="0033495F" w:rsidP="00423E32">
            <w:pPr>
              <w:tabs>
                <w:tab w:val="left" w:pos="1134"/>
              </w:tabs>
              <w:spacing w:before="20" w:after="20"/>
              <w:ind w:left="567" w:hanging="425"/>
              <w:rPr>
                <w:sz w:val="26"/>
                <w:szCs w:val="26"/>
              </w:rPr>
            </w:pPr>
            <w:r w:rsidRPr="004A22EB">
              <w:rPr>
                <w:sz w:val="26"/>
                <w:szCs w:val="26"/>
              </w:rPr>
              <w:t>Mã hiệu</w:t>
            </w:r>
          </w:p>
        </w:tc>
        <w:tc>
          <w:tcPr>
            <w:tcW w:w="850" w:type="dxa"/>
            <w:tcBorders>
              <w:top w:val="single" w:sz="2" w:space="0" w:color="000000"/>
              <w:left w:val="single" w:sz="6" w:space="0" w:color="000000"/>
              <w:bottom w:val="single" w:sz="2" w:space="0" w:color="000000"/>
              <w:right w:val="single" w:sz="6" w:space="0" w:color="000000"/>
            </w:tcBorders>
          </w:tcPr>
          <w:p w14:paraId="44017251" w14:textId="77777777" w:rsidR="0033495F" w:rsidRPr="004A22EB" w:rsidRDefault="0033495F" w:rsidP="00423E32">
            <w:pPr>
              <w:pStyle w:val="Heading5"/>
              <w:spacing w:before="20" w:after="20"/>
              <w:rPr>
                <w:rFonts w:ascii="Times New Roman" w:hAnsi="Times New Roman"/>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068B5AD5" w14:textId="77777777" w:rsidR="0033495F" w:rsidRPr="004A22EB" w:rsidRDefault="0033495F" w:rsidP="00423E32">
            <w:pPr>
              <w:pStyle w:val="Heading5"/>
              <w:spacing w:before="20" w:after="20"/>
              <w:rPr>
                <w:rFonts w:ascii="Times New Roman" w:hAnsi="Times New Roman"/>
                <w:sz w:val="26"/>
                <w:szCs w:val="26"/>
              </w:rPr>
            </w:pPr>
            <w:bookmarkStart w:id="1131" w:name="_Toc101600448"/>
            <w:bookmarkStart w:id="1132" w:name="_Toc101861038"/>
            <w:bookmarkStart w:id="1133" w:name="_Toc119498133"/>
            <w:bookmarkStart w:id="1134" w:name="_Toc173231404"/>
            <w:bookmarkStart w:id="1135" w:name="_Toc173231659"/>
            <w:bookmarkStart w:id="1136" w:name="_Toc192249012"/>
            <w:bookmarkStart w:id="1137" w:name="_Toc192249179"/>
            <w:bookmarkStart w:id="1138" w:name="_Toc197783788"/>
            <w:r w:rsidRPr="004A22EB">
              <w:rPr>
                <w:rFonts w:ascii="Times New Roman" w:hAnsi="Times New Roman"/>
                <w:sz w:val="26"/>
                <w:szCs w:val="26"/>
              </w:rPr>
              <w:t>Nhà thầu phải trình bày các thông số này</w:t>
            </w:r>
            <w:bookmarkEnd w:id="1131"/>
            <w:bookmarkEnd w:id="1132"/>
            <w:bookmarkEnd w:id="1133"/>
            <w:bookmarkEnd w:id="1134"/>
            <w:bookmarkEnd w:id="1135"/>
            <w:bookmarkEnd w:id="1136"/>
            <w:bookmarkEnd w:id="1137"/>
            <w:bookmarkEnd w:id="1138"/>
          </w:p>
        </w:tc>
        <w:tc>
          <w:tcPr>
            <w:tcW w:w="900" w:type="dxa"/>
            <w:tcBorders>
              <w:top w:val="single" w:sz="2" w:space="0" w:color="000000"/>
              <w:left w:val="single" w:sz="6" w:space="0" w:color="000000"/>
              <w:bottom w:val="single" w:sz="2" w:space="0" w:color="000000"/>
              <w:right w:val="single" w:sz="6" w:space="0" w:color="000000"/>
            </w:tcBorders>
          </w:tcPr>
          <w:p w14:paraId="2B2842D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013F13C1"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09235E46"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2CE451F6" w14:textId="77777777" w:rsidR="0033495F" w:rsidRPr="004A22EB" w:rsidRDefault="0033495F" w:rsidP="00423E32">
            <w:pPr>
              <w:tabs>
                <w:tab w:val="left" w:pos="1134"/>
              </w:tabs>
              <w:spacing w:before="20" w:after="20"/>
              <w:ind w:left="567" w:hanging="425"/>
              <w:rPr>
                <w:sz w:val="26"/>
                <w:szCs w:val="26"/>
              </w:rPr>
            </w:pPr>
            <w:r w:rsidRPr="004A22EB">
              <w:rPr>
                <w:sz w:val="26"/>
                <w:szCs w:val="26"/>
              </w:rPr>
              <w:t>Tuổi thọ thiết kế trung bình của hàng hóa chào thầu và điều kiện về chế độ vận hành để đảm bảo đạt được tuổi thọ của thiết kế</w:t>
            </w:r>
          </w:p>
        </w:tc>
        <w:tc>
          <w:tcPr>
            <w:tcW w:w="850" w:type="dxa"/>
            <w:tcBorders>
              <w:top w:val="single" w:sz="2" w:space="0" w:color="000000"/>
              <w:left w:val="single" w:sz="6" w:space="0" w:color="000000"/>
              <w:bottom w:val="single" w:sz="2" w:space="0" w:color="000000"/>
              <w:right w:val="single" w:sz="6" w:space="0" w:color="000000"/>
            </w:tcBorders>
          </w:tcPr>
          <w:p w14:paraId="4E291C7D" w14:textId="77777777" w:rsidR="0033495F" w:rsidRPr="004A22EB" w:rsidRDefault="0033495F" w:rsidP="00423E32">
            <w:pPr>
              <w:pStyle w:val="Heading5"/>
              <w:spacing w:before="20" w:after="20"/>
              <w:rPr>
                <w:rFonts w:ascii="Times New Roman" w:hAnsi="Times New Roman"/>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1A36C440" w14:textId="77777777" w:rsidR="0033495F" w:rsidRPr="004A22EB" w:rsidRDefault="0033495F" w:rsidP="00423E32">
            <w:pPr>
              <w:pStyle w:val="Heading5"/>
              <w:spacing w:before="20" w:after="20"/>
              <w:rPr>
                <w:rFonts w:ascii="Times New Roman" w:hAnsi="Times New Roman"/>
                <w:sz w:val="26"/>
                <w:szCs w:val="26"/>
              </w:rPr>
            </w:pPr>
            <w:bookmarkStart w:id="1139" w:name="_Toc101600449"/>
            <w:bookmarkStart w:id="1140" w:name="_Toc101861039"/>
            <w:bookmarkStart w:id="1141" w:name="_Toc119498134"/>
            <w:bookmarkStart w:id="1142" w:name="_Toc173231405"/>
            <w:bookmarkStart w:id="1143" w:name="_Toc173231660"/>
            <w:bookmarkStart w:id="1144" w:name="_Toc192249013"/>
            <w:bookmarkStart w:id="1145" w:name="_Toc192249180"/>
            <w:bookmarkStart w:id="1146" w:name="_Toc197783789"/>
            <w:r w:rsidRPr="004A22EB">
              <w:rPr>
                <w:rFonts w:ascii="Times New Roman" w:hAnsi="Times New Roman"/>
                <w:sz w:val="26"/>
                <w:szCs w:val="26"/>
              </w:rPr>
              <w:t>Tuổi thọ thiết kế trung bình hàng hóa chào thầu 10 năm</w:t>
            </w:r>
            <w:bookmarkEnd w:id="1139"/>
            <w:bookmarkEnd w:id="1140"/>
            <w:bookmarkEnd w:id="1141"/>
            <w:bookmarkEnd w:id="1142"/>
            <w:bookmarkEnd w:id="1143"/>
            <w:bookmarkEnd w:id="1144"/>
            <w:bookmarkEnd w:id="1145"/>
            <w:bookmarkEnd w:id="1146"/>
          </w:p>
        </w:tc>
        <w:tc>
          <w:tcPr>
            <w:tcW w:w="900" w:type="dxa"/>
            <w:tcBorders>
              <w:top w:val="single" w:sz="2" w:space="0" w:color="000000"/>
              <w:left w:val="single" w:sz="6" w:space="0" w:color="000000"/>
              <w:bottom w:val="single" w:sz="2" w:space="0" w:color="000000"/>
              <w:right w:val="single" w:sz="6" w:space="0" w:color="000000"/>
            </w:tcBorders>
          </w:tcPr>
          <w:p w14:paraId="421380C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19130A24"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6BE589F5"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5FEA7AB5" w14:textId="77777777" w:rsidR="0033495F" w:rsidRPr="004A22EB" w:rsidRDefault="0033495F" w:rsidP="00423E32">
            <w:pPr>
              <w:tabs>
                <w:tab w:val="left" w:pos="1134"/>
              </w:tabs>
              <w:spacing w:before="20" w:after="20"/>
              <w:ind w:left="567" w:hanging="425"/>
              <w:rPr>
                <w:sz w:val="26"/>
                <w:szCs w:val="26"/>
              </w:rPr>
            </w:pPr>
            <w:r w:rsidRPr="004A22EB">
              <w:rPr>
                <w:sz w:val="26"/>
                <w:szCs w:val="26"/>
              </w:rPr>
              <w:t>Yêu cầu kỹ thuật chung</w:t>
            </w:r>
          </w:p>
        </w:tc>
        <w:tc>
          <w:tcPr>
            <w:tcW w:w="850" w:type="dxa"/>
            <w:tcBorders>
              <w:top w:val="single" w:sz="2" w:space="0" w:color="000000"/>
              <w:left w:val="single" w:sz="6" w:space="0" w:color="000000"/>
              <w:bottom w:val="single" w:sz="2" w:space="0" w:color="000000"/>
              <w:right w:val="single" w:sz="6" w:space="0" w:color="000000"/>
            </w:tcBorders>
          </w:tcPr>
          <w:p w14:paraId="41725D20" w14:textId="77777777" w:rsidR="0033495F" w:rsidRPr="004A22EB" w:rsidRDefault="0033495F" w:rsidP="00423E32">
            <w:pPr>
              <w:pStyle w:val="Heading5"/>
              <w:spacing w:before="20" w:after="20"/>
              <w:rPr>
                <w:rFonts w:ascii="Times New Roman" w:hAnsi="Times New Roman"/>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5B6B79A1" w14:textId="77777777" w:rsidR="0033495F" w:rsidRPr="004A22EB" w:rsidRDefault="0033495F" w:rsidP="00423E32">
            <w:pPr>
              <w:pStyle w:val="Heading5"/>
              <w:spacing w:before="20" w:after="20"/>
              <w:rPr>
                <w:rFonts w:ascii="Times New Roman" w:hAnsi="Times New Roman"/>
                <w:sz w:val="26"/>
                <w:szCs w:val="26"/>
              </w:rPr>
            </w:pPr>
            <w:bookmarkStart w:id="1147" w:name="_Toc101600450"/>
            <w:bookmarkStart w:id="1148" w:name="_Toc101861040"/>
            <w:bookmarkStart w:id="1149" w:name="_Toc119498135"/>
            <w:bookmarkStart w:id="1150" w:name="_Toc173231406"/>
            <w:bookmarkStart w:id="1151" w:name="_Toc173231661"/>
            <w:bookmarkStart w:id="1152" w:name="_Toc192249014"/>
            <w:bookmarkStart w:id="1153" w:name="_Toc192249181"/>
            <w:bookmarkStart w:id="1154" w:name="_Toc197783790"/>
            <w:r w:rsidRPr="004A22EB">
              <w:rPr>
                <w:rFonts w:ascii="Times New Roman" w:hAnsi="Times New Roman"/>
                <w:sz w:val="26"/>
                <w:szCs w:val="26"/>
              </w:rPr>
              <w:t>Đáp ứng phần</w:t>
            </w:r>
            <w:bookmarkEnd w:id="1147"/>
            <w:bookmarkEnd w:id="1148"/>
            <w:bookmarkEnd w:id="1149"/>
            <w:bookmarkEnd w:id="1150"/>
            <w:bookmarkEnd w:id="1151"/>
            <w:bookmarkEnd w:id="1152"/>
            <w:bookmarkEnd w:id="1153"/>
            <w:bookmarkEnd w:id="1154"/>
            <w:r w:rsidRPr="004A22EB">
              <w:rPr>
                <w:rFonts w:ascii="Times New Roman" w:hAnsi="Times New Roman"/>
                <w:sz w:val="26"/>
                <w:szCs w:val="26"/>
              </w:rPr>
              <w:t xml:space="preserve"> </w:t>
            </w:r>
          </w:p>
          <w:p w14:paraId="4525E9A2" w14:textId="77777777" w:rsidR="0033495F" w:rsidRPr="004A22EB" w:rsidRDefault="0033495F" w:rsidP="00423E32">
            <w:pPr>
              <w:pStyle w:val="Heading5"/>
              <w:spacing w:before="20" w:after="20"/>
              <w:rPr>
                <w:rFonts w:ascii="Times New Roman" w:hAnsi="Times New Roman"/>
                <w:sz w:val="26"/>
                <w:szCs w:val="26"/>
              </w:rPr>
            </w:pPr>
            <w:bookmarkStart w:id="1155" w:name="_Toc101861041"/>
            <w:bookmarkStart w:id="1156" w:name="_Toc101600451"/>
            <w:bookmarkStart w:id="1157" w:name="_Toc119498136"/>
            <w:bookmarkStart w:id="1158" w:name="_Toc173231407"/>
            <w:bookmarkStart w:id="1159" w:name="_Toc173231662"/>
            <w:bookmarkStart w:id="1160" w:name="_Toc192249015"/>
            <w:bookmarkStart w:id="1161" w:name="_Toc192249182"/>
            <w:bookmarkStart w:id="1162" w:name="_Toc197783791"/>
            <w:r w:rsidRPr="004A22EB">
              <w:rPr>
                <w:rFonts w:ascii="Times New Roman" w:hAnsi="Times New Roman"/>
                <w:sz w:val="26"/>
                <w:szCs w:val="26"/>
              </w:rPr>
              <w:t>“Yêu cầu kỹ thuật chung”</w:t>
            </w:r>
            <w:bookmarkEnd w:id="1155"/>
            <w:bookmarkEnd w:id="1156"/>
            <w:bookmarkEnd w:id="1157"/>
            <w:bookmarkEnd w:id="1158"/>
            <w:bookmarkEnd w:id="1159"/>
            <w:bookmarkEnd w:id="1160"/>
            <w:bookmarkEnd w:id="1161"/>
            <w:bookmarkEnd w:id="1162"/>
          </w:p>
        </w:tc>
        <w:tc>
          <w:tcPr>
            <w:tcW w:w="900" w:type="dxa"/>
            <w:tcBorders>
              <w:top w:val="single" w:sz="2" w:space="0" w:color="000000"/>
              <w:left w:val="single" w:sz="6" w:space="0" w:color="000000"/>
              <w:bottom w:val="single" w:sz="2" w:space="0" w:color="000000"/>
              <w:right w:val="single" w:sz="6" w:space="0" w:color="000000"/>
            </w:tcBorders>
          </w:tcPr>
          <w:p w14:paraId="5A80C50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1174EF9F"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0A78B8D6"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54578E3B" w14:textId="77777777" w:rsidR="0033495F" w:rsidRPr="004A22EB" w:rsidRDefault="0033495F" w:rsidP="00423E32">
            <w:pPr>
              <w:tabs>
                <w:tab w:val="left" w:pos="1134"/>
              </w:tabs>
              <w:spacing w:before="20" w:after="20"/>
              <w:ind w:left="567" w:hanging="425"/>
              <w:rPr>
                <w:sz w:val="26"/>
                <w:szCs w:val="26"/>
              </w:rPr>
            </w:pPr>
            <w:r w:rsidRPr="004A22EB">
              <w:rPr>
                <w:sz w:val="26"/>
                <w:szCs w:val="26"/>
              </w:rPr>
              <w:t>Giấy chứng nhận hệ thống quản lý chất lượng của nhà sản xuất (ISO hoặc tương đương)</w:t>
            </w:r>
          </w:p>
        </w:tc>
        <w:tc>
          <w:tcPr>
            <w:tcW w:w="850" w:type="dxa"/>
            <w:tcBorders>
              <w:top w:val="single" w:sz="2" w:space="0" w:color="000000"/>
              <w:left w:val="single" w:sz="6" w:space="0" w:color="000000"/>
              <w:bottom w:val="single" w:sz="2" w:space="0" w:color="000000"/>
              <w:right w:val="single" w:sz="6" w:space="0" w:color="000000"/>
            </w:tcBorders>
          </w:tcPr>
          <w:p w14:paraId="3DF858E2" w14:textId="77777777" w:rsidR="0033495F" w:rsidRPr="004A22EB" w:rsidRDefault="0033495F" w:rsidP="00423E32">
            <w:pPr>
              <w:pStyle w:val="Heading5"/>
              <w:spacing w:before="20" w:after="20"/>
              <w:rPr>
                <w:rFonts w:ascii="Times New Roman" w:hAnsi="Times New Roman"/>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7B769BB5" w14:textId="77777777" w:rsidR="0033495F" w:rsidRPr="004A22EB" w:rsidRDefault="0033495F" w:rsidP="00423E32">
            <w:pPr>
              <w:pStyle w:val="Heading5"/>
              <w:spacing w:before="20" w:after="20"/>
              <w:rPr>
                <w:rFonts w:ascii="Times New Roman" w:hAnsi="Times New Roman"/>
                <w:sz w:val="26"/>
                <w:szCs w:val="26"/>
              </w:rPr>
            </w:pPr>
            <w:bookmarkStart w:id="1163" w:name="_Toc101861042"/>
            <w:bookmarkStart w:id="1164" w:name="_Toc101600452"/>
            <w:bookmarkStart w:id="1165" w:name="_Toc119498137"/>
            <w:bookmarkStart w:id="1166" w:name="_Toc173231408"/>
            <w:bookmarkStart w:id="1167" w:name="_Toc173231663"/>
            <w:bookmarkStart w:id="1168" w:name="_Toc192249016"/>
            <w:bookmarkStart w:id="1169" w:name="_Toc192249183"/>
            <w:bookmarkStart w:id="1170" w:name="_Toc197783792"/>
            <w:r w:rsidRPr="004A22EB">
              <w:rPr>
                <w:rFonts w:ascii="Times New Roman" w:hAnsi="Times New Roman"/>
                <w:sz w:val="26"/>
                <w:szCs w:val="26"/>
              </w:rPr>
              <w:t>Cung cấp trong hồ sơ dự thầu</w:t>
            </w:r>
            <w:bookmarkEnd w:id="1163"/>
            <w:bookmarkEnd w:id="1164"/>
            <w:bookmarkEnd w:id="1165"/>
            <w:bookmarkEnd w:id="1166"/>
            <w:bookmarkEnd w:id="1167"/>
            <w:bookmarkEnd w:id="1168"/>
            <w:bookmarkEnd w:id="1169"/>
            <w:bookmarkEnd w:id="1170"/>
          </w:p>
        </w:tc>
        <w:tc>
          <w:tcPr>
            <w:tcW w:w="900" w:type="dxa"/>
            <w:tcBorders>
              <w:top w:val="single" w:sz="2" w:space="0" w:color="000000"/>
              <w:left w:val="single" w:sz="6" w:space="0" w:color="000000"/>
              <w:bottom w:val="single" w:sz="2" w:space="0" w:color="000000"/>
              <w:right w:val="single" w:sz="6" w:space="0" w:color="000000"/>
            </w:tcBorders>
          </w:tcPr>
          <w:p w14:paraId="1040652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4AD2ACFE"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4E195C8F"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3E00C3D3" w14:textId="77777777" w:rsidR="0033495F" w:rsidRPr="004A22EB" w:rsidRDefault="0033495F" w:rsidP="00423E32">
            <w:pPr>
              <w:tabs>
                <w:tab w:val="left" w:pos="1134"/>
              </w:tabs>
              <w:spacing w:before="20" w:after="20"/>
              <w:ind w:left="567" w:hanging="425"/>
              <w:rPr>
                <w:sz w:val="26"/>
                <w:szCs w:val="26"/>
              </w:rPr>
            </w:pPr>
            <w:r w:rsidRPr="004A22EB">
              <w:rPr>
                <w:sz w:val="26"/>
                <w:szCs w:val="26"/>
              </w:rPr>
              <w:t>Tiêu chuẩn sản xuất và thử nghiệm</w:t>
            </w:r>
          </w:p>
        </w:tc>
        <w:tc>
          <w:tcPr>
            <w:tcW w:w="850" w:type="dxa"/>
            <w:tcBorders>
              <w:top w:val="single" w:sz="2" w:space="0" w:color="000000"/>
              <w:left w:val="single" w:sz="6" w:space="0" w:color="000000"/>
              <w:bottom w:val="single" w:sz="2" w:space="0" w:color="000000"/>
              <w:right w:val="single" w:sz="6" w:space="0" w:color="000000"/>
            </w:tcBorders>
          </w:tcPr>
          <w:p w14:paraId="3E654261"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4DB05D1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IEC 61109</w:t>
            </w:r>
          </w:p>
          <w:p w14:paraId="01EF99F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hoặc tương đương</w:t>
            </w:r>
          </w:p>
        </w:tc>
        <w:tc>
          <w:tcPr>
            <w:tcW w:w="900" w:type="dxa"/>
            <w:tcBorders>
              <w:top w:val="single" w:sz="2" w:space="0" w:color="000000"/>
              <w:left w:val="single" w:sz="6" w:space="0" w:color="000000"/>
              <w:bottom w:val="single" w:sz="2" w:space="0" w:color="000000"/>
              <w:right w:val="single" w:sz="6" w:space="0" w:color="000000"/>
            </w:tcBorders>
          </w:tcPr>
          <w:p w14:paraId="5FF1659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9FDE3B7"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0F436F08" w14:textId="77777777" w:rsidR="0033495F" w:rsidRPr="004A22EB" w:rsidRDefault="0033495F" w:rsidP="00423E32">
            <w:p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290748D2"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Cấu tạo</w:t>
            </w:r>
          </w:p>
        </w:tc>
        <w:tc>
          <w:tcPr>
            <w:tcW w:w="850" w:type="dxa"/>
            <w:tcBorders>
              <w:top w:val="single" w:sz="2" w:space="0" w:color="000000"/>
              <w:left w:val="single" w:sz="6" w:space="0" w:color="000000"/>
              <w:bottom w:val="single" w:sz="2" w:space="0" w:color="000000"/>
              <w:right w:val="single" w:sz="6" w:space="0" w:color="000000"/>
            </w:tcBorders>
          </w:tcPr>
          <w:p w14:paraId="17815BA3"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58A52A4B" w14:textId="77777777" w:rsidR="0033495F" w:rsidRPr="004A22EB" w:rsidRDefault="0033495F" w:rsidP="00423E32">
            <w:pPr>
              <w:tabs>
                <w:tab w:val="left" w:pos="1134"/>
              </w:tabs>
              <w:spacing w:before="20" w:after="20"/>
              <w:ind w:left="567" w:hanging="425"/>
              <w:jc w:val="center"/>
              <w:rPr>
                <w:sz w:val="26"/>
                <w:szCs w:val="26"/>
              </w:rPr>
            </w:pPr>
          </w:p>
        </w:tc>
        <w:tc>
          <w:tcPr>
            <w:tcW w:w="900" w:type="dxa"/>
            <w:tcBorders>
              <w:top w:val="single" w:sz="2" w:space="0" w:color="000000"/>
              <w:left w:val="single" w:sz="6" w:space="0" w:color="000000"/>
              <w:bottom w:val="single" w:sz="2" w:space="0" w:color="000000"/>
              <w:right w:val="single" w:sz="6" w:space="0" w:color="000000"/>
            </w:tcBorders>
          </w:tcPr>
          <w:p w14:paraId="5354744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639D447" w14:textId="77777777" w:rsidTr="00AB2098">
        <w:trPr>
          <w:trHeight w:val="902"/>
        </w:trPr>
        <w:tc>
          <w:tcPr>
            <w:tcW w:w="660" w:type="dxa"/>
            <w:tcBorders>
              <w:top w:val="single" w:sz="2" w:space="0" w:color="000000"/>
              <w:left w:val="single" w:sz="6" w:space="0" w:color="000000"/>
              <w:bottom w:val="single" w:sz="2" w:space="0" w:color="000000"/>
              <w:right w:val="single" w:sz="6" w:space="0" w:color="000000"/>
            </w:tcBorders>
          </w:tcPr>
          <w:p w14:paraId="4C15E375"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7EC3E2A1" w14:textId="77777777" w:rsidR="0033495F" w:rsidRPr="004A22EB" w:rsidRDefault="0033495F" w:rsidP="00423E32">
            <w:pPr>
              <w:tabs>
                <w:tab w:val="left" w:pos="1134"/>
              </w:tabs>
              <w:spacing w:before="20" w:after="20"/>
              <w:ind w:left="567" w:hanging="425"/>
              <w:rPr>
                <w:b/>
                <w:sz w:val="26"/>
                <w:szCs w:val="26"/>
              </w:rPr>
            </w:pPr>
            <w:r w:rsidRPr="004A22EB">
              <w:rPr>
                <w:sz w:val="26"/>
                <w:szCs w:val="26"/>
              </w:rPr>
              <w:t xml:space="preserve">Cách điện treo được chế tạo bằng  polyme hay cao su silicon. </w:t>
            </w:r>
          </w:p>
        </w:tc>
        <w:tc>
          <w:tcPr>
            <w:tcW w:w="850" w:type="dxa"/>
            <w:tcBorders>
              <w:top w:val="single" w:sz="2" w:space="0" w:color="000000"/>
              <w:left w:val="single" w:sz="6" w:space="0" w:color="000000"/>
              <w:bottom w:val="single" w:sz="2" w:space="0" w:color="000000"/>
              <w:right w:val="single" w:sz="6" w:space="0" w:color="000000"/>
            </w:tcBorders>
          </w:tcPr>
          <w:p w14:paraId="3BDA469B"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3FD3758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p w14:paraId="2E51D334" w14:textId="77777777" w:rsidR="0033495F" w:rsidRPr="004A22EB" w:rsidRDefault="0033495F" w:rsidP="00423E32">
            <w:pPr>
              <w:tabs>
                <w:tab w:val="left" w:pos="1134"/>
              </w:tabs>
              <w:spacing w:before="20" w:after="20"/>
              <w:ind w:left="567" w:hanging="425"/>
              <w:jc w:val="center"/>
              <w:rPr>
                <w:sz w:val="26"/>
                <w:szCs w:val="26"/>
              </w:rPr>
            </w:pPr>
          </w:p>
        </w:tc>
        <w:tc>
          <w:tcPr>
            <w:tcW w:w="900" w:type="dxa"/>
            <w:tcBorders>
              <w:top w:val="single" w:sz="2" w:space="0" w:color="000000"/>
              <w:left w:val="single" w:sz="6" w:space="0" w:color="000000"/>
              <w:bottom w:val="single" w:sz="2" w:space="0" w:color="000000"/>
              <w:right w:val="single" w:sz="6" w:space="0" w:color="000000"/>
            </w:tcBorders>
          </w:tcPr>
          <w:p w14:paraId="14204D1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05CB5565"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639183BA"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607771E7"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Đầu trên của cách điện có dạng móc hình chữ U với chốt bằng thép mạ kẽm nhúng nóng 5/8”</w:t>
            </w:r>
          </w:p>
        </w:tc>
        <w:tc>
          <w:tcPr>
            <w:tcW w:w="850" w:type="dxa"/>
            <w:tcBorders>
              <w:top w:val="single" w:sz="2" w:space="0" w:color="000000"/>
              <w:left w:val="single" w:sz="6" w:space="0" w:color="000000"/>
              <w:bottom w:val="single" w:sz="2" w:space="0" w:color="000000"/>
              <w:right w:val="single" w:sz="6" w:space="0" w:color="000000"/>
            </w:tcBorders>
          </w:tcPr>
          <w:p w14:paraId="61598402"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422A197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Làm bằng thép mạ kẽm nhúng nóng</w:t>
            </w:r>
          </w:p>
          <w:p w14:paraId="641EE049" w14:textId="77777777" w:rsidR="0033495F" w:rsidRPr="004A22EB" w:rsidRDefault="0033495F" w:rsidP="00423E32">
            <w:pPr>
              <w:tabs>
                <w:tab w:val="left" w:pos="1134"/>
              </w:tabs>
              <w:spacing w:before="20" w:after="20"/>
              <w:ind w:left="567" w:hanging="425"/>
              <w:jc w:val="center"/>
              <w:rPr>
                <w:sz w:val="26"/>
                <w:szCs w:val="26"/>
              </w:rPr>
            </w:pPr>
          </w:p>
        </w:tc>
        <w:tc>
          <w:tcPr>
            <w:tcW w:w="900" w:type="dxa"/>
            <w:tcBorders>
              <w:top w:val="single" w:sz="2" w:space="0" w:color="000000"/>
              <w:left w:val="single" w:sz="6" w:space="0" w:color="000000"/>
              <w:bottom w:val="single" w:sz="2" w:space="0" w:color="000000"/>
              <w:right w:val="single" w:sz="6" w:space="0" w:color="000000"/>
            </w:tcBorders>
          </w:tcPr>
          <w:p w14:paraId="0F8F415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3C904A37"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6497B78A"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2B691DA6"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Đầu dưới của cách điện có dạng lưỡi (tongue) với đường kính lỗ 0.75”</w:t>
            </w:r>
          </w:p>
        </w:tc>
        <w:tc>
          <w:tcPr>
            <w:tcW w:w="850" w:type="dxa"/>
            <w:tcBorders>
              <w:top w:val="single" w:sz="2" w:space="0" w:color="000000"/>
              <w:left w:val="single" w:sz="6" w:space="0" w:color="000000"/>
              <w:bottom w:val="single" w:sz="2" w:space="0" w:color="000000"/>
              <w:right w:val="single" w:sz="6" w:space="0" w:color="000000"/>
            </w:tcBorders>
          </w:tcPr>
          <w:p w14:paraId="7AA32E16"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612BF87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Làm bằng thép mạ kẽm nhúng nóng</w:t>
            </w:r>
          </w:p>
        </w:tc>
        <w:tc>
          <w:tcPr>
            <w:tcW w:w="900" w:type="dxa"/>
            <w:tcBorders>
              <w:top w:val="single" w:sz="2" w:space="0" w:color="000000"/>
              <w:left w:val="single" w:sz="6" w:space="0" w:color="000000"/>
              <w:bottom w:val="single" w:sz="2" w:space="0" w:color="000000"/>
              <w:right w:val="single" w:sz="6" w:space="0" w:color="000000"/>
            </w:tcBorders>
          </w:tcPr>
          <w:p w14:paraId="6EE75AB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9D75113"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067C061D" w14:textId="77777777" w:rsidR="0033495F" w:rsidRPr="004A22EB" w:rsidRDefault="0033495F" w:rsidP="00423E32">
            <w:p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5F0329C0"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Thông số kỹ thuật:</w:t>
            </w:r>
          </w:p>
        </w:tc>
        <w:tc>
          <w:tcPr>
            <w:tcW w:w="850" w:type="dxa"/>
            <w:tcBorders>
              <w:top w:val="single" w:sz="2" w:space="0" w:color="000000"/>
              <w:left w:val="single" w:sz="6" w:space="0" w:color="000000"/>
              <w:bottom w:val="single" w:sz="2" w:space="0" w:color="000000"/>
              <w:right w:val="single" w:sz="6" w:space="0" w:color="000000"/>
            </w:tcBorders>
          </w:tcPr>
          <w:p w14:paraId="176592D4"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2EBE8DF5" w14:textId="77777777" w:rsidR="0033495F" w:rsidRPr="004A22EB" w:rsidRDefault="0033495F" w:rsidP="00423E32">
            <w:pPr>
              <w:tabs>
                <w:tab w:val="left" w:pos="1134"/>
              </w:tabs>
              <w:spacing w:before="20" w:after="20"/>
              <w:ind w:left="567" w:hanging="425"/>
              <w:jc w:val="center"/>
              <w:rPr>
                <w:sz w:val="26"/>
                <w:szCs w:val="26"/>
              </w:rPr>
            </w:pPr>
          </w:p>
        </w:tc>
        <w:tc>
          <w:tcPr>
            <w:tcW w:w="900" w:type="dxa"/>
            <w:tcBorders>
              <w:top w:val="single" w:sz="2" w:space="0" w:color="000000"/>
              <w:left w:val="single" w:sz="6" w:space="0" w:color="000000"/>
              <w:bottom w:val="single" w:sz="2" w:space="0" w:color="000000"/>
              <w:right w:val="single" w:sz="6" w:space="0" w:color="000000"/>
            </w:tcBorders>
          </w:tcPr>
          <w:p w14:paraId="5F58B9A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1488B1F"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044E2717"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453E4105" w14:textId="77777777" w:rsidR="0033495F" w:rsidRPr="004A22EB" w:rsidRDefault="0033495F" w:rsidP="00423E32">
            <w:pPr>
              <w:tabs>
                <w:tab w:val="left" w:pos="1134"/>
              </w:tabs>
              <w:spacing w:before="20" w:after="20"/>
              <w:ind w:left="567" w:hanging="425"/>
              <w:rPr>
                <w:b/>
                <w:sz w:val="26"/>
                <w:szCs w:val="26"/>
              </w:rPr>
            </w:pPr>
            <w:r w:rsidRPr="004A22EB">
              <w:rPr>
                <w:sz w:val="26"/>
                <w:szCs w:val="26"/>
              </w:rPr>
              <w:t>Điện áp định mức (pha-pha, hệ thống sao nối đất)</w:t>
            </w:r>
          </w:p>
        </w:tc>
        <w:tc>
          <w:tcPr>
            <w:tcW w:w="850" w:type="dxa"/>
            <w:tcBorders>
              <w:top w:val="single" w:sz="2" w:space="0" w:color="000000"/>
              <w:left w:val="single" w:sz="6" w:space="0" w:color="000000"/>
              <w:bottom w:val="single" w:sz="2" w:space="0" w:color="000000"/>
              <w:right w:val="single" w:sz="6" w:space="0" w:color="000000"/>
            </w:tcBorders>
          </w:tcPr>
          <w:p w14:paraId="0051485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2913" w:type="dxa"/>
            <w:tcBorders>
              <w:top w:val="single" w:sz="2" w:space="0" w:color="000000"/>
              <w:left w:val="single" w:sz="6" w:space="0" w:color="000000"/>
              <w:bottom w:val="single" w:sz="2" w:space="0" w:color="000000"/>
              <w:right w:val="single" w:sz="6" w:space="0" w:color="000000"/>
            </w:tcBorders>
          </w:tcPr>
          <w:p w14:paraId="4950FE2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22(24)</w:t>
            </w:r>
          </w:p>
        </w:tc>
        <w:tc>
          <w:tcPr>
            <w:tcW w:w="900" w:type="dxa"/>
            <w:tcBorders>
              <w:top w:val="single" w:sz="2" w:space="0" w:color="000000"/>
              <w:left w:val="single" w:sz="6" w:space="0" w:color="000000"/>
              <w:bottom w:val="single" w:sz="2" w:space="0" w:color="000000"/>
              <w:right w:val="single" w:sz="6" w:space="0" w:color="000000"/>
            </w:tcBorders>
          </w:tcPr>
          <w:p w14:paraId="43341CF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2BA26290"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170DF81C"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0DF40777" w14:textId="77777777" w:rsidR="0033495F" w:rsidRPr="004A22EB" w:rsidRDefault="0033495F" w:rsidP="00423E32">
            <w:pPr>
              <w:pStyle w:val="BodyText"/>
              <w:tabs>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 xml:space="preserve">Khoảng cách rò </w:t>
            </w:r>
          </w:p>
        </w:tc>
        <w:tc>
          <w:tcPr>
            <w:tcW w:w="850" w:type="dxa"/>
            <w:tcBorders>
              <w:top w:val="single" w:sz="2" w:space="0" w:color="000000"/>
              <w:left w:val="single" w:sz="6" w:space="0" w:color="000000"/>
              <w:bottom w:val="single" w:sz="2" w:space="0" w:color="000000"/>
              <w:right w:val="single" w:sz="6" w:space="0" w:color="000000"/>
            </w:tcBorders>
          </w:tcPr>
          <w:p w14:paraId="65CF2A08"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578C71E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 mm/kV</w:t>
            </w:r>
          </w:p>
        </w:tc>
        <w:tc>
          <w:tcPr>
            <w:tcW w:w="900" w:type="dxa"/>
            <w:tcBorders>
              <w:top w:val="single" w:sz="2" w:space="0" w:color="000000"/>
              <w:left w:val="single" w:sz="6" w:space="0" w:color="000000"/>
              <w:bottom w:val="single" w:sz="2" w:space="0" w:color="000000"/>
              <w:right w:val="single" w:sz="6" w:space="0" w:color="000000"/>
            </w:tcBorders>
          </w:tcPr>
          <w:p w14:paraId="41F9EA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451FFFE"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0FABEC6E"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519A01B1"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chịu đựng tần số công nghiệp:</w:t>
            </w:r>
          </w:p>
          <w:p w14:paraId="1C3FB2F4" w14:textId="77777777" w:rsidR="0033495F" w:rsidRPr="004A22EB" w:rsidRDefault="0033495F" w:rsidP="00423E32">
            <w:pPr>
              <w:tabs>
                <w:tab w:val="left" w:pos="1134"/>
              </w:tabs>
              <w:spacing w:before="20" w:after="20"/>
              <w:ind w:left="567" w:hanging="425"/>
              <w:rPr>
                <w:sz w:val="26"/>
                <w:szCs w:val="26"/>
              </w:rPr>
            </w:pPr>
            <w:r w:rsidRPr="004A22EB">
              <w:rPr>
                <w:sz w:val="26"/>
                <w:szCs w:val="26"/>
              </w:rPr>
              <w:lastRenderedPageBreak/>
              <w:t xml:space="preserve">+ Khô </w:t>
            </w:r>
          </w:p>
          <w:p w14:paraId="52C0F156" w14:textId="77777777" w:rsidR="0033495F" w:rsidRPr="004A22EB" w:rsidRDefault="0033495F" w:rsidP="00423E32">
            <w:pPr>
              <w:pStyle w:val="BodyTextIndent"/>
              <w:tabs>
                <w:tab w:val="left" w:pos="1134"/>
                <w:tab w:val="left" w:pos="2880"/>
              </w:tabs>
              <w:spacing w:before="20" w:after="20"/>
              <w:ind w:left="567" w:hanging="425"/>
              <w:jc w:val="left"/>
              <w:rPr>
                <w:rFonts w:ascii="Times New Roman" w:hAnsi="Times New Roman"/>
                <w:color w:val="auto"/>
                <w:szCs w:val="26"/>
              </w:rPr>
            </w:pPr>
            <w:r w:rsidRPr="004A22EB">
              <w:rPr>
                <w:rFonts w:ascii="Times New Roman" w:hAnsi="Times New Roman"/>
                <w:color w:val="auto"/>
                <w:szCs w:val="26"/>
              </w:rPr>
              <w:t>+ Ướt</w:t>
            </w:r>
          </w:p>
        </w:tc>
        <w:tc>
          <w:tcPr>
            <w:tcW w:w="850" w:type="dxa"/>
            <w:tcBorders>
              <w:top w:val="single" w:sz="2" w:space="0" w:color="000000"/>
              <w:left w:val="single" w:sz="6" w:space="0" w:color="000000"/>
              <w:bottom w:val="single" w:sz="2" w:space="0" w:color="000000"/>
              <w:right w:val="single" w:sz="6" w:space="0" w:color="000000"/>
            </w:tcBorders>
          </w:tcPr>
          <w:p w14:paraId="4EF76102"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035171BB" w14:textId="77777777" w:rsidR="0033495F" w:rsidRPr="004A22EB" w:rsidRDefault="0033495F" w:rsidP="00423E32">
            <w:pPr>
              <w:tabs>
                <w:tab w:val="left" w:pos="1134"/>
              </w:tabs>
              <w:spacing w:before="20" w:after="20"/>
              <w:ind w:left="567" w:hanging="425"/>
              <w:jc w:val="center"/>
              <w:rPr>
                <w:sz w:val="26"/>
                <w:szCs w:val="26"/>
              </w:rPr>
            </w:pPr>
          </w:p>
          <w:p w14:paraId="6684CAE7" w14:textId="77777777" w:rsidR="0033495F" w:rsidRPr="004A22EB" w:rsidRDefault="0033495F" w:rsidP="00423E32">
            <w:pPr>
              <w:tabs>
                <w:tab w:val="left" w:pos="1134"/>
              </w:tabs>
              <w:spacing w:before="20" w:after="20"/>
              <w:ind w:left="567" w:hanging="425"/>
              <w:jc w:val="center"/>
              <w:rPr>
                <w:sz w:val="26"/>
                <w:szCs w:val="26"/>
              </w:rPr>
            </w:pPr>
          </w:p>
          <w:p w14:paraId="0F68F41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50kV  trong 1 phút</w:t>
            </w:r>
          </w:p>
          <w:p w14:paraId="4867C2C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50kV trong 10 giây</w:t>
            </w:r>
          </w:p>
        </w:tc>
        <w:tc>
          <w:tcPr>
            <w:tcW w:w="900" w:type="dxa"/>
            <w:tcBorders>
              <w:top w:val="single" w:sz="2" w:space="0" w:color="000000"/>
              <w:left w:val="single" w:sz="6" w:space="0" w:color="000000"/>
              <w:bottom w:val="single" w:sz="2" w:space="0" w:color="000000"/>
              <w:right w:val="single" w:sz="6" w:space="0" w:color="000000"/>
            </w:tcBorders>
          </w:tcPr>
          <w:p w14:paraId="4FA7681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w:t>
            </w:r>
          </w:p>
        </w:tc>
      </w:tr>
      <w:tr w:rsidR="004A22EB" w:rsidRPr="004A22EB" w14:paraId="3636C748"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38D69CD9"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1C4C080D"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Điện áp phóng điện tần số công nghiệp </w:t>
            </w:r>
          </w:p>
        </w:tc>
        <w:tc>
          <w:tcPr>
            <w:tcW w:w="850" w:type="dxa"/>
            <w:tcBorders>
              <w:top w:val="single" w:sz="2" w:space="0" w:color="000000"/>
              <w:left w:val="single" w:sz="6" w:space="0" w:color="000000"/>
              <w:bottom w:val="single" w:sz="2" w:space="0" w:color="000000"/>
              <w:right w:val="single" w:sz="6" w:space="0" w:color="000000"/>
            </w:tcBorders>
          </w:tcPr>
          <w:p w14:paraId="2BDD9EA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2913" w:type="dxa"/>
            <w:tcBorders>
              <w:top w:val="single" w:sz="2" w:space="0" w:color="000000"/>
              <w:left w:val="single" w:sz="6" w:space="0" w:color="000000"/>
              <w:bottom w:val="single" w:sz="2" w:space="0" w:color="000000"/>
              <w:right w:val="single" w:sz="6" w:space="0" w:color="000000"/>
            </w:tcBorders>
          </w:tcPr>
          <w:p w14:paraId="701D6FB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phải phát biểu</w:t>
            </w:r>
          </w:p>
        </w:tc>
        <w:tc>
          <w:tcPr>
            <w:tcW w:w="900" w:type="dxa"/>
            <w:tcBorders>
              <w:top w:val="single" w:sz="2" w:space="0" w:color="000000"/>
              <w:left w:val="single" w:sz="6" w:space="0" w:color="000000"/>
              <w:bottom w:val="single" w:sz="2" w:space="0" w:color="000000"/>
              <w:right w:val="single" w:sz="6" w:space="0" w:color="000000"/>
            </w:tcBorders>
          </w:tcPr>
          <w:p w14:paraId="3454D9D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00B73E6C"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6E87E062"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6DB7F786"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chịu đựng xung sét</w:t>
            </w:r>
          </w:p>
        </w:tc>
        <w:tc>
          <w:tcPr>
            <w:tcW w:w="850" w:type="dxa"/>
            <w:tcBorders>
              <w:top w:val="single" w:sz="2" w:space="0" w:color="000000"/>
              <w:left w:val="single" w:sz="6" w:space="0" w:color="000000"/>
              <w:bottom w:val="single" w:sz="2" w:space="0" w:color="000000"/>
              <w:right w:val="single" w:sz="6" w:space="0" w:color="000000"/>
            </w:tcBorders>
          </w:tcPr>
          <w:p w14:paraId="459FCD7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2913" w:type="dxa"/>
            <w:tcBorders>
              <w:top w:val="single" w:sz="2" w:space="0" w:color="000000"/>
              <w:left w:val="single" w:sz="6" w:space="0" w:color="000000"/>
              <w:bottom w:val="single" w:sz="2" w:space="0" w:color="000000"/>
              <w:right w:val="single" w:sz="6" w:space="0" w:color="000000"/>
            </w:tcBorders>
          </w:tcPr>
          <w:p w14:paraId="1E9AE6F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125</w:t>
            </w:r>
          </w:p>
        </w:tc>
        <w:tc>
          <w:tcPr>
            <w:tcW w:w="900" w:type="dxa"/>
            <w:tcBorders>
              <w:top w:val="single" w:sz="2" w:space="0" w:color="000000"/>
              <w:left w:val="single" w:sz="6" w:space="0" w:color="000000"/>
              <w:bottom w:val="single" w:sz="2" w:space="0" w:color="000000"/>
              <w:right w:val="single" w:sz="6" w:space="0" w:color="000000"/>
            </w:tcBorders>
          </w:tcPr>
          <w:p w14:paraId="379C42B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ACD3ECA"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10E2589B"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566DDB98"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phóng điện xung sét</w:t>
            </w:r>
          </w:p>
        </w:tc>
        <w:tc>
          <w:tcPr>
            <w:tcW w:w="850" w:type="dxa"/>
            <w:tcBorders>
              <w:top w:val="single" w:sz="2" w:space="0" w:color="000000"/>
              <w:left w:val="single" w:sz="6" w:space="0" w:color="000000"/>
              <w:bottom w:val="single" w:sz="2" w:space="0" w:color="000000"/>
              <w:right w:val="single" w:sz="6" w:space="0" w:color="000000"/>
            </w:tcBorders>
          </w:tcPr>
          <w:p w14:paraId="4F8E3EC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2913" w:type="dxa"/>
            <w:tcBorders>
              <w:top w:val="single" w:sz="2" w:space="0" w:color="000000"/>
              <w:left w:val="single" w:sz="6" w:space="0" w:color="000000"/>
              <w:bottom w:val="single" w:sz="2" w:space="0" w:color="000000"/>
              <w:right w:val="single" w:sz="6" w:space="0" w:color="000000"/>
            </w:tcBorders>
          </w:tcPr>
          <w:p w14:paraId="1F0B57A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phải phát biểu</w:t>
            </w:r>
          </w:p>
        </w:tc>
        <w:tc>
          <w:tcPr>
            <w:tcW w:w="900" w:type="dxa"/>
            <w:tcBorders>
              <w:top w:val="single" w:sz="2" w:space="0" w:color="000000"/>
              <w:left w:val="single" w:sz="6" w:space="0" w:color="000000"/>
              <w:bottom w:val="single" w:sz="2" w:space="0" w:color="000000"/>
              <w:right w:val="single" w:sz="6" w:space="0" w:color="000000"/>
            </w:tcBorders>
          </w:tcPr>
          <w:p w14:paraId="112F333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0E481E6A"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0EEEBBDA"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77A96652" w14:textId="77777777" w:rsidR="0033495F" w:rsidRPr="004A22EB" w:rsidRDefault="0033495F" w:rsidP="00423E32">
            <w:pPr>
              <w:tabs>
                <w:tab w:val="left" w:pos="1134"/>
              </w:tabs>
              <w:spacing w:before="20" w:after="20"/>
              <w:ind w:left="567" w:hanging="425"/>
              <w:rPr>
                <w:sz w:val="26"/>
                <w:szCs w:val="26"/>
              </w:rPr>
            </w:pPr>
            <w:r w:rsidRPr="004A22EB">
              <w:rPr>
                <w:sz w:val="26"/>
                <w:szCs w:val="26"/>
              </w:rPr>
              <w:t>Lực phá huỷ</w:t>
            </w:r>
          </w:p>
        </w:tc>
        <w:tc>
          <w:tcPr>
            <w:tcW w:w="850" w:type="dxa"/>
            <w:tcBorders>
              <w:top w:val="single" w:sz="2" w:space="0" w:color="000000"/>
              <w:left w:val="single" w:sz="6" w:space="0" w:color="000000"/>
              <w:bottom w:val="single" w:sz="2" w:space="0" w:color="000000"/>
              <w:right w:val="single" w:sz="6" w:space="0" w:color="000000"/>
            </w:tcBorders>
          </w:tcPr>
          <w:p w14:paraId="38C7469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kN</w:t>
            </w:r>
          </w:p>
        </w:tc>
        <w:tc>
          <w:tcPr>
            <w:tcW w:w="2913" w:type="dxa"/>
            <w:tcBorders>
              <w:top w:val="single" w:sz="2" w:space="0" w:color="000000"/>
              <w:left w:val="single" w:sz="6" w:space="0" w:color="000000"/>
              <w:bottom w:val="single" w:sz="2" w:space="0" w:color="000000"/>
              <w:right w:val="single" w:sz="6" w:space="0" w:color="000000"/>
            </w:tcBorders>
          </w:tcPr>
          <w:p w14:paraId="4FEC9B0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70</w:t>
            </w:r>
          </w:p>
        </w:tc>
        <w:tc>
          <w:tcPr>
            <w:tcW w:w="900" w:type="dxa"/>
            <w:tcBorders>
              <w:top w:val="single" w:sz="2" w:space="0" w:color="000000"/>
              <w:left w:val="single" w:sz="6" w:space="0" w:color="000000"/>
              <w:bottom w:val="single" w:sz="2" w:space="0" w:color="000000"/>
              <w:right w:val="single" w:sz="6" w:space="0" w:color="000000"/>
            </w:tcBorders>
          </w:tcPr>
          <w:p w14:paraId="4304128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3B0766F" w14:textId="77777777" w:rsidTr="00AB2098">
        <w:trPr>
          <w:trHeight w:val="283"/>
        </w:trPr>
        <w:tc>
          <w:tcPr>
            <w:tcW w:w="660" w:type="dxa"/>
            <w:tcBorders>
              <w:top w:val="single" w:sz="2" w:space="0" w:color="000000"/>
              <w:left w:val="single" w:sz="6" w:space="0" w:color="000000"/>
              <w:bottom w:val="single" w:sz="2" w:space="0" w:color="000000"/>
              <w:right w:val="single" w:sz="6" w:space="0" w:color="000000"/>
            </w:tcBorders>
          </w:tcPr>
          <w:p w14:paraId="7FC379A8" w14:textId="77777777" w:rsidR="0033495F" w:rsidRPr="004A22EB" w:rsidRDefault="0033495F">
            <w:pPr>
              <w:numPr>
                <w:ilvl w:val="0"/>
                <w:numId w:val="309"/>
              </w:numPr>
              <w:tabs>
                <w:tab w:val="left" w:pos="1134"/>
              </w:tabs>
              <w:spacing w:before="20" w:after="20"/>
              <w:ind w:left="567" w:hanging="425"/>
              <w:jc w:val="center"/>
              <w:rPr>
                <w:sz w:val="26"/>
                <w:szCs w:val="26"/>
              </w:rPr>
            </w:pPr>
          </w:p>
        </w:tc>
        <w:tc>
          <w:tcPr>
            <w:tcW w:w="4861" w:type="dxa"/>
            <w:tcBorders>
              <w:top w:val="single" w:sz="2" w:space="0" w:color="000000"/>
              <w:left w:val="single" w:sz="6" w:space="0" w:color="000000"/>
              <w:bottom w:val="single" w:sz="2" w:space="0" w:color="000000"/>
              <w:right w:val="single" w:sz="6" w:space="0" w:color="000000"/>
            </w:tcBorders>
          </w:tcPr>
          <w:p w14:paraId="091F283B" w14:textId="77777777" w:rsidR="0033495F" w:rsidRPr="004A22EB" w:rsidRDefault="0033495F" w:rsidP="00423E32">
            <w:pPr>
              <w:tabs>
                <w:tab w:val="left" w:pos="1134"/>
              </w:tabs>
              <w:spacing w:before="20" w:after="20"/>
              <w:ind w:left="567" w:hanging="425"/>
              <w:rPr>
                <w:sz w:val="26"/>
                <w:szCs w:val="26"/>
              </w:rPr>
            </w:pPr>
            <w:r w:rsidRPr="004A22EB">
              <w:rPr>
                <w:sz w:val="26"/>
                <w:szCs w:val="26"/>
              </w:rPr>
              <w:t>Nhận dạng cách điện: mỗi cách điện sẽ được đánh dấu trên thân cách điện hay trên phần kim loại, với tên hoặc thương hiệu của nhà sản xuất và năm sản xuất. Ngoài ra, mỗi cách điện treo được đánh dấu lực kéo đứt. Các kí hiệu này rõ ràng, dễ đọc và không phai.</w:t>
            </w:r>
          </w:p>
        </w:tc>
        <w:tc>
          <w:tcPr>
            <w:tcW w:w="850" w:type="dxa"/>
            <w:tcBorders>
              <w:top w:val="single" w:sz="2" w:space="0" w:color="000000"/>
              <w:left w:val="single" w:sz="6" w:space="0" w:color="000000"/>
              <w:bottom w:val="single" w:sz="2" w:space="0" w:color="000000"/>
              <w:right w:val="single" w:sz="6" w:space="0" w:color="000000"/>
            </w:tcBorders>
          </w:tcPr>
          <w:p w14:paraId="0B571F33" w14:textId="77777777" w:rsidR="0033495F" w:rsidRPr="004A22EB" w:rsidRDefault="0033495F" w:rsidP="00423E32">
            <w:pPr>
              <w:tabs>
                <w:tab w:val="left" w:pos="1134"/>
              </w:tabs>
              <w:spacing w:before="20" w:after="20"/>
              <w:ind w:left="567" w:hanging="425"/>
              <w:jc w:val="center"/>
              <w:rPr>
                <w:sz w:val="26"/>
                <w:szCs w:val="26"/>
              </w:rPr>
            </w:pPr>
          </w:p>
        </w:tc>
        <w:tc>
          <w:tcPr>
            <w:tcW w:w="2913" w:type="dxa"/>
            <w:tcBorders>
              <w:top w:val="single" w:sz="2" w:space="0" w:color="000000"/>
              <w:left w:val="single" w:sz="6" w:space="0" w:color="000000"/>
              <w:bottom w:val="single" w:sz="2" w:space="0" w:color="000000"/>
              <w:right w:val="single" w:sz="6" w:space="0" w:color="000000"/>
            </w:tcBorders>
          </w:tcPr>
          <w:p w14:paraId="2854B11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p w14:paraId="541B40E2" w14:textId="77777777" w:rsidR="0033495F" w:rsidRPr="004A22EB" w:rsidRDefault="0033495F" w:rsidP="00423E32">
            <w:pPr>
              <w:tabs>
                <w:tab w:val="left" w:pos="1134"/>
              </w:tabs>
              <w:spacing w:before="20" w:after="20"/>
              <w:ind w:left="567" w:hanging="425"/>
              <w:jc w:val="center"/>
              <w:rPr>
                <w:sz w:val="26"/>
                <w:szCs w:val="26"/>
              </w:rPr>
            </w:pPr>
          </w:p>
        </w:tc>
        <w:tc>
          <w:tcPr>
            <w:tcW w:w="900" w:type="dxa"/>
            <w:tcBorders>
              <w:top w:val="single" w:sz="2" w:space="0" w:color="000000"/>
              <w:left w:val="single" w:sz="6" w:space="0" w:color="000000"/>
              <w:bottom w:val="single" w:sz="2" w:space="0" w:color="000000"/>
              <w:right w:val="single" w:sz="6" w:space="0" w:color="000000"/>
            </w:tcBorders>
          </w:tcPr>
          <w:p w14:paraId="349503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bl>
    <w:p w14:paraId="33BC6F5E" w14:textId="77777777" w:rsidR="0033495F" w:rsidRPr="004A22EB" w:rsidRDefault="0033495F" w:rsidP="00423E32">
      <w:pPr>
        <w:tabs>
          <w:tab w:val="left" w:pos="1134"/>
        </w:tabs>
        <w:spacing w:before="20" w:after="20"/>
        <w:ind w:left="567" w:hanging="425"/>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5F094A54"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 </w:t>
      </w:r>
      <w:r w:rsidRPr="004A22EB">
        <w:rPr>
          <w:i/>
          <w:sz w:val="26"/>
          <w:szCs w:val="26"/>
        </w:rPr>
        <w:t>là các yêu cầu không cơ bản</w:t>
      </w:r>
      <w:r w:rsidRPr="004A22EB">
        <w:rPr>
          <w:sz w:val="26"/>
          <w:szCs w:val="26"/>
        </w:rPr>
        <w:t xml:space="preserve"> </w:t>
      </w:r>
      <w:bookmarkEnd w:id="1130"/>
    </w:p>
    <w:p w14:paraId="027568EA" w14:textId="555ADC27" w:rsidR="0033495F" w:rsidRPr="004A22EB" w:rsidRDefault="00A63E7E" w:rsidP="00423E32">
      <w:pPr>
        <w:pStyle w:val="LEVEL5"/>
        <w:spacing w:before="20" w:after="20"/>
        <w:rPr>
          <w:color w:val="auto"/>
        </w:rPr>
      </w:pPr>
      <w:bookmarkStart w:id="1171" w:name="_Toc173231664"/>
      <w:bookmarkStart w:id="1172" w:name="_Toc197783793"/>
      <w:r w:rsidRPr="004A22EB">
        <w:rPr>
          <w:color w:val="auto"/>
        </w:rPr>
        <w:t>7.3.1</w:t>
      </w:r>
      <w:r w:rsidR="003E44C9" w:rsidRPr="004A22EB">
        <w:rPr>
          <w:color w:val="auto"/>
        </w:rPr>
        <w:t>6</w:t>
      </w:r>
      <w:r w:rsidRPr="004A22EB">
        <w:rPr>
          <w:color w:val="auto"/>
        </w:rPr>
        <w:t xml:space="preserve">. </w:t>
      </w:r>
      <w:r w:rsidR="0033495F" w:rsidRPr="004A22EB">
        <w:rPr>
          <w:color w:val="auto"/>
        </w:rPr>
        <w:t>Thông số kỹ thuật của sứ ống chỉ:</w:t>
      </w:r>
      <w:bookmarkEnd w:id="1171"/>
      <w:bookmarkEnd w:id="1172"/>
    </w:p>
    <w:p w14:paraId="6D4677CD" w14:textId="77777777" w:rsidR="0033495F" w:rsidRPr="004A22EB" w:rsidRDefault="0033495F">
      <w:pPr>
        <w:numPr>
          <w:ilvl w:val="0"/>
          <w:numId w:val="310"/>
        </w:numPr>
        <w:tabs>
          <w:tab w:val="left" w:pos="1134"/>
        </w:tabs>
        <w:spacing w:before="20" w:after="20"/>
        <w:ind w:left="567" w:right="-81" w:hanging="425"/>
        <w:jc w:val="both"/>
        <w:rPr>
          <w:b/>
          <w:sz w:val="26"/>
          <w:szCs w:val="26"/>
        </w:rPr>
      </w:pPr>
      <w:bookmarkStart w:id="1173" w:name="_Hlk74642160"/>
      <w:r w:rsidRPr="004A22EB">
        <w:rPr>
          <w:b/>
          <w:sz w:val="26"/>
          <w:szCs w:val="26"/>
        </w:rPr>
        <w:t>PHẠM VI ÁP DỤNG:</w:t>
      </w:r>
    </w:p>
    <w:p w14:paraId="436EE66A" w14:textId="77777777" w:rsidR="0033495F" w:rsidRPr="004A22EB" w:rsidRDefault="0033495F" w:rsidP="00423E32">
      <w:pPr>
        <w:tabs>
          <w:tab w:val="left" w:pos="1134"/>
        </w:tabs>
        <w:spacing w:before="20" w:after="20"/>
        <w:ind w:left="567" w:hanging="425"/>
        <w:rPr>
          <w:sz w:val="26"/>
          <w:szCs w:val="26"/>
        </w:rPr>
      </w:pPr>
      <w:r w:rsidRPr="004A22EB">
        <w:rPr>
          <w:sz w:val="26"/>
          <w:szCs w:val="26"/>
        </w:rPr>
        <w:t>Quy cách kỹ thuật này được áp dụng cho sứ ống chỉ.</w:t>
      </w:r>
    </w:p>
    <w:p w14:paraId="108A537E" w14:textId="77777777" w:rsidR="0033495F" w:rsidRPr="004A22EB" w:rsidRDefault="0033495F">
      <w:pPr>
        <w:numPr>
          <w:ilvl w:val="0"/>
          <w:numId w:val="310"/>
        </w:numPr>
        <w:tabs>
          <w:tab w:val="clear" w:pos="720"/>
          <w:tab w:val="left" w:pos="1134"/>
        </w:tabs>
        <w:spacing w:before="20" w:after="20"/>
        <w:ind w:left="567" w:right="-81" w:hanging="425"/>
        <w:jc w:val="both"/>
        <w:rPr>
          <w:b/>
          <w:sz w:val="26"/>
          <w:szCs w:val="26"/>
        </w:rPr>
      </w:pPr>
      <w:r w:rsidRPr="004A22EB">
        <w:rPr>
          <w:b/>
          <w:sz w:val="26"/>
          <w:szCs w:val="26"/>
        </w:rPr>
        <w:t>TIÊU CHUẨN ÁP DỤNG:</w:t>
      </w:r>
    </w:p>
    <w:p w14:paraId="25B1BA3A"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4759</w:t>
      </w:r>
      <w:r w:rsidRPr="004A22EB">
        <w:rPr>
          <w:sz w:val="26"/>
          <w:szCs w:val="26"/>
        </w:rPr>
        <w:tab/>
        <w:t>: Sứ đỡ đường dây điện áp từ 1 đến 35KV.</w:t>
      </w:r>
    </w:p>
    <w:p w14:paraId="2E42186A" w14:textId="77777777" w:rsidR="0033495F" w:rsidRPr="004A22EB" w:rsidRDefault="0033495F">
      <w:pPr>
        <w:numPr>
          <w:ilvl w:val="0"/>
          <w:numId w:val="310"/>
        </w:numPr>
        <w:tabs>
          <w:tab w:val="clear" w:pos="720"/>
          <w:tab w:val="left" w:pos="1134"/>
        </w:tabs>
        <w:spacing w:before="20" w:after="20"/>
        <w:ind w:left="567" w:right="-79" w:hanging="425"/>
        <w:rPr>
          <w:b/>
          <w:sz w:val="26"/>
          <w:szCs w:val="26"/>
        </w:rPr>
      </w:pPr>
      <w:r w:rsidRPr="004A22EB">
        <w:rPr>
          <w:b/>
          <w:sz w:val="26"/>
          <w:szCs w:val="26"/>
        </w:rPr>
        <w:t>MÔ TẢ:</w:t>
      </w:r>
    </w:p>
    <w:p w14:paraId="38AF7014" w14:textId="77777777" w:rsidR="0033495F" w:rsidRPr="004A22EB" w:rsidRDefault="0033495F">
      <w:pPr>
        <w:numPr>
          <w:ilvl w:val="0"/>
          <w:numId w:val="311"/>
        </w:numPr>
        <w:tabs>
          <w:tab w:val="left" w:pos="900"/>
          <w:tab w:val="left" w:pos="1134"/>
        </w:tabs>
        <w:spacing w:before="20" w:after="20"/>
        <w:ind w:left="567" w:right="-79" w:hanging="425"/>
        <w:rPr>
          <w:b/>
          <w:sz w:val="26"/>
          <w:szCs w:val="26"/>
        </w:rPr>
      </w:pPr>
      <w:r w:rsidRPr="004A22EB">
        <w:rPr>
          <w:b/>
          <w:sz w:val="26"/>
          <w:szCs w:val="26"/>
        </w:rPr>
        <w:t xml:space="preserve">Cấu tạo: </w:t>
      </w:r>
    </w:p>
    <w:p w14:paraId="3D6B7360"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Loại</w:t>
      </w:r>
      <w:r w:rsidRPr="004A22EB">
        <w:rPr>
          <w:sz w:val="26"/>
          <w:szCs w:val="26"/>
        </w:rPr>
        <w:tab/>
        <w:t>: Đỡ đường dây bên hông sứ, kiểu ống (spool insulator).</w:t>
      </w:r>
    </w:p>
    <w:p w14:paraId="5E3607FC"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Điều kiện sử dụng</w:t>
      </w:r>
      <w:r w:rsidRPr="004A22EB">
        <w:rPr>
          <w:sz w:val="26"/>
          <w:szCs w:val="26"/>
        </w:rPr>
        <w:tab/>
        <w:t>: lắp đặt ngoài trời.</w:t>
      </w:r>
    </w:p>
    <w:p w14:paraId="59DD2DC8"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Vật liệu cấu thành</w:t>
      </w:r>
      <w:r w:rsidRPr="004A22EB">
        <w:rPr>
          <w:sz w:val="26"/>
          <w:szCs w:val="26"/>
        </w:rPr>
        <w:tab/>
        <w:t>: sứ</w:t>
      </w:r>
    </w:p>
    <w:p w14:paraId="15322654"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Bề mặt sứ ống chỉ phải được phủ một lớp men đều, mặt men phải láng bóng, không có vết gợn rõ rệt, vết men không được nứt nhăn.</w:t>
      </w:r>
    </w:p>
    <w:p w14:paraId="3FF521BB"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Kích thước:</w:t>
      </w:r>
    </w:p>
    <w:p w14:paraId="3A1BEC22" w14:textId="77777777" w:rsidR="0033495F" w:rsidRPr="004A22EB" w:rsidRDefault="0033495F" w:rsidP="00423E32">
      <w:pPr>
        <w:tabs>
          <w:tab w:val="left" w:pos="1134"/>
          <w:tab w:val="left" w:pos="7106"/>
        </w:tabs>
        <w:spacing w:before="20" w:after="20"/>
        <w:ind w:left="567" w:hanging="425"/>
        <w:rPr>
          <w:sz w:val="26"/>
          <w:szCs w:val="26"/>
        </w:rPr>
      </w:pPr>
      <w:r w:rsidRPr="004A22EB">
        <w:rPr>
          <w:sz w:val="26"/>
          <w:szCs w:val="26"/>
        </w:rPr>
        <w:t>+</w:t>
      </w:r>
      <w:r w:rsidRPr="004A22EB">
        <w:rPr>
          <w:sz w:val="26"/>
          <w:szCs w:val="26"/>
        </w:rPr>
        <w:tab/>
        <w:t>Chiều cao tối đa của sứ</w:t>
      </w:r>
      <w:r w:rsidRPr="004A22EB">
        <w:rPr>
          <w:sz w:val="26"/>
          <w:szCs w:val="26"/>
        </w:rPr>
        <w:tab/>
        <w:t>: 72mm</w:t>
      </w:r>
    </w:p>
    <w:p w14:paraId="5C3EAF17" w14:textId="77777777" w:rsidR="0033495F" w:rsidRPr="004A22EB" w:rsidRDefault="0033495F" w:rsidP="00423E32">
      <w:pPr>
        <w:tabs>
          <w:tab w:val="left" w:pos="1134"/>
          <w:tab w:val="left" w:pos="7106"/>
        </w:tabs>
        <w:spacing w:before="20" w:after="20"/>
        <w:ind w:left="567" w:hanging="425"/>
        <w:rPr>
          <w:sz w:val="26"/>
          <w:szCs w:val="26"/>
        </w:rPr>
      </w:pPr>
      <w:r w:rsidRPr="004A22EB">
        <w:rPr>
          <w:sz w:val="26"/>
          <w:szCs w:val="26"/>
        </w:rPr>
        <w:t>+</w:t>
      </w:r>
      <w:r w:rsidRPr="004A22EB">
        <w:rPr>
          <w:sz w:val="26"/>
          <w:szCs w:val="26"/>
        </w:rPr>
        <w:tab/>
        <w:t>Đường kính ngoài tối đa của sứ</w:t>
      </w:r>
      <w:r w:rsidRPr="004A22EB">
        <w:rPr>
          <w:sz w:val="26"/>
          <w:szCs w:val="26"/>
        </w:rPr>
        <w:tab/>
        <w:t>: 72mm</w:t>
      </w:r>
    </w:p>
    <w:p w14:paraId="6BCFDDEB" w14:textId="77777777" w:rsidR="0033495F" w:rsidRPr="004A22EB" w:rsidRDefault="0033495F" w:rsidP="00423E32">
      <w:pPr>
        <w:tabs>
          <w:tab w:val="left" w:pos="1134"/>
          <w:tab w:val="left" w:pos="7106"/>
        </w:tabs>
        <w:spacing w:before="20" w:after="20"/>
        <w:ind w:left="567" w:hanging="425"/>
        <w:rPr>
          <w:sz w:val="26"/>
          <w:szCs w:val="26"/>
        </w:rPr>
      </w:pPr>
      <w:r w:rsidRPr="004A22EB">
        <w:rPr>
          <w:sz w:val="26"/>
          <w:szCs w:val="26"/>
        </w:rPr>
        <w:t>+</w:t>
      </w:r>
      <w:r w:rsidRPr="004A22EB">
        <w:rPr>
          <w:sz w:val="26"/>
          <w:szCs w:val="26"/>
        </w:rPr>
        <w:tab/>
        <w:t>Đường kính trong tối đa của sứ</w:t>
      </w:r>
      <w:r w:rsidRPr="004A22EB">
        <w:rPr>
          <w:sz w:val="26"/>
          <w:szCs w:val="26"/>
        </w:rPr>
        <w:tab/>
        <w:t>: 20mm</w:t>
      </w:r>
    </w:p>
    <w:p w14:paraId="20817509" w14:textId="77777777" w:rsidR="0033495F" w:rsidRPr="004A22EB" w:rsidRDefault="0033495F" w:rsidP="00423E32">
      <w:pPr>
        <w:tabs>
          <w:tab w:val="left" w:pos="1134"/>
          <w:tab w:val="left" w:pos="7106"/>
        </w:tabs>
        <w:spacing w:before="20" w:after="20"/>
        <w:ind w:left="567" w:hanging="425"/>
        <w:rPr>
          <w:sz w:val="26"/>
          <w:szCs w:val="26"/>
        </w:rPr>
      </w:pPr>
      <w:r w:rsidRPr="004A22EB">
        <w:rPr>
          <w:sz w:val="26"/>
          <w:szCs w:val="26"/>
        </w:rPr>
        <w:t>+</w:t>
      </w:r>
      <w:r w:rsidRPr="004A22EB">
        <w:rPr>
          <w:sz w:val="26"/>
          <w:szCs w:val="26"/>
        </w:rPr>
        <w:tab/>
        <w:t>Bán kính tối đa của phần đỡ dây bên hông sứ</w:t>
      </w:r>
      <w:r w:rsidRPr="004A22EB">
        <w:rPr>
          <w:sz w:val="26"/>
          <w:szCs w:val="26"/>
        </w:rPr>
        <w:tab/>
        <w:t>: 16mm</w:t>
      </w:r>
    </w:p>
    <w:p w14:paraId="2173AD11"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Trọng lượng của sứ</w:t>
      </w:r>
      <w:r w:rsidRPr="004A22EB">
        <w:rPr>
          <w:sz w:val="26"/>
          <w:szCs w:val="26"/>
        </w:rPr>
        <w:tab/>
        <w:t>: 0,4kg</w:t>
      </w:r>
    </w:p>
    <w:p w14:paraId="6DC333FF"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Trên bề mặt sứ cách điện phải chỉ dẫn các nội dung sau:</w:t>
      </w:r>
    </w:p>
    <w:p w14:paraId="74AEC122" w14:textId="77777777" w:rsidR="0033495F" w:rsidRPr="004A22EB" w:rsidRDefault="0033495F" w:rsidP="00423E32">
      <w:pPr>
        <w:tabs>
          <w:tab w:val="left" w:pos="1134"/>
          <w:tab w:val="left" w:pos="5387"/>
        </w:tabs>
        <w:spacing w:before="20" w:after="20"/>
        <w:ind w:left="567" w:hanging="425"/>
        <w:rPr>
          <w:sz w:val="26"/>
          <w:szCs w:val="26"/>
        </w:rPr>
      </w:pPr>
      <w:r w:rsidRPr="004A22EB">
        <w:rPr>
          <w:sz w:val="26"/>
          <w:szCs w:val="26"/>
        </w:rPr>
        <w:t>+</w:t>
      </w:r>
      <w:r w:rsidRPr="004A22EB">
        <w:rPr>
          <w:sz w:val="26"/>
          <w:szCs w:val="26"/>
        </w:rPr>
        <w:tab/>
        <w:t>Tên sản phẩm.</w:t>
      </w:r>
    </w:p>
    <w:p w14:paraId="6F342D29" w14:textId="77777777" w:rsidR="0033495F" w:rsidRPr="004A22EB" w:rsidRDefault="0033495F" w:rsidP="00423E32">
      <w:pPr>
        <w:tabs>
          <w:tab w:val="left" w:pos="1134"/>
          <w:tab w:val="left" w:pos="5387"/>
        </w:tabs>
        <w:spacing w:before="20" w:after="20"/>
        <w:ind w:left="567" w:hanging="425"/>
        <w:rPr>
          <w:sz w:val="26"/>
          <w:szCs w:val="26"/>
        </w:rPr>
      </w:pPr>
      <w:r w:rsidRPr="004A22EB">
        <w:rPr>
          <w:sz w:val="26"/>
          <w:szCs w:val="26"/>
        </w:rPr>
        <w:t>+</w:t>
      </w:r>
      <w:r w:rsidRPr="004A22EB">
        <w:rPr>
          <w:sz w:val="26"/>
          <w:szCs w:val="26"/>
        </w:rPr>
        <w:tab/>
        <w:t>Tên cơ sở sản xuất.</w:t>
      </w:r>
    </w:p>
    <w:p w14:paraId="3FB568D1" w14:textId="77777777" w:rsidR="0033495F" w:rsidRPr="004A22EB" w:rsidRDefault="0033495F" w:rsidP="00423E32">
      <w:pPr>
        <w:tabs>
          <w:tab w:val="left" w:pos="1134"/>
          <w:tab w:val="left" w:pos="5387"/>
        </w:tabs>
        <w:spacing w:before="20" w:after="20"/>
        <w:ind w:left="567" w:hanging="425"/>
        <w:rPr>
          <w:sz w:val="26"/>
          <w:szCs w:val="26"/>
        </w:rPr>
      </w:pPr>
      <w:r w:rsidRPr="004A22EB">
        <w:rPr>
          <w:sz w:val="26"/>
          <w:szCs w:val="26"/>
        </w:rPr>
        <w:t>+</w:t>
      </w:r>
      <w:r w:rsidRPr="004A22EB">
        <w:rPr>
          <w:sz w:val="26"/>
          <w:szCs w:val="26"/>
        </w:rPr>
        <w:tab/>
        <w:t>Năm sản xuất.</w:t>
      </w:r>
    </w:p>
    <w:p w14:paraId="2D82FB8F"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Việc ghi nhãn phải đảm bảo rõ và bền trong quá trình vận hành sứ ngoài trời.</w:t>
      </w:r>
    </w:p>
    <w:p w14:paraId="14F96A6E" w14:textId="77777777" w:rsidR="0033495F" w:rsidRPr="004A22EB" w:rsidRDefault="0033495F">
      <w:pPr>
        <w:numPr>
          <w:ilvl w:val="0"/>
          <w:numId w:val="311"/>
        </w:numPr>
        <w:tabs>
          <w:tab w:val="clear" w:pos="360"/>
          <w:tab w:val="left" w:pos="900"/>
          <w:tab w:val="left" w:pos="1134"/>
        </w:tabs>
        <w:spacing w:before="20" w:after="20"/>
        <w:ind w:left="567" w:right="-81" w:hanging="425"/>
        <w:rPr>
          <w:b/>
          <w:sz w:val="26"/>
          <w:szCs w:val="26"/>
        </w:rPr>
      </w:pPr>
      <w:r w:rsidRPr="004A22EB">
        <w:rPr>
          <w:b/>
          <w:sz w:val="26"/>
          <w:szCs w:val="26"/>
        </w:rPr>
        <w:t>Thông số kỹ thuật:</w:t>
      </w:r>
    </w:p>
    <w:p w14:paraId="3F74AA65"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Lực phá hủy cơ học quy định khi uốn: </w:t>
      </w:r>
      <w:r w:rsidRPr="004A22EB">
        <w:rPr>
          <w:sz w:val="26"/>
          <w:szCs w:val="26"/>
        </w:rPr>
        <w:sym w:font="Symbol" w:char="F0B3"/>
      </w:r>
      <w:r w:rsidRPr="004A22EB">
        <w:rPr>
          <w:sz w:val="26"/>
          <w:szCs w:val="26"/>
        </w:rPr>
        <w:t xml:space="preserve"> 15KN</w:t>
      </w:r>
    </w:p>
    <w:p w14:paraId="79B9B383"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Độ bền điện áp tần số 50Hz ở trạng thái khô trong một phút: </w:t>
      </w:r>
      <w:r w:rsidRPr="004A22EB">
        <w:rPr>
          <w:sz w:val="26"/>
          <w:szCs w:val="26"/>
        </w:rPr>
        <w:sym w:font="Symbol" w:char="F0B3"/>
      </w:r>
      <w:r w:rsidRPr="004A22EB">
        <w:rPr>
          <w:sz w:val="26"/>
          <w:szCs w:val="26"/>
        </w:rPr>
        <w:t xml:space="preserve"> 25kV</w:t>
      </w:r>
    </w:p>
    <w:p w14:paraId="6428AC16"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lastRenderedPageBreak/>
        <w:t xml:space="preserve">Độ bền điện áp tần số 50Hz ở trạng thái ướt trong một phút: </w:t>
      </w:r>
      <w:r w:rsidRPr="004A22EB">
        <w:rPr>
          <w:sz w:val="26"/>
          <w:szCs w:val="26"/>
        </w:rPr>
        <w:sym w:font="Symbol" w:char="F0B3"/>
      </w:r>
      <w:r w:rsidRPr="004A22EB">
        <w:rPr>
          <w:sz w:val="26"/>
          <w:szCs w:val="26"/>
        </w:rPr>
        <w:t xml:space="preserve"> 12kV</w:t>
      </w:r>
    </w:p>
    <w:p w14:paraId="075EBFCE"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Chiều dài dòng rò điện: </w:t>
      </w:r>
      <w:r w:rsidRPr="004A22EB">
        <w:rPr>
          <w:sz w:val="26"/>
          <w:szCs w:val="26"/>
        </w:rPr>
        <w:sym w:font="Symbol" w:char="F0B3"/>
      </w:r>
      <w:r w:rsidRPr="004A22EB">
        <w:rPr>
          <w:sz w:val="26"/>
          <w:szCs w:val="26"/>
        </w:rPr>
        <w:t xml:space="preserve"> 50mm</w:t>
      </w:r>
    </w:p>
    <w:p w14:paraId="58F10652" w14:textId="77777777" w:rsidR="0033495F" w:rsidRPr="004A22EB" w:rsidRDefault="0033495F">
      <w:pPr>
        <w:numPr>
          <w:ilvl w:val="0"/>
          <w:numId w:val="310"/>
        </w:numPr>
        <w:tabs>
          <w:tab w:val="clear" w:pos="720"/>
          <w:tab w:val="left" w:pos="1134"/>
        </w:tabs>
        <w:spacing w:before="20" w:after="20"/>
        <w:ind w:left="567" w:right="-81" w:hanging="425"/>
        <w:rPr>
          <w:b/>
          <w:sz w:val="26"/>
          <w:szCs w:val="26"/>
        </w:rPr>
      </w:pPr>
      <w:r w:rsidRPr="004A22EB">
        <w:rPr>
          <w:b/>
          <w:sz w:val="26"/>
          <w:szCs w:val="26"/>
        </w:rPr>
        <w:t>YÊU CẦU THỬ NGHIỆM ĐIỂN HÌNH:</w:t>
      </w:r>
    </w:p>
    <w:p w14:paraId="318C5261" w14:textId="77777777" w:rsidR="0033495F" w:rsidRPr="004A22EB" w:rsidRDefault="0033495F">
      <w:pPr>
        <w:numPr>
          <w:ilvl w:val="0"/>
          <w:numId w:val="312"/>
        </w:numPr>
        <w:tabs>
          <w:tab w:val="left" w:pos="1134"/>
        </w:tabs>
        <w:spacing w:before="20" w:after="20"/>
        <w:ind w:left="567" w:right="-81" w:hanging="425"/>
        <w:rPr>
          <w:b/>
          <w:sz w:val="26"/>
          <w:szCs w:val="26"/>
        </w:rPr>
      </w:pPr>
      <w:r w:rsidRPr="004A22EB">
        <w:rPr>
          <w:b/>
          <w:sz w:val="26"/>
          <w:szCs w:val="26"/>
        </w:rPr>
        <w:t>Thử nghiệm thường xuyên:</w:t>
      </w:r>
    </w:p>
    <w:p w14:paraId="6F411DDD"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Kiểm tra bề mặt sứ cách điện bằng cách mắt thường.</w:t>
      </w:r>
    </w:p>
    <w:p w14:paraId="3023A43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Kiểm tra kích thước, trọng lượng.</w:t>
      </w:r>
    </w:p>
    <w:p w14:paraId="625EBDD8" w14:textId="77777777" w:rsidR="0033495F" w:rsidRPr="004A22EB" w:rsidRDefault="0033495F">
      <w:pPr>
        <w:numPr>
          <w:ilvl w:val="0"/>
          <w:numId w:val="312"/>
        </w:numPr>
        <w:tabs>
          <w:tab w:val="left" w:pos="1134"/>
        </w:tabs>
        <w:spacing w:before="20" w:after="20"/>
        <w:ind w:left="567" w:right="-81" w:hanging="425"/>
        <w:rPr>
          <w:b/>
          <w:sz w:val="26"/>
          <w:szCs w:val="26"/>
        </w:rPr>
      </w:pPr>
      <w:r w:rsidRPr="004A22EB">
        <w:rPr>
          <w:b/>
          <w:sz w:val="26"/>
          <w:szCs w:val="26"/>
        </w:rPr>
        <w:t>Thử nghiệm điển hình:</w:t>
      </w:r>
    </w:p>
    <w:p w14:paraId="67A603B3"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bằng dòng tia lửa điện liên tục.</w:t>
      </w:r>
    </w:p>
    <w:p w14:paraId="66E8CA02"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tính chịu nhiệt.</w:t>
      </w:r>
    </w:p>
    <w:p w14:paraId="0B9AA2B8"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lực phá hủy cơ học khi uốn.</w:t>
      </w:r>
    </w:p>
    <w:p w14:paraId="46612736"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điện áp duy trì ở tần số 50Hz trong trạng thái khô và trạng thái ướt trong 1 phút.</w:t>
      </w:r>
    </w:p>
    <w:p w14:paraId="182A2F9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chiều dài dòng rò điện.</w:t>
      </w:r>
    </w:p>
    <w:p w14:paraId="256F8533"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rPr>
        <w:t xml:space="preserve"> (*)</w:t>
      </w:r>
      <w:r w:rsidRPr="004A22EB">
        <w:rPr>
          <w:i/>
          <w:sz w:val="26"/>
          <w:szCs w:val="26"/>
        </w:rPr>
        <w:t>: Các hạng mục thử nghiệm phải được thực hiện (Biên bản thử nghiệm phải đính kèm trong hồ sơ dự thầu).</w:t>
      </w:r>
    </w:p>
    <w:p w14:paraId="4255BFDB" w14:textId="77777777" w:rsidR="0033495F" w:rsidRPr="004A22EB" w:rsidRDefault="0033495F">
      <w:pPr>
        <w:numPr>
          <w:ilvl w:val="0"/>
          <w:numId w:val="310"/>
        </w:numPr>
        <w:tabs>
          <w:tab w:val="clear" w:pos="720"/>
          <w:tab w:val="left" w:pos="1134"/>
        </w:tabs>
        <w:spacing w:before="20" w:after="20"/>
        <w:ind w:left="567" w:right="-81" w:hanging="425"/>
        <w:jc w:val="both"/>
        <w:rPr>
          <w:b/>
          <w:sz w:val="26"/>
          <w:szCs w:val="26"/>
        </w:rPr>
      </w:pPr>
      <w:r w:rsidRPr="004A22EB">
        <w:rPr>
          <w:b/>
          <w:sz w:val="26"/>
          <w:szCs w:val="26"/>
        </w:rPr>
        <w:t>BẢNG THÔNG SỐ KỸ THUẬT :</w:t>
      </w:r>
    </w:p>
    <w:tbl>
      <w:tblPr>
        <w:tblW w:w="10229" w:type="dxa"/>
        <w:tblInd w:w="-150" w:type="dxa"/>
        <w:tblLayout w:type="fixed"/>
        <w:tblCellMar>
          <w:left w:w="30" w:type="dxa"/>
          <w:right w:w="30" w:type="dxa"/>
        </w:tblCellMar>
        <w:tblLook w:val="04A0" w:firstRow="1" w:lastRow="0" w:firstColumn="1" w:lastColumn="0" w:noHBand="0" w:noVBand="1"/>
      </w:tblPr>
      <w:tblGrid>
        <w:gridCol w:w="720"/>
        <w:gridCol w:w="4422"/>
        <w:gridCol w:w="900"/>
        <w:gridCol w:w="2927"/>
        <w:gridCol w:w="1260"/>
      </w:tblGrid>
      <w:tr w:rsidR="004A22EB" w:rsidRPr="004A22EB" w14:paraId="0357E8DD" w14:textId="77777777" w:rsidTr="00AB2098">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EAE1597" w14:textId="77777777" w:rsidR="0033495F" w:rsidRPr="004A22EB" w:rsidRDefault="0033495F" w:rsidP="00423E32">
            <w:pPr>
              <w:spacing w:before="20" w:after="20"/>
              <w:jc w:val="center"/>
              <w:rPr>
                <w:b/>
                <w:bCs/>
                <w:sz w:val="26"/>
                <w:szCs w:val="26"/>
              </w:rPr>
            </w:pPr>
            <w:r w:rsidRPr="004A22EB">
              <w:rPr>
                <w:b/>
                <w:bCs/>
                <w:sz w:val="26"/>
                <w:szCs w:val="26"/>
              </w:rPr>
              <w:t>STT</w:t>
            </w:r>
          </w:p>
        </w:tc>
        <w:tc>
          <w:tcPr>
            <w:tcW w:w="4422"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7F2450" w14:textId="77777777" w:rsidR="0033495F" w:rsidRPr="004A22EB" w:rsidRDefault="0033495F" w:rsidP="00423E32">
            <w:pPr>
              <w:spacing w:before="20" w:after="20"/>
              <w:jc w:val="center"/>
              <w:rPr>
                <w:b/>
                <w:bCs/>
                <w:sz w:val="26"/>
                <w:szCs w:val="26"/>
              </w:rPr>
            </w:pPr>
            <w:bookmarkStart w:id="1174" w:name="_Toc96689580"/>
            <w:bookmarkStart w:id="1175" w:name="_Toc96688397"/>
            <w:bookmarkStart w:id="1176" w:name="_Toc101861044"/>
            <w:bookmarkStart w:id="1177" w:name="_Toc101600454"/>
            <w:bookmarkStart w:id="1178" w:name="_Toc119498139"/>
            <w:bookmarkStart w:id="1179" w:name="_Toc173231665"/>
            <w:r w:rsidRPr="004A22EB">
              <w:rPr>
                <w:b/>
                <w:bCs/>
                <w:sz w:val="26"/>
                <w:szCs w:val="26"/>
              </w:rPr>
              <w:t>Mô tả</w:t>
            </w:r>
            <w:bookmarkEnd w:id="1174"/>
            <w:bookmarkEnd w:id="1175"/>
            <w:bookmarkEnd w:id="1176"/>
            <w:bookmarkEnd w:id="1177"/>
            <w:bookmarkEnd w:id="1178"/>
            <w:bookmarkEnd w:id="1179"/>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A0DE9D" w14:textId="77777777" w:rsidR="0033495F" w:rsidRPr="004A22EB" w:rsidRDefault="0033495F" w:rsidP="00423E32">
            <w:pPr>
              <w:spacing w:before="20" w:after="20"/>
              <w:jc w:val="center"/>
              <w:rPr>
                <w:b/>
                <w:bCs/>
                <w:sz w:val="26"/>
                <w:szCs w:val="26"/>
              </w:rPr>
            </w:pPr>
            <w:r w:rsidRPr="004A22EB">
              <w:rPr>
                <w:b/>
                <w:bCs/>
                <w:sz w:val="26"/>
                <w:szCs w:val="26"/>
              </w:rPr>
              <w:t>Đơn vị</w:t>
            </w:r>
          </w:p>
        </w:tc>
        <w:tc>
          <w:tcPr>
            <w:tcW w:w="292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8906CC" w14:textId="77777777" w:rsidR="0033495F" w:rsidRPr="004A22EB" w:rsidRDefault="0033495F" w:rsidP="00423E32">
            <w:pPr>
              <w:spacing w:before="20" w:after="20"/>
              <w:jc w:val="center"/>
              <w:rPr>
                <w:b/>
                <w:bCs/>
                <w:sz w:val="26"/>
                <w:szCs w:val="26"/>
              </w:rPr>
            </w:pPr>
            <w:r w:rsidRPr="004A22EB">
              <w:rPr>
                <w:b/>
                <w:bCs/>
                <w:sz w:val="26"/>
                <w:szCs w:val="26"/>
              </w:rPr>
              <w:t>Yêu cầu</w:t>
            </w:r>
          </w:p>
        </w:tc>
        <w:tc>
          <w:tcPr>
            <w:tcW w:w="126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CD6B12C" w14:textId="77777777" w:rsidR="0033495F" w:rsidRPr="004A22EB" w:rsidRDefault="0033495F" w:rsidP="00423E32">
            <w:pPr>
              <w:spacing w:before="20" w:after="20"/>
              <w:jc w:val="center"/>
              <w:rPr>
                <w:b/>
                <w:bCs/>
                <w:sz w:val="26"/>
                <w:szCs w:val="26"/>
              </w:rPr>
            </w:pPr>
            <w:r w:rsidRPr="004A22EB">
              <w:rPr>
                <w:b/>
                <w:bCs/>
                <w:sz w:val="26"/>
                <w:szCs w:val="26"/>
              </w:rPr>
              <w:t>Chào thầu</w:t>
            </w:r>
          </w:p>
        </w:tc>
      </w:tr>
      <w:tr w:rsidR="004A22EB" w:rsidRPr="004A22EB" w14:paraId="4A883180" w14:textId="77777777" w:rsidTr="00AB2098">
        <w:trPr>
          <w:trHeight w:val="302"/>
        </w:trPr>
        <w:tc>
          <w:tcPr>
            <w:tcW w:w="720" w:type="dxa"/>
            <w:tcBorders>
              <w:top w:val="single" w:sz="6" w:space="0" w:color="000000"/>
              <w:left w:val="single" w:sz="6" w:space="0" w:color="000000"/>
              <w:bottom w:val="single" w:sz="6" w:space="0" w:color="000000"/>
              <w:right w:val="single" w:sz="6" w:space="0" w:color="000000"/>
            </w:tcBorders>
          </w:tcPr>
          <w:p w14:paraId="5E8D0DC5" w14:textId="77777777" w:rsidR="0033495F" w:rsidRPr="004A22EB" w:rsidRDefault="0033495F" w:rsidP="00423E32">
            <w:pPr>
              <w:tabs>
                <w:tab w:val="left" w:pos="1134"/>
              </w:tabs>
              <w:spacing w:before="20" w:after="20" w:line="360" w:lineRule="exact"/>
              <w:ind w:left="567" w:right="-81" w:hanging="425"/>
              <w:jc w:val="center"/>
              <w:rPr>
                <w:sz w:val="26"/>
                <w:szCs w:val="26"/>
              </w:rPr>
            </w:pPr>
          </w:p>
        </w:tc>
        <w:tc>
          <w:tcPr>
            <w:tcW w:w="4422" w:type="dxa"/>
            <w:tcBorders>
              <w:top w:val="single" w:sz="6" w:space="0" w:color="000000"/>
              <w:left w:val="single" w:sz="6" w:space="0" w:color="000000"/>
              <w:bottom w:val="single" w:sz="6" w:space="0" w:color="000000"/>
              <w:right w:val="single" w:sz="6" w:space="0" w:color="000000"/>
            </w:tcBorders>
          </w:tcPr>
          <w:p w14:paraId="64563434" w14:textId="77777777" w:rsidR="0033495F" w:rsidRPr="004A22EB" w:rsidRDefault="0033495F" w:rsidP="002F70C3">
            <w:pPr>
              <w:pStyle w:val="Heading1"/>
            </w:pPr>
            <w:bookmarkStart w:id="1180" w:name="_Toc96688398"/>
            <w:bookmarkStart w:id="1181" w:name="_Toc101600455"/>
            <w:bookmarkStart w:id="1182" w:name="_Toc96689581"/>
            <w:bookmarkStart w:id="1183" w:name="_Toc101861045"/>
            <w:bookmarkStart w:id="1184" w:name="_Toc119498140"/>
            <w:bookmarkStart w:id="1185" w:name="_Toc173231666"/>
            <w:bookmarkStart w:id="1186" w:name="_Toc192249018"/>
            <w:bookmarkStart w:id="1187" w:name="_Toc192249185"/>
            <w:bookmarkStart w:id="1188" w:name="_Toc197783794"/>
            <w:r w:rsidRPr="004A22EB">
              <w:t>Hạng mục</w:t>
            </w:r>
            <w:bookmarkEnd w:id="1180"/>
            <w:bookmarkEnd w:id="1181"/>
            <w:bookmarkEnd w:id="1182"/>
            <w:bookmarkEnd w:id="1183"/>
            <w:bookmarkEnd w:id="1184"/>
            <w:bookmarkEnd w:id="1185"/>
            <w:bookmarkEnd w:id="1186"/>
            <w:bookmarkEnd w:id="1187"/>
            <w:bookmarkEnd w:id="1188"/>
          </w:p>
        </w:tc>
        <w:tc>
          <w:tcPr>
            <w:tcW w:w="900" w:type="dxa"/>
            <w:tcBorders>
              <w:top w:val="single" w:sz="6" w:space="0" w:color="000000"/>
              <w:left w:val="single" w:sz="6" w:space="0" w:color="000000"/>
              <w:bottom w:val="single" w:sz="6" w:space="0" w:color="000000"/>
              <w:right w:val="single" w:sz="6" w:space="0" w:color="000000"/>
            </w:tcBorders>
          </w:tcPr>
          <w:p w14:paraId="5A1D8F79" w14:textId="77777777" w:rsidR="0033495F" w:rsidRPr="004A22EB" w:rsidRDefault="0033495F" w:rsidP="00423E32">
            <w:pPr>
              <w:tabs>
                <w:tab w:val="left" w:pos="1134"/>
              </w:tabs>
              <w:spacing w:before="20" w:after="20" w:line="360" w:lineRule="exact"/>
              <w:ind w:left="567" w:right="-81" w:hanging="425"/>
              <w:jc w:val="center"/>
              <w:rPr>
                <w:sz w:val="26"/>
                <w:szCs w:val="26"/>
              </w:rPr>
            </w:pPr>
          </w:p>
        </w:tc>
        <w:tc>
          <w:tcPr>
            <w:tcW w:w="2927" w:type="dxa"/>
            <w:tcBorders>
              <w:top w:val="single" w:sz="6" w:space="0" w:color="000000"/>
              <w:left w:val="single" w:sz="6" w:space="0" w:color="000000"/>
              <w:bottom w:val="single" w:sz="6" w:space="0" w:color="000000"/>
              <w:right w:val="single" w:sz="6" w:space="0" w:color="000000"/>
            </w:tcBorders>
          </w:tcPr>
          <w:p w14:paraId="3B15F3F7"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Nhà thầu phải phát biểu</w:t>
            </w:r>
          </w:p>
        </w:tc>
        <w:tc>
          <w:tcPr>
            <w:tcW w:w="1260" w:type="dxa"/>
            <w:tcBorders>
              <w:top w:val="single" w:sz="6" w:space="0" w:color="000000"/>
              <w:left w:val="single" w:sz="6" w:space="0" w:color="000000"/>
              <w:bottom w:val="single" w:sz="6" w:space="0" w:color="000000"/>
              <w:right w:val="single" w:sz="6" w:space="0" w:color="000000"/>
            </w:tcBorders>
          </w:tcPr>
          <w:p w14:paraId="543D30DB"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624802C5"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65DFE393"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w:t>
            </w:r>
          </w:p>
        </w:tc>
        <w:tc>
          <w:tcPr>
            <w:tcW w:w="4422" w:type="dxa"/>
            <w:tcBorders>
              <w:top w:val="single" w:sz="2" w:space="0" w:color="000000"/>
              <w:left w:val="single" w:sz="6" w:space="0" w:color="000000"/>
              <w:bottom w:val="single" w:sz="2" w:space="0" w:color="000000"/>
              <w:right w:val="single" w:sz="6" w:space="0" w:color="000000"/>
            </w:tcBorders>
          </w:tcPr>
          <w:p w14:paraId="592A63B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14:paraId="4A3FE068"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0F90E4D4" w14:textId="77777777" w:rsidR="0033495F" w:rsidRPr="004A22EB" w:rsidRDefault="0033495F" w:rsidP="00423E32">
            <w:pPr>
              <w:pStyle w:val="Footer"/>
              <w:tabs>
                <w:tab w:val="left" w:pos="1134"/>
              </w:tabs>
              <w:spacing w:before="20" w:after="20" w:line="360" w:lineRule="exact"/>
              <w:ind w:left="567"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44A753D6"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4BDD28B0"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F9F2B16"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2</w:t>
            </w:r>
          </w:p>
        </w:tc>
        <w:tc>
          <w:tcPr>
            <w:tcW w:w="4422" w:type="dxa"/>
            <w:tcBorders>
              <w:top w:val="single" w:sz="2" w:space="0" w:color="000000"/>
              <w:left w:val="single" w:sz="6" w:space="0" w:color="000000"/>
              <w:bottom w:val="single" w:sz="2" w:space="0" w:color="000000"/>
              <w:right w:val="single" w:sz="6" w:space="0" w:color="000000"/>
            </w:tcBorders>
          </w:tcPr>
          <w:p w14:paraId="1844DDEF"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14:paraId="2502E5E1"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7B39AA3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6E444377"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7ED0B44E"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E6EB689"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3</w:t>
            </w:r>
          </w:p>
        </w:tc>
        <w:tc>
          <w:tcPr>
            <w:tcW w:w="4422" w:type="dxa"/>
            <w:tcBorders>
              <w:top w:val="single" w:sz="2" w:space="0" w:color="000000"/>
              <w:left w:val="single" w:sz="6" w:space="0" w:color="000000"/>
              <w:bottom w:val="single" w:sz="2" w:space="0" w:color="000000"/>
              <w:right w:val="single" w:sz="6" w:space="0" w:color="000000"/>
            </w:tcBorders>
          </w:tcPr>
          <w:p w14:paraId="785D945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14:paraId="39119185"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72087E2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4ADC41AF"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4A15195E"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27A21D75"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4</w:t>
            </w:r>
          </w:p>
        </w:tc>
        <w:tc>
          <w:tcPr>
            <w:tcW w:w="4422" w:type="dxa"/>
            <w:tcBorders>
              <w:top w:val="single" w:sz="2" w:space="0" w:color="000000"/>
              <w:left w:val="single" w:sz="6" w:space="0" w:color="000000"/>
              <w:bottom w:val="single" w:sz="2" w:space="0" w:color="000000"/>
              <w:right w:val="single" w:sz="6" w:space="0" w:color="000000"/>
            </w:tcBorders>
          </w:tcPr>
          <w:p w14:paraId="1150D49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14:paraId="64F787F4"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07278E3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138756AE"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5F024E9E"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267B01EB"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5</w:t>
            </w:r>
          </w:p>
        </w:tc>
        <w:tc>
          <w:tcPr>
            <w:tcW w:w="4422" w:type="dxa"/>
            <w:tcBorders>
              <w:top w:val="single" w:sz="2" w:space="0" w:color="000000"/>
              <w:left w:val="single" w:sz="6" w:space="0" w:color="000000"/>
              <w:bottom w:val="single" w:sz="2" w:space="0" w:color="000000"/>
              <w:right w:val="single" w:sz="6" w:space="0" w:color="000000"/>
            </w:tcBorders>
          </w:tcPr>
          <w:p w14:paraId="580554E2" w14:textId="77777777" w:rsidR="0033495F" w:rsidRPr="004A22EB" w:rsidRDefault="0033495F" w:rsidP="00423E32">
            <w:pPr>
              <w:tabs>
                <w:tab w:val="left" w:pos="1134"/>
              </w:tabs>
              <w:spacing w:before="20" w:after="20" w:line="360" w:lineRule="exact"/>
              <w:ind w:left="567" w:right="-81" w:hanging="425"/>
              <w:rPr>
                <w:sz w:val="26"/>
                <w:szCs w:val="26"/>
              </w:rPr>
            </w:pPr>
            <w:r w:rsidRPr="004A22EB">
              <w:rPr>
                <w:sz w:val="26"/>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14:paraId="5F964B00" w14:textId="77777777" w:rsidR="0033495F" w:rsidRPr="004A22EB" w:rsidRDefault="0033495F" w:rsidP="00423E32">
            <w:pPr>
              <w:tabs>
                <w:tab w:val="left" w:pos="1134"/>
              </w:tabs>
              <w:spacing w:before="20" w:after="20" w:line="360" w:lineRule="exact"/>
              <w:ind w:left="567" w:right="-81"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23C8243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4759:1993</w:t>
            </w:r>
          </w:p>
          <w:p w14:paraId="5022AE1E" w14:textId="77777777" w:rsidR="0033495F" w:rsidRPr="004A22EB" w:rsidRDefault="0033495F" w:rsidP="00423E32">
            <w:pPr>
              <w:tabs>
                <w:tab w:val="left" w:pos="1134"/>
              </w:tabs>
              <w:spacing w:before="20" w:after="20" w:line="360" w:lineRule="exact"/>
              <w:ind w:left="567" w:right="-30" w:hanging="425"/>
              <w:jc w:val="center"/>
              <w:rPr>
                <w:sz w:val="26"/>
                <w:szCs w:val="26"/>
              </w:rPr>
            </w:pPr>
            <w:r w:rsidRPr="004A22EB">
              <w:rPr>
                <w:sz w:val="26"/>
                <w:szCs w:val="26"/>
              </w:rPr>
              <w:t>hoặc tương đương</w:t>
            </w:r>
          </w:p>
        </w:tc>
        <w:tc>
          <w:tcPr>
            <w:tcW w:w="1260" w:type="dxa"/>
            <w:tcBorders>
              <w:top w:val="single" w:sz="2" w:space="0" w:color="000000"/>
              <w:left w:val="single" w:sz="6" w:space="0" w:color="000000"/>
              <w:bottom w:val="single" w:sz="2" w:space="0" w:color="000000"/>
              <w:right w:val="single" w:sz="6" w:space="0" w:color="000000"/>
            </w:tcBorders>
            <w:vAlign w:val="center"/>
          </w:tcPr>
          <w:p w14:paraId="5D7EA810"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58292666"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68EF74F"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6</w:t>
            </w:r>
          </w:p>
        </w:tc>
        <w:tc>
          <w:tcPr>
            <w:tcW w:w="4422" w:type="dxa"/>
            <w:tcBorders>
              <w:top w:val="single" w:sz="2" w:space="0" w:color="000000"/>
              <w:left w:val="single" w:sz="6" w:space="0" w:color="000000"/>
              <w:bottom w:val="single" w:sz="2" w:space="0" w:color="000000"/>
              <w:right w:val="single" w:sz="6" w:space="0" w:color="000000"/>
            </w:tcBorders>
          </w:tcPr>
          <w:p w14:paraId="65B291D3" w14:textId="77777777" w:rsidR="0033495F" w:rsidRPr="004A22EB" w:rsidRDefault="0033495F" w:rsidP="00423E32">
            <w:pPr>
              <w:tabs>
                <w:tab w:val="left" w:pos="1134"/>
              </w:tabs>
              <w:spacing w:before="20" w:after="20" w:line="360" w:lineRule="exact"/>
              <w:ind w:left="567" w:right="-81" w:hanging="425"/>
              <w:rPr>
                <w:sz w:val="26"/>
                <w:szCs w:val="26"/>
              </w:rPr>
            </w:pPr>
            <w:r w:rsidRPr="004A22EB">
              <w:rPr>
                <w:sz w:val="26"/>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14:paraId="0E913CDF" w14:textId="77777777" w:rsidR="0033495F" w:rsidRPr="004A22EB" w:rsidRDefault="0033495F" w:rsidP="00423E32">
            <w:pPr>
              <w:tabs>
                <w:tab w:val="left" w:pos="1134"/>
              </w:tabs>
              <w:spacing w:before="20" w:after="20" w:line="360" w:lineRule="exact"/>
              <w:ind w:left="567" w:right="-81"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74D8FC18"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434C10B1"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7123478D"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3DB2F790"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7</w:t>
            </w:r>
          </w:p>
        </w:tc>
        <w:tc>
          <w:tcPr>
            <w:tcW w:w="4422" w:type="dxa"/>
            <w:tcBorders>
              <w:top w:val="single" w:sz="2" w:space="0" w:color="000000"/>
              <w:left w:val="single" w:sz="6" w:space="0" w:color="000000"/>
              <w:bottom w:val="single" w:sz="2" w:space="0" w:color="000000"/>
              <w:right w:val="single" w:sz="6" w:space="0" w:color="000000"/>
            </w:tcBorders>
            <w:vAlign w:val="center"/>
          </w:tcPr>
          <w:p w14:paraId="15D0275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Loại sứ</w:t>
            </w:r>
          </w:p>
        </w:tc>
        <w:tc>
          <w:tcPr>
            <w:tcW w:w="900" w:type="dxa"/>
            <w:tcBorders>
              <w:top w:val="single" w:sz="2" w:space="0" w:color="000000"/>
              <w:left w:val="single" w:sz="6" w:space="0" w:color="000000"/>
              <w:bottom w:val="single" w:sz="2" w:space="0" w:color="000000"/>
              <w:right w:val="single" w:sz="6" w:space="0" w:color="000000"/>
            </w:tcBorders>
          </w:tcPr>
          <w:p w14:paraId="6D8291F1"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4525BA1E" w14:textId="77777777" w:rsidR="0033495F" w:rsidRPr="004A22EB" w:rsidRDefault="0033495F" w:rsidP="00423E32">
            <w:pPr>
              <w:tabs>
                <w:tab w:val="left" w:pos="1134"/>
                <w:tab w:val="left" w:pos="4140"/>
              </w:tabs>
              <w:spacing w:before="20" w:after="20" w:line="360" w:lineRule="exact"/>
              <w:ind w:left="567" w:right="61" w:hanging="425"/>
              <w:rPr>
                <w:sz w:val="26"/>
                <w:szCs w:val="26"/>
              </w:rPr>
            </w:pPr>
            <w:r w:rsidRPr="004A22EB">
              <w:rPr>
                <w:sz w:val="26"/>
                <w:szCs w:val="26"/>
              </w:rPr>
              <w:t>Đỡ đường dây bên hông sứ, kiểu ống</w:t>
            </w:r>
          </w:p>
        </w:tc>
        <w:tc>
          <w:tcPr>
            <w:tcW w:w="1260" w:type="dxa"/>
            <w:tcBorders>
              <w:top w:val="single" w:sz="2" w:space="0" w:color="000000"/>
              <w:left w:val="single" w:sz="6" w:space="0" w:color="000000"/>
              <w:bottom w:val="single" w:sz="2" w:space="0" w:color="000000"/>
              <w:right w:val="single" w:sz="6" w:space="0" w:color="000000"/>
            </w:tcBorders>
            <w:vAlign w:val="center"/>
          </w:tcPr>
          <w:p w14:paraId="5361FC92" w14:textId="77777777" w:rsidR="0033495F" w:rsidRPr="004A22EB" w:rsidRDefault="0033495F" w:rsidP="00423E32">
            <w:pPr>
              <w:pStyle w:val="BodyText"/>
              <w:tabs>
                <w:tab w:val="left" w:pos="1134"/>
              </w:tabs>
              <w:spacing w:before="20" w:after="20" w:line="360" w:lineRule="exact"/>
              <w:ind w:left="567" w:hanging="425"/>
              <w:jc w:val="center"/>
              <w:rPr>
                <w:rFonts w:ascii="Times New Roman" w:hAnsi="Times New Roman"/>
                <w:color w:val="auto"/>
                <w:szCs w:val="26"/>
              </w:rPr>
            </w:pPr>
            <w:r w:rsidRPr="004A22EB">
              <w:rPr>
                <w:rFonts w:ascii="Times New Roman" w:hAnsi="Times New Roman"/>
                <w:color w:val="auto"/>
                <w:szCs w:val="26"/>
              </w:rPr>
              <w:t>(*)</w:t>
            </w:r>
          </w:p>
        </w:tc>
      </w:tr>
      <w:tr w:rsidR="004A22EB" w:rsidRPr="004A22EB" w14:paraId="5E68AD2E"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717CD63E"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8</w:t>
            </w:r>
          </w:p>
        </w:tc>
        <w:tc>
          <w:tcPr>
            <w:tcW w:w="4422" w:type="dxa"/>
            <w:tcBorders>
              <w:top w:val="single" w:sz="2" w:space="0" w:color="000000"/>
              <w:left w:val="single" w:sz="6" w:space="0" w:color="000000"/>
              <w:bottom w:val="single" w:sz="2" w:space="0" w:color="000000"/>
              <w:right w:val="single" w:sz="6" w:space="0" w:color="000000"/>
            </w:tcBorders>
            <w:vAlign w:val="center"/>
          </w:tcPr>
          <w:p w14:paraId="5D3409A0"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Điều kiện sử dụng </w:t>
            </w:r>
          </w:p>
        </w:tc>
        <w:tc>
          <w:tcPr>
            <w:tcW w:w="900" w:type="dxa"/>
            <w:tcBorders>
              <w:top w:val="single" w:sz="2" w:space="0" w:color="000000"/>
              <w:left w:val="single" w:sz="6" w:space="0" w:color="000000"/>
              <w:bottom w:val="single" w:sz="2" w:space="0" w:color="000000"/>
              <w:right w:val="single" w:sz="6" w:space="0" w:color="000000"/>
            </w:tcBorders>
          </w:tcPr>
          <w:p w14:paraId="306217C4"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3E368F7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Lắp đặt ngoài trời</w:t>
            </w:r>
          </w:p>
        </w:tc>
        <w:tc>
          <w:tcPr>
            <w:tcW w:w="1260" w:type="dxa"/>
            <w:tcBorders>
              <w:top w:val="single" w:sz="2" w:space="0" w:color="000000"/>
              <w:left w:val="single" w:sz="6" w:space="0" w:color="000000"/>
              <w:bottom w:val="single" w:sz="2" w:space="0" w:color="000000"/>
              <w:right w:val="single" w:sz="6" w:space="0" w:color="000000"/>
            </w:tcBorders>
            <w:vAlign w:val="center"/>
          </w:tcPr>
          <w:p w14:paraId="4E2AE38E" w14:textId="77777777" w:rsidR="0033495F" w:rsidRPr="004A22EB" w:rsidRDefault="0033495F" w:rsidP="00423E32">
            <w:pPr>
              <w:tabs>
                <w:tab w:val="left" w:pos="1134"/>
              </w:tabs>
              <w:overflowPunct w:val="0"/>
              <w:autoSpaceDE w:val="0"/>
              <w:autoSpaceDN w:val="0"/>
              <w:adjustRightInd w:val="0"/>
              <w:spacing w:before="20" w:after="20" w:line="360" w:lineRule="exact"/>
              <w:ind w:left="567" w:hanging="425"/>
              <w:jc w:val="center"/>
              <w:textAlignment w:val="baseline"/>
              <w:rPr>
                <w:sz w:val="26"/>
                <w:szCs w:val="26"/>
              </w:rPr>
            </w:pPr>
            <w:r w:rsidRPr="004A22EB">
              <w:rPr>
                <w:sz w:val="26"/>
                <w:szCs w:val="26"/>
              </w:rPr>
              <w:t>(*)</w:t>
            </w:r>
          </w:p>
        </w:tc>
      </w:tr>
      <w:tr w:rsidR="004A22EB" w:rsidRPr="004A22EB" w14:paraId="20900628"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70C89B72"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9</w:t>
            </w:r>
          </w:p>
        </w:tc>
        <w:tc>
          <w:tcPr>
            <w:tcW w:w="4422" w:type="dxa"/>
            <w:tcBorders>
              <w:top w:val="single" w:sz="2" w:space="0" w:color="000000"/>
              <w:left w:val="single" w:sz="6" w:space="0" w:color="000000"/>
              <w:bottom w:val="single" w:sz="2" w:space="0" w:color="000000"/>
              <w:right w:val="single" w:sz="6" w:space="0" w:color="000000"/>
            </w:tcBorders>
          </w:tcPr>
          <w:p w14:paraId="5B00472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Vật liệu cấu thành </w:t>
            </w:r>
          </w:p>
        </w:tc>
        <w:tc>
          <w:tcPr>
            <w:tcW w:w="900" w:type="dxa"/>
            <w:tcBorders>
              <w:top w:val="single" w:sz="2" w:space="0" w:color="000000"/>
              <w:left w:val="single" w:sz="6" w:space="0" w:color="000000"/>
              <w:bottom w:val="single" w:sz="2" w:space="0" w:color="000000"/>
              <w:right w:val="single" w:sz="6" w:space="0" w:color="000000"/>
            </w:tcBorders>
          </w:tcPr>
          <w:p w14:paraId="34B7260C"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713B63A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Sứ</w:t>
            </w:r>
          </w:p>
        </w:tc>
        <w:tc>
          <w:tcPr>
            <w:tcW w:w="1260" w:type="dxa"/>
            <w:tcBorders>
              <w:top w:val="single" w:sz="2" w:space="0" w:color="000000"/>
              <w:left w:val="single" w:sz="6" w:space="0" w:color="000000"/>
              <w:bottom w:val="single" w:sz="2" w:space="0" w:color="000000"/>
              <w:right w:val="single" w:sz="6" w:space="0" w:color="000000"/>
            </w:tcBorders>
            <w:vAlign w:val="center"/>
          </w:tcPr>
          <w:p w14:paraId="0E6A56C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4173F55"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5048FBA8"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10</w:t>
            </w:r>
          </w:p>
        </w:tc>
        <w:tc>
          <w:tcPr>
            <w:tcW w:w="4422" w:type="dxa"/>
            <w:tcBorders>
              <w:top w:val="single" w:sz="2" w:space="0" w:color="000000"/>
              <w:left w:val="single" w:sz="6" w:space="0" w:color="000000"/>
              <w:bottom w:val="single" w:sz="2" w:space="0" w:color="000000"/>
              <w:right w:val="single" w:sz="6" w:space="0" w:color="000000"/>
            </w:tcBorders>
          </w:tcPr>
          <w:p w14:paraId="1AEB2EAE" w14:textId="77777777" w:rsidR="0033495F" w:rsidRPr="004A22EB" w:rsidRDefault="0033495F" w:rsidP="00423E32">
            <w:pPr>
              <w:tabs>
                <w:tab w:val="left" w:pos="1134"/>
              </w:tabs>
              <w:spacing w:before="20" w:after="20" w:line="360" w:lineRule="exact"/>
              <w:ind w:left="567" w:right="61" w:hanging="425"/>
              <w:rPr>
                <w:sz w:val="26"/>
                <w:szCs w:val="26"/>
              </w:rPr>
            </w:pPr>
            <w:r w:rsidRPr="004A22EB">
              <w:rPr>
                <w:sz w:val="26"/>
                <w:szCs w:val="26"/>
              </w:rPr>
              <w:t>Bề mặt sứ phải được phủ một lớp men đều, mặt men phải láng bóng, không có vết gợn rõ rệt, vết men không được nứt nhăn</w:t>
            </w:r>
          </w:p>
        </w:tc>
        <w:tc>
          <w:tcPr>
            <w:tcW w:w="900" w:type="dxa"/>
            <w:tcBorders>
              <w:top w:val="single" w:sz="2" w:space="0" w:color="000000"/>
              <w:left w:val="single" w:sz="6" w:space="0" w:color="000000"/>
              <w:bottom w:val="single" w:sz="2" w:space="0" w:color="000000"/>
              <w:right w:val="single" w:sz="6" w:space="0" w:color="000000"/>
            </w:tcBorders>
          </w:tcPr>
          <w:p w14:paraId="4B6A8A19"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5140C67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3D0A6D7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724BE47"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1AE58170"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11</w:t>
            </w:r>
          </w:p>
        </w:tc>
        <w:tc>
          <w:tcPr>
            <w:tcW w:w="4422" w:type="dxa"/>
            <w:tcBorders>
              <w:top w:val="single" w:sz="2" w:space="0" w:color="000000"/>
              <w:left w:val="single" w:sz="6" w:space="0" w:color="000000"/>
              <w:bottom w:val="single" w:sz="2" w:space="0" w:color="000000"/>
              <w:right w:val="single" w:sz="6" w:space="0" w:color="000000"/>
            </w:tcBorders>
          </w:tcPr>
          <w:p w14:paraId="71A36C31" w14:textId="77777777" w:rsidR="0033495F" w:rsidRPr="004A22EB" w:rsidRDefault="0033495F" w:rsidP="00423E32">
            <w:pPr>
              <w:tabs>
                <w:tab w:val="left" w:pos="1134"/>
                <w:tab w:val="left" w:pos="5040"/>
              </w:tabs>
              <w:spacing w:before="20" w:after="20" w:line="360" w:lineRule="exact"/>
              <w:ind w:left="567" w:right="61" w:hanging="425"/>
              <w:rPr>
                <w:sz w:val="26"/>
                <w:szCs w:val="26"/>
              </w:rPr>
            </w:pPr>
            <w:r w:rsidRPr="004A22EB">
              <w:rPr>
                <w:sz w:val="26"/>
                <w:szCs w:val="26"/>
              </w:rPr>
              <w:t>Kích thước:</w:t>
            </w:r>
          </w:p>
          <w:p w14:paraId="257A9115" w14:textId="77777777" w:rsidR="0033495F" w:rsidRPr="004A22EB" w:rsidRDefault="0033495F">
            <w:pPr>
              <w:numPr>
                <w:ilvl w:val="0"/>
                <w:numId w:val="304"/>
              </w:numPr>
              <w:tabs>
                <w:tab w:val="left" w:pos="1134"/>
              </w:tabs>
              <w:spacing w:before="20" w:after="20" w:line="360" w:lineRule="exact"/>
              <w:ind w:left="567" w:right="61" w:hanging="425"/>
              <w:jc w:val="both"/>
              <w:rPr>
                <w:sz w:val="26"/>
                <w:szCs w:val="26"/>
              </w:rPr>
            </w:pPr>
            <w:r w:rsidRPr="004A22EB">
              <w:rPr>
                <w:sz w:val="26"/>
                <w:szCs w:val="26"/>
              </w:rPr>
              <w:t>Chiều cao tối đa của sứ</w:t>
            </w:r>
          </w:p>
          <w:p w14:paraId="6A1CA114" w14:textId="77777777" w:rsidR="0033495F" w:rsidRPr="004A22EB" w:rsidRDefault="0033495F">
            <w:pPr>
              <w:numPr>
                <w:ilvl w:val="0"/>
                <w:numId w:val="304"/>
              </w:numPr>
              <w:tabs>
                <w:tab w:val="left" w:pos="1134"/>
              </w:tabs>
              <w:spacing w:before="20" w:after="20" w:line="360" w:lineRule="exact"/>
              <w:ind w:left="567" w:right="61" w:hanging="425"/>
              <w:jc w:val="both"/>
              <w:rPr>
                <w:sz w:val="26"/>
                <w:szCs w:val="26"/>
              </w:rPr>
            </w:pPr>
            <w:r w:rsidRPr="004A22EB">
              <w:rPr>
                <w:sz w:val="26"/>
                <w:szCs w:val="26"/>
              </w:rPr>
              <w:t>Đường kính ngoài tối đa của sứ</w:t>
            </w:r>
          </w:p>
          <w:p w14:paraId="675C5CEC" w14:textId="77777777" w:rsidR="0033495F" w:rsidRPr="004A22EB" w:rsidRDefault="0033495F">
            <w:pPr>
              <w:numPr>
                <w:ilvl w:val="0"/>
                <w:numId w:val="304"/>
              </w:numPr>
              <w:tabs>
                <w:tab w:val="left" w:pos="1134"/>
              </w:tabs>
              <w:spacing w:before="20" w:after="20" w:line="360" w:lineRule="exact"/>
              <w:ind w:left="567" w:right="61" w:hanging="425"/>
              <w:jc w:val="both"/>
              <w:rPr>
                <w:sz w:val="26"/>
                <w:szCs w:val="26"/>
              </w:rPr>
            </w:pPr>
            <w:r w:rsidRPr="004A22EB">
              <w:rPr>
                <w:sz w:val="26"/>
                <w:szCs w:val="26"/>
              </w:rPr>
              <w:t>Đường kính trong tối đa của sứ</w:t>
            </w:r>
          </w:p>
          <w:p w14:paraId="5D65AFB6" w14:textId="77777777" w:rsidR="0033495F" w:rsidRPr="004A22EB" w:rsidRDefault="0033495F">
            <w:pPr>
              <w:numPr>
                <w:ilvl w:val="0"/>
                <w:numId w:val="304"/>
              </w:numPr>
              <w:tabs>
                <w:tab w:val="left" w:pos="1134"/>
              </w:tabs>
              <w:spacing w:before="20" w:after="20" w:line="360" w:lineRule="exact"/>
              <w:ind w:left="567" w:right="61" w:hanging="425"/>
              <w:jc w:val="both"/>
              <w:rPr>
                <w:sz w:val="26"/>
                <w:szCs w:val="26"/>
              </w:rPr>
            </w:pPr>
            <w:r w:rsidRPr="004A22EB">
              <w:rPr>
                <w:sz w:val="26"/>
                <w:szCs w:val="26"/>
              </w:rPr>
              <w:lastRenderedPageBreak/>
              <w:t>Bán kính tối đa của phần đỡ dây bên hông sứ</w:t>
            </w:r>
          </w:p>
        </w:tc>
        <w:tc>
          <w:tcPr>
            <w:tcW w:w="900" w:type="dxa"/>
            <w:tcBorders>
              <w:top w:val="single" w:sz="2" w:space="0" w:color="000000"/>
              <w:left w:val="single" w:sz="6" w:space="0" w:color="000000"/>
              <w:bottom w:val="single" w:sz="2" w:space="0" w:color="000000"/>
              <w:right w:val="single" w:sz="6" w:space="0" w:color="000000"/>
            </w:tcBorders>
          </w:tcPr>
          <w:p w14:paraId="2112BB20" w14:textId="77777777" w:rsidR="0033495F" w:rsidRPr="004A22EB" w:rsidRDefault="0033495F" w:rsidP="00423E32">
            <w:pPr>
              <w:tabs>
                <w:tab w:val="left" w:pos="1134"/>
              </w:tabs>
              <w:spacing w:before="20" w:after="20" w:line="360" w:lineRule="exact"/>
              <w:ind w:left="567" w:hanging="425"/>
              <w:jc w:val="center"/>
              <w:rPr>
                <w:sz w:val="26"/>
                <w:szCs w:val="26"/>
              </w:rPr>
            </w:pPr>
          </w:p>
          <w:p w14:paraId="66A1849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p w14:paraId="5D68065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p w14:paraId="7AC7487C" w14:textId="77777777" w:rsidR="0033495F" w:rsidRPr="004A22EB" w:rsidRDefault="0033495F" w:rsidP="00423E32">
            <w:pPr>
              <w:tabs>
                <w:tab w:val="left" w:pos="1134"/>
              </w:tabs>
              <w:spacing w:before="20" w:after="20" w:line="360" w:lineRule="exact"/>
              <w:ind w:left="567" w:hanging="425"/>
              <w:jc w:val="center"/>
              <w:rPr>
                <w:sz w:val="26"/>
                <w:szCs w:val="26"/>
              </w:rPr>
            </w:pPr>
          </w:p>
          <w:p w14:paraId="4A34AEF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p w14:paraId="62280A9F" w14:textId="77777777" w:rsidR="0033495F" w:rsidRPr="004A22EB" w:rsidRDefault="0033495F" w:rsidP="00423E32">
            <w:pPr>
              <w:tabs>
                <w:tab w:val="left" w:pos="1134"/>
              </w:tabs>
              <w:spacing w:before="20" w:after="20" w:line="360" w:lineRule="exact"/>
              <w:ind w:left="567" w:hanging="425"/>
              <w:jc w:val="center"/>
              <w:rPr>
                <w:sz w:val="26"/>
                <w:szCs w:val="26"/>
              </w:rPr>
            </w:pPr>
          </w:p>
          <w:p w14:paraId="352C630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tc>
        <w:tc>
          <w:tcPr>
            <w:tcW w:w="2927" w:type="dxa"/>
            <w:tcBorders>
              <w:top w:val="single" w:sz="2" w:space="0" w:color="000000"/>
              <w:left w:val="single" w:sz="6" w:space="0" w:color="000000"/>
              <w:bottom w:val="single" w:sz="2" w:space="0" w:color="000000"/>
              <w:right w:val="single" w:sz="6" w:space="0" w:color="000000"/>
            </w:tcBorders>
          </w:tcPr>
          <w:p w14:paraId="02DF1720" w14:textId="77777777" w:rsidR="0033495F" w:rsidRPr="004A22EB" w:rsidRDefault="0033495F" w:rsidP="00423E32">
            <w:pPr>
              <w:tabs>
                <w:tab w:val="left" w:pos="1134"/>
              </w:tabs>
              <w:spacing w:before="20" w:after="20" w:line="360" w:lineRule="exact"/>
              <w:ind w:left="567" w:hanging="425"/>
              <w:jc w:val="center"/>
              <w:rPr>
                <w:sz w:val="26"/>
                <w:szCs w:val="26"/>
              </w:rPr>
            </w:pPr>
          </w:p>
          <w:p w14:paraId="4386E07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72</w:t>
            </w:r>
          </w:p>
          <w:p w14:paraId="285E3E2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70</w:t>
            </w:r>
          </w:p>
          <w:p w14:paraId="42823CFF" w14:textId="77777777" w:rsidR="0033495F" w:rsidRPr="004A22EB" w:rsidRDefault="0033495F" w:rsidP="00423E32">
            <w:pPr>
              <w:tabs>
                <w:tab w:val="left" w:pos="1134"/>
              </w:tabs>
              <w:spacing w:before="20" w:after="20" w:line="360" w:lineRule="exact"/>
              <w:ind w:left="567" w:hanging="425"/>
              <w:jc w:val="center"/>
              <w:rPr>
                <w:sz w:val="26"/>
                <w:szCs w:val="26"/>
              </w:rPr>
            </w:pPr>
          </w:p>
          <w:p w14:paraId="196AE7A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20</w:t>
            </w:r>
          </w:p>
          <w:p w14:paraId="354552B9" w14:textId="77777777" w:rsidR="0033495F" w:rsidRPr="004A22EB" w:rsidRDefault="0033495F" w:rsidP="00423E32">
            <w:pPr>
              <w:tabs>
                <w:tab w:val="left" w:pos="1134"/>
              </w:tabs>
              <w:spacing w:before="20" w:after="20" w:line="360" w:lineRule="exact"/>
              <w:ind w:left="567" w:hanging="425"/>
              <w:jc w:val="center"/>
              <w:rPr>
                <w:sz w:val="26"/>
                <w:szCs w:val="26"/>
              </w:rPr>
            </w:pPr>
          </w:p>
          <w:p w14:paraId="3F835C5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16</w:t>
            </w:r>
          </w:p>
        </w:tc>
        <w:tc>
          <w:tcPr>
            <w:tcW w:w="1260" w:type="dxa"/>
            <w:tcBorders>
              <w:top w:val="single" w:sz="2" w:space="0" w:color="000000"/>
              <w:left w:val="single" w:sz="6" w:space="0" w:color="000000"/>
              <w:bottom w:val="single" w:sz="2" w:space="0" w:color="000000"/>
              <w:right w:val="single" w:sz="6" w:space="0" w:color="000000"/>
            </w:tcBorders>
          </w:tcPr>
          <w:p w14:paraId="2D7B883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lastRenderedPageBreak/>
              <w:t>(*)</w:t>
            </w:r>
          </w:p>
        </w:tc>
      </w:tr>
      <w:tr w:rsidR="004A22EB" w:rsidRPr="004A22EB" w14:paraId="2EB32C29"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57A49B02"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12</w:t>
            </w:r>
          </w:p>
        </w:tc>
        <w:tc>
          <w:tcPr>
            <w:tcW w:w="4422" w:type="dxa"/>
            <w:tcBorders>
              <w:top w:val="single" w:sz="2" w:space="0" w:color="000000"/>
              <w:left w:val="single" w:sz="6" w:space="0" w:color="000000"/>
              <w:bottom w:val="single" w:sz="2" w:space="0" w:color="000000"/>
              <w:right w:val="single" w:sz="6" w:space="0" w:color="000000"/>
            </w:tcBorders>
          </w:tcPr>
          <w:p w14:paraId="60DB873F"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Trọng lượng của sứ</w:t>
            </w:r>
          </w:p>
        </w:tc>
        <w:tc>
          <w:tcPr>
            <w:tcW w:w="900" w:type="dxa"/>
            <w:tcBorders>
              <w:top w:val="single" w:sz="2" w:space="0" w:color="000000"/>
              <w:left w:val="single" w:sz="6" w:space="0" w:color="000000"/>
              <w:bottom w:val="single" w:sz="2" w:space="0" w:color="000000"/>
              <w:right w:val="single" w:sz="6" w:space="0" w:color="000000"/>
            </w:tcBorders>
          </w:tcPr>
          <w:p w14:paraId="60E06ED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Kg</w:t>
            </w:r>
          </w:p>
        </w:tc>
        <w:tc>
          <w:tcPr>
            <w:tcW w:w="2927" w:type="dxa"/>
            <w:tcBorders>
              <w:top w:val="single" w:sz="2" w:space="0" w:color="000000"/>
              <w:left w:val="single" w:sz="6" w:space="0" w:color="000000"/>
              <w:bottom w:val="single" w:sz="2" w:space="0" w:color="000000"/>
              <w:right w:val="single" w:sz="6" w:space="0" w:color="000000"/>
            </w:tcBorders>
          </w:tcPr>
          <w:p w14:paraId="1D0886E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0,4</w:t>
            </w:r>
          </w:p>
        </w:tc>
        <w:tc>
          <w:tcPr>
            <w:tcW w:w="1260" w:type="dxa"/>
            <w:tcBorders>
              <w:top w:val="single" w:sz="2" w:space="0" w:color="000000"/>
              <w:left w:val="single" w:sz="6" w:space="0" w:color="000000"/>
              <w:bottom w:val="single" w:sz="2" w:space="0" w:color="000000"/>
              <w:right w:val="single" w:sz="6" w:space="0" w:color="000000"/>
            </w:tcBorders>
          </w:tcPr>
          <w:p w14:paraId="6B2CBF4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C89A423"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2AB1F63D"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13</w:t>
            </w:r>
          </w:p>
        </w:tc>
        <w:tc>
          <w:tcPr>
            <w:tcW w:w="4422" w:type="dxa"/>
            <w:tcBorders>
              <w:top w:val="single" w:sz="2" w:space="0" w:color="000000"/>
              <w:left w:val="single" w:sz="6" w:space="0" w:color="000000"/>
              <w:bottom w:val="single" w:sz="2" w:space="0" w:color="000000"/>
              <w:right w:val="single" w:sz="6" w:space="0" w:color="000000"/>
            </w:tcBorders>
          </w:tcPr>
          <w:p w14:paraId="084057B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Trên bề mặt sứ cách điện phải chỉ dẫn các nội dung:</w:t>
            </w:r>
          </w:p>
          <w:p w14:paraId="2772650C" w14:textId="77777777" w:rsidR="0033495F" w:rsidRPr="004A22EB" w:rsidRDefault="0033495F">
            <w:pPr>
              <w:numPr>
                <w:ilvl w:val="0"/>
                <w:numId w:val="304"/>
              </w:numPr>
              <w:tabs>
                <w:tab w:val="left" w:pos="1134"/>
              </w:tabs>
              <w:spacing w:before="20" w:after="20" w:line="360" w:lineRule="exact"/>
              <w:ind w:left="567" w:hanging="425"/>
              <w:jc w:val="both"/>
              <w:rPr>
                <w:sz w:val="26"/>
                <w:szCs w:val="26"/>
              </w:rPr>
            </w:pPr>
            <w:r w:rsidRPr="004A22EB">
              <w:rPr>
                <w:sz w:val="26"/>
                <w:szCs w:val="26"/>
              </w:rPr>
              <w:t>Tên sản phẩm</w:t>
            </w:r>
          </w:p>
          <w:p w14:paraId="6A9B351B" w14:textId="77777777" w:rsidR="0033495F" w:rsidRPr="004A22EB" w:rsidRDefault="0033495F">
            <w:pPr>
              <w:numPr>
                <w:ilvl w:val="0"/>
                <w:numId w:val="304"/>
              </w:numPr>
              <w:tabs>
                <w:tab w:val="left" w:pos="1134"/>
              </w:tabs>
              <w:spacing w:before="20" w:after="20" w:line="360" w:lineRule="exact"/>
              <w:ind w:left="567" w:hanging="425"/>
              <w:jc w:val="both"/>
              <w:rPr>
                <w:sz w:val="26"/>
                <w:szCs w:val="26"/>
              </w:rPr>
            </w:pPr>
            <w:r w:rsidRPr="004A22EB">
              <w:rPr>
                <w:sz w:val="26"/>
                <w:szCs w:val="26"/>
              </w:rPr>
              <w:t>Tên cơ sở sản xuất</w:t>
            </w:r>
          </w:p>
          <w:p w14:paraId="5F512C0A" w14:textId="77777777" w:rsidR="0033495F" w:rsidRPr="004A22EB" w:rsidRDefault="0033495F">
            <w:pPr>
              <w:numPr>
                <w:ilvl w:val="0"/>
                <w:numId w:val="304"/>
              </w:numPr>
              <w:tabs>
                <w:tab w:val="left" w:pos="1134"/>
              </w:tabs>
              <w:spacing w:before="20" w:after="20" w:line="360" w:lineRule="exact"/>
              <w:ind w:left="567" w:hanging="425"/>
              <w:jc w:val="both"/>
              <w:rPr>
                <w:sz w:val="26"/>
                <w:szCs w:val="26"/>
              </w:rPr>
            </w:pPr>
            <w:r w:rsidRPr="004A22EB">
              <w:rPr>
                <w:sz w:val="26"/>
                <w:szCs w:val="26"/>
              </w:rPr>
              <w:t>Năm sản xuất</w:t>
            </w:r>
          </w:p>
        </w:tc>
        <w:tc>
          <w:tcPr>
            <w:tcW w:w="900" w:type="dxa"/>
            <w:tcBorders>
              <w:top w:val="single" w:sz="2" w:space="0" w:color="000000"/>
              <w:left w:val="single" w:sz="6" w:space="0" w:color="000000"/>
              <w:bottom w:val="single" w:sz="2" w:space="0" w:color="000000"/>
              <w:right w:val="single" w:sz="6" w:space="0" w:color="000000"/>
            </w:tcBorders>
          </w:tcPr>
          <w:p w14:paraId="481376AA"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2DBC3B57" w14:textId="77777777" w:rsidR="0033495F" w:rsidRPr="004A22EB" w:rsidRDefault="0033495F" w:rsidP="00423E32">
            <w:pPr>
              <w:tabs>
                <w:tab w:val="left" w:pos="1134"/>
              </w:tabs>
              <w:spacing w:before="20" w:after="20" w:line="360" w:lineRule="exact"/>
              <w:ind w:left="567" w:hanging="425"/>
              <w:jc w:val="center"/>
              <w:rPr>
                <w:sz w:val="26"/>
                <w:szCs w:val="26"/>
              </w:rPr>
            </w:pPr>
          </w:p>
          <w:p w14:paraId="293D3B71" w14:textId="77777777" w:rsidR="0033495F" w:rsidRPr="004A22EB" w:rsidRDefault="0033495F" w:rsidP="00423E32">
            <w:pPr>
              <w:tabs>
                <w:tab w:val="left" w:pos="1134"/>
              </w:tabs>
              <w:spacing w:before="20" w:after="20" w:line="360" w:lineRule="exact"/>
              <w:ind w:left="567" w:hanging="425"/>
              <w:jc w:val="center"/>
              <w:rPr>
                <w:sz w:val="26"/>
                <w:szCs w:val="26"/>
              </w:rPr>
            </w:pPr>
          </w:p>
          <w:p w14:paraId="2D1E38C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p w14:paraId="7B7575F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p w14:paraId="643AB99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tcPr>
          <w:p w14:paraId="3BEE359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9ED7C59"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076AAFDB"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14</w:t>
            </w:r>
          </w:p>
        </w:tc>
        <w:tc>
          <w:tcPr>
            <w:tcW w:w="4422" w:type="dxa"/>
            <w:tcBorders>
              <w:top w:val="single" w:sz="2" w:space="0" w:color="000000"/>
              <w:left w:val="single" w:sz="6" w:space="0" w:color="000000"/>
              <w:bottom w:val="single" w:sz="2" w:space="0" w:color="000000"/>
              <w:right w:val="single" w:sz="6" w:space="0" w:color="000000"/>
            </w:tcBorders>
          </w:tcPr>
          <w:p w14:paraId="22E90F92" w14:textId="77777777" w:rsidR="0033495F" w:rsidRPr="004A22EB" w:rsidRDefault="0033495F" w:rsidP="00423E32">
            <w:pPr>
              <w:tabs>
                <w:tab w:val="left" w:pos="1134"/>
              </w:tabs>
              <w:spacing w:before="20" w:after="20" w:line="360" w:lineRule="exact"/>
              <w:ind w:left="567" w:right="61" w:hanging="425"/>
              <w:rPr>
                <w:sz w:val="26"/>
                <w:szCs w:val="26"/>
              </w:rPr>
            </w:pPr>
            <w:r w:rsidRPr="004A22EB">
              <w:rPr>
                <w:sz w:val="26"/>
                <w:szCs w:val="26"/>
              </w:rPr>
              <w:t>Việc ghi nhãn phải đảm bảo rõ và bền trong quá trình vận hành sứ ngoài trời</w:t>
            </w:r>
          </w:p>
        </w:tc>
        <w:tc>
          <w:tcPr>
            <w:tcW w:w="900" w:type="dxa"/>
            <w:tcBorders>
              <w:top w:val="single" w:sz="2" w:space="0" w:color="000000"/>
              <w:left w:val="single" w:sz="6" w:space="0" w:color="000000"/>
              <w:bottom w:val="single" w:sz="2" w:space="0" w:color="000000"/>
              <w:right w:val="single" w:sz="6" w:space="0" w:color="000000"/>
            </w:tcBorders>
            <w:vAlign w:val="center"/>
          </w:tcPr>
          <w:p w14:paraId="6207118E"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4439534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tcPr>
          <w:p w14:paraId="663D54D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6C22793" w14:textId="77777777" w:rsidTr="00AB2098">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06C848EA"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15</w:t>
            </w:r>
          </w:p>
        </w:tc>
        <w:tc>
          <w:tcPr>
            <w:tcW w:w="4422" w:type="dxa"/>
            <w:tcBorders>
              <w:top w:val="single" w:sz="2" w:space="0" w:color="000000"/>
              <w:left w:val="single" w:sz="6" w:space="0" w:color="000000"/>
              <w:bottom w:val="single" w:sz="2" w:space="0" w:color="000000"/>
              <w:right w:val="single" w:sz="6" w:space="0" w:color="000000"/>
            </w:tcBorders>
          </w:tcPr>
          <w:p w14:paraId="4CA1DFAC" w14:textId="77777777" w:rsidR="0033495F" w:rsidRPr="004A22EB" w:rsidRDefault="0033495F" w:rsidP="00423E32">
            <w:pPr>
              <w:tabs>
                <w:tab w:val="left" w:pos="1134"/>
              </w:tabs>
              <w:spacing w:before="20" w:after="20" w:line="360" w:lineRule="exact"/>
              <w:ind w:left="567" w:right="61" w:hanging="425"/>
              <w:rPr>
                <w:sz w:val="26"/>
                <w:szCs w:val="26"/>
              </w:rPr>
            </w:pPr>
            <w:r w:rsidRPr="004A22EB">
              <w:rPr>
                <w:sz w:val="26"/>
                <w:szCs w:val="26"/>
              </w:rPr>
              <w:t>Lực phá hủy cơ học quy định khi uốn</w:t>
            </w:r>
          </w:p>
        </w:tc>
        <w:tc>
          <w:tcPr>
            <w:tcW w:w="900" w:type="dxa"/>
            <w:tcBorders>
              <w:top w:val="single" w:sz="2" w:space="0" w:color="000000"/>
              <w:left w:val="single" w:sz="6" w:space="0" w:color="000000"/>
              <w:bottom w:val="single" w:sz="2" w:space="0" w:color="000000"/>
              <w:right w:val="single" w:sz="6" w:space="0" w:color="000000"/>
            </w:tcBorders>
            <w:vAlign w:val="center"/>
          </w:tcPr>
          <w:p w14:paraId="790E98D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KN</w:t>
            </w:r>
          </w:p>
        </w:tc>
        <w:tc>
          <w:tcPr>
            <w:tcW w:w="2927" w:type="dxa"/>
            <w:tcBorders>
              <w:top w:val="single" w:sz="2" w:space="0" w:color="000000"/>
              <w:left w:val="single" w:sz="6" w:space="0" w:color="000000"/>
              <w:right w:val="single" w:sz="6" w:space="0" w:color="000000"/>
            </w:tcBorders>
            <w:vAlign w:val="center"/>
          </w:tcPr>
          <w:p w14:paraId="400A0AE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15</w:t>
            </w:r>
          </w:p>
        </w:tc>
        <w:tc>
          <w:tcPr>
            <w:tcW w:w="1260" w:type="dxa"/>
            <w:tcBorders>
              <w:top w:val="single" w:sz="2" w:space="0" w:color="000000"/>
              <w:left w:val="single" w:sz="6" w:space="0" w:color="000000"/>
              <w:bottom w:val="single" w:sz="2" w:space="0" w:color="000000"/>
              <w:right w:val="single" w:sz="6" w:space="0" w:color="000000"/>
            </w:tcBorders>
          </w:tcPr>
          <w:p w14:paraId="5C52277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2F9E37D" w14:textId="77777777" w:rsidTr="00AB2098">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71751694"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16</w:t>
            </w:r>
          </w:p>
        </w:tc>
        <w:tc>
          <w:tcPr>
            <w:tcW w:w="4422" w:type="dxa"/>
            <w:tcBorders>
              <w:top w:val="single" w:sz="2" w:space="0" w:color="000000"/>
              <w:left w:val="single" w:sz="6" w:space="0" w:color="000000"/>
              <w:bottom w:val="single" w:sz="2" w:space="0" w:color="000000"/>
              <w:right w:val="single" w:sz="6" w:space="0" w:color="000000"/>
            </w:tcBorders>
          </w:tcPr>
          <w:p w14:paraId="33F02659" w14:textId="77777777" w:rsidR="0033495F" w:rsidRPr="004A22EB" w:rsidRDefault="0033495F" w:rsidP="00423E32">
            <w:pPr>
              <w:tabs>
                <w:tab w:val="left" w:pos="1134"/>
              </w:tabs>
              <w:spacing w:before="20" w:after="20" w:line="360" w:lineRule="exact"/>
              <w:ind w:left="567" w:right="61" w:hanging="425"/>
              <w:rPr>
                <w:sz w:val="26"/>
                <w:szCs w:val="26"/>
              </w:rPr>
            </w:pPr>
            <w:r w:rsidRPr="004A22EB">
              <w:rPr>
                <w:sz w:val="26"/>
                <w:szCs w:val="26"/>
              </w:rPr>
              <w:t>Độ bền điện áp tần số 50Hz ở trạng thái khô trong một phút</w:t>
            </w:r>
          </w:p>
        </w:tc>
        <w:tc>
          <w:tcPr>
            <w:tcW w:w="900" w:type="dxa"/>
            <w:tcBorders>
              <w:top w:val="single" w:sz="2" w:space="0" w:color="000000"/>
              <w:left w:val="single" w:sz="6" w:space="0" w:color="000000"/>
              <w:bottom w:val="single" w:sz="2" w:space="0" w:color="000000"/>
            </w:tcBorders>
            <w:vAlign w:val="center"/>
          </w:tcPr>
          <w:p w14:paraId="1EFC047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kV</w:t>
            </w:r>
          </w:p>
        </w:tc>
        <w:tc>
          <w:tcPr>
            <w:tcW w:w="2927" w:type="dxa"/>
            <w:tcBorders>
              <w:top w:val="single" w:sz="4" w:space="0" w:color="auto"/>
              <w:left w:val="single" w:sz="4" w:space="0" w:color="auto"/>
              <w:bottom w:val="single" w:sz="4" w:space="0" w:color="auto"/>
              <w:right w:val="single" w:sz="6" w:space="0" w:color="000000"/>
            </w:tcBorders>
            <w:vAlign w:val="center"/>
          </w:tcPr>
          <w:p w14:paraId="454424C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25</w:t>
            </w:r>
          </w:p>
        </w:tc>
        <w:tc>
          <w:tcPr>
            <w:tcW w:w="1260" w:type="dxa"/>
            <w:tcBorders>
              <w:top w:val="single" w:sz="2" w:space="0" w:color="000000"/>
              <w:left w:val="nil"/>
              <w:bottom w:val="single" w:sz="2" w:space="0" w:color="000000"/>
              <w:right w:val="single" w:sz="6" w:space="0" w:color="000000"/>
            </w:tcBorders>
          </w:tcPr>
          <w:p w14:paraId="6244583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5098F69" w14:textId="77777777" w:rsidTr="00AB2098">
        <w:trPr>
          <w:cantSplit/>
          <w:trHeight w:val="283"/>
        </w:trPr>
        <w:tc>
          <w:tcPr>
            <w:tcW w:w="720" w:type="dxa"/>
            <w:tcBorders>
              <w:top w:val="single" w:sz="2" w:space="0" w:color="000000"/>
              <w:left w:val="single" w:sz="6" w:space="0" w:color="000000"/>
              <w:right w:val="single" w:sz="6" w:space="0" w:color="000000"/>
            </w:tcBorders>
          </w:tcPr>
          <w:p w14:paraId="77992F9D"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17</w:t>
            </w:r>
          </w:p>
        </w:tc>
        <w:tc>
          <w:tcPr>
            <w:tcW w:w="4422" w:type="dxa"/>
            <w:tcBorders>
              <w:top w:val="single" w:sz="2" w:space="0" w:color="000000"/>
              <w:left w:val="single" w:sz="6" w:space="0" w:color="000000"/>
              <w:right w:val="single" w:sz="6" w:space="0" w:color="000000"/>
            </w:tcBorders>
          </w:tcPr>
          <w:p w14:paraId="4AC487F4" w14:textId="77777777" w:rsidR="0033495F" w:rsidRPr="004A22EB" w:rsidRDefault="0033495F" w:rsidP="00423E32">
            <w:pPr>
              <w:tabs>
                <w:tab w:val="left" w:pos="1134"/>
              </w:tabs>
              <w:spacing w:before="20" w:after="20" w:line="360" w:lineRule="exact"/>
              <w:ind w:left="567" w:right="61" w:hanging="425"/>
              <w:rPr>
                <w:sz w:val="26"/>
                <w:szCs w:val="26"/>
              </w:rPr>
            </w:pPr>
            <w:r w:rsidRPr="004A22EB">
              <w:rPr>
                <w:sz w:val="26"/>
                <w:szCs w:val="26"/>
              </w:rPr>
              <w:t>Độ bền điện áp tần số 50Hz ở trạng thái ướt trong một phút</w:t>
            </w:r>
          </w:p>
        </w:tc>
        <w:tc>
          <w:tcPr>
            <w:tcW w:w="900" w:type="dxa"/>
            <w:tcBorders>
              <w:top w:val="single" w:sz="2" w:space="0" w:color="000000"/>
              <w:left w:val="single" w:sz="6" w:space="0" w:color="000000"/>
              <w:right w:val="single" w:sz="6" w:space="0" w:color="000000"/>
            </w:tcBorders>
            <w:vAlign w:val="center"/>
          </w:tcPr>
          <w:p w14:paraId="70A0877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kV</w:t>
            </w:r>
          </w:p>
        </w:tc>
        <w:tc>
          <w:tcPr>
            <w:tcW w:w="2927" w:type="dxa"/>
            <w:tcBorders>
              <w:left w:val="single" w:sz="6" w:space="0" w:color="000000"/>
              <w:right w:val="single" w:sz="6" w:space="0" w:color="000000"/>
            </w:tcBorders>
            <w:vAlign w:val="center"/>
          </w:tcPr>
          <w:p w14:paraId="5979A25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12</w:t>
            </w:r>
          </w:p>
        </w:tc>
        <w:tc>
          <w:tcPr>
            <w:tcW w:w="1260" w:type="dxa"/>
            <w:tcBorders>
              <w:top w:val="single" w:sz="2" w:space="0" w:color="000000"/>
              <w:left w:val="single" w:sz="6" w:space="0" w:color="000000"/>
              <w:right w:val="single" w:sz="6" w:space="0" w:color="000000"/>
            </w:tcBorders>
          </w:tcPr>
          <w:p w14:paraId="2A54DF5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0372FB9" w14:textId="77777777" w:rsidTr="00AB2098">
        <w:trPr>
          <w:cantSplit/>
          <w:trHeight w:val="283"/>
        </w:trPr>
        <w:tc>
          <w:tcPr>
            <w:tcW w:w="720" w:type="dxa"/>
            <w:tcBorders>
              <w:top w:val="single" w:sz="4" w:space="0" w:color="auto"/>
              <w:left w:val="single" w:sz="4" w:space="0" w:color="auto"/>
              <w:bottom w:val="single" w:sz="4" w:space="0" w:color="auto"/>
              <w:right w:val="single" w:sz="4" w:space="0" w:color="auto"/>
            </w:tcBorders>
          </w:tcPr>
          <w:p w14:paraId="2ACF7175"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18</w:t>
            </w:r>
          </w:p>
        </w:tc>
        <w:tc>
          <w:tcPr>
            <w:tcW w:w="4422" w:type="dxa"/>
            <w:tcBorders>
              <w:top w:val="single" w:sz="4" w:space="0" w:color="auto"/>
              <w:left w:val="single" w:sz="4" w:space="0" w:color="auto"/>
              <w:bottom w:val="single" w:sz="4" w:space="0" w:color="auto"/>
              <w:right w:val="single" w:sz="4" w:space="0" w:color="auto"/>
            </w:tcBorders>
          </w:tcPr>
          <w:p w14:paraId="734065D3" w14:textId="77777777" w:rsidR="0033495F" w:rsidRPr="004A22EB" w:rsidRDefault="0033495F" w:rsidP="00423E32">
            <w:pPr>
              <w:tabs>
                <w:tab w:val="left" w:pos="1134"/>
              </w:tabs>
              <w:spacing w:before="20" w:after="20" w:line="360" w:lineRule="exact"/>
              <w:ind w:left="567" w:right="61" w:hanging="425"/>
              <w:rPr>
                <w:sz w:val="26"/>
                <w:szCs w:val="26"/>
              </w:rPr>
            </w:pPr>
            <w:r w:rsidRPr="004A22EB">
              <w:rPr>
                <w:sz w:val="26"/>
                <w:szCs w:val="26"/>
              </w:rPr>
              <w:t>Chiều dài dòng rò điện</w:t>
            </w:r>
          </w:p>
        </w:tc>
        <w:tc>
          <w:tcPr>
            <w:tcW w:w="900" w:type="dxa"/>
            <w:tcBorders>
              <w:top w:val="single" w:sz="4" w:space="0" w:color="auto"/>
              <w:left w:val="single" w:sz="4" w:space="0" w:color="auto"/>
              <w:bottom w:val="single" w:sz="4" w:space="0" w:color="auto"/>
            </w:tcBorders>
          </w:tcPr>
          <w:p w14:paraId="088F451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mm</w:t>
            </w:r>
          </w:p>
        </w:tc>
        <w:tc>
          <w:tcPr>
            <w:tcW w:w="2927" w:type="dxa"/>
            <w:tcBorders>
              <w:top w:val="single" w:sz="4" w:space="0" w:color="auto"/>
              <w:left w:val="single" w:sz="4" w:space="0" w:color="auto"/>
              <w:bottom w:val="single" w:sz="4" w:space="0" w:color="auto"/>
              <w:right w:val="single" w:sz="4" w:space="0" w:color="auto"/>
            </w:tcBorders>
          </w:tcPr>
          <w:p w14:paraId="7B5968E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50</w:t>
            </w:r>
          </w:p>
        </w:tc>
        <w:tc>
          <w:tcPr>
            <w:tcW w:w="1260" w:type="dxa"/>
            <w:tcBorders>
              <w:top w:val="single" w:sz="4" w:space="0" w:color="auto"/>
              <w:left w:val="nil"/>
              <w:bottom w:val="single" w:sz="4" w:space="0" w:color="auto"/>
              <w:right w:val="single" w:sz="4" w:space="0" w:color="auto"/>
            </w:tcBorders>
          </w:tcPr>
          <w:p w14:paraId="301B3E7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bl>
    <w:p w14:paraId="002E884E" w14:textId="77777777" w:rsidR="0033495F" w:rsidRPr="004A22EB" w:rsidRDefault="0033495F" w:rsidP="00423E32">
      <w:pPr>
        <w:tabs>
          <w:tab w:val="left" w:pos="1134"/>
        </w:tabs>
        <w:spacing w:before="20" w:after="20"/>
        <w:ind w:left="567" w:hanging="425"/>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142FBF60" w14:textId="77777777" w:rsidR="0033495F" w:rsidRPr="004A22EB" w:rsidRDefault="0033495F">
      <w:pPr>
        <w:numPr>
          <w:ilvl w:val="0"/>
          <w:numId w:val="310"/>
        </w:numPr>
        <w:tabs>
          <w:tab w:val="clear" w:pos="720"/>
          <w:tab w:val="left" w:pos="1134"/>
        </w:tabs>
        <w:spacing w:before="20" w:after="20"/>
        <w:ind w:left="567" w:right="-79" w:hanging="425"/>
        <w:jc w:val="both"/>
        <w:rPr>
          <w:b/>
          <w:sz w:val="26"/>
          <w:szCs w:val="26"/>
        </w:rPr>
      </w:pPr>
      <w:r w:rsidRPr="004A22EB">
        <w:rPr>
          <w:b/>
          <w:sz w:val="26"/>
          <w:szCs w:val="26"/>
        </w:rPr>
        <w:t>CÁC HẠNG MỤC THỬ NGHIỆM NGHIỆM THU</w:t>
      </w:r>
    </w:p>
    <w:p w14:paraId="06CD91B5" w14:textId="77777777" w:rsidR="0033495F" w:rsidRPr="004A22EB" w:rsidRDefault="0033495F">
      <w:pPr>
        <w:numPr>
          <w:ilvl w:val="0"/>
          <w:numId w:val="313"/>
        </w:numPr>
        <w:tabs>
          <w:tab w:val="left" w:pos="1134"/>
        </w:tabs>
        <w:spacing w:before="20" w:after="20"/>
        <w:ind w:left="567" w:right="-79" w:hanging="425"/>
        <w:jc w:val="both"/>
        <w:rPr>
          <w:b/>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175B87B5" w14:textId="77777777" w:rsidR="0033495F" w:rsidRPr="004A22EB" w:rsidRDefault="0033495F">
      <w:pPr>
        <w:numPr>
          <w:ilvl w:val="0"/>
          <w:numId w:val="313"/>
        </w:numPr>
        <w:tabs>
          <w:tab w:val="left" w:pos="1134"/>
        </w:tabs>
        <w:spacing w:before="20" w:after="20"/>
        <w:ind w:left="567" w:right="-79" w:hanging="425"/>
        <w:rPr>
          <w:b/>
          <w:sz w:val="26"/>
          <w:szCs w:val="26"/>
        </w:rPr>
      </w:pPr>
      <w:r w:rsidRPr="004A22EB">
        <w:rPr>
          <w:b/>
          <w:sz w:val="26"/>
          <w:szCs w:val="26"/>
        </w:rPr>
        <w:t>Hạng mục thử nghiệm:</w:t>
      </w:r>
    </w:p>
    <w:p w14:paraId="2D71E435"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nghiệm điện áp duy trì ở tần số 50Hz trong trạng thái khô và trạng thái ướt trong 1 phút.</w:t>
      </w:r>
    </w:p>
    <w:p w14:paraId="054C8CCC"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nghiệm chiều dài dòng rò điện.</w:t>
      </w:r>
      <w:bookmarkEnd w:id="1173"/>
    </w:p>
    <w:p w14:paraId="64C214FF" w14:textId="73D5A698" w:rsidR="0033495F" w:rsidRPr="004A22EB" w:rsidRDefault="00A63E7E" w:rsidP="00423E32">
      <w:pPr>
        <w:pStyle w:val="LEVEL5"/>
        <w:spacing w:before="20" w:after="20"/>
        <w:rPr>
          <w:color w:val="auto"/>
        </w:rPr>
      </w:pPr>
      <w:bookmarkStart w:id="1189" w:name="_Toc173231667"/>
      <w:bookmarkStart w:id="1190" w:name="_Toc197783795"/>
      <w:r w:rsidRPr="004A22EB">
        <w:rPr>
          <w:color w:val="auto"/>
        </w:rPr>
        <w:t>7.3.1</w:t>
      </w:r>
      <w:r w:rsidR="003E44C9" w:rsidRPr="004A22EB">
        <w:rPr>
          <w:color w:val="auto"/>
        </w:rPr>
        <w:t>7</w:t>
      </w:r>
      <w:r w:rsidRPr="004A22EB">
        <w:rPr>
          <w:color w:val="auto"/>
        </w:rPr>
        <w:t xml:space="preserve">. </w:t>
      </w:r>
      <w:r w:rsidR="0033495F" w:rsidRPr="004A22EB">
        <w:rPr>
          <w:color w:val="auto"/>
        </w:rPr>
        <w:t>Thông số kỹ thuật của băng keo trung thế:</w:t>
      </w:r>
      <w:bookmarkEnd w:id="1189"/>
      <w:bookmarkEnd w:id="1190"/>
    </w:p>
    <w:p w14:paraId="04AC5EE5" w14:textId="77777777" w:rsidR="0033495F" w:rsidRPr="004A22EB" w:rsidRDefault="0033495F">
      <w:pPr>
        <w:numPr>
          <w:ilvl w:val="0"/>
          <w:numId w:val="167"/>
        </w:numPr>
        <w:tabs>
          <w:tab w:val="left" w:pos="720"/>
          <w:tab w:val="left" w:pos="1134"/>
        </w:tabs>
        <w:spacing w:before="20" w:after="20"/>
        <w:ind w:left="567" w:right="-81" w:hanging="425"/>
        <w:jc w:val="both"/>
        <w:rPr>
          <w:b/>
          <w:sz w:val="26"/>
          <w:szCs w:val="26"/>
        </w:rPr>
      </w:pPr>
      <w:r w:rsidRPr="004A22EB">
        <w:rPr>
          <w:b/>
          <w:sz w:val="26"/>
          <w:szCs w:val="26"/>
        </w:rPr>
        <w:t>PHẠM VI ÁP DỤNG:</w:t>
      </w:r>
    </w:p>
    <w:p w14:paraId="63C12C04" w14:textId="77777777" w:rsidR="0033495F" w:rsidRPr="004A22EB" w:rsidRDefault="0033495F" w:rsidP="00423E32">
      <w:pPr>
        <w:tabs>
          <w:tab w:val="left" w:pos="1134"/>
        </w:tabs>
        <w:spacing w:before="20" w:after="20"/>
        <w:ind w:left="567" w:hanging="425"/>
        <w:rPr>
          <w:sz w:val="26"/>
          <w:szCs w:val="26"/>
        </w:rPr>
      </w:pPr>
      <w:r w:rsidRPr="004A22EB">
        <w:rPr>
          <w:sz w:val="26"/>
          <w:szCs w:val="26"/>
        </w:rPr>
        <w:t>Tiêu chuẩn này được áp dụng cho băng bọc cách điện 24kV dùng để bọc kín các mối nối điện.</w:t>
      </w:r>
    </w:p>
    <w:p w14:paraId="04C27178" w14:textId="77777777" w:rsidR="0033495F" w:rsidRPr="004A22EB" w:rsidRDefault="0033495F">
      <w:pPr>
        <w:numPr>
          <w:ilvl w:val="0"/>
          <w:numId w:val="167"/>
        </w:numPr>
        <w:tabs>
          <w:tab w:val="clear" w:pos="720"/>
          <w:tab w:val="left" w:pos="1134"/>
        </w:tabs>
        <w:spacing w:before="20" w:after="20"/>
        <w:ind w:left="567" w:right="-81" w:hanging="425"/>
        <w:jc w:val="both"/>
        <w:rPr>
          <w:b/>
          <w:sz w:val="26"/>
          <w:szCs w:val="26"/>
        </w:rPr>
      </w:pPr>
      <w:r w:rsidRPr="004A22EB">
        <w:rPr>
          <w:b/>
          <w:sz w:val="26"/>
          <w:szCs w:val="26"/>
        </w:rPr>
        <w:t>TIÊU CHUẨN ÁP DỤNG:</w:t>
      </w:r>
    </w:p>
    <w:p w14:paraId="3287BE2B" w14:textId="77777777" w:rsidR="0033495F" w:rsidRPr="004A22EB" w:rsidRDefault="0033495F" w:rsidP="00423E32">
      <w:pPr>
        <w:tabs>
          <w:tab w:val="left" w:pos="1134"/>
        </w:tabs>
        <w:spacing w:before="20" w:after="20"/>
        <w:ind w:left="567" w:hanging="425"/>
        <w:rPr>
          <w:sz w:val="26"/>
          <w:szCs w:val="26"/>
        </w:rPr>
      </w:pPr>
      <w:r w:rsidRPr="004A22EB">
        <w:rPr>
          <w:sz w:val="26"/>
          <w:szCs w:val="26"/>
        </w:rPr>
        <w:t>- Tiêu chuẩn Việt Nam hay quốc tế tương ứng.</w:t>
      </w:r>
    </w:p>
    <w:p w14:paraId="1C974C98" w14:textId="77777777" w:rsidR="0033495F" w:rsidRPr="004A22EB" w:rsidRDefault="0033495F">
      <w:pPr>
        <w:numPr>
          <w:ilvl w:val="0"/>
          <w:numId w:val="167"/>
        </w:numPr>
        <w:tabs>
          <w:tab w:val="clear" w:pos="720"/>
          <w:tab w:val="left" w:pos="1134"/>
        </w:tabs>
        <w:spacing w:before="20" w:after="20"/>
        <w:ind w:left="567" w:right="-79" w:hanging="425"/>
        <w:rPr>
          <w:b/>
          <w:sz w:val="26"/>
          <w:szCs w:val="26"/>
        </w:rPr>
      </w:pPr>
      <w:r w:rsidRPr="004A22EB">
        <w:rPr>
          <w:b/>
          <w:sz w:val="26"/>
          <w:szCs w:val="26"/>
        </w:rPr>
        <w:t>MÔ TẢ:</w:t>
      </w:r>
    </w:p>
    <w:p w14:paraId="736215F1"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Băng cách điện được thiết kế để bọc kín các mối nối nhằm khôi phục cách điện tại vị trí mối nối (nối rẽ dây dạng chữ H, nối thẳng dây chịu sức căng và không chịu sức căng …) và chống ảnh hưởng của môi trường đến mối nối.</w:t>
      </w:r>
    </w:p>
    <w:p w14:paraId="14F0BDA2" w14:textId="77777777" w:rsidR="0033495F" w:rsidRPr="004A22EB" w:rsidRDefault="0033495F">
      <w:pPr>
        <w:numPr>
          <w:ilvl w:val="0"/>
          <w:numId w:val="168"/>
        </w:numPr>
        <w:tabs>
          <w:tab w:val="left" w:pos="360"/>
          <w:tab w:val="left" w:pos="1134"/>
        </w:tabs>
        <w:spacing w:before="20" w:after="20"/>
        <w:ind w:left="567" w:right="-79" w:hanging="425"/>
        <w:rPr>
          <w:b/>
          <w:sz w:val="26"/>
          <w:szCs w:val="26"/>
        </w:rPr>
      </w:pPr>
      <w:r w:rsidRPr="004A22EB">
        <w:rPr>
          <w:b/>
          <w:sz w:val="26"/>
          <w:szCs w:val="26"/>
        </w:rPr>
        <w:t xml:space="preserve">Cấu trúc </w:t>
      </w:r>
    </w:p>
    <w:p w14:paraId="72A7A5B9"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Băng cách điện có cấu trúc dạng băng quấn kết dính được quấn thành từng cuộn.</w:t>
      </w:r>
    </w:p>
    <w:p w14:paraId="248D9B0D"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Bề rộng băng quấn : 25 – 30mm.</w:t>
      </w:r>
    </w:p>
    <w:p w14:paraId="67820A7A"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Vật liệu chế  tạo: Không bị ảnh hưởng của tia cực tím.</w:t>
      </w:r>
    </w:p>
    <w:p w14:paraId="02D8D27A"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Bước chồng mí khi quấn trong một lớp: 50% của bề rộng bang quấn</w:t>
      </w:r>
    </w:p>
    <w:p w14:paraId="530F31DD"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lastRenderedPageBreak/>
        <w:t>Nhà thầu phải trình bày các thông số sau:</w:t>
      </w:r>
    </w:p>
    <w:p w14:paraId="08F8D730"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 Độ dày của băng quấn [mm] sao cho đảm bảo chỉ cần bọc hai lớp khi bọc các mối nối nhằm khôi phục cách điện 24kV tại vị trí bọc.</w:t>
      </w:r>
    </w:p>
    <w:p w14:paraId="4D640622"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 Trong một lớp, bước chồng mí là bao nhiêu phần trăm của bề rộng băng quấn.</w:t>
      </w:r>
    </w:p>
    <w:p w14:paraId="114C1AF3"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t>+ Độ bền cơ khi kéo theo chiều dài của băng quấn.</w:t>
      </w:r>
    </w:p>
    <w:p w14:paraId="2FB29287"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t>+ Độ giãn dài [%]</w:t>
      </w:r>
    </w:p>
    <w:p w14:paraId="70AC0BFF"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 Chiều dài băng quấn để bọc một mối nối (phát biểu theo từng loại mối nối, tiết diện dây tại vị trí nối).</w:t>
      </w:r>
    </w:p>
    <w:p w14:paraId="1355365E"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t>+ Chiều dài của băng quấn trong mỗi cuộn [m].</w:t>
      </w:r>
    </w:p>
    <w:p w14:paraId="47136A06" w14:textId="77777777" w:rsidR="0033495F" w:rsidRPr="004A22EB" w:rsidRDefault="0033495F">
      <w:pPr>
        <w:numPr>
          <w:ilvl w:val="0"/>
          <w:numId w:val="168"/>
        </w:numPr>
        <w:tabs>
          <w:tab w:val="clear" w:pos="360"/>
          <w:tab w:val="left" w:pos="900"/>
          <w:tab w:val="left" w:pos="1134"/>
        </w:tabs>
        <w:spacing w:before="20" w:after="20"/>
        <w:ind w:left="567" w:right="-81" w:hanging="425"/>
        <w:rPr>
          <w:b/>
          <w:sz w:val="26"/>
          <w:szCs w:val="26"/>
        </w:rPr>
      </w:pPr>
      <w:r w:rsidRPr="004A22EB">
        <w:rPr>
          <w:b/>
          <w:sz w:val="26"/>
          <w:szCs w:val="26"/>
        </w:rPr>
        <w:t>Thông số kỹ thuật:</w:t>
      </w:r>
    </w:p>
    <w:p w14:paraId="4ED732A8"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Độ bền điện áp tần số công nghiệp sau khi thực hiện hoàn chỉnh băng quấn</w:t>
      </w:r>
    </w:p>
    <w:p w14:paraId="30BF4600"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 Ở trạng thái ướt</w:t>
      </w:r>
      <w:r w:rsidRPr="004A22EB">
        <w:rPr>
          <w:sz w:val="26"/>
          <w:szCs w:val="26"/>
        </w:rPr>
        <w:tab/>
        <w:t>: 50kV trong 10s</w:t>
      </w:r>
    </w:p>
    <w:p w14:paraId="34ED4837"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t>+ Ở trạng thái khô</w:t>
      </w:r>
      <w:r w:rsidRPr="004A22EB">
        <w:rPr>
          <w:sz w:val="26"/>
          <w:szCs w:val="26"/>
        </w:rPr>
        <w:tab/>
        <w:t>: 50kV trong 1 phút</w:t>
      </w:r>
    </w:p>
    <w:p w14:paraId="0DF83422"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Nhiệt độ vận hành cho phép</w:t>
      </w:r>
    </w:p>
    <w:p w14:paraId="05F4C124"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 Liên tục</w:t>
      </w:r>
      <w:r w:rsidRPr="004A22EB">
        <w:rPr>
          <w:sz w:val="26"/>
          <w:szCs w:val="26"/>
        </w:rPr>
        <w:tab/>
      </w:r>
      <w:r w:rsidRPr="004A22EB">
        <w:rPr>
          <w:sz w:val="26"/>
          <w:szCs w:val="26"/>
        </w:rPr>
        <w:tab/>
      </w:r>
      <w:r w:rsidRPr="004A22EB">
        <w:rPr>
          <w:sz w:val="26"/>
          <w:szCs w:val="26"/>
        </w:rPr>
        <w:tab/>
        <w:t>: 90</w:t>
      </w:r>
      <w:r w:rsidRPr="004A22EB">
        <w:rPr>
          <w:sz w:val="26"/>
          <w:szCs w:val="26"/>
          <w:vertAlign w:val="superscript"/>
        </w:rPr>
        <w:t>0</w:t>
      </w:r>
      <w:r w:rsidRPr="004A22EB">
        <w:rPr>
          <w:sz w:val="26"/>
          <w:szCs w:val="26"/>
        </w:rPr>
        <w:t>C</w:t>
      </w:r>
    </w:p>
    <w:p w14:paraId="19A22BD1"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 Ngắn hạn trong 5s</w:t>
      </w:r>
      <w:r w:rsidRPr="004A22EB">
        <w:rPr>
          <w:sz w:val="26"/>
          <w:szCs w:val="26"/>
        </w:rPr>
        <w:tab/>
        <w:t>: 250</w:t>
      </w:r>
      <w:r w:rsidRPr="004A22EB">
        <w:rPr>
          <w:sz w:val="26"/>
          <w:szCs w:val="26"/>
          <w:vertAlign w:val="superscript"/>
        </w:rPr>
        <w:t>0</w:t>
      </w:r>
      <w:r w:rsidRPr="004A22EB">
        <w:rPr>
          <w:sz w:val="26"/>
          <w:szCs w:val="26"/>
        </w:rPr>
        <w:t>C</w:t>
      </w:r>
    </w:p>
    <w:p w14:paraId="7D77AB11" w14:textId="77777777" w:rsidR="0033495F" w:rsidRPr="004A22EB" w:rsidRDefault="0033495F">
      <w:pPr>
        <w:numPr>
          <w:ilvl w:val="0"/>
          <w:numId w:val="167"/>
        </w:numPr>
        <w:tabs>
          <w:tab w:val="clear" w:pos="720"/>
          <w:tab w:val="left" w:pos="1134"/>
        </w:tabs>
        <w:spacing w:before="20" w:after="20"/>
        <w:ind w:left="567" w:right="-81" w:hanging="425"/>
        <w:rPr>
          <w:b/>
          <w:sz w:val="26"/>
          <w:szCs w:val="26"/>
        </w:rPr>
      </w:pPr>
      <w:r w:rsidRPr="004A22EB">
        <w:rPr>
          <w:b/>
          <w:sz w:val="26"/>
          <w:szCs w:val="26"/>
        </w:rPr>
        <w:t>YÊU CẦU THỬ NGHIỆM ĐIỂN HÌNH:</w:t>
      </w:r>
    </w:p>
    <w:p w14:paraId="72EAA994"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độ bền điện môi 50kV/1 phút ở điều kiện khô và 50kV/10s ở điều kiện ướt của đúng mẫu chào thầu (*)</w:t>
      </w:r>
    </w:p>
    <w:p w14:paraId="2F787D17"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rPr>
        <w:t xml:space="preserve"> (*)</w:t>
      </w:r>
      <w:r w:rsidRPr="004A22EB">
        <w:rPr>
          <w:i/>
          <w:sz w:val="26"/>
          <w:szCs w:val="26"/>
        </w:rPr>
        <w:t>: Các hạng mục thử nghiệm phải được thực hiện (Biên bản thử nghiệm phải đính kèm trong hồ sơ dự thầu).</w:t>
      </w:r>
    </w:p>
    <w:p w14:paraId="3C63AB9B" w14:textId="77777777" w:rsidR="0033495F" w:rsidRPr="004A22EB" w:rsidRDefault="0033495F">
      <w:pPr>
        <w:numPr>
          <w:ilvl w:val="0"/>
          <w:numId w:val="167"/>
        </w:numPr>
        <w:tabs>
          <w:tab w:val="clear" w:pos="720"/>
          <w:tab w:val="left" w:pos="1134"/>
        </w:tabs>
        <w:spacing w:before="20" w:after="20"/>
        <w:ind w:left="567" w:right="-81" w:hanging="425"/>
        <w:jc w:val="both"/>
        <w:rPr>
          <w:b/>
          <w:sz w:val="26"/>
          <w:szCs w:val="26"/>
        </w:rPr>
      </w:pPr>
      <w:r w:rsidRPr="004A22EB">
        <w:rPr>
          <w:b/>
          <w:sz w:val="26"/>
          <w:szCs w:val="26"/>
        </w:rPr>
        <w:t>BẢNG THÔNG SỐ KỸ THUẬT :</w:t>
      </w:r>
    </w:p>
    <w:tbl>
      <w:tblPr>
        <w:tblW w:w="10229" w:type="dxa"/>
        <w:tblInd w:w="-150" w:type="dxa"/>
        <w:tblLayout w:type="fixed"/>
        <w:tblCellMar>
          <w:left w:w="30" w:type="dxa"/>
          <w:right w:w="30" w:type="dxa"/>
        </w:tblCellMar>
        <w:tblLook w:val="04A0" w:firstRow="1" w:lastRow="0" w:firstColumn="1" w:lastColumn="0" w:noHBand="0" w:noVBand="1"/>
      </w:tblPr>
      <w:tblGrid>
        <w:gridCol w:w="720"/>
        <w:gridCol w:w="4422"/>
        <w:gridCol w:w="900"/>
        <w:gridCol w:w="2927"/>
        <w:gridCol w:w="1260"/>
      </w:tblGrid>
      <w:tr w:rsidR="004A22EB" w:rsidRPr="004A22EB" w14:paraId="0565263C" w14:textId="77777777" w:rsidTr="00AB2098">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6BB2163"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STT</w:t>
            </w:r>
          </w:p>
        </w:tc>
        <w:tc>
          <w:tcPr>
            <w:tcW w:w="4422"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3FCC920" w14:textId="77777777" w:rsidR="0033495F" w:rsidRPr="004A22EB" w:rsidRDefault="0033495F" w:rsidP="002F70C3">
            <w:pPr>
              <w:pStyle w:val="Heading1"/>
            </w:pPr>
            <w:bookmarkStart w:id="1191" w:name="_Toc96689591"/>
            <w:bookmarkStart w:id="1192" w:name="_Toc101600457"/>
            <w:bookmarkStart w:id="1193" w:name="_Toc96688408"/>
            <w:bookmarkStart w:id="1194" w:name="_Toc101861047"/>
            <w:bookmarkStart w:id="1195" w:name="_Toc119498142"/>
            <w:bookmarkStart w:id="1196" w:name="_Toc173231668"/>
            <w:bookmarkStart w:id="1197" w:name="_Toc192249020"/>
            <w:bookmarkStart w:id="1198" w:name="_Toc192249187"/>
            <w:bookmarkStart w:id="1199" w:name="_Toc197783796"/>
            <w:r w:rsidRPr="004A22EB">
              <w:t>Mô tả</w:t>
            </w:r>
            <w:bookmarkEnd w:id="1191"/>
            <w:bookmarkEnd w:id="1192"/>
            <w:bookmarkEnd w:id="1193"/>
            <w:bookmarkEnd w:id="1194"/>
            <w:bookmarkEnd w:id="1195"/>
            <w:bookmarkEnd w:id="1196"/>
            <w:bookmarkEnd w:id="1197"/>
            <w:bookmarkEnd w:id="1198"/>
            <w:bookmarkEnd w:id="1199"/>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3BCBB9F" w14:textId="77777777" w:rsidR="0033495F" w:rsidRPr="004A22EB" w:rsidRDefault="0033495F" w:rsidP="00423E32">
            <w:pPr>
              <w:tabs>
                <w:tab w:val="left" w:pos="1134"/>
              </w:tabs>
              <w:spacing w:before="20" w:after="20" w:line="360" w:lineRule="exact"/>
              <w:ind w:left="567" w:right="-40" w:hanging="425"/>
              <w:jc w:val="center"/>
              <w:rPr>
                <w:b/>
                <w:sz w:val="26"/>
                <w:szCs w:val="26"/>
              </w:rPr>
            </w:pPr>
            <w:r w:rsidRPr="004A22EB">
              <w:rPr>
                <w:b/>
                <w:sz w:val="26"/>
                <w:szCs w:val="26"/>
              </w:rPr>
              <w:t>Đơn vị</w:t>
            </w:r>
          </w:p>
        </w:tc>
        <w:tc>
          <w:tcPr>
            <w:tcW w:w="292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A76AB4A"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Yêu cầu</w:t>
            </w:r>
          </w:p>
        </w:tc>
        <w:tc>
          <w:tcPr>
            <w:tcW w:w="126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95F859" w14:textId="77777777" w:rsidR="0033495F" w:rsidRPr="004A22EB" w:rsidRDefault="0033495F" w:rsidP="00423E32">
            <w:pPr>
              <w:tabs>
                <w:tab w:val="left" w:pos="1134"/>
              </w:tabs>
              <w:spacing w:before="20" w:after="20" w:line="360" w:lineRule="exact"/>
              <w:ind w:left="567" w:right="-20" w:hanging="425"/>
              <w:jc w:val="center"/>
              <w:rPr>
                <w:b/>
                <w:sz w:val="26"/>
                <w:szCs w:val="26"/>
              </w:rPr>
            </w:pPr>
            <w:r w:rsidRPr="004A22EB">
              <w:rPr>
                <w:b/>
                <w:sz w:val="26"/>
                <w:szCs w:val="26"/>
              </w:rPr>
              <w:t>Chào thầu</w:t>
            </w:r>
          </w:p>
        </w:tc>
      </w:tr>
      <w:tr w:rsidR="004A22EB" w:rsidRPr="004A22EB" w14:paraId="2EC53877"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14786C3E"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w:t>
            </w:r>
          </w:p>
        </w:tc>
        <w:tc>
          <w:tcPr>
            <w:tcW w:w="4422" w:type="dxa"/>
            <w:tcBorders>
              <w:top w:val="single" w:sz="2" w:space="0" w:color="000000"/>
              <w:left w:val="single" w:sz="6" w:space="0" w:color="000000"/>
              <w:bottom w:val="single" w:sz="2" w:space="0" w:color="000000"/>
              <w:right w:val="single" w:sz="6" w:space="0" w:color="000000"/>
            </w:tcBorders>
          </w:tcPr>
          <w:p w14:paraId="6ADD52F3"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14:paraId="47C4189B"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48F0D48A" w14:textId="77777777" w:rsidR="0033495F" w:rsidRPr="004A22EB" w:rsidRDefault="0033495F" w:rsidP="00423E32">
            <w:pPr>
              <w:pStyle w:val="Footer"/>
              <w:tabs>
                <w:tab w:val="left" w:pos="1134"/>
              </w:tabs>
              <w:spacing w:before="20" w:after="20" w:line="360" w:lineRule="exact"/>
              <w:ind w:left="567"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5A1690FE"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3595C1AE"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5F13FF0D"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2</w:t>
            </w:r>
          </w:p>
        </w:tc>
        <w:tc>
          <w:tcPr>
            <w:tcW w:w="4422" w:type="dxa"/>
            <w:tcBorders>
              <w:top w:val="single" w:sz="2" w:space="0" w:color="000000"/>
              <w:left w:val="single" w:sz="6" w:space="0" w:color="000000"/>
              <w:bottom w:val="single" w:sz="2" w:space="0" w:color="000000"/>
              <w:right w:val="single" w:sz="6" w:space="0" w:color="000000"/>
            </w:tcBorders>
          </w:tcPr>
          <w:p w14:paraId="1D2C7D0D"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14:paraId="4EC621B5"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2207E94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248C4DEA"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3F5D5201"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4D34087A"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3</w:t>
            </w:r>
          </w:p>
        </w:tc>
        <w:tc>
          <w:tcPr>
            <w:tcW w:w="4422" w:type="dxa"/>
            <w:tcBorders>
              <w:top w:val="single" w:sz="2" w:space="0" w:color="000000"/>
              <w:left w:val="single" w:sz="6" w:space="0" w:color="000000"/>
              <w:bottom w:val="single" w:sz="2" w:space="0" w:color="000000"/>
              <w:right w:val="single" w:sz="6" w:space="0" w:color="000000"/>
            </w:tcBorders>
          </w:tcPr>
          <w:p w14:paraId="6036091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14:paraId="14085A61"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1F80019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0CCA1391"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544D9283"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A1FD045"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4</w:t>
            </w:r>
          </w:p>
        </w:tc>
        <w:tc>
          <w:tcPr>
            <w:tcW w:w="4422" w:type="dxa"/>
            <w:tcBorders>
              <w:top w:val="single" w:sz="2" w:space="0" w:color="000000"/>
              <w:left w:val="single" w:sz="6" w:space="0" w:color="000000"/>
              <w:bottom w:val="single" w:sz="2" w:space="0" w:color="000000"/>
              <w:right w:val="single" w:sz="6" w:space="0" w:color="000000"/>
            </w:tcBorders>
          </w:tcPr>
          <w:p w14:paraId="3185D417" w14:textId="77777777" w:rsidR="0033495F" w:rsidRPr="004A22EB" w:rsidRDefault="0033495F" w:rsidP="00423E32">
            <w:pPr>
              <w:tabs>
                <w:tab w:val="left" w:pos="1134"/>
              </w:tabs>
              <w:spacing w:before="20" w:after="20"/>
              <w:ind w:left="567" w:hanging="425"/>
              <w:rPr>
                <w:sz w:val="26"/>
                <w:szCs w:val="26"/>
              </w:rPr>
            </w:pPr>
            <w:r w:rsidRPr="004A22EB">
              <w:rPr>
                <w:sz w:val="26"/>
                <w:szCs w:val="26"/>
              </w:rPr>
              <w:t>Tuổi thọ thiết kế trung bình của hàng hóa chào thầu và điều kiện về chế độ vận hành để đảm bảo đạt được tuổi thọ của thiết kế</w:t>
            </w:r>
          </w:p>
        </w:tc>
        <w:tc>
          <w:tcPr>
            <w:tcW w:w="900" w:type="dxa"/>
            <w:tcBorders>
              <w:top w:val="single" w:sz="2" w:space="0" w:color="000000"/>
              <w:left w:val="single" w:sz="6" w:space="0" w:color="000000"/>
              <w:bottom w:val="single" w:sz="2" w:space="0" w:color="000000"/>
              <w:right w:val="single" w:sz="6" w:space="0" w:color="000000"/>
            </w:tcBorders>
          </w:tcPr>
          <w:p w14:paraId="762634EB" w14:textId="77777777" w:rsidR="0033495F" w:rsidRPr="004A22EB" w:rsidRDefault="0033495F" w:rsidP="00423E32">
            <w:pPr>
              <w:pStyle w:val="Heading5"/>
              <w:spacing w:before="20" w:after="20"/>
              <w:rPr>
                <w:rFonts w:ascii="Times New Roman" w:hAnsi="Times New Roman"/>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32C90EE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phải trình bày  thông số này</w:t>
            </w:r>
          </w:p>
        </w:tc>
        <w:tc>
          <w:tcPr>
            <w:tcW w:w="1260" w:type="dxa"/>
            <w:tcBorders>
              <w:top w:val="single" w:sz="2" w:space="0" w:color="000000"/>
              <w:left w:val="single" w:sz="6" w:space="0" w:color="000000"/>
              <w:bottom w:val="single" w:sz="2" w:space="0" w:color="000000"/>
              <w:right w:val="single" w:sz="6" w:space="0" w:color="000000"/>
            </w:tcBorders>
            <w:vAlign w:val="center"/>
          </w:tcPr>
          <w:p w14:paraId="664DDE14"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7FE0E2B3"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3EFA7EFC"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5</w:t>
            </w:r>
          </w:p>
        </w:tc>
        <w:tc>
          <w:tcPr>
            <w:tcW w:w="4422" w:type="dxa"/>
            <w:tcBorders>
              <w:top w:val="single" w:sz="2" w:space="0" w:color="000000"/>
              <w:left w:val="single" w:sz="6" w:space="0" w:color="000000"/>
              <w:bottom w:val="single" w:sz="2" w:space="0" w:color="000000"/>
              <w:right w:val="single" w:sz="6" w:space="0" w:color="000000"/>
            </w:tcBorders>
          </w:tcPr>
          <w:p w14:paraId="2AE669C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14:paraId="6473F3A4"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4F56D54F" w14:textId="77777777" w:rsidR="0033495F" w:rsidRPr="004A22EB" w:rsidRDefault="0033495F" w:rsidP="00423E32">
            <w:pPr>
              <w:tabs>
                <w:tab w:val="left" w:pos="1134"/>
              </w:tabs>
              <w:spacing w:before="20" w:after="20" w:line="360" w:lineRule="exact"/>
              <w:ind w:left="567" w:hanging="425"/>
              <w:jc w:val="center"/>
              <w:rPr>
                <w:sz w:val="26"/>
                <w:szCs w:val="26"/>
              </w:rPr>
            </w:pPr>
          </w:p>
          <w:p w14:paraId="514225C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71AFC9E2"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08F26E00"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7165FA1D"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6</w:t>
            </w:r>
          </w:p>
        </w:tc>
        <w:tc>
          <w:tcPr>
            <w:tcW w:w="4422" w:type="dxa"/>
            <w:tcBorders>
              <w:top w:val="single" w:sz="2" w:space="0" w:color="000000"/>
              <w:left w:val="single" w:sz="6" w:space="0" w:color="000000"/>
              <w:bottom w:val="single" w:sz="2" w:space="0" w:color="000000"/>
              <w:right w:val="single" w:sz="6" w:space="0" w:color="000000"/>
            </w:tcBorders>
          </w:tcPr>
          <w:p w14:paraId="70392BEF" w14:textId="77777777" w:rsidR="0033495F" w:rsidRPr="004A22EB" w:rsidRDefault="0033495F" w:rsidP="00423E32">
            <w:pPr>
              <w:tabs>
                <w:tab w:val="left" w:pos="1134"/>
              </w:tabs>
              <w:spacing w:before="20" w:after="20" w:line="360" w:lineRule="exact"/>
              <w:ind w:left="567" w:right="-81" w:hanging="425"/>
              <w:rPr>
                <w:sz w:val="26"/>
                <w:szCs w:val="26"/>
              </w:rPr>
            </w:pPr>
            <w:r w:rsidRPr="004A22EB">
              <w:rPr>
                <w:sz w:val="26"/>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14:paraId="5C576456" w14:textId="77777777" w:rsidR="0033495F" w:rsidRPr="004A22EB" w:rsidRDefault="0033495F" w:rsidP="00423E32">
            <w:pPr>
              <w:tabs>
                <w:tab w:val="left" w:pos="1134"/>
              </w:tabs>
              <w:spacing w:before="20" w:after="20" w:line="360" w:lineRule="exact"/>
              <w:ind w:left="567" w:right="-81"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1FB12278" w14:textId="77777777" w:rsidR="0033495F" w:rsidRPr="004A22EB" w:rsidRDefault="0033495F" w:rsidP="00423E32">
            <w:pPr>
              <w:tabs>
                <w:tab w:val="left" w:pos="1134"/>
              </w:tabs>
              <w:spacing w:before="20" w:after="20" w:line="360" w:lineRule="exact"/>
              <w:ind w:left="567" w:right="-30" w:hanging="425"/>
              <w:jc w:val="center"/>
              <w:rPr>
                <w:sz w:val="26"/>
                <w:szCs w:val="26"/>
              </w:rPr>
            </w:pPr>
            <w:r w:rsidRPr="004A22EB">
              <w:rPr>
                <w:sz w:val="26"/>
                <w:szCs w:val="26"/>
              </w:rPr>
              <w:t>TCVN hoặc quốc tế có liên quan</w:t>
            </w:r>
          </w:p>
        </w:tc>
        <w:tc>
          <w:tcPr>
            <w:tcW w:w="1260" w:type="dxa"/>
            <w:tcBorders>
              <w:top w:val="single" w:sz="2" w:space="0" w:color="000000"/>
              <w:left w:val="single" w:sz="6" w:space="0" w:color="000000"/>
              <w:bottom w:val="single" w:sz="2" w:space="0" w:color="000000"/>
              <w:right w:val="single" w:sz="6" w:space="0" w:color="000000"/>
            </w:tcBorders>
            <w:vAlign w:val="center"/>
          </w:tcPr>
          <w:p w14:paraId="6984064C"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524D7BBA"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5772A80D"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7</w:t>
            </w:r>
          </w:p>
        </w:tc>
        <w:tc>
          <w:tcPr>
            <w:tcW w:w="4422" w:type="dxa"/>
            <w:tcBorders>
              <w:top w:val="single" w:sz="2" w:space="0" w:color="000000"/>
              <w:left w:val="single" w:sz="6" w:space="0" w:color="000000"/>
              <w:bottom w:val="single" w:sz="2" w:space="0" w:color="000000"/>
              <w:right w:val="single" w:sz="6" w:space="0" w:color="000000"/>
            </w:tcBorders>
          </w:tcPr>
          <w:p w14:paraId="64A5E173" w14:textId="77777777" w:rsidR="0033495F" w:rsidRPr="004A22EB" w:rsidRDefault="0033495F" w:rsidP="00423E32">
            <w:pPr>
              <w:tabs>
                <w:tab w:val="left" w:pos="1134"/>
              </w:tabs>
              <w:spacing w:before="20" w:after="20" w:line="360" w:lineRule="exact"/>
              <w:ind w:left="567" w:right="-81" w:hanging="425"/>
              <w:rPr>
                <w:sz w:val="26"/>
                <w:szCs w:val="26"/>
              </w:rPr>
            </w:pPr>
            <w:r w:rsidRPr="004A22EB">
              <w:rPr>
                <w:sz w:val="26"/>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14:paraId="4AC6D3BD" w14:textId="77777777" w:rsidR="0033495F" w:rsidRPr="004A22EB" w:rsidRDefault="0033495F" w:rsidP="00423E32">
            <w:pPr>
              <w:tabs>
                <w:tab w:val="left" w:pos="1134"/>
              </w:tabs>
              <w:spacing w:before="20" w:after="20" w:line="360" w:lineRule="exact"/>
              <w:ind w:left="567" w:right="-81"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48B5E721"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0570C54B"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w:t>
            </w:r>
          </w:p>
        </w:tc>
      </w:tr>
      <w:tr w:rsidR="004A22EB" w:rsidRPr="004A22EB" w14:paraId="28A47523"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0190723B"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8</w:t>
            </w:r>
          </w:p>
        </w:tc>
        <w:tc>
          <w:tcPr>
            <w:tcW w:w="4422" w:type="dxa"/>
            <w:tcBorders>
              <w:top w:val="single" w:sz="2" w:space="0" w:color="000000"/>
              <w:left w:val="single" w:sz="6" w:space="0" w:color="000000"/>
              <w:bottom w:val="single" w:sz="2" w:space="0" w:color="000000"/>
              <w:right w:val="single" w:sz="6" w:space="0" w:color="000000"/>
            </w:tcBorders>
          </w:tcPr>
          <w:p w14:paraId="1D7AE4E1"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Băng cách điện được thiết kế để bọc kín các mối nối nhằm khôi phục cách điện tại vị trí mối nối (nối rẽ dây dạng chữ H, nối thẳng dây chịu sức căng và không chịu sức căng …) và </w:t>
            </w:r>
            <w:r w:rsidRPr="004A22EB">
              <w:rPr>
                <w:sz w:val="26"/>
                <w:szCs w:val="26"/>
              </w:rPr>
              <w:lastRenderedPageBreak/>
              <w:t>chống ảnh hưởng của môi trường đến mối nối</w:t>
            </w:r>
          </w:p>
        </w:tc>
        <w:tc>
          <w:tcPr>
            <w:tcW w:w="900" w:type="dxa"/>
            <w:tcBorders>
              <w:top w:val="single" w:sz="2" w:space="0" w:color="000000"/>
              <w:left w:val="single" w:sz="6" w:space="0" w:color="000000"/>
              <w:bottom w:val="single" w:sz="2" w:space="0" w:color="000000"/>
              <w:right w:val="single" w:sz="6" w:space="0" w:color="000000"/>
            </w:tcBorders>
          </w:tcPr>
          <w:p w14:paraId="0EAB3BFF"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vAlign w:val="center"/>
          </w:tcPr>
          <w:p w14:paraId="5A2963B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00E33CE9" w14:textId="77777777" w:rsidR="0033495F" w:rsidRPr="004A22EB" w:rsidRDefault="0033495F" w:rsidP="00423E32">
            <w:pPr>
              <w:pStyle w:val="BodyText"/>
              <w:tabs>
                <w:tab w:val="left" w:pos="1134"/>
              </w:tabs>
              <w:spacing w:before="20" w:after="20" w:line="360" w:lineRule="exact"/>
              <w:ind w:left="567" w:hanging="425"/>
              <w:jc w:val="center"/>
              <w:rPr>
                <w:rFonts w:ascii="Times New Roman" w:hAnsi="Times New Roman"/>
                <w:color w:val="auto"/>
                <w:szCs w:val="26"/>
              </w:rPr>
            </w:pPr>
            <w:r w:rsidRPr="004A22EB">
              <w:rPr>
                <w:rFonts w:ascii="Times New Roman" w:hAnsi="Times New Roman"/>
                <w:color w:val="auto"/>
                <w:szCs w:val="26"/>
              </w:rPr>
              <w:t>(*)</w:t>
            </w:r>
          </w:p>
        </w:tc>
      </w:tr>
      <w:tr w:rsidR="004A22EB" w:rsidRPr="004A22EB" w14:paraId="74EAE704"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482E85EC"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9</w:t>
            </w:r>
          </w:p>
        </w:tc>
        <w:tc>
          <w:tcPr>
            <w:tcW w:w="4422" w:type="dxa"/>
            <w:tcBorders>
              <w:top w:val="single" w:sz="2" w:space="0" w:color="000000"/>
              <w:left w:val="single" w:sz="6" w:space="0" w:color="000000"/>
              <w:bottom w:val="single" w:sz="2" w:space="0" w:color="000000"/>
              <w:right w:val="single" w:sz="6" w:space="0" w:color="000000"/>
            </w:tcBorders>
          </w:tcPr>
          <w:p w14:paraId="3BD49BA5" w14:textId="77777777" w:rsidR="0033495F" w:rsidRPr="004A22EB" w:rsidRDefault="0033495F" w:rsidP="00423E32">
            <w:pPr>
              <w:tabs>
                <w:tab w:val="left" w:pos="1134"/>
              </w:tabs>
              <w:spacing w:before="20" w:after="20"/>
              <w:ind w:left="567" w:hanging="425"/>
              <w:rPr>
                <w:sz w:val="26"/>
                <w:szCs w:val="26"/>
              </w:rPr>
            </w:pPr>
            <w:r w:rsidRPr="004A22EB">
              <w:rPr>
                <w:sz w:val="26"/>
                <w:szCs w:val="26"/>
              </w:rPr>
              <w:t>Băng cách điện có cấu trúc dạng băng quấn kết dính được quấn thành từng cuộn</w:t>
            </w:r>
          </w:p>
        </w:tc>
        <w:tc>
          <w:tcPr>
            <w:tcW w:w="900" w:type="dxa"/>
            <w:tcBorders>
              <w:top w:val="single" w:sz="2" w:space="0" w:color="000000"/>
              <w:left w:val="single" w:sz="6" w:space="0" w:color="000000"/>
              <w:bottom w:val="single" w:sz="2" w:space="0" w:color="000000"/>
              <w:right w:val="single" w:sz="6" w:space="0" w:color="000000"/>
            </w:tcBorders>
          </w:tcPr>
          <w:p w14:paraId="6663D01F"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1E34248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516A4521" w14:textId="77777777" w:rsidR="0033495F" w:rsidRPr="004A22EB" w:rsidRDefault="0033495F" w:rsidP="00423E32">
            <w:pPr>
              <w:tabs>
                <w:tab w:val="left" w:pos="1134"/>
              </w:tabs>
              <w:overflowPunct w:val="0"/>
              <w:autoSpaceDE w:val="0"/>
              <w:autoSpaceDN w:val="0"/>
              <w:adjustRightInd w:val="0"/>
              <w:spacing w:before="20" w:after="20" w:line="360" w:lineRule="exact"/>
              <w:ind w:left="567" w:hanging="425"/>
              <w:jc w:val="center"/>
              <w:textAlignment w:val="baseline"/>
              <w:rPr>
                <w:sz w:val="26"/>
                <w:szCs w:val="26"/>
              </w:rPr>
            </w:pPr>
            <w:r w:rsidRPr="004A22EB">
              <w:rPr>
                <w:sz w:val="26"/>
                <w:szCs w:val="26"/>
              </w:rPr>
              <w:t>(*)</w:t>
            </w:r>
          </w:p>
        </w:tc>
      </w:tr>
      <w:tr w:rsidR="004A22EB" w:rsidRPr="004A22EB" w14:paraId="0B596532"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72AD7119"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10</w:t>
            </w:r>
          </w:p>
        </w:tc>
        <w:tc>
          <w:tcPr>
            <w:tcW w:w="4422" w:type="dxa"/>
            <w:tcBorders>
              <w:top w:val="single" w:sz="2" w:space="0" w:color="000000"/>
              <w:left w:val="single" w:sz="6" w:space="0" w:color="000000"/>
              <w:bottom w:val="single" w:sz="2" w:space="0" w:color="000000"/>
              <w:right w:val="single" w:sz="6" w:space="0" w:color="000000"/>
            </w:tcBorders>
          </w:tcPr>
          <w:p w14:paraId="02D8B49C" w14:textId="77777777" w:rsidR="0033495F" w:rsidRPr="004A22EB" w:rsidRDefault="0033495F" w:rsidP="00423E32">
            <w:pPr>
              <w:tabs>
                <w:tab w:val="left" w:pos="1134"/>
              </w:tabs>
              <w:spacing w:before="20" w:after="20"/>
              <w:ind w:left="567" w:hanging="425"/>
              <w:rPr>
                <w:sz w:val="26"/>
                <w:szCs w:val="26"/>
              </w:rPr>
            </w:pPr>
            <w:r w:rsidRPr="004A22EB">
              <w:rPr>
                <w:sz w:val="26"/>
                <w:szCs w:val="26"/>
              </w:rPr>
              <w:t>Bề rộng băng quấn</w:t>
            </w:r>
          </w:p>
        </w:tc>
        <w:tc>
          <w:tcPr>
            <w:tcW w:w="900" w:type="dxa"/>
            <w:tcBorders>
              <w:top w:val="single" w:sz="2" w:space="0" w:color="000000"/>
              <w:left w:val="single" w:sz="6" w:space="0" w:color="000000"/>
              <w:bottom w:val="single" w:sz="2" w:space="0" w:color="000000"/>
              <w:right w:val="single" w:sz="6" w:space="0" w:color="000000"/>
            </w:tcBorders>
          </w:tcPr>
          <w:p w14:paraId="4E95872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tc>
        <w:tc>
          <w:tcPr>
            <w:tcW w:w="2927" w:type="dxa"/>
            <w:tcBorders>
              <w:top w:val="single" w:sz="2" w:space="0" w:color="000000"/>
              <w:left w:val="single" w:sz="6" w:space="0" w:color="000000"/>
              <w:bottom w:val="single" w:sz="2" w:space="0" w:color="000000"/>
              <w:right w:val="single" w:sz="6" w:space="0" w:color="000000"/>
            </w:tcBorders>
          </w:tcPr>
          <w:p w14:paraId="596E019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 – 30</w:t>
            </w:r>
          </w:p>
        </w:tc>
        <w:tc>
          <w:tcPr>
            <w:tcW w:w="1260" w:type="dxa"/>
            <w:tcBorders>
              <w:top w:val="single" w:sz="2" w:space="0" w:color="000000"/>
              <w:left w:val="single" w:sz="6" w:space="0" w:color="000000"/>
              <w:bottom w:val="single" w:sz="2" w:space="0" w:color="000000"/>
              <w:right w:val="single" w:sz="6" w:space="0" w:color="000000"/>
            </w:tcBorders>
            <w:vAlign w:val="center"/>
          </w:tcPr>
          <w:p w14:paraId="6C40C1D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F159104"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7F8BEE06"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11</w:t>
            </w:r>
          </w:p>
        </w:tc>
        <w:tc>
          <w:tcPr>
            <w:tcW w:w="4422" w:type="dxa"/>
            <w:tcBorders>
              <w:top w:val="single" w:sz="2" w:space="0" w:color="000000"/>
              <w:left w:val="single" w:sz="6" w:space="0" w:color="000000"/>
              <w:bottom w:val="single" w:sz="2" w:space="0" w:color="000000"/>
              <w:right w:val="single" w:sz="6" w:space="0" w:color="000000"/>
            </w:tcBorders>
          </w:tcPr>
          <w:p w14:paraId="36376B98" w14:textId="77777777" w:rsidR="0033495F" w:rsidRPr="004A22EB" w:rsidRDefault="0033495F" w:rsidP="00423E32">
            <w:pPr>
              <w:tabs>
                <w:tab w:val="left" w:pos="1134"/>
              </w:tabs>
              <w:spacing w:before="20" w:after="20"/>
              <w:ind w:left="567" w:hanging="425"/>
              <w:rPr>
                <w:sz w:val="26"/>
                <w:szCs w:val="26"/>
              </w:rPr>
            </w:pPr>
            <w:r w:rsidRPr="004A22EB">
              <w:rPr>
                <w:sz w:val="26"/>
                <w:szCs w:val="26"/>
              </w:rPr>
              <w:t>Vật liệu chế  tạo</w:t>
            </w:r>
          </w:p>
        </w:tc>
        <w:tc>
          <w:tcPr>
            <w:tcW w:w="900" w:type="dxa"/>
            <w:tcBorders>
              <w:top w:val="single" w:sz="2" w:space="0" w:color="000000"/>
              <w:left w:val="single" w:sz="6" w:space="0" w:color="000000"/>
              <w:bottom w:val="single" w:sz="2" w:space="0" w:color="000000"/>
              <w:right w:val="single" w:sz="6" w:space="0" w:color="000000"/>
            </w:tcBorders>
            <w:vAlign w:val="center"/>
          </w:tcPr>
          <w:p w14:paraId="0727732D"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0F7A275E" w14:textId="77777777" w:rsidR="0033495F" w:rsidRPr="004A22EB" w:rsidRDefault="0033495F" w:rsidP="00423E32">
            <w:pPr>
              <w:tabs>
                <w:tab w:val="left" w:pos="1134"/>
              </w:tabs>
              <w:spacing w:before="20" w:after="20"/>
              <w:ind w:left="567" w:hanging="425"/>
              <w:rPr>
                <w:sz w:val="26"/>
                <w:szCs w:val="26"/>
              </w:rPr>
            </w:pPr>
            <w:r w:rsidRPr="004A22EB">
              <w:rPr>
                <w:sz w:val="26"/>
                <w:szCs w:val="26"/>
              </w:rPr>
              <w:t>Không bị ảnh hưởng của tia cực tím. Nhà thầu phát biểu thông số này</w:t>
            </w:r>
          </w:p>
        </w:tc>
        <w:tc>
          <w:tcPr>
            <w:tcW w:w="1260" w:type="dxa"/>
            <w:tcBorders>
              <w:top w:val="single" w:sz="2" w:space="0" w:color="000000"/>
              <w:left w:val="single" w:sz="6" w:space="0" w:color="000000"/>
              <w:bottom w:val="single" w:sz="2" w:space="0" w:color="000000"/>
              <w:right w:val="single" w:sz="6" w:space="0" w:color="000000"/>
            </w:tcBorders>
            <w:vAlign w:val="center"/>
          </w:tcPr>
          <w:p w14:paraId="5C45067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BA8623A"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5969307A"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12</w:t>
            </w:r>
          </w:p>
        </w:tc>
        <w:tc>
          <w:tcPr>
            <w:tcW w:w="4422" w:type="dxa"/>
            <w:tcBorders>
              <w:top w:val="single" w:sz="2" w:space="0" w:color="000000"/>
              <w:left w:val="single" w:sz="6" w:space="0" w:color="000000"/>
              <w:bottom w:val="single" w:sz="2" w:space="0" w:color="000000"/>
              <w:right w:val="single" w:sz="6" w:space="0" w:color="000000"/>
            </w:tcBorders>
          </w:tcPr>
          <w:p w14:paraId="337592FC"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dày của băng quấn [mm] sao cho đảm bảo chỉ cần bọc hai lớp khi bọc các mối nối nhằm khôi phục cách điện 24kV tại vị trí bọc</w:t>
            </w:r>
          </w:p>
        </w:tc>
        <w:tc>
          <w:tcPr>
            <w:tcW w:w="900" w:type="dxa"/>
            <w:tcBorders>
              <w:top w:val="single" w:sz="2" w:space="0" w:color="000000"/>
              <w:left w:val="single" w:sz="6" w:space="0" w:color="000000"/>
              <w:bottom w:val="single" w:sz="2" w:space="0" w:color="000000"/>
              <w:right w:val="single" w:sz="6" w:space="0" w:color="000000"/>
            </w:tcBorders>
          </w:tcPr>
          <w:p w14:paraId="40949F25"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20AA20D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tcPr>
          <w:p w14:paraId="39BB90A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EC6D317"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35CD40EF"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13</w:t>
            </w:r>
          </w:p>
        </w:tc>
        <w:tc>
          <w:tcPr>
            <w:tcW w:w="4422" w:type="dxa"/>
            <w:tcBorders>
              <w:top w:val="single" w:sz="2" w:space="0" w:color="000000"/>
              <w:left w:val="single" w:sz="6" w:space="0" w:color="000000"/>
              <w:bottom w:val="single" w:sz="2" w:space="0" w:color="000000"/>
              <w:right w:val="single" w:sz="6" w:space="0" w:color="000000"/>
            </w:tcBorders>
          </w:tcPr>
          <w:p w14:paraId="1E40E007"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lớp cần thực hiện khi bọc các mối nối nhằm khôi phục cách điện 24kV tại vị trí bọc</w:t>
            </w:r>
          </w:p>
        </w:tc>
        <w:tc>
          <w:tcPr>
            <w:tcW w:w="900" w:type="dxa"/>
            <w:tcBorders>
              <w:top w:val="single" w:sz="2" w:space="0" w:color="000000"/>
              <w:left w:val="single" w:sz="6" w:space="0" w:color="000000"/>
              <w:bottom w:val="single" w:sz="2" w:space="0" w:color="000000"/>
              <w:right w:val="single" w:sz="6" w:space="0" w:color="000000"/>
            </w:tcBorders>
          </w:tcPr>
          <w:p w14:paraId="39DF1FCB" w14:textId="77777777" w:rsidR="0033495F" w:rsidRPr="004A22EB" w:rsidRDefault="0033495F" w:rsidP="00423E32">
            <w:pPr>
              <w:tabs>
                <w:tab w:val="left" w:pos="1134"/>
              </w:tabs>
              <w:spacing w:before="20" w:after="20"/>
              <w:ind w:left="567" w:right="-29" w:hanging="425"/>
              <w:jc w:val="center"/>
              <w:rPr>
                <w:sz w:val="26"/>
                <w:szCs w:val="26"/>
              </w:rPr>
            </w:pPr>
            <w:r w:rsidRPr="004A22EB">
              <w:rPr>
                <w:sz w:val="26"/>
                <w:szCs w:val="26"/>
              </w:rPr>
              <w:t>Lớp</w:t>
            </w:r>
          </w:p>
        </w:tc>
        <w:tc>
          <w:tcPr>
            <w:tcW w:w="2927" w:type="dxa"/>
            <w:tcBorders>
              <w:top w:val="single" w:sz="2" w:space="0" w:color="000000"/>
              <w:left w:val="single" w:sz="6" w:space="0" w:color="000000"/>
              <w:bottom w:val="single" w:sz="2" w:space="0" w:color="000000"/>
              <w:right w:val="single" w:sz="6" w:space="0" w:color="000000"/>
            </w:tcBorders>
          </w:tcPr>
          <w:p w14:paraId="3FD391E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w:t>
            </w:r>
          </w:p>
        </w:tc>
        <w:tc>
          <w:tcPr>
            <w:tcW w:w="1260" w:type="dxa"/>
            <w:tcBorders>
              <w:top w:val="single" w:sz="2" w:space="0" w:color="000000"/>
              <w:left w:val="single" w:sz="6" w:space="0" w:color="000000"/>
              <w:bottom w:val="single" w:sz="2" w:space="0" w:color="000000"/>
              <w:right w:val="single" w:sz="6" w:space="0" w:color="000000"/>
            </w:tcBorders>
          </w:tcPr>
          <w:p w14:paraId="3290242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D045D79"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0C9CEFAD"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14</w:t>
            </w:r>
          </w:p>
        </w:tc>
        <w:tc>
          <w:tcPr>
            <w:tcW w:w="4422" w:type="dxa"/>
            <w:tcBorders>
              <w:top w:val="single" w:sz="2" w:space="0" w:color="000000"/>
              <w:left w:val="single" w:sz="6" w:space="0" w:color="000000"/>
              <w:bottom w:val="single" w:sz="2" w:space="0" w:color="000000"/>
              <w:right w:val="single" w:sz="6" w:space="0" w:color="000000"/>
            </w:tcBorders>
          </w:tcPr>
          <w:p w14:paraId="7BA37CE9" w14:textId="77777777" w:rsidR="0033495F" w:rsidRPr="004A22EB" w:rsidRDefault="0033495F" w:rsidP="00423E32">
            <w:pPr>
              <w:tabs>
                <w:tab w:val="left" w:pos="1134"/>
              </w:tabs>
              <w:spacing w:before="20" w:after="20"/>
              <w:ind w:left="567" w:hanging="425"/>
              <w:rPr>
                <w:sz w:val="26"/>
                <w:szCs w:val="26"/>
              </w:rPr>
            </w:pPr>
            <w:r w:rsidRPr="004A22EB">
              <w:rPr>
                <w:sz w:val="26"/>
                <w:szCs w:val="26"/>
              </w:rPr>
              <w:t>Trong một lớp, bước chồng mí là bao nhiêu phần trăm của bề rộng băng quấn</w:t>
            </w:r>
          </w:p>
        </w:tc>
        <w:tc>
          <w:tcPr>
            <w:tcW w:w="900" w:type="dxa"/>
            <w:tcBorders>
              <w:top w:val="single" w:sz="2" w:space="0" w:color="000000"/>
              <w:left w:val="single" w:sz="6" w:space="0" w:color="000000"/>
              <w:bottom w:val="single" w:sz="2" w:space="0" w:color="000000"/>
              <w:right w:val="single" w:sz="6" w:space="0" w:color="000000"/>
            </w:tcBorders>
          </w:tcPr>
          <w:p w14:paraId="49FBF845"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6270523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tcPr>
          <w:p w14:paraId="0A0E2DE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1D68D22" w14:textId="77777777" w:rsidTr="00AB2098">
        <w:trPr>
          <w:trHeight w:val="283"/>
        </w:trPr>
        <w:tc>
          <w:tcPr>
            <w:tcW w:w="720" w:type="dxa"/>
            <w:tcBorders>
              <w:top w:val="single" w:sz="2" w:space="0" w:color="000000"/>
              <w:left w:val="single" w:sz="6" w:space="0" w:color="000000"/>
              <w:bottom w:val="single" w:sz="2" w:space="0" w:color="000000"/>
              <w:right w:val="single" w:sz="6" w:space="0" w:color="000000"/>
            </w:tcBorders>
          </w:tcPr>
          <w:p w14:paraId="0B82C147"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15</w:t>
            </w:r>
          </w:p>
        </w:tc>
        <w:tc>
          <w:tcPr>
            <w:tcW w:w="4422" w:type="dxa"/>
            <w:tcBorders>
              <w:top w:val="single" w:sz="2" w:space="0" w:color="000000"/>
              <w:left w:val="single" w:sz="6" w:space="0" w:color="000000"/>
              <w:bottom w:val="single" w:sz="2" w:space="0" w:color="000000"/>
              <w:right w:val="single" w:sz="6" w:space="0" w:color="000000"/>
            </w:tcBorders>
          </w:tcPr>
          <w:p w14:paraId="323D7DDC"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bền cơ khi kéo theo chiều dài của băng quấn</w:t>
            </w:r>
          </w:p>
        </w:tc>
        <w:tc>
          <w:tcPr>
            <w:tcW w:w="900" w:type="dxa"/>
            <w:tcBorders>
              <w:top w:val="single" w:sz="2" w:space="0" w:color="000000"/>
              <w:left w:val="single" w:sz="6" w:space="0" w:color="000000"/>
              <w:bottom w:val="single" w:sz="2" w:space="0" w:color="000000"/>
              <w:right w:val="single" w:sz="6" w:space="0" w:color="000000"/>
            </w:tcBorders>
          </w:tcPr>
          <w:p w14:paraId="7C123C2E"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2" w:space="0" w:color="000000"/>
              <w:left w:val="single" w:sz="6" w:space="0" w:color="000000"/>
              <w:bottom w:val="single" w:sz="2" w:space="0" w:color="000000"/>
              <w:right w:val="single" w:sz="6" w:space="0" w:color="000000"/>
            </w:tcBorders>
          </w:tcPr>
          <w:p w14:paraId="629BBA0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tcPr>
          <w:p w14:paraId="0B3D82F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7C3011BC" w14:textId="77777777" w:rsidTr="00AB2098">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2EF122CD"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16</w:t>
            </w:r>
          </w:p>
        </w:tc>
        <w:tc>
          <w:tcPr>
            <w:tcW w:w="4422" w:type="dxa"/>
            <w:tcBorders>
              <w:top w:val="single" w:sz="2" w:space="0" w:color="000000"/>
              <w:left w:val="single" w:sz="6" w:space="0" w:color="000000"/>
              <w:bottom w:val="single" w:sz="2" w:space="0" w:color="000000"/>
              <w:right w:val="single" w:sz="6" w:space="0" w:color="000000"/>
            </w:tcBorders>
          </w:tcPr>
          <w:p w14:paraId="73D0D6F4"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giãn dài [%]</w:t>
            </w:r>
          </w:p>
        </w:tc>
        <w:tc>
          <w:tcPr>
            <w:tcW w:w="900" w:type="dxa"/>
            <w:tcBorders>
              <w:top w:val="single" w:sz="2" w:space="0" w:color="000000"/>
              <w:left w:val="single" w:sz="6" w:space="0" w:color="000000"/>
              <w:bottom w:val="single" w:sz="2" w:space="0" w:color="000000"/>
              <w:right w:val="single" w:sz="6" w:space="0" w:color="000000"/>
            </w:tcBorders>
          </w:tcPr>
          <w:p w14:paraId="2DD34F98"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2" w:space="0" w:color="000000"/>
              <w:left w:val="single" w:sz="6" w:space="0" w:color="000000"/>
              <w:right w:val="single" w:sz="6" w:space="0" w:color="000000"/>
            </w:tcBorders>
          </w:tcPr>
          <w:p w14:paraId="1EA144E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tcPr>
          <w:p w14:paraId="2BDDEF3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2E98BC70" w14:textId="77777777" w:rsidTr="00AB2098">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5B254EEF"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17</w:t>
            </w:r>
          </w:p>
        </w:tc>
        <w:tc>
          <w:tcPr>
            <w:tcW w:w="4422" w:type="dxa"/>
            <w:tcBorders>
              <w:top w:val="single" w:sz="2" w:space="0" w:color="000000"/>
              <w:left w:val="single" w:sz="6" w:space="0" w:color="000000"/>
              <w:bottom w:val="single" w:sz="2" w:space="0" w:color="000000"/>
              <w:right w:val="single" w:sz="6" w:space="0" w:color="000000"/>
            </w:tcBorders>
          </w:tcPr>
          <w:p w14:paraId="4152078F" w14:textId="77777777" w:rsidR="0033495F" w:rsidRPr="004A22EB" w:rsidRDefault="0033495F" w:rsidP="00423E32">
            <w:pPr>
              <w:tabs>
                <w:tab w:val="left" w:pos="1134"/>
              </w:tabs>
              <w:spacing w:before="20" w:after="20"/>
              <w:ind w:left="567" w:hanging="425"/>
              <w:rPr>
                <w:sz w:val="26"/>
                <w:szCs w:val="26"/>
              </w:rPr>
            </w:pPr>
            <w:r w:rsidRPr="004A22EB">
              <w:rPr>
                <w:sz w:val="26"/>
                <w:szCs w:val="26"/>
              </w:rPr>
              <w:t>Chiều dài băng quấn để bọc một mối nối (phát biểu theo từng loại mối nối, tiết diện dây tại vị trí nối)</w:t>
            </w:r>
          </w:p>
        </w:tc>
        <w:tc>
          <w:tcPr>
            <w:tcW w:w="900" w:type="dxa"/>
            <w:tcBorders>
              <w:top w:val="single" w:sz="2" w:space="0" w:color="000000"/>
              <w:left w:val="single" w:sz="6" w:space="0" w:color="000000"/>
              <w:bottom w:val="single" w:sz="2" w:space="0" w:color="000000"/>
            </w:tcBorders>
          </w:tcPr>
          <w:p w14:paraId="02F8BF89"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4" w:space="0" w:color="auto"/>
              <w:left w:val="single" w:sz="4" w:space="0" w:color="auto"/>
              <w:bottom w:val="single" w:sz="4" w:space="0" w:color="auto"/>
              <w:right w:val="single" w:sz="6" w:space="0" w:color="000000"/>
            </w:tcBorders>
          </w:tcPr>
          <w:p w14:paraId="1BD8A24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1260" w:type="dxa"/>
            <w:tcBorders>
              <w:top w:val="single" w:sz="2" w:space="0" w:color="000000"/>
              <w:left w:val="nil"/>
              <w:bottom w:val="single" w:sz="2" w:space="0" w:color="000000"/>
              <w:right w:val="single" w:sz="6" w:space="0" w:color="000000"/>
            </w:tcBorders>
          </w:tcPr>
          <w:p w14:paraId="60D6E19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0773CFE8" w14:textId="77777777" w:rsidTr="00AB2098">
        <w:trPr>
          <w:cantSplit/>
          <w:trHeight w:val="283"/>
        </w:trPr>
        <w:tc>
          <w:tcPr>
            <w:tcW w:w="720" w:type="dxa"/>
            <w:tcBorders>
              <w:top w:val="single" w:sz="2" w:space="0" w:color="000000"/>
              <w:left w:val="single" w:sz="6" w:space="0" w:color="000000"/>
              <w:right w:val="single" w:sz="6" w:space="0" w:color="000000"/>
            </w:tcBorders>
          </w:tcPr>
          <w:p w14:paraId="3481EE14"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18</w:t>
            </w:r>
          </w:p>
        </w:tc>
        <w:tc>
          <w:tcPr>
            <w:tcW w:w="4422" w:type="dxa"/>
            <w:tcBorders>
              <w:top w:val="single" w:sz="2" w:space="0" w:color="000000"/>
              <w:left w:val="single" w:sz="6" w:space="0" w:color="000000"/>
              <w:right w:val="single" w:sz="6" w:space="0" w:color="000000"/>
            </w:tcBorders>
          </w:tcPr>
          <w:p w14:paraId="7797437D" w14:textId="77777777" w:rsidR="0033495F" w:rsidRPr="004A22EB" w:rsidRDefault="0033495F" w:rsidP="00423E32">
            <w:pPr>
              <w:tabs>
                <w:tab w:val="left" w:pos="1134"/>
              </w:tabs>
              <w:spacing w:before="20" w:after="20"/>
              <w:ind w:left="567" w:hanging="425"/>
              <w:rPr>
                <w:sz w:val="26"/>
                <w:szCs w:val="26"/>
              </w:rPr>
            </w:pPr>
            <w:r w:rsidRPr="004A22EB">
              <w:rPr>
                <w:sz w:val="26"/>
                <w:szCs w:val="26"/>
              </w:rPr>
              <w:t>Chiều dài của băng quấn trong mỗi cuộn [m]</w:t>
            </w:r>
          </w:p>
        </w:tc>
        <w:tc>
          <w:tcPr>
            <w:tcW w:w="900" w:type="dxa"/>
            <w:tcBorders>
              <w:top w:val="single" w:sz="2" w:space="0" w:color="000000"/>
              <w:left w:val="single" w:sz="6" w:space="0" w:color="000000"/>
              <w:right w:val="single" w:sz="6" w:space="0" w:color="000000"/>
            </w:tcBorders>
          </w:tcPr>
          <w:p w14:paraId="01050488"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left w:val="single" w:sz="6" w:space="0" w:color="000000"/>
              <w:right w:val="single" w:sz="6" w:space="0" w:color="000000"/>
            </w:tcBorders>
          </w:tcPr>
          <w:p w14:paraId="388B7B1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Nhà thầu phát biểu</w:t>
            </w:r>
          </w:p>
        </w:tc>
        <w:tc>
          <w:tcPr>
            <w:tcW w:w="1260" w:type="dxa"/>
            <w:tcBorders>
              <w:top w:val="single" w:sz="2" w:space="0" w:color="000000"/>
              <w:left w:val="single" w:sz="6" w:space="0" w:color="000000"/>
              <w:right w:val="single" w:sz="6" w:space="0" w:color="000000"/>
            </w:tcBorders>
          </w:tcPr>
          <w:p w14:paraId="59FE2F9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000A864" w14:textId="77777777" w:rsidTr="00AB2098">
        <w:trPr>
          <w:cantSplit/>
          <w:trHeight w:val="283"/>
        </w:trPr>
        <w:tc>
          <w:tcPr>
            <w:tcW w:w="720" w:type="dxa"/>
            <w:tcBorders>
              <w:top w:val="single" w:sz="4" w:space="0" w:color="auto"/>
              <w:left w:val="single" w:sz="4" w:space="0" w:color="auto"/>
              <w:bottom w:val="single" w:sz="4" w:space="0" w:color="auto"/>
              <w:right w:val="single" w:sz="4" w:space="0" w:color="auto"/>
            </w:tcBorders>
          </w:tcPr>
          <w:p w14:paraId="00FB9EEC"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19</w:t>
            </w:r>
          </w:p>
        </w:tc>
        <w:tc>
          <w:tcPr>
            <w:tcW w:w="4422" w:type="dxa"/>
            <w:tcBorders>
              <w:top w:val="single" w:sz="4" w:space="0" w:color="auto"/>
              <w:left w:val="single" w:sz="4" w:space="0" w:color="auto"/>
              <w:bottom w:val="single" w:sz="4" w:space="0" w:color="auto"/>
              <w:right w:val="single" w:sz="4" w:space="0" w:color="auto"/>
            </w:tcBorders>
          </w:tcPr>
          <w:p w14:paraId="500C7A95"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bền điện áp tần số công nghiệp sau khi thực hiện hoàn chỉnh băng quấn</w:t>
            </w:r>
          </w:p>
          <w:p w14:paraId="09C77E79" w14:textId="77777777" w:rsidR="0033495F" w:rsidRPr="004A22EB" w:rsidRDefault="0033495F" w:rsidP="00423E32">
            <w:pPr>
              <w:tabs>
                <w:tab w:val="left" w:pos="1134"/>
              </w:tabs>
              <w:spacing w:before="20" w:after="20"/>
              <w:ind w:left="567" w:hanging="425"/>
              <w:rPr>
                <w:sz w:val="26"/>
                <w:szCs w:val="26"/>
              </w:rPr>
            </w:pPr>
            <w:r w:rsidRPr="004A22EB">
              <w:rPr>
                <w:sz w:val="26"/>
                <w:szCs w:val="26"/>
              </w:rPr>
              <w:t>+ Ở trạng thái ướt</w:t>
            </w:r>
          </w:p>
          <w:p w14:paraId="454BACD1" w14:textId="77777777" w:rsidR="0033495F" w:rsidRPr="004A22EB" w:rsidRDefault="0033495F" w:rsidP="00423E32">
            <w:pPr>
              <w:tabs>
                <w:tab w:val="left" w:pos="1134"/>
              </w:tabs>
              <w:spacing w:before="20" w:after="20"/>
              <w:ind w:left="567" w:hanging="425"/>
              <w:rPr>
                <w:sz w:val="26"/>
                <w:szCs w:val="26"/>
              </w:rPr>
            </w:pPr>
            <w:r w:rsidRPr="004A22EB">
              <w:rPr>
                <w:sz w:val="26"/>
                <w:szCs w:val="26"/>
              </w:rPr>
              <w:t>+ Ở trạng thái khô</w:t>
            </w:r>
          </w:p>
        </w:tc>
        <w:tc>
          <w:tcPr>
            <w:tcW w:w="900" w:type="dxa"/>
            <w:tcBorders>
              <w:top w:val="single" w:sz="4" w:space="0" w:color="auto"/>
              <w:left w:val="single" w:sz="4" w:space="0" w:color="auto"/>
              <w:bottom w:val="single" w:sz="4" w:space="0" w:color="auto"/>
            </w:tcBorders>
          </w:tcPr>
          <w:p w14:paraId="0331A4FF" w14:textId="77777777" w:rsidR="0033495F" w:rsidRPr="004A22EB" w:rsidRDefault="0033495F" w:rsidP="00423E32">
            <w:pPr>
              <w:tabs>
                <w:tab w:val="left" w:pos="1134"/>
              </w:tabs>
              <w:spacing w:before="20" w:after="20"/>
              <w:ind w:left="567" w:hanging="425"/>
              <w:jc w:val="center"/>
              <w:rPr>
                <w:sz w:val="26"/>
                <w:szCs w:val="26"/>
              </w:rPr>
            </w:pPr>
          </w:p>
          <w:p w14:paraId="229380AA" w14:textId="77777777" w:rsidR="0033495F" w:rsidRPr="004A22EB" w:rsidRDefault="0033495F" w:rsidP="00423E32">
            <w:pPr>
              <w:tabs>
                <w:tab w:val="left" w:pos="1134"/>
              </w:tabs>
              <w:spacing w:before="20" w:after="20"/>
              <w:ind w:left="567" w:hanging="425"/>
              <w:jc w:val="center"/>
              <w:rPr>
                <w:sz w:val="26"/>
                <w:szCs w:val="26"/>
              </w:rPr>
            </w:pPr>
          </w:p>
          <w:p w14:paraId="0FBBABD1" w14:textId="77777777" w:rsidR="0033495F" w:rsidRPr="004A22EB" w:rsidRDefault="0033495F" w:rsidP="00423E32">
            <w:pPr>
              <w:tabs>
                <w:tab w:val="left" w:pos="1134"/>
              </w:tabs>
              <w:spacing w:before="20" w:after="20"/>
              <w:ind w:left="567" w:hanging="425"/>
              <w:jc w:val="center"/>
              <w:rPr>
                <w:sz w:val="26"/>
                <w:szCs w:val="26"/>
              </w:rPr>
            </w:pPr>
          </w:p>
          <w:p w14:paraId="2DBB21EE"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4" w:space="0" w:color="auto"/>
              <w:left w:val="single" w:sz="4" w:space="0" w:color="auto"/>
              <w:bottom w:val="single" w:sz="4" w:space="0" w:color="auto"/>
              <w:right w:val="single" w:sz="4" w:space="0" w:color="auto"/>
            </w:tcBorders>
          </w:tcPr>
          <w:p w14:paraId="7F11795B" w14:textId="77777777" w:rsidR="0033495F" w:rsidRPr="004A22EB" w:rsidRDefault="0033495F" w:rsidP="00423E32">
            <w:pPr>
              <w:tabs>
                <w:tab w:val="left" w:pos="1134"/>
              </w:tabs>
              <w:spacing w:before="20" w:after="20"/>
              <w:ind w:left="567" w:hanging="425"/>
              <w:jc w:val="center"/>
              <w:rPr>
                <w:sz w:val="26"/>
                <w:szCs w:val="26"/>
              </w:rPr>
            </w:pPr>
          </w:p>
          <w:p w14:paraId="5C69865A" w14:textId="77777777" w:rsidR="0033495F" w:rsidRPr="004A22EB" w:rsidRDefault="0033495F" w:rsidP="00423E32">
            <w:pPr>
              <w:tabs>
                <w:tab w:val="left" w:pos="1134"/>
              </w:tabs>
              <w:spacing w:before="20" w:after="20"/>
              <w:ind w:left="567" w:hanging="425"/>
              <w:jc w:val="center"/>
              <w:rPr>
                <w:sz w:val="26"/>
                <w:szCs w:val="26"/>
              </w:rPr>
            </w:pPr>
          </w:p>
          <w:p w14:paraId="575412EB" w14:textId="77777777" w:rsidR="0033495F" w:rsidRPr="004A22EB" w:rsidRDefault="0033495F" w:rsidP="00423E32">
            <w:pPr>
              <w:tabs>
                <w:tab w:val="left" w:pos="1134"/>
              </w:tabs>
              <w:spacing w:before="20" w:after="20"/>
              <w:ind w:left="567" w:hanging="425"/>
              <w:jc w:val="center"/>
              <w:rPr>
                <w:sz w:val="26"/>
                <w:szCs w:val="26"/>
              </w:rPr>
            </w:pPr>
          </w:p>
          <w:p w14:paraId="4F66B49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50kV trong 10s</w:t>
            </w:r>
          </w:p>
          <w:p w14:paraId="322BAC7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50kV trong 1 phút</w:t>
            </w:r>
          </w:p>
        </w:tc>
        <w:tc>
          <w:tcPr>
            <w:tcW w:w="1260" w:type="dxa"/>
            <w:tcBorders>
              <w:top w:val="single" w:sz="4" w:space="0" w:color="auto"/>
              <w:left w:val="nil"/>
              <w:bottom w:val="single" w:sz="4" w:space="0" w:color="auto"/>
              <w:right w:val="single" w:sz="4" w:space="0" w:color="auto"/>
            </w:tcBorders>
          </w:tcPr>
          <w:p w14:paraId="5083813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32592656" w14:textId="77777777" w:rsidTr="00AB2098">
        <w:trPr>
          <w:cantSplit/>
          <w:trHeight w:val="377"/>
        </w:trPr>
        <w:tc>
          <w:tcPr>
            <w:tcW w:w="720" w:type="dxa"/>
            <w:tcBorders>
              <w:top w:val="single" w:sz="4" w:space="0" w:color="auto"/>
              <w:left w:val="single" w:sz="4" w:space="0" w:color="auto"/>
              <w:bottom w:val="single" w:sz="4" w:space="0" w:color="auto"/>
              <w:right w:val="single" w:sz="4" w:space="0" w:color="auto"/>
            </w:tcBorders>
          </w:tcPr>
          <w:p w14:paraId="1448F1E0" w14:textId="77777777" w:rsidR="0033495F" w:rsidRPr="004A22EB" w:rsidRDefault="0033495F" w:rsidP="00423E32">
            <w:pPr>
              <w:tabs>
                <w:tab w:val="left" w:pos="1134"/>
              </w:tabs>
              <w:spacing w:before="20" w:after="20" w:line="360" w:lineRule="exact"/>
              <w:ind w:left="567" w:right="-81" w:hanging="425"/>
              <w:jc w:val="center"/>
              <w:rPr>
                <w:sz w:val="26"/>
                <w:szCs w:val="26"/>
              </w:rPr>
            </w:pPr>
            <w:r w:rsidRPr="004A22EB">
              <w:rPr>
                <w:sz w:val="26"/>
                <w:szCs w:val="26"/>
              </w:rPr>
              <w:t>20</w:t>
            </w:r>
          </w:p>
        </w:tc>
        <w:tc>
          <w:tcPr>
            <w:tcW w:w="4422" w:type="dxa"/>
            <w:tcBorders>
              <w:top w:val="single" w:sz="4" w:space="0" w:color="auto"/>
              <w:left w:val="single" w:sz="4" w:space="0" w:color="auto"/>
              <w:bottom w:val="single" w:sz="4" w:space="0" w:color="auto"/>
              <w:right w:val="single" w:sz="4" w:space="0" w:color="auto"/>
            </w:tcBorders>
          </w:tcPr>
          <w:p w14:paraId="4D73E748" w14:textId="77777777" w:rsidR="0033495F" w:rsidRPr="004A22EB" w:rsidRDefault="0033495F" w:rsidP="00423E32">
            <w:pPr>
              <w:tabs>
                <w:tab w:val="left" w:pos="1134"/>
              </w:tabs>
              <w:spacing w:before="20" w:after="20"/>
              <w:ind w:left="567" w:hanging="425"/>
              <w:rPr>
                <w:sz w:val="26"/>
                <w:szCs w:val="26"/>
              </w:rPr>
            </w:pPr>
            <w:r w:rsidRPr="004A22EB">
              <w:rPr>
                <w:sz w:val="26"/>
                <w:szCs w:val="26"/>
              </w:rPr>
              <w:t>Nhiệt độ vận hành cho phép</w:t>
            </w:r>
          </w:p>
          <w:p w14:paraId="727C84E1" w14:textId="77777777" w:rsidR="0033495F" w:rsidRPr="004A22EB" w:rsidRDefault="0033495F" w:rsidP="00423E32">
            <w:pPr>
              <w:tabs>
                <w:tab w:val="left" w:pos="1134"/>
              </w:tabs>
              <w:spacing w:before="20" w:after="20"/>
              <w:ind w:left="567" w:hanging="425"/>
              <w:rPr>
                <w:sz w:val="26"/>
                <w:szCs w:val="26"/>
              </w:rPr>
            </w:pPr>
            <w:r w:rsidRPr="004A22EB">
              <w:rPr>
                <w:sz w:val="26"/>
                <w:szCs w:val="26"/>
              </w:rPr>
              <w:t>+ Liên tục</w:t>
            </w:r>
          </w:p>
          <w:p w14:paraId="2E028FC5" w14:textId="77777777" w:rsidR="0033495F" w:rsidRPr="004A22EB" w:rsidRDefault="0033495F" w:rsidP="00423E32">
            <w:pPr>
              <w:tabs>
                <w:tab w:val="left" w:pos="1134"/>
              </w:tabs>
              <w:spacing w:before="20" w:after="20"/>
              <w:ind w:left="567" w:hanging="425"/>
              <w:rPr>
                <w:sz w:val="26"/>
                <w:szCs w:val="26"/>
              </w:rPr>
            </w:pPr>
            <w:r w:rsidRPr="004A22EB">
              <w:rPr>
                <w:sz w:val="26"/>
                <w:szCs w:val="26"/>
              </w:rPr>
              <w:t>+ Ngắn hạn trong 5s</w:t>
            </w:r>
          </w:p>
        </w:tc>
        <w:tc>
          <w:tcPr>
            <w:tcW w:w="900" w:type="dxa"/>
            <w:tcBorders>
              <w:top w:val="single" w:sz="4" w:space="0" w:color="auto"/>
              <w:left w:val="single" w:sz="4" w:space="0" w:color="auto"/>
              <w:bottom w:val="single" w:sz="4" w:space="0" w:color="auto"/>
            </w:tcBorders>
          </w:tcPr>
          <w:p w14:paraId="33523EED" w14:textId="77777777" w:rsidR="0033495F" w:rsidRPr="004A22EB" w:rsidRDefault="0033495F" w:rsidP="00423E32">
            <w:pPr>
              <w:tabs>
                <w:tab w:val="left" w:pos="1134"/>
              </w:tabs>
              <w:spacing w:before="20" w:after="20"/>
              <w:ind w:left="567" w:hanging="425"/>
              <w:jc w:val="center"/>
              <w:rPr>
                <w:sz w:val="26"/>
                <w:szCs w:val="26"/>
              </w:rPr>
            </w:pPr>
          </w:p>
          <w:p w14:paraId="7544D313" w14:textId="77777777" w:rsidR="0033495F" w:rsidRPr="004A22EB" w:rsidRDefault="0033495F" w:rsidP="00423E32">
            <w:pPr>
              <w:tabs>
                <w:tab w:val="left" w:pos="1134"/>
              </w:tabs>
              <w:spacing w:before="20" w:after="20"/>
              <w:ind w:left="567" w:hanging="425"/>
              <w:jc w:val="center"/>
              <w:rPr>
                <w:sz w:val="26"/>
                <w:szCs w:val="26"/>
              </w:rPr>
            </w:pPr>
          </w:p>
        </w:tc>
        <w:tc>
          <w:tcPr>
            <w:tcW w:w="2927" w:type="dxa"/>
            <w:tcBorders>
              <w:top w:val="single" w:sz="4" w:space="0" w:color="auto"/>
              <w:left w:val="single" w:sz="4" w:space="0" w:color="auto"/>
              <w:bottom w:val="single" w:sz="4" w:space="0" w:color="auto"/>
              <w:right w:val="single" w:sz="4" w:space="0" w:color="auto"/>
            </w:tcBorders>
          </w:tcPr>
          <w:p w14:paraId="6C627CF5" w14:textId="77777777" w:rsidR="0033495F" w:rsidRPr="004A22EB" w:rsidRDefault="0033495F" w:rsidP="00423E32">
            <w:pPr>
              <w:tabs>
                <w:tab w:val="left" w:pos="1134"/>
              </w:tabs>
              <w:spacing w:before="20" w:after="20"/>
              <w:ind w:left="567" w:hanging="425"/>
              <w:jc w:val="center"/>
              <w:rPr>
                <w:sz w:val="26"/>
                <w:szCs w:val="26"/>
              </w:rPr>
            </w:pPr>
          </w:p>
          <w:p w14:paraId="1960A2F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90</w:t>
            </w:r>
            <w:r w:rsidRPr="004A22EB">
              <w:rPr>
                <w:sz w:val="26"/>
                <w:szCs w:val="26"/>
                <w:vertAlign w:val="superscript"/>
              </w:rPr>
              <w:t>0</w:t>
            </w:r>
            <w:r w:rsidRPr="004A22EB">
              <w:rPr>
                <w:sz w:val="26"/>
                <w:szCs w:val="26"/>
              </w:rPr>
              <w:t>C</w:t>
            </w:r>
          </w:p>
          <w:p w14:paraId="2B59919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w:t>
            </w:r>
            <w:r w:rsidRPr="004A22EB">
              <w:rPr>
                <w:sz w:val="26"/>
                <w:szCs w:val="26"/>
                <w:vertAlign w:val="superscript"/>
              </w:rPr>
              <w:t>0</w:t>
            </w:r>
            <w:r w:rsidRPr="004A22EB">
              <w:rPr>
                <w:sz w:val="26"/>
                <w:szCs w:val="26"/>
              </w:rPr>
              <w:t>C</w:t>
            </w:r>
          </w:p>
        </w:tc>
        <w:tc>
          <w:tcPr>
            <w:tcW w:w="1260" w:type="dxa"/>
            <w:tcBorders>
              <w:top w:val="single" w:sz="4" w:space="0" w:color="auto"/>
              <w:left w:val="nil"/>
              <w:bottom w:val="single" w:sz="4" w:space="0" w:color="auto"/>
              <w:right w:val="single" w:sz="4" w:space="0" w:color="auto"/>
            </w:tcBorders>
          </w:tcPr>
          <w:p w14:paraId="2633F56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bl>
    <w:p w14:paraId="21208F81" w14:textId="77777777" w:rsidR="0033495F" w:rsidRPr="004A22EB" w:rsidRDefault="0033495F" w:rsidP="00423E32">
      <w:pPr>
        <w:tabs>
          <w:tab w:val="left" w:pos="1134"/>
        </w:tabs>
        <w:spacing w:before="20" w:after="20"/>
        <w:ind w:left="567" w:hanging="425"/>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792E0EAB" w14:textId="77777777" w:rsidR="0033495F" w:rsidRPr="004A22EB" w:rsidRDefault="0033495F">
      <w:pPr>
        <w:numPr>
          <w:ilvl w:val="0"/>
          <w:numId w:val="167"/>
        </w:numPr>
        <w:tabs>
          <w:tab w:val="clear" w:pos="720"/>
          <w:tab w:val="left" w:pos="1134"/>
        </w:tabs>
        <w:spacing w:before="20" w:after="20"/>
        <w:ind w:left="567" w:right="-79" w:hanging="425"/>
        <w:jc w:val="both"/>
        <w:rPr>
          <w:b/>
          <w:sz w:val="26"/>
          <w:szCs w:val="26"/>
        </w:rPr>
      </w:pPr>
      <w:r w:rsidRPr="004A22EB">
        <w:rPr>
          <w:b/>
          <w:sz w:val="26"/>
          <w:szCs w:val="26"/>
        </w:rPr>
        <w:t>CÁC HẠNG MỤC THỬ NGHIỆM NGHIỆM THU</w:t>
      </w:r>
    </w:p>
    <w:p w14:paraId="76F5A8E9" w14:textId="77777777" w:rsidR="0033495F" w:rsidRPr="004A22EB" w:rsidRDefault="0033495F">
      <w:pPr>
        <w:numPr>
          <w:ilvl w:val="0"/>
          <w:numId w:val="169"/>
        </w:numPr>
        <w:tabs>
          <w:tab w:val="left" w:pos="1134"/>
        </w:tabs>
        <w:spacing w:before="20" w:after="20"/>
        <w:ind w:left="567" w:right="-79" w:hanging="425"/>
        <w:jc w:val="both"/>
        <w:rPr>
          <w:b/>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495DD6F9" w14:textId="77777777" w:rsidR="0033495F" w:rsidRPr="004A22EB" w:rsidRDefault="0033495F">
      <w:pPr>
        <w:numPr>
          <w:ilvl w:val="0"/>
          <w:numId w:val="169"/>
        </w:numPr>
        <w:tabs>
          <w:tab w:val="left" w:pos="1134"/>
        </w:tabs>
        <w:spacing w:before="20" w:after="20"/>
        <w:ind w:left="567" w:right="-79" w:hanging="425"/>
        <w:rPr>
          <w:b/>
          <w:sz w:val="26"/>
          <w:szCs w:val="26"/>
        </w:rPr>
      </w:pPr>
      <w:r w:rsidRPr="004A22EB">
        <w:rPr>
          <w:b/>
          <w:sz w:val="26"/>
          <w:szCs w:val="26"/>
        </w:rPr>
        <w:t>Hạng mục thử nghiệm:</w:t>
      </w:r>
    </w:p>
    <w:p w14:paraId="300CF0B0"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độ bền điện môi 50kV/1 phút ở điều kiện khô và 50kV/10s ở điều kiện ướt (*)</w:t>
      </w:r>
    </w:p>
    <w:p w14:paraId="7B7A6ECB"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lastRenderedPageBreak/>
        <w:t>Thử điện áp đánh thủng với 02 lớp băng cách điện.</w:t>
      </w:r>
    </w:p>
    <w:p w14:paraId="22F9604D" w14:textId="4DE28E31" w:rsidR="0033495F" w:rsidRPr="004A22EB" w:rsidRDefault="00A63E7E" w:rsidP="00423E32">
      <w:pPr>
        <w:pStyle w:val="LEVEL5"/>
        <w:spacing w:before="20" w:after="20"/>
        <w:rPr>
          <w:color w:val="auto"/>
        </w:rPr>
      </w:pPr>
      <w:bookmarkStart w:id="1200" w:name="_Toc173231669"/>
      <w:bookmarkStart w:id="1201" w:name="_Toc197783797"/>
      <w:r w:rsidRPr="004A22EB">
        <w:rPr>
          <w:color w:val="auto"/>
        </w:rPr>
        <w:t>7.3.1</w:t>
      </w:r>
      <w:r w:rsidR="003E44C9" w:rsidRPr="004A22EB">
        <w:rPr>
          <w:color w:val="auto"/>
        </w:rPr>
        <w:t>8</w:t>
      </w:r>
      <w:r w:rsidRPr="004A22EB">
        <w:rPr>
          <w:color w:val="auto"/>
        </w:rPr>
        <w:t xml:space="preserve">. </w:t>
      </w:r>
      <w:r w:rsidR="0033495F" w:rsidRPr="004A22EB">
        <w:rPr>
          <w:color w:val="auto"/>
        </w:rPr>
        <w:t>Thông số kỹ thuật của giáp buộc đầu sứ dùng cho đường dây trên không:</w:t>
      </w:r>
      <w:bookmarkEnd w:id="1200"/>
      <w:bookmarkEnd w:id="1201"/>
    </w:p>
    <w:p w14:paraId="53F03BDE" w14:textId="77777777" w:rsidR="0033495F" w:rsidRPr="004A22EB" w:rsidRDefault="0033495F">
      <w:pPr>
        <w:numPr>
          <w:ilvl w:val="0"/>
          <w:numId w:val="314"/>
        </w:numPr>
        <w:tabs>
          <w:tab w:val="left" w:pos="1134"/>
        </w:tabs>
        <w:spacing w:before="20" w:after="20"/>
        <w:ind w:left="567" w:right="-81" w:hanging="425"/>
        <w:jc w:val="both"/>
        <w:rPr>
          <w:b/>
          <w:sz w:val="26"/>
          <w:szCs w:val="26"/>
        </w:rPr>
      </w:pPr>
      <w:bookmarkStart w:id="1202" w:name="_Hlk74641948"/>
      <w:r w:rsidRPr="004A22EB">
        <w:rPr>
          <w:b/>
          <w:sz w:val="26"/>
          <w:szCs w:val="26"/>
        </w:rPr>
        <w:t>PHẠM VI ÁP DỤNG:</w:t>
      </w:r>
    </w:p>
    <w:p w14:paraId="4235A1F1" w14:textId="77777777" w:rsidR="0033495F" w:rsidRPr="004A22EB" w:rsidRDefault="0033495F" w:rsidP="00423E32">
      <w:pPr>
        <w:tabs>
          <w:tab w:val="left" w:pos="1134"/>
        </w:tabs>
        <w:spacing w:before="20" w:after="20"/>
        <w:ind w:left="567" w:hanging="425"/>
        <w:rPr>
          <w:sz w:val="26"/>
          <w:szCs w:val="26"/>
        </w:rPr>
      </w:pPr>
      <w:r w:rsidRPr="004A22EB">
        <w:rPr>
          <w:sz w:val="26"/>
          <w:szCs w:val="26"/>
        </w:rPr>
        <w:t>Quy cách kỹ thuật này được áp dụng cho giáp buộc đầu sứ dùng cho đường dây trên không.</w:t>
      </w:r>
    </w:p>
    <w:p w14:paraId="1E9282C7" w14:textId="77777777" w:rsidR="0033495F" w:rsidRPr="004A22EB" w:rsidRDefault="0033495F">
      <w:pPr>
        <w:numPr>
          <w:ilvl w:val="0"/>
          <w:numId w:val="314"/>
        </w:numPr>
        <w:tabs>
          <w:tab w:val="clear" w:pos="720"/>
          <w:tab w:val="left" w:pos="1134"/>
        </w:tabs>
        <w:spacing w:before="20" w:after="20"/>
        <w:ind w:left="567" w:right="-81" w:hanging="425"/>
        <w:jc w:val="both"/>
        <w:rPr>
          <w:b/>
          <w:sz w:val="26"/>
          <w:szCs w:val="26"/>
        </w:rPr>
      </w:pPr>
      <w:r w:rsidRPr="004A22EB">
        <w:rPr>
          <w:b/>
          <w:sz w:val="26"/>
          <w:szCs w:val="26"/>
        </w:rPr>
        <w:t>TIÊU CHUẨN ÁP DỤNG:</w:t>
      </w:r>
    </w:p>
    <w:p w14:paraId="75AFD92B"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AS 1154.3 : Insulator and conductor fittings for overhead power lines.-Performance and general requirements for helical fittings.</w:t>
      </w:r>
    </w:p>
    <w:p w14:paraId="762B2E65" w14:textId="77777777" w:rsidR="0033495F" w:rsidRPr="004A22EB" w:rsidRDefault="0033495F">
      <w:pPr>
        <w:numPr>
          <w:ilvl w:val="0"/>
          <w:numId w:val="314"/>
        </w:numPr>
        <w:tabs>
          <w:tab w:val="clear" w:pos="720"/>
          <w:tab w:val="left" w:pos="1134"/>
        </w:tabs>
        <w:spacing w:before="20" w:after="20"/>
        <w:ind w:left="567" w:right="-79" w:hanging="425"/>
        <w:rPr>
          <w:b/>
          <w:sz w:val="26"/>
          <w:szCs w:val="26"/>
        </w:rPr>
      </w:pPr>
      <w:r w:rsidRPr="004A22EB">
        <w:rPr>
          <w:b/>
          <w:sz w:val="26"/>
          <w:szCs w:val="26"/>
        </w:rPr>
        <w:t>MÔ TẢ:</w:t>
      </w:r>
    </w:p>
    <w:p w14:paraId="719FC88F" w14:textId="77777777" w:rsidR="0033495F" w:rsidRPr="004A22EB" w:rsidRDefault="0033495F">
      <w:pPr>
        <w:numPr>
          <w:ilvl w:val="0"/>
          <w:numId w:val="315"/>
        </w:numPr>
        <w:tabs>
          <w:tab w:val="left" w:pos="1134"/>
        </w:tabs>
        <w:spacing w:before="20" w:after="20"/>
        <w:ind w:left="567" w:right="-79" w:hanging="425"/>
        <w:rPr>
          <w:b/>
          <w:sz w:val="26"/>
          <w:szCs w:val="26"/>
        </w:rPr>
      </w:pPr>
      <w:r w:rsidRPr="004A22EB">
        <w:rPr>
          <w:b/>
          <w:sz w:val="26"/>
          <w:szCs w:val="26"/>
        </w:rPr>
        <w:t>Cấu tạo:</w:t>
      </w:r>
    </w:p>
    <w:p w14:paraId="19DDF722"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Giáp buộc được sử dụng để buộc dây nhôm lõi thép trần, dây nhôm lõi thép bọc (vỏ bọc ngoài là HDPE) vào đầu vật cách điện đỡ hay vật cách điện kiểu ống chỉ .</w:t>
      </w:r>
    </w:p>
    <w:p w14:paraId="735E9D74"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Phân loại :</w:t>
      </w:r>
    </w:p>
    <w:p w14:paraId="0FCB5DA2"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t>+ Loại 1 : Giáp buộc dây trên đầu vật cách điện - loại đơn, sử dụng để buộc dây dẫn lên đầu vật cách điện đặt thẳng đứng thích hợp với  đường dây có góc đến 10</w:t>
      </w:r>
      <w:r w:rsidRPr="004A22EB">
        <w:rPr>
          <w:sz w:val="26"/>
          <w:szCs w:val="26"/>
          <w:vertAlign w:val="superscript"/>
        </w:rPr>
        <w:t>0</w:t>
      </w:r>
      <w:r w:rsidRPr="004A22EB">
        <w:rPr>
          <w:sz w:val="26"/>
          <w:szCs w:val="26"/>
        </w:rPr>
        <w:t xml:space="preserve">. </w:t>
      </w:r>
    </w:p>
    <w:p w14:paraId="07D3D850"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t>+ Loại 2 : Giáp buộc dây trên đầu vật cách điện - loại đôi, sử dụng để buộc dây dẫn lên đầu vật cách điện đặt thẳng đứng thích hợp với  đường dây có góc đến 20</w:t>
      </w:r>
      <w:r w:rsidRPr="004A22EB">
        <w:rPr>
          <w:sz w:val="26"/>
          <w:szCs w:val="26"/>
          <w:vertAlign w:val="superscript"/>
        </w:rPr>
        <w:t>0</w:t>
      </w:r>
      <w:r w:rsidRPr="004A22EB">
        <w:rPr>
          <w:sz w:val="26"/>
          <w:szCs w:val="26"/>
        </w:rPr>
        <w:t>, trong đó góc đường dây tại mỗi sứ không quá 10</w:t>
      </w:r>
      <w:r w:rsidRPr="004A22EB">
        <w:rPr>
          <w:sz w:val="26"/>
          <w:szCs w:val="26"/>
          <w:vertAlign w:val="superscript"/>
        </w:rPr>
        <w:t>0</w:t>
      </w:r>
      <w:r w:rsidRPr="004A22EB">
        <w:rPr>
          <w:sz w:val="26"/>
          <w:szCs w:val="26"/>
        </w:rPr>
        <w:t>.</w:t>
      </w:r>
    </w:p>
    <w:p w14:paraId="651E1AF9"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Giáp buộc phải được thiết kế phù hợp với các yêu cầu thử nghiệm quy định trong tiêu chuẩn này, đảm bảo ảnh hưởng rung trên dây dẫn và giáp níu là tối thiểu.</w:t>
      </w:r>
    </w:p>
    <w:p w14:paraId="4EFDBF36" w14:textId="77777777" w:rsidR="0033495F" w:rsidRPr="004A22EB" w:rsidRDefault="0033495F">
      <w:pPr>
        <w:numPr>
          <w:ilvl w:val="0"/>
          <w:numId w:val="52"/>
        </w:numPr>
        <w:tabs>
          <w:tab w:val="left" w:pos="1134"/>
        </w:tabs>
        <w:spacing w:before="20" w:after="20"/>
        <w:ind w:left="567" w:hanging="425"/>
        <w:jc w:val="both"/>
        <w:rPr>
          <w:sz w:val="26"/>
          <w:szCs w:val="26"/>
        </w:rPr>
      </w:pPr>
      <w:r w:rsidRPr="004A22EB">
        <w:rPr>
          <w:sz w:val="26"/>
          <w:szCs w:val="26"/>
        </w:rPr>
        <w:t>Vaät lieäu caáu taïo :</w:t>
      </w:r>
    </w:p>
    <w:p w14:paraId="779D6503" w14:textId="77777777" w:rsidR="0033495F" w:rsidRPr="004A22EB" w:rsidRDefault="0033495F" w:rsidP="00423E32">
      <w:pPr>
        <w:pStyle w:val="BodyTextIndent3"/>
        <w:tabs>
          <w:tab w:val="left" w:pos="1134"/>
        </w:tabs>
        <w:spacing w:before="20" w:after="20"/>
        <w:ind w:left="567" w:right="-139" w:hanging="425"/>
        <w:rPr>
          <w:rFonts w:ascii="Times New Roman" w:hAnsi="Times New Roman"/>
          <w:szCs w:val="26"/>
        </w:rPr>
      </w:pPr>
      <w:r w:rsidRPr="004A22EB">
        <w:rPr>
          <w:rFonts w:ascii="Times New Roman" w:hAnsi="Times New Roman"/>
          <w:szCs w:val="26"/>
        </w:rPr>
        <w:t>+ Giaùp buoäc coù theå ñöôïc cheá taïo baèng vaät lieäu hay toå hôïp caùc vaät lieäu baát kyø, ñaûm baûo giaùp buoäc ñaït ñöôïc khaû naêng chòu söùc caêng theo ñuùng thieát keá.</w:t>
      </w:r>
    </w:p>
    <w:p w14:paraId="6C392198" w14:textId="77777777" w:rsidR="0033495F" w:rsidRPr="004A22EB" w:rsidRDefault="0033495F" w:rsidP="00423E32">
      <w:pPr>
        <w:pStyle w:val="BodyTextIndent3"/>
        <w:tabs>
          <w:tab w:val="left" w:pos="1134"/>
        </w:tabs>
        <w:spacing w:before="20" w:after="20"/>
        <w:ind w:left="567" w:right="-139" w:hanging="425"/>
        <w:rPr>
          <w:rFonts w:ascii="Times New Roman" w:hAnsi="Times New Roman"/>
          <w:szCs w:val="26"/>
        </w:rPr>
      </w:pPr>
      <w:r w:rsidRPr="004A22EB">
        <w:rPr>
          <w:rFonts w:ascii="Times New Roman" w:hAnsi="Times New Roman"/>
          <w:szCs w:val="26"/>
        </w:rPr>
        <w:t xml:space="preserve">+ Caùc thaønh phaàn caáu taïo phaûi thích hôïp vôùi nhau vaø vôùi daây daãn maø chuùng tieáp xuùc. </w:t>
      </w:r>
    </w:p>
    <w:p w14:paraId="66CAA7A6" w14:textId="77777777" w:rsidR="0033495F" w:rsidRPr="004A22EB" w:rsidRDefault="0033495F" w:rsidP="00423E32">
      <w:pPr>
        <w:pStyle w:val="BodyTextIndent3"/>
        <w:tabs>
          <w:tab w:val="left" w:pos="1134"/>
        </w:tabs>
        <w:spacing w:before="20" w:after="20"/>
        <w:ind w:left="567" w:right="-139" w:hanging="425"/>
        <w:rPr>
          <w:rFonts w:ascii="Times New Roman" w:hAnsi="Times New Roman"/>
          <w:szCs w:val="26"/>
        </w:rPr>
      </w:pPr>
      <w:r w:rsidRPr="004A22EB">
        <w:rPr>
          <w:rFonts w:ascii="Times New Roman" w:hAnsi="Times New Roman"/>
          <w:szCs w:val="26"/>
        </w:rPr>
        <w:t xml:space="preserve">+ Caùc vaät lieäu nhöïa phaûi ñöôïc baûo veä moät caùch töông ñöông khoûi caùc aûnh höôûng do böùc xaï maët trôøi. </w:t>
      </w:r>
    </w:p>
    <w:p w14:paraId="078E66A5" w14:textId="77777777" w:rsidR="0033495F" w:rsidRPr="004A22EB" w:rsidRDefault="0033495F">
      <w:pPr>
        <w:numPr>
          <w:ilvl w:val="0"/>
          <w:numId w:val="52"/>
        </w:numPr>
        <w:tabs>
          <w:tab w:val="left" w:pos="1134"/>
        </w:tabs>
        <w:spacing w:before="20" w:after="20"/>
        <w:ind w:left="567" w:hanging="425"/>
        <w:jc w:val="both"/>
        <w:rPr>
          <w:sz w:val="26"/>
          <w:szCs w:val="26"/>
        </w:rPr>
      </w:pPr>
      <w:r w:rsidRPr="004A22EB">
        <w:rPr>
          <w:sz w:val="26"/>
          <w:szCs w:val="26"/>
        </w:rPr>
        <w:t>Taát caû caùc phaàn cuûa giaùp buoäc phaûi coù khaû naêng hoaëc ñöôïc baûo veä thích hôïp choáng aên moøn trong khí quyeån caû khi löu kho laãn khi vaän haønh. Taát caû caùc phaàn baèng saét theùp tieáp xuùc vôùi khí quyeån khi vaän haønh, ngoaïi tröø khi ñöôïc cheá taïo baèng theùp khoâng ræ, ñeàu phaûi ñöôïc baûo veä baèng phöông phaùp maï noùng vôùi chieàu daøy lôùp maï toái thieåu laø 55</w:t>
      </w:r>
      <w:r w:rsidRPr="004A22EB">
        <w:rPr>
          <w:sz w:val="26"/>
          <w:szCs w:val="26"/>
        </w:rPr>
        <w:sym w:font="Symbol" w:char="F06D"/>
      </w:r>
      <w:r w:rsidRPr="004A22EB">
        <w:rPr>
          <w:sz w:val="26"/>
          <w:szCs w:val="26"/>
        </w:rPr>
        <w:t>m.</w:t>
      </w:r>
    </w:p>
    <w:p w14:paraId="7D048B86" w14:textId="77777777" w:rsidR="0033495F" w:rsidRPr="004A22EB" w:rsidRDefault="0033495F">
      <w:pPr>
        <w:numPr>
          <w:ilvl w:val="0"/>
          <w:numId w:val="52"/>
        </w:numPr>
        <w:tabs>
          <w:tab w:val="left" w:pos="1134"/>
        </w:tabs>
        <w:spacing w:before="20" w:after="20"/>
        <w:ind w:left="567" w:right="-79" w:hanging="425"/>
        <w:jc w:val="both"/>
        <w:rPr>
          <w:b/>
          <w:sz w:val="26"/>
          <w:szCs w:val="26"/>
        </w:rPr>
      </w:pPr>
      <w:r w:rsidRPr="004A22EB">
        <w:rPr>
          <w:sz w:val="26"/>
          <w:szCs w:val="26"/>
        </w:rPr>
        <w:t>Giaùp buoäc phaûi coù caùc kyù hieäu chæ maõ hieäu cuûa giaùp buoäc, côõ daây vaø coå söù (ñoái vôùi giaùp buoäc coå söù) söû duïng vôùi giaùp buoäc vaø maõ maøu cho daây daãn.</w:t>
      </w:r>
    </w:p>
    <w:p w14:paraId="32698DBD" w14:textId="77777777" w:rsidR="0033495F" w:rsidRPr="004A22EB" w:rsidRDefault="0033495F">
      <w:pPr>
        <w:numPr>
          <w:ilvl w:val="0"/>
          <w:numId w:val="315"/>
        </w:numPr>
        <w:tabs>
          <w:tab w:val="clear" w:pos="360"/>
          <w:tab w:val="left" w:pos="960"/>
          <w:tab w:val="left" w:pos="1134"/>
        </w:tabs>
        <w:spacing w:before="20" w:after="20"/>
        <w:ind w:left="567" w:right="-79" w:hanging="425"/>
        <w:rPr>
          <w:b/>
          <w:sz w:val="26"/>
          <w:szCs w:val="26"/>
        </w:rPr>
      </w:pPr>
      <w:r w:rsidRPr="004A22EB">
        <w:rPr>
          <w:b/>
          <w:sz w:val="26"/>
          <w:szCs w:val="26"/>
        </w:rPr>
        <w:t>Thông số kỹ thuật:</w:t>
      </w:r>
    </w:p>
    <w:p w14:paraId="166F6175" w14:textId="77777777" w:rsidR="0033495F" w:rsidRPr="004A22EB" w:rsidRDefault="0033495F">
      <w:pPr>
        <w:pStyle w:val="BodyTextIndent3"/>
        <w:widowControl/>
        <w:numPr>
          <w:ilvl w:val="0"/>
          <w:numId w:val="316"/>
        </w:numPr>
        <w:tabs>
          <w:tab w:val="left" w:pos="1134"/>
          <w:tab w:val="left" w:pos="1260"/>
        </w:tabs>
        <w:overflowPunct/>
        <w:autoSpaceDE/>
        <w:autoSpaceDN/>
        <w:adjustRightInd/>
        <w:spacing w:before="20" w:after="20"/>
        <w:ind w:left="567" w:hanging="425"/>
        <w:textAlignment w:val="auto"/>
        <w:rPr>
          <w:rFonts w:ascii="Times New Roman" w:hAnsi="Times New Roman"/>
          <w:szCs w:val="26"/>
        </w:rPr>
      </w:pPr>
      <w:r w:rsidRPr="004A22EB">
        <w:rPr>
          <w:rFonts w:ascii="Times New Roman" w:hAnsi="Times New Roman"/>
          <w:b/>
          <w:i/>
          <w:szCs w:val="26"/>
        </w:rPr>
        <w:t>Sứ sử dụng với giáp buộc :</w:t>
      </w:r>
    </w:p>
    <w:p w14:paraId="49FA7828" w14:textId="77777777" w:rsidR="0033495F" w:rsidRPr="004A22EB" w:rsidRDefault="0033495F">
      <w:pPr>
        <w:pStyle w:val="BodyText3"/>
        <w:numPr>
          <w:ilvl w:val="0"/>
          <w:numId w:val="52"/>
        </w:numPr>
        <w:tabs>
          <w:tab w:val="left" w:pos="1134"/>
        </w:tabs>
        <w:spacing w:before="20" w:after="20"/>
        <w:ind w:left="567" w:right="-79" w:hanging="425"/>
        <w:jc w:val="both"/>
        <w:rPr>
          <w:b/>
          <w:i/>
          <w:sz w:val="26"/>
          <w:szCs w:val="26"/>
        </w:rPr>
      </w:pPr>
      <w:r w:rsidRPr="004A22EB">
        <w:rPr>
          <w:sz w:val="26"/>
          <w:szCs w:val="26"/>
        </w:rPr>
        <w:t>Ñöôøng kính coå söù ñôõ (Line post insulator) : 2</w:t>
      </w:r>
      <w:r w:rsidRPr="004A22EB">
        <w:rPr>
          <w:sz w:val="26"/>
          <w:szCs w:val="26"/>
          <w:vertAlign w:val="superscript"/>
        </w:rPr>
        <w:t>3/4</w:t>
      </w:r>
      <w:r w:rsidRPr="004A22EB">
        <w:rPr>
          <w:sz w:val="26"/>
          <w:szCs w:val="26"/>
        </w:rPr>
        <w:t xml:space="preserve"> </w:t>
      </w:r>
      <w:r w:rsidRPr="004A22EB">
        <w:rPr>
          <w:sz w:val="26"/>
          <w:szCs w:val="26"/>
        </w:rPr>
        <w:sym w:font="Courier New" w:char="00F7"/>
      </w:r>
      <w:r w:rsidRPr="004A22EB">
        <w:rPr>
          <w:sz w:val="26"/>
          <w:szCs w:val="26"/>
        </w:rPr>
        <w:t xml:space="preserve"> 3</w:t>
      </w:r>
      <w:r w:rsidRPr="004A22EB">
        <w:rPr>
          <w:sz w:val="26"/>
          <w:szCs w:val="26"/>
          <w:vertAlign w:val="superscript"/>
        </w:rPr>
        <w:t>3/8</w:t>
      </w:r>
      <w:r w:rsidRPr="004A22EB">
        <w:rPr>
          <w:sz w:val="26"/>
          <w:szCs w:val="26"/>
        </w:rPr>
        <w:t xml:space="preserve"> inches (70-86mm)</w:t>
      </w:r>
    </w:p>
    <w:p w14:paraId="28E06848" w14:textId="77777777" w:rsidR="0033495F" w:rsidRPr="004A22EB" w:rsidRDefault="0033495F">
      <w:pPr>
        <w:pStyle w:val="BodyTextIndent3"/>
        <w:widowControl/>
        <w:numPr>
          <w:ilvl w:val="0"/>
          <w:numId w:val="316"/>
        </w:numPr>
        <w:tabs>
          <w:tab w:val="clear" w:pos="720"/>
          <w:tab w:val="left" w:pos="567"/>
          <w:tab w:val="left" w:pos="1134"/>
        </w:tabs>
        <w:overflowPunct/>
        <w:autoSpaceDE/>
        <w:autoSpaceDN/>
        <w:adjustRightInd/>
        <w:spacing w:before="20" w:after="20"/>
        <w:ind w:left="567" w:hanging="425"/>
        <w:textAlignment w:val="auto"/>
        <w:rPr>
          <w:rFonts w:ascii="Times New Roman" w:hAnsi="Times New Roman"/>
          <w:b/>
          <w:i/>
          <w:szCs w:val="26"/>
        </w:rPr>
      </w:pPr>
      <w:r w:rsidRPr="004A22EB">
        <w:rPr>
          <w:rFonts w:ascii="Times New Roman" w:hAnsi="Times New Roman"/>
          <w:b/>
          <w:i/>
          <w:szCs w:val="26"/>
        </w:rPr>
        <w:t xml:space="preserve"> Dây nhôm lõi thép sử dụng với giáp buộc đầu sứ:</w:t>
      </w:r>
    </w:p>
    <w:tbl>
      <w:tblPr>
        <w:tblW w:w="10491" w:type="dxa"/>
        <w:tblInd w:w="-431"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844"/>
        <w:gridCol w:w="1518"/>
        <w:gridCol w:w="1459"/>
        <w:gridCol w:w="1559"/>
        <w:gridCol w:w="1418"/>
        <w:gridCol w:w="1351"/>
        <w:gridCol w:w="1342"/>
      </w:tblGrid>
      <w:tr w:rsidR="004A22EB" w:rsidRPr="004A22EB" w14:paraId="4CDA85E0" w14:textId="77777777" w:rsidTr="00AB2098">
        <w:trPr>
          <w:cantSplit/>
          <w:trHeight w:val="417"/>
        </w:trPr>
        <w:tc>
          <w:tcPr>
            <w:tcW w:w="1844" w:type="dxa"/>
            <w:tcBorders>
              <w:top w:val="single" w:sz="4" w:space="0" w:color="auto"/>
              <w:left w:val="single" w:sz="4" w:space="0" w:color="auto"/>
              <w:bottom w:val="single" w:sz="4" w:space="0" w:color="auto"/>
              <w:right w:val="single" w:sz="4" w:space="0" w:color="auto"/>
            </w:tcBorders>
            <w:vAlign w:val="center"/>
          </w:tcPr>
          <w:p w14:paraId="440D4C27" w14:textId="77777777" w:rsidR="0033495F" w:rsidRPr="004A22EB" w:rsidRDefault="0033495F" w:rsidP="00423E32">
            <w:pPr>
              <w:tabs>
                <w:tab w:val="left" w:pos="1134"/>
              </w:tabs>
              <w:spacing w:before="20" w:after="20"/>
              <w:ind w:left="567" w:hanging="425"/>
              <w:rPr>
                <w:sz w:val="26"/>
                <w:szCs w:val="26"/>
              </w:rPr>
            </w:pPr>
            <w:r w:rsidRPr="004A22EB">
              <w:rPr>
                <w:sz w:val="26"/>
                <w:szCs w:val="26"/>
              </w:rPr>
              <w:t>Tiết diện dây [mm</w:t>
            </w:r>
            <w:r w:rsidRPr="004A22EB">
              <w:rPr>
                <w:sz w:val="26"/>
                <w:szCs w:val="26"/>
                <w:vertAlign w:val="superscript"/>
              </w:rPr>
              <w:t>2</w:t>
            </w:r>
            <w:r w:rsidRPr="004A22EB">
              <w:rPr>
                <w:sz w:val="26"/>
                <w:szCs w:val="26"/>
              </w:rPr>
              <w:t>]</w:t>
            </w:r>
          </w:p>
        </w:tc>
        <w:tc>
          <w:tcPr>
            <w:tcW w:w="1518" w:type="dxa"/>
            <w:tcBorders>
              <w:top w:val="single" w:sz="6" w:space="0" w:color="auto"/>
              <w:left w:val="nil"/>
              <w:bottom w:val="nil"/>
              <w:right w:val="nil"/>
            </w:tcBorders>
            <w:vAlign w:val="center"/>
          </w:tcPr>
          <w:p w14:paraId="4D2F3E4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240/32</w:t>
            </w:r>
          </w:p>
        </w:tc>
        <w:tc>
          <w:tcPr>
            <w:tcW w:w="1459" w:type="dxa"/>
            <w:tcBorders>
              <w:top w:val="single" w:sz="6" w:space="0" w:color="auto"/>
              <w:left w:val="single" w:sz="6" w:space="0" w:color="auto"/>
              <w:bottom w:val="nil"/>
              <w:right w:val="single" w:sz="6" w:space="0" w:color="auto"/>
            </w:tcBorders>
            <w:vAlign w:val="center"/>
          </w:tcPr>
          <w:p w14:paraId="2874CF8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150/19</w:t>
            </w:r>
          </w:p>
        </w:tc>
        <w:tc>
          <w:tcPr>
            <w:tcW w:w="1559" w:type="dxa"/>
            <w:tcBorders>
              <w:top w:val="single" w:sz="6" w:space="0" w:color="auto"/>
              <w:left w:val="nil"/>
              <w:bottom w:val="nil"/>
              <w:right w:val="nil"/>
            </w:tcBorders>
            <w:vAlign w:val="center"/>
          </w:tcPr>
          <w:p w14:paraId="244B69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120/19</w:t>
            </w:r>
          </w:p>
        </w:tc>
        <w:tc>
          <w:tcPr>
            <w:tcW w:w="1418" w:type="dxa"/>
            <w:tcBorders>
              <w:top w:val="single" w:sz="6" w:space="0" w:color="auto"/>
              <w:left w:val="single" w:sz="6" w:space="0" w:color="auto"/>
              <w:bottom w:val="nil"/>
              <w:right w:val="single" w:sz="6" w:space="0" w:color="auto"/>
            </w:tcBorders>
            <w:vAlign w:val="center"/>
          </w:tcPr>
          <w:p w14:paraId="7C17870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95/16</w:t>
            </w:r>
          </w:p>
        </w:tc>
        <w:tc>
          <w:tcPr>
            <w:tcW w:w="1351" w:type="dxa"/>
            <w:tcBorders>
              <w:top w:val="single" w:sz="6" w:space="0" w:color="auto"/>
              <w:left w:val="single" w:sz="6" w:space="0" w:color="auto"/>
              <w:bottom w:val="nil"/>
              <w:right w:val="single" w:sz="6" w:space="0" w:color="auto"/>
            </w:tcBorders>
            <w:vAlign w:val="center"/>
          </w:tcPr>
          <w:p w14:paraId="2DA520D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70/11</w:t>
            </w:r>
          </w:p>
        </w:tc>
        <w:tc>
          <w:tcPr>
            <w:tcW w:w="1342" w:type="dxa"/>
            <w:tcBorders>
              <w:top w:val="single" w:sz="6" w:space="0" w:color="auto"/>
              <w:left w:val="single" w:sz="6" w:space="0" w:color="auto"/>
              <w:bottom w:val="nil"/>
            </w:tcBorders>
            <w:vAlign w:val="center"/>
          </w:tcPr>
          <w:p w14:paraId="32E9C29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50/8</w:t>
            </w:r>
          </w:p>
        </w:tc>
      </w:tr>
      <w:tr w:rsidR="004A22EB" w:rsidRPr="004A22EB" w14:paraId="722FBF44" w14:textId="77777777" w:rsidTr="00AB2098">
        <w:trPr>
          <w:cantSplit/>
          <w:trHeight w:val="381"/>
        </w:trPr>
        <w:tc>
          <w:tcPr>
            <w:tcW w:w="1844" w:type="dxa"/>
            <w:tcBorders>
              <w:top w:val="single" w:sz="4" w:space="0" w:color="auto"/>
              <w:left w:val="single" w:sz="4" w:space="0" w:color="auto"/>
              <w:bottom w:val="nil"/>
              <w:right w:val="nil"/>
            </w:tcBorders>
            <w:vAlign w:val="center"/>
          </w:tcPr>
          <w:p w14:paraId="764EC19B" w14:textId="77777777" w:rsidR="0033495F" w:rsidRPr="004A22EB" w:rsidRDefault="0033495F" w:rsidP="00423E32">
            <w:pPr>
              <w:tabs>
                <w:tab w:val="left" w:pos="1134"/>
              </w:tabs>
              <w:spacing w:before="20" w:after="20"/>
              <w:ind w:left="567" w:right="-18" w:hanging="425"/>
              <w:rPr>
                <w:sz w:val="26"/>
                <w:szCs w:val="26"/>
              </w:rPr>
            </w:pPr>
            <w:r w:rsidRPr="004A22EB">
              <w:rPr>
                <w:sz w:val="26"/>
                <w:szCs w:val="26"/>
              </w:rPr>
              <w:lastRenderedPageBreak/>
              <w:t xml:space="preserve">Đường kính ngoài của ruột dẫn đối với dây trần hay bọc [mm] </w:t>
            </w:r>
          </w:p>
        </w:tc>
        <w:tc>
          <w:tcPr>
            <w:tcW w:w="1518" w:type="dxa"/>
            <w:tcBorders>
              <w:top w:val="single" w:sz="4" w:space="0" w:color="auto"/>
              <w:left w:val="single" w:sz="4" w:space="0" w:color="auto"/>
              <w:bottom w:val="single" w:sz="4" w:space="0" w:color="auto"/>
              <w:right w:val="nil"/>
            </w:tcBorders>
            <w:vAlign w:val="center"/>
          </w:tcPr>
          <w:p w14:paraId="46665257"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21,5-22,1</w:t>
            </w:r>
          </w:p>
        </w:tc>
        <w:tc>
          <w:tcPr>
            <w:tcW w:w="1459" w:type="dxa"/>
            <w:tcBorders>
              <w:top w:val="single" w:sz="4" w:space="0" w:color="auto"/>
              <w:left w:val="single" w:sz="6" w:space="0" w:color="auto"/>
              <w:bottom w:val="single" w:sz="4" w:space="0" w:color="auto"/>
              <w:right w:val="single" w:sz="6" w:space="0" w:color="auto"/>
            </w:tcBorders>
            <w:vAlign w:val="center"/>
          </w:tcPr>
          <w:p w14:paraId="5E71B755"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16,5-17,2</w:t>
            </w:r>
          </w:p>
        </w:tc>
        <w:tc>
          <w:tcPr>
            <w:tcW w:w="1559" w:type="dxa"/>
            <w:tcBorders>
              <w:top w:val="single" w:sz="4" w:space="0" w:color="auto"/>
              <w:left w:val="nil"/>
              <w:bottom w:val="single" w:sz="4" w:space="0" w:color="auto"/>
              <w:right w:val="nil"/>
            </w:tcBorders>
            <w:vAlign w:val="center"/>
          </w:tcPr>
          <w:p w14:paraId="4B932F04"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14,8-15,3</w:t>
            </w:r>
          </w:p>
        </w:tc>
        <w:tc>
          <w:tcPr>
            <w:tcW w:w="1418" w:type="dxa"/>
            <w:tcBorders>
              <w:top w:val="single" w:sz="4" w:space="0" w:color="auto"/>
              <w:left w:val="single" w:sz="6" w:space="0" w:color="auto"/>
              <w:bottom w:val="single" w:sz="4" w:space="0" w:color="auto"/>
              <w:right w:val="single" w:sz="6" w:space="0" w:color="auto"/>
            </w:tcBorders>
            <w:vAlign w:val="center"/>
          </w:tcPr>
          <w:p w14:paraId="687F7EF2"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13,4-13,8</w:t>
            </w:r>
          </w:p>
        </w:tc>
        <w:tc>
          <w:tcPr>
            <w:tcW w:w="1351" w:type="dxa"/>
            <w:tcBorders>
              <w:top w:val="single" w:sz="4" w:space="0" w:color="auto"/>
              <w:left w:val="single" w:sz="6" w:space="0" w:color="auto"/>
              <w:bottom w:val="single" w:sz="4" w:space="0" w:color="auto"/>
              <w:right w:val="single" w:sz="6" w:space="0" w:color="auto"/>
            </w:tcBorders>
            <w:vAlign w:val="center"/>
          </w:tcPr>
          <w:p w14:paraId="7E360997"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11,2-11,7</w:t>
            </w:r>
          </w:p>
        </w:tc>
        <w:tc>
          <w:tcPr>
            <w:tcW w:w="1342" w:type="dxa"/>
            <w:tcBorders>
              <w:top w:val="single" w:sz="4" w:space="0" w:color="auto"/>
              <w:left w:val="single" w:sz="6" w:space="0" w:color="auto"/>
              <w:bottom w:val="single" w:sz="4" w:space="0" w:color="auto"/>
              <w:right w:val="single" w:sz="4" w:space="0" w:color="auto"/>
            </w:tcBorders>
            <w:vAlign w:val="center"/>
          </w:tcPr>
          <w:p w14:paraId="7A1AD379"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9,5-10</w:t>
            </w:r>
          </w:p>
        </w:tc>
      </w:tr>
      <w:tr w:rsidR="004A22EB" w:rsidRPr="004A22EB" w14:paraId="2BD52DFB" w14:textId="77777777" w:rsidTr="00AB2098">
        <w:trPr>
          <w:cantSplit/>
          <w:trHeight w:val="381"/>
        </w:trPr>
        <w:tc>
          <w:tcPr>
            <w:tcW w:w="1844" w:type="dxa"/>
            <w:tcBorders>
              <w:top w:val="single" w:sz="4" w:space="0" w:color="auto"/>
              <w:left w:val="single" w:sz="4" w:space="0" w:color="auto"/>
              <w:bottom w:val="nil"/>
              <w:right w:val="single" w:sz="4" w:space="0" w:color="auto"/>
            </w:tcBorders>
            <w:vAlign w:val="center"/>
          </w:tcPr>
          <w:p w14:paraId="2CC98CB7"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Độ dày lớp bọc 22kV </w:t>
            </w:r>
          </w:p>
          <w:p w14:paraId="4B280971" w14:textId="77777777" w:rsidR="0033495F" w:rsidRPr="004A22EB" w:rsidRDefault="0033495F">
            <w:pPr>
              <w:numPr>
                <w:ilvl w:val="0"/>
                <w:numId w:val="317"/>
              </w:numPr>
              <w:tabs>
                <w:tab w:val="left" w:pos="1134"/>
              </w:tabs>
              <w:spacing w:before="20" w:after="20"/>
              <w:ind w:left="567" w:hanging="425"/>
              <w:rPr>
                <w:sz w:val="26"/>
                <w:szCs w:val="26"/>
              </w:rPr>
            </w:pPr>
            <w:r w:rsidRPr="004A22EB">
              <w:rPr>
                <w:sz w:val="26"/>
                <w:szCs w:val="26"/>
              </w:rPr>
              <w:t>Cách điện XLPE</w:t>
            </w:r>
          </w:p>
          <w:p w14:paraId="59FF2065" w14:textId="77777777" w:rsidR="0033495F" w:rsidRPr="004A22EB" w:rsidRDefault="0033495F">
            <w:pPr>
              <w:numPr>
                <w:ilvl w:val="0"/>
                <w:numId w:val="317"/>
              </w:numPr>
              <w:tabs>
                <w:tab w:val="left" w:pos="1134"/>
              </w:tabs>
              <w:spacing w:before="20" w:after="20"/>
              <w:ind w:left="567" w:hanging="425"/>
              <w:rPr>
                <w:sz w:val="26"/>
                <w:szCs w:val="26"/>
              </w:rPr>
            </w:pPr>
            <w:r w:rsidRPr="004A22EB">
              <w:rPr>
                <w:sz w:val="26"/>
                <w:szCs w:val="26"/>
              </w:rPr>
              <w:t>Vỏ ngoài HDPE</w:t>
            </w:r>
          </w:p>
        </w:tc>
        <w:tc>
          <w:tcPr>
            <w:tcW w:w="8647" w:type="dxa"/>
            <w:gridSpan w:val="6"/>
            <w:tcBorders>
              <w:top w:val="nil"/>
              <w:left w:val="nil"/>
              <w:bottom w:val="single" w:sz="6" w:space="0" w:color="auto"/>
            </w:tcBorders>
            <w:vAlign w:val="center"/>
          </w:tcPr>
          <w:p w14:paraId="2B8AB58F" w14:textId="77777777" w:rsidR="0033495F" w:rsidRPr="004A22EB" w:rsidRDefault="0033495F" w:rsidP="00423E32">
            <w:pPr>
              <w:tabs>
                <w:tab w:val="left" w:pos="1134"/>
              </w:tabs>
              <w:spacing w:before="20" w:after="20"/>
              <w:ind w:left="567" w:hanging="425"/>
              <w:jc w:val="center"/>
              <w:rPr>
                <w:sz w:val="26"/>
                <w:szCs w:val="26"/>
              </w:rPr>
            </w:pPr>
          </w:p>
          <w:p w14:paraId="0363F3E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5,5 mm</w:t>
            </w:r>
          </w:p>
          <w:p w14:paraId="2C90032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 mm</w:t>
            </w:r>
          </w:p>
        </w:tc>
      </w:tr>
      <w:tr w:rsidR="004A22EB" w:rsidRPr="004A22EB" w14:paraId="0C07F6E7" w14:textId="77777777" w:rsidTr="00AB2098">
        <w:trPr>
          <w:trHeight w:val="381"/>
        </w:trPr>
        <w:tc>
          <w:tcPr>
            <w:tcW w:w="1844" w:type="dxa"/>
            <w:tcBorders>
              <w:top w:val="single" w:sz="4" w:space="0" w:color="auto"/>
              <w:left w:val="single" w:sz="4" w:space="0" w:color="auto"/>
              <w:bottom w:val="single" w:sz="4" w:space="0" w:color="auto"/>
              <w:right w:val="single" w:sz="4" w:space="0" w:color="auto"/>
            </w:tcBorders>
            <w:vAlign w:val="center"/>
          </w:tcPr>
          <w:p w14:paraId="2C51CEFA" w14:textId="77777777" w:rsidR="0033495F" w:rsidRPr="004A22EB" w:rsidRDefault="0033495F" w:rsidP="00423E32">
            <w:pPr>
              <w:tabs>
                <w:tab w:val="left" w:pos="1134"/>
              </w:tabs>
              <w:spacing w:before="20" w:after="20"/>
              <w:ind w:left="567" w:hanging="425"/>
              <w:rPr>
                <w:sz w:val="26"/>
                <w:szCs w:val="26"/>
              </w:rPr>
            </w:pPr>
            <w:r w:rsidRPr="004A22EB">
              <w:rPr>
                <w:sz w:val="26"/>
                <w:szCs w:val="26"/>
              </w:rPr>
              <w:t>Đường kính ngoài của dây bọc 22KV [mm]</w:t>
            </w:r>
          </w:p>
        </w:tc>
        <w:tc>
          <w:tcPr>
            <w:tcW w:w="1518" w:type="dxa"/>
            <w:tcBorders>
              <w:top w:val="single" w:sz="4" w:space="0" w:color="auto"/>
              <w:left w:val="nil"/>
              <w:bottom w:val="single" w:sz="4" w:space="0" w:color="auto"/>
              <w:right w:val="nil"/>
            </w:tcBorders>
            <w:vAlign w:val="center"/>
          </w:tcPr>
          <w:p w14:paraId="597E09A9"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34,9 -35,5</w:t>
            </w:r>
          </w:p>
        </w:tc>
        <w:tc>
          <w:tcPr>
            <w:tcW w:w="1459" w:type="dxa"/>
            <w:tcBorders>
              <w:top w:val="single" w:sz="4" w:space="0" w:color="auto"/>
              <w:left w:val="single" w:sz="6" w:space="0" w:color="auto"/>
              <w:bottom w:val="single" w:sz="4" w:space="0" w:color="auto"/>
              <w:right w:val="single" w:sz="6" w:space="0" w:color="auto"/>
            </w:tcBorders>
            <w:vAlign w:val="center"/>
          </w:tcPr>
          <w:p w14:paraId="5345851D"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29,9 -30,6</w:t>
            </w:r>
          </w:p>
        </w:tc>
        <w:tc>
          <w:tcPr>
            <w:tcW w:w="1559" w:type="dxa"/>
            <w:tcBorders>
              <w:top w:val="single" w:sz="4" w:space="0" w:color="auto"/>
              <w:left w:val="nil"/>
              <w:bottom w:val="single" w:sz="4" w:space="0" w:color="auto"/>
              <w:right w:val="nil"/>
            </w:tcBorders>
            <w:vAlign w:val="center"/>
          </w:tcPr>
          <w:p w14:paraId="2D1098E1"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28,2 -28,7</w:t>
            </w:r>
          </w:p>
        </w:tc>
        <w:tc>
          <w:tcPr>
            <w:tcW w:w="1418" w:type="dxa"/>
            <w:tcBorders>
              <w:top w:val="single" w:sz="4" w:space="0" w:color="auto"/>
              <w:left w:val="single" w:sz="6" w:space="0" w:color="auto"/>
              <w:bottom w:val="single" w:sz="4" w:space="0" w:color="auto"/>
              <w:right w:val="single" w:sz="6" w:space="0" w:color="auto"/>
            </w:tcBorders>
            <w:vAlign w:val="center"/>
          </w:tcPr>
          <w:p w14:paraId="70C5C66D"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26,8 -27,2</w:t>
            </w:r>
          </w:p>
        </w:tc>
        <w:tc>
          <w:tcPr>
            <w:tcW w:w="1351" w:type="dxa"/>
            <w:tcBorders>
              <w:top w:val="single" w:sz="4" w:space="0" w:color="auto"/>
              <w:left w:val="single" w:sz="6" w:space="0" w:color="auto"/>
              <w:bottom w:val="single" w:sz="4" w:space="0" w:color="auto"/>
              <w:right w:val="single" w:sz="6" w:space="0" w:color="auto"/>
            </w:tcBorders>
            <w:vAlign w:val="center"/>
          </w:tcPr>
          <w:p w14:paraId="6E5A49DE"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24,6 -</w:t>
            </w:r>
          </w:p>
          <w:p w14:paraId="18D0B6AC"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25,1</w:t>
            </w:r>
          </w:p>
        </w:tc>
        <w:tc>
          <w:tcPr>
            <w:tcW w:w="1342" w:type="dxa"/>
            <w:tcBorders>
              <w:top w:val="single" w:sz="4" w:space="0" w:color="auto"/>
              <w:left w:val="single" w:sz="6" w:space="0" w:color="auto"/>
              <w:bottom w:val="single" w:sz="4" w:space="0" w:color="auto"/>
              <w:right w:val="single" w:sz="4" w:space="0" w:color="auto"/>
            </w:tcBorders>
            <w:vAlign w:val="center"/>
          </w:tcPr>
          <w:p w14:paraId="19FCA30D"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23,1 -23,4</w:t>
            </w:r>
          </w:p>
        </w:tc>
      </w:tr>
      <w:tr w:rsidR="004A22EB" w:rsidRPr="004A22EB" w14:paraId="59D2CE27" w14:textId="77777777" w:rsidTr="00AB2098">
        <w:trPr>
          <w:trHeight w:val="381"/>
        </w:trPr>
        <w:tc>
          <w:tcPr>
            <w:tcW w:w="1844" w:type="dxa"/>
            <w:tcBorders>
              <w:top w:val="single" w:sz="4" w:space="0" w:color="auto"/>
              <w:left w:val="single" w:sz="4" w:space="0" w:color="auto"/>
              <w:bottom w:val="single" w:sz="4" w:space="0" w:color="auto"/>
              <w:right w:val="single" w:sz="4" w:space="0" w:color="auto"/>
            </w:tcBorders>
            <w:vAlign w:val="center"/>
          </w:tcPr>
          <w:p w14:paraId="2897B2D8" w14:textId="77777777" w:rsidR="0033495F" w:rsidRPr="004A22EB" w:rsidRDefault="0033495F" w:rsidP="00423E32">
            <w:pPr>
              <w:tabs>
                <w:tab w:val="left" w:pos="1134"/>
              </w:tabs>
              <w:spacing w:before="20" w:after="20"/>
              <w:ind w:left="567" w:hanging="425"/>
              <w:rPr>
                <w:sz w:val="26"/>
                <w:szCs w:val="26"/>
              </w:rPr>
            </w:pPr>
            <w:r w:rsidRPr="004A22EB">
              <w:rPr>
                <w:sz w:val="26"/>
                <w:szCs w:val="26"/>
              </w:rPr>
              <w:t>Lực kéo đứt [kN]</w:t>
            </w:r>
          </w:p>
        </w:tc>
        <w:tc>
          <w:tcPr>
            <w:tcW w:w="1518" w:type="dxa"/>
            <w:tcBorders>
              <w:top w:val="single" w:sz="4" w:space="0" w:color="auto"/>
              <w:left w:val="nil"/>
              <w:bottom w:val="single" w:sz="4" w:space="0" w:color="auto"/>
              <w:right w:val="nil"/>
            </w:tcBorders>
            <w:vAlign w:val="center"/>
          </w:tcPr>
          <w:p w14:paraId="5EB4C16A"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75,1</w:t>
            </w:r>
          </w:p>
        </w:tc>
        <w:tc>
          <w:tcPr>
            <w:tcW w:w="1459" w:type="dxa"/>
            <w:tcBorders>
              <w:top w:val="single" w:sz="4" w:space="0" w:color="auto"/>
              <w:left w:val="single" w:sz="6" w:space="0" w:color="auto"/>
              <w:bottom w:val="single" w:sz="4" w:space="0" w:color="auto"/>
              <w:right w:val="single" w:sz="6" w:space="0" w:color="auto"/>
            </w:tcBorders>
            <w:vAlign w:val="center"/>
          </w:tcPr>
          <w:p w14:paraId="576CDB25" w14:textId="77777777" w:rsidR="0033495F" w:rsidRPr="004A22EB" w:rsidRDefault="0033495F" w:rsidP="00423E32">
            <w:pPr>
              <w:tabs>
                <w:tab w:val="left" w:pos="1134"/>
              </w:tabs>
              <w:spacing w:before="20" w:after="20"/>
              <w:ind w:left="567" w:right="-96" w:hanging="425"/>
              <w:jc w:val="center"/>
              <w:rPr>
                <w:sz w:val="26"/>
                <w:szCs w:val="26"/>
              </w:rPr>
            </w:pPr>
            <w:r w:rsidRPr="004A22EB">
              <w:rPr>
                <w:sz w:val="26"/>
                <w:szCs w:val="26"/>
              </w:rPr>
              <w:t>46,3</w:t>
            </w:r>
          </w:p>
        </w:tc>
        <w:tc>
          <w:tcPr>
            <w:tcW w:w="1559" w:type="dxa"/>
            <w:tcBorders>
              <w:top w:val="single" w:sz="4" w:space="0" w:color="auto"/>
              <w:left w:val="nil"/>
              <w:bottom w:val="single" w:sz="4" w:space="0" w:color="auto"/>
              <w:right w:val="nil"/>
            </w:tcBorders>
            <w:vAlign w:val="center"/>
          </w:tcPr>
          <w:p w14:paraId="061FF9E7" w14:textId="77777777" w:rsidR="0033495F" w:rsidRPr="004A22EB" w:rsidRDefault="0033495F" w:rsidP="00423E32">
            <w:pPr>
              <w:tabs>
                <w:tab w:val="left" w:pos="1134"/>
              </w:tabs>
              <w:spacing w:before="20" w:after="20"/>
              <w:ind w:left="567" w:right="-121" w:hanging="425"/>
              <w:jc w:val="center"/>
              <w:rPr>
                <w:sz w:val="26"/>
                <w:szCs w:val="26"/>
              </w:rPr>
            </w:pPr>
            <w:r w:rsidRPr="004A22EB">
              <w:rPr>
                <w:sz w:val="26"/>
                <w:szCs w:val="26"/>
              </w:rPr>
              <w:t>41,5</w:t>
            </w:r>
          </w:p>
        </w:tc>
        <w:tc>
          <w:tcPr>
            <w:tcW w:w="1418" w:type="dxa"/>
            <w:tcBorders>
              <w:top w:val="single" w:sz="4" w:space="0" w:color="auto"/>
              <w:left w:val="single" w:sz="6" w:space="0" w:color="auto"/>
              <w:bottom w:val="single" w:sz="4" w:space="0" w:color="auto"/>
              <w:right w:val="single" w:sz="6" w:space="0" w:color="auto"/>
            </w:tcBorders>
            <w:vAlign w:val="center"/>
          </w:tcPr>
          <w:p w14:paraId="13C2D622" w14:textId="77777777" w:rsidR="0033495F" w:rsidRPr="004A22EB" w:rsidRDefault="0033495F" w:rsidP="00423E32">
            <w:pPr>
              <w:tabs>
                <w:tab w:val="left" w:pos="1134"/>
              </w:tabs>
              <w:spacing w:before="20" w:after="20"/>
              <w:ind w:left="567" w:right="-131" w:hanging="425"/>
              <w:jc w:val="center"/>
              <w:rPr>
                <w:sz w:val="26"/>
                <w:szCs w:val="26"/>
              </w:rPr>
            </w:pPr>
            <w:r w:rsidRPr="004A22EB">
              <w:rPr>
                <w:sz w:val="26"/>
                <w:szCs w:val="26"/>
              </w:rPr>
              <w:t>33,4</w:t>
            </w:r>
          </w:p>
        </w:tc>
        <w:tc>
          <w:tcPr>
            <w:tcW w:w="1351" w:type="dxa"/>
            <w:tcBorders>
              <w:top w:val="single" w:sz="4" w:space="0" w:color="auto"/>
              <w:left w:val="single" w:sz="6" w:space="0" w:color="auto"/>
              <w:bottom w:val="single" w:sz="4" w:space="0" w:color="auto"/>
              <w:right w:val="single" w:sz="6" w:space="0" w:color="auto"/>
            </w:tcBorders>
            <w:vAlign w:val="center"/>
          </w:tcPr>
          <w:p w14:paraId="349D8735" w14:textId="77777777" w:rsidR="0033495F" w:rsidRPr="004A22EB" w:rsidRDefault="0033495F" w:rsidP="00423E32">
            <w:pPr>
              <w:tabs>
                <w:tab w:val="left" w:pos="1134"/>
              </w:tabs>
              <w:spacing w:before="20" w:after="20"/>
              <w:ind w:left="567" w:right="-83" w:hanging="425"/>
              <w:jc w:val="center"/>
              <w:rPr>
                <w:sz w:val="26"/>
                <w:szCs w:val="26"/>
              </w:rPr>
            </w:pPr>
            <w:r w:rsidRPr="004A22EB">
              <w:rPr>
                <w:sz w:val="26"/>
                <w:szCs w:val="26"/>
              </w:rPr>
              <w:t>24,1</w:t>
            </w:r>
          </w:p>
        </w:tc>
        <w:tc>
          <w:tcPr>
            <w:tcW w:w="1342" w:type="dxa"/>
            <w:tcBorders>
              <w:top w:val="single" w:sz="4" w:space="0" w:color="auto"/>
              <w:left w:val="single" w:sz="6" w:space="0" w:color="auto"/>
              <w:bottom w:val="single" w:sz="4" w:space="0" w:color="auto"/>
              <w:right w:val="single" w:sz="4" w:space="0" w:color="auto"/>
            </w:tcBorders>
            <w:vAlign w:val="center"/>
          </w:tcPr>
          <w:p w14:paraId="1A58C037" w14:textId="77777777" w:rsidR="0033495F" w:rsidRPr="004A22EB" w:rsidRDefault="0033495F" w:rsidP="00423E32">
            <w:pPr>
              <w:tabs>
                <w:tab w:val="left" w:pos="1134"/>
              </w:tabs>
              <w:spacing w:before="20" w:after="20"/>
              <w:ind w:left="567" w:right="-108" w:hanging="425"/>
              <w:jc w:val="center"/>
              <w:rPr>
                <w:sz w:val="26"/>
                <w:szCs w:val="26"/>
              </w:rPr>
            </w:pPr>
            <w:r w:rsidRPr="004A22EB">
              <w:rPr>
                <w:sz w:val="26"/>
                <w:szCs w:val="26"/>
              </w:rPr>
              <w:t>17,1</w:t>
            </w:r>
          </w:p>
        </w:tc>
      </w:tr>
    </w:tbl>
    <w:p w14:paraId="073B95A6" w14:textId="77777777" w:rsidR="0033495F" w:rsidRPr="004A22EB" w:rsidRDefault="0033495F">
      <w:pPr>
        <w:pStyle w:val="BodyTextIndent3"/>
        <w:widowControl/>
        <w:numPr>
          <w:ilvl w:val="0"/>
          <w:numId w:val="316"/>
        </w:numPr>
        <w:tabs>
          <w:tab w:val="clear" w:pos="720"/>
          <w:tab w:val="left" w:pos="567"/>
          <w:tab w:val="left" w:pos="1134"/>
        </w:tabs>
        <w:overflowPunct/>
        <w:autoSpaceDE/>
        <w:autoSpaceDN/>
        <w:adjustRightInd/>
        <w:spacing w:before="20" w:after="20"/>
        <w:ind w:left="567" w:hanging="425"/>
        <w:textAlignment w:val="auto"/>
        <w:rPr>
          <w:rFonts w:ascii="Times New Roman" w:hAnsi="Times New Roman"/>
          <w:szCs w:val="26"/>
        </w:rPr>
      </w:pPr>
      <w:r w:rsidRPr="004A22EB">
        <w:rPr>
          <w:rFonts w:ascii="Times New Roman" w:hAnsi="Times New Roman"/>
          <w:b/>
          <w:i/>
          <w:szCs w:val="26"/>
        </w:rPr>
        <w:t>Giáp buộc đầu sứ :</w:t>
      </w:r>
    </w:p>
    <w:p w14:paraId="13E8AEDD"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Hướng xoắn (direction of helix) áp dụng cho tất cả các loại dây: Hướng phải (right hand).</w:t>
      </w:r>
    </w:p>
    <w:p w14:paraId="6089188B"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Sức chịu kéo tối thiểu của giáp buộc sau khi lắp đặt hoàn chỉnh phải đủ để giữ  đoạn dây dẫn bị đứt trong một khoảng trụ 60 m. Nhà thầu phải phát biểu thông số này để làm cơ sở đánh giá kết quả thử nghiệm điển hình và thử nghiệm nghiệm thu theo AS 1154, mục 3.3.1.</w:t>
      </w:r>
    </w:p>
    <w:p w14:paraId="067F788C" w14:textId="77777777" w:rsidR="0033495F" w:rsidRPr="004A22EB" w:rsidRDefault="0033495F">
      <w:pPr>
        <w:numPr>
          <w:ilvl w:val="0"/>
          <w:numId w:val="314"/>
        </w:numPr>
        <w:tabs>
          <w:tab w:val="clear" w:pos="720"/>
          <w:tab w:val="left" w:pos="1134"/>
        </w:tabs>
        <w:spacing w:before="20" w:after="20"/>
        <w:ind w:left="567" w:right="-81" w:hanging="425"/>
        <w:rPr>
          <w:b/>
          <w:sz w:val="26"/>
          <w:szCs w:val="26"/>
        </w:rPr>
      </w:pPr>
      <w:r w:rsidRPr="004A22EB">
        <w:rPr>
          <w:b/>
          <w:sz w:val="26"/>
          <w:szCs w:val="26"/>
        </w:rPr>
        <w:t>YÊU CẦU THỬ NGHIỆM ĐIỂN HÌNH:</w:t>
      </w:r>
    </w:p>
    <w:p w14:paraId="6340437C"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lực giữ dây sau khi lắp đặt hoàn chỉnh (*)</w:t>
      </w:r>
    </w:p>
    <w:p w14:paraId="3369E7D4"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lực phá hủy sau khi lắp đặt hoàn chỉnh (*)</w:t>
      </w:r>
    </w:p>
    <w:p w14:paraId="00EF8C8E"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rPr>
        <w:t>(*)</w:t>
      </w:r>
      <w:r w:rsidRPr="004A22EB">
        <w:rPr>
          <w:i/>
          <w:sz w:val="26"/>
          <w:szCs w:val="26"/>
        </w:rPr>
        <w:t>: Các hạng mục thử nghiệm phải được thực hiện (Biên bản thử nghiệm phải đính kèm trong hồ sơ dự thầu).</w:t>
      </w:r>
    </w:p>
    <w:p w14:paraId="00EFE394" w14:textId="77777777" w:rsidR="0033495F" w:rsidRPr="004A22EB" w:rsidRDefault="0033495F">
      <w:pPr>
        <w:numPr>
          <w:ilvl w:val="0"/>
          <w:numId w:val="314"/>
        </w:numPr>
        <w:tabs>
          <w:tab w:val="clear" w:pos="720"/>
          <w:tab w:val="left" w:pos="1134"/>
        </w:tabs>
        <w:spacing w:before="20" w:after="20"/>
        <w:ind w:left="567" w:right="-81" w:hanging="425"/>
        <w:jc w:val="both"/>
        <w:rPr>
          <w:b/>
          <w:sz w:val="26"/>
          <w:szCs w:val="26"/>
        </w:rPr>
      </w:pPr>
      <w:r w:rsidRPr="004A22EB">
        <w:rPr>
          <w:b/>
          <w:sz w:val="26"/>
          <w:szCs w:val="26"/>
        </w:rPr>
        <w:t>BẢNG THÔNG SỐ KỸ THUẬT :</w:t>
      </w:r>
    </w:p>
    <w:p w14:paraId="0DFA5CE4"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Đối với mỗi loại giáp níu được chào, nhà thầu phải cung cấp 01 Bảng tóm tắt các thông số kỹ thuật riêng biệt. </w:t>
      </w:r>
    </w:p>
    <w:p w14:paraId="58CA57AD" w14:textId="77777777" w:rsidR="0033495F" w:rsidRPr="004A22EB" w:rsidRDefault="0033495F" w:rsidP="00423E32">
      <w:pPr>
        <w:pStyle w:val="BodyTextIndent3"/>
        <w:tabs>
          <w:tab w:val="left" w:pos="1134"/>
        </w:tabs>
        <w:spacing w:before="20" w:after="20"/>
        <w:ind w:left="567" w:right="-79" w:hanging="425"/>
        <w:rPr>
          <w:rFonts w:ascii="Times New Roman" w:hAnsi="Times New Roman"/>
          <w:szCs w:val="26"/>
        </w:rPr>
      </w:pPr>
    </w:p>
    <w:tbl>
      <w:tblPr>
        <w:tblW w:w="10229"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0"/>
        <w:gridCol w:w="4472"/>
        <w:gridCol w:w="3827"/>
        <w:gridCol w:w="1260"/>
      </w:tblGrid>
      <w:tr w:rsidR="004A22EB" w:rsidRPr="004A22EB" w14:paraId="34FD3FA2" w14:textId="77777777" w:rsidTr="00AB2098">
        <w:trPr>
          <w:tblHeader/>
        </w:trPr>
        <w:tc>
          <w:tcPr>
            <w:tcW w:w="670" w:type="dxa"/>
            <w:shd w:val="clear" w:color="auto" w:fill="auto"/>
            <w:vAlign w:val="center"/>
          </w:tcPr>
          <w:p w14:paraId="659265EB"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STT</w:t>
            </w:r>
          </w:p>
        </w:tc>
        <w:tc>
          <w:tcPr>
            <w:tcW w:w="4472" w:type="dxa"/>
            <w:shd w:val="clear" w:color="auto" w:fill="auto"/>
            <w:vAlign w:val="center"/>
          </w:tcPr>
          <w:p w14:paraId="3C5CD744" w14:textId="77777777" w:rsidR="0033495F" w:rsidRPr="004A22EB" w:rsidRDefault="0033495F" w:rsidP="002F70C3">
            <w:pPr>
              <w:pStyle w:val="Heading1"/>
            </w:pPr>
            <w:bookmarkStart w:id="1203" w:name="_Toc96689586"/>
            <w:bookmarkStart w:id="1204" w:name="_Toc96688403"/>
            <w:bookmarkStart w:id="1205" w:name="_Toc101861049"/>
            <w:bookmarkStart w:id="1206" w:name="_Toc101600459"/>
            <w:bookmarkStart w:id="1207" w:name="_Toc119498144"/>
            <w:bookmarkStart w:id="1208" w:name="_Toc173231670"/>
            <w:bookmarkStart w:id="1209" w:name="_Toc192249022"/>
            <w:bookmarkStart w:id="1210" w:name="_Toc192249189"/>
            <w:bookmarkStart w:id="1211" w:name="_Toc197783798"/>
            <w:r w:rsidRPr="004A22EB">
              <w:t>Mô tả</w:t>
            </w:r>
            <w:bookmarkEnd w:id="1203"/>
            <w:bookmarkEnd w:id="1204"/>
            <w:bookmarkEnd w:id="1205"/>
            <w:bookmarkEnd w:id="1206"/>
            <w:bookmarkEnd w:id="1207"/>
            <w:bookmarkEnd w:id="1208"/>
            <w:bookmarkEnd w:id="1209"/>
            <w:bookmarkEnd w:id="1210"/>
            <w:bookmarkEnd w:id="1211"/>
          </w:p>
        </w:tc>
        <w:tc>
          <w:tcPr>
            <w:tcW w:w="3827" w:type="dxa"/>
            <w:shd w:val="clear" w:color="auto" w:fill="auto"/>
            <w:vAlign w:val="center"/>
          </w:tcPr>
          <w:p w14:paraId="50BB1EF3"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Yêu cầu</w:t>
            </w:r>
          </w:p>
        </w:tc>
        <w:tc>
          <w:tcPr>
            <w:tcW w:w="1260" w:type="dxa"/>
            <w:shd w:val="clear" w:color="auto" w:fill="auto"/>
            <w:vAlign w:val="center"/>
          </w:tcPr>
          <w:p w14:paraId="359F228D" w14:textId="77777777" w:rsidR="0033495F" w:rsidRPr="004A22EB" w:rsidRDefault="0033495F" w:rsidP="00423E32">
            <w:pPr>
              <w:tabs>
                <w:tab w:val="left" w:pos="1134"/>
              </w:tabs>
              <w:spacing w:before="20" w:after="20" w:line="360" w:lineRule="exact"/>
              <w:ind w:left="567" w:right="-20" w:hanging="425"/>
              <w:jc w:val="center"/>
              <w:rPr>
                <w:b/>
                <w:sz w:val="26"/>
                <w:szCs w:val="26"/>
              </w:rPr>
            </w:pPr>
            <w:r w:rsidRPr="004A22EB">
              <w:rPr>
                <w:b/>
                <w:sz w:val="26"/>
                <w:szCs w:val="26"/>
              </w:rPr>
              <w:t>Chào thầu</w:t>
            </w:r>
          </w:p>
        </w:tc>
      </w:tr>
      <w:tr w:rsidR="004A22EB" w:rsidRPr="004A22EB" w14:paraId="63431F9D" w14:textId="77777777" w:rsidTr="00AB2098">
        <w:tc>
          <w:tcPr>
            <w:tcW w:w="670" w:type="dxa"/>
          </w:tcPr>
          <w:p w14:paraId="727EFD78"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0CCED9B6"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Hạng mục</w:t>
            </w:r>
          </w:p>
        </w:tc>
        <w:tc>
          <w:tcPr>
            <w:tcW w:w="3827" w:type="dxa"/>
          </w:tcPr>
          <w:p w14:paraId="7682CAF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12B2751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2482162" w14:textId="77777777" w:rsidTr="00AB2098">
        <w:tc>
          <w:tcPr>
            <w:tcW w:w="670" w:type="dxa"/>
          </w:tcPr>
          <w:p w14:paraId="2120BA94"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7FA292D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Nhà sản xuất</w:t>
            </w:r>
          </w:p>
        </w:tc>
        <w:tc>
          <w:tcPr>
            <w:tcW w:w="3827" w:type="dxa"/>
          </w:tcPr>
          <w:p w14:paraId="1AE8EC9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74CA5C6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9F0DF9E" w14:textId="77777777" w:rsidTr="00AB2098">
        <w:tc>
          <w:tcPr>
            <w:tcW w:w="670" w:type="dxa"/>
          </w:tcPr>
          <w:p w14:paraId="74355C2E"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3E1E37AA"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Nước sản xuất</w:t>
            </w:r>
          </w:p>
        </w:tc>
        <w:tc>
          <w:tcPr>
            <w:tcW w:w="3827" w:type="dxa"/>
          </w:tcPr>
          <w:p w14:paraId="284A3E6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4349313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E8FEF92" w14:textId="77777777" w:rsidTr="00AB2098">
        <w:tc>
          <w:tcPr>
            <w:tcW w:w="670" w:type="dxa"/>
          </w:tcPr>
          <w:p w14:paraId="58BFA0CA"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4A8850E8"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Các yêu cầu kỹ thuật chung trình bày trong bản “YÊU CẦU KỸ THUẬT CHUNG”</w:t>
            </w:r>
          </w:p>
        </w:tc>
        <w:tc>
          <w:tcPr>
            <w:tcW w:w="3827" w:type="dxa"/>
          </w:tcPr>
          <w:p w14:paraId="6A94A0D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Pr>
          <w:p w14:paraId="62EBE3D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A877790" w14:textId="77777777" w:rsidTr="00AB2098">
        <w:tc>
          <w:tcPr>
            <w:tcW w:w="670" w:type="dxa"/>
          </w:tcPr>
          <w:p w14:paraId="42E66651"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1BF006B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Mã hiệu </w:t>
            </w:r>
          </w:p>
        </w:tc>
        <w:tc>
          <w:tcPr>
            <w:tcW w:w="3827" w:type="dxa"/>
          </w:tcPr>
          <w:p w14:paraId="623DA94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72935DE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8A54FE4" w14:textId="77777777" w:rsidTr="00AB2098">
        <w:tc>
          <w:tcPr>
            <w:tcW w:w="670" w:type="dxa"/>
          </w:tcPr>
          <w:p w14:paraId="5A028BC7"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2EB94189"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quản lý chất lượng</w:t>
            </w:r>
          </w:p>
        </w:tc>
        <w:tc>
          <w:tcPr>
            <w:tcW w:w="3827" w:type="dxa"/>
          </w:tcPr>
          <w:p w14:paraId="1414025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5EAB31E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E35FA6F" w14:textId="77777777" w:rsidTr="00AB2098">
        <w:tc>
          <w:tcPr>
            <w:tcW w:w="670" w:type="dxa"/>
          </w:tcPr>
          <w:p w14:paraId="28F6BEC9"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1D02008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sản xuất và thử nghiệm</w:t>
            </w:r>
          </w:p>
        </w:tc>
        <w:tc>
          <w:tcPr>
            <w:tcW w:w="3827" w:type="dxa"/>
          </w:tcPr>
          <w:p w14:paraId="70DA4CB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AS1154.3</w:t>
            </w:r>
          </w:p>
        </w:tc>
        <w:tc>
          <w:tcPr>
            <w:tcW w:w="1260" w:type="dxa"/>
          </w:tcPr>
          <w:p w14:paraId="01BF2D3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EBABD6F" w14:textId="77777777" w:rsidTr="00AB2098">
        <w:tc>
          <w:tcPr>
            <w:tcW w:w="670" w:type="dxa"/>
          </w:tcPr>
          <w:p w14:paraId="17D5464D" w14:textId="77777777" w:rsidR="0033495F" w:rsidRPr="004A22EB" w:rsidRDefault="0033495F" w:rsidP="00423E32">
            <w:pPr>
              <w:tabs>
                <w:tab w:val="left" w:pos="1134"/>
              </w:tabs>
              <w:spacing w:before="20" w:after="20" w:line="360" w:lineRule="exact"/>
              <w:ind w:left="567" w:hanging="425"/>
              <w:rPr>
                <w:sz w:val="26"/>
                <w:szCs w:val="26"/>
              </w:rPr>
            </w:pPr>
          </w:p>
        </w:tc>
        <w:tc>
          <w:tcPr>
            <w:tcW w:w="4472" w:type="dxa"/>
          </w:tcPr>
          <w:p w14:paraId="6BF6B782" w14:textId="77777777" w:rsidR="0033495F" w:rsidRPr="004A22EB" w:rsidRDefault="0033495F" w:rsidP="00423E32">
            <w:pPr>
              <w:pStyle w:val="BodyText2"/>
              <w:tabs>
                <w:tab w:val="left" w:pos="1134"/>
                <w:tab w:val="left" w:pos="2520"/>
              </w:tabs>
              <w:spacing w:before="20" w:after="20" w:line="360" w:lineRule="exact"/>
              <w:ind w:left="567" w:hanging="425"/>
              <w:rPr>
                <w:rFonts w:ascii="Times New Roman" w:hAnsi="Times New Roman"/>
                <w:b/>
                <w:i/>
                <w:szCs w:val="26"/>
              </w:rPr>
            </w:pPr>
            <w:r w:rsidRPr="004A22EB">
              <w:rPr>
                <w:rFonts w:ascii="Times New Roman" w:hAnsi="Times New Roman"/>
                <w:b/>
                <w:i/>
                <w:szCs w:val="26"/>
              </w:rPr>
              <w:t>Mô tả :</w:t>
            </w:r>
            <w:r w:rsidRPr="004A22EB">
              <w:rPr>
                <w:rFonts w:ascii="Times New Roman" w:hAnsi="Times New Roman"/>
                <w:b/>
                <w:i/>
                <w:szCs w:val="26"/>
              </w:rPr>
              <w:tab/>
            </w:r>
          </w:p>
        </w:tc>
        <w:tc>
          <w:tcPr>
            <w:tcW w:w="3827" w:type="dxa"/>
          </w:tcPr>
          <w:p w14:paraId="72EAF7A0"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3B2AA9A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950C8AB" w14:textId="77777777" w:rsidTr="00AB2098">
        <w:tc>
          <w:tcPr>
            <w:tcW w:w="670" w:type="dxa"/>
          </w:tcPr>
          <w:p w14:paraId="0D0248C2"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2BADF0A7" w14:textId="77777777" w:rsidR="0033495F" w:rsidRPr="004A22EB" w:rsidRDefault="0033495F" w:rsidP="00423E32">
            <w:pPr>
              <w:tabs>
                <w:tab w:val="left" w:pos="1134"/>
              </w:tabs>
              <w:spacing w:before="20" w:after="20" w:line="360" w:lineRule="exact"/>
              <w:ind w:left="567" w:hanging="425"/>
              <w:rPr>
                <w:b/>
                <w:sz w:val="26"/>
                <w:szCs w:val="26"/>
                <w:u w:val="single"/>
              </w:rPr>
            </w:pPr>
            <w:r w:rsidRPr="004A22EB">
              <w:rPr>
                <w:sz w:val="26"/>
                <w:szCs w:val="26"/>
              </w:rPr>
              <w:t>Giáp buộc được sử dụng để buộc dây nhôm lõi thép trần, dây nhôm lõi thép bọc (vỏ bọc ngoài là HDPE) vào đỉnh hoặc cổ  vật cách điện đỡ hay vật cách điện kiểu ống chỉ .</w:t>
            </w:r>
          </w:p>
        </w:tc>
        <w:tc>
          <w:tcPr>
            <w:tcW w:w="3827" w:type="dxa"/>
          </w:tcPr>
          <w:p w14:paraId="4AF5F6A8"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5904698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438830A" w14:textId="77777777" w:rsidTr="00AB2098">
        <w:tc>
          <w:tcPr>
            <w:tcW w:w="670" w:type="dxa"/>
          </w:tcPr>
          <w:p w14:paraId="4B2F082F"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6659D886"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Phân loại :</w:t>
            </w:r>
          </w:p>
          <w:p w14:paraId="1FD48AA3"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Loại 1 : Giáp buộc dây trên đầu vật cách điện - loại đơn, sử dụng để buộc dây dẫn lên đầu vật cách điện đặt thẳng đứng thích hợp với  đường dây có góc đến 10</w:t>
            </w:r>
            <w:r w:rsidRPr="004A22EB">
              <w:rPr>
                <w:sz w:val="26"/>
                <w:szCs w:val="26"/>
                <w:vertAlign w:val="superscript"/>
              </w:rPr>
              <w:t>0</w:t>
            </w:r>
            <w:r w:rsidRPr="004A22EB">
              <w:rPr>
                <w:sz w:val="26"/>
                <w:szCs w:val="26"/>
              </w:rPr>
              <w:t xml:space="preserve">. </w:t>
            </w:r>
          </w:p>
          <w:p w14:paraId="37D74FA7"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Loại 2 : Giáp buộc dây trên đầu vật cách điện - loại đôi, sử dụng để buộc dây dẫn lên đầu vật cách điện đặt thẳng đứng thích hợp với  đường dây có góc đến 20</w:t>
            </w:r>
            <w:r w:rsidRPr="004A22EB">
              <w:rPr>
                <w:sz w:val="26"/>
                <w:szCs w:val="26"/>
                <w:vertAlign w:val="superscript"/>
              </w:rPr>
              <w:t>0</w:t>
            </w:r>
            <w:r w:rsidRPr="004A22EB">
              <w:rPr>
                <w:sz w:val="26"/>
                <w:szCs w:val="26"/>
              </w:rPr>
              <w:t>, trong đó góc đường dây tại mỗi sứ không quá 10</w:t>
            </w:r>
            <w:r w:rsidRPr="004A22EB">
              <w:rPr>
                <w:sz w:val="26"/>
                <w:szCs w:val="26"/>
                <w:vertAlign w:val="superscript"/>
              </w:rPr>
              <w:t>0</w:t>
            </w:r>
            <w:r w:rsidRPr="004A22EB">
              <w:rPr>
                <w:sz w:val="26"/>
                <w:szCs w:val="26"/>
              </w:rPr>
              <w:t xml:space="preserve">. </w:t>
            </w:r>
          </w:p>
        </w:tc>
        <w:tc>
          <w:tcPr>
            <w:tcW w:w="3827" w:type="dxa"/>
          </w:tcPr>
          <w:p w14:paraId="5A179B99"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56B925EE"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Nhà thầu phải trình bày rõ giáp buộc chào thầu thuộc loại nào trong 04 loại yêu cầu trong hồ sơ mời thầu</w:t>
            </w:r>
          </w:p>
        </w:tc>
        <w:tc>
          <w:tcPr>
            <w:tcW w:w="1260" w:type="dxa"/>
          </w:tcPr>
          <w:p w14:paraId="17F1042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8B72B59" w14:textId="77777777" w:rsidTr="00AB2098">
        <w:tc>
          <w:tcPr>
            <w:tcW w:w="670" w:type="dxa"/>
          </w:tcPr>
          <w:p w14:paraId="5707E5AE"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65033640"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Giáp buộc được tạo dạng trước (preform) để có thể áp trực tiếp lên dây dẫn mà không cần dụng cụ lắp đặt, không làm hư hỏng dây dẫn, vật cách điện đỡ  và đảm bảo an toàn trong vận hành.</w:t>
            </w:r>
          </w:p>
        </w:tc>
        <w:tc>
          <w:tcPr>
            <w:tcW w:w="3827" w:type="dxa"/>
          </w:tcPr>
          <w:p w14:paraId="4745209F"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420158C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916934C" w14:textId="77777777" w:rsidTr="00AB2098">
        <w:tc>
          <w:tcPr>
            <w:tcW w:w="670" w:type="dxa"/>
          </w:tcPr>
          <w:p w14:paraId="3606CE7F"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3E2CBDD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Giáp buộc phải được thiết kế phù hợp với các yêu cầu thử nghiệm quy định trong tiêu chuẩn này, đảm bảo ảnh hưởng rung trên dây dẫn và giáp níu là tối thiểu.</w:t>
            </w:r>
          </w:p>
        </w:tc>
        <w:tc>
          <w:tcPr>
            <w:tcW w:w="3827" w:type="dxa"/>
          </w:tcPr>
          <w:p w14:paraId="557AF967"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69BED5A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56F9F3B" w14:textId="77777777" w:rsidTr="00AB2098">
        <w:tc>
          <w:tcPr>
            <w:tcW w:w="670" w:type="dxa"/>
          </w:tcPr>
          <w:p w14:paraId="521DB695"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58F24227" w14:textId="77777777" w:rsidR="0033495F" w:rsidRPr="004A22EB" w:rsidRDefault="0033495F" w:rsidP="00423E32">
            <w:pPr>
              <w:tabs>
                <w:tab w:val="left" w:pos="1134"/>
              </w:tabs>
              <w:spacing w:before="20" w:after="20"/>
              <w:ind w:left="567" w:hanging="425"/>
              <w:rPr>
                <w:sz w:val="26"/>
                <w:szCs w:val="26"/>
              </w:rPr>
            </w:pPr>
            <w:r w:rsidRPr="004A22EB">
              <w:rPr>
                <w:sz w:val="26"/>
                <w:szCs w:val="26"/>
              </w:rPr>
              <w:t>Vaät lieäu caáu taïo :</w:t>
            </w:r>
          </w:p>
          <w:p w14:paraId="60E0ABB5" w14:textId="77777777" w:rsidR="0033495F" w:rsidRPr="004A22EB" w:rsidRDefault="0033495F" w:rsidP="00423E32">
            <w:pPr>
              <w:pStyle w:val="BodyTextIndent3"/>
              <w:tabs>
                <w:tab w:val="left" w:pos="1134"/>
              </w:tabs>
              <w:spacing w:before="20" w:after="20"/>
              <w:ind w:left="567" w:right="-139" w:hanging="425"/>
              <w:rPr>
                <w:rFonts w:ascii="Times New Roman" w:hAnsi="Times New Roman"/>
                <w:szCs w:val="26"/>
              </w:rPr>
            </w:pPr>
            <w:r w:rsidRPr="004A22EB">
              <w:rPr>
                <w:rFonts w:ascii="Times New Roman" w:hAnsi="Times New Roman"/>
                <w:szCs w:val="26"/>
              </w:rPr>
              <w:t xml:space="preserve">+ Giaùp buoäc coù theå ñöôïc cheá taïo baèng vaät lieäu hay toå hôïp caùc </w:t>
            </w:r>
            <w:r w:rsidRPr="004A22EB">
              <w:rPr>
                <w:rFonts w:ascii="Times New Roman" w:hAnsi="Times New Roman"/>
                <w:szCs w:val="26"/>
              </w:rPr>
              <w:lastRenderedPageBreak/>
              <w:t>vaät lieäu baát kyø, ñaûm baûo giaùp buoäc ñaït ñöôïc khaû naêng chòu söùc caêng theo ñuùng thieát keá.</w:t>
            </w:r>
          </w:p>
          <w:p w14:paraId="26281AEB" w14:textId="77777777" w:rsidR="0033495F" w:rsidRPr="004A22EB" w:rsidRDefault="0033495F" w:rsidP="00423E32">
            <w:pPr>
              <w:pStyle w:val="BodyTextIndent3"/>
              <w:tabs>
                <w:tab w:val="left" w:pos="1134"/>
              </w:tabs>
              <w:spacing w:before="20" w:after="20"/>
              <w:ind w:left="567" w:right="-139" w:hanging="425"/>
              <w:rPr>
                <w:rFonts w:ascii="Times New Roman" w:hAnsi="Times New Roman"/>
                <w:szCs w:val="26"/>
              </w:rPr>
            </w:pPr>
            <w:r w:rsidRPr="004A22EB">
              <w:rPr>
                <w:rFonts w:ascii="Times New Roman" w:hAnsi="Times New Roman"/>
                <w:szCs w:val="26"/>
              </w:rPr>
              <w:t xml:space="preserve">+ Caùc thaønh phaàn caáu taïo phaûi thích hôïp vôùi nhau vaø vôùi daây daãn maø chuùng tieáp xuùc. </w:t>
            </w:r>
          </w:p>
          <w:p w14:paraId="6B9D6CE1" w14:textId="77777777" w:rsidR="0033495F" w:rsidRPr="004A22EB" w:rsidRDefault="0033495F" w:rsidP="00423E32">
            <w:pPr>
              <w:pStyle w:val="BodyTextIndent3"/>
              <w:tabs>
                <w:tab w:val="left" w:pos="1134"/>
              </w:tabs>
              <w:spacing w:before="20" w:after="20"/>
              <w:ind w:left="567" w:right="-139" w:hanging="425"/>
              <w:rPr>
                <w:rFonts w:ascii="Times New Roman" w:hAnsi="Times New Roman"/>
                <w:szCs w:val="26"/>
              </w:rPr>
            </w:pPr>
            <w:r w:rsidRPr="004A22EB">
              <w:rPr>
                <w:rFonts w:ascii="Times New Roman" w:hAnsi="Times New Roman"/>
                <w:szCs w:val="26"/>
              </w:rPr>
              <w:t xml:space="preserve">+ Caùc vaät lieäu nhöïa phaûi ñöôïc baûo veä moät caùch töông ñöông khoûi caùc aûnh höôûng do böùc xaï maët trôøi. </w:t>
            </w:r>
          </w:p>
        </w:tc>
        <w:tc>
          <w:tcPr>
            <w:tcW w:w="3827" w:type="dxa"/>
          </w:tcPr>
          <w:p w14:paraId="1166E6D5"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lastRenderedPageBreak/>
              <w:t>Đáp ứng</w:t>
            </w:r>
          </w:p>
        </w:tc>
        <w:tc>
          <w:tcPr>
            <w:tcW w:w="1260" w:type="dxa"/>
          </w:tcPr>
          <w:p w14:paraId="33B22CD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E7259A2" w14:textId="77777777" w:rsidTr="00AB2098">
        <w:tc>
          <w:tcPr>
            <w:tcW w:w="670" w:type="dxa"/>
          </w:tcPr>
          <w:p w14:paraId="363C73D3"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483433E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Taát caû caùc phaàn cuûa giaùp buoäc phaûi coù khaû naêng hoaëc ñöôïc baûo veä thích hôïp choáng aên moøn trong khí quyeån caû khi löu kho laãn khi vaän haønh. Taát caû caùc phaàn baèng saét theùp tieáp xuùc vôùi khí quyeån khi vaän haønh, ngoaïi tröø khi ñöôïc cheá taïo baèng theùp khoâng ræ, ñeàu phaûi ñöôïc baûo veä baèng phöông phaùp maï noùng vôùi chieàu daøy lôùp maï toái thieåu laø 55</w:t>
            </w:r>
            <w:r w:rsidRPr="004A22EB">
              <w:rPr>
                <w:sz w:val="26"/>
                <w:szCs w:val="26"/>
              </w:rPr>
              <w:sym w:font="Symbol" w:char="F06D"/>
            </w:r>
            <w:r w:rsidRPr="004A22EB">
              <w:rPr>
                <w:sz w:val="26"/>
                <w:szCs w:val="26"/>
              </w:rPr>
              <w:t>m.</w:t>
            </w:r>
          </w:p>
        </w:tc>
        <w:tc>
          <w:tcPr>
            <w:tcW w:w="3827" w:type="dxa"/>
          </w:tcPr>
          <w:p w14:paraId="15B70A7E"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2A1A4FC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107E002" w14:textId="77777777" w:rsidTr="00AB2098">
        <w:tc>
          <w:tcPr>
            <w:tcW w:w="670" w:type="dxa"/>
          </w:tcPr>
          <w:p w14:paraId="13E57060"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6414C227"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Giáp buộc phải có các ký hiệu chỉ mã hiệu của giáp buộc, cỡ dây và cổ sứ (đối với giáp buộc cổ sứ) sử dụng với giáp buộc và mã màu cho dây dẫn.</w:t>
            </w:r>
          </w:p>
        </w:tc>
        <w:tc>
          <w:tcPr>
            <w:tcW w:w="3827" w:type="dxa"/>
          </w:tcPr>
          <w:p w14:paraId="0B69439D"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605391A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CA7AC91" w14:textId="77777777" w:rsidTr="00AB2098">
        <w:tc>
          <w:tcPr>
            <w:tcW w:w="670" w:type="dxa"/>
          </w:tcPr>
          <w:p w14:paraId="26295783" w14:textId="77777777" w:rsidR="0033495F" w:rsidRPr="004A22EB" w:rsidRDefault="0033495F" w:rsidP="00423E32">
            <w:pPr>
              <w:tabs>
                <w:tab w:val="left" w:pos="1134"/>
              </w:tabs>
              <w:spacing w:before="20" w:after="20" w:line="360" w:lineRule="exact"/>
              <w:ind w:left="567" w:hanging="425"/>
              <w:rPr>
                <w:sz w:val="26"/>
                <w:szCs w:val="26"/>
              </w:rPr>
            </w:pPr>
          </w:p>
        </w:tc>
        <w:tc>
          <w:tcPr>
            <w:tcW w:w="4472" w:type="dxa"/>
          </w:tcPr>
          <w:p w14:paraId="1B0F0B91" w14:textId="77777777" w:rsidR="0033495F" w:rsidRPr="004A22EB" w:rsidRDefault="0033495F" w:rsidP="00423E32">
            <w:pPr>
              <w:tabs>
                <w:tab w:val="left" w:pos="1134"/>
              </w:tabs>
              <w:spacing w:before="20" w:after="20" w:line="360" w:lineRule="exact"/>
              <w:ind w:left="567" w:hanging="425"/>
              <w:rPr>
                <w:i/>
                <w:sz w:val="26"/>
                <w:szCs w:val="26"/>
              </w:rPr>
            </w:pPr>
            <w:r w:rsidRPr="004A22EB">
              <w:rPr>
                <w:b/>
                <w:i/>
                <w:sz w:val="26"/>
                <w:szCs w:val="26"/>
              </w:rPr>
              <w:t>Thông số kỹ thuật :</w:t>
            </w:r>
          </w:p>
        </w:tc>
        <w:tc>
          <w:tcPr>
            <w:tcW w:w="3827" w:type="dxa"/>
          </w:tcPr>
          <w:p w14:paraId="2B3B89E3"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2625A13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0FAB69E" w14:textId="77777777" w:rsidTr="00AB2098">
        <w:tc>
          <w:tcPr>
            <w:tcW w:w="670" w:type="dxa"/>
          </w:tcPr>
          <w:p w14:paraId="1793FB20" w14:textId="77777777" w:rsidR="0033495F" w:rsidRPr="004A22EB" w:rsidRDefault="0033495F" w:rsidP="00423E32">
            <w:pPr>
              <w:tabs>
                <w:tab w:val="left" w:pos="1134"/>
              </w:tabs>
              <w:spacing w:before="20" w:after="20" w:line="360" w:lineRule="exact"/>
              <w:ind w:left="567" w:hanging="425"/>
              <w:rPr>
                <w:sz w:val="26"/>
                <w:szCs w:val="26"/>
              </w:rPr>
            </w:pPr>
          </w:p>
        </w:tc>
        <w:tc>
          <w:tcPr>
            <w:tcW w:w="4472" w:type="dxa"/>
          </w:tcPr>
          <w:p w14:paraId="2315BE8D" w14:textId="77777777" w:rsidR="0033495F" w:rsidRPr="004A22EB" w:rsidRDefault="0033495F" w:rsidP="00423E32">
            <w:pPr>
              <w:pStyle w:val="BodyTextIndent3"/>
              <w:tabs>
                <w:tab w:val="left" w:pos="1134"/>
              </w:tabs>
              <w:spacing w:before="20" w:after="20" w:line="360" w:lineRule="exact"/>
              <w:ind w:left="567" w:hanging="425"/>
              <w:rPr>
                <w:rFonts w:ascii="Times New Roman" w:hAnsi="Times New Roman"/>
                <w:b/>
                <w:i/>
                <w:szCs w:val="26"/>
              </w:rPr>
            </w:pPr>
            <w:r w:rsidRPr="004A22EB">
              <w:rPr>
                <w:rFonts w:ascii="Times New Roman" w:hAnsi="Times New Roman"/>
                <w:i/>
                <w:szCs w:val="26"/>
              </w:rPr>
              <w:t>Sứ sử dụng với giáp buộc :</w:t>
            </w:r>
          </w:p>
        </w:tc>
        <w:tc>
          <w:tcPr>
            <w:tcW w:w="3827" w:type="dxa"/>
          </w:tcPr>
          <w:p w14:paraId="143BE0BC"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58293C4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53A399B" w14:textId="77777777" w:rsidTr="00AB2098">
        <w:tc>
          <w:tcPr>
            <w:tcW w:w="670" w:type="dxa"/>
          </w:tcPr>
          <w:p w14:paraId="6D3C9161"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47A2291A" w14:textId="77777777" w:rsidR="0033495F" w:rsidRPr="004A22EB" w:rsidRDefault="0033495F" w:rsidP="00423E32">
            <w:pPr>
              <w:pStyle w:val="BodyTextIndent3"/>
              <w:tabs>
                <w:tab w:val="left" w:pos="1134"/>
              </w:tabs>
              <w:spacing w:before="20" w:after="20" w:line="360" w:lineRule="exact"/>
              <w:ind w:left="567" w:hanging="425"/>
              <w:rPr>
                <w:rFonts w:ascii="Times New Roman" w:hAnsi="Times New Roman"/>
                <w:szCs w:val="26"/>
              </w:rPr>
            </w:pPr>
            <w:r w:rsidRPr="004A22EB">
              <w:rPr>
                <w:rFonts w:ascii="Times New Roman" w:hAnsi="Times New Roman"/>
                <w:szCs w:val="26"/>
              </w:rPr>
              <w:t xml:space="preserve">Đường kính  cổ sứ đỡ (Line post insulator) </w:t>
            </w:r>
          </w:p>
        </w:tc>
        <w:tc>
          <w:tcPr>
            <w:tcW w:w="3827" w:type="dxa"/>
          </w:tcPr>
          <w:p w14:paraId="330FB5D2" w14:textId="77777777" w:rsidR="0033495F" w:rsidRPr="004A22EB" w:rsidRDefault="0033495F" w:rsidP="00423E32">
            <w:pPr>
              <w:pStyle w:val="BodyText3"/>
              <w:tabs>
                <w:tab w:val="left" w:pos="900"/>
                <w:tab w:val="left" w:pos="1134"/>
              </w:tabs>
              <w:spacing w:before="20" w:after="20"/>
              <w:ind w:left="567" w:right="-79" w:hanging="425"/>
              <w:rPr>
                <w:b/>
                <w:i/>
                <w:sz w:val="26"/>
                <w:szCs w:val="26"/>
              </w:rPr>
            </w:pPr>
            <w:r w:rsidRPr="004A22EB">
              <w:rPr>
                <w:sz w:val="26"/>
                <w:szCs w:val="26"/>
              </w:rPr>
              <w:t>2</w:t>
            </w:r>
            <w:r w:rsidRPr="004A22EB">
              <w:rPr>
                <w:sz w:val="26"/>
                <w:szCs w:val="26"/>
                <w:vertAlign w:val="superscript"/>
              </w:rPr>
              <w:t>3/4</w:t>
            </w:r>
            <w:r w:rsidRPr="004A22EB">
              <w:rPr>
                <w:sz w:val="26"/>
                <w:szCs w:val="26"/>
              </w:rPr>
              <w:t xml:space="preserve"> </w:t>
            </w:r>
            <w:r w:rsidRPr="004A22EB">
              <w:rPr>
                <w:sz w:val="26"/>
                <w:szCs w:val="26"/>
              </w:rPr>
              <w:sym w:font="Courier New" w:char="00F7"/>
            </w:r>
            <w:r w:rsidRPr="004A22EB">
              <w:rPr>
                <w:sz w:val="26"/>
                <w:szCs w:val="26"/>
              </w:rPr>
              <w:t xml:space="preserve"> 3</w:t>
            </w:r>
            <w:r w:rsidRPr="004A22EB">
              <w:rPr>
                <w:sz w:val="26"/>
                <w:szCs w:val="26"/>
                <w:vertAlign w:val="superscript"/>
              </w:rPr>
              <w:t>3/8</w:t>
            </w:r>
            <w:r w:rsidRPr="004A22EB">
              <w:rPr>
                <w:sz w:val="26"/>
                <w:szCs w:val="26"/>
              </w:rPr>
              <w:t xml:space="preserve"> inches (70-86mm)</w:t>
            </w:r>
          </w:p>
        </w:tc>
        <w:tc>
          <w:tcPr>
            <w:tcW w:w="1260" w:type="dxa"/>
          </w:tcPr>
          <w:p w14:paraId="7CBEF7E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66015C5" w14:textId="77777777" w:rsidTr="00AB2098">
        <w:tc>
          <w:tcPr>
            <w:tcW w:w="670" w:type="dxa"/>
          </w:tcPr>
          <w:p w14:paraId="65C0C88C" w14:textId="77777777" w:rsidR="0033495F" w:rsidRPr="004A22EB" w:rsidRDefault="0033495F" w:rsidP="00423E32">
            <w:pPr>
              <w:tabs>
                <w:tab w:val="left" w:pos="1134"/>
              </w:tabs>
              <w:spacing w:before="20" w:after="20" w:line="360" w:lineRule="exact"/>
              <w:ind w:left="567" w:hanging="425"/>
              <w:rPr>
                <w:sz w:val="26"/>
                <w:szCs w:val="26"/>
              </w:rPr>
            </w:pPr>
          </w:p>
        </w:tc>
        <w:tc>
          <w:tcPr>
            <w:tcW w:w="4472" w:type="dxa"/>
          </w:tcPr>
          <w:p w14:paraId="2FDA8983" w14:textId="77777777" w:rsidR="0033495F" w:rsidRPr="004A22EB" w:rsidRDefault="0033495F" w:rsidP="00423E32">
            <w:pPr>
              <w:pStyle w:val="BodyTextIndent3"/>
              <w:tabs>
                <w:tab w:val="left" w:pos="1134"/>
              </w:tabs>
              <w:spacing w:before="20" w:after="20" w:line="360" w:lineRule="exact"/>
              <w:ind w:left="567" w:hanging="425"/>
              <w:rPr>
                <w:rFonts w:ascii="Times New Roman" w:hAnsi="Times New Roman"/>
                <w:i/>
                <w:szCs w:val="26"/>
              </w:rPr>
            </w:pPr>
            <w:r w:rsidRPr="004A22EB">
              <w:rPr>
                <w:rFonts w:ascii="Times New Roman" w:hAnsi="Times New Roman"/>
                <w:i/>
                <w:szCs w:val="26"/>
              </w:rPr>
              <w:t xml:space="preserve">Dây nhôm lõi thép sử dụng với giáp buộc </w:t>
            </w:r>
          </w:p>
        </w:tc>
        <w:tc>
          <w:tcPr>
            <w:tcW w:w="3827" w:type="dxa"/>
          </w:tcPr>
          <w:p w14:paraId="6DDA3A95"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680657B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F38FF7B" w14:textId="77777777" w:rsidTr="00AB2098">
        <w:trPr>
          <w:cantSplit/>
        </w:trPr>
        <w:tc>
          <w:tcPr>
            <w:tcW w:w="670" w:type="dxa"/>
          </w:tcPr>
          <w:p w14:paraId="3F2FFDEF"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2F2D8BB9"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Thông số dây nhôm lõi thép :</w:t>
            </w:r>
          </w:p>
          <w:p w14:paraId="01560024"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Tiết diện dây [mm2]</w:t>
            </w:r>
          </w:p>
          <w:p w14:paraId="5B5026F0"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Đường kính ngoài tối đa của ruột dẫn đối với dây trần hay bọc [mm]</w:t>
            </w:r>
          </w:p>
          <w:p w14:paraId="2CF2B86E"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Độ dày lớp bọc 22kV [mm]:</w:t>
            </w:r>
          </w:p>
          <w:p w14:paraId="769A20D6" w14:textId="77777777" w:rsidR="0033495F" w:rsidRPr="004A22EB" w:rsidRDefault="0033495F" w:rsidP="002F70C3">
            <w:pPr>
              <w:pStyle w:val="Heading1"/>
            </w:pPr>
            <w:bookmarkStart w:id="1212" w:name="_Toc96688404"/>
            <w:bookmarkStart w:id="1213" w:name="_Toc101861050"/>
            <w:bookmarkStart w:id="1214" w:name="_Toc96689587"/>
            <w:bookmarkStart w:id="1215" w:name="_Toc101600460"/>
            <w:bookmarkStart w:id="1216" w:name="_Toc119498145"/>
            <w:bookmarkStart w:id="1217" w:name="_Toc173231671"/>
            <w:bookmarkStart w:id="1218" w:name="_Toc192249023"/>
            <w:bookmarkStart w:id="1219" w:name="_Toc192249190"/>
            <w:bookmarkStart w:id="1220" w:name="_Toc197783799"/>
            <w:r w:rsidRPr="004A22EB">
              <w:t>+ Cách điện XLPE</w:t>
            </w:r>
            <w:bookmarkEnd w:id="1212"/>
            <w:bookmarkEnd w:id="1213"/>
            <w:bookmarkEnd w:id="1214"/>
            <w:bookmarkEnd w:id="1215"/>
            <w:bookmarkEnd w:id="1216"/>
            <w:bookmarkEnd w:id="1217"/>
            <w:bookmarkEnd w:id="1218"/>
            <w:bookmarkEnd w:id="1219"/>
            <w:bookmarkEnd w:id="1220"/>
          </w:p>
          <w:p w14:paraId="11EA9985"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      + Vỏ ngoài HDPE</w:t>
            </w:r>
          </w:p>
          <w:p w14:paraId="70104CD2"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Đường kính ngoài tối đa của dây bọc 22KV[mm]</w:t>
            </w:r>
          </w:p>
          <w:p w14:paraId="3C5FF566" w14:textId="77777777" w:rsidR="0033495F" w:rsidRPr="004A22EB" w:rsidRDefault="0033495F">
            <w:pPr>
              <w:pStyle w:val="Heading4"/>
              <w:numPr>
                <w:ilvl w:val="0"/>
                <w:numId w:val="29"/>
              </w:numPr>
              <w:tabs>
                <w:tab w:val="clear" w:pos="360"/>
                <w:tab w:val="left" w:pos="1134"/>
              </w:tabs>
              <w:spacing w:before="20" w:after="20" w:line="360" w:lineRule="exact"/>
              <w:ind w:left="567" w:hanging="425"/>
              <w:jc w:val="both"/>
              <w:rPr>
                <w:rFonts w:ascii="Times New Roman" w:hAnsi="Times New Roman"/>
                <w:b w:val="0"/>
                <w:szCs w:val="26"/>
              </w:rPr>
            </w:pPr>
            <w:bookmarkStart w:id="1221" w:name="_Toc101600461"/>
            <w:bookmarkStart w:id="1222" w:name="_Toc101861051"/>
            <w:bookmarkStart w:id="1223" w:name="_Toc119498146"/>
            <w:bookmarkStart w:id="1224" w:name="_Toc173231672"/>
            <w:bookmarkStart w:id="1225" w:name="_Toc192249024"/>
            <w:bookmarkStart w:id="1226" w:name="_Toc192249191"/>
            <w:bookmarkStart w:id="1227" w:name="_Toc197783800"/>
            <w:r w:rsidRPr="004A22EB">
              <w:rPr>
                <w:rFonts w:ascii="Times New Roman" w:hAnsi="Times New Roman"/>
                <w:b w:val="0"/>
                <w:szCs w:val="26"/>
              </w:rPr>
              <w:t>Lực kéo đứt [kN]</w:t>
            </w:r>
            <w:bookmarkEnd w:id="1221"/>
            <w:bookmarkEnd w:id="1222"/>
            <w:bookmarkEnd w:id="1223"/>
            <w:bookmarkEnd w:id="1224"/>
            <w:bookmarkEnd w:id="1225"/>
            <w:bookmarkEnd w:id="1226"/>
            <w:bookmarkEnd w:id="1227"/>
          </w:p>
        </w:tc>
        <w:tc>
          <w:tcPr>
            <w:tcW w:w="3827" w:type="dxa"/>
          </w:tcPr>
          <w:p w14:paraId="48560D1E"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 phần III, mục 2.a</w:t>
            </w:r>
          </w:p>
          <w:p w14:paraId="2842012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 xml:space="preserve">Nhà thầu phải nêu rõ các thông số của loại </w:t>
            </w:r>
          </w:p>
          <w:p w14:paraId="07340DEB"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dây sử dụng tươngứng với mỗi loại giáp buộc  được chào</w:t>
            </w:r>
          </w:p>
        </w:tc>
        <w:tc>
          <w:tcPr>
            <w:tcW w:w="1260" w:type="dxa"/>
          </w:tcPr>
          <w:p w14:paraId="7306996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AB2DA57" w14:textId="77777777" w:rsidTr="00AB2098">
        <w:tc>
          <w:tcPr>
            <w:tcW w:w="670" w:type="dxa"/>
          </w:tcPr>
          <w:p w14:paraId="28ADE887" w14:textId="77777777" w:rsidR="0033495F" w:rsidRPr="004A22EB" w:rsidRDefault="0033495F" w:rsidP="00423E32">
            <w:pPr>
              <w:tabs>
                <w:tab w:val="left" w:pos="1134"/>
              </w:tabs>
              <w:spacing w:before="20" w:after="20" w:line="360" w:lineRule="exact"/>
              <w:ind w:left="567" w:hanging="425"/>
              <w:rPr>
                <w:sz w:val="26"/>
                <w:szCs w:val="26"/>
              </w:rPr>
            </w:pPr>
          </w:p>
        </w:tc>
        <w:tc>
          <w:tcPr>
            <w:tcW w:w="4472" w:type="dxa"/>
          </w:tcPr>
          <w:p w14:paraId="32BE4A87" w14:textId="77777777" w:rsidR="0033495F" w:rsidRPr="004A22EB" w:rsidRDefault="0033495F" w:rsidP="00423E32">
            <w:pPr>
              <w:tabs>
                <w:tab w:val="left" w:pos="1134"/>
              </w:tabs>
              <w:spacing w:before="20" w:after="20" w:line="360" w:lineRule="exact"/>
              <w:ind w:left="567" w:hanging="425"/>
              <w:rPr>
                <w:b/>
                <w:i/>
                <w:sz w:val="26"/>
                <w:szCs w:val="26"/>
              </w:rPr>
            </w:pPr>
            <w:r w:rsidRPr="004A22EB">
              <w:rPr>
                <w:b/>
                <w:i/>
                <w:sz w:val="26"/>
                <w:szCs w:val="26"/>
              </w:rPr>
              <w:t>Giáp buộc :</w:t>
            </w:r>
          </w:p>
        </w:tc>
        <w:tc>
          <w:tcPr>
            <w:tcW w:w="3827" w:type="dxa"/>
          </w:tcPr>
          <w:p w14:paraId="493DDB75"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6518FD1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DCBF217" w14:textId="77777777" w:rsidTr="00AB2098">
        <w:tc>
          <w:tcPr>
            <w:tcW w:w="670" w:type="dxa"/>
          </w:tcPr>
          <w:p w14:paraId="0A6EF3CE"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5D8BE227" w14:textId="77777777" w:rsidR="0033495F" w:rsidRPr="004A22EB" w:rsidRDefault="0033495F" w:rsidP="00423E32">
            <w:pPr>
              <w:tabs>
                <w:tab w:val="left" w:pos="1134"/>
              </w:tabs>
              <w:spacing w:before="20" w:after="20" w:line="360" w:lineRule="exact"/>
              <w:ind w:left="567" w:hanging="425"/>
              <w:rPr>
                <w:sz w:val="26"/>
                <w:szCs w:val="26"/>
                <w:u w:val="single"/>
              </w:rPr>
            </w:pPr>
            <w:r w:rsidRPr="004A22EB">
              <w:rPr>
                <w:sz w:val="26"/>
                <w:szCs w:val="26"/>
              </w:rPr>
              <w:t>Hướng xoắn (direction of  helix) áp dụng cho tất cả các loại dây</w:t>
            </w:r>
          </w:p>
        </w:tc>
        <w:tc>
          <w:tcPr>
            <w:tcW w:w="3827" w:type="dxa"/>
          </w:tcPr>
          <w:p w14:paraId="5A6FD479"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Hướng phải (right hand).</w:t>
            </w:r>
          </w:p>
        </w:tc>
        <w:tc>
          <w:tcPr>
            <w:tcW w:w="1260" w:type="dxa"/>
          </w:tcPr>
          <w:p w14:paraId="0F370BC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9FBDBE2" w14:textId="77777777" w:rsidTr="00AB2098">
        <w:tc>
          <w:tcPr>
            <w:tcW w:w="670" w:type="dxa"/>
          </w:tcPr>
          <w:p w14:paraId="24132E8E" w14:textId="77777777" w:rsidR="0033495F" w:rsidRPr="004A22EB" w:rsidRDefault="0033495F">
            <w:pPr>
              <w:numPr>
                <w:ilvl w:val="0"/>
                <w:numId w:val="318"/>
              </w:numPr>
              <w:tabs>
                <w:tab w:val="left" w:pos="1134"/>
              </w:tabs>
              <w:spacing w:before="20" w:after="20" w:line="360" w:lineRule="exact"/>
              <w:ind w:left="567" w:hanging="425"/>
              <w:rPr>
                <w:sz w:val="26"/>
                <w:szCs w:val="26"/>
              </w:rPr>
            </w:pPr>
          </w:p>
        </w:tc>
        <w:tc>
          <w:tcPr>
            <w:tcW w:w="4472" w:type="dxa"/>
          </w:tcPr>
          <w:p w14:paraId="0EEDBB08"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Sức chịu kéo tối thiểu của giáp buộc sau khi lắp đặt hoàn chỉnh phải đủ để giữ  đoạn dây dẫn bị đứt trong một khoảng trụ 60m. </w:t>
            </w:r>
          </w:p>
        </w:tc>
        <w:tc>
          <w:tcPr>
            <w:tcW w:w="3827" w:type="dxa"/>
          </w:tcPr>
          <w:p w14:paraId="512CD349"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Nhà thầu phải phát biểu thông số này để làm cơ sở đánh giá kết quả thử nghiệm điển hình và thử nghiệm nghiệm thu theo AS 1154, mục 3.3.1.</w:t>
            </w:r>
          </w:p>
        </w:tc>
        <w:tc>
          <w:tcPr>
            <w:tcW w:w="1260" w:type="dxa"/>
          </w:tcPr>
          <w:p w14:paraId="3FB265E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bl>
    <w:p w14:paraId="0E2F30D7" w14:textId="77777777" w:rsidR="0033495F" w:rsidRPr="004A22EB" w:rsidRDefault="0033495F" w:rsidP="00423E32">
      <w:pPr>
        <w:tabs>
          <w:tab w:val="left" w:pos="1134"/>
        </w:tabs>
        <w:spacing w:before="20" w:after="20"/>
        <w:ind w:left="567" w:hanging="425"/>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43716360" w14:textId="77777777" w:rsidR="0033495F" w:rsidRPr="004A22EB" w:rsidRDefault="0033495F">
      <w:pPr>
        <w:numPr>
          <w:ilvl w:val="0"/>
          <w:numId w:val="314"/>
        </w:numPr>
        <w:tabs>
          <w:tab w:val="clear" w:pos="720"/>
          <w:tab w:val="left" w:pos="1134"/>
        </w:tabs>
        <w:spacing w:before="20" w:after="20"/>
        <w:ind w:left="567" w:right="-79" w:hanging="425"/>
        <w:jc w:val="both"/>
        <w:rPr>
          <w:b/>
          <w:sz w:val="26"/>
          <w:szCs w:val="26"/>
        </w:rPr>
      </w:pPr>
      <w:r w:rsidRPr="004A22EB">
        <w:rPr>
          <w:b/>
          <w:sz w:val="26"/>
          <w:szCs w:val="26"/>
        </w:rPr>
        <w:t>CÁC HẠNG MỤC THỬ NGHIỆM NGHIỆM THU</w:t>
      </w:r>
    </w:p>
    <w:p w14:paraId="6FFE2759" w14:textId="77777777" w:rsidR="0033495F" w:rsidRPr="004A22EB" w:rsidRDefault="0033495F">
      <w:pPr>
        <w:numPr>
          <w:ilvl w:val="0"/>
          <w:numId w:val="319"/>
        </w:numPr>
        <w:tabs>
          <w:tab w:val="left" w:pos="1134"/>
        </w:tabs>
        <w:spacing w:before="20" w:after="20"/>
        <w:ind w:left="567" w:right="-79" w:hanging="425"/>
        <w:jc w:val="both"/>
        <w:rPr>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04387A7F" w14:textId="77777777" w:rsidR="0033495F" w:rsidRPr="004A22EB" w:rsidRDefault="0033495F">
      <w:pPr>
        <w:numPr>
          <w:ilvl w:val="0"/>
          <w:numId w:val="319"/>
        </w:numPr>
        <w:tabs>
          <w:tab w:val="left" w:pos="1134"/>
        </w:tabs>
        <w:spacing w:before="20" w:after="20"/>
        <w:ind w:left="567" w:right="-79" w:hanging="425"/>
        <w:jc w:val="both"/>
        <w:rPr>
          <w:sz w:val="26"/>
          <w:szCs w:val="26"/>
        </w:rPr>
      </w:pPr>
      <w:r w:rsidRPr="004A22EB">
        <w:rPr>
          <w:b/>
          <w:sz w:val="26"/>
          <w:szCs w:val="26"/>
        </w:rPr>
        <w:t>Hạng mục thử nghiệm:</w:t>
      </w:r>
    </w:p>
    <w:p w14:paraId="05C002AD"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nghiệm lực giữ dây sau khi lắp đặt hoàn chỉnh (*)</w:t>
      </w:r>
    </w:p>
    <w:p w14:paraId="32336497"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nghiệm lực phá hủy sau khi lắp đặt hoàn chỉnh (*)</w:t>
      </w:r>
    </w:p>
    <w:p w14:paraId="78A6C21A" w14:textId="4D954372" w:rsidR="0033495F" w:rsidRPr="004A22EB" w:rsidRDefault="00A63E7E" w:rsidP="00423E32">
      <w:pPr>
        <w:pStyle w:val="LEVEL5"/>
        <w:spacing w:before="20" w:after="20"/>
        <w:rPr>
          <w:color w:val="auto"/>
        </w:rPr>
      </w:pPr>
      <w:bookmarkStart w:id="1228" w:name="_Toc101861052"/>
      <w:bookmarkStart w:id="1229" w:name="_Toc173231673"/>
      <w:bookmarkStart w:id="1230" w:name="_Toc197783801"/>
      <w:bookmarkEnd w:id="1202"/>
      <w:r w:rsidRPr="004A22EB">
        <w:rPr>
          <w:color w:val="auto"/>
        </w:rPr>
        <w:t>7.3.1</w:t>
      </w:r>
      <w:r w:rsidR="003E44C9" w:rsidRPr="004A22EB">
        <w:rPr>
          <w:color w:val="auto"/>
        </w:rPr>
        <w:t>9</w:t>
      </w:r>
      <w:r w:rsidRPr="004A22EB">
        <w:rPr>
          <w:color w:val="auto"/>
        </w:rPr>
        <w:t xml:space="preserve">. </w:t>
      </w:r>
      <w:r w:rsidR="0033495F" w:rsidRPr="004A22EB">
        <w:rPr>
          <w:color w:val="auto"/>
        </w:rPr>
        <w:t>Thông số kỹ thuật của giáp níu dùng cho đường dây trên không:</w:t>
      </w:r>
      <w:bookmarkEnd w:id="1228"/>
      <w:bookmarkEnd w:id="1229"/>
      <w:bookmarkEnd w:id="1230"/>
    </w:p>
    <w:p w14:paraId="30716A10" w14:textId="77777777" w:rsidR="0033495F" w:rsidRPr="004A22EB" w:rsidRDefault="0033495F">
      <w:pPr>
        <w:numPr>
          <w:ilvl w:val="0"/>
          <w:numId w:val="320"/>
        </w:numPr>
        <w:tabs>
          <w:tab w:val="left" w:pos="1134"/>
        </w:tabs>
        <w:spacing w:before="20" w:after="20"/>
        <w:ind w:left="567" w:right="-81" w:hanging="425"/>
        <w:jc w:val="both"/>
        <w:rPr>
          <w:b/>
          <w:sz w:val="26"/>
          <w:szCs w:val="26"/>
        </w:rPr>
      </w:pPr>
      <w:bookmarkStart w:id="1231" w:name="_Hlk74642862"/>
      <w:r w:rsidRPr="004A22EB">
        <w:rPr>
          <w:b/>
          <w:sz w:val="26"/>
          <w:szCs w:val="26"/>
        </w:rPr>
        <w:t>PHẠM VI ÁP DỤNG:</w:t>
      </w:r>
    </w:p>
    <w:p w14:paraId="09FEC327" w14:textId="77777777" w:rsidR="0033495F" w:rsidRPr="004A22EB" w:rsidRDefault="0033495F" w:rsidP="00423E32">
      <w:pPr>
        <w:tabs>
          <w:tab w:val="left" w:pos="1134"/>
        </w:tabs>
        <w:spacing w:before="20" w:after="20"/>
        <w:ind w:left="567" w:hanging="425"/>
        <w:rPr>
          <w:sz w:val="26"/>
          <w:szCs w:val="26"/>
        </w:rPr>
      </w:pPr>
      <w:r w:rsidRPr="004A22EB">
        <w:rPr>
          <w:sz w:val="26"/>
          <w:szCs w:val="26"/>
        </w:rPr>
        <w:t>Quy cách kỹ thuật này được áp dụng cho giáp níu dùng cho đường dây trên không</w:t>
      </w:r>
    </w:p>
    <w:p w14:paraId="0D9172C2" w14:textId="77777777" w:rsidR="0033495F" w:rsidRPr="004A22EB" w:rsidRDefault="0033495F">
      <w:pPr>
        <w:numPr>
          <w:ilvl w:val="0"/>
          <w:numId w:val="320"/>
        </w:numPr>
        <w:tabs>
          <w:tab w:val="clear" w:pos="720"/>
          <w:tab w:val="left" w:pos="1134"/>
        </w:tabs>
        <w:spacing w:before="20" w:after="20"/>
        <w:ind w:left="567" w:right="-81" w:hanging="425"/>
        <w:jc w:val="both"/>
        <w:rPr>
          <w:b/>
          <w:sz w:val="26"/>
          <w:szCs w:val="26"/>
        </w:rPr>
      </w:pPr>
      <w:r w:rsidRPr="004A22EB">
        <w:rPr>
          <w:b/>
          <w:sz w:val="26"/>
          <w:szCs w:val="26"/>
        </w:rPr>
        <w:t>TIÊU CHUẨN ÁP DỤNG:</w:t>
      </w:r>
    </w:p>
    <w:p w14:paraId="1FEC29CF"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AS 1154.3 : Insulator and conductor fittings for overhead power lines.-Performance and general requirements for helical fittings.</w:t>
      </w:r>
    </w:p>
    <w:p w14:paraId="420CBFEB" w14:textId="77777777" w:rsidR="0033495F" w:rsidRPr="004A22EB" w:rsidRDefault="0033495F">
      <w:pPr>
        <w:numPr>
          <w:ilvl w:val="0"/>
          <w:numId w:val="320"/>
        </w:numPr>
        <w:tabs>
          <w:tab w:val="clear" w:pos="720"/>
          <w:tab w:val="left" w:pos="1134"/>
        </w:tabs>
        <w:spacing w:before="20" w:after="20"/>
        <w:ind w:left="567" w:right="-79" w:hanging="425"/>
        <w:rPr>
          <w:b/>
          <w:sz w:val="26"/>
          <w:szCs w:val="26"/>
        </w:rPr>
      </w:pPr>
      <w:r w:rsidRPr="004A22EB">
        <w:rPr>
          <w:b/>
          <w:sz w:val="26"/>
          <w:szCs w:val="26"/>
        </w:rPr>
        <w:t>MÔ TẢ:</w:t>
      </w:r>
    </w:p>
    <w:p w14:paraId="7E2B6C6A" w14:textId="77777777" w:rsidR="0033495F" w:rsidRPr="004A22EB" w:rsidRDefault="0033495F">
      <w:pPr>
        <w:numPr>
          <w:ilvl w:val="0"/>
          <w:numId w:val="321"/>
        </w:numPr>
        <w:tabs>
          <w:tab w:val="left" w:pos="900"/>
          <w:tab w:val="left" w:pos="1134"/>
        </w:tabs>
        <w:spacing w:before="20" w:after="20"/>
        <w:ind w:left="567" w:right="-79" w:hanging="425"/>
        <w:rPr>
          <w:b/>
          <w:sz w:val="26"/>
          <w:szCs w:val="26"/>
        </w:rPr>
      </w:pPr>
      <w:r w:rsidRPr="004A22EB">
        <w:rPr>
          <w:b/>
          <w:sz w:val="26"/>
          <w:szCs w:val="26"/>
        </w:rPr>
        <w:t>Cấu tạo:</w:t>
      </w:r>
    </w:p>
    <w:p w14:paraId="62EB1ABD"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Giáp níu được sử dụng để dừng dây nhôm lõi thép trần, dây nhôm lõi thép bọc (vỏ bọc ngoài là HDPE) hay cáp thép trần.</w:t>
      </w:r>
    </w:p>
    <w:p w14:paraId="706DA4CA"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Giáp níu được tạo dạng trước (preform) để có thể áp trực tiếp lên dây dẫn mà không cần dụng cụ lắp đặt, không làm hư hỏng dây dẫn và đảm bảo an toàn trong vận hành.</w:t>
      </w:r>
    </w:p>
    <w:p w14:paraId="3957DB4F"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lastRenderedPageBreak/>
        <w:t>Giáp níu phải được thiết kế phù hợp với các yêu cầu thử nghiệm quy định trong tiêu chuẩn này, đảm bảo ảnh hưởng rung trên dây dẫn và giáp níu là tối thiểu.</w:t>
      </w:r>
    </w:p>
    <w:p w14:paraId="7A853E56"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Vật liệu cấu tạo :</w:t>
      </w:r>
    </w:p>
    <w:p w14:paraId="64B564DF"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r>
      <w:r w:rsidRPr="004A22EB">
        <w:rPr>
          <w:sz w:val="26"/>
          <w:szCs w:val="26"/>
        </w:rPr>
        <w:tab/>
        <w:t>+ Giáp níu có thể được chế tạo bằng vật liệu hay tổ hợp các vật liệu bất kỳ, đảm bảo giáp níu đạt được khả năng chịu sức căng theo đúng thiết kế.</w:t>
      </w:r>
    </w:p>
    <w:p w14:paraId="1DEBB421"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r>
      <w:r w:rsidRPr="004A22EB">
        <w:rPr>
          <w:sz w:val="26"/>
          <w:szCs w:val="26"/>
        </w:rPr>
        <w:tab/>
        <w:t>+ Các thành phần cấu tạo phải thích hợp với nhau và với dây dẫn mà chúng tiếp xúc.</w:t>
      </w:r>
    </w:p>
    <w:p w14:paraId="766A05CA"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r>
      <w:r w:rsidRPr="004A22EB">
        <w:rPr>
          <w:sz w:val="26"/>
          <w:szCs w:val="26"/>
        </w:rPr>
        <w:tab/>
        <w:t xml:space="preserve">+ Các vật liệu nhựa phải được bảo vệ một cách tương đương khỏi các ảnh hưởng do bức xạ mặt trời. </w:t>
      </w:r>
    </w:p>
    <w:p w14:paraId="5C6D123D"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Tất cả các phần của giáp níu phải được bọc lớp bán dẫn và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w:t>
      </w:r>
      <w:r w:rsidRPr="004A22EB">
        <w:rPr>
          <w:sz w:val="26"/>
          <w:szCs w:val="26"/>
        </w:rPr>
        <w:sym w:font="Symbol" w:char="F06D"/>
      </w:r>
      <w:r w:rsidRPr="004A22EB">
        <w:rPr>
          <w:sz w:val="26"/>
          <w:szCs w:val="26"/>
        </w:rPr>
        <w:t>m.</w:t>
      </w:r>
    </w:p>
    <w:p w14:paraId="5F6191BD"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Giáp níu phải có các ký hiệu chỉ :</w:t>
      </w:r>
    </w:p>
    <w:p w14:paraId="3D20E8DC"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r>
      <w:r w:rsidRPr="004A22EB">
        <w:rPr>
          <w:sz w:val="26"/>
          <w:szCs w:val="26"/>
        </w:rPr>
        <w:tab/>
        <w:t>+ Điểm bắt đầu xoắn giáp níu quanh dây dẫn.</w:t>
      </w:r>
    </w:p>
    <w:p w14:paraId="32921AA9" w14:textId="77777777" w:rsidR="0033495F" w:rsidRPr="004A22EB" w:rsidRDefault="0033495F" w:rsidP="00423E32">
      <w:pPr>
        <w:pStyle w:val="BodyText3"/>
        <w:tabs>
          <w:tab w:val="left" w:pos="900"/>
          <w:tab w:val="left" w:pos="1134"/>
        </w:tabs>
        <w:spacing w:before="20" w:after="20"/>
        <w:ind w:left="567" w:right="-79" w:hanging="425"/>
        <w:rPr>
          <w:sz w:val="26"/>
          <w:szCs w:val="26"/>
        </w:rPr>
      </w:pPr>
      <w:r w:rsidRPr="004A22EB">
        <w:rPr>
          <w:sz w:val="26"/>
          <w:szCs w:val="26"/>
        </w:rPr>
        <w:tab/>
      </w:r>
      <w:r w:rsidRPr="004A22EB">
        <w:rPr>
          <w:sz w:val="26"/>
          <w:szCs w:val="26"/>
        </w:rPr>
        <w:tab/>
        <w:t>+ Mã hiệu của giáp níu, cỡ dây sử dụng với giáp níu và mã màu cho dây dẫn.</w:t>
      </w:r>
    </w:p>
    <w:p w14:paraId="2A159DF6" w14:textId="77777777" w:rsidR="0033495F" w:rsidRPr="004A22EB" w:rsidRDefault="0033495F">
      <w:pPr>
        <w:numPr>
          <w:ilvl w:val="0"/>
          <w:numId w:val="321"/>
        </w:numPr>
        <w:tabs>
          <w:tab w:val="clear" w:pos="360"/>
          <w:tab w:val="left" w:pos="900"/>
          <w:tab w:val="left" w:pos="1134"/>
        </w:tabs>
        <w:spacing w:before="20" w:after="20"/>
        <w:ind w:left="567" w:right="-79" w:hanging="425"/>
        <w:rPr>
          <w:b/>
          <w:sz w:val="26"/>
          <w:szCs w:val="26"/>
        </w:rPr>
      </w:pPr>
      <w:r w:rsidRPr="004A22EB">
        <w:rPr>
          <w:b/>
          <w:sz w:val="26"/>
          <w:szCs w:val="26"/>
        </w:rPr>
        <w:t>Thông số kỹ thuật:</w:t>
      </w:r>
    </w:p>
    <w:p w14:paraId="1A59B4AB" w14:textId="77777777" w:rsidR="0033495F" w:rsidRPr="004A22EB" w:rsidRDefault="0033495F">
      <w:pPr>
        <w:pStyle w:val="BodyTextIndent3"/>
        <w:widowControl/>
        <w:numPr>
          <w:ilvl w:val="0"/>
          <w:numId w:val="322"/>
        </w:numPr>
        <w:tabs>
          <w:tab w:val="clear" w:pos="720"/>
          <w:tab w:val="left" w:pos="567"/>
          <w:tab w:val="left" w:pos="1134"/>
        </w:tabs>
        <w:overflowPunct/>
        <w:autoSpaceDE/>
        <w:autoSpaceDN/>
        <w:adjustRightInd/>
        <w:spacing w:before="20" w:after="20"/>
        <w:ind w:left="567" w:hanging="425"/>
        <w:textAlignment w:val="auto"/>
        <w:rPr>
          <w:rFonts w:ascii="Times New Roman" w:hAnsi="Times New Roman"/>
          <w:b/>
          <w:i/>
          <w:szCs w:val="26"/>
        </w:rPr>
      </w:pPr>
      <w:r w:rsidRPr="004A22EB">
        <w:rPr>
          <w:rFonts w:ascii="Times New Roman" w:hAnsi="Times New Roman"/>
          <w:b/>
          <w:i/>
          <w:szCs w:val="26"/>
        </w:rPr>
        <w:t>Dây nhôm lõi thép sử dụng với giáp níu:</w:t>
      </w:r>
    </w:p>
    <w:tbl>
      <w:tblPr>
        <w:tblW w:w="9826" w:type="dxa"/>
        <w:tblInd w:w="-7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794"/>
        <w:gridCol w:w="1064"/>
        <w:gridCol w:w="1134"/>
        <w:gridCol w:w="1134"/>
        <w:gridCol w:w="900"/>
        <w:gridCol w:w="858"/>
        <w:gridCol w:w="942"/>
      </w:tblGrid>
      <w:tr w:rsidR="004A22EB" w:rsidRPr="004A22EB" w14:paraId="189A63CD" w14:textId="77777777" w:rsidTr="00AB2098">
        <w:trPr>
          <w:cantSplit/>
          <w:trHeight w:val="417"/>
        </w:trPr>
        <w:tc>
          <w:tcPr>
            <w:tcW w:w="3794" w:type="dxa"/>
            <w:tcBorders>
              <w:top w:val="single" w:sz="4" w:space="0" w:color="auto"/>
              <w:left w:val="single" w:sz="4" w:space="0" w:color="auto"/>
              <w:bottom w:val="single" w:sz="4" w:space="0" w:color="auto"/>
              <w:right w:val="single" w:sz="4" w:space="0" w:color="auto"/>
            </w:tcBorders>
            <w:vAlign w:val="center"/>
          </w:tcPr>
          <w:p w14:paraId="7E74D6D7" w14:textId="77777777" w:rsidR="0033495F" w:rsidRPr="004A22EB" w:rsidRDefault="0033495F" w:rsidP="00423E32">
            <w:pPr>
              <w:tabs>
                <w:tab w:val="left" w:pos="1134"/>
              </w:tabs>
              <w:spacing w:before="20" w:after="20"/>
              <w:ind w:left="567" w:hanging="425"/>
              <w:rPr>
                <w:sz w:val="26"/>
                <w:szCs w:val="26"/>
              </w:rPr>
            </w:pPr>
            <w:r w:rsidRPr="004A22EB">
              <w:rPr>
                <w:sz w:val="26"/>
                <w:szCs w:val="26"/>
              </w:rPr>
              <w:t>Tiết diện dây [mm</w:t>
            </w:r>
            <w:r w:rsidRPr="004A22EB">
              <w:rPr>
                <w:sz w:val="26"/>
                <w:szCs w:val="26"/>
                <w:vertAlign w:val="superscript"/>
              </w:rPr>
              <w:t>2</w:t>
            </w:r>
            <w:r w:rsidRPr="004A22EB">
              <w:rPr>
                <w:sz w:val="26"/>
                <w:szCs w:val="26"/>
              </w:rPr>
              <w:t>]</w:t>
            </w:r>
          </w:p>
        </w:tc>
        <w:tc>
          <w:tcPr>
            <w:tcW w:w="1064" w:type="dxa"/>
            <w:tcBorders>
              <w:top w:val="single" w:sz="6" w:space="0" w:color="auto"/>
              <w:left w:val="nil"/>
              <w:bottom w:val="nil"/>
              <w:right w:val="nil"/>
            </w:tcBorders>
            <w:vAlign w:val="center"/>
          </w:tcPr>
          <w:p w14:paraId="6362E45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240/32</w:t>
            </w:r>
          </w:p>
        </w:tc>
        <w:tc>
          <w:tcPr>
            <w:tcW w:w="1134" w:type="dxa"/>
            <w:tcBorders>
              <w:top w:val="single" w:sz="6" w:space="0" w:color="auto"/>
              <w:left w:val="single" w:sz="6" w:space="0" w:color="auto"/>
              <w:bottom w:val="nil"/>
              <w:right w:val="single" w:sz="6" w:space="0" w:color="auto"/>
            </w:tcBorders>
            <w:vAlign w:val="center"/>
          </w:tcPr>
          <w:p w14:paraId="63DE257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150/19</w:t>
            </w:r>
          </w:p>
        </w:tc>
        <w:tc>
          <w:tcPr>
            <w:tcW w:w="1134" w:type="dxa"/>
            <w:tcBorders>
              <w:top w:val="single" w:sz="6" w:space="0" w:color="auto"/>
              <w:left w:val="nil"/>
              <w:bottom w:val="nil"/>
              <w:right w:val="nil"/>
            </w:tcBorders>
            <w:vAlign w:val="center"/>
          </w:tcPr>
          <w:p w14:paraId="5C50DE0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120/19</w:t>
            </w:r>
          </w:p>
        </w:tc>
        <w:tc>
          <w:tcPr>
            <w:tcW w:w="900" w:type="dxa"/>
            <w:tcBorders>
              <w:top w:val="single" w:sz="6" w:space="0" w:color="auto"/>
              <w:left w:val="single" w:sz="6" w:space="0" w:color="auto"/>
              <w:bottom w:val="nil"/>
              <w:right w:val="single" w:sz="6" w:space="0" w:color="auto"/>
            </w:tcBorders>
            <w:vAlign w:val="center"/>
          </w:tcPr>
          <w:p w14:paraId="2561FC5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95/16</w:t>
            </w:r>
          </w:p>
        </w:tc>
        <w:tc>
          <w:tcPr>
            <w:tcW w:w="858" w:type="dxa"/>
            <w:tcBorders>
              <w:top w:val="single" w:sz="6" w:space="0" w:color="auto"/>
              <w:left w:val="single" w:sz="6" w:space="0" w:color="auto"/>
              <w:bottom w:val="nil"/>
              <w:right w:val="single" w:sz="6" w:space="0" w:color="auto"/>
            </w:tcBorders>
            <w:vAlign w:val="center"/>
          </w:tcPr>
          <w:p w14:paraId="3B1B95D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70/11</w:t>
            </w:r>
          </w:p>
        </w:tc>
        <w:tc>
          <w:tcPr>
            <w:tcW w:w="942" w:type="dxa"/>
            <w:tcBorders>
              <w:top w:val="single" w:sz="6" w:space="0" w:color="auto"/>
              <w:left w:val="single" w:sz="6" w:space="0" w:color="auto"/>
              <w:bottom w:val="nil"/>
            </w:tcBorders>
            <w:vAlign w:val="center"/>
          </w:tcPr>
          <w:p w14:paraId="2C501DF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50/8</w:t>
            </w:r>
          </w:p>
        </w:tc>
      </w:tr>
      <w:tr w:rsidR="004A22EB" w:rsidRPr="004A22EB" w14:paraId="7F053FB9" w14:textId="77777777" w:rsidTr="00AB2098">
        <w:trPr>
          <w:cantSplit/>
          <w:trHeight w:val="381"/>
        </w:trPr>
        <w:tc>
          <w:tcPr>
            <w:tcW w:w="3794" w:type="dxa"/>
            <w:tcBorders>
              <w:top w:val="nil"/>
              <w:left w:val="single" w:sz="4" w:space="0" w:color="auto"/>
              <w:bottom w:val="nil"/>
              <w:right w:val="nil"/>
            </w:tcBorders>
            <w:vAlign w:val="center"/>
          </w:tcPr>
          <w:p w14:paraId="75F3657E" w14:textId="77777777" w:rsidR="0033495F" w:rsidRPr="004A22EB" w:rsidRDefault="0033495F" w:rsidP="00423E32">
            <w:pPr>
              <w:tabs>
                <w:tab w:val="left" w:pos="1134"/>
              </w:tabs>
              <w:spacing w:before="20" w:after="20"/>
              <w:ind w:left="567" w:right="-18" w:hanging="425"/>
              <w:rPr>
                <w:sz w:val="26"/>
                <w:szCs w:val="26"/>
              </w:rPr>
            </w:pPr>
            <w:r w:rsidRPr="004A22EB">
              <w:rPr>
                <w:sz w:val="26"/>
                <w:szCs w:val="26"/>
              </w:rPr>
              <w:t xml:space="preserve">Đường kính ngoài của ruột dẫn đối với dây trần hay bọc [mm] </w:t>
            </w:r>
          </w:p>
        </w:tc>
        <w:tc>
          <w:tcPr>
            <w:tcW w:w="1064" w:type="dxa"/>
            <w:tcBorders>
              <w:top w:val="single" w:sz="4" w:space="0" w:color="auto"/>
              <w:left w:val="single" w:sz="4" w:space="0" w:color="auto"/>
              <w:bottom w:val="single" w:sz="4" w:space="0" w:color="auto"/>
              <w:right w:val="nil"/>
            </w:tcBorders>
            <w:vAlign w:val="center"/>
          </w:tcPr>
          <w:p w14:paraId="1589918E"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21,5-22,1</w:t>
            </w:r>
          </w:p>
        </w:tc>
        <w:tc>
          <w:tcPr>
            <w:tcW w:w="1134" w:type="dxa"/>
            <w:tcBorders>
              <w:top w:val="single" w:sz="4" w:space="0" w:color="auto"/>
              <w:left w:val="single" w:sz="6" w:space="0" w:color="auto"/>
              <w:bottom w:val="single" w:sz="4" w:space="0" w:color="auto"/>
              <w:right w:val="single" w:sz="6" w:space="0" w:color="auto"/>
            </w:tcBorders>
            <w:vAlign w:val="center"/>
          </w:tcPr>
          <w:p w14:paraId="59A1B4F3"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16,5-17,2</w:t>
            </w:r>
          </w:p>
        </w:tc>
        <w:tc>
          <w:tcPr>
            <w:tcW w:w="1134" w:type="dxa"/>
            <w:tcBorders>
              <w:top w:val="single" w:sz="4" w:space="0" w:color="auto"/>
              <w:left w:val="nil"/>
              <w:bottom w:val="single" w:sz="4" w:space="0" w:color="auto"/>
              <w:right w:val="nil"/>
            </w:tcBorders>
            <w:vAlign w:val="center"/>
          </w:tcPr>
          <w:p w14:paraId="2BA7A93E"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14,8-15,3</w:t>
            </w:r>
          </w:p>
        </w:tc>
        <w:tc>
          <w:tcPr>
            <w:tcW w:w="900" w:type="dxa"/>
            <w:tcBorders>
              <w:top w:val="single" w:sz="4" w:space="0" w:color="auto"/>
              <w:left w:val="single" w:sz="6" w:space="0" w:color="auto"/>
              <w:bottom w:val="single" w:sz="4" w:space="0" w:color="auto"/>
              <w:right w:val="single" w:sz="6" w:space="0" w:color="auto"/>
            </w:tcBorders>
            <w:vAlign w:val="center"/>
          </w:tcPr>
          <w:p w14:paraId="5A1476A1"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13,4-13,8</w:t>
            </w:r>
          </w:p>
        </w:tc>
        <w:tc>
          <w:tcPr>
            <w:tcW w:w="858" w:type="dxa"/>
            <w:tcBorders>
              <w:top w:val="single" w:sz="4" w:space="0" w:color="auto"/>
              <w:left w:val="single" w:sz="6" w:space="0" w:color="auto"/>
              <w:bottom w:val="single" w:sz="4" w:space="0" w:color="auto"/>
              <w:right w:val="single" w:sz="6" w:space="0" w:color="auto"/>
            </w:tcBorders>
            <w:vAlign w:val="center"/>
          </w:tcPr>
          <w:p w14:paraId="5E17E6C9"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11,2-11,7</w:t>
            </w:r>
          </w:p>
        </w:tc>
        <w:tc>
          <w:tcPr>
            <w:tcW w:w="942" w:type="dxa"/>
            <w:tcBorders>
              <w:top w:val="single" w:sz="4" w:space="0" w:color="auto"/>
              <w:left w:val="single" w:sz="6" w:space="0" w:color="auto"/>
              <w:bottom w:val="single" w:sz="4" w:space="0" w:color="auto"/>
              <w:right w:val="single" w:sz="4" w:space="0" w:color="auto"/>
            </w:tcBorders>
            <w:vAlign w:val="center"/>
          </w:tcPr>
          <w:p w14:paraId="55FDA73A"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9,5-10</w:t>
            </w:r>
          </w:p>
        </w:tc>
      </w:tr>
      <w:tr w:rsidR="004A22EB" w:rsidRPr="004A22EB" w14:paraId="4632AA3E" w14:textId="77777777" w:rsidTr="00AB2098">
        <w:trPr>
          <w:cantSplit/>
          <w:trHeight w:val="381"/>
        </w:trPr>
        <w:tc>
          <w:tcPr>
            <w:tcW w:w="3794" w:type="dxa"/>
            <w:tcBorders>
              <w:top w:val="single" w:sz="4" w:space="0" w:color="auto"/>
              <w:left w:val="single" w:sz="4" w:space="0" w:color="auto"/>
              <w:bottom w:val="nil"/>
              <w:right w:val="single" w:sz="4" w:space="0" w:color="auto"/>
            </w:tcBorders>
            <w:vAlign w:val="center"/>
          </w:tcPr>
          <w:p w14:paraId="076A8C61"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Độ dày lớp bọc 22kV </w:t>
            </w:r>
          </w:p>
          <w:p w14:paraId="1D981592" w14:textId="77777777" w:rsidR="0033495F" w:rsidRPr="004A22EB" w:rsidRDefault="0033495F">
            <w:pPr>
              <w:numPr>
                <w:ilvl w:val="0"/>
                <w:numId w:val="317"/>
              </w:numPr>
              <w:tabs>
                <w:tab w:val="left" w:pos="1134"/>
              </w:tabs>
              <w:spacing w:before="20" w:after="20"/>
              <w:ind w:left="567" w:hanging="425"/>
              <w:rPr>
                <w:sz w:val="26"/>
                <w:szCs w:val="26"/>
              </w:rPr>
            </w:pPr>
            <w:r w:rsidRPr="004A22EB">
              <w:rPr>
                <w:sz w:val="26"/>
                <w:szCs w:val="26"/>
              </w:rPr>
              <w:t>Cách điện XLPE</w:t>
            </w:r>
          </w:p>
          <w:p w14:paraId="6E803B95" w14:textId="77777777" w:rsidR="0033495F" w:rsidRPr="004A22EB" w:rsidRDefault="0033495F">
            <w:pPr>
              <w:numPr>
                <w:ilvl w:val="0"/>
                <w:numId w:val="317"/>
              </w:numPr>
              <w:tabs>
                <w:tab w:val="left" w:pos="1134"/>
              </w:tabs>
              <w:spacing w:before="20" w:after="20"/>
              <w:ind w:left="567" w:hanging="425"/>
              <w:rPr>
                <w:sz w:val="26"/>
                <w:szCs w:val="26"/>
              </w:rPr>
            </w:pPr>
            <w:r w:rsidRPr="004A22EB">
              <w:rPr>
                <w:sz w:val="26"/>
                <w:szCs w:val="26"/>
              </w:rPr>
              <w:t>Vỏ ngoài HDPE</w:t>
            </w:r>
          </w:p>
        </w:tc>
        <w:tc>
          <w:tcPr>
            <w:tcW w:w="6032" w:type="dxa"/>
            <w:gridSpan w:val="6"/>
            <w:tcBorders>
              <w:top w:val="nil"/>
              <w:left w:val="nil"/>
              <w:bottom w:val="single" w:sz="6" w:space="0" w:color="auto"/>
            </w:tcBorders>
            <w:vAlign w:val="center"/>
          </w:tcPr>
          <w:p w14:paraId="487AB026" w14:textId="77777777" w:rsidR="0033495F" w:rsidRPr="004A22EB" w:rsidRDefault="0033495F" w:rsidP="00423E32">
            <w:pPr>
              <w:tabs>
                <w:tab w:val="left" w:pos="1134"/>
              </w:tabs>
              <w:spacing w:before="20" w:after="20"/>
              <w:ind w:left="567" w:hanging="425"/>
              <w:jc w:val="center"/>
              <w:rPr>
                <w:sz w:val="26"/>
                <w:szCs w:val="26"/>
              </w:rPr>
            </w:pPr>
          </w:p>
          <w:p w14:paraId="25C486B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5,5 mm</w:t>
            </w:r>
          </w:p>
          <w:p w14:paraId="7F71A77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 mm</w:t>
            </w:r>
          </w:p>
        </w:tc>
      </w:tr>
      <w:tr w:rsidR="004A22EB" w:rsidRPr="004A22EB" w14:paraId="418289F4" w14:textId="77777777" w:rsidTr="00AB2098">
        <w:trPr>
          <w:trHeight w:val="381"/>
        </w:trPr>
        <w:tc>
          <w:tcPr>
            <w:tcW w:w="3794" w:type="dxa"/>
            <w:tcBorders>
              <w:top w:val="single" w:sz="4" w:space="0" w:color="auto"/>
              <w:left w:val="single" w:sz="4" w:space="0" w:color="auto"/>
              <w:bottom w:val="single" w:sz="4" w:space="0" w:color="auto"/>
              <w:right w:val="single" w:sz="4" w:space="0" w:color="auto"/>
            </w:tcBorders>
            <w:vAlign w:val="center"/>
          </w:tcPr>
          <w:p w14:paraId="20B9EBE9" w14:textId="77777777" w:rsidR="0033495F" w:rsidRPr="004A22EB" w:rsidRDefault="0033495F" w:rsidP="00423E32">
            <w:pPr>
              <w:tabs>
                <w:tab w:val="left" w:pos="1134"/>
              </w:tabs>
              <w:spacing w:before="20" w:after="20"/>
              <w:ind w:left="567" w:hanging="425"/>
              <w:rPr>
                <w:sz w:val="26"/>
                <w:szCs w:val="26"/>
              </w:rPr>
            </w:pPr>
            <w:r w:rsidRPr="004A22EB">
              <w:rPr>
                <w:sz w:val="26"/>
                <w:szCs w:val="26"/>
              </w:rPr>
              <w:t>Đường kính ngoài của dây bọc 22KV [mm]</w:t>
            </w:r>
          </w:p>
        </w:tc>
        <w:tc>
          <w:tcPr>
            <w:tcW w:w="1064" w:type="dxa"/>
            <w:tcBorders>
              <w:top w:val="single" w:sz="4" w:space="0" w:color="auto"/>
              <w:left w:val="nil"/>
              <w:bottom w:val="single" w:sz="4" w:space="0" w:color="auto"/>
              <w:right w:val="nil"/>
            </w:tcBorders>
            <w:vAlign w:val="center"/>
          </w:tcPr>
          <w:p w14:paraId="179C05E4"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34,9 -35,5</w:t>
            </w:r>
          </w:p>
        </w:tc>
        <w:tc>
          <w:tcPr>
            <w:tcW w:w="1134" w:type="dxa"/>
            <w:tcBorders>
              <w:top w:val="single" w:sz="4" w:space="0" w:color="auto"/>
              <w:left w:val="single" w:sz="6" w:space="0" w:color="auto"/>
              <w:bottom w:val="single" w:sz="4" w:space="0" w:color="auto"/>
              <w:right w:val="single" w:sz="6" w:space="0" w:color="auto"/>
            </w:tcBorders>
            <w:vAlign w:val="center"/>
          </w:tcPr>
          <w:p w14:paraId="579AB0CD"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29,9 -30,6</w:t>
            </w:r>
          </w:p>
        </w:tc>
        <w:tc>
          <w:tcPr>
            <w:tcW w:w="1134" w:type="dxa"/>
            <w:tcBorders>
              <w:top w:val="single" w:sz="4" w:space="0" w:color="auto"/>
              <w:left w:val="nil"/>
              <w:bottom w:val="single" w:sz="4" w:space="0" w:color="auto"/>
              <w:right w:val="nil"/>
            </w:tcBorders>
            <w:vAlign w:val="center"/>
          </w:tcPr>
          <w:p w14:paraId="647D926B"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28,2 -28,7</w:t>
            </w:r>
          </w:p>
        </w:tc>
        <w:tc>
          <w:tcPr>
            <w:tcW w:w="900" w:type="dxa"/>
            <w:tcBorders>
              <w:top w:val="single" w:sz="4" w:space="0" w:color="auto"/>
              <w:left w:val="single" w:sz="6" w:space="0" w:color="auto"/>
              <w:bottom w:val="single" w:sz="4" w:space="0" w:color="auto"/>
              <w:right w:val="single" w:sz="6" w:space="0" w:color="auto"/>
            </w:tcBorders>
            <w:vAlign w:val="center"/>
          </w:tcPr>
          <w:p w14:paraId="40670CEE"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26,8 -27,2</w:t>
            </w:r>
          </w:p>
        </w:tc>
        <w:tc>
          <w:tcPr>
            <w:tcW w:w="858" w:type="dxa"/>
            <w:tcBorders>
              <w:top w:val="single" w:sz="4" w:space="0" w:color="auto"/>
              <w:left w:val="single" w:sz="6" w:space="0" w:color="auto"/>
              <w:bottom w:val="single" w:sz="4" w:space="0" w:color="auto"/>
              <w:right w:val="single" w:sz="6" w:space="0" w:color="auto"/>
            </w:tcBorders>
            <w:vAlign w:val="center"/>
          </w:tcPr>
          <w:p w14:paraId="4C67DC2E"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24,6 -</w:t>
            </w:r>
          </w:p>
          <w:p w14:paraId="4776A2C2"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25,1</w:t>
            </w:r>
          </w:p>
        </w:tc>
        <w:tc>
          <w:tcPr>
            <w:tcW w:w="942" w:type="dxa"/>
            <w:tcBorders>
              <w:top w:val="single" w:sz="4" w:space="0" w:color="auto"/>
              <w:left w:val="single" w:sz="6" w:space="0" w:color="auto"/>
              <w:bottom w:val="single" w:sz="4" w:space="0" w:color="auto"/>
              <w:right w:val="single" w:sz="4" w:space="0" w:color="auto"/>
            </w:tcBorders>
            <w:vAlign w:val="center"/>
          </w:tcPr>
          <w:p w14:paraId="2D4EC259"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23,1 -23,4</w:t>
            </w:r>
          </w:p>
        </w:tc>
      </w:tr>
      <w:tr w:rsidR="004A22EB" w:rsidRPr="004A22EB" w14:paraId="755B3D4E" w14:textId="77777777" w:rsidTr="00AB2098">
        <w:trPr>
          <w:trHeight w:val="381"/>
        </w:trPr>
        <w:tc>
          <w:tcPr>
            <w:tcW w:w="3794" w:type="dxa"/>
            <w:tcBorders>
              <w:top w:val="single" w:sz="4" w:space="0" w:color="auto"/>
              <w:left w:val="single" w:sz="4" w:space="0" w:color="auto"/>
              <w:bottom w:val="single" w:sz="4" w:space="0" w:color="auto"/>
              <w:right w:val="single" w:sz="4" w:space="0" w:color="auto"/>
            </w:tcBorders>
            <w:vAlign w:val="center"/>
          </w:tcPr>
          <w:p w14:paraId="47F32344" w14:textId="77777777" w:rsidR="0033495F" w:rsidRPr="004A22EB" w:rsidRDefault="0033495F" w:rsidP="00423E32">
            <w:pPr>
              <w:tabs>
                <w:tab w:val="left" w:pos="1134"/>
              </w:tabs>
              <w:spacing w:before="20" w:after="20"/>
              <w:ind w:left="567" w:hanging="425"/>
              <w:rPr>
                <w:sz w:val="26"/>
                <w:szCs w:val="26"/>
              </w:rPr>
            </w:pPr>
            <w:r w:rsidRPr="004A22EB">
              <w:rPr>
                <w:sz w:val="26"/>
                <w:szCs w:val="26"/>
              </w:rPr>
              <w:t>Lực kéo đứt [kN]</w:t>
            </w:r>
          </w:p>
        </w:tc>
        <w:tc>
          <w:tcPr>
            <w:tcW w:w="1064" w:type="dxa"/>
            <w:tcBorders>
              <w:top w:val="single" w:sz="4" w:space="0" w:color="auto"/>
              <w:left w:val="nil"/>
              <w:bottom w:val="single" w:sz="4" w:space="0" w:color="auto"/>
              <w:right w:val="nil"/>
            </w:tcBorders>
            <w:vAlign w:val="center"/>
          </w:tcPr>
          <w:p w14:paraId="559CC86F" w14:textId="77777777" w:rsidR="0033495F" w:rsidRPr="004A22EB" w:rsidRDefault="0033495F" w:rsidP="00423E32">
            <w:pPr>
              <w:tabs>
                <w:tab w:val="left" w:pos="1134"/>
              </w:tabs>
              <w:spacing w:before="20" w:after="20"/>
              <w:ind w:left="567" w:right="-134" w:hanging="425"/>
              <w:jc w:val="center"/>
              <w:rPr>
                <w:sz w:val="26"/>
                <w:szCs w:val="26"/>
              </w:rPr>
            </w:pPr>
            <w:r w:rsidRPr="004A22EB">
              <w:rPr>
                <w:sz w:val="26"/>
                <w:szCs w:val="26"/>
              </w:rPr>
              <w:t>75,1</w:t>
            </w:r>
          </w:p>
        </w:tc>
        <w:tc>
          <w:tcPr>
            <w:tcW w:w="1134" w:type="dxa"/>
            <w:tcBorders>
              <w:top w:val="single" w:sz="4" w:space="0" w:color="auto"/>
              <w:left w:val="single" w:sz="6" w:space="0" w:color="auto"/>
              <w:bottom w:val="single" w:sz="4" w:space="0" w:color="auto"/>
              <w:right w:val="single" w:sz="6" w:space="0" w:color="auto"/>
            </w:tcBorders>
            <w:vAlign w:val="center"/>
          </w:tcPr>
          <w:p w14:paraId="7AC23744" w14:textId="77777777" w:rsidR="0033495F" w:rsidRPr="004A22EB" w:rsidRDefault="0033495F" w:rsidP="00423E32">
            <w:pPr>
              <w:tabs>
                <w:tab w:val="left" w:pos="1134"/>
              </w:tabs>
              <w:spacing w:before="20" w:after="20"/>
              <w:ind w:left="567" w:right="-96" w:hanging="425"/>
              <w:jc w:val="center"/>
              <w:rPr>
                <w:sz w:val="26"/>
                <w:szCs w:val="26"/>
              </w:rPr>
            </w:pPr>
            <w:r w:rsidRPr="004A22EB">
              <w:rPr>
                <w:sz w:val="26"/>
                <w:szCs w:val="26"/>
              </w:rPr>
              <w:t>46,3</w:t>
            </w:r>
          </w:p>
        </w:tc>
        <w:tc>
          <w:tcPr>
            <w:tcW w:w="1134" w:type="dxa"/>
            <w:tcBorders>
              <w:top w:val="single" w:sz="4" w:space="0" w:color="auto"/>
              <w:left w:val="nil"/>
              <w:bottom w:val="single" w:sz="4" w:space="0" w:color="auto"/>
              <w:right w:val="nil"/>
            </w:tcBorders>
            <w:vAlign w:val="center"/>
          </w:tcPr>
          <w:p w14:paraId="07CF2FF5" w14:textId="77777777" w:rsidR="0033495F" w:rsidRPr="004A22EB" w:rsidRDefault="0033495F" w:rsidP="00423E32">
            <w:pPr>
              <w:tabs>
                <w:tab w:val="left" w:pos="1134"/>
              </w:tabs>
              <w:spacing w:before="20" w:after="20"/>
              <w:ind w:left="567" w:right="-121" w:hanging="425"/>
              <w:jc w:val="center"/>
              <w:rPr>
                <w:sz w:val="26"/>
                <w:szCs w:val="26"/>
              </w:rPr>
            </w:pPr>
            <w:r w:rsidRPr="004A22EB">
              <w:rPr>
                <w:sz w:val="26"/>
                <w:szCs w:val="26"/>
              </w:rPr>
              <w:t>41,5</w:t>
            </w:r>
          </w:p>
        </w:tc>
        <w:tc>
          <w:tcPr>
            <w:tcW w:w="900" w:type="dxa"/>
            <w:tcBorders>
              <w:top w:val="single" w:sz="4" w:space="0" w:color="auto"/>
              <w:left w:val="single" w:sz="6" w:space="0" w:color="auto"/>
              <w:bottom w:val="single" w:sz="4" w:space="0" w:color="auto"/>
              <w:right w:val="single" w:sz="6" w:space="0" w:color="auto"/>
            </w:tcBorders>
            <w:vAlign w:val="center"/>
          </w:tcPr>
          <w:p w14:paraId="326F6E0C" w14:textId="77777777" w:rsidR="0033495F" w:rsidRPr="004A22EB" w:rsidRDefault="0033495F" w:rsidP="00423E32">
            <w:pPr>
              <w:tabs>
                <w:tab w:val="left" w:pos="1134"/>
              </w:tabs>
              <w:spacing w:before="20" w:after="20"/>
              <w:ind w:left="567" w:right="-131" w:hanging="425"/>
              <w:jc w:val="center"/>
              <w:rPr>
                <w:sz w:val="26"/>
                <w:szCs w:val="26"/>
              </w:rPr>
            </w:pPr>
            <w:r w:rsidRPr="004A22EB">
              <w:rPr>
                <w:sz w:val="26"/>
                <w:szCs w:val="26"/>
              </w:rPr>
              <w:t>33,4</w:t>
            </w:r>
          </w:p>
        </w:tc>
        <w:tc>
          <w:tcPr>
            <w:tcW w:w="858" w:type="dxa"/>
            <w:tcBorders>
              <w:top w:val="single" w:sz="4" w:space="0" w:color="auto"/>
              <w:left w:val="single" w:sz="6" w:space="0" w:color="auto"/>
              <w:bottom w:val="single" w:sz="4" w:space="0" w:color="auto"/>
              <w:right w:val="single" w:sz="6" w:space="0" w:color="auto"/>
            </w:tcBorders>
            <w:vAlign w:val="center"/>
          </w:tcPr>
          <w:p w14:paraId="77DD83FE" w14:textId="77777777" w:rsidR="0033495F" w:rsidRPr="004A22EB" w:rsidRDefault="0033495F" w:rsidP="00423E32">
            <w:pPr>
              <w:tabs>
                <w:tab w:val="left" w:pos="1134"/>
              </w:tabs>
              <w:spacing w:before="20" w:after="20"/>
              <w:ind w:left="567" w:right="-83" w:hanging="425"/>
              <w:jc w:val="center"/>
              <w:rPr>
                <w:sz w:val="26"/>
                <w:szCs w:val="26"/>
              </w:rPr>
            </w:pPr>
            <w:r w:rsidRPr="004A22EB">
              <w:rPr>
                <w:sz w:val="26"/>
                <w:szCs w:val="26"/>
              </w:rPr>
              <w:t>24,1</w:t>
            </w:r>
          </w:p>
        </w:tc>
        <w:tc>
          <w:tcPr>
            <w:tcW w:w="942" w:type="dxa"/>
            <w:tcBorders>
              <w:top w:val="single" w:sz="4" w:space="0" w:color="auto"/>
              <w:left w:val="single" w:sz="6" w:space="0" w:color="auto"/>
              <w:bottom w:val="single" w:sz="4" w:space="0" w:color="auto"/>
              <w:right w:val="single" w:sz="4" w:space="0" w:color="auto"/>
            </w:tcBorders>
            <w:vAlign w:val="center"/>
          </w:tcPr>
          <w:p w14:paraId="081DABFA" w14:textId="77777777" w:rsidR="0033495F" w:rsidRPr="004A22EB" w:rsidRDefault="0033495F" w:rsidP="00423E32">
            <w:pPr>
              <w:tabs>
                <w:tab w:val="left" w:pos="1134"/>
              </w:tabs>
              <w:spacing w:before="20" w:after="20"/>
              <w:ind w:left="567" w:right="-108" w:hanging="425"/>
              <w:jc w:val="center"/>
              <w:rPr>
                <w:sz w:val="26"/>
                <w:szCs w:val="26"/>
              </w:rPr>
            </w:pPr>
            <w:r w:rsidRPr="004A22EB">
              <w:rPr>
                <w:sz w:val="26"/>
                <w:szCs w:val="26"/>
              </w:rPr>
              <w:t>17,1</w:t>
            </w:r>
          </w:p>
        </w:tc>
      </w:tr>
    </w:tbl>
    <w:p w14:paraId="484BCEF9" w14:textId="77777777" w:rsidR="0033495F" w:rsidRPr="004A22EB" w:rsidRDefault="0033495F">
      <w:pPr>
        <w:pStyle w:val="BodyTextIndent3"/>
        <w:widowControl/>
        <w:numPr>
          <w:ilvl w:val="0"/>
          <w:numId w:val="322"/>
        </w:numPr>
        <w:tabs>
          <w:tab w:val="clear" w:pos="720"/>
          <w:tab w:val="left" w:pos="567"/>
          <w:tab w:val="left" w:pos="1134"/>
        </w:tabs>
        <w:overflowPunct/>
        <w:autoSpaceDE/>
        <w:autoSpaceDN/>
        <w:adjustRightInd/>
        <w:spacing w:before="20" w:after="20"/>
        <w:ind w:left="567" w:hanging="425"/>
        <w:textAlignment w:val="auto"/>
        <w:rPr>
          <w:rFonts w:ascii="Times New Roman" w:hAnsi="Times New Roman"/>
          <w:b/>
          <w:i/>
          <w:szCs w:val="26"/>
        </w:rPr>
      </w:pPr>
      <w:r w:rsidRPr="004A22EB">
        <w:rPr>
          <w:rFonts w:ascii="Times New Roman" w:hAnsi="Times New Roman"/>
          <w:b/>
          <w:i/>
          <w:szCs w:val="26"/>
        </w:rPr>
        <w:t xml:space="preserve">Cáp thép trần sử dụng với giáp níu: </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680"/>
        <w:gridCol w:w="1800"/>
      </w:tblGrid>
      <w:tr w:rsidR="004A22EB" w:rsidRPr="004A22EB" w14:paraId="51DEF27C" w14:textId="77777777" w:rsidTr="00AB2098">
        <w:trPr>
          <w:cantSplit/>
          <w:trHeight w:val="417"/>
          <w:jc w:val="center"/>
        </w:trPr>
        <w:tc>
          <w:tcPr>
            <w:tcW w:w="4680" w:type="dxa"/>
            <w:tcBorders>
              <w:top w:val="single" w:sz="4" w:space="0" w:color="auto"/>
              <w:left w:val="single" w:sz="4" w:space="0" w:color="auto"/>
              <w:bottom w:val="single" w:sz="4" w:space="0" w:color="auto"/>
              <w:right w:val="single" w:sz="4" w:space="0" w:color="auto"/>
            </w:tcBorders>
            <w:vAlign w:val="center"/>
          </w:tcPr>
          <w:p w14:paraId="1F500731" w14:textId="77777777" w:rsidR="0033495F" w:rsidRPr="004A22EB" w:rsidRDefault="0033495F" w:rsidP="00423E32">
            <w:pPr>
              <w:tabs>
                <w:tab w:val="left" w:pos="1134"/>
              </w:tabs>
              <w:spacing w:before="20" w:after="20"/>
              <w:ind w:left="567" w:hanging="425"/>
              <w:rPr>
                <w:sz w:val="26"/>
                <w:szCs w:val="26"/>
              </w:rPr>
            </w:pPr>
            <w:r w:rsidRPr="004A22EB">
              <w:rPr>
                <w:sz w:val="26"/>
                <w:szCs w:val="26"/>
              </w:rPr>
              <w:t>Tiết diện dây [mm</w:t>
            </w:r>
            <w:r w:rsidRPr="004A22EB">
              <w:rPr>
                <w:sz w:val="26"/>
                <w:szCs w:val="26"/>
                <w:vertAlign w:val="superscript"/>
              </w:rPr>
              <w:t>2</w:t>
            </w:r>
            <w:r w:rsidRPr="004A22EB">
              <w:rPr>
                <w:sz w:val="26"/>
                <w:szCs w:val="26"/>
              </w:rPr>
              <w:t>]</w:t>
            </w:r>
          </w:p>
        </w:tc>
        <w:tc>
          <w:tcPr>
            <w:tcW w:w="1800" w:type="dxa"/>
            <w:tcBorders>
              <w:top w:val="single" w:sz="6" w:space="0" w:color="auto"/>
              <w:left w:val="single" w:sz="6" w:space="0" w:color="auto"/>
              <w:bottom w:val="nil"/>
            </w:tcBorders>
            <w:vAlign w:val="center"/>
          </w:tcPr>
          <w:p w14:paraId="5C30A96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70</w:t>
            </w:r>
          </w:p>
        </w:tc>
      </w:tr>
      <w:tr w:rsidR="004A22EB" w:rsidRPr="004A22EB" w14:paraId="1F0C16D5" w14:textId="77777777" w:rsidTr="00AB2098">
        <w:trPr>
          <w:cantSplit/>
          <w:trHeight w:val="417"/>
          <w:jc w:val="center"/>
        </w:trPr>
        <w:tc>
          <w:tcPr>
            <w:tcW w:w="4680" w:type="dxa"/>
            <w:tcBorders>
              <w:top w:val="nil"/>
              <w:left w:val="single" w:sz="4" w:space="0" w:color="auto"/>
              <w:bottom w:val="single" w:sz="4" w:space="0" w:color="auto"/>
              <w:right w:val="single" w:sz="4" w:space="0" w:color="auto"/>
            </w:tcBorders>
            <w:vAlign w:val="center"/>
          </w:tcPr>
          <w:p w14:paraId="71096FBD"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tao/đường kính mỗi tao [mm]</w:t>
            </w:r>
          </w:p>
        </w:tc>
        <w:tc>
          <w:tcPr>
            <w:tcW w:w="1800" w:type="dxa"/>
            <w:tcBorders>
              <w:top w:val="single" w:sz="4" w:space="0" w:color="auto"/>
              <w:left w:val="single" w:sz="6" w:space="0" w:color="auto"/>
              <w:bottom w:val="single" w:sz="6" w:space="0" w:color="auto"/>
              <w:right w:val="single" w:sz="4" w:space="0" w:color="auto"/>
            </w:tcBorders>
            <w:vAlign w:val="center"/>
          </w:tcPr>
          <w:p w14:paraId="121086B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7/3,5</w:t>
            </w:r>
          </w:p>
        </w:tc>
      </w:tr>
      <w:tr w:rsidR="004A22EB" w:rsidRPr="004A22EB" w14:paraId="32B5F9D3" w14:textId="77777777" w:rsidTr="00AB2098">
        <w:trPr>
          <w:cantSplit/>
          <w:trHeight w:val="417"/>
          <w:jc w:val="center"/>
        </w:trPr>
        <w:tc>
          <w:tcPr>
            <w:tcW w:w="4680" w:type="dxa"/>
            <w:tcBorders>
              <w:top w:val="single" w:sz="4" w:space="0" w:color="auto"/>
              <w:left w:val="single" w:sz="4" w:space="0" w:color="auto"/>
              <w:bottom w:val="single" w:sz="4" w:space="0" w:color="auto"/>
              <w:right w:val="nil"/>
            </w:tcBorders>
            <w:vAlign w:val="center"/>
          </w:tcPr>
          <w:p w14:paraId="2DD4BDC0" w14:textId="77777777" w:rsidR="0033495F" w:rsidRPr="004A22EB" w:rsidRDefault="0033495F" w:rsidP="00423E32">
            <w:pPr>
              <w:tabs>
                <w:tab w:val="left" w:pos="1134"/>
              </w:tabs>
              <w:spacing w:before="20" w:after="20"/>
              <w:ind w:left="567" w:hanging="425"/>
              <w:rPr>
                <w:sz w:val="26"/>
                <w:szCs w:val="26"/>
              </w:rPr>
            </w:pPr>
            <w:r w:rsidRPr="004A22EB">
              <w:rPr>
                <w:sz w:val="26"/>
                <w:szCs w:val="26"/>
              </w:rPr>
              <w:t>Đường kính ngoài tối đa của cáp [mm]</w:t>
            </w:r>
          </w:p>
        </w:tc>
        <w:tc>
          <w:tcPr>
            <w:tcW w:w="1800" w:type="dxa"/>
            <w:tcBorders>
              <w:top w:val="single" w:sz="6" w:space="0" w:color="auto"/>
              <w:left w:val="single" w:sz="6" w:space="0" w:color="auto"/>
              <w:bottom w:val="single" w:sz="6" w:space="0" w:color="auto"/>
              <w:right w:val="single" w:sz="4" w:space="0" w:color="auto"/>
            </w:tcBorders>
            <w:vAlign w:val="center"/>
          </w:tcPr>
          <w:p w14:paraId="5580367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10,5</w:t>
            </w:r>
          </w:p>
        </w:tc>
      </w:tr>
      <w:tr w:rsidR="004A22EB" w:rsidRPr="004A22EB" w14:paraId="4D98BBAD" w14:textId="77777777" w:rsidTr="00AB2098">
        <w:trPr>
          <w:cantSplit/>
          <w:trHeight w:val="417"/>
          <w:jc w:val="center"/>
        </w:trPr>
        <w:tc>
          <w:tcPr>
            <w:tcW w:w="4680" w:type="dxa"/>
            <w:tcBorders>
              <w:top w:val="single" w:sz="4" w:space="0" w:color="auto"/>
              <w:left w:val="single" w:sz="4" w:space="0" w:color="auto"/>
              <w:bottom w:val="single" w:sz="4" w:space="0" w:color="auto"/>
              <w:right w:val="nil"/>
            </w:tcBorders>
            <w:vAlign w:val="center"/>
          </w:tcPr>
          <w:p w14:paraId="0A3DECE5" w14:textId="77777777" w:rsidR="0033495F" w:rsidRPr="004A22EB" w:rsidRDefault="0033495F" w:rsidP="00423E32">
            <w:pPr>
              <w:tabs>
                <w:tab w:val="left" w:pos="1134"/>
              </w:tabs>
              <w:spacing w:before="20" w:after="20"/>
              <w:ind w:left="567" w:hanging="425"/>
              <w:rPr>
                <w:sz w:val="26"/>
                <w:szCs w:val="26"/>
              </w:rPr>
            </w:pPr>
            <w:r w:rsidRPr="004A22EB">
              <w:rPr>
                <w:sz w:val="26"/>
                <w:szCs w:val="26"/>
              </w:rPr>
              <w:t>Lực kéo đứt [kN]</w:t>
            </w:r>
          </w:p>
        </w:tc>
        <w:tc>
          <w:tcPr>
            <w:tcW w:w="1800" w:type="dxa"/>
            <w:tcBorders>
              <w:top w:val="single" w:sz="6" w:space="0" w:color="auto"/>
              <w:left w:val="single" w:sz="6" w:space="0" w:color="auto"/>
              <w:bottom w:val="single" w:sz="4" w:space="0" w:color="auto"/>
              <w:right w:val="single" w:sz="4" w:space="0" w:color="auto"/>
            </w:tcBorders>
            <w:vAlign w:val="center"/>
          </w:tcPr>
          <w:p w14:paraId="04B5CD7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75,8</w:t>
            </w:r>
          </w:p>
        </w:tc>
      </w:tr>
    </w:tbl>
    <w:p w14:paraId="7764CD70" w14:textId="77777777" w:rsidR="0033495F" w:rsidRPr="004A22EB" w:rsidRDefault="0033495F">
      <w:pPr>
        <w:pStyle w:val="BodyTextIndent3"/>
        <w:widowControl/>
        <w:numPr>
          <w:ilvl w:val="0"/>
          <w:numId w:val="322"/>
        </w:numPr>
        <w:tabs>
          <w:tab w:val="clear" w:pos="720"/>
          <w:tab w:val="left" w:pos="567"/>
          <w:tab w:val="left" w:pos="1134"/>
        </w:tabs>
        <w:overflowPunct/>
        <w:autoSpaceDE/>
        <w:autoSpaceDN/>
        <w:adjustRightInd/>
        <w:spacing w:before="20" w:after="20"/>
        <w:ind w:left="567" w:hanging="425"/>
        <w:textAlignment w:val="auto"/>
        <w:rPr>
          <w:rFonts w:ascii="Times New Roman" w:hAnsi="Times New Roman"/>
          <w:szCs w:val="26"/>
        </w:rPr>
      </w:pPr>
      <w:r w:rsidRPr="004A22EB">
        <w:rPr>
          <w:rFonts w:ascii="Times New Roman" w:hAnsi="Times New Roman"/>
          <w:b/>
          <w:i/>
          <w:szCs w:val="26"/>
        </w:rPr>
        <w:t>Giáp níu :</w:t>
      </w:r>
    </w:p>
    <w:p w14:paraId="712A299C"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Hướng xoắn (direction of helix) áp dụng cho tất cả các loại dây: Hướng phải (right hand).</w:t>
      </w:r>
    </w:p>
    <w:p w14:paraId="798B4379"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Lực giữ tối thiểu sau khi lắp đặt hoàn chỉnh (minimum holding strength):  85% lực kéo đứt của dây dẫn trong 01 phút.</w:t>
      </w:r>
    </w:p>
    <w:p w14:paraId="6EA87842" w14:textId="77777777" w:rsidR="0033495F" w:rsidRPr="004A22EB" w:rsidRDefault="0033495F">
      <w:pPr>
        <w:pStyle w:val="BodyTextIndent3"/>
        <w:widowControl/>
        <w:numPr>
          <w:ilvl w:val="0"/>
          <w:numId w:val="322"/>
        </w:numPr>
        <w:tabs>
          <w:tab w:val="clear" w:pos="720"/>
          <w:tab w:val="left" w:pos="567"/>
          <w:tab w:val="left" w:pos="1134"/>
        </w:tabs>
        <w:overflowPunct/>
        <w:autoSpaceDE/>
        <w:autoSpaceDN/>
        <w:adjustRightInd/>
        <w:spacing w:before="20" w:after="20"/>
        <w:ind w:left="567" w:hanging="425"/>
        <w:textAlignment w:val="auto"/>
        <w:rPr>
          <w:rFonts w:ascii="Times New Roman" w:hAnsi="Times New Roman"/>
          <w:b/>
          <w:i/>
          <w:szCs w:val="26"/>
        </w:rPr>
      </w:pPr>
      <w:r w:rsidRPr="004A22EB">
        <w:rPr>
          <w:rFonts w:ascii="Times New Roman" w:hAnsi="Times New Roman"/>
          <w:b/>
          <w:i/>
          <w:szCs w:val="26"/>
        </w:rPr>
        <w:t>Phụ kiện :</w:t>
      </w:r>
    </w:p>
    <w:p w14:paraId="501A6D31"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Yếm dạng U (clevis thimble) với kích thước phù hợp với lích thước dây sử dụng với giáp níu.</w:t>
      </w:r>
    </w:p>
    <w:p w14:paraId="20DBDC53" w14:textId="77777777" w:rsidR="0033495F" w:rsidRPr="004A22EB" w:rsidRDefault="0033495F">
      <w:pPr>
        <w:numPr>
          <w:ilvl w:val="0"/>
          <w:numId w:val="320"/>
        </w:numPr>
        <w:tabs>
          <w:tab w:val="clear" w:pos="720"/>
          <w:tab w:val="left" w:pos="1134"/>
        </w:tabs>
        <w:spacing w:before="20" w:after="20"/>
        <w:ind w:left="567" w:right="-81" w:hanging="425"/>
        <w:rPr>
          <w:b/>
          <w:sz w:val="26"/>
          <w:szCs w:val="26"/>
        </w:rPr>
      </w:pPr>
      <w:r w:rsidRPr="004A22EB">
        <w:rPr>
          <w:b/>
          <w:sz w:val="26"/>
          <w:szCs w:val="26"/>
        </w:rPr>
        <w:lastRenderedPageBreak/>
        <w:t>YÊU CẦU THỬ NGHIỆM ĐIỂN HÌNH:</w:t>
      </w:r>
    </w:p>
    <w:p w14:paraId="2DA028BB"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lực giữ dây sau khi lắp đặt hoàn chỉnh. (*)</w:t>
      </w:r>
    </w:p>
    <w:p w14:paraId="744759D5"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rPr>
        <w:t>(*)</w:t>
      </w:r>
      <w:r w:rsidRPr="004A22EB">
        <w:rPr>
          <w:i/>
          <w:sz w:val="26"/>
          <w:szCs w:val="26"/>
        </w:rPr>
        <w:t>: Các hạng mục thử nghiệm phải được thực hiện (Biên bản thử nghiệm phải đính kèm trong hồ sơ dự thầu).</w:t>
      </w:r>
    </w:p>
    <w:p w14:paraId="704E40A7" w14:textId="77777777" w:rsidR="0033495F" w:rsidRPr="004A22EB" w:rsidRDefault="0033495F">
      <w:pPr>
        <w:numPr>
          <w:ilvl w:val="0"/>
          <w:numId w:val="320"/>
        </w:numPr>
        <w:tabs>
          <w:tab w:val="clear" w:pos="720"/>
          <w:tab w:val="left" w:pos="1134"/>
        </w:tabs>
        <w:spacing w:before="20" w:after="20"/>
        <w:ind w:left="567" w:right="-81" w:hanging="425"/>
        <w:jc w:val="both"/>
        <w:rPr>
          <w:b/>
          <w:sz w:val="26"/>
          <w:szCs w:val="26"/>
        </w:rPr>
      </w:pPr>
      <w:r w:rsidRPr="004A22EB">
        <w:rPr>
          <w:b/>
          <w:sz w:val="26"/>
          <w:szCs w:val="26"/>
        </w:rPr>
        <w:t>BẢNG THÔNG SỐ KỸ THUẬT :</w:t>
      </w:r>
    </w:p>
    <w:tbl>
      <w:tblPr>
        <w:tblW w:w="10229"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56"/>
        <w:gridCol w:w="4627"/>
        <w:gridCol w:w="3686"/>
        <w:gridCol w:w="1260"/>
      </w:tblGrid>
      <w:tr w:rsidR="004A22EB" w:rsidRPr="004A22EB" w14:paraId="5333BE0E" w14:textId="77777777" w:rsidTr="00AB2098">
        <w:trPr>
          <w:tblHeader/>
        </w:trPr>
        <w:tc>
          <w:tcPr>
            <w:tcW w:w="656" w:type="dxa"/>
            <w:shd w:val="clear" w:color="auto" w:fill="auto"/>
            <w:vAlign w:val="center"/>
          </w:tcPr>
          <w:p w14:paraId="051345AD"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STT</w:t>
            </w:r>
          </w:p>
        </w:tc>
        <w:tc>
          <w:tcPr>
            <w:tcW w:w="4627" w:type="dxa"/>
            <w:shd w:val="clear" w:color="auto" w:fill="auto"/>
            <w:vAlign w:val="center"/>
          </w:tcPr>
          <w:p w14:paraId="4F64ACD4" w14:textId="77777777" w:rsidR="0033495F" w:rsidRPr="004A22EB" w:rsidRDefault="0033495F" w:rsidP="002F70C3">
            <w:pPr>
              <w:pStyle w:val="Heading1"/>
            </w:pPr>
            <w:bookmarkStart w:id="1232" w:name="_Toc96689583"/>
            <w:bookmarkStart w:id="1233" w:name="_Toc96688400"/>
            <w:bookmarkStart w:id="1234" w:name="_Toc101600463"/>
            <w:bookmarkStart w:id="1235" w:name="_Toc101861053"/>
            <w:bookmarkStart w:id="1236" w:name="_Toc119498148"/>
            <w:bookmarkStart w:id="1237" w:name="_Toc173231674"/>
            <w:bookmarkStart w:id="1238" w:name="_Toc192249026"/>
            <w:bookmarkStart w:id="1239" w:name="_Toc192249193"/>
            <w:bookmarkStart w:id="1240" w:name="_Toc197783802"/>
            <w:r w:rsidRPr="004A22EB">
              <w:t>Mô tả</w:t>
            </w:r>
            <w:bookmarkEnd w:id="1232"/>
            <w:bookmarkEnd w:id="1233"/>
            <w:bookmarkEnd w:id="1234"/>
            <w:bookmarkEnd w:id="1235"/>
            <w:bookmarkEnd w:id="1236"/>
            <w:bookmarkEnd w:id="1237"/>
            <w:bookmarkEnd w:id="1238"/>
            <w:bookmarkEnd w:id="1239"/>
            <w:bookmarkEnd w:id="1240"/>
          </w:p>
        </w:tc>
        <w:tc>
          <w:tcPr>
            <w:tcW w:w="3686" w:type="dxa"/>
            <w:shd w:val="clear" w:color="auto" w:fill="auto"/>
            <w:vAlign w:val="center"/>
          </w:tcPr>
          <w:p w14:paraId="64471695"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Yêu cầu</w:t>
            </w:r>
          </w:p>
        </w:tc>
        <w:tc>
          <w:tcPr>
            <w:tcW w:w="1260" w:type="dxa"/>
            <w:shd w:val="clear" w:color="auto" w:fill="auto"/>
            <w:vAlign w:val="center"/>
          </w:tcPr>
          <w:p w14:paraId="163A3C9B" w14:textId="77777777" w:rsidR="0033495F" w:rsidRPr="004A22EB" w:rsidRDefault="0033495F" w:rsidP="00423E32">
            <w:pPr>
              <w:tabs>
                <w:tab w:val="left" w:pos="1134"/>
              </w:tabs>
              <w:spacing w:before="20" w:after="20" w:line="360" w:lineRule="exact"/>
              <w:ind w:left="567" w:right="-20" w:hanging="425"/>
              <w:jc w:val="center"/>
              <w:rPr>
                <w:b/>
                <w:sz w:val="26"/>
                <w:szCs w:val="26"/>
              </w:rPr>
            </w:pPr>
            <w:r w:rsidRPr="004A22EB">
              <w:rPr>
                <w:b/>
                <w:sz w:val="26"/>
                <w:szCs w:val="26"/>
              </w:rPr>
              <w:t>Chào thầu</w:t>
            </w:r>
          </w:p>
        </w:tc>
      </w:tr>
      <w:tr w:rsidR="004A22EB" w:rsidRPr="004A22EB" w14:paraId="5283EE0D" w14:textId="77777777" w:rsidTr="00AB2098">
        <w:tc>
          <w:tcPr>
            <w:tcW w:w="656" w:type="dxa"/>
          </w:tcPr>
          <w:p w14:paraId="030EFE53"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713F6475"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Hạng mục</w:t>
            </w:r>
          </w:p>
        </w:tc>
        <w:tc>
          <w:tcPr>
            <w:tcW w:w="3686" w:type="dxa"/>
          </w:tcPr>
          <w:p w14:paraId="27FDC01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4CBEE5D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8DD8A0B" w14:textId="77777777" w:rsidTr="00AB2098">
        <w:tc>
          <w:tcPr>
            <w:tcW w:w="656" w:type="dxa"/>
          </w:tcPr>
          <w:p w14:paraId="2A50421D"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640520C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Nhà sản xuất</w:t>
            </w:r>
          </w:p>
        </w:tc>
        <w:tc>
          <w:tcPr>
            <w:tcW w:w="3686" w:type="dxa"/>
          </w:tcPr>
          <w:p w14:paraId="33C6A49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66A5273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FE349E0" w14:textId="77777777" w:rsidTr="00AB2098">
        <w:tc>
          <w:tcPr>
            <w:tcW w:w="656" w:type="dxa"/>
          </w:tcPr>
          <w:p w14:paraId="1605C2E2"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7612076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Nước sản xuất</w:t>
            </w:r>
          </w:p>
        </w:tc>
        <w:tc>
          <w:tcPr>
            <w:tcW w:w="3686" w:type="dxa"/>
          </w:tcPr>
          <w:p w14:paraId="2CB205A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4490BE5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0C0786A" w14:textId="77777777" w:rsidTr="00AB2098">
        <w:tc>
          <w:tcPr>
            <w:tcW w:w="656" w:type="dxa"/>
          </w:tcPr>
          <w:p w14:paraId="4D9605A5"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0F635ABE"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Mã hiệu </w:t>
            </w:r>
          </w:p>
        </w:tc>
        <w:tc>
          <w:tcPr>
            <w:tcW w:w="3686" w:type="dxa"/>
          </w:tcPr>
          <w:p w14:paraId="719CEFA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2CA2E88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688DD21" w14:textId="77777777" w:rsidTr="00AB2098">
        <w:tc>
          <w:tcPr>
            <w:tcW w:w="656" w:type="dxa"/>
          </w:tcPr>
          <w:p w14:paraId="72D83267"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6B128696"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Các yêu cầu kỹ thuật chung trình bày trong bản “YÊU CẦU KỸ THUẬT CHUNG”</w:t>
            </w:r>
          </w:p>
        </w:tc>
        <w:tc>
          <w:tcPr>
            <w:tcW w:w="3686" w:type="dxa"/>
          </w:tcPr>
          <w:p w14:paraId="40C226E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Pr>
          <w:p w14:paraId="735B098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E4AAABE" w14:textId="77777777" w:rsidTr="00AB2098">
        <w:tc>
          <w:tcPr>
            <w:tcW w:w="656" w:type="dxa"/>
          </w:tcPr>
          <w:p w14:paraId="4B97FC40"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20B5051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quản lý chất lượng</w:t>
            </w:r>
          </w:p>
        </w:tc>
        <w:tc>
          <w:tcPr>
            <w:tcW w:w="3686" w:type="dxa"/>
          </w:tcPr>
          <w:p w14:paraId="5B91BF3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0160813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624A37C" w14:textId="77777777" w:rsidTr="00AB2098">
        <w:tc>
          <w:tcPr>
            <w:tcW w:w="656" w:type="dxa"/>
          </w:tcPr>
          <w:p w14:paraId="418533F6"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2E2729D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sản xuất và thử nghiệm</w:t>
            </w:r>
          </w:p>
        </w:tc>
        <w:tc>
          <w:tcPr>
            <w:tcW w:w="3686" w:type="dxa"/>
          </w:tcPr>
          <w:p w14:paraId="2F7C6C1B" w14:textId="77777777" w:rsidR="0033495F" w:rsidRPr="004A22EB" w:rsidRDefault="0033495F" w:rsidP="00423E32">
            <w:pPr>
              <w:pStyle w:val="Heading2"/>
              <w:spacing w:before="20" w:after="20"/>
              <w:rPr>
                <w:rFonts w:ascii="Times New Roman" w:hAnsi="Times New Roman"/>
                <w:sz w:val="26"/>
                <w:szCs w:val="26"/>
              </w:rPr>
            </w:pPr>
            <w:bookmarkStart w:id="1241" w:name="_Toc96688401"/>
            <w:bookmarkStart w:id="1242" w:name="_Toc101600464"/>
            <w:bookmarkStart w:id="1243" w:name="_Toc96689584"/>
            <w:bookmarkStart w:id="1244" w:name="_Toc101861054"/>
            <w:bookmarkStart w:id="1245" w:name="_Toc119498149"/>
            <w:bookmarkStart w:id="1246" w:name="_Toc173231675"/>
            <w:bookmarkStart w:id="1247" w:name="_Toc192249027"/>
            <w:bookmarkStart w:id="1248" w:name="_Toc192249194"/>
            <w:bookmarkStart w:id="1249" w:name="_Toc197783803"/>
            <w:r w:rsidRPr="004A22EB">
              <w:rPr>
                <w:rFonts w:ascii="Times New Roman" w:hAnsi="Times New Roman"/>
                <w:sz w:val="26"/>
                <w:szCs w:val="26"/>
              </w:rPr>
              <w:t>AS1154.3</w:t>
            </w:r>
            <w:bookmarkEnd w:id="1241"/>
            <w:bookmarkEnd w:id="1242"/>
            <w:bookmarkEnd w:id="1243"/>
            <w:bookmarkEnd w:id="1244"/>
            <w:bookmarkEnd w:id="1245"/>
            <w:bookmarkEnd w:id="1246"/>
            <w:bookmarkEnd w:id="1247"/>
            <w:bookmarkEnd w:id="1248"/>
            <w:bookmarkEnd w:id="1249"/>
          </w:p>
        </w:tc>
        <w:tc>
          <w:tcPr>
            <w:tcW w:w="1260" w:type="dxa"/>
          </w:tcPr>
          <w:p w14:paraId="534C033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9EE72BF" w14:textId="77777777" w:rsidTr="00AB2098">
        <w:tc>
          <w:tcPr>
            <w:tcW w:w="656" w:type="dxa"/>
          </w:tcPr>
          <w:p w14:paraId="66A09699"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4627" w:type="dxa"/>
          </w:tcPr>
          <w:p w14:paraId="39BE6185" w14:textId="77777777" w:rsidR="0033495F" w:rsidRPr="004A22EB" w:rsidRDefault="0033495F" w:rsidP="00423E32">
            <w:pPr>
              <w:pStyle w:val="BodyText2"/>
              <w:tabs>
                <w:tab w:val="left" w:pos="1134"/>
              </w:tabs>
              <w:spacing w:before="20" w:after="20" w:line="360" w:lineRule="exact"/>
              <w:ind w:left="567" w:hanging="425"/>
              <w:rPr>
                <w:rFonts w:ascii="Times New Roman" w:hAnsi="Times New Roman"/>
                <w:b/>
                <w:szCs w:val="26"/>
              </w:rPr>
            </w:pPr>
            <w:r w:rsidRPr="004A22EB">
              <w:rPr>
                <w:rFonts w:ascii="Times New Roman" w:hAnsi="Times New Roman"/>
                <w:b/>
                <w:szCs w:val="26"/>
              </w:rPr>
              <w:t>Mô tả:</w:t>
            </w:r>
          </w:p>
        </w:tc>
        <w:tc>
          <w:tcPr>
            <w:tcW w:w="3686" w:type="dxa"/>
          </w:tcPr>
          <w:p w14:paraId="57B00168"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1632E7A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FE82B89" w14:textId="77777777" w:rsidTr="00AB2098">
        <w:tc>
          <w:tcPr>
            <w:tcW w:w="656" w:type="dxa"/>
          </w:tcPr>
          <w:p w14:paraId="0BB4EB3F"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36B18BE8" w14:textId="77777777" w:rsidR="0033495F" w:rsidRPr="004A22EB" w:rsidRDefault="0033495F" w:rsidP="00423E32">
            <w:pPr>
              <w:pStyle w:val="BodyText2"/>
              <w:tabs>
                <w:tab w:val="left" w:pos="1134"/>
              </w:tabs>
              <w:spacing w:before="20" w:after="20" w:line="360" w:lineRule="exact"/>
              <w:ind w:left="567" w:hanging="425"/>
              <w:rPr>
                <w:rFonts w:ascii="Times New Roman" w:hAnsi="Times New Roman"/>
                <w:szCs w:val="26"/>
              </w:rPr>
            </w:pPr>
            <w:r w:rsidRPr="004A22EB">
              <w:rPr>
                <w:rFonts w:ascii="Times New Roman" w:hAnsi="Times New Roman"/>
                <w:szCs w:val="26"/>
              </w:rPr>
              <w:t>Giáp níu được sử dụng để dừng dây nhôm lõi thép trần, dây nhôm lõi thép bọc (vỏ bọc ngoài là HDPE) hay cáp thép trần.</w:t>
            </w:r>
          </w:p>
        </w:tc>
        <w:tc>
          <w:tcPr>
            <w:tcW w:w="3686" w:type="dxa"/>
          </w:tcPr>
          <w:p w14:paraId="545109B7"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 xml:space="preserve">Nhà thầu phải mô tả rõ loại dây sử dụng với giáp níu được chào </w:t>
            </w:r>
          </w:p>
        </w:tc>
        <w:tc>
          <w:tcPr>
            <w:tcW w:w="1260" w:type="dxa"/>
          </w:tcPr>
          <w:p w14:paraId="43EE816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EB1292D" w14:textId="77777777" w:rsidTr="00AB2098">
        <w:tc>
          <w:tcPr>
            <w:tcW w:w="656" w:type="dxa"/>
          </w:tcPr>
          <w:p w14:paraId="78DAE0B0"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7FEAA96F" w14:textId="77777777" w:rsidR="0033495F" w:rsidRPr="004A22EB" w:rsidRDefault="0033495F" w:rsidP="00423E32">
            <w:pPr>
              <w:pStyle w:val="BodyText2"/>
              <w:tabs>
                <w:tab w:val="left" w:pos="1134"/>
              </w:tabs>
              <w:spacing w:before="20" w:after="20" w:line="360" w:lineRule="exact"/>
              <w:ind w:left="567" w:hanging="425"/>
              <w:rPr>
                <w:rFonts w:ascii="Times New Roman" w:hAnsi="Times New Roman"/>
                <w:szCs w:val="26"/>
              </w:rPr>
            </w:pPr>
            <w:r w:rsidRPr="004A22EB">
              <w:rPr>
                <w:rFonts w:ascii="Times New Roman" w:hAnsi="Times New Roman"/>
                <w:szCs w:val="26"/>
              </w:rPr>
              <w:t>Giáp níu được tạo dạng trước (preform) để có thể áp trực tiếp lên dây dẫn mà không cần dụng cụ lắp đặt, không làm hư hỏng dây dẫn và đảm bảo an toàn trong vận hành.</w:t>
            </w:r>
          </w:p>
        </w:tc>
        <w:tc>
          <w:tcPr>
            <w:tcW w:w="3686" w:type="dxa"/>
          </w:tcPr>
          <w:p w14:paraId="6872FDEF"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p w14:paraId="1E84A859"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623B0EB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C44D28A" w14:textId="77777777" w:rsidTr="00AB2098">
        <w:tc>
          <w:tcPr>
            <w:tcW w:w="656" w:type="dxa"/>
          </w:tcPr>
          <w:p w14:paraId="3D8565E2"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41A27454" w14:textId="77777777" w:rsidR="0033495F" w:rsidRPr="004A22EB" w:rsidRDefault="0033495F" w:rsidP="00423E32">
            <w:pPr>
              <w:pStyle w:val="BodyText2"/>
              <w:tabs>
                <w:tab w:val="left" w:pos="1134"/>
              </w:tabs>
              <w:spacing w:before="20" w:after="20" w:line="360" w:lineRule="exact"/>
              <w:ind w:left="567" w:hanging="425"/>
              <w:rPr>
                <w:rFonts w:ascii="Times New Roman" w:hAnsi="Times New Roman"/>
                <w:szCs w:val="26"/>
              </w:rPr>
            </w:pPr>
            <w:r w:rsidRPr="004A22EB">
              <w:rPr>
                <w:rFonts w:ascii="Times New Roman" w:hAnsi="Times New Roman"/>
                <w:szCs w:val="26"/>
              </w:rPr>
              <w:t>Giáp níu phải được thiết kế phù hợp với các yêu cầu thử nghiệm quy định trong tiêu chuẩn này, đảm bảo ảnh hưởng rung trên dây dẫn và giáp níu là tối thiểu</w:t>
            </w:r>
          </w:p>
        </w:tc>
        <w:tc>
          <w:tcPr>
            <w:tcW w:w="3686" w:type="dxa"/>
          </w:tcPr>
          <w:p w14:paraId="1055A391"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p w14:paraId="4070BE7A"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40482F2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C983ED8" w14:textId="77777777" w:rsidTr="00AB2098">
        <w:tc>
          <w:tcPr>
            <w:tcW w:w="656" w:type="dxa"/>
          </w:tcPr>
          <w:p w14:paraId="674DD1E5"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2F7A2F4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Vật liệu cấu tạo :</w:t>
            </w:r>
          </w:p>
          <w:p w14:paraId="7D73D47C" w14:textId="77777777" w:rsidR="0033495F" w:rsidRPr="004A22EB" w:rsidRDefault="0033495F" w:rsidP="00423E32">
            <w:pPr>
              <w:pStyle w:val="BodyTextIndent3"/>
              <w:tabs>
                <w:tab w:val="left" w:pos="1134"/>
              </w:tabs>
              <w:spacing w:before="20" w:after="20" w:line="360" w:lineRule="exact"/>
              <w:ind w:left="567" w:hanging="425"/>
              <w:rPr>
                <w:rFonts w:ascii="Times New Roman" w:hAnsi="Times New Roman"/>
                <w:szCs w:val="26"/>
              </w:rPr>
            </w:pPr>
            <w:r w:rsidRPr="004A22EB">
              <w:rPr>
                <w:rFonts w:ascii="Times New Roman" w:hAnsi="Times New Roman"/>
                <w:szCs w:val="26"/>
              </w:rPr>
              <w:t>+ Giáp níu có thể được chế tạo bằng vật liệu hay tổ hợp các vật liệu bất kỳ, đảm bảo giáp níu đạt được khả năng chịu sức căng theo đúng thiết kế.</w:t>
            </w:r>
          </w:p>
          <w:p w14:paraId="5FAB8D4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lastRenderedPageBreak/>
              <w:t xml:space="preserve">+ Các thành phần cấu tạo phải thích hợp với nhau và với dây dẫn mà chúng tiếp xúc. </w:t>
            </w:r>
          </w:p>
          <w:p w14:paraId="535712B0" w14:textId="77777777" w:rsidR="0033495F" w:rsidRPr="004A22EB" w:rsidRDefault="0033495F" w:rsidP="00423E32">
            <w:pPr>
              <w:pStyle w:val="BodyTextIndent3"/>
              <w:tabs>
                <w:tab w:val="left" w:pos="1134"/>
              </w:tabs>
              <w:spacing w:before="20" w:after="20" w:line="360" w:lineRule="exact"/>
              <w:ind w:left="567" w:hanging="425"/>
              <w:rPr>
                <w:rFonts w:ascii="Times New Roman" w:hAnsi="Times New Roman"/>
                <w:szCs w:val="26"/>
              </w:rPr>
            </w:pPr>
            <w:r w:rsidRPr="004A22EB">
              <w:rPr>
                <w:rFonts w:ascii="Times New Roman" w:hAnsi="Times New Roman"/>
                <w:szCs w:val="26"/>
              </w:rPr>
              <w:t xml:space="preserve">+ Các  vật liệu nhựa phải được bảo vệ một cách tương đương khỏi các ảnh hưởng do  bức xạ mặt trời. </w:t>
            </w:r>
          </w:p>
        </w:tc>
        <w:tc>
          <w:tcPr>
            <w:tcW w:w="3686" w:type="dxa"/>
          </w:tcPr>
          <w:p w14:paraId="4E74D17D"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7295834C"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p w14:paraId="6CDAE11C"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23FADB98"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69C729C3"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189A0BFD"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68CA9CD5"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lastRenderedPageBreak/>
              <w:t>Đáp ứng</w:t>
            </w:r>
          </w:p>
          <w:p w14:paraId="3FEF92DC"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64E1E8F2"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49B282C0"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p w14:paraId="604EDCBC"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4C77021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lastRenderedPageBreak/>
              <w:t>(*)</w:t>
            </w:r>
          </w:p>
        </w:tc>
      </w:tr>
      <w:tr w:rsidR="004A22EB" w:rsidRPr="004A22EB" w14:paraId="7081D7C6" w14:textId="77777777" w:rsidTr="00AB2098">
        <w:tc>
          <w:tcPr>
            <w:tcW w:w="656" w:type="dxa"/>
          </w:tcPr>
          <w:p w14:paraId="47AF9C11"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37030979"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 Tất cả các phần của giáp níu phải được bọc lớp bán dẫn và có khả năng hoặc được bảo vệ thích hợp chống ăn mòn trong khí quyển cả khi lưu kho lẫn khi vận hành. </w:t>
            </w:r>
          </w:p>
          <w:p w14:paraId="0A8F43DF"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Tất cả các phần bằng sắt thép tiếp xúc với khí quyển khi vận hành, ngoại trừ khi được chế tạo bằng thép không rỉ, đều phải được bảo vệ bằng phương pháp mạ nóng với chiều dày lớp mạ tối thiểu là 55</w:t>
            </w:r>
            <w:r w:rsidRPr="004A22EB">
              <w:rPr>
                <w:sz w:val="26"/>
                <w:szCs w:val="26"/>
              </w:rPr>
              <w:sym w:font="Symbol" w:char="F06D"/>
            </w:r>
            <w:r w:rsidRPr="004A22EB">
              <w:rPr>
                <w:sz w:val="26"/>
                <w:szCs w:val="26"/>
              </w:rPr>
              <w:t>m.</w:t>
            </w:r>
          </w:p>
        </w:tc>
        <w:tc>
          <w:tcPr>
            <w:tcW w:w="3686" w:type="dxa"/>
          </w:tcPr>
          <w:p w14:paraId="352B7E7B"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p w14:paraId="609FFE90"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74F5B7E5"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119CC760"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46997907"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08C4E281"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043223FE"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129B726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25186E43" w14:textId="77777777" w:rsidTr="00AB2098">
        <w:tc>
          <w:tcPr>
            <w:tcW w:w="656" w:type="dxa"/>
          </w:tcPr>
          <w:p w14:paraId="403FC3C3"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6945DAFE"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Giáp níu phải có các ký hiệu chỉ:</w:t>
            </w:r>
          </w:p>
          <w:p w14:paraId="37EF233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Điểm bắt đầu xoắn giáp níu quanh dây dẫn.</w:t>
            </w:r>
          </w:p>
          <w:p w14:paraId="6C2769E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Mã hiệu của giáp níu, cỡ dây sử dụng với giáp níu và mã màu cho dây dẫn.</w:t>
            </w:r>
          </w:p>
        </w:tc>
        <w:tc>
          <w:tcPr>
            <w:tcW w:w="3686" w:type="dxa"/>
          </w:tcPr>
          <w:p w14:paraId="3F175442" w14:textId="77777777" w:rsidR="0033495F" w:rsidRPr="004A22EB" w:rsidRDefault="0033495F" w:rsidP="00423E32">
            <w:pPr>
              <w:tabs>
                <w:tab w:val="left" w:pos="1134"/>
                <w:tab w:val="left" w:pos="1530"/>
              </w:tabs>
              <w:spacing w:before="20" w:after="20" w:line="360" w:lineRule="exact"/>
              <w:ind w:left="567" w:hanging="425"/>
              <w:rPr>
                <w:sz w:val="26"/>
                <w:szCs w:val="26"/>
              </w:rPr>
            </w:pPr>
          </w:p>
          <w:p w14:paraId="7D08336D"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p w14:paraId="3EA9D96E"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15071C1E"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4CCE657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D3B8E4C" w14:textId="77777777" w:rsidTr="00AB2098">
        <w:tc>
          <w:tcPr>
            <w:tcW w:w="656" w:type="dxa"/>
          </w:tcPr>
          <w:p w14:paraId="354AD1DD"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4627" w:type="dxa"/>
          </w:tcPr>
          <w:p w14:paraId="1261D6BE" w14:textId="77777777" w:rsidR="0033495F" w:rsidRPr="004A22EB" w:rsidRDefault="0033495F" w:rsidP="00423E32">
            <w:pPr>
              <w:tabs>
                <w:tab w:val="left" w:pos="1134"/>
              </w:tabs>
              <w:spacing w:before="20" w:after="20" w:line="360" w:lineRule="exact"/>
              <w:ind w:left="567" w:hanging="425"/>
              <w:rPr>
                <w:b/>
                <w:i/>
                <w:sz w:val="26"/>
                <w:szCs w:val="26"/>
              </w:rPr>
            </w:pPr>
            <w:r w:rsidRPr="004A22EB">
              <w:rPr>
                <w:b/>
                <w:i/>
                <w:sz w:val="26"/>
                <w:szCs w:val="26"/>
              </w:rPr>
              <w:t>Thông số kỹ thuật :</w:t>
            </w:r>
          </w:p>
        </w:tc>
        <w:tc>
          <w:tcPr>
            <w:tcW w:w="3686" w:type="dxa"/>
          </w:tcPr>
          <w:p w14:paraId="4E77E720"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68EAA7F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 xml:space="preserve"> </w:t>
            </w:r>
          </w:p>
        </w:tc>
      </w:tr>
      <w:tr w:rsidR="004A22EB" w:rsidRPr="004A22EB" w14:paraId="216247D4" w14:textId="77777777" w:rsidTr="00AB2098">
        <w:trPr>
          <w:cantSplit/>
        </w:trPr>
        <w:tc>
          <w:tcPr>
            <w:tcW w:w="656" w:type="dxa"/>
          </w:tcPr>
          <w:p w14:paraId="40CEB6FA"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554E6598"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Dây dẫn sử dụng với giáp níu :</w:t>
            </w:r>
          </w:p>
          <w:p w14:paraId="3B9C4AB7"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Thông số dây nhôm lõi thép bọc 22kV:</w:t>
            </w:r>
          </w:p>
          <w:p w14:paraId="75EB27CB"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Tiết diện dây [mm²]</w:t>
            </w:r>
          </w:p>
          <w:p w14:paraId="5962845D"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Đường kính ngoài tối đa của ruột dẫn đối với dây trần hay bọc [mm]</w:t>
            </w:r>
          </w:p>
          <w:p w14:paraId="337CDA19"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Độ dày lớp bọc 22kV [mm]:</w:t>
            </w:r>
          </w:p>
          <w:p w14:paraId="57C7C3A7"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Cách điện XLPE</w:t>
            </w:r>
          </w:p>
          <w:p w14:paraId="25A9BDF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     + Vỏ ngoài HDPE</w:t>
            </w:r>
          </w:p>
          <w:p w14:paraId="7BE8FCC6"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Đường kính ngoài tối đa của dây bọc 22kV[mm]</w:t>
            </w:r>
          </w:p>
          <w:p w14:paraId="34362E8B"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Lực kéo đứt [kN]</w:t>
            </w:r>
          </w:p>
        </w:tc>
        <w:tc>
          <w:tcPr>
            <w:tcW w:w="3686" w:type="dxa"/>
          </w:tcPr>
          <w:p w14:paraId="1DA452A8"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p w14:paraId="4403A76F"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 phần  III, mục 2.a</w:t>
            </w:r>
          </w:p>
          <w:p w14:paraId="5B3B3433"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Nhà thầu phải nêu rõ các thông số của loại dây sử dụng tương ứng với mỗi loại giáp níu được chào</w:t>
            </w:r>
          </w:p>
        </w:tc>
        <w:tc>
          <w:tcPr>
            <w:tcW w:w="1260" w:type="dxa"/>
            <w:vMerge w:val="restart"/>
          </w:tcPr>
          <w:p w14:paraId="094E716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6493DB6" w14:textId="77777777" w:rsidTr="00AB2098">
        <w:trPr>
          <w:cantSplit/>
        </w:trPr>
        <w:tc>
          <w:tcPr>
            <w:tcW w:w="656" w:type="dxa"/>
          </w:tcPr>
          <w:p w14:paraId="526A52B3"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53F3903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Thông số cáp thép trần : </w:t>
            </w:r>
          </w:p>
          <w:p w14:paraId="41EF889C"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Tiết diện dây [mm²]</w:t>
            </w:r>
          </w:p>
          <w:p w14:paraId="1D58963A" w14:textId="77777777" w:rsidR="0033495F" w:rsidRPr="004A22EB" w:rsidRDefault="0033495F">
            <w:pPr>
              <w:numPr>
                <w:ilvl w:val="0"/>
                <w:numId w:val="29"/>
              </w:numPr>
              <w:tabs>
                <w:tab w:val="clear" w:pos="360"/>
                <w:tab w:val="left" w:pos="1134"/>
              </w:tabs>
              <w:spacing w:before="20" w:after="20" w:line="360" w:lineRule="exact"/>
              <w:ind w:left="567" w:hanging="425"/>
              <w:jc w:val="both"/>
              <w:rPr>
                <w:sz w:val="26"/>
                <w:szCs w:val="26"/>
              </w:rPr>
            </w:pPr>
            <w:r w:rsidRPr="004A22EB">
              <w:rPr>
                <w:sz w:val="26"/>
                <w:szCs w:val="26"/>
              </w:rPr>
              <w:t>Số tao/đường kính mỗi tao [mm]</w:t>
            </w:r>
          </w:p>
          <w:p w14:paraId="6A87E278"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Đường kính ngoài tối đa của cáp [mm]</w:t>
            </w:r>
          </w:p>
          <w:p w14:paraId="7A0806A8" w14:textId="77777777" w:rsidR="0033495F" w:rsidRPr="004A22EB" w:rsidRDefault="0033495F">
            <w:pPr>
              <w:numPr>
                <w:ilvl w:val="0"/>
                <w:numId w:val="29"/>
              </w:numPr>
              <w:tabs>
                <w:tab w:val="left" w:pos="360"/>
                <w:tab w:val="left" w:pos="1134"/>
              </w:tabs>
              <w:spacing w:before="20" w:after="20" w:line="360" w:lineRule="exact"/>
              <w:ind w:left="567" w:hanging="425"/>
              <w:jc w:val="both"/>
              <w:rPr>
                <w:sz w:val="26"/>
                <w:szCs w:val="26"/>
              </w:rPr>
            </w:pPr>
            <w:r w:rsidRPr="004A22EB">
              <w:rPr>
                <w:sz w:val="26"/>
                <w:szCs w:val="26"/>
              </w:rPr>
              <w:t>Lực kéo đứt [kN]</w:t>
            </w:r>
          </w:p>
        </w:tc>
        <w:tc>
          <w:tcPr>
            <w:tcW w:w="3686" w:type="dxa"/>
          </w:tcPr>
          <w:p w14:paraId="20F45EE8"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 xml:space="preserve">Đáp ứng phần III, </w:t>
            </w:r>
          </w:p>
          <w:p w14:paraId="59E9B821"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mục 2.a</w:t>
            </w:r>
          </w:p>
        </w:tc>
        <w:tc>
          <w:tcPr>
            <w:tcW w:w="1260" w:type="dxa"/>
            <w:vMerge/>
          </w:tcPr>
          <w:p w14:paraId="7649BF9F"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00FA787F" w14:textId="77777777" w:rsidTr="00AB2098">
        <w:tc>
          <w:tcPr>
            <w:tcW w:w="656" w:type="dxa"/>
          </w:tcPr>
          <w:p w14:paraId="42D127D7"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4627" w:type="dxa"/>
          </w:tcPr>
          <w:p w14:paraId="6CF229D6" w14:textId="77777777" w:rsidR="0033495F" w:rsidRPr="004A22EB" w:rsidRDefault="0033495F" w:rsidP="00423E32">
            <w:pPr>
              <w:tabs>
                <w:tab w:val="left" w:pos="1134"/>
              </w:tabs>
              <w:spacing w:before="20" w:after="20" w:line="360" w:lineRule="exact"/>
              <w:ind w:left="567" w:hanging="425"/>
              <w:rPr>
                <w:b/>
                <w:i/>
                <w:sz w:val="26"/>
                <w:szCs w:val="26"/>
              </w:rPr>
            </w:pPr>
            <w:r w:rsidRPr="004A22EB">
              <w:rPr>
                <w:b/>
                <w:i/>
                <w:sz w:val="26"/>
                <w:szCs w:val="26"/>
              </w:rPr>
              <w:t>Giáp níu :</w:t>
            </w:r>
          </w:p>
        </w:tc>
        <w:tc>
          <w:tcPr>
            <w:tcW w:w="3686" w:type="dxa"/>
          </w:tcPr>
          <w:p w14:paraId="213BE291"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p>
        </w:tc>
        <w:tc>
          <w:tcPr>
            <w:tcW w:w="1260" w:type="dxa"/>
          </w:tcPr>
          <w:p w14:paraId="116F96D7"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29B7107B" w14:textId="77777777" w:rsidTr="00AB2098">
        <w:tc>
          <w:tcPr>
            <w:tcW w:w="656" w:type="dxa"/>
          </w:tcPr>
          <w:p w14:paraId="23ED5111"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624BC41A" w14:textId="77777777" w:rsidR="0033495F" w:rsidRPr="004A22EB" w:rsidRDefault="0033495F" w:rsidP="00423E32">
            <w:pPr>
              <w:tabs>
                <w:tab w:val="left" w:pos="1134"/>
              </w:tabs>
              <w:spacing w:before="20" w:after="20" w:line="360" w:lineRule="exact"/>
              <w:ind w:left="567" w:hanging="425"/>
              <w:rPr>
                <w:sz w:val="26"/>
                <w:szCs w:val="26"/>
                <w:u w:val="single"/>
              </w:rPr>
            </w:pPr>
            <w:r w:rsidRPr="004A22EB">
              <w:rPr>
                <w:sz w:val="26"/>
                <w:szCs w:val="26"/>
              </w:rPr>
              <w:t>Hướng xoắn (direction of  helix) áp dụng cho tất cả các loại dây</w:t>
            </w:r>
          </w:p>
        </w:tc>
        <w:tc>
          <w:tcPr>
            <w:tcW w:w="3686" w:type="dxa"/>
          </w:tcPr>
          <w:p w14:paraId="0FAF175E"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Hướng phải (right hand).</w:t>
            </w:r>
          </w:p>
        </w:tc>
        <w:tc>
          <w:tcPr>
            <w:tcW w:w="1260" w:type="dxa"/>
          </w:tcPr>
          <w:p w14:paraId="4B201AF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FAD11C9" w14:textId="77777777" w:rsidTr="00AB2098">
        <w:tc>
          <w:tcPr>
            <w:tcW w:w="656" w:type="dxa"/>
          </w:tcPr>
          <w:p w14:paraId="6F00129A"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70D6889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Lực giữ tối thiểu sau khi lắp đặt hoàn chỉnh (minimum holding strength)</w:t>
            </w:r>
          </w:p>
        </w:tc>
        <w:tc>
          <w:tcPr>
            <w:tcW w:w="3686" w:type="dxa"/>
          </w:tcPr>
          <w:p w14:paraId="71420ECB"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85% lực kéo đứt của dây dẫn trong 01 phút.</w:t>
            </w:r>
          </w:p>
        </w:tc>
        <w:tc>
          <w:tcPr>
            <w:tcW w:w="1260" w:type="dxa"/>
          </w:tcPr>
          <w:p w14:paraId="0E3E862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D79B765" w14:textId="77777777" w:rsidTr="00AB2098">
        <w:tc>
          <w:tcPr>
            <w:tcW w:w="656" w:type="dxa"/>
          </w:tcPr>
          <w:p w14:paraId="7D900569" w14:textId="77777777" w:rsidR="0033495F" w:rsidRPr="004A22EB" w:rsidRDefault="0033495F" w:rsidP="00423E32">
            <w:pPr>
              <w:numPr>
                <w:ilvl w:val="0"/>
                <w:numId w:val="25"/>
              </w:numPr>
              <w:tabs>
                <w:tab w:val="left" w:pos="360"/>
                <w:tab w:val="left" w:pos="1134"/>
              </w:tabs>
              <w:spacing w:before="20" w:after="20" w:line="360" w:lineRule="exact"/>
              <w:ind w:left="567" w:hanging="425"/>
              <w:jc w:val="center"/>
              <w:rPr>
                <w:sz w:val="26"/>
                <w:szCs w:val="26"/>
              </w:rPr>
            </w:pPr>
          </w:p>
        </w:tc>
        <w:tc>
          <w:tcPr>
            <w:tcW w:w="4627" w:type="dxa"/>
          </w:tcPr>
          <w:p w14:paraId="192C9298" w14:textId="77777777" w:rsidR="0033495F" w:rsidRPr="004A22EB" w:rsidRDefault="0033495F" w:rsidP="00423E32">
            <w:pPr>
              <w:tabs>
                <w:tab w:val="left" w:pos="1134"/>
              </w:tabs>
              <w:spacing w:before="20" w:after="20" w:line="360" w:lineRule="exact"/>
              <w:ind w:left="567" w:hanging="425"/>
              <w:rPr>
                <w:sz w:val="26"/>
                <w:szCs w:val="26"/>
              </w:rPr>
            </w:pPr>
            <w:r w:rsidRPr="004A22EB">
              <w:rPr>
                <w:i/>
                <w:sz w:val="26"/>
                <w:szCs w:val="26"/>
              </w:rPr>
              <w:t>Phụ kiện :</w:t>
            </w:r>
            <w:r w:rsidRPr="004A22EB">
              <w:rPr>
                <w:sz w:val="26"/>
                <w:szCs w:val="26"/>
              </w:rPr>
              <w:t xml:space="preserve"> Yếm dạng U (clevis thimble) với kích thước phù hợp với lích thước dây sử dụng với giáp níu.</w:t>
            </w:r>
          </w:p>
          <w:p w14:paraId="5E009806"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Yếm dạng U (clevis thimble).</w:t>
            </w:r>
          </w:p>
        </w:tc>
        <w:tc>
          <w:tcPr>
            <w:tcW w:w="3686" w:type="dxa"/>
          </w:tcPr>
          <w:p w14:paraId="57D510F8" w14:textId="77777777" w:rsidR="0033495F" w:rsidRPr="004A22EB" w:rsidRDefault="0033495F" w:rsidP="00423E32">
            <w:pPr>
              <w:tabs>
                <w:tab w:val="left" w:pos="1134"/>
                <w:tab w:val="left" w:pos="1530"/>
              </w:tabs>
              <w:spacing w:before="20" w:after="20" w:line="360" w:lineRule="exact"/>
              <w:ind w:left="567" w:hanging="425"/>
              <w:jc w:val="center"/>
              <w:rPr>
                <w:sz w:val="26"/>
                <w:szCs w:val="26"/>
              </w:rPr>
            </w:pPr>
            <w:r w:rsidRPr="004A22EB">
              <w:rPr>
                <w:sz w:val="26"/>
                <w:szCs w:val="26"/>
              </w:rPr>
              <w:t>Đáp ứng</w:t>
            </w:r>
          </w:p>
        </w:tc>
        <w:tc>
          <w:tcPr>
            <w:tcW w:w="1260" w:type="dxa"/>
          </w:tcPr>
          <w:p w14:paraId="23F8DE6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bl>
    <w:p w14:paraId="617D4F38" w14:textId="77777777" w:rsidR="0033495F" w:rsidRPr="004A22EB" w:rsidRDefault="0033495F" w:rsidP="00423E32">
      <w:pPr>
        <w:tabs>
          <w:tab w:val="left" w:pos="1134"/>
        </w:tabs>
        <w:spacing w:before="20" w:after="20"/>
        <w:ind w:left="567" w:hanging="425"/>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1F54F3A8" w14:textId="77777777" w:rsidR="0033495F" w:rsidRPr="004A22EB" w:rsidRDefault="0033495F">
      <w:pPr>
        <w:numPr>
          <w:ilvl w:val="0"/>
          <w:numId w:val="320"/>
        </w:numPr>
        <w:tabs>
          <w:tab w:val="clear" w:pos="720"/>
          <w:tab w:val="left" w:pos="1134"/>
        </w:tabs>
        <w:spacing w:before="20" w:after="20"/>
        <w:ind w:left="567" w:right="-79" w:hanging="425"/>
        <w:jc w:val="both"/>
        <w:rPr>
          <w:b/>
          <w:sz w:val="26"/>
          <w:szCs w:val="26"/>
        </w:rPr>
      </w:pPr>
      <w:r w:rsidRPr="004A22EB">
        <w:rPr>
          <w:b/>
          <w:sz w:val="26"/>
          <w:szCs w:val="26"/>
        </w:rPr>
        <w:t>CÁC HẠNG MỤC THỬ NGHIỆM NGHIỆM THU</w:t>
      </w:r>
    </w:p>
    <w:p w14:paraId="1914457B" w14:textId="77777777" w:rsidR="0033495F" w:rsidRPr="004A22EB" w:rsidRDefault="0033495F">
      <w:pPr>
        <w:numPr>
          <w:ilvl w:val="0"/>
          <w:numId w:val="323"/>
        </w:numPr>
        <w:tabs>
          <w:tab w:val="left" w:pos="1134"/>
        </w:tabs>
        <w:spacing w:before="20" w:after="20"/>
        <w:ind w:left="567" w:right="-79" w:hanging="425"/>
        <w:jc w:val="both"/>
        <w:rPr>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39BA442B" w14:textId="77777777" w:rsidR="0033495F" w:rsidRPr="004A22EB" w:rsidRDefault="0033495F">
      <w:pPr>
        <w:numPr>
          <w:ilvl w:val="0"/>
          <w:numId w:val="323"/>
        </w:numPr>
        <w:tabs>
          <w:tab w:val="left" w:pos="1134"/>
        </w:tabs>
        <w:spacing w:before="20" w:after="20"/>
        <w:ind w:left="567" w:right="-79" w:hanging="425"/>
        <w:jc w:val="both"/>
        <w:rPr>
          <w:sz w:val="26"/>
          <w:szCs w:val="26"/>
        </w:rPr>
      </w:pPr>
      <w:r w:rsidRPr="004A22EB">
        <w:rPr>
          <w:b/>
          <w:sz w:val="26"/>
          <w:szCs w:val="26"/>
        </w:rPr>
        <w:t>Hạng mục thử nghiệm:</w:t>
      </w:r>
    </w:p>
    <w:p w14:paraId="39D60036" w14:textId="77777777" w:rsidR="0033495F" w:rsidRPr="004A22EB" w:rsidRDefault="0033495F">
      <w:pPr>
        <w:pStyle w:val="BodyText3"/>
        <w:numPr>
          <w:ilvl w:val="0"/>
          <w:numId w:val="52"/>
        </w:numPr>
        <w:tabs>
          <w:tab w:val="left" w:pos="1134"/>
        </w:tabs>
        <w:spacing w:before="20" w:after="20"/>
        <w:ind w:left="567" w:right="-79" w:hanging="425"/>
        <w:jc w:val="both"/>
        <w:rPr>
          <w:sz w:val="26"/>
          <w:szCs w:val="26"/>
        </w:rPr>
      </w:pPr>
      <w:r w:rsidRPr="004A22EB">
        <w:rPr>
          <w:sz w:val="26"/>
          <w:szCs w:val="26"/>
        </w:rPr>
        <w:t>Thử nghiệm lực giữ dây sau khi lắp đặt hoàn chỉnh. (*)</w:t>
      </w:r>
    </w:p>
    <w:p w14:paraId="61D2E23E" w14:textId="51829131" w:rsidR="0033495F" w:rsidRPr="004A22EB" w:rsidRDefault="00A63E7E" w:rsidP="00423E32">
      <w:pPr>
        <w:pStyle w:val="LEVEL5"/>
        <w:spacing w:before="20" w:after="20"/>
        <w:rPr>
          <w:color w:val="auto"/>
        </w:rPr>
      </w:pPr>
      <w:bookmarkStart w:id="1250" w:name="_Toc173231676"/>
      <w:bookmarkStart w:id="1251" w:name="_Toc197783804"/>
      <w:bookmarkEnd w:id="1231"/>
      <w:r w:rsidRPr="004A22EB">
        <w:rPr>
          <w:color w:val="auto"/>
        </w:rPr>
        <w:t>7.3.</w:t>
      </w:r>
      <w:r w:rsidR="003E44C9" w:rsidRPr="004A22EB">
        <w:rPr>
          <w:color w:val="auto"/>
        </w:rPr>
        <w:t>20</w:t>
      </w:r>
      <w:r w:rsidRPr="004A22EB">
        <w:rPr>
          <w:color w:val="auto"/>
        </w:rPr>
        <w:t xml:space="preserve">. </w:t>
      </w:r>
      <w:r w:rsidR="0033495F" w:rsidRPr="004A22EB">
        <w:rPr>
          <w:color w:val="auto"/>
        </w:rPr>
        <w:t>Thông số kỹ thuật của cọc tiếp địa đk 16*2,4m:</w:t>
      </w:r>
      <w:bookmarkEnd w:id="1250"/>
      <w:bookmarkEnd w:id="1251"/>
    </w:p>
    <w:p w14:paraId="723E616D" w14:textId="77777777" w:rsidR="0033495F" w:rsidRPr="004A22EB" w:rsidRDefault="0033495F">
      <w:pPr>
        <w:numPr>
          <w:ilvl w:val="0"/>
          <w:numId w:val="324"/>
        </w:numPr>
        <w:tabs>
          <w:tab w:val="left" w:pos="1134"/>
        </w:tabs>
        <w:spacing w:before="20" w:after="20"/>
        <w:ind w:left="567" w:hanging="425"/>
        <w:contextualSpacing/>
        <w:jc w:val="both"/>
        <w:rPr>
          <w:b/>
          <w:sz w:val="26"/>
          <w:szCs w:val="26"/>
        </w:rPr>
      </w:pPr>
      <w:r w:rsidRPr="004A22EB">
        <w:rPr>
          <w:b/>
          <w:sz w:val="26"/>
          <w:szCs w:val="26"/>
        </w:rPr>
        <w:t>PHẠM VI ÁP DỤNG:</w:t>
      </w:r>
    </w:p>
    <w:p w14:paraId="5E2C8AE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Tiêu chuẩn này áp dụng cho cọc tiếp địa </w:t>
      </w:r>
    </w:p>
    <w:p w14:paraId="6DDAC1DF" w14:textId="77777777" w:rsidR="0033495F" w:rsidRPr="004A22EB" w:rsidRDefault="0033495F">
      <w:pPr>
        <w:numPr>
          <w:ilvl w:val="0"/>
          <w:numId w:val="324"/>
        </w:numPr>
        <w:tabs>
          <w:tab w:val="left" w:pos="1134"/>
        </w:tabs>
        <w:spacing w:before="20" w:after="20"/>
        <w:ind w:left="567" w:hanging="425"/>
        <w:contextualSpacing/>
        <w:jc w:val="both"/>
        <w:rPr>
          <w:b/>
          <w:sz w:val="26"/>
          <w:szCs w:val="26"/>
        </w:rPr>
      </w:pPr>
      <w:r w:rsidRPr="004A22EB">
        <w:rPr>
          <w:b/>
          <w:sz w:val="26"/>
          <w:szCs w:val="26"/>
        </w:rPr>
        <w:t>TIÊU CHUẨN:</w:t>
      </w:r>
    </w:p>
    <w:p w14:paraId="7C4C7A0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Tiêu chuẩn Việt Nam hay quốc tế tương ứng.  </w:t>
      </w:r>
    </w:p>
    <w:p w14:paraId="1CF3303F" w14:textId="77777777" w:rsidR="0033495F" w:rsidRPr="004A22EB" w:rsidRDefault="0033495F">
      <w:pPr>
        <w:numPr>
          <w:ilvl w:val="0"/>
          <w:numId w:val="324"/>
        </w:numPr>
        <w:tabs>
          <w:tab w:val="left" w:pos="1134"/>
        </w:tabs>
        <w:spacing w:before="20" w:after="20"/>
        <w:ind w:left="567" w:hanging="425"/>
        <w:contextualSpacing/>
        <w:jc w:val="both"/>
        <w:rPr>
          <w:b/>
          <w:sz w:val="26"/>
          <w:szCs w:val="26"/>
        </w:rPr>
      </w:pPr>
      <w:r w:rsidRPr="004A22EB">
        <w:rPr>
          <w:b/>
          <w:sz w:val="26"/>
          <w:szCs w:val="26"/>
        </w:rPr>
        <w:t>MÔ TẢ:</w:t>
      </w:r>
    </w:p>
    <w:p w14:paraId="388EAD8A" w14:textId="77777777" w:rsidR="0033495F" w:rsidRPr="004A22EB" w:rsidRDefault="0033495F">
      <w:pPr>
        <w:numPr>
          <w:ilvl w:val="0"/>
          <w:numId w:val="325"/>
        </w:numPr>
        <w:tabs>
          <w:tab w:val="left" w:pos="374"/>
          <w:tab w:val="left" w:pos="1134"/>
        </w:tabs>
        <w:spacing w:before="20" w:after="20"/>
        <w:ind w:left="567" w:hanging="425"/>
        <w:contextualSpacing/>
        <w:rPr>
          <w:b/>
          <w:sz w:val="26"/>
          <w:szCs w:val="26"/>
        </w:rPr>
      </w:pPr>
      <w:r w:rsidRPr="004A22EB">
        <w:rPr>
          <w:b/>
          <w:sz w:val="26"/>
          <w:szCs w:val="26"/>
          <w:u w:val="single"/>
        </w:rPr>
        <w:t xml:space="preserve">Cọc tiếp địa (Earthing rod) </w:t>
      </w:r>
      <w:r w:rsidRPr="004A22EB">
        <w:rPr>
          <w:b/>
          <w:sz w:val="26"/>
          <w:szCs w:val="26"/>
        </w:rPr>
        <w:t xml:space="preserve">: </w:t>
      </w:r>
    </w:p>
    <w:p w14:paraId="54A45A0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Cấu trúc từ trong ra ngoài: Lõi thép, lớp nikel, lớp đồng nguyên chất.</w:t>
      </w:r>
    </w:p>
    <w:p w14:paraId="401DAE2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Lớp đồng bên ngoài phủ lên lõi thép tạo thành sự kết dính bền vững giữa đồng và thép.</w:t>
      </w:r>
    </w:p>
    <w:p w14:paraId="4DAF0D8C"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Độ dày tối thiểu của lớp đồng</w:t>
      </w:r>
      <w:r w:rsidRPr="004A22EB">
        <w:rPr>
          <w:sz w:val="26"/>
          <w:szCs w:val="26"/>
        </w:rPr>
        <w:tab/>
        <w:t>: 0,25mm</w:t>
      </w:r>
    </w:p>
    <w:p w14:paraId="4FA7859B"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Chiều dài tối thiểu của cọc tiếp địa: 2,4 m</w:t>
      </w:r>
    </w:p>
    <w:p w14:paraId="68BD6BA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Đường kính tối thiểu của cọc thép </w:t>
      </w:r>
      <w:r w:rsidRPr="004A22EB">
        <w:rPr>
          <w:sz w:val="26"/>
          <w:szCs w:val="26"/>
        </w:rPr>
        <w:tab/>
        <w:t xml:space="preserve">: 14,2 mm </w:t>
      </w:r>
    </w:p>
    <w:p w14:paraId="45D8493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Lực kéo đứt (tensile strength) </w:t>
      </w:r>
      <w:r w:rsidRPr="004A22EB">
        <w:rPr>
          <w:sz w:val="26"/>
          <w:szCs w:val="26"/>
        </w:rPr>
        <w:tab/>
        <w:t>: 75.000 psi</w:t>
      </w:r>
    </w:p>
    <w:p w14:paraId="157E023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Giới hạn chảy (yield strenth) </w:t>
      </w:r>
      <w:r w:rsidRPr="004A22EB">
        <w:rPr>
          <w:sz w:val="26"/>
          <w:szCs w:val="26"/>
        </w:rPr>
        <w:tab/>
      </w:r>
      <w:r w:rsidRPr="004A22EB">
        <w:rPr>
          <w:sz w:val="26"/>
          <w:szCs w:val="26"/>
        </w:rPr>
        <w:tab/>
        <w:t>: 64. 000psi</w:t>
      </w:r>
    </w:p>
    <w:p w14:paraId="1E2726FC"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Cả hai đầu cọc được ven răng để  có thể nối với nhau bằng khớp nối  và có thể nối với bulông đóng cọc và bulông hướng cọc ở hai đầu.</w:t>
      </w:r>
    </w:p>
    <w:p w14:paraId="5F0F5DD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Ký hiệu trên cọc Đường kính cọc, chiều dài cọc, logo của nhà chế tạo, ký hiệu UL </w:t>
      </w:r>
    </w:p>
    <w:p w14:paraId="6B8F3E0B" w14:textId="77777777" w:rsidR="0033495F" w:rsidRPr="004A22EB" w:rsidRDefault="0033495F">
      <w:pPr>
        <w:numPr>
          <w:ilvl w:val="0"/>
          <w:numId w:val="325"/>
        </w:numPr>
        <w:tabs>
          <w:tab w:val="left" w:pos="374"/>
          <w:tab w:val="left" w:pos="1134"/>
        </w:tabs>
        <w:spacing w:before="20" w:after="20"/>
        <w:ind w:left="567" w:hanging="425"/>
        <w:contextualSpacing/>
        <w:rPr>
          <w:b/>
          <w:sz w:val="26"/>
          <w:szCs w:val="26"/>
        </w:rPr>
      </w:pPr>
      <w:r w:rsidRPr="004A22EB">
        <w:rPr>
          <w:b/>
          <w:sz w:val="26"/>
          <w:szCs w:val="26"/>
        </w:rPr>
        <w:t>Bulông hướng cọc (driving point):</w:t>
      </w:r>
    </w:p>
    <w:p w14:paraId="714C166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Bulông hướng cọc được kết nối với cọc thép để hướng cọc đi sâu vào đất dưới tác động của lực đóng tác dụng lên bulông đóng cọc.</w:t>
      </w:r>
    </w:p>
    <w:p w14:paraId="0F03F7D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lastRenderedPageBreak/>
        <w:t>- Phần dưới của bulông hướng cọc phải có dạng hình nón với góc nghiêng của đáy hình nón là 60</w:t>
      </w:r>
      <w:r w:rsidRPr="004A22EB">
        <w:rPr>
          <w:sz w:val="26"/>
          <w:szCs w:val="26"/>
        </w:rPr>
        <w:sym w:font="Symbol" w:char="F0B0"/>
      </w:r>
      <w:r w:rsidRPr="004A22EB">
        <w:rPr>
          <w:sz w:val="26"/>
          <w:szCs w:val="26"/>
        </w:rPr>
        <w:t>.</w:t>
      </w:r>
    </w:p>
    <w:p w14:paraId="264789D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Phần trên của bulông hướng cọc phải  được ven răng bên trong để có thể kết nối với cọc thép </w:t>
      </w:r>
    </w:p>
    <w:p w14:paraId="217EA577" w14:textId="77777777" w:rsidR="0033495F" w:rsidRPr="004A22EB" w:rsidRDefault="0033495F">
      <w:pPr>
        <w:numPr>
          <w:ilvl w:val="0"/>
          <w:numId w:val="325"/>
        </w:numPr>
        <w:tabs>
          <w:tab w:val="left" w:pos="374"/>
          <w:tab w:val="left" w:pos="1134"/>
        </w:tabs>
        <w:spacing w:before="20" w:after="20"/>
        <w:ind w:left="567" w:hanging="425"/>
        <w:contextualSpacing/>
        <w:rPr>
          <w:b/>
          <w:sz w:val="26"/>
          <w:szCs w:val="26"/>
        </w:rPr>
      </w:pPr>
      <w:r w:rsidRPr="004A22EB">
        <w:rPr>
          <w:b/>
          <w:sz w:val="26"/>
          <w:szCs w:val="26"/>
        </w:rPr>
        <w:t>Bulông đóng cọc (driving bolt):</w:t>
      </w:r>
    </w:p>
    <w:p w14:paraId="129E82D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Bulông đóng cọc được kết nối với cọc thép và chịu lực đóng cọc trực tiếp bằng búa.</w:t>
      </w:r>
    </w:p>
    <w:p w14:paraId="660E96A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Phần dưới  của bulông đóng cọc phải  được ven răng bên trong để có thể kết nối với cọc thép.</w:t>
      </w:r>
    </w:p>
    <w:p w14:paraId="58B633A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Phần trên của bulông đóng cọc phải  đảm bảo độ bền cơ cho phép đóng cọc trực tiếp bằng búa</w:t>
      </w:r>
    </w:p>
    <w:p w14:paraId="60E83CDF" w14:textId="77777777" w:rsidR="0033495F" w:rsidRPr="004A22EB" w:rsidRDefault="0033495F">
      <w:pPr>
        <w:numPr>
          <w:ilvl w:val="0"/>
          <w:numId w:val="324"/>
        </w:numPr>
        <w:tabs>
          <w:tab w:val="left" w:pos="1134"/>
        </w:tabs>
        <w:spacing w:before="20" w:after="20"/>
        <w:ind w:left="567" w:hanging="425"/>
        <w:contextualSpacing/>
        <w:rPr>
          <w:b/>
          <w:sz w:val="26"/>
          <w:szCs w:val="26"/>
        </w:rPr>
      </w:pPr>
      <w:r w:rsidRPr="004A22EB">
        <w:rPr>
          <w:b/>
          <w:sz w:val="26"/>
          <w:szCs w:val="26"/>
        </w:rPr>
        <w:t>CÁC HẠNG MỤC THỬ NGHIỆM ĐIỂN HÌNH :</w:t>
      </w:r>
    </w:p>
    <w:p w14:paraId="4874217C" w14:textId="77777777" w:rsidR="0033495F" w:rsidRPr="004A22EB" w:rsidRDefault="0033495F" w:rsidP="00423E32">
      <w:pPr>
        <w:tabs>
          <w:tab w:val="left" w:pos="1134"/>
        </w:tabs>
        <w:spacing w:before="20" w:after="20"/>
        <w:ind w:left="567" w:hanging="425"/>
        <w:contextualSpacing/>
        <w:rPr>
          <w:sz w:val="26"/>
          <w:szCs w:val="26"/>
          <w:u w:val="single"/>
        </w:rPr>
      </w:pPr>
      <w:r w:rsidRPr="004A22EB">
        <w:rPr>
          <w:sz w:val="26"/>
          <w:szCs w:val="26"/>
          <w:u w:val="single"/>
        </w:rPr>
        <w:t>1.  Thử nghiệm thường xuyên :</w:t>
      </w:r>
    </w:p>
    <w:p w14:paraId="2A35702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Kiểm tra hình dáng bên ngoài</w:t>
      </w:r>
    </w:p>
    <w:p w14:paraId="5F1C8DC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Kiểm tra kích thước.</w:t>
      </w:r>
    </w:p>
    <w:p w14:paraId="65776CDF" w14:textId="77777777" w:rsidR="0033495F" w:rsidRPr="004A22EB" w:rsidRDefault="0033495F" w:rsidP="00423E32">
      <w:pPr>
        <w:tabs>
          <w:tab w:val="left" w:pos="1134"/>
        </w:tabs>
        <w:spacing w:before="20" w:after="20"/>
        <w:ind w:left="567" w:hanging="425"/>
        <w:contextualSpacing/>
        <w:rPr>
          <w:sz w:val="26"/>
          <w:szCs w:val="26"/>
          <w:u w:val="single"/>
        </w:rPr>
      </w:pPr>
      <w:r w:rsidRPr="004A22EB">
        <w:rPr>
          <w:sz w:val="26"/>
          <w:szCs w:val="26"/>
          <w:u w:val="single"/>
        </w:rPr>
        <w:t>2.  Thử nghiệm điển hình :</w:t>
      </w:r>
    </w:p>
    <w:p w14:paraId="31988A9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Đo độ dày của lớp đồng </w:t>
      </w:r>
    </w:p>
    <w:p w14:paraId="4409AC0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dòng 5000A trong 9s</w:t>
      </w:r>
    </w:p>
    <w:p w14:paraId="421A6FD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lực kéo đứt và giới hạn chảy</w:t>
      </w:r>
    </w:p>
    <w:p w14:paraId="0B40CA39" w14:textId="77777777" w:rsidR="0033495F" w:rsidRPr="004A22EB" w:rsidRDefault="0033495F">
      <w:pPr>
        <w:numPr>
          <w:ilvl w:val="0"/>
          <w:numId w:val="324"/>
        </w:numPr>
        <w:tabs>
          <w:tab w:val="left" w:pos="1134"/>
        </w:tabs>
        <w:spacing w:before="20" w:after="20"/>
        <w:ind w:left="567" w:hanging="425"/>
        <w:contextualSpacing/>
        <w:rPr>
          <w:b/>
          <w:sz w:val="26"/>
          <w:szCs w:val="26"/>
        </w:rPr>
      </w:pPr>
      <w:r w:rsidRPr="004A22EB">
        <w:rPr>
          <w:b/>
          <w:sz w:val="26"/>
          <w:szCs w:val="26"/>
        </w:rPr>
        <w:t>BẢNG TÓM TẮT CÁC THÔNG SỐ KỸ THUẬT:</w:t>
      </w:r>
    </w:p>
    <w:tbl>
      <w:tblPr>
        <w:tblW w:w="10187" w:type="dxa"/>
        <w:tblInd w:w="-151" w:type="dxa"/>
        <w:tblLayout w:type="fixed"/>
        <w:tblCellMar>
          <w:left w:w="29" w:type="dxa"/>
          <w:right w:w="29" w:type="dxa"/>
        </w:tblCellMar>
        <w:tblLook w:val="04A0" w:firstRow="1" w:lastRow="0" w:firstColumn="1" w:lastColumn="0" w:noHBand="0" w:noVBand="1"/>
      </w:tblPr>
      <w:tblGrid>
        <w:gridCol w:w="659"/>
        <w:gridCol w:w="4341"/>
        <w:gridCol w:w="4252"/>
        <w:gridCol w:w="935"/>
      </w:tblGrid>
      <w:tr w:rsidR="004A22EB" w:rsidRPr="004A22EB" w14:paraId="5CA54F1D" w14:textId="77777777" w:rsidTr="00AB2098">
        <w:trPr>
          <w:trHeight w:val="274"/>
          <w:tblHeader/>
        </w:trPr>
        <w:tc>
          <w:tcPr>
            <w:tcW w:w="659" w:type="dxa"/>
            <w:tcBorders>
              <w:top w:val="single" w:sz="6" w:space="0" w:color="000000"/>
              <w:left w:val="single" w:sz="6" w:space="0" w:color="000000"/>
              <w:right w:val="single" w:sz="6" w:space="0" w:color="000000"/>
            </w:tcBorders>
            <w:vAlign w:val="center"/>
          </w:tcPr>
          <w:p w14:paraId="4F9A94A5" w14:textId="77777777" w:rsidR="0033495F" w:rsidRPr="004A22EB" w:rsidRDefault="0033495F" w:rsidP="00423E32">
            <w:pPr>
              <w:keepNext/>
              <w:tabs>
                <w:tab w:val="left" w:pos="1134"/>
              </w:tabs>
              <w:spacing w:before="20" w:after="20"/>
              <w:ind w:left="567" w:hanging="425"/>
              <w:contextualSpacing/>
              <w:jc w:val="center"/>
              <w:outlineLvl w:val="0"/>
              <w:rPr>
                <w:b/>
                <w:sz w:val="26"/>
                <w:szCs w:val="26"/>
              </w:rPr>
            </w:pPr>
            <w:bookmarkStart w:id="1252" w:name="_Toc95479351"/>
            <w:bookmarkStart w:id="1253" w:name="_Toc101600472"/>
            <w:bookmarkStart w:id="1254" w:name="_Toc101861056"/>
            <w:bookmarkStart w:id="1255" w:name="_Toc89347464"/>
            <w:bookmarkStart w:id="1256" w:name="_Toc96689568"/>
            <w:bookmarkStart w:id="1257" w:name="_Toc96688385"/>
            <w:bookmarkStart w:id="1258" w:name="_Toc90985633"/>
            <w:bookmarkStart w:id="1259" w:name="_Toc119498151"/>
            <w:bookmarkStart w:id="1260" w:name="_Toc173231677"/>
            <w:bookmarkStart w:id="1261" w:name="_Toc192249029"/>
            <w:bookmarkStart w:id="1262" w:name="_Toc192249196"/>
            <w:bookmarkStart w:id="1263" w:name="_Toc197783805"/>
            <w:r w:rsidRPr="004A22EB">
              <w:rPr>
                <w:b/>
                <w:sz w:val="26"/>
                <w:szCs w:val="26"/>
              </w:rPr>
              <w:t>STT</w:t>
            </w:r>
            <w:bookmarkEnd w:id="1252"/>
            <w:bookmarkEnd w:id="1253"/>
            <w:bookmarkEnd w:id="1254"/>
            <w:bookmarkEnd w:id="1255"/>
            <w:bookmarkEnd w:id="1256"/>
            <w:bookmarkEnd w:id="1257"/>
            <w:bookmarkEnd w:id="1258"/>
            <w:bookmarkEnd w:id="1259"/>
            <w:bookmarkEnd w:id="1260"/>
            <w:bookmarkEnd w:id="1261"/>
            <w:bookmarkEnd w:id="1262"/>
            <w:bookmarkEnd w:id="1263"/>
          </w:p>
        </w:tc>
        <w:tc>
          <w:tcPr>
            <w:tcW w:w="4341" w:type="dxa"/>
            <w:tcBorders>
              <w:top w:val="single" w:sz="6" w:space="0" w:color="000000"/>
              <w:left w:val="single" w:sz="6" w:space="0" w:color="000000"/>
              <w:right w:val="single" w:sz="6" w:space="0" w:color="000000"/>
            </w:tcBorders>
            <w:vAlign w:val="center"/>
          </w:tcPr>
          <w:p w14:paraId="784550A9" w14:textId="77777777" w:rsidR="0033495F" w:rsidRPr="004A22EB" w:rsidRDefault="0033495F" w:rsidP="00423E32">
            <w:pPr>
              <w:keepNext/>
              <w:tabs>
                <w:tab w:val="left" w:pos="1134"/>
              </w:tabs>
              <w:spacing w:before="20" w:after="20"/>
              <w:ind w:left="567" w:hanging="425"/>
              <w:contextualSpacing/>
              <w:jc w:val="center"/>
              <w:outlineLvl w:val="0"/>
              <w:rPr>
                <w:b/>
                <w:sz w:val="26"/>
                <w:szCs w:val="26"/>
              </w:rPr>
            </w:pPr>
            <w:bookmarkStart w:id="1264" w:name="_Toc96689569"/>
            <w:bookmarkStart w:id="1265" w:name="_Toc89347465"/>
            <w:bookmarkStart w:id="1266" w:name="_Toc101600473"/>
            <w:bookmarkStart w:id="1267" w:name="_Toc95479352"/>
            <w:bookmarkStart w:id="1268" w:name="_Toc96688386"/>
            <w:bookmarkStart w:id="1269" w:name="_Toc101861057"/>
            <w:bookmarkStart w:id="1270" w:name="_Toc90985634"/>
            <w:bookmarkStart w:id="1271" w:name="_Toc119498152"/>
            <w:bookmarkStart w:id="1272" w:name="_Toc173231678"/>
            <w:bookmarkStart w:id="1273" w:name="_Toc192249030"/>
            <w:bookmarkStart w:id="1274" w:name="_Toc192249197"/>
            <w:bookmarkStart w:id="1275" w:name="_Toc197783806"/>
            <w:r w:rsidRPr="004A22EB">
              <w:rPr>
                <w:b/>
                <w:sz w:val="26"/>
                <w:szCs w:val="26"/>
              </w:rPr>
              <w:t>MÔ TẢ</w:t>
            </w:r>
            <w:bookmarkEnd w:id="1264"/>
            <w:bookmarkEnd w:id="1265"/>
            <w:bookmarkEnd w:id="1266"/>
            <w:bookmarkEnd w:id="1267"/>
            <w:bookmarkEnd w:id="1268"/>
            <w:bookmarkEnd w:id="1269"/>
            <w:bookmarkEnd w:id="1270"/>
            <w:bookmarkEnd w:id="1271"/>
            <w:bookmarkEnd w:id="1272"/>
            <w:bookmarkEnd w:id="1273"/>
            <w:bookmarkEnd w:id="1274"/>
            <w:bookmarkEnd w:id="1275"/>
          </w:p>
        </w:tc>
        <w:tc>
          <w:tcPr>
            <w:tcW w:w="4252" w:type="dxa"/>
            <w:tcBorders>
              <w:top w:val="single" w:sz="6" w:space="0" w:color="000000"/>
              <w:left w:val="single" w:sz="6" w:space="0" w:color="000000"/>
              <w:right w:val="single" w:sz="6" w:space="0" w:color="000000"/>
            </w:tcBorders>
            <w:vAlign w:val="center"/>
          </w:tcPr>
          <w:p w14:paraId="1634519E" w14:textId="77777777" w:rsidR="0033495F" w:rsidRPr="004A22EB" w:rsidRDefault="0033495F" w:rsidP="00423E32">
            <w:pPr>
              <w:tabs>
                <w:tab w:val="left" w:pos="1134"/>
              </w:tabs>
              <w:spacing w:before="20" w:after="20"/>
              <w:ind w:left="567" w:hanging="425"/>
              <w:contextualSpacing/>
              <w:jc w:val="center"/>
              <w:rPr>
                <w:b/>
                <w:sz w:val="26"/>
                <w:szCs w:val="26"/>
              </w:rPr>
            </w:pPr>
            <w:r w:rsidRPr="004A22EB">
              <w:rPr>
                <w:b/>
                <w:sz w:val="26"/>
                <w:szCs w:val="26"/>
              </w:rPr>
              <w:t>YÊU CẦU</w:t>
            </w:r>
          </w:p>
        </w:tc>
        <w:tc>
          <w:tcPr>
            <w:tcW w:w="935" w:type="dxa"/>
            <w:tcBorders>
              <w:top w:val="single" w:sz="6" w:space="0" w:color="000000"/>
              <w:left w:val="single" w:sz="6" w:space="0" w:color="000000"/>
              <w:right w:val="single" w:sz="6" w:space="0" w:color="000000"/>
            </w:tcBorders>
            <w:vAlign w:val="center"/>
          </w:tcPr>
          <w:p w14:paraId="702BD55D" w14:textId="77777777" w:rsidR="0033495F" w:rsidRPr="004A22EB" w:rsidRDefault="0033495F" w:rsidP="00423E32">
            <w:pPr>
              <w:tabs>
                <w:tab w:val="left" w:pos="1134"/>
              </w:tabs>
              <w:spacing w:before="20" w:after="20"/>
              <w:ind w:left="76"/>
              <w:contextualSpacing/>
              <w:jc w:val="center"/>
              <w:rPr>
                <w:b/>
                <w:sz w:val="26"/>
                <w:szCs w:val="26"/>
              </w:rPr>
            </w:pPr>
            <w:r w:rsidRPr="004A22EB">
              <w:rPr>
                <w:b/>
                <w:sz w:val="26"/>
                <w:szCs w:val="26"/>
              </w:rPr>
              <w:t>CHÀO THẦU</w:t>
            </w:r>
          </w:p>
        </w:tc>
      </w:tr>
      <w:tr w:rsidR="004A22EB" w:rsidRPr="004A22EB" w14:paraId="4E1CE14E"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4CD8EEF7"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395454F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Nhà sản xuất</w:t>
            </w:r>
          </w:p>
        </w:tc>
        <w:tc>
          <w:tcPr>
            <w:tcW w:w="4252" w:type="dxa"/>
            <w:tcBorders>
              <w:top w:val="single" w:sz="4" w:space="0" w:color="auto"/>
              <w:left w:val="single" w:sz="4" w:space="0" w:color="auto"/>
              <w:bottom w:val="single" w:sz="4" w:space="0" w:color="auto"/>
              <w:right w:val="single" w:sz="4" w:space="0" w:color="auto"/>
            </w:tcBorders>
          </w:tcPr>
          <w:p w14:paraId="734D774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7DE4D06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3DE68C6"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44FC42FB"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1CA2624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Nước sản xuất</w:t>
            </w:r>
          </w:p>
        </w:tc>
        <w:tc>
          <w:tcPr>
            <w:tcW w:w="4252" w:type="dxa"/>
            <w:tcBorders>
              <w:top w:val="single" w:sz="4" w:space="0" w:color="auto"/>
              <w:left w:val="single" w:sz="4" w:space="0" w:color="auto"/>
              <w:bottom w:val="single" w:sz="4" w:space="0" w:color="auto"/>
              <w:right w:val="single" w:sz="4" w:space="0" w:color="auto"/>
            </w:tcBorders>
          </w:tcPr>
          <w:p w14:paraId="1CA07E5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541B3C2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3707CEB"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766642E7"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4C2182F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Mã hiệu</w:t>
            </w:r>
          </w:p>
        </w:tc>
        <w:tc>
          <w:tcPr>
            <w:tcW w:w="4252" w:type="dxa"/>
            <w:tcBorders>
              <w:top w:val="single" w:sz="4" w:space="0" w:color="auto"/>
              <w:left w:val="single" w:sz="4" w:space="0" w:color="auto"/>
              <w:bottom w:val="single" w:sz="4" w:space="0" w:color="auto"/>
              <w:right w:val="single" w:sz="4" w:space="0" w:color="auto"/>
            </w:tcBorders>
          </w:tcPr>
          <w:p w14:paraId="3CAB137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0A171AE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FF6FBBF" w14:textId="77777777" w:rsidTr="00AB2098">
        <w:trPr>
          <w:trHeight w:val="886"/>
        </w:trPr>
        <w:tc>
          <w:tcPr>
            <w:tcW w:w="659" w:type="dxa"/>
            <w:tcBorders>
              <w:top w:val="single" w:sz="4" w:space="0" w:color="auto"/>
              <w:left w:val="single" w:sz="4" w:space="0" w:color="auto"/>
              <w:bottom w:val="single" w:sz="4" w:space="0" w:color="auto"/>
              <w:right w:val="single" w:sz="4" w:space="0" w:color="auto"/>
            </w:tcBorders>
          </w:tcPr>
          <w:p w14:paraId="7D750B26"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0E39B17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Tieâu chuaån saûn xuaát vaø thöû nghieäm</w:t>
            </w:r>
          </w:p>
        </w:tc>
        <w:tc>
          <w:tcPr>
            <w:tcW w:w="4252" w:type="dxa"/>
            <w:tcBorders>
              <w:top w:val="single" w:sz="4" w:space="0" w:color="auto"/>
              <w:left w:val="single" w:sz="4" w:space="0" w:color="auto"/>
              <w:bottom w:val="single" w:sz="4" w:space="0" w:color="auto"/>
              <w:right w:val="single" w:sz="4" w:space="0" w:color="auto"/>
            </w:tcBorders>
          </w:tcPr>
          <w:p w14:paraId="5659AAB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UL 467</w:t>
            </w:r>
          </w:p>
          <w:p w14:paraId="48F65CA9" w14:textId="77777777" w:rsidR="0033495F" w:rsidRPr="004A22EB" w:rsidRDefault="0033495F" w:rsidP="00423E32">
            <w:pPr>
              <w:tabs>
                <w:tab w:val="left" w:pos="1134"/>
              </w:tabs>
              <w:spacing w:before="20" w:after="20"/>
              <w:ind w:left="567" w:hanging="425"/>
              <w:contextualSpacing/>
              <w:jc w:val="center"/>
              <w:rPr>
                <w:sz w:val="26"/>
                <w:szCs w:val="26"/>
              </w:rPr>
            </w:pPr>
          </w:p>
        </w:tc>
        <w:tc>
          <w:tcPr>
            <w:tcW w:w="935" w:type="dxa"/>
            <w:tcBorders>
              <w:top w:val="single" w:sz="4" w:space="0" w:color="auto"/>
              <w:left w:val="single" w:sz="4" w:space="0" w:color="auto"/>
              <w:bottom w:val="single" w:sz="4" w:space="0" w:color="auto"/>
              <w:right w:val="single" w:sz="4" w:space="0" w:color="auto"/>
            </w:tcBorders>
          </w:tcPr>
          <w:p w14:paraId="2E4D8BB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04FC1EC" w14:textId="77777777" w:rsidTr="00AB2098">
        <w:trPr>
          <w:trHeight w:val="886"/>
        </w:trPr>
        <w:tc>
          <w:tcPr>
            <w:tcW w:w="659" w:type="dxa"/>
            <w:tcBorders>
              <w:top w:val="single" w:sz="4" w:space="0" w:color="auto"/>
              <w:left w:val="single" w:sz="4" w:space="0" w:color="auto"/>
              <w:bottom w:val="single" w:sz="4" w:space="0" w:color="auto"/>
              <w:right w:val="single" w:sz="4" w:space="0" w:color="auto"/>
            </w:tcBorders>
          </w:tcPr>
          <w:p w14:paraId="7124B4A9"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2833B55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Coïc tieáp ñòa 2,4m bao goàm coïc theùp, buloâng höôùng coïc,  buloâng ñoùùng coïc, khôùp noái </w:t>
            </w:r>
          </w:p>
          <w:p w14:paraId="62C0FE3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Coïc tieáp ñòa coù chieàu daøi  la2,4 m</w:t>
            </w:r>
          </w:p>
        </w:tc>
        <w:tc>
          <w:tcPr>
            <w:tcW w:w="4252" w:type="dxa"/>
            <w:tcBorders>
              <w:top w:val="single" w:sz="4" w:space="0" w:color="auto"/>
              <w:left w:val="single" w:sz="4" w:space="0" w:color="auto"/>
              <w:bottom w:val="single" w:sz="4" w:space="0" w:color="auto"/>
              <w:right w:val="single" w:sz="4" w:space="0" w:color="auto"/>
            </w:tcBorders>
          </w:tcPr>
          <w:p w14:paraId="20E5202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p w14:paraId="110F5D66" w14:textId="77777777" w:rsidR="0033495F" w:rsidRPr="004A22EB" w:rsidRDefault="0033495F" w:rsidP="00423E32">
            <w:pPr>
              <w:tabs>
                <w:tab w:val="left" w:pos="1134"/>
              </w:tabs>
              <w:spacing w:before="20" w:after="20"/>
              <w:ind w:left="567" w:hanging="425"/>
              <w:contextualSpacing/>
              <w:jc w:val="center"/>
              <w:rPr>
                <w:sz w:val="26"/>
                <w:szCs w:val="26"/>
              </w:rPr>
            </w:pPr>
          </w:p>
          <w:p w14:paraId="157ED4BE" w14:textId="77777777" w:rsidR="0033495F" w:rsidRPr="004A22EB" w:rsidRDefault="0033495F" w:rsidP="00423E32">
            <w:pPr>
              <w:tabs>
                <w:tab w:val="left" w:pos="1134"/>
              </w:tabs>
              <w:spacing w:before="20" w:after="20"/>
              <w:ind w:left="567" w:hanging="425"/>
              <w:contextualSpacing/>
              <w:jc w:val="center"/>
              <w:rPr>
                <w:sz w:val="26"/>
                <w:szCs w:val="26"/>
              </w:rPr>
            </w:pPr>
          </w:p>
          <w:p w14:paraId="3DB449D3" w14:textId="77777777" w:rsidR="0033495F" w:rsidRPr="004A22EB" w:rsidRDefault="0033495F" w:rsidP="00423E32">
            <w:pPr>
              <w:tabs>
                <w:tab w:val="left" w:pos="1134"/>
              </w:tabs>
              <w:spacing w:before="20" w:after="20"/>
              <w:ind w:left="567" w:hanging="425"/>
              <w:contextualSpacing/>
              <w:jc w:val="center"/>
              <w:rPr>
                <w:sz w:val="26"/>
                <w:szCs w:val="26"/>
              </w:rPr>
            </w:pPr>
          </w:p>
          <w:p w14:paraId="4881047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p w14:paraId="1894F06C" w14:textId="77777777" w:rsidR="0033495F" w:rsidRPr="004A22EB" w:rsidRDefault="0033495F" w:rsidP="00423E32">
            <w:pPr>
              <w:tabs>
                <w:tab w:val="left" w:pos="1134"/>
              </w:tabs>
              <w:spacing w:before="20" w:after="20"/>
              <w:ind w:left="567" w:hanging="425"/>
              <w:contextualSpacing/>
              <w:jc w:val="center"/>
              <w:rPr>
                <w:sz w:val="26"/>
                <w:szCs w:val="26"/>
              </w:rPr>
            </w:pPr>
          </w:p>
        </w:tc>
        <w:tc>
          <w:tcPr>
            <w:tcW w:w="935" w:type="dxa"/>
            <w:tcBorders>
              <w:top w:val="single" w:sz="4" w:space="0" w:color="auto"/>
              <w:left w:val="single" w:sz="4" w:space="0" w:color="auto"/>
              <w:bottom w:val="single" w:sz="4" w:space="0" w:color="auto"/>
              <w:right w:val="single" w:sz="4" w:space="0" w:color="auto"/>
            </w:tcBorders>
          </w:tcPr>
          <w:p w14:paraId="24D812A3"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999FBDE" w14:textId="77777777" w:rsidTr="00AB2098">
        <w:trPr>
          <w:trHeight w:val="70"/>
        </w:trPr>
        <w:tc>
          <w:tcPr>
            <w:tcW w:w="659" w:type="dxa"/>
            <w:tcBorders>
              <w:top w:val="single" w:sz="4" w:space="0" w:color="auto"/>
              <w:left w:val="single" w:sz="4" w:space="0" w:color="auto"/>
              <w:bottom w:val="single" w:sz="4" w:space="0" w:color="auto"/>
              <w:right w:val="single" w:sz="4" w:space="0" w:color="auto"/>
            </w:tcBorders>
          </w:tcPr>
          <w:p w14:paraId="5ECF31E1" w14:textId="77777777" w:rsidR="0033495F" w:rsidRPr="004A22EB" w:rsidRDefault="0033495F" w:rsidP="00423E32">
            <w:pPr>
              <w:tabs>
                <w:tab w:val="left" w:pos="1134"/>
              </w:tabs>
              <w:spacing w:before="20" w:after="20"/>
              <w:ind w:left="567" w:hanging="425"/>
              <w:contextualSpacing/>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4DB978F4" w14:textId="77777777" w:rsidR="0033495F" w:rsidRPr="004A22EB" w:rsidRDefault="0033495F" w:rsidP="00423E32">
            <w:pPr>
              <w:tabs>
                <w:tab w:val="left" w:pos="1134"/>
              </w:tabs>
              <w:spacing w:before="20" w:after="20"/>
              <w:ind w:left="567" w:hanging="425"/>
              <w:contextualSpacing/>
              <w:rPr>
                <w:b/>
                <w:sz w:val="26"/>
                <w:szCs w:val="26"/>
              </w:rPr>
            </w:pPr>
            <w:r w:rsidRPr="004A22EB">
              <w:rPr>
                <w:b/>
                <w:sz w:val="26"/>
                <w:szCs w:val="26"/>
                <w:u w:val="single"/>
              </w:rPr>
              <w:t>Coïc theùp (Earthing rod):</w:t>
            </w:r>
            <w:r w:rsidRPr="004A22EB">
              <w:rPr>
                <w:b/>
                <w:sz w:val="26"/>
                <w:szCs w:val="26"/>
              </w:rPr>
              <w:t xml:space="preserve"> </w:t>
            </w:r>
          </w:p>
        </w:tc>
        <w:tc>
          <w:tcPr>
            <w:tcW w:w="4252" w:type="dxa"/>
            <w:tcBorders>
              <w:top w:val="single" w:sz="4" w:space="0" w:color="auto"/>
              <w:left w:val="single" w:sz="4" w:space="0" w:color="auto"/>
              <w:bottom w:val="single" w:sz="4" w:space="0" w:color="auto"/>
              <w:right w:val="single" w:sz="4" w:space="0" w:color="auto"/>
            </w:tcBorders>
          </w:tcPr>
          <w:p w14:paraId="5F61F7EA" w14:textId="77777777" w:rsidR="0033495F" w:rsidRPr="004A22EB" w:rsidRDefault="0033495F" w:rsidP="00423E32">
            <w:pPr>
              <w:tabs>
                <w:tab w:val="left" w:pos="1134"/>
              </w:tabs>
              <w:spacing w:before="20" w:after="20"/>
              <w:ind w:left="567" w:hanging="425"/>
              <w:contextualSpacing/>
              <w:rPr>
                <w:sz w:val="26"/>
                <w:szCs w:val="26"/>
              </w:rPr>
            </w:pPr>
          </w:p>
        </w:tc>
        <w:tc>
          <w:tcPr>
            <w:tcW w:w="935" w:type="dxa"/>
            <w:tcBorders>
              <w:top w:val="single" w:sz="4" w:space="0" w:color="auto"/>
              <w:left w:val="single" w:sz="4" w:space="0" w:color="auto"/>
              <w:bottom w:val="single" w:sz="4" w:space="0" w:color="auto"/>
              <w:right w:val="single" w:sz="4" w:space="0" w:color="auto"/>
            </w:tcBorders>
          </w:tcPr>
          <w:p w14:paraId="4C70AC97" w14:textId="77777777" w:rsidR="0033495F" w:rsidRPr="004A22EB" w:rsidRDefault="0033495F" w:rsidP="00423E32">
            <w:pPr>
              <w:tabs>
                <w:tab w:val="left" w:pos="1134"/>
              </w:tabs>
              <w:spacing w:before="20" w:after="20"/>
              <w:ind w:left="567" w:hanging="425"/>
              <w:contextualSpacing/>
              <w:rPr>
                <w:sz w:val="26"/>
                <w:szCs w:val="26"/>
              </w:rPr>
            </w:pPr>
          </w:p>
        </w:tc>
      </w:tr>
      <w:tr w:rsidR="004A22EB" w:rsidRPr="004A22EB" w14:paraId="049C1858" w14:textId="77777777" w:rsidTr="00AB2098">
        <w:trPr>
          <w:trHeight w:val="886"/>
        </w:trPr>
        <w:tc>
          <w:tcPr>
            <w:tcW w:w="659" w:type="dxa"/>
            <w:tcBorders>
              <w:top w:val="single" w:sz="4" w:space="0" w:color="auto"/>
              <w:left w:val="single" w:sz="4" w:space="0" w:color="auto"/>
              <w:bottom w:val="single" w:sz="4" w:space="0" w:color="auto"/>
              <w:right w:val="single" w:sz="4" w:space="0" w:color="auto"/>
            </w:tcBorders>
          </w:tcPr>
          <w:p w14:paraId="4360336A"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5CA13316" w14:textId="77777777" w:rsidR="0033495F" w:rsidRPr="004A22EB" w:rsidRDefault="0033495F" w:rsidP="00423E32">
            <w:pPr>
              <w:tabs>
                <w:tab w:val="left" w:pos="1134"/>
              </w:tabs>
              <w:spacing w:before="20" w:after="20"/>
              <w:ind w:left="567" w:hanging="425"/>
              <w:contextualSpacing/>
              <w:rPr>
                <w:b/>
                <w:sz w:val="26"/>
                <w:szCs w:val="26"/>
                <w:u w:val="single"/>
              </w:rPr>
            </w:pPr>
            <w:r w:rsidRPr="004A22EB">
              <w:rPr>
                <w:sz w:val="26"/>
                <w:szCs w:val="26"/>
              </w:rPr>
              <w:t xml:space="preserve">Caáu truùc töø trong ra ngoaøi </w:t>
            </w:r>
          </w:p>
        </w:tc>
        <w:tc>
          <w:tcPr>
            <w:tcW w:w="4252" w:type="dxa"/>
            <w:tcBorders>
              <w:top w:val="single" w:sz="4" w:space="0" w:color="auto"/>
              <w:left w:val="single" w:sz="4" w:space="0" w:color="auto"/>
              <w:bottom w:val="single" w:sz="4" w:space="0" w:color="auto"/>
              <w:right w:val="single" w:sz="4" w:space="0" w:color="auto"/>
            </w:tcBorders>
          </w:tcPr>
          <w:p w14:paraId="2F31BB1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Loõi theùp, lôùp nikel, lôùp ñoàng nguyeân chaát.</w:t>
            </w:r>
          </w:p>
        </w:tc>
        <w:tc>
          <w:tcPr>
            <w:tcW w:w="935" w:type="dxa"/>
            <w:tcBorders>
              <w:top w:val="single" w:sz="4" w:space="0" w:color="auto"/>
              <w:left w:val="single" w:sz="4" w:space="0" w:color="auto"/>
              <w:bottom w:val="single" w:sz="4" w:space="0" w:color="auto"/>
              <w:right w:val="single" w:sz="4" w:space="0" w:color="auto"/>
            </w:tcBorders>
          </w:tcPr>
          <w:p w14:paraId="21E2607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8C1D729" w14:textId="77777777" w:rsidTr="00AB2098">
        <w:trPr>
          <w:trHeight w:val="886"/>
        </w:trPr>
        <w:tc>
          <w:tcPr>
            <w:tcW w:w="659" w:type="dxa"/>
            <w:tcBorders>
              <w:top w:val="single" w:sz="4" w:space="0" w:color="auto"/>
              <w:left w:val="single" w:sz="4" w:space="0" w:color="auto"/>
              <w:bottom w:val="single" w:sz="4" w:space="0" w:color="auto"/>
              <w:right w:val="single" w:sz="4" w:space="0" w:color="auto"/>
            </w:tcBorders>
          </w:tcPr>
          <w:p w14:paraId="735E8A48"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0CEBF3B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Lôùp ñoàng beân ngoaøi phuû leân loõi theùp taïo thaønh söï keát dính beàn vöõng giöõa ñoàng vaø theùp.</w:t>
            </w:r>
          </w:p>
        </w:tc>
        <w:tc>
          <w:tcPr>
            <w:tcW w:w="4252" w:type="dxa"/>
            <w:tcBorders>
              <w:top w:val="single" w:sz="4" w:space="0" w:color="auto"/>
              <w:left w:val="single" w:sz="4" w:space="0" w:color="auto"/>
              <w:bottom w:val="single" w:sz="4" w:space="0" w:color="auto"/>
              <w:right w:val="single" w:sz="4" w:space="0" w:color="auto"/>
            </w:tcBorders>
          </w:tcPr>
          <w:p w14:paraId="52F10A7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042C764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7ABA1948" w14:textId="77777777" w:rsidTr="00AB2098">
        <w:trPr>
          <w:trHeight w:val="886"/>
        </w:trPr>
        <w:tc>
          <w:tcPr>
            <w:tcW w:w="659" w:type="dxa"/>
            <w:tcBorders>
              <w:top w:val="single" w:sz="4" w:space="0" w:color="auto"/>
              <w:left w:val="single" w:sz="4" w:space="0" w:color="auto"/>
              <w:bottom w:val="single" w:sz="4" w:space="0" w:color="auto"/>
              <w:right w:val="single" w:sz="4" w:space="0" w:color="auto"/>
            </w:tcBorders>
          </w:tcPr>
          <w:p w14:paraId="7F680C2B"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55A7CA6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Ñoä daøy toái thieåu cuûa lôùp ñoàng</w:t>
            </w:r>
          </w:p>
        </w:tc>
        <w:tc>
          <w:tcPr>
            <w:tcW w:w="4252" w:type="dxa"/>
            <w:tcBorders>
              <w:top w:val="single" w:sz="4" w:space="0" w:color="auto"/>
              <w:left w:val="single" w:sz="4" w:space="0" w:color="auto"/>
              <w:bottom w:val="single" w:sz="4" w:space="0" w:color="auto"/>
              <w:right w:val="single" w:sz="4" w:space="0" w:color="auto"/>
            </w:tcBorders>
          </w:tcPr>
          <w:p w14:paraId="210BAF5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0,25mm</w:t>
            </w:r>
          </w:p>
        </w:tc>
        <w:tc>
          <w:tcPr>
            <w:tcW w:w="935" w:type="dxa"/>
            <w:tcBorders>
              <w:top w:val="single" w:sz="4" w:space="0" w:color="auto"/>
              <w:left w:val="single" w:sz="4" w:space="0" w:color="auto"/>
              <w:bottom w:val="single" w:sz="4" w:space="0" w:color="auto"/>
              <w:right w:val="single" w:sz="4" w:space="0" w:color="auto"/>
            </w:tcBorders>
          </w:tcPr>
          <w:p w14:paraId="5852C77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E8F40C0"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5068DA30"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6187472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Chieàu daøi toái thieåu cuûa coïc tieáp ñòa </w:t>
            </w:r>
          </w:p>
        </w:tc>
        <w:tc>
          <w:tcPr>
            <w:tcW w:w="4252" w:type="dxa"/>
            <w:tcBorders>
              <w:top w:val="single" w:sz="4" w:space="0" w:color="auto"/>
              <w:left w:val="single" w:sz="4" w:space="0" w:color="auto"/>
              <w:bottom w:val="single" w:sz="4" w:space="0" w:color="auto"/>
              <w:right w:val="single" w:sz="4" w:space="0" w:color="auto"/>
            </w:tcBorders>
          </w:tcPr>
          <w:p w14:paraId="1DC20D6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2,4 m</w:t>
            </w:r>
          </w:p>
        </w:tc>
        <w:tc>
          <w:tcPr>
            <w:tcW w:w="935" w:type="dxa"/>
            <w:tcBorders>
              <w:top w:val="single" w:sz="4" w:space="0" w:color="auto"/>
              <w:left w:val="single" w:sz="4" w:space="0" w:color="auto"/>
              <w:bottom w:val="single" w:sz="4" w:space="0" w:color="auto"/>
              <w:right w:val="single" w:sz="4" w:space="0" w:color="auto"/>
            </w:tcBorders>
          </w:tcPr>
          <w:p w14:paraId="3888AE3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9B3C368"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08B3F360"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7A8C537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Ñöôøng kính toái thieåu cuûa coïc theùp </w:t>
            </w:r>
          </w:p>
        </w:tc>
        <w:tc>
          <w:tcPr>
            <w:tcW w:w="4252" w:type="dxa"/>
            <w:tcBorders>
              <w:top w:val="single" w:sz="4" w:space="0" w:color="auto"/>
              <w:left w:val="single" w:sz="4" w:space="0" w:color="auto"/>
              <w:bottom w:val="single" w:sz="4" w:space="0" w:color="auto"/>
              <w:right w:val="single" w:sz="4" w:space="0" w:color="auto"/>
            </w:tcBorders>
          </w:tcPr>
          <w:p w14:paraId="746AA86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xml:space="preserve">14,2 mm </w:t>
            </w:r>
          </w:p>
        </w:tc>
        <w:tc>
          <w:tcPr>
            <w:tcW w:w="935" w:type="dxa"/>
            <w:tcBorders>
              <w:top w:val="single" w:sz="4" w:space="0" w:color="auto"/>
              <w:left w:val="single" w:sz="4" w:space="0" w:color="auto"/>
              <w:bottom w:val="single" w:sz="4" w:space="0" w:color="auto"/>
              <w:right w:val="single" w:sz="4" w:space="0" w:color="auto"/>
            </w:tcBorders>
          </w:tcPr>
          <w:p w14:paraId="3ACCB11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7808AFED"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605C621E"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532D03F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Löïc keùo ñöùt (tensile strength) </w:t>
            </w:r>
          </w:p>
        </w:tc>
        <w:tc>
          <w:tcPr>
            <w:tcW w:w="4252" w:type="dxa"/>
            <w:tcBorders>
              <w:top w:val="single" w:sz="4" w:space="0" w:color="auto"/>
              <w:left w:val="single" w:sz="4" w:space="0" w:color="auto"/>
              <w:bottom w:val="single" w:sz="4" w:space="0" w:color="auto"/>
              <w:right w:val="single" w:sz="4" w:space="0" w:color="auto"/>
            </w:tcBorders>
          </w:tcPr>
          <w:p w14:paraId="00FE309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75.000 psi</w:t>
            </w:r>
          </w:p>
        </w:tc>
        <w:tc>
          <w:tcPr>
            <w:tcW w:w="935" w:type="dxa"/>
            <w:tcBorders>
              <w:top w:val="single" w:sz="4" w:space="0" w:color="auto"/>
              <w:left w:val="single" w:sz="4" w:space="0" w:color="auto"/>
              <w:bottom w:val="single" w:sz="4" w:space="0" w:color="auto"/>
              <w:right w:val="single" w:sz="4" w:space="0" w:color="auto"/>
            </w:tcBorders>
          </w:tcPr>
          <w:p w14:paraId="329ACF1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4D5DD68"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00521060"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674AD2B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Giôùi haïn chaûy (yield strenth) </w:t>
            </w:r>
          </w:p>
        </w:tc>
        <w:tc>
          <w:tcPr>
            <w:tcW w:w="4252" w:type="dxa"/>
            <w:tcBorders>
              <w:top w:val="single" w:sz="4" w:space="0" w:color="auto"/>
              <w:left w:val="single" w:sz="4" w:space="0" w:color="auto"/>
              <w:bottom w:val="single" w:sz="4" w:space="0" w:color="auto"/>
              <w:right w:val="single" w:sz="4" w:space="0" w:color="auto"/>
            </w:tcBorders>
          </w:tcPr>
          <w:p w14:paraId="3C82BE4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64. 000psi</w:t>
            </w:r>
          </w:p>
        </w:tc>
        <w:tc>
          <w:tcPr>
            <w:tcW w:w="935" w:type="dxa"/>
            <w:tcBorders>
              <w:top w:val="single" w:sz="4" w:space="0" w:color="auto"/>
              <w:left w:val="single" w:sz="4" w:space="0" w:color="auto"/>
              <w:bottom w:val="single" w:sz="4" w:space="0" w:color="auto"/>
              <w:right w:val="single" w:sz="4" w:space="0" w:color="auto"/>
            </w:tcBorders>
          </w:tcPr>
          <w:p w14:paraId="7EC98A9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C17042B"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6B9B94A7"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4AA2BB8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Caû hai ñaàu coïc ñöôïc ven raêng ñeå  coù theå noái vôùi nhau baèng khôùp noái  vaø coù theå noái vôùi buloâng ñoùng coïc vaø buloâng höôùng coïc ôû hai ñaàu.</w:t>
            </w:r>
          </w:p>
        </w:tc>
        <w:tc>
          <w:tcPr>
            <w:tcW w:w="4252" w:type="dxa"/>
            <w:tcBorders>
              <w:top w:val="single" w:sz="4" w:space="0" w:color="auto"/>
              <w:left w:val="single" w:sz="4" w:space="0" w:color="auto"/>
              <w:bottom w:val="single" w:sz="4" w:space="0" w:color="auto"/>
              <w:right w:val="single" w:sz="4" w:space="0" w:color="auto"/>
            </w:tcBorders>
          </w:tcPr>
          <w:p w14:paraId="6000595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08706D1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42141DA"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7A07D184"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18FDA46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Ký hiệu trên cọc Đường kính cọc, chiều dài cọc, logo của nhà chế tạo, ký hiệu UL</w:t>
            </w:r>
          </w:p>
        </w:tc>
        <w:tc>
          <w:tcPr>
            <w:tcW w:w="4252" w:type="dxa"/>
            <w:tcBorders>
              <w:top w:val="single" w:sz="4" w:space="0" w:color="auto"/>
              <w:left w:val="single" w:sz="4" w:space="0" w:color="auto"/>
              <w:bottom w:val="single" w:sz="4" w:space="0" w:color="auto"/>
              <w:right w:val="single" w:sz="4" w:space="0" w:color="auto"/>
            </w:tcBorders>
          </w:tcPr>
          <w:p w14:paraId="5597AE3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370489A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3220CCB"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4AE829E7" w14:textId="77777777" w:rsidR="0033495F" w:rsidRPr="004A22EB" w:rsidRDefault="0033495F" w:rsidP="00423E32">
            <w:pPr>
              <w:tabs>
                <w:tab w:val="left" w:pos="1134"/>
              </w:tabs>
              <w:spacing w:before="20" w:after="20"/>
              <w:ind w:left="567" w:hanging="425"/>
              <w:contextualSpacing/>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479C575D" w14:textId="77777777" w:rsidR="0033495F" w:rsidRPr="004A22EB" w:rsidRDefault="0033495F" w:rsidP="00423E32">
            <w:pPr>
              <w:tabs>
                <w:tab w:val="left" w:pos="1134"/>
              </w:tabs>
              <w:spacing w:before="20" w:after="20"/>
              <w:ind w:left="567" w:hanging="425"/>
              <w:contextualSpacing/>
              <w:rPr>
                <w:b/>
                <w:sz w:val="26"/>
                <w:szCs w:val="26"/>
              </w:rPr>
            </w:pPr>
            <w:r w:rsidRPr="004A22EB">
              <w:rPr>
                <w:b/>
                <w:sz w:val="26"/>
                <w:szCs w:val="26"/>
              </w:rPr>
              <w:t>Buloâng höôùng coïc (driving point):</w:t>
            </w:r>
          </w:p>
        </w:tc>
        <w:tc>
          <w:tcPr>
            <w:tcW w:w="4252" w:type="dxa"/>
            <w:tcBorders>
              <w:top w:val="single" w:sz="4" w:space="0" w:color="auto"/>
              <w:left w:val="single" w:sz="4" w:space="0" w:color="auto"/>
              <w:bottom w:val="single" w:sz="4" w:space="0" w:color="auto"/>
              <w:right w:val="single" w:sz="4" w:space="0" w:color="auto"/>
            </w:tcBorders>
          </w:tcPr>
          <w:p w14:paraId="53D05975" w14:textId="77777777" w:rsidR="0033495F" w:rsidRPr="004A22EB" w:rsidRDefault="0033495F" w:rsidP="00423E32">
            <w:pPr>
              <w:tabs>
                <w:tab w:val="left" w:pos="1134"/>
              </w:tabs>
              <w:spacing w:before="20" w:after="20"/>
              <w:ind w:left="567" w:hanging="425"/>
              <w:contextualSpacing/>
              <w:jc w:val="center"/>
              <w:rPr>
                <w:sz w:val="26"/>
                <w:szCs w:val="26"/>
              </w:rPr>
            </w:pPr>
          </w:p>
        </w:tc>
        <w:tc>
          <w:tcPr>
            <w:tcW w:w="935" w:type="dxa"/>
            <w:tcBorders>
              <w:top w:val="single" w:sz="4" w:space="0" w:color="auto"/>
              <w:left w:val="single" w:sz="4" w:space="0" w:color="auto"/>
              <w:bottom w:val="single" w:sz="4" w:space="0" w:color="auto"/>
              <w:right w:val="single" w:sz="4" w:space="0" w:color="auto"/>
            </w:tcBorders>
          </w:tcPr>
          <w:p w14:paraId="7B04D31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767256D"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4C518483"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6E557B58" w14:textId="77777777" w:rsidR="0033495F" w:rsidRPr="004A22EB" w:rsidRDefault="0033495F" w:rsidP="00423E32">
            <w:pPr>
              <w:tabs>
                <w:tab w:val="left" w:pos="1134"/>
              </w:tabs>
              <w:spacing w:before="20" w:after="20"/>
              <w:ind w:left="567" w:hanging="425"/>
              <w:contextualSpacing/>
              <w:rPr>
                <w:b/>
                <w:sz w:val="26"/>
                <w:szCs w:val="26"/>
              </w:rPr>
            </w:pPr>
            <w:r w:rsidRPr="004A22EB">
              <w:rPr>
                <w:sz w:val="26"/>
                <w:szCs w:val="26"/>
              </w:rPr>
              <w:t>Buloâng höôùng coïc ñöôïc keát noái vôùi coïc theùp ñeå höôùng coïc ñi saâu vaøo ñaát döôùi taùc ñoäng cuûa löïc ñoùng taùc duïng leân buloâng ñoùng coïc</w:t>
            </w:r>
          </w:p>
        </w:tc>
        <w:tc>
          <w:tcPr>
            <w:tcW w:w="4252" w:type="dxa"/>
            <w:tcBorders>
              <w:top w:val="single" w:sz="4" w:space="0" w:color="auto"/>
              <w:left w:val="single" w:sz="4" w:space="0" w:color="auto"/>
              <w:bottom w:val="single" w:sz="4" w:space="0" w:color="auto"/>
              <w:right w:val="single" w:sz="4" w:space="0" w:color="auto"/>
            </w:tcBorders>
          </w:tcPr>
          <w:p w14:paraId="6069C31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546D7D2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C87C1DB"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1B137B6D"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5572BA3F"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Phaàn döôùi  cuûa buloâng höôùng coïc phaûi coù daïng hình noùn vôùi goùc nghieâng cuûa ñaùy hình noùn laø 60</w:t>
            </w:r>
            <w:r w:rsidRPr="004A22EB">
              <w:rPr>
                <w:sz w:val="26"/>
                <w:szCs w:val="26"/>
              </w:rPr>
              <w:sym w:font="Symbol" w:char="F0B0"/>
            </w:r>
            <w:r w:rsidRPr="004A22EB">
              <w:rPr>
                <w:sz w:val="26"/>
                <w:szCs w:val="26"/>
              </w:rPr>
              <w:t>.</w:t>
            </w:r>
          </w:p>
        </w:tc>
        <w:tc>
          <w:tcPr>
            <w:tcW w:w="4252" w:type="dxa"/>
            <w:tcBorders>
              <w:top w:val="single" w:sz="4" w:space="0" w:color="auto"/>
              <w:left w:val="single" w:sz="4" w:space="0" w:color="auto"/>
              <w:bottom w:val="single" w:sz="4" w:space="0" w:color="auto"/>
              <w:right w:val="single" w:sz="4" w:space="0" w:color="auto"/>
            </w:tcBorders>
          </w:tcPr>
          <w:p w14:paraId="2D5FDED3"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51F4199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4A19897"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1F24A0EA"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5B3DE6E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Phaàn treân cuûa buloâng höôùng coïc phaûi  ñöôïc ven raêng beân trong ñeå coù theå keát noái vôùi coïc theùp </w:t>
            </w:r>
          </w:p>
        </w:tc>
        <w:tc>
          <w:tcPr>
            <w:tcW w:w="4252" w:type="dxa"/>
            <w:tcBorders>
              <w:top w:val="single" w:sz="4" w:space="0" w:color="auto"/>
              <w:left w:val="single" w:sz="4" w:space="0" w:color="auto"/>
              <w:bottom w:val="single" w:sz="4" w:space="0" w:color="auto"/>
              <w:right w:val="single" w:sz="4" w:space="0" w:color="auto"/>
            </w:tcBorders>
          </w:tcPr>
          <w:p w14:paraId="70CF3694"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586DBAB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FDF12D8"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4667879C" w14:textId="77777777" w:rsidR="0033495F" w:rsidRPr="004A22EB" w:rsidRDefault="0033495F" w:rsidP="00423E32">
            <w:pPr>
              <w:tabs>
                <w:tab w:val="left" w:pos="1134"/>
              </w:tabs>
              <w:spacing w:before="20" w:after="20"/>
              <w:ind w:left="567" w:hanging="425"/>
              <w:contextualSpacing/>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0CCA52B4" w14:textId="77777777" w:rsidR="0033495F" w:rsidRPr="004A22EB" w:rsidRDefault="0033495F" w:rsidP="00423E32">
            <w:pPr>
              <w:tabs>
                <w:tab w:val="left" w:pos="1134"/>
              </w:tabs>
              <w:spacing w:before="20" w:after="20"/>
              <w:ind w:left="567" w:hanging="425"/>
              <w:contextualSpacing/>
              <w:rPr>
                <w:b/>
                <w:sz w:val="26"/>
                <w:szCs w:val="26"/>
              </w:rPr>
            </w:pPr>
            <w:r w:rsidRPr="004A22EB">
              <w:rPr>
                <w:b/>
                <w:sz w:val="26"/>
                <w:szCs w:val="26"/>
              </w:rPr>
              <w:t xml:space="preserve">Buloâng ñoùng coïc (driving bolt) </w:t>
            </w:r>
          </w:p>
        </w:tc>
        <w:tc>
          <w:tcPr>
            <w:tcW w:w="4252" w:type="dxa"/>
            <w:tcBorders>
              <w:top w:val="single" w:sz="4" w:space="0" w:color="auto"/>
              <w:left w:val="single" w:sz="4" w:space="0" w:color="auto"/>
              <w:bottom w:val="single" w:sz="4" w:space="0" w:color="auto"/>
              <w:right w:val="single" w:sz="4" w:space="0" w:color="auto"/>
            </w:tcBorders>
          </w:tcPr>
          <w:p w14:paraId="48D36D80" w14:textId="77777777" w:rsidR="0033495F" w:rsidRPr="004A22EB" w:rsidRDefault="0033495F" w:rsidP="00423E32">
            <w:pPr>
              <w:tabs>
                <w:tab w:val="left" w:pos="1134"/>
              </w:tabs>
              <w:spacing w:before="20" w:after="20"/>
              <w:ind w:left="567" w:hanging="425"/>
              <w:contextualSpacing/>
              <w:jc w:val="center"/>
              <w:rPr>
                <w:sz w:val="26"/>
                <w:szCs w:val="26"/>
              </w:rPr>
            </w:pPr>
          </w:p>
        </w:tc>
        <w:tc>
          <w:tcPr>
            <w:tcW w:w="935" w:type="dxa"/>
            <w:tcBorders>
              <w:top w:val="single" w:sz="4" w:space="0" w:color="auto"/>
              <w:left w:val="single" w:sz="4" w:space="0" w:color="auto"/>
              <w:bottom w:val="single" w:sz="4" w:space="0" w:color="auto"/>
              <w:right w:val="single" w:sz="4" w:space="0" w:color="auto"/>
            </w:tcBorders>
          </w:tcPr>
          <w:p w14:paraId="721CA47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B50003A"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3BE2D497"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080282D2" w14:textId="77777777" w:rsidR="0033495F" w:rsidRPr="004A22EB" w:rsidRDefault="0033495F" w:rsidP="00423E32">
            <w:pPr>
              <w:tabs>
                <w:tab w:val="left" w:pos="1134"/>
              </w:tabs>
              <w:spacing w:before="20" w:after="20"/>
              <w:ind w:left="567" w:hanging="425"/>
              <w:contextualSpacing/>
              <w:rPr>
                <w:b/>
                <w:sz w:val="26"/>
                <w:szCs w:val="26"/>
              </w:rPr>
            </w:pPr>
            <w:r w:rsidRPr="004A22EB">
              <w:rPr>
                <w:sz w:val="26"/>
                <w:szCs w:val="26"/>
              </w:rPr>
              <w:t>Buloâng ñoùng coïc ñöôïc keát noái vôùi coïc theùp vaø chòu löïc ñoùng coïc tröïc tieáp baèng buùa.</w:t>
            </w:r>
          </w:p>
        </w:tc>
        <w:tc>
          <w:tcPr>
            <w:tcW w:w="4252" w:type="dxa"/>
            <w:tcBorders>
              <w:top w:val="single" w:sz="4" w:space="0" w:color="auto"/>
              <w:left w:val="single" w:sz="4" w:space="0" w:color="auto"/>
              <w:bottom w:val="single" w:sz="4" w:space="0" w:color="auto"/>
              <w:right w:val="single" w:sz="4" w:space="0" w:color="auto"/>
            </w:tcBorders>
          </w:tcPr>
          <w:p w14:paraId="63615D3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2942309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D3BEB6A"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7725A14F"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79AA57CB"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Phaàn döôùi  cuûa buloâng ñoùng coïc phaûi  ñöôïc ven raêng beân trong ñeå coù theå keát noái vôùi coïc theùp.</w:t>
            </w:r>
          </w:p>
        </w:tc>
        <w:tc>
          <w:tcPr>
            <w:tcW w:w="4252" w:type="dxa"/>
            <w:tcBorders>
              <w:top w:val="single" w:sz="4" w:space="0" w:color="auto"/>
              <w:left w:val="single" w:sz="4" w:space="0" w:color="auto"/>
              <w:bottom w:val="single" w:sz="4" w:space="0" w:color="auto"/>
              <w:right w:val="single" w:sz="4" w:space="0" w:color="auto"/>
            </w:tcBorders>
          </w:tcPr>
          <w:p w14:paraId="16F70FF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1F2B5A8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646A259" w14:textId="77777777" w:rsidTr="00AB2098">
        <w:trPr>
          <w:trHeight w:val="254"/>
        </w:trPr>
        <w:tc>
          <w:tcPr>
            <w:tcW w:w="659" w:type="dxa"/>
            <w:tcBorders>
              <w:top w:val="single" w:sz="4" w:space="0" w:color="auto"/>
              <w:left w:val="single" w:sz="4" w:space="0" w:color="auto"/>
              <w:bottom w:val="single" w:sz="4" w:space="0" w:color="auto"/>
              <w:right w:val="single" w:sz="4" w:space="0" w:color="auto"/>
            </w:tcBorders>
          </w:tcPr>
          <w:p w14:paraId="5EC33891" w14:textId="77777777" w:rsidR="0033495F" w:rsidRPr="004A22EB" w:rsidRDefault="0033495F">
            <w:pPr>
              <w:numPr>
                <w:ilvl w:val="0"/>
                <w:numId w:val="71"/>
              </w:numPr>
              <w:tabs>
                <w:tab w:val="left" w:pos="1134"/>
              </w:tabs>
              <w:spacing w:before="20" w:after="20"/>
              <w:ind w:left="567" w:hanging="425"/>
              <w:contextualSpacing/>
              <w:jc w:val="center"/>
              <w:rPr>
                <w:sz w:val="26"/>
                <w:szCs w:val="26"/>
              </w:rPr>
            </w:pPr>
          </w:p>
        </w:tc>
        <w:tc>
          <w:tcPr>
            <w:tcW w:w="4341" w:type="dxa"/>
            <w:tcBorders>
              <w:top w:val="single" w:sz="4" w:space="0" w:color="auto"/>
              <w:left w:val="single" w:sz="4" w:space="0" w:color="auto"/>
              <w:bottom w:val="single" w:sz="4" w:space="0" w:color="auto"/>
              <w:right w:val="single" w:sz="4" w:space="0" w:color="auto"/>
            </w:tcBorders>
          </w:tcPr>
          <w:p w14:paraId="025E049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Phaàn treân cuûa buloâng ñoùng coïc phaûi  ñaûm baûo ñoä beàn cô cho pheùp ñoùng coïc tröïc tieáp baèng buùa</w:t>
            </w:r>
          </w:p>
        </w:tc>
        <w:tc>
          <w:tcPr>
            <w:tcW w:w="4252" w:type="dxa"/>
            <w:tcBorders>
              <w:top w:val="single" w:sz="4" w:space="0" w:color="auto"/>
              <w:left w:val="single" w:sz="4" w:space="0" w:color="auto"/>
              <w:bottom w:val="single" w:sz="4" w:space="0" w:color="auto"/>
              <w:right w:val="single" w:sz="4" w:space="0" w:color="auto"/>
            </w:tcBorders>
          </w:tcPr>
          <w:p w14:paraId="6BE20C1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Ñaùp öùng</w:t>
            </w:r>
          </w:p>
        </w:tc>
        <w:tc>
          <w:tcPr>
            <w:tcW w:w="935" w:type="dxa"/>
            <w:tcBorders>
              <w:top w:val="single" w:sz="4" w:space="0" w:color="auto"/>
              <w:left w:val="single" w:sz="4" w:space="0" w:color="auto"/>
              <w:bottom w:val="single" w:sz="4" w:space="0" w:color="auto"/>
              <w:right w:val="single" w:sz="4" w:space="0" w:color="auto"/>
            </w:tcBorders>
          </w:tcPr>
          <w:p w14:paraId="59F77B6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bl>
    <w:p w14:paraId="5ECEE814" w14:textId="77777777" w:rsidR="0033495F" w:rsidRPr="004A22EB" w:rsidRDefault="0033495F" w:rsidP="00423E32">
      <w:pPr>
        <w:tabs>
          <w:tab w:val="left" w:pos="1134"/>
        </w:tabs>
        <w:spacing w:before="20" w:after="20"/>
        <w:contextualSpacing/>
        <w:rPr>
          <w:sz w:val="26"/>
          <w:szCs w:val="26"/>
        </w:rPr>
      </w:pPr>
      <w:r w:rsidRPr="004A22EB">
        <w:rPr>
          <w:sz w:val="26"/>
          <w:szCs w:val="26"/>
        </w:rPr>
        <w:t xml:space="preserve">   (*)</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42AA2680" w14:textId="77777777" w:rsidR="0033495F" w:rsidRPr="004A22EB" w:rsidRDefault="0033495F" w:rsidP="00423E32">
      <w:pPr>
        <w:tabs>
          <w:tab w:val="left" w:pos="1134"/>
        </w:tabs>
        <w:spacing w:before="20" w:after="20"/>
        <w:ind w:left="567" w:hanging="425"/>
        <w:contextualSpacing/>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không cơ bản.</w:t>
      </w:r>
    </w:p>
    <w:p w14:paraId="1493D12C" w14:textId="7303D1BE" w:rsidR="0033495F" w:rsidRPr="004A22EB" w:rsidRDefault="00A63E7E" w:rsidP="00423E32">
      <w:pPr>
        <w:pStyle w:val="LEVEL5"/>
        <w:spacing w:before="20" w:after="20"/>
        <w:rPr>
          <w:color w:val="auto"/>
        </w:rPr>
      </w:pPr>
      <w:bookmarkStart w:id="1276" w:name="_Toc173231679"/>
      <w:bookmarkStart w:id="1277" w:name="_Toc192249031"/>
      <w:bookmarkStart w:id="1278" w:name="_Toc197783807"/>
      <w:r w:rsidRPr="004A22EB">
        <w:rPr>
          <w:color w:val="auto"/>
        </w:rPr>
        <w:t>7.3.</w:t>
      </w:r>
      <w:r w:rsidR="003E44C9" w:rsidRPr="004A22EB">
        <w:rPr>
          <w:color w:val="auto"/>
        </w:rPr>
        <w:t>21</w:t>
      </w:r>
      <w:r w:rsidRPr="004A22EB">
        <w:rPr>
          <w:color w:val="auto"/>
        </w:rPr>
        <w:t xml:space="preserve">. </w:t>
      </w:r>
      <w:r w:rsidR="0033495F" w:rsidRPr="004A22EB">
        <w:rPr>
          <w:color w:val="auto"/>
        </w:rPr>
        <w:t>Thông số kỹ thuật của thuốc hàn cadweld:</w:t>
      </w:r>
      <w:bookmarkEnd w:id="1276"/>
      <w:bookmarkEnd w:id="1277"/>
      <w:bookmarkEnd w:id="1278"/>
    </w:p>
    <w:p w14:paraId="05CC4234"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Nguyên lý là kết hợp trộn đầy chất hàn và tác nhân phát cháy trong một khuôn hàn. Sự phân huỷ của ôxyt đồng do nhôm tạo ra đồng xỉ và ôxyt nhôm tại nhiệt độ cao hơn 2000oC.</w:t>
      </w:r>
    </w:p>
    <w:p w14:paraId="081487BB"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Thuốc hàn hóa nhiệt: Dùng để hàn mối hàn mối hàn giữa cọc tiếp địa phi 14.2, hoặc phi 16 với cáp đồng trần 38mm2 hoặc cáp đồng trần 50mm2.</w:t>
      </w:r>
    </w:p>
    <w:p w14:paraId="16A7C550"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Thuốc hàn hóa nhiệt: Dùng để hàn nối mối hàn giữa cọc tiếp địa phi 14.2, hoặc phi 16 với cáp đồng trần 25, 50, 70mm².</w:t>
      </w:r>
    </w:p>
    <w:p w14:paraId="3D494044"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lastRenderedPageBreak/>
        <w:t>Dùng cho hệ thống tiếp địa an toàn điện, chống sét. Hàn nối cọc đồng-thép/cọc đồng thép, cọc đồng-thép/cáp đồng, cáp đồng/ cáp đồng hoặc cọc thép, thép nhúng mạ kẽm….</w:t>
      </w:r>
    </w:p>
    <w:p w14:paraId="3E333F01"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Được đóng thành từng hộp phù hợp với từng mối hàn.</w:t>
      </w:r>
    </w:p>
    <w:p w14:paraId="4F04DC15"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Truyền dẫn sét tốt và không bị gia tăng điện trở theo thời gian.</w:t>
      </w:r>
    </w:p>
    <w:p w14:paraId="087BFFDA"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Không bị ăn mòn, oxy hoá, bền vĩnh cửu.</w:t>
      </w:r>
    </w:p>
    <w:p w14:paraId="18130917"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Chủng loại từ 45g, 65g, 90g, 115g, 150g, 200g.</w:t>
      </w:r>
    </w:p>
    <w:p w14:paraId="2D50885B"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 xml:space="preserve">Sử dụng được với nhiều loại khuôn khác nhau của các hãng khác nhau.  </w:t>
      </w:r>
    </w:p>
    <w:p w14:paraId="058BCC1A" w14:textId="77777777" w:rsidR="0033495F" w:rsidRPr="004A22EB" w:rsidRDefault="0033495F">
      <w:pPr>
        <w:pStyle w:val="ListParagraph"/>
        <w:numPr>
          <w:ilvl w:val="0"/>
          <w:numId w:val="326"/>
        </w:numPr>
        <w:tabs>
          <w:tab w:val="left" w:pos="1134"/>
        </w:tabs>
        <w:spacing w:before="20" w:after="20" w:line="240" w:lineRule="auto"/>
        <w:ind w:left="567" w:hanging="425"/>
        <w:jc w:val="both"/>
        <w:rPr>
          <w:rFonts w:ascii="Times New Roman" w:hAnsi="Times New Roman"/>
          <w:sz w:val="26"/>
          <w:szCs w:val="26"/>
        </w:rPr>
      </w:pPr>
      <w:r w:rsidRPr="004A22EB">
        <w:rPr>
          <w:rFonts w:ascii="Times New Roman" w:hAnsi="Times New Roman"/>
          <w:sz w:val="26"/>
          <w:szCs w:val="26"/>
        </w:rPr>
        <w:t xml:space="preserve">Mỗi lọ gồm bao gồm:  </w:t>
      </w:r>
    </w:p>
    <w:p w14:paraId="5F21A808" w14:textId="77777777" w:rsidR="0033495F" w:rsidRPr="004A22EB" w:rsidRDefault="0033495F" w:rsidP="00423E32">
      <w:pPr>
        <w:widowControl w:val="0"/>
        <w:tabs>
          <w:tab w:val="left" w:pos="1134"/>
        </w:tabs>
        <w:spacing w:before="20" w:after="20"/>
        <w:ind w:left="567" w:hanging="425"/>
        <w:rPr>
          <w:rFonts w:eastAsia="Calibri"/>
          <w:sz w:val="26"/>
          <w:szCs w:val="26"/>
          <w:lang w:val="af-ZA"/>
        </w:rPr>
      </w:pPr>
      <w:r w:rsidRPr="004A22EB">
        <w:rPr>
          <w:rFonts w:eastAsia="Calibri"/>
          <w:sz w:val="26"/>
          <w:szCs w:val="26"/>
          <w:lang w:val="af-ZA"/>
        </w:rPr>
        <w:t>+ Bột thuốc hàn 90g: 1 lọ</w:t>
      </w:r>
    </w:p>
    <w:p w14:paraId="293829A7" w14:textId="77777777" w:rsidR="0033495F" w:rsidRPr="004A22EB" w:rsidRDefault="0033495F" w:rsidP="00423E32">
      <w:pPr>
        <w:widowControl w:val="0"/>
        <w:tabs>
          <w:tab w:val="left" w:pos="1134"/>
        </w:tabs>
        <w:spacing w:before="20" w:after="20"/>
        <w:ind w:left="567" w:hanging="425"/>
        <w:rPr>
          <w:rFonts w:eastAsia="Calibri"/>
          <w:sz w:val="26"/>
          <w:szCs w:val="26"/>
          <w:lang w:val="af-ZA"/>
        </w:rPr>
      </w:pPr>
      <w:r w:rsidRPr="004A22EB">
        <w:rPr>
          <w:rFonts w:eastAsia="Calibri"/>
          <w:sz w:val="26"/>
          <w:szCs w:val="26"/>
          <w:lang w:val="af-ZA"/>
        </w:rPr>
        <w:t>+ Thuốc mồi: 1 lọ  + Đĩa: 1 Cái</w:t>
      </w:r>
    </w:p>
    <w:p w14:paraId="6AA2B0F9" w14:textId="210BE367" w:rsidR="0033495F" w:rsidRPr="004A22EB" w:rsidRDefault="00A63E7E" w:rsidP="00423E32">
      <w:pPr>
        <w:pStyle w:val="Heading4"/>
        <w:spacing w:before="20" w:after="20"/>
        <w:jc w:val="left"/>
        <w:rPr>
          <w:rFonts w:ascii="Times New Roman" w:hAnsi="Times New Roman"/>
          <w:szCs w:val="26"/>
        </w:rPr>
      </w:pPr>
      <w:bookmarkStart w:id="1279" w:name="_Toc173231680"/>
      <w:bookmarkStart w:id="1280" w:name="_Toc192249032"/>
      <w:bookmarkStart w:id="1281" w:name="_Toc197783808"/>
      <w:r w:rsidRPr="004A22EB">
        <w:rPr>
          <w:rFonts w:ascii="Times New Roman" w:hAnsi="Times New Roman"/>
          <w:szCs w:val="26"/>
        </w:rPr>
        <w:t>7</w:t>
      </w:r>
      <w:r w:rsidR="0033495F" w:rsidRPr="004A22EB">
        <w:rPr>
          <w:rFonts w:ascii="Times New Roman" w:hAnsi="Times New Roman"/>
          <w:szCs w:val="26"/>
        </w:rPr>
        <w:t>.</w:t>
      </w:r>
      <w:r w:rsidRPr="004A22EB">
        <w:rPr>
          <w:rFonts w:ascii="Times New Roman" w:hAnsi="Times New Roman"/>
          <w:szCs w:val="26"/>
        </w:rPr>
        <w:t>4</w:t>
      </w:r>
      <w:r w:rsidR="0033495F" w:rsidRPr="004A22EB">
        <w:rPr>
          <w:rFonts w:ascii="Times New Roman" w:hAnsi="Times New Roman"/>
          <w:szCs w:val="26"/>
        </w:rPr>
        <w:t>. Đặc tính kỹ thuật của vật tư thiết bị trạm biến áp:</w:t>
      </w:r>
      <w:bookmarkEnd w:id="1279"/>
      <w:bookmarkEnd w:id="1280"/>
      <w:bookmarkEnd w:id="1281"/>
    </w:p>
    <w:p w14:paraId="7E6C4155" w14:textId="0D82E8B0" w:rsidR="0033495F" w:rsidRPr="004A22EB" w:rsidRDefault="00252B0A" w:rsidP="00423E32">
      <w:pPr>
        <w:pStyle w:val="LEVEL5"/>
        <w:spacing w:before="20" w:after="20"/>
        <w:rPr>
          <w:color w:val="auto"/>
        </w:rPr>
      </w:pPr>
      <w:bookmarkStart w:id="1282" w:name="_Toc173231681"/>
      <w:bookmarkStart w:id="1283" w:name="_Toc192249033"/>
      <w:bookmarkStart w:id="1284" w:name="_Toc197783809"/>
      <w:r w:rsidRPr="004A22EB">
        <w:rPr>
          <w:color w:val="auto"/>
        </w:rPr>
        <w:t xml:space="preserve">7.4.1. </w:t>
      </w:r>
      <w:r w:rsidR="0033495F" w:rsidRPr="004A22EB">
        <w:rPr>
          <w:color w:val="auto"/>
        </w:rPr>
        <w:t>Thông số kỹ thuật của máy biến áp phân phối:</w:t>
      </w:r>
      <w:bookmarkEnd w:id="1282"/>
      <w:bookmarkEnd w:id="1283"/>
      <w:bookmarkEnd w:id="1284"/>
    </w:p>
    <w:p w14:paraId="1A1343E8" w14:textId="77777777" w:rsidR="0033495F" w:rsidRPr="004A22EB" w:rsidRDefault="0033495F">
      <w:pPr>
        <w:numPr>
          <w:ilvl w:val="0"/>
          <w:numId w:val="327"/>
        </w:numPr>
        <w:tabs>
          <w:tab w:val="left" w:pos="1134"/>
        </w:tabs>
        <w:autoSpaceDE w:val="0"/>
        <w:autoSpaceDN w:val="0"/>
        <w:spacing w:before="20" w:after="20"/>
        <w:ind w:left="567" w:hanging="425"/>
        <w:jc w:val="both"/>
        <w:rPr>
          <w:b/>
          <w:bCs/>
          <w:sz w:val="26"/>
          <w:szCs w:val="26"/>
        </w:rPr>
      </w:pPr>
      <w:r w:rsidRPr="004A22EB">
        <w:rPr>
          <w:b/>
          <w:bCs/>
          <w:sz w:val="26"/>
          <w:szCs w:val="26"/>
        </w:rPr>
        <w:t>PHẠM VI ĐIỀU CHỈNH VÀ ĐỐI TƯỢNG ÁP DỤNG</w:t>
      </w:r>
    </w:p>
    <w:p w14:paraId="7020CFA7" w14:textId="77777777" w:rsidR="0033495F" w:rsidRPr="004A22EB" w:rsidRDefault="0033495F" w:rsidP="00423E32">
      <w:pPr>
        <w:pStyle w:val="ndieund"/>
        <w:tabs>
          <w:tab w:val="left" w:pos="851"/>
          <w:tab w:val="left" w:pos="1134"/>
        </w:tabs>
        <w:spacing w:before="20" w:after="20" w:line="340" w:lineRule="exact"/>
        <w:ind w:left="567" w:hanging="425"/>
        <w:rPr>
          <w:rFonts w:ascii="Times New Roman" w:hAnsi="Times New Roman"/>
          <w:sz w:val="26"/>
          <w:szCs w:val="26"/>
          <w:lang w:val="sv-SE"/>
        </w:rPr>
      </w:pPr>
      <w:r w:rsidRPr="004A22EB">
        <w:rPr>
          <w:rFonts w:ascii="Times New Roman" w:hAnsi="Times New Roman"/>
          <w:sz w:val="26"/>
          <w:szCs w:val="26"/>
          <w:lang w:val="sv-SE"/>
        </w:rPr>
        <w:t>1. Phạm vi điều chỉnh</w:t>
      </w:r>
    </w:p>
    <w:p w14:paraId="35CB3899" w14:textId="77777777" w:rsidR="0033495F" w:rsidRPr="004A22EB" w:rsidRDefault="0033495F" w:rsidP="00423E32">
      <w:pPr>
        <w:pStyle w:val="ndieund"/>
        <w:tabs>
          <w:tab w:val="left" w:pos="851"/>
          <w:tab w:val="left" w:pos="1134"/>
        </w:tabs>
        <w:spacing w:before="20" w:after="20" w:line="360" w:lineRule="exact"/>
        <w:ind w:left="567" w:hanging="425"/>
        <w:rPr>
          <w:rFonts w:ascii="Times New Roman" w:hAnsi="Times New Roman"/>
          <w:spacing w:val="-4"/>
          <w:sz w:val="26"/>
          <w:szCs w:val="26"/>
          <w:lang w:val="sv-SE"/>
        </w:rPr>
      </w:pPr>
      <w:r w:rsidRPr="004A22EB">
        <w:rPr>
          <w:rFonts w:ascii="Times New Roman" w:hAnsi="Times New Roman"/>
          <w:spacing w:val="2"/>
          <w:sz w:val="26"/>
          <w:szCs w:val="26"/>
          <w:lang w:val="sv-SE"/>
        </w:rPr>
        <w:t xml:space="preserve">Quy cách kỹ thuật </w:t>
      </w:r>
      <w:r w:rsidRPr="004A22EB">
        <w:rPr>
          <w:rFonts w:ascii="Times New Roman" w:hAnsi="Times New Roman"/>
          <w:spacing w:val="-4"/>
          <w:sz w:val="26"/>
          <w:szCs w:val="26"/>
          <w:lang w:val="sv-SE"/>
        </w:rPr>
        <w:t xml:space="preserve">này quy định về yêu cầu kỹ thuật máy biến áp phân phối, tự dùng, loại tổn hao thấp, ngâm trong dầu, lắp đặt ngoài trời và trong nhà, có cấp điện áp 12,7 (22) kV </w:t>
      </w:r>
      <w:r w:rsidRPr="004A22EB">
        <w:rPr>
          <w:rFonts w:ascii="Times New Roman" w:hAnsi="Times New Roman"/>
          <w:spacing w:val="2"/>
          <w:sz w:val="26"/>
          <w:szCs w:val="26"/>
          <w:lang w:val="sv-SE"/>
        </w:rPr>
        <w:t>trong Tổng Công ty Điện lực TP.HCM.</w:t>
      </w:r>
    </w:p>
    <w:p w14:paraId="50471408" w14:textId="77777777" w:rsidR="0033495F" w:rsidRPr="004A22EB" w:rsidRDefault="0033495F" w:rsidP="00423E32">
      <w:pPr>
        <w:pStyle w:val="ndieund"/>
        <w:tabs>
          <w:tab w:val="left" w:pos="851"/>
          <w:tab w:val="left" w:pos="1134"/>
        </w:tabs>
        <w:spacing w:before="20" w:after="20" w:line="340" w:lineRule="exact"/>
        <w:ind w:left="567" w:hanging="425"/>
        <w:rPr>
          <w:rFonts w:ascii="Times New Roman" w:hAnsi="Times New Roman"/>
          <w:sz w:val="26"/>
          <w:szCs w:val="26"/>
          <w:lang w:val="sv-SE"/>
        </w:rPr>
      </w:pPr>
      <w:r w:rsidRPr="004A22EB">
        <w:rPr>
          <w:rFonts w:ascii="Times New Roman" w:hAnsi="Times New Roman"/>
          <w:sz w:val="26"/>
          <w:szCs w:val="26"/>
          <w:lang w:val="sv-SE"/>
        </w:rPr>
        <w:t xml:space="preserve">2. Đối tượng áp dụng: </w:t>
      </w:r>
    </w:p>
    <w:p w14:paraId="51D85790" w14:textId="77777777" w:rsidR="0033495F" w:rsidRPr="004A22EB" w:rsidRDefault="0033495F" w:rsidP="00423E32">
      <w:pPr>
        <w:pStyle w:val="ndieund"/>
        <w:tabs>
          <w:tab w:val="left" w:pos="851"/>
          <w:tab w:val="left" w:pos="1134"/>
        </w:tabs>
        <w:spacing w:before="20" w:after="20" w:line="340" w:lineRule="exact"/>
        <w:ind w:left="567" w:hanging="425"/>
        <w:rPr>
          <w:rFonts w:ascii="Times New Roman" w:hAnsi="Times New Roman"/>
          <w:sz w:val="26"/>
          <w:szCs w:val="26"/>
          <w:lang w:val="sv-SE"/>
        </w:rPr>
      </w:pPr>
      <w:r w:rsidRPr="004A22EB">
        <w:rPr>
          <w:rFonts w:ascii="Times New Roman" w:hAnsi="Times New Roman"/>
          <w:spacing w:val="2"/>
          <w:sz w:val="26"/>
          <w:szCs w:val="26"/>
          <w:lang w:val="sv-SE"/>
        </w:rPr>
        <w:t xml:space="preserve">Quy cách kỹ thuật </w:t>
      </w:r>
      <w:r w:rsidRPr="004A22EB">
        <w:rPr>
          <w:rFonts w:ascii="Times New Roman" w:hAnsi="Times New Roman"/>
          <w:sz w:val="26"/>
          <w:szCs w:val="26"/>
          <w:lang w:val="sv-SE"/>
        </w:rPr>
        <w:t>này áp dụng đối với các đơn vị trực thuộc Tổng Công ty Điện lực TP.HCM.</w:t>
      </w:r>
    </w:p>
    <w:p w14:paraId="73A41549" w14:textId="77777777" w:rsidR="0033495F" w:rsidRPr="004A22EB" w:rsidRDefault="0033495F">
      <w:pPr>
        <w:numPr>
          <w:ilvl w:val="0"/>
          <w:numId w:val="327"/>
        </w:numPr>
        <w:tabs>
          <w:tab w:val="clear" w:pos="720"/>
          <w:tab w:val="left" w:pos="540"/>
          <w:tab w:val="left" w:pos="1134"/>
        </w:tabs>
        <w:autoSpaceDE w:val="0"/>
        <w:autoSpaceDN w:val="0"/>
        <w:spacing w:before="20" w:after="20"/>
        <w:ind w:left="567" w:hanging="425"/>
        <w:jc w:val="both"/>
        <w:rPr>
          <w:b/>
          <w:sz w:val="26"/>
          <w:szCs w:val="26"/>
          <w:lang w:val="pt-BR"/>
        </w:rPr>
      </w:pPr>
      <w:r w:rsidRPr="004A22EB">
        <w:rPr>
          <w:b/>
          <w:sz w:val="26"/>
          <w:szCs w:val="26"/>
          <w:lang w:val="pt-BR"/>
        </w:rPr>
        <w:t>THUẬT NGỮ VÀ CHỮ VIẾT TẮT:</w:t>
      </w:r>
    </w:p>
    <w:p w14:paraId="78D199E3" w14:textId="77777777" w:rsidR="0033495F" w:rsidRPr="004A22EB" w:rsidRDefault="0033495F" w:rsidP="00423E32">
      <w:pPr>
        <w:tabs>
          <w:tab w:val="left" w:pos="851"/>
          <w:tab w:val="left" w:pos="1134"/>
        </w:tabs>
        <w:spacing w:before="20" w:after="20" w:line="340" w:lineRule="exact"/>
        <w:ind w:left="567" w:hanging="425"/>
        <w:rPr>
          <w:spacing w:val="4"/>
          <w:sz w:val="26"/>
          <w:szCs w:val="26"/>
          <w:lang w:val="sv-SE" w:eastAsia="zh-CN"/>
        </w:rPr>
      </w:pPr>
      <w:r w:rsidRPr="004A22EB">
        <w:rPr>
          <w:spacing w:val="4"/>
          <w:sz w:val="26"/>
          <w:szCs w:val="26"/>
          <w:lang w:val="sv-SE" w:eastAsia="zh-CN"/>
        </w:rPr>
        <w:t xml:space="preserve">Trong </w:t>
      </w:r>
      <w:r w:rsidRPr="004A22EB">
        <w:rPr>
          <w:spacing w:val="2"/>
          <w:sz w:val="26"/>
          <w:szCs w:val="26"/>
          <w:lang w:val="sv-SE"/>
        </w:rPr>
        <w:t>quy cách kỹ thuật</w:t>
      </w:r>
      <w:r w:rsidRPr="004A22EB">
        <w:rPr>
          <w:spacing w:val="4"/>
          <w:sz w:val="26"/>
          <w:szCs w:val="26"/>
          <w:lang w:val="sv-SE" w:eastAsia="zh-CN"/>
        </w:rPr>
        <w:t xml:space="preserve"> này, các thuật ngữ và chữ viết tắt dưới đây được hiểu như sau:</w:t>
      </w:r>
    </w:p>
    <w:p w14:paraId="1C0989C9" w14:textId="77777777" w:rsidR="0033495F" w:rsidRPr="004A22EB" w:rsidRDefault="0033495F">
      <w:pPr>
        <w:numPr>
          <w:ilvl w:val="0"/>
          <w:numId w:val="328"/>
        </w:numPr>
        <w:tabs>
          <w:tab w:val="left" w:pos="1134"/>
        </w:tabs>
        <w:spacing w:before="20" w:after="20" w:line="360" w:lineRule="exact"/>
        <w:ind w:left="567" w:hanging="425"/>
        <w:jc w:val="both"/>
        <w:rPr>
          <w:sz w:val="26"/>
          <w:szCs w:val="26"/>
          <w:lang w:val="sv-SE" w:eastAsia="zh-CN"/>
        </w:rPr>
      </w:pPr>
      <w:r w:rsidRPr="004A22EB">
        <w:rPr>
          <w:sz w:val="26"/>
          <w:szCs w:val="26"/>
          <w:lang w:val="sv-SE" w:eastAsia="zh-CN"/>
        </w:rPr>
        <w:t>EVN: Tập đoàn Điện lực Việt Nam.</w:t>
      </w:r>
    </w:p>
    <w:p w14:paraId="34F7A249" w14:textId="77777777" w:rsidR="0033495F" w:rsidRPr="004A22EB" w:rsidRDefault="0033495F">
      <w:pPr>
        <w:numPr>
          <w:ilvl w:val="0"/>
          <w:numId w:val="328"/>
        </w:numPr>
        <w:tabs>
          <w:tab w:val="clear" w:pos="143"/>
          <w:tab w:val="left" w:pos="-283"/>
          <w:tab w:val="left" w:pos="851"/>
          <w:tab w:val="left" w:pos="1134"/>
        </w:tabs>
        <w:spacing w:before="20" w:after="20" w:line="360" w:lineRule="exact"/>
        <w:ind w:left="567" w:hanging="425"/>
        <w:jc w:val="both"/>
        <w:rPr>
          <w:sz w:val="26"/>
          <w:szCs w:val="26"/>
          <w:lang w:val="sv-SE" w:eastAsia="zh-CN"/>
        </w:rPr>
      </w:pPr>
      <w:r w:rsidRPr="004A22EB">
        <w:rPr>
          <w:sz w:val="26"/>
          <w:szCs w:val="26"/>
          <w:lang w:val="sv-SE" w:eastAsia="zh-CN"/>
        </w:rPr>
        <w:t>IEC (</w:t>
      </w:r>
      <w:r w:rsidRPr="004A22EB">
        <w:rPr>
          <w:sz w:val="26"/>
          <w:szCs w:val="26"/>
        </w:rPr>
        <w:t>International Electrotechnical Commission): Ủy ban kỹ thuật điện Quốc tế.</w:t>
      </w:r>
    </w:p>
    <w:p w14:paraId="1B19A230" w14:textId="77777777" w:rsidR="0033495F" w:rsidRPr="004A22EB" w:rsidRDefault="0033495F">
      <w:pPr>
        <w:numPr>
          <w:ilvl w:val="0"/>
          <w:numId w:val="328"/>
        </w:numPr>
        <w:tabs>
          <w:tab w:val="clear" w:pos="143"/>
          <w:tab w:val="left" w:pos="-283"/>
          <w:tab w:val="left" w:pos="851"/>
          <w:tab w:val="left" w:pos="1134"/>
        </w:tabs>
        <w:spacing w:before="20" w:after="20" w:line="360" w:lineRule="exact"/>
        <w:ind w:left="567" w:hanging="425"/>
        <w:jc w:val="both"/>
        <w:rPr>
          <w:sz w:val="26"/>
          <w:szCs w:val="26"/>
          <w:lang w:val="sv-SE" w:eastAsia="zh-CN"/>
        </w:rPr>
      </w:pPr>
      <w:r w:rsidRPr="004A22EB">
        <w:rPr>
          <w:sz w:val="26"/>
          <w:szCs w:val="26"/>
        </w:rPr>
        <w:t>IEEE (Institute of Electrical and Electronics Engineers): Viện các kỹ sư điện và điện tử Hoa Kỳ.</w:t>
      </w:r>
    </w:p>
    <w:p w14:paraId="416FD2D8" w14:textId="77777777" w:rsidR="0033495F" w:rsidRPr="004A22EB" w:rsidRDefault="0033495F">
      <w:pPr>
        <w:numPr>
          <w:ilvl w:val="0"/>
          <w:numId w:val="328"/>
        </w:numPr>
        <w:tabs>
          <w:tab w:val="clear" w:pos="143"/>
          <w:tab w:val="left" w:pos="-283"/>
          <w:tab w:val="left" w:pos="851"/>
          <w:tab w:val="left" w:pos="1134"/>
        </w:tabs>
        <w:spacing w:before="20" w:after="20" w:line="360" w:lineRule="exact"/>
        <w:ind w:left="567" w:hanging="425"/>
        <w:jc w:val="both"/>
        <w:rPr>
          <w:sz w:val="26"/>
          <w:szCs w:val="26"/>
          <w:lang w:val="sv-SE" w:eastAsia="zh-CN"/>
        </w:rPr>
      </w:pPr>
      <w:r w:rsidRPr="004A22EB">
        <w:rPr>
          <w:sz w:val="26"/>
          <w:szCs w:val="26"/>
        </w:rPr>
        <w:t>ASTM (American Society for Testing and Materials): Hiệp hội Thí nghiệm và Vật liệu Hoa Kỳ.</w:t>
      </w:r>
    </w:p>
    <w:p w14:paraId="79F88647" w14:textId="77777777" w:rsidR="0033495F" w:rsidRPr="004A22EB" w:rsidRDefault="0033495F">
      <w:pPr>
        <w:numPr>
          <w:ilvl w:val="0"/>
          <w:numId w:val="328"/>
        </w:numPr>
        <w:tabs>
          <w:tab w:val="clear" w:pos="143"/>
          <w:tab w:val="left" w:pos="-283"/>
          <w:tab w:val="left" w:pos="851"/>
          <w:tab w:val="left" w:pos="1134"/>
        </w:tabs>
        <w:spacing w:before="20" w:after="20" w:line="360" w:lineRule="exact"/>
        <w:ind w:left="567" w:hanging="425"/>
        <w:jc w:val="both"/>
        <w:rPr>
          <w:sz w:val="26"/>
          <w:szCs w:val="26"/>
        </w:rPr>
      </w:pPr>
      <w:r w:rsidRPr="004A22EB">
        <w:rPr>
          <w:sz w:val="26"/>
          <w:szCs w:val="26"/>
        </w:rPr>
        <w:t>TCVN: Tiêu chuẩn Việt Nam.</w:t>
      </w:r>
    </w:p>
    <w:p w14:paraId="4E443B84" w14:textId="77777777" w:rsidR="0033495F" w:rsidRPr="004A22EB" w:rsidRDefault="0033495F">
      <w:pPr>
        <w:numPr>
          <w:ilvl w:val="0"/>
          <w:numId w:val="328"/>
        </w:numPr>
        <w:tabs>
          <w:tab w:val="clear" w:pos="143"/>
          <w:tab w:val="left" w:pos="-283"/>
          <w:tab w:val="left" w:pos="851"/>
          <w:tab w:val="left" w:pos="1134"/>
        </w:tabs>
        <w:spacing w:before="20" w:after="20" w:line="360" w:lineRule="exact"/>
        <w:ind w:left="567" w:hanging="425"/>
        <w:jc w:val="both"/>
        <w:rPr>
          <w:sz w:val="26"/>
          <w:szCs w:val="26"/>
          <w:lang w:val="sv-SE" w:eastAsia="zh-CN"/>
        </w:rPr>
      </w:pPr>
      <w:r w:rsidRPr="004A22EB">
        <w:rPr>
          <w:sz w:val="26"/>
          <w:szCs w:val="26"/>
        </w:rPr>
        <w:t>ISO (</w:t>
      </w:r>
      <w:hyperlink r:id="rId36" w:history="1">
        <w:r w:rsidRPr="004A22EB">
          <w:rPr>
            <w:sz w:val="26"/>
            <w:szCs w:val="26"/>
          </w:rPr>
          <w:t>International Organization for Standardization</w:t>
        </w:r>
      </w:hyperlink>
      <w:r w:rsidRPr="004A22EB">
        <w:rPr>
          <w:sz w:val="26"/>
          <w:szCs w:val="26"/>
        </w:rPr>
        <w:t>): Tổ chức tiêu chuẩn hóa Quốc tế.</w:t>
      </w:r>
    </w:p>
    <w:p w14:paraId="2AAC1C2F" w14:textId="77777777" w:rsidR="0033495F" w:rsidRPr="004A22EB" w:rsidRDefault="0033495F">
      <w:pPr>
        <w:numPr>
          <w:ilvl w:val="0"/>
          <w:numId w:val="328"/>
        </w:numPr>
        <w:tabs>
          <w:tab w:val="clear" w:pos="143"/>
          <w:tab w:val="left" w:pos="-283"/>
          <w:tab w:val="left" w:pos="851"/>
          <w:tab w:val="left" w:pos="1134"/>
        </w:tabs>
        <w:spacing w:before="20" w:after="20" w:line="360" w:lineRule="exact"/>
        <w:ind w:left="567" w:hanging="425"/>
        <w:jc w:val="both"/>
        <w:rPr>
          <w:sz w:val="26"/>
          <w:szCs w:val="26"/>
        </w:rPr>
      </w:pPr>
      <w:r w:rsidRPr="004A22EB">
        <w:rPr>
          <w:sz w:val="26"/>
          <w:szCs w:val="26"/>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27C1F9C3" w14:textId="77777777" w:rsidR="0033495F" w:rsidRPr="004A22EB" w:rsidRDefault="0033495F">
      <w:pPr>
        <w:numPr>
          <w:ilvl w:val="0"/>
          <w:numId w:val="328"/>
        </w:numPr>
        <w:tabs>
          <w:tab w:val="clear" w:pos="143"/>
          <w:tab w:val="left" w:pos="-283"/>
          <w:tab w:val="left" w:pos="851"/>
          <w:tab w:val="left" w:pos="1134"/>
        </w:tabs>
        <w:spacing w:before="20" w:after="20" w:line="360" w:lineRule="exact"/>
        <w:ind w:left="567" w:hanging="425"/>
        <w:jc w:val="both"/>
        <w:rPr>
          <w:sz w:val="26"/>
          <w:szCs w:val="26"/>
          <w:lang w:val="sv-SE" w:eastAsia="zh-CN"/>
        </w:rPr>
      </w:pPr>
      <w:r w:rsidRPr="004A22EB">
        <w:rPr>
          <w:sz w:val="26"/>
          <w:szCs w:val="26"/>
          <w:lang w:val="sv-SE" w:eastAsia="zh-CN"/>
        </w:rPr>
        <w:t>STL (Short-circuit Testing Liaison): Hiệp hội liên kết thí nghiệm ngắn mạch.</w:t>
      </w:r>
    </w:p>
    <w:p w14:paraId="57977AA4"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rPr>
        <w:t>Máy biến áp phân phối (</w:t>
      </w:r>
      <w:r w:rsidRPr="004A22EB">
        <w:rPr>
          <w:bCs/>
          <w:sz w:val="26"/>
          <w:szCs w:val="26"/>
          <w:lang w:val="sv-SE"/>
        </w:rPr>
        <w:t>distribution transformer)</w:t>
      </w:r>
      <w:r w:rsidRPr="004A22EB">
        <w:rPr>
          <w:sz w:val="26"/>
          <w:szCs w:val="26"/>
          <w:lang w:val="sv-SE"/>
        </w:rPr>
        <w:t>: Là MBA để truyền tải điện năng từ một mạch phân phối sơ cấp đến mạch phân phối thứ cấp hoặc phục vụ hộ tiêu thụ điện.</w:t>
      </w:r>
    </w:p>
    <w:p w14:paraId="6948C662"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rPr>
        <w:t>Cuộn dây (winding): Tập hợp các vòng dây tạo thành mạch điện nối vào một trong các điện áp ấn định cho MBA.</w:t>
      </w:r>
    </w:p>
    <w:p w14:paraId="27EF9184"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 xml:space="preserve">Cuộn dây điện áp cao (high-voltage </w:t>
      </w:r>
      <w:r w:rsidRPr="004A22EB">
        <w:rPr>
          <w:sz w:val="26"/>
          <w:szCs w:val="26"/>
          <w:lang w:val="sv-SE"/>
        </w:rPr>
        <w:t>winding – HV): Cuộn dây có điện áp định mức cao nhất.</w:t>
      </w:r>
    </w:p>
    <w:p w14:paraId="2CAE4EB8"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lastRenderedPageBreak/>
        <w:t xml:space="preserve">Cuộn dây điện áp thấp (low-voltage </w:t>
      </w:r>
      <w:r w:rsidRPr="004A22EB">
        <w:rPr>
          <w:sz w:val="26"/>
          <w:szCs w:val="26"/>
          <w:lang w:val="sv-SE"/>
        </w:rPr>
        <w:t>winding – LV): Cuộn dây có điện áp định mức thấp nhất.</w:t>
      </w:r>
    </w:p>
    <w:p w14:paraId="360EB38C"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Điện áp danh định của hệ thống điện (Nominal voltage of a system): Là giá trị điện áp thích hợp được dùng để định rõ hoặc nhận dạng một hệ thống điện (theo Quy phạm trang bị điện 2006 - Phần I).</w:t>
      </w:r>
    </w:p>
    <w:p w14:paraId="6D0ADF5E"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p>
    <w:p w14:paraId="55280D5C"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 xml:space="preserve">Tần số </w:t>
      </w:r>
      <w:r w:rsidRPr="004A22EB">
        <w:rPr>
          <w:sz w:val="26"/>
          <w:szCs w:val="26"/>
          <w:lang w:val="sv-SE"/>
        </w:rPr>
        <w:t xml:space="preserve">định mức </w:t>
      </w:r>
      <w:r w:rsidRPr="004A22EB">
        <w:rPr>
          <w:sz w:val="26"/>
          <w:szCs w:val="26"/>
          <w:lang w:val="sv-SE" w:eastAsia="zh-CN"/>
        </w:rPr>
        <w:t>(rated frequency): Tần số tại đó MBA được thiết kế để làm việc.</w:t>
      </w:r>
    </w:p>
    <w:p w14:paraId="7C957821"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rPr>
        <w:t>Điện áp định mức của cuộn dây (rated voltage of a winding): Điện áp ấn định được đặt vào hoặc tạo ra ở trạng thái không tải giữa các đầu nối của cuộn dây không có nấc điều chỉnh, hoặc của cuộn dây có nấc điều chỉnh nối ở nấc điều chỉnh chính đối với cuộn dây ba pha đó là điện áp giữa các đầu nối pha.</w:t>
      </w:r>
    </w:p>
    <w:p w14:paraId="0D2E97E8"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 xml:space="preserve">Công suất </w:t>
      </w:r>
      <w:r w:rsidRPr="004A22EB">
        <w:rPr>
          <w:sz w:val="26"/>
          <w:szCs w:val="26"/>
          <w:lang w:val="sv-SE"/>
        </w:rPr>
        <w:t xml:space="preserve">định mức </w:t>
      </w:r>
      <w:r w:rsidRPr="004A22EB">
        <w:rPr>
          <w:sz w:val="26"/>
          <w:szCs w:val="26"/>
          <w:lang w:val="sv-SE" w:eastAsia="zh-CN"/>
        </w:rPr>
        <w:t xml:space="preserve">(rated power): Giá trị quy ước của công suất biểu kiến được ấn định cho cuộn dây cùng với điện áp </w:t>
      </w:r>
      <w:r w:rsidRPr="004A22EB">
        <w:rPr>
          <w:sz w:val="26"/>
          <w:szCs w:val="26"/>
          <w:lang w:val="sv-SE"/>
        </w:rPr>
        <w:t xml:space="preserve">định mức </w:t>
      </w:r>
      <w:r w:rsidRPr="004A22EB">
        <w:rPr>
          <w:sz w:val="26"/>
          <w:szCs w:val="26"/>
          <w:lang w:val="sv-SE" w:eastAsia="zh-CN"/>
        </w:rPr>
        <w:t xml:space="preserve">của cuộn dây đó, công suất này quyết định dòng điện </w:t>
      </w:r>
      <w:r w:rsidRPr="004A22EB">
        <w:rPr>
          <w:sz w:val="26"/>
          <w:szCs w:val="26"/>
          <w:lang w:val="sv-SE"/>
        </w:rPr>
        <w:t xml:space="preserve">định mức </w:t>
      </w:r>
      <w:r w:rsidRPr="004A22EB">
        <w:rPr>
          <w:sz w:val="26"/>
          <w:szCs w:val="26"/>
          <w:lang w:val="sv-SE" w:eastAsia="zh-CN"/>
        </w:rPr>
        <w:t>của cuộn dây.</w:t>
      </w:r>
    </w:p>
    <w:p w14:paraId="4F8653F5"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 xml:space="preserve">Dòng điện </w:t>
      </w:r>
      <w:r w:rsidRPr="004A22EB">
        <w:rPr>
          <w:sz w:val="26"/>
          <w:szCs w:val="26"/>
          <w:lang w:val="sv-SE"/>
        </w:rPr>
        <w:t xml:space="preserve">định mức </w:t>
      </w:r>
      <w:r w:rsidRPr="004A22EB">
        <w:rPr>
          <w:sz w:val="26"/>
          <w:szCs w:val="26"/>
          <w:lang w:val="sv-SE" w:eastAsia="zh-CN"/>
        </w:rPr>
        <w:t xml:space="preserve">(rated current): Dòng điện chạy qua đầu nối pha của cuộn dây, dòng điện này được tính từ công suất </w:t>
      </w:r>
      <w:r w:rsidRPr="004A22EB">
        <w:rPr>
          <w:sz w:val="26"/>
          <w:szCs w:val="26"/>
          <w:lang w:val="sv-SE"/>
        </w:rPr>
        <w:t xml:space="preserve">định mức </w:t>
      </w:r>
      <w:r w:rsidRPr="004A22EB">
        <w:rPr>
          <w:sz w:val="26"/>
          <w:szCs w:val="26"/>
          <w:lang w:val="sv-SE" w:eastAsia="zh-CN"/>
        </w:rPr>
        <w:t xml:space="preserve">và điện áp </w:t>
      </w:r>
      <w:r w:rsidRPr="004A22EB">
        <w:rPr>
          <w:sz w:val="26"/>
          <w:szCs w:val="26"/>
          <w:lang w:val="sv-SE"/>
        </w:rPr>
        <w:t xml:space="preserve">định mức </w:t>
      </w:r>
      <w:r w:rsidRPr="004A22EB">
        <w:rPr>
          <w:sz w:val="26"/>
          <w:szCs w:val="26"/>
          <w:lang w:val="sv-SE" w:eastAsia="zh-CN"/>
        </w:rPr>
        <w:t>đối với cuộn dây đó.</w:t>
      </w:r>
    </w:p>
    <w:p w14:paraId="6F4FAC14"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pacing w:val="-4"/>
          <w:sz w:val="26"/>
          <w:szCs w:val="26"/>
          <w:lang w:val="sv-SE" w:eastAsia="zh-CN"/>
        </w:rPr>
      </w:pPr>
      <w:r w:rsidRPr="004A22EB">
        <w:rPr>
          <w:spacing w:val="-4"/>
          <w:sz w:val="26"/>
          <w:szCs w:val="26"/>
          <w:lang w:val="sv-SE"/>
        </w:rPr>
        <w:t>Cấp chịu đựng xung sét cơ bản của cách điện (BIL): Là một cấp cách điện xác định được biểu diễn bằng kV của giá trị đỉnh của một xung sét tiêu chuẩn.</w:t>
      </w:r>
    </w:p>
    <w:p w14:paraId="5E895F71"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rPr>
        <w:t>Tỷ số điện áp định mức (rated voltage ratio): Tỷ số giữa điện áp định mức của một cuộn dây và điện áp định mức của cuộn dây khác có điện áp định mức thấp hơn hoặc bằng.</w:t>
      </w:r>
    </w:p>
    <w:p w14:paraId="571F6CB5"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MBA: Máy biến áp.</w:t>
      </w:r>
    </w:p>
    <w:p w14:paraId="6B9A42DA"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TBA: Trạm biến áp</w:t>
      </w:r>
    </w:p>
    <w:p w14:paraId="1803A301"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TCVN: Tiêu chuẩn Việt Nam.</w:t>
      </w:r>
    </w:p>
    <w:p w14:paraId="5E910FF0" w14:textId="77777777" w:rsidR="0033495F" w:rsidRPr="004A22EB" w:rsidRDefault="0033495F">
      <w:pPr>
        <w:numPr>
          <w:ilvl w:val="0"/>
          <w:numId w:val="328"/>
        </w:numPr>
        <w:tabs>
          <w:tab w:val="clear" w:pos="143"/>
          <w:tab w:val="left" w:pos="-283"/>
          <w:tab w:val="left" w:pos="851"/>
          <w:tab w:val="left" w:pos="993"/>
          <w:tab w:val="left" w:pos="1134"/>
        </w:tabs>
        <w:spacing w:before="20" w:after="20" w:line="360" w:lineRule="exact"/>
        <w:ind w:left="567" w:hanging="425"/>
        <w:jc w:val="both"/>
        <w:rPr>
          <w:sz w:val="26"/>
          <w:szCs w:val="26"/>
          <w:lang w:val="sv-SE" w:eastAsia="zh-CN"/>
        </w:rPr>
      </w:pPr>
      <w:r w:rsidRPr="004A22EB">
        <w:rPr>
          <w:sz w:val="26"/>
          <w:szCs w:val="26"/>
          <w:lang w:val="sv-SE" w:eastAsia="zh-CN"/>
        </w:rPr>
        <w:t>QCVN: Quy chuẩn Việt Nam.</w:t>
      </w:r>
    </w:p>
    <w:p w14:paraId="7E1D5B53" w14:textId="77777777" w:rsidR="0033495F" w:rsidRPr="004A22EB" w:rsidRDefault="0033495F" w:rsidP="00423E32">
      <w:pPr>
        <w:tabs>
          <w:tab w:val="left" w:pos="851"/>
          <w:tab w:val="left" w:pos="993"/>
          <w:tab w:val="left" w:pos="1134"/>
        </w:tabs>
        <w:spacing w:before="20" w:after="20" w:line="360" w:lineRule="exact"/>
        <w:ind w:left="567" w:hanging="425"/>
        <w:rPr>
          <w:spacing w:val="-4"/>
          <w:sz w:val="26"/>
          <w:szCs w:val="26"/>
          <w:lang w:val="sv-SE" w:eastAsia="zh-CN"/>
        </w:rPr>
      </w:pPr>
      <w:r w:rsidRPr="004A22EB">
        <w:rPr>
          <w:spacing w:val="-4"/>
          <w:sz w:val="26"/>
          <w:szCs w:val="26"/>
          <w:lang w:val="sv-SE" w:eastAsia="zh-CN"/>
        </w:rPr>
        <w:t>Các thuật ngữ và định nghĩa khác được hiểu và giải thích trong TCVN 6306-1:2015 và Quy phạm trang bị điện 2006 ban hành kèm theo Quyết định số 19/2006/QĐ-BCN ngày 11/7/2006 của Bộ Công nghiệp (nay là Bộ Công Thương).</w:t>
      </w:r>
    </w:p>
    <w:p w14:paraId="474589FF" w14:textId="77777777" w:rsidR="0033495F" w:rsidRPr="004A22EB" w:rsidRDefault="0033495F">
      <w:pPr>
        <w:numPr>
          <w:ilvl w:val="0"/>
          <w:numId w:val="327"/>
        </w:numPr>
        <w:tabs>
          <w:tab w:val="clear" w:pos="720"/>
          <w:tab w:val="left" w:pos="540"/>
          <w:tab w:val="left" w:pos="1134"/>
        </w:tabs>
        <w:autoSpaceDE w:val="0"/>
        <w:autoSpaceDN w:val="0"/>
        <w:spacing w:before="20" w:after="20"/>
        <w:ind w:left="567" w:hanging="425"/>
        <w:jc w:val="both"/>
        <w:rPr>
          <w:b/>
          <w:sz w:val="26"/>
          <w:szCs w:val="26"/>
          <w:lang w:val="pt-BR"/>
        </w:rPr>
      </w:pPr>
      <w:r w:rsidRPr="004A22EB">
        <w:rPr>
          <w:b/>
          <w:sz w:val="26"/>
          <w:szCs w:val="26"/>
          <w:lang w:val="pt-BR"/>
        </w:rPr>
        <w:t>ĐIỀU KIỆN CHUNG</w:t>
      </w:r>
    </w:p>
    <w:p w14:paraId="51CBC571" w14:textId="77777777" w:rsidR="0033495F" w:rsidRPr="004A22EB" w:rsidRDefault="0033495F" w:rsidP="00423E32">
      <w:pPr>
        <w:pStyle w:val="ndieund"/>
        <w:tabs>
          <w:tab w:val="left" w:pos="851"/>
          <w:tab w:val="left" w:pos="1134"/>
        </w:tabs>
        <w:spacing w:before="20" w:after="20" w:line="360" w:lineRule="exact"/>
        <w:ind w:left="567" w:hanging="425"/>
        <w:rPr>
          <w:rFonts w:ascii="Times New Roman" w:hAnsi="Times New Roman"/>
          <w:bCs/>
          <w:sz w:val="26"/>
          <w:szCs w:val="26"/>
          <w:lang w:val="pt-BR"/>
        </w:rPr>
      </w:pPr>
      <w:r w:rsidRPr="004A22EB">
        <w:rPr>
          <w:rFonts w:ascii="Times New Roman" w:hAnsi="Times New Roman"/>
          <w:bCs/>
          <w:sz w:val="26"/>
          <w:szCs w:val="26"/>
          <w:lang w:val="pt-BR"/>
        </w:rPr>
        <w:t>1. Điều kiện môi trường làm việc của thiết bị</w:t>
      </w:r>
    </w:p>
    <w:tbl>
      <w:tblPr>
        <w:tblW w:w="992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379"/>
        <w:gridCol w:w="3544"/>
      </w:tblGrid>
      <w:tr w:rsidR="004A22EB" w:rsidRPr="004A22EB" w14:paraId="17B2AB98" w14:textId="77777777" w:rsidTr="00AB2098">
        <w:tc>
          <w:tcPr>
            <w:tcW w:w="6379" w:type="dxa"/>
          </w:tcPr>
          <w:p w14:paraId="116256AC"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Nhiệt độ môi trường lớn nhất</w:t>
            </w:r>
          </w:p>
        </w:tc>
        <w:tc>
          <w:tcPr>
            <w:tcW w:w="3544" w:type="dxa"/>
            <w:vAlign w:val="center"/>
          </w:tcPr>
          <w:p w14:paraId="04A3B71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45</w:t>
            </w:r>
            <w:r w:rsidRPr="004A22EB">
              <w:rPr>
                <w:sz w:val="26"/>
                <w:szCs w:val="26"/>
                <w:vertAlign w:val="superscript"/>
              </w:rPr>
              <w:t>0</w:t>
            </w:r>
            <w:r w:rsidRPr="004A22EB">
              <w:rPr>
                <w:sz w:val="26"/>
                <w:szCs w:val="26"/>
              </w:rPr>
              <w:t>C</w:t>
            </w:r>
          </w:p>
        </w:tc>
      </w:tr>
      <w:tr w:rsidR="004A22EB" w:rsidRPr="004A22EB" w14:paraId="0337601C" w14:textId="77777777" w:rsidTr="00AB2098">
        <w:tc>
          <w:tcPr>
            <w:tcW w:w="6379" w:type="dxa"/>
          </w:tcPr>
          <w:p w14:paraId="3C6DA456" w14:textId="77777777" w:rsidR="0033495F" w:rsidRPr="004A22EB" w:rsidRDefault="0033495F" w:rsidP="00423E32">
            <w:pPr>
              <w:tabs>
                <w:tab w:val="left" w:pos="1134"/>
              </w:tabs>
              <w:spacing w:before="20" w:after="20"/>
              <w:ind w:left="567" w:hanging="425"/>
              <w:rPr>
                <w:sz w:val="26"/>
                <w:szCs w:val="26"/>
              </w:rPr>
            </w:pPr>
            <w:r w:rsidRPr="004A22EB">
              <w:rPr>
                <w:sz w:val="26"/>
                <w:szCs w:val="26"/>
              </w:rPr>
              <w:t>Nhiệt độ môi trường nhỏ nhất</w:t>
            </w:r>
          </w:p>
        </w:tc>
        <w:tc>
          <w:tcPr>
            <w:tcW w:w="3544" w:type="dxa"/>
            <w:vAlign w:val="center"/>
          </w:tcPr>
          <w:p w14:paraId="554640F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w:t>
            </w:r>
            <w:r w:rsidRPr="004A22EB">
              <w:rPr>
                <w:sz w:val="26"/>
                <w:szCs w:val="26"/>
                <w:vertAlign w:val="superscript"/>
              </w:rPr>
              <w:t>0</w:t>
            </w:r>
            <w:r w:rsidRPr="004A22EB">
              <w:rPr>
                <w:sz w:val="26"/>
                <w:szCs w:val="26"/>
              </w:rPr>
              <w:t>C</w:t>
            </w:r>
          </w:p>
        </w:tc>
      </w:tr>
      <w:tr w:rsidR="004A22EB" w:rsidRPr="004A22EB" w14:paraId="1D672A84" w14:textId="77777777" w:rsidTr="00AB2098">
        <w:tc>
          <w:tcPr>
            <w:tcW w:w="6379" w:type="dxa"/>
          </w:tcPr>
          <w:p w14:paraId="7E6EC8DE" w14:textId="77777777" w:rsidR="0033495F" w:rsidRPr="004A22EB" w:rsidRDefault="0033495F" w:rsidP="00423E32">
            <w:pPr>
              <w:tabs>
                <w:tab w:val="left" w:pos="1134"/>
              </w:tabs>
              <w:spacing w:before="20" w:after="20"/>
              <w:ind w:left="567" w:hanging="425"/>
              <w:rPr>
                <w:sz w:val="26"/>
                <w:szCs w:val="26"/>
              </w:rPr>
            </w:pPr>
            <w:r w:rsidRPr="004A22EB">
              <w:rPr>
                <w:sz w:val="26"/>
                <w:szCs w:val="26"/>
              </w:rPr>
              <w:t>Khí hậu</w:t>
            </w:r>
          </w:p>
        </w:tc>
        <w:tc>
          <w:tcPr>
            <w:tcW w:w="3544" w:type="dxa"/>
            <w:vAlign w:val="center"/>
          </w:tcPr>
          <w:p w14:paraId="7B1CDD6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Nhiệt đới, nóng ẩm</w:t>
            </w:r>
          </w:p>
        </w:tc>
      </w:tr>
      <w:tr w:rsidR="004A22EB" w:rsidRPr="004A22EB" w14:paraId="4BDAACCD" w14:textId="77777777" w:rsidTr="00AB2098">
        <w:tc>
          <w:tcPr>
            <w:tcW w:w="6379" w:type="dxa"/>
          </w:tcPr>
          <w:p w14:paraId="19D6B8F0"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ẩm tương đối cao nhất</w:t>
            </w:r>
          </w:p>
        </w:tc>
        <w:tc>
          <w:tcPr>
            <w:tcW w:w="3544" w:type="dxa"/>
            <w:vAlign w:val="center"/>
          </w:tcPr>
          <w:p w14:paraId="5D817E6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r>
      <w:tr w:rsidR="004A22EB" w:rsidRPr="004A22EB" w14:paraId="33126D75" w14:textId="77777777" w:rsidTr="00AB2098">
        <w:tc>
          <w:tcPr>
            <w:tcW w:w="6379" w:type="dxa"/>
          </w:tcPr>
          <w:p w14:paraId="1F241296"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cao lắp đặt thiết bị so với  mực nước biển</w:t>
            </w:r>
          </w:p>
        </w:tc>
        <w:tc>
          <w:tcPr>
            <w:tcW w:w="3544" w:type="dxa"/>
            <w:vAlign w:val="center"/>
          </w:tcPr>
          <w:p w14:paraId="45E9BD5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Đến 1.000m</w:t>
            </w:r>
          </w:p>
        </w:tc>
      </w:tr>
      <w:tr w:rsidR="004A22EB" w:rsidRPr="004A22EB" w14:paraId="5564DABC" w14:textId="77777777" w:rsidTr="00AB2098">
        <w:tc>
          <w:tcPr>
            <w:tcW w:w="6379" w:type="dxa"/>
            <w:shd w:val="clear" w:color="auto" w:fill="auto"/>
          </w:tcPr>
          <w:p w14:paraId="64FDDEB8" w14:textId="77777777" w:rsidR="0033495F" w:rsidRPr="004A22EB" w:rsidRDefault="0033495F" w:rsidP="00423E32">
            <w:pPr>
              <w:tabs>
                <w:tab w:val="left" w:pos="1134"/>
              </w:tabs>
              <w:spacing w:before="20" w:after="20"/>
              <w:ind w:left="567" w:hanging="425"/>
              <w:rPr>
                <w:sz w:val="26"/>
                <w:szCs w:val="26"/>
              </w:rPr>
            </w:pPr>
            <w:r w:rsidRPr="004A22EB">
              <w:rPr>
                <w:sz w:val="26"/>
                <w:szCs w:val="26"/>
              </w:rPr>
              <w:t>Vận tốc gió lớn nhất (đối với thiết bị làm việc ngoài trời)</w:t>
            </w:r>
          </w:p>
        </w:tc>
        <w:tc>
          <w:tcPr>
            <w:tcW w:w="3544" w:type="dxa"/>
            <w:shd w:val="clear" w:color="auto" w:fill="auto"/>
            <w:vAlign w:val="center"/>
          </w:tcPr>
          <w:p w14:paraId="7A56220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 km/h</w:t>
            </w:r>
          </w:p>
        </w:tc>
      </w:tr>
    </w:tbl>
    <w:p w14:paraId="192836F1"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sz w:val="26"/>
          <w:szCs w:val="26"/>
          <w:lang w:val="pt-BR"/>
        </w:rPr>
        <w:lastRenderedPageBreak/>
        <w:t xml:space="preserve">Lưu ý: </w:t>
      </w:r>
    </w:p>
    <w:p w14:paraId="36D06A75" w14:textId="77777777" w:rsidR="0033495F" w:rsidRPr="004A22EB" w:rsidRDefault="0033495F">
      <w:pPr>
        <w:pStyle w:val="ndieund"/>
        <w:numPr>
          <w:ilvl w:val="0"/>
          <w:numId w:val="329"/>
        </w:numPr>
        <w:tabs>
          <w:tab w:val="left" w:pos="851"/>
          <w:tab w:val="left" w:pos="1134"/>
        </w:tabs>
        <w:spacing w:before="20" w:after="20" w:line="360" w:lineRule="exact"/>
        <w:ind w:left="567" w:hanging="425"/>
        <w:rPr>
          <w:rFonts w:ascii="Times New Roman" w:hAnsi="Times New Roman"/>
          <w:sz w:val="26"/>
          <w:szCs w:val="26"/>
          <w:lang w:val="pt-BR"/>
        </w:rPr>
      </w:pPr>
      <w:r w:rsidRPr="004A22EB">
        <w:rPr>
          <w:rFonts w:ascii="Times New Roman" w:hAnsi="Times New Roman"/>
          <w:sz w:val="26"/>
          <w:szCs w:val="26"/>
          <w:lang w:val="pt-BR"/>
        </w:rPr>
        <w:t>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7490D91A" w14:textId="77777777" w:rsidR="0033495F" w:rsidRPr="004A22EB" w:rsidRDefault="0033495F" w:rsidP="00423E32">
      <w:pPr>
        <w:pStyle w:val="ndieund"/>
        <w:tabs>
          <w:tab w:val="left" w:pos="851"/>
          <w:tab w:val="left" w:pos="1134"/>
        </w:tabs>
        <w:spacing w:before="20" w:after="20" w:line="360" w:lineRule="exact"/>
        <w:ind w:left="567" w:hanging="425"/>
        <w:rPr>
          <w:rFonts w:ascii="Times New Roman" w:hAnsi="Times New Roman"/>
          <w:bCs/>
          <w:sz w:val="26"/>
          <w:szCs w:val="26"/>
          <w:lang w:val="pt-BR"/>
        </w:rPr>
      </w:pPr>
      <w:r w:rsidRPr="004A22EB">
        <w:rPr>
          <w:rFonts w:ascii="Times New Roman" w:hAnsi="Times New Roman"/>
          <w:bCs/>
          <w:sz w:val="26"/>
          <w:szCs w:val="26"/>
          <w:lang w:val="pt-BR"/>
        </w:rPr>
        <w:t>2. Điều kiện vận hành của hệ thống điện</w:t>
      </w:r>
    </w:p>
    <w:tbl>
      <w:tblPr>
        <w:tblW w:w="9497" w:type="dxa"/>
        <w:tblInd w:w="25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670"/>
        <w:gridCol w:w="3827"/>
      </w:tblGrid>
      <w:tr w:rsidR="004A22EB" w:rsidRPr="004A22EB" w14:paraId="353772FB" w14:textId="77777777" w:rsidTr="00AB2098">
        <w:tc>
          <w:tcPr>
            <w:tcW w:w="5670" w:type="dxa"/>
            <w:vAlign w:val="center"/>
          </w:tcPr>
          <w:p w14:paraId="73E5A909"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Điện áp danh định của hệ thống (kV)</w:t>
            </w:r>
          </w:p>
        </w:tc>
        <w:tc>
          <w:tcPr>
            <w:tcW w:w="3827" w:type="dxa"/>
            <w:vAlign w:val="center"/>
          </w:tcPr>
          <w:p w14:paraId="4C92C25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22</w:t>
            </w:r>
          </w:p>
        </w:tc>
      </w:tr>
      <w:tr w:rsidR="004A22EB" w:rsidRPr="004A22EB" w14:paraId="6E5C8DDF" w14:textId="77777777" w:rsidTr="00AB2098">
        <w:trPr>
          <w:trHeight w:val="347"/>
        </w:trPr>
        <w:tc>
          <w:tcPr>
            <w:tcW w:w="5670" w:type="dxa"/>
            <w:vAlign w:val="center"/>
          </w:tcPr>
          <w:p w14:paraId="2B42D111" w14:textId="77777777" w:rsidR="0033495F" w:rsidRPr="004A22EB" w:rsidRDefault="0033495F" w:rsidP="00423E32">
            <w:pPr>
              <w:tabs>
                <w:tab w:val="left" w:pos="1134"/>
              </w:tabs>
              <w:spacing w:before="20" w:after="20"/>
              <w:ind w:left="567" w:hanging="425"/>
              <w:rPr>
                <w:sz w:val="26"/>
                <w:szCs w:val="26"/>
              </w:rPr>
            </w:pPr>
            <w:r w:rsidRPr="004A22EB">
              <w:rPr>
                <w:sz w:val="26"/>
                <w:szCs w:val="26"/>
              </w:rPr>
              <w:t>Sơ đồ</w:t>
            </w:r>
          </w:p>
        </w:tc>
        <w:tc>
          <w:tcPr>
            <w:tcW w:w="3827" w:type="dxa"/>
          </w:tcPr>
          <w:p w14:paraId="3D5B306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 pha</w:t>
            </w:r>
          </w:p>
        </w:tc>
      </w:tr>
      <w:tr w:rsidR="004A22EB" w:rsidRPr="004A22EB" w14:paraId="4287E46F" w14:textId="77777777" w:rsidTr="00AB2098">
        <w:trPr>
          <w:trHeight w:val="340"/>
        </w:trPr>
        <w:tc>
          <w:tcPr>
            <w:tcW w:w="5670" w:type="dxa"/>
            <w:vAlign w:val="center"/>
          </w:tcPr>
          <w:p w14:paraId="6FBB9587"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Chế độ nối đất trung tính</w:t>
            </w:r>
          </w:p>
        </w:tc>
        <w:tc>
          <w:tcPr>
            <w:tcW w:w="3827" w:type="dxa"/>
            <w:vAlign w:val="center"/>
          </w:tcPr>
          <w:p w14:paraId="0A643D1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r>
      <w:tr w:rsidR="004A22EB" w:rsidRPr="004A22EB" w14:paraId="4AAF4DE8" w14:textId="77777777" w:rsidTr="00AB2098">
        <w:tc>
          <w:tcPr>
            <w:tcW w:w="5670" w:type="dxa"/>
            <w:vAlign w:val="center"/>
          </w:tcPr>
          <w:p w14:paraId="72534AB1"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làm việc lớn nhất của thiết bị (kV)</w:t>
            </w:r>
          </w:p>
        </w:tc>
        <w:tc>
          <w:tcPr>
            <w:tcW w:w="3827" w:type="dxa"/>
            <w:vAlign w:val="center"/>
          </w:tcPr>
          <w:p w14:paraId="0065566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24</w:t>
            </w:r>
          </w:p>
        </w:tc>
      </w:tr>
      <w:tr w:rsidR="004A22EB" w:rsidRPr="004A22EB" w14:paraId="6A332716" w14:textId="77777777" w:rsidTr="00AB2098">
        <w:tc>
          <w:tcPr>
            <w:tcW w:w="5670" w:type="dxa"/>
            <w:vAlign w:val="center"/>
          </w:tcPr>
          <w:p w14:paraId="424C9D7E"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 (Hz)</w:t>
            </w:r>
          </w:p>
        </w:tc>
        <w:tc>
          <w:tcPr>
            <w:tcW w:w="3827" w:type="dxa"/>
            <w:vAlign w:val="center"/>
          </w:tcPr>
          <w:p w14:paraId="1042B55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r>
    </w:tbl>
    <w:p w14:paraId="476F7373" w14:textId="77777777" w:rsidR="0033495F" w:rsidRPr="004A22EB" w:rsidRDefault="0033495F" w:rsidP="00423E32">
      <w:pPr>
        <w:pStyle w:val="ndieund"/>
        <w:tabs>
          <w:tab w:val="left" w:pos="851"/>
          <w:tab w:val="left" w:pos="1134"/>
        </w:tabs>
        <w:spacing w:before="20" w:after="20" w:line="360" w:lineRule="exact"/>
        <w:ind w:left="567" w:hanging="425"/>
        <w:rPr>
          <w:rFonts w:ascii="Times New Roman" w:hAnsi="Times New Roman"/>
          <w:bCs/>
          <w:sz w:val="26"/>
          <w:szCs w:val="26"/>
          <w:lang w:val="pt-BR"/>
        </w:rPr>
      </w:pPr>
      <w:bookmarkStart w:id="1285" w:name="_Hlk38618999"/>
      <w:r w:rsidRPr="004A22EB">
        <w:rPr>
          <w:rFonts w:ascii="Times New Roman" w:hAnsi="Times New Roman"/>
          <w:bCs/>
          <w:sz w:val="26"/>
          <w:szCs w:val="26"/>
          <w:lang w:val="pt-BR"/>
        </w:rPr>
        <w:t>3. Chứng chỉ chất lượng</w:t>
      </w:r>
    </w:p>
    <w:p w14:paraId="19ACD14E" w14:textId="77777777" w:rsidR="0033495F" w:rsidRPr="004A22EB" w:rsidRDefault="0033495F" w:rsidP="00423E32">
      <w:pPr>
        <w:pStyle w:val="BodyText"/>
        <w:tabs>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máy biến áp. Nhà sản xuất phải có phòng thử nghiệm xuất xưởng với các trang thiết bị phục vụ thử nghiệm được kiểm chuẩn bởi cơ quan quản lý chất lượng.</w:t>
      </w:r>
    </w:p>
    <w:p w14:paraId="15E65E9A" w14:textId="77777777" w:rsidR="0033495F" w:rsidRPr="004A22EB" w:rsidRDefault="0033495F" w:rsidP="00423E32">
      <w:pPr>
        <w:pStyle w:val="BodyText"/>
        <w:tabs>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tiết kiệm năng lượng, an toàn cháy nổ, môi trường, sở hữu trí tuệ, nhãn mác v.v.</w:t>
      </w:r>
    </w:p>
    <w:bookmarkEnd w:id="1285"/>
    <w:p w14:paraId="41C7F570" w14:textId="77777777" w:rsidR="0033495F" w:rsidRPr="004A22EB" w:rsidRDefault="0033495F">
      <w:pPr>
        <w:numPr>
          <w:ilvl w:val="0"/>
          <w:numId w:val="327"/>
        </w:numPr>
        <w:tabs>
          <w:tab w:val="clear" w:pos="720"/>
          <w:tab w:val="left" w:pos="540"/>
          <w:tab w:val="left" w:pos="1134"/>
        </w:tabs>
        <w:autoSpaceDE w:val="0"/>
        <w:autoSpaceDN w:val="0"/>
        <w:spacing w:before="20" w:after="20"/>
        <w:ind w:left="567" w:hanging="425"/>
        <w:jc w:val="both"/>
        <w:rPr>
          <w:b/>
          <w:bCs/>
          <w:sz w:val="26"/>
          <w:szCs w:val="26"/>
        </w:rPr>
      </w:pPr>
      <w:r w:rsidRPr="004A22EB">
        <w:rPr>
          <w:b/>
          <w:bCs/>
          <w:sz w:val="26"/>
          <w:szCs w:val="26"/>
        </w:rPr>
        <w:t xml:space="preserve"> MÁY BIẾN ÁP TỔN HAO THẤP 1 PHA 12,7 kV</w:t>
      </w:r>
    </w:p>
    <w:p w14:paraId="2F1FAC12" w14:textId="30657B50" w:rsidR="0033495F" w:rsidRPr="004A22EB" w:rsidRDefault="0033495F">
      <w:pPr>
        <w:pStyle w:val="NOMARL"/>
        <w:numPr>
          <w:ilvl w:val="0"/>
          <w:numId w:val="405"/>
        </w:numPr>
        <w:spacing w:before="20" w:after="20"/>
        <w:rPr>
          <w:b/>
          <w:bCs/>
        </w:rPr>
      </w:pPr>
      <w:bookmarkStart w:id="1286" w:name="_Toc418778636"/>
      <w:bookmarkStart w:id="1287" w:name="_Toc446516878"/>
      <w:bookmarkStart w:id="1288" w:name="_Toc416347311"/>
      <w:bookmarkStart w:id="1289" w:name="_Toc101600483"/>
      <w:bookmarkStart w:id="1290" w:name="_Toc416347623"/>
      <w:bookmarkStart w:id="1291" w:name="_Toc96688428"/>
      <w:bookmarkStart w:id="1292" w:name="_Toc416348564"/>
      <w:bookmarkStart w:id="1293" w:name="_Toc416343522"/>
      <w:bookmarkStart w:id="1294" w:name="_Toc416347786"/>
      <w:bookmarkStart w:id="1295" w:name="_Toc416343905"/>
      <w:bookmarkStart w:id="1296" w:name="_Toc101861061"/>
      <w:bookmarkStart w:id="1297" w:name="_Toc96689611"/>
      <w:bookmarkStart w:id="1298" w:name="_Toc119498156"/>
      <w:bookmarkStart w:id="1299" w:name="_Toc173231682"/>
      <w:r w:rsidRPr="004A22EB">
        <w:rPr>
          <w:b/>
          <w:bCs/>
        </w:rPr>
        <w:t>Yêu cầu chung</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6D18F4F8" w14:textId="77777777" w:rsidR="0033495F" w:rsidRPr="004A22EB" w:rsidRDefault="0033495F">
      <w:pPr>
        <w:numPr>
          <w:ilvl w:val="0"/>
          <w:numId w:val="73"/>
        </w:numPr>
        <w:tabs>
          <w:tab w:val="left" w:pos="851"/>
          <w:tab w:val="left" w:pos="1134"/>
        </w:tabs>
        <w:spacing w:before="20" w:after="20" w:line="360" w:lineRule="exact"/>
        <w:ind w:left="567" w:hanging="425"/>
        <w:jc w:val="both"/>
        <w:rPr>
          <w:spacing w:val="2"/>
          <w:sz w:val="26"/>
          <w:szCs w:val="26"/>
          <w:lang w:val="sv-SE"/>
        </w:rPr>
      </w:pPr>
      <w:bookmarkStart w:id="1300" w:name="_Toc416346376"/>
      <w:bookmarkStart w:id="1301" w:name="_Toc416343904"/>
      <w:bookmarkStart w:id="1302" w:name="_Toc416343521"/>
      <w:r w:rsidRPr="004A22EB">
        <w:rPr>
          <w:spacing w:val="2"/>
          <w:sz w:val="26"/>
          <w:szCs w:val="26"/>
          <w:lang w:val="sv-SE"/>
        </w:rPr>
        <w:t xml:space="preserve">MBA là loại </w:t>
      </w:r>
      <w:r w:rsidRPr="004A22EB">
        <w:rPr>
          <w:sz w:val="26"/>
          <w:szCs w:val="26"/>
        </w:rPr>
        <w:t xml:space="preserve">kín, </w:t>
      </w:r>
      <w:r w:rsidRPr="004A22EB">
        <w:rPr>
          <w:spacing w:val="2"/>
          <w:sz w:val="26"/>
          <w:szCs w:val="26"/>
          <w:lang w:val="sv-SE"/>
        </w:rPr>
        <w:t xml:space="preserve">1 pha (điện áp định mức sơ cấp 12,7 kV), </w:t>
      </w:r>
      <w:r w:rsidRPr="004A22EB">
        <w:rPr>
          <w:sz w:val="26"/>
          <w:szCs w:val="26"/>
        </w:rPr>
        <w:t>nạp dầu hoàn chỉnh, ruột máy ngâm trong dầu, kiểu làm mát bằng gió tự nhiên (ONAN).</w:t>
      </w:r>
    </w:p>
    <w:bookmarkEnd w:id="1300"/>
    <w:bookmarkEnd w:id="1301"/>
    <w:bookmarkEnd w:id="1302"/>
    <w:p w14:paraId="717AC467" w14:textId="77777777" w:rsidR="0033495F" w:rsidRPr="004A22EB" w:rsidRDefault="0033495F">
      <w:pPr>
        <w:numPr>
          <w:ilvl w:val="0"/>
          <w:numId w:val="73"/>
        </w:numPr>
        <w:tabs>
          <w:tab w:val="left" w:pos="851"/>
          <w:tab w:val="left" w:pos="1134"/>
        </w:tabs>
        <w:spacing w:before="20" w:after="20" w:line="360" w:lineRule="exact"/>
        <w:ind w:left="567" w:hanging="425"/>
        <w:jc w:val="both"/>
        <w:rPr>
          <w:spacing w:val="2"/>
          <w:sz w:val="26"/>
          <w:szCs w:val="26"/>
          <w:lang w:val="sv-SE"/>
        </w:rPr>
      </w:pPr>
      <w:r w:rsidRPr="004A22EB">
        <w:rPr>
          <w:spacing w:val="2"/>
          <w:sz w:val="26"/>
          <w:szCs w:val="26"/>
          <w:lang w:val="sv-SE"/>
        </w:rPr>
        <w:t>Máy được thiết kế, chế tạo phù hợp với điều kiện vận hành ngoài trời, treo trên cột điện.</w:t>
      </w:r>
    </w:p>
    <w:p w14:paraId="0DCD9C6E" w14:textId="77777777" w:rsidR="0033495F" w:rsidRPr="004A22EB" w:rsidRDefault="0033495F">
      <w:pPr>
        <w:numPr>
          <w:ilvl w:val="0"/>
          <w:numId w:val="73"/>
        </w:numPr>
        <w:tabs>
          <w:tab w:val="left" w:pos="851"/>
          <w:tab w:val="left" w:pos="1134"/>
        </w:tabs>
        <w:spacing w:before="20" w:after="20" w:line="360" w:lineRule="exact"/>
        <w:ind w:left="567" w:hanging="425"/>
        <w:jc w:val="both"/>
        <w:rPr>
          <w:sz w:val="26"/>
          <w:szCs w:val="26"/>
          <w:lang w:val="sv-SE"/>
        </w:rPr>
      </w:pPr>
      <w:r w:rsidRPr="004A22EB">
        <w:rPr>
          <w:sz w:val="26"/>
          <w:szCs w:val="26"/>
          <w:lang w:val="sv-SE"/>
        </w:rPr>
        <w:t>Tất cả vật liệu, công nghệ chế tạo, thí nghiệm và thiết bị được cung cấp phải phù hợp với các điều kiện quy định của TCVN, tiêu chuẩn quốc tế và phù hợp cho từng vị trí lắp đặt, trong điều kiện vận hành bình thường cũng như các trường hợp bất lợi nhất đã được dự tính và phải đạt được tuổi thọ thiết kế.</w:t>
      </w:r>
    </w:p>
    <w:p w14:paraId="23F6E8ED" w14:textId="77777777" w:rsidR="0033495F" w:rsidRPr="004A22EB" w:rsidRDefault="0033495F">
      <w:pPr>
        <w:pStyle w:val="BodyText"/>
        <w:numPr>
          <w:ilvl w:val="0"/>
          <w:numId w:val="73"/>
        </w:numPr>
        <w:tabs>
          <w:tab w:val="left" w:pos="180"/>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 xml:space="preserve">Thiết kế phải đảm bảo </w:t>
      </w:r>
      <w:r w:rsidRPr="004A22EB">
        <w:rPr>
          <w:rFonts w:ascii="Times New Roman" w:hAnsi="Times New Roman"/>
          <w:color w:val="auto"/>
          <w:szCs w:val="26"/>
          <w:lang w:val="sv-SE"/>
        </w:rPr>
        <w:t xml:space="preserve">cho </w:t>
      </w:r>
      <w:r w:rsidRPr="004A22EB">
        <w:rPr>
          <w:rFonts w:ascii="Times New Roman" w:hAnsi="Times New Roman"/>
          <w:color w:val="auto"/>
          <w:szCs w:val="26"/>
        </w:rPr>
        <w:t>việc lắp đặt, thay thế và bảo dưỡng sửa chữa thuận tiện, giảm thiểu các rủi ro gây cháy nổ và gây hại cho môi trường.</w:t>
      </w:r>
    </w:p>
    <w:p w14:paraId="52529214" w14:textId="77777777" w:rsidR="0033495F" w:rsidRPr="004A22EB" w:rsidRDefault="0033495F">
      <w:pPr>
        <w:pStyle w:val="NOMARL"/>
        <w:numPr>
          <w:ilvl w:val="0"/>
          <w:numId w:val="405"/>
        </w:numPr>
        <w:spacing w:before="20" w:after="20"/>
        <w:rPr>
          <w:b/>
          <w:bCs/>
        </w:rPr>
      </w:pPr>
      <w:bookmarkStart w:id="1303" w:name="_Toc416347312"/>
      <w:bookmarkStart w:id="1304" w:name="_Toc416343523"/>
      <w:bookmarkStart w:id="1305" w:name="_Toc416347624"/>
      <w:bookmarkStart w:id="1306" w:name="_Toc416348565"/>
      <w:bookmarkStart w:id="1307" w:name="_Toc416343906"/>
      <w:bookmarkStart w:id="1308" w:name="_Toc418778637"/>
      <w:bookmarkStart w:id="1309" w:name="_Toc446516879"/>
      <w:bookmarkStart w:id="1310" w:name="_Toc416347787"/>
      <w:bookmarkStart w:id="1311" w:name="_Toc96688429"/>
      <w:bookmarkStart w:id="1312" w:name="_Toc101600484"/>
      <w:bookmarkStart w:id="1313" w:name="_Toc101861062"/>
      <w:bookmarkStart w:id="1314" w:name="_Toc96689612"/>
      <w:bookmarkStart w:id="1315" w:name="_Toc119498157"/>
      <w:bookmarkStart w:id="1316" w:name="_Toc173231683"/>
      <w:r w:rsidRPr="004A22EB">
        <w:rPr>
          <w:b/>
          <w:bCs/>
        </w:rPr>
        <w:t>Vỏ máy</w:t>
      </w:r>
      <w:bookmarkEnd w:id="1303"/>
      <w:bookmarkEnd w:id="1304"/>
      <w:bookmarkEnd w:id="1305"/>
      <w:bookmarkEnd w:id="1306"/>
      <w:bookmarkEnd w:id="1307"/>
      <w:bookmarkEnd w:id="1308"/>
      <w:bookmarkEnd w:id="1309"/>
      <w:bookmarkEnd w:id="1310"/>
      <w:r w:rsidRPr="004A22EB">
        <w:rPr>
          <w:b/>
          <w:bCs/>
        </w:rPr>
        <w:t xml:space="preserve"> biến áp</w:t>
      </w:r>
      <w:bookmarkEnd w:id="1311"/>
      <w:bookmarkEnd w:id="1312"/>
      <w:bookmarkEnd w:id="1313"/>
      <w:bookmarkEnd w:id="1314"/>
      <w:bookmarkEnd w:id="1315"/>
      <w:bookmarkEnd w:id="1316"/>
    </w:p>
    <w:p w14:paraId="44BAFC21" w14:textId="77777777" w:rsidR="0033495F" w:rsidRPr="004A22EB" w:rsidRDefault="0033495F">
      <w:pPr>
        <w:numPr>
          <w:ilvl w:val="0"/>
          <w:numId w:val="74"/>
        </w:numPr>
        <w:tabs>
          <w:tab w:val="left" w:pos="851"/>
          <w:tab w:val="left" w:pos="1134"/>
        </w:tabs>
        <w:spacing w:before="20" w:after="20" w:line="360" w:lineRule="exact"/>
        <w:ind w:left="567" w:hanging="425"/>
        <w:jc w:val="both"/>
        <w:rPr>
          <w:sz w:val="26"/>
          <w:szCs w:val="26"/>
        </w:rPr>
      </w:pPr>
      <w:r w:rsidRPr="004A22EB">
        <w:rPr>
          <w:sz w:val="26"/>
          <w:szCs w:val="26"/>
        </w:rPr>
        <w:t xml:space="preserve"> Vỏ máy biến áp phải được thiết kế đảm bảo có thể nâng hạ, vận chuyển mà không bị biến dạng hư hỏng hay rò dầu.</w:t>
      </w:r>
    </w:p>
    <w:p w14:paraId="54676949" w14:textId="77777777" w:rsidR="0033495F" w:rsidRPr="004A22EB" w:rsidRDefault="0033495F">
      <w:pPr>
        <w:numPr>
          <w:ilvl w:val="0"/>
          <w:numId w:val="74"/>
        </w:numPr>
        <w:tabs>
          <w:tab w:val="left" w:pos="851"/>
          <w:tab w:val="left" w:pos="1134"/>
        </w:tabs>
        <w:spacing w:before="20" w:after="20" w:line="360" w:lineRule="exact"/>
        <w:ind w:left="567" w:hanging="425"/>
        <w:jc w:val="both"/>
        <w:rPr>
          <w:sz w:val="26"/>
          <w:szCs w:val="26"/>
        </w:rPr>
      </w:pPr>
      <w:r w:rsidRPr="004A22EB">
        <w:rPr>
          <w:sz w:val="26"/>
          <w:szCs w:val="26"/>
        </w:rPr>
        <w:t xml:space="preserve"> Vỏ máy được làm kín hoàn toàn bằng liên kết bu lông và đai siết nắp máy và không có bình dầu phụ. </w:t>
      </w:r>
    </w:p>
    <w:p w14:paraId="1E3EF38F" w14:textId="77777777" w:rsidR="0033495F" w:rsidRPr="004A22EB" w:rsidRDefault="0033495F">
      <w:pPr>
        <w:numPr>
          <w:ilvl w:val="0"/>
          <w:numId w:val="74"/>
        </w:numPr>
        <w:tabs>
          <w:tab w:val="left" w:pos="851"/>
          <w:tab w:val="left" w:pos="1134"/>
        </w:tabs>
        <w:spacing w:before="20" w:after="20" w:line="360" w:lineRule="exact"/>
        <w:ind w:left="567" w:hanging="425"/>
        <w:jc w:val="both"/>
        <w:rPr>
          <w:sz w:val="26"/>
          <w:szCs w:val="26"/>
        </w:rPr>
      </w:pPr>
      <w:r w:rsidRPr="004A22EB">
        <w:rPr>
          <w:sz w:val="26"/>
          <w:szCs w:val="26"/>
        </w:rPr>
        <w:t>Đáy vỏ máy hình tròn. Vỏ máy phải có móc cẩu để vận chuyển và móc để tháo dỡ nắp máy khi cần kiểm tra.</w:t>
      </w:r>
    </w:p>
    <w:p w14:paraId="701266D9" w14:textId="77777777" w:rsidR="0033495F" w:rsidRPr="004A22EB" w:rsidRDefault="0033495F">
      <w:pPr>
        <w:numPr>
          <w:ilvl w:val="0"/>
          <w:numId w:val="74"/>
        </w:numPr>
        <w:tabs>
          <w:tab w:val="left" w:pos="851"/>
          <w:tab w:val="left" w:pos="1134"/>
        </w:tabs>
        <w:spacing w:before="20" w:after="20" w:line="360" w:lineRule="exact"/>
        <w:ind w:left="567" w:hanging="425"/>
        <w:jc w:val="both"/>
        <w:rPr>
          <w:sz w:val="26"/>
          <w:szCs w:val="26"/>
        </w:rPr>
      </w:pPr>
      <w:r w:rsidRPr="004A22EB">
        <w:rPr>
          <w:sz w:val="26"/>
          <w:szCs w:val="26"/>
        </w:rPr>
        <w:lastRenderedPageBreak/>
        <w:t xml:space="preserve"> Vật liệu làm vỏ máy là thép chịu lực, có bề dày đảm bảo chịu được áp lực bên trong máy (tối thiểu 30 kPa trong 8 giờ) ở các chế độ vận hành bình thường cũng như khi xảy ra sự cố và được bảo vệ phòng nổ bằng van áp lực.</w:t>
      </w:r>
    </w:p>
    <w:p w14:paraId="0D0091FD" w14:textId="77777777" w:rsidR="0033495F" w:rsidRPr="004A22EB" w:rsidRDefault="0033495F">
      <w:pPr>
        <w:numPr>
          <w:ilvl w:val="0"/>
          <w:numId w:val="74"/>
        </w:numPr>
        <w:tabs>
          <w:tab w:val="left" w:pos="851"/>
          <w:tab w:val="left" w:pos="1134"/>
        </w:tabs>
        <w:spacing w:before="20" w:after="20" w:line="360" w:lineRule="exact"/>
        <w:ind w:left="567" w:hanging="425"/>
        <w:jc w:val="both"/>
        <w:rPr>
          <w:sz w:val="26"/>
          <w:szCs w:val="26"/>
        </w:rPr>
      </w:pPr>
      <w:r w:rsidRPr="004A22EB">
        <w:rPr>
          <w:sz w:val="26"/>
          <w:szCs w:val="26"/>
        </w:rPr>
        <w:t>Vỏ máy phải có khả năng tự co giãn để trong dải nhiệt độ làm việc (5°C đến 105°C) hoặc bị tác động bởi các thao tác bình thường (bốc dỡ, vận chuyển v.v.), mức dầu trong máy phải nằm trong giới hạn cho phép.</w:t>
      </w:r>
    </w:p>
    <w:p w14:paraId="69ED53D3" w14:textId="77777777" w:rsidR="0033495F" w:rsidRPr="004A22EB" w:rsidRDefault="0033495F">
      <w:pPr>
        <w:numPr>
          <w:ilvl w:val="0"/>
          <w:numId w:val="74"/>
        </w:numPr>
        <w:tabs>
          <w:tab w:val="left" w:pos="851"/>
          <w:tab w:val="left" w:pos="1134"/>
        </w:tabs>
        <w:spacing w:before="20" w:after="20" w:line="360" w:lineRule="exact"/>
        <w:ind w:left="567" w:hanging="425"/>
        <w:jc w:val="both"/>
        <w:rPr>
          <w:spacing w:val="2"/>
          <w:sz w:val="26"/>
          <w:szCs w:val="26"/>
        </w:rPr>
      </w:pPr>
      <w:r w:rsidRPr="004A22EB">
        <w:rPr>
          <w:spacing w:val="2"/>
          <w:sz w:val="26"/>
          <w:szCs w:val="26"/>
        </w:rPr>
        <w:t>Tiếp địa cho máy được thực hiện cho mạch từ và vỏ máy, đảm bảo tiếp xúc điện chắc chắn. Cực nối đất vỏ máy được bố trí tại phần dưới thùng về phía sứ xuyên hạ áp và có ký hiệu nối đất. Tiếp địa phải được bắt bằng bulông có ren không nhỏ hơn M12.</w:t>
      </w:r>
    </w:p>
    <w:p w14:paraId="50B5B957" w14:textId="77777777" w:rsidR="0033495F" w:rsidRPr="004A22EB" w:rsidRDefault="0033495F">
      <w:pPr>
        <w:numPr>
          <w:ilvl w:val="0"/>
          <w:numId w:val="74"/>
        </w:numPr>
        <w:tabs>
          <w:tab w:val="left" w:pos="851"/>
          <w:tab w:val="left" w:pos="1134"/>
        </w:tabs>
        <w:spacing w:before="20" w:after="20" w:line="360" w:lineRule="exact"/>
        <w:ind w:left="567" w:hanging="425"/>
        <w:jc w:val="both"/>
        <w:rPr>
          <w:sz w:val="26"/>
          <w:szCs w:val="26"/>
        </w:rPr>
      </w:pPr>
      <w:r w:rsidRPr="004A22EB">
        <w:rPr>
          <w:sz w:val="26"/>
          <w:szCs w:val="26"/>
        </w:rPr>
        <w:t xml:space="preserve"> Xử lý bề mặt: Thùng chứa máy biến áp và các phụ tùng phải được sơn bằng công nghệ sơn tĩnh điện với độ dày lớp sơn phủ đảm bảo khả năng bảo vệ chống gỉ, chống ăn mòn vỏ máy đồng thời phải phù hợp với đặc tính giãn nở của vỏ máy (đối với MBA kiểu kín). </w:t>
      </w:r>
    </w:p>
    <w:p w14:paraId="669429D3" w14:textId="77777777" w:rsidR="0033495F" w:rsidRPr="004A22EB" w:rsidRDefault="0033495F">
      <w:pPr>
        <w:numPr>
          <w:ilvl w:val="0"/>
          <w:numId w:val="74"/>
        </w:numPr>
        <w:tabs>
          <w:tab w:val="left" w:pos="851"/>
          <w:tab w:val="left" w:pos="993"/>
          <w:tab w:val="left" w:pos="1134"/>
        </w:tabs>
        <w:spacing w:before="20" w:after="20" w:line="360" w:lineRule="exact"/>
        <w:ind w:left="567" w:hanging="425"/>
        <w:jc w:val="both"/>
        <w:rPr>
          <w:sz w:val="26"/>
          <w:szCs w:val="26"/>
        </w:rPr>
      </w:pPr>
      <w:r w:rsidRPr="004A22EB">
        <w:rPr>
          <w:sz w:val="26"/>
          <w:szCs w:val="26"/>
        </w:rPr>
        <w:t>Màu của sơn bên ngoài của thùng máy phải đảm bảo khả năng tản nhiệt của máy biến áp cũng như tránh hấp thụ nhiệt năng từ ánh nắng mặt trời (màu xám nhạt).</w:t>
      </w:r>
    </w:p>
    <w:p w14:paraId="5D158115" w14:textId="77777777" w:rsidR="0033495F" w:rsidRPr="004A22EB" w:rsidRDefault="0033495F">
      <w:pPr>
        <w:numPr>
          <w:ilvl w:val="0"/>
          <w:numId w:val="74"/>
        </w:numPr>
        <w:tabs>
          <w:tab w:val="left" w:pos="851"/>
          <w:tab w:val="left" w:pos="993"/>
          <w:tab w:val="left" w:pos="1134"/>
        </w:tabs>
        <w:spacing w:before="20" w:after="20" w:line="360" w:lineRule="exact"/>
        <w:ind w:left="567" w:hanging="425"/>
        <w:jc w:val="both"/>
        <w:rPr>
          <w:sz w:val="26"/>
          <w:szCs w:val="26"/>
        </w:rPr>
      </w:pPr>
      <w:r w:rsidRPr="004A22EB">
        <w:rPr>
          <w:sz w:val="26"/>
          <w:szCs w:val="26"/>
        </w:rPr>
        <w:t>Đối với máy biến áp được lắp đặt ở khu vực nhiễm mặn cao như các khu vực bờ biển, hải đảo v.v. vỏ máy biến áp phải được xử lý chống gỉ bằng phương pháp mạ kẽm nhúng nóng, độ dày lớp mạ phù hợp theo TCVN 5408: 2007, theo độ dày chọn cao hơn một cấp. Khi vỏ máy biến áp đã được mạ kẽm nhúng nóng thì không áp dụng sơn tĩnh điện như yêu cầu tại mục 7 nêu trên.</w:t>
      </w:r>
    </w:p>
    <w:p w14:paraId="1D05DF05" w14:textId="77777777" w:rsidR="0033495F" w:rsidRPr="004A22EB" w:rsidRDefault="0033495F">
      <w:pPr>
        <w:numPr>
          <w:ilvl w:val="0"/>
          <w:numId w:val="74"/>
        </w:numPr>
        <w:tabs>
          <w:tab w:val="left" w:pos="851"/>
          <w:tab w:val="left" w:pos="993"/>
          <w:tab w:val="left" w:pos="1134"/>
        </w:tabs>
        <w:spacing w:before="20" w:after="20" w:line="360" w:lineRule="exact"/>
        <w:ind w:left="567" w:hanging="425"/>
        <w:jc w:val="both"/>
        <w:rPr>
          <w:sz w:val="26"/>
          <w:szCs w:val="26"/>
        </w:rPr>
      </w:pPr>
      <w:r w:rsidRPr="004A22EB">
        <w:rPr>
          <w:sz w:val="26"/>
          <w:szCs w:val="26"/>
        </w:rPr>
        <w:t>Gioăng làm kín MBA phải làm bằng vật liệu chịu được dầu cách điện, chịu được các tác nhân về dao động cơ học, nhiệt và ẩm, phù hợp với điều kiện môi trường làm việc ngoài trời. Tiêu chuẩn kỹ thuật của gioăng như sau:</w:t>
      </w:r>
    </w:p>
    <w:p w14:paraId="054974DF" w14:textId="77777777" w:rsidR="0033495F" w:rsidRPr="004A22EB" w:rsidRDefault="0033495F">
      <w:pPr>
        <w:numPr>
          <w:ilvl w:val="0"/>
          <w:numId w:val="75"/>
        </w:numPr>
        <w:tabs>
          <w:tab w:val="left" w:pos="851"/>
          <w:tab w:val="left" w:pos="1134"/>
        </w:tabs>
        <w:spacing w:before="20" w:after="20" w:line="360" w:lineRule="exact"/>
        <w:ind w:left="567" w:hanging="425"/>
        <w:jc w:val="both"/>
        <w:rPr>
          <w:sz w:val="26"/>
          <w:szCs w:val="26"/>
        </w:rPr>
      </w:pPr>
      <w:r w:rsidRPr="004A22EB">
        <w:rPr>
          <w:sz w:val="26"/>
          <w:szCs w:val="26"/>
        </w:rPr>
        <w:t>Độ trương nở trong dầu biến áp của gioăng sau 96 giờ ở 80</w:t>
      </w:r>
      <w:r w:rsidRPr="004A22EB">
        <w:rPr>
          <w:sz w:val="26"/>
          <w:szCs w:val="26"/>
          <w:vertAlign w:val="superscript"/>
        </w:rPr>
        <w:t>0</w:t>
      </w:r>
      <w:r w:rsidRPr="004A22EB">
        <w:rPr>
          <w:sz w:val="26"/>
          <w:szCs w:val="26"/>
        </w:rPr>
        <w:t>C: không quá 02% (thử nghiệm theo TCVN 2752:2008).</w:t>
      </w:r>
    </w:p>
    <w:p w14:paraId="6E154F5F" w14:textId="77777777" w:rsidR="0033495F" w:rsidRPr="004A22EB" w:rsidRDefault="0033495F">
      <w:pPr>
        <w:numPr>
          <w:ilvl w:val="0"/>
          <w:numId w:val="75"/>
        </w:numPr>
        <w:tabs>
          <w:tab w:val="left" w:pos="851"/>
          <w:tab w:val="left" w:pos="1134"/>
        </w:tabs>
        <w:spacing w:before="20" w:after="20" w:line="360" w:lineRule="exact"/>
        <w:ind w:left="567" w:hanging="425"/>
        <w:jc w:val="both"/>
        <w:rPr>
          <w:sz w:val="26"/>
          <w:szCs w:val="26"/>
        </w:rPr>
      </w:pPr>
      <w:r w:rsidRPr="004A22EB">
        <w:rPr>
          <w:sz w:val="26"/>
          <w:szCs w:val="26"/>
        </w:rPr>
        <w:t>Độ giãn dài khi kéo đứt ≥ 350% (thử nghiệm theo TCVN 4509:2013).</w:t>
      </w:r>
    </w:p>
    <w:p w14:paraId="4292F0D7" w14:textId="77777777" w:rsidR="0033495F" w:rsidRPr="004A22EB" w:rsidRDefault="0033495F">
      <w:pPr>
        <w:numPr>
          <w:ilvl w:val="0"/>
          <w:numId w:val="75"/>
        </w:numPr>
        <w:tabs>
          <w:tab w:val="left" w:pos="851"/>
          <w:tab w:val="left" w:pos="1134"/>
        </w:tabs>
        <w:spacing w:before="20" w:after="20" w:line="360" w:lineRule="exact"/>
        <w:ind w:left="567" w:hanging="425"/>
        <w:jc w:val="both"/>
        <w:rPr>
          <w:sz w:val="26"/>
          <w:szCs w:val="26"/>
        </w:rPr>
      </w:pPr>
      <w:r w:rsidRPr="004A22EB">
        <w:rPr>
          <w:sz w:val="26"/>
          <w:szCs w:val="26"/>
        </w:rPr>
        <w:t>Hệ số lão hóa trong dầu biến áp và trong không khí sau 96 giờ ở 80</w:t>
      </w:r>
      <w:r w:rsidRPr="004A22EB">
        <w:rPr>
          <w:sz w:val="26"/>
          <w:szCs w:val="26"/>
          <w:vertAlign w:val="superscript"/>
        </w:rPr>
        <w:t>0</w:t>
      </w:r>
      <w:r w:rsidRPr="004A22EB">
        <w:rPr>
          <w:sz w:val="26"/>
          <w:szCs w:val="26"/>
        </w:rPr>
        <w:t>C phải tương ứng ≥ 85% và 90% (thử nghiệm theo TCVN 2229:2007).</w:t>
      </w:r>
    </w:p>
    <w:p w14:paraId="1A2E2F5D" w14:textId="77777777" w:rsidR="0033495F" w:rsidRPr="004A22EB" w:rsidRDefault="0033495F">
      <w:pPr>
        <w:numPr>
          <w:ilvl w:val="0"/>
          <w:numId w:val="74"/>
        </w:numPr>
        <w:tabs>
          <w:tab w:val="left" w:pos="851"/>
          <w:tab w:val="left" w:pos="993"/>
          <w:tab w:val="left" w:pos="1134"/>
        </w:tabs>
        <w:spacing w:before="20" w:after="20" w:line="360" w:lineRule="exact"/>
        <w:ind w:left="567" w:hanging="425"/>
        <w:jc w:val="both"/>
        <w:rPr>
          <w:sz w:val="26"/>
          <w:szCs w:val="26"/>
        </w:rPr>
      </w:pPr>
      <w:r w:rsidRPr="004A22EB">
        <w:rPr>
          <w:sz w:val="26"/>
          <w:szCs w:val="26"/>
        </w:rPr>
        <w:t>Các đầu cực, kẹp cực đấu nối cho dây dẫn phía sơ cấp, thứ cấp và dây tiếp địa làm bằng đồng hoặc đồng thau mạ thiếc hoặc mạ bạc.</w:t>
      </w:r>
    </w:p>
    <w:p w14:paraId="78DBD2A8" w14:textId="77777777" w:rsidR="0033495F" w:rsidRPr="004A22EB" w:rsidRDefault="0033495F">
      <w:pPr>
        <w:numPr>
          <w:ilvl w:val="0"/>
          <w:numId w:val="74"/>
        </w:numPr>
        <w:tabs>
          <w:tab w:val="left" w:pos="851"/>
          <w:tab w:val="left" w:pos="993"/>
          <w:tab w:val="left" w:pos="1134"/>
        </w:tabs>
        <w:spacing w:before="20" w:after="20" w:line="360" w:lineRule="exact"/>
        <w:ind w:left="567" w:hanging="425"/>
        <w:jc w:val="both"/>
        <w:rPr>
          <w:sz w:val="26"/>
          <w:szCs w:val="26"/>
        </w:rPr>
      </w:pPr>
      <w:r w:rsidRPr="004A22EB">
        <w:rPr>
          <w:sz w:val="26"/>
          <w:szCs w:val="26"/>
        </w:rPr>
        <w:t>Các chi tiết mang điện như: ty sứ, đai ốc, vòng đệm làm bằng đồng hoặc đồng thau.</w:t>
      </w:r>
    </w:p>
    <w:p w14:paraId="242D6900" w14:textId="77777777" w:rsidR="0033495F" w:rsidRPr="004A22EB" w:rsidRDefault="0033495F">
      <w:pPr>
        <w:numPr>
          <w:ilvl w:val="0"/>
          <w:numId w:val="74"/>
        </w:numPr>
        <w:tabs>
          <w:tab w:val="left" w:pos="851"/>
          <w:tab w:val="left" w:pos="993"/>
          <w:tab w:val="left" w:pos="1134"/>
        </w:tabs>
        <w:spacing w:before="20" w:after="20" w:line="360" w:lineRule="exact"/>
        <w:ind w:left="567" w:hanging="425"/>
        <w:jc w:val="both"/>
        <w:rPr>
          <w:sz w:val="26"/>
          <w:szCs w:val="26"/>
        </w:rPr>
      </w:pPr>
      <w:r w:rsidRPr="004A22EB">
        <w:rPr>
          <w:sz w:val="26"/>
          <w:szCs w:val="26"/>
        </w:rPr>
        <w:t>Các chi tiết không mang điện như: bu lông, đai ốc, vòng đệm,.. làm bằng thép không gỉ.</w:t>
      </w:r>
    </w:p>
    <w:p w14:paraId="7D21E31D" w14:textId="77777777" w:rsidR="0033495F" w:rsidRPr="004A22EB" w:rsidRDefault="0033495F">
      <w:pPr>
        <w:pStyle w:val="NOMARL"/>
        <w:numPr>
          <w:ilvl w:val="0"/>
          <w:numId w:val="405"/>
        </w:numPr>
        <w:spacing w:before="20" w:after="20"/>
        <w:rPr>
          <w:b/>
          <w:bCs/>
        </w:rPr>
      </w:pPr>
      <w:bookmarkStart w:id="1317" w:name="_Toc416347625"/>
      <w:bookmarkStart w:id="1318" w:name="_Toc416347788"/>
      <w:bookmarkStart w:id="1319" w:name="_Toc416347313"/>
      <w:bookmarkStart w:id="1320" w:name="_Toc96688430"/>
      <w:bookmarkStart w:id="1321" w:name="_Toc418778638"/>
      <w:bookmarkStart w:id="1322" w:name="_Toc446516880"/>
      <w:bookmarkStart w:id="1323" w:name="_Toc416343907"/>
      <w:bookmarkStart w:id="1324" w:name="_Toc416343524"/>
      <w:bookmarkStart w:id="1325" w:name="_Toc416348566"/>
      <w:bookmarkStart w:id="1326" w:name="_Toc96689613"/>
      <w:bookmarkStart w:id="1327" w:name="_Toc101861063"/>
      <w:bookmarkStart w:id="1328" w:name="_Toc101600485"/>
      <w:bookmarkStart w:id="1329" w:name="_Toc119498158"/>
      <w:bookmarkStart w:id="1330" w:name="_Toc173231684"/>
      <w:r w:rsidRPr="004A22EB">
        <w:rPr>
          <w:b/>
          <w:bCs/>
        </w:rPr>
        <w:t>Lõi từ và cuộn dây</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1812BFA1" w14:textId="77777777" w:rsidR="0033495F" w:rsidRPr="004A22EB" w:rsidRDefault="0033495F">
      <w:pPr>
        <w:numPr>
          <w:ilvl w:val="0"/>
          <w:numId w:val="76"/>
        </w:numPr>
        <w:tabs>
          <w:tab w:val="left" w:pos="851"/>
          <w:tab w:val="left" w:pos="1134"/>
        </w:tabs>
        <w:spacing w:before="20" w:after="20" w:line="360" w:lineRule="exact"/>
        <w:ind w:left="567" w:hanging="425"/>
        <w:jc w:val="both"/>
        <w:rPr>
          <w:sz w:val="26"/>
          <w:szCs w:val="26"/>
        </w:rPr>
      </w:pPr>
      <w:bookmarkStart w:id="1331" w:name="_Toc416343908"/>
      <w:bookmarkStart w:id="1332" w:name="_Toc416343525"/>
      <w:bookmarkStart w:id="1333" w:name="_Toc416346377"/>
      <w:r w:rsidRPr="004A22EB">
        <w:rPr>
          <w:sz w:val="26"/>
          <w:szCs w:val="26"/>
        </w:rPr>
        <w:t xml:space="preserve"> Lõi từ được chế tạo từ vật liệu lá thép có cấu trúc vô định hình (Amorphous) giúp giảm tổn hao không tải của máy biến áp. Các lá thép được phủ cách điện 2 mặt, không có ba via.</w:t>
      </w:r>
      <w:bookmarkEnd w:id="1331"/>
      <w:bookmarkEnd w:id="1332"/>
      <w:bookmarkEnd w:id="1333"/>
    </w:p>
    <w:p w14:paraId="224E5324" w14:textId="77777777" w:rsidR="0033495F" w:rsidRPr="004A22EB" w:rsidRDefault="0033495F">
      <w:pPr>
        <w:numPr>
          <w:ilvl w:val="0"/>
          <w:numId w:val="76"/>
        </w:numPr>
        <w:tabs>
          <w:tab w:val="left" w:pos="851"/>
          <w:tab w:val="left" w:pos="1134"/>
        </w:tabs>
        <w:spacing w:before="20" w:after="20" w:line="360" w:lineRule="exact"/>
        <w:ind w:left="567" w:hanging="425"/>
        <w:jc w:val="both"/>
        <w:rPr>
          <w:sz w:val="26"/>
          <w:szCs w:val="26"/>
        </w:rPr>
      </w:pPr>
      <w:r w:rsidRPr="004A22EB">
        <w:rPr>
          <w:sz w:val="26"/>
          <w:szCs w:val="26"/>
        </w:rPr>
        <w:t xml:space="preserve"> Cuộn dây máy biến áp phải được chế tạo bằng sợi dây đồng kỹ thuật điện có đặc tính cơ lý theo TCVN 7675-1:2007, TCVN 7675-12:2007 hoặc tương đương. Phía hạ áp ưu tiên sử dụng MBA công nghệ quấn đồng lá.</w:t>
      </w:r>
    </w:p>
    <w:p w14:paraId="31D842C7" w14:textId="77777777" w:rsidR="0033495F" w:rsidRPr="004A22EB" w:rsidRDefault="0033495F">
      <w:pPr>
        <w:numPr>
          <w:ilvl w:val="0"/>
          <w:numId w:val="76"/>
        </w:numPr>
        <w:tabs>
          <w:tab w:val="left" w:pos="851"/>
          <w:tab w:val="left" w:pos="1134"/>
        </w:tabs>
        <w:spacing w:before="20" w:after="20" w:line="360" w:lineRule="exact"/>
        <w:ind w:left="567" w:hanging="425"/>
        <w:jc w:val="both"/>
        <w:rPr>
          <w:sz w:val="26"/>
          <w:szCs w:val="26"/>
        </w:rPr>
      </w:pPr>
      <w:r w:rsidRPr="004A22EB">
        <w:rPr>
          <w:sz w:val="26"/>
          <w:szCs w:val="26"/>
        </w:rPr>
        <w:lastRenderedPageBreak/>
        <w:t xml:space="preserve"> Số cuộn dây phía hạ áp:</w:t>
      </w:r>
    </w:p>
    <w:p w14:paraId="508696B2" w14:textId="77777777" w:rsidR="0033495F" w:rsidRPr="004A22EB" w:rsidRDefault="0033495F">
      <w:pPr>
        <w:numPr>
          <w:ilvl w:val="0"/>
          <w:numId w:val="330"/>
        </w:numPr>
        <w:tabs>
          <w:tab w:val="left" w:pos="851"/>
          <w:tab w:val="left" w:pos="1134"/>
        </w:tabs>
        <w:spacing w:before="20" w:after="20" w:line="360" w:lineRule="exact"/>
        <w:ind w:left="567" w:hanging="425"/>
        <w:jc w:val="both"/>
        <w:rPr>
          <w:sz w:val="26"/>
          <w:szCs w:val="26"/>
        </w:rPr>
      </w:pPr>
      <w:r w:rsidRPr="004A22EB">
        <w:rPr>
          <w:sz w:val="26"/>
          <w:szCs w:val="26"/>
        </w:rPr>
        <w:t>02 (hai) nửa cuộn dây tương tự nhau, điện áp định mức mỗi cuộn là 0,23 kV, công suất mỗi cuộn dây hạ áp = 1/2 công suất máy biến áp, được đấu ra ngoài bằng 4 sứ hạ áp và được đấu nối song song hay nối tiếp tùy thuộc vào người sử dụng.</w:t>
      </w:r>
    </w:p>
    <w:p w14:paraId="565012AA" w14:textId="77777777" w:rsidR="0033495F" w:rsidRPr="004A22EB" w:rsidRDefault="0033495F">
      <w:pPr>
        <w:numPr>
          <w:ilvl w:val="0"/>
          <w:numId w:val="330"/>
        </w:numPr>
        <w:tabs>
          <w:tab w:val="left" w:pos="851"/>
          <w:tab w:val="left" w:pos="1134"/>
        </w:tabs>
        <w:spacing w:before="20" w:after="20" w:line="360" w:lineRule="exact"/>
        <w:ind w:left="567" w:hanging="425"/>
        <w:jc w:val="both"/>
        <w:rPr>
          <w:sz w:val="26"/>
          <w:szCs w:val="26"/>
        </w:rPr>
      </w:pPr>
      <w:r w:rsidRPr="004A22EB">
        <w:rPr>
          <w:sz w:val="26"/>
          <w:szCs w:val="26"/>
        </w:rPr>
        <w:t xml:space="preserve">Trường hợp đấu nối song song, để đảm bảo vận hành song song 2 nửa cuộn dây phải thỏa các điều kiện sau: </w:t>
      </w:r>
    </w:p>
    <w:p w14:paraId="58E8E217" w14:textId="77777777" w:rsidR="0033495F" w:rsidRPr="004A22EB" w:rsidRDefault="0033495F">
      <w:pPr>
        <w:numPr>
          <w:ilvl w:val="0"/>
          <w:numId w:val="331"/>
        </w:numPr>
        <w:tabs>
          <w:tab w:val="left" w:pos="851"/>
          <w:tab w:val="left" w:pos="1134"/>
        </w:tabs>
        <w:spacing w:before="20" w:after="20" w:line="360" w:lineRule="exact"/>
        <w:ind w:left="567" w:hanging="425"/>
        <w:jc w:val="both"/>
        <w:rPr>
          <w:sz w:val="26"/>
          <w:szCs w:val="26"/>
        </w:rPr>
      </w:pPr>
      <w:r w:rsidRPr="004A22EB">
        <w:rPr>
          <w:sz w:val="26"/>
          <w:szCs w:val="26"/>
        </w:rPr>
        <w:t>Tỷ số biến áp bằng nhau hoặc chênh lệch không quá 0,5%.</w:t>
      </w:r>
    </w:p>
    <w:p w14:paraId="7936807E" w14:textId="77777777" w:rsidR="0033495F" w:rsidRPr="004A22EB" w:rsidRDefault="0033495F">
      <w:pPr>
        <w:numPr>
          <w:ilvl w:val="0"/>
          <w:numId w:val="331"/>
        </w:numPr>
        <w:tabs>
          <w:tab w:val="left" w:pos="851"/>
          <w:tab w:val="left" w:pos="1134"/>
        </w:tabs>
        <w:spacing w:before="20" w:after="20" w:line="360" w:lineRule="exact"/>
        <w:ind w:left="567" w:hanging="425"/>
        <w:jc w:val="both"/>
        <w:rPr>
          <w:sz w:val="26"/>
          <w:szCs w:val="26"/>
        </w:rPr>
      </w:pPr>
      <w:r w:rsidRPr="004A22EB">
        <w:rPr>
          <w:sz w:val="26"/>
          <w:szCs w:val="26"/>
        </w:rPr>
        <w:t xml:space="preserve"> Điện áp ngắn mạch chênh lệch không quá </w:t>
      </w:r>
      <w:r w:rsidRPr="004A22EB">
        <w:rPr>
          <w:sz w:val="26"/>
          <w:szCs w:val="26"/>
        </w:rPr>
        <w:sym w:font="Symbol" w:char="F0B1"/>
      </w:r>
      <w:r w:rsidRPr="004A22EB">
        <w:rPr>
          <w:sz w:val="26"/>
          <w:szCs w:val="26"/>
        </w:rPr>
        <w:t xml:space="preserve"> 10%.</w:t>
      </w:r>
    </w:p>
    <w:p w14:paraId="3AEC5071" w14:textId="77777777" w:rsidR="0033495F" w:rsidRPr="004A22EB" w:rsidRDefault="0033495F">
      <w:pPr>
        <w:numPr>
          <w:ilvl w:val="0"/>
          <w:numId w:val="76"/>
        </w:numPr>
        <w:tabs>
          <w:tab w:val="left" w:pos="851"/>
          <w:tab w:val="left" w:pos="1134"/>
        </w:tabs>
        <w:spacing w:before="20" w:after="20" w:line="360" w:lineRule="exact"/>
        <w:ind w:left="567" w:hanging="425"/>
        <w:jc w:val="both"/>
        <w:rPr>
          <w:sz w:val="26"/>
          <w:szCs w:val="26"/>
        </w:rPr>
      </w:pPr>
      <w:r w:rsidRPr="004A22EB">
        <w:rPr>
          <w:sz w:val="26"/>
          <w:szCs w:val="26"/>
        </w:rPr>
        <w:t xml:space="preserve"> Lõi từ và cuộn dây phải được bắt chặt với vỏ máy và có móc nâng để nâng tháo lõi thép và cuộn dây ra khỏi vỏ. Cuộn dây phải được thiết kế để có thể tháo lắp khỏi lõi từ khi cần thiết.</w:t>
      </w:r>
    </w:p>
    <w:p w14:paraId="16D6E3D5" w14:textId="77777777" w:rsidR="0033495F" w:rsidRPr="004A22EB" w:rsidRDefault="0033495F">
      <w:pPr>
        <w:pStyle w:val="NOMARL"/>
        <w:numPr>
          <w:ilvl w:val="0"/>
          <w:numId w:val="405"/>
        </w:numPr>
        <w:spacing w:before="20" w:after="20"/>
        <w:rPr>
          <w:b/>
          <w:bCs/>
        </w:rPr>
      </w:pPr>
      <w:bookmarkStart w:id="1334" w:name="_Toc101600486"/>
      <w:bookmarkStart w:id="1335" w:name="_Toc446516881"/>
      <w:bookmarkStart w:id="1336" w:name="_Toc96688431"/>
      <w:bookmarkStart w:id="1337" w:name="_Toc96689614"/>
      <w:bookmarkStart w:id="1338" w:name="_Toc416343909"/>
      <w:bookmarkStart w:id="1339" w:name="_Toc416347789"/>
      <w:bookmarkStart w:id="1340" w:name="_Toc416347314"/>
      <w:bookmarkStart w:id="1341" w:name="_Toc101861064"/>
      <w:bookmarkStart w:id="1342" w:name="_Toc418778639"/>
      <w:bookmarkStart w:id="1343" w:name="_Toc416343526"/>
      <w:bookmarkStart w:id="1344" w:name="_Toc416347626"/>
      <w:bookmarkStart w:id="1345" w:name="_Toc416348567"/>
      <w:bookmarkStart w:id="1346" w:name="_Toc119498159"/>
      <w:bookmarkStart w:id="1347" w:name="_Toc173231685"/>
      <w:r w:rsidRPr="004A22EB">
        <w:rPr>
          <w:b/>
          <w:bCs/>
        </w:rPr>
        <w:t>Dầu máy biến áp</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CEF219E" w14:textId="77777777" w:rsidR="0033495F" w:rsidRPr="004A22EB" w:rsidRDefault="0033495F">
      <w:pPr>
        <w:numPr>
          <w:ilvl w:val="0"/>
          <w:numId w:val="332"/>
        </w:numPr>
        <w:tabs>
          <w:tab w:val="left" w:pos="851"/>
          <w:tab w:val="left" w:pos="1134"/>
        </w:tabs>
        <w:spacing w:before="20" w:after="20" w:line="360" w:lineRule="exact"/>
        <w:ind w:left="567" w:hanging="425"/>
        <w:jc w:val="both"/>
        <w:rPr>
          <w:sz w:val="26"/>
          <w:szCs w:val="26"/>
        </w:rPr>
      </w:pPr>
      <w:r w:rsidRPr="004A22EB">
        <w:rPr>
          <w:sz w:val="26"/>
          <w:szCs w:val="26"/>
        </w:rPr>
        <w:t>Dầu MBA là loại dầu khoáng mới chưa qua sử dụng, có phụ gia kháng oxy hóa, phù hợp theo tiêu chuẩn IEC 60296 Ed.5.0:2020, ASTM D3487: 2016 hoặc tiêu chuẩn tương đương.</w:t>
      </w:r>
    </w:p>
    <w:p w14:paraId="0CE98FEE" w14:textId="77777777" w:rsidR="0033495F" w:rsidRPr="004A22EB" w:rsidRDefault="0033495F">
      <w:pPr>
        <w:numPr>
          <w:ilvl w:val="0"/>
          <w:numId w:val="332"/>
        </w:numPr>
        <w:tabs>
          <w:tab w:val="left" w:pos="851"/>
          <w:tab w:val="left" w:pos="1134"/>
        </w:tabs>
        <w:spacing w:before="20" w:after="20" w:line="360" w:lineRule="exact"/>
        <w:ind w:left="567" w:hanging="425"/>
        <w:jc w:val="both"/>
        <w:rPr>
          <w:spacing w:val="-6"/>
          <w:sz w:val="26"/>
          <w:szCs w:val="26"/>
        </w:rPr>
      </w:pPr>
      <w:r w:rsidRPr="004A22EB">
        <w:rPr>
          <w:bCs/>
          <w:spacing w:val="-6"/>
          <w:sz w:val="26"/>
          <w:szCs w:val="26"/>
        </w:rPr>
        <w:t xml:space="preserve">Bảng yêu cầu kỹ thuật chi tiết của dầu máy biến áp: </w:t>
      </w:r>
    </w:p>
    <w:tbl>
      <w:tblPr>
        <w:tblW w:w="9895" w:type="dxa"/>
        <w:tblInd w:w="13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18"/>
        <w:gridCol w:w="4257"/>
        <w:gridCol w:w="1559"/>
        <w:gridCol w:w="3261"/>
      </w:tblGrid>
      <w:tr w:rsidR="004A22EB" w:rsidRPr="004A22EB" w14:paraId="39B83CA5" w14:textId="77777777" w:rsidTr="00AB2098">
        <w:trPr>
          <w:tblHeader/>
        </w:trPr>
        <w:tc>
          <w:tcPr>
            <w:tcW w:w="818" w:type="dxa"/>
            <w:vAlign w:val="center"/>
          </w:tcPr>
          <w:p w14:paraId="774355A7" w14:textId="77777777" w:rsidR="0033495F" w:rsidRPr="004A22EB" w:rsidRDefault="0033495F" w:rsidP="00423E32">
            <w:pPr>
              <w:tabs>
                <w:tab w:val="left" w:pos="1134"/>
              </w:tabs>
              <w:spacing w:before="20" w:after="20" w:line="360" w:lineRule="exact"/>
              <w:ind w:left="567" w:hanging="425"/>
              <w:jc w:val="center"/>
              <w:rPr>
                <w:b/>
                <w:bCs/>
                <w:sz w:val="26"/>
                <w:szCs w:val="26"/>
              </w:rPr>
            </w:pPr>
            <w:r w:rsidRPr="004A22EB">
              <w:rPr>
                <w:b/>
                <w:bCs/>
                <w:sz w:val="26"/>
                <w:szCs w:val="26"/>
              </w:rPr>
              <w:t>TT</w:t>
            </w:r>
          </w:p>
        </w:tc>
        <w:tc>
          <w:tcPr>
            <w:tcW w:w="4257" w:type="dxa"/>
            <w:vAlign w:val="center"/>
          </w:tcPr>
          <w:p w14:paraId="6D39F0B6" w14:textId="77777777" w:rsidR="0033495F" w:rsidRPr="004A22EB" w:rsidRDefault="0033495F" w:rsidP="00423E32">
            <w:pPr>
              <w:tabs>
                <w:tab w:val="left" w:pos="1134"/>
              </w:tabs>
              <w:spacing w:before="20" w:after="20" w:line="360" w:lineRule="exact"/>
              <w:ind w:left="567" w:hanging="425"/>
              <w:jc w:val="center"/>
              <w:rPr>
                <w:b/>
                <w:bCs/>
                <w:sz w:val="26"/>
                <w:szCs w:val="26"/>
              </w:rPr>
            </w:pPr>
            <w:r w:rsidRPr="004A22EB">
              <w:rPr>
                <w:b/>
                <w:bCs/>
                <w:sz w:val="26"/>
                <w:szCs w:val="26"/>
              </w:rPr>
              <w:t>Hạng mục</w:t>
            </w:r>
          </w:p>
        </w:tc>
        <w:tc>
          <w:tcPr>
            <w:tcW w:w="1559" w:type="dxa"/>
            <w:vAlign w:val="center"/>
          </w:tcPr>
          <w:p w14:paraId="62D4587F" w14:textId="77777777" w:rsidR="0033495F" w:rsidRPr="004A22EB" w:rsidRDefault="0033495F" w:rsidP="00423E32">
            <w:pPr>
              <w:tabs>
                <w:tab w:val="left" w:pos="1134"/>
              </w:tabs>
              <w:spacing w:before="20" w:after="20" w:line="360" w:lineRule="exact"/>
              <w:ind w:left="567" w:hanging="425"/>
              <w:jc w:val="center"/>
              <w:rPr>
                <w:b/>
                <w:bCs/>
                <w:sz w:val="26"/>
                <w:szCs w:val="26"/>
              </w:rPr>
            </w:pPr>
            <w:r w:rsidRPr="004A22EB">
              <w:rPr>
                <w:b/>
                <w:bCs/>
                <w:sz w:val="26"/>
                <w:szCs w:val="26"/>
              </w:rPr>
              <w:t xml:space="preserve">Đơn vị </w:t>
            </w:r>
          </w:p>
        </w:tc>
        <w:tc>
          <w:tcPr>
            <w:tcW w:w="3261" w:type="dxa"/>
            <w:vAlign w:val="center"/>
          </w:tcPr>
          <w:p w14:paraId="0753ED03" w14:textId="77777777" w:rsidR="0033495F" w:rsidRPr="004A22EB" w:rsidRDefault="0033495F" w:rsidP="00423E32">
            <w:pPr>
              <w:tabs>
                <w:tab w:val="left" w:pos="1134"/>
              </w:tabs>
              <w:spacing w:before="20" w:after="20" w:line="360" w:lineRule="exact"/>
              <w:ind w:left="567" w:hanging="425"/>
              <w:jc w:val="center"/>
              <w:rPr>
                <w:b/>
                <w:bCs/>
                <w:sz w:val="26"/>
                <w:szCs w:val="26"/>
              </w:rPr>
            </w:pPr>
            <w:r w:rsidRPr="004A22EB">
              <w:rPr>
                <w:b/>
                <w:bCs/>
                <w:sz w:val="26"/>
                <w:szCs w:val="26"/>
              </w:rPr>
              <w:t>Yêu cầu</w:t>
            </w:r>
          </w:p>
        </w:tc>
      </w:tr>
      <w:tr w:rsidR="004A22EB" w:rsidRPr="004A22EB" w14:paraId="7623ECAC" w14:textId="77777777" w:rsidTr="00AB2098">
        <w:tc>
          <w:tcPr>
            <w:tcW w:w="818" w:type="dxa"/>
            <w:vAlign w:val="center"/>
          </w:tcPr>
          <w:p w14:paraId="6BFB5464"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w:t>
            </w:r>
          </w:p>
        </w:tc>
        <w:tc>
          <w:tcPr>
            <w:tcW w:w="4257" w:type="dxa"/>
            <w:vAlign w:val="center"/>
          </w:tcPr>
          <w:p w14:paraId="23E160FD"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Nhà sản xuất</w:t>
            </w:r>
          </w:p>
        </w:tc>
        <w:tc>
          <w:tcPr>
            <w:tcW w:w="1559" w:type="dxa"/>
            <w:vAlign w:val="center"/>
          </w:tcPr>
          <w:p w14:paraId="185289AD"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tcPr>
          <w:p w14:paraId="31787B6E"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Nêu cụ thể</w:t>
            </w:r>
          </w:p>
        </w:tc>
      </w:tr>
      <w:tr w:rsidR="004A22EB" w:rsidRPr="004A22EB" w14:paraId="6FF0CAEA" w14:textId="77777777" w:rsidTr="00AB2098">
        <w:tc>
          <w:tcPr>
            <w:tcW w:w="818" w:type="dxa"/>
            <w:vAlign w:val="center"/>
          </w:tcPr>
          <w:p w14:paraId="5B3B67C9"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2</w:t>
            </w:r>
          </w:p>
        </w:tc>
        <w:tc>
          <w:tcPr>
            <w:tcW w:w="4257" w:type="dxa"/>
            <w:vAlign w:val="center"/>
          </w:tcPr>
          <w:p w14:paraId="11097A0A"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Nước sản xuất</w:t>
            </w:r>
          </w:p>
        </w:tc>
        <w:tc>
          <w:tcPr>
            <w:tcW w:w="1559" w:type="dxa"/>
            <w:vAlign w:val="center"/>
          </w:tcPr>
          <w:p w14:paraId="339B9A50"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tcPr>
          <w:p w14:paraId="737BD03E"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Nêu cụ thể</w:t>
            </w:r>
          </w:p>
        </w:tc>
      </w:tr>
      <w:tr w:rsidR="004A22EB" w:rsidRPr="004A22EB" w14:paraId="1B6BF5F6" w14:textId="77777777" w:rsidTr="00AB2098">
        <w:tc>
          <w:tcPr>
            <w:tcW w:w="818" w:type="dxa"/>
            <w:vAlign w:val="center"/>
          </w:tcPr>
          <w:p w14:paraId="03A55E89"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3</w:t>
            </w:r>
          </w:p>
        </w:tc>
        <w:tc>
          <w:tcPr>
            <w:tcW w:w="4257" w:type="dxa"/>
            <w:vAlign w:val="center"/>
          </w:tcPr>
          <w:p w14:paraId="7A28540E"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Mã hiệu dầu</w:t>
            </w:r>
          </w:p>
        </w:tc>
        <w:tc>
          <w:tcPr>
            <w:tcW w:w="1559" w:type="dxa"/>
            <w:vAlign w:val="center"/>
          </w:tcPr>
          <w:p w14:paraId="782D9651"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vAlign w:val="center"/>
          </w:tcPr>
          <w:p w14:paraId="07EC9DBC"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Nêu cụ thể</w:t>
            </w:r>
          </w:p>
        </w:tc>
      </w:tr>
      <w:tr w:rsidR="004A22EB" w:rsidRPr="004A22EB" w14:paraId="4215DBD8" w14:textId="77777777" w:rsidTr="00AB2098">
        <w:tc>
          <w:tcPr>
            <w:tcW w:w="818" w:type="dxa"/>
            <w:vAlign w:val="center"/>
          </w:tcPr>
          <w:p w14:paraId="17C7AED8"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4</w:t>
            </w:r>
          </w:p>
        </w:tc>
        <w:tc>
          <w:tcPr>
            <w:tcW w:w="4257" w:type="dxa"/>
            <w:vAlign w:val="center"/>
          </w:tcPr>
          <w:p w14:paraId="628B4B17"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Tiêu chuẩn áp dụng</w:t>
            </w:r>
          </w:p>
        </w:tc>
        <w:tc>
          <w:tcPr>
            <w:tcW w:w="1559" w:type="dxa"/>
            <w:vAlign w:val="center"/>
          </w:tcPr>
          <w:p w14:paraId="14CC9B28"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vAlign w:val="center"/>
          </w:tcPr>
          <w:p w14:paraId="0869134B"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IEC 60296:2020, ASTM D3487: 2016 hoặc tương đương</w:t>
            </w:r>
          </w:p>
        </w:tc>
      </w:tr>
      <w:tr w:rsidR="004A22EB" w:rsidRPr="004A22EB" w14:paraId="3CB6E721" w14:textId="77777777" w:rsidTr="00AB2098">
        <w:tc>
          <w:tcPr>
            <w:tcW w:w="818" w:type="dxa"/>
            <w:vAlign w:val="center"/>
          </w:tcPr>
          <w:p w14:paraId="5B9FBEC4"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5</w:t>
            </w:r>
          </w:p>
        </w:tc>
        <w:tc>
          <w:tcPr>
            <w:tcW w:w="4257" w:type="dxa"/>
            <w:vAlign w:val="center"/>
          </w:tcPr>
          <w:p w14:paraId="1A66421E"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Độ nhớt, ở 40</w:t>
            </w:r>
            <w:r w:rsidRPr="004A22EB">
              <w:rPr>
                <w:bCs/>
                <w:sz w:val="26"/>
                <w:szCs w:val="26"/>
                <w:vertAlign w:val="superscript"/>
              </w:rPr>
              <w:t>o</w:t>
            </w:r>
            <w:r w:rsidRPr="004A22EB">
              <w:rPr>
                <w:bCs/>
                <w:sz w:val="26"/>
                <w:szCs w:val="26"/>
              </w:rPr>
              <w:t>C</w:t>
            </w:r>
          </w:p>
        </w:tc>
        <w:tc>
          <w:tcPr>
            <w:tcW w:w="1559" w:type="dxa"/>
            <w:vAlign w:val="center"/>
          </w:tcPr>
          <w:p w14:paraId="6003355D" w14:textId="77777777" w:rsidR="0033495F" w:rsidRPr="004A22EB" w:rsidRDefault="0033495F" w:rsidP="00423E32">
            <w:pPr>
              <w:tabs>
                <w:tab w:val="left" w:pos="1134"/>
              </w:tabs>
              <w:spacing w:before="20" w:after="20" w:line="360" w:lineRule="exact"/>
              <w:ind w:left="567" w:hanging="425"/>
              <w:jc w:val="center"/>
              <w:rPr>
                <w:bCs/>
                <w:sz w:val="26"/>
                <w:szCs w:val="26"/>
                <w:vertAlign w:val="subscript"/>
              </w:rPr>
            </w:pPr>
            <w:r w:rsidRPr="004A22EB">
              <w:rPr>
                <w:bCs/>
                <w:sz w:val="26"/>
                <w:szCs w:val="26"/>
              </w:rPr>
              <w:t>mm</w:t>
            </w:r>
            <w:r w:rsidRPr="004A22EB">
              <w:rPr>
                <w:bCs/>
                <w:sz w:val="26"/>
                <w:szCs w:val="26"/>
                <w:vertAlign w:val="superscript"/>
              </w:rPr>
              <w:t>2</w:t>
            </w:r>
            <w:r w:rsidRPr="004A22EB">
              <w:rPr>
                <w:bCs/>
                <w:sz w:val="26"/>
                <w:szCs w:val="26"/>
              </w:rPr>
              <w:t>/s</w:t>
            </w:r>
          </w:p>
        </w:tc>
        <w:tc>
          <w:tcPr>
            <w:tcW w:w="3261" w:type="dxa"/>
            <w:vAlign w:val="center"/>
          </w:tcPr>
          <w:p w14:paraId="76232106"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 12</w:t>
            </w:r>
          </w:p>
        </w:tc>
      </w:tr>
      <w:tr w:rsidR="004A22EB" w:rsidRPr="004A22EB" w14:paraId="7ADE5792" w14:textId="77777777" w:rsidTr="00AB2098">
        <w:trPr>
          <w:trHeight w:val="794"/>
        </w:trPr>
        <w:tc>
          <w:tcPr>
            <w:tcW w:w="818" w:type="dxa"/>
            <w:vAlign w:val="center"/>
          </w:tcPr>
          <w:p w14:paraId="4FCDB1E2"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6</w:t>
            </w:r>
          </w:p>
        </w:tc>
        <w:tc>
          <w:tcPr>
            <w:tcW w:w="4257" w:type="dxa"/>
            <w:vAlign w:val="center"/>
          </w:tcPr>
          <w:p w14:paraId="212DFD3A"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Quan sát bên ngoài</w:t>
            </w:r>
          </w:p>
        </w:tc>
        <w:tc>
          <w:tcPr>
            <w:tcW w:w="1559" w:type="dxa"/>
            <w:vAlign w:val="center"/>
          </w:tcPr>
          <w:p w14:paraId="7C58508A"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vAlign w:val="center"/>
          </w:tcPr>
          <w:p w14:paraId="6316C05B"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Trong, sáng, không có nước và tạp chất</w:t>
            </w:r>
          </w:p>
        </w:tc>
      </w:tr>
      <w:tr w:rsidR="004A22EB" w:rsidRPr="004A22EB" w14:paraId="50F4E91B" w14:textId="77777777" w:rsidTr="00AB2098">
        <w:trPr>
          <w:trHeight w:val="266"/>
        </w:trPr>
        <w:tc>
          <w:tcPr>
            <w:tcW w:w="818" w:type="dxa"/>
            <w:vAlign w:val="center"/>
          </w:tcPr>
          <w:p w14:paraId="3ED26730"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7</w:t>
            </w:r>
          </w:p>
        </w:tc>
        <w:tc>
          <w:tcPr>
            <w:tcW w:w="4257" w:type="dxa"/>
            <w:vAlign w:val="center"/>
          </w:tcPr>
          <w:p w14:paraId="28CD6CB0"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Chỉ số màu</w:t>
            </w:r>
          </w:p>
        </w:tc>
        <w:tc>
          <w:tcPr>
            <w:tcW w:w="1559" w:type="dxa"/>
            <w:vAlign w:val="center"/>
          </w:tcPr>
          <w:p w14:paraId="6BCF6404"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vAlign w:val="center"/>
          </w:tcPr>
          <w:p w14:paraId="0E3CE39E"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&lt; 0,5</w:t>
            </w:r>
          </w:p>
        </w:tc>
      </w:tr>
      <w:tr w:rsidR="004A22EB" w:rsidRPr="004A22EB" w14:paraId="44B06BDC" w14:textId="77777777" w:rsidTr="00AB2098">
        <w:trPr>
          <w:trHeight w:val="266"/>
        </w:trPr>
        <w:tc>
          <w:tcPr>
            <w:tcW w:w="818" w:type="dxa"/>
            <w:vAlign w:val="center"/>
          </w:tcPr>
          <w:p w14:paraId="5E9FA04D"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8</w:t>
            </w:r>
          </w:p>
        </w:tc>
        <w:tc>
          <w:tcPr>
            <w:tcW w:w="4257" w:type="dxa"/>
            <w:vAlign w:val="center"/>
          </w:tcPr>
          <w:p w14:paraId="2CD58E9A"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Loại dầu</w:t>
            </w:r>
          </w:p>
        </w:tc>
        <w:tc>
          <w:tcPr>
            <w:tcW w:w="1559" w:type="dxa"/>
            <w:vAlign w:val="center"/>
          </w:tcPr>
          <w:p w14:paraId="17CC819D"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vAlign w:val="center"/>
          </w:tcPr>
          <w:p w14:paraId="1B952B72"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Loại A (mã “I”) theo IEC 60296: 2020</w:t>
            </w:r>
          </w:p>
        </w:tc>
      </w:tr>
      <w:tr w:rsidR="004A22EB" w:rsidRPr="004A22EB" w14:paraId="7F1B6D1F" w14:textId="77777777" w:rsidTr="00AB2098">
        <w:tc>
          <w:tcPr>
            <w:tcW w:w="818" w:type="dxa"/>
            <w:vAlign w:val="center"/>
          </w:tcPr>
          <w:p w14:paraId="3F26C0A5"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9</w:t>
            </w:r>
          </w:p>
        </w:tc>
        <w:tc>
          <w:tcPr>
            <w:tcW w:w="4257" w:type="dxa"/>
            <w:vAlign w:val="center"/>
          </w:tcPr>
          <w:p w14:paraId="4CB95F18"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Điểm chớp cháy nhỏ nhất</w:t>
            </w:r>
          </w:p>
        </w:tc>
        <w:tc>
          <w:tcPr>
            <w:tcW w:w="1559" w:type="dxa"/>
            <w:vAlign w:val="center"/>
          </w:tcPr>
          <w:p w14:paraId="7E81FDCC"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vertAlign w:val="superscript"/>
              </w:rPr>
              <w:t>O</w:t>
            </w:r>
            <w:r w:rsidRPr="004A22EB">
              <w:rPr>
                <w:bCs/>
                <w:sz w:val="26"/>
                <w:szCs w:val="26"/>
              </w:rPr>
              <w:t>C</w:t>
            </w:r>
          </w:p>
        </w:tc>
        <w:tc>
          <w:tcPr>
            <w:tcW w:w="3261" w:type="dxa"/>
            <w:vAlign w:val="center"/>
          </w:tcPr>
          <w:p w14:paraId="5BF27265"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135</w:t>
            </w:r>
          </w:p>
        </w:tc>
      </w:tr>
      <w:tr w:rsidR="004A22EB" w:rsidRPr="004A22EB" w14:paraId="4B3B20D3" w14:textId="77777777" w:rsidTr="00AB2098">
        <w:tc>
          <w:tcPr>
            <w:tcW w:w="818" w:type="dxa"/>
            <w:vAlign w:val="center"/>
          </w:tcPr>
          <w:p w14:paraId="5A3635B2"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10</w:t>
            </w:r>
          </w:p>
        </w:tc>
        <w:tc>
          <w:tcPr>
            <w:tcW w:w="4257" w:type="dxa"/>
            <w:vAlign w:val="center"/>
          </w:tcPr>
          <w:p w14:paraId="6CB6DC2E"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Hàm lượng nước</w:t>
            </w:r>
          </w:p>
        </w:tc>
        <w:tc>
          <w:tcPr>
            <w:tcW w:w="1559" w:type="dxa"/>
            <w:vAlign w:val="center"/>
          </w:tcPr>
          <w:p w14:paraId="3E29CDD7"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ppm</w:t>
            </w:r>
          </w:p>
        </w:tc>
        <w:tc>
          <w:tcPr>
            <w:tcW w:w="3261" w:type="dxa"/>
            <w:vAlign w:val="center"/>
          </w:tcPr>
          <w:p w14:paraId="64CA9821"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 30</w:t>
            </w:r>
          </w:p>
        </w:tc>
      </w:tr>
      <w:tr w:rsidR="004A22EB" w:rsidRPr="004A22EB" w14:paraId="7C24C52C" w14:textId="77777777" w:rsidTr="00AB2098">
        <w:tc>
          <w:tcPr>
            <w:tcW w:w="818" w:type="dxa"/>
            <w:vAlign w:val="center"/>
          </w:tcPr>
          <w:p w14:paraId="36671BA4"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11</w:t>
            </w:r>
          </w:p>
        </w:tc>
        <w:tc>
          <w:tcPr>
            <w:tcW w:w="4257" w:type="dxa"/>
            <w:vAlign w:val="center"/>
          </w:tcPr>
          <w:p w14:paraId="2C9C2604"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Điện áp đánh thủng</w:t>
            </w:r>
          </w:p>
          <w:p w14:paraId="7D6B2D35"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 Trước khi lọc sấy:</w:t>
            </w:r>
          </w:p>
          <w:p w14:paraId="13B24E95"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 Sau khi lọc sấy:</w:t>
            </w:r>
          </w:p>
        </w:tc>
        <w:tc>
          <w:tcPr>
            <w:tcW w:w="1559" w:type="dxa"/>
            <w:vAlign w:val="center"/>
          </w:tcPr>
          <w:p w14:paraId="3A7D5537" w14:textId="77777777" w:rsidR="0033495F" w:rsidRPr="004A22EB" w:rsidRDefault="0033495F" w:rsidP="00423E32">
            <w:pPr>
              <w:tabs>
                <w:tab w:val="left" w:pos="1134"/>
              </w:tabs>
              <w:spacing w:before="20" w:after="20" w:line="360" w:lineRule="exact"/>
              <w:ind w:left="567" w:hanging="425"/>
              <w:jc w:val="center"/>
              <w:rPr>
                <w:bCs/>
                <w:sz w:val="26"/>
                <w:szCs w:val="26"/>
              </w:rPr>
            </w:pPr>
          </w:p>
          <w:p w14:paraId="753AE376"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kV</w:t>
            </w:r>
          </w:p>
          <w:p w14:paraId="6F3526D1"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kV</w:t>
            </w:r>
          </w:p>
        </w:tc>
        <w:tc>
          <w:tcPr>
            <w:tcW w:w="3261" w:type="dxa"/>
            <w:vAlign w:val="center"/>
          </w:tcPr>
          <w:p w14:paraId="651F10FE" w14:textId="77777777" w:rsidR="0033495F" w:rsidRPr="004A22EB" w:rsidRDefault="0033495F" w:rsidP="00423E32">
            <w:pPr>
              <w:tabs>
                <w:tab w:val="left" w:pos="1134"/>
              </w:tabs>
              <w:spacing w:before="20" w:after="20" w:line="360" w:lineRule="exact"/>
              <w:ind w:left="567" w:hanging="425"/>
              <w:jc w:val="center"/>
              <w:rPr>
                <w:bCs/>
                <w:sz w:val="26"/>
                <w:szCs w:val="26"/>
              </w:rPr>
            </w:pPr>
          </w:p>
          <w:p w14:paraId="73DBBDDB"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 30</w:t>
            </w:r>
          </w:p>
          <w:p w14:paraId="500F75BD"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 70</w:t>
            </w:r>
          </w:p>
        </w:tc>
      </w:tr>
      <w:tr w:rsidR="004A22EB" w:rsidRPr="004A22EB" w14:paraId="0C938B2A" w14:textId="77777777" w:rsidTr="00AB2098">
        <w:tc>
          <w:tcPr>
            <w:tcW w:w="818" w:type="dxa"/>
            <w:vAlign w:val="center"/>
          </w:tcPr>
          <w:p w14:paraId="29AD304E"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12</w:t>
            </w:r>
          </w:p>
        </w:tc>
        <w:tc>
          <w:tcPr>
            <w:tcW w:w="4257" w:type="dxa"/>
            <w:vAlign w:val="center"/>
          </w:tcPr>
          <w:p w14:paraId="7422FBF8"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Trị số trung hòa (độ acid)</w:t>
            </w:r>
          </w:p>
        </w:tc>
        <w:tc>
          <w:tcPr>
            <w:tcW w:w="1559" w:type="dxa"/>
            <w:vAlign w:val="center"/>
          </w:tcPr>
          <w:p w14:paraId="7D295EEA"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mgKOH/g</w:t>
            </w:r>
          </w:p>
        </w:tc>
        <w:tc>
          <w:tcPr>
            <w:tcW w:w="3261" w:type="dxa"/>
            <w:vAlign w:val="center"/>
          </w:tcPr>
          <w:p w14:paraId="372B20BC"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 0,01</w:t>
            </w:r>
          </w:p>
        </w:tc>
      </w:tr>
      <w:tr w:rsidR="004A22EB" w:rsidRPr="004A22EB" w14:paraId="6F0A6116" w14:textId="77777777" w:rsidTr="00AB2098">
        <w:tc>
          <w:tcPr>
            <w:tcW w:w="818" w:type="dxa"/>
            <w:vAlign w:val="center"/>
          </w:tcPr>
          <w:p w14:paraId="134E8CF2"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13</w:t>
            </w:r>
          </w:p>
        </w:tc>
        <w:tc>
          <w:tcPr>
            <w:tcW w:w="4257" w:type="dxa"/>
            <w:vAlign w:val="center"/>
          </w:tcPr>
          <w:p w14:paraId="4781ECB7"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Sức căng bề mặt ở 25</w:t>
            </w:r>
            <w:r w:rsidRPr="004A22EB">
              <w:rPr>
                <w:bCs/>
                <w:sz w:val="26"/>
                <w:szCs w:val="26"/>
                <w:vertAlign w:val="superscript"/>
              </w:rPr>
              <w:t>0</w:t>
            </w:r>
            <w:r w:rsidRPr="004A22EB">
              <w:rPr>
                <w:bCs/>
                <w:sz w:val="26"/>
                <w:szCs w:val="26"/>
              </w:rPr>
              <w:t>C</w:t>
            </w:r>
          </w:p>
        </w:tc>
        <w:tc>
          <w:tcPr>
            <w:tcW w:w="1559" w:type="dxa"/>
            <w:vAlign w:val="center"/>
          </w:tcPr>
          <w:p w14:paraId="5E630949"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nN/m</w:t>
            </w:r>
          </w:p>
        </w:tc>
        <w:tc>
          <w:tcPr>
            <w:tcW w:w="3261" w:type="dxa"/>
            <w:vAlign w:val="center"/>
          </w:tcPr>
          <w:p w14:paraId="18682970"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u w:val="single"/>
              </w:rPr>
              <w:t>&gt;</w:t>
            </w:r>
            <w:r w:rsidRPr="004A22EB">
              <w:rPr>
                <w:bCs/>
                <w:sz w:val="26"/>
                <w:szCs w:val="26"/>
              </w:rPr>
              <w:t xml:space="preserve"> 43</w:t>
            </w:r>
          </w:p>
        </w:tc>
      </w:tr>
      <w:tr w:rsidR="004A22EB" w:rsidRPr="004A22EB" w14:paraId="270B3814" w14:textId="77777777" w:rsidTr="00AB2098">
        <w:tc>
          <w:tcPr>
            <w:tcW w:w="818" w:type="dxa"/>
            <w:vAlign w:val="center"/>
          </w:tcPr>
          <w:p w14:paraId="7C3B7A0E"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14</w:t>
            </w:r>
          </w:p>
        </w:tc>
        <w:tc>
          <w:tcPr>
            <w:tcW w:w="4257" w:type="dxa"/>
            <w:vAlign w:val="center"/>
          </w:tcPr>
          <w:p w14:paraId="10C66F0A"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Tỷ trọng (ở 20</w:t>
            </w:r>
            <w:r w:rsidRPr="004A22EB">
              <w:rPr>
                <w:bCs/>
                <w:sz w:val="26"/>
                <w:szCs w:val="26"/>
                <w:vertAlign w:val="superscript"/>
              </w:rPr>
              <w:t>o</w:t>
            </w:r>
            <w:r w:rsidRPr="004A22EB">
              <w:rPr>
                <w:bCs/>
                <w:sz w:val="26"/>
                <w:szCs w:val="26"/>
              </w:rPr>
              <w:t>C)</w:t>
            </w:r>
          </w:p>
        </w:tc>
        <w:tc>
          <w:tcPr>
            <w:tcW w:w="1559" w:type="dxa"/>
            <w:vAlign w:val="center"/>
          </w:tcPr>
          <w:p w14:paraId="279E812A"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g/ml</w:t>
            </w:r>
          </w:p>
        </w:tc>
        <w:tc>
          <w:tcPr>
            <w:tcW w:w="3261" w:type="dxa"/>
            <w:vAlign w:val="center"/>
          </w:tcPr>
          <w:p w14:paraId="06CDFA62"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 0,895</w:t>
            </w:r>
          </w:p>
        </w:tc>
      </w:tr>
      <w:tr w:rsidR="004A22EB" w:rsidRPr="004A22EB" w14:paraId="2392868B" w14:textId="77777777" w:rsidTr="00AB2098">
        <w:tc>
          <w:tcPr>
            <w:tcW w:w="818" w:type="dxa"/>
            <w:vAlign w:val="center"/>
          </w:tcPr>
          <w:p w14:paraId="74730CC3"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lastRenderedPageBreak/>
              <w:t>15</w:t>
            </w:r>
          </w:p>
        </w:tc>
        <w:tc>
          <w:tcPr>
            <w:tcW w:w="4257" w:type="dxa"/>
            <w:vAlign w:val="center"/>
          </w:tcPr>
          <w:p w14:paraId="7CBD8933"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Hàm lượng phụ gia chống         oxy hóa</w:t>
            </w:r>
          </w:p>
        </w:tc>
        <w:tc>
          <w:tcPr>
            <w:tcW w:w="1559" w:type="dxa"/>
            <w:vAlign w:val="center"/>
          </w:tcPr>
          <w:p w14:paraId="0E456D2E"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 W</w:t>
            </w:r>
          </w:p>
        </w:tc>
        <w:tc>
          <w:tcPr>
            <w:tcW w:w="3261" w:type="dxa"/>
            <w:vAlign w:val="center"/>
          </w:tcPr>
          <w:p w14:paraId="187A36BC"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[0,08 ÷ 0,4]</w:t>
            </w:r>
          </w:p>
        </w:tc>
      </w:tr>
      <w:tr w:rsidR="004A22EB" w:rsidRPr="004A22EB" w14:paraId="39A8615D" w14:textId="77777777" w:rsidTr="00AB2098">
        <w:tc>
          <w:tcPr>
            <w:tcW w:w="818" w:type="dxa"/>
            <w:vAlign w:val="center"/>
          </w:tcPr>
          <w:p w14:paraId="47403778"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16</w:t>
            </w:r>
          </w:p>
        </w:tc>
        <w:tc>
          <w:tcPr>
            <w:tcW w:w="4257" w:type="dxa"/>
            <w:vAlign w:val="center"/>
          </w:tcPr>
          <w:p w14:paraId="059CE08C"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 xml:space="preserve">Ăn mòn Sulphur </w:t>
            </w:r>
          </w:p>
        </w:tc>
        <w:tc>
          <w:tcPr>
            <w:tcW w:w="1559" w:type="dxa"/>
            <w:vAlign w:val="center"/>
          </w:tcPr>
          <w:p w14:paraId="6E5F0830"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vAlign w:val="center"/>
          </w:tcPr>
          <w:p w14:paraId="4ECA1585"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Không</w:t>
            </w:r>
          </w:p>
        </w:tc>
      </w:tr>
      <w:tr w:rsidR="004A22EB" w:rsidRPr="004A22EB" w14:paraId="232380C5" w14:textId="77777777" w:rsidTr="00AB2098">
        <w:tc>
          <w:tcPr>
            <w:tcW w:w="818" w:type="dxa"/>
            <w:vAlign w:val="center"/>
          </w:tcPr>
          <w:p w14:paraId="0BAC02A8"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17</w:t>
            </w:r>
          </w:p>
        </w:tc>
        <w:tc>
          <w:tcPr>
            <w:tcW w:w="4257" w:type="dxa"/>
            <w:vAlign w:val="center"/>
          </w:tcPr>
          <w:p w14:paraId="60EEA0A6"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Hợp chất Furfural</w:t>
            </w:r>
          </w:p>
        </w:tc>
        <w:tc>
          <w:tcPr>
            <w:tcW w:w="1559" w:type="dxa"/>
            <w:vAlign w:val="center"/>
          </w:tcPr>
          <w:p w14:paraId="3D95F44B"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3261" w:type="dxa"/>
            <w:vAlign w:val="center"/>
          </w:tcPr>
          <w:p w14:paraId="3CC9C1FB"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sz w:val="26"/>
                <w:szCs w:val="26"/>
              </w:rPr>
              <w:t>Không phát hiện (cho phép &lt; 0,05 mg/kg)</w:t>
            </w:r>
          </w:p>
        </w:tc>
      </w:tr>
      <w:tr w:rsidR="004A22EB" w:rsidRPr="004A22EB" w14:paraId="54CC92A9" w14:textId="77777777" w:rsidTr="00AB2098">
        <w:trPr>
          <w:trHeight w:val="687"/>
        </w:trPr>
        <w:tc>
          <w:tcPr>
            <w:tcW w:w="818" w:type="dxa"/>
            <w:vAlign w:val="center"/>
          </w:tcPr>
          <w:p w14:paraId="240FBD17"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18</w:t>
            </w:r>
          </w:p>
        </w:tc>
        <w:tc>
          <w:tcPr>
            <w:tcW w:w="4257" w:type="dxa"/>
          </w:tcPr>
          <w:tbl>
            <w:tblPr>
              <w:tblW w:w="0" w:type="auto"/>
              <w:tblLayout w:type="fixed"/>
              <w:tblLook w:val="04A0" w:firstRow="1" w:lastRow="0" w:firstColumn="1" w:lastColumn="0" w:noHBand="0" w:noVBand="1"/>
            </w:tblPr>
            <w:tblGrid>
              <w:gridCol w:w="3616"/>
            </w:tblGrid>
            <w:tr w:rsidR="004A22EB" w:rsidRPr="004A22EB" w14:paraId="4AD94B9B" w14:textId="77777777" w:rsidTr="00AB2098">
              <w:trPr>
                <w:trHeight w:val="247"/>
              </w:trPr>
              <w:tc>
                <w:tcPr>
                  <w:tcW w:w="3616" w:type="dxa"/>
                </w:tcPr>
                <w:p w14:paraId="0AD5E5B0" w14:textId="77777777" w:rsidR="0033495F" w:rsidRPr="004A22EB" w:rsidRDefault="0033495F" w:rsidP="00423E32">
                  <w:pPr>
                    <w:pStyle w:val="Default"/>
                    <w:tabs>
                      <w:tab w:val="left" w:pos="1134"/>
                    </w:tabs>
                    <w:spacing w:before="20" w:after="20" w:line="360" w:lineRule="exact"/>
                    <w:ind w:left="567" w:hanging="425"/>
                    <w:rPr>
                      <w:rFonts w:ascii="Times New Roman" w:hAnsi="Times New Roman" w:cs="Times New Roman"/>
                      <w:color w:val="auto"/>
                      <w:sz w:val="26"/>
                      <w:szCs w:val="26"/>
                    </w:rPr>
                  </w:pPr>
                  <w:r w:rsidRPr="004A22EB">
                    <w:rPr>
                      <w:rFonts w:ascii="Times New Roman" w:hAnsi="Times New Roman" w:cs="Times New Roman"/>
                      <w:color w:val="auto"/>
                      <w:sz w:val="26"/>
                      <w:szCs w:val="26"/>
                    </w:rPr>
                    <w:t>Hệ số suy giảm điện môi (DDF) ở 90</w:t>
                  </w:r>
                  <w:r w:rsidRPr="004A22EB">
                    <w:rPr>
                      <w:rFonts w:ascii="Times New Roman" w:hAnsi="Times New Roman" w:cs="Times New Roman"/>
                      <w:color w:val="auto"/>
                      <w:sz w:val="26"/>
                      <w:szCs w:val="26"/>
                      <w:vertAlign w:val="superscript"/>
                    </w:rPr>
                    <w:t>o</w:t>
                  </w:r>
                  <w:r w:rsidRPr="004A22EB">
                    <w:rPr>
                      <w:rFonts w:ascii="Times New Roman" w:hAnsi="Times New Roman" w:cs="Times New Roman"/>
                      <w:color w:val="auto"/>
                      <w:sz w:val="26"/>
                      <w:szCs w:val="26"/>
                    </w:rPr>
                    <w:t>C</w:t>
                  </w:r>
                </w:p>
              </w:tc>
            </w:tr>
          </w:tbl>
          <w:p w14:paraId="0D365BC5" w14:textId="77777777" w:rsidR="0033495F" w:rsidRPr="004A22EB" w:rsidRDefault="0033495F" w:rsidP="00423E32">
            <w:pPr>
              <w:tabs>
                <w:tab w:val="left" w:pos="1134"/>
              </w:tabs>
              <w:spacing w:before="20" w:after="20" w:line="360" w:lineRule="exact"/>
              <w:ind w:left="567" w:hanging="425"/>
              <w:rPr>
                <w:sz w:val="26"/>
                <w:szCs w:val="26"/>
              </w:rPr>
            </w:pPr>
          </w:p>
        </w:tc>
        <w:tc>
          <w:tcPr>
            <w:tcW w:w="1559" w:type="dxa"/>
            <w:vAlign w:val="center"/>
          </w:tcPr>
          <w:p w14:paraId="796B3B9A"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sz w:val="26"/>
                <w:szCs w:val="26"/>
              </w:rPr>
              <w:t>%</w:t>
            </w:r>
          </w:p>
        </w:tc>
        <w:tc>
          <w:tcPr>
            <w:tcW w:w="3261" w:type="dxa"/>
            <w:vAlign w:val="center"/>
          </w:tcPr>
          <w:p w14:paraId="21DA752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u w:val="single"/>
              </w:rPr>
              <w:t>&lt;</w:t>
            </w:r>
            <w:r w:rsidRPr="004A22EB">
              <w:rPr>
                <w:sz w:val="26"/>
                <w:szCs w:val="26"/>
              </w:rPr>
              <w:t xml:space="preserve"> 0,5 </w:t>
            </w:r>
          </w:p>
        </w:tc>
      </w:tr>
      <w:tr w:rsidR="004A22EB" w:rsidRPr="004A22EB" w14:paraId="074E5A14" w14:textId="77777777" w:rsidTr="00AB2098">
        <w:tc>
          <w:tcPr>
            <w:tcW w:w="818" w:type="dxa"/>
            <w:vMerge w:val="restart"/>
            <w:vAlign w:val="center"/>
          </w:tcPr>
          <w:p w14:paraId="47233A28"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19</w:t>
            </w:r>
          </w:p>
        </w:tc>
        <w:tc>
          <w:tcPr>
            <w:tcW w:w="4257" w:type="dxa"/>
            <w:vAlign w:val="center"/>
          </w:tcPr>
          <w:p w14:paraId="2D7AE56D" w14:textId="77777777" w:rsidR="0033495F" w:rsidRPr="004A22EB" w:rsidRDefault="0033495F" w:rsidP="00423E32">
            <w:pPr>
              <w:tabs>
                <w:tab w:val="left" w:pos="1134"/>
              </w:tabs>
              <w:snapToGrid w:val="0"/>
              <w:spacing w:before="20" w:after="20" w:line="360" w:lineRule="exact"/>
              <w:ind w:left="567" w:hanging="425"/>
              <w:rPr>
                <w:sz w:val="26"/>
                <w:szCs w:val="26"/>
              </w:rPr>
            </w:pPr>
            <w:r w:rsidRPr="004A22EB">
              <w:rPr>
                <w:sz w:val="26"/>
                <w:szCs w:val="26"/>
              </w:rPr>
              <w:t>Độ ổn định kháng ôxy hóa:</w:t>
            </w:r>
          </w:p>
        </w:tc>
        <w:tc>
          <w:tcPr>
            <w:tcW w:w="1559" w:type="dxa"/>
            <w:vAlign w:val="center"/>
          </w:tcPr>
          <w:p w14:paraId="5EC058B8"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61" w:type="dxa"/>
            <w:vAlign w:val="center"/>
          </w:tcPr>
          <w:p w14:paraId="141867AF"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722EF362" w14:textId="77777777" w:rsidTr="00AB2098">
        <w:tc>
          <w:tcPr>
            <w:tcW w:w="818" w:type="dxa"/>
            <w:vMerge/>
            <w:vAlign w:val="center"/>
          </w:tcPr>
          <w:p w14:paraId="63E258E7"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4257" w:type="dxa"/>
            <w:vAlign w:val="center"/>
          </w:tcPr>
          <w:p w14:paraId="7D797320" w14:textId="77777777" w:rsidR="0033495F" w:rsidRPr="004A22EB" w:rsidRDefault="0033495F" w:rsidP="00423E32">
            <w:pPr>
              <w:tabs>
                <w:tab w:val="left" w:pos="1134"/>
              </w:tabs>
              <w:snapToGrid w:val="0"/>
              <w:spacing w:before="20" w:after="20" w:line="360" w:lineRule="exact"/>
              <w:ind w:left="567" w:hanging="425"/>
              <w:rPr>
                <w:sz w:val="26"/>
                <w:szCs w:val="26"/>
              </w:rPr>
            </w:pPr>
            <w:r w:rsidRPr="004A22EB">
              <w:rPr>
                <w:sz w:val="26"/>
                <w:szCs w:val="26"/>
              </w:rPr>
              <w:t>+) Phương pháp thử cặn – axit theo tiêu chuẩn IEC:</w:t>
            </w:r>
          </w:p>
        </w:tc>
        <w:tc>
          <w:tcPr>
            <w:tcW w:w="1559" w:type="dxa"/>
            <w:vAlign w:val="center"/>
          </w:tcPr>
          <w:p w14:paraId="37429154"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3261" w:type="dxa"/>
            <w:vAlign w:val="center"/>
          </w:tcPr>
          <w:p w14:paraId="0FCE235A"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6CDD32B0" w14:textId="77777777" w:rsidTr="00AB2098">
        <w:tc>
          <w:tcPr>
            <w:tcW w:w="818" w:type="dxa"/>
            <w:vMerge/>
            <w:vAlign w:val="center"/>
          </w:tcPr>
          <w:p w14:paraId="0E3BDF94"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4257" w:type="dxa"/>
            <w:vAlign w:val="center"/>
          </w:tcPr>
          <w:p w14:paraId="29FCF6AD" w14:textId="77777777" w:rsidR="0033495F" w:rsidRPr="004A22EB" w:rsidRDefault="0033495F" w:rsidP="00423E32">
            <w:pPr>
              <w:tabs>
                <w:tab w:val="left" w:pos="1134"/>
              </w:tabs>
              <w:snapToGrid w:val="0"/>
              <w:spacing w:before="20" w:after="20" w:line="360" w:lineRule="exact"/>
              <w:ind w:left="567" w:hanging="425"/>
              <w:rPr>
                <w:sz w:val="26"/>
                <w:szCs w:val="26"/>
              </w:rPr>
            </w:pPr>
            <w:r w:rsidRPr="004A22EB">
              <w:rPr>
                <w:sz w:val="26"/>
                <w:szCs w:val="26"/>
              </w:rPr>
              <w:t>- Khối lượng cặn:</w:t>
            </w:r>
          </w:p>
        </w:tc>
        <w:tc>
          <w:tcPr>
            <w:tcW w:w="1559" w:type="dxa"/>
            <w:vAlign w:val="center"/>
          </w:tcPr>
          <w:p w14:paraId="6890106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c>
          <w:tcPr>
            <w:tcW w:w="3261" w:type="dxa"/>
            <w:vAlign w:val="center"/>
          </w:tcPr>
          <w:p w14:paraId="79D148A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u w:val="single"/>
              </w:rPr>
              <w:t>&lt;</w:t>
            </w:r>
            <w:r w:rsidRPr="004A22EB">
              <w:rPr>
                <w:sz w:val="26"/>
                <w:szCs w:val="26"/>
              </w:rPr>
              <w:t xml:space="preserve"> 0,05</w:t>
            </w:r>
          </w:p>
        </w:tc>
      </w:tr>
      <w:tr w:rsidR="004A22EB" w:rsidRPr="004A22EB" w14:paraId="7A51DA83" w14:textId="77777777" w:rsidTr="00AB2098">
        <w:tc>
          <w:tcPr>
            <w:tcW w:w="818" w:type="dxa"/>
            <w:vMerge/>
            <w:vAlign w:val="center"/>
          </w:tcPr>
          <w:p w14:paraId="7CEE8C3C"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4257" w:type="dxa"/>
            <w:vAlign w:val="center"/>
          </w:tcPr>
          <w:p w14:paraId="6686D534" w14:textId="77777777" w:rsidR="0033495F" w:rsidRPr="004A22EB" w:rsidRDefault="0033495F" w:rsidP="00423E32">
            <w:pPr>
              <w:tabs>
                <w:tab w:val="left" w:pos="1134"/>
              </w:tabs>
              <w:snapToGrid w:val="0"/>
              <w:spacing w:before="20" w:after="20" w:line="360" w:lineRule="exact"/>
              <w:ind w:left="567" w:hanging="425"/>
              <w:rPr>
                <w:sz w:val="26"/>
                <w:szCs w:val="26"/>
              </w:rPr>
            </w:pPr>
            <w:r w:rsidRPr="004A22EB">
              <w:rPr>
                <w:sz w:val="26"/>
                <w:szCs w:val="26"/>
              </w:rPr>
              <w:t>- Trị số axit sau ôxy hóa</w:t>
            </w:r>
          </w:p>
        </w:tc>
        <w:tc>
          <w:tcPr>
            <w:tcW w:w="1559" w:type="dxa"/>
            <w:vAlign w:val="center"/>
          </w:tcPr>
          <w:p w14:paraId="5DAE0C0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 xml:space="preserve">mgKOH/1g dầu </w:t>
            </w:r>
          </w:p>
        </w:tc>
        <w:tc>
          <w:tcPr>
            <w:tcW w:w="3261" w:type="dxa"/>
            <w:vAlign w:val="center"/>
          </w:tcPr>
          <w:p w14:paraId="79101DB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u w:val="single"/>
              </w:rPr>
              <w:t>&lt;</w:t>
            </w:r>
            <w:r w:rsidRPr="004A22EB">
              <w:rPr>
                <w:sz w:val="26"/>
                <w:szCs w:val="26"/>
              </w:rPr>
              <w:t xml:space="preserve"> 0,3</w:t>
            </w:r>
          </w:p>
        </w:tc>
      </w:tr>
      <w:tr w:rsidR="004A22EB" w:rsidRPr="004A22EB" w14:paraId="388D3FEF" w14:textId="77777777" w:rsidTr="00AB2098">
        <w:tc>
          <w:tcPr>
            <w:tcW w:w="818" w:type="dxa"/>
            <w:vMerge/>
            <w:vAlign w:val="center"/>
          </w:tcPr>
          <w:p w14:paraId="3138C15C" w14:textId="77777777" w:rsidR="0033495F" w:rsidRPr="004A22EB" w:rsidRDefault="0033495F" w:rsidP="00423E32">
            <w:pPr>
              <w:tabs>
                <w:tab w:val="left" w:pos="1134"/>
              </w:tabs>
              <w:spacing w:before="20" w:after="20" w:line="360" w:lineRule="exact"/>
              <w:ind w:left="567" w:hanging="425"/>
              <w:jc w:val="center"/>
              <w:rPr>
                <w:bCs/>
                <w:sz w:val="26"/>
                <w:szCs w:val="26"/>
              </w:rPr>
            </w:pPr>
          </w:p>
        </w:tc>
        <w:tc>
          <w:tcPr>
            <w:tcW w:w="4257" w:type="dxa"/>
            <w:vAlign w:val="center"/>
          </w:tcPr>
          <w:p w14:paraId="695EC44E" w14:textId="77777777" w:rsidR="0033495F" w:rsidRPr="004A22EB" w:rsidRDefault="0033495F" w:rsidP="00423E32">
            <w:pPr>
              <w:tabs>
                <w:tab w:val="left" w:pos="1134"/>
              </w:tabs>
              <w:snapToGrid w:val="0"/>
              <w:spacing w:before="20" w:after="20" w:line="360" w:lineRule="exact"/>
              <w:ind w:left="567" w:hanging="425"/>
              <w:rPr>
                <w:sz w:val="26"/>
                <w:szCs w:val="26"/>
              </w:rPr>
            </w:pPr>
            <w:r w:rsidRPr="004A22EB">
              <w:rPr>
                <w:sz w:val="26"/>
                <w:szCs w:val="26"/>
              </w:rPr>
              <w:t>+) Phương pháp thử theo thời gian theo tiêu chuẩn ASTM</w:t>
            </w:r>
          </w:p>
        </w:tc>
        <w:tc>
          <w:tcPr>
            <w:tcW w:w="1559" w:type="dxa"/>
            <w:vAlign w:val="center"/>
          </w:tcPr>
          <w:p w14:paraId="739DD50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phút</w:t>
            </w:r>
          </w:p>
        </w:tc>
        <w:tc>
          <w:tcPr>
            <w:tcW w:w="3261" w:type="dxa"/>
            <w:vAlign w:val="center"/>
          </w:tcPr>
          <w:p w14:paraId="09024E9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u w:val="single"/>
              </w:rPr>
              <w:t>&gt;</w:t>
            </w:r>
            <w:r w:rsidRPr="004A22EB">
              <w:rPr>
                <w:sz w:val="26"/>
                <w:szCs w:val="26"/>
              </w:rPr>
              <w:t xml:space="preserve"> 195 </w:t>
            </w:r>
          </w:p>
        </w:tc>
      </w:tr>
      <w:tr w:rsidR="004A22EB" w:rsidRPr="004A22EB" w14:paraId="0523F28E" w14:textId="77777777" w:rsidTr="00AB2098">
        <w:tc>
          <w:tcPr>
            <w:tcW w:w="818" w:type="dxa"/>
            <w:vAlign w:val="center"/>
          </w:tcPr>
          <w:p w14:paraId="1DDA8832" w14:textId="77777777" w:rsidR="0033495F" w:rsidRPr="004A22EB" w:rsidRDefault="0033495F" w:rsidP="00423E32">
            <w:pPr>
              <w:tabs>
                <w:tab w:val="left" w:pos="1134"/>
              </w:tabs>
              <w:spacing w:before="20" w:after="20" w:line="360" w:lineRule="exact"/>
              <w:ind w:left="567" w:hanging="425"/>
              <w:jc w:val="center"/>
              <w:rPr>
                <w:bCs/>
                <w:sz w:val="26"/>
                <w:szCs w:val="26"/>
                <w:vertAlign w:val="superscript"/>
              </w:rPr>
            </w:pPr>
            <w:r w:rsidRPr="004A22EB">
              <w:rPr>
                <w:bCs/>
                <w:sz w:val="26"/>
                <w:szCs w:val="26"/>
              </w:rPr>
              <w:t>20</w:t>
            </w:r>
          </w:p>
        </w:tc>
        <w:tc>
          <w:tcPr>
            <w:tcW w:w="4257" w:type="dxa"/>
            <w:vAlign w:val="center"/>
          </w:tcPr>
          <w:p w14:paraId="63A7ADDE" w14:textId="77777777" w:rsidR="0033495F" w:rsidRPr="004A22EB" w:rsidRDefault="0033495F" w:rsidP="00423E32">
            <w:pPr>
              <w:tabs>
                <w:tab w:val="left" w:pos="1134"/>
              </w:tabs>
              <w:spacing w:before="20" w:after="20" w:line="360" w:lineRule="exact"/>
              <w:ind w:left="567" w:hanging="425"/>
              <w:rPr>
                <w:bCs/>
                <w:sz w:val="26"/>
                <w:szCs w:val="26"/>
              </w:rPr>
            </w:pPr>
            <w:r w:rsidRPr="004A22EB">
              <w:rPr>
                <w:bCs/>
                <w:sz w:val="26"/>
                <w:szCs w:val="26"/>
              </w:rPr>
              <w:t>PCBs</w:t>
            </w:r>
          </w:p>
        </w:tc>
        <w:tc>
          <w:tcPr>
            <w:tcW w:w="1559" w:type="dxa"/>
            <w:vAlign w:val="center"/>
          </w:tcPr>
          <w:p w14:paraId="32C61755"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bCs/>
                <w:sz w:val="26"/>
                <w:szCs w:val="26"/>
              </w:rPr>
              <w:t>ppm</w:t>
            </w:r>
          </w:p>
        </w:tc>
        <w:tc>
          <w:tcPr>
            <w:tcW w:w="3261" w:type="dxa"/>
            <w:vAlign w:val="center"/>
          </w:tcPr>
          <w:p w14:paraId="7479F11E" w14:textId="77777777" w:rsidR="0033495F" w:rsidRPr="004A22EB" w:rsidRDefault="0033495F" w:rsidP="00423E32">
            <w:pPr>
              <w:tabs>
                <w:tab w:val="left" w:pos="851"/>
                <w:tab w:val="left" w:pos="1134"/>
              </w:tabs>
              <w:spacing w:before="20" w:after="20" w:line="360" w:lineRule="exact"/>
              <w:ind w:left="567" w:hanging="425"/>
              <w:jc w:val="center"/>
              <w:rPr>
                <w:bCs/>
                <w:sz w:val="26"/>
                <w:szCs w:val="26"/>
              </w:rPr>
            </w:pPr>
            <w:r w:rsidRPr="004A22EB">
              <w:rPr>
                <w:sz w:val="26"/>
                <w:szCs w:val="26"/>
                <w:u w:val="single"/>
              </w:rPr>
              <w:t>&lt;</w:t>
            </w:r>
            <w:r w:rsidRPr="004A22EB">
              <w:rPr>
                <w:sz w:val="26"/>
                <w:szCs w:val="26"/>
              </w:rPr>
              <w:t xml:space="preserve"> 0,5</w:t>
            </w:r>
          </w:p>
        </w:tc>
      </w:tr>
    </w:tbl>
    <w:p w14:paraId="4F1CDF5E" w14:textId="77777777" w:rsidR="0033495F" w:rsidRPr="004A22EB" w:rsidRDefault="0033495F">
      <w:pPr>
        <w:pStyle w:val="NOMARL"/>
        <w:numPr>
          <w:ilvl w:val="0"/>
          <w:numId w:val="405"/>
        </w:numPr>
        <w:spacing w:before="20" w:after="20"/>
        <w:rPr>
          <w:b/>
          <w:bCs/>
        </w:rPr>
      </w:pPr>
      <w:bookmarkStart w:id="1348" w:name="_Toc96689615"/>
      <w:bookmarkStart w:id="1349" w:name="_Toc416348568"/>
      <w:bookmarkStart w:id="1350" w:name="_Toc416347315"/>
      <w:bookmarkStart w:id="1351" w:name="_Toc96688432"/>
      <w:bookmarkStart w:id="1352" w:name="_Toc418778640"/>
      <w:bookmarkStart w:id="1353" w:name="_Toc416343910"/>
      <w:bookmarkStart w:id="1354" w:name="_Toc101861065"/>
      <w:bookmarkStart w:id="1355" w:name="_Toc416343527"/>
      <w:bookmarkStart w:id="1356" w:name="_Toc416347790"/>
      <w:bookmarkStart w:id="1357" w:name="_Toc416347627"/>
      <w:bookmarkStart w:id="1358" w:name="_Toc101600487"/>
      <w:bookmarkStart w:id="1359" w:name="_Toc446516882"/>
      <w:bookmarkStart w:id="1360" w:name="_Toc119498160"/>
      <w:bookmarkStart w:id="1361" w:name="_Toc173231686"/>
      <w:r w:rsidRPr="004A22EB">
        <w:rPr>
          <w:b/>
          <w:bCs/>
        </w:rPr>
        <w:t>Sứ xuyên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21B1F251" w14:textId="77777777" w:rsidR="0033495F" w:rsidRPr="004A22EB" w:rsidRDefault="0033495F">
      <w:pPr>
        <w:pStyle w:val="DAUDONG"/>
        <w:numPr>
          <w:ilvl w:val="0"/>
          <w:numId w:val="333"/>
        </w:numPr>
        <w:tabs>
          <w:tab w:val="left" w:pos="900"/>
          <w:tab w:val="left" w:pos="1134"/>
        </w:tabs>
        <w:spacing w:before="20" w:after="20"/>
        <w:ind w:left="567" w:hanging="425"/>
        <w:rPr>
          <w:sz w:val="26"/>
          <w:szCs w:val="26"/>
        </w:rPr>
      </w:pPr>
      <w:r w:rsidRPr="004A22EB">
        <w:rPr>
          <w:sz w:val="26"/>
          <w:szCs w:val="26"/>
        </w:rPr>
        <w:t>Sứ xuyên phải chịu được dòng định mức và dòng quá tải cho phép của MBA. Các sứ xuyên phải là loại ngoài trời và ở mỗi cấp điện áp phải là cùng loại với nhau. Sứ xuyên phải được thử nghiệm điện áp tăng cao tần số công nghiệp và thử xung sét theo mức cách điện được nêu tại Điều 17.</w:t>
      </w:r>
    </w:p>
    <w:p w14:paraId="42A9C6BF" w14:textId="77777777" w:rsidR="0033495F" w:rsidRPr="004A22EB" w:rsidRDefault="0033495F">
      <w:pPr>
        <w:pStyle w:val="DAUDONG"/>
        <w:numPr>
          <w:ilvl w:val="0"/>
          <w:numId w:val="333"/>
        </w:numPr>
        <w:tabs>
          <w:tab w:val="left" w:pos="900"/>
          <w:tab w:val="left" w:pos="1134"/>
        </w:tabs>
        <w:spacing w:before="20" w:after="20"/>
        <w:ind w:left="567" w:hanging="425"/>
        <w:rPr>
          <w:sz w:val="26"/>
          <w:szCs w:val="26"/>
        </w:rPr>
      </w:pPr>
      <w:r w:rsidRPr="004A22EB">
        <w:rPr>
          <w:sz w:val="26"/>
          <w:szCs w:val="26"/>
        </w:rPr>
        <w:t>Toàn bộ các sứ xuyên phải bố trí hợp lý bên ngoài vỏ MBA, cùng cấp điện áp phải cùng phía với nhau.</w:t>
      </w:r>
    </w:p>
    <w:p w14:paraId="063A6582" w14:textId="77777777" w:rsidR="0033495F" w:rsidRPr="004A22EB" w:rsidRDefault="0033495F">
      <w:pPr>
        <w:pStyle w:val="DAUDONG"/>
        <w:numPr>
          <w:ilvl w:val="0"/>
          <w:numId w:val="333"/>
        </w:numPr>
        <w:tabs>
          <w:tab w:val="left" w:pos="900"/>
          <w:tab w:val="left" w:pos="1134"/>
        </w:tabs>
        <w:spacing w:before="20" w:after="20"/>
        <w:ind w:left="567" w:hanging="425"/>
        <w:rPr>
          <w:sz w:val="26"/>
          <w:szCs w:val="26"/>
        </w:rPr>
      </w:pPr>
      <w:r w:rsidRPr="004A22EB">
        <w:rPr>
          <w:sz w:val="26"/>
          <w:szCs w:val="26"/>
        </w:rPr>
        <w:t>Chiều dài đường rò ≥ 25mm/kV (đối với khu vực môi trường ô nhiễm nặng, yêu cầu ≥ 31mm/kV).</w:t>
      </w:r>
    </w:p>
    <w:p w14:paraId="0954D0B8" w14:textId="77777777" w:rsidR="0033495F" w:rsidRPr="004A22EB" w:rsidRDefault="0033495F">
      <w:pPr>
        <w:pStyle w:val="NOMARL"/>
        <w:numPr>
          <w:ilvl w:val="0"/>
          <w:numId w:val="405"/>
        </w:numPr>
        <w:spacing w:before="20" w:after="20"/>
        <w:rPr>
          <w:b/>
          <w:bCs/>
        </w:rPr>
      </w:pPr>
      <w:bookmarkStart w:id="1362" w:name="_Toc416347792"/>
      <w:bookmarkStart w:id="1363" w:name="_Toc416348570"/>
      <w:bookmarkStart w:id="1364" w:name="_Toc416343912"/>
      <w:bookmarkStart w:id="1365" w:name="_Toc416347629"/>
      <w:bookmarkStart w:id="1366" w:name="_Toc446516884"/>
      <w:bookmarkStart w:id="1367" w:name="_Toc416343529"/>
      <w:bookmarkStart w:id="1368" w:name="_Toc418778642"/>
      <w:bookmarkStart w:id="1369" w:name="_Toc416347317"/>
      <w:bookmarkStart w:id="1370" w:name="_Toc101600488"/>
      <w:bookmarkStart w:id="1371" w:name="_Toc101861066"/>
      <w:bookmarkStart w:id="1372" w:name="_Toc96688433"/>
      <w:bookmarkStart w:id="1373" w:name="_Toc96689616"/>
      <w:bookmarkStart w:id="1374" w:name="_Toc119498161"/>
      <w:bookmarkStart w:id="1375" w:name="_Toc173231687"/>
      <w:r w:rsidRPr="004A22EB">
        <w:rPr>
          <w:b/>
          <w:bCs/>
        </w:rPr>
        <w:t xml:space="preserve">Bộ điều chỉnh điện áp </w:t>
      </w:r>
      <w:bookmarkEnd w:id="1362"/>
      <w:bookmarkEnd w:id="1363"/>
      <w:bookmarkEnd w:id="1364"/>
      <w:bookmarkEnd w:id="1365"/>
      <w:bookmarkEnd w:id="1366"/>
      <w:bookmarkEnd w:id="1367"/>
      <w:bookmarkEnd w:id="1368"/>
      <w:bookmarkEnd w:id="1369"/>
      <w:r w:rsidRPr="004A22EB">
        <w:rPr>
          <w:b/>
          <w:bCs/>
        </w:rPr>
        <w:t>(đổi nấc điện áp)</w:t>
      </w:r>
      <w:bookmarkEnd w:id="1370"/>
      <w:bookmarkEnd w:id="1371"/>
      <w:bookmarkEnd w:id="1372"/>
      <w:bookmarkEnd w:id="1373"/>
      <w:bookmarkEnd w:id="1374"/>
      <w:bookmarkEnd w:id="1375"/>
    </w:p>
    <w:p w14:paraId="15D7E7EE"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1. Phía sơ cấp MBA phải có bộ điều chỉnh điện áp không điện, với 05 nấc điều chỉnh: ± 2x2,5%. Trường hợp đường dây dài, điện áp không đảm bảo có thể xem xét sử dụng MBA có nấc điều chỉnh ± 2x5%.</w:t>
      </w:r>
    </w:p>
    <w:p w14:paraId="16E95B12"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Bộ điều chỉnh điện áp được bố trí tay thao tác trên mặt máy, có thể dễ dàng điều chỉnh từ bên ngoài mà không ảnh hưởng đến kết cấu máy, có chỉ thị và hướng dẫn rõ ràng tại chỗ và trong tài liệu hướng dẫn kèm theo.</w:t>
      </w:r>
      <w:bookmarkStart w:id="1376" w:name="_Toc496762710"/>
      <w:bookmarkStart w:id="1377" w:name="_Toc495942981"/>
      <w:r w:rsidRPr="004A22EB">
        <w:rPr>
          <w:rFonts w:ascii="Times New Roman" w:hAnsi="Times New Roman"/>
          <w:sz w:val="26"/>
          <w:szCs w:val="26"/>
        </w:rPr>
        <w:t xml:space="preserve"> Tay thao tác (núm xoay điều chỉnh nấc) phải được chế tạo bằng vật liệu hợp kim không gỉ.</w:t>
      </w:r>
    </w:p>
    <w:p w14:paraId="11579191"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3. Bộ điều chỉnh điện áp phải có thông số dòng định mức ≥ 1,3 lần và phải chịu được thử nghiệm ngắn hạn ≥ 2,5 lần dòng định mức sơ cấp MBA.</w:t>
      </w:r>
    </w:p>
    <w:p w14:paraId="67781ADA" w14:textId="77777777" w:rsidR="0033495F" w:rsidRPr="004A22EB" w:rsidRDefault="0033495F">
      <w:pPr>
        <w:pStyle w:val="NOMARL"/>
        <w:numPr>
          <w:ilvl w:val="0"/>
          <w:numId w:val="405"/>
        </w:numPr>
        <w:spacing w:before="20" w:after="20"/>
        <w:rPr>
          <w:b/>
          <w:bCs/>
        </w:rPr>
      </w:pPr>
      <w:bookmarkStart w:id="1378" w:name="_Toc416343530"/>
      <w:bookmarkStart w:id="1379" w:name="_Toc416347793"/>
      <w:bookmarkStart w:id="1380" w:name="_Toc101861067"/>
      <w:bookmarkStart w:id="1381" w:name="_Toc416347318"/>
      <w:bookmarkStart w:id="1382" w:name="_Toc416348571"/>
      <w:bookmarkStart w:id="1383" w:name="_Toc416343913"/>
      <w:bookmarkStart w:id="1384" w:name="_Toc418778643"/>
      <w:bookmarkStart w:id="1385" w:name="_Toc96689617"/>
      <w:bookmarkStart w:id="1386" w:name="_Toc96688434"/>
      <w:bookmarkStart w:id="1387" w:name="_Toc101600489"/>
      <w:bookmarkStart w:id="1388" w:name="_Toc416347630"/>
      <w:bookmarkStart w:id="1389" w:name="_Toc446516885"/>
      <w:bookmarkStart w:id="1390" w:name="_Toc119498162"/>
      <w:bookmarkStart w:id="1391" w:name="_Toc173231688"/>
      <w:bookmarkEnd w:id="1376"/>
      <w:bookmarkEnd w:id="1377"/>
      <w:r w:rsidRPr="004A22EB">
        <w:rPr>
          <w:b/>
          <w:bCs/>
        </w:rPr>
        <w:t>Nhãn mác</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AF95C" w14:textId="77777777" w:rsidR="0033495F" w:rsidRPr="004A22EB" w:rsidRDefault="0033495F" w:rsidP="00423E32">
      <w:pPr>
        <w:pStyle w:val="DAUDONG"/>
        <w:tabs>
          <w:tab w:val="left" w:pos="1134"/>
        </w:tabs>
        <w:spacing w:before="20" w:after="20"/>
        <w:ind w:left="567" w:hanging="425"/>
        <w:rPr>
          <w:sz w:val="26"/>
          <w:szCs w:val="26"/>
        </w:rPr>
      </w:pPr>
      <w:r w:rsidRPr="004A22EB">
        <w:rPr>
          <w:sz w:val="26"/>
          <w:szCs w:val="26"/>
        </w:rPr>
        <w:t xml:space="preserve">1. MBA phải có nhãn mác bằng thép không gỉ, chịu được thời tiết mưa nắng, chống ăn mòn và được lắp đặt chắc chắn trên vỏ máy về phía sứ xuyên hạ áp, các số liệu được khắc chìm và có phủ sơn không phai. Ngôn ngữ ghi trên nhãn bằng tiếng Việt và/hoặc tiếng Anh. Nhãn máy được lắp chặt với thùng vỏ máy bằng đinh rút hoặc hàn, tại vị trí dễ quan sát. </w:t>
      </w:r>
    </w:p>
    <w:p w14:paraId="0B2D01F0" w14:textId="77777777" w:rsidR="0033495F" w:rsidRPr="004A22EB" w:rsidRDefault="0033495F" w:rsidP="00423E32">
      <w:pPr>
        <w:pStyle w:val="DAUDONG"/>
        <w:tabs>
          <w:tab w:val="left" w:pos="1134"/>
        </w:tabs>
        <w:spacing w:before="20" w:after="20"/>
        <w:ind w:left="567" w:hanging="425"/>
        <w:rPr>
          <w:sz w:val="26"/>
          <w:szCs w:val="26"/>
        </w:rPr>
      </w:pPr>
      <w:r w:rsidRPr="004A22EB">
        <w:rPr>
          <w:sz w:val="26"/>
          <w:szCs w:val="26"/>
        </w:rPr>
        <w:lastRenderedPageBreak/>
        <w:t>2. Thông tin tối thiểu phải có trên nhãn máy:</w:t>
      </w:r>
    </w:p>
    <w:p w14:paraId="58AFFA8D"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Loại MBA.</w:t>
      </w:r>
    </w:p>
    <w:p w14:paraId="722BCD0F"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Số hiệu tiêu chuẩn.</w:t>
      </w:r>
    </w:p>
    <w:p w14:paraId="1566B07D"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Tên nhà chế tạo, quốc gia và thành phố mà MBA được lắp ráp.</w:t>
      </w:r>
    </w:p>
    <w:p w14:paraId="1F8D5E97"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Số sêri của nhà chế tạo (Serial number).</w:t>
      </w:r>
    </w:p>
    <w:p w14:paraId="0D727CA8"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Năm sản xuất.</w:t>
      </w:r>
    </w:p>
    <w:p w14:paraId="7C24FC8A"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Công suất định mức (kVA hoặc MVA).</w:t>
      </w:r>
    </w:p>
    <w:p w14:paraId="31F92D39"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Tần số định mức (Hz).</w:t>
      </w:r>
    </w:p>
    <w:p w14:paraId="3F48BD8C"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 xml:space="preserve">Điện áp định mức (V hoặc kV) phía sơ cấp/thứ cấp và điện áp ứng với các nấc điều chỉnh. </w:t>
      </w:r>
    </w:p>
    <w:p w14:paraId="649C7588"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Dòng điện định mức (A hoặc kA) phía sơ cấp/ thứ cấp.</w:t>
      </w:r>
    </w:p>
    <w:p w14:paraId="6155BBCB"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 xml:space="preserve">Sơ đồ đấu dây/Tổ đấu dây. </w:t>
      </w:r>
    </w:p>
    <w:p w14:paraId="31124F56"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Điện áp ngắn mạch (Uk%) bao gồm: Uk% cuộn trung áp 12,7kV/cuộn hạ áp 1: 0,23kV, Uk% cuộn trung áp 12,7kV/cuộn hạ áp 2: 0,23kV.</w:t>
      </w:r>
    </w:p>
    <w:p w14:paraId="267A61FF"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Tổn hao không tải (Po); tổn hao có tải (Pk) ở nhiệt độ cuộn dây 75</w:t>
      </w:r>
      <w:r w:rsidRPr="004A22EB">
        <w:rPr>
          <w:sz w:val="26"/>
          <w:szCs w:val="26"/>
          <w:vertAlign w:val="superscript"/>
        </w:rPr>
        <w:t>0</w:t>
      </w:r>
      <w:r w:rsidRPr="004A22EB">
        <w:rPr>
          <w:sz w:val="26"/>
          <w:szCs w:val="26"/>
        </w:rPr>
        <w:t>C.</w:t>
      </w:r>
    </w:p>
    <w:p w14:paraId="400E3F9D" w14:textId="77777777" w:rsidR="0033495F" w:rsidRPr="004A22EB" w:rsidRDefault="0033495F">
      <w:pPr>
        <w:numPr>
          <w:ilvl w:val="0"/>
          <w:numId w:val="335"/>
        </w:numPr>
        <w:tabs>
          <w:tab w:val="left" w:pos="851"/>
          <w:tab w:val="left" w:pos="993"/>
          <w:tab w:val="left" w:pos="1134"/>
        </w:tabs>
        <w:spacing w:before="20" w:after="20" w:line="360" w:lineRule="exact"/>
        <w:ind w:left="567" w:hanging="425"/>
        <w:jc w:val="both"/>
        <w:rPr>
          <w:sz w:val="26"/>
          <w:szCs w:val="26"/>
        </w:rPr>
      </w:pPr>
      <w:r w:rsidRPr="004A22EB">
        <w:rPr>
          <w:sz w:val="26"/>
          <w:szCs w:val="26"/>
        </w:rPr>
        <w:t>Kiểu làm mát.</w:t>
      </w:r>
    </w:p>
    <w:p w14:paraId="7DAB4AEA"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Khối lượng tổng.</w:t>
      </w:r>
    </w:p>
    <w:p w14:paraId="2F65EDE4" w14:textId="77777777" w:rsidR="0033495F" w:rsidRPr="004A22EB" w:rsidRDefault="0033495F">
      <w:pPr>
        <w:numPr>
          <w:ilvl w:val="0"/>
          <w:numId w:val="335"/>
        </w:numPr>
        <w:tabs>
          <w:tab w:val="left" w:pos="851"/>
          <w:tab w:val="left" w:pos="1134"/>
        </w:tabs>
        <w:spacing w:before="20" w:after="20" w:line="360" w:lineRule="exact"/>
        <w:ind w:left="567" w:hanging="425"/>
        <w:jc w:val="both"/>
        <w:rPr>
          <w:sz w:val="26"/>
          <w:szCs w:val="26"/>
        </w:rPr>
      </w:pPr>
      <w:r w:rsidRPr="004A22EB">
        <w:rPr>
          <w:sz w:val="26"/>
          <w:szCs w:val="26"/>
        </w:rPr>
        <w:t>Thể tích dầu.</w:t>
      </w:r>
    </w:p>
    <w:p w14:paraId="74641978" w14:textId="77777777" w:rsidR="0033495F" w:rsidRPr="004A22EB" w:rsidRDefault="0033495F">
      <w:pPr>
        <w:pStyle w:val="NOMARL"/>
        <w:numPr>
          <w:ilvl w:val="0"/>
          <w:numId w:val="405"/>
        </w:numPr>
        <w:spacing w:before="20" w:after="20"/>
        <w:rPr>
          <w:b/>
          <w:bCs/>
        </w:rPr>
      </w:pPr>
      <w:bookmarkStart w:id="1392" w:name="_Toc96688435"/>
      <w:bookmarkStart w:id="1393" w:name="_Toc446516886"/>
      <w:bookmarkStart w:id="1394" w:name="_Toc101861068"/>
      <w:bookmarkStart w:id="1395" w:name="_Toc416343914"/>
      <w:bookmarkStart w:id="1396" w:name="_Toc101600490"/>
      <w:bookmarkStart w:id="1397" w:name="_Toc416343531"/>
      <w:bookmarkStart w:id="1398" w:name="_Toc416347631"/>
      <w:bookmarkStart w:id="1399" w:name="_Toc418778644"/>
      <w:bookmarkStart w:id="1400" w:name="_Toc416347794"/>
      <w:bookmarkStart w:id="1401" w:name="_Toc416348572"/>
      <w:bookmarkStart w:id="1402" w:name="_Toc416347319"/>
      <w:bookmarkStart w:id="1403" w:name="_Toc96689618"/>
      <w:bookmarkStart w:id="1404" w:name="_Toc119498163"/>
      <w:bookmarkStart w:id="1405" w:name="_Toc173231689"/>
      <w:bookmarkStart w:id="1406" w:name="_Toc496762713"/>
      <w:bookmarkStart w:id="1407" w:name="_Toc495942986"/>
      <w:r w:rsidRPr="004A22EB">
        <w:rPr>
          <w:b/>
          <w:bCs/>
        </w:rPr>
        <w:t>Quy định về niêm phong</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3F320209" w14:textId="77777777" w:rsidR="0033495F" w:rsidRPr="004A22EB" w:rsidRDefault="0033495F">
      <w:pPr>
        <w:numPr>
          <w:ilvl w:val="0"/>
          <w:numId w:val="336"/>
        </w:numPr>
        <w:tabs>
          <w:tab w:val="left" w:pos="851"/>
          <w:tab w:val="left" w:pos="1134"/>
        </w:tabs>
        <w:spacing w:before="20" w:after="20" w:line="360" w:lineRule="exact"/>
        <w:ind w:left="567" w:hanging="425"/>
        <w:jc w:val="both"/>
        <w:rPr>
          <w:sz w:val="26"/>
          <w:szCs w:val="26"/>
        </w:rPr>
      </w:pPr>
      <w:r w:rsidRPr="004A22EB">
        <w:rPr>
          <w:sz w:val="26"/>
          <w:szCs w:val="26"/>
        </w:rPr>
        <w:t xml:space="preserve"> Hai trong số các bulông mặt bích MBA được chế tạo riêng (khoan lỗ đầu bulông) để có thể kẹp chì niêm phong, đảm bảo không mở được máy mà không phá niêm phong.</w:t>
      </w:r>
    </w:p>
    <w:p w14:paraId="7C84ED68" w14:textId="77777777" w:rsidR="0033495F" w:rsidRPr="004A22EB" w:rsidRDefault="0033495F">
      <w:pPr>
        <w:numPr>
          <w:ilvl w:val="0"/>
          <w:numId w:val="336"/>
        </w:numPr>
        <w:tabs>
          <w:tab w:val="left" w:pos="851"/>
          <w:tab w:val="left" w:pos="1134"/>
        </w:tabs>
        <w:spacing w:before="20" w:after="20" w:line="360" w:lineRule="exact"/>
        <w:ind w:left="567" w:hanging="425"/>
        <w:jc w:val="both"/>
        <w:rPr>
          <w:sz w:val="26"/>
          <w:szCs w:val="26"/>
        </w:rPr>
      </w:pPr>
      <w:r w:rsidRPr="004A22EB">
        <w:rPr>
          <w:sz w:val="26"/>
          <w:szCs w:val="26"/>
        </w:rPr>
        <w:t xml:space="preserve"> Mỗi MBA có 1 số chế tạo (Serial number) riêng, không trùng lặp. Số chế tạo phải được khắc chìm trên nắp máy hoặc vị trí thích hợp trên vỏ máy, cỡ chữ 60mm và được sơn màu đỏ không phai.</w:t>
      </w:r>
    </w:p>
    <w:p w14:paraId="12949C54" w14:textId="77777777" w:rsidR="0033495F" w:rsidRPr="004A22EB" w:rsidRDefault="0033495F">
      <w:pPr>
        <w:numPr>
          <w:ilvl w:val="0"/>
          <w:numId w:val="336"/>
        </w:numPr>
        <w:tabs>
          <w:tab w:val="left" w:pos="851"/>
          <w:tab w:val="left" w:pos="1134"/>
        </w:tabs>
        <w:spacing w:before="20" w:after="20" w:line="360" w:lineRule="exact"/>
        <w:ind w:left="567" w:hanging="425"/>
        <w:jc w:val="both"/>
        <w:rPr>
          <w:spacing w:val="-4"/>
          <w:sz w:val="26"/>
          <w:szCs w:val="26"/>
        </w:rPr>
      </w:pPr>
      <w:r w:rsidRPr="004A22EB">
        <w:rPr>
          <w:spacing w:val="-4"/>
          <w:sz w:val="26"/>
          <w:szCs w:val="26"/>
        </w:rPr>
        <w:t xml:space="preserve"> Chì niêm phong sẽ do Đơn vị chịu trách nhiệm về thí nghiệm, nghiệm thu MBA kẹp chì, có biên bản ghi rõ số chế tạo từng máy và mã hiệu chì niêm phong.</w:t>
      </w:r>
    </w:p>
    <w:p w14:paraId="6A3E0B92" w14:textId="77777777" w:rsidR="0033495F" w:rsidRPr="004A22EB" w:rsidRDefault="0033495F">
      <w:pPr>
        <w:pStyle w:val="NOMARL"/>
        <w:numPr>
          <w:ilvl w:val="0"/>
          <w:numId w:val="405"/>
        </w:numPr>
        <w:spacing w:before="20" w:after="20"/>
        <w:rPr>
          <w:b/>
          <w:bCs/>
        </w:rPr>
      </w:pPr>
      <w:bookmarkStart w:id="1408" w:name="_Toc101861069"/>
      <w:bookmarkStart w:id="1409" w:name="_Toc101600491"/>
      <w:bookmarkStart w:id="1410" w:name="_Toc96688436"/>
      <w:bookmarkStart w:id="1411" w:name="_Toc96689619"/>
      <w:bookmarkStart w:id="1412" w:name="_Toc119498164"/>
      <w:bookmarkStart w:id="1413" w:name="_Toc173231690"/>
      <w:r w:rsidRPr="004A22EB">
        <w:rPr>
          <w:b/>
          <w:bCs/>
        </w:rPr>
        <w:t>Ký hiệu và đánh dấu</w:t>
      </w:r>
      <w:bookmarkEnd w:id="1408"/>
      <w:bookmarkEnd w:id="1409"/>
      <w:bookmarkEnd w:id="1410"/>
      <w:bookmarkEnd w:id="1411"/>
      <w:bookmarkEnd w:id="1412"/>
      <w:bookmarkEnd w:id="1413"/>
    </w:p>
    <w:p w14:paraId="694EBDB2" w14:textId="77777777" w:rsidR="0033495F" w:rsidRPr="004A22EB" w:rsidRDefault="0033495F" w:rsidP="00423E32">
      <w:pPr>
        <w:pStyle w:val="BodyText"/>
        <w:tabs>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Các trị số: Dung lượng danh định MBA (kVA), các đầu ra, sứ xuyên và vị trí tiếp địa vỏ máy phải có ký hiệu và được đánh dấu bằng phương pháp dập hoặc sơn, đảm bảo bền chắc và dễ nhìn thấy.</w:t>
      </w:r>
    </w:p>
    <w:p w14:paraId="0CD057D1" w14:textId="77777777" w:rsidR="0033495F" w:rsidRPr="004A22EB" w:rsidRDefault="0033495F">
      <w:pPr>
        <w:pStyle w:val="NOMARL"/>
        <w:numPr>
          <w:ilvl w:val="0"/>
          <w:numId w:val="405"/>
        </w:numPr>
        <w:spacing w:before="20" w:after="20"/>
        <w:rPr>
          <w:b/>
          <w:bCs/>
        </w:rPr>
      </w:pPr>
      <w:bookmarkStart w:id="1414" w:name="_Toc416348574"/>
      <w:bookmarkStart w:id="1415" w:name="_Toc101861070"/>
      <w:bookmarkStart w:id="1416" w:name="_Toc101600492"/>
      <w:bookmarkStart w:id="1417" w:name="_Toc416343533"/>
      <w:bookmarkStart w:id="1418" w:name="_Toc416347633"/>
      <w:bookmarkStart w:id="1419" w:name="_Toc418778646"/>
      <w:bookmarkStart w:id="1420" w:name="_Toc96689620"/>
      <w:bookmarkStart w:id="1421" w:name="_Toc446516888"/>
      <w:bookmarkStart w:id="1422" w:name="_Toc416343916"/>
      <w:bookmarkStart w:id="1423" w:name="_Toc416347321"/>
      <w:bookmarkStart w:id="1424" w:name="_Toc416347796"/>
      <w:bookmarkStart w:id="1425" w:name="_Toc96688437"/>
      <w:bookmarkStart w:id="1426" w:name="_Toc119498165"/>
      <w:bookmarkStart w:id="1427" w:name="_Toc173231691"/>
      <w:bookmarkEnd w:id="1406"/>
      <w:bookmarkEnd w:id="1407"/>
      <w:r w:rsidRPr="004A22EB">
        <w:rPr>
          <w:b/>
          <w:bCs/>
        </w:rPr>
        <w:t>Thử nghiệm</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2FC5B3F6" w14:textId="77777777" w:rsidR="0033495F" w:rsidRPr="004A22EB" w:rsidRDefault="0033495F" w:rsidP="00423E32">
      <w:pPr>
        <w:pStyle w:val="BodyText"/>
        <w:tabs>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Các thử nghiệm được thực hiện phù hợp với tiêu chuẩn Việt Nam, IEC và các tiêu chuẩn tương đương, phù hợp với các thông số được mô tả trong các thông số kỹ thuật chi tiết. Các thí nghiệm được chia thành các loại sau:</w:t>
      </w:r>
    </w:p>
    <w:p w14:paraId="4E959F56" w14:textId="77777777" w:rsidR="0033495F" w:rsidRPr="004A22EB" w:rsidRDefault="0033495F">
      <w:pPr>
        <w:numPr>
          <w:ilvl w:val="0"/>
          <w:numId w:val="337"/>
        </w:numPr>
        <w:tabs>
          <w:tab w:val="left" w:pos="851"/>
          <w:tab w:val="left" w:pos="1134"/>
        </w:tabs>
        <w:spacing w:before="20" w:after="20" w:line="360" w:lineRule="exact"/>
        <w:ind w:left="567" w:hanging="425"/>
        <w:jc w:val="both"/>
        <w:rPr>
          <w:b/>
          <w:sz w:val="26"/>
          <w:szCs w:val="26"/>
        </w:rPr>
      </w:pPr>
      <w:r w:rsidRPr="004A22EB">
        <w:rPr>
          <w:b/>
          <w:sz w:val="26"/>
          <w:szCs w:val="26"/>
        </w:rPr>
        <w:t>Thử nghiệm thường xuyên (Routine test)</w:t>
      </w:r>
    </w:p>
    <w:p w14:paraId="5D0E7E35" w14:textId="77777777" w:rsidR="0033495F" w:rsidRPr="004A22EB" w:rsidRDefault="0033495F" w:rsidP="00423E32">
      <w:pPr>
        <w:pStyle w:val="BodyText"/>
        <w:tabs>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Thử nghiệm xuất xưởng được thực hiện bởi Nhà sản xuất trên mỗi MBA sản xuất ra tại Nhà sản xuất. Việc thử nghiệm xuất xưởng được thực hiện theo tiêu chuẩn IEC 60076-1, TCVN 6306 hoặc các tiêu chuẩn tương đương, bao gồm những hạng mục thử nghiệm sau đây:</w:t>
      </w:r>
    </w:p>
    <w:p w14:paraId="100C9A8A" w14:textId="77777777" w:rsidR="0033495F" w:rsidRPr="004A22EB" w:rsidRDefault="0033495F">
      <w:pPr>
        <w:pStyle w:val="ListParagraph"/>
        <w:numPr>
          <w:ilvl w:val="0"/>
          <w:numId w:val="338"/>
        </w:numPr>
        <w:tabs>
          <w:tab w:val="left" w:pos="851"/>
          <w:tab w:val="left" w:pos="1134"/>
        </w:tabs>
        <w:spacing w:before="20" w:after="20" w:line="360" w:lineRule="exact"/>
        <w:ind w:left="567" w:hanging="425"/>
        <w:contextualSpacing w:val="0"/>
        <w:jc w:val="both"/>
        <w:rPr>
          <w:rFonts w:ascii="Times New Roman" w:hAnsi="Times New Roman"/>
          <w:sz w:val="26"/>
          <w:szCs w:val="26"/>
        </w:rPr>
      </w:pPr>
      <w:r w:rsidRPr="004A22EB">
        <w:rPr>
          <w:rFonts w:ascii="Times New Roman" w:hAnsi="Times New Roman"/>
          <w:sz w:val="26"/>
          <w:szCs w:val="26"/>
        </w:rPr>
        <w:lastRenderedPageBreak/>
        <w:t>Đo điện trở 1 chiều, điện trở cách điện cuộn dây (ở tất cả các nấc, các cuộn dây).</w:t>
      </w:r>
    </w:p>
    <w:p w14:paraId="4E914718" w14:textId="77777777" w:rsidR="0033495F" w:rsidRPr="004A22EB" w:rsidRDefault="0033495F">
      <w:pPr>
        <w:pStyle w:val="ListParagraph"/>
        <w:numPr>
          <w:ilvl w:val="0"/>
          <w:numId w:val="338"/>
        </w:numPr>
        <w:tabs>
          <w:tab w:val="left" w:pos="851"/>
          <w:tab w:val="left" w:pos="1134"/>
        </w:tabs>
        <w:spacing w:before="20" w:after="20" w:line="360" w:lineRule="exact"/>
        <w:ind w:left="567" w:hanging="425"/>
        <w:contextualSpacing w:val="0"/>
        <w:jc w:val="both"/>
        <w:rPr>
          <w:rFonts w:ascii="Times New Roman" w:hAnsi="Times New Roman"/>
          <w:sz w:val="26"/>
          <w:szCs w:val="26"/>
        </w:rPr>
      </w:pPr>
      <w:r w:rsidRPr="004A22EB">
        <w:rPr>
          <w:rFonts w:ascii="Times New Roman" w:hAnsi="Times New Roman"/>
          <w:sz w:val="26"/>
          <w:szCs w:val="26"/>
        </w:rPr>
        <w:t>Đo tỷ số điện áp và sơ đồ vectơ (tổ đấu dây của MBA) (ở tất cả các nấc, các cuộn dây).</w:t>
      </w:r>
    </w:p>
    <w:p w14:paraId="36614EF1" w14:textId="77777777" w:rsidR="0033495F" w:rsidRPr="004A22EB" w:rsidRDefault="0033495F">
      <w:pPr>
        <w:pStyle w:val="ListParagraph"/>
        <w:numPr>
          <w:ilvl w:val="0"/>
          <w:numId w:val="338"/>
        </w:numPr>
        <w:tabs>
          <w:tab w:val="left" w:pos="851"/>
          <w:tab w:val="left" w:pos="1134"/>
        </w:tabs>
        <w:spacing w:before="20" w:after="20" w:line="370" w:lineRule="exact"/>
        <w:ind w:left="567" w:hanging="425"/>
        <w:contextualSpacing w:val="0"/>
        <w:jc w:val="both"/>
        <w:rPr>
          <w:rFonts w:ascii="Times New Roman" w:hAnsi="Times New Roman"/>
          <w:sz w:val="26"/>
          <w:szCs w:val="26"/>
        </w:rPr>
      </w:pPr>
      <w:r w:rsidRPr="004A22EB">
        <w:rPr>
          <w:rFonts w:ascii="Times New Roman" w:hAnsi="Times New Roman"/>
          <w:sz w:val="26"/>
          <w:szCs w:val="26"/>
        </w:rPr>
        <w:t>Đo tổn hao có tải (Pk) và điện áp ngắn mạch (Uk%).</w:t>
      </w:r>
    </w:p>
    <w:p w14:paraId="4E1E4A9E" w14:textId="77777777" w:rsidR="0033495F" w:rsidRPr="004A22EB" w:rsidRDefault="0033495F">
      <w:pPr>
        <w:pStyle w:val="ListParagraph"/>
        <w:numPr>
          <w:ilvl w:val="0"/>
          <w:numId w:val="338"/>
        </w:numPr>
        <w:tabs>
          <w:tab w:val="left" w:pos="851"/>
          <w:tab w:val="left" w:pos="1134"/>
        </w:tabs>
        <w:spacing w:before="20" w:after="20" w:line="370" w:lineRule="exact"/>
        <w:ind w:left="567" w:hanging="425"/>
        <w:contextualSpacing w:val="0"/>
        <w:jc w:val="both"/>
        <w:rPr>
          <w:rFonts w:ascii="Times New Roman" w:hAnsi="Times New Roman"/>
          <w:sz w:val="26"/>
          <w:szCs w:val="26"/>
        </w:rPr>
      </w:pPr>
      <w:r w:rsidRPr="004A22EB">
        <w:rPr>
          <w:rFonts w:ascii="Times New Roman" w:hAnsi="Times New Roman"/>
          <w:sz w:val="26"/>
          <w:szCs w:val="26"/>
        </w:rPr>
        <w:t>Đo tổn hao không tải (Po) và dòng điện không tải (Io%).</w:t>
      </w:r>
    </w:p>
    <w:p w14:paraId="7B216BC8" w14:textId="77777777" w:rsidR="0033495F" w:rsidRPr="004A22EB" w:rsidRDefault="0033495F">
      <w:pPr>
        <w:pStyle w:val="ListParagraph"/>
        <w:numPr>
          <w:ilvl w:val="0"/>
          <w:numId w:val="338"/>
        </w:numPr>
        <w:tabs>
          <w:tab w:val="left" w:pos="851"/>
          <w:tab w:val="left" w:pos="1134"/>
        </w:tabs>
        <w:spacing w:before="20" w:after="20" w:line="370" w:lineRule="exact"/>
        <w:ind w:left="567" w:hanging="425"/>
        <w:contextualSpacing w:val="0"/>
        <w:jc w:val="both"/>
        <w:rPr>
          <w:rFonts w:ascii="Times New Roman" w:hAnsi="Times New Roman"/>
          <w:sz w:val="26"/>
          <w:szCs w:val="26"/>
        </w:rPr>
      </w:pPr>
      <w:r w:rsidRPr="004A22EB">
        <w:rPr>
          <w:rFonts w:ascii="Times New Roman" w:hAnsi="Times New Roman"/>
          <w:sz w:val="26"/>
          <w:szCs w:val="26"/>
        </w:rPr>
        <w:t>Thử cách điện vòng dây.</w:t>
      </w:r>
    </w:p>
    <w:p w14:paraId="4C30D66F" w14:textId="77777777" w:rsidR="0033495F" w:rsidRPr="004A22EB" w:rsidRDefault="0033495F">
      <w:pPr>
        <w:pStyle w:val="ListParagraph"/>
        <w:numPr>
          <w:ilvl w:val="0"/>
          <w:numId w:val="338"/>
        </w:numPr>
        <w:tabs>
          <w:tab w:val="left" w:pos="851"/>
          <w:tab w:val="left" w:pos="1134"/>
        </w:tabs>
        <w:spacing w:before="20" w:after="20" w:line="370" w:lineRule="exact"/>
        <w:ind w:left="567" w:hanging="425"/>
        <w:contextualSpacing w:val="0"/>
        <w:jc w:val="both"/>
        <w:rPr>
          <w:rFonts w:ascii="Times New Roman" w:hAnsi="Times New Roman"/>
          <w:sz w:val="26"/>
          <w:szCs w:val="26"/>
        </w:rPr>
      </w:pPr>
      <w:r w:rsidRPr="004A22EB">
        <w:rPr>
          <w:rFonts w:ascii="Times New Roman" w:hAnsi="Times New Roman"/>
          <w:sz w:val="26"/>
          <w:szCs w:val="26"/>
        </w:rPr>
        <w:t>Kiểm tra cơ cấu điều chỉnh điện áp .</w:t>
      </w:r>
    </w:p>
    <w:p w14:paraId="089F470E" w14:textId="77777777" w:rsidR="0033495F" w:rsidRPr="004A22EB" w:rsidRDefault="0033495F">
      <w:pPr>
        <w:pStyle w:val="ListParagraph"/>
        <w:numPr>
          <w:ilvl w:val="0"/>
          <w:numId w:val="338"/>
        </w:numPr>
        <w:tabs>
          <w:tab w:val="left" w:pos="851"/>
          <w:tab w:val="left" w:pos="1134"/>
        </w:tabs>
        <w:spacing w:before="20" w:after="20" w:line="370" w:lineRule="exact"/>
        <w:ind w:left="567" w:hanging="425"/>
        <w:contextualSpacing w:val="0"/>
        <w:jc w:val="both"/>
        <w:rPr>
          <w:rFonts w:ascii="Times New Roman" w:hAnsi="Times New Roman"/>
          <w:sz w:val="26"/>
          <w:szCs w:val="26"/>
        </w:rPr>
      </w:pPr>
      <w:r w:rsidRPr="004A22EB">
        <w:rPr>
          <w:rFonts w:ascii="Times New Roman" w:hAnsi="Times New Roman"/>
          <w:sz w:val="26"/>
          <w:szCs w:val="26"/>
        </w:rPr>
        <w:t>Kiểm tra độ kín đối với vỏ thùng MBA.</w:t>
      </w:r>
    </w:p>
    <w:p w14:paraId="617598AF" w14:textId="77777777" w:rsidR="0033495F" w:rsidRPr="004A22EB" w:rsidRDefault="0033495F">
      <w:pPr>
        <w:pStyle w:val="ListParagraph"/>
        <w:numPr>
          <w:ilvl w:val="0"/>
          <w:numId w:val="338"/>
        </w:numPr>
        <w:tabs>
          <w:tab w:val="left" w:pos="851"/>
          <w:tab w:val="left" w:pos="1134"/>
        </w:tabs>
        <w:spacing w:before="20" w:after="20" w:line="370" w:lineRule="exact"/>
        <w:ind w:left="567" w:hanging="425"/>
        <w:contextualSpacing w:val="0"/>
        <w:jc w:val="both"/>
        <w:rPr>
          <w:rFonts w:ascii="Times New Roman" w:hAnsi="Times New Roman"/>
          <w:sz w:val="26"/>
          <w:szCs w:val="26"/>
        </w:rPr>
      </w:pPr>
      <w:r w:rsidRPr="004A22EB">
        <w:rPr>
          <w:rFonts w:ascii="Times New Roman" w:hAnsi="Times New Roman"/>
          <w:sz w:val="26"/>
          <w:szCs w:val="26"/>
        </w:rPr>
        <w:t>Thử nghiệm điện áp phóng điện dầu ở điện cực khe hở 2,5 mm.</w:t>
      </w:r>
    </w:p>
    <w:p w14:paraId="776F5F0B" w14:textId="77777777" w:rsidR="0033495F" w:rsidRPr="004A22EB" w:rsidRDefault="0033495F">
      <w:pPr>
        <w:numPr>
          <w:ilvl w:val="0"/>
          <w:numId w:val="339"/>
        </w:numPr>
        <w:tabs>
          <w:tab w:val="left" w:pos="851"/>
          <w:tab w:val="left" w:pos="1134"/>
        </w:tabs>
        <w:spacing w:before="20" w:after="20" w:line="370" w:lineRule="exact"/>
        <w:ind w:left="567" w:hanging="425"/>
        <w:jc w:val="both"/>
        <w:rPr>
          <w:b/>
          <w:sz w:val="26"/>
          <w:szCs w:val="26"/>
        </w:rPr>
      </w:pPr>
      <w:r w:rsidRPr="004A22EB">
        <w:rPr>
          <w:b/>
          <w:sz w:val="26"/>
          <w:szCs w:val="26"/>
        </w:rPr>
        <w:t>Thử nghiệm điển hình (Type test)</w:t>
      </w:r>
    </w:p>
    <w:p w14:paraId="069E114D" w14:textId="77777777" w:rsidR="0033495F" w:rsidRPr="004A22EB" w:rsidRDefault="0033495F" w:rsidP="00423E32">
      <w:pPr>
        <w:pStyle w:val="BodyText"/>
        <w:tabs>
          <w:tab w:val="left" w:pos="851"/>
          <w:tab w:val="left" w:pos="1134"/>
        </w:tabs>
        <w:spacing w:before="20" w:after="20" w:line="370" w:lineRule="exact"/>
        <w:ind w:left="567" w:hanging="425"/>
        <w:rPr>
          <w:rFonts w:ascii="Times New Roman" w:hAnsi="Times New Roman"/>
          <w:color w:val="auto"/>
          <w:spacing w:val="4"/>
          <w:szCs w:val="26"/>
        </w:rPr>
      </w:pPr>
      <w:r w:rsidRPr="004A22EB">
        <w:rPr>
          <w:rFonts w:ascii="Times New Roman" w:hAnsi="Times New Roman"/>
          <w:color w:val="auto"/>
          <w:spacing w:val="4"/>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60076-1, TCVN 6306 hoặc các tiêu chuẩn tương đương, bao gồm những hạng mục thử nghiệm sau đây:</w:t>
      </w:r>
    </w:p>
    <w:p w14:paraId="790A6473" w14:textId="77777777" w:rsidR="0033495F" w:rsidRPr="004A22EB" w:rsidRDefault="0033495F">
      <w:pPr>
        <w:pStyle w:val="ListParagraph"/>
        <w:numPr>
          <w:ilvl w:val="1"/>
          <w:numId w:val="339"/>
        </w:numPr>
        <w:tabs>
          <w:tab w:val="left" w:pos="851"/>
          <w:tab w:val="left" w:pos="1134"/>
        </w:tabs>
        <w:spacing w:before="20" w:after="20" w:line="370" w:lineRule="exact"/>
        <w:ind w:left="567" w:hanging="425"/>
        <w:contextualSpacing w:val="0"/>
        <w:rPr>
          <w:rFonts w:ascii="Times New Roman" w:hAnsi="Times New Roman"/>
          <w:sz w:val="26"/>
          <w:szCs w:val="26"/>
        </w:rPr>
      </w:pPr>
      <w:r w:rsidRPr="004A22EB">
        <w:rPr>
          <w:rFonts w:ascii="Times New Roman" w:hAnsi="Times New Roman"/>
          <w:sz w:val="26"/>
          <w:szCs w:val="26"/>
        </w:rPr>
        <w:t>Thử nghiệm độ tăng nhiệt.</w:t>
      </w:r>
    </w:p>
    <w:p w14:paraId="1EBC99CC" w14:textId="77777777" w:rsidR="0033495F" w:rsidRPr="004A22EB" w:rsidRDefault="0033495F">
      <w:pPr>
        <w:pStyle w:val="ListParagraph"/>
        <w:numPr>
          <w:ilvl w:val="1"/>
          <w:numId w:val="339"/>
        </w:numPr>
        <w:tabs>
          <w:tab w:val="left" w:pos="851"/>
          <w:tab w:val="left" w:pos="1134"/>
        </w:tabs>
        <w:spacing w:before="20" w:after="20" w:line="370" w:lineRule="exact"/>
        <w:ind w:left="567" w:hanging="425"/>
        <w:contextualSpacing w:val="0"/>
        <w:rPr>
          <w:rFonts w:ascii="Times New Roman" w:hAnsi="Times New Roman"/>
          <w:sz w:val="26"/>
          <w:szCs w:val="26"/>
        </w:rPr>
      </w:pPr>
      <w:r w:rsidRPr="004A22EB">
        <w:rPr>
          <w:rFonts w:ascii="Times New Roman" w:hAnsi="Times New Roman"/>
          <w:sz w:val="26"/>
          <w:szCs w:val="26"/>
        </w:rPr>
        <w:t>Thử nghiệm điện môi.</w:t>
      </w:r>
    </w:p>
    <w:p w14:paraId="4464F110" w14:textId="77777777" w:rsidR="0033495F" w:rsidRPr="004A22EB" w:rsidRDefault="0033495F">
      <w:pPr>
        <w:pStyle w:val="ListParagraph"/>
        <w:numPr>
          <w:ilvl w:val="1"/>
          <w:numId w:val="339"/>
        </w:numPr>
        <w:tabs>
          <w:tab w:val="left" w:pos="851"/>
          <w:tab w:val="left" w:pos="1134"/>
        </w:tabs>
        <w:spacing w:before="20" w:after="20" w:line="370" w:lineRule="exact"/>
        <w:ind w:left="567" w:hanging="425"/>
        <w:contextualSpacing w:val="0"/>
        <w:rPr>
          <w:rFonts w:ascii="Times New Roman" w:hAnsi="Times New Roman"/>
          <w:sz w:val="26"/>
          <w:szCs w:val="26"/>
        </w:rPr>
      </w:pPr>
      <w:r w:rsidRPr="004A22EB">
        <w:rPr>
          <w:rFonts w:ascii="Times New Roman" w:hAnsi="Times New Roman"/>
          <w:sz w:val="26"/>
          <w:szCs w:val="26"/>
        </w:rPr>
        <w:t>Xác định độ ồn.</w:t>
      </w:r>
    </w:p>
    <w:p w14:paraId="6F80D75D" w14:textId="77777777" w:rsidR="0033495F" w:rsidRPr="004A22EB" w:rsidRDefault="0033495F">
      <w:pPr>
        <w:pStyle w:val="ListParagraph"/>
        <w:numPr>
          <w:ilvl w:val="1"/>
          <w:numId w:val="339"/>
        </w:numPr>
        <w:tabs>
          <w:tab w:val="left" w:pos="851"/>
          <w:tab w:val="left" w:pos="1134"/>
        </w:tabs>
        <w:spacing w:before="20" w:after="20" w:line="370" w:lineRule="exact"/>
        <w:ind w:left="567" w:hanging="425"/>
        <w:contextualSpacing w:val="0"/>
        <w:rPr>
          <w:rFonts w:ascii="Times New Roman" w:hAnsi="Times New Roman"/>
          <w:sz w:val="26"/>
          <w:szCs w:val="26"/>
        </w:rPr>
      </w:pPr>
      <w:r w:rsidRPr="004A22EB">
        <w:rPr>
          <w:rFonts w:ascii="Times New Roman" w:hAnsi="Times New Roman"/>
          <w:sz w:val="26"/>
          <w:szCs w:val="26"/>
        </w:rPr>
        <w:t>Đo tổn hao không tải và dòng điện không tải ở 90% và 110% điện áp định mức.</w:t>
      </w:r>
    </w:p>
    <w:p w14:paraId="3CD301D9" w14:textId="77777777" w:rsidR="0033495F" w:rsidRPr="004A22EB" w:rsidRDefault="0033495F">
      <w:pPr>
        <w:numPr>
          <w:ilvl w:val="0"/>
          <w:numId w:val="339"/>
        </w:numPr>
        <w:tabs>
          <w:tab w:val="left" w:pos="709"/>
          <w:tab w:val="left" w:pos="851"/>
          <w:tab w:val="left" w:pos="1134"/>
        </w:tabs>
        <w:spacing w:before="20" w:after="20" w:line="370" w:lineRule="exact"/>
        <w:ind w:left="567" w:hanging="425"/>
        <w:jc w:val="both"/>
        <w:rPr>
          <w:b/>
          <w:sz w:val="26"/>
          <w:szCs w:val="26"/>
        </w:rPr>
      </w:pPr>
      <w:r w:rsidRPr="004A22EB">
        <w:rPr>
          <w:b/>
          <w:bCs/>
          <w:sz w:val="26"/>
          <w:szCs w:val="26"/>
        </w:rPr>
        <w:t>Thử nghiệm đặc biệt (Special test)</w:t>
      </w:r>
    </w:p>
    <w:p w14:paraId="05FAAD70" w14:textId="77777777" w:rsidR="0033495F" w:rsidRPr="004A22EB" w:rsidRDefault="0033495F" w:rsidP="00423E32">
      <w:pPr>
        <w:pStyle w:val="BodyText"/>
        <w:tabs>
          <w:tab w:val="left" w:pos="851"/>
          <w:tab w:val="left" w:pos="1134"/>
        </w:tabs>
        <w:spacing w:before="20" w:after="20" w:line="370" w:lineRule="exact"/>
        <w:ind w:left="567" w:hanging="425"/>
        <w:rPr>
          <w:rFonts w:ascii="Times New Roman" w:hAnsi="Times New Roman"/>
          <w:color w:val="auto"/>
          <w:szCs w:val="26"/>
        </w:rPr>
      </w:pPr>
      <w:r w:rsidRPr="004A22EB">
        <w:rPr>
          <w:rFonts w:ascii="Times New Roman" w:hAnsi="Times New Roman"/>
          <w:color w:val="auto"/>
          <w:szCs w:val="26"/>
        </w:rPr>
        <w:t>Thử nghiệm khả năng chịu đựng dòng ngắn mạch theo tiêu chuẩn TCVN 6306-5 (IEC 60076-5): Nhà sản xuất phải cung cấp biên bản thử nghiệm ngắn mạch trên mẫu MBA 1 pha có cấp điện áp tương tự (hoặc mẫu MBA 3 pha có cấp điện áp trong dải điện áp từ 22 – 24 kV) do phòng thử nghiệm thuộc hiệp hội thử nghiệm ngắn mạch (STL: Short circuit Testing Liasion) cấp.</w:t>
      </w:r>
    </w:p>
    <w:p w14:paraId="7CDC5FBA" w14:textId="77777777" w:rsidR="0033495F" w:rsidRPr="004A22EB" w:rsidRDefault="0033495F">
      <w:pPr>
        <w:numPr>
          <w:ilvl w:val="0"/>
          <w:numId w:val="339"/>
        </w:numPr>
        <w:tabs>
          <w:tab w:val="left" w:pos="709"/>
          <w:tab w:val="left" w:pos="851"/>
          <w:tab w:val="left" w:pos="1134"/>
        </w:tabs>
        <w:spacing w:before="20" w:after="20" w:line="370" w:lineRule="exact"/>
        <w:ind w:left="567" w:hanging="425"/>
        <w:jc w:val="both"/>
        <w:rPr>
          <w:b/>
          <w:sz w:val="26"/>
          <w:szCs w:val="26"/>
        </w:rPr>
      </w:pPr>
      <w:r w:rsidRPr="004A22EB">
        <w:rPr>
          <w:b/>
          <w:sz w:val="26"/>
          <w:szCs w:val="26"/>
        </w:rPr>
        <w:t xml:space="preserve">Kiểm tra, thử nghiệm nghiệm thu </w:t>
      </w:r>
    </w:p>
    <w:p w14:paraId="2D514BB2" w14:textId="77777777" w:rsidR="0033495F" w:rsidRPr="004A22EB" w:rsidRDefault="0033495F" w:rsidP="00423E32">
      <w:pPr>
        <w:tabs>
          <w:tab w:val="left" w:pos="851"/>
          <w:tab w:val="left" w:pos="1134"/>
        </w:tabs>
        <w:spacing w:before="20" w:after="20" w:line="370" w:lineRule="exact"/>
        <w:ind w:left="567" w:hanging="425"/>
        <w:rPr>
          <w:sz w:val="26"/>
          <w:szCs w:val="26"/>
        </w:rPr>
      </w:pPr>
      <w:r w:rsidRPr="004A22EB">
        <w:rPr>
          <w:sz w:val="26"/>
          <w:szCs w:val="26"/>
        </w:rPr>
        <w:t>Trường hợp cần thiết, trong quá trình giao hàng, Đơn vị có thể yêu cầu nhà sản xuất (hoặc đơn vị cấp hàng) thực hiện lấy mẫu ngẫu nhiên MBA từ lô hàng để thực hiện thí nghiệm, kiểm tra chất lượng hàng hóa so với cam kết trong Hợp đồng. Các hạng mục thử nghiệm nghiệm thu do Đơn vị mua lựa chọn, nhưng không nhiều hơn hoặc nằm ngoài các hạng mục thử nghiệm trong yêu cầu thử nghiệm xuất xưởng (Routine test). Việc thực hiện thử nghiệm phải do Phòng thử nghiệm độc lập (</w:t>
      </w:r>
      <w:r w:rsidRPr="004A22EB">
        <w:rPr>
          <w:sz w:val="26"/>
          <w:szCs w:val="26"/>
          <w:lang w:val="zh-CN"/>
        </w:rPr>
        <w:t>đạt chứng chỉ ISO/IEC 17025</w:t>
      </w:r>
      <w:r w:rsidRPr="004A22EB">
        <w:rPr>
          <w:sz w:val="26"/>
          <w:szCs w:val="26"/>
        </w:rPr>
        <w:t>) thực hiện.</w:t>
      </w:r>
    </w:p>
    <w:p w14:paraId="22D1BF83" w14:textId="77777777" w:rsidR="0033495F" w:rsidRPr="004A22EB" w:rsidRDefault="0033495F">
      <w:pPr>
        <w:pStyle w:val="NOMARL"/>
        <w:numPr>
          <w:ilvl w:val="0"/>
          <w:numId w:val="405"/>
        </w:numPr>
        <w:spacing w:before="20" w:after="20"/>
        <w:rPr>
          <w:b/>
          <w:bCs/>
        </w:rPr>
      </w:pPr>
      <w:bookmarkStart w:id="1428" w:name="_Toc446516889"/>
      <w:bookmarkStart w:id="1429" w:name="_Toc416347322"/>
      <w:bookmarkStart w:id="1430" w:name="_Toc416347797"/>
      <w:bookmarkStart w:id="1431" w:name="_Toc418778647"/>
      <w:bookmarkStart w:id="1432" w:name="_Toc416343917"/>
      <w:bookmarkStart w:id="1433" w:name="_Toc416343534"/>
      <w:bookmarkStart w:id="1434" w:name="_Toc416348575"/>
      <w:bookmarkStart w:id="1435" w:name="_Toc416347634"/>
      <w:bookmarkStart w:id="1436" w:name="_Toc96689621"/>
      <w:bookmarkStart w:id="1437" w:name="_Toc96688438"/>
      <w:bookmarkStart w:id="1438" w:name="_Toc101600493"/>
      <w:bookmarkStart w:id="1439" w:name="_Toc101861071"/>
      <w:bookmarkStart w:id="1440" w:name="_Toc119498166"/>
      <w:bookmarkStart w:id="1441" w:name="_Toc173231692"/>
      <w:r w:rsidRPr="004A22EB">
        <w:rPr>
          <w:b/>
          <w:bCs/>
        </w:rPr>
        <w:t xml:space="preserve">Dãy công suất </w:t>
      </w:r>
      <w:bookmarkEnd w:id="1428"/>
      <w:bookmarkEnd w:id="1429"/>
      <w:bookmarkEnd w:id="1430"/>
      <w:bookmarkEnd w:id="1431"/>
      <w:bookmarkEnd w:id="1432"/>
      <w:bookmarkEnd w:id="1433"/>
      <w:bookmarkEnd w:id="1434"/>
      <w:bookmarkEnd w:id="1435"/>
      <w:r w:rsidRPr="004A22EB">
        <w:rPr>
          <w:b/>
          <w:bCs/>
        </w:rPr>
        <w:t>định mức</w:t>
      </w:r>
      <w:bookmarkEnd w:id="1436"/>
      <w:bookmarkEnd w:id="1437"/>
      <w:bookmarkEnd w:id="1438"/>
      <w:bookmarkEnd w:id="1439"/>
      <w:bookmarkEnd w:id="1440"/>
      <w:bookmarkEnd w:id="1441"/>
    </w:p>
    <w:p w14:paraId="63ACC1E1"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t>Dãy công suất định mức theo IEC 60076. Tuy nhiên, để đảm bảo hiệu quả cho công tác dự phòng và quản lý vận hành, lựa chọn thiết bị đóng cắt, MBA phân phối 1 pha tổn hao thấp nên chọn công suất theo dãy sau: 15, 25, 37,5, 50, 75, 100 (kVA).</w:t>
      </w:r>
    </w:p>
    <w:p w14:paraId="7596C4E7" w14:textId="77777777" w:rsidR="0033495F" w:rsidRPr="004A22EB" w:rsidRDefault="0033495F">
      <w:pPr>
        <w:pStyle w:val="NOMARL"/>
        <w:numPr>
          <w:ilvl w:val="0"/>
          <w:numId w:val="405"/>
        </w:numPr>
        <w:spacing w:before="20" w:after="20"/>
        <w:rPr>
          <w:b/>
          <w:bCs/>
        </w:rPr>
      </w:pPr>
      <w:bookmarkStart w:id="1442" w:name="_Toc446516891"/>
      <w:bookmarkStart w:id="1443" w:name="_Toc101600494"/>
      <w:bookmarkStart w:id="1444" w:name="_Toc96689622"/>
      <w:bookmarkStart w:id="1445" w:name="_Toc418778649"/>
      <w:bookmarkStart w:id="1446" w:name="_Toc416347799"/>
      <w:bookmarkStart w:id="1447" w:name="_Toc416343919"/>
      <w:bookmarkStart w:id="1448" w:name="_Toc416347636"/>
      <w:bookmarkStart w:id="1449" w:name="_Toc416347324"/>
      <w:bookmarkStart w:id="1450" w:name="_Toc101861072"/>
      <w:bookmarkStart w:id="1451" w:name="_Toc416343536"/>
      <w:bookmarkStart w:id="1452" w:name="_Toc96688439"/>
      <w:bookmarkStart w:id="1453" w:name="_Toc416348577"/>
      <w:bookmarkStart w:id="1454" w:name="_Toc119498167"/>
      <w:bookmarkStart w:id="1455" w:name="_Toc173231693"/>
      <w:r w:rsidRPr="004A22EB">
        <w:rPr>
          <w:b/>
          <w:bCs/>
        </w:rPr>
        <w:t>Khả năng chịu quá tải</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40CCEE6" w14:textId="77777777" w:rsidR="0033495F" w:rsidRPr="004A22EB" w:rsidRDefault="0033495F">
      <w:pPr>
        <w:numPr>
          <w:ilvl w:val="0"/>
          <w:numId w:val="340"/>
        </w:numPr>
        <w:tabs>
          <w:tab w:val="clear" w:pos="720"/>
          <w:tab w:val="left" w:pos="851"/>
          <w:tab w:val="left" w:pos="1134"/>
        </w:tabs>
        <w:spacing w:before="20" w:after="20" w:line="360" w:lineRule="exact"/>
        <w:ind w:left="567" w:hanging="425"/>
        <w:jc w:val="both"/>
        <w:rPr>
          <w:sz w:val="26"/>
          <w:szCs w:val="26"/>
        </w:rPr>
      </w:pPr>
      <w:r w:rsidRPr="004A22EB">
        <w:rPr>
          <w:sz w:val="26"/>
          <w:szCs w:val="26"/>
        </w:rPr>
        <w:t xml:space="preserve"> Máy biến áp lực phải đảm bảo vận hành ở các chế độ quá tải bình thường, thời gian và mức độ quá tải cho phép như sau: </w:t>
      </w:r>
    </w:p>
    <w:tbl>
      <w:tblPr>
        <w:tblW w:w="899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26"/>
        <w:gridCol w:w="1275"/>
        <w:gridCol w:w="1134"/>
        <w:gridCol w:w="1134"/>
        <w:gridCol w:w="1134"/>
        <w:gridCol w:w="1134"/>
        <w:gridCol w:w="1356"/>
      </w:tblGrid>
      <w:tr w:rsidR="004A22EB" w:rsidRPr="004A22EB" w14:paraId="7451157C" w14:textId="77777777" w:rsidTr="00AB2098">
        <w:trPr>
          <w:tblHeader/>
          <w:jc w:val="center"/>
        </w:trPr>
        <w:tc>
          <w:tcPr>
            <w:tcW w:w="1826" w:type="dxa"/>
            <w:vMerge w:val="restart"/>
            <w:vAlign w:val="center"/>
          </w:tcPr>
          <w:p w14:paraId="6A6A267E"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lastRenderedPageBreak/>
              <w:t>Bội số quá tải theo định mức</w:t>
            </w:r>
          </w:p>
        </w:tc>
        <w:tc>
          <w:tcPr>
            <w:tcW w:w="7167" w:type="dxa"/>
            <w:gridSpan w:val="6"/>
          </w:tcPr>
          <w:p w14:paraId="0553A0EB" w14:textId="77777777" w:rsidR="0033495F" w:rsidRPr="004A22EB" w:rsidRDefault="0033495F" w:rsidP="00423E32">
            <w:pPr>
              <w:tabs>
                <w:tab w:val="left" w:pos="1134"/>
              </w:tabs>
              <w:spacing w:before="20" w:after="20" w:line="312" w:lineRule="auto"/>
              <w:ind w:left="567" w:hanging="425"/>
              <w:rPr>
                <w:bCs/>
                <w:sz w:val="26"/>
                <w:szCs w:val="26"/>
              </w:rPr>
            </w:pPr>
            <w:r w:rsidRPr="004A22EB">
              <w:rPr>
                <w:bCs/>
                <w:sz w:val="26"/>
                <w:szCs w:val="26"/>
              </w:rPr>
              <w:t xml:space="preserve">Thời gian quá tải (giờ-phút) với mức tăng nhiệt độ của lớp dầu trên cùng so với nhiệt độ không khí trước khi quá tải, </w:t>
            </w:r>
            <w:r w:rsidRPr="004A22EB">
              <w:rPr>
                <w:bCs/>
                <w:sz w:val="26"/>
                <w:szCs w:val="26"/>
                <w:vertAlign w:val="superscript"/>
              </w:rPr>
              <w:t>o</w:t>
            </w:r>
            <w:r w:rsidRPr="004A22EB">
              <w:rPr>
                <w:bCs/>
                <w:sz w:val="26"/>
                <w:szCs w:val="26"/>
              </w:rPr>
              <w:t>C</w:t>
            </w:r>
          </w:p>
        </w:tc>
      </w:tr>
      <w:tr w:rsidR="004A22EB" w:rsidRPr="004A22EB" w14:paraId="6FF0A8B5" w14:textId="77777777" w:rsidTr="00AB2098">
        <w:trPr>
          <w:tblHeader/>
          <w:jc w:val="center"/>
        </w:trPr>
        <w:tc>
          <w:tcPr>
            <w:tcW w:w="1826" w:type="dxa"/>
            <w:vMerge/>
            <w:vAlign w:val="center"/>
          </w:tcPr>
          <w:p w14:paraId="65B22623" w14:textId="77777777" w:rsidR="0033495F" w:rsidRPr="004A22EB" w:rsidRDefault="0033495F" w:rsidP="00423E32">
            <w:pPr>
              <w:tabs>
                <w:tab w:val="left" w:pos="1134"/>
              </w:tabs>
              <w:spacing w:before="20" w:after="20"/>
              <w:ind w:left="567" w:hanging="425"/>
              <w:jc w:val="center"/>
              <w:rPr>
                <w:bCs/>
                <w:sz w:val="26"/>
                <w:szCs w:val="26"/>
              </w:rPr>
            </w:pPr>
          </w:p>
        </w:tc>
        <w:tc>
          <w:tcPr>
            <w:tcW w:w="1275" w:type="dxa"/>
            <w:vAlign w:val="center"/>
          </w:tcPr>
          <w:p w14:paraId="7E6E02B9"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13,5</w:t>
            </w:r>
          </w:p>
        </w:tc>
        <w:tc>
          <w:tcPr>
            <w:tcW w:w="1134" w:type="dxa"/>
            <w:vAlign w:val="center"/>
          </w:tcPr>
          <w:p w14:paraId="5D6B76A1"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18</w:t>
            </w:r>
          </w:p>
        </w:tc>
        <w:tc>
          <w:tcPr>
            <w:tcW w:w="1134" w:type="dxa"/>
            <w:vAlign w:val="center"/>
          </w:tcPr>
          <w:p w14:paraId="7EB2EF67"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22,5</w:t>
            </w:r>
          </w:p>
        </w:tc>
        <w:tc>
          <w:tcPr>
            <w:tcW w:w="1134" w:type="dxa"/>
            <w:vAlign w:val="center"/>
          </w:tcPr>
          <w:p w14:paraId="3197385B"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27</w:t>
            </w:r>
          </w:p>
        </w:tc>
        <w:tc>
          <w:tcPr>
            <w:tcW w:w="1134" w:type="dxa"/>
            <w:vAlign w:val="center"/>
          </w:tcPr>
          <w:p w14:paraId="1159D14E"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31,5</w:t>
            </w:r>
          </w:p>
        </w:tc>
        <w:tc>
          <w:tcPr>
            <w:tcW w:w="1356" w:type="dxa"/>
            <w:vAlign w:val="center"/>
          </w:tcPr>
          <w:p w14:paraId="3DBF536F"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36</w:t>
            </w:r>
          </w:p>
        </w:tc>
      </w:tr>
      <w:tr w:rsidR="004A22EB" w:rsidRPr="004A22EB" w14:paraId="6D066A7F" w14:textId="77777777" w:rsidTr="00AB2098">
        <w:trPr>
          <w:jc w:val="center"/>
        </w:trPr>
        <w:tc>
          <w:tcPr>
            <w:tcW w:w="1826" w:type="dxa"/>
            <w:vAlign w:val="center"/>
          </w:tcPr>
          <w:p w14:paraId="7E850A5B"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1,05</w:t>
            </w:r>
          </w:p>
        </w:tc>
        <w:tc>
          <w:tcPr>
            <w:tcW w:w="7167" w:type="dxa"/>
            <w:gridSpan w:val="6"/>
          </w:tcPr>
          <w:p w14:paraId="50EB46C2"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Lâu dài</w:t>
            </w:r>
          </w:p>
        </w:tc>
      </w:tr>
      <w:tr w:rsidR="004A22EB" w:rsidRPr="004A22EB" w14:paraId="183E9E36" w14:textId="77777777" w:rsidTr="00AB2098">
        <w:trPr>
          <w:jc w:val="center"/>
        </w:trPr>
        <w:tc>
          <w:tcPr>
            <w:tcW w:w="1826" w:type="dxa"/>
            <w:vAlign w:val="center"/>
          </w:tcPr>
          <w:p w14:paraId="2A308B2A"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1,10</w:t>
            </w:r>
          </w:p>
        </w:tc>
        <w:tc>
          <w:tcPr>
            <w:tcW w:w="1275" w:type="dxa"/>
            <w:vAlign w:val="center"/>
          </w:tcPr>
          <w:p w14:paraId="23579C02"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3-50</w:t>
            </w:r>
          </w:p>
        </w:tc>
        <w:tc>
          <w:tcPr>
            <w:tcW w:w="1134" w:type="dxa"/>
            <w:vAlign w:val="center"/>
          </w:tcPr>
          <w:p w14:paraId="7308B2B8"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3-25</w:t>
            </w:r>
          </w:p>
        </w:tc>
        <w:tc>
          <w:tcPr>
            <w:tcW w:w="1134" w:type="dxa"/>
            <w:vAlign w:val="center"/>
          </w:tcPr>
          <w:p w14:paraId="2FBD2D5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2-50</w:t>
            </w:r>
          </w:p>
        </w:tc>
        <w:tc>
          <w:tcPr>
            <w:tcW w:w="1134" w:type="dxa"/>
            <w:vAlign w:val="center"/>
          </w:tcPr>
          <w:p w14:paraId="07802245"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2-10</w:t>
            </w:r>
          </w:p>
        </w:tc>
        <w:tc>
          <w:tcPr>
            <w:tcW w:w="1134" w:type="dxa"/>
            <w:vAlign w:val="center"/>
          </w:tcPr>
          <w:p w14:paraId="59AF5A2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1-25</w:t>
            </w:r>
          </w:p>
        </w:tc>
        <w:tc>
          <w:tcPr>
            <w:tcW w:w="1356" w:type="dxa"/>
            <w:vAlign w:val="center"/>
          </w:tcPr>
          <w:p w14:paraId="37216C25"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1-10</w:t>
            </w:r>
          </w:p>
        </w:tc>
      </w:tr>
      <w:tr w:rsidR="004A22EB" w:rsidRPr="004A22EB" w14:paraId="68AA24FE" w14:textId="77777777" w:rsidTr="00AB2098">
        <w:trPr>
          <w:jc w:val="center"/>
        </w:trPr>
        <w:tc>
          <w:tcPr>
            <w:tcW w:w="1826" w:type="dxa"/>
            <w:vAlign w:val="center"/>
          </w:tcPr>
          <w:p w14:paraId="35483E22"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1,15</w:t>
            </w:r>
          </w:p>
        </w:tc>
        <w:tc>
          <w:tcPr>
            <w:tcW w:w="1275" w:type="dxa"/>
            <w:vAlign w:val="center"/>
          </w:tcPr>
          <w:p w14:paraId="2F8460E4"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2-50</w:t>
            </w:r>
          </w:p>
        </w:tc>
        <w:tc>
          <w:tcPr>
            <w:tcW w:w="1134" w:type="dxa"/>
            <w:vAlign w:val="center"/>
          </w:tcPr>
          <w:p w14:paraId="0485C9B2"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2-25</w:t>
            </w:r>
          </w:p>
        </w:tc>
        <w:tc>
          <w:tcPr>
            <w:tcW w:w="1134" w:type="dxa"/>
            <w:vAlign w:val="center"/>
          </w:tcPr>
          <w:p w14:paraId="1B97745A"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1-50</w:t>
            </w:r>
          </w:p>
        </w:tc>
        <w:tc>
          <w:tcPr>
            <w:tcW w:w="1134" w:type="dxa"/>
            <w:vAlign w:val="center"/>
          </w:tcPr>
          <w:p w14:paraId="1C576D8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1-20</w:t>
            </w:r>
          </w:p>
        </w:tc>
        <w:tc>
          <w:tcPr>
            <w:tcW w:w="1134" w:type="dxa"/>
            <w:vAlign w:val="center"/>
          </w:tcPr>
          <w:p w14:paraId="611081F1"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0-35</w:t>
            </w:r>
          </w:p>
        </w:tc>
        <w:tc>
          <w:tcPr>
            <w:tcW w:w="1356" w:type="dxa"/>
            <w:vAlign w:val="center"/>
          </w:tcPr>
          <w:p w14:paraId="5155EE77"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r w:rsidR="004A22EB" w:rsidRPr="004A22EB" w14:paraId="49385EF2" w14:textId="77777777" w:rsidTr="00AB2098">
        <w:trPr>
          <w:jc w:val="center"/>
        </w:trPr>
        <w:tc>
          <w:tcPr>
            <w:tcW w:w="1826" w:type="dxa"/>
            <w:vAlign w:val="center"/>
          </w:tcPr>
          <w:p w14:paraId="625A1557"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1,20</w:t>
            </w:r>
          </w:p>
        </w:tc>
        <w:tc>
          <w:tcPr>
            <w:tcW w:w="1275" w:type="dxa"/>
            <w:vAlign w:val="center"/>
          </w:tcPr>
          <w:p w14:paraId="34F1881E"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2-05</w:t>
            </w:r>
          </w:p>
        </w:tc>
        <w:tc>
          <w:tcPr>
            <w:tcW w:w="1134" w:type="dxa"/>
            <w:vAlign w:val="center"/>
          </w:tcPr>
          <w:p w14:paraId="30FFB4C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1-40</w:t>
            </w:r>
          </w:p>
        </w:tc>
        <w:tc>
          <w:tcPr>
            <w:tcW w:w="1134" w:type="dxa"/>
            <w:vAlign w:val="center"/>
          </w:tcPr>
          <w:p w14:paraId="5CC5F90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1-15</w:t>
            </w:r>
          </w:p>
        </w:tc>
        <w:tc>
          <w:tcPr>
            <w:tcW w:w="1134" w:type="dxa"/>
            <w:vAlign w:val="center"/>
          </w:tcPr>
          <w:p w14:paraId="31EF3BC3"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0-45</w:t>
            </w:r>
          </w:p>
        </w:tc>
        <w:tc>
          <w:tcPr>
            <w:tcW w:w="1134" w:type="dxa"/>
            <w:vAlign w:val="center"/>
          </w:tcPr>
          <w:p w14:paraId="41D486D9"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356" w:type="dxa"/>
            <w:vAlign w:val="center"/>
          </w:tcPr>
          <w:p w14:paraId="114618F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r w:rsidR="004A22EB" w:rsidRPr="004A22EB" w14:paraId="74520C84" w14:textId="77777777" w:rsidTr="00AB2098">
        <w:trPr>
          <w:jc w:val="center"/>
        </w:trPr>
        <w:tc>
          <w:tcPr>
            <w:tcW w:w="1826" w:type="dxa"/>
            <w:vAlign w:val="center"/>
          </w:tcPr>
          <w:p w14:paraId="129F51FE"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1,25</w:t>
            </w:r>
          </w:p>
        </w:tc>
        <w:tc>
          <w:tcPr>
            <w:tcW w:w="1275" w:type="dxa"/>
            <w:vAlign w:val="center"/>
          </w:tcPr>
          <w:p w14:paraId="05193C38"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1-35</w:t>
            </w:r>
          </w:p>
        </w:tc>
        <w:tc>
          <w:tcPr>
            <w:tcW w:w="1134" w:type="dxa"/>
            <w:vAlign w:val="center"/>
          </w:tcPr>
          <w:p w14:paraId="3427D3A3"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1-15</w:t>
            </w:r>
          </w:p>
        </w:tc>
        <w:tc>
          <w:tcPr>
            <w:tcW w:w="1134" w:type="dxa"/>
            <w:vAlign w:val="center"/>
          </w:tcPr>
          <w:p w14:paraId="76EEDCE4"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0-50</w:t>
            </w:r>
          </w:p>
        </w:tc>
        <w:tc>
          <w:tcPr>
            <w:tcW w:w="1134" w:type="dxa"/>
            <w:vAlign w:val="center"/>
          </w:tcPr>
          <w:p w14:paraId="449D1E6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0-25</w:t>
            </w:r>
          </w:p>
        </w:tc>
        <w:tc>
          <w:tcPr>
            <w:tcW w:w="1134" w:type="dxa"/>
            <w:vAlign w:val="center"/>
          </w:tcPr>
          <w:p w14:paraId="5AA312FA"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356" w:type="dxa"/>
            <w:vAlign w:val="center"/>
          </w:tcPr>
          <w:p w14:paraId="3D1BF35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r w:rsidR="004A22EB" w:rsidRPr="004A22EB" w14:paraId="1F32B9EB" w14:textId="77777777" w:rsidTr="00AB2098">
        <w:trPr>
          <w:jc w:val="center"/>
        </w:trPr>
        <w:tc>
          <w:tcPr>
            <w:tcW w:w="1826" w:type="dxa"/>
            <w:vAlign w:val="center"/>
          </w:tcPr>
          <w:p w14:paraId="0AB71699"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1,30</w:t>
            </w:r>
          </w:p>
        </w:tc>
        <w:tc>
          <w:tcPr>
            <w:tcW w:w="1275" w:type="dxa"/>
            <w:vAlign w:val="center"/>
          </w:tcPr>
          <w:p w14:paraId="2CEA9BC3"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1-10</w:t>
            </w:r>
          </w:p>
        </w:tc>
        <w:tc>
          <w:tcPr>
            <w:tcW w:w="1134" w:type="dxa"/>
            <w:vAlign w:val="center"/>
          </w:tcPr>
          <w:p w14:paraId="3F6659D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0-50</w:t>
            </w:r>
          </w:p>
        </w:tc>
        <w:tc>
          <w:tcPr>
            <w:tcW w:w="1134" w:type="dxa"/>
            <w:vAlign w:val="center"/>
          </w:tcPr>
          <w:p w14:paraId="54904F7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0-30</w:t>
            </w:r>
          </w:p>
        </w:tc>
        <w:tc>
          <w:tcPr>
            <w:tcW w:w="1134" w:type="dxa"/>
            <w:vAlign w:val="center"/>
          </w:tcPr>
          <w:p w14:paraId="3F4545F9"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5F9A2EB5"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356" w:type="dxa"/>
            <w:vAlign w:val="center"/>
          </w:tcPr>
          <w:p w14:paraId="38FEBA02"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r w:rsidR="004A22EB" w:rsidRPr="004A22EB" w14:paraId="7F4904C5" w14:textId="77777777" w:rsidTr="00AB2098">
        <w:trPr>
          <w:jc w:val="center"/>
        </w:trPr>
        <w:tc>
          <w:tcPr>
            <w:tcW w:w="1826" w:type="dxa"/>
            <w:vAlign w:val="center"/>
          </w:tcPr>
          <w:p w14:paraId="78132204"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1,35</w:t>
            </w:r>
          </w:p>
        </w:tc>
        <w:tc>
          <w:tcPr>
            <w:tcW w:w="1275" w:type="dxa"/>
            <w:vAlign w:val="center"/>
          </w:tcPr>
          <w:p w14:paraId="110CF5C2"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0-55</w:t>
            </w:r>
          </w:p>
        </w:tc>
        <w:tc>
          <w:tcPr>
            <w:tcW w:w="1134" w:type="dxa"/>
            <w:vAlign w:val="center"/>
          </w:tcPr>
          <w:p w14:paraId="393CC228"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0-35</w:t>
            </w:r>
          </w:p>
        </w:tc>
        <w:tc>
          <w:tcPr>
            <w:tcW w:w="1134" w:type="dxa"/>
            <w:vAlign w:val="center"/>
          </w:tcPr>
          <w:p w14:paraId="6AF1589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0-15</w:t>
            </w:r>
          </w:p>
        </w:tc>
        <w:tc>
          <w:tcPr>
            <w:tcW w:w="1134" w:type="dxa"/>
            <w:vAlign w:val="center"/>
          </w:tcPr>
          <w:p w14:paraId="47E06D73"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07D3B178"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356" w:type="dxa"/>
            <w:vAlign w:val="center"/>
          </w:tcPr>
          <w:p w14:paraId="5F4BF028"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r w:rsidR="004A22EB" w:rsidRPr="004A22EB" w14:paraId="68CE9A55" w14:textId="77777777" w:rsidTr="00AB2098">
        <w:trPr>
          <w:jc w:val="center"/>
        </w:trPr>
        <w:tc>
          <w:tcPr>
            <w:tcW w:w="1826" w:type="dxa"/>
            <w:vAlign w:val="center"/>
          </w:tcPr>
          <w:p w14:paraId="2F48FC64"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1,40</w:t>
            </w:r>
          </w:p>
        </w:tc>
        <w:tc>
          <w:tcPr>
            <w:tcW w:w="1275" w:type="dxa"/>
            <w:vAlign w:val="center"/>
          </w:tcPr>
          <w:p w14:paraId="1E0767DD"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0-40</w:t>
            </w:r>
          </w:p>
        </w:tc>
        <w:tc>
          <w:tcPr>
            <w:tcW w:w="1134" w:type="dxa"/>
            <w:vAlign w:val="center"/>
          </w:tcPr>
          <w:p w14:paraId="1D285377"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0-25</w:t>
            </w:r>
          </w:p>
        </w:tc>
        <w:tc>
          <w:tcPr>
            <w:tcW w:w="1134" w:type="dxa"/>
            <w:vAlign w:val="center"/>
          </w:tcPr>
          <w:p w14:paraId="2F16CF54"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191C8DDA"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777AB0D8"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356" w:type="dxa"/>
            <w:vAlign w:val="center"/>
          </w:tcPr>
          <w:p w14:paraId="38DF47B4"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r w:rsidR="004A22EB" w:rsidRPr="004A22EB" w14:paraId="622541EA" w14:textId="77777777" w:rsidTr="00AB2098">
        <w:trPr>
          <w:jc w:val="center"/>
        </w:trPr>
        <w:tc>
          <w:tcPr>
            <w:tcW w:w="1826" w:type="dxa"/>
            <w:vAlign w:val="center"/>
          </w:tcPr>
          <w:p w14:paraId="590395D4"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1,45</w:t>
            </w:r>
          </w:p>
        </w:tc>
        <w:tc>
          <w:tcPr>
            <w:tcW w:w="1275" w:type="dxa"/>
            <w:vAlign w:val="center"/>
          </w:tcPr>
          <w:p w14:paraId="7997D5E1"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0-25</w:t>
            </w:r>
          </w:p>
        </w:tc>
        <w:tc>
          <w:tcPr>
            <w:tcW w:w="1134" w:type="dxa"/>
            <w:vAlign w:val="center"/>
          </w:tcPr>
          <w:p w14:paraId="50F52035"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0-10</w:t>
            </w:r>
          </w:p>
        </w:tc>
        <w:tc>
          <w:tcPr>
            <w:tcW w:w="1134" w:type="dxa"/>
            <w:vAlign w:val="center"/>
          </w:tcPr>
          <w:p w14:paraId="66E17AAD"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732C2E7D"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010063FB"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356" w:type="dxa"/>
            <w:vAlign w:val="center"/>
          </w:tcPr>
          <w:p w14:paraId="07083D53"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r w:rsidR="004A22EB" w:rsidRPr="004A22EB" w14:paraId="14F36A42" w14:textId="77777777" w:rsidTr="00AB2098">
        <w:trPr>
          <w:jc w:val="center"/>
        </w:trPr>
        <w:tc>
          <w:tcPr>
            <w:tcW w:w="1826" w:type="dxa"/>
            <w:vAlign w:val="center"/>
          </w:tcPr>
          <w:p w14:paraId="4A5E8C28"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1,50</w:t>
            </w:r>
          </w:p>
        </w:tc>
        <w:tc>
          <w:tcPr>
            <w:tcW w:w="1275" w:type="dxa"/>
            <w:vAlign w:val="center"/>
          </w:tcPr>
          <w:p w14:paraId="2833AA1B"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0-15</w:t>
            </w:r>
          </w:p>
        </w:tc>
        <w:tc>
          <w:tcPr>
            <w:tcW w:w="1134" w:type="dxa"/>
            <w:vAlign w:val="center"/>
          </w:tcPr>
          <w:p w14:paraId="6111A3E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7CC9A370"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5E900DAD"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134" w:type="dxa"/>
            <w:vAlign w:val="center"/>
          </w:tcPr>
          <w:p w14:paraId="576987C7"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c>
          <w:tcPr>
            <w:tcW w:w="1356" w:type="dxa"/>
            <w:vAlign w:val="center"/>
          </w:tcPr>
          <w:p w14:paraId="068AC6A5"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w:t>
            </w:r>
          </w:p>
        </w:tc>
      </w:tr>
    </w:tbl>
    <w:p w14:paraId="59400FEF" w14:textId="77777777" w:rsidR="0033495F" w:rsidRPr="004A22EB" w:rsidRDefault="0033495F">
      <w:pPr>
        <w:numPr>
          <w:ilvl w:val="0"/>
          <w:numId w:val="340"/>
        </w:numPr>
        <w:tabs>
          <w:tab w:val="clear" w:pos="720"/>
          <w:tab w:val="left" w:pos="851"/>
          <w:tab w:val="left" w:pos="1134"/>
        </w:tabs>
        <w:spacing w:before="20" w:after="20" w:line="312" w:lineRule="auto"/>
        <w:ind w:left="567" w:hanging="425"/>
        <w:jc w:val="both"/>
        <w:rPr>
          <w:bCs/>
          <w:sz w:val="26"/>
          <w:szCs w:val="26"/>
        </w:rPr>
      </w:pPr>
      <w:r w:rsidRPr="004A22EB">
        <w:rPr>
          <w:bCs/>
          <w:sz w:val="26"/>
          <w:szCs w:val="26"/>
        </w:rPr>
        <w:t xml:space="preserve"> Máy biến áp phải đảm bảo vận hành quá tải ngắn hạn cao hơn dòng điện định mức theo các giới hạn sau:</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227"/>
        <w:gridCol w:w="1126"/>
        <w:gridCol w:w="1124"/>
        <w:gridCol w:w="1122"/>
        <w:gridCol w:w="1119"/>
        <w:gridCol w:w="1173"/>
      </w:tblGrid>
      <w:tr w:rsidR="004A22EB" w:rsidRPr="004A22EB" w14:paraId="054646B1" w14:textId="77777777" w:rsidTr="00AB2098">
        <w:trPr>
          <w:jc w:val="center"/>
        </w:trPr>
        <w:tc>
          <w:tcPr>
            <w:tcW w:w="3227" w:type="dxa"/>
          </w:tcPr>
          <w:p w14:paraId="09B0393E" w14:textId="77777777" w:rsidR="0033495F" w:rsidRPr="004A22EB" w:rsidRDefault="0033495F" w:rsidP="00423E32">
            <w:pPr>
              <w:tabs>
                <w:tab w:val="left" w:pos="1134"/>
              </w:tabs>
              <w:spacing w:before="20" w:after="20" w:line="312" w:lineRule="auto"/>
              <w:ind w:left="567" w:hanging="425"/>
              <w:rPr>
                <w:bCs/>
                <w:sz w:val="26"/>
                <w:szCs w:val="26"/>
              </w:rPr>
            </w:pPr>
            <w:r w:rsidRPr="004A22EB">
              <w:rPr>
                <w:bCs/>
                <w:sz w:val="26"/>
                <w:szCs w:val="26"/>
              </w:rPr>
              <w:t xml:space="preserve">Quá tải theo dòng điện, % </w:t>
            </w:r>
          </w:p>
        </w:tc>
        <w:tc>
          <w:tcPr>
            <w:tcW w:w="1126" w:type="dxa"/>
            <w:vAlign w:val="center"/>
          </w:tcPr>
          <w:p w14:paraId="4890A4D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30</w:t>
            </w:r>
          </w:p>
        </w:tc>
        <w:tc>
          <w:tcPr>
            <w:tcW w:w="1124" w:type="dxa"/>
            <w:vAlign w:val="center"/>
          </w:tcPr>
          <w:p w14:paraId="7010911D"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45</w:t>
            </w:r>
          </w:p>
        </w:tc>
        <w:tc>
          <w:tcPr>
            <w:tcW w:w="1122" w:type="dxa"/>
            <w:vAlign w:val="center"/>
          </w:tcPr>
          <w:p w14:paraId="469BEA8A"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60</w:t>
            </w:r>
          </w:p>
        </w:tc>
        <w:tc>
          <w:tcPr>
            <w:tcW w:w="1119" w:type="dxa"/>
            <w:vAlign w:val="center"/>
          </w:tcPr>
          <w:p w14:paraId="6681844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75</w:t>
            </w:r>
          </w:p>
        </w:tc>
        <w:tc>
          <w:tcPr>
            <w:tcW w:w="1173" w:type="dxa"/>
            <w:vAlign w:val="center"/>
          </w:tcPr>
          <w:p w14:paraId="11BC70F6"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100</w:t>
            </w:r>
          </w:p>
        </w:tc>
      </w:tr>
      <w:tr w:rsidR="004A22EB" w:rsidRPr="004A22EB" w14:paraId="60208E5D" w14:textId="77777777" w:rsidTr="00AB2098">
        <w:trPr>
          <w:jc w:val="center"/>
        </w:trPr>
        <w:tc>
          <w:tcPr>
            <w:tcW w:w="3227" w:type="dxa"/>
          </w:tcPr>
          <w:p w14:paraId="7412A60D" w14:textId="77777777" w:rsidR="0033495F" w:rsidRPr="004A22EB" w:rsidRDefault="0033495F" w:rsidP="00423E32">
            <w:pPr>
              <w:tabs>
                <w:tab w:val="left" w:pos="1134"/>
              </w:tabs>
              <w:spacing w:before="20" w:after="20" w:line="312" w:lineRule="auto"/>
              <w:ind w:left="567" w:hanging="425"/>
              <w:rPr>
                <w:bCs/>
                <w:sz w:val="26"/>
                <w:szCs w:val="26"/>
              </w:rPr>
            </w:pPr>
            <w:r w:rsidRPr="004A22EB">
              <w:rPr>
                <w:bCs/>
                <w:sz w:val="26"/>
                <w:szCs w:val="26"/>
              </w:rPr>
              <w:t>Thời gian quá tải, phút</w:t>
            </w:r>
          </w:p>
        </w:tc>
        <w:tc>
          <w:tcPr>
            <w:tcW w:w="1126" w:type="dxa"/>
            <w:vAlign w:val="center"/>
          </w:tcPr>
          <w:p w14:paraId="0A7931F1"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120</w:t>
            </w:r>
          </w:p>
        </w:tc>
        <w:tc>
          <w:tcPr>
            <w:tcW w:w="1124" w:type="dxa"/>
            <w:vAlign w:val="center"/>
          </w:tcPr>
          <w:p w14:paraId="667DAFB5"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80</w:t>
            </w:r>
          </w:p>
        </w:tc>
        <w:tc>
          <w:tcPr>
            <w:tcW w:w="1122" w:type="dxa"/>
            <w:vAlign w:val="center"/>
          </w:tcPr>
          <w:p w14:paraId="7ECAA5B1"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45</w:t>
            </w:r>
          </w:p>
        </w:tc>
        <w:tc>
          <w:tcPr>
            <w:tcW w:w="1119" w:type="dxa"/>
            <w:vAlign w:val="center"/>
          </w:tcPr>
          <w:p w14:paraId="3F436991"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20</w:t>
            </w:r>
          </w:p>
        </w:tc>
        <w:tc>
          <w:tcPr>
            <w:tcW w:w="1173" w:type="dxa"/>
            <w:vAlign w:val="center"/>
          </w:tcPr>
          <w:p w14:paraId="1835B9AB" w14:textId="77777777" w:rsidR="0033495F" w:rsidRPr="004A22EB" w:rsidRDefault="0033495F" w:rsidP="00423E32">
            <w:pPr>
              <w:tabs>
                <w:tab w:val="left" w:pos="1134"/>
              </w:tabs>
              <w:spacing w:before="20" w:after="20" w:line="312" w:lineRule="auto"/>
              <w:ind w:left="567" w:hanging="425"/>
              <w:jc w:val="center"/>
              <w:rPr>
                <w:bCs/>
                <w:sz w:val="26"/>
                <w:szCs w:val="26"/>
              </w:rPr>
            </w:pPr>
            <w:r w:rsidRPr="004A22EB">
              <w:rPr>
                <w:bCs/>
                <w:sz w:val="26"/>
                <w:szCs w:val="26"/>
              </w:rPr>
              <w:t>10</w:t>
            </w:r>
          </w:p>
        </w:tc>
      </w:tr>
    </w:tbl>
    <w:p w14:paraId="5C027D4B" w14:textId="77777777" w:rsidR="0033495F" w:rsidRPr="004A22EB" w:rsidRDefault="0033495F" w:rsidP="00423E32">
      <w:pPr>
        <w:tabs>
          <w:tab w:val="left" w:pos="851"/>
          <w:tab w:val="left" w:pos="1134"/>
        </w:tabs>
        <w:spacing w:before="20" w:after="20" w:line="360" w:lineRule="exact"/>
        <w:ind w:left="567" w:hanging="425"/>
        <w:rPr>
          <w:bCs/>
          <w:sz w:val="26"/>
          <w:szCs w:val="26"/>
        </w:rPr>
      </w:pPr>
      <w:r w:rsidRPr="004A22EB">
        <w:rPr>
          <w:bCs/>
          <w:sz w:val="26"/>
          <w:szCs w:val="26"/>
        </w:rPr>
        <w:t>Ngoài ra, máy biến áp phải đảm bảo vận hành quá tải với dòng điện cao hơn định mức tới 40% với tổng thời gian đến 6 giờ trong một ngày đêm trong 5 ngày liên tiếp.</w:t>
      </w:r>
    </w:p>
    <w:p w14:paraId="668D9B95" w14:textId="77777777" w:rsidR="0033495F" w:rsidRPr="004A22EB" w:rsidRDefault="0033495F">
      <w:pPr>
        <w:pStyle w:val="NOMARL"/>
        <w:numPr>
          <w:ilvl w:val="0"/>
          <w:numId w:val="405"/>
        </w:numPr>
        <w:spacing w:before="20" w:after="20"/>
        <w:rPr>
          <w:b/>
          <w:bCs/>
        </w:rPr>
      </w:pPr>
      <w:bookmarkStart w:id="1456" w:name="_Toc416347325"/>
      <w:bookmarkStart w:id="1457" w:name="_Toc96688440"/>
      <w:bookmarkStart w:id="1458" w:name="_Toc96689623"/>
      <w:bookmarkStart w:id="1459" w:name="_Toc418778650"/>
      <w:bookmarkStart w:id="1460" w:name="_Toc416343920"/>
      <w:bookmarkStart w:id="1461" w:name="_Toc446516892"/>
      <w:bookmarkStart w:id="1462" w:name="_Toc416347637"/>
      <w:bookmarkStart w:id="1463" w:name="_Toc101861073"/>
      <w:bookmarkStart w:id="1464" w:name="_Toc416348578"/>
      <w:bookmarkStart w:id="1465" w:name="_Toc101600495"/>
      <w:bookmarkStart w:id="1466" w:name="_Toc416347800"/>
      <w:bookmarkStart w:id="1467" w:name="_Toc416343537"/>
      <w:bookmarkStart w:id="1468" w:name="_Toc119498168"/>
      <w:bookmarkStart w:id="1469" w:name="_Toc173231694"/>
      <w:r w:rsidRPr="004A22EB">
        <w:rPr>
          <w:b/>
          <w:bCs/>
        </w:rPr>
        <w:t>Tổ nối dây</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61968E33"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t>Nếu không có yêu cầu đặc biệt khác, các MBA phân phối 1 pha, 12,7 (kV)/2x0,23 (kV) loại tổn hao thấp có tổ đấu dây là I/I-0.</w:t>
      </w:r>
    </w:p>
    <w:p w14:paraId="67DA2A05" w14:textId="77777777" w:rsidR="0033495F" w:rsidRPr="004A22EB" w:rsidRDefault="0033495F">
      <w:pPr>
        <w:pStyle w:val="NOMARL"/>
        <w:numPr>
          <w:ilvl w:val="0"/>
          <w:numId w:val="405"/>
        </w:numPr>
        <w:spacing w:before="20" w:after="20"/>
      </w:pPr>
      <w:bookmarkStart w:id="1470" w:name="_Toc416347638"/>
      <w:bookmarkStart w:id="1471" w:name="_Toc446516893"/>
      <w:bookmarkStart w:id="1472" w:name="_Toc418778651"/>
      <w:bookmarkStart w:id="1473" w:name="_Toc416343538"/>
      <w:bookmarkStart w:id="1474" w:name="_Toc416348579"/>
      <w:bookmarkStart w:id="1475" w:name="_Toc101600496"/>
      <w:bookmarkStart w:id="1476" w:name="_Toc416343921"/>
      <w:bookmarkStart w:id="1477" w:name="_Toc101861074"/>
      <w:bookmarkStart w:id="1478" w:name="_Toc416347801"/>
      <w:bookmarkStart w:id="1479" w:name="_Toc96689624"/>
      <w:bookmarkStart w:id="1480" w:name="_Toc416347326"/>
      <w:bookmarkStart w:id="1481" w:name="_Toc96688441"/>
      <w:bookmarkStart w:id="1482" w:name="_Toc119498169"/>
      <w:bookmarkStart w:id="1483" w:name="_Toc173231695"/>
      <w:r w:rsidRPr="004A22EB">
        <w:rPr>
          <w:b/>
          <w:bCs/>
        </w:rPr>
        <w:t>Mức cách điện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378AE672" w14:textId="77777777" w:rsidR="0033495F" w:rsidRPr="004A22EB" w:rsidRDefault="0033495F" w:rsidP="00423E32">
      <w:pPr>
        <w:tabs>
          <w:tab w:val="left" w:pos="851"/>
          <w:tab w:val="left" w:pos="1134"/>
        </w:tabs>
        <w:spacing w:before="20" w:after="20" w:line="360" w:lineRule="exact"/>
        <w:ind w:left="567" w:hanging="425"/>
        <w:rPr>
          <w:spacing w:val="4"/>
          <w:sz w:val="26"/>
          <w:szCs w:val="26"/>
        </w:rPr>
      </w:pPr>
      <w:r w:rsidRPr="004A22EB">
        <w:rPr>
          <w:spacing w:val="4"/>
          <w:sz w:val="26"/>
          <w:szCs w:val="26"/>
        </w:rPr>
        <w:t>MBA phải được thiết kế và thử nghiệm với những cấp cách điện sau đây:</w:t>
      </w:r>
    </w:p>
    <w:tbl>
      <w:tblPr>
        <w:tblW w:w="939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410"/>
        <w:gridCol w:w="2410"/>
        <w:gridCol w:w="2268"/>
        <w:gridCol w:w="2302"/>
      </w:tblGrid>
      <w:tr w:rsidR="004A22EB" w:rsidRPr="004A22EB" w14:paraId="24CF11E5" w14:textId="77777777" w:rsidTr="00AB2098">
        <w:tc>
          <w:tcPr>
            <w:tcW w:w="2410" w:type="dxa"/>
            <w:vAlign w:val="center"/>
          </w:tcPr>
          <w:p w14:paraId="66B77B14"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Điện áp danh định của hệ thống</w:t>
            </w:r>
          </w:p>
          <w:p w14:paraId="27F99C0A"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(kV)</w:t>
            </w:r>
          </w:p>
        </w:tc>
        <w:tc>
          <w:tcPr>
            <w:tcW w:w="2410" w:type="dxa"/>
            <w:vAlign w:val="center"/>
          </w:tcPr>
          <w:p w14:paraId="2DE3E315"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Điện áp cao nhất của thiết bị (kV)</w:t>
            </w:r>
          </w:p>
        </w:tc>
        <w:tc>
          <w:tcPr>
            <w:tcW w:w="2268" w:type="dxa"/>
            <w:vAlign w:val="center"/>
          </w:tcPr>
          <w:p w14:paraId="1A8B5FFE"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Điện áp chịu tần số công nghiệp ngắn hạn (giá trị hiệu dụng) (kV)</w:t>
            </w:r>
          </w:p>
        </w:tc>
        <w:tc>
          <w:tcPr>
            <w:tcW w:w="2302" w:type="dxa"/>
            <w:vAlign w:val="center"/>
          </w:tcPr>
          <w:p w14:paraId="6FEE5210"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 xml:space="preserve">Điện áp chịu xung sét </w:t>
            </w:r>
            <w:r w:rsidRPr="004A22EB">
              <w:rPr>
                <w:b/>
                <w:bCs/>
                <w:sz w:val="26"/>
                <w:szCs w:val="26"/>
              </w:rPr>
              <w:t>1,2/50</w:t>
            </w:r>
            <w:r w:rsidRPr="004A22EB">
              <w:rPr>
                <w:b/>
                <w:bCs/>
                <w:sz w:val="26"/>
                <w:szCs w:val="26"/>
              </w:rPr>
              <w:sym w:font="Symbol" w:char="F06D"/>
            </w:r>
            <w:r w:rsidRPr="004A22EB">
              <w:rPr>
                <w:b/>
                <w:bCs/>
                <w:sz w:val="26"/>
                <w:szCs w:val="26"/>
              </w:rPr>
              <w:t>s (</w:t>
            </w:r>
            <w:r w:rsidRPr="004A22EB">
              <w:rPr>
                <w:b/>
                <w:sz w:val="26"/>
                <w:szCs w:val="26"/>
              </w:rPr>
              <w:t>trị số đỉnh) (BIL) (kV)</w:t>
            </w:r>
          </w:p>
        </w:tc>
      </w:tr>
      <w:tr w:rsidR="004A22EB" w:rsidRPr="004A22EB" w14:paraId="1534FFA3" w14:textId="77777777" w:rsidTr="00AB2098">
        <w:trPr>
          <w:trHeight w:val="448"/>
        </w:trPr>
        <w:tc>
          <w:tcPr>
            <w:tcW w:w="2410" w:type="dxa"/>
            <w:vAlign w:val="center"/>
          </w:tcPr>
          <w:p w14:paraId="36EE4F31" w14:textId="77777777" w:rsidR="0033495F" w:rsidRPr="004A22EB" w:rsidRDefault="0033495F" w:rsidP="00423E32">
            <w:pPr>
              <w:tabs>
                <w:tab w:val="left" w:pos="720"/>
                <w:tab w:val="left" w:pos="1134"/>
              </w:tabs>
              <w:spacing w:before="20" w:after="20" w:line="360" w:lineRule="exact"/>
              <w:ind w:left="567" w:hanging="425"/>
              <w:jc w:val="center"/>
              <w:rPr>
                <w:sz w:val="26"/>
                <w:szCs w:val="26"/>
              </w:rPr>
            </w:pPr>
            <w:r w:rsidRPr="004A22EB">
              <w:rPr>
                <w:sz w:val="26"/>
                <w:szCs w:val="26"/>
              </w:rPr>
              <w:t>12,7 (22)</w:t>
            </w:r>
          </w:p>
        </w:tc>
        <w:tc>
          <w:tcPr>
            <w:tcW w:w="2410" w:type="dxa"/>
            <w:vAlign w:val="center"/>
          </w:tcPr>
          <w:p w14:paraId="6F60CBD6" w14:textId="77777777" w:rsidR="0033495F" w:rsidRPr="004A22EB" w:rsidRDefault="0033495F" w:rsidP="00423E32">
            <w:pPr>
              <w:tabs>
                <w:tab w:val="left" w:pos="720"/>
                <w:tab w:val="left" w:pos="1134"/>
              </w:tabs>
              <w:spacing w:before="20" w:after="20" w:line="360" w:lineRule="exact"/>
              <w:ind w:left="567" w:hanging="425"/>
              <w:jc w:val="center"/>
              <w:rPr>
                <w:sz w:val="26"/>
                <w:szCs w:val="26"/>
              </w:rPr>
            </w:pPr>
            <w:r w:rsidRPr="004A22EB">
              <w:rPr>
                <w:sz w:val="26"/>
                <w:szCs w:val="26"/>
              </w:rPr>
              <w:t>24</w:t>
            </w:r>
          </w:p>
        </w:tc>
        <w:tc>
          <w:tcPr>
            <w:tcW w:w="2268" w:type="dxa"/>
            <w:vAlign w:val="center"/>
          </w:tcPr>
          <w:p w14:paraId="6F78C40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50</w:t>
            </w:r>
          </w:p>
        </w:tc>
        <w:tc>
          <w:tcPr>
            <w:tcW w:w="2302" w:type="dxa"/>
            <w:vAlign w:val="center"/>
          </w:tcPr>
          <w:p w14:paraId="07063BE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125</w:t>
            </w:r>
          </w:p>
        </w:tc>
      </w:tr>
      <w:tr w:rsidR="004A22EB" w:rsidRPr="004A22EB" w14:paraId="5746EA8C" w14:textId="77777777" w:rsidTr="00AB2098">
        <w:tc>
          <w:tcPr>
            <w:tcW w:w="2410" w:type="dxa"/>
            <w:vAlign w:val="center"/>
          </w:tcPr>
          <w:p w14:paraId="2D3FC737" w14:textId="77777777" w:rsidR="0033495F" w:rsidRPr="004A22EB" w:rsidRDefault="0033495F" w:rsidP="00423E32">
            <w:pPr>
              <w:tabs>
                <w:tab w:val="left" w:pos="720"/>
                <w:tab w:val="left" w:pos="1134"/>
              </w:tabs>
              <w:spacing w:before="20" w:after="20" w:line="360" w:lineRule="exact"/>
              <w:ind w:left="567" w:hanging="425"/>
              <w:jc w:val="center"/>
              <w:rPr>
                <w:sz w:val="26"/>
                <w:szCs w:val="26"/>
              </w:rPr>
            </w:pPr>
            <w:r w:rsidRPr="004A22EB">
              <w:rPr>
                <w:sz w:val="26"/>
                <w:szCs w:val="26"/>
              </w:rPr>
              <w:t>0,23 (0,4)</w:t>
            </w:r>
          </w:p>
        </w:tc>
        <w:tc>
          <w:tcPr>
            <w:tcW w:w="2410" w:type="dxa"/>
            <w:vAlign w:val="center"/>
          </w:tcPr>
          <w:p w14:paraId="02CA48E6" w14:textId="77777777" w:rsidR="0033495F" w:rsidRPr="004A22EB" w:rsidRDefault="0033495F" w:rsidP="00423E32">
            <w:pPr>
              <w:tabs>
                <w:tab w:val="left" w:pos="720"/>
                <w:tab w:val="left" w:pos="1134"/>
              </w:tabs>
              <w:spacing w:before="20" w:after="20" w:line="360" w:lineRule="exact"/>
              <w:ind w:left="567" w:hanging="425"/>
              <w:jc w:val="center"/>
              <w:rPr>
                <w:sz w:val="26"/>
                <w:szCs w:val="26"/>
              </w:rPr>
            </w:pPr>
            <w:r w:rsidRPr="004A22EB">
              <w:rPr>
                <w:sz w:val="26"/>
                <w:szCs w:val="26"/>
              </w:rPr>
              <w:t>-</w:t>
            </w:r>
          </w:p>
        </w:tc>
        <w:tc>
          <w:tcPr>
            <w:tcW w:w="2268" w:type="dxa"/>
            <w:vAlign w:val="center"/>
          </w:tcPr>
          <w:p w14:paraId="255B50B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3</w:t>
            </w:r>
          </w:p>
        </w:tc>
        <w:tc>
          <w:tcPr>
            <w:tcW w:w="2302" w:type="dxa"/>
            <w:vAlign w:val="center"/>
          </w:tcPr>
          <w:p w14:paraId="3B340F9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bl>
    <w:p w14:paraId="56A0DCC4" w14:textId="77777777" w:rsidR="0033495F" w:rsidRPr="004A22EB" w:rsidRDefault="0033495F">
      <w:pPr>
        <w:pStyle w:val="NOMARL"/>
        <w:numPr>
          <w:ilvl w:val="0"/>
          <w:numId w:val="405"/>
        </w:numPr>
        <w:spacing w:before="20" w:after="20"/>
        <w:rPr>
          <w:b/>
          <w:bCs/>
        </w:rPr>
      </w:pPr>
      <w:bookmarkStart w:id="1484" w:name="_Toc416347802"/>
      <w:bookmarkStart w:id="1485" w:name="_Toc416348580"/>
      <w:bookmarkStart w:id="1486" w:name="_Toc418778652"/>
      <w:bookmarkStart w:id="1487" w:name="_Toc101861075"/>
      <w:bookmarkStart w:id="1488" w:name="_Toc416343539"/>
      <w:bookmarkStart w:id="1489" w:name="_Toc416343922"/>
      <w:bookmarkStart w:id="1490" w:name="_Toc416347639"/>
      <w:bookmarkStart w:id="1491" w:name="_Toc96689625"/>
      <w:bookmarkStart w:id="1492" w:name="_Toc101600497"/>
      <w:bookmarkStart w:id="1493" w:name="_Toc416347327"/>
      <w:bookmarkStart w:id="1494" w:name="_Toc96688442"/>
      <w:bookmarkStart w:id="1495" w:name="_Toc446516894"/>
      <w:bookmarkStart w:id="1496" w:name="_Toc119498170"/>
      <w:bookmarkStart w:id="1497" w:name="_Toc173231696"/>
      <w:r w:rsidRPr="004A22EB">
        <w:rPr>
          <w:b/>
          <w:bCs/>
        </w:rPr>
        <w:t>Độ ồn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74423839" w14:textId="77777777" w:rsidR="0033495F" w:rsidRPr="004A22EB" w:rsidRDefault="0033495F" w:rsidP="00423E32">
      <w:pPr>
        <w:tabs>
          <w:tab w:val="left" w:pos="851"/>
          <w:tab w:val="left" w:pos="1134"/>
        </w:tabs>
        <w:spacing w:before="20" w:after="20" w:line="360" w:lineRule="exact"/>
        <w:ind w:left="567" w:hanging="425"/>
        <w:rPr>
          <w:spacing w:val="-6"/>
          <w:sz w:val="26"/>
          <w:szCs w:val="26"/>
        </w:rPr>
      </w:pPr>
      <w:r w:rsidRPr="004A22EB">
        <w:rPr>
          <w:sz w:val="26"/>
          <w:szCs w:val="26"/>
        </w:rPr>
        <w:t xml:space="preserve">Đối với MBA 1 pha 2 cuộn dây cân bằng (cuộn sơ cấp &gt; 601 V): </w:t>
      </w:r>
      <w:r w:rsidRPr="004A22EB">
        <w:rPr>
          <w:spacing w:val="-6"/>
          <w:sz w:val="26"/>
          <w:szCs w:val="26"/>
        </w:rPr>
        <w:t>Độ ồn cho phép của MBA không được vượt quá trị số trong các bảng dưới đây:</w:t>
      </w:r>
    </w:p>
    <w:tbl>
      <w:tblPr>
        <w:tblW w:w="91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410"/>
        <w:gridCol w:w="1131"/>
        <w:gridCol w:w="1131"/>
        <w:gridCol w:w="1131"/>
        <w:gridCol w:w="1131"/>
        <w:gridCol w:w="1131"/>
        <w:gridCol w:w="1131"/>
      </w:tblGrid>
      <w:tr w:rsidR="004A22EB" w:rsidRPr="004A22EB" w14:paraId="63CA84C4" w14:textId="77777777" w:rsidTr="00AB2098">
        <w:trPr>
          <w:trHeight w:val="405"/>
        </w:trPr>
        <w:tc>
          <w:tcPr>
            <w:tcW w:w="2410" w:type="dxa"/>
          </w:tcPr>
          <w:p w14:paraId="2B73C790" w14:textId="77777777" w:rsidR="0033495F" w:rsidRPr="004A22EB" w:rsidRDefault="0033495F" w:rsidP="00423E32">
            <w:pPr>
              <w:tabs>
                <w:tab w:val="left" w:pos="1134"/>
              </w:tabs>
              <w:spacing w:before="20" w:after="20" w:line="312" w:lineRule="auto"/>
              <w:ind w:left="567" w:hanging="425"/>
              <w:jc w:val="center"/>
              <w:rPr>
                <w:sz w:val="26"/>
                <w:szCs w:val="26"/>
              </w:rPr>
            </w:pPr>
            <w:bookmarkStart w:id="1498" w:name="_Toc416343923"/>
            <w:bookmarkStart w:id="1499" w:name="_Toc416347640"/>
            <w:bookmarkStart w:id="1500" w:name="_Toc418778653"/>
            <w:bookmarkStart w:id="1501" w:name="_Toc416347328"/>
            <w:bookmarkStart w:id="1502" w:name="_Toc416347803"/>
            <w:bookmarkStart w:id="1503" w:name="_Toc446516895"/>
            <w:bookmarkStart w:id="1504" w:name="_Toc416348581"/>
            <w:bookmarkStart w:id="1505" w:name="_Toc416343540"/>
            <w:r w:rsidRPr="004A22EB">
              <w:rPr>
                <w:b/>
                <w:sz w:val="26"/>
                <w:szCs w:val="26"/>
              </w:rPr>
              <w:lastRenderedPageBreak/>
              <w:t>Công suất (kVA)</w:t>
            </w:r>
          </w:p>
        </w:tc>
        <w:tc>
          <w:tcPr>
            <w:tcW w:w="1131" w:type="dxa"/>
            <w:vAlign w:val="center"/>
          </w:tcPr>
          <w:p w14:paraId="13BBA5AC"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15</w:t>
            </w:r>
          </w:p>
        </w:tc>
        <w:tc>
          <w:tcPr>
            <w:tcW w:w="1131" w:type="dxa"/>
            <w:vAlign w:val="center"/>
          </w:tcPr>
          <w:p w14:paraId="20CF8077"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25</w:t>
            </w:r>
          </w:p>
        </w:tc>
        <w:tc>
          <w:tcPr>
            <w:tcW w:w="1131" w:type="dxa"/>
            <w:vAlign w:val="center"/>
          </w:tcPr>
          <w:p w14:paraId="53802BEC"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37,5</w:t>
            </w:r>
          </w:p>
        </w:tc>
        <w:tc>
          <w:tcPr>
            <w:tcW w:w="1131" w:type="dxa"/>
            <w:vAlign w:val="center"/>
          </w:tcPr>
          <w:p w14:paraId="7721DCA4"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50</w:t>
            </w:r>
          </w:p>
        </w:tc>
        <w:tc>
          <w:tcPr>
            <w:tcW w:w="1131" w:type="dxa"/>
            <w:vAlign w:val="center"/>
          </w:tcPr>
          <w:p w14:paraId="691A6C99"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75</w:t>
            </w:r>
          </w:p>
        </w:tc>
        <w:tc>
          <w:tcPr>
            <w:tcW w:w="1131" w:type="dxa"/>
            <w:vAlign w:val="center"/>
          </w:tcPr>
          <w:p w14:paraId="35C50E83"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100</w:t>
            </w:r>
          </w:p>
        </w:tc>
      </w:tr>
      <w:tr w:rsidR="004A22EB" w:rsidRPr="004A22EB" w14:paraId="6DCA1E24" w14:textId="77777777" w:rsidTr="00AB2098">
        <w:trPr>
          <w:trHeight w:val="405"/>
        </w:trPr>
        <w:tc>
          <w:tcPr>
            <w:tcW w:w="2410" w:type="dxa"/>
          </w:tcPr>
          <w:p w14:paraId="6B54307D"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Độ ồn (dB)</w:t>
            </w:r>
          </w:p>
        </w:tc>
        <w:tc>
          <w:tcPr>
            <w:tcW w:w="4524" w:type="dxa"/>
            <w:gridSpan w:val="4"/>
            <w:vAlign w:val="center"/>
          </w:tcPr>
          <w:p w14:paraId="17D50AB9"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50</w:t>
            </w:r>
          </w:p>
        </w:tc>
        <w:tc>
          <w:tcPr>
            <w:tcW w:w="2262" w:type="dxa"/>
            <w:gridSpan w:val="2"/>
            <w:vAlign w:val="center"/>
          </w:tcPr>
          <w:p w14:paraId="6309107B"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55</w:t>
            </w:r>
          </w:p>
        </w:tc>
      </w:tr>
    </w:tbl>
    <w:p w14:paraId="7DF334A6" w14:textId="77777777" w:rsidR="0033495F" w:rsidRPr="004A22EB" w:rsidRDefault="0033495F" w:rsidP="00423E32">
      <w:pPr>
        <w:tabs>
          <w:tab w:val="left" w:pos="851"/>
          <w:tab w:val="left" w:pos="1134"/>
        </w:tabs>
        <w:spacing w:before="20" w:after="20" w:line="360" w:lineRule="exact"/>
        <w:ind w:left="567" w:hanging="425"/>
        <w:rPr>
          <w:sz w:val="26"/>
          <w:szCs w:val="26"/>
          <w:shd w:val="clear" w:color="auto" w:fill="FFFF00"/>
        </w:rPr>
      </w:pPr>
      <w:r w:rsidRPr="004A22EB">
        <w:rPr>
          <w:sz w:val="26"/>
          <w:szCs w:val="26"/>
        </w:rPr>
        <w:t>Cách xác định độ ồn theo tiêu chuẩn IEC 60076-10.</w:t>
      </w:r>
    </w:p>
    <w:p w14:paraId="7637C1F5" w14:textId="77777777" w:rsidR="0033495F" w:rsidRPr="004A22EB" w:rsidRDefault="0033495F">
      <w:pPr>
        <w:pStyle w:val="NOMARL"/>
        <w:numPr>
          <w:ilvl w:val="0"/>
          <w:numId w:val="405"/>
        </w:numPr>
        <w:spacing w:before="20" w:after="20"/>
        <w:rPr>
          <w:b/>
          <w:bCs/>
        </w:rPr>
      </w:pPr>
      <w:bookmarkStart w:id="1506" w:name="_Toc101861076"/>
      <w:bookmarkStart w:id="1507" w:name="_Toc96688443"/>
      <w:bookmarkStart w:id="1508" w:name="_Toc96689626"/>
      <w:bookmarkStart w:id="1509" w:name="_Toc101600498"/>
      <w:bookmarkStart w:id="1510" w:name="_Toc119498171"/>
      <w:bookmarkStart w:id="1511" w:name="_Toc173231697"/>
      <w:r w:rsidRPr="004A22EB">
        <w:rPr>
          <w:b/>
          <w:bCs/>
        </w:rPr>
        <w:t>Độ tăng nhiệt</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5418C55F"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t>Độ tăng nhiệt độ của dầu/cuộn dây tương ứng không quá 60</w:t>
      </w:r>
      <w:r w:rsidRPr="004A22EB">
        <w:rPr>
          <w:sz w:val="26"/>
          <w:szCs w:val="26"/>
          <w:vertAlign w:val="superscript"/>
        </w:rPr>
        <w:t>o</w:t>
      </w:r>
      <w:r w:rsidRPr="004A22EB">
        <w:rPr>
          <w:sz w:val="26"/>
          <w:szCs w:val="26"/>
        </w:rPr>
        <w:t>C/65</w:t>
      </w:r>
      <w:r w:rsidRPr="004A22EB">
        <w:rPr>
          <w:sz w:val="26"/>
          <w:szCs w:val="26"/>
          <w:vertAlign w:val="superscript"/>
        </w:rPr>
        <w:t>o</w:t>
      </w:r>
      <w:r w:rsidRPr="004A22EB">
        <w:rPr>
          <w:sz w:val="26"/>
          <w:szCs w:val="26"/>
        </w:rPr>
        <w:t>C.</w:t>
      </w:r>
      <w:bookmarkStart w:id="1512" w:name="_Toc418778654"/>
      <w:bookmarkStart w:id="1513" w:name="_Toc416347641"/>
      <w:bookmarkStart w:id="1514" w:name="_Toc416343541"/>
      <w:bookmarkStart w:id="1515" w:name="_Toc446516896"/>
      <w:bookmarkStart w:id="1516" w:name="_Toc416347329"/>
      <w:bookmarkStart w:id="1517" w:name="_Toc416343924"/>
      <w:bookmarkStart w:id="1518" w:name="_Toc416348582"/>
      <w:bookmarkStart w:id="1519" w:name="_Toc416347804"/>
      <w:r w:rsidRPr="004A22EB">
        <w:rPr>
          <w:sz w:val="26"/>
          <w:szCs w:val="26"/>
        </w:rPr>
        <w:t xml:space="preserve"> </w:t>
      </w:r>
    </w:p>
    <w:p w14:paraId="5558A09B" w14:textId="77777777" w:rsidR="0033495F" w:rsidRPr="004A22EB" w:rsidRDefault="0033495F">
      <w:pPr>
        <w:pStyle w:val="NOMARL"/>
        <w:numPr>
          <w:ilvl w:val="0"/>
          <w:numId w:val="405"/>
        </w:numPr>
        <w:spacing w:before="20" w:after="20"/>
        <w:rPr>
          <w:b/>
          <w:bCs/>
        </w:rPr>
      </w:pPr>
      <w:bookmarkStart w:id="1520" w:name="_Toc96689627"/>
      <w:bookmarkStart w:id="1521" w:name="_Toc96688444"/>
      <w:bookmarkStart w:id="1522" w:name="_Toc101861077"/>
      <w:bookmarkStart w:id="1523" w:name="_Toc101600499"/>
      <w:bookmarkStart w:id="1524" w:name="_Toc119498172"/>
      <w:bookmarkStart w:id="1525" w:name="_Toc173231698"/>
      <w:r w:rsidRPr="004A22EB">
        <w:rPr>
          <w:b/>
          <w:bCs/>
        </w:rPr>
        <w:t>Tiêu chuẩn về tổn hao, dòng điện không tải, điện áp ngắn mạch</w:t>
      </w:r>
      <w:bookmarkEnd w:id="1520"/>
      <w:bookmarkEnd w:id="1521"/>
      <w:bookmarkEnd w:id="1522"/>
      <w:bookmarkEnd w:id="1523"/>
      <w:bookmarkEnd w:id="1524"/>
      <w:bookmarkEnd w:id="1525"/>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446"/>
        <w:gridCol w:w="2126"/>
        <w:gridCol w:w="2357"/>
        <w:gridCol w:w="2321"/>
      </w:tblGrid>
      <w:tr w:rsidR="004A22EB" w:rsidRPr="004A22EB" w14:paraId="6BA12A5E" w14:textId="77777777" w:rsidTr="00AB2098">
        <w:trPr>
          <w:trHeight w:val="1495"/>
          <w:tblHeader/>
          <w:jc w:val="center"/>
        </w:trPr>
        <w:tc>
          <w:tcPr>
            <w:tcW w:w="2446" w:type="dxa"/>
            <w:vAlign w:val="center"/>
          </w:tcPr>
          <w:bookmarkEnd w:id="1512"/>
          <w:bookmarkEnd w:id="1513"/>
          <w:bookmarkEnd w:id="1514"/>
          <w:bookmarkEnd w:id="1515"/>
          <w:bookmarkEnd w:id="1516"/>
          <w:bookmarkEnd w:id="1517"/>
          <w:bookmarkEnd w:id="1518"/>
          <w:bookmarkEnd w:id="1519"/>
          <w:p w14:paraId="44164502"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Công suất</w:t>
            </w:r>
          </w:p>
          <w:p w14:paraId="25622A61"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định mức</w:t>
            </w:r>
          </w:p>
          <w:p w14:paraId="42009E1C"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(kVA)</w:t>
            </w:r>
          </w:p>
        </w:tc>
        <w:tc>
          <w:tcPr>
            <w:tcW w:w="2126" w:type="dxa"/>
            <w:vAlign w:val="center"/>
          </w:tcPr>
          <w:p w14:paraId="2CBE6DF7"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Tổn hao không tải (Po) cực đại (W)</w:t>
            </w:r>
          </w:p>
        </w:tc>
        <w:tc>
          <w:tcPr>
            <w:tcW w:w="2357" w:type="dxa"/>
            <w:vAlign w:val="center"/>
          </w:tcPr>
          <w:p w14:paraId="208D75BF"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Tổn hao có tải (Pk) cực đại ở nhiệt độ cuộn dây 75</w:t>
            </w:r>
            <w:r w:rsidRPr="004A22EB">
              <w:rPr>
                <w:b/>
                <w:sz w:val="26"/>
                <w:szCs w:val="26"/>
                <w:vertAlign w:val="superscript"/>
              </w:rPr>
              <w:t>0</w:t>
            </w:r>
            <w:r w:rsidRPr="004A22EB">
              <w:rPr>
                <w:b/>
                <w:sz w:val="26"/>
                <w:szCs w:val="26"/>
              </w:rPr>
              <w:t>C (W)</w:t>
            </w:r>
          </w:p>
        </w:tc>
        <w:tc>
          <w:tcPr>
            <w:tcW w:w="2321" w:type="dxa"/>
            <w:shd w:val="clear" w:color="auto" w:fill="auto"/>
            <w:vAlign w:val="center"/>
          </w:tcPr>
          <w:p w14:paraId="6DEAF222"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Điện áp ngắn mạch nhỏ nhất (U</w:t>
            </w:r>
            <w:r w:rsidRPr="004A22EB">
              <w:rPr>
                <w:b/>
                <w:sz w:val="26"/>
                <w:szCs w:val="26"/>
                <w:vertAlign w:val="subscript"/>
              </w:rPr>
              <w:t>k</w:t>
            </w:r>
            <w:r w:rsidRPr="004A22EB">
              <w:rPr>
                <w:b/>
                <w:sz w:val="26"/>
                <w:szCs w:val="26"/>
              </w:rPr>
              <w:t>)</w:t>
            </w:r>
          </w:p>
          <w:p w14:paraId="6957E2B5"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w:t>
            </w:r>
          </w:p>
        </w:tc>
      </w:tr>
      <w:tr w:rsidR="004A22EB" w:rsidRPr="004A22EB" w14:paraId="4CC9E621" w14:textId="77777777" w:rsidTr="00AB2098">
        <w:trPr>
          <w:jc w:val="center"/>
        </w:trPr>
        <w:tc>
          <w:tcPr>
            <w:tcW w:w="9250" w:type="dxa"/>
            <w:gridSpan w:val="4"/>
            <w:shd w:val="clear" w:color="auto" w:fill="auto"/>
            <w:vAlign w:val="center"/>
          </w:tcPr>
          <w:p w14:paraId="20E35894" w14:textId="77777777" w:rsidR="0033495F" w:rsidRPr="004A22EB" w:rsidRDefault="0033495F" w:rsidP="00423E32">
            <w:pPr>
              <w:tabs>
                <w:tab w:val="left" w:pos="1134"/>
              </w:tabs>
              <w:spacing w:before="20" w:after="20" w:line="360" w:lineRule="exact"/>
              <w:ind w:left="567" w:hanging="425"/>
              <w:rPr>
                <w:sz w:val="26"/>
                <w:szCs w:val="26"/>
              </w:rPr>
            </w:pPr>
            <w:r w:rsidRPr="004A22EB">
              <w:rPr>
                <w:b/>
                <w:sz w:val="26"/>
                <w:szCs w:val="26"/>
              </w:rPr>
              <w:t>Máy biến áp 1 pha  12,7/2x0,23 (kV)</w:t>
            </w:r>
          </w:p>
        </w:tc>
      </w:tr>
      <w:tr w:rsidR="004A22EB" w:rsidRPr="004A22EB" w14:paraId="28E2F934" w14:textId="77777777" w:rsidTr="00AB2098">
        <w:trPr>
          <w:jc w:val="center"/>
        </w:trPr>
        <w:tc>
          <w:tcPr>
            <w:tcW w:w="2446" w:type="dxa"/>
            <w:vAlign w:val="center"/>
          </w:tcPr>
          <w:p w14:paraId="788E5AF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15</w:t>
            </w:r>
          </w:p>
        </w:tc>
        <w:tc>
          <w:tcPr>
            <w:tcW w:w="2126" w:type="dxa"/>
          </w:tcPr>
          <w:p w14:paraId="084409C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14</w:t>
            </w:r>
          </w:p>
        </w:tc>
        <w:tc>
          <w:tcPr>
            <w:tcW w:w="2357" w:type="dxa"/>
          </w:tcPr>
          <w:p w14:paraId="3536CCC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213</w:t>
            </w:r>
          </w:p>
        </w:tc>
        <w:tc>
          <w:tcPr>
            <w:tcW w:w="2321" w:type="dxa"/>
            <w:vMerge w:val="restart"/>
            <w:shd w:val="clear" w:color="auto" w:fill="auto"/>
            <w:vAlign w:val="center"/>
          </w:tcPr>
          <w:p w14:paraId="125A2FA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2,0</w:t>
            </w:r>
          </w:p>
        </w:tc>
      </w:tr>
      <w:tr w:rsidR="004A22EB" w:rsidRPr="004A22EB" w14:paraId="6502B93E" w14:textId="77777777" w:rsidTr="00AB2098">
        <w:trPr>
          <w:jc w:val="center"/>
        </w:trPr>
        <w:tc>
          <w:tcPr>
            <w:tcW w:w="2446" w:type="dxa"/>
            <w:vAlign w:val="center"/>
          </w:tcPr>
          <w:p w14:paraId="267F0A1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25</w:t>
            </w:r>
          </w:p>
        </w:tc>
        <w:tc>
          <w:tcPr>
            <w:tcW w:w="2126" w:type="dxa"/>
          </w:tcPr>
          <w:p w14:paraId="72B227A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19</w:t>
            </w:r>
          </w:p>
        </w:tc>
        <w:tc>
          <w:tcPr>
            <w:tcW w:w="2357" w:type="dxa"/>
          </w:tcPr>
          <w:p w14:paraId="37A75C8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333</w:t>
            </w:r>
          </w:p>
        </w:tc>
        <w:tc>
          <w:tcPr>
            <w:tcW w:w="2321" w:type="dxa"/>
            <w:vMerge/>
            <w:shd w:val="clear" w:color="auto" w:fill="auto"/>
          </w:tcPr>
          <w:p w14:paraId="2A9659E0"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354BFDA0" w14:textId="77777777" w:rsidTr="00AB2098">
        <w:trPr>
          <w:jc w:val="center"/>
        </w:trPr>
        <w:tc>
          <w:tcPr>
            <w:tcW w:w="2446" w:type="dxa"/>
            <w:vAlign w:val="center"/>
          </w:tcPr>
          <w:p w14:paraId="34897BA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37,5</w:t>
            </w:r>
          </w:p>
        </w:tc>
        <w:tc>
          <w:tcPr>
            <w:tcW w:w="2126" w:type="dxa"/>
          </w:tcPr>
          <w:p w14:paraId="195A9B3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26</w:t>
            </w:r>
          </w:p>
        </w:tc>
        <w:tc>
          <w:tcPr>
            <w:tcW w:w="2357" w:type="dxa"/>
          </w:tcPr>
          <w:p w14:paraId="4401D1D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420</w:t>
            </w:r>
          </w:p>
        </w:tc>
        <w:tc>
          <w:tcPr>
            <w:tcW w:w="2321" w:type="dxa"/>
            <w:vMerge/>
            <w:shd w:val="clear" w:color="auto" w:fill="auto"/>
          </w:tcPr>
          <w:p w14:paraId="14DB1F49"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1B3900D4" w14:textId="77777777" w:rsidTr="00AB2098">
        <w:trPr>
          <w:jc w:val="center"/>
        </w:trPr>
        <w:tc>
          <w:tcPr>
            <w:tcW w:w="2446" w:type="dxa"/>
            <w:vAlign w:val="center"/>
          </w:tcPr>
          <w:p w14:paraId="3F4DAF4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50</w:t>
            </w:r>
          </w:p>
        </w:tc>
        <w:tc>
          <w:tcPr>
            <w:tcW w:w="2126" w:type="dxa"/>
          </w:tcPr>
          <w:p w14:paraId="2249191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31</w:t>
            </w:r>
          </w:p>
        </w:tc>
        <w:tc>
          <w:tcPr>
            <w:tcW w:w="2357" w:type="dxa"/>
          </w:tcPr>
          <w:p w14:paraId="695393D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570</w:t>
            </w:r>
          </w:p>
        </w:tc>
        <w:tc>
          <w:tcPr>
            <w:tcW w:w="2321" w:type="dxa"/>
            <w:vMerge/>
            <w:shd w:val="clear" w:color="auto" w:fill="auto"/>
          </w:tcPr>
          <w:p w14:paraId="465A8F51"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5090EA36" w14:textId="77777777" w:rsidTr="00AB2098">
        <w:trPr>
          <w:jc w:val="center"/>
        </w:trPr>
        <w:tc>
          <w:tcPr>
            <w:tcW w:w="2446" w:type="dxa"/>
            <w:vAlign w:val="center"/>
          </w:tcPr>
          <w:p w14:paraId="74E175C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75</w:t>
            </w:r>
          </w:p>
        </w:tc>
        <w:tc>
          <w:tcPr>
            <w:tcW w:w="2126" w:type="dxa"/>
          </w:tcPr>
          <w:p w14:paraId="0870D01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42</w:t>
            </w:r>
          </w:p>
        </w:tc>
        <w:tc>
          <w:tcPr>
            <w:tcW w:w="2357" w:type="dxa"/>
          </w:tcPr>
          <w:p w14:paraId="6AEC49E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933</w:t>
            </w:r>
          </w:p>
        </w:tc>
        <w:tc>
          <w:tcPr>
            <w:tcW w:w="2321" w:type="dxa"/>
            <w:vMerge/>
            <w:shd w:val="clear" w:color="auto" w:fill="auto"/>
          </w:tcPr>
          <w:p w14:paraId="05DB7E82"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55AE18D1" w14:textId="77777777" w:rsidTr="00AB2098">
        <w:trPr>
          <w:jc w:val="center"/>
        </w:trPr>
        <w:tc>
          <w:tcPr>
            <w:tcW w:w="2446" w:type="dxa"/>
            <w:vAlign w:val="center"/>
          </w:tcPr>
          <w:p w14:paraId="6276012B" w14:textId="77777777" w:rsidR="0033495F" w:rsidRPr="004A22EB" w:rsidRDefault="0033495F" w:rsidP="00423E32">
            <w:pPr>
              <w:tabs>
                <w:tab w:val="left" w:pos="1134"/>
              </w:tabs>
              <w:spacing w:before="20" w:after="20" w:line="360" w:lineRule="exact"/>
              <w:ind w:left="567" w:hanging="425"/>
              <w:jc w:val="center"/>
              <w:rPr>
                <w:sz w:val="26"/>
                <w:szCs w:val="26"/>
                <w:vertAlign w:val="superscript"/>
              </w:rPr>
            </w:pPr>
            <w:r w:rsidRPr="004A22EB">
              <w:rPr>
                <w:sz w:val="26"/>
                <w:szCs w:val="26"/>
              </w:rPr>
              <w:t>100</w:t>
            </w:r>
          </w:p>
        </w:tc>
        <w:tc>
          <w:tcPr>
            <w:tcW w:w="2126" w:type="dxa"/>
          </w:tcPr>
          <w:p w14:paraId="6417A98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54</w:t>
            </w:r>
          </w:p>
        </w:tc>
        <w:tc>
          <w:tcPr>
            <w:tcW w:w="2357" w:type="dxa"/>
          </w:tcPr>
          <w:p w14:paraId="7ACEC6B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1.305</w:t>
            </w:r>
          </w:p>
        </w:tc>
        <w:tc>
          <w:tcPr>
            <w:tcW w:w="2321" w:type="dxa"/>
            <w:vMerge/>
            <w:shd w:val="clear" w:color="auto" w:fill="auto"/>
            <w:vAlign w:val="center"/>
          </w:tcPr>
          <w:p w14:paraId="69AAB9FD" w14:textId="77777777" w:rsidR="0033495F" w:rsidRPr="004A22EB" w:rsidRDefault="0033495F" w:rsidP="00423E32">
            <w:pPr>
              <w:tabs>
                <w:tab w:val="left" w:pos="1134"/>
              </w:tabs>
              <w:spacing w:before="20" w:after="20" w:line="360" w:lineRule="exact"/>
              <w:ind w:left="567" w:hanging="425"/>
              <w:jc w:val="center"/>
              <w:rPr>
                <w:sz w:val="26"/>
                <w:szCs w:val="26"/>
              </w:rPr>
            </w:pPr>
          </w:p>
        </w:tc>
      </w:tr>
    </w:tbl>
    <w:p w14:paraId="12FAF813" w14:textId="77777777" w:rsidR="0033495F" w:rsidRPr="004A22EB" w:rsidRDefault="0033495F">
      <w:pPr>
        <w:numPr>
          <w:ilvl w:val="0"/>
          <w:numId w:val="327"/>
        </w:numPr>
        <w:tabs>
          <w:tab w:val="clear" w:pos="720"/>
          <w:tab w:val="left" w:pos="540"/>
          <w:tab w:val="left" w:pos="1134"/>
        </w:tabs>
        <w:autoSpaceDE w:val="0"/>
        <w:autoSpaceDN w:val="0"/>
        <w:spacing w:before="20" w:after="20"/>
        <w:ind w:left="567" w:hanging="425"/>
        <w:jc w:val="both"/>
        <w:rPr>
          <w:b/>
          <w:sz w:val="26"/>
          <w:szCs w:val="26"/>
        </w:rPr>
      </w:pPr>
      <w:bookmarkStart w:id="1526" w:name="_Toc312135714"/>
      <w:bookmarkEnd w:id="1526"/>
      <w:r w:rsidRPr="004A22EB">
        <w:rPr>
          <w:b/>
          <w:sz w:val="26"/>
          <w:szCs w:val="26"/>
        </w:rPr>
        <w:t xml:space="preserve">BẢNG THÔNG SỐ </w:t>
      </w:r>
      <w:r w:rsidRPr="004A22EB">
        <w:rPr>
          <w:b/>
          <w:sz w:val="26"/>
          <w:szCs w:val="26"/>
          <w:lang w:val="pt-BR"/>
        </w:rPr>
        <w:t>KỸ</w:t>
      </w:r>
      <w:r w:rsidRPr="004A22EB">
        <w:rPr>
          <w:b/>
          <w:sz w:val="26"/>
          <w:szCs w:val="26"/>
        </w:rPr>
        <w:t xml:space="preserve"> THUẬT </w:t>
      </w:r>
      <w:r w:rsidRPr="004A22EB">
        <w:rPr>
          <w:b/>
          <w:bCs/>
          <w:sz w:val="26"/>
          <w:szCs w:val="26"/>
        </w:rPr>
        <w:t>MÁY BIẾN ÁP TỔN HAO THẤP 1 PHA 12,7 kV</w:t>
      </w:r>
    </w:p>
    <w:tbl>
      <w:tblPr>
        <w:tblW w:w="1009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840"/>
        <w:gridCol w:w="4435"/>
        <w:gridCol w:w="780"/>
        <w:gridCol w:w="390"/>
        <w:gridCol w:w="390"/>
        <w:gridCol w:w="780"/>
        <w:gridCol w:w="780"/>
        <w:gridCol w:w="390"/>
        <w:gridCol w:w="390"/>
        <w:gridCol w:w="920"/>
      </w:tblGrid>
      <w:tr w:rsidR="004A22EB" w:rsidRPr="004A22EB" w14:paraId="666074F9" w14:textId="77777777" w:rsidTr="00AB2098">
        <w:trPr>
          <w:trHeight w:val="283"/>
          <w:tblHeader/>
        </w:trPr>
        <w:tc>
          <w:tcPr>
            <w:tcW w:w="840" w:type="dxa"/>
          </w:tcPr>
          <w:p w14:paraId="410BA4D4"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TT</w:t>
            </w:r>
          </w:p>
        </w:tc>
        <w:tc>
          <w:tcPr>
            <w:tcW w:w="4435" w:type="dxa"/>
          </w:tcPr>
          <w:p w14:paraId="76BF2E22"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Hạng mục</w:t>
            </w:r>
          </w:p>
        </w:tc>
        <w:tc>
          <w:tcPr>
            <w:tcW w:w="2340" w:type="dxa"/>
            <w:gridSpan w:val="4"/>
          </w:tcPr>
          <w:p w14:paraId="1F59B561"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Yêu cầu</w:t>
            </w:r>
          </w:p>
        </w:tc>
        <w:tc>
          <w:tcPr>
            <w:tcW w:w="2480" w:type="dxa"/>
            <w:gridSpan w:val="4"/>
          </w:tcPr>
          <w:p w14:paraId="4F901AC9"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Chào thầu</w:t>
            </w:r>
          </w:p>
        </w:tc>
      </w:tr>
      <w:tr w:rsidR="004A22EB" w:rsidRPr="004A22EB" w14:paraId="1E8DBB0C" w14:textId="77777777" w:rsidTr="00AB2098">
        <w:trPr>
          <w:trHeight w:val="283"/>
        </w:trPr>
        <w:tc>
          <w:tcPr>
            <w:tcW w:w="840" w:type="dxa"/>
          </w:tcPr>
          <w:p w14:paraId="1D745A23"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13B2B6DA"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Nhà sản xuất</w:t>
            </w:r>
          </w:p>
        </w:tc>
        <w:tc>
          <w:tcPr>
            <w:tcW w:w="2340" w:type="dxa"/>
            <w:gridSpan w:val="4"/>
          </w:tcPr>
          <w:p w14:paraId="4A1D7D4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2480" w:type="dxa"/>
            <w:gridSpan w:val="4"/>
          </w:tcPr>
          <w:p w14:paraId="685BA31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251E2E6" w14:textId="77777777" w:rsidTr="00AB2098">
        <w:trPr>
          <w:trHeight w:val="283"/>
        </w:trPr>
        <w:tc>
          <w:tcPr>
            <w:tcW w:w="840" w:type="dxa"/>
          </w:tcPr>
          <w:p w14:paraId="3E4D8C95"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40170612"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tc>
        <w:tc>
          <w:tcPr>
            <w:tcW w:w="2340" w:type="dxa"/>
            <w:gridSpan w:val="4"/>
          </w:tcPr>
          <w:p w14:paraId="4E50C77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2480" w:type="dxa"/>
            <w:gridSpan w:val="4"/>
          </w:tcPr>
          <w:p w14:paraId="0C01F64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94A9BE8" w14:textId="77777777" w:rsidTr="00AB2098">
        <w:trPr>
          <w:trHeight w:val="283"/>
        </w:trPr>
        <w:tc>
          <w:tcPr>
            <w:tcW w:w="840" w:type="dxa"/>
          </w:tcPr>
          <w:p w14:paraId="5A7A7AFA"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27CCB877" w14:textId="77777777" w:rsidR="0033495F" w:rsidRPr="004A22EB" w:rsidRDefault="0033495F" w:rsidP="00423E32">
            <w:pPr>
              <w:tabs>
                <w:tab w:val="left" w:pos="1134"/>
              </w:tabs>
              <w:spacing w:before="20" w:after="20"/>
              <w:ind w:left="567" w:hanging="425"/>
              <w:rPr>
                <w:sz w:val="26"/>
                <w:szCs w:val="26"/>
              </w:rPr>
            </w:pPr>
            <w:r w:rsidRPr="004A22EB">
              <w:rPr>
                <w:sz w:val="26"/>
                <w:szCs w:val="26"/>
              </w:rPr>
              <w:t>Mã hiệu</w:t>
            </w:r>
          </w:p>
        </w:tc>
        <w:tc>
          <w:tcPr>
            <w:tcW w:w="2340" w:type="dxa"/>
            <w:gridSpan w:val="4"/>
          </w:tcPr>
          <w:p w14:paraId="73CD796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2480" w:type="dxa"/>
            <w:gridSpan w:val="4"/>
          </w:tcPr>
          <w:p w14:paraId="2CB866C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29C49C5" w14:textId="77777777" w:rsidTr="00AB2098">
        <w:trPr>
          <w:trHeight w:val="283"/>
        </w:trPr>
        <w:tc>
          <w:tcPr>
            <w:tcW w:w="840" w:type="dxa"/>
          </w:tcPr>
          <w:p w14:paraId="7E4BEA0B" w14:textId="77777777" w:rsidR="0033495F" w:rsidRPr="004A22EB" w:rsidRDefault="0033495F" w:rsidP="00423E32">
            <w:pPr>
              <w:tabs>
                <w:tab w:val="left" w:pos="1134"/>
              </w:tabs>
              <w:spacing w:before="20" w:after="20"/>
              <w:ind w:left="567" w:hanging="425"/>
              <w:rPr>
                <w:b/>
                <w:bCs/>
                <w:sz w:val="26"/>
                <w:szCs w:val="26"/>
              </w:rPr>
            </w:pPr>
          </w:p>
        </w:tc>
        <w:tc>
          <w:tcPr>
            <w:tcW w:w="4435" w:type="dxa"/>
          </w:tcPr>
          <w:p w14:paraId="415EB53C" w14:textId="77777777" w:rsidR="0033495F" w:rsidRPr="004A22EB" w:rsidRDefault="0033495F" w:rsidP="00423E32">
            <w:pPr>
              <w:tabs>
                <w:tab w:val="left" w:pos="376"/>
                <w:tab w:val="left" w:pos="1134"/>
              </w:tabs>
              <w:spacing w:before="20" w:after="20"/>
              <w:ind w:left="567" w:right="-210" w:hanging="425"/>
              <w:rPr>
                <w:b/>
                <w:bCs/>
                <w:sz w:val="26"/>
                <w:szCs w:val="26"/>
              </w:rPr>
            </w:pPr>
            <w:r w:rsidRPr="004A22EB">
              <w:rPr>
                <w:b/>
                <w:bCs/>
                <w:sz w:val="26"/>
                <w:szCs w:val="26"/>
              </w:rPr>
              <w:t>ĐIỀU KIỆN CHUNG</w:t>
            </w:r>
          </w:p>
        </w:tc>
        <w:tc>
          <w:tcPr>
            <w:tcW w:w="2340" w:type="dxa"/>
            <w:gridSpan w:val="4"/>
          </w:tcPr>
          <w:p w14:paraId="695BA7C5" w14:textId="77777777" w:rsidR="0033495F" w:rsidRPr="004A22EB" w:rsidRDefault="0033495F" w:rsidP="00423E32">
            <w:pPr>
              <w:tabs>
                <w:tab w:val="left" w:pos="1134"/>
              </w:tabs>
              <w:spacing w:before="20" w:after="20"/>
              <w:ind w:left="567" w:hanging="425"/>
              <w:jc w:val="center"/>
              <w:rPr>
                <w:b/>
                <w:bCs/>
                <w:sz w:val="26"/>
                <w:szCs w:val="26"/>
              </w:rPr>
            </w:pPr>
          </w:p>
        </w:tc>
        <w:tc>
          <w:tcPr>
            <w:tcW w:w="2480" w:type="dxa"/>
            <w:gridSpan w:val="4"/>
          </w:tcPr>
          <w:p w14:paraId="7C401CC2"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71C515D3" w14:textId="77777777" w:rsidTr="00AB2098">
        <w:trPr>
          <w:trHeight w:val="283"/>
        </w:trPr>
        <w:tc>
          <w:tcPr>
            <w:tcW w:w="840" w:type="dxa"/>
          </w:tcPr>
          <w:p w14:paraId="00C6D7D2"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6752512E" w14:textId="77777777" w:rsidR="0033495F" w:rsidRPr="004A22EB" w:rsidRDefault="0033495F" w:rsidP="00423E32">
            <w:pPr>
              <w:tabs>
                <w:tab w:val="left" w:pos="1134"/>
              </w:tabs>
              <w:spacing w:before="20" w:after="20"/>
              <w:ind w:left="567" w:hanging="425"/>
              <w:rPr>
                <w:sz w:val="26"/>
                <w:szCs w:val="26"/>
              </w:rPr>
            </w:pPr>
            <w:r w:rsidRPr="004A22EB">
              <w:rPr>
                <w:bCs/>
                <w:sz w:val="26"/>
                <w:szCs w:val="26"/>
                <w:lang w:val="pt-BR"/>
              </w:rPr>
              <w:t>1. Điều kiện môi trường làm việc của thiết bị</w:t>
            </w:r>
          </w:p>
        </w:tc>
        <w:tc>
          <w:tcPr>
            <w:tcW w:w="2340" w:type="dxa"/>
            <w:gridSpan w:val="4"/>
          </w:tcPr>
          <w:p w14:paraId="5C012CE6"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34245B0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7C6936B" w14:textId="77777777" w:rsidTr="00AB2098">
        <w:trPr>
          <w:trHeight w:val="283"/>
        </w:trPr>
        <w:tc>
          <w:tcPr>
            <w:tcW w:w="840" w:type="dxa"/>
          </w:tcPr>
          <w:p w14:paraId="30E32A47" w14:textId="77777777" w:rsidR="0033495F" w:rsidRPr="004A22EB" w:rsidRDefault="0033495F" w:rsidP="00423E32">
            <w:pPr>
              <w:tabs>
                <w:tab w:val="left" w:pos="1134"/>
              </w:tabs>
              <w:spacing w:before="20" w:after="20"/>
              <w:ind w:left="567" w:hanging="425"/>
              <w:rPr>
                <w:sz w:val="26"/>
                <w:szCs w:val="26"/>
              </w:rPr>
            </w:pPr>
          </w:p>
        </w:tc>
        <w:tc>
          <w:tcPr>
            <w:tcW w:w="4435" w:type="dxa"/>
          </w:tcPr>
          <w:p w14:paraId="15D9AB8E"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Nhiệt độ môi trường lớn nhất</w:t>
            </w:r>
          </w:p>
        </w:tc>
        <w:tc>
          <w:tcPr>
            <w:tcW w:w="2340" w:type="dxa"/>
            <w:gridSpan w:val="4"/>
          </w:tcPr>
          <w:p w14:paraId="5A971E2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45</w:t>
            </w:r>
            <w:r w:rsidRPr="004A22EB">
              <w:rPr>
                <w:sz w:val="26"/>
                <w:szCs w:val="26"/>
                <w:vertAlign w:val="superscript"/>
              </w:rPr>
              <w:t>0</w:t>
            </w:r>
            <w:r w:rsidRPr="004A22EB">
              <w:rPr>
                <w:sz w:val="26"/>
                <w:szCs w:val="26"/>
              </w:rPr>
              <w:t>C</w:t>
            </w:r>
          </w:p>
        </w:tc>
        <w:tc>
          <w:tcPr>
            <w:tcW w:w="2480" w:type="dxa"/>
            <w:gridSpan w:val="4"/>
          </w:tcPr>
          <w:p w14:paraId="726DC25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50AB7B2" w14:textId="77777777" w:rsidTr="00AB2098">
        <w:trPr>
          <w:trHeight w:val="283"/>
        </w:trPr>
        <w:tc>
          <w:tcPr>
            <w:tcW w:w="840" w:type="dxa"/>
          </w:tcPr>
          <w:p w14:paraId="18127911" w14:textId="77777777" w:rsidR="0033495F" w:rsidRPr="004A22EB" w:rsidRDefault="0033495F" w:rsidP="00423E32">
            <w:pPr>
              <w:tabs>
                <w:tab w:val="left" w:pos="1134"/>
              </w:tabs>
              <w:spacing w:before="20" w:after="20"/>
              <w:ind w:left="567" w:hanging="425"/>
              <w:rPr>
                <w:sz w:val="26"/>
                <w:szCs w:val="26"/>
              </w:rPr>
            </w:pPr>
          </w:p>
        </w:tc>
        <w:tc>
          <w:tcPr>
            <w:tcW w:w="4435" w:type="dxa"/>
          </w:tcPr>
          <w:p w14:paraId="17BB4B22"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Nhiệt độ môi trường nhỏ nhất</w:t>
            </w:r>
          </w:p>
        </w:tc>
        <w:tc>
          <w:tcPr>
            <w:tcW w:w="2340" w:type="dxa"/>
            <w:gridSpan w:val="4"/>
          </w:tcPr>
          <w:p w14:paraId="073E158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w:t>
            </w:r>
            <w:r w:rsidRPr="004A22EB">
              <w:rPr>
                <w:sz w:val="26"/>
                <w:szCs w:val="26"/>
                <w:vertAlign w:val="superscript"/>
              </w:rPr>
              <w:t>0</w:t>
            </w:r>
            <w:r w:rsidRPr="004A22EB">
              <w:rPr>
                <w:sz w:val="26"/>
                <w:szCs w:val="26"/>
              </w:rPr>
              <w:t>C</w:t>
            </w:r>
          </w:p>
        </w:tc>
        <w:tc>
          <w:tcPr>
            <w:tcW w:w="2480" w:type="dxa"/>
            <w:gridSpan w:val="4"/>
          </w:tcPr>
          <w:p w14:paraId="73CD463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32014CC" w14:textId="77777777" w:rsidTr="00AB2098">
        <w:trPr>
          <w:trHeight w:val="283"/>
        </w:trPr>
        <w:tc>
          <w:tcPr>
            <w:tcW w:w="840" w:type="dxa"/>
          </w:tcPr>
          <w:p w14:paraId="2735DEBD" w14:textId="77777777" w:rsidR="0033495F" w:rsidRPr="004A22EB" w:rsidRDefault="0033495F" w:rsidP="00423E32">
            <w:pPr>
              <w:tabs>
                <w:tab w:val="left" w:pos="1134"/>
              </w:tabs>
              <w:spacing w:before="20" w:after="20"/>
              <w:ind w:left="567" w:hanging="425"/>
              <w:rPr>
                <w:sz w:val="26"/>
                <w:szCs w:val="26"/>
              </w:rPr>
            </w:pPr>
          </w:p>
        </w:tc>
        <w:tc>
          <w:tcPr>
            <w:tcW w:w="4435" w:type="dxa"/>
          </w:tcPr>
          <w:p w14:paraId="58AEBF8B"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Khí hậu</w:t>
            </w:r>
          </w:p>
        </w:tc>
        <w:tc>
          <w:tcPr>
            <w:tcW w:w="2340" w:type="dxa"/>
            <w:gridSpan w:val="4"/>
          </w:tcPr>
          <w:p w14:paraId="42F70AE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Nhiệt đới, nóng ẩm</w:t>
            </w:r>
          </w:p>
        </w:tc>
        <w:tc>
          <w:tcPr>
            <w:tcW w:w="2480" w:type="dxa"/>
            <w:gridSpan w:val="4"/>
          </w:tcPr>
          <w:p w14:paraId="1A69AD0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04A0C13" w14:textId="77777777" w:rsidTr="00AB2098">
        <w:trPr>
          <w:trHeight w:val="283"/>
        </w:trPr>
        <w:tc>
          <w:tcPr>
            <w:tcW w:w="840" w:type="dxa"/>
          </w:tcPr>
          <w:p w14:paraId="60CAD0D7" w14:textId="77777777" w:rsidR="0033495F" w:rsidRPr="004A22EB" w:rsidRDefault="0033495F" w:rsidP="00423E32">
            <w:pPr>
              <w:tabs>
                <w:tab w:val="left" w:pos="1134"/>
              </w:tabs>
              <w:spacing w:before="20" w:after="20"/>
              <w:ind w:left="567" w:hanging="425"/>
              <w:rPr>
                <w:sz w:val="26"/>
                <w:szCs w:val="26"/>
              </w:rPr>
            </w:pPr>
          </w:p>
        </w:tc>
        <w:tc>
          <w:tcPr>
            <w:tcW w:w="4435" w:type="dxa"/>
          </w:tcPr>
          <w:p w14:paraId="5FBAB62C"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 xml:space="preserve">Độ ẩm </w:t>
            </w:r>
            <w:r w:rsidRPr="004A22EB">
              <w:rPr>
                <w:sz w:val="26"/>
                <w:szCs w:val="26"/>
              </w:rPr>
              <w:t>tương đối cao nhất</w:t>
            </w:r>
          </w:p>
        </w:tc>
        <w:tc>
          <w:tcPr>
            <w:tcW w:w="2340" w:type="dxa"/>
            <w:gridSpan w:val="4"/>
          </w:tcPr>
          <w:p w14:paraId="18EBAFA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c>
          <w:tcPr>
            <w:tcW w:w="2480" w:type="dxa"/>
            <w:gridSpan w:val="4"/>
          </w:tcPr>
          <w:p w14:paraId="24BF0C5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82E0AFA" w14:textId="77777777" w:rsidTr="00AB2098">
        <w:trPr>
          <w:trHeight w:val="283"/>
        </w:trPr>
        <w:tc>
          <w:tcPr>
            <w:tcW w:w="840" w:type="dxa"/>
          </w:tcPr>
          <w:p w14:paraId="43BE08E6" w14:textId="77777777" w:rsidR="0033495F" w:rsidRPr="004A22EB" w:rsidRDefault="0033495F" w:rsidP="00423E32">
            <w:pPr>
              <w:tabs>
                <w:tab w:val="left" w:pos="1134"/>
              </w:tabs>
              <w:spacing w:before="20" w:after="20"/>
              <w:ind w:left="567" w:hanging="425"/>
              <w:rPr>
                <w:sz w:val="26"/>
                <w:szCs w:val="26"/>
              </w:rPr>
            </w:pPr>
          </w:p>
        </w:tc>
        <w:tc>
          <w:tcPr>
            <w:tcW w:w="4435" w:type="dxa"/>
          </w:tcPr>
          <w:p w14:paraId="6C682AC8"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Độ cao lắp đặt thiết bị so với  mực nước biển</w:t>
            </w:r>
          </w:p>
        </w:tc>
        <w:tc>
          <w:tcPr>
            <w:tcW w:w="2340" w:type="dxa"/>
            <w:gridSpan w:val="4"/>
          </w:tcPr>
          <w:p w14:paraId="733E229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Đến 1000m</w:t>
            </w:r>
          </w:p>
        </w:tc>
        <w:tc>
          <w:tcPr>
            <w:tcW w:w="2480" w:type="dxa"/>
            <w:gridSpan w:val="4"/>
          </w:tcPr>
          <w:p w14:paraId="31C1859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FD90D6D" w14:textId="77777777" w:rsidTr="00AB2098">
        <w:trPr>
          <w:trHeight w:val="283"/>
        </w:trPr>
        <w:tc>
          <w:tcPr>
            <w:tcW w:w="840" w:type="dxa"/>
          </w:tcPr>
          <w:p w14:paraId="496809F6" w14:textId="77777777" w:rsidR="0033495F" w:rsidRPr="004A22EB" w:rsidRDefault="0033495F" w:rsidP="00423E32">
            <w:pPr>
              <w:tabs>
                <w:tab w:val="left" w:pos="1134"/>
              </w:tabs>
              <w:spacing w:before="20" w:after="20"/>
              <w:ind w:left="567" w:hanging="425"/>
              <w:rPr>
                <w:sz w:val="26"/>
                <w:szCs w:val="26"/>
              </w:rPr>
            </w:pPr>
          </w:p>
        </w:tc>
        <w:tc>
          <w:tcPr>
            <w:tcW w:w="4435" w:type="dxa"/>
          </w:tcPr>
          <w:p w14:paraId="375306D9"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 xml:space="preserve">Vận tốc gió lớn nhất </w:t>
            </w:r>
            <w:r w:rsidRPr="004A22EB">
              <w:rPr>
                <w:sz w:val="26"/>
                <w:szCs w:val="26"/>
              </w:rPr>
              <w:t>(đối với thiết bị làm việc ngoài trời)</w:t>
            </w:r>
          </w:p>
        </w:tc>
        <w:tc>
          <w:tcPr>
            <w:tcW w:w="2340" w:type="dxa"/>
            <w:gridSpan w:val="4"/>
          </w:tcPr>
          <w:p w14:paraId="073A7C9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 km/h</w:t>
            </w:r>
          </w:p>
        </w:tc>
        <w:tc>
          <w:tcPr>
            <w:tcW w:w="2480" w:type="dxa"/>
            <w:gridSpan w:val="4"/>
          </w:tcPr>
          <w:p w14:paraId="69C96FF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C8F4B24" w14:textId="77777777" w:rsidTr="00AB2098">
        <w:trPr>
          <w:trHeight w:val="283"/>
        </w:trPr>
        <w:tc>
          <w:tcPr>
            <w:tcW w:w="840" w:type="dxa"/>
          </w:tcPr>
          <w:p w14:paraId="74E4FF5D" w14:textId="77777777" w:rsidR="0033495F" w:rsidRPr="004A22EB" w:rsidRDefault="0033495F" w:rsidP="00423E32">
            <w:pPr>
              <w:tabs>
                <w:tab w:val="left" w:pos="1134"/>
              </w:tabs>
              <w:spacing w:before="20" w:after="20"/>
              <w:ind w:left="567" w:hanging="425"/>
              <w:rPr>
                <w:sz w:val="26"/>
                <w:szCs w:val="26"/>
              </w:rPr>
            </w:pPr>
          </w:p>
        </w:tc>
        <w:tc>
          <w:tcPr>
            <w:tcW w:w="4435" w:type="dxa"/>
          </w:tcPr>
          <w:p w14:paraId="10257ADD"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sz w:val="26"/>
                <w:szCs w:val="26"/>
                <w:lang w:val="pt-BR"/>
              </w:rPr>
              <w:t xml:space="preserve">Lưu ý: Trường hợp thiết bị </w:t>
            </w:r>
            <w:r w:rsidRPr="004A22EB">
              <w:rPr>
                <w:rFonts w:ascii="Times New Roman" w:hAnsi="Times New Roman"/>
                <w:sz w:val="26"/>
                <w:szCs w:val="26"/>
              </w:rPr>
              <w:t>được</w:t>
            </w:r>
            <w:r w:rsidRPr="004A22EB">
              <w:rPr>
                <w:rFonts w:ascii="Times New Roman" w:hAnsi="Times New Roman"/>
                <w:sz w:val="26"/>
                <w:szCs w:val="26"/>
                <w:lang w:val="pt-BR"/>
              </w:rPr>
              <w:t xml:space="preserve"> lắp đặt tại các vị trí với điều kiện môi trường khác với các thông số nêu trong bảng trên, các Đơn vị căn cứ các tiêu chuẩn quốc tế và tiêu chuẩn Việt Nam để ban hành tiêu chuẩn riêng </w:t>
            </w:r>
            <w:r w:rsidRPr="004A22EB">
              <w:rPr>
                <w:rFonts w:ascii="Times New Roman" w:hAnsi="Times New Roman"/>
                <w:sz w:val="26"/>
                <w:szCs w:val="26"/>
                <w:lang w:val="pt-BR"/>
              </w:rPr>
              <w:lastRenderedPageBreak/>
              <w:t>cho thiết bị nhằm thuận lợi cho công tác lựa chọn vật tư thiết bị nhưng không được trái quy định pháp luật, quy chế quản lý nội bộ của EVN có liên quan.</w:t>
            </w:r>
          </w:p>
        </w:tc>
        <w:tc>
          <w:tcPr>
            <w:tcW w:w="2340" w:type="dxa"/>
            <w:gridSpan w:val="4"/>
          </w:tcPr>
          <w:p w14:paraId="08E72F4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 xml:space="preserve"> </w:t>
            </w:r>
          </w:p>
        </w:tc>
        <w:tc>
          <w:tcPr>
            <w:tcW w:w="2480" w:type="dxa"/>
            <w:gridSpan w:val="4"/>
          </w:tcPr>
          <w:p w14:paraId="280E6D9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CDD6690" w14:textId="77777777" w:rsidTr="00AB2098">
        <w:trPr>
          <w:trHeight w:val="283"/>
        </w:trPr>
        <w:tc>
          <w:tcPr>
            <w:tcW w:w="840" w:type="dxa"/>
          </w:tcPr>
          <w:p w14:paraId="304285A3"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030D84BA"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bCs/>
                <w:sz w:val="26"/>
                <w:szCs w:val="26"/>
                <w:lang w:val="pt-BR"/>
              </w:rPr>
              <w:t>2. Điều kiện vận hành của hệ thống điện</w:t>
            </w:r>
          </w:p>
        </w:tc>
        <w:tc>
          <w:tcPr>
            <w:tcW w:w="2340" w:type="dxa"/>
            <w:gridSpan w:val="4"/>
          </w:tcPr>
          <w:p w14:paraId="38A98420"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5A3E8E1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5C3D9AB" w14:textId="77777777" w:rsidTr="00AB2098">
        <w:trPr>
          <w:trHeight w:val="283"/>
        </w:trPr>
        <w:tc>
          <w:tcPr>
            <w:tcW w:w="840" w:type="dxa"/>
          </w:tcPr>
          <w:p w14:paraId="44B47F39" w14:textId="77777777" w:rsidR="0033495F" w:rsidRPr="004A22EB" w:rsidRDefault="0033495F" w:rsidP="00423E32">
            <w:pPr>
              <w:tabs>
                <w:tab w:val="left" w:pos="1134"/>
              </w:tabs>
              <w:spacing w:before="20" w:after="20"/>
              <w:ind w:left="567" w:hanging="425"/>
              <w:rPr>
                <w:sz w:val="26"/>
                <w:szCs w:val="26"/>
              </w:rPr>
            </w:pPr>
          </w:p>
        </w:tc>
        <w:tc>
          <w:tcPr>
            <w:tcW w:w="4435" w:type="dxa"/>
          </w:tcPr>
          <w:p w14:paraId="5B819089"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Điện áp danh định của hệ thống (kV)</w:t>
            </w:r>
          </w:p>
        </w:tc>
        <w:tc>
          <w:tcPr>
            <w:tcW w:w="2340" w:type="dxa"/>
            <w:gridSpan w:val="4"/>
          </w:tcPr>
          <w:p w14:paraId="1492C80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22</w:t>
            </w:r>
          </w:p>
        </w:tc>
        <w:tc>
          <w:tcPr>
            <w:tcW w:w="2480" w:type="dxa"/>
            <w:gridSpan w:val="4"/>
          </w:tcPr>
          <w:p w14:paraId="5E0FF8A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416DB36" w14:textId="77777777" w:rsidTr="00AB2098">
        <w:trPr>
          <w:trHeight w:val="283"/>
        </w:trPr>
        <w:tc>
          <w:tcPr>
            <w:tcW w:w="840" w:type="dxa"/>
          </w:tcPr>
          <w:p w14:paraId="65824046" w14:textId="77777777" w:rsidR="0033495F" w:rsidRPr="004A22EB" w:rsidRDefault="0033495F" w:rsidP="00423E32">
            <w:pPr>
              <w:tabs>
                <w:tab w:val="left" w:pos="1134"/>
              </w:tabs>
              <w:spacing w:before="20" w:after="20"/>
              <w:ind w:left="567" w:hanging="425"/>
              <w:rPr>
                <w:sz w:val="26"/>
                <w:szCs w:val="26"/>
              </w:rPr>
            </w:pPr>
          </w:p>
        </w:tc>
        <w:tc>
          <w:tcPr>
            <w:tcW w:w="4435" w:type="dxa"/>
          </w:tcPr>
          <w:p w14:paraId="50E89E63" w14:textId="77777777" w:rsidR="0033495F" w:rsidRPr="004A22EB" w:rsidRDefault="0033495F" w:rsidP="00423E32">
            <w:pPr>
              <w:tabs>
                <w:tab w:val="left" w:pos="1134"/>
              </w:tabs>
              <w:spacing w:before="20" w:after="20"/>
              <w:ind w:left="567" w:hanging="425"/>
              <w:rPr>
                <w:sz w:val="26"/>
                <w:szCs w:val="26"/>
              </w:rPr>
            </w:pPr>
            <w:r w:rsidRPr="004A22EB">
              <w:rPr>
                <w:sz w:val="26"/>
                <w:szCs w:val="26"/>
              </w:rPr>
              <w:t>Sơ đồ</w:t>
            </w:r>
          </w:p>
        </w:tc>
        <w:tc>
          <w:tcPr>
            <w:tcW w:w="2340" w:type="dxa"/>
            <w:gridSpan w:val="4"/>
          </w:tcPr>
          <w:p w14:paraId="0711177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 pha</w:t>
            </w:r>
          </w:p>
        </w:tc>
        <w:tc>
          <w:tcPr>
            <w:tcW w:w="2480" w:type="dxa"/>
            <w:gridSpan w:val="4"/>
          </w:tcPr>
          <w:p w14:paraId="35BD8EA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C6A659E" w14:textId="77777777" w:rsidTr="00AB2098">
        <w:trPr>
          <w:trHeight w:val="283"/>
        </w:trPr>
        <w:tc>
          <w:tcPr>
            <w:tcW w:w="840" w:type="dxa"/>
          </w:tcPr>
          <w:p w14:paraId="3BE47D16" w14:textId="77777777" w:rsidR="0033495F" w:rsidRPr="004A22EB" w:rsidRDefault="0033495F" w:rsidP="00423E32">
            <w:pPr>
              <w:tabs>
                <w:tab w:val="left" w:pos="1134"/>
              </w:tabs>
              <w:spacing w:before="20" w:after="20"/>
              <w:ind w:left="567" w:hanging="425"/>
              <w:rPr>
                <w:sz w:val="26"/>
                <w:szCs w:val="26"/>
              </w:rPr>
            </w:pPr>
          </w:p>
        </w:tc>
        <w:tc>
          <w:tcPr>
            <w:tcW w:w="4435" w:type="dxa"/>
          </w:tcPr>
          <w:p w14:paraId="479F7FFF"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Chế độ nối đất trung tính</w:t>
            </w:r>
          </w:p>
        </w:tc>
        <w:tc>
          <w:tcPr>
            <w:tcW w:w="2340" w:type="dxa"/>
            <w:gridSpan w:val="4"/>
          </w:tcPr>
          <w:p w14:paraId="4CFE2CA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c>
          <w:tcPr>
            <w:tcW w:w="2480" w:type="dxa"/>
            <w:gridSpan w:val="4"/>
          </w:tcPr>
          <w:p w14:paraId="4E040CC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51A946A" w14:textId="77777777" w:rsidTr="00AB2098">
        <w:trPr>
          <w:trHeight w:val="283"/>
        </w:trPr>
        <w:tc>
          <w:tcPr>
            <w:tcW w:w="840" w:type="dxa"/>
          </w:tcPr>
          <w:p w14:paraId="68C90A87" w14:textId="77777777" w:rsidR="0033495F" w:rsidRPr="004A22EB" w:rsidRDefault="0033495F" w:rsidP="00423E32">
            <w:pPr>
              <w:tabs>
                <w:tab w:val="left" w:pos="1134"/>
              </w:tabs>
              <w:spacing w:before="20" w:after="20"/>
              <w:ind w:left="567" w:hanging="425"/>
              <w:rPr>
                <w:sz w:val="26"/>
                <w:szCs w:val="26"/>
              </w:rPr>
            </w:pPr>
          </w:p>
        </w:tc>
        <w:tc>
          <w:tcPr>
            <w:tcW w:w="4435" w:type="dxa"/>
          </w:tcPr>
          <w:p w14:paraId="03A5DCBA"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làm việc lớn nhất của thiết bị (kV)</w:t>
            </w:r>
          </w:p>
        </w:tc>
        <w:tc>
          <w:tcPr>
            <w:tcW w:w="2340" w:type="dxa"/>
            <w:gridSpan w:val="4"/>
          </w:tcPr>
          <w:p w14:paraId="0D116C7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24</w:t>
            </w:r>
          </w:p>
        </w:tc>
        <w:tc>
          <w:tcPr>
            <w:tcW w:w="2480" w:type="dxa"/>
            <w:gridSpan w:val="4"/>
          </w:tcPr>
          <w:p w14:paraId="707AE11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4087FB4" w14:textId="77777777" w:rsidTr="00AB2098">
        <w:trPr>
          <w:trHeight w:val="283"/>
        </w:trPr>
        <w:tc>
          <w:tcPr>
            <w:tcW w:w="840" w:type="dxa"/>
          </w:tcPr>
          <w:p w14:paraId="57BC649F" w14:textId="77777777" w:rsidR="0033495F" w:rsidRPr="004A22EB" w:rsidRDefault="0033495F" w:rsidP="00423E32">
            <w:pPr>
              <w:tabs>
                <w:tab w:val="left" w:pos="1134"/>
              </w:tabs>
              <w:spacing w:before="20" w:after="20"/>
              <w:ind w:left="567" w:hanging="425"/>
              <w:rPr>
                <w:sz w:val="26"/>
                <w:szCs w:val="26"/>
              </w:rPr>
            </w:pPr>
          </w:p>
        </w:tc>
        <w:tc>
          <w:tcPr>
            <w:tcW w:w="4435" w:type="dxa"/>
          </w:tcPr>
          <w:p w14:paraId="716D17DA"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 (Hz)</w:t>
            </w:r>
          </w:p>
        </w:tc>
        <w:tc>
          <w:tcPr>
            <w:tcW w:w="2340" w:type="dxa"/>
            <w:gridSpan w:val="4"/>
          </w:tcPr>
          <w:p w14:paraId="0138FC3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2480" w:type="dxa"/>
            <w:gridSpan w:val="4"/>
          </w:tcPr>
          <w:p w14:paraId="02305A6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5450551" w14:textId="77777777" w:rsidTr="00AB2098">
        <w:trPr>
          <w:trHeight w:val="283"/>
        </w:trPr>
        <w:tc>
          <w:tcPr>
            <w:tcW w:w="840" w:type="dxa"/>
          </w:tcPr>
          <w:p w14:paraId="2517E568"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20C89D23"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bCs/>
                <w:sz w:val="26"/>
                <w:szCs w:val="26"/>
                <w:lang w:val="pt-BR"/>
              </w:rPr>
            </w:pPr>
            <w:r w:rsidRPr="004A22EB">
              <w:rPr>
                <w:rFonts w:ascii="Times New Roman" w:hAnsi="Times New Roman"/>
                <w:bCs/>
                <w:sz w:val="26"/>
                <w:szCs w:val="26"/>
                <w:lang w:val="pt-BR"/>
              </w:rPr>
              <w:t>3. Chứng chỉ chất lượng</w:t>
            </w:r>
          </w:p>
        </w:tc>
        <w:tc>
          <w:tcPr>
            <w:tcW w:w="2340" w:type="dxa"/>
            <w:gridSpan w:val="4"/>
          </w:tcPr>
          <w:p w14:paraId="4B411B72"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1BC6D0C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3585447" w14:textId="77777777" w:rsidTr="00AB2098">
        <w:trPr>
          <w:trHeight w:val="283"/>
        </w:trPr>
        <w:tc>
          <w:tcPr>
            <w:tcW w:w="840" w:type="dxa"/>
          </w:tcPr>
          <w:p w14:paraId="33E9BAC9" w14:textId="77777777" w:rsidR="0033495F" w:rsidRPr="004A22EB" w:rsidRDefault="0033495F" w:rsidP="00423E32">
            <w:pPr>
              <w:tabs>
                <w:tab w:val="left" w:pos="1134"/>
              </w:tabs>
              <w:spacing w:before="20" w:after="20"/>
              <w:ind w:left="567" w:hanging="425"/>
              <w:rPr>
                <w:sz w:val="26"/>
                <w:szCs w:val="26"/>
              </w:rPr>
            </w:pPr>
          </w:p>
        </w:tc>
        <w:tc>
          <w:tcPr>
            <w:tcW w:w="4435" w:type="dxa"/>
          </w:tcPr>
          <w:p w14:paraId="28AF7A00"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máy biến áp. Nhà sản xuất phải có phòng thử nghiệm xuất xưởng với các trang thiết bị phục vụ thử nghiệm được kiểm chuẩn bởi cơ quan quản lý chất lượng.</w:t>
            </w:r>
          </w:p>
        </w:tc>
        <w:tc>
          <w:tcPr>
            <w:tcW w:w="2340" w:type="dxa"/>
            <w:gridSpan w:val="4"/>
          </w:tcPr>
          <w:p w14:paraId="6EE828B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B6DEE3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270C046" w14:textId="77777777" w:rsidTr="00AB2098">
        <w:trPr>
          <w:trHeight w:val="283"/>
        </w:trPr>
        <w:tc>
          <w:tcPr>
            <w:tcW w:w="840" w:type="dxa"/>
          </w:tcPr>
          <w:p w14:paraId="0EA5E649" w14:textId="77777777" w:rsidR="0033495F" w:rsidRPr="004A22EB" w:rsidRDefault="0033495F" w:rsidP="00423E32">
            <w:pPr>
              <w:tabs>
                <w:tab w:val="left" w:pos="1134"/>
              </w:tabs>
              <w:spacing w:before="20" w:after="20"/>
              <w:ind w:left="567" w:hanging="425"/>
              <w:rPr>
                <w:sz w:val="26"/>
                <w:szCs w:val="26"/>
              </w:rPr>
            </w:pPr>
          </w:p>
        </w:tc>
        <w:tc>
          <w:tcPr>
            <w:tcW w:w="4435" w:type="dxa"/>
          </w:tcPr>
          <w:p w14:paraId="0D8044BB"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tiết kiệm năng lượng, an toàn cháy nổ, môi trường, sở hữu trí tuệ, nhãn mác v.v.</w:t>
            </w:r>
          </w:p>
        </w:tc>
        <w:tc>
          <w:tcPr>
            <w:tcW w:w="2340" w:type="dxa"/>
            <w:gridSpan w:val="4"/>
          </w:tcPr>
          <w:p w14:paraId="0CD974F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0D6979C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33BA720" w14:textId="77777777" w:rsidTr="00AB2098">
        <w:trPr>
          <w:trHeight w:val="283"/>
        </w:trPr>
        <w:tc>
          <w:tcPr>
            <w:tcW w:w="840" w:type="dxa"/>
          </w:tcPr>
          <w:p w14:paraId="5A8D0B21"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6FF0D8B0"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b/>
                <w:color w:val="auto"/>
                <w:szCs w:val="26"/>
              </w:rPr>
            </w:pPr>
            <w:r w:rsidRPr="004A22EB">
              <w:rPr>
                <w:rFonts w:ascii="Times New Roman" w:hAnsi="Times New Roman"/>
                <w:b/>
                <w:color w:val="auto"/>
                <w:szCs w:val="26"/>
              </w:rPr>
              <w:t>YÊU CẦU KỸ THUẬT</w:t>
            </w:r>
          </w:p>
        </w:tc>
        <w:tc>
          <w:tcPr>
            <w:tcW w:w="2340" w:type="dxa"/>
            <w:gridSpan w:val="4"/>
          </w:tcPr>
          <w:p w14:paraId="05B5C0C4"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28B0D72D"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5880481" w14:textId="77777777" w:rsidTr="00AB2098">
        <w:trPr>
          <w:trHeight w:val="283"/>
        </w:trPr>
        <w:tc>
          <w:tcPr>
            <w:tcW w:w="840" w:type="dxa"/>
          </w:tcPr>
          <w:p w14:paraId="42873EEE"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5986152A"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527" w:name="_Toc96689628"/>
            <w:bookmarkStart w:id="1528" w:name="_Toc101861078"/>
            <w:bookmarkStart w:id="1529" w:name="_Toc96688445"/>
            <w:bookmarkStart w:id="1530" w:name="_Toc101600500"/>
            <w:bookmarkStart w:id="1531" w:name="_Toc119498173"/>
            <w:bookmarkStart w:id="1532" w:name="_Toc173231699"/>
            <w:bookmarkStart w:id="1533" w:name="_Toc192249034"/>
            <w:bookmarkStart w:id="1534" w:name="_Toc192249201"/>
            <w:bookmarkStart w:id="1535" w:name="_Toc197783810"/>
            <w:r w:rsidRPr="004A22EB">
              <w:rPr>
                <w:rFonts w:ascii="Times New Roman" w:hAnsi="Times New Roman"/>
                <w:sz w:val="26"/>
                <w:szCs w:val="26"/>
              </w:rPr>
              <w:t>Yêu cầu chung</w:t>
            </w:r>
            <w:bookmarkEnd w:id="1527"/>
            <w:bookmarkEnd w:id="1528"/>
            <w:bookmarkEnd w:id="1529"/>
            <w:bookmarkEnd w:id="1530"/>
            <w:bookmarkEnd w:id="1531"/>
            <w:bookmarkEnd w:id="1532"/>
            <w:bookmarkEnd w:id="1533"/>
            <w:bookmarkEnd w:id="1534"/>
            <w:bookmarkEnd w:id="1535"/>
          </w:p>
        </w:tc>
        <w:tc>
          <w:tcPr>
            <w:tcW w:w="2340" w:type="dxa"/>
            <w:gridSpan w:val="4"/>
          </w:tcPr>
          <w:p w14:paraId="07E6CAE5"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3C02767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86B5F8A" w14:textId="77777777" w:rsidTr="00AB2098">
        <w:trPr>
          <w:trHeight w:val="283"/>
        </w:trPr>
        <w:tc>
          <w:tcPr>
            <w:tcW w:w="840" w:type="dxa"/>
          </w:tcPr>
          <w:p w14:paraId="0E21AF12"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D45EFB9" w14:textId="77777777" w:rsidR="0033495F" w:rsidRPr="004A22EB" w:rsidRDefault="0033495F">
            <w:pPr>
              <w:numPr>
                <w:ilvl w:val="0"/>
                <w:numId w:val="343"/>
              </w:numPr>
              <w:tabs>
                <w:tab w:val="left" w:pos="471"/>
                <w:tab w:val="left" w:pos="1134"/>
              </w:tabs>
              <w:spacing w:before="20" w:after="20"/>
              <w:ind w:left="567" w:right="60" w:hanging="425"/>
              <w:jc w:val="both"/>
              <w:rPr>
                <w:sz w:val="26"/>
                <w:szCs w:val="26"/>
              </w:rPr>
            </w:pPr>
            <w:r w:rsidRPr="004A22EB">
              <w:rPr>
                <w:spacing w:val="2"/>
                <w:sz w:val="26"/>
                <w:szCs w:val="26"/>
                <w:lang w:val="sv-SE"/>
              </w:rPr>
              <w:t xml:space="preserve">MBA là loại </w:t>
            </w:r>
            <w:r w:rsidRPr="004A22EB">
              <w:rPr>
                <w:sz w:val="26"/>
                <w:szCs w:val="26"/>
              </w:rPr>
              <w:t xml:space="preserve">kín, </w:t>
            </w:r>
            <w:r w:rsidRPr="004A22EB">
              <w:rPr>
                <w:spacing w:val="2"/>
                <w:sz w:val="26"/>
                <w:szCs w:val="26"/>
                <w:lang w:val="sv-SE"/>
              </w:rPr>
              <w:t xml:space="preserve">1 pha (điện áp định mức sơ cấp 12,7 kV), </w:t>
            </w:r>
            <w:r w:rsidRPr="004A22EB">
              <w:rPr>
                <w:sz w:val="26"/>
                <w:szCs w:val="26"/>
              </w:rPr>
              <w:t>nạp dầu hoàn chỉnh, ruột máy ngâm trong dầu, kiểu làm mát bằng gió tự nhiên (ONAN).</w:t>
            </w:r>
          </w:p>
        </w:tc>
        <w:tc>
          <w:tcPr>
            <w:tcW w:w="2340" w:type="dxa"/>
            <w:gridSpan w:val="4"/>
          </w:tcPr>
          <w:p w14:paraId="3F0A702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0E7DBA9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28C7102" w14:textId="77777777" w:rsidTr="00AB2098">
        <w:trPr>
          <w:trHeight w:val="283"/>
        </w:trPr>
        <w:tc>
          <w:tcPr>
            <w:tcW w:w="840" w:type="dxa"/>
          </w:tcPr>
          <w:p w14:paraId="1A3CE536"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2D320550" w14:textId="77777777" w:rsidR="0033495F" w:rsidRPr="004A22EB" w:rsidRDefault="0033495F">
            <w:pPr>
              <w:numPr>
                <w:ilvl w:val="0"/>
                <w:numId w:val="343"/>
              </w:numPr>
              <w:tabs>
                <w:tab w:val="left" w:pos="471"/>
                <w:tab w:val="left" w:pos="1134"/>
              </w:tabs>
              <w:spacing w:before="20" w:after="20"/>
              <w:ind w:left="567" w:right="60" w:hanging="425"/>
              <w:jc w:val="both"/>
              <w:rPr>
                <w:sz w:val="26"/>
                <w:szCs w:val="26"/>
              </w:rPr>
            </w:pPr>
            <w:r w:rsidRPr="004A22EB">
              <w:rPr>
                <w:sz w:val="26"/>
                <w:szCs w:val="26"/>
              </w:rPr>
              <w:t>Máy được thiết kế, chế tạo phù hợp với điều kiện vận hành ngoài trời, treo trên cột điện.</w:t>
            </w:r>
          </w:p>
        </w:tc>
        <w:tc>
          <w:tcPr>
            <w:tcW w:w="2340" w:type="dxa"/>
            <w:gridSpan w:val="4"/>
          </w:tcPr>
          <w:p w14:paraId="7302867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42EE144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828F8BA" w14:textId="77777777" w:rsidTr="00AB2098">
        <w:trPr>
          <w:trHeight w:val="283"/>
        </w:trPr>
        <w:tc>
          <w:tcPr>
            <w:tcW w:w="840" w:type="dxa"/>
          </w:tcPr>
          <w:p w14:paraId="20D840AE"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23361CB8" w14:textId="77777777" w:rsidR="0033495F" w:rsidRPr="004A22EB" w:rsidRDefault="0033495F">
            <w:pPr>
              <w:numPr>
                <w:ilvl w:val="0"/>
                <w:numId w:val="343"/>
              </w:numPr>
              <w:tabs>
                <w:tab w:val="left" w:pos="471"/>
                <w:tab w:val="left" w:pos="1134"/>
              </w:tabs>
              <w:spacing w:before="20" w:after="20"/>
              <w:ind w:left="567" w:right="60" w:hanging="425"/>
              <w:jc w:val="both"/>
              <w:rPr>
                <w:sz w:val="26"/>
                <w:szCs w:val="26"/>
              </w:rPr>
            </w:pPr>
            <w:r w:rsidRPr="004A22EB">
              <w:rPr>
                <w:sz w:val="26"/>
                <w:szCs w:val="26"/>
              </w:rPr>
              <w:t xml:space="preserve">Tất cả vật liệu, công nghệ chế tạo, thí nghiệm và thiết bị được cung cấp phải phù hợp với các điều kiện quy định của TCVN, tiêu chuẩn quốc tế và phù hợp cho từng vị trí lắp đặt, trong điều kiện vận hành bình </w:t>
            </w:r>
            <w:r w:rsidRPr="004A22EB">
              <w:rPr>
                <w:sz w:val="26"/>
                <w:szCs w:val="26"/>
              </w:rPr>
              <w:lastRenderedPageBreak/>
              <w:t>thường cũng như các trường hợp bất lợi nhất đã được dự tính và phải đạt được tuổi thọ thiết kế.</w:t>
            </w:r>
          </w:p>
        </w:tc>
        <w:tc>
          <w:tcPr>
            <w:tcW w:w="2340" w:type="dxa"/>
            <w:gridSpan w:val="4"/>
          </w:tcPr>
          <w:p w14:paraId="6DF8799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480" w:type="dxa"/>
            <w:gridSpan w:val="4"/>
          </w:tcPr>
          <w:p w14:paraId="705D58E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5935BD3" w14:textId="77777777" w:rsidTr="00AB2098">
        <w:trPr>
          <w:trHeight w:val="283"/>
        </w:trPr>
        <w:tc>
          <w:tcPr>
            <w:tcW w:w="840" w:type="dxa"/>
          </w:tcPr>
          <w:p w14:paraId="66DACAD0"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72A38632" w14:textId="77777777" w:rsidR="0033495F" w:rsidRPr="004A22EB" w:rsidRDefault="0033495F">
            <w:pPr>
              <w:numPr>
                <w:ilvl w:val="0"/>
                <w:numId w:val="343"/>
              </w:numPr>
              <w:tabs>
                <w:tab w:val="left" w:pos="471"/>
                <w:tab w:val="left" w:pos="1134"/>
              </w:tabs>
              <w:spacing w:before="20" w:after="20"/>
              <w:ind w:left="567" w:right="60" w:hanging="425"/>
              <w:jc w:val="both"/>
              <w:rPr>
                <w:sz w:val="26"/>
                <w:szCs w:val="26"/>
              </w:rPr>
            </w:pPr>
            <w:r w:rsidRPr="004A22EB">
              <w:rPr>
                <w:sz w:val="26"/>
                <w:szCs w:val="26"/>
              </w:rPr>
              <w:t xml:space="preserve">Thiết kế phải đảm bảo </w:t>
            </w:r>
            <w:r w:rsidRPr="004A22EB">
              <w:rPr>
                <w:sz w:val="26"/>
                <w:szCs w:val="26"/>
                <w:lang w:val="sv-SE"/>
              </w:rPr>
              <w:t xml:space="preserve">cho </w:t>
            </w:r>
            <w:r w:rsidRPr="004A22EB">
              <w:rPr>
                <w:sz w:val="26"/>
                <w:szCs w:val="26"/>
              </w:rPr>
              <w:t xml:space="preserve">việc lắp đặt, thay </w:t>
            </w:r>
            <w:r w:rsidRPr="004A22EB">
              <w:rPr>
                <w:spacing w:val="2"/>
                <w:sz w:val="26"/>
                <w:szCs w:val="26"/>
                <w:lang w:val="sv-SE"/>
              </w:rPr>
              <w:t>thế</w:t>
            </w:r>
            <w:r w:rsidRPr="004A22EB">
              <w:rPr>
                <w:sz w:val="26"/>
                <w:szCs w:val="26"/>
              </w:rPr>
              <w:t xml:space="preserve"> và bảo dưỡng sửa chữa thuận tiện, giảm thiểu các rủi ro gây cháy nổ và gây hại cho môi trường.</w:t>
            </w:r>
          </w:p>
        </w:tc>
        <w:tc>
          <w:tcPr>
            <w:tcW w:w="2340" w:type="dxa"/>
            <w:gridSpan w:val="4"/>
          </w:tcPr>
          <w:p w14:paraId="066016F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2F5CC8E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A166343" w14:textId="77777777" w:rsidTr="00AB2098">
        <w:trPr>
          <w:trHeight w:val="283"/>
        </w:trPr>
        <w:tc>
          <w:tcPr>
            <w:tcW w:w="840" w:type="dxa"/>
          </w:tcPr>
          <w:p w14:paraId="51365956"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2D0E0E1D"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536" w:name="_Toc96688446"/>
            <w:bookmarkStart w:id="1537" w:name="_Toc96689629"/>
            <w:bookmarkStart w:id="1538" w:name="_Toc101600501"/>
            <w:bookmarkStart w:id="1539" w:name="_Toc101861079"/>
            <w:bookmarkStart w:id="1540" w:name="_Toc119498174"/>
            <w:bookmarkStart w:id="1541" w:name="_Toc173231700"/>
            <w:bookmarkStart w:id="1542" w:name="_Toc192249035"/>
            <w:bookmarkStart w:id="1543" w:name="_Toc192249202"/>
            <w:bookmarkStart w:id="1544" w:name="_Toc197783811"/>
            <w:r w:rsidRPr="004A22EB">
              <w:rPr>
                <w:rFonts w:ascii="Times New Roman" w:hAnsi="Times New Roman"/>
                <w:sz w:val="26"/>
                <w:szCs w:val="26"/>
              </w:rPr>
              <w:t>Vỏ máy biến áp</w:t>
            </w:r>
            <w:bookmarkEnd w:id="1536"/>
            <w:bookmarkEnd w:id="1537"/>
            <w:bookmarkEnd w:id="1538"/>
            <w:bookmarkEnd w:id="1539"/>
            <w:bookmarkEnd w:id="1540"/>
            <w:bookmarkEnd w:id="1541"/>
            <w:bookmarkEnd w:id="1542"/>
            <w:bookmarkEnd w:id="1543"/>
            <w:bookmarkEnd w:id="1544"/>
          </w:p>
        </w:tc>
        <w:tc>
          <w:tcPr>
            <w:tcW w:w="2340" w:type="dxa"/>
            <w:gridSpan w:val="4"/>
          </w:tcPr>
          <w:p w14:paraId="0F402829"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2B515429"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A7DB23C" w14:textId="77777777" w:rsidTr="00AB2098">
        <w:trPr>
          <w:trHeight w:val="283"/>
        </w:trPr>
        <w:tc>
          <w:tcPr>
            <w:tcW w:w="840" w:type="dxa"/>
          </w:tcPr>
          <w:p w14:paraId="77EAEE48"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0AC44469"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Vỏ máy biến áp phải được thiết kế đảm bảo có thể nâng hạ, vận chuyển mà không bị biến dạng hư hỏng hay rò dầu.</w:t>
            </w:r>
          </w:p>
        </w:tc>
        <w:tc>
          <w:tcPr>
            <w:tcW w:w="2340" w:type="dxa"/>
            <w:gridSpan w:val="4"/>
          </w:tcPr>
          <w:p w14:paraId="2681143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40F0371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C69044A" w14:textId="77777777" w:rsidTr="00AB2098">
        <w:trPr>
          <w:trHeight w:val="283"/>
        </w:trPr>
        <w:tc>
          <w:tcPr>
            <w:tcW w:w="840" w:type="dxa"/>
          </w:tcPr>
          <w:p w14:paraId="232B9BF0"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5B0A0E7E"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 xml:space="preserve">Vỏ máy được làm kín hoàn toàn bằng liên kết bu lông và đai siết nắp máy và không có bình dầu phụ. </w:t>
            </w:r>
          </w:p>
        </w:tc>
        <w:tc>
          <w:tcPr>
            <w:tcW w:w="2340" w:type="dxa"/>
            <w:gridSpan w:val="4"/>
          </w:tcPr>
          <w:p w14:paraId="2BDADC7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064912F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0F6A401" w14:textId="77777777" w:rsidTr="00AB2098">
        <w:trPr>
          <w:trHeight w:val="283"/>
        </w:trPr>
        <w:tc>
          <w:tcPr>
            <w:tcW w:w="840" w:type="dxa"/>
          </w:tcPr>
          <w:p w14:paraId="23D66912"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73899760"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Đáy vỏ máy hình tròn. Vỏ máy phải có móc cẩu để vận chuyển và móc để tháo dỡ nắp máy khi cần kiểm tra.</w:t>
            </w:r>
          </w:p>
        </w:tc>
        <w:tc>
          <w:tcPr>
            <w:tcW w:w="2340" w:type="dxa"/>
            <w:gridSpan w:val="4"/>
          </w:tcPr>
          <w:p w14:paraId="008134C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7D2E70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43D4DC4" w14:textId="77777777" w:rsidTr="00AB2098">
        <w:trPr>
          <w:trHeight w:val="283"/>
        </w:trPr>
        <w:tc>
          <w:tcPr>
            <w:tcW w:w="840" w:type="dxa"/>
          </w:tcPr>
          <w:p w14:paraId="40FEAE47"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0570B3A3"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Vật liệu làm vỏ máy là thép chịu lực, có bề dày đảm bảo chịu được áp lực bên trong máy (tối thiểu 30 kPa trong 8 giờ) ở các chế độ vận hành bình thường cũng như khi xảy ra sự cố và được bảo vệ phòng nổ bằng van áp lực.</w:t>
            </w:r>
          </w:p>
        </w:tc>
        <w:tc>
          <w:tcPr>
            <w:tcW w:w="2340" w:type="dxa"/>
            <w:gridSpan w:val="4"/>
          </w:tcPr>
          <w:p w14:paraId="4FA81F8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FCE311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2CE6D50" w14:textId="77777777" w:rsidTr="00AB2098">
        <w:trPr>
          <w:trHeight w:val="283"/>
        </w:trPr>
        <w:tc>
          <w:tcPr>
            <w:tcW w:w="840" w:type="dxa"/>
          </w:tcPr>
          <w:p w14:paraId="5EDD23F4"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64B939FB"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Vỏ máy phải có khả năng tự co giãn để trong dải nhiệt độ làm việc (5°C đến 105°C) hoặc bị tác động bởi các thao tác bình thường (bốc dỡ, vận chuyển v.v.), mức dầu trong máy phải nằm trong giới hạn cho phép.</w:t>
            </w:r>
          </w:p>
        </w:tc>
        <w:tc>
          <w:tcPr>
            <w:tcW w:w="2340" w:type="dxa"/>
            <w:gridSpan w:val="4"/>
          </w:tcPr>
          <w:p w14:paraId="30F2331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69DE7B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0961F1A" w14:textId="77777777" w:rsidTr="00AB2098">
        <w:trPr>
          <w:trHeight w:val="283"/>
        </w:trPr>
        <w:tc>
          <w:tcPr>
            <w:tcW w:w="840" w:type="dxa"/>
          </w:tcPr>
          <w:p w14:paraId="44443AC7"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088FBE4A"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Tiếp địa cho máy được thực hiện cho mạch từ và vỏ máy, đảm bảo tiếp xúc điện chắc chắn. Cực nối đất vỏ máy được bố trí tại phần dưới thùng về phía sứ xuyên hạ áp và có ký hiệu nối đất. Tiếp địa phải được bắt bằng bulông có ren không nhỏ hơn M12.</w:t>
            </w:r>
          </w:p>
        </w:tc>
        <w:tc>
          <w:tcPr>
            <w:tcW w:w="2340" w:type="dxa"/>
            <w:gridSpan w:val="4"/>
          </w:tcPr>
          <w:p w14:paraId="0D83C6C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36D3BA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37C9CD5" w14:textId="77777777" w:rsidTr="00AB2098">
        <w:trPr>
          <w:trHeight w:val="283"/>
        </w:trPr>
        <w:tc>
          <w:tcPr>
            <w:tcW w:w="840" w:type="dxa"/>
          </w:tcPr>
          <w:p w14:paraId="7A341371"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ADABE94"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 xml:space="preserve">Xử lý bề mặt: Thùng chứa máy biến áp và các phụ tùng phải được sơn bằng công nghệ sơn tĩnh điện với </w:t>
            </w:r>
            <w:r w:rsidRPr="004A22EB">
              <w:rPr>
                <w:sz w:val="26"/>
                <w:szCs w:val="26"/>
              </w:rPr>
              <w:lastRenderedPageBreak/>
              <w:t xml:space="preserve">độ dày lớp sơn phủ đảm bảo khả năng bảo vệ chống gỉ, chống ăn mòn vỏ máy đồng thời phải phù hợp với đặc tính giãn nở của vỏ máy (đối với MBA kiểu kín). </w:t>
            </w:r>
          </w:p>
        </w:tc>
        <w:tc>
          <w:tcPr>
            <w:tcW w:w="2340" w:type="dxa"/>
            <w:gridSpan w:val="4"/>
          </w:tcPr>
          <w:p w14:paraId="74CDF63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480" w:type="dxa"/>
            <w:gridSpan w:val="4"/>
          </w:tcPr>
          <w:p w14:paraId="1C6BED5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1D48655" w14:textId="77777777" w:rsidTr="00AB2098">
        <w:trPr>
          <w:trHeight w:val="283"/>
        </w:trPr>
        <w:tc>
          <w:tcPr>
            <w:tcW w:w="840" w:type="dxa"/>
          </w:tcPr>
          <w:p w14:paraId="0E99981C"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56D200C"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Màu của sơn bên ngoài của thùng máy phải đảm bảo khả năng tản nhiệt của máy biến áp cũng như tránh hấp thụ nhiệt năng từ ánh nắng mặt trời (màu xám nhạt).</w:t>
            </w:r>
          </w:p>
        </w:tc>
        <w:tc>
          <w:tcPr>
            <w:tcW w:w="2340" w:type="dxa"/>
            <w:gridSpan w:val="4"/>
          </w:tcPr>
          <w:p w14:paraId="367336D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D0B9EB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D01335B" w14:textId="77777777" w:rsidTr="00AB2098">
        <w:trPr>
          <w:trHeight w:val="283"/>
        </w:trPr>
        <w:tc>
          <w:tcPr>
            <w:tcW w:w="840" w:type="dxa"/>
          </w:tcPr>
          <w:p w14:paraId="11323908"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4EC2ACB1"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Đối với máy biến áp được lắp đặt ở khu vực nhiễm mặn cao như các khu vực bờ biển, hải đảo v.v. vỏ máy biến áp phải được xử lý chống gỉ bằng phương pháp mạ kẽm nhúng nóng, độ dày lớp mạ phù hợp theo TCVN 5408: 2007, theo độ dày chọn cao hơn một cấp. Khi vỏ máy biến áp đã được mạ kẽm nhúng nóng thì không áp dụng sơn tĩnh điện như yêu cầu tại mục 7 nêu trên.</w:t>
            </w:r>
          </w:p>
        </w:tc>
        <w:tc>
          <w:tcPr>
            <w:tcW w:w="2340" w:type="dxa"/>
            <w:gridSpan w:val="4"/>
          </w:tcPr>
          <w:p w14:paraId="1D67D26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32FF739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BE0A4A5" w14:textId="77777777" w:rsidTr="00AB2098">
        <w:trPr>
          <w:trHeight w:val="283"/>
        </w:trPr>
        <w:tc>
          <w:tcPr>
            <w:tcW w:w="840" w:type="dxa"/>
          </w:tcPr>
          <w:p w14:paraId="021BEDF3"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0484261F"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Gioăng làm kín MBA phải làm bằng vật liệu chịu được dầu cách điện, chịu được các tác nhân về dao động cơ học, nhiệt và ẩm, phù hợp với điều kiện môi trường làm việc ngoài trời. Tiêu chuẩn kỹ thuật của gioăng như sau:</w:t>
            </w:r>
          </w:p>
        </w:tc>
        <w:tc>
          <w:tcPr>
            <w:tcW w:w="2340" w:type="dxa"/>
            <w:gridSpan w:val="4"/>
          </w:tcPr>
          <w:p w14:paraId="5CB7387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BFF4AA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0E81A5C" w14:textId="77777777" w:rsidTr="00AB2098">
        <w:trPr>
          <w:trHeight w:val="283"/>
        </w:trPr>
        <w:tc>
          <w:tcPr>
            <w:tcW w:w="840" w:type="dxa"/>
          </w:tcPr>
          <w:p w14:paraId="441900AB" w14:textId="77777777" w:rsidR="0033495F" w:rsidRPr="004A22EB" w:rsidRDefault="0033495F" w:rsidP="00423E32">
            <w:pPr>
              <w:tabs>
                <w:tab w:val="left" w:pos="1134"/>
              </w:tabs>
              <w:spacing w:before="20" w:after="20"/>
              <w:ind w:left="567" w:hanging="425"/>
              <w:rPr>
                <w:sz w:val="26"/>
                <w:szCs w:val="26"/>
              </w:rPr>
            </w:pPr>
          </w:p>
        </w:tc>
        <w:tc>
          <w:tcPr>
            <w:tcW w:w="4435" w:type="dxa"/>
          </w:tcPr>
          <w:p w14:paraId="0E3B78D7" w14:textId="77777777" w:rsidR="0033495F" w:rsidRPr="004A22EB" w:rsidRDefault="0033495F">
            <w:pPr>
              <w:numPr>
                <w:ilvl w:val="0"/>
                <w:numId w:val="345"/>
              </w:numPr>
              <w:tabs>
                <w:tab w:val="left" w:pos="851"/>
                <w:tab w:val="left" w:pos="1134"/>
              </w:tabs>
              <w:spacing w:before="20" w:after="20"/>
              <w:ind w:left="567" w:right="60" w:hanging="425"/>
              <w:jc w:val="both"/>
              <w:rPr>
                <w:sz w:val="26"/>
                <w:szCs w:val="26"/>
              </w:rPr>
            </w:pPr>
            <w:r w:rsidRPr="004A22EB">
              <w:rPr>
                <w:sz w:val="26"/>
                <w:szCs w:val="26"/>
              </w:rPr>
              <w:t>Độ trương nở trong dầu biến áp của gioăng sau 96 giờ ở 800C: không quá 02% (thử nghiệm theo TCVN 2752:2008).</w:t>
            </w:r>
          </w:p>
        </w:tc>
        <w:tc>
          <w:tcPr>
            <w:tcW w:w="2340" w:type="dxa"/>
            <w:gridSpan w:val="4"/>
          </w:tcPr>
          <w:p w14:paraId="1A9785F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41FBB8A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36E912B" w14:textId="77777777" w:rsidTr="00AB2098">
        <w:trPr>
          <w:trHeight w:val="283"/>
        </w:trPr>
        <w:tc>
          <w:tcPr>
            <w:tcW w:w="840" w:type="dxa"/>
          </w:tcPr>
          <w:p w14:paraId="13483C00" w14:textId="77777777" w:rsidR="0033495F" w:rsidRPr="004A22EB" w:rsidRDefault="0033495F" w:rsidP="00423E32">
            <w:pPr>
              <w:tabs>
                <w:tab w:val="left" w:pos="1134"/>
              </w:tabs>
              <w:spacing w:before="20" w:after="20"/>
              <w:ind w:left="567" w:hanging="425"/>
              <w:rPr>
                <w:sz w:val="26"/>
                <w:szCs w:val="26"/>
              </w:rPr>
            </w:pPr>
          </w:p>
        </w:tc>
        <w:tc>
          <w:tcPr>
            <w:tcW w:w="4435" w:type="dxa"/>
          </w:tcPr>
          <w:p w14:paraId="55329A26" w14:textId="77777777" w:rsidR="0033495F" w:rsidRPr="004A22EB" w:rsidRDefault="0033495F">
            <w:pPr>
              <w:numPr>
                <w:ilvl w:val="0"/>
                <w:numId w:val="345"/>
              </w:numPr>
              <w:tabs>
                <w:tab w:val="left" w:pos="851"/>
                <w:tab w:val="left" w:pos="1134"/>
              </w:tabs>
              <w:spacing w:before="20" w:after="20"/>
              <w:ind w:left="567" w:right="60" w:hanging="425"/>
              <w:jc w:val="both"/>
              <w:rPr>
                <w:sz w:val="26"/>
                <w:szCs w:val="26"/>
              </w:rPr>
            </w:pPr>
            <w:r w:rsidRPr="004A22EB">
              <w:rPr>
                <w:sz w:val="26"/>
                <w:szCs w:val="26"/>
              </w:rPr>
              <w:t>Độ giãn dài khi kéo đứt ≥ 350% (thử nghiệm theo TCVN 4509:2013).</w:t>
            </w:r>
          </w:p>
        </w:tc>
        <w:tc>
          <w:tcPr>
            <w:tcW w:w="2340" w:type="dxa"/>
            <w:gridSpan w:val="4"/>
          </w:tcPr>
          <w:p w14:paraId="11508EF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A88F6B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6F5702E" w14:textId="77777777" w:rsidTr="00AB2098">
        <w:trPr>
          <w:trHeight w:val="283"/>
        </w:trPr>
        <w:tc>
          <w:tcPr>
            <w:tcW w:w="840" w:type="dxa"/>
          </w:tcPr>
          <w:p w14:paraId="53C3F6A9" w14:textId="77777777" w:rsidR="0033495F" w:rsidRPr="004A22EB" w:rsidRDefault="0033495F" w:rsidP="00423E32">
            <w:pPr>
              <w:tabs>
                <w:tab w:val="left" w:pos="1134"/>
              </w:tabs>
              <w:spacing w:before="20" w:after="20"/>
              <w:ind w:left="567" w:hanging="425"/>
              <w:rPr>
                <w:sz w:val="26"/>
                <w:szCs w:val="26"/>
              </w:rPr>
            </w:pPr>
          </w:p>
        </w:tc>
        <w:tc>
          <w:tcPr>
            <w:tcW w:w="4435" w:type="dxa"/>
          </w:tcPr>
          <w:p w14:paraId="1FDA9BA5" w14:textId="77777777" w:rsidR="0033495F" w:rsidRPr="004A22EB" w:rsidRDefault="0033495F">
            <w:pPr>
              <w:numPr>
                <w:ilvl w:val="0"/>
                <w:numId w:val="345"/>
              </w:numPr>
              <w:tabs>
                <w:tab w:val="left" w:pos="851"/>
                <w:tab w:val="left" w:pos="1134"/>
              </w:tabs>
              <w:spacing w:before="20" w:after="20"/>
              <w:ind w:left="567" w:right="60" w:hanging="425"/>
              <w:jc w:val="both"/>
              <w:rPr>
                <w:sz w:val="26"/>
                <w:szCs w:val="26"/>
              </w:rPr>
            </w:pPr>
            <w:r w:rsidRPr="004A22EB">
              <w:rPr>
                <w:sz w:val="26"/>
                <w:szCs w:val="26"/>
              </w:rPr>
              <w:t>Hệ số lão hóa trong dầu biến áp và trong không khí sau 96 giờ ở 800C phải tương ứng ≥ 85% và 90% (thử nghiệm theo TCVN 2229:2007).</w:t>
            </w:r>
          </w:p>
        </w:tc>
        <w:tc>
          <w:tcPr>
            <w:tcW w:w="2340" w:type="dxa"/>
            <w:gridSpan w:val="4"/>
          </w:tcPr>
          <w:p w14:paraId="2091D22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537C10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F4B8AE2" w14:textId="77777777" w:rsidTr="00AB2098">
        <w:trPr>
          <w:trHeight w:val="283"/>
        </w:trPr>
        <w:tc>
          <w:tcPr>
            <w:tcW w:w="840" w:type="dxa"/>
          </w:tcPr>
          <w:p w14:paraId="60DD5C7E"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27322810"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Các đầu cực, kẹp cực đấu nối cho dây dẫn phía sơ cấp, thứ cấp và dây tiếp địa làm bằng đồng hoặc đồng thau mạ thiếc hoặc mạ bạc.</w:t>
            </w:r>
          </w:p>
        </w:tc>
        <w:tc>
          <w:tcPr>
            <w:tcW w:w="2340" w:type="dxa"/>
            <w:gridSpan w:val="4"/>
          </w:tcPr>
          <w:p w14:paraId="4A37C2E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83E0B7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0C768D2" w14:textId="77777777" w:rsidTr="00AB2098">
        <w:trPr>
          <w:trHeight w:val="283"/>
        </w:trPr>
        <w:tc>
          <w:tcPr>
            <w:tcW w:w="840" w:type="dxa"/>
          </w:tcPr>
          <w:p w14:paraId="701BDD16"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77FD7ECA"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Các chi tiết mang điện như: ty sứ, đai ốc, vòng đệm làm bằng đồng hoặc đồng thau.</w:t>
            </w:r>
          </w:p>
        </w:tc>
        <w:tc>
          <w:tcPr>
            <w:tcW w:w="2340" w:type="dxa"/>
            <w:gridSpan w:val="4"/>
          </w:tcPr>
          <w:p w14:paraId="52F5F78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4124EDE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D5E2379" w14:textId="77777777" w:rsidTr="00AB2098">
        <w:trPr>
          <w:trHeight w:val="283"/>
        </w:trPr>
        <w:tc>
          <w:tcPr>
            <w:tcW w:w="840" w:type="dxa"/>
          </w:tcPr>
          <w:p w14:paraId="3D0D1914"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A87F779" w14:textId="77777777" w:rsidR="0033495F" w:rsidRPr="004A22EB" w:rsidRDefault="0033495F">
            <w:pPr>
              <w:numPr>
                <w:ilvl w:val="0"/>
                <w:numId w:val="344"/>
              </w:numPr>
              <w:tabs>
                <w:tab w:val="left" w:pos="1134"/>
              </w:tabs>
              <w:spacing w:before="20" w:after="20"/>
              <w:ind w:left="567" w:right="150" w:hanging="425"/>
              <w:jc w:val="both"/>
              <w:rPr>
                <w:sz w:val="26"/>
                <w:szCs w:val="26"/>
              </w:rPr>
            </w:pPr>
            <w:r w:rsidRPr="004A22EB">
              <w:rPr>
                <w:sz w:val="26"/>
                <w:szCs w:val="26"/>
              </w:rPr>
              <w:t>Các chi tiết không mang điện như: bu lông, đai ốc, vòng đệm, … làm bằng thép không gỉ.</w:t>
            </w:r>
          </w:p>
        </w:tc>
        <w:tc>
          <w:tcPr>
            <w:tcW w:w="2340" w:type="dxa"/>
            <w:gridSpan w:val="4"/>
          </w:tcPr>
          <w:p w14:paraId="0D2DA35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2ADF236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0333FE0" w14:textId="77777777" w:rsidTr="00AB2098">
        <w:trPr>
          <w:trHeight w:val="283"/>
        </w:trPr>
        <w:tc>
          <w:tcPr>
            <w:tcW w:w="840" w:type="dxa"/>
          </w:tcPr>
          <w:p w14:paraId="2F83B8DE"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6B57E34E"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545" w:name="_Toc96689630"/>
            <w:bookmarkStart w:id="1546" w:name="_Toc96688447"/>
            <w:bookmarkStart w:id="1547" w:name="_Toc101861080"/>
            <w:bookmarkStart w:id="1548" w:name="_Toc101600502"/>
            <w:bookmarkStart w:id="1549" w:name="_Toc119498175"/>
            <w:bookmarkStart w:id="1550" w:name="_Toc173231701"/>
            <w:bookmarkStart w:id="1551" w:name="_Toc192249036"/>
            <w:bookmarkStart w:id="1552" w:name="_Toc192249203"/>
            <w:bookmarkStart w:id="1553" w:name="_Toc197783812"/>
            <w:r w:rsidRPr="004A22EB">
              <w:rPr>
                <w:rFonts w:ascii="Times New Roman" w:hAnsi="Times New Roman"/>
                <w:sz w:val="26"/>
                <w:szCs w:val="26"/>
              </w:rPr>
              <w:t>Lõi từ và cuộn dây</w:t>
            </w:r>
            <w:bookmarkEnd w:id="1545"/>
            <w:bookmarkEnd w:id="1546"/>
            <w:bookmarkEnd w:id="1547"/>
            <w:bookmarkEnd w:id="1548"/>
            <w:bookmarkEnd w:id="1549"/>
            <w:bookmarkEnd w:id="1550"/>
            <w:bookmarkEnd w:id="1551"/>
            <w:bookmarkEnd w:id="1552"/>
            <w:bookmarkEnd w:id="1553"/>
          </w:p>
        </w:tc>
        <w:tc>
          <w:tcPr>
            <w:tcW w:w="2340" w:type="dxa"/>
            <w:gridSpan w:val="4"/>
          </w:tcPr>
          <w:p w14:paraId="25B80C31" w14:textId="77777777" w:rsidR="0033495F" w:rsidRPr="004A22EB" w:rsidRDefault="0033495F" w:rsidP="00423E32">
            <w:pPr>
              <w:tabs>
                <w:tab w:val="left" w:pos="1134"/>
              </w:tabs>
              <w:spacing w:before="20" w:after="20"/>
              <w:ind w:left="567" w:hanging="425"/>
              <w:rPr>
                <w:b/>
                <w:sz w:val="26"/>
                <w:szCs w:val="26"/>
              </w:rPr>
            </w:pPr>
          </w:p>
        </w:tc>
        <w:tc>
          <w:tcPr>
            <w:tcW w:w="2480" w:type="dxa"/>
            <w:gridSpan w:val="4"/>
          </w:tcPr>
          <w:p w14:paraId="20B87A29" w14:textId="77777777" w:rsidR="0033495F" w:rsidRPr="004A22EB" w:rsidRDefault="0033495F" w:rsidP="00423E32">
            <w:pPr>
              <w:tabs>
                <w:tab w:val="left" w:pos="1134"/>
              </w:tabs>
              <w:spacing w:before="20" w:after="20"/>
              <w:ind w:left="567" w:hanging="425"/>
              <w:rPr>
                <w:b/>
                <w:sz w:val="26"/>
                <w:szCs w:val="26"/>
              </w:rPr>
            </w:pPr>
          </w:p>
        </w:tc>
      </w:tr>
      <w:tr w:rsidR="004A22EB" w:rsidRPr="004A22EB" w14:paraId="160EF51B" w14:textId="77777777" w:rsidTr="00AB2098">
        <w:trPr>
          <w:trHeight w:val="283"/>
        </w:trPr>
        <w:tc>
          <w:tcPr>
            <w:tcW w:w="840" w:type="dxa"/>
          </w:tcPr>
          <w:p w14:paraId="29264B12"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D1AAB16" w14:textId="77777777" w:rsidR="0033495F" w:rsidRPr="004A22EB" w:rsidRDefault="0033495F">
            <w:pPr>
              <w:numPr>
                <w:ilvl w:val="0"/>
                <w:numId w:val="346"/>
              </w:numPr>
              <w:tabs>
                <w:tab w:val="clear" w:pos="1022"/>
                <w:tab w:val="left" w:pos="1134"/>
              </w:tabs>
              <w:spacing w:before="20" w:after="20"/>
              <w:ind w:left="567" w:right="60" w:hanging="425"/>
              <w:jc w:val="both"/>
              <w:rPr>
                <w:sz w:val="26"/>
                <w:szCs w:val="26"/>
              </w:rPr>
            </w:pPr>
            <w:r w:rsidRPr="004A22EB">
              <w:rPr>
                <w:sz w:val="26"/>
                <w:szCs w:val="26"/>
              </w:rPr>
              <w:t>Lõi từ được chế tạo từ vật liệu lá thép có cấu trúc vô định hình (Amorphous) giúp giảm tổn hao không tải của máy biến áp. Các lá thép được phủ cách điện 2 mặt, không có ba via.</w:t>
            </w:r>
          </w:p>
        </w:tc>
        <w:tc>
          <w:tcPr>
            <w:tcW w:w="2340" w:type="dxa"/>
            <w:gridSpan w:val="4"/>
          </w:tcPr>
          <w:p w14:paraId="432231A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1D7922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6D0A190" w14:textId="77777777" w:rsidTr="00AB2098">
        <w:trPr>
          <w:trHeight w:val="283"/>
        </w:trPr>
        <w:tc>
          <w:tcPr>
            <w:tcW w:w="840" w:type="dxa"/>
          </w:tcPr>
          <w:p w14:paraId="56DDC7DA"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1548D522" w14:textId="77777777" w:rsidR="0033495F" w:rsidRPr="004A22EB" w:rsidRDefault="0033495F">
            <w:pPr>
              <w:numPr>
                <w:ilvl w:val="0"/>
                <w:numId w:val="346"/>
              </w:numPr>
              <w:tabs>
                <w:tab w:val="clear" w:pos="1022"/>
                <w:tab w:val="left" w:pos="1134"/>
              </w:tabs>
              <w:spacing w:before="20" w:after="20"/>
              <w:ind w:left="567" w:right="60" w:hanging="425"/>
              <w:jc w:val="both"/>
              <w:rPr>
                <w:sz w:val="26"/>
                <w:szCs w:val="26"/>
              </w:rPr>
            </w:pPr>
            <w:r w:rsidRPr="004A22EB">
              <w:rPr>
                <w:sz w:val="26"/>
                <w:szCs w:val="26"/>
              </w:rPr>
              <w:t>Cuộn dây máy biến áp phải được chế tạo bằng sợi dây đồng kỹ thuật điện có đặc tính cơ lý theo TCVN 7675-1:2007, TCVN 7675-12:2007 hoặc tương đương. Phía hạ áp ưu tiên sử dụng MBA công nghệ quấn đồng lá.</w:t>
            </w:r>
          </w:p>
        </w:tc>
        <w:tc>
          <w:tcPr>
            <w:tcW w:w="2340" w:type="dxa"/>
            <w:gridSpan w:val="4"/>
          </w:tcPr>
          <w:p w14:paraId="2625322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C01A98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FBAEFFC" w14:textId="77777777" w:rsidTr="00AB2098">
        <w:trPr>
          <w:trHeight w:val="283"/>
        </w:trPr>
        <w:tc>
          <w:tcPr>
            <w:tcW w:w="840" w:type="dxa"/>
          </w:tcPr>
          <w:p w14:paraId="6CD2FA23"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74D2EEF9" w14:textId="77777777" w:rsidR="0033495F" w:rsidRPr="004A22EB" w:rsidRDefault="0033495F">
            <w:pPr>
              <w:numPr>
                <w:ilvl w:val="0"/>
                <w:numId w:val="346"/>
              </w:numPr>
              <w:tabs>
                <w:tab w:val="clear" w:pos="1022"/>
                <w:tab w:val="left" w:pos="1134"/>
              </w:tabs>
              <w:spacing w:before="20" w:after="20"/>
              <w:ind w:left="567" w:right="60" w:hanging="425"/>
              <w:jc w:val="both"/>
              <w:rPr>
                <w:sz w:val="26"/>
                <w:szCs w:val="26"/>
              </w:rPr>
            </w:pPr>
            <w:r w:rsidRPr="004A22EB">
              <w:rPr>
                <w:sz w:val="26"/>
                <w:szCs w:val="26"/>
              </w:rPr>
              <w:t>Số cuộn dây phía hạ áp:</w:t>
            </w:r>
          </w:p>
        </w:tc>
        <w:tc>
          <w:tcPr>
            <w:tcW w:w="2340" w:type="dxa"/>
            <w:gridSpan w:val="4"/>
          </w:tcPr>
          <w:p w14:paraId="5B26B3C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 </w:t>
            </w:r>
          </w:p>
        </w:tc>
        <w:tc>
          <w:tcPr>
            <w:tcW w:w="2480" w:type="dxa"/>
            <w:gridSpan w:val="4"/>
          </w:tcPr>
          <w:p w14:paraId="76CBB3B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92126BE" w14:textId="77777777" w:rsidTr="00AB2098">
        <w:trPr>
          <w:trHeight w:val="283"/>
        </w:trPr>
        <w:tc>
          <w:tcPr>
            <w:tcW w:w="840" w:type="dxa"/>
            <w:tcBorders>
              <w:bottom w:val="single" w:sz="4" w:space="0" w:color="auto"/>
            </w:tcBorders>
          </w:tcPr>
          <w:p w14:paraId="41959BD8" w14:textId="77777777" w:rsidR="0033495F" w:rsidRPr="004A22EB" w:rsidRDefault="0033495F" w:rsidP="00423E32">
            <w:pPr>
              <w:tabs>
                <w:tab w:val="left" w:pos="1134"/>
              </w:tabs>
              <w:spacing w:before="20" w:after="20"/>
              <w:ind w:left="567" w:hanging="425"/>
              <w:rPr>
                <w:sz w:val="26"/>
                <w:szCs w:val="26"/>
              </w:rPr>
            </w:pPr>
          </w:p>
        </w:tc>
        <w:tc>
          <w:tcPr>
            <w:tcW w:w="4435" w:type="dxa"/>
            <w:tcBorders>
              <w:bottom w:val="single" w:sz="4" w:space="0" w:color="auto"/>
            </w:tcBorders>
          </w:tcPr>
          <w:p w14:paraId="23888CB4" w14:textId="77777777" w:rsidR="0033495F" w:rsidRPr="004A22EB" w:rsidRDefault="0033495F">
            <w:pPr>
              <w:numPr>
                <w:ilvl w:val="0"/>
                <w:numId w:val="347"/>
              </w:numPr>
              <w:tabs>
                <w:tab w:val="left" w:pos="851"/>
                <w:tab w:val="left" w:pos="1134"/>
              </w:tabs>
              <w:spacing w:before="20" w:after="20"/>
              <w:ind w:left="567" w:right="60" w:hanging="425"/>
              <w:jc w:val="both"/>
              <w:rPr>
                <w:sz w:val="26"/>
                <w:szCs w:val="26"/>
              </w:rPr>
            </w:pPr>
            <w:r w:rsidRPr="004A22EB">
              <w:rPr>
                <w:sz w:val="26"/>
                <w:szCs w:val="26"/>
              </w:rPr>
              <w:t>02 (hai) nửa cuộn dây tương tự nhau, điện áp định mức mỗi cuộn là 0,23 kV, công suất mỗi cuộn dây hạ áp = 1/2 công suất máy biến áp, được đấu ra ngoài bằng 4 sứ hạ áp và được đấu nối song song hay nối tiếp tùy thuộc vào người sử dụng.</w:t>
            </w:r>
          </w:p>
        </w:tc>
        <w:tc>
          <w:tcPr>
            <w:tcW w:w="2340" w:type="dxa"/>
            <w:gridSpan w:val="4"/>
            <w:tcBorders>
              <w:bottom w:val="single" w:sz="4" w:space="0" w:color="auto"/>
            </w:tcBorders>
          </w:tcPr>
          <w:p w14:paraId="488AAA0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Borders>
              <w:bottom w:val="single" w:sz="4" w:space="0" w:color="auto"/>
            </w:tcBorders>
          </w:tcPr>
          <w:p w14:paraId="0AAAE50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EAA268D" w14:textId="77777777" w:rsidTr="00AB2098">
        <w:trPr>
          <w:trHeight w:val="283"/>
        </w:trPr>
        <w:tc>
          <w:tcPr>
            <w:tcW w:w="840" w:type="dxa"/>
            <w:tcBorders>
              <w:top w:val="single" w:sz="4" w:space="0" w:color="auto"/>
              <w:bottom w:val="nil"/>
            </w:tcBorders>
          </w:tcPr>
          <w:p w14:paraId="67D821C2" w14:textId="77777777" w:rsidR="0033495F" w:rsidRPr="004A22EB" w:rsidRDefault="0033495F" w:rsidP="00423E32">
            <w:pPr>
              <w:tabs>
                <w:tab w:val="left" w:pos="1134"/>
              </w:tabs>
              <w:spacing w:before="20" w:after="20"/>
              <w:ind w:left="567" w:hanging="425"/>
              <w:rPr>
                <w:sz w:val="26"/>
                <w:szCs w:val="26"/>
              </w:rPr>
            </w:pPr>
          </w:p>
        </w:tc>
        <w:tc>
          <w:tcPr>
            <w:tcW w:w="4435" w:type="dxa"/>
            <w:tcBorders>
              <w:top w:val="single" w:sz="4" w:space="0" w:color="auto"/>
              <w:bottom w:val="nil"/>
            </w:tcBorders>
          </w:tcPr>
          <w:p w14:paraId="69940E67" w14:textId="77777777" w:rsidR="0033495F" w:rsidRPr="004A22EB" w:rsidRDefault="0033495F">
            <w:pPr>
              <w:numPr>
                <w:ilvl w:val="0"/>
                <w:numId w:val="347"/>
              </w:numPr>
              <w:tabs>
                <w:tab w:val="left" w:pos="851"/>
                <w:tab w:val="left" w:pos="1134"/>
              </w:tabs>
              <w:spacing w:before="20" w:after="20"/>
              <w:ind w:left="567" w:right="60" w:hanging="425"/>
              <w:jc w:val="both"/>
              <w:rPr>
                <w:sz w:val="26"/>
                <w:szCs w:val="26"/>
              </w:rPr>
            </w:pPr>
            <w:r w:rsidRPr="004A22EB">
              <w:rPr>
                <w:sz w:val="26"/>
                <w:szCs w:val="26"/>
              </w:rPr>
              <w:t xml:space="preserve">Trường hợp đấu nối song song, để đảm bảo vận hành song song 2 nửa cuộn dây phải thỏa các điều kiện sau: </w:t>
            </w:r>
          </w:p>
        </w:tc>
        <w:tc>
          <w:tcPr>
            <w:tcW w:w="2340" w:type="dxa"/>
            <w:gridSpan w:val="4"/>
            <w:tcBorders>
              <w:top w:val="single" w:sz="4" w:space="0" w:color="auto"/>
              <w:bottom w:val="nil"/>
            </w:tcBorders>
          </w:tcPr>
          <w:p w14:paraId="6FF97A1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 </w:t>
            </w:r>
          </w:p>
        </w:tc>
        <w:tc>
          <w:tcPr>
            <w:tcW w:w="2480" w:type="dxa"/>
            <w:gridSpan w:val="4"/>
            <w:tcBorders>
              <w:top w:val="single" w:sz="4" w:space="0" w:color="auto"/>
              <w:bottom w:val="nil"/>
            </w:tcBorders>
          </w:tcPr>
          <w:p w14:paraId="50CD4A5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F4ECEB3" w14:textId="77777777" w:rsidTr="00AB2098">
        <w:trPr>
          <w:trHeight w:val="283"/>
        </w:trPr>
        <w:tc>
          <w:tcPr>
            <w:tcW w:w="840" w:type="dxa"/>
            <w:tcBorders>
              <w:top w:val="nil"/>
              <w:bottom w:val="nil"/>
            </w:tcBorders>
          </w:tcPr>
          <w:p w14:paraId="1095D07C" w14:textId="77777777" w:rsidR="0033495F" w:rsidRPr="004A22EB" w:rsidRDefault="0033495F" w:rsidP="00423E32">
            <w:pPr>
              <w:tabs>
                <w:tab w:val="left" w:pos="1134"/>
              </w:tabs>
              <w:spacing w:before="20" w:after="20"/>
              <w:ind w:left="567" w:hanging="425"/>
              <w:rPr>
                <w:sz w:val="26"/>
                <w:szCs w:val="26"/>
              </w:rPr>
            </w:pPr>
          </w:p>
        </w:tc>
        <w:tc>
          <w:tcPr>
            <w:tcW w:w="4435" w:type="dxa"/>
            <w:tcBorders>
              <w:top w:val="nil"/>
              <w:bottom w:val="nil"/>
            </w:tcBorders>
          </w:tcPr>
          <w:p w14:paraId="5E6BCFD4" w14:textId="77777777" w:rsidR="0033495F" w:rsidRPr="004A22EB" w:rsidRDefault="0033495F">
            <w:pPr>
              <w:numPr>
                <w:ilvl w:val="0"/>
                <w:numId w:val="331"/>
              </w:numPr>
              <w:tabs>
                <w:tab w:val="left" w:pos="851"/>
                <w:tab w:val="left" w:pos="1134"/>
              </w:tabs>
              <w:spacing w:before="20" w:after="20"/>
              <w:ind w:left="567" w:hanging="425"/>
              <w:jc w:val="both"/>
              <w:rPr>
                <w:sz w:val="26"/>
                <w:szCs w:val="26"/>
              </w:rPr>
            </w:pPr>
            <w:r w:rsidRPr="004A22EB">
              <w:rPr>
                <w:sz w:val="26"/>
                <w:szCs w:val="26"/>
              </w:rPr>
              <w:t>Tỷ số biến áp bằng nhau hoặc chênh lệch không quá 0,5%.</w:t>
            </w:r>
          </w:p>
        </w:tc>
        <w:tc>
          <w:tcPr>
            <w:tcW w:w="2340" w:type="dxa"/>
            <w:gridSpan w:val="4"/>
            <w:tcBorders>
              <w:top w:val="nil"/>
              <w:bottom w:val="nil"/>
            </w:tcBorders>
          </w:tcPr>
          <w:p w14:paraId="6910ED5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Borders>
              <w:top w:val="nil"/>
              <w:bottom w:val="nil"/>
            </w:tcBorders>
          </w:tcPr>
          <w:p w14:paraId="496E80C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199B3EF" w14:textId="77777777" w:rsidTr="00AB2098">
        <w:trPr>
          <w:trHeight w:val="283"/>
        </w:trPr>
        <w:tc>
          <w:tcPr>
            <w:tcW w:w="840" w:type="dxa"/>
            <w:tcBorders>
              <w:top w:val="nil"/>
            </w:tcBorders>
          </w:tcPr>
          <w:p w14:paraId="7D5C674A" w14:textId="77777777" w:rsidR="0033495F" w:rsidRPr="004A22EB" w:rsidRDefault="0033495F" w:rsidP="00423E32">
            <w:pPr>
              <w:tabs>
                <w:tab w:val="left" w:pos="1134"/>
              </w:tabs>
              <w:spacing w:before="20" w:after="20"/>
              <w:ind w:left="567" w:hanging="425"/>
              <w:rPr>
                <w:sz w:val="26"/>
                <w:szCs w:val="26"/>
              </w:rPr>
            </w:pPr>
          </w:p>
        </w:tc>
        <w:tc>
          <w:tcPr>
            <w:tcW w:w="4435" w:type="dxa"/>
            <w:tcBorders>
              <w:top w:val="nil"/>
            </w:tcBorders>
          </w:tcPr>
          <w:p w14:paraId="5CF37FE9" w14:textId="77777777" w:rsidR="0033495F" w:rsidRPr="004A22EB" w:rsidRDefault="0033495F">
            <w:pPr>
              <w:numPr>
                <w:ilvl w:val="0"/>
                <w:numId w:val="331"/>
              </w:numPr>
              <w:tabs>
                <w:tab w:val="left" w:pos="851"/>
                <w:tab w:val="left" w:pos="1134"/>
              </w:tabs>
              <w:spacing w:before="20" w:after="20"/>
              <w:ind w:left="567" w:hanging="425"/>
              <w:jc w:val="both"/>
              <w:rPr>
                <w:sz w:val="26"/>
                <w:szCs w:val="26"/>
              </w:rPr>
            </w:pPr>
            <w:r w:rsidRPr="004A22EB">
              <w:rPr>
                <w:sz w:val="26"/>
                <w:szCs w:val="26"/>
              </w:rPr>
              <w:t xml:space="preserve">Điện áp ngắn mạch chênh lệch không quá </w:t>
            </w:r>
            <w:r w:rsidRPr="004A22EB">
              <w:rPr>
                <w:sz w:val="26"/>
                <w:szCs w:val="26"/>
              </w:rPr>
              <w:sym w:font="Symbol" w:char="F0B1"/>
            </w:r>
            <w:r w:rsidRPr="004A22EB">
              <w:rPr>
                <w:sz w:val="26"/>
                <w:szCs w:val="26"/>
              </w:rPr>
              <w:t xml:space="preserve"> 10%.</w:t>
            </w:r>
          </w:p>
        </w:tc>
        <w:tc>
          <w:tcPr>
            <w:tcW w:w="2340" w:type="dxa"/>
            <w:gridSpan w:val="4"/>
            <w:tcBorders>
              <w:top w:val="nil"/>
            </w:tcBorders>
          </w:tcPr>
          <w:p w14:paraId="047EFB9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Borders>
              <w:top w:val="nil"/>
            </w:tcBorders>
          </w:tcPr>
          <w:p w14:paraId="1685AF1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03175F9" w14:textId="77777777" w:rsidTr="00AB2098">
        <w:trPr>
          <w:trHeight w:val="283"/>
        </w:trPr>
        <w:tc>
          <w:tcPr>
            <w:tcW w:w="840" w:type="dxa"/>
          </w:tcPr>
          <w:p w14:paraId="2098975E" w14:textId="77777777" w:rsidR="0033495F" w:rsidRPr="004A22EB" w:rsidRDefault="0033495F" w:rsidP="00423E32">
            <w:pPr>
              <w:tabs>
                <w:tab w:val="left" w:pos="1134"/>
              </w:tabs>
              <w:spacing w:before="20" w:after="20"/>
              <w:ind w:left="567" w:hanging="425"/>
              <w:rPr>
                <w:sz w:val="26"/>
                <w:szCs w:val="26"/>
              </w:rPr>
            </w:pPr>
          </w:p>
        </w:tc>
        <w:tc>
          <w:tcPr>
            <w:tcW w:w="4435" w:type="dxa"/>
          </w:tcPr>
          <w:p w14:paraId="18F3A5D3" w14:textId="77777777" w:rsidR="0033495F" w:rsidRPr="004A22EB" w:rsidRDefault="0033495F">
            <w:pPr>
              <w:numPr>
                <w:ilvl w:val="0"/>
                <w:numId w:val="347"/>
              </w:numPr>
              <w:tabs>
                <w:tab w:val="left" w:pos="851"/>
                <w:tab w:val="left" w:pos="1134"/>
              </w:tabs>
              <w:spacing w:before="20" w:after="20"/>
              <w:ind w:left="567" w:right="60" w:hanging="425"/>
              <w:jc w:val="both"/>
              <w:rPr>
                <w:sz w:val="26"/>
                <w:szCs w:val="26"/>
              </w:rPr>
            </w:pPr>
            <w:r w:rsidRPr="004A22EB">
              <w:rPr>
                <w:sz w:val="26"/>
                <w:szCs w:val="26"/>
              </w:rPr>
              <w:t>Lõi từ và cuộn dây phải được bắt chặt với vỏ máy và có móc nâng để nâng tháo lõi thép và cuộn dây ra khỏi vỏ. Cuộn dây phải được thiết kế để có thể tháo lắp khỏi lõi từ khi cần thiết.</w:t>
            </w:r>
          </w:p>
        </w:tc>
        <w:tc>
          <w:tcPr>
            <w:tcW w:w="2340" w:type="dxa"/>
            <w:gridSpan w:val="4"/>
          </w:tcPr>
          <w:p w14:paraId="562D5DB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25718CC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39D89AF" w14:textId="77777777" w:rsidTr="00AB2098">
        <w:trPr>
          <w:trHeight w:val="283"/>
        </w:trPr>
        <w:tc>
          <w:tcPr>
            <w:tcW w:w="840" w:type="dxa"/>
          </w:tcPr>
          <w:p w14:paraId="54878B3A"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6EF50BA1"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554" w:name="_Toc96689631"/>
            <w:bookmarkStart w:id="1555" w:name="_Toc101861081"/>
            <w:bookmarkStart w:id="1556" w:name="_Toc101600503"/>
            <w:bookmarkStart w:id="1557" w:name="_Toc96688448"/>
            <w:bookmarkStart w:id="1558" w:name="_Toc119498176"/>
            <w:bookmarkStart w:id="1559" w:name="_Toc173231702"/>
            <w:bookmarkStart w:id="1560" w:name="_Toc192249037"/>
            <w:bookmarkStart w:id="1561" w:name="_Toc192249204"/>
            <w:bookmarkStart w:id="1562" w:name="_Toc197783813"/>
            <w:r w:rsidRPr="004A22EB">
              <w:rPr>
                <w:rFonts w:ascii="Times New Roman" w:hAnsi="Times New Roman"/>
                <w:sz w:val="26"/>
                <w:szCs w:val="26"/>
              </w:rPr>
              <w:t>Dầu máy biến áp</w:t>
            </w:r>
            <w:bookmarkEnd w:id="1554"/>
            <w:bookmarkEnd w:id="1555"/>
            <w:bookmarkEnd w:id="1556"/>
            <w:bookmarkEnd w:id="1557"/>
            <w:bookmarkEnd w:id="1558"/>
            <w:bookmarkEnd w:id="1559"/>
            <w:bookmarkEnd w:id="1560"/>
            <w:bookmarkEnd w:id="1561"/>
            <w:bookmarkEnd w:id="1562"/>
          </w:p>
        </w:tc>
        <w:tc>
          <w:tcPr>
            <w:tcW w:w="2340" w:type="dxa"/>
            <w:gridSpan w:val="4"/>
          </w:tcPr>
          <w:p w14:paraId="49CC1E57"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36B4DD60"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AF3DD56" w14:textId="77777777" w:rsidTr="00AB2098">
        <w:trPr>
          <w:trHeight w:val="283"/>
        </w:trPr>
        <w:tc>
          <w:tcPr>
            <w:tcW w:w="840" w:type="dxa"/>
          </w:tcPr>
          <w:p w14:paraId="5DB7E84C"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735790C2" w14:textId="77777777" w:rsidR="0033495F" w:rsidRPr="004A22EB" w:rsidRDefault="0033495F">
            <w:pPr>
              <w:numPr>
                <w:ilvl w:val="0"/>
                <w:numId w:val="348"/>
              </w:numPr>
              <w:tabs>
                <w:tab w:val="clear" w:pos="1022"/>
                <w:tab w:val="left" w:pos="1134"/>
              </w:tabs>
              <w:spacing w:before="20" w:after="20"/>
              <w:ind w:left="567" w:right="60" w:hanging="425"/>
              <w:jc w:val="both"/>
              <w:rPr>
                <w:sz w:val="26"/>
                <w:szCs w:val="26"/>
              </w:rPr>
            </w:pPr>
            <w:r w:rsidRPr="004A22EB">
              <w:rPr>
                <w:sz w:val="26"/>
                <w:szCs w:val="26"/>
              </w:rPr>
              <w:t>Dầu MBA là loại dầu khoáng mới chưa qua sử dụng, có phụ gia kháng oxy hóa, phù hợp theo tiêu chuẩn IEC 60296 Ed.5.0:2020, ASTM D3487: 2016 hoặc tiêu chuẩn tương đương.</w:t>
            </w:r>
          </w:p>
        </w:tc>
        <w:tc>
          <w:tcPr>
            <w:tcW w:w="2340" w:type="dxa"/>
            <w:gridSpan w:val="4"/>
          </w:tcPr>
          <w:p w14:paraId="01596AE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E67B0B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2AABCD4" w14:textId="77777777" w:rsidTr="00AB2098">
        <w:trPr>
          <w:trHeight w:val="283"/>
        </w:trPr>
        <w:tc>
          <w:tcPr>
            <w:tcW w:w="840" w:type="dxa"/>
          </w:tcPr>
          <w:p w14:paraId="087F04A9"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0BE287C3" w14:textId="77777777" w:rsidR="0033495F" w:rsidRPr="004A22EB" w:rsidRDefault="0033495F">
            <w:pPr>
              <w:numPr>
                <w:ilvl w:val="0"/>
                <w:numId w:val="348"/>
              </w:numPr>
              <w:tabs>
                <w:tab w:val="clear" w:pos="1022"/>
                <w:tab w:val="left" w:pos="1134"/>
              </w:tabs>
              <w:spacing w:before="20" w:after="20"/>
              <w:ind w:left="567" w:right="60" w:hanging="425"/>
              <w:jc w:val="both"/>
              <w:rPr>
                <w:sz w:val="26"/>
                <w:szCs w:val="26"/>
              </w:rPr>
            </w:pPr>
            <w:r w:rsidRPr="004A22EB">
              <w:rPr>
                <w:sz w:val="26"/>
                <w:szCs w:val="26"/>
              </w:rPr>
              <w:t>Bảng</w:t>
            </w:r>
            <w:r w:rsidRPr="004A22EB">
              <w:rPr>
                <w:bCs/>
                <w:spacing w:val="-6"/>
                <w:sz w:val="26"/>
                <w:szCs w:val="26"/>
              </w:rPr>
              <w:t xml:space="preserve"> yêu cầu kỹ thuật chi tiết của dầu máy biến áp:</w:t>
            </w:r>
          </w:p>
        </w:tc>
        <w:tc>
          <w:tcPr>
            <w:tcW w:w="2340" w:type="dxa"/>
            <w:gridSpan w:val="4"/>
          </w:tcPr>
          <w:p w14:paraId="0C7EF871"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7E0DCE2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969A7D8" w14:textId="77777777" w:rsidTr="00AB2098">
        <w:trPr>
          <w:trHeight w:val="283"/>
        </w:trPr>
        <w:tc>
          <w:tcPr>
            <w:tcW w:w="840" w:type="dxa"/>
          </w:tcPr>
          <w:p w14:paraId="1B1B0B3A"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w:t>
            </w:r>
          </w:p>
        </w:tc>
        <w:tc>
          <w:tcPr>
            <w:tcW w:w="4435" w:type="dxa"/>
            <w:vAlign w:val="center"/>
          </w:tcPr>
          <w:p w14:paraId="778A6D6F"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Nhà sản xuất</w:t>
            </w:r>
          </w:p>
        </w:tc>
        <w:tc>
          <w:tcPr>
            <w:tcW w:w="2340" w:type="dxa"/>
            <w:gridSpan w:val="4"/>
          </w:tcPr>
          <w:p w14:paraId="1495327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Nêu cụ thể</w:t>
            </w:r>
          </w:p>
        </w:tc>
        <w:tc>
          <w:tcPr>
            <w:tcW w:w="2480" w:type="dxa"/>
            <w:gridSpan w:val="4"/>
          </w:tcPr>
          <w:p w14:paraId="3ABDAB8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5CD7D17" w14:textId="77777777" w:rsidTr="00AB2098">
        <w:trPr>
          <w:trHeight w:val="283"/>
        </w:trPr>
        <w:tc>
          <w:tcPr>
            <w:tcW w:w="840" w:type="dxa"/>
          </w:tcPr>
          <w:p w14:paraId="0558C87D" w14:textId="77777777" w:rsidR="0033495F" w:rsidRPr="004A22EB" w:rsidRDefault="0033495F" w:rsidP="00423E32">
            <w:pPr>
              <w:tabs>
                <w:tab w:val="left" w:pos="1134"/>
              </w:tabs>
              <w:spacing w:before="20" w:after="20"/>
              <w:ind w:left="567" w:hanging="425"/>
              <w:rPr>
                <w:sz w:val="26"/>
                <w:szCs w:val="26"/>
              </w:rPr>
            </w:pPr>
            <w:r w:rsidRPr="004A22EB">
              <w:rPr>
                <w:sz w:val="26"/>
                <w:szCs w:val="26"/>
              </w:rPr>
              <w:t>28.2</w:t>
            </w:r>
          </w:p>
        </w:tc>
        <w:tc>
          <w:tcPr>
            <w:tcW w:w="4435" w:type="dxa"/>
            <w:vAlign w:val="center"/>
          </w:tcPr>
          <w:p w14:paraId="3A100DAC"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Nước sản xuất</w:t>
            </w:r>
          </w:p>
        </w:tc>
        <w:tc>
          <w:tcPr>
            <w:tcW w:w="2340" w:type="dxa"/>
            <w:gridSpan w:val="4"/>
          </w:tcPr>
          <w:p w14:paraId="14E9440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Nêu cụ thể</w:t>
            </w:r>
          </w:p>
        </w:tc>
        <w:tc>
          <w:tcPr>
            <w:tcW w:w="2480" w:type="dxa"/>
            <w:gridSpan w:val="4"/>
          </w:tcPr>
          <w:p w14:paraId="53E43B8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2C1480E" w14:textId="77777777" w:rsidTr="00AB2098">
        <w:trPr>
          <w:trHeight w:val="283"/>
        </w:trPr>
        <w:tc>
          <w:tcPr>
            <w:tcW w:w="840" w:type="dxa"/>
          </w:tcPr>
          <w:p w14:paraId="6744D8A2" w14:textId="77777777" w:rsidR="0033495F" w:rsidRPr="004A22EB" w:rsidRDefault="0033495F" w:rsidP="00423E32">
            <w:pPr>
              <w:tabs>
                <w:tab w:val="left" w:pos="1134"/>
              </w:tabs>
              <w:spacing w:before="20" w:after="20"/>
              <w:ind w:left="567" w:hanging="425"/>
              <w:rPr>
                <w:sz w:val="26"/>
                <w:szCs w:val="26"/>
              </w:rPr>
            </w:pPr>
            <w:r w:rsidRPr="004A22EB">
              <w:rPr>
                <w:sz w:val="26"/>
                <w:szCs w:val="26"/>
              </w:rPr>
              <w:t>28.3</w:t>
            </w:r>
          </w:p>
        </w:tc>
        <w:tc>
          <w:tcPr>
            <w:tcW w:w="4435" w:type="dxa"/>
            <w:vAlign w:val="center"/>
          </w:tcPr>
          <w:p w14:paraId="5737B3AA"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Mã hiệu dầu</w:t>
            </w:r>
          </w:p>
        </w:tc>
        <w:tc>
          <w:tcPr>
            <w:tcW w:w="2340" w:type="dxa"/>
            <w:gridSpan w:val="4"/>
            <w:vAlign w:val="center"/>
          </w:tcPr>
          <w:p w14:paraId="0EF4616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Nêu cụ thể</w:t>
            </w:r>
          </w:p>
        </w:tc>
        <w:tc>
          <w:tcPr>
            <w:tcW w:w="2480" w:type="dxa"/>
            <w:gridSpan w:val="4"/>
          </w:tcPr>
          <w:p w14:paraId="504A057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8062AD4" w14:textId="77777777" w:rsidTr="00AB2098">
        <w:trPr>
          <w:trHeight w:val="283"/>
        </w:trPr>
        <w:tc>
          <w:tcPr>
            <w:tcW w:w="840" w:type="dxa"/>
          </w:tcPr>
          <w:p w14:paraId="0BF60B0B" w14:textId="77777777" w:rsidR="0033495F" w:rsidRPr="004A22EB" w:rsidRDefault="0033495F" w:rsidP="00423E32">
            <w:pPr>
              <w:tabs>
                <w:tab w:val="left" w:pos="1134"/>
              </w:tabs>
              <w:spacing w:before="20" w:after="20"/>
              <w:ind w:left="567" w:hanging="425"/>
              <w:rPr>
                <w:sz w:val="26"/>
                <w:szCs w:val="26"/>
              </w:rPr>
            </w:pPr>
            <w:r w:rsidRPr="004A22EB">
              <w:rPr>
                <w:sz w:val="26"/>
                <w:szCs w:val="26"/>
              </w:rPr>
              <w:t>28.4</w:t>
            </w:r>
          </w:p>
        </w:tc>
        <w:tc>
          <w:tcPr>
            <w:tcW w:w="4435" w:type="dxa"/>
            <w:vAlign w:val="center"/>
          </w:tcPr>
          <w:p w14:paraId="7912632F"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Tiêu chuẩn áp dụng</w:t>
            </w:r>
          </w:p>
        </w:tc>
        <w:tc>
          <w:tcPr>
            <w:tcW w:w="2340" w:type="dxa"/>
            <w:gridSpan w:val="4"/>
            <w:vAlign w:val="center"/>
          </w:tcPr>
          <w:p w14:paraId="5173F92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IEC 60296:2020, ASTM D3487: 2016 hoặc tương đương</w:t>
            </w:r>
          </w:p>
        </w:tc>
        <w:tc>
          <w:tcPr>
            <w:tcW w:w="2480" w:type="dxa"/>
            <w:gridSpan w:val="4"/>
          </w:tcPr>
          <w:p w14:paraId="69297F5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090EDF9" w14:textId="77777777" w:rsidTr="00AB2098">
        <w:trPr>
          <w:trHeight w:val="283"/>
        </w:trPr>
        <w:tc>
          <w:tcPr>
            <w:tcW w:w="840" w:type="dxa"/>
          </w:tcPr>
          <w:p w14:paraId="1FA5F024" w14:textId="77777777" w:rsidR="0033495F" w:rsidRPr="004A22EB" w:rsidRDefault="0033495F" w:rsidP="00423E32">
            <w:pPr>
              <w:tabs>
                <w:tab w:val="left" w:pos="1134"/>
              </w:tabs>
              <w:spacing w:before="20" w:after="20"/>
              <w:ind w:left="567" w:hanging="425"/>
              <w:rPr>
                <w:sz w:val="26"/>
                <w:szCs w:val="26"/>
              </w:rPr>
            </w:pPr>
            <w:r w:rsidRPr="004A22EB">
              <w:rPr>
                <w:sz w:val="26"/>
                <w:szCs w:val="26"/>
              </w:rPr>
              <w:t>28.5</w:t>
            </w:r>
          </w:p>
        </w:tc>
        <w:tc>
          <w:tcPr>
            <w:tcW w:w="4435" w:type="dxa"/>
            <w:vAlign w:val="center"/>
          </w:tcPr>
          <w:p w14:paraId="3BFA68EC"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Độ nhớt, ở 40</w:t>
            </w:r>
            <w:r w:rsidRPr="004A22EB">
              <w:rPr>
                <w:bCs/>
                <w:sz w:val="26"/>
                <w:szCs w:val="26"/>
                <w:vertAlign w:val="superscript"/>
              </w:rPr>
              <w:t>o</w:t>
            </w:r>
            <w:r w:rsidRPr="004A22EB">
              <w:rPr>
                <w:bCs/>
                <w:sz w:val="26"/>
                <w:szCs w:val="26"/>
              </w:rPr>
              <w:t>C</w:t>
            </w:r>
          </w:p>
        </w:tc>
        <w:tc>
          <w:tcPr>
            <w:tcW w:w="2340" w:type="dxa"/>
            <w:gridSpan w:val="4"/>
            <w:vAlign w:val="center"/>
          </w:tcPr>
          <w:p w14:paraId="1098096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12 mm</w:t>
            </w:r>
            <w:r w:rsidRPr="004A22EB">
              <w:rPr>
                <w:bCs/>
                <w:sz w:val="26"/>
                <w:szCs w:val="26"/>
                <w:vertAlign w:val="superscript"/>
              </w:rPr>
              <w:t>2</w:t>
            </w:r>
            <w:r w:rsidRPr="004A22EB">
              <w:rPr>
                <w:bCs/>
                <w:sz w:val="26"/>
                <w:szCs w:val="26"/>
              </w:rPr>
              <w:t>/s</w:t>
            </w:r>
          </w:p>
        </w:tc>
        <w:tc>
          <w:tcPr>
            <w:tcW w:w="2480" w:type="dxa"/>
            <w:gridSpan w:val="4"/>
          </w:tcPr>
          <w:p w14:paraId="33AD0B2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BCBFE64" w14:textId="77777777" w:rsidTr="00AB2098">
        <w:trPr>
          <w:trHeight w:val="283"/>
        </w:trPr>
        <w:tc>
          <w:tcPr>
            <w:tcW w:w="840" w:type="dxa"/>
          </w:tcPr>
          <w:p w14:paraId="23061C09" w14:textId="77777777" w:rsidR="0033495F" w:rsidRPr="004A22EB" w:rsidRDefault="0033495F" w:rsidP="00423E32">
            <w:pPr>
              <w:tabs>
                <w:tab w:val="left" w:pos="1134"/>
              </w:tabs>
              <w:spacing w:before="20" w:after="20"/>
              <w:ind w:left="567" w:hanging="425"/>
              <w:rPr>
                <w:sz w:val="26"/>
                <w:szCs w:val="26"/>
              </w:rPr>
            </w:pPr>
            <w:r w:rsidRPr="004A22EB">
              <w:rPr>
                <w:sz w:val="26"/>
                <w:szCs w:val="26"/>
              </w:rPr>
              <w:t>28.6</w:t>
            </w:r>
          </w:p>
        </w:tc>
        <w:tc>
          <w:tcPr>
            <w:tcW w:w="4435" w:type="dxa"/>
            <w:vAlign w:val="center"/>
          </w:tcPr>
          <w:p w14:paraId="3C6E500C"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Quan sát bên ngoài</w:t>
            </w:r>
          </w:p>
        </w:tc>
        <w:tc>
          <w:tcPr>
            <w:tcW w:w="2340" w:type="dxa"/>
            <w:gridSpan w:val="4"/>
            <w:vAlign w:val="center"/>
          </w:tcPr>
          <w:p w14:paraId="6F01C0D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Trong, sáng, không có nước và tạp chất</w:t>
            </w:r>
          </w:p>
        </w:tc>
        <w:tc>
          <w:tcPr>
            <w:tcW w:w="2480" w:type="dxa"/>
            <w:gridSpan w:val="4"/>
          </w:tcPr>
          <w:p w14:paraId="314FC1D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37FC7AB" w14:textId="77777777" w:rsidTr="00AB2098">
        <w:trPr>
          <w:trHeight w:val="283"/>
        </w:trPr>
        <w:tc>
          <w:tcPr>
            <w:tcW w:w="840" w:type="dxa"/>
          </w:tcPr>
          <w:p w14:paraId="3BEB1F64" w14:textId="77777777" w:rsidR="0033495F" w:rsidRPr="004A22EB" w:rsidRDefault="0033495F" w:rsidP="00423E32">
            <w:pPr>
              <w:tabs>
                <w:tab w:val="left" w:pos="1134"/>
              </w:tabs>
              <w:spacing w:before="20" w:after="20"/>
              <w:ind w:left="567" w:hanging="425"/>
              <w:rPr>
                <w:sz w:val="26"/>
                <w:szCs w:val="26"/>
              </w:rPr>
            </w:pPr>
            <w:r w:rsidRPr="004A22EB">
              <w:rPr>
                <w:sz w:val="26"/>
                <w:szCs w:val="26"/>
              </w:rPr>
              <w:t>28.7</w:t>
            </w:r>
          </w:p>
        </w:tc>
        <w:tc>
          <w:tcPr>
            <w:tcW w:w="4435" w:type="dxa"/>
            <w:vAlign w:val="center"/>
          </w:tcPr>
          <w:p w14:paraId="462009BB"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Chỉ số màu</w:t>
            </w:r>
          </w:p>
        </w:tc>
        <w:tc>
          <w:tcPr>
            <w:tcW w:w="2340" w:type="dxa"/>
            <w:gridSpan w:val="4"/>
            <w:vAlign w:val="center"/>
          </w:tcPr>
          <w:p w14:paraId="562232E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&lt; 0,5</w:t>
            </w:r>
          </w:p>
        </w:tc>
        <w:tc>
          <w:tcPr>
            <w:tcW w:w="2480" w:type="dxa"/>
            <w:gridSpan w:val="4"/>
          </w:tcPr>
          <w:p w14:paraId="7908D92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4EAA4DB" w14:textId="77777777" w:rsidTr="00AB2098">
        <w:trPr>
          <w:trHeight w:val="283"/>
        </w:trPr>
        <w:tc>
          <w:tcPr>
            <w:tcW w:w="840" w:type="dxa"/>
          </w:tcPr>
          <w:p w14:paraId="381BD9F1" w14:textId="77777777" w:rsidR="0033495F" w:rsidRPr="004A22EB" w:rsidRDefault="0033495F" w:rsidP="00423E32">
            <w:pPr>
              <w:tabs>
                <w:tab w:val="left" w:pos="1134"/>
              </w:tabs>
              <w:spacing w:before="20" w:after="20"/>
              <w:ind w:left="567" w:hanging="425"/>
              <w:rPr>
                <w:sz w:val="26"/>
                <w:szCs w:val="26"/>
              </w:rPr>
            </w:pPr>
            <w:r w:rsidRPr="004A22EB">
              <w:rPr>
                <w:sz w:val="26"/>
                <w:szCs w:val="26"/>
              </w:rPr>
              <w:t>28.8</w:t>
            </w:r>
          </w:p>
        </w:tc>
        <w:tc>
          <w:tcPr>
            <w:tcW w:w="4435" w:type="dxa"/>
            <w:vAlign w:val="center"/>
          </w:tcPr>
          <w:p w14:paraId="1F84BED5"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Loại dầu</w:t>
            </w:r>
          </w:p>
        </w:tc>
        <w:tc>
          <w:tcPr>
            <w:tcW w:w="2340" w:type="dxa"/>
            <w:gridSpan w:val="4"/>
            <w:vAlign w:val="center"/>
          </w:tcPr>
          <w:p w14:paraId="4299A16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Loại A (mã “I”) theo IEC 60296: 2020</w:t>
            </w:r>
          </w:p>
        </w:tc>
        <w:tc>
          <w:tcPr>
            <w:tcW w:w="2480" w:type="dxa"/>
            <w:gridSpan w:val="4"/>
          </w:tcPr>
          <w:p w14:paraId="1AD1FD2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E1935E9" w14:textId="77777777" w:rsidTr="00AB2098">
        <w:trPr>
          <w:trHeight w:val="283"/>
        </w:trPr>
        <w:tc>
          <w:tcPr>
            <w:tcW w:w="840" w:type="dxa"/>
          </w:tcPr>
          <w:p w14:paraId="38C3228D" w14:textId="77777777" w:rsidR="0033495F" w:rsidRPr="004A22EB" w:rsidRDefault="0033495F" w:rsidP="00423E32">
            <w:pPr>
              <w:tabs>
                <w:tab w:val="left" w:pos="1134"/>
              </w:tabs>
              <w:spacing w:before="20" w:after="20"/>
              <w:ind w:left="567" w:hanging="425"/>
              <w:rPr>
                <w:sz w:val="26"/>
                <w:szCs w:val="26"/>
              </w:rPr>
            </w:pPr>
            <w:r w:rsidRPr="004A22EB">
              <w:rPr>
                <w:sz w:val="26"/>
                <w:szCs w:val="26"/>
              </w:rPr>
              <w:t>28.9</w:t>
            </w:r>
          </w:p>
        </w:tc>
        <w:tc>
          <w:tcPr>
            <w:tcW w:w="4435" w:type="dxa"/>
            <w:vAlign w:val="center"/>
          </w:tcPr>
          <w:p w14:paraId="31114F85"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Điểm chớp cháy nhỏ nhất</w:t>
            </w:r>
          </w:p>
        </w:tc>
        <w:tc>
          <w:tcPr>
            <w:tcW w:w="2340" w:type="dxa"/>
            <w:gridSpan w:val="4"/>
            <w:vAlign w:val="center"/>
          </w:tcPr>
          <w:p w14:paraId="0024620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r w:rsidRPr="004A22EB">
              <w:rPr>
                <w:bCs/>
                <w:sz w:val="26"/>
                <w:szCs w:val="26"/>
                <w:vertAlign w:val="superscript"/>
              </w:rPr>
              <w:t xml:space="preserve"> O</w:t>
            </w:r>
            <w:r w:rsidRPr="004A22EB">
              <w:rPr>
                <w:bCs/>
                <w:sz w:val="26"/>
                <w:szCs w:val="26"/>
              </w:rPr>
              <w:t>C</w:t>
            </w:r>
          </w:p>
        </w:tc>
        <w:tc>
          <w:tcPr>
            <w:tcW w:w="2480" w:type="dxa"/>
            <w:gridSpan w:val="4"/>
          </w:tcPr>
          <w:p w14:paraId="0ED28A8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938BB82" w14:textId="77777777" w:rsidTr="00AB2098">
        <w:trPr>
          <w:trHeight w:val="283"/>
        </w:trPr>
        <w:tc>
          <w:tcPr>
            <w:tcW w:w="840" w:type="dxa"/>
          </w:tcPr>
          <w:p w14:paraId="6835FDD2"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28.10</w:t>
            </w:r>
          </w:p>
        </w:tc>
        <w:tc>
          <w:tcPr>
            <w:tcW w:w="4435" w:type="dxa"/>
            <w:vAlign w:val="center"/>
          </w:tcPr>
          <w:p w14:paraId="7A574CF5"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Hàm lượng nước</w:t>
            </w:r>
          </w:p>
        </w:tc>
        <w:tc>
          <w:tcPr>
            <w:tcW w:w="2340" w:type="dxa"/>
            <w:gridSpan w:val="4"/>
            <w:vAlign w:val="center"/>
          </w:tcPr>
          <w:p w14:paraId="023053E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30 ppm</w:t>
            </w:r>
          </w:p>
        </w:tc>
        <w:tc>
          <w:tcPr>
            <w:tcW w:w="2480" w:type="dxa"/>
            <w:gridSpan w:val="4"/>
          </w:tcPr>
          <w:p w14:paraId="130EC8C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F83B658" w14:textId="77777777" w:rsidTr="00AB2098">
        <w:trPr>
          <w:trHeight w:val="283"/>
        </w:trPr>
        <w:tc>
          <w:tcPr>
            <w:tcW w:w="840" w:type="dxa"/>
          </w:tcPr>
          <w:p w14:paraId="507E2C76"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28.11</w:t>
            </w:r>
          </w:p>
        </w:tc>
        <w:tc>
          <w:tcPr>
            <w:tcW w:w="4435" w:type="dxa"/>
            <w:vAlign w:val="center"/>
          </w:tcPr>
          <w:p w14:paraId="137C9A97"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Điện áp đánh thủng</w:t>
            </w:r>
          </w:p>
        </w:tc>
        <w:tc>
          <w:tcPr>
            <w:tcW w:w="2340" w:type="dxa"/>
            <w:gridSpan w:val="4"/>
            <w:vAlign w:val="center"/>
          </w:tcPr>
          <w:p w14:paraId="2E433FAA" w14:textId="77777777" w:rsidR="0033495F" w:rsidRPr="004A22EB" w:rsidRDefault="0033495F" w:rsidP="00423E32">
            <w:pPr>
              <w:tabs>
                <w:tab w:val="left" w:pos="1134"/>
              </w:tabs>
              <w:spacing w:before="20" w:after="20"/>
              <w:ind w:left="567" w:hanging="425"/>
              <w:rPr>
                <w:bCs/>
                <w:sz w:val="26"/>
                <w:szCs w:val="26"/>
              </w:rPr>
            </w:pPr>
          </w:p>
        </w:tc>
        <w:tc>
          <w:tcPr>
            <w:tcW w:w="2480" w:type="dxa"/>
            <w:gridSpan w:val="4"/>
          </w:tcPr>
          <w:p w14:paraId="64EE280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7360F3A" w14:textId="77777777" w:rsidTr="00AB2098">
        <w:trPr>
          <w:trHeight w:val="283"/>
        </w:trPr>
        <w:tc>
          <w:tcPr>
            <w:tcW w:w="840" w:type="dxa"/>
          </w:tcPr>
          <w:p w14:paraId="1AF72137"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5C20D41"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Trước khi lọc sấy:</w:t>
            </w:r>
          </w:p>
        </w:tc>
        <w:tc>
          <w:tcPr>
            <w:tcW w:w="2340" w:type="dxa"/>
            <w:gridSpan w:val="4"/>
            <w:vAlign w:val="center"/>
          </w:tcPr>
          <w:p w14:paraId="50833B0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30 kV</w:t>
            </w:r>
          </w:p>
        </w:tc>
        <w:tc>
          <w:tcPr>
            <w:tcW w:w="2480" w:type="dxa"/>
            <w:gridSpan w:val="4"/>
          </w:tcPr>
          <w:p w14:paraId="557C28C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D0662E9" w14:textId="77777777" w:rsidTr="00AB2098">
        <w:trPr>
          <w:trHeight w:val="283"/>
        </w:trPr>
        <w:tc>
          <w:tcPr>
            <w:tcW w:w="840" w:type="dxa"/>
          </w:tcPr>
          <w:p w14:paraId="0FF2D3E1"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71B70DDE"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Sau khi lọc sấy:</w:t>
            </w:r>
          </w:p>
        </w:tc>
        <w:tc>
          <w:tcPr>
            <w:tcW w:w="2340" w:type="dxa"/>
            <w:gridSpan w:val="4"/>
            <w:vAlign w:val="center"/>
          </w:tcPr>
          <w:p w14:paraId="169BE12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70 kV</w:t>
            </w:r>
          </w:p>
        </w:tc>
        <w:tc>
          <w:tcPr>
            <w:tcW w:w="2480" w:type="dxa"/>
            <w:gridSpan w:val="4"/>
          </w:tcPr>
          <w:p w14:paraId="7519776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32C8FAE" w14:textId="77777777" w:rsidTr="00AB2098">
        <w:trPr>
          <w:trHeight w:val="283"/>
        </w:trPr>
        <w:tc>
          <w:tcPr>
            <w:tcW w:w="840" w:type="dxa"/>
          </w:tcPr>
          <w:p w14:paraId="290D835A"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28.12</w:t>
            </w:r>
          </w:p>
        </w:tc>
        <w:tc>
          <w:tcPr>
            <w:tcW w:w="4435" w:type="dxa"/>
            <w:vAlign w:val="center"/>
          </w:tcPr>
          <w:p w14:paraId="0674CD2B"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Trị số trung hòa (độ acid)</w:t>
            </w:r>
          </w:p>
        </w:tc>
        <w:tc>
          <w:tcPr>
            <w:tcW w:w="2340" w:type="dxa"/>
            <w:gridSpan w:val="4"/>
            <w:vAlign w:val="center"/>
          </w:tcPr>
          <w:p w14:paraId="49EFAA4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0,01 mgKOH/g</w:t>
            </w:r>
          </w:p>
        </w:tc>
        <w:tc>
          <w:tcPr>
            <w:tcW w:w="2480" w:type="dxa"/>
            <w:gridSpan w:val="4"/>
          </w:tcPr>
          <w:p w14:paraId="0A6581A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8294720" w14:textId="77777777" w:rsidTr="00AB2098">
        <w:trPr>
          <w:trHeight w:val="283"/>
        </w:trPr>
        <w:tc>
          <w:tcPr>
            <w:tcW w:w="840" w:type="dxa"/>
          </w:tcPr>
          <w:p w14:paraId="0F90EB25"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28.13</w:t>
            </w:r>
          </w:p>
        </w:tc>
        <w:tc>
          <w:tcPr>
            <w:tcW w:w="4435" w:type="dxa"/>
            <w:vAlign w:val="center"/>
          </w:tcPr>
          <w:p w14:paraId="45999154"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Sức căng bề mặt ở 25</w:t>
            </w:r>
            <w:r w:rsidRPr="004A22EB">
              <w:rPr>
                <w:bCs/>
                <w:sz w:val="26"/>
                <w:szCs w:val="26"/>
                <w:vertAlign w:val="superscript"/>
              </w:rPr>
              <w:t>0</w:t>
            </w:r>
            <w:r w:rsidRPr="004A22EB">
              <w:rPr>
                <w:bCs/>
                <w:sz w:val="26"/>
                <w:szCs w:val="26"/>
              </w:rPr>
              <w:t>C</w:t>
            </w:r>
          </w:p>
        </w:tc>
        <w:tc>
          <w:tcPr>
            <w:tcW w:w="2340" w:type="dxa"/>
            <w:gridSpan w:val="4"/>
            <w:vAlign w:val="center"/>
          </w:tcPr>
          <w:p w14:paraId="2F6927C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u w:val="single"/>
              </w:rPr>
              <w:t>&gt;</w:t>
            </w:r>
            <w:r w:rsidRPr="004A22EB">
              <w:rPr>
                <w:bCs/>
                <w:sz w:val="26"/>
                <w:szCs w:val="26"/>
              </w:rPr>
              <w:t xml:space="preserve"> 43 nN/m</w:t>
            </w:r>
          </w:p>
        </w:tc>
        <w:tc>
          <w:tcPr>
            <w:tcW w:w="2480" w:type="dxa"/>
            <w:gridSpan w:val="4"/>
          </w:tcPr>
          <w:p w14:paraId="70278BC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FA18F2F" w14:textId="77777777" w:rsidTr="00AB2098">
        <w:trPr>
          <w:trHeight w:val="283"/>
        </w:trPr>
        <w:tc>
          <w:tcPr>
            <w:tcW w:w="840" w:type="dxa"/>
          </w:tcPr>
          <w:p w14:paraId="229A7290"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28.14</w:t>
            </w:r>
          </w:p>
        </w:tc>
        <w:tc>
          <w:tcPr>
            <w:tcW w:w="4435" w:type="dxa"/>
            <w:vAlign w:val="center"/>
          </w:tcPr>
          <w:p w14:paraId="1A29D349"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Tỷ trọng (ở 20</w:t>
            </w:r>
            <w:r w:rsidRPr="004A22EB">
              <w:rPr>
                <w:bCs/>
                <w:sz w:val="26"/>
                <w:szCs w:val="26"/>
                <w:vertAlign w:val="superscript"/>
              </w:rPr>
              <w:t>o</w:t>
            </w:r>
            <w:r w:rsidRPr="004A22EB">
              <w:rPr>
                <w:bCs/>
                <w:sz w:val="26"/>
                <w:szCs w:val="26"/>
              </w:rPr>
              <w:t>C)</w:t>
            </w:r>
          </w:p>
        </w:tc>
        <w:tc>
          <w:tcPr>
            <w:tcW w:w="2340" w:type="dxa"/>
            <w:gridSpan w:val="4"/>
            <w:vAlign w:val="center"/>
          </w:tcPr>
          <w:p w14:paraId="519B4A3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0,895 g/ml</w:t>
            </w:r>
          </w:p>
        </w:tc>
        <w:tc>
          <w:tcPr>
            <w:tcW w:w="2480" w:type="dxa"/>
            <w:gridSpan w:val="4"/>
          </w:tcPr>
          <w:p w14:paraId="4D7C2B9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FB54417" w14:textId="77777777" w:rsidTr="00AB2098">
        <w:trPr>
          <w:trHeight w:val="283"/>
        </w:trPr>
        <w:tc>
          <w:tcPr>
            <w:tcW w:w="840" w:type="dxa"/>
          </w:tcPr>
          <w:p w14:paraId="63FEC88D"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28.15</w:t>
            </w:r>
          </w:p>
        </w:tc>
        <w:tc>
          <w:tcPr>
            <w:tcW w:w="4435" w:type="dxa"/>
            <w:vAlign w:val="center"/>
          </w:tcPr>
          <w:p w14:paraId="4060B831"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Hàm lượng phụ gia chống         oxy hóa</w:t>
            </w:r>
          </w:p>
        </w:tc>
        <w:tc>
          <w:tcPr>
            <w:tcW w:w="2340" w:type="dxa"/>
            <w:gridSpan w:val="4"/>
            <w:vAlign w:val="center"/>
          </w:tcPr>
          <w:p w14:paraId="59870A0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[0,08 ÷ 0,4] % W</w:t>
            </w:r>
          </w:p>
        </w:tc>
        <w:tc>
          <w:tcPr>
            <w:tcW w:w="2480" w:type="dxa"/>
            <w:gridSpan w:val="4"/>
          </w:tcPr>
          <w:p w14:paraId="2C98099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B4BF479" w14:textId="77777777" w:rsidTr="00AB2098">
        <w:trPr>
          <w:trHeight w:val="283"/>
        </w:trPr>
        <w:tc>
          <w:tcPr>
            <w:tcW w:w="840" w:type="dxa"/>
          </w:tcPr>
          <w:p w14:paraId="48021CD1"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28.16</w:t>
            </w:r>
          </w:p>
        </w:tc>
        <w:tc>
          <w:tcPr>
            <w:tcW w:w="4435" w:type="dxa"/>
            <w:vAlign w:val="center"/>
          </w:tcPr>
          <w:p w14:paraId="14185E70"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xml:space="preserve">Ăn mòn Sulphur </w:t>
            </w:r>
          </w:p>
        </w:tc>
        <w:tc>
          <w:tcPr>
            <w:tcW w:w="2340" w:type="dxa"/>
            <w:gridSpan w:val="4"/>
            <w:vAlign w:val="center"/>
          </w:tcPr>
          <w:p w14:paraId="05EBA05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Không</w:t>
            </w:r>
          </w:p>
        </w:tc>
        <w:tc>
          <w:tcPr>
            <w:tcW w:w="2480" w:type="dxa"/>
            <w:gridSpan w:val="4"/>
          </w:tcPr>
          <w:p w14:paraId="3B73FA0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2DCFA83" w14:textId="77777777" w:rsidTr="00AB2098">
        <w:trPr>
          <w:trHeight w:val="283"/>
        </w:trPr>
        <w:tc>
          <w:tcPr>
            <w:tcW w:w="840" w:type="dxa"/>
          </w:tcPr>
          <w:p w14:paraId="5BEEB18D"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28.17</w:t>
            </w:r>
          </w:p>
        </w:tc>
        <w:tc>
          <w:tcPr>
            <w:tcW w:w="4435" w:type="dxa"/>
            <w:vAlign w:val="center"/>
          </w:tcPr>
          <w:p w14:paraId="6F1E6821"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Hợp chất Furfural</w:t>
            </w:r>
          </w:p>
        </w:tc>
        <w:tc>
          <w:tcPr>
            <w:tcW w:w="2340" w:type="dxa"/>
            <w:gridSpan w:val="4"/>
            <w:vAlign w:val="center"/>
          </w:tcPr>
          <w:p w14:paraId="7C8DA821"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Không phát hiện (cho phép &lt; 0,05 mg/kg)</w:t>
            </w:r>
          </w:p>
        </w:tc>
        <w:tc>
          <w:tcPr>
            <w:tcW w:w="2480" w:type="dxa"/>
            <w:gridSpan w:val="4"/>
          </w:tcPr>
          <w:p w14:paraId="6177FAC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F7D31F2" w14:textId="77777777" w:rsidTr="00AB2098">
        <w:trPr>
          <w:trHeight w:val="283"/>
        </w:trPr>
        <w:tc>
          <w:tcPr>
            <w:tcW w:w="840" w:type="dxa"/>
          </w:tcPr>
          <w:p w14:paraId="02835959"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28.18</w:t>
            </w:r>
          </w:p>
        </w:tc>
        <w:tc>
          <w:tcPr>
            <w:tcW w:w="4435" w:type="dxa"/>
          </w:tcPr>
          <w:tbl>
            <w:tblPr>
              <w:tblW w:w="0" w:type="auto"/>
              <w:tblLayout w:type="fixed"/>
              <w:tblLook w:val="04A0" w:firstRow="1" w:lastRow="0" w:firstColumn="1" w:lastColumn="0" w:noHBand="0" w:noVBand="1"/>
            </w:tblPr>
            <w:tblGrid>
              <w:gridCol w:w="3616"/>
            </w:tblGrid>
            <w:tr w:rsidR="004A22EB" w:rsidRPr="004A22EB" w14:paraId="27E452DC" w14:textId="77777777" w:rsidTr="00AB2098">
              <w:trPr>
                <w:trHeight w:val="247"/>
              </w:trPr>
              <w:tc>
                <w:tcPr>
                  <w:tcW w:w="3616" w:type="dxa"/>
                </w:tcPr>
                <w:p w14:paraId="04075213" w14:textId="77777777" w:rsidR="0033495F" w:rsidRPr="004A22EB" w:rsidRDefault="0033495F" w:rsidP="00423E32">
                  <w:pPr>
                    <w:pStyle w:val="Default"/>
                    <w:tabs>
                      <w:tab w:val="left" w:pos="1134"/>
                    </w:tabs>
                    <w:spacing w:before="20" w:after="20"/>
                    <w:ind w:left="567" w:hanging="425"/>
                    <w:rPr>
                      <w:rFonts w:ascii="Times New Roman" w:hAnsi="Times New Roman" w:cs="Times New Roman"/>
                      <w:color w:val="auto"/>
                      <w:sz w:val="26"/>
                      <w:szCs w:val="26"/>
                    </w:rPr>
                  </w:pPr>
                  <w:r w:rsidRPr="004A22EB">
                    <w:rPr>
                      <w:rFonts w:ascii="Times New Roman" w:hAnsi="Times New Roman" w:cs="Times New Roman"/>
                      <w:color w:val="auto"/>
                      <w:sz w:val="26"/>
                      <w:szCs w:val="26"/>
                    </w:rPr>
                    <w:t>Hệ số suy giảm điện môi (DDF) ở 90</w:t>
                  </w:r>
                  <w:r w:rsidRPr="004A22EB">
                    <w:rPr>
                      <w:rFonts w:ascii="Times New Roman" w:hAnsi="Times New Roman" w:cs="Times New Roman"/>
                      <w:color w:val="auto"/>
                      <w:sz w:val="26"/>
                      <w:szCs w:val="26"/>
                      <w:vertAlign w:val="superscript"/>
                    </w:rPr>
                    <w:t>o</w:t>
                  </w:r>
                  <w:r w:rsidRPr="004A22EB">
                    <w:rPr>
                      <w:rFonts w:ascii="Times New Roman" w:hAnsi="Times New Roman" w:cs="Times New Roman"/>
                      <w:color w:val="auto"/>
                      <w:sz w:val="26"/>
                      <w:szCs w:val="26"/>
                    </w:rPr>
                    <w:t>C</w:t>
                  </w:r>
                </w:p>
              </w:tc>
            </w:tr>
          </w:tbl>
          <w:p w14:paraId="7D4B95FB" w14:textId="77777777" w:rsidR="0033495F" w:rsidRPr="004A22EB" w:rsidRDefault="0033495F" w:rsidP="00423E32">
            <w:pPr>
              <w:tabs>
                <w:tab w:val="left" w:pos="1134"/>
              </w:tabs>
              <w:spacing w:before="20" w:after="20"/>
              <w:ind w:left="567" w:hanging="425"/>
              <w:rPr>
                <w:sz w:val="26"/>
                <w:szCs w:val="26"/>
              </w:rPr>
            </w:pPr>
          </w:p>
        </w:tc>
        <w:tc>
          <w:tcPr>
            <w:tcW w:w="2340" w:type="dxa"/>
            <w:gridSpan w:val="4"/>
            <w:vAlign w:val="center"/>
          </w:tcPr>
          <w:p w14:paraId="57C5A77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&lt;</w:t>
            </w:r>
            <w:r w:rsidRPr="004A22EB">
              <w:rPr>
                <w:sz w:val="26"/>
                <w:szCs w:val="26"/>
              </w:rPr>
              <w:t xml:space="preserve"> 0,5 %</w:t>
            </w:r>
          </w:p>
        </w:tc>
        <w:tc>
          <w:tcPr>
            <w:tcW w:w="2480" w:type="dxa"/>
            <w:gridSpan w:val="4"/>
          </w:tcPr>
          <w:p w14:paraId="54B7852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9C1BC8C" w14:textId="77777777" w:rsidTr="00AB2098">
        <w:trPr>
          <w:trHeight w:val="283"/>
        </w:trPr>
        <w:tc>
          <w:tcPr>
            <w:tcW w:w="840" w:type="dxa"/>
          </w:tcPr>
          <w:p w14:paraId="20F1CA89" w14:textId="77777777" w:rsidR="0033495F" w:rsidRPr="004A22EB" w:rsidRDefault="0033495F" w:rsidP="00423E32">
            <w:pPr>
              <w:tabs>
                <w:tab w:val="left" w:pos="1134"/>
              </w:tabs>
              <w:spacing w:before="20" w:after="20"/>
              <w:ind w:left="567" w:hanging="425"/>
              <w:rPr>
                <w:sz w:val="26"/>
                <w:szCs w:val="26"/>
              </w:rPr>
            </w:pPr>
            <w:r w:rsidRPr="004A22EB">
              <w:rPr>
                <w:sz w:val="26"/>
                <w:szCs w:val="26"/>
              </w:rPr>
              <w:t>28.19</w:t>
            </w:r>
          </w:p>
        </w:tc>
        <w:tc>
          <w:tcPr>
            <w:tcW w:w="4435" w:type="dxa"/>
            <w:vAlign w:val="center"/>
          </w:tcPr>
          <w:p w14:paraId="76F3B764"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Độ ổn định kháng ôxy hóa:</w:t>
            </w:r>
          </w:p>
        </w:tc>
        <w:tc>
          <w:tcPr>
            <w:tcW w:w="2340" w:type="dxa"/>
            <w:gridSpan w:val="4"/>
            <w:vAlign w:val="center"/>
          </w:tcPr>
          <w:p w14:paraId="7ECF7E6C"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7931E24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695F2EC" w14:textId="77777777" w:rsidTr="00AB2098">
        <w:trPr>
          <w:trHeight w:val="283"/>
        </w:trPr>
        <w:tc>
          <w:tcPr>
            <w:tcW w:w="840" w:type="dxa"/>
          </w:tcPr>
          <w:p w14:paraId="686AEDBF"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w:t>
            </w:r>
          </w:p>
        </w:tc>
        <w:tc>
          <w:tcPr>
            <w:tcW w:w="4435" w:type="dxa"/>
            <w:vAlign w:val="center"/>
          </w:tcPr>
          <w:p w14:paraId="692F9CA3"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Phương pháp thử cặn – axit theo tiêu chuẩn IEC:</w:t>
            </w:r>
          </w:p>
        </w:tc>
        <w:tc>
          <w:tcPr>
            <w:tcW w:w="2340" w:type="dxa"/>
            <w:gridSpan w:val="4"/>
            <w:vAlign w:val="center"/>
          </w:tcPr>
          <w:p w14:paraId="62991AC4"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26A4AD3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EF170CC" w14:textId="77777777" w:rsidTr="00AB2098">
        <w:trPr>
          <w:trHeight w:val="283"/>
        </w:trPr>
        <w:tc>
          <w:tcPr>
            <w:tcW w:w="840" w:type="dxa"/>
          </w:tcPr>
          <w:p w14:paraId="1194F658"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ABB40B3"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Khối lượng cặn:</w:t>
            </w:r>
          </w:p>
        </w:tc>
        <w:tc>
          <w:tcPr>
            <w:tcW w:w="2340" w:type="dxa"/>
            <w:gridSpan w:val="4"/>
            <w:vAlign w:val="center"/>
          </w:tcPr>
          <w:p w14:paraId="1CADC56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&lt;</w:t>
            </w:r>
            <w:r w:rsidRPr="004A22EB">
              <w:rPr>
                <w:sz w:val="26"/>
                <w:szCs w:val="26"/>
              </w:rPr>
              <w:t xml:space="preserve"> 0,05 %</w:t>
            </w:r>
          </w:p>
        </w:tc>
        <w:tc>
          <w:tcPr>
            <w:tcW w:w="2480" w:type="dxa"/>
            <w:gridSpan w:val="4"/>
          </w:tcPr>
          <w:p w14:paraId="5179F67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808234A" w14:textId="77777777" w:rsidTr="00AB2098">
        <w:trPr>
          <w:trHeight w:val="283"/>
        </w:trPr>
        <w:tc>
          <w:tcPr>
            <w:tcW w:w="840" w:type="dxa"/>
          </w:tcPr>
          <w:p w14:paraId="1F813115"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3A44A67B"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Trị số axit sau ôxy hóa</w:t>
            </w:r>
          </w:p>
        </w:tc>
        <w:tc>
          <w:tcPr>
            <w:tcW w:w="2340" w:type="dxa"/>
            <w:gridSpan w:val="4"/>
            <w:vAlign w:val="center"/>
          </w:tcPr>
          <w:p w14:paraId="76B38AD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&lt;</w:t>
            </w:r>
            <w:r w:rsidRPr="004A22EB">
              <w:rPr>
                <w:sz w:val="26"/>
                <w:szCs w:val="26"/>
              </w:rPr>
              <w:t xml:space="preserve"> 0,3 mgKOH/1g dầu</w:t>
            </w:r>
          </w:p>
        </w:tc>
        <w:tc>
          <w:tcPr>
            <w:tcW w:w="2480" w:type="dxa"/>
            <w:gridSpan w:val="4"/>
          </w:tcPr>
          <w:p w14:paraId="60E1F88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E5E0636" w14:textId="77777777" w:rsidTr="00AB2098">
        <w:trPr>
          <w:trHeight w:val="283"/>
        </w:trPr>
        <w:tc>
          <w:tcPr>
            <w:tcW w:w="840" w:type="dxa"/>
          </w:tcPr>
          <w:p w14:paraId="4B3EBC54"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0CBB251"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Phương pháp thử theo thời gian theo tiêu chuẩn ASTM</w:t>
            </w:r>
          </w:p>
        </w:tc>
        <w:tc>
          <w:tcPr>
            <w:tcW w:w="2340" w:type="dxa"/>
            <w:gridSpan w:val="4"/>
            <w:vAlign w:val="center"/>
          </w:tcPr>
          <w:p w14:paraId="6184920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195 phút</w:t>
            </w:r>
          </w:p>
        </w:tc>
        <w:tc>
          <w:tcPr>
            <w:tcW w:w="2480" w:type="dxa"/>
            <w:gridSpan w:val="4"/>
          </w:tcPr>
          <w:p w14:paraId="35E431F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51BB8E5" w14:textId="77777777" w:rsidTr="00AB2098">
        <w:trPr>
          <w:trHeight w:val="283"/>
        </w:trPr>
        <w:tc>
          <w:tcPr>
            <w:tcW w:w="840" w:type="dxa"/>
          </w:tcPr>
          <w:p w14:paraId="4820F68C" w14:textId="77777777" w:rsidR="0033495F" w:rsidRPr="004A22EB" w:rsidRDefault="0033495F" w:rsidP="00423E32">
            <w:pPr>
              <w:tabs>
                <w:tab w:val="left" w:pos="1134"/>
              </w:tabs>
              <w:spacing w:before="20" w:after="20"/>
              <w:ind w:left="567" w:hanging="425"/>
              <w:rPr>
                <w:sz w:val="26"/>
                <w:szCs w:val="26"/>
              </w:rPr>
            </w:pPr>
            <w:r w:rsidRPr="004A22EB">
              <w:rPr>
                <w:sz w:val="26"/>
                <w:szCs w:val="26"/>
              </w:rPr>
              <w:t>28.20</w:t>
            </w:r>
          </w:p>
        </w:tc>
        <w:tc>
          <w:tcPr>
            <w:tcW w:w="4435" w:type="dxa"/>
            <w:vAlign w:val="center"/>
          </w:tcPr>
          <w:p w14:paraId="339F23CA"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PCBs</w:t>
            </w:r>
          </w:p>
        </w:tc>
        <w:tc>
          <w:tcPr>
            <w:tcW w:w="2340" w:type="dxa"/>
            <w:gridSpan w:val="4"/>
            <w:vAlign w:val="center"/>
          </w:tcPr>
          <w:p w14:paraId="7B2CC86F" w14:textId="77777777" w:rsidR="0033495F" w:rsidRPr="004A22EB" w:rsidRDefault="0033495F" w:rsidP="00423E32">
            <w:pPr>
              <w:tabs>
                <w:tab w:val="left" w:pos="851"/>
                <w:tab w:val="left" w:pos="1134"/>
              </w:tabs>
              <w:spacing w:before="20" w:after="20"/>
              <w:ind w:left="567" w:hanging="425"/>
              <w:jc w:val="center"/>
              <w:rPr>
                <w:bCs/>
                <w:sz w:val="26"/>
                <w:szCs w:val="26"/>
              </w:rPr>
            </w:pPr>
            <w:r w:rsidRPr="004A22EB">
              <w:rPr>
                <w:sz w:val="26"/>
                <w:szCs w:val="26"/>
                <w:u w:val="single"/>
              </w:rPr>
              <w:t>&lt;</w:t>
            </w:r>
            <w:r w:rsidRPr="004A22EB">
              <w:rPr>
                <w:sz w:val="26"/>
                <w:szCs w:val="26"/>
              </w:rPr>
              <w:t xml:space="preserve"> 0,5</w:t>
            </w:r>
            <w:r w:rsidRPr="004A22EB">
              <w:rPr>
                <w:bCs/>
                <w:sz w:val="26"/>
                <w:szCs w:val="26"/>
              </w:rPr>
              <w:t xml:space="preserve"> ppm</w:t>
            </w:r>
          </w:p>
        </w:tc>
        <w:tc>
          <w:tcPr>
            <w:tcW w:w="2480" w:type="dxa"/>
            <w:gridSpan w:val="4"/>
          </w:tcPr>
          <w:p w14:paraId="0012322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E0297F2" w14:textId="77777777" w:rsidTr="00AB2098">
        <w:trPr>
          <w:trHeight w:val="283"/>
        </w:trPr>
        <w:tc>
          <w:tcPr>
            <w:tcW w:w="840" w:type="dxa"/>
          </w:tcPr>
          <w:p w14:paraId="23910D26"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0EB237C2" w14:textId="77777777" w:rsidR="0033495F" w:rsidRPr="004A22EB" w:rsidRDefault="0033495F">
            <w:pPr>
              <w:pStyle w:val="Heading2"/>
              <w:numPr>
                <w:ilvl w:val="0"/>
                <w:numId w:val="342"/>
              </w:numPr>
              <w:spacing w:before="20" w:after="20"/>
              <w:ind w:left="0" w:firstLine="142"/>
              <w:rPr>
                <w:rFonts w:ascii="Times New Roman" w:hAnsi="Times New Roman"/>
                <w:bCs/>
                <w:spacing w:val="-6"/>
                <w:sz w:val="26"/>
                <w:szCs w:val="26"/>
              </w:rPr>
            </w:pPr>
            <w:bookmarkStart w:id="1563" w:name="_Toc96688449"/>
            <w:bookmarkStart w:id="1564" w:name="_Toc101861082"/>
            <w:bookmarkStart w:id="1565" w:name="_Toc96689632"/>
            <w:bookmarkStart w:id="1566" w:name="_Toc101600504"/>
            <w:bookmarkStart w:id="1567" w:name="_Toc119498177"/>
            <w:bookmarkStart w:id="1568" w:name="_Toc173231703"/>
            <w:bookmarkStart w:id="1569" w:name="_Toc192249038"/>
            <w:bookmarkStart w:id="1570" w:name="_Toc192249205"/>
            <w:bookmarkStart w:id="1571" w:name="_Toc197783814"/>
            <w:r w:rsidRPr="004A22EB">
              <w:rPr>
                <w:rFonts w:ascii="Times New Roman" w:hAnsi="Times New Roman"/>
                <w:sz w:val="26"/>
                <w:szCs w:val="26"/>
              </w:rPr>
              <w:t>Sứ xuyên</w:t>
            </w:r>
            <w:bookmarkEnd w:id="1563"/>
            <w:bookmarkEnd w:id="1564"/>
            <w:bookmarkEnd w:id="1565"/>
            <w:bookmarkEnd w:id="1566"/>
            <w:bookmarkEnd w:id="1567"/>
            <w:bookmarkEnd w:id="1568"/>
            <w:bookmarkEnd w:id="1569"/>
            <w:bookmarkEnd w:id="1570"/>
            <w:bookmarkEnd w:id="1571"/>
          </w:p>
        </w:tc>
        <w:tc>
          <w:tcPr>
            <w:tcW w:w="2340" w:type="dxa"/>
            <w:gridSpan w:val="4"/>
          </w:tcPr>
          <w:p w14:paraId="6611D5DB"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55461E3B"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352132C" w14:textId="77777777" w:rsidTr="00AB2098">
        <w:trPr>
          <w:trHeight w:val="283"/>
        </w:trPr>
        <w:tc>
          <w:tcPr>
            <w:tcW w:w="840" w:type="dxa"/>
          </w:tcPr>
          <w:p w14:paraId="448C08F0"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4B3FB9ED" w14:textId="77777777" w:rsidR="0033495F" w:rsidRPr="004A22EB" w:rsidRDefault="0033495F">
            <w:pPr>
              <w:pStyle w:val="ListBullet"/>
              <w:numPr>
                <w:ilvl w:val="0"/>
                <w:numId w:val="349"/>
              </w:numPr>
              <w:tabs>
                <w:tab w:val="clear" w:pos="3402"/>
                <w:tab w:val="clear" w:pos="3969"/>
                <w:tab w:val="clear" w:pos="4536"/>
                <w:tab w:val="clear" w:pos="5103"/>
                <w:tab w:val="clear" w:pos="5670"/>
                <w:tab w:val="clear" w:pos="6237"/>
                <w:tab w:val="clear" w:pos="6804"/>
                <w:tab w:val="clear" w:pos="7371"/>
                <w:tab w:val="left" w:pos="420"/>
                <w:tab w:val="left" w:pos="567"/>
                <w:tab w:val="left" w:pos="1134"/>
              </w:tabs>
              <w:snapToGrid w:val="0"/>
              <w:spacing w:before="20" w:after="20"/>
              <w:ind w:left="567" w:right="60" w:hanging="425"/>
              <w:jc w:val="both"/>
              <w:rPr>
                <w:rFonts w:ascii="Times New Roman" w:hAnsi="Times New Roman"/>
                <w:sz w:val="26"/>
                <w:szCs w:val="26"/>
              </w:rPr>
            </w:pPr>
            <w:r w:rsidRPr="004A22EB">
              <w:rPr>
                <w:rFonts w:ascii="Times New Roman" w:hAnsi="Times New Roman"/>
                <w:sz w:val="26"/>
                <w:szCs w:val="26"/>
              </w:rPr>
              <w:t>Sứ xuyên phải chịu được dòng định mức và dòng quá tải cho phép của MBA. Các sứ xuyên phải là loại ngoài trời và ở mỗi cấp điện áp phải là cùng loại với nhau. Sứ xuyên phải được thử nghiệm điện áp tăng cao tần số công nghiệp và thử xung sét theo mức cách điện được nêu tại bảng này.</w:t>
            </w:r>
          </w:p>
        </w:tc>
        <w:tc>
          <w:tcPr>
            <w:tcW w:w="2340" w:type="dxa"/>
            <w:gridSpan w:val="4"/>
          </w:tcPr>
          <w:p w14:paraId="66CC91A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0FCF50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605CF66" w14:textId="77777777" w:rsidTr="00AB2098">
        <w:trPr>
          <w:trHeight w:val="283"/>
        </w:trPr>
        <w:tc>
          <w:tcPr>
            <w:tcW w:w="840" w:type="dxa"/>
          </w:tcPr>
          <w:p w14:paraId="4EB646D7"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41C8875D" w14:textId="77777777" w:rsidR="0033495F" w:rsidRPr="004A22EB" w:rsidRDefault="0033495F">
            <w:pPr>
              <w:pStyle w:val="ListBullet"/>
              <w:numPr>
                <w:ilvl w:val="0"/>
                <w:numId w:val="349"/>
              </w:numPr>
              <w:tabs>
                <w:tab w:val="clear" w:pos="3402"/>
                <w:tab w:val="clear" w:pos="3969"/>
                <w:tab w:val="clear" w:pos="4536"/>
                <w:tab w:val="clear" w:pos="5103"/>
                <w:tab w:val="clear" w:pos="5670"/>
                <w:tab w:val="clear" w:pos="6237"/>
                <w:tab w:val="clear" w:pos="6804"/>
                <w:tab w:val="clear" w:pos="7371"/>
                <w:tab w:val="left" w:pos="420"/>
                <w:tab w:val="left" w:pos="567"/>
                <w:tab w:val="left" w:pos="1134"/>
              </w:tabs>
              <w:snapToGrid w:val="0"/>
              <w:spacing w:before="20" w:after="20"/>
              <w:ind w:left="567" w:right="60" w:hanging="425"/>
              <w:jc w:val="both"/>
              <w:rPr>
                <w:rFonts w:ascii="Times New Roman" w:hAnsi="Times New Roman"/>
                <w:sz w:val="26"/>
                <w:szCs w:val="26"/>
              </w:rPr>
            </w:pPr>
            <w:r w:rsidRPr="004A22EB">
              <w:rPr>
                <w:rFonts w:ascii="Times New Roman" w:hAnsi="Times New Roman"/>
                <w:sz w:val="26"/>
                <w:szCs w:val="26"/>
              </w:rPr>
              <w:t>Toàn bộ các sứ xuyên phải bố trí hợp lý bên ngoài vỏ MBA, cùng cấp điện áp phải cùng phía với nhau.</w:t>
            </w:r>
          </w:p>
        </w:tc>
        <w:tc>
          <w:tcPr>
            <w:tcW w:w="2340" w:type="dxa"/>
            <w:gridSpan w:val="4"/>
          </w:tcPr>
          <w:p w14:paraId="44FDCBC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77F9F0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E26499B" w14:textId="77777777" w:rsidTr="00AB2098">
        <w:trPr>
          <w:trHeight w:val="283"/>
        </w:trPr>
        <w:tc>
          <w:tcPr>
            <w:tcW w:w="840" w:type="dxa"/>
          </w:tcPr>
          <w:p w14:paraId="37F26ACD"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69F7FFC7" w14:textId="77777777" w:rsidR="0033495F" w:rsidRPr="004A22EB" w:rsidRDefault="0033495F">
            <w:pPr>
              <w:pStyle w:val="ListBullet"/>
              <w:numPr>
                <w:ilvl w:val="0"/>
                <w:numId w:val="349"/>
              </w:numPr>
              <w:tabs>
                <w:tab w:val="clear" w:pos="3402"/>
                <w:tab w:val="clear" w:pos="3969"/>
                <w:tab w:val="clear" w:pos="4536"/>
                <w:tab w:val="clear" w:pos="5103"/>
                <w:tab w:val="clear" w:pos="5670"/>
                <w:tab w:val="clear" w:pos="6237"/>
                <w:tab w:val="clear" w:pos="6804"/>
                <w:tab w:val="clear" w:pos="7371"/>
                <w:tab w:val="left" w:pos="420"/>
                <w:tab w:val="left" w:pos="567"/>
                <w:tab w:val="left" w:pos="1134"/>
              </w:tabs>
              <w:snapToGrid w:val="0"/>
              <w:spacing w:before="20" w:after="20"/>
              <w:ind w:left="567" w:right="60" w:hanging="425"/>
              <w:jc w:val="both"/>
              <w:rPr>
                <w:rFonts w:ascii="Times New Roman" w:hAnsi="Times New Roman"/>
                <w:sz w:val="26"/>
                <w:szCs w:val="26"/>
              </w:rPr>
            </w:pPr>
            <w:r w:rsidRPr="004A22EB">
              <w:rPr>
                <w:rFonts w:ascii="Times New Roman" w:hAnsi="Times New Roman"/>
                <w:sz w:val="26"/>
                <w:szCs w:val="26"/>
              </w:rPr>
              <w:t>Chiều dài đường rò ≥ 25mm/kV (đối với khu vực môi trường ô nhiễm nặng, yêu cầu ≥ 31mm/kV).</w:t>
            </w:r>
          </w:p>
        </w:tc>
        <w:tc>
          <w:tcPr>
            <w:tcW w:w="2340" w:type="dxa"/>
            <w:gridSpan w:val="4"/>
          </w:tcPr>
          <w:p w14:paraId="6A1C762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60EE39A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0951623" w14:textId="77777777" w:rsidTr="00AB2098">
        <w:trPr>
          <w:trHeight w:val="283"/>
        </w:trPr>
        <w:tc>
          <w:tcPr>
            <w:tcW w:w="840" w:type="dxa"/>
          </w:tcPr>
          <w:p w14:paraId="0DE290E9"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47DDE6B4"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572" w:name="_Toc96688450"/>
            <w:bookmarkStart w:id="1573" w:name="_Toc101861083"/>
            <w:bookmarkStart w:id="1574" w:name="_Toc96689633"/>
            <w:bookmarkStart w:id="1575" w:name="_Toc101600505"/>
            <w:bookmarkStart w:id="1576" w:name="_Toc119498178"/>
            <w:bookmarkStart w:id="1577" w:name="_Toc173231704"/>
            <w:bookmarkStart w:id="1578" w:name="_Toc192249039"/>
            <w:bookmarkStart w:id="1579" w:name="_Toc192249206"/>
            <w:bookmarkStart w:id="1580" w:name="_Toc197783815"/>
            <w:r w:rsidRPr="004A22EB">
              <w:rPr>
                <w:rFonts w:ascii="Times New Roman" w:hAnsi="Times New Roman"/>
                <w:sz w:val="26"/>
                <w:szCs w:val="26"/>
              </w:rPr>
              <w:t>Bộ điều chỉnh điện áp (đổi nấc điện áp)</w:t>
            </w:r>
            <w:bookmarkEnd w:id="1572"/>
            <w:bookmarkEnd w:id="1573"/>
            <w:bookmarkEnd w:id="1574"/>
            <w:bookmarkEnd w:id="1575"/>
            <w:bookmarkEnd w:id="1576"/>
            <w:bookmarkEnd w:id="1577"/>
            <w:bookmarkEnd w:id="1578"/>
            <w:bookmarkEnd w:id="1579"/>
            <w:bookmarkEnd w:id="1580"/>
          </w:p>
        </w:tc>
        <w:tc>
          <w:tcPr>
            <w:tcW w:w="2340" w:type="dxa"/>
            <w:gridSpan w:val="4"/>
          </w:tcPr>
          <w:p w14:paraId="26E859BD"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3AC7730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F61CFEF" w14:textId="77777777" w:rsidTr="00AB2098">
        <w:trPr>
          <w:trHeight w:val="283"/>
        </w:trPr>
        <w:tc>
          <w:tcPr>
            <w:tcW w:w="840" w:type="dxa"/>
          </w:tcPr>
          <w:p w14:paraId="427EE57A"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19364BF8"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1. Phía sơ cấp MBA phải có bộ điều chỉnh điện áp không điện, với 05 nấc điều chỉnh: ± 2x2,5%. Trường hợp đường dây dài, điện áp không đảm bảo có thể xem xét sử dụng MBA có nấc điều chỉnh ± 2x5%.</w:t>
            </w:r>
          </w:p>
        </w:tc>
        <w:tc>
          <w:tcPr>
            <w:tcW w:w="2340" w:type="dxa"/>
            <w:gridSpan w:val="4"/>
          </w:tcPr>
          <w:p w14:paraId="530D29F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3B10679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016CCE5" w14:textId="77777777" w:rsidTr="00AB2098">
        <w:trPr>
          <w:trHeight w:val="283"/>
        </w:trPr>
        <w:tc>
          <w:tcPr>
            <w:tcW w:w="840" w:type="dxa"/>
          </w:tcPr>
          <w:p w14:paraId="6672EEBF"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623DF704"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Bộ điều chỉnh điện áp được bố trí tay thao tác trên mặt máy, có thể dễ dàng điều chỉnh từ bên ngoài mà không ảnh hưởng đến kết cấu máy, có chỉ thị và hướng dẫn rõ ràng tại chỗ và trong tài liệu hướng dẫn kèm theo. Tay thao tác (núm xoay điều chỉnh nấc) phải được chế tạo bằng vật liệu hợp kim không gỉ.</w:t>
            </w:r>
          </w:p>
        </w:tc>
        <w:tc>
          <w:tcPr>
            <w:tcW w:w="2340" w:type="dxa"/>
            <w:gridSpan w:val="4"/>
          </w:tcPr>
          <w:p w14:paraId="7E3A484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CF4380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82A8586" w14:textId="77777777" w:rsidTr="00AB2098">
        <w:trPr>
          <w:trHeight w:val="283"/>
        </w:trPr>
        <w:tc>
          <w:tcPr>
            <w:tcW w:w="840" w:type="dxa"/>
          </w:tcPr>
          <w:p w14:paraId="65BF514B"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779E9DDB"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3. Bộ điều chỉnh điện áp phải có thông số dòng định mức ≥ 1,3 lần và phải chịu được thử nghiệm ngắn hạn ≥ 2,5 lần dòng định mức sơ cấp MBA.</w:t>
            </w:r>
          </w:p>
        </w:tc>
        <w:tc>
          <w:tcPr>
            <w:tcW w:w="2340" w:type="dxa"/>
            <w:gridSpan w:val="4"/>
          </w:tcPr>
          <w:p w14:paraId="1B1AE52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1D6CAA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AA1338B" w14:textId="77777777" w:rsidTr="00AB2098">
        <w:trPr>
          <w:trHeight w:val="283"/>
        </w:trPr>
        <w:tc>
          <w:tcPr>
            <w:tcW w:w="840" w:type="dxa"/>
          </w:tcPr>
          <w:p w14:paraId="72513986"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3118AD56" w14:textId="77777777" w:rsidR="0033495F" w:rsidRPr="004A22EB" w:rsidRDefault="0033495F">
            <w:pPr>
              <w:pStyle w:val="Heading2"/>
              <w:numPr>
                <w:ilvl w:val="0"/>
                <w:numId w:val="342"/>
              </w:numPr>
              <w:spacing w:before="20" w:after="20"/>
              <w:ind w:left="0" w:firstLine="142"/>
              <w:rPr>
                <w:rFonts w:ascii="Times New Roman" w:hAnsi="Times New Roman"/>
                <w:sz w:val="26"/>
                <w:szCs w:val="26"/>
                <w:lang w:val="sv-SE"/>
              </w:rPr>
            </w:pPr>
            <w:bookmarkStart w:id="1581" w:name="_Toc96689634"/>
            <w:bookmarkStart w:id="1582" w:name="_Toc96688451"/>
            <w:bookmarkStart w:id="1583" w:name="_Toc101861084"/>
            <w:bookmarkStart w:id="1584" w:name="_Toc101600506"/>
            <w:bookmarkStart w:id="1585" w:name="_Toc119498179"/>
            <w:bookmarkStart w:id="1586" w:name="_Toc173231705"/>
            <w:bookmarkStart w:id="1587" w:name="_Toc192249040"/>
            <w:bookmarkStart w:id="1588" w:name="_Toc192249207"/>
            <w:bookmarkStart w:id="1589" w:name="_Toc197783816"/>
            <w:r w:rsidRPr="004A22EB">
              <w:rPr>
                <w:rFonts w:ascii="Times New Roman" w:hAnsi="Times New Roman"/>
                <w:sz w:val="26"/>
                <w:szCs w:val="26"/>
                <w:lang w:val="sv-SE"/>
              </w:rPr>
              <w:t>Nhãn mác</w:t>
            </w:r>
            <w:bookmarkEnd w:id="1581"/>
            <w:bookmarkEnd w:id="1582"/>
            <w:bookmarkEnd w:id="1583"/>
            <w:bookmarkEnd w:id="1584"/>
            <w:bookmarkEnd w:id="1585"/>
            <w:bookmarkEnd w:id="1586"/>
            <w:bookmarkEnd w:id="1587"/>
            <w:bookmarkEnd w:id="1588"/>
            <w:bookmarkEnd w:id="1589"/>
          </w:p>
        </w:tc>
        <w:tc>
          <w:tcPr>
            <w:tcW w:w="2340" w:type="dxa"/>
            <w:gridSpan w:val="4"/>
          </w:tcPr>
          <w:p w14:paraId="1ABE8633"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1A2F10B8"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A6D8440" w14:textId="77777777" w:rsidTr="00AB2098">
        <w:trPr>
          <w:trHeight w:val="283"/>
        </w:trPr>
        <w:tc>
          <w:tcPr>
            <w:tcW w:w="840" w:type="dxa"/>
          </w:tcPr>
          <w:p w14:paraId="35432706"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6C3CEE9D"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 xml:space="preserve">1. MBA phải có nhãn mác bằng thép không gỉ, chịu được thời tiết mưa nắng, chống ăn mòn và được lắp đặt chắc chắn trên vỏ máy về phía sứ xuyên hạ áp, các số liệu được khắc chìm và có phủ sơn không phai. Ngôn ngữ ghi trên nhãn bằng tiếng Việt và/hoặc tiếng Anh. Nhãn máy được lắp chặt với thùng vỏ máy bằng đinh rút hoặc hàn, tại vị trí dễ quan sát. </w:t>
            </w:r>
          </w:p>
        </w:tc>
        <w:tc>
          <w:tcPr>
            <w:tcW w:w="2340" w:type="dxa"/>
            <w:gridSpan w:val="4"/>
          </w:tcPr>
          <w:p w14:paraId="789AEA4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6A1A9FB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4A50DF8" w14:textId="77777777" w:rsidTr="00AB2098">
        <w:trPr>
          <w:trHeight w:val="283"/>
        </w:trPr>
        <w:tc>
          <w:tcPr>
            <w:tcW w:w="840" w:type="dxa"/>
          </w:tcPr>
          <w:p w14:paraId="76774624"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58CACA70"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Thông tin tối thiểu phải có trên nhãn máy:</w:t>
            </w:r>
          </w:p>
        </w:tc>
        <w:tc>
          <w:tcPr>
            <w:tcW w:w="2340" w:type="dxa"/>
            <w:gridSpan w:val="4"/>
          </w:tcPr>
          <w:p w14:paraId="76C51229"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0156A92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E52CE9B" w14:textId="77777777" w:rsidTr="00AB2098">
        <w:trPr>
          <w:trHeight w:val="283"/>
        </w:trPr>
        <w:tc>
          <w:tcPr>
            <w:tcW w:w="840" w:type="dxa"/>
          </w:tcPr>
          <w:p w14:paraId="7B15CF23" w14:textId="77777777" w:rsidR="0033495F" w:rsidRPr="004A22EB" w:rsidRDefault="0033495F" w:rsidP="00423E32">
            <w:pPr>
              <w:tabs>
                <w:tab w:val="left" w:pos="1134"/>
              </w:tabs>
              <w:spacing w:before="20" w:after="20"/>
              <w:ind w:left="567" w:hanging="425"/>
              <w:rPr>
                <w:sz w:val="26"/>
                <w:szCs w:val="26"/>
              </w:rPr>
            </w:pPr>
          </w:p>
        </w:tc>
        <w:tc>
          <w:tcPr>
            <w:tcW w:w="4435" w:type="dxa"/>
          </w:tcPr>
          <w:p w14:paraId="0EB87A9D" w14:textId="77777777" w:rsidR="0033495F" w:rsidRPr="004A22EB" w:rsidRDefault="0033495F">
            <w:pPr>
              <w:numPr>
                <w:ilvl w:val="0"/>
                <w:numId w:val="350"/>
              </w:numPr>
              <w:tabs>
                <w:tab w:val="left" w:pos="851"/>
                <w:tab w:val="left" w:pos="1134"/>
              </w:tabs>
              <w:spacing w:before="20" w:after="20"/>
              <w:ind w:left="567" w:hanging="425"/>
              <w:jc w:val="both"/>
              <w:rPr>
                <w:sz w:val="26"/>
                <w:szCs w:val="26"/>
              </w:rPr>
            </w:pPr>
            <w:r w:rsidRPr="004A22EB">
              <w:rPr>
                <w:sz w:val="26"/>
                <w:szCs w:val="26"/>
              </w:rPr>
              <w:t>Loại MBA.</w:t>
            </w:r>
          </w:p>
        </w:tc>
        <w:tc>
          <w:tcPr>
            <w:tcW w:w="2340" w:type="dxa"/>
            <w:gridSpan w:val="4"/>
          </w:tcPr>
          <w:p w14:paraId="5644871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E00589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5037EC4" w14:textId="77777777" w:rsidTr="00AB2098">
        <w:trPr>
          <w:trHeight w:val="283"/>
        </w:trPr>
        <w:tc>
          <w:tcPr>
            <w:tcW w:w="840" w:type="dxa"/>
          </w:tcPr>
          <w:p w14:paraId="19CCC390" w14:textId="77777777" w:rsidR="0033495F" w:rsidRPr="004A22EB" w:rsidRDefault="0033495F" w:rsidP="00423E32">
            <w:pPr>
              <w:tabs>
                <w:tab w:val="left" w:pos="1134"/>
              </w:tabs>
              <w:spacing w:before="20" w:after="20"/>
              <w:ind w:left="567" w:hanging="425"/>
              <w:rPr>
                <w:sz w:val="26"/>
                <w:szCs w:val="26"/>
              </w:rPr>
            </w:pPr>
          </w:p>
        </w:tc>
        <w:tc>
          <w:tcPr>
            <w:tcW w:w="4435" w:type="dxa"/>
          </w:tcPr>
          <w:p w14:paraId="5F772814"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Số hiệu tiêu chuẩn.</w:t>
            </w:r>
          </w:p>
        </w:tc>
        <w:tc>
          <w:tcPr>
            <w:tcW w:w="2340" w:type="dxa"/>
            <w:gridSpan w:val="4"/>
          </w:tcPr>
          <w:p w14:paraId="79496D0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0E825E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994E30B" w14:textId="77777777" w:rsidTr="00AB2098">
        <w:trPr>
          <w:trHeight w:val="283"/>
        </w:trPr>
        <w:tc>
          <w:tcPr>
            <w:tcW w:w="840" w:type="dxa"/>
          </w:tcPr>
          <w:p w14:paraId="6222E93C" w14:textId="77777777" w:rsidR="0033495F" w:rsidRPr="004A22EB" w:rsidRDefault="0033495F" w:rsidP="00423E32">
            <w:pPr>
              <w:tabs>
                <w:tab w:val="left" w:pos="1134"/>
              </w:tabs>
              <w:spacing w:before="20" w:after="20"/>
              <w:ind w:left="567" w:hanging="425"/>
              <w:rPr>
                <w:sz w:val="26"/>
                <w:szCs w:val="26"/>
              </w:rPr>
            </w:pPr>
          </w:p>
        </w:tc>
        <w:tc>
          <w:tcPr>
            <w:tcW w:w="4435" w:type="dxa"/>
          </w:tcPr>
          <w:p w14:paraId="705AA04D"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Tên nhà chế tạo, quốc gia và thành phố mà MBA được lắp ráp.</w:t>
            </w:r>
          </w:p>
        </w:tc>
        <w:tc>
          <w:tcPr>
            <w:tcW w:w="2340" w:type="dxa"/>
            <w:gridSpan w:val="4"/>
          </w:tcPr>
          <w:p w14:paraId="5FC48D5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26EA3F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4AC7703" w14:textId="77777777" w:rsidTr="00AB2098">
        <w:trPr>
          <w:trHeight w:val="283"/>
        </w:trPr>
        <w:tc>
          <w:tcPr>
            <w:tcW w:w="840" w:type="dxa"/>
          </w:tcPr>
          <w:p w14:paraId="1FD6EC33" w14:textId="77777777" w:rsidR="0033495F" w:rsidRPr="004A22EB" w:rsidRDefault="0033495F" w:rsidP="00423E32">
            <w:pPr>
              <w:tabs>
                <w:tab w:val="left" w:pos="1134"/>
              </w:tabs>
              <w:spacing w:before="20" w:after="20"/>
              <w:ind w:left="567" w:hanging="425"/>
              <w:rPr>
                <w:sz w:val="26"/>
                <w:szCs w:val="26"/>
              </w:rPr>
            </w:pPr>
          </w:p>
        </w:tc>
        <w:tc>
          <w:tcPr>
            <w:tcW w:w="4435" w:type="dxa"/>
          </w:tcPr>
          <w:p w14:paraId="133013C8"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Số sêri của nhà chế tạo (Serial number).</w:t>
            </w:r>
          </w:p>
        </w:tc>
        <w:tc>
          <w:tcPr>
            <w:tcW w:w="2340" w:type="dxa"/>
            <w:gridSpan w:val="4"/>
          </w:tcPr>
          <w:p w14:paraId="36739C6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0C44C0F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A703F66" w14:textId="77777777" w:rsidTr="00AB2098">
        <w:trPr>
          <w:trHeight w:val="283"/>
        </w:trPr>
        <w:tc>
          <w:tcPr>
            <w:tcW w:w="840" w:type="dxa"/>
          </w:tcPr>
          <w:p w14:paraId="275E8469" w14:textId="77777777" w:rsidR="0033495F" w:rsidRPr="004A22EB" w:rsidRDefault="0033495F" w:rsidP="00423E32">
            <w:pPr>
              <w:tabs>
                <w:tab w:val="left" w:pos="1134"/>
              </w:tabs>
              <w:spacing w:before="20" w:after="20"/>
              <w:ind w:left="567" w:hanging="425"/>
              <w:rPr>
                <w:sz w:val="26"/>
                <w:szCs w:val="26"/>
              </w:rPr>
            </w:pPr>
          </w:p>
        </w:tc>
        <w:tc>
          <w:tcPr>
            <w:tcW w:w="4435" w:type="dxa"/>
          </w:tcPr>
          <w:p w14:paraId="700A6D35"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Năm sản xuất.</w:t>
            </w:r>
          </w:p>
        </w:tc>
        <w:tc>
          <w:tcPr>
            <w:tcW w:w="2340" w:type="dxa"/>
            <w:gridSpan w:val="4"/>
          </w:tcPr>
          <w:p w14:paraId="5B0C8BE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0B5F19D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084F9DA" w14:textId="77777777" w:rsidTr="00AB2098">
        <w:trPr>
          <w:trHeight w:val="283"/>
        </w:trPr>
        <w:tc>
          <w:tcPr>
            <w:tcW w:w="840" w:type="dxa"/>
          </w:tcPr>
          <w:p w14:paraId="1F3D1F86" w14:textId="77777777" w:rsidR="0033495F" w:rsidRPr="004A22EB" w:rsidRDefault="0033495F" w:rsidP="00423E32">
            <w:pPr>
              <w:tabs>
                <w:tab w:val="left" w:pos="1134"/>
              </w:tabs>
              <w:spacing w:before="20" w:after="20"/>
              <w:ind w:left="567" w:hanging="425"/>
              <w:rPr>
                <w:sz w:val="26"/>
                <w:szCs w:val="26"/>
              </w:rPr>
            </w:pPr>
          </w:p>
        </w:tc>
        <w:tc>
          <w:tcPr>
            <w:tcW w:w="4435" w:type="dxa"/>
          </w:tcPr>
          <w:p w14:paraId="06EF07A3"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Công suất định mức (kVA hoặc MVA).</w:t>
            </w:r>
          </w:p>
        </w:tc>
        <w:tc>
          <w:tcPr>
            <w:tcW w:w="2340" w:type="dxa"/>
            <w:gridSpan w:val="4"/>
          </w:tcPr>
          <w:p w14:paraId="1B04B54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EAB666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9EAC1FA" w14:textId="77777777" w:rsidTr="00AB2098">
        <w:trPr>
          <w:trHeight w:val="283"/>
        </w:trPr>
        <w:tc>
          <w:tcPr>
            <w:tcW w:w="840" w:type="dxa"/>
          </w:tcPr>
          <w:p w14:paraId="7871F802" w14:textId="77777777" w:rsidR="0033495F" w:rsidRPr="004A22EB" w:rsidRDefault="0033495F" w:rsidP="00423E32">
            <w:pPr>
              <w:tabs>
                <w:tab w:val="left" w:pos="1134"/>
              </w:tabs>
              <w:spacing w:before="20" w:after="20"/>
              <w:ind w:left="567" w:hanging="425"/>
              <w:rPr>
                <w:sz w:val="26"/>
                <w:szCs w:val="26"/>
              </w:rPr>
            </w:pPr>
          </w:p>
        </w:tc>
        <w:tc>
          <w:tcPr>
            <w:tcW w:w="4435" w:type="dxa"/>
          </w:tcPr>
          <w:p w14:paraId="4744606F"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Tần số định mức (Hz).</w:t>
            </w:r>
          </w:p>
        </w:tc>
        <w:tc>
          <w:tcPr>
            <w:tcW w:w="2340" w:type="dxa"/>
            <w:gridSpan w:val="4"/>
          </w:tcPr>
          <w:p w14:paraId="253457F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641F902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33EDF28" w14:textId="77777777" w:rsidTr="00AB2098">
        <w:trPr>
          <w:trHeight w:val="283"/>
        </w:trPr>
        <w:tc>
          <w:tcPr>
            <w:tcW w:w="840" w:type="dxa"/>
          </w:tcPr>
          <w:p w14:paraId="2E204D11" w14:textId="77777777" w:rsidR="0033495F" w:rsidRPr="004A22EB" w:rsidRDefault="0033495F" w:rsidP="00423E32">
            <w:pPr>
              <w:tabs>
                <w:tab w:val="left" w:pos="1134"/>
              </w:tabs>
              <w:spacing w:before="20" w:after="20"/>
              <w:ind w:left="567" w:hanging="425"/>
              <w:rPr>
                <w:sz w:val="26"/>
                <w:szCs w:val="26"/>
              </w:rPr>
            </w:pPr>
          </w:p>
        </w:tc>
        <w:tc>
          <w:tcPr>
            <w:tcW w:w="4435" w:type="dxa"/>
          </w:tcPr>
          <w:p w14:paraId="28395653"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 xml:space="preserve">Điện áp định mức (V hoặc kV) phía sơ cấp/thứ cấp và điện áp ứng với các nấc điều chỉnh. </w:t>
            </w:r>
          </w:p>
        </w:tc>
        <w:tc>
          <w:tcPr>
            <w:tcW w:w="2340" w:type="dxa"/>
            <w:gridSpan w:val="4"/>
          </w:tcPr>
          <w:p w14:paraId="3AB17D2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461A1FB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FE315AC" w14:textId="77777777" w:rsidTr="00AB2098">
        <w:trPr>
          <w:trHeight w:val="283"/>
        </w:trPr>
        <w:tc>
          <w:tcPr>
            <w:tcW w:w="840" w:type="dxa"/>
          </w:tcPr>
          <w:p w14:paraId="4E03E629" w14:textId="77777777" w:rsidR="0033495F" w:rsidRPr="004A22EB" w:rsidRDefault="0033495F" w:rsidP="00423E32">
            <w:pPr>
              <w:tabs>
                <w:tab w:val="left" w:pos="1134"/>
              </w:tabs>
              <w:spacing w:before="20" w:after="20"/>
              <w:ind w:left="567" w:hanging="425"/>
              <w:rPr>
                <w:sz w:val="26"/>
                <w:szCs w:val="26"/>
              </w:rPr>
            </w:pPr>
          </w:p>
        </w:tc>
        <w:tc>
          <w:tcPr>
            <w:tcW w:w="4435" w:type="dxa"/>
          </w:tcPr>
          <w:p w14:paraId="06A18AA4"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Dòng điện định mức (A hoặc kA) phía sơ cấp/ thứ cấp.</w:t>
            </w:r>
          </w:p>
        </w:tc>
        <w:tc>
          <w:tcPr>
            <w:tcW w:w="2340" w:type="dxa"/>
            <w:gridSpan w:val="4"/>
          </w:tcPr>
          <w:p w14:paraId="7E505D9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6C23438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E9CDEBF" w14:textId="77777777" w:rsidTr="00AB2098">
        <w:trPr>
          <w:trHeight w:val="283"/>
        </w:trPr>
        <w:tc>
          <w:tcPr>
            <w:tcW w:w="840" w:type="dxa"/>
          </w:tcPr>
          <w:p w14:paraId="65C329CB" w14:textId="77777777" w:rsidR="0033495F" w:rsidRPr="004A22EB" w:rsidRDefault="0033495F" w:rsidP="00423E32">
            <w:pPr>
              <w:tabs>
                <w:tab w:val="left" w:pos="1134"/>
              </w:tabs>
              <w:spacing w:before="20" w:after="20"/>
              <w:ind w:left="567" w:hanging="425"/>
              <w:rPr>
                <w:sz w:val="26"/>
                <w:szCs w:val="26"/>
              </w:rPr>
            </w:pPr>
          </w:p>
        </w:tc>
        <w:tc>
          <w:tcPr>
            <w:tcW w:w="4435" w:type="dxa"/>
          </w:tcPr>
          <w:p w14:paraId="0B274770"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 xml:space="preserve">Sơ đồ đấu dây/Tổ đấu dây. </w:t>
            </w:r>
          </w:p>
        </w:tc>
        <w:tc>
          <w:tcPr>
            <w:tcW w:w="2340" w:type="dxa"/>
            <w:gridSpan w:val="4"/>
          </w:tcPr>
          <w:p w14:paraId="7CEC3C5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0DD4FA8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A433ABD" w14:textId="77777777" w:rsidTr="00AB2098">
        <w:trPr>
          <w:trHeight w:val="283"/>
        </w:trPr>
        <w:tc>
          <w:tcPr>
            <w:tcW w:w="840" w:type="dxa"/>
          </w:tcPr>
          <w:p w14:paraId="231A11F7" w14:textId="77777777" w:rsidR="0033495F" w:rsidRPr="004A22EB" w:rsidRDefault="0033495F" w:rsidP="00423E32">
            <w:pPr>
              <w:tabs>
                <w:tab w:val="left" w:pos="1134"/>
              </w:tabs>
              <w:spacing w:before="20" w:after="20"/>
              <w:ind w:left="567" w:hanging="425"/>
              <w:rPr>
                <w:sz w:val="26"/>
                <w:szCs w:val="26"/>
              </w:rPr>
            </w:pPr>
          </w:p>
        </w:tc>
        <w:tc>
          <w:tcPr>
            <w:tcW w:w="4435" w:type="dxa"/>
          </w:tcPr>
          <w:p w14:paraId="3A2FFCA2"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Điện áp ngắn mạch (Uk%) bao gồm: Uk% cuộn trung áp 12,7kV/cuộn hạ áp 1: 0,23kV, Uk% cuộn trung áp 12,7kV/cuộn hạ áp 2: 0,23kV.</w:t>
            </w:r>
          </w:p>
        </w:tc>
        <w:tc>
          <w:tcPr>
            <w:tcW w:w="2340" w:type="dxa"/>
            <w:gridSpan w:val="4"/>
          </w:tcPr>
          <w:p w14:paraId="5DFBACC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B1FB3D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66FA3D9" w14:textId="77777777" w:rsidTr="00AB2098">
        <w:trPr>
          <w:trHeight w:val="283"/>
        </w:trPr>
        <w:tc>
          <w:tcPr>
            <w:tcW w:w="840" w:type="dxa"/>
          </w:tcPr>
          <w:p w14:paraId="70313342" w14:textId="77777777" w:rsidR="0033495F" w:rsidRPr="004A22EB" w:rsidRDefault="0033495F" w:rsidP="00423E32">
            <w:pPr>
              <w:tabs>
                <w:tab w:val="left" w:pos="1134"/>
              </w:tabs>
              <w:spacing w:before="20" w:after="20"/>
              <w:ind w:left="567" w:hanging="425"/>
              <w:rPr>
                <w:sz w:val="26"/>
                <w:szCs w:val="26"/>
              </w:rPr>
            </w:pPr>
          </w:p>
        </w:tc>
        <w:tc>
          <w:tcPr>
            <w:tcW w:w="4435" w:type="dxa"/>
          </w:tcPr>
          <w:p w14:paraId="2A885993"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Tổn hao không tải (Po); tổn hao có tải (Pk) ở nhiệt độ cuộn dây 750C.</w:t>
            </w:r>
          </w:p>
        </w:tc>
        <w:tc>
          <w:tcPr>
            <w:tcW w:w="2340" w:type="dxa"/>
            <w:gridSpan w:val="4"/>
          </w:tcPr>
          <w:p w14:paraId="4BE113C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14C075B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E4553A1" w14:textId="77777777" w:rsidTr="00AB2098">
        <w:trPr>
          <w:trHeight w:val="283"/>
        </w:trPr>
        <w:tc>
          <w:tcPr>
            <w:tcW w:w="840" w:type="dxa"/>
          </w:tcPr>
          <w:p w14:paraId="73ED9D89" w14:textId="77777777" w:rsidR="0033495F" w:rsidRPr="004A22EB" w:rsidRDefault="0033495F" w:rsidP="00423E32">
            <w:pPr>
              <w:tabs>
                <w:tab w:val="left" w:pos="1134"/>
              </w:tabs>
              <w:spacing w:before="20" w:after="20"/>
              <w:ind w:left="567" w:hanging="425"/>
              <w:rPr>
                <w:sz w:val="26"/>
                <w:szCs w:val="26"/>
              </w:rPr>
            </w:pPr>
          </w:p>
        </w:tc>
        <w:tc>
          <w:tcPr>
            <w:tcW w:w="4435" w:type="dxa"/>
          </w:tcPr>
          <w:p w14:paraId="7DC18B93"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Kiểu làm mát.</w:t>
            </w:r>
          </w:p>
        </w:tc>
        <w:tc>
          <w:tcPr>
            <w:tcW w:w="2340" w:type="dxa"/>
            <w:gridSpan w:val="4"/>
          </w:tcPr>
          <w:p w14:paraId="05147B8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DD34D3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DEF8364" w14:textId="77777777" w:rsidTr="00AB2098">
        <w:trPr>
          <w:trHeight w:val="283"/>
        </w:trPr>
        <w:tc>
          <w:tcPr>
            <w:tcW w:w="840" w:type="dxa"/>
          </w:tcPr>
          <w:p w14:paraId="34A600A9" w14:textId="77777777" w:rsidR="0033495F" w:rsidRPr="004A22EB" w:rsidRDefault="0033495F" w:rsidP="00423E32">
            <w:pPr>
              <w:tabs>
                <w:tab w:val="left" w:pos="1134"/>
              </w:tabs>
              <w:spacing w:before="20" w:after="20"/>
              <w:ind w:left="567" w:hanging="425"/>
              <w:rPr>
                <w:sz w:val="26"/>
                <w:szCs w:val="26"/>
              </w:rPr>
            </w:pPr>
          </w:p>
        </w:tc>
        <w:tc>
          <w:tcPr>
            <w:tcW w:w="4435" w:type="dxa"/>
          </w:tcPr>
          <w:p w14:paraId="5F741D92"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Khối lượng tổng.</w:t>
            </w:r>
          </w:p>
        </w:tc>
        <w:tc>
          <w:tcPr>
            <w:tcW w:w="2340" w:type="dxa"/>
            <w:gridSpan w:val="4"/>
          </w:tcPr>
          <w:p w14:paraId="049F638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1B8E9D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CEDF2A8" w14:textId="77777777" w:rsidTr="00AB2098">
        <w:trPr>
          <w:trHeight w:val="283"/>
        </w:trPr>
        <w:tc>
          <w:tcPr>
            <w:tcW w:w="840" w:type="dxa"/>
          </w:tcPr>
          <w:p w14:paraId="48908CA3" w14:textId="77777777" w:rsidR="0033495F" w:rsidRPr="004A22EB" w:rsidRDefault="0033495F" w:rsidP="00423E32">
            <w:pPr>
              <w:tabs>
                <w:tab w:val="left" w:pos="1134"/>
              </w:tabs>
              <w:spacing w:before="20" w:after="20"/>
              <w:ind w:left="567" w:hanging="425"/>
              <w:rPr>
                <w:sz w:val="26"/>
                <w:szCs w:val="26"/>
              </w:rPr>
            </w:pPr>
          </w:p>
        </w:tc>
        <w:tc>
          <w:tcPr>
            <w:tcW w:w="4435" w:type="dxa"/>
          </w:tcPr>
          <w:p w14:paraId="6C7025F9" w14:textId="77777777" w:rsidR="0033495F" w:rsidRPr="004A22EB" w:rsidRDefault="0033495F">
            <w:pPr>
              <w:numPr>
                <w:ilvl w:val="0"/>
                <w:numId w:val="350"/>
              </w:numPr>
              <w:tabs>
                <w:tab w:val="left" w:pos="851"/>
                <w:tab w:val="left" w:pos="1134"/>
              </w:tabs>
              <w:spacing w:before="20" w:after="20"/>
              <w:ind w:left="567" w:right="150" w:hanging="425"/>
              <w:jc w:val="both"/>
              <w:rPr>
                <w:sz w:val="26"/>
                <w:szCs w:val="26"/>
              </w:rPr>
            </w:pPr>
            <w:r w:rsidRPr="004A22EB">
              <w:rPr>
                <w:sz w:val="26"/>
                <w:szCs w:val="26"/>
              </w:rPr>
              <w:t>Thể tích dầu.</w:t>
            </w:r>
          </w:p>
        </w:tc>
        <w:tc>
          <w:tcPr>
            <w:tcW w:w="2340" w:type="dxa"/>
            <w:gridSpan w:val="4"/>
          </w:tcPr>
          <w:p w14:paraId="256DBCB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DED8AA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DCB3648" w14:textId="77777777" w:rsidTr="00AB2098">
        <w:trPr>
          <w:trHeight w:val="283"/>
        </w:trPr>
        <w:tc>
          <w:tcPr>
            <w:tcW w:w="840" w:type="dxa"/>
          </w:tcPr>
          <w:p w14:paraId="6F82C868"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074F3286"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590" w:name="_Toc96689635"/>
            <w:bookmarkStart w:id="1591" w:name="_Toc101861085"/>
            <w:bookmarkStart w:id="1592" w:name="_Toc96688452"/>
            <w:bookmarkStart w:id="1593" w:name="_Toc101600507"/>
            <w:bookmarkStart w:id="1594" w:name="_Toc119498180"/>
            <w:bookmarkStart w:id="1595" w:name="_Toc173231706"/>
            <w:bookmarkStart w:id="1596" w:name="_Toc192249041"/>
            <w:bookmarkStart w:id="1597" w:name="_Toc192249208"/>
            <w:bookmarkStart w:id="1598" w:name="_Toc197783817"/>
            <w:r w:rsidRPr="004A22EB">
              <w:rPr>
                <w:rFonts w:ascii="Times New Roman" w:hAnsi="Times New Roman"/>
                <w:sz w:val="26"/>
                <w:szCs w:val="26"/>
              </w:rPr>
              <w:t xml:space="preserve">Quy </w:t>
            </w:r>
            <w:r w:rsidRPr="004A22EB">
              <w:rPr>
                <w:rFonts w:ascii="Times New Roman" w:hAnsi="Times New Roman"/>
                <w:sz w:val="26"/>
                <w:szCs w:val="26"/>
                <w:lang w:val="sv-SE"/>
              </w:rPr>
              <w:t>định</w:t>
            </w:r>
            <w:r w:rsidRPr="004A22EB">
              <w:rPr>
                <w:rFonts w:ascii="Times New Roman" w:hAnsi="Times New Roman"/>
                <w:sz w:val="26"/>
                <w:szCs w:val="26"/>
              </w:rPr>
              <w:t xml:space="preserve"> về </w:t>
            </w:r>
            <w:r w:rsidRPr="004A22EB">
              <w:rPr>
                <w:rFonts w:ascii="Times New Roman" w:hAnsi="Times New Roman"/>
                <w:spacing w:val="4"/>
                <w:sz w:val="26"/>
                <w:szCs w:val="26"/>
              </w:rPr>
              <w:t>n</w:t>
            </w:r>
            <w:r w:rsidRPr="004A22EB">
              <w:rPr>
                <w:rFonts w:ascii="Times New Roman" w:hAnsi="Times New Roman"/>
                <w:sz w:val="26"/>
                <w:szCs w:val="26"/>
              </w:rPr>
              <w:t>iêm phong</w:t>
            </w:r>
            <w:bookmarkEnd w:id="1590"/>
            <w:bookmarkEnd w:id="1591"/>
            <w:bookmarkEnd w:id="1592"/>
            <w:bookmarkEnd w:id="1593"/>
            <w:bookmarkEnd w:id="1594"/>
            <w:bookmarkEnd w:id="1595"/>
            <w:bookmarkEnd w:id="1596"/>
            <w:bookmarkEnd w:id="1597"/>
            <w:bookmarkEnd w:id="1598"/>
          </w:p>
        </w:tc>
        <w:tc>
          <w:tcPr>
            <w:tcW w:w="2340" w:type="dxa"/>
            <w:gridSpan w:val="4"/>
          </w:tcPr>
          <w:p w14:paraId="0451F229"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56C3BA3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A6362AF" w14:textId="77777777" w:rsidTr="00AB2098">
        <w:trPr>
          <w:trHeight w:val="283"/>
        </w:trPr>
        <w:tc>
          <w:tcPr>
            <w:tcW w:w="840" w:type="dxa"/>
          </w:tcPr>
          <w:p w14:paraId="67EE3661"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8A9195B"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 xml:space="preserve">1. Hai trong số các bulông mặt bích MBA được chế tạo riêng (khoan lỗ đầu bulông) để có thể kẹp chì niêm </w:t>
            </w:r>
            <w:r w:rsidRPr="004A22EB">
              <w:rPr>
                <w:rFonts w:ascii="Times New Roman" w:hAnsi="Times New Roman"/>
                <w:sz w:val="26"/>
                <w:szCs w:val="26"/>
              </w:rPr>
              <w:lastRenderedPageBreak/>
              <w:t>phong, đảm bảo không mở được máy mà không phá niêm phong.</w:t>
            </w:r>
          </w:p>
        </w:tc>
        <w:tc>
          <w:tcPr>
            <w:tcW w:w="2340" w:type="dxa"/>
            <w:gridSpan w:val="4"/>
          </w:tcPr>
          <w:p w14:paraId="4A3E840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480" w:type="dxa"/>
            <w:gridSpan w:val="4"/>
          </w:tcPr>
          <w:p w14:paraId="5B5C2E2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E1078B3" w14:textId="77777777" w:rsidTr="00AB2098">
        <w:trPr>
          <w:trHeight w:val="283"/>
        </w:trPr>
        <w:tc>
          <w:tcPr>
            <w:tcW w:w="840" w:type="dxa"/>
          </w:tcPr>
          <w:p w14:paraId="51CDCF94"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5FA15248" w14:textId="77777777" w:rsidR="0033495F" w:rsidRPr="004A22EB" w:rsidRDefault="0033495F" w:rsidP="00423E32">
            <w:pPr>
              <w:tabs>
                <w:tab w:val="left" w:pos="420"/>
                <w:tab w:val="left" w:pos="1134"/>
              </w:tabs>
              <w:spacing w:before="20" w:after="20"/>
              <w:ind w:left="567" w:right="60" w:hanging="425"/>
              <w:rPr>
                <w:sz w:val="26"/>
                <w:szCs w:val="26"/>
              </w:rPr>
            </w:pPr>
            <w:r w:rsidRPr="004A22EB">
              <w:rPr>
                <w:sz w:val="26"/>
                <w:szCs w:val="26"/>
              </w:rPr>
              <w:t>2. Mỗi MBA có 1 số chế tạo (Serial number) riêng, không trùng lặp. Số chế tạo phải được khắc chìm trên nắp máy hoặc vị trí thích hợp trên vỏ máy, cỡ chữ 60mm và được sơn màu đỏ không phai.</w:t>
            </w:r>
          </w:p>
        </w:tc>
        <w:tc>
          <w:tcPr>
            <w:tcW w:w="2340" w:type="dxa"/>
            <w:gridSpan w:val="4"/>
          </w:tcPr>
          <w:p w14:paraId="4ADE751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33FB50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3721005" w14:textId="77777777" w:rsidTr="00AB2098">
        <w:trPr>
          <w:trHeight w:val="283"/>
        </w:trPr>
        <w:tc>
          <w:tcPr>
            <w:tcW w:w="840" w:type="dxa"/>
          </w:tcPr>
          <w:p w14:paraId="68F35CD7"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5B3DA0EF" w14:textId="77777777" w:rsidR="0033495F" w:rsidRPr="004A22EB" w:rsidRDefault="0033495F" w:rsidP="00423E32">
            <w:pPr>
              <w:tabs>
                <w:tab w:val="left" w:pos="420"/>
                <w:tab w:val="left" w:pos="1134"/>
              </w:tabs>
              <w:spacing w:before="20" w:after="20"/>
              <w:ind w:left="567" w:right="60" w:hanging="425"/>
              <w:rPr>
                <w:sz w:val="26"/>
                <w:szCs w:val="26"/>
              </w:rPr>
            </w:pPr>
            <w:r w:rsidRPr="004A22EB">
              <w:rPr>
                <w:sz w:val="26"/>
                <w:szCs w:val="26"/>
              </w:rPr>
              <w:t>3. Chì niêm phong sẽ do Đơn vị chịu trách nhiệm về thí nghiệm, nghiệm thu MBA kẹp chì, có biên bản ghi rõ số chế tạo từng máy và mã hiệu chì niêm phong.</w:t>
            </w:r>
          </w:p>
        </w:tc>
        <w:tc>
          <w:tcPr>
            <w:tcW w:w="2340" w:type="dxa"/>
            <w:gridSpan w:val="4"/>
          </w:tcPr>
          <w:p w14:paraId="6653E23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3B1944D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A945D35" w14:textId="77777777" w:rsidTr="00AB2098">
        <w:trPr>
          <w:trHeight w:val="283"/>
        </w:trPr>
        <w:tc>
          <w:tcPr>
            <w:tcW w:w="840" w:type="dxa"/>
          </w:tcPr>
          <w:p w14:paraId="59DD6096"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1CCF535B" w14:textId="77777777" w:rsidR="0033495F" w:rsidRPr="004A22EB" w:rsidRDefault="0033495F">
            <w:pPr>
              <w:pStyle w:val="Heading2"/>
              <w:numPr>
                <w:ilvl w:val="0"/>
                <w:numId w:val="342"/>
              </w:numPr>
              <w:spacing w:before="20" w:after="20"/>
              <w:ind w:left="0" w:firstLine="142"/>
              <w:rPr>
                <w:rFonts w:ascii="Times New Roman" w:hAnsi="Times New Roman"/>
                <w:sz w:val="26"/>
                <w:szCs w:val="26"/>
                <w:lang w:val="sv-SE"/>
              </w:rPr>
            </w:pPr>
            <w:bookmarkStart w:id="1599" w:name="_Toc96689636"/>
            <w:bookmarkStart w:id="1600" w:name="_Toc101861086"/>
            <w:bookmarkStart w:id="1601" w:name="_Toc101600508"/>
            <w:bookmarkStart w:id="1602" w:name="_Toc96688453"/>
            <w:bookmarkStart w:id="1603" w:name="_Toc119498181"/>
            <w:bookmarkStart w:id="1604" w:name="_Toc173231707"/>
            <w:bookmarkStart w:id="1605" w:name="_Toc192249042"/>
            <w:bookmarkStart w:id="1606" w:name="_Toc192249209"/>
            <w:bookmarkStart w:id="1607" w:name="_Toc197783818"/>
            <w:r w:rsidRPr="004A22EB">
              <w:rPr>
                <w:rFonts w:ascii="Times New Roman" w:hAnsi="Times New Roman"/>
                <w:sz w:val="26"/>
                <w:szCs w:val="26"/>
                <w:lang w:val="sv-SE"/>
              </w:rPr>
              <w:t xml:space="preserve">Ký </w:t>
            </w:r>
            <w:r w:rsidRPr="004A22EB">
              <w:rPr>
                <w:rFonts w:ascii="Times New Roman" w:hAnsi="Times New Roman"/>
                <w:sz w:val="26"/>
                <w:szCs w:val="26"/>
              </w:rPr>
              <w:t>hiệu</w:t>
            </w:r>
            <w:r w:rsidRPr="004A22EB">
              <w:rPr>
                <w:rFonts w:ascii="Times New Roman" w:hAnsi="Times New Roman"/>
                <w:sz w:val="26"/>
                <w:szCs w:val="26"/>
                <w:lang w:val="sv-SE"/>
              </w:rPr>
              <w:t xml:space="preserve"> và đánh dấu</w:t>
            </w:r>
            <w:bookmarkEnd w:id="1599"/>
            <w:bookmarkEnd w:id="1600"/>
            <w:bookmarkEnd w:id="1601"/>
            <w:bookmarkEnd w:id="1602"/>
            <w:bookmarkEnd w:id="1603"/>
            <w:bookmarkEnd w:id="1604"/>
            <w:bookmarkEnd w:id="1605"/>
            <w:bookmarkEnd w:id="1606"/>
            <w:bookmarkEnd w:id="1607"/>
          </w:p>
        </w:tc>
        <w:tc>
          <w:tcPr>
            <w:tcW w:w="2340" w:type="dxa"/>
            <w:gridSpan w:val="4"/>
          </w:tcPr>
          <w:p w14:paraId="58BD7D02"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7871A358"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08F94CA" w14:textId="77777777" w:rsidTr="00AB2098">
        <w:trPr>
          <w:trHeight w:val="283"/>
        </w:trPr>
        <w:tc>
          <w:tcPr>
            <w:tcW w:w="840" w:type="dxa"/>
          </w:tcPr>
          <w:p w14:paraId="68C88601"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6FC9C6B4"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Các trị số: Dung lượng danh định MBA (kVA), các đầu ra, sứ xuyên và vị trí tiếp địa vỏ máy phải có ký hiệu và được đánh dấu bằng phương pháp dập hoặc sơn, đảm bảo bền chắc và dễ nhìn thấy.</w:t>
            </w:r>
          </w:p>
        </w:tc>
        <w:tc>
          <w:tcPr>
            <w:tcW w:w="2340" w:type="dxa"/>
            <w:gridSpan w:val="4"/>
          </w:tcPr>
          <w:p w14:paraId="2AD8C84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5987FA0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CAF7B2C" w14:textId="77777777" w:rsidTr="00AB2098">
        <w:trPr>
          <w:trHeight w:val="283"/>
        </w:trPr>
        <w:tc>
          <w:tcPr>
            <w:tcW w:w="840" w:type="dxa"/>
          </w:tcPr>
          <w:p w14:paraId="2F4BF6B4"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104431C2"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608" w:name="_Toc96689637"/>
            <w:bookmarkStart w:id="1609" w:name="_Toc101600509"/>
            <w:bookmarkStart w:id="1610" w:name="_Toc101861087"/>
            <w:bookmarkStart w:id="1611" w:name="_Toc96688454"/>
            <w:bookmarkStart w:id="1612" w:name="_Toc119498182"/>
            <w:bookmarkStart w:id="1613" w:name="_Toc173231708"/>
            <w:bookmarkStart w:id="1614" w:name="_Toc192249043"/>
            <w:bookmarkStart w:id="1615" w:name="_Toc192249210"/>
            <w:bookmarkStart w:id="1616" w:name="_Toc197783819"/>
            <w:r w:rsidRPr="004A22EB">
              <w:rPr>
                <w:rFonts w:ascii="Times New Roman" w:hAnsi="Times New Roman"/>
                <w:sz w:val="26"/>
                <w:szCs w:val="26"/>
              </w:rPr>
              <w:t>Thử nghiệm</w:t>
            </w:r>
            <w:bookmarkEnd w:id="1608"/>
            <w:bookmarkEnd w:id="1609"/>
            <w:bookmarkEnd w:id="1610"/>
            <w:bookmarkEnd w:id="1611"/>
            <w:bookmarkEnd w:id="1612"/>
            <w:bookmarkEnd w:id="1613"/>
            <w:bookmarkEnd w:id="1614"/>
            <w:bookmarkEnd w:id="1615"/>
            <w:bookmarkEnd w:id="1616"/>
          </w:p>
        </w:tc>
        <w:tc>
          <w:tcPr>
            <w:tcW w:w="2340" w:type="dxa"/>
            <w:gridSpan w:val="4"/>
          </w:tcPr>
          <w:p w14:paraId="2335953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 mục IV.J</w:t>
            </w:r>
          </w:p>
        </w:tc>
        <w:tc>
          <w:tcPr>
            <w:tcW w:w="2480" w:type="dxa"/>
            <w:gridSpan w:val="4"/>
          </w:tcPr>
          <w:p w14:paraId="59A9A86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F84CB1E" w14:textId="77777777" w:rsidTr="00AB2098">
        <w:trPr>
          <w:trHeight w:val="283"/>
        </w:trPr>
        <w:tc>
          <w:tcPr>
            <w:tcW w:w="840" w:type="dxa"/>
          </w:tcPr>
          <w:p w14:paraId="53152073"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6C8AB0F8" w14:textId="77777777" w:rsidR="0033495F" w:rsidRPr="004A22EB" w:rsidRDefault="0033495F">
            <w:pPr>
              <w:pStyle w:val="Heading2"/>
              <w:numPr>
                <w:ilvl w:val="0"/>
                <w:numId w:val="342"/>
              </w:numPr>
              <w:spacing w:before="20" w:after="20"/>
              <w:ind w:left="0" w:firstLine="142"/>
              <w:rPr>
                <w:rFonts w:ascii="Times New Roman" w:hAnsi="Times New Roman"/>
                <w:sz w:val="26"/>
                <w:szCs w:val="26"/>
                <w:u w:val="single"/>
              </w:rPr>
            </w:pPr>
            <w:bookmarkStart w:id="1617" w:name="_Toc96688455"/>
            <w:bookmarkStart w:id="1618" w:name="_Toc101600510"/>
            <w:bookmarkStart w:id="1619" w:name="_Toc101861088"/>
            <w:bookmarkStart w:id="1620" w:name="_Toc96689638"/>
            <w:bookmarkStart w:id="1621" w:name="_Toc119498183"/>
            <w:bookmarkStart w:id="1622" w:name="_Toc173231709"/>
            <w:bookmarkStart w:id="1623" w:name="_Toc192249044"/>
            <w:bookmarkStart w:id="1624" w:name="_Toc192249211"/>
            <w:bookmarkStart w:id="1625" w:name="_Toc197783820"/>
            <w:r w:rsidRPr="004A22EB">
              <w:rPr>
                <w:rFonts w:ascii="Times New Roman" w:hAnsi="Times New Roman"/>
                <w:sz w:val="26"/>
                <w:szCs w:val="26"/>
              </w:rPr>
              <w:t>Dãy công suất định mức</w:t>
            </w:r>
            <w:bookmarkEnd w:id="1617"/>
            <w:bookmarkEnd w:id="1618"/>
            <w:bookmarkEnd w:id="1619"/>
            <w:bookmarkEnd w:id="1620"/>
            <w:bookmarkEnd w:id="1621"/>
            <w:bookmarkEnd w:id="1622"/>
            <w:bookmarkEnd w:id="1623"/>
            <w:bookmarkEnd w:id="1624"/>
            <w:bookmarkEnd w:id="1625"/>
          </w:p>
        </w:tc>
        <w:tc>
          <w:tcPr>
            <w:tcW w:w="2340" w:type="dxa"/>
            <w:gridSpan w:val="4"/>
          </w:tcPr>
          <w:p w14:paraId="1FB40817"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58A726B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9F2A57B" w14:textId="77777777" w:rsidTr="00AB2098">
        <w:trPr>
          <w:trHeight w:val="283"/>
        </w:trPr>
        <w:tc>
          <w:tcPr>
            <w:tcW w:w="840" w:type="dxa"/>
          </w:tcPr>
          <w:p w14:paraId="4470FDD0"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DC5EC14"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Dãy công suất định mức theo IEC 60076. Tuy nhiên, để đảm bảo hiệu quả cho công tác dự phòng và quản lý vận hành, lựa chọn thiết bị đóng cắt, MBA phân phối 1 pha tổn hao thấp nên chọn công suất theo dãy sau: 15, 25, 37,5, 50, 75, 100 (kVA).</w:t>
            </w:r>
          </w:p>
        </w:tc>
        <w:tc>
          <w:tcPr>
            <w:tcW w:w="2340" w:type="dxa"/>
            <w:gridSpan w:val="4"/>
          </w:tcPr>
          <w:p w14:paraId="6CFE9B1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7E90F42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7A924A7" w14:textId="77777777" w:rsidTr="00AB2098">
        <w:trPr>
          <w:trHeight w:val="283"/>
        </w:trPr>
        <w:tc>
          <w:tcPr>
            <w:tcW w:w="840" w:type="dxa"/>
          </w:tcPr>
          <w:p w14:paraId="0CC30D2B"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31DCE7EA"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626" w:name="_Toc101861089"/>
            <w:bookmarkStart w:id="1627" w:name="_Toc96689639"/>
            <w:bookmarkStart w:id="1628" w:name="_Toc96688456"/>
            <w:bookmarkStart w:id="1629" w:name="_Toc101600511"/>
            <w:bookmarkStart w:id="1630" w:name="_Toc119498184"/>
            <w:bookmarkStart w:id="1631" w:name="_Toc173231710"/>
            <w:bookmarkStart w:id="1632" w:name="_Toc192249045"/>
            <w:bookmarkStart w:id="1633" w:name="_Toc192249212"/>
            <w:bookmarkStart w:id="1634" w:name="_Toc197783821"/>
            <w:r w:rsidRPr="004A22EB">
              <w:rPr>
                <w:rFonts w:ascii="Times New Roman" w:hAnsi="Times New Roman"/>
                <w:sz w:val="26"/>
                <w:szCs w:val="26"/>
              </w:rPr>
              <w:t>Khả năng chịu quá tải</w:t>
            </w:r>
            <w:bookmarkEnd w:id="1626"/>
            <w:bookmarkEnd w:id="1627"/>
            <w:bookmarkEnd w:id="1628"/>
            <w:bookmarkEnd w:id="1629"/>
            <w:bookmarkEnd w:id="1630"/>
            <w:bookmarkEnd w:id="1631"/>
            <w:bookmarkEnd w:id="1632"/>
            <w:bookmarkEnd w:id="1633"/>
            <w:bookmarkEnd w:id="1634"/>
          </w:p>
        </w:tc>
        <w:tc>
          <w:tcPr>
            <w:tcW w:w="2340" w:type="dxa"/>
            <w:gridSpan w:val="4"/>
          </w:tcPr>
          <w:p w14:paraId="02B9C5D1"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2BE6932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D7467F2" w14:textId="77777777" w:rsidTr="00AB2098">
        <w:trPr>
          <w:trHeight w:val="283"/>
        </w:trPr>
        <w:tc>
          <w:tcPr>
            <w:tcW w:w="840" w:type="dxa"/>
            <w:tcBorders>
              <w:bottom w:val="single" w:sz="4" w:space="0" w:color="auto"/>
            </w:tcBorders>
          </w:tcPr>
          <w:p w14:paraId="3EEFFC73"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Borders>
              <w:bottom w:val="single" w:sz="4" w:space="0" w:color="auto"/>
            </w:tcBorders>
          </w:tcPr>
          <w:p w14:paraId="17B4A331"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1. Máy biến áp lực phải đảm bảo vận hành ở các chế độ quá tải bình thường, thời gian và mức độ quá tải cho phép như sau:</w:t>
            </w:r>
          </w:p>
        </w:tc>
        <w:tc>
          <w:tcPr>
            <w:tcW w:w="2340" w:type="dxa"/>
            <w:gridSpan w:val="4"/>
          </w:tcPr>
          <w:p w14:paraId="07E5595C"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04A1C7A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08E928D" w14:textId="77777777" w:rsidTr="00AB2098">
        <w:trPr>
          <w:trHeight w:val="283"/>
        </w:trPr>
        <w:tc>
          <w:tcPr>
            <w:tcW w:w="840" w:type="dxa"/>
            <w:tcBorders>
              <w:top w:val="single" w:sz="4" w:space="0" w:color="auto"/>
              <w:bottom w:val="nil"/>
            </w:tcBorders>
          </w:tcPr>
          <w:p w14:paraId="05C47D71" w14:textId="77777777" w:rsidR="0033495F" w:rsidRPr="004A22EB" w:rsidRDefault="0033495F" w:rsidP="00423E32">
            <w:pPr>
              <w:tabs>
                <w:tab w:val="left" w:pos="1134"/>
              </w:tabs>
              <w:spacing w:before="20" w:after="20"/>
              <w:ind w:left="567" w:hanging="425"/>
              <w:rPr>
                <w:sz w:val="26"/>
                <w:szCs w:val="26"/>
              </w:rPr>
            </w:pPr>
            <w:r w:rsidRPr="004A22EB">
              <w:rPr>
                <w:sz w:val="26"/>
                <w:szCs w:val="26"/>
              </w:rPr>
              <w:t>a</w:t>
            </w:r>
          </w:p>
        </w:tc>
        <w:tc>
          <w:tcPr>
            <w:tcW w:w="4435" w:type="dxa"/>
            <w:tcBorders>
              <w:top w:val="single" w:sz="4" w:space="0" w:color="auto"/>
              <w:bottom w:val="nil"/>
            </w:tcBorders>
          </w:tcPr>
          <w:p w14:paraId="5E0D1950"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Bội số quá tải theo định mức</w:t>
            </w:r>
          </w:p>
        </w:tc>
        <w:tc>
          <w:tcPr>
            <w:tcW w:w="2340" w:type="dxa"/>
            <w:gridSpan w:val="4"/>
          </w:tcPr>
          <w:p w14:paraId="3790F3EB" w14:textId="77777777" w:rsidR="0033495F" w:rsidRPr="004A22EB" w:rsidRDefault="0033495F" w:rsidP="00423E32">
            <w:pPr>
              <w:tabs>
                <w:tab w:val="left" w:pos="1134"/>
              </w:tabs>
              <w:spacing w:before="20" w:after="20"/>
              <w:ind w:left="567" w:hanging="425"/>
              <w:jc w:val="center"/>
              <w:rPr>
                <w:sz w:val="26"/>
                <w:szCs w:val="26"/>
              </w:rPr>
            </w:pPr>
            <w:r w:rsidRPr="004A22EB">
              <w:rPr>
                <w:bCs/>
                <w:sz w:val="26"/>
                <w:szCs w:val="26"/>
              </w:rPr>
              <w:t xml:space="preserve">Thời gian quá tải (giờ-phút) với mức tăng nhiệt độ của lớp dầu trên cùng so với nhiệt độ không </w:t>
            </w:r>
            <w:r w:rsidRPr="004A22EB">
              <w:rPr>
                <w:bCs/>
                <w:sz w:val="26"/>
                <w:szCs w:val="26"/>
              </w:rPr>
              <w:lastRenderedPageBreak/>
              <w:t xml:space="preserve">khí trước khi quá tải, </w:t>
            </w:r>
            <w:r w:rsidRPr="004A22EB">
              <w:rPr>
                <w:bCs/>
                <w:sz w:val="26"/>
                <w:szCs w:val="26"/>
                <w:vertAlign w:val="superscript"/>
              </w:rPr>
              <w:t>o</w:t>
            </w:r>
            <w:r w:rsidRPr="004A22EB">
              <w:rPr>
                <w:bCs/>
                <w:sz w:val="26"/>
                <w:szCs w:val="26"/>
              </w:rPr>
              <w:t>C</w:t>
            </w:r>
          </w:p>
        </w:tc>
        <w:tc>
          <w:tcPr>
            <w:tcW w:w="2480" w:type="dxa"/>
            <w:gridSpan w:val="4"/>
          </w:tcPr>
          <w:p w14:paraId="4EEA60C0" w14:textId="77777777" w:rsidR="0033495F" w:rsidRPr="004A22EB" w:rsidRDefault="0033495F" w:rsidP="00423E32">
            <w:pPr>
              <w:tabs>
                <w:tab w:val="left" w:pos="1134"/>
              </w:tabs>
              <w:spacing w:before="20" w:after="20"/>
              <w:ind w:left="567" w:hanging="425"/>
              <w:jc w:val="center"/>
              <w:rPr>
                <w:sz w:val="26"/>
                <w:szCs w:val="26"/>
              </w:rPr>
            </w:pPr>
            <w:r w:rsidRPr="004A22EB">
              <w:rPr>
                <w:bCs/>
                <w:sz w:val="26"/>
                <w:szCs w:val="26"/>
              </w:rPr>
              <w:lastRenderedPageBreak/>
              <w:t xml:space="preserve">Thời gian quá tải (giờ-phút) với mức tăng nhiệt độ của lớp dầu trên cùng so với nhiệt độ không </w:t>
            </w:r>
            <w:r w:rsidRPr="004A22EB">
              <w:rPr>
                <w:bCs/>
                <w:sz w:val="26"/>
                <w:szCs w:val="26"/>
              </w:rPr>
              <w:lastRenderedPageBreak/>
              <w:t xml:space="preserve">khí trước khi quá tải, </w:t>
            </w:r>
            <w:r w:rsidRPr="004A22EB">
              <w:rPr>
                <w:bCs/>
                <w:sz w:val="26"/>
                <w:szCs w:val="26"/>
                <w:vertAlign w:val="superscript"/>
              </w:rPr>
              <w:t>o</w:t>
            </w:r>
            <w:r w:rsidRPr="004A22EB">
              <w:rPr>
                <w:bCs/>
                <w:sz w:val="26"/>
                <w:szCs w:val="26"/>
              </w:rPr>
              <w:t>C</w:t>
            </w:r>
          </w:p>
        </w:tc>
      </w:tr>
      <w:tr w:rsidR="004A22EB" w:rsidRPr="004A22EB" w14:paraId="0CFD17C8" w14:textId="77777777" w:rsidTr="00AB2098">
        <w:trPr>
          <w:trHeight w:val="283"/>
        </w:trPr>
        <w:tc>
          <w:tcPr>
            <w:tcW w:w="840" w:type="dxa"/>
            <w:tcBorders>
              <w:top w:val="nil"/>
            </w:tcBorders>
          </w:tcPr>
          <w:p w14:paraId="4898D4CF" w14:textId="77777777" w:rsidR="0033495F" w:rsidRPr="004A22EB" w:rsidRDefault="0033495F" w:rsidP="00423E32">
            <w:pPr>
              <w:tabs>
                <w:tab w:val="left" w:pos="1134"/>
              </w:tabs>
              <w:spacing w:before="20" w:after="20"/>
              <w:ind w:left="567" w:hanging="425"/>
              <w:rPr>
                <w:sz w:val="26"/>
                <w:szCs w:val="26"/>
              </w:rPr>
            </w:pPr>
          </w:p>
        </w:tc>
        <w:tc>
          <w:tcPr>
            <w:tcW w:w="4435" w:type="dxa"/>
            <w:tcBorders>
              <w:top w:val="nil"/>
            </w:tcBorders>
          </w:tcPr>
          <w:p w14:paraId="2A28DBC6"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p>
        </w:tc>
        <w:tc>
          <w:tcPr>
            <w:tcW w:w="780" w:type="dxa"/>
            <w:vAlign w:val="center"/>
          </w:tcPr>
          <w:p w14:paraId="7C83F4D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gridSpan w:val="2"/>
            <w:vAlign w:val="center"/>
          </w:tcPr>
          <w:p w14:paraId="6D55125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18</w:t>
            </w:r>
          </w:p>
        </w:tc>
        <w:tc>
          <w:tcPr>
            <w:tcW w:w="780" w:type="dxa"/>
            <w:vAlign w:val="center"/>
          </w:tcPr>
          <w:p w14:paraId="73AD172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22,5</w:t>
            </w:r>
          </w:p>
        </w:tc>
        <w:tc>
          <w:tcPr>
            <w:tcW w:w="780" w:type="dxa"/>
            <w:vAlign w:val="center"/>
          </w:tcPr>
          <w:p w14:paraId="525D152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gridSpan w:val="2"/>
            <w:vAlign w:val="center"/>
          </w:tcPr>
          <w:p w14:paraId="5801034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18</w:t>
            </w:r>
          </w:p>
        </w:tc>
        <w:tc>
          <w:tcPr>
            <w:tcW w:w="920" w:type="dxa"/>
            <w:vAlign w:val="center"/>
          </w:tcPr>
          <w:p w14:paraId="39E7CF0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22,5</w:t>
            </w:r>
          </w:p>
        </w:tc>
      </w:tr>
      <w:tr w:rsidR="004A22EB" w:rsidRPr="004A22EB" w14:paraId="5482E463" w14:textId="77777777" w:rsidTr="00AB2098">
        <w:trPr>
          <w:trHeight w:val="283"/>
        </w:trPr>
        <w:tc>
          <w:tcPr>
            <w:tcW w:w="840" w:type="dxa"/>
          </w:tcPr>
          <w:p w14:paraId="648612E5"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068FC0B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1,05</w:t>
            </w:r>
          </w:p>
        </w:tc>
        <w:tc>
          <w:tcPr>
            <w:tcW w:w="2340" w:type="dxa"/>
            <w:gridSpan w:val="4"/>
          </w:tcPr>
          <w:p w14:paraId="53E1316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Lâu dài</w:t>
            </w:r>
          </w:p>
        </w:tc>
        <w:tc>
          <w:tcPr>
            <w:tcW w:w="2480" w:type="dxa"/>
            <w:gridSpan w:val="4"/>
          </w:tcPr>
          <w:p w14:paraId="01311F1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9A3A01E" w14:textId="77777777" w:rsidTr="00AB2098">
        <w:trPr>
          <w:trHeight w:val="283"/>
        </w:trPr>
        <w:tc>
          <w:tcPr>
            <w:tcW w:w="840" w:type="dxa"/>
          </w:tcPr>
          <w:p w14:paraId="3C808FCB"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2B193E4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vAlign w:val="center"/>
          </w:tcPr>
          <w:p w14:paraId="02771A5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3-50</w:t>
            </w:r>
          </w:p>
        </w:tc>
        <w:tc>
          <w:tcPr>
            <w:tcW w:w="780" w:type="dxa"/>
            <w:gridSpan w:val="2"/>
            <w:vAlign w:val="center"/>
          </w:tcPr>
          <w:p w14:paraId="2E3A285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3-25</w:t>
            </w:r>
          </w:p>
        </w:tc>
        <w:tc>
          <w:tcPr>
            <w:tcW w:w="780" w:type="dxa"/>
            <w:vAlign w:val="center"/>
          </w:tcPr>
          <w:p w14:paraId="082A55F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2-50</w:t>
            </w:r>
          </w:p>
        </w:tc>
        <w:tc>
          <w:tcPr>
            <w:tcW w:w="780" w:type="dxa"/>
          </w:tcPr>
          <w:p w14:paraId="5B2FE234"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5705D50F"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15CB771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CC327D0" w14:textId="77777777" w:rsidTr="00AB2098">
        <w:trPr>
          <w:trHeight w:val="283"/>
        </w:trPr>
        <w:tc>
          <w:tcPr>
            <w:tcW w:w="840" w:type="dxa"/>
          </w:tcPr>
          <w:p w14:paraId="554269AD"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6FDCF65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vAlign w:val="center"/>
          </w:tcPr>
          <w:p w14:paraId="0AE2BE4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2-50</w:t>
            </w:r>
          </w:p>
        </w:tc>
        <w:tc>
          <w:tcPr>
            <w:tcW w:w="780" w:type="dxa"/>
            <w:gridSpan w:val="2"/>
            <w:vAlign w:val="center"/>
          </w:tcPr>
          <w:p w14:paraId="37A9468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2-25</w:t>
            </w:r>
          </w:p>
        </w:tc>
        <w:tc>
          <w:tcPr>
            <w:tcW w:w="780" w:type="dxa"/>
            <w:vAlign w:val="center"/>
          </w:tcPr>
          <w:p w14:paraId="7403D2D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1-50</w:t>
            </w:r>
          </w:p>
        </w:tc>
        <w:tc>
          <w:tcPr>
            <w:tcW w:w="780" w:type="dxa"/>
          </w:tcPr>
          <w:p w14:paraId="51BBFFC8"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345083BC"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0FDA823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CBCE8C9" w14:textId="77777777" w:rsidTr="00AB2098">
        <w:trPr>
          <w:trHeight w:val="283"/>
        </w:trPr>
        <w:tc>
          <w:tcPr>
            <w:tcW w:w="840" w:type="dxa"/>
          </w:tcPr>
          <w:p w14:paraId="75DB459A"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780A2C7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vAlign w:val="center"/>
          </w:tcPr>
          <w:p w14:paraId="3959A7E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2-05</w:t>
            </w:r>
          </w:p>
        </w:tc>
        <w:tc>
          <w:tcPr>
            <w:tcW w:w="780" w:type="dxa"/>
            <w:gridSpan w:val="2"/>
            <w:vAlign w:val="center"/>
          </w:tcPr>
          <w:p w14:paraId="3F8A2EF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1-40</w:t>
            </w:r>
          </w:p>
        </w:tc>
        <w:tc>
          <w:tcPr>
            <w:tcW w:w="780" w:type="dxa"/>
            <w:vAlign w:val="center"/>
          </w:tcPr>
          <w:p w14:paraId="3337A2F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tcPr>
          <w:p w14:paraId="787418F9"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18EF0597"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24B6328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4419B82" w14:textId="77777777" w:rsidTr="00AB2098">
        <w:trPr>
          <w:trHeight w:val="283"/>
        </w:trPr>
        <w:tc>
          <w:tcPr>
            <w:tcW w:w="840" w:type="dxa"/>
          </w:tcPr>
          <w:p w14:paraId="763B6A5E"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606C820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1,25</w:t>
            </w:r>
          </w:p>
        </w:tc>
        <w:tc>
          <w:tcPr>
            <w:tcW w:w="780" w:type="dxa"/>
            <w:vAlign w:val="center"/>
          </w:tcPr>
          <w:p w14:paraId="3DC4ECF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gridSpan w:val="2"/>
            <w:vAlign w:val="center"/>
          </w:tcPr>
          <w:p w14:paraId="46C439F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vAlign w:val="center"/>
          </w:tcPr>
          <w:p w14:paraId="70F192D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0-50</w:t>
            </w:r>
          </w:p>
        </w:tc>
        <w:tc>
          <w:tcPr>
            <w:tcW w:w="780" w:type="dxa"/>
          </w:tcPr>
          <w:p w14:paraId="7E9A826A"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088A0DBA"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333D5DB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14F3390" w14:textId="77777777" w:rsidTr="00AB2098">
        <w:trPr>
          <w:trHeight w:val="283"/>
        </w:trPr>
        <w:tc>
          <w:tcPr>
            <w:tcW w:w="840" w:type="dxa"/>
          </w:tcPr>
          <w:p w14:paraId="73F7BC7D"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020707B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1,30</w:t>
            </w:r>
          </w:p>
        </w:tc>
        <w:tc>
          <w:tcPr>
            <w:tcW w:w="780" w:type="dxa"/>
            <w:vAlign w:val="center"/>
          </w:tcPr>
          <w:p w14:paraId="62BEC39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gridSpan w:val="2"/>
            <w:vAlign w:val="center"/>
          </w:tcPr>
          <w:p w14:paraId="4B61DA0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0-50</w:t>
            </w:r>
          </w:p>
        </w:tc>
        <w:tc>
          <w:tcPr>
            <w:tcW w:w="780" w:type="dxa"/>
            <w:vAlign w:val="center"/>
          </w:tcPr>
          <w:p w14:paraId="03F670E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0-30</w:t>
            </w:r>
          </w:p>
        </w:tc>
        <w:tc>
          <w:tcPr>
            <w:tcW w:w="780" w:type="dxa"/>
          </w:tcPr>
          <w:p w14:paraId="2055008B"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78028CB0"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14DC44F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1DA1AF5" w14:textId="77777777" w:rsidTr="00AB2098">
        <w:trPr>
          <w:trHeight w:val="283"/>
        </w:trPr>
        <w:tc>
          <w:tcPr>
            <w:tcW w:w="840" w:type="dxa"/>
          </w:tcPr>
          <w:p w14:paraId="367A081C"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0295EA2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vAlign w:val="center"/>
          </w:tcPr>
          <w:p w14:paraId="4C4379D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0-55</w:t>
            </w:r>
          </w:p>
        </w:tc>
        <w:tc>
          <w:tcPr>
            <w:tcW w:w="780" w:type="dxa"/>
            <w:gridSpan w:val="2"/>
            <w:vAlign w:val="center"/>
          </w:tcPr>
          <w:p w14:paraId="53A5C0A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0-35</w:t>
            </w:r>
          </w:p>
        </w:tc>
        <w:tc>
          <w:tcPr>
            <w:tcW w:w="780" w:type="dxa"/>
            <w:vAlign w:val="center"/>
          </w:tcPr>
          <w:p w14:paraId="18DD13E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0-15</w:t>
            </w:r>
          </w:p>
        </w:tc>
        <w:tc>
          <w:tcPr>
            <w:tcW w:w="780" w:type="dxa"/>
          </w:tcPr>
          <w:p w14:paraId="745125BC"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8218C90"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6A1A667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5F1A677" w14:textId="77777777" w:rsidTr="00AB2098">
        <w:trPr>
          <w:trHeight w:val="283"/>
        </w:trPr>
        <w:tc>
          <w:tcPr>
            <w:tcW w:w="840" w:type="dxa"/>
          </w:tcPr>
          <w:p w14:paraId="7748EB2A"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372930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1,40</w:t>
            </w:r>
          </w:p>
        </w:tc>
        <w:tc>
          <w:tcPr>
            <w:tcW w:w="780" w:type="dxa"/>
            <w:vAlign w:val="center"/>
          </w:tcPr>
          <w:p w14:paraId="1D7E8B2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0-40</w:t>
            </w:r>
          </w:p>
        </w:tc>
        <w:tc>
          <w:tcPr>
            <w:tcW w:w="780" w:type="dxa"/>
            <w:gridSpan w:val="2"/>
            <w:vAlign w:val="center"/>
          </w:tcPr>
          <w:p w14:paraId="1AADC97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0-25</w:t>
            </w:r>
          </w:p>
        </w:tc>
        <w:tc>
          <w:tcPr>
            <w:tcW w:w="780" w:type="dxa"/>
            <w:vAlign w:val="center"/>
          </w:tcPr>
          <w:p w14:paraId="1817843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593840F1"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5E204D44"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1841233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685C483" w14:textId="77777777" w:rsidTr="00AB2098">
        <w:trPr>
          <w:trHeight w:val="283"/>
        </w:trPr>
        <w:tc>
          <w:tcPr>
            <w:tcW w:w="840" w:type="dxa"/>
          </w:tcPr>
          <w:p w14:paraId="728BEBC2"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7CE06B1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1,45</w:t>
            </w:r>
          </w:p>
        </w:tc>
        <w:tc>
          <w:tcPr>
            <w:tcW w:w="780" w:type="dxa"/>
            <w:vAlign w:val="center"/>
          </w:tcPr>
          <w:p w14:paraId="4878FD5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0-25</w:t>
            </w:r>
          </w:p>
        </w:tc>
        <w:tc>
          <w:tcPr>
            <w:tcW w:w="780" w:type="dxa"/>
            <w:gridSpan w:val="2"/>
            <w:vAlign w:val="center"/>
          </w:tcPr>
          <w:p w14:paraId="649BBE0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0-10</w:t>
            </w:r>
          </w:p>
        </w:tc>
        <w:tc>
          <w:tcPr>
            <w:tcW w:w="780" w:type="dxa"/>
            <w:vAlign w:val="center"/>
          </w:tcPr>
          <w:p w14:paraId="45D71BE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6856D15F"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5AB22E5"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71668EE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F3673CD" w14:textId="77777777" w:rsidTr="00AB2098">
        <w:trPr>
          <w:trHeight w:val="283"/>
        </w:trPr>
        <w:tc>
          <w:tcPr>
            <w:tcW w:w="840" w:type="dxa"/>
            <w:tcBorders>
              <w:bottom w:val="single" w:sz="4" w:space="0" w:color="auto"/>
            </w:tcBorders>
          </w:tcPr>
          <w:p w14:paraId="54D081DF" w14:textId="77777777" w:rsidR="0033495F" w:rsidRPr="004A22EB" w:rsidRDefault="0033495F" w:rsidP="00423E32">
            <w:pPr>
              <w:tabs>
                <w:tab w:val="left" w:pos="1134"/>
              </w:tabs>
              <w:spacing w:before="20" w:after="20"/>
              <w:ind w:left="567" w:hanging="425"/>
              <w:rPr>
                <w:sz w:val="26"/>
                <w:szCs w:val="26"/>
              </w:rPr>
            </w:pPr>
          </w:p>
        </w:tc>
        <w:tc>
          <w:tcPr>
            <w:tcW w:w="4435" w:type="dxa"/>
            <w:tcBorders>
              <w:bottom w:val="single" w:sz="4" w:space="0" w:color="auto"/>
            </w:tcBorders>
            <w:vAlign w:val="center"/>
          </w:tcPr>
          <w:p w14:paraId="5E132F4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1,50</w:t>
            </w:r>
          </w:p>
        </w:tc>
        <w:tc>
          <w:tcPr>
            <w:tcW w:w="780" w:type="dxa"/>
            <w:vAlign w:val="center"/>
          </w:tcPr>
          <w:p w14:paraId="210902B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0-15</w:t>
            </w:r>
          </w:p>
        </w:tc>
        <w:tc>
          <w:tcPr>
            <w:tcW w:w="780" w:type="dxa"/>
            <w:gridSpan w:val="2"/>
            <w:vAlign w:val="center"/>
          </w:tcPr>
          <w:p w14:paraId="71BA1D7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0C09492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5B483ECC"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7D9E0BF2"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333D3C1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EFB149B" w14:textId="77777777" w:rsidTr="00AB2098">
        <w:trPr>
          <w:trHeight w:val="283"/>
        </w:trPr>
        <w:tc>
          <w:tcPr>
            <w:tcW w:w="840" w:type="dxa"/>
            <w:tcBorders>
              <w:top w:val="single" w:sz="4" w:space="0" w:color="auto"/>
              <w:bottom w:val="nil"/>
            </w:tcBorders>
          </w:tcPr>
          <w:p w14:paraId="77056393" w14:textId="77777777" w:rsidR="0033495F" w:rsidRPr="004A22EB" w:rsidRDefault="0033495F" w:rsidP="00423E32">
            <w:pPr>
              <w:tabs>
                <w:tab w:val="left" w:pos="1134"/>
              </w:tabs>
              <w:spacing w:before="20" w:after="20"/>
              <w:ind w:left="567" w:hanging="425"/>
              <w:rPr>
                <w:sz w:val="26"/>
                <w:szCs w:val="26"/>
              </w:rPr>
            </w:pPr>
            <w:r w:rsidRPr="004A22EB">
              <w:rPr>
                <w:sz w:val="26"/>
                <w:szCs w:val="26"/>
              </w:rPr>
              <w:t>b</w:t>
            </w:r>
          </w:p>
        </w:tc>
        <w:tc>
          <w:tcPr>
            <w:tcW w:w="4435" w:type="dxa"/>
            <w:tcBorders>
              <w:top w:val="single" w:sz="4" w:space="0" w:color="auto"/>
              <w:bottom w:val="nil"/>
            </w:tcBorders>
          </w:tcPr>
          <w:p w14:paraId="24C9F205"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 xml:space="preserve"> Bội số quá tải theo định mức</w:t>
            </w:r>
          </w:p>
        </w:tc>
        <w:tc>
          <w:tcPr>
            <w:tcW w:w="2340" w:type="dxa"/>
            <w:gridSpan w:val="4"/>
          </w:tcPr>
          <w:p w14:paraId="725667C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xml:space="preserve">Thời gian quá tải (giờ-phút) với mức tăng nhiệt độ của lớp dầu trên cùng so với nhiệt độ không khí trước khi quá tải, </w:t>
            </w:r>
            <w:r w:rsidRPr="004A22EB">
              <w:rPr>
                <w:bCs/>
                <w:sz w:val="26"/>
                <w:szCs w:val="26"/>
                <w:vertAlign w:val="superscript"/>
              </w:rPr>
              <w:t>o</w:t>
            </w:r>
            <w:r w:rsidRPr="004A22EB">
              <w:rPr>
                <w:bCs/>
                <w:sz w:val="26"/>
                <w:szCs w:val="26"/>
              </w:rPr>
              <w:t>C</w:t>
            </w:r>
          </w:p>
        </w:tc>
        <w:tc>
          <w:tcPr>
            <w:tcW w:w="2480" w:type="dxa"/>
            <w:gridSpan w:val="4"/>
          </w:tcPr>
          <w:p w14:paraId="77D845C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xml:space="preserve">Thời gian quá tải (giờ-phút) với mức tăng nhiệt độ của lớp dầu trên cùng so với nhiệt độ không khí trước khi quá tải, </w:t>
            </w:r>
            <w:r w:rsidRPr="004A22EB">
              <w:rPr>
                <w:bCs/>
                <w:sz w:val="26"/>
                <w:szCs w:val="26"/>
                <w:vertAlign w:val="superscript"/>
              </w:rPr>
              <w:t>o</w:t>
            </w:r>
            <w:r w:rsidRPr="004A22EB">
              <w:rPr>
                <w:bCs/>
                <w:sz w:val="26"/>
                <w:szCs w:val="26"/>
              </w:rPr>
              <w:t>C</w:t>
            </w:r>
          </w:p>
        </w:tc>
      </w:tr>
      <w:tr w:rsidR="004A22EB" w:rsidRPr="004A22EB" w14:paraId="7274275B" w14:textId="77777777" w:rsidTr="00AB2098">
        <w:trPr>
          <w:trHeight w:val="283"/>
        </w:trPr>
        <w:tc>
          <w:tcPr>
            <w:tcW w:w="840" w:type="dxa"/>
            <w:tcBorders>
              <w:top w:val="nil"/>
            </w:tcBorders>
          </w:tcPr>
          <w:p w14:paraId="41524245" w14:textId="77777777" w:rsidR="0033495F" w:rsidRPr="004A22EB" w:rsidRDefault="0033495F" w:rsidP="00423E32">
            <w:pPr>
              <w:tabs>
                <w:tab w:val="left" w:pos="1134"/>
              </w:tabs>
              <w:spacing w:before="20" w:after="20"/>
              <w:ind w:left="567" w:hanging="425"/>
              <w:rPr>
                <w:sz w:val="26"/>
                <w:szCs w:val="26"/>
              </w:rPr>
            </w:pPr>
          </w:p>
        </w:tc>
        <w:tc>
          <w:tcPr>
            <w:tcW w:w="4435" w:type="dxa"/>
            <w:tcBorders>
              <w:top w:val="nil"/>
            </w:tcBorders>
          </w:tcPr>
          <w:p w14:paraId="0BC5213E"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p>
        </w:tc>
        <w:tc>
          <w:tcPr>
            <w:tcW w:w="780" w:type="dxa"/>
            <w:vAlign w:val="center"/>
          </w:tcPr>
          <w:p w14:paraId="249908A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27</w:t>
            </w:r>
          </w:p>
        </w:tc>
        <w:tc>
          <w:tcPr>
            <w:tcW w:w="780" w:type="dxa"/>
            <w:gridSpan w:val="2"/>
            <w:vAlign w:val="center"/>
          </w:tcPr>
          <w:p w14:paraId="1DED292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c>
          <w:tcPr>
            <w:tcW w:w="780" w:type="dxa"/>
            <w:vAlign w:val="center"/>
          </w:tcPr>
          <w:p w14:paraId="2E4FE7F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c>
          <w:tcPr>
            <w:tcW w:w="780" w:type="dxa"/>
            <w:vAlign w:val="center"/>
          </w:tcPr>
          <w:p w14:paraId="4A83278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27</w:t>
            </w:r>
          </w:p>
        </w:tc>
        <w:tc>
          <w:tcPr>
            <w:tcW w:w="780" w:type="dxa"/>
            <w:gridSpan w:val="2"/>
            <w:vAlign w:val="center"/>
          </w:tcPr>
          <w:p w14:paraId="248F56D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c>
          <w:tcPr>
            <w:tcW w:w="920" w:type="dxa"/>
            <w:vAlign w:val="center"/>
          </w:tcPr>
          <w:p w14:paraId="2A03E4F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r>
      <w:tr w:rsidR="004A22EB" w:rsidRPr="004A22EB" w14:paraId="14EC7465" w14:textId="77777777" w:rsidTr="00AB2098">
        <w:trPr>
          <w:trHeight w:val="283"/>
        </w:trPr>
        <w:tc>
          <w:tcPr>
            <w:tcW w:w="840" w:type="dxa"/>
          </w:tcPr>
          <w:p w14:paraId="6D16B469"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B13FEC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1,05</w:t>
            </w:r>
          </w:p>
        </w:tc>
        <w:tc>
          <w:tcPr>
            <w:tcW w:w="2340" w:type="dxa"/>
            <w:gridSpan w:val="4"/>
          </w:tcPr>
          <w:p w14:paraId="6922020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Lâu dài</w:t>
            </w:r>
          </w:p>
        </w:tc>
        <w:tc>
          <w:tcPr>
            <w:tcW w:w="2480" w:type="dxa"/>
            <w:gridSpan w:val="4"/>
          </w:tcPr>
          <w:p w14:paraId="58B4389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6598F99" w14:textId="77777777" w:rsidTr="00AB2098">
        <w:trPr>
          <w:trHeight w:val="283"/>
        </w:trPr>
        <w:tc>
          <w:tcPr>
            <w:tcW w:w="840" w:type="dxa"/>
          </w:tcPr>
          <w:p w14:paraId="4E39F140"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FE904A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vAlign w:val="center"/>
          </w:tcPr>
          <w:p w14:paraId="49657EA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2-10</w:t>
            </w:r>
          </w:p>
        </w:tc>
        <w:tc>
          <w:tcPr>
            <w:tcW w:w="780" w:type="dxa"/>
            <w:gridSpan w:val="2"/>
            <w:vAlign w:val="center"/>
          </w:tcPr>
          <w:p w14:paraId="55B86E4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1-25</w:t>
            </w:r>
          </w:p>
        </w:tc>
        <w:tc>
          <w:tcPr>
            <w:tcW w:w="780" w:type="dxa"/>
            <w:vAlign w:val="center"/>
          </w:tcPr>
          <w:p w14:paraId="1F6CBBE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tcPr>
          <w:p w14:paraId="297108F3"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70711410"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3D1B961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70BA921" w14:textId="77777777" w:rsidTr="00AB2098">
        <w:trPr>
          <w:trHeight w:val="283"/>
        </w:trPr>
        <w:tc>
          <w:tcPr>
            <w:tcW w:w="840" w:type="dxa"/>
          </w:tcPr>
          <w:p w14:paraId="14E6D6F9"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76D1C1A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vAlign w:val="center"/>
          </w:tcPr>
          <w:p w14:paraId="67FE400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gridSpan w:val="2"/>
            <w:vAlign w:val="center"/>
          </w:tcPr>
          <w:p w14:paraId="1FEA9D1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0-35</w:t>
            </w:r>
          </w:p>
        </w:tc>
        <w:tc>
          <w:tcPr>
            <w:tcW w:w="780" w:type="dxa"/>
            <w:vAlign w:val="center"/>
          </w:tcPr>
          <w:p w14:paraId="069A3C3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6604421F"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4C69980C"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09FAD6B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89AC95C" w14:textId="77777777" w:rsidTr="00AB2098">
        <w:trPr>
          <w:trHeight w:val="283"/>
        </w:trPr>
        <w:tc>
          <w:tcPr>
            <w:tcW w:w="840" w:type="dxa"/>
          </w:tcPr>
          <w:p w14:paraId="15644CDA"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3E5166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vAlign w:val="center"/>
          </w:tcPr>
          <w:p w14:paraId="4698FA4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0-45</w:t>
            </w:r>
          </w:p>
        </w:tc>
        <w:tc>
          <w:tcPr>
            <w:tcW w:w="780" w:type="dxa"/>
            <w:gridSpan w:val="2"/>
            <w:vAlign w:val="center"/>
          </w:tcPr>
          <w:p w14:paraId="75C7657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7D8C6BF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0F176FCD"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1128C971"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64C4AFD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4BCBDE3" w14:textId="77777777" w:rsidTr="00AB2098">
        <w:trPr>
          <w:trHeight w:val="283"/>
        </w:trPr>
        <w:tc>
          <w:tcPr>
            <w:tcW w:w="840" w:type="dxa"/>
          </w:tcPr>
          <w:p w14:paraId="152BAABD"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741BFB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1,25</w:t>
            </w:r>
          </w:p>
        </w:tc>
        <w:tc>
          <w:tcPr>
            <w:tcW w:w="780" w:type="dxa"/>
            <w:vAlign w:val="center"/>
          </w:tcPr>
          <w:p w14:paraId="4065C6D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0-25</w:t>
            </w:r>
          </w:p>
        </w:tc>
        <w:tc>
          <w:tcPr>
            <w:tcW w:w="780" w:type="dxa"/>
            <w:gridSpan w:val="2"/>
            <w:vAlign w:val="center"/>
          </w:tcPr>
          <w:p w14:paraId="1B8B339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4647659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3C108EF2"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248ABE2"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18F6F25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96C56CD" w14:textId="77777777" w:rsidTr="00AB2098">
        <w:trPr>
          <w:trHeight w:val="283"/>
        </w:trPr>
        <w:tc>
          <w:tcPr>
            <w:tcW w:w="840" w:type="dxa"/>
          </w:tcPr>
          <w:p w14:paraId="67CDA114"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56A9608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1,30</w:t>
            </w:r>
          </w:p>
        </w:tc>
        <w:tc>
          <w:tcPr>
            <w:tcW w:w="780" w:type="dxa"/>
            <w:vAlign w:val="center"/>
          </w:tcPr>
          <w:p w14:paraId="3AE8A98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0ABB95E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59718E5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746D6807"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243CD3FF"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4C9DB66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0205BAA" w14:textId="77777777" w:rsidTr="00AB2098">
        <w:trPr>
          <w:trHeight w:val="283"/>
        </w:trPr>
        <w:tc>
          <w:tcPr>
            <w:tcW w:w="840" w:type="dxa"/>
          </w:tcPr>
          <w:p w14:paraId="2C4AE332"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FFABE2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vAlign w:val="center"/>
          </w:tcPr>
          <w:p w14:paraId="615D682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5770C04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1B8C910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7AA36B7D"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A5F86FB"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6DCA2CA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C9310C7" w14:textId="77777777" w:rsidTr="00AB2098">
        <w:trPr>
          <w:trHeight w:val="283"/>
        </w:trPr>
        <w:tc>
          <w:tcPr>
            <w:tcW w:w="840" w:type="dxa"/>
          </w:tcPr>
          <w:p w14:paraId="74693D6E"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0466996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1,40</w:t>
            </w:r>
          </w:p>
        </w:tc>
        <w:tc>
          <w:tcPr>
            <w:tcW w:w="780" w:type="dxa"/>
            <w:vAlign w:val="center"/>
          </w:tcPr>
          <w:p w14:paraId="6F17D09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7FAB332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65D7809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176D1E10"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5027134B"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061C090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DB5D3AE" w14:textId="77777777" w:rsidTr="00AB2098">
        <w:trPr>
          <w:trHeight w:val="283"/>
        </w:trPr>
        <w:tc>
          <w:tcPr>
            <w:tcW w:w="840" w:type="dxa"/>
          </w:tcPr>
          <w:p w14:paraId="30F7AE2F"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28E21FB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1,45</w:t>
            </w:r>
          </w:p>
        </w:tc>
        <w:tc>
          <w:tcPr>
            <w:tcW w:w="780" w:type="dxa"/>
            <w:vAlign w:val="center"/>
          </w:tcPr>
          <w:p w14:paraId="05E74C6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156AE99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41909F2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6436455A"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110F71A7"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1887D2F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10506FC" w14:textId="77777777" w:rsidTr="00AB2098">
        <w:trPr>
          <w:trHeight w:val="283"/>
        </w:trPr>
        <w:tc>
          <w:tcPr>
            <w:tcW w:w="840" w:type="dxa"/>
          </w:tcPr>
          <w:p w14:paraId="338694A7"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D01875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1,50</w:t>
            </w:r>
          </w:p>
        </w:tc>
        <w:tc>
          <w:tcPr>
            <w:tcW w:w="780" w:type="dxa"/>
            <w:vAlign w:val="center"/>
          </w:tcPr>
          <w:p w14:paraId="4EB2B33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3891C97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4BEB234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16B4A84B"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2BA90EC1"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0FA7BCD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50E42F9" w14:textId="77777777" w:rsidTr="00AB2098">
        <w:trPr>
          <w:trHeight w:val="283"/>
        </w:trPr>
        <w:tc>
          <w:tcPr>
            <w:tcW w:w="840" w:type="dxa"/>
          </w:tcPr>
          <w:p w14:paraId="28E9BAD4"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vAlign w:val="center"/>
          </w:tcPr>
          <w:p w14:paraId="29B12338"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Máy biến áp phải đảm bảo vận hành quá tải ngắn hạn cao hơn dòng điện định mức theo các giới hạn sau:</w:t>
            </w:r>
          </w:p>
        </w:tc>
        <w:tc>
          <w:tcPr>
            <w:tcW w:w="2340" w:type="dxa"/>
            <w:gridSpan w:val="4"/>
            <w:vAlign w:val="center"/>
          </w:tcPr>
          <w:p w14:paraId="0BA0EAC5" w14:textId="77777777" w:rsidR="0033495F" w:rsidRPr="004A22EB" w:rsidRDefault="0033495F" w:rsidP="00423E32">
            <w:pPr>
              <w:tabs>
                <w:tab w:val="left" w:pos="1134"/>
              </w:tabs>
              <w:spacing w:before="20" w:after="20"/>
              <w:ind w:left="567" w:hanging="425"/>
              <w:jc w:val="center"/>
              <w:rPr>
                <w:bCs/>
                <w:sz w:val="26"/>
                <w:szCs w:val="26"/>
              </w:rPr>
            </w:pPr>
          </w:p>
        </w:tc>
        <w:tc>
          <w:tcPr>
            <w:tcW w:w="2480" w:type="dxa"/>
            <w:gridSpan w:val="4"/>
          </w:tcPr>
          <w:p w14:paraId="375B4FB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1642BF4" w14:textId="77777777" w:rsidTr="00AB2098">
        <w:trPr>
          <w:trHeight w:val="283"/>
        </w:trPr>
        <w:tc>
          <w:tcPr>
            <w:tcW w:w="840" w:type="dxa"/>
          </w:tcPr>
          <w:p w14:paraId="4F2C3155" w14:textId="77777777" w:rsidR="0033495F" w:rsidRPr="004A22EB" w:rsidRDefault="0033495F" w:rsidP="00423E32">
            <w:pPr>
              <w:tabs>
                <w:tab w:val="left" w:pos="1134"/>
              </w:tabs>
              <w:spacing w:before="20" w:after="20"/>
              <w:ind w:left="567" w:hanging="425"/>
              <w:rPr>
                <w:sz w:val="26"/>
                <w:szCs w:val="26"/>
              </w:rPr>
            </w:pPr>
            <w:r w:rsidRPr="004A22EB">
              <w:rPr>
                <w:sz w:val="26"/>
                <w:szCs w:val="26"/>
              </w:rPr>
              <w:t>a</w:t>
            </w:r>
          </w:p>
        </w:tc>
        <w:tc>
          <w:tcPr>
            <w:tcW w:w="4435" w:type="dxa"/>
          </w:tcPr>
          <w:p w14:paraId="6D6D72C7"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xml:space="preserve">Quá tải theo dòng điện, % </w:t>
            </w:r>
          </w:p>
        </w:tc>
        <w:tc>
          <w:tcPr>
            <w:tcW w:w="780" w:type="dxa"/>
            <w:vAlign w:val="center"/>
          </w:tcPr>
          <w:p w14:paraId="1AD9218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30</w:t>
            </w:r>
          </w:p>
        </w:tc>
        <w:tc>
          <w:tcPr>
            <w:tcW w:w="780" w:type="dxa"/>
            <w:gridSpan w:val="2"/>
            <w:vAlign w:val="center"/>
          </w:tcPr>
          <w:p w14:paraId="16E7D47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45</w:t>
            </w:r>
          </w:p>
        </w:tc>
        <w:tc>
          <w:tcPr>
            <w:tcW w:w="780" w:type="dxa"/>
            <w:vAlign w:val="center"/>
          </w:tcPr>
          <w:p w14:paraId="56CDC6D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60</w:t>
            </w:r>
          </w:p>
        </w:tc>
        <w:tc>
          <w:tcPr>
            <w:tcW w:w="780" w:type="dxa"/>
            <w:vAlign w:val="center"/>
          </w:tcPr>
          <w:p w14:paraId="2F5142F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30</w:t>
            </w:r>
          </w:p>
        </w:tc>
        <w:tc>
          <w:tcPr>
            <w:tcW w:w="780" w:type="dxa"/>
            <w:gridSpan w:val="2"/>
            <w:vAlign w:val="center"/>
          </w:tcPr>
          <w:p w14:paraId="5B833EB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45</w:t>
            </w:r>
          </w:p>
        </w:tc>
        <w:tc>
          <w:tcPr>
            <w:tcW w:w="920" w:type="dxa"/>
            <w:vAlign w:val="center"/>
          </w:tcPr>
          <w:p w14:paraId="550AFBA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60</w:t>
            </w:r>
          </w:p>
        </w:tc>
      </w:tr>
      <w:tr w:rsidR="004A22EB" w:rsidRPr="004A22EB" w14:paraId="55395754" w14:textId="77777777" w:rsidTr="00AB2098">
        <w:trPr>
          <w:trHeight w:val="283"/>
        </w:trPr>
        <w:tc>
          <w:tcPr>
            <w:tcW w:w="840" w:type="dxa"/>
          </w:tcPr>
          <w:p w14:paraId="1AF6E8AA" w14:textId="77777777" w:rsidR="0033495F" w:rsidRPr="004A22EB" w:rsidRDefault="0033495F" w:rsidP="00423E32">
            <w:pPr>
              <w:tabs>
                <w:tab w:val="left" w:pos="1134"/>
              </w:tabs>
              <w:spacing w:before="20" w:after="20"/>
              <w:ind w:left="567" w:hanging="425"/>
              <w:rPr>
                <w:sz w:val="26"/>
                <w:szCs w:val="26"/>
              </w:rPr>
            </w:pPr>
          </w:p>
        </w:tc>
        <w:tc>
          <w:tcPr>
            <w:tcW w:w="4435" w:type="dxa"/>
          </w:tcPr>
          <w:p w14:paraId="0D487E01"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Thời gian quá tải, phút</w:t>
            </w:r>
          </w:p>
        </w:tc>
        <w:tc>
          <w:tcPr>
            <w:tcW w:w="780" w:type="dxa"/>
            <w:vAlign w:val="center"/>
          </w:tcPr>
          <w:p w14:paraId="3116A15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gridSpan w:val="2"/>
            <w:vAlign w:val="center"/>
          </w:tcPr>
          <w:p w14:paraId="4C384A3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80</w:t>
            </w:r>
          </w:p>
        </w:tc>
        <w:tc>
          <w:tcPr>
            <w:tcW w:w="780" w:type="dxa"/>
            <w:vAlign w:val="center"/>
          </w:tcPr>
          <w:p w14:paraId="26830D7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45</w:t>
            </w:r>
          </w:p>
        </w:tc>
        <w:tc>
          <w:tcPr>
            <w:tcW w:w="780" w:type="dxa"/>
          </w:tcPr>
          <w:p w14:paraId="0CA996DC"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10D219A"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4FCF0D2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23203E8" w14:textId="77777777" w:rsidTr="00AB2098">
        <w:trPr>
          <w:trHeight w:val="283"/>
        </w:trPr>
        <w:tc>
          <w:tcPr>
            <w:tcW w:w="840" w:type="dxa"/>
          </w:tcPr>
          <w:p w14:paraId="13D82582" w14:textId="77777777" w:rsidR="0033495F" w:rsidRPr="004A22EB" w:rsidRDefault="0033495F" w:rsidP="00423E32">
            <w:pPr>
              <w:tabs>
                <w:tab w:val="left" w:pos="1134"/>
              </w:tabs>
              <w:spacing w:before="20" w:after="20"/>
              <w:ind w:left="567" w:hanging="425"/>
              <w:rPr>
                <w:sz w:val="26"/>
                <w:szCs w:val="26"/>
              </w:rPr>
            </w:pPr>
            <w:r w:rsidRPr="004A22EB">
              <w:rPr>
                <w:sz w:val="26"/>
                <w:szCs w:val="26"/>
              </w:rPr>
              <w:t>b</w:t>
            </w:r>
          </w:p>
        </w:tc>
        <w:tc>
          <w:tcPr>
            <w:tcW w:w="4435" w:type="dxa"/>
          </w:tcPr>
          <w:p w14:paraId="6623A698"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xml:space="preserve">Quá tải theo dòng điện, % </w:t>
            </w:r>
          </w:p>
        </w:tc>
        <w:tc>
          <w:tcPr>
            <w:tcW w:w="780" w:type="dxa"/>
            <w:vAlign w:val="center"/>
          </w:tcPr>
          <w:p w14:paraId="00BB022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75</w:t>
            </w:r>
          </w:p>
        </w:tc>
        <w:tc>
          <w:tcPr>
            <w:tcW w:w="780" w:type="dxa"/>
            <w:gridSpan w:val="2"/>
            <w:vAlign w:val="center"/>
          </w:tcPr>
          <w:p w14:paraId="214EE32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100</w:t>
            </w:r>
          </w:p>
        </w:tc>
        <w:tc>
          <w:tcPr>
            <w:tcW w:w="780" w:type="dxa"/>
            <w:vAlign w:val="center"/>
          </w:tcPr>
          <w:p w14:paraId="6A6CCCC5" w14:textId="77777777" w:rsidR="0033495F" w:rsidRPr="004A22EB" w:rsidRDefault="0033495F" w:rsidP="00423E32">
            <w:pPr>
              <w:tabs>
                <w:tab w:val="left" w:pos="1134"/>
              </w:tabs>
              <w:spacing w:before="20" w:after="20"/>
              <w:ind w:left="567" w:hanging="425"/>
              <w:jc w:val="center"/>
              <w:rPr>
                <w:bCs/>
                <w:sz w:val="26"/>
                <w:szCs w:val="26"/>
              </w:rPr>
            </w:pPr>
          </w:p>
        </w:tc>
        <w:tc>
          <w:tcPr>
            <w:tcW w:w="780" w:type="dxa"/>
            <w:vAlign w:val="center"/>
          </w:tcPr>
          <w:p w14:paraId="6AF88E1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75</w:t>
            </w:r>
          </w:p>
        </w:tc>
        <w:tc>
          <w:tcPr>
            <w:tcW w:w="780" w:type="dxa"/>
            <w:gridSpan w:val="2"/>
            <w:vAlign w:val="center"/>
          </w:tcPr>
          <w:p w14:paraId="5C70463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100</w:t>
            </w:r>
          </w:p>
        </w:tc>
        <w:tc>
          <w:tcPr>
            <w:tcW w:w="920" w:type="dxa"/>
          </w:tcPr>
          <w:p w14:paraId="5A42DD5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3E89B4A" w14:textId="77777777" w:rsidTr="00AB2098">
        <w:trPr>
          <w:trHeight w:val="283"/>
        </w:trPr>
        <w:tc>
          <w:tcPr>
            <w:tcW w:w="840" w:type="dxa"/>
          </w:tcPr>
          <w:p w14:paraId="63CCC90D" w14:textId="77777777" w:rsidR="0033495F" w:rsidRPr="004A22EB" w:rsidRDefault="0033495F" w:rsidP="00423E32">
            <w:pPr>
              <w:tabs>
                <w:tab w:val="left" w:pos="1134"/>
              </w:tabs>
              <w:spacing w:before="20" w:after="20"/>
              <w:ind w:left="567" w:hanging="425"/>
              <w:rPr>
                <w:sz w:val="26"/>
                <w:szCs w:val="26"/>
              </w:rPr>
            </w:pPr>
          </w:p>
        </w:tc>
        <w:tc>
          <w:tcPr>
            <w:tcW w:w="4435" w:type="dxa"/>
          </w:tcPr>
          <w:p w14:paraId="4249D588"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Thời gian quá tải, phút</w:t>
            </w:r>
          </w:p>
        </w:tc>
        <w:tc>
          <w:tcPr>
            <w:tcW w:w="780" w:type="dxa"/>
            <w:vAlign w:val="center"/>
          </w:tcPr>
          <w:p w14:paraId="2591AC2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20</w:t>
            </w:r>
          </w:p>
        </w:tc>
        <w:tc>
          <w:tcPr>
            <w:tcW w:w="780" w:type="dxa"/>
            <w:gridSpan w:val="2"/>
            <w:vAlign w:val="center"/>
          </w:tcPr>
          <w:p w14:paraId="6085532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w:t>
            </w:r>
          </w:p>
        </w:tc>
        <w:tc>
          <w:tcPr>
            <w:tcW w:w="780" w:type="dxa"/>
            <w:vAlign w:val="center"/>
          </w:tcPr>
          <w:p w14:paraId="75D36E28" w14:textId="77777777" w:rsidR="0033495F" w:rsidRPr="004A22EB" w:rsidRDefault="0033495F" w:rsidP="00423E32">
            <w:pPr>
              <w:tabs>
                <w:tab w:val="left" w:pos="1134"/>
              </w:tabs>
              <w:spacing w:before="20" w:after="20"/>
              <w:ind w:left="567" w:hanging="425"/>
              <w:jc w:val="center"/>
              <w:rPr>
                <w:bCs/>
                <w:sz w:val="26"/>
                <w:szCs w:val="26"/>
              </w:rPr>
            </w:pPr>
          </w:p>
        </w:tc>
        <w:tc>
          <w:tcPr>
            <w:tcW w:w="780" w:type="dxa"/>
          </w:tcPr>
          <w:p w14:paraId="4B35EBD1"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EA4915B" w14:textId="77777777" w:rsidR="0033495F" w:rsidRPr="004A22EB" w:rsidRDefault="0033495F" w:rsidP="00423E32">
            <w:pPr>
              <w:tabs>
                <w:tab w:val="left" w:pos="1134"/>
              </w:tabs>
              <w:spacing w:before="20" w:after="20"/>
              <w:ind w:left="567" w:hanging="425"/>
              <w:jc w:val="center"/>
              <w:rPr>
                <w:sz w:val="26"/>
                <w:szCs w:val="26"/>
              </w:rPr>
            </w:pPr>
          </w:p>
        </w:tc>
        <w:tc>
          <w:tcPr>
            <w:tcW w:w="920" w:type="dxa"/>
          </w:tcPr>
          <w:p w14:paraId="3A69477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F0AA2EF" w14:textId="77777777" w:rsidTr="00AB2098">
        <w:trPr>
          <w:trHeight w:val="283"/>
        </w:trPr>
        <w:tc>
          <w:tcPr>
            <w:tcW w:w="840" w:type="dxa"/>
          </w:tcPr>
          <w:p w14:paraId="3D9A6303"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vAlign w:val="center"/>
          </w:tcPr>
          <w:p w14:paraId="66D5511D" w14:textId="77777777" w:rsidR="0033495F" w:rsidRPr="004A22EB" w:rsidRDefault="0033495F" w:rsidP="00423E32">
            <w:pPr>
              <w:tabs>
                <w:tab w:val="left" w:pos="851"/>
                <w:tab w:val="left" w:pos="1134"/>
              </w:tabs>
              <w:spacing w:before="20" w:after="20"/>
              <w:ind w:left="567" w:hanging="425"/>
              <w:rPr>
                <w:bCs/>
                <w:sz w:val="26"/>
                <w:szCs w:val="26"/>
              </w:rPr>
            </w:pPr>
            <w:r w:rsidRPr="004A22EB">
              <w:rPr>
                <w:bCs/>
                <w:sz w:val="26"/>
                <w:szCs w:val="26"/>
              </w:rPr>
              <w:t xml:space="preserve">Ngoài ra, máy biến áp phải đảm bảo vận hành quá tải với dòng điện cao hơn định mức tới 40% với tổng thời gian </w:t>
            </w:r>
            <w:r w:rsidRPr="004A22EB">
              <w:rPr>
                <w:bCs/>
                <w:sz w:val="26"/>
                <w:szCs w:val="26"/>
              </w:rPr>
              <w:lastRenderedPageBreak/>
              <w:t>đến 6 giờ trong một ngày đêm trong 5 ngày liên tiếp.</w:t>
            </w:r>
          </w:p>
        </w:tc>
        <w:tc>
          <w:tcPr>
            <w:tcW w:w="2340" w:type="dxa"/>
            <w:gridSpan w:val="4"/>
            <w:vAlign w:val="center"/>
          </w:tcPr>
          <w:p w14:paraId="2095BC60"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lastRenderedPageBreak/>
              <w:t>Đáp ứng</w:t>
            </w:r>
          </w:p>
        </w:tc>
        <w:tc>
          <w:tcPr>
            <w:tcW w:w="2480" w:type="dxa"/>
            <w:gridSpan w:val="4"/>
          </w:tcPr>
          <w:p w14:paraId="2B68658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B174986" w14:textId="77777777" w:rsidTr="00AB2098">
        <w:trPr>
          <w:trHeight w:val="283"/>
        </w:trPr>
        <w:tc>
          <w:tcPr>
            <w:tcW w:w="840" w:type="dxa"/>
          </w:tcPr>
          <w:p w14:paraId="361996F2" w14:textId="77777777" w:rsidR="0033495F" w:rsidRPr="004A22EB" w:rsidRDefault="0033495F" w:rsidP="00423E32">
            <w:pPr>
              <w:tabs>
                <w:tab w:val="left" w:pos="1134"/>
              </w:tabs>
              <w:spacing w:before="20" w:after="20"/>
              <w:ind w:left="567" w:hanging="425"/>
              <w:rPr>
                <w:b/>
                <w:sz w:val="26"/>
                <w:szCs w:val="26"/>
              </w:rPr>
            </w:pPr>
          </w:p>
        </w:tc>
        <w:tc>
          <w:tcPr>
            <w:tcW w:w="4435" w:type="dxa"/>
            <w:vAlign w:val="center"/>
          </w:tcPr>
          <w:p w14:paraId="0EC09FE1"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635" w:name="_Toc101600512"/>
            <w:bookmarkStart w:id="1636" w:name="_Toc101861090"/>
            <w:bookmarkStart w:id="1637" w:name="_Toc96689640"/>
            <w:bookmarkStart w:id="1638" w:name="_Toc96688457"/>
            <w:bookmarkStart w:id="1639" w:name="_Toc119498185"/>
            <w:bookmarkStart w:id="1640" w:name="_Toc173231711"/>
            <w:bookmarkStart w:id="1641" w:name="_Toc192249046"/>
            <w:bookmarkStart w:id="1642" w:name="_Toc192249213"/>
            <w:bookmarkStart w:id="1643" w:name="_Toc197783822"/>
            <w:r w:rsidRPr="004A22EB">
              <w:rPr>
                <w:rFonts w:ascii="Times New Roman" w:hAnsi="Times New Roman"/>
                <w:sz w:val="26"/>
                <w:szCs w:val="26"/>
              </w:rPr>
              <w:t>Tổ nối dây</w:t>
            </w:r>
            <w:bookmarkEnd w:id="1635"/>
            <w:bookmarkEnd w:id="1636"/>
            <w:bookmarkEnd w:id="1637"/>
            <w:bookmarkEnd w:id="1638"/>
            <w:bookmarkEnd w:id="1639"/>
            <w:bookmarkEnd w:id="1640"/>
            <w:bookmarkEnd w:id="1641"/>
            <w:bookmarkEnd w:id="1642"/>
            <w:bookmarkEnd w:id="1643"/>
          </w:p>
        </w:tc>
        <w:tc>
          <w:tcPr>
            <w:tcW w:w="2340" w:type="dxa"/>
            <w:gridSpan w:val="4"/>
            <w:vAlign w:val="center"/>
          </w:tcPr>
          <w:p w14:paraId="0EC225AD" w14:textId="77777777" w:rsidR="0033495F" w:rsidRPr="004A22EB" w:rsidRDefault="0033495F" w:rsidP="00423E32">
            <w:pPr>
              <w:tabs>
                <w:tab w:val="left" w:pos="1134"/>
              </w:tabs>
              <w:spacing w:before="20" w:after="20"/>
              <w:ind w:left="567" w:hanging="425"/>
              <w:jc w:val="center"/>
              <w:rPr>
                <w:b/>
                <w:bCs/>
                <w:sz w:val="26"/>
                <w:szCs w:val="26"/>
              </w:rPr>
            </w:pPr>
          </w:p>
        </w:tc>
        <w:tc>
          <w:tcPr>
            <w:tcW w:w="2480" w:type="dxa"/>
            <w:gridSpan w:val="4"/>
          </w:tcPr>
          <w:p w14:paraId="492C146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9A5EFAE" w14:textId="77777777" w:rsidTr="00AB2098">
        <w:trPr>
          <w:trHeight w:val="283"/>
        </w:trPr>
        <w:tc>
          <w:tcPr>
            <w:tcW w:w="840" w:type="dxa"/>
          </w:tcPr>
          <w:p w14:paraId="076C6390"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vAlign w:val="center"/>
          </w:tcPr>
          <w:p w14:paraId="64344288"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Nếu không có yêu cầu đặc biệt khác, các MBA phân phối 1 pha, 12,7 (kV)/2x0,23 (kV) loại tổn hao thấp có tổ đấu dây là I/I-0.</w:t>
            </w:r>
          </w:p>
        </w:tc>
        <w:tc>
          <w:tcPr>
            <w:tcW w:w="2340" w:type="dxa"/>
            <w:gridSpan w:val="4"/>
            <w:vAlign w:val="center"/>
          </w:tcPr>
          <w:p w14:paraId="43E95697"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Đáp ứng</w:t>
            </w:r>
          </w:p>
        </w:tc>
        <w:tc>
          <w:tcPr>
            <w:tcW w:w="2480" w:type="dxa"/>
            <w:gridSpan w:val="4"/>
          </w:tcPr>
          <w:p w14:paraId="69ABAA0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5D24D74" w14:textId="77777777" w:rsidTr="00AB2098">
        <w:trPr>
          <w:trHeight w:val="283"/>
        </w:trPr>
        <w:tc>
          <w:tcPr>
            <w:tcW w:w="840" w:type="dxa"/>
          </w:tcPr>
          <w:p w14:paraId="6DE8E80F" w14:textId="77777777" w:rsidR="0033495F" w:rsidRPr="004A22EB" w:rsidRDefault="0033495F" w:rsidP="00423E32">
            <w:pPr>
              <w:tabs>
                <w:tab w:val="left" w:pos="1134"/>
              </w:tabs>
              <w:spacing w:before="20" w:after="20"/>
              <w:ind w:left="567" w:hanging="425"/>
              <w:rPr>
                <w:b/>
                <w:sz w:val="26"/>
                <w:szCs w:val="26"/>
              </w:rPr>
            </w:pPr>
          </w:p>
        </w:tc>
        <w:tc>
          <w:tcPr>
            <w:tcW w:w="4435" w:type="dxa"/>
            <w:vAlign w:val="center"/>
          </w:tcPr>
          <w:p w14:paraId="1B1B7F69"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644" w:name="_Toc101600513"/>
            <w:bookmarkStart w:id="1645" w:name="_Toc96689641"/>
            <w:bookmarkStart w:id="1646" w:name="_Toc101861091"/>
            <w:bookmarkStart w:id="1647" w:name="_Toc96688458"/>
            <w:bookmarkStart w:id="1648" w:name="_Toc119498186"/>
            <w:bookmarkStart w:id="1649" w:name="_Toc173231712"/>
            <w:bookmarkStart w:id="1650" w:name="_Toc192249047"/>
            <w:bookmarkStart w:id="1651" w:name="_Toc192249214"/>
            <w:bookmarkStart w:id="1652" w:name="_Toc197783823"/>
            <w:r w:rsidRPr="004A22EB">
              <w:rPr>
                <w:rFonts w:ascii="Times New Roman" w:hAnsi="Times New Roman"/>
                <w:sz w:val="26"/>
                <w:szCs w:val="26"/>
              </w:rPr>
              <w:t>Mức cách điện</w:t>
            </w:r>
            <w:bookmarkEnd w:id="1644"/>
            <w:bookmarkEnd w:id="1645"/>
            <w:bookmarkEnd w:id="1646"/>
            <w:bookmarkEnd w:id="1647"/>
            <w:bookmarkEnd w:id="1648"/>
            <w:bookmarkEnd w:id="1649"/>
            <w:bookmarkEnd w:id="1650"/>
            <w:bookmarkEnd w:id="1651"/>
            <w:bookmarkEnd w:id="1652"/>
          </w:p>
        </w:tc>
        <w:tc>
          <w:tcPr>
            <w:tcW w:w="2340" w:type="dxa"/>
            <w:gridSpan w:val="4"/>
            <w:vAlign w:val="center"/>
          </w:tcPr>
          <w:p w14:paraId="08F3B1A5" w14:textId="77777777" w:rsidR="0033495F" w:rsidRPr="004A22EB" w:rsidRDefault="0033495F" w:rsidP="00423E32">
            <w:pPr>
              <w:tabs>
                <w:tab w:val="left" w:pos="1134"/>
              </w:tabs>
              <w:spacing w:before="20" w:after="20"/>
              <w:ind w:left="567" w:hanging="425"/>
              <w:jc w:val="center"/>
              <w:rPr>
                <w:b/>
                <w:bCs/>
                <w:sz w:val="26"/>
                <w:szCs w:val="26"/>
              </w:rPr>
            </w:pPr>
          </w:p>
        </w:tc>
        <w:tc>
          <w:tcPr>
            <w:tcW w:w="2480" w:type="dxa"/>
            <w:gridSpan w:val="4"/>
          </w:tcPr>
          <w:p w14:paraId="07F2B9E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B45D880" w14:textId="77777777" w:rsidTr="00AB2098">
        <w:trPr>
          <w:trHeight w:val="283"/>
        </w:trPr>
        <w:tc>
          <w:tcPr>
            <w:tcW w:w="840" w:type="dxa"/>
          </w:tcPr>
          <w:p w14:paraId="6FF204A6"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vAlign w:val="center"/>
          </w:tcPr>
          <w:p w14:paraId="32A94646" w14:textId="77777777" w:rsidR="0033495F" w:rsidRPr="004A22EB" w:rsidRDefault="0033495F" w:rsidP="00423E32">
            <w:pPr>
              <w:tabs>
                <w:tab w:val="left" w:pos="851"/>
                <w:tab w:val="left" w:pos="1134"/>
              </w:tabs>
              <w:spacing w:before="20" w:after="20"/>
              <w:ind w:left="567" w:hanging="425"/>
              <w:rPr>
                <w:sz w:val="26"/>
                <w:szCs w:val="26"/>
              </w:rPr>
            </w:pPr>
            <w:r w:rsidRPr="004A22EB">
              <w:rPr>
                <w:spacing w:val="4"/>
                <w:sz w:val="26"/>
                <w:szCs w:val="26"/>
              </w:rPr>
              <w:t>MBA phải được thiết kế và thử nghiệm với những cấp cách điện sau đây:</w:t>
            </w:r>
          </w:p>
        </w:tc>
        <w:tc>
          <w:tcPr>
            <w:tcW w:w="1170" w:type="dxa"/>
            <w:gridSpan w:val="2"/>
            <w:vAlign w:val="center"/>
          </w:tcPr>
          <w:p w14:paraId="22F9A98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Điện áp chịu tần số công nghiệp ngắn hạn (giá trị hiệu dụng) (kV)</w:t>
            </w:r>
          </w:p>
        </w:tc>
        <w:tc>
          <w:tcPr>
            <w:tcW w:w="1170" w:type="dxa"/>
            <w:gridSpan w:val="2"/>
            <w:vAlign w:val="center"/>
          </w:tcPr>
          <w:p w14:paraId="5EEA299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Điện áp chịu xung sét </w:t>
            </w:r>
            <w:r w:rsidRPr="004A22EB">
              <w:rPr>
                <w:bCs/>
                <w:sz w:val="26"/>
                <w:szCs w:val="26"/>
              </w:rPr>
              <w:t>1,2/50</w:t>
            </w:r>
            <w:r w:rsidRPr="004A22EB">
              <w:rPr>
                <w:bCs/>
                <w:sz w:val="26"/>
                <w:szCs w:val="26"/>
              </w:rPr>
              <w:sym w:font="Symbol" w:char="F06D"/>
            </w:r>
            <w:r w:rsidRPr="004A22EB">
              <w:rPr>
                <w:bCs/>
                <w:sz w:val="26"/>
                <w:szCs w:val="26"/>
              </w:rPr>
              <w:t>s (</w:t>
            </w:r>
            <w:r w:rsidRPr="004A22EB">
              <w:rPr>
                <w:sz w:val="26"/>
                <w:szCs w:val="26"/>
              </w:rPr>
              <w:t>trị số đỉnh) (BIL) (kV)</w:t>
            </w:r>
          </w:p>
        </w:tc>
        <w:tc>
          <w:tcPr>
            <w:tcW w:w="1170" w:type="dxa"/>
            <w:gridSpan w:val="2"/>
            <w:vAlign w:val="center"/>
          </w:tcPr>
          <w:p w14:paraId="584A558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Điện áp chịu tần số công nghiệp ngắn hạn (giá trị hiệu dụng) (kV)</w:t>
            </w:r>
          </w:p>
        </w:tc>
        <w:tc>
          <w:tcPr>
            <w:tcW w:w="1310" w:type="dxa"/>
            <w:gridSpan w:val="2"/>
            <w:vAlign w:val="center"/>
          </w:tcPr>
          <w:p w14:paraId="36BF12E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Điện áp chịu xung sét </w:t>
            </w:r>
            <w:r w:rsidRPr="004A22EB">
              <w:rPr>
                <w:bCs/>
                <w:sz w:val="26"/>
                <w:szCs w:val="26"/>
              </w:rPr>
              <w:t>1,2/50</w:t>
            </w:r>
            <w:r w:rsidRPr="004A22EB">
              <w:rPr>
                <w:bCs/>
                <w:sz w:val="26"/>
                <w:szCs w:val="26"/>
              </w:rPr>
              <w:sym w:font="Symbol" w:char="F06D"/>
            </w:r>
            <w:r w:rsidRPr="004A22EB">
              <w:rPr>
                <w:bCs/>
                <w:sz w:val="26"/>
                <w:szCs w:val="26"/>
              </w:rPr>
              <w:t>s (</w:t>
            </w:r>
            <w:r w:rsidRPr="004A22EB">
              <w:rPr>
                <w:sz w:val="26"/>
                <w:szCs w:val="26"/>
              </w:rPr>
              <w:t>trị số đỉnh) (BIL) (kV)</w:t>
            </w:r>
          </w:p>
        </w:tc>
      </w:tr>
      <w:tr w:rsidR="004A22EB" w:rsidRPr="004A22EB" w14:paraId="58E887D3" w14:textId="77777777" w:rsidTr="00AB2098">
        <w:trPr>
          <w:trHeight w:val="283"/>
        </w:trPr>
        <w:tc>
          <w:tcPr>
            <w:tcW w:w="840" w:type="dxa"/>
          </w:tcPr>
          <w:p w14:paraId="218F8E81" w14:textId="77777777" w:rsidR="0033495F" w:rsidRPr="004A22EB" w:rsidRDefault="0033495F" w:rsidP="00423E32">
            <w:pPr>
              <w:tabs>
                <w:tab w:val="left" w:pos="1134"/>
              </w:tabs>
              <w:spacing w:before="20" w:after="20"/>
              <w:ind w:left="567" w:hanging="425"/>
              <w:rPr>
                <w:sz w:val="26"/>
                <w:szCs w:val="26"/>
              </w:rPr>
            </w:pPr>
          </w:p>
        </w:tc>
        <w:tc>
          <w:tcPr>
            <w:tcW w:w="4435" w:type="dxa"/>
          </w:tcPr>
          <w:p w14:paraId="1B5AA2D6" w14:textId="77777777" w:rsidR="0033495F" w:rsidRPr="004A22EB" w:rsidRDefault="0033495F" w:rsidP="00423E32">
            <w:pPr>
              <w:tabs>
                <w:tab w:val="left" w:pos="851"/>
                <w:tab w:val="left" w:pos="1134"/>
              </w:tabs>
              <w:spacing w:before="20" w:after="20" w:line="360" w:lineRule="exact"/>
              <w:ind w:left="567" w:hanging="425"/>
              <w:rPr>
                <w:spacing w:val="4"/>
                <w:sz w:val="26"/>
                <w:szCs w:val="26"/>
              </w:rPr>
            </w:pPr>
            <w:r w:rsidRPr="004A22EB">
              <w:rPr>
                <w:spacing w:val="4"/>
                <w:sz w:val="26"/>
                <w:szCs w:val="26"/>
              </w:rPr>
              <w:t>Phía sơ cấp 22kV</w:t>
            </w:r>
          </w:p>
        </w:tc>
        <w:tc>
          <w:tcPr>
            <w:tcW w:w="1170" w:type="dxa"/>
            <w:gridSpan w:val="2"/>
            <w:vAlign w:val="center"/>
          </w:tcPr>
          <w:p w14:paraId="7F25B98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1170" w:type="dxa"/>
            <w:gridSpan w:val="2"/>
            <w:vAlign w:val="center"/>
          </w:tcPr>
          <w:p w14:paraId="654AEB9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125</w:t>
            </w:r>
          </w:p>
        </w:tc>
        <w:tc>
          <w:tcPr>
            <w:tcW w:w="1170" w:type="dxa"/>
            <w:gridSpan w:val="2"/>
          </w:tcPr>
          <w:p w14:paraId="063E178B" w14:textId="77777777" w:rsidR="0033495F" w:rsidRPr="004A22EB" w:rsidRDefault="0033495F" w:rsidP="00423E32">
            <w:pPr>
              <w:tabs>
                <w:tab w:val="left" w:pos="1134"/>
              </w:tabs>
              <w:spacing w:before="20" w:after="20"/>
              <w:ind w:left="567" w:hanging="425"/>
              <w:jc w:val="center"/>
              <w:rPr>
                <w:sz w:val="26"/>
                <w:szCs w:val="26"/>
              </w:rPr>
            </w:pPr>
          </w:p>
        </w:tc>
        <w:tc>
          <w:tcPr>
            <w:tcW w:w="1310" w:type="dxa"/>
            <w:gridSpan w:val="2"/>
          </w:tcPr>
          <w:p w14:paraId="1719EEB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3FF60A6" w14:textId="77777777" w:rsidTr="00AB2098">
        <w:trPr>
          <w:trHeight w:val="283"/>
        </w:trPr>
        <w:tc>
          <w:tcPr>
            <w:tcW w:w="840" w:type="dxa"/>
          </w:tcPr>
          <w:p w14:paraId="6BAF8836" w14:textId="77777777" w:rsidR="0033495F" w:rsidRPr="004A22EB" w:rsidRDefault="0033495F" w:rsidP="00423E32">
            <w:pPr>
              <w:tabs>
                <w:tab w:val="left" w:pos="1134"/>
              </w:tabs>
              <w:spacing w:before="20" w:after="20"/>
              <w:ind w:left="567" w:hanging="425"/>
              <w:rPr>
                <w:sz w:val="26"/>
                <w:szCs w:val="26"/>
              </w:rPr>
            </w:pPr>
          </w:p>
        </w:tc>
        <w:tc>
          <w:tcPr>
            <w:tcW w:w="4435" w:type="dxa"/>
          </w:tcPr>
          <w:p w14:paraId="4809624C" w14:textId="77777777" w:rsidR="0033495F" w:rsidRPr="004A22EB" w:rsidRDefault="0033495F" w:rsidP="00423E32">
            <w:pPr>
              <w:tabs>
                <w:tab w:val="left" w:pos="851"/>
                <w:tab w:val="left" w:pos="1134"/>
              </w:tabs>
              <w:spacing w:before="20" w:after="20" w:line="360" w:lineRule="exact"/>
              <w:ind w:left="567" w:hanging="425"/>
              <w:rPr>
                <w:spacing w:val="4"/>
                <w:sz w:val="26"/>
                <w:szCs w:val="26"/>
              </w:rPr>
            </w:pPr>
            <w:r w:rsidRPr="004A22EB">
              <w:rPr>
                <w:spacing w:val="4"/>
                <w:sz w:val="26"/>
                <w:szCs w:val="26"/>
              </w:rPr>
              <w:t>Phía thứ cấp 0,4kV</w:t>
            </w:r>
          </w:p>
        </w:tc>
        <w:tc>
          <w:tcPr>
            <w:tcW w:w="1170" w:type="dxa"/>
            <w:gridSpan w:val="2"/>
            <w:vAlign w:val="center"/>
          </w:tcPr>
          <w:p w14:paraId="2B0CDFF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w:t>
            </w:r>
          </w:p>
        </w:tc>
        <w:tc>
          <w:tcPr>
            <w:tcW w:w="1170" w:type="dxa"/>
            <w:gridSpan w:val="2"/>
            <w:vAlign w:val="center"/>
          </w:tcPr>
          <w:p w14:paraId="27F9D9B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170" w:type="dxa"/>
            <w:gridSpan w:val="2"/>
          </w:tcPr>
          <w:p w14:paraId="3721C4B4" w14:textId="77777777" w:rsidR="0033495F" w:rsidRPr="004A22EB" w:rsidRDefault="0033495F" w:rsidP="00423E32">
            <w:pPr>
              <w:tabs>
                <w:tab w:val="left" w:pos="1134"/>
              </w:tabs>
              <w:spacing w:before="20" w:after="20"/>
              <w:ind w:left="567" w:hanging="425"/>
              <w:jc w:val="center"/>
              <w:rPr>
                <w:sz w:val="26"/>
                <w:szCs w:val="26"/>
              </w:rPr>
            </w:pPr>
          </w:p>
        </w:tc>
        <w:tc>
          <w:tcPr>
            <w:tcW w:w="1310" w:type="dxa"/>
            <w:gridSpan w:val="2"/>
          </w:tcPr>
          <w:p w14:paraId="2583FFF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97D0624" w14:textId="77777777" w:rsidTr="00AB2098">
        <w:trPr>
          <w:trHeight w:val="283"/>
        </w:trPr>
        <w:tc>
          <w:tcPr>
            <w:tcW w:w="840" w:type="dxa"/>
          </w:tcPr>
          <w:p w14:paraId="072BA9CF"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311E1416"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653" w:name="_Toc101861092"/>
            <w:bookmarkStart w:id="1654" w:name="_Toc96688459"/>
            <w:bookmarkStart w:id="1655" w:name="_Toc96689642"/>
            <w:bookmarkStart w:id="1656" w:name="_Toc101600514"/>
            <w:bookmarkStart w:id="1657" w:name="_Toc119498187"/>
            <w:bookmarkStart w:id="1658" w:name="_Toc173231713"/>
            <w:bookmarkStart w:id="1659" w:name="_Toc192249048"/>
            <w:bookmarkStart w:id="1660" w:name="_Toc192249215"/>
            <w:bookmarkStart w:id="1661" w:name="_Toc197783824"/>
            <w:r w:rsidRPr="004A22EB">
              <w:rPr>
                <w:rFonts w:ascii="Times New Roman" w:hAnsi="Times New Roman"/>
                <w:sz w:val="26"/>
                <w:szCs w:val="26"/>
              </w:rPr>
              <w:t>Độ ồn</w:t>
            </w:r>
            <w:bookmarkEnd w:id="1653"/>
            <w:bookmarkEnd w:id="1654"/>
            <w:bookmarkEnd w:id="1655"/>
            <w:bookmarkEnd w:id="1656"/>
            <w:bookmarkEnd w:id="1657"/>
            <w:bookmarkEnd w:id="1658"/>
            <w:bookmarkEnd w:id="1659"/>
            <w:bookmarkEnd w:id="1660"/>
            <w:bookmarkEnd w:id="1661"/>
          </w:p>
        </w:tc>
        <w:tc>
          <w:tcPr>
            <w:tcW w:w="1170" w:type="dxa"/>
            <w:gridSpan w:val="2"/>
            <w:vAlign w:val="center"/>
          </w:tcPr>
          <w:p w14:paraId="69F55812" w14:textId="77777777" w:rsidR="0033495F" w:rsidRPr="004A22EB" w:rsidRDefault="0033495F" w:rsidP="00423E32">
            <w:pPr>
              <w:tabs>
                <w:tab w:val="left" w:pos="1134"/>
              </w:tabs>
              <w:spacing w:before="20" w:after="20"/>
              <w:ind w:left="567" w:hanging="425"/>
              <w:jc w:val="center"/>
              <w:rPr>
                <w:b/>
                <w:sz w:val="26"/>
                <w:szCs w:val="26"/>
              </w:rPr>
            </w:pPr>
          </w:p>
        </w:tc>
        <w:tc>
          <w:tcPr>
            <w:tcW w:w="1170" w:type="dxa"/>
            <w:gridSpan w:val="2"/>
            <w:vAlign w:val="center"/>
          </w:tcPr>
          <w:p w14:paraId="0440A0B4" w14:textId="77777777" w:rsidR="0033495F" w:rsidRPr="004A22EB" w:rsidRDefault="0033495F" w:rsidP="00423E32">
            <w:pPr>
              <w:tabs>
                <w:tab w:val="left" w:pos="1134"/>
              </w:tabs>
              <w:spacing w:before="20" w:after="20"/>
              <w:ind w:left="567" w:hanging="425"/>
              <w:jc w:val="center"/>
              <w:rPr>
                <w:b/>
                <w:sz w:val="26"/>
                <w:szCs w:val="26"/>
              </w:rPr>
            </w:pPr>
          </w:p>
        </w:tc>
        <w:tc>
          <w:tcPr>
            <w:tcW w:w="1170" w:type="dxa"/>
            <w:gridSpan w:val="2"/>
          </w:tcPr>
          <w:p w14:paraId="3E61DE06" w14:textId="77777777" w:rsidR="0033495F" w:rsidRPr="004A22EB" w:rsidRDefault="0033495F" w:rsidP="00423E32">
            <w:pPr>
              <w:tabs>
                <w:tab w:val="left" w:pos="1134"/>
              </w:tabs>
              <w:spacing w:before="20" w:after="20"/>
              <w:ind w:left="567" w:hanging="425"/>
              <w:jc w:val="center"/>
              <w:rPr>
                <w:b/>
                <w:sz w:val="26"/>
                <w:szCs w:val="26"/>
              </w:rPr>
            </w:pPr>
          </w:p>
        </w:tc>
        <w:tc>
          <w:tcPr>
            <w:tcW w:w="1310" w:type="dxa"/>
            <w:gridSpan w:val="2"/>
          </w:tcPr>
          <w:p w14:paraId="4B8F74B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8342D02" w14:textId="77777777" w:rsidTr="00AB2098">
        <w:trPr>
          <w:trHeight w:val="283"/>
        </w:trPr>
        <w:tc>
          <w:tcPr>
            <w:tcW w:w="840" w:type="dxa"/>
          </w:tcPr>
          <w:p w14:paraId="2C616A5F"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03A8971" w14:textId="77777777" w:rsidR="0033495F" w:rsidRPr="004A22EB" w:rsidRDefault="0033495F" w:rsidP="00423E32">
            <w:pPr>
              <w:tabs>
                <w:tab w:val="left" w:pos="851"/>
                <w:tab w:val="left" w:pos="1134"/>
              </w:tabs>
              <w:spacing w:before="20" w:after="20" w:line="360" w:lineRule="exact"/>
              <w:ind w:left="567" w:hanging="425"/>
              <w:rPr>
                <w:spacing w:val="4"/>
                <w:sz w:val="26"/>
                <w:szCs w:val="26"/>
              </w:rPr>
            </w:pPr>
            <w:r w:rsidRPr="004A22EB">
              <w:rPr>
                <w:sz w:val="26"/>
                <w:szCs w:val="26"/>
              </w:rPr>
              <w:t xml:space="preserve">Đối với MBA 1 pha 2 cuộn dây cân bằng (cuộn sơ cấp &gt; 601 V): </w:t>
            </w:r>
            <w:r w:rsidRPr="004A22EB">
              <w:rPr>
                <w:spacing w:val="-6"/>
                <w:sz w:val="26"/>
                <w:szCs w:val="26"/>
              </w:rPr>
              <w:t>Độ ồn cho phép của MBA có công suất”:</w:t>
            </w:r>
          </w:p>
        </w:tc>
        <w:tc>
          <w:tcPr>
            <w:tcW w:w="2340" w:type="dxa"/>
            <w:gridSpan w:val="4"/>
            <w:vAlign w:val="center"/>
          </w:tcPr>
          <w:p w14:paraId="50B7801A"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2ABA4D4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083E343" w14:textId="77777777" w:rsidTr="00AB2098">
        <w:trPr>
          <w:trHeight w:val="283"/>
        </w:trPr>
        <w:tc>
          <w:tcPr>
            <w:tcW w:w="840" w:type="dxa"/>
          </w:tcPr>
          <w:p w14:paraId="14AF7BBF" w14:textId="77777777" w:rsidR="0033495F" w:rsidRPr="004A22EB" w:rsidRDefault="0033495F" w:rsidP="00423E32">
            <w:pPr>
              <w:tabs>
                <w:tab w:val="left" w:pos="1134"/>
              </w:tabs>
              <w:spacing w:before="20" w:after="20"/>
              <w:ind w:left="567" w:hanging="425"/>
              <w:rPr>
                <w:sz w:val="26"/>
                <w:szCs w:val="26"/>
              </w:rPr>
            </w:pPr>
          </w:p>
        </w:tc>
        <w:tc>
          <w:tcPr>
            <w:tcW w:w="4435" w:type="dxa"/>
          </w:tcPr>
          <w:p w14:paraId="2B2B15F2"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t>15kVA; 25kVA; 37,5kVA; 50kVA</w:t>
            </w:r>
          </w:p>
        </w:tc>
        <w:tc>
          <w:tcPr>
            <w:tcW w:w="2340" w:type="dxa"/>
            <w:gridSpan w:val="4"/>
            <w:vAlign w:val="center"/>
          </w:tcPr>
          <w:p w14:paraId="2EF5AA4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50 dB</w:t>
            </w:r>
          </w:p>
        </w:tc>
        <w:tc>
          <w:tcPr>
            <w:tcW w:w="2480" w:type="dxa"/>
            <w:gridSpan w:val="4"/>
          </w:tcPr>
          <w:p w14:paraId="2193071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44BCE04" w14:textId="77777777" w:rsidTr="00AB2098">
        <w:trPr>
          <w:trHeight w:val="283"/>
        </w:trPr>
        <w:tc>
          <w:tcPr>
            <w:tcW w:w="840" w:type="dxa"/>
          </w:tcPr>
          <w:p w14:paraId="7EB23603" w14:textId="77777777" w:rsidR="0033495F" w:rsidRPr="004A22EB" w:rsidRDefault="0033495F" w:rsidP="00423E32">
            <w:pPr>
              <w:tabs>
                <w:tab w:val="left" w:pos="1134"/>
              </w:tabs>
              <w:spacing w:before="20" w:after="20"/>
              <w:ind w:left="567" w:hanging="425"/>
              <w:rPr>
                <w:sz w:val="26"/>
                <w:szCs w:val="26"/>
              </w:rPr>
            </w:pPr>
          </w:p>
        </w:tc>
        <w:tc>
          <w:tcPr>
            <w:tcW w:w="4435" w:type="dxa"/>
          </w:tcPr>
          <w:p w14:paraId="15CF0588"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t>75kVA; 100kVA</w:t>
            </w:r>
          </w:p>
        </w:tc>
        <w:tc>
          <w:tcPr>
            <w:tcW w:w="2340" w:type="dxa"/>
            <w:gridSpan w:val="4"/>
            <w:vAlign w:val="center"/>
          </w:tcPr>
          <w:p w14:paraId="4213F05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55 dB</w:t>
            </w:r>
          </w:p>
        </w:tc>
        <w:tc>
          <w:tcPr>
            <w:tcW w:w="2480" w:type="dxa"/>
            <w:gridSpan w:val="4"/>
          </w:tcPr>
          <w:p w14:paraId="11F94EA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915582F" w14:textId="77777777" w:rsidTr="00AB2098">
        <w:trPr>
          <w:trHeight w:val="283"/>
        </w:trPr>
        <w:tc>
          <w:tcPr>
            <w:tcW w:w="840" w:type="dxa"/>
          </w:tcPr>
          <w:p w14:paraId="0B2B2568" w14:textId="77777777" w:rsidR="0033495F" w:rsidRPr="004A22EB" w:rsidRDefault="0033495F">
            <w:pPr>
              <w:numPr>
                <w:ilvl w:val="0"/>
                <w:numId w:val="289"/>
              </w:numPr>
              <w:tabs>
                <w:tab w:val="left" w:pos="1134"/>
              </w:tabs>
              <w:spacing w:before="20" w:after="20"/>
              <w:ind w:left="567" w:hanging="425"/>
              <w:rPr>
                <w:sz w:val="26"/>
                <w:szCs w:val="26"/>
              </w:rPr>
            </w:pPr>
            <w:r w:rsidRPr="004A22EB">
              <w:rPr>
                <w:sz w:val="26"/>
                <w:szCs w:val="26"/>
              </w:rPr>
              <w:t>5</w:t>
            </w:r>
          </w:p>
        </w:tc>
        <w:tc>
          <w:tcPr>
            <w:tcW w:w="4435" w:type="dxa"/>
          </w:tcPr>
          <w:p w14:paraId="1146B1DE" w14:textId="77777777" w:rsidR="0033495F" w:rsidRPr="004A22EB" w:rsidRDefault="0033495F" w:rsidP="00423E32">
            <w:pPr>
              <w:tabs>
                <w:tab w:val="left" w:pos="851"/>
                <w:tab w:val="left" w:pos="1134"/>
              </w:tabs>
              <w:spacing w:before="20" w:after="20" w:line="360" w:lineRule="exact"/>
              <w:ind w:left="567" w:hanging="425"/>
              <w:rPr>
                <w:sz w:val="26"/>
                <w:szCs w:val="26"/>
                <w:shd w:val="clear" w:color="auto" w:fill="FFFF00"/>
              </w:rPr>
            </w:pPr>
            <w:r w:rsidRPr="004A22EB">
              <w:rPr>
                <w:sz w:val="26"/>
                <w:szCs w:val="26"/>
              </w:rPr>
              <w:t>Cách xác định độ ồn theo tiêu chuẩn IEC 60076-10.</w:t>
            </w:r>
          </w:p>
        </w:tc>
        <w:tc>
          <w:tcPr>
            <w:tcW w:w="2340" w:type="dxa"/>
            <w:gridSpan w:val="4"/>
            <w:vAlign w:val="center"/>
          </w:tcPr>
          <w:p w14:paraId="60225622"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204F30F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EFDEE73" w14:textId="77777777" w:rsidTr="00AB2098">
        <w:trPr>
          <w:trHeight w:val="283"/>
        </w:trPr>
        <w:tc>
          <w:tcPr>
            <w:tcW w:w="840" w:type="dxa"/>
          </w:tcPr>
          <w:p w14:paraId="62E4B340"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7ABD9695"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662" w:name="_Toc96689643"/>
            <w:bookmarkStart w:id="1663" w:name="_Toc101600515"/>
            <w:bookmarkStart w:id="1664" w:name="_Toc96688460"/>
            <w:bookmarkStart w:id="1665" w:name="_Toc101861093"/>
            <w:bookmarkStart w:id="1666" w:name="_Toc119498188"/>
            <w:bookmarkStart w:id="1667" w:name="_Toc173231714"/>
            <w:bookmarkStart w:id="1668" w:name="_Toc192249049"/>
            <w:bookmarkStart w:id="1669" w:name="_Toc192249216"/>
            <w:bookmarkStart w:id="1670" w:name="_Toc197783825"/>
            <w:r w:rsidRPr="004A22EB">
              <w:rPr>
                <w:rFonts w:ascii="Times New Roman" w:hAnsi="Times New Roman"/>
                <w:sz w:val="26"/>
                <w:szCs w:val="26"/>
              </w:rPr>
              <w:t>Độ tăng nhiệt</w:t>
            </w:r>
            <w:bookmarkEnd w:id="1662"/>
            <w:bookmarkEnd w:id="1663"/>
            <w:bookmarkEnd w:id="1664"/>
            <w:bookmarkEnd w:id="1665"/>
            <w:bookmarkEnd w:id="1666"/>
            <w:bookmarkEnd w:id="1667"/>
            <w:bookmarkEnd w:id="1668"/>
            <w:bookmarkEnd w:id="1669"/>
            <w:bookmarkEnd w:id="1670"/>
          </w:p>
        </w:tc>
        <w:tc>
          <w:tcPr>
            <w:tcW w:w="2340" w:type="dxa"/>
            <w:gridSpan w:val="4"/>
            <w:vAlign w:val="center"/>
          </w:tcPr>
          <w:p w14:paraId="5646C764"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745C2B81"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C4BCAC3" w14:textId="77777777" w:rsidTr="00AB2098">
        <w:trPr>
          <w:trHeight w:val="283"/>
        </w:trPr>
        <w:tc>
          <w:tcPr>
            <w:tcW w:w="840" w:type="dxa"/>
          </w:tcPr>
          <w:p w14:paraId="3EB16B8C"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3777B56C"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Độ tăng nhiệt độ của dầu/cuộn dây tương ứng không quá 60</w:t>
            </w:r>
            <w:r w:rsidRPr="004A22EB">
              <w:rPr>
                <w:sz w:val="26"/>
                <w:szCs w:val="26"/>
                <w:vertAlign w:val="superscript"/>
              </w:rPr>
              <w:t>o</w:t>
            </w:r>
            <w:r w:rsidRPr="004A22EB">
              <w:rPr>
                <w:sz w:val="26"/>
                <w:szCs w:val="26"/>
              </w:rPr>
              <w:t>C/65</w:t>
            </w:r>
            <w:r w:rsidRPr="004A22EB">
              <w:rPr>
                <w:sz w:val="26"/>
                <w:szCs w:val="26"/>
                <w:vertAlign w:val="superscript"/>
              </w:rPr>
              <w:t>o</w:t>
            </w:r>
            <w:r w:rsidRPr="004A22EB">
              <w:rPr>
                <w:sz w:val="26"/>
                <w:szCs w:val="26"/>
              </w:rPr>
              <w:t xml:space="preserve">C. </w:t>
            </w:r>
          </w:p>
        </w:tc>
        <w:tc>
          <w:tcPr>
            <w:tcW w:w="2340" w:type="dxa"/>
            <w:gridSpan w:val="4"/>
            <w:vAlign w:val="center"/>
          </w:tcPr>
          <w:p w14:paraId="0677C8B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480" w:type="dxa"/>
            <w:gridSpan w:val="4"/>
          </w:tcPr>
          <w:p w14:paraId="3C5C4EE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685755A" w14:textId="77777777" w:rsidTr="00AB2098">
        <w:trPr>
          <w:trHeight w:val="283"/>
        </w:trPr>
        <w:tc>
          <w:tcPr>
            <w:tcW w:w="840" w:type="dxa"/>
          </w:tcPr>
          <w:p w14:paraId="42AE6252" w14:textId="77777777" w:rsidR="0033495F" w:rsidRPr="004A22EB" w:rsidRDefault="0033495F" w:rsidP="00423E32">
            <w:pPr>
              <w:tabs>
                <w:tab w:val="left" w:pos="1134"/>
              </w:tabs>
              <w:spacing w:before="20" w:after="20"/>
              <w:ind w:left="567" w:hanging="425"/>
              <w:rPr>
                <w:b/>
                <w:sz w:val="26"/>
                <w:szCs w:val="26"/>
              </w:rPr>
            </w:pPr>
          </w:p>
        </w:tc>
        <w:tc>
          <w:tcPr>
            <w:tcW w:w="4435" w:type="dxa"/>
          </w:tcPr>
          <w:p w14:paraId="36FEC892" w14:textId="77777777" w:rsidR="0033495F" w:rsidRPr="004A22EB" w:rsidRDefault="0033495F">
            <w:pPr>
              <w:pStyle w:val="Heading2"/>
              <w:numPr>
                <w:ilvl w:val="0"/>
                <w:numId w:val="342"/>
              </w:numPr>
              <w:spacing w:before="20" w:after="20"/>
              <w:ind w:left="0" w:firstLine="142"/>
              <w:rPr>
                <w:rFonts w:ascii="Times New Roman" w:hAnsi="Times New Roman"/>
                <w:sz w:val="26"/>
                <w:szCs w:val="26"/>
              </w:rPr>
            </w:pPr>
            <w:bookmarkStart w:id="1671" w:name="_Toc96688461"/>
            <w:bookmarkStart w:id="1672" w:name="_Toc101861094"/>
            <w:bookmarkStart w:id="1673" w:name="_Toc101600516"/>
            <w:bookmarkStart w:id="1674" w:name="_Toc96689644"/>
            <w:bookmarkStart w:id="1675" w:name="_Toc119498189"/>
            <w:bookmarkStart w:id="1676" w:name="_Toc173231715"/>
            <w:bookmarkStart w:id="1677" w:name="_Toc192249050"/>
            <w:bookmarkStart w:id="1678" w:name="_Toc192249217"/>
            <w:bookmarkStart w:id="1679" w:name="_Toc197783826"/>
            <w:r w:rsidRPr="004A22EB">
              <w:rPr>
                <w:rFonts w:ascii="Times New Roman" w:hAnsi="Times New Roman"/>
                <w:sz w:val="26"/>
                <w:szCs w:val="26"/>
              </w:rPr>
              <w:t>Tiêu chuẩn về tổn hao, dòng điện không tải, điện áp ngắn mạch</w:t>
            </w:r>
            <w:bookmarkEnd w:id="1671"/>
            <w:bookmarkEnd w:id="1672"/>
            <w:bookmarkEnd w:id="1673"/>
            <w:bookmarkEnd w:id="1674"/>
            <w:bookmarkEnd w:id="1675"/>
            <w:bookmarkEnd w:id="1676"/>
            <w:bookmarkEnd w:id="1677"/>
            <w:bookmarkEnd w:id="1678"/>
            <w:bookmarkEnd w:id="1679"/>
          </w:p>
        </w:tc>
        <w:tc>
          <w:tcPr>
            <w:tcW w:w="2340" w:type="dxa"/>
            <w:gridSpan w:val="4"/>
            <w:vAlign w:val="center"/>
          </w:tcPr>
          <w:p w14:paraId="67614847" w14:textId="77777777" w:rsidR="0033495F" w:rsidRPr="004A22EB" w:rsidRDefault="0033495F" w:rsidP="00423E32">
            <w:pPr>
              <w:tabs>
                <w:tab w:val="left" w:pos="1134"/>
              </w:tabs>
              <w:spacing w:before="20" w:after="20"/>
              <w:ind w:left="567" w:hanging="425"/>
              <w:jc w:val="center"/>
              <w:rPr>
                <w:b/>
                <w:sz w:val="26"/>
                <w:szCs w:val="26"/>
              </w:rPr>
            </w:pPr>
          </w:p>
        </w:tc>
        <w:tc>
          <w:tcPr>
            <w:tcW w:w="2480" w:type="dxa"/>
            <w:gridSpan w:val="4"/>
          </w:tcPr>
          <w:p w14:paraId="1A1EB153"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533ED29" w14:textId="77777777" w:rsidTr="00AB2098">
        <w:trPr>
          <w:trHeight w:val="283"/>
        </w:trPr>
        <w:tc>
          <w:tcPr>
            <w:tcW w:w="840" w:type="dxa"/>
          </w:tcPr>
          <w:p w14:paraId="68F3BA03"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tcPr>
          <w:p w14:paraId="6933E765" w14:textId="77777777" w:rsidR="0033495F" w:rsidRPr="004A22EB" w:rsidRDefault="0033495F" w:rsidP="00423E32">
            <w:pPr>
              <w:pStyle w:val="Heading2"/>
              <w:spacing w:before="20" w:after="20"/>
              <w:rPr>
                <w:rFonts w:ascii="Times New Roman" w:hAnsi="Times New Roman"/>
                <w:sz w:val="26"/>
                <w:szCs w:val="26"/>
              </w:rPr>
            </w:pPr>
            <w:bookmarkStart w:id="1680" w:name="_Toc101600517"/>
            <w:bookmarkStart w:id="1681" w:name="_Toc96688462"/>
            <w:bookmarkStart w:id="1682" w:name="_Toc101861095"/>
            <w:bookmarkStart w:id="1683" w:name="_Toc96689645"/>
            <w:bookmarkStart w:id="1684" w:name="_Toc119498190"/>
            <w:bookmarkStart w:id="1685" w:name="_Toc173231716"/>
            <w:bookmarkStart w:id="1686" w:name="_Toc192249051"/>
            <w:bookmarkStart w:id="1687" w:name="_Toc192249218"/>
            <w:bookmarkStart w:id="1688" w:name="_Toc197783827"/>
            <w:r w:rsidRPr="004A22EB">
              <w:rPr>
                <w:rFonts w:ascii="Times New Roman" w:hAnsi="Times New Roman"/>
                <w:sz w:val="26"/>
                <w:szCs w:val="26"/>
              </w:rPr>
              <w:t>Tổn hao không tải (Po) cực đại đối với máy biến áp 1 pha  12,7/2x0,23 (kV)</w:t>
            </w:r>
            <w:bookmarkEnd w:id="1680"/>
            <w:bookmarkEnd w:id="1681"/>
            <w:bookmarkEnd w:id="1682"/>
            <w:bookmarkEnd w:id="1683"/>
            <w:bookmarkEnd w:id="1684"/>
            <w:bookmarkEnd w:id="1685"/>
            <w:bookmarkEnd w:id="1686"/>
            <w:bookmarkEnd w:id="1687"/>
            <w:bookmarkEnd w:id="1688"/>
          </w:p>
        </w:tc>
        <w:tc>
          <w:tcPr>
            <w:tcW w:w="2340" w:type="dxa"/>
            <w:gridSpan w:val="4"/>
            <w:vAlign w:val="center"/>
          </w:tcPr>
          <w:p w14:paraId="0740F386"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61CB096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DC8A126" w14:textId="77777777" w:rsidTr="00AB2098">
        <w:trPr>
          <w:trHeight w:val="283"/>
        </w:trPr>
        <w:tc>
          <w:tcPr>
            <w:tcW w:w="840" w:type="dxa"/>
          </w:tcPr>
          <w:p w14:paraId="741E21B2"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2FFA7C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15 kVA</w:t>
            </w:r>
          </w:p>
        </w:tc>
        <w:tc>
          <w:tcPr>
            <w:tcW w:w="2340" w:type="dxa"/>
            <w:gridSpan w:val="4"/>
          </w:tcPr>
          <w:p w14:paraId="64D3FF0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14 W</w:t>
            </w:r>
          </w:p>
        </w:tc>
        <w:tc>
          <w:tcPr>
            <w:tcW w:w="2480" w:type="dxa"/>
            <w:gridSpan w:val="4"/>
          </w:tcPr>
          <w:p w14:paraId="33EB1D1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782DDAA" w14:textId="77777777" w:rsidTr="00AB2098">
        <w:trPr>
          <w:trHeight w:val="283"/>
        </w:trPr>
        <w:tc>
          <w:tcPr>
            <w:tcW w:w="840" w:type="dxa"/>
          </w:tcPr>
          <w:p w14:paraId="74DB10CF"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320C58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 kVA</w:t>
            </w:r>
          </w:p>
        </w:tc>
        <w:tc>
          <w:tcPr>
            <w:tcW w:w="2340" w:type="dxa"/>
            <w:gridSpan w:val="4"/>
          </w:tcPr>
          <w:p w14:paraId="6B463D9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19 W</w:t>
            </w:r>
          </w:p>
        </w:tc>
        <w:tc>
          <w:tcPr>
            <w:tcW w:w="2480" w:type="dxa"/>
            <w:gridSpan w:val="4"/>
          </w:tcPr>
          <w:p w14:paraId="00B554C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E8B2F1D" w14:textId="77777777" w:rsidTr="00AB2098">
        <w:trPr>
          <w:trHeight w:val="283"/>
        </w:trPr>
        <w:tc>
          <w:tcPr>
            <w:tcW w:w="840" w:type="dxa"/>
          </w:tcPr>
          <w:p w14:paraId="027EAE83"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50F977C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37,5 kVA</w:t>
            </w:r>
          </w:p>
        </w:tc>
        <w:tc>
          <w:tcPr>
            <w:tcW w:w="2340" w:type="dxa"/>
            <w:gridSpan w:val="4"/>
          </w:tcPr>
          <w:p w14:paraId="0D761E1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26 W</w:t>
            </w:r>
          </w:p>
        </w:tc>
        <w:tc>
          <w:tcPr>
            <w:tcW w:w="2480" w:type="dxa"/>
            <w:gridSpan w:val="4"/>
          </w:tcPr>
          <w:p w14:paraId="076D135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8269FB1" w14:textId="77777777" w:rsidTr="00AB2098">
        <w:trPr>
          <w:trHeight w:val="283"/>
        </w:trPr>
        <w:tc>
          <w:tcPr>
            <w:tcW w:w="840" w:type="dxa"/>
          </w:tcPr>
          <w:p w14:paraId="3C9B752E"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32EB331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 kVA</w:t>
            </w:r>
          </w:p>
        </w:tc>
        <w:tc>
          <w:tcPr>
            <w:tcW w:w="2340" w:type="dxa"/>
            <w:gridSpan w:val="4"/>
          </w:tcPr>
          <w:p w14:paraId="0414AB5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31 W</w:t>
            </w:r>
          </w:p>
        </w:tc>
        <w:tc>
          <w:tcPr>
            <w:tcW w:w="2480" w:type="dxa"/>
            <w:gridSpan w:val="4"/>
          </w:tcPr>
          <w:p w14:paraId="27FEE1B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1F76BC1" w14:textId="77777777" w:rsidTr="00AB2098">
        <w:trPr>
          <w:trHeight w:val="283"/>
        </w:trPr>
        <w:tc>
          <w:tcPr>
            <w:tcW w:w="840" w:type="dxa"/>
          </w:tcPr>
          <w:p w14:paraId="7CC9448E"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5057F42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75 kVA</w:t>
            </w:r>
          </w:p>
        </w:tc>
        <w:tc>
          <w:tcPr>
            <w:tcW w:w="2340" w:type="dxa"/>
            <w:gridSpan w:val="4"/>
          </w:tcPr>
          <w:p w14:paraId="593E135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42 W</w:t>
            </w:r>
          </w:p>
        </w:tc>
        <w:tc>
          <w:tcPr>
            <w:tcW w:w="2480" w:type="dxa"/>
            <w:gridSpan w:val="4"/>
          </w:tcPr>
          <w:p w14:paraId="3D780F8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718AC02" w14:textId="77777777" w:rsidTr="00AB2098">
        <w:trPr>
          <w:trHeight w:val="283"/>
        </w:trPr>
        <w:tc>
          <w:tcPr>
            <w:tcW w:w="840" w:type="dxa"/>
          </w:tcPr>
          <w:p w14:paraId="4BEDA52D"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76E695EC" w14:textId="77777777" w:rsidR="0033495F" w:rsidRPr="004A22EB" w:rsidRDefault="0033495F" w:rsidP="00423E32">
            <w:pPr>
              <w:tabs>
                <w:tab w:val="left" w:pos="1134"/>
              </w:tabs>
              <w:spacing w:before="20" w:after="20"/>
              <w:ind w:left="567" w:hanging="425"/>
              <w:jc w:val="center"/>
              <w:rPr>
                <w:sz w:val="26"/>
                <w:szCs w:val="26"/>
                <w:vertAlign w:val="superscript"/>
              </w:rPr>
            </w:pPr>
            <w:r w:rsidRPr="004A22EB">
              <w:rPr>
                <w:sz w:val="26"/>
                <w:szCs w:val="26"/>
              </w:rPr>
              <w:t>100 kVA</w:t>
            </w:r>
          </w:p>
        </w:tc>
        <w:tc>
          <w:tcPr>
            <w:tcW w:w="2340" w:type="dxa"/>
            <w:gridSpan w:val="4"/>
          </w:tcPr>
          <w:p w14:paraId="0712722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54 W</w:t>
            </w:r>
          </w:p>
        </w:tc>
        <w:tc>
          <w:tcPr>
            <w:tcW w:w="2480" w:type="dxa"/>
            <w:gridSpan w:val="4"/>
          </w:tcPr>
          <w:p w14:paraId="69B104F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828253E" w14:textId="77777777" w:rsidTr="00AB2098">
        <w:trPr>
          <w:trHeight w:val="283"/>
        </w:trPr>
        <w:tc>
          <w:tcPr>
            <w:tcW w:w="840" w:type="dxa"/>
          </w:tcPr>
          <w:p w14:paraId="188BA39E"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vAlign w:val="center"/>
          </w:tcPr>
          <w:p w14:paraId="4010A48A" w14:textId="77777777" w:rsidR="0033495F" w:rsidRPr="004A22EB" w:rsidRDefault="0033495F" w:rsidP="00423E32">
            <w:pPr>
              <w:pStyle w:val="Heading2"/>
              <w:spacing w:before="20" w:after="20"/>
              <w:rPr>
                <w:rFonts w:ascii="Times New Roman" w:hAnsi="Times New Roman"/>
                <w:sz w:val="26"/>
                <w:szCs w:val="26"/>
              </w:rPr>
            </w:pPr>
            <w:bookmarkStart w:id="1689" w:name="_Toc101861096"/>
            <w:bookmarkStart w:id="1690" w:name="_Toc96688463"/>
            <w:bookmarkStart w:id="1691" w:name="_Toc101600518"/>
            <w:bookmarkStart w:id="1692" w:name="_Toc96689646"/>
            <w:bookmarkStart w:id="1693" w:name="_Toc119498191"/>
            <w:bookmarkStart w:id="1694" w:name="_Toc173231717"/>
            <w:bookmarkStart w:id="1695" w:name="_Toc192249052"/>
            <w:bookmarkStart w:id="1696" w:name="_Toc192249219"/>
            <w:bookmarkStart w:id="1697" w:name="_Toc197783828"/>
            <w:r w:rsidRPr="004A22EB">
              <w:rPr>
                <w:rFonts w:ascii="Times New Roman" w:hAnsi="Times New Roman"/>
                <w:sz w:val="26"/>
                <w:szCs w:val="26"/>
              </w:rPr>
              <w:t>Tổn hao có tải (Pk) cực đại đối với máy biến áp 1 pha  12,7/2x0,23 (kV)i ở nhiệt độ cuộn dây 75</w:t>
            </w:r>
            <w:r w:rsidRPr="004A22EB">
              <w:rPr>
                <w:rFonts w:ascii="Times New Roman" w:hAnsi="Times New Roman"/>
                <w:sz w:val="26"/>
                <w:szCs w:val="26"/>
                <w:vertAlign w:val="superscript"/>
              </w:rPr>
              <w:t>0</w:t>
            </w:r>
            <w:r w:rsidRPr="004A22EB">
              <w:rPr>
                <w:rFonts w:ascii="Times New Roman" w:hAnsi="Times New Roman"/>
                <w:sz w:val="26"/>
                <w:szCs w:val="26"/>
              </w:rPr>
              <w:t>C</w:t>
            </w:r>
            <w:bookmarkEnd w:id="1689"/>
            <w:bookmarkEnd w:id="1690"/>
            <w:bookmarkEnd w:id="1691"/>
            <w:bookmarkEnd w:id="1692"/>
            <w:bookmarkEnd w:id="1693"/>
            <w:bookmarkEnd w:id="1694"/>
            <w:bookmarkEnd w:id="1695"/>
            <w:bookmarkEnd w:id="1696"/>
            <w:bookmarkEnd w:id="1697"/>
            <w:r w:rsidRPr="004A22EB">
              <w:rPr>
                <w:rFonts w:ascii="Times New Roman" w:hAnsi="Times New Roman"/>
                <w:sz w:val="26"/>
                <w:szCs w:val="26"/>
              </w:rPr>
              <w:t xml:space="preserve">  </w:t>
            </w:r>
          </w:p>
        </w:tc>
        <w:tc>
          <w:tcPr>
            <w:tcW w:w="2340" w:type="dxa"/>
            <w:gridSpan w:val="4"/>
          </w:tcPr>
          <w:p w14:paraId="59850831"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5F98134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AD2FC22" w14:textId="77777777" w:rsidTr="00AB2098">
        <w:trPr>
          <w:trHeight w:val="283"/>
        </w:trPr>
        <w:tc>
          <w:tcPr>
            <w:tcW w:w="840" w:type="dxa"/>
          </w:tcPr>
          <w:p w14:paraId="672999EE"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2033A9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15 kVA</w:t>
            </w:r>
          </w:p>
        </w:tc>
        <w:tc>
          <w:tcPr>
            <w:tcW w:w="2340" w:type="dxa"/>
            <w:gridSpan w:val="4"/>
          </w:tcPr>
          <w:p w14:paraId="10EAB73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213 W</w:t>
            </w:r>
          </w:p>
        </w:tc>
        <w:tc>
          <w:tcPr>
            <w:tcW w:w="2480" w:type="dxa"/>
            <w:gridSpan w:val="4"/>
          </w:tcPr>
          <w:p w14:paraId="1783EAC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F3A3415" w14:textId="77777777" w:rsidTr="00AB2098">
        <w:trPr>
          <w:trHeight w:val="283"/>
        </w:trPr>
        <w:tc>
          <w:tcPr>
            <w:tcW w:w="840" w:type="dxa"/>
          </w:tcPr>
          <w:p w14:paraId="4B1F7965"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180F7C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 kVA</w:t>
            </w:r>
          </w:p>
        </w:tc>
        <w:tc>
          <w:tcPr>
            <w:tcW w:w="2340" w:type="dxa"/>
            <w:gridSpan w:val="4"/>
          </w:tcPr>
          <w:p w14:paraId="1BAD555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333 W</w:t>
            </w:r>
          </w:p>
        </w:tc>
        <w:tc>
          <w:tcPr>
            <w:tcW w:w="2480" w:type="dxa"/>
            <w:gridSpan w:val="4"/>
          </w:tcPr>
          <w:p w14:paraId="63AFED9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8F24C53" w14:textId="77777777" w:rsidTr="00AB2098">
        <w:trPr>
          <w:trHeight w:val="283"/>
        </w:trPr>
        <w:tc>
          <w:tcPr>
            <w:tcW w:w="840" w:type="dxa"/>
          </w:tcPr>
          <w:p w14:paraId="26ED0A5C"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6EB3214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37,5 kVA</w:t>
            </w:r>
          </w:p>
        </w:tc>
        <w:tc>
          <w:tcPr>
            <w:tcW w:w="2340" w:type="dxa"/>
            <w:gridSpan w:val="4"/>
          </w:tcPr>
          <w:p w14:paraId="69112B1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420 W</w:t>
            </w:r>
          </w:p>
        </w:tc>
        <w:tc>
          <w:tcPr>
            <w:tcW w:w="2480" w:type="dxa"/>
            <w:gridSpan w:val="4"/>
          </w:tcPr>
          <w:p w14:paraId="52AEDA1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87F7CE9" w14:textId="77777777" w:rsidTr="00AB2098">
        <w:trPr>
          <w:trHeight w:val="283"/>
        </w:trPr>
        <w:tc>
          <w:tcPr>
            <w:tcW w:w="840" w:type="dxa"/>
          </w:tcPr>
          <w:p w14:paraId="2266D210"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5D95755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 kVA</w:t>
            </w:r>
          </w:p>
        </w:tc>
        <w:tc>
          <w:tcPr>
            <w:tcW w:w="2340" w:type="dxa"/>
            <w:gridSpan w:val="4"/>
          </w:tcPr>
          <w:p w14:paraId="49C3A06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570 W</w:t>
            </w:r>
          </w:p>
        </w:tc>
        <w:tc>
          <w:tcPr>
            <w:tcW w:w="2480" w:type="dxa"/>
            <w:gridSpan w:val="4"/>
          </w:tcPr>
          <w:p w14:paraId="70ECD39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593D29C" w14:textId="77777777" w:rsidTr="00AB2098">
        <w:trPr>
          <w:trHeight w:val="283"/>
        </w:trPr>
        <w:tc>
          <w:tcPr>
            <w:tcW w:w="840" w:type="dxa"/>
          </w:tcPr>
          <w:p w14:paraId="5DE7E41D"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242714D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75 kVA</w:t>
            </w:r>
          </w:p>
        </w:tc>
        <w:tc>
          <w:tcPr>
            <w:tcW w:w="2340" w:type="dxa"/>
            <w:gridSpan w:val="4"/>
          </w:tcPr>
          <w:p w14:paraId="0A57299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933 W</w:t>
            </w:r>
          </w:p>
        </w:tc>
        <w:tc>
          <w:tcPr>
            <w:tcW w:w="2480" w:type="dxa"/>
            <w:gridSpan w:val="4"/>
          </w:tcPr>
          <w:p w14:paraId="4CE3432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D6005C8" w14:textId="77777777" w:rsidTr="00AB2098">
        <w:trPr>
          <w:trHeight w:val="283"/>
        </w:trPr>
        <w:tc>
          <w:tcPr>
            <w:tcW w:w="840" w:type="dxa"/>
          </w:tcPr>
          <w:p w14:paraId="5303814A"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883CCD3" w14:textId="77777777" w:rsidR="0033495F" w:rsidRPr="004A22EB" w:rsidRDefault="0033495F" w:rsidP="00423E32">
            <w:pPr>
              <w:tabs>
                <w:tab w:val="left" w:pos="1134"/>
              </w:tabs>
              <w:spacing w:before="20" w:after="20"/>
              <w:ind w:left="567" w:hanging="425"/>
              <w:jc w:val="center"/>
              <w:rPr>
                <w:sz w:val="26"/>
                <w:szCs w:val="26"/>
                <w:vertAlign w:val="superscript"/>
              </w:rPr>
            </w:pPr>
            <w:r w:rsidRPr="004A22EB">
              <w:rPr>
                <w:sz w:val="26"/>
                <w:szCs w:val="26"/>
              </w:rPr>
              <w:t>100 kVA</w:t>
            </w:r>
          </w:p>
        </w:tc>
        <w:tc>
          <w:tcPr>
            <w:tcW w:w="2340" w:type="dxa"/>
            <w:gridSpan w:val="4"/>
          </w:tcPr>
          <w:p w14:paraId="0355856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1.305 W</w:t>
            </w:r>
          </w:p>
        </w:tc>
        <w:tc>
          <w:tcPr>
            <w:tcW w:w="2480" w:type="dxa"/>
            <w:gridSpan w:val="4"/>
          </w:tcPr>
          <w:p w14:paraId="02ECB17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9441056" w14:textId="77777777" w:rsidTr="00AB2098">
        <w:trPr>
          <w:trHeight w:val="283"/>
        </w:trPr>
        <w:tc>
          <w:tcPr>
            <w:tcW w:w="840" w:type="dxa"/>
          </w:tcPr>
          <w:p w14:paraId="77CA994E" w14:textId="77777777" w:rsidR="0033495F" w:rsidRPr="004A22EB" w:rsidRDefault="0033495F">
            <w:pPr>
              <w:numPr>
                <w:ilvl w:val="0"/>
                <w:numId w:val="289"/>
              </w:numPr>
              <w:tabs>
                <w:tab w:val="left" w:pos="1134"/>
              </w:tabs>
              <w:spacing w:before="20" w:after="20"/>
              <w:ind w:left="567" w:hanging="425"/>
              <w:rPr>
                <w:sz w:val="26"/>
                <w:szCs w:val="26"/>
              </w:rPr>
            </w:pPr>
          </w:p>
        </w:tc>
        <w:tc>
          <w:tcPr>
            <w:tcW w:w="4435" w:type="dxa"/>
            <w:vAlign w:val="center"/>
          </w:tcPr>
          <w:p w14:paraId="32683967" w14:textId="77777777" w:rsidR="0033495F" w:rsidRPr="004A22EB" w:rsidRDefault="0033495F" w:rsidP="00423E32">
            <w:pPr>
              <w:pStyle w:val="Heading2"/>
              <w:spacing w:before="20" w:after="20"/>
              <w:rPr>
                <w:rFonts w:ascii="Times New Roman" w:hAnsi="Times New Roman"/>
                <w:sz w:val="26"/>
                <w:szCs w:val="26"/>
              </w:rPr>
            </w:pPr>
            <w:bookmarkStart w:id="1698" w:name="_Toc101600519"/>
            <w:bookmarkStart w:id="1699" w:name="_Toc96689647"/>
            <w:bookmarkStart w:id="1700" w:name="_Toc101861097"/>
            <w:bookmarkStart w:id="1701" w:name="_Toc96688464"/>
            <w:bookmarkStart w:id="1702" w:name="_Toc119498192"/>
            <w:bookmarkStart w:id="1703" w:name="_Toc173231718"/>
            <w:bookmarkStart w:id="1704" w:name="_Toc192249053"/>
            <w:bookmarkStart w:id="1705" w:name="_Toc192249220"/>
            <w:bookmarkStart w:id="1706" w:name="_Toc197783829"/>
            <w:r w:rsidRPr="004A22EB">
              <w:rPr>
                <w:rFonts w:ascii="Times New Roman" w:hAnsi="Times New Roman"/>
                <w:sz w:val="26"/>
                <w:szCs w:val="26"/>
              </w:rPr>
              <w:t>Điện áp ngắn mạch nhỏ nhất đối với máy biến áp 1 pha  12,7/2x0,23 (kV) (Uk)</w:t>
            </w:r>
            <w:bookmarkEnd w:id="1698"/>
            <w:bookmarkEnd w:id="1699"/>
            <w:bookmarkEnd w:id="1700"/>
            <w:bookmarkEnd w:id="1701"/>
            <w:bookmarkEnd w:id="1702"/>
            <w:bookmarkEnd w:id="1703"/>
            <w:bookmarkEnd w:id="1704"/>
            <w:bookmarkEnd w:id="1705"/>
            <w:bookmarkEnd w:id="1706"/>
          </w:p>
        </w:tc>
        <w:tc>
          <w:tcPr>
            <w:tcW w:w="2340" w:type="dxa"/>
            <w:gridSpan w:val="4"/>
          </w:tcPr>
          <w:p w14:paraId="636EE5D4" w14:textId="77777777" w:rsidR="0033495F" w:rsidRPr="004A22EB" w:rsidRDefault="0033495F" w:rsidP="00423E32">
            <w:pPr>
              <w:tabs>
                <w:tab w:val="left" w:pos="1134"/>
              </w:tabs>
              <w:spacing w:before="20" w:after="20"/>
              <w:ind w:left="567" w:hanging="425"/>
              <w:jc w:val="center"/>
              <w:rPr>
                <w:sz w:val="26"/>
                <w:szCs w:val="26"/>
              </w:rPr>
            </w:pPr>
          </w:p>
        </w:tc>
        <w:tc>
          <w:tcPr>
            <w:tcW w:w="2480" w:type="dxa"/>
            <w:gridSpan w:val="4"/>
          </w:tcPr>
          <w:p w14:paraId="3073E5C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DD19BC7" w14:textId="77777777" w:rsidTr="00AB2098">
        <w:trPr>
          <w:trHeight w:val="283"/>
        </w:trPr>
        <w:tc>
          <w:tcPr>
            <w:tcW w:w="840" w:type="dxa"/>
          </w:tcPr>
          <w:p w14:paraId="7333A0C9"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EAC2E4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15 kVA</w:t>
            </w:r>
          </w:p>
        </w:tc>
        <w:tc>
          <w:tcPr>
            <w:tcW w:w="2340" w:type="dxa"/>
            <w:gridSpan w:val="4"/>
          </w:tcPr>
          <w:p w14:paraId="4E789CA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w:t>
            </w:r>
          </w:p>
        </w:tc>
        <w:tc>
          <w:tcPr>
            <w:tcW w:w="2480" w:type="dxa"/>
            <w:gridSpan w:val="4"/>
          </w:tcPr>
          <w:p w14:paraId="041FAA3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6DAD7C8" w14:textId="77777777" w:rsidTr="00AB2098">
        <w:trPr>
          <w:trHeight w:val="283"/>
        </w:trPr>
        <w:tc>
          <w:tcPr>
            <w:tcW w:w="840" w:type="dxa"/>
          </w:tcPr>
          <w:p w14:paraId="7D520A0A"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F581F4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 kVA</w:t>
            </w:r>
          </w:p>
        </w:tc>
        <w:tc>
          <w:tcPr>
            <w:tcW w:w="2340" w:type="dxa"/>
            <w:gridSpan w:val="4"/>
          </w:tcPr>
          <w:p w14:paraId="02B524E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w:t>
            </w:r>
          </w:p>
        </w:tc>
        <w:tc>
          <w:tcPr>
            <w:tcW w:w="2480" w:type="dxa"/>
            <w:gridSpan w:val="4"/>
          </w:tcPr>
          <w:p w14:paraId="7A54EB7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0060A16" w14:textId="77777777" w:rsidTr="00AB2098">
        <w:trPr>
          <w:trHeight w:val="283"/>
        </w:trPr>
        <w:tc>
          <w:tcPr>
            <w:tcW w:w="840" w:type="dxa"/>
          </w:tcPr>
          <w:p w14:paraId="3494D512"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4CBEDCF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37,5 kVA</w:t>
            </w:r>
          </w:p>
        </w:tc>
        <w:tc>
          <w:tcPr>
            <w:tcW w:w="2340" w:type="dxa"/>
            <w:gridSpan w:val="4"/>
          </w:tcPr>
          <w:p w14:paraId="512FF03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w:t>
            </w:r>
          </w:p>
        </w:tc>
        <w:tc>
          <w:tcPr>
            <w:tcW w:w="2480" w:type="dxa"/>
            <w:gridSpan w:val="4"/>
          </w:tcPr>
          <w:p w14:paraId="371FF4F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8A850B4" w14:textId="77777777" w:rsidTr="00AB2098">
        <w:trPr>
          <w:trHeight w:val="283"/>
        </w:trPr>
        <w:tc>
          <w:tcPr>
            <w:tcW w:w="840" w:type="dxa"/>
          </w:tcPr>
          <w:p w14:paraId="62BDE414"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29E3B74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 kVA</w:t>
            </w:r>
          </w:p>
        </w:tc>
        <w:tc>
          <w:tcPr>
            <w:tcW w:w="2340" w:type="dxa"/>
            <w:gridSpan w:val="4"/>
          </w:tcPr>
          <w:p w14:paraId="1FFBA4E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w:t>
            </w:r>
          </w:p>
        </w:tc>
        <w:tc>
          <w:tcPr>
            <w:tcW w:w="2480" w:type="dxa"/>
            <w:gridSpan w:val="4"/>
          </w:tcPr>
          <w:p w14:paraId="13F1A73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5067EE9" w14:textId="77777777" w:rsidTr="00AB2098">
        <w:trPr>
          <w:trHeight w:val="283"/>
        </w:trPr>
        <w:tc>
          <w:tcPr>
            <w:tcW w:w="840" w:type="dxa"/>
          </w:tcPr>
          <w:p w14:paraId="2C2CE8ED"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51F0964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75 kVA</w:t>
            </w:r>
          </w:p>
        </w:tc>
        <w:tc>
          <w:tcPr>
            <w:tcW w:w="2340" w:type="dxa"/>
            <w:gridSpan w:val="4"/>
          </w:tcPr>
          <w:p w14:paraId="15C1F4E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w:t>
            </w:r>
          </w:p>
        </w:tc>
        <w:tc>
          <w:tcPr>
            <w:tcW w:w="2480" w:type="dxa"/>
            <w:gridSpan w:val="4"/>
          </w:tcPr>
          <w:p w14:paraId="4CDC932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EFE049D" w14:textId="77777777" w:rsidTr="00AB2098">
        <w:trPr>
          <w:trHeight w:val="283"/>
        </w:trPr>
        <w:tc>
          <w:tcPr>
            <w:tcW w:w="840" w:type="dxa"/>
          </w:tcPr>
          <w:p w14:paraId="253F8384" w14:textId="77777777" w:rsidR="0033495F" w:rsidRPr="004A22EB" w:rsidRDefault="0033495F" w:rsidP="00423E32">
            <w:pPr>
              <w:tabs>
                <w:tab w:val="left" w:pos="1134"/>
              </w:tabs>
              <w:spacing w:before="20" w:after="20"/>
              <w:ind w:left="567" w:hanging="425"/>
              <w:rPr>
                <w:sz w:val="26"/>
                <w:szCs w:val="26"/>
              </w:rPr>
            </w:pPr>
          </w:p>
        </w:tc>
        <w:tc>
          <w:tcPr>
            <w:tcW w:w="4435" w:type="dxa"/>
            <w:vAlign w:val="center"/>
          </w:tcPr>
          <w:p w14:paraId="10A534C0" w14:textId="77777777" w:rsidR="0033495F" w:rsidRPr="004A22EB" w:rsidRDefault="0033495F" w:rsidP="00423E32">
            <w:pPr>
              <w:tabs>
                <w:tab w:val="left" w:pos="1134"/>
              </w:tabs>
              <w:spacing w:before="20" w:after="20"/>
              <w:ind w:left="567" w:hanging="425"/>
              <w:jc w:val="center"/>
              <w:rPr>
                <w:sz w:val="26"/>
                <w:szCs w:val="26"/>
                <w:vertAlign w:val="superscript"/>
              </w:rPr>
            </w:pPr>
            <w:r w:rsidRPr="004A22EB">
              <w:rPr>
                <w:sz w:val="26"/>
                <w:szCs w:val="26"/>
              </w:rPr>
              <w:t>100 kVA</w:t>
            </w:r>
          </w:p>
        </w:tc>
        <w:tc>
          <w:tcPr>
            <w:tcW w:w="2340" w:type="dxa"/>
            <w:gridSpan w:val="4"/>
          </w:tcPr>
          <w:p w14:paraId="2CE55C6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w:t>
            </w:r>
          </w:p>
        </w:tc>
        <w:tc>
          <w:tcPr>
            <w:tcW w:w="2480" w:type="dxa"/>
            <w:gridSpan w:val="4"/>
          </w:tcPr>
          <w:p w14:paraId="7616AD29" w14:textId="77777777" w:rsidR="0033495F" w:rsidRPr="004A22EB" w:rsidRDefault="0033495F" w:rsidP="00423E32">
            <w:pPr>
              <w:tabs>
                <w:tab w:val="left" w:pos="1134"/>
              </w:tabs>
              <w:spacing w:before="20" w:after="20"/>
              <w:ind w:left="567" w:hanging="425"/>
              <w:jc w:val="center"/>
              <w:rPr>
                <w:sz w:val="26"/>
                <w:szCs w:val="26"/>
              </w:rPr>
            </w:pPr>
          </w:p>
        </w:tc>
      </w:tr>
    </w:tbl>
    <w:p w14:paraId="5203EBA7" w14:textId="77777777" w:rsidR="0033495F" w:rsidRPr="004A22EB" w:rsidRDefault="0033495F">
      <w:pPr>
        <w:numPr>
          <w:ilvl w:val="0"/>
          <w:numId w:val="327"/>
        </w:numPr>
        <w:tabs>
          <w:tab w:val="clear" w:pos="720"/>
          <w:tab w:val="left" w:pos="540"/>
          <w:tab w:val="left" w:pos="1134"/>
        </w:tabs>
        <w:autoSpaceDE w:val="0"/>
        <w:autoSpaceDN w:val="0"/>
        <w:spacing w:before="20" w:after="20"/>
        <w:ind w:left="567" w:hanging="425"/>
        <w:jc w:val="both"/>
        <w:rPr>
          <w:b/>
          <w:bCs/>
          <w:sz w:val="26"/>
          <w:szCs w:val="26"/>
        </w:rPr>
      </w:pPr>
      <w:r w:rsidRPr="004A22EB">
        <w:rPr>
          <w:b/>
          <w:bCs/>
          <w:sz w:val="26"/>
          <w:szCs w:val="26"/>
        </w:rPr>
        <w:t>MÁY BIẾN ÁP TỔN HAO THẤP 3 PHA 22 kV</w:t>
      </w:r>
    </w:p>
    <w:p w14:paraId="7B743FBA"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lang w:val="sv-SE"/>
        </w:rPr>
      </w:pPr>
      <w:r w:rsidRPr="004A22EB">
        <w:rPr>
          <w:b/>
          <w:bCs/>
          <w:sz w:val="26"/>
          <w:szCs w:val="26"/>
        </w:rPr>
        <w:t>Yêu</w:t>
      </w:r>
      <w:r w:rsidRPr="004A22EB">
        <w:rPr>
          <w:b/>
          <w:sz w:val="26"/>
          <w:szCs w:val="26"/>
        </w:rPr>
        <w:t xml:space="preserve"> cầu chung</w:t>
      </w:r>
    </w:p>
    <w:p w14:paraId="35BDCF83" w14:textId="77777777" w:rsidR="0033495F" w:rsidRPr="004A22EB" w:rsidRDefault="0033495F">
      <w:pPr>
        <w:numPr>
          <w:ilvl w:val="1"/>
          <w:numId w:val="340"/>
        </w:numPr>
        <w:tabs>
          <w:tab w:val="left" w:pos="851"/>
          <w:tab w:val="left" w:pos="1134"/>
        </w:tabs>
        <w:spacing w:before="20" w:after="20" w:line="360" w:lineRule="exact"/>
        <w:ind w:left="567" w:hanging="425"/>
        <w:jc w:val="both"/>
        <w:rPr>
          <w:spacing w:val="2"/>
          <w:sz w:val="26"/>
          <w:szCs w:val="26"/>
          <w:lang w:val="sv-SE"/>
        </w:rPr>
      </w:pPr>
      <w:r w:rsidRPr="004A22EB">
        <w:rPr>
          <w:spacing w:val="2"/>
          <w:sz w:val="26"/>
          <w:szCs w:val="26"/>
          <w:lang w:val="sv-SE"/>
        </w:rPr>
        <w:t>MBA là loại kín hoặc loại hở, 3 pha (điện áp định mức sơ cấp 22 kV), nạp dầu hoàn chỉnh, ruột máy ngâm trong dầu, kiểu làm mát bằng gió tự nhiên (ONAN).</w:t>
      </w:r>
    </w:p>
    <w:p w14:paraId="4DCEA1B1" w14:textId="77777777" w:rsidR="0033495F" w:rsidRPr="004A22EB" w:rsidRDefault="0033495F">
      <w:pPr>
        <w:numPr>
          <w:ilvl w:val="1"/>
          <w:numId w:val="340"/>
        </w:numPr>
        <w:tabs>
          <w:tab w:val="left" w:pos="851"/>
          <w:tab w:val="left" w:pos="1134"/>
        </w:tabs>
        <w:spacing w:before="20" w:after="20" w:line="360" w:lineRule="exact"/>
        <w:ind w:left="567" w:hanging="425"/>
        <w:jc w:val="both"/>
        <w:rPr>
          <w:spacing w:val="2"/>
          <w:sz w:val="26"/>
          <w:szCs w:val="26"/>
          <w:lang w:val="sv-SE"/>
        </w:rPr>
      </w:pPr>
      <w:r w:rsidRPr="004A22EB">
        <w:rPr>
          <w:spacing w:val="2"/>
          <w:sz w:val="26"/>
          <w:szCs w:val="26"/>
          <w:lang w:val="sv-SE"/>
        </w:rPr>
        <w:t>Máy được thiết kế, chế tạo phù hợp với điều kiện vận hành ngoài trời, lắp trên cột điện hoặc lắp trên bệ móng bê tông hoặc lắp đặt trong nhà.</w:t>
      </w:r>
    </w:p>
    <w:p w14:paraId="0B1DD99F" w14:textId="77777777" w:rsidR="0033495F" w:rsidRPr="004A22EB" w:rsidRDefault="0033495F">
      <w:pPr>
        <w:numPr>
          <w:ilvl w:val="1"/>
          <w:numId w:val="340"/>
        </w:numPr>
        <w:tabs>
          <w:tab w:val="left" w:pos="851"/>
          <w:tab w:val="left" w:pos="1134"/>
        </w:tabs>
        <w:spacing w:before="20" w:after="20" w:line="360" w:lineRule="exact"/>
        <w:ind w:left="567" w:hanging="425"/>
        <w:jc w:val="both"/>
        <w:rPr>
          <w:spacing w:val="2"/>
          <w:sz w:val="26"/>
          <w:szCs w:val="26"/>
          <w:lang w:val="sv-SE"/>
        </w:rPr>
      </w:pPr>
      <w:r w:rsidRPr="004A22EB">
        <w:rPr>
          <w:spacing w:val="2"/>
          <w:sz w:val="26"/>
          <w:szCs w:val="26"/>
          <w:lang w:val="sv-SE"/>
        </w:rPr>
        <w:t>Tất cả vật liệu, công nghệ chế tạo, thí nghiệm và thiết bị được cung cấp phải phù hợp với các điều kiện quy định của TCVN, tiêu chuẩn quốc tế và phù hợp cho từng vị trí lắp đặt, trong điều kiện vận hành bình thường cũng như các trường hợp bất lợi nhất đã được dự tính và phải đạt được tuổi thọ thiết kế.</w:t>
      </w:r>
    </w:p>
    <w:p w14:paraId="133265D5" w14:textId="77777777" w:rsidR="0033495F" w:rsidRPr="004A22EB" w:rsidRDefault="0033495F">
      <w:pPr>
        <w:numPr>
          <w:ilvl w:val="1"/>
          <w:numId w:val="340"/>
        </w:numPr>
        <w:tabs>
          <w:tab w:val="left" w:pos="851"/>
          <w:tab w:val="left" w:pos="1134"/>
        </w:tabs>
        <w:spacing w:before="20" w:after="20" w:line="360" w:lineRule="exact"/>
        <w:ind w:left="567" w:hanging="425"/>
        <w:jc w:val="both"/>
        <w:rPr>
          <w:spacing w:val="2"/>
          <w:sz w:val="26"/>
          <w:szCs w:val="26"/>
          <w:lang w:val="sv-SE"/>
        </w:rPr>
      </w:pPr>
      <w:r w:rsidRPr="004A22EB">
        <w:rPr>
          <w:spacing w:val="2"/>
          <w:sz w:val="26"/>
          <w:szCs w:val="26"/>
          <w:lang w:val="sv-SE"/>
        </w:rPr>
        <w:t>Thiết kế phải đảm bảo cho việc lắp đặt, thay thế và bảo dưỡng sửa chữa thuận tiện, giảm thiểu các rủi ro gây cháy nổ và gây hại cho môi trường.</w:t>
      </w:r>
    </w:p>
    <w:p w14:paraId="0F795148"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Vỏ máy biến áp</w:t>
      </w:r>
    </w:p>
    <w:p w14:paraId="3C2FF3C6"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sz w:val="26"/>
          <w:szCs w:val="26"/>
        </w:rPr>
        <w:lastRenderedPageBreak/>
        <w:t>Vỏ máy biến áp phải được thiết kế đảm bảo có thể nâng hạ, vận chuyển mà không bị biến dạng hư hỏng hay rò dầu.</w:t>
      </w:r>
    </w:p>
    <w:p w14:paraId="16A7CAC0"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sz w:val="26"/>
          <w:szCs w:val="26"/>
        </w:rPr>
        <w:t xml:space="preserve">Vỏ máy được làm kín hoàn toàn bằng liên kết bu lông, có van lấy mẫu dầu, bộ chỉ thị mức dầu và không có bình dầu phụ (đối với máy biến áp kiểu kín) hoặc có trang bị bình dầu phụ (đối với máy biến áp kiểu hở). </w:t>
      </w:r>
    </w:p>
    <w:p w14:paraId="3E19D6BB"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bCs/>
          <w:sz w:val="26"/>
          <w:szCs w:val="26"/>
        </w:rPr>
        <w:t>Đáy vỏ máy hình chữ nhật hoặc oval</w:t>
      </w:r>
      <w:r w:rsidRPr="004A22EB">
        <w:rPr>
          <w:sz w:val="26"/>
          <w:szCs w:val="26"/>
        </w:rPr>
        <w:t>. Vỏ máy phải có móc cẩu để vận chuyển và móc để tháo dỡ nắp máy khi cần kiểm tra.</w:t>
      </w:r>
    </w:p>
    <w:p w14:paraId="004F9982" w14:textId="77777777" w:rsidR="0033495F" w:rsidRPr="004A22EB" w:rsidRDefault="0033495F">
      <w:pPr>
        <w:numPr>
          <w:ilvl w:val="0"/>
          <w:numId w:val="352"/>
        </w:numPr>
        <w:tabs>
          <w:tab w:val="left" w:pos="851"/>
          <w:tab w:val="left" w:pos="1134"/>
        </w:tabs>
        <w:spacing w:before="20" w:after="20" w:line="360" w:lineRule="exact"/>
        <w:ind w:left="567" w:hanging="425"/>
        <w:jc w:val="both"/>
        <w:rPr>
          <w:spacing w:val="-6"/>
          <w:sz w:val="26"/>
          <w:szCs w:val="26"/>
        </w:rPr>
      </w:pPr>
      <w:r w:rsidRPr="004A22EB">
        <w:rPr>
          <w:spacing w:val="-6"/>
          <w:sz w:val="26"/>
          <w:szCs w:val="26"/>
        </w:rPr>
        <w:t xml:space="preserve">Vật liệu làm vỏ máy là thép chịu lực, có bề dày đảm bảo chịu được áp lực bên trong máy (tối thiểu 30 kPa trong 8 giờ) ở các chế độ vận hành bình thường cũng như khi xảy ra sự cố và được bảo vệ phòng nổ bằng van áp lực (với MBA &lt; 1.600 kVA) hoặc rơle áp lực (với MBA </w:t>
      </w:r>
      <w:r w:rsidRPr="004A22EB">
        <w:rPr>
          <w:spacing w:val="-6"/>
          <w:sz w:val="26"/>
          <w:szCs w:val="26"/>
          <w:u w:val="single"/>
        </w:rPr>
        <w:t>&gt;</w:t>
      </w:r>
      <w:r w:rsidRPr="004A22EB">
        <w:rPr>
          <w:spacing w:val="-6"/>
          <w:sz w:val="26"/>
          <w:szCs w:val="26"/>
        </w:rPr>
        <w:t xml:space="preserve"> 1.600 kVA có máy cắt phía sơ cấp).</w:t>
      </w:r>
    </w:p>
    <w:p w14:paraId="08C0ADFA"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bCs/>
          <w:sz w:val="26"/>
          <w:szCs w:val="26"/>
        </w:rPr>
        <w:t>Bộ phận giải toả áp lực (van phòng nổ) được thiết kế phù hợp để đảm bảo yêu cầu phòng chống cháy nổ khi có hiện tượng bất thường hoặc sự cố nội bộ máy.</w:t>
      </w:r>
    </w:p>
    <w:p w14:paraId="62DF0791"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sz w:val="26"/>
          <w:szCs w:val="26"/>
        </w:rPr>
        <w:t xml:space="preserve">Bình dầu phụ (đối với máy biến áp kiểu hở) hoặc cơ cấu chứa dầu giãn nở (đối với máy biến áp kiểu kín) được nối thông với thùng máy biến áp. </w:t>
      </w:r>
    </w:p>
    <w:p w14:paraId="2132334A"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sz w:val="26"/>
          <w:szCs w:val="26"/>
        </w:rPr>
        <w:t>Đối với máy biến áp kiểu hở: Trong dải nhiệt độ dầu trong máy biến áp từ 5°C đến 105°C, dung tích thùng dầu phụ phải đảm bảo sao cho dầu trong thùng dầu phụ không được tràn ra ngoài và không thấp hơn đáy bình dầu phụ. Đáy bình dầu phụ có độ cao tương đương đầu sứ xuyên trung áp.</w:t>
      </w:r>
    </w:p>
    <w:p w14:paraId="1DE65E79"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sz w:val="26"/>
          <w:szCs w:val="26"/>
        </w:rPr>
        <w:t>Đối với máy biến áp kiểu kín, vỏ máy phải có khả năng tự co giãn để trong dảỉ nhiệt độ làm việc (5°C đến 105°C) hoặc bị tác động bởi các thao tác bình thường (bốc dỡ, vận chuyển v.v.), mức dầu trong máy (được kiểm tra qua ống kiểm tra mức dầu) phải nằm trong giới hạn cho phép.</w:t>
      </w:r>
    </w:p>
    <w:p w14:paraId="29C31177" w14:textId="77777777" w:rsidR="0033495F" w:rsidRPr="004A22EB" w:rsidRDefault="0033495F">
      <w:pPr>
        <w:numPr>
          <w:ilvl w:val="0"/>
          <w:numId w:val="352"/>
        </w:numPr>
        <w:tabs>
          <w:tab w:val="left" w:pos="851"/>
          <w:tab w:val="left" w:pos="1134"/>
        </w:tabs>
        <w:spacing w:before="20" w:after="20" w:line="360" w:lineRule="exact"/>
        <w:ind w:left="567" w:hanging="425"/>
        <w:jc w:val="both"/>
        <w:rPr>
          <w:sz w:val="26"/>
          <w:szCs w:val="26"/>
        </w:rPr>
      </w:pPr>
      <w:r w:rsidRPr="004A22EB">
        <w:rPr>
          <w:sz w:val="26"/>
          <w:szCs w:val="26"/>
        </w:rPr>
        <w:t>Đối với các máy biến áp kiểu hở có công suất lớn có thể yêu cầu chế tạo cánh tản nhiệt rời, bắt với thân máy biến áp bằng mặt bích và có thể tháo rời khi vận chuyển.</w:t>
      </w:r>
    </w:p>
    <w:p w14:paraId="3B81BCFA" w14:textId="77777777" w:rsidR="0033495F" w:rsidRPr="004A22EB" w:rsidRDefault="0033495F">
      <w:pPr>
        <w:numPr>
          <w:ilvl w:val="0"/>
          <w:numId w:val="352"/>
        </w:numPr>
        <w:tabs>
          <w:tab w:val="left" w:pos="851"/>
          <w:tab w:val="left" w:pos="993"/>
          <w:tab w:val="left" w:pos="1134"/>
        </w:tabs>
        <w:spacing w:before="20" w:after="20" w:line="360" w:lineRule="exact"/>
        <w:ind w:left="567" w:hanging="425"/>
        <w:jc w:val="both"/>
        <w:rPr>
          <w:sz w:val="26"/>
          <w:szCs w:val="26"/>
        </w:rPr>
      </w:pPr>
      <w:r w:rsidRPr="004A22EB">
        <w:rPr>
          <w:sz w:val="26"/>
          <w:szCs w:val="26"/>
        </w:rPr>
        <w:t xml:space="preserve">Tiếp địa cho máy được thực hiện cho mạch từ và vỏ máy, đảm bảo tiếp xúc điện chắc chắn. Cực nối đất vỏ máy được bố trí tại phần dưới thùng về phía sứ xuyên hạ áp và có ký hiệu nối đất. </w:t>
      </w:r>
      <w:r w:rsidRPr="004A22EB">
        <w:rPr>
          <w:spacing w:val="2"/>
          <w:sz w:val="26"/>
          <w:szCs w:val="26"/>
        </w:rPr>
        <w:t>Tiếp địa phải được bắt bằng bulông có ren không nhỏ hơn M12.</w:t>
      </w:r>
    </w:p>
    <w:p w14:paraId="7B3B85E1" w14:textId="77777777" w:rsidR="0033495F" w:rsidRPr="004A22EB" w:rsidRDefault="0033495F">
      <w:pPr>
        <w:numPr>
          <w:ilvl w:val="0"/>
          <w:numId w:val="352"/>
        </w:numPr>
        <w:tabs>
          <w:tab w:val="left" w:pos="851"/>
          <w:tab w:val="left" w:pos="993"/>
          <w:tab w:val="left" w:pos="1134"/>
        </w:tabs>
        <w:spacing w:before="20" w:after="20" w:line="360" w:lineRule="exact"/>
        <w:ind w:left="567" w:hanging="425"/>
        <w:jc w:val="both"/>
        <w:rPr>
          <w:sz w:val="26"/>
          <w:szCs w:val="26"/>
        </w:rPr>
      </w:pPr>
      <w:r w:rsidRPr="004A22EB">
        <w:rPr>
          <w:sz w:val="26"/>
          <w:szCs w:val="26"/>
        </w:rPr>
        <w:t xml:space="preserve"> Xử lý bề mặt: Thùng chứa máy biến áp và các phụ tùng phải được sơn bằng công nghệ sơn tĩnh điện với độ dày lớp sơn phủ đảm bảo khả năng bảo vệ chống gỉ, chống ăn mòn vỏ máy đồng thời phải phù hợp với đặc tính giãn nở của vỏ máy (đối với MBA kiểu kín). </w:t>
      </w:r>
    </w:p>
    <w:p w14:paraId="358BF862" w14:textId="77777777" w:rsidR="0033495F" w:rsidRPr="004A22EB" w:rsidRDefault="0033495F">
      <w:pPr>
        <w:numPr>
          <w:ilvl w:val="0"/>
          <w:numId w:val="352"/>
        </w:numPr>
        <w:tabs>
          <w:tab w:val="left" w:pos="851"/>
          <w:tab w:val="left" w:pos="993"/>
          <w:tab w:val="left" w:pos="1134"/>
        </w:tabs>
        <w:spacing w:before="20" w:after="20" w:line="360" w:lineRule="exact"/>
        <w:ind w:left="567" w:hanging="425"/>
        <w:jc w:val="both"/>
        <w:rPr>
          <w:sz w:val="26"/>
          <w:szCs w:val="26"/>
        </w:rPr>
      </w:pPr>
      <w:r w:rsidRPr="004A22EB">
        <w:rPr>
          <w:sz w:val="26"/>
          <w:szCs w:val="26"/>
        </w:rPr>
        <w:t xml:space="preserve"> Màu của sơn bên ngoài của thùng máy phải đảm bảo khả năng tản nhiệt của máy biến áp cũng như tránh hấp thụ nhiệt năng từ ánh nắng mặt trời (màu xám nhạt).</w:t>
      </w:r>
    </w:p>
    <w:p w14:paraId="55C493F4" w14:textId="77777777" w:rsidR="0033495F" w:rsidRPr="004A22EB" w:rsidRDefault="0033495F">
      <w:pPr>
        <w:numPr>
          <w:ilvl w:val="0"/>
          <w:numId w:val="352"/>
        </w:numPr>
        <w:tabs>
          <w:tab w:val="left" w:pos="851"/>
          <w:tab w:val="left" w:pos="993"/>
          <w:tab w:val="left" w:pos="1134"/>
        </w:tabs>
        <w:spacing w:before="20" w:after="20" w:line="360" w:lineRule="exact"/>
        <w:ind w:left="567" w:hanging="425"/>
        <w:jc w:val="both"/>
        <w:rPr>
          <w:spacing w:val="4"/>
          <w:sz w:val="26"/>
          <w:szCs w:val="26"/>
        </w:rPr>
      </w:pPr>
      <w:r w:rsidRPr="004A22EB">
        <w:rPr>
          <w:spacing w:val="4"/>
          <w:sz w:val="26"/>
          <w:szCs w:val="26"/>
        </w:rPr>
        <w:t>Đối với máy biến áp vỏ mạ kẽm được lắp đặt ở khu vực nhiễm mặn cao như các khu vực bờ biển, hải đảo v.v vỏ máy biến áp phải được xử lý chống gỉ bằng phương pháp mạ kẽm nhúng nóng, độ dày lớp mạ phù hợp theo TCVN 5408: 2007, theo độ dày chọn cao hơn một cấp. Khi vỏ máy biến áp đã được mạ kẽm nhúng nóng thì không áp dụng sơn tĩnh điện như yêu cầu tại mục 11 nêu trên.</w:t>
      </w:r>
    </w:p>
    <w:p w14:paraId="716CD500" w14:textId="77777777" w:rsidR="0033495F" w:rsidRPr="004A22EB" w:rsidRDefault="0033495F">
      <w:pPr>
        <w:numPr>
          <w:ilvl w:val="0"/>
          <w:numId w:val="352"/>
        </w:numPr>
        <w:tabs>
          <w:tab w:val="left" w:pos="851"/>
          <w:tab w:val="left" w:pos="993"/>
          <w:tab w:val="left" w:pos="1134"/>
        </w:tabs>
        <w:spacing w:before="20" w:after="20" w:line="360" w:lineRule="exact"/>
        <w:ind w:left="567" w:hanging="425"/>
        <w:jc w:val="both"/>
        <w:rPr>
          <w:sz w:val="26"/>
          <w:szCs w:val="26"/>
        </w:rPr>
      </w:pPr>
      <w:r w:rsidRPr="004A22EB">
        <w:rPr>
          <w:sz w:val="26"/>
          <w:szCs w:val="26"/>
        </w:rPr>
        <w:lastRenderedPageBreak/>
        <w:t>Gioăng làm kín MBA phải làm bằng vật liệu chịu được dầu cách điện, chịu được các tác nhân về dao động cơ học, nhiệt và ẩm, phù hợp với điều kiện môi trường làm việc ngoài trời. Tiêu chuẩn kỹ thuật của gioăng như sau:</w:t>
      </w:r>
    </w:p>
    <w:p w14:paraId="77344746" w14:textId="77777777" w:rsidR="0033495F" w:rsidRPr="004A22EB" w:rsidRDefault="0033495F">
      <w:pPr>
        <w:numPr>
          <w:ilvl w:val="2"/>
          <w:numId w:val="340"/>
        </w:numPr>
        <w:tabs>
          <w:tab w:val="left" w:pos="851"/>
          <w:tab w:val="left" w:pos="1134"/>
        </w:tabs>
        <w:spacing w:before="20" w:after="20" w:line="360" w:lineRule="exact"/>
        <w:ind w:left="567" w:hanging="425"/>
        <w:jc w:val="both"/>
        <w:rPr>
          <w:sz w:val="26"/>
          <w:szCs w:val="26"/>
        </w:rPr>
      </w:pPr>
      <w:r w:rsidRPr="004A22EB">
        <w:rPr>
          <w:sz w:val="26"/>
          <w:szCs w:val="26"/>
        </w:rPr>
        <w:t>Độ trương nở trong dầu biến áp của gioăng sau 96 giờ ở 80</w:t>
      </w:r>
      <w:r w:rsidRPr="004A22EB">
        <w:rPr>
          <w:sz w:val="26"/>
          <w:szCs w:val="26"/>
          <w:vertAlign w:val="superscript"/>
        </w:rPr>
        <w:t>0</w:t>
      </w:r>
      <w:r w:rsidRPr="004A22EB">
        <w:rPr>
          <w:sz w:val="26"/>
          <w:szCs w:val="26"/>
        </w:rPr>
        <w:t>C: không quá 02% (thử nghiệm theo TCVN 2752:2008).</w:t>
      </w:r>
    </w:p>
    <w:p w14:paraId="2B9F4663" w14:textId="77777777" w:rsidR="0033495F" w:rsidRPr="004A22EB" w:rsidRDefault="0033495F">
      <w:pPr>
        <w:numPr>
          <w:ilvl w:val="2"/>
          <w:numId w:val="340"/>
        </w:numPr>
        <w:tabs>
          <w:tab w:val="left" w:pos="851"/>
          <w:tab w:val="left" w:pos="1134"/>
        </w:tabs>
        <w:spacing w:before="20" w:after="20" w:line="360" w:lineRule="exact"/>
        <w:ind w:left="567" w:hanging="425"/>
        <w:jc w:val="both"/>
        <w:rPr>
          <w:sz w:val="26"/>
          <w:szCs w:val="26"/>
        </w:rPr>
      </w:pPr>
      <w:r w:rsidRPr="004A22EB">
        <w:rPr>
          <w:sz w:val="26"/>
          <w:szCs w:val="26"/>
        </w:rPr>
        <w:t>Độ giãn dài khi kéo đứt ≥ 350% (thử nghiệm theo TCVN 4509:2013).</w:t>
      </w:r>
    </w:p>
    <w:p w14:paraId="185C047B" w14:textId="77777777" w:rsidR="0033495F" w:rsidRPr="004A22EB" w:rsidRDefault="0033495F">
      <w:pPr>
        <w:numPr>
          <w:ilvl w:val="2"/>
          <w:numId w:val="340"/>
        </w:numPr>
        <w:tabs>
          <w:tab w:val="left" w:pos="851"/>
          <w:tab w:val="left" w:pos="1134"/>
        </w:tabs>
        <w:spacing w:before="20" w:after="20" w:line="360" w:lineRule="exact"/>
        <w:ind w:left="567" w:hanging="425"/>
        <w:jc w:val="both"/>
        <w:rPr>
          <w:sz w:val="26"/>
          <w:szCs w:val="26"/>
        </w:rPr>
      </w:pPr>
      <w:r w:rsidRPr="004A22EB">
        <w:rPr>
          <w:sz w:val="26"/>
          <w:szCs w:val="26"/>
        </w:rPr>
        <w:t>Hệ số lão hóa trong dầu biến áp và trong không khí sau 96 giờ ở 80</w:t>
      </w:r>
      <w:r w:rsidRPr="004A22EB">
        <w:rPr>
          <w:sz w:val="26"/>
          <w:szCs w:val="26"/>
          <w:vertAlign w:val="superscript"/>
        </w:rPr>
        <w:t>0</w:t>
      </w:r>
      <w:r w:rsidRPr="004A22EB">
        <w:rPr>
          <w:sz w:val="26"/>
          <w:szCs w:val="26"/>
        </w:rPr>
        <w:t>C phải tương ứng ≥ 85% và 90% (thử nghiệm theo TCVN 2229:2007).</w:t>
      </w:r>
    </w:p>
    <w:p w14:paraId="1D24A539" w14:textId="77777777" w:rsidR="0033495F" w:rsidRPr="004A22EB" w:rsidRDefault="0033495F">
      <w:pPr>
        <w:numPr>
          <w:ilvl w:val="0"/>
          <w:numId w:val="352"/>
        </w:numPr>
        <w:tabs>
          <w:tab w:val="left" w:pos="851"/>
          <w:tab w:val="left" w:pos="993"/>
          <w:tab w:val="left" w:pos="1134"/>
        </w:tabs>
        <w:spacing w:before="20" w:after="20" w:line="360" w:lineRule="exact"/>
        <w:ind w:left="567" w:hanging="425"/>
        <w:jc w:val="both"/>
        <w:rPr>
          <w:sz w:val="26"/>
          <w:szCs w:val="26"/>
        </w:rPr>
      </w:pPr>
      <w:r w:rsidRPr="004A22EB">
        <w:rPr>
          <w:sz w:val="26"/>
          <w:szCs w:val="26"/>
        </w:rPr>
        <w:t>Các đầu cực, kẹp cực đấu nối cho dây dẫn phía sơ cấp, thứ cấp và dây tiếp địa làm bằng đồng hoặc đồng thau mạ thiếc hoặc mạ bạc.</w:t>
      </w:r>
    </w:p>
    <w:p w14:paraId="21E33A93" w14:textId="77777777" w:rsidR="0033495F" w:rsidRPr="004A22EB" w:rsidRDefault="0033495F">
      <w:pPr>
        <w:numPr>
          <w:ilvl w:val="0"/>
          <w:numId w:val="352"/>
        </w:numPr>
        <w:tabs>
          <w:tab w:val="left" w:pos="851"/>
          <w:tab w:val="left" w:pos="993"/>
          <w:tab w:val="left" w:pos="1134"/>
        </w:tabs>
        <w:spacing w:before="20" w:after="20" w:line="360" w:lineRule="exact"/>
        <w:ind w:left="567" w:hanging="425"/>
        <w:jc w:val="both"/>
        <w:rPr>
          <w:sz w:val="26"/>
          <w:szCs w:val="26"/>
        </w:rPr>
      </w:pPr>
      <w:r w:rsidRPr="004A22EB">
        <w:rPr>
          <w:sz w:val="26"/>
          <w:szCs w:val="26"/>
        </w:rPr>
        <w:t>Các chi tiết mang điện như: ty sứ, đai ốc, vòng đệm làm bằng đồng hoặc đồng thau.</w:t>
      </w:r>
    </w:p>
    <w:p w14:paraId="254ADC17" w14:textId="77777777" w:rsidR="0033495F" w:rsidRPr="004A22EB" w:rsidRDefault="0033495F">
      <w:pPr>
        <w:numPr>
          <w:ilvl w:val="0"/>
          <w:numId w:val="74"/>
        </w:numPr>
        <w:tabs>
          <w:tab w:val="left" w:pos="851"/>
          <w:tab w:val="left" w:pos="993"/>
          <w:tab w:val="left" w:pos="1134"/>
        </w:tabs>
        <w:spacing w:before="20" w:after="20" w:line="360" w:lineRule="exact"/>
        <w:ind w:left="567" w:hanging="425"/>
        <w:jc w:val="both"/>
        <w:rPr>
          <w:sz w:val="26"/>
          <w:szCs w:val="26"/>
        </w:rPr>
      </w:pPr>
      <w:r w:rsidRPr="004A22EB">
        <w:rPr>
          <w:sz w:val="26"/>
          <w:szCs w:val="26"/>
        </w:rPr>
        <w:t>Các chi tiết không mang điện như: bu lông, đai ốc, vòng đệm,.. làm bằng thép không gỉ.</w:t>
      </w:r>
    </w:p>
    <w:p w14:paraId="43EA2B28"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Lõi từ và cuộn dây</w:t>
      </w:r>
    </w:p>
    <w:p w14:paraId="09867E58" w14:textId="77777777" w:rsidR="0033495F" w:rsidRPr="004A22EB" w:rsidRDefault="0033495F">
      <w:pPr>
        <w:numPr>
          <w:ilvl w:val="0"/>
          <w:numId w:val="353"/>
        </w:numPr>
        <w:tabs>
          <w:tab w:val="left" w:pos="851"/>
          <w:tab w:val="left" w:pos="1134"/>
        </w:tabs>
        <w:spacing w:before="20" w:after="20" w:line="360" w:lineRule="exact"/>
        <w:ind w:left="567" w:hanging="425"/>
        <w:jc w:val="both"/>
        <w:rPr>
          <w:sz w:val="26"/>
          <w:szCs w:val="26"/>
        </w:rPr>
      </w:pPr>
      <w:r w:rsidRPr="004A22EB">
        <w:rPr>
          <w:sz w:val="26"/>
          <w:szCs w:val="26"/>
        </w:rPr>
        <w:t>Lõi từ được chế tạo từ vật liệu lá thép có cấu trúc vô định hình (Amorphous) giúp giảm tổn hao không tải của máy biến áp. Các lá thép được phủ cách điện 2 mặt, không có ba via.</w:t>
      </w:r>
    </w:p>
    <w:p w14:paraId="07A99D29" w14:textId="77777777" w:rsidR="0033495F" w:rsidRPr="004A22EB" w:rsidRDefault="0033495F">
      <w:pPr>
        <w:numPr>
          <w:ilvl w:val="0"/>
          <w:numId w:val="353"/>
        </w:numPr>
        <w:tabs>
          <w:tab w:val="left" w:pos="851"/>
          <w:tab w:val="left" w:pos="1134"/>
        </w:tabs>
        <w:spacing w:before="20" w:after="20" w:line="360" w:lineRule="exact"/>
        <w:ind w:left="567" w:hanging="425"/>
        <w:jc w:val="both"/>
        <w:rPr>
          <w:sz w:val="26"/>
          <w:szCs w:val="26"/>
        </w:rPr>
      </w:pPr>
      <w:r w:rsidRPr="004A22EB">
        <w:rPr>
          <w:sz w:val="26"/>
          <w:szCs w:val="26"/>
        </w:rPr>
        <w:t xml:space="preserve"> Cuộn dây máy biến áp phải được chế tạo bằng sợi dây đồng kỹ thuật điện có đặc tính cơ lý theo TCVN 7675-1:2007, TCVN 7675-12:2007 hoặc tương đương. Phía hạ áp ưu tiên sử dụng MBA công nghệ quấn đồng lá.</w:t>
      </w:r>
    </w:p>
    <w:p w14:paraId="10FEE14C" w14:textId="77777777" w:rsidR="0033495F" w:rsidRPr="004A22EB" w:rsidRDefault="0033495F">
      <w:pPr>
        <w:numPr>
          <w:ilvl w:val="0"/>
          <w:numId w:val="353"/>
        </w:numPr>
        <w:tabs>
          <w:tab w:val="left" w:pos="851"/>
          <w:tab w:val="left" w:pos="1134"/>
        </w:tabs>
        <w:spacing w:before="20" w:after="20" w:line="360" w:lineRule="exact"/>
        <w:ind w:left="567" w:hanging="425"/>
        <w:jc w:val="both"/>
        <w:rPr>
          <w:sz w:val="26"/>
          <w:szCs w:val="26"/>
        </w:rPr>
      </w:pPr>
      <w:r w:rsidRPr="004A22EB">
        <w:rPr>
          <w:sz w:val="26"/>
          <w:szCs w:val="26"/>
        </w:rPr>
        <w:t xml:space="preserve"> Lõi từ và cuộn dây phải được bắt chặt với vỏ máy và có móc nâng để nâng tháo lõi thép và cuộn dây ra khỏi vỏ. Cuộn dây phải được thiết kế để có thể tháo lắp khỏi lõi từ khi cần thiết.</w:t>
      </w:r>
    </w:p>
    <w:p w14:paraId="1D15EB51"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Dầu máy biến áp: Theo quy định tại mục IV.D</w:t>
      </w:r>
    </w:p>
    <w:p w14:paraId="6CF13992"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Sứ xuyên</w:t>
      </w:r>
    </w:p>
    <w:p w14:paraId="7D3A8A40" w14:textId="77777777" w:rsidR="0033495F" w:rsidRPr="004A22EB" w:rsidRDefault="0033495F">
      <w:pPr>
        <w:pStyle w:val="0111"/>
        <w:numPr>
          <w:ilvl w:val="4"/>
          <w:numId w:val="354"/>
        </w:numPr>
        <w:tabs>
          <w:tab w:val="left" w:pos="851"/>
          <w:tab w:val="left" w:pos="1134"/>
        </w:tabs>
        <w:spacing w:before="20" w:after="20" w:line="360" w:lineRule="exact"/>
        <w:ind w:left="567" w:hanging="425"/>
        <w:jc w:val="both"/>
        <w:rPr>
          <w:color w:val="auto"/>
          <w:lang w:val="en-US"/>
        </w:rPr>
      </w:pPr>
      <w:r w:rsidRPr="004A22EB">
        <w:rPr>
          <w:b w:val="0"/>
          <w:bCs/>
          <w:color w:val="auto"/>
          <w:lang w:val="en-US"/>
        </w:rPr>
        <w:t>Theo quy định tại mục IV.E</w:t>
      </w:r>
    </w:p>
    <w:p w14:paraId="49D6AEF6" w14:textId="77777777" w:rsidR="0033495F" w:rsidRPr="004A22EB" w:rsidRDefault="0033495F">
      <w:pPr>
        <w:pStyle w:val="0111"/>
        <w:numPr>
          <w:ilvl w:val="4"/>
          <w:numId w:val="354"/>
        </w:numPr>
        <w:tabs>
          <w:tab w:val="left" w:pos="851"/>
          <w:tab w:val="left" w:pos="1134"/>
        </w:tabs>
        <w:spacing w:before="20" w:after="20" w:line="360" w:lineRule="exact"/>
        <w:ind w:left="567" w:hanging="425"/>
        <w:jc w:val="both"/>
        <w:rPr>
          <w:b w:val="0"/>
          <w:bCs/>
          <w:color w:val="auto"/>
          <w:spacing w:val="4"/>
          <w:lang w:val="en-US"/>
        </w:rPr>
      </w:pPr>
      <w:r w:rsidRPr="004A22EB">
        <w:rPr>
          <w:b w:val="0"/>
          <w:bCs/>
          <w:color w:val="auto"/>
          <w:spacing w:val="4"/>
          <w:lang w:val="en-US"/>
        </w:rPr>
        <w:t>Đối với MBA lắp đặt trong nhà (trạm kín, trạm phân phối hợp bộ..), phía cao áp sử dụng cách điện kiểu kín phù hợp với việc đấu nối bằng đầu Elbows, T-Plug.</w:t>
      </w:r>
    </w:p>
    <w:p w14:paraId="4C02FAFE"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Bộ điều chỉnh điện áp: Theo quy định tại mục IV.F</w:t>
      </w:r>
    </w:p>
    <w:p w14:paraId="2963C422"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Bộ chỉ thị mức dầu, đồng hồ đo nhiệt độ dầu MBA</w:t>
      </w:r>
    </w:p>
    <w:p w14:paraId="7368085E" w14:textId="77777777" w:rsidR="0033495F" w:rsidRPr="004A22EB" w:rsidRDefault="0033495F">
      <w:pPr>
        <w:pStyle w:val="0111"/>
        <w:numPr>
          <w:ilvl w:val="0"/>
          <w:numId w:val="355"/>
        </w:numPr>
        <w:tabs>
          <w:tab w:val="left" w:pos="851"/>
          <w:tab w:val="left" w:pos="900"/>
          <w:tab w:val="left" w:pos="1134"/>
        </w:tabs>
        <w:spacing w:before="20" w:after="20" w:line="360" w:lineRule="exact"/>
        <w:ind w:left="567" w:hanging="425"/>
        <w:jc w:val="both"/>
        <w:rPr>
          <w:color w:val="auto"/>
          <w:lang w:val="en-US"/>
        </w:rPr>
      </w:pPr>
      <w:r w:rsidRPr="004A22EB">
        <w:rPr>
          <w:b w:val="0"/>
          <w:bCs/>
          <w:color w:val="auto"/>
          <w:lang w:val="en-US"/>
        </w:rPr>
        <w:t>Bộ chỉ thị mức dầu: Máy biến áp phải có bộ chỉ thị mức dầu trong thùng máy. Cơ cấu chỉ thị mức dầu phải bố trí sao cho việc quan sát chỉ thị mức dầu thuận tiện khi MBA đang vận hành. Trên cơ cấu chỉ thị mức dầu phải đánh dấu mức dầu cực đại và cực tiểu tương ứng với nhiệt độ dầu trong thùng máy biến áp ở nhiệt độ 105°C và 0°C.</w:t>
      </w:r>
    </w:p>
    <w:p w14:paraId="7915EAF1" w14:textId="77777777" w:rsidR="0033495F" w:rsidRPr="004A22EB" w:rsidRDefault="0033495F">
      <w:pPr>
        <w:pStyle w:val="0111"/>
        <w:numPr>
          <w:ilvl w:val="0"/>
          <w:numId w:val="355"/>
        </w:numPr>
        <w:tabs>
          <w:tab w:val="left" w:pos="851"/>
          <w:tab w:val="left" w:pos="900"/>
          <w:tab w:val="left" w:pos="1134"/>
        </w:tabs>
        <w:spacing w:before="20" w:after="20" w:line="360" w:lineRule="exact"/>
        <w:ind w:left="567" w:hanging="425"/>
        <w:jc w:val="both"/>
        <w:rPr>
          <w:color w:val="auto"/>
          <w:lang w:val="en-US"/>
        </w:rPr>
      </w:pPr>
      <w:r w:rsidRPr="004A22EB">
        <w:rPr>
          <w:b w:val="0"/>
          <w:bCs/>
          <w:color w:val="auto"/>
          <w:lang w:val="en-US"/>
        </w:rPr>
        <w:t>Bộ chỉ thị nhiệt độ lớp dầu trên MBA: Trên nắp máy phải bố trí sẵn ống lắp bộ chỉ thị nhiệt độ dầu. Tùy thuộc vào nhu cầu sử dụng, MBA có thể được yêu cầu trang bị nhiệt kế (loại có kim cố định) hoặc đồng hồ đo nhiệt độ dầu lớp trên cùng của MBA. Cơ cấu chỉ thị nhiệt độ dầu phải được bố trí thuận tiện cho việc đọc chỉ số khi MBA đang vận hành.</w:t>
      </w:r>
    </w:p>
    <w:p w14:paraId="58E315DD"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Nhãn mác</w:t>
      </w:r>
    </w:p>
    <w:p w14:paraId="1ACA91EF"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lastRenderedPageBreak/>
        <w:t xml:space="preserve">1. MBA phải có nhãn mác bằng thép không gỉ, chịu được thời tiết mưa nắng, chống ăn mòn và được lắp đặt chắc chắn trên vỏ máy về phía sứ xuyên hạ áp, các số liệu được khắc chìm và có phủ sơn không phai. Ngôn ngữ ghi trên nhãn bằng tiếng Việt và/hoặc tiếng Anh. Nhãn máy được lắp chặt với thùng vỏ máy bằng đinh rút hoặc hàn, tại vị trí dễ quan sát. </w:t>
      </w:r>
    </w:p>
    <w:p w14:paraId="684D3EB6"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Thông tin tối thiểu phải có trên nhãn máy:</w:t>
      </w:r>
    </w:p>
    <w:p w14:paraId="766BB17E"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Loại MBA.</w:t>
      </w:r>
    </w:p>
    <w:p w14:paraId="1C8525C3"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Số hiệu tiêu chuẩn.</w:t>
      </w:r>
    </w:p>
    <w:p w14:paraId="3B066E66"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Tên nhà chế tạo, quốc gia và thành phố mà MBA được lắp ráp.</w:t>
      </w:r>
    </w:p>
    <w:p w14:paraId="00C6209E"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Số sêri của nhà chế tạo (Serial number).</w:t>
      </w:r>
    </w:p>
    <w:p w14:paraId="4BDDED8B"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Năm sản xuất.</w:t>
      </w:r>
    </w:p>
    <w:p w14:paraId="1BEEC46B"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Công suất định mức (kVA hoặc MVA).</w:t>
      </w:r>
    </w:p>
    <w:p w14:paraId="31F1F06C"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Tần số định mức (Hz).</w:t>
      </w:r>
    </w:p>
    <w:p w14:paraId="29A137E0"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 xml:space="preserve">Điện áp định mức (V hoặc kV) phía sơ cấp/thứ cấp và điện áp ứng với các nấc điều chỉnh. </w:t>
      </w:r>
    </w:p>
    <w:p w14:paraId="28E961A5"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Dòng điện định mức (A hoặc kA) phía sơ cấp/ thứ cấp.</w:t>
      </w:r>
    </w:p>
    <w:p w14:paraId="1C53C58B"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 xml:space="preserve">Sơ đồ đấu dây/ Tổ đấu dây. </w:t>
      </w:r>
    </w:p>
    <w:p w14:paraId="54CE2DBA"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Điện áp ngắn mạch (Uk%).</w:t>
      </w:r>
    </w:p>
    <w:p w14:paraId="04BD164F"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Tổn hao không tải (Po); Tổn hao có tải (Pk) ở nhiệt độ cuộn dây 75</w:t>
      </w:r>
      <w:r w:rsidRPr="004A22EB">
        <w:rPr>
          <w:sz w:val="26"/>
          <w:szCs w:val="26"/>
          <w:vertAlign w:val="superscript"/>
        </w:rPr>
        <w:t>0</w:t>
      </w:r>
      <w:r w:rsidRPr="004A22EB">
        <w:rPr>
          <w:sz w:val="26"/>
          <w:szCs w:val="26"/>
        </w:rPr>
        <w:t>C).</w:t>
      </w:r>
    </w:p>
    <w:p w14:paraId="650D9117"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Kiểu làm mát.</w:t>
      </w:r>
    </w:p>
    <w:p w14:paraId="548408A1"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Khối lượng tổng.</w:t>
      </w:r>
    </w:p>
    <w:p w14:paraId="684BEA31" w14:textId="77777777" w:rsidR="0033495F" w:rsidRPr="004A22EB" w:rsidRDefault="0033495F">
      <w:pPr>
        <w:numPr>
          <w:ilvl w:val="1"/>
          <w:numId w:val="337"/>
        </w:numPr>
        <w:tabs>
          <w:tab w:val="left" w:pos="851"/>
          <w:tab w:val="left" w:pos="993"/>
          <w:tab w:val="left" w:pos="1134"/>
        </w:tabs>
        <w:spacing w:before="20" w:after="20" w:line="360" w:lineRule="exact"/>
        <w:ind w:left="567" w:hanging="425"/>
        <w:jc w:val="both"/>
        <w:rPr>
          <w:sz w:val="26"/>
          <w:szCs w:val="26"/>
        </w:rPr>
      </w:pPr>
      <w:r w:rsidRPr="004A22EB">
        <w:rPr>
          <w:sz w:val="26"/>
          <w:szCs w:val="26"/>
        </w:rPr>
        <w:t>Thể tích dầu.</w:t>
      </w:r>
    </w:p>
    <w:p w14:paraId="4364549C"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Quy định về niêm phong: Theo quy định tại mục IV.H</w:t>
      </w:r>
    </w:p>
    <w:p w14:paraId="7B0EB358"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Ký hiệu và đánh dấu: Theo quy định tại mục IV.I</w:t>
      </w:r>
    </w:p>
    <w:p w14:paraId="7E032C87"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Thử nghiệm</w:t>
      </w:r>
    </w:p>
    <w:p w14:paraId="5AD03718" w14:textId="77777777" w:rsidR="0033495F" w:rsidRPr="004A22EB" w:rsidRDefault="0033495F" w:rsidP="00423E32">
      <w:pPr>
        <w:pStyle w:val="BodyText"/>
        <w:tabs>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Các thử nghiệm được thực hiện phù hợp với tiêu chuẩn Việt Nam, IEC và các tiêu chuẩn tương đương, phù hợp với các thông số được mô tả trong các thông số kỹ thuật chi tiết. Các thí nghiệm được chia thành các loại sau:</w:t>
      </w:r>
    </w:p>
    <w:p w14:paraId="00DE7DE5" w14:textId="77777777" w:rsidR="0033495F" w:rsidRPr="004A22EB" w:rsidRDefault="0033495F">
      <w:pPr>
        <w:numPr>
          <w:ilvl w:val="0"/>
          <w:numId w:val="356"/>
        </w:numPr>
        <w:tabs>
          <w:tab w:val="left" w:pos="851"/>
          <w:tab w:val="left" w:pos="1134"/>
        </w:tabs>
        <w:spacing w:before="20" w:after="20" w:line="360" w:lineRule="exact"/>
        <w:ind w:left="567" w:hanging="425"/>
        <w:jc w:val="both"/>
        <w:rPr>
          <w:bCs/>
          <w:sz w:val="26"/>
          <w:szCs w:val="26"/>
        </w:rPr>
      </w:pPr>
      <w:r w:rsidRPr="004A22EB">
        <w:rPr>
          <w:b/>
          <w:sz w:val="26"/>
          <w:szCs w:val="26"/>
        </w:rPr>
        <w:t xml:space="preserve">Thử nghiệm thường xuyên (Routine test) </w:t>
      </w:r>
    </w:p>
    <w:p w14:paraId="72907C6D" w14:textId="77777777" w:rsidR="0033495F" w:rsidRPr="004A22EB" w:rsidRDefault="0033495F" w:rsidP="00423E32">
      <w:pPr>
        <w:tabs>
          <w:tab w:val="left" w:pos="851"/>
          <w:tab w:val="left" w:pos="1134"/>
        </w:tabs>
        <w:spacing w:before="20" w:after="20" w:line="360" w:lineRule="exact"/>
        <w:ind w:left="567" w:hanging="425"/>
        <w:rPr>
          <w:bCs/>
          <w:sz w:val="26"/>
          <w:szCs w:val="26"/>
        </w:rPr>
      </w:pPr>
      <w:r w:rsidRPr="004A22EB">
        <w:rPr>
          <w:bCs/>
          <w:sz w:val="26"/>
          <w:szCs w:val="26"/>
        </w:rPr>
        <w:t>Theo quy định tại mục IV.J.1.</w:t>
      </w:r>
    </w:p>
    <w:p w14:paraId="2C025152" w14:textId="77777777" w:rsidR="0033495F" w:rsidRPr="004A22EB" w:rsidRDefault="0033495F">
      <w:pPr>
        <w:numPr>
          <w:ilvl w:val="0"/>
          <w:numId w:val="356"/>
        </w:numPr>
        <w:tabs>
          <w:tab w:val="left" w:pos="851"/>
          <w:tab w:val="left" w:pos="1134"/>
        </w:tabs>
        <w:spacing w:before="20" w:after="20" w:line="360" w:lineRule="exact"/>
        <w:ind w:left="567" w:hanging="425"/>
        <w:jc w:val="both"/>
        <w:rPr>
          <w:b/>
          <w:sz w:val="26"/>
          <w:szCs w:val="26"/>
        </w:rPr>
      </w:pPr>
      <w:r w:rsidRPr="004A22EB">
        <w:rPr>
          <w:b/>
          <w:sz w:val="26"/>
          <w:szCs w:val="26"/>
        </w:rPr>
        <w:t xml:space="preserve">Thử nghiệm điển hình (Type test) </w:t>
      </w:r>
    </w:p>
    <w:p w14:paraId="6FF66F35" w14:textId="77777777" w:rsidR="0033495F" w:rsidRPr="004A22EB" w:rsidRDefault="0033495F" w:rsidP="00423E32">
      <w:pPr>
        <w:tabs>
          <w:tab w:val="left" w:pos="851"/>
          <w:tab w:val="left" w:pos="1134"/>
        </w:tabs>
        <w:spacing w:before="20" w:after="20" w:line="360" w:lineRule="exact"/>
        <w:ind w:left="567" w:hanging="425"/>
        <w:rPr>
          <w:bCs/>
          <w:sz w:val="26"/>
          <w:szCs w:val="26"/>
        </w:rPr>
      </w:pPr>
      <w:r w:rsidRPr="004A22EB">
        <w:rPr>
          <w:bCs/>
          <w:sz w:val="26"/>
          <w:szCs w:val="26"/>
        </w:rPr>
        <w:t>Theo quy định tại mục IV.J.2.</w:t>
      </w:r>
    </w:p>
    <w:p w14:paraId="5C153BD7" w14:textId="77777777" w:rsidR="0033495F" w:rsidRPr="004A22EB" w:rsidRDefault="0033495F">
      <w:pPr>
        <w:numPr>
          <w:ilvl w:val="0"/>
          <w:numId w:val="356"/>
        </w:numPr>
        <w:tabs>
          <w:tab w:val="left" w:pos="851"/>
          <w:tab w:val="left" w:pos="1134"/>
        </w:tabs>
        <w:spacing w:before="20" w:after="20" w:line="360" w:lineRule="exact"/>
        <w:ind w:left="567" w:hanging="425"/>
        <w:jc w:val="both"/>
        <w:rPr>
          <w:b/>
          <w:sz w:val="26"/>
          <w:szCs w:val="26"/>
        </w:rPr>
      </w:pPr>
      <w:r w:rsidRPr="004A22EB">
        <w:rPr>
          <w:b/>
          <w:sz w:val="26"/>
          <w:szCs w:val="26"/>
        </w:rPr>
        <w:t>Thử</w:t>
      </w:r>
      <w:r w:rsidRPr="004A22EB">
        <w:rPr>
          <w:b/>
          <w:bCs/>
          <w:sz w:val="26"/>
          <w:szCs w:val="26"/>
        </w:rPr>
        <w:t xml:space="preserve"> nghiệm đặc biệt (Special test) </w:t>
      </w:r>
    </w:p>
    <w:p w14:paraId="35A57D0D" w14:textId="77777777" w:rsidR="0033495F" w:rsidRPr="004A22EB" w:rsidRDefault="0033495F" w:rsidP="00423E32">
      <w:pPr>
        <w:pStyle w:val="BodyText"/>
        <w:tabs>
          <w:tab w:val="left" w:pos="851"/>
          <w:tab w:val="left" w:pos="1134"/>
        </w:tabs>
        <w:spacing w:before="20" w:after="20" w:line="360" w:lineRule="exact"/>
        <w:ind w:left="567" w:hanging="425"/>
        <w:rPr>
          <w:rFonts w:ascii="Times New Roman" w:hAnsi="Times New Roman"/>
          <w:color w:val="auto"/>
          <w:szCs w:val="26"/>
        </w:rPr>
      </w:pPr>
      <w:r w:rsidRPr="004A22EB">
        <w:rPr>
          <w:rFonts w:ascii="Times New Roman" w:hAnsi="Times New Roman"/>
          <w:color w:val="auto"/>
          <w:szCs w:val="26"/>
        </w:rPr>
        <w:t>Thử nghiệm khả năng chịu đựng dòng ngắn mạch theo tiêu chuẩn TCVN 6306-5 (IEC 60076-5): Nhà sản xuất phải cung cấp biên bản thử nghiệm ngắn mạch trên mẫu MBA 3 pha có cấp điện áp tương tự (nằm trong dải điện áp từ 22 – 24 kV) do phòng thử nghiệm thuộc hiệp hội thử nghiệm ngắn mạch (STL: Short circuit Testing Liasion) cấp.</w:t>
      </w:r>
    </w:p>
    <w:p w14:paraId="28BB1C50" w14:textId="77777777" w:rsidR="0033495F" w:rsidRPr="004A22EB" w:rsidRDefault="0033495F">
      <w:pPr>
        <w:numPr>
          <w:ilvl w:val="0"/>
          <w:numId w:val="356"/>
        </w:numPr>
        <w:tabs>
          <w:tab w:val="left" w:pos="851"/>
          <w:tab w:val="left" w:pos="1134"/>
        </w:tabs>
        <w:spacing w:before="20" w:after="20" w:line="360" w:lineRule="exact"/>
        <w:ind w:left="567" w:hanging="425"/>
        <w:jc w:val="both"/>
        <w:rPr>
          <w:b/>
          <w:sz w:val="26"/>
          <w:szCs w:val="26"/>
        </w:rPr>
      </w:pPr>
      <w:r w:rsidRPr="004A22EB">
        <w:rPr>
          <w:b/>
          <w:sz w:val="26"/>
          <w:szCs w:val="26"/>
        </w:rPr>
        <w:t>Kiểm tra, thử nghiệm nghiệm thu</w:t>
      </w:r>
    </w:p>
    <w:p w14:paraId="2D39F292" w14:textId="77777777" w:rsidR="0033495F" w:rsidRPr="004A22EB" w:rsidRDefault="0033495F" w:rsidP="00423E32">
      <w:pPr>
        <w:tabs>
          <w:tab w:val="left" w:pos="851"/>
          <w:tab w:val="left" w:pos="1134"/>
        </w:tabs>
        <w:spacing w:before="20" w:after="20" w:line="360" w:lineRule="exact"/>
        <w:ind w:left="567" w:hanging="425"/>
        <w:rPr>
          <w:b/>
          <w:sz w:val="26"/>
          <w:szCs w:val="26"/>
        </w:rPr>
      </w:pPr>
      <w:r w:rsidRPr="004A22EB">
        <w:rPr>
          <w:bCs/>
          <w:sz w:val="26"/>
          <w:szCs w:val="26"/>
        </w:rPr>
        <w:t>Theo quy định tại mục IV.J.4.</w:t>
      </w:r>
    </w:p>
    <w:p w14:paraId="231B85C9"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u w:val="single"/>
        </w:rPr>
      </w:pPr>
      <w:r w:rsidRPr="004A22EB">
        <w:rPr>
          <w:b/>
          <w:sz w:val="26"/>
          <w:szCs w:val="26"/>
        </w:rPr>
        <w:t>Dãy công suất định mức</w:t>
      </w:r>
    </w:p>
    <w:p w14:paraId="71E83314"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lastRenderedPageBreak/>
        <w:t>Dãy công suất định mức theo IEC 60076. Tuy nhiên, để đảm bảo hiệu quả cho công tác dự phòng và quản lý vận hành, lựa chọn thiết bị đóng cắt, MBA phân phối 3 pha tổn hao thấp 22kV nên chọn công suất theo dãy sau: 100, 160, 250, 320, 400, 560, 630, 750, 800, 1.000, 1.250, 1.500, 1.600, 2.000 (kVA).</w:t>
      </w:r>
    </w:p>
    <w:p w14:paraId="73FC75E8"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Khả năng chịu quá tải: Theo quy định tại mục IV.I</w:t>
      </w:r>
    </w:p>
    <w:p w14:paraId="374437FF"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Tổ nối dây</w:t>
      </w:r>
    </w:p>
    <w:p w14:paraId="4F250F12"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t>Nếu không có yêu cầu đặc biệt khác, các MBA phân phối 3 pha, 22 (kV)/0,4 (kV) loại tổn hao thấp có tổ đấu dây là Dyn-11.</w:t>
      </w:r>
    </w:p>
    <w:p w14:paraId="5BC012C8"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Mức cách điện</w:t>
      </w:r>
    </w:p>
    <w:p w14:paraId="729D7C69" w14:textId="77777777" w:rsidR="0033495F" w:rsidRPr="004A22EB" w:rsidRDefault="0033495F" w:rsidP="00423E32">
      <w:pPr>
        <w:tabs>
          <w:tab w:val="left" w:pos="851"/>
          <w:tab w:val="left" w:pos="1134"/>
        </w:tabs>
        <w:spacing w:before="20" w:after="20" w:line="360" w:lineRule="exact"/>
        <w:ind w:left="567" w:hanging="425"/>
        <w:rPr>
          <w:spacing w:val="4"/>
          <w:sz w:val="26"/>
          <w:szCs w:val="26"/>
        </w:rPr>
      </w:pPr>
      <w:r w:rsidRPr="004A22EB">
        <w:rPr>
          <w:spacing w:val="4"/>
          <w:sz w:val="26"/>
          <w:szCs w:val="26"/>
        </w:rPr>
        <w:t>MBA phải được thiết kế và thử nghiệm với những cấp cách điện sau đây:</w:t>
      </w:r>
    </w:p>
    <w:tbl>
      <w:tblPr>
        <w:tblW w:w="949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518"/>
        <w:gridCol w:w="2410"/>
        <w:gridCol w:w="2268"/>
        <w:gridCol w:w="2302"/>
      </w:tblGrid>
      <w:tr w:rsidR="004A22EB" w:rsidRPr="004A22EB" w14:paraId="2767D63B" w14:textId="77777777" w:rsidTr="00AB2098">
        <w:tc>
          <w:tcPr>
            <w:tcW w:w="2518" w:type="dxa"/>
            <w:vAlign w:val="center"/>
          </w:tcPr>
          <w:p w14:paraId="1EBACEB8" w14:textId="77777777" w:rsidR="0033495F" w:rsidRPr="004A22EB" w:rsidRDefault="0033495F" w:rsidP="00423E32">
            <w:pPr>
              <w:tabs>
                <w:tab w:val="left" w:pos="1134"/>
              </w:tabs>
              <w:spacing w:before="20" w:after="20" w:line="312" w:lineRule="auto"/>
              <w:ind w:left="567" w:hanging="425"/>
              <w:jc w:val="center"/>
              <w:rPr>
                <w:b/>
                <w:sz w:val="26"/>
                <w:szCs w:val="26"/>
              </w:rPr>
            </w:pPr>
            <w:r w:rsidRPr="004A22EB">
              <w:rPr>
                <w:b/>
                <w:sz w:val="26"/>
                <w:szCs w:val="26"/>
              </w:rPr>
              <w:t>Điện áp danh định của hệ thống</w:t>
            </w:r>
          </w:p>
          <w:p w14:paraId="7F992502" w14:textId="77777777" w:rsidR="0033495F" w:rsidRPr="004A22EB" w:rsidRDefault="0033495F" w:rsidP="00423E32">
            <w:pPr>
              <w:tabs>
                <w:tab w:val="left" w:pos="1134"/>
              </w:tabs>
              <w:spacing w:before="20" w:after="20" w:line="312" w:lineRule="auto"/>
              <w:ind w:left="567" w:hanging="425"/>
              <w:jc w:val="center"/>
              <w:rPr>
                <w:b/>
                <w:sz w:val="26"/>
                <w:szCs w:val="26"/>
              </w:rPr>
            </w:pPr>
            <w:r w:rsidRPr="004A22EB">
              <w:rPr>
                <w:b/>
                <w:sz w:val="26"/>
                <w:szCs w:val="26"/>
              </w:rPr>
              <w:t>(kV)</w:t>
            </w:r>
          </w:p>
        </w:tc>
        <w:tc>
          <w:tcPr>
            <w:tcW w:w="2410" w:type="dxa"/>
            <w:vAlign w:val="center"/>
          </w:tcPr>
          <w:p w14:paraId="312DB876" w14:textId="77777777" w:rsidR="0033495F" w:rsidRPr="004A22EB" w:rsidRDefault="0033495F" w:rsidP="00423E32">
            <w:pPr>
              <w:tabs>
                <w:tab w:val="left" w:pos="1134"/>
              </w:tabs>
              <w:spacing w:before="20" w:after="20" w:line="312" w:lineRule="auto"/>
              <w:ind w:left="567" w:hanging="425"/>
              <w:jc w:val="center"/>
              <w:rPr>
                <w:b/>
                <w:sz w:val="26"/>
                <w:szCs w:val="26"/>
              </w:rPr>
            </w:pPr>
            <w:r w:rsidRPr="004A22EB">
              <w:rPr>
                <w:b/>
                <w:sz w:val="26"/>
                <w:szCs w:val="26"/>
              </w:rPr>
              <w:t>Điện áp cao nhất của thiết bị (kV)</w:t>
            </w:r>
          </w:p>
        </w:tc>
        <w:tc>
          <w:tcPr>
            <w:tcW w:w="2268" w:type="dxa"/>
            <w:vAlign w:val="center"/>
          </w:tcPr>
          <w:p w14:paraId="420A4EB9" w14:textId="77777777" w:rsidR="0033495F" w:rsidRPr="004A22EB" w:rsidRDefault="0033495F" w:rsidP="00423E32">
            <w:pPr>
              <w:tabs>
                <w:tab w:val="left" w:pos="1134"/>
              </w:tabs>
              <w:spacing w:before="20" w:after="20" w:line="312" w:lineRule="auto"/>
              <w:ind w:left="567" w:hanging="425"/>
              <w:jc w:val="center"/>
              <w:rPr>
                <w:b/>
                <w:sz w:val="26"/>
                <w:szCs w:val="26"/>
              </w:rPr>
            </w:pPr>
            <w:r w:rsidRPr="004A22EB">
              <w:rPr>
                <w:b/>
                <w:sz w:val="26"/>
                <w:szCs w:val="26"/>
              </w:rPr>
              <w:t>Điện áp chịu tần số công nghiệp ngắn hạn (giá trị hiệu dụng) (kV)</w:t>
            </w:r>
          </w:p>
        </w:tc>
        <w:tc>
          <w:tcPr>
            <w:tcW w:w="2302" w:type="dxa"/>
            <w:vAlign w:val="center"/>
          </w:tcPr>
          <w:p w14:paraId="207AF077" w14:textId="77777777" w:rsidR="0033495F" w:rsidRPr="004A22EB" w:rsidRDefault="0033495F" w:rsidP="00423E32">
            <w:pPr>
              <w:tabs>
                <w:tab w:val="left" w:pos="1134"/>
              </w:tabs>
              <w:spacing w:before="20" w:after="20" w:line="312" w:lineRule="auto"/>
              <w:ind w:left="567" w:hanging="425"/>
              <w:jc w:val="center"/>
              <w:rPr>
                <w:b/>
                <w:sz w:val="26"/>
                <w:szCs w:val="26"/>
              </w:rPr>
            </w:pPr>
            <w:r w:rsidRPr="004A22EB">
              <w:rPr>
                <w:b/>
                <w:sz w:val="26"/>
                <w:szCs w:val="26"/>
              </w:rPr>
              <w:t xml:space="preserve">Điện áp chịu xung sét </w:t>
            </w:r>
            <w:r w:rsidRPr="004A22EB">
              <w:rPr>
                <w:b/>
                <w:bCs/>
                <w:sz w:val="26"/>
                <w:szCs w:val="26"/>
              </w:rPr>
              <w:t>1,2/50</w:t>
            </w:r>
            <w:r w:rsidRPr="004A22EB">
              <w:rPr>
                <w:b/>
                <w:bCs/>
                <w:sz w:val="26"/>
                <w:szCs w:val="26"/>
              </w:rPr>
              <w:sym w:font="Symbol" w:char="F06D"/>
            </w:r>
            <w:r w:rsidRPr="004A22EB">
              <w:rPr>
                <w:b/>
                <w:bCs/>
                <w:sz w:val="26"/>
                <w:szCs w:val="26"/>
              </w:rPr>
              <w:t>s (</w:t>
            </w:r>
            <w:r w:rsidRPr="004A22EB">
              <w:rPr>
                <w:b/>
                <w:sz w:val="26"/>
                <w:szCs w:val="26"/>
              </w:rPr>
              <w:t>trị số đỉnh) (BIL) (kV)</w:t>
            </w:r>
          </w:p>
        </w:tc>
      </w:tr>
      <w:tr w:rsidR="004A22EB" w:rsidRPr="004A22EB" w14:paraId="716FD9C8" w14:textId="77777777" w:rsidTr="00AB2098">
        <w:trPr>
          <w:trHeight w:val="448"/>
        </w:trPr>
        <w:tc>
          <w:tcPr>
            <w:tcW w:w="2518" w:type="dxa"/>
            <w:vAlign w:val="center"/>
          </w:tcPr>
          <w:p w14:paraId="55925678" w14:textId="77777777" w:rsidR="0033495F" w:rsidRPr="004A22EB" w:rsidRDefault="0033495F" w:rsidP="00423E32">
            <w:pPr>
              <w:tabs>
                <w:tab w:val="left" w:pos="720"/>
                <w:tab w:val="left" w:pos="1134"/>
              </w:tabs>
              <w:spacing w:before="20" w:after="20" w:line="312" w:lineRule="auto"/>
              <w:ind w:left="567" w:hanging="425"/>
              <w:jc w:val="center"/>
              <w:rPr>
                <w:sz w:val="26"/>
                <w:szCs w:val="26"/>
              </w:rPr>
            </w:pPr>
            <w:r w:rsidRPr="004A22EB">
              <w:rPr>
                <w:sz w:val="26"/>
                <w:szCs w:val="26"/>
              </w:rPr>
              <w:t>22</w:t>
            </w:r>
          </w:p>
        </w:tc>
        <w:tc>
          <w:tcPr>
            <w:tcW w:w="2410" w:type="dxa"/>
            <w:vAlign w:val="center"/>
          </w:tcPr>
          <w:p w14:paraId="6A0C2CE8" w14:textId="77777777" w:rsidR="0033495F" w:rsidRPr="004A22EB" w:rsidRDefault="0033495F" w:rsidP="00423E32">
            <w:pPr>
              <w:tabs>
                <w:tab w:val="left" w:pos="720"/>
                <w:tab w:val="left" w:pos="1134"/>
              </w:tabs>
              <w:spacing w:before="20" w:after="20" w:line="312" w:lineRule="auto"/>
              <w:ind w:left="567" w:hanging="425"/>
              <w:jc w:val="center"/>
              <w:rPr>
                <w:sz w:val="26"/>
                <w:szCs w:val="26"/>
              </w:rPr>
            </w:pPr>
            <w:r w:rsidRPr="004A22EB">
              <w:rPr>
                <w:sz w:val="26"/>
                <w:szCs w:val="26"/>
              </w:rPr>
              <w:t>24</w:t>
            </w:r>
          </w:p>
        </w:tc>
        <w:tc>
          <w:tcPr>
            <w:tcW w:w="2268" w:type="dxa"/>
            <w:vAlign w:val="center"/>
          </w:tcPr>
          <w:p w14:paraId="7023AF06"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50</w:t>
            </w:r>
          </w:p>
        </w:tc>
        <w:tc>
          <w:tcPr>
            <w:tcW w:w="2302" w:type="dxa"/>
            <w:vAlign w:val="center"/>
          </w:tcPr>
          <w:p w14:paraId="23FE64DB"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125</w:t>
            </w:r>
          </w:p>
        </w:tc>
      </w:tr>
      <w:tr w:rsidR="004A22EB" w:rsidRPr="004A22EB" w14:paraId="14AD854B" w14:textId="77777777" w:rsidTr="00AB2098">
        <w:tc>
          <w:tcPr>
            <w:tcW w:w="2518" w:type="dxa"/>
            <w:vAlign w:val="center"/>
          </w:tcPr>
          <w:p w14:paraId="6B02BEA5" w14:textId="77777777" w:rsidR="0033495F" w:rsidRPr="004A22EB" w:rsidRDefault="0033495F" w:rsidP="00423E32">
            <w:pPr>
              <w:tabs>
                <w:tab w:val="left" w:pos="720"/>
                <w:tab w:val="left" w:pos="1134"/>
              </w:tabs>
              <w:spacing w:before="20" w:after="20" w:line="312" w:lineRule="auto"/>
              <w:ind w:left="567" w:hanging="425"/>
              <w:jc w:val="center"/>
              <w:rPr>
                <w:sz w:val="26"/>
                <w:szCs w:val="26"/>
              </w:rPr>
            </w:pPr>
            <w:r w:rsidRPr="004A22EB">
              <w:rPr>
                <w:sz w:val="26"/>
                <w:szCs w:val="26"/>
              </w:rPr>
              <w:t>0,4</w:t>
            </w:r>
          </w:p>
        </w:tc>
        <w:tc>
          <w:tcPr>
            <w:tcW w:w="2410" w:type="dxa"/>
            <w:vAlign w:val="center"/>
          </w:tcPr>
          <w:p w14:paraId="6358BCD8" w14:textId="77777777" w:rsidR="0033495F" w:rsidRPr="004A22EB" w:rsidRDefault="0033495F" w:rsidP="00423E32">
            <w:pPr>
              <w:tabs>
                <w:tab w:val="left" w:pos="720"/>
                <w:tab w:val="left" w:pos="1134"/>
              </w:tabs>
              <w:spacing w:before="20" w:after="20" w:line="312" w:lineRule="auto"/>
              <w:ind w:left="567" w:hanging="425"/>
              <w:jc w:val="center"/>
              <w:rPr>
                <w:sz w:val="26"/>
                <w:szCs w:val="26"/>
              </w:rPr>
            </w:pPr>
            <w:r w:rsidRPr="004A22EB">
              <w:rPr>
                <w:sz w:val="26"/>
                <w:szCs w:val="26"/>
              </w:rPr>
              <w:t>-</w:t>
            </w:r>
          </w:p>
        </w:tc>
        <w:tc>
          <w:tcPr>
            <w:tcW w:w="2268" w:type="dxa"/>
            <w:vAlign w:val="center"/>
          </w:tcPr>
          <w:p w14:paraId="5E51A2E1"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3</w:t>
            </w:r>
          </w:p>
        </w:tc>
        <w:tc>
          <w:tcPr>
            <w:tcW w:w="2302" w:type="dxa"/>
            <w:vAlign w:val="center"/>
          </w:tcPr>
          <w:p w14:paraId="7CE2679A" w14:textId="77777777" w:rsidR="0033495F" w:rsidRPr="004A22EB" w:rsidRDefault="0033495F" w:rsidP="00423E32">
            <w:pPr>
              <w:tabs>
                <w:tab w:val="left" w:pos="1134"/>
              </w:tabs>
              <w:spacing w:before="20" w:after="20" w:line="312" w:lineRule="auto"/>
              <w:ind w:left="567" w:hanging="425"/>
              <w:jc w:val="center"/>
              <w:rPr>
                <w:sz w:val="26"/>
                <w:szCs w:val="26"/>
              </w:rPr>
            </w:pPr>
            <w:r w:rsidRPr="004A22EB">
              <w:rPr>
                <w:sz w:val="26"/>
                <w:szCs w:val="26"/>
              </w:rPr>
              <w:t>-</w:t>
            </w:r>
          </w:p>
        </w:tc>
      </w:tr>
    </w:tbl>
    <w:p w14:paraId="5FDF5BF2"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Độ ồn</w:t>
      </w:r>
    </w:p>
    <w:p w14:paraId="16D73A9E" w14:textId="77777777" w:rsidR="0033495F" w:rsidRPr="004A22EB" w:rsidRDefault="0033495F" w:rsidP="00423E32">
      <w:pPr>
        <w:tabs>
          <w:tab w:val="left" w:pos="851"/>
          <w:tab w:val="left" w:pos="1134"/>
        </w:tabs>
        <w:spacing w:before="20" w:after="20" w:line="360" w:lineRule="exact"/>
        <w:ind w:left="567" w:hanging="425"/>
        <w:rPr>
          <w:spacing w:val="-6"/>
          <w:sz w:val="26"/>
          <w:szCs w:val="26"/>
        </w:rPr>
      </w:pPr>
      <w:r w:rsidRPr="004A22EB">
        <w:rPr>
          <w:sz w:val="26"/>
          <w:szCs w:val="26"/>
        </w:rPr>
        <w:t xml:space="preserve">Đối với MBA 3 pha 2 cuộn dây (cuộn cao áp &gt; 1,2 kV): </w:t>
      </w:r>
      <w:r w:rsidRPr="004A22EB">
        <w:rPr>
          <w:spacing w:val="-6"/>
          <w:sz w:val="26"/>
          <w:szCs w:val="26"/>
        </w:rPr>
        <w:t>Độ ồn cho phép của MBA không được vượt quá trị số trong các bảng dưới đây:</w:t>
      </w:r>
    </w:p>
    <w:tbl>
      <w:tblPr>
        <w:tblW w:w="9197"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977"/>
        <w:gridCol w:w="3110"/>
        <w:gridCol w:w="3110"/>
      </w:tblGrid>
      <w:tr w:rsidR="004A22EB" w:rsidRPr="004A22EB" w14:paraId="3490D8E2" w14:textId="77777777" w:rsidTr="00AB2098">
        <w:trPr>
          <w:trHeight w:val="326"/>
          <w:tblHeader/>
        </w:trPr>
        <w:tc>
          <w:tcPr>
            <w:tcW w:w="2977" w:type="dxa"/>
            <w:vMerge w:val="restart"/>
            <w:vAlign w:val="center"/>
          </w:tcPr>
          <w:p w14:paraId="59F081DC" w14:textId="77777777" w:rsidR="0033495F" w:rsidRPr="004A22EB" w:rsidRDefault="0033495F" w:rsidP="00423E32">
            <w:pPr>
              <w:tabs>
                <w:tab w:val="left" w:pos="1134"/>
              </w:tabs>
              <w:spacing w:before="20" w:after="20"/>
              <w:ind w:left="567" w:hanging="425"/>
              <w:jc w:val="center"/>
              <w:rPr>
                <w:b/>
                <w:sz w:val="26"/>
                <w:szCs w:val="26"/>
              </w:rPr>
            </w:pPr>
            <w:r w:rsidRPr="004A22EB">
              <w:rPr>
                <w:b/>
                <w:sz w:val="26"/>
                <w:szCs w:val="26"/>
              </w:rPr>
              <w:t>Công suất (kVA)</w:t>
            </w:r>
          </w:p>
        </w:tc>
        <w:tc>
          <w:tcPr>
            <w:tcW w:w="6220" w:type="dxa"/>
            <w:gridSpan w:val="2"/>
          </w:tcPr>
          <w:p w14:paraId="7AB2B32E" w14:textId="77777777" w:rsidR="0033495F" w:rsidRPr="004A22EB" w:rsidRDefault="0033495F" w:rsidP="00423E32">
            <w:pPr>
              <w:tabs>
                <w:tab w:val="left" w:pos="1134"/>
              </w:tabs>
              <w:spacing w:before="20" w:after="20"/>
              <w:ind w:left="567" w:hanging="425"/>
              <w:jc w:val="center"/>
              <w:rPr>
                <w:b/>
                <w:sz w:val="26"/>
                <w:szCs w:val="26"/>
              </w:rPr>
            </w:pPr>
            <w:r w:rsidRPr="004A22EB">
              <w:rPr>
                <w:b/>
                <w:sz w:val="26"/>
                <w:szCs w:val="26"/>
              </w:rPr>
              <w:t>Tự làm mát (Self-cooled)</w:t>
            </w:r>
          </w:p>
        </w:tc>
      </w:tr>
      <w:tr w:rsidR="004A22EB" w:rsidRPr="004A22EB" w14:paraId="68FCA9C5" w14:textId="77777777" w:rsidTr="00AB2098">
        <w:trPr>
          <w:trHeight w:val="145"/>
          <w:tblHeader/>
        </w:trPr>
        <w:tc>
          <w:tcPr>
            <w:tcW w:w="2977" w:type="dxa"/>
            <w:vMerge/>
            <w:vAlign w:val="center"/>
          </w:tcPr>
          <w:p w14:paraId="33DD229B" w14:textId="77777777" w:rsidR="0033495F" w:rsidRPr="004A22EB" w:rsidRDefault="0033495F" w:rsidP="00423E32">
            <w:pPr>
              <w:tabs>
                <w:tab w:val="left" w:pos="1134"/>
              </w:tabs>
              <w:spacing w:before="20" w:after="20"/>
              <w:ind w:left="567" w:hanging="425"/>
              <w:jc w:val="center"/>
              <w:rPr>
                <w:b/>
                <w:sz w:val="26"/>
                <w:szCs w:val="26"/>
              </w:rPr>
            </w:pPr>
          </w:p>
        </w:tc>
        <w:tc>
          <w:tcPr>
            <w:tcW w:w="3110" w:type="dxa"/>
          </w:tcPr>
          <w:p w14:paraId="4585593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hở         (Ventilated), dB</w:t>
            </w:r>
          </w:p>
        </w:tc>
        <w:tc>
          <w:tcPr>
            <w:tcW w:w="3110" w:type="dxa"/>
          </w:tcPr>
          <w:p w14:paraId="27BD7D8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kín</w:t>
            </w:r>
          </w:p>
          <w:p w14:paraId="2B86AF3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(Sealed), dB</w:t>
            </w:r>
          </w:p>
        </w:tc>
      </w:tr>
      <w:tr w:rsidR="004A22EB" w:rsidRPr="004A22EB" w14:paraId="15CA7AFB" w14:textId="77777777" w:rsidTr="00AB2098">
        <w:trPr>
          <w:trHeight w:val="362"/>
        </w:trPr>
        <w:tc>
          <w:tcPr>
            <w:tcW w:w="2977" w:type="dxa"/>
            <w:vAlign w:val="center"/>
          </w:tcPr>
          <w:p w14:paraId="4009CDC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c>
          <w:tcPr>
            <w:tcW w:w="3110" w:type="dxa"/>
          </w:tcPr>
          <w:p w14:paraId="5327EB4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3110" w:type="dxa"/>
            <w:vAlign w:val="center"/>
          </w:tcPr>
          <w:p w14:paraId="3D7A3ED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55</w:t>
            </w:r>
          </w:p>
        </w:tc>
      </w:tr>
      <w:tr w:rsidR="004A22EB" w:rsidRPr="004A22EB" w14:paraId="2100D154" w14:textId="77777777" w:rsidTr="00AB2098">
        <w:trPr>
          <w:trHeight w:val="362"/>
        </w:trPr>
        <w:tc>
          <w:tcPr>
            <w:tcW w:w="2977" w:type="dxa"/>
            <w:vAlign w:val="center"/>
          </w:tcPr>
          <w:p w14:paraId="13DCA8B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w:t>
            </w:r>
          </w:p>
        </w:tc>
        <w:tc>
          <w:tcPr>
            <w:tcW w:w="3110" w:type="dxa"/>
          </w:tcPr>
          <w:p w14:paraId="1341D49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55</w:t>
            </w:r>
          </w:p>
        </w:tc>
        <w:tc>
          <w:tcPr>
            <w:tcW w:w="3110" w:type="dxa"/>
            <w:vMerge w:val="restart"/>
            <w:vAlign w:val="center"/>
          </w:tcPr>
          <w:p w14:paraId="5F8589B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57</w:t>
            </w:r>
          </w:p>
        </w:tc>
      </w:tr>
      <w:tr w:rsidR="004A22EB" w:rsidRPr="004A22EB" w14:paraId="36B1630B" w14:textId="77777777" w:rsidTr="00AB2098">
        <w:trPr>
          <w:trHeight w:val="362"/>
        </w:trPr>
        <w:tc>
          <w:tcPr>
            <w:tcW w:w="2977" w:type="dxa"/>
            <w:vAlign w:val="center"/>
          </w:tcPr>
          <w:p w14:paraId="376B3E8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w:t>
            </w:r>
          </w:p>
        </w:tc>
        <w:tc>
          <w:tcPr>
            <w:tcW w:w="3110" w:type="dxa"/>
          </w:tcPr>
          <w:p w14:paraId="284BD2E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55</w:t>
            </w:r>
          </w:p>
        </w:tc>
        <w:tc>
          <w:tcPr>
            <w:tcW w:w="3110" w:type="dxa"/>
            <w:vMerge/>
            <w:vAlign w:val="center"/>
          </w:tcPr>
          <w:p w14:paraId="7FE6074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92F9BAE" w14:textId="77777777" w:rsidTr="00AB2098">
        <w:trPr>
          <w:trHeight w:val="362"/>
        </w:trPr>
        <w:tc>
          <w:tcPr>
            <w:tcW w:w="2977" w:type="dxa"/>
            <w:vAlign w:val="center"/>
          </w:tcPr>
          <w:p w14:paraId="4E315E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320</w:t>
            </w:r>
          </w:p>
        </w:tc>
        <w:tc>
          <w:tcPr>
            <w:tcW w:w="3110" w:type="dxa"/>
          </w:tcPr>
          <w:p w14:paraId="56FFAB9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60</w:t>
            </w:r>
          </w:p>
        </w:tc>
        <w:tc>
          <w:tcPr>
            <w:tcW w:w="3110" w:type="dxa"/>
            <w:vMerge w:val="restart"/>
            <w:vAlign w:val="center"/>
          </w:tcPr>
          <w:p w14:paraId="2966008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59</w:t>
            </w:r>
          </w:p>
        </w:tc>
      </w:tr>
      <w:tr w:rsidR="004A22EB" w:rsidRPr="004A22EB" w14:paraId="22B4C21B" w14:textId="77777777" w:rsidTr="00AB2098">
        <w:trPr>
          <w:trHeight w:val="362"/>
        </w:trPr>
        <w:tc>
          <w:tcPr>
            <w:tcW w:w="2977" w:type="dxa"/>
            <w:vAlign w:val="center"/>
          </w:tcPr>
          <w:p w14:paraId="42742B1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w:t>
            </w:r>
          </w:p>
        </w:tc>
        <w:tc>
          <w:tcPr>
            <w:tcW w:w="3110" w:type="dxa"/>
          </w:tcPr>
          <w:p w14:paraId="7DA6ED9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60</w:t>
            </w:r>
          </w:p>
        </w:tc>
        <w:tc>
          <w:tcPr>
            <w:tcW w:w="3110" w:type="dxa"/>
            <w:vMerge/>
            <w:vAlign w:val="center"/>
          </w:tcPr>
          <w:p w14:paraId="07F6D0C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A4B4C39" w14:textId="77777777" w:rsidTr="00AB2098">
        <w:trPr>
          <w:trHeight w:val="362"/>
        </w:trPr>
        <w:tc>
          <w:tcPr>
            <w:tcW w:w="2977" w:type="dxa"/>
            <w:vAlign w:val="center"/>
          </w:tcPr>
          <w:p w14:paraId="0B874EC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560</w:t>
            </w:r>
          </w:p>
        </w:tc>
        <w:tc>
          <w:tcPr>
            <w:tcW w:w="3110" w:type="dxa"/>
          </w:tcPr>
          <w:p w14:paraId="60E6721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62</w:t>
            </w:r>
          </w:p>
        </w:tc>
        <w:tc>
          <w:tcPr>
            <w:tcW w:w="3110" w:type="dxa"/>
            <w:vMerge w:val="restart"/>
            <w:vAlign w:val="center"/>
          </w:tcPr>
          <w:p w14:paraId="03B322D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61</w:t>
            </w:r>
          </w:p>
        </w:tc>
      </w:tr>
      <w:tr w:rsidR="004A22EB" w:rsidRPr="004A22EB" w14:paraId="02C84454" w14:textId="77777777" w:rsidTr="00AB2098">
        <w:trPr>
          <w:trHeight w:val="362"/>
        </w:trPr>
        <w:tc>
          <w:tcPr>
            <w:tcW w:w="2977" w:type="dxa"/>
            <w:vAlign w:val="center"/>
          </w:tcPr>
          <w:p w14:paraId="05B7E53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630</w:t>
            </w:r>
          </w:p>
        </w:tc>
        <w:tc>
          <w:tcPr>
            <w:tcW w:w="3110" w:type="dxa"/>
          </w:tcPr>
          <w:p w14:paraId="7AE09BB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62</w:t>
            </w:r>
          </w:p>
        </w:tc>
        <w:tc>
          <w:tcPr>
            <w:tcW w:w="3110" w:type="dxa"/>
            <w:vMerge/>
            <w:vAlign w:val="center"/>
          </w:tcPr>
          <w:p w14:paraId="15C35CB5" w14:textId="77777777" w:rsidR="0033495F" w:rsidRPr="004A22EB" w:rsidRDefault="0033495F" w:rsidP="00423E32">
            <w:pPr>
              <w:tabs>
                <w:tab w:val="left" w:pos="1134"/>
              </w:tabs>
              <w:spacing w:before="20" w:after="20"/>
              <w:ind w:left="567" w:hanging="425"/>
              <w:jc w:val="center"/>
              <w:rPr>
                <w:sz w:val="26"/>
                <w:szCs w:val="26"/>
              </w:rPr>
            </w:pPr>
          </w:p>
        </w:tc>
      </w:tr>
    </w:tbl>
    <w:p w14:paraId="57F2034F" w14:textId="77777777" w:rsidR="0033495F" w:rsidRPr="004A22EB" w:rsidRDefault="0033495F" w:rsidP="00423E32">
      <w:pPr>
        <w:tabs>
          <w:tab w:val="left" w:pos="851"/>
          <w:tab w:val="left" w:pos="1134"/>
        </w:tabs>
        <w:spacing w:before="20" w:after="20" w:line="360" w:lineRule="exact"/>
        <w:ind w:left="567" w:hanging="425"/>
        <w:rPr>
          <w:sz w:val="26"/>
          <w:szCs w:val="26"/>
          <w:shd w:val="clear" w:color="auto" w:fill="FFFF00"/>
        </w:rPr>
      </w:pPr>
      <w:r w:rsidRPr="004A22EB">
        <w:rPr>
          <w:sz w:val="26"/>
          <w:szCs w:val="26"/>
        </w:rPr>
        <w:t>Cách xác định độ ồn theo tiêu chuẩn IEC 60076-10.</w:t>
      </w:r>
    </w:p>
    <w:p w14:paraId="7A75E1C3"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Độ tăng nhiệt</w:t>
      </w:r>
    </w:p>
    <w:p w14:paraId="1762F48C" w14:textId="77777777" w:rsidR="0033495F" w:rsidRPr="004A22EB" w:rsidRDefault="0033495F" w:rsidP="00423E32">
      <w:pPr>
        <w:tabs>
          <w:tab w:val="left" w:pos="851"/>
          <w:tab w:val="left" w:pos="1134"/>
        </w:tabs>
        <w:spacing w:before="20" w:after="20" w:line="360" w:lineRule="exact"/>
        <w:ind w:left="567" w:hanging="425"/>
        <w:rPr>
          <w:sz w:val="26"/>
          <w:szCs w:val="26"/>
        </w:rPr>
      </w:pPr>
      <w:r w:rsidRPr="004A22EB">
        <w:rPr>
          <w:sz w:val="26"/>
          <w:szCs w:val="26"/>
        </w:rPr>
        <w:t>Độ tăng nhiệt độ của dầu/cuộn dây tương ứng không quá 60</w:t>
      </w:r>
      <w:r w:rsidRPr="004A22EB">
        <w:rPr>
          <w:sz w:val="26"/>
          <w:szCs w:val="26"/>
          <w:vertAlign w:val="superscript"/>
        </w:rPr>
        <w:t>o</w:t>
      </w:r>
      <w:r w:rsidRPr="004A22EB">
        <w:rPr>
          <w:sz w:val="26"/>
          <w:szCs w:val="26"/>
        </w:rPr>
        <w:t>C/65</w:t>
      </w:r>
      <w:r w:rsidRPr="004A22EB">
        <w:rPr>
          <w:sz w:val="26"/>
          <w:szCs w:val="26"/>
          <w:vertAlign w:val="superscript"/>
        </w:rPr>
        <w:t>o</w:t>
      </w:r>
      <w:r w:rsidRPr="004A22EB">
        <w:rPr>
          <w:sz w:val="26"/>
          <w:szCs w:val="26"/>
        </w:rPr>
        <w:t xml:space="preserve">C. </w:t>
      </w:r>
    </w:p>
    <w:p w14:paraId="4A4C5854" w14:textId="77777777" w:rsidR="0033495F" w:rsidRPr="004A22EB" w:rsidRDefault="0033495F">
      <w:pPr>
        <w:numPr>
          <w:ilvl w:val="0"/>
          <w:numId w:val="351"/>
        </w:numPr>
        <w:tabs>
          <w:tab w:val="left" w:pos="540"/>
          <w:tab w:val="left" w:pos="1134"/>
        </w:tabs>
        <w:autoSpaceDE w:val="0"/>
        <w:autoSpaceDN w:val="0"/>
        <w:spacing w:before="20" w:after="20"/>
        <w:ind w:left="567" w:hanging="425"/>
        <w:jc w:val="both"/>
        <w:rPr>
          <w:b/>
          <w:sz w:val="26"/>
          <w:szCs w:val="26"/>
        </w:rPr>
      </w:pPr>
      <w:r w:rsidRPr="004A22EB">
        <w:rPr>
          <w:b/>
          <w:sz w:val="26"/>
          <w:szCs w:val="26"/>
        </w:rPr>
        <w:t>Tiêu chuẩn về tổn hao, dòng điện không tải, điện áp ngắn mạch</w:t>
      </w:r>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345"/>
        <w:gridCol w:w="2345"/>
        <w:gridCol w:w="2345"/>
        <w:gridCol w:w="2215"/>
      </w:tblGrid>
      <w:tr w:rsidR="004A22EB" w:rsidRPr="004A22EB" w14:paraId="0D2AA908" w14:textId="77777777" w:rsidTr="00AB2098">
        <w:trPr>
          <w:trHeight w:val="1495"/>
          <w:jc w:val="center"/>
        </w:trPr>
        <w:tc>
          <w:tcPr>
            <w:tcW w:w="2345" w:type="dxa"/>
            <w:vAlign w:val="center"/>
          </w:tcPr>
          <w:p w14:paraId="6DE57491"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lastRenderedPageBreak/>
              <w:t>Công suất định mức (kVA)</w:t>
            </w:r>
          </w:p>
        </w:tc>
        <w:tc>
          <w:tcPr>
            <w:tcW w:w="2345" w:type="dxa"/>
            <w:vAlign w:val="center"/>
          </w:tcPr>
          <w:p w14:paraId="16B5C7A7"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Tổn hao không tải (Po) cực đại (W)</w:t>
            </w:r>
          </w:p>
        </w:tc>
        <w:tc>
          <w:tcPr>
            <w:tcW w:w="2345" w:type="dxa"/>
            <w:vAlign w:val="center"/>
          </w:tcPr>
          <w:p w14:paraId="56B91793"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Tổn hao có tải (Pk) cực đại ở nhiệt độ cuộn dây 75</w:t>
            </w:r>
            <w:r w:rsidRPr="004A22EB">
              <w:rPr>
                <w:b/>
                <w:sz w:val="26"/>
                <w:szCs w:val="26"/>
                <w:vertAlign w:val="superscript"/>
              </w:rPr>
              <w:t>0</w:t>
            </w:r>
            <w:r w:rsidRPr="004A22EB">
              <w:rPr>
                <w:b/>
                <w:sz w:val="26"/>
                <w:szCs w:val="26"/>
              </w:rPr>
              <w:t>C (W)</w:t>
            </w:r>
          </w:p>
        </w:tc>
        <w:tc>
          <w:tcPr>
            <w:tcW w:w="2215" w:type="dxa"/>
            <w:shd w:val="clear" w:color="auto" w:fill="auto"/>
            <w:vAlign w:val="center"/>
          </w:tcPr>
          <w:p w14:paraId="15CA4E4D" w14:textId="77777777" w:rsidR="0033495F" w:rsidRPr="004A22EB" w:rsidRDefault="0033495F" w:rsidP="00423E32">
            <w:pPr>
              <w:tabs>
                <w:tab w:val="left" w:pos="1134"/>
              </w:tabs>
              <w:spacing w:before="20" w:after="20" w:line="360" w:lineRule="exact"/>
              <w:ind w:left="567" w:hanging="425"/>
              <w:jc w:val="center"/>
              <w:rPr>
                <w:b/>
                <w:sz w:val="26"/>
                <w:szCs w:val="26"/>
              </w:rPr>
            </w:pPr>
            <w:r w:rsidRPr="004A22EB">
              <w:rPr>
                <w:b/>
                <w:sz w:val="26"/>
                <w:szCs w:val="26"/>
              </w:rPr>
              <w:t>Điện áp ngắn mạch nhỏ nhất (U</w:t>
            </w:r>
            <w:r w:rsidRPr="004A22EB">
              <w:rPr>
                <w:b/>
                <w:sz w:val="26"/>
                <w:szCs w:val="26"/>
                <w:vertAlign w:val="subscript"/>
              </w:rPr>
              <w:t>k</w:t>
            </w:r>
            <w:r w:rsidRPr="004A22EB">
              <w:rPr>
                <w:b/>
                <w:sz w:val="26"/>
                <w:szCs w:val="26"/>
              </w:rPr>
              <w:t>) (%)</w:t>
            </w:r>
          </w:p>
        </w:tc>
      </w:tr>
      <w:tr w:rsidR="004A22EB" w:rsidRPr="004A22EB" w14:paraId="6C2259AD" w14:textId="77777777" w:rsidTr="00AB2098">
        <w:trPr>
          <w:jc w:val="center"/>
        </w:trPr>
        <w:tc>
          <w:tcPr>
            <w:tcW w:w="9250" w:type="dxa"/>
            <w:gridSpan w:val="4"/>
            <w:shd w:val="clear" w:color="auto" w:fill="auto"/>
            <w:vAlign w:val="center"/>
          </w:tcPr>
          <w:p w14:paraId="38A34F34" w14:textId="77777777" w:rsidR="0033495F" w:rsidRPr="004A22EB" w:rsidRDefault="0033495F" w:rsidP="00423E32">
            <w:pPr>
              <w:tabs>
                <w:tab w:val="left" w:pos="1134"/>
              </w:tabs>
              <w:spacing w:before="20" w:after="20"/>
              <w:ind w:left="567" w:hanging="425"/>
              <w:rPr>
                <w:sz w:val="26"/>
                <w:szCs w:val="26"/>
              </w:rPr>
            </w:pPr>
            <w:r w:rsidRPr="004A22EB">
              <w:rPr>
                <w:b/>
                <w:sz w:val="26"/>
                <w:szCs w:val="26"/>
              </w:rPr>
              <w:t>Máy biến áp 3 pha 22/0,4 (kV)</w:t>
            </w:r>
          </w:p>
        </w:tc>
      </w:tr>
      <w:tr w:rsidR="004A22EB" w:rsidRPr="004A22EB" w14:paraId="1657B696" w14:textId="77777777" w:rsidTr="00AB2098">
        <w:trPr>
          <w:jc w:val="center"/>
        </w:trPr>
        <w:tc>
          <w:tcPr>
            <w:tcW w:w="2345" w:type="dxa"/>
            <w:vAlign w:val="center"/>
          </w:tcPr>
          <w:p w14:paraId="7CD72F3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c>
          <w:tcPr>
            <w:tcW w:w="2345" w:type="dxa"/>
            <w:vAlign w:val="center"/>
          </w:tcPr>
          <w:p w14:paraId="663C3E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60</w:t>
            </w:r>
          </w:p>
        </w:tc>
        <w:tc>
          <w:tcPr>
            <w:tcW w:w="2345" w:type="dxa"/>
            <w:vAlign w:val="center"/>
          </w:tcPr>
          <w:p w14:paraId="30442F9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1.250</w:t>
            </w:r>
          </w:p>
        </w:tc>
        <w:tc>
          <w:tcPr>
            <w:tcW w:w="2215" w:type="dxa"/>
            <w:vMerge w:val="restart"/>
            <w:shd w:val="clear" w:color="auto" w:fill="auto"/>
            <w:vAlign w:val="center"/>
          </w:tcPr>
          <w:p w14:paraId="42E2EAD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w:t>
            </w:r>
          </w:p>
        </w:tc>
      </w:tr>
      <w:tr w:rsidR="004A22EB" w:rsidRPr="004A22EB" w14:paraId="5A4E7E9E" w14:textId="77777777" w:rsidTr="00AB2098">
        <w:trPr>
          <w:jc w:val="center"/>
        </w:trPr>
        <w:tc>
          <w:tcPr>
            <w:tcW w:w="2345" w:type="dxa"/>
            <w:vAlign w:val="center"/>
          </w:tcPr>
          <w:p w14:paraId="3E045DB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w:t>
            </w:r>
          </w:p>
        </w:tc>
        <w:tc>
          <w:tcPr>
            <w:tcW w:w="2345" w:type="dxa"/>
            <w:vAlign w:val="center"/>
          </w:tcPr>
          <w:p w14:paraId="488C7C1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76</w:t>
            </w:r>
          </w:p>
        </w:tc>
        <w:tc>
          <w:tcPr>
            <w:tcW w:w="2345" w:type="dxa"/>
            <w:vAlign w:val="center"/>
          </w:tcPr>
          <w:p w14:paraId="508252A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1.940</w:t>
            </w:r>
          </w:p>
        </w:tc>
        <w:tc>
          <w:tcPr>
            <w:tcW w:w="2215" w:type="dxa"/>
            <w:vMerge/>
            <w:shd w:val="clear" w:color="auto" w:fill="auto"/>
            <w:vAlign w:val="center"/>
          </w:tcPr>
          <w:p w14:paraId="32AAB78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B76F972" w14:textId="77777777" w:rsidTr="00AB2098">
        <w:trPr>
          <w:jc w:val="center"/>
        </w:trPr>
        <w:tc>
          <w:tcPr>
            <w:tcW w:w="2345" w:type="dxa"/>
            <w:vAlign w:val="center"/>
          </w:tcPr>
          <w:p w14:paraId="105C5A6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w:t>
            </w:r>
          </w:p>
        </w:tc>
        <w:tc>
          <w:tcPr>
            <w:tcW w:w="2345" w:type="dxa"/>
            <w:vAlign w:val="center"/>
          </w:tcPr>
          <w:p w14:paraId="4205D81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c>
          <w:tcPr>
            <w:tcW w:w="2345" w:type="dxa"/>
            <w:vAlign w:val="center"/>
          </w:tcPr>
          <w:p w14:paraId="753F078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2.600</w:t>
            </w:r>
          </w:p>
        </w:tc>
        <w:tc>
          <w:tcPr>
            <w:tcW w:w="2215" w:type="dxa"/>
            <w:vMerge/>
            <w:shd w:val="clear" w:color="auto" w:fill="auto"/>
            <w:vAlign w:val="center"/>
          </w:tcPr>
          <w:p w14:paraId="0E10897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487D721" w14:textId="77777777" w:rsidTr="00AB2098">
        <w:trPr>
          <w:jc w:val="center"/>
        </w:trPr>
        <w:tc>
          <w:tcPr>
            <w:tcW w:w="2345" w:type="dxa"/>
            <w:vAlign w:val="center"/>
          </w:tcPr>
          <w:p w14:paraId="0E4C420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320</w:t>
            </w:r>
          </w:p>
        </w:tc>
        <w:tc>
          <w:tcPr>
            <w:tcW w:w="2345" w:type="dxa"/>
            <w:vAlign w:val="center"/>
          </w:tcPr>
          <w:p w14:paraId="1E8D3E6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116</w:t>
            </w:r>
          </w:p>
        </w:tc>
        <w:tc>
          <w:tcPr>
            <w:tcW w:w="2345" w:type="dxa"/>
            <w:vAlign w:val="center"/>
          </w:tcPr>
          <w:p w14:paraId="2B9F38E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3.170</w:t>
            </w:r>
          </w:p>
        </w:tc>
        <w:tc>
          <w:tcPr>
            <w:tcW w:w="2215" w:type="dxa"/>
            <w:vMerge/>
            <w:shd w:val="clear" w:color="auto" w:fill="auto"/>
            <w:vAlign w:val="center"/>
          </w:tcPr>
          <w:p w14:paraId="1655CC3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D692B5A" w14:textId="77777777" w:rsidTr="00AB2098">
        <w:trPr>
          <w:jc w:val="center"/>
        </w:trPr>
        <w:tc>
          <w:tcPr>
            <w:tcW w:w="2345" w:type="dxa"/>
            <w:vAlign w:val="center"/>
          </w:tcPr>
          <w:p w14:paraId="1A5510F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w:t>
            </w:r>
          </w:p>
        </w:tc>
        <w:tc>
          <w:tcPr>
            <w:tcW w:w="2345" w:type="dxa"/>
            <w:vAlign w:val="center"/>
          </w:tcPr>
          <w:p w14:paraId="4C779C1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132</w:t>
            </w:r>
          </w:p>
        </w:tc>
        <w:tc>
          <w:tcPr>
            <w:tcW w:w="2345" w:type="dxa"/>
            <w:vAlign w:val="center"/>
          </w:tcPr>
          <w:p w14:paraId="23ABA3C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3.820</w:t>
            </w:r>
          </w:p>
        </w:tc>
        <w:tc>
          <w:tcPr>
            <w:tcW w:w="2215" w:type="dxa"/>
            <w:vMerge/>
            <w:shd w:val="clear" w:color="auto" w:fill="auto"/>
            <w:vAlign w:val="center"/>
          </w:tcPr>
          <w:p w14:paraId="0AB5D99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4ED0360" w14:textId="77777777" w:rsidTr="00AB2098">
        <w:trPr>
          <w:jc w:val="center"/>
        </w:trPr>
        <w:tc>
          <w:tcPr>
            <w:tcW w:w="2345" w:type="dxa"/>
            <w:vAlign w:val="center"/>
          </w:tcPr>
          <w:p w14:paraId="46B1100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560</w:t>
            </w:r>
          </w:p>
        </w:tc>
        <w:tc>
          <w:tcPr>
            <w:tcW w:w="2345" w:type="dxa"/>
            <w:vAlign w:val="center"/>
          </w:tcPr>
          <w:p w14:paraId="11C1ECB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176</w:t>
            </w:r>
          </w:p>
        </w:tc>
        <w:tc>
          <w:tcPr>
            <w:tcW w:w="2345" w:type="dxa"/>
            <w:vAlign w:val="center"/>
          </w:tcPr>
          <w:p w14:paraId="57A3C79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4.810</w:t>
            </w:r>
          </w:p>
        </w:tc>
        <w:tc>
          <w:tcPr>
            <w:tcW w:w="2215" w:type="dxa"/>
            <w:vMerge/>
            <w:shd w:val="clear" w:color="auto" w:fill="auto"/>
            <w:vAlign w:val="center"/>
          </w:tcPr>
          <w:p w14:paraId="412D60F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74036AA" w14:textId="77777777" w:rsidTr="00AB2098">
        <w:trPr>
          <w:jc w:val="center"/>
        </w:trPr>
        <w:tc>
          <w:tcPr>
            <w:tcW w:w="2345" w:type="dxa"/>
            <w:vAlign w:val="center"/>
          </w:tcPr>
          <w:p w14:paraId="13A73D1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630</w:t>
            </w:r>
          </w:p>
        </w:tc>
        <w:tc>
          <w:tcPr>
            <w:tcW w:w="2345" w:type="dxa"/>
            <w:vAlign w:val="center"/>
          </w:tcPr>
          <w:p w14:paraId="11DF4C3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216</w:t>
            </w:r>
          </w:p>
        </w:tc>
        <w:tc>
          <w:tcPr>
            <w:tcW w:w="2345" w:type="dxa"/>
            <w:vAlign w:val="center"/>
          </w:tcPr>
          <w:p w14:paraId="3E7B779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5.570</w:t>
            </w:r>
          </w:p>
        </w:tc>
        <w:tc>
          <w:tcPr>
            <w:tcW w:w="2215" w:type="dxa"/>
            <w:vMerge/>
            <w:shd w:val="clear" w:color="auto" w:fill="auto"/>
            <w:vAlign w:val="center"/>
          </w:tcPr>
          <w:p w14:paraId="21A738F1" w14:textId="77777777" w:rsidR="0033495F" w:rsidRPr="004A22EB" w:rsidRDefault="0033495F" w:rsidP="00423E32">
            <w:pPr>
              <w:tabs>
                <w:tab w:val="left" w:pos="1134"/>
              </w:tabs>
              <w:spacing w:before="20" w:after="20"/>
              <w:ind w:left="567" w:hanging="425"/>
              <w:jc w:val="center"/>
              <w:rPr>
                <w:sz w:val="26"/>
                <w:szCs w:val="26"/>
              </w:rPr>
            </w:pPr>
          </w:p>
        </w:tc>
      </w:tr>
    </w:tbl>
    <w:p w14:paraId="657DEBAD" w14:textId="77777777" w:rsidR="0033495F" w:rsidRPr="004A22EB" w:rsidRDefault="0033495F" w:rsidP="00423E32">
      <w:pPr>
        <w:tabs>
          <w:tab w:val="left" w:pos="851"/>
          <w:tab w:val="left" w:pos="1134"/>
        </w:tabs>
        <w:spacing w:before="20" w:after="20" w:line="312" w:lineRule="auto"/>
        <w:ind w:left="567" w:hanging="425"/>
        <w:rPr>
          <w:spacing w:val="-4"/>
          <w:sz w:val="26"/>
          <w:szCs w:val="26"/>
        </w:rPr>
      </w:pPr>
      <w:r w:rsidRPr="004A22EB">
        <w:rPr>
          <w:spacing w:val="-4"/>
          <w:sz w:val="26"/>
          <w:szCs w:val="26"/>
          <w:u w:val="single"/>
        </w:rPr>
        <w:t>Ghi chú</w:t>
      </w:r>
      <w:r w:rsidRPr="004A22EB">
        <w:rPr>
          <w:spacing w:val="-4"/>
          <w:sz w:val="26"/>
          <w:szCs w:val="26"/>
        </w:rPr>
        <w:t>:  Các MBA công suất khác áp dụng phương pháp nội suy tuyến tính.</w:t>
      </w:r>
    </w:p>
    <w:p w14:paraId="2AC73679" w14:textId="77777777" w:rsidR="0033495F" w:rsidRPr="004A22EB" w:rsidRDefault="0033495F">
      <w:pPr>
        <w:numPr>
          <w:ilvl w:val="0"/>
          <w:numId w:val="327"/>
        </w:numPr>
        <w:tabs>
          <w:tab w:val="clear" w:pos="720"/>
          <w:tab w:val="left" w:pos="540"/>
          <w:tab w:val="left" w:pos="1134"/>
        </w:tabs>
        <w:autoSpaceDE w:val="0"/>
        <w:autoSpaceDN w:val="0"/>
        <w:spacing w:before="20" w:after="20"/>
        <w:ind w:left="567" w:hanging="425"/>
        <w:jc w:val="both"/>
        <w:rPr>
          <w:b/>
          <w:spacing w:val="-4"/>
          <w:sz w:val="26"/>
          <w:szCs w:val="26"/>
        </w:rPr>
      </w:pPr>
      <w:r w:rsidRPr="004A22EB">
        <w:rPr>
          <w:b/>
          <w:spacing w:val="-4"/>
          <w:sz w:val="26"/>
          <w:szCs w:val="26"/>
        </w:rPr>
        <w:t xml:space="preserve">BẢNG </w:t>
      </w:r>
      <w:r w:rsidRPr="004A22EB">
        <w:rPr>
          <w:b/>
          <w:bCs/>
          <w:sz w:val="26"/>
          <w:szCs w:val="26"/>
        </w:rPr>
        <w:t>THÔNG</w:t>
      </w:r>
      <w:r w:rsidRPr="004A22EB">
        <w:rPr>
          <w:b/>
          <w:spacing w:val="-4"/>
          <w:sz w:val="26"/>
          <w:szCs w:val="26"/>
        </w:rPr>
        <w:t xml:space="preserve"> SỐ KỸ THUẬT </w:t>
      </w:r>
      <w:r w:rsidRPr="004A22EB">
        <w:rPr>
          <w:b/>
          <w:bCs/>
          <w:sz w:val="26"/>
          <w:szCs w:val="26"/>
        </w:rPr>
        <w:t>MÁY BIẾN ÁP TỔN HAO THẤP 3 PHA 22 kV</w:t>
      </w:r>
    </w:p>
    <w:tbl>
      <w:tblPr>
        <w:tblW w:w="1009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840"/>
        <w:gridCol w:w="4293"/>
        <w:gridCol w:w="780"/>
        <w:gridCol w:w="390"/>
        <w:gridCol w:w="390"/>
        <w:gridCol w:w="780"/>
        <w:gridCol w:w="780"/>
        <w:gridCol w:w="390"/>
        <w:gridCol w:w="390"/>
        <w:gridCol w:w="1062"/>
      </w:tblGrid>
      <w:tr w:rsidR="004A22EB" w:rsidRPr="004A22EB" w14:paraId="5E81A40F" w14:textId="77777777" w:rsidTr="00AB2098">
        <w:trPr>
          <w:trHeight w:val="283"/>
          <w:tblHeader/>
        </w:trPr>
        <w:tc>
          <w:tcPr>
            <w:tcW w:w="840" w:type="dxa"/>
            <w:vAlign w:val="center"/>
          </w:tcPr>
          <w:p w14:paraId="378185A4"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TT</w:t>
            </w:r>
          </w:p>
        </w:tc>
        <w:tc>
          <w:tcPr>
            <w:tcW w:w="4293" w:type="dxa"/>
            <w:vAlign w:val="center"/>
          </w:tcPr>
          <w:p w14:paraId="7EF0BB91"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Hạng mục</w:t>
            </w:r>
          </w:p>
        </w:tc>
        <w:tc>
          <w:tcPr>
            <w:tcW w:w="2340" w:type="dxa"/>
            <w:gridSpan w:val="4"/>
            <w:vAlign w:val="center"/>
          </w:tcPr>
          <w:p w14:paraId="7458A574"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Yêu cầu</w:t>
            </w:r>
          </w:p>
        </w:tc>
        <w:tc>
          <w:tcPr>
            <w:tcW w:w="2622" w:type="dxa"/>
            <w:gridSpan w:val="4"/>
            <w:vAlign w:val="center"/>
          </w:tcPr>
          <w:p w14:paraId="07D0560B"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Chào thầu</w:t>
            </w:r>
          </w:p>
        </w:tc>
      </w:tr>
      <w:tr w:rsidR="004A22EB" w:rsidRPr="004A22EB" w14:paraId="36EBF44F" w14:textId="77777777" w:rsidTr="00AB2098">
        <w:trPr>
          <w:trHeight w:val="283"/>
        </w:trPr>
        <w:tc>
          <w:tcPr>
            <w:tcW w:w="840" w:type="dxa"/>
            <w:vAlign w:val="center"/>
          </w:tcPr>
          <w:p w14:paraId="2E7FB8E7"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vAlign w:val="center"/>
          </w:tcPr>
          <w:p w14:paraId="74E54D82"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Nhà sản xuất</w:t>
            </w:r>
          </w:p>
        </w:tc>
        <w:tc>
          <w:tcPr>
            <w:tcW w:w="2340" w:type="dxa"/>
            <w:gridSpan w:val="4"/>
            <w:vAlign w:val="center"/>
          </w:tcPr>
          <w:p w14:paraId="1BDB5B0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2622" w:type="dxa"/>
            <w:gridSpan w:val="4"/>
          </w:tcPr>
          <w:p w14:paraId="493FFD7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B1F8F5F" w14:textId="77777777" w:rsidTr="00AB2098">
        <w:trPr>
          <w:trHeight w:val="283"/>
        </w:trPr>
        <w:tc>
          <w:tcPr>
            <w:tcW w:w="840" w:type="dxa"/>
            <w:vAlign w:val="center"/>
          </w:tcPr>
          <w:p w14:paraId="15083D04"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vAlign w:val="center"/>
          </w:tcPr>
          <w:p w14:paraId="78196C69"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tc>
        <w:tc>
          <w:tcPr>
            <w:tcW w:w="2340" w:type="dxa"/>
            <w:gridSpan w:val="4"/>
            <w:vAlign w:val="center"/>
          </w:tcPr>
          <w:p w14:paraId="0260ED9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2622" w:type="dxa"/>
            <w:gridSpan w:val="4"/>
          </w:tcPr>
          <w:p w14:paraId="5B8652B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B3384F6" w14:textId="77777777" w:rsidTr="00AB2098">
        <w:trPr>
          <w:trHeight w:val="283"/>
        </w:trPr>
        <w:tc>
          <w:tcPr>
            <w:tcW w:w="840" w:type="dxa"/>
            <w:vAlign w:val="center"/>
          </w:tcPr>
          <w:p w14:paraId="14CC0109"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vAlign w:val="center"/>
          </w:tcPr>
          <w:p w14:paraId="715081B8"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w:t>
            </w:r>
          </w:p>
        </w:tc>
        <w:tc>
          <w:tcPr>
            <w:tcW w:w="2340" w:type="dxa"/>
            <w:gridSpan w:val="4"/>
            <w:vAlign w:val="center"/>
          </w:tcPr>
          <w:p w14:paraId="388D6CA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2622" w:type="dxa"/>
            <w:gridSpan w:val="4"/>
          </w:tcPr>
          <w:p w14:paraId="248EF40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9862D29" w14:textId="77777777" w:rsidTr="00AB2098">
        <w:trPr>
          <w:trHeight w:val="283"/>
        </w:trPr>
        <w:tc>
          <w:tcPr>
            <w:tcW w:w="840" w:type="dxa"/>
            <w:vAlign w:val="center"/>
          </w:tcPr>
          <w:p w14:paraId="2280867E" w14:textId="77777777" w:rsidR="0033495F" w:rsidRPr="004A22EB" w:rsidRDefault="0033495F" w:rsidP="00423E32">
            <w:pPr>
              <w:tabs>
                <w:tab w:val="left" w:pos="1134"/>
              </w:tabs>
              <w:spacing w:before="20" w:after="20"/>
              <w:ind w:left="567" w:hanging="425"/>
              <w:rPr>
                <w:b/>
                <w:bCs/>
                <w:sz w:val="26"/>
                <w:szCs w:val="26"/>
              </w:rPr>
            </w:pPr>
          </w:p>
        </w:tc>
        <w:tc>
          <w:tcPr>
            <w:tcW w:w="4293" w:type="dxa"/>
            <w:vAlign w:val="center"/>
          </w:tcPr>
          <w:p w14:paraId="37B4614C" w14:textId="77777777" w:rsidR="0033495F" w:rsidRPr="004A22EB" w:rsidRDefault="0033495F" w:rsidP="00423E32">
            <w:pPr>
              <w:tabs>
                <w:tab w:val="left" w:pos="376"/>
                <w:tab w:val="left" w:pos="1134"/>
              </w:tabs>
              <w:spacing w:before="20" w:after="20"/>
              <w:ind w:left="567" w:right="-210" w:hanging="425"/>
              <w:rPr>
                <w:b/>
                <w:bCs/>
                <w:sz w:val="26"/>
                <w:szCs w:val="26"/>
              </w:rPr>
            </w:pPr>
            <w:r w:rsidRPr="004A22EB">
              <w:rPr>
                <w:b/>
                <w:bCs/>
                <w:sz w:val="26"/>
                <w:szCs w:val="26"/>
              </w:rPr>
              <w:t>ĐIỀU KIỆN CHUNG</w:t>
            </w:r>
          </w:p>
        </w:tc>
        <w:tc>
          <w:tcPr>
            <w:tcW w:w="2340" w:type="dxa"/>
            <w:gridSpan w:val="4"/>
            <w:vAlign w:val="center"/>
          </w:tcPr>
          <w:p w14:paraId="1E056C11" w14:textId="77777777" w:rsidR="0033495F" w:rsidRPr="004A22EB" w:rsidRDefault="0033495F" w:rsidP="00423E32">
            <w:pPr>
              <w:tabs>
                <w:tab w:val="left" w:pos="1134"/>
              </w:tabs>
              <w:spacing w:before="20" w:after="20"/>
              <w:ind w:left="567" w:hanging="425"/>
              <w:jc w:val="center"/>
              <w:rPr>
                <w:b/>
                <w:bCs/>
                <w:sz w:val="26"/>
                <w:szCs w:val="26"/>
              </w:rPr>
            </w:pPr>
          </w:p>
        </w:tc>
        <w:tc>
          <w:tcPr>
            <w:tcW w:w="2622" w:type="dxa"/>
            <w:gridSpan w:val="4"/>
          </w:tcPr>
          <w:p w14:paraId="510F784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59EB049A" w14:textId="77777777" w:rsidTr="00AB2098">
        <w:trPr>
          <w:trHeight w:val="283"/>
        </w:trPr>
        <w:tc>
          <w:tcPr>
            <w:tcW w:w="840" w:type="dxa"/>
            <w:vAlign w:val="center"/>
          </w:tcPr>
          <w:p w14:paraId="0B7F50EB"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vAlign w:val="center"/>
          </w:tcPr>
          <w:p w14:paraId="2E5004BD" w14:textId="77777777" w:rsidR="0033495F" w:rsidRPr="004A22EB" w:rsidRDefault="0033495F" w:rsidP="00423E32">
            <w:pPr>
              <w:tabs>
                <w:tab w:val="left" w:pos="1134"/>
              </w:tabs>
              <w:spacing w:before="20" w:after="20"/>
              <w:ind w:left="567" w:hanging="425"/>
              <w:rPr>
                <w:sz w:val="26"/>
                <w:szCs w:val="26"/>
              </w:rPr>
            </w:pPr>
            <w:r w:rsidRPr="004A22EB">
              <w:rPr>
                <w:bCs/>
                <w:sz w:val="26"/>
                <w:szCs w:val="26"/>
                <w:lang w:val="pt-BR"/>
              </w:rPr>
              <w:t>1. Điều kiện môi trường làm việc của thiết bị</w:t>
            </w:r>
          </w:p>
        </w:tc>
        <w:tc>
          <w:tcPr>
            <w:tcW w:w="2340" w:type="dxa"/>
            <w:gridSpan w:val="4"/>
            <w:vAlign w:val="center"/>
          </w:tcPr>
          <w:p w14:paraId="4ED2976F"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00084FD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E97211C" w14:textId="77777777" w:rsidTr="00AB2098">
        <w:trPr>
          <w:trHeight w:val="283"/>
        </w:trPr>
        <w:tc>
          <w:tcPr>
            <w:tcW w:w="840" w:type="dxa"/>
            <w:vAlign w:val="center"/>
          </w:tcPr>
          <w:p w14:paraId="281C7592"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66D7192F"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Nhiệt độ môi trường lớn nhất</w:t>
            </w:r>
          </w:p>
        </w:tc>
        <w:tc>
          <w:tcPr>
            <w:tcW w:w="2340" w:type="dxa"/>
            <w:gridSpan w:val="4"/>
            <w:vAlign w:val="center"/>
          </w:tcPr>
          <w:p w14:paraId="64EE144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45</w:t>
            </w:r>
            <w:r w:rsidRPr="004A22EB">
              <w:rPr>
                <w:sz w:val="26"/>
                <w:szCs w:val="26"/>
                <w:vertAlign w:val="superscript"/>
              </w:rPr>
              <w:t>0</w:t>
            </w:r>
            <w:r w:rsidRPr="004A22EB">
              <w:rPr>
                <w:sz w:val="26"/>
                <w:szCs w:val="26"/>
              </w:rPr>
              <w:t>C</w:t>
            </w:r>
          </w:p>
        </w:tc>
        <w:tc>
          <w:tcPr>
            <w:tcW w:w="2622" w:type="dxa"/>
            <w:gridSpan w:val="4"/>
          </w:tcPr>
          <w:p w14:paraId="1C8D2A2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622A889" w14:textId="77777777" w:rsidTr="00AB2098">
        <w:trPr>
          <w:trHeight w:val="283"/>
        </w:trPr>
        <w:tc>
          <w:tcPr>
            <w:tcW w:w="840" w:type="dxa"/>
            <w:vAlign w:val="center"/>
          </w:tcPr>
          <w:p w14:paraId="36DE348C"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5929EA1"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Nhiệt độ môi trường nhỏ nhất</w:t>
            </w:r>
          </w:p>
        </w:tc>
        <w:tc>
          <w:tcPr>
            <w:tcW w:w="2340" w:type="dxa"/>
            <w:gridSpan w:val="4"/>
            <w:vAlign w:val="center"/>
          </w:tcPr>
          <w:p w14:paraId="64DC29B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w:t>
            </w:r>
            <w:r w:rsidRPr="004A22EB">
              <w:rPr>
                <w:sz w:val="26"/>
                <w:szCs w:val="26"/>
                <w:vertAlign w:val="superscript"/>
              </w:rPr>
              <w:t>0</w:t>
            </w:r>
            <w:r w:rsidRPr="004A22EB">
              <w:rPr>
                <w:sz w:val="26"/>
                <w:szCs w:val="26"/>
              </w:rPr>
              <w:t>C</w:t>
            </w:r>
          </w:p>
        </w:tc>
        <w:tc>
          <w:tcPr>
            <w:tcW w:w="2622" w:type="dxa"/>
            <w:gridSpan w:val="4"/>
          </w:tcPr>
          <w:p w14:paraId="6D38C67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01A935C" w14:textId="77777777" w:rsidTr="00AB2098">
        <w:trPr>
          <w:trHeight w:val="283"/>
        </w:trPr>
        <w:tc>
          <w:tcPr>
            <w:tcW w:w="840" w:type="dxa"/>
            <w:vAlign w:val="center"/>
          </w:tcPr>
          <w:p w14:paraId="6AA8596C"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577B7347"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Khí hậu</w:t>
            </w:r>
          </w:p>
        </w:tc>
        <w:tc>
          <w:tcPr>
            <w:tcW w:w="2340" w:type="dxa"/>
            <w:gridSpan w:val="4"/>
            <w:vAlign w:val="center"/>
          </w:tcPr>
          <w:p w14:paraId="36024BF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Nhiệt đới, nóng ẩm</w:t>
            </w:r>
          </w:p>
        </w:tc>
        <w:tc>
          <w:tcPr>
            <w:tcW w:w="2622" w:type="dxa"/>
            <w:gridSpan w:val="4"/>
          </w:tcPr>
          <w:p w14:paraId="11297FD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38C87AA" w14:textId="77777777" w:rsidTr="00AB2098">
        <w:trPr>
          <w:trHeight w:val="283"/>
        </w:trPr>
        <w:tc>
          <w:tcPr>
            <w:tcW w:w="840" w:type="dxa"/>
            <w:vAlign w:val="center"/>
          </w:tcPr>
          <w:p w14:paraId="1693D6A3"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409DF71E"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 xml:space="preserve">Độ ẩm </w:t>
            </w:r>
            <w:r w:rsidRPr="004A22EB">
              <w:rPr>
                <w:sz w:val="26"/>
                <w:szCs w:val="26"/>
              </w:rPr>
              <w:t>tương đối cao nhất</w:t>
            </w:r>
          </w:p>
        </w:tc>
        <w:tc>
          <w:tcPr>
            <w:tcW w:w="2340" w:type="dxa"/>
            <w:gridSpan w:val="4"/>
            <w:vAlign w:val="center"/>
          </w:tcPr>
          <w:p w14:paraId="071E222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c>
          <w:tcPr>
            <w:tcW w:w="2622" w:type="dxa"/>
            <w:gridSpan w:val="4"/>
          </w:tcPr>
          <w:p w14:paraId="2A121A6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DD1C1F4" w14:textId="77777777" w:rsidTr="00AB2098">
        <w:trPr>
          <w:trHeight w:val="283"/>
        </w:trPr>
        <w:tc>
          <w:tcPr>
            <w:tcW w:w="840" w:type="dxa"/>
            <w:vAlign w:val="center"/>
          </w:tcPr>
          <w:p w14:paraId="113D43DA"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7660B36C"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Độ cao lắp đặt thiết bị so với  mực nước biển</w:t>
            </w:r>
          </w:p>
        </w:tc>
        <w:tc>
          <w:tcPr>
            <w:tcW w:w="2340" w:type="dxa"/>
            <w:gridSpan w:val="4"/>
            <w:vAlign w:val="center"/>
          </w:tcPr>
          <w:p w14:paraId="76D01D0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Đến 1000m</w:t>
            </w:r>
          </w:p>
        </w:tc>
        <w:tc>
          <w:tcPr>
            <w:tcW w:w="2622" w:type="dxa"/>
            <w:gridSpan w:val="4"/>
          </w:tcPr>
          <w:p w14:paraId="28F6C43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4757A91" w14:textId="77777777" w:rsidTr="00AB2098">
        <w:trPr>
          <w:trHeight w:val="283"/>
        </w:trPr>
        <w:tc>
          <w:tcPr>
            <w:tcW w:w="840" w:type="dxa"/>
            <w:vAlign w:val="center"/>
          </w:tcPr>
          <w:p w14:paraId="130A76EC"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138107F1" w14:textId="77777777" w:rsidR="0033495F" w:rsidRPr="004A22EB" w:rsidRDefault="0033495F">
            <w:pPr>
              <w:numPr>
                <w:ilvl w:val="0"/>
                <w:numId w:val="341"/>
              </w:numPr>
              <w:tabs>
                <w:tab w:val="left" w:pos="376"/>
                <w:tab w:val="left" w:pos="1134"/>
              </w:tabs>
              <w:spacing w:before="20" w:after="20"/>
              <w:ind w:left="567" w:hanging="425"/>
              <w:rPr>
                <w:sz w:val="26"/>
                <w:szCs w:val="26"/>
                <w:lang w:val="pt-BR"/>
              </w:rPr>
            </w:pPr>
            <w:r w:rsidRPr="004A22EB">
              <w:rPr>
                <w:sz w:val="26"/>
                <w:szCs w:val="26"/>
                <w:lang w:val="pt-BR"/>
              </w:rPr>
              <w:t xml:space="preserve">Vận tốc gió lớn nhất </w:t>
            </w:r>
            <w:r w:rsidRPr="004A22EB">
              <w:rPr>
                <w:sz w:val="26"/>
                <w:szCs w:val="26"/>
              </w:rPr>
              <w:t>(đối với thiết bị làm việc ngoài trời)</w:t>
            </w:r>
          </w:p>
        </w:tc>
        <w:tc>
          <w:tcPr>
            <w:tcW w:w="2340" w:type="dxa"/>
            <w:gridSpan w:val="4"/>
            <w:vAlign w:val="center"/>
          </w:tcPr>
          <w:p w14:paraId="581A519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 km/h</w:t>
            </w:r>
          </w:p>
        </w:tc>
        <w:tc>
          <w:tcPr>
            <w:tcW w:w="2622" w:type="dxa"/>
            <w:gridSpan w:val="4"/>
          </w:tcPr>
          <w:p w14:paraId="04B9BC3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77CFEAC" w14:textId="77777777" w:rsidTr="00AB2098">
        <w:trPr>
          <w:trHeight w:val="283"/>
        </w:trPr>
        <w:tc>
          <w:tcPr>
            <w:tcW w:w="840" w:type="dxa"/>
            <w:vAlign w:val="center"/>
          </w:tcPr>
          <w:p w14:paraId="09EBF38E"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3BEB511F"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sz w:val="26"/>
                <w:szCs w:val="26"/>
                <w:lang w:val="pt-BR"/>
              </w:rPr>
              <w:t xml:space="preserve">Lưu ý: Trường hợp thiết bị </w:t>
            </w:r>
            <w:r w:rsidRPr="004A22EB">
              <w:rPr>
                <w:rFonts w:ascii="Times New Roman" w:hAnsi="Times New Roman"/>
                <w:sz w:val="26"/>
                <w:szCs w:val="26"/>
              </w:rPr>
              <w:t>được</w:t>
            </w:r>
            <w:r w:rsidRPr="004A22EB">
              <w:rPr>
                <w:rFonts w:ascii="Times New Roman" w:hAnsi="Times New Roman"/>
                <w:sz w:val="26"/>
                <w:szCs w:val="26"/>
                <w:lang w:val="pt-BR"/>
              </w:rPr>
              <w:t xml:space="preserve">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2340" w:type="dxa"/>
            <w:gridSpan w:val="4"/>
            <w:vAlign w:val="center"/>
          </w:tcPr>
          <w:p w14:paraId="4D93F77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 </w:t>
            </w:r>
          </w:p>
        </w:tc>
        <w:tc>
          <w:tcPr>
            <w:tcW w:w="2622" w:type="dxa"/>
            <w:gridSpan w:val="4"/>
          </w:tcPr>
          <w:p w14:paraId="408A5F7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53D3DDA" w14:textId="77777777" w:rsidTr="00AB2098">
        <w:trPr>
          <w:trHeight w:val="283"/>
        </w:trPr>
        <w:tc>
          <w:tcPr>
            <w:tcW w:w="840" w:type="dxa"/>
            <w:vAlign w:val="center"/>
          </w:tcPr>
          <w:p w14:paraId="3142C6EE"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vAlign w:val="center"/>
          </w:tcPr>
          <w:p w14:paraId="69D66602"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bCs/>
                <w:sz w:val="26"/>
                <w:szCs w:val="26"/>
                <w:lang w:val="pt-BR"/>
              </w:rPr>
              <w:t>2. Điều kiện vận hành của hệ thống điện</w:t>
            </w:r>
          </w:p>
        </w:tc>
        <w:tc>
          <w:tcPr>
            <w:tcW w:w="2340" w:type="dxa"/>
            <w:gridSpan w:val="4"/>
            <w:vAlign w:val="center"/>
          </w:tcPr>
          <w:p w14:paraId="61145ADA"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64EE4E4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29B6801" w14:textId="77777777" w:rsidTr="00AB2098">
        <w:trPr>
          <w:trHeight w:val="283"/>
        </w:trPr>
        <w:tc>
          <w:tcPr>
            <w:tcW w:w="840" w:type="dxa"/>
            <w:vAlign w:val="center"/>
          </w:tcPr>
          <w:p w14:paraId="397AA20C"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30A775A3"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Điện áp danh định của hệ thống (kV)</w:t>
            </w:r>
          </w:p>
        </w:tc>
        <w:tc>
          <w:tcPr>
            <w:tcW w:w="2340" w:type="dxa"/>
            <w:gridSpan w:val="4"/>
            <w:vAlign w:val="center"/>
          </w:tcPr>
          <w:p w14:paraId="2358A87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22</w:t>
            </w:r>
          </w:p>
        </w:tc>
        <w:tc>
          <w:tcPr>
            <w:tcW w:w="2622" w:type="dxa"/>
            <w:gridSpan w:val="4"/>
          </w:tcPr>
          <w:p w14:paraId="1B42895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D6444E6" w14:textId="77777777" w:rsidTr="00AB2098">
        <w:trPr>
          <w:trHeight w:val="283"/>
        </w:trPr>
        <w:tc>
          <w:tcPr>
            <w:tcW w:w="840" w:type="dxa"/>
            <w:vAlign w:val="center"/>
          </w:tcPr>
          <w:p w14:paraId="7EF1DE4D"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1FEA3E6A" w14:textId="77777777" w:rsidR="0033495F" w:rsidRPr="004A22EB" w:rsidRDefault="0033495F" w:rsidP="00423E32">
            <w:pPr>
              <w:tabs>
                <w:tab w:val="left" w:pos="1134"/>
              </w:tabs>
              <w:spacing w:before="20" w:after="20"/>
              <w:ind w:left="567" w:hanging="425"/>
              <w:rPr>
                <w:sz w:val="26"/>
                <w:szCs w:val="26"/>
              </w:rPr>
            </w:pPr>
            <w:r w:rsidRPr="004A22EB">
              <w:rPr>
                <w:sz w:val="26"/>
                <w:szCs w:val="26"/>
              </w:rPr>
              <w:t>Sơ đồ</w:t>
            </w:r>
          </w:p>
        </w:tc>
        <w:tc>
          <w:tcPr>
            <w:tcW w:w="2340" w:type="dxa"/>
            <w:gridSpan w:val="4"/>
          </w:tcPr>
          <w:p w14:paraId="7869278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 pha</w:t>
            </w:r>
          </w:p>
        </w:tc>
        <w:tc>
          <w:tcPr>
            <w:tcW w:w="2622" w:type="dxa"/>
            <w:gridSpan w:val="4"/>
          </w:tcPr>
          <w:p w14:paraId="751E104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2411A9B" w14:textId="77777777" w:rsidTr="00AB2098">
        <w:trPr>
          <w:trHeight w:val="283"/>
        </w:trPr>
        <w:tc>
          <w:tcPr>
            <w:tcW w:w="840" w:type="dxa"/>
            <w:vAlign w:val="center"/>
          </w:tcPr>
          <w:p w14:paraId="2AB3E6D3"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52AAFA21"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Chế độ nối đất trung tính</w:t>
            </w:r>
          </w:p>
        </w:tc>
        <w:tc>
          <w:tcPr>
            <w:tcW w:w="2340" w:type="dxa"/>
            <w:gridSpan w:val="4"/>
            <w:vAlign w:val="center"/>
          </w:tcPr>
          <w:p w14:paraId="044A96C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c>
          <w:tcPr>
            <w:tcW w:w="2622" w:type="dxa"/>
            <w:gridSpan w:val="4"/>
          </w:tcPr>
          <w:p w14:paraId="3C876BD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9020D07" w14:textId="77777777" w:rsidTr="00AB2098">
        <w:trPr>
          <w:trHeight w:val="283"/>
        </w:trPr>
        <w:tc>
          <w:tcPr>
            <w:tcW w:w="840" w:type="dxa"/>
            <w:vAlign w:val="center"/>
          </w:tcPr>
          <w:p w14:paraId="06A67DAF"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3C306017"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làm việc lớn nhất của thiết bị (kV)</w:t>
            </w:r>
          </w:p>
        </w:tc>
        <w:tc>
          <w:tcPr>
            <w:tcW w:w="2340" w:type="dxa"/>
            <w:gridSpan w:val="4"/>
            <w:vAlign w:val="center"/>
          </w:tcPr>
          <w:p w14:paraId="26E3311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24</w:t>
            </w:r>
          </w:p>
        </w:tc>
        <w:tc>
          <w:tcPr>
            <w:tcW w:w="2622" w:type="dxa"/>
            <w:gridSpan w:val="4"/>
          </w:tcPr>
          <w:p w14:paraId="74DE236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C72D23F" w14:textId="77777777" w:rsidTr="00AB2098">
        <w:trPr>
          <w:trHeight w:val="283"/>
        </w:trPr>
        <w:tc>
          <w:tcPr>
            <w:tcW w:w="840" w:type="dxa"/>
            <w:vAlign w:val="center"/>
          </w:tcPr>
          <w:p w14:paraId="2EBA85E8"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44AFF03F"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 (Hz)</w:t>
            </w:r>
          </w:p>
        </w:tc>
        <w:tc>
          <w:tcPr>
            <w:tcW w:w="2340" w:type="dxa"/>
            <w:gridSpan w:val="4"/>
            <w:vAlign w:val="center"/>
          </w:tcPr>
          <w:p w14:paraId="2CA067F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2622" w:type="dxa"/>
            <w:gridSpan w:val="4"/>
          </w:tcPr>
          <w:p w14:paraId="20C2639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2AAC5F6" w14:textId="77777777" w:rsidTr="00AB2098">
        <w:trPr>
          <w:trHeight w:val="283"/>
        </w:trPr>
        <w:tc>
          <w:tcPr>
            <w:tcW w:w="840" w:type="dxa"/>
            <w:vAlign w:val="center"/>
          </w:tcPr>
          <w:p w14:paraId="3BF89E8B"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vAlign w:val="center"/>
          </w:tcPr>
          <w:p w14:paraId="4BE7044D"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bCs/>
                <w:sz w:val="26"/>
                <w:szCs w:val="26"/>
                <w:lang w:val="pt-BR"/>
              </w:rPr>
            </w:pPr>
            <w:r w:rsidRPr="004A22EB">
              <w:rPr>
                <w:rFonts w:ascii="Times New Roman" w:hAnsi="Times New Roman"/>
                <w:bCs/>
                <w:sz w:val="26"/>
                <w:szCs w:val="26"/>
                <w:lang w:val="pt-BR"/>
              </w:rPr>
              <w:t>3. Chứng chỉ chất lượng</w:t>
            </w:r>
          </w:p>
        </w:tc>
        <w:tc>
          <w:tcPr>
            <w:tcW w:w="2340" w:type="dxa"/>
            <w:gridSpan w:val="4"/>
            <w:vAlign w:val="center"/>
          </w:tcPr>
          <w:p w14:paraId="789CD496"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33947DC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A2B48AF" w14:textId="77777777" w:rsidTr="00AB2098">
        <w:trPr>
          <w:trHeight w:val="283"/>
        </w:trPr>
        <w:tc>
          <w:tcPr>
            <w:tcW w:w="840" w:type="dxa"/>
            <w:vAlign w:val="center"/>
          </w:tcPr>
          <w:p w14:paraId="4C7959D0"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66776C88"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máy biến áp. Nhà sản xuất phải có phòng thử nghiệm xuất xưởng với các trang thiết bị phục vụ thử nghiệm được kiểm chuẩn bởi cơ quan quản lý chất lượng.</w:t>
            </w:r>
          </w:p>
        </w:tc>
        <w:tc>
          <w:tcPr>
            <w:tcW w:w="2340" w:type="dxa"/>
            <w:gridSpan w:val="4"/>
            <w:vAlign w:val="center"/>
          </w:tcPr>
          <w:p w14:paraId="0E8B93C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BB1AC4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201C248" w14:textId="77777777" w:rsidTr="00AB2098">
        <w:trPr>
          <w:trHeight w:val="283"/>
        </w:trPr>
        <w:tc>
          <w:tcPr>
            <w:tcW w:w="840" w:type="dxa"/>
            <w:vAlign w:val="center"/>
          </w:tcPr>
          <w:p w14:paraId="39902516"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69EB89B7"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tiết kiệm năng lượng, an toàn cháy nổ, môi trường, sở hữu trí tuệ, nhãn mác v.v.</w:t>
            </w:r>
          </w:p>
        </w:tc>
        <w:tc>
          <w:tcPr>
            <w:tcW w:w="2340" w:type="dxa"/>
            <w:gridSpan w:val="4"/>
            <w:vAlign w:val="center"/>
          </w:tcPr>
          <w:p w14:paraId="0C0F31B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DF1D83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4753E32" w14:textId="77777777" w:rsidTr="00AB2098">
        <w:trPr>
          <w:trHeight w:val="283"/>
        </w:trPr>
        <w:tc>
          <w:tcPr>
            <w:tcW w:w="840" w:type="dxa"/>
            <w:vAlign w:val="center"/>
          </w:tcPr>
          <w:p w14:paraId="1886EC05"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0B194793"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b/>
                <w:color w:val="auto"/>
                <w:szCs w:val="26"/>
              </w:rPr>
            </w:pPr>
            <w:r w:rsidRPr="004A22EB">
              <w:rPr>
                <w:rFonts w:ascii="Times New Roman" w:hAnsi="Times New Roman"/>
                <w:b/>
                <w:color w:val="auto"/>
                <w:szCs w:val="26"/>
              </w:rPr>
              <w:t>THÔNG SỐ KỸ THUẬT</w:t>
            </w:r>
          </w:p>
        </w:tc>
        <w:tc>
          <w:tcPr>
            <w:tcW w:w="2340" w:type="dxa"/>
            <w:gridSpan w:val="4"/>
            <w:vAlign w:val="center"/>
          </w:tcPr>
          <w:p w14:paraId="63DB8F04"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790A8AA1"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EDBD7DB" w14:textId="77777777" w:rsidTr="00AB2098">
        <w:trPr>
          <w:trHeight w:val="283"/>
        </w:trPr>
        <w:tc>
          <w:tcPr>
            <w:tcW w:w="840" w:type="dxa"/>
            <w:vAlign w:val="center"/>
          </w:tcPr>
          <w:p w14:paraId="40DFD9CF"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66B3A546"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lang w:val="sv-SE"/>
              </w:rPr>
            </w:pPr>
            <w:r w:rsidRPr="004A22EB">
              <w:rPr>
                <w:b/>
                <w:bCs/>
                <w:sz w:val="26"/>
                <w:szCs w:val="26"/>
              </w:rPr>
              <w:t>Yêu</w:t>
            </w:r>
            <w:r w:rsidRPr="004A22EB">
              <w:rPr>
                <w:b/>
                <w:sz w:val="26"/>
                <w:szCs w:val="26"/>
              </w:rPr>
              <w:t xml:space="preserve"> cầu chung</w:t>
            </w:r>
          </w:p>
        </w:tc>
        <w:tc>
          <w:tcPr>
            <w:tcW w:w="2340" w:type="dxa"/>
            <w:gridSpan w:val="4"/>
            <w:vAlign w:val="center"/>
          </w:tcPr>
          <w:p w14:paraId="14D86EC9"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4E1ECE4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2F4989E" w14:textId="77777777" w:rsidTr="00AB2098">
        <w:trPr>
          <w:trHeight w:val="283"/>
        </w:trPr>
        <w:tc>
          <w:tcPr>
            <w:tcW w:w="840" w:type="dxa"/>
            <w:vAlign w:val="center"/>
          </w:tcPr>
          <w:p w14:paraId="22F4952C"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1C0B7DB2" w14:textId="77777777" w:rsidR="0033495F" w:rsidRPr="004A22EB" w:rsidRDefault="0033495F">
            <w:pPr>
              <w:numPr>
                <w:ilvl w:val="3"/>
                <w:numId w:val="346"/>
              </w:numPr>
              <w:tabs>
                <w:tab w:val="clear" w:pos="2880"/>
                <w:tab w:val="left" w:pos="381"/>
                <w:tab w:val="left" w:pos="1134"/>
              </w:tabs>
              <w:spacing w:before="20" w:after="20"/>
              <w:ind w:left="567" w:right="100" w:hanging="425"/>
              <w:jc w:val="both"/>
              <w:rPr>
                <w:spacing w:val="2"/>
                <w:sz w:val="26"/>
                <w:szCs w:val="26"/>
                <w:lang w:val="sv-SE"/>
              </w:rPr>
            </w:pPr>
            <w:r w:rsidRPr="004A22EB">
              <w:rPr>
                <w:spacing w:val="2"/>
                <w:sz w:val="26"/>
                <w:szCs w:val="26"/>
                <w:lang w:val="sv-SE"/>
              </w:rPr>
              <w:t>MBA là loại kín hoặc loại hở, 3 pha (điện áp định mức sơ cấp 22 kV), nạp dầu hoàn chỉnh, ruột máy ngâm trong dầu, kiểu làm mát bằng gió tự nhiên (ONAN).</w:t>
            </w:r>
          </w:p>
        </w:tc>
        <w:tc>
          <w:tcPr>
            <w:tcW w:w="2340" w:type="dxa"/>
            <w:gridSpan w:val="4"/>
            <w:vAlign w:val="center"/>
          </w:tcPr>
          <w:p w14:paraId="7FE1DEC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72CF661"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DE6ACEF" w14:textId="77777777" w:rsidTr="00AB2098">
        <w:trPr>
          <w:trHeight w:val="283"/>
        </w:trPr>
        <w:tc>
          <w:tcPr>
            <w:tcW w:w="840" w:type="dxa"/>
            <w:vAlign w:val="center"/>
          </w:tcPr>
          <w:p w14:paraId="6C8FB3C5"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5FF08C9E" w14:textId="77777777" w:rsidR="0033495F" w:rsidRPr="004A22EB" w:rsidRDefault="0033495F">
            <w:pPr>
              <w:numPr>
                <w:ilvl w:val="0"/>
                <w:numId w:val="337"/>
              </w:numPr>
              <w:tabs>
                <w:tab w:val="left" w:pos="381"/>
                <w:tab w:val="left" w:pos="1134"/>
              </w:tabs>
              <w:spacing w:before="20" w:after="20"/>
              <w:ind w:left="567" w:right="100" w:hanging="425"/>
              <w:jc w:val="both"/>
              <w:rPr>
                <w:spacing w:val="2"/>
                <w:sz w:val="26"/>
                <w:szCs w:val="26"/>
                <w:lang w:val="sv-SE"/>
              </w:rPr>
            </w:pPr>
            <w:r w:rsidRPr="004A22EB">
              <w:rPr>
                <w:spacing w:val="2"/>
                <w:sz w:val="26"/>
                <w:szCs w:val="26"/>
                <w:lang w:val="sv-SE"/>
              </w:rPr>
              <w:t>Máy được thiết kế, chế tạo phù hợp với điều kiện vận hành ngoài trời, lắp trên cột điện hoặc lắp trên bệ móng bê tông hoặc lắp đặt trong nhà.</w:t>
            </w:r>
          </w:p>
        </w:tc>
        <w:tc>
          <w:tcPr>
            <w:tcW w:w="2340" w:type="dxa"/>
            <w:gridSpan w:val="4"/>
            <w:vAlign w:val="center"/>
          </w:tcPr>
          <w:p w14:paraId="2A4F739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451190A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0EC65B9" w14:textId="77777777" w:rsidTr="00AB2098">
        <w:trPr>
          <w:trHeight w:val="283"/>
        </w:trPr>
        <w:tc>
          <w:tcPr>
            <w:tcW w:w="840" w:type="dxa"/>
            <w:vAlign w:val="center"/>
          </w:tcPr>
          <w:p w14:paraId="25851FFF"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7F2944F0" w14:textId="77777777" w:rsidR="0033495F" w:rsidRPr="004A22EB" w:rsidRDefault="0033495F">
            <w:pPr>
              <w:numPr>
                <w:ilvl w:val="0"/>
                <w:numId w:val="337"/>
              </w:numPr>
              <w:tabs>
                <w:tab w:val="left" w:pos="381"/>
                <w:tab w:val="left" w:pos="1134"/>
              </w:tabs>
              <w:spacing w:before="20" w:after="20"/>
              <w:ind w:left="567" w:right="100" w:hanging="425"/>
              <w:jc w:val="both"/>
              <w:rPr>
                <w:spacing w:val="2"/>
                <w:sz w:val="26"/>
                <w:szCs w:val="26"/>
                <w:lang w:val="sv-SE"/>
              </w:rPr>
            </w:pPr>
            <w:r w:rsidRPr="004A22EB">
              <w:rPr>
                <w:spacing w:val="2"/>
                <w:sz w:val="26"/>
                <w:szCs w:val="26"/>
                <w:lang w:val="sv-SE"/>
              </w:rPr>
              <w:t>Tất cả vật liệu, công nghệ chế tạo, thí nghiệm và thiết bị được cung cấp phải phù hợp với các điều kiện quy định của TCVN, tiêu chuẩn quốc tế và phù hợp cho từng vị trí lắp đặt, trong điều kiện vận hành bình thường cũng như các trường hợp bất lợi nhất đã được dự tính và phải đạt được tuổi thọ thiết kế.</w:t>
            </w:r>
          </w:p>
        </w:tc>
        <w:tc>
          <w:tcPr>
            <w:tcW w:w="2340" w:type="dxa"/>
            <w:gridSpan w:val="4"/>
            <w:vAlign w:val="center"/>
          </w:tcPr>
          <w:p w14:paraId="6D469A1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4891EAE0"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2E1525A" w14:textId="77777777" w:rsidTr="00AB2098">
        <w:trPr>
          <w:trHeight w:val="283"/>
        </w:trPr>
        <w:tc>
          <w:tcPr>
            <w:tcW w:w="840" w:type="dxa"/>
            <w:vAlign w:val="center"/>
          </w:tcPr>
          <w:p w14:paraId="28073596"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379F8AFE" w14:textId="77777777" w:rsidR="0033495F" w:rsidRPr="004A22EB" w:rsidRDefault="0033495F">
            <w:pPr>
              <w:numPr>
                <w:ilvl w:val="0"/>
                <w:numId w:val="337"/>
              </w:numPr>
              <w:tabs>
                <w:tab w:val="left" w:pos="381"/>
                <w:tab w:val="left" w:pos="1134"/>
              </w:tabs>
              <w:spacing w:before="20" w:after="20"/>
              <w:ind w:left="567" w:right="100" w:hanging="425"/>
              <w:jc w:val="both"/>
              <w:rPr>
                <w:spacing w:val="2"/>
                <w:sz w:val="26"/>
                <w:szCs w:val="26"/>
                <w:lang w:val="sv-SE"/>
              </w:rPr>
            </w:pPr>
            <w:r w:rsidRPr="004A22EB">
              <w:rPr>
                <w:spacing w:val="2"/>
                <w:sz w:val="26"/>
                <w:szCs w:val="26"/>
                <w:lang w:val="sv-SE"/>
              </w:rPr>
              <w:t xml:space="preserve">Thiết kế phải đảm bảo cho việc lắp đặt, thay thế và bảo dưỡng sửa </w:t>
            </w:r>
            <w:r w:rsidRPr="004A22EB">
              <w:rPr>
                <w:spacing w:val="2"/>
                <w:sz w:val="26"/>
                <w:szCs w:val="26"/>
                <w:lang w:val="sv-SE"/>
              </w:rPr>
              <w:lastRenderedPageBreak/>
              <w:t>chữa thuận tiện, giảm thiểu các rủi ro gây cháy nổ và gây hại cho môi trường.</w:t>
            </w:r>
          </w:p>
        </w:tc>
        <w:tc>
          <w:tcPr>
            <w:tcW w:w="2340" w:type="dxa"/>
            <w:gridSpan w:val="4"/>
            <w:vAlign w:val="center"/>
          </w:tcPr>
          <w:p w14:paraId="7EA4016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622" w:type="dxa"/>
            <w:gridSpan w:val="4"/>
          </w:tcPr>
          <w:p w14:paraId="74D678B3"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E7474D6" w14:textId="77777777" w:rsidTr="00AB2098">
        <w:trPr>
          <w:trHeight w:val="283"/>
        </w:trPr>
        <w:tc>
          <w:tcPr>
            <w:tcW w:w="840" w:type="dxa"/>
            <w:vAlign w:val="center"/>
          </w:tcPr>
          <w:p w14:paraId="7921331D"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09B2D95F"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Vỏ máy biến áp</w:t>
            </w:r>
          </w:p>
        </w:tc>
        <w:tc>
          <w:tcPr>
            <w:tcW w:w="2340" w:type="dxa"/>
            <w:gridSpan w:val="4"/>
            <w:vAlign w:val="center"/>
          </w:tcPr>
          <w:p w14:paraId="2D49D27A"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041C584F"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F4CFF52" w14:textId="77777777" w:rsidTr="00AB2098">
        <w:trPr>
          <w:trHeight w:val="283"/>
        </w:trPr>
        <w:tc>
          <w:tcPr>
            <w:tcW w:w="840" w:type="dxa"/>
            <w:vAlign w:val="center"/>
          </w:tcPr>
          <w:p w14:paraId="64B3210A"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47075AAB" w14:textId="77777777" w:rsidR="0033495F" w:rsidRPr="004A22EB" w:rsidRDefault="0033495F">
            <w:pPr>
              <w:numPr>
                <w:ilvl w:val="3"/>
                <w:numId w:val="346"/>
              </w:numPr>
              <w:tabs>
                <w:tab w:val="clear" w:pos="2880"/>
                <w:tab w:val="left" w:pos="471"/>
                <w:tab w:val="left" w:pos="1134"/>
              </w:tabs>
              <w:spacing w:before="20" w:after="20"/>
              <w:ind w:left="567" w:hanging="425"/>
              <w:jc w:val="both"/>
              <w:rPr>
                <w:spacing w:val="2"/>
                <w:sz w:val="26"/>
                <w:szCs w:val="26"/>
                <w:lang w:val="sv-SE"/>
              </w:rPr>
            </w:pPr>
            <w:r w:rsidRPr="004A22EB">
              <w:rPr>
                <w:sz w:val="26"/>
                <w:szCs w:val="26"/>
              </w:rPr>
              <w:t>Vỏ máy biến áp phải được thiết kế đảm bảo có thể nâng hạ, vận chuyển mà không bị biến dạng hư hỏng hay rò dầu.</w:t>
            </w:r>
          </w:p>
        </w:tc>
        <w:tc>
          <w:tcPr>
            <w:tcW w:w="2340" w:type="dxa"/>
            <w:gridSpan w:val="4"/>
            <w:vAlign w:val="center"/>
          </w:tcPr>
          <w:p w14:paraId="002E2A64" w14:textId="77777777" w:rsidR="0033495F" w:rsidRPr="004A22EB" w:rsidRDefault="0033495F" w:rsidP="00423E32">
            <w:pPr>
              <w:tabs>
                <w:tab w:val="left" w:pos="1134"/>
              </w:tabs>
              <w:spacing w:before="20" w:after="20"/>
              <w:ind w:left="567" w:hanging="425"/>
              <w:jc w:val="center"/>
              <w:rPr>
                <w:b/>
                <w:sz w:val="26"/>
                <w:szCs w:val="26"/>
              </w:rPr>
            </w:pPr>
            <w:r w:rsidRPr="004A22EB">
              <w:rPr>
                <w:sz w:val="26"/>
                <w:szCs w:val="26"/>
              </w:rPr>
              <w:t>Đáp ứng</w:t>
            </w:r>
          </w:p>
        </w:tc>
        <w:tc>
          <w:tcPr>
            <w:tcW w:w="2622" w:type="dxa"/>
            <w:gridSpan w:val="4"/>
          </w:tcPr>
          <w:p w14:paraId="061CF0C2"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C5351AD" w14:textId="77777777" w:rsidTr="00AB2098">
        <w:trPr>
          <w:trHeight w:val="283"/>
        </w:trPr>
        <w:tc>
          <w:tcPr>
            <w:tcW w:w="840" w:type="dxa"/>
            <w:vAlign w:val="center"/>
          </w:tcPr>
          <w:p w14:paraId="67EBC184"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5A6BDEF9" w14:textId="77777777" w:rsidR="0033495F" w:rsidRPr="004A22EB" w:rsidRDefault="0033495F" w:rsidP="00423E32">
            <w:pPr>
              <w:tabs>
                <w:tab w:val="left" w:pos="471"/>
                <w:tab w:val="left" w:pos="1134"/>
              </w:tabs>
              <w:spacing w:before="20" w:after="20"/>
              <w:ind w:left="567" w:right="60" w:hanging="425"/>
              <w:rPr>
                <w:sz w:val="26"/>
                <w:szCs w:val="26"/>
              </w:rPr>
            </w:pPr>
            <w:r w:rsidRPr="004A22EB">
              <w:rPr>
                <w:sz w:val="26"/>
                <w:szCs w:val="26"/>
              </w:rPr>
              <w:t xml:space="preserve">2. Vỏ máy được làm kín hoàn toàn bằng liên kết bu lông, có van lấy mẫu dầu, bộ chỉ thị mức dầu và không có bình dầu phụ (đối với máy biến áp kiểu kín) hoặc có trang bị bình dầu phụ (đối </w:t>
            </w:r>
            <w:r w:rsidRPr="004A22EB">
              <w:rPr>
                <w:bCs/>
                <w:sz w:val="26"/>
                <w:szCs w:val="26"/>
              </w:rPr>
              <w:t>với</w:t>
            </w:r>
            <w:r w:rsidRPr="004A22EB">
              <w:rPr>
                <w:sz w:val="26"/>
                <w:szCs w:val="26"/>
              </w:rPr>
              <w:t xml:space="preserve"> máy biến áp kiểu hở). </w:t>
            </w:r>
          </w:p>
        </w:tc>
        <w:tc>
          <w:tcPr>
            <w:tcW w:w="2340" w:type="dxa"/>
            <w:gridSpan w:val="4"/>
            <w:vAlign w:val="center"/>
          </w:tcPr>
          <w:p w14:paraId="7755DBE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3E2513D"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A6C1785" w14:textId="77777777" w:rsidTr="00AB2098">
        <w:trPr>
          <w:trHeight w:val="283"/>
        </w:trPr>
        <w:tc>
          <w:tcPr>
            <w:tcW w:w="840" w:type="dxa"/>
            <w:vAlign w:val="center"/>
          </w:tcPr>
          <w:p w14:paraId="73711C62"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555AC0D4"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bCs/>
                <w:sz w:val="26"/>
                <w:szCs w:val="26"/>
              </w:rPr>
              <w:t xml:space="preserve">Đáy vỏ </w:t>
            </w:r>
            <w:r w:rsidRPr="004A22EB">
              <w:rPr>
                <w:sz w:val="26"/>
                <w:szCs w:val="26"/>
              </w:rPr>
              <w:t>máy</w:t>
            </w:r>
            <w:r w:rsidRPr="004A22EB">
              <w:rPr>
                <w:bCs/>
                <w:sz w:val="26"/>
                <w:szCs w:val="26"/>
              </w:rPr>
              <w:t xml:space="preserve"> hình chữ nhật hoặc </w:t>
            </w:r>
            <w:r w:rsidRPr="004A22EB">
              <w:rPr>
                <w:sz w:val="26"/>
                <w:szCs w:val="26"/>
              </w:rPr>
              <w:t>oval. Vỏ máy phải có móc cẩu để vận chuyển và móc để tháo dỡ nắp máy khi cần kiểm tra.</w:t>
            </w:r>
          </w:p>
        </w:tc>
        <w:tc>
          <w:tcPr>
            <w:tcW w:w="2340" w:type="dxa"/>
            <w:gridSpan w:val="4"/>
            <w:vAlign w:val="center"/>
          </w:tcPr>
          <w:p w14:paraId="15A46E2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60222ED9"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AAF56AF" w14:textId="77777777" w:rsidTr="00AB2098">
        <w:trPr>
          <w:trHeight w:val="283"/>
        </w:trPr>
        <w:tc>
          <w:tcPr>
            <w:tcW w:w="840" w:type="dxa"/>
            <w:vAlign w:val="center"/>
          </w:tcPr>
          <w:p w14:paraId="3FCF173E"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06BB7BC5" w14:textId="77777777" w:rsidR="0033495F" w:rsidRPr="004A22EB" w:rsidRDefault="0033495F">
            <w:pPr>
              <w:numPr>
                <w:ilvl w:val="0"/>
                <w:numId w:val="355"/>
              </w:numPr>
              <w:tabs>
                <w:tab w:val="left" w:pos="471"/>
                <w:tab w:val="left" w:pos="1134"/>
              </w:tabs>
              <w:spacing w:before="20" w:after="20"/>
              <w:ind w:left="567" w:right="60" w:hanging="425"/>
              <w:jc w:val="both"/>
              <w:rPr>
                <w:spacing w:val="-6"/>
                <w:sz w:val="26"/>
                <w:szCs w:val="26"/>
              </w:rPr>
            </w:pPr>
            <w:r w:rsidRPr="004A22EB">
              <w:rPr>
                <w:spacing w:val="-6"/>
                <w:sz w:val="26"/>
                <w:szCs w:val="26"/>
              </w:rPr>
              <w:t xml:space="preserve">Vật liệu làm vỏ máy là thép </w:t>
            </w:r>
            <w:r w:rsidRPr="004A22EB">
              <w:rPr>
                <w:sz w:val="26"/>
                <w:szCs w:val="26"/>
              </w:rPr>
              <w:t>chịu</w:t>
            </w:r>
            <w:r w:rsidRPr="004A22EB">
              <w:rPr>
                <w:spacing w:val="-6"/>
                <w:sz w:val="26"/>
                <w:szCs w:val="26"/>
              </w:rPr>
              <w:t xml:space="preserve"> lực, có bề dày đảm bảo chịu được áp lực bên trong máy (tối thiểu 30 kPa trong 8 giờ) ở các chế độ vận hành bình thường cũng như khi xảy ra sự cố và được bảo vệ phòng nổ bằng van áp lực (với MBA &lt; 1.600 kVA) hoặc rơle áp lực (với MBA </w:t>
            </w:r>
            <w:r w:rsidRPr="004A22EB">
              <w:rPr>
                <w:spacing w:val="-6"/>
                <w:sz w:val="26"/>
                <w:szCs w:val="26"/>
                <w:u w:val="single"/>
              </w:rPr>
              <w:t>&gt;</w:t>
            </w:r>
            <w:r w:rsidRPr="004A22EB">
              <w:rPr>
                <w:spacing w:val="-6"/>
                <w:sz w:val="26"/>
                <w:szCs w:val="26"/>
              </w:rPr>
              <w:t xml:space="preserve"> 1.600 kVA có máy cắt phía sơ cấp).</w:t>
            </w:r>
          </w:p>
        </w:tc>
        <w:tc>
          <w:tcPr>
            <w:tcW w:w="2340" w:type="dxa"/>
            <w:gridSpan w:val="4"/>
            <w:vAlign w:val="center"/>
          </w:tcPr>
          <w:p w14:paraId="6187EAA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6425B2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6563F9E" w14:textId="77777777" w:rsidTr="00AB2098">
        <w:trPr>
          <w:trHeight w:val="283"/>
        </w:trPr>
        <w:tc>
          <w:tcPr>
            <w:tcW w:w="840" w:type="dxa"/>
            <w:vAlign w:val="center"/>
          </w:tcPr>
          <w:p w14:paraId="239D52EA"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65829E97" w14:textId="77777777" w:rsidR="0033495F" w:rsidRPr="004A22EB" w:rsidRDefault="0033495F">
            <w:pPr>
              <w:numPr>
                <w:ilvl w:val="0"/>
                <w:numId w:val="355"/>
              </w:numPr>
              <w:tabs>
                <w:tab w:val="left" w:pos="471"/>
                <w:tab w:val="left" w:pos="1134"/>
              </w:tabs>
              <w:spacing w:before="20" w:after="20"/>
              <w:ind w:left="567" w:right="60" w:hanging="425"/>
              <w:jc w:val="both"/>
              <w:rPr>
                <w:spacing w:val="-6"/>
                <w:sz w:val="26"/>
                <w:szCs w:val="26"/>
              </w:rPr>
            </w:pPr>
            <w:r w:rsidRPr="004A22EB">
              <w:rPr>
                <w:spacing w:val="-6"/>
                <w:sz w:val="26"/>
                <w:szCs w:val="26"/>
              </w:rPr>
              <w:t>Bộ phận giải toả áp lực (van phòng nổ) được thiết kế phù hợp để đảm bảo yêu cầu phòng chống cháy nổ khi có hiện tượng bất thường hoặc sự cố nội bộ máy.</w:t>
            </w:r>
          </w:p>
        </w:tc>
        <w:tc>
          <w:tcPr>
            <w:tcW w:w="2340" w:type="dxa"/>
            <w:gridSpan w:val="4"/>
            <w:vAlign w:val="center"/>
          </w:tcPr>
          <w:p w14:paraId="5F0B00E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442EE6B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07FFEF0" w14:textId="77777777" w:rsidTr="00AB2098">
        <w:trPr>
          <w:trHeight w:val="283"/>
        </w:trPr>
        <w:tc>
          <w:tcPr>
            <w:tcW w:w="840" w:type="dxa"/>
            <w:vAlign w:val="center"/>
          </w:tcPr>
          <w:p w14:paraId="45D36644"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5A071EAF" w14:textId="77777777" w:rsidR="0033495F" w:rsidRPr="004A22EB" w:rsidRDefault="0033495F">
            <w:pPr>
              <w:numPr>
                <w:ilvl w:val="0"/>
                <w:numId w:val="355"/>
              </w:numPr>
              <w:tabs>
                <w:tab w:val="left" w:pos="471"/>
                <w:tab w:val="left" w:pos="1134"/>
              </w:tabs>
              <w:spacing w:before="20" w:after="20"/>
              <w:ind w:left="567" w:right="60" w:hanging="425"/>
              <w:jc w:val="both"/>
              <w:rPr>
                <w:spacing w:val="-6"/>
                <w:sz w:val="26"/>
                <w:szCs w:val="26"/>
              </w:rPr>
            </w:pPr>
            <w:r w:rsidRPr="004A22EB">
              <w:rPr>
                <w:spacing w:val="-6"/>
                <w:sz w:val="26"/>
                <w:szCs w:val="26"/>
              </w:rPr>
              <w:t xml:space="preserve">Bình dầu phụ (đối với máy biến áp kiểu hở) hoặc cơ cấu chứa dầu giãn nở (đối với máy biến áp kiểu kín) được nối thông với thùng máy biến áp. </w:t>
            </w:r>
          </w:p>
        </w:tc>
        <w:tc>
          <w:tcPr>
            <w:tcW w:w="2340" w:type="dxa"/>
            <w:gridSpan w:val="4"/>
            <w:vAlign w:val="center"/>
          </w:tcPr>
          <w:p w14:paraId="5E31139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BC85C0C"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5DDD15C" w14:textId="77777777" w:rsidTr="00AB2098">
        <w:trPr>
          <w:trHeight w:val="283"/>
        </w:trPr>
        <w:tc>
          <w:tcPr>
            <w:tcW w:w="840" w:type="dxa"/>
            <w:vAlign w:val="center"/>
          </w:tcPr>
          <w:p w14:paraId="7964416F"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162F3018"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 xml:space="preserve">Đối với máy biến áp kiểu hở: Trong dải nhiệt độ dầu trong máy biến áp từ 5°C đến 105°C, dung tích thùng dầu phụ phải đảm bảo sao cho dầu trong thùng dầu phụ không được tràn ra ngoài và không thấp hơn đáy bình dầu phụ. Đáy bình dầu </w:t>
            </w:r>
            <w:r w:rsidRPr="004A22EB">
              <w:rPr>
                <w:sz w:val="26"/>
                <w:szCs w:val="26"/>
              </w:rPr>
              <w:lastRenderedPageBreak/>
              <w:t>phụ có độ cao tương đương đầu sứ xuyên trung áp.</w:t>
            </w:r>
          </w:p>
        </w:tc>
        <w:tc>
          <w:tcPr>
            <w:tcW w:w="2340" w:type="dxa"/>
            <w:gridSpan w:val="4"/>
            <w:vAlign w:val="center"/>
          </w:tcPr>
          <w:p w14:paraId="2B54CA6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622" w:type="dxa"/>
            <w:gridSpan w:val="4"/>
          </w:tcPr>
          <w:p w14:paraId="6EE6C343"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53A3A44" w14:textId="77777777" w:rsidTr="00AB2098">
        <w:trPr>
          <w:trHeight w:val="283"/>
        </w:trPr>
        <w:tc>
          <w:tcPr>
            <w:tcW w:w="840" w:type="dxa"/>
            <w:vAlign w:val="center"/>
          </w:tcPr>
          <w:p w14:paraId="49B57F2D"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52DCC97F"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Đối với máy biến áp kiểu kín, vỏ máy phải có khả năng tự co giãn để trong dảỉ nhiệt độ làm việc (5°C đến 105°C) hoặc bị tác động bởi các thao tác bình thường (bốc dỡ, vận chuyển v.v.), mức dầu trong máy (được kiểm tra qua ống kiểm tra mức dầu) phải nằm trong giới hạn cho phép.</w:t>
            </w:r>
          </w:p>
        </w:tc>
        <w:tc>
          <w:tcPr>
            <w:tcW w:w="2340" w:type="dxa"/>
            <w:gridSpan w:val="4"/>
            <w:vAlign w:val="center"/>
          </w:tcPr>
          <w:p w14:paraId="7B2AF9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AAEF6A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9CC7112" w14:textId="77777777" w:rsidTr="00AB2098">
        <w:trPr>
          <w:trHeight w:val="283"/>
        </w:trPr>
        <w:tc>
          <w:tcPr>
            <w:tcW w:w="840" w:type="dxa"/>
            <w:vAlign w:val="center"/>
          </w:tcPr>
          <w:p w14:paraId="05DA205E"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1C186B93"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Đối với các máy biến áp kiểu hở có công suất lớn có thể yêu cầu chế tạo cánh tản nhiệt rời, bắt với thân máy biến áp bằng mặt bích và có thể tháo rời khi vận chuyển.</w:t>
            </w:r>
          </w:p>
        </w:tc>
        <w:tc>
          <w:tcPr>
            <w:tcW w:w="2340" w:type="dxa"/>
            <w:gridSpan w:val="4"/>
            <w:vAlign w:val="center"/>
          </w:tcPr>
          <w:p w14:paraId="6FE3AD6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0C815CA9"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CF9D734" w14:textId="77777777" w:rsidTr="00AB2098">
        <w:trPr>
          <w:trHeight w:val="283"/>
        </w:trPr>
        <w:tc>
          <w:tcPr>
            <w:tcW w:w="840" w:type="dxa"/>
            <w:vAlign w:val="center"/>
          </w:tcPr>
          <w:p w14:paraId="131AA9CA"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00F07398"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Tiếp địa cho máy được thực hiện cho mạch từ và vỏ máy, đảm bảo tiếp xúc điện chắc chắn. Cực nối đất vỏ máy được bố trí tại phần dưới thùng về phía sứ xuyên hạ áp và có ký hiệu nối đất. Tiếp địa phải được bắt bằng bulông có ren không nhỏ hơn M12.</w:t>
            </w:r>
          </w:p>
        </w:tc>
        <w:tc>
          <w:tcPr>
            <w:tcW w:w="2340" w:type="dxa"/>
            <w:gridSpan w:val="4"/>
            <w:vAlign w:val="center"/>
          </w:tcPr>
          <w:p w14:paraId="238F2D1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46C19EE7"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9206F9C" w14:textId="77777777" w:rsidTr="00AB2098">
        <w:trPr>
          <w:trHeight w:val="283"/>
        </w:trPr>
        <w:tc>
          <w:tcPr>
            <w:tcW w:w="840" w:type="dxa"/>
            <w:vAlign w:val="center"/>
          </w:tcPr>
          <w:p w14:paraId="67C1A86D"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0B6742D4"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 xml:space="preserve">Xử lý bề mặt: Thùng chứa máy biến áp và các phụ tùng phải được sơn bằng công nghệ sơn tĩnh điện với độ dày lớp sơn phủ đảm bảo khả năng bảo vệ chống gỉ, chống ăn mòn vỏ máy đồng thời phải phù hợp với đặc tính giãn nở của vỏ máy (đối với MBA kiểu kín). </w:t>
            </w:r>
          </w:p>
        </w:tc>
        <w:tc>
          <w:tcPr>
            <w:tcW w:w="2340" w:type="dxa"/>
            <w:gridSpan w:val="4"/>
            <w:vAlign w:val="center"/>
          </w:tcPr>
          <w:p w14:paraId="137B81B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042BA332"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DD39321" w14:textId="77777777" w:rsidTr="00AB2098">
        <w:trPr>
          <w:trHeight w:val="283"/>
        </w:trPr>
        <w:tc>
          <w:tcPr>
            <w:tcW w:w="840" w:type="dxa"/>
            <w:vAlign w:val="center"/>
          </w:tcPr>
          <w:p w14:paraId="0C66813A"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53784178"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Màu của sơn bên ngoài của thùng máy phải đảm bảo khả năng tản nhiệt của máy biến áp cũng như tránh hấp thụ nhiệt năng từ ánh nắng mặt trời (màu xám nhạt).</w:t>
            </w:r>
          </w:p>
        </w:tc>
        <w:tc>
          <w:tcPr>
            <w:tcW w:w="2340" w:type="dxa"/>
            <w:gridSpan w:val="4"/>
            <w:vAlign w:val="center"/>
          </w:tcPr>
          <w:p w14:paraId="477489A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5CD1F5E7"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FE1D815" w14:textId="77777777" w:rsidTr="00AB2098">
        <w:trPr>
          <w:trHeight w:val="283"/>
        </w:trPr>
        <w:tc>
          <w:tcPr>
            <w:tcW w:w="840" w:type="dxa"/>
            <w:vAlign w:val="center"/>
          </w:tcPr>
          <w:p w14:paraId="38C04EA0"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449530DC" w14:textId="77777777" w:rsidR="0033495F" w:rsidRPr="004A22EB" w:rsidRDefault="0033495F">
            <w:pPr>
              <w:numPr>
                <w:ilvl w:val="0"/>
                <w:numId w:val="355"/>
              </w:numPr>
              <w:tabs>
                <w:tab w:val="left" w:pos="471"/>
                <w:tab w:val="left" w:pos="1134"/>
              </w:tabs>
              <w:spacing w:before="20" w:after="20"/>
              <w:ind w:left="567" w:right="60" w:hanging="425"/>
              <w:jc w:val="both"/>
              <w:rPr>
                <w:spacing w:val="4"/>
                <w:sz w:val="26"/>
                <w:szCs w:val="26"/>
              </w:rPr>
            </w:pPr>
            <w:r w:rsidRPr="004A22EB">
              <w:rPr>
                <w:spacing w:val="4"/>
                <w:sz w:val="26"/>
                <w:szCs w:val="26"/>
              </w:rPr>
              <w:t xml:space="preserve">Đối với máy biến áp vỏ mạ kẽm được lắp đặt ở khu vực nhiễm mặn cao như các khu vực bờ biển, hải đảo v.v vỏ máy biến áp phải được xử lý chống gỉ bằng phương pháp mạ kẽm nhúng nóng, độ dày lớp mạ phù hợp theo TCVN 5408: 2007, theo độ dày chọn cao hơn một cấp. Khi vỏ máy biến áp đã </w:t>
            </w:r>
            <w:r w:rsidRPr="004A22EB">
              <w:rPr>
                <w:spacing w:val="4"/>
                <w:sz w:val="26"/>
                <w:szCs w:val="26"/>
              </w:rPr>
              <w:lastRenderedPageBreak/>
              <w:t>được mạ kẽm nhúng nóng thì không áp dụng sơn tĩnh điện như yêu cầu tại mục 11 nêu trên.</w:t>
            </w:r>
          </w:p>
        </w:tc>
        <w:tc>
          <w:tcPr>
            <w:tcW w:w="2340" w:type="dxa"/>
            <w:gridSpan w:val="4"/>
            <w:vAlign w:val="center"/>
          </w:tcPr>
          <w:p w14:paraId="2A802E8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622" w:type="dxa"/>
            <w:gridSpan w:val="4"/>
          </w:tcPr>
          <w:p w14:paraId="1284E8C0"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C84262A" w14:textId="77777777" w:rsidTr="00AB2098">
        <w:trPr>
          <w:trHeight w:val="283"/>
        </w:trPr>
        <w:tc>
          <w:tcPr>
            <w:tcW w:w="840" w:type="dxa"/>
            <w:vAlign w:val="center"/>
          </w:tcPr>
          <w:p w14:paraId="662B584C"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27E73E11"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 xml:space="preserve">Gioăng làm kín MBA phải làm bằng vật </w:t>
            </w:r>
            <w:r w:rsidRPr="004A22EB">
              <w:rPr>
                <w:spacing w:val="4"/>
                <w:sz w:val="26"/>
                <w:szCs w:val="26"/>
              </w:rPr>
              <w:t>liệu</w:t>
            </w:r>
            <w:r w:rsidRPr="004A22EB">
              <w:rPr>
                <w:sz w:val="26"/>
                <w:szCs w:val="26"/>
              </w:rPr>
              <w:t xml:space="preserve"> chịu được dầu cách điện, chịu được các tác nhân về dao động cơ học, nhiệt và ẩm, phù hợp với điều kiện môi trường làm việc ngoài trời. Tiêu chuẩn kỹ thuật của gioăng như sau:</w:t>
            </w:r>
          </w:p>
        </w:tc>
        <w:tc>
          <w:tcPr>
            <w:tcW w:w="2340" w:type="dxa"/>
            <w:gridSpan w:val="4"/>
            <w:vAlign w:val="center"/>
          </w:tcPr>
          <w:p w14:paraId="6D44DF9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 </w:t>
            </w:r>
          </w:p>
        </w:tc>
        <w:tc>
          <w:tcPr>
            <w:tcW w:w="2622" w:type="dxa"/>
            <w:gridSpan w:val="4"/>
          </w:tcPr>
          <w:p w14:paraId="0641FC99"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F42A481" w14:textId="77777777" w:rsidTr="00AB2098">
        <w:trPr>
          <w:trHeight w:val="283"/>
        </w:trPr>
        <w:tc>
          <w:tcPr>
            <w:tcW w:w="840" w:type="dxa"/>
            <w:vAlign w:val="center"/>
          </w:tcPr>
          <w:p w14:paraId="64B8F604"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26C2F2B6" w14:textId="77777777" w:rsidR="0033495F" w:rsidRPr="004A22EB" w:rsidRDefault="0033495F">
            <w:pPr>
              <w:numPr>
                <w:ilvl w:val="2"/>
                <w:numId w:val="358"/>
              </w:numPr>
              <w:tabs>
                <w:tab w:val="left" w:pos="851"/>
                <w:tab w:val="left" w:pos="1134"/>
              </w:tabs>
              <w:spacing w:before="20" w:after="20"/>
              <w:ind w:left="567" w:hanging="425"/>
              <w:jc w:val="both"/>
              <w:rPr>
                <w:sz w:val="26"/>
                <w:szCs w:val="26"/>
              </w:rPr>
            </w:pPr>
            <w:r w:rsidRPr="004A22EB">
              <w:rPr>
                <w:sz w:val="26"/>
                <w:szCs w:val="26"/>
              </w:rPr>
              <w:t>Độ trương nở trong dầu biến áp của gioăng sau 96 giờ ở 80</w:t>
            </w:r>
            <w:r w:rsidRPr="004A22EB">
              <w:rPr>
                <w:sz w:val="26"/>
                <w:szCs w:val="26"/>
                <w:vertAlign w:val="superscript"/>
              </w:rPr>
              <w:t>0</w:t>
            </w:r>
            <w:r w:rsidRPr="004A22EB">
              <w:rPr>
                <w:sz w:val="26"/>
                <w:szCs w:val="26"/>
              </w:rPr>
              <w:t>C: không quá 02% (thử nghiệm theo TCVN 2752:2008).</w:t>
            </w:r>
          </w:p>
        </w:tc>
        <w:tc>
          <w:tcPr>
            <w:tcW w:w="2340" w:type="dxa"/>
            <w:gridSpan w:val="4"/>
            <w:vAlign w:val="center"/>
          </w:tcPr>
          <w:p w14:paraId="1FE6023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55F0BAFF"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913066C" w14:textId="77777777" w:rsidTr="00AB2098">
        <w:trPr>
          <w:trHeight w:val="283"/>
        </w:trPr>
        <w:tc>
          <w:tcPr>
            <w:tcW w:w="840" w:type="dxa"/>
            <w:vAlign w:val="center"/>
          </w:tcPr>
          <w:p w14:paraId="0AAD9081"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F8D5BB6" w14:textId="77777777" w:rsidR="0033495F" w:rsidRPr="004A22EB" w:rsidRDefault="0033495F">
            <w:pPr>
              <w:numPr>
                <w:ilvl w:val="2"/>
                <w:numId w:val="358"/>
              </w:numPr>
              <w:tabs>
                <w:tab w:val="left" w:pos="851"/>
                <w:tab w:val="left" w:pos="1134"/>
              </w:tabs>
              <w:spacing w:before="20" w:after="20"/>
              <w:ind w:left="567" w:hanging="425"/>
              <w:jc w:val="both"/>
              <w:rPr>
                <w:sz w:val="26"/>
                <w:szCs w:val="26"/>
              </w:rPr>
            </w:pPr>
            <w:r w:rsidRPr="004A22EB">
              <w:rPr>
                <w:sz w:val="26"/>
                <w:szCs w:val="26"/>
              </w:rPr>
              <w:t>Độ giãn dài khi kéo đứt ≥ 350% (thử nghiệm theo TCVN 4509:2013).</w:t>
            </w:r>
          </w:p>
        </w:tc>
        <w:tc>
          <w:tcPr>
            <w:tcW w:w="2340" w:type="dxa"/>
            <w:gridSpan w:val="4"/>
            <w:vAlign w:val="center"/>
          </w:tcPr>
          <w:p w14:paraId="2D042D7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450C14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00C200B" w14:textId="77777777" w:rsidTr="00AB2098">
        <w:trPr>
          <w:trHeight w:val="283"/>
        </w:trPr>
        <w:tc>
          <w:tcPr>
            <w:tcW w:w="840" w:type="dxa"/>
            <w:vAlign w:val="center"/>
          </w:tcPr>
          <w:p w14:paraId="69EA4A54"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C326456" w14:textId="77777777" w:rsidR="0033495F" w:rsidRPr="004A22EB" w:rsidRDefault="0033495F">
            <w:pPr>
              <w:numPr>
                <w:ilvl w:val="2"/>
                <w:numId w:val="358"/>
              </w:numPr>
              <w:tabs>
                <w:tab w:val="left" w:pos="851"/>
                <w:tab w:val="left" w:pos="1134"/>
              </w:tabs>
              <w:spacing w:before="20" w:after="20"/>
              <w:ind w:left="567" w:hanging="425"/>
              <w:jc w:val="both"/>
              <w:rPr>
                <w:sz w:val="26"/>
                <w:szCs w:val="26"/>
              </w:rPr>
            </w:pPr>
            <w:r w:rsidRPr="004A22EB">
              <w:rPr>
                <w:sz w:val="26"/>
                <w:szCs w:val="26"/>
              </w:rPr>
              <w:t>Hệ số lão hóa trong dầu biến áp và trong không khí sau 96 giờ ở 80</w:t>
            </w:r>
            <w:r w:rsidRPr="004A22EB">
              <w:rPr>
                <w:sz w:val="26"/>
                <w:szCs w:val="26"/>
                <w:vertAlign w:val="superscript"/>
              </w:rPr>
              <w:t>0</w:t>
            </w:r>
            <w:r w:rsidRPr="004A22EB">
              <w:rPr>
                <w:sz w:val="26"/>
                <w:szCs w:val="26"/>
              </w:rPr>
              <w:t>C phải tương ứng ≥ 85% và 90% (thử nghiệm theo TCVN 2229:2007).</w:t>
            </w:r>
          </w:p>
        </w:tc>
        <w:tc>
          <w:tcPr>
            <w:tcW w:w="2340" w:type="dxa"/>
            <w:gridSpan w:val="4"/>
            <w:vAlign w:val="center"/>
          </w:tcPr>
          <w:p w14:paraId="14401FB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7B0CAB1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CE7C722" w14:textId="77777777" w:rsidTr="00AB2098">
        <w:trPr>
          <w:trHeight w:val="283"/>
        </w:trPr>
        <w:tc>
          <w:tcPr>
            <w:tcW w:w="840" w:type="dxa"/>
            <w:vAlign w:val="center"/>
          </w:tcPr>
          <w:p w14:paraId="5C36108C"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2125C0CC"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Các đầu cực, kẹp cực đấu nối cho dây dẫn phía sơ cấp, thứ cấp và dây tiếp địa làm bằng đồng hoặc đồng thau mạ thiếc hoặc mạ bạc.</w:t>
            </w:r>
          </w:p>
        </w:tc>
        <w:tc>
          <w:tcPr>
            <w:tcW w:w="2340" w:type="dxa"/>
            <w:gridSpan w:val="4"/>
            <w:vAlign w:val="center"/>
          </w:tcPr>
          <w:p w14:paraId="4062283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0AD216B"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8FDFF43" w14:textId="77777777" w:rsidTr="00AB2098">
        <w:trPr>
          <w:trHeight w:val="283"/>
        </w:trPr>
        <w:tc>
          <w:tcPr>
            <w:tcW w:w="840" w:type="dxa"/>
            <w:vAlign w:val="center"/>
          </w:tcPr>
          <w:p w14:paraId="42CF4535"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249EE4A3"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Các chi tiết mang điện như: ty sứ, đai ốc, vòng đệm làm bằng đồng hoặc đồng thau.</w:t>
            </w:r>
          </w:p>
        </w:tc>
        <w:tc>
          <w:tcPr>
            <w:tcW w:w="2340" w:type="dxa"/>
            <w:gridSpan w:val="4"/>
            <w:vAlign w:val="center"/>
          </w:tcPr>
          <w:p w14:paraId="7EB607A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8503B41"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DC40761" w14:textId="77777777" w:rsidTr="00AB2098">
        <w:trPr>
          <w:trHeight w:val="283"/>
        </w:trPr>
        <w:tc>
          <w:tcPr>
            <w:tcW w:w="840" w:type="dxa"/>
            <w:vAlign w:val="center"/>
          </w:tcPr>
          <w:p w14:paraId="33366E3B"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4A2F8C73" w14:textId="77777777" w:rsidR="0033495F" w:rsidRPr="004A22EB" w:rsidRDefault="0033495F">
            <w:pPr>
              <w:numPr>
                <w:ilvl w:val="0"/>
                <w:numId w:val="355"/>
              </w:numPr>
              <w:tabs>
                <w:tab w:val="left" w:pos="471"/>
                <w:tab w:val="left" w:pos="1134"/>
              </w:tabs>
              <w:spacing w:before="20" w:after="20"/>
              <w:ind w:left="567" w:right="60" w:hanging="425"/>
              <w:jc w:val="both"/>
              <w:rPr>
                <w:sz w:val="26"/>
                <w:szCs w:val="26"/>
              </w:rPr>
            </w:pPr>
            <w:r w:rsidRPr="004A22EB">
              <w:rPr>
                <w:sz w:val="26"/>
                <w:szCs w:val="26"/>
              </w:rPr>
              <w:t>Các chi tiết không mang điện như: bu lông, đai ốc, vòng đệm,.. làm bằng thép không gỉ.</w:t>
            </w:r>
          </w:p>
        </w:tc>
        <w:tc>
          <w:tcPr>
            <w:tcW w:w="2340" w:type="dxa"/>
            <w:gridSpan w:val="4"/>
            <w:vAlign w:val="center"/>
          </w:tcPr>
          <w:p w14:paraId="1D2BE867" w14:textId="77777777" w:rsidR="0033495F" w:rsidRPr="004A22EB" w:rsidRDefault="0033495F" w:rsidP="00423E32">
            <w:pPr>
              <w:tabs>
                <w:tab w:val="left" w:pos="1134"/>
              </w:tabs>
              <w:spacing w:before="20" w:after="20"/>
              <w:ind w:left="567" w:hanging="425"/>
              <w:jc w:val="center"/>
              <w:rPr>
                <w:b/>
                <w:sz w:val="26"/>
                <w:szCs w:val="26"/>
              </w:rPr>
            </w:pPr>
            <w:r w:rsidRPr="004A22EB">
              <w:rPr>
                <w:sz w:val="26"/>
                <w:szCs w:val="26"/>
              </w:rPr>
              <w:t>Đáp ứng</w:t>
            </w:r>
          </w:p>
        </w:tc>
        <w:tc>
          <w:tcPr>
            <w:tcW w:w="2622" w:type="dxa"/>
            <w:gridSpan w:val="4"/>
          </w:tcPr>
          <w:p w14:paraId="387F7BF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A92ABD3" w14:textId="77777777" w:rsidTr="00AB2098">
        <w:trPr>
          <w:trHeight w:val="283"/>
        </w:trPr>
        <w:tc>
          <w:tcPr>
            <w:tcW w:w="840" w:type="dxa"/>
            <w:vAlign w:val="center"/>
          </w:tcPr>
          <w:p w14:paraId="345BDABF"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42E3A84E"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Lõi từ và cuộn dây</w:t>
            </w:r>
          </w:p>
        </w:tc>
        <w:tc>
          <w:tcPr>
            <w:tcW w:w="2340" w:type="dxa"/>
            <w:gridSpan w:val="4"/>
            <w:vAlign w:val="center"/>
          </w:tcPr>
          <w:p w14:paraId="32BC86C9"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058BADA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EB561C8" w14:textId="77777777" w:rsidTr="00AB2098">
        <w:trPr>
          <w:trHeight w:val="283"/>
        </w:trPr>
        <w:tc>
          <w:tcPr>
            <w:tcW w:w="840" w:type="dxa"/>
            <w:vAlign w:val="center"/>
          </w:tcPr>
          <w:p w14:paraId="47D69FA9"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0FB7E05A" w14:textId="77777777" w:rsidR="0033495F" w:rsidRPr="004A22EB" w:rsidRDefault="0033495F">
            <w:pPr>
              <w:numPr>
                <w:ilvl w:val="3"/>
                <w:numId w:val="346"/>
              </w:numPr>
              <w:tabs>
                <w:tab w:val="clear" w:pos="2880"/>
                <w:tab w:val="left" w:pos="471"/>
                <w:tab w:val="left" w:pos="1134"/>
              </w:tabs>
              <w:spacing w:before="20" w:after="20"/>
              <w:ind w:left="567" w:right="60" w:hanging="425"/>
              <w:jc w:val="both"/>
              <w:rPr>
                <w:sz w:val="26"/>
                <w:szCs w:val="26"/>
              </w:rPr>
            </w:pPr>
            <w:r w:rsidRPr="004A22EB">
              <w:rPr>
                <w:sz w:val="26"/>
                <w:szCs w:val="26"/>
              </w:rPr>
              <w:t>Lõi từ được chế tạo từ vật liệu lá thép có cấu trúc vô định hình (Amorphous) giúp giảm tổn hao không tải của máy biến áp. Các lá thép được phủ cách điện 2 mặt, không có ba via.</w:t>
            </w:r>
          </w:p>
        </w:tc>
        <w:tc>
          <w:tcPr>
            <w:tcW w:w="2340" w:type="dxa"/>
            <w:gridSpan w:val="4"/>
            <w:vAlign w:val="center"/>
          </w:tcPr>
          <w:p w14:paraId="1C269AE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010C72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2A57D39" w14:textId="77777777" w:rsidTr="00AB2098">
        <w:trPr>
          <w:trHeight w:val="283"/>
        </w:trPr>
        <w:tc>
          <w:tcPr>
            <w:tcW w:w="840" w:type="dxa"/>
            <w:vAlign w:val="center"/>
          </w:tcPr>
          <w:p w14:paraId="3F753975"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0F2A0477" w14:textId="77777777" w:rsidR="0033495F" w:rsidRPr="004A22EB" w:rsidRDefault="0033495F">
            <w:pPr>
              <w:numPr>
                <w:ilvl w:val="0"/>
                <w:numId w:val="358"/>
              </w:numPr>
              <w:tabs>
                <w:tab w:val="clear" w:pos="720"/>
                <w:tab w:val="left" w:pos="471"/>
                <w:tab w:val="left" w:pos="1134"/>
              </w:tabs>
              <w:spacing w:before="20" w:after="20"/>
              <w:ind w:left="567" w:right="60" w:hanging="425"/>
              <w:jc w:val="both"/>
              <w:rPr>
                <w:sz w:val="26"/>
                <w:szCs w:val="26"/>
              </w:rPr>
            </w:pPr>
            <w:r w:rsidRPr="004A22EB">
              <w:rPr>
                <w:sz w:val="26"/>
                <w:szCs w:val="26"/>
              </w:rPr>
              <w:t>Cuộn dây máy biến áp phải được chế tạo bằng sợi dây đồng kỹ thuật điện có đặc tính cơ lý theo TCVN 7675-1:2007, TCVN 7675-12:2007 hoặc tương đương. Phía hạ áp ưu tiên sử dụng MBA công nghệ quấn đồng lá.</w:t>
            </w:r>
          </w:p>
        </w:tc>
        <w:tc>
          <w:tcPr>
            <w:tcW w:w="2340" w:type="dxa"/>
            <w:gridSpan w:val="4"/>
            <w:vAlign w:val="center"/>
          </w:tcPr>
          <w:p w14:paraId="59F9FD3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66749C8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55B7DB7" w14:textId="77777777" w:rsidTr="00AB2098">
        <w:trPr>
          <w:trHeight w:val="283"/>
        </w:trPr>
        <w:tc>
          <w:tcPr>
            <w:tcW w:w="840" w:type="dxa"/>
            <w:vAlign w:val="center"/>
          </w:tcPr>
          <w:p w14:paraId="41C1C48E" w14:textId="77777777" w:rsidR="0033495F" w:rsidRPr="004A22EB" w:rsidRDefault="0033495F">
            <w:pPr>
              <w:numPr>
                <w:ilvl w:val="0"/>
                <w:numId w:val="346"/>
              </w:numPr>
              <w:tabs>
                <w:tab w:val="left" w:pos="1134"/>
              </w:tabs>
              <w:spacing w:before="20" w:after="20"/>
              <w:ind w:left="567" w:hanging="425"/>
              <w:rPr>
                <w:b/>
                <w:sz w:val="26"/>
                <w:szCs w:val="26"/>
              </w:rPr>
            </w:pPr>
          </w:p>
        </w:tc>
        <w:tc>
          <w:tcPr>
            <w:tcW w:w="4293" w:type="dxa"/>
            <w:vAlign w:val="center"/>
          </w:tcPr>
          <w:p w14:paraId="419E550D" w14:textId="77777777" w:rsidR="0033495F" w:rsidRPr="004A22EB" w:rsidRDefault="0033495F">
            <w:pPr>
              <w:numPr>
                <w:ilvl w:val="0"/>
                <w:numId w:val="358"/>
              </w:numPr>
              <w:tabs>
                <w:tab w:val="clear" w:pos="720"/>
                <w:tab w:val="left" w:pos="471"/>
                <w:tab w:val="left" w:pos="1134"/>
              </w:tabs>
              <w:spacing w:before="20" w:after="20"/>
              <w:ind w:left="567" w:right="60" w:hanging="425"/>
              <w:jc w:val="both"/>
              <w:rPr>
                <w:sz w:val="26"/>
                <w:szCs w:val="26"/>
              </w:rPr>
            </w:pPr>
            <w:r w:rsidRPr="004A22EB">
              <w:rPr>
                <w:sz w:val="26"/>
                <w:szCs w:val="26"/>
              </w:rPr>
              <w:t>Lõi từ và cuộn dây phải được bắt chặt với vỏ máy và có móc nâng để nâng tháo lõi thép và cuộn dây ra khỏi vỏ. Cuộn dây phải được thiết kế để có thể tháo lắp khỏi lõi từ khi cần thiết.</w:t>
            </w:r>
          </w:p>
        </w:tc>
        <w:tc>
          <w:tcPr>
            <w:tcW w:w="2340" w:type="dxa"/>
            <w:gridSpan w:val="4"/>
            <w:vAlign w:val="center"/>
          </w:tcPr>
          <w:p w14:paraId="7231A8EA" w14:textId="77777777" w:rsidR="0033495F" w:rsidRPr="004A22EB" w:rsidRDefault="0033495F" w:rsidP="00423E32">
            <w:pPr>
              <w:tabs>
                <w:tab w:val="left" w:pos="1134"/>
              </w:tabs>
              <w:spacing w:before="20" w:after="20"/>
              <w:ind w:left="567" w:hanging="425"/>
              <w:jc w:val="center"/>
              <w:rPr>
                <w:b/>
                <w:sz w:val="26"/>
                <w:szCs w:val="26"/>
              </w:rPr>
            </w:pPr>
            <w:r w:rsidRPr="004A22EB">
              <w:rPr>
                <w:sz w:val="26"/>
                <w:szCs w:val="26"/>
              </w:rPr>
              <w:t>Đáp ứng</w:t>
            </w:r>
          </w:p>
        </w:tc>
        <w:tc>
          <w:tcPr>
            <w:tcW w:w="2622" w:type="dxa"/>
            <w:gridSpan w:val="4"/>
          </w:tcPr>
          <w:p w14:paraId="762A0700"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D67D05B" w14:textId="77777777" w:rsidTr="00AB2098">
        <w:trPr>
          <w:trHeight w:val="283"/>
        </w:trPr>
        <w:tc>
          <w:tcPr>
            <w:tcW w:w="840" w:type="dxa"/>
            <w:vAlign w:val="center"/>
          </w:tcPr>
          <w:p w14:paraId="61F2B2EA"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6C6A841"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 xml:space="preserve">Dầu máy biến áp:  </w:t>
            </w:r>
          </w:p>
        </w:tc>
        <w:tc>
          <w:tcPr>
            <w:tcW w:w="2340" w:type="dxa"/>
            <w:gridSpan w:val="4"/>
            <w:vAlign w:val="center"/>
          </w:tcPr>
          <w:p w14:paraId="7E319901"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4FC7C1EF"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AF2F68A" w14:textId="77777777" w:rsidTr="00AB2098">
        <w:trPr>
          <w:trHeight w:val="283"/>
        </w:trPr>
        <w:tc>
          <w:tcPr>
            <w:tcW w:w="840" w:type="dxa"/>
          </w:tcPr>
          <w:p w14:paraId="52B1076D"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6C76CEAA" w14:textId="77777777" w:rsidR="0033495F" w:rsidRPr="004A22EB" w:rsidRDefault="0033495F">
            <w:pPr>
              <w:numPr>
                <w:ilvl w:val="3"/>
                <w:numId w:val="346"/>
              </w:numPr>
              <w:tabs>
                <w:tab w:val="clear" w:pos="2880"/>
                <w:tab w:val="left" w:pos="510"/>
                <w:tab w:val="left" w:pos="1134"/>
              </w:tabs>
              <w:spacing w:before="20" w:after="20"/>
              <w:ind w:left="567" w:right="60" w:hanging="425"/>
              <w:jc w:val="both"/>
              <w:rPr>
                <w:sz w:val="26"/>
                <w:szCs w:val="26"/>
              </w:rPr>
            </w:pPr>
            <w:r w:rsidRPr="004A22EB">
              <w:rPr>
                <w:sz w:val="26"/>
                <w:szCs w:val="26"/>
              </w:rPr>
              <w:t>Dầu MBA là loại dầu khoáng mới chưa qua sử dụng, có phụ gia kháng oxy hóa, phù hợp theo tiêu chuẩn IEC 60296 Ed.5.0:2020, ASTM D3487: 2016 hoặc tiêu chuẩn tương đương.</w:t>
            </w:r>
          </w:p>
        </w:tc>
        <w:tc>
          <w:tcPr>
            <w:tcW w:w="2340" w:type="dxa"/>
            <w:gridSpan w:val="4"/>
          </w:tcPr>
          <w:p w14:paraId="24E3497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E854D4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4F1C225" w14:textId="77777777" w:rsidTr="00AB2098">
        <w:trPr>
          <w:trHeight w:val="283"/>
        </w:trPr>
        <w:tc>
          <w:tcPr>
            <w:tcW w:w="840" w:type="dxa"/>
          </w:tcPr>
          <w:p w14:paraId="75E8B9C3"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7C2B5F6E" w14:textId="77777777" w:rsidR="0033495F" w:rsidRPr="004A22EB" w:rsidRDefault="0033495F">
            <w:pPr>
              <w:numPr>
                <w:ilvl w:val="0"/>
                <w:numId w:val="354"/>
              </w:numPr>
              <w:tabs>
                <w:tab w:val="left" w:pos="510"/>
                <w:tab w:val="left" w:pos="1134"/>
              </w:tabs>
              <w:spacing w:before="20" w:after="20"/>
              <w:ind w:left="567" w:right="60" w:hanging="425"/>
              <w:jc w:val="both"/>
              <w:rPr>
                <w:sz w:val="26"/>
                <w:szCs w:val="26"/>
              </w:rPr>
            </w:pPr>
            <w:r w:rsidRPr="004A22EB">
              <w:rPr>
                <w:sz w:val="26"/>
                <w:szCs w:val="26"/>
              </w:rPr>
              <w:t>Bảng</w:t>
            </w:r>
            <w:r w:rsidRPr="004A22EB">
              <w:rPr>
                <w:bCs/>
                <w:spacing w:val="-6"/>
                <w:sz w:val="26"/>
                <w:szCs w:val="26"/>
              </w:rPr>
              <w:t xml:space="preserve"> yêu cầu kỹ thuật chi </w:t>
            </w:r>
            <w:r w:rsidRPr="004A22EB">
              <w:rPr>
                <w:sz w:val="26"/>
                <w:szCs w:val="26"/>
              </w:rPr>
              <w:t>ti</w:t>
            </w:r>
            <w:r w:rsidRPr="004A22EB">
              <w:rPr>
                <w:bCs/>
                <w:spacing w:val="-6"/>
                <w:sz w:val="26"/>
                <w:szCs w:val="26"/>
              </w:rPr>
              <w:t>của dầu máy biến áp:</w:t>
            </w:r>
          </w:p>
        </w:tc>
        <w:tc>
          <w:tcPr>
            <w:tcW w:w="2340" w:type="dxa"/>
            <w:gridSpan w:val="4"/>
          </w:tcPr>
          <w:p w14:paraId="26F8E6E3"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35BE69E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D58F6EC" w14:textId="77777777" w:rsidTr="00AB2098">
        <w:trPr>
          <w:trHeight w:val="283"/>
        </w:trPr>
        <w:tc>
          <w:tcPr>
            <w:tcW w:w="840" w:type="dxa"/>
          </w:tcPr>
          <w:p w14:paraId="29B1EF9E"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w:t>
            </w:r>
          </w:p>
        </w:tc>
        <w:tc>
          <w:tcPr>
            <w:tcW w:w="4293" w:type="dxa"/>
            <w:vAlign w:val="center"/>
          </w:tcPr>
          <w:p w14:paraId="2A4242A3"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Nhà sản xuất</w:t>
            </w:r>
          </w:p>
        </w:tc>
        <w:tc>
          <w:tcPr>
            <w:tcW w:w="2340" w:type="dxa"/>
            <w:gridSpan w:val="4"/>
          </w:tcPr>
          <w:p w14:paraId="4B03309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Nêu cụ thể</w:t>
            </w:r>
          </w:p>
        </w:tc>
        <w:tc>
          <w:tcPr>
            <w:tcW w:w="2622" w:type="dxa"/>
            <w:gridSpan w:val="4"/>
          </w:tcPr>
          <w:p w14:paraId="546B243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5D4FA36" w14:textId="77777777" w:rsidTr="00AB2098">
        <w:trPr>
          <w:trHeight w:val="283"/>
        </w:trPr>
        <w:tc>
          <w:tcPr>
            <w:tcW w:w="840" w:type="dxa"/>
          </w:tcPr>
          <w:p w14:paraId="49058444" w14:textId="77777777" w:rsidR="0033495F" w:rsidRPr="004A22EB" w:rsidRDefault="0033495F" w:rsidP="00423E32">
            <w:pPr>
              <w:tabs>
                <w:tab w:val="left" w:pos="1134"/>
              </w:tabs>
              <w:spacing w:before="20" w:after="20"/>
              <w:ind w:left="567" w:hanging="425"/>
              <w:rPr>
                <w:sz w:val="26"/>
                <w:szCs w:val="26"/>
              </w:rPr>
            </w:pPr>
            <w:r w:rsidRPr="004A22EB">
              <w:rPr>
                <w:sz w:val="26"/>
                <w:szCs w:val="26"/>
              </w:rPr>
              <w:t>35.2</w:t>
            </w:r>
          </w:p>
        </w:tc>
        <w:tc>
          <w:tcPr>
            <w:tcW w:w="4293" w:type="dxa"/>
            <w:vAlign w:val="center"/>
          </w:tcPr>
          <w:p w14:paraId="73AFF7F2"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Nước sản xuất</w:t>
            </w:r>
          </w:p>
        </w:tc>
        <w:tc>
          <w:tcPr>
            <w:tcW w:w="2340" w:type="dxa"/>
            <w:gridSpan w:val="4"/>
          </w:tcPr>
          <w:p w14:paraId="40C7F78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Nêu cụ thể</w:t>
            </w:r>
          </w:p>
        </w:tc>
        <w:tc>
          <w:tcPr>
            <w:tcW w:w="2622" w:type="dxa"/>
            <w:gridSpan w:val="4"/>
          </w:tcPr>
          <w:p w14:paraId="5270A0C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80CA3F2" w14:textId="77777777" w:rsidTr="00AB2098">
        <w:trPr>
          <w:trHeight w:val="283"/>
        </w:trPr>
        <w:tc>
          <w:tcPr>
            <w:tcW w:w="840" w:type="dxa"/>
          </w:tcPr>
          <w:p w14:paraId="168FD67E" w14:textId="77777777" w:rsidR="0033495F" w:rsidRPr="004A22EB" w:rsidRDefault="0033495F" w:rsidP="00423E32">
            <w:pPr>
              <w:tabs>
                <w:tab w:val="left" w:pos="1134"/>
              </w:tabs>
              <w:spacing w:before="20" w:after="20"/>
              <w:ind w:left="567" w:hanging="425"/>
              <w:rPr>
                <w:sz w:val="26"/>
                <w:szCs w:val="26"/>
              </w:rPr>
            </w:pPr>
            <w:r w:rsidRPr="004A22EB">
              <w:rPr>
                <w:sz w:val="26"/>
                <w:szCs w:val="26"/>
              </w:rPr>
              <w:t>35.3</w:t>
            </w:r>
          </w:p>
        </w:tc>
        <w:tc>
          <w:tcPr>
            <w:tcW w:w="4293" w:type="dxa"/>
            <w:vAlign w:val="center"/>
          </w:tcPr>
          <w:p w14:paraId="27245054"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Mã hiệu dầu</w:t>
            </w:r>
          </w:p>
        </w:tc>
        <w:tc>
          <w:tcPr>
            <w:tcW w:w="2340" w:type="dxa"/>
            <w:gridSpan w:val="4"/>
            <w:vAlign w:val="center"/>
          </w:tcPr>
          <w:p w14:paraId="372A74F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Nêu cụ thể</w:t>
            </w:r>
          </w:p>
        </w:tc>
        <w:tc>
          <w:tcPr>
            <w:tcW w:w="2622" w:type="dxa"/>
            <w:gridSpan w:val="4"/>
          </w:tcPr>
          <w:p w14:paraId="72D6086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3DAF514" w14:textId="77777777" w:rsidTr="00AB2098">
        <w:trPr>
          <w:trHeight w:val="283"/>
        </w:trPr>
        <w:tc>
          <w:tcPr>
            <w:tcW w:w="840" w:type="dxa"/>
          </w:tcPr>
          <w:p w14:paraId="37FA36A2" w14:textId="77777777" w:rsidR="0033495F" w:rsidRPr="004A22EB" w:rsidRDefault="0033495F" w:rsidP="00423E32">
            <w:pPr>
              <w:tabs>
                <w:tab w:val="left" w:pos="1134"/>
              </w:tabs>
              <w:spacing w:before="20" w:after="20"/>
              <w:ind w:left="567" w:hanging="425"/>
              <w:rPr>
                <w:sz w:val="26"/>
                <w:szCs w:val="26"/>
              </w:rPr>
            </w:pPr>
            <w:r w:rsidRPr="004A22EB">
              <w:rPr>
                <w:sz w:val="26"/>
                <w:szCs w:val="26"/>
              </w:rPr>
              <w:t>35.4</w:t>
            </w:r>
          </w:p>
        </w:tc>
        <w:tc>
          <w:tcPr>
            <w:tcW w:w="4293" w:type="dxa"/>
            <w:vAlign w:val="center"/>
          </w:tcPr>
          <w:p w14:paraId="150EB5C7"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Tiêu chuẩn áp dụng</w:t>
            </w:r>
          </w:p>
        </w:tc>
        <w:tc>
          <w:tcPr>
            <w:tcW w:w="2340" w:type="dxa"/>
            <w:gridSpan w:val="4"/>
            <w:vAlign w:val="center"/>
          </w:tcPr>
          <w:p w14:paraId="70604D5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IEC 60296:2020, ASTM D3487: 2016 hoặc tương đương</w:t>
            </w:r>
          </w:p>
        </w:tc>
        <w:tc>
          <w:tcPr>
            <w:tcW w:w="2622" w:type="dxa"/>
            <w:gridSpan w:val="4"/>
          </w:tcPr>
          <w:p w14:paraId="3984B9D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3A60761" w14:textId="77777777" w:rsidTr="00AB2098">
        <w:trPr>
          <w:trHeight w:val="283"/>
        </w:trPr>
        <w:tc>
          <w:tcPr>
            <w:tcW w:w="840" w:type="dxa"/>
          </w:tcPr>
          <w:p w14:paraId="71F8D708" w14:textId="77777777" w:rsidR="0033495F" w:rsidRPr="004A22EB" w:rsidRDefault="0033495F" w:rsidP="00423E32">
            <w:pPr>
              <w:tabs>
                <w:tab w:val="left" w:pos="1134"/>
              </w:tabs>
              <w:spacing w:before="20" w:after="20"/>
              <w:ind w:left="567" w:hanging="425"/>
              <w:rPr>
                <w:sz w:val="26"/>
                <w:szCs w:val="26"/>
              </w:rPr>
            </w:pPr>
            <w:r w:rsidRPr="004A22EB">
              <w:rPr>
                <w:sz w:val="26"/>
                <w:szCs w:val="26"/>
              </w:rPr>
              <w:t>35.5</w:t>
            </w:r>
          </w:p>
        </w:tc>
        <w:tc>
          <w:tcPr>
            <w:tcW w:w="4293" w:type="dxa"/>
            <w:vAlign w:val="center"/>
          </w:tcPr>
          <w:p w14:paraId="725E34C8"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Độ nhớt, ở 40</w:t>
            </w:r>
            <w:r w:rsidRPr="004A22EB">
              <w:rPr>
                <w:bCs/>
                <w:sz w:val="26"/>
                <w:szCs w:val="26"/>
                <w:vertAlign w:val="superscript"/>
              </w:rPr>
              <w:t>o</w:t>
            </w:r>
            <w:r w:rsidRPr="004A22EB">
              <w:rPr>
                <w:bCs/>
                <w:sz w:val="26"/>
                <w:szCs w:val="26"/>
              </w:rPr>
              <w:t>C</w:t>
            </w:r>
          </w:p>
        </w:tc>
        <w:tc>
          <w:tcPr>
            <w:tcW w:w="2340" w:type="dxa"/>
            <w:gridSpan w:val="4"/>
            <w:vAlign w:val="center"/>
          </w:tcPr>
          <w:p w14:paraId="231BC5A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12 mm</w:t>
            </w:r>
            <w:r w:rsidRPr="004A22EB">
              <w:rPr>
                <w:bCs/>
                <w:sz w:val="26"/>
                <w:szCs w:val="26"/>
                <w:vertAlign w:val="superscript"/>
              </w:rPr>
              <w:t>2</w:t>
            </w:r>
            <w:r w:rsidRPr="004A22EB">
              <w:rPr>
                <w:bCs/>
                <w:sz w:val="26"/>
                <w:szCs w:val="26"/>
              </w:rPr>
              <w:t>/s</w:t>
            </w:r>
          </w:p>
        </w:tc>
        <w:tc>
          <w:tcPr>
            <w:tcW w:w="2622" w:type="dxa"/>
            <w:gridSpan w:val="4"/>
          </w:tcPr>
          <w:p w14:paraId="7B799DC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47A8973" w14:textId="77777777" w:rsidTr="00AB2098">
        <w:trPr>
          <w:trHeight w:val="283"/>
        </w:trPr>
        <w:tc>
          <w:tcPr>
            <w:tcW w:w="840" w:type="dxa"/>
          </w:tcPr>
          <w:p w14:paraId="1375B6EF" w14:textId="77777777" w:rsidR="0033495F" w:rsidRPr="004A22EB" w:rsidRDefault="0033495F" w:rsidP="00423E32">
            <w:pPr>
              <w:tabs>
                <w:tab w:val="left" w:pos="1134"/>
              </w:tabs>
              <w:spacing w:before="20" w:after="20"/>
              <w:ind w:left="567" w:hanging="425"/>
              <w:rPr>
                <w:sz w:val="26"/>
                <w:szCs w:val="26"/>
              </w:rPr>
            </w:pPr>
            <w:r w:rsidRPr="004A22EB">
              <w:rPr>
                <w:sz w:val="26"/>
                <w:szCs w:val="26"/>
              </w:rPr>
              <w:t>35.6</w:t>
            </w:r>
          </w:p>
        </w:tc>
        <w:tc>
          <w:tcPr>
            <w:tcW w:w="4293" w:type="dxa"/>
            <w:vAlign w:val="center"/>
          </w:tcPr>
          <w:p w14:paraId="25F7A620"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Quan sát bên ngoài</w:t>
            </w:r>
          </w:p>
        </w:tc>
        <w:tc>
          <w:tcPr>
            <w:tcW w:w="2340" w:type="dxa"/>
            <w:gridSpan w:val="4"/>
            <w:vAlign w:val="center"/>
          </w:tcPr>
          <w:p w14:paraId="28ACCF0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Trong, sáng, không có nước và tạp chất</w:t>
            </w:r>
          </w:p>
        </w:tc>
        <w:tc>
          <w:tcPr>
            <w:tcW w:w="2622" w:type="dxa"/>
            <w:gridSpan w:val="4"/>
          </w:tcPr>
          <w:p w14:paraId="088FECC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9FF968A" w14:textId="77777777" w:rsidTr="00AB2098">
        <w:trPr>
          <w:trHeight w:val="283"/>
        </w:trPr>
        <w:tc>
          <w:tcPr>
            <w:tcW w:w="840" w:type="dxa"/>
          </w:tcPr>
          <w:p w14:paraId="3BF7B261" w14:textId="77777777" w:rsidR="0033495F" w:rsidRPr="004A22EB" w:rsidRDefault="0033495F" w:rsidP="00423E32">
            <w:pPr>
              <w:tabs>
                <w:tab w:val="left" w:pos="1134"/>
              </w:tabs>
              <w:spacing w:before="20" w:after="20"/>
              <w:ind w:left="567" w:hanging="425"/>
              <w:rPr>
                <w:sz w:val="26"/>
                <w:szCs w:val="26"/>
              </w:rPr>
            </w:pPr>
            <w:r w:rsidRPr="004A22EB">
              <w:rPr>
                <w:sz w:val="26"/>
                <w:szCs w:val="26"/>
              </w:rPr>
              <w:t>35.7</w:t>
            </w:r>
          </w:p>
        </w:tc>
        <w:tc>
          <w:tcPr>
            <w:tcW w:w="4293" w:type="dxa"/>
            <w:vAlign w:val="center"/>
          </w:tcPr>
          <w:p w14:paraId="28831685"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Chỉ số màu</w:t>
            </w:r>
          </w:p>
        </w:tc>
        <w:tc>
          <w:tcPr>
            <w:tcW w:w="2340" w:type="dxa"/>
            <w:gridSpan w:val="4"/>
            <w:vAlign w:val="center"/>
          </w:tcPr>
          <w:p w14:paraId="4803B9A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&lt; 0,5</w:t>
            </w:r>
          </w:p>
        </w:tc>
        <w:tc>
          <w:tcPr>
            <w:tcW w:w="2622" w:type="dxa"/>
            <w:gridSpan w:val="4"/>
          </w:tcPr>
          <w:p w14:paraId="51F5B3C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12BF8AD" w14:textId="77777777" w:rsidTr="00AB2098">
        <w:trPr>
          <w:trHeight w:val="283"/>
        </w:trPr>
        <w:tc>
          <w:tcPr>
            <w:tcW w:w="840" w:type="dxa"/>
          </w:tcPr>
          <w:p w14:paraId="3D3F0885" w14:textId="77777777" w:rsidR="0033495F" w:rsidRPr="004A22EB" w:rsidRDefault="0033495F" w:rsidP="00423E32">
            <w:pPr>
              <w:tabs>
                <w:tab w:val="left" w:pos="1134"/>
              </w:tabs>
              <w:spacing w:before="20" w:after="20"/>
              <w:ind w:left="567" w:hanging="425"/>
              <w:rPr>
                <w:sz w:val="26"/>
                <w:szCs w:val="26"/>
              </w:rPr>
            </w:pPr>
            <w:r w:rsidRPr="004A22EB">
              <w:rPr>
                <w:sz w:val="26"/>
                <w:szCs w:val="26"/>
              </w:rPr>
              <w:t>35.8</w:t>
            </w:r>
          </w:p>
        </w:tc>
        <w:tc>
          <w:tcPr>
            <w:tcW w:w="4293" w:type="dxa"/>
            <w:vAlign w:val="center"/>
          </w:tcPr>
          <w:p w14:paraId="3636AEBC"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Loại dầu</w:t>
            </w:r>
          </w:p>
        </w:tc>
        <w:tc>
          <w:tcPr>
            <w:tcW w:w="2340" w:type="dxa"/>
            <w:gridSpan w:val="4"/>
            <w:vAlign w:val="center"/>
          </w:tcPr>
          <w:p w14:paraId="6ADA22A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Loại A (mã “I”) theo IEC 60296: 2020</w:t>
            </w:r>
          </w:p>
        </w:tc>
        <w:tc>
          <w:tcPr>
            <w:tcW w:w="2622" w:type="dxa"/>
            <w:gridSpan w:val="4"/>
          </w:tcPr>
          <w:p w14:paraId="4D70885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97965A5" w14:textId="77777777" w:rsidTr="00AB2098">
        <w:trPr>
          <w:trHeight w:val="283"/>
        </w:trPr>
        <w:tc>
          <w:tcPr>
            <w:tcW w:w="840" w:type="dxa"/>
          </w:tcPr>
          <w:p w14:paraId="3EEFFB16" w14:textId="77777777" w:rsidR="0033495F" w:rsidRPr="004A22EB" w:rsidRDefault="0033495F" w:rsidP="00423E32">
            <w:pPr>
              <w:tabs>
                <w:tab w:val="left" w:pos="1134"/>
              </w:tabs>
              <w:spacing w:before="20" w:after="20"/>
              <w:ind w:left="567" w:hanging="425"/>
              <w:rPr>
                <w:sz w:val="26"/>
                <w:szCs w:val="26"/>
              </w:rPr>
            </w:pPr>
            <w:r w:rsidRPr="004A22EB">
              <w:rPr>
                <w:sz w:val="26"/>
                <w:szCs w:val="26"/>
              </w:rPr>
              <w:t>35.9</w:t>
            </w:r>
          </w:p>
        </w:tc>
        <w:tc>
          <w:tcPr>
            <w:tcW w:w="4293" w:type="dxa"/>
            <w:vAlign w:val="center"/>
          </w:tcPr>
          <w:p w14:paraId="178046BF"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Điểm chớp cháy nhỏ nhất</w:t>
            </w:r>
          </w:p>
        </w:tc>
        <w:tc>
          <w:tcPr>
            <w:tcW w:w="2340" w:type="dxa"/>
            <w:gridSpan w:val="4"/>
            <w:vAlign w:val="center"/>
          </w:tcPr>
          <w:p w14:paraId="2F26D95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r w:rsidRPr="004A22EB">
              <w:rPr>
                <w:bCs/>
                <w:sz w:val="26"/>
                <w:szCs w:val="26"/>
                <w:vertAlign w:val="superscript"/>
              </w:rPr>
              <w:t xml:space="preserve"> O</w:t>
            </w:r>
            <w:r w:rsidRPr="004A22EB">
              <w:rPr>
                <w:bCs/>
                <w:sz w:val="26"/>
                <w:szCs w:val="26"/>
              </w:rPr>
              <w:t>C</w:t>
            </w:r>
          </w:p>
        </w:tc>
        <w:tc>
          <w:tcPr>
            <w:tcW w:w="2622" w:type="dxa"/>
            <w:gridSpan w:val="4"/>
          </w:tcPr>
          <w:p w14:paraId="006DA5A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C6E7B53" w14:textId="77777777" w:rsidTr="00AB2098">
        <w:trPr>
          <w:trHeight w:val="283"/>
        </w:trPr>
        <w:tc>
          <w:tcPr>
            <w:tcW w:w="840" w:type="dxa"/>
          </w:tcPr>
          <w:p w14:paraId="113D1A3A"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35.10</w:t>
            </w:r>
          </w:p>
        </w:tc>
        <w:tc>
          <w:tcPr>
            <w:tcW w:w="4293" w:type="dxa"/>
            <w:vAlign w:val="center"/>
          </w:tcPr>
          <w:p w14:paraId="7023D349"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Hàm lượng nước</w:t>
            </w:r>
          </w:p>
        </w:tc>
        <w:tc>
          <w:tcPr>
            <w:tcW w:w="2340" w:type="dxa"/>
            <w:gridSpan w:val="4"/>
            <w:vAlign w:val="center"/>
          </w:tcPr>
          <w:p w14:paraId="296D802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30 ppm</w:t>
            </w:r>
          </w:p>
        </w:tc>
        <w:tc>
          <w:tcPr>
            <w:tcW w:w="2622" w:type="dxa"/>
            <w:gridSpan w:val="4"/>
          </w:tcPr>
          <w:p w14:paraId="68DA5EA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11CE67F" w14:textId="77777777" w:rsidTr="00AB2098">
        <w:trPr>
          <w:trHeight w:val="283"/>
        </w:trPr>
        <w:tc>
          <w:tcPr>
            <w:tcW w:w="840" w:type="dxa"/>
          </w:tcPr>
          <w:p w14:paraId="557DD147"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35.11</w:t>
            </w:r>
          </w:p>
        </w:tc>
        <w:tc>
          <w:tcPr>
            <w:tcW w:w="4293" w:type="dxa"/>
            <w:vAlign w:val="center"/>
          </w:tcPr>
          <w:p w14:paraId="56D27E7D"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Điện áp đánh thủng</w:t>
            </w:r>
          </w:p>
        </w:tc>
        <w:tc>
          <w:tcPr>
            <w:tcW w:w="2340" w:type="dxa"/>
            <w:gridSpan w:val="4"/>
            <w:vAlign w:val="center"/>
          </w:tcPr>
          <w:p w14:paraId="644B5840" w14:textId="77777777" w:rsidR="0033495F" w:rsidRPr="004A22EB" w:rsidRDefault="0033495F" w:rsidP="00423E32">
            <w:pPr>
              <w:tabs>
                <w:tab w:val="left" w:pos="1134"/>
              </w:tabs>
              <w:spacing w:before="20" w:after="20"/>
              <w:ind w:left="567" w:hanging="425"/>
              <w:rPr>
                <w:bCs/>
                <w:sz w:val="26"/>
                <w:szCs w:val="26"/>
              </w:rPr>
            </w:pPr>
          </w:p>
        </w:tc>
        <w:tc>
          <w:tcPr>
            <w:tcW w:w="2622" w:type="dxa"/>
            <w:gridSpan w:val="4"/>
          </w:tcPr>
          <w:p w14:paraId="39857D1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AD464BA" w14:textId="77777777" w:rsidTr="00AB2098">
        <w:trPr>
          <w:trHeight w:val="283"/>
        </w:trPr>
        <w:tc>
          <w:tcPr>
            <w:tcW w:w="840" w:type="dxa"/>
          </w:tcPr>
          <w:p w14:paraId="5CC37BBD"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526EE730"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Trước khi lọc sấy:</w:t>
            </w:r>
          </w:p>
        </w:tc>
        <w:tc>
          <w:tcPr>
            <w:tcW w:w="2340" w:type="dxa"/>
            <w:gridSpan w:val="4"/>
            <w:vAlign w:val="center"/>
          </w:tcPr>
          <w:p w14:paraId="03A7FB0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30 kV</w:t>
            </w:r>
          </w:p>
        </w:tc>
        <w:tc>
          <w:tcPr>
            <w:tcW w:w="2622" w:type="dxa"/>
            <w:gridSpan w:val="4"/>
          </w:tcPr>
          <w:p w14:paraId="5E54EB5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A5F2896" w14:textId="77777777" w:rsidTr="00AB2098">
        <w:trPr>
          <w:trHeight w:val="283"/>
        </w:trPr>
        <w:tc>
          <w:tcPr>
            <w:tcW w:w="840" w:type="dxa"/>
          </w:tcPr>
          <w:p w14:paraId="41293FC3"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667FEFFB"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Sau khi lọc sấy:</w:t>
            </w:r>
          </w:p>
        </w:tc>
        <w:tc>
          <w:tcPr>
            <w:tcW w:w="2340" w:type="dxa"/>
            <w:gridSpan w:val="4"/>
            <w:vAlign w:val="center"/>
          </w:tcPr>
          <w:p w14:paraId="55266FB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70 kV</w:t>
            </w:r>
          </w:p>
        </w:tc>
        <w:tc>
          <w:tcPr>
            <w:tcW w:w="2622" w:type="dxa"/>
            <w:gridSpan w:val="4"/>
          </w:tcPr>
          <w:p w14:paraId="3E9878C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F052E6D" w14:textId="77777777" w:rsidTr="00AB2098">
        <w:trPr>
          <w:trHeight w:val="283"/>
        </w:trPr>
        <w:tc>
          <w:tcPr>
            <w:tcW w:w="840" w:type="dxa"/>
          </w:tcPr>
          <w:p w14:paraId="2FA4F3B6"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35.12</w:t>
            </w:r>
          </w:p>
        </w:tc>
        <w:tc>
          <w:tcPr>
            <w:tcW w:w="4293" w:type="dxa"/>
            <w:vAlign w:val="center"/>
          </w:tcPr>
          <w:p w14:paraId="66265246"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Trị số trung hòa (độ acid)</w:t>
            </w:r>
          </w:p>
        </w:tc>
        <w:tc>
          <w:tcPr>
            <w:tcW w:w="2340" w:type="dxa"/>
            <w:gridSpan w:val="4"/>
            <w:vAlign w:val="center"/>
          </w:tcPr>
          <w:p w14:paraId="672F3A5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0,01 mgKOH/g</w:t>
            </w:r>
          </w:p>
        </w:tc>
        <w:tc>
          <w:tcPr>
            <w:tcW w:w="2622" w:type="dxa"/>
            <w:gridSpan w:val="4"/>
          </w:tcPr>
          <w:p w14:paraId="19DF1A6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5157C4E" w14:textId="77777777" w:rsidTr="00AB2098">
        <w:trPr>
          <w:trHeight w:val="283"/>
        </w:trPr>
        <w:tc>
          <w:tcPr>
            <w:tcW w:w="840" w:type="dxa"/>
          </w:tcPr>
          <w:p w14:paraId="24D2BDE0"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35.13</w:t>
            </w:r>
          </w:p>
        </w:tc>
        <w:tc>
          <w:tcPr>
            <w:tcW w:w="4293" w:type="dxa"/>
            <w:vAlign w:val="center"/>
          </w:tcPr>
          <w:p w14:paraId="43CB0FA5"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Sức căng bề mặt ở 25</w:t>
            </w:r>
            <w:r w:rsidRPr="004A22EB">
              <w:rPr>
                <w:bCs/>
                <w:sz w:val="26"/>
                <w:szCs w:val="26"/>
                <w:vertAlign w:val="superscript"/>
              </w:rPr>
              <w:t>0</w:t>
            </w:r>
            <w:r w:rsidRPr="004A22EB">
              <w:rPr>
                <w:bCs/>
                <w:sz w:val="26"/>
                <w:szCs w:val="26"/>
              </w:rPr>
              <w:t>C</w:t>
            </w:r>
          </w:p>
        </w:tc>
        <w:tc>
          <w:tcPr>
            <w:tcW w:w="2340" w:type="dxa"/>
            <w:gridSpan w:val="4"/>
            <w:vAlign w:val="center"/>
          </w:tcPr>
          <w:p w14:paraId="6023FB8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u w:val="single"/>
              </w:rPr>
              <w:t>&gt;</w:t>
            </w:r>
            <w:r w:rsidRPr="004A22EB">
              <w:rPr>
                <w:bCs/>
                <w:sz w:val="26"/>
                <w:szCs w:val="26"/>
              </w:rPr>
              <w:t xml:space="preserve"> 43 nN/m</w:t>
            </w:r>
          </w:p>
        </w:tc>
        <w:tc>
          <w:tcPr>
            <w:tcW w:w="2622" w:type="dxa"/>
            <w:gridSpan w:val="4"/>
          </w:tcPr>
          <w:p w14:paraId="5F75CBB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BCD2159" w14:textId="77777777" w:rsidTr="00AB2098">
        <w:trPr>
          <w:trHeight w:val="283"/>
        </w:trPr>
        <w:tc>
          <w:tcPr>
            <w:tcW w:w="840" w:type="dxa"/>
          </w:tcPr>
          <w:p w14:paraId="644E9F17"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35.14</w:t>
            </w:r>
          </w:p>
        </w:tc>
        <w:tc>
          <w:tcPr>
            <w:tcW w:w="4293" w:type="dxa"/>
            <w:vAlign w:val="center"/>
          </w:tcPr>
          <w:p w14:paraId="373A1EA1"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Tỷ trọng (ở 20</w:t>
            </w:r>
            <w:r w:rsidRPr="004A22EB">
              <w:rPr>
                <w:bCs/>
                <w:sz w:val="26"/>
                <w:szCs w:val="26"/>
                <w:vertAlign w:val="superscript"/>
              </w:rPr>
              <w:t>o</w:t>
            </w:r>
            <w:r w:rsidRPr="004A22EB">
              <w:rPr>
                <w:bCs/>
                <w:sz w:val="26"/>
                <w:szCs w:val="26"/>
              </w:rPr>
              <w:t>C)</w:t>
            </w:r>
          </w:p>
        </w:tc>
        <w:tc>
          <w:tcPr>
            <w:tcW w:w="2340" w:type="dxa"/>
            <w:gridSpan w:val="4"/>
            <w:vAlign w:val="center"/>
          </w:tcPr>
          <w:p w14:paraId="4BB5E83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0,895 g/ml</w:t>
            </w:r>
          </w:p>
        </w:tc>
        <w:tc>
          <w:tcPr>
            <w:tcW w:w="2622" w:type="dxa"/>
            <w:gridSpan w:val="4"/>
          </w:tcPr>
          <w:p w14:paraId="1C999A9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7836D3A" w14:textId="77777777" w:rsidTr="00AB2098">
        <w:trPr>
          <w:trHeight w:val="283"/>
        </w:trPr>
        <w:tc>
          <w:tcPr>
            <w:tcW w:w="840" w:type="dxa"/>
          </w:tcPr>
          <w:p w14:paraId="17852289"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35.15</w:t>
            </w:r>
          </w:p>
        </w:tc>
        <w:tc>
          <w:tcPr>
            <w:tcW w:w="4293" w:type="dxa"/>
            <w:vAlign w:val="center"/>
          </w:tcPr>
          <w:p w14:paraId="698A9505"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Hàm lượng phụ gia chống         oxy hóa</w:t>
            </w:r>
          </w:p>
        </w:tc>
        <w:tc>
          <w:tcPr>
            <w:tcW w:w="2340" w:type="dxa"/>
            <w:gridSpan w:val="4"/>
            <w:vAlign w:val="center"/>
          </w:tcPr>
          <w:p w14:paraId="0483C3F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[0,08 ÷ 0,4] % W</w:t>
            </w:r>
          </w:p>
        </w:tc>
        <w:tc>
          <w:tcPr>
            <w:tcW w:w="2622" w:type="dxa"/>
            <w:gridSpan w:val="4"/>
          </w:tcPr>
          <w:p w14:paraId="4E0100A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6F5D764" w14:textId="77777777" w:rsidTr="00AB2098">
        <w:trPr>
          <w:trHeight w:val="283"/>
        </w:trPr>
        <w:tc>
          <w:tcPr>
            <w:tcW w:w="840" w:type="dxa"/>
          </w:tcPr>
          <w:p w14:paraId="2801FA07"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35.16</w:t>
            </w:r>
          </w:p>
        </w:tc>
        <w:tc>
          <w:tcPr>
            <w:tcW w:w="4293" w:type="dxa"/>
            <w:vAlign w:val="center"/>
          </w:tcPr>
          <w:p w14:paraId="6EE19B9B"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xml:space="preserve">Ăn mòn Sulphur </w:t>
            </w:r>
          </w:p>
        </w:tc>
        <w:tc>
          <w:tcPr>
            <w:tcW w:w="2340" w:type="dxa"/>
            <w:gridSpan w:val="4"/>
            <w:vAlign w:val="center"/>
          </w:tcPr>
          <w:p w14:paraId="601B8AE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Không</w:t>
            </w:r>
          </w:p>
        </w:tc>
        <w:tc>
          <w:tcPr>
            <w:tcW w:w="2622" w:type="dxa"/>
            <w:gridSpan w:val="4"/>
          </w:tcPr>
          <w:p w14:paraId="1BADD5F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3C18835" w14:textId="77777777" w:rsidTr="00AB2098">
        <w:trPr>
          <w:trHeight w:val="283"/>
        </w:trPr>
        <w:tc>
          <w:tcPr>
            <w:tcW w:w="840" w:type="dxa"/>
          </w:tcPr>
          <w:p w14:paraId="50550ACB" w14:textId="77777777" w:rsidR="0033495F" w:rsidRPr="004A22EB" w:rsidRDefault="0033495F" w:rsidP="00423E32">
            <w:pPr>
              <w:tabs>
                <w:tab w:val="left" w:pos="1134"/>
              </w:tabs>
              <w:spacing w:before="20" w:after="20"/>
              <w:ind w:left="567" w:hanging="425"/>
              <w:rPr>
                <w:sz w:val="26"/>
                <w:szCs w:val="26"/>
              </w:rPr>
            </w:pPr>
            <w:r w:rsidRPr="004A22EB">
              <w:rPr>
                <w:sz w:val="26"/>
                <w:szCs w:val="26"/>
              </w:rPr>
              <w:lastRenderedPageBreak/>
              <w:t>35.17</w:t>
            </w:r>
          </w:p>
        </w:tc>
        <w:tc>
          <w:tcPr>
            <w:tcW w:w="4293" w:type="dxa"/>
            <w:vAlign w:val="center"/>
          </w:tcPr>
          <w:p w14:paraId="698BE423"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Hợp chất Furfural</w:t>
            </w:r>
          </w:p>
        </w:tc>
        <w:tc>
          <w:tcPr>
            <w:tcW w:w="2340" w:type="dxa"/>
            <w:gridSpan w:val="4"/>
            <w:vAlign w:val="center"/>
          </w:tcPr>
          <w:p w14:paraId="36BBFD1D"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Không phát hiện (cho phép &lt; 0,05 mg/kg)</w:t>
            </w:r>
          </w:p>
        </w:tc>
        <w:tc>
          <w:tcPr>
            <w:tcW w:w="2622" w:type="dxa"/>
            <w:gridSpan w:val="4"/>
          </w:tcPr>
          <w:p w14:paraId="64EA18A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3AEC215" w14:textId="77777777" w:rsidTr="00AB2098">
        <w:trPr>
          <w:trHeight w:val="283"/>
        </w:trPr>
        <w:tc>
          <w:tcPr>
            <w:tcW w:w="840" w:type="dxa"/>
          </w:tcPr>
          <w:p w14:paraId="32930730"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35.18</w:t>
            </w:r>
          </w:p>
        </w:tc>
        <w:tc>
          <w:tcPr>
            <w:tcW w:w="4293" w:type="dxa"/>
          </w:tcPr>
          <w:tbl>
            <w:tblPr>
              <w:tblW w:w="0" w:type="auto"/>
              <w:tblLayout w:type="fixed"/>
              <w:tblLook w:val="04A0" w:firstRow="1" w:lastRow="0" w:firstColumn="1" w:lastColumn="0" w:noHBand="0" w:noVBand="1"/>
            </w:tblPr>
            <w:tblGrid>
              <w:gridCol w:w="3616"/>
            </w:tblGrid>
            <w:tr w:rsidR="004A22EB" w:rsidRPr="004A22EB" w14:paraId="61D9FECA" w14:textId="77777777" w:rsidTr="00AB2098">
              <w:trPr>
                <w:trHeight w:val="247"/>
              </w:trPr>
              <w:tc>
                <w:tcPr>
                  <w:tcW w:w="3616" w:type="dxa"/>
                </w:tcPr>
                <w:p w14:paraId="4D877D2D" w14:textId="77777777" w:rsidR="0033495F" w:rsidRPr="004A22EB" w:rsidRDefault="0033495F" w:rsidP="00423E32">
                  <w:pPr>
                    <w:pStyle w:val="Default"/>
                    <w:tabs>
                      <w:tab w:val="left" w:pos="1134"/>
                    </w:tabs>
                    <w:spacing w:before="20" w:after="20"/>
                    <w:ind w:left="567" w:hanging="425"/>
                    <w:rPr>
                      <w:rFonts w:ascii="Times New Roman" w:hAnsi="Times New Roman" w:cs="Times New Roman"/>
                      <w:color w:val="auto"/>
                      <w:sz w:val="26"/>
                      <w:szCs w:val="26"/>
                    </w:rPr>
                  </w:pPr>
                  <w:r w:rsidRPr="004A22EB">
                    <w:rPr>
                      <w:rFonts w:ascii="Times New Roman" w:hAnsi="Times New Roman" w:cs="Times New Roman"/>
                      <w:color w:val="auto"/>
                      <w:sz w:val="26"/>
                      <w:szCs w:val="26"/>
                    </w:rPr>
                    <w:t>Hệ số suy giảm điện môi (DDF) ở 90</w:t>
                  </w:r>
                  <w:r w:rsidRPr="004A22EB">
                    <w:rPr>
                      <w:rFonts w:ascii="Times New Roman" w:hAnsi="Times New Roman" w:cs="Times New Roman"/>
                      <w:color w:val="auto"/>
                      <w:sz w:val="26"/>
                      <w:szCs w:val="26"/>
                      <w:vertAlign w:val="superscript"/>
                    </w:rPr>
                    <w:t>o</w:t>
                  </w:r>
                  <w:r w:rsidRPr="004A22EB">
                    <w:rPr>
                      <w:rFonts w:ascii="Times New Roman" w:hAnsi="Times New Roman" w:cs="Times New Roman"/>
                      <w:color w:val="auto"/>
                      <w:sz w:val="26"/>
                      <w:szCs w:val="26"/>
                    </w:rPr>
                    <w:t>C</w:t>
                  </w:r>
                </w:p>
              </w:tc>
            </w:tr>
          </w:tbl>
          <w:p w14:paraId="03106440" w14:textId="77777777" w:rsidR="0033495F" w:rsidRPr="004A22EB" w:rsidRDefault="0033495F" w:rsidP="00423E32">
            <w:pPr>
              <w:tabs>
                <w:tab w:val="left" w:pos="1134"/>
              </w:tabs>
              <w:spacing w:before="20" w:after="20"/>
              <w:ind w:left="567" w:hanging="425"/>
              <w:rPr>
                <w:sz w:val="26"/>
                <w:szCs w:val="26"/>
              </w:rPr>
            </w:pPr>
          </w:p>
        </w:tc>
        <w:tc>
          <w:tcPr>
            <w:tcW w:w="2340" w:type="dxa"/>
            <w:gridSpan w:val="4"/>
            <w:vAlign w:val="center"/>
          </w:tcPr>
          <w:p w14:paraId="26E2AF1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&lt;</w:t>
            </w:r>
            <w:r w:rsidRPr="004A22EB">
              <w:rPr>
                <w:sz w:val="26"/>
                <w:szCs w:val="26"/>
              </w:rPr>
              <w:t xml:space="preserve"> 0,5 %</w:t>
            </w:r>
          </w:p>
        </w:tc>
        <w:tc>
          <w:tcPr>
            <w:tcW w:w="2622" w:type="dxa"/>
            <w:gridSpan w:val="4"/>
          </w:tcPr>
          <w:p w14:paraId="6162BB0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1F08E7A" w14:textId="77777777" w:rsidTr="00AB2098">
        <w:trPr>
          <w:trHeight w:val="283"/>
        </w:trPr>
        <w:tc>
          <w:tcPr>
            <w:tcW w:w="840" w:type="dxa"/>
          </w:tcPr>
          <w:p w14:paraId="025869BD" w14:textId="77777777" w:rsidR="0033495F" w:rsidRPr="004A22EB" w:rsidRDefault="0033495F" w:rsidP="00423E32">
            <w:pPr>
              <w:tabs>
                <w:tab w:val="left" w:pos="1134"/>
              </w:tabs>
              <w:spacing w:before="20" w:after="20"/>
              <w:ind w:left="567" w:hanging="425"/>
              <w:rPr>
                <w:sz w:val="26"/>
                <w:szCs w:val="26"/>
              </w:rPr>
            </w:pPr>
            <w:r w:rsidRPr="004A22EB">
              <w:rPr>
                <w:sz w:val="26"/>
                <w:szCs w:val="26"/>
              </w:rPr>
              <w:t>35.19</w:t>
            </w:r>
          </w:p>
        </w:tc>
        <w:tc>
          <w:tcPr>
            <w:tcW w:w="4293" w:type="dxa"/>
            <w:vAlign w:val="center"/>
          </w:tcPr>
          <w:p w14:paraId="14DD1D6D"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Độ ổn định kháng ôxy hóa:</w:t>
            </w:r>
          </w:p>
        </w:tc>
        <w:tc>
          <w:tcPr>
            <w:tcW w:w="2340" w:type="dxa"/>
            <w:gridSpan w:val="4"/>
            <w:vAlign w:val="center"/>
          </w:tcPr>
          <w:p w14:paraId="01BEA70F"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0A1BA75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5FF2523" w14:textId="77777777" w:rsidTr="00AB2098">
        <w:trPr>
          <w:trHeight w:val="283"/>
        </w:trPr>
        <w:tc>
          <w:tcPr>
            <w:tcW w:w="840" w:type="dxa"/>
          </w:tcPr>
          <w:p w14:paraId="6496BA2C"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w:t>
            </w:r>
          </w:p>
        </w:tc>
        <w:tc>
          <w:tcPr>
            <w:tcW w:w="4293" w:type="dxa"/>
            <w:vAlign w:val="center"/>
          </w:tcPr>
          <w:p w14:paraId="05710F11"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Phương pháp thử cặn – axit theo tiêu chuẩn IEC:</w:t>
            </w:r>
          </w:p>
        </w:tc>
        <w:tc>
          <w:tcPr>
            <w:tcW w:w="2340" w:type="dxa"/>
            <w:gridSpan w:val="4"/>
            <w:vAlign w:val="center"/>
          </w:tcPr>
          <w:p w14:paraId="5D5BB3ED"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2212602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D24B9AB" w14:textId="77777777" w:rsidTr="00AB2098">
        <w:trPr>
          <w:trHeight w:val="283"/>
        </w:trPr>
        <w:tc>
          <w:tcPr>
            <w:tcW w:w="840" w:type="dxa"/>
          </w:tcPr>
          <w:p w14:paraId="18408450"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7E20A74F"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Khối lượng cặn:</w:t>
            </w:r>
          </w:p>
        </w:tc>
        <w:tc>
          <w:tcPr>
            <w:tcW w:w="2340" w:type="dxa"/>
            <w:gridSpan w:val="4"/>
            <w:vAlign w:val="center"/>
          </w:tcPr>
          <w:p w14:paraId="45BF6F0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&lt;</w:t>
            </w:r>
            <w:r w:rsidRPr="004A22EB">
              <w:rPr>
                <w:sz w:val="26"/>
                <w:szCs w:val="26"/>
              </w:rPr>
              <w:t xml:space="preserve"> 0,05 %</w:t>
            </w:r>
          </w:p>
        </w:tc>
        <w:tc>
          <w:tcPr>
            <w:tcW w:w="2622" w:type="dxa"/>
            <w:gridSpan w:val="4"/>
          </w:tcPr>
          <w:p w14:paraId="5C12ED4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5E585C2" w14:textId="77777777" w:rsidTr="00AB2098">
        <w:trPr>
          <w:trHeight w:val="283"/>
        </w:trPr>
        <w:tc>
          <w:tcPr>
            <w:tcW w:w="840" w:type="dxa"/>
          </w:tcPr>
          <w:p w14:paraId="64F3B3E7"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74499C80"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Trị số axit sau ôxy hóa</w:t>
            </w:r>
          </w:p>
        </w:tc>
        <w:tc>
          <w:tcPr>
            <w:tcW w:w="2340" w:type="dxa"/>
            <w:gridSpan w:val="4"/>
            <w:vAlign w:val="center"/>
          </w:tcPr>
          <w:p w14:paraId="4705D6C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&lt;</w:t>
            </w:r>
            <w:r w:rsidRPr="004A22EB">
              <w:rPr>
                <w:sz w:val="26"/>
                <w:szCs w:val="26"/>
              </w:rPr>
              <w:t xml:space="preserve"> 0,3 mgKOH/1g dầu</w:t>
            </w:r>
          </w:p>
        </w:tc>
        <w:tc>
          <w:tcPr>
            <w:tcW w:w="2622" w:type="dxa"/>
            <w:gridSpan w:val="4"/>
          </w:tcPr>
          <w:p w14:paraId="460E83D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5CE4A53" w14:textId="77777777" w:rsidTr="00AB2098">
        <w:trPr>
          <w:trHeight w:val="283"/>
        </w:trPr>
        <w:tc>
          <w:tcPr>
            <w:tcW w:w="840" w:type="dxa"/>
          </w:tcPr>
          <w:p w14:paraId="41494076"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323AD8AB" w14:textId="77777777" w:rsidR="0033495F" w:rsidRPr="004A22EB" w:rsidRDefault="0033495F" w:rsidP="00423E32">
            <w:pPr>
              <w:tabs>
                <w:tab w:val="left" w:pos="1134"/>
              </w:tabs>
              <w:snapToGrid w:val="0"/>
              <w:spacing w:before="20" w:after="20"/>
              <w:ind w:left="567" w:hanging="425"/>
              <w:rPr>
                <w:sz w:val="26"/>
                <w:szCs w:val="26"/>
              </w:rPr>
            </w:pPr>
            <w:r w:rsidRPr="004A22EB">
              <w:rPr>
                <w:sz w:val="26"/>
                <w:szCs w:val="26"/>
              </w:rPr>
              <w:t>+) Phương pháp thử theo thời gian theo tiêu chuẩn ASTM</w:t>
            </w:r>
          </w:p>
        </w:tc>
        <w:tc>
          <w:tcPr>
            <w:tcW w:w="2340" w:type="dxa"/>
            <w:gridSpan w:val="4"/>
            <w:vAlign w:val="center"/>
          </w:tcPr>
          <w:p w14:paraId="1696DDE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195 phút</w:t>
            </w:r>
          </w:p>
        </w:tc>
        <w:tc>
          <w:tcPr>
            <w:tcW w:w="2622" w:type="dxa"/>
            <w:gridSpan w:val="4"/>
          </w:tcPr>
          <w:p w14:paraId="34CADEB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593E932" w14:textId="77777777" w:rsidTr="00AB2098">
        <w:trPr>
          <w:trHeight w:val="283"/>
        </w:trPr>
        <w:tc>
          <w:tcPr>
            <w:tcW w:w="840" w:type="dxa"/>
          </w:tcPr>
          <w:p w14:paraId="36062F10" w14:textId="77777777" w:rsidR="0033495F" w:rsidRPr="004A22EB" w:rsidRDefault="0033495F" w:rsidP="00423E32">
            <w:pPr>
              <w:tabs>
                <w:tab w:val="left" w:pos="1134"/>
              </w:tabs>
              <w:spacing w:before="20" w:after="20"/>
              <w:ind w:left="567" w:hanging="425"/>
              <w:rPr>
                <w:sz w:val="26"/>
                <w:szCs w:val="26"/>
              </w:rPr>
            </w:pPr>
            <w:r w:rsidRPr="004A22EB">
              <w:rPr>
                <w:sz w:val="26"/>
                <w:szCs w:val="26"/>
              </w:rPr>
              <w:t>35.20</w:t>
            </w:r>
          </w:p>
        </w:tc>
        <w:tc>
          <w:tcPr>
            <w:tcW w:w="4293" w:type="dxa"/>
            <w:vAlign w:val="center"/>
          </w:tcPr>
          <w:p w14:paraId="26485BA5"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PCBs</w:t>
            </w:r>
          </w:p>
        </w:tc>
        <w:tc>
          <w:tcPr>
            <w:tcW w:w="2340" w:type="dxa"/>
            <w:gridSpan w:val="4"/>
            <w:vAlign w:val="center"/>
          </w:tcPr>
          <w:p w14:paraId="40F092D2" w14:textId="77777777" w:rsidR="0033495F" w:rsidRPr="004A22EB" w:rsidRDefault="0033495F" w:rsidP="00423E32">
            <w:pPr>
              <w:tabs>
                <w:tab w:val="left" w:pos="851"/>
                <w:tab w:val="left" w:pos="1134"/>
              </w:tabs>
              <w:spacing w:before="20" w:after="20"/>
              <w:ind w:left="567" w:hanging="425"/>
              <w:jc w:val="center"/>
              <w:rPr>
                <w:bCs/>
                <w:sz w:val="26"/>
                <w:szCs w:val="26"/>
              </w:rPr>
            </w:pPr>
            <w:r w:rsidRPr="004A22EB">
              <w:rPr>
                <w:sz w:val="26"/>
                <w:szCs w:val="26"/>
                <w:u w:val="single"/>
              </w:rPr>
              <w:t>&lt;</w:t>
            </w:r>
            <w:r w:rsidRPr="004A22EB">
              <w:rPr>
                <w:sz w:val="26"/>
                <w:szCs w:val="26"/>
              </w:rPr>
              <w:t xml:space="preserve"> 0,5</w:t>
            </w:r>
            <w:r w:rsidRPr="004A22EB">
              <w:rPr>
                <w:bCs/>
                <w:sz w:val="26"/>
                <w:szCs w:val="26"/>
              </w:rPr>
              <w:t xml:space="preserve"> ppm</w:t>
            </w:r>
          </w:p>
        </w:tc>
        <w:tc>
          <w:tcPr>
            <w:tcW w:w="2622" w:type="dxa"/>
            <w:gridSpan w:val="4"/>
          </w:tcPr>
          <w:p w14:paraId="683D5FD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7E13F0F" w14:textId="77777777" w:rsidTr="00AB2098">
        <w:trPr>
          <w:trHeight w:val="283"/>
        </w:trPr>
        <w:tc>
          <w:tcPr>
            <w:tcW w:w="840" w:type="dxa"/>
          </w:tcPr>
          <w:p w14:paraId="6665EE51" w14:textId="77777777" w:rsidR="0033495F" w:rsidRPr="004A22EB" w:rsidRDefault="0033495F" w:rsidP="00423E32">
            <w:pPr>
              <w:tabs>
                <w:tab w:val="left" w:pos="1134"/>
              </w:tabs>
              <w:spacing w:before="20" w:after="20"/>
              <w:ind w:left="567" w:hanging="425"/>
              <w:rPr>
                <w:b/>
                <w:sz w:val="26"/>
                <w:szCs w:val="26"/>
              </w:rPr>
            </w:pPr>
          </w:p>
        </w:tc>
        <w:tc>
          <w:tcPr>
            <w:tcW w:w="4293" w:type="dxa"/>
          </w:tcPr>
          <w:p w14:paraId="6F747A61"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bCs/>
                <w:spacing w:val="-6"/>
                <w:sz w:val="26"/>
                <w:szCs w:val="26"/>
              </w:rPr>
            </w:pPr>
            <w:r w:rsidRPr="004A22EB">
              <w:rPr>
                <w:b/>
                <w:sz w:val="26"/>
                <w:szCs w:val="26"/>
              </w:rPr>
              <w:t>Sứ xuyên</w:t>
            </w:r>
          </w:p>
        </w:tc>
        <w:tc>
          <w:tcPr>
            <w:tcW w:w="2340" w:type="dxa"/>
            <w:gridSpan w:val="4"/>
          </w:tcPr>
          <w:p w14:paraId="6287DD16"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11398CF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BBAA924" w14:textId="77777777" w:rsidTr="00AB2098">
        <w:trPr>
          <w:trHeight w:val="283"/>
        </w:trPr>
        <w:tc>
          <w:tcPr>
            <w:tcW w:w="840" w:type="dxa"/>
          </w:tcPr>
          <w:p w14:paraId="473D1B29"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0E47BF47"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1. Sứ xuyên phải chịu được dòng định mức và dòng quá tải cho phép của MBA. Các sứ xuyên phải là loại ngoài trời và ở mỗi cấp điện áp phải là cùng loại với nhau. Sứ xuyên phải được thử nghiệm điện áp tăng cao tần số công nghiệp và thử xung sét theo mức cách điện được nêu tại Điều 17.</w:t>
            </w:r>
          </w:p>
        </w:tc>
        <w:tc>
          <w:tcPr>
            <w:tcW w:w="2340" w:type="dxa"/>
            <w:gridSpan w:val="4"/>
            <w:vAlign w:val="center"/>
          </w:tcPr>
          <w:p w14:paraId="7181AFE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7470C9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B1C88AD" w14:textId="77777777" w:rsidTr="00AB2098">
        <w:trPr>
          <w:trHeight w:val="283"/>
        </w:trPr>
        <w:tc>
          <w:tcPr>
            <w:tcW w:w="840" w:type="dxa"/>
          </w:tcPr>
          <w:p w14:paraId="62F78AF7"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4D9B0B1C"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Toàn bộ các sứ xuyên phải bố trí hợp lý bên ngoài vỏ MBA, cùng cấp điện áp phải cùng phía với nhau.</w:t>
            </w:r>
          </w:p>
        </w:tc>
        <w:tc>
          <w:tcPr>
            <w:tcW w:w="2340" w:type="dxa"/>
            <w:gridSpan w:val="4"/>
            <w:vAlign w:val="center"/>
          </w:tcPr>
          <w:p w14:paraId="500601C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17FB3A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7193C50" w14:textId="77777777" w:rsidTr="00AB2098">
        <w:trPr>
          <w:trHeight w:val="283"/>
        </w:trPr>
        <w:tc>
          <w:tcPr>
            <w:tcW w:w="840" w:type="dxa"/>
          </w:tcPr>
          <w:p w14:paraId="40B441B8"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5E4A06D5"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3. Chiều dài đường rò ≥ 25mm/kV (đối với khu vực môi trường ô nhiễm nặng, yêu cầu ≥ 31mm/kV).</w:t>
            </w:r>
          </w:p>
        </w:tc>
        <w:tc>
          <w:tcPr>
            <w:tcW w:w="2340" w:type="dxa"/>
            <w:gridSpan w:val="4"/>
            <w:vAlign w:val="center"/>
          </w:tcPr>
          <w:p w14:paraId="58F51529" w14:textId="77777777" w:rsidR="0033495F" w:rsidRPr="004A22EB" w:rsidRDefault="0033495F" w:rsidP="00423E32">
            <w:pPr>
              <w:tabs>
                <w:tab w:val="left" w:pos="1134"/>
              </w:tabs>
              <w:spacing w:before="20" w:after="20"/>
              <w:ind w:left="567" w:hanging="425"/>
              <w:jc w:val="center"/>
              <w:rPr>
                <w:b/>
                <w:sz w:val="26"/>
                <w:szCs w:val="26"/>
              </w:rPr>
            </w:pPr>
            <w:r w:rsidRPr="004A22EB">
              <w:rPr>
                <w:sz w:val="26"/>
                <w:szCs w:val="26"/>
              </w:rPr>
              <w:t>Đáp ứng</w:t>
            </w:r>
          </w:p>
        </w:tc>
        <w:tc>
          <w:tcPr>
            <w:tcW w:w="2622" w:type="dxa"/>
            <w:gridSpan w:val="4"/>
          </w:tcPr>
          <w:p w14:paraId="4D39A26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3D3672B" w14:textId="77777777" w:rsidTr="00AB2098">
        <w:trPr>
          <w:trHeight w:val="283"/>
        </w:trPr>
        <w:tc>
          <w:tcPr>
            <w:tcW w:w="840" w:type="dxa"/>
          </w:tcPr>
          <w:p w14:paraId="5E2BA78C"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4BC78192" w14:textId="77777777" w:rsidR="0033495F" w:rsidRPr="004A22EB" w:rsidRDefault="0033495F" w:rsidP="00423E32">
            <w:pPr>
              <w:pStyle w:val="0111"/>
              <w:numPr>
                <w:ilvl w:val="0"/>
                <w:numId w:val="0"/>
              </w:numPr>
              <w:tabs>
                <w:tab w:val="left" w:pos="420"/>
                <w:tab w:val="left" w:pos="1134"/>
              </w:tabs>
              <w:spacing w:before="20" w:after="20" w:line="240" w:lineRule="auto"/>
              <w:ind w:left="567" w:right="60" w:hanging="425"/>
              <w:jc w:val="both"/>
              <w:rPr>
                <w:b w:val="0"/>
                <w:bCs/>
                <w:color w:val="auto"/>
                <w:spacing w:val="4"/>
                <w:lang w:val="en-US"/>
              </w:rPr>
            </w:pPr>
            <w:r w:rsidRPr="004A22EB">
              <w:rPr>
                <w:b w:val="0"/>
                <w:bCs/>
                <w:color w:val="auto"/>
                <w:spacing w:val="4"/>
                <w:lang w:val="en-US"/>
              </w:rPr>
              <w:t>4. Đối với MBA lắp đặt trong nhà (trạm kín, trạm phân phối hợp bộ..), phía cao áp sử dụng cách điện kiểu kín phù hợp với việc đấu nối bằng đầu Elbows, T-Plug.</w:t>
            </w:r>
          </w:p>
        </w:tc>
        <w:tc>
          <w:tcPr>
            <w:tcW w:w="2340" w:type="dxa"/>
            <w:gridSpan w:val="4"/>
          </w:tcPr>
          <w:p w14:paraId="3FC2A47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92C4EA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FB6741D" w14:textId="77777777" w:rsidTr="00AB2098">
        <w:trPr>
          <w:trHeight w:val="283"/>
        </w:trPr>
        <w:tc>
          <w:tcPr>
            <w:tcW w:w="840" w:type="dxa"/>
          </w:tcPr>
          <w:p w14:paraId="00299D10" w14:textId="77777777" w:rsidR="0033495F" w:rsidRPr="004A22EB" w:rsidRDefault="0033495F" w:rsidP="00423E32">
            <w:pPr>
              <w:tabs>
                <w:tab w:val="left" w:pos="1134"/>
              </w:tabs>
              <w:spacing w:before="20" w:after="20"/>
              <w:ind w:left="567" w:hanging="425"/>
              <w:rPr>
                <w:b/>
                <w:sz w:val="26"/>
                <w:szCs w:val="26"/>
              </w:rPr>
            </w:pPr>
          </w:p>
        </w:tc>
        <w:tc>
          <w:tcPr>
            <w:tcW w:w="4293" w:type="dxa"/>
          </w:tcPr>
          <w:p w14:paraId="577B2A61"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Bộ điều chỉnh điện áp (đổi nấc điện áp)</w:t>
            </w:r>
          </w:p>
        </w:tc>
        <w:tc>
          <w:tcPr>
            <w:tcW w:w="2340" w:type="dxa"/>
            <w:gridSpan w:val="4"/>
          </w:tcPr>
          <w:p w14:paraId="2B15B497"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7ABDD58D"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C71A8B8" w14:textId="77777777" w:rsidTr="00AB2098">
        <w:trPr>
          <w:trHeight w:val="283"/>
        </w:trPr>
        <w:tc>
          <w:tcPr>
            <w:tcW w:w="840" w:type="dxa"/>
          </w:tcPr>
          <w:p w14:paraId="759159F8"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64356C56"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1. Phía sơ cấp MBA phải có bộ điều chỉnh điện áp không điện, với 05 nấc điều chỉnh: ± 2x2,5%. Trường hợp đường dây dài, điện áp không đảm bảo có thể xem xét sử dụng MBA có nấc điều chỉnh ± 2x5%.</w:t>
            </w:r>
          </w:p>
        </w:tc>
        <w:tc>
          <w:tcPr>
            <w:tcW w:w="2340" w:type="dxa"/>
            <w:gridSpan w:val="4"/>
          </w:tcPr>
          <w:p w14:paraId="708A192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7CF3B4F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6418F67" w14:textId="77777777" w:rsidTr="00AB2098">
        <w:trPr>
          <w:trHeight w:val="283"/>
        </w:trPr>
        <w:tc>
          <w:tcPr>
            <w:tcW w:w="840" w:type="dxa"/>
          </w:tcPr>
          <w:p w14:paraId="1F62579D"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1AC7E16D"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Bộ điều chỉnh điện áp được bố trí tay thao tác trên mặt máy, có thể dễ dàng điều chỉnh từ bên ngoài mà không ảnh hưởng đến kết cấu máy, có chỉ thị và hướng dẫn rõ ràng tại chỗ và trong tài liệu hướng dẫn kèm theo. Tay thao tác (núm xoay điều chỉnh nấc) phải được chế tạo bằng vật liệu hợp kim không gỉ.</w:t>
            </w:r>
          </w:p>
        </w:tc>
        <w:tc>
          <w:tcPr>
            <w:tcW w:w="2340" w:type="dxa"/>
            <w:gridSpan w:val="4"/>
          </w:tcPr>
          <w:p w14:paraId="011FDFB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ED5AC5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13D0520" w14:textId="77777777" w:rsidTr="00AB2098">
        <w:trPr>
          <w:trHeight w:val="283"/>
        </w:trPr>
        <w:tc>
          <w:tcPr>
            <w:tcW w:w="840" w:type="dxa"/>
          </w:tcPr>
          <w:p w14:paraId="3C2722C8"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446E2D9F"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3. Bộ điều chỉnh điện áp phải có thông số dòng định mức ≥ 1,3 lần và phải chịu được thử nghiệm ngắn hạn ≥ 2,5 lần dòng định mức sơ cấp MBA.</w:t>
            </w:r>
          </w:p>
        </w:tc>
        <w:tc>
          <w:tcPr>
            <w:tcW w:w="2340" w:type="dxa"/>
            <w:gridSpan w:val="4"/>
          </w:tcPr>
          <w:p w14:paraId="51D8F3D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0B1073F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1BEC928" w14:textId="77777777" w:rsidTr="00AB2098">
        <w:trPr>
          <w:trHeight w:val="283"/>
        </w:trPr>
        <w:tc>
          <w:tcPr>
            <w:tcW w:w="840" w:type="dxa"/>
          </w:tcPr>
          <w:p w14:paraId="6CFA59EA" w14:textId="77777777" w:rsidR="0033495F" w:rsidRPr="004A22EB" w:rsidRDefault="0033495F" w:rsidP="00423E32">
            <w:pPr>
              <w:tabs>
                <w:tab w:val="left" w:pos="1134"/>
              </w:tabs>
              <w:spacing w:before="20" w:after="20"/>
              <w:ind w:left="567" w:hanging="425"/>
              <w:rPr>
                <w:sz w:val="26"/>
                <w:szCs w:val="26"/>
              </w:rPr>
            </w:pPr>
          </w:p>
        </w:tc>
        <w:tc>
          <w:tcPr>
            <w:tcW w:w="4293" w:type="dxa"/>
          </w:tcPr>
          <w:p w14:paraId="5B58562D"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Bộ chỉ thị mức dầu, đồng hồ đo nhiệt độ dầu MBA</w:t>
            </w:r>
          </w:p>
        </w:tc>
        <w:tc>
          <w:tcPr>
            <w:tcW w:w="2340" w:type="dxa"/>
            <w:gridSpan w:val="4"/>
          </w:tcPr>
          <w:p w14:paraId="66EED30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 </w:t>
            </w:r>
          </w:p>
        </w:tc>
        <w:tc>
          <w:tcPr>
            <w:tcW w:w="2622" w:type="dxa"/>
            <w:gridSpan w:val="4"/>
          </w:tcPr>
          <w:p w14:paraId="7323068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DAF07F0" w14:textId="77777777" w:rsidTr="00AB2098">
        <w:trPr>
          <w:trHeight w:val="283"/>
        </w:trPr>
        <w:tc>
          <w:tcPr>
            <w:tcW w:w="840" w:type="dxa"/>
          </w:tcPr>
          <w:p w14:paraId="2F37C219"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091E0643" w14:textId="77777777" w:rsidR="0033495F" w:rsidRPr="004A22EB" w:rsidRDefault="0033495F">
            <w:pPr>
              <w:pStyle w:val="0111"/>
              <w:numPr>
                <w:ilvl w:val="0"/>
                <w:numId w:val="359"/>
              </w:numPr>
              <w:tabs>
                <w:tab w:val="clear" w:pos="1022"/>
                <w:tab w:val="left" w:pos="420"/>
                <w:tab w:val="left" w:pos="1134"/>
              </w:tabs>
              <w:spacing w:before="20" w:after="20" w:line="240" w:lineRule="auto"/>
              <w:ind w:left="567" w:hanging="425"/>
              <w:jc w:val="both"/>
              <w:rPr>
                <w:color w:val="auto"/>
              </w:rPr>
            </w:pPr>
            <w:r w:rsidRPr="004A22EB">
              <w:rPr>
                <w:b w:val="0"/>
                <w:bCs/>
                <w:color w:val="auto"/>
                <w:lang w:val="en-US"/>
              </w:rPr>
              <w:t>Bộ chỉ thị mức dầu: Máy biến áp phải có bộ chỉ thị mức dầu trong thùng máy. Cơ cấu chỉ thị mức dầu phải bố trí sao cho việc quan sát chỉ thị mức dầu thuận tiện khi MBA đang vận hành. Trên cơ cấu chỉ thị mức dầu phải đánh dấu mức dầu cực đại và cực tiểu tương ứng với nhiệt độ dầu trong thùng máy biến áp ở nhiệt độ 105°C và 0°C.</w:t>
            </w:r>
          </w:p>
        </w:tc>
        <w:tc>
          <w:tcPr>
            <w:tcW w:w="2340" w:type="dxa"/>
            <w:gridSpan w:val="4"/>
          </w:tcPr>
          <w:p w14:paraId="5FE2EF4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001BCA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33CB76C" w14:textId="77777777" w:rsidTr="00AB2098">
        <w:trPr>
          <w:trHeight w:val="283"/>
        </w:trPr>
        <w:tc>
          <w:tcPr>
            <w:tcW w:w="840" w:type="dxa"/>
          </w:tcPr>
          <w:p w14:paraId="3ED08803"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60FE9E73" w14:textId="77777777" w:rsidR="0033495F" w:rsidRPr="004A22EB" w:rsidRDefault="0033495F">
            <w:pPr>
              <w:pStyle w:val="0111"/>
              <w:numPr>
                <w:ilvl w:val="0"/>
                <w:numId w:val="359"/>
              </w:numPr>
              <w:tabs>
                <w:tab w:val="clear" w:pos="1022"/>
                <w:tab w:val="left" w:pos="420"/>
                <w:tab w:val="left" w:pos="1134"/>
              </w:tabs>
              <w:spacing w:before="20" w:after="20" w:line="240" w:lineRule="auto"/>
              <w:ind w:left="567" w:hanging="425"/>
              <w:jc w:val="both"/>
              <w:rPr>
                <w:color w:val="auto"/>
                <w:lang w:val="en-US"/>
              </w:rPr>
            </w:pPr>
            <w:r w:rsidRPr="004A22EB">
              <w:rPr>
                <w:b w:val="0"/>
                <w:bCs/>
                <w:color w:val="auto"/>
                <w:lang w:val="en-US"/>
              </w:rPr>
              <w:t>Bộ chỉ thị nhiệt độ lớp dầu trên MBA: Trên nắp máy phải bố trí sẵn ống lắp bộ chỉ thị nhiệt độ dầu. Tùy thuộc vào nhu cầu sử dụng, MBA có thể được yêu cầu trang bị nhiệt kế (loại có kim cố định) hoặc đồng hồ đo nhiệt độ dầu lớp trên cùng của MBA. Cơ cấu chỉ thị nhiệt độ dầu phải được bố trí thuận tiện cho việc đọc chỉ số khi MBA đang vận hành.</w:t>
            </w:r>
          </w:p>
        </w:tc>
        <w:tc>
          <w:tcPr>
            <w:tcW w:w="2340" w:type="dxa"/>
            <w:gridSpan w:val="4"/>
          </w:tcPr>
          <w:p w14:paraId="231186E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72723A8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F50E68A" w14:textId="77777777" w:rsidTr="00AB2098">
        <w:trPr>
          <w:trHeight w:val="283"/>
        </w:trPr>
        <w:tc>
          <w:tcPr>
            <w:tcW w:w="840" w:type="dxa"/>
          </w:tcPr>
          <w:p w14:paraId="6B55644D" w14:textId="77777777" w:rsidR="0033495F" w:rsidRPr="004A22EB" w:rsidRDefault="0033495F" w:rsidP="00423E32">
            <w:pPr>
              <w:tabs>
                <w:tab w:val="left" w:pos="1134"/>
              </w:tabs>
              <w:spacing w:before="20" w:after="20"/>
              <w:ind w:left="567" w:hanging="425"/>
              <w:rPr>
                <w:sz w:val="26"/>
                <w:szCs w:val="26"/>
              </w:rPr>
            </w:pPr>
          </w:p>
        </w:tc>
        <w:tc>
          <w:tcPr>
            <w:tcW w:w="4293" w:type="dxa"/>
          </w:tcPr>
          <w:p w14:paraId="45F5D569"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Nhãn mác</w:t>
            </w:r>
          </w:p>
        </w:tc>
        <w:tc>
          <w:tcPr>
            <w:tcW w:w="2340" w:type="dxa"/>
            <w:gridSpan w:val="4"/>
          </w:tcPr>
          <w:p w14:paraId="0308E54E"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075191B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6425783" w14:textId="77777777" w:rsidTr="00AB2098">
        <w:trPr>
          <w:trHeight w:val="283"/>
        </w:trPr>
        <w:tc>
          <w:tcPr>
            <w:tcW w:w="840" w:type="dxa"/>
          </w:tcPr>
          <w:p w14:paraId="3DA915AA"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1AB0E7A3"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 xml:space="preserve">1. MBA phải có nhãn mác bằng thép không gỉ, chịu được thời tiết mưa nắng, chống ăn mòn và được lắp đặt chắc chắn trên vỏ máy về phía sứ xuyên hạ áp, các số liệu được khắc chìm và có phủ sơn không phai. Ngôn ngữ ghi trên nhãn bằng tiếng Việt và/hoặc tiếng </w:t>
            </w:r>
            <w:r w:rsidRPr="004A22EB">
              <w:rPr>
                <w:rFonts w:ascii="Times New Roman" w:hAnsi="Times New Roman"/>
                <w:sz w:val="26"/>
                <w:szCs w:val="26"/>
              </w:rPr>
              <w:lastRenderedPageBreak/>
              <w:t xml:space="preserve">Anh. Nhãn máy được lắp chặt với thùng vỏ máy bằng đinh rút hoặc hàn, tại vị trí dễ quan sát. </w:t>
            </w:r>
          </w:p>
        </w:tc>
        <w:tc>
          <w:tcPr>
            <w:tcW w:w="2340" w:type="dxa"/>
            <w:gridSpan w:val="4"/>
          </w:tcPr>
          <w:p w14:paraId="0FB319A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622" w:type="dxa"/>
            <w:gridSpan w:val="4"/>
          </w:tcPr>
          <w:p w14:paraId="64EAFEE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F1F65A0" w14:textId="77777777" w:rsidTr="00AB2098">
        <w:trPr>
          <w:trHeight w:val="283"/>
        </w:trPr>
        <w:tc>
          <w:tcPr>
            <w:tcW w:w="840" w:type="dxa"/>
          </w:tcPr>
          <w:p w14:paraId="5A2403C5"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32B18BD6"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Thông tin tối thiểu phải có trên nhãn máy:</w:t>
            </w:r>
          </w:p>
        </w:tc>
        <w:tc>
          <w:tcPr>
            <w:tcW w:w="2340" w:type="dxa"/>
            <w:gridSpan w:val="4"/>
          </w:tcPr>
          <w:p w14:paraId="604E6077"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39D7994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57EB603" w14:textId="77777777" w:rsidTr="00AB2098">
        <w:trPr>
          <w:trHeight w:val="283"/>
        </w:trPr>
        <w:tc>
          <w:tcPr>
            <w:tcW w:w="840" w:type="dxa"/>
          </w:tcPr>
          <w:p w14:paraId="128A6D24" w14:textId="77777777" w:rsidR="0033495F" w:rsidRPr="004A22EB" w:rsidRDefault="0033495F" w:rsidP="00423E32">
            <w:pPr>
              <w:tabs>
                <w:tab w:val="left" w:pos="1134"/>
              </w:tabs>
              <w:spacing w:before="20" w:after="20"/>
              <w:ind w:left="567" w:hanging="425"/>
              <w:rPr>
                <w:sz w:val="26"/>
                <w:szCs w:val="26"/>
              </w:rPr>
            </w:pPr>
          </w:p>
        </w:tc>
        <w:tc>
          <w:tcPr>
            <w:tcW w:w="4293" w:type="dxa"/>
          </w:tcPr>
          <w:p w14:paraId="6389B287"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Loại MBA.</w:t>
            </w:r>
          </w:p>
        </w:tc>
        <w:tc>
          <w:tcPr>
            <w:tcW w:w="2340" w:type="dxa"/>
            <w:gridSpan w:val="4"/>
          </w:tcPr>
          <w:p w14:paraId="3492C49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7D8C2BF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529C178" w14:textId="77777777" w:rsidTr="00AB2098">
        <w:trPr>
          <w:trHeight w:val="283"/>
        </w:trPr>
        <w:tc>
          <w:tcPr>
            <w:tcW w:w="840" w:type="dxa"/>
          </w:tcPr>
          <w:p w14:paraId="6919557F" w14:textId="77777777" w:rsidR="0033495F" w:rsidRPr="004A22EB" w:rsidRDefault="0033495F" w:rsidP="00423E32">
            <w:pPr>
              <w:tabs>
                <w:tab w:val="left" w:pos="1134"/>
              </w:tabs>
              <w:spacing w:before="20" w:after="20"/>
              <w:ind w:left="567" w:hanging="425"/>
              <w:rPr>
                <w:sz w:val="26"/>
                <w:szCs w:val="26"/>
              </w:rPr>
            </w:pPr>
          </w:p>
        </w:tc>
        <w:tc>
          <w:tcPr>
            <w:tcW w:w="4293" w:type="dxa"/>
          </w:tcPr>
          <w:p w14:paraId="0BF1E320"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Số hiệu tiêu chuẩn.</w:t>
            </w:r>
          </w:p>
        </w:tc>
        <w:tc>
          <w:tcPr>
            <w:tcW w:w="2340" w:type="dxa"/>
            <w:gridSpan w:val="4"/>
          </w:tcPr>
          <w:p w14:paraId="59A2EB0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5A1EA84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0306AEB" w14:textId="77777777" w:rsidTr="00AB2098">
        <w:trPr>
          <w:trHeight w:val="283"/>
        </w:trPr>
        <w:tc>
          <w:tcPr>
            <w:tcW w:w="840" w:type="dxa"/>
          </w:tcPr>
          <w:p w14:paraId="0DEFFC1A" w14:textId="77777777" w:rsidR="0033495F" w:rsidRPr="004A22EB" w:rsidRDefault="0033495F" w:rsidP="00423E32">
            <w:pPr>
              <w:tabs>
                <w:tab w:val="left" w:pos="1134"/>
              </w:tabs>
              <w:spacing w:before="20" w:after="20"/>
              <w:ind w:left="567" w:hanging="425"/>
              <w:rPr>
                <w:sz w:val="26"/>
                <w:szCs w:val="26"/>
              </w:rPr>
            </w:pPr>
          </w:p>
        </w:tc>
        <w:tc>
          <w:tcPr>
            <w:tcW w:w="4293" w:type="dxa"/>
          </w:tcPr>
          <w:p w14:paraId="4AA72D50"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Tên nhà chế tạo, quốc gia và thành phố mà MBA được lắp ráp.</w:t>
            </w:r>
          </w:p>
        </w:tc>
        <w:tc>
          <w:tcPr>
            <w:tcW w:w="2340" w:type="dxa"/>
            <w:gridSpan w:val="4"/>
          </w:tcPr>
          <w:p w14:paraId="0A8234E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403519E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78D79FC" w14:textId="77777777" w:rsidTr="00AB2098">
        <w:trPr>
          <w:trHeight w:val="283"/>
        </w:trPr>
        <w:tc>
          <w:tcPr>
            <w:tcW w:w="840" w:type="dxa"/>
          </w:tcPr>
          <w:p w14:paraId="6C82A0B2" w14:textId="77777777" w:rsidR="0033495F" w:rsidRPr="004A22EB" w:rsidRDefault="0033495F" w:rsidP="00423E32">
            <w:pPr>
              <w:tabs>
                <w:tab w:val="left" w:pos="1134"/>
              </w:tabs>
              <w:spacing w:before="20" w:after="20"/>
              <w:ind w:left="567" w:hanging="425"/>
              <w:rPr>
                <w:sz w:val="26"/>
                <w:szCs w:val="26"/>
              </w:rPr>
            </w:pPr>
          </w:p>
        </w:tc>
        <w:tc>
          <w:tcPr>
            <w:tcW w:w="4293" w:type="dxa"/>
          </w:tcPr>
          <w:p w14:paraId="6A5BB902"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Số sêri của nhà chế tạo (Serial number).</w:t>
            </w:r>
          </w:p>
        </w:tc>
        <w:tc>
          <w:tcPr>
            <w:tcW w:w="2340" w:type="dxa"/>
            <w:gridSpan w:val="4"/>
          </w:tcPr>
          <w:p w14:paraId="5BD574B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6EC6FE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FCB2534" w14:textId="77777777" w:rsidTr="00AB2098">
        <w:trPr>
          <w:trHeight w:val="283"/>
        </w:trPr>
        <w:tc>
          <w:tcPr>
            <w:tcW w:w="840" w:type="dxa"/>
          </w:tcPr>
          <w:p w14:paraId="698D918F" w14:textId="77777777" w:rsidR="0033495F" w:rsidRPr="004A22EB" w:rsidRDefault="0033495F" w:rsidP="00423E32">
            <w:pPr>
              <w:tabs>
                <w:tab w:val="left" w:pos="1134"/>
              </w:tabs>
              <w:spacing w:before="20" w:after="20"/>
              <w:ind w:left="567" w:hanging="425"/>
              <w:rPr>
                <w:sz w:val="26"/>
                <w:szCs w:val="26"/>
              </w:rPr>
            </w:pPr>
          </w:p>
        </w:tc>
        <w:tc>
          <w:tcPr>
            <w:tcW w:w="4293" w:type="dxa"/>
          </w:tcPr>
          <w:p w14:paraId="7716130E"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Năm sản xuất.</w:t>
            </w:r>
          </w:p>
        </w:tc>
        <w:tc>
          <w:tcPr>
            <w:tcW w:w="2340" w:type="dxa"/>
            <w:gridSpan w:val="4"/>
          </w:tcPr>
          <w:p w14:paraId="24E606C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79FFD7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2624E18" w14:textId="77777777" w:rsidTr="00AB2098">
        <w:trPr>
          <w:trHeight w:val="283"/>
        </w:trPr>
        <w:tc>
          <w:tcPr>
            <w:tcW w:w="840" w:type="dxa"/>
          </w:tcPr>
          <w:p w14:paraId="6F5F2277" w14:textId="77777777" w:rsidR="0033495F" w:rsidRPr="004A22EB" w:rsidRDefault="0033495F" w:rsidP="00423E32">
            <w:pPr>
              <w:tabs>
                <w:tab w:val="left" w:pos="1134"/>
              </w:tabs>
              <w:spacing w:before="20" w:after="20"/>
              <w:ind w:left="567" w:hanging="425"/>
              <w:rPr>
                <w:sz w:val="26"/>
                <w:szCs w:val="26"/>
              </w:rPr>
            </w:pPr>
          </w:p>
        </w:tc>
        <w:tc>
          <w:tcPr>
            <w:tcW w:w="4293" w:type="dxa"/>
          </w:tcPr>
          <w:p w14:paraId="2FBA229F"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Công suất định mức (kVA hoặc MVA).</w:t>
            </w:r>
          </w:p>
        </w:tc>
        <w:tc>
          <w:tcPr>
            <w:tcW w:w="2340" w:type="dxa"/>
            <w:gridSpan w:val="4"/>
          </w:tcPr>
          <w:p w14:paraId="12CEFD1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9D102B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2B1C1E1" w14:textId="77777777" w:rsidTr="00AB2098">
        <w:trPr>
          <w:trHeight w:val="283"/>
        </w:trPr>
        <w:tc>
          <w:tcPr>
            <w:tcW w:w="840" w:type="dxa"/>
          </w:tcPr>
          <w:p w14:paraId="205AD539" w14:textId="77777777" w:rsidR="0033495F" w:rsidRPr="004A22EB" w:rsidRDefault="0033495F" w:rsidP="00423E32">
            <w:pPr>
              <w:tabs>
                <w:tab w:val="left" w:pos="1134"/>
              </w:tabs>
              <w:spacing w:before="20" w:after="20"/>
              <w:ind w:left="567" w:hanging="425"/>
              <w:rPr>
                <w:sz w:val="26"/>
                <w:szCs w:val="26"/>
              </w:rPr>
            </w:pPr>
          </w:p>
        </w:tc>
        <w:tc>
          <w:tcPr>
            <w:tcW w:w="4293" w:type="dxa"/>
          </w:tcPr>
          <w:p w14:paraId="57B2B1C4"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Tần số định mức (Hz).</w:t>
            </w:r>
          </w:p>
        </w:tc>
        <w:tc>
          <w:tcPr>
            <w:tcW w:w="2340" w:type="dxa"/>
            <w:gridSpan w:val="4"/>
          </w:tcPr>
          <w:p w14:paraId="7D5A7FA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13E0D0A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672297E" w14:textId="77777777" w:rsidTr="00AB2098">
        <w:trPr>
          <w:trHeight w:val="283"/>
        </w:trPr>
        <w:tc>
          <w:tcPr>
            <w:tcW w:w="840" w:type="dxa"/>
          </w:tcPr>
          <w:p w14:paraId="6867B073" w14:textId="77777777" w:rsidR="0033495F" w:rsidRPr="004A22EB" w:rsidRDefault="0033495F" w:rsidP="00423E32">
            <w:pPr>
              <w:tabs>
                <w:tab w:val="left" w:pos="1134"/>
              </w:tabs>
              <w:spacing w:before="20" w:after="20"/>
              <w:ind w:left="567" w:hanging="425"/>
              <w:rPr>
                <w:sz w:val="26"/>
                <w:szCs w:val="26"/>
              </w:rPr>
            </w:pPr>
          </w:p>
        </w:tc>
        <w:tc>
          <w:tcPr>
            <w:tcW w:w="4293" w:type="dxa"/>
          </w:tcPr>
          <w:p w14:paraId="6CE91234"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 xml:space="preserve">Điện áp định mức (V hoặc kV) phía sơ cấp/thứ cấp và điện áp ứng với các nấc điều chỉnh. </w:t>
            </w:r>
          </w:p>
        </w:tc>
        <w:tc>
          <w:tcPr>
            <w:tcW w:w="2340" w:type="dxa"/>
            <w:gridSpan w:val="4"/>
          </w:tcPr>
          <w:p w14:paraId="446C3A5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070719B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262EB24" w14:textId="77777777" w:rsidTr="00AB2098">
        <w:trPr>
          <w:trHeight w:val="283"/>
        </w:trPr>
        <w:tc>
          <w:tcPr>
            <w:tcW w:w="840" w:type="dxa"/>
          </w:tcPr>
          <w:p w14:paraId="54AEA076" w14:textId="77777777" w:rsidR="0033495F" w:rsidRPr="004A22EB" w:rsidRDefault="0033495F" w:rsidP="00423E32">
            <w:pPr>
              <w:tabs>
                <w:tab w:val="left" w:pos="1134"/>
              </w:tabs>
              <w:spacing w:before="20" w:after="20"/>
              <w:ind w:left="567" w:hanging="425"/>
              <w:rPr>
                <w:sz w:val="26"/>
                <w:szCs w:val="26"/>
              </w:rPr>
            </w:pPr>
          </w:p>
        </w:tc>
        <w:tc>
          <w:tcPr>
            <w:tcW w:w="4293" w:type="dxa"/>
          </w:tcPr>
          <w:p w14:paraId="4A4EB8F7"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Dòng điện định mức (A hoặc kA) phía sơ cấp/ thứ cấp.</w:t>
            </w:r>
          </w:p>
        </w:tc>
        <w:tc>
          <w:tcPr>
            <w:tcW w:w="2340" w:type="dxa"/>
            <w:gridSpan w:val="4"/>
          </w:tcPr>
          <w:p w14:paraId="491ABD5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1DF664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ED0AA26" w14:textId="77777777" w:rsidTr="00AB2098">
        <w:trPr>
          <w:trHeight w:val="283"/>
        </w:trPr>
        <w:tc>
          <w:tcPr>
            <w:tcW w:w="840" w:type="dxa"/>
          </w:tcPr>
          <w:p w14:paraId="77E36C89" w14:textId="77777777" w:rsidR="0033495F" w:rsidRPr="004A22EB" w:rsidRDefault="0033495F" w:rsidP="00423E32">
            <w:pPr>
              <w:tabs>
                <w:tab w:val="left" w:pos="1134"/>
              </w:tabs>
              <w:spacing w:before="20" w:after="20"/>
              <w:ind w:left="567" w:hanging="425"/>
              <w:rPr>
                <w:sz w:val="26"/>
                <w:szCs w:val="26"/>
              </w:rPr>
            </w:pPr>
          </w:p>
        </w:tc>
        <w:tc>
          <w:tcPr>
            <w:tcW w:w="4293" w:type="dxa"/>
          </w:tcPr>
          <w:p w14:paraId="6AC7C744"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 xml:space="preserve">Sơ đồ đấu dây/Tổ đấu dây. </w:t>
            </w:r>
          </w:p>
        </w:tc>
        <w:tc>
          <w:tcPr>
            <w:tcW w:w="2340" w:type="dxa"/>
            <w:gridSpan w:val="4"/>
          </w:tcPr>
          <w:p w14:paraId="0D34738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040538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1B40834" w14:textId="77777777" w:rsidTr="00AB2098">
        <w:trPr>
          <w:trHeight w:val="283"/>
        </w:trPr>
        <w:tc>
          <w:tcPr>
            <w:tcW w:w="840" w:type="dxa"/>
          </w:tcPr>
          <w:p w14:paraId="161C3A51" w14:textId="77777777" w:rsidR="0033495F" w:rsidRPr="004A22EB" w:rsidRDefault="0033495F" w:rsidP="00423E32">
            <w:pPr>
              <w:tabs>
                <w:tab w:val="left" w:pos="1134"/>
              </w:tabs>
              <w:spacing w:before="20" w:after="20"/>
              <w:ind w:left="567" w:hanging="425"/>
              <w:rPr>
                <w:sz w:val="26"/>
                <w:szCs w:val="26"/>
              </w:rPr>
            </w:pPr>
          </w:p>
        </w:tc>
        <w:tc>
          <w:tcPr>
            <w:tcW w:w="4293" w:type="dxa"/>
          </w:tcPr>
          <w:p w14:paraId="53F5E5FA"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 xml:space="preserve">Điện áp ngắn mạch (Uk%)  </w:t>
            </w:r>
          </w:p>
        </w:tc>
        <w:tc>
          <w:tcPr>
            <w:tcW w:w="2340" w:type="dxa"/>
            <w:gridSpan w:val="4"/>
          </w:tcPr>
          <w:p w14:paraId="1B849CA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4979D38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35D23A9" w14:textId="77777777" w:rsidTr="00AB2098">
        <w:trPr>
          <w:trHeight w:val="283"/>
        </w:trPr>
        <w:tc>
          <w:tcPr>
            <w:tcW w:w="840" w:type="dxa"/>
          </w:tcPr>
          <w:p w14:paraId="52AB94E5" w14:textId="77777777" w:rsidR="0033495F" w:rsidRPr="004A22EB" w:rsidRDefault="0033495F" w:rsidP="00423E32">
            <w:pPr>
              <w:tabs>
                <w:tab w:val="left" w:pos="1134"/>
              </w:tabs>
              <w:spacing w:before="20" w:after="20"/>
              <w:ind w:left="567" w:hanging="425"/>
              <w:rPr>
                <w:sz w:val="26"/>
                <w:szCs w:val="26"/>
              </w:rPr>
            </w:pPr>
          </w:p>
        </w:tc>
        <w:tc>
          <w:tcPr>
            <w:tcW w:w="4293" w:type="dxa"/>
          </w:tcPr>
          <w:p w14:paraId="1B7C0583"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Tổn hao không tải (Po); tổn hao có tải (Pk) ở nhiệt độ cuộn dây 75</w:t>
            </w:r>
            <w:r w:rsidRPr="004A22EB">
              <w:rPr>
                <w:sz w:val="26"/>
                <w:szCs w:val="26"/>
                <w:vertAlign w:val="superscript"/>
              </w:rPr>
              <w:t>0</w:t>
            </w:r>
            <w:r w:rsidRPr="004A22EB">
              <w:rPr>
                <w:sz w:val="26"/>
                <w:szCs w:val="26"/>
              </w:rPr>
              <w:t>C.</w:t>
            </w:r>
          </w:p>
        </w:tc>
        <w:tc>
          <w:tcPr>
            <w:tcW w:w="2340" w:type="dxa"/>
            <w:gridSpan w:val="4"/>
          </w:tcPr>
          <w:p w14:paraId="7FEC30C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318395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FB666B6" w14:textId="77777777" w:rsidTr="00AB2098">
        <w:trPr>
          <w:trHeight w:val="283"/>
        </w:trPr>
        <w:tc>
          <w:tcPr>
            <w:tcW w:w="840" w:type="dxa"/>
          </w:tcPr>
          <w:p w14:paraId="572DEECC" w14:textId="77777777" w:rsidR="0033495F" w:rsidRPr="004A22EB" w:rsidRDefault="0033495F" w:rsidP="00423E32">
            <w:pPr>
              <w:tabs>
                <w:tab w:val="left" w:pos="1134"/>
              </w:tabs>
              <w:spacing w:before="20" w:after="20"/>
              <w:ind w:left="567" w:hanging="425"/>
              <w:rPr>
                <w:sz w:val="26"/>
                <w:szCs w:val="26"/>
              </w:rPr>
            </w:pPr>
          </w:p>
        </w:tc>
        <w:tc>
          <w:tcPr>
            <w:tcW w:w="4293" w:type="dxa"/>
          </w:tcPr>
          <w:p w14:paraId="182EF13D"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Kiểu làm mát.</w:t>
            </w:r>
          </w:p>
        </w:tc>
        <w:tc>
          <w:tcPr>
            <w:tcW w:w="2340" w:type="dxa"/>
            <w:gridSpan w:val="4"/>
          </w:tcPr>
          <w:p w14:paraId="5BE95E9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2DDBD5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6AE0502" w14:textId="77777777" w:rsidTr="00AB2098">
        <w:trPr>
          <w:trHeight w:val="283"/>
        </w:trPr>
        <w:tc>
          <w:tcPr>
            <w:tcW w:w="840" w:type="dxa"/>
          </w:tcPr>
          <w:p w14:paraId="038F2A5D" w14:textId="77777777" w:rsidR="0033495F" w:rsidRPr="004A22EB" w:rsidRDefault="0033495F" w:rsidP="00423E32">
            <w:pPr>
              <w:tabs>
                <w:tab w:val="left" w:pos="1134"/>
              </w:tabs>
              <w:spacing w:before="20" w:after="20"/>
              <w:ind w:left="567" w:hanging="425"/>
              <w:rPr>
                <w:sz w:val="26"/>
                <w:szCs w:val="26"/>
              </w:rPr>
            </w:pPr>
          </w:p>
        </w:tc>
        <w:tc>
          <w:tcPr>
            <w:tcW w:w="4293" w:type="dxa"/>
          </w:tcPr>
          <w:p w14:paraId="2658E7E3"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Khối lượng tổng.</w:t>
            </w:r>
          </w:p>
        </w:tc>
        <w:tc>
          <w:tcPr>
            <w:tcW w:w="2340" w:type="dxa"/>
            <w:gridSpan w:val="4"/>
          </w:tcPr>
          <w:p w14:paraId="3BC4A87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02807FA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7E614E3" w14:textId="77777777" w:rsidTr="00AB2098">
        <w:trPr>
          <w:trHeight w:val="283"/>
        </w:trPr>
        <w:tc>
          <w:tcPr>
            <w:tcW w:w="840" w:type="dxa"/>
          </w:tcPr>
          <w:p w14:paraId="2D02E151" w14:textId="77777777" w:rsidR="0033495F" w:rsidRPr="004A22EB" w:rsidRDefault="0033495F" w:rsidP="00423E32">
            <w:pPr>
              <w:tabs>
                <w:tab w:val="left" w:pos="1134"/>
              </w:tabs>
              <w:spacing w:before="20" w:after="20"/>
              <w:ind w:left="567" w:hanging="425"/>
              <w:rPr>
                <w:sz w:val="26"/>
                <w:szCs w:val="26"/>
              </w:rPr>
            </w:pPr>
          </w:p>
        </w:tc>
        <w:tc>
          <w:tcPr>
            <w:tcW w:w="4293" w:type="dxa"/>
          </w:tcPr>
          <w:p w14:paraId="628AA4C2" w14:textId="77777777" w:rsidR="0033495F" w:rsidRPr="004A22EB" w:rsidRDefault="0033495F">
            <w:pPr>
              <w:numPr>
                <w:ilvl w:val="0"/>
                <w:numId w:val="360"/>
              </w:numPr>
              <w:tabs>
                <w:tab w:val="left" w:pos="851"/>
                <w:tab w:val="left" w:pos="1134"/>
              </w:tabs>
              <w:spacing w:before="20" w:after="20"/>
              <w:ind w:left="567" w:right="150" w:hanging="425"/>
              <w:jc w:val="both"/>
              <w:rPr>
                <w:sz w:val="26"/>
                <w:szCs w:val="26"/>
              </w:rPr>
            </w:pPr>
            <w:r w:rsidRPr="004A22EB">
              <w:rPr>
                <w:sz w:val="26"/>
                <w:szCs w:val="26"/>
              </w:rPr>
              <w:t>Thể tích dầu.</w:t>
            </w:r>
          </w:p>
        </w:tc>
        <w:tc>
          <w:tcPr>
            <w:tcW w:w="2340" w:type="dxa"/>
            <w:gridSpan w:val="4"/>
          </w:tcPr>
          <w:p w14:paraId="7BDF997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4C1049A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2BE2F08" w14:textId="77777777" w:rsidTr="00AB2098">
        <w:trPr>
          <w:trHeight w:val="283"/>
        </w:trPr>
        <w:tc>
          <w:tcPr>
            <w:tcW w:w="840" w:type="dxa"/>
          </w:tcPr>
          <w:p w14:paraId="40BC090E" w14:textId="77777777" w:rsidR="0033495F" w:rsidRPr="004A22EB" w:rsidRDefault="0033495F" w:rsidP="00423E32">
            <w:pPr>
              <w:tabs>
                <w:tab w:val="left" w:pos="1134"/>
              </w:tabs>
              <w:spacing w:before="20" w:after="20"/>
              <w:ind w:left="567" w:hanging="425"/>
              <w:rPr>
                <w:sz w:val="26"/>
                <w:szCs w:val="26"/>
              </w:rPr>
            </w:pPr>
          </w:p>
        </w:tc>
        <w:tc>
          <w:tcPr>
            <w:tcW w:w="4293" w:type="dxa"/>
          </w:tcPr>
          <w:p w14:paraId="08B42798"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sz w:val="26"/>
                <w:szCs w:val="26"/>
              </w:rPr>
            </w:pPr>
            <w:r w:rsidRPr="004A22EB">
              <w:rPr>
                <w:b/>
                <w:sz w:val="26"/>
                <w:szCs w:val="26"/>
              </w:rPr>
              <w:t xml:space="preserve"> Quy </w:t>
            </w:r>
            <w:r w:rsidRPr="004A22EB">
              <w:rPr>
                <w:b/>
                <w:sz w:val="26"/>
                <w:szCs w:val="26"/>
                <w:lang w:val="sv-SE"/>
              </w:rPr>
              <w:t>định</w:t>
            </w:r>
            <w:r w:rsidRPr="004A22EB">
              <w:rPr>
                <w:b/>
                <w:sz w:val="26"/>
                <w:szCs w:val="26"/>
              </w:rPr>
              <w:t xml:space="preserve"> về </w:t>
            </w:r>
            <w:r w:rsidRPr="004A22EB">
              <w:rPr>
                <w:b/>
                <w:spacing w:val="4"/>
                <w:sz w:val="26"/>
                <w:szCs w:val="26"/>
              </w:rPr>
              <w:t>n</w:t>
            </w:r>
            <w:r w:rsidRPr="004A22EB">
              <w:rPr>
                <w:b/>
                <w:sz w:val="26"/>
                <w:szCs w:val="26"/>
              </w:rPr>
              <w:t>iêm phong</w:t>
            </w:r>
          </w:p>
        </w:tc>
        <w:tc>
          <w:tcPr>
            <w:tcW w:w="2340" w:type="dxa"/>
            <w:gridSpan w:val="4"/>
          </w:tcPr>
          <w:p w14:paraId="025FACF7"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2B7B42C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EBD7ED4" w14:textId="77777777" w:rsidTr="00AB2098">
        <w:trPr>
          <w:trHeight w:val="283"/>
        </w:trPr>
        <w:tc>
          <w:tcPr>
            <w:tcW w:w="840" w:type="dxa"/>
          </w:tcPr>
          <w:p w14:paraId="451F02BF"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51B9461B"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Hai trong số các bulông mặt bích MBA được chế tạo riêng (khoan lỗ đầu bulông) để có thể kẹp chì niêm phong, đảm bảo không mở được máy mà không phá niêm phong.</w:t>
            </w:r>
          </w:p>
        </w:tc>
        <w:tc>
          <w:tcPr>
            <w:tcW w:w="2340" w:type="dxa"/>
            <w:gridSpan w:val="4"/>
          </w:tcPr>
          <w:p w14:paraId="4BC3692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2A5D3D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75920F4" w14:textId="77777777" w:rsidTr="00AB2098">
        <w:trPr>
          <w:trHeight w:val="283"/>
        </w:trPr>
        <w:tc>
          <w:tcPr>
            <w:tcW w:w="840" w:type="dxa"/>
          </w:tcPr>
          <w:p w14:paraId="56B77809"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5784D61F" w14:textId="77777777" w:rsidR="0033495F" w:rsidRPr="004A22EB" w:rsidRDefault="0033495F" w:rsidP="00423E32">
            <w:pPr>
              <w:tabs>
                <w:tab w:val="left" w:pos="420"/>
                <w:tab w:val="left" w:pos="1134"/>
              </w:tabs>
              <w:spacing w:before="20" w:after="20"/>
              <w:ind w:left="567" w:right="60" w:hanging="425"/>
              <w:rPr>
                <w:sz w:val="26"/>
                <w:szCs w:val="26"/>
              </w:rPr>
            </w:pPr>
            <w:r w:rsidRPr="004A22EB">
              <w:rPr>
                <w:sz w:val="26"/>
                <w:szCs w:val="26"/>
              </w:rPr>
              <w:t>2. Mỗi MBA có 1 số chế tạo (Serial number) riêng, không trùng lặp. Số chế tạo phải được khắc chìm trên nắp máy hoặc vị trí thích hợp trên vỏ máy, cỡ chữ 60mm và được sơn màu đỏ không phai.</w:t>
            </w:r>
          </w:p>
        </w:tc>
        <w:tc>
          <w:tcPr>
            <w:tcW w:w="2340" w:type="dxa"/>
            <w:gridSpan w:val="4"/>
          </w:tcPr>
          <w:p w14:paraId="1E174FD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7F5E7FC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8A2ECB0" w14:textId="77777777" w:rsidTr="00AB2098">
        <w:trPr>
          <w:trHeight w:val="283"/>
        </w:trPr>
        <w:tc>
          <w:tcPr>
            <w:tcW w:w="840" w:type="dxa"/>
          </w:tcPr>
          <w:p w14:paraId="61520FDF"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2437D90C" w14:textId="77777777" w:rsidR="0033495F" w:rsidRPr="004A22EB" w:rsidRDefault="0033495F" w:rsidP="00423E32">
            <w:pPr>
              <w:tabs>
                <w:tab w:val="left" w:pos="420"/>
                <w:tab w:val="left" w:pos="1134"/>
              </w:tabs>
              <w:spacing w:before="20" w:after="20"/>
              <w:ind w:left="567" w:right="60" w:hanging="425"/>
              <w:rPr>
                <w:sz w:val="26"/>
                <w:szCs w:val="26"/>
              </w:rPr>
            </w:pPr>
            <w:r w:rsidRPr="004A22EB">
              <w:rPr>
                <w:sz w:val="26"/>
                <w:szCs w:val="26"/>
              </w:rPr>
              <w:t xml:space="preserve">3. Chì niêm phong sẽ do Đơn vị chịu trách nhiệm về thí nghiệm, nghiệm thu MBA kẹp chì, có biên </w:t>
            </w:r>
            <w:r w:rsidRPr="004A22EB">
              <w:rPr>
                <w:sz w:val="26"/>
                <w:szCs w:val="26"/>
              </w:rPr>
              <w:lastRenderedPageBreak/>
              <w:t>bản ghi rõ số chế tạo từng máy và mã hiệu chì niêm phong.</w:t>
            </w:r>
          </w:p>
        </w:tc>
        <w:tc>
          <w:tcPr>
            <w:tcW w:w="2340" w:type="dxa"/>
            <w:gridSpan w:val="4"/>
          </w:tcPr>
          <w:p w14:paraId="0D8E5E9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Đáp ứng</w:t>
            </w:r>
          </w:p>
        </w:tc>
        <w:tc>
          <w:tcPr>
            <w:tcW w:w="2622" w:type="dxa"/>
            <w:gridSpan w:val="4"/>
          </w:tcPr>
          <w:p w14:paraId="29CF169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00766DB" w14:textId="77777777" w:rsidTr="00AB2098">
        <w:trPr>
          <w:trHeight w:val="283"/>
        </w:trPr>
        <w:tc>
          <w:tcPr>
            <w:tcW w:w="840" w:type="dxa"/>
          </w:tcPr>
          <w:p w14:paraId="6D5ECE23" w14:textId="77777777" w:rsidR="0033495F" w:rsidRPr="004A22EB" w:rsidRDefault="0033495F" w:rsidP="00423E32">
            <w:pPr>
              <w:tabs>
                <w:tab w:val="left" w:pos="1134"/>
              </w:tabs>
              <w:spacing w:before="20" w:after="20"/>
              <w:ind w:left="567" w:hanging="425"/>
              <w:rPr>
                <w:sz w:val="26"/>
                <w:szCs w:val="26"/>
              </w:rPr>
            </w:pPr>
          </w:p>
        </w:tc>
        <w:tc>
          <w:tcPr>
            <w:tcW w:w="4293" w:type="dxa"/>
          </w:tcPr>
          <w:p w14:paraId="69170960"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sz w:val="26"/>
                <w:szCs w:val="26"/>
              </w:rPr>
            </w:pPr>
            <w:r w:rsidRPr="004A22EB">
              <w:rPr>
                <w:b/>
                <w:sz w:val="26"/>
                <w:szCs w:val="26"/>
                <w:lang w:val="sv-SE"/>
              </w:rPr>
              <w:t xml:space="preserve">Ký </w:t>
            </w:r>
            <w:r w:rsidRPr="004A22EB">
              <w:rPr>
                <w:b/>
                <w:sz w:val="26"/>
                <w:szCs w:val="26"/>
              </w:rPr>
              <w:t>hiệu</w:t>
            </w:r>
            <w:r w:rsidRPr="004A22EB">
              <w:rPr>
                <w:b/>
                <w:sz w:val="26"/>
                <w:szCs w:val="26"/>
                <w:lang w:val="sv-SE"/>
              </w:rPr>
              <w:t xml:space="preserve"> và đánh dấu</w:t>
            </w:r>
          </w:p>
        </w:tc>
        <w:tc>
          <w:tcPr>
            <w:tcW w:w="2340" w:type="dxa"/>
            <w:gridSpan w:val="4"/>
          </w:tcPr>
          <w:p w14:paraId="33CFA109"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3F61A51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D15A446" w14:textId="77777777" w:rsidTr="00AB2098">
        <w:trPr>
          <w:trHeight w:val="283"/>
        </w:trPr>
        <w:tc>
          <w:tcPr>
            <w:tcW w:w="840" w:type="dxa"/>
          </w:tcPr>
          <w:p w14:paraId="5701B0EE"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76ED7E56"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Các trị số: Dung lượng danh định MBA (kVA), các đầu ra, sứ xuyên và vị trí tiếp địa vỏ máy phải có ký hiệu và được đánh dấu bằng phương pháp dập hoặc sơn, đảm bảo bền chắc và dễ nhìn thấy.</w:t>
            </w:r>
          </w:p>
        </w:tc>
        <w:tc>
          <w:tcPr>
            <w:tcW w:w="2340" w:type="dxa"/>
            <w:gridSpan w:val="4"/>
          </w:tcPr>
          <w:p w14:paraId="1014AE5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047023A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5E729E9" w14:textId="77777777" w:rsidTr="00AB2098">
        <w:trPr>
          <w:trHeight w:val="283"/>
        </w:trPr>
        <w:tc>
          <w:tcPr>
            <w:tcW w:w="840" w:type="dxa"/>
          </w:tcPr>
          <w:p w14:paraId="224BF802"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577631C0"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 xml:space="preserve">Thử </w:t>
            </w:r>
            <w:r w:rsidRPr="004A22EB">
              <w:rPr>
                <w:b/>
                <w:sz w:val="26"/>
                <w:szCs w:val="26"/>
                <w:lang w:val="sv-SE"/>
              </w:rPr>
              <w:t>nghiệm</w:t>
            </w:r>
          </w:p>
        </w:tc>
        <w:tc>
          <w:tcPr>
            <w:tcW w:w="2340" w:type="dxa"/>
            <w:gridSpan w:val="4"/>
          </w:tcPr>
          <w:p w14:paraId="6C5F887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 mục IV.J</w:t>
            </w:r>
          </w:p>
        </w:tc>
        <w:tc>
          <w:tcPr>
            <w:tcW w:w="2622" w:type="dxa"/>
            <w:gridSpan w:val="4"/>
          </w:tcPr>
          <w:p w14:paraId="2802FE6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E5A7C00" w14:textId="77777777" w:rsidTr="00AB2098">
        <w:trPr>
          <w:trHeight w:val="283"/>
        </w:trPr>
        <w:tc>
          <w:tcPr>
            <w:tcW w:w="840" w:type="dxa"/>
          </w:tcPr>
          <w:p w14:paraId="603F9DB8" w14:textId="77777777" w:rsidR="0033495F" w:rsidRPr="004A22EB" w:rsidRDefault="0033495F" w:rsidP="00423E32">
            <w:pPr>
              <w:tabs>
                <w:tab w:val="left" w:pos="1134"/>
              </w:tabs>
              <w:spacing w:before="20" w:after="20"/>
              <w:ind w:left="567" w:hanging="425"/>
              <w:rPr>
                <w:sz w:val="26"/>
                <w:szCs w:val="26"/>
              </w:rPr>
            </w:pPr>
          </w:p>
        </w:tc>
        <w:tc>
          <w:tcPr>
            <w:tcW w:w="4293" w:type="dxa"/>
          </w:tcPr>
          <w:p w14:paraId="03928007"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Dãy công suất định mức</w:t>
            </w:r>
          </w:p>
        </w:tc>
        <w:tc>
          <w:tcPr>
            <w:tcW w:w="2340" w:type="dxa"/>
            <w:gridSpan w:val="4"/>
          </w:tcPr>
          <w:p w14:paraId="26463A67"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6F3B3B2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CC6E57E" w14:textId="77777777" w:rsidTr="00AB2098">
        <w:trPr>
          <w:trHeight w:val="283"/>
        </w:trPr>
        <w:tc>
          <w:tcPr>
            <w:tcW w:w="840" w:type="dxa"/>
          </w:tcPr>
          <w:p w14:paraId="0053E4A5"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Pr>
          <w:p w14:paraId="2D773CD9"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Dãy công suất định mức theo IEC 60076. Tuy nhiên, để đảm bảo hiệu quả cho công tác dự phòng và quản lý vận hành, lựa chọn thiết bị đóng cắt, MBA phân phối 3 pha tổn hao thấp 22kV nên chọn công suất theo dãy sau: 100, 160, 250, 320, 400, 560 (kVA).</w:t>
            </w:r>
          </w:p>
        </w:tc>
        <w:tc>
          <w:tcPr>
            <w:tcW w:w="2340" w:type="dxa"/>
            <w:gridSpan w:val="4"/>
          </w:tcPr>
          <w:p w14:paraId="52661F6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32D0BBF1"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9DD8CB4" w14:textId="77777777" w:rsidTr="00AB2098">
        <w:trPr>
          <w:trHeight w:val="283"/>
        </w:trPr>
        <w:tc>
          <w:tcPr>
            <w:tcW w:w="840" w:type="dxa"/>
          </w:tcPr>
          <w:p w14:paraId="455EDD8D" w14:textId="77777777" w:rsidR="0033495F" w:rsidRPr="004A22EB" w:rsidRDefault="0033495F" w:rsidP="00423E32">
            <w:pPr>
              <w:tabs>
                <w:tab w:val="left" w:pos="1134"/>
              </w:tabs>
              <w:spacing w:before="20" w:after="20"/>
              <w:ind w:left="567" w:hanging="425"/>
              <w:rPr>
                <w:b/>
                <w:sz w:val="26"/>
                <w:szCs w:val="26"/>
              </w:rPr>
            </w:pPr>
          </w:p>
        </w:tc>
        <w:tc>
          <w:tcPr>
            <w:tcW w:w="4293" w:type="dxa"/>
          </w:tcPr>
          <w:p w14:paraId="63664EB3"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Khả năng chịu quá tải</w:t>
            </w:r>
          </w:p>
        </w:tc>
        <w:tc>
          <w:tcPr>
            <w:tcW w:w="2340" w:type="dxa"/>
            <w:gridSpan w:val="4"/>
          </w:tcPr>
          <w:p w14:paraId="66E6191E" w14:textId="77777777" w:rsidR="0033495F" w:rsidRPr="004A22EB" w:rsidRDefault="0033495F" w:rsidP="00423E32">
            <w:pPr>
              <w:tabs>
                <w:tab w:val="left" w:pos="1134"/>
              </w:tabs>
              <w:spacing w:before="20" w:after="20"/>
              <w:ind w:left="567" w:hanging="425"/>
              <w:jc w:val="center"/>
              <w:rPr>
                <w:b/>
                <w:sz w:val="26"/>
                <w:szCs w:val="26"/>
              </w:rPr>
            </w:pPr>
          </w:p>
        </w:tc>
        <w:tc>
          <w:tcPr>
            <w:tcW w:w="2622" w:type="dxa"/>
            <w:gridSpan w:val="4"/>
          </w:tcPr>
          <w:p w14:paraId="245E89E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7E369A6" w14:textId="77777777" w:rsidTr="00AB2098">
        <w:trPr>
          <w:trHeight w:val="283"/>
        </w:trPr>
        <w:tc>
          <w:tcPr>
            <w:tcW w:w="840" w:type="dxa"/>
            <w:tcBorders>
              <w:bottom w:val="single" w:sz="4" w:space="0" w:color="auto"/>
            </w:tcBorders>
          </w:tcPr>
          <w:p w14:paraId="236BC629" w14:textId="77777777" w:rsidR="0033495F" w:rsidRPr="004A22EB" w:rsidRDefault="0033495F">
            <w:pPr>
              <w:numPr>
                <w:ilvl w:val="0"/>
                <w:numId w:val="346"/>
              </w:numPr>
              <w:tabs>
                <w:tab w:val="left" w:pos="1134"/>
              </w:tabs>
              <w:spacing w:before="20" w:after="20"/>
              <w:ind w:left="567" w:hanging="425"/>
              <w:rPr>
                <w:sz w:val="26"/>
                <w:szCs w:val="26"/>
              </w:rPr>
            </w:pPr>
          </w:p>
        </w:tc>
        <w:tc>
          <w:tcPr>
            <w:tcW w:w="4293" w:type="dxa"/>
            <w:tcBorders>
              <w:bottom w:val="single" w:sz="4" w:space="0" w:color="auto"/>
            </w:tcBorders>
          </w:tcPr>
          <w:p w14:paraId="789DD487"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Máy biến áp lực phải đảm bảo vận hành ở các chế độ quá tải bình thường, thời gian và mức độ quá tải cho phép như sau:</w:t>
            </w:r>
          </w:p>
        </w:tc>
        <w:tc>
          <w:tcPr>
            <w:tcW w:w="2340" w:type="dxa"/>
            <w:gridSpan w:val="4"/>
          </w:tcPr>
          <w:p w14:paraId="59EF43BD"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4B069DE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856161D" w14:textId="77777777" w:rsidTr="00AB2098">
        <w:trPr>
          <w:trHeight w:val="283"/>
        </w:trPr>
        <w:tc>
          <w:tcPr>
            <w:tcW w:w="840" w:type="dxa"/>
            <w:tcBorders>
              <w:top w:val="single" w:sz="4" w:space="0" w:color="auto"/>
              <w:bottom w:val="nil"/>
            </w:tcBorders>
          </w:tcPr>
          <w:p w14:paraId="4A58E5E3" w14:textId="77777777" w:rsidR="0033495F" w:rsidRPr="004A22EB" w:rsidRDefault="0033495F" w:rsidP="00423E32">
            <w:pPr>
              <w:tabs>
                <w:tab w:val="left" w:pos="1134"/>
              </w:tabs>
              <w:spacing w:before="20" w:after="20"/>
              <w:ind w:left="567" w:hanging="425"/>
              <w:rPr>
                <w:sz w:val="26"/>
                <w:szCs w:val="26"/>
              </w:rPr>
            </w:pPr>
            <w:r w:rsidRPr="004A22EB">
              <w:rPr>
                <w:sz w:val="26"/>
                <w:szCs w:val="26"/>
              </w:rPr>
              <w:t>a</w:t>
            </w:r>
          </w:p>
        </w:tc>
        <w:tc>
          <w:tcPr>
            <w:tcW w:w="4293" w:type="dxa"/>
            <w:tcBorders>
              <w:top w:val="single" w:sz="4" w:space="0" w:color="auto"/>
              <w:bottom w:val="nil"/>
            </w:tcBorders>
          </w:tcPr>
          <w:p w14:paraId="4F781479"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Bội số quá tải theo định mức</w:t>
            </w:r>
          </w:p>
        </w:tc>
        <w:tc>
          <w:tcPr>
            <w:tcW w:w="2340" w:type="dxa"/>
            <w:gridSpan w:val="4"/>
          </w:tcPr>
          <w:p w14:paraId="4CB64C15" w14:textId="77777777" w:rsidR="0033495F" w:rsidRPr="004A22EB" w:rsidRDefault="0033495F" w:rsidP="00423E32">
            <w:pPr>
              <w:tabs>
                <w:tab w:val="left" w:pos="1134"/>
              </w:tabs>
              <w:spacing w:before="20" w:after="20"/>
              <w:ind w:left="567" w:hanging="425"/>
              <w:jc w:val="center"/>
              <w:rPr>
                <w:sz w:val="26"/>
                <w:szCs w:val="26"/>
              </w:rPr>
            </w:pPr>
            <w:r w:rsidRPr="004A22EB">
              <w:rPr>
                <w:bCs/>
                <w:sz w:val="26"/>
                <w:szCs w:val="26"/>
              </w:rPr>
              <w:t xml:space="preserve">Thời gian quá tải (giờ-phút) với mức tăng nhiệt độ của lớp dầu trên cùng so với nhiệt độ không khí trước khi quá tải, </w:t>
            </w:r>
            <w:r w:rsidRPr="004A22EB">
              <w:rPr>
                <w:bCs/>
                <w:sz w:val="26"/>
                <w:szCs w:val="26"/>
                <w:vertAlign w:val="superscript"/>
              </w:rPr>
              <w:t>o</w:t>
            </w:r>
            <w:r w:rsidRPr="004A22EB">
              <w:rPr>
                <w:bCs/>
                <w:sz w:val="26"/>
                <w:szCs w:val="26"/>
              </w:rPr>
              <w:t>C</w:t>
            </w:r>
          </w:p>
        </w:tc>
        <w:tc>
          <w:tcPr>
            <w:tcW w:w="2622" w:type="dxa"/>
            <w:gridSpan w:val="4"/>
          </w:tcPr>
          <w:p w14:paraId="0891B193" w14:textId="77777777" w:rsidR="0033495F" w:rsidRPr="004A22EB" w:rsidRDefault="0033495F" w:rsidP="00423E32">
            <w:pPr>
              <w:tabs>
                <w:tab w:val="left" w:pos="1134"/>
              </w:tabs>
              <w:spacing w:before="20" w:after="20"/>
              <w:ind w:left="567" w:hanging="425"/>
              <w:jc w:val="center"/>
              <w:rPr>
                <w:sz w:val="26"/>
                <w:szCs w:val="26"/>
              </w:rPr>
            </w:pPr>
            <w:r w:rsidRPr="004A22EB">
              <w:rPr>
                <w:bCs/>
                <w:sz w:val="26"/>
                <w:szCs w:val="26"/>
              </w:rPr>
              <w:t xml:space="preserve">Thời gian quá tải (giờ-phút) với mức tăng nhiệt độ của lớp dầu trên cùng so với nhiệt độ không khí trước khi quá tải, </w:t>
            </w:r>
            <w:r w:rsidRPr="004A22EB">
              <w:rPr>
                <w:bCs/>
                <w:sz w:val="26"/>
                <w:szCs w:val="26"/>
                <w:vertAlign w:val="superscript"/>
              </w:rPr>
              <w:t>o</w:t>
            </w:r>
            <w:r w:rsidRPr="004A22EB">
              <w:rPr>
                <w:bCs/>
                <w:sz w:val="26"/>
                <w:szCs w:val="26"/>
              </w:rPr>
              <w:t>C</w:t>
            </w:r>
          </w:p>
        </w:tc>
      </w:tr>
      <w:tr w:rsidR="004A22EB" w:rsidRPr="004A22EB" w14:paraId="557227E4" w14:textId="77777777" w:rsidTr="00AB2098">
        <w:trPr>
          <w:trHeight w:val="283"/>
        </w:trPr>
        <w:tc>
          <w:tcPr>
            <w:tcW w:w="840" w:type="dxa"/>
            <w:tcBorders>
              <w:top w:val="nil"/>
            </w:tcBorders>
          </w:tcPr>
          <w:p w14:paraId="799B3BD6" w14:textId="77777777" w:rsidR="0033495F" w:rsidRPr="004A22EB" w:rsidRDefault="0033495F" w:rsidP="00423E32">
            <w:pPr>
              <w:tabs>
                <w:tab w:val="left" w:pos="1134"/>
              </w:tabs>
              <w:spacing w:before="20" w:after="20"/>
              <w:ind w:left="567" w:hanging="425"/>
              <w:rPr>
                <w:sz w:val="26"/>
                <w:szCs w:val="26"/>
              </w:rPr>
            </w:pPr>
          </w:p>
        </w:tc>
        <w:tc>
          <w:tcPr>
            <w:tcW w:w="4293" w:type="dxa"/>
            <w:tcBorders>
              <w:top w:val="nil"/>
            </w:tcBorders>
          </w:tcPr>
          <w:p w14:paraId="535370C2" w14:textId="77777777" w:rsidR="0033495F" w:rsidRPr="004A22EB" w:rsidRDefault="0033495F" w:rsidP="00423E32">
            <w:pPr>
              <w:tabs>
                <w:tab w:val="left" w:pos="1134"/>
              </w:tabs>
              <w:spacing w:before="20" w:after="20"/>
              <w:ind w:left="567" w:hanging="425"/>
              <w:rPr>
                <w:sz w:val="26"/>
                <w:szCs w:val="26"/>
              </w:rPr>
            </w:pPr>
          </w:p>
        </w:tc>
        <w:tc>
          <w:tcPr>
            <w:tcW w:w="780" w:type="dxa"/>
            <w:vAlign w:val="center"/>
          </w:tcPr>
          <w:p w14:paraId="4319B19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gridSpan w:val="2"/>
            <w:vAlign w:val="center"/>
          </w:tcPr>
          <w:p w14:paraId="4BBEFC5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18</w:t>
            </w:r>
          </w:p>
        </w:tc>
        <w:tc>
          <w:tcPr>
            <w:tcW w:w="780" w:type="dxa"/>
            <w:vAlign w:val="center"/>
          </w:tcPr>
          <w:p w14:paraId="78E48E6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22,5</w:t>
            </w:r>
          </w:p>
        </w:tc>
        <w:tc>
          <w:tcPr>
            <w:tcW w:w="780" w:type="dxa"/>
            <w:vAlign w:val="center"/>
          </w:tcPr>
          <w:p w14:paraId="73388AC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gridSpan w:val="2"/>
            <w:vAlign w:val="center"/>
          </w:tcPr>
          <w:p w14:paraId="5B30709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18</w:t>
            </w:r>
          </w:p>
        </w:tc>
        <w:tc>
          <w:tcPr>
            <w:tcW w:w="1062" w:type="dxa"/>
            <w:vAlign w:val="center"/>
          </w:tcPr>
          <w:p w14:paraId="6C5D617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22,5</w:t>
            </w:r>
          </w:p>
        </w:tc>
      </w:tr>
      <w:tr w:rsidR="004A22EB" w:rsidRPr="004A22EB" w14:paraId="789B1046" w14:textId="77777777" w:rsidTr="00AB2098">
        <w:trPr>
          <w:trHeight w:val="283"/>
        </w:trPr>
        <w:tc>
          <w:tcPr>
            <w:tcW w:w="840" w:type="dxa"/>
          </w:tcPr>
          <w:p w14:paraId="17713F41"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6E9469E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1,05</w:t>
            </w:r>
          </w:p>
        </w:tc>
        <w:tc>
          <w:tcPr>
            <w:tcW w:w="2340" w:type="dxa"/>
            <w:gridSpan w:val="4"/>
          </w:tcPr>
          <w:p w14:paraId="4EAF426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Lâu dài</w:t>
            </w:r>
          </w:p>
        </w:tc>
        <w:tc>
          <w:tcPr>
            <w:tcW w:w="780" w:type="dxa"/>
          </w:tcPr>
          <w:p w14:paraId="3492EC31"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037BE2EE"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42BD70B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B222C8B" w14:textId="77777777" w:rsidTr="00AB2098">
        <w:trPr>
          <w:trHeight w:val="283"/>
        </w:trPr>
        <w:tc>
          <w:tcPr>
            <w:tcW w:w="840" w:type="dxa"/>
          </w:tcPr>
          <w:p w14:paraId="6FCC32CE"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7C5FFE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vAlign w:val="center"/>
          </w:tcPr>
          <w:p w14:paraId="51F6E62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3-50</w:t>
            </w:r>
          </w:p>
        </w:tc>
        <w:tc>
          <w:tcPr>
            <w:tcW w:w="780" w:type="dxa"/>
            <w:gridSpan w:val="2"/>
            <w:vAlign w:val="center"/>
          </w:tcPr>
          <w:p w14:paraId="07E870F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3-25</w:t>
            </w:r>
          </w:p>
        </w:tc>
        <w:tc>
          <w:tcPr>
            <w:tcW w:w="780" w:type="dxa"/>
            <w:vAlign w:val="center"/>
          </w:tcPr>
          <w:p w14:paraId="7B4169F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2-50</w:t>
            </w:r>
          </w:p>
        </w:tc>
        <w:tc>
          <w:tcPr>
            <w:tcW w:w="780" w:type="dxa"/>
          </w:tcPr>
          <w:p w14:paraId="178A630D"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3306A032"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203C7A0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50AAC11" w14:textId="77777777" w:rsidTr="00AB2098">
        <w:trPr>
          <w:trHeight w:val="283"/>
        </w:trPr>
        <w:tc>
          <w:tcPr>
            <w:tcW w:w="840" w:type="dxa"/>
          </w:tcPr>
          <w:p w14:paraId="7913ADB4"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2FBD11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vAlign w:val="center"/>
          </w:tcPr>
          <w:p w14:paraId="1191658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2-50</w:t>
            </w:r>
          </w:p>
        </w:tc>
        <w:tc>
          <w:tcPr>
            <w:tcW w:w="780" w:type="dxa"/>
            <w:gridSpan w:val="2"/>
            <w:vAlign w:val="center"/>
          </w:tcPr>
          <w:p w14:paraId="11F1B84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2-25</w:t>
            </w:r>
          </w:p>
        </w:tc>
        <w:tc>
          <w:tcPr>
            <w:tcW w:w="780" w:type="dxa"/>
            <w:vAlign w:val="center"/>
          </w:tcPr>
          <w:p w14:paraId="0137556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1-50</w:t>
            </w:r>
          </w:p>
        </w:tc>
        <w:tc>
          <w:tcPr>
            <w:tcW w:w="780" w:type="dxa"/>
          </w:tcPr>
          <w:p w14:paraId="42D459E9"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78A2565"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39C9929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0482966" w14:textId="77777777" w:rsidTr="00AB2098">
        <w:trPr>
          <w:trHeight w:val="283"/>
        </w:trPr>
        <w:tc>
          <w:tcPr>
            <w:tcW w:w="840" w:type="dxa"/>
          </w:tcPr>
          <w:p w14:paraId="0577B48A"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5C55B3A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vAlign w:val="center"/>
          </w:tcPr>
          <w:p w14:paraId="5ED8E26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2-05</w:t>
            </w:r>
          </w:p>
        </w:tc>
        <w:tc>
          <w:tcPr>
            <w:tcW w:w="780" w:type="dxa"/>
            <w:gridSpan w:val="2"/>
            <w:vAlign w:val="center"/>
          </w:tcPr>
          <w:p w14:paraId="41719A9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1-40</w:t>
            </w:r>
          </w:p>
        </w:tc>
        <w:tc>
          <w:tcPr>
            <w:tcW w:w="780" w:type="dxa"/>
            <w:vAlign w:val="center"/>
          </w:tcPr>
          <w:p w14:paraId="3E44C6F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tcPr>
          <w:p w14:paraId="6F927E7F"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20BBCE1"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7759EF8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405B61E" w14:textId="77777777" w:rsidTr="00AB2098">
        <w:trPr>
          <w:trHeight w:val="283"/>
        </w:trPr>
        <w:tc>
          <w:tcPr>
            <w:tcW w:w="840" w:type="dxa"/>
          </w:tcPr>
          <w:p w14:paraId="7B690FFC"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8971FE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1,25</w:t>
            </w:r>
          </w:p>
        </w:tc>
        <w:tc>
          <w:tcPr>
            <w:tcW w:w="780" w:type="dxa"/>
            <w:vAlign w:val="center"/>
          </w:tcPr>
          <w:p w14:paraId="28AF7D0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gridSpan w:val="2"/>
            <w:vAlign w:val="center"/>
          </w:tcPr>
          <w:p w14:paraId="6F5BE0B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vAlign w:val="center"/>
          </w:tcPr>
          <w:p w14:paraId="32C8934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0-50</w:t>
            </w:r>
          </w:p>
        </w:tc>
        <w:tc>
          <w:tcPr>
            <w:tcW w:w="780" w:type="dxa"/>
          </w:tcPr>
          <w:p w14:paraId="53C74A62"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1F7D7CE7"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2C2D619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518F09B" w14:textId="77777777" w:rsidTr="00AB2098">
        <w:trPr>
          <w:trHeight w:val="283"/>
        </w:trPr>
        <w:tc>
          <w:tcPr>
            <w:tcW w:w="840" w:type="dxa"/>
          </w:tcPr>
          <w:p w14:paraId="4A289C0D"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12F781E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1,30</w:t>
            </w:r>
          </w:p>
        </w:tc>
        <w:tc>
          <w:tcPr>
            <w:tcW w:w="780" w:type="dxa"/>
            <w:vAlign w:val="center"/>
          </w:tcPr>
          <w:p w14:paraId="3C404DD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gridSpan w:val="2"/>
            <w:vAlign w:val="center"/>
          </w:tcPr>
          <w:p w14:paraId="09F63A4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0-50</w:t>
            </w:r>
          </w:p>
        </w:tc>
        <w:tc>
          <w:tcPr>
            <w:tcW w:w="780" w:type="dxa"/>
            <w:vAlign w:val="center"/>
          </w:tcPr>
          <w:p w14:paraId="46263FC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0-30</w:t>
            </w:r>
          </w:p>
        </w:tc>
        <w:tc>
          <w:tcPr>
            <w:tcW w:w="780" w:type="dxa"/>
          </w:tcPr>
          <w:p w14:paraId="4468D563"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04CEFDA0"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13E4A19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28BC3CB" w14:textId="77777777" w:rsidTr="00AB2098">
        <w:trPr>
          <w:trHeight w:val="283"/>
        </w:trPr>
        <w:tc>
          <w:tcPr>
            <w:tcW w:w="840" w:type="dxa"/>
          </w:tcPr>
          <w:p w14:paraId="68D34BB7"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D0C8A6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vAlign w:val="center"/>
          </w:tcPr>
          <w:p w14:paraId="3526E3A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0-55</w:t>
            </w:r>
          </w:p>
        </w:tc>
        <w:tc>
          <w:tcPr>
            <w:tcW w:w="780" w:type="dxa"/>
            <w:gridSpan w:val="2"/>
            <w:vAlign w:val="center"/>
          </w:tcPr>
          <w:p w14:paraId="2FF8E4D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0-35</w:t>
            </w:r>
          </w:p>
        </w:tc>
        <w:tc>
          <w:tcPr>
            <w:tcW w:w="780" w:type="dxa"/>
            <w:vAlign w:val="center"/>
          </w:tcPr>
          <w:p w14:paraId="7A6F33F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0-15</w:t>
            </w:r>
          </w:p>
        </w:tc>
        <w:tc>
          <w:tcPr>
            <w:tcW w:w="780" w:type="dxa"/>
          </w:tcPr>
          <w:p w14:paraId="172A59BD"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4EC15FA2"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6B7E97A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4CC4175" w14:textId="77777777" w:rsidTr="00AB2098">
        <w:trPr>
          <w:trHeight w:val="283"/>
        </w:trPr>
        <w:tc>
          <w:tcPr>
            <w:tcW w:w="840" w:type="dxa"/>
          </w:tcPr>
          <w:p w14:paraId="76E32786"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370255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1,40</w:t>
            </w:r>
          </w:p>
        </w:tc>
        <w:tc>
          <w:tcPr>
            <w:tcW w:w="780" w:type="dxa"/>
            <w:vAlign w:val="center"/>
          </w:tcPr>
          <w:p w14:paraId="005600A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0-40</w:t>
            </w:r>
          </w:p>
        </w:tc>
        <w:tc>
          <w:tcPr>
            <w:tcW w:w="780" w:type="dxa"/>
            <w:gridSpan w:val="2"/>
            <w:vAlign w:val="center"/>
          </w:tcPr>
          <w:p w14:paraId="7E6301E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0-25</w:t>
            </w:r>
          </w:p>
        </w:tc>
        <w:tc>
          <w:tcPr>
            <w:tcW w:w="780" w:type="dxa"/>
            <w:vAlign w:val="center"/>
          </w:tcPr>
          <w:p w14:paraId="374C8D2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0ECEF240"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34302AC3"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36E5467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771A180" w14:textId="77777777" w:rsidTr="00AB2098">
        <w:trPr>
          <w:trHeight w:val="283"/>
        </w:trPr>
        <w:tc>
          <w:tcPr>
            <w:tcW w:w="840" w:type="dxa"/>
          </w:tcPr>
          <w:p w14:paraId="7AF7E843"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13964C7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1,45</w:t>
            </w:r>
          </w:p>
        </w:tc>
        <w:tc>
          <w:tcPr>
            <w:tcW w:w="780" w:type="dxa"/>
            <w:vAlign w:val="center"/>
          </w:tcPr>
          <w:p w14:paraId="08009AC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0-25</w:t>
            </w:r>
          </w:p>
        </w:tc>
        <w:tc>
          <w:tcPr>
            <w:tcW w:w="780" w:type="dxa"/>
            <w:gridSpan w:val="2"/>
            <w:vAlign w:val="center"/>
          </w:tcPr>
          <w:p w14:paraId="1A3F399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0-10</w:t>
            </w:r>
          </w:p>
        </w:tc>
        <w:tc>
          <w:tcPr>
            <w:tcW w:w="780" w:type="dxa"/>
            <w:vAlign w:val="center"/>
          </w:tcPr>
          <w:p w14:paraId="0691E3A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25D81AB2"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E84F701"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7E04C11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C3CFCB6" w14:textId="77777777" w:rsidTr="00AB2098">
        <w:trPr>
          <w:trHeight w:val="283"/>
        </w:trPr>
        <w:tc>
          <w:tcPr>
            <w:tcW w:w="840" w:type="dxa"/>
            <w:tcBorders>
              <w:bottom w:val="single" w:sz="4" w:space="0" w:color="auto"/>
            </w:tcBorders>
          </w:tcPr>
          <w:p w14:paraId="7D4D59E1" w14:textId="77777777" w:rsidR="0033495F" w:rsidRPr="004A22EB" w:rsidRDefault="0033495F" w:rsidP="00423E32">
            <w:pPr>
              <w:tabs>
                <w:tab w:val="left" w:pos="1134"/>
              </w:tabs>
              <w:spacing w:before="20" w:after="20"/>
              <w:ind w:left="567" w:hanging="425"/>
              <w:rPr>
                <w:sz w:val="26"/>
                <w:szCs w:val="26"/>
              </w:rPr>
            </w:pPr>
          </w:p>
        </w:tc>
        <w:tc>
          <w:tcPr>
            <w:tcW w:w="4293" w:type="dxa"/>
            <w:tcBorders>
              <w:bottom w:val="single" w:sz="4" w:space="0" w:color="auto"/>
            </w:tcBorders>
            <w:vAlign w:val="center"/>
          </w:tcPr>
          <w:p w14:paraId="1B7DF74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1,50</w:t>
            </w:r>
          </w:p>
        </w:tc>
        <w:tc>
          <w:tcPr>
            <w:tcW w:w="780" w:type="dxa"/>
            <w:vAlign w:val="center"/>
          </w:tcPr>
          <w:p w14:paraId="4A8490B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0-15</w:t>
            </w:r>
          </w:p>
        </w:tc>
        <w:tc>
          <w:tcPr>
            <w:tcW w:w="780" w:type="dxa"/>
            <w:gridSpan w:val="2"/>
            <w:vAlign w:val="center"/>
          </w:tcPr>
          <w:p w14:paraId="5AB1D86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73C90D7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03175539"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312D12E5"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293AB4F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A5AB227" w14:textId="77777777" w:rsidTr="00AB2098">
        <w:trPr>
          <w:trHeight w:val="283"/>
        </w:trPr>
        <w:tc>
          <w:tcPr>
            <w:tcW w:w="840" w:type="dxa"/>
            <w:tcBorders>
              <w:top w:val="single" w:sz="4" w:space="0" w:color="auto"/>
              <w:bottom w:val="nil"/>
            </w:tcBorders>
          </w:tcPr>
          <w:p w14:paraId="5AB7A68F" w14:textId="77777777" w:rsidR="0033495F" w:rsidRPr="004A22EB" w:rsidRDefault="0033495F" w:rsidP="00423E32">
            <w:pPr>
              <w:tabs>
                <w:tab w:val="left" w:pos="1134"/>
              </w:tabs>
              <w:spacing w:before="20" w:after="20"/>
              <w:ind w:left="567" w:hanging="425"/>
              <w:rPr>
                <w:sz w:val="26"/>
                <w:szCs w:val="26"/>
              </w:rPr>
            </w:pPr>
            <w:r w:rsidRPr="004A22EB">
              <w:rPr>
                <w:sz w:val="26"/>
                <w:szCs w:val="26"/>
              </w:rPr>
              <w:lastRenderedPageBreak/>
              <w:t>b</w:t>
            </w:r>
          </w:p>
        </w:tc>
        <w:tc>
          <w:tcPr>
            <w:tcW w:w="4293" w:type="dxa"/>
            <w:tcBorders>
              <w:top w:val="single" w:sz="4" w:space="0" w:color="auto"/>
              <w:bottom w:val="nil"/>
            </w:tcBorders>
          </w:tcPr>
          <w:p w14:paraId="527DB0FD"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Bội số quá tải theo định mức</w:t>
            </w:r>
          </w:p>
        </w:tc>
        <w:tc>
          <w:tcPr>
            <w:tcW w:w="2340" w:type="dxa"/>
            <w:gridSpan w:val="4"/>
          </w:tcPr>
          <w:p w14:paraId="3AFBA91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xml:space="preserve">Thời gian quá tải (giờ-phút) với mức tăng nhiệt độ của lớp dầu trên cùng so với nhiệt độ không khí trước khi quá tải, </w:t>
            </w:r>
            <w:r w:rsidRPr="004A22EB">
              <w:rPr>
                <w:bCs/>
                <w:sz w:val="26"/>
                <w:szCs w:val="26"/>
                <w:vertAlign w:val="superscript"/>
              </w:rPr>
              <w:t>o</w:t>
            </w:r>
            <w:r w:rsidRPr="004A22EB">
              <w:rPr>
                <w:bCs/>
                <w:sz w:val="26"/>
                <w:szCs w:val="26"/>
              </w:rPr>
              <w:t>C</w:t>
            </w:r>
          </w:p>
        </w:tc>
        <w:tc>
          <w:tcPr>
            <w:tcW w:w="2622" w:type="dxa"/>
            <w:gridSpan w:val="4"/>
          </w:tcPr>
          <w:p w14:paraId="639370C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 xml:space="preserve">Thời gian quá tải (giờ-phút) với mức tăng nhiệt độ của lớp dầu trên cùng so với nhiệt độ không khí trước khi quá tải, </w:t>
            </w:r>
            <w:r w:rsidRPr="004A22EB">
              <w:rPr>
                <w:bCs/>
                <w:sz w:val="26"/>
                <w:szCs w:val="26"/>
                <w:vertAlign w:val="superscript"/>
              </w:rPr>
              <w:t>o</w:t>
            </w:r>
            <w:r w:rsidRPr="004A22EB">
              <w:rPr>
                <w:bCs/>
                <w:sz w:val="26"/>
                <w:szCs w:val="26"/>
              </w:rPr>
              <w:t>C</w:t>
            </w:r>
          </w:p>
        </w:tc>
      </w:tr>
      <w:tr w:rsidR="004A22EB" w:rsidRPr="004A22EB" w14:paraId="6CA53333" w14:textId="77777777" w:rsidTr="00AB2098">
        <w:trPr>
          <w:trHeight w:val="283"/>
        </w:trPr>
        <w:tc>
          <w:tcPr>
            <w:tcW w:w="840" w:type="dxa"/>
            <w:tcBorders>
              <w:top w:val="nil"/>
            </w:tcBorders>
          </w:tcPr>
          <w:p w14:paraId="7471418E" w14:textId="77777777" w:rsidR="0033495F" w:rsidRPr="004A22EB" w:rsidRDefault="0033495F" w:rsidP="00423E32">
            <w:pPr>
              <w:tabs>
                <w:tab w:val="left" w:pos="1134"/>
              </w:tabs>
              <w:spacing w:before="20" w:after="20"/>
              <w:ind w:left="567" w:hanging="425"/>
              <w:rPr>
                <w:sz w:val="26"/>
                <w:szCs w:val="26"/>
              </w:rPr>
            </w:pPr>
          </w:p>
        </w:tc>
        <w:tc>
          <w:tcPr>
            <w:tcW w:w="4293" w:type="dxa"/>
            <w:tcBorders>
              <w:top w:val="nil"/>
            </w:tcBorders>
          </w:tcPr>
          <w:p w14:paraId="37ECD80D"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p>
        </w:tc>
        <w:tc>
          <w:tcPr>
            <w:tcW w:w="780" w:type="dxa"/>
            <w:vAlign w:val="center"/>
          </w:tcPr>
          <w:p w14:paraId="1429411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27</w:t>
            </w:r>
          </w:p>
        </w:tc>
        <w:tc>
          <w:tcPr>
            <w:tcW w:w="780" w:type="dxa"/>
            <w:gridSpan w:val="2"/>
            <w:vAlign w:val="center"/>
          </w:tcPr>
          <w:p w14:paraId="0DB3DFF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c>
          <w:tcPr>
            <w:tcW w:w="780" w:type="dxa"/>
            <w:vAlign w:val="center"/>
          </w:tcPr>
          <w:p w14:paraId="48A2AAF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c>
          <w:tcPr>
            <w:tcW w:w="780" w:type="dxa"/>
            <w:vAlign w:val="center"/>
          </w:tcPr>
          <w:p w14:paraId="2385A91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27</w:t>
            </w:r>
          </w:p>
        </w:tc>
        <w:tc>
          <w:tcPr>
            <w:tcW w:w="780" w:type="dxa"/>
            <w:gridSpan w:val="2"/>
            <w:vAlign w:val="center"/>
          </w:tcPr>
          <w:p w14:paraId="59B4854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c>
          <w:tcPr>
            <w:tcW w:w="1062" w:type="dxa"/>
            <w:vAlign w:val="center"/>
          </w:tcPr>
          <w:p w14:paraId="7D6A289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36</w:t>
            </w:r>
          </w:p>
        </w:tc>
      </w:tr>
      <w:tr w:rsidR="004A22EB" w:rsidRPr="004A22EB" w14:paraId="05D3E874" w14:textId="77777777" w:rsidTr="00AB2098">
        <w:trPr>
          <w:trHeight w:val="283"/>
        </w:trPr>
        <w:tc>
          <w:tcPr>
            <w:tcW w:w="840" w:type="dxa"/>
          </w:tcPr>
          <w:p w14:paraId="18AA2AD5"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5339F83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1,05</w:t>
            </w:r>
          </w:p>
        </w:tc>
        <w:tc>
          <w:tcPr>
            <w:tcW w:w="2340" w:type="dxa"/>
            <w:gridSpan w:val="4"/>
          </w:tcPr>
          <w:p w14:paraId="71F4DAE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Lâu dài</w:t>
            </w:r>
          </w:p>
        </w:tc>
        <w:tc>
          <w:tcPr>
            <w:tcW w:w="780" w:type="dxa"/>
          </w:tcPr>
          <w:p w14:paraId="597DD5B5"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4B7C7737"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00F6597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F444710" w14:textId="77777777" w:rsidTr="00AB2098">
        <w:trPr>
          <w:trHeight w:val="283"/>
        </w:trPr>
        <w:tc>
          <w:tcPr>
            <w:tcW w:w="840" w:type="dxa"/>
          </w:tcPr>
          <w:p w14:paraId="2D896E07"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C4ED74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vAlign w:val="center"/>
          </w:tcPr>
          <w:p w14:paraId="47A4582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2-10</w:t>
            </w:r>
          </w:p>
        </w:tc>
        <w:tc>
          <w:tcPr>
            <w:tcW w:w="780" w:type="dxa"/>
            <w:gridSpan w:val="2"/>
            <w:vAlign w:val="center"/>
          </w:tcPr>
          <w:p w14:paraId="06D5A9B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1-25</w:t>
            </w:r>
          </w:p>
        </w:tc>
        <w:tc>
          <w:tcPr>
            <w:tcW w:w="780" w:type="dxa"/>
            <w:vAlign w:val="center"/>
          </w:tcPr>
          <w:p w14:paraId="4DDCAAC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1-10</w:t>
            </w:r>
          </w:p>
        </w:tc>
        <w:tc>
          <w:tcPr>
            <w:tcW w:w="780" w:type="dxa"/>
          </w:tcPr>
          <w:p w14:paraId="25911B5E"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4AD3B506"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36D472C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61FE5B9" w14:textId="77777777" w:rsidTr="00AB2098">
        <w:trPr>
          <w:trHeight w:val="283"/>
        </w:trPr>
        <w:tc>
          <w:tcPr>
            <w:tcW w:w="840" w:type="dxa"/>
          </w:tcPr>
          <w:p w14:paraId="4966F393"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0D9B222D"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1,15</w:t>
            </w:r>
          </w:p>
        </w:tc>
        <w:tc>
          <w:tcPr>
            <w:tcW w:w="780" w:type="dxa"/>
            <w:vAlign w:val="center"/>
          </w:tcPr>
          <w:p w14:paraId="137ACEA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gridSpan w:val="2"/>
            <w:vAlign w:val="center"/>
          </w:tcPr>
          <w:p w14:paraId="69576A6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0-35</w:t>
            </w:r>
          </w:p>
        </w:tc>
        <w:tc>
          <w:tcPr>
            <w:tcW w:w="780" w:type="dxa"/>
            <w:vAlign w:val="center"/>
          </w:tcPr>
          <w:p w14:paraId="599A146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070CF66E"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175692FC"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6F5189C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AEE7BD0" w14:textId="77777777" w:rsidTr="00AB2098">
        <w:trPr>
          <w:trHeight w:val="283"/>
        </w:trPr>
        <w:tc>
          <w:tcPr>
            <w:tcW w:w="840" w:type="dxa"/>
          </w:tcPr>
          <w:p w14:paraId="30BCADDE"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5166F85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vAlign w:val="center"/>
          </w:tcPr>
          <w:p w14:paraId="7650E6A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0-45</w:t>
            </w:r>
          </w:p>
        </w:tc>
        <w:tc>
          <w:tcPr>
            <w:tcW w:w="780" w:type="dxa"/>
            <w:gridSpan w:val="2"/>
            <w:vAlign w:val="center"/>
          </w:tcPr>
          <w:p w14:paraId="18ADB3D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5AD82B4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3200E7CF"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7C9BFB2"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41CC052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B27A662" w14:textId="77777777" w:rsidTr="00AB2098">
        <w:trPr>
          <w:trHeight w:val="283"/>
        </w:trPr>
        <w:tc>
          <w:tcPr>
            <w:tcW w:w="840" w:type="dxa"/>
          </w:tcPr>
          <w:p w14:paraId="3A10C1D0"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2FE82DF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1,25</w:t>
            </w:r>
          </w:p>
        </w:tc>
        <w:tc>
          <w:tcPr>
            <w:tcW w:w="780" w:type="dxa"/>
            <w:vAlign w:val="center"/>
          </w:tcPr>
          <w:p w14:paraId="7937472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0-25</w:t>
            </w:r>
          </w:p>
        </w:tc>
        <w:tc>
          <w:tcPr>
            <w:tcW w:w="780" w:type="dxa"/>
            <w:gridSpan w:val="2"/>
            <w:vAlign w:val="center"/>
          </w:tcPr>
          <w:p w14:paraId="58B24DE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4B639EE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47D4447C"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35541BD8"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76BCFC4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070E4EA" w14:textId="77777777" w:rsidTr="00AB2098">
        <w:trPr>
          <w:trHeight w:val="283"/>
        </w:trPr>
        <w:tc>
          <w:tcPr>
            <w:tcW w:w="840" w:type="dxa"/>
          </w:tcPr>
          <w:p w14:paraId="4B26CF0C"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2AE1EA3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1,30</w:t>
            </w:r>
          </w:p>
        </w:tc>
        <w:tc>
          <w:tcPr>
            <w:tcW w:w="780" w:type="dxa"/>
            <w:vAlign w:val="center"/>
          </w:tcPr>
          <w:p w14:paraId="37E2CDD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12FFA21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73FA6F9F"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69991F18"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324AD122"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7B45D10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E833353" w14:textId="77777777" w:rsidTr="00AB2098">
        <w:trPr>
          <w:trHeight w:val="283"/>
        </w:trPr>
        <w:tc>
          <w:tcPr>
            <w:tcW w:w="840" w:type="dxa"/>
          </w:tcPr>
          <w:p w14:paraId="460ACA16"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26F7891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1,35</w:t>
            </w:r>
          </w:p>
        </w:tc>
        <w:tc>
          <w:tcPr>
            <w:tcW w:w="780" w:type="dxa"/>
            <w:vAlign w:val="center"/>
          </w:tcPr>
          <w:p w14:paraId="0153A5D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010E7C4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23C19E3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55DF3F5D"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708EB7C0"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2E2C248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86C1F82" w14:textId="77777777" w:rsidTr="00AB2098">
        <w:trPr>
          <w:trHeight w:val="283"/>
        </w:trPr>
        <w:tc>
          <w:tcPr>
            <w:tcW w:w="840" w:type="dxa"/>
          </w:tcPr>
          <w:p w14:paraId="3A54EBE4"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66EA63AA"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1,40</w:t>
            </w:r>
          </w:p>
        </w:tc>
        <w:tc>
          <w:tcPr>
            <w:tcW w:w="780" w:type="dxa"/>
            <w:vAlign w:val="center"/>
          </w:tcPr>
          <w:p w14:paraId="48FE68C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63070D2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208FC5F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46A97A4E"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6EC5CE50"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3588B3F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750CD01" w14:textId="77777777" w:rsidTr="00AB2098">
        <w:trPr>
          <w:trHeight w:val="283"/>
        </w:trPr>
        <w:tc>
          <w:tcPr>
            <w:tcW w:w="840" w:type="dxa"/>
          </w:tcPr>
          <w:p w14:paraId="47019AD6"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239DF11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1,45</w:t>
            </w:r>
          </w:p>
        </w:tc>
        <w:tc>
          <w:tcPr>
            <w:tcW w:w="780" w:type="dxa"/>
            <w:vAlign w:val="center"/>
          </w:tcPr>
          <w:p w14:paraId="7D35CD2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140D137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54AF6C4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68DAC426"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2BA3E183"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490F342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88F2F89" w14:textId="77777777" w:rsidTr="00AB2098">
        <w:trPr>
          <w:trHeight w:val="283"/>
        </w:trPr>
        <w:tc>
          <w:tcPr>
            <w:tcW w:w="840" w:type="dxa"/>
          </w:tcPr>
          <w:p w14:paraId="21D57D7A"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163B6A3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1,50</w:t>
            </w:r>
          </w:p>
        </w:tc>
        <w:tc>
          <w:tcPr>
            <w:tcW w:w="780" w:type="dxa"/>
            <w:vAlign w:val="center"/>
          </w:tcPr>
          <w:p w14:paraId="0065AE7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gridSpan w:val="2"/>
            <w:vAlign w:val="center"/>
          </w:tcPr>
          <w:p w14:paraId="57E3152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vAlign w:val="center"/>
          </w:tcPr>
          <w:p w14:paraId="3DB0223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w:t>
            </w:r>
          </w:p>
        </w:tc>
        <w:tc>
          <w:tcPr>
            <w:tcW w:w="780" w:type="dxa"/>
          </w:tcPr>
          <w:p w14:paraId="291C4E33"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3DF0CE4C"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5A27164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6CC2410" w14:textId="77777777" w:rsidTr="00AB2098">
        <w:trPr>
          <w:trHeight w:val="283"/>
        </w:trPr>
        <w:tc>
          <w:tcPr>
            <w:tcW w:w="840" w:type="dxa"/>
          </w:tcPr>
          <w:p w14:paraId="181F7104" w14:textId="77777777" w:rsidR="0033495F" w:rsidRPr="004A22EB" w:rsidRDefault="0033495F">
            <w:pPr>
              <w:numPr>
                <w:ilvl w:val="0"/>
                <w:numId w:val="289"/>
              </w:numPr>
              <w:tabs>
                <w:tab w:val="left" w:pos="1134"/>
              </w:tabs>
              <w:spacing w:before="20" w:after="20"/>
              <w:ind w:left="567" w:hanging="425"/>
              <w:rPr>
                <w:sz w:val="26"/>
                <w:szCs w:val="26"/>
              </w:rPr>
            </w:pPr>
          </w:p>
        </w:tc>
        <w:tc>
          <w:tcPr>
            <w:tcW w:w="4293" w:type="dxa"/>
            <w:vAlign w:val="center"/>
          </w:tcPr>
          <w:p w14:paraId="093F5C8E" w14:textId="77777777" w:rsidR="0033495F" w:rsidRPr="004A22EB" w:rsidRDefault="0033495F">
            <w:pPr>
              <w:pStyle w:val="ListBullet"/>
              <w:numPr>
                <w:ilvl w:val="0"/>
                <w:numId w:val="334"/>
              </w:numPr>
              <w:tabs>
                <w:tab w:val="clear" w:pos="3402"/>
                <w:tab w:val="clear" w:pos="3969"/>
                <w:tab w:val="clear" w:pos="4536"/>
                <w:tab w:val="clear" w:pos="5103"/>
                <w:tab w:val="clear" w:pos="5670"/>
                <w:tab w:val="clear" w:pos="6237"/>
                <w:tab w:val="clear" w:pos="6804"/>
                <w:tab w:val="clear" w:pos="7371"/>
                <w:tab w:val="left" w:pos="567"/>
                <w:tab w:val="left" w:pos="1134"/>
              </w:tabs>
              <w:spacing w:before="20" w:after="20"/>
              <w:ind w:left="567" w:hanging="425"/>
              <w:jc w:val="both"/>
              <w:rPr>
                <w:rFonts w:ascii="Times New Roman" w:hAnsi="Times New Roman"/>
                <w:sz w:val="26"/>
                <w:szCs w:val="26"/>
              </w:rPr>
            </w:pPr>
            <w:r w:rsidRPr="004A22EB">
              <w:rPr>
                <w:rFonts w:ascii="Times New Roman" w:hAnsi="Times New Roman"/>
                <w:sz w:val="26"/>
                <w:szCs w:val="26"/>
              </w:rPr>
              <w:t>2. Máy biến áp phải đảm bảo vận hành quá tải ngắn hạn cao hơn dòng điện định mức theo các giới hạn sau:</w:t>
            </w:r>
          </w:p>
        </w:tc>
        <w:tc>
          <w:tcPr>
            <w:tcW w:w="780" w:type="dxa"/>
            <w:vAlign w:val="center"/>
          </w:tcPr>
          <w:p w14:paraId="5ECE6C9B" w14:textId="77777777" w:rsidR="0033495F" w:rsidRPr="004A22EB" w:rsidRDefault="0033495F" w:rsidP="00423E32">
            <w:pPr>
              <w:tabs>
                <w:tab w:val="left" w:pos="1134"/>
              </w:tabs>
              <w:spacing w:before="20" w:after="20"/>
              <w:ind w:left="567" w:hanging="425"/>
              <w:jc w:val="center"/>
              <w:rPr>
                <w:bCs/>
                <w:sz w:val="26"/>
                <w:szCs w:val="26"/>
              </w:rPr>
            </w:pPr>
          </w:p>
        </w:tc>
        <w:tc>
          <w:tcPr>
            <w:tcW w:w="780" w:type="dxa"/>
            <w:gridSpan w:val="2"/>
            <w:vAlign w:val="center"/>
          </w:tcPr>
          <w:p w14:paraId="302958EA" w14:textId="77777777" w:rsidR="0033495F" w:rsidRPr="004A22EB" w:rsidRDefault="0033495F" w:rsidP="00423E32">
            <w:pPr>
              <w:tabs>
                <w:tab w:val="left" w:pos="1134"/>
              </w:tabs>
              <w:spacing w:before="20" w:after="20"/>
              <w:ind w:left="567" w:hanging="425"/>
              <w:jc w:val="center"/>
              <w:rPr>
                <w:bCs/>
                <w:sz w:val="26"/>
                <w:szCs w:val="26"/>
              </w:rPr>
            </w:pPr>
          </w:p>
        </w:tc>
        <w:tc>
          <w:tcPr>
            <w:tcW w:w="780" w:type="dxa"/>
            <w:vAlign w:val="center"/>
          </w:tcPr>
          <w:p w14:paraId="3D44E459" w14:textId="77777777" w:rsidR="0033495F" w:rsidRPr="004A22EB" w:rsidRDefault="0033495F" w:rsidP="00423E32">
            <w:pPr>
              <w:tabs>
                <w:tab w:val="left" w:pos="1134"/>
              </w:tabs>
              <w:spacing w:before="20" w:after="20"/>
              <w:ind w:left="567" w:hanging="425"/>
              <w:jc w:val="center"/>
              <w:rPr>
                <w:bCs/>
                <w:sz w:val="26"/>
                <w:szCs w:val="26"/>
              </w:rPr>
            </w:pPr>
          </w:p>
        </w:tc>
        <w:tc>
          <w:tcPr>
            <w:tcW w:w="2622" w:type="dxa"/>
            <w:gridSpan w:val="4"/>
          </w:tcPr>
          <w:p w14:paraId="16F8EDEC"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4BAA534" w14:textId="77777777" w:rsidTr="00AB2098">
        <w:trPr>
          <w:trHeight w:val="283"/>
        </w:trPr>
        <w:tc>
          <w:tcPr>
            <w:tcW w:w="840" w:type="dxa"/>
          </w:tcPr>
          <w:p w14:paraId="409075E5" w14:textId="77777777" w:rsidR="0033495F" w:rsidRPr="004A22EB" w:rsidRDefault="0033495F" w:rsidP="00423E32">
            <w:pPr>
              <w:tabs>
                <w:tab w:val="left" w:pos="1134"/>
              </w:tabs>
              <w:spacing w:before="20" w:after="20"/>
              <w:ind w:left="567" w:hanging="425"/>
              <w:rPr>
                <w:sz w:val="26"/>
                <w:szCs w:val="26"/>
              </w:rPr>
            </w:pPr>
            <w:r w:rsidRPr="004A22EB">
              <w:rPr>
                <w:sz w:val="26"/>
                <w:szCs w:val="26"/>
              </w:rPr>
              <w:t>a</w:t>
            </w:r>
          </w:p>
        </w:tc>
        <w:tc>
          <w:tcPr>
            <w:tcW w:w="4293" w:type="dxa"/>
          </w:tcPr>
          <w:p w14:paraId="0107A43E"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xml:space="preserve">Quá tải theo dòng điện, % </w:t>
            </w:r>
          </w:p>
        </w:tc>
        <w:tc>
          <w:tcPr>
            <w:tcW w:w="780" w:type="dxa"/>
            <w:vAlign w:val="center"/>
          </w:tcPr>
          <w:p w14:paraId="1D348E0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30</w:t>
            </w:r>
          </w:p>
        </w:tc>
        <w:tc>
          <w:tcPr>
            <w:tcW w:w="780" w:type="dxa"/>
            <w:gridSpan w:val="2"/>
            <w:vAlign w:val="center"/>
          </w:tcPr>
          <w:p w14:paraId="0439828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45</w:t>
            </w:r>
          </w:p>
        </w:tc>
        <w:tc>
          <w:tcPr>
            <w:tcW w:w="780" w:type="dxa"/>
            <w:vAlign w:val="center"/>
          </w:tcPr>
          <w:p w14:paraId="2D514E2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60</w:t>
            </w:r>
          </w:p>
        </w:tc>
        <w:tc>
          <w:tcPr>
            <w:tcW w:w="780" w:type="dxa"/>
            <w:vAlign w:val="center"/>
          </w:tcPr>
          <w:p w14:paraId="2330B701"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30</w:t>
            </w:r>
          </w:p>
        </w:tc>
        <w:tc>
          <w:tcPr>
            <w:tcW w:w="780" w:type="dxa"/>
            <w:gridSpan w:val="2"/>
            <w:vAlign w:val="center"/>
          </w:tcPr>
          <w:p w14:paraId="1EE9685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45</w:t>
            </w:r>
          </w:p>
        </w:tc>
        <w:tc>
          <w:tcPr>
            <w:tcW w:w="1062" w:type="dxa"/>
            <w:vAlign w:val="center"/>
          </w:tcPr>
          <w:p w14:paraId="7B555C1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60</w:t>
            </w:r>
          </w:p>
        </w:tc>
      </w:tr>
      <w:tr w:rsidR="004A22EB" w:rsidRPr="004A22EB" w14:paraId="26556D79" w14:textId="77777777" w:rsidTr="00AB2098">
        <w:trPr>
          <w:trHeight w:val="283"/>
        </w:trPr>
        <w:tc>
          <w:tcPr>
            <w:tcW w:w="840" w:type="dxa"/>
          </w:tcPr>
          <w:p w14:paraId="576078A8" w14:textId="77777777" w:rsidR="0033495F" w:rsidRPr="004A22EB" w:rsidRDefault="0033495F" w:rsidP="00423E32">
            <w:pPr>
              <w:tabs>
                <w:tab w:val="left" w:pos="1134"/>
              </w:tabs>
              <w:spacing w:before="20" w:after="20"/>
              <w:ind w:left="567" w:hanging="425"/>
              <w:rPr>
                <w:sz w:val="26"/>
                <w:szCs w:val="26"/>
              </w:rPr>
            </w:pPr>
          </w:p>
        </w:tc>
        <w:tc>
          <w:tcPr>
            <w:tcW w:w="4293" w:type="dxa"/>
          </w:tcPr>
          <w:p w14:paraId="2B01AAC9"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Thời gian quá tải, phút</w:t>
            </w:r>
          </w:p>
        </w:tc>
        <w:tc>
          <w:tcPr>
            <w:tcW w:w="780" w:type="dxa"/>
            <w:vAlign w:val="center"/>
          </w:tcPr>
          <w:p w14:paraId="7A01AE1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120</w:t>
            </w:r>
          </w:p>
        </w:tc>
        <w:tc>
          <w:tcPr>
            <w:tcW w:w="780" w:type="dxa"/>
            <w:gridSpan w:val="2"/>
            <w:vAlign w:val="center"/>
          </w:tcPr>
          <w:p w14:paraId="2D81B195"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80</w:t>
            </w:r>
          </w:p>
        </w:tc>
        <w:tc>
          <w:tcPr>
            <w:tcW w:w="780" w:type="dxa"/>
            <w:vAlign w:val="center"/>
          </w:tcPr>
          <w:p w14:paraId="63865E3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45</w:t>
            </w:r>
          </w:p>
        </w:tc>
        <w:tc>
          <w:tcPr>
            <w:tcW w:w="780" w:type="dxa"/>
          </w:tcPr>
          <w:p w14:paraId="34D87F6D"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709D5B93"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5FCF149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1A64E52" w14:textId="77777777" w:rsidTr="00AB2098">
        <w:trPr>
          <w:trHeight w:val="283"/>
        </w:trPr>
        <w:tc>
          <w:tcPr>
            <w:tcW w:w="840" w:type="dxa"/>
          </w:tcPr>
          <w:p w14:paraId="36559087" w14:textId="77777777" w:rsidR="0033495F" w:rsidRPr="004A22EB" w:rsidRDefault="0033495F" w:rsidP="00423E32">
            <w:pPr>
              <w:tabs>
                <w:tab w:val="left" w:pos="1134"/>
              </w:tabs>
              <w:spacing w:before="20" w:after="20"/>
              <w:ind w:left="567" w:hanging="425"/>
              <w:rPr>
                <w:sz w:val="26"/>
                <w:szCs w:val="26"/>
              </w:rPr>
            </w:pPr>
            <w:r w:rsidRPr="004A22EB">
              <w:rPr>
                <w:sz w:val="26"/>
                <w:szCs w:val="26"/>
              </w:rPr>
              <w:t>b</w:t>
            </w:r>
          </w:p>
        </w:tc>
        <w:tc>
          <w:tcPr>
            <w:tcW w:w="4293" w:type="dxa"/>
          </w:tcPr>
          <w:p w14:paraId="0B964F28"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 xml:space="preserve">Quá tải theo dòng điện, % </w:t>
            </w:r>
          </w:p>
        </w:tc>
        <w:tc>
          <w:tcPr>
            <w:tcW w:w="780" w:type="dxa"/>
            <w:vAlign w:val="center"/>
          </w:tcPr>
          <w:p w14:paraId="2067694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75</w:t>
            </w:r>
          </w:p>
        </w:tc>
        <w:tc>
          <w:tcPr>
            <w:tcW w:w="780" w:type="dxa"/>
            <w:gridSpan w:val="2"/>
            <w:vAlign w:val="center"/>
          </w:tcPr>
          <w:p w14:paraId="3A3EA80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100</w:t>
            </w:r>
          </w:p>
        </w:tc>
        <w:tc>
          <w:tcPr>
            <w:tcW w:w="780" w:type="dxa"/>
            <w:vAlign w:val="center"/>
          </w:tcPr>
          <w:p w14:paraId="10C0E937" w14:textId="77777777" w:rsidR="0033495F" w:rsidRPr="004A22EB" w:rsidRDefault="0033495F" w:rsidP="00423E32">
            <w:pPr>
              <w:tabs>
                <w:tab w:val="left" w:pos="1134"/>
              </w:tabs>
              <w:spacing w:before="20" w:after="20"/>
              <w:ind w:left="567" w:hanging="425"/>
              <w:jc w:val="center"/>
              <w:rPr>
                <w:bCs/>
                <w:sz w:val="26"/>
                <w:szCs w:val="26"/>
              </w:rPr>
            </w:pPr>
          </w:p>
        </w:tc>
        <w:tc>
          <w:tcPr>
            <w:tcW w:w="780" w:type="dxa"/>
            <w:vAlign w:val="center"/>
          </w:tcPr>
          <w:p w14:paraId="53BFA03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75</w:t>
            </w:r>
          </w:p>
        </w:tc>
        <w:tc>
          <w:tcPr>
            <w:tcW w:w="780" w:type="dxa"/>
            <w:gridSpan w:val="2"/>
            <w:vAlign w:val="center"/>
          </w:tcPr>
          <w:p w14:paraId="7971875C"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100</w:t>
            </w:r>
          </w:p>
        </w:tc>
        <w:tc>
          <w:tcPr>
            <w:tcW w:w="1062" w:type="dxa"/>
          </w:tcPr>
          <w:p w14:paraId="1362D58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7A5695E" w14:textId="77777777" w:rsidTr="00AB2098">
        <w:trPr>
          <w:trHeight w:val="283"/>
        </w:trPr>
        <w:tc>
          <w:tcPr>
            <w:tcW w:w="840" w:type="dxa"/>
          </w:tcPr>
          <w:p w14:paraId="7417750E" w14:textId="77777777" w:rsidR="0033495F" w:rsidRPr="004A22EB" w:rsidRDefault="0033495F" w:rsidP="00423E32">
            <w:pPr>
              <w:tabs>
                <w:tab w:val="left" w:pos="1134"/>
              </w:tabs>
              <w:spacing w:before="20" w:after="20"/>
              <w:ind w:left="567" w:hanging="425"/>
              <w:rPr>
                <w:sz w:val="26"/>
                <w:szCs w:val="26"/>
              </w:rPr>
            </w:pPr>
          </w:p>
        </w:tc>
        <w:tc>
          <w:tcPr>
            <w:tcW w:w="4293" w:type="dxa"/>
          </w:tcPr>
          <w:p w14:paraId="42F28F0D"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Thời gian quá tải, phút</w:t>
            </w:r>
          </w:p>
        </w:tc>
        <w:tc>
          <w:tcPr>
            <w:tcW w:w="780" w:type="dxa"/>
            <w:vAlign w:val="center"/>
          </w:tcPr>
          <w:p w14:paraId="6E66AE07"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20</w:t>
            </w:r>
          </w:p>
        </w:tc>
        <w:tc>
          <w:tcPr>
            <w:tcW w:w="780" w:type="dxa"/>
            <w:gridSpan w:val="2"/>
            <w:vAlign w:val="center"/>
          </w:tcPr>
          <w:p w14:paraId="742F273E"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w:t>
            </w:r>
          </w:p>
        </w:tc>
        <w:tc>
          <w:tcPr>
            <w:tcW w:w="780" w:type="dxa"/>
            <w:vAlign w:val="center"/>
          </w:tcPr>
          <w:p w14:paraId="50017A85" w14:textId="77777777" w:rsidR="0033495F" w:rsidRPr="004A22EB" w:rsidRDefault="0033495F" w:rsidP="00423E32">
            <w:pPr>
              <w:tabs>
                <w:tab w:val="left" w:pos="1134"/>
              </w:tabs>
              <w:spacing w:before="20" w:after="20"/>
              <w:ind w:left="567" w:hanging="425"/>
              <w:jc w:val="center"/>
              <w:rPr>
                <w:bCs/>
                <w:sz w:val="26"/>
                <w:szCs w:val="26"/>
              </w:rPr>
            </w:pPr>
          </w:p>
        </w:tc>
        <w:tc>
          <w:tcPr>
            <w:tcW w:w="780" w:type="dxa"/>
          </w:tcPr>
          <w:p w14:paraId="63C62A0A" w14:textId="77777777" w:rsidR="0033495F" w:rsidRPr="004A22EB" w:rsidRDefault="0033495F" w:rsidP="00423E32">
            <w:pPr>
              <w:tabs>
                <w:tab w:val="left" w:pos="1134"/>
              </w:tabs>
              <w:spacing w:before="20" w:after="20"/>
              <w:ind w:left="567" w:hanging="425"/>
              <w:jc w:val="center"/>
              <w:rPr>
                <w:sz w:val="26"/>
                <w:szCs w:val="26"/>
              </w:rPr>
            </w:pPr>
          </w:p>
        </w:tc>
        <w:tc>
          <w:tcPr>
            <w:tcW w:w="780" w:type="dxa"/>
            <w:gridSpan w:val="2"/>
          </w:tcPr>
          <w:p w14:paraId="4447A6C9" w14:textId="77777777" w:rsidR="0033495F" w:rsidRPr="004A22EB" w:rsidRDefault="0033495F" w:rsidP="00423E32">
            <w:pPr>
              <w:tabs>
                <w:tab w:val="left" w:pos="1134"/>
              </w:tabs>
              <w:spacing w:before="20" w:after="20"/>
              <w:ind w:left="567" w:hanging="425"/>
              <w:jc w:val="center"/>
              <w:rPr>
                <w:sz w:val="26"/>
                <w:szCs w:val="26"/>
              </w:rPr>
            </w:pPr>
          </w:p>
        </w:tc>
        <w:tc>
          <w:tcPr>
            <w:tcW w:w="1062" w:type="dxa"/>
          </w:tcPr>
          <w:p w14:paraId="0BD64F1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08944B8" w14:textId="77777777" w:rsidTr="00AB2098">
        <w:trPr>
          <w:trHeight w:val="283"/>
        </w:trPr>
        <w:tc>
          <w:tcPr>
            <w:tcW w:w="840" w:type="dxa"/>
          </w:tcPr>
          <w:p w14:paraId="5FC81B94" w14:textId="77777777" w:rsidR="0033495F" w:rsidRPr="004A22EB" w:rsidRDefault="0033495F">
            <w:pPr>
              <w:numPr>
                <w:ilvl w:val="0"/>
                <w:numId w:val="289"/>
              </w:numPr>
              <w:tabs>
                <w:tab w:val="left" w:pos="1134"/>
              </w:tabs>
              <w:spacing w:before="20" w:after="20"/>
              <w:ind w:left="567" w:hanging="425"/>
              <w:rPr>
                <w:sz w:val="26"/>
                <w:szCs w:val="26"/>
              </w:rPr>
            </w:pPr>
          </w:p>
        </w:tc>
        <w:tc>
          <w:tcPr>
            <w:tcW w:w="4293" w:type="dxa"/>
            <w:vAlign w:val="center"/>
          </w:tcPr>
          <w:p w14:paraId="1AD6F434" w14:textId="77777777" w:rsidR="0033495F" w:rsidRPr="004A22EB" w:rsidRDefault="0033495F" w:rsidP="00423E32">
            <w:pPr>
              <w:tabs>
                <w:tab w:val="left" w:pos="851"/>
                <w:tab w:val="left" w:pos="1134"/>
              </w:tabs>
              <w:spacing w:before="20" w:after="20"/>
              <w:ind w:left="567" w:hanging="425"/>
              <w:rPr>
                <w:bCs/>
                <w:sz w:val="26"/>
                <w:szCs w:val="26"/>
              </w:rPr>
            </w:pPr>
            <w:r w:rsidRPr="004A22EB">
              <w:rPr>
                <w:bCs/>
                <w:sz w:val="26"/>
                <w:szCs w:val="26"/>
              </w:rPr>
              <w:t>Ngoài ra, máy biến áp phải đảm bảo vận hành quá tải với dòng điện cao hơn định mức tới 40% với tổng thời gian đến 6 giờ trong một ngày đêm trong 5 ngày liên tiếp.</w:t>
            </w:r>
          </w:p>
        </w:tc>
        <w:tc>
          <w:tcPr>
            <w:tcW w:w="2340" w:type="dxa"/>
            <w:gridSpan w:val="4"/>
            <w:vAlign w:val="center"/>
          </w:tcPr>
          <w:p w14:paraId="436336E6"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Đáp ứng</w:t>
            </w:r>
          </w:p>
        </w:tc>
        <w:tc>
          <w:tcPr>
            <w:tcW w:w="2622" w:type="dxa"/>
            <w:gridSpan w:val="4"/>
          </w:tcPr>
          <w:p w14:paraId="503DDE6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30CB675" w14:textId="77777777" w:rsidTr="00AB2098">
        <w:trPr>
          <w:trHeight w:val="283"/>
        </w:trPr>
        <w:tc>
          <w:tcPr>
            <w:tcW w:w="840" w:type="dxa"/>
          </w:tcPr>
          <w:p w14:paraId="5D1E2EFE" w14:textId="77777777" w:rsidR="0033495F" w:rsidRPr="004A22EB" w:rsidRDefault="0033495F" w:rsidP="00423E32">
            <w:pPr>
              <w:tabs>
                <w:tab w:val="left" w:pos="1134"/>
              </w:tabs>
              <w:spacing w:before="20" w:after="20"/>
              <w:ind w:left="567" w:hanging="425"/>
              <w:rPr>
                <w:sz w:val="26"/>
                <w:szCs w:val="26"/>
              </w:rPr>
            </w:pPr>
          </w:p>
        </w:tc>
        <w:tc>
          <w:tcPr>
            <w:tcW w:w="4293" w:type="dxa"/>
            <w:vAlign w:val="center"/>
          </w:tcPr>
          <w:p w14:paraId="69FDB2B1"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Tổ nối dây</w:t>
            </w:r>
          </w:p>
        </w:tc>
        <w:tc>
          <w:tcPr>
            <w:tcW w:w="2340" w:type="dxa"/>
            <w:gridSpan w:val="4"/>
            <w:vAlign w:val="center"/>
          </w:tcPr>
          <w:p w14:paraId="44BD2A22" w14:textId="77777777" w:rsidR="0033495F" w:rsidRPr="004A22EB" w:rsidRDefault="0033495F" w:rsidP="00423E32">
            <w:pPr>
              <w:tabs>
                <w:tab w:val="left" w:pos="1134"/>
              </w:tabs>
              <w:spacing w:before="20" w:after="20"/>
              <w:ind w:left="567" w:hanging="425"/>
              <w:jc w:val="center"/>
              <w:rPr>
                <w:bCs/>
                <w:sz w:val="26"/>
                <w:szCs w:val="26"/>
              </w:rPr>
            </w:pPr>
          </w:p>
        </w:tc>
        <w:tc>
          <w:tcPr>
            <w:tcW w:w="2622" w:type="dxa"/>
            <w:gridSpan w:val="4"/>
          </w:tcPr>
          <w:p w14:paraId="2806418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CB88C86" w14:textId="77777777" w:rsidTr="00AB2098">
        <w:trPr>
          <w:trHeight w:val="283"/>
        </w:trPr>
        <w:tc>
          <w:tcPr>
            <w:tcW w:w="840" w:type="dxa"/>
          </w:tcPr>
          <w:p w14:paraId="69C054E2" w14:textId="77777777" w:rsidR="0033495F" w:rsidRPr="004A22EB" w:rsidRDefault="0033495F">
            <w:pPr>
              <w:numPr>
                <w:ilvl w:val="0"/>
                <w:numId w:val="289"/>
              </w:numPr>
              <w:tabs>
                <w:tab w:val="left" w:pos="1134"/>
              </w:tabs>
              <w:spacing w:before="20" w:after="20"/>
              <w:ind w:left="567" w:hanging="425"/>
              <w:rPr>
                <w:sz w:val="26"/>
                <w:szCs w:val="26"/>
              </w:rPr>
            </w:pPr>
          </w:p>
        </w:tc>
        <w:tc>
          <w:tcPr>
            <w:tcW w:w="4293" w:type="dxa"/>
            <w:vAlign w:val="center"/>
          </w:tcPr>
          <w:p w14:paraId="12854CA7"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Nếu không có yêu cầu đặc biệt khác, các MBA phân phối 3 pha, 22 (kV)/0,4 (kV) loại tổn hao thấp có tổ đấu dây là Dyn-11.</w:t>
            </w:r>
          </w:p>
        </w:tc>
        <w:tc>
          <w:tcPr>
            <w:tcW w:w="2340" w:type="dxa"/>
            <w:gridSpan w:val="4"/>
            <w:vAlign w:val="center"/>
          </w:tcPr>
          <w:p w14:paraId="1EDA6163"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Đáp ứng</w:t>
            </w:r>
          </w:p>
        </w:tc>
        <w:tc>
          <w:tcPr>
            <w:tcW w:w="2622" w:type="dxa"/>
            <w:gridSpan w:val="4"/>
          </w:tcPr>
          <w:p w14:paraId="3AD6C7B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D1DFBE8" w14:textId="77777777" w:rsidTr="00AB2098">
        <w:trPr>
          <w:trHeight w:val="283"/>
        </w:trPr>
        <w:tc>
          <w:tcPr>
            <w:tcW w:w="840" w:type="dxa"/>
          </w:tcPr>
          <w:p w14:paraId="2EF3D0BD"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A9BB741"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Mức cách điện</w:t>
            </w:r>
          </w:p>
        </w:tc>
        <w:tc>
          <w:tcPr>
            <w:tcW w:w="2340" w:type="dxa"/>
            <w:gridSpan w:val="4"/>
            <w:vAlign w:val="center"/>
          </w:tcPr>
          <w:p w14:paraId="22D2153A" w14:textId="77777777" w:rsidR="0033495F" w:rsidRPr="004A22EB" w:rsidRDefault="0033495F" w:rsidP="00423E32">
            <w:pPr>
              <w:tabs>
                <w:tab w:val="left" w:pos="1134"/>
              </w:tabs>
              <w:spacing w:before="20" w:after="20"/>
              <w:ind w:left="567" w:hanging="425"/>
              <w:jc w:val="center"/>
              <w:rPr>
                <w:b/>
                <w:bCs/>
                <w:sz w:val="26"/>
                <w:szCs w:val="26"/>
              </w:rPr>
            </w:pPr>
          </w:p>
        </w:tc>
        <w:tc>
          <w:tcPr>
            <w:tcW w:w="2622" w:type="dxa"/>
            <w:gridSpan w:val="4"/>
          </w:tcPr>
          <w:p w14:paraId="70851906"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7DC956C" w14:textId="77777777" w:rsidTr="00AB2098">
        <w:trPr>
          <w:trHeight w:val="283"/>
        </w:trPr>
        <w:tc>
          <w:tcPr>
            <w:tcW w:w="840" w:type="dxa"/>
          </w:tcPr>
          <w:p w14:paraId="4255CF85" w14:textId="77777777" w:rsidR="0033495F" w:rsidRPr="004A22EB" w:rsidRDefault="0033495F">
            <w:pPr>
              <w:numPr>
                <w:ilvl w:val="0"/>
                <w:numId w:val="289"/>
              </w:numPr>
              <w:tabs>
                <w:tab w:val="left" w:pos="1134"/>
              </w:tabs>
              <w:spacing w:before="20" w:after="20"/>
              <w:ind w:left="567" w:hanging="425"/>
              <w:rPr>
                <w:sz w:val="26"/>
                <w:szCs w:val="26"/>
              </w:rPr>
            </w:pPr>
          </w:p>
        </w:tc>
        <w:tc>
          <w:tcPr>
            <w:tcW w:w="4293" w:type="dxa"/>
            <w:vAlign w:val="center"/>
          </w:tcPr>
          <w:p w14:paraId="7106EBCB" w14:textId="77777777" w:rsidR="0033495F" w:rsidRPr="004A22EB" w:rsidRDefault="0033495F" w:rsidP="00423E32">
            <w:pPr>
              <w:tabs>
                <w:tab w:val="left" w:pos="851"/>
                <w:tab w:val="left" w:pos="1134"/>
              </w:tabs>
              <w:spacing w:before="20" w:after="20"/>
              <w:ind w:left="567" w:hanging="425"/>
              <w:rPr>
                <w:sz w:val="26"/>
                <w:szCs w:val="26"/>
              </w:rPr>
            </w:pPr>
            <w:r w:rsidRPr="004A22EB">
              <w:rPr>
                <w:spacing w:val="4"/>
                <w:sz w:val="26"/>
                <w:szCs w:val="26"/>
              </w:rPr>
              <w:t>MBA phải được thiết kế và thử nghiệm với những cấp cách điện sau đây:</w:t>
            </w:r>
          </w:p>
        </w:tc>
        <w:tc>
          <w:tcPr>
            <w:tcW w:w="1170" w:type="dxa"/>
            <w:gridSpan w:val="2"/>
            <w:vAlign w:val="center"/>
          </w:tcPr>
          <w:p w14:paraId="3190B9B7" w14:textId="77777777" w:rsidR="0033495F" w:rsidRPr="004A22EB" w:rsidRDefault="0033495F" w:rsidP="00423E32">
            <w:pPr>
              <w:tabs>
                <w:tab w:val="left" w:pos="1134"/>
              </w:tabs>
              <w:spacing w:before="20" w:after="20"/>
              <w:ind w:left="67" w:firstLine="75"/>
              <w:jc w:val="center"/>
              <w:rPr>
                <w:sz w:val="26"/>
                <w:szCs w:val="26"/>
              </w:rPr>
            </w:pPr>
            <w:r w:rsidRPr="004A22EB">
              <w:rPr>
                <w:sz w:val="26"/>
                <w:szCs w:val="26"/>
              </w:rPr>
              <w:t xml:space="preserve">Điện áp chịu tần số công nghiệp ngắn hạn </w:t>
            </w:r>
            <w:r w:rsidRPr="004A22EB">
              <w:rPr>
                <w:sz w:val="26"/>
                <w:szCs w:val="26"/>
              </w:rPr>
              <w:lastRenderedPageBreak/>
              <w:t>(giá trị hiệu dụng) (kV)</w:t>
            </w:r>
          </w:p>
        </w:tc>
        <w:tc>
          <w:tcPr>
            <w:tcW w:w="1170" w:type="dxa"/>
            <w:gridSpan w:val="2"/>
            <w:vAlign w:val="center"/>
          </w:tcPr>
          <w:p w14:paraId="18317BC6" w14:textId="77777777" w:rsidR="0033495F" w:rsidRPr="004A22EB" w:rsidRDefault="0033495F" w:rsidP="00423E32">
            <w:pPr>
              <w:tabs>
                <w:tab w:val="left" w:pos="1134"/>
              </w:tabs>
              <w:spacing w:before="20" w:after="20"/>
              <w:ind w:left="67" w:firstLine="75"/>
              <w:jc w:val="center"/>
              <w:rPr>
                <w:sz w:val="26"/>
                <w:szCs w:val="26"/>
              </w:rPr>
            </w:pPr>
            <w:r w:rsidRPr="004A22EB">
              <w:rPr>
                <w:sz w:val="26"/>
                <w:szCs w:val="26"/>
              </w:rPr>
              <w:lastRenderedPageBreak/>
              <w:t xml:space="preserve">Điện áp chịu xung sét </w:t>
            </w:r>
            <w:r w:rsidRPr="004A22EB">
              <w:rPr>
                <w:bCs/>
                <w:sz w:val="26"/>
                <w:szCs w:val="26"/>
              </w:rPr>
              <w:t>1,2/50</w:t>
            </w:r>
            <w:r w:rsidRPr="004A22EB">
              <w:rPr>
                <w:bCs/>
                <w:sz w:val="26"/>
                <w:szCs w:val="26"/>
              </w:rPr>
              <w:sym w:font="Symbol" w:char="F06D"/>
            </w:r>
            <w:r w:rsidRPr="004A22EB">
              <w:rPr>
                <w:bCs/>
                <w:sz w:val="26"/>
                <w:szCs w:val="26"/>
              </w:rPr>
              <w:t>s (</w:t>
            </w:r>
            <w:r w:rsidRPr="004A22EB">
              <w:rPr>
                <w:sz w:val="26"/>
                <w:szCs w:val="26"/>
              </w:rPr>
              <w:t xml:space="preserve">trị số </w:t>
            </w:r>
            <w:r w:rsidRPr="004A22EB">
              <w:rPr>
                <w:sz w:val="26"/>
                <w:szCs w:val="26"/>
              </w:rPr>
              <w:lastRenderedPageBreak/>
              <w:t>đỉnh) (BIL) (kV)</w:t>
            </w:r>
          </w:p>
        </w:tc>
        <w:tc>
          <w:tcPr>
            <w:tcW w:w="1170" w:type="dxa"/>
            <w:gridSpan w:val="2"/>
            <w:vAlign w:val="center"/>
          </w:tcPr>
          <w:p w14:paraId="3D6609AF" w14:textId="77777777" w:rsidR="0033495F" w:rsidRPr="004A22EB" w:rsidRDefault="0033495F" w:rsidP="00423E32">
            <w:pPr>
              <w:tabs>
                <w:tab w:val="left" w:pos="1134"/>
              </w:tabs>
              <w:spacing w:before="20" w:after="20"/>
              <w:ind w:left="67" w:firstLine="75"/>
              <w:jc w:val="center"/>
              <w:rPr>
                <w:sz w:val="26"/>
                <w:szCs w:val="26"/>
              </w:rPr>
            </w:pPr>
            <w:r w:rsidRPr="004A22EB">
              <w:rPr>
                <w:sz w:val="26"/>
                <w:szCs w:val="26"/>
              </w:rPr>
              <w:lastRenderedPageBreak/>
              <w:t xml:space="preserve">Điện áp chịu tần số công nghiệp ngắn hạn </w:t>
            </w:r>
            <w:r w:rsidRPr="004A22EB">
              <w:rPr>
                <w:sz w:val="26"/>
                <w:szCs w:val="26"/>
              </w:rPr>
              <w:lastRenderedPageBreak/>
              <w:t>(giá trị hiệu dụng) (kV)</w:t>
            </w:r>
          </w:p>
        </w:tc>
        <w:tc>
          <w:tcPr>
            <w:tcW w:w="1452" w:type="dxa"/>
            <w:gridSpan w:val="2"/>
            <w:vAlign w:val="center"/>
          </w:tcPr>
          <w:p w14:paraId="0E8E659B" w14:textId="77777777" w:rsidR="0033495F" w:rsidRPr="004A22EB" w:rsidRDefault="0033495F" w:rsidP="00423E32">
            <w:pPr>
              <w:tabs>
                <w:tab w:val="left" w:pos="1134"/>
              </w:tabs>
              <w:spacing w:before="20" w:after="20"/>
              <w:ind w:left="67" w:firstLine="75"/>
              <w:jc w:val="center"/>
              <w:rPr>
                <w:sz w:val="26"/>
                <w:szCs w:val="26"/>
              </w:rPr>
            </w:pPr>
            <w:r w:rsidRPr="004A22EB">
              <w:rPr>
                <w:sz w:val="26"/>
                <w:szCs w:val="26"/>
              </w:rPr>
              <w:lastRenderedPageBreak/>
              <w:t xml:space="preserve">Điện áp chịu xung sét </w:t>
            </w:r>
            <w:r w:rsidRPr="004A22EB">
              <w:rPr>
                <w:bCs/>
                <w:sz w:val="26"/>
                <w:szCs w:val="26"/>
              </w:rPr>
              <w:t>1,2/50</w:t>
            </w:r>
            <w:r w:rsidRPr="004A22EB">
              <w:rPr>
                <w:bCs/>
                <w:sz w:val="26"/>
                <w:szCs w:val="26"/>
              </w:rPr>
              <w:sym w:font="Symbol" w:char="F06D"/>
            </w:r>
            <w:r w:rsidRPr="004A22EB">
              <w:rPr>
                <w:bCs/>
                <w:sz w:val="26"/>
                <w:szCs w:val="26"/>
              </w:rPr>
              <w:t>s (</w:t>
            </w:r>
            <w:r w:rsidRPr="004A22EB">
              <w:rPr>
                <w:sz w:val="26"/>
                <w:szCs w:val="26"/>
              </w:rPr>
              <w:t>trị số đỉnh) (BIL) (kV)</w:t>
            </w:r>
          </w:p>
        </w:tc>
      </w:tr>
      <w:tr w:rsidR="004A22EB" w:rsidRPr="004A22EB" w14:paraId="062E1BB6" w14:textId="77777777" w:rsidTr="00AB2098">
        <w:trPr>
          <w:trHeight w:val="283"/>
        </w:trPr>
        <w:tc>
          <w:tcPr>
            <w:tcW w:w="840" w:type="dxa"/>
          </w:tcPr>
          <w:p w14:paraId="345D06DC" w14:textId="77777777" w:rsidR="0033495F" w:rsidRPr="004A22EB" w:rsidRDefault="0033495F" w:rsidP="00423E32">
            <w:pPr>
              <w:tabs>
                <w:tab w:val="left" w:pos="1134"/>
              </w:tabs>
              <w:spacing w:before="20" w:after="20"/>
              <w:ind w:left="567" w:hanging="425"/>
              <w:rPr>
                <w:sz w:val="26"/>
                <w:szCs w:val="26"/>
              </w:rPr>
            </w:pPr>
          </w:p>
        </w:tc>
        <w:tc>
          <w:tcPr>
            <w:tcW w:w="4293" w:type="dxa"/>
          </w:tcPr>
          <w:p w14:paraId="6FDCE95B" w14:textId="77777777" w:rsidR="0033495F" w:rsidRPr="004A22EB" w:rsidRDefault="0033495F" w:rsidP="00423E32">
            <w:pPr>
              <w:tabs>
                <w:tab w:val="left" w:pos="851"/>
                <w:tab w:val="left" w:pos="1134"/>
              </w:tabs>
              <w:spacing w:before="20" w:after="20" w:line="360" w:lineRule="exact"/>
              <w:ind w:left="567" w:hanging="425"/>
              <w:rPr>
                <w:spacing w:val="4"/>
                <w:sz w:val="26"/>
                <w:szCs w:val="26"/>
              </w:rPr>
            </w:pPr>
            <w:r w:rsidRPr="004A22EB">
              <w:rPr>
                <w:spacing w:val="4"/>
                <w:sz w:val="26"/>
                <w:szCs w:val="26"/>
              </w:rPr>
              <w:t>Phía sơ cấp 22kV</w:t>
            </w:r>
          </w:p>
        </w:tc>
        <w:tc>
          <w:tcPr>
            <w:tcW w:w="1170" w:type="dxa"/>
            <w:gridSpan w:val="2"/>
            <w:vAlign w:val="center"/>
          </w:tcPr>
          <w:p w14:paraId="08F1342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1170" w:type="dxa"/>
            <w:gridSpan w:val="2"/>
            <w:vAlign w:val="center"/>
          </w:tcPr>
          <w:p w14:paraId="286BA6B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125</w:t>
            </w:r>
          </w:p>
        </w:tc>
        <w:tc>
          <w:tcPr>
            <w:tcW w:w="1170" w:type="dxa"/>
            <w:gridSpan w:val="2"/>
          </w:tcPr>
          <w:p w14:paraId="44E8C5A7" w14:textId="77777777" w:rsidR="0033495F" w:rsidRPr="004A22EB" w:rsidRDefault="0033495F" w:rsidP="00423E32">
            <w:pPr>
              <w:tabs>
                <w:tab w:val="left" w:pos="1134"/>
              </w:tabs>
              <w:spacing w:before="20" w:after="20"/>
              <w:ind w:left="567" w:hanging="425"/>
              <w:jc w:val="center"/>
              <w:rPr>
                <w:sz w:val="26"/>
                <w:szCs w:val="26"/>
              </w:rPr>
            </w:pPr>
          </w:p>
        </w:tc>
        <w:tc>
          <w:tcPr>
            <w:tcW w:w="1452" w:type="dxa"/>
            <w:gridSpan w:val="2"/>
          </w:tcPr>
          <w:p w14:paraId="30F3707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1549638" w14:textId="77777777" w:rsidTr="00AB2098">
        <w:trPr>
          <w:trHeight w:val="283"/>
        </w:trPr>
        <w:tc>
          <w:tcPr>
            <w:tcW w:w="840" w:type="dxa"/>
          </w:tcPr>
          <w:p w14:paraId="31E9DB7A" w14:textId="77777777" w:rsidR="0033495F" w:rsidRPr="004A22EB" w:rsidRDefault="0033495F" w:rsidP="00423E32">
            <w:pPr>
              <w:tabs>
                <w:tab w:val="left" w:pos="1134"/>
              </w:tabs>
              <w:spacing w:before="20" w:after="20"/>
              <w:ind w:left="567" w:hanging="425"/>
              <w:rPr>
                <w:sz w:val="26"/>
                <w:szCs w:val="26"/>
              </w:rPr>
            </w:pPr>
          </w:p>
        </w:tc>
        <w:tc>
          <w:tcPr>
            <w:tcW w:w="4293" w:type="dxa"/>
          </w:tcPr>
          <w:p w14:paraId="7395A04C" w14:textId="77777777" w:rsidR="0033495F" w:rsidRPr="004A22EB" w:rsidRDefault="0033495F" w:rsidP="00423E32">
            <w:pPr>
              <w:tabs>
                <w:tab w:val="left" w:pos="851"/>
                <w:tab w:val="left" w:pos="1134"/>
              </w:tabs>
              <w:spacing w:before="20" w:after="20" w:line="360" w:lineRule="exact"/>
              <w:ind w:left="567" w:hanging="425"/>
              <w:rPr>
                <w:spacing w:val="4"/>
                <w:sz w:val="26"/>
                <w:szCs w:val="26"/>
              </w:rPr>
            </w:pPr>
            <w:r w:rsidRPr="004A22EB">
              <w:rPr>
                <w:spacing w:val="4"/>
                <w:sz w:val="26"/>
                <w:szCs w:val="26"/>
              </w:rPr>
              <w:t>Phía thứ cấp 0,4kV</w:t>
            </w:r>
          </w:p>
        </w:tc>
        <w:tc>
          <w:tcPr>
            <w:tcW w:w="1170" w:type="dxa"/>
            <w:gridSpan w:val="2"/>
            <w:vAlign w:val="center"/>
          </w:tcPr>
          <w:p w14:paraId="4E3380A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w:t>
            </w:r>
          </w:p>
        </w:tc>
        <w:tc>
          <w:tcPr>
            <w:tcW w:w="1170" w:type="dxa"/>
            <w:gridSpan w:val="2"/>
            <w:vAlign w:val="center"/>
          </w:tcPr>
          <w:p w14:paraId="28DBD9B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170" w:type="dxa"/>
            <w:gridSpan w:val="2"/>
          </w:tcPr>
          <w:p w14:paraId="153D1BA7" w14:textId="77777777" w:rsidR="0033495F" w:rsidRPr="004A22EB" w:rsidRDefault="0033495F" w:rsidP="00423E32">
            <w:pPr>
              <w:tabs>
                <w:tab w:val="left" w:pos="1134"/>
              </w:tabs>
              <w:spacing w:before="20" w:after="20"/>
              <w:ind w:left="567" w:hanging="425"/>
              <w:jc w:val="center"/>
              <w:rPr>
                <w:sz w:val="26"/>
                <w:szCs w:val="26"/>
              </w:rPr>
            </w:pPr>
          </w:p>
        </w:tc>
        <w:tc>
          <w:tcPr>
            <w:tcW w:w="1452" w:type="dxa"/>
            <w:gridSpan w:val="2"/>
          </w:tcPr>
          <w:p w14:paraId="645A900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7556D8B" w14:textId="77777777" w:rsidTr="00AB2098">
        <w:trPr>
          <w:trHeight w:val="283"/>
        </w:trPr>
        <w:tc>
          <w:tcPr>
            <w:tcW w:w="840" w:type="dxa"/>
          </w:tcPr>
          <w:p w14:paraId="251399DE" w14:textId="77777777" w:rsidR="0033495F" w:rsidRPr="004A22EB" w:rsidRDefault="0033495F" w:rsidP="00423E32">
            <w:pPr>
              <w:tabs>
                <w:tab w:val="left" w:pos="1134"/>
              </w:tabs>
              <w:spacing w:before="20" w:after="20"/>
              <w:ind w:left="567" w:hanging="425"/>
              <w:rPr>
                <w:b/>
                <w:sz w:val="26"/>
                <w:szCs w:val="26"/>
              </w:rPr>
            </w:pPr>
          </w:p>
        </w:tc>
        <w:tc>
          <w:tcPr>
            <w:tcW w:w="4293" w:type="dxa"/>
          </w:tcPr>
          <w:p w14:paraId="7C02A3FA"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Độ ồn</w:t>
            </w:r>
          </w:p>
        </w:tc>
        <w:tc>
          <w:tcPr>
            <w:tcW w:w="1170" w:type="dxa"/>
            <w:gridSpan w:val="2"/>
            <w:vAlign w:val="center"/>
          </w:tcPr>
          <w:p w14:paraId="0C599A5C" w14:textId="77777777" w:rsidR="0033495F" w:rsidRPr="004A22EB" w:rsidRDefault="0033495F" w:rsidP="00423E32">
            <w:pPr>
              <w:tabs>
                <w:tab w:val="left" w:pos="1134"/>
              </w:tabs>
              <w:spacing w:before="20" w:after="20"/>
              <w:ind w:left="567" w:hanging="425"/>
              <w:jc w:val="center"/>
              <w:rPr>
                <w:b/>
                <w:sz w:val="26"/>
                <w:szCs w:val="26"/>
              </w:rPr>
            </w:pPr>
          </w:p>
        </w:tc>
        <w:tc>
          <w:tcPr>
            <w:tcW w:w="1170" w:type="dxa"/>
            <w:gridSpan w:val="2"/>
            <w:vAlign w:val="center"/>
          </w:tcPr>
          <w:p w14:paraId="64835FE9" w14:textId="77777777" w:rsidR="0033495F" w:rsidRPr="004A22EB" w:rsidRDefault="0033495F" w:rsidP="00423E32">
            <w:pPr>
              <w:tabs>
                <w:tab w:val="left" w:pos="1134"/>
              </w:tabs>
              <w:spacing w:before="20" w:after="20"/>
              <w:ind w:left="567" w:hanging="425"/>
              <w:jc w:val="center"/>
              <w:rPr>
                <w:b/>
                <w:sz w:val="26"/>
                <w:szCs w:val="26"/>
              </w:rPr>
            </w:pPr>
          </w:p>
        </w:tc>
        <w:tc>
          <w:tcPr>
            <w:tcW w:w="1170" w:type="dxa"/>
            <w:gridSpan w:val="2"/>
          </w:tcPr>
          <w:p w14:paraId="1F035918" w14:textId="77777777" w:rsidR="0033495F" w:rsidRPr="004A22EB" w:rsidRDefault="0033495F" w:rsidP="00423E32">
            <w:pPr>
              <w:tabs>
                <w:tab w:val="left" w:pos="1134"/>
              </w:tabs>
              <w:spacing w:before="20" w:after="20"/>
              <w:ind w:left="567" w:hanging="425"/>
              <w:jc w:val="center"/>
              <w:rPr>
                <w:b/>
                <w:sz w:val="26"/>
                <w:szCs w:val="26"/>
              </w:rPr>
            </w:pPr>
          </w:p>
        </w:tc>
        <w:tc>
          <w:tcPr>
            <w:tcW w:w="1452" w:type="dxa"/>
            <w:gridSpan w:val="2"/>
          </w:tcPr>
          <w:p w14:paraId="5E7DB353"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ECE4BE5" w14:textId="77777777" w:rsidTr="00AB2098">
        <w:trPr>
          <w:trHeight w:val="283"/>
        </w:trPr>
        <w:tc>
          <w:tcPr>
            <w:tcW w:w="840" w:type="dxa"/>
          </w:tcPr>
          <w:p w14:paraId="435820AC" w14:textId="77777777" w:rsidR="0033495F" w:rsidRPr="004A22EB" w:rsidRDefault="0033495F">
            <w:pPr>
              <w:numPr>
                <w:ilvl w:val="0"/>
                <w:numId w:val="289"/>
              </w:numPr>
              <w:tabs>
                <w:tab w:val="left" w:pos="1134"/>
              </w:tabs>
              <w:spacing w:before="20" w:after="20"/>
              <w:ind w:left="567" w:hanging="425"/>
              <w:rPr>
                <w:b/>
                <w:sz w:val="26"/>
                <w:szCs w:val="26"/>
              </w:rPr>
            </w:pPr>
          </w:p>
        </w:tc>
        <w:tc>
          <w:tcPr>
            <w:tcW w:w="4293" w:type="dxa"/>
          </w:tcPr>
          <w:p w14:paraId="26EA42A6" w14:textId="77777777" w:rsidR="0033495F" w:rsidRPr="004A22EB" w:rsidRDefault="0033495F" w:rsidP="00423E32">
            <w:pPr>
              <w:tabs>
                <w:tab w:val="left" w:pos="540"/>
                <w:tab w:val="left" w:pos="1134"/>
              </w:tabs>
              <w:autoSpaceDE w:val="0"/>
              <w:autoSpaceDN w:val="0"/>
              <w:spacing w:before="20" w:after="20"/>
              <w:ind w:left="567" w:hanging="425"/>
              <w:rPr>
                <w:b/>
                <w:sz w:val="26"/>
                <w:szCs w:val="26"/>
              </w:rPr>
            </w:pPr>
            <w:r w:rsidRPr="004A22EB">
              <w:rPr>
                <w:sz w:val="26"/>
                <w:szCs w:val="26"/>
              </w:rPr>
              <w:t xml:space="preserve">Đối với MBA 3 pha 2 cuộn dây (cuộn cao áp &gt; 1,2 kV): </w:t>
            </w:r>
          </w:p>
        </w:tc>
        <w:tc>
          <w:tcPr>
            <w:tcW w:w="2340" w:type="dxa"/>
            <w:gridSpan w:val="4"/>
            <w:vAlign w:val="center"/>
          </w:tcPr>
          <w:p w14:paraId="040B9DD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Tự làm mát </w:t>
            </w:r>
          </w:p>
          <w:p w14:paraId="4CB227A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(Self-cooled)</w:t>
            </w:r>
          </w:p>
        </w:tc>
        <w:tc>
          <w:tcPr>
            <w:tcW w:w="2622" w:type="dxa"/>
            <w:gridSpan w:val="4"/>
          </w:tcPr>
          <w:p w14:paraId="69A80B81"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7A8CB75" w14:textId="77777777" w:rsidTr="00AB2098">
        <w:trPr>
          <w:trHeight w:val="283"/>
        </w:trPr>
        <w:tc>
          <w:tcPr>
            <w:tcW w:w="840" w:type="dxa"/>
          </w:tcPr>
          <w:p w14:paraId="7B428FF1" w14:textId="77777777" w:rsidR="0033495F" w:rsidRPr="004A22EB" w:rsidRDefault="0033495F" w:rsidP="00423E32">
            <w:pPr>
              <w:tabs>
                <w:tab w:val="left" w:pos="1134"/>
              </w:tabs>
              <w:spacing w:before="20" w:after="20"/>
              <w:ind w:left="567" w:hanging="425"/>
              <w:rPr>
                <w:b/>
                <w:sz w:val="26"/>
                <w:szCs w:val="26"/>
              </w:rPr>
            </w:pPr>
          </w:p>
        </w:tc>
        <w:tc>
          <w:tcPr>
            <w:tcW w:w="4293" w:type="dxa"/>
          </w:tcPr>
          <w:p w14:paraId="43990537" w14:textId="77777777" w:rsidR="0033495F" w:rsidRPr="004A22EB" w:rsidRDefault="0033495F" w:rsidP="00423E32">
            <w:pPr>
              <w:tabs>
                <w:tab w:val="left" w:pos="540"/>
                <w:tab w:val="left" w:pos="1134"/>
              </w:tabs>
              <w:autoSpaceDE w:val="0"/>
              <w:autoSpaceDN w:val="0"/>
              <w:spacing w:before="20" w:after="20"/>
              <w:ind w:left="567" w:hanging="425"/>
              <w:rPr>
                <w:sz w:val="26"/>
                <w:szCs w:val="26"/>
              </w:rPr>
            </w:pPr>
            <w:r w:rsidRPr="004A22EB">
              <w:rPr>
                <w:sz w:val="26"/>
                <w:szCs w:val="26"/>
              </w:rPr>
              <w:t>Công suất máy biến áp:</w:t>
            </w:r>
          </w:p>
        </w:tc>
        <w:tc>
          <w:tcPr>
            <w:tcW w:w="1170" w:type="dxa"/>
            <w:gridSpan w:val="2"/>
          </w:tcPr>
          <w:p w14:paraId="6069E1C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hở         (Ventilated), dB</w:t>
            </w:r>
          </w:p>
        </w:tc>
        <w:tc>
          <w:tcPr>
            <w:tcW w:w="1170" w:type="dxa"/>
            <w:gridSpan w:val="2"/>
          </w:tcPr>
          <w:p w14:paraId="59075E1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kín</w:t>
            </w:r>
          </w:p>
          <w:p w14:paraId="0AB2820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(Sealed), dB</w:t>
            </w:r>
          </w:p>
        </w:tc>
        <w:tc>
          <w:tcPr>
            <w:tcW w:w="2622" w:type="dxa"/>
            <w:gridSpan w:val="4"/>
          </w:tcPr>
          <w:p w14:paraId="7D3364A3"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E4EB34D" w14:textId="77777777" w:rsidTr="00AB2098">
        <w:trPr>
          <w:trHeight w:val="283"/>
        </w:trPr>
        <w:tc>
          <w:tcPr>
            <w:tcW w:w="840" w:type="dxa"/>
          </w:tcPr>
          <w:p w14:paraId="61922649"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ED3B61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 kVA</w:t>
            </w:r>
          </w:p>
        </w:tc>
        <w:tc>
          <w:tcPr>
            <w:tcW w:w="1170" w:type="dxa"/>
            <w:gridSpan w:val="2"/>
          </w:tcPr>
          <w:p w14:paraId="5AFDFFC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50 dB</w:t>
            </w:r>
          </w:p>
        </w:tc>
        <w:tc>
          <w:tcPr>
            <w:tcW w:w="1170" w:type="dxa"/>
            <w:gridSpan w:val="2"/>
            <w:vAlign w:val="center"/>
          </w:tcPr>
          <w:p w14:paraId="5D494FB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55 dB</w:t>
            </w:r>
          </w:p>
        </w:tc>
        <w:tc>
          <w:tcPr>
            <w:tcW w:w="2622" w:type="dxa"/>
            <w:gridSpan w:val="4"/>
          </w:tcPr>
          <w:p w14:paraId="608375E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04D2403" w14:textId="77777777" w:rsidTr="00AB2098">
        <w:trPr>
          <w:trHeight w:val="283"/>
        </w:trPr>
        <w:tc>
          <w:tcPr>
            <w:tcW w:w="840" w:type="dxa"/>
          </w:tcPr>
          <w:p w14:paraId="1C415409"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1141A68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 kVA</w:t>
            </w:r>
          </w:p>
        </w:tc>
        <w:tc>
          <w:tcPr>
            <w:tcW w:w="1170" w:type="dxa"/>
            <w:gridSpan w:val="2"/>
          </w:tcPr>
          <w:p w14:paraId="1E9F3B6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55 dB</w:t>
            </w:r>
          </w:p>
        </w:tc>
        <w:tc>
          <w:tcPr>
            <w:tcW w:w="1170" w:type="dxa"/>
            <w:gridSpan w:val="2"/>
            <w:vAlign w:val="center"/>
          </w:tcPr>
          <w:p w14:paraId="5DB7940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57 dB</w:t>
            </w:r>
          </w:p>
        </w:tc>
        <w:tc>
          <w:tcPr>
            <w:tcW w:w="2622" w:type="dxa"/>
            <w:gridSpan w:val="4"/>
          </w:tcPr>
          <w:p w14:paraId="66B6725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E35B3CA" w14:textId="77777777" w:rsidTr="00AB2098">
        <w:trPr>
          <w:trHeight w:val="283"/>
        </w:trPr>
        <w:tc>
          <w:tcPr>
            <w:tcW w:w="840" w:type="dxa"/>
          </w:tcPr>
          <w:p w14:paraId="2A6B479B"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70A6C7D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 kVA</w:t>
            </w:r>
          </w:p>
        </w:tc>
        <w:tc>
          <w:tcPr>
            <w:tcW w:w="1170" w:type="dxa"/>
            <w:gridSpan w:val="2"/>
          </w:tcPr>
          <w:p w14:paraId="494D9D1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55 dB</w:t>
            </w:r>
          </w:p>
        </w:tc>
        <w:tc>
          <w:tcPr>
            <w:tcW w:w="1170" w:type="dxa"/>
            <w:gridSpan w:val="2"/>
            <w:vAlign w:val="center"/>
          </w:tcPr>
          <w:p w14:paraId="419012F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57 dB</w:t>
            </w:r>
          </w:p>
        </w:tc>
        <w:tc>
          <w:tcPr>
            <w:tcW w:w="2622" w:type="dxa"/>
            <w:gridSpan w:val="4"/>
          </w:tcPr>
          <w:p w14:paraId="4F342329"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D4B0396" w14:textId="77777777" w:rsidTr="00AB2098">
        <w:trPr>
          <w:trHeight w:val="283"/>
        </w:trPr>
        <w:tc>
          <w:tcPr>
            <w:tcW w:w="840" w:type="dxa"/>
          </w:tcPr>
          <w:p w14:paraId="0D3F0256"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4549485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320 kVA</w:t>
            </w:r>
          </w:p>
        </w:tc>
        <w:tc>
          <w:tcPr>
            <w:tcW w:w="1170" w:type="dxa"/>
            <w:gridSpan w:val="2"/>
          </w:tcPr>
          <w:p w14:paraId="2768830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60 dB</w:t>
            </w:r>
          </w:p>
        </w:tc>
        <w:tc>
          <w:tcPr>
            <w:tcW w:w="1170" w:type="dxa"/>
            <w:gridSpan w:val="2"/>
            <w:vAlign w:val="center"/>
          </w:tcPr>
          <w:p w14:paraId="6F76719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59 dB</w:t>
            </w:r>
          </w:p>
        </w:tc>
        <w:tc>
          <w:tcPr>
            <w:tcW w:w="2622" w:type="dxa"/>
            <w:gridSpan w:val="4"/>
          </w:tcPr>
          <w:p w14:paraId="2DF0787C"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B5ECC5B" w14:textId="77777777" w:rsidTr="00AB2098">
        <w:trPr>
          <w:trHeight w:val="283"/>
        </w:trPr>
        <w:tc>
          <w:tcPr>
            <w:tcW w:w="840" w:type="dxa"/>
          </w:tcPr>
          <w:p w14:paraId="41D589D4"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815591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 kVA</w:t>
            </w:r>
          </w:p>
        </w:tc>
        <w:tc>
          <w:tcPr>
            <w:tcW w:w="1170" w:type="dxa"/>
            <w:gridSpan w:val="2"/>
          </w:tcPr>
          <w:p w14:paraId="2606ACD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60 dB</w:t>
            </w:r>
          </w:p>
        </w:tc>
        <w:tc>
          <w:tcPr>
            <w:tcW w:w="1170" w:type="dxa"/>
            <w:gridSpan w:val="2"/>
            <w:vAlign w:val="center"/>
          </w:tcPr>
          <w:p w14:paraId="6922129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59 dB</w:t>
            </w:r>
          </w:p>
        </w:tc>
        <w:tc>
          <w:tcPr>
            <w:tcW w:w="2622" w:type="dxa"/>
            <w:gridSpan w:val="4"/>
          </w:tcPr>
          <w:p w14:paraId="5B2F29A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5580FC6" w14:textId="77777777" w:rsidTr="00AB2098">
        <w:trPr>
          <w:trHeight w:val="283"/>
        </w:trPr>
        <w:tc>
          <w:tcPr>
            <w:tcW w:w="840" w:type="dxa"/>
          </w:tcPr>
          <w:p w14:paraId="3ED29839"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026A26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560 kVA</w:t>
            </w:r>
          </w:p>
        </w:tc>
        <w:tc>
          <w:tcPr>
            <w:tcW w:w="1170" w:type="dxa"/>
            <w:gridSpan w:val="2"/>
          </w:tcPr>
          <w:p w14:paraId="5530AE7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62 dB</w:t>
            </w:r>
          </w:p>
        </w:tc>
        <w:tc>
          <w:tcPr>
            <w:tcW w:w="1170" w:type="dxa"/>
            <w:gridSpan w:val="2"/>
            <w:vAlign w:val="center"/>
          </w:tcPr>
          <w:p w14:paraId="47A1164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61 dB</w:t>
            </w:r>
          </w:p>
        </w:tc>
        <w:tc>
          <w:tcPr>
            <w:tcW w:w="2622" w:type="dxa"/>
            <w:gridSpan w:val="4"/>
          </w:tcPr>
          <w:p w14:paraId="09E01A27"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BD782BD" w14:textId="77777777" w:rsidTr="00AB2098">
        <w:trPr>
          <w:trHeight w:val="283"/>
        </w:trPr>
        <w:tc>
          <w:tcPr>
            <w:tcW w:w="840" w:type="dxa"/>
          </w:tcPr>
          <w:p w14:paraId="4E621551"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23D89DF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630 kVA</w:t>
            </w:r>
          </w:p>
        </w:tc>
        <w:tc>
          <w:tcPr>
            <w:tcW w:w="1170" w:type="dxa"/>
            <w:gridSpan w:val="2"/>
          </w:tcPr>
          <w:p w14:paraId="4830E8E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62 dB</w:t>
            </w:r>
          </w:p>
        </w:tc>
        <w:tc>
          <w:tcPr>
            <w:tcW w:w="1170" w:type="dxa"/>
            <w:gridSpan w:val="2"/>
            <w:vAlign w:val="center"/>
          </w:tcPr>
          <w:p w14:paraId="17635CB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61 dB</w:t>
            </w:r>
          </w:p>
        </w:tc>
        <w:tc>
          <w:tcPr>
            <w:tcW w:w="2622" w:type="dxa"/>
            <w:gridSpan w:val="4"/>
          </w:tcPr>
          <w:p w14:paraId="59E8321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158CA0D" w14:textId="77777777" w:rsidTr="00AB2098">
        <w:trPr>
          <w:trHeight w:val="283"/>
        </w:trPr>
        <w:tc>
          <w:tcPr>
            <w:tcW w:w="840" w:type="dxa"/>
          </w:tcPr>
          <w:p w14:paraId="55BF5E55"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2992BC45" w14:textId="77777777" w:rsidR="0033495F" w:rsidRPr="004A22EB" w:rsidRDefault="0033495F" w:rsidP="00423E32">
            <w:pPr>
              <w:tabs>
                <w:tab w:val="left" w:pos="851"/>
                <w:tab w:val="left" w:pos="1134"/>
              </w:tabs>
              <w:spacing w:before="20" w:after="20"/>
              <w:ind w:left="567" w:hanging="425"/>
              <w:rPr>
                <w:sz w:val="26"/>
                <w:szCs w:val="26"/>
                <w:shd w:val="clear" w:color="auto" w:fill="FFFF00"/>
              </w:rPr>
            </w:pPr>
            <w:r w:rsidRPr="004A22EB">
              <w:rPr>
                <w:sz w:val="26"/>
                <w:szCs w:val="26"/>
              </w:rPr>
              <w:t>Cách xác định độ ồn theo tiêu chuẩn IEC 60076-10.</w:t>
            </w:r>
          </w:p>
        </w:tc>
        <w:tc>
          <w:tcPr>
            <w:tcW w:w="2340" w:type="dxa"/>
            <w:gridSpan w:val="4"/>
          </w:tcPr>
          <w:p w14:paraId="7D4D714A"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1F001600"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CBF9442" w14:textId="77777777" w:rsidTr="00AB2098">
        <w:trPr>
          <w:trHeight w:val="283"/>
        </w:trPr>
        <w:tc>
          <w:tcPr>
            <w:tcW w:w="840" w:type="dxa"/>
          </w:tcPr>
          <w:p w14:paraId="264C3C93"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5BCA3CD"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b/>
                <w:sz w:val="26"/>
                <w:szCs w:val="26"/>
              </w:rPr>
            </w:pPr>
            <w:r w:rsidRPr="004A22EB">
              <w:rPr>
                <w:b/>
                <w:sz w:val="26"/>
                <w:szCs w:val="26"/>
              </w:rPr>
              <w:t>Độ tăng nhiệt</w:t>
            </w:r>
          </w:p>
        </w:tc>
        <w:tc>
          <w:tcPr>
            <w:tcW w:w="2340" w:type="dxa"/>
            <w:gridSpan w:val="4"/>
          </w:tcPr>
          <w:p w14:paraId="40E4C57E"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23793A5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E013E18" w14:textId="77777777" w:rsidTr="00AB2098">
        <w:trPr>
          <w:trHeight w:val="283"/>
        </w:trPr>
        <w:tc>
          <w:tcPr>
            <w:tcW w:w="840" w:type="dxa"/>
          </w:tcPr>
          <w:p w14:paraId="5CA7AFD2" w14:textId="77777777" w:rsidR="0033495F" w:rsidRPr="004A22EB" w:rsidRDefault="0033495F">
            <w:pPr>
              <w:numPr>
                <w:ilvl w:val="0"/>
                <w:numId w:val="289"/>
              </w:numPr>
              <w:tabs>
                <w:tab w:val="left" w:pos="1134"/>
              </w:tabs>
              <w:spacing w:before="20" w:after="20"/>
              <w:ind w:left="567" w:hanging="425"/>
              <w:rPr>
                <w:b/>
                <w:sz w:val="26"/>
                <w:szCs w:val="26"/>
              </w:rPr>
            </w:pPr>
          </w:p>
        </w:tc>
        <w:tc>
          <w:tcPr>
            <w:tcW w:w="4293" w:type="dxa"/>
            <w:vAlign w:val="center"/>
          </w:tcPr>
          <w:p w14:paraId="2810F145"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Độ tăng nhiệt độ của dầu/cuộn dây tương ứng không quá 60</w:t>
            </w:r>
            <w:r w:rsidRPr="004A22EB">
              <w:rPr>
                <w:sz w:val="26"/>
                <w:szCs w:val="26"/>
                <w:vertAlign w:val="superscript"/>
              </w:rPr>
              <w:t>o</w:t>
            </w:r>
            <w:r w:rsidRPr="004A22EB">
              <w:rPr>
                <w:sz w:val="26"/>
                <w:szCs w:val="26"/>
              </w:rPr>
              <w:t>C/65</w:t>
            </w:r>
            <w:r w:rsidRPr="004A22EB">
              <w:rPr>
                <w:sz w:val="26"/>
                <w:szCs w:val="26"/>
                <w:vertAlign w:val="superscript"/>
              </w:rPr>
              <w:t>o</w:t>
            </w:r>
            <w:r w:rsidRPr="004A22EB">
              <w:rPr>
                <w:sz w:val="26"/>
                <w:szCs w:val="26"/>
              </w:rPr>
              <w:t xml:space="preserve">C. </w:t>
            </w:r>
          </w:p>
        </w:tc>
        <w:tc>
          <w:tcPr>
            <w:tcW w:w="2340" w:type="dxa"/>
            <w:gridSpan w:val="4"/>
          </w:tcPr>
          <w:p w14:paraId="2D049FB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256FD313"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441216C" w14:textId="77777777" w:rsidTr="00AB2098">
        <w:trPr>
          <w:trHeight w:val="283"/>
        </w:trPr>
        <w:tc>
          <w:tcPr>
            <w:tcW w:w="840" w:type="dxa"/>
          </w:tcPr>
          <w:p w14:paraId="20B7EF6B"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4B68A766" w14:textId="77777777" w:rsidR="0033495F" w:rsidRPr="004A22EB" w:rsidRDefault="0033495F">
            <w:pPr>
              <w:numPr>
                <w:ilvl w:val="0"/>
                <w:numId w:val="357"/>
              </w:numPr>
              <w:tabs>
                <w:tab w:val="left" w:pos="540"/>
                <w:tab w:val="left" w:pos="1134"/>
              </w:tabs>
              <w:autoSpaceDE w:val="0"/>
              <w:autoSpaceDN w:val="0"/>
              <w:spacing w:before="20" w:after="20"/>
              <w:ind w:left="567" w:hanging="425"/>
              <w:jc w:val="both"/>
              <w:rPr>
                <w:sz w:val="26"/>
                <w:szCs w:val="26"/>
              </w:rPr>
            </w:pPr>
            <w:r w:rsidRPr="004A22EB">
              <w:rPr>
                <w:b/>
                <w:sz w:val="26"/>
                <w:szCs w:val="26"/>
              </w:rPr>
              <w:t>Tiêu chuẩn về tổn hao, dòng điện không tải, điện áp ngắn mạch</w:t>
            </w:r>
          </w:p>
        </w:tc>
        <w:tc>
          <w:tcPr>
            <w:tcW w:w="2340" w:type="dxa"/>
            <w:gridSpan w:val="4"/>
          </w:tcPr>
          <w:p w14:paraId="08EAD17E"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337395A8"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09FA0CC" w14:textId="77777777" w:rsidTr="00AB2098">
        <w:trPr>
          <w:trHeight w:val="283"/>
        </w:trPr>
        <w:tc>
          <w:tcPr>
            <w:tcW w:w="840" w:type="dxa"/>
          </w:tcPr>
          <w:p w14:paraId="01AC32CF" w14:textId="77777777" w:rsidR="0033495F" w:rsidRPr="004A22EB" w:rsidRDefault="0033495F">
            <w:pPr>
              <w:numPr>
                <w:ilvl w:val="0"/>
                <w:numId w:val="289"/>
              </w:numPr>
              <w:tabs>
                <w:tab w:val="left" w:pos="1134"/>
              </w:tabs>
              <w:spacing w:before="20" w:after="20"/>
              <w:ind w:left="567" w:hanging="425"/>
              <w:rPr>
                <w:b/>
                <w:sz w:val="26"/>
                <w:szCs w:val="26"/>
              </w:rPr>
            </w:pPr>
          </w:p>
        </w:tc>
        <w:tc>
          <w:tcPr>
            <w:tcW w:w="4293" w:type="dxa"/>
            <w:vAlign w:val="center"/>
          </w:tcPr>
          <w:p w14:paraId="4625EB5E"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Tổn hao không tải (Po) cực đại đối với máy biến áp:</w:t>
            </w:r>
          </w:p>
        </w:tc>
        <w:tc>
          <w:tcPr>
            <w:tcW w:w="2340" w:type="dxa"/>
            <w:gridSpan w:val="4"/>
          </w:tcPr>
          <w:p w14:paraId="37C34985"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59E85206"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83FDB30" w14:textId="77777777" w:rsidTr="00AB2098">
        <w:trPr>
          <w:trHeight w:val="283"/>
        </w:trPr>
        <w:tc>
          <w:tcPr>
            <w:tcW w:w="840" w:type="dxa"/>
          </w:tcPr>
          <w:p w14:paraId="46E88C2C"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62565A8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 kVA</w:t>
            </w:r>
          </w:p>
        </w:tc>
        <w:tc>
          <w:tcPr>
            <w:tcW w:w="2340" w:type="dxa"/>
            <w:gridSpan w:val="4"/>
            <w:vAlign w:val="center"/>
          </w:tcPr>
          <w:p w14:paraId="25DD135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60 W</w:t>
            </w:r>
          </w:p>
        </w:tc>
        <w:tc>
          <w:tcPr>
            <w:tcW w:w="2622" w:type="dxa"/>
            <w:gridSpan w:val="4"/>
          </w:tcPr>
          <w:p w14:paraId="2D3BBFF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10757C1" w14:textId="77777777" w:rsidTr="00AB2098">
        <w:trPr>
          <w:trHeight w:val="283"/>
        </w:trPr>
        <w:tc>
          <w:tcPr>
            <w:tcW w:w="840" w:type="dxa"/>
          </w:tcPr>
          <w:p w14:paraId="74C8C1B0"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4BB637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 kVA</w:t>
            </w:r>
          </w:p>
        </w:tc>
        <w:tc>
          <w:tcPr>
            <w:tcW w:w="2340" w:type="dxa"/>
            <w:gridSpan w:val="4"/>
            <w:vAlign w:val="center"/>
          </w:tcPr>
          <w:p w14:paraId="33E2AC1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76 W</w:t>
            </w:r>
          </w:p>
        </w:tc>
        <w:tc>
          <w:tcPr>
            <w:tcW w:w="2622" w:type="dxa"/>
            <w:gridSpan w:val="4"/>
          </w:tcPr>
          <w:p w14:paraId="19F181A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0DD5D4E" w14:textId="77777777" w:rsidTr="00AB2098">
        <w:trPr>
          <w:trHeight w:val="283"/>
        </w:trPr>
        <w:tc>
          <w:tcPr>
            <w:tcW w:w="840" w:type="dxa"/>
          </w:tcPr>
          <w:p w14:paraId="71BE6585"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0499A6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 kVA</w:t>
            </w:r>
          </w:p>
        </w:tc>
        <w:tc>
          <w:tcPr>
            <w:tcW w:w="2340" w:type="dxa"/>
            <w:gridSpan w:val="4"/>
            <w:vAlign w:val="center"/>
          </w:tcPr>
          <w:p w14:paraId="12B60BD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100 W</w:t>
            </w:r>
          </w:p>
        </w:tc>
        <w:tc>
          <w:tcPr>
            <w:tcW w:w="2622" w:type="dxa"/>
            <w:gridSpan w:val="4"/>
          </w:tcPr>
          <w:p w14:paraId="6CF1BC9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430C91C" w14:textId="77777777" w:rsidTr="00AB2098">
        <w:trPr>
          <w:trHeight w:val="283"/>
        </w:trPr>
        <w:tc>
          <w:tcPr>
            <w:tcW w:w="840" w:type="dxa"/>
          </w:tcPr>
          <w:p w14:paraId="17512878"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1F8A40B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320 kVA</w:t>
            </w:r>
          </w:p>
        </w:tc>
        <w:tc>
          <w:tcPr>
            <w:tcW w:w="2340" w:type="dxa"/>
            <w:gridSpan w:val="4"/>
            <w:vAlign w:val="center"/>
          </w:tcPr>
          <w:p w14:paraId="15E24E8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116 W</w:t>
            </w:r>
          </w:p>
        </w:tc>
        <w:tc>
          <w:tcPr>
            <w:tcW w:w="2622" w:type="dxa"/>
            <w:gridSpan w:val="4"/>
          </w:tcPr>
          <w:p w14:paraId="25EB6FE7"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AC6CC8E" w14:textId="77777777" w:rsidTr="00AB2098">
        <w:trPr>
          <w:trHeight w:val="283"/>
        </w:trPr>
        <w:tc>
          <w:tcPr>
            <w:tcW w:w="840" w:type="dxa"/>
          </w:tcPr>
          <w:p w14:paraId="6EA008FE"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0C85DF9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 kVA</w:t>
            </w:r>
          </w:p>
        </w:tc>
        <w:tc>
          <w:tcPr>
            <w:tcW w:w="2340" w:type="dxa"/>
            <w:gridSpan w:val="4"/>
            <w:vAlign w:val="center"/>
          </w:tcPr>
          <w:p w14:paraId="06DFDD0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132 W</w:t>
            </w:r>
          </w:p>
        </w:tc>
        <w:tc>
          <w:tcPr>
            <w:tcW w:w="2622" w:type="dxa"/>
            <w:gridSpan w:val="4"/>
          </w:tcPr>
          <w:p w14:paraId="552E42D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2F2A132" w14:textId="77777777" w:rsidTr="00AB2098">
        <w:trPr>
          <w:trHeight w:val="283"/>
        </w:trPr>
        <w:tc>
          <w:tcPr>
            <w:tcW w:w="840" w:type="dxa"/>
          </w:tcPr>
          <w:p w14:paraId="67A241FE"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6CAA86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560 kVA</w:t>
            </w:r>
          </w:p>
        </w:tc>
        <w:tc>
          <w:tcPr>
            <w:tcW w:w="2340" w:type="dxa"/>
            <w:gridSpan w:val="4"/>
            <w:vAlign w:val="center"/>
          </w:tcPr>
          <w:p w14:paraId="37AA7BC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176 W</w:t>
            </w:r>
          </w:p>
        </w:tc>
        <w:tc>
          <w:tcPr>
            <w:tcW w:w="2622" w:type="dxa"/>
            <w:gridSpan w:val="4"/>
          </w:tcPr>
          <w:p w14:paraId="225BB31A"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229DC3E7" w14:textId="77777777" w:rsidTr="00AB2098">
        <w:trPr>
          <w:trHeight w:val="283"/>
        </w:trPr>
        <w:tc>
          <w:tcPr>
            <w:tcW w:w="840" w:type="dxa"/>
          </w:tcPr>
          <w:p w14:paraId="211ED036" w14:textId="77777777" w:rsidR="0033495F" w:rsidRPr="004A22EB" w:rsidRDefault="0033495F">
            <w:pPr>
              <w:numPr>
                <w:ilvl w:val="0"/>
                <w:numId w:val="289"/>
              </w:numPr>
              <w:tabs>
                <w:tab w:val="left" w:pos="1134"/>
              </w:tabs>
              <w:spacing w:before="20" w:after="20"/>
              <w:ind w:left="567" w:hanging="425"/>
              <w:rPr>
                <w:b/>
                <w:sz w:val="26"/>
                <w:szCs w:val="26"/>
              </w:rPr>
            </w:pPr>
          </w:p>
        </w:tc>
        <w:tc>
          <w:tcPr>
            <w:tcW w:w="4293" w:type="dxa"/>
            <w:vAlign w:val="center"/>
          </w:tcPr>
          <w:p w14:paraId="36266150"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Tổn hao có tải (Pk) cực đại ở nhiệt độ cuộn dây 75</w:t>
            </w:r>
            <w:r w:rsidRPr="004A22EB">
              <w:rPr>
                <w:sz w:val="26"/>
                <w:szCs w:val="26"/>
                <w:vertAlign w:val="superscript"/>
              </w:rPr>
              <w:t>0</w:t>
            </w:r>
            <w:r w:rsidRPr="004A22EB">
              <w:rPr>
                <w:sz w:val="26"/>
                <w:szCs w:val="26"/>
              </w:rPr>
              <w:t>C đối với máy biến áp:</w:t>
            </w:r>
          </w:p>
        </w:tc>
        <w:tc>
          <w:tcPr>
            <w:tcW w:w="2340" w:type="dxa"/>
            <w:gridSpan w:val="4"/>
          </w:tcPr>
          <w:p w14:paraId="79700EA7"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5AEF1FA4"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27CCFD0" w14:textId="77777777" w:rsidTr="00AB2098">
        <w:trPr>
          <w:trHeight w:val="283"/>
        </w:trPr>
        <w:tc>
          <w:tcPr>
            <w:tcW w:w="840" w:type="dxa"/>
          </w:tcPr>
          <w:p w14:paraId="197128EC"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253B9B7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 kVA</w:t>
            </w:r>
          </w:p>
        </w:tc>
        <w:tc>
          <w:tcPr>
            <w:tcW w:w="2340" w:type="dxa"/>
            <w:gridSpan w:val="4"/>
            <w:vAlign w:val="center"/>
          </w:tcPr>
          <w:p w14:paraId="7AC7BA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1.250 W</w:t>
            </w:r>
          </w:p>
        </w:tc>
        <w:tc>
          <w:tcPr>
            <w:tcW w:w="2622" w:type="dxa"/>
            <w:gridSpan w:val="4"/>
          </w:tcPr>
          <w:p w14:paraId="5B471EF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2DAE03B" w14:textId="77777777" w:rsidTr="00AB2098">
        <w:trPr>
          <w:trHeight w:val="283"/>
        </w:trPr>
        <w:tc>
          <w:tcPr>
            <w:tcW w:w="840" w:type="dxa"/>
          </w:tcPr>
          <w:p w14:paraId="193D3ABA"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D02B51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 kVA</w:t>
            </w:r>
          </w:p>
        </w:tc>
        <w:tc>
          <w:tcPr>
            <w:tcW w:w="2340" w:type="dxa"/>
            <w:gridSpan w:val="4"/>
            <w:vAlign w:val="center"/>
          </w:tcPr>
          <w:p w14:paraId="4BE9B35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1.940 W</w:t>
            </w:r>
          </w:p>
        </w:tc>
        <w:tc>
          <w:tcPr>
            <w:tcW w:w="2622" w:type="dxa"/>
            <w:gridSpan w:val="4"/>
          </w:tcPr>
          <w:p w14:paraId="5F9283E5"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ACAC9B5" w14:textId="77777777" w:rsidTr="00AB2098">
        <w:trPr>
          <w:trHeight w:val="283"/>
        </w:trPr>
        <w:tc>
          <w:tcPr>
            <w:tcW w:w="840" w:type="dxa"/>
          </w:tcPr>
          <w:p w14:paraId="71D8EA75"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29A77F1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 kVA</w:t>
            </w:r>
          </w:p>
        </w:tc>
        <w:tc>
          <w:tcPr>
            <w:tcW w:w="2340" w:type="dxa"/>
            <w:gridSpan w:val="4"/>
            <w:vAlign w:val="center"/>
          </w:tcPr>
          <w:p w14:paraId="19C3877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2.600 W</w:t>
            </w:r>
          </w:p>
        </w:tc>
        <w:tc>
          <w:tcPr>
            <w:tcW w:w="2622" w:type="dxa"/>
            <w:gridSpan w:val="4"/>
          </w:tcPr>
          <w:p w14:paraId="7D30F8E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7C06CF6" w14:textId="77777777" w:rsidTr="00AB2098">
        <w:trPr>
          <w:trHeight w:val="283"/>
        </w:trPr>
        <w:tc>
          <w:tcPr>
            <w:tcW w:w="840" w:type="dxa"/>
          </w:tcPr>
          <w:p w14:paraId="30A8F959"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D72A7F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320 kVA</w:t>
            </w:r>
          </w:p>
        </w:tc>
        <w:tc>
          <w:tcPr>
            <w:tcW w:w="2340" w:type="dxa"/>
            <w:gridSpan w:val="4"/>
            <w:vAlign w:val="center"/>
          </w:tcPr>
          <w:p w14:paraId="12A1B5E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3.170 W</w:t>
            </w:r>
          </w:p>
        </w:tc>
        <w:tc>
          <w:tcPr>
            <w:tcW w:w="2622" w:type="dxa"/>
            <w:gridSpan w:val="4"/>
          </w:tcPr>
          <w:p w14:paraId="60CB0660"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3440BB5C" w14:textId="77777777" w:rsidTr="00AB2098">
        <w:trPr>
          <w:trHeight w:val="283"/>
        </w:trPr>
        <w:tc>
          <w:tcPr>
            <w:tcW w:w="840" w:type="dxa"/>
          </w:tcPr>
          <w:p w14:paraId="5C20FC45"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787ADA4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 kVA</w:t>
            </w:r>
          </w:p>
        </w:tc>
        <w:tc>
          <w:tcPr>
            <w:tcW w:w="2340" w:type="dxa"/>
            <w:gridSpan w:val="4"/>
            <w:vAlign w:val="center"/>
          </w:tcPr>
          <w:p w14:paraId="1C14AF4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3.820 W</w:t>
            </w:r>
          </w:p>
        </w:tc>
        <w:tc>
          <w:tcPr>
            <w:tcW w:w="2622" w:type="dxa"/>
            <w:gridSpan w:val="4"/>
          </w:tcPr>
          <w:p w14:paraId="60944C51"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4BB0B363" w14:textId="77777777" w:rsidTr="00AB2098">
        <w:trPr>
          <w:trHeight w:val="283"/>
        </w:trPr>
        <w:tc>
          <w:tcPr>
            <w:tcW w:w="840" w:type="dxa"/>
          </w:tcPr>
          <w:p w14:paraId="32607C88"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A964B8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560 kVA</w:t>
            </w:r>
          </w:p>
        </w:tc>
        <w:tc>
          <w:tcPr>
            <w:tcW w:w="2340" w:type="dxa"/>
            <w:gridSpan w:val="4"/>
            <w:vAlign w:val="center"/>
          </w:tcPr>
          <w:p w14:paraId="32DBE63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4.810 W</w:t>
            </w:r>
          </w:p>
        </w:tc>
        <w:tc>
          <w:tcPr>
            <w:tcW w:w="2622" w:type="dxa"/>
            <w:gridSpan w:val="4"/>
          </w:tcPr>
          <w:p w14:paraId="391A941B"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540F105" w14:textId="77777777" w:rsidTr="00AB2098">
        <w:trPr>
          <w:trHeight w:val="283"/>
        </w:trPr>
        <w:tc>
          <w:tcPr>
            <w:tcW w:w="840" w:type="dxa"/>
          </w:tcPr>
          <w:p w14:paraId="54DEC62A" w14:textId="77777777" w:rsidR="0033495F" w:rsidRPr="004A22EB" w:rsidRDefault="0033495F">
            <w:pPr>
              <w:numPr>
                <w:ilvl w:val="0"/>
                <w:numId w:val="289"/>
              </w:numPr>
              <w:tabs>
                <w:tab w:val="left" w:pos="1134"/>
              </w:tabs>
              <w:spacing w:before="20" w:after="20"/>
              <w:ind w:left="567" w:hanging="425"/>
              <w:rPr>
                <w:b/>
                <w:sz w:val="26"/>
                <w:szCs w:val="26"/>
              </w:rPr>
            </w:pPr>
          </w:p>
        </w:tc>
        <w:tc>
          <w:tcPr>
            <w:tcW w:w="4293" w:type="dxa"/>
            <w:vAlign w:val="center"/>
          </w:tcPr>
          <w:p w14:paraId="01651400"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Điện áp ngắn mạch nhỏ nhất (U</w:t>
            </w:r>
            <w:r w:rsidRPr="004A22EB">
              <w:rPr>
                <w:sz w:val="26"/>
                <w:szCs w:val="26"/>
                <w:vertAlign w:val="subscript"/>
              </w:rPr>
              <w:t>k</w:t>
            </w:r>
            <w:r w:rsidRPr="004A22EB">
              <w:rPr>
                <w:sz w:val="26"/>
                <w:szCs w:val="26"/>
              </w:rPr>
              <w:t>) đối với máy biến áp:</w:t>
            </w:r>
          </w:p>
        </w:tc>
        <w:tc>
          <w:tcPr>
            <w:tcW w:w="2340" w:type="dxa"/>
            <w:gridSpan w:val="4"/>
          </w:tcPr>
          <w:p w14:paraId="1DBCF634" w14:textId="77777777" w:rsidR="0033495F" w:rsidRPr="004A22EB" w:rsidRDefault="0033495F" w:rsidP="00423E32">
            <w:pPr>
              <w:tabs>
                <w:tab w:val="left" w:pos="1134"/>
              </w:tabs>
              <w:spacing w:before="20" w:after="20"/>
              <w:ind w:left="567" w:hanging="425"/>
              <w:jc w:val="center"/>
              <w:rPr>
                <w:sz w:val="26"/>
                <w:szCs w:val="26"/>
              </w:rPr>
            </w:pPr>
          </w:p>
        </w:tc>
        <w:tc>
          <w:tcPr>
            <w:tcW w:w="2622" w:type="dxa"/>
            <w:gridSpan w:val="4"/>
          </w:tcPr>
          <w:p w14:paraId="753DF730"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2662E8B" w14:textId="77777777" w:rsidTr="00AB2098">
        <w:trPr>
          <w:trHeight w:val="283"/>
        </w:trPr>
        <w:tc>
          <w:tcPr>
            <w:tcW w:w="840" w:type="dxa"/>
          </w:tcPr>
          <w:p w14:paraId="076B49BA"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9F8102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 kVA</w:t>
            </w:r>
          </w:p>
        </w:tc>
        <w:tc>
          <w:tcPr>
            <w:tcW w:w="2340" w:type="dxa"/>
            <w:gridSpan w:val="4"/>
          </w:tcPr>
          <w:p w14:paraId="7C91839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4 %</w:t>
            </w:r>
          </w:p>
        </w:tc>
        <w:tc>
          <w:tcPr>
            <w:tcW w:w="2622" w:type="dxa"/>
            <w:gridSpan w:val="4"/>
          </w:tcPr>
          <w:p w14:paraId="7572DBC6"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10117A71" w14:textId="77777777" w:rsidTr="00AB2098">
        <w:trPr>
          <w:trHeight w:val="283"/>
        </w:trPr>
        <w:tc>
          <w:tcPr>
            <w:tcW w:w="840" w:type="dxa"/>
          </w:tcPr>
          <w:p w14:paraId="35146ED3"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6BEC76C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160 kVA</w:t>
            </w:r>
          </w:p>
        </w:tc>
        <w:tc>
          <w:tcPr>
            <w:tcW w:w="2340" w:type="dxa"/>
            <w:gridSpan w:val="4"/>
          </w:tcPr>
          <w:p w14:paraId="6996BB1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4 %</w:t>
            </w:r>
          </w:p>
        </w:tc>
        <w:tc>
          <w:tcPr>
            <w:tcW w:w="2622" w:type="dxa"/>
            <w:gridSpan w:val="4"/>
          </w:tcPr>
          <w:p w14:paraId="56943DB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0220F562" w14:textId="77777777" w:rsidTr="00AB2098">
        <w:trPr>
          <w:trHeight w:val="283"/>
        </w:trPr>
        <w:tc>
          <w:tcPr>
            <w:tcW w:w="840" w:type="dxa"/>
          </w:tcPr>
          <w:p w14:paraId="0993016B"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67AA1A7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 kVA</w:t>
            </w:r>
          </w:p>
        </w:tc>
        <w:tc>
          <w:tcPr>
            <w:tcW w:w="2340" w:type="dxa"/>
            <w:gridSpan w:val="4"/>
          </w:tcPr>
          <w:p w14:paraId="03C65B1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4 %</w:t>
            </w:r>
          </w:p>
        </w:tc>
        <w:tc>
          <w:tcPr>
            <w:tcW w:w="2622" w:type="dxa"/>
            <w:gridSpan w:val="4"/>
          </w:tcPr>
          <w:p w14:paraId="6BA05D1C"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EDC182A" w14:textId="77777777" w:rsidTr="00AB2098">
        <w:trPr>
          <w:trHeight w:val="283"/>
        </w:trPr>
        <w:tc>
          <w:tcPr>
            <w:tcW w:w="840" w:type="dxa"/>
          </w:tcPr>
          <w:p w14:paraId="45726DF8"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51F193D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320 kVA</w:t>
            </w:r>
          </w:p>
        </w:tc>
        <w:tc>
          <w:tcPr>
            <w:tcW w:w="2340" w:type="dxa"/>
            <w:gridSpan w:val="4"/>
          </w:tcPr>
          <w:p w14:paraId="3BC2952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4 %</w:t>
            </w:r>
          </w:p>
        </w:tc>
        <w:tc>
          <w:tcPr>
            <w:tcW w:w="2622" w:type="dxa"/>
            <w:gridSpan w:val="4"/>
          </w:tcPr>
          <w:p w14:paraId="32E0A30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56AF30CA" w14:textId="77777777" w:rsidTr="00AB2098">
        <w:trPr>
          <w:trHeight w:val="283"/>
        </w:trPr>
        <w:tc>
          <w:tcPr>
            <w:tcW w:w="840" w:type="dxa"/>
          </w:tcPr>
          <w:p w14:paraId="0C97F96C"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3D4868F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 kVA</w:t>
            </w:r>
          </w:p>
        </w:tc>
        <w:tc>
          <w:tcPr>
            <w:tcW w:w="2340" w:type="dxa"/>
            <w:gridSpan w:val="4"/>
          </w:tcPr>
          <w:p w14:paraId="1DEED50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4 %</w:t>
            </w:r>
          </w:p>
        </w:tc>
        <w:tc>
          <w:tcPr>
            <w:tcW w:w="2622" w:type="dxa"/>
            <w:gridSpan w:val="4"/>
          </w:tcPr>
          <w:p w14:paraId="6E6FEB9F"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7B89A21F" w14:textId="77777777" w:rsidTr="00AB2098">
        <w:trPr>
          <w:trHeight w:val="283"/>
        </w:trPr>
        <w:tc>
          <w:tcPr>
            <w:tcW w:w="840" w:type="dxa"/>
          </w:tcPr>
          <w:p w14:paraId="19EFA34E" w14:textId="77777777" w:rsidR="0033495F" w:rsidRPr="004A22EB" w:rsidRDefault="0033495F" w:rsidP="00423E32">
            <w:pPr>
              <w:tabs>
                <w:tab w:val="left" w:pos="1134"/>
              </w:tabs>
              <w:spacing w:before="20" w:after="20"/>
              <w:ind w:left="567" w:hanging="425"/>
              <w:rPr>
                <w:b/>
                <w:sz w:val="26"/>
                <w:szCs w:val="26"/>
              </w:rPr>
            </w:pPr>
          </w:p>
        </w:tc>
        <w:tc>
          <w:tcPr>
            <w:tcW w:w="4293" w:type="dxa"/>
            <w:vAlign w:val="center"/>
          </w:tcPr>
          <w:p w14:paraId="1958ACB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560 kVA</w:t>
            </w:r>
          </w:p>
        </w:tc>
        <w:tc>
          <w:tcPr>
            <w:tcW w:w="2340" w:type="dxa"/>
            <w:gridSpan w:val="4"/>
          </w:tcPr>
          <w:p w14:paraId="79E6F05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4 %</w:t>
            </w:r>
          </w:p>
        </w:tc>
        <w:tc>
          <w:tcPr>
            <w:tcW w:w="2622" w:type="dxa"/>
            <w:gridSpan w:val="4"/>
          </w:tcPr>
          <w:p w14:paraId="2B9E860E" w14:textId="77777777" w:rsidR="0033495F" w:rsidRPr="004A22EB" w:rsidRDefault="0033495F" w:rsidP="00423E32">
            <w:pPr>
              <w:tabs>
                <w:tab w:val="left" w:pos="1134"/>
              </w:tabs>
              <w:spacing w:before="20" w:after="20"/>
              <w:ind w:left="567" w:hanging="425"/>
              <w:jc w:val="center"/>
              <w:rPr>
                <w:b/>
                <w:sz w:val="26"/>
                <w:szCs w:val="26"/>
              </w:rPr>
            </w:pPr>
          </w:p>
        </w:tc>
      </w:tr>
      <w:tr w:rsidR="004A22EB" w:rsidRPr="004A22EB" w14:paraId="6906CB52" w14:textId="77777777" w:rsidTr="00AB2098">
        <w:trPr>
          <w:trHeight w:val="283"/>
        </w:trPr>
        <w:tc>
          <w:tcPr>
            <w:tcW w:w="840" w:type="dxa"/>
          </w:tcPr>
          <w:p w14:paraId="6A1D73B3" w14:textId="77777777" w:rsidR="0033495F" w:rsidRPr="004A22EB" w:rsidRDefault="0033495F">
            <w:pPr>
              <w:numPr>
                <w:ilvl w:val="0"/>
                <w:numId w:val="289"/>
              </w:numPr>
              <w:tabs>
                <w:tab w:val="left" w:pos="1134"/>
              </w:tabs>
              <w:spacing w:before="20" w:after="20"/>
              <w:ind w:left="567" w:hanging="425"/>
              <w:rPr>
                <w:b/>
                <w:sz w:val="26"/>
                <w:szCs w:val="26"/>
              </w:rPr>
            </w:pPr>
          </w:p>
        </w:tc>
        <w:tc>
          <w:tcPr>
            <w:tcW w:w="4293" w:type="dxa"/>
            <w:vAlign w:val="center"/>
          </w:tcPr>
          <w:p w14:paraId="06EC7E5C" w14:textId="77777777" w:rsidR="0033495F" w:rsidRPr="004A22EB" w:rsidRDefault="0033495F" w:rsidP="00423E32">
            <w:pPr>
              <w:tabs>
                <w:tab w:val="left" w:pos="851"/>
                <w:tab w:val="left" w:pos="1134"/>
              </w:tabs>
              <w:spacing w:before="20" w:after="20"/>
              <w:ind w:left="567" w:hanging="425"/>
              <w:rPr>
                <w:sz w:val="26"/>
                <w:szCs w:val="26"/>
              </w:rPr>
            </w:pPr>
            <w:r w:rsidRPr="004A22EB">
              <w:rPr>
                <w:spacing w:val="-4"/>
                <w:sz w:val="26"/>
                <w:szCs w:val="26"/>
              </w:rPr>
              <w:t>Các MBA công suất khác áp dụng phương pháp nội suy tuyến tính.</w:t>
            </w:r>
          </w:p>
        </w:tc>
        <w:tc>
          <w:tcPr>
            <w:tcW w:w="2340" w:type="dxa"/>
            <w:gridSpan w:val="4"/>
          </w:tcPr>
          <w:p w14:paraId="39B84B3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2622" w:type="dxa"/>
            <w:gridSpan w:val="4"/>
          </w:tcPr>
          <w:p w14:paraId="6E2A54DE" w14:textId="77777777" w:rsidR="0033495F" w:rsidRPr="004A22EB" w:rsidRDefault="0033495F" w:rsidP="00423E32">
            <w:pPr>
              <w:tabs>
                <w:tab w:val="left" w:pos="1134"/>
              </w:tabs>
              <w:spacing w:before="20" w:after="20"/>
              <w:ind w:left="567" w:hanging="425"/>
              <w:jc w:val="center"/>
              <w:rPr>
                <w:b/>
                <w:sz w:val="26"/>
                <w:szCs w:val="26"/>
              </w:rPr>
            </w:pPr>
          </w:p>
        </w:tc>
      </w:tr>
    </w:tbl>
    <w:p w14:paraId="44B30099" w14:textId="304E96A9" w:rsidR="0033495F" w:rsidRPr="004A22EB" w:rsidRDefault="00252B0A" w:rsidP="00423E32">
      <w:pPr>
        <w:pStyle w:val="LEVEL5"/>
        <w:spacing w:before="20" w:after="20"/>
        <w:rPr>
          <w:color w:val="auto"/>
        </w:rPr>
      </w:pPr>
      <w:bookmarkStart w:id="1707" w:name="_Toc173231719"/>
      <w:bookmarkStart w:id="1708" w:name="_Toc192249054"/>
      <w:bookmarkStart w:id="1709" w:name="_Toc197783830"/>
      <w:r w:rsidRPr="004A22EB">
        <w:rPr>
          <w:color w:val="auto"/>
        </w:rPr>
        <w:t xml:space="preserve">7.4.2. </w:t>
      </w:r>
      <w:r w:rsidR="0033495F" w:rsidRPr="004A22EB">
        <w:rPr>
          <w:color w:val="auto"/>
        </w:rPr>
        <w:t>Thông số kỹ thuật của máy cắt hạ thế + phụ kiện:</w:t>
      </w:r>
      <w:bookmarkEnd w:id="1707"/>
      <w:bookmarkEnd w:id="1708"/>
      <w:bookmarkEnd w:id="1709"/>
    </w:p>
    <w:p w14:paraId="222AD86F" w14:textId="77777777" w:rsidR="0033495F" w:rsidRPr="004A22EB" w:rsidRDefault="0033495F">
      <w:pPr>
        <w:numPr>
          <w:ilvl w:val="0"/>
          <w:numId w:val="361"/>
        </w:numPr>
        <w:tabs>
          <w:tab w:val="left" w:pos="1134"/>
        </w:tabs>
        <w:autoSpaceDE w:val="0"/>
        <w:autoSpaceDN w:val="0"/>
        <w:spacing w:before="20" w:after="20"/>
        <w:ind w:left="567" w:hanging="425"/>
        <w:jc w:val="both"/>
        <w:rPr>
          <w:b/>
          <w:bCs/>
          <w:sz w:val="26"/>
          <w:szCs w:val="26"/>
        </w:rPr>
      </w:pPr>
      <w:r w:rsidRPr="004A22EB">
        <w:rPr>
          <w:b/>
          <w:bCs/>
          <w:sz w:val="26"/>
          <w:szCs w:val="26"/>
        </w:rPr>
        <w:t>PHẠM VI ĐIỀU CHỈNH VÀ ĐỐI TƯỢNG ÁP DỤNG</w:t>
      </w:r>
    </w:p>
    <w:p w14:paraId="60BDCE8C" w14:textId="77777777" w:rsidR="0033495F" w:rsidRPr="004A22EB" w:rsidRDefault="0033495F" w:rsidP="00423E32">
      <w:pPr>
        <w:pStyle w:val="ndieund"/>
        <w:tabs>
          <w:tab w:val="left" w:pos="851"/>
          <w:tab w:val="left" w:pos="1134"/>
        </w:tabs>
        <w:spacing w:before="20" w:after="20" w:line="340" w:lineRule="exact"/>
        <w:ind w:left="567" w:hanging="425"/>
        <w:rPr>
          <w:rFonts w:ascii="Times New Roman" w:hAnsi="Times New Roman"/>
          <w:sz w:val="26"/>
          <w:szCs w:val="26"/>
          <w:lang w:val="sv-SE"/>
        </w:rPr>
      </w:pPr>
      <w:r w:rsidRPr="004A22EB">
        <w:rPr>
          <w:rFonts w:ascii="Times New Roman" w:hAnsi="Times New Roman"/>
          <w:sz w:val="26"/>
          <w:szCs w:val="26"/>
          <w:lang w:val="sv-SE"/>
        </w:rPr>
        <w:t>1. Phạm vi điều chỉnh</w:t>
      </w:r>
    </w:p>
    <w:p w14:paraId="6CA9C1D9" w14:textId="77777777" w:rsidR="0033495F" w:rsidRPr="004A22EB" w:rsidRDefault="0033495F" w:rsidP="00423E32">
      <w:pPr>
        <w:pStyle w:val="ndieund"/>
        <w:tabs>
          <w:tab w:val="left" w:pos="851"/>
          <w:tab w:val="left" w:pos="1134"/>
        </w:tabs>
        <w:spacing w:before="20" w:after="20" w:line="340" w:lineRule="exact"/>
        <w:ind w:left="567" w:hanging="425"/>
        <w:rPr>
          <w:rFonts w:ascii="Times New Roman" w:hAnsi="Times New Roman"/>
          <w:spacing w:val="2"/>
          <w:sz w:val="26"/>
          <w:szCs w:val="26"/>
          <w:lang w:val="sv-SE"/>
        </w:rPr>
      </w:pPr>
      <w:r w:rsidRPr="004A22EB">
        <w:rPr>
          <w:rFonts w:ascii="Times New Roman" w:hAnsi="Times New Roman"/>
          <w:spacing w:val="2"/>
          <w:sz w:val="26"/>
          <w:szCs w:val="26"/>
          <w:lang w:val="sv-SE"/>
        </w:rPr>
        <w:t xml:space="preserve">Quy cách kỹ thuật này quy định về yêu cầu kỹ thuật đối với máy cắt hạ áp dùng trên lưới điện hạ áp trong Tổng Công ty Điện lực TP.HCM. </w:t>
      </w:r>
    </w:p>
    <w:p w14:paraId="477E9EBD" w14:textId="77777777" w:rsidR="0033495F" w:rsidRPr="004A22EB" w:rsidRDefault="0033495F" w:rsidP="00423E32">
      <w:pPr>
        <w:pStyle w:val="ndieund"/>
        <w:tabs>
          <w:tab w:val="left" w:pos="851"/>
          <w:tab w:val="left" w:pos="1134"/>
        </w:tabs>
        <w:spacing w:before="20" w:after="20" w:line="340" w:lineRule="exact"/>
        <w:ind w:left="567" w:hanging="425"/>
        <w:rPr>
          <w:rFonts w:ascii="Times New Roman" w:hAnsi="Times New Roman"/>
          <w:sz w:val="26"/>
          <w:szCs w:val="26"/>
          <w:lang w:val="sv-SE"/>
        </w:rPr>
      </w:pPr>
      <w:r w:rsidRPr="004A22EB">
        <w:rPr>
          <w:rFonts w:ascii="Times New Roman" w:hAnsi="Times New Roman"/>
          <w:sz w:val="26"/>
          <w:szCs w:val="26"/>
          <w:lang w:val="sv-SE"/>
        </w:rPr>
        <w:t xml:space="preserve">2. Đối tượng áp dụng: </w:t>
      </w:r>
    </w:p>
    <w:p w14:paraId="5F9C8AB4" w14:textId="77777777" w:rsidR="0033495F" w:rsidRPr="004A22EB" w:rsidRDefault="0033495F" w:rsidP="00423E32">
      <w:pPr>
        <w:pStyle w:val="ndieund"/>
        <w:tabs>
          <w:tab w:val="left" w:pos="851"/>
          <w:tab w:val="left" w:pos="1134"/>
        </w:tabs>
        <w:spacing w:before="20" w:after="20" w:line="340" w:lineRule="exact"/>
        <w:ind w:left="567" w:hanging="425"/>
        <w:rPr>
          <w:rFonts w:ascii="Times New Roman" w:hAnsi="Times New Roman"/>
          <w:sz w:val="26"/>
          <w:szCs w:val="26"/>
          <w:lang w:val="sv-SE"/>
        </w:rPr>
      </w:pPr>
      <w:r w:rsidRPr="004A22EB">
        <w:rPr>
          <w:rFonts w:ascii="Times New Roman" w:hAnsi="Times New Roman"/>
          <w:spacing w:val="2"/>
          <w:sz w:val="26"/>
          <w:szCs w:val="26"/>
          <w:lang w:val="sv-SE"/>
        </w:rPr>
        <w:t xml:space="preserve">Quy cách kỹ thuật </w:t>
      </w:r>
      <w:r w:rsidRPr="004A22EB">
        <w:rPr>
          <w:rFonts w:ascii="Times New Roman" w:hAnsi="Times New Roman"/>
          <w:sz w:val="26"/>
          <w:szCs w:val="26"/>
          <w:lang w:val="sv-SE"/>
        </w:rPr>
        <w:t>này áp dụng đối với các đơn vị trược thuộc Tổng Công ty Điện lực TP.HCM (EVNHCMC).</w:t>
      </w:r>
    </w:p>
    <w:p w14:paraId="138217A0" w14:textId="77777777" w:rsidR="0033495F" w:rsidRPr="004A22EB" w:rsidRDefault="0033495F">
      <w:pPr>
        <w:numPr>
          <w:ilvl w:val="0"/>
          <w:numId w:val="361"/>
        </w:numPr>
        <w:tabs>
          <w:tab w:val="clear" w:pos="720"/>
          <w:tab w:val="left" w:pos="540"/>
          <w:tab w:val="left" w:pos="1134"/>
        </w:tabs>
        <w:autoSpaceDE w:val="0"/>
        <w:autoSpaceDN w:val="0"/>
        <w:spacing w:before="20" w:after="20"/>
        <w:ind w:left="567" w:hanging="425"/>
        <w:jc w:val="both"/>
        <w:rPr>
          <w:b/>
          <w:bCs/>
          <w:sz w:val="26"/>
          <w:szCs w:val="26"/>
        </w:rPr>
      </w:pPr>
      <w:r w:rsidRPr="004A22EB">
        <w:rPr>
          <w:b/>
          <w:bCs/>
          <w:sz w:val="26"/>
          <w:szCs w:val="26"/>
        </w:rPr>
        <w:t xml:space="preserve">THUẬT NGHỮ </w:t>
      </w:r>
      <w:r w:rsidRPr="004A22EB">
        <w:rPr>
          <w:b/>
          <w:spacing w:val="2"/>
          <w:sz w:val="26"/>
          <w:szCs w:val="26"/>
          <w:lang w:val="sv-SE"/>
        </w:rPr>
        <w:t>VÀ CHỮ VIẾT TẮT</w:t>
      </w:r>
    </w:p>
    <w:p w14:paraId="00D10EC0" w14:textId="77777777" w:rsidR="0033495F" w:rsidRPr="004A22EB" w:rsidRDefault="0033495F" w:rsidP="00423E32">
      <w:pPr>
        <w:tabs>
          <w:tab w:val="left" w:pos="1134"/>
        </w:tabs>
        <w:spacing w:before="20" w:after="20" w:line="340" w:lineRule="exact"/>
        <w:ind w:left="567" w:hanging="425"/>
        <w:rPr>
          <w:spacing w:val="4"/>
          <w:sz w:val="26"/>
          <w:szCs w:val="26"/>
          <w:lang w:val="sv-SE" w:eastAsia="zh-CN"/>
        </w:rPr>
      </w:pPr>
      <w:r w:rsidRPr="004A22EB">
        <w:rPr>
          <w:spacing w:val="4"/>
          <w:sz w:val="26"/>
          <w:szCs w:val="26"/>
          <w:lang w:val="sv-SE" w:eastAsia="zh-CN"/>
        </w:rPr>
        <w:t xml:space="preserve">Trong </w:t>
      </w:r>
      <w:r w:rsidRPr="004A22EB">
        <w:rPr>
          <w:spacing w:val="2"/>
          <w:sz w:val="26"/>
          <w:szCs w:val="26"/>
          <w:lang w:val="sv-SE"/>
        </w:rPr>
        <w:t xml:space="preserve">quy cách kỹ thuật </w:t>
      </w:r>
      <w:r w:rsidRPr="004A22EB">
        <w:rPr>
          <w:spacing w:val="4"/>
          <w:sz w:val="26"/>
          <w:szCs w:val="26"/>
          <w:lang w:val="sv-SE" w:eastAsia="zh-CN"/>
        </w:rPr>
        <w:t>này, các thuật ngữ và chữ viết tắt dưới đây được hiểu như sau:</w:t>
      </w:r>
    </w:p>
    <w:p w14:paraId="6F2F8303"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lang w:val="sv-SE" w:eastAsia="zh-CN"/>
        </w:rPr>
      </w:pPr>
      <w:r w:rsidRPr="004A22EB">
        <w:rPr>
          <w:sz w:val="26"/>
          <w:szCs w:val="26"/>
          <w:lang w:val="sv-SE" w:eastAsia="zh-CN"/>
        </w:rPr>
        <w:t>EVN: Tập đoàn Điện lực Việt Nam.</w:t>
      </w:r>
    </w:p>
    <w:p w14:paraId="0CC1EAD4"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lang w:val="sv-SE" w:eastAsia="zh-CN"/>
        </w:rPr>
      </w:pPr>
      <w:r w:rsidRPr="004A22EB">
        <w:rPr>
          <w:sz w:val="26"/>
          <w:szCs w:val="26"/>
          <w:lang w:val="sv-SE" w:eastAsia="zh-CN"/>
        </w:rPr>
        <w:t>IEC (International Electrotechnical Commission): Ủy ban kỹ thuật điện Quốc tế.</w:t>
      </w:r>
    </w:p>
    <w:p w14:paraId="065A72DA"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lang w:val="sv-SE" w:eastAsia="zh-CN"/>
        </w:rPr>
      </w:pPr>
      <w:r w:rsidRPr="004A22EB">
        <w:rPr>
          <w:sz w:val="26"/>
          <w:szCs w:val="26"/>
          <w:lang w:val="sv-SE" w:eastAsia="zh-CN"/>
        </w:rPr>
        <w:t>TCVN: Tiêu chuẩn Việt Nam.</w:t>
      </w:r>
    </w:p>
    <w:p w14:paraId="56F4D2A3"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lang w:val="sv-SE" w:eastAsia="zh-CN"/>
        </w:rPr>
      </w:pPr>
      <w:r w:rsidRPr="004A22EB">
        <w:rPr>
          <w:sz w:val="26"/>
          <w:szCs w:val="26"/>
          <w:lang w:val="sv-SE" w:eastAsia="zh-CN"/>
        </w:rPr>
        <w:t>ISO (</w:t>
      </w:r>
      <w:hyperlink r:id="rId37" w:history="1">
        <w:r w:rsidRPr="004A22EB">
          <w:rPr>
            <w:sz w:val="26"/>
            <w:szCs w:val="26"/>
            <w:lang w:val="sv-SE" w:eastAsia="zh-CN"/>
          </w:rPr>
          <w:t>International Organization for Standardization</w:t>
        </w:r>
      </w:hyperlink>
      <w:r w:rsidRPr="004A22EB">
        <w:rPr>
          <w:sz w:val="26"/>
          <w:szCs w:val="26"/>
          <w:lang w:val="sv-SE" w:eastAsia="zh-CN"/>
        </w:rPr>
        <w:t>): Tổ chức tiêu chuẩn hóa Quốc tế.</w:t>
      </w:r>
    </w:p>
    <w:p w14:paraId="09418EF6"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rPr>
      </w:pPr>
      <w:r w:rsidRPr="004A22EB">
        <w:rPr>
          <w:sz w:val="26"/>
          <w:szCs w:val="26"/>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33161B61"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lang w:val="sv-SE" w:eastAsia="zh-CN"/>
        </w:rPr>
      </w:pPr>
      <w:r w:rsidRPr="004A22EB">
        <w:rPr>
          <w:sz w:val="26"/>
          <w:szCs w:val="26"/>
          <w:lang w:val="sv-SE" w:eastAsia="zh-CN"/>
        </w:rPr>
        <w:t>MCB (Miniature Circuit Breaker): Máy cắt (Áp tô mát) hạ áp cỡ nhỏ.</w:t>
      </w:r>
    </w:p>
    <w:p w14:paraId="722531ED"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lang w:val="sv-SE" w:eastAsia="zh-CN"/>
        </w:rPr>
      </w:pPr>
      <w:r w:rsidRPr="004A22EB">
        <w:rPr>
          <w:sz w:val="26"/>
          <w:szCs w:val="26"/>
          <w:lang w:val="sv-SE" w:eastAsia="zh-CN"/>
        </w:rPr>
        <w:t>MCCB (Molded Case Circuit Breaker): Máy cắt (Áp tô mát) hạ áp loại vỏ đúc.</w:t>
      </w:r>
    </w:p>
    <w:p w14:paraId="17F93B33" w14:textId="77777777" w:rsidR="0033495F" w:rsidRPr="004A22EB" w:rsidRDefault="0033495F">
      <w:pPr>
        <w:numPr>
          <w:ilvl w:val="0"/>
          <w:numId w:val="362"/>
        </w:numPr>
        <w:tabs>
          <w:tab w:val="clear" w:pos="143"/>
          <w:tab w:val="left" w:pos="-283"/>
          <w:tab w:val="left" w:pos="851"/>
          <w:tab w:val="left" w:pos="1134"/>
        </w:tabs>
        <w:spacing w:before="20" w:after="20" w:line="340" w:lineRule="exact"/>
        <w:ind w:left="567" w:hanging="425"/>
        <w:jc w:val="both"/>
        <w:rPr>
          <w:sz w:val="26"/>
          <w:szCs w:val="26"/>
          <w:lang w:val="sv-SE" w:eastAsia="zh-CN"/>
        </w:rPr>
      </w:pPr>
      <w:r w:rsidRPr="004A22EB">
        <w:rPr>
          <w:sz w:val="26"/>
          <w:szCs w:val="26"/>
          <w:lang w:val="sv-SE" w:eastAsia="zh-CN"/>
        </w:rPr>
        <w:t>ACB (Air Circuit Breaker): Máy cắt hạ áp cách điện không khí.</w:t>
      </w:r>
    </w:p>
    <w:p w14:paraId="4F60CECC" w14:textId="77777777" w:rsidR="0033495F" w:rsidRPr="004A22EB" w:rsidRDefault="0033495F">
      <w:pPr>
        <w:numPr>
          <w:ilvl w:val="0"/>
          <w:numId w:val="362"/>
        </w:numPr>
        <w:tabs>
          <w:tab w:val="clear" w:pos="143"/>
          <w:tab w:val="left" w:pos="-283"/>
          <w:tab w:val="left" w:pos="993"/>
          <w:tab w:val="left" w:pos="1134"/>
        </w:tabs>
        <w:spacing w:before="20" w:after="20" w:line="340" w:lineRule="exact"/>
        <w:ind w:left="567" w:hanging="425"/>
        <w:jc w:val="both"/>
        <w:rPr>
          <w:sz w:val="26"/>
          <w:szCs w:val="26"/>
          <w:lang w:val="sv-SE" w:eastAsia="zh-CN"/>
        </w:rPr>
      </w:pPr>
      <w:r w:rsidRPr="004A22EB">
        <w:rPr>
          <w:sz w:val="26"/>
          <w:szCs w:val="26"/>
          <w:lang w:val="sv-SE" w:eastAsia="zh-CN"/>
        </w:rPr>
        <w:t>MBA: Máy biến áp</w:t>
      </w:r>
    </w:p>
    <w:p w14:paraId="4FEA3596" w14:textId="77777777" w:rsidR="0033495F" w:rsidRPr="004A22EB" w:rsidRDefault="0033495F">
      <w:pPr>
        <w:numPr>
          <w:ilvl w:val="0"/>
          <w:numId w:val="362"/>
        </w:numPr>
        <w:tabs>
          <w:tab w:val="clear" w:pos="143"/>
          <w:tab w:val="left" w:pos="-283"/>
          <w:tab w:val="left" w:pos="993"/>
          <w:tab w:val="left" w:pos="1134"/>
        </w:tabs>
        <w:spacing w:before="20" w:after="20" w:line="340" w:lineRule="exact"/>
        <w:ind w:left="567" w:hanging="425"/>
        <w:jc w:val="both"/>
        <w:rPr>
          <w:sz w:val="26"/>
          <w:szCs w:val="26"/>
          <w:lang w:val="sv-SE"/>
        </w:rPr>
      </w:pPr>
      <w:r w:rsidRPr="004A22EB">
        <w:rPr>
          <w:sz w:val="26"/>
          <w:szCs w:val="26"/>
          <w:lang w:val="sv-SE"/>
        </w:rPr>
        <w:t>Tần số định mức (rated frequency): Tần số tại đó thiết bị được thiết kế để làm việc.</w:t>
      </w:r>
    </w:p>
    <w:p w14:paraId="67168E49" w14:textId="77777777" w:rsidR="0033495F" w:rsidRPr="004A22EB" w:rsidRDefault="0033495F">
      <w:pPr>
        <w:numPr>
          <w:ilvl w:val="0"/>
          <w:numId w:val="362"/>
        </w:numPr>
        <w:tabs>
          <w:tab w:val="clear" w:pos="143"/>
          <w:tab w:val="left" w:pos="-283"/>
          <w:tab w:val="left" w:pos="993"/>
          <w:tab w:val="left" w:pos="1134"/>
        </w:tabs>
        <w:spacing w:before="20" w:after="20" w:line="340" w:lineRule="exact"/>
        <w:ind w:left="567" w:hanging="425"/>
        <w:jc w:val="both"/>
        <w:rPr>
          <w:sz w:val="26"/>
          <w:szCs w:val="26"/>
          <w:lang w:val="sv-SE"/>
        </w:rPr>
      </w:pPr>
      <w:r w:rsidRPr="004A22EB">
        <w:rPr>
          <w:sz w:val="26"/>
          <w:szCs w:val="26"/>
          <w:lang w:val="sv-SE"/>
        </w:rPr>
        <w:t>Cấp chịu đựng xung sét cơ bản của cách điện (BIL): Là một cấp cách điện xác định được biểu diễn bằng kV của giá trị đỉnh của một xung sét tiêu chuẩn.</w:t>
      </w:r>
    </w:p>
    <w:p w14:paraId="675D7BB5" w14:textId="77777777" w:rsidR="0033495F" w:rsidRPr="004A22EB" w:rsidRDefault="0033495F" w:rsidP="00423E32">
      <w:pPr>
        <w:tabs>
          <w:tab w:val="left" w:pos="851"/>
          <w:tab w:val="left" w:pos="1134"/>
        </w:tabs>
        <w:spacing w:before="20" w:after="20" w:line="340" w:lineRule="exact"/>
        <w:ind w:left="567" w:hanging="425"/>
        <w:rPr>
          <w:sz w:val="26"/>
          <w:szCs w:val="26"/>
          <w:lang w:val="sv-SE"/>
        </w:rPr>
      </w:pPr>
      <w:r w:rsidRPr="004A22EB">
        <w:rPr>
          <w:sz w:val="26"/>
          <w:szCs w:val="26"/>
          <w:lang w:val="sv-SE"/>
        </w:rPr>
        <w:lastRenderedPageBreak/>
        <w:t>Các thuật ngữ và định nghĩa khác được hiểu và giải thích trong Quy phạm trang bị điện 2006 ban hành kèm theo Quyết định số 19/2006/QĐ-BCN ngày 11/7/2006 của Bộ Công nghiệp (nay là Bộ Công Thương).</w:t>
      </w:r>
    </w:p>
    <w:p w14:paraId="085FABE5" w14:textId="77777777" w:rsidR="0033495F" w:rsidRPr="004A22EB" w:rsidRDefault="0033495F">
      <w:pPr>
        <w:numPr>
          <w:ilvl w:val="0"/>
          <w:numId w:val="361"/>
        </w:numPr>
        <w:tabs>
          <w:tab w:val="clear" w:pos="720"/>
          <w:tab w:val="left" w:pos="540"/>
          <w:tab w:val="left" w:pos="1134"/>
        </w:tabs>
        <w:autoSpaceDE w:val="0"/>
        <w:autoSpaceDN w:val="0"/>
        <w:spacing w:before="20" w:after="20"/>
        <w:ind w:left="567" w:hanging="425"/>
        <w:jc w:val="both"/>
        <w:rPr>
          <w:b/>
          <w:sz w:val="26"/>
          <w:szCs w:val="26"/>
          <w:lang w:val="pt-BR"/>
        </w:rPr>
      </w:pPr>
      <w:r w:rsidRPr="004A22EB">
        <w:rPr>
          <w:b/>
          <w:sz w:val="26"/>
          <w:szCs w:val="26"/>
          <w:lang w:val="pt-BR"/>
        </w:rPr>
        <w:t>ĐIỀU KIỆN CHUNG</w:t>
      </w:r>
    </w:p>
    <w:p w14:paraId="59521B33" w14:textId="77777777" w:rsidR="0033495F" w:rsidRPr="004A22EB" w:rsidRDefault="0033495F">
      <w:pPr>
        <w:numPr>
          <w:ilvl w:val="0"/>
          <w:numId w:val="363"/>
        </w:numPr>
        <w:tabs>
          <w:tab w:val="left" w:pos="540"/>
          <w:tab w:val="left" w:pos="1134"/>
        </w:tabs>
        <w:autoSpaceDE w:val="0"/>
        <w:autoSpaceDN w:val="0"/>
        <w:spacing w:before="20" w:after="20"/>
        <w:ind w:left="567" w:hanging="425"/>
        <w:jc w:val="both"/>
        <w:rPr>
          <w:b/>
          <w:sz w:val="26"/>
          <w:szCs w:val="26"/>
          <w:lang w:val="pt-BR"/>
        </w:rPr>
      </w:pPr>
      <w:r w:rsidRPr="004A22EB">
        <w:rPr>
          <w:b/>
          <w:sz w:val="26"/>
          <w:szCs w:val="26"/>
          <w:lang w:val="pt-BR"/>
        </w:rPr>
        <w:t>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88"/>
        <w:gridCol w:w="3954"/>
      </w:tblGrid>
      <w:tr w:rsidR="004A22EB" w:rsidRPr="004A22EB" w14:paraId="35E71F07" w14:textId="77777777" w:rsidTr="00AB2098">
        <w:trPr>
          <w:jc w:val="center"/>
        </w:trPr>
        <w:tc>
          <w:tcPr>
            <w:tcW w:w="5088" w:type="dxa"/>
          </w:tcPr>
          <w:p w14:paraId="3DEA5768"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Nhiệt độ môi trường lớn nhất</w:t>
            </w:r>
          </w:p>
        </w:tc>
        <w:tc>
          <w:tcPr>
            <w:tcW w:w="3954" w:type="dxa"/>
            <w:vAlign w:val="center"/>
          </w:tcPr>
          <w:p w14:paraId="62280F7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45</w:t>
            </w:r>
            <w:r w:rsidRPr="004A22EB">
              <w:rPr>
                <w:sz w:val="26"/>
                <w:szCs w:val="26"/>
                <w:vertAlign w:val="superscript"/>
              </w:rPr>
              <w:t>o</w:t>
            </w:r>
            <w:r w:rsidRPr="004A22EB">
              <w:rPr>
                <w:sz w:val="26"/>
                <w:szCs w:val="26"/>
              </w:rPr>
              <w:t>C</w:t>
            </w:r>
          </w:p>
        </w:tc>
      </w:tr>
      <w:tr w:rsidR="004A22EB" w:rsidRPr="004A22EB" w14:paraId="1981A292" w14:textId="77777777" w:rsidTr="00AB2098">
        <w:trPr>
          <w:jc w:val="center"/>
        </w:trPr>
        <w:tc>
          <w:tcPr>
            <w:tcW w:w="5088" w:type="dxa"/>
          </w:tcPr>
          <w:p w14:paraId="7E9E299A" w14:textId="77777777" w:rsidR="0033495F" w:rsidRPr="004A22EB" w:rsidRDefault="0033495F" w:rsidP="00423E32">
            <w:pPr>
              <w:tabs>
                <w:tab w:val="left" w:pos="1134"/>
              </w:tabs>
              <w:spacing w:before="20" w:after="20"/>
              <w:ind w:left="567" w:hanging="425"/>
              <w:rPr>
                <w:sz w:val="26"/>
                <w:szCs w:val="26"/>
              </w:rPr>
            </w:pPr>
            <w:r w:rsidRPr="004A22EB">
              <w:rPr>
                <w:sz w:val="26"/>
                <w:szCs w:val="26"/>
              </w:rPr>
              <w:t>Nhiệt độ môi trường nhỏ nhất</w:t>
            </w:r>
          </w:p>
        </w:tc>
        <w:tc>
          <w:tcPr>
            <w:tcW w:w="3954" w:type="dxa"/>
            <w:vAlign w:val="center"/>
          </w:tcPr>
          <w:p w14:paraId="14AF05E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w:t>
            </w:r>
            <w:r w:rsidRPr="004A22EB">
              <w:rPr>
                <w:sz w:val="26"/>
                <w:szCs w:val="26"/>
                <w:vertAlign w:val="superscript"/>
              </w:rPr>
              <w:t>o</w:t>
            </w:r>
            <w:r w:rsidRPr="004A22EB">
              <w:rPr>
                <w:sz w:val="26"/>
                <w:szCs w:val="26"/>
              </w:rPr>
              <w:t>C</w:t>
            </w:r>
          </w:p>
        </w:tc>
      </w:tr>
      <w:tr w:rsidR="004A22EB" w:rsidRPr="004A22EB" w14:paraId="1B4755A8" w14:textId="77777777" w:rsidTr="00AB2098">
        <w:trPr>
          <w:jc w:val="center"/>
        </w:trPr>
        <w:tc>
          <w:tcPr>
            <w:tcW w:w="5088" w:type="dxa"/>
          </w:tcPr>
          <w:p w14:paraId="1D466AFF" w14:textId="77777777" w:rsidR="0033495F" w:rsidRPr="004A22EB" w:rsidRDefault="0033495F" w:rsidP="00423E32">
            <w:pPr>
              <w:tabs>
                <w:tab w:val="left" w:pos="1134"/>
              </w:tabs>
              <w:spacing w:before="20" w:after="20"/>
              <w:ind w:left="567" w:hanging="425"/>
              <w:rPr>
                <w:sz w:val="26"/>
                <w:szCs w:val="26"/>
              </w:rPr>
            </w:pPr>
            <w:r w:rsidRPr="004A22EB">
              <w:rPr>
                <w:sz w:val="26"/>
                <w:szCs w:val="26"/>
              </w:rPr>
              <w:t>Khí hậu</w:t>
            </w:r>
          </w:p>
        </w:tc>
        <w:tc>
          <w:tcPr>
            <w:tcW w:w="3954" w:type="dxa"/>
            <w:vAlign w:val="center"/>
          </w:tcPr>
          <w:p w14:paraId="318375B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Nhiệt đới, nóng ẩm</w:t>
            </w:r>
          </w:p>
        </w:tc>
      </w:tr>
      <w:tr w:rsidR="004A22EB" w:rsidRPr="004A22EB" w14:paraId="07AAEC9C" w14:textId="77777777" w:rsidTr="00AB2098">
        <w:trPr>
          <w:jc w:val="center"/>
        </w:trPr>
        <w:tc>
          <w:tcPr>
            <w:tcW w:w="5088" w:type="dxa"/>
          </w:tcPr>
          <w:p w14:paraId="1AADCAA7"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ẩm tương đối cao nhất</w:t>
            </w:r>
          </w:p>
        </w:tc>
        <w:tc>
          <w:tcPr>
            <w:tcW w:w="3954" w:type="dxa"/>
            <w:vAlign w:val="center"/>
          </w:tcPr>
          <w:p w14:paraId="18441A2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r>
      <w:tr w:rsidR="004A22EB" w:rsidRPr="004A22EB" w14:paraId="336B74F1" w14:textId="77777777" w:rsidTr="00AB2098">
        <w:trPr>
          <w:jc w:val="center"/>
        </w:trPr>
        <w:tc>
          <w:tcPr>
            <w:tcW w:w="5088" w:type="dxa"/>
          </w:tcPr>
          <w:p w14:paraId="4343CBE0"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cao lắp đặt thiết bị so với  mực nước biển</w:t>
            </w:r>
          </w:p>
        </w:tc>
        <w:tc>
          <w:tcPr>
            <w:tcW w:w="3954" w:type="dxa"/>
            <w:vAlign w:val="center"/>
          </w:tcPr>
          <w:p w14:paraId="1AF13A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Đến 1.000 m</w:t>
            </w:r>
          </w:p>
        </w:tc>
      </w:tr>
    </w:tbl>
    <w:p w14:paraId="3C7220C9"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sz w:val="26"/>
          <w:szCs w:val="26"/>
          <w:lang w:val="pt-BR"/>
        </w:rPr>
        <w:t xml:space="preserve">Lưu ý: </w:t>
      </w:r>
    </w:p>
    <w:p w14:paraId="016093B1" w14:textId="77777777" w:rsidR="0033495F" w:rsidRPr="004A22EB" w:rsidRDefault="0033495F" w:rsidP="00423E32">
      <w:pPr>
        <w:pStyle w:val="ndieund"/>
        <w:tabs>
          <w:tab w:val="left" w:pos="851"/>
          <w:tab w:val="left" w:pos="1134"/>
        </w:tabs>
        <w:spacing w:before="20" w:after="20" w:line="360" w:lineRule="exact"/>
        <w:ind w:left="567" w:hanging="425"/>
        <w:rPr>
          <w:rFonts w:ascii="Times New Roman" w:hAnsi="Times New Roman"/>
          <w:sz w:val="26"/>
          <w:szCs w:val="26"/>
          <w:lang w:val="pt-BR"/>
        </w:rPr>
      </w:pPr>
      <w:r w:rsidRPr="004A22EB">
        <w:rPr>
          <w:rFonts w:ascii="Times New Roman" w:hAnsi="Times New Roman"/>
          <w:sz w:val="26"/>
          <w:szCs w:val="26"/>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710EAA84" w14:textId="77777777" w:rsidR="0033495F" w:rsidRPr="004A22EB" w:rsidRDefault="0033495F">
      <w:pPr>
        <w:numPr>
          <w:ilvl w:val="0"/>
          <w:numId w:val="363"/>
        </w:numPr>
        <w:tabs>
          <w:tab w:val="left" w:pos="540"/>
          <w:tab w:val="left" w:pos="1134"/>
        </w:tabs>
        <w:autoSpaceDE w:val="0"/>
        <w:autoSpaceDN w:val="0"/>
        <w:spacing w:before="20" w:after="20"/>
        <w:ind w:left="567" w:hanging="425"/>
        <w:jc w:val="both"/>
        <w:rPr>
          <w:b/>
          <w:sz w:val="26"/>
          <w:szCs w:val="26"/>
          <w:lang w:val="pt-BR"/>
        </w:rPr>
      </w:pPr>
      <w:r w:rsidRPr="004A22EB">
        <w:rPr>
          <w:b/>
          <w:sz w:val="26"/>
          <w:szCs w:val="26"/>
          <w:lang w:val="pt-BR"/>
        </w:rPr>
        <w:t>Điều kiện vận hành của hệ thống điện</w:t>
      </w:r>
    </w:p>
    <w:tbl>
      <w:tblPr>
        <w:tblW w:w="899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580"/>
        <w:gridCol w:w="2206"/>
        <w:gridCol w:w="2206"/>
      </w:tblGrid>
      <w:tr w:rsidR="004A22EB" w:rsidRPr="004A22EB" w14:paraId="7F923DED" w14:textId="77777777" w:rsidTr="00AB2098">
        <w:trPr>
          <w:trHeight w:val="360"/>
          <w:jc w:val="center"/>
        </w:trPr>
        <w:tc>
          <w:tcPr>
            <w:tcW w:w="4580" w:type="dxa"/>
            <w:vAlign w:val="center"/>
          </w:tcPr>
          <w:p w14:paraId="5AB07327"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Điện áp danh định của hệ thống (kV)</w:t>
            </w:r>
          </w:p>
        </w:tc>
        <w:tc>
          <w:tcPr>
            <w:tcW w:w="4412" w:type="dxa"/>
            <w:gridSpan w:val="2"/>
            <w:vAlign w:val="center"/>
          </w:tcPr>
          <w:p w14:paraId="3E3E857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0,38</w:t>
            </w:r>
          </w:p>
        </w:tc>
      </w:tr>
      <w:tr w:rsidR="004A22EB" w:rsidRPr="004A22EB" w14:paraId="00014038" w14:textId="77777777" w:rsidTr="00AB2098">
        <w:trPr>
          <w:trHeight w:val="360"/>
          <w:jc w:val="center"/>
        </w:trPr>
        <w:tc>
          <w:tcPr>
            <w:tcW w:w="4580" w:type="dxa"/>
            <w:vAlign w:val="center"/>
          </w:tcPr>
          <w:p w14:paraId="285EB34C" w14:textId="77777777" w:rsidR="0033495F" w:rsidRPr="004A22EB" w:rsidRDefault="0033495F" w:rsidP="00423E32">
            <w:pPr>
              <w:tabs>
                <w:tab w:val="left" w:pos="1134"/>
              </w:tabs>
              <w:spacing w:before="20" w:after="20"/>
              <w:ind w:left="567" w:hanging="425"/>
              <w:rPr>
                <w:sz w:val="26"/>
                <w:szCs w:val="26"/>
              </w:rPr>
            </w:pPr>
            <w:r w:rsidRPr="004A22EB">
              <w:rPr>
                <w:sz w:val="26"/>
                <w:szCs w:val="26"/>
              </w:rPr>
              <w:t>Sơ đồ</w:t>
            </w:r>
          </w:p>
        </w:tc>
        <w:tc>
          <w:tcPr>
            <w:tcW w:w="2206" w:type="dxa"/>
            <w:vAlign w:val="center"/>
          </w:tcPr>
          <w:p w14:paraId="54112A5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 pha</w:t>
            </w:r>
          </w:p>
        </w:tc>
        <w:tc>
          <w:tcPr>
            <w:tcW w:w="2206" w:type="dxa"/>
            <w:vAlign w:val="center"/>
          </w:tcPr>
          <w:p w14:paraId="31936E7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 pha</w:t>
            </w:r>
          </w:p>
        </w:tc>
      </w:tr>
      <w:tr w:rsidR="004A22EB" w:rsidRPr="004A22EB" w14:paraId="4EBDB9CD" w14:textId="77777777" w:rsidTr="00AB2098">
        <w:trPr>
          <w:trHeight w:val="360"/>
          <w:jc w:val="center"/>
        </w:trPr>
        <w:tc>
          <w:tcPr>
            <w:tcW w:w="4580" w:type="dxa"/>
            <w:vAlign w:val="center"/>
          </w:tcPr>
          <w:p w14:paraId="4B096348"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Chế độ nối đất trung tính</w:t>
            </w:r>
          </w:p>
        </w:tc>
        <w:tc>
          <w:tcPr>
            <w:tcW w:w="2206" w:type="dxa"/>
            <w:vAlign w:val="center"/>
          </w:tcPr>
          <w:p w14:paraId="4232B12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c>
          <w:tcPr>
            <w:tcW w:w="2206" w:type="dxa"/>
            <w:vAlign w:val="center"/>
          </w:tcPr>
          <w:p w14:paraId="2DC3E1E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r>
      <w:tr w:rsidR="004A22EB" w:rsidRPr="004A22EB" w14:paraId="1D12E290" w14:textId="77777777" w:rsidTr="00AB2098">
        <w:trPr>
          <w:trHeight w:val="360"/>
          <w:jc w:val="center"/>
        </w:trPr>
        <w:tc>
          <w:tcPr>
            <w:tcW w:w="4580" w:type="dxa"/>
            <w:vAlign w:val="center"/>
          </w:tcPr>
          <w:p w14:paraId="5F8DBC5F"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làm việc lớn nhất của thiết bị (kV)</w:t>
            </w:r>
          </w:p>
        </w:tc>
        <w:tc>
          <w:tcPr>
            <w:tcW w:w="2206" w:type="dxa"/>
            <w:vAlign w:val="center"/>
          </w:tcPr>
          <w:p w14:paraId="5B806C9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0,4</w:t>
            </w:r>
          </w:p>
        </w:tc>
        <w:tc>
          <w:tcPr>
            <w:tcW w:w="2206" w:type="dxa"/>
            <w:vAlign w:val="center"/>
          </w:tcPr>
          <w:p w14:paraId="68D3B6A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0,23</w:t>
            </w:r>
          </w:p>
        </w:tc>
      </w:tr>
      <w:tr w:rsidR="004A22EB" w:rsidRPr="004A22EB" w14:paraId="1A229846" w14:textId="77777777" w:rsidTr="00AB2098">
        <w:trPr>
          <w:trHeight w:val="360"/>
          <w:jc w:val="center"/>
        </w:trPr>
        <w:tc>
          <w:tcPr>
            <w:tcW w:w="4580" w:type="dxa"/>
            <w:vAlign w:val="center"/>
          </w:tcPr>
          <w:p w14:paraId="788A6322"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 (Hz)</w:t>
            </w:r>
          </w:p>
        </w:tc>
        <w:tc>
          <w:tcPr>
            <w:tcW w:w="2206" w:type="dxa"/>
            <w:vAlign w:val="center"/>
          </w:tcPr>
          <w:p w14:paraId="700A11B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2206" w:type="dxa"/>
            <w:vAlign w:val="center"/>
          </w:tcPr>
          <w:p w14:paraId="4D56E88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r>
    </w:tbl>
    <w:p w14:paraId="3C386F20" w14:textId="77777777" w:rsidR="0033495F" w:rsidRPr="004A22EB" w:rsidRDefault="0033495F">
      <w:pPr>
        <w:numPr>
          <w:ilvl w:val="0"/>
          <w:numId w:val="363"/>
        </w:numPr>
        <w:tabs>
          <w:tab w:val="left" w:pos="540"/>
          <w:tab w:val="left" w:pos="1134"/>
        </w:tabs>
        <w:autoSpaceDE w:val="0"/>
        <w:autoSpaceDN w:val="0"/>
        <w:spacing w:before="20" w:after="20"/>
        <w:ind w:left="567" w:hanging="425"/>
        <w:jc w:val="both"/>
        <w:rPr>
          <w:b/>
          <w:bCs/>
          <w:sz w:val="26"/>
          <w:szCs w:val="26"/>
          <w:lang w:val="pt-BR"/>
        </w:rPr>
      </w:pPr>
      <w:r w:rsidRPr="004A22EB">
        <w:rPr>
          <w:b/>
          <w:sz w:val="26"/>
          <w:szCs w:val="26"/>
          <w:lang w:val="pt-BR"/>
        </w:rPr>
        <w:t>Chứng</w:t>
      </w:r>
      <w:r w:rsidRPr="004A22EB">
        <w:rPr>
          <w:b/>
          <w:bCs/>
          <w:sz w:val="26"/>
          <w:szCs w:val="26"/>
          <w:lang w:val="pt-BR"/>
        </w:rPr>
        <w:t xml:space="preserve"> chỉ chất lượng</w:t>
      </w:r>
    </w:p>
    <w:p w14:paraId="5C0BF338" w14:textId="77777777" w:rsidR="0033495F" w:rsidRPr="004A22EB" w:rsidRDefault="0033495F" w:rsidP="00423E32">
      <w:pPr>
        <w:pStyle w:val="BodyText"/>
        <w:tabs>
          <w:tab w:val="left" w:pos="851"/>
          <w:tab w:val="left" w:pos="1134"/>
        </w:tabs>
        <w:spacing w:before="20" w:after="20" w:line="380" w:lineRule="exact"/>
        <w:ind w:left="567" w:hanging="425"/>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14:paraId="517E87F4" w14:textId="77777777" w:rsidR="0033495F" w:rsidRPr="004A22EB" w:rsidRDefault="0033495F" w:rsidP="00423E32">
      <w:pPr>
        <w:pStyle w:val="BodyText"/>
        <w:tabs>
          <w:tab w:val="left" w:pos="851"/>
          <w:tab w:val="left" w:pos="1134"/>
        </w:tabs>
        <w:spacing w:before="20" w:after="20" w:line="380" w:lineRule="exact"/>
        <w:ind w:left="567" w:hanging="425"/>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tiết kiệm năng lượng, an toàn cháy nổ, môi trường, sở hữu trí tuệ, nhãn mác v.v.</w:t>
      </w:r>
    </w:p>
    <w:p w14:paraId="7E3288F5" w14:textId="77777777" w:rsidR="0033495F" w:rsidRPr="004A22EB" w:rsidRDefault="0033495F">
      <w:pPr>
        <w:numPr>
          <w:ilvl w:val="0"/>
          <w:numId w:val="363"/>
        </w:numPr>
        <w:tabs>
          <w:tab w:val="left" w:pos="540"/>
          <w:tab w:val="left" w:pos="1134"/>
        </w:tabs>
        <w:autoSpaceDE w:val="0"/>
        <w:autoSpaceDN w:val="0"/>
        <w:spacing w:before="20" w:after="20"/>
        <w:ind w:left="567" w:hanging="425"/>
        <w:jc w:val="both"/>
        <w:rPr>
          <w:b/>
          <w:bCs/>
          <w:sz w:val="26"/>
          <w:szCs w:val="26"/>
          <w:lang w:val="pt-BR"/>
        </w:rPr>
      </w:pPr>
      <w:r w:rsidRPr="004A22EB">
        <w:rPr>
          <w:b/>
          <w:bCs/>
          <w:sz w:val="26"/>
          <w:szCs w:val="26"/>
          <w:lang w:val="pt-BR"/>
        </w:rPr>
        <w:t>Yêu cầu về bản vẽ và tài liệu kỹ thuật thiết bị:</w:t>
      </w:r>
    </w:p>
    <w:p w14:paraId="73BD1FBA" w14:textId="77777777" w:rsidR="0033495F" w:rsidRPr="004A22EB" w:rsidRDefault="0033495F" w:rsidP="00423E32">
      <w:pPr>
        <w:tabs>
          <w:tab w:val="left" w:pos="851"/>
          <w:tab w:val="left" w:pos="1134"/>
        </w:tabs>
        <w:spacing w:before="20" w:after="20" w:line="380" w:lineRule="exact"/>
        <w:ind w:left="567" w:hanging="425"/>
        <w:rPr>
          <w:sz w:val="26"/>
          <w:szCs w:val="26"/>
        </w:rPr>
      </w:pPr>
      <w:r w:rsidRPr="004A22EB">
        <w:rPr>
          <w:sz w:val="26"/>
          <w:szCs w:val="26"/>
        </w:rPr>
        <w:t>Thiết bị phải được cung cấp bản vẽ và tài liệu kỹ thuật sau:</w:t>
      </w:r>
      <w:r w:rsidRPr="004A22EB">
        <w:rPr>
          <w:sz w:val="26"/>
          <w:szCs w:val="26"/>
        </w:rPr>
        <w:tab/>
      </w:r>
    </w:p>
    <w:p w14:paraId="3977252C" w14:textId="77777777" w:rsidR="0033495F" w:rsidRPr="004A22EB" w:rsidRDefault="0033495F">
      <w:pPr>
        <w:pStyle w:val="ListParagraph"/>
        <w:numPr>
          <w:ilvl w:val="0"/>
          <w:numId w:val="364"/>
        </w:numPr>
        <w:tabs>
          <w:tab w:val="left" w:pos="851"/>
          <w:tab w:val="left" w:pos="1134"/>
        </w:tabs>
        <w:spacing w:before="20" w:after="20" w:line="380" w:lineRule="exact"/>
        <w:ind w:left="567" w:hanging="425"/>
        <w:contextualSpacing w:val="0"/>
        <w:jc w:val="both"/>
        <w:rPr>
          <w:rFonts w:ascii="Times New Roman" w:hAnsi="Times New Roman"/>
          <w:sz w:val="26"/>
          <w:szCs w:val="26"/>
          <w:lang w:val="vi-VN"/>
        </w:rPr>
      </w:pPr>
      <w:r w:rsidRPr="004A22EB">
        <w:rPr>
          <w:rFonts w:ascii="Times New Roman" w:hAnsi="Times New Roman"/>
          <w:sz w:val="26"/>
          <w:szCs w:val="26"/>
          <w:lang w:val="vi-VN"/>
        </w:rPr>
        <w:t>Bản vẽ tổng thể</w:t>
      </w:r>
      <w:r w:rsidRPr="004A22EB">
        <w:rPr>
          <w:rFonts w:ascii="Times New Roman" w:hAnsi="Times New Roman"/>
          <w:sz w:val="26"/>
          <w:szCs w:val="26"/>
        </w:rPr>
        <w:t xml:space="preserve"> cấu trúc thiết bị</w:t>
      </w:r>
      <w:r w:rsidRPr="004A22EB">
        <w:rPr>
          <w:rFonts w:ascii="Times New Roman" w:hAnsi="Times New Roman"/>
          <w:sz w:val="26"/>
          <w:szCs w:val="26"/>
          <w:lang w:val="vi-VN"/>
        </w:rPr>
        <w:t xml:space="preserve"> bao gồm kích thước và khối lượng.</w:t>
      </w:r>
    </w:p>
    <w:p w14:paraId="2AD9D38A" w14:textId="77777777" w:rsidR="0033495F" w:rsidRPr="004A22EB" w:rsidRDefault="0033495F">
      <w:pPr>
        <w:pStyle w:val="ListParagraph"/>
        <w:numPr>
          <w:ilvl w:val="0"/>
          <w:numId w:val="364"/>
        </w:numPr>
        <w:tabs>
          <w:tab w:val="left" w:pos="851"/>
          <w:tab w:val="left" w:pos="1134"/>
        </w:tabs>
        <w:spacing w:before="20" w:after="20" w:line="380" w:lineRule="exact"/>
        <w:ind w:left="567" w:hanging="425"/>
        <w:contextualSpacing w:val="0"/>
        <w:jc w:val="both"/>
        <w:rPr>
          <w:rFonts w:ascii="Times New Roman" w:hAnsi="Times New Roman"/>
          <w:spacing w:val="4"/>
          <w:sz w:val="26"/>
          <w:szCs w:val="26"/>
          <w:lang w:val="vi-VN"/>
        </w:rPr>
      </w:pPr>
      <w:r w:rsidRPr="004A22EB">
        <w:rPr>
          <w:rFonts w:ascii="Times New Roman" w:hAnsi="Times New Roman"/>
          <w:spacing w:val="4"/>
          <w:sz w:val="26"/>
          <w:szCs w:val="26"/>
          <w:lang w:val="vi-VN"/>
        </w:rPr>
        <w:t>Tài liệu hướng dẫn lắp đặt, vận hành, sửa chữa và bảo dưỡng thiết bị.</w:t>
      </w:r>
    </w:p>
    <w:p w14:paraId="019524B6" w14:textId="77777777" w:rsidR="0033495F" w:rsidRPr="004A22EB" w:rsidRDefault="0033495F">
      <w:pPr>
        <w:pStyle w:val="ListParagraph"/>
        <w:numPr>
          <w:ilvl w:val="0"/>
          <w:numId w:val="364"/>
        </w:numPr>
        <w:tabs>
          <w:tab w:val="left" w:pos="851"/>
          <w:tab w:val="left" w:pos="1134"/>
        </w:tabs>
        <w:spacing w:before="20" w:after="20" w:line="380" w:lineRule="exact"/>
        <w:ind w:left="567" w:hanging="425"/>
        <w:contextualSpacing w:val="0"/>
        <w:jc w:val="both"/>
        <w:rPr>
          <w:rFonts w:ascii="Times New Roman" w:hAnsi="Times New Roman"/>
          <w:sz w:val="26"/>
          <w:szCs w:val="26"/>
          <w:lang w:val="vi-VN"/>
        </w:rPr>
      </w:pPr>
      <w:r w:rsidRPr="004A22EB">
        <w:rPr>
          <w:rFonts w:ascii="Times New Roman" w:hAnsi="Times New Roman"/>
          <w:sz w:val="26"/>
          <w:szCs w:val="26"/>
          <w:lang w:val="vi-VN"/>
        </w:rPr>
        <w:t>Các biên bản thử nghiệm và giấy chứng nhận quản lý chất lượng</w:t>
      </w:r>
      <w:r w:rsidRPr="004A22EB">
        <w:rPr>
          <w:rFonts w:ascii="Times New Roman" w:hAnsi="Times New Roman"/>
          <w:sz w:val="26"/>
          <w:szCs w:val="26"/>
        </w:rPr>
        <w:t xml:space="preserve"> ISO</w:t>
      </w:r>
      <w:r w:rsidRPr="004A22EB">
        <w:rPr>
          <w:rFonts w:ascii="Times New Roman" w:hAnsi="Times New Roman"/>
          <w:sz w:val="26"/>
          <w:szCs w:val="26"/>
          <w:lang w:val="vi-VN"/>
        </w:rPr>
        <w:t>.</w:t>
      </w:r>
    </w:p>
    <w:p w14:paraId="51AE09D9" w14:textId="77777777" w:rsidR="0033495F" w:rsidRPr="004A22EB" w:rsidRDefault="0033495F">
      <w:pPr>
        <w:numPr>
          <w:ilvl w:val="0"/>
          <w:numId w:val="363"/>
        </w:numPr>
        <w:tabs>
          <w:tab w:val="left" w:pos="540"/>
          <w:tab w:val="left" w:pos="1134"/>
        </w:tabs>
        <w:autoSpaceDE w:val="0"/>
        <w:autoSpaceDN w:val="0"/>
        <w:spacing w:before="20" w:after="20"/>
        <w:ind w:left="567" w:hanging="425"/>
        <w:jc w:val="both"/>
        <w:rPr>
          <w:b/>
          <w:sz w:val="26"/>
          <w:szCs w:val="26"/>
        </w:rPr>
      </w:pPr>
      <w:r w:rsidRPr="004A22EB">
        <w:rPr>
          <w:b/>
          <w:bCs/>
          <w:sz w:val="26"/>
          <w:szCs w:val="26"/>
          <w:lang w:val="pt-BR"/>
        </w:rPr>
        <w:t>Yêu</w:t>
      </w:r>
      <w:r w:rsidRPr="004A22EB">
        <w:rPr>
          <w:b/>
          <w:sz w:val="26"/>
          <w:szCs w:val="26"/>
        </w:rPr>
        <w:t xml:space="preserve"> cầu khác:</w:t>
      </w:r>
    </w:p>
    <w:p w14:paraId="1CBC985C" w14:textId="77777777" w:rsidR="0033495F" w:rsidRPr="004A22EB" w:rsidRDefault="0033495F">
      <w:pPr>
        <w:pStyle w:val="ListParagraph"/>
        <w:numPr>
          <w:ilvl w:val="1"/>
          <w:numId w:val="210"/>
        </w:numPr>
        <w:tabs>
          <w:tab w:val="left" w:pos="851"/>
          <w:tab w:val="left" w:pos="1134"/>
        </w:tabs>
        <w:spacing w:before="20" w:after="20" w:line="380" w:lineRule="exact"/>
        <w:ind w:left="567" w:hanging="425"/>
        <w:contextualSpacing w:val="0"/>
        <w:jc w:val="both"/>
        <w:rPr>
          <w:rFonts w:ascii="Times New Roman" w:hAnsi="Times New Roman"/>
          <w:sz w:val="26"/>
          <w:szCs w:val="26"/>
          <w:lang w:val="sv-SE"/>
        </w:rPr>
      </w:pPr>
      <w:r w:rsidRPr="004A22EB">
        <w:rPr>
          <w:rFonts w:ascii="Times New Roman" w:hAnsi="Times New Roman"/>
          <w:sz w:val="26"/>
          <w:szCs w:val="26"/>
          <w:lang w:val="sv-SE"/>
        </w:rPr>
        <w:t xml:space="preserve">Thiết bị cung cấp phải mới nguyên 100%, không có khiếm khuyết, có chứng nhận nguồn gốc xuất xứ hàng hóa rõ ràng, hợp pháp và có chứng nhận chất lượng hàng hóa, kèm </w:t>
      </w:r>
      <w:r w:rsidRPr="004A22EB">
        <w:rPr>
          <w:rFonts w:ascii="Times New Roman" w:hAnsi="Times New Roman"/>
          <w:sz w:val="26"/>
          <w:szCs w:val="26"/>
          <w:lang w:val="sv-SE"/>
        </w:rPr>
        <w:lastRenderedPageBreak/>
        <w:t xml:space="preserve">theo các tài liệu liên quan để chứng minh hàng hoá được cung cấp phù hợp với yêu cầu của thiết kế và quy định trong hợp đồng đã ký kết. </w:t>
      </w:r>
    </w:p>
    <w:p w14:paraId="0A2DCE27" w14:textId="77777777" w:rsidR="0033495F" w:rsidRPr="004A22EB" w:rsidRDefault="0033495F">
      <w:pPr>
        <w:pStyle w:val="ListParagraph"/>
        <w:numPr>
          <w:ilvl w:val="1"/>
          <w:numId w:val="210"/>
        </w:numPr>
        <w:tabs>
          <w:tab w:val="left" w:pos="851"/>
          <w:tab w:val="left" w:pos="1134"/>
        </w:tabs>
        <w:spacing w:before="20" w:after="20" w:line="380" w:lineRule="exact"/>
        <w:ind w:left="567" w:hanging="425"/>
        <w:contextualSpacing w:val="0"/>
        <w:jc w:val="both"/>
        <w:rPr>
          <w:rFonts w:ascii="Times New Roman" w:hAnsi="Times New Roman"/>
          <w:sz w:val="26"/>
          <w:szCs w:val="26"/>
          <w:lang w:val="sv-SE"/>
        </w:rPr>
      </w:pPr>
      <w:r w:rsidRPr="004A22EB">
        <w:rPr>
          <w:rFonts w:ascii="Times New Roman" w:hAnsi="Times New Roman"/>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1A4A61A5" w14:textId="77777777" w:rsidR="0033495F" w:rsidRPr="004A22EB" w:rsidRDefault="0033495F">
      <w:pPr>
        <w:numPr>
          <w:ilvl w:val="0"/>
          <w:numId w:val="361"/>
        </w:numPr>
        <w:tabs>
          <w:tab w:val="clear" w:pos="720"/>
          <w:tab w:val="left" w:pos="540"/>
          <w:tab w:val="left" w:pos="1134"/>
        </w:tabs>
        <w:autoSpaceDE w:val="0"/>
        <w:autoSpaceDN w:val="0"/>
        <w:spacing w:before="20" w:after="20"/>
        <w:ind w:left="567" w:hanging="425"/>
        <w:jc w:val="both"/>
        <w:rPr>
          <w:b/>
          <w:sz w:val="26"/>
          <w:szCs w:val="26"/>
        </w:rPr>
      </w:pPr>
      <w:r w:rsidRPr="004A22EB">
        <w:rPr>
          <w:b/>
          <w:sz w:val="26"/>
          <w:szCs w:val="26"/>
        </w:rPr>
        <w:t>MÁY CẮT HẠ ÁP - MCB</w:t>
      </w:r>
    </w:p>
    <w:p w14:paraId="3290C89D" w14:textId="77777777" w:rsidR="0033495F" w:rsidRPr="004A22EB" w:rsidRDefault="0033495F">
      <w:pPr>
        <w:pStyle w:val="ndieund"/>
        <w:numPr>
          <w:ilvl w:val="0"/>
          <w:numId w:val="365"/>
        </w:numPr>
        <w:tabs>
          <w:tab w:val="left" w:pos="540"/>
          <w:tab w:val="left" w:pos="1134"/>
        </w:tabs>
        <w:spacing w:before="20" w:after="20" w:line="340" w:lineRule="exact"/>
        <w:ind w:left="567" w:hanging="425"/>
        <w:rPr>
          <w:rFonts w:ascii="Times New Roman" w:hAnsi="Times New Roman"/>
          <w:b/>
          <w:sz w:val="26"/>
          <w:szCs w:val="26"/>
        </w:rPr>
      </w:pPr>
      <w:r w:rsidRPr="004A22EB">
        <w:rPr>
          <w:rFonts w:ascii="Times New Roman" w:hAnsi="Times New Roman"/>
          <w:b/>
          <w:sz w:val="26"/>
          <w:szCs w:val="26"/>
        </w:rPr>
        <w:t xml:space="preserve">Yêu </w:t>
      </w:r>
      <w:r w:rsidRPr="004A22EB">
        <w:rPr>
          <w:rFonts w:ascii="Times New Roman" w:hAnsi="Times New Roman"/>
          <w:b/>
          <w:sz w:val="26"/>
          <w:szCs w:val="26"/>
          <w:lang w:val="pt-BR"/>
        </w:rPr>
        <w:t>cầu</w:t>
      </w:r>
      <w:r w:rsidRPr="004A22EB">
        <w:rPr>
          <w:rFonts w:ascii="Times New Roman" w:hAnsi="Times New Roman"/>
          <w:b/>
          <w:sz w:val="26"/>
          <w:szCs w:val="26"/>
        </w:rPr>
        <w:t xml:space="preserve"> chung</w:t>
      </w:r>
    </w:p>
    <w:p w14:paraId="776D086C"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1. Yêu cầu kỹ thuật này áp dụng cho:</w:t>
      </w:r>
    </w:p>
    <w:p w14:paraId="2CE90BD3"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1.1 MCB (Áp tô mát) loại 4 cực, dùng để bảo vệ mạch điện chống quá tải và ngắn mạch, lắp đặt bên ngoài và phía dưới hộp công tơ 3 pha trong nhà của nhánh rẽ khách hàng.</w:t>
      </w:r>
    </w:p>
    <w:p w14:paraId="03776969"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2. Thiết bị được chế tạo, thử nghiệm theo tiêu chuẩn IEC 60898 hoặc tiêu chuẩn tương đương.</w:t>
      </w:r>
    </w:p>
    <w:p w14:paraId="171386C3"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3. Các yêu cầu về thử nghiệm:</w:t>
      </w:r>
    </w:p>
    <w:p w14:paraId="6325A15B"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xml:space="preserve">a. Thử nghiệm xuất xưởng (Routine test): </w:t>
      </w:r>
    </w:p>
    <w:p w14:paraId="35AC1AF1" w14:textId="77777777" w:rsidR="0033495F" w:rsidRPr="004A22EB" w:rsidRDefault="0033495F" w:rsidP="00423E32">
      <w:pPr>
        <w:tabs>
          <w:tab w:val="left" w:pos="851"/>
          <w:tab w:val="left" w:pos="1134"/>
        </w:tabs>
        <w:spacing w:before="20" w:after="20" w:line="340" w:lineRule="exact"/>
        <w:ind w:left="567" w:hanging="425"/>
        <w:rPr>
          <w:sz w:val="26"/>
          <w:szCs w:val="26"/>
        </w:rPr>
      </w:pPr>
      <w:bookmarkStart w:id="1710" w:name="_Hlk37771054"/>
      <w:r w:rsidRPr="004A22EB">
        <w:rPr>
          <w:sz w:val="26"/>
          <w:szCs w:val="26"/>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bookmarkEnd w:id="1710"/>
    </w:p>
    <w:p w14:paraId="26926532"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Kiểm tra ngoại quan và ghi nhãn (Visual inspection and marking).</w:t>
      </w:r>
    </w:p>
    <w:p w14:paraId="5940FA3E"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Thử nghiệm đặc tính điện môi (Dielectric test).</w:t>
      </w:r>
    </w:p>
    <w:p w14:paraId="2CCCF684"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Thử nghiệm đặc tính cắt (Tripping tests).</w:t>
      </w:r>
    </w:p>
    <w:p w14:paraId="4E19DF33"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xml:space="preserve">b. Thử nghiệm điển hình (Type test): </w:t>
      </w:r>
    </w:p>
    <w:p w14:paraId="519478AD" w14:textId="77777777" w:rsidR="0033495F" w:rsidRPr="004A22EB" w:rsidRDefault="0033495F" w:rsidP="00423E32">
      <w:pPr>
        <w:tabs>
          <w:tab w:val="left" w:pos="851"/>
          <w:tab w:val="left" w:pos="1134"/>
        </w:tabs>
        <w:spacing w:before="20" w:after="20" w:line="340" w:lineRule="exact"/>
        <w:ind w:left="567" w:hanging="425"/>
        <w:rPr>
          <w:sz w:val="26"/>
          <w:szCs w:val="26"/>
        </w:rPr>
      </w:pPr>
      <w:bookmarkStart w:id="1711" w:name="_Hlk37771796"/>
      <w:r w:rsidRPr="004A22EB">
        <w:rPr>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bookmarkEnd w:id="1711"/>
      <w:r w:rsidRPr="004A22EB">
        <w:rPr>
          <w:sz w:val="26"/>
          <w:szCs w:val="26"/>
        </w:rPr>
        <w:t>:</w:t>
      </w:r>
    </w:p>
    <w:p w14:paraId="47E653D2"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i. Trình tự thử nghiệm (hoặc kiểm tra) A1:</w:t>
      </w:r>
    </w:p>
    <w:p w14:paraId="6A2A8A5C"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Ghi nhãn (Marking).</w:t>
      </w:r>
    </w:p>
    <w:p w14:paraId="7D0ADAE9"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Quy định chung (General).</w:t>
      </w:r>
    </w:p>
    <w:p w14:paraId="247D27A3"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Cơ cấu truyền động (Mechanism).</w:t>
      </w:r>
    </w:p>
    <w:p w14:paraId="70666FF4"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Độ bền không phai của nhãn (Indelibility of marking).</w:t>
      </w:r>
    </w:p>
    <w:p w14:paraId="24E1D862"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Khe hở không khí và chiều dài đường rò (chỉ các bộ phận bên ngoài) (Clearances and creepage distances (external parts only)).</w:t>
      </w:r>
    </w:p>
    <w:p w14:paraId="0736DB15"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Tính không lắp lẫn (Non-interchangeability).</w:t>
      </w:r>
    </w:p>
    <w:p w14:paraId="5E7F5FF0"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Độ tin cậy của vít, các bộ phận mang dòng và các mối nối (Reliability of screws, current-carrying parts and connections).</w:t>
      </w:r>
    </w:p>
    <w:p w14:paraId="57905393"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Độ tin cậy của các đầu nối dùng cho ruột dẫn bên ngoài (Reliability of screw-type terminals for external conductors).</w:t>
      </w:r>
    </w:p>
    <w:p w14:paraId="56E322FD"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Bảo vệ chống điện giật (Protection against electric shock).</w:t>
      </w:r>
    </w:p>
    <w:p w14:paraId="62C23606"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Khe hở không khí và chiều dài đường rò (chỉ các bộ phận bên trong) (Clearances and creepage distances (internal parts only)).</w:t>
      </w:r>
    </w:p>
    <w:p w14:paraId="4F9F7685"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lastRenderedPageBreak/>
        <w:t>-  Khả năng chịu nhiệt (Resistance to heat).</w:t>
      </w:r>
    </w:p>
    <w:p w14:paraId="3392AD33"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Khả năng chống gỉ (Resistance to rusting).</w:t>
      </w:r>
    </w:p>
    <w:p w14:paraId="1D0B520D"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ii. Trình tự thử nghiệm (hoặc kiểm tra) A2:</w:t>
      </w:r>
    </w:p>
    <w:p w14:paraId="56576C00"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Khả năng chịu nhiệt không bình thường và chịu cháy (Resistance to abnormal heat and to fire).</w:t>
      </w:r>
    </w:p>
    <w:p w14:paraId="72D72D70"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iii. Trình tự thử nghiệm (hoặc kiểm tra) B:</w:t>
      </w:r>
    </w:p>
    <w:p w14:paraId="43F7220A"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14:paraId="7AE1B950"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Khả năng chịu môi trường ẩm (Resistance to humidity).</w:t>
      </w:r>
    </w:p>
    <w:p w14:paraId="408F308B"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Điện trở cách điện mạch chính (Insulation resistance of main circuit).</w:t>
      </w:r>
    </w:p>
    <w:p w14:paraId="50460F59"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Độ bền điện môi mạch chính (Dielectric strength of the main circuit).</w:t>
      </w:r>
    </w:p>
    <w:p w14:paraId="2AC7B4C8"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Điện trở cách điện và độ bền điện môi mạch phụ (Insulation resistance and dielectric strength of auxiliary circuit).</w:t>
      </w:r>
    </w:p>
    <w:p w14:paraId="4A6F2244"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 2015).</w:t>
      </w:r>
    </w:p>
    <w:p w14:paraId="24825ABB"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Thử nghiệm độ tăng nhiệt (Temperature rise tests).</w:t>
      </w:r>
    </w:p>
    <w:p w14:paraId="37DF6B1C"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Thử nghiệm 28 ngày (28-day test).</w:t>
      </w:r>
    </w:p>
    <w:p w14:paraId="111CED56"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iv. Trình tự thử nghiệm (hoặc kiểm tra) C1:</w:t>
      </w:r>
    </w:p>
    <w:p w14:paraId="1DC9BFC1"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Độ bền cơ và độ bền điện (Mechanical and Electrical endurance).</w:t>
      </w:r>
    </w:p>
    <w:p w14:paraId="5FCE1BD7"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Tính năng ở dòng điện ngắn mạch giảm thấp (Performance at reduced short-circuit currents).</w:t>
      </w:r>
    </w:p>
    <w:p w14:paraId="010EE0F3"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Kiểm tra áp tô mát sau thử nghiệm ngắn mạch (Verification of the circuit-breaker after short-circuit tests).</w:t>
      </w:r>
    </w:p>
    <w:p w14:paraId="32D87596"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v. Trình tự thử nghiệm (hoặc kiểm tra) D0:</w:t>
      </w:r>
    </w:p>
    <w:p w14:paraId="3523D4E2"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Đặc tính cắt (Tripping characteristic).</w:t>
      </w:r>
    </w:p>
    <w:p w14:paraId="3AAABBD4"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vi. Trình tự thử nghiệm (hoặc kiểm tra) D1:</w:t>
      </w:r>
    </w:p>
    <w:p w14:paraId="42F48E6B"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Khả năng chịu sốc cơ học và va đập (Resistance to mechanical shock and impact).</w:t>
      </w:r>
    </w:p>
    <w:p w14:paraId="3B086B4C"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Đặc tính ngắn mạch ở 1500A (Short-circuit performance at 1500 A).</w:t>
      </w:r>
    </w:p>
    <w:p w14:paraId="4D0926F0"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Kiểm tra áp tô mát sau thử nghiệm ngắn mạch (Verification of circuit-breaker after short-circuit tests).</w:t>
      </w:r>
    </w:p>
    <w:p w14:paraId="7327A757"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vii. Trình tự thử nghiệm (hoặc kiểm tra) E1:</w:t>
      </w:r>
    </w:p>
    <w:p w14:paraId="534BB2DC"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Khả năng ngắn mạch làm việc (Ics) (Service short-circuit capacity (Ics)).</w:t>
      </w:r>
    </w:p>
    <w:p w14:paraId="1A197E50"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Kiểm tra áp tô mát sau thử nghiệm ngắn mạch (Verification of circuit-breaker after short-circuit tests).</w:t>
      </w:r>
    </w:p>
    <w:p w14:paraId="5F0F751D"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viii. Trình tự thử nghiệm (hoặc kiểm tra) E2:</w:t>
      </w:r>
    </w:p>
    <w:p w14:paraId="6F0CC042"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Tính năng ở khả năng ngắn mạch tới hạn (Icn) (Performance at rated short-circuit capacity (Icn)).</w:t>
      </w:r>
    </w:p>
    <w:p w14:paraId="5738A54D"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lastRenderedPageBreak/>
        <w:t>- Kiểm tra áp tô mát sau thử nghiệm ngắn mạch (Verification of circuit-breaker after short-circuit tests).</w:t>
      </w:r>
    </w:p>
    <w:p w14:paraId="332A6898"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ix. Trình tự thử nghiệm (hoặc kiểm tra) E3:</w:t>
      </w:r>
    </w:p>
    <w:p w14:paraId="7CFB5F17"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 Khả năng cắt và đóng ngắn mạch (Icn1) trên từng cực riêng lẻ (áp dụng đối với MCB có nhiều cực).</w:t>
      </w:r>
    </w:p>
    <w:p w14:paraId="527BE752" w14:textId="77777777" w:rsidR="0033495F" w:rsidRPr="004A22EB" w:rsidRDefault="0033495F">
      <w:pPr>
        <w:pStyle w:val="ndieund"/>
        <w:numPr>
          <w:ilvl w:val="0"/>
          <w:numId w:val="365"/>
        </w:numPr>
        <w:tabs>
          <w:tab w:val="left" w:pos="540"/>
          <w:tab w:val="left" w:pos="1134"/>
        </w:tabs>
        <w:spacing w:before="20" w:after="20" w:line="340" w:lineRule="exact"/>
        <w:ind w:left="567" w:hanging="425"/>
        <w:rPr>
          <w:rFonts w:ascii="Times New Roman" w:hAnsi="Times New Roman"/>
          <w:b/>
          <w:bCs/>
          <w:sz w:val="26"/>
          <w:szCs w:val="26"/>
        </w:rPr>
      </w:pPr>
      <w:r w:rsidRPr="004A22EB">
        <w:rPr>
          <w:rFonts w:ascii="Times New Roman" w:hAnsi="Times New Roman"/>
          <w:b/>
          <w:sz w:val="26"/>
          <w:szCs w:val="26"/>
          <w:lang w:val="pt-BR"/>
        </w:rPr>
        <w:t>Bảng</w:t>
      </w:r>
      <w:r w:rsidRPr="004A22EB">
        <w:rPr>
          <w:rFonts w:ascii="Times New Roman" w:hAnsi="Times New Roman"/>
          <w:b/>
          <w:sz w:val="26"/>
          <w:szCs w:val="26"/>
        </w:rPr>
        <w:t xml:space="preserve"> yêu cầu đặc tính kỹ thuật MCB</w:t>
      </w:r>
    </w:p>
    <w:tbl>
      <w:tblPr>
        <w:tblW w:w="5204"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46"/>
        <w:gridCol w:w="3459"/>
        <w:gridCol w:w="1202"/>
        <w:gridCol w:w="4595"/>
      </w:tblGrid>
      <w:tr w:rsidR="004A22EB" w:rsidRPr="004A22EB" w14:paraId="43607D89" w14:textId="77777777" w:rsidTr="00AB2098">
        <w:trPr>
          <w:trHeight w:val="501"/>
          <w:tblHeader/>
        </w:trPr>
        <w:tc>
          <w:tcPr>
            <w:tcW w:w="373" w:type="pct"/>
            <w:vAlign w:val="center"/>
          </w:tcPr>
          <w:p w14:paraId="76661944" w14:textId="77777777" w:rsidR="0033495F" w:rsidRPr="004A22EB" w:rsidRDefault="0033495F" w:rsidP="00423E32">
            <w:pPr>
              <w:tabs>
                <w:tab w:val="left" w:pos="1134"/>
              </w:tabs>
              <w:spacing w:before="20" w:after="20"/>
              <w:ind w:left="567" w:hanging="425"/>
              <w:jc w:val="center"/>
              <w:rPr>
                <w:b/>
                <w:bCs/>
                <w:sz w:val="26"/>
                <w:szCs w:val="26"/>
              </w:rPr>
            </w:pPr>
            <w:bookmarkStart w:id="1712" w:name="_Hlk37773319"/>
            <w:r w:rsidRPr="004A22EB">
              <w:rPr>
                <w:b/>
                <w:bCs/>
                <w:sz w:val="26"/>
                <w:szCs w:val="26"/>
              </w:rPr>
              <w:t>TT</w:t>
            </w:r>
          </w:p>
        </w:tc>
        <w:tc>
          <w:tcPr>
            <w:tcW w:w="1729" w:type="pct"/>
            <w:vAlign w:val="center"/>
          </w:tcPr>
          <w:p w14:paraId="45E435CC"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Hạng mục</w:t>
            </w:r>
          </w:p>
        </w:tc>
        <w:tc>
          <w:tcPr>
            <w:tcW w:w="601" w:type="pct"/>
            <w:vAlign w:val="center"/>
          </w:tcPr>
          <w:p w14:paraId="5EF0A2C2"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 xml:space="preserve">Đơn vị </w:t>
            </w:r>
          </w:p>
        </w:tc>
        <w:tc>
          <w:tcPr>
            <w:tcW w:w="2297" w:type="pct"/>
            <w:vAlign w:val="center"/>
          </w:tcPr>
          <w:p w14:paraId="50A0C989"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Yêu cầu</w:t>
            </w:r>
          </w:p>
        </w:tc>
      </w:tr>
      <w:tr w:rsidR="004A22EB" w:rsidRPr="004A22EB" w14:paraId="6D397CCC" w14:textId="77777777" w:rsidTr="00AB2098">
        <w:trPr>
          <w:trHeight w:val="501"/>
        </w:trPr>
        <w:tc>
          <w:tcPr>
            <w:tcW w:w="373" w:type="pct"/>
            <w:vAlign w:val="center"/>
          </w:tcPr>
          <w:p w14:paraId="67BCD8C5"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52D4DBE6"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Nhà sản xuất</w:t>
            </w:r>
          </w:p>
        </w:tc>
        <w:tc>
          <w:tcPr>
            <w:tcW w:w="601" w:type="pct"/>
            <w:vAlign w:val="center"/>
          </w:tcPr>
          <w:p w14:paraId="4B04FAB1" w14:textId="77777777" w:rsidR="0033495F" w:rsidRPr="004A22EB" w:rsidRDefault="0033495F" w:rsidP="00423E32">
            <w:pPr>
              <w:tabs>
                <w:tab w:val="left" w:pos="1134"/>
              </w:tabs>
              <w:spacing w:before="20" w:after="20"/>
              <w:ind w:left="567" w:hanging="425"/>
              <w:jc w:val="center"/>
              <w:rPr>
                <w:bCs/>
                <w:sz w:val="26"/>
                <w:szCs w:val="26"/>
              </w:rPr>
            </w:pPr>
          </w:p>
        </w:tc>
        <w:tc>
          <w:tcPr>
            <w:tcW w:w="2297" w:type="pct"/>
            <w:vAlign w:val="center"/>
          </w:tcPr>
          <w:p w14:paraId="191246F9"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Nêu cụ thể</w:t>
            </w:r>
          </w:p>
        </w:tc>
      </w:tr>
      <w:tr w:rsidR="004A22EB" w:rsidRPr="004A22EB" w14:paraId="4FE028E7" w14:textId="77777777" w:rsidTr="00AB2098">
        <w:trPr>
          <w:trHeight w:val="501"/>
        </w:trPr>
        <w:tc>
          <w:tcPr>
            <w:tcW w:w="373" w:type="pct"/>
            <w:vAlign w:val="center"/>
          </w:tcPr>
          <w:p w14:paraId="51757CBE"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233F6EC0"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tc>
        <w:tc>
          <w:tcPr>
            <w:tcW w:w="601" w:type="pct"/>
            <w:vAlign w:val="center"/>
          </w:tcPr>
          <w:p w14:paraId="53887A8A" w14:textId="77777777" w:rsidR="0033495F" w:rsidRPr="004A22EB" w:rsidRDefault="0033495F" w:rsidP="00423E32">
            <w:pPr>
              <w:tabs>
                <w:tab w:val="left" w:pos="1134"/>
              </w:tabs>
              <w:spacing w:before="20" w:after="20"/>
              <w:ind w:left="567" w:hanging="425"/>
              <w:jc w:val="center"/>
              <w:rPr>
                <w:bCs/>
                <w:sz w:val="26"/>
                <w:szCs w:val="26"/>
              </w:rPr>
            </w:pPr>
          </w:p>
        </w:tc>
        <w:tc>
          <w:tcPr>
            <w:tcW w:w="2297" w:type="pct"/>
            <w:vAlign w:val="center"/>
          </w:tcPr>
          <w:p w14:paraId="35D1E23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r>
      <w:tr w:rsidR="004A22EB" w:rsidRPr="004A22EB" w14:paraId="7BB3328D" w14:textId="77777777" w:rsidTr="00AB2098">
        <w:trPr>
          <w:trHeight w:val="501"/>
        </w:trPr>
        <w:tc>
          <w:tcPr>
            <w:tcW w:w="373" w:type="pct"/>
            <w:vAlign w:val="center"/>
          </w:tcPr>
          <w:p w14:paraId="658E0659"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14967BC5"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Mã hiệu</w:t>
            </w:r>
          </w:p>
        </w:tc>
        <w:tc>
          <w:tcPr>
            <w:tcW w:w="601" w:type="pct"/>
            <w:vAlign w:val="center"/>
          </w:tcPr>
          <w:p w14:paraId="6C16FC92" w14:textId="77777777" w:rsidR="0033495F" w:rsidRPr="004A22EB" w:rsidRDefault="0033495F" w:rsidP="00423E32">
            <w:pPr>
              <w:tabs>
                <w:tab w:val="left" w:pos="1134"/>
              </w:tabs>
              <w:spacing w:before="20" w:after="20"/>
              <w:ind w:left="567" w:hanging="425"/>
              <w:jc w:val="center"/>
              <w:rPr>
                <w:bCs/>
                <w:sz w:val="26"/>
                <w:szCs w:val="26"/>
              </w:rPr>
            </w:pPr>
          </w:p>
        </w:tc>
        <w:tc>
          <w:tcPr>
            <w:tcW w:w="2297" w:type="pct"/>
            <w:vAlign w:val="center"/>
          </w:tcPr>
          <w:p w14:paraId="48E45C3C"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Nêu cụ thể</w:t>
            </w:r>
          </w:p>
        </w:tc>
      </w:tr>
      <w:tr w:rsidR="004A22EB" w:rsidRPr="004A22EB" w14:paraId="6F4C50A4" w14:textId="77777777" w:rsidTr="00AB2098">
        <w:trPr>
          <w:trHeight w:val="501"/>
        </w:trPr>
        <w:tc>
          <w:tcPr>
            <w:tcW w:w="373" w:type="pct"/>
            <w:vAlign w:val="center"/>
          </w:tcPr>
          <w:p w14:paraId="24A73360"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3D6AAFEF"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 xml:space="preserve">Tiêu chuẩn áp dụng </w:t>
            </w:r>
          </w:p>
        </w:tc>
        <w:tc>
          <w:tcPr>
            <w:tcW w:w="601" w:type="pct"/>
            <w:vAlign w:val="center"/>
          </w:tcPr>
          <w:p w14:paraId="40EC374B" w14:textId="77777777" w:rsidR="0033495F" w:rsidRPr="004A22EB" w:rsidRDefault="0033495F" w:rsidP="00423E32">
            <w:pPr>
              <w:tabs>
                <w:tab w:val="left" w:pos="1134"/>
              </w:tabs>
              <w:spacing w:before="20" w:after="20"/>
              <w:ind w:left="567" w:hanging="425"/>
              <w:jc w:val="center"/>
              <w:rPr>
                <w:bCs/>
                <w:sz w:val="26"/>
                <w:szCs w:val="26"/>
              </w:rPr>
            </w:pPr>
          </w:p>
        </w:tc>
        <w:tc>
          <w:tcPr>
            <w:tcW w:w="2297" w:type="pct"/>
            <w:vAlign w:val="center"/>
          </w:tcPr>
          <w:p w14:paraId="41121F6C"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IEC 60898 hoặc tiêu chuẩn tương đương</w:t>
            </w:r>
          </w:p>
        </w:tc>
      </w:tr>
      <w:tr w:rsidR="004A22EB" w:rsidRPr="004A22EB" w14:paraId="3A7657E8" w14:textId="77777777" w:rsidTr="00AB2098">
        <w:trPr>
          <w:trHeight w:val="501"/>
        </w:trPr>
        <w:tc>
          <w:tcPr>
            <w:tcW w:w="373" w:type="pct"/>
            <w:vAlign w:val="center"/>
          </w:tcPr>
          <w:p w14:paraId="5DBE9EAF"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74DA8A32"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Chủng loại</w:t>
            </w:r>
          </w:p>
        </w:tc>
        <w:tc>
          <w:tcPr>
            <w:tcW w:w="601" w:type="pct"/>
            <w:vAlign w:val="center"/>
          </w:tcPr>
          <w:p w14:paraId="7EF48C35" w14:textId="77777777" w:rsidR="0033495F" w:rsidRPr="004A22EB" w:rsidRDefault="0033495F" w:rsidP="00423E32">
            <w:pPr>
              <w:tabs>
                <w:tab w:val="left" w:pos="1134"/>
              </w:tabs>
              <w:spacing w:before="20" w:after="20"/>
              <w:ind w:left="567" w:hanging="425"/>
              <w:jc w:val="center"/>
              <w:rPr>
                <w:bCs/>
                <w:sz w:val="26"/>
                <w:szCs w:val="26"/>
              </w:rPr>
            </w:pPr>
          </w:p>
        </w:tc>
        <w:tc>
          <w:tcPr>
            <w:tcW w:w="2297" w:type="pct"/>
            <w:vAlign w:val="center"/>
          </w:tcPr>
          <w:p w14:paraId="06B3CAC3" w14:textId="77777777" w:rsidR="0033495F" w:rsidRPr="004A22EB" w:rsidRDefault="0033495F" w:rsidP="00423E32">
            <w:pPr>
              <w:tabs>
                <w:tab w:val="left" w:pos="1134"/>
              </w:tabs>
              <w:spacing w:before="20" w:after="20"/>
              <w:ind w:left="567" w:hanging="425"/>
              <w:rPr>
                <w:sz w:val="26"/>
                <w:szCs w:val="26"/>
              </w:rPr>
            </w:pPr>
            <w:r w:rsidRPr="004A22EB">
              <w:rPr>
                <w:sz w:val="26"/>
                <w:szCs w:val="26"/>
              </w:rPr>
              <w:t>Thiết bị dùng để bảo vệ quá tải và ngắn mạch theo nguyên lý bảo vệ nhiệt và từ, kiểu lắp đặt cố định (fixed type), đấu nối phía trước</w:t>
            </w:r>
          </w:p>
        </w:tc>
      </w:tr>
      <w:tr w:rsidR="004A22EB" w:rsidRPr="004A22EB" w14:paraId="5D956604" w14:textId="77777777" w:rsidTr="00AB2098">
        <w:trPr>
          <w:trHeight w:val="501"/>
        </w:trPr>
        <w:tc>
          <w:tcPr>
            <w:tcW w:w="373" w:type="pct"/>
            <w:vAlign w:val="center"/>
          </w:tcPr>
          <w:p w14:paraId="69173A8B"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3B2DC97A"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cực</w:t>
            </w:r>
          </w:p>
        </w:tc>
        <w:tc>
          <w:tcPr>
            <w:tcW w:w="601" w:type="pct"/>
            <w:vAlign w:val="center"/>
          </w:tcPr>
          <w:p w14:paraId="66972522" w14:textId="77777777" w:rsidR="0033495F" w:rsidRPr="004A22EB" w:rsidRDefault="0033495F" w:rsidP="00423E32">
            <w:pPr>
              <w:tabs>
                <w:tab w:val="left" w:pos="1134"/>
              </w:tabs>
              <w:spacing w:before="20" w:after="20"/>
              <w:ind w:left="567" w:hanging="425"/>
              <w:jc w:val="center"/>
              <w:rPr>
                <w:bCs/>
                <w:sz w:val="26"/>
                <w:szCs w:val="26"/>
              </w:rPr>
            </w:pPr>
          </w:p>
        </w:tc>
        <w:tc>
          <w:tcPr>
            <w:tcW w:w="2297" w:type="pct"/>
            <w:vAlign w:val="center"/>
          </w:tcPr>
          <w:p w14:paraId="4F78850F" w14:textId="77777777" w:rsidR="0033495F" w:rsidRPr="004A22EB" w:rsidRDefault="0033495F" w:rsidP="00423E32">
            <w:pPr>
              <w:tabs>
                <w:tab w:val="left" w:pos="1134"/>
              </w:tabs>
              <w:spacing w:before="20" w:after="20"/>
              <w:ind w:left="567" w:hanging="425"/>
              <w:rPr>
                <w:sz w:val="26"/>
                <w:szCs w:val="26"/>
              </w:rPr>
            </w:pPr>
            <w:r w:rsidRPr="004A22EB">
              <w:rPr>
                <w:sz w:val="26"/>
                <w:szCs w:val="26"/>
              </w:rPr>
              <w:t>01 cực, 02 cực, 03 cực hoặc 04 cực phù hợp với nhu cầu sử dụng thực tế của Đơn vị.</w:t>
            </w:r>
          </w:p>
        </w:tc>
      </w:tr>
      <w:tr w:rsidR="004A22EB" w:rsidRPr="004A22EB" w14:paraId="2444CDD9" w14:textId="77777777" w:rsidTr="00AB2098">
        <w:trPr>
          <w:trHeight w:val="501"/>
        </w:trPr>
        <w:tc>
          <w:tcPr>
            <w:tcW w:w="373" w:type="pct"/>
            <w:vAlign w:val="center"/>
          </w:tcPr>
          <w:p w14:paraId="477791ED"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51260F35" w14:textId="77777777" w:rsidR="0033495F" w:rsidRPr="004A22EB" w:rsidRDefault="0033495F" w:rsidP="00423E32">
            <w:pPr>
              <w:tabs>
                <w:tab w:val="left" w:pos="1134"/>
              </w:tabs>
              <w:spacing w:before="20" w:after="20"/>
              <w:ind w:left="567" w:hanging="425"/>
              <w:rPr>
                <w:sz w:val="26"/>
                <w:szCs w:val="26"/>
              </w:rPr>
            </w:pPr>
            <w:r w:rsidRPr="004A22EB">
              <w:rPr>
                <w:sz w:val="26"/>
                <w:szCs w:val="26"/>
              </w:rPr>
              <w:t>Thao tác đóng cắt</w:t>
            </w:r>
          </w:p>
        </w:tc>
        <w:tc>
          <w:tcPr>
            <w:tcW w:w="601" w:type="pct"/>
            <w:vAlign w:val="center"/>
          </w:tcPr>
          <w:p w14:paraId="3C22437D" w14:textId="77777777" w:rsidR="0033495F" w:rsidRPr="004A22EB" w:rsidRDefault="0033495F" w:rsidP="00423E32">
            <w:pPr>
              <w:tabs>
                <w:tab w:val="left" w:pos="1134"/>
              </w:tabs>
              <w:spacing w:before="20" w:after="20"/>
              <w:ind w:left="567" w:hanging="425"/>
              <w:jc w:val="center"/>
              <w:rPr>
                <w:bCs/>
                <w:sz w:val="26"/>
                <w:szCs w:val="26"/>
              </w:rPr>
            </w:pPr>
          </w:p>
        </w:tc>
        <w:tc>
          <w:tcPr>
            <w:tcW w:w="2297" w:type="pct"/>
            <w:vAlign w:val="center"/>
          </w:tcPr>
          <w:p w14:paraId="0983E715" w14:textId="77777777" w:rsidR="0033495F" w:rsidRPr="004A22EB" w:rsidRDefault="0033495F" w:rsidP="00423E32">
            <w:pPr>
              <w:tabs>
                <w:tab w:val="left" w:pos="1134"/>
              </w:tabs>
              <w:spacing w:before="20" w:after="20"/>
              <w:ind w:left="567" w:hanging="425"/>
              <w:rPr>
                <w:sz w:val="26"/>
                <w:szCs w:val="26"/>
              </w:rPr>
            </w:pPr>
            <w:r w:rsidRPr="004A22EB">
              <w:rPr>
                <w:sz w:val="26"/>
                <w:szCs w:val="26"/>
              </w:rPr>
              <w:t>Việc đóng cắt phải được thực hiện đồng thời trên các cực (đối với MCB có 02 cực trở lên)</w:t>
            </w:r>
          </w:p>
        </w:tc>
      </w:tr>
      <w:tr w:rsidR="004A22EB" w:rsidRPr="004A22EB" w14:paraId="489A9999" w14:textId="77777777" w:rsidTr="00AB2098">
        <w:trPr>
          <w:trHeight w:val="501"/>
        </w:trPr>
        <w:tc>
          <w:tcPr>
            <w:tcW w:w="373" w:type="pct"/>
            <w:vAlign w:val="center"/>
          </w:tcPr>
          <w:p w14:paraId="7E99C0AA"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6B813ADB"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Điện áp định mức của thiết bị (1 pha/ 3 pha)</w:t>
            </w:r>
          </w:p>
        </w:tc>
        <w:tc>
          <w:tcPr>
            <w:tcW w:w="601" w:type="pct"/>
            <w:vAlign w:val="center"/>
          </w:tcPr>
          <w:p w14:paraId="57BBE290"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VAC</w:t>
            </w:r>
          </w:p>
        </w:tc>
        <w:tc>
          <w:tcPr>
            <w:tcW w:w="2297" w:type="pct"/>
            <w:vAlign w:val="center"/>
          </w:tcPr>
          <w:p w14:paraId="5DEF83A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230/400</w:t>
            </w:r>
          </w:p>
        </w:tc>
      </w:tr>
      <w:tr w:rsidR="004A22EB" w:rsidRPr="004A22EB" w14:paraId="6E3CFAC9" w14:textId="77777777" w:rsidTr="00AB2098">
        <w:trPr>
          <w:trHeight w:val="501"/>
        </w:trPr>
        <w:tc>
          <w:tcPr>
            <w:tcW w:w="373" w:type="pct"/>
            <w:vAlign w:val="center"/>
          </w:tcPr>
          <w:p w14:paraId="6E036D0D"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147B9033"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Tần số định mức</w:t>
            </w:r>
          </w:p>
        </w:tc>
        <w:tc>
          <w:tcPr>
            <w:tcW w:w="601" w:type="pct"/>
            <w:vAlign w:val="center"/>
          </w:tcPr>
          <w:p w14:paraId="6357AD65"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Hz</w:t>
            </w:r>
          </w:p>
        </w:tc>
        <w:tc>
          <w:tcPr>
            <w:tcW w:w="2297" w:type="pct"/>
            <w:vAlign w:val="center"/>
          </w:tcPr>
          <w:p w14:paraId="35A3F6BA"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50</w:t>
            </w:r>
          </w:p>
        </w:tc>
      </w:tr>
      <w:tr w:rsidR="004A22EB" w:rsidRPr="004A22EB" w14:paraId="1BF2D149" w14:textId="77777777" w:rsidTr="00AB2098">
        <w:trPr>
          <w:trHeight w:val="80"/>
        </w:trPr>
        <w:tc>
          <w:tcPr>
            <w:tcW w:w="373" w:type="pct"/>
            <w:vAlign w:val="center"/>
          </w:tcPr>
          <w:p w14:paraId="346DDA38"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75597114"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Dòng điện làm việc liên tục định mức (In)</w:t>
            </w:r>
          </w:p>
        </w:tc>
        <w:tc>
          <w:tcPr>
            <w:tcW w:w="601" w:type="pct"/>
            <w:vAlign w:val="center"/>
          </w:tcPr>
          <w:p w14:paraId="03540B3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A</w:t>
            </w:r>
          </w:p>
        </w:tc>
        <w:tc>
          <w:tcPr>
            <w:tcW w:w="2297" w:type="pct"/>
            <w:vAlign w:val="center"/>
          </w:tcPr>
          <w:p w14:paraId="4A3E4B9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 16, 20, 25, 32 (30), 40, 50, 63 (60), 80, 100, 125</w:t>
            </w:r>
          </w:p>
          <w:p w14:paraId="52E7A6B2" w14:textId="77777777" w:rsidR="0033495F" w:rsidRPr="004A22EB" w:rsidRDefault="0033495F" w:rsidP="00423E32">
            <w:pPr>
              <w:tabs>
                <w:tab w:val="left" w:pos="1134"/>
              </w:tabs>
              <w:spacing w:before="20" w:after="20"/>
              <w:ind w:left="567" w:hanging="425"/>
              <w:rPr>
                <w:sz w:val="26"/>
                <w:szCs w:val="26"/>
              </w:rPr>
            </w:pPr>
            <w:r w:rsidRPr="004A22EB">
              <w:rPr>
                <w:sz w:val="26"/>
                <w:szCs w:val="26"/>
              </w:rPr>
              <w:t>(Tùy trường hợp cụ thể và nhu cầu thực tế, Đơn vị lựa chọn loại MCB với dòng định mức phù hợp)</w:t>
            </w:r>
          </w:p>
        </w:tc>
      </w:tr>
      <w:tr w:rsidR="004A22EB" w:rsidRPr="004A22EB" w14:paraId="18BA2F75" w14:textId="77777777" w:rsidTr="00AB2098">
        <w:trPr>
          <w:trHeight w:val="283"/>
        </w:trPr>
        <w:tc>
          <w:tcPr>
            <w:tcW w:w="373" w:type="pct"/>
            <w:vAlign w:val="center"/>
          </w:tcPr>
          <w:p w14:paraId="4D539018"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19CBD9DD"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tới hạn định mức (Icn) ở điện áp định mức</w:t>
            </w:r>
          </w:p>
        </w:tc>
        <w:tc>
          <w:tcPr>
            <w:tcW w:w="601" w:type="pct"/>
            <w:vAlign w:val="center"/>
          </w:tcPr>
          <w:p w14:paraId="3C71B16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2297" w:type="pct"/>
            <w:vAlign w:val="center"/>
          </w:tcPr>
          <w:p w14:paraId="70AF862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w:t>
            </w:r>
          </w:p>
        </w:tc>
      </w:tr>
      <w:tr w:rsidR="004A22EB" w:rsidRPr="004A22EB" w14:paraId="38F1E743" w14:textId="77777777" w:rsidTr="00AB2098">
        <w:trPr>
          <w:trHeight w:val="475"/>
        </w:trPr>
        <w:tc>
          <w:tcPr>
            <w:tcW w:w="373" w:type="pct"/>
            <w:vAlign w:val="center"/>
          </w:tcPr>
          <w:p w14:paraId="39BB5247"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62503F2A"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làm việc định mức (Ics) ở điện áp định mức</w:t>
            </w:r>
          </w:p>
        </w:tc>
        <w:tc>
          <w:tcPr>
            <w:tcW w:w="601" w:type="pct"/>
            <w:vAlign w:val="center"/>
          </w:tcPr>
          <w:p w14:paraId="3B94122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2297" w:type="pct"/>
            <w:vAlign w:val="center"/>
          </w:tcPr>
          <w:p w14:paraId="3A88A76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w:t>
            </w:r>
          </w:p>
          <w:p w14:paraId="278BCA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(Ics = 100% Icn)</w:t>
            </w:r>
          </w:p>
        </w:tc>
      </w:tr>
      <w:tr w:rsidR="004A22EB" w:rsidRPr="004A22EB" w14:paraId="654D1CED" w14:textId="77777777" w:rsidTr="00AB2098">
        <w:trPr>
          <w:trHeight w:val="417"/>
        </w:trPr>
        <w:tc>
          <w:tcPr>
            <w:tcW w:w="373" w:type="pct"/>
            <w:vAlign w:val="center"/>
          </w:tcPr>
          <w:p w14:paraId="3341B58E"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7ADED59C"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lần thao tác ở dòng điện định mức</w:t>
            </w:r>
          </w:p>
        </w:tc>
        <w:tc>
          <w:tcPr>
            <w:tcW w:w="601" w:type="pct"/>
            <w:vAlign w:val="center"/>
          </w:tcPr>
          <w:p w14:paraId="51B5B76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Lần</w:t>
            </w:r>
          </w:p>
        </w:tc>
        <w:tc>
          <w:tcPr>
            <w:tcW w:w="2297" w:type="pct"/>
            <w:vAlign w:val="center"/>
          </w:tcPr>
          <w:p w14:paraId="4349123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4.000</w:t>
            </w:r>
          </w:p>
        </w:tc>
      </w:tr>
      <w:tr w:rsidR="004A22EB" w:rsidRPr="004A22EB" w14:paraId="632F63B3" w14:textId="77777777" w:rsidTr="00AB2098">
        <w:trPr>
          <w:trHeight w:val="283"/>
        </w:trPr>
        <w:tc>
          <w:tcPr>
            <w:tcW w:w="373" w:type="pct"/>
            <w:vAlign w:val="center"/>
          </w:tcPr>
          <w:p w14:paraId="5A5B927A"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060F3F1F" w14:textId="77777777" w:rsidR="0033495F" w:rsidRPr="004A22EB" w:rsidRDefault="0033495F" w:rsidP="00423E32">
            <w:pPr>
              <w:tabs>
                <w:tab w:val="left" w:pos="1134"/>
              </w:tabs>
              <w:spacing w:before="20" w:after="20"/>
              <w:ind w:left="567" w:hanging="425"/>
              <w:rPr>
                <w:sz w:val="26"/>
                <w:szCs w:val="26"/>
              </w:rPr>
            </w:pPr>
            <w:r w:rsidRPr="004A22EB">
              <w:rPr>
                <w:sz w:val="26"/>
                <w:szCs w:val="26"/>
              </w:rPr>
              <w:t>Mức chịu đựng điện áp xung định mức (Uimp)</w:t>
            </w:r>
          </w:p>
        </w:tc>
        <w:tc>
          <w:tcPr>
            <w:tcW w:w="601" w:type="pct"/>
            <w:vAlign w:val="center"/>
          </w:tcPr>
          <w:p w14:paraId="11F531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kVp</w:t>
            </w:r>
          </w:p>
        </w:tc>
        <w:tc>
          <w:tcPr>
            <w:tcW w:w="2297" w:type="pct"/>
            <w:vAlign w:val="center"/>
          </w:tcPr>
          <w:p w14:paraId="068624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4</w:t>
            </w:r>
          </w:p>
        </w:tc>
      </w:tr>
      <w:tr w:rsidR="004A22EB" w:rsidRPr="004A22EB" w14:paraId="6FE83D0F" w14:textId="77777777" w:rsidTr="00AB2098">
        <w:trPr>
          <w:trHeight w:val="283"/>
        </w:trPr>
        <w:tc>
          <w:tcPr>
            <w:tcW w:w="373" w:type="pct"/>
            <w:vMerge w:val="restart"/>
            <w:vAlign w:val="center"/>
          </w:tcPr>
          <w:p w14:paraId="2C10B387"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Merge w:val="restart"/>
            <w:vAlign w:val="center"/>
          </w:tcPr>
          <w:p w14:paraId="17C4124B"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Đặc tính cắt theo IEC 60898</w:t>
            </w:r>
          </w:p>
        </w:tc>
        <w:tc>
          <w:tcPr>
            <w:tcW w:w="601" w:type="pct"/>
            <w:vMerge w:val="restart"/>
          </w:tcPr>
          <w:p w14:paraId="57FE8F53" w14:textId="77777777" w:rsidR="0033495F" w:rsidRPr="004A22EB" w:rsidRDefault="0033495F" w:rsidP="00423E32">
            <w:pPr>
              <w:tabs>
                <w:tab w:val="left" w:pos="1134"/>
              </w:tabs>
              <w:spacing w:before="20" w:after="20"/>
              <w:ind w:left="567" w:hanging="425"/>
              <w:jc w:val="center"/>
              <w:rPr>
                <w:sz w:val="26"/>
                <w:szCs w:val="26"/>
              </w:rPr>
            </w:pPr>
          </w:p>
        </w:tc>
        <w:tc>
          <w:tcPr>
            <w:tcW w:w="2297" w:type="pct"/>
          </w:tcPr>
          <w:p w14:paraId="5BCD5950" w14:textId="77777777" w:rsidR="0033495F" w:rsidRPr="004A22EB" w:rsidRDefault="0033495F" w:rsidP="00423E32">
            <w:pPr>
              <w:tabs>
                <w:tab w:val="left" w:pos="1134"/>
              </w:tabs>
              <w:spacing w:before="20" w:after="20"/>
              <w:ind w:left="567" w:hanging="425"/>
              <w:jc w:val="center"/>
              <w:rPr>
                <w:sz w:val="26"/>
                <w:szCs w:val="26"/>
                <w:u w:val="single"/>
              </w:rPr>
            </w:pPr>
            <w:r w:rsidRPr="004A22EB">
              <w:rPr>
                <w:sz w:val="26"/>
                <w:szCs w:val="26"/>
              </w:rPr>
              <w:t>(Đơn vị tùy chọn đặc tính cắt theo nhu cầu sử dụng)</w:t>
            </w:r>
          </w:p>
        </w:tc>
      </w:tr>
      <w:tr w:rsidR="004A22EB" w:rsidRPr="004A22EB" w14:paraId="405EBC8B" w14:textId="77777777" w:rsidTr="00AB2098">
        <w:trPr>
          <w:trHeight w:val="283"/>
        </w:trPr>
        <w:tc>
          <w:tcPr>
            <w:tcW w:w="373" w:type="pct"/>
            <w:vMerge/>
            <w:vAlign w:val="center"/>
          </w:tcPr>
          <w:p w14:paraId="3B7B50FA" w14:textId="77777777" w:rsidR="0033495F" w:rsidRPr="004A22EB" w:rsidRDefault="0033495F" w:rsidP="00423E32">
            <w:pPr>
              <w:tabs>
                <w:tab w:val="left" w:pos="1134"/>
              </w:tabs>
              <w:spacing w:before="20" w:after="20"/>
              <w:ind w:left="567" w:hanging="425"/>
              <w:jc w:val="center"/>
              <w:rPr>
                <w:sz w:val="26"/>
                <w:szCs w:val="26"/>
              </w:rPr>
            </w:pPr>
          </w:p>
        </w:tc>
        <w:tc>
          <w:tcPr>
            <w:tcW w:w="1729" w:type="pct"/>
            <w:vMerge/>
            <w:vAlign w:val="center"/>
          </w:tcPr>
          <w:p w14:paraId="04DE4949" w14:textId="77777777" w:rsidR="0033495F" w:rsidRPr="004A22EB" w:rsidRDefault="0033495F" w:rsidP="00423E32">
            <w:pPr>
              <w:tabs>
                <w:tab w:val="left" w:pos="1134"/>
              </w:tabs>
              <w:spacing w:before="20" w:after="20"/>
              <w:ind w:left="567" w:hanging="425"/>
              <w:rPr>
                <w:sz w:val="26"/>
                <w:szCs w:val="26"/>
              </w:rPr>
            </w:pPr>
          </w:p>
        </w:tc>
        <w:tc>
          <w:tcPr>
            <w:tcW w:w="601" w:type="pct"/>
            <w:vMerge/>
          </w:tcPr>
          <w:p w14:paraId="5EAE2D6A" w14:textId="77777777" w:rsidR="0033495F" w:rsidRPr="004A22EB" w:rsidRDefault="0033495F" w:rsidP="00423E32">
            <w:pPr>
              <w:tabs>
                <w:tab w:val="left" w:pos="1134"/>
              </w:tabs>
              <w:spacing w:before="20" w:after="20"/>
              <w:ind w:left="567" w:hanging="425"/>
              <w:jc w:val="center"/>
              <w:rPr>
                <w:sz w:val="26"/>
                <w:szCs w:val="26"/>
              </w:rPr>
            </w:pPr>
          </w:p>
        </w:tc>
        <w:tc>
          <w:tcPr>
            <w:tcW w:w="2297" w:type="pct"/>
          </w:tcPr>
          <w:p w14:paraId="5B1128A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B</w:t>
            </w:r>
          </w:p>
          <w:p w14:paraId="3C5267A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(Trên 3 In đến 5 In)</w:t>
            </w:r>
          </w:p>
        </w:tc>
      </w:tr>
      <w:tr w:rsidR="004A22EB" w:rsidRPr="004A22EB" w14:paraId="5E5CE163" w14:textId="77777777" w:rsidTr="00AB2098">
        <w:trPr>
          <w:trHeight w:val="283"/>
        </w:trPr>
        <w:tc>
          <w:tcPr>
            <w:tcW w:w="373" w:type="pct"/>
            <w:vMerge/>
            <w:vAlign w:val="center"/>
          </w:tcPr>
          <w:p w14:paraId="0D7402A8" w14:textId="77777777" w:rsidR="0033495F" w:rsidRPr="004A22EB" w:rsidRDefault="0033495F" w:rsidP="00423E32">
            <w:pPr>
              <w:tabs>
                <w:tab w:val="left" w:pos="1134"/>
              </w:tabs>
              <w:spacing w:before="20" w:after="20"/>
              <w:ind w:left="567" w:hanging="425"/>
              <w:jc w:val="center"/>
              <w:rPr>
                <w:sz w:val="26"/>
                <w:szCs w:val="26"/>
              </w:rPr>
            </w:pPr>
          </w:p>
        </w:tc>
        <w:tc>
          <w:tcPr>
            <w:tcW w:w="1729" w:type="pct"/>
            <w:vMerge/>
            <w:vAlign w:val="center"/>
          </w:tcPr>
          <w:p w14:paraId="3696988F" w14:textId="77777777" w:rsidR="0033495F" w:rsidRPr="004A22EB" w:rsidRDefault="0033495F" w:rsidP="00423E32">
            <w:pPr>
              <w:tabs>
                <w:tab w:val="left" w:pos="1134"/>
              </w:tabs>
              <w:spacing w:before="20" w:after="20"/>
              <w:ind w:left="567" w:hanging="425"/>
              <w:rPr>
                <w:sz w:val="26"/>
                <w:szCs w:val="26"/>
              </w:rPr>
            </w:pPr>
          </w:p>
        </w:tc>
        <w:tc>
          <w:tcPr>
            <w:tcW w:w="601" w:type="pct"/>
            <w:vMerge/>
          </w:tcPr>
          <w:p w14:paraId="4A678243" w14:textId="77777777" w:rsidR="0033495F" w:rsidRPr="004A22EB" w:rsidRDefault="0033495F" w:rsidP="00423E32">
            <w:pPr>
              <w:tabs>
                <w:tab w:val="left" w:pos="1134"/>
              </w:tabs>
              <w:spacing w:before="20" w:after="20"/>
              <w:ind w:left="567" w:hanging="425"/>
              <w:jc w:val="center"/>
              <w:rPr>
                <w:sz w:val="26"/>
                <w:szCs w:val="26"/>
              </w:rPr>
            </w:pPr>
          </w:p>
        </w:tc>
        <w:tc>
          <w:tcPr>
            <w:tcW w:w="2297" w:type="pct"/>
          </w:tcPr>
          <w:p w14:paraId="7FFD15C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C</w:t>
            </w:r>
          </w:p>
          <w:p w14:paraId="2B39AAD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(Trên 5 In đến và bao gồm 10 In)</w:t>
            </w:r>
          </w:p>
        </w:tc>
      </w:tr>
      <w:tr w:rsidR="004A22EB" w:rsidRPr="004A22EB" w14:paraId="5B34864E" w14:textId="77777777" w:rsidTr="00AB2098">
        <w:trPr>
          <w:trHeight w:val="283"/>
        </w:trPr>
        <w:tc>
          <w:tcPr>
            <w:tcW w:w="373" w:type="pct"/>
            <w:vMerge/>
            <w:vAlign w:val="center"/>
          </w:tcPr>
          <w:p w14:paraId="2C3F6B88" w14:textId="77777777" w:rsidR="0033495F" w:rsidRPr="004A22EB" w:rsidRDefault="0033495F" w:rsidP="00423E32">
            <w:pPr>
              <w:tabs>
                <w:tab w:val="left" w:pos="1134"/>
              </w:tabs>
              <w:spacing w:before="20" w:after="20"/>
              <w:ind w:left="567" w:hanging="425"/>
              <w:jc w:val="center"/>
              <w:rPr>
                <w:sz w:val="26"/>
                <w:szCs w:val="26"/>
              </w:rPr>
            </w:pPr>
          </w:p>
        </w:tc>
        <w:tc>
          <w:tcPr>
            <w:tcW w:w="1729" w:type="pct"/>
            <w:vMerge/>
            <w:vAlign w:val="center"/>
          </w:tcPr>
          <w:p w14:paraId="180D0EB6" w14:textId="77777777" w:rsidR="0033495F" w:rsidRPr="004A22EB" w:rsidRDefault="0033495F" w:rsidP="00423E32">
            <w:pPr>
              <w:tabs>
                <w:tab w:val="left" w:pos="1134"/>
              </w:tabs>
              <w:spacing w:before="20" w:after="20"/>
              <w:ind w:left="567" w:hanging="425"/>
              <w:rPr>
                <w:sz w:val="26"/>
                <w:szCs w:val="26"/>
              </w:rPr>
            </w:pPr>
          </w:p>
        </w:tc>
        <w:tc>
          <w:tcPr>
            <w:tcW w:w="601" w:type="pct"/>
            <w:vMerge/>
          </w:tcPr>
          <w:p w14:paraId="47FA0879" w14:textId="77777777" w:rsidR="0033495F" w:rsidRPr="004A22EB" w:rsidRDefault="0033495F" w:rsidP="00423E32">
            <w:pPr>
              <w:tabs>
                <w:tab w:val="left" w:pos="1134"/>
              </w:tabs>
              <w:spacing w:before="20" w:after="20"/>
              <w:ind w:left="567" w:hanging="425"/>
              <w:jc w:val="center"/>
              <w:rPr>
                <w:sz w:val="26"/>
                <w:szCs w:val="26"/>
              </w:rPr>
            </w:pPr>
          </w:p>
        </w:tc>
        <w:tc>
          <w:tcPr>
            <w:tcW w:w="2297" w:type="pct"/>
          </w:tcPr>
          <w:p w14:paraId="5E23F82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D</w:t>
            </w:r>
          </w:p>
          <w:p w14:paraId="24F4B79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(Trên 10 In đến và bao gồm 20 In)</w:t>
            </w:r>
          </w:p>
        </w:tc>
      </w:tr>
      <w:tr w:rsidR="004A22EB" w:rsidRPr="004A22EB" w14:paraId="78DB4C0A" w14:textId="77777777" w:rsidTr="00AB2098">
        <w:trPr>
          <w:trHeight w:val="283"/>
        </w:trPr>
        <w:tc>
          <w:tcPr>
            <w:tcW w:w="373" w:type="pct"/>
            <w:vAlign w:val="center"/>
          </w:tcPr>
          <w:p w14:paraId="091145BE"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76AD309C"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bền điện môi mạch phụ trong 1 phút</w:t>
            </w:r>
          </w:p>
        </w:tc>
        <w:tc>
          <w:tcPr>
            <w:tcW w:w="601" w:type="pct"/>
            <w:vAlign w:val="center"/>
          </w:tcPr>
          <w:p w14:paraId="6D2EBF6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2297" w:type="pct"/>
            <w:vAlign w:val="center"/>
          </w:tcPr>
          <w:p w14:paraId="3572315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2</w:t>
            </w:r>
          </w:p>
        </w:tc>
      </w:tr>
      <w:tr w:rsidR="004A22EB" w:rsidRPr="004A22EB" w14:paraId="05207053" w14:textId="77777777" w:rsidTr="00AB2098">
        <w:trPr>
          <w:trHeight w:val="283"/>
        </w:trPr>
        <w:tc>
          <w:tcPr>
            <w:tcW w:w="373" w:type="pct"/>
            <w:vMerge w:val="restart"/>
            <w:vAlign w:val="center"/>
          </w:tcPr>
          <w:p w14:paraId="10010463"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Merge w:val="restart"/>
            <w:vAlign w:val="center"/>
          </w:tcPr>
          <w:p w14:paraId="1211FB0C" w14:textId="77777777" w:rsidR="0033495F" w:rsidRPr="004A22EB" w:rsidRDefault="0033495F" w:rsidP="00423E32">
            <w:pPr>
              <w:tabs>
                <w:tab w:val="left" w:pos="1134"/>
              </w:tabs>
              <w:spacing w:before="20" w:after="20"/>
              <w:ind w:left="567" w:hanging="425"/>
              <w:rPr>
                <w:sz w:val="26"/>
                <w:szCs w:val="26"/>
              </w:rPr>
            </w:pPr>
            <w:r w:rsidRPr="004A22EB">
              <w:rPr>
                <w:sz w:val="26"/>
                <w:szCs w:val="26"/>
              </w:rPr>
              <w:t>Dòng điện và thời gian quy ước không cắt</w:t>
            </w:r>
          </w:p>
        </w:tc>
        <w:tc>
          <w:tcPr>
            <w:tcW w:w="601" w:type="pct"/>
            <w:vMerge w:val="restart"/>
            <w:vAlign w:val="center"/>
          </w:tcPr>
          <w:p w14:paraId="56D8ADDC"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5192BB1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1,13In trong thời gian t </w:t>
            </w:r>
            <w:r w:rsidRPr="004A22EB">
              <w:rPr>
                <w:sz w:val="26"/>
                <w:szCs w:val="26"/>
                <w:u w:val="single"/>
              </w:rPr>
              <w:t>&lt;</w:t>
            </w:r>
            <w:r w:rsidRPr="004A22EB">
              <w:rPr>
                <w:sz w:val="26"/>
                <w:szCs w:val="26"/>
              </w:rPr>
              <w:t xml:space="preserve"> 1h (đối với MCB có In ≤ 63A)</w:t>
            </w:r>
          </w:p>
        </w:tc>
      </w:tr>
      <w:tr w:rsidR="004A22EB" w:rsidRPr="004A22EB" w14:paraId="38DEC6F6" w14:textId="77777777" w:rsidTr="00AB2098">
        <w:trPr>
          <w:trHeight w:val="283"/>
        </w:trPr>
        <w:tc>
          <w:tcPr>
            <w:tcW w:w="373" w:type="pct"/>
            <w:vMerge/>
            <w:vAlign w:val="center"/>
          </w:tcPr>
          <w:p w14:paraId="4881C325" w14:textId="77777777" w:rsidR="0033495F" w:rsidRPr="004A22EB" w:rsidRDefault="0033495F" w:rsidP="00423E32">
            <w:pPr>
              <w:tabs>
                <w:tab w:val="left" w:pos="1134"/>
              </w:tabs>
              <w:spacing w:before="20" w:after="20"/>
              <w:ind w:left="567" w:hanging="425"/>
              <w:jc w:val="center"/>
              <w:rPr>
                <w:sz w:val="26"/>
                <w:szCs w:val="26"/>
              </w:rPr>
            </w:pPr>
          </w:p>
        </w:tc>
        <w:tc>
          <w:tcPr>
            <w:tcW w:w="1729" w:type="pct"/>
            <w:vMerge/>
            <w:vAlign w:val="center"/>
          </w:tcPr>
          <w:p w14:paraId="3528359D" w14:textId="77777777" w:rsidR="0033495F" w:rsidRPr="004A22EB" w:rsidRDefault="0033495F" w:rsidP="00423E32">
            <w:pPr>
              <w:tabs>
                <w:tab w:val="left" w:pos="1134"/>
              </w:tabs>
              <w:spacing w:before="20" w:after="20"/>
              <w:ind w:left="567" w:hanging="425"/>
              <w:rPr>
                <w:sz w:val="26"/>
                <w:szCs w:val="26"/>
              </w:rPr>
            </w:pPr>
          </w:p>
        </w:tc>
        <w:tc>
          <w:tcPr>
            <w:tcW w:w="601" w:type="pct"/>
            <w:vMerge/>
            <w:vAlign w:val="center"/>
          </w:tcPr>
          <w:p w14:paraId="629D9356"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522A3923" w14:textId="77777777" w:rsidR="0033495F" w:rsidRPr="004A22EB" w:rsidRDefault="0033495F" w:rsidP="00423E32">
            <w:pPr>
              <w:tabs>
                <w:tab w:val="left" w:pos="1134"/>
              </w:tabs>
              <w:spacing w:before="20" w:after="20"/>
              <w:ind w:left="567" w:hanging="425"/>
              <w:jc w:val="center"/>
              <w:rPr>
                <w:sz w:val="26"/>
                <w:szCs w:val="26"/>
                <w:u w:val="single"/>
              </w:rPr>
            </w:pPr>
            <w:r w:rsidRPr="004A22EB">
              <w:rPr>
                <w:sz w:val="26"/>
                <w:szCs w:val="26"/>
              </w:rPr>
              <w:t xml:space="preserve">1,13In trong thời gian t </w:t>
            </w:r>
            <w:r w:rsidRPr="004A22EB">
              <w:rPr>
                <w:sz w:val="26"/>
                <w:szCs w:val="26"/>
                <w:u w:val="single"/>
              </w:rPr>
              <w:t>&lt;</w:t>
            </w:r>
            <w:r w:rsidRPr="004A22EB">
              <w:rPr>
                <w:sz w:val="26"/>
                <w:szCs w:val="26"/>
              </w:rPr>
              <w:t xml:space="preserve"> 2h (đối với MCB có In &gt; 63A)</w:t>
            </w:r>
          </w:p>
        </w:tc>
      </w:tr>
      <w:tr w:rsidR="004A22EB" w:rsidRPr="004A22EB" w14:paraId="03F189C7" w14:textId="77777777" w:rsidTr="00AB2098">
        <w:trPr>
          <w:trHeight w:val="482"/>
        </w:trPr>
        <w:tc>
          <w:tcPr>
            <w:tcW w:w="373" w:type="pct"/>
            <w:vAlign w:val="center"/>
          </w:tcPr>
          <w:p w14:paraId="55839DA3"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354360FD"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Đầu nối dây </w:t>
            </w:r>
          </w:p>
        </w:tc>
        <w:tc>
          <w:tcPr>
            <w:tcW w:w="601" w:type="pct"/>
            <w:vAlign w:val="center"/>
          </w:tcPr>
          <w:p w14:paraId="74EC9D87"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3464392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Làm bằng vật liệu đồng hoặc hợp kim đồng, có khả năng đấu nối với cáp đồng tiết diện đến 25mm</w:t>
            </w:r>
            <w:r w:rsidRPr="004A22EB">
              <w:rPr>
                <w:sz w:val="26"/>
                <w:szCs w:val="26"/>
                <w:vertAlign w:val="superscript"/>
              </w:rPr>
              <w:t>2</w:t>
            </w:r>
          </w:p>
        </w:tc>
      </w:tr>
      <w:tr w:rsidR="004A22EB" w:rsidRPr="004A22EB" w14:paraId="0A330E86" w14:textId="77777777" w:rsidTr="00AB2098">
        <w:trPr>
          <w:trHeight w:val="482"/>
        </w:trPr>
        <w:tc>
          <w:tcPr>
            <w:tcW w:w="373" w:type="pct"/>
            <w:vAlign w:val="center"/>
          </w:tcPr>
          <w:p w14:paraId="643F4D64"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6B88D4B6" w14:textId="77777777" w:rsidR="0033495F" w:rsidRPr="004A22EB" w:rsidRDefault="0033495F" w:rsidP="00423E32">
            <w:pPr>
              <w:tabs>
                <w:tab w:val="left" w:pos="1134"/>
              </w:tabs>
              <w:spacing w:before="20" w:after="20"/>
              <w:ind w:left="567" w:hanging="425"/>
              <w:rPr>
                <w:sz w:val="26"/>
                <w:szCs w:val="26"/>
              </w:rPr>
            </w:pPr>
            <w:r w:rsidRPr="004A22EB">
              <w:rPr>
                <w:sz w:val="26"/>
                <w:szCs w:val="26"/>
              </w:rPr>
              <w:t>Bề rộng của MCB</w:t>
            </w:r>
          </w:p>
        </w:tc>
        <w:tc>
          <w:tcPr>
            <w:tcW w:w="601" w:type="pct"/>
            <w:vAlign w:val="center"/>
          </w:tcPr>
          <w:p w14:paraId="7B552CB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tc>
        <w:tc>
          <w:tcPr>
            <w:tcW w:w="2297" w:type="pct"/>
            <w:vAlign w:val="center"/>
          </w:tcPr>
          <w:p w14:paraId="0DA1908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r>
      <w:tr w:rsidR="004A22EB" w:rsidRPr="004A22EB" w14:paraId="0C15066B" w14:textId="77777777" w:rsidTr="00AB2098">
        <w:trPr>
          <w:trHeight w:val="492"/>
        </w:trPr>
        <w:tc>
          <w:tcPr>
            <w:tcW w:w="373" w:type="pct"/>
            <w:vAlign w:val="center"/>
          </w:tcPr>
          <w:p w14:paraId="63C0DEFA"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793714C7"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Nhãn thiết bị</w:t>
            </w:r>
          </w:p>
        </w:tc>
        <w:tc>
          <w:tcPr>
            <w:tcW w:w="601" w:type="pct"/>
            <w:vAlign w:val="center"/>
          </w:tcPr>
          <w:p w14:paraId="51250F14"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15C0449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tiêu chuẩn IEC 60898 hoặc tương đương</w:t>
            </w:r>
          </w:p>
        </w:tc>
      </w:tr>
      <w:tr w:rsidR="004A22EB" w:rsidRPr="004A22EB" w14:paraId="035C5771" w14:textId="77777777" w:rsidTr="00AB2098">
        <w:trPr>
          <w:trHeight w:val="492"/>
        </w:trPr>
        <w:tc>
          <w:tcPr>
            <w:tcW w:w="373" w:type="pct"/>
            <w:vAlign w:val="center"/>
          </w:tcPr>
          <w:p w14:paraId="1DA3E002"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32D57BDA"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Đóng gói </w:t>
            </w:r>
          </w:p>
        </w:tc>
        <w:tc>
          <w:tcPr>
            <w:tcW w:w="601" w:type="pct"/>
            <w:vAlign w:val="center"/>
          </w:tcPr>
          <w:p w14:paraId="42FD2CD7"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05AE1B5C" w14:textId="77777777" w:rsidR="0033495F" w:rsidRPr="004A22EB" w:rsidRDefault="0033495F" w:rsidP="00423E32">
            <w:pPr>
              <w:tabs>
                <w:tab w:val="left" w:pos="1134"/>
              </w:tabs>
              <w:spacing w:before="20" w:after="20"/>
              <w:ind w:left="567" w:hanging="425"/>
              <w:rPr>
                <w:sz w:val="26"/>
                <w:szCs w:val="26"/>
              </w:rPr>
            </w:pPr>
            <w:r w:rsidRPr="004A22EB">
              <w:rPr>
                <w:sz w:val="26"/>
                <w:szCs w:val="26"/>
              </w:rPr>
              <w:t>MCB được đóng gói trong hộp carton để dễ dàng cho việc bảo quản trong kho cũng như vận chuyển</w:t>
            </w:r>
          </w:p>
        </w:tc>
      </w:tr>
      <w:tr w:rsidR="004A22EB" w:rsidRPr="004A22EB" w14:paraId="4B636087" w14:textId="77777777" w:rsidTr="00AB2098">
        <w:trPr>
          <w:trHeight w:val="492"/>
        </w:trPr>
        <w:tc>
          <w:tcPr>
            <w:tcW w:w="373" w:type="pct"/>
            <w:vAlign w:val="center"/>
          </w:tcPr>
          <w:p w14:paraId="08933450"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124AA5A0" w14:textId="77777777" w:rsidR="0033495F" w:rsidRPr="004A22EB" w:rsidRDefault="0033495F" w:rsidP="00423E32">
            <w:pPr>
              <w:tabs>
                <w:tab w:val="left" w:pos="1134"/>
              </w:tabs>
              <w:spacing w:before="20" w:after="20"/>
              <w:ind w:left="567" w:hanging="425"/>
              <w:rPr>
                <w:sz w:val="26"/>
                <w:szCs w:val="26"/>
              </w:rPr>
            </w:pPr>
            <w:r w:rsidRPr="004A22EB">
              <w:rPr>
                <w:sz w:val="26"/>
                <w:szCs w:val="26"/>
              </w:rPr>
              <w:t>Yêu cầu về thử nghiệm</w:t>
            </w:r>
          </w:p>
        </w:tc>
        <w:tc>
          <w:tcPr>
            <w:tcW w:w="601" w:type="pct"/>
            <w:vAlign w:val="center"/>
          </w:tcPr>
          <w:p w14:paraId="54C0A651"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7DB95E4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IV.3</w:t>
            </w:r>
          </w:p>
        </w:tc>
      </w:tr>
      <w:tr w:rsidR="0033495F" w:rsidRPr="004A22EB" w14:paraId="68FD491E" w14:textId="77777777" w:rsidTr="00AB2098">
        <w:trPr>
          <w:trHeight w:val="492"/>
        </w:trPr>
        <w:tc>
          <w:tcPr>
            <w:tcW w:w="373" w:type="pct"/>
            <w:vAlign w:val="center"/>
          </w:tcPr>
          <w:p w14:paraId="3E7AE97E" w14:textId="77777777" w:rsidR="0033495F" w:rsidRPr="004A22EB" w:rsidRDefault="0033495F">
            <w:pPr>
              <w:numPr>
                <w:ilvl w:val="0"/>
                <w:numId w:val="366"/>
              </w:numPr>
              <w:tabs>
                <w:tab w:val="left" w:pos="1134"/>
              </w:tabs>
              <w:spacing w:before="20" w:after="20"/>
              <w:ind w:left="567" w:hanging="425"/>
              <w:jc w:val="center"/>
              <w:rPr>
                <w:sz w:val="26"/>
                <w:szCs w:val="26"/>
              </w:rPr>
            </w:pPr>
          </w:p>
        </w:tc>
        <w:tc>
          <w:tcPr>
            <w:tcW w:w="1729" w:type="pct"/>
            <w:vAlign w:val="center"/>
          </w:tcPr>
          <w:p w14:paraId="0C5C676F" w14:textId="77777777" w:rsidR="0033495F" w:rsidRPr="004A22EB" w:rsidRDefault="0033495F" w:rsidP="00423E32">
            <w:pPr>
              <w:tabs>
                <w:tab w:val="left" w:pos="1134"/>
              </w:tabs>
              <w:spacing w:before="20" w:after="20"/>
              <w:ind w:left="567" w:hanging="425"/>
              <w:rPr>
                <w:sz w:val="26"/>
                <w:szCs w:val="26"/>
              </w:rPr>
            </w:pPr>
            <w:r w:rsidRPr="004A22EB">
              <w:rPr>
                <w:sz w:val="26"/>
                <w:szCs w:val="26"/>
              </w:rPr>
              <w:t>Bản vẽ và tài liệu kỹ thuật</w:t>
            </w:r>
          </w:p>
        </w:tc>
        <w:tc>
          <w:tcPr>
            <w:tcW w:w="601" w:type="pct"/>
            <w:vAlign w:val="center"/>
          </w:tcPr>
          <w:p w14:paraId="4FF8CCF0"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16DAF53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III.4</w:t>
            </w:r>
          </w:p>
        </w:tc>
      </w:tr>
      <w:bookmarkEnd w:id="1712"/>
    </w:tbl>
    <w:p w14:paraId="57EAE873" w14:textId="77777777" w:rsidR="0033495F" w:rsidRPr="004A22EB" w:rsidRDefault="0033495F" w:rsidP="00423E32">
      <w:pPr>
        <w:pStyle w:val="ndieund"/>
        <w:tabs>
          <w:tab w:val="left" w:pos="540"/>
          <w:tab w:val="left" w:pos="1134"/>
        </w:tabs>
        <w:spacing w:before="20" w:after="20" w:line="340" w:lineRule="exact"/>
        <w:ind w:left="567" w:hanging="425"/>
        <w:rPr>
          <w:rFonts w:ascii="Times New Roman" w:hAnsi="Times New Roman"/>
          <w:b/>
          <w:bCs/>
          <w:sz w:val="26"/>
          <w:szCs w:val="26"/>
        </w:rPr>
      </w:pPr>
    </w:p>
    <w:p w14:paraId="69E47AD6" w14:textId="77777777" w:rsidR="0033495F" w:rsidRPr="004A22EB" w:rsidRDefault="0033495F">
      <w:pPr>
        <w:pStyle w:val="ndieund"/>
        <w:numPr>
          <w:ilvl w:val="0"/>
          <w:numId w:val="365"/>
        </w:numPr>
        <w:tabs>
          <w:tab w:val="left" w:pos="540"/>
          <w:tab w:val="left" w:pos="1134"/>
        </w:tabs>
        <w:spacing w:before="20" w:after="20" w:line="340" w:lineRule="exact"/>
        <w:ind w:left="567" w:hanging="425"/>
        <w:rPr>
          <w:rFonts w:ascii="Times New Roman" w:hAnsi="Times New Roman"/>
          <w:b/>
          <w:bCs/>
          <w:sz w:val="26"/>
          <w:szCs w:val="26"/>
        </w:rPr>
      </w:pPr>
      <w:r w:rsidRPr="004A22EB">
        <w:rPr>
          <w:rFonts w:ascii="Times New Roman" w:hAnsi="Times New Roman"/>
          <w:b/>
          <w:sz w:val="26"/>
          <w:szCs w:val="26"/>
          <w:lang w:val="pt-BR"/>
        </w:rPr>
        <w:t>Bảng</w:t>
      </w:r>
      <w:r w:rsidRPr="004A22EB">
        <w:rPr>
          <w:rFonts w:ascii="Times New Roman" w:hAnsi="Times New Roman"/>
          <w:b/>
          <w:sz w:val="26"/>
          <w:szCs w:val="26"/>
        </w:rPr>
        <w:t xml:space="preserve"> thông số kỹ thuật kỹ thuật MCB</w:t>
      </w:r>
    </w:p>
    <w:tbl>
      <w:tblPr>
        <w:tblW w:w="5204"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45"/>
        <w:gridCol w:w="3357"/>
        <w:gridCol w:w="948"/>
        <w:gridCol w:w="1278"/>
        <w:gridCol w:w="1280"/>
        <w:gridCol w:w="2394"/>
      </w:tblGrid>
      <w:tr w:rsidR="004A22EB" w:rsidRPr="004A22EB" w14:paraId="20E76555" w14:textId="77777777" w:rsidTr="00AB2098">
        <w:trPr>
          <w:trHeight w:val="501"/>
          <w:tblHeader/>
        </w:trPr>
        <w:tc>
          <w:tcPr>
            <w:tcW w:w="372" w:type="pct"/>
            <w:vAlign w:val="center"/>
          </w:tcPr>
          <w:p w14:paraId="7D4955A1"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TT</w:t>
            </w:r>
          </w:p>
        </w:tc>
        <w:tc>
          <w:tcPr>
            <w:tcW w:w="1678" w:type="pct"/>
            <w:vAlign w:val="center"/>
          </w:tcPr>
          <w:p w14:paraId="0167054B"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Hạng mục</w:t>
            </w:r>
          </w:p>
        </w:tc>
        <w:tc>
          <w:tcPr>
            <w:tcW w:w="474" w:type="pct"/>
            <w:vAlign w:val="center"/>
          </w:tcPr>
          <w:p w14:paraId="6842AED6"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 xml:space="preserve">Đơn vị </w:t>
            </w:r>
          </w:p>
        </w:tc>
        <w:tc>
          <w:tcPr>
            <w:tcW w:w="1279" w:type="pct"/>
            <w:gridSpan w:val="2"/>
            <w:vAlign w:val="center"/>
          </w:tcPr>
          <w:p w14:paraId="613A4878"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Yêu cầu</w:t>
            </w:r>
          </w:p>
        </w:tc>
        <w:tc>
          <w:tcPr>
            <w:tcW w:w="1197" w:type="pct"/>
            <w:vAlign w:val="center"/>
          </w:tcPr>
          <w:p w14:paraId="13FB0B26"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Chào thầu</w:t>
            </w:r>
          </w:p>
        </w:tc>
      </w:tr>
      <w:tr w:rsidR="004A22EB" w:rsidRPr="004A22EB" w14:paraId="1873B550" w14:textId="77777777" w:rsidTr="00AB2098">
        <w:trPr>
          <w:trHeight w:val="501"/>
        </w:trPr>
        <w:tc>
          <w:tcPr>
            <w:tcW w:w="372" w:type="pct"/>
            <w:vAlign w:val="center"/>
          </w:tcPr>
          <w:p w14:paraId="68272E04"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421D3BE0" w14:textId="77777777" w:rsidR="0033495F" w:rsidRPr="004A22EB" w:rsidRDefault="0033495F" w:rsidP="00423E32">
            <w:pPr>
              <w:tabs>
                <w:tab w:val="left" w:pos="1134"/>
              </w:tabs>
              <w:autoSpaceDE w:val="0"/>
              <w:autoSpaceDN w:val="0"/>
              <w:spacing w:before="20" w:after="20"/>
              <w:ind w:left="567" w:hanging="425"/>
              <w:rPr>
                <w:b/>
                <w:sz w:val="26"/>
                <w:szCs w:val="26"/>
                <w:lang w:val="pt-BR"/>
              </w:rPr>
            </w:pPr>
            <w:r w:rsidRPr="004A22EB">
              <w:rPr>
                <w:b/>
                <w:sz w:val="26"/>
                <w:szCs w:val="26"/>
                <w:lang w:val="pt-BR"/>
              </w:rPr>
              <w:t>I. ĐIỀU KIỆN CHUNG</w:t>
            </w:r>
          </w:p>
        </w:tc>
        <w:tc>
          <w:tcPr>
            <w:tcW w:w="474" w:type="pct"/>
            <w:vAlign w:val="center"/>
          </w:tcPr>
          <w:p w14:paraId="768ED3D8" w14:textId="77777777" w:rsidR="0033495F" w:rsidRPr="004A22EB" w:rsidRDefault="0033495F" w:rsidP="00423E32">
            <w:pPr>
              <w:tabs>
                <w:tab w:val="left" w:pos="1134"/>
              </w:tabs>
              <w:spacing w:before="20" w:after="20"/>
              <w:ind w:left="567" w:hanging="425"/>
              <w:jc w:val="center"/>
              <w:rPr>
                <w:b/>
                <w:bCs/>
                <w:sz w:val="26"/>
                <w:szCs w:val="26"/>
              </w:rPr>
            </w:pPr>
          </w:p>
        </w:tc>
        <w:tc>
          <w:tcPr>
            <w:tcW w:w="1279" w:type="pct"/>
            <w:gridSpan w:val="2"/>
            <w:vAlign w:val="center"/>
          </w:tcPr>
          <w:p w14:paraId="6061ECA5" w14:textId="77777777" w:rsidR="0033495F" w:rsidRPr="004A22EB" w:rsidRDefault="0033495F" w:rsidP="00423E32">
            <w:pPr>
              <w:tabs>
                <w:tab w:val="left" w:pos="1134"/>
              </w:tabs>
              <w:spacing w:before="20" w:after="20"/>
              <w:ind w:left="567" w:hanging="425"/>
              <w:jc w:val="center"/>
              <w:rPr>
                <w:b/>
                <w:bCs/>
                <w:sz w:val="26"/>
                <w:szCs w:val="26"/>
              </w:rPr>
            </w:pPr>
          </w:p>
        </w:tc>
        <w:tc>
          <w:tcPr>
            <w:tcW w:w="1197" w:type="pct"/>
            <w:vAlign w:val="center"/>
          </w:tcPr>
          <w:p w14:paraId="27C0546E"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F21521F" w14:textId="77777777" w:rsidTr="00AB2098">
        <w:trPr>
          <w:trHeight w:val="501"/>
        </w:trPr>
        <w:tc>
          <w:tcPr>
            <w:tcW w:w="372" w:type="pct"/>
            <w:vAlign w:val="center"/>
          </w:tcPr>
          <w:p w14:paraId="29FF7E21"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1</w:t>
            </w:r>
          </w:p>
        </w:tc>
        <w:tc>
          <w:tcPr>
            <w:tcW w:w="1678" w:type="pct"/>
            <w:vAlign w:val="center"/>
          </w:tcPr>
          <w:p w14:paraId="49967714" w14:textId="77777777" w:rsidR="0033495F" w:rsidRPr="004A22EB" w:rsidRDefault="0033495F" w:rsidP="00423E32">
            <w:pPr>
              <w:tabs>
                <w:tab w:val="left" w:pos="1134"/>
              </w:tabs>
              <w:autoSpaceDE w:val="0"/>
              <w:autoSpaceDN w:val="0"/>
              <w:spacing w:before="20" w:after="20"/>
              <w:ind w:left="567" w:hanging="425"/>
              <w:rPr>
                <w:b/>
                <w:sz w:val="26"/>
                <w:szCs w:val="26"/>
                <w:lang w:val="pt-BR"/>
              </w:rPr>
            </w:pPr>
            <w:r w:rsidRPr="004A22EB">
              <w:rPr>
                <w:b/>
                <w:sz w:val="26"/>
                <w:szCs w:val="26"/>
                <w:lang w:val="pt-BR"/>
              </w:rPr>
              <w:t>1. Điều kiện môi trường làm việc của thiết bị</w:t>
            </w:r>
          </w:p>
        </w:tc>
        <w:tc>
          <w:tcPr>
            <w:tcW w:w="474" w:type="pct"/>
            <w:vAlign w:val="center"/>
          </w:tcPr>
          <w:p w14:paraId="2C6311DC" w14:textId="77777777" w:rsidR="0033495F" w:rsidRPr="004A22EB" w:rsidRDefault="0033495F" w:rsidP="00423E32">
            <w:pPr>
              <w:tabs>
                <w:tab w:val="left" w:pos="1134"/>
              </w:tabs>
              <w:spacing w:before="20" w:after="20"/>
              <w:ind w:left="567" w:hanging="425"/>
              <w:jc w:val="center"/>
              <w:rPr>
                <w:b/>
                <w:bCs/>
                <w:sz w:val="26"/>
                <w:szCs w:val="26"/>
              </w:rPr>
            </w:pPr>
          </w:p>
        </w:tc>
        <w:tc>
          <w:tcPr>
            <w:tcW w:w="1279" w:type="pct"/>
            <w:gridSpan w:val="2"/>
            <w:vAlign w:val="center"/>
          </w:tcPr>
          <w:p w14:paraId="6FB0E55C" w14:textId="77777777" w:rsidR="0033495F" w:rsidRPr="004A22EB" w:rsidRDefault="0033495F" w:rsidP="00423E32">
            <w:pPr>
              <w:tabs>
                <w:tab w:val="left" w:pos="1134"/>
              </w:tabs>
              <w:spacing w:before="20" w:after="20"/>
              <w:ind w:left="567" w:hanging="425"/>
              <w:jc w:val="center"/>
              <w:rPr>
                <w:b/>
                <w:bCs/>
                <w:sz w:val="26"/>
                <w:szCs w:val="26"/>
              </w:rPr>
            </w:pPr>
          </w:p>
        </w:tc>
        <w:tc>
          <w:tcPr>
            <w:tcW w:w="1197" w:type="pct"/>
            <w:vAlign w:val="center"/>
          </w:tcPr>
          <w:p w14:paraId="705BDC5A"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2913AA9" w14:textId="77777777" w:rsidTr="00AB2098">
        <w:trPr>
          <w:trHeight w:val="501"/>
        </w:trPr>
        <w:tc>
          <w:tcPr>
            <w:tcW w:w="372" w:type="pct"/>
            <w:vAlign w:val="center"/>
          </w:tcPr>
          <w:p w14:paraId="0C58389F"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tcPr>
          <w:p w14:paraId="2F80D892"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Nhiệt độ môi trường lớn nhất</w:t>
            </w:r>
          </w:p>
        </w:tc>
        <w:tc>
          <w:tcPr>
            <w:tcW w:w="474" w:type="pct"/>
            <w:vAlign w:val="center"/>
          </w:tcPr>
          <w:p w14:paraId="7D012457"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vertAlign w:val="superscript"/>
              </w:rPr>
              <w:t>o</w:t>
            </w:r>
            <w:r w:rsidRPr="004A22EB">
              <w:rPr>
                <w:sz w:val="26"/>
                <w:szCs w:val="26"/>
              </w:rPr>
              <w:t>C</w:t>
            </w:r>
          </w:p>
        </w:tc>
        <w:tc>
          <w:tcPr>
            <w:tcW w:w="1279" w:type="pct"/>
            <w:gridSpan w:val="2"/>
            <w:vAlign w:val="center"/>
          </w:tcPr>
          <w:p w14:paraId="2FDC0C8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45</w:t>
            </w:r>
          </w:p>
        </w:tc>
        <w:tc>
          <w:tcPr>
            <w:tcW w:w="1197" w:type="pct"/>
            <w:vAlign w:val="center"/>
          </w:tcPr>
          <w:p w14:paraId="27D85DB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2C3D050" w14:textId="77777777" w:rsidTr="00AB2098">
        <w:trPr>
          <w:trHeight w:val="501"/>
        </w:trPr>
        <w:tc>
          <w:tcPr>
            <w:tcW w:w="372" w:type="pct"/>
            <w:vAlign w:val="center"/>
          </w:tcPr>
          <w:p w14:paraId="088429CF"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tcPr>
          <w:p w14:paraId="51449775" w14:textId="77777777" w:rsidR="0033495F" w:rsidRPr="004A22EB" w:rsidRDefault="0033495F" w:rsidP="00423E32">
            <w:pPr>
              <w:tabs>
                <w:tab w:val="left" w:pos="1134"/>
              </w:tabs>
              <w:spacing w:before="20" w:after="20"/>
              <w:ind w:left="567" w:hanging="425"/>
              <w:rPr>
                <w:sz w:val="26"/>
                <w:szCs w:val="26"/>
              </w:rPr>
            </w:pPr>
            <w:r w:rsidRPr="004A22EB">
              <w:rPr>
                <w:sz w:val="26"/>
                <w:szCs w:val="26"/>
              </w:rPr>
              <w:t>Nhiệt độ môi trường nhỏ nhất</w:t>
            </w:r>
          </w:p>
        </w:tc>
        <w:tc>
          <w:tcPr>
            <w:tcW w:w="474" w:type="pct"/>
            <w:vAlign w:val="center"/>
          </w:tcPr>
          <w:p w14:paraId="4F733241"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vertAlign w:val="superscript"/>
              </w:rPr>
              <w:t>o</w:t>
            </w:r>
            <w:r w:rsidRPr="004A22EB">
              <w:rPr>
                <w:sz w:val="26"/>
                <w:szCs w:val="26"/>
              </w:rPr>
              <w:t>C</w:t>
            </w:r>
          </w:p>
        </w:tc>
        <w:tc>
          <w:tcPr>
            <w:tcW w:w="1279" w:type="pct"/>
            <w:gridSpan w:val="2"/>
            <w:vAlign w:val="center"/>
          </w:tcPr>
          <w:p w14:paraId="115BBDC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w:t>
            </w:r>
          </w:p>
        </w:tc>
        <w:tc>
          <w:tcPr>
            <w:tcW w:w="1197" w:type="pct"/>
            <w:vAlign w:val="center"/>
          </w:tcPr>
          <w:p w14:paraId="078C772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7855248" w14:textId="77777777" w:rsidTr="00AB2098">
        <w:trPr>
          <w:trHeight w:val="501"/>
        </w:trPr>
        <w:tc>
          <w:tcPr>
            <w:tcW w:w="372" w:type="pct"/>
            <w:vAlign w:val="center"/>
          </w:tcPr>
          <w:p w14:paraId="1D1B48EF"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tcPr>
          <w:p w14:paraId="3AC9B152" w14:textId="77777777" w:rsidR="0033495F" w:rsidRPr="004A22EB" w:rsidRDefault="0033495F" w:rsidP="00423E32">
            <w:pPr>
              <w:tabs>
                <w:tab w:val="left" w:pos="1134"/>
              </w:tabs>
              <w:spacing w:before="20" w:after="20"/>
              <w:ind w:left="567" w:hanging="425"/>
              <w:rPr>
                <w:sz w:val="26"/>
                <w:szCs w:val="26"/>
              </w:rPr>
            </w:pPr>
            <w:r w:rsidRPr="004A22EB">
              <w:rPr>
                <w:sz w:val="26"/>
                <w:szCs w:val="26"/>
              </w:rPr>
              <w:t>Khí hậu</w:t>
            </w:r>
          </w:p>
        </w:tc>
        <w:tc>
          <w:tcPr>
            <w:tcW w:w="474" w:type="pct"/>
            <w:vAlign w:val="center"/>
          </w:tcPr>
          <w:p w14:paraId="66A46EFA" w14:textId="77777777" w:rsidR="0033495F" w:rsidRPr="004A22EB" w:rsidRDefault="0033495F" w:rsidP="00423E32">
            <w:pPr>
              <w:tabs>
                <w:tab w:val="left" w:pos="1134"/>
              </w:tabs>
              <w:spacing w:before="20" w:after="20"/>
              <w:ind w:left="567" w:hanging="425"/>
              <w:jc w:val="center"/>
              <w:rPr>
                <w:b/>
                <w:bCs/>
                <w:sz w:val="26"/>
                <w:szCs w:val="26"/>
              </w:rPr>
            </w:pPr>
          </w:p>
        </w:tc>
        <w:tc>
          <w:tcPr>
            <w:tcW w:w="1279" w:type="pct"/>
            <w:gridSpan w:val="2"/>
            <w:vAlign w:val="center"/>
          </w:tcPr>
          <w:p w14:paraId="4D42650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Nhiệt đới, nóng ẩm</w:t>
            </w:r>
          </w:p>
        </w:tc>
        <w:tc>
          <w:tcPr>
            <w:tcW w:w="1197" w:type="pct"/>
            <w:vAlign w:val="center"/>
          </w:tcPr>
          <w:p w14:paraId="0729BEB1"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B25A219" w14:textId="77777777" w:rsidTr="00AB2098">
        <w:trPr>
          <w:trHeight w:val="501"/>
        </w:trPr>
        <w:tc>
          <w:tcPr>
            <w:tcW w:w="372" w:type="pct"/>
            <w:vAlign w:val="center"/>
          </w:tcPr>
          <w:p w14:paraId="00B28707"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tcPr>
          <w:p w14:paraId="5BF2B61D"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ẩm tương đối cao nhất</w:t>
            </w:r>
          </w:p>
        </w:tc>
        <w:tc>
          <w:tcPr>
            <w:tcW w:w="474" w:type="pct"/>
            <w:vAlign w:val="center"/>
          </w:tcPr>
          <w:p w14:paraId="09415493"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rPr>
              <w:t>%</w:t>
            </w:r>
          </w:p>
        </w:tc>
        <w:tc>
          <w:tcPr>
            <w:tcW w:w="1279" w:type="pct"/>
            <w:gridSpan w:val="2"/>
            <w:vAlign w:val="center"/>
          </w:tcPr>
          <w:p w14:paraId="2A5648C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c>
          <w:tcPr>
            <w:tcW w:w="1197" w:type="pct"/>
            <w:vAlign w:val="center"/>
          </w:tcPr>
          <w:p w14:paraId="4B327E5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7E75A53D" w14:textId="77777777" w:rsidTr="00AB2098">
        <w:trPr>
          <w:trHeight w:val="501"/>
        </w:trPr>
        <w:tc>
          <w:tcPr>
            <w:tcW w:w="372" w:type="pct"/>
            <w:vAlign w:val="center"/>
          </w:tcPr>
          <w:p w14:paraId="1DC898C3"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tcPr>
          <w:p w14:paraId="33993819"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cao lắp đặt thiết bị so với  mực nước biển</w:t>
            </w:r>
          </w:p>
        </w:tc>
        <w:tc>
          <w:tcPr>
            <w:tcW w:w="474" w:type="pct"/>
            <w:vAlign w:val="center"/>
          </w:tcPr>
          <w:p w14:paraId="1809E6F5"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rPr>
              <w:t>m</w:t>
            </w:r>
          </w:p>
        </w:tc>
        <w:tc>
          <w:tcPr>
            <w:tcW w:w="1279" w:type="pct"/>
            <w:gridSpan w:val="2"/>
            <w:vAlign w:val="center"/>
          </w:tcPr>
          <w:p w14:paraId="4EEE109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Đến 1.000 </w:t>
            </w:r>
          </w:p>
        </w:tc>
        <w:tc>
          <w:tcPr>
            <w:tcW w:w="1197" w:type="pct"/>
            <w:vAlign w:val="center"/>
          </w:tcPr>
          <w:p w14:paraId="1DFFEEB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1F0F1BF" w14:textId="77777777" w:rsidTr="00AB2098">
        <w:trPr>
          <w:trHeight w:val="501"/>
        </w:trPr>
        <w:tc>
          <w:tcPr>
            <w:tcW w:w="372" w:type="pct"/>
            <w:vAlign w:val="center"/>
          </w:tcPr>
          <w:p w14:paraId="02510F4C"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tcPr>
          <w:p w14:paraId="7AC48D14"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sz w:val="26"/>
                <w:szCs w:val="26"/>
                <w:lang w:val="pt-BR"/>
              </w:rPr>
              <w:t xml:space="preserve">Lưu ý: Trường hợp thiết bị được lắp đặt tại các vị trí </w:t>
            </w:r>
            <w:r w:rsidRPr="004A22EB">
              <w:rPr>
                <w:rFonts w:ascii="Times New Roman" w:hAnsi="Times New Roman"/>
                <w:sz w:val="26"/>
                <w:szCs w:val="26"/>
                <w:lang w:val="pt-BR"/>
              </w:rPr>
              <w:lastRenderedPageBreak/>
              <w:t>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474" w:type="pct"/>
            <w:vAlign w:val="center"/>
          </w:tcPr>
          <w:p w14:paraId="61653A7E"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0381D8D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2768FE4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1B71FD3" w14:textId="77777777" w:rsidTr="00AB2098">
        <w:trPr>
          <w:trHeight w:val="501"/>
        </w:trPr>
        <w:tc>
          <w:tcPr>
            <w:tcW w:w="372" w:type="pct"/>
            <w:vAlign w:val="center"/>
          </w:tcPr>
          <w:p w14:paraId="1376E616"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2</w:t>
            </w:r>
          </w:p>
        </w:tc>
        <w:tc>
          <w:tcPr>
            <w:tcW w:w="1678" w:type="pct"/>
          </w:tcPr>
          <w:p w14:paraId="53658839"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b/>
                <w:sz w:val="26"/>
                <w:szCs w:val="26"/>
                <w:lang w:val="pt-BR"/>
              </w:rPr>
              <w:t>2. Điều kiện vận hành của hệ thống điện</w:t>
            </w:r>
          </w:p>
        </w:tc>
        <w:tc>
          <w:tcPr>
            <w:tcW w:w="474" w:type="pct"/>
            <w:vAlign w:val="center"/>
          </w:tcPr>
          <w:p w14:paraId="7927E651"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0ABBBC0C" w14:textId="77777777" w:rsidR="0033495F" w:rsidRPr="004A22EB" w:rsidRDefault="0033495F" w:rsidP="00423E32">
            <w:pPr>
              <w:tabs>
                <w:tab w:val="left" w:pos="1134"/>
              </w:tabs>
              <w:spacing w:before="20" w:after="20"/>
              <w:ind w:left="567" w:hanging="425"/>
              <w:jc w:val="center"/>
              <w:rPr>
                <w:sz w:val="26"/>
                <w:szCs w:val="26"/>
              </w:rPr>
            </w:pPr>
          </w:p>
        </w:tc>
        <w:tc>
          <w:tcPr>
            <w:tcW w:w="1197" w:type="pct"/>
            <w:vAlign w:val="center"/>
          </w:tcPr>
          <w:p w14:paraId="5F29CD55"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9F879F8" w14:textId="77777777" w:rsidTr="00AB2098">
        <w:trPr>
          <w:trHeight w:val="501"/>
        </w:trPr>
        <w:tc>
          <w:tcPr>
            <w:tcW w:w="372" w:type="pct"/>
            <w:vAlign w:val="center"/>
          </w:tcPr>
          <w:p w14:paraId="494CDBB6"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2495AAD6"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Điện áp danh định của hệ thống</w:t>
            </w:r>
          </w:p>
        </w:tc>
        <w:tc>
          <w:tcPr>
            <w:tcW w:w="474" w:type="pct"/>
            <w:vAlign w:val="center"/>
          </w:tcPr>
          <w:p w14:paraId="1CC7A5C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lang w:val="pt-BR"/>
              </w:rPr>
              <w:t>kV</w:t>
            </w:r>
          </w:p>
        </w:tc>
        <w:tc>
          <w:tcPr>
            <w:tcW w:w="639" w:type="pct"/>
            <w:vAlign w:val="center"/>
          </w:tcPr>
          <w:p w14:paraId="32300C4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0,38</w:t>
            </w:r>
          </w:p>
        </w:tc>
        <w:tc>
          <w:tcPr>
            <w:tcW w:w="639" w:type="pct"/>
            <w:vAlign w:val="center"/>
          </w:tcPr>
          <w:p w14:paraId="7852D33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0,38</w:t>
            </w:r>
          </w:p>
        </w:tc>
        <w:tc>
          <w:tcPr>
            <w:tcW w:w="1197" w:type="pct"/>
            <w:vAlign w:val="center"/>
          </w:tcPr>
          <w:p w14:paraId="1C7E726D"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33D1828" w14:textId="77777777" w:rsidTr="00AB2098">
        <w:trPr>
          <w:trHeight w:val="501"/>
        </w:trPr>
        <w:tc>
          <w:tcPr>
            <w:tcW w:w="372" w:type="pct"/>
            <w:vAlign w:val="center"/>
          </w:tcPr>
          <w:p w14:paraId="0C6BE5AE"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2256FBBC" w14:textId="77777777" w:rsidR="0033495F" w:rsidRPr="004A22EB" w:rsidRDefault="0033495F" w:rsidP="00423E32">
            <w:pPr>
              <w:tabs>
                <w:tab w:val="left" w:pos="1134"/>
              </w:tabs>
              <w:spacing w:before="20" w:after="20"/>
              <w:ind w:left="567" w:hanging="425"/>
              <w:rPr>
                <w:sz w:val="26"/>
                <w:szCs w:val="26"/>
              </w:rPr>
            </w:pPr>
            <w:r w:rsidRPr="004A22EB">
              <w:rPr>
                <w:sz w:val="26"/>
                <w:szCs w:val="26"/>
              </w:rPr>
              <w:t>Sơ đồ</w:t>
            </w:r>
          </w:p>
        </w:tc>
        <w:tc>
          <w:tcPr>
            <w:tcW w:w="474" w:type="pct"/>
            <w:vAlign w:val="center"/>
          </w:tcPr>
          <w:p w14:paraId="7E04259F" w14:textId="77777777" w:rsidR="0033495F" w:rsidRPr="004A22EB" w:rsidRDefault="0033495F" w:rsidP="00423E32">
            <w:pPr>
              <w:tabs>
                <w:tab w:val="left" w:pos="1134"/>
              </w:tabs>
              <w:spacing w:before="20" w:after="20"/>
              <w:ind w:left="567" w:hanging="425"/>
              <w:jc w:val="center"/>
              <w:rPr>
                <w:sz w:val="26"/>
                <w:szCs w:val="26"/>
              </w:rPr>
            </w:pPr>
          </w:p>
        </w:tc>
        <w:tc>
          <w:tcPr>
            <w:tcW w:w="639" w:type="pct"/>
            <w:vAlign w:val="center"/>
          </w:tcPr>
          <w:p w14:paraId="00244C2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 pha</w:t>
            </w:r>
          </w:p>
        </w:tc>
        <w:tc>
          <w:tcPr>
            <w:tcW w:w="639" w:type="pct"/>
            <w:vAlign w:val="center"/>
          </w:tcPr>
          <w:p w14:paraId="0B8A7D1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 pha</w:t>
            </w:r>
          </w:p>
        </w:tc>
        <w:tc>
          <w:tcPr>
            <w:tcW w:w="1197" w:type="pct"/>
            <w:vAlign w:val="center"/>
          </w:tcPr>
          <w:p w14:paraId="5AECA32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7F729DA" w14:textId="77777777" w:rsidTr="00AB2098">
        <w:trPr>
          <w:trHeight w:val="501"/>
        </w:trPr>
        <w:tc>
          <w:tcPr>
            <w:tcW w:w="372" w:type="pct"/>
            <w:vAlign w:val="center"/>
          </w:tcPr>
          <w:p w14:paraId="19D49C23"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0C76A9E2"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Chế độ nối đất trung tính</w:t>
            </w:r>
          </w:p>
        </w:tc>
        <w:tc>
          <w:tcPr>
            <w:tcW w:w="474" w:type="pct"/>
            <w:vAlign w:val="center"/>
          </w:tcPr>
          <w:p w14:paraId="3F5FFB4C" w14:textId="77777777" w:rsidR="0033495F" w:rsidRPr="004A22EB" w:rsidRDefault="0033495F" w:rsidP="00423E32">
            <w:pPr>
              <w:tabs>
                <w:tab w:val="left" w:pos="1134"/>
              </w:tabs>
              <w:spacing w:before="20" w:after="20"/>
              <w:ind w:left="567" w:hanging="425"/>
              <w:jc w:val="center"/>
              <w:rPr>
                <w:sz w:val="26"/>
                <w:szCs w:val="26"/>
              </w:rPr>
            </w:pPr>
          </w:p>
        </w:tc>
        <w:tc>
          <w:tcPr>
            <w:tcW w:w="639" w:type="pct"/>
            <w:vAlign w:val="center"/>
          </w:tcPr>
          <w:p w14:paraId="6038754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c>
          <w:tcPr>
            <w:tcW w:w="639" w:type="pct"/>
            <w:vAlign w:val="center"/>
          </w:tcPr>
          <w:p w14:paraId="70F87A3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c>
          <w:tcPr>
            <w:tcW w:w="1197" w:type="pct"/>
            <w:vAlign w:val="center"/>
          </w:tcPr>
          <w:p w14:paraId="07746945"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6410101" w14:textId="77777777" w:rsidTr="00AB2098">
        <w:trPr>
          <w:trHeight w:val="501"/>
        </w:trPr>
        <w:tc>
          <w:tcPr>
            <w:tcW w:w="372" w:type="pct"/>
            <w:vAlign w:val="center"/>
          </w:tcPr>
          <w:p w14:paraId="000D4300"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17D01053"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làm việc lớn nhất của thiết bị</w:t>
            </w:r>
          </w:p>
        </w:tc>
        <w:tc>
          <w:tcPr>
            <w:tcW w:w="474" w:type="pct"/>
            <w:vAlign w:val="center"/>
          </w:tcPr>
          <w:p w14:paraId="240EF1E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639" w:type="pct"/>
            <w:vAlign w:val="center"/>
          </w:tcPr>
          <w:p w14:paraId="6C6329C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0,4</w:t>
            </w:r>
          </w:p>
        </w:tc>
        <w:tc>
          <w:tcPr>
            <w:tcW w:w="639" w:type="pct"/>
            <w:vAlign w:val="center"/>
          </w:tcPr>
          <w:p w14:paraId="3347103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0,23</w:t>
            </w:r>
          </w:p>
        </w:tc>
        <w:tc>
          <w:tcPr>
            <w:tcW w:w="1197" w:type="pct"/>
            <w:vAlign w:val="center"/>
          </w:tcPr>
          <w:p w14:paraId="4845BBC3"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E3CEE5E" w14:textId="77777777" w:rsidTr="00AB2098">
        <w:trPr>
          <w:trHeight w:val="501"/>
        </w:trPr>
        <w:tc>
          <w:tcPr>
            <w:tcW w:w="372" w:type="pct"/>
            <w:vAlign w:val="center"/>
          </w:tcPr>
          <w:p w14:paraId="76D0630B"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33749B7A"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w:t>
            </w:r>
          </w:p>
        </w:tc>
        <w:tc>
          <w:tcPr>
            <w:tcW w:w="474" w:type="pct"/>
            <w:vAlign w:val="center"/>
          </w:tcPr>
          <w:p w14:paraId="1B7D622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Hz</w:t>
            </w:r>
          </w:p>
        </w:tc>
        <w:tc>
          <w:tcPr>
            <w:tcW w:w="639" w:type="pct"/>
            <w:vAlign w:val="center"/>
          </w:tcPr>
          <w:p w14:paraId="342C1D6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639" w:type="pct"/>
            <w:vAlign w:val="center"/>
          </w:tcPr>
          <w:p w14:paraId="1B71F0E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1197" w:type="pct"/>
            <w:vAlign w:val="center"/>
          </w:tcPr>
          <w:p w14:paraId="7D34D0D8"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3C230B3" w14:textId="77777777" w:rsidTr="00AB2098">
        <w:trPr>
          <w:trHeight w:val="501"/>
        </w:trPr>
        <w:tc>
          <w:tcPr>
            <w:tcW w:w="372" w:type="pct"/>
            <w:vAlign w:val="center"/>
          </w:tcPr>
          <w:p w14:paraId="32918EC0"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3</w:t>
            </w:r>
          </w:p>
        </w:tc>
        <w:tc>
          <w:tcPr>
            <w:tcW w:w="1678" w:type="pct"/>
            <w:vAlign w:val="center"/>
          </w:tcPr>
          <w:p w14:paraId="151E264E" w14:textId="77777777" w:rsidR="0033495F" w:rsidRPr="004A22EB" w:rsidRDefault="0033495F" w:rsidP="00423E32">
            <w:pPr>
              <w:tabs>
                <w:tab w:val="left" w:pos="540"/>
                <w:tab w:val="left" w:pos="1134"/>
              </w:tabs>
              <w:autoSpaceDE w:val="0"/>
              <w:autoSpaceDN w:val="0"/>
              <w:spacing w:before="20" w:after="20"/>
              <w:ind w:left="567" w:hanging="425"/>
              <w:rPr>
                <w:b/>
                <w:bCs/>
                <w:sz w:val="26"/>
                <w:szCs w:val="26"/>
                <w:lang w:val="pt-BR"/>
              </w:rPr>
            </w:pPr>
            <w:r w:rsidRPr="004A22EB">
              <w:rPr>
                <w:b/>
                <w:sz w:val="26"/>
                <w:szCs w:val="26"/>
                <w:lang w:val="pt-BR"/>
              </w:rPr>
              <w:t>3. Chứng</w:t>
            </w:r>
            <w:r w:rsidRPr="004A22EB">
              <w:rPr>
                <w:b/>
                <w:bCs/>
                <w:sz w:val="26"/>
                <w:szCs w:val="26"/>
                <w:lang w:val="pt-BR"/>
              </w:rPr>
              <w:t xml:space="preserve"> chỉ chất lượng</w:t>
            </w:r>
          </w:p>
        </w:tc>
        <w:tc>
          <w:tcPr>
            <w:tcW w:w="474" w:type="pct"/>
            <w:vAlign w:val="center"/>
          </w:tcPr>
          <w:p w14:paraId="40B04DE9"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46A9B9BD" w14:textId="77777777" w:rsidR="0033495F" w:rsidRPr="004A22EB" w:rsidRDefault="0033495F" w:rsidP="00423E32">
            <w:pPr>
              <w:tabs>
                <w:tab w:val="left" w:pos="1134"/>
              </w:tabs>
              <w:spacing w:before="20" w:after="20"/>
              <w:ind w:left="567" w:hanging="425"/>
              <w:jc w:val="center"/>
              <w:rPr>
                <w:sz w:val="26"/>
                <w:szCs w:val="26"/>
              </w:rPr>
            </w:pPr>
          </w:p>
        </w:tc>
        <w:tc>
          <w:tcPr>
            <w:tcW w:w="1197" w:type="pct"/>
            <w:vAlign w:val="center"/>
          </w:tcPr>
          <w:p w14:paraId="7847562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108FED0" w14:textId="77777777" w:rsidTr="00AB2098">
        <w:trPr>
          <w:trHeight w:val="501"/>
        </w:trPr>
        <w:tc>
          <w:tcPr>
            <w:tcW w:w="372" w:type="pct"/>
            <w:vAlign w:val="center"/>
          </w:tcPr>
          <w:p w14:paraId="2BD324F6"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5E3DB45A"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474" w:type="pct"/>
            <w:vAlign w:val="center"/>
          </w:tcPr>
          <w:p w14:paraId="003CC960"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370611D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7EE70DCA"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7AF4DFA" w14:textId="77777777" w:rsidTr="00AB2098">
        <w:trPr>
          <w:trHeight w:val="501"/>
        </w:trPr>
        <w:tc>
          <w:tcPr>
            <w:tcW w:w="372" w:type="pct"/>
            <w:vAlign w:val="center"/>
          </w:tcPr>
          <w:p w14:paraId="512431ED"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749C2C0F"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 xml:space="preserve">Nhà sản xuất phải tuân thủ các quy định của Nhà nước về </w:t>
            </w:r>
            <w:r w:rsidRPr="004A22EB">
              <w:rPr>
                <w:rFonts w:ascii="Times New Roman" w:hAnsi="Times New Roman"/>
                <w:color w:val="auto"/>
                <w:szCs w:val="26"/>
              </w:rPr>
              <w:lastRenderedPageBreak/>
              <w:t>tiết kiệm năng lượng, an toàn cháy nổ, môi trường, sở hữu trí tuệ, nhãn mác v.v.</w:t>
            </w:r>
          </w:p>
        </w:tc>
        <w:tc>
          <w:tcPr>
            <w:tcW w:w="474" w:type="pct"/>
            <w:vAlign w:val="center"/>
          </w:tcPr>
          <w:p w14:paraId="26533463"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610D740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5C294E5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70BEEB3" w14:textId="77777777" w:rsidTr="00AB2098">
        <w:trPr>
          <w:trHeight w:val="501"/>
        </w:trPr>
        <w:tc>
          <w:tcPr>
            <w:tcW w:w="372" w:type="pct"/>
            <w:vAlign w:val="center"/>
          </w:tcPr>
          <w:p w14:paraId="5B4F38A6"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4</w:t>
            </w:r>
          </w:p>
        </w:tc>
        <w:tc>
          <w:tcPr>
            <w:tcW w:w="1678" w:type="pct"/>
            <w:vAlign w:val="center"/>
          </w:tcPr>
          <w:p w14:paraId="093D276D" w14:textId="77777777" w:rsidR="0033495F" w:rsidRPr="004A22EB" w:rsidRDefault="0033495F" w:rsidP="00423E32">
            <w:pPr>
              <w:tabs>
                <w:tab w:val="left" w:pos="540"/>
                <w:tab w:val="left" w:pos="1134"/>
              </w:tabs>
              <w:autoSpaceDE w:val="0"/>
              <w:autoSpaceDN w:val="0"/>
              <w:spacing w:before="20" w:after="20"/>
              <w:ind w:left="567" w:hanging="425"/>
              <w:rPr>
                <w:b/>
                <w:bCs/>
                <w:sz w:val="26"/>
                <w:szCs w:val="26"/>
                <w:lang w:val="pt-BR"/>
              </w:rPr>
            </w:pPr>
            <w:r w:rsidRPr="004A22EB">
              <w:rPr>
                <w:b/>
                <w:bCs/>
                <w:sz w:val="26"/>
                <w:szCs w:val="26"/>
                <w:lang w:val="pt-BR"/>
              </w:rPr>
              <w:t>4. Yêu cầu về bản vẽ và tài liệu kỹ thuật thiết bị:</w:t>
            </w:r>
          </w:p>
        </w:tc>
        <w:tc>
          <w:tcPr>
            <w:tcW w:w="474" w:type="pct"/>
            <w:vAlign w:val="center"/>
          </w:tcPr>
          <w:p w14:paraId="0A1E4263"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45E595DF" w14:textId="77777777" w:rsidR="0033495F" w:rsidRPr="004A22EB" w:rsidRDefault="0033495F" w:rsidP="00423E32">
            <w:pPr>
              <w:tabs>
                <w:tab w:val="left" w:pos="1134"/>
              </w:tabs>
              <w:spacing w:before="20" w:after="20"/>
              <w:ind w:left="567" w:hanging="425"/>
              <w:jc w:val="center"/>
              <w:rPr>
                <w:sz w:val="26"/>
                <w:szCs w:val="26"/>
              </w:rPr>
            </w:pPr>
          </w:p>
        </w:tc>
        <w:tc>
          <w:tcPr>
            <w:tcW w:w="1197" w:type="pct"/>
            <w:vAlign w:val="center"/>
          </w:tcPr>
          <w:p w14:paraId="13B377E9"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54D798C1" w14:textId="77777777" w:rsidTr="00AB2098">
        <w:trPr>
          <w:trHeight w:val="501"/>
        </w:trPr>
        <w:tc>
          <w:tcPr>
            <w:tcW w:w="372" w:type="pct"/>
            <w:vAlign w:val="center"/>
          </w:tcPr>
          <w:p w14:paraId="4FD126B0"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25C609BA"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Thiết bị phải được cung cấp bản vẽ và tài liệu kỹ thuật sau:</w:t>
            </w:r>
            <w:r w:rsidRPr="004A22EB">
              <w:rPr>
                <w:sz w:val="26"/>
                <w:szCs w:val="26"/>
              </w:rPr>
              <w:tab/>
            </w:r>
          </w:p>
        </w:tc>
        <w:tc>
          <w:tcPr>
            <w:tcW w:w="474" w:type="pct"/>
            <w:vAlign w:val="center"/>
          </w:tcPr>
          <w:p w14:paraId="396FEB9A"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15AE5448" w14:textId="77777777" w:rsidR="0033495F" w:rsidRPr="004A22EB" w:rsidRDefault="0033495F" w:rsidP="00423E32">
            <w:pPr>
              <w:tabs>
                <w:tab w:val="left" w:pos="1134"/>
              </w:tabs>
              <w:spacing w:before="20" w:after="20"/>
              <w:ind w:left="567" w:hanging="425"/>
              <w:jc w:val="center"/>
              <w:rPr>
                <w:sz w:val="26"/>
                <w:szCs w:val="26"/>
              </w:rPr>
            </w:pPr>
          </w:p>
        </w:tc>
        <w:tc>
          <w:tcPr>
            <w:tcW w:w="1197" w:type="pct"/>
            <w:vAlign w:val="center"/>
          </w:tcPr>
          <w:p w14:paraId="5BE3FFC2"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1EF7A90" w14:textId="77777777" w:rsidTr="00AB2098">
        <w:trPr>
          <w:trHeight w:val="501"/>
        </w:trPr>
        <w:tc>
          <w:tcPr>
            <w:tcW w:w="372" w:type="pct"/>
            <w:vAlign w:val="center"/>
          </w:tcPr>
          <w:p w14:paraId="6E0C17CD"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60F9FEB2" w14:textId="77777777" w:rsidR="0033495F" w:rsidRPr="004A22EB" w:rsidRDefault="0033495F">
            <w:pPr>
              <w:pStyle w:val="ListParagraph"/>
              <w:numPr>
                <w:ilvl w:val="0"/>
                <w:numId w:val="367"/>
              </w:numPr>
              <w:tabs>
                <w:tab w:val="left" w:pos="370"/>
                <w:tab w:val="left" w:pos="1134"/>
              </w:tabs>
              <w:spacing w:before="20" w:after="20" w:line="240" w:lineRule="auto"/>
              <w:ind w:left="567" w:hanging="425"/>
              <w:contextualSpacing w:val="0"/>
              <w:jc w:val="both"/>
              <w:rPr>
                <w:rFonts w:ascii="Times New Roman" w:hAnsi="Times New Roman"/>
                <w:sz w:val="26"/>
                <w:szCs w:val="26"/>
                <w:lang w:val="vi-VN"/>
              </w:rPr>
            </w:pPr>
            <w:r w:rsidRPr="004A22EB">
              <w:rPr>
                <w:rFonts w:ascii="Times New Roman" w:hAnsi="Times New Roman"/>
                <w:sz w:val="26"/>
                <w:szCs w:val="26"/>
                <w:lang w:val="vi-VN"/>
              </w:rPr>
              <w:t>Bản vẽ tổng thể</w:t>
            </w:r>
            <w:r w:rsidRPr="004A22EB">
              <w:rPr>
                <w:rFonts w:ascii="Times New Roman" w:hAnsi="Times New Roman"/>
                <w:sz w:val="26"/>
                <w:szCs w:val="26"/>
              </w:rPr>
              <w:t xml:space="preserve"> cấu trúc thiết bị</w:t>
            </w:r>
            <w:r w:rsidRPr="004A22EB">
              <w:rPr>
                <w:rFonts w:ascii="Times New Roman" w:hAnsi="Times New Roman"/>
                <w:sz w:val="26"/>
                <w:szCs w:val="26"/>
                <w:lang w:val="vi-VN"/>
              </w:rPr>
              <w:t xml:space="preserve"> bao gồm kích thước và khối lượng.</w:t>
            </w:r>
          </w:p>
        </w:tc>
        <w:tc>
          <w:tcPr>
            <w:tcW w:w="474" w:type="pct"/>
            <w:vAlign w:val="center"/>
          </w:tcPr>
          <w:p w14:paraId="71ACC9CE"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0CC6C73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40D4773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7722036" w14:textId="77777777" w:rsidTr="00AB2098">
        <w:trPr>
          <w:trHeight w:val="501"/>
        </w:trPr>
        <w:tc>
          <w:tcPr>
            <w:tcW w:w="372" w:type="pct"/>
            <w:vAlign w:val="center"/>
          </w:tcPr>
          <w:p w14:paraId="4B3DB583"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19693C35" w14:textId="77777777" w:rsidR="0033495F" w:rsidRPr="004A22EB" w:rsidRDefault="0033495F">
            <w:pPr>
              <w:pStyle w:val="ListParagraph"/>
              <w:numPr>
                <w:ilvl w:val="0"/>
                <w:numId w:val="367"/>
              </w:numPr>
              <w:tabs>
                <w:tab w:val="left" w:pos="370"/>
                <w:tab w:val="left" w:pos="1134"/>
              </w:tabs>
              <w:spacing w:before="20" w:after="20" w:line="240" w:lineRule="auto"/>
              <w:ind w:left="567" w:hanging="425"/>
              <w:contextualSpacing w:val="0"/>
              <w:jc w:val="both"/>
              <w:rPr>
                <w:rFonts w:ascii="Times New Roman" w:hAnsi="Times New Roman"/>
                <w:sz w:val="26"/>
                <w:szCs w:val="26"/>
                <w:lang w:val="vi-VN"/>
              </w:rPr>
            </w:pPr>
            <w:r w:rsidRPr="004A22EB">
              <w:rPr>
                <w:rFonts w:ascii="Times New Roman" w:hAnsi="Times New Roman"/>
                <w:spacing w:val="4"/>
                <w:sz w:val="26"/>
                <w:szCs w:val="26"/>
                <w:lang w:val="vi-VN"/>
              </w:rPr>
              <w:t xml:space="preserve">Tài </w:t>
            </w:r>
            <w:r w:rsidRPr="004A22EB">
              <w:rPr>
                <w:rFonts w:ascii="Times New Roman" w:hAnsi="Times New Roman"/>
                <w:sz w:val="26"/>
                <w:szCs w:val="26"/>
                <w:lang w:val="vi-VN"/>
              </w:rPr>
              <w:t>liệu hướng dẫn lắp đặt, vận hành, sửa chữa và bảo dưỡng thiết bị.</w:t>
            </w:r>
          </w:p>
        </w:tc>
        <w:tc>
          <w:tcPr>
            <w:tcW w:w="474" w:type="pct"/>
            <w:vAlign w:val="center"/>
          </w:tcPr>
          <w:p w14:paraId="75377A05"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6C50F79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79366949"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479CFD8" w14:textId="77777777" w:rsidTr="00AB2098">
        <w:trPr>
          <w:trHeight w:val="501"/>
        </w:trPr>
        <w:tc>
          <w:tcPr>
            <w:tcW w:w="372" w:type="pct"/>
            <w:vAlign w:val="center"/>
          </w:tcPr>
          <w:p w14:paraId="304A99D9"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38FCF8B1" w14:textId="77777777" w:rsidR="0033495F" w:rsidRPr="004A22EB" w:rsidRDefault="0033495F">
            <w:pPr>
              <w:pStyle w:val="ListParagraph"/>
              <w:numPr>
                <w:ilvl w:val="0"/>
                <w:numId w:val="367"/>
              </w:numPr>
              <w:tabs>
                <w:tab w:val="left" w:pos="370"/>
                <w:tab w:val="left" w:pos="1134"/>
              </w:tabs>
              <w:spacing w:before="20" w:after="20" w:line="240" w:lineRule="auto"/>
              <w:ind w:left="567" w:hanging="425"/>
              <w:contextualSpacing w:val="0"/>
              <w:jc w:val="both"/>
              <w:rPr>
                <w:rFonts w:ascii="Times New Roman" w:hAnsi="Times New Roman"/>
                <w:sz w:val="26"/>
                <w:szCs w:val="26"/>
                <w:lang w:val="vi-VN"/>
              </w:rPr>
            </w:pPr>
            <w:r w:rsidRPr="004A22EB">
              <w:rPr>
                <w:rFonts w:ascii="Times New Roman" w:hAnsi="Times New Roman"/>
                <w:sz w:val="26"/>
                <w:szCs w:val="26"/>
                <w:lang w:val="vi-VN"/>
              </w:rPr>
              <w:t>Các biên bản thử nghiệm và giấy chứng nhận quản lý chất lượng</w:t>
            </w:r>
            <w:r w:rsidRPr="004A22EB">
              <w:rPr>
                <w:rFonts w:ascii="Times New Roman" w:hAnsi="Times New Roman"/>
                <w:sz w:val="26"/>
                <w:szCs w:val="26"/>
              </w:rPr>
              <w:t xml:space="preserve"> ISO</w:t>
            </w:r>
            <w:r w:rsidRPr="004A22EB">
              <w:rPr>
                <w:rFonts w:ascii="Times New Roman" w:hAnsi="Times New Roman"/>
                <w:sz w:val="26"/>
                <w:szCs w:val="26"/>
                <w:lang w:val="vi-VN"/>
              </w:rPr>
              <w:t>.</w:t>
            </w:r>
          </w:p>
        </w:tc>
        <w:tc>
          <w:tcPr>
            <w:tcW w:w="474" w:type="pct"/>
            <w:vAlign w:val="center"/>
          </w:tcPr>
          <w:p w14:paraId="5BDD767D"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5A17919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55395B8B"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C3FCBCC" w14:textId="77777777" w:rsidTr="00AB2098">
        <w:trPr>
          <w:trHeight w:val="501"/>
        </w:trPr>
        <w:tc>
          <w:tcPr>
            <w:tcW w:w="372" w:type="pct"/>
            <w:vAlign w:val="center"/>
          </w:tcPr>
          <w:p w14:paraId="20275DF9"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5</w:t>
            </w:r>
          </w:p>
        </w:tc>
        <w:tc>
          <w:tcPr>
            <w:tcW w:w="1678" w:type="pct"/>
            <w:vAlign w:val="center"/>
          </w:tcPr>
          <w:p w14:paraId="214CDE65" w14:textId="77777777" w:rsidR="0033495F" w:rsidRPr="004A22EB" w:rsidRDefault="0033495F" w:rsidP="00423E32">
            <w:pPr>
              <w:tabs>
                <w:tab w:val="left" w:pos="540"/>
                <w:tab w:val="left" w:pos="1134"/>
              </w:tabs>
              <w:autoSpaceDE w:val="0"/>
              <w:autoSpaceDN w:val="0"/>
              <w:spacing w:before="20" w:after="20"/>
              <w:ind w:left="567" w:hanging="425"/>
              <w:rPr>
                <w:b/>
                <w:sz w:val="26"/>
                <w:szCs w:val="26"/>
              </w:rPr>
            </w:pPr>
            <w:r w:rsidRPr="004A22EB">
              <w:rPr>
                <w:b/>
                <w:bCs/>
                <w:sz w:val="26"/>
                <w:szCs w:val="26"/>
                <w:lang w:val="pt-BR"/>
              </w:rPr>
              <w:t>5. Yêu</w:t>
            </w:r>
            <w:r w:rsidRPr="004A22EB">
              <w:rPr>
                <w:b/>
                <w:sz w:val="26"/>
                <w:szCs w:val="26"/>
              </w:rPr>
              <w:t xml:space="preserve"> cầu khác:</w:t>
            </w:r>
          </w:p>
        </w:tc>
        <w:tc>
          <w:tcPr>
            <w:tcW w:w="474" w:type="pct"/>
            <w:vAlign w:val="center"/>
          </w:tcPr>
          <w:p w14:paraId="1CFC805E"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1DD5480E" w14:textId="77777777" w:rsidR="0033495F" w:rsidRPr="004A22EB" w:rsidRDefault="0033495F" w:rsidP="00423E32">
            <w:pPr>
              <w:tabs>
                <w:tab w:val="left" w:pos="1134"/>
              </w:tabs>
              <w:spacing w:before="20" w:after="20"/>
              <w:ind w:left="567" w:hanging="425"/>
              <w:jc w:val="center"/>
              <w:rPr>
                <w:sz w:val="26"/>
                <w:szCs w:val="26"/>
              </w:rPr>
            </w:pPr>
          </w:p>
        </w:tc>
        <w:tc>
          <w:tcPr>
            <w:tcW w:w="1197" w:type="pct"/>
            <w:vAlign w:val="center"/>
          </w:tcPr>
          <w:p w14:paraId="1A39F384"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26E6D8B4" w14:textId="77777777" w:rsidTr="00AB2098">
        <w:trPr>
          <w:trHeight w:val="501"/>
        </w:trPr>
        <w:tc>
          <w:tcPr>
            <w:tcW w:w="372" w:type="pct"/>
            <w:vAlign w:val="center"/>
          </w:tcPr>
          <w:p w14:paraId="767A1777"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44E31F93" w14:textId="77777777" w:rsidR="0033495F" w:rsidRPr="004A22EB" w:rsidRDefault="0033495F">
            <w:pPr>
              <w:pStyle w:val="ListParagraph"/>
              <w:numPr>
                <w:ilvl w:val="0"/>
                <w:numId w:val="368"/>
              </w:numPr>
              <w:tabs>
                <w:tab w:val="left" w:pos="460"/>
                <w:tab w:val="left" w:pos="1134"/>
              </w:tabs>
              <w:spacing w:before="20" w:after="20" w:line="240" w:lineRule="auto"/>
              <w:ind w:left="567" w:hanging="425"/>
              <w:contextualSpacing w:val="0"/>
              <w:jc w:val="both"/>
              <w:rPr>
                <w:rFonts w:ascii="Times New Roman" w:hAnsi="Times New Roman"/>
                <w:sz w:val="26"/>
                <w:szCs w:val="26"/>
                <w:lang w:val="sv-SE"/>
              </w:rPr>
            </w:pPr>
            <w:r w:rsidRPr="004A22EB">
              <w:rPr>
                <w:rFonts w:ascii="Times New Roman" w:hAnsi="Times New Roman"/>
                <w:sz w:val="26"/>
                <w:szCs w:val="26"/>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474" w:type="pct"/>
            <w:vAlign w:val="center"/>
          </w:tcPr>
          <w:p w14:paraId="583F213E"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08EB355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426B3BED"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77EC00FC" w14:textId="77777777" w:rsidTr="00AB2098">
        <w:trPr>
          <w:trHeight w:val="501"/>
        </w:trPr>
        <w:tc>
          <w:tcPr>
            <w:tcW w:w="372" w:type="pct"/>
            <w:vAlign w:val="center"/>
          </w:tcPr>
          <w:p w14:paraId="0114308F"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7E979624" w14:textId="77777777" w:rsidR="0033495F" w:rsidRPr="004A22EB" w:rsidRDefault="0033495F">
            <w:pPr>
              <w:pStyle w:val="ListParagraph"/>
              <w:numPr>
                <w:ilvl w:val="0"/>
                <w:numId w:val="368"/>
              </w:numPr>
              <w:tabs>
                <w:tab w:val="left" w:pos="460"/>
                <w:tab w:val="left" w:pos="1134"/>
              </w:tabs>
              <w:spacing w:before="20" w:after="20" w:line="240" w:lineRule="auto"/>
              <w:ind w:left="567" w:hanging="425"/>
              <w:contextualSpacing w:val="0"/>
              <w:jc w:val="both"/>
              <w:rPr>
                <w:rFonts w:ascii="Times New Roman" w:hAnsi="Times New Roman"/>
                <w:sz w:val="26"/>
                <w:szCs w:val="26"/>
                <w:lang w:val="sv-SE"/>
              </w:rPr>
            </w:pPr>
            <w:r w:rsidRPr="004A22EB">
              <w:rPr>
                <w:rFonts w:ascii="Times New Roman" w:hAnsi="Times New Roman"/>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tc>
        <w:tc>
          <w:tcPr>
            <w:tcW w:w="474" w:type="pct"/>
            <w:vAlign w:val="center"/>
          </w:tcPr>
          <w:p w14:paraId="1867EC20"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65DA4F2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031C8376"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AF86F1D" w14:textId="77777777" w:rsidTr="00AB2098">
        <w:trPr>
          <w:trHeight w:val="501"/>
        </w:trPr>
        <w:tc>
          <w:tcPr>
            <w:tcW w:w="372" w:type="pct"/>
            <w:vAlign w:val="center"/>
          </w:tcPr>
          <w:p w14:paraId="33EEA974"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65E792E4" w14:textId="77777777" w:rsidR="0033495F" w:rsidRPr="004A22EB" w:rsidRDefault="0033495F" w:rsidP="00423E32">
            <w:pPr>
              <w:pStyle w:val="ndieund"/>
              <w:tabs>
                <w:tab w:val="left" w:pos="540"/>
                <w:tab w:val="left" w:pos="1134"/>
              </w:tabs>
              <w:spacing w:before="20" w:after="20"/>
              <w:ind w:left="567" w:hanging="425"/>
              <w:rPr>
                <w:rFonts w:ascii="Times New Roman" w:hAnsi="Times New Roman"/>
                <w:b/>
                <w:sz w:val="26"/>
                <w:szCs w:val="26"/>
              </w:rPr>
            </w:pPr>
            <w:r w:rsidRPr="004A22EB">
              <w:rPr>
                <w:rFonts w:ascii="Times New Roman" w:hAnsi="Times New Roman"/>
                <w:b/>
                <w:sz w:val="26"/>
                <w:szCs w:val="26"/>
              </w:rPr>
              <w:t xml:space="preserve">II. Yêu </w:t>
            </w:r>
            <w:r w:rsidRPr="004A22EB">
              <w:rPr>
                <w:rFonts w:ascii="Times New Roman" w:hAnsi="Times New Roman"/>
                <w:b/>
                <w:sz w:val="26"/>
                <w:szCs w:val="26"/>
                <w:lang w:val="pt-BR"/>
              </w:rPr>
              <w:t>cầu</w:t>
            </w:r>
            <w:r w:rsidRPr="004A22EB">
              <w:rPr>
                <w:rFonts w:ascii="Times New Roman" w:hAnsi="Times New Roman"/>
                <w:b/>
                <w:sz w:val="26"/>
                <w:szCs w:val="26"/>
              </w:rPr>
              <w:t xml:space="preserve"> chung</w:t>
            </w:r>
          </w:p>
        </w:tc>
        <w:tc>
          <w:tcPr>
            <w:tcW w:w="474" w:type="pct"/>
            <w:vAlign w:val="center"/>
          </w:tcPr>
          <w:p w14:paraId="7FFB272A"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611A7D80" w14:textId="77777777" w:rsidR="0033495F" w:rsidRPr="004A22EB" w:rsidRDefault="0033495F" w:rsidP="00423E32">
            <w:pPr>
              <w:tabs>
                <w:tab w:val="left" w:pos="1134"/>
              </w:tabs>
              <w:spacing w:before="20" w:after="20"/>
              <w:ind w:left="567" w:hanging="425"/>
              <w:jc w:val="center"/>
              <w:rPr>
                <w:sz w:val="26"/>
                <w:szCs w:val="26"/>
              </w:rPr>
            </w:pPr>
          </w:p>
        </w:tc>
        <w:tc>
          <w:tcPr>
            <w:tcW w:w="1197" w:type="pct"/>
            <w:vAlign w:val="center"/>
          </w:tcPr>
          <w:p w14:paraId="504D9275"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9D4E28F" w14:textId="77777777" w:rsidTr="00AB2098">
        <w:trPr>
          <w:trHeight w:val="501"/>
        </w:trPr>
        <w:tc>
          <w:tcPr>
            <w:tcW w:w="372" w:type="pct"/>
            <w:vAlign w:val="center"/>
          </w:tcPr>
          <w:p w14:paraId="37CB98DB" w14:textId="77777777" w:rsidR="0033495F" w:rsidRPr="004A22EB" w:rsidRDefault="0033495F" w:rsidP="00423E32">
            <w:pPr>
              <w:tabs>
                <w:tab w:val="left" w:pos="1134"/>
              </w:tabs>
              <w:spacing w:before="20" w:after="20"/>
              <w:ind w:left="567" w:hanging="425"/>
              <w:jc w:val="center"/>
              <w:rPr>
                <w:bCs/>
                <w:sz w:val="26"/>
                <w:szCs w:val="26"/>
              </w:rPr>
            </w:pPr>
          </w:p>
        </w:tc>
        <w:tc>
          <w:tcPr>
            <w:tcW w:w="1678" w:type="pct"/>
            <w:vAlign w:val="center"/>
          </w:tcPr>
          <w:p w14:paraId="18B3E3ED"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 Yêu cầu kỹ thuật này áp dụng cho:</w:t>
            </w:r>
          </w:p>
        </w:tc>
        <w:tc>
          <w:tcPr>
            <w:tcW w:w="474" w:type="pct"/>
            <w:vAlign w:val="center"/>
          </w:tcPr>
          <w:p w14:paraId="483BB0D2"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34FB4B32" w14:textId="77777777" w:rsidR="0033495F" w:rsidRPr="004A22EB" w:rsidRDefault="0033495F" w:rsidP="00423E32">
            <w:pPr>
              <w:tabs>
                <w:tab w:val="left" w:pos="1134"/>
              </w:tabs>
              <w:spacing w:before="20" w:after="20"/>
              <w:ind w:left="567" w:hanging="425"/>
              <w:jc w:val="center"/>
              <w:rPr>
                <w:sz w:val="26"/>
                <w:szCs w:val="26"/>
              </w:rPr>
            </w:pPr>
          </w:p>
        </w:tc>
        <w:tc>
          <w:tcPr>
            <w:tcW w:w="1197" w:type="pct"/>
            <w:vAlign w:val="center"/>
          </w:tcPr>
          <w:p w14:paraId="27808E03"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0429075" w14:textId="77777777" w:rsidTr="00AB2098">
        <w:trPr>
          <w:trHeight w:val="501"/>
        </w:trPr>
        <w:tc>
          <w:tcPr>
            <w:tcW w:w="372" w:type="pct"/>
            <w:vAlign w:val="center"/>
          </w:tcPr>
          <w:p w14:paraId="470436C8" w14:textId="77777777" w:rsidR="0033495F" w:rsidRPr="004A22EB" w:rsidRDefault="0033495F" w:rsidP="00423E32">
            <w:pPr>
              <w:tabs>
                <w:tab w:val="left" w:pos="1134"/>
              </w:tabs>
              <w:spacing w:before="20" w:after="20"/>
              <w:ind w:left="567" w:hanging="425"/>
              <w:jc w:val="center"/>
              <w:rPr>
                <w:b/>
                <w:bCs/>
                <w:sz w:val="26"/>
                <w:szCs w:val="26"/>
              </w:rPr>
            </w:pPr>
            <w:r w:rsidRPr="004A22EB">
              <w:rPr>
                <w:bCs/>
                <w:sz w:val="26"/>
                <w:szCs w:val="26"/>
              </w:rPr>
              <w:lastRenderedPageBreak/>
              <w:t>6</w:t>
            </w:r>
          </w:p>
        </w:tc>
        <w:tc>
          <w:tcPr>
            <w:tcW w:w="1678" w:type="pct"/>
            <w:vAlign w:val="center"/>
          </w:tcPr>
          <w:p w14:paraId="07B65E4B"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1.1 MCB (Áp tô mát) loại 1 cực, dùng để bảo vệ mạch điện chống quá tải và ngắn mạch, lắp đặt trong hộp phân phối hoặc hộp công tơ 1 pha ngoài trời của nhánh rẽ khách hàng.</w:t>
            </w:r>
          </w:p>
        </w:tc>
        <w:tc>
          <w:tcPr>
            <w:tcW w:w="474" w:type="pct"/>
            <w:vAlign w:val="center"/>
          </w:tcPr>
          <w:p w14:paraId="7A4C093B"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520B202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0FDD84F6"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650432C" w14:textId="77777777" w:rsidTr="00AB2098">
        <w:trPr>
          <w:trHeight w:val="501"/>
        </w:trPr>
        <w:tc>
          <w:tcPr>
            <w:tcW w:w="372" w:type="pct"/>
            <w:vAlign w:val="center"/>
          </w:tcPr>
          <w:p w14:paraId="54ACB018"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7</w:t>
            </w:r>
          </w:p>
        </w:tc>
        <w:tc>
          <w:tcPr>
            <w:tcW w:w="1678" w:type="pct"/>
            <w:vAlign w:val="center"/>
          </w:tcPr>
          <w:p w14:paraId="7FEC6F84"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1.2 MCB (Áp tô mát) loại 2 cực, dùng để bảo vệ mạch điện chống quá tải và ngắn mạch, lắp đặt bên ngoài và phía dưới hộp công tơ 1 pha trong nhà của nhánh rẽ khách hàng.</w:t>
            </w:r>
          </w:p>
        </w:tc>
        <w:tc>
          <w:tcPr>
            <w:tcW w:w="474" w:type="pct"/>
            <w:vAlign w:val="center"/>
          </w:tcPr>
          <w:p w14:paraId="2C7F2340"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2478115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2D3CF358"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A206039" w14:textId="77777777" w:rsidTr="00AB2098">
        <w:trPr>
          <w:trHeight w:val="501"/>
        </w:trPr>
        <w:tc>
          <w:tcPr>
            <w:tcW w:w="372" w:type="pct"/>
            <w:vAlign w:val="center"/>
          </w:tcPr>
          <w:p w14:paraId="202DBE69"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8</w:t>
            </w:r>
          </w:p>
        </w:tc>
        <w:tc>
          <w:tcPr>
            <w:tcW w:w="1678" w:type="pct"/>
            <w:vAlign w:val="center"/>
          </w:tcPr>
          <w:p w14:paraId="15EE8A4E"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1.3 MCB (Áp tô mát) loại 3 cực, dùng để bảo vệ mạch điện chống quá tải và ngắn mạch, lắp đặt trong hộp công tơ 3 pha ngoài trời của nhánh rẽ khách hàng.</w:t>
            </w:r>
          </w:p>
        </w:tc>
        <w:tc>
          <w:tcPr>
            <w:tcW w:w="474" w:type="pct"/>
            <w:vAlign w:val="center"/>
          </w:tcPr>
          <w:p w14:paraId="7B3C82BD"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5B70738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040D37C0"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2EB18AB" w14:textId="77777777" w:rsidTr="00AB2098">
        <w:trPr>
          <w:trHeight w:val="501"/>
        </w:trPr>
        <w:tc>
          <w:tcPr>
            <w:tcW w:w="372" w:type="pct"/>
            <w:vAlign w:val="center"/>
          </w:tcPr>
          <w:p w14:paraId="17182946"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9</w:t>
            </w:r>
          </w:p>
        </w:tc>
        <w:tc>
          <w:tcPr>
            <w:tcW w:w="1678" w:type="pct"/>
            <w:vAlign w:val="center"/>
          </w:tcPr>
          <w:p w14:paraId="14F42F9C"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1.4 MCB (Áp tô mát) loại 4 cực, dùng để bảo vệ mạch điện chống quá tải và ngắn mạch, lắp đặt bên ngoài và phía dưới hộp công tơ 3 pha trong nhà của nhánh rẽ khách hàng.</w:t>
            </w:r>
          </w:p>
        </w:tc>
        <w:tc>
          <w:tcPr>
            <w:tcW w:w="474" w:type="pct"/>
            <w:vAlign w:val="center"/>
          </w:tcPr>
          <w:p w14:paraId="76D32A97"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1E15E88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49865EAE"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517C01A" w14:textId="77777777" w:rsidTr="00AB2098">
        <w:trPr>
          <w:trHeight w:val="501"/>
        </w:trPr>
        <w:tc>
          <w:tcPr>
            <w:tcW w:w="372" w:type="pct"/>
            <w:vAlign w:val="center"/>
          </w:tcPr>
          <w:p w14:paraId="501E41B2"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10</w:t>
            </w:r>
          </w:p>
        </w:tc>
        <w:tc>
          <w:tcPr>
            <w:tcW w:w="1678" w:type="pct"/>
            <w:vAlign w:val="center"/>
          </w:tcPr>
          <w:p w14:paraId="33CB20E2"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2. Thiết bị được chế tạo, thử nghiệm theo tiêu chuẩn IEC 60898 hoặc tiêu chuẩn tương đương.</w:t>
            </w:r>
          </w:p>
        </w:tc>
        <w:tc>
          <w:tcPr>
            <w:tcW w:w="474" w:type="pct"/>
            <w:vAlign w:val="center"/>
          </w:tcPr>
          <w:p w14:paraId="12B94211"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68282FF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197" w:type="pct"/>
            <w:vAlign w:val="center"/>
          </w:tcPr>
          <w:p w14:paraId="68C5BE05"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3D982AD" w14:textId="77777777" w:rsidTr="00AB2098">
        <w:trPr>
          <w:trHeight w:val="501"/>
        </w:trPr>
        <w:tc>
          <w:tcPr>
            <w:tcW w:w="372" w:type="pct"/>
            <w:vAlign w:val="center"/>
          </w:tcPr>
          <w:p w14:paraId="7B3169B4"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11</w:t>
            </w:r>
          </w:p>
        </w:tc>
        <w:tc>
          <w:tcPr>
            <w:tcW w:w="1678" w:type="pct"/>
            <w:vAlign w:val="center"/>
          </w:tcPr>
          <w:p w14:paraId="31B10A70"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3. Các yêu cầu về thử nghiệm:</w:t>
            </w:r>
          </w:p>
        </w:tc>
        <w:tc>
          <w:tcPr>
            <w:tcW w:w="474" w:type="pct"/>
            <w:vAlign w:val="center"/>
          </w:tcPr>
          <w:p w14:paraId="6FEA41D4"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08EC456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 mục IV.A.3</w:t>
            </w:r>
          </w:p>
        </w:tc>
        <w:tc>
          <w:tcPr>
            <w:tcW w:w="1197" w:type="pct"/>
            <w:vAlign w:val="center"/>
          </w:tcPr>
          <w:p w14:paraId="6B2E21F4"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E421123" w14:textId="77777777" w:rsidTr="00AB2098">
        <w:trPr>
          <w:trHeight w:val="501"/>
        </w:trPr>
        <w:tc>
          <w:tcPr>
            <w:tcW w:w="372" w:type="pct"/>
            <w:vAlign w:val="center"/>
          </w:tcPr>
          <w:p w14:paraId="2A771C90" w14:textId="77777777" w:rsidR="0033495F" w:rsidRPr="004A22EB" w:rsidRDefault="0033495F" w:rsidP="00423E32">
            <w:pPr>
              <w:tabs>
                <w:tab w:val="left" w:pos="1134"/>
              </w:tabs>
              <w:spacing w:before="20" w:after="20"/>
              <w:ind w:left="567" w:hanging="425"/>
              <w:jc w:val="center"/>
              <w:rPr>
                <w:b/>
                <w:bCs/>
                <w:sz w:val="26"/>
                <w:szCs w:val="26"/>
              </w:rPr>
            </w:pPr>
          </w:p>
        </w:tc>
        <w:tc>
          <w:tcPr>
            <w:tcW w:w="1678" w:type="pct"/>
            <w:vAlign w:val="center"/>
          </w:tcPr>
          <w:p w14:paraId="368F8180" w14:textId="77777777" w:rsidR="0033495F" w:rsidRPr="004A22EB" w:rsidRDefault="0033495F" w:rsidP="00423E32">
            <w:pPr>
              <w:tabs>
                <w:tab w:val="left" w:pos="1134"/>
              </w:tabs>
              <w:spacing w:before="20" w:after="20"/>
              <w:ind w:left="567" w:hanging="425"/>
              <w:rPr>
                <w:b/>
                <w:bCs/>
                <w:sz w:val="26"/>
                <w:szCs w:val="26"/>
              </w:rPr>
            </w:pPr>
            <w:r w:rsidRPr="004A22EB">
              <w:rPr>
                <w:b/>
                <w:bCs/>
                <w:sz w:val="26"/>
                <w:szCs w:val="26"/>
              </w:rPr>
              <w:t>III. Đặc tính kỹ thuật</w:t>
            </w:r>
          </w:p>
        </w:tc>
        <w:tc>
          <w:tcPr>
            <w:tcW w:w="474" w:type="pct"/>
            <w:vAlign w:val="center"/>
          </w:tcPr>
          <w:p w14:paraId="3A67E664" w14:textId="77777777" w:rsidR="0033495F" w:rsidRPr="004A22EB" w:rsidRDefault="0033495F" w:rsidP="00423E32">
            <w:pPr>
              <w:tabs>
                <w:tab w:val="left" w:pos="1134"/>
              </w:tabs>
              <w:spacing w:before="20" w:after="20"/>
              <w:ind w:left="567" w:hanging="425"/>
              <w:jc w:val="center"/>
              <w:rPr>
                <w:b/>
                <w:bCs/>
                <w:sz w:val="26"/>
                <w:szCs w:val="26"/>
              </w:rPr>
            </w:pPr>
          </w:p>
        </w:tc>
        <w:tc>
          <w:tcPr>
            <w:tcW w:w="1279" w:type="pct"/>
            <w:gridSpan w:val="2"/>
            <w:vAlign w:val="center"/>
          </w:tcPr>
          <w:p w14:paraId="3EFE4A78" w14:textId="77777777" w:rsidR="0033495F" w:rsidRPr="004A22EB" w:rsidRDefault="0033495F" w:rsidP="00423E32">
            <w:pPr>
              <w:tabs>
                <w:tab w:val="left" w:pos="1134"/>
              </w:tabs>
              <w:spacing w:before="20" w:after="20"/>
              <w:ind w:left="567" w:hanging="425"/>
              <w:jc w:val="center"/>
              <w:rPr>
                <w:b/>
                <w:bCs/>
                <w:sz w:val="26"/>
                <w:szCs w:val="26"/>
              </w:rPr>
            </w:pPr>
          </w:p>
        </w:tc>
        <w:tc>
          <w:tcPr>
            <w:tcW w:w="1197" w:type="pct"/>
            <w:vAlign w:val="center"/>
          </w:tcPr>
          <w:p w14:paraId="3C7BA3A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DF44E63" w14:textId="77777777" w:rsidTr="00AB2098">
        <w:trPr>
          <w:trHeight w:val="501"/>
        </w:trPr>
        <w:tc>
          <w:tcPr>
            <w:tcW w:w="372" w:type="pct"/>
            <w:vAlign w:val="center"/>
          </w:tcPr>
          <w:p w14:paraId="779852E3"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29B0D350"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Nhà sản xuất</w:t>
            </w:r>
          </w:p>
        </w:tc>
        <w:tc>
          <w:tcPr>
            <w:tcW w:w="474" w:type="pct"/>
            <w:vAlign w:val="center"/>
          </w:tcPr>
          <w:p w14:paraId="7FA77FD9" w14:textId="77777777" w:rsidR="0033495F" w:rsidRPr="004A22EB" w:rsidRDefault="0033495F" w:rsidP="00423E32">
            <w:pPr>
              <w:tabs>
                <w:tab w:val="left" w:pos="1134"/>
              </w:tabs>
              <w:spacing w:before="20" w:after="20"/>
              <w:ind w:left="567" w:hanging="425"/>
              <w:jc w:val="center"/>
              <w:rPr>
                <w:bCs/>
                <w:sz w:val="26"/>
                <w:szCs w:val="26"/>
              </w:rPr>
            </w:pPr>
          </w:p>
        </w:tc>
        <w:tc>
          <w:tcPr>
            <w:tcW w:w="1279" w:type="pct"/>
            <w:gridSpan w:val="2"/>
            <w:vAlign w:val="center"/>
          </w:tcPr>
          <w:p w14:paraId="57E0953A"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Nêu cụ thể</w:t>
            </w:r>
          </w:p>
        </w:tc>
        <w:tc>
          <w:tcPr>
            <w:tcW w:w="1197" w:type="pct"/>
          </w:tcPr>
          <w:p w14:paraId="5DC9B36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F27BAD4" w14:textId="77777777" w:rsidTr="00AB2098">
        <w:trPr>
          <w:trHeight w:val="501"/>
        </w:trPr>
        <w:tc>
          <w:tcPr>
            <w:tcW w:w="372" w:type="pct"/>
            <w:vAlign w:val="center"/>
          </w:tcPr>
          <w:p w14:paraId="406FE8E2"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2045F36E"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tc>
        <w:tc>
          <w:tcPr>
            <w:tcW w:w="474" w:type="pct"/>
            <w:vAlign w:val="center"/>
          </w:tcPr>
          <w:p w14:paraId="369887D2" w14:textId="77777777" w:rsidR="0033495F" w:rsidRPr="004A22EB" w:rsidRDefault="0033495F" w:rsidP="00423E32">
            <w:pPr>
              <w:tabs>
                <w:tab w:val="left" w:pos="1134"/>
              </w:tabs>
              <w:spacing w:before="20" w:after="20"/>
              <w:ind w:left="567" w:hanging="425"/>
              <w:jc w:val="center"/>
              <w:rPr>
                <w:bCs/>
                <w:sz w:val="26"/>
                <w:szCs w:val="26"/>
              </w:rPr>
            </w:pPr>
          </w:p>
        </w:tc>
        <w:tc>
          <w:tcPr>
            <w:tcW w:w="1279" w:type="pct"/>
            <w:gridSpan w:val="2"/>
            <w:vAlign w:val="center"/>
          </w:tcPr>
          <w:p w14:paraId="149F5A5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1197" w:type="pct"/>
          </w:tcPr>
          <w:p w14:paraId="405A317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52A618D" w14:textId="77777777" w:rsidTr="00AB2098">
        <w:trPr>
          <w:trHeight w:val="501"/>
        </w:trPr>
        <w:tc>
          <w:tcPr>
            <w:tcW w:w="372" w:type="pct"/>
            <w:vAlign w:val="center"/>
          </w:tcPr>
          <w:p w14:paraId="12373DBF"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6C487CFC"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Mã hiệu</w:t>
            </w:r>
          </w:p>
        </w:tc>
        <w:tc>
          <w:tcPr>
            <w:tcW w:w="474" w:type="pct"/>
            <w:vAlign w:val="center"/>
          </w:tcPr>
          <w:p w14:paraId="33EFBD05" w14:textId="77777777" w:rsidR="0033495F" w:rsidRPr="004A22EB" w:rsidRDefault="0033495F" w:rsidP="00423E32">
            <w:pPr>
              <w:tabs>
                <w:tab w:val="left" w:pos="1134"/>
              </w:tabs>
              <w:spacing w:before="20" w:after="20"/>
              <w:ind w:left="567" w:hanging="425"/>
              <w:jc w:val="center"/>
              <w:rPr>
                <w:bCs/>
                <w:sz w:val="26"/>
                <w:szCs w:val="26"/>
              </w:rPr>
            </w:pPr>
          </w:p>
        </w:tc>
        <w:tc>
          <w:tcPr>
            <w:tcW w:w="1279" w:type="pct"/>
            <w:gridSpan w:val="2"/>
            <w:vAlign w:val="center"/>
          </w:tcPr>
          <w:p w14:paraId="0F332AD5"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Nêu cụ thể</w:t>
            </w:r>
          </w:p>
        </w:tc>
        <w:tc>
          <w:tcPr>
            <w:tcW w:w="1197" w:type="pct"/>
          </w:tcPr>
          <w:p w14:paraId="38FEE1D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E87FC84" w14:textId="77777777" w:rsidTr="00AB2098">
        <w:trPr>
          <w:trHeight w:val="501"/>
        </w:trPr>
        <w:tc>
          <w:tcPr>
            <w:tcW w:w="372" w:type="pct"/>
            <w:vAlign w:val="center"/>
          </w:tcPr>
          <w:p w14:paraId="65ED2866"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5633CA83"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 xml:space="preserve">Tiêu chuẩn áp dụng </w:t>
            </w:r>
          </w:p>
        </w:tc>
        <w:tc>
          <w:tcPr>
            <w:tcW w:w="474" w:type="pct"/>
            <w:vAlign w:val="center"/>
          </w:tcPr>
          <w:p w14:paraId="1BECEE4A" w14:textId="77777777" w:rsidR="0033495F" w:rsidRPr="004A22EB" w:rsidRDefault="0033495F" w:rsidP="00423E32">
            <w:pPr>
              <w:tabs>
                <w:tab w:val="left" w:pos="1134"/>
              </w:tabs>
              <w:spacing w:before="20" w:after="20"/>
              <w:ind w:left="567" w:hanging="425"/>
              <w:jc w:val="center"/>
              <w:rPr>
                <w:bCs/>
                <w:sz w:val="26"/>
                <w:szCs w:val="26"/>
              </w:rPr>
            </w:pPr>
          </w:p>
        </w:tc>
        <w:tc>
          <w:tcPr>
            <w:tcW w:w="1279" w:type="pct"/>
            <w:gridSpan w:val="2"/>
            <w:vAlign w:val="center"/>
          </w:tcPr>
          <w:p w14:paraId="6B7E5988"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IEC 60898 hoặc tiêu chuẩn tương đương</w:t>
            </w:r>
          </w:p>
        </w:tc>
        <w:tc>
          <w:tcPr>
            <w:tcW w:w="1197" w:type="pct"/>
          </w:tcPr>
          <w:p w14:paraId="693DAFA3" w14:textId="77777777" w:rsidR="0033495F" w:rsidRPr="004A22EB" w:rsidRDefault="0033495F" w:rsidP="00423E32">
            <w:pPr>
              <w:tabs>
                <w:tab w:val="left" w:pos="1134"/>
              </w:tabs>
              <w:spacing w:before="20" w:after="20"/>
              <w:ind w:left="567" w:hanging="425"/>
              <w:rPr>
                <w:sz w:val="26"/>
                <w:szCs w:val="26"/>
              </w:rPr>
            </w:pPr>
          </w:p>
        </w:tc>
      </w:tr>
      <w:tr w:rsidR="004A22EB" w:rsidRPr="004A22EB" w14:paraId="1013A967" w14:textId="77777777" w:rsidTr="00AB2098">
        <w:trPr>
          <w:trHeight w:val="501"/>
        </w:trPr>
        <w:tc>
          <w:tcPr>
            <w:tcW w:w="372" w:type="pct"/>
            <w:vAlign w:val="center"/>
          </w:tcPr>
          <w:p w14:paraId="41EF6145"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17735DB9" w14:textId="77777777" w:rsidR="0033495F" w:rsidRPr="004A22EB" w:rsidRDefault="0033495F" w:rsidP="00423E32">
            <w:pPr>
              <w:tabs>
                <w:tab w:val="left" w:pos="1134"/>
              </w:tabs>
              <w:spacing w:before="20" w:after="20"/>
              <w:ind w:left="567" w:hanging="425"/>
              <w:rPr>
                <w:bCs/>
                <w:sz w:val="26"/>
                <w:szCs w:val="26"/>
              </w:rPr>
            </w:pPr>
            <w:r w:rsidRPr="004A22EB">
              <w:rPr>
                <w:sz w:val="26"/>
                <w:szCs w:val="26"/>
              </w:rPr>
              <w:t>Chủng loại</w:t>
            </w:r>
          </w:p>
        </w:tc>
        <w:tc>
          <w:tcPr>
            <w:tcW w:w="474" w:type="pct"/>
            <w:vAlign w:val="center"/>
          </w:tcPr>
          <w:p w14:paraId="3FDF4AE3" w14:textId="77777777" w:rsidR="0033495F" w:rsidRPr="004A22EB" w:rsidRDefault="0033495F" w:rsidP="00423E32">
            <w:pPr>
              <w:tabs>
                <w:tab w:val="left" w:pos="1134"/>
              </w:tabs>
              <w:spacing w:before="20" w:after="20"/>
              <w:ind w:left="567" w:hanging="425"/>
              <w:jc w:val="center"/>
              <w:rPr>
                <w:bCs/>
                <w:sz w:val="26"/>
                <w:szCs w:val="26"/>
              </w:rPr>
            </w:pPr>
          </w:p>
        </w:tc>
        <w:tc>
          <w:tcPr>
            <w:tcW w:w="1279" w:type="pct"/>
            <w:gridSpan w:val="2"/>
            <w:vAlign w:val="center"/>
          </w:tcPr>
          <w:p w14:paraId="7448C7A5" w14:textId="77777777" w:rsidR="0033495F" w:rsidRPr="004A22EB" w:rsidRDefault="0033495F" w:rsidP="00423E32">
            <w:pPr>
              <w:tabs>
                <w:tab w:val="left" w:pos="1134"/>
              </w:tabs>
              <w:spacing w:before="20" w:after="20"/>
              <w:ind w:left="567" w:hanging="425"/>
              <w:rPr>
                <w:sz w:val="26"/>
                <w:szCs w:val="26"/>
              </w:rPr>
            </w:pPr>
            <w:r w:rsidRPr="004A22EB">
              <w:rPr>
                <w:sz w:val="26"/>
                <w:szCs w:val="26"/>
              </w:rPr>
              <w:t>Thiết bị dùng để bảo vệ quá tải và ngắn mạch theo nguyên lý bảo vệ nhiệt và từ, kiểu lắp đặt cố định (fixed type), đấu nối phía trước</w:t>
            </w:r>
          </w:p>
        </w:tc>
        <w:tc>
          <w:tcPr>
            <w:tcW w:w="1197" w:type="pct"/>
          </w:tcPr>
          <w:p w14:paraId="271FF556" w14:textId="77777777" w:rsidR="0033495F" w:rsidRPr="004A22EB" w:rsidRDefault="0033495F" w:rsidP="00423E32">
            <w:pPr>
              <w:tabs>
                <w:tab w:val="left" w:pos="1134"/>
              </w:tabs>
              <w:spacing w:before="20" w:after="20"/>
              <w:ind w:left="567" w:hanging="425"/>
              <w:rPr>
                <w:sz w:val="26"/>
                <w:szCs w:val="26"/>
              </w:rPr>
            </w:pPr>
          </w:p>
        </w:tc>
      </w:tr>
      <w:tr w:rsidR="004A22EB" w:rsidRPr="004A22EB" w14:paraId="12BB7DAB" w14:textId="77777777" w:rsidTr="00AB2098">
        <w:trPr>
          <w:trHeight w:val="501"/>
        </w:trPr>
        <w:tc>
          <w:tcPr>
            <w:tcW w:w="372" w:type="pct"/>
            <w:vAlign w:val="center"/>
          </w:tcPr>
          <w:p w14:paraId="5D56A0FE"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5F6B228A"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cực</w:t>
            </w:r>
          </w:p>
        </w:tc>
        <w:tc>
          <w:tcPr>
            <w:tcW w:w="474" w:type="pct"/>
            <w:vAlign w:val="center"/>
          </w:tcPr>
          <w:p w14:paraId="2C18E20C" w14:textId="77777777" w:rsidR="0033495F" w:rsidRPr="004A22EB" w:rsidRDefault="0033495F" w:rsidP="00423E32">
            <w:pPr>
              <w:tabs>
                <w:tab w:val="left" w:pos="1134"/>
              </w:tabs>
              <w:spacing w:before="20" w:after="20"/>
              <w:ind w:left="567" w:hanging="425"/>
              <w:jc w:val="center"/>
              <w:rPr>
                <w:bCs/>
                <w:sz w:val="26"/>
                <w:szCs w:val="26"/>
              </w:rPr>
            </w:pPr>
          </w:p>
        </w:tc>
        <w:tc>
          <w:tcPr>
            <w:tcW w:w="1279" w:type="pct"/>
            <w:gridSpan w:val="2"/>
            <w:vAlign w:val="center"/>
          </w:tcPr>
          <w:p w14:paraId="51A4BF00" w14:textId="77777777" w:rsidR="0033495F" w:rsidRPr="004A22EB" w:rsidRDefault="0033495F" w:rsidP="00423E32">
            <w:pPr>
              <w:tabs>
                <w:tab w:val="left" w:pos="1134"/>
              </w:tabs>
              <w:spacing w:before="20" w:after="20"/>
              <w:ind w:left="567" w:hanging="425"/>
              <w:rPr>
                <w:sz w:val="26"/>
                <w:szCs w:val="26"/>
              </w:rPr>
            </w:pPr>
            <w:r w:rsidRPr="004A22EB">
              <w:rPr>
                <w:sz w:val="26"/>
                <w:szCs w:val="26"/>
              </w:rPr>
              <w:t>01 cực, 02 cực, 03 cực hoặc 04 cực phù hợp với nhu cầu sử dụng thực tế của Đơn vị.</w:t>
            </w:r>
          </w:p>
        </w:tc>
        <w:tc>
          <w:tcPr>
            <w:tcW w:w="1197" w:type="pct"/>
          </w:tcPr>
          <w:p w14:paraId="38403845" w14:textId="77777777" w:rsidR="0033495F" w:rsidRPr="004A22EB" w:rsidRDefault="0033495F" w:rsidP="00423E32">
            <w:pPr>
              <w:tabs>
                <w:tab w:val="left" w:pos="1134"/>
              </w:tabs>
              <w:spacing w:before="20" w:after="20"/>
              <w:ind w:left="567" w:hanging="425"/>
              <w:rPr>
                <w:sz w:val="26"/>
                <w:szCs w:val="26"/>
              </w:rPr>
            </w:pPr>
          </w:p>
        </w:tc>
      </w:tr>
      <w:tr w:rsidR="004A22EB" w:rsidRPr="004A22EB" w14:paraId="41C22F9B" w14:textId="77777777" w:rsidTr="00AB2098">
        <w:trPr>
          <w:trHeight w:val="501"/>
        </w:trPr>
        <w:tc>
          <w:tcPr>
            <w:tcW w:w="372" w:type="pct"/>
            <w:vAlign w:val="center"/>
          </w:tcPr>
          <w:p w14:paraId="3DD0D15A"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0EFC476F" w14:textId="77777777" w:rsidR="0033495F" w:rsidRPr="004A22EB" w:rsidRDefault="0033495F" w:rsidP="00423E32">
            <w:pPr>
              <w:tabs>
                <w:tab w:val="left" w:pos="1134"/>
              </w:tabs>
              <w:spacing w:before="20" w:after="20"/>
              <w:ind w:left="567" w:hanging="425"/>
              <w:rPr>
                <w:sz w:val="26"/>
                <w:szCs w:val="26"/>
              </w:rPr>
            </w:pPr>
            <w:r w:rsidRPr="004A22EB">
              <w:rPr>
                <w:sz w:val="26"/>
                <w:szCs w:val="26"/>
              </w:rPr>
              <w:t>Thao tác đóng cắt</w:t>
            </w:r>
          </w:p>
        </w:tc>
        <w:tc>
          <w:tcPr>
            <w:tcW w:w="474" w:type="pct"/>
            <w:vAlign w:val="center"/>
          </w:tcPr>
          <w:p w14:paraId="7F4D29B6" w14:textId="77777777" w:rsidR="0033495F" w:rsidRPr="004A22EB" w:rsidRDefault="0033495F" w:rsidP="00423E32">
            <w:pPr>
              <w:tabs>
                <w:tab w:val="left" w:pos="1134"/>
              </w:tabs>
              <w:spacing w:before="20" w:after="20"/>
              <w:ind w:left="567" w:hanging="425"/>
              <w:jc w:val="center"/>
              <w:rPr>
                <w:bCs/>
                <w:sz w:val="26"/>
                <w:szCs w:val="26"/>
              </w:rPr>
            </w:pPr>
          </w:p>
        </w:tc>
        <w:tc>
          <w:tcPr>
            <w:tcW w:w="1279" w:type="pct"/>
            <w:gridSpan w:val="2"/>
            <w:vAlign w:val="center"/>
          </w:tcPr>
          <w:p w14:paraId="4E463AC1" w14:textId="77777777" w:rsidR="0033495F" w:rsidRPr="004A22EB" w:rsidRDefault="0033495F" w:rsidP="00423E32">
            <w:pPr>
              <w:tabs>
                <w:tab w:val="left" w:pos="1134"/>
              </w:tabs>
              <w:spacing w:before="20" w:after="20"/>
              <w:ind w:left="567" w:hanging="425"/>
              <w:rPr>
                <w:sz w:val="26"/>
                <w:szCs w:val="26"/>
              </w:rPr>
            </w:pPr>
            <w:r w:rsidRPr="004A22EB">
              <w:rPr>
                <w:sz w:val="26"/>
                <w:szCs w:val="26"/>
              </w:rPr>
              <w:t>Việc đóng cắt phải được thực hiện đồng thời trên các cực (đối với MCB có 02 cực trở lên)</w:t>
            </w:r>
          </w:p>
        </w:tc>
        <w:tc>
          <w:tcPr>
            <w:tcW w:w="1197" w:type="pct"/>
          </w:tcPr>
          <w:p w14:paraId="7748DFE4" w14:textId="77777777" w:rsidR="0033495F" w:rsidRPr="004A22EB" w:rsidRDefault="0033495F" w:rsidP="00423E32">
            <w:pPr>
              <w:tabs>
                <w:tab w:val="left" w:pos="1134"/>
              </w:tabs>
              <w:spacing w:before="20" w:after="20"/>
              <w:ind w:left="567" w:hanging="425"/>
              <w:rPr>
                <w:sz w:val="26"/>
                <w:szCs w:val="26"/>
              </w:rPr>
            </w:pPr>
          </w:p>
        </w:tc>
      </w:tr>
      <w:tr w:rsidR="004A22EB" w:rsidRPr="004A22EB" w14:paraId="400BCA46" w14:textId="77777777" w:rsidTr="00AB2098">
        <w:trPr>
          <w:trHeight w:val="501"/>
        </w:trPr>
        <w:tc>
          <w:tcPr>
            <w:tcW w:w="372" w:type="pct"/>
            <w:vAlign w:val="center"/>
          </w:tcPr>
          <w:p w14:paraId="51A917DD"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5F0548DC"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Điện áp định mức của thiết bị (1 pha/ 3 pha)</w:t>
            </w:r>
          </w:p>
        </w:tc>
        <w:tc>
          <w:tcPr>
            <w:tcW w:w="474" w:type="pct"/>
            <w:vAlign w:val="center"/>
          </w:tcPr>
          <w:p w14:paraId="68C8F603"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VAC</w:t>
            </w:r>
          </w:p>
        </w:tc>
        <w:tc>
          <w:tcPr>
            <w:tcW w:w="1279" w:type="pct"/>
            <w:gridSpan w:val="2"/>
            <w:vAlign w:val="center"/>
          </w:tcPr>
          <w:p w14:paraId="0092C5FB" w14:textId="77777777" w:rsidR="0033495F" w:rsidRPr="004A22EB" w:rsidRDefault="0033495F" w:rsidP="00423E32">
            <w:pPr>
              <w:tabs>
                <w:tab w:val="left" w:pos="1134"/>
              </w:tabs>
              <w:spacing w:before="20" w:after="20"/>
              <w:ind w:left="567" w:hanging="425"/>
              <w:jc w:val="center"/>
              <w:rPr>
                <w:bCs/>
                <w:sz w:val="26"/>
                <w:szCs w:val="26"/>
              </w:rPr>
            </w:pPr>
            <w:r w:rsidRPr="004A22EB">
              <w:rPr>
                <w:bCs/>
                <w:sz w:val="26"/>
                <w:szCs w:val="26"/>
              </w:rPr>
              <w:t>230/400</w:t>
            </w:r>
          </w:p>
        </w:tc>
        <w:tc>
          <w:tcPr>
            <w:tcW w:w="1197" w:type="pct"/>
          </w:tcPr>
          <w:p w14:paraId="19C1EF73" w14:textId="77777777" w:rsidR="0033495F" w:rsidRPr="004A22EB" w:rsidRDefault="0033495F" w:rsidP="00423E32">
            <w:pPr>
              <w:tabs>
                <w:tab w:val="left" w:pos="1134"/>
              </w:tabs>
              <w:spacing w:before="20" w:after="20"/>
              <w:ind w:left="567" w:hanging="425"/>
              <w:jc w:val="center"/>
              <w:rPr>
                <w:bCs/>
                <w:sz w:val="26"/>
                <w:szCs w:val="26"/>
              </w:rPr>
            </w:pPr>
          </w:p>
        </w:tc>
      </w:tr>
      <w:tr w:rsidR="004A22EB" w:rsidRPr="004A22EB" w14:paraId="10E66AB0" w14:textId="77777777" w:rsidTr="00AB2098">
        <w:trPr>
          <w:trHeight w:val="501"/>
        </w:trPr>
        <w:tc>
          <w:tcPr>
            <w:tcW w:w="372" w:type="pct"/>
            <w:vAlign w:val="center"/>
          </w:tcPr>
          <w:p w14:paraId="1F5BA6F3"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1A208D66"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Tần số định mức</w:t>
            </w:r>
          </w:p>
        </w:tc>
        <w:tc>
          <w:tcPr>
            <w:tcW w:w="474" w:type="pct"/>
            <w:vAlign w:val="center"/>
          </w:tcPr>
          <w:p w14:paraId="6DDD42B7"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Hz</w:t>
            </w:r>
          </w:p>
        </w:tc>
        <w:tc>
          <w:tcPr>
            <w:tcW w:w="1279" w:type="pct"/>
            <w:gridSpan w:val="2"/>
            <w:vAlign w:val="center"/>
          </w:tcPr>
          <w:p w14:paraId="5C555D51" w14:textId="77777777" w:rsidR="0033495F" w:rsidRPr="004A22EB" w:rsidRDefault="0033495F" w:rsidP="00423E32">
            <w:pPr>
              <w:tabs>
                <w:tab w:val="left" w:pos="1134"/>
              </w:tabs>
              <w:spacing w:before="20" w:after="20"/>
              <w:ind w:left="567" w:hanging="425"/>
              <w:jc w:val="center"/>
              <w:rPr>
                <w:bCs/>
                <w:sz w:val="26"/>
                <w:szCs w:val="26"/>
              </w:rPr>
            </w:pPr>
            <w:r w:rsidRPr="004A22EB">
              <w:rPr>
                <w:sz w:val="26"/>
                <w:szCs w:val="26"/>
              </w:rPr>
              <w:t>50</w:t>
            </w:r>
          </w:p>
        </w:tc>
        <w:tc>
          <w:tcPr>
            <w:tcW w:w="1197" w:type="pct"/>
          </w:tcPr>
          <w:p w14:paraId="51E9C99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7822839" w14:textId="77777777" w:rsidTr="00AB2098">
        <w:trPr>
          <w:trHeight w:val="80"/>
        </w:trPr>
        <w:tc>
          <w:tcPr>
            <w:tcW w:w="372" w:type="pct"/>
            <w:vAlign w:val="center"/>
          </w:tcPr>
          <w:p w14:paraId="72979F73"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3DCD03DA" w14:textId="77777777" w:rsidR="0033495F" w:rsidRPr="004A22EB" w:rsidRDefault="0033495F" w:rsidP="00423E32">
            <w:pPr>
              <w:tabs>
                <w:tab w:val="left" w:pos="1134"/>
              </w:tabs>
              <w:spacing w:before="20" w:after="20"/>
              <w:ind w:left="567" w:hanging="425"/>
              <w:rPr>
                <w:bCs/>
                <w:sz w:val="26"/>
                <w:szCs w:val="26"/>
              </w:rPr>
            </w:pPr>
            <w:r w:rsidRPr="004A22EB">
              <w:rPr>
                <w:bCs/>
                <w:sz w:val="26"/>
                <w:szCs w:val="26"/>
              </w:rPr>
              <w:t>Dòng điện làm việc liên tục định mức (In)</w:t>
            </w:r>
          </w:p>
        </w:tc>
        <w:tc>
          <w:tcPr>
            <w:tcW w:w="474" w:type="pct"/>
            <w:vAlign w:val="center"/>
          </w:tcPr>
          <w:p w14:paraId="7D198C7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A</w:t>
            </w:r>
          </w:p>
        </w:tc>
        <w:tc>
          <w:tcPr>
            <w:tcW w:w="1279" w:type="pct"/>
            <w:gridSpan w:val="2"/>
            <w:vAlign w:val="center"/>
          </w:tcPr>
          <w:p w14:paraId="582DF1D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 16, 20, 25, 32 (30), 40, 50, 63 (60), 80, 100, 125</w:t>
            </w:r>
          </w:p>
          <w:p w14:paraId="75A3ABD4" w14:textId="77777777" w:rsidR="0033495F" w:rsidRPr="004A22EB" w:rsidRDefault="0033495F" w:rsidP="00423E32">
            <w:pPr>
              <w:tabs>
                <w:tab w:val="left" w:pos="1134"/>
              </w:tabs>
              <w:spacing w:before="20" w:after="20"/>
              <w:ind w:left="567" w:hanging="425"/>
              <w:rPr>
                <w:sz w:val="26"/>
                <w:szCs w:val="26"/>
              </w:rPr>
            </w:pPr>
            <w:r w:rsidRPr="004A22EB">
              <w:rPr>
                <w:sz w:val="26"/>
                <w:szCs w:val="26"/>
              </w:rPr>
              <w:t>(Tùy trường hợp cụ thể và nhu cầu thực tế, Đơn vị lựa chọn loại MCB với dòng định mức phù hợp)</w:t>
            </w:r>
          </w:p>
        </w:tc>
        <w:tc>
          <w:tcPr>
            <w:tcW w:w="1197" w:type="pct"/>
          </w:tcPr>
          <w:p w14:paraId="2303E55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CC3D027" w14:textId="77777777" w:rsidTr="00AB2098">
        <w:trPr>
          <w:trHeight w:val="283"/>
        </w:trPr>
        <w:tc>
          <w:tcPr>
            <w:tcW w:w="372" w:type="pct"/>
            <w:vAlign w:val="center"/>
          </w:tcPr>
          <w:p w14:paraId="074E08F3"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57B9F784"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tới hạn định mức (Icn) ở điện áp định mức</w:t>
            </w:r>
          </w:p>
        </w:tc>
        <w:tc>
          <w:tcPr>
            <w:tcW w:w="474" w:type="pct"/>
            <w:vAlign w:val="center"/>
          </w:tcPr>
          <w:p w14:paraId="1459675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1279" w:type="pct"/>
            <w:gridSpan w:val="2"/>
            <w:vAlign w:val="center"/>
          </w:tcPr>
          <w:p w14:paraId="44DEF72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w:t>
            </w:r>
          </w:p>
        </w:tc>
        <w:tc>
          <w:tcPr>
            <w:tcW w:w="1197" w:type="pct"/>
          </w:tcPr>
          <w:p w14:paraId="38BD99D8"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552F10F7" w14:textId="77777777" w:rsidTr="00AB2098">
        <w:trPr>
          <w:trHeight w:val="475"/>
        </w:trPr>
        <w:tc>
          <w:tcPr>
            <w:tcW w:w="372" w:type="pct"/>
            <w:vAlign w:val="center"/>
          </w:tcPr>
          <w:p w14:paraId="5F155C75"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5188CABF"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làm việc định mức (Ics) ở điện áp định mức</w:t>
            </w:r>
          </w:p>
        </w:tc>
        <w:tc>
          <w:tcPr>
            <w:tcW w:w="474" w:type="pct"/>
            <w:vAlign w:val="center"/>
          </w:tcPr>
          <w:p w14:paraId="07D6DD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1279" w:type="pct"/>
            <w:gridSpan w:val="2"/>
            <w:vAlign w:val="center"/>
          </w:tcPr>
          <w:p w14:paraId="5909AD3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w:t>
            </w:r>
          </w:p>
          <w:p w14:paraId="6346F99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(Ics = 100% Icn)</w:t>
            </w:r>
          </w:p>
        </w:tc>
        <w:tc>
          <w:tcPr>
            <w:tcW w:w="1197" w:type="pct"/>
          </w:tcPr>
          <w:p w14:paraId="34E1CAD5"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7099B899" w14:textId="77777777" w:rsidTr="00AB2098">
        <w:trPr>
          <w:trHeight w:val="417"/>
        </w:trPr>
        <w:tc>
          <w:tcPr>
            <w:tcW w:w="372" w:type="pct"/>
            <w:vAlign w:val="center"/>
          </w:tcPr>
          <w:p w14:paraId="09AAA76E"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72E5D650"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lần thao tác ở dòng điện định mức</w:t>
            </w:r>
          </w:p>
        </w:tc>
        <w:tc>
          <w:tcPr>
            <w:tcW w:w="474" w:type="pct"/>
            <w:vAlign w:val="center"/>
          </w:tcPr>
          <w:p w14:paraId="765BB37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Lần</w:t>
            </w:r>
          </w:p>
        </w:tc>
        <w:tc>
          <w:tcPr>
            <w:tcW w:w="1279" w:type="pct"/>
            <w:gridSpan w:val="2"/>
            <w:vAlign w:val="center"/>
          </w:tcPr>
          <w:p w14:paraId="3700FEE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4.000</w:t>
            </w:r>
          </w:p>
        </w:tc>
        <w:tc>
          <w:tcPr>
            <w:tcW w:w="1197" w:type="pct"/>
          </w:tcPr>
          <w:p w14:paraId="3C3FA495"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6BC77D86" w14:textId="77777777" w:rsidTr="00AB2098">
        <w:trPr>
          <w:trHeight w:val="283"/>
        </w:trPr>
        <w:tc>
          <w:tcPr>
            <w:tcW w:w="372" w:type="pct"/>
            <w:vAlign w:val="center"/>
          </w:tcPr>
          <w:p w14:paraId="544BC8EE"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7A683C55" w14:textId="77777777" w:rsidR="0033495F" w:rsidRPr="004A22EB" w:rsidRDefault="0033495F" w:rsidP="00423E32">
            <w:pPr>
              <w:tabs>
                <w:tab w:val="left" w:pos="1134"/>
              </w:tabs>
              <w:spacing w:before="20" w:after="20"/>
              <w:ind w:left="567" w:hanging="425"/>
              <w:rPr>
                <w:sz w:val="26"/>
                <w:szCs w:val="26"/>
              </w:rPr>
            </w:pPr>
            <w:r w:rsidRPr="004A22EB">
              <w:rPr>
                <w:sz w:val="26"/>
                <w:szCs w:val="26"/>
              </w:rPr>
              <w:t>Mức chịu đựng điện áp xung định mức (Uimp)</w:t>
            </w:r>
          </w:p>
        </w:tc>
        <w:tc>
          <w:tcPr>
            <w:tcW w:w="474" w:type="pct"/>
            <w:vAlign w:val="center"/>
          </w:tcPr>
          <w:p w14:paraId="0BDF7BF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kVp</w:t>
            </w:r>
          </w:p>
        </w:tc>
        <w:tc>
          <w:tcPr>
            <w:tcW w:w="1279" w:type="pct"/>
            <w:gridSpan w:val="2"/>
            <w:vAlign w:val="center"/>
          </w:tcPr>
          <w:p w14:paraId="17A3B2F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4</w:t>
            </w:r>
          </w:p>
        </w:tc>
        <w:tc>
          <w:tcPr>
            <w:tcW w:w="1197" w:type="pct"/>
          </w:tcPr>
          <w:p w14:paraId="7E144C7E"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60160F02" w14:textId="77777777" w:rsidTr="00AB2098">
        <w:trPr>
          <w:trHeight w:val="283"/>
        </w:trPr>
        <w:tc>
          <w:tcPr>
            <w:tcW w:w="372" w:type="pct"/>
            <w:vMerge w:val="restart"/>
            <w:vAlign w:val="center"/>
          </w:tcPr>
          <w:p w14:paraId="5F277257"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Merge w:val="restart"/>
            <w:vAlign w:val="center"/>
          </w:tcPr>
          <w:p w14:paraId="075A6CC5"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Đặc tính cắt theo IEC 60898</w:t>
            </w:r>
          </w:p>
        </w:tc>
        <w:tc>
          <w:tcPr>
            <w:tcW w:w="474" w:type="pct"/>
            <w:vMerge w:val="restart"/>
          </w:tcPr>
          <w:p w14:paraId="330B6A07"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tcPr>
          <w:p w14:paraId="57EF6BAD" w14:textId="77777777" w:rsidR="0033495F" w:rsidRPr="004A22EB" w:rsidRDefault="0033495F" w:rsidP="00423E32">
            <w:pPr>
              <w:tabs>
                <w:tab w:val="left" w:pos="1134"/>
              </w:tabs>
              <w:spacing w:before="20" w:after="20"/>
              <w:ind w:left="567" w:hanging="425"/>
              <w:jc w:val="center"/>
              <w:rPr>
                <w:sz w:val="26"/>
                <w:szCs w:val="26"/>
                <w:u w:val="single"/>
              </w:rPr>
            </w:pPr>
            <w:r w:rsidRPr="004A22EB">
              <w:rPr>
                <w:sz w:val="26"/>
                <w:szCs w:val="26"/>
              </w:rPr>
              <w:t>(Đơn vị tùy chọn đặc tính cắt theo nhu cầu sử dụng)</w:t>
            </w:r>
          </w:p>
        </w:tc>
        <w:tc>
          <w:tcPr>
            <w:tcW w:w="1197" w:type="pct"/>
          </w:tcPr>
          <w:p w14:paraId="1702C39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57BA173" w14:textId="77777777" w:rsidTr="00AB2098">
        <w:trPr>
          <w:trHeight w:val="283"/>
        </w:trPr>
        <w:tc>
          <w:tcPr>
            <w:tcW w:w="372" w:type="pct"/>
            <w:vMerge/>
            <w:vAlign w:val="center"/>
          </w:tcPr>
          <w:p w14:paraId="494A9E70" w14:textId="77777777" w:rsidR="0033495F" w:rsidRPr="004A22EB" w:rsidRDefault="0033495F" w:rsidP="00423E32">
            <w:pPr>
              <w:tabs>
                <w:tab w:val="left" w:pos="1134"/>
              </w:tabs>
              <w:spacing w:before="20" w:after="20"/>
              <w:ind w:left="567" w:hanging="425"/>
              <w:jc w:val="center"/>
              <w:rPr>
                <w:sz w:val="26"/>
                <w:szCs w:val="26"/>
              </w:rPr>
            </w:pPr>
          </w:p>
        </w:tc>
        <w:tc>
          <w:tcPr>
            <w:tcW w:w="1678" w:type="pct"/>
            <w:vMerge/>
            <w:vAlign w:val="center"/>
          </w:tcPr>
          <w:p w14:paraId="4EACF8F1" w14:textId="77777777" w:rsidR="0033495F" w:rsidRPr="004A22EB" w:rsidRDefault="0033495F" w:rsidP="00423E32">
            <w:pPr>
              <w:tabs>
                <w:tab w:val="left" w:pos="1134"/>
              </w:tabs>
              <w:spacing w:before="20" w:after="20"/>
              <w:ind w:left="567" w:hanging="425"/>
              <w:rPr>
                <w:sz w:val="26"/>
                <w:szCs w:val="26"/>
              </w:rPr>
            </w:pPr>
          </w:p>
        </w:tc>
        <w:tc>
          <w:tcPr>
            <w:tcW w:w="474" w:type="pct"/>
            <w:vMerge/>
          </w:tcPr>
          <w:p w14:paraId="5CD70F9D"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tcPr>
          <w:p w14:paraId="417EE09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B</w:t>
            </w:r>
          </w:p>
          <w:p w14:paraId="3B7BB41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(Trên 3 In đến 5 In)</w:t>
            </w:r>
          </w:p>
        </w:tc>
        <w:tc>
          <w:tcPr>
            <w:tcW w:w="1197" w:type="pct"/>
          </w:tcPr>
          <w:p w14:paraId="13B7992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E6BC089" w14:textId="77777777" w:rsidTr="00AB2098">
        <w:trPr>
          <w:trHeight w:val="283"/>
        </w:trPr>
        <w:tc>
          <w:tcPr>
            <w:tcW w:w="372" w:type="pct"/>
            <w:vMerge/>
            <w:vAlign w:val="center"/>
          </w:tcPr>
          <w:p w14:paraId="72ED6D4D" w14:textId="77777777" w:rsidR="0033495F" w:rsidRPr="004A22EB" w:rsidRDefault="0033495F" w:rsidP="00423E32">
            <w:pPr>
              <w:tabs>
                <w:tab w:val="left" w:pos="1134"/>
              </w:tabs>
              <w:spacing w:before="20" w:after="20"/>
              <w:ind w:left="567" w:hanging="425"/>
              <w:jc w:val="center"/>
              <w:rPr>
                <w:sz w:val="26"/>
                <w:szCs w:val="26"/>
              </w:rPr>
            </w:pPr>
          </w:p>
        </w:tc>
        <w:tc>
          <w:tcPr>
            <w:tcW w:w="1678" w:type="pct"/>
            <w:vMerge/>
            <w:vAlign w:val="center"/>
          </w:tcPr>
          <w:p w14:paraId="1987097A" w14:textId="77777777" w:rsidR="0033495F" w:rsidRPr="004A22EB" w:rsidRDefault="0033495F" w:rsidP="00423E32">
            <w:pPr>
              <w:tabs>
                <w:tab w:val="left" w:pos="1134"/>
              </w:tabs>
              <w:spacing w:before="20" w:after="20"/>
              <w:ind w:left="567" w:hanging="425"/>
              <w:rPr>
                <w:sz w:val="26"/>
                <w:szCs w:val="26"/>
              </w:rPr>
            </w:pPr>
          </w:p>
        </w:tc>
        <w:tc>
          <w:tcPr>
            <w:tcW w:w="474" w:type="pct"/>
            <w:vMerge/>
          </w:tcPr>
          <w:p w14:paraId="6C835360"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tcPr>
          <w:p w14:paraId="052283B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C</w:t>
            </w:r>
          </w:p>
          <w:p w14:paraId="18239E1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(Trên 5 In đến và bao gồm 10 In)</w:t>
            </w:r>
          </w:p>
        </w:tc>
        <w:tc>
          <w:tcPr>
            <w:tcW w:w="1197" w:type="pct"/>
          </w:tcPr>
          <w:p w14:paraId="2974519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30294E0" w14:textId="77777777" w:rsidTr="00AB2098">
        <w:trPr>
          <w:trHeight w:val="283"/>
        </w:trPr>
        <w:tc>
          <w:tcPr>
            <w:tcW w:w="372" w:type="pct"/>
            <w:vMerge/>
            <w:vAlign w:val="center"/>
          </w:tcPr>
          <w:p w14:paraId="36C63311" w14:textId="77777777" w:rsidR="0033495F" w:rsidRPr="004A22EB" w:rsidRDefault="0033495F" w:rsidP="00423E32">
            <w:pPr>
              <w:tabs>
                <w:tab w:val="left" w:pos="1134"/>
              </w:tabs>
              <w:spacing w:before="20" w:after="20"/>
              <w:ind w:left="567" w:hanging="425"/>
              <w:jc w:val="center"/>
              <w:rPr>
                <w:sz w:val="26"/>
                <w:szCs w:val="26"/>
              </w:rPr>
            </w:pPr>
          </w:p>
        </w:tc>
        <w:tc>
          <w:tcPr>
            <w:tcW w:w="1678" w:type="pct"/>
            <w:vMerge/>
            <w:vAlign w:val="center"/>
          </w:tcPr>
          <w:p w14:paraId="6CA1F135" w14:textId="77777777" w:rsidR="0033495F" w:rsidRPr="004A22EB" w:rsidRDefault="0033495F" w:rsidP="00423E32">
            <w:pPr>
              <w:tabs>
                <w:tab w:val="left" w:pos="1134"/>
              </w:tabs>
              <w:spacing w:before="20" w:after="20"/>
              <w:ind w:left="567" w:hanging="425"/>
              <w:rPr>
                <w:sz w:val="26"/>
                <w:szCs w:val="26"/>
              </w:rPr>
            </w:pPr>
          </w:p>
        </w:tc>
        <w:tc>
          <w:tcPr>
            <w:tcW w:w="474" w:type="pct"/>
            <w:vMerge/>
          </w:tcPr>
          <w:p w14:paraId="1BAF7CE3"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tcPr>
          <w:p w14:paraId="3656C30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Loại D</w:t>
            </w:r>
          </w:p>
          <w:p w14:paraId="398547C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(Trên 10 In đến và bao gồm 20 In)</w:t>
            </w:r>
          </w:p>
        </w:tc>
        <w:tc>
          <w:tcPr>
            <w:tcW w:w="1197" w:type="pct"/>
          </w:tcPr>
          <w:p w14:paraId="491F5B6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5A083A6" w14:textId="77777777" w:rsidTr="00AB2098">
        <w:trPr>
          <w:trHeight w:val="283"/>
        </w:trPr>
        <w:tc>
          <w:tcPr>
            <w:tcW w:w="372" w:type="pct"/>
            <w:vAlign w:val="center"/>
          </w:tcPr>
          <w:p w14:paraId="25162507"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5D97343D"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bền điện môi mạch phụ trong 1 phút</w:t>
            </w:r>
          </w:p>
        </w:tc>
        <w:tc>
          <w:tcPr>
            <w:tcW w:w="474" w:type="pct"/>
            <w:vAlign w:val="center"/>
          </w:tcPr>
          <w:p w14:paraId="0CBBF8E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1279" w:type="pct"/>
            <w:gridSpan w:val="2"/>
            <w:vAlign w:val="center"/>
          </w:tcPr>
          <w:p w14:paraId="2249841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2</w:t>
            </w:r>
          </w:p>
        </w:tc>
        <w:tc>
          <w:tcPr>
            <w:tcW w:w="1197" w:type="pct"/>
          </w:tcPr>
          <w:p w14:paraId="795D916A"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17929DF8" w14:textId="77777777" w:rsidTr="00AB2098">
        <w:trPr>
          <w:trHeight w:val="283"/>
        </w:trPr>
        <w:tc>
          <w:tcPr>
            <w:tcW w:w="372" w:type="pct"/>
            <w:vMerge w:val="restart"/>
            <w:vAlign w:val="center"/>
          </w:tcPr>
          <w:p w14:paraId="49E73FC3"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Merge w:val="restart"/>
            <w:vAlign w:val="center"/>
          </w:tcPr>
          <w:p w14:paraId="4785E81E" w14:textId="77777777" w:rsidR="0033495F" w:rsidRPr="004A22EB" w:rsidRDefault="0033495F" w:rsidP="00423E32">
            <w:pPr>
              <w:tabs>
                <w:tab w:val="left" w:pos="1134"/>
              </w:tabs>
              <w:spacing w:before="20" w:after="20"/>
              <w:ind w:left="567" w:hanging="425"/>
              <w:rPr>
                <w:sz w:val="26"/>
                <w:szCs w:val="26"/>
              </w:rPr>
            </w:pPr>
            <w:r w:rsidRPr="004A22EB">
              <w:rPr>
                <w:sz w:val="26"/>
                <w:szCs w:val="26"/>
              </w:rPr>
              <w:t>Dòng điện và thời gian quy ước không cắt</w:t>
            </w:r>
          </w:p>
        </w:tc>
        <w:tc>
          <w:tcPr>
            <w:tcW w:w="474" w:type="pct"/>
            <w:vMerge w:val="restart"/>
            <w:vAlign w:val="center"/>
          </w:tcPr>
          <w:p w14:paraId="77269D4A"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1F6D0A4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1,13In trong thời gian t </w:t>
            </w:r>
            <w:r w:rsidRPr="004A22EB">
              <w:rPr>
                <w:sz w:val="26"/>
                <w:szCs w:val="26"/>
                <w:u w:val="single"/>
              </w:rPr>
              <w:t>&lt;</w:t>
            </w:r>
            <w:r w:rsidRPr="004A22EB">
              <w:rPr>
                <w:sz w:val="26"/>
                <w:szCs w:val="26"/>
              </w:rPr>
              <w:t xml:space="preserve"> 1h (đối với MCB có In ≤ 63A)</w:t>
            </w:r>
          </w:p>
        </w:tc>
        <w:tc>
          <w:tcPr>
            <w:tcW w:w="1197" w:type="pct"/>
          </w:tcPr>
          <w:p w14:paraId="3530434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4CB4B17" w14:textId="77777777" w:rsidTr="00AB2098">
        <w:trPr>
          <w:trHeight w:val="283"/>
        </w:trPr>
        <w:tc>
          <w:tcPr>
            <w:tcW w:w="372" w:type="pct"/>
            <w:vMerge/>
            <w:vAlign w:val="center"/>
          </w:tcPr>
          <w:p w14:paraId="6EC2E106" w14:textId="77777777" w:rsidR="0033495F" w:rsidRPr="004A22EB" w:rsidRDefault="0033495F" w:rsidP="00423E32">
            <w:pPr>
              <w:tabs>
                <w:tab w:val="left" w:pos="1134"/>
              </w:tabs>
              <w:spacing w:before="20" w:after="20"/>
              <w:ind w:left="567" w:hanging="425"/>
              <w:jc w:val="center"/>
              <w:rPr>
                <w:sz w:val="26"/>
                <w:szCs w:val="26"/>
              </w:rPr>
            </w:pPr>
          </w:p>
        </w:tc>
        <w:tc>
          <w:tcPr>
            <w:tcW w:w="1678" w:type="pct"/>
            <w:vMerge/>
            <w:vAlign w:val="center"/>
          </w:tcPr>
          <w:p w14:paraId="453F8A48" w14:textId="77777777" w:rsidR="0033495F" w:rsidRPr="004A22EB" w:rsidRDefault="0033495F" w:rsidP="00423E32">
            <w:pPr>
              <w:tabs>
                <w:tab w:val="left" w:pos="1134"/>
              </w:tabs>
              <w:spacing w:before="20" w:after="20"/>
              <w:ind w:left="567" w:hanging="425"/>
              <w:rPr>
                <w:sz w:val="26"/>
                <w:szCs w:val="26"/>
              </w:rPr>
            </w:pPr>
          </w:p>
        </w:tc>
        <w:tc>
          <w:tcPr>
            <w:tcW w:w="474" w:type="pct"/>
            <w:vMerge/>
            <w:vAlign w:val="center"/>
          </w:tcPr>
          <w:p w14:paraId="31A8C399"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32649D73" w14:textId="77777777" w:rsidR="0033495F" w:rsidRPr="004A22EB" w:rsidRDefault="0033495F" w:rsidP="00423E32">
            <w:pPr>
              <w:tabs>
                <w:tab w:val="left" w:pos="1134"/>
              </w:tabs>
              <w:spacing w:before="20" w:after="20"/>
              <w:ind w:left="567" w:hanging="425"/>
              <w:jc w:val="center"/>
              <w:rPr>
                <w:sz w:val="26"/>
                <w:szCs w:val="26"/>
                <w:u w:val="single"/>
              </w:rPr>
            </w:pPr>
            <w:r w:rsidRPr="004A22EB">
              <w:rPr>
                <w:sz w:val="26"/>
                <w:szCs w:val="26"/>
              </w:rPr>
              <w:t xml:space="preserve">1,13In trong thời gian t </w:t>
            </w:r>
            <w:r w:rsidRPr="004A22EB">
              <w:rPr>
                <w:sz w:val="26"/>
                <w:szCs w:val="26"/>
                <w:u w:val="single"/>
              </w:rPr>
              <w:t>&lt;</w:t>
            </w:r>
            <w:r w:rsidRPr="004A22EB">
              <w:rPr>
                <w:sz w:val="26"/>
                <w:szCs w:val="26"/>
              </w:rPr>
              <w:t xml:space="preserve"> 2h (đối với MCB có In &gt; 63A)</w:t>
            </w:r>
          </w:p>
        </w:tc>
        <w:tc>
          <w:tcPr>
            <w:tcW w:w="1197" w:type="pct"/>
          </w:tcPr>
          <w:p w14:paraId="58F9089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FD1DB0C" w14:textId="77777777" w:rsidTr="00AB2098">
        <w:trPr>
          <w:trHeight w:val="482"/>
        </w:trPr>
        <w:tc>
          <w:tcPr>
            <w:tcW w:w="372" w:type="pct"/>
            <w:vAlign w:val="center"/>
          </w:tcPr>
          <w:p w14:paraId="660CA112"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0D8C2913"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Đầu nối dây </w:t>
            </w:r>
          </w:p>
        </w:tc>
        <w:tc>
          <w:tcPr>
            <w:tcW w:w="474" w:type="pct"/>
            <w:vAlign w:val="center"/>
          </w:tcPr>
          <w:p w14:paraId="55108934"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766C7EC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Làm bằng vật liệu đồng hoặc hợp kim đồng, có khả năng đấu nối với cáp đồng tiết diện đến 25mm</w:t>
            </w:r>
            <w:r w:rsidRPr="004A22EB">
              <w:rPr>
                <w:sz w:val="26"/>
                <w:szCs w:val="26"/>
                <w:vertAlign w:val="superscript"/>
              </w:rPr>
              <w:t>2</w:t>
            </w:r>
          </w:p>
        </w:tc>
        <w:tc>
          <w:tcPr>
            <w:tcW w:w="1197" w:type="pct"/>
          </w:tcPr>
          <w:p w14:paraId="3B48B84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EC396FC" w14:textId="77777777" w:rsidTr="00AB2098">
        <w:trPr>
          <w:trHeight w:val="482"/>
        </w:trPr>
        <w:tc>
          <w:tcPr>
            <w:tcW w:w="372" w:type="pct"/>
            <w:vAlign w:val="center"/>
          </w:tcPr>
          <w:p w14:paraId="60CD4D19"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3F13AE18" w14:textId="77777777" w:rsidR="0033495F" w:rsidRPr="004A22EB" w:rsidRDefault="0033495F" w:rsidP="00423E32">
            <w:pPr>
              <w:tabs>
                <w:tab w:val="left" w:pos="1134"/>
              </w:tabs>
              <w:spacing w:before="20" w:after="20"/>
              <w:ind w:left="567" w:hanging="425"/>
              <w:rPr>
                <w:sz w:val="26"/>
                <w:szCs w:val="26"/>
              </w:rPr>
            </w:pPr>
            <w:r w:rsidRPr="004A22EB">
              <w:rPr>
                <w:sz w:val="26"/>
                <w:szCs w:val="26"/>
              </w:rPr>
              <w:t>Bề rộng của MCB</w:t>
            </w:r>
          </w:p>
        </w:tc>
        <w:tc>
          <w:tcPr>
            <w:tcW w:w="474" w:type="pct"/>
            <w:vAlign w:val="center"/>
          </w:tcPr>
          <w:p w14:paraId="710AABC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tc>
        <w:tc>
          <w:tcPr>
            <w:tcW w:w="1279" w:type="pct"/>
            <w:gridSpan w:val="2"/>
            <w:vAlign w:val="center"/>
          </w:tcPr>
          <w:p w14:paraId="416CE20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1197" w:type="pct"/>
          </w:tcPr>
          <w:p w14:paraId="0929418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DDCD923" w14:textId="77777777" w:rsidTr="00AB2098">
        <w:trPr>
          <w:trHeight w:val="492"/>
        </w:trPr>
        <w:tc>
          <w:tcPr>
            <w:tcW w:w="372" w:type="pct"/>
            <w:vAlign w:val="center"/>
          </w:tcPr>
          <w:p w14:paraId="00840B35"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64AE9292"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Nhãn thiết bị</w:t>
            </w:r>
          </w:p>
        </w:tc>
        <w:tc>
          <w:tcPr>
            <w:tcW w:w="474" w:type="pct"/>
            <w:vAlign w:val="center"/>
          </w:tcPr>
          <w:p w14:paraId="1839CC3A"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7C5C7C3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tiêu chuẩn IEC 60898 hoặc tương đương</w:t>
            </w:r>
          </w:p>
        </w:tc>
        <w:tc>
          <w:tcPr>
            <w:tcW w:w="1197" w:type="pct"/>
          </w:tcPr>
          <w:p w14:paraId="0315940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9D3A9B8" w14:textId="77777777" w:rsidTr="00AB2098">
        <w:trPr>
          <w:trHeight w:val="492"/>
        </w:trPr>
        <w:tc>
          <w:tcPr>
            <w:tcW w:w="372" w:type="pct"/>
            <w:vAlign w:val="center"/>
          </w:tcPr>
          <w:p w14:paraId="4C82F293"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56A0E0AB"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Đóng gói </w:t>
            </w:r>
          </w:p>
        </w:tc>
        <w:tc>
          <w:tcPr>
            <w:tcW w:w="474" w:type="pct"/>
            <w:vAlign w:val="center"/>
          </w:tcPr>
          <w:p w14:paraId="74D7F635"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1C0D3349" w14:textId="77777777" w:rsidR="0033495F" w:rsidRPr="004A22EB" w:rsidRDefault="0033495F" w:rsidP="00423E32">
            <w:pPr>
              <w:tabs>
                <w:tab w:val="left" w:pos="1134"/>
              </w:tabs>
              <w:spacing w:before="20" w:after="20"/>
              <w:ind w:left="567" w:hanging="425"/>
              <w:rPr>
                <w:sz w:val="26"/>
                <w:szCs w:val="26"/>
              </w:rPr>
            </w:pPr>
            <w:r w:rsidRPr="004A22EB">
              <w:rPr>
                <w:sz w:val="26"/>
                <w:szCs w:val="26"/>
              </w:rPr>
              <w:t>MCB được đóng gói trong hộp carton để dễ dàng cho việc bảo quản trong kho cũng như vận chuyển</w:t>
            </w:r>
          </w:p>
        </w:tc>
        <w:tc>
          <w:tcPr>
            <w:tcW w:w="1197" w:type="pct"/>
          </w:tcPr>
          <w:p w14:paraId="41753DE1" w14:textId="77777777" w:rsidR="0033495F" w:rsidRPr="004A22EB" w:rsidRDefault="0033495F" w:rsidP="00423E32">
            <w:pPr>
              <w:tabs>
                <w:tab w:val="left" w:pos="1134"/>
              </w:tabs>
              <w:spacing w:before="20" w:after="20"/>
              <w:ind w:left="567" w:hanging="425"/>
              <w:rPr>
                <w:sz w:val="26"/>
                <w:szCs w:val="26"/>
              </w:rPr>
            </w:pPr>
          </w:p>
        </w:tc>
      </w:tr>
      <w:tr w:rsidR="004A22EB" w:rsidRPr="004A22EB" w14:paraId="1ABFB4F4" w14:textId="77777777" w:rsidTr="00AB2098">
        <w:trPr>
          <w:trHeight w:val="492"/>
        </w:trPr>
        <w:tc>
          <w:tcPr>
            <w:tcW w:w="372" w:type="pct"/>
            <w:vAlign w:val="center"/>
          </w:tcPr>
          <w:p w14:paraId="5822CE89"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4A5A3DAD" w14:textId="77777777" w:rsidR="0033495F" w:rsidRPr="004A22EB" w:rsidRDefault="0033495F" w:rsidP="00423E32">
            <w:pPr>
              <w:tabs>
                <w:tab w:val="left" w:pos="1134"/>
              </w:tabs>
              <w:spacing w:before="20" w:after="20"/>
              <w:ind w:left="567" w:hanging="425"/>
              <w:rPr>
                <w:sz w:val="26"/>
                <w:szCs w:val="26"/>
              </w:rPr>
            </w:pPr>
            <w:r w:rsidRPr="004A22EB">
              <w:rPr>
                <w:sz w:val="26"/>
                <w:szCs w:val="26"/>
              </w:rPr>
              <w:t>Yêu cầu về thử nghiệm</w:t>
            </w:r>
          </w:p>
        </w:tc>
        <w:tc>
          <w:tcPr>
            <w:tcW w:w="474" w:type="pct"/>
            <w:vAlign w:val="center"/>
          </w:tcPr>
          <w:p w14:paraId="02FD02DF"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3F63E38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IV.A.3</w:t>
            </w:r>
          </w:p>
        </w:tc>
        <w:tc>
          <w:tcPr>
            <w:tcW w:w="1197" w:type="pct"/>
          </w:tcPr>
          <w:p w14:paraId="761B921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09509A4" w14:textId="77777777" w:rsidTr="00AB2098">
        <w:trPr>
          <w:trHeight w:val="492"/>
        </w:trPr>
        <w:tc>
          <w:tcPr>
            <w:tcW w:w="372" w:type="pct"/>
            <w:vAlign w:val="center"/>
          </w:tcPr>
          <w:p w14:paraId="478DA438" w14:textId="77777777" w:rsidR="0033495F" w:rsidRPr="004A22EB" w:rsidRDefault="0033495F">
            <w:pPr>
              <w:numPr>
                <w:ilvl w:val="0"/>
                <w:numId w:val="369"/>
              </w:numPr>
              <w:tabs>
                <w:tab w:val="left" w:pos="1134"/>
              </w:tabs>
              <w:spacing w:before="20" w:after="20"/>
              <w:ind w:left="567" w:hanging="425"/>
              <w:jc w:val="center"/>
              <w:rPr>
                <w:sz w:val="26"/>
                <w:szCs w:val="26"/>
              </w:rPr>
            </w:pPr>
          </w:p>
        </w:tc>
        <w:tc>
          <w:tcPr>
            <w:tcW w:w="1678" w:type="pct"/>
            <w:vAlign w:val="center"/>
          </w:tcPr>
          <w:p w14:paraId="1FE1DF4C" w14:textId="77777777" w:rsidR="0033495F" w:rsidRPr="004A22EB" w:rsidRDefault="0033495F" w:rsidP="00423E32">
            <w:pPr>
              <w:tabs>
                <w:tab w:val="left" w:pos="1134"/>
              </w:tabs>
              <w:spacing w:before="20" w:after="20"/>
              <w:ind w:left="567" w:hanging="425"/>
              <w:rPr>
                <w:sz w:val="26"/>
                <w:szCs w:val="26"/>
              </w:rPr>
            </w:pPr>
            <w:r w:rsidRPr="004A22EB">
              <w:rPr>
                <w:sz w:val="26"/>
                <w:szCs w:val="26"/>
              </w:rPr>
              <w:t>Bản vẽ và tài liệu kỹ thuật</w:t>
            </w:r>
          </w:p>
        </w:tc>
        <w:tc>
          <w:tcPr>
            <w:tcW w:w="474" w:type="pct"/>
            <w:vAlign w:val="center"/>
          </w:tcPr>
          <w:p w14:paraId="3740301D" w14:textId="77777777" w:rsidR="0033495F" w:rsidRPr="004A22EB" w:rsidRDefault="0033495F" w:rsidP="00423E32">
            <w:pPr>
              <w:tabs>
                <w:tab w:val="left" w:pos="1134"/>
              </w:tabs>
              <w:spacing w:before="20" w:after="20"/>
              <w:ind w:left="567" w:hanging="425"/>
              <w:jc w:val="center"/>
              <w:rPr>
                <w:sz w:val="26"/>
                <w:szCs w:val="26"/>
              </w:rPr>
            </w:pPr>
          </w:p>
        </w:tc>
        <w:tc>
          <w:tcPr>
            <w:tcW w:w="1279" w:type="pct"/>
            <w:gridSpan w:val="2"/>
            <w:vAlign w:val="center"/>
          </w:tcPr>
          <w:p w14:paraId="3482A9A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III.4</w:t>
            </w:r>
          </w:p>
        </w:tc>
        <w:tc>
          <w:tcPr>
            <w:tcW w:w="1197" w:type="pct"/>
          </w:tcPr>
          <w:p w14:paraId="13B2E201" w14:textId="77777777" w:rsidR="0033495F" w:rsidRPr="004A22EB" w:rsidRDefault="0033495F" w:rsidP="00423E32">
            <w:pPr>
              <w:tabs>
                <w:tab w:val="left" w:pos="1134"/>
              </w:tabs>
              <w:spacing w:before="20" w:after="20"/>
              <w:ind w:left="567" w:hanging="425"/>
              <w:jc w:val="center"/>
              <w:rPr>
                <w:sz w:val="26"/>
                <w:szCs w:val="26"/>
              </w:rPr>
            </w:pPr>
          </w:p>
        </w:tc>
      </w:tr>
    </w:tbl>
    <w:p w14:paraId="009FCB26" w14:textId="77777777" w:rsidR="0033495F" w:rsidRPr="004A22EB" w:rsidRDefault="0033495F">
      <w:pPr>
        <w:numPr>
          <w:ilvl w:val="0"/>
          <w:numId w:val="361"/>
        </w:numPr>
        <w:tabs>
          <w:tab w:val="clear" w:pos="720"/>
          <w:tab w:val="left" w:pos="540"/>
          <w:tab w:val="left" w:pos="1134"/>
        </w:tabs>
        <w:autoSpaceDE w:val="0"/>
        <w:autoSpaceDN w:val="0"/>
        <w:spacing w:before="20" w:after="20"/>
        <w:ind w:left="567" w:hanging="425"/>
        <w:jc w:val="both"/>
        <w:rPr>
          <w:b/>
          <w:bCs/>
          <w:sz w:val="26"/>
          <w:szCs w:val="26"/>
        </w:rPr>
      </w:pPr>
      <w:r w:rsidRPr="004A22EB">
        <w:rPr>
          <w:b/>
          <w:sz w:val="26"/>
          <w:szCs w:val="26"/>
          <w:lang w:val="sv-SE"/>
        </w:rPr>
        <w:t>MÁY CẮT HẠ ÁP - MCCB</w:t>
      </w:r>
    </w:p>
    <w:p w14:paraId="0D4119DE" w14:textId="77777777" w:rsidR="0033495F" w:rsidRPr="004A22EB" w:rsidRDefault="0033495F">
      <w:pPr>
        <w:numPr>
          <w:ilvl w:val="0"/>
          <w:numId w:val="370"/>
        </w:numPr>
        <w:tabs>
          <w:tab w:val="left" w:pos="540"/>
          <w:tab w:val="left" w:pos="1134"/>
        </w:tabs>
        <w:spacing w:before="20" w:after="20" w:line="360" w:lineRule="exact"/>
        <w:ind w:left="567" w:hanging="425"/>
        <w:rPr>
          <w:b/>
          <w:sz w:val="26"/>
          <w:szCs w:val="26"/>
        </w:rPr>
      </w:pPr>
      <w:r w:rsidRPr="004A22EB">
        <w:rPr>
          <w:b/>
          <w:sz w:val="26"/>
          <w:szCs w:val="26"/>
        </w:rPr>
        <w:t>Yêu cầu chung</w:t>
      </w:r>
    </w:p>
    <w:p w14:paraId="158A21CF"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1. Yêu cầu kỹ thuật này áp dụng cho:</w:t>
      </w:r>
    </w:p>
    <w:p w14:paraId="6F3FBE1A"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1.1 MCCB (Áp tô mát) kiểu vỏ đúc loại 2 cực, dùng để bảo vệ mạch điện chống quá tải và ngắn mạch phía hạ áp của MBA 1 pha.</w:t>
      </w:r>
    </w:p>
    <w:p w14:paraId="7B6CE0F8"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lastRenderedPageBreak/>
        <w:t>1.2 MCCB (Áp tô mát) kiểu vỏ đúc loại 3 cực hoặc 4 cực, dùng để bảo vệ mạch điện chống quá tải và ngắn mạch phía hạ áp của MBA 3 pha.</w:t>
      </w:r>
    </w:p>
    <w:p w14:paraId="1AFF7385" w14:textId="77777777" w:rsidR="0033495F" w:rsidRPr="004A22EB" w:rsidRDefault="0033495F" w:rsidP="00423E32">
      <w:pPr>
        <w:tabs>
          <w:tab w:val="left" w:pos="851"/>
          <w:tab w:val="left" w:pos="1134"/>
        </w:tabs>
        <w:spacing w:before="20" w:after="20" w:line="340" w:lineRule="exact"/>
        <w:ind w:left="567" w:hanging="425"/>
        <w:rPr>
          <w:sz w:val="26"/>
          <w:szCs w:val="26"/>
        </w:rPr>
      </w:pPr>
      <w:r w:rsidRPr="004A22EB">
        <w:rPr>
          <w:sz w:val="26"/>
          <w:szCs w:val="26"/>
        </w:rPr>
        <w:t>2. Thiết bị được chế tạo, thử nghiệm theo tiêu chuẩn IEC 60947-1, IEC 60947-2 hoặc tiêu chuẩn tương đương.</w:t>
      </w:r>
    </w:p>
    <w:p w14:paraId="54FF7EAC"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3. Các yêu cầu về thử nghiệm:</w:t>
      </w:r>
    </w:p>
    <w:p w14:paraId="68AB5FA7"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xml:space="preserve">a. Thử nghiệm xuất xưởng (Routine test): </w:t>
      </w:r>
    </w:p>
    <w:p w14:paraId="11817B56"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Thử nghiệm xuất xưởng được thực hiện bởi Nhà sản xuất trên mỗi sản phẩm sản xuất ra tại Nhà sản xuất. Việc thử nghiệm xuất xưởng được thực hiện theo tiêu chuẩn IEC 60947-2 hoặc tiêu chuẩn tương đương, bao gồm những hạng mục thử nghiệm sau đây:</w:t>
      </w:r>
    </w:p>
    <w:p w14:paraId="2F655AC6"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Thử nghiệm thao tác cơ khí (Mechanical operation).</w:t>
      </w:r>
    </w:p>
    <w:p w14:paraId="5E58312C"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hiệu chuẩn bộ nhả (Verification of the calibration of overcurrent releases).</w:t>
      </w:r>
    </w:p>
    <w:p w14:paraId="78635D9E"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Thử nghiệm đặc tính điện môi (Dielectric test).</w:t>
      </w:r>
    </w:p>
    <w:p w14:paraId="170B612D"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xml:space="preserve">b. Thử nghiệm điển hình (Type test): </w:t>
      </w:r>
    </w:p>
    <w:p w14:paraId="2A9BA8AE"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60947-2 hoặc tiêu chuẩn tương đương, theo các trình tự thử nghiệm (hoặc kiểm tra) tương ứng bao gồm những hạng mục thử nghiệm sau đây:</w:t>
      </w:r>
    </w:p>
    <w:p w14:paraId="30A2F0EE"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i. Trình tự thử nghiệm – Các đặc tính hiệu năng chung (General performance characteristics):</w:t>
      </w:r>
    </w:p>
    <w:p w14:paraId="7601AC81"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Giới hạn và đặc tính cắt (Tripping limits and characteristics).</w:t>
      </w:r>
    </w:p>
    <w:p w14:paraId="3943CD18"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Đặc tính điện môi (Dielectric properties).</w:t>
      </w:r>
    </w:p>
    <w:p w14:paraId="791FF1D9"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Thao tác cơ khí và khả năng thực hiện thao tác (Mechanical operation and operational performance capability).</w:t>
      </w:r>
    </w:p>
    <w:p w14:paraId="598E13C2"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Đặc tính quá tải (nếu có) (Overload performance (where applicable)).</w:t>
      </w:r>
    </w:p>
    <w:p w14:paraId="3A98D21E"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chịu điện môi (Verification of dielectric withstand).</w:t>
      </w:r>
    </w:p>
    <w:p w14:paraId="13C19E2B"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độ tăng nhiệt (Verification of temperature rise tests).</w:t>
      </w:r>
    </w:p>
    <w:p w14:paraId="05DDA63A"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nhả quá tải (Verification of overload releases).</w:t>
      </w:r>
    </w:p>
    <w:p w14:paraId="233EA0F1"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ii. Trình tự thử nghiệm – Khả năng cắt ngắn mạch làm việc danh định (Rated service short-circuit breaking capacity):</w:t>
      </w:r>
    </w:p>
    <w:p w14:paraId="34B0F4EC"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Khả năng cắt ngắn mạch làm việc danh định (Rated service short-circuit breaking capacity).</w:t>
      </w:r>
    </w:p>
    <w:p w14:paraId="03B0E47E"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khả năng làm việc (Verification of operational performance capability).</w:t>
      </w:r>
    </w:p>
    <w:p w14:paraId="343A78AF"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chịu điện môi (Verification of dielectric withstand).</w:t>
      </w:r>
    </w:p>
    <w:p w14:paraId="4234B348"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độ tăng nhiệt (Verification of temperature rise tests).</w:t>
      </w:r>
    </w:p>
    <w:p w14:paraId="7ACEA599"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nhả quá tải (Verification of overload releases).</w:t>
      </w:r>
    </w:p>
    <w:p w14:paraId="64B3D39E"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iii. Trình tự thử nghiệm  – Khả năng cắt ngắn mạch tới hạn danh định (Rated ultimate short-circuit breaking capacity):</w:t>
      </w:r>
    </w:p>
    <w:p w14:paraId="61CA4A1C"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lastRenderedPageBreak/>
        <w:t>-  Kiểm tra nhả quá tải (Verification of overload releases).</w:t>
      </w:r>
    </w:p>
    <w:p w14:paraId="2889FBB9"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Khả năng cắt ngắn mạch lớn nhất danh định  (Rated ultimate short-circuit breaking capacity).</w:t>
      </w:r>
    </w:p>
    <w:p w14:paraId="508AC318"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chịu điện môi (Verification of dielectric withstand).</w:t>
      </w:r>
    </w:p>
    <w:p w14:paraId="766B5638"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nhả quá tải (Verification of overload releases).</w:t>
      </w:r>
    </w:p>
    <w:p w14:paraId="0ED78EC5"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iv. Trình tự thử nghiệm – Khả năng cắt ngắn mạch từng cực riêng lẻ (Individual pole short-circuit breaking capacity): Áp dụng đối với các áp tô mát dùng trong hệ thống pha-đất:</w:t>
      </w:r>
    </w:p>
    <w:p w14:paraId="7E8CC8BF"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Khả năng cắt ngắn mạch cực riêng rẽ (Individual pole short-circuit breaking capacity).</w:t>
      </w:r>
    </w:p>
    <w:p w14:paraId="79FE3587"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chịu điện môi (Verification of dielectric withstand).</w:t>
      </w:r>
    </w:p>
    <w:p w14:paraId="28587CD9" w14:textId="77777777" w:rsidR="0033495F" w:rsidRPr="004A22EB" w:rsidRDefault="0033495F" w:rsidP="00423E32">
      <w:pPr>
        <w:tabs>
          <w:tab w:val="left" w:pos="851"/>
          <w:tab w:val="left" w:pos="1134"/>
        </w:tabs>
        <w:spacing w:before="20" w:after="20" w:line="372" w:lineRule="exact"/>
        <w:ind w:left="567" w:hanging="425"/>
        <w:rPr>
          <w:sz w:val="26"/>
          <w:szCs w:val="26"/>
        </w:rPr>
      </w:pPr>
      <w:r w:rsidRPr="004A22EB">
        <w:rPr>
          <w:sz w:val="26"/>
          <w:szCs w:val="26"/>
        </w:rPr>
        <w:t>-  Kiểm tra nhả quá tải (Verification of overload releases).</w:t>
      </w:r>
    </w:p>
    <w:p w14:paraId="65BA4D99" w14:textId="77777777" w:rsidR="0033495F" w:rsidRPr="004A22EB" w:rsidRDefault="0033495F">
      <w:pPr>
        <w:numPr>
          <w:ilvl w:val="0"/>
          <w:numId w:val="370"/>
        </w:numPr>
        <w:tabs>
          <w:tab w:val="left" w:pos="540"/>
          <w:tab w:val="left" w:pos="1134"/>
        </w:tabs>
        <w:spacing w:before="20" w:after="20" w:line="360" w:lineRule="exact"/>
        <w:ind w:left="567" w:hanging="425"/>
        <w:rPr>
          <w:b/>
          <w:sz w:val="26"/>
          <w:szCs w:val="26"/>
        </w:rPr>
      </w:pPr>
      <w:r w:rsidRPr="004A22EB">
        <w:rPr>
          <w:b/>
          <w:sz w:val="26"/>
          <w:szCs w:val="26"/>
        </w:rPr>
        <w:t>Bảng yêu cầu đặc tính kỹ thuật MCCB</w:t>
      </w:r>
    </w:p>
    <w:tbl>
      <w:tblPr>
        <w:tblW w:w="5204"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46"/>
        <w:gridCol w:w="3459"/>
        <w:gridCol w:w="1202"/>
        <w:gridCol w:w="4595"/>
      </w:tblGrid>
      <w:tr w:rsidR="004A22EB" w:rsidRPr="004A22EB" w14:paraId="63319E9D" w14:textId="77777777" w:rsidTr="00AB2098">
        <w:trPr>
          <w:trHeight w:val="283"/>
          <w:tblHeader/>
        </w:trPr>
        <w:tc>
          <w:tcPr>
            <w:tcW w:w="373" w:type="pct"/>
            <w:vAlign w:val="center"/>
          </w:tcPr>
          <w:p w14:paraId="373FCC56"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TT</w:t>
            </w:r>
          </w:p>
        </w:tc>
        <w:tc>
          <w:tcPr>
            <w:tcW w:w="1729" w:type="pct"/>
            <w:vAlign w:val="center"/>
          </w:tcPr>
          <w:p w14:paraId="258ECC58"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Hạng mục</w:t>
            </w:r>
          </w:p>
        </w:tc>
        <w:tc>
          <w:tcPr>
            <w:tcW w:w="601" w:type="pct"/>
            <w:vAlign w:val="center"/>
          </w:tcPr>
          <w:p w14:paraId="72422249"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 xml:space="preserve">Đơn vị </w:t>
            </w:r>
          </w:p>
        </w:tc>
        <w:tc>
          <w:tcPr>
            <w:tcW w:w="2297" w:type="pct"/>
            <w:vAlign w:val="center"/>
          </w:tcPr>
          <w:p w14:paraId="6E2A2DF2"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Yêu cầu</w:t>
            </w:r>
          </w:p>
        </w:tc>
      </w:tr>
      <w:tr w:rsidR="004A22EB" w:rsidRPr="004A22EB" w14:paraId="3A664F7D" w14:textId="77777777" w:rsidTr="00AB2098">
        <w:trPr>
          <w:trHeight w:val="283"/>
        </w:trPr>
        <w:tc>
          <w:tcPr>
            <w:tcW w:w="373" w:type="pct"/>
            <w:vAlign w:val="center"/>
          </w:tcPr>
          <w:p w14:paraId="019ED710"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45AD351D"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Nhà sản xuất</w:t>
            </w:r>
          </w:p>
        </w:tc>
        <w:tc>
          <w:tcPr>
            <w:tcW w:w="601" w:type="pct"/>
            <w:vAlign w:val="center"/>
          </w:tcPr>
          <w:p w14:paraId="20DB6B23"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1CA9D53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r>
      <w:tr w:rsidR="004A22EB" w:rsidRPr="004A22EB" w14:paraId="26A846AC" w14:textId="77777777" w:rsidTr="00AB2098">
        <w:trPr>
          <w:trHeight w:val="283"/>
        </w:trPr>
        <w:tc>
          <w:tcPr>
            <w:tcW w:w="373" w:type="pct"/>
            <w:vAlign w:val="center"/>
          </w:tcPr>
          <w:p w14:paraId="02044F72"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7A688481"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tc>
        <w:tc>
          <w:tcPr>
            <w:tcW w:w="601" w:type="pct"/>
            <w:vAlign w:val="center"/>
          </w:tcPr>
          <w:p w14:paraId="16B03CA2"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0212CF5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r>
      <w:tr w:rsidR="004A22EB" w:rsidRPr="004A22EB" w14:paraId="40B4A6F9" w14:textId="77777777" w:rsidTr="00AB2098">
        <w:trPr>
          <w:trHeight w:val="283"/>
        </w:trPr>
        <w:tc>
          <w:tcPr>
            <w:tcW w:w="373" w:type="pct"/>
            <w:vAlign w:val="center"/>
          </w:tcPr>
          <w:p w14:paraId="20ABEBB6"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7E7E6A92" w14:textId="77777777" w:rsidR="0033495F" w:rsidRPr="004A22EB" w:rsidRDefault="0033495F" w:rsidP="00423E32">
            <w:pPr>
              <w:tabs>
                <w:tab w:val="left" w:pos="1134"/>
              </w:tabs>
              <w:spacing w:before="20" w:after="20"/>
              <w:ind w:left="567" w:hanging="425"/>
              <w:rPr>
                <w:sz w:val="26"/>
                <w:szCs w:val="26"/>
              </w:rPr>
            </w:pPr>
            <w:r w:rsidRPr="004A22EB">
              <w:rPr>
                <w:sz w:val="26"/>
                <w:szCs w:val="26"/>
              </w:rPr>
              <w:t>Mã hiệu</w:t>
            </w:r>
          </w:p>
        </w:tc>
        <w:tc>
          <w:tcPr>
            <w:tcW w:w="601" w:type="pct"/>
            <w:vAlign w:val="center"/>
          </w:tcPr>
          <w:p w14:paraId="52CB71DA"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61DB9A2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r>
      <w:tr w:rsidR="004A22EB" w:rsidRPr="004A22EB" w14:paraId="185C8BAE" w14:textId="77777777" w:rsidTr="00AB2098">
        <w:trPr>
          <w:trHeight w:val="283"/>
        </w:trPr>
        <w:tc>
          <w:tcPr>
            <w:tcW w:w="373" w:type="pct"/>
            <w:vAlign w:val="center"/>
          </w:tcPr>
          <w:p w14:paraId="6D768721"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772AF3AC"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Tiêu chuẩn áp dụng </w:t>
            </w:r>
          </w:p>
        </w:tc>
        <w:tc>
          <w:tcPr>
            <w:tcW w:w="601" w:type="pct"/>
            <w:vAlign w:val="center"/>
          </w:tcPr>
          <w:p w14:paraId="45D302E6"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4B22FD4F" w14:textId="77777777" w:rsidR="0033495F" w:rsidRPr="004A22EB" w:rsidRDefault="0033495F" w:rsidP="00423E32">
            <w:pPr>
              <w:tabs>
                <w:tab w:val="left" w:pos="1134"/>
              </w:tabs>
              <w:spacing w:before="20" w:after="20"/>
              <w:ind w:left="567" w:hanging="425"/>
              <w:rPr>
                <w:sz w:val="26"/>
                <w:szCs w:val="26"/>
              </w:rPr>
            </w:pPr>
            <w:r w:rsidRPr="004A22EB">
              <w:rPr>
                <w:sz w:val="26"/>
                <w:szCs w:val="26"/>
              </w:rPr>
              <w:t>IEC 60947-1, IEC 60947-2 hoặc tiêu chuẩn tương đương</w:t>
            </w:r>
          </w:p>
        </w:tc>
      </w:tr>
      <w:tr w:rsidR="004A22EB" w:rsidRPr="004A22EB" w14:paraId="7FBD1811" w14:textId="77777777" w:rsidTr="00AB2098">
        <w:trPr>
          <w:trHeight w:val="283"/>
        </w:trPr>
        <w:tc>
          <w:tcPr>
            <w:tcW w:w="373" w:type="pct"/>
            <w:vAlign w:val="center"/>
          </w:tcPr>
          <w:p w14:paraId="31674CBB"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62F77673"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Chủng loại</w:t>
            </w:r>
          </w:p>
        </w:tc>
        <w:tc>
          <w:tcPr>
            <w:tcW w:w="601" w:type="pct"/>
            <w:vAlign w:val="center"/>
          </w:tcPr>
          <w:p w14:paraId="4A8815C9"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61B88B19" w14:textId="77777777" w:rsidR="0033495F" w:rsidRPr="004A22EB" w:rsidRDefault="0033495F" w:rsidP="00423E32">
            <w:pPr>
              <w:tabs>
                <w:tab w:val="left" w:pos="1134"/>
              </w:tabs>
              <w:spacing w:before="20" w:after="20"/>
              <w:ind w:left="567" w:hanging="425"/>
              <w:rPr>
                <w:sz w:val="26"/>
                <w:szCs w:val="26"/>
              </w:rPr>
            </w:pPr>
            <w:r w:rsidRPr="004A22EB">
              <w:rPr>
                <w:sz w:val="26"/>
                <w:szCs w:val="26"/>
              </w:rPr>
              <w:t>Bảo vệ bằng nhiệt và từ hoặc điện tử, kiểu lắp đặt cố định (fixed type), đấu nối phía trước</w:t>
            </w:r>
          </w:p>
        </w:tc>
      </w:tr>
      <w:tr w:rsidR="004A22EB" w:rsidRPr="004A22EB" w14:paraId="3C30F04D" w14:textId="77777777" w:rsidTr="00AB2098">
        <w:trPr>
          <w:trHeight w:val="283"/>
        </w:trPr>
        <w:tc>
          <w:tcPr>
            <w:tcW w:w="373" w:type="pct"/>
            <w:vAlign w:val="center"/>
          </w:tcPr>
          <w:p w14:paraId="14514A27"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0D9664F5"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cực</w:t>
            </w:r>
          </w:p>
        </w:tc>
        <w:tc>
          <w:tcPr>
            <w:tcW w:w="601" w:type="pct"/>
            <w:vAlign w:val="center"/>
          </w:tcPr>
          <w:p w14:paraId="5DABB39D"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1F16791C" w14:textId="77777777" w:rsidR="0033495F" w:rsidRPr="004A22EB" w:rsidRDefault="0033495F" w:rsidP="00423E32">
            <w:pPr>
              <w:tabs>
                <w:tab w:val="left" w:pos="1134"/>
              </w:tabs>
              <w:spacing w:before="20" w:after="20"/>
              <w:ind w:left="567" w:hanging="425"/>
              <w:rPr>
                <w:sz w:val="26"/>
                <w:szCs w:val="26"/>
              </w:rPr>
            </w:pPr>
            <w:r w:rsidRPr="004A22EB">
              <w:rPr>
                <w:sz w:val="26"/>
                <w:szCs w:val="26"/>
              </w:rPr>
              <w:t>02 cực, 03 cực hoặc 04 cực phù hợp với nhu cầu sử dụng thực tế của Đơn vị.</w:t>
            </w:r>
          </w:p>
        </w:tc>
      </w:tr>
      <w:tr w:rsidR="004A22EB" w:rsidRPr="004A22EB" w14:paraId="756DD0A5" w14:textId="77777777" w:rsidTr="00AB2098">
        <w:trPr>
          <w:trHeight w:val="283"/>
        </w:trPr>
        <w:tc>
          <w:tcPr>
            <w:tcW w:w="373" w:type="pct"/>
            <w:vAlign w:val="center"/>
          </w:tcPr>
          <w:p w14:paraId="3C7F9E9A"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06F4519D" w14:textId="77777777" w:rsidR="0033495F" w:rsidRPr="004A22EB" w:rsidRDefault="0033495F" w:rsidP="00423E32">
            <w:pPr>
              <w:tabs>
                <w:tab w:val="left" w:pos="1134"/>
              </w:tabs>
              <w:spacing w:before="20" w:after="20"/>
              <w:ind w:left="567" w:hanging="425"/>
              <w:rPr>
                <w:sz w:val="26"/>
                <w:szCs w:val="26"/>
              </w:rPr>
            </w:pPr>
            <w:r w:rsidRPr="004A22EB">
              <w:rPr>
                <w:sz w:val="26"/>
                <w:szCs w:val="26"/>
              </w:rPr>
              <w:t>Thao tác đóng cắt</w:t>
            </w:r>
          </w:p>
        </w:tc>
        <w:tc>
          <w:tcPr>
            <w:tcW w:w="601" w:type="pct"/>
            <w:vAlign w:val="center"/>
          </w:tcPr>
          <w:p w14:paraId="65EBBB71"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1F82BBD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Việc đóng cắt phải được thực hiện đồng thời trên các cực</w:t>
            </w:r>
          </w:p>
        </w:tc>
      </w:tr>
      <w:tr w:rsidR="004A22EB" w:rsidRPr="004A22EB" w14:paraId="6F25E058" w14:textId="77777777" w:rsidTr="00AB2098">
        <w:trPr>
          <w:trHeight w:val="283"/>
        </w:trPr>
        <w:tc>
          <w:tcPr>
            <w:tcW w:w="373" w:type="pct"/>
            <w:vAlign w:val="center"/>
          </w:tcPr>
          <w:p w14:paraId="10EA2F19"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031D8DF4"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điều chỉnh dòng làm việc định mức</w:t>
            </w:r>
          </w:p>
        </w:tc>
        <w:tc>
          <w:tcPr>
            <w:tcW w:w="601" w:type="pct"/>
            <w:vAlign w:val="center"/>
          </w:tcPr>
          <w:p w14:paraId="1FDB8224"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431C50E8"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Tùy nhu cầu sử dụng, đơn vị có thể lựa chọn MCCB có nút chỉnh dòng làm việc định mức với các mức điều chỉnh sau: </w:t>
            </w:r>
          </w:p>
          <w:p w14:paraId="3058BD1B" w14:textId="77777777" w:rsidR="0033495F" w:rsidRPr="004A22EB" w:rsidRDefault="0033495F" w:rsidP="00423E32">
            <w:pPr>
              <w:tabs>
                <w:tab w:val="left" w:pos="1134"/>
              </w:tabs>
              <w:spacing w:before="20" w:after="20"/>
              <w:ind w:left="567" w:hanging="425"/>
              <w:rPr>
                <w:sz w:val="26"/>
                <w:szCs w:val="26"/>
              </w:rPr>
            </w:pPr>
            <w:r w:rsidRPr="004A22EB">
              <w:rPr>
                <w:sz w:val="26"/>
                <w:szCs w:val="26"/>
              </w:rPr>
              <w:t>- MCCB có In tới 315A: 0,7 ÷ 1 x In</w:t>
            </w:r>
          </w:p>
          <w:p w14:paraId="575B9311"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MCCB có In &gt; 315A: 0,5 ÷ 1 x In </w:t>
            </w:r>
          </w:p>
        </w:tc>
      </w:tr>
      <w:tr w:rsidR="004A22EB" w:rsidRPr="004A22EB" w14:paraId="59B11F91" w14:textId="77777777" w:rsidTr="00AB2098">
        <w:trPr>
          <w:trHeight w:val="283"/>
        </w:trPr>
        <w:tc>
          <w:tcPr>
            <w:tcW w:w="373" w:type="pct"/>
            <w:vAlign w:val="center"/>
          </w:tcPr>
          <w:p w14:paraId="1B1C82C3"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2FD130CF"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Điện áp làm việc định mức của thiết bị (Ue) (1 pha/ 3 pha) </w:t>
            </w:r>
          </w:p>
        </w:tc>
        <w:tc>
          <w:tcPr>
            <w:tcW w:w="601" w:type="pct"/>
            <w:vAlign w:val="center"/>
          </w:tcPr>
          <w:p w14:paraId="074A30F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VAC</w:t>
            </w:r>
          </w:p>
        </w:tc>
        <w:tc>
          <w:tcPr>
            <w:tcW w:w="2297" w:type="pct"/>
            <w:vAlign w:val="center"/>
          </w:tcPr>
          <w:p w14:paraId="4446582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230/400</w:t>
            </w:r>
          </w:p>
        </w:tc>
      </w:tr>
      <w:tr w:rsidR="004A22EB" w:rsidRPr="004A22EB" w14:paraId="324BFF3B" w14:textId="77777777" w:rsidTr="00AB2098">
        <w:trPr>
          <w:trHeight w:val="283"/>
        </w:trPr>
        <w:tc>
          <w:tcPr>
            <w:tcW w:w="373" w:type="pct"/>
            <w:vAlign w:val="center"/>
          </w:tcPr>
          <w:p w14:paraId="7B14F57C"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6E1A80E4"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cách điện định mức (Ui)</w:t>
            </w:r>
          </w:p>
        </w:tc>
        <w:tc>
          <w:tcPr>
            <w:tcW w:w="601" w:type="pct"/>
            <w:vAlign w:val="center"/>
          </w:tcPr>
          <w:p w14:paraId="09CFABE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VAC</w:t>
            </w:r>
          </w:p>
        </w:tc>
        <w:tc>
          <w:tcPr>
            <w:tcW w:w="2297" w:type="pct"/>
            <w:vAlign w:val="center"/>
          </w:tcPr>
          <w:p w14:paraId="7F03A21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690 hoặc </w:t>
            </w:r>
            <w:r w:rsidRPr="004A22EB">
              <w:rPr>
                <w:sz w:val="26"/>
                <w:szCs w:val="26"/>
                <w:u w:val="single"/>
              </w:rPr>
              <w:t>&gt;</w:t>
            </w:r>
            <w:r w:rsidRPr="004A22EB">
              <w:rPr>
                <w:sz w:val="26"/>
                <w:szCs w:val="26"/>
              </w:rPr>
              <w:t xml:space="preserve"> 800 </w:t>
            </w:r>
          </w:p>
          <w:p w14:paraId="496E94B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(tùy chọn theo nhu cầu sử dụng của đơn vị)</w:t>
            </w:r>
          </w:p>
        </w:tc>
      </w:tr>
      <w:tr w:rsidR="004A22EB" w:rsidRPr="004A22EB" w14:paraId="3FF30CC4" w14:textId="77777777" w:rsidTr="00AB2098">
        <w:trPr>
          <w:trHeight w:val="283"/>
        </w:trPr>
        <w:tc>
          <w:tcPr>
            <w:tcW w:w="373" w:type="pct"/>
            <w:vAlign w:val="center"/>
          </w:tcPr>
          <w:p w14:paraId="288B509A"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039FF971" w14:textId="77777777" w:rsidR="0033495F" w:rsidRPr="004A22EB" w:rsidRDefault="0033495F" w:rsidP="00423E32">
            <w:pPr>
              <w:tabs>
                <w:tab w:val="left" w:pos="1134"/>
              </w:tabs>
              <w:spacing w:before="20" w:after="20"/>
              <w:ind w:left="567" w:hanging="425"/>
              <w:rPr>
                <w:sz w:val="26"/>
                <w:szCs w:val="26"/>
              </w:rPr>
            </w:pPr>
            <w:r w:rsidRPr="004A22EB">
              <w:rPr>
                <w:sz w:val="26"/>
                <w:szCs w:val="26"/>
              </w:rPr>
              <w:t>Mức chịu đựng điện áp xung định mức (Uimp)</w:t>
            </w:r>
          </w:p>
        </w:tc>
        <w:tc>
          <w:tcPr>
            <w:tcW w:w="601" w:type="pct"/>
            <w:vAlign w:val="center"/>
          </w:tcPr>
          <w:p w14:paraId="2B31213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kVp</w:t>
            </w:r>
          </w:p>
        </w:tc>
        <w:tc>
          <w:tcPr>
            <w:tcW w:w="2297" w:type="pct"/>
            <w:vAlign w:val="center"/>
          </w:tcPr>
          <w:p w14:paraId="16D3370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8</w:t>
            </w:r>
          </w:p>
        </w:tc>
      </w:tr>
      <w:tr w:rsidR="004A22EB" w:rsidRPr="004A22EB" w14:paraId="409FE790" w14:textId="77777777" w:rsidTr="00AB2098">
        <w:trPr>
          <w:trHeight w:val="283"/>
        </w:trPr>
        <w:tc>
          <w:tcPr>
            <w:tcW w:w="373" w:type="pct"/>
            <w:vAlign w:val="center"/>
          </w:tcPr>
          <w:p w14:paraId="6A3D9364"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574C5B83"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 định mức</w:t>
            </w:r>
          </w:p>
        </w:tc>
        <w:tc>
          <w:tcPr>
            <w:tcW w:w="601" w:type="pct"/>
            <w:vAlign w:val="center"/>
          </w:tcPr>
          <w:p w14:paraId="275F97E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Hz</w:t>
            </w:r>
          </w:p>
        </w:tc>
        <w:tc>
          <w:tcPr>
            <w:tcW w:w="2297" w:type="pct"/>
            <w:vAlign w:val="center"/>
          </w:tcPr>
          <w:p w14:paraId="1953D85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r>
      <w:tr w:rsidR="004A22EB" w:rsidRPr="004A22EB" w14:paraId="2C841097" w14:textId="77777777" w:rsidTr="00AB2098">
        <w:trPr>
          <w:trHeight w:val="283"/>
        </w:trPr>
        <w:tc>
          <w:tcPr>
            <w:tcW w:w="373" w:type="pct"/>
            <w:vAlign w:val="center"/>
          </w:tcPr>
          <w:p w14:paraId="5183443F"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33DE02EC" w14:textId="77777777" w:rsidR="0033495F" w:rsidRPr="004A22EB" w:rsidRDefault="0033495F" w:rsidP="00423E32">
            <w:pPr>
              <w:tabs>
                <w:tab w:val="left" w:pos="1134"/>
              </w:tabs>
              <w:spacing w:before="20" w:after="20"/>
              <w:ind w:left="567" w:hanging="425"/>
              <w:rPr>
                <w:sz w:val="26"/>
                <w:szCs w:val="26"/>
              </w:rPr>
            </w:pPr>
            <w:r w:rsidRPr="004A22EB">
              <w:rPr>
                <w:sz w:val="26"/>
                <w:szCs w:val="26"/>
              </w:rPr>
              <w:t>Dòng điện làm việc liên tục định mức (In):</w:t>
            </w:r>
          </w:p>
        </w:tc>
        <w:tc>
          <w:tcPr>
            <w:tcW w:w="601" w:type="pct"/>
            <w:vAlign w:val="center"/>
          </w:tcPr>
          <w:p w14:paraId="6722EFF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A</w:t>
            </w:r>
          </w:p>
        </w:tc>
        <w:tc>
          <w:tcPr>
            <w:tcW w:w="2297" w:type="pct"/>
            <w:vAlign w:val="center"/>
          </w:tcPr>
          <w:p w14:paraId="425E08CA" w14:textId="77777777" w:rsidR="0033495F" w:rsidRPr="004A22EB" w:rsidRDefault="0033495F" w:rsidP="00423E32">
            <w:pPr>
              <w:tabs>
                <w:tab w:val="left" w:pos="1134"/>
              </w:tabs>
              <w:spacing w:before="20" w:after="20"/>
              <w:ind w:left="567" w:hanging="425"/>
              <w:rPr>
                <w:sz w:val="26"/>
                <w:szCs w:val="26"/>
              </w:rPr>
            </w:pPr>
            <w:r w:rsidRPr="004A22EB">
              <w:rPr>
                <w:sz w:val="26"/>
                <w:szCs w:val="26"/>
              </w:rPr>
              <w:t>(Tùy trường hợp cụ thể và nhu cầu thực tế, đơn vị lựa chọn loại MCCB với dòng định mức phù hợp)</w:t>
            </w:r>
          </w:p>
        </w:tc>
      </w:tr>
      <w:tr w:rsidR="004A22EB" w:rsidRPr="004A22EB" w14:paraId="44912C14" w14:textId="77777777" w:rsidTr="00AB2098">
        <w:trPr>
          <w:trHeight w:val="283"/>
        </w:trPr>
        <w:tc>
          <w:tcPr>
            <w:tcW w:w="373" w:type="pct"/>
            <w:vAlign w:val="center"/>
          </w:tcPr>
          <w:p w14:paraId="617D3736"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1BBC01F7"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02 cực</w:t>
            </w:r>
          </w:p>
        </w:tc>
        <w:tc>
          <w:tcPr>
            <w:tcW w:w="601" w:type="pct"/>
            <w:vAlign w:val="center"/>
          </w:tcPr>
          <w:p w14:paraId="16A4111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2F2F4C5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 63, 80 (75), 100, 125 (120), 160, 200, 250, 320 (315), 400</w:t>
            </w:r>
          </w:p>
        </w:tc>
      </w:tr>
      <w:tr w:rsidR="004A22EB" w:rsidRPr="004A22EB" w14:paraId="1E8FD1FC" w14:textId="77777777" w:rsidTr="00AB2098">
        <w:trPr>
          <w:trHeight w:val="283"/>
        </w:trPr>
        <w:tc>
          <w:tcPr>
            <w:tcW w:w="373" w:type="pct"/>
            <w:vAlign w:val="center"/>
          </w:tcPr>
          <w:p w14:paraId="1054E01F"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2326CB79"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03 cực/ 04 cực</w:t>
            </w:r>
          </w:p>
        </w:tc>
        <w:tc>
          <w:tcPr>
            <w:tcW w:w="601" w:type="pct"/>
            <w:vAlign w:val="center"/>
          </w:tcPr>
          <w:p w14:paraId="22589C0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3C658AE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 63, 80 (75), 100, 125 (120), 160, 200, 250, 320 (315), 400, 630 (600), 800, 1.000, 1.250 (1.200), 1.600, 2.000, 2.500, 3.200</w:t>
            </w:r>
          </w:p>
        </w:tc>
      </w:tr>
      <w:tr w:rsidR="004A22EB" w:rsidRPr="004A22EB" w14:paraId="1CB1D4BF" w14:textId="77777777" w:rsidTr="00AB2098">
        <w:trPr>
          <w:trHeight w:val="283"/>
        </w:trPr>
        <w:tc>
          <w:tcPr>
            <w:tcW w:w="373" w:type="pct"/>
            <w:vAlign w:val="center"/>
          </w:tcPr>
          <w:p w14:paraId="0E777E40"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19331E97" w14:textId="77777777" w:rsidR="0033495F" w:rsidRPr="004A22EB" w:rsidRDefault="0033495F" w:rsidP="00423E32">
            <w:pPr>
              <w:tabs>
                <w:tab w:val="left" w:pos="1134"/>
              </w:tabs>
              <w:spacing w:before="20" w:after="20"/>
              <w:ind w:left="567" w:hanging="425"/>
              <w:rPr>
                <w:sz w:val="26"/>
                <w:szCs w:val="26"/>
              </w:rPr>
            </w:pPr>
            <w:r w:rsidRPr="004A22EB">
              <w:rPr>
                <w:sz w:val="26"/>
                <w:szCs w:val="26"/>
              </w:rPr>
              <w:t>Cấp phân loại chọn lọc</w:t>
            </w:r>
          </w:p>
        </w:tc>
        <w:tc>
          <w:tcPr>
            <w:tcW w:w="601" w:type="pct"/>
            <w:vAlign w:val="center"/>
          </w:tcPr>
          <w:p w14:paraId="59294951"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1FEE86B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Cấp A (cắt nhanh)</w:t>
            </w:r>
          </w:p>
        </w:tc>
      </w:tr>
      <w:tr w:rsidR="004A22EB" w:rsidRPr="004A22EB" w14:paraId="3D57B40A" w14:textId="77777777" w:rsidTr="00AB2098">
        <w:trPr>
          <w:trHeight w:val="283"/>
        </w:trPr>
        <w:tc>
          <w:tcPr>
            <w:tcW w:w="373" w:type="pct"/>
            <w:vAlign w:val="center"/>
          </w:tcPr>
          <w:p w14:paraId="6D3B6FD0"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1C3D62E5"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tới hạn định mức (Icu) ở điện áp làm việc định mức</w:t>
            </w:r>
          </w:p>
        </w:tc>
        <w:tc>
          <w:tcPr>
            <w:tcW w:w="601" w:type="pct"/>
            <w:vAlign w:val="center"/>
          </w:tcPr>
          <w:p w14:paraId="7A07A70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2297" w:type="pct"/>
            <w:vAlign w:val="center"/>
          </w:tcPr>
          <w:p w14:paraId="12A0C95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6AF23A2" w14:textId="77777777" w:rsidTr="00AB2098">
        <w:trPr>
          <w:trHeight w:val="283"/>
        </w:trPr>
        <w:tc>
          <w:tcPr>
            <w:tcW w:w="373" w:type="pct"/>
            <w:vAlign w:val="center"/>
          </w:tcPr>
          <w:p w14:paraId="68A2C364"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472EB269"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50-100A</w:t>
            </w:r>
          </w:p>
        </w:tc>
        <w:tc>
          <w:tcPr>
            <w:tcW w:w="601" w:type="pct"/>
            <w:vAlign w:val="center"/>
          </w:tcPr>
          <w:p w14:paraId="657F533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60A936F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25</w:t>
            </w:r>
          </w:p>
        </w:tc>
      </w:tr>
      <w:tr w:rsidR="004A22EB" w:rsidRPr="004A22EB" w14:paraId="26DEAA43" w14:textId="77777777" w:rsidTr="00AB2098">
        <w:trPr>
          <w:trHeight w:val="283"/>
        </w:trPr>
        <w:tc>
          <w:tcPr>
            <w:tcW w:w="373" w:type="pct"/>
            <w:vAlign w:val="center"/>
          </w:tcPr>
          <w:p w14:paraId="17F6DFA3"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74EE2543"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125-315A</w:t>
            </w:r>
          </w:p>
        </w:tc>
        <w:tc>
          <w:tcPr>
            <w:tcW w:w="601" w:type="pct"/>
            <w:vAlign w:val="center"/>
          </w:tcPr>
          <w:p w14:paraId="6F186C4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16FDEFA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36</w:t>
            </w:r>
          </w:p>
        </w:tc>
      </w:tr>
      <w:tr w:rsidR="004A22EB" w:rsidRPr="004A22EB" w14:paraId="008F6B8F" w14:textId="77777777" w:rsidTr="00AB2098">
        <w:trPr>
          <w:trHeight w:val="283"/>
        </w:trPr>
        <w:tc>
          <w:tcPr>
            <w:tcW w:w="373" w:type="pct"/>
            <w:vAlign w:val="center"/>
          </w:tcPr>
          <w:p w14:paraId="47369DB6"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154D3300"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320-800A</w:t>
            </w:r>
          </w:p>
        </w:tc>
        <w:tc>
          <w:tcPr>
            <w:tcW w:w="601" w:type="pct"/>
            <w:vAlign w:val="center"/>
          </w:tcPr>
          <w:p w14:paraId="4DAA3F5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174D039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50</w:t>
            </w:r>
          </w:p>
        </w:tc>
      </w:tr>
      <w:tr w:rsidR="004A22EB" w:rsidRPr="004A22EB" w14:paraId="36260598" w14:textId="77777777" w:rsidTr="00AB2098">
        <w:trPr>
          <w:trHeight w:val="283"/>
        </w:trPr>
        <w:tc>
          <w:tcPr>
            <w:tcW w:w="373" w:type="pct"/>
            <w:vAlign w:val="center"/>
          </w:tcPr>
          <w:p w14:paraId="191E0D2A"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30EBD149"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MCCB có In </w:t>
            </w:r>
            <w:r w:rsidRPr="004A22EB">
              <w:rPr>
                <w:sz w:val="26"/>
                <w:szCs w:val="26"/>
                <w:u w:val="single"/>
              </w:rPr>
              <w:t>&gt;</w:t>
            </w:r>
            <w:r w:rsidRPr="004A22EB">
              <w:rPr>
                <w:sz w:val="26"/>
                <w:szCs w:val="26"/>
              </w:rPr>
              <w:t xml:space="preserve"> 1.000A</w:t>
            </w:r>
          </w:p>
        </w:tc>
        <w:tc>
          <w:tcPr>
            <w:tcW w:w="601" w:type="pct"/>
            <w:vAlign w:val="center"/>
          </w:tcPr>
          <w:p w14:paraId="61C8B85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6C55E45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65</w:t>
            </w:r>
          </w:p>
        </w:tc>
      </w:tr>
      <w:tr w:rsidR="004A22EB" w:rsidRPr="004A22EB" w14:paraId="34EB9B7B" w14:textId="77777777" w:rsidTr="00AB2098">
        <w:trPr>
          <w:trHeight w:val="283"/>
        </w:trPr>
        <w:tc>
          <w:tcPr>
            <w:tcW w:w="373" w:type="pct"/>
            <w:vAlign w:val="center"/>
          </w:tcPr>
          <w:p w14:paraId="6BB17B59"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12D5EB16"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làm việc định mức (Ics) ở điện áp định mức</w:t>
            </w:r>
          </w:p>
        </w:tc>
        <w:tc>
          <w:tcPr>
            <w:tcW w:w="601" w:type="pct"/>
            <w:vAlign w:val="center"/>
          </w:tcPr>
          <w:p w14:paraId="33A8783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2297" w:type="pct"/>
            <w:vAlign w:val="center"/>
          </w:tcPr>
          <w:p w14:paraId="6119C6C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Ics = 100% Icu</w:t>
            </w:r>
          </w:p>
        </w:tc>
      </w:tr>
      <w:tr w:rsidR="004A22EB" w:rsidRPr="004A22EB" w14:paraId="5CF752CC" w14:textId="77777777" w:rsidTr="00AB2098">
        <w:trPr>
          <w:trHeight w:val="283"/>
        </w:trPr>
        <w:tc>
          <w:tcPr>
            <w:tcW w:w="373" w:type="pct"/>
            <w:vAlign w:val="center"/>
          </w:tcPr>
          <w:p w14:paraId="4DB899B2"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3DED1D9A"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lần thao tác không cần bảo trì (độ bền cơ/điện) tối thiểu</w:t>
            </w:r>
          </w:p>
        </w:tc>
        <w:tc>
          <w:tcPr>
            <w:tcW w:w="601" w:type="pct"/>
            <w:vAlign w:val="center"/>
          </w:tcPr>
          <w:p w14:paraId="4C9571E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Lần</w:t>
            </w:r>
          </w:p>
        </w:tc>
        <w:tc>
          <w:tcPr>
            <w:tcW w:w="2297" w:type="pct"/>
            <w:vAlign w:val="center"/>
          </w:tcPr>
          <w:p w14:paraId="1C3FF71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(không tải/có tải ở dòng định mức)</w:t>
            </w:r>
          </w:p>
        </w:tc>
      </w:tr>
      <w:tr w:rsidR="004A22EB" w:rsidRPr="004A22EB" w14:paraId="48600AE4" w14:textId="77777777" w:rsidTr="00AB2098">
        <w:trPr>
          <w:trHeight w:val="283"/>
        </w:trPr>
        <w:tc>
          <w:tcPr>
            <w:tcW w:w="373" w:type="pct"/>
            <w:vAlign w:val="center"/>
          </w:tcPr>
          <w:p w14:paraId="17303859"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2FEE78D0"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50-100A</w:t>
            </w:r>
          </w:p>
        </w:tc>
        <w:tc>
          <w:tcPr>
            <w:tcW w:w="601" w:type="pct"/>
            <w:vAlign w:val="center"/>
          </w:tcPr>
          <w:p w14:paraId="6A9D8C2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391727D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8.500/1.500</w:t>
            </w:r>
          </w:p>
        </w:tc>
      </w:tr>
      <w:tr w:rsidR="004A22EB" w:rsidRPr="004A22EB" w14:paraId="7EDB838A" w14:textId="77777777" w:rsidTr="00AB2098">
        <w:trPr>
          <w:trHeight w:val="283"/>
        </w:trPr>
        <w:tc>
          <w:tcPr>
            <w:tcW w:w="373" w:type="pct"/>
            <w:vAlign w:val="center"/>
          </w:tcPr>
          <w:p w14:paraId="278EB7FA"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2934C1EC"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125-315A</w:t>
            </w:r>
          </w:p>
        </w:tc>
        <w:tc>
          <w:tcPr>
            <w:tcW w:w="601" w:type="pct"/>
          </w:tcPr>
          <w:p w14:paraId="680034E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6AF973C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7.000/1.000</w:t>
            </w:r>
          </w:p>
        </w:tc>
      </w:tr>
      <w:tr w:rsidR="004A22EB" w:rsidRPr="004A22EB" w14:paraId="5A37BF02" w14:textId="77777777" w:rsidTr="00AB2098">
        <w:trPr>
          <w:trHeight w:val="283"/>
        </w:trPr>
        <w:tc>
          <w:tcPr>
            <w:tcW w:w="373" w:type="pct"/>
            <w:vAlign w:val="center"/>
          </w:tcPr>
          <w:p w14:paraId="465234DA"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5AC26270"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320-630A</w:t>
            </w:r>
          </w:p>
        </w:tc>
        <w:tc>
          <w:tcPr>
            <w:tcW w:w="601" w:type="pct"/>
          </w:tcPr>
          <w:p w14:paraId="6E475B5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4287439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4.000/1.000</w:t>
            </w:r>
          </w:p>
        </w:tc>
      </w:tr>
      <w:tr w:rsidR="004A22EB" w:rsidRPr="004A22EB" w14:paraId="0E86AFDC" w14:textId="77777777" w:rsidTr="00AB2098">
        <w:trPr>
          <w:trHeight w:val="283"/>
        </w:trPr>
        <w:tc>
          <w:tcPr>
            <w:tcW w:w="373" w:type="pct"/>
            <w:vAlign w:val="center"/>
          </w:tcPr>
          <w:p w14:paraId="27A78572"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60B73875"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MCCB có 630 &lt; In </w:t>
            </w:r>
            <w:r w:rsidRPr="004A22EB">
              <w:rPr>
                <w:sz w:val="26"/>
                <w:szCs w:val="26"/>
                <w:u w:val="single"/>
              </w:rPr>
              <w:t>&lt;</w:t>
            </w:r>
            <w:r w:rsidRPr="004A22EB">
              <w:rPr>
                <w:sz w:val="26"/>
                <w:szCs w:val="26"/>
              </w:rPr>
              <w:t xml:space="preserve"> 2.500A</w:t>
            </w:r>
          </w:p>
        </w:tc>
        <w:tc>
          <w:tcPr>
            <w:tcW w:w="601" w:type="pct"/>
          </w:tcPr>
          <w:p w14:paraId="6FFDDCB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2297" w:type="pct"/>
            <w:vAlign w:val="center"/>
          </w:tcPr>
          <w:p w14:paraId="7909F84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2.500/500</w:t>
            </w:r>
          </w:p>
        </w:tc>
      </w:tr>
      <w:tr w:rsidR="004A22EB" w:rsidRPr="004A22EB" w14:paraId="7E63C49A" w14:textId="77777777" w:rsidTr="00AB2098">
        <w:trPr>
          <w:trHeight w:val="283"/>
        </w:trPr>
        <w:tc>
          <w:tcPr>
            <w:tcW w:w="373" w:type="pct"/>
            <w:vAlign w:val="center"/>
          </w:tcPr>
          <w:p w14:paraId="60154C55" w14:textId="77777777" w:rsidR="0033495F" w:rsidRPr="004A22EB" w:rsidRDefault="0033495F" w:rsidP="00423E32">
            <w:pPr>
              <w:tabs>
                <w:tab w:val="left" w:pos="1134"/>
              </w:tabs>
              <w:spacing w:before="20" w:after="20"/>
              <w:ind w:left="567" w:hanging="425"/>
              <w:jc w:val="center"/>
              <w:rPr>
                <w:sz w:val="26"/>
                <w:szCs w:val="26"/>
              </w:rPr>
            </w:pPr>
          </w:p>
        </w:tc>
        <w:tc>
          <w:tcPr>
            <w:tcW w:w="1729" w:type="pct"/>
            <w:vAlign w:val="center"/>
          </w:tcPr>
          <w:p w14:paraId="2C1E48AC"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MCCB có In </w:t>
            </w:r>
            <w:r w:rsidRPr="004A22EB">
              <w:rPr>
                <w:sz w:val="26"/>
                <w:szCs w:val="26"/>
                <w:u w:val="single"/>
              </w:rPr>
              <w:t>&gt;</w:t>
            </w:r>
            <w:r w:rsidRPr="004A22EB">
              <w:rPr>
                <w:sz w:val="26"/>
                <w:szCs w:val="26"/>
              </w:rPr>
              <w:t xml:space="preserve"> 2.500A</w:t>
            </w:r>
          </w:p>
        </w:tc>
        <w:tc>
          <w:tcPr>
            <w:tcW w:w="601" w:type="pct"/>
            <w:vAlign w:val="center"/>
          </w:tcPr>
          <w:p w14:paraId="20D6C8A0"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6ADB694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1.500/500</w:t>
            </w:r>
          </w:p>
        </w:tc>
      </w:tr>
      <w:tr w:rsidR="004A22EB" w:rsidRPr="004A22EB" w14:paraId="7E0C147A" w14:textId="77777777" w:rsidTr="00AB2098">
        <w:trPr>
          <w:trHeight w:val="283"/>
        </w:trPr>
        <w:tc>
          <w:tcPr>
            <w:tcW w:w="373" w:type="pct"/>
            <w:vAlign w:val="center"/>
          </w:tcPr>
          <w:p w14:paraId="547A3E1B"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70AD7CE1"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Phụ kiện đi kèm:  </w:t>
            </w:r>
          </w:p>
        </w:tc>
        <w:tc>
          <w:tcPr>
            <w:tcW w:w="601" w:type="pct"/>
            <w:vAlign w:val="center"/>
          </w:tcPr>
          <w:p w14:paraId="4A9CB33B"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7894C30F"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8A9FC44" w14:textId="77777777" w:rsidTr="00AB2098">
        <w:trPr>
          <w:trHeight w:val="283"/>
        </w:trPr>
        <w:tc>
          <w:tcPr>
            <w:tcW w:w="373" w:type="pct"/>
            <w:vAlign w:val="center"/>
          </w:tcPr>
          <w:p w14:paraId="307A7A3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18.1</w:t>
            </w:r>
          </w:p>
        </w:tc>
        <w:tc>
          <w:tcPr>
            <w:tcW w:w="1729" w:type="pct"/>
            <w:vAlign w:val="center"/>
          </w:tcPr>
          <w:p w14:paraId="65B061FB"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Đầu cực loại bu lông hoặc đinh ốc</w:t>
            </w:r>
          </w:p>
        </w:tc>
        <w:tc>
          <w:tcPr>
            <w:tcW w:w="601" w:type="pct"/>
            <w:vAlign w:val="center"/>
          </w:tcPr>
          <w:p w14:paraId="3AABC2A2" w14:textId="77777777" w:rsidR="0033495F" w:rsidRPr="004A22EB" w:rsidRDefault="0033495F" w:rsidP="00423E32">
            <w:pPr>
              <w:tabs>
                <w:tab w:val="left" w:pos="1134"/>
              </w:tabs>
              <w:spacing w:before="20" w:after="20"/>
              <w:ind w:left="567" w:hanging="425"/>
              <w:rPr>
                <w:sz w:val="26"/>
                <w:szCs w:val="26"/>
              </w:rPr>
            </w:pPr>
          </w:p>
        </w:tc>
        <w:tc>
          <w:tcPr>
            <w:tcW w:w="2297" w:type="pct"/>
            <w:vAlign w:val="center"/>
          </w:tcPr>
          <w:p w14:paraId="6A56A2A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Bao gồm</w:t>
            </w:r>
          </w:p>
        </w:tc>
      </w:tr>
      <w:tr w:rsidR="004A22EB" w:rsidRPr="004A22EB" w14:paraId="4C8483E7" w14:textId="77777777" w:rsidTr="00AB2098">
        <w:trPr>
          <w:trHeight w:val="283"/>
        </w:trPr>
        <w:tc>
          <w:tcPr>
            <w:tcW w:w="373" w:type="pct"/>
            <w:vAlign w:val="center"/>
          </w:tcPr>
          <w:p w14:paraId="4C3F874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18.2</w:t>
            </w:r>
          </w:p>
        </w:tc>
        <w:tc>
          <w:tcPr>
            <w:tcW w:w="1729" w:type="pct"/>
            <w:vAlign w:val="center"/>
          </w:tcPr>
          <w:p w14:paraId="3C34BE8D" w14:textId="77777777" w:rsidR="0033495F" w:rsidRPr="004A22EB" w:rsidRDefault="0033495F" w:rsidP="00423E32">
            <w:pPr>
              <w:tabs>
                <w:tab w:val="left" w:pos="1134"/>
              </w:tabs>
              <w:spacing w:before="20" w:after="20"/>
              <w:ind w:left="567" w:hanging="425"/>
              <w:rPr>
                <w:sz w:val="26"/>
                <w:szCs w:val="26"/>
              </w:rPr>
            </w:pPr>
            <w:r w:rsidRPr="004A22EB">
              <w:rPr>
                <w:sz w:val="26"/>
                <w:szCs w:val="26"/>
              </w:rPr>
              <w:t>Nút nhấn cắt khẩn cấp màu đỏ</w:t>
            </w:r>
          </w:p>
        </w:tc>
        <w:tc>
          <w:tcPr>
            <w:tcW w:w="601" w:type="pct"/>
            <w:vAlign w:val="center"/>
          </w:tcPr>
          <w:p w14:paraId="4E7EFD51" w14:textId="77777777" w:rsidR="0033495F" w:rsidRPr="004A22EB" w:rsidRDefault="0033495F" w:rsidP="00423E32">
            <w:pPr>
              <w:tabs>
                <w:tab w:val="left" w:pos="1134"/>
              </w:tabs>
              <w:spacing w:before="20" w:after="20"/>
              <w:ind w:left="567" w:hanging="425"/>
              <w:rPr>
                <w:sz w:val="26"/>
                <w:szCs w:val="26"/>
              </w:rPr>
            </w:pPr>
          </w:p>
        </w:tc>
        <w:tc>
          <w:tcPr>
            <w:tcW w:w="2297" w:type="pct"/>
            <w:vAlign w:val="center"/>
          </w:tcPr>
          <w:p w14:paraId="78C8DAF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Bao gồm</w:t>
            </w:r>
          </w:p>
        </w:tc>
      </w:tr>
      <w:tr w:rsidR="004A22EB" w:rsidRPr="004A22EB" w14:paraId="714044EE" w14:textId="77777777" w:rsidTr="00AB2098">
        <w:trPr>
          <w:trHeight w:val="594"/>
        </w:trPr>
        <w:tc>
          <w:tcPr>
            <w:tcW w:w="373" w:type="pct"/>
            <w:vMerge w:val="restart"/>
            <w:vAlign w:val="center"/>
          </w:tcPr>
          <w:p w14:paraId="12C516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18.3</w:t>
            </w:r>
          </w:p>
        </w:tc>
        <w:tc>
          <w:tcPr>
            <w:tcW w:w="1729" w:type="pct"/>
            <w:vMerge w:val="restart"/>
            <w:vAlign w:val="center"/>
          </w:tcPr>
          <w:p w14:paraId="2E0A6C2F" w14:textId="77777777" w:rsidR="0033495F" w:rsidRPr="004A22EB" w:rsidRDefault="0033495F" w:rsidP="00423E32">
            <w:pPr>
              <w:tabs>
                <w:tab w:val="left" w:pos="1134"/>
              </w:tabs>
              <w:spacing w:before="20" w:after="20"/>
              <w:ind w:left="567" w:hanging="425"/>
              <w:rPr>
                <w:sz w:val="26"/>
                <w:szCs w:val="26"/>
              </w:rPr>
            </w:pPr>
            <w:r w:rsidRPr="004A22EB">
              <w:rPr>
                <w:sz w:val="26"/>
                <w:szCs w:val="26"/>
              </w:rPr>
              <w:t>Thanh nối dài và mở rộng đầu cực đấu nối bằng đồng mạ thiếc (spreaders) (tùy chọn theo nhu cầu thiết kế)</w:t>
            </w:r>
          </w:p>
        </w:tc>
        <w:tc>
          <w:tcPr>
            <w:tcW w:w="601" w:type="pct"/>
            <w:vAlign w:val="center"/>
          </w:tcPr>
          <w:p w14:paraId="60E50962" w14:textId="77777777" w:rsidR="0033495F" w:rsidRPr="004A22EB" w:rsidRDefault="0033495F" w:rsidP="00423E32">
            <w:pPr>
              <w:tabs>
                <w:tab w:val="left" w:pos="1134"/>
              </w:tabs>
              <w:spacing w:before="20" w:after="20"/>
              <w:ind w:left="567" w:hanging="425"/>
              <w:rPr>
                <w:sz w:val="26"/>
                <w:szCs w:val="26"/>
              </w:rPr>
            </w:pPr>
          </w:p>
        </w:tc>
        <w:tc>
          <w:tcPr>
            <w:tcW w:w="2297" w:type="pct"/>
            <w:vAlign w:val="center"/>
          </w:tcPr>
          <w:p w14:paraId="4DA5EB4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06 miếng (đối với MCCB 3 cực)</w:t>
            </w:r>
          </w:p>
        </w:tc>
      </w:tr>
      <w:tr w:rsidR="004A22EB" w:rsidRPr="004A22EB" w14:paraId="66429D26" w14:textId="77777777" w:rsidTr="00AB2098">
        <w:trPr>
          <w:trHeight w:val="283"/>
        </w:trPr>
        <w:tc>
          <w:tcPr>
            <w:tcW w:w="373" w:type="pct"/>
            <w:vMerge/>
            <w:vAlign w:val="center"/>
          </w:tcPr>
          <w:p w14:paraId="49A15080" w14:textId="77777777" w:rsidR="0033495F" w:rsidRPr="004A22EB" w:rsidRDefault="0033495F" w:rsidP="00423E32">
            <w:pPr>
              <w:tabs>
                <w:tab w:val="left" w:pos="1134"/>
              </w:tabs>
              <w:spacing w:before="20" w:after="20"/>
              <w:ind w:left="567" w:hanging="425"/>
              <w:jc w:val="center"/>
              <w:rPr>
                <w:sz w:val="26"/>
                <w:szCs w:val="26"/>
              </w:rPr>
            </w:pPr>
          </w:p>
        </w:tc>
        <w:tc>
          <w:tcPr>
            <w:tcW w:w="1729" w:type="pct"/>
            <w:vMerge/>
            <w:vAlign w:val="center"/>
          </w:tcPr>
          <w:p w14:paraId="4C9A2A06" w14:textId="77777777" w:rsidR="0033495F" w:rsidRPr="004A22EB" w:rsidRDefault="0033495F" w:rsidP="00423E32">
            <w:pPr>
              <w:tabs>
                <w:tab w:val="left" w:pos="1134"/>
              </w:tabs>
              <w:spacing w:before="20" w:after="20"/>
              <w:ind w:left="567" w:hanging="425"/>
              <w:rPr>
                <w:sz w:val="26"/>
                <w:szCs w:val="26"/>
              </w:rPr>
            </w:pPr>
          </w:p>
        </w:tc>
        <w:tc>
          <w:tcPr>
            <w:tcW w:w="601" w:type="pct"/>
            <w:vAlign w:val="center"/>
          </w:tcPr>
          <w:p w14:paraId="514AF4C1" w14:textId="77777777" w:rsidR="0033495F" w:rsidRPr="004A22EB" w:rsidRDefault="0033495F" w:rsidP="00423E32">
            <w:pPr>
              <w:tabs>
                <w:tab w:val="left" w:pos="1134"/>
              </w:tabs>
              <w:spacing w:before="20" w:after="20"/>
              <w:ind w:left="567" w:hanging="425"/>
              <w:rPr>
                <w:sz w:val="26"/>
                <w:szCs w:val="26"/>
              </w:rPr>
            </w:pPr>
          </w:p>
        </w:tc>
        <w:tc>
          <w:tcPr>
            <w:tcW w:w="2297" w:type="pct"/>
            <w:vAlign w:val="center"/>
          </w:tcPr>
          <w:p w14:paraId="439C826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04 miếng (đối với MCCB 2 cực)</w:t>
            </w:r>
          </w:p>
        </w:tc>
      </w:tr>
      <w:tr w:rsidR="004A22EB" w:rsidRPr="004A22EB" w14:paraId="1460536E" w14:textId="77777777" w:rsidTr="00AB2098">
        <w:trPr>
          <w:trHeight w:val="283"/>
        </w:trPr>
        <w:tc>
          <w:tcPr>
            <w:tcW w:w="373" w:type="pct"/>
            <w:vMerge w:val="restart"/>
            <w:vAlign w:val="center"/>
          </w:tcPr>
          <w:p w14:paraId="2493B9C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18.4</w:t>
            </w:r>
          </w:p>
        </w:tc>
        <w:tc>
          <w:tcPr>
            <w:tcW w:w="1729" w:type="pct"/>
            <w:vMerge w:val="restart"/>
          </w:tcPr>
          <w:p w14:paraId="524C0F78" w14:textId="77777777" w:rsidR="0033495F" w:rsidRPr="004A22EB" w:rsidRDefault="0033495F" w:rsidP="00423E32">
            <w:pPr>
              <w:tabs>
                <w:tab w:val="left" w:pos="1134"/>
              </w:tabs>
              <w:spacing w:before="20" w:after="20"/>
              <w:ind w:left="567" w:hanging="425"/>
              <w:rPr>
                <w:sz w:val="26"/>
                <w:szCs w:val="26"/>
              </w:rPr>
            </w:pPr>
            <w:r w:rsidRPr="004A22EB">
              <w:rPr>
                <w:sz w:val="26"/>
                <w:szCs w:val="26"/>
              </w:rPr>
              <w:t>Vách ngăn cách điện giữa các pha (interphase barriers)</w:t>
            </w:r>
          </w:p>
        </w:tc>
        <w:tc>
          <w:tcPr>
            <w:tcW w:w="601" w:type="pct"/>
            <w:vAlign w:val="center"/>
          </w:tcPr>
          <w:p w14:paraId="4AFA3D31" w14:textId="77777777" w:rsidR="0033495F" w:rsidRPr="004A22EB" w:rsidRDefault="0033495F" w:rsidP="00423E32">
            <w:pPr>
              <w:tabs>
                <w:tab w:val="left" w:pos="1134"/>
              </w:tabs>
              <w:spacing w:before="20" w:after="20"/>
              <w:ind w:left="567" w:hanging="425"/>
              <w:rPr>
                <w:sz w:val="26"/>
                <w:szCs w:val="26"/>
              </w:rPr>
            </w:pPr>
          </w:p>
        </w:tc>
        <w:tc>
          <w:tcPr>
            <w:tcW w:w="2297" w:type="pct"/>
            <w:vAlign w:val="center"/>
          </w:tcPr>
          <w:p w14:paraId="7D0A6F6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04 miếng (đối với MCCB 3 cực)</w:t>
            </w:r>
          </w:p>
        </w:tc>
      </w:tr>
      <w:tr w:rsidR="004A22EB" w:rsidRPr="004A22EB" w14:paraId="46C3E46A" w14:textId="77777777" w:rsidTr="00AB2098">
        <w:trPr>
          <w:trHeight w:val="283"/>
        </w:trPr>
        <w:tc>
          <w:tcPr>
            <w:tcW w:w="373" w:type="pct"/>
            <w:vMerge/>
            <w:vAlign w:val="center"/>
          </w:tcPr>
          <w:p w14:paraId="4E6D5F6D" w14:textId="77777777" w:rsidR="0033495F" w:rsidRPr="004A22EB" w:rsidRDefault="0033495F" w:rsidP="00423E32">
            <w:pPr>
              <w:tabs>
                <w:tab w:val="left" w:pos="1134"/>
              </w:tabs>
              <w:spacing w:before="20" w:after="20"/>
              <w:ind w:left="567" w:hanging="425"/>
              <w:jc w:val="center"/>
              <w:rPr>
                <w:sz w:val="26"/>
                <w:szCs w:val="26"/>
              </w:rPr>
            </w:pPr>
          </w:p>
        </w:tc>
        <w:tc>
          <w:tcPr>
            <w:tcW w:w="1729" w:type="pct"/>
            <w:vMerge/>
            <w:vAlign w:val="center"/>
          </w:tcPr>
          <w:p w14:paraId="54F2C8D7" w14:textId="77777777" w:rsidR="0033495F" w:rsidRPr="004A22EB" w:rsidRDefault="0033495F" w:rsidP="00423E32">
            <w:pPr>
              <w:tabs>
                <w:tab w:val="left" w:pos="1134"/>
              </w:tabs>
              <w:spacing w:before="20" w:after="20"/>
              <w:ind w:left="567" w:hanging="425"/>
              <w:rPr>
                <w:sz w:val="26"/>
                <w:szCs w:val="26"/>
              </w:rPr>
            </w:pPr>
          </w:p>
        </w:tc>
        <w:tc>
          <w:tcPr>
            <w:tcW w:w="601" w:type="pct"/>
            <w:vAlign w:val="center"/>
          </w:tcPr>
          <w:p w14:paraId="010FBDB2" w14:textId="77777777" w:rsidR="0033495F" w:rsidRPr="004A22EB" w:rsidRDefault="0033495F" w:rsidP="00423E32">
            <w:pPr>
              <w:tabs>
                <w:tab w:val="left" w:pos="1134"/>
              </w:tabs>
              <w:spacing w:before="20" w:after="20"/>
              <w:ind w:left="567" w:hanging="425"/>
              <w:rPr>
                <w:sz w:val="26"/>
                <w:szCs w:val="26"/>
              </w:rPr>
            </w:pPr>
          </w:p>
        </w:tc>
        <w:tc>
          <w:tcPr>
            <w:tcW w:w="2297" w:type="pct"/>
            <w:vAlign w:val="center"/>
          </w:tcPr>
          <w:p w14:paraId="53ED041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02 miếng (đối với MCCB 2 cực)</w:t>
            </w:r>
          </w:p>
        </w:tc>
      </w:tr>
      <w:tr w:rsidR="004A22EB" w:rsidRPr="004A22EB" w14:paraId="24CC99DF" w14:textId="77777777" w:rsidTr="00AB2098">
        <w:trPr>
          <w:trHeight w:val="283"/>
        </w:trPr>
        <w:tc>
          <w:tcPr>
            <w:tcW w:w="373" w:type="pct"/>
            <w:vAlign w:val="center"/>
          </w:tcPr>
          <w:p w14:paraId="641EA2ED"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065D57EF"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lượng tiếp điểm phụ (tùy chọn việc trang bị theo yêu cầu thiết kế)</w:t>
            </w:r>
          </w:p>
        </w:tc>
        <w:tc>
          <w:tcPr>
            <w:tcW w:w="601" w:type="pct"/>
            <w:vAlign w:val="center"/>
          </w:tcPr>
          <w:p w14:paraId="46032CA3" w14:textId="77777777" w:rsidR="0033495F" w:rsidRPr="004A22EB" w:rsidRDefault="0033495F" w:rsidP="00423E32">
            <w:pPr>
              <w:tabs>
                <w:tab w:val="left" w:pos="1134"/>
              </w:tabs>
              <w:spacing w:before="20" w:after="20"/>
              <w:ind w:left="567" w:hanging="425"/>
              <w:rPr>
                <w:sz w:val="26"/>
                <w:szCs w:val="26"/>
              </w:rPr>
            </w:pPr>
          </w:p>
        </w:tc>
        <w:tc>
          <w:tcPr>
            <w:tcW w:w="2297" w:type="pct"/>
            <w:vAlign w:val="center"/>
          </w:tcPr>
          <w:p w14:paraId="02D447A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r>
      <w:tr w:rsidR="004A22EB" w:rsidRPr="004A22EB" w14:paraId="2FC7CC28" w14:textId="77777777" w:rsidTr="00AB2098">
        <w:trPr>
          <w:trHeight w:val="283"/>
        </w:trPr>
        <w:tc>
          <w:tcPr>
            <w:tcW w:w="373" w:type="pct"/>
            <w:vAlign w:val="center"/>
          </w:tcPr>
          <w:p w14:paraId="5837C433"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6E6EAE3E" w14:textId="77777777" w:rsidR="0033495F" w:rsidRPr="004A22EB" w:rsidRDefault="0033495F" w:rsidP="00423E32">
            <w:pPr>
              <w:tabs>
                <w:tab w:val="left" w:pos="1134"/>
              </w:tabs>
              <w:spacing w:before="20" w:after="20"/>
              <w:ind w:left="567" w:hanging="425"/>
              <w:rPr>
                <w:sz w:val="26"/>
                <w:szCs w:val="26"/>
              </w:rPr>
            </w:pPr>
            <w:r w:rsidRPr="004A22EB">
              <w:rPr>
                <w:sz w:val="26"/>
                <w:szCs w:val="26"/>
              </w:rPr>
              <w:t>Bề rộng của MCCB</w:t>
            </w:r>
          </w:p>
        </w:tc>
        <w:tc>
          <w:tcPr>
            <w:tcW w:w="601" w:type="pct"/>
            <w:vAlign w:val="center"/>
          </w:tcPr>
          <w:p w14:paraId="271F78E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tc>
        <w:tc>
          <w:tcPr>
            <w:tcW w:w="2297" w:type="pct"/>
            <w:vAlign w:val="center"/>
          </w:tcPr>
          <w:p w14:paraId="7D6F3EC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r>
      <w:tr w:rsidR="004A22EB" w:rsidRPr="004A22EB" w14:paraId="793A316C" w14:textId="77777777" w:rsidTr="00AB2098">
        <w:trPr>
          <w:trHeight w:val="283"/>
        </w:trPr>
        <w:tc>
          <w:tcPr>
            <w:tcW w:w="373" w:type="pct"/>
            <w:vAlign w:val="center"/>
          </w:tcPr>
          <w:p w14:paraId="1EEFE430"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7411CE1D"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Nhãn thiết bị</w:t>
            </w:r>
          </w:p>
        </w:tc>
        <w:tc>
          <w:tcPr>
            <w:tcW w:w="601" w:type="pct"/>
            <w:vAlign w:val="center"/>
          </w:tcPr>
          <w:p w14:paraId="6A1D3614"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7DB08DBB" w14:textId="77777777" w:rsidR="0033495F" w:rsidRPr="004A22EB" w:rsidRDefault="0033495F" w:rsidP="00423E32">
            <w:pPr>
              <w:tabs>
                <w:tab w:val="left" w:pos="1134"/>
              </w:tabs>
              <w:spacing w:before="20" w:after="20"/>
              <w:ind w:left="567" w:hanging="425"/>
              <w:rPr>
                <w:sz w:val="26"/>
                <w:szCs w:val="26"/>
              </w:rPr>
            </w:pPr>
            <w:r w:rsidRPr="004A22EB">
              <w:rPr>
                <w:sz w:val="26"/>
                <w:szCs w:val="26"/>
              </w:rPr>
              <w:t>Theo tiêu chuẩn IEC 60947-2 hoặc tương đương</w:t>
            </w:r>
          </w:p>
        </w:tc>
      </w:tr>
      <w:tr w:rsidR="004A22EB" w:rsidRPr="004A22EB" w14:paraId="6DA85878" w14:textId="77777777" w:rsidTr="00AB2098">
        <w:trPr>
          <w:trHeight w:val="283"/>
        </w:trPr>
        <w:tc>
          <w:tcPr>
            <w:tcW w:w="373" w:type="pct"/>
            <w:vAlign w:val="center"/>
          </w:tcPr>
          <w:p w14:paraId="4886EB0E"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7AF4446F"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Đóng gói </w:t>
            </w:r>
          </w:p>
        </w:tc>
        <w:tc>
          <w:tcPr>
            <w:tcW w:w="601" w:type="pct"/>
            <w:vAlign w:val="center"/>
          </w:tcPr>
          <w:p w14:paraId="07F25A0D"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777564C9"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được đóng gói trong hộp carton để dễ dàng cho việc bảo quản trong kho cũng như vận chuyển</w:t>
            </w:r>
          </w:p>
        </w:tc>
      </w:tr>
      <w:tr w:rsidR="004A22EB" w:rsidRPr="004A22EB" w14:paraId="68E39827" w14:textId="77777777" w:rsidTr="00AB2098">
        <w:trPr>
          <w:trHeight w:val="283"/>
        </w:trPr>
        <w:tc>
          <w:tcPr>
            <w:tcW w:w="373" w:type="pct"/>
            <w:vAlign w:val="center"/>
          </w:tcPr>
          <w:p w14:paraId="6E56F1B2"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18832E7B" w14:textId="77777777" w:rsidR="0033495F" w:rsidRPr="004A22EB" w:rsidRDefault="0033495F" w:rsidP="00423E32">
            <w:pPr>
              <w:tabs>
                <w:tab w:val="left" w:pos="1134"/>
              </w:tabs>
              <w:spacing w:before="20" w:after="20"/>
              <w:ind w:left="567" w:hanging="425"/>
              <w:rPr>
                <w:sz w:val="26"/>
                <w:szCs w:val="26"/>
              </w:rPr>
            </w:pPr>
            <w:r w:rsidRPr="004A22EB">
              <w:rPr>
                <w:sz w:val="26"/>
                <w:szCs w:val="26"/>
              </w:rPr>
              <w:t>Yêu cầu về thử nghiệm</w:t>
            </w:r>
          </w:p>
        </w:tc>
        <w:tc>
          <w:tcPr>
            <w:tcW w:w="601" w:type="pct"/>
            <w:vAlign w:val="center"/>
          </w:tcPr>
          <w:p w14:paraId="7B9ADF0D"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7F6BE2A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V.A.3</w:t>
            </w:r>
          </w:p>
        </w:tc>
      </w:tr>
      <w:tr w:rsidR="004A22EB" w:rsidRPr="004A22EB" w14:paraId="5974E5A8" w14:textId="77777777" w:rsidTr="00AB2098">
        <w:trPr>
          <w:trHeight w:val="283"/>
        </w:trPr>
        <w:tc>
          <w:tcPr>
            <w:tcW w:w="373" w:type="pct"/>
            <w:vAlign w:val="center"/>
          </w:tcPr>
          <w:p w14:paraId="7E510EDE" w14:textId="77777777" w:rsidR="0033495F" w:rsidRPr="004A22EB" w:rsidRDefault="0033495F">
            <w:pPr>
              <w:numPr>
                <w:ilvl w:val="0"/>
                <w:numId w:val="371"/>
              </w:numPr>
              <w:tabs>
                <w:tab w:val="left" w:pos="1134"/>
              </w:tabs>
              <w:spacing w:before="20" w:after="20"/>
              <w:ind w:left="567" w:hanging="425"/>
              <w:jc w:val="center"/>
              <w:rPr>
                <w:sz w:val="26"/>
                <w:szCs w:val="26"/>
              </w:rPr>
            </w:pPr>
          </w:p>
        </w:tc>
        <w:tc>
          <w:tcPr>
            <w:tcW w:w="1729" w:type="pct"/>
            <w:vAlign w:val="center"/>
          </w:tcPr>
          <w:p w14:paraId="06B460C6" w14:textId="77777777" w:rsidR="0033495F" w:rsidRPr="004A22EB" w:rsidRDefault="0033495F" w:rsidP="00423E32">
            <w:pPr>
              <w:tabs>
                <w:tab w:val="left" w:pos="1134"/>
              </w:tabs>
              <w:spacing w:before="20" w:after="20"/>
              <w:ind w:left="567" w:hanging="425"/>
              <w:rPr>
                <w:sz w:val="26"/>
                <w:szCs w:val="26"/>
              </w:rPr>
            </w:pPr>
            <w:r w:rsidRPr="004A22EB">
              <w:rPr>
                <w:sz w:val="26"/>
                <w:szCs w:val="26"/>
              </w:rPr>
              <w:t>Bản vẽ và tài liệu kỹ thuật</w:t>
            </w:r>
          </w:p>
        </w:tc>
        <w:tc>
          <w:tcPr>
            <w:tcW w:w="601" w:type="pct"/>
            <w:vAlign w:val="center"/>
          </w:tcPr>
          <w:p w14:paraId="50F144CD" w14:textId="77777777" w:rsidR="0033495F" w:rsidRPr="004A22EB" w:rsidRDefault="0033495F" w:rsidP="00423E32">
            <w:pPr>
              <w:tabs>
                <w:tab w:val="left" w:pos="1134"/>
              </w:tabs>
              <w:spacing w:before="20" w:after="20"/>
              <w:ind w:left="567" w:hanging="425"/>
              <w:jc w:val="center"/>
              <w:rPr>
                <w:sz w:val="26"/>
                <w:szCs w:val="26"/>
              </w:rPr>
            </w:pPr>
          </w:p>
        </w:tc>
        <w:tc>
          <w:tcPr>
            <w:tcW w:w="2297" w:type="pct"/>
            <w:vAlign w:val="center"/>
          </w:tcPr>
          <w:p w14:paraId="52E9412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III.4</w:t>
            </w:r>
          </w:p>
        </w:tc>
      </w:tr>
    </w:tbl>
    <w:p w14:paraId="749B473A" w14:textId="77777777" w:rsidR="0033495F" w:rsidRPr="004A22EB" w:rsidRDefault="0033495F">
      <w:pPr>
        <w:numPr>
          <w:ilvl w:val="0"/>
          <w:numId w:val="370"/>
        </w:numPr>
        <w:tabs>
          <w:tab w:val="left" w:pos="540"/>
          <w:tab w:val="left" w:pos="1134"/>
        </w:tabs>
        <w:spacing w:before="20" w:after="20" w:line="360" w:lineRule="exact"/>
        <w:ind w:left="567" w:hanging="425"/>
        <w:rPr>
          <w:b/>
          <w:sz w:val="26"/>
          <w:szCs w:val="26"/>
        </w:rPr>
      </w:pPr>
      <w:r w:rsidRPr="004A22EB">
        <w:rPr>
          <w:b/>
          <w:sz w:val="26"/>
          <w:szCs w:val="26"/>
        </w:rPr>
        <w:t>Bảng thông số kỹ thuật MCCB</w:t>
      </w:r>
    </w:p>
    <w:tbl>
      <w:tblPr>
        <w:tblW w:w="5221"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15"/>
        <w:gridCol w:w="35"/>
        <w:gridCol w:w="3213"/>
        <w:gridCol w:w="947"/>
        <w:gridCol w:w="1278"/>
        <w:gridCol w:w="1278"/>
        <w:gridCol w:w="2557"/>
        <w:gridCol w:w="12"/>
      </w:tblGrid>
      <w:tr w:rsidR="004A22EB" w:rsidRPr="004A22EB" w14:paraId="7D7A640D" w14:textId="77777777" w:rsidTr="00AB2098">
        <w:trPr>
          <w:gridAfter w:val="1"/>
          <w:wAfter w:w="6" w:type="pct"/>
          <w:trHeight w:val="501"/>
          <w:tblHeader/>
        </w:trPr>
        <w:tc>
          <w:tcPr>
            <w:tcW w:w="373" w:type="pct"/>
            <w:gridSpan w:val="2"/>
            <w:vAlign w:val="center"/>
          </w:tcPr>
          <w:p w14:paraId="04087D2D"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lastRenderedPageBreak/>
              <w:t>TT</w:t>
            </w:r>
          </w:p>
        </w:tc>
        <w:tc>
          <w:tcPr>
            <w:tcW w:w="1601" w:type="pct"/>
            <w:vAlign w:val="center"/>
          </w:tcPr>
          <w:p w14:paraId="54B6D9A0"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Hạng mục</w:t>
            </w:r>
          </w:p>
        </w:tc>
        <w:tc>
          <w:tcPr>
            <w:tcW w:w="472" w:type="pct"/>
            <w:vAlign w:val="center"/>
          </w:tcPr>
          <w:p w14:paraId="05C7A466"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 xml:space="preserve">Đơn vị </w:t>
            </w:r>
          </w:p>
        </w:tc>
        <w:tc>
          <w:tcPr>
            <w:tcW w:w="1274" w:type="pct"/>
            <w:gridSpan w:val="2"/>
            <w:vAlign w:val="center"/>
          </w:tcPr>
          <w:p w14:paraId="56FA854A"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Yêu cầu</w:t>
            </w:r>
          </w:p>
        </w:tc>
        <w:tc>
          <w:tcPr>
            <w:tcW w:w="1274" w:type="pct"/>
            <w:vAlign w:val="center"/>
          </w:tcPr>
          <w:p w14:paraId="63D8567A"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Chào thầu</w:t>
            </w:r>
          </w:p>
        </w:tc>
      </w:tr>
      <w:tr w:rsidR="004A22EB" w:rsidRPr="004A22EB" w14:paraId="09AD7306" w14:textId="77777777" w:rsidTr="00AB2098">
        <w:trPr>
          <w:gridAfter w:val="1"/>
          <w:wAfter w:w="6" w:type="pct"/>
          <w:trHeight w:val="501"/>
          <w:tblHeader/>
        </w:trPr>
        <w:tc>
          <w:tcPr>
            <w:tcW w:w="373" w:type="pct"/>
            <w:gridSpan w:val="2"/>
            <w:vAlign w:val="center"/>
          </w:tcPr>
          <w:p w14:paraId="5B5D4FD7"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25CCD488" w14:textId="77777777" w:rsidR="0033495F" w:rsidRPr="004A22EB" w:rsidRDefault="0033495F" w:rsidP="00423E32">
            <w:pPr>
              <w:tabs>
                <w:tab w:val="left" w:pos="440"/>
                <w:tab w:val="left" w:pos="1134"/>
              </w:tabs>
              <w:autoSpaceDE w:val="0"/>
              <w:autoSpaceDN w:val="0"/>
              <w:spacing w:before="20" w:after="20"/>
              <w:ind w:left="567" w:hanging="425"/>
              <w:rPr>
                <w:b/>
                <w:sz w:val="26"/>
                <w:szCs w:val="26"/>
                <w:lang w:val="pt-BR"/>
              </w:rPr>
            </w:pPr>
            <w:r w:rsidRPr="004A22EB">
              <w:rPr>
                <w:b/>
                <w:sz w:val="26"/>
                <w:szCs w:val="26"/>
                <w:lang w:val="pt-BR"/>
              </w:rPr>
              <w:t>I. ĐIỀU KIỆN CHUNG</w:t>
            </w:r>
          </w:p>
        </w:tc>
        <w:tc>
          <w:tcPr>
            <w:tcW w:w="472" w:type="pct"/>
            <w:vAlign w:val="center"/>
          </w:tcPr>
          <w:p w14:paraId="3E022EB0" w14:textId="77777777" w:rsidR="0033495F" w:rsidRPr="004A22EB" w:rsidRDefault="0033495F" w:rsidP="00423E32">
            <w:pPr>
              <w:tabs>
                <w:tab w:val="left" w:pos="1134"/>
              </w:tabs>
              <w:spacing w:before="20" w:after="20"/>
              <w:ind w:left="567" w:hanging="425"/>
              <w:jc w:val="center"/>
              <w:rPr>
                <w:b/>
                <w:bCs/>
                <w:sz w:val="26"/>
                <w:szCs w:val="26"/>
              </w:rPr>
            </w:pPr>
          </w:p>
        </w:tc>
        <w:tc>
          <w:tcPr>
            <w:tcW w:w="1274" w:type="pct"/>
            <w:gridSpan w:val="2"/>
            <w:vAlign w:val="center"/>
          </w:tcPr>
          <w:p w14:paraId="74C5E223" w14:textId="77777777" w:rsidR="0033495F" w:rsidRPr="004A22EB" w:rsidRDefault="0033495F" w:rsidP="00423E32">
            <w:pPr>
              <w:tabs>
                <w:tab w:val="left" w:pos="1134"/>
              </w:tabs>
              <w:spacing w:before="20" w:after="20"/>
              <w:ind w:left="567" w:hanging="425"/>
              <w:jc w:val="center"/>
              <w:rPr>
                <w:b/>
                <w:bCs/>
                <w:sz w:val="26"/>
                <w:szCs w:val="26"/>
              </w:rPr>
            </w:pPr>
          </w:p>
        </w:tc>
        <w:tc>
          <w:tcPr>
            <w:tcW w:w="1274" w:type="pct"/>
            <w:vAlign w:val="center"/>
          </w:tcPr>
          <w:p w14:paraId="66814E80"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3FA1960" w14:textId="77777777" w:rsidTr="00AB2098">
        <w:trPr>
          <w:gridAfter w:val="1"/>
          <w:wAfter w:w="6" w:type="pct"/>
          <w:trHeight w:val="501"/>
          <w:tblHeader/>
        </w:trPr>
        <w:tc>
          <w:tcPr>
            <w:tcW w:w="373" w:type="pct"/>
            <w:gridSpan w:val="2"/>
            <w:vAlign w:val="center"/>
          </w:tcPr>
          <w:p w14:paraId="5E225D95"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1</w:t>
            </w:r>
          </w:p>
        </w:tc>
        <w:tc>
          <w:tcPr>
            <w:tcW w:w="1601" w:type="pct"/>
            <w:vAlign w:val="center"/>
          </w:tcPr>
          <w:p w14:paraId="676D0401" w14:textId="77777777" w:rsidR="0033495F" w:rsidRPr="004A22EB" w:rsidRDefault="0033495F" w:rsidP="00423E32">
            <w:pPr>
              <w:tabs>
                <w:tab w:val="left" w:pos="1134"/>
              </w:tabs>
              <w:autoSpaceDE w:val="0"/>
              <w:autoSpaceDN w:val="0"/>
              <w:spacing w:before="20" w:after="20"/>
              <w:ind w:left="567" w:hanging="425"/>
              <w:rPr>
                <w:b/>
                <w:sz w:val="26"/>
                <w:szCs w:val="26"/>
                <w:lang w:val="pt-BR"/>
              </w:rPr>
            </w:pPr>
            <w:r w:rsidRPr="004A22EB">
              <w:rPr>
                <w:b/>
                <w:sz w:val="26"/>
                <w:szCs w:val="26"/>
                <w:lang w:val="pt-BR"/>
              </w:rPr>
              <w:t>1. Điều kiện môi trường làm việc của thiết bị</w:t>
            </w:r>
          </w:p>
        </w:tc>
        <w:tc>
          <w:tcPr>
            <w:tcW w:w="472" w:type="pct"/>
            <w:vAlign w:val="center"/>
          </w:tcPr>
          <w:p w14:paraId="5C3F8343" w14:textId="77777777" w:rsidR="0033495F" w:rsidRPr="004A22EB" w:rsidRDefault="0033495F" w:rsidP="00423E32">
            <w:pPr>
              <w:tabs>
                <w:tab w:val="left" w:pos="1134"/>
              </w:tabs>
              <w:spacing w:before="20" w:after="20"/>
              <w:ind w:left="567" w:hanging="425"/>
              <w:jc w:val="center"/>
              <w:rPr>
                <w:b/>
                <w:bCs/>
                <w:sz w:val="26"/>
                <w:szCs w:val="26"/>
              </w:rPr>
            </w:pPr>
          </w:p>
        </w:tc>
        <w:tc>
          <w:tcPr>
            <w:tcW w:w="1274" w:type="pct"/>
            <w:gridSpan w:val="2"/>
            <w:vAlign w:val="center"/>
          </w:tcPr>
          <w:p w14:paraId="0B9B8692" w14:textId="77777777" w:rsidR="0033495F" w:rsidRPr="004A22EB" w:rsidRDefault="0033495F" w:rsidP="00423E32">
            <w:pPr>
              <w:tabs>
                <w:tab w:val="left" w:pos="1134"/>
              </w:tabs>
              <w:spacing w:before="20" w:after="20"/>
              <w:ind w:left="567" w:hanging="425"/>
              <w:jc w:val="center"/>
              <w:rPr>
                <w:b/>
                <w:bCs/>
                <w:sz w:val="26"/>
                <w:szCs w:val="26"/>
              </w:rPr>
            </w:pPr>
          </w:p>
        </w:tc>
        <w:tc>
          <w:tcPr>
            <w:tcW w:w="1274" w:type="pct"/>
            <w:vAlign w:val="center"/>
          </w:tcPr>
          <w:p w14:paraId="688651B9"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6E87DA0" w14:textId="77777777" w:rsidTr="00AB2098">
        <w:trPr>
          <w:gridAfter w:val="1"/>
          <w:wAfter w:w="6" w:type="pct"/>
          <w:trHeight w:val="501"/>
          <w:tblHeader/>
        </w:trPr>
        <w:tc>
          <w:tcPr>
            <w:tcW w:w="373" w:type="pct"/>
            <w:gridSpan w:val="2"/>
            <w:vAlign w:val="center"/>
          </w:tcPr>
          <w:p w14:paraId="2CAC3252"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tcPr>
          <w:p w14:paraId="65134157"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Nhiệt độ môi trường lớn nhất</w:t>
            </w:r>
          </w:p>
        </w:tc>
        <w:tc>
          <w:tcPr>
            <w:tcW w:w="472" w:type="pct"/>
            <w:vAlign w:val="center"/>
          </w:tcPr>
          <w:p w14:paraId="2EBE805F"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vertAlign w:val="superscript"/>
              </w:rPr>
              <w:t>o</w:t>
            </w:r>
            <w:r w:rsidRPr="004A22EB">
              <w:rPr>
                <w:sz w:val="26"/>
                <w:szCs w:val="26"/>
              </w:rPr>
              <w:t>C</w:t>
            </w:r>
          </w:p>
        </w:tc>
        <w:tc>
          <w:tcPr>
            <w:tcW w:w="1274" w:type="pct"/>
            <w:gridSpan w:val="2"/>
            <w:vAlign w:val="center"/>
          </w:tcPr>
          <w:p w14:paraId="5D4F873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45</w:t>
            </w:r>
          </w:p>
        </w:tc>
        <w:tc>
          <w:tcPr>
            <w:tcW w:w="1274" w:type="pct"/>
            <w:vAlign w:val="center"/>
          </w:tcPr>
          <w:p w14:paraId="4F03267E"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7AA2C04" w14:textId="77777777" w:rsidTr="00AB2098">
        <w:trPr>
          <w:gridAfter w:val="1"/>
          <w:wAfter w:w="6" w:type="pct"/>
          <w:trHeight w:val="501"/>
          <w:tblHeader/>
        </w:trPr>
        <w:tc>
          <w:tcPr>
            <w:tcW w:w="373" w:type="pct"/>
            <w:gridSpan w:val="2"/>
            <w:vAlign w:val="center"/>
          </w:tcPr>
          <w:p w14:paraId="60283266"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tcPr>
          <w:p w14:paraId="012253A4" w14:textId="77777777" w:rsidR="0033495F" w:rsidRPr="004A22EB" w:rsidRDefault="0033495F" w:rsidP="00423E32">
            <w:pPr>
              <w:tabs>
                <w:tab w:val="left" w:pos="1134"/>
              </w:tabs>
              <w:spacing w:before="20" w:after="20"/>
              <w:ind w:left="567" w:hanging="425"/>
              <w:rPr>
                <w:sz w:val="26"/>
                <w:szCs w:val="26"/>
              </w:rPr>
            </w:pPr>
            <w:r w:rsidRPr="004A22EB">
              <w:rPr>
                <w:sz w:val="26"/>
                <w:szCs w:val="26"/>
              </w:rPr>
              <w:t>Nhiệt độ môi trường nhỏ nhất</w:t>
            </w:r>
          </w:p>
        </w:tc>
        <w:tc>
          <w:tcPr>
            <w:tcW w:w="472" w:type="pct"/>
            <w:vAlign w:val="center"/>
          </w:tcPr>
          <w:p w14:paraId="1CEF733A"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vertAlign w:val="superscript"/>
              </w:rPr>
              <w:t>o</w:t>
            </w:r>
            <w:r w:rsidRPr="004A22EB">
              <w:rPr>
                <w:sz w:val="26"/>
                <w:szCs w:val="26"/>
              </w:rPr>
              <w:t>C</w:t>
            </w:r>
          </w:p>
        </w:tc>
        <w:tc>
          <w:tcPr>
            <w:tcW w:w="1274" w:type="pct"/>
            <w:gridSpan w:val="2"/>
            <w:vAlign w:val="center"/>
          </w:tcPr>
          <w:p w14:paraId="292437D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w:t>
            </w:r>
          </w:p>
        </w:tc>
        <w:tc>
          <w:tcPr>
            <w:tcW w:w="1274" w:type="pct"/>
            <w:vAlign w:val="center"/>
          </w:tcPr>
          <w:p w14:paraId="6D7EE1D2"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437125F" w14:textId="77777777" w:rsidTr="00AB2098">
        <w:trPr>
          <w:gridAfter w:val="1"/>
          <w:wAfter w:w="6" w:type="pct"/>
          <w:trHeight w:val="501"/>
          <w:tblHeader/>
        </w:trPr>
        <w:tc>
          <w:tcPr>
            <w:tcW w:w="373" w:type="pct"/>
            <w:gridSpan w:val="2"/>
            <w:vAlign w:val="center"/>
          </w:tcPr>
          <w:p w14:paraId="166754EC"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tcPr>
          <w:p w14:paraId="15318F72" w14:textId="77777777" w:rsidR="0033495F" w:rsidRPr="004A22EB" w:rsidRDefault="0033495F" w:rsidP="00423E32">
            <w:pPr>
              <w:tabs>
                <w:tab w:val="left" w:pos="1134"/>
              </w:tabs>
              <w:spacing w:before="20" w:after="20"/>
              <w:ind w:left="567" w:hanging="425"/>
              <w:rPr>
                <w:sz w:val="26"/>
                <w:szCs w:val="26"/>
              </w:rPr>
            </w:pPr>
            <w:r w:rsidRPr="004A22EB">
              <w:rPr>
                <w:sz w:val="26"/>
                <w:szCs w:val="26"/>
              </w:rPr>
              <w:t>Khí hậu</w:t>
            </w:r>
          </w:p>
        </w:tc>
        <w:tc>
          <w:tcPr>
            <w:tcW w:w="472" w:type="pct"/>
            <w:vAlign w:val="center"/>
          </w:tcPr>
          <w:p w14:paraId="2958B440" w14:textId="77777777" w:rsidR="0033495F" w:rsidRPr="004A22EB" w:rsidRDefault="0033495F" w:rsidP="00423E32">
            <w:pPr>
              <w:tabs>
                <w:tab w:val="left" w:pos="1134"/>
              </w:tabs>
              <w:spacing w:before="20" w:after="20"/>
              <w:ind w:left="567" w:hanging="425"/>
              <w:jc w:val="center"/>
              <w:rPr>
                <w:b/>
                <w:bCs/>
                <w:sz w:val="26"/>
                <w:szCs w:val="26"/>
              </w:rPr>
            </w:pPr>
          </w:p>
        </w:tc>
        <w:tc>
          <w:tcPr>
            <w:tcW w:w="1274" w:type="pct"/>
            <w:gridSpan w:val="2"/>
            <w:vAlign w:val="center"/>
          </w:tcPr>
          <w:p w14:paraId="4B07B8B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Nhiệt đới, nóng ẩm</w:t>
            </w:r>
          </w:p>
        </w:tc>
        <w:tc>
          <w:tcPr>
            <w:tcW w:w="1274" w:type="pct"/>
            <w:vAlign w:val="center"/>
          </w:tcPr>
          <w:p w14:paraId="0245360C"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791C40CA" w14:textId="77777777" w:rsidTr="00AB2098">
        <w:trPr>
          <w:gridAfter w:val="1"/>
          <w:wAfter w:w="6" w:type="pct"/>
          <w:trHeight w:val="501"/>
          <w:tblHeader/>
        </w:trPr>
        <w:tc>
          <w:tcPr>
            <w:tcW w:w="373" w:type="pct"/>
            <w:gridSpan w:val="2"/>
            <w:vAlign w:val="center"/>
          </w:tcPr>
          <w:p w14:paraId="3FC8A034"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tcPr>
          <w:p w14:paraId="0EB6C5A2"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ẩm tương đối cao nhất</w:t>
            </w:r>
          </w:p>
        </w:tc>
        <w:tc>
          <w:tcPr>
            <w:tcW w:w="472" w:type="pct"/>
            <w:vAlign w:val="center"/>
          </w:tcPr>
          <w:p w14:paraId="14C88A0E"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rPr>
              <w:t>%</w:t>
            </w:r>
          </w:p>
        </w:tc>
        <w:tc>
          <w:tcPr>
            <w:tcW w:w="1274" w:type="pct"/>
            <w:gridSpan w:val="2"/>
            <w:vAlign w:val="center"/>
          </w:tcPr>
          <w:p w14:paraId="6C65096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100</w:t>
            </w:r>
          </w:p>
        </w:tc>
        <w:tc>
          <w:tcPr>
            <w:tcW w:w="1274" w:type="pct"/>
            <w:vAlign w:val="center"/>
          </w:tcPr>
          <w:p w14:paraId="7B25EDA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3CEC2E4" w14:textId="77777777" w:rsidTr="00AB2098">
        <w:trPr>
          <w:gridAfter w:val="1"/>
          <w:wAfter w:w="6" w:type="pct"/>
          <w:trHeight w:val="501"/>
          <w:tblHeader/>
        </w:trPr>
        <w:tc>
          <w:tcPr>
            <w:tcW w:w="373" w:type="pct"/>
            <w:gridSpan w:val="2"/>
            <w:vAlign w:val="center"/>
          </w:tcPr>
          <w:p w14:paraId="4BEE8D14"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tcPr>
          <w:p w14:paraId="19A7104F"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Độ cao lắp đặt thiết bị so với  mực nước biển</w:t>
            </w:r>
          </w:p>
        </w:tc>
        <w:tc>
          <w:tcPr>
            <w:tcW w:w="472" w:type="pct"/>
            <w:vAlign w:val="center"/>
          </w:tcPr>
          <w:p w14:paraId="39296A96" w14:textId="77777777" w:rsidR="0033495F" w:rsidRPr="004A22EB" w:rsidRDefault="0033495F" w:rsidP="00423E32">
            <w:pPr>
              <w:tabs>
                <w:tab w:val="left" w:pos="1134"/>
              </w:tabs>
              <w:spacing w:before="20" w:after="20"/>
              <w:ind w:left="567" w:hanging="425"/>
              <w:jc w:val="center"/>
              <w:rPr>
                <w:b/>
                <w:bCs/>
                <w:sz w:val="26"/>
                <w:szCs w:val="26"/>
              </w:rPr>
            </w:pPr>
            <w:r w:rsidRPr="004A22EB">
              <w:rPr>
                <w:sz w:val="26"/>
                <w:szCs w:val="26"/>
              </w:rPr>
              <w:t>m</w:t>
            </w:r>
          </w:p>
        </w:tc>
        <w:tc>
          <w:tcPr>
            <w:tcW w:w="1274" w:type="pct"/>
            <w:gridSpan w:val="2"/>
            <w:vAlign w:val="center"/>
          </w:tcPr>
          <w:p w14:paraId="04EAC5B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Đến 1.000 </w:t>
            </w:r>
          </w:p>
        </w:tc>
        <w:tc>
          <w:tcPr>
            <w:tcW w:w="1274" w:type="pct"/>
            <w:vAlign w:val="center"/>
          </w:tcPr>
          <w:p w14:paraId="3DAF2943"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589100C3" w14:textId="77777777" w:rsidTr="00AB2098">
        <w:trPr>
          <w:gridAfter w:val="1"/>
          <w:wAfter w:w="6" w:type="pct"/>
          <w:trHeight w:val="501"/>
          <w:tblHeader/>
        </w:trPr>
        <w:tc>
          <w:tcPr>
            <w:tcW w:w="373" w:type="pct"/>
            <w:gridSpan w:val="2"/>
            <w:vAlign w:val="center"/>
          </w:tcPr>
          <w:p w14:paraId="2E17463F"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tcPr>
          <w:p w14:paraId="4DEEB92D"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sz w:val="26"/>
                <w:szCs w:val="26"/>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472" w:type="pct"/>
            <w:vAlign w:val="center"/>
          </w:tcPr>
          <w:p w14:paraId="5A42C877"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4F11644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69400873"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7C89B329" w14:textId="77777777" w:rsidTr="00AB2098">
        <w:trPr>
          <w:gridAfter w:val="1"/>
          <w:wAfter w:w="6" w:type="pct"/>
          <w:trHeight w:val="501"/>
          <w:tblHeader/>
        </w:trPr>
        <w:tc>
          <w:tcPr>
            <w:tcW w:w="373" w:type="pct"/>
            <w:gridSpan w:val="2"/>
            <w:vAlign w:val="center"/>
          </w:tcPr>
          <w:p w14:paraId="4DD722A3"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2</w:t>
            </w:r>
          </w:p>
        </w:tc>
        <w:tc>
          <w:tcPr>
            <w:tcW w:w="1601" w:type="pct"/>
          </w:tcPr>
          <w:p w14:paraId="5158B356" w14:textId="77777777" w:rsidR="0033495F" w:rsidRPr="004A22EB" w:rsidRDefault="0033495F" w:rsidP="00423E32">
            <w:pPr>
              <w:pStyle w:val="ndieund"/>
              <w:tabs>
                <w:tab w:val="left" w:pos="851"/>
                <w:tab w:val="left" w:pos="1134"/>
              </w:tabs>
              <w:spacing w:before="20" w:after="20"/>
              <w:ind w:left="567" w:hanging="425"/>
              <w:rPr>
                <w:rFonts w:ascii="Times New Roman" w:hAnsi="Times New Roman"/>
                <w:sz w:val="26"/>
                <w:szCs w:val="26"/>
                <w:lang w:val="pt-BR"/>
              </w:rPr>
            </w:pPr>
            <w:r w:rsidRPr="004A22EB">
              <w:rPr>
                <w:rFonts w:ascii="Times New Roman" w:hAnsi="Times New Roman"/>
                <w:b/>
                <w:sz w:val="26"/>
                <w:szCs w:val="26"/>
                <w:lang w:val="pt-BR"/>
              </w:rPr>
              <w:t>2. Điều kiện vận hành của hệ thống điện</w:t>
            </w:r>
          </w:p>
        </w:tc>
        <w:tc>
          <w:tcPr>
            <w:tcW w:w="472" w:type="pct"/>
            <w:vAlign w:val="center"/>
          </w:tcPr>
          <w:p w14:paraId="52E4C834"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2DE14430"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3601C259"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EE44B99" w14:textId="77777777" w:rsidTr="00AB2098">
        <w:trPr>
          <w:gridAfter w:val="1"/>
          <w:wAfter w:w="6" w:type="pct"/>
          <w:trHeight w:val="501"/>
          <w:tblHeader/>
        </w:trPr>
        <w:tc>
          <w:tcPr>
            <w:tcW w:w="373" w:type="pct"/>
            <w:gridSpan w:val="2"/>
            <w:vAlign w:val="center"/>
          </w:tcPr>
          <w:p w14:paraId="49AB1C23"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44634873" w14:textId="77777777" w:rsidR="0033495F" w:rsidRPr="004A22EB" w:rsidRDefault="0033495F" w:rsidP="00423E32">
            <w:pPr>
              <w:tabs>
                <w:tab w:val="left" w:pos="1134"/>
              </w:tabs>
              <w:spacing w:before="20" w:after="20"/>
              <w:ind w:left="567" w:hanging="425"/>
              <w:rPr>
                <w:sz w:val="26"/>
                <w:szCs w:val="26"/>
                <w:lang w:val="pt-BR"/>
              </w:rPr>
            </w:pPr>
            <w:r w:rsidRPr="004A22EB">
              <w:rPr>
                <w:sz w:val="26"/>
                <w:szCs w:val="26"/>
                <w:lang w:val="pt-BR"/>
              </w:rPr>
              <w:t>Điện áp danh định của hệ thống</w:t>
            </w:r>
          </w:p>
        </w:tc>
        <w:tc>
          <w:tcPr>
            <w:tcW w:w="472" w:type="pct"/>
            <w:vAlign w:val="center"/>
          </w:tcPr>
          <w:p w14:paraId="2FDF468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lang w:val="pt-BR"/>
              </w:rPr>
              <w:t>kV</w:t>
            </w:r>
          </w:p>
        </w:tc>
        <w:tc>
          <w:tcPr>
            <w:tcW w:w="637" w:type="pct"/>
            <w:vAlign w:val="center"/>
          </w:tcPr>
          <w:p w14:paraId="23A1B8A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0,38</w:t>
            </w:r>
          </w:p>
        </w:tc>
        <w:tc>
          <w:tcPr>
            <w:tcW w:w="637" w:type="pct"/>
            <w:vAlign w:val="center"/>
          </w:tcPr>
          <w:p w14:paraId="0E36CCE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0,38</w:t>
            </w:r>
          </w:p>
        </w:tc>
        <w:tc>
          <w:tcPr>
            <w:tcW w:w="1274" w:type="pct"/>
            <w:vAlign w:val="center"/>
          </w:tcPr>
          <w:p w14:paraId="676027D0"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7B864D9" w14:textId="77777777" w:rsidTr="00AB2098">
        <w:trPr>
          <w:gridAfter w:val="1"/>
          <w:wAfter w:w="6" w:type="pct"/>
          <w:trHeight w:val="501"/>
          <w:tblHeader/>
        </w:trPr>
        <w:tc>
          <w:tcPr>
            <w:tcW w:w="373" w:type="pct"/>
            <w:gridSpan w:val="2"/>
            <w:vAlign w:val="center"/>
          </w:tcPr>
          <w:p w14:paraId="47352225"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5C6BBF21" w14:textId="77777777" w:rsidR="0033495F" w:rsidRPr="004A22EB" w:rsidRDefault="0033495F" w:rsidP="00423E32">
            <w:pPr>
              <w:tabs>
                <w:tab w:val="left" w:pos="1134"/>
              </w:tabs>
              <w:spacing w:before="20" w:after="20"/>
              <w:ind w:left="567" w:hanging="425"/>
              <w:rPr>
                <w:sz w:val="26"/>
                <w:szCs w:val="26"/>
              </w:rPr>
            </w:pPr>
            <w:r w:rsidRPr="004A22EB">
              <w:rPr>
                <w:sz w:val="26"/>
                <w:szCs w:val="26"/>
              </w:rPr>
              <w:t>Sơ đồ</w:t>
            </w:r>
          </w:p>
        </w:tc>
        <w:tc>
          <w:tcPr>
            <w:tcW w:w="472" w:type="pct"/>
            <w:vAlign w:val="center"/>
          </w:tcPr>
          <w:p w14:paraId="2C903F17" w14:textId="77777777" w:rsidR="0033495F" w:rsidRPr="004A22EB" w:rsidRDefault="0033495F" w:rsidP="00423E32">
            <w:pPr>
              <w:tabs>
                <w:tab w:val="left" w:pos="1134"/>
              </w:tabs>
              <w:spacing w:before="20" w:after="20"/>
              <w:ind w:left="567" w:hanging="425"/>
              <w:jc w:val="center"/>
              <w:rPr>
                <w:sz w:val="26"/>
                <w:szCs w:val="26"/>
              </w:rPr>
            </w:pPr>
          </w:p>
        </w:tc>
        <w:tc>
          <w:tcPr>
            <w:tcW w:w="637" w:type="pct"/>
            <w:vAlign w:val="center"/>
          </w:tcPr>
          <w:p w14:paraId="34D110A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3 pha</w:t>
            </w:r>
          </w:p>
        </w:tc>
        <w:tc>
          <w:tcPr>
            <w:tcW w:w="637" w:type="pct"/>
            <w:vAlign w:val="center"/>
          </w:tcPr>
          <w:p w14:paraId="5377979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 pha</w:t>
            </w:r>
          </w:p>
        </w:tc>
        <w:tc>
          <w:tcPr>
            <w:tcW w:w="1274" w:type="pct"/>
            <w:vAlign w:val="center"/>
          </w:tcPr>
          <w:p w14:paraId="2DFFC1BE"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01641D6" w14:textId="77777777" w:rsidTr="00AB2098">
        <w:trPr>
          <w:gridAfter w:val="1"/>
          <w:wAfter w:w="6" w:type="pct"/>
          <w:trHeight w:val="501"/>
          <w:tblHeader/>
        </w:trPr>
        <w:tc>
          <w:tcPr>
            <w:tcW w:w="373" w:type="pct"/>
            <w:gridSpan w:val="2"/>
            <w:vAlign w:val="center"/>
          </w:tcPr>
          <w:p w14:paraId="0801B5F9"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44AEBC77"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Chế độ nối đất trung tính</w:t>
            </w:r>
          </w:p>
        </w:tc>
        <w:tc>
          <w:tcPr>
            <w:tcW w:w="472" w:type="pct"/>
            <w:vAlign w:val="center"/>
          </w:tcPr>
          <w:p w14:paraId="7E81051B" w14:textId="77777777" w:rsidR="0033495F" w:rsidRPr="004A22EB" w:rsidRDefault="0033495F" w:rsidP="00423E32">
            <w:pPr>
              <w:tabs>
                <w:tab w:val="left" w:pos="1134"/>
              </w:tabs>
              <w:spacing w:before="20" w:after="20"/>
              <w:ind w:left="567" w:hanging="425"/>
              <w:jc w:val="center"/>
              <w:rPr>
                <w:sz w:val="26"/>
                <w:szCs w:val="26"/>
              </w:rPr>
            </w:pPr>
          </w:p>
        </w:tc>
        <w:tc>
          <w:tcPr>
            <w:tcW w:w="637" w:type="pct"/>
            <w:vAlign w:val="center"/>
          </w:tcPr>
          <w:p w14:paraId="36ADE1E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c>
          <w:tcPr>
            <w:tcW w:w="637" w:type="pct"/>
            <w:vAlign w:val="center"/>
          </w:tcPr>
          <w:p w14:paraId="47BF655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Trung tính nối đất trực tiếp</w:t>
            </w:r>
          </w:p>
        </w:tc>
        <w:tc>
          <w:tcPr>
            <w:tcW w:w="1274" w:type="pct"/>
            <w:vAlign w:val="center"/>
          </w:tcPr>
          <w:p w14:paraId="14A02E20"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258E6378" w14:textId="77777777" w:rsidTr="00AB2098">
        <w:trPr>
          <w:gridAfter w:val="1"/>
          <w:wAfter w:w="6" w:type="pct"/>
          <w:trHeight w:val="501"/>
          <w:tblHeader/>
        </w:trPr>
        <w:tc>
          <w:tcPr>
            <w:tcW w:w="373" w:type="pct"/>
            <w:gridSpan w:val="2"/>
            <w:vAlign w:val="center"/>
          </w:tcPr>
          <w:p w14:paraId="50E8A222"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07A0C1B4"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làm việc lớn nhất của thiết bị</w:t>
            </w:r>
          </w:p>
        </w:tc>
        <w:tc>
          <w:tcPr>
            <w:tcW w:w="472" w:type="pct"/>
            <w:vAlign w:val="center"/>
          </w:tcPr>
          <w:p w14:paraId="3D33D79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w:t>
            </w:r>
          </w:p>
        </w:tc>
        <w:tc>
          <w:tcPr>
            <w:tcW w:w="637" w:type="pct"/>
            <w:vAlign w:val="center"/>
          </w:tcPr>
          <w:p w14:paraId="08E223A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0,4</w:t>
            </w:r>
          </w:p>
        </w:tc>
        <w:tc>
          <w:tcPr>
            <w:tcW w:w="637" w:type="pct"/>
            <w:vAlign w:val="center"/>
          </w:tcPr>
          <w:p w14:paraId="667EA42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0,23</w:t>
            </w:r>
          </w:p>
        </w:tc>
        <w:tc>
          <w:tcPr>
            <w:tcW w:w="1274" w:type="pct"/>
            <w:vAlign w:val="center"/>
          </w:tcPr>
          <w:p w14:paraId="236CF20B"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7A635BE" w14:textId="77777777" w:rsidTr="00AB2098">
        <w:trPr>
          <w:gridAfter w:val="1"/>
          <w:wAfter w:w="6" w:type="pct"/>
          <w:trHeight w:val="501"/>
          <w:tblHeader/>
        </w:trPr>
        <w:tc>
          <w:tcPr>
            <w:tcW w:w="373" w:type="pct"/>
            <w:gridSpan w:val="2"/>
            <w:vAlign w:val="center"/>
          </w:tcPr>
          <w:p w14:paraId="628AB368"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7E117B30"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w:t>
            </w:r>
          </w:p>
        </w:tc>
        <w:tc>
          <w:tcPr>
            <w:tcW w:w="472" w:type="pct"/>
            <w:vAlign w:val="center"/>
          </w:tcPr>
          <w:p w14:paraId="7FAFDB8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Hz</w:t>
            </w:r>
          </w:p>
        </w:tc>
        <w:tc>
          <w:tcPr>
            <w:tcW w:w="637" w:type="pct"/>
            <w:vAlign w:val="center"/>
          </w:tcPr>
          <w:p w14:paraId="18864E1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637" w:type="pct"/>
            <w:vAlign w:val="center"/>
          </w:tcPr>
          <w:p w14:paraId="736FC10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1274" w:type="pct"/>
            <w:vAlign w:val="center"/>
          </w:tcPr>
          <w:p w14:paraId="214CBAC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420A86B" w14:textId="77777777" w:rsidTr="00AB2098">
        <w:trPr>
          <w:gridAfter w:val="1"/>
          <w:wAfter w:w="6" w:type="pct"/>
          <w:trHeight w:val="501"/>
          <w:tblHeader/>
        </w:trPr>
        <w:tc>
          <w:tcPr>
            <w:tcW w:w="373" w:type="pct"/>
            <w:gridSpan w:val="2"/>
            <w:vAlign w:val="center"/>
          </w:tcPr>
          <w:p w14:paraId="5E687E82"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3</w:t>
            </w:r>
          </w:p>
        </w:tc>
        <w:tc>
          <w:tcPr>
            <w:tcW w:w="1601" w:type="pct"/>
            <w:vAlign w:val="center"/>
          </w:tcPr>
          <w:p w14:paraId="69CA1BD0" w14:textId="77777777" w:rsidR="0033495F" w:rsidRPr="004A22EB" w:rsidRDefault="0033495F" w:rsidP="00423E32">
            <w:pPr>
              <w:tabs>
                <w:tab w:val="left" w:pos="540"/>
                <w:tab w:val="left" w:pos="1134"/>
              </w:tabs>
              <w:autoSpaceDE w:val="0"/>
              <w:autoSpaceDN w:val="0"/>
              <w:spacing w:before="20" w:after="20"/>
              <w:ind w:left="567" w:hanging="425"/>
              <w:rPr>
                <w:b/>
                <w:bCs/>
                <w:sz w:val="26"/>
                <w:szCs w:val="26"/>
                <w:lang w:val="pt-BR"/>
              </w:rPr>
            </w:pPr>
            <w:r w:rsidRPr="004A22EB">
              <w:rPr>
                <w:b/>
                <w:sz w:val="26"/>
                <w:szCs w:val="26"/>
                <w:lang w:val="pt-BR"/>
              </w:rPr>
              <w:t>3. Chứng</w:t>
            </w:r>
            <w:r w:rsidRPr="004A22EB">
              <w:rPr>
                <w:b/>
                <w:bCs/>
                <w:sz w:val="26"/>
                <w:szCs w:val="26"/>
                <w:lang w:val="pt-BR"/>
              </w:rPr>
              <w:t xml:space="preserve"> chỉ chất lượng</w:t>
            </w:r>
          </w:p>
        </w:tc>
        <w:tc>
          <w:tcPr>
            <w:tcW w:w="472" w:type="pct"/>
            <w:vAlign w:val="center"/>
          </w:tcPr>
          <w:p w14:paraId="0999EB8F"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0EE7D20"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08432CF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F7C8254" w14:textId="77777777" w:rsidTr="00AB2098">
        <w:trPr>
          <w:gridAfter w:val="1"/>
          <w:wAfter w:w="6" w:type="pct"/>
          <w:trHeight w:val="501"/>
          <w:tblHeader/>
        </w:trPr>
        <w:tc>
          <w:tcPr>
            <w:tcW w:w="373" w:type="pct"/>
            <w:gridSpan w:val="2"/>
            <w:vAlign w:val="center"/>
          </w:tcPr>
          <w:p w14:paraId="43E9DC8C"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7DBED23A"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472" w:type="pct"/>
            <w:vAlign w:val="center"/>
          </w:tcPr>
          <w:p w14:paraId="1C940670"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5C7CAD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0CBD268C"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2E776948" w14:textId="77777777" w:rsidTr="00AB2098">
        <w:trPr>
          <w:gridAfter w:val="1"/>
          <w:wAfter w:w="6" w:type="pct"/>
          <w:trHeight w:val="501"/>
          <w:tblHeader/>
        </w:trPr>
        <w:tc>
          <w:tcPr>
            <w:tcW w:w="373" w:type="pct"/>
            <w:gridSpan w:val="2"/>
            <w:vAlign w:val="center"/>
          </w:tcPr>
          <w:p w14:paraId="76A0B691"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0E88C1A7" w14:textId="77777777" w:rsidR="0033495F" w:rsidRPr="004A22EB" w:rsidRDefault="0033495F" w:rsidP="00423E32">
            <w:pPr>
              <w:pStyle w:val="BodyText"/>
              <w:tabs>
                <w:tab w:val="left" w:pos="851"/>
                <w:tab w:val="left" w:pos="1134"/>
              </w:tabs>
              <w:spacing w:before="20" w:after="20"/>
              <w:ind w:left="567" w:hanging="425"/>
              <w:rPr>
                <w:rFonts w:ascii="Times New Roman" w:hAnsi="Times New Roman"/>
                <w:color w:val="auto"/>
                <w:szCs w:val="26"/>
              </w:rPr>
            </w:pPr>
            <w:r w:rsidRPr="004A22EB">
              <w:rPr>
                <w:rFonts w:ascii="Times New Roman" w:hAnsi="Times New Roman"/>
                <w:color w:val="auto"/>
                <w:szCs w:val="26"/>
              </w:rPr>
              <w:t>Nhà sản xuất phải tuân thủ các quy định của Nhà nước về tiết kiệm năng lượng, an toàn cháy nổ, môi trường, sở hữu trí tuệ, nhãn mác v.v.</w:t>
            </w:r>
          </w:p>
        </w:tc>
        <w:tc>
          <w:tcPr>
            <w:tcW w:w="472" w:type="pct"/>
            <w:vAlign w:val="center"/>
          </w:tcPr>
          <w:p w14:paraId="2F79E994"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302984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45998B0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7BFC96FF" w14:textId="77777777" w:rsidTr="00AB2098">
        <w:trPr>
          <w:gridAfter w:val="1"/>
          <w:wAfter w:w="6" w:type="pct"/>
          <w:trHeight w:val="501"/>
          <w:tblHeader/>
        </w:trPr>
        <w:tc>
          <w:tcPr>
            <w:tcW w:w="373" w:type="pct"/>
            <w:gridSpan w:val="2"/>
            <w:vAlign w:val="center"/>
          </w:tcPr>
          <w:p w14:paraId="360EAB8D"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4</w:t>
            </w:r>
          </w:p>
        </w:tc>
        <w:tc>
          <w:tcPr>
            <w:tcW w:w="1601" w:type="pct"/>
            <w:vAlign w:val="center"/>
          </w:tcPr>
          <w:p w14:paraId="6BD80322" w14:textId="77777777" w:rsidR="0033495F" w:rsidRPr="004A22EB" w:rsidRDefault="0033495F" w:rsidP="00423E32">
            <w:pPr>
              <w:tabs>
                <w:tab w:val="left" w:pos="540"/>
                <w:tab w:val="left" w:pos="1134"/>
              </w:tabs>
              <w:autoSpaceDE w:val="0"/>
              <w:autoSpaceDN w:val="0"/>
              <w:spacing w:before="20" w:after="20"/>
              <w:ind w:left="567" w:hanging="425"/>
              <w:rPr>
                <w:b/>
                <w:bCs/>
                <w:sz w:val="26"/>
                <w:szCs w:val="26"/>
                <w:lang w:val="pt-BR"/>
              </w:rPr>
            </w:pPr>
            <w:r w:rsidRPr="004A22EB">
              <w:rPr>
                <w:b/>
                <w:bCs/>
                <w:sz w:val="26"/>
                <w:szCs w:val="26"/>
                <w:lang w:val="pt-BR"/>
              </w:rPr>
              <w:t>4. Yêu cầu về bản vẽ và tài liệu kỹ thuật thiết bị:</w:t>
            </w:r>
          </w:p>
        </w:tc>
        <w:tc>
          <w:tcPr>
            <w:tcW w:w="472" w:type="pct"/>
            <w:vAlign w:val="center"/>
          </w:tcPr>
          <w:p w14:paraId="58FD110F"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F8440E4"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0FBA5FD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A8DF691" w14:textId="77777777" w:rsidTr="00AB2098">
        <w:trPr>
          <w:gridAfter w:val="1"/>
          <w:wAfter w:w="6" w:type="pct"/>
          <w:trHeight w:val="501"/>
          <w:tblHeader/>
        </w:trPr>
        <w:tc>
          <w:tcPr>
            <w:tcW w:w="373" w:type="pct"/>
            <w:gridSpan w:val="2"/>
            <w:vAlign w:val="center"/>
          </w:tcPr>
          <w:p w14:paraId="24399C31"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5129B87A"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Thiết bị phải được cung cấp bản vẽ và tài liệu kỹ thuật sau:</w:t>
            </w:r>
            <w:r w:rsidRPr="004A22EB">
              <w:rPr>
                <w:sz w:val="26"/>
                <w:szCs w:val="26"/>
              </w:rPr>
              <w:tab/>
            </w:r>
          </w:p>
        </w:tc>
        <w:tc>
          <w:tcPr>
            <w:tcW w:w="472" w:type="pct"/>
            <w:vAlign w:val="center"/>
          </w:tcPr>
          <w:p w14:paraId="4896EE65"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1447CDE"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1B774B3C"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6156C0F" w14:textId="77777777" w:rsidTr="00AB2098">
        <w:trPr>
          <w:gridAfter w:val="1"/>
          <w:wAfter w:w="6" w:type="pct"/>
          <w:trHeight w:val="501"/>
          <w:tblHeader/>
        </w:trPr>
        <w:tc>
          <w:tcPr>
            <w:tcW w:w="373" w:type="pct"/>
            <w:gridSpan w:val="2"/>
            <w:vAlign w:val="center"/>
          </w:tcPr>
          <w:p w14:paraId="4338F43D"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7AFEA0A6" w14:textId="77777777" w:rsidR="0033495F" w:rsidRPr="004A22EB" w:rsidRDefault="0033495F">
            <w:pPr>
              <w:pStyle w:val="ListParagraph"/>
              <w:numPr>
                <w:ilvl w:val="0"/>
                <w:numId w:val="367"/>
              </w:numPr>
              <w:tabs>
                <w:tab w:val="left" w:pos="370"/>
                <w:tab w:val="left" w:pos="1134"/>
              </w:tabs>
              <w:spacing w:before="20" w:after="20" w:line="240" w:lineRule="auto"/>
              <w:ind w:left="567" w:hanging="425"/>
              <w:contextualSpacing w:val="0"/>
              <w:jc w:val="both"/>
              <w:rPr>
                <w:rFonts w:ascii="Times New Roman" w:hAnsi="Times New Roman"/>
                <w:sz w:val="26"/>
                <w:szCs w:val="26"/>
                <w:lang w:val="vi-VN"/>
              </w:rPr>
            </w:pPr>
            <w:r w:rsidRPr="004A22EB">
              <w:rPr>
                <w:rFonts w:ascii="Times New Roman" w:hAnsi="Times New Roman"/>
                <w:sz w:val="26"/>
                <w:szCs w:val="26"/>
                <w:lang w:val="vi-VN"/>
              </w:rPr>
              <w:t>Bản vẽ tổng thể</w:t>
            </w:r>
            <w:r w:rsidRPr="004A22EB">
              <w:rPr>
                <w:rFonts w:ascii="Times New Roman" w:hAnsi="Times New Roman"/>
                <w:sz w:val="26"/>
                <w:szCs w:val="26"/>
              </w:rPr>
              <w:t xml:space="preserve"> cấu trúc thiết bị</w:t>
            </w:r>
            <w:r w:rsidRPr="004A22EB">
              <w:rPr>
                <w:rFonts w:ascii="Times New Roman" w:hAnsi="Times New Roman"/>
                <w:sz w:val="26"/>
                <w:szCs w:val="26"/>
                <w:lang w:val="vi-VN"/>
              </w:rPr>
              <w:t xml:space="preserve"> bao gồm kích thước và khối lượng.</w:t>
            </w:r>
          </w:p>
        </w:tc>
        <w:tc>
          <w:tcPr>
            <w:tcW w:w="472" w:type="pct"/>
            <w:vAlign w:val="center"/>
          </w:tcPr>
          <w:p w14:paraId="1565EE01"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02684CD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7658C1F3"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3DFB701" w14:textId="77777777" w:rsidTr="00AB2098">
        <w:trPr>
          <w:gridAfter w:val="1"/>
          <w:wAfter w:w="6" w:type="pct"/>
          <w:trHeight w:val="501"/>
          <w:tblHeader/>
        </w:trPr>
        <w:tc>
          <w:tcPr>
            <w:tcW w:w="373" w:type="pct"/>
            <w:gridSpan w:val="2"/>
            <w:vAlign w:val="center"/>
          </w:tcPr>
          <w:p w14:paraId="3EDF51B1"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184DCFC4" w14:textId="77777777" w:rsidR="0033495F" w:rsidRPr="004A22EB" w:rsidRDefault="0033495F">
            <w:pPr>
              <w:pStyle w:val="ListParagraph"/>
              <w:numPr>
                <w:ilvl w:val="0"/>
                <w:numId w:val="367"/>
              </w:numPr>
              <w:tabs>
                <w:tab w:val="left" w:pos="370"/>
                <w:tab w:val="left" w:pos="1134"/>
              </w:tabs>
              <w:spacing w:before="20" w:after="20" w:line="240" w:lineRule="auto"/>
              <w:ind w:left="567" w:hanging="425"/>
              <w:contextualSpacing w:val="0"/>
              <w:jc w:val="both"/>
              <w:rPr>
                <w:rFonts w:ascii="Times New Roman" w:hAnsi="Times New Roman"/>
                <w:sz w:val="26"/>
                <w:szCs w:val="26"/>
                <w:lang w:val="vi-VN"/>
              </w:rPr>
            </w:pPr>
            <w:r w:rsidRPr="004A22EB">
              <w:rPr>
                <w:rFonts w:ascii="Times New Roman" w:hAnsi="Times New Roman"/>
                <w:spacing w:val="4"/>
                <w:sz w:val="26"/>
                <w:szCs w:val="26"/>
                <w:lang w:val="vi-VN"/>
              </w:rPr>
              <w:t xml:space="preserve">Tài </w:t>
            </w:r>
            <w:r w:rsidRPr="004A22EB">
              <w:rPr>
                <w:rFonts w:ascii="Times New Roman" w:hAnsi="Times New Roman"/>
                <w:sz w:val="26"/>
                <w:szCs w:val="26"/>
                <w:lang w:val="vi-VN"/>
              </w:rPr>
              <w:t>liệu hướng dẫn lắp đặt, vận hành, sửa chữa và bảo dưỡng thiết bị.</w:t>
            </w:r>
          </w:p>
        </w:tc>
        <w:tc>
          <w:tcPr>
            <w:tcW w:w="472" w:type="pct"/>
            <w:vAlign w:val="center"/>
          </w:tcPr>
          <w:p w14:paraId="7C284B38"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30DAAC5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50115466"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3B08590" w14:textId="77777777" w:rsidTr="00AB2098">
        <w:trPr>
          <w:gridAfter w:val="1"/>
          <w:wAfter w:w="6" w:type="pct"/>
          <w:trHeight w:val="501"/>
          <w:tblHeader/>
        </w:trPr>
        <w:tc>
          <w:tcPr>
            <w:tcW w:w="373" w:type="pct"/>
            <w:gridSpan w:val="2"/>
            <w:vAlign w:val="center"/>
          </w:tcPr>
          <w:p w14:paraId="787C750E"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59A3962A" w14:textId="77777777" w:rsidR="0033495F" w:rsidRPr="004A22EB" w:rsidRDefault="0033495F">
            <w:pPr>
              <w:pStyle w:val="ListParagraph"/>
              <w:numPr>
                <w:ilvl w:val="0"/>
                <w:numId w:val="367"/>
              </w:numPr>
              <w:tabs>
                <w:tab w:val="left" w:pos="370"/>
                <w:tab w:val="left" w:pos="1134"/>
              </w:tabs>
              <w:spacing w:before="20" w:after="20" w:line="240" w:lineRule="auto"/>
              <w:ind w:left="567" w:hanging="425"/>
              <w:contextualSpacing w:val="0"/>
              <w:jc w:val="both"/>
              <w:rPr>
                <w:rFonts w:ascii="Times New Roman" w:hAnsi="Times New Roman"/>
                <w:sz w:val="26"/>
                <w:szCs w:val="26"/>
                <w:lang w:val="vi-VN"/>
              </w:rPr>
            </w:pPr>
            <w:r w:rsidRPr="004A22EB">
              <w:rPr>
                <w:rFonts w:ascii="Times New Roman" w:hAnsi="Times New Roman"/>
                <w:sz w:val="26"/>
                <w:szCs w:val="26"/>
                <w:lang w:val="vi-VN"/>
              </w:rPr>
              <w:t>Các biên bản thử nghiệm và giấy chứng nhận quản lý chất lượng</w:t>
            </w:r>
            <w:r w:rsidRPr="004A22EB">
              <w:rPr>
                <w:rFonts w:ascii="Times New Roman" w:hAnsi="Times New Roman"/>
                <w:sz w:val="26"/>
                <w:szCs w:val="26"/>
              </w:rPr>
              <w:t xml:space="preserve"> ISO</w:t>
            </w:r>
            <w:r w:rsidRPr="004A22EB">
              <w:rPr>
                <w:rFonts w:ascii="Times New Roman" w:hAnsi="Times New Roman"/>
                <w:sz w:val="26"/>
                <w:szCs w:val="26"/>
                <w:lang w:val="vi-VN"/>
              </w:rPr>
              <w:t>.</w:t>
            </w:r>
          </w:p>
        </w:tc>
        <w:tc>
          <w:tcPr>
            <w:tcW w:w="472" w:type="pct"/>
            <w:vAlign w:val="center"/>
          </w:tcPr>
          <w:p w14:paraId="73C4C1AA"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5E4692F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5481D40B"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18390BB3" w14:textId="77777777" w:rsidTr="00AB2098">
        <w:trPr>
          <w:gridAfter w:val="1"/>
          <w:wAfter w:w="6" w:type="pct"/>
          <w:trHeight w:val="501"/>
          <w:tblHeader/>
        </w:trPr>
        <w:tc>
          <w:tcPr>
            <w:tcW w:w="373" w:type="pct"/>
            <w:gridSpan w:val="2"/>
            <w:vAlign w:val="center"/>
          </w:tcPr>
          <w:p w14:paraId="76009770"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5</w:t>
            </w:r>
          </w:p>
        </w:tc>
        <w:tc>
          <w:tcPr>
            <w:tcW w:w="1601" w:type="pct"/>
            <w:vAlign w:val="center"/>
          </w:tcPr>
          <w:p w14:paraId="0FBE9163" w14:textId="77777777" w:rsidR="0033495F" w:rsidRPr="004A22EB" w:rsidRDefault="0033495F" w:rsidP="00423E32">
            <w:pPr>
              <w:tabs>
                <w:tab w:val="left" w:pos="540"/>
                <w:tab w:val="left" w:pos="1134"/>
              </w:tabs>
              <w:autoSpaceDE w:val="0"/>
              <w:autoSpaceDN w:val="0"/>
              <w:spacing w:before="20" w:after="20"/>
              <w:ind w:left="567" w:hanging="425"/>
              <w:rPr>
                <w:b/>
                <w:sz w:val="26"/>
                <w:szCs w:val="26"/>
              </w:rPr>
            </w:pPr>
            <w:r w:rsidRPr="004A22EB">
              <w:rPr>
                <w:b/>
                <w:bCs/>
                <w:sz w:val="26"/>
                <w:szCs w:val="26"/>
                <w:lang w:val="pt-BR"/>
              </w:rPr>
              <w:t>5. Yêu</w:t>
            </w:r>
            <w:r w:rsidRPr="004A22EB">
              <w:rPr>
                <w:b/>
                <w:sz w:val="26"/>
                <w:szCs w:val="26"/>
              </w:rPr>
              <w:t xml:space="preserve"> cầu khác:</w:t>
            </w:r>
          </w:p>
        </w:tc>
        <w:tc>
          <w:tcPr>
            <w:tcW w:w="472" w:type="pct"/>
            <w:vAlign w:val="center"/>
          </w:tcPr>
          <w:p w14:paraId="1CDC3372"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46AE63E5"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2B3B2CF9"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403B25D7" w14:textId="77777777" w:rsidTr="00AB2098">
        <w:trPr>
          <w:gridAfter w:val="1"/>
          <w:wAfter w:w="6" w:type="pct"/>
          <w:trHeight w:val="501"/>
          <w:tblHeader/>
        </w:trPr>
        <w:tc>
          <w:tcPr>
            <w:tcW w:w="373" w:type="pct"/>
            <w:gridSpan w:val="2"/>
            <w:vAlign w:val="center"/>
          </w:tcPr>
          <w:p w14:paraId="5F829131"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2F08E35D" w14:textId="77777777" w:rsidR="0033495F" w:rsidRPr="004A22EB" w:rsidRDefault="0033495F">
            <w:pPr>
              <w:pStyle w:val="ListParagraph"/>
              <w:numPr>
                <w:ilvl w:val="0"/>
                <w:numId w:val="368"/>
              </w:numPr>
              <w:tabs>
                <w:tab w:val="left" w:pos="460"/>
                <w:tab w:val="left" w:pos="1134"/>
              </w:tabs>
              <w:spacing w:before="20" w:after="20" w:line="240" w:lineRule="auto"/>
              <w:ind w:left="567" w:hanging="425"/>
              <w:contextualSpacing w:val="0"/>
              <w:jc w:val="both"/>
              <w:rPr>
                <w:rFonts w:ascii="Times New Roman" w:hAnsi="Times New Roman"/>
                <w:sz w:val="26"/>
                <w:szCs w:val="26"/>
                <w:lang w:val="sv-SE"/>
              </w:rPr>
            </w:pPr>
            <w:r w:rsidRPr="004A22EB">
              <w:rPr>
                <w:rFonts w:ascii="Times New Roman" w:hAnsi="Times New Roman"/>
                <w:sz w:val="26"/>
                <w:szCs w:val="26"/>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472" w:type="pct"/>
            <w:vAlign w:val="center"/>
          </w:tcPr>
          <w:p w14:paraId="0307231B"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43DA7EC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303D7195"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F847EC7" w14:textId="77777777" w:rsidTr="00AB2098">
        <w:trPr>
          <w:gridAfter w:val="1"/>
          <w:wAfter w:w="6" w:type="pct"/>
          <w:trHeight w:val="501"/>
          <w:tblHeader/>
        </w:trPr>
        <w:tc>
          <w:tcPr>
            <w:tcW w:w="373" w:type="pct"/>
            <w:gridSpan w:val="2"/>
            <w:vAlign w:val="center"/>
          </w:tcPr>
          <w:p w14:paraId="3827723C"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5C564C6D" w14:textId="77777777" w:rsidR="0033495F" w:rsidRPr="004A22EB" w:rsidRDefault="0033495F">
            <w:pPr>
              <w:pStyle w:val="ListParagraph"/>
              <w:numPr>
                <w:ilvl w:val="0"/>
                <w:numId w:val="368"/>
              </w:numPr>
              <w:tabs>
                <w:tab w:val="left" w:pos="460"/>
                <w:tab w:val="left" w:pos="1134"/>
              </w:tabs>
              <w:spacing w:before="20" w:after="20" w:line="240" w:lineRule="auto"/>
              <w:ind w:left="567" w:hanging="425"/>
              <w:contextualSpacing w:val="0"/>
              <w:jc w:val="both"/>
              <w:rPr>
                <w:rFonts w:ascii="Times New Roman" w:hAnsi="Times New Roman"/>
                <w:sz w:val="26"/>
                <w:szCs w:val="26"/>
                <w:lang w:val="sv-SE"/>
              </w:rPr>
            </w:pPr>
            <w:r w:rsidRPr="004A22EB">
              <w:rPr>
                <w:rFonts w:ascii="Times New Roman" w:hAnsi="Times New Roman"/>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tc>
        <w:tc>
          <w:tcPr>
            <w:tcW w:w="472" w:type="pct"/>
            <w:vAlign w:val="center"/>
          </w:tcPr>
          <w:p w14:paraId="75BEC943"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333BFD1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274" w:type="pct"/>
            <w:vAlign w:val="center"/>
          </w:tcPr>
          <w:p w14:paraId="1F69F90F"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757E25CB" w14:textId="77777777" w:rsidTr="00AB2098">
        <w:trPr>
          <w:gridAfter w:val="1"/>
          <w:wAfter w:w="6" w:type="pct"/>
          <w:trHeight w:val="501"/>
          <w:tblHeader/>
        </w:trPr>
        <w:tc>
          <w:tcPr>
            <w:tcW w:w="373" w:type="pct"/>
            <w:gridSpan w:val="2"/>
            <w:vAlign w:val="center"/>
          </w:tcPr>
          <w:p w14:paraId="59007953"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023B479D" w14:textId="77777777" w:rsidR="0033495F" w:rsidRPr="004A22EB" w:rsidRDefault="0033495F" w:rsidP="00423E32">
            <w:pPr>
              <w:pStyle w:val="ndieund"/>
              <w:tabs>
                <w:tab w:val="left" w:pos="540"/>
                <w:tab w:val="left" w:pos="1134"/>
              </w:tabs>
              <w:spacing w:before="20" w:after="20"/>
              <w:ind w:left="567" w:hanging="425"/>
              <w:rPr>
                <w:rFonts w:ascii="Times New Roman" w:hAnsi="Times New Roman"/>
                <w:b/>
                <w:sz w:val="26"/>
                <w:szCs w:val="26"/>
              </w:rPr>
            </w:pPr>
            <w:r w:rsidRPr="004A22EB">
              <w:rPr>
                <w:rFonts w:ascii="Times New Roman" w:hAnsi="Times New Roman"/>
                <w:b/>
                <w:sz w:val="26"/>
                <w:szCs w:val="26"/>
              </w:rPr>
              <w:t xml:space="preserve">II. Yêu </w:t>
            </w:r>
            <w:r w:rsidRPr="004A22EB">
              <w:rPr>
                <w:rFonts w:ascii="Times New Roman" w:hAnsi="Times New Roman"/>
                <w:b/>
                <w:sz w:val="26"/>
                <w:szCs w:val="26"/>
                <w:lang w:val="pt-BR"/>
              </w:rPr>
              <w:t>cầu</w:t>
            </w:r>
            <w:r w:rsidRPr="004A22EB">
              <w:rPr>
                <w:rFonts w:ascii="Times New Roman" w:hAnsi="Times New Roman"/>
                <w:b/>
                <w:sz w:val="26"/>
                <w:szCs w:val="26"/>
              </w:rPr>
              <w:t xml:space="preserve"> chung</w:t>
            </w:r>
          </w:p>
        </w:tc>
        <w:tc>
          <w:tcPr>
            <w:tcW w:w="472" w:type="pct"/>
            <w:vAlign w:val="center"/>
          </w:tcPr>
          <w:p w14:paraId="3736F913"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52FE19BB"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792E04E1"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6B6FB063" w14:textId="77777777" w:rsidTr="00AB2098">
        <w:trPr>
          <w:gridAfter w:val="1"/>
          <w:wAfter w:w="6" w:type="pct"/>
          <w:trHeight w:val="501"/>
          <w:tblHeader/>
        </w:trPr>
        <w:tc>
          <w:tcPr>
            <w:tcW w:w="373" w:type="pct"/>
            <w:gridSpan w:val="2"/>
            <w:vAlign w:val="center"/>
          </w:tcPr>
          <w:p w14:paraId="037CD8E8" w14:textId="77777777" w:rsidR="0033495F" w:rsidRPr="004A22EB" w:rsidRDefault="0033495F" w:rsidP="00423E32">
            <w:pPr>
              <w:tabs>
                <w:tab w:val="left" w:pos="1134"/>
              </w:tabs>
              <w:spacing w:before="20" w:after="20"/>
              <w:ind w:left="567" w:hanging="425"/>
              <w:jc w:val="center"/>
              <w:rPr>
                <w:b/>
                <w:bCs/>
                <w:sz w:val="26"/>
                <w:szCs w:val="26"/>
              </w:rPr>
            </w:pPr>
          </w:p>
        </w:tc>
        <w:tc>
          <w:tcPr>
            <w:tcW w:w="1601" w:type="pct"/>
            <w:vAlign w:val="center"/>
          </w:tcPr>
          <w:p w14:paraId="6799EF01"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 Yêu cầu kỹ thuật này áp dụng cho:</w:t>
            </w:r>
          </w:p>
        </w:tc>
        <w:tc>
          <w:tcPr>
            <w:tcW w:w="472" w:type="pct"/>
            <w:vAlign w:val="center"/>
          </w:tcPr>
          <w:p w14:paraId="1772F872"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30B1E34A"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3369585D"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26C61338" w14:textId="77777777" w:rsidTr="00AB2098">
        <w:trPr>
          <w:gridAfter w:val="1"/>
          <w:wAfter w:w="6" w:type="pct"/>
          <w:trHeight w:val="501"/>
          <w:tblHeader/>
        </w:trPr>
        <w:tc>
          <w:tcPr>
            <w:tcW w:w="373" w:type="pct"/>
            <w:gridSpan w:val="2"/>
            <w:vAlign w:val="center"/>
          </w:tcPr>
          <w:p w14:paraId="36CEC68B"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6</w:t>
            </w:r>
          </w:p>
        </w:tc>
        <w:tc>
          <w:tcPr>
            <w:tcW w:w="1601" w:type="pct"/>
            <w:vAlign w:val="center"/>
          </w:tcPr>
          <w:p w14:paraId="35A390A6"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1.1 MCCB (Áp tô mát) kiểu vỏ đúc loại 2 cực, dùng để bảo vệ mạch điện chống quá tải và ngắn mạch phía hạ áp của MBA 1 pha.</w:t>
            </w:r>
          </w:p>
          <w:p w14:paraId="5EF0F516" w14:textId="77777777" w:rsidR="0033495F" w:rsidRPr="004A22EB" w:rsidRDefault="0033495F" w:rsidP="00423E32">
            <w:pPr>
              <w:tabs>
                <w:tab w:val="left" w:pos="851"/>
                <w:tab w:val="left" w:pos="1134"/>
              </w:tabs>
              <w:spacing w:before="20" w:after="20"/>
              <w:ind w:left="567" w:hanging="425"/>
              <w:rPr>
                <w:sz w:val="26"/>
                <w:szCs w:val="26"/>
              </w:rPr>
            </w:pPr>
          </w:p>
        </w:tc>
        <w:tc>
          <w:tcPr>
            <w:tcW w:w="472" w:type="pct"/>
            <w:vAlign w:val="center"/>
          </w:tcPr>
          <w:p w14:paraId="5CF74374"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14E399A7"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7A8A4D58"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AD2AFDD" w14:textId="77777777" w:rsidTr="00AB2098">
        <w:trPr>
          <w:gridAfter w:val="1"/>
          <w:wAfter w:w="6" w:type="pct"/>
          <w:trHeight w:val="501"/>
          <w:tblHeader/>
        </w:trPr>
        <w:tc>
          <w:tcPr>
            <w:tcW w:w="373" w:type="pct"/>
            <w:gridSpan w:val="2"/>
            <w:vAlign w:val="center"/>
          </w:tcPr>
          <w:p w14:paraId="17DC14B4"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7</w:t>
            </w:r>
          </w:p>
        </w:tc>
        <w:tc>
          <w:tcPr>
            <w:tcW w:w="1601" w:type="pct"/>
            <w:vAlign w:val="center"/>
          </w:tcPr>
          <w:p w14:paraId="7112EA32"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1.2 MCCB (Áp tô mát) kiểu vỏ đúc loại 3 cực hoặc 4 cực, dùng để bảo vệ mạch điện chống quá tải và ngắn mạch phía hạ áp của MBA 3 pha.</w:t>
            </w:r>
          </w:p>
        </w:tc>
        <w:tc>
          <w:tcPr>
            <w:tcW w:w="472" w:type="pct"/>
            <w:vAlign w:val="center"/>
          </w:tcPr>
          <w:p w14:paraId="7DAF71D4"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4EAEC0FC"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212E5DD6"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06D7124" w14:textId="77777777" w:rsidTr="00AB2098">
        <w:trPr>
          <w:gridAfter w:val="1"/>
          <w:wAfter w:w="6" w:type="pct"/>
          <w:trHeight w:val="501"/>
          <w:tblHeader/>
        </w:trPr>
        <w:tc>
          <w:tcPr>
            <w:tcW w:w="373" w:type="pct"/>
            <w:gridSpan w:val="2"/>
            <w:vAlign w:val="center"/>
          </w:tcPr>
          <w:p w14:paraId="4FB171F3"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8</w:t>
            </w:r>
          </w:p>
        </w:tc>
        <w:tc>
          <w:tcPr>
            <w:tcW w:w="1601" w:type="pct"/>
            <w:vAlign w:val="center"/>
          </w:tcPr>
          <w:p w14:paraId="656D47C0"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2. Thiết bị được chế tạo, thử nghiệm theo tiêu chuẩn IEC 60947-1, IEC 60947-2 hoặc tiêu chuẩn tương đương.</w:t>
            </w:r>
          </w:p>
        </w:tc>
        <w:tc>
          <w:tcPr>
            <w:tcW w:w="472" w:type="pct"/>
            <w:vAlign w:val="center"/>
          </w:tcPr>
          <w:p w14:paraId="2C666DBD"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08CAF18"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602617D7"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3097A4CF" w14:textId="77777777" w:rsidTr="00AB2098">
        <w:trPr>
          <w:gridAfter w:val="1"/>
          <w:wAfter w:w="6" w:type="pct"/>
          <w:trHeight w:val="501"/>
          <w:tblHeader/>
        </w:trPr>
        <w:tc>
          <w:tcPr>
            <w:tcW w:w="373" w:type="pct"/>
            <w:gridSpan w:val="2"/>
            <w:vAlign w:val="center"/>
          </w:tcPr>
          <w:p w14:paraId="719A4A57" w14:textId="77777777" w:rsidR="0033495F" w:rsidRPr="004A22EB" w:rsidRDefault="0033495F" w:rsidP="00423E32">
            <w:pPr>
              <w:tabs>
                <w:tab w:val="left" w:pos="1134"/>
              </w:tabs>
              <w:spacing w:before="20" w:after="20"/>
              <w:ind w:left="567" w:hanging="425"/>
              <w:jc w:val="center"/>
              <w:rPr>
                <w:b/>
                <w:bCs/>
                <w:sz w:val="26"/>
                <w:szCs w:val="26"/>
              </w:rPr>
            </w:pPr>
            <w:r w:rsidRPr="004A22EB">
              <w:rPr>
                <w:b/>
                <w:bCs/>
                <w:sz w:val="26"/>
                <w:szCs w:val="26"/>
              </w:rPr>
              <w:t>9</w:t>
            </w:r>
          </w:p>
        </w:tc>
        <w:tc>
          <w:tcPr>
            <w:tcW w:w="1601" w:type="pct"/>
            <w:vAlign w:val="center"/>
          </w:tcPr>
          <w:p w14:paraId="4722EAC2" w14:textId="77777777" w:rsidR="0033495F" w:rsidRPr="004A22EB" w:rsidRDefault="0033495F" w:rsidP="00423E32">
            <w:pPr>
              <w:tabs>
                <w:tab w:val="left" w:pos="851"/>
                <w:tab w:val="left" w:pos="1134"/>
              </w:tabs>
              <w:spacing w:before="20" w:after="20"/>
              <w:ind w:left="567" w:hanging="425"/>
              <w:rPr>
                <w:sz w:val="26"/>
                <w:szCs w:val="26"/>
              </w:rPr>
            </w:pPr>
            <w:r w:rsidRPr="004A22EB">
              <w:rPr>
                <w:sz w:val="26"/>
                <w:szCs w:val="26"/>
              </w:rPr>
              <w:t>3. Các yêu cầu về thử nghiệm:</w:t>
            </w:r>
          </w:p>
        </w:tc>
        <w:tc>
          <w:tcPr>
            <w:tcW w:w="472" w:type="pct"/>
            <w:vAlign w:val="center"/>
          </w:tcPr>
          <w:p w14:paraId="2194F7C2"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AF19ACD" w14:textId="77777777" w:rsidR="0033495F" w:rsidRPr="004A22EB" w:rsidRDefault="0033495F" w:rsidP="00423E32">
            <w:pPr>
              <w:tabs>
                <w:tab w:val="left" w:pos="1134"/>
              </w:tabs>
              <w:spacing w:before="20" w:after="20"/>
              <w:ind w:left="567" w:hanging="425"/>
              <w:jc w:val="center"/>
              <w:rPr>
                <w:sz w:val="26"/>
                <w:szCs w:val="26"/>
              </w:rPr>
            </w:pPr>
          </w:p>
        </w:tc>
        <w:tc>
          <w:tcPr>
            <w:tcW w:w="1274" w:type="pct"/>
            <w:vAlign w:val="center"/>
          </w:tcPr>
          <w:p w14:paraId="51CC95B2"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25D52E49" w14:textId="77777777" w:rsidTr="00AB2098">
        <w:trPr>
          <w:trHeight w:val="283"/>
          <w:tblHeader/>
        </w:trPr>
        <w:tc>
          <w:tcPr>
            <w:tcW w:w="356" w:type="pct"/>
            <w:vAlign w:val="center"/>
          </w:tcPr>
          <w:p w14:paraId="449A5631" w14:textId="77777777" w:rsidR="0033495F" w:rsidRPr="004A22EB" w:rsidRDefault="0033495F" w:rsidP="00423E32">
            <w:pPr>
              <w:tabs>
                <w:tab w:val="left" w:pos="1134"/>
              </w:tabs>
              <w:spacing w:before="20" w:after="20"/>
              <w:ind w:left="567" w:hanging="425"/>
              <w:jc w:val="center"/>
              <w:rPr>
                <w:b/>
                <w:bCs/>
                <w:sz w:val="26"/>
                <w:szCs w:val="26"/>
              </w:rPr>
            </w:pPr>
          </w:p>
        </w:tc>
        <w:tc>
          <w:tcPr>
            <w:tcW w:w="1618" w:type="pct"/>
            <w:gridSpan w:val="2"/>
            <w:vAlign w:val="center"/>
          </w:tcPr>
          <w:p w14:paraId="6FE96A18" w14:textId="77777777" w:rsidR="0033495F" w:rsidRPr="004A22EB" w:rsidRDefault="0033495F">
            <w:pPr>
              <w:numPr>
                <w:ilvl w:val="0"/>
                <w:numId w:val="370"/>
              </w:numPr>
              <w:tabs>
                <w:tab w:val="left" w:pos="1134"/>
              </w:tabs>
              <w:spacing w:before="20" w:after="20"/>
              <w:ind w:left="567" w:hanging="425"/>
              <w:jc w:val="both"/>
              <w:rPr>
                <w:b/>
                <w:bCs/>
                <w:sz w:val="26"/>
                <w:szCs w:val="26"/>
              </w:rPr>
            </w:pPr>
            <w:r w:rsidRPr="004A22EB">
              <w:rPr>
                <w:b/>
                <w:bCs/>
                <w:sz w:val="26"/>
                <w:szCs w:val="26"/>
              </w:rPr>
              <w:t>ĐẶC TÍNH KỸ THUẬT</w:t>
            </w:r>
          </w:p>
        </w:tc>
        <w:tc>
          <w:tcPr>
            <w:tcW w:w="472" w:type="pct"/>
            <w:vAlign w:val="center"/>
          </w:tcPr>
          <w:p w14:paraId="689801D1" w14:textId="77777777" w:rsidR="0033495F" w:rsidRPr="004A22EB" w:rsidRDefault="0033495F" w:rsidP="00423E32">
            <w:pPr>
              <w:tabs>
                <w:tab w:val="left" w:pos="1134"/>
              </w:tabs>
              <w:spacing w:before="20" w:after="20"/>
              <w:ind w:left="567" w:hanging="425"/>
              <w:jc w:val="center"/>
              <w:rPr>
                <w:b/>
                <w:bCs/>
                <w:sz w:val="26"/>
                <w:szCs w:val="26"/>
              </w:rPr>
            </w:pPr>
          </w:p>
        </w:tc>
        <w:tc>
          <w:tcPr>
            <w:tcW w:w="1274" w:type="pct"/>
            <w:gridSpan w:val="2"/>
            <w:vAlign w:val="center"/>
          </w:tcPr>
          <w:p w14:paraId="2A8AACBB" w14:textId="77777777" w:rsidR="0033495F" w:rsidRPr="004A22EB" w:rsidRDefault="0033495F" w:rsidP="00423E32">
            <w:pPr>
              <w:tabs>
                <w:tab w:val="left" w:pos="1134"/>
              </w:tabs>
              <w:spacing w:before="20" w:after="20"/>
              <w:ind w:left="567" w:hanging="425"/>
              <w:jc w:val="center"/>
              <w:rPr>
                <w:b/>
                <w:bCs/>
                <w:sz w:val="26"/>
                <w:szCs w:val="26"/>
              </w:rPr>
            </w:pPr>
          </w:p>
        </w:tc>
        <w:tc>
          <w:tcPr>
            <w:tcW w:w="1280" w:type="pct"/>
            <w:gridSpan w:val="2"/>
            <w:vAlign w:val="center"/>
          </w:tcPr>
          <w:p w14:paraId="25115ACD" w14:textId="77777777" w:rsidR="0033495F" w:rsidRPr="004A22EB" w:rsidRDefault="0033495F" w:rsidP="00423E32">
            <w:pPr>
              <w:tabs>
                <w:tab w:val="left" w:pos="1134"/>
              </w:tabs>
              <w:spacing w:before="20" w:after="20"/>
              <w:ind w:left="567" w:hanging="425"/>
              <w:jc w:val="center"/>
              <w:rPr>
                <w:b/>
                <w:bCs/>
                <w:sz w:val="26"/>
                <w:szCs w:val="26"/>
              </w:rPr>
            </w:pPr>
          </w:p>
        </w:tc>
      </w:tr>
      <w:tr w:rsidR="004A22EB" w:rsidRPr="004A22EB" w14:paraId="0C351698" w14:textId="77777777" w:rsidTr="00AB2098">
        <w:trPr>
          <w:trHeight w:val="283"/>
        </w:trPr>
        <w:tc>
          <w:tcPr>
            <w:tcW w:w="356" w:type="pct"/>
            <w:vAlign w:val="center"/>
          </w:tcPr>
          <w:p w14:paraId="7E5D68C1"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6088A3D4"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Nhà sản xuất</w:t>
            </w:r>
          </w:p>
        </w:tc>
        <w:tc>
          <w:tcPr>
            <w:tcW w:w="472" w:type="pct"/>
            <w:vAlign w:val="center"/>
          </w:tcPr>
          <w:p w14:paraId="7501F59F"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738CD6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1280" w:type="pct"/>
            <w:gridSpan w:val="2"/>
          </w:tcPr>
          <w:p w14:paraId="092C869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71735EC" w14:textId="77777777" w:rsidTr="00AB2098">
        <w:trPr>
          <w:trHeight w:val="283"/>
        </w:trPr>
        <w:tc>
          <w:tcPr>
            <w:tcW w:w="356" w:type="pct"/>
            <w:vAlign w:val="center"/>
          </w:tcPr>
          <w:p w14:paraId="6BB08BB9"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6EED357C"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tc>
        <w:tc>
          <w:tcPr>
            <w:tcW w:w="472" w:type="pct"/>
            <w:vAlign w:val="center"/>
          </w:tcPr>
          <w:p w14:paraId="1D29CADD"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7583AA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1280" w:type="pct"/>
            <w:gridSpan w:val="2"/>
          </w:tcPr>
          <w:p w14:paraId="3ECF059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1EA4365" w14:textId="77777777" w:rsidTr="00AB2098">
        <w:trPr>
          <w:trHeight w:val="283"/>
        </w:trPr>
        <w:tc>
          <w:tcPr>
            <w:tcW w:w="356" w:type="pct"/>
            <w:vAlign w:val="center"/>
          </w:tcPr>
          <w:p w14:paraId="407C6910"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7FD76BD7" w14:textId="77777777" w:rsidR="0033495F" w:rsidRPr="004A22EB" w:rsidRDefault="0033495F" w:rsidP="00423E32">
            <w:pPr>
              <w:tabs>
                <w:tab w:val="left" w:pos="1134"/>
              </w:tabs>
              <w:spacing w:before="20" w:after="20"/>
              <w:ind w:left="567" w:hanging="425"/>
              <w:rPr>
                <w:sz w:val="26"/>
                <w:szCs w:val="26"/>
              </w:rPr>
            </w:pPr>
            <w:r w:rsidRPr="004A22EB">
              <w:rPr>
                <w:sz w:val="26"/>
                <w:szCs w:val="26"/>
              </w:rPr>
              <w:t>Mã hiệu</w:t>
            </w:r>
          </w:p>
        </w:tc>
        <w:tc>
          <w:tcPr>
            <w:tcW w:w="472" w:type="pct"/>
            <w:vAlign w:val="center"/>
          </w:tcPr>
          <w:p w14:paraId="06511FEE"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14294A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1280" w:type="pct"/>
            <w:gridSpan w:val="2"/>
          </w:tcPr>
          <w:p w14:paraId="224D7E1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ED2C4FA" w14:textId="77777777" w:rsidTr="00AB2098">
        <w:trPr>
          <w:trHeight w:val="283"/>
        </w:trPr>
        <w:tc>
          <w:tcPr>
            <w:tcW w:w="356" w:type="pct"/>
            <w:vAlign w:val="center"/>
          </w:tcPr>
          <w:p w14:paraId="63283EC6"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19FD1DE7"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Tiêu chuẩn áp dụng </w:t>
            </w:r>
          </w:p>
        </w:tc>
        <w:tc>
          <w:tcPr>
            <w:tcW w:w="472" w:type="pct"/>
            <w:vAlign w:val="center"/>
          </w:tcPr>
          <w:p w14:paraId="1E70F6F2"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EBE5516" w14:textId="77777777" w:rsidR="0033495F" w:rsidRPr="004A22EB" w:rsidRDefault="0033495F" w:rsidP="00423E32">
            <w:pPr>
              <w:tabs>
                <w:tab w:val="left" w:pos="1134"/>
              </w:tabs>
              <w:spacing w:before="20" w:after="20"/>
              <w:ind w:left="567" w:hanging="425"/>
              <w:rPr>
                <w:sz w:val="26"/>
                <w:szCs w:val="26"/>
              </w:rPr>
            </w:pPr>
            <w:r w:rsidRPr="004A22EB">
              <w:rPr>
                <w:sz w:val="26"/>
                <w:szCs w:val="26"/>
              </w:rPr>
              <w:t>IEC 60947-1, IEC 60947-2 hoặc tiêu chuẩn tương đương</w:t>
            </w:r>
          </w:p>
        </w:tc>
        <w:tc>
          <w:tcPr>
            <w:tcW w:w="1280" w:type="pct"/>
            <w:gridSpan w:val="2"/>
          </w:tcPr>
          <w:p w14:paraId="16D32F85" w14:textId="77777777" w:rsidR="0033495F" w:rsidRPr="004A22EB" w:rsidRDefault="0033495F" w:rsidP="00423E32">
            <w:pPr>
              <w:tabs>
                <w:tab w:val="left" w:pos="1134"/>
              </w:tabs>
              <w:spacing w:before="20" w:after="20"/>
              <w:ind w:left="567" w:hanging="425"/>
              <w:rPr>
                <w:sz w:val="26"/>
                <w:szCs w:val="26"/>
              </w:rPr>
            </w:pPr>
          </w:p>
        </w:tc>
      </w:tr>
      <w:tr w:rsidR="004A22EB" w:rsidRPr="004A22EB" w14:paraId="0C47A14F" w14:textId="77777777" w:rsidTr="00AB2098">
        <w:trPr>
          <w:trHeight w:val="283"/>
        </w:trPr>
        <w:tc>
          <w:tcPr>
            <w:tcW w:w="356" w:type="pct"/>
            <w:vAlign w:val="center"/>
          </w:tcPr>
          <w:p w14:paraId="36DB857C"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1E9CB7A5" w14:textId="77777777" w:rsidR="0033495F" w:rsidRPr="004A22EB" w:rsidRDefault="0033495F" w:rsidP="00423E32">
            <w:pPr>
              <w:tabs>
                <w:tab w:val="left" w:pos="1134"/>
              </w:tabs>
              <w:spacing w:before="20" w:after="20"/>
              <w:ind w:left="567" w:hanging="425"/>
              <w:rPr>
                <w:sz w:val="26"/>
                <w:szCs w:val="26"/>
              </w:rPr>
            </w:pPr>
            <w:r w:rsidRPr="004A22EB">
              <w:rPr>
                <w:sz w:val="26"/>
                <w:szCs w:val="26"/>
              </w:rPr>
              <w:t>Chủng loại</w:t>
            </w:r>
          </w:p>
        </w:tc>
        <w:tc>
          <w:tcPr>
            <w:tcW w:w="472" w:type="pct"/>
            <w:vAlign w:val="center"/>
          </w:tcPr>
          <w:p w14:paraId="7D3E075C"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4FAD4D21" w14:textId="77777777" w:rsidR="0033495F" w:rsidRPr="004A22EB" w:rsidRDefault="0033495F" w:rsidP="00423E32">
            <w:pPr>
              <w:tabs>
                <w:tab w:val="left" w:pos="1134"/>
              </w:tabs>
              <w:spacing w:before="20" w:after="20"/>
              <w:ind w:left="567" w:hanging="425"/>
              <w:rPr>
                <w:sz w:val="26"/>
                <w:szCs w:val="26"/>
              </w:rPr>
            </w:pPr>
            <w:r w:rsidRPr="004A22EB">
              <w:rPr>
                <w:sz w:val="26"/>
                <w:szCs w:val="26"/>
              </w:rPr>
              <w:t>Bảo vệ bằng nhiệt và từ hoặc điện tử, kiểu lắp đặt cố định (fixed type), đấu nối phía trước</w:t>
            </w:r>
          </w:p>
        </w:tc>
        <w:tc>
          <w:tcPr>
            <w:tcW w:w="1280" w:type="pct"/>
            <w:gridSpan w:val="2"/>
          </w:tcPr>
          <w:p w14:paraId="4674DCCE" w14:textId="77777777" w:rsidR="0033495F" w:rsidRPr="004A22EB" w:rsidRDefault="0033495F" w:rsidP="00423E32">
            <w:pPr>
              <w:tabs>
                <w:tab w:val="left" w:pos="1134"/>
              </w:tabs>
              <w:spacing w:before="20" w:after="20"/>
              <w:ind w:left="567" w:hanging="425"/>
              <w:rPr>
                <w:sz w:val="26"/>
                <w:szCs w:val="26"/>
              </w:rPr>
            </w:pPr>
          </w:p>
        </w:tc>
      </w:tr>
      <w:tr w:rsidR="004A22EB" w:rsidRPr="004A22EB" w14:paraId="5BD9E643" w14:textId="77777777" w:rsidTr="00AB2098">
        <w:trPr>
          <w:trHeight w:val="283"/>
        </w:trPr>
        <w:tc>
          <w:tcPr>
            <w:tcW w:w="356" w:type="pct"/>
            <w:vAlign w:val="center"/>
          </w:tcPr>
          <w:p w14:paraId="3303F857"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3A5AF4A0"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cực</w:t>
            </w:r>
          </w:p>
        </w:tc>
        <w:tc>
          <w:tcPr>
            <w:tcW w:w="472" w:type="pct"/>
            <w:vAlign w:val="center"/>
          </w:tcPr>
          <w:p w14:paraId="4E6781DB"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3ED7F54" w14:textId="77777777" w:rsidR="0033495F" w:rsidRPr="004A22EB" w:rsidRDefault="0033495F" w:rsidP="00423E32">
            <w:pPr>
              <w:tabs>
                <w:tab w:val="left" w:pos="1134"/>
              </w:tabs>
              <w:spacing w:before="20" w:after="20"/>
              <w:ind w:left="567" w:hanging="425"/>
              <w:rPr>
                <w:sz w:val="26"/>
                <w:szCs w:val="26"/>
              </w:rPr>
            </w:pPr>
            <w:r w:rsidRPr="004A22EB">
              <w:rPr>
                <w:sz w:val="26"/>
                <w:szCs w:val="26"/>
              </w:rPr>
              <w:t>02 cực, 03 cực hoặc 04 cực phù hợp với nhu cầu sử dụng thực tế của Đơn vị.</w:t>
            </w:r>
          </w:p>
        </w:tc>
        <w:tc>
          <w:tcPr>
            <w:tcW w:w="1280" w:type="pct"/>
            <w:gridSpan w:val="2"/>
          </w:tcPr>
          <w:p w14:paraId="793AB25F" w14:textId="77777777" w:rsidR="0033495F" w:rsidRPr="004A22EB" w:rsidRDefault="0033495F" w:rsidP="00423E32">
            <w:pPr>
              <w:tabs>
                <w:tab w:val="left" w:pos="1134"/>
              </w:tabs>
              <w:spacing w:before="20" w:after="20"/>
              <w:ind w:left="567" w:hanging="425"/>
              <w:rPr>
                <w:sz w:val="26"/>
                <w:szCs w:val="26"/>
              </w:rPr>
            </w:pPr>
          </w:p>
        </w:tc>
      </w:tr>
      <w:tr w:rsidR="004A22EB" w:rsidRPr="004A22EB" w14:paraId="34D54BEF" w14:textId="77777777" w:rsidTr="00AB2098">
        <w:trPr>
          <w:trHeight w:val="283"/>
        </w:trPr>
        <w:tc>
          <w:tcPr>
            <w:tcW w:w="356" w:type="pct"/>
            <w:vAlign w:val="center"/>
          </w:tcPr>
          <w:p w14:paraId="51638D01"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73253215" w14:textId="77777777" w:rsidR="0033495F" w:rsidRPr="004A22EB" w:rsidRDefault="0033495F" w:rsidP="00423E32">
            <w:pPr>
              <w:tabs>
                <w:tab w:val="left" w:pos="1134"/>
              </w:tabs>
              <w:spacing w:before="20" w:after="20"/>
              <w:ind w:left="567" w:hanging="425"/>
              <w:rPr>
                <w:sz w:val="26"/>
                <w:szCs w:val="26"/>
              </w:rPr>
            </w:pPr>
            <w:r w:rsidRPr="004A22EB">
              <w:rPr>
                <w:sz w:val="26"/>
                <w:szCs w:val="26"/>
              </w:rPr>
              <w:t>Thao tác đóng cắt</w:t>
            </w:r>
          </w:p>
        </w:tc>
        <w:tc>
          <w:tcPr>
            <w:tcW w:w="472" w:type="pct"/>
            <w:vAlign w:val="center"/>
          </w:tcPr>
          <w:p w14:paraId="74FF3DD8"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EF48F2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Việc đóng cắt phải được thực hiện đồng thời trên các cực</w:t>
            </w:r>
          </w:p>
        </w:tc>
        <w:tc>
          <w:tcPr>
            <w:tcW w:w="1280" w:type="pct"/>
            <w:gridSpan w:val="2"/>
          </w:tcPr>
          <w:p w14:paraId="0725164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284EE2D" w14:textId="77777777" w:rsidTr="00AB2098">
        <w:trPr>
          <w:trHeight w:val="283"/>
        </w:trPr>
        <w:tc>
          <w:tcPr>
            <w:tcW w:w="356" w:type="pct"/>
            <w:vAlign w:val="center"/>
          </w:tcPr>
          <w:p w14:paraId="75CEDFFF"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1C74211D"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điều chỉnh dòng làm việc định mức</w:t>
            </w:r>
          </w:p>
        </w:tc>
        <w:tc>
          <w:tcPr>
            <w:tcW w:w="472" w:type="pct"/>
            <w:vAlign w:val="center"/>
          </w:tcPr>
          <w:p w14:paraId="2E272988"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2F7111A3"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Tùy nhu cầu sử dụng, đơn vị có thể lựa chọn MCCB có nút chỉnh dòng làm việc định mức với các mức điều chỉnh sau: </w:t>
            </w:r>
          </w:p>
          <w:p w14:paraId="1FBE5BC8" w14:textId="77777777" w:rsidR="0033495F" w:rsidRPr="004A22EB" w:rsidRDefault="0033495F" w:rsidP="00423E32">
            <w:pPr>
              <w:tabs>
                <w:tab w:val="left" w:pos="1134"/>
              </w:tabs>
              <w:spacing w:before="20" w:after="20"/>
              <w:ind w:left="567" w:hanging="425"/>
              <w:rPr>
                <w:sz w:val="26"/>
                <w:szCs w:val="26"/>
              </w:rPr>
            </w:pPr>
            <w:r w:rsidRPr="004A22EB">
              <w:rPr>
                <w:sz w:val="26"/>
                <w:szCs w:val="26"/>
              </w:rPr>
              <w:t>- MCCB có In tới 315A: 0,7 ÷ 1 x In</w:t>
            </w:r>
          </w:p>
          <w:p w14:paraId="64D3B8A8"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MCCB có In &gt; 315A: 0,5 ÷ 1 x In </w:t>
            </w:r>
          </w:p>
        </w:tc>
        <w:tc>
          <w:tcPr>
            <w:tcW w:w="1280" w:type="pct"/>
            <w:gridSpan w:val="2"/>
          </w:tcPr>
          <w:p w14:paraId="295FFD4B" w14:textId="77777777" w:rsidR="0033495F" w:rsidRPr="004A22EB" w:rsidRDefault="0033495F" w:rsidP="00423E32">
            <w:pPr>
              <w:tabs>
                <w:tab w:val="left" w:pos="1134"/>
              </w:tabs>
              <w:spacing w:before="20" w:after="20"/>
              <w:ind w:left="567" w:hanging="425"/>
              <w:rPr>
                <w:sz w:val="26"/>
                <w:szCs w:val="26"/>
              </w:rPr>
            </w:pPr>
          </w:p>
        </w:tc>
      </w:tr>
      <w:tr w:rsidR="004A22EB" w:rsidRPr="004A22EB" w14:paraId="7436EF5E" w14:textId="77777777" w:rsidTr="00AB2098">
        <w:trPr>
          <w:trHeight w:val="283"/>
        </w:trPr>
        <w:tc>
          <w:tcPr>
            <w:tcW w:w="356" w:type="pct"/>
            <w:vAlign w:val="center"/>
          </w:tcPr>
          <w:p w14:paraId="20B21C93"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6BFF0047"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Điện áp làm việc định mức của thiết bị (Ue) (1 pha/ 3 pha) </w:t>
            </w:r>
          </w:p>
        </w:tc>
        <w:tc>
          <w:tcPr>
            <w:tcW w:w="472" w:type="pct"/>
            <w:vAlign w:val="center"/>
          </w:tcPr>
          <w:p w14:paraId="30BA8B9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VAC</w:t>
            </w:r>
          </w:p>
        </w:tc>
        <w:tc>
          <w:tcPr>
            <w:tcW w:w="1274" w:type="pct"/>
            <w:gridSpan w:val="2"/>
            <w:vAlign w:val="center"/>
          </w:tcPr>
          <w:p w14:paraId="7F89298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230/400</w:t>
            </w:r>
          </w:p>
        </w:tc>
        <w:tc>
          <w:tcPr>
            <w:tcW w:w="1280" w:type="pct"/>
            <w:gridSpan w:val="2"/>
          </w:tcPr>
          <w:p w14:paraId="4C0B9A9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B296D14" w14:textId="77777777" w:rsidTr="00AB2098">
        <w:trPr>
          <w:trHeight w:val="283"/>
        </w:trPr>
        <w:tc>
          <w:tcPr>
            <w:tcW w:w="356" w:type="pct"/>
            <w:vAlign w:val="center"/>
          </w:tcPr>
          <w:p w14:paraId="7A89D8CA"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154EB01A"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áp cách điện định mức (Ui)</w:t>
            </w:r>
          </w:p>
        </w:tc>
        <w:tc>
          <w:tcPr>
            <w:tcW w:w="472" w:type="pct"/>
            <w:vAlign w:val="center"/>
          </w:tcPr>
          <w:p w14:paraId="06C68C8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VAC</w:t>
            </w:r>
          </w:p>
        </w:tc>
        <w:tc>
          <w:tcPr>
            <w:tcW w:w="1274" w:type="pct"/>
            <w:gridSpan w:val="2"/>
            <w:vAlign w:val="center"/>
          </w:tcPr>
          <w:p w14:paraId="0A09913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690 hoặc </w:t>
            </w:r>
            <w:r w:rsidRPr="004A22EB">
              <w:rPr>
                <w:sz w:val="26"/>
                <w:szCs w:val="26"/>
                <w:u w:val="single"/>
              </w:rPr>
              <w:t>&gt;</w:t>
            </w:r>
            <w:r w:rsidRPr="004A22EB">
              <w:rPr>
                <w:sz w:val="26"/>
                <w:szCs w:val="26"/>
              </w:rPr>
              <w:t xml:space="preserve"> 800 </w:t>
            </w:r>
          </w:p>
          <w:p w14:paraId="2C1424E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(tùy chọn theo nhu cầu sử dụng của đơn vị)</w:t>
            </w:r>
          </w:p>
        </w:tc>
        <w:tc>
          <w:tcPr>
            <w:tcW w:w="1280" w:type="pct"/>
            <w:gridSpan w:val="2"/>
          </w:tcPr>
          <w:p w14:paraId="1BD951F2"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709E9C39" w14:textId="77777777" w:rsidTr="00AB2098">
        <w:trPr>
          <w:trHeight w:val="283"/>
        </w:trPr>
        <w:tc>
          <w:tcPr>
            <w:tcW w:w="356" w:type="pct"/>
            <w:vAlign w:val="center"/>
          </w:tcPr>
          <w:p w14:paraId="7F4A92FF"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6AF62EDB" w14:textId="77777777" w:rsidR="0033495F" w:rsidRPr="004A22EB" w:rsidRDefault="0033495F" w:rsidP="00423E32">
            <w:pPr>
              <w:tabs>
                <w:tab w:val="left" w:pos="1134"/>
              </w:tabs>
              <w:spacing w:before="20" w:after="20"/>
              <w:ind w:left="567" w:hanging="425"/>
              <w:rPr>
                <w:sz w:val="26"/>
                <w:szCs w:val="26"/>
              </w:rPr>
            </w:pPr>
            <w:r w:rsidRPr="004A22EB">
              <w:rPr>
                <w:sz w:val="26"/>
                <w:szCs w:val="26"/>
              </w:rPr>
              <w:t>Mức chịu đựng điện áp xung định mức (Uimp)</w:t>
            </w:r>
          </w:p>
        </w:tc>
        <w:tc>
          <w:tcPr>
            <w:tcW w:w="472" w:type="pct"/>
            <w:vAlign w:val="center"/>
          </w:tcPr>
          <w:p w14:paraId="017068E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kVp</w:t>
            </w:r>
          </w:p>
        </w:tc>
        <w:tc>
          <w:tcPr>
            <w:tcW w:w="1274" w:type="pct"/>
            <w:gridSpan w:val="2"/>
            <w:vAlign w:val="center"/>
          </w:tcPr>
          <w:p w14:paraId="5074CAD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8</w:t>
            </w:r>
          </w:p>
        </w:tc>
        <w:tc>
          <w:tcPr>
            <w:tcW w:w="1280" w:type="pct"/>
            <w:gridSpan w:val="2"/>
          </w:tcPr>
          <w:p w14:paraId="2B9790E6"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3DF4E7D2" w14:textId="77777777" w:rsidTr="00AB2098">
        <w:trPr>
          <w:trHeight w:val="283"/>
        </w:trPr>
        <w:tc>
          <w:tcPr>
            <w:tcW w:w="356" w:type="pct"/>
            <w:vAlign w:val="center"/>
          </w:tcPr>
          <w:p w14:paraId="0FDC1A4A"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09E94BCC" w14:textId="77777777" w:rsidR="0033495F" w:rsidRPr="004A22EB" w:rsidRDefault="0033495F" w:rsidP="00423E32">
            <w:pPr>
              <w:tabs>
                <w:tab w:val="left" w:pos="1134"/>
              </w:tabs>
              <w:spacing w:before="20" w:after="20"/>
              <w:ind w:left="567" w:hanging="425"/>
              <w:rPr>
                <w:sz w:val="26"/>
                <w:szCs w:val="26"/>
              </w:rPr>
            </w:pPr>
            <w:r w:rsidRPr="004A22EB">
              <w:rPr>
                <w:sz w:val="26"/>
                <w:szCs w:val="26"/>
              </w:rPr>
              <w:t>Tần số định mức</w:t>
            </w:r>
          </w:p>
        </w:tc>
        <w:tc>
          <w:tcPr>
            <w:tcW w:w="472" w:type="pct"/>
            <w:vAlign w:val="center"/>
          </w:tcPr>
          <w:p w14:paraId="560D8C7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Hz</w:t>
            </w:r>
          </w:p>
        </w:tc>
        <w:tc>
          <w:tcPr>
            <w:tcW w:w="1274" w:type="pct"/>
            <w:gridSpan w:val="2"/>
            <w:vAlign w:val="center"/>
          </w:tcPr>
          <w:p w14:paraId="60D2129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w:t>
            </w:r>
          </w:p>
        </w:tc>
        <w:tc>
          <w:tcPr>
            <w:tcW w:w="1280" w:type="pct"/>
            <w:gridSpan w:val="2"/>
          </w:tcPr>
          <w:p w14:paraId="761FD32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FF042BE" w14:textId="77777777" w:rsidTr="00AB2098">
        <w:trPr>
          <w:trHeight w:val="283"/>
        </w:trPr>
        <w:tc>
          <w:tcPr>
            <w:tcW w:w="356" w:type="pct"/>
            <w:vAlign w:val="center"/>
          </w:tcPr>
          <w:p w14:paraId="776E3CFA"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5B262CEB" w14:textId="77777777" w:rsidR="0033495F" w:rsidRPr="004A22EB" w:rsidRDefault="0033495F" w:rsidP="00423E32">
            <w:pPr>
              <w:tabs>
                <w:tab w:val="left" w:pos="1134"/>
              </w:tabs>
              <w:spacing w:before="20" w:after="20"/>
              <w:ind w:left="567" w:hanging="425"/>
              <w:rPr>
                <w:sz w:val="26"/>
                <w:szCs w:val="26"/>
              </w:rPr>
            </w:pPr>
            <w:r w:rsidRPr="004A22EB">
              <w:rPr>
                <w:sz w:val="26"/>
                <w:szCs w:val="26"/>
              </w:rPr>
              <w:t>Dòng điện làm việc liên tục định mức (In):</w:t>
            </w:r>
          </w:p>
        </w:tc>
        <w:tc>
          <w:tcPr>
            <w:tcW w:w="472" w:type="pct"/>
            <w:vAlign w:val="center"/>
          </w:tcPr>
          <w:p w14:paraId="6296150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A</w:t>
            </w:r>
          </w:p>
        </w:tc>
        <w:tc>
          <w:tcPr>
            <w:tcW w:w="1274" w:type="pct"/>
            <w:gridSpan w:val="2"/>
            <w:vAlign w:val="center"/>
          </w:tcPr>
          <w:p w14:paraId="32B094D7"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(Tùy trường hợp cụ thể và nhu cầu thực tế, đơn vị lựa chọn loại MCCB </w:t>
            </w:r>
            <w:r w:rsidRPr="004A22EB">
              <w:rPr>
                <w:sz w:val="26"/>
                <w:szCs w:val="26"/>
              </w:rPr>
              <w:lastRenderedPageBreak/>
              <w:t>với dòng định mức phù hợp)</w:t>
            </w:r>
          </w:p>
        </w:tc>
        <w:tc>
          <w:tcPr>
            <w:tcW w:w="1280" w:type="pct"/>
            <w:gridSpan w:val="2"/>
          </w:tcPr>
          <w:p w14:paraId="3B4ACEE7" w14:textId="77777777" w:rsidR="0033495F" w:rsidRPr="004A22EB" w:rsidRDefault="0033495F" w:rsidP="00423E32">
            <w:pPr>
              <w:tabs>
                <w:tab w:val="left" w:pos="1134"/>
              </w:tabs>
              <w:spacing w:before="20" w:after="20"/>
              <w:ind w:left="567" w:hanging="425"/>
              <w:rPr>
                <w:sz w:val="26"/>
                <w:szCs w:val="26"/>
              </w:rPr>
            </w:pPr>
          </w:p>
        </w:tc>
      </w:tr>
      <w:tr w:rsidR="004A22EB" w:rsidRPr="004A22EB" w14:paraId="6F36F3EE" w14:textId="77777777" w:rsidTr="00AB2098">
        <w:trPr>
          <w:trHeight w:val="283"/>
        </w:trPr>
        <w:tc>
          <w:tcPr>
            <w:tcW w:w="356" w:type="pct"/>
            <w:vAlign w:val="center"/>
          </w:tcPr>
          <w:p w14:paraId="7F3D5028"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6E390644"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02 cực</w:t>
            </w:r>
          </w:p>
        </w:tc>
        <w:tc>
          <w:tcPr>
            <w:tcW w:w="472" w:type="pct"/>
            <w:vAlign w:val="center"/>
          </w:tcPr>
          <w:p w14:paraId="1CB242B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7DB6ECA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 63, 80 (75), 100, 125 (120), 160, 200, 250, 320 (315), 400</w:t>
            </w:r>
          </w:p>
        </w:tc>
        <w:tc>
          <w:tcPr>
            <w:tcW w:w="1280" w:type="pct"/>
            <w:gridSpan w:val="2"/>
          </w:tcPr>
          <w:p w14:paraId="6DA1B20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6419996" w14:textId="77777777" w:rsidTr="00AB2098">
        <w:trPr>
          <w:trHeight w:val="283"/>
        </w:trPr>
        <w:tc>
          <w:tcPr>
            <w:tcW w:w="356" w:type="pct"/>
            <w:vAlign w:val="center"/>
          </w:tcPr>
          <w:p w14:paraId="2A38DF62"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62DE780F"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03 cực/ 04 cực</w:t>
            </w:r>
          </w:p>
        </w:tc>
        <w:tc>
          <w:tcPr>
            <w:tcW w:w="472" w:type="pct"/>
            <w:vAlign w:val="center"/>
          </w:tcPr>
          <w:p w14:paraId="0BB0BFE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16BEBC5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50, 63, 80 (75), 100, 125 (120), 160, 200, 250, 320 (315), 400, 630 (600), 800, 1.000, 1.250 (1.200), 1.600, 2.000, 2.500, 3.200</w:t>
            </w:r>
          </w:p>
        </w:tc>
        <w:tc>
          <w:tcPr>
            <w:tcW w:w="1280" w:type="pct"/>
            <w:gridSpan w:val="2"/>
          </w:tcPr>
          <w:p w14:paraId="2E4C0AA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CC39684" w14:textId="77777777" w:rsidTr="00AB2098">
        <w:trPr>
          <w:trHeight w:val="283"/>
        </w:trPr>
        <w:tc>
          <w:tcPr>
            <w:tcW w:w="356" w:type="pct"/>
            <w:vAlign w:val="center"/>
          </w:tcPr>
          <w:p w14:paraId="0DADDF12"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62536544" w14:textId="77777777" w:rsidR="0033495F" w:rsidRPr="004A22EB" w:rsidRDefault="0033495F" w:rsidP="00423E32">
            <w:pPr>
              <w:tabs>
                <w:tab w:val="left" w:pos="1134"/>
              </w:tabs>
              <w:spacing w:before="20" w:after="20"/>
              <w:ind w:left="567" w:hanging="425"/>
              <w:rPr>
                <w:sz w:val="26"/>
                <w:szCs w:val="26"/>
              </w:rPr>
            </w:pPr>
            <w:r w:rsidRPr="004A22EB">
              <w:rPr>
                <w:sz w:val="26"/>
                <w:szCs w:val="26"/>
              </w:rPr>
              <w:t>Cấp phân loại chọn lọc</w:t>
            </w:r>
          </w:p>
        </w:tc>
        <w:tc>
          <w:tcPr>
            <w:tcW w:w="472" w:type="pct"/>
            <w:vAlign w:val="center"/>
          </w:tcPr>
          <w:p w14:paraId="3460D698"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0215467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Cấp A (cắt nhanh)</w:t>
            </w:r>
          </w:p>
        </w:tc>
        <w:tc>
          <w:tcPr>
            <w:tcW w:w="1280" w:type="pct"/>
            <w:gridSpan w:val="2"/>
          </w:tcPr>
          <w:p w14:paraId="053DBE8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7F07E1B" w14:textId="77777777" w:rsidTr="00AB2098">
        <w:trPr>
          <w:trHeight w:val="283"/>
        </w:trPr>
        <w:tc>
          <w:tcPr>
            <w:tcW w:w="356" w:type="pct"/>
            <w:vAlign w:val="center"/>
          </w:tcPr>
          <w:p w14:paraId="66722361"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43C41E3C"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tới hạn định mức (Icu) ở điện áp làm việc định mức</w:t>
            </w:r>
          </w:p>
        </w:tc>
        <w:tc>
          <w:tcPr>
            <w:tcW w:w="472" w:type="pct"/>
            <w:vAlign w:val="center"/>
          </w:tcPr>
          <w:p w14:paraId="55C8CBC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1274" w:type="pct"/>
            <w:gridSpan w:val="2"/>
            <w:vAlign w:val="center"/>
          </w:tcPr>
          <w:p w14:paraId="133F2F72" w14:textId="77777777" w:rsidR="0033495F" w:rsidRPr="004A22EB" w:rsidRDefault="0033495F" w:rsidP="00423E32">
            <w:pPr>
              <w:tabs>
                <w:tab w:val="left" w:pos="1134"/>
              </w:tabs>
              <w:spacing w:before="20" w:after="20"/>
              <w:ind w:left="567" w:hanging="425"/>
              <w:jc w:val="center"/>
              <w:rPr>
                <w:sz w:val="26"/>
                <w:szCs w:val="26"/>
              </w:rPr>
            </w:pPr>
          </w:p>
        </w:tc>
        <w:tc>
          <w:tcPr>
            <w:tcW w:w="1280" w:type="pct"/>
            <w:gridSpan w:val="2"/>
          </w:tcPr>
          <w:p w14:paraId="7A0BF63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CEF57EB" w14:textId="77777777" w:rsidTr="00AB2098">
        <w:trPr>
          <w:trHeight w:val="283"/>
        </w:trPr>
        <w:tc>
          <w:tcPr>
            <w:tcW w:w="356" w:type="pct"/>
            <w:vAlign w:val="center"/>
          </w:tcPr>
          <w:p w14:paraId="2022B697"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6EC37E18"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50-100A</w:t>
            </w:r>
          </w:p>
        </w:tc>
        <w:tc>
          <w:tcPr>
            <w:tcW w:w="472" w:type="pct"/>
            <w:vAlign w:val="center"/>
          </w:tcPr>
          <w:p w14:paraId="5CC9443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304C038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25</w:t>
            </w:r>
          </w:p>
        </w:tc>
        <w:tc>
          <w:tcPr>
            <w:tcW w:w="1280" w:type="pct"/>
            <w:gridSpan w:val="2"/>
          </w:tcPr>
          <w:p w14:paraId="6F2FEEF6"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4F530769" w14:textId="77777777" w:rsidTr="00AB2098">
        <w:trPr>
          <w:trHeight w:val="283"/>
        </w:trPr>
        <w:tc>
          <w:tcPr>
            <w:tcW w:w="356" w:type="pct"/>
            <w:vAlign w:val="center"/>
          </w:tcPr>
          <w:p w14:paraId="250C9249"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6E54D209"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125-315A</w:t>
            </w:r>
          </w:p>
        </w:tc>
        <w:tc>
          <w:tcPr>
            <w:tcW w:w="472" w:type="pct"/>
            <w:vAlign w:val="center"/>
          </w:tcPr>
          <w:p w14:paraId="470A831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7954629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36</w:t>
            </w:r>
          </w:p>
        </w:tc>
        <w:tc>
          <w:tcPr>
            <w:tcW w:w="1280" w:type="pct"/>
            <w:gridSpan w:val="2"/>
          </w:tcPr>
          <w:p w14:paraId="35566AFC"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4CF057A3" w14:textId="77777777" w:rsidTr="00AB2098">
        <w:trPr>
          <w:trHeight w:val="283"/>
        </w:trPr>
        <w:tc>
          <w:tcPr>
            <w:tcW w:w="356" w:type="pct"/>
            <w:vAlign w:val="center"/>
          </w:tcPr>
          <w:p w14:paraId="3F501405"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7E1CEB97"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320-800A</w:t>
            </w:r>
          </w:p>
        </w:tc>
        <w:tc>
          <w:tcPr>
            <w:tcW w:w="472" w:type="pct"/>
            <w:vAlign w:val="center"/>
          </w:tcPr>
          <w:p w14:paraId="3686EFA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71A48D7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50</w:t>
            </w:r>
          </w:p>
        </w:tc>
        <w:tc>
          <w:tcPr>
            <w:tcW w:w="1280" w:type="pct"/>
            <w:gridSpan w:val="2"/>
          </w:tcPr>
          <w:p w14:paraId="50D31598"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2218D832" w14:textId="77777777" w:rsidTr="00AB2098">
        <w:trPr>
          <w:trHeight w:val="283"/>
        </w:trPr>
        <w:tc>
          <w:tcPr>
            <w:tcW w:w="356" w:type="pct"/>
            <w:vAlign w:val="center"/>
          </w:tcPr>
          <w:p w14:paraId="3B5EE5E0"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42A59E2A"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MCCB có In </w:t>
            </w:r>
            <w:r w:rsidRPr="004A22EB">
              <w:rPr>
                <w:sz w:val="26"/>
                <w:szCs w:val="26"/>
                <w:u w:val="single"/>
              </w:rPr>
              <w:t>&gt;</w:t>
            </w:r>
            <w:r w:rsidRPr="004A22EB">
              <w:rPr>
                <w:sz w:val="26"/>
                <w:szCs w:val="26"/>
              </w:rPr>
              <w:t xml:space="preserve"> 1.000A</w:t>
            </w:r>
          </w:p>
        </w:tc>
        <w:tc>
          <w:tcPr>
            <w:tcW w:w="472" w:type="pct"/>
            <w:vAlign w:val="center"/>
          </w:tcPr>
          <w:p w14:paraId="66B1784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4160903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u w:val="single"/>
              </w:rPr>
              <w:t>&gt;</w:t>
            </w:r>
            <w:r w:rsidRPr="004A22EB">
              <w:rPr>
                <w:sz w:val="26"/>
                <w:szCs w:val="26"/>
              </w:rPr>
              <w:t xml:space="preserve"> 65</w:t>
            </w:r>
          </w:p>
        </w:tc>
        <w:tc>
          <w:tcPr>
            <w:tcW w:w="1280" w:type="pct"/>
            <w:gridSpan w:val="2"/>
          </w:tcPr>
          <w:p w14:paraId="308965F3" w14:textId="77777777" w:rsidR="0033495F" w:rsidRPr="004A22EB" w:rsidRDefault="0033495F" w:rsidP="00423E32">
            <w:pPr>
              <w:tabs>
                <w:tab w:val="left" w:pos="1134"/>
              </w:tabs>
              <w:spacing w:before="20" w:after="20"/>
              <w:ind w:left="567" w:hanging="425"/>
              <w:jc w:val="center"/>
              <w:rPr>
                <w:sz w:val="26"/>
                <w:szCs w:val="26"/>
                <w:u w:val="single"/>
              </w:rPr>
            </w:pPr>
          </w:p>
        </w:tc>
      </w:tr>
      <w:tr w:rsidR="004A22EB" w:rsidRPr="004A22EB" w14:paraId="72BA7C6C" w14:textId="77777777" w:rsidTr="00AB2098">
        <w:trPr>
          <w:trHeight w:val="283"/>
        </w:trPr>
        <w:tc>
          <w:tcPr>
            <w:tcW w:w="356" w:type="pct"/>
            <w:vAlign w:val="center"/>
          </w:tcPr>
          <w:p w14:paraId="2E2AC37E"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399A7DA2" w14:textId="77777777" w:rsidR="0033495F" w:rsidRPr="004A22EB" w:rsidRDefault="0033495F" w:rsidP="00423E32">
            <w:pPr>
              <w:tabs>
                <w:tab w:val="left" w:pos="1134"/>
              </w:tabs>
              <w:spacing w:before="20" w:after="20"/>
              <w:ind w:left="567" w:hanging="425"/>
              <w:rPr>
                <w:sz w:val="26"/>
                <w:szCs w:val="26"/>
              </w:rPr>
            </w:pPr>
            <w:r w:rsidRPr="004A22EB">
              <w:rPr>
                <w:sz w:val="26"/>
                <w:szCs w:val="26"/>
              </w:rPr>
              <w:t>Khả năng cắt dòng ngắn mạch làm việc định mức (Ics) ở điện áp định mức</w:t>
            </w:r>
          </w:p>
        </w:tc>
        <w:tc>
          <w:tcPr>
            <w:tcW w:w="472" w:type="pct"/>
            <w:vAlign w:val="center"/>
          </w:tcPr>
          <w:p w14:paraId="76D286E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tc>
        <w:tc>
          <w:tcPr>
            <w:tcW w:w="1274" w:type="pct"/>
            <w:gridSpan w:val="2"/>
            <w:vAlign w:val="center"/>
          </w:tcPr>
          <w:p w14:paraId="058EC1C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Ics = 100% Icu</w:t>
            </w:r>
          </w:p>
        </w:tc>
        <w:tc>
          <w:tcPr>
            <w:tcW w:w="1280" w:type="pct"/>
            <w:gridSpan w:val="2"/>
          </w:tcPr>
          <w:p w14:paraId="50AC07F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733FEF01" w14:textId="77777777" w:rsidTr="00AB2098">
        <w:trPr>
          <w:trHeight w:val="283"/>
        </w:trPr>
        <w:tc>
          <w:tcPr>
            <w:tcW w:w="356" w:type="pct"/>
            <w:vAlign w:val="center"/>
          </w:tcPr>
          <w:p w14:paraId="77443870"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0F360E9C"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lần thao tác không cần bảo trì (độ bền cơ/điện) tối thiểu</w:t>
            </w:r>
          </w:p>
        </w:tc>
        <w:tc>
          <w:tcPr>
            <w:tcW w:w="472" w:type="pct"/>
            <w:vAlign w:val="center"/>
          </w:tcPr>
          <w:p w14:paraId="27DB3C2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Lần</w:t>
            </w:r>
          </w:p>
        </w:tc>
        <w:tc>
          <w:tcPr>
            <w:tcW w:w="1274" w:type="pct"/>
            <w:gridSpan w:val="2"/>
            <w:vAlign w:val="center"/>
          </w:tcPr>
          <w:p w14:paraId="209EA67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(không tải/có tải ở dòng định mức)</w:t>
            </w:r>
          </w:p>
        </w:tc>
        <w:tc>
          <w:tcPr>
            <w:tcW w:w="1280" w:type="pct"/>
            <w:gridSpan w:val="2"/>
          </w:tcPr>
          <w:p w14:paraId="0163F87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4C08E1BA" w14:textId="77777777" w:rsidTr="00AB2098">
        <w:trPr>
          <w:trHeight w:val="283"/>
        </w:trPr>
        <w:tc>
          <w:tcPr>
            <w:tcW w:w="356" w:type="pct"/>
            <w:vAlign w:val="center"/>
          </w:tcPr>
          <w:p w14:paraId="76C0EA47"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61E8A758"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50-100A</w:t>
            </w:r>
          </w:p>
        </w:tc>
        <w:tc>
          <w:tcPr>
            <w:tcW w:w="472" w:type="pct"/>
            <w:vAlign w:val="center"/>
          </w:tcPr>
          <w:p w14:paraId="3568B70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0D4376F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8.500/1.500</w:t>
            </w:r>
          </w:p>
        </w:tc>
        <w:tc>
          <w:tcPr>
            <w:tcW w:w="1280" w:type="pct"/>
            <w:gridSpan w:val="2"/>
          </w:tcPr>
          <w:p w14:paraId="7038BF1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294D01E7" w14:textId="77777777" w:rsidTr="00AB2098">
        <w:trPr>
          <w:trHeight w:val="283"/>
        </w:trPr>
        <w:tc>
          <w:tcPr>
            <w:tcW w:w="356" w:type="pct"/>
            <w:vAlign w:val="center"/>
          </w:tcPr>
          <w:p w14:paraId="0BC871EB"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23C6F394"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125-315A</w:t>
            </w:r>
          </w:p>
        </w:tc>
        <w:tc>
          <w:tcPr>
            <w:tcW w:w="472" w:type="pct"/>
          </w:tcPr>
          <w:p w14:paraId="227B38E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6C41C77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7.000/1.000</w:t>
            </w:r>
          </w:p>
        </w:tc>
        <w:tc>
          <w:tcPr>
            <w:tcW w:w="1280" w:type="pct"/>
            <w:gridSpan w:val="2"/>
          </w:tcPr>
          <w:p w14:paraId="328EBF4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EFFDCA4" w14:textId="77777777" w:rsidTr="00AB2098">
        <w:trPr>
          <w:trHeight w:val="283"/>
        </w:trPr>
        <w:tc>
          <w:tcPr>
            <w:tcW w:w="356" w:type="pct"/>
            <w:vAlign w:val="center"/>
          </w:tcPr>
          <w:p w14:paraId="0A4EBF1B"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0A062D87"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có In = 320-630A</w:t>
            </w:r>
          </w:p>
        </w:tc>
        <w:tc>
          <w:tcPr>
            <w:tcW w:w="472" w:type="pct"/>
          </w:tcPr>
          <w:p w14:paraId="2A0D48C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5AAE68C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4.000/1.000</w:t>
            </w:r>
          </w:p>
        </w:tc>
        <w:tc>
          <w:tcPr>
            <w:tcW w:w="1280" w:type="pct"/>
            <w:gridSpan w:val="2"/>
          </w:tcPr>
          <w:p w14:paraId="6FF6ED70"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D27E6FA" w14:textId="77777777" w:rsidTr="00AB2098">
        <w:trPr>
          <w:trHeight w:val="283"/>
        </w:trPr>
        <w:tc>
          <w:tcPr>
            <w:tcW w:w="356" w:type="pct"/>
            <w:vAlign w:val="center"/>
          </w:tcPr>
          <w:p w14:paraId="68C082A0"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3C60287D"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MCCB có 630 &lt; In </w:t>
            </w:r>
            <w:r w:rsidRPr="004A22EB">
              <w:rPr>
                <w:sz w:val="26"/>
                <w:szCs w:val="26"/>
                <w:u w:val="single"/>
              </w:rPr>
              <w:t>&lt;</w:t>
            </w:r>
            <w:r w:rsidRPr="004A22EB">
              <w:rPr>
                <w:sz w:val="26"/>
                <w:szCs w:val="26"/>
              </w:rPr>
              <w:t xml:space="preserve"> 2.500A</w:t>
            </w:r>
          </w:p>
        </w:tc>
        <w:tc>
          <w:tcPr>
            <w:tcW w:w="472" w:type="pct"/>
          </w:tcPr>
          <w:p w14:paraId="4FFE209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c>
          <w:tcPr>
            <w:tcW w:w="1274" w:type="pct"/>
            <w:gridSpan w:val="2"/>
            <w:vAlign w:val="center"/>
          </w:tcPr>
          <w:p w14:paraId="63364C1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2.500/500</w:t>
            </w:r>
          </w:p>
        </w:tc>
        <w:tc>
          <w:tcPr>
            <w:tcW w:w="1280" w:type="pct"/>
            <w:gridSpan w:val="2"/>
          </w:tcPr>
          <w:p w14:paraId="35126134"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DF38E51" w14:textId="77777777" w:rsidTr="00AB2098">
        <w:trPr>
          <w:trHeight w:val="283"/>
        </w:trPr>
        <w:tc>
          <w:tcPr>
            <w:tcW w:w="356" w:type="pct"/>
            <w:vAlign w:val="center"/>
          </w:tcPr>
          <w:p w14:paraId="1ED4CB8E"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Align w:val="center"/>
          </w:tcPr>
          <w:p w14:paraId="6491CC0B"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MCCB có In </w:t>
            </w:r>
            <w:r w:rsidRPr="004A22EB">
              <w:rPr>
                <w:sz w:val="26"/>
                <w:szCs w:val="26"/>
                <w:u w:val="single"/>
              </w:rPr>
              <w:t>&gt;</w:t>
            </w:r>
            <w:r w:rsidRPr="004A22EB">
              <w:rPr>
                <w:sz w:val="26"/>
                <w:szCs w:val="26"/>
              </w:rPr>
              <w:t xml:space="preserve"> 2.500A</w:t>
            </w:r>
          </w:p>
        </w:tc>
        <w:tc>
          <w:tcPr>
            <w:tcW w:w="472" w:type="pct"/>
            <w:vAlign w:val="center"/>
          </w:tcPr>
          <w:p w14:paraId="484DAA72"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690B93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1.500/500</w:t>
            </w:r>
          </w:p>
        </w:tc>
        <w:tc>
          <w:tcPr>
            <w:tcW w:w="1280" w:type="pct"/>
            <w:gridSpan w:val="2"/>
          </w:tcPr>
          <w:p w14:paraId="591D8E93"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9A93CE0" w14:textId="77777777" w:rsidTr="00AB2098">
        <w:trPr>
          <w:trHeight w:val="283"/>
        </w:trPr>
        <w:tc>
          <w:tcPr>
            <w:tcW w:w="356" w:type="pct"/>
            <w:vAlign w:val="center"/>
          </w:tcPr>
          <w:p w14:paraId="63A7AF5C"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32FF58E1"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Phụ kiện đi kèm:  </w:t>
            </w:r>
          </w:p>
        </w:tc>
        <w:tc>
          <w:tcPr>
            <w:tcW w:w="472" w:type="pct"/>
            <w:vAlign w:val="center"/>
          </w:tcPr>
          <w:p w14:paraId="09017E44"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1955B7F8" w14:textId="77777777" w:rsidR="0033495F" w:rsidRPr="004A22EB" w:rsidRDefault="0033495F" w:rsidP="00423E32">
            <w:pPr>
              <w:tabs>
                <w:tab w:val="left" w:pos="1134"/>
              </w:tabs>
              <w:spacing w:before="20" w:after="20"/>
              <w:ind w:left="567" w:hanging="425"/>
              <w:jc w:val="center"/>
              <w:rPr>
                <w:sz w:val="26"/>
                <w:szCs w:val="26"/>
              </w:rPr>
            </w:pPr>
          </w:p>
        </w:tc>
        <w:tc>
          <w:tcPr>
            <w:tcW w:w="1280" w:type="pct"/>
            <w:gridSpan w:val="2"/>
          </w:tcPr>
          <w:p w14:paraId="087F6097"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344C627" w14:textId="77777777" w:rsidTr="00AB2098">
        <w:trPr>
          <w:trHeight w:val="283"/>
        </w:trPr>
        <w:tc>
          <w:tcPr>
            <w:tcW w:w="356" w:type="pct"/>
            <w:vAlign w:val="center"/>
          </w:tcPr>
          <w:p w14:paraId="0C9123D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18.1</w:t>
            </w:r>
          </w:p>
        </w:tc>
        <w:tc>
          <w:tcPr>
            <w:tcW w:w="1618" w:type="pct"/>
            <w:gridSpan w:val="2"/>
            <w:vAlign w:val="center"/>
          </w:tcPr>
          <w:p w14:paraId="37178C26" w14:textId="77777777" w:rsidR="0033495F" w:rsidRPr="004A22EB" w:rsidRDefault="0033495F" w:rsidP="00423E32">
            <w:pPr>
              <w:tabs>
                <w:tab w:val="left" w:pos="1134"/>
              </w:tabs>
              <w:spacing w:before="20" w:after="20"/>
              <w:ind w:left="567" w:hanging="425"/>
              <w:rPr>
                <w:sz w:val="26"/>
                <w:szCs w:val="26"/>
              </w:rPr>
            </w:pPr>
            <w:r w:rsidRPr="004A22EB">
              <w:rPr>
                <w:sz w:val="26"/>
                <w:szCs w:val="26"/>
              </w:rPr>
              <w:t>Đầu cực loại bu lông hoặc đinh ốc</w:t>
            </w:r>
          </w:p>
        </w:tc>
        <w:tc>
          <w:tcPr>
            <w:tcW w:w="472" w:type="pct"/>
            <w:vAlign w:val="center"/>
          </w:tcPr>
          <w:p w14:paraId="1D686061" w14:textId="77777777" w:rsidR="0033495F" w:rsidRPr="004A22EB" w:rsidRDefault="0033495F" w:rsidP="00423E32">
            <w:pPr>
              <w:tabs>
                <w:tab w:val="left" w:pos="1134"/>
              </w:tabs>
              <w:spacing w:before="20" w:after="20"/>
              <w:ind w:left="567" w:hanging="425"/>
              <w:rPr>
                <w:sz w:val="26"/>
                <w:szCs w:val="26"/>
              </w:rPr>
            </w:pPr>
          </w:p>
        </w:tc>
        <w:tc>
          <w:tcPr>
            <w:tcW w:w="1274" w:type="pct"/>
            <w:gridSpan w:val="2"/>
            <w:vAlign w:val="center"/>
          </w:tcPr>
          <w:p w14:paraId="4846232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Bao gồm</w:t>
            </w:r>
          </w:p>
        </w:tc>
        <w:tc>
          <w:tcPr>
            <w:tcW w:w="1280" w:type="pct"/>
            <w:gridSpan w:val="2"/>
          </w:tcPr>
          <w:p w14:paraId="45BF9F08"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5E316E20" w14:textId="77777777" w:rsidTr="00AB2098">
        <w:trPr>
          <w:trHeight w:val="283"/>
        </w:trPr>
        <w:tc>
          <w:tcPr>
            <w:tcW w:w="356" w:type="pct"/>
            <w:vAlign w:val="center"/>
          </w:tcPr>
          <w:p w14:paraId="6072B49C"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18.2</w:t>
            </w:r>
          </w:p>
        </w:tc>
        <w:tc>
          <w:tcPr>
            <w:tcW w:w="1618" w:type="pct"/>
            <w:gridSpan w:val="2"/>
            <w:vAlign w:val="center"/>
          </w:tcPr>
          <w:p w14:paraId="2B87BAD6" w14:textId="77777777" w:rsidR="0033495F" w:rsidRPr="004A22EB" w:rsidRDefault="0033495F" w:rsidP="00423E32">
            <w:pPr>
              <w:tabs>
                <w:tab w:val="left" w:pos="1134"/>
              </w:tabs>
              <w:spacing w:before="20" w:after="20"/>
              <w:ind w:left="567" w:hanging="425"/>
              <w:rPr>
                <w:sz w:val="26"/>
                <w:szCs w:val="26"/>
              </w:rPr>
            </w:pPr>
            <w:r w:rsidRPr="004A22EB">
              <w:rPr>
                <w:sz w:val="26"/>
                <w:szCs w:val="26"/>
              </w:rPr>
              <w:t>Nút nhấn cắt khẩn cấp màu đỏ</w:t>
            </w:r>
          </w:p>
        </w:tc>
        <w:tc>
          <w:tcPr>
            <w:tcW w:w="472" w:type="pct"/>
            <w:vAlign w:val="center"/>
          </w:tcPr>
          <w:p w14:paraId="11176861" w14:textId="77777777" w:rsidR="0033495F" w:rsidRPr="004A22EB" w:rsidRDefault="0033495F" w:rsidP="00423E32">
            <w:pPr>
              <w:tabs>
                <w:tab w:val="left" w:pos="1134"/>
              </w:tabs>
              <w:spacing w:before="20" w:after="20"/>
              <w:ind w:left="567" w:hanging="425"/>
              <w:rPr>
                <w:sz w:val="26"/>
                <w:szCs w:val="26"/>
              </w:rPr>
            </w:pPr>
          </w:p>
        </w:tc>
        <w:tc>
          <w:tcPr>
            <w:tcW w:w="1274" w:type="pct"/>
            <w:gridSpan w:val="2"/>
            <w:vAlign w:val="center"/>
          </w:tcPr>
          <w:p w14:paraId="4A0C136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Bao gồm</w:t>
            </w:r>
          </w:p>
        </w:tc>
        <w:tc>
          <w:tcPr>
            <w:tcW w:w="1280" w:type="pct"/>
            <w:gridSpan w:val="2"/>
          </w:tcPr>
          <w:p w14:paraId="4C5118CE"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75313E4" w14:textId="77777777" w:rsidTr="00AB2098">
        <w:trPr>
          <w:trHeight w:val="594"/>
        </w:trPr>
        <w:tc>
          <w:tcPr>
            <w:tcW w:w="356" w:type="pct"/>
            <w:vMerge w:val="restart"/>
            <w:vAlign w:val="center"/>
          </w:tcPr>
          <w:p w14:paraId="295AB2E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18.3</w:t>
            </w:r>
          </w:p>
        </w:tc>
        <w:tc>
          <w:tcPr>
            <w:tcW w:w="1618" w:type="pct"/>
            <w:gridSpan w:val="2"/>
            <w:vMerge w:val="restart"/>
            <w:vAlign w:val="center"/>
          </w:tcPr>
          <w:p w14:paraId="178EAD6D" w14:textId="77777777" w:rsidR="0033495F" w:rsidRPr="004A22EB" w:rsidRDefault="0033495F" w:rsidP="00423E32">
            <w:pPr>
              <w:tabs>
                <w:tab w:val="left" w:pos="1134"/>
              </w:tabs>
              <w:spacing w:before="20" w:after="20"/>
              <w:ind w:left="567" w:hanging="425"/>
              <w:rPr>
                <w:sz w:val="26"/>
                <w:szCs w:val="26"/>
              </w:rPr>
            </w:pPr>
            <w:r w:rsidRPr="004A22EB">
              <w:rPr>
                <w:sz w:val="26"/>
                <w:szCs w:val="26"/>
              </w:rPr>
              <w:t>Thanh nối dài và mở rộng đầu cực đấu nối bằng đồng mạ thiếc (spreaders) (tùy chọn theo nhu cầu thiết kế)</w:t>
            </w:r>
          </w:p>
        </w:tc>
        <w:tc>
          <w:tcPr>
            <w:tcW w:w="472" w:type="pct"/>
            <w:vAlign w:val="center"/>
          </w:tcPr>
          <w:p w14:paraId="579FF015" w14:textId="77777777" w:rsidR="0033495F" w:rsidRPr="004A22EB" w:rsidRDefault="0033495F" w:rsidP="00423E32">
            <w:pPr>
              <w:tabs>
                <w:tab w:val="left" w:pos="1134"/>
              </w:tabs>
              <w:spacing w:before="20" w:after="20"/>
              <w:ind w:left="567" w:hanging="425"/>
              <w:rPr>
                <w:sz w:val="26"/>
                <w:szCs w:val="26"/>
              </w:rPr>
            </w:pPr>
          </w:p>
        </w:tc>
        <w:tc>
          <w:tcPr>
            <w:tcW w:w="1274" w:type="pct"/>
            <w:gridSpan w:val="2"/>
            <w:vAlign w:val="center"/>
          </w:tcPr>
          <w:p w14:paraId="2DCA4C6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06 miếng (đối với MCCB 3 cực)</w:t>
            </w:r>
          </w:p>
        </w:tc>
        <w:tc>
          <w:tcPr>
            <w:tcW w:w="1280" w:type="pct"/>
            <w:gridSpan w:val="2"/>
          </w:tcPr>
          <w:p w14:paraId="44E16E59"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170A5CDC" w14:textId="77777777" w:rsidTr="00AB2098">
        <w:trPr>
          <w:trHeight w:val="283"/>
        </w:trPr>
        <w:tc>
          <w:tcPr>
            <w:tcW w:w="356" w:type="pct"/>
            <w:vMerge/>
            <w:vAlign w:val="center"/>
          </w:tcPr>
          <w:p w14:paraId="692ED736"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Merge/>
            <w:vAlign w:val="center"/>
          </w:tcPr>
          <w:p w14:paraId="45031419" w14:textId="77777777" w:rsidR="0033495F" w:rsidRPr="004A22EB" w:rsidRDefault="0033495F" w:rsidP="00423E32">
            <w:pPr>
              <w:tabs>
                <w:tab w:val="left" w:pos="1134"/>
              </w:tabs>
              <w:spacing w:before="20" w:after="20"/>
              <w:ind w:left="567" w:hanging="425"/>
              <w:rPr>
                <w:sz w:val="26"/>
                <w:szCs w:val="26"/>
              </w:rPr>
            </w:pPr>
          </w:p>
        </w:tc>
        <w:tc>
          <w:tcPr>
            <w:tcW w:w="472" w:type="pct"/>
            <w:vAlign w:val="center"/>
          </w:tcPr>
          <w:p w14:paraId="2226E8FD" w14:textId="77777777" w:rsidR="0033495F" w:rsidRPr="004A22EB" w:rsidRDefault="0033495F" w:rsidP="00423E32">
            <w:pPr>
              <w:tabs>
                <w:tab w:val="left" w:pos="1134"/>
              </w:tabs>
              <w:spacing w:before="20" w:after="20"/>
              <w:ind w:left="567" w:hanging="425"/>
              <w:rPr>
                <w:sz w:val="26"/>
                <w:szCs w:val="26"/>
              </w:rPr>
            </w:pPr>
          </w:p>
        </w:tc>
        <w:tc>
          <w:tcPr>
            <w:tcW w:w="1274" w:type="pct"/>
            <w:gridSpan w:val="2"/>
            <w:vAlign w:val="center"/>
          </w:tcPr>
          <w:p w14:paraId="49C4E69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04 miếng (đối với MCCB 2 cực)</w:t>
            </w:r>
          </w:p>
        </w:tc>
        <w:tc>
          <w:tcPr>
            <w:tcW w:w="1280" w:type="pct"/>
            <w:gridSpan w:val="2"/>
          </w:tcPr>
          <w:p w14:paraId="21CED692"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6A3EC74" w14:textId="77777777" w:rsidTr="00AB2098">
        <w:trPr>
          <w:trHeight w:val="283"/>
        </w:trPr>
        <w:tc>
          <w:tcPr>
            <w:tcW w:w="356" w:type="pct"/>
            <w:vMerge w:val="restart"/>
            <w:vAlign w:val="center"/>
          </w:tcPr>
          <w:p w14:paraId="039911C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lastRenderedPageBreak/>
              <w:t>18.4</w:t>
            </w:r>
          </w:p>
        </w:tc>
        <w:tc>
          <w:tcPr>
            <w:tcW w:w="1618" w:type="pct"/>
            <w:gridSpan w:val="2"/>
            <w:vMerge w:val="restart"/>
          </w:tcPr>
          <w:p w14:paraId="224BDF6E" w14:textId="77777777" w:rsidR="0033495F" w:rsidRPr="004A22EB" w:rsidRDefault="0033495F" w:rsidP="00423E32">
            <w:pPr>
              <w:tabs>
                <w:tab w:val="left" w:pos="1134"/>
              </w:tabs>
              <w:spacing w:before="20" w:after="20"/>
              <w:ind w:left="567" w:hanging="425"/>
              <w:rPr>
                <w:sz w:val="26"/>
                <w:szCs w:val="26"/>
              </w:rPr>
            </w:pPr>
            <w:r w:rsidRPr="004A22EB">
              <w:rPr>
                <w:sz w:val="26"/>
                <w:szCs w:val="26"/>
              </w:rPr>
              <w:t>Vách ngăn cách điện giữa các pha (interphase barriers)</w:t>
            </w:r>
          </w:p>
        </w:tc>
        <w:tc>
          <w:tcPr>
            <w:tcW w:w="472" w:type="pct"/>
            <w:vAlign w:val="center"/>
          </w:tcPr>
          <w:p w14:paraId="53C73429" w14:textId="77777777" w:rsidR="0033495F" w:rsidRPr="004A22EB" w:rsidRDefault="0033495F" w:rsidP="00423E32">
            <w:pPr>
              <w:tabs>
                <w:tab w:val="left" w:pos="1134"/>
              </w:tabs>
              <w:spacing w:before="20" w:after="20"/>
              <w:ind w:left="567" w:hanging="425"/>
              <w:rPr>
                <w:sz w:val="26"/>
                <w:szCs w:val="26"/>
              </w:rPr>
            </w:pPr>
          </w:p>
        </w:tc>
        <w:tc>
          <w:tcPr>
            <w:tcW w:w="1274" w:type="pct"/>
            <w:gridSpan w:val="2"/>
            <w:vAlign w:val="center"/>
          </w:tcPr>
          <w:p w14:paraId="1C28E16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04 miếng (đối với MCCB 3 cực)</w:t>
            </w:r>
          </w:p>
        </w:tc>
        <w:tc>
          <w:tcPr>
            <w:tcW w:w="1280" w:type="pct"/>
            <w:gridSpan w:val="2"/>
          </w:tcPr>
          <w:p w14:paraId="675B5A4B"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3E3D44D" w14:textId="77777777" w:rsidTr="00AB2098">
        <w:trPr>
          <w:trHeight w:val="283"/>
        </w:trPr>
        <w:tc>
          <w:tcPr>
            <w:tcW w:w="356" w:type="pct"/>
            <w:vMerge/>
            <w:vAlign w:val="center"/>
          </w:tcPr>
          <w:p w14:paraId="49B2E59F" w14:textId="77777777" w:rsidR="0033495F" w:rsidRPr="004A22EB" w:rsidRDefault="0033495F" w:rsidP="00423E32">
            <w:pPr>
              <w:tabs>
                <w:tab w:val="left" w:pos="1134"/>
              </w:tabs>
              <w:spacing w:before="20" w:after="20"/>
              <w:ind w:left="567" w:hanging="425"/>
              <w:jc w:val="center"/>
              <w:rPr>
                <w:sz w:val="26"/>
                <w:szCs w:val="26"/>
              </w:rPr>
            </w:pPr>
          </w:p>
        </w:tc>
        <w:tc>
          <w:tcPr>
            <w:tcW w:w="1618" w:type="pct"/>
            <w:gridSpan w:val="2"/>
            <w:vMerge/>
            <w:vAlign w:val="center"/>
          </w:tcPr>
          <w:p w14:paraId="6F1FE98A" w14:textId="77777777" w:rsidR="0033495F" w:rsidRPr="004A22EB" w:rsidRDefault="0033495F" w:rsidP="00423E32">
            <w:pPr>
              <w:tabs>
                <w:tab w:val="left" w:pos="1134"/>
              </w:tabs>
              <w:spacing w:before="20" w:after="20"/>
              <w:ind w:left="567" w:hanging="425"/>
              <w:rPr>
                <w:sz w:val="26"/>
                <w:szCs w:val="26"/>
              </w:rPr>
            </w:pPr>
          </w:p>
        </w:tc>
        <w:tc>
          <w:tcPr>
            <w:tcW w:w="472" w:type="pct"/>
            <w:vAlign w:val="center"/>
          </w:tcPr>
          <w:p w14:paraId="364F38BD" w14:textId="77777777" w:rsidR="0033495F" w:rsidRPr="004A22EB" w:rsidRDefault="0033495F" w:rsidP="00423E32">
            <w:pPr>
              <w:tabs>
                <w:tab w:val="left" w:pos="1134"/>
              </w:tabs>
              <w:spacing w:before="20" w:after="20"/>
              <w:ind w:left="567" w:hanging="425"/>
              <w:rPr>
                <w:sz w:val="26"/>
                <w:szCs w:val="26"/>
              </w:rPr>
            </w:pPr>
          </w:p>
        </w:tc>
        <w:tc>
          <w:tcPr>
            <w:tcW w:w="1274" w:type="pct"/>
            <w:gridSpan w:val="2"/>
            <w:vAlign w:val="center"/>
          </w:tcPr>
          <w:p w14:paraId="184069D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02 miếng (đối với MCCB 2 cực)</w:t>
            </w:r>
          </w:p>
        </w:tc>
        <w:tc>
          <w:tcPr>
            <w:tcW w:w="1280" w:type="pct"/>
            <w:gridSpan w:val="2"/>
          </w:tcPr>
          <w:p w14:paraId="7A28A235"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4674133" w14:textId="77777777" w:rsidTr="00AB2098">
        <w:trPr>
          <w:trHeight w:val="283"/>
        </w:trPr>
        <w:tc>
          <w:tcPr>
            <w:tcW w:w="356" w:type="pct"/>
            <w:vAlign w:val="center"/>
          </w:tcPr>
          <w:p w14:paraId="565449FD"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7AA75BB4" w14:textId="77777777" w:rsidR="0033495F" w:rsidRPr="004A22EB" w:rsidRDefault="0033495F" w:rsidP="00423E32">
            <w:pPr>
              <w:tabs>
                <w:tab w:val="left" w:pos="1134"/>
              </w:tabs>
              <w:spacing w:before="20" w:after="20"/>
              <w:ind w:left="567" w:hanging="425"/>
              <w:rPr>
                <w:sz w:val="26"/>
                <w:szCs w:val="26"/>
              </w:rPr>
            </w:pPr>
            <w:r w:rsidRPr="004A22EB">
              <w:rPr>
                <w:sz w:val="26"/>
                <w:szCs w:val="26"/>
              </w:rPr>
              <w:t>Số lượng tiếp điểm phụ (tùy chọn việc trang bị theo yêu cầu thiết kế)</w:t>
            </w:r>
          </w:p>
        </w:tc>
        <w:tc>
          <w:tcPr>
            <w:tcW w:w="472" w:type="pct"/>
            <w:vAlign w:val="center"/>
          </w:tcPr>
          <w:p w14:paraId="0175FEB5" w14:textId="77777777" w:rsidR="0033495F" w:rsidRPr="004A22EB" w:rsidRDefault="0033495F" w:rsidP="00423E32">
            <w:pPr>
              <w:tabs>
                <w:tab w:val="left" w:pos="1134"/>
              </w:tabs>
              <w:spacing w:before="20" w:after="20"/>
              <w:ind w:left="567" w:hanging="425"/>
              <w:rPr>
                <w:sz w:val="26"/>
                <w:szCs w:val="26"/>
              </w:rPr>
            </w:pPr>
          </w:p>
        </w:tc>
        <w:tc>
          <w:tcPr>
            <w:tcW w:w="1274" w:type="pct"/>
            <w:gridSpan w:val="2"/>
            <w:vAlign w:val="center"/>
          </w:tcPr>
          <w:p w14:paraId="26B9120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1280" w:type="pct"/>
            <w:gridSpan w:val="2"/>
          </w:tcPr>
          <w:p w14:paraId="24F5CA86"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0A5CE596" w14:textId="77777777" w:rsidTr="00AB2098">
        <w:trPr>
          <w:trHeight w:val="283"/>
        </w:trPr>
        <w:tc>
          <w:tcPr>
            <w:tcW w:w="356" w:type="pct"/>
            <w:vAlign w:val="center"/>
          </w:tcPr>
          <w:p w14:paraId="083CFA70"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26605FA9" w14:textId="77777777" w:rsidR="0033495F" w:rsidRPr="004A22EB" w:rsidRDefault="0033495F" w:rsidP="00423E32">
            <w:pPr>
              <w:tabs>
                <w:tab w:val="left" w:pos="1134"/>
              </w:tabs>
              <w:spacing w:before="20" w:after="20"/>
              <w:ind w:left="567" w:hanging="425"/>
              <w:rPr>
                <w:sz w:val="26"/>
                <w:szCs w:val="26"/>
              </w:rPr>
            </w:pPr>
            <w:r w:rsidRPr="004A22EB">
              <w:rPr>
                <w:sz w:val="26"/>
                <w:szCs w:val="26"/>
              </w:rPr>
              <w:t>Bề rộng của MCCB</w:t>
            </w:r>
          </w:p>
        </w:tc>
        <w:tc>
          <w:tcPr>
            <w:tcW w:w="472" w:type="pct"/>
            <w:vAlign w:val="center"/>
          </w:tcPr>
          <w:p w14:paraId="5A42A4B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tc>
        <w:tc>
          <w:tcPr>
            <w:tcW w:w="1274" w:type="pct"/>
            <w:gridSpan w:val="2"/>
            <w:vAlign w:val="center"/>
          </w:tcPr>
          <w:p w14:paraId="49B6835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Nêu cụ thể</w:t>
            </w:r>
          </w:p>
        </w:tc>
        <w:tc>
          <w:tcPr>
            <w:tcW w:w="1280" w:type="pct"/>
            <w:gridSpan w:val="2"/>
          </w:tcPr>
          <w:p w14:paraId="79D8B9CD"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62890070" w14:textId="77777777" w:rsidTr="00AB2098">
        <w:trPr>
          <w:trHeight w:val="283"/>
        </w:trPr>
        <w:tc>
          <w:tcPr>
            <w:tcW w:w="356" w:type="pct"/>
            <w:vAlign w:val="center"/>
          </w:tcPr>
          <w:p w14:paraId="28E06590"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43A51663"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Nhãn thiết bị</w:t>
            </w:r>
          </w:p>
        </w:tc>
        <w:tc>
          <w:tcPr>
            <w:tcW w:w="472" w:type="pct"/>
            <w:vAlign w:val="center"/>
          </w:tcPr>
          <w:p w14:paraId="2F589BF9"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75646849" w14:textId="77777777" w:rsidR="0033495F" w:rsidRPr="004A22EB" w:rsidRDefault="0033495F" w:rsidP="00423E32">
            <w:pPr>
              <w:tabs>
                <w:tab w:val="left" w:pos="1134"/>
              </w:tabs>
              <w:spacing w:before="20" w:after="20"/>
              <w:ind w:left="567" w:hanging="425"/>
              <w:rPr>
                <w:sz w:val="26"/>
                <w:szCs w:val="26"/>
              </w:rPr>
            </w:pPr>
            <w:r w:rsidRPr="004A22EB">
              <w:rPr>
                <w:sz w:val="26"/>
                <w:szCs w:val="26"/>
              </w:rPr>
              <w:t>Theo tiêu chuẩn IEC 60947-2 hoặc tương đương</w:t>
            </w:r>
          </w:p>
        </w:tc>
        <w:tc>
          <w:tcPr>
            <w:tcW w:w="1280" w:type="pct"/>
            <w:gridSpan w:val="2"/>
          </w:tcPr>
          <w:p w14:paraId="2801A7A4" w14:textId="77777777" w:rsidR="0033495F" w:rsidRPr="004A22EB" w:rsidRDefault="0033495F" w:rsidP="00423E32">
            <w:pPr>
              <w:tabs>
                <w:tab w:val="left" w:pos="1134"/>
              </w:tabs>
              <w:spacing w:before="20" w:after="20"/>
              <w:ind w:left="567" w:hanging="425"/>
              <w:rPr>
                <w:sz w:val="26"/>
                <w:szCs w:val="26"/>
              </w:rPr>
            </w:pPr>
          </w:p>
        </w:tc>
      </w:tr>
      <w:tr w:rsidR="004A22EB" w:rsidRPr="004A22EB" w14:paraId="48B42945" w14:textId="77777777" w:rsidTr="00AB2098">
        <w:trPr>
          <w:trHeight w:val="283"/>
        </w:trPr>
        <w:tc>
          <w:tcPr>
            <w:tcW w:w="356" w:type="pct"/>
            <w:vAlign w:val="center"/>
          </w:tcPr>
          <w:p w14:paraId="3CE2BBED"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61505ADF"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Đóng gói </w:t>
            </w:r>
          </w:p>
        </w:tc>
        <w:tc>
          <w:tcPr>
            <w:tcW w:w="472" w:type="pct"/>
            <w:vAlign w:val="center"/>
          </w:tcPr>
          <w:p w14:paraId="62BB0CCE"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3CE714FA" w14:textId="77777777" w:rsidR="0033495F" w:rsidRPr="004A22EB" w:rsidRDefault="0033495F" w:rsidP="00423E32">
            <w:pPr>
              <w:tabs>
                <w:tab w:val="left" w:pos="1134"/>
              </w:tabs>
              <w:spacing w:before="20" w:after="20"/>
              <w:ind w:left="567" w:hanging="425"/>
              <w:rPr>
                <w:sz w:val="26"/>
                <w:szCs w:val="26"/>
              </w:rPr>
            </w:pPr>
            <w:r w:rsidRPr="004A22EB">
              <w:rPr>
                <w:sz w:val="26"/>
                <w:szCs w:val="26"/>
              </w:rPr>
              <w:t>MCCB được đóng gói trong hộp carton để dễ dàng cho việc bảo quản trong kho cũng như vận chuyển</w:t>
            </w:r>
          </w:p>
        </w:tc>
        <w:tc>
          <w:tcPr>
            <w:tcW w:w="1280" w:type="pct"/>
            <w:gridSpan w:val="2"/>
          </w:tcPr>
          <w:p w14:paraId="081C8202" w14:textId="77777777" w:rsidR="0033495F" w:rsidRPr="004A22EB" w:rsidRDefault="0033495F" w:rsidP="00423E32">
            <w:pPr>
              <w:tabs>
                <w:tab w:val="left" w:pos="1134"/>
              </w:tabs>
              <w:spacing w:before="20" w:after="20"/>
              <w:ind w:left="567" w:hanging="425"/>
              <w:rPr>
                <w:sz w:val="26"/>
                <w:szCs w:val="26"/>
              </w:rPr>
            </w:pPr>
          </w:p>
        </w:tc>
      </w:tr>
      <w:tr w:rsidR="004A22EB" w:rsidRPr="004A22EB" w14:paraId="3969546B" w14:textId="77777777" w:rsidTr="00AB2098">
        <w:trPr>
          <w:trHeight w:val="283"/>
        </w:trPr>
        <w:tc>
          <w:tcPr>
            <w:tcW w:w="356" w:type="pct"/>
            <w:vAlign w:val="center"/>
          </w:tcPr>
          <w:p w14:paraId="42A00BCA"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10F1286A" w14:textId="77777777" w:rsidR="0033495F" w:rsidRPr="004A22EB" w:rsidRDefault="0033495F" w:rsidP="00423E32">
            <w:pPr>
              <w:tabs>
                <w:tab w:val="left" w:pos="1134"/>
              </w:tabs>
              <w:spacing w:before="20" w:after="20"/>
              <w:ind w:left="567" w:hanging="425"/>
              <w:rPr>
                <w:sz w:val="26"/>
                <w:szCs w:val="26"/>
              </w:rPr>
            </w:pPr>
            <w:r w:rsidRPr="004A22EB">
              <w:rPr>
                <w:sz w:val="26"/>
                <w:szCs w:val="26"/>
              </w:rPr>
              <w:t>Yêu cầu về thử nghiệm</w:t>
            </w:r>
          </w:p>
        </w:tc>
        <w:tc>
          <w:tcPr>
            <w:tcW w:w="472" w:type="pct"/>
            <w:vAlign w:val="center"/>
          </w:tcPr>
          <w:p w14:paraId="0EA830CB"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5649DC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mục V.A.3</w:t>
            </w:r>
          </w:p>
        </w:tc>
        <w:tc>
          <w:tcPr>
            <w:tcW w:w="1280" w:type="pct"/>
            <w:gridSpan w:val="2"/>
          </w:tcPr>
          <w:p w14:paraId="6004F64A" w14:textId="77777777" w:rsidR="0033495F" w:rsidRPr="004A22EB" w:rsidRDefault="0033495F" w:rsidP="00423E32">
            <w:pPr>
              <w:tabs>
                <w:tab w:val="left" w:pos="1134"/>
              </w:tabs>
              <w:spacing w:before="20" w:after="20"/>
              <w:ind w:left="567" w:hanging="425"/>
              <w:jc w:val="center"/>
              <w:rPr>
                <w:sz w:val="26"/>
                <w:szCs w:val="26"/>
              </w:rPr>
            </w:pPr>
          </w:p>
        </w:tc>
      </w:tr>
      <w:tr w:rsidR="004A22EB" w:rsidRPr="004A22EB" w14:paraId="3358140D" w14:textId="77777777" w:rsidTr="00AB2098">
        <w:trPr>
          <w:trHeight w:val="283"/>
        </w:trPr>
        <w:tc>
          <w:tcPr>
            <w:tcW w:w="356" w:type="pct"/>
            <w:vAlign w:val="center"/>
          </w:tcPr>
          <w:p w14:paraId="18D8570E" w14:textId="77777777" w:rsidR="0033495F" w:rsidRPr="004A22EB" w:rsidRDefault="0033495F">
            <w:pPr>
              <w:numPr>
                <w:ilvl w:val="0"/>
                <w:numId w:val="372"/>
              </w:numPr>
              <w:tabs>
                <w:tab w:val="left" w:pos="1134"/>
              </w:tabs>
              <w:spacing w:before="20" w:after="20"/>
              <w:ind w:left="567" w:hanging="425"/>
              <w:jc w:val="center"/>
              <w:rPr>
                <w:sz w:val="26"/>
                <w:szCs w:val="26"/>
              </w:rPr>
            </w:pPr>
          </w:p>
        </w:tc>
        <w:tc>
          <w:tcPr>
            <w:tcW w:w="1618" w:type="pct"/>
            <w:gridSpan w:val="2"/>
            <w:vAlign w:val="center"/>
          </w:tcPr>
          <w:p w14:paraId="3E9060D2" w14:textId="77777777" w:rsidR="0033495F" w:rsidRPr="004A22EB" w:rsidRDefault="0033495F" w:rsidP="00423E32">
            <w:pPr>
              <w:tabs>
                <w:tab w:val="left" w:pos="1134"/>
              </w:tabs>
              <w:spacing w:before="20" w:after="20"/>
              <w:ind w:left="567" w:hanging="425"/>
              <w:rPr>
                <w:sz w:val="26"/>
                <w:szCs w:val="26"/>
              </w:rPr>
            </w:pPr>
            <w:r w:rsidRPr="004A22EB">
              <w:rPr>
                <w:sz w:val="26"/>
                <w:szCs w:val="26"/>
              </w:rPr>
              <w:t>Bản vẽ và tài liệu kỹ thuật</w:t>
            </w:r>
          </w:p>
        </w:tc>
        <w:tc>
          <w:tcPr>
            <w:tcW w:w="472" w:type="pct"/>
            <w:vAlign w:val="center"/>
          </w:tcPr>
          <w:p w14:paraId="43DF1CA0" w14:textId="77777777" w:rsidR="0033495F" w:rsidRPr="004A22EB" w:rsidRDefault="0033495F" w:rsidP="00423E32">
            <w:pPr>
              <w:tabs>
                <w:tab w:val="left" w:pos="1134"/>
              </w:tabs>
              <w:spacing w:before="20" w:after="20"/>
              <w:ind w:left="567" w:hanging="425"/>
              <w:jc w:val="center"/>
              <w:rPr>
                <w:sz w:val="26"/>
                <w:szCs w:val="26"/>
              </w:rPr>
            </w:pPr>
          </w:p>
        </w:tc>
        <w:tc>
          <w:tcPr>
            <w:tcW w:w="1274" w:type="pct"/>
            <w:gridSpan w:val="2"/>
            <w:vAlign w:val="center"/>
          </w:tcPr>
          <w:p w14:paraId="6159F2C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Theo yêu cầu tại mục III.4</w:t>
            </w:r>
          </w:p>
        </w:tc>
        <w:tc>
          <w:tcPr>
            <w:tcW w:w="1280" w:type="pct"/>
            <w:gridSpan w:val="2"/>
          </w:tcPr>
          <w:p w14:paraId="52C38F2A" w14:textId="77777777" w:rsidR="0033495F" w:rsidRPr="004A22EB" w:rsidRDefault="0033495F" w:rsidP="00423E32">
            <w:pPr>
              <w:tabs>
                <w:tab w:val="left" w:pos="1134"/>
              </w:tabs>
              <w:spacing w:before="20" w:after="20"/>
              <w:ind w:left="567" w:hanging="425"/>
              <w:jc w:val="center"/>
              <w:rPr>
                <w:sz w:val="26"/>
                <w:szCs w:val="26"/>
              </w:rPr>
            </w:pPr>
          </w:p>
        </w:tc>
      </w:tr>
    </w:tbl>
    <w:p w14:paraId="55060FBD" w14:textId="77777777" w:rsidR="0033495F" w:rsidRPr="004A22EB" w:rsidRDefault="0033495F">
      <w:pPr>
        <w:numPr>
          <w:ilvl w:val="0"/>
          <w:numId w:val="361"/>
        </w:numPr>
        <w:tabs>
          <w:tab w:val="clear" w:pos="720"/>
          <w:tab w:val="left" w:pos="540"/>
          <w:tab w:val="left" w:pos="1134"/>
        </w:tabs>
        <w:autoSpaceDE w:val="0"/>
        <w:autoSpaceDN w:val="0"/>
        <w:spacing w:before="20" w:after="20"/>
        <w:ind w:left="567" w:hanging="425"/>
        <w:jc w:val="both"/>
        <w:rPr>
          <w:b/>
          <w:bCs/>
          <w:sz w:val="26"/>
          <w:szCs w:val="26"/>
        </w:rPr>
      </w:pPr>
      <w:r w:rsidRPr="004A22EB">
        <w:rPr>
          <w:b/>
          <w:bCs/>
          <w:sz w:val="26"/>
          <w:szCs w:val="26"/>
        </w:rPr>
        <w:lastRenderedPageBreak/>
        <w:t>TÀI LIỆU THAM KHẢO</w:t>
      </w:r>
    </w:p>
    <w:p w14:paraId="64969768" w14:textId="77777777" w:rsidR="0033495F" w:rsidRPr="004A22EB" w:rsidRDefault="0033495F">
      <w:pPr>
        <w:pStyle w:val="ListParagraph"/>
        <w:numPr>
          <w:ilvl w:val="0"/>
          <w:numId w:val="373"/>
        </w:numPr>
        <w:tabs>
          <w:tab w:val="left" w:pos="851"/>
          <w:tab w:val="left" w:pos="1134"/>
        </w:tabs>
        <w:spacing w:before="20" w:after="20" w:line="380" w:lineRule="exact"/>
        <w:ind w:left="567" w:hanging="425"/>
        <w:contextualSpacing w:val="0"/>
        <w:jc w:val="both"/>
        <w:rPr>
          <w:rFonts w:ascii="Times New Roman" w:hAnsi="Times New Roman"/>
          <w:sz w:val="26"/>
          <w:szCs w:val="26"/>
          <w:lang w:val="sv-SE"/>
        </w:rPr>
      </w:pPr>
      <w:r w:rsidRPr="004A22EB">
        <w:rPr>
          <w:rFonts w:ascii="Times New Roman" w:hAnsi="Times New Roman"/>
          <w:sz w:val="26"/>
          <w:szCs w:val="26"/>
          <w:lang w:val="sv-SE"/>
        </w:rPr>
        <w:t>Quy phạm trang bị điện, ban hành kèm theo Quyết định số 19/2006/QĐ-BCN ngày 11/7/2006 của Bộ Công nghiệp (nay là Bộ Công Thương); và các sửa đổi, bổ sung và thay thế sau này.</w:t>
      </w:r>
    </w:p>
    <w:p w14:paraId="003B5125" w14:textId="77777777" w:rsidR="0033495F" w:rsidRPr="004A22EB" w:rsidRDefault="0033495F">
      <w:pPr>
        <w:pStyle w:val="ListParagraph"/>
        <w:numPr>
          <w:ilvl w:val="0"/>
          <w:numId w:val="373"/>
        </w:numPr>
        <w:tabs>
          <w:tab w:val="left" w:pos="851"/>
          <w:tab w:val="left" w:pos="1134"/>
        </w:tabs>
        <w:spacing w:before="20" w:after="20" w:line="380" w:lineRule="exact"/>
        <w:ind w:left="567" w:hanging="425"/>
        <w:contextualSpacing w:val="0"/>
        <w:jc w:val="both"/>
        <w:rPr>
          <w:rStyle w:val="fontstyle01"/>
          <w:rFonts w:ascii="Times New Roman" w:hAnsi="Times New Roman"/>
          <w:color w:val="auto"/>
        </w:rPr>
      </w:pPr>
      <w:r w:rsidRPr="004A22EB">
        <w:rPr>
          <w:rStyle w:val="fontstyle01"/>
          <w:rFonts w:ascii="Times New Roman" w:hAnsi="Times New Roman"/>
          <w:color w:val="auto"/>
        </w:rPr>
        <w:t>IEC 60898: 2015: Electrical accessories - Circuit breakers for overcurrent protection for household and similar installations.</w:t>
      </w:r>
    </w:p>
    <w:p w14:paraId="7EA49C2E" w14:textId="77777777" w:rsidR="0033495F" w:rsidRPr="004A22EB" w:rsidRDefault="0033495F">
      <w:pPr>
        <w:pStyle w:val="ListParagraph"/>
        <w:numPr>
          <w:ilvl w:val="0"/>
          <w:numId w:val="373"/>
        </w:numPr>
        <w:tabs>
          <w:tab w:val="left" w:pos="851"/>
          <w:tab w:val="left" w:pos="1134"/>
        </w:tabs>
        <w:spacing w:before="20" w:after="20" w:line="380" w:lineRule="exact"/>
        <w:ind w:left="567" w:hanging="425"/>
        <w:contextualSpacing w:val="0"/>
        <w:jc w:val="both"/>
        <w:rPr>
          <w:rStyle w:val="fontstyle01"/>
          <w:rFonts w:ascii="Times New Roman" w:hAnsi="Times New Roman"/>
          <w:color w:val="auto"/>
        </w:rPr>
      </w:pPr>
      <w:r w:rsidRPr="004A22EB">
        <w:rPr>
          <w:rStyle w:val="fontstyle01"/>
          <w:rFonts w:ascii="Times New Roman" w:hAnsi="Times New Roman"/>
          <w:color w:val="auto"/>
        </w:rPr>
        <w:t>IEC 60947-1: 2020 (Edition 6.0): Low-voltage switchgear and controlgear – Part 1: General rules.</w:t>
      </w:r>
    </w:p>
    <w:p w14:paraId="0C088335" w14:textId="77777777" w:rsidR="0033495F" w:rsidRPr="004A22EB" w:rsidRDefault="0033495F">
      <w:pPr>
        <w:pStyle w:val="ListParagraph"/>
        <w:numPr>
          <w:ilvl w:val="0"/>
          <w:numId w:val="373"/>
        </w:numPr>
        <w:tabs>
          <w:tab w:val="left" w:pos="851"/>
          <w:tab w:val="left" w:pos="1134"/>
        </w:tabs>
        <w:spacing w:before="20" w:after="20" w:line="380" w:lineRule="exact"/>
        <w:ind w:left="567" w:hanging="425"/>
        <w:contextualSpacing w:val="0"/>
        <w:jc w:val="both"/>
        <w:rPr>
          <w:rStyle w:val="fontstyle01"/>
          <w:rFonts w:ascii="Times New Roman" w:hAnsi="Times New Roman"/>
          <w:color w:val="auto"/>
        </w:rPr>
      </w:pPr>
      <w:r w:rsidRPr="004A22EB">
        <w:rPr>
          <w:rStyle w:val="fontstyle01"/>
          <w:rFonts w:ascii="Times New Roman" w:hAnsi="Times New Roman"/>
          <w:color w:val="auto"/>
        </w:rPr>
        <w:t>IEC 60947-2: 2019 (Edition 5.1): Low-voltage switchgear and controlgear –Part 2: Circuit-breakers.</w:t>
      </w:r>
    </w:p>
    <w:p w14:paraId="3D9E38BC" w14:textId="77777777" w:rsidR="0033495F" w:rsidRPr="004A22EB" w:rsidRDefault="0033495F">
      <w:pPr>
        <w:pStyle w:val="ListParagraph"/>
        <w:numPr>
          <w:ilvl w:val="0"/>
          <w:numId w:val="373"/>
        </w:numPr>
        <w:tabs>
          <w:tab w:val="left" w:pos="851"/>
          <w:tab w:val="left" w:pos="1134"/>
        </w:tabs>
        <w:spacing w:before="20" w:after="20" w:line="380" w:lineRule="exact"/>
        <w:ind w:left="567" w:hanging="425"/>
        <w:contextualSpacing w:val="0"/>
        <w:jc w:val="both"/>
        <w:rPr>
          <w:rFonts w:ascii="Times New Roman" w:hAnsi="Times New Roman"/>
          <w:sz w:val="26"/>
          <w:szCs w:val="26"/>
        </w:rPr>
      </w:pPr>
      <w:r w:rsidRPr="004A22EB">
        <w:rPr>
          <w:rStyle w:val="fontstyle01"/>
          <w:rFonts w:ascii="Times New Roman" w:hAnsi="Times New Roman"/>
          <w:color w:val="auto"/>
        </w:rPr>
        <w:t>ISO</w:t>
      </w:r>
      <w:r w:rsidRPr="004A22EB">
        <w:rPr>
          <w:rFonts w:ascii="Times New Roman" w:hAnsi="Times New Roman"/>
          <w:bCs/>
          <w:sz w:val="26"/>
          <w:szCs w:val="26"/>
        </w:rPr>
        <w:t>/IEC 17025: General requirements</w:t>
      </w:r>
      <w:r w:rsidRPr="004A22EB">
        <w:rPr>
          <w:rFonts w:ascii="Times New Roman" w:hAnsi="Times New Roman"/>
          <w:sz w:val="26"/>
          <w:szCs w:val="26"/>
        </w:rPr>
        <w:t xml:space="preserve"> for the competence of testing and calibration laboratories.</w:t>
      </w:r>
    </w:p>
    <w:p w14:paraId="79F34BC6" w14:textId="2F23A6AE" w:rsidR="0033495F" w:rsidRPr="004A22EB" w:rsidRDefault="00252B0A" w:rsidP="00423E32">
      <w:pPr>
        <w:pStyle w:val="LEVEL5"/>
        <w:spacing w:before="20" w:after="20"/>
        <w:rPr>
          <w:color w:val="auto"/>
        </w:rPr>
      </w:pPr>
      <w:bookmarkStart w:id="1713" w:name="_Toc173231720"/>
      <w:bookmarkStart w:id="1714" w:name="_Toc192249055"/>
      <w:bookmarkStart w:id="1715" w:name="_Toc197783831"/>
      <w:r w:rsidRPr="004A22EB">
        <w:rPr>
          <w:color w:val="auto"/>
        </w:rPr>
        <w:t xml:space="preserve">7.4.3. </w:t>
      </w:r>
      <w:r w:rsidR="0033495F" w:rsidRPr="004A22EB">
        <w:rPr>
          <w:color w:val="auto"/>
        </w:rPr>
        <w:t>Thông số kỹ thuật của tủ bảo vệ máy cắt hạ thế:</w:t>
      </w:r>
      <w:bookmarkEnd w:id="1713"/>
      <w:bookmarkEnd w:id="1714"/>
      <w:bookmarkEnd w:id="1715"/>
    </w:p>
    <w:p w14:paraId="05AEF613" w14:textId="77777777" w:rsidR="0033495F" w:rsidRPr="004A22EB" w:rsidRDefault="0033495F">
      <w:pPr>
        <w:numPr>
          <w:ilvl w:val="0"/>
          <w:numId w:val="374"/>
        </w:numPr>
        <w:tabs>
          <w:tab w:val="left" w:pos="1134"/>
        </w:tabs>
        <w:spacing w:before="20" w:after="20"/>
        <w:ind w:left="567" w:hanging="425"/>
        <w:contextualSpacing/>
        <w:jc w:val="both"/>
        <w:rPr>
          <w:b/>
          <w:sz w:val="26"/>
          <w:szCs w:val="26"/>
        </w:rPr>
      </w:pPr>
      <w:bookmarkStart w:id="1716" w:name="_Hlk68701035"/>
      <w:r w:rsidRPr="004A22EB">
        <w:rPr>
          <w:b/>
          <w:sz w:val="26"/>
          <w:szCs w:val="26"/>
        </w:rPr>
        <w:t>PHẠM VI ÁP DỤNG:</w:t>
      </w:r>
    </w:p>
    <w:p w14:paraId="2422F63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Tiêu chuẩn cơ sở này áp dụng cho tủ tổng hạ thế lưới điện trên không.</w:t>
      </w:r>
    </w:p>
    <w:p w14:paraId="6C4C8879" w14:textId="77777777" w:rsidR="0033495F" w:rsidRPr="004A22EB" w:rsidRDefault="0033495F">
      <w:pPr>
        <w:numPr>
          <w:ilvl w:val="0"/>
          <w:numId w:val="374"/>
        </w:numPr>
        <w:tabs>
          <w:tab w:val="left" w:pos="1134"/>
        </w:tabs>
        <w:spacing w:before="20" w:after="20"/>
        <w:ind w:left="567" w:hanging="425"/>
        <w:contextualSpacing/>
        <w:jc w:val="both"/>
        <w:rPr>
          <w:b/>
          <w:sz w:val="26"/>
          <w:szCs w:val="26"/>
        </w:rPr>
      </w:pPr>
      <w:r w:rsidRPr="004A22EB">
        <w:rPr>
          <w:b/>
          <w:sz w:val="26"/>
          <w:szCs w:val="26"/>
        </w:rPr>
        <w:t>TIÊU CHUẨN SẢN XUẤT VÀ THỬ NGHIỆM:</w:t>
      </w:r>
    </w:p>
    <w:p w14:paraId="4F1C8AC2" w14:textId="77777777" w:rsidR="0033495F" w:rsidRPr="004A22EB" w:rsidRDefault="0033495F">
      <w:pPr>
        <w:numPr>
          <w:ilvl w:val="0"/>
          <w:numId w:val="264"/>
        </w:numPr>
        <w:tabs>
          <w:tab w:val="left" w:pos="1134"/>
          <w:tab w:val="left" w:pos="1530"/>
        </w:tabs>
        <w:spacing w:before="20" w:after="20"/>
        <w:ind w:left="567" w:hanging="425"/>
        <w:contextualSpacing/>
        <w:jc w:val="both"/>
        <w:rPr>
          <w:sz w:val="26"/>
          <w:szCs w:val="26"/>
        </w:rPr>
      </w:pPr>
      <w:r w:rsidRPr="004A22EB">
        <w:rPr>
          <w:sz w:val="26"/>
          <w:szCs w:val="26"/>
        </w:rPr>
        <w:t>TCVN 6592-2: Thiết bị đóng cắt và điều khiển hạ áp –áptômát.</w:t>
      </w:r>
    </w:p>
    <w:p w14:paraId="1504179C" w14:textId="77777777" w:rsidR="0033495F" w:rsidRPr="004A22EB" w:rsidRDefault="0033495F">
      <w:pPr>
        <w:numPr>
          <w:ilvl w:val="0"/>
          <w:numId w:val="264"/>
        </w:numPr>
        <w:tabs>
          <w:tab w:val="left" w:pos="1134"/>
          <w:tab w:val="left" w:pos="1530"/>
        </w:tabs>
        <w:spacing w:before="20" w:after="20"/>
        <w:ind w:left="567" w:hanging="425"/>
        <w:contextualSpacing/>
        <w:jc w:val="both"/>
        <w:rPr>
          <w:sz w:val="26"/>
          <w:szCs w:val="26"/>
        </w:rPr>
      </w:pPr>
      <w:r w:rsidRPr="004A22EB">
        <w:rPr>
          <w:sz w:val="26"/>
          <w:szCs w:val="26"/>
        </w:rPr>
        <w:t>BS EN 13601: Copper and copper alloys-copper rod, bar and wire for general electrical purposes.</w:t>
      </w:r>
    </w:p>
    <w:p w14:paraId="590A7B0F" w14:textId="77777777" w:rsidR="0033495F" w:rsidRPr="004A22EB" w:rsidRDefault="0033495F">
      <w:pPr>
        <w:numPr>
          <w:ilvl w:val="0"/>
          <w:numId w:val="264"/>
        </w:numPr>
        <w:tabs>
          <w:tab w:val="left" w:pos="1134"/>
          <w:tab w:val="left" w:pos="1530"/>
        </w:tabs>
        <w:spacing w:before="20" w:after="20"/>
        <w:ind w:left="567" w:hanging="425"/>
        <w:contextualSpacing/>
        <w:jc w:val="both"/>
        <w:rPr>
          <w:sz w:val="26"/>
          <w:szCs w:val="26"/>
        </w:rPr>
      </w:pPr>
      <w:r w:rsidRPr="004A22EB">
        <w:rPr>
          <w:sz w:val="26"/>
          <w:szCs w:val="26"/>
        </w:rPr>
        <w:t>IEC 60439-5: Particular requirements for assemblies intended to be installed outdoors in public places - Cable distribution cabinets for power distribution in networks.</w:t>
      </w:r>
    </w:p>
    <w:p w14:paraId="021FE1EB" w14:textId="77777777" w:rsidR="0033495F" w:rsidRPr="004A22EB" w:rsidRDefault="0033495F">
      <w:pPr>
        <w:numPr>
          <w:ilvl w:val="0"/>
          <w:numId w:val="374"/>
        </w:numPr>
        <w:tabs>
          <w:tab w:val="left" w:pos="1134"/>
        </w:tabs>
        <w:spacing w:before="20" w:after="20"/>
        <w:ind w:left="567" w:hanging="425"/>
        <w:contextualSpacing/>
        <w:jc w:val="both"/>
        <w:rPr>
          <w:b/>
          <w:sz w:val="26"/>
          <w:szCs w:val="26"/>
        </w:rPr>
      </w:pPr>
      <w:r w:rsidRPr="004A22EB">
        <w:rPr>
          <w:b/>
          <w:sz w:val="26"/>
          <w:szCs w:val="26"/>
        </w:rPr>
        <w:t>MÔ TẢ:</w:t>
      </w:r>
    </w:p>
    <w:p w14:paraId="1C2AA45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Tủ phân phối điện hạ thế bao gồm các thiết bị sau: </w:t>
      </w:r>
    </w:p>
    <w:p w14:paraId="2AEEE796" w14:textId="77777777" w:rsidR="0033495F" w:rsidRPr="004A22EB" w:rsidRDefault="0033495F">
      <w:pPr>
        <w:numPr>
          <w:ilvl w:val="0"/>
          <w:numId w:val="375"/>
        </w:numPr>
        <w:tabs>
          <w:tab w:val="clear" w:pos="720"/>
          <w:tab w:val="left" w:pos="360"/>
          <w:tab w:val="left" w:pos="1134"/>
        </w:tabs>
        <w:spacing w:before="20" w:after="20"/>
        <w:ind w:left="567" w:hanging="425"/>
        <w:contextualSpacing/>
        <w:jc w:val="both"/>
        <w:rPr>
          <w:sz w:val="26"/>
          <w:szCs w:val="26"/>
        </w:rPr>
      </w:pPr>
      <w:r w:rsidRPr="004A22EB">
        <w:rPr>
          <w:sz w:val="26"/>
          <w:szCs w:val="26"/>
        </w:rPr>
        <w:t>01 vỏ tủ.</w:t>
      </w:r>
    </w:p>
    <w:p w14:paraId="2A373165" w14:textId="77777777" w:rsidR="0033495F" w:rsidRPr="004A22EB" w:rsidRDefault="0033495F">
      <w:pPr>
        <w:numPr>
          <w:ilvl w:val="0"/>
          <w:numId w:val="375"/>
        </w:numPr>
        <w:tabs>
          <w:tab w:val="clear" w:pos="720"/>
          <w:tab w:val="left" w:pos="360"/>
          <w:tab w:val="left" w:pos="1134"/>
        </w:tabs>
        <w:spacing w:before="20" w:after="20"/>
        <w:ind w:left="567" w:hanging="425"/>
        <w:contextualSpacing/>
        <w:jc w:val="both"/>
        <w:rPr>
          <w:sz w:val="26"/>
          <w:szCs w:val="26"/>
        </w:rPr>
      </w:pPr>
      <w:r w:rsidRPr="004A22EB">
        <w:rPr>
          <w:sz w:val="26"/>
          <w:szCs w:val="26"/>
        </w:rPr>
        <w:t>02 thanh cái đấu dây đầu vào và ra: bao gồm hệ thống thanh cái màu đỏ, vàng, xanh và trắng có trang bị sẳn  các điểm đấu nối.</w:t>
      </w:r>
    </w:p>
    <w:p w14:paraId="226EC99C"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Thanh cái đấu dây đầu vào được đấu nối với 2 cáp đồng bọc M240mm² /M300mm² </w:t>
      </w:r>
    </w:p>
    <w:p w14:paraId="0F3917F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Thanh cái đầu ra sẽ được đấu nối với 04 MCCB 250A</w:t>
      </w:r>
    </w:p>
    <w:p w14:paraId="1C589A8C"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Tủ được đấu nối máy cắt MCCB 500, 600 hoặc 800A tùy vào công suất MBT nối giữa  thanh cái đầu vào và thanh cái bảo vệ cho tủ phân phối; MCCB 3P-250A được đấu nối với thanh cái đầu ra. Cụ thể: </w:t>
      </w:r>
    </w:p>
    <w:p w14:paraId="0E2DBB76" w14:textId="77777777" w:rsidR="0033495F" w:rsidRPr="004A22EB" w:rsidRDefault="0033495F">
      <w:pPr>
        <w:numPr>
          <w:ilvl w:val="0"/>
          <w:numId w:val="376"/>
        </w:numPr>
        <w:tabs>
          <w:tab w:val="left" w:pos="1134"/>
        </w:tabs>
        <w:spacing w:before="20" w:after="20"/>
        <w:ind w:left="567" w:hanging="425"/>
        <w:contextualSpacing/>
        <w:jc w:val="both"/>
        <w:rPr>
          <w:b/>
          <w:bCs/>
          <w:sz w:val="26"/>
          <w:szCs w:val="26"/>
        </w:rPr>
      </w:pPr>
      <w:r w:rsidRPr="004A22EB">
        <w:rPr>
          <w:b/>
          <w:bCs/>
          <w:sz w:val="26"/>
          <w:szCs w:val="26"/>
        </w:rPr>
        <w:t>Vỏ tủ:</w:t>
      </w:r>
    </w:p>
    <w:p w14:paraId="0B7D661A" w14:textId="77777777" w:rsidR="0033495F" w:rsidRPr="004A22EB" w:rsidRDefault="0033495F">
      <w:pPr>
        <w:numPr>
          <w:ilvl w:val="1"/>
          <w:numId w:val="376"/>
        </w:numPr>
        <w:tabs>
          <w:tab w:val="left" w:pos="1134"/>
        </w:tabs>
        <w:spacing w:before="20" w:after="20"/>
        <w:ind w:left="567" w:hanging="425"/>
        <w:contextualSpacing/>
        <w:jc w:val="both"/>
        <w:rPr>
          <w:sz w:val="26"/>
          <w:szCs w:val="26"/>
          <w:u w:val="single"/>
        </w:rPr>
      </w:pPr>
      <w:r w:rsidRPr="004A22EB">
        <w:rPr>
          <w:sz w:val="26"/>
          <w:szCs w:val="26"/>
          <w:u w:val="single"/>
        </w:rPr>
        <w:t>Cấu trúc:</w:t>
      </w:r>
    </w:p>
    <w:p w14:paraId="64C2AAD1"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Vật liệu: Nhựa tăng cường sợi thủy tinh</w:t>
      </w:r>
    </w:p>
    <w:p w14:paraId="1B1FF6AF"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Phương pháp chế tạo: Phương pháp ép nóng.</w:t>
      </w:r>
    </w:p>
    <w:p w14:paraId="34475A7C"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Tủ có cấu tạo theo tiêu chuẩn bãn vẽ thiết kế và phải đáp ứng các yêu cầu sau:</w:t>
      </w:r>
    </w:p>
    <w:p w14:paraId="306728C1"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Bề mặt bên trong và ng</w:t>
      </w:r>
      <w:r w:rsidRPr="004A22EB">
        <w:rPr>
          <w:sz w:val="26"/>
          <w:szCs w:val="26"/>
          <w:lang w:val="vi-VN"/>
        </w:rPr>
        <w:t>oài</w:t>
      </w:r>
      <w:r w:rsidRPr="004A22EB">
        <w:rPr>
          <w:sz w:val="26"/>
          <w:szCs w:val="26"/>
        </w:rPr>
        <w:t xml:space="preserve"> tủ phải phẳng. Bề  mặt bên trong phải có gân nhằm tăng cường khả năng chịu lực của tủ. </w:t>
      </w:r>
    </w:p>
    <w:p w14:paraId="00934890"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Màu của vỏ tủ: Màu xám.</w:t>
      </w:r>
    </w:p>
    <w:p w14:paraId="2D5364A0" w14:textId="77777777" w:rsidR="0033495F" w:rsidRPr="004A22EB" w:rsidRDefault="0033495F">
      <w:pPr>
        <w:numPr>
          <w:ilvl w:val="0"/>
          <w:numId w:val="375"/>
        </w:numPr>
        <w:tabs>
          <w:tab w:val="clear" w:pos="720"/>
          <w:tab w:val="left" w:pos="360"/>
          <w:tab w:val="left" w:pos="1134"/>
        </w:tabs>
        <w:spacing w:before="20" w:after="20"/>
        <w:ind w:left="567" w:hanging="425"/>
        <w:contextualSpacing/>
        <w:jc w:val="both"/>
        <w:rPr>
          <w:sz w:val="26"/>
          <w:szCs w:val="26"/>
        </w:rPr>
      </w:pPr>
      <w:r w:rsidRPr="004A22EB">
        <w:rPr>
          <w:sz w:val="26"/>
          <w:szCs w:val="26"/>
        </w:rPr>
        <w:t>Cửa tủ có dạng bản lề, cho phép khóa bằng chìa khóa (mỗi tủ được cung cấp kèm theo 1 chìa khóa).</w:t>
      </w:r>
    </w:p>
    <w:p w14:paraId="73481D53" w14:textId="77777777" w:rsidR="0033495F" w:rsidRPr="004A22EB" w:rsidRDefault="0033495F">
      <w:pPr>
        <w:numPr>
          <w:ilvl w:val="0"/>
          <w:numId w:val="375"/>
        </w:numPr>
        <w:tabs>
          <w:tab w:val="clear" w:pos="720"/>
          <w:tab w:val="left" w:pos="360"/>
          <w:tab w:val="left" w:pos="1134"/>
        </w:tabs>
        <w:spacing w:before="20" w:after="20"/>
        <w:ind w:left="567" w:hanging="425"/>
        <w:contextualSpacing/>
        <w:jc w:val="both"/>
        <w:rPr>
          <w:sz w:val="26"/>
          <w:szCs w:val="26"/>
        </w:rPr>
      </w:pPr>
      <w:r w:rsidRPr="004A22EB">
        <w:rPr>
          <w:sz w:val="26"/>
          <w:szCs w:val="26"/>
        </w:rPr>
        <w:t>Tủ được thiết kế có thể lắp đặt ngoải trời và có các khe tản nhiệt nhằm đảm bảo khả năng vận hành đúng định mức của  thiết bị lắp đặt bên trong.</w:t>
      </w:r>
    </w:p>
    <w:p w14:paraId="3099DE45" w14:textId="77777777" w:rsidR="0033495F" w:rsidRPr="004A22EB" w:rsidRDefault="0033495F">
      <w:pPr>
        <w:numPr>
          <w:ilvl w:val="0"/>
          <w:numId w:val="375"/>
        </w:numPr>
        <w:tabs>
          <w:tab w:val="clear" w:pos="720"/>
          <w:tab w:val="left" w:pos="360"/>
          <w:tab w:val="left" w:pos="1134"/>
        </w:tabs>
        <w:spacing w:before="20" w:after="20"/>
        <w:ind w:left="567" w:hanging="425"/>
        <w:contextualSpacing/>
        <w:jc w:val="both"/>
        <w:rPr>
          <w:sz w:val="26"/>
          <w:szCs w:val="26"/>
        </w:rPr>
      </w:pPr>
      <w:r w:rsidRPr="004A22EB">
        <w:rPr>
          <w:sz w:val="26"/>
          <w:szCs w:val="26"/>
        </w:rPr>
        <w:t>Mặt trước của vỏ tủ có ký hiệu sau</w:t>
      </w:r>
    </w:p>
    <w:p w14:paraId="19F0C88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lastRenderedPageBreak/>
        <w:t xml:space="preserve">+ “TỔNG CÔNG TY ĐIỆN LỰC TP.HỒ CHÍ MINH”   </w:t>
      </w:r>
    </w:p>
    <w:p w14:paraId="45496CC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Ký hiệu nhà sản xuất, năm sản xuất</w:t>
      </w:r>
    </w:p>
    <w:p w14:paraId="2CDF260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“TỦ ĐIỆN HẠ THẾ”</w:t>
      </w:r>
    </w:p>
    <w:p w14:paraId="07C2873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Ký hiệu biển báo sau: </w:t>
      </w:r>
    </w:p>
    <w:p w14:paraId="4CC99342" w14:textId="77777777" w:rsidR="0033495F" w:rsidRPr="004A22EB" w:rsidRDefault="0033495F" w:rsidP="00423E32">
      <w:pPr>
        <w:tabs>
          <w:tab w:val="left" w:pos="1134"/>
        </w:tabs>
        <w:spacing w:before="20" w:after="20"/>
        <w:ind w:left="567" w:hanging="425"/>
        <w:contextualSpacing/>
        <w:rPr>
          <w:sz w:val="26"/>
          <w:szCs w:val="26"/>
        </w:rPr>
      </w:pPr>
      <w:r w:rsidRPr="004A22EB">
        <w:rPr>
          <w:noProof/>
          <w:sz w:val="26"/>
          <w:szCs w:val="26"/>
        </w:rPr>
        <w:drawing>
          <wp:inline distT="0" distB="0" distL="0" distR="0" wp14:anchorId="0F3E41A2" wp14:editId="626896A7">
            <wp:extent cx="3108960" cy="1828800"/>
            <wp:effectExtent l="0" t="0" r="152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108960" cy="1828800"/>
                    </a:xfrm>
                    <a:prstGeom prst="rect">
                      <a:avLst/>
                    </a:prstGeom>
                    <a:noFill/>
                    <a:ln>
                      <a:noFill/>
                    </a:ln>
                  </pic:spPr>
                </pic:pic>
              </a:graphicData>
            </a:graphic>
          </wp:inline>
        </w:drawing>
      </w:r>
    </w:p>
    <w:p w14:paraId="6C231BBF"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Mặt ngoài tủ phải có bảng tên tủ điện.</w:t>
      </w:r>
    </w:p>
    <w:p w14:paraId="19EC674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Độ cao chữ tối thiểu là 20mm. </w:t>
      </w:r>
    </w:p>
    <w:p w14:paraId="1D41B547"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Ghi chú: Viền của biển báo và hình tia chớp màu đỏ tươi, nền màu trắng, chữ màu đen.</w:t>
      </w:r>
    </w:p>
    <w:p w14:paraId="7CD43304"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 xml:space="preserve">Mặt bên trong cửa phải có sơ đồ mạch điện của tủ.  </w:t>
      </w:r>
    </w:p>
    <w:p w14:paraId="73B61291"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Nhà sản xuất phải cung cấp bản vẽ chế tạo tủ hướng dẫn lắp đặt tủ.</w:t>
      </w:r>
    </w:p>
    <w:p w14:paraId="2AF33718" w14:textId="77777777" w:rsidR="0033495F" w:rsidRPr="004A22EB" w:rsidRDefault="0033495F">
      <w:pPr>
        <w:numPr>
          <w:ilvl w:val="0"/>
          <w:numId w:val="375"/>
        </w:numPr>
        <w:tabs>
          <w:tab w:val="clear" w:pos="720"/>
          <w:tab w:val="left" w:pos="360"/>
          <w:tab w:val="left" w:pos="1134"/>
        </w:tabs>
        <w:spacing w:before="20" w:after="20"/>
        <w:ind w:left="567" w:hanging="425"/>
        <w:contextualSpacing/>
        <w:jc w:val="both"/>
        <w:rPr>
          <w:sz w:val="26"/>
          <w:szCs w:val="26"/>
        </w:rPr>
      </w:pPr>
      <w:r w:rsidRPr="004A22EB">
        <w:rPr>
          <w:sz w:val="26"/>
          <w:szCs w:val="26"/>
        </w:rPr>
        <w:t>Tủ tổng được cung cấp kèm theo đầy đủ phụ kiện để cố định tủ trên trụ BTLT 14m.</w:t>
      </w:r>
    </w:p>
    <w:p w14:paraId="4F955548" w14:textId="77777777" w:rsidR="0033495F" w:rsidRPr="004A22EB" w:rsidRDefault="0033495F">
      <w:pPr>
        <w:numPr>
          <w:ilvl w:val="1"/>
          <w:numId w:val="376"/>
        </w:numPr>
        <w:tabs>
          <w:tab w:val="left" w:pos="1134"/>
        </w:tabs>
        <w:spacing w:before="20" w:after="20"/>
        <w:ind w:left="567" w:hanging="425"/>
        <w:contextualSpacing/>
        <w:jc w:val="both"/>
        <w:rPr>
          <w:sz w:val="26"/>
          <w:szCs w:val="26"/>
          <w:u w:val="single"/>
        </w:rPr>
      </w:pPr>
      <w:r w:rsidRPr="004A22EB">
        <w:rPr>
          <w:sz w:val="26"/>
          <w:szCs w:val="26"/>
          <w:u w:val="single"/>
        </w:rPr>
        <w:t>Thông số kỹ thuật:</w:t>
      </w:r>
    </w:p>
    <w:p w14:paraId="2EF58286"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 xml:space="preserve">Cấp chống cháy: FH2-40   </w:t>
      </w:r>
    </w:p>
    <w:p w14:paraId="1B9D2094" w14:textId="77777777" w:rsidR="0033495F" w:rsidRPr="004A22EB" w:rsidRDefault="0033495F">
      <w:pPr>
        <w:numPr>
          <w:ilvl w:val="0"/>
          <w:numId w:val="377"/>
        </w:numPr>
        <w:tabs>
          <w:tab w:val="left" w:pos="374"/>
          <w:tab w:val="left" w:pos="1134"/>
        </w:tabs>
        <w:spacing w:before="20" w:after="20"/>
        <w:ind w:left="567" w:hanging="425"/>
        <w:contextualSpacing/>
        <w:jc w:val="both"/>
        <w:rPr>
          <w:sz w:val="26"/>
          <w:szCs w:val="26"/>
        </w:rPr>
      </w:pPr>
      <w:r w:rsidRPr="004A22EB">
        <w:rPr>
          <w:sz w:val="26"/>
          <w:szCs w:val="26"/>
        </w:rPr>
        <w:t xml:space="preserve">Độ kín của tủ khi chưa đột lổ bắt dây: IP 33 theo IEC 60529 </w:t>
      </w:r>
    </w:p>
    <w:p w14:paraId="75F795B2"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Độ dày tối thiểu tại vị trí bất kỳ:  05 mm</w:t>
      </w:r>
    </w:p>
    <w:p w14:paraId="3636B5E4"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 xml:space="preserve">Mức cách điện: </w:t>
      </w:r>
      <w:r w:rsidRPr="004A22EB">
        <w:rPr>
          <w:sz w:val="26"/>
          <w:szCs w:val="26"/>
        </w:rPr>
        <w:sym w:font="Symbol" w:char="F0B3"/>
      </w:r>
      <w:r w:rsidRPr="004A22EB">
        <w:rPr>
          <w:sz w:val="26"/>
          <w:szCs w:val="26"/>
        </w:rPr>
        <w:t xml:space="preserve"> 3 kV/min</w:t>
      </w:r>
    </w:p>
    <w:p w14:paraId="6BECB8C7"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 xml:space="preserve">Độ bền va đâp tại bất kỳ vị trí nào của vỏ tủ: 20J.  </w:t>
      </w:r>
    </w:p>
    <w:p w14:paraId="73799909" w14:textId="77777777" w:rsidR="0033495F" w:rsidRPr="004A22EB" w:rsidRDefault="0033495F">
      <w:pPr>
        <w:numPr>
          <w:ilvl w:val="1"/>
          <w:numId w:val="376"/>
        </w:numPr>
        <w:tabs>
          <w:tab w:val="left" w:pos="1134"/>
        </w:tabs>
        <w:spacing w:before="20" w:after="20"/>
        <w:ind w:left="567" w:hanging="425"/>
        <w:contextualSpacing/>
        <w:jc w:val="both"/>
        <w:rPr>
          <w:sz w:val="26"/>
          <w:szCs w:val="26"/>
        </w:rPr>
      </w:pPr>
      <w:r w:rsidRPr="004A22EB">
        <w:rPr>
          <w:sz w:val="26"/>
          <w:szCs w:val="26"/>
          <w:u w:val="single"/>
        </w:rPr>
        <w:t>Kích thước</w:t>
      </w:r>
      <w:r w:rsidRPr="004A22EB">
        <w:rPr>
          <w:sz w:val="26"/>
          <w:szCs w:val="26"/>
        </w:rPr>
        <w:t>: (theo bản vẽ đính kèm)</w:t>
      </w:r>
    </w:p>
    <w:p w14:paraId="1AF0DA18" w14:textId="77777777" w:rsidR="0033495F" w:rsidRPr="004A22EB" w:rsidRDefault="0033495F">
      <w:pPr>
        <w:numPr>
          <w:ilvl w:val="1"/>
          <w:numId w:val="376"/>
        </w:numPr>
        <w:tabs>
          <w:tab w:val="left" w:pos="1134"/>
        </w:tabs>
        <w:spacing w:before="20" w:after="20"/>
        <w:ind w:left="567" w:hanging="425"/>
        <w:contextualSpacing/>
        <w:jc w:val="both"/>
        <w:rPr>
          <w:sz w:val="26"/>
          <w:szCs w:val="26"/>
        </w:rPr>
      </w:pPr>
      <w:r w:rsidRPr="004A22EB">
        <w:rPr>
          <w:sz w:val="26"/>
          <w:szCs w:val="26"/>
          <w:u w:val="single"/>
        </w:rPr>
        <w:t>Yêu cầu lắp đặt</w:t>
      </w:r>
    </w:p>
    <w:p w14:paraId="24EB8CE2" w14:textId="77777777" w:rsidR="0033495F" w:rsidRPr="004A22EB" w:rsidRDefault="0033495F">
      <w:pPr>
        <w:numPr>
          <w:ilvl w:val="0"/>
          <w:numId w:val="375"/>
        </w:numPr>
        <w:tabs>
          <w:tab w:val="clear" w:pos="720"/>
          <w:tab w:val="left" w:pos="360"/>
          <w:tab w:val="left" w:pos="1134"/>
        </w:tabs>
        <w:spacing w:before="20" w:after="20"/>
        <w:ind w:left="567" w:hanging="425"/>
        <w:contextualSpacing/>
        <w:rPr>
          <w:sz w:val="26"/>
          <w:szCs w:val="26"/>
        </w:rPr>
      </w:pPr>
      <w:r w:rsidRPr="004A22EB">
        <w:rPr>
          <w:sz w:val="26"/>
          <w:szCs w:val="26"/>
        </w:rPr>
        <w:t>Nhà thầu phải lắp đặt máy cắt hạ thế vào tủ theo bản vẽ thiết kế</w:t>
      </w:r>
    </w:p>
    <w:p w14:paraId="7B887C7C" w14:textId="77777777" w:rsidR="0033495F" w:rsidRPr="004A22EB" w:rsidRDefault="0033495F">
      <w:pPr>
        <w:numPr>
          <w:ilvl w:val="0"/>
          <w:numId w:val="376"/>
        </w:numPr>
        <w:tabs>
          <w:tab w:val="left" w:pos="1134"/>
        </w:tabs>
        <w:spacing w:before="20" w:after="20"/>
        <w:ind w:left="567" w:hanging="425"/>
        <w:contextualSpacing/>
        <w:jc w:val="both"/>
        <w:rPr>
          <w:b/>
          <w:bCs/>
          <w:sz w:val="26"/>
          <w:szCs w:val="26"/>
        </w:rPr>
      </w:pPr>
      <w:r w:rsidRPr="004A22EB">
        <w:rPr>
          <w:b/>
          <w:bCs/>
          <w:sz w:val="26"/>
          <w:szCs w:val="26"/>
        </w:rPr>
        <w:t>Hệ thống thanh cái:</w:t>
      </w:r>
    </w:p>
    <w:p w14:paraId="3E1C9EB4" w14:textId="77777777" w:rsidR="0033495F" w:rsidRPr="004A22EB" w:rsidRDefault="0033495F">
      <w:pPr>
        <w:numPr>
          <w:ilvl w:val="0"/>
          <w:numId w:val="378"/>
        </w:numPr>
        <w:tabs>
          <w:tab w:val="left" w:pos="360"/>
          <w:tab w:val="left" w:pos="1134"/>
        </w:tabs>
        <w:spacing w:before="20" w:after="20"/>
        <w:ind w:left="567" w:hanging="425"/>
        <w:contextualSpacing/>
        <w:jc w:val="both"/>
        <w:rPr>
          <w:sz w:val="26"/>
          <w:szCs w:val="26"/>
        </w:rPr>
      </w:pPr>
      <w:r w:rsidRPr="004A22EB">
        <w:rPr>
          <w:sz w:val="26"/>
          <w:szCs w:val="26"/>
        </w:rPr>
        <w:t xml:space="preserve">Thanh cái được làm bằng đồng hay hợp kim của đồng.   </w:t>
      </w:r>
    </w:p>
    <w:p w14:paraId="6B012A64" w14:textId="77777777" w:rsidR="0033495F" w:rsidRPr="004A22EB" w:rsidRDefault="0033495F">
      <w:pPr>
        <w:numPr>
          <w:ilvl w:val="0"/>
          <w:numId w:val="378"/>
        </w:numPr>
        <w:tabs>
          <w:tab w:val="left" w:pos="360"/>
          <w:tab w:val="left" w:pos="1134"/>
        </w:tabs>
        <w:spacing w:before="20" w:after="20"/>
        <w:ind w:left="567" w:hanging="425"/>
        <w:contextualSpacing/>
        <w:jc w:val="both"/>
        <w:rPr>
          <w:sz w:val="26"/>
          <w:szCs w:val="26"/>
        </w:rPr>
      </w:pPr>
      <w:r w:rsidRPr="004A22EB">
        <w:rPr>
          <w:sz w:val="26"/>
          <w:szCs w:val="26"/>
        </w:rPr>
        <w:t>Hệ thống thanh cái được lắp đặt bên trong tủ có khả năng chịu được dòng điện ổn định động  52,5 kA.</w:t>
      </w:r>
    </w:p>
    <w:p w14:paraId="26C437B7" w14:textId="77777777" w:rsidR="0033495F" w:rsidRPr="004A22EB" w:rsidRDefault="0033495F">
      <w:pPr>
        <w:numPr>
          <w:ilvl w:val="0"/>
          <w:numId w:val="378"/>
        </w:numPr>
        <w:tabs>
          <w:tab w:val="left" w:pos="360"/>
          <w:tab w:val="left" w:pos="1134"/>
        </w:tabs>
        <w:spacing w:before="20" w:after="20"/>
        <w:ind w:left="567" w:hanging="425"/>
        <w:contextualSpacing/>
        <w:jc w:val="both"/>
        <w:rPr>
          <w:sz w:val="26"/>
          <w:szCs w:val="26"/>
        </w:rPr>
      </w:pPr>
      <w:r w:rsidRPr="004A22EB">
        <w:rPr>
          <w:sz w:val="26"/>
          <w:szCs w:val="26"/>
        </w:rPr>
        <w:t>Thanh cái pha đầu vào và ra có tiết diện tối thiểu 400mm2(40*10). Thanh cái trung tính đầu vào và ra có tiết diện tối thiểu 300mm2(30*10)</w:t>
      </w:r>
    </w:p>
    <w:p w14:paraId="509A24D9" w14:textId="77777777" w:rsidR="0033495F" w:rsidRPr="004A22EB" w:rsidRDefault="0033495F">
      <w:pPr>
        <w:numPr>
          <w:ilvl w:val="0"/>
          <w:numId w:val="378"/>
        </w:numPr>
        <w:tabs>
          <w:tab w:val="left" w:pos="360"/>
          <w:tab w:val="left" w:pos="1134"/>
        </w:tabs>
        <w:spacing w:before="20" w:after="20"/>
        <w:ind w:left="567" w:hanging="425"/>
        <w:contextualSpacing/>
        <w:jc w:val="both"/>
        <w:rPr>
          <w:sz w:val="26"/>
          <w:szCs w:val="26"/>
        </w:rPr>
      </w:pPr>
      <w:r w:rsidRPr="004A22EB">
        <w:rPr>
          <w:sz w:val="26"/>
          <w:szCs w:val="26"/>
        </w:rPr>
        <w:t>Thanh cái pha và trung tính đầu vào các MCCB 200A có tiết diện tối thiểu 120mm2(20*6).</w:t>
      </w:r>
    </w:p>
    <w:p w14:paraId="4484699B" w14:textId="77777777" w:rsidR="0033495F" w:rsidRPr="004A22EB" w:rsidRDefault="0033495F">
      <w:pPr>
        <w:numPr>
          <w:ilvl w:val="0"/>
          <w:numId w:val="378"/>
        </w:numPr>
        <w:tabs>
          <w:tab w:val="left" w:pos="360"/>
          <w:tab w:val="left" w:pos="1134"/>
        </w:tabs>
        <w:spacing w:before="20" w:after="20"/>
        <w:ind w:left="567" w:hanging="425"/>
        <w:contextualSpacing/>
        <w:jc w:val="both"/>
        <w:rPr>
          <w:sz w:val="26"/>
          <w:szCs w:val="26"/>
        </w:rPr>
      </w:pPr>
      <w:r w:rsidRPr="004A22EB">
        <w:rPr>
          <w:sz w:val="26"/>
          <w:szCs w:val="26"/>
        </w:rPr>
        <w:t>Thanh cái đấu dây ra có sẳn các điểm đấu nối  với các máy cắt bảo vệ phụ tải.</w:t>
      </w:r>
    </w:p>
    <w:p w14:paraId="26D431CE" w14:textId="77777777" w:rsidR="0033495F" w:rsidRPr="004A22EB" w:rsidRDefault="0033495F">
      <w:pPr>
        <w:numPr>
          <w:ilvl w:val="0"/>
          <w:numId w:val="374"/>
        </w:numPr>
        <w:tabs>
          <w:tab w:val="left" w:pos="1134"/>
        </w:tabs>
        <w:spacing w:before="20" w:after="20"/>
        <w:ind w:left="567" w:hanging="425"/>
        <w:contextualSpacing/>
        <w:jc w:val="both"/>
        <w:rPr>
          <w:b/>
          <w:sz w:val="26"/>
          <w:szCs w:val="26"/>
        </w:rPr>
      </w:pPr>
      <w:r w:rsidRPr="004A22EB">
        <w:rPr>
          <w:b/>
          <w:sz w:val="26"/>
          <w:szCs w:val="26"/>
        </w:rPr>
        <w:t>THỬ NGHIỆM:</w:t>
      </w:r>
    </w:p>
    <w:p w14:paraId="35878527" w14:textId="77777777" w:rsidR="0033495F" w:rsidRPr="004A22EB" w:rsidRDefault="0033495F">
      <w:pPr>
        <w:numPr>
          <w:ilvl w:val="0"/>
          <w:numId w:val="379"/>
        </w:numPr>
        <w:tabs>
          <w:tab w:val="left" w:pos="1134"/>
        </w:tabs>
        <w:spacing w:before="20" w:after="20"/>
        <w:ind w:left="567" w:hanging="425"/>
        <w:contextualSpacing/>
        <w:jc w:val="both"/>
        <w:rPr>
          <w:sz w:val="26"/>
          <w:szCs w:val="26"/>
        </w:rPr>
      </w:pPr>
      <w:r w:rsidRPr="004A22EB">
        <w:rPr>
          <w:sz w:val="26"/>
          <w:szCs w:val="26"/>
          <w:u w:val="single"/>
        </w:rPr>
        <w:t>Vỏ tủ</w:t>
      </w:r>
      <w:r w:rsidRPr="004A22EB">
        <w:rPr>
          <w:sz w:val="26"/>
          <w:szCs w:val="26"/>
        </w:rPr>
        <w:t>:</w:t>
      </w:r>
    </w:p>
    <w:p w14:paraId="2B0BF06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1. Thử nghiệm thường xuyên:</w:t>
      </w:r>
    </w:p>
    <w:p w14:paraId="0413557A" w14:textId="77777777" w:rsidR="0033495F" w:rsidRPr="004A22EB" w:rsidRDefault="0033495F">
      <w:pPr>
        <w:numPr>
          <w:ilvl w:val="0"/>
          <w:numId w:val="380"/>
        </w:numPr>
        <w:tabs>
          <w:tab w:val="left" w:pos="360"/>
          <w:tab w:val="left" w:pos="1134"/>
        </w:tabs>
        <w:spacing w:before="20" w:after="20"/>
        <w:ind w:left="567" w:hanging="425"/>
        <w:contextualSpacing/>
        <w:jc w:val="both"/>
        <w:rPr>
          <w:sz w:val="26"/>
          <w:szCs w:val="26"/>
        </w:rPr>
      </w:pPr>
      <w:r w:rsidRPr="004A22EB">
        <w:rPr>
          <w:sz w:val="26"/>
          <w:szCs w:val="26"/>
        </w:rPr>
        <w:t xml:space="preserve">Kiểm tra hình dáng bên ngoài ( sạch, nhẵn và không có khuyết tật ...). </w:t>
      </w:r>
    </w:p>
    <w:p w14:paraId="74C2CE8F" w14:textId="77777777" w:rsidR="0033495F" w:rsidRPr="004A22EB" w:rsidRDefault="0033495F">
      <w:pPr>
        <w:numPr>
          <w:ilvl w:val="0"/>
          <w:numId w:val="380"/>
        </w:numPr>
        <w:tabs>
          <w:tab w:val="left" w:pos="360"/>
          <w:tab w:val="left" w:pos="1134"/>
        </w:tabs>
        <w:spacing w:before="20" w:after="20"/>
        <w:ind w:left="567" w:hanging="425"/>
        <w:contextualSpacing/>
        <w:jc w:val="both"/>
        <w:rPr>
          <w:sz w:val="26"/>
          <w:szCs w:val="26"/>
        </w:rPr>
      </w:pPr>
      <w:r w:rsidRPr="004A22EB">
        <w:rPr>
          <w:sz w:val="26"/>
          <w:szCs w:val="26"/>
        </w:rPr>
        <w:t>Đo kích thước.</w:t>
      </w:r>
    </w:p>
    <w:p w14:paraId="707B285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2. Thử nghiệm điển hình:</w:t>
      </w:r>
    </w:p>
    <w:p w14:paraId="3FC7EDD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Đo độ dày của hộp.</w:t>
      </w:r>
    </w:p>
    <w:p w14:paraId="73FB652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nghiệm độ bền cơ:</w:t>
      </w:r>
    </w:p>
    <w:p w14:paraId="0E63AD0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nghiệm tải tỉnh (static load withstand)</w:t>
      </w:r>
    </w:p>
    <w:p w14:paraId="20F0EFAF"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nghiệm chống sốc (shock load withstand)</w:t>
      </w:r>
    </w:p>
    <w:p w14:paraId="5627CAC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nghiệm chống xoắn (Torsional withstand)</w:t>
      </w:r>
    </w:p>
    <w:p w14:paraId="4F9A91E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lastRenderedPageBreak/>
        <w:t>+ Thử nghiệm chống va đập (impact force withstand)</w:t>
      </w:r>
    </w:p>
    <w:p w14:paraId="77DC167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độ bền của cửa tủ (door strength)</w:t>
      </w:r>
    </w:p>
    <w:p w14:paraId="5155F0D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chống xâm nhập của vật kim loại (metal insert strength)</w:t>
      </w:r>
    </w:p>
    <w:p w14:paraId="6905A22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sốc cơ gây ra bởi vật có cạnh sắc nhọn (resistance to mechanical shock impacts induced by sharp-edged objects)</w:t>
      </w:r>
    </w:p>
    <w:p w14:paraId="182A8C8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độ bền cơ của đáy tủ (test of mechanical strength of the base)</w:t>
      </w:r>
    </w:p>
    <w:p w14:paraId="335E197F"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khả năng chịu nhiệt bất thường (Verification of resistance to abnormal heat).</w:t>
      </w:r>
    </w:p>
    <w:p w14:paraId="3C04D9A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Thử chống cháy (Verification of category of flammability). </w:t>
      </w:r>
    </w:p>
    <w:p w14:paraId="211FB91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Thử chịu nhiệt khô (Dry heat test). </w:t>
      </w:r>
    </w:p>
    <w:p w14:paraId="590B4DE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nghiệm độ bền điện (Verification of dielectric properties).</w:t>
      </w:r>
    </w:p>
    <w:p w14:paraId="21B8DF3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Thử chống ăn mòn và lão hóa (Verification of corrosion and ageing resistance).</w:t>
      </w:r>
    </w:p>
    <w:p w14:paraId="4C57958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Thử độ kín của tủ </w:t>
      </w:r>
    </w:p>
    <w:p w14:paraId="57100208" w14:textId="77777777" w:rsidR="0033495F" w:rsidRPr="004A22EB" w:rsidRDefault="0033495F">
      <w:pPr>
        <w:numPr>
          <w:ilvl w:val="0"/>
          <w:numId w:val="374"/>
        </w:numPr>
        <w:tabs>
          <w:tab w:val="left" w:pos="1134"/>
        </w:tabs>
        <w:spacing w:before="20" w:after="20"/>
        <w:ind w:left="567" w:hanging="425"/>
        <w:contextualSpacing/>
        <w:jc w:val="both"/>
        <w:rPr>
          <w:b/>
          <w:sz w:val="26"/>
          <w:szCs w:val="26"/>
        </w:rPr>
      </w:pPr>
      <w:r w:rsidRPr="004A22EB">
        <w:rPr>
          <w:b/>
          <w:sz w:val="26"/>
          <w:szCs w:val="26"/>
        </w:rPr>
        <w:t>BẢNG TÓM TẮT CÁC THÔNG SỐ KỸ THUẬT:</w:t>
      </w:r>
    </w:p>
    <w:tbl>
      <w:tblPr>
        <w:tblW w:w="99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10"/>
        <w:gridCol w:w="5002"/>
        <w:gridCol w:w="3080"/>
        <w:gridCol w:w="1089"/>
      </w:tblGrid>
      <w:tr w:rsidR="004A22EB" w:rsidRPr="004A22EB" w14:paraId="2C1EF3FA" w14:textId="77777777" w:rsidTr="00AB2098">
        <w:trPr>
          <w:tblHeader/>
        </w:trPr>
        <w:tc>
          <w:tcPr>
            <w:tcW w:w="810" w:type="dxa"/>
            <w:vAlign w:val="center"/>
          </w:tcPr>
          <w:p w14:paraId="1C2ACA45" w14:textId="77777777" w:rsidR="0033495F" w:rsidRPr="004A22EB" w:rsidRDefault="0033495F" w:rsidP="00423E32">
            <w:pPr>
              <w:tabs>
                <w:tab w:val="left" w:pos="1134"/>
              </w:tabs>
              <w:spacing w:before="20" w:after="20"/>
              <w:ind w:left="-82" w:firstLine="61"/>
              <w:contextualSpacing/>
              <w:jc w:val="center"/>
              <w:rPr>
                <w:b/>
                <w:sz w:val="26"/>
                <w:szCs w:val="26"/>
              </w:rPr>
            </w:pPr>
            <w:r w:rsidRPr="004A22EB">
              <w:rPr>
                <w:b/>
                <w:sz w:val="26"/>
                <w:szCs w:val="26"/>
              </w:rPr>
              <w:t>STT</w:t>
            </w:r>
          </w:p>
        </w:tc>
        <w:tc>
          <w:tcPr>
            <w:tcW w:w="5002" w:type="dxa"/>
            <w:vAlign w:val="center"/>
          </w:tcPr>
          <w:p w14:paraId="309E78FB" w14:textId="77777777" w:rsidR="0033495F" w:rsidRPr="004A22EB" w:rsidRDefault="0033495F" w:rsidP="00423E32">
            <w:pPr>
              <w:tabs>
                <w:tab w:val="left" w:pos="1134"/>
              </w:tabs>
              <w:spacing w:before="20" w:after="20"/>
              <w:ind w:left="-82" w:firstLine="61"/>
              <w:contextualSpacing/>
              <w:jc w:val="center"/>
              <w:rPr>
                <w:b/>
                <w:sz w:val="26"/>
                <w:szCs w:val="26"/>
              </w:rPr>
            </w:pPr>
            <w:r w:rsidRPr="004A22EB">
              <w:rPr>
                <w:b/>
                <w:sz w:val="26"/>
                <w:szCs w:val="26"/>
              </w:rPr>
              <w:t>MÔ TẢ</w:t>
            </w:r>
          </w:p>
        </w:tc>
        <w:tc>
          <w:tcPr>
            <w:tcW w:w="3080" w:type="dxa"/>
            <w:vAlign w:val="center"/>
          </w:tcPr>
          <w:p w14:paraId="4A940CB3" w14:textId="77777777" w:rsidR="0033495F" w:rsidRPr="004A22EB" w:rsidRDefault="0033495F" w:rsidP="00423E32">
            <w:pPr>
              <w:tabs>
                <w:tab w:val="left" w:pos="1134"/>
              </w:tabs>
              <w:spacing w:before="20" w:after="20"/>
              <w:ind w:left="-82" w:firstLine="61"/>
              <w:contextualSpacing/>
              <w:jc w:val="center"/>
              <w:rPr>
                <w:b/>
                <w:sz w:val="26"/>
                <w:szCs w:val="26"/>
              </w:rPr>
            </w:pPr>
            <w:r w:rsidRPr="004A22EB">
              <w:rPr>
                <w:b/>
                <w:sz w:val="26"/>
                <w:szCs w:val="26"/>
              </w:rPr>
              <w:t>YÊU CẦU</w:t>
            </w:r>
          </w:p>
        </w:tc>
        <w:tc>
          <w:tcPr>
            <w:tcW w:w="1089" w:type="dxa"/>
            <w:vAlign w:val="center"/>
          </w:tcPr>
          <w:p w14:paraId="2CB80EDD" w14:textId="77777777" w:rsidR="0033495F" w:rsidRPr="004A22EB" w:rsidRDefault="0033495F" w:rsidP="00423E32">
            <w:pPr>
              <w:tabs>
                <w:tab w:val="left" w:pos="1134"/>
              </w:tabs>
              <w:spacing w:before="20" w:after="20"/>
              <w:ind w:left="-82" w:firstLine="61"/>
              <w:contextualSpacing/>
              <w:jc w:val="center"/>
              <w:rPr>
                <w:b/>
                <w:sz w:val="26"/>
                <w:szCs w:val="26"/>
              </w:rPr>
            </w:pPr>
            <w:r w:rsidRPr="004A22EB">
              <w:rPr>
                <w:b/>
                <w:sz w:val="26"/>
                <w:szCs w:val="26"/>
              </w:rPr>
              <w:t>GHI CHÚ</w:t>
            </w:r>
          </w:p>
        </w:tc>
      </w:tr>
      <w:tr w:rsidR="004A22EB" w:rsidRPr="004A22EB" w14:paraId="0AD25249" w14:textId="77777777" w:rsidTr="00AB2098">
        <w:tc>
          <w:tcPr>
            <w:tcW w:w="810" w:type="dxa"/>
          </w:tcPr>
          <w:p w14:paraId="3A82806F" w14:textId="77777777" w:rsidR="0033495F" w:rsidRPr="004A22EB" w:rsidRDefault="0033495F">
            <w:pPr>
              <w:numPr>
                <w:ilvl w:val="0"/>
                <w:numId w:val="381"/>
              </w:numPr>
              <w:tabs>
                <w:tab w:val="left" w:pos="1134"/>
              </w:tabs>
              <w:spacing w:before="20" w:after="20"/>
              <w:ind w:left="567" w:hanging="425"/>
              <w:contextualSpacing/>
              <w:jc w:val="center"/>
              <w:rPr>
                <w:sz w:val="26"/>
                <w:szCs w:val="26"/>
              </w:rPr>
            </w:pPr>
          </w:p>
        </w:tc>
        <w:tc>
          <w:tcPr>
            <w:tcW w:w="5002" w:type="dxa"/>
          </w:tcPr>
          <w:p w14:paraId="3B85E82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Nhà sản xuất</w:t>
            </w:r>
          </w:p>
        </w:tc>
        <w:tc>
          <w:tcPr>
            <w:tcW w:w="3080" w:type="dxa"/>
          </w:tcPr>
          <w:p w14:paraId="1B282B7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xml:space="preserve">Nhà thầu phát biểu  </w:t>
            </w:r>
          </w:p>
        </w:tc>
        <w:tc>
          <w:tcPr>
            <w:tcW w:w="1089" w:type="dxa"/>
          </w:tcPr>
          <w:p w14:paraId="6F181B0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868F630" w14:textId="77777777" w:rsidTr="00AB2098">
        <w:tc>
          <w:tcPr>
            <w:tcW w:w="810" w:type="dxa"/>
          </w:tcPr>
          <w:p w14:paraId="41AB738A"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697C57BC"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Nước sản xuất</w:t>
            </w:r>
          </w:p>
        </w:tc>
        <w:tc>
          <w:tcPr>
            <w:tcW w:w="3080" w:type="dxa"/>
          </w:tcPr>
          <w:p w14:paraId="623EC8F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xml:space="preserve">Nhà thầu phát biểu </w:t>
            </w:r>
          </w:p>
        </w:tc>
        <w:tc>
          <w:tcPr>
            <w:tcW w:w="1089" w:type="dxa"/>
          </w:tcPr>
          <w:p w14:paraId="1DB1C89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426F742" w14:textId="77777777" w:rsidTr="00AB2098">
        <w:tc>
          <w:tcPr>
            <w:tcW w:w="810" w:type="dxa"/>
          </w:tcPr>
          <w:p w14:paraId="7DB96527"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4C6A819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Mã hiệu</w:t>
            </w:r>
          </w:p>
        </w:tc>
        <w:tc>
          <w:tcPr>
            <w:tcW w:w="3080" w:type="dxa"/>
          </w:tcPr>
          <w:p w14:paraId="2CF9E0B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 xml:space="preserve">Nhà thầu phát biểu </w:t>
            </w:r>
          </w:p>
        </w:tc>
        <w:tc>
          <w:tcPr>
            <w:tcW w:w="1089" w:type="dxa"/>
          </w:tcPr>
          <w:p w14:paraId="092E66B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4C5153C" w14:textId="77777777" w:rsidTr="00AB2098">
        <w:tc>
          <w:tcPr>
            <w:tcW w:w="810" w:type="dxa"/>
          </w:tcPr>
          <w:p w14:paraId="75E88015"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73868F0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Tiêu chuẩn sản xuất và thử nghiệm</w:t>
            </w:r>
          </w:p>
        </w:tc>
        <w:tc>
          <w:tcPr>
            <w:tcW w:w="3080" w:type="dxa"/>
          </w:tcPr>
          <w:p w14:paraId="0C2AD572" w14:textId="77777777" w:rsidR="0033495F" w:rsidRPr="004A22EB" w:rsidRDefault="0033495F" w:rsidP="00423E32">
            <w:pPr>
              <w:tabs>
                <w:tab w:val="left" w:pos="1134"/>
                <w:tab w:val="left" w:pos="1530"/>
              </w:tabs>
              <w:spacing w:before="20" w:after="20"/>
              <w:ind w:left="567" w:hanging="425"/>
              <w:contextualSpacing/>
              <w:jc w:val="center"/>
              <w:rPr>
                <w:sz w:val="26"/>
                <w:szCs w:val="26"/>
              </w:rPr>
            </w:pPr>
            <w:r w:rsidRPr="004A22EB">
              <w:rPr>
                <w:sz w:val="26"/>
                <w:szCs w:val="26"/>
              </w:rPr>
              <w:t>TCVN 6592-2</w:t>
            </w:r>
          </w:p>
          <w:p w14:paraId="624B234B" w14:textId="77777777" w:rsidR="0033495F" w:rsidRPr="004A22EB" w:rsidRDefault="0033495F" w:rsidP="00423E32">
            <w:pPr>
              <w:tabs>
                <w:tab w:val="left" w:pos="1134"/>
                <w:tab w:val="left" w:pos="1530"/>
              </w:tabs>
              <w:spacing w:before="20" w:after="20"/>
              <w:ind w:left="567" w:hanging="425"/>
              <w:contextualSpacing/>
              <w:jc w:val="center"/>
              <w:rPr>
                <w:sz w:val="26"/>
                <w:szCs w:val="26"/>
              </w:rPr>
            </w:pPr>
            <w:r w:rsidRPr="004A22EB">
              <w:rPr>
                <w:sz w:val="26"/>
                <w:szCs w:val="26"/>
              </w:rPr>
              <w:t>BS EN 13601</w:t>
            </w:r>
          </w:p>
          <w:p w14:paraId="7795ECE1" w14:textId="77777777" w:rsidR="0033495F" w:rsidRPr="004A22EB" w:rsidRDefault="0033495F" w:rsidP="00423E32">
            <w:pPr>
              <w:tabs>
                <w:tab w:val="left" w:pos="1134"/>
                <w:tab w:val="left" w:pos="1530"/>
              </w:tabs>
              <w:spacing w:before="20" w:after="20"/>
              <w:ind w:left="567" w:hanging="425"/>
              <w:contextualSpacing/>
              <w:jc w:val="center"/>
              <w:rPr>
                <w:sz w:val="26"/>
                <w:szCs w:val="26"/>
              </w:rPr>
            </w:pPr>
            <w:r w:rsidRPr="004A22EB">
              <w:rPr>
                <w:sz w:val="26"/>
                <w:szCs w:val="26"/>
              </w:rPr>
              <w:t>IEC 60439-5</w:t>
            </w:r>
          </w:p>
          <w:p w14:paraId="4DAD5E83"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Hoặc các tiêu chuẩn khác tương đương</w:t>
            </w:r>
          </w:p>
        </w:tc>
        <w:tc>
          <w:tcPr>
            <w:tcW w:w="1089" w:type="dxa"/>
          </w:tcPr>
          <w:p w14:paraId="0F0F9B4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FE598DC" w14:textId="77777777" w:rsidTr="00AB2098">
        <w:tc>
          <w:tcPr>
            <w:tcW w:w="810" w:type="dxa"/>
          </w:tcPr>
          <w:p w14:paraId="77CC9734"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7ED1A21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Tủ phân phối điện hạ thế bao gồm các thiết bị sau: </w:t>
            </w:r>
          </w:p>
          <w:p w14:paraId="4B455F6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01 vỏ tủ.</w:t>
            </w:r>
          </w:p>
          <w:p w14:paraId="3F69815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02 thanh cái đấu dây đầu vào và ra: bao gồm hệ thống thanh cái màu đỏ, vàng, xanh và trắng có trang bị sẳn  các điểm đấu nối.</w:t>
            </w:r>
          </w:p>
          <w:p w14:paraId="4D9352F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Thanh cái đấu dây đầu vào được đấu nối với 2 cáp đồng bọc M300mm² </w:t>
            </w:r>
          </w:p>
          <w:p w14:paraId="27E3040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Thanh cái đầu ra sẽ được đấu nối với 04 MCCB 250A</w:t>
            </w:r>
          </w:p>
        </w:tc>
        <w:tc>
          <w:tcPr>
            <w:tcW w:w="3080" w:type="dxa"/>
          </w:tcPr>
          <w:p w14:paraId="4B1E7E1F" w14:textId="77777777" w:rsidR="0033495F" w:rsidRPr="004A22EB" w:rsidRDefault="0033495F" w:rsidP="00423E32">
            <w:pPr>
              <w:tabs>
                <w:tab w:val="left" w:pos="1134"/>
              </w:tabs>
              <w:spacing w:before="20" w:after="20"/>
              <w:ind w:left="567" w:hanging="425"/>
              <w:contextualSpacing/>
              <w:jc w:val="center"/>
              <w:rPr>
                <w:sz w:val="26"/>
                <w:szCs w:val="26"/>
              </w:rPr>
            </w:pPr>
          </w:p>
          <w:p w14:paraId="6BD95595" w14:textId="77777777" w:rsidR="0033495F" w:rsidRPr="004A22EB" w:rsidRDefault="0033495F" w:rsidP="00423E32">
            <w:pPr>
              <w:tabs>
                <w:tab w:val="left" w:pos="1134"/>
              </w:tabs>
              <w:spacing w:before="20" w:after="20"/>
              <w:ind w:left="567" w:hanging="425"/>
              <w:contextualSpacing/>
              <w:rPr>
                <w:sz w:val="26"/>
                <w:szCs w:val="26"/>
              </w:rPr>
            </w:pPr>
          </w:p>
          <w:p w14:paraId="0BB52BA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4059006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31709176" w14:textId="77777777" w:rsidR="0033495F" w:rsidRPr="004A22EB" w:rsidRDefault="0033495F" w:rsidP="00423E32">
            <w:pPr>
              <w:tabs>
                <w:tab w:val="left" w:pos="1134"/>
              </w:tabs>
              <w:spacing w:before="20" w:after="20"/>
              <w:ind w:left="567" w:hanging="425"/>
              <w:contextualSpacing/>
              <w:jc w:val="center"/>
              <w:rPr>
                <w:sz w:val="26"/>
                <w:szCs w:val="26"/>
              </w:rPr>
            </w:pPr>
          </w:p>
          <w:p w14:paraId="468917E2" w14:textId="77777777" w:rsidR="0033495F" w:rsidRPr="004A22EB" w:rsidRDefault="0033495F" w:rsidP="00423E32">
            <w:pPr>
              <w:tabs>
                <w:tab w:val="left" w:pos="1134"/>
              </w:tabs>
              <w:spacing w:before="20" w:after="20"/>
              <w:ind w:left="567" w:hanging="425"/>
              <w:contextualSpacing/>
              <w:jc w:val="center"/>
              <w:rPr>
                <w:sz w:val="26"/>
                <w:szCs w:val="26"/>
              </w:rPr>
            </w:pPr>
          </w:p>
          <w:p w14:paraId="146625E7" w14:textId="77777777" w:rsidR="0033495F" w:rsidRPr="004A22EB" w:rsidRDefault="0033495F" w:rsidP="00423E32">
            <w:pPr>
              <w:tabs>
                <w:tab w:val="left" w:pos="1134"/>
              </w:tabs>
              <w:spacing w:before="20" w:after="20"/>
              <w:ind w:left="567" w:hanging="425"/>
              <w:contextualSpacing/>
              <w:jc w:val="center"/>
              <w:rPr>
                <w:sz w:val="26"/>
                <w:szCs w:val="26"/>
              </w:rPr>
            </w:pPr>
          </w:p>
          <w:p w14:paraId="2DC8B88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085AFF70" w14:textId="77777777" w:rsidR="0033495F" w:rsidRPr="004A22EB" w:rsidRDefault="0033495F" w:rsidP="00423E32">
            <w:pPr>
              <w:tabs>
                <w:tab w:val="left" w:pos="1134"/>
              </w:tabs>
              <w:spacing w:before="20" w:after="20"/>
              <w:ind w:left="567" w:hanging="425"/>
              <w:contextualSpacing/>
              <w:jc w:val="center"/>
              <w:rPr>
                <w:sz w:val="26"/>
                <w:szCs w:val="26"/>
              </w:rPr>
            </w:pPr>
          </w:p>
          <w:p w14:paraId="2606259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54DD94CF"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089" w:type="dxa"/>
          </w:tcPr>
          <w:p w14:paraId="53A2997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7EA09C97" w14:textId="77777777" w:rsidTr="00AB2098">
        <w:tc>
          <w:tcPr>
            <w:tcW w:w="810" w:type="dxa"/>
          </w:tcPr>
          <w:p w14:paraId="4625FFB8"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3AD020D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Tủ được đấu nối máy cắt theo như sau. Trong đó, MCCB 500, 600 hoặc 800A tùy vào công suất MBT nối giữa  thanh cái đầu vào và thanh cái bảo vệ cho tủ phân phối; MCCB 3P-200A được đấu nối với thanh cái đầu ra. Cụ thể: </w:t>
            </w:r>
          </w:p>
          <w:p w14:paraId="5D88C0A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+ 01 MCCB 500A + 04 MCCB 200A</w:t>
            </w:r>
          </w:p>
        </w:tc>
        <w:tc>
          <w:tcPr>
            <w:tcW w:w="3080" w:type="dxa"/>
          </w:tcPr>
          <w:p w14:paraId="6252C93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1CFF0074" w14:textId="77777777" w:rsidR="0033495F" w:rsidRPr="004A22EB" w:rsidRDefault="0033495F" w:rsidP="00423E32">
            <w:pPr>
              <w:tabs>
                <w:tab w:val="left" w:pos="1134"/>
              </w:tabs>
              <w:spacing w:before="20" w:after="20"/>
              <w:ind w:left="567" w:hanging="425"/>
              <w:contextualSpacing/>
              <w:jc w:val="center"/>
              <w:rPr>
                <w:sz w:val="26"/>
                <w:szCs w:val="26"/>
              </w:rPr>
            </w:pPr>
          </w:p>
          <w:p w14:paraId="7DC12D11" w14:textId="77777777" w:rsidR="0033495F" w:rsidRPr="004A22EB" w:rsidRDefault="0033495F" w:rsidP="00423E32">
            <w:pPr>
              <w:tabs>
                <w:tab w:val="left" w:pos="1134"/>
              </w:tabs>
              <w:spacing w:before="20" w:after="20"/>
              <w:ind w:left="567" w:hanging="425"/>
              <w:contextualSpacing/>
              <w:rPr>
                <w:sz w:val="26"/>
                <w:szCs w:val="26"/>
              </w:rPr>
            </w:pPr>
          </w:p>
          <w:p w14:paraId="76EAD797" w14:textId="77777777" w:rsidR="0033495F" w:rsidRPr="004A22EB" w:rsidRDefault="0033495F" w:rsidP="00423E32">
            <w:pPr>
              <w:tabs>
                <w:tab w:val="left" w:pos="1134"/>
              </w:tabs>
              <w:spacing w:before="20" w:after="20"/>
              <w:ind w:left="567" w:hanging="425"/>
              <w:contextualSpacing/>
              <w:jc w:val="center"/>
              <w:rPr>
                <w:sz w:val="26"/>
                <w:szCs w:val="26"/>
              </w:rPr>
            </w:pPr>
          </w:p>
          <w:p w14:paraId="2A5DA3C8" w14:textId="77777777" w:rsidR="0033495F" w:rsidRPr="004A22EB" w:rsidRDefault="0033495F" w:rsidP="00423E32">
            <w:pPr>
              <w:tabs>
                <w:tab w:val="left" w:pos="1134"/>
              </w:tabs>
              <w:spacing w:before="20" w:after="20"/>
              <w:ind w:left="567" w:hanging="425"/>
              <w:contextualSpacing/>
              <w:jc w:val="center"/>
              <w:rPr>
                <w:sz w:val="26"/>
                <w:szCs w:val="26"/>
              </w:rPr>
            </w:pPr>
          </w:p>
          <w:p w14:paraId="65610718" w14:textId="77777777" w:rsidR="0033495F" w:rsidRPr="004A22EB" w:rsidRDefault="0033495F" w:rsidP="00423E32">
            <w:pPr>
              <w:tabs>
                <w:tab w:val="left" w:pos="1134"/>
              </w:tabs>
              <w:spacing w:before="20" w:after="20"/>
              <w:ind w:left="567" w:hanging="425"/>
              <w:contextualSpacing/>
              <w:rPr>
                <w:sz w:val="26"/>
                <w:szCs w:val="26"/>
              </w:rPr>
            </w:pPr>
          </w:p>
          <w:p w14:paraId="565A22F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tc>
        <w:tc>
          <w:tcPr>
            <w:tcW w:w="1089" w:type="dxa"/>
          </w:tcPr>
          <w:p w14:paraId="5AFB881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294BF80C" w14:textId="77777777" w:rsidTr="00AB2098">
        <w:tc>
          <w:tcPr>
            <w:tcW w:w="810" w:type="dxa"/>
          </w:tcPr>
          <w:p w14:paraId="72A43C92"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21B4A6A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Các máy cắt hạ thế được đấu nối vào tủ theo bản vẽ thiết kế</w:t>
            </w:r>
          </w:p>
        </w:tc>
        <w:tc>
          <w:tcPr>
            <w:tcW w:w="3080" w:type="dxa"/>
          </w:tcPr>
          <w:p w14:paraId="2A6A00A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3FA7D20C"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089" w:type="dxa"/>
          </w:tcPr>
          <w:p w14:paraId="2431E5D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D2C57E9" w14:textId="77777777" w:rsidTr="00AB2098">
        <w:tc>
          <w:tcPr>
            <w:tcW w:w="810" w:type="dxa"/>
          </w:tcPr>
          <w:p w14:paraId="6277B701" w14:textId="77777777" w:rsidR="0033495F" w:rsidRPr="004A22EB" w:rsidRDefault="0033495F" w:rsidP="00423E32">
            <w:pPr>
              <w:tabs>
                <w:tab w:val="left" w:pos="1134"/>
              </w:tabs>
              <w:spacing w:before="20" w:after="20"/>
              <w:ind w:left="567" w:hanging="425"/>
              <w:contextualSpacing/>
              <w:jc w:val="center"/>
              <w:rPr>
                <w:sz w:val="26"/>
                <w:szCs w:val="26"/>
              </w:rPr>
            </w:pPr>
          </w:p>
        </w:tc>
        <w:tc>
          <w:tcPr>
            <w:tcW w:w="5002" w:type="dxa"/>
          </w:tcPr>
          <w:p w14:paraId="25B4889E" w14:textId="77777777" w:rsidR="0033495F" w:rsidRPr="004A22EB" w:rsidRDefault="0033495F">
            <w:pPr>
              <w:numPr>
                <w:ilvl w:val="2"/>
                <w:numId w:val="382"/>
              </w:numPr>
              <w:tabs>
                <w:tab w:val="left" w:pos="390"/>
                <w:tab w:val="left" w:pos="1134"/>
              </w:tabs>
              <w:spacing w:before="20" w:after="20"/>
              <w:ind w:left="567" w:hanging="425"/>
              <w:contextualSpacing/>
              <w:jc w:val="both"/>
              <w:rPr>
                <w:b/>
                <w:bCs/>
                <w:sz w:val="26"/>
                <w:szCs w:val="26"/>
                <w:u w:val="single"/>
              </w:rPr>
            </w:pPr>
            <w:r w:rsidRPr="004A22EB">
              <w:rPr>
                <w:b/>
                <w:bCs/>
                <w:sz w:val="26"/>
                <w:szCs w:val="26"/>
                <w:u w:val="single"/>
              </w:rPr>
              <w:t>Vỏ tủ:</w:t>
            </w:r>
          </w:p>
        </w:tc>
        <w:tc>
          <w:tcPr>
            <w:tcW w:w="3080" w:type="dxa"/>
          </w:tcPr>
          <w:p w14:paraId="19E9D46A"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p>
        </w:tc>
        <w:tc>
          <w:tcPr>
            <w:tcW w:w="1089" w:type="dxa"/>
          </w:tcPr>
          <w:p w14:paraId="3A86B722" w14:textId="77777777" w:rsidR="0033495F" w:rsidRPr="004A22EB" w:rsidRDefault="0033495F" w:rsidP="00423E32">
            <w:pPr>
              <w:tabs>
                <w:tab w:val="left" w:pos="1134"/>
              </w:tabs>
              <w:spacing w:before="20" w:after="20"/>
              <w:ind w:left="567" w:hanging="425"/>
              <w:contextualSpacing/>
              <w:jc w:val="center"/>
              <w:rPr>
                <w:dstrike/>
                <w:sz w:val="26"/>
                <w:szCs w:val="26"/>
              </w:rPr>
            </w:pPr>
          </w:p>
        </w:tc>
      </w:tr>
      <w:tr w:rsidR="004A22EB" w:rsidRPr="004A22EB" w14:paraId="1688CDF1" w14:textId="77777777" w:rsidTr="00AB2098">
        <w:tc>
          <w:tcPr>
            <w:tcW w:w="810" w:type="dxa"/>
          </w:tcPr>
          <w:p w14:paraId="09356734" w14:textId="77777777" w:rsidR="0033495F" w:rsidRPr="004A22EB" w:rsidRDefault="0033495F" w:rsidP="00423E32">
            <w:pPr>
              <w:tabs>
                <w:tab w:val="left" w:pos="1134"/>
              </w:tabs>
              <w:spacing w:before="20" w:after="20"/>
              <w:ind w:left="567" w:hanging="425"/>
              <w:contextualSpacing/>
              <w:jc w:val="center"/>
              <w:rPr>
                <w:sz w:val="26"/>
                <w:szCs w:val="26"/>
              </w:rPr>
            </w:pPr>
          </w:p>
        </w:tc>
        <w:tc>
          <w:tcPr>
            <w:tcW w:w="5002" w:type="dxa"/>
          </w:tcPr>
          <w:p w14:paraId="60C4FC65" w14:textId="77777777" w:rsidR="0033495F" w:rsidRPr="004A22EB" w:rsidRDefault="0033495F">
            <w:pPr>
              <w:numPr>
                <w:ilvl w:val="1"/>
                <w:numId w:val="383"/>
              </w:numPr>
              <w:tabs>
                <w:tab w:val="left" w:pos="1134"/>
              </w:tabs>
              <w:spacing w:before="20" w:after="20"/>
              <w:ind w:left="567" w:hanging="425"/>
              <w:contextualSpacing/>
              <w:jc w:val="both"/>
              <w:rPr>
                <w:sz w:val="26"/>
                <w:szCs w:val="26"/>
                <w:u w:val="single"/>
              </w:rPr>
            </w:pPr>
            <w:r w:rsidRPr="004A22EB">
              <w:rPr>
                <w:sz w:val="26"/>
                <w:szCs w:val="26"/>
                <w:u w:val="single"/>
              </w:rPr>
              <w:t xml:space="preserve">Cấu trúc </w:t>
            </w:r>
          </w:p>
        </w:tc>
        <w:tc>
          <w:tcPr>
            <w:tcW w:w="3080" w:type="dxa"/>
          </w:tcPr>
          <w:p w14:paraId="0013ABFA"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p>
        </w:tc>
        <w:tc>
          <w:tcPr>
            <w:tcW w:w="1089" w:type="dxa"/>
          </w:tcPr>
          <w:p w14:paraId="0DB93DE9" w14:textId="77777777" w:rsidR="0033495F" w:rsidRPr="004A22EB" w:rsidRDefault="0033495F" w:rsidP="00423E32">
            <w:pPr>
              <w:tabs>
                <w:tab w:val="left" w:pos="1134"/>
              </w:tabs>
              <w:spacing w:before="20" w:after="20"/>
              <w:ind w:left="567" w:hanging="425"/>
              <w:contextualSpacing/>
              <w:jc w:val="center"/>
              <w:rPr>
                <w:dstrike/>
                <w:sz w:val="26"/>
                <w:szCs w:val="26"/>
              </w:rPr>
            </w:pPr>
          </w:p>
        </w:tc>
      </w:tr>
      <w:tr w:rsidR="004A22EB" w:rsidRPr="004A22EB" w14:paraId="16A37439" w14:textId="77777777" w:rsidTr="00AB2098">
        <w:tc>
          <w:tcPr>
            <w:tcW w:w="810" w:type="dxa"/>
          </w:tcPr>
          <w:p w14:paraId="195163D3"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626F4BB1" w14:textId="77777777" w:rsidR="0033495F" w:rsidRPr="004A22EB" w:rsidRDefault="0033495F" w:rsidP="00423E32">
            <w:pPr>
              <w:tabs>
                <w:tab w:val="left" w:pos="1134"/>
              </w:tabs>
              <w:spacing w:before="20" w:after="20"/>
              <w:ind w:left="567" w:hanging="425"/>
              <w:contextualSpacing/>
              <w:rPr>
                <w:sz w:val="26"/>
                <w:szCs w:val="26"/>
                <w:u w:val="single"/>
              </w:rPr>
            </w:pPr>
            <w:r w:rsidRPr="004A22EB">
              <w:rPr>
                <w:sz w:val="26"/>
                <w:szCs w:val="26"/>
              </w:rPr>
              <w:t xml:space="preserve">Vật liệu </w:t>
            </w:r>
          </w:p>
        </w:tc>
        <w:tc>
          <w:tcPr>
            <w:tcW w:w="3080" w:type="dxa"/>
          </w:tcPr>
          <w:p w14:paraId="62B7BC3B"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717" w:name="_Toc65749823"/>
            <w:bookmarkStart w:id="1718" w:name="_Toc95479371"/>
            <w:bookmarkStart w:id="1719" w:name="_Toc101861106"/>
            <w:bookmarkStart w:id="1720" w:name="_Toc96689651"/>
            <w:bookmarkStart w:id="1721" w:name="_Toc89347595"/>
            <w:bookmarkStart w:id="1722" w:name="_Toc96688468"/>
            <w:bookmarkStart w:id="1723" w:name="_Toc90985685"/>
            <w:bookmarkStart w:id="1724" w:name="_Toc119498201"/>
            <w:bookmarkStart w:id="1725" w:name="_Toc173231721"/>
            <w:bookmarkStart w:id="1726" w:name="_Toc192249056"/>
            <w:bookmarkStart w:id="1727" w:name="_Toc192249223"/>
            <w:bookmarkStart w:id="1728" w:name="_Toc197783832"/>
            <w:r w:rsidRPr="004A22EB">
              <w:rPr>
                <w:bCs/>
                <w:sz w:val="26"/>
                <w:szCs w:val="26"/>
                <w:lang w:val="zh-CN"/>
              </w:rPr>
              <w:t>Nhựa tăng cường sợi thủy tinh.</w:t>
            </w:r>
            <w:bookmarkEnd w:id="1717"/>
            <w:bookmarkEnd w:id="1718"/>
            <w:bookmarkEnd w:id="1719"/>
            <w:bookmarkEnd w:id="1720"/>
            <w:bookmarkEnd w:id="1721"/>
            <w:bookmarkEnd w:id="1722"/>
            <w:bookmarkEnd w:id="1723"/>
            <w:bookmarkEnd w:id="1724"/>
            <w:bookmarkEnd w:id="1725"/>
            <w:bookmarkEnd w:id="1726"/>
            <w:bookmarkEnd w:id="1727"/>
            <w:bookmarkEnd w:id="1728"/>
          </w:p>
        </w:tc>
        <w:tc>
          <w:tcPr>
            <w:tcW w:w="1089" w:type="dxa"/>
          </w:tcPr>
          <w:p w14:paraId="3DBCFF8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ADD28B8" w14:textId="77777777" w:rsidTr="00AB2098">
        <w:tc>
          <w:tcPr>
            <w:tcW w:w="810" w:type="dxa"/>
          </w:tcPr>
          <w:p w14:paraId="17AE7F8F"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1C60440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Phương pháp chế tạo </w:t>
            </w:r>
          </w:p>
        </w:tc>
        <w:tc>
          <w:tcPr>
            <w:tcW w:w="3080" w:type="dxa"/>
          </w:tcPr>
          <w:p w14:paraId="341F7BEB"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729" w:name="_Toc90985686"/>
            <w:bookmarkStart w:id="1730" w:name="_Toc101861107"/>
            <w:bookmarkStart w:id="1731" w:name="_Toc89347596"/>
            <w:bookmarkStart w:id="1732" w:name="_Toc96689652"/>
            <w:bookmarkStart w:id="1733" w:name="_Toc95479372"/>
            <w:bookmarkStart w:id="1734" w:name="_Toc65749824"/>
            <w:bookmarkStart w:id="1735" w:name="_Toc96688469"/>
            <w:bookmarkStart w:id="1736" w:name="_Toc119498202"/>
            <w:bookmarkStart w:id="1737" w:name="_Toc173231722"/>
            <w:bookmarkStart w:id="1738" w:name="_Toc192249057"/>
            <w:bookmarkStart w:id="1739" w:name="_Toc192249224"/>
            <w:bookmarkStart w:id="1740" w:name="_Toc197783833"/>
            <w:r w:rsidRPr="004A22EB">
              <w:rPr>
                <w:bCs/>
                <w:sz w:val="26"/>
                <w:szCs w:val="26"/>
                <w:lang w:val="zh-CN"/>
              </w:rPr>
              <w:t>Phương pháp ép nóng</w:t>
            </w:r>
            <w:bookmarkEnd w:id="1729"/>
            <w:bookmarkEnd w:id="1730"/>
            <w:bookmarkEnd w:id="1731"/>
            <w:bookmarkEnd w:id="1732"/>
            <w:bookmarkEnd w:id="1733"/>
            <w:bookmarkEnd w:id="1734"/>
            <w:bookmarkEnd w:id="1735"/>
            <w:bookmarkEnd w:id="1736"/>
            <w:bookmarkEnd w:id="1737"/>
            <w:bookmarkEnd w:id="1738"/>
            <w:bookmarkEnd w:id="1739"/>
            <w:bookmarkEnd w:id="1740"/>
          </w:p>
        </w:tc>
        <w:tc>
          <w:tcPr>
            <w:tcW w:w="1089" w:type="dxa"/>
          </w:tcPr>
          <w:p w14:paraId="36E1AE0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5E47786" w14:textId="77777777" w:rsidTr="00AB2098">
        <w:tc>
          <w:tcPr>
            <w:tcW w:w="810" w:type="dxa"/>
          </w:tcPr>
          <w:p w14:paraId="616FD1D7"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19D20B6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Tủ có cấu tạo theo tiêu chuẩn bãn vẽ đính kèm và phải đáp ứng các yêu cầu sau:</w:t>
            </w:r>
          </w:p>
        </w:tc>
        <w:tc>
          <w:tcPr>
            <w:tcW w:w="3080" w:type="dxa"/>
          </w:tcPr>
          <w:p w14:paraId="2A0B861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17250CBC"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p>
        </w:tc>
        <w:tc>
          <w:tcPr>
            <w:tcW w:w="1089" w:type="dxa"/>
          </w:tcPr>
          <w:p w14:paraId="036647F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579D780" w14:textId="77777777" w:rsidTr="00AB2098">
        <w:tc>
          <w:tcPr>
            <w:tcW w:w="810" w:type="dxa"/>
          </w:tcPr>
          <w:p w14:paraId="28CA1584"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6BA8278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Bề mặt bên trong và ngòai tủ phải phẳng. Bề   mặt bên trong phải có gân nhằm tăng cường khả năng chịu lực của tủ. </w:t>
            </w:r>
          </w:p>
        </w:tc>
        <w:tc>
          <w:tcPr>
            <w:tcW w:w="3080" w:type="dxa"/>
          </w:tcPr>
          <w:p w14:paraId="2D00E67E"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741" w:name="_Toc101861108"/>
            <w:bookmarkStart w:id="1742" w:name="_Toc96688470"/>
            <w:bookmarkStart w:id="1743" w:name="_Toc65749825"/>
            <w:bookmarkStart w:id="1744" w:name="_Toc90985687"/>
            <w:bookmarkStart w:id="1745" w:name="_Toc95479373"/>
            <w:bookmarkStart w:id="1746" w:name="_Toc89347597"/>
            <w:bookmarkStart w:id="1747" w:name="_Toc96689653"/>
            <w:bookmarkStart w:id="1748" w:name="_Toc119498203"/>
            <w:bookmarkStart w:id="1749" w:name="_Toc173231723"/>
            <w:bookmarkStart w:id="1750" w:name="_Toc192249058"/>
            <w:bookmarkStart w:id="1751" w:name="_Toc192249225"/>
            <w:bookmarkStart w:id="1752" w:name="_Toc197783834"/>
            <w:r w:rsidRPr="004A22EB">
              <w:rPr>
                <w:bCs/>
                <w:sz w:val="26"/>
                <w:szCs w:val="26"/>
                <w:lang w:val="zh-CN"/>
              </w:rPr>
              <w:t>Đáp ứng</w:t>
            </w:r>
            <w:bookmarkEnd w:id="1741"/>
            <w:bookmarkEnd w:id="1742"/>
            <w:bookmarkEnd w:id="1743"/>
            <w:bookmarkEnd w:id="1744"/>
            <w:bookmarkEnd w:id="1745"/>
            <w:bookmarkEnd w:id="1746"/>
            <w:bookmarkEnd w:id="1747"/>
            <w:bookmarkEnd w:id="1748"/>
            <w:bookmarkEnd w:id="1749"/>
            <w:bookmarkEnd w:id="1750"/>
            <w:bookmarkEnd w:id="1751"/>
            <w:bookmarkEnd w:id="1752"/>
          </w:p>
        </w:tc>
        <w:tc>
          <w:tcPr>
            <w:tcW w:w="1089" w:type="dxa"/>
          </w:tcPr>
          <w:p w14:paraId="16974D3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ADDCFFE" w14:textId="77777777" w:rsidTr="00AB2098">
        <w:tc>
          <w:tcPr>
            <w:tcW w:w="810" w:type="dxa"/>
          </w:tcPr>
          <w:p w14:paraId="6E4D1CE5"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1F5A5D67"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Màu của vỏ tủ </w:t>
            </w:r>
          </w:p>
        </w:tc>
        <w:tc>
          <w:tcPr>
            <w:tcW w:w="3080" w:type="dxa"/>
          </w:tcPr>
          <w:p w14:paraId="68BDF495"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753" w:name="_Toc101861109"/>
            <w:bookmarkStart w:id="1754" w:name="_Toc95479374"/>
            <w:bookmarkStart w:id="1755" w:name="_Toc89347598"/>
            <w:bookmarkStart w:id="1756" w:name="_Toc65749826"/>
            <w:bookmarkStart w:id="1757" w:name="_Toc96688471"/>
            <w:bookmarkStart w:id="1758" w:name="_Toc90985688"/>
            <w:bookmarkStart w:id="1759" w:name="_Toc96689654"/>
            <w:bookmarkStart w:id="1760" w:name="_Toc119498204"/>
            <w:bookmarkStart w:id="1761" w:name="_Toc173231724"/>
            <w:bookmarkStart w:id="1762" w:name="_Toc192249059"/>
            <w:bookmarkStart w:id="1763" w:name="_Toc192249226"/>
            <w:bookmarkStart w:id="1764" w:name="_Toc197783835"/>
            <w:r w:rsidRPr="004A22EB">
              <w:rPr>
                <w:bCs/>
                <w:sz w:val="26"/>
                <w:szCs w:val="26"/>
                <w:lang w:val="zh-CN"/>
              </w:rPr>
              <w:t>Màu xám</w:t>
            </w:r>
            <w:bookmarkEnd w:id="1753"/>
            <w:bookmarkEnd w:id="1754"/>
            <w:bookmarkEnd w:id="1755"/>
            <w:bookmarkEnd w:id="1756"/>
            <w:bookmarkEnd w:id="1757"/>
            <w:bookmarkEnd w:id="1758"/>
            <w:bookmarkEnd w:id="1759"/>
            <w:bookmarkEnd w:id="1760"/>
            <w:bookmarkEnd w:id="1761"/>
            <w:bookmarkEnd w:id="1762"/>
            <w:bookmarkEnd w:id="1763"/>
            <w:bookmarkEnd w:id="1764"/>
          </w:p>
        </w:tc>
        <w:tc>
          <w:tcPr>
            <w:tcW w:w="1089" w:type="dxa"/>
          </w:tcPr>
          <w:p w14:paraId="5A5CF2D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2FF04D03" w14:textId="77777777" w:rsidTr="00AB2098">
        <w:tc>
          <w:tcPr>
            <w:tcW w:w="810" w:type="dxa"/>
          </w:tcPr>
          <w:p w14:paraId="6A811697"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754C9E7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Cửa tủ có dạng bản lề, cho phép khóa bằng chìa khóa (mỗi tủ được cung cấp kèm theo 1 chìa khóa).</w:t>
            </w:r>
          </w:p>
        </w:tc>
        <w:tc>
          <w:tcPr>
            <w:tcW w:w="3080" w:type="dxa"/>
          </w:tcPr>
          <w:p w14:paraId="1767D529"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765" w:name="_Toc101861110"/>
            <w:bookmarkStart w:id="1766" w:name="_Toc96688472"/>
            <w:bookmarkStart w:id="1767" w:name="_Toc96689655"/>
            <w:bookmarkStart w:id="1768" w:name="_Toc95479375"/>
            <w:bookmarkStart w:id="1769" w:name="_Toc90985689"/>
            <w:bookmarkStart w:id="1770" w:name="_Toc65749827"/>
            <w:bookmarkStart w:id="1771" w:name="_Toc89347599"/>
            <w:bookmarkStart w:id="1772" w:name="_Toc119498205"/>
            <w:bookmarkStart w:id="1773" w:name="_Toc173231725"/>
            <w:bookmarkStart w:id="1774" w:name="_Toc192249060"/>
            <w:bookmarkStart w:id="1775" w:name="_Toc192249227"/>
            <w:bookmarkStart w:id="1776" w:name="_Toc197783836"/>
            <w:r w:rsidRPr="004A22EB">
              <w:rPr>
                <w:bCs/>
                <w:sz w:val="26"/>
                <w:szCs w:val="26"/>
                <w:lang w:val="zh-CN"/>
              </w:rPr>
              <w:t>Đáp ứng</w:t>
            </w:r>
            <w:bookmarkEnd w:id="1765"/>
            <w:bookmarkEnd w:id="1766"/>
            <w:bookmarkEnd w:id="1767"/>
            <w:bookmarkEnd w:id="1768"/>
            <w:bookmarkEnd w:id="1769"/>
            <w:bookmarkEnd w:id="1770"/>
            <w:bookmarkEnd w:id="1771"/>
            <w:bookmarkEnd w:id="1772"/>
            <w:bookmarkEnd w:id="1773"/>
            <w:bookmarkEnd w:id="1774"/>
            <w:bookmarkEnd w:id="1775"/>
            <w:bookmarkEnd w:id="1776"/>
          </w:p>
        </w:tc>
        <w:tc>
          <w:tcPr>
            <w:tcW w:w="1089" w:type="dxa"/>
          </w:tcPr>
          <w:p w14:paraId="056933A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29E8C6C9" w14:textId="77777777" w:rsidTr="00AB2098">
        <w:tc>
          <w:tcPr>
            <w:tcW w:w="810" w:type="dxa"/>
          </w:tcPr>
          <w:p w14:paraId="30C74BC6"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68B2C30B"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Tủ được thiết kế có thể lắp đặt ngòai trời và có các khe tản nhiệt  nhằm đảm bảo khả năng vận hành đúng định mức của thiết bị lắp đặt bên trong.</w:t>
            </w:r>
          </w:p>
        </w:tc>
        <w:tc>
          <w:tcPr>
            <w:tcW w:w="3080" w:type="dxa"/>
          </w:tcPr>
          <w:p w14:paraId="2CF16E37"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777" w:name="_Toc95479376"/>
            <w:bookmarkStart w:id="1778" w:name="_Toc96688473"/>
            <w:bookmarkStart w:id="1779" w:name="_Toc89347600"/>
            <w:bookmarkStart w:id="1780" w:name="_Toc90985690"/>
            <w:bookmarkStart w:id="1781" w:name="_Toc101861111"/>
            <w:bookmarkStart w:id="1782" w:name="_Toc65749828"/>
            <w:bookmarkStart w:id="1783" w:name="_Toc96689656"/>
            <w:bookmarkStart w:id="1784" w:name="_Toc119498206"/>
            <w:bookmarkStart w:id="1785" w:name="_Toc173231726"/>
            <w:bookmarkStart w:id="1786" w:name="_Toc192249061"/>
            <w:bookmarkStart w:id="1787" w:name="_Toc192249228"/>
            <w:bookmarkStart w:id="1788" w:name="_Toc197783837"/>
            <w:r w:rsidRPr="004A22EB">
              <w:rPr>
                <w:bCs/>
                <w:sz w:val="26"/>
                <w:szCs w:val="26"/>
                <w:lang w:val="zh-CN"/>
              </w:rPr>
              <w:t>Đáp ứng</w:t>
            </w:r>
            <w:bookmarkEnd w:id="1777"/>
            <w:bookmarkEnd w:id="1778"/>
            <w:bookmarkEnd w:id="1779"/>
            <w:bookmarkEnd w:id="1780"/>
            <w:bookmarkEnd w:id="1781"/>
            <w:bookmarkEnd w:id="1782"/>
            <w:bookmarkEnd w:id="1783"/>
            <w:bookmarkEnd w:id="1784"/>
            <w:bookmarkEnd w:id="1785"/>
            <w:bookmarkEnd w:id="1786"/>
            <w:bookmarkEnd w:id="1787"/>
            <w:bookmarkEnd w:id="1788"/>
          </w:p>
        </w:tc>
        <w:tc>
          <w:tcPr>
            <w:tcW w:w="1089" w:type="dxa"/>
          </w:tcPr>
          <w:p w14:paraId="451DF91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52B2E73" w14:textId="77777777" w:rsidTr="00AB2098">
        <w:tc>
          <w:tcPr>
            <w:tcW w:w="810" w:type="dxa"/>
          </w:tcPr>
          <w:p w14:paraId="621EDD0B"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5512C88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Mặt trước của vỏ tủ có ký hiệu sau</w:t>
            </w:r>
          </w:p>
          <w:p w14:paraId="4CA40BE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“TỔNG CÔNG TY ĐIỆN LỰC TP.HỒ CHÍ MINH”   </w:t>
            </w:r>
          </w:p>
          <w:p w14:paraId="4C6A935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Ký hiệu nhà sản xuất, năm sản xuất</w:t>
            </w:r>
          </w:p>
          <w:p w14:paraId="2FA316F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“TỦ ĐIỆN HẠ THẾ”</w:t>
            </w:r>
          </w:p>
          <w:p w14:paraId="1EB501EF"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Ký hiệu biển báo sau: </w:t>
            </w:r>
          </w:p>
          <w:p w14:paraId="2117FF80" w14:textId="77777777" w:rsidR="0033495F" w:rsidRPr="004A22EB" w:rsidRDefault="0033495F" w:rsidP="00423E32">
            <w:pPr>
              <w:tabs>
                <w:tab w:val="left" w:pos="1134"/>
              </w:tabs>
              <w:spacing w:before="20" w:after="20"/>
              <w:ind w:left="567" w:hanging="425"/>
              <w:contextualSpacing/>
              <w:rPr>
                <w:sz w:val="26"/>
                <w:szCs w:val="26"/>
              </w:rPr>
            </w:pPr>
            <w:r w:rsidRPr="004A22EB">
              <w:rPr>
                <w:noProof/>
                <w:sz w:val="26"/>
                <w:szCs w:val="26"/>
              </w:rPr>
              <w:drawing>
                <wp:inline distT="0" distB="0" distL="0" distR="0" wp14:anchorId="6168645A" wp14:editId="7CDEA8CF">
                  <wp:extent cx="2286000" cy="1371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286000" cy="1371600"/>
                          </a:xfrm>
                          <a:prstGeom prst="rect">
                            <a:avLst/>
                          </a:prstGeom>
                          <a:noFill/>
                          <a:ln>
                            <a:noFill/>
                          </a:ln>
                        </pic:spPr>
                      </pic:pic>
                    </a:graphicData>
                  </a:graphic>
                </wp:inline>
              </w:drawing>
            </w:r>
          </w:p>
          <w:p w14:paraId="30B18487"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Mặt ngoài tủ phải có bảng tên tủ điện.</w:t>
            </w:r>
          </w:p>
          <w:p w14:paraId="2535FD4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Độ cao chữ tối thiểu là 20mm. </w:t>
            </w:r>
          </w:p>
          <w:p w14:paraId="23420BD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Ghi chú: Viền của biển báo và hình tia chớp màu đỏ tươi, nền màu trắng, chữ màu đen.</w:t>
            </w:r>
          </w:p>
        </w:tc>
        <w:tc>
          <w:tcPr>
            <w:tcW w:w="3080" w:type="dxa"/>
          </w:tcPr>
          <w:p w14:paraId="37CC4344"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789" w:name="_Toc96689657"/>
            <w:bookmarkStart w:id="1790" w:name="_Toc96688474"/>
            <w:bookmarkStart w:id="1791" w:name="_Toc90985691"/>
            <w:bookmarkStart w:id="1792" w:name="_Toc65749829"/>
            <w:bookmarkStart w:id="1793" w:name="_Toc101861112"/>
            <w:bookmarkStart w:id="1794" w:name="_Toc89347601"/>
            <w:bookmarkStart w:id="1795" w:name="_Toc95479377"/>
            <w:bookmarkStart w:id="1796" w:name="_Toc119498207"/>
            <w:bookmarkStart w:id="1797" w:name="_Toc173231727"/>
            <w:bookmarkStart w:id="1798" w:name="_Toc192249062"/>
            <w:bookmarkStart w:id="1799" w:name="_Toc192249229"/>
            <w:bookmarkStart w:id="1800" w:name="_Toc197783838"/>
            <w:r w:rsidRPr="004A22EB">
              <w:rPr>
                <w:bCs/>
                <w:sz w:val="26"/>
                <w:szCs w:val="26"/>
                <w:lang w:val="zh-CN"/>
              </w:rPr>
              <w:t>Đáp ứng</w:t>
            </w:r>
            <w:bookmarkEnd w:id="1789"/>
            <w:bookmarkEnd w:id="1790"/>
            <w:bookmarkEnd w:id="1791"/>
            <w:bookmarkEnd w:id="1792"/>
            <w:bookmarkEnd w:id="1793"/>
            <w:bookmarkEnd w:id="1794"/>
            <w:bookmarkEnd w:id="1795"/>
            <w:bookmarkEnd w:id="1796"/>
            <w:bookmarkEnd w:id="1797"/>
            <w:bookmarkEnd w:id="1798"/>
            <w:bookmarkEnd w:id="1799"/>
            <w:bookmarkEnd w:id="1800"/>
          </w:p>
          <w:p w14:paraId="323D6896" w14:textId="77777777" w:rsidR="0033495F" w:rsidRPr="004A22EB" w:rsidRDefault="0033495F" w:rsidP="00423E32">
            <w:pPr>
              <w:tabs>
                <w:tab w:val="left" w:pos="1134"/>
              </w:tabs>
              <w:spacing w:before="20" w:after="20"/>
              <w:ind w:left="567" w:hanging="425"/>
              <w:contextualSpacing/>
              <w:rPr>
                <w:sz w:val="26"/>
                <w:szCs w:val="26"/>
              </w:rPr>
            </w:pPr>
          </w:p>
          <w:p w14:paraId="78E21702"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089" w:type="dxa"/>
          </w:tcPr>
          <w:p w14:paraId="1499A3B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9C808BF" w14:textId="77777777" w:rsidTr="00AB2098">
        <w:tc>
          <w:tcPr>
            <w:tcW w:w="810" w:type="dxa"/>
          </w:tcPr>
          <w:p w14:paraId="44A1D2BC"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0F1E51C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Mặt bên trong cửa phải có sơ đồ mạch điện của tủ.  </w:t>
            </w:r>
          </w:p>
        </w:tc>
        <w:tc>
          <w:tcPr>
            <w:tcW w:w="3080" w:type="dxa"/>
          </w:tcPr>
          <w:p w14:paraId="19345D8B"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01" w:name="_Toc101861113"/>
            <w:bookmarkStart w:id="1802" w:name="_Toc96688475"/>
            <w:bookmarkStart w:id="1803" w:name="_Toc89347602"/>
            <w:bookmarkStart w:id="1804" w:name="_Toc96689658"/>
            <w:bookmarkStart w:id="1805" w:name="_Toc65749830"/>
            <w:bookmarkStart w:id="1806" w:name="_Toc90985692"/>
            <w:bookmarkStart w:id="1807" w:name="_Toc95479378"/>
            <w:bookmarkStart w:id="1808" w:name="_Toc119498208"/>
            <w:bookmarkStart w:id="1809" w:name="_Toc173231728"/>
            <w:bookmarkStart w:id="1810" w:name="_Toc192249063"/>
            <w:bookmarkStart w:id="1811" w:name="_Toc192249230"/>
            <w:bookmarkStart w:id="1812" w:name="_Toc197783839"/>
            <w:r w:rsidRPr="004A22EB">
              <w:rPr>
                <w:bCs/>
                <w:sz w:val="26"/>
                <w:szCs w:val="26"/>
                <w:lang w:val="zh-CN"/>
              </w:rPr>
              <w:t>Đáp ứng</w:t>
            </w:r>
            <w:bookmarkEnd w:id="1801"/>
            <w:bookmarkEnd w:id="1802"/>
            <w:bookmarkEnd w:id="1803"/>
            <w:bookmarkEnd w:id="1804"/>
            <w:bookmarkEnd w:id="1805"/>
            <w:bookmarkEnd w:id="1806"/>
            <w:bookmarkEnd w:id="1807"/>
            <w:bookmarkEnd w:id="1808"/>
            <w:bookmarkEnd w:id="1809"/>
            <w:bookmarkEnd w:id="1810"/>
            <w:bookmarkEnd w:id="1811"/>
            <w:bookmarkEnd w:id="1812"/>
          </w:p>
        </w:tc>
        <w:tc>
          <w:tcPr>
            <w:tcW w:w="1089" w:type="dxa"/>
          </w:tcPr>
          <w:p w14:paraId="08F568F4"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7B24D039" w14:textId="77777777" w:rsidTr="00AB2098">
        <w:tc>
          <w:tcPr>
            <w:tcW w:w="810" w:type="dxa"/>
          </w:tcPr>
          <w:p w14:paraId="1A045265"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32D9995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Tủ tổng hạ thế được cung cấp bản vẽ chế tạo tủ, hướng dẫn lắp đặt tủ</w:t>
            </w:r>
          </w:p>
        </w:tc>
        <w:tc>
          <w:tcPr>
            <w:tcW w:w="3080" w:type="dxa"/>
          </w:tcPr>
          <w:p w14:paraId="60DCCF0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12006997"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089" w:type="dxa"/>
          </w:tcPr>
          <w:p w14:paraId="34DF71F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12BEB2B1" w14:textId="77777777" w:rsidTr="00AB2098">
        <w:tc>
          <w:tcPr>
            <w:tcW w:w="810" w:type="dxa"/>
          </w:tcPr>
          <w:p w14:paraId="4E550854"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2F2D4E77"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Tủ tổng được cung cấp kèm theo đầy đủ phụ kiện để cố định tủ trên trụ BTLT 14m</w:t>
            </w:r>
          </w:p>
        </w:tc>
        <w:tc>
          <w:tcPr>
            <w:tcW w:w="3080" w:type="dxa"/>
          </w:tcPr>
          <w:p w14:paraId="7827FDCC"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13" w:name="_Toc89347603"/>
            <w:bookmarkStart w:id="1814" w:name="_Toc96689659"/>
            <w:bookmarkStart w:id="1815" w:name="_Toc95479379"/>
            <w:bookmarkStart w:id="1816" w:name="_Toc96688476"/>
            <w:bookmarkStart w:id="1817" w:name="_Toc90985693"/>
            <w:bookmarkStart w:id="1818" w:name="_Toc101861114"/>
            <w:bookmarkStart w:id="1819" w:name="_Toc65749831"/>
            <w:bookmarkStart w:id="1820" w:name="_Toc119498209"/>
            <w:bookmarkStart w:id="1821" w:name="_Toc173231729"/>
            <w:bookmarkStart w:id="1822" w:name="_Toc192249064"/>
            <w:bookmarkStart w:id="1823" w:name="_Toc192249231"/>
            <w:bookmarkStart w:id="1824" w:name="_Toc197783840"/>
            <w:r w:rsidRPr="004A22EB">
              <w:rPr>
                <w:bCs/>
                <w:sz w:val="26"/>
                <w:szCs w:val="26"/>
                <w:lang w:val="zh-CN"/>
              </w:rPr>
              <w:t>Đáp ứng</w:t>
            </w:r>
            <w:bookmarkEnd w:id="1813"/>
            <w:bookmarkEnd w:id="1814"/>
            <w:bookmarkEnd w:id="1815"/>
            <w:bookmarkEnd w:id="1816"/>
            <w:bookmarkEnd w:id="1817"/>
            <w:bookmarkEnd w:id="1818"/>
            <w:bookmarkEnd w:id="1819"/>
            <w:bookmarkEnd w:id="1820"/>
            <w:bookmarkEnd w:id="1821"/>
            <w:bookmarkEnd w:id="1822"/>
            <w:bookmarkEnd w:id="1823"/>
            <w:bookmarkEnd w:id="1824"/>
          </w:p>
        </w:tc>
        <w:tc>
          <w:tcPr>
            <w:tcW w:w="1089" w:type="dxa"/>
          </w:tcPr>
          <w:p w14:paraId="314081C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13EE33F" w14:textId="77777777" w:rsidTr="00AB2098">
        <w:tc>
          <w:tcPr>
            <w:tcW w:w="810" w:type="dxa"/>
          </w:tcPr>
          <w:p w14:paraId="38D9E128"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199F7F7E"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Nhà thầu lắp ráp hoàn chỉnh tủ theo bản vẽ thiết kế đính kèm</w:t>
            </w:r>
          </w:p>
        </w:tc>
        <w:tc>
          <w:tcPr>
            <w:tcW w:w="3080" w:type="dxa"/>
          </w:tcPr>
          <w:p w14:paraId="16EAD4F3"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25" w:name="_Toc89347604"/>
            <w:bookmarkStart w:id="1826" w:name="_Toc96689660"/>
            <w:bookmarkStart w:id="1827" w:name="_Toc95479380"/>
            <w:bookmarkStart w:id="1828" w:name="_Toc90985694"/>
            <w:bookmarkStart w:id="1829" w:name="_Toc101861115"/>
            <w:bookmarkStart w:id="1830" w:name="_Toc96688477"/>
            <w:bookmarkStart w:id="1831" w:name="_Toc119498210"/>
            <w:bookmarkStart w:id="1832" w:name="_Toc173231730"/>
            <w:bookmarkStart w:id="1833" w:name="_Toc192249065"/>
            <w:bookmarkStart w:id="1834" w:name="_Toc192249232"/>
            <w:bookmarkStart w:id="1835" w:name="_Toc197783841"/>
            <w:r w:rsidRPr="004A22EB">
              <w:rPr>
                <w:bCs/>
                <w:sz w:val="26"/>
                <w:szCs w:val="26"/>
                <w:lang w:val="zh-CN"/>
              </w:rPr>
              <w:t>Đáp ứng</w:t>
            </w:r>
            <w:bookmarkEnd w:id="1825"/>
            <w:bookmarkEnd w:id="1826"/>
            <w:bookmarkEnd w:id="1827"/>
            <w:bookmarkEnd w:id="1828"/>
            <w:bookmarkEnd w:id="1829"/>
            <w:bookmarkEnd w:id="1830"/>
            <w:bookmarkEnd w:id="1831"/>
            <w:bookmarkEnd w:id="1832"/>
            <w:bookmarkEnd w:id="1833"/>
            <w:bookmarkEnd w:id="1834"/>
            <w:bookmarkEnd w:id="1835"/>
          </w:p>
        </w:tc>
        <w:tc>
          <w:tcPr>
            <w:tcW w:w="1089" w:type="dxa"/>
          </w:tcPr>
          <w:p w14:paraId="49F82F64"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30D93FD" w14:textId="77777777" w:rsidTr="00AB2098">
        <w:tc>
          <w:tcPr>
            <w:tcW w:w="810" w:type="dxa"/>
          </w:tcPr>
          <w:p w14:paraId="74A0D282" w14:textId="77777777" w:rsidR="0033495F" w:rsidRPr="004A22EB" w:rsidRDefault="0033495F" w:rsidP="00423E32">
            <w:pPr>
              <w:tabs>
                <w:tab w:val="left" w:pos="1134"/>
              </w:tabs>
              <w:spacing w:before="20" w:after="20"/>
              <w:ind w:left="567" w:hanging="425"/>
              <w:contextualSpacing/>
              <w:jc w:val="center"/>
              <w:rPr>
                <w:sz w:val="26"/>
                <w:szCs w:val="26"/>
              </w:rPr>
            </w:pPr>
          </w:p>
        </w:tc>
        <w:tc>
          <w:tcPr>
            <w:tcW w:w="5002" w:type="dxa"/>
          </w:tcPr>
          <w:p w14:paraId="58B8B146" w14:textId="77777777" w:rsidR="0033495F" w:rsidRPr="004A22EB" w:rsidRDefault="0033495F">
            <w:pPr>
              <w:numPr>
                <w:ilvl w:val="1"/>
                <w:numId w:val="383"/>
              </w:numPr>
              <w:tabs>
                <w:tab w:val="left" w:pos="1134"/>
              </w:tabs>
              <w:spacing w:before="20" w:after="20"/>
              <w:ind w:left="567" w:hanging="425"/>
              <w:contextualSpacing/>
              <w:jc w:val="both"/>
              <w:rPr>
                <w:sz w:val="26"/>
                <w:szCs w:val="26"/>
              </w:rPr>
            </w:pPr>
            <w:r w:rsidRPr="004A22EB">
              <w:rPr>
                <w:sz w:val="26"/>
                <w:szCs w:val="26"/>
                <w:u w:val="single"/>
              </w:rPr>
              <w:t>Thông số kỹ thuật:</w:t>
            </w:r>
          </w:p>
        </w:tc>
        <w:tc>
          <w:tcPr>
            <w:tcW w:w="3080" w:type="dxa"/>
          </w:tcPr>
          <w:p w14:paraId="4075A192"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p>
        </w:tc>
        <w:tc>
          <w:tcPr>
            <w:tcW w:w="1089" w:type="dxa"/>
          </w:tcPr>
          <w:p w14:paraId="7BC44164" w14:textId="77777777" w:rsidR="0033495F" w:rsidRPr="004A22EB" w:rsidRDefault="0033495F" w:rsidP="00423E32">
            <w:pPr>
              <w:tabs>
                <w:tab w:val="left" w:pos="1134"/>
              </w:tabs>
              <w:spacing w:before="20" w:after="20"/>
              <w:ind w:left="567" w:hanging="425"/>
              <w:contextualSpacing/>
              <w:jc w:val="center"/>
              <w:rPr>
                <w:dstrike/>
                <w:sz w:val="26"/>
                <w:szCs w:val="26"/>
              </w:rPr>
            </w:pPr>
          </w:p>
        </w:tc>
      </w:tr>
      <w:tr w:rsidR="004A22EB" w:rsidRPr="004A22EB" w14:paraId="19347835" w14:textId="77777777" w:rsidTr="00AB2098">
        <w:tc>
          <w:tcPr>
            <w:tcW w:w="810" w:type="dxa"/>
          </w:tcPr>
          <w:p w14:paraId="2AF311BA"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49FBC49E" w14:textId="77777777" w:rsidR="0033495F" w:rsidRPr="004A22EB" w:rsidRDefault="0033495F" w:rsidP="00423E32">
            <w:pPr>
              <w:tabs>
                <w:tab w:val="left" w:pos="1134"/>
              </w:tabs>
              <w:spacing w:before="20" w:after="20"/>
              <w:ind w:left="567" w:hanging="425"/>
              <w:contextualSpacing/>
              <w:rPr>
                <w:sz w:val="26"/>
                <w:szCs w:val="26"/>
                <w:u w:val="single"/>
              </w:rPr>
            </w:pPr>
            <w:r w:rsidRPr="004A22EB">
              <w:rPr>
                <w:sz w:val="26"/>
                <w:szCs w:val="26"/>
              </w:rPr>
              <w:t xml:space="preserve">Cấp chống cháy </w:t>
            </w:r>
          </w:p>
        </w:tc>
        <w:tc>
          <w:tcPr>
            <w:tcW w:w="3080" w:type="dxa"/>
          </w:tcPr>
          <w:p w14:paraId="5AB2B624"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36" w:name="_Toc101861116"/>
            <w:bookmarkStart w:id="1837" w:name="_Toc89347605"/>
            <w:bookmarkStart w:id="1838" w:name="_Toc96688478"/>
            <w:bookmarkStart w:id="1839" w:name="_Toc65749832"/>
            <w:bookmarkStart w:id="1840" w:name="_Toc96689661"/>
            <w:bookmarkStart w:id="1841" w:name="_Toc90985695"/>
            <w:bookmarkStart w:id="1842" w:name="_Toc95479381"/>
            <w:bookmarkStart w:id="1843" w:name="_Toc119498211"/>
            <w:bookmarkStart w:id="1844" w:name="_Toc173231731"/>
            <w:bookmarkStart w:id="1845" w:name="_Toc192249066"/>
            <w:bookmarkStart w:id="1846" w:name="_Toc192249233"/>
            <w:bookmarkStart w:id="1847" w:name="_Toc197783842"/>
            <w:r w:rsidRPr="004A22EB">
              <w:rPr>
                <w:bCs/>
                <w:sz w:val="26"/>
                <w:szCs w:val="26"/>
                <w:lang w:val="zh-CN"/>
              </w:rPr>
              <w:t>FH2-40</w:t>
            </w:r>
            <w:bookmarkEnd w:id="1836"/>
            <w:bookmarkEnd w:id="1837"/>
            <w:bookmarkEnd w:id="1838"/>
            <w:bookmarkEnd w:id="1839"/>
            <w:bookmarkEnd w:id="1840"/>
            <w:bookmarkEnd w:id="1841"/>
            <w:bookmarkEnd w:id="1842"/>
            <w:bookmarkEnd w:id="1843"/>
            <w:bookmarkEnd w:id="1844"/>
            <w:bookmarkEnd w:id="1845"/>
            <w:bookmarkEnd w:id="1846"/>
            <w:bookmarkEnd w:id="1847"/>
          </w:p>
        </w:tc>
        <w:tc>
          <w:tcPr>
            <w:tcW w:w="1089" w:type="dxa"/>
          </w:tcPr>
          <w:p w14:paraId="15026DA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5B76DA3" w14:textId="77777777" w:rsidTr="00AB2098">
        <w:tc>
          <w:tcPr>
            <w:tcW w:w="810" w:type="dxa"/>
          </w:tcPr>
          <w:p w14:paraId="0CF43E02"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10FB816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Độ kín của tủ khi chưa đột lổ bắt dây</w:t>
            </w:r>
          </w:p>
        </w:tc>
        <w:tc>
          <w:tcPr>
            <w:tcW w:w="3080" w:type="dxa"/>
          </w:tcPr>
          <w:p w14:paraId="1BA052D8"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48" w:name="_Toc96688479"/>
            <w:bookmarkStart w:id="1849" w:name="_Toc89347606"/>
            <w:bookmarkStart w:id="1850" w:name="_Toc65749833"/>
            <w:bookmarkStart w:id="1851" w:name="_Toc96689662"/>
            <w:bookmarkStart w:id="1852" w:name="_Toc95479382"/>
            <w:bookmarkStart w:id="1853" w:name="_Toc90985696"/>
            <w:bookmarkStart w:id="1854" w:name="_Toc101861117"/>
            <w:bookmarkStart w:id="1855" w:name="_Toc119498212"/>
            <w:bookmarkStart w:id="1856" w:name="_Toc173231732"/>
            <w:bookmarkStart w:id="1857" w:name="_Toc192249067"/>
            <w:bookmarkStart w:id="1858" w:name="_Toc192249234"/>
            <w:bookmarkStart w:id="1859" w:name="_Toc197783843"/>
            <w:r w:rsidRPr="004A22EB">
              <w:rPr>
                <w:bCs/>
                <w:sz w:val="26"/>
                <w:szCs w:val="26"/>
                <w:lang w:val="zh-CN"/>
              </w:rPr>
              <w:t>IP 33 theo IEC 60529</w:t>
            </w:r>
            <w:bookmarkEnd w:id="1848"/>
            <w:bookmarkEnd w:id="1849"/>
            <w:bookmarkEnd w:id="1850"/>
            <w:bookmarkEnd w:id="1851"/>
            <w:bookmarkEnd w:id="1852"/>
            <w:bookmarkEnd w:id="1853"/>
            <w:bookmarkEnd w:id="1854"/>
            <w:bookmarkEnd w:id="1855"/>
            <w:bookmarkEnd w:id="1856"/>
            <w:bookmarkEnd w:id="1857"/>
            <w:bookmarkEnd w:id="1858"/>
            <w:bookmarkEnd w:id="1859"/>
          </w:p>
        </w:tc>
        <w:tc>
          <w:tcPr>
            <w:tcW w:w="1089" w:type="dxa"/>
          </w:tcPr>
          <w:p w14:paraId="7096D6B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2509811" w14:textId="77777777" w:rsidTr="00AB2098">
        <w:tc>
          <w:tcPr>
            <w:tcW w:w="810" w:type="dxa"/>
          </w:tcPr>
          <w:p w14:paraId="48F5F389"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1E8CA92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Độ dày tối thiểu tại vị trí bất kỳ</w:t>
            </w:r>
          </w:p>
        </w:tc>
        <w:tc>
          <w:tcPr>
            <w:tcW w:w="3080" w:type="dxa"/>
          </w:tcPr>
          <w:p w14:paraId="15415971"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60" w:name="_Toc101861118"/>
            <w:bookmarkStart w:id="1861" w:name="_Toc96688480"/>
            <w:bookmarkStart w:id="1862" w:name="_Toc90985697"/>
            <w:bookmarkStart w:id="1863" w:name="_Toc95479383"/>
            <w:bookmarkStart w:id="1864" w:name="_Toc65749834"/>
            <w:bookmarkStart w:id="1865" w:name="_Toc96689663"/>
            <w:bookmarkStart w:id="1866" w:name="_Toc89347607"/>
            <w:bookmarkStart w:id="1867" w:name="_Toc119498213"/>
            <w:bookmarkStart w:id="1868" w:name="_Toc173231733"/>
            <w:bookmarkStart w:id="1869" w:name="_Toc192249068"/>
            <w:bookmarkStart w:id="1870" w:name="_Toc192249235"/>
            <w:bookmarkStart w:id="1871" w:name="_Toc197783844"/>
            <w:r w:rsidRPr="004A22EB">
              <w:rPr>
                <w:bCs/>
                <w:sz w:val="26"/>
                <w:szCs w:val="26"/>
                <w:lang w:val="zh-CN"/>
              </w:rPr>
              <w:t>05 mm</w:t>
            </w:r>
            <w:bookmarkEnd w:id="1860"/>
            <w:bookmarkEnd w:id="1861"/>
            <w:bookmarkEnd w:id="1862"/>
            <w:bookmarkEnd w:id="1863"/>
            <w:bookmarkEnd w:id="1864"/>
            <w:bookmarkEnd w:id="1865"/>
            <w:bookmarkEnd w:id="1866"/>
            <w:bookmarkEnd w:id="1867"/>
            <w:bookmarkEnd w:id="1868"/>
            <w:bookmarkEnd w:id="1869"/>
            <w:bookmarkEnd w:id="1870"/>
            <w:bookmarkEnd w:id="1871"/>
          </w:p>
        </w:tc>
        <w:tc>
          <w:tcPr>
            <w:tcW w:w="1089" w:type="dxa"/>
          </w:tcPr>
          <w:p w14:paraId="0711009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7F8AB71D" w14:textId="77777777" w:rsidTr="00AB2098">
        <w:tc>
          <w:tcPr>
            <w:tcW w:w="810" w:type="dxa"/>
          </w:tcPr>
          <w:p w14:paraId="58E69DA4"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223A71C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Mức cách điện </w:t>
            </w:r>
          </w:p>
        </w:tc>
        <w:tc>
          <w:tcPr>
            <w:tcW w:w="3080" w:type="dxa"/>
          </w:tcPr>
          <w:p w14:paraId="372B8090"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72" w:name="_Toc89347608"/>
            <w:bookmarkStart w:id="1873" w:name="_Toc90985698"/>
            <w:bookmarkStart w:id="1874" w:name="_Toc101861119"/>
            <w:bookmarkStart w:id="1875" w:name="_Toc95479384"/>
            <w:bookmarkStart w:id="1876" w:name="_Toc65749835"/>
            <w:bookmarkStart w:id="1877" w:name="_Toc96689664"/>
            <w:bookmarkStart w:id="1878" w:name="_Toc96688481"/>
            <w:bookmarkStart w:id="1879" w:name="_Toc119498214"/>
            <w:bookmarkStart w:id="1880" w:name="_Toc173231734"/>
            <w:bookmarkStart w:id="1881" w:name="_Toc192249069"/>
            <w:bookmarkStart w:id="1882" w:name="_Toc192249236"/>
            <w:bookmarkStart w:id="1883" w:name="_Toc197783845"/>
            <w:r w:rsidRPr="004A22EB">
              <w:rPr>
                <w:bCs/>
                <w:sz w:val="26"/>
                <w:szCs w:val="26"/>
                <w:lang w:val="zh-CN"/>
              </w:rPr>
              <w:sym w:font="Symbol" w:char="F0B3"/>
            </w:r>
            <w:r w:rsidRPr="004A22EB">
              <w:rPr>
                <w:bCs/>
                <w:sz w:val="26"/>
                <w:szCs w:val="26"/>
                <w:lang w:val="zh-CN"/>
              </w:rPr>
              <w:t xml:space="preserve"> 3 kV/min</w:t>
            </w:r>
            <w:bookmarkEnd w:id="1872"/>
            <w:bookmarkEnd w:id="1873"/>
            <w:bookmarkEnd w:id="1874"/>
            <w:bookmarkEnd w:id="1875"/>
            <w:bookmarkEnd w:id="1876"/>
            <w:bookmarkEnd w:id="1877"/>
            <w:bookmarkEnd w:id="1878"/>
            <w:bookmarkEnd w:id="1879"/>
            <w:bookmarkEnd w:id="1880"/>
            <w:bookmarkEnd w:id="1881"/>
            <w:bookmarkEnd w:id="1882"/>
            <w:bookmarkEnd w:id="1883"/>
          </w:p>
        </w:tc>
        <w:tc>
          <w:tcPr>
            <w:tcW w:w="1089" w:type="dxa"/>
          </w:tcPr>
          <w:p w14:paraId="1AEFE0A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5B92E89" w14:textId="77777777" w:rsidTr="00AB2098">
        <w:tc>
          <w:tcPr>
            <w:tcW w:w="810" w:type="dxa"/>
          </w:tcPr>
          <w:p w14:paraId="079FE02E"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1B67F5F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Độ bền va đâp tại bất kỳ vị trí nào của vỏ tủ </w:t>
            </w:r>
          </w:p>
        </w:tc>
        <w:tc>
          <w:tcPr>
            <w:tcW w:w="3080" w:type="dxa"/>
          </w:tcPr>
          <w:p w14:paraId="7E52DEFC" w14:textId="77777777" w:rsidR="0033495F" w:rsidRPr="004A22EB" w:rsidRDefault="0033495F" w:rsidP="00423E32">
            <w:pPr>
              <w:keepNext/>
              <w:tabs>
                <w:tab w:val="left" w:pos="1134"/>
              </w:tabs>
              <w:spacing w:before="20" w:after="20"/>
              <w:ind w:left="567" w:hanging="425"/>
              <w:contextualSpacing/>
              <w:jc w:val="center"/>
              <w:outlineLvl w:val="1"/>
              <w:rPr>
                <w:bCs/>
                <w:sz w:val="26"/>
                <w:szCs w:val="26"/>
                <w:lang w:val="zh-CN"/>
              </w:rPr>
            </w:pPr>
            <w:bookmarkStart w:id="1884" w:name="_Toc95479385"/>
            <w:bookmarkStart w:id="1885" w:name="_Toc90985699"/>
            <w:bookmarkStart w:id="1886" w:name="_Toc96688482"/>
            <w:bookmarkStart w:id="1887" w:name="_Toc89347609"/>
            <w:bookmarkStart w:id="1888" w:name="_Toc101861120"/>
            <w:bookmarkStart w:id="1889" w:name="_Toc96689665"/>
            <w:bookmarkStart w:id="1890" w:name="_Toc65749836"/>
            <w:bookmarkStart w:id="1891" w:name="_Toc119498215"/>
            <w:bookmarkStart w:id="1892" w:name="_Toc173231735"/>
            <w:bookmarkStart w:id="1893" w:name="_Toc192249070"/>
            <w:bookmarkStart w:id="1894" w:name="_Toc192249237"/>
            <w:bookmarkStart w:id="1895" w:name="_Toc197783846"/>
            <w:r w:rsidRPr="004A22EB">
              <w:rPr>
                <w:bCs/>
                <w:sz w:val="26"/>
                <w:szCs w:val="26"/>
                <w:lang w:val="zh-CN"/>
              </w:rPr>
              <w:t>20J.</w:t>
            </w:r>
            <w:bookmarkEnd w:id="1884"/>
            <w:bookmarkEnd w:id="1885"/>
            <w:bookmarkEnd w:id="1886"/>
            <w:bookmarkEnd w:id="1887"/>
            <w:bookmarkEnd w:id="1888"/>
            <w:bookmarkEnd w:id="1889"/>
            <w:bookmarkEnd w:id="1890"/>
            <w:bookmarkEnd w:id="1891"/>
            <w:bookmarkEnd w:id="1892"/>
            <w:bookmarkEnd w:id="1893"/>
            <w:bookmarkEnd w:id="1894"/>
            <w:bookmarkEnd w:id="1895"/>
          </w:p>
        </w:tc>
        <w:tc>
          <w:tcPr>
            <w:tcW w:w="1089" w:type="dxa"/>
          </w:tcPr>
          <w:p w14:paraId="4C4171D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A09AF95" w14:textId="77777777" w:rsidTr="00AB2098">
        <w:tc>
          <w:tcPr>
            <w:tcW w:w="810" w:type="dxa"/>
          </w:tcPr>
          <w:p w14:paraId="2C3AE0B0" w14:textId="77777777" w:rsidR="0033495F" w:rsidRPr="004A22EB" w:rsidRDefault="0033495F">
            <w:pPr>
              <w:numPr>
                <w:ilvl w:val="0"/>
                <w:numId w:val="381"/>
              </w:numPr>
              <w:tabs>
                <w:tab w:val="left" w:pos="360"/>
                <w:tab w:val="left" w:pos="1134"/>
              </w:tabs>
              <w:spacing w:before="20" w:after="20"/>
              <w:ind w:left="567" w:hanging="425"/>
              <w:contextualSpacing/>
              <w:jc w:val="center"/>
              <w:rPr>
                <w:sz w:val="26"/>
                <w:szCs w:val="26"/>
              </w:rPr>
            </w:pPr>
          </w:p>
        </w:tc>
        <w:tc>
          <w:tcPr>
            <w:tcW w:w="5002" w:type="dxa"/>
          </w:tcPr>
          <w:p w14:paraId="69CA8C23" w14:textId="77777777" w:rsidR="0033495F" w:rsidRPr="004A22EB" w:rsidRDefault="0033495F" w:rsidP="00423E32">
            <w:pPr>
              <w:tabs>
                <w:tab w:val="left" w:pos="1134"/>
              </w:tabs>
              <w:spacing w:before="20" w:after="20"/>
              <w:ind w:left="567" w:hanging="425"/>
              <w:contextualSpacing/>
              <w:rPr>
                <w:sz w:val="26"/>
                <w:szCs w:val="26"/>
                <w:u w:val="single"/>
              </w:rPr>
            </w:pPr>
            <w:r w:rsidRPr="004A22EB">
              <w:rPr>
                <w:sz w:val="26"/>
                <w:szCs w:val="26"/>
                <w:u w:val="single"/>
              </w:rPr>
              <w:t>Kích thước tối đa (tham khảo):</w:t>
            </w:r>
            <w:r w:rsidRPr="004A22EB">
              <w:rPr>
                <w:sz w:val="26"/>
                <w:szCs w:val="26"/>
              </w:rPr>
              <w:t xml:space="preserve"> </w:t>
            </w:r>
          </w:p>
        </w:tc>
        <w:tc>
          <w:tcPr>
            <w:tcW w:w="3080" w:type="dxa"/>
          </w:tcPr>
          <w:p w14:paraId="1A6F1081" w14:textId="77777777" w:rsidR="0033495F" w:rsidRPr="004A22EB" w:rsidRDefault="0033495F" w:rsidP="00423E32">
            <w:pPr>
              <w:keepNext/>
              <w:tabs>
                <w:tab w:val="left" w:pos="1134"/>
              </w:tabs>
              <w:spacing w:before="20" w:after="20"/>
              <w:ind w:left="567" w:hanging="425"/>
              <w:contextualSpacing/>
              <w:outlineLvl w:val="1"/>
              <w:rPr>
                <w:bCs/>
                <w:sz w:val="26"/>
                <w:szCs w:val="26"/>
                <w:lang w:val="zh-CN"/>
              </w:rPr>
            </w:pPr>
            <w:bookmarkStart w:id="1896" w:name="_Toc96688483"/>
            <w:bookmarkStart w:id="1897" w:name="_Toc101861121"/>
            <w:bookmarkStart w:id="1898" w:name="_Toc89347610"/>
            <w:bookmarkStart w:id="1899" w:name="_Toc96689666"/>
            <w:bookmarkStart w:id="1900" w:name="_Toc95479386"/>
            <w:bookmarkStart w:id="1901" w:name="_Toc90985700"/>
            <w:bookmarkStart w:id="1902" w:name="_Toc65749837"/>
            <w:bookmarkStart w:id="1903" w:name="_Toc119498216"/>
            <w:bookmarkStart w:id="1904" w:name="_Toc173231736"/>
            <w:bookmarkStart w:id="1905" w:name="_Toc192249071"/>
            <w:bookmarkStart w:id="1906" w:name="_Toc192249238"/>
            <w:bookmarkStart w:id="1907" w:name="_Toc197783847"/>
            <w:r w:rsidRPr="004A22EB">
              <w:rPr>
                <w:bCs/>
                <w:sz w:val="26"/>
                <w:szCs w:val="26"/>
                <w:lang w:val="zh-CN"/>
              </w:rPr>
              <w:t>Theo bản vẽ đính kèm</w:t>
            </w:r>
            <w:bookmarkEnd w:id="1896"/>
            <w:bookmarkEnd w:id="1897"/>
            <w:bookmarkEnd w:id="1898"/>
            <w:bookmarkEnd w:id="1899"/>
            <w:bookmarkEnd w:id="1900"/>
            <w:bookmarkEnd w:id="1901"/>
            <w:bookmarkEnd w:id="1902"/>
            <w:bookmarkEnd w:id="1903"/>
            <w:bookmarkEnd w:id="1904"/>
            <w:bookmarkEnd w:id="1905"/>
            <w:bookmarkEnd w:id="1906"/>
            <w:bookmarkEnd w:id="1907"/>
          </w:p>
        </w:tc>
        <w:tc>
          <w:tcPr>
            <w:tcW w:w="1089" w:type="dxa"/>
          </w:tcPr>
          <w:p w14:paraId="31D8ED0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60819CE" w14:textId="77777777" w:rsidTr="00AB2098">
        <w:tc>
          <w:tcPr>
            <w:tcW w:w="810" w:type="dxa"/>
          </w:tcPr>
          <w:p w14:paraId="10A1CE02" w14:textId="77777777" w:rsidR="0033495F" w:rsidRPr="004A22EB" w:rsidRDefault="0033495F">
            <w:pPr>
              <w:numPr>
                <w:ilvl w:val="0"/>
                <w:numId w:val="381"/>
              </w:numPr>
              <w:tabs>
                <w:tab w:val="left" w:pos="360"/>
                <w:tab w:val="left" w:pos="1134"/>
              </w:tabs>
              <w:spacing w:before="20" w:after="20"/>
              <w:ind w:left="567" w:hanging="425"/>
              <w:contextualSpacing/>
              <w:jc w:val="center"/>
              <w:rPr>
                <w:bCs/>
                <w:sz w:val="26"/>
                <w:szCs w:val="26"/>
              </w:rPr>
            </w:pPr>
          </w:p>
        </w:tc>
        <w:tc>
          <w:tcPr>
            <w:tcW w:w="5002" w:type="dxa"/>
          </w:tcPr>
          <w:p w14:paraId="2A68E544" w14:textId="77777777" w:rsidR="0033495F" w:rsidRPr="004A22EB" w:rsidRDefault="0033495F">
            <w:pPr>
              <w:numPr>
                <w:ilvl w:val="2"/>
                <w:numId w:val="382"/>
              </w:numPr>
              <w:tabs>
                <w:tab w:val="left" w:pos="413"/>
                <w:tab w:val="left" w:pos="1134"/>
              </w:tabs>
              <w:spacing w:before="20" w:after="20"/>
              <w:ind w:left="567" w:hanging="425"/>
              <w:contextualSpacing/>
              <w:jc w:val="both"/>
              <w:rPr>
                <w:b/>
                <w:bCs/>
                <w:sz w:val="26"/>
                <w:szCs w:val="26"/>
              </w:rPr>
            </w:pPr>
            <w:r w:rsidRPr="004A22EB">
              <w:rPr>
                <w:b/>
                <w:sz w:val="26"/>
                <w:szCs w:val="26"/>
                <w:u w:val="single"/>
              </w:rPr>
              <w:t>Hệ thống thanh cái:</w:t>
            </w:r>
          </w:p>
          <w:p w14:paraId="1530209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Thanh cái được làm bằng đồng hay hợp kim của đồng.   </w:t>
            </w:r>
          </w:p>
          <w:p w14:paraId="725E43B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Hệ thống thanh cái được lắp đặt bên trong tủ có khả năng chịu được dòng điện ổn định động  52,5 kA.</w:t>
            </w:r>
          </w:p>
          <w:p w14:paraId="2559036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Thanh cái pha đầu vào và ra có tiết diện tối thiểu 400mm2 (40x10). Thanh cái trung tính đầu vào và ra có tiết diện tối thiểu 300mm2(30x10).</w:t>
            </w:r>
          </w:p>
          <w:p w14:paraId="62E33464"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Thanh cái pha và trung tính đầu vào các MCCB 200A có tiết diện tối thiểu 120mm2(20*6)</w:t>
            </w:r>
          </w:p>
          <w:p w14:paraId="415DDB36" w14:textId="77777777" w:rsidR="0033495F" w:rsidRPr="004A22EB" w:rsidRDefault="0033495F" w:rsidP="00423E32">
            <w:pPr>
              <w:tabs>
                <w:tab w:val="left" w:pos="1134"/>
              </w:tabs>
              <w:spacing w:before="20" w:after="20"/>
              <w:ind w:left="567" w:hanging="425"/>
              <w:contextualSpacing/>
              <w:rPr>
                <w:b/>
                <w:bCs/>
                <w:sz w:val="26"/>
                <w:szCs w:val="26"/>
              </w:rPr>
            </w:pPr>
            <w:r w:rsidRPr="004A22EB">
              <w:rPr>
                <w:sz w:val="26"/>
                <w:szCs w:val="26"/>
              </w:rPr>
              <w:t>Thanh cái đấu dây ra có sẳn các điểm đấu nối  với các máy cắt bảo vệ phụ tải</w:t>
            </w:r>
          </w:p>
        </w:tc>
        <w:tc>
          <w:tcPr>
            <w:tcW w:w="3080" w:type="dxa"/>
          </w:tcPr>
          <w:p w14:paraId="48AF7C43" w14:textId="77777777" w:rsidR="0033495F" w:rsidRPr="004A22EB" w:rsidRDefault="0033495F" w:rsidP="00423E32">
            <w:pPr>
              <w:tabs>
                <w:tab w:val="left" w:pos="1134"/>
              </w:tabs>
              <w:spacing w:before="20" w:after="20"/>
              <w:ind w:left="567" w:hanging="425"/>
              <w:contextualSpacing/>
              <w:jc w:val="center"/>
              <w:rPr>
                <w:bCs/>
                <w:sz w:val="26"/>
                <w:szCs w:val="26"/>
              </w:rPr>
            </w:pPr>
          </w:p>
          <w:p w14:paraId="0F3EE16C" w14:textId="77777777" w:rsidR="0033495F" w:rsidRPr="004A22EB" w:rsidRDefault="0033495F" w:rsidP="00423E32">
            <w:pPr>
              <w:tabs>
                <w:tab w:val="left" w:pos="1134"/>
              </w:tabs>
              <w:spacing w:before="20" w:after="20"/>
              <w:ind w:left="567" w:hanging="425"/>
              <w:contextualSpacing/>
              <w:jc w:val="center"/>
              <w:rPr>
                <w:bCs/>
                <w:sz w:val="26"/>
                <w:szCs w:val="26"/>
              </w:rPr>
            </w:pPr>
            <w:r w:rsidRPr="004A22EB">
              <w:rPr>
                <w:bCs/>
                <w:sz w:val="26"/>
                <w:szCs w:val="26"/>
              </w:rPr>
              <w:t>Đáp ứng</w:t>
            </w:r>
          </w:p>
          <w:p w14:paraId="7A5A9FDB" w14:textId="77777777" w:rsidR="0033495F" w:rsidRPr="004A22EB" w:rsidRDefault="0033495F" w:rsidP="00423E32">
            <w:pPr>
              <w:tabs>
                <w:tab w:val="left" w:pos="1134"/>
              </w:tabs>
              <w:spacing w:before="20" w:after="20"/>
              <w:ind w:left="567" w:hanging="425"/>
              <w:contextualSpacing/>
              <w:jc w:val="center"/>
              <w:rPr>
                <w:bCs/>
                <w:sz w:val="26"/>
                <w:szCs w:val="26"/>
              </w:rPr>
            </w:pPr>
          </w:p>
          <w:p w14:paraId="01B39A89" w14:textId="77777777" w:rsidR="0033495F" w:rsidRPr="004A22EB" w:rsidRDefault="0033495F" w:rsidP="00423E32">
            <w:pPr>
              <w:tabs>
                <w:tab w:val="left" w:pos="1134"/>
              </w:tabs>
              <w:spacing w:before="20" w:after="20"/>
              <w:ind w:left="567" w:hanging="425"/>
              <w:contextualSpacing/>
              <w:jc w:val="center"/>
              <w:rPr>
                <w:bCs/>
                <w:sz w:val="26"/>
                <w:szCs w:val="26"/>
              </w:rPr>
            </w:pPr>
          </w:p>
          <w:p w14:paraId="623C248D" w14:textId="77777777" w:rsidR="0033495F" w:rsidRPr="004A22EB" w:rsidRDefault="0033495F" w:rsidP="00423E32">
            <w:pPr>
              <w:tabs>
                <w:tab w:val="left" w:pos="1134"/>
              </w:tabs>
              <w:spacing w:before="20" w:after="20"/>
              <w:ind w:left="567" w:hanging="425"/>
              <w:contextualSpacing/>
              <w:jc w:val="center"/>
              <w:rPr>
                <w:bCs/>
                <w:sz w:val="26"/>
                <w:szCs w:val="26"/>
              </w:rPr>
            </w:pPr>
          </w:p>
          <w:p w14:paraId="38532A90" w14:textId="77777777" w:rsidR="0033495F" w:rsidRPr="004A22EB" w:rsidRDefault="0033495F" w:rsidP="00423E32">
            <w:pPr>
              <w:tabs>
                <w:tab w:val="left" w:pos="1134"/>
              </w:tabs>
              <w:spacing w:before="20" w:after="20"/>
              <w:ind w:left="567" w:hanging="425"/>
              <w:contextualSpacing/>
              <w:jc w:val="center"/>
              <w:rPr>
                <w:bCs/>
                <w:sz w:val="26"/>
                <w:szCs w:val="26"/>
              </w:rPr>
            </w:pPr>
          </w:p>
          <w:p w14:paraId="6994B206" w14:textId="77777777" w:rsidR="0033495F" w:rsidRPr="004A22EB" w:rsidRDefault="0033495F" w:rsidP="00423E32">
            <w:pPr>
              <w:tabs>
                <w:tab w:val="left" w:pos="1134"/>
              </w:tabs>
              <w:spacing w:before="20" w:after="20"/>
              <w:ind w:left="567" w:hanging="425"/>
              <w:contextualSpacing/>
              <w:jc w:val="center"/>
              <w:rPr>
                <w:bCs/>
                <w:sz w:val="26"/>
                <w:szCs w:val="26"/>
              </w:rPr>
            </w:pPr>
          </w:p>
          <w:p w14:paraId="087E769C" w14:textId="77777777" w:rsidR="0033495F" w:rsidRPr="004A22EB" w:rsidRDefault="0033495F" w:rsidP="00423E32">
            <w:pPr>
              <w:tabs>
                <w:tab w:val="left" w:pos="1134"/>
              </w:tabs>
              <w:spacing w:before="20" w:after="20"/>
              <w:ind w:left="567" w:hanging="425"/>
              <w:contextualSpacing/>
              <w:jc w:val="center"/>
              <w:rPr>
                <w:bCs/>
                <w:sz w:val="26"/>
                <w:szCs w:val="26"/>
              </w:rPr>
            </w:pPr>
            <w:r w:rsidRPr="004A22EB">
              <w:rPr>
                <w:bCs/>
                <w:sz w:val="26"/>
                <w:szCs w:val="26"/>
              </w:rPr>
              <w:t>Đáp ứng</w:t>
            </w:r>
          </w:p>
          <w:p w14:paraId="7698FDC2" w14:textId="77777777" w:rsidR="0033495F" w:rsidRPr="004A22EB" w:rsidRDefault="0033495F" w:rsidP="00423E32">
            <w:pPr>
              <w:tabs>
                <w:tab w:val="left" w:pos="1134"/>
              </w:tabs>
              <w:spacing w:before="20" w:after="20"/>
              <w:ind w:left="567" w:hanging="425"/>
              <w:contextualSpacing/>
              <w:rPr>
                <w:bCs/>
                <w:sz w:val="26"/>
                <w:szCs w:val="26"/>
              </w:rPr>
            </w:pPr>
          </w:p>
          <w:p w14:paraId="664BF96E" w14:textId="77777777" w:rsidR="0033495F" w:rsidRPr="004A22EB" w:rsidRDefault="0033495F" w:rsidP="00423E32">
            <w:pPr>
              <w:tabs>
                <w:tab w:val="left" w:pos="1134"/>
              </w:tabs>
              <w:spacing w:before="20" w:after="20"/>
              <w:ind w:left="567" w:hanging="425"/>
              <w:contextualSpacing/>
              <w:rPr>
                <w:bCs/>
                <w:sz w:val="26"/>
                <w:szCs w:val="26"/>
              </w:rPr>
            </w:pPr>
          </w:p>
          <w:p w14:paraId="0BACD7D7" w14:textId="77777777" w:rsidR="0033495F" w:rsidRPr="004A22EB" w:rsidRDefault="0033495F" w:rsidP="00423E32">
            <w:pPr>
              <w:tabs>
                <w:tab w:val="left" w:pos="1134"/>
              </w:tabs>
              <w:spacing w:before="20" w:after="20"/>
              <w:ind w:left="567" w:hanging="425"/>
              <w:contextualSpacing/>
              <w:jc w:val="center"/>
              <w:rPr>
                <w:bCs/>
                <w:sz w:val="26"/>
                <w:szCs w:val="26"/>
              </w:rPr>
            </w:pPr>
            <w:r w:rsidRPr="004A22EB">
              <w:rPr>
                <w:bCs/>
                <w:sz w:val="26"/>
                <w:szCs w:val="26"/>
              </w:rPr>
              <w:t>Đáp ứng</w:t>
            </w:r>
          </w:p>
        </w:tc>
        <w:tc>
          <w:tcPr>
            <w:tcW w:w="1089" w:type="dxa"/>
          </w:tcPr>
          <w:p w14:paraId="00E115A5" w14:textId="77777777" w:rsidR="0033495F" w:rsidRPr="004A22EB" w:rsidRDefault="0033495F" w:rsidP="00423E32">
            <w:pPr>
              <w:tabs>
                <w:tab w:val="left" w:pos="1134"/>
              </w:tabs>
              <w:spacing w:before="20" w:after="20"/>
              <w:ind w:left="567" w:hanging="425"/>
              <w:contextualSpacing/>
              <w:jc w:val="center"/>
              <w:rPr>
                <w:dstrike/>
                <w:sz w:val="26"/>
                <w:szCs w:val="26"/>
              </w:rPr>
            </w:pPr>
            <w:r w:rsidRPr="004A22EB">
              <w:rPr>
                <w:sz w:val="26"/>
                <w:szCs w:val="26"/>
              </w:rPr>
              <w:t>(*)</w:t>
            </w:r>
          </w:p>
        </w:tc>
      </w:tr>
    </w:tbl>
    <w:p w14:paraId="0FD2DCE4" w14:textId="7DA9AB6D" w:rsidR="0033495F" w:rsidRPr="004A22EB" w:rsidRDefault="00252B0A" w:rsidP="00423E32">
      <w:pPr>
        <w:pStyle w:val="LEVEL5"/>
        <w:spacing w:before="20" w:after="20"/>
        <w:rPr>
          <w:color w:val="auto"/>
        </w:rPr>
      </w:pPr>
      <w:bookmarkStart w:id="1908" w:name="_Toc173231737"/>
      <w:bookmarkStart w:id="1909" w:name="_Toc192249072"/>
      <w:bookmarkStart w:id="1910" w:name="_Toc197783848"/>
      <w:bookmarkEnd w:id="1716"/>
      <w:r w:rsidRPr="004A22EB">
        <w:rPr>
          <w:color w:val="auto"/>
        </w:rPr>
        <w:t xml:space="preserve">7.4.4. </w:t>
      </w:r>
      <w:r w:rsidR="0033495F" w:rsidRPr="004A22EB">
        <w:rPr>
          <w:color w:val="auto"/>
        </w:rPr>
        <w:t>Thông số kỹ thuật của cáp đồng bọc 300mm2:</w:t>
      </w:r>
      <w:bookmarkEnd w:id="1908"/>
      <w:bookmarkEnd w:id="1909"/>
      <w:bookmarkEnd w:id="1910"/>
    </w:p>
    <w:p w14:paraId="2770C8BB" w14:textId="77777777" w:rsidR="0033495F" w:rsidRPr="004A22EB" w:rsidRDefault="0033495F">
      <w:pPr>
        <w:numPr>
          <w:ilvl w:val="0"/>
          <w:numId w:val="384"/>
        </w:numPr>
        <w:tabs>
          <w:tab w:val="left" w:pos="1134"/>
        </w:tabs>
        <w:spacing w:before="20" w:after="20"/>
        <w:ind w:left="567" w:hanging="425"/>
        <w:contextualSpacing/>
        <w:jc w:val="both"/>
        <w:rPr>
          <w:b/>
          <w:sz w:val="26"/>
          <w:szCs w:val="26"/>
        </w:rPr>
      </w:pPr>
      <w:r w:rsidRPr="004A22EB">
        <w:rPr>
          <w:b/>
          <w:sz w:val="26"/>
          <w:szCs w:val="26"/>
        </w:rPr>
        <w:t>PHẠM VI ÁP DỤNG :</w:t>
      </w:r>
    </w:p>
    <w:p w14:paraId="2CD186B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Tiêu chuẩn này được áp dụng cho dây đồng bọc hạ thế sử dụng đấu nối giữa các thiết bị điện hạ thế, không sử dụng cho lưới điện hạ thế trên không.</w:t>
      </w:r>
    </w:p>
    <w:p w14:paraId="7D2A4A69" w14:textId="77777777" w:rsidR="0033495F" w:rsidRPr="004A22EB" w:rsidRDefault="0033495F">
      <w:pPr>
        <w:numPr>
          <w:ilvl w:val="0"/>
          <w:numId w:val="384"/>
        </w:numPr>
        <w:tabs>
          <w:tab w:val="left" w:pos="1134"/>
        </w:tabs>
        <w:spacing w:before="20" w:after="20"/>
        <w:ind w:left="567" w:hanging="425"/>
        <w:contextualSpacing/>
        <w:jc w:val="both"/>
        <w:rPr>
          <w:b/>
          <w:sz w:val="26"/>
          <w:szCs w:val="26"/>
        </w:rPr>
      </w:pPr>
      <w:r w:rsidRPr="004A22EB">
        <w:rPr>
          <w:b/>
          <w:sz w:val="26"/>
          <w:szCs w:val="26"/>
        </w:rPr>
        <w:t>TIÊU CHUẨN :</w:t>
      </w:r>
    </w:p>
    <w:p w14:paraId="5A758ADD"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TCVN 6610-1: 2014: cáp cách điện bằng Polyvinyl clorua có điện áp danh định đến và bằng 450/750V- Yêu cầu chung</w:t>
      </w:r>
    </w:p>
    <w:p w14:paraId="6A5D2FB4"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TCVN 6610-3: 2000: cáp cách điện bằng Polyvinyl clorua có điện áp danh định đến và bằng 450/750V- Cáp không có vỏ bọc dung để lắp đặt cố định</w:t>
      </w:r>
    </w:p>
    <w:p w14:paraId="13FBEA0E"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TCVN 6612: 2007: Ruột dẫn của cáp cách điện</w:t>
      </w:r>
    </w:p>
    <w:p w14:paraId="424ED083" w14:textId="77777777" w:rsidR="0033495F" w:rsidRPr="004A22EB" w:rsidRDefault="0033495F">
      <w:pPr>
        <w:numPr>
          <w:ilvl w:val="0"/>
          <w:numId w:val="384"/>
        </w:numPr>
        <w:tabs>
          <w:tab w:val="left" w:pos="1134"/>
        </w:tabs>
        <w:spacing w:before="20" w:after="20"/>
        <w:ind w:left="567" w:hanging="425"/>
        <w:contextualSpacing/>
        <w:jc w:val="both"/>
        <w:rPr>
          <w:b/>
          <w:sz w:val="26"/>
          <w:szCs w:val="26"/>
        </w:rPr>
      </w:pPr>
      <w:r w:rsidRPr="004A22EB">
        <w:rPr>
          <w:b/>
          <w:sz w:val="26"/>
          <w:szCs w:val="26"/>
        </w:rPr>
        <w:t>MÔ TẢ :</w:t>
      </w:r>
    </w:p>
    <w:p w14:paraId="64A1F89F" w14:textId="77777777" w:rsidR="0033495F" w:rsidRPr="004A22EB" w:rsidRDefault="0033495F">
      <w:pPr>
        <w:numPr>
          <w:ilvl w:val="0"/>
          <w:numId w:val="386"/>
        </w:numPr>
        <w:tabs>
          <w:tab w:val="left" w:pos="1134"/>
        </w:tabs>
        <w:spacing w:before="20" w:after="20"/>
        <w:ind w:left="567" w:hanging="425"/>
        <w:contextualSpacing/>
        <w:jc w:val="both"/>
        <w:rPr>
          <w:sz w:val="26"/>
          <w:szCs w:val="26"/>
        </w:rPr>
      </w:pPr>
      <w:r w:rsidRPr="004A22EB">
        <w:rPr>
          <w:sz w:val="26"/>
          <w:szCs w:val="26"/>
        </w:rPr>
        <w:t>Ruột dẫn điện</w:t>
      </w:r>
    </w:p>
    <w:p w14:paraId="34CBCD18"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Cấp: cấp 2 theo TCVN 6612:2007</w:t>
      </w:r>
    </w:p>
    <w:p w14:paraId="0987E9B0"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Nhiệt độ ruột dẫn lớn nhất trong sử dụng bình thường: 70</w:t>
      </w:r>
      <w:r w:rsidRPr="004A22EB">
        <w:rPr>
          <w:sz w:val="26"/>
          <w:szCs w:val="26"/>
          <w:vertAlign w:val="superscript"/>
        </w:rPr>
        <w:t>O</w:t>
      </w:r>
      <w:r w:rsidRPr="004A22EB">
        <w:rPr>
          <w:sz w:val="26"/>
          <w:szCs w:val="26"/>
        </w:rPr>
        <w:t>C</w:t>
      </w:r>
    </w:p>
    <w:p w14:paraId="3E1CC1DB"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Vật liệu dẫn điện: đồng ủ</w:t>
      </w:r>
    </w:p>
    <w:p w14:paraId="7045BBE2"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Ruột dẫn điện được bện tròn ép chặt</w:t>
      </w:r>
    </w:p>
    <w:p w14:paraId="3E45B853"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Điện trở một chiều và đường kính ruột dẫn</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610"/>
        <w:gridCol w:w="2700"/>
        <w:gridCol w:w="2070"/>
      </w:tblGrid>
      <w:tr w:rsidR="004A22EB" w:rsidRPr="004A22EB" w14:paraId="768BF7C7" w14:textId="77777777" w:rsidTr="00AB2098">
        <w:tc>
          <w:tcPr>
            <w:tcW w:w="2160" w:type="dxa"/>
          </w:tcPr>
          <w:p w14:paraId="13BD1F4C" w14:textId="77777777" w:rsidR="0033495F" w:rsidRPr="004A22EB" w:rsidRDefault="0033495F" w:rsidP="00423E32">
            <w:pPr>
              <w:tabs>
                <w:tab w:val="left" w:pos="360"/>
                <w:tab w:val="left" w:pos="1134"/>
              </w:tabs>
              <w:spacing w:before="20" w:after="20"/>
              <w:ind w:left="567" w:hanging="425"/>
              <w:contextualSpacing/>
              <w:rPr>
                <w:bCs/>
                <w:sz w:val="26"/>
                <w:szCs w:val="26"/>
              </w:rPr>
            </w:pPr>
            <w:r w:rsidRPr="004A22EB">
              <w:rPr>
                <w:bCs/>
                <w:sz w:val="26"/>
                <w:szCs w:val="26"/>
              </w:rPr>
              <w:t>Tiết diện danh định của ruột dẫn điện [mm²]</w:t>
            </w:r>
          </w:p>
        </w:tc>
        <w:tc>
          <w:tcPr>
            <w:tcW w:w="2610" w:type="dxa"/>
          </w:tcPr>
          <w:p w14:paraId="5966639A"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Số lượng sợi không phủ tối thiểu trong ruột dẫn điện</w:t>
            </w:r>
          </w:p>
        </w:tc>
        <w:tc>
          <w:tcPr>
            <w:tcW w:w="2700" w:type="dxa"/>
          </w:tcPr>
          <w:p w14:paraId="4807DF3D"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Điện trở một chiều tối đa của ruột dẫn điện ở 20</w:t>
            </w:r>
            <w:r w:rsidRPr="004A22EB">
              <w:rPr>
                <w:bCs/>
                <w:sz w:val="26"/>
                <w:szCs w:val="26"/>
              </w:rPr>
              <w:sym w:font="Symbol" w:char="F0B0"/>
            </w:r>
            <w:r w:rsidRPr="004A22EB">
              <w:rPr>
                <w:bCs/>
                <w:sz w:val="26"/>
                <w:szCs w:val="26"/>
              </w:rPr>
              <w:t>C [</w:t>
            </w:r>
            <w:r w:rsidRPr="004A22EB">
              <w:rPr>
                <w:bCs/>
                <w:sz w:val="26"/>
                <w:szCs w:val="26"/>
              </w:rPr>
              <w:sym w:font="Symbol" w:char="F057"/>
            </w:r>
            <w:r w:rsidRPr="004A22EB">
              <w:rPr>
                <w:bCs/>
                <w:sz w:val="26"/>
                <w:szCs w:val="26"/>
              </w:rPr>
              <w:t xml:space="preserve"> / km]</w:t>
            </w:r>
          </w:p>
        </w:tc>
        <w:tc>
          <w:tcPr>
            <w:tcW w:w="2070" w:type="dxa"/>
          </w:tcPr>
          <w:p w14:paraId="710C0E42"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Đường kính lớn nhất của ruột dẫn tròn</w:t>
            </w:r>
          </w:p>
        </w:tc>
      </w:tr>
      <w:tr w:rsidR="004A22EB" w:rsidRPr="004A22EB" w14:paraId="0D5B8E0D" w14:textId="77777777" w:rsidTr="00AB2098">
        <w:tc>
          <w:tcPr>
            <w:tcW w:w="2160" w:type="dxa"/>
          </w:tcPr>
          <w:p w14:paraId="72AD8C9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300</w:t>
            </w:r>
          </w:p>
        </w:tc>
        <w:tc>
          <w:tcPr>
            <w:tcW w:w="2610" w:type="dxa"/>
          </w:tcPr>
          <w:p w14:paraId="06F7947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34</w:t>
            </w:r>
          </w:p>
        </w:tc>
        <w:tc>
          <w:tcPr>
            <w:tcW w:w="2700" w:type="dxa"/>
          </w:tcPr>
          <w:p w14:paraId="630651D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0,0601</w:t>
            </w:r>
          </w:p>
        </w:tc>
        <w:tc>
          <w:tcPr>
            <w:tcW w:w="2070" w:type="dxa"/>
          </w:tcPr>
          <w:p w14:paraId="047EBE6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23,1</w:t>
            </w:r>
          </w:p>
        </w:tc>
      </w:tr>
    </w:tbl>
    <w:p w14:paraId="0C653C47" w14:textId="77777777" w:rsidR="0033495F" w:rsidRPr="004A22EB" w:rsidRDefault="0033495F">
      <w:pPr>
        <w:numPr>
          <w:ilvl w:val="0"/>
          <w:numId w:val="386"/>
        </w:numPr>
        <w:tabs>
          <w:tab w:val="left" w:pos="1134"/>
        </w:tabs>
        <w:spacing w:before="20" w:after="20"/>
        <w:ind w:left="567" w:hanging="425"/>
        <w:contextualSpacing/>
        <w:jc w:val="both"/>
        <w:rPr>
          <w:sz w:val="26"/>
          <w:szCs w:val="26"/>
        </w:rPr>
      </w:pPr>
      <w:r w:rsidRPr="004A22EB">
        <w:rPr>
          <w:sz w:val="26"/>
          <w:szCs w:val="26"/>
        </w:rPr>
        <w:t>Cách điện:</w:t>
      </w:r>
    </w:p>
    <w:p w14:paraId="22C62212"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Cách điện phải là hợp chất Polyvinyl clorua loại PVC/C được bao quanh ruột dẫn</w:t>
      </w:r>
    </w:p>
    <w:p w14:paraId="2615E1CF"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Điện áp danh định: 450/750 V </w:t>
      </w:r>
    </w:p>
    <w:p w14:paraId="308490CD"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Chiều dày cách điện, điện áp thử, điện trở cách điện:</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610"/>
        <w:gridCol w:w="2700"/>
        <w:gridCol w:w="2070"/>
      </w:tblGrid>
      <w:tr w:rsidR="004A22EB" w:rsidRPr="004A22EB" w14:paraId="57988E4C" w14:textId="77777777" w:rsidTr="00AB2098">
        <w:tc>
          <w:tcPr>
            <w:tcW w:w="2160" w:type="dxa"/>
          </w:tcPr>
          <w:p w14:paraId="68B3D0B4" w14:textId="77777777" w:rsidR="0033495F" w:rsidRPr="004A22EB" w:rsidRDefault="0033495F" w:rsidP="00423E32">
            <w:pPr>
              <w:tabs>
                <w:tab w:val="left" w:pos="360"/>
                <w:tab w:val="left" w:pos="1134"/>
              </w:tabs>
              <w:spacing w:before="20" w:after="20"/>
              <w:ind w:left="567" w:hanging="425"/>
              <w:contextualSpacing/>
              <w:rPr>
                <w:bCs/>
                <w:sz w:val="26"/>
                <w:szCs w:val="26"/>
              </w:rPr>
            </w:pPr>
            <w:r w:rsidRPr="004A22EB">
              <w:rPr>
                <w:bCs/>
                <w:sz w:val="26"/>
                <w:szCs w:val="26"/>
              </w:rPr>
              <w:lastRenderedPageBreak/>
              <w:t>Tiết diện ruột dẫn điện [mm²]</w:t>
            </w:r>
          </w:p>
        </w:tc>
        <w:tc>
          <w:tcPr>
            <w:tcW w:w="2610" w:type="dxa"/>
          </w:tcPr>
          <w:p w14:paraId="555A6720"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Chiều dày cách điện (giá trị quy định) [mm]</w:t>
            </w:r>
          </w:p>
        </w:tc>
        <w:tc>
          <w:tcPr>
            <w:tcW w:w="2700" w:type="dxa"/>
          </w:tcPr>
          <w:p w14:paraId="08331962"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Điện áp thử xoay chiều [V / phút]</w:t>
            </w:r>
          </w:p>
        </w:tc>
        <w:tc>
          <w:tcPr>
            <w:tcW w:w="2070" w:type="dxa"/>
          </w:tcPr>
          <w:p w14:paraId="2B618784"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 xml:space="preserve">Điện trở cách điện nhỏ nhất ở </w:t>
            </w:r>
            <w:r w:rsidRPr="004A22EB">
              <w:rPr>
                <w:sz w:val="26"/>
                <w:szCs w:val="26"/>
              </w:rPr>
              <w:t>70</w:t>
            </w:r>
            <w:r w:rsidRPr="004A22EB">
              <w:rPr>
                <w:sz w:val="26"/>
                <w:szCs w:val="26"/>
                <w:vertAlign w:val="superscript"/>
              </w:rPr>
              <w:t>O</w:t>
            </w:r>
            <w:r w:rsidRPr="004A22EB">
              <w:rPr>
                <w:sz w:val="26"/>
                <w:szCs w:val="26"/>
              </w:rPr>
              <w:t xml:space="preserve">C </w:t>
            </w:r>
            <w:r w:rsidRPr="004A22EB">
              <w:rPr>
                <w:bCs/>
                <w:sz w:val="26"/>
                <w:szCs w:val="26"/>
              </w:rPr>
              <w:t>[M</w:t>
            </w:r>
            <w:r w:rsidRPr="004A22EB">
              <w:rPr>
                <w:bCs/>
                <w:sz w:val="26"/>
                <w:szCs w:val="26"/>
              </w:rPr>
              <w:sym w:font="Symbol" w:char="F057"/>
            </w:r>
            <w:r w:rsidRPr="004A22EB">
              <w:rPr>
                <w:bCs/>
                <w:sz w:val="26"/>
                <w:szCs w:val="26"/>
              </w:rPr>
              <w:t>.km]</w:t>
            </w:r>
          </w:p>
        </w:tc>
      </w:tr>
      <w:tr w:rsidR="0033495F" w:rsidRPr="004A22EB" w14:paraId="76FEA204" w14:textId="77777777" w:rsidTr="00AB2098">
        <w:tc>
          <w:tcPr>
            <w:tcW w:w="2160" w:type="dxa"/>
          </w:tcPr>
          <w:p w14:paraId="1297CE0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300</w:t>
            </w:r>
          </w:p>
        </w:tc>
        <w:tc>
          <w:tcPr>
            <w:tcW w:w="2610" w:type="dxa"/>
          </w:tcPr>
          <w:p w14:paraId="64C8BDC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2,4</w:t>
            </w:r>
          </w:p>
        </w:tc>
        <w:tc>
          <w:tcPr>
            <w:tcW w:w="2700" w:type="dxa"/>
          </w:tcPr>
          <w:p w14:paraId="0424B10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2500/5</w:t>
            </w:r>
          </w:p>
        </w:tc>
        <w:tc>
          <w:tcPr>
            <w:tcW w:w="2070" w:type="dxa"/>
          </w:tcPr>
          <w:p w14:paraId="0EA8A64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0,0030</w:t>
            </w:r>
          </w:p>
        </w:tc>
      </w:tr>
    </w:tbl>
    <w:p w14:paraId="219A5935" w14:textId="77777777" w:rsidR="0033495F" w:rsidRPr="004A22EB" w:rsidRDefault="0033495F" w:rsidP="00423E32">
      <w:pPr>
        <w:tabs>
          <w:tab w:val="left" w:pos="1134"/>
        </w:tabs>
        <w:spacing w:before="20" w:after="20"/>
        <w:ind w:left="567" w:hanging="425"/>
        <w:contextualSpacing/>
        <w:rPr>
          <w:sz w:val="26"/>
          <w:szCs w:val="26"/>
        </w:rPr>
      </w:pPr>
    </w:p>
    <w:p w14:paraId="395D1381"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Chiều dày cách điện không được nhỏ hơn yêu cầu trong bảng nêu trên. Tuy nhiên, chiều dày tại một vị trí nào đó có thể nhỏ hơn giá trị quy định, với điều kiện đáp ứng theo TCVN 6610-1:2014</w:t>
      </w:r>
    </w:p>
    <w:p w14:paraId="42C2201E"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Màu sắc: Xám nhẹ</w:t>
      </w:r>
      <w:r w:rsidRPr="004A22EB">
        <w:rPr>
          <w:sz w:val="26"/>
          <w:szCs w:val="26"/>
        </w:rPr>
        <w:tab/>
      </w:r>
    </w:p>
    <w:p w14:paraId="2C56FA16"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Ký hiệu trên bề mặt của lớp cách điện</w:t>
      </w:r>
    </w:p>
    <w:p w14:paraId="1FC4FA0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Đánh dấu mét: trên bề mặt dây phải được đánh số liên tục ở mỗi mét chiều dài. Số đánh dấu không được quá 6 chữ số, chiều cao mỗi chữ số không được nhỏ hơn 5mm. Dây trong mỗi bành dây có thể được đánh dấu bắt đầu từ một số nguyên bất kỳ. Khi được quấn vào bành, số nhỏ nhất sẽ nằm trong cùng</w:t>
      </w:r>
    </w:p>
    <w:p w14:paraId="62B7D44C"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Tên nhà sản xuất.</w:t>
      </w:r>
    </w:p>
    <w:p w14:paraId="415862F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Năm sản xuất</w:t>
      </w:r>
    </w:p>
    <w:p w14:paraId="76D890A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Ký hiệu “UV PVC - 450/750 V - CU - 1x [tiết diện ruột dẫn] mm²”.</w:t>
      </w:r>
    </w:p>
    <w:p w14:paraId="6D31BC4A"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Các ký hiệu trên phải được in liên tục dọc theo chiều dài dây với mực in bền với điều kiện thời tiết.</w:t>
      </w:r>
    </w:p>
    <w:p w14:paraId="2811657C" w14:textId="77777777" w:rsidR="0033495F" w:rsidRPr="004A22EB" w:rsidRDefault="0033495F">
      <w:pPr>
        <w:numPr>
          <w:ilvl w:val="0"/>
          <w:numId w:val="386"/>
        </w:numPr>
        <w:tabs>
          <w:tab w:val="left" w:pos="1134"/>
        </w:tabs>
        <w:spacing w:before="20" w:after="20"/>
        <w:ind w:left="567" w:hanging="425"/>
        <w:contextualSpacing/>
        <w:jc w:val="both"/>
        <w:rPr>
          <w:sz w:val="26"/>
          <w:szCs w:val="26"/>
        </w:rPr>
      </w:pPr>
      <w:r w:rsidRPr="004A22EB">
        <w:rPr>
          <w:sz w:val="26"/>
          <w:szCs w:val="26"/>
          <w:u w:val="single"/>
        </w:rPr>
        <w:t>Bành  dây</w:t>
      </w:r>
      <w:r w:rsidRPr="004A22EB">
        <w:rPr>
          <w:sz w:val="26"/>
          <w:szCs w:val="26"/>
        </w:rPr>
        <w:t xml:space="preserve"> :</w:t>
      </w:r>
    </w:p>
    <w:p w14:paraId="3E6F109A"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Kích thước không được vượt quá các giá trị sau :</w:t>
      </w:r>
    </w:p>
    <w:p w14:paraId="45DCB38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Đường kính bành dây:  2,5m.</w:t>
      </w:r>
    </w:p>
    <w:p w14:paraId="3EDFCB6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Bề rộng bành dây: 1,4m.</w:t>
      </w:r>
    </w:p>
    <w:p w14:paraId="2A8B49AC"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Lỗ giữa của bành dây phải được gia cường bằng 1 tấm thép có độ dày không ít hơn 10mm và có thể gắn với trục có đường kính 95mm (mô tả tham khảo).</w:t>
      </w:r>
    </w:p>
    <w:p w14:paraId="3C960CBF"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Chiều dài mỗi bành dây không nhỏ hơn 1000m (nếu số lượng mua &gt;1000m.</w:t>
      </w:r>
    </w:p>
    <w:p w14:paraId="6373DD3E" w14:textId="77777777" w:rsidR="0033495F" w:rsidRPr="004A22EB" w:rsidRDefault="0033495F">
      <w:pPr>
        <w:numPr>
          <w:ilvl w:val="0"/>
          <w:numId w:val="385"/>
        </w:numPr>
        <w:tabs>
          <w:tab w:val="left" w:pos="1134"/>
        </w:tabs>
        <w:spacing w:before="20" w:after="20"/>
        <w:ind w:left="567" w:hanging="425"/>
        <w:contextualSpacing/>
        <w:jc w:val="both"/>
        <w:rPr>
          <w:sz w:val="26"/>
          <w:szCs w:val="26"/>
        </w:rPr>
      </w:pPr>
      <w:r w:rsidRPr="004A22EB">
        <w:rPr>
          <w:sz w:val="26"/>
          <w:szCs w:val="26"/>
        </w:rPr>
        <w:t>Đảm bảo trong mỗi bành chỉ gồm một đoạn dây liên tục, không đứt đoạn.</w:t>
      </w:r>
    </w:p>
    <w:p w14:paraId="6EFB75E7" w14:textId="77777777" w:rsidR="0033495F" w:rsidRPr="004A22EB" w:rsidRDefault="0033495F">
      <w:pPr>
        <w:numPr>
          <w:ilvl w:val="0"/>
          <w:numId w:val="384"/>
        </w:numPr>
        <w:tabs>
          <w:tab w:val="left" w:pos="1134"/>
        </w:tabs>
        <w:spacing w:before="20" w:after="20"/>
        <w:ind w:left="567" w:hanging="425"/>
        <w:contextualSpacing/>
        <w:jc w:val="both"/>
        <w:rPr>
          <w:b/>
          <w:sz w:val="26"/>
          <w:szCs w:val="26"/>
        </w:rPr>
      </w:pPr>
      <w:r w:rsidRPr="004A22EB">
        <w:rPr>
          <w:b/>
          <w:sz w:val="26"/>
          <w:szCs w:val="26"/>
        </w:rPr>
        <w:t>CÁC HẠNG MỤC THỬ NGHIỆM ĐIỂN HÌNH:</w:t>
      </w:r>
    </w:p>
    <w:p w14:paraId="3FE70BB7" w14:textId="77777777" w:rsidR="0033495F" w:rsidRPr="004A22EB" w:rsidRDefault="0033495F">
      <w:pPr>
        <w:numPr>
          <w:ilvl w:val="0"/>
          <w:numId w:val="387"/>
        </w:numPr>
        <w:tabs>
          <w:tab w:val="left" w:pos="1134"/>
        </w:tabs>
        <w:spacing w:before="20" w:after="20"/>
        <w:ind w:left="567" w:hanging="425"/>
        <w:contextualSpacing/>
        <w:jc w:val="both"/>
        <w:rPr>
          <w:sz w:val="26"/>
          <w:szCs w:val="26"/>
        </w:rPr>
      </w:pPr>
      <w:r w:rsidRPr="004A22EB">
        <w:rPr>
          <w:sz w:val="26"/>
          <w:szCs w:val="26"/>
        </w:rPr>
        <w:t>Thử nghiệm điện</w:t>
      </w:r>
    </w:p>
    <w:p w14:paraId="1DB93B6E"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Điện trở ruột dẫn</w:t>
      </w:r>
    </w:p>
    <w:p w14:paraId="6629BD88"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Thử nghiệm điện áp ở 2500V</w:t>
      </w:r>
    </w:p>
    <w:p w14:paraId="6A58EAB0"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Điện trở cách điện ở 70</w:t>
      </w:r>
      <w:r w:rsidRPr="004A22EB">
        <w:rPr>
          <w:sz w:val="26"/>
          <w:szCs w:val="26"/>
        </w:rPr>
        <w:sym w:font="Symbol" w:char="F0B0"/>
      </w:r>
      <w:r w:rsidRPr="004A22EB">
        <w:rPr>
          <w:sz w:val="26"/>
          <w:szCs w:val="26"/>
        </w:rPr>
        <w:t xml:space="preserve">C </w:t>
      </w:r>
    </w:p>
    <w:p w14:paraId="70304B6F" w14:textId="77777777" w:rsidR="0033495F" w:rsidRPr="004A22EB" w:rsidRDefault="0033495F">
      <w:pPr>
        <w:numPr>
          <w:ilvl w:val="0"/>
          <w:numId w:val="387"/>
        </w:numPr>
        <w:tabs>
          <w:tab w:val="left" w:pos="1134"/>
        </w:tabs>
        <w:spacing w:before="20" w:after="20"/>
        <w:ind w:left="567" w:hanging="425"/>
        <w:contextualSpacing/>
        <w:jc w:val="both"/>
        <w:rPr>
          <w:sz w:val="26"/>
          <w:szCs w:val="26"/>
        </w:rPr>
      </w:pPr>
      <w:r w:rsidRPr="004A22EB">
        <w:rPr>
          <w:sz w:val="26"/>
          <w:szCs w:val="26"/>
        </w:rPr>
        <w:t>Các yêu cầu đề cập đến đặc tính kết cấu và kích thước:</w:t>
      </w:r>
    </w:p>
    <w:p w14:paraId="07CAD7F1"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 xml:space="preserve">Kiểm tra sự phù hợp với các yêu cầu về kết cấu </w:t>
      </w:r>
    </w:p>
    <w:p w14:paraId="0BCADA59"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 xml:space="preserve">Đo chiều dày cách điện. </w:t>
      </w:r>
    </w:p>
    <w:p w14:paraId="002738BD"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Đo đường kính ngoài</w:t>
      </w:r>
    </w:p>
    <w:p w14:paraId="7BB86B2C" w14:textId="77777777" w:rsidR="0033495F" w:rsidRPr="004A22EB" w:rsidRDefault="0033495F">
      <w:pPr>
        <w:numPr>
          <w:ilvl w:val="0"/>
          <w:numId w:val="387"/>
        </w:numPr>
        <w:tabs>
          <w:tab w:val="left" w:pos="1134"/>
        </w:tabs>
        <w:spacing w:before="20" w:after="20"/>
        <w:ind w:left="567" w:hanging="425"/>
        <w:contextualSpacing/>
        <w:jc w:val="both"/>
        <w:rPr>
          <w:sz w:val="26"/>
          <w:szCs w:val="26"/>
        </w:rPr>
      </w:pPr>
      <w:r w:rsidRPr="004A22EB">
        <w:rPr>
          <w:sz w:val="26"/>
          <w:szCs w:val="26"/>
        </w:rPr>
        <w:t xml:space="preserve">Tính chất cơ học của cách điện: </w:t>
      </w:r>
    </w:p>
    <w:p w14:paraId="6CF45FE2"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 xml:space="preserve">Thử nghiệm kéo trước lão hóa </w:t>
      </w:r>
    </w:p>
    <w:p w14:paraId="760F54B7"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 xml:space="preserve">Thử nghiệm kéo sau lão hóa </w:t>
      </w:r>
    </w:p>
    <w:p w14:paraId="4531D4CF" w14:textId="77777777" w:rsidR="0033495F" w:rsidRPr="004A22EB" w:rsidRDefault="0033495F">
      <w:pPr>
        <w:numPr>
          <w:ilvl w:val="0"/>
          <w:numId w:val="388"/>
        </w:numPr>
        <w:tabs>
          <w:tab w:val="left" w:pos="1134"/>
        </w:tabs>
        <w:spacing w:before="20" w:after="20"/>
        <w:ind w:left="567" w:hanging="425"/>
        <w:contextualSpacing/>
        <w:jc w:val="both"/>
        <w:rPr>
          <w:sz w:val="26"/>
          <w:szCs w:val="26"/>
        </w:rPr>
      </w:pPr>
      <w:r w:rsidRPr="004A22EB">
        <w:rPr>
          <w:sz w:val="26"/>
          <w:szCs w:val="26"/>
        </w:rPr>
        <w:t xml:space="preserve">Thử nghiệm tổn hao khối lượng </w:t>
      </w:r>
    </w:p>
    <w:p w14:paraId="23BDEB6F" w14:textId="77777777" w:rsidR="0033495F" w:rsidRPr="004A22EB" w:rsidRDefault="0033495F">
      <w:pPr>
        <w:numPr>
          <w:ilvl w:val="0"/>
          <w:numId w:val="387"/>
        </w:numPr>
        <w:tabs>
          <w:tab w:val="left" w:pos="1134"/>
        </w:tabs>
        <w:spacing w:before="20" w:after="20"/>
        <w:ind w:left="567" w:hanging="425"/>
        <w:contextualSpacing/>
        <w:jc w:val="both"/>
        <w:rPr>
          <w:sz w:val="26"/>
          <w:szCs w:val="26"/>
        </w:rPr>
      </w:pPr>
      <w:r w:rsidRPr="004A22EB">
        <w:rPr>
          <w:sz w:val="26"/>
          <w:szCs w:val="26"/>
        </w:rPr>
        <w:t xml:space="preserve">Thử nghiệp nén ở nhiệt độ cao. </w:t>
      </w:r>
    </w:p>
    <w:p w14:paraId="47FDB9D2" w14:textId="77777777" w:rsidR="0033495F" w:rsidRPr="004A22EB" w:rsidRDefault="0033495F">
      <w:pPr>
        <w:numPr>
          <w:ilvl w:val="0"/>
          <w:numId w:val="387"/>
        </w:numPr>
        <w:tabs>
          <w:tab w:val="left" w:pos="1134"/>
        </w:tabs>
        <w:spacing w:before="20" w:after="20"/>
        <w:ind w:left="567" w:hanging="425"/>
        <w:contextualSpacing/>
        <w:jc w:val="both"/>
        <w:rPr>
          <w:sz w:val="26"/>
          <w:szCs w:val="26"/>
        </w:rPr>
      </w:pPr>
      <w:r w:rsidRPr="004A22EB">
        <w:rPr>
          <w:sz w:val="26"/>
          <w:szCs w:val="26"/>
        </w:rPr>
        <w:t xml:space="preserve">Độ đàn hồi và độ bền va đập ở nhiệt độ thấp. </w:t>
      </w:r>
    </w:p>
    <w:p w14:paraId="6BCE857A" w14:textId="77777777" w:rsidR="0033495F" w:rsidRPr="004A22EB" w:rsidRDefault="0033495F">
      <w:pPr>
        <w:numPr>
          <w:ilvl w:val="0"/>
          <w:numId w:val="387"/>
        </w:numPr>
        <w:tabs>
          <w:tab w:val="left" w:pos="1134"/>
        </w:tabs>
        <w:spacing w:before="20" w:after="20"/>
        <w:ind w:left="567" w:hanging="425"/>
        <w:contextualSpacing/>
        <w:jc w:val="both"/>
        <w:rPr>
          <w:sz w:val="26"/>
          <w:szCs w:val="26"/>
        </w:rPr>
      </w:pPr>
      <w:r w:rsidRPr="004A22EB">
        <w:rPr>
          <w:sz w:val="26"/>
          <w:szCs w:val="26"/>
        </w:rPr>
        <w:t xml:space="preserve">Thử nghiệm sốc nhiệt. </w:t>
      </w:r>
    </w:p>
    <w:p w14:paraId="6CE39181" w14:textId="77777777" w:rsidR="0033495F" w:rsidRPr="004A22EB" w:rsidRDefault="0033495F">
      <w:pPr>
        <w:numPr>
          <w:ilvl w:val="0"/>
          <w:numId w:val="387"/>
        </w:numPr>
        <w:tabs>
          <w:tab w:val="left" w:pos="1134"/>
        </w:tabs>
        <w:spacing w:before="20" w:after="20"/>
        <w:ind w:left="567" w:hanging="425"/>
        <w:contextualSpacing/>
        <w:jc w:val="both"/>
        <w:rPr>
          <w:sz w:val="26"/>
          <w:szCs w:val="26"/>
        </w:rPr>
      </w:pPr>
      <w:r w:rsidRPr="004A22EB">
        <w:rPr>
          <w:sz w:val="26"/>
          <w:szCs w:val="26"/>
        </w:rPr>
        <w:t xml:space="preserve">Thử nghiệm chịu ngọn lửa. </w:t>
      </w:r>
    </w:p>
    <w:p w14:paraId="7151E930" w14:textId="77777777" w:rsidR="0033495F" w:rsidRPr="004A22EB" w:rsidRDefault="0033495F">
      <w:pPr>
        <w:numPr>
          <w:ilvl w:val="0"/>
          <w:numId w:val="384"/>
        </w:numPr>
        <w:tabs>
          <w:tab w:val="left" w:pos="1134"/>
        </w:tabs>
        <w:spacing w:before="20" w:after="20"/>
        <w:ind w:left="567" w:hanging="425"/>
        <w:contextualSpacing/>
        <w:jc w:val="both"/>
        <w:rPr>
          <w:b/>
          <w:sz w:val="26"/>
          <w:szCs w:val="26"/>
        </w:rPr>
      </w:pPr>
      <w:r w:rsidRPr="004A22EB">
        <w:rPr>
          <w:b/>
          <w:sz w:val="26"/>
          <w:szCs w:val="26"/>
        </w:rPr>
        <w:t>BẢNG TÓM TẮT CÁC THÔNG SỐ KỸ THUẬT:</w:t>
      </w:r>
    </w:p>
    <w:tbl>
      <w:tblPr>
        <w:tblW w:w="10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332"/>
        <w:gridCol w:w="1170"/>
        <w:gridCol w:w="2610"/>
        <w:gridCol w:w="1260"/>
      </w:tblGrid>
      <w:tr w:rsidR="004A22EB" w:rsidRPr="004A22EB" w14:paraId="30C2431B" w14:textId="77777777" w:rsidTr="00AB2098">
        <w:trPr>
          <w:tblHeader/>
        </w:trPr>
        <w:tc>
          <w:tcPr>
            <w:tcW w:w="738" w:type="dxa"/>
            <w:vAlign w:val="center"/>
          </w:tcPr>
          <w:p w14:paraId="6E6BC2DB" w14:textId="77777777" w:rsidR="0033495F" w:rsidRPr="004A22EB" w:rsidRDefault="0033495F" w:rsidP="00423E32">
            <w:pPr>
              <w:keepNext/>
              <w:tabs>
                <w:tab w:val="left" w:pos="1134"/>
              </w:tabs>
              <w:spacing w:before="20" w:after="20"/>
              <w:ind w:right="-108" w:hanging="112"/>
              <w:contextualSpacing/>
              <w:jc w:val="center"/>
              <w:outlineLvl w:val="0"/>
              <w:rPr>
                <w:b/>
                <w:bCs/>
                <w:kern w:val="32"/>
                <w:sz w:val="26"/>
                <w:szCs w:val="26"/>
              </w:rPr>
            </w:pPr>
            <w:bookmarkStart w:id="1911" w:name="_Toc90985704"/>
            <w:bookmarkStart w:id="1912" w:name="_Toc101600525"/>
            <w:bookmarkStart w:id="1913" w:name="_Toc89347614"/>
            <w:bookmarkStart w:id="1914" w:name="_Toc96688487"/>
            <w:bookmarkStart w:id="1915" w:name="_Toc96689670"/>
            <w:bookmarkStart w:id="1916" w:name="_Toc95479390"/>
            <w:bookmarkStart w:id="1917" w:name="_Toc101861123"/>
            <w:bookmarkStart w:id="1918" w:name="_Toc119498218"/>
            <w:bookmarkStart w:id="1919" w:name="_Toc173231738"/>
            <w:bookmarkStart w:id="1920" w:name="_Toc192249073"/>
            <w:bookmarkStart w:id="1921" w:name="_Toc192249240"/>
            <w:bookmarkStart w:id="1922" w:name="_Toc197783849"/>
            <w:r w:rsidRPr="004A22EB">
              <w:rPr>
                <w:b/>
                <w:bCs/>
                <w:kern w:val="32"/>
                <w:sz w:val="26"/>
                <w:szCs w:val="26"/>
              </w:rPr>
              <w:lastRenderedPageBreak/>
              <w:t>STT</w:t>
            </w:r>
            <w:bookmarkEnd w:id="1911"/>
            <w:bookmarkEnd w:id="1912"/>
            <w:bookmarkEnd w:id="1913"/>
            <w:bookmarkEnd w:id="1914"/>
            <w:bookmarkEnd w:id="1915"/>
            <w:bookmarkEnd w:id="1916"/>
            <w:bookmarkEnd w:id="1917"/>
            <w:bookmarkEnd w:id="1918"/>
            <w:bookmarkEnd w:id="1919"/>
            <w:bookmarkEnd w:id="1920"/>
            <w:bookmarkEnd w:id="1921"/>
            <w:bookmarkEnd w:id="1922"/>
          </w:p>
        </w:tc>
        <w:tc>
          <w:tcPr>
            <w:tcW w:w="4332" w:type="dxa"/>
            <w:vAlign w:val="center"/>
          </w:tcPr>
          <w:p w14:paraId="371F4578" w14:textId="77777777" w:rsidR="0033495F" w:rsidRPr="004A22EB" w:rsidRDefault="0033495F" w:rsidP="00423E32">
            <w:pPr>
              <w:tabs>
                <w:tab w:val="left" w:pos="1134"/>
              </w:tabs>
              <w:spacing w:before="20" w:after="20"/>
              <w:ind w:hanging="112"/>
              <w:contextualSpacing/>
              <w:jc w:val="center"/>
              <w:rPr>
                <w:b/>
                <w:sz w:val="26"/>
                <w:szCs w:val="26"/>
              </w:rPr>
            </w:pPr>
            <w:r w:rsidRPr="004A22EB">
              <w:rPr>
                <w:b/>
                <w:sz w:val="26"/>
                <w:szCs w:val="26"/>
              </w:rPr>
              <w:t>MÔ TẢ</w:t>
            </w:r>
          </w:p>
        </w:tc>
        <w:tc>
          <w:tcPr>
            <w:tcW w:w="1170" w:type="dxa"/>
            <w:vAlign w:val="center"/>
          </w:tcPr>
          <w:p w14:paraId="45B8D473" w14:textId="77777777" w:rsidR="0033495F" w:rsidRPr="004A22EB" w:rsidRDefault="0033495F" w:rsidP="00423E32">
            <w:pPr>
              <w:tabs>
                <w:tab w:val="left" w:pos="1134"/>
              </w:tabs>
              <w:spacing w:before="20" w:after="20"/>
              <w:ind w:hanging="112"/>
              <w:contextualSpacing/>
              <w:jc w:val="center"/>
              <w:rPr>
                <w:b/>
                <w:sz w:val="26"/>
                <w:szCs w:val="26"/>
              </w:rPr>
            </w:pPr>
            <w:r w:rsidRPr="004A22EB">
              <w:rPr>
                <w:b/>
                <w:sz w:val="26"/>
                <w:szCs w:val="26"/>
              </w:rPr>
              <w:t>ĐƠN VỊ</w:t>
            </w:r>
          </w:p>
        </w:tc>
        <w:tc>
          <w:tcPr>
            <w:tcW w:w="2610" w:type="dxa"/>
            <w:vAlign w:val="center"/>
          </w:tcPr>
          <w:p w14:paraId="5EBB2108" w14:textId="77777777" w:rsidR="0033495F" w:rsidRPr="004A22EB" w:rsidRDefault="0033495F" w:rsidP="00423E32">
            <w:pPr>
              <w:tabs>
                <w:tab w:val="left" w:pos="1134"/>
              </w:tabs>
              <w:spacing w:before="20" w:after="20"/>
              <w:ind w:hanging="112"/>
              <w:contextualSpacing/>
              <w:jc w:val="center"/>
              <w:rPr>
                <w:b/>
                <w:sz w:val="26"/>
                <w:szCs w:val="26"/>
              </w:rPr>
            </w:pPr>
            <w:r w:rsidRPr="004A22EB">
              <w:rPr>
                <w:b/>
                <w:sz w:val="26"/>
                <w:szCs w:val="26"/>
              </w:rPr>
              <w:t>YÊU CẦU</w:t>
            </w:r>
          </w:p>
        </w:tc>
        <w:tc>
          <w:tcPr>
            <w:tcW w:w="1260" w:type="dxa"/>
            <w:vAlign w:val="center"/>
          </w:tcPr>
          <w:p w14:paraId="4BEF2744" w14:textId="77777777" w:rsidR="0033495F" w:rsidRPr="004A22EB" w:rsidRDefault="0033495F" w:rsidP="00423E32">
            <w:pPr>
              <w:tabs>
                <w:tab w:val="left" w:pos="1134"/>
              </w:tabs>
              <w:spacing w:before="20" w:after="20"/>
              <w:ind w:hanging="112"/>
              <w:contextualSpacing/>
              <w:jc w:val="center"/>
              <w:rPr>
                <w:b/>
                <w:sz w:val="26"/>
                <w:szCs w:val="26"/>
              </w:rPr>
            </w:pPr>
            <w:r w:rsidRPr="004A22EB">
              <w:rPr>
                <w:b/>
                <w:sz w:val="26"/>
                <w:szCs w:val="26"/>
              </w:rPr>
              <w:t>CHÀO THẦU</w:t>
            </w:r>
          </w:p>
        </w:tc>
      </w:tr>
      <w:tr w:rsidR="004A22EB" w:rsidRPr="004A22EB" w14:paraId="552E0EC7" w14:textId="77777777" w:rsidTr="00AB2098">
        <w:tc>
          <w:tcPr>
            <w:tcW w:w="738" w:type="dxa"/>
          </w:tcPr>
          <w:p w14:paraId="27952FC3" w14:textId="77777777" w:rsidR="0033495F" w:rsidRPr="004A22EB" w:rsidRDefault="0033495F">
            <w:pPr>
              <w:numPr>
                <w:ilvl w:val="0"/>
                <w:numId w:val="389"/>
              </w:numPr>
              <w:tabs>
                <w:tab w:val="left" w:pos="1134"/>
              </w:tabs>
              <w:spacing w:before="20" w:after="20"/>
              <w:ind w:left="567" w:hanging="425"/>
              <w:contextualSpacing/>
              <w:jc w:val="center"/>
              <w:rPr>
                <w:sz w:val="26"/>
                <w:szCs w:val="26"/>
              </w:rPr>
            </w:pPr>
          </w:p>
        </w:tc>
        <w:tc>
          <w:tcPr>
            <w:tcW w:w="4332" w:type="dxa"/>
          </w:tcPr>
          <w:p w14:paraId="21561439"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Nhà sản xuất</w:t>
            </w:r>
          </w:p>
        </w:tc>
        <w:tc>
          <w:tcPr>
            <w:tcW w:w="1170" w:type="dxa"/>
          </w:tcPr>
          <w:p w14:paraId="7E529403"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410537F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1260" w:type="dxa"/>
          </w:tcPr>
          <w:p w14:paraId="0040E8C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AF26D9E" w14:textId="77777777" w:rsidTr="00AB2098">
        <w:tc>
          <w:tcPr>
            <w:tcW w:w="738" w:type="dxa"/>
          </w:tcPr>
          <w:p w14:paraId="62F9B9E4" w14:textId="77777777" w:rsidR="0033495F" w:rsidRPr="004A22EB" w:rsidRDefault="0033495F">
            <w:pPr>
              <w:numPr>
                <w:ilvl w:val="0"/>
                <w:numId w:val="389"/>
              </w:numPr>
              <w:tabs>
                <w:tab w:val="left" w:pos="1134"/>
              </w:tabs>
              <w:spacing w:before="20" w:after="20"/>
              <w:ind w:left="567" w:hanging="425"/>
              <w:contextualSpacing/>
              <w:jc w:val="center"/>
              <w:rPr>
                <w:sz w:val="26"/>
                <w:szCs w:val="26"/>
              </w:rPr>
            </w:pPr>
          </w:p>
        </w:tc>
        <w:tc>
          <w:tcPr>
            <w:tcW w:w="4332" w:type="dxa"/>
          </w:tcPr>
          <w:p w14:paraId="215D40A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Nước sản xuất</w:t>
            </w:r>
          </w:p>
        </w:tc>
        <w:tc>
          <w:tcPr>
            <w:tcW w:w="1170" w:type="dxa"/>
          </w:tcPr>
          <w:p w14:paraId="11857AC5"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48C38AF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1260" w:type="dxa"/>
          </w:tcPr>
          <w:p w14:paraId="10B716CD"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1CC988B" w14:textId="77777777" w:rsidTr="00AB2098">
        <w:tc>
          <w:tcPr>
            <w:tcW w:w="738" w:type="dxa"/>
          </w:tcPr>
          <w:p w14:paraId="21643A9D" w14:textId="77777777" w:rsidR="0033495F" w:rsidRPr="004A22EB" w:rsidRDefault="0033495F">
            <w:pPr>
              <w:numPr>
                <w:ilvl w:val="0"/>
                <w:numId w:val="389"/>
              </w:numPr>
              <w:tabs>
                <w:tab w:val="left" w:pos="1134"/>
              </w:tabs>
              <w:spacing w:before="20" w:after="20"/>
              <w:ind w:left="567" w:hanging="425"/>
              <w:contextualSpacing/>
              <w:jc w:val="center"/>
              <w:rPr>
                <w:sz w:val="26"/>
                <w:szCs w:val="26"/>
              </w:rPr>
            </w:pPr>
          </w:p>
        </w:tc>
        <w:tc>
          <w:tcPr>
            <w:tcW w:w="4332" w:type="dxa"/>
          </w:tcPr>
          <w:p w14:paraId="1D296850"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Mã hiệu </w:t>
            </w:r>
          </w:p>
        </w:tc>
        <w:tc>
          <w:tcPr>
            <w:tcW w:w="1170" w:type="dxa"/>
          </w:tcPr>
          <w:p w14:paraId="58937F48"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2D86CC2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phát biểu</w:t>
            </w:r>
          </w:p>
        </w:tc>
        <w:tc>
          <w:tcPr>
            <w:tcW w:w="1260" w:type="dxa"/>
          </w:tcPr>
          <w:p w14:paraId="27534D63"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1233D1F" w14:textId="77777777" w:rsidTr="00AB2098">
        <w:tc>
          <w:tcPr>
            <w:tcW w:w="738" w:type="dxa"/>
          </w:tcPr>
          <w:p w14:paraId="6104F492" w14:textId="77777777" w:rsidR="0033495F" w:rsidRPr="004A22EB" w:rsidRDefault="0033495F">
            <w:pPr>
              <w:numPr>
                <w:ilvl w:val="0"/>
                <w:numId w:val="389"/>
              </w:numPr>
              <w:tabs>
                <w:tab w:val="left" w:pos="1134"/>
              </w:tabs>
              <w:spacing w:before="20" w:after="20"/>
              <w:ind w:left="567" w:hanging="425"/>
              <w:contextualSpacing/>
              <w:jc w:val="center"/>
              <w:rPr>
                <w:sz w:val="26"/>
                <w:szCs w:val="26"/>
              </w:rPr>
            </w:pPr>
          </w:p>
        </w:tc>
        <w:tc>
          <w:tcPr>
            <w:tcW w:w="4332" w:type="dxa"/>
          </w:tcPr>
          <w:p w14:paraId="16276A58"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Tiêu chuẩn sản xuất và thử nghiệm</w:t>
            </w:r>
          </w:p>
        </w:tc>
        <w:tc>
          <w:tcPr>
            <w:tcW w:w="1170" w:type="dxa"/>
          </w:tcPr>
          <w:p w14:paraId="01277BA1"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62BE71C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TCVN 6610-1: 2014</w:t>
            </w:r>
          </w:p>
          <w:p w14:paraId="3F20CD0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TCVN 6610-3: 2000</w:t>
            </w:r>
          </w:p>
          <w:p w14:paraId="68660E4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TCVN 6612: 2007 hoặc các tiêu chuẩn khác tương đương</w:t>
            </w:r>
          </w:p>
        </w:tc>
        <w:tc>
          <w:tcPr>
            <w:tcW w:w="1260" w:type="dxa"/>
          </w:tcPr>
          <w:p w14:paraId="2E3FD03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5562FF6" w14:textId="77777777" w:rsidTr="00AB2098">
        <w:tc>
          <w:tcPr>
            <w:tcW w:w="738" w:type="dxa"/>
          </w:tcPr>
          <w:p w14:paraId="1FECAD20" w14:textId="77777777" w:rsidR="0033495F" w:rsidRPr="004A22EB" w:rsidRDefault="0033495F" w:rsidP="00423E32">
            <w:pPr>
              <w:tabs>
                <w:tab w:val="left" w:pos="1134"/>
              </w:tabs>
              <w:spacing w:before="20" w:after="20"/>
              <w:ind w:left="567" w:hanging="425"/>
              <w:contextualSpacing/>
              <w:rPr>
                <w:sz w:val="26"/>
                <w:szCs w:val="26"/>
              </w:rPr>
            </w:pPr>
          </w:p>
        </w:tc>
        <w:tc>
          <w:tcPr>
            <w:tcW w:w="4332" w:type="dxa"/>
          </w:tcPr>
          <w:p w14:paraId="55BA5674" w14:textId="77777777" w:rsidR="0033495F" w:rsidRPr="004A22EB" w:rsidRDefault="0033495F">
            <w:pPr>
              <w:numPr>
                <w:ilvl w:val="0"/>
                <w:numId w:val="390"/>
              </w:numPr>
              <w:tabs>
                <w:tab w:val="left" w:pos="1134"/>
              </w:tabs>
              <w:spacing w:before="20" w:after="20"/>
              <w:ind w:left="567" w:hanging="425"/>
              <w:contextualSpacing/>
              <w:jc w:val="both"/>
              <w:rPr>
                <w:sz w:val="26"/>
                <w:szCs w:val="26"/>
              </w:rPr>
            </w:pPr>
            <w:r w:rsidRPr="004A22EB">
              <w:rPr>
                <w:sz w:val="26"/>
                <w:szCs w:val="26"/>
              </w:rPr>
              <w:t>Ruột dẫn điện</w:t>
            </w:r>
          </w:p>
        </w:tc>
        <w:tc>
          <w:tcPr>
            <w:tcW w:w="1170" w:type="dxa"/>
          </w:tcPr>
          <w:p w14:paraId="689371F6"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7B87D1B1"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260" w:type="dxa"/>
          </w:tcPr>
          <w:p w14:paraId="24845FA6" w14:textId="77777777" w:rsidR="0033495F" w:rsidRPr="004A22EB" w:rsidRDefault="0033495F" w:rsidP="00423E32">
            <w:pPr>
              <w:tabs>
                <w:tab w:val="left" w:pos="1134"/>
              </w:tabs>
              <w:spacing w:before="20" w:after="20"/>
              <w:ind w:left="567" w:hanging="425"/>
              <w:contextualSpacing/>
              <w:jc w:val="center"/>
              <w:rPr>
                <w:sz w:val="26"/>
                <w:szCs w:val="26"/>
              </w:rPr>
            </w:pPr>
          </w:p>
        </w:tc>
      </w:tr>
      <w:tr w:rsidR="004A22EB" w:rsidRPr="004A22EB" w14:paraId="65B32A9C" w14:textId="77777777" w:rsidTr="00AB2098">
        <w:trPr>
          <w:trHeight w:val="1961"/>
        </w:trPr>
        <w:tc>
          <w:tcPr>
            <w:tcW w:w="738" w:type="dxa"/>
          </w:tcPr>
          <w:p w14:paraId="567A9CE0"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38E1132B"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Cấp:</w:t>
            </w:r>
          </w:p>
          <w:p w14:paraId="2DA931A3" w14:textId="77777777" w:rsidR="0033495F" w:rsidRPr="004A22EB" w:rsidRDefault="0033495F" w:rsidP="00423E32">
            <w:pPr>
              <w:tabs>
                <w:tab w:val="left" w:pos="1134"/>
              </w:tabs>
              <w:spacing w:before="20" w:after="20"/>
              <w:ind w:left="567" w:hanging="425"/>
              <w:contextualSpacing/>
              <w:rPr>
                <w:sz w:val="26"/>
                <w:szCs w:val="26"/>
              </w:rPr>
            </w:pPr>
          </w:p>
          <w:p w14:paraId="4EE20BF6"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 xml:space="preserve">Nhiệt độ ruột dẫn lớn nhất trong sử dụng bình thường: </w:t>
            </w:r>
          </w:p>
          <w:p w14:paraId="50F1BCB9"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 xml:space="preserve"> Vật liệu dẫn điện: </w:t>
            </w:r>
          </w:p>
          <w:p w14:paraId="64E1F5AC"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Ruột dẫn điện được bện tròn ép chặt</w:t>
            </w:r>
          </w:p>
        </w:tc>
        <w:tc>
          <w:tcPr>
            <w:tcW w:w="1170" w:type="dxa"/>
          </w:tcPr>
          <w:p w14:paraId="4B9AB9F9"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09DD744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cấp 2 theo TCVN 6612:2007</w:t>
            </w:r>
          </w:p>
          <w:p w14:paraId="0FC29413"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70</w:t>
            </w:r>
            <w:r w:rsidRPr="004A22EB">
              <w:rPr>
                <w:sz w:val="26"/>
                <w:szCs w:val="26"/>
                <w:vertAlign w:val="superscript"/>
              </w:rPr>
              <w:t>O</w:t>
            </w:r>
            <w:r w:rsidRPr="004A22EB">
              <w:rPr>
                <w:sz w:val="26"/>
                <w:szCs w:val="26"/>
              </w:rPr>
              <w:t>C</w:t>
            </w:r>
          </w:p>
          <w:p w14:paraId="36B74CEF" w14:textId="77777777" w:rsidR="0033495F" w:rsidRPr="004A22EB" w:rsidRDefault="0033495F" w:rsidP="00423E32">
            <w:pPr>
              <w:tabs>
                <w:tab w:val="left" w:pos="1134"/>
              </w:tabs>
              <w:spacing w:before="20" w:after="20"/>
              <w:ind w:left="567" w:hanging="425"/>
              <w:contextualSpacing/>
              <w:jc w:val="center"/>
              <w:rPr>
                <w:sz w:val="26"/>
                <w:szCs w:val="26"/>
              </w:rPr>
            </w:pPr>
          </w:p>
          <w:p w14:paraId="310F30D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đồng ủ</w:t>
            </w:r>
          </w:p>
          <w:p w14:paraId="2ED23F11" w14:textId="77777777" w:rsidR="0033495F" w:rsidRPr="004A22EB" w:rsidRDefault="0033495F" w:rsidP="00423E32">
            <w:pPr>
              <w:tabs>
                <w:tab w:val="left" w:pos="1134"/>
              </w:tabs>
              <w:spacing w:before="20" w:after="20"/>
              <w:ind w:left="567" w:hanging="425"/>
              <w:contextualSpacing/>
              <w:jc w:val="center"/>
              <w:rPr>
                <w:sz w:val="26"/>
                <w:szCs w:val="26"/>
              </w:rPr>
            </w:pPr>
          </w:p>
          <w:p w14:paraId="52CA2C2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310D41EB" w14:textId="77777777" w:rsidR="0033495F" w:rsidRPr="004A22EB" w:rsidRDefault="0033495F" w:rsidP="00423E32">
            <w:pPr>
              <w:tabs>
                <w:tab w:val="left" w:pos="1134"/>
              </w:tabs>
              <w:spacing w:before="20" w:after="20"/>
              <w:ind w:left="567" w:hanging="425"/>
              <w:contextualSpacing/>
              <w:rPr>
                <w:sz w:val="26"/>
                <w:szCs w:val="26"/>
              </w:rPr>
            </w:pPr>
          </w:p>
        </w:tc>
        <w:tc>
          <w:tcPr>
            <w:tcW w:w="1260" w:type="dxa"/>
          </w:tcPr>
          <w:p w14:paraId="64A6951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2E4B33A2" w14:textId="77777777" w:rsidTr="00AB2098">
        <w:tc>
          <w:tcPr>
            <w:tcW w:w="738" w:type="dxa"/>
          </w:tcPr>
          <w:p w14:paraId="2576A1E7"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532DDEBA"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Số lượng sợi không phủ tối thiểu trong ruột dẫn điện</w:t>
            </w:r>
          </w:p>
          <w:p w14:paraId="21C66E2C"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Dây 300mm²</w:t>
            </w:r>
          </w:p>
        </w:tc>
        <w:tc>
          <w:tcPr>
            <w:tcW w:w="1170" w:type="dxa"/>
          </w:tcPr>
          <w:p w14:paraId="547D5757" w14:textId="77777777" w:rsidR="0033495F" w:rsidRPr="004A22EB" w:rsidRDefault="0033495F" w:rsidP="00423E32">
            <w:pPr>
              <w:tabs>
                <w:tab w:val="left" w:pos="1134"/>
              </w:tabs>
              <w:spacing w:before="20" w:after="20"/>
              <w:ind w:left="567" w:hanging="425"/>
              <w:contextualSpacing/>
              <w:jc w:val="center"/>
              <w:rPr>
                <w:sz w:val="26"/>
                <w:szCs w:val="26"/>
              </w:rPr>
            </w:pPr>
          </w:p>
          <w:p w14:paraId="678C77C6" w14:textId="77777777" w:rsidR="0033495F" w:rsidRPr="004A22EB" w:rsidRDefault="0033495F" w:rsidP="00423E32">
            <w:pPr>
              <w:tabs>
                <w:tab w:val="left" w:pos="1134"/>
              </w:tabs>
              <w:spacing w:before="20" w:after="20"/>
              <w:ind w:left="567" w:hanging="425"/>
              <w:contextualSpacing/>
              <w:jc w:val="center"/>
              <w:rPr>
                <w:sz w:val="26"/>
                <w:szCs w:val="26"/>
              </w:rPr>
            </w:pPr>
          </w:p>
          <w:p w14:paraId="12DBD89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Sợi</w:t>
            </w:r>
          </w:p>
        </w:tc>
        <w:tc>
          <w:tcPr>
            <w:tcW w:w="2610" w:type="dxa"/>
          </w:tcPr>
          <w:p w14:paraId="17112E1E" w14:textId="77777777" w:rsidR="0033495F" w:rsidRPr="004A22EB" w:rsidRDefault="0033495F" w:rsidP="00423E32">
            <w:pPr>
              <w:tabs>
                <w:tab w:val="left" w:pos="1134"/>
              </w:tabs>
              <w:spacing w:before="20" w:after="20"/>
              <w:ind w:left="567" w:hanging="425"/>
              <w:contextualSpacing/>
              <w:jc w:val="center"/>
              <w:rPr>
                <w:sz w:val="26"/>
                <w:szCs w:val="26"/>
              </w:rPr>
            </w:pPr>
          </w:p>
          <w:p w14:paraId="0922E1C9" w14:textId="77777777" w:rsidR="0033495F" w:rsidRPr="004A22EB" w:rsidRDefault="0033495F" w:rsidP="00423E32">
            <w:pPr>
              <w:tabs>
                <w:tab w:val="left" w:pos="1134"/>
              </w:tabs>
              <w:spacing w:before="20" w:after="20"/>
              <w:ind w:left="567" w:hanging="425"/>
              <w:contextualSpacing/>
              <w:jc w:val="center"/>
              <w:rPr>
                <w:sz w:val="26"/>
                <w:szCs w:val="26"/>
              </w:rPr>
            </w:pPr>
          </w:p>
          <w:p w14:paraId="1A3C87E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34</w:t>
            </w:r>
          </w:p>
        </w:tc>
        <w:tc>
          <w:tcPr>
            <w:tcW w:w="1260" w:type="dxa"/>
          </w:tcPr>
          <w:p w14:paraId="1F3779D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BC5A087" w14:textId="77777777" w:rsidTr="00AB2098">
        <w:tc>
          <w:tcPr>
            <w:tcW w:w="738" w:type="dxa"/>
          </w:tcPr>
          <w:p w14:paraId="16089C9B"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636C961C"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Điện trở một chiều tối đa của ruột dẫn điện ở 20</w:t>
            </w:r>
            <w:r w:rsidRPr="004A22EB">
              <w:rPr>
                <w:bCs/>
                <w:sz w:val="26"/>
                <w:szCs w:val="26"/>
              </w:rPr>
              <w:sym w:font="Symbol" w:char="F0B0"/>
            </w:r>
            <w:r w:rsidRPr="004A22EB">
              <w:rPr>
                <w:bCs/>
                <w:sz w:val="26"/>
                <w:szCs w:val="26"/>
              </w:rPr>
              <w:t>C</w:t>
            </w:r>
          </w:p>
          <w:p w14:paraId="57C7AC07" w14:textId="77777777" w:rsidR="0033495F" w:rsidRPr="004A22EB" w:rsidRDefault="0033495F">
            <w:pPr>
              <w:numPr>
                <w:ilvl w:val="0"/>
                <w:numId w:val="385"/>
              </w:numPr>
              <w:tabs>
                <w:tab w:val="left" w:pos="160"/>
                <w:tab w:val="left" w:pos="1134"/>
              </w:tabs>
              <w:spacing w:before="20" w:after="20"/>
              <w:ind w:left="567" w:hanging="425"/>
              <w:contextualSpacing/>
              <w:jc w:val="both"/>
              <w:rPr>
                <w:bCs/>
                <w:sz w:val="26"/>
                <w:szCs w:val="26"/>
              </w:rPr>
            </w:pPr>
            <w:r w:rsidRPr="004A22EB">
              <w:rPr>
                <w:bCs/>
                <w:sz w:val="26"/>
                <w:szCs w:val="26"/>
              </w:rPr>
              <w:t>Dây 300mm²</w:t>
            </w:r>
          </w:p>
        </w:tc>
        <w:tc>
          <w:tcPr>
            <w:tcW w:w="1170" w:type="dxa"/>
          </w:tcPr>
          <w:p w14:paraId="221F6C0D" w14:textId="77777777" w:rsidR="0033495F" w:rsidRPr="004A22EB" w:rsidRDefault="0033495F" w:rsidP="00423E32">
            <w:pPr>
              <w:tabs>
                <w:tab w:val="left" w:pos="1134"/>
              </w:tabs>
              <w:spacing w:before="20" w:after="20"/>
              <w:ind w:left="567" w:hanging="425"/>
              <w:contextualSpacing/>
              <w:jc w:val="center"/>
              <w:rPr>
                <w:bCs/>
                <w:sz w:val="26"/>
                <w:szCs w:val="26"/>
              </w:rPr>
            </w:pPr>
          </w:p>
          <w:p w14:paraId="2A80EA98" w14:textId="77777777" w:rsidR="0033495F" w:rsidRPr="004A22EB" w:rsidRDefault="0033495F" w:rsidP="00423E32">
            <w:pPr>
              <w:tabs>
                <w:tab w:val="left" w:pos="1134"/>
              </w:tabs>
              <w:spacing w:before="20" w:after="20"/>
              <w:ind w:left="567" w:hanging="425"/>
              <w:contextualSpacing/>
              <w:jc w:val="center"/>
              <w:rPr>
                <w:bCs/>
                <w:sz w:val="26"/>
                <w:szCs w:val="26"/>
              </w:rPr>
            </w:pPr>
          </w:p>
          <w:p w14:paraId="2EB481B7"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bCs/>
                <w:sz w:val="26"/>
                <w:szCs w:val="26"/>
              </w:rPr>
              <w:sym w:font="Symbol" w:char="F057"/>
            </w:r>
            <w:r w:rsidRPr="004A22EB">
              <w:rPr>
                <w:bCs/>
                <w:sz w:val="26"/>
                <w:szCs w:val="26"/>
              </w:rPr>
              <w:t>/km</w:t>
            </w:r>
          </w:p>
        </w:tc>
        <w:tc>
          <w:tcPr>
            <w:tcW w:w="2610" w:type="dxa"/>
          </w:tcPr>
          <w:p w14:paraId="5DE121AB" w14:textId="77777777" w:rsidR="0033495F" w:rsidRPr="004A22EB" w:rsidRDefault="0033495F" w:rsidP="00423E32">
            <w:pPr>
              <w:tabs>
                <w:tab w:val="left" w:pos="1134"/>
              </w:tabs>
              <w:spacing w:before="20" w:after="20"/>
              <w:ind w:left="567" w:hanging="425"/>
              <w:contextualSpacing/>
              <w:jc w:val="center"/>
              <w:rPr>
                <w:sz w:val="26"/>
                <w:szCs w:val="26"/>
              </w:rPr>
            </w:pPr>
          </w:p>
          <w:p w14:paraId="20D5954F" w14:textId="77777777" w:rsidR="0033495F" w:rsidRPr="004A22EB" w:rsidRDefault="0033495F" w:rsidP="00423E32">
            <w:pPr>
              <w:tabs>
                <w:tab w:val="left" w:pos="1134"/>
              </w:tabs>
              <w:spacing w:before="20" w:after="20"/>
              <w:ind w:left="567" w:hanging="425"/>
              <w:contextualSpacing/>
              <w:jc w:val="center"/>
              <w:rPr>
                <w:sz w:val="26"/>
                <w:szCs w:val="26"/>
              </w:rPr>
            </w:pPr>
          </w:p>
          <w:p w14:paraId="3CCDB8A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0,0601</w:t>
            </w:r>
          </w:p>
        </w:tc>
        <w:tc>
          <w:tcPr>
            <w:tcW w:w="1260" w:type="dxa"/>
          </w:tcPr>
          <w:p w14:paraId="3B3217B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51F7EAB5" w14:textId="77777777" w:rsidTr="00AB2098">
        <w:tc>
          <w:tcPr>
            <w:tcW w:w="738" w:type="dxa"/>
          </w:tcPr>
          <w:p w14:paraId="37AC1FFA"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615397DB"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Đường kính lớn nhất của ruột dẫn tròn</w:t>
            </w:r>
          </w:p>
          <w:p w14:paraId="5EF584D3" w14:textId="77777777" w:rsidR="0033495F" w:rsidRPr="004A22EB" w:rsidRDefault="0033495F">
            <w:pPr>
              <w:numPr>
                <w:ilvl w:val="0"/>
                <w:numId w:val="385"/>
              </w:numPr>
              <w:tabs>
                <w:tab w:val="left" w:pos="160"/>
                <w:tab w:val="left" w:pos="1134"/>
              </w:tabs>
              <w:spacing w:before="20" w:after="20"/>
              <w:ind w:left="567" w:hanging="425"/>
              <w:contextualSpacing/>
              <w:jc w:val="both"/>
              <w:rPr>
                <w:bCs/>
                <w:sz w:val="26"/>
                <w:szCs w:val="26"/>
              </w:rPr>
            </w:pPr>
            <w:r w:rsidRPr="004A22EB">
              <w:rPr>
                <w:bCs/>
                <w:sz w:val="26"/>
                <w:szCs w:val="26"/>
              </w:rPr>
              <w:t>Dây 300mm²</w:t>
            </w:r>
          </w:p>
        </w:tc>
        <w:tc>
          <w:tcPr>
            <w:tcW w:w="1170" w:type="dxa"/>
          </w:tcPr>
          <w:p w14:paraId="0BF56B72" w14:textId="77777777" w:rsidR="0033495F" w:rsidRPr="004A22EB" w:rsidRDefault="0033495F" w:rsidP="00423E32">
            <w:pPr>
              <w:tabs>
                <w:tab w:val="left" w:pos="1134"/>
              </w:tabs>
              <w:spacing w:before="20" w:after="20"/>
              <w:ind w:left="567" w:hanging="425"/>
              <w:contextualSpacing/>
              <w:jc w:val="center"/>
              <w:rPr>
                <w:sz w:val="26"/>
                <w:szCs w:val="26"/>
              </w:rPr>
            </w:pPr>
          </w:p>
          <w:p w14:paraId="6127B141" w14:textId="77777777" w:rsidR="0033495F" w:rsidRPr="004A22EB" w:rsidRDefault="0033495F" w:rsidP="00423E32">
            <w:pPr>
              <w:tabs>
                <w:tab w:val="left" w:pos="1134"/>
              </w:tabs>
              <w:spacing w:before="20" w:after="20"/>
              <w:ind w:left="567" w:hanging="425"/>
              <w:contextualSpacing/>
              <w:jc w:val="center"/>
              <w:rPr>
                <w:sz w:val="26"/>
                <w:szCs w:val="26"/>
              </w:rPr>
            </w:pPr>
          </w:p>
          <w:p w14:paraId="4AC7F75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mm</w:t>
            </w:r>
          </w:p>
        </w:tc>
        <w:tc>
          <w:tcPr>
            <w:tcW w:w="2610" w:type="dxa"/>
          </w:tcPr>
          <w:p w14:paraId="74686738" w14:textId="77777777" w:rsidR="0033495F" w:rsidRPr="004A22EB" w:rsidRDefault="0033495F" w:rsidP="00423E32">
            <w:pPr>
              <w:tabs>
                <w:tab w:val="left" w:pos="1134"/>
              </w:tabs>
              <w:spacing w:before="20" w:after="20"/>
              <w:ind w:left="567" w:hanging="425"/>
              <w:contextualSpacing/>
              <w:jc w:val="center"/>
              <w:rPr>
                <w:sz w:val="26"/>
                <w:szCs w:val="26"/>
              </w:rPr>
            </w:pPr>
          </w:p>
          <w:p w14:paraId="644CCC66" w14:textId="77777777" w:rsidR="0033495F" w:rsidRPr="004A22EB" w:rsidRDefault="0033495F" w:rsidP="00423E32">
            <w:pPr>
              <w:tabs>
                <w:tab w:val="left" w:pos="1134"/>
              </w:tabs>
              <w:spacing w:before="20" w:after="20"/>
              <w:ind w:left="567" w:hanging="425"/>
              <w:contextualSpacing/>
              <w:jc w:val="center"/>
              <w:rPr>
                <w:sz w:val="26"/>
                <w:szCs w:val="26"/>
              </w:rPr>
            </w:pPr>
          </w:p>
          <w:p w14:paraId="714A450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23,1</w:t>
            </w:r>
          </w:p>
        </w:tc>
        <w:tc>
          <w:tcPr>
            <w:tcW w:w="1260" w:type="dxa"/>
          </w:tcPr>
          <w:p w14:paraId="49475E4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92C25DE" w14:textId="77777777" w:rsidTr="00AB2098">
        <w:tc>
          <w:tcPr>
            <w:tcW w:w="738" w:type="dxa"/>
          </w:tcPr>
          <w:p w14:paraId="2EF40EB3" w14:textId="77777777" w:rsidR="0033495F" w:rsidRPr="004A22EB" w:rsidRDefault="0033495F" w:rsidP="00423E32">
            <w:pPr>
              <w:tabs>
                <w:tab w:val="left" w:pos="1134"/>
              </w:tabs>
              <w:spacing w:before="20" w:after="20"/>
              <w:ind w:left="567" w:hanging="425"/>
              <w:contextualSpacing/>
              <w:rPr>
                <w:sz w:val="26"/>
                <w:szCs w:val="26"/>
              </w:rPr>
            </w:pPr>
          </w:p>
        </w:tc>
        <w:tc>
          <w:tcPr>
            <w:tcW w:w="4332" w:type="dxa"/>
          </w:tcPr>
          <w:p w14:paraId="63E4C6E9" w14:textId="77777777" w:rsidR="0033495F" w:rsidRPr="004A22EB" w:rsidRDefault="0033495F">
            <w:pPr>
              <w:numPr>
                <w:ilvl w:val="0"/>
                <w:numId w:val="390"/>
              </w:numPr>
              <w:tabs>
                <w:tab w:val="left" w:pos="1134"/>
              </w:tabs>
              <w:spacing w:before="20" w:after="20"/>
              <w:ind w:left="567" w:hanging="425"/>
              <w:contextualSpacing/>
              <w:jc w:val="both"/>
              <w:rPr>
                <w:bCs/>
                <w:sz w:val="26"/>
                <w:szCs w:val="26"/>
              </w:rPr>
            </w:pPr>
            <w:r w:rsidRPr="004A22EB">
              <w:rPr>
                <w:bCs/>
                <w:sz w:val="26"/>
                <w:szCs w:val="26"/>
              </w:rPr>
              <w:t>Cách điện</w:t>
            </w:r>
          </w:p>
        </w:tc>
        <w:tc>
          <w:tcPr>
            <w:tcW w:w="1170" w:type="dxa"/>
          </w:tcPr>
          <w:p w14:paraId="5AAFC956"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24CBC947"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260" w:type="dxa"/>
          </w:tcPr>
          <w:p w14:paraId="38F564E3" w14:textId="77777777" w:rsidR="0033495F" w:rsidRPr="004A22EB" w:rsidRDefault="0033495F" w:rsidP="00423E32">
            <w:pPr>
              <w:tabs>
                <w:tab w:val="left" w:pos="1134"/>
              </w:tabs>
              <w:spacing w:before="20" w:after="20"/>
              <w:ind w:left="567" w:hanging="425"/>
              <w:contextualSpacing/>
              <w:jc w:val="center"/>
              <w:rPr>
                <w:sz w:val="26"/>
                <w:szCs w:val="26"/>
              </w:rPr>
            </w:pPr>
          </w:p>
        </w:tc>
      </w:tr>
      <w:tr w:rsidR="004A22EB" w:rsidRPr="004A22EB" w14:paraId="5464728B" w14:textId="77777777" w:rsidTr="00AB2098">
        <w:tc>
          <w:tcPr>
            <w:tcW w:w="738" w:type="dxa"/>
          </w:tcPr>
          <w:p w14:paraId="6DB58179"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6734F844"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Cách điện phải là hợp chất Polyvinyl clorua loại PVC/C được bao quanh ruột dẫn</w:t>
            </w:r>
          </w:p>
          <w:p w14:paraId="76252589" w14:textId="77777777" w:rsidR="0033495F" w:rsidRPr="004A22EB" w:rsidRDefault="0033495F">
            <w:pPr>
              <w:numPr>
                <w:ilvl w:val="0"/>
                <w:numId w:val="385"/>
              </w:numPr>
              <w:tabs>
                <w:tab w:val="left" w:pos="160"/>
                <w:tab w:val="left" w:pos="1134"/>
              </w:tabs>
              <w:spacing w:before="20" w:after="20"/>
              <w:ind w:left="567" w:hanging="425"/>
              <w:contextualSpacing/>
              <w:jc w:val="both"/>
              <w:rPr>
                <w:bCs/>
                <w:sz w:val="26"/>
                <w:szCs w:val="26"/>
              </w:rPr>
            </w:pPr>
            <w:r w:rsidRPr="004A22EB">
              <w:rPr>
                <w:bCs/>
                <w:sz w:val="26"/>
                <w:szCs w:val="26"/>
              </w:rPr>
              <w:t>Điện</w:t>
            </w:r>
            <w:r w:rsidRPr="004A22EB">
              <w:rPr>
                <w:sz w:val="26"/>
                <w:szCs w:val="26"/>
              </w:rPr>
              <w:t xml:space="preserve"> áp danh định: </w:t>
            </w:r>
          </w:p>
        </w:tc>
        <w:tc>
          <w:tcPr>
            <w:tcW w:w="1170" w:type="dxa"/>
          </w:tcPr>
          <w:p w14:paraId="0A1DFB00"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3B32D6C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2866C82B" w14:textId="77777777" w:rsidR="0033495F" w:rsidRPr="004A22EB" w:rsidRDefault="0033495F" w:rsidP="00423E32">
            <w:pPr>
              <w:tabs>
                <w:tab w:val="left" w:pos="1134"/>
              </w:tabs>
              <w:spacing w:before="20" w:after="20"/>
              <w:ind w:left="567" w:hanging="425"/>
              <w:contextualSpacing/>
              <w:jc w:val="center"/>
              <w:rPr>
                <w:sz w:val="26"/>
                <w:szCs w:val="26"/>
              </w:rPr>
            </w:pPr>
          </w:p>
          <w:p w14:paraId="0A19E9B9" w14:textId="77777777" w:rsidR="0033495F" w:rsidRPr="004A22EB" w:rsidRDefault="0033495F" w:rsidP="00423E32">
            <w:pPr>
              <w:tabs>
                <w:tab w:val="left" w:pos="1134"/>
              </w:tabs>
              <w:spacing w:before="20" w:after="20"/>
              <w:ind w:left="567" w:hanging="425"/>
              <w:contextualSpacing/>
              <w:jc w:val="center"/>
              <w:rPr>
                <w:sz w:val="26"/>
                <w:szCs w:val="26"/>
              </w:rPr>
            </w:pPr>
          </w:p>
          <w:p w14:paraId="1F28185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450/750 V</w:t>
            </w:r>
          </w:p>
        </w:tc>
        <w:tc>
          <w:tcPr>
            <w:tcW w:w="1260" w:type="dxa"/>
          </w:tcPr>
          <w:p w14:paraId="603B0CB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A1A288E" w14:textId="77777777" w:rsidTr="00AB2098">
        <w:tc>
          <w:tcPr>
            <w:tcW w:w="738" w:type="dxa"/>
          </w:tcPr>
          <w:p w14:paraId="2C8B2E11"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72730768"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Chiều dày cách điện (giá trị quy định)</w:t>
            </w:r>
          </w:p>
          <w:p w14:paraId="41F01AB1" w14:textId="77777777" w:rsidR="0033495F" w:rsidRPr="004A22EB" w:rsidRDefault="0033495F">
            <w:pPr>
              <w:numPr>
                <w:ilvl w:val="0"/>
                <w:numId w:val="385"/>
              </w:numPr>
              <w:tabs>
                <w:tab w:val="left" w:pos="160"/>
                <w:tab w:val="left" w:pos="1134"/>
              </w:tabs>
              <w:spacing w:before="20" w:after="20"/>
              <w:ind w:left="567" w:hanging="425"/>
              <w:contextualSpacing/>
              <w:jc w:val="both"/>
              <w:rPr>
                <w:bCs/>
                <w:sz w:val="26"/>
                <w:szCs w:val="26"/>
              </w:rPr>
            </w:pPr>
            <w:r w:rsidRPr="004A22EB">
              <w:rPr>
                <w:bCs/>
                <w:sz w:val="26"/>
                <w:szCs w:val="26"/>
              </w:rPr>
              <w:t>Dây 300mm²</w:t>
            </w:r>
          </w:p>
        </w:tc>
        <w:tc>
          <w:tcPr>
            <w:tcW w:w="1170" w:type="dxa"/>
          </w:tcPr>
          <w:p w14:paraId="333CC028" w14:textId="77777777" w:rsidR="0033495F" w:rsidRPr="004A22EB" w:rsidRDefault="0033495F" w:rsidP="00423E32">
            <w:pPr>
              <w:tabs>
                <w:tab w:val="left" w:pos="1134"/>
              </w:tabs>
              <w:spacing w:before="20" w:after="20"/>
              <w:ind w:left="567" w:hanging="425"/>
              <w:contextualSpacing/>
              <w:jc w:val="center"/>
              <w:rPr>
                <w:bCs/>
                <w:sz w:val="26"/>
                <w:szCs w:val="26"/>
              </w:rPr>
            </w:pPr>
          </w:p>
          <w:p w14:paraId="3CA49FCA" w14:textId="77777777" w:rsidR="0033495F" w:rsidRPr="004A22EB" w:rsidRDefault="0033495F" w:rsidP="00423E32">
            <w:pPr>
              <w:tabs>
                <w:tab w:val="left" w:pos="1134"/>
              </w:tabs>
              <w:spacing w:before="20" w:after="20"/>
              <w:ind w:left="567" w:hanging="425"/>
              <w:contextualSpacing/>
              <w:jc w:val="center"/>
              <w:rPr>
                <w:bCs/>
                <w:sz w:val="26"/>
                <w:szCs w:val="26"/>
              </w:rPr>
            </w:pPr>
          </w:p>
          <w:p w14:paraId="1292D96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bCs/>
                <w:sz w:val="26"/>
                <w:szCs w:val="26"/>
              </w:rPr>
              <w:t>mm</w:t>
            </w:r>
          </w:p>
        </w:tc>
        <w:tc>
          <w:tcPr>
            <w:tcW w:w="2610" w:type="dxa"/>
          </w:tcPr>
          <w:p w14:paraId="26AA45A4" w14:textId="77777777" w:rsidR="0033495F" w:rsidRPr="004A22EB" w:rsidRDefault="0033495F" w:rsidP="00423E32">
            <w:pPr>
              <w:tabs>
                <w:tab w:val="left" w:pos="1134"/>
              </w:tabs>
              <w:spacing w:before="20" w:after="20"/>
              <w:ind w:left="567" w:hanging="425"/>
              <w:contextualSpacing/>
              <w:jc w:val="center"/>
              <w:rPr>
                <w:sz w:val="26"/>
                <w:szCs w:val="26"/>
              </w:rPr>
            </w:pPr>
          </w:p>
          <w:p w14:paraId="6D3E7187" w14:textId="77777777" w:rsidR="0033495F" w:rsidRPr="004A22EB" w:rsidRDefault="0033495F" w:rsidP="00423E32">
            <w:pPr>
              <w:tabs>
                <w:tab w:val="left" w:pos="1134"/>
              </w:tabs>
              <w:spacing w:before="20" w:after="20"/>
              <w:ind w:left="567" w:hanging="425"/>
              <w:contextualSpacing/>
              <w:jc w:val="center"/>
              <w:rPr>
                <w:sz w:val="26"/>
                <w:szCs w:val="26"/>
              </w:rPr>
            </w:pPr>
          </w:p>
          <w:p w14:paraId="0F9636C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2,4</w:t>
            </w:r>
          </w:p>
        </w:tc>
        <w:tc>
          <w:tcPr>
            <w:tcW w:w="1260" w:type="dxa"/>
          </w:tcPr>
          <w:p w14:paraId="10C0A8D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6406B443" w14:textId="77777777" w:rsidTr="00AB2098">
        <w:tc>
          <w:tcPr>
            <w:tcW w:w="738" w:type="dxa"/>
          </w:tcPr>
          <w:p w14:paraId="6892B15D"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5EAB3E8F" w14:textId="77777777" w:rsidR="0033495F" w:rsidRPr="004A22EB" w:rsidRDefault="0033495F" w:rsidP="00423E32">
            <w:pPr>
              <w:tabs>
                <w:tab w:val="left" w:pos="1134"/>
              </w:tabs>
              <w:spacing w:before="20" w:after="20"/>
              <w:ind w:left="567" w:hanging="425"/>
              <w:contextualSpacing/>
              <w:rPr>
                <w:bCs/>
                <w:sz w:val="26"/>
                <w:szCs w:val="26"/>
              </w:rPr>
            </w:pPr>
            <w:r w:rsidRPr="004A22EB">
              <w:rPr>
                <w:sz w:val="26"/>
                <w:szCs w:val="26"/>
              </w:rPr>
              <w:t>Chiều dày cách điện không được nhỏ hơn yêu cầu trong bảng nêu trên. Tuy nhiên, chiều dày tại một vị trí nào đó có thể nhỏ hơn giá trị quy định, với điều kiện đáp ứng theo TCVN 6610-1:2014</w:t>
            </w:r>
          </w:p>
        </w:tc>
        <w:tc>
          <w:tcPr>
            <w:tcW w:w="1170" w:type="dxa"/>
          </w:tcPr>
          <w:p w14:paraId="6A8BE4DD" w14:textId="77777777" w:rsidR="0033495F" w:rsidRPr="004A22EB" w:rsidRDefault="0033495F" w:rsidP="00423E32">
            <w:pPr>
              <w:tabs>
                <w:tab w:val="left" w:pos="1134"/>
              </w:tabs>
              <w:spacing w:before="20" w:after="20"/>
              <w:ind w:left="567" w:hanging="425"/>
              <w:contextualSpacing/>
              <w:jc w:val="center"/>
              <w:rPr>
                <w:sz w:val="26"/>
                <w:szCs w:val="26"/>
              </w:rPr>
            </w:pPr>
          </w:p>
        </w:tc>
        <w:tc>
          <w:tcPr>
            <w:tcW w:w="2610" w:type="dxa"/>
          </w:tcPr>
          <w:p w14:paraId="13D7E83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5CF4A8CC"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260" w:type="dxa"/>
          </w:tcPr>
          <w:p w14:paraId="30FC8F0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29099A8" w14:textId="77777777" w:rsidTr="00AB2098">
        <w:tc>
          <w:tcPr>
            <w:tcW w:w="738" w:type="dxa"/>
          </w:tcPr>
          <w:p w14:paraId="703E5032"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2197708C"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Điện áp thử xoay chiều trong 5 phút -50Hz</w:t>
            </w:r>
          </w:p>
          <w:p w14:paraId="49C5715E" w14:textId="77777777" w:rsidR="0033495F" w:rsidRPr="004A22EB" w:rsidRDefault="0033495F">
            <w:pPr>
              <w:numPr>
                <w:ilvl w:val="0"/>
                <w:numId w:val="385"/>
              </w:numPr>
              <w:tabs>
                <w:tab w:val="left" w:pos="160"/>
                <w:tab w:val="left" w:pos="1134"/>
              </w:tabs>
              <w:spacing w:before="20" w:after="20"/>
              <w:ind w:left="567" w:hanging="425"/>
              <w:contextualSpacing/>
              <w:jc w:val="both"/>
              <w:rPr>
                <w:bCs/>
                <w:sz w:val="26"/>
                <w:szCs w:val="26"/>
              </w:rPr>
            </w:pPr>
            <w:r w:rsidRPr="004A22EB">
              <w:rPr>
                <w:bCs/>
                <w:sz w:val="26"/>
                <w:szCs w:val="26"/>
              </w:rPr>
              <w:t>Dây 300mm²</w:t>
            </w:r>
          </w:p>
        </w:tc>
        <w:tc>
          <w:tcPr>
            <w:tcW w:w="1170" w:type="dxa"/>
          </w:tcPr>
          <w:p w14:paraId="369AFA1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V</w:t>
            </w:r>
          </w:p>
        </w:tc>
        <w:tc>
          <w:tcPr>
            <w:tcW w:w="2610" w:type="dxa"/>
          </w:tcPr>
          <w:p w14:paraId="72782C9F" w14:textId="77777777" w:rsidR="0033495F" w:rsidRPr="004A22EB" w:rsidRDefault="0033495F" w:rsidP="00423E32">
            <w:pPr>
              <w:tabs>
                <w:tab w:val="left" w:pos="1134"/>
              </w:tabs>
              <w:spacing w:before="20" w:after="20"/>
              <w:ind w:left="567" w:hanging="425"/>
              <w:contextualSpacing/>
              <w:jc w:val="center"/>
              <w:rPr>
                <w:sz w:val="26"/>
                <w:szCs w:val="26"/>
              </w:rPr>
            </w:pPr>
          </w:p>
          <w:p w14:paraId="0754D6C9" w14:textId="77777777" w:rsidR="0033495F" w:rsidRPr="004A22EB" w:rsidRDefault="0033495F" w:rsidP="00423E32">
            <w:pPr>
              <w:tabs>
                <w:tab w:val="left" w:pos="1134"/>
              </w:tabs>
              <w:spacing w:before="20" w:after="20"/>
              <w:ind w:left="567" w:hanging="425"/>
              <w:contextualSpacing/>
              <w:jc w:val="center"/>
              <w:rPr>
                <w:sz w:val="26"/>
                <w:szCs w:val="26"/>
              </w:rPr>
            </w:pPr>
          </w:p>
          <w:p w14:paraId="5CC09CC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2500</w:t>
            </w:r>
          </w:p>
        </w:tc>
        <w:tc>
          <w:tcPr>
            <w:tcW w:w="1260" w:type="dxa"/>
          </w:tcPr>
          <w:p w14:paraId="644B949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33EC2899" w14:textId="77777777" w:rsidTr="00AB2098">
        <w:tc>
          <w:tcPr>
            <w:tcW w:w="738" w:type="dxa"/>
          </w:tcPr>
          <w:p w14:paraId="4063A756"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4A1757E5"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Điện trở cách điện nhỏ nhất ở 70</w:t>
            </w:r>
            <w:r w:rsidRPr="004A22EB">
              <w:rPr>
                <w:bCs/>
                <w:sz w:val="26"/>
                <w:szCs w:val="26"/>
                <w:vertAlign w:val="superscript"/>
              </w:rPr>
              <w:t>O</w:t>
            </w:r>
            <w:r w:rsidRPr="004A22EB">
              <w:rPr>
                <w:bCs/>
                <w:sz w:val="26"/>
                <w:szCs w:val="26"/>
              </w:rPr>
              <w:t>C</w:t>
            </w:r>
          </w:p>
          <w:p w14:paraId="7C93DB3B" w14:textId="77777777" w:rsidR="0033495F" w:rsidRPr="004A22EB" w:rsidRDefault="0033495F">
            <w:pPr>
              <w:numPr>
                <w:ilvl w:val="0"/>
                <w:numId w:val="385"/>
              </w:numPr>
              <w:tabs>
                <w:tab w:val="left" w:pos="160"/>
                <w:tab w:val="left" w:pos="1134"/>
              </w:tabs>
              <w:spacing w:before="20" w:after="20"/>
              <w:ind w:left="567" w:hanging="425"/>
              <w:contextualSpacing/>
              <w:jc w:val="both"/>
              <w:rPr>
                <w:bCs/>
                <w:sz w:val="26"/>
                <w:szCs w:val="26"/>
              </w:rPr>
            </w:pPr>
            <w:r w:rsidRPr="004A22EB">
              <w:rPr>
                <w:bCs/>
                <w:sz w:val="26"/>
                <w:szCs w:val="26"/>
              </w:rPr>
              <w:lastRenderedPageBreak/>
              <w:t>Dây 300mm²</w:t>
            </w:r>
          </w:p>
        </w:tc>
        <w:tc>
          <w:tcPr>
            <w:tcW w:w="1170" w:type="dxa"/>
          </w:tcPr>
          <w:p w14:paraId="4F4E6DFA" w14:textId="77777777" w:rsidR="0033495F" w:rsidRPr="004A22EB" w:rsidRDefault="0033495F" w:rsidP="00423E32">
            <w:pPr>
              <w:tabs>
                <w:tab w:val="left" w:pos="1134"/>
              </w:tabs>
              <w:spacing w:before="20" w:after="20"/>
              <w:ind w:left="567" w:hanging="425"/>
              <w:contextualSpacing/>
              <w:jc w:val="center"/>
              <w:rPr>
                <w:bCs/>
                <w:sz w:val="26"/>
                <w:szCs w:val="26"/>
              </w:rPr>
            </w:pPr>
          </w:p>
          <w:p w14:paraId="0EDE004A" w14:textId="77777777" w:rsidR="0033495F" w:rsidRPr="004A22EB" w:rsidRDefault="0033495F" w:rsidP="00423E32">
            <w:pPr>
              <w:tabs>
                <w:tab w:val="left" w:pos="1134"/>
              </w:tabs>
              <w:spacing w:before="20" w:after="20"/>
              <w:ind w:left="567" w:hanging="425"/>
              <w:contextualSpacing/>
              <w:jc w:val="center"/>
              <w:rPr>
                <w:bCs/>
                <w:sz w:val="26"/>
                <w:szCs w:val="26"/>
              </w:rPr>
            </w:pPr>
          </w:p>
          <w:p w14:paraId="75BDE302"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bCs/>
                <w:sz w:val="26"/>
                <w:szCs w:val="26"/>
              </w:rPr>
              <w:t>M</w:t>
            </w:r>
            <w:r w:rsidRPr="004A22EB">
              <w:rPr>
                <w:bCs/>
                <w:sz w:val="26"/>
                <w:szCs w:val="26"/>
              </w:rPr>
              <w:sym w:font="Symbol" w:char="F057"/>
            </w:r>
            <w:r w:rsidRPr="004A22EB">
              <w:rPr>
                <w:bCs/>
                <w:sz w:val="26"/>
                <w:szCs w:val="26"/>
              </w:rPr>
              <w:t>.km</w:t>
            </w:r>
          </w:p>
        </w:tc>
        <w:tc>
          <w:tcPr>
            <w:tcW w:w="2610" w:type="dxa"/>
          </w:tcPr>
          <w:p w14:paraId="10BAB28C" w14:textId="77777777" w:rsidR="0033495F" w:rsidRPr="004A22EB" w:rsidRDefault="0033495F" w:rsidP="00423E32">
            <w:pPr>
              <w:tabs>
                <w:tab w:val="left" w:pos="1134"/>
              </w:tabs>
              <w:spacing w:before="20" w:after="20"/>
              <w:ind w:left="567" w:hanging="425"/>
              <w:contextualSpacing/>
              <w:jc w:val="center"/>
              <w:rPr>
                <w:sz w:val="26"/>
                <w:szCs w:val="26"/>
              </w:rPr>
            </w:pPr>
          </w:p>
          <w:p w14:paraId="65607136" w14:textId="77777777" w:rsidR="0033495F" w:rsidRPr="004A22EB" w:rsidRDefault="0033495F" w:rsidP="00423E32">
            <w:pPr>
              <w:tabs>
                <w:tab w:val="left" w:pos="1134"/>
              </w:tabs>
              <w:spacing w:before="20" w:after="20"/>
              <w:ind w:left="567" w:hanging="425"/>
              <w:contextualSpacing/>
              <w:jc w:val="center"/>
              <w:rPr>
                <w:sz w:val="26"/>
                <w:szCs w:val="26"/>
              </w:rPr>
            </w:pPr>
          </w:p>
          <w:p w14:paraId="3FE401F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0,0030</w:t>
            </w:r>
          </w:p>
        </w:tc>
        <w:tc>
          <w:tcPr>
            <w:tcW w:w="1260" w:type="dxa"/>
          </w:tcPr>
          <w:p w14:paraId="292CBA19"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lastRenderedPageBreak/>
              <w:t>(*)</w:t>
            </w:r>
          </w:p>
        </w:tc>
      </w:tr>
      <w:tr w:rsidR="004A22EB" w:rsidRPr="004A22EB" w14:paraId="15DBB482" w14:textId="77777777" w:rsidTr="00AB2098">
        <w:tc>
          <w:tcPr>
            <w:tcW w:w="738" w:type="dxa"/>
          </w:tcPr>
          <w:p w14:paraId="05DE556B"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3D7FA990" w14:textId="77777777" w:rsidR="0033495F" w:rsidRPr="004A22EB" w:rsidRDefault="0033495F" w:rsidP="00423E32">
            <w:pPr>
              <w:tabs>
                <w:tab w:val="left" w:pos="1134"/>
              </w:tabs>
              <w:spacing w:before="20" w:after="20"/>
              <w:ind w:left="567" w:hanging="425"/>
              <w:contextualSpacing/>
              <w:rPr>
                <w:bCs/>
                <w:sz w:val="26"/>
                <w:szCs w:val="26"/>
              </w:rPr>
            </w:pPr>
            <w:r w:rsidRPr="004A22EB">
              <w:rPr>
                <w:bCs/>
                <w:sz w:val="26"/>
                <w:szCs w:val="26"/>
              </w:rPr>
              <w:t>Màu sắc của cách điện</w:t>
            </w:r>
          </w:p>
        </w:tc>
        <w:tc>
          <w:tcPr>
            <w:tcW w:w="1170" w:type="dxa"/>
          </w:tcPr>
          <w:p w14:paraId="6598BBEC" w14:textId="77777777" w:rsidR="0033495F" w:rsidRPr="004A22EB" w:rsidRDefault="0033495F" w:rsidP="00423E32">
            <w:pPr>
              <w:tabs>
                <w:tab w:val="left" w:pos="1134"/>
              </w:tabs>
              <w:spacing w:before="20" w:after="20"/>
              <w:ind w:left="567" w:hanging="425"/>
              <w:contextualSpacing/>
              <w:jc w:val="center"/>
              <w:rPr>
                <w:bCs/>
                <w:sz w:val="26"/>
                <w:szCs w:val="26"/>
              </w:rPr>
            </w:pPr>
          </w:p>
        </w:tc>
        <w:tc>
          <w:tcPr>
            <w:tcW w:w="2610" w:type="dxa"/>
          </w:tcPr>
          <w:p w14:paraId="2F6E38EF"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Xám nhẹ</w:t>
            </w:r>
          </w:p>
        </w:tc>
        <w:tc>
          <w:tcPr>
            <w:tcW w:w="1260" w:type="dxa"/>
          </w:tcPr>
          <w:p w14:paraId="328AE764"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0DEBD28A" w14:textId="77777777" w:rsidTr="00AB2098">
        <w:tc>
          <w:tcPr>
            <w:tcW w:w="738" w:type="dxa"/>
          </w:tcPr>
          <w:p w14:paraId="28A89627"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66950F1D"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Ký hiệu trên bề mặt của lớp cách điện</w:t>
            </w:r>
          </w:p>
          <w:p w14:paraId="7F71A72B"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Đánh dấu mét: trên bề mặt dây phải được đánh số liên tục ở mỗi mét chiều dài. Số đánh dấu không được quá 6 chữ số, chiều cao mỗi chữ số không được nhỏ hơn 5mm. Dây trong mỗi bành dây có thể được đánh dấu bắt đầu từ một số nguyên bất kỳ. Khi được quấn vào bành, số nhỏ nhất sẽ nằm trong cùng</w:t>
            </w:r>
          </w:p>
          <w:p w14:paraId="4627227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Tên nhà sản xuất.</w:t>
            </w:r>
          </w:p>
          <w:p w14:paraId="666132C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Năm sản xuất</w:t>
            </w:r>
          </w:p>
          <w:p w14:paraId="39E5BB1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Ký hiệu “UV PVC - 450/750 V - CU - 1x [tiết diện ruột dẫn] mm² ”</w:t>
            </w:r>
          </w:p>
          <w:p w14:paraId="3D46F6B6"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Các ký hiệu trên phải được in liên tục dọc theo chiều dài dây với mực in bền với điều kiện thời tiết.</w:t>
            </w:r>
          </w:p>
        </w:tc>
        <w:tc>
          <w:tcPr>
            <w:tcW w:w="1170" w:type="dxa"/>
          </w:tcPr>
          <w:p w14:paraId="6673750A" w14:textId="77777777" w:rsidR="0033495F" w:rsidRPr="004A22EB" w:rsidRDefault="0033495F" w:rsidP="00423E32">
            <w:pPr>
              <w:tabs>
                <w:tab w:val="left" w:pos="1134"/>
              </w:tabs>
              <w:spacing w:before="20" w:after="20"/>
              <w:ind w:left="567" w:hanging="425"/>
              <w:contextualSpacing/>
              <w:jc w:val="center"/>
              <w:rPr>
                <w:bCs/>
                <w:sz w:val="26"/>
                <w:szCs w:val="26"/>
              </w:rPr>
            </w:pPr>
          </w:p>
        </w:tc>
        <w:tc>
          <w:tcPr>
            <w:tcW w:w="2610" w:type="dxa"/>
          </w:tcPr>
          <w:p w14:paraId="765DE110" w14:textId="77777777" w:rsidR="0033495F" w:rsidRPr="004A22EB" w:rsidRDefault="0033495F" w:rsidP="00423E32">
            <w:pPr>
              <w:tabs>
                <w:tab w:val="left" w:pos="1134"/>
              </w:tabs>
              <w:spacing w:before="20" w:after="20"/>
              <w:ind w:left="567" w:hanging="425"/>
              <w:contextualSpacing/>
              <w:jc w:val="center"/>
              <w:rPr>
                <w:sz w:val="26"/>
                <w:szCs w:val="26"/>
              </w:rPr>
            </w:pPr>
          </w:p>
          <w:p w14:paraId="0A901A40" w14:textId="77777777" w:rsidR="0033495F" w:rsidRPr="004A22EB" w:rsidRDefault="0033495F" w:rsidP="00423E32">
            <w:pPr>
              <w:tabs>
                <w:tab w:val="left" w:pos="1134"/>
              </w:tabs>
              <w:spacing w:before="20" w:after="20"/>
              <w:ind w:left="567" w:hanging="425"/>
              <w:contextualSpacing/>
              <w:jc w:val="center"/>
              <w:rPr>
                <w:sz w:val="26"/>
                <w:szCs w:val="26"/>
              </w:rPr>
            </w:pPr>
          </w:p>
          <w:p w14:paraId="554BD168"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58AD598C" w14:textId="77777777" w:rsidR="0033495F" w:rsidRPr="004A22EB" w:rsidRDefault="0033495F" w:rsidP="00423E32">
            <w:pPr>
              <w:tabs>
                <w:tab w:val="left" w:pos="1134"/>
              </w:tabs>
              <w:spacing w:before="20" w:after="20"/>
              <w:ind w:left="567" w:hanging="425"/>
              <w:contextualSpacing/>
              <w:jc w:val="center"/>
              <w:rPr>
                <w:sz w:val="26"/>
                <w:szCs w:val="26"/>
              </w:rPr>
            </w:pPr>
          </w:p>
          <w:p w14:paraId="0D5136BD" w14:textId="77777777" w:rsidR="0033495F" w:rsidRPr="004A22EB" w:rsidRDefault="0033495F" w:rsidP="00423E32">
            <w:pPr>
              <w:tabs>
                <w:tab w:val="left" w:pos="1134"/>
              </w:tabs>
              <w:spacing w:before="20" w:after="20"/>
              <w:ind w:left="567" w:hanging="425"/>
              <w:contextualSpacing/>
              <w:jc w:val="center"/>
              <w:rPr>
                <w:sz w:val="26"/>
                <w:szCs w:val="26"/>
              </w:rPr>
            </w:pPr>
          </w:p>
          <w:p w14:paraId="7FADB331" w14:textId="77777777" w:rsidR="0033495F" w:rsidRPr="004A22EB" w:rsidRDefault="0033495F" w:rsidP="00423E32">
            <w:pPr>
              <w:tabs>
                <w:tab w:val="left" w:pos="1134"/>
              </w:tabs>
              <w:spacing w:before="20" w:after="20"/>
              <w:ind w:left="567" w:hanging="425"/>
              <w:contextualSpacing/>
              <w:jc w:val="center"/>
              <w:rPr>
                <w:sz w:val="26"/>
                <w:szCs w:val="26"/>
              </w:rPr>
            </w:pPr>
          </w:p>
          <w:p w14:paraId="45C06A64" w14:textId="77777777" w:rsidR="0033495F" w:rsidRPr="004A22EB" w:rsidRDefault="0033495F" w:rsidP="00423E32">
            <w:pPr>
              <w:tabs>
                <w:tab w:val="left" w:pos="1134"/>
              </w:tabs>
              <w:spacing w:before="20" w:after="20"/>
              <w:ind w:left="567" w:hanging="425"/>
              <w:contextualSpacing/>
              <w:jc w:val="center"/>
              <w:rPr>
                <w:sz w:val="26"/>
                <w:szCs w:val="26"/>
              </w:rPr>
            </w:pPr>
          </w:p>
          <w:p w14:paraId="01BE6775" w14:textId="77777777" w:rsidR="0033495F" w:rsidRPr="004A22EB" w:rsidRDefault="0033495F" w:rsidP="00423E32">
            <w:pPr>
              <w:tabs>
                <w:tab w:val="left" w:pos="1134"/>
              </w:tabs>
              <w:spacing w:before="20" w:after="20"/>
              <w:ind w:left="567" w:hanging="425"/>
              <w:contextualSpacing/>
              <w:jc w:val="center"/>
              <w:rPr>
                <w:sz w:val="26"/>
                <w:szCs w:val="26"/>
              </w:rPr>
            </w:pPr>
          </w:p>
          <w:p w14:paraId="0093A0EA" w14:textId="77777777" w:rsidR="0033495F" w:rsidRPr="004A22EB" w:rsidRDefault="0033495F" w:rsidP="00423E32">
            <w:pPr>
              <w:tabs>
                <w:tab w:val="left" w:pos="1134"/>
              </w:tabs>
              <w:spacing w:before="20" w:after="20"/>
              <w:ind w:left="567" w:hanging="425"/>
              <w:contextualSpacing/>
              <w:jc w:val="center"/>
              <w:rPr>
                <w:sz w:val="26"/>
                <w:szCs w:val="26"/>
              </w:rPr>
            </w:pPr>
          </w:p>
          <w:p w14:paraId="3A90E755" w14:textId="77777777" w:rsidR="0033495F" w:rsidRPr="004A22EB" w:rsidRDefault="0033495F" w:rsidP="00423E32">
            <w:pPr>
              <w:tabs>
                <w:tab w:val="left" w:pos="1134"/>
              </w:tabs>
              <w:spacing w:before="20" w:after="20"/>
              <w:ind w:left="567" w:hanging="425"/>
              <w:contextualSpacing/>
              <w:jc w:val="center"/>
              <w:rPr>
                <w:sz w:val="26"/>
                <w:szCs w:val="26"/>
              </w:rPr>
            </w:pPr>
          </w:p>
          <w:p w14:paraId="64078CCD" w14:textId="77777777" w:rsidR="0033495F" w:rsidRPr="004A22EB" w:rsidRDefault="0033495F" w:rsidP="00423E32">
            <w:pPr>
              <w:tabs>
                <w:tab w:val="left" w:pos="1134"/>
              </w:tabs>
              <w:spacing w:before="20" w:after="20"/>
              <w:ind w:left="567" w:hanging="425"/>
              <w:contextualSpacing/>
              <w:jc w:val="center"/>
              <w:rPr>
                <w:sz w:val="26"/>
                <w:szCs w:val="26"/>
              </w:rPr>
            </w:pPr>
          </w:p>
          <w:p w14:paraId="10B174E9" w14:textId="77777777" w:rsidR="0033495F" w:rsidRPr="004A22EB" w:rsidRDefault="0033495F" w:rsidP="00423E32">
            <w:pPr>
              <w:tabs>
                <w:tab w:val="left" w:pos="1134"/>
              </w:tabs>
              <w:spacing w:before="20" w:after="20"/>
              <w:ind w:left="567" w:hanging="425"/>
              <w:contextualSpacing/>
              <w:jc w:val="center"/>
              <w:rPr>
                <w:sz w:val="26"/>
                <w:szCs w:val="26"/>
              </w:rPr>
            </w:pPr>
          </w:p>
          <w:p w14:paraId="02DEB95C" w14:textId="77777777" w:rsidR="0033495F" w:rsidRPr="004A22EB" w:rsidRDefault="0033495F" w:rsidP="00423E32">
            <w:pPr>
              <w:tabs>
                <w:tab w:val="left" w:pos="1134"/>
              </w:tabs>
              <w:spacing w:before="20" w:after="20"/>
              <w:ind w:left="567" w:hanging="425"/>
              <w:contextualSpacing/>
              <w:jc w:val="center"/>
              <w:rPr>
                <w:sz w:val="26"/>
                <w:szCs w:val="26"/>
              </w:rPr>
            </w:pPr>
          </w:p>
          <w:p w14:paraId="3579A011"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15FE7503"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5DDBAD7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4F9B4D21" w14:textId="77777777" w:rsidR="0033495F" w:rsidRPr="004A22EB" w:rsidRDefault="0033495F" w:rsidP="00423E32">
            <w:pPr>
              <w:tabs>
                <w:tab w:val="left" w:pos="1134"/>
              </w:tabs>
              <w:spacing w:before="20" w:after="20"/>
              <w:ind w:left="567" w:hanging="425"/>
              <w:contextualSpacing/>
              <w:jc w:val="center"/>
              <w:rPr>
                <w:sz w:val="26"/>
                <w:szCs w:val="26"/>
              </w:rPr>
            </w:pPr>
          </w:p>
          <w:p w14:paraId="13EAD816" w14:textId="77777777" w:rsidR="0033495F" w:rsidRPr="004A22EB" w:rsidRDefault="0033495F" w:rsidP="00423E32">
            <w:pPr>
              <w:tabs>
                <w:tab w:val="left" w:pos="1134"/>
              </w:tabs>
              <w:spacing w:before="20" w:after="20"/>
              <w:ind w:left="567" w:hanging="425"/>
              <w:contextualSpacing/>
              <w:jc w:val="center"/>
              <w:rPr>
                <w:sz w:val="26"/>
                <w:szCs w:val="26"/>
              </w:rPr>
            </w:pPr>
          </w:p>
          <w:p w14:paraId="33708974"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7F55E939" w14:textId="77777777" w:rsidR="0033495F" w:rsidRPr="004A22EB" w:rsidRDefault="0033495F" w:rsidP="00423E32">
            <w:pPr>
              <w:tabs>
                <w:tab w:val="left" w:pos="1134"/>
              </w:tabs>
              <w:spacing w:before="20" w:after="20"/>
              <w:ind w:left="567" w:hanging="425"/>
              <w:contextualSpacing/>
              <w:jc w:val="center"/>
              <w:rPr>
                <w:sz w:val="26"/>
                <w:szCs w:val="26"/>
              </w:rPr>
            </w:pPr>
          </w:p>
          <w:p w14:paraId="1DE137DB" w14:textId="77777777" w:rsidR="0033495F" w:rsidRPr="004A22EB" w:rsidRDefault="0033495F" w:rsidP="00423E32">
            <w:pPr>
              <w:tabs>
                <w:tab w:val="left" w:pos="1134"/>
              </w:tabs>
              <w:spacing w:before="20" w:after="20"/>
              <w:ind w:left="567" w:hanging="425"/>
              <w:contextualSpacing/>
              <w:jc w:val="center"/>
              <w:rPr>
                <w:sz w:val="26"/>
                <w:szCs w:val="26"/>
              </w:rPr>
            </w:pPr>
          </w:p>
          <w:p w14:paraId="642881AE"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260" w:type="dxa"/>
          </w:tcPr>
          <w:p w14:paraId="0103E81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r w:rsidR="004A22EB" w:rsidRPr="004A22EB" w14:paraId="431A34B7" w14:textId="77777777" w:rsidTr="00AB2098">
        <w:tc>
          <w:tcPr>
            <w:tcW w:w="738" w:type="dxa"/>
          </w:tcPr>
          <w:p w14:paraId="2AF8A83D" w14:textId="77777777" w:rsidR="0033495F" w:rsidRPr="004A22EB" w:rsidRDefault="0033495F" w:rsidP="00423E32">
            <w:pPr>
              <w:tabs>
                <w:tab w:val="left" w:pos="1134"/>
              </w:tabs>
              <w:spacing w:before="20" w:after="20"/>
              <w:ind w:left="567" w:hanging="425"/>
              <w:contextualSpacing/>
              <w:rPr>
                <w:sz w:val="26"/>
                <w:szCs w:val="26"/>
              </w:rPr>
            </w:pPr>
          </w:p>
        </w:tc>
        <w:tc>
          <w:tcPr>
            <w:tcW w:w="4332" w:type="dxa"/>
          </w:tcPr>
          <w:p w14:paraId="205B02AB" w14:textId="77777777" w:rsidR="0033495F" w:rsidRPr="004A22EB" w:rsidRDefault="0033495F">
            <w:pPr>
              <w:numPr>
                <w:ilvl w:val="0"/>
                <w:numId w:val="390"/>
              </w:numPr>
              <w:tabs>
                <w:tab w:val="left" w:pos="1134"/>
              </w:tabs>
              <w:spacing w:before="20" w:after="20"/>
              <w:ind w:left="567" w:hanging="425"/>
              <w:contextualSpacing/>
              <w:jc w:val="both"/>
              <w:rPr>
                <w:sz w:val="26"/>
                <w:szCs w:val="26"/>
              </w:rPr>
            </w:pPr>
            <w:r w:rsidRPr="004A22EB">
              <w:rPr>
                <w:sz w:val="26"/>
                <w:szCs w:val="26"/>
              </w:rPr>
              <w:t>Bành dây</w:t>
            </w:r>
          </w:p>
        </w:tc>
        <w:tc>
          <w:tcPr>
            <w:tcW w:w="1170" w:type="dxa"/>
          </w:tcPr>
          <w:p w14:paraId="5E82156D" w14:textId="77777777" w:rsidR="0033495F" w:rsidRPr="004A22EB" w:rsidRDefault="0033495F" w:rsidP="00423E32">
            <w:pPr>
              <w:tabs>
                <w:tab w:val="left" w:pos="1134"/>
              </w:tabs>
              <w:spacing w:before="20" w:after="20"/>
              <w:ind w:left="567" w:hanging="425"/>
              <w:contextualSpacing/>
              <w:jc w:val="center"/>
              <w:rPr>
                <w:bCs/>
                <w:sz w:val="26"/>
                <w:szCs w:val="26"/>
              </w:rPr>
            </w:pPr>
          </w:p>
        </w:tc>
        <w:tc>
          <w:tcPr>
            <w:tcW w:w="2610" w:type="dxa"/>
          </w:tcPr>
          <w:p w14:paraId="3F7CDABD"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260" w:type="dxa"/>
          </w:tcPr>
          <w:p w14:paraId="33E0689E" w14:textId="77777777" w:rsidR="0033495F" w:rsidRPr="004A22EB" w:rsidRDefault="0033495F" w:rsidP="00423E32">
            <w:pPr>
              <w:tabs>
                <w:tab w:val="left" w:pos="1134"/>
              </w:tabs>
              <w:spacing w:before="20" w:after="20"/>
              <w:ind w:left="567" w:hanging="425"/>
              <w:contextualSpacing/>
              <w:jc w:val="center"/>
              <w:rPr>
                <w:sz w:val="26"/>
                <w:szCs w:val="26"/>
              </w:rPr>
            </w:pPr>
          </w:p>
        </w:tc>
      </w:tr>
      <w:tr w:rsidR="004A22EB" w:rsidRPr="004A22EB" w14:paraId="5B9BD489" w14:textId="77777777" w:rsidTr="00AB2098">
        <w:tc>
          <w:tcPr>
            <w:tcW w:w="738" w:type="dxa"/>
          </w:tcPr>
          <w:p w14:paraId="5F65169D" w14:textId="77777777" w:rsidR="0033495F" w:rsidRPr="004A22EB" w:rsidRDefault="0033495F">
            <w:pPr>
              <w:numPr>
                <w:ilvl w:val="0"/>
                <w:numId w:val="389"/>
              </w:numPr>
              <w:tabs>
                <w:tab w:val="left" w:pos="1134"/>
              </w:tabs>
              <w:spacing w:before="20" w:after="20"/>
              <w:ind w:left="567" w:hanging="425"/>
              <w:contextualSpacing/>
              <w:rPr>
                <w:sz w:val="26"/>
                <w:szCs w:val="26"/>
              </w:rPr>
            </w:pPr>
          </w:p>
        </w:tc>
        <w:tc>
          <w:tcPr>
            <w:tcW w:w="4332" w:type="dxa"/>
          </w:tcPr>
          <w:p w14:paraId="44215F79"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Kích thước không được vượt quá các giá trị sau :</w:t>
            </w:r>
          </w:p>
          <w:p w14:paraId="4F588803"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 xml:space="preserve">+ Đường kính  </w:t>
            </w:r>
          </w:p>
          <w:p w14:paraId="1266B9E1"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+Bề rộng.</w:t>
            </w:r>
          </w:p>
          <w:p w14:paraId="09F5979A"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Lỗ giữa của bành dây phải được gia cường bằng 1 tấm thép có độ dày không ít hơn 10mm và có thể gắn với trục có đường kính 95mm (mô tả tham khảo).</w:t>
            </w:r>
          </w:p>
          <w:p w14:paraId="2DC59E87"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Chiều dài mỗi bành dây không nhỏ hơn 1000m (nếu số lượng mua &gt;1000m.</w:t>
            </w:r>
          </w:p>
          <w:p w14:paraId="115F61A2" w14:textId="77777777" w:rsidR="0033495F" w:rsidRPr="004A22EB" w:rsidRDefault="0033495F">
            <w:pPr>
              <w:numPr>
                <w:ilvl w:val="0"/>
                <w:numId w:val="385"/>
              </w:numPr>
              <w:tabs>
                <w:tab w:val="left" w:pos="160"/>
                <w:tab w:val="left" w:pos="1134"/>
              </w:tabs>
              <w:spacing w:before="20" w:after="20"/>
              <w:ind w:left="567" w:hanging="425"/>
              <w:contextualSpacing/>
              <w:jc w:val="both"/>
              <w:rPr>
                <w:sz w:val="26"/>
                <w:szCs w:val="26"/>
              </w:rPr>
            </w:pPr>
            <w:r w:rsidRPr="004A22EB">
              <w:rPr>
                <w:sz w:val="26"/>
                <w:szCs w:val="26"/>
              </w:rPr>
              <w:t>Đảm bảo trong mỗi bành chỉ gồm một đoạn dây liên tục, không đứt đoạn.</w:t>
            </w:r>
          </w:p>
        </w:tc>
        <w:tc>
          <w:tcPr>
            <w:tcW w:w="1170" w:type="dxa"/>
          </w:tcPr>
          <w:p w14:paraId="13314D5C" w14:textId="77777777" w:rsidR="0033495F" w:rsidRPr="004A22EB" w:rsidRDefault="0033495F" w:rsidP="00423E32">
            <w:pPr>
              <w:tabs>
                <w:tab w:val="left" w:pos="1134"/>
              </w:tabs>
              <w:spacing w:before="20" w:after="20"/>
              <w:ind w:left="567" w:hanging="425"/>
              <w:contextualSpacing/>
              <w:jc w:val="center"/>
              <w:rPr>
                <w:sz w:val="26"/>
                <w:szCs w:val="26"/>
              </w:rPr>
            </w:pPr>
          </w:p>
          <w:p w14:paraId="65717D2A" w14:textId="77777777" w:rsidR="0033495F" w:rsidRPr="004A22EB" w:rsidRDefault="0033495F" w:rsidP="00423E32">
            <w:pPr>
              <w:tabs>
                <w:tab w:val="left" w:pos="1134"/>
              </w:tabs>
              <w:spacing w:before="20" w:after="20"/>
              <w:ind w:left="567" w:hanging="425"/>
              <w:contextualSpacing/>
              <w:jc w:val="center"/>
              <w:rPr>
                <w:sz w:val="26"/>
                <w:szCs w:val="26"/>
              </w:rPr>
            </w:pPr>
          </w:p>
          <w:p w14:paraId="4DDB9DAE"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m</w:t>
            </w:r>
          </w:p>
          <w:p w14:paraId="7D3D0BDA"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m</w:t>
            </w:r>
          </w:p>
        </w:tc>
        <w:tc>
          <w:tcPr>
            <w:tcW w:w="2610" w:type="dxa"/>
          </w:tcPr>
          <w:p w14:paraId="29FC9CC3" w14:textId="77777777" w:rsidR="0033495F" w:rsidRPr="004A22EB" w:rsidRDefault="0033495F" w:rsidP="00423E32">
            <w:pPr>
              <w:tabs>
                <w:tab w:val="left" w:pos="1134"/>
              </w:tabs>
              <w:spacing w:before="20" w:after="20"/>
              <w:ind w:left="567" w:hanging="425"/>
              <w:contextualSpacing/>
              <w:jc w:val="center"/>
              <w:rPr>
                <w:sz w:val="26"/>
                <w:szCs w:val="26"/>
              </w:rPr>
            </w:pPr>
          </w:p>
          <w:p w14:paraId="5B16B456" w14:textId="77777777" w:rsidR="0033495F" w:rsidRPr="004A22EB" w:rsidRDefault="0033495F" w:rsidP="00423E32">
            <w:pPr>
              <w:tabs>
                <w:tab w:val="left" w:pos="1134"/>
              </w:tabs>
              <w:spacing w:before="20" w:after="20"/>
              <w:ind w:left="567" w:hanging="425"/>
              <w:contextualSpacing/>
              <w:jc w:val="center"/>
              <w:rPr>
                <w:sz w:val="26"/>
                <w:szCs w:val="26"/>
              </w:rPr>
            </w:pPr>
          </w:p>
          <w:p w14:paraId="11113CBC"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2,5</w:t>
            </w:r>
          </w:p>
          <w:p w14:paraId="5D53A494"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1,4</w:t>
            </w:r>
          </w:p>
          <w:p w14:paraId="6CDDA904" w14:textId="77777777" w:rsidR="0033495F" w:rsidRPr="004A22EB" w:rsidRDefault="0033495F" w:rsidP="00423E32">
            <w:pPr>
              <w:tabs>
                <w:tab w:val="left" w:pos="1134"/>
              </w:tabs>
              <w:spacing w:before="20" w:after="20"/>
              <w:ind w:left="567" w:hanging="425"/>
              <w:contextualSpacing/>
              <w:jc w:val="center"/>
              <w:rPr>
                <w:sz w:val="26"/>
                <w:szCs w:val="26"/>
              </w:rPr>
            </w:pPr>
          </w:p>
          <w:p w14:paraId="0EA9E3D6"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Nhà thầu mô tả rõ nội dung này</w:t>
            </w:r>
          </w:p>
          <w:p w14:paraId="26963314" w14:textId="77777777" w:rsidR="0033495F" w:rsidRPr="004A22EB" w:rsidRDefault="0033495F" w:rsidP="00423E32">
            <w:pPr>
              <w:tabs>
                <w:tab w:val="left" w:pos="1134"/>
              </w:tabs>
              <w:spacing w:before="20" w:after="20"/>
              <w:ind w:left="567" w:hanging="425"/>
              <w:contextualSpacing/>
              <w:jc w:val="center"/>
              <w:rPr>
                <w:sz w:val="26"/>
                <w:szCs w:val="26"/>
              </w:rPr>
            </w:pPr>
          </w:p>
          <w:p w14:paraId="6B3251CB" w14:textId="77777777" w:rsidR="0033495F" w:rsidRPr="004A22EB" w:rsidRDefault="0033495F" w:rsidP="00423E32">
            <w:pPr>
              <w:tabs>
                <w:tab w:val="left" w:pos="1134"/>
              </w:tabs>
              <w:spacing w:before="20" w:after="20"/>
              <w:ind w:left="567" w:hanging="425"/>
              <w:contextualSpacing/>
              <w:jc w:val="center"/>
              <w:rPr>
                <w:sz w:val="26"/>
                <w:szCs w:val="26"/>
              </w:rPr>
            </w:pPr>
          </w:p>
          <w:p w14:paraId="0478B630" w14:textId="77777777" w:rsidR="0033495F" w:rsidRPr="004A22EB" w:rsidRDefault="0033495F" w:rsidP="00423E32">
            <w:pPr>
              <w:tabs>
                <w:tab w:val="left" w:pos="1134"/>
              </w:tabs>
              <w:spacing w:before="20" w:after="20"/>
              <w:ind w:left="567" w:hanging="425"/>
              <w:contextualSpacing/>
              <w:jc w:val="center"/>
              <w:rPr>
                <w:sz w:val="26"/>
                <w:szCs w:val="26"/>
              </w:rPr>
            </w:pPr>
          </w:p>
          <w:p w14:paraId="25F1F009" w14:textId="77777777" w:rsidR="0033495F" w:rsidRPr="004A22EB" w:rsidRDefault="0033495F" w:rsidP="00423E32">
            <w:pPr>
              <w:tabs>
                <w:tab w:val="left" w:pos="1134"/>
              </w:tabs>
              <w:spacing w:before="20" w:after="20"/>
              <w:ind w:left="567" w:hanging="425"/>
              <w:contextualSpacing/>
              <w:rPr>
                <w:sz w:val="26"/>
                <w:szCs w:val="26"/>
              </w:rPr>
            </w:pPr>
          </w:p>
          <w:p w14:paraId="4D923D45"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7E455C26" w14:textId="77777777" w:rsidR="0033495F" w:rsidRPr="004A22EB" w:rsidRDefault="0033495F" w:rsidP="00423E32">
            <w:pPr>
              <w:tabs>
                <w:tab w:val="left" w:pos="1134"/>
              </w:tabs>
              <w:spacing w:before="20" w:after="20"/>
              <w:ind w:left="567" w:hanging="425"/>
              <w:contextualSpacing/>
              <w:jc w:val="center"/>
              <w:rPr>
                <w:sz w:val="26"/>
                <w:szCs w:val="26"/>
              </w:rPr>
            </w:pPr>
          </w:p>
          <w:p w14:paraId="45ED2713" w14:textId="77777777" w:rsidR="0033495F" w:rsidRPr="004A22EB" w:rsidRDefault="0033495F" w:rsidP="00423E32">
            <w:pPr>
              <w:tabs>
                <w:tab w:val="left" w:pos="1134"/>
              </w:tabs>
              <w:spacing w:before="20" w:after="20"/>
              <w:ind w:left="567" w:hanging="425"/>
              <w:contextualSpacing/>
              <w:rPr>
                <w:sz w:val="26"/>
                <w:szCs w:val="26"/>
              </w:rPr>
            </w:pPr>
          </w:p>
          <w:p w14:paraId="3600D4C0"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Đáp ứng</w:t>
            </w:r>
          </w:p>
          <w:p w14:paraId="58EEA337" w14:textId="77777777" w:rsidR="0033495F" w:rsidRPr="004A22EB" w:rsidRDefault="0033495F" w:rsidP="00423E32">
            <w:pPr>
              <w:tabs>
                <w:tab w:val="left" w:pos="1134"/>
              </w:tabs>
              <w:spacing w:before="20" w:after="20"/>
              <w:ind w:left="567" w:hanging="425"/>
              <w:contextualSpacing/>
              <w:jc w:val="center"/>
              <w:rPr>
                <w:sz w:val="26"/>
                <w:szCs w:val="26"/>
              </w:rPr>
            </w:pPr>
          </w:p>
          <w:p w14:paraId="55F84A2C" w14:textId="77777777" w:rsidR="0033495F" w:rsidRPr="004A22EB" w:rsidRDefault="0033495F" w:rsidP="00423E32">
            <w:pPr>
              <w:tabs>
                <w:tab w:val="left" w:pos="1134"/>
              </w:tabs>
              <w:spacing w:before="20" w:after="20"/>
              <w:ind w:left="567" w:hanging="425"/>
              <w:contextualSpacing/>
              <w:jc w:val="center"/>
              <w:rPr>
                <w:sz w:val="26"/>
                <w:szCs w:val="26"/>
              </w:rPr>
            </w:pPr>
          </w:p>
        </w:tc>
        <w:tc>
          <w:tcPr>
            <w:tcW w:w="1260" w:type="dxa"/>
          </w:tcPr>
          <w:p w14:paraId="314267FB" w14:textId="77777777" w:rsidR="0033495F" w:rsidRPr="004A22EB" w:rsidRDefault="0033495F" w:rsidP="00423E32">
            <w:pPr>
              <w:tabs>
                <w:tab w:val="left" w:pos="1134"/>
              </w:tabs>
              <w:spacing w:before="20" w:after="20"/>
              <w:ind w:left="567" w:hanging="425"/>
              <w:contextualSpacing/>
              <w:jc w:val="center"/>
              <w:rPr>
                <w:sz w:val="26"/>
                <w:szCs w:val="26"/>
              </w:rPr>
            </w:pPr>
            <w:r w:rsidRPr="004A22EB">
              <w:rPr>
                <w:sz w:val="26"/>
                <w:szCs w:val="26"/>
              </w:rPr>
              <w:t>(*)</w:t>
            </w:r>
          </w:p>
        </w:tc>
      </w:tr>
    </w:tbl>
    <w:p w14:paraId="04356922"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100EFD45" w14:textId="77777777" w:rsidR="0033495F" w:rsidRPr="004A22EB" w:rsidRDefault="0033495F" w:rsidP="00423E32">
      <w:pPr>
        <w:tabs>
          <w:tab w:val="left" w:pos="1134"/>
        </w:tabs>
        <w:spacing w:before="20" w:after="20"/>
        <w:ind w:left="567" w:hanging="425"/>
        <w:contextualSpacing/>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không cơ bản</w:t>
      </w:r>
    </w:p>
    <w:p w14:paraId="2A16F139" w14:textId="13FC11FE" w:rsidR="0033495F" w:rsidRPr="004A22EB" w:rsidRDefault="00252B0A" w:rsidP="00423E32">
      <w:pPr>
        <w:pStyle w:val="LEVEL5"/>
        <w:spacing w:before="20" w:after="20"/>
        <w:rPr>
          <w:color w:val="auto"/>
        </w:rPr>
      </w:pPr>
      <w:bookmarkStart w:id="1923" w:name="_Toc173231739"/>
      <w:bookmarkStart w:id="1924" w:name="_Toc192249074"/>
      <w:bookmarkStart w:id="1925" w:name="_Toc197783850"/>
      <w:r w:rsidRPr="004A22EB">
        <w:rPr>
          <w:color w:val="auto"/>
        </w:rPr>
        <w:lastRenderedPageBreak/>
        <w:t xml:space="preserve">7.4.5. </w:t>
      </w:r>
      <w:r w:rsidR="0033495F" w:rsidRPr="004A22EB">
        <w:rPr>
          <w:color w:val="auto"/>
        </w:rPr>
        <w:t>Thông số kỹ thuật của Cosse ép đồng 240-300mm2:</w:t>
      </w:r>
      <w:bookmarkEnd w:id="1923"/>
      <w:bookmarkEnd w:id="1924"/>
      <w:bookmarkEnd w:id="1925"/>
    </w:p>
    <w:p w14:paraId="4D30D12D" w14:textId="77777777" w:rsidR="0033495F" w:rsidRPr="004A22EB" w:rsidRDefault="0033495F" w:rsidP="00423E32">
      <w:pPr>
        <w:tabs>
          <w:tab w:val="left" w:pos="1134"/>
        </w:tabs>
        <w:spacing w:before="20" w:after="20"/>
        <w:ind w:left="567" w:hanging="425"/>
        <w:rPr>
          <w:b/>
          <w:sz w:val="26"/>
          <w:szCs w:val="26"/>
          <w:lang w:val="af-ZA"/>
        </w:rPr>
      </w:pPr>
      <w:r w:rsidRPr="004A22EB">
        <w:rPr>
          <w:b/>
          <w:sz w:val="26"/>
          <w:szCs w:val="26"/>
          <w:lang w:val="af-ZA"/>
        </w:rPr>
        <w:t>I. PHẠM VI ÁP DỤNG :</w:t>
      </w:r>
    </w:p>
    <w:p w14:paraId="64D59166" w14:textId="77777777" w:rsidR="0033495F" w:rsidRPr="004A22EB" w:rsidRDefault="0033495F" w:rsidP="00423E32">
      <w:pPr>
        <w:pStyle w:val="BodyText3"/>
        <w:tabs>
          <w:tab w:val="left" w:pos="1134"/>
        </w:tabs>
        <w:spacing w:before="20" w:after="20"/>
        <w:ind w:left="567" w:hanging="425"/>
        <w:rPr>
          <w:sz w:val="26"/>
          <w:szCs w:val="26"/>
          <w:lang w:val="af-ZA"/>
        </w:rPr>
      </w:pPr>
      <w:r w:rsidRPr="004A22EB">
        <w:rPr>
          <w:sz w:val="26"/>
          <w:szCs w:val="26"/>
          <w:lang w:val="af-ZA"/>
        </w:rPr>
        <w:t xml:space="preserve">Tiêu chuẩn này được áp dụng cho đầu cosse sử dụng để nối cáp đồng có tiết diện 240, 300mm² vào bản cực thiết bị bằng đồng. </w:t>
      </w:r>
    </w:p>
    <w:p w14:paraId="7037DF07"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II. TIÊU CHUẨN :</w:t>
      </w:r>
    </w:p>
    <w:p w14:paraId="2A73FBBE" w14:textId="77777777" w:rsidR="0033495F" w:rsidRPr="004A22EB" w:rsidRDefault="0033495F" w:rsidP="00423E32">
      <w:pPr>
        <w:tabs>
          <w:tab w:val="left" w:pos="1134"/>
        </w:tabs>
        <w:spacing w:before="20" w:after="20"/>
        <w:ind w:left="567" w:hanging="425"/>
        <w:rPr>
          <w:sz w:val="26"/>
          <w:szCs w:val="26"/>
        </w:rPr>
      </w:pPr>
      <w:r w:rsidRPr="004A22EB">
        <w:rPr>
          <w:sz w:val="26"/>
          <w:szCs w:val="26"/>
        </w:rPr>
        <w:t>- AS 1154.1-1985 : Insulator and Conductor Fittings for Overhead Power Lines (section 5-nontension fittings)</w:t>
      </w:r>
    </w:p>
    <w:p w14:paraId="3E8D6697" w14:textId="77777777" w:rsidR="0033495F" w:rsidRPr="004A22EB" w:rsidRDefault="0033495F" w:rsidP="00423E32">
      <w:pPr>
        <w:tabs>
          <w:tab w:val="left" w:pos="1134"/>
        </w:tabs>
        <w:spacing w:before="20" w:after="20"/>
        <w:ind w:left="567" w:hanging="425"/>
        <w:rPr>
          <w:sz w:val="26"/>
          <w:szCs w:val="26"/>
        </w:rPr>
      </w:pPr>
      <w:r w:rsidRPr="004A22EB">
        <w:rPr>
          <w:sz w:val="26"/>
          <w:szCs w:val="26"/>
        </w:rPr>
        <w:t>- TCVN 3624-81 : Các mối nối tiếp xúc điện – Quy  tắc nghiệm thu và phương pháp thử</w:t>
      </w:r>
    </w:p>
    <w:p w14:paraId="51A57C08"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III. CÁC HẠNG MỤC THỬ NGHIỆM ĐIỂN HÌNH :</w:t>
      </w:r>
    </w:p>
    <w:p w14:paraId="54941C31" w14:textId="77777777" w:rsidR="0033495F" w:rsidRPr="004A22EB" w:rsidRDefault="0033495F" w:rsidP="00423E32">
      <w:pPr>
        <w:tabs>
          <w:tab w:val="left" w:pos="1134"/>
        </w:tabs>
        <w:spacing w:before="20" w:after="20"/>
        <w:ind w:left="567" w:hanging="425"/>
        <w:rPr>
          <w:sz w:val="26"/>
          <w:szCs w:val="26"/>
        </w:rPr>
      </w:pPr>
      <w:r w:rsidRPr="004A22EB">
        <w:rPr>
          <w:sz w:val="26"/>
          <w:szCs w:val="26"/>
        </w:rPr>
        <w:t>- Thử chu kỳ nhiệt (*)</w:t>
      </w:r>
    </w:p>
    <w:p w14:paraId="510A631C" w14:textId="77777777" w:rsidR="0033495F" w:rsidRPr="004A22EB" w:rsidRDefault="0033495F" w:rsidP="00423E32">
      <w:pPr>
        <w:tabs>
          <w:tab w:val="left" w:pos="1134"/>
        </w:tabs>
        <w:spacing w:before="20" w:after="20"/>
        <w:ind w:left="567" w:hanging="425"/>
        <w:rPr>
          <w:sz w:val="26"/>
          <w:szCs w:val="26"/>
        </w:rPr>
      </w:pPr>
      <w:r w:rsidRPr="004A22EB">
        <w:rPr>
          <w:sz w:val="26"/>
          <w:szCs w:val="26"/>
        </w:rPr>
        <w:t>- Thử ổn định nhiệt (*)</w:t>
      </w:r>
    </w:p>
    <w:p w14:paraId="168904D0" w14:textId="77777777" w:rsidR="0033495F" w:rsidRPr="004A22EB" w:rsidRDefault="0033495F" w:rsidP="00423E32">
      <w:pPr>
        <w:tabs>
          <w:tab w:val="left" w:pos="1134"/>
        </w:tabs>
        <w:spacing w:before="20" w:after="20"/>
        <w:ind w:left="567" w:hanging="425"/>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c</w:t>
      </w:r>
      <w:r w:rsidRPr="004A22EB">
        <w:rPr>
          <w:i/>
          <w:sz w:val="26"/>
          <w:szCs w:val="26"/>
        </w:rPr>
        <w:t xml:space="preserve">ác hạng mục bắt buộc thử khi mua sắm hàng hóa (Biên bản thử nghiệm điển hình phải đính kèm theo hồ sơ chào hàng)  </w:t>
      </w:r>
    </w:p>
    <w:p w14:paraId="218A58A9" w14:textId="77777777" w:rsidR="0033495F" w:rsidRPr="004A22EB" w:rsidRDefault="0033495F" w:rsidP="00423E32">
      <w:pPr>
        <w:tabs>
          <w:tab w:val="left" w:pos="1134"/>
        </w:tabs>
        <w:spacing w:before="20" w:after="20"/>
        <w:ind w:left="567" w:hanging="425"/>
        <w:rPr>
          <w:b/>
          <w:sz w:val="26"/>
          <w:szCs w:val="26"/>
        </w:rPr>
      </w:pPr>
      <w:r w:rsidRPr="004A22EB">
        <w:rPr>
          <w:b/>
          <w:sz w:val="26"/>
          <w:szCs w:val="26"/>
        </w:rPr>
        <w:t>IV. BẢNG TÓM TẮT CÁC THÔNG SỐ KỸ THUẬT :</w:t>
      </w:r>
    </w:p>
    <w:tbl>
      <w:tblPr>
        <w:tblW w:w="10127" w:type="dxa"/>
        <w:tblLayout w:type="fixed"/>
        <w:tblCellMar>
          <w:left w:w="29" w:type="dxa"/>
          <w:right w:w="29" w:type="dxa"/>
        </w:tblCellMar>
        <w:tblLook w:val="04A0" w:firstRow="1" w:lastRow="0" w:firstColumn="1" w:lastColumn="0" w:noHBand="0" w:noVBand="1"/>
      </w:tblPr>
      <w:tblGrid>
        <w:gridCol w:w="684"/>
        <w:gridCol w:w="3365"/>
        <w:gridCol w:w="841"/>
        <w:gridCol w:w="3928"/>
        <w:gridCol w:w="1309"/>
      </w:tblGrid>
      <w:tr w:rsidR="004A22EB" w:rsidRPr="004A22EB" w14:paraId="01194FA0" w14:textId="77777777" w:rsidTr="00AB2098">
        <w:trPr>
          <w:trHeight w:val="254"/>
          <w:tblHeader/>
        </w:trPr>
        <w:tc>
          <w:tcPr>
            <w:tcW w:w="684" w:type="dxa"/>
            <w:tcBorders>
              <w:top w:val="single" w:sz="2" w:space="0" w:color="000000"/>
              <w:left w:val="single" w:sz="6" w:space="0" w:color="000000"/>
              <w:bottom w:val="single" w:sz="2" w:space="0" w:color="000000"/>
              <w:right w:val="single" w:sz="6" w:space="0" w:color="000000"/>
            </w:tcBorders>
            <w:vAlign w:val="center"/>
          </w:tcPr>
          <w:p w14:paraId="53780E9B" w14:textId="77777777" w:rsidR="0033495F" w:rsidRPr="004A22EB" w:rsidRDefault="0033495F" w:rsidP="00423E32">
            <w:pPr>
              <w:tabs>
                <w:tab w:val="left" w:pos="1134"/>
              </w:tabs>
              <w:spacing w:before="20" w:after="20"/>
              <w:ind w:hanging="194"/>
              <w:jc w:val="center"/>
              <w:rPr>
                <w:b/>
                <w:sz w:val="26"/>
                <w:szCs w:val="26"/>
              </w:rPr>
            </w:pPr>
            <w:r w:rsidRPr="004A22EB">
              <w:rPr>
                <w:b/>
                <w:sz w:val="26"/>
                <w:szCs w:val="26"/>
              </w:rPr>
              <w:t>STT</w:t>
            </w:r>
          </w:p>
        </w:tc>
        <w:tc>
          <w:tcPr>
            <w:tcW w:w="3365" w:type="dxa"/>
            <w:tcBorders>
              <w:top w:val="single" w:sz="2" w:space="0" w:color="000000"/>
              <w:left w:val="single" w:sz="6" w:space="0" w:color="000000"/>
              <w:bottom w:val="single" w:sz="2" w:space="0" w:color="000000"/>
              <w:right w:val="single" w:sz="6" w:space="0" w:color="000000"/>
            </w:tcBorders>
            <w:vAlign w:val="center"/>
          </w:tcPr>
          <w:p w14:paraId="3FD52787" w14:textId="77777777" w:rsidR="0033495F" w:rsidRPr="004A22EB" w:rsidRDefault="0033495F" w:rsidP="00423E32">
            <w:pPr>
              <w:tabs>
                <w:tab w:val="left" w:pos="1134"/>
              </w:tabs>
              <w:spacing w:before="20" w:after="20"/>
              <w:ind w:hanging="194"/>
              <w:jc w:val="center"/>
              <w:rPr>
                <w:b/>
                <w:sz w:val="26"/>
                <w:szCs w:val="26"/>
              </w:rPr>
            </w:pPr>
            <w:r w:rsidRPr="004A22EB">
              <w:rPr>
                <w:b/>
                <w:sz w:val="26"/>
                <w:szCs w:val="26"/>
              </w:rPr>
              <w:t>MÔ TẢ</w:t>
            </w:r>
          </w:p>
        </w:tc>
        <w:tc>
          <w:tcPr>
            <w:tcW w:w="841" w:type="dxa"/>
            <w:tcBorders>
              <w:top w:val="single" w:sz="2" w:space="0" w:color="000000"/>
              <w:left w:val="single" w:sz="6" w:space="0" w:color="000000"/>
              <w:bottom w:val="single" w:sz="2" w:space="0" w:color="000000"/>
              <w:right w:val="single" w:sz="6" w:space="0" w:color="000000"/>
            </w:tcBorders>
            <w:vAlign w:val="center"/>
          </w:tcPr>
          <w:p w14:paraId="6F5A2A00" w14:textId="77777777" w:rsidR="0033495F" w:rsidRPr="004A22EB" w:rsidRDefault="0033495F" w:rsidP="00423E32">
            <w:pPr>
              <w:tabs>
                <w:tab w:val="left" w:pos="1134"/>
              </w:tabs>
              <w:spacing w:before="20" w:after="20"/>
              <w:ind w:hanging="194"/>
              <w:jc w:val="center"/>
              <w:rPr>
                <w:b/>
                <w:sz w:val="26"/>
                <w:szCs w:val="26"/>
              </w:rPr>
            </w:pPr>
            <w:r w:rsidRPr="004A22EB">
              <w:rPr>
                <w:b/>
                <w:sz w:val="26"/>
                <w:szCs w:val="26"/>
              </w:rPr>
              <w:t>ĐƠN VỊ</w:t>
            </w:r>
          </w:p>
        </w:tc>
        <w:tc>
          <w:tcPr>
            <w:tcW w:w="3928" w:type="dxa"/>
            <w:tcBorders>
              <w:top w:val="single" w:sz="2" w:space="0" w:color="000000"/>
              <w:left w:val="single" w:sz="6" w:space="0" w:color="000000"/>
              <w:bottom w:val="single" w:sz="2" w:space="0" w:color="000000"/>
              <w:right w:val="single" w:sz="6" w:space="0" w:color="000000"/>
            </w:tcBorders>
            <w:vAlign w:val="center"/>
          </w:tcPr>
          <w:p w14:paraId="710A3889" w14:textId="77777777" w:rsidR="0033495F" w:rsidRPr="004A22EB" w:rsidRDefault="0033495F" w:rsidP="00423E32">
            <w:pPr>
              <w:tabs>
                <w:tab w:val="left" w:pos="1134"/>
              </w:tabs>
              <w:spacing w:before="20" w:after="20"/>
              <w:ind w:hanging="194"/>
              <w:jc w:val="center"/>
              <w:rPr>
                <w:b/>
                <w:sz w:val="26"/>
                <w:szCs w:val="26"/>
              </w:rPr>
            </w:pPr>
            <w:r w:rsidRPr="004A22EB">
              <w:rPr>
                <w:b/>
                <w:sz w:val="26"/>
                <w:szCs w:val="26"/>
              </w:rPr>
              <w:t>YÊU CẦU</w:t>
            </w:r>
          </w:p>
        </w:tc>
        <w:tc>
          <w:tcPr>
            <w:tcW w:w="1309" w:type="dxa"/>
            <w:tcBorders>
              <w:top w:val="single" w:sz="2" w:space="0" w:color="000000"/>
              <w:left w:val="single" w:sz="6" w:space="0" w:color="000000"/>
              <w:bottom w:val="single" w:sz="2" w:space="0" w:color="000000"/>
              <w:right w:val="single" w:sz="6" w:space="0" w:color="000000"/>
            </w:tcBorders>
            <w:vAlign w:val="center"/>
          </w:tcPr>
          <w:p w14:paraId="3027C766" w14:textId="77777777" w:rsidR="0033495F" w:rsidRPr="004A22EB" w:rsidRDefault="0033495F" w:rsidP="00423E32">
            <w:pPr>
              <w:tabs>
                <w:tab w:val="left" w:pos="1134"/>
              </w:tabs>
              <w:spacing w:before="20" w:after="20"/>
              <w:ind w:hanging="194"/>
              <w:jc w:val="center"/>
              <w:rPr>
                <w:b/>
                <w:sz w:val="26"/>
                <w:szCs w:val="26"/>
              </w:rPr>
            </w:pPr>
            <w:r w:rsidRPr="004A22EB">
              <w:rPr>
                <w:b/>
                <w:sz w:val="26"/>
                <w:szCs w:val="26"/>
              </w:rPr>
              <w:t>CHÀO THẦU</w:t>
            </w:r>
          </w:p>
        </w:tc>
      </w:tr>
      <w:tr w:rsidR="004A22EB" w:rsidRPr="004A22EB" w14:paraId="406E844F"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4310701C"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68A9CAD9" w14:textId="77777777" w:rsidR="0033495F" w:rsidRPr="004A22EB" w:rsidRDefault="0033495F" w:rsidP="00423E32">
            <w:pPr>
              <w:tabs>
                <w:tab w:val="left" w:pos="1134"/>
              </w:tabs>
              <w:spacing w:before="20" w:after="20"/>
              <w:ind w:left="567" w:hanging="425"/>
              <w:rPr>
                <w:sz w:val="26"/>
                <w:szCs w:val="26"/>
              </w:rPr>
            </w:pPr>
            <w:r w:rsidRPr="004A22EB">
              <w:rPr>
                <w:sz w:val="26"/>
                <w:szCs w:val="26"/>
              </w:rPr>
              <w:t>Hạng mục</w:t>
            </w:r>
          </w:p>
        </w:tc>
        <w:tc>
          <w:tcPr>
            <w:tcW w:w="841" w:type="dxa"/>
            <w:tcBorders>
              <w:top w:val="single" w:sz="2" w:space="0" w:color="000000"/>
              <w:left w:val="single" w:sz="6" w:space="0" w:color="000000"/>
              <w:bottom w:val="single" w:sz="2" w:space="0" w:color="000000"/>
              <w:right w:val="single" w:sz="6" w:space="0" w:color="000000"/>
            </w:tcBorders>
          </w:tcPr>
          <w:p w14:paraId="54D7C29E"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745214CA" w14:textId="77777777" w:rsidR="0033495F" w:rsidRPr="004A22EB" w:rsidRDefault="0033495F" w:rsidP="00423E32">
            <w:pPr>
              <w:tabs>
                <w:tab w:val="left" w:pos="1134"/>
              </w:tabs>
              <w:spacing w:before="20" w:after="20"/>
              <w:ind w:left="567" w:hanging="425"/>
              <w:jc w:val="center"/>
              <w:rPr>
                <w:sz w:val="26"/>
                <w:szCs w:val="26"/>
              </w:rPr>
            </w:pPr>
          </w:p>
        </w:tc>
        <w:tc>
          <w:tcPr>
            <w:tcW w:w="1309" w:type="dxa"/>
            <w:tcBorders>
              <w:top w:val="single" w:sz="2" w:space="0" w:color="000000"/>
              <w:left w:val="single" w:sz="6" w:space="0" w:color="000000"/>
              <w:bottom w:val="single" w:sz="2" w:space="0" w:color="000000"/>
              <w:right w:val="single" w:sz="6" w:space="0" w:color="000000"/>
            </w:tcBorders>
          </w:tcPr>
          <w:p w14:paraId="0BF4911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CF55D73"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6AD68E95"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4428D9B2" w14:textId="77777777" w:rsidR="0033495F" w:rsidRPr="004A22EB" w:rsidRDefault="0033495F" w:rsidP="00423E32">
            <w:pPr>
              <w:tabs>
                <w:tab w:val="left" w:pos="1134"/>
              </w:tabs>
              <w:spacing w:before="20" w:after="20"/>
              <w:ind w:left="567" w:hanging="425"/>
              <w:rPr>
                <w:sz w:val="26"/>
                <w:szCs w:val="26"/>
              </w:rPr>
            </w:pPr>
            <w:r w:rsidRPr="004A22EB">
              <w:rPr>
                <w:sz w:val="26"/>
                <w:szCs w:val="26"/>
              </w:rPr>
              <w:t>Nhà sản xuất</w:t>
            </w:r>
          </w:p>
        </w:tc>
        <w:tc>
          <w:tcPr>
            <w:tcW w:w="841" w:type="dxa"/>
            <w:tcBorders>
              <w:top w:val="single" w:sz="2" w:space="0" w:color="000000"/>
              <w:left w:val="single" w:sz="6" w:space="0" w:color="000000"/>
              <w:bottom w:val="single" w:sz="2" w:space="0" w:color="000000"/>
              <w:right w:val="single" w:sz="6" w:space="0" w:color="000000"/>
            </w:tcBorders>
          </w:tcPr>
          <w:p w14:paraId="6E346D55"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6C5356C1" w14:textId="77777777" w:rsidR="0033495F" w:rsidRPr="004A22EB" w:rsidRDefault="0033495F" w:rsidP="00423E32">
            <w:pPr>
              <w:tabs>
                <w:tab w:val="left" w:pos="1134"/>
              </w:tabs>
              <w:spacing w:before="20" w:after="20"/>
              <w:ind w:left="567" w:hanging="425"/>
              <w:jc w:val="center"/>
              <w:rPr>
                <w:sz w:val="26"/>
                <w:szCs w:val="26"/>
              </w:rPr>
            </w:pPr>
          </w:p>
        </w:tc>
        <w:tc>
          <w:tcPr>
            <w:tcW w:w="1309" w:type="dxa"/>
            <w:tcBorders>
              <w:top w:val="single" w:sz="2" w:space="0" w:color="000000"/>
              <w:left w:val="single" w:sz="6" w:space="0" w:color="000000"/>
              <w:bottom w:val="single" w:sz="2" w:space="0" w:color="000000"/>
              <w:right w:val="single" w:sz="6" w:space="0" w:color="000000"/>
            </w:tcBorders>
          </w:tcPr>
          <w:p w14:paraId="5434142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3AFD22B4"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1C0F03B5"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070E0535" w14:textId="77777777" w:rsidR="0033495F" w:rsidRPr="004A22EB" w:rsidRDefault="0033495F" w:rsidP="00423E32">
            <w:pPr>
              <w:tabs>
                <w:tab w:val="left" w:pos="1134"/>
              </w:tabs>
              <w:spacing w:before="20" w:after="20"/>
              <w:ind w:left="567" w:hanging="425"/>
              <w:rPr>
                <w:sz w:val="26"/>
                <w:szCs w:val="26"/>
              </w:rPr>
            </w:pPr>
            <w:r w:rsidRPr="004A22EB">
              <w:rPr>
                <w:sz w:val="26"/>
                <w:szCs w:val="26"/>
              </w:rPr>
              <w:t>Nước sản xuất</w:t>
            </w:r>
          </w:p>
        </w:tc>
        <w:tc>
          <w:tcPr>
            <w:tcW w:w="841" w:type="dxa"/>
            <w:tcBorders>
              <w:top w:val="single" w:sz="2" w:space="0" w:color="000000"/>
              <w:left w:val="single" w:sz="6" w:space="0" w:color="000000"/>
              <w:bottom w:val="single" w:sz="2" w:space="0" w:color="000000"/>
              <w:right w:val="single" w:sz="6" w:space="0" w:color="000000"/>
            </w:tcBorders>
          </w:tcPr>
          <w:p w14:paraId="3FEA7C8C"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21B8ECD7" w14:textId="77777777" w:rsidR="0033495F" w:rsidRPr="004A22EB" w:rsidRDefault="0033495F" w:rsidP="00423E32">
            <w:pPr>
              <w:tabs>
                <w:tab w:val="left" w:pos="1134"/>
              </w:tabs>
              <w:spacing w:before="20" w:after="20"/>
              <w:ind w:left="567" w:hanging="425"/>
              <w:jc w:val="center"/>
              <w:rPr>
                <w:sz w:val="26"/>
                <w:szCs w:val="26"/>
              </w:rPr>
            </w:pPr>
          </w:p>
        </w:tc>
        <w:tc>
          <w:tcPr>
            <w:tcW w:w="1309" w:type="dxa"/>
            <w:tcBorders>
              <w:top w:val="single" w:sz="2" w:space="0" w:color="000000"/>
              <w:left w:val="single" w:sz="6" w:space="0" w:color="000000"/>
              <w:bottom w:val="single" w:sz="2" w:space="0" w:color="000000"/>
              <w:right w:val="single" w:sz="6" w:space="0" w:color="000000"/>
            </w:tcBorders>
          </w:tcPr>
          <w:p w14:paraId="4E62AFB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6EB8865"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1C2937F2"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74540F9C" w14:textId="77777777" w:rsidR="0033495F" w:rsidRPr="004A22EB" w:rsidRDefault="0033495F" w:rsidP="00423E32">
            <w:pPr>
              <w:tabs>
                <w:tab w:val="left" w:pos="1134"/>
              </w:tabs>
              <w:spacing w:before="20" w:after="20"/>
              <w:ind w:left="567" w:hanging="425"/>
              <w:rPr>
                <w:sz w:val="26"/>
                <w:szCs w:val="26"/>
              </w:rPr>
            </w:pPr>
            <w:r w:rsidRPr="004A22EB">
              <w:rPr>
                <w:sz w:val="26"/>
                <w:szCs w:val="26"/>
              </w:rPr>
              <w:t>Mã hiệu</w:t>
            </w:r>
          </w:p>
        </w:tc>
        <w:tc>
          <w:tcPr>
            <w:tcW w:w="841" w:type="dxa"/>
            <w:tcBorders>
              <w:top w:val="single" w:sz="2" w:space="0" w:color="000000"/>
              <w:left w:val="single" w:sz="6" w:space="0" w:color="000000"/>
              <w:bottom w:val="single" w:sz="2" w:space="0" w:color="000000"/>
              <w:right w:val="single" w:sz="6" w:space="0" w:color="000000"/>
            </w:tcBorders>
          </w:tcPr>
          <w:p w14:paraId="57E7C590"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719302BF" w14:textId="77777777" w:rsidR="0033495F" w:rsidRPr="004A22EB" w:rsidRDefault="0033495F" w:rsidP="00423E32">
            <w:pPr>
              <w:tabs>
                <w:tab w:val="left" w:pos="1134"/>
              </w:tabs>
              <w:spacing w:before="20" w:after="20"/>
              <w:ind w:left="567" w:hanging="425"/>
              <w:jc w:val="center"/>
              <w:rPr>
                <w:sz w:val="26"/>
                <w:szCs w:val="26"/>
              </w:rPr>
            </w:pPr>
          </w:p>
        </w:tc>
        <w:tc>
          <w:tcPr>
            <w:tcW w:w="1309" w:type="dxa"/>
            <w:tcBorders>
              <w:top w:val="single" w:sz="2" w:space="0" w:color="000000"/>
              <w:left w:val="single" w:sz="6" w:space="0" w:color="000000"/>
              <w:bottom w:val="single" w:sz="2" w:space="0" w:color="000000"/>
              <w:right w:val="single" w:sz="6" w:space="0" w:color="000000"/>
            </w:tcBorders>
          </w:tcPr>
          <w:p w14:paraId="2FDD46A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7E9BAB4"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24DC78D7"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39148408" w14:textId="77777777" w:rsidR="0033495F" w:rsidRPr="004A22EB" w:rsidRDefault="0033495F" w:rsidP="00423E32">
            <w:pPr>
              <w:tabs>
                <w:tab w:val="left" w:pos="1134"/>
              </w:tabs>
              <w:spacing w:before="20" w:after="20"/>
              <w:ind w:left="567" w:hanging="425"/>
              <w:rPr>
                <w:sz w:val="26"/>
                <w:szCs w:val="26"/>
              </w:rPr>
            </w:pPr>
            <w:r w:rsidRPr="004A22EB">
              <w:rPr>
                <w:sz w:val="26"/>
                <w:szCs w:val="26"/>
              </w:rPr>
              <w:t>Các yêu cầu kỹ thuật chung trình bày trong bản “YÊU CẦU KỸ THUẬT CHUNG”</w:t>
            </w:r>
          </w:p>
        </w:tc>
        <w:tc>
          <w:tcPr>
            <w:tcW w:w="841" w:type="dxa"/>
            <w:tcBorders>
              <w:top w:val="single" w:sz="2" w:space="0" w:color="000000"/>
              <w:left w:val="single" w:sz="6" w:space="0" w:color="000000"/>
              <w:bottom w:val="single" w:sz="2" w:space="0" w:color="000000"/>
              <w:right w:val="single" w:sz="6" w:space="0" w:color="000000"/>
            </w:tcBorders>
          </w:tcPr>
          <w:p w14:paraId="6319FC06"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76E6593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309" w:type="dxa"/>
            <w:tcBorders>
              <w:top w:val="single" w:sz="2" w:space="0" w:color="000000"/>
              <w:left w:val="single" w:sz="6" w:space="0" w:color="000000"/>
              <w:bottom w:val="single" w:sz="2" w:space="0" w:color="000000"/>
              <w:right w:val="single" w:sz="6" w:space="0" w:color="000000"/>
            </w:tcBorders>
          </w:tcPr>
          <w:p w14:paraId="7DF916B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16FC18CB"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3CAC8334"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41322660" w14:textId="77777777" w:rsidR="0033495F" w:rsidRPr="004A22EB" w:rsidRDefault="0033495F" w:rsidP="00423E32">
            <w:pPr>
              <w:tabs>
                <w:tab w:val="left" w:pos="1134"/>
              </w:tabs>
              <w:spacing w:before="20" w:after="20"/>
              <w:ind w:left="567" w:hanging="425"/>
              <w:rPr>
                <w:sz w:val="26"/>
                <w:szCs w:val="26"/>
              </w:rPr>
            </w:pPr>
            <w:r w:rsidRPr="004A22EB">
              <w:rPr>
                <w:sz w:val="26"/>
                <w:szCs w:val="26"/>
              </w:rPr>
              <w:t>Tiêu chuẩn sản xuất và thử nghiệm</w:t>
            </w:r>
          </w:p>
        </w:tc>
        <w:tc>
          <w:tcPr>
            <w:tcW w:w="841" w:type="dxa"/>
            <w:tcBorders>
              <w:top w:val="single" w:sz="2" w:space="0" w:color="000000"/>
              <w:left w:val="single" w:sz="6" w:space="0" w:color="000000"/>
              <w:bottom w:val="single" w:sz="2" w:space="0" w:color="000000"/>
              <w:right w:val="single" w:sz="6" w:space="0" w:color="000000"/>
            </w:tcBorders>
          </w:tcPr>
          <w:p w14:paraId="3BF70B77"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0F7F9EDD"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 xml:space="preserve">TCVN 3624-81 , </w:t>
            </w:r>
          </w:p>
          <w:p w14:paraId="2DFE347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AS 1154.1-85</w:t>
            </w:r>
          </w:p>
        </w:tc>
        <w:tc>
          <w:tcPr>
            <w:tcW w:w="1309" w:type="dxa"/>
            <w:tcBorders>
              <w:top w:val="single" w:sz="2" w:space="0" w:color="000000"/>
              <w:left w:val="single" w:sz="6" w:space="0" w:color="000000"/>
              <w:bottom w:val="single" w:sz="2" w:space="0" w:color="000000"/>
              <w:right w:val="single" w:sz="6" w:space="0" w:color="000000"/>
            </w:tcBorders>
          </w:tcPr>
          <w:p w14:paraId="0C2F8B3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13D3921F"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604FE17C"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738A45A9"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Loại </w:t>
            </w:r>
          </w:p>
          <w:p w14:paraId="1A9F48A7" w14:textId="77777777" w:rsidR="0033495F" w:rsidRPr="004A22EB" w:rsidRDefault="0033495F" w:rsidP="00423E32">
            <w:pPr>
              <w:tabs>
                <w:tab w:val="left" w:pos="1134"/>
              </w:tabs>
              <w:spacing w:before="20" w:after="20"/>
              <w:ind w:left="567" w:hanging="425"/>
              <w:rPr>
                <w:sz w:val="26"/>
                <w:szCs w:val="26"/>
              </w:rPr>
            </w:pPr>
          </w:p>
        </w:tc>
        <w:tc>
          <w:tcPr>
            <w:tcW w:w="841" w:type="dxa"/>
            <w:tcBorders>
              <w:top w:val="single" w:sz="2" w:space="0" w:color="000000"/>
              <w:left w:val="single" w:sz="6" w:space="0" w:color="000000"/>
              <w:bottom w:val="single" w:sz="2" w:space="0" w:color="000000"/>
              <w:right w:val="single" w:sz="6" w:space="0" w:color="000000"/>
            </w:tcBorders>
          </w:tcPr>
          <w:p w14:paraId="6BB2E3A4"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48D3F48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Nối thẳng (straight palm), siết bằng bù loang</w:t>
            </w:r>
          </w:p>
        </w:tc>
        <w:tc>
          <w:tcPr>
            <w:tcW w:w="1309" w:type="dxa"/>
            <w:tcBorders>
              <w:top w:val="single" w:sz="2" w:space="0" w:color="000000"/>
              <w:left w:val="single" w:sz="6" w:space="0" w:color="000000"/>
              <w:bottom w:val="single" w:sz="2" w:space="0" w:color="000000"/>
              <w:right w:val="single" w:sz="6" w:space="0" w:color="000000"/>
            </w:tcBorders>
          </w:tcPr>
          <w:p w14:paraId="0658B2E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E5F0C18"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36997911"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38C657CB"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Vật liệu chế tạo </w:t>
            </w:r>
          </w:p>
        </w:tc>
        <w:tc>
          <w:tcPr>
            <w:tcW w:w="841" w:type="dxa"/>
            <w:tcBorders>
              <w:top w:val="single" w:sz="2" w:space="0" w:color="000000"/>
              <w:left w:val="single" w:sz="6" w:space="0" w:color="000000"/>
              <w:bottom w:val="single" w:sz="2" w:space="0" w:color="000000"/>
              <w:right w:val="single" w:sz="6" w:space="0" w:color="000000"/>
            </w:tcBorders>
          </w:tcPr>
          <w:p w14:paraId="2C22DFB0"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50EC2DB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Đồng có độ dẫn điện tối thiểu là 99,9% hoặc hợp kim đồng có độ dẫn điện tương đương đồng</w:t>
            </w:r>
          </w:p>
        </w:tc>
        <w:tc>
          <w:tcPr>
            <w:tcW w:w="1309" w:type="dxa"/>
            <w:tcBorders>
              <w:top w:val="single" w:sz="2" w:space="0" w:color="000000"/>
              <w:left w:val="single" w:sz="6" w:space="0" w:color="000000"/>
              <w:bottom w:val="single" w:sz="2" w:space="0" w:color="000000"/>
              <w:right w:val="single" w:sz="6" w:space="0" w:color="000000"/>
            </w:tcBorders>
          </w:tcPr>
          <w:p w14:paraId="0FA2A9F6"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5624FB60"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4F5FEABB"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2DBCE512" w14:textId="77777777" w:rsidR="0033495F" w:rsidRPr="004A22EB" w:rsidRDefault="0033495F" w:rsidP="00423E32">
            <w:pPr>
              <w:tabs>
                <w:tab w:val="left" w:pos="1134"/>
              </w:tabs>
              <w:spacing w:before="20" w:after="20"/>
              <w:ind w:left="567" w:hanging="425"/>
              <w:rPr>
                <w:sz w:val="26"/>
                <w:szCs w:val="26"/>
              </w:rPr>
            </w:pPr>
            <w:r w:rsidRPr="004A22EB">
              <w:rPr>
                <w:sz w:val="26"/>
                <w:szCs w:val="26"/>
              </w:rPr>
              <w:t>Cáp đấu nối :</w:t>
            </w:r>
          </w:p>
          <w:p w14:paraId="42ACB4E9" w14:textId="77777777" w:rsidR="0033495F" w:rsidRPr="004A22EB" w:rsidRDefault="0033495F" w:rsidP="00423E32">
            <w:pPr>
              <w:tabs>
                <w:tab w:val="left" w:pos="1134"/>
              </w:tabs>
              <w:spacing w:before="20" w:after="20"/>
              <w:ind w:left="567" w:hanging="425"/>
              <w:rPr>
                <w:sz w:val="26"/>
                <w:szCs w:val="26"/>
              </w:rPr>
            </w:pPr>
          </w:p>
        </w:tc>
        <w:tc>
          <w:tcPr>
            <w:tcW w:w="841" w:type="dxa"/>
            <w:tcBorders>
              <w:top w:val="single" w:sz="2" w:space="0" w:color="000000"/>
              <w:left w:val="single" w:sz="6" w:space="0" w:color="000000"/>
              <w:bottom w:val="single" w:sz="2" w:space="0" w:color="000000"/>
              <w:right w:val="single" w:sz="6" w:space="0" w:color="000000"/>
            </w:tcBorders>
          </w:tcPr>
          <w:p w14:paraId="76A53285" w14:textId="77777777" w:rsidR="0033495F" w:rsidRPr="004A22EB" w:rsidRDefault="0033495F" w:rsidP="00423E32">
            <w:pPr>
              <w:tabs>
                <w:tab w:val="left" w:pos="1134"/>
              </w:tabs>
              <w:spacing w:before="20" w:after="20"/>
              <w:ind w:left="567" w:hanging="425"/>
              <w:jc w:val="center"/>
              <w:rPr>
                <w:sz w:val="26"/>
                <w:szCs w:val="26"/>
              </w:rPr>
            </w:pPr>
          </w:p>
          <w:p w14:paraId="3A901D64" w14:textId="77777777" w:rsidR="0033495F" w:rsidRPr="004A22EB" w:rsidRDefault="0033495F" w:rsidP="00423E32">
            <w:pPr>
              <w:tabs>
                <w:tab w:val="left" w:pos="1134"/>
              </w:tabs>
              <w:spacing w:before="20" w:after="20"/>
              <w:ind w:left="567" w:hanging="425"/>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45C44F9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Cáp đồng, nhiều tao xoắn tròn đồng tâm</w:t>
            </w:r>
          </w:p>
        </w:tc>
        <w:tc>
          <w:tcPr>
            <w:tcW w:w="1309" w:type="dxa"/>
            <w:tcBorders>
              <w:top w:val="single" w:sz="2" w:space="0" w:color="000000"/>
              <w:left w:val="single" w:sz="6" w:space="0" w:color="000000"/>
              <w:bottom w:val="single" w:sz="2" w:space="0" w:color="000000"/>
              <w:right w:val="single" w:sz="6" w:space="0" w:color="000000"/>
            </w:tcBorders>
          </w:tcPr>
          <w:p w14:paraId="172DE13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C749FF1"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63CC8543"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3821510E" w14:textId="77777777" w:rsidR="0033495F" w:rsidRPr="004A22EB" w:rsidRDefault="0033495F" w:rsidP="00423E32">
            <w:pPr>
              <w:tabs>
                <w:tab w:val="left" w:pos="1134"/>
              </w:tabs>
              <w:spacing w:before="20" w:after="20"/>
              <w:ind w:left="567" w:hanging="425"/>
              <w:rPr>
                <w:sz w:val="26"/>
                <w:szCs w:val="26"/>
              </w:rPr>
            </w:pPr>
            <w:r w:rsidRPr="004A22EB">
              <w:rPr>
                <w:sz w:val="26"/>
                <w:szCs w:val="26"/>
              </w:rPr>
              <w:t>Loại :</w:t>
            </w:r>
          </w:p>
          <w:p w14:paraId="712F4745" w14:textId="77777777" w:rsidR="0033495F" w:rsidRPr="004A22EB" w:rsidRDefault="0033495F" w:rsidP="00423E32">
            <w:pPr>
              <w:tabs>
                <w:tab w:val="left" w:pos="1134"/>
              </w:tabs>
              <w:spacing w:before="20" w:after="20"/>
              <w:ind w:left="567" w:hanging="425"/>
              <w:rPr>
                <w:sz w:val="26"/>
                <w:szCs w:val="26"/>
              </w:rPr>
            </w:pPr>
            <w:r w:rsidRPr="004A22EB">
              <w:rPr>
                <w:sz w:val="26"/>
                <w:szCs w:val="26"/>
              </w:rPr>
              <w:t>Loại 1</w:t>
            </w:r>
          </w:p>
          <w:p w14:paraId="3DCE2351" w14:textId="77777777" w:rsidR="0033495F" w:rsidRPr="004A22EB" w:rsidRDefault="0033495F" w:rsidP="00423E32">
            <w:pPr>
              <w:tabs>
                <w:tab w:val="left" w:pos="1134"/>
              </w:tabs>
              <w:spacing w:before="20" w:after="20"/>
              <w:ind w:left="567" w:hanging="425"/>
              <w:rPr>
                <w:sz w:val="26"/>
                <w:szCs w:val="26"/>
              </w:rPr>
            </w:pPr>
            <w:r w:rsidRPr="004A22EB">
              <w:rPr>
                <w:sz w:val="26"/>
                <w:szCs w:val="26"/>
              </w:rPr>
              <w:t>Loại 2</w:t>
            </w:r>
          </w:p>
        </w:tc>
        <w:tc>
          <w:tcPr>
            <w:tcW w:w="841" w:type="dxa"/>
            <w:tcBorders>
              <w:top w:val="single" w:sz="2" w:space="0" w:color="000000"/>
              <w:left w:val="single" w:sz="6" w:space="0" w:color="000000"/>
              <w:bottom w:val="single" w:sz="2" w:space="0" w:color="000000"/>
              <w:right w:val="single" w:sz="6" w:space="0" w:color="000000"/>
            </w:tcBorders>
          </w:tcPr>
          <w:p w14:paraId="282DC101"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7E521063" w14:textId="77777777" w:rsidR="0033495F" w:rsidRPr="004A22EB" w:rsidRDefault="0033495F" w:rsidP="00423E32">
            <w:pPr>
              <w:tabs>
                <w:tab w:val="left" w:pos="1134"/>
              </w:tabs>
              <w:spacing w:before="20" w:after="20"/>
              <w:ind w:left="567" w:hanging="425"/>
              <w:jc w:val="center"/>
              <w:rPr>
                <w:sz w:val="26"/>
                <w:szCs w:val="26"/>
              </w:rPr>
            </w:pPr>
          </w:p>
          <w:p w14:paraId="2D4B9BA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Sử dụng với cáp 240 mm²</w:t>
            </w:r>
          </w:p>
          <w:p w14:paraId="48A0237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Sử dụng với cáp 300 mm²</w:t>
            </w:r>
          </w:p>
        </w:tc>
        <w:tc>
          <w:tcPr>
            <w:tcW w:w="1309" w:type="dxa"/>
            <w:tcBorders>
              <w:top w:val="single" w:sz="2" w:space="0" w:color="000000"/>
              <w:left w:val="single" w:sz="6" w:space="0" w:color="000000"/>
              <w:bottom w:val="single" w:sz="2" w:space="0" w:color="000000"/>
              <w:right w:val="single" w:sz="6" w:space="0" w:color="000000"/>
            </w:tcBorders>
          </w:tcPr>
          <w:p w14:paraId="427DBAD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09FA12EA"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5128CD59" w14:textId="77777777" w:rsidR="0033495F" w:rsidRPr="004A22EB" w:rsidRDefault="0033495F">
            <w:pPr>
              <w:numPr>
                <w:ilvl w:val="0"/>
                <w:numId w:val="391"/>
              </w:numPr>
              <w:tabs>
                <w:tab w:val="left" w:pos="1134"/>
              </w:tabs>
              <w:spacing w:before="20" w:after="20"/>
              <w:ind w:left="567" w:hanging="425"/>
              <w:jc w:val="center"/>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255A9F48" w14:textId="77777777" w:rsidR="0033495F" w:rsidRPr="004A22EB" w:rsidRDefault="0033495F" w:rsidP="00423E32">
            <w:pPr>
              <w:tabs>
                <w:tab w:val="left" w:pos="1134"/>
              </w:tabs>
              <w:spacing w:before="20" w:after="20"/>
              <w:ind w:left="567" w:hanging="425"/>
              <w:rPr>
                <w:sz w:val="26"/>
                <w:szCs w:val="26"/>
              </w:rPr>
            </w:pPr>
            <w:r w:rsidRPr="004A22EB">
              <w:rPr>
                <w:sz w:val="26"/>
                <w:szCs w:val="26"/>
              </w:rPr>
              <w:t>Bên trong rãnh đấu cáp và bề mặt tiếp xúc với bản đồng phải được bôi một lớp electrical jointing compound chống oxy hóa</w:t>
            </w:r>
          </w:p>
        </w:tc>
        <w:tc>
          <w:tcPr>
            <w:tcW w:w="841" w:type="dxa"/>
            <w:tcBorders>
              <w:top w:val="single" w:sz="2" w:space="0" w:color="000000"/>
              <w:left w:val="single" w:sz="6" w:space="0" w:color="000000"/>
              <w:bottom w:val="single" w:sz="2" w:space="0" w:color="000000"/>
              <w:right w:val="single" w:sz="6" w:space="0" w:color="000000"/>
            </w:tcBorders>
          </w:tcPr>
          <w:p w14:paraId="209D5FBB"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506E42DA"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309" w:type="dxa"/>
            <w:tcBorders>
              <w:top w:val="single" w:sz="2" w:space="0" w:color="000000"/>
              <w:left w:val="single" w:sz="6" w:space="0" w:color="000000"/>
              <w:bottom w:val="single" w:sz="2" w:space="0" w:color="000000"/>
              <w:right w:val="single" w:sz="6" w:space="0" w:color="000000"/>
            </w:tcBorders>
          </w:tcPr>
          <w:p w14:paraId="31078EB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6D0D8D38"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59B46316" w14:textId="77777777" w:rsidR="0033495F" w:rsidRPr="004A22EB" w:rsidRDefault="0033495F">
            <w:pPr>
              <w:numPr>
                <w:ilvl w:val="0"/>
                <w:numId w:val="391"/>
              </w:numPr>
              <w:tabs>
                <w:tab w:val="left" w:pos="1134"/>
              </w:tabs>
              <w:spacing w:before="20" w:after="20"/>
              <w:ind w:left="567" w:hanging="425"/>
              <w:jc w:val="both"/>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784A3927"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Bề mặt của phần tiếp xúc giữa nối cosse và bản đồng phải phẳng, không bị rỗ mặt. </w:t>
            </w:r>
          </w:p>
        </w:tc>
        <w:tc>
          <w:tcPr>
            <w:tcW w:w="841" w:type="dxa"/>
            <w:tcBorders>
              <w:top w:val="single" w:sz="2" w:space="0" w:color="000000"/>
              <w:left w:val="single" w:sz="6" w:space="0" w:color="000000"/>
              <w:bottom w:val="single" w:sz="2" w:space="0" w:color="000000"/>
              <w:right w:val="single" w:sz="6" w:space="0" w:color="000000"/>
            </w:tcBorders>
          </w:tcPr>
          <w:p w14:paraId="527F782A"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7F31CBC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309" w:type="dxa"/>
            <w:tcBorders>
              <w:top w:val="single" w:sz="2" w:space="0" w:color="000000"/>
              <w:left w:val="single" w:sz="6" w:space="0" w:color="000000"/>
              <w:bottom w:val="single" w:sz="2" w:space="0" w:color="000000"/>
              <w:right w:val="single" w:sz="6" w:space="0" w:color="000000"/>
            </w:tcBorders>
          </w:tcPr>
          <w:p w14:paraId="3463A06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7D8E6D7C"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3BEF9C93" w14:textId="77777777" w:rsidR="0033495F" w:rsidRPr="004A22EB" w:rsidRDefault="0033495F">
            <w:pPr>
              <w:numPr>
                <w:ilvl w:val="0"/>
                <w:numId w:val="391"/>
              </w:numPr>
              <w:tabs>
                <w:tab w:val="left" w:pos="1134"/>
              </w:tabs>
              <w:spacing w:before="20" w:after="20"/>
              <w:ind w:left="567" w:hanging="425"/>
              <w:jc w:val="both"/>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7256775C"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Kích thước : </w:t>
            </w:r>
          </w:p>
          <w:p w14:paraId="7A2DFAF5" w14:textId="77777777" w:rsidR="0033495F" w:rsidRPr="004A22EB" w:rsidRDefault="0033495F" w:rsidP="00423E32">
            <w:pPr>
              <w:tabs>
                <w:tab w:val="left" w:pos="1134"/>
              </w:tabs>
              <w:spacing w:before="20" w:after="20"/>
              <w:ind w:left="567" w:hanging="425"/>
              <w:rPr>
                <w:sz w:val="26"/>
                <w:szCs w:val="26"/>
              </w:rPr>
            </w:pPr>
            <w:r w:rsidRPr="004A22EB">
              <w:rPr>
                <w:sz w:val="26"/>
                <w:szCs w:val="26"/>
              </w:rPr>
              <w:t>+ Đường kính lỗ bắt bulông</w:t>
            </w:r>
          </w:p>
          <w:p w14:paraId="510170A1" w14:textId="77777777" w:rsidR="0033495F" w:rsidRPr="004A22EB" w:rsidRDefault="0033495F" w:rsidP="00423E32">
            <w:pPr>
              <w:tabs>
                <w:tab w:val="left" w:pos="1134"/>
              </w:tabs>
              <w:spacing w:before="20" w:after="20"/>
              <w:ind w:left="567" w:hanging="425"/>
              <w:rPr>
                <w:sz w:val="26"/>
                <w:szCs w:val="26"/>
              </w:rPr>
            </w:pPr>
            <w:r w:rsidRPr="004A22EB">
              <w:rPr>
                <w:sz w:val="26"/>
                <w:szCs w:val="26"/>
              </w:rPr>
              <w:t>+ Số lỗ bắt bulông</w:t>
            </w:r>
          </w:p>
          <w:p w14:paraId="3F4AB26C" w14:textId="77777777" w:rsidR="0033495F" w:rsidRPr="004A22EB" w:rsidRDefault="0033495F" w:rsidP="00423E32">
            <w:pPr>
              <w:tabs>
                <w:tab w:val="left" w:pos="1134"/>
              </w:tabs>
              <w:spacing w:before="20" w:after="20"/>
              <w:ind w:left="567" w:hanging="425"/>
              <w:rPr>
                <w:sz w:val="26"/>
                <w:szCs w:val="26"/>
              </w:rPr>
            </w:pPr>
            <w:r w:rsidRPr="004A22EB">
              <w:rPr>
                <w:sz w:val="26"/>
                <w:szCs w:val="26"/>
              </w:rPr>
              <w:t>+ Bề dày tối thiểu của phần bắt bulông</w:t>
            </w:r>
          </w:p>
          <w:p w14:paraId="2FAB9C39"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Tiết diện tối thiểu của mặt cắt dẫn điện  và mặt tiếp xúc với bản đồng </w:t>
            </w:r>
            <w:r w:rsidRPr="004A22EB">
              <w:rPr>
                <w:sz w:val="26"/>
                <w:szCs w:val="26"/>
              </w:rPr>
              <w:tab/>
              <w:t xml:space="preserve"> </w:t>
            </w:r>
          </w:p>
          <w:p w14:paraId="6594F904"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 Chiều dài tối thiểu phần nối với cáp đồng  </w:t>
            </w:r>
          </w:p>
        </w:tc>
        <w:tc>
          <w:tcPr>
            <w:tcW w:w="841" w:type="dxa"/>
            <w:tcBorders>
              <w:top w:val="single" w:sz="2" w:space="0" w:color="000000"/>
              <w:left w:val="single" w:sz="6" w:space="0" w:color="000000"/>
              <w:bottom w:val="single" w:sz="2" w:space="0" w:color="000000"/>
              <w:right w:val="single" w:sz="6" w:space="0" w:color="000000"/>
            </w:tcBorders>
          </w:tcPr>
          <w:p w14:paraId="1F220524" w14:textId="77777777" w:rsidR="0033495F" w:rsidRPr="004A22EB" w:rsidRDefault="0033495F" w:rsidP="00423E32">
            <w:pPr>
              <w:tabs>
                <w:tab w:val="left" w:pos="1134"/>
              </w:tabs>
              <w:spacing w:before="20" w:after="20"/>
              <w:ind w:left="567" w:hanging="425"/>
              <w:jc w:val="center"/>
              <w:rPr>
                <w:sz w:val="26"/>
                <w:szCs w:val="26"/>
              </w:rPr>
            </w:pPr>
          </w:p>
          <w:p w14:paraId="772C052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p w14:paraId="6ECD8EAA" w14:textId="77777777" w:rsidR="0033495F" w:rsidRPr="004A22EB" w:rsidRDefault="0033495F" w:rsidP="00423E32">
            <w:pPr>
              <w:tabs>
                <w:tab w:val="left" w:pos="1134"/>
              </w:tabs>
              <w:spacing w:before="20" w:after="20"/>
              <w:ind w:left="567" w:hanging="425"/>
              <w:jc w:val="center"/>
              <w:rPr>
                <w:sz w:val="26"/>
                <w:szCs w:val="26"/>
              </w:rPr>
            </w:pPr>
          </w:p>
          <w:p w14:paraId="5EE6FB47" w14:textId="77777777" w:rsidR="0033495F" w:rsidRPr="004A22EB" w:rsidRDefault="0033495F" w:rsidP="00423E32">
            <w:pPr>
              <w:tabs>
                <w:tab w:val="left" w:pos="1134"/>
              </w:tabs>
              <w:spacing w:before="20" w:after="20"/>
              <w:ind w:left="567" w:hanging="425"/>
              <w:jc w:val="center"/>
              <w:rPr>
                <w:sz w:val="26"/>
                <w:szCs w:val="26"/>
              </w:rPr>
            </w:pPr>
          </w:p>
          <w:p w14:paraId="5E42C5CE"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p w14:paraId="42AB6912" w14:textId="77777777" w:rsidR="0033495F" w:rsidRPr="004A22EB" w:rsidRDefault="0033495F" w:rsidP="00423E32">
            <w:pPr>
              <w:tabs>
                <w:tab w:val="left" w:pos="1134"/>
              </w:tabs>
              <w:spacing w:before="20" w:after="20"/>
              <w:ind w:left="567" w:hanging="425"/>
              <w:jc w:val="center"/>
              <w:rPr>
                <w:sz w:val="26"/>
                <w:szCs w:val="26"/>
              </w:rPr>
            </w:pPr>
          </w:p>
          <w:p w14:paraId="44EAAD55"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mm²</w:t>
            </w:r>
          </w:p>
          <w:p w14:paraId="7A086EE4" w14:textId="77777777" w:rsidR="0033495F" w:rsidRPr="004A22EB" w:rsidRDefault="0033495F" w:rsidP="00423E32">
            <w:pPr>
              <w:tabs>
                <w:tab w:val="left" w:pos="1134"/>
              </w:tabs>
              <w:spacing w:before="20" w:after="20"/>
              <w:ind w:left="567" w:hanging="425"/>
              <w:jc w:val="center"/>
              <w:rPr>
                <w:sz w:val="26"/>
                <w:szCs w:val="26"/>
              </w:rPr>
            </w:pPr>
          </w:p>
          <w:p w14:paraId="309318F0" w14:textId="77777777" w:rsidR="0033495F" w:rsidRPr="004A22EB" w:rsidRDefault="0033495F" w:rsidP="00423E32">
            <w:pPr>
              <w:tabs>
                <w:tab w:val="left" w:pos="1134"/>
              </w:tabs>
              <w:spacing w:before="20" w:after="20"/>
              <w:ind w:left="567" w:hanging="425"/>
              <w:jc w:val="center"/>
              <w:rPr>
                <w:sz w:val="26"/>
                <w:szCs w:val="26"/>
              </w:rPr>
            </w:pPr>
          </w:p>
          <w:p w14:paraId="16308FA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mm</w:t>
            </w:r>
          </w:p>
        </w:tc>
        <w:tc>
          <w:tcPr>
            <w:tcW w:w="3928" w:type="dxa"/>
            <w:tcBorders>
              <w:top w:val="single" w:sz="2" w:space="0" w:color="000000"/>
              <w:left w:val="single" w:sz="6" w:space="0" w:color="000000"/>
              <w:bottom w:val="single" w:sz="2" w:space="0" w:color="000000"/>
              <w:right w:val="single" w:sz="6" w:space="0" w:color="000000"/>
            </w:tcBorders>
          </w:tcPr>
          <w:p w14:paraId="600297D5" w14:textId="77777777" w:rsidR="0033495F" w:rsidRPr="004A22EB" w:rsidRDefault="0033495F" w:rsidP="00423E32">
            <w:pPr>
              <w:tabs>
                <w:tab w:val="left" w:pos="1134"/>
              </w:tabs>
              <w:spacing w:before="20" w:after="20"/>
              <w:ind w:left="567" w:hanging="425"/>
              <w:jc w:val="center"/>
              <w:rPr>
                <w:sz w:val="26"/>
                <w:szCs w:val="26"/>
              </w:rPr>
            </w:pPr>
          </w:p>
          <w:p w14:paraId="5E87B4B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23</w:t>
            </w:r>
          </w:p>
          <w:p w14:paraId="172DF295" w14:textId="77777777" w:rsidR="0033495F" w:rsidRPr="004A22EB" w:rsidRDefault="0033495F" w:rsidP="00423E32">
            <w:pPr>
              <w:tabs>
                <w:tab w:val="left" w:pos="1134"/>
              </w:tabs>
              <w:spacing w:before="20" w:after="20"/>
              <w:ind w:left="567" w:hanging="425"/>
              <w:jc w:val="center"/>
              <w:rPr>
                <w:sz w:val="26"/>
                <w:szCs w:val="26"/>
              </w:rPr>
            </w:pPr>
          </w:p>
          <w:p w14:paraId="58C006E2"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01</w:t>
            </w:r>
          </w:p>
          <w:p w14:paraId="59D4F44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8</w:t>
            </w:r>
          </w:p>
          <w:p w14:paraId="59AB2785" w14:textId="77777777" w:rsidR="0033495F" w:rsidRPr="004A22EB" w:rsidRDefault="0033495F" w:rsidP="00423E32">
            <w:pPr>
              <w:tabs>
                <w:tab w:val="left" w:pos="1134"/>
              </w:tabs>
              <w:spacing w:before="20" w:after="20"/>
              <w:ind w:left="567" w:hanging="425"/>
              <w:jc w:val="center"/>
              <w:rPr>
                <w:sz w:val="26"/>
                <w:szCs w:val="26"/>
              </w:rPr>
            </w:pPr>
          </w:p>
          <w:p w14:paraId="1618053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Bằng tiết diện cáp nối</w:t>
            </w:r>
          </w:p>
          <w:p w14:paraId="328CD809" w14:textId="77777777" w:rsidR="0033495F" w:rsidRPr="004A22EB" w:rsidRDefault="0033495F" w:rsidP="00423E32">
            <w:pPr>
              <w:tabs>
                <w:tab w:val="left" w:pos="1134"/>
              </w:tabs>
              <w:spacing w:before="20" w:after="20"/>
              <w:ind w:left="567" w:hanging="425"/>
              <w:jc w:val="center"/>
              <w:rPr>
                <w:sz w:val="26"/>
                <w:szCs w:val="26"/>
              </w:rPr>
            </w:pPr>
          </w:p>
          <w:p w14:paraId="6048AEEE" w14:textId="77777777" w:rsidR="0033495F" w:rsidRPr="004A22EB" w:rsidRDefault="0033495F" w:rsidP="00423E32">
            <w:pPr>
              <w:tabs>
                <w:tab w:val="left" w:pos="1134"/>
              </w:tabs>
              <w:spacing w:before="20" w:after="20"/>
              <w:ind w:left="567" w:hanging="425"/>
              <w:jc w:val="center"/>
              <w:rPr>
                <w:sz w:val="26"/>
                <w:szCs w:val="26"/>
              </w:rPr>
            </w:pPr>
          </w:p>
          <w:p w14:paraId="5F6BBC3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70</w:t>
            </w:r>
          </w:p>
        </w:tc>
        <w:tc>
          <w:tcPr>
            <w:tcW w:w="1309" w:type="dxa"/>
            <w:tcBorders>
              <w:top w:val="single" w:sz="2" w:space="0" w:color="000000"/>
              <w:left w:val="single" w:sz="6" w:space="0" w:color="000000"/>
              <w:bottom w:val="single" w:sz="2" w:space="0" w:color="000000"/>
              <w:right w:val="single" w:sz="6" w:space="0" w:color="000000"/>
            </w:tcBorders>
          </w:tcPr>
          <w:p w14:paraId="4321AA48"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18F6A7E9"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5C0B2C60" w14:textId="77777777" w:rsidR="0033495F" w:rsidRPr="004A22EB" w:rsidRDefault="0033495F">
            <w:pPr>
              <w:numPr>
                <w:ilvl w:val="0"/>
                <w:numId w:val="391"/>
              </w:numPr>
              <w:tabs>
                <w:tab w:val="left" w:pos="1134"/>
              </w:tabs>
              <w:spacing w:before="20" w:after="20"/>
              <w:ind w:left="567" w:hanging="425"/>
              <w:jc w:val="both"/>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33B2424E" w14:textId="77777777" w:rsidR="0033495F" w:rsidRPr="004A22EB" w:rsidRDefault="0033495F" w:rsidP="00423E32">
            <w:pPr>
              <w:tabs>
                <w:tab w:val="left" w:pos="1134"/>
              </w:tabs>
              <w:spacing w:before="20" w:after="20"/>
              <w:ind w:left="567" w:hanging="425"/>
              <w:rPr>
                <w:sz w:val="26"/>
                <w:szCs w:val="26"/>
              </w:rPr>
            </w:pPr>
            <w:r w:rsidRPr="004A22EB">
              <w:rPr>
                <w:sz w:val="26"/>
                <w:szCs w:val="26"/>
              </w:rPr>
              <w:t>Trên bề mặt cosse phải có các ký hiệu :</w:t>
            </w:r>
          </w:p>
          <w:p w14:paraId="58A68599" w14:textId="77777777" w:rsidR="0033495F" w:rsidRPr="004A22EB" w:rsidRDefault="0033495F" w:rsidP="00423E32">
            <w:pPr>
              <w:tabs>
                <w:tab w:val="left" w:pos="1134"/>
              </w:tabs>
              <w:spacing w:before="20" w:after="20"/>
              <w:ind w:left="567" w:hanging="425"/>
              <w:rPr>
                <w:sz w:val="26"/>
                <w:szCs w:val="26"/>
              </w:rPr>
            </w:pPr>
            <w:r w:rsidRPr="004A22EB">
              <w:rPr>
                <w:sz w:val="26"/>
                <w:szCs w:val="26"/>
              </w:rPr>
              <w:t>+ Tên nhà sản xuất</w:t>
            </w:r>
          </w:p>
          <w:p w14:paraId="07602191" w14:textId="77777777" w:rsidR="0033495F" w:rsidRPr="004A22EB" w:rsidRDefault="0033495F" w:rsidP="00423E32">
            <w:pPr>
              <w:tabs>
                <w:tab w:val="left" w:pos="1134"/>
              </w:tabs>
              <w:spacing w:before="20" w:after="20"/>
              <w:ind w:left="567" w:hanging="425"/>
              <w:rPr>
                <w:sz w:val="26"/>
                <w:szCs w:val="26"/>
              </w:rPr>
            </w:pPr>
            <w:r w:rsidRPr="004A22EB">
              <w:rPr>
                <w:sz w:val="26"/>
                <w:szCs w:val="26"/>
              </w:rPr>
              <w:t>+ Mã hiệu nối cosse</w:t>
            </w:r>
          </w:p>
          <w:p w14:paraId="0DF46922" w14:textId="77777777" w:rsidR="0033495F" w:rsidRPr="004A22EB" w:rsidRDefault="0033495F" w:rsidP="00423E32">
            <w:pPr>
              <w:tabs>
                <w:tab w:val="left" w:pos="1134"/>
              </w:tabs>
              <w:spacing w:before="20" w:after="20"/>
              <w:ind w:left="567" w:hanging="425"/>
              <w:rPr>
                <w:sz w:val="26"/>
                <w:szCs w:val="26"/>
              </w:rPr>
            </w:pPr>
            <w:r w:rsidRPr="004A22EB">
              <w:rPr>
                <w:sz w:val="26"/>
                <w:szCs w:val="26"/>
              </w:rPr>
              <w:t xml:space="preserve">   + Cỡ cáp sử dụng [mm2]</w:t>
            </w:r>
          </w:p>
          <w:p w14:paraId="7471EC54" w14:textId="77777777" w:rsidR="0033495F" w:rsidRPr="004A22EB" w:rsidRDefault="0033495F" w:rsidP="00423E32">
            <w:pPr>
              <w:tabs>
                <w:tab w:val="left" w:pos="1134"/>
              </w:tabs>
              <w:spacing w:before="20" w:after="20"/>
              <w:ind w:left="567" w:hanging="425"/>
              <w:rPr>
                <w:sz w:val="26"/>
                <w:szCs w:val="26"/>
              </w:rPr>
            </w:pPr>
            <w:r w:rsidRPr="004A22EB">
              <w:rPr>
                <w:sz w:val="26"/>
                <w:szCs w:val="26"/>
              </w:rPr>
              <w:t>+ Các vị trí ép</w:t>
            </w:r>
          </w:p>
          <w:p w14:paraId="51844E72" w14:textId="77777777" w:rsidR="0033495F" w:rsidRPr="004A22EB" w:rsidRDefault="0033495F" w:rsidP="00423E32">
            <w:pPr>
              <w:tabs>
                <w:tab w:val="left" w:pos="1134"/>
              </w:tabs>
              <w:spacing w:before="20" w:after="20"/>
              <w:ind w:left="567" w:hanging="425"/>
              <w:rPr>
                <w:sz w:val="26"/>
                <w:szCs w:val="26"/>
              </w:rPr>
            </w:pPr>
            <w:r w:rsidRPr="004A22EB">
              <w:rPr>
                <w:sz w:val="26"/>
                <w:szCs w:val="26"/>
              </w:rPr>
              <w:t>+ Cỡ đai ép</w:t>
            </w:r>
          </w:p>
        </w:tc>
        <w:tc>
          <w:tcPr>
            <w:tcW w:w="841" w:type="dxa"/>
            <w:tcBorders>
              <w:top w:val="single" w:sz="2" w:space="0" w:color="000000"/>
              <w:left w:val="single" w:sz="6" w:space="0" w:color="000000"/>
              <w:bottom w:val="single" w:sz="2" w:space="0" w:color="000000"/>
              <w:right w:val="single" w:sz="6" w:space="0" w:color="000000"/>
            </w:tcBorders>
          </w:tcPr>
          <w:p w14:paraId="5BC25609"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496B8351" w14:textId="77777777" w:rsidR="0033495F" w:rsidRPr="004A22EB" w:rsidRDefault="0033495F" w:rsidP="00423E32">
            <w:pPr>
              <w:tabs>
                <w:tab w:val="left" w:pos="1134"/>
              </w:tabs>
              <w:spacing w:before="20" w:after="20"/>
              <w:ind w:left="567" w:hanging="425"/>
              <w:rPr>
                <w:sz w:val="26"/>
                <w:szCs w:val="26"/>
              </w:rPr>
            </w:pPr>
          </w:p>
          <w:p w14:paraId="3C99916B" w14:textId="77777777" w:rsidR="0033495F" w:rsidRPr="004A22EB" w:rsidRDefault="0033495F" w:rsidP="00423E32">
            <w:pPr>
              <w:tabs>
                <w:tab w:val="left" w:pos="1134"/>
              </w:tabs>
              <w:spacing w:before="20" w:after="20"/>
              <w:ind w:left="567" w:hanging="425"/>
              <w:rPr>
                <w:sz w:val="26"/>
                <w:szCs w:val="26"/>
              </w:rPr>
            </w:pPr>
          </w:p>
          <w:p w14:paraId="6A6C8B4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p w14:paraId="6128726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p w14:paraId="67BA5939"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p w14:paraId="72FDBE3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p w14:paraId="0B76398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309" w:type="dxa"/>
            <w:tcBorders>
              <w:top w:val="single" w:sz="2" w:space="0" w:color="000000"/>
              <w:left w:val="single" w:sz="6" w:space="0" w:color="000000"/>
              <w:bottom w:val="single" w:sz="2" w:space="0" w:color="000000"/>
              <w:right w:val="single" w:sz="6" w:space="0" w:color="000000"/>
            </w:tcBorders>
          </w:tcPr>
          <w:p w14:paraId="51893D04"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29707A78"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499446DF" w14:textId="77777777" w:rsidR="0033495F" w:rsidRPr="004A22EB" w:rsidRDefault="0033495F">
            <w:pPr>
              <w:numPr>
                <w:ilvl w:val="0"/>
                <w:numId w:val="391"/>
              </w:numPr>
              <w:tabs>
                <w:tab w:val="left" w:pos="1134"/>
              </w:tabs>
              <w:spacing w:before="20" w:after="20"/>
              <w:ind w:left="567" w:hanging="425"/>
              <w:jc w:val="both"/>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586FBFD0" w14:textId="77777777" w:rsidR="0033495F" w:rsidRPr="004A22EB" w:rsidRDefault="0033495F" w:rsidP="00423E32">
            <w:pPr>
              <w:tabs>
                <w:tab w:val="left" w:pos="1134"/>
              </w:tabs>
              <w:spacing w:before="20" w:after="20"/>
              <w:ind w:left="567" w:hanging="425"/>
              <w:rPr>
                <w:sz w:val="26"/>
                <w:szCs w:val="26"/>
              </w:rPr>
            </w:pPr>
            <w:r w:rsidRPr="004A22EB">
              <w:rPr>
                <w:sz w:val="26"/>
                <w:szCs w:val="26"/>
              </w:rPr>
              <w:t>Dòng điện ổn định nhiệt trong 2 giây.</w:t>
            </w:r>
          </w:p>
          <w:p w14:paraId="521E707E" w14:textId="77777777" w:rsidR="0033495F" w:rsidRPr="004A22EB" w:rsidRDefault="0033495F" w:rsidP="00423E32">
            <w:pPr>
              <w:tabs>
                <w:tab w:val="left" w:pos="1134"/>
              </w:tabs>
              <w:spacing w:before="20" w:after="20"/>
              <w:ind w:left="567" w:hanging="425"/>
              <w:rPr>
                <w:sz w:val="26"/>
                <w:szCs w:val="26"/>
              </w:rPr>
            </w:pPr>
            <w:r w:rsidRPr="004A22EB">
              <w:rPr>
                <w:sz w:val="26"/>
                <w:szCs w:val="26"/>
              </w:rPr>
              <w:t>Loại 1</w:t>
            </w:r>
          </w:p>
          <w:p w14:paraId="74CE7B1F" w14:textId="77777777" w:rsidR="0033495F" w:rsidRPr="004A22EB" w:rsidRDefault="0033495F" w:rsidP="00423E32">
            <w:pPr>
              <w:tabs>
                <w:tab w:val="left" w:pos="1134"/>
              </w:tabs>
              <w:spacing w:before="20" w:after="20"/>
              <w:ind w:left="567" w:hanging="425"/>
              <w:rPr>
                <w:sz w:val="26"/>
                <w:szCs w:val="26"/>
              </w:rPr>
            </w:pPr>
            <w:r w:rsidRPr="004A22EB">
              <w:rPr>
                <w:sz w:val="26"/>
                <w:szCs w:val="26"/>
              </w:rPr>
              <w:t>Loại 2</w:t>
            </w:r>
          </w:p>
        </w:tc>
        <w:tc>
          <w:tcPr>
            <w:tcW w:w="841" w:type="dxa"/>
            <w:tcBorders>
              <w:top w:val="single" w:sz="2" w:space="0" w:color="000000"/>
              <w:left w:val="single" w:sz="6" w:space="0" w:color="000000"/>
              <w:bottom w:val="single" w:sz="2" w:space="0" w:color="000000"/>
              <w:right w:val="single" w:sz="6" w:space="0" w:color="000000"/>
            </w:tcBorders>
          </w:tcPr>
          <w:p w14:paraId="30563CF0"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KA</w:t>
            </w:r>
          </w:p>
          <w:p w14:paraId="776C9395"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1B66B783" w14:textId="77777777" w:rsidR="0033495F" w:rsidRPr="004A22EB" w:rsidRDefault="0033495F" w:rsidP="00423E32">
            <w:pPr>
              <w:tabs>
                <w:tab w:val="left" w:pos="1134"/>
              </w:tabs>
              <w:spacing w:before="20" w:after="20"/>
              <w:ind w:left="567" w:hanging="425"/>
              <w:jc w:val="center"/>
              <w:rPr>
                <w:sz w:val="26"/>
                <w:szCs w:val="26"/>
              </w:rPr>
            </w:pPr>
          </w:p>
          <w:p w14:paraId="4E9AE425" w14:textId="77777777" w:rsidR="0033495F" w:rsidRPr="004A22EB" w:rsidRDefault="0033495F" w:rsidP="00423E32">
            <w:pPr>
              <w:tabs>
                <w:tab w:val="left" w:pos="1134"/>
              </w:tabs>
              <w:spacing w:before="20" w:after="20"/>
              <w:ind w:left="567" w:hanging="425"/>
              <w:jc w:val="center"/>
              <w:rPr>
                <w:sz w:val="26"/>
                <w:szCs w:val="26"/>
              </w:rPr>
            </w:pPr>
          </w:p>
          <w:p w14:paraId="272F4B31"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sym w:font="Symbol" w:char="F0B3"/>
            </w:r>
            <w:r w:rsidRPr="004A22EB">
              <w:rPr>
                <w:sz w:val="26"/>
                <w:szCs w:val="26"/>
              </w:rPr>
              <w:t xml:space="preserve"> 24,9</w:t>
            </w:r>
          </w:p>
          <w:p w14:paraId="5C6451EB"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sym w:font="Symbol" w:char="F0B3"/>
            </w:r>
            <w:r w:rsidRPr="004A22EB">
              <w:rPr>
                <w:sz w:val="26"/>
                <w:szCs w:val="26"/>
              </w:rPr>
              <w:t xml:space="preserve"> 31,2</w:t>
            </w:r>
          </w:p>
        </w:tc>
        <w:tc>
          <w:tcPr>
            <w:tcW w:w="1309" w:type="dxa"/>
            <w:tcBorders>
              <w:top w:val="single" w:sz="2" w:space="0" w:color="000000"/>
              <w:left w:val="single" w:sz="6" w:space="0" w:color="000000"/>
              <w:bottom w:val="single" w:sz="2" w:space="0" w:color="000000"/>
              <w:right w:val="single" w:sz="6" w:space="0" w:color="000000"/>
            </w:tcBorders>
          </w:tcPr>
          <w:p w14:paraId="0FA78A47"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r w:rsidR="004A22EB" w:rsidRPr="004A22EB" w14:paraId="487BF274" w14:textId="77777777" w:rsidTr="00AB2098">
        <w:trPr>
          <w:trHeight w:val="254"/>
        </w:trPr>
        <w:tc>
          <w:tcPr>
            <w:tcW w:w="684" w:type="dxa"/>
            <w:tcBorders>
              <w:top w:val="single" w:sz="2" w:space="0" w:color="000000"/>
              <w:left w:val="single" w:sz="6" w:space="0" w:color="000000"/>
              <w:bottom w:val="single" w:sz="2" w:space="0" w:color="000000"/>
              <w:right w:val="single" w:sz="6" w:space="0" w:color="000000"/>
            </w:tcBorders>
          </w:tcPr>
          <w:p w14:paraId="5B171BAB" w14:textId="77777777" w:rsidR="0033495F" w:rsidRPr="004A22EB" w:rsidRDefault="0033495F">
            <w:pPr>
              <w:numPr>
                <w:ilvl w:val="0"/>
                <w:numId w:val="391"/>
              </w:numPr>
              <w:tabs>
                <w:tab w:val="left" w:pos="1134"/>
              </w:tabs>
              <w:spacing w:before="20" w:after="20"/>
              <w:ind w:left="567" w:hanging="425"/>
              <w:jc w:val="both"/>
              <w:rPr>
                <w:sz w:val="26"/>
                <w:szCs w:val="26"/>
              </w:rPr>
            </w:pPr>
          </w:p>
        </w:tc>
        <w:tc>
          <w:tcPr>
            <w:tcW w:w="3365" w:type="dxa"/>
            <w:tcBorders>
              <w:top w:val="single" w:sz="2" w:space="0" w:color="000000"/>
              <w:left w:val="single" w:sz="6" w:space="0" w:color="000000"/>
              <w:bottom w:val="single" w:sz="2" w:space="0" w:color="000000"/>
              <w:right w:val="single" w:sz="6" w:space="0" w:color="000000"/>
            </w:tcBorders>
          </w:tcPr>
          <w:p w14:paraId="208D534D" w14:textId="77777777" w:rsidR="0033495F" w:rsidRPr="004A22EB" w:rsidRDefault="0033495F" w:rsidP="00423E32">
            <w:pPr>
              <w:tabs>
                <w:tab w:val="left" w:pos="1134"/>
              </w:tabs>
              <w:spacing w:before="20" w:after="20"/>
              <w:ind w:left="567" w:hanging="425"/>
              <w:rPr>
                <w:sz w:val="26"/>
                <w:szCs w:val="26"/>
              </w:rPr>
            </w:pPr>
            <w:r w:rsidRPr="004A22EB">
              <w:rPr>
                <w:sz w:val="26"/>
                <w:szCs w:val="26"/>
              </w:rPr>
              <w:t>Điện trở tiếp xúc của mối nối không được vượt quá 75% điện trở của dây dẫn có chiều dài tương đương.</w:t>
            </w:r>
          </w:p>
        </w:tc>
        <w:tc>
          <w:tcPr>
            <w:tcW w:w="841" w:type="dxa"/>
            <w:tcBorders>
              <w:top w:val="single" w:sz="2" w:space="0" w:color="000000"/>
              <w:left w:val="single" w:sz="6" w:space="0" w:color="000000"/>
              <w:bottom w:val="single" w:sz="2" w:space="0" w:color="000000"/>
              <w:right w:val="single" w:sz="6" w:space="0" w:color="000000"/>
            </w:tcBorders>
          </w:tcPr>
          <w:p w14:paraId="68C18531" w14:textId="77777777" w:rsidR="0033495F" w:rsidRPr="004A22EB" w:rsidRDefault="0033495F" w:rsidP="00423E32">
            <w:pPr>
              <w:tabs>
                <w:tab w:val="left" w:pos="1134"/>
              </w:tabs>
              <w:spacing w:before="20" w:after="20"/>
              <w:ind w:left="567" w:hanging="425"/>
              <w:jc w:val="center"/>
              <w:rPr>
                <w:sz w:val="26"/>
                <w:szCs w:val="26"/>
              </w:rPr>
            </w:pPr>
          </w:p>
        </w:tc>
        <w:tc>
          <w:tcPr>
            <w:tcW w:w="3928" w:type="dxa"/>
            <w:tcBorders>
              <w:top w:val="single" w:sz="2" w:space="0" w:color="000000"/>
              <w:left w:val="single" w:sz="6" w:space="0" w:color="000000"/>
              <w:bottom w:val="single" w:sz="2" w:space="0" w:color="000000"/>
              <w:right w:val="single" w:sz="6" w:space="0" w:color="000000"/>
            </w:tcBorders>
          </w:tcPr>
          <w:p w14:paraId="631F88EF"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Đáp ứng</w:t>
            </w:r>
          </w:p>
        </w:tc>
        <w:tc>
          <w:tcPr>
            <w:tcW w:w="1309" w:type="dxa"/>
            <w:tcBorders>
              <w:top w:val="single" w:sz="2" w:space="0" w:color="000000"/>
              <w:left w:val="single" w:sz="6" w:space="0" w:color="000000"/>
              <w:bottom w:val="single" w:sz="2" w:space="0" w:color="000000"/>
              <w:right w:val="single" w:sz="6" w:space="0" w:color="000000"/>
            </w:tcBorders>
          </w:tcPr>
          <w:p w14:paraId="4BD51463" w14:textId="77777777" w:rsidR="0033495F" w:rsidRPr="004A22EB" w:rsidRDefault="0033495F" w:rsidP="00423E32">
            <w:pPr>
              <w:tabs>
                <w:tab w:val="left" w:pos="1134"/>
              </w:tabs>
              <w:spacing w:before="20" w:after="20"/>
              <w:ind w:left="567" w:hanging="425"/>
              <w:jc w:val="center"/>
              <w:rPr>
                <w:sz w:val="26"/>
                <w:szCs w:val="26"/>
              </w:rPr>
            </w:pPr>
            <w:r w:rsidRPr="004A22EB">
              <w:rPr>
                <w:sz w:val="26"/>
                <w:szCs w:val="26"/>
              </w:rPr>
              <w:t>(*)</w:t>
            </w:r>
          </w:p>
        </w:tc>
      </w:tr>
    </w:tbl>
    <w:p w14:paraId="561139D6" w14:textId="77777777" w:rsidR="0033495F" w:rsidRPr="004A22EB" w:rsidRDefault="0033495F" w:rsidP="00423E32">
      <w:pPr>
        <w:tabs>
          <w:tab w:val="left" w:pos="1134"/>
        </w:tabs>
        <w:spacing w:before="20" w:after="20"/>
        <w:ind w:left="567" w:hanging="425"/>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6DE49D95" w14:textId="77777777" w:rsidR="0033495F" w:rsidRPr="004A22EB" w:rsidRDefault="0033495F" w:rsidP="00423E32">
      <w:pPr>
        <w:tabs>
          <w:tab w:val="left" w:pos="1134"/>
        </w:tabs>
        <w:spacing w:before="20" w:after="20"/>
        <w:ind w:left="567" w:hanging="425"/>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không cơ bản</w:t>
      </w:r>
    </w:p>
    <w:p w14:paraId="767E4AF9" w14:textId="13C88A68" w:rsidR="0033495F" w:rsidRPr="004A22EB" w:rsidRDefault="00252B0A" w:rsidP="00423E32">
      <w:pPr>
        <w:pStyle w:val="LEVEL5"/>
        <w:spacing w:before="20" w:after="20"/>
        <w:rPr>
          <w:color w:val="auto"/>
        </w:rPr>
      </w:pPr>
      <w:bookmarkStart w:id="1926" w:name="_Toc173231740"/>
      <w:bookmarkStart w:id="1927" w:name="_Toc192249075"/>
      <w:bookmarkStart w:id="1928" w:name="_Toc197783851"/>
      <w:r w:rsidRPr="004A22EB">
        <w:rPr>
          <w:color w:val="auto"/>
        </w:rPr>
        <w:t xml:space="preserve">7.4.6. </w:t>
      </w:r>
      <w:r w:rsidR="0033495F" w:rsidRPr="004A22EB">
        <w:rPr>
          <w:color w:val="auto"/>
        </w:rPr>
        <w:t>Thông số kỹ thuật của bộ đà trạm ngồi:</w:t>
      </w:r>
      <w:bookmarkEnd w:id="1926"/>
      <w:bookmarkEnd w:id="1927"/>
      <w:bookmarkEnd w:id="1928"/>
    </w:p>
    <w:p w14:paraId="660F1762" w14:textId="77777777" w:rsidR="0033495F" w:rsidRPr="004A22EB" w:rsidRDefault="0033495F">
      <w:pPr>
        <w:numPr>
          <w:ilvl w:val="0"/>
          <w:numId w:val="173"/>
        </w:numPr>
        <w:tabs>
          <w:tab w:val="left" w:pos="720"/>
          <w:tab w:val="left" w:pos="1134"/>
        </w:tabs>
        <w:spacing w:before="20" w:after="20"/>
        <w:ind w:left="567" w:right="-81" w:hanging="425"/>
        <w:jc w:val="both"/>
        <w:rPr>
          <w:b/>
          <w:sz w:val="26"/>
          <w:szCs w:val="26"/>
        </w:rPr>
      </w:pPr>
      <w:r w:rsidRPr="004A22EB">
        <w:rPr>
          <w:b/>
          <w:sz w:val="26"/>
          <w:szCs w:val="26"/>
        </w:rPr>
        <w:t>PHẠM VI ÁP DỤNG:</w:t>
      </w:r>
    </w:p>
    <w:p w14:paraId="6C00FE37"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t>Quy cách kỹ thuật cơ sở này áp dụng cho bộ đà máy biến thế trạm giàn trụ ghép.</w:t>
      </w:r>
    </w:p>
    <w:p w14:paraId="7D25683B" w14:textId="77777777" w:rsidR="0033495F" w:rsidRPr="004A22EB" w:rsidRDefault="0033495F">
      <w:pPr>
        <w:numPr>
          <w:ilvl w:val="0"/>
          <w:numId w:val="173"/>
        </w:numPr>
        <w:tabs>
          <w:tab w:val="clear" w:pos="720"/>
          <w:tab w:val="left" w:pos="1134"/>
        </w:tabs>
        <w:spacing w:before="20" w:after="20"/>
        <w:ind w:left="567" w:right="-81" w:hanging="425"/>
        <w:jc w:val="both"/>
        <w:rPr>
          <w:b/>
          <w:sz w:val="26"/>
          <w:szCs w:val="26"/>
        </w:rPr>
      </w:pPr>
      <w:r w:rsidRPr="004A22EB">
        <w:rPr>
          <w:b/>
          <w:sz w:val="26"/>
          <w:szCs w:val="26"/>
        </w:rPr>
        <w:t>TIÊU CHUẨN ÁP DỤNG:</w:t>
      </w:r>
    </w:p>
    <w:p w14:paraId="1F1CA123"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1765: Thép cacbon kết cấu thông thường.</w:t>
      </w:r>
    </w:p>
    <w:p w14:paraId="285E7F60"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1656: Thép góc cạnh đều cán nóng - Cỡ, Thông số kích thước.</w:t>
      </w:r>
    </w:p>
    <w:p w14:paraId="4C49608A"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TCVN 5408: Bảo vệ ăn mòn - Lớp phủ mạ kẽm nóng - Yêu cầu kỹ thuật và phương pháp thử.</w:t>
      </w:r>
    </w:p>
    <w:p w14:paraId="36095FBB" w14:textId="77777777" w:rsidR="0033495F" w:rsidRPr="004A22EB" w:rsidRDefault="0033495F">
      <w:pPr>
        <w:numPr>
          <w:ilvl w:val="0"/>
          <w:numId w:val="173"/>
        </w:numPr>
        <w:tabs>
          <w:tab w:val="clear" w:pos="720"/>
          <w:tab w:val="left" w:pos="1134"/>
        </w:tabs>
        <w:spacing w:before="20" w:after="20"/>
        <w:ind w:left="567" w:right="-81" w:hanging="425"/>
        <w:jc w:val="both"/>
        <w:rPr>
          <w:b/>
          <w:sz w:val="26"/>
          <w:szCs w:val="26"/>
        </w:rPr>
      </w:pPr>
      <w:r w:rsidRPr="004A22EB">
        <w:rPr>
          <w:b/>
          <w:sz w:val="26"/>
          <w:szCs w:val="26"/>
        </w:rPr>
        <w:t>MÔ TẢ:</w:t>
      </w:r>
      <w:r w:rsidRPr="004A22EB">
        <w:rPr>
          <w:b/>
          <w:sz w:val="26"/>
          <w:szCs w:val="26"/>
        </w:rPr>
        <w:tab/>
      </w:r>
    </w:p>
    <w:p w14:paraId="20AA5B5B" w14:textId="77777777" w:rsidR="0033495F" w:rsidRPr="004A22EB" w:rsidRDefault="0033495F">
      <w:pPr>
        <w:numPr>
          <w:ilvl w:val="0"/>
          <w:numId w:val="142"/>
        </w:numPr>
        <w:tabs>
          <w:tab w:val="clear" w:pos="360"/>
          <w:tab w:val="left" w:pos="900"/>
          <w:tab w:val="left" w:pos="1134"/>
        </w:tabs>
        <w:spacing w:before="20" w:after="20"/>
        <w:ind w:left="567" w:right="-79" w:hanging="425"/>
        <w:rPr>
          <w:b/>
          <w:sz w:val="26"/>
          <w:szCs w:val="26"/>
        </w:rPr>
      </w:pPr>
      <w:r w:rsidRPr="004A22EB">
        <w:rPr>
          <w:b/>
          <w:sz w:val="26"/>
          <w:szCs w:val="26"/>
        </w:rPr>
        <w:t>Cấu tạo</w:t>
      </w:r>
    </w:p>
    <w:p w14:paraId="427F8468"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Vật liệu: Thép CT3 tráng kẽm nóng</w:t>
      </w:r>
    </w:p>
    <w:p w14:paraId="31075529"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Nguồn gốc nguyên liệu thép CT3: Do nhà sản xuất thép có uy tín, có chứng chỉ  ISO 9001 ở Việt Nam sản xuất.</w:t>
      </w:r>
    </w:p>
    <w:p w14:paraId="015AD566"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Kích thước thép góc:</w:t>
      </w:r>
    </w:p>
    <w:p w14:paraId="14B952D2"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 Thép góc U100</w:t>
      </w:r>
      <w:r w:rsidRPr="004A22EB">
        <w:rPr>
          <w:sz w:val="26"/>
          <w:szCs w:val="26"/>
        </w:rPr>
        <w:tab/>
      </w:r>
      <w:r w:rsidRPr="004A22EB">
        <w:rPr>
          <w:sz w:val="26"/>
          <w:szCs w:val="26"/>
        </w:rPr>
        <w:tab/>
        <w:t>: 100x46x4,5mm</w:t>
      </w:r>
    </w:p>
    <w:p w14:paraId="24AAEE93"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 Thép góc U160</w:t>
      </w:r>
      <w:r w:rsidRPr="004A22EB">
        <w:rPr>
          <w:sz w:val="26"/>
          <w:szCs w:val="26"/>
        </w:rPr>
        <w:tab/>
      </w:r>
      <w:r w:rsidRPr="004A22EB">
        <w:rPr>
          <w:sz w:val="26"/>
          <w:szCs w:val="26"/>
        </w:rPr>
        <w:tab/>
        <w:t>: 160x68x5,0mm</w:t>
      </w:r>
    </w:p>
    <w:p w14:paraId="4C8F49CB"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lastRenderedPageBreak/>
        <w:t>Bộ đà đỡ máy biến thế trạm giàn trụ ghép bao gồm các chi tiết sau:</w:t>
      </w:r>
    </w:p>
    <w:p w14:paraId="300EBE69"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1: Đà thép U100x46x4,5 dài 0,5m</w:t>
      </w:r>
      <w:r w:rsidRPr="004A22EB">
        <w:rPr>
          <w:sz w:val="26"/>
          <w:szCs w:val="26"/>
        </w:rPr>
        <w:tab/>
      </w:r>
      <w:r w:rsidRPr="004A22EB">
        <w:rPr>
          <w:sz w:val="26"/>
          <w:szCs w:val="26"/>
        </w:rPr>
        <w:tab/>
      </w:r>
      <w:r w:rsidRPr="004A22EB">
        <w:rPr>
          <w:sz w:val="26"/>
          <w:szCs w:val="26"/>
        </w:rPr>
        <w:tab/>
        <w:t>: 02 cái</w:t>
      </w:r>
    </w:p>
    <w:p w14:paraId="40AB9338"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2: Đà thép U160x68x5,0 dài 1,457m</w:t>
      </w:r>
      <w:r w:rsidRPr="004A22EB">
        <w:rPr>
          <w:sz w:val="26"/>
          <w:szCs w:val="26"/>
        </w:rPr>
        <w:tab/>
      </w:r>
      <w:r w:rsidRPr="004A22EB">
        <w:rPr>
          <w:sz w:val="26"/>
          <w:szCs w:val="26"/>
        </w:rPr>
        <w:tab/>
      </w:r>
      <w:r w:rsidRPr="004A22EB">
        <w:rPr>
          <w:sz w:val="26"/>
          <w:szCs w:val="26"/>
        </w:rPr>
        <w:tab/>
        <w:t>: 01 cái</w:t>
      </w:r>
    </w:p>
    <w:p w14:paraId="113B935A"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3: Đà thép U100x46x4,5 dài 0,7m (02 lỗ bulong)</w:t>
      </w:r>
      <w:r w:rsidRPr="004A22EB">
        <w:rPr>
          <w:sz w:val="26"/>
          <w:szCs w:val="26"/>
        </w:rPr>
        <w:tab/>
        <w:t>: 02 cái</w:t>
      </w:r>
    </w:p>
    <w:p w14:paraId="3590AC87"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4: Đà thép U100x46x4,5 dài 1,1 m</w:t>
      </w:r>
      <w:r w:rsidRPr="004A22EB">
        <w:rPr>
          <w:sz w:val="26"/>
          <w:szCs w:val="26"/>
        </w:rPr>
        <w:tab/>
      </w:r>
      <w:r w:rsidRPr="004A22EB">
        <w:rPr>
          <w:sz w:val="26"/>
          <w:szCs w:val="26"/>
        </w:rPr>
        <w:tab/>
      </w:r>
      <w:r w:rsidRPr="004A22EB">
        <w:rPr>
          <w:sz w:val="26"/>
          <w:szCs w:val="26"/>
        </w:rPr>
        <w:tab/>
        <w:t>: 02 cái</w:t>
      </w:r>
    </w:p>
    <w:p w14:paraId="0A377FCD"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5: Đà thép U160x68x5,0 dài 1,7m</w:t>
      </w:r>
      <w:r w:rsidRPr="004A22EB">
        <w:rPr>
          <w:sz w:val="26"/>
          <w:szCs w:val="26"/>
        </w:rPr>
        <w:tab/>
      </w:r>
      <w:r w:rsidRPr="004A22EB">
        <w:rPr>
          <w:sz w:val="26"/>
          <w:szCs w:val="26"/>
        </w:rPr>
        <w:tab/>
      </w:r>
      <w:r w:rsidRPr="004A22EB">
        <w:rPr>
          <w:sz w:val="26"/>
          <w:szCs w:val="26"/>
        </w:rPr>
        <w:tab/>
        <w:t>: 02 cái</w:t>
      </w:r>
    </w:p>
    <w:p w14:paraId="0E2E9D43"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6: Đà thép U160x68x5,0 dài 2,1m</w:t>
      </w:r>
      <w:r w:rsidRPr="004A22EB">
        <w:rPr>
          <w:sz w:val="26"/>
          <w:szCs w:val="26"/>
        </w:rPr>
        <w:tab/>
      </w:r>
      <w:r w:rsidRPr="004A22EB">
        <w:rPr>
          <w:sz w:val="26"/>
          <w:szCs w:val="26"/>
        </w:rPr>
        <w:tab/>
      </w:r>
      <w:r w:rsidRPr="004A22EB">
        <w:rPr>
          <w:sz w:val="26"/>
          <w:szCs w:val="26"/>
        </w:rPr>
        <w:tab/>
        <w:t>: 02 cái</w:t>
      </w:r>
    </w:p>
    <w:p w14:paraId="2D53D940"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7: Đà thép U160x68x5,0 dài 0,7m</w:t>
      </w:r>
      <w:r w:rsidRPr="004A22EB">
        <w:rPr>
          <w:sz w:val="26"/>
          <w:szCs w:val="26"/>
        </w:rPr>
        <w:tab/>
      </w:r>
      <w:r w:rsidRPr="004A22EB">
        <w:rPr>
          <w:sz w:val="26"/>
          <w:szCs w:val="26"/>
        </w:rPr>
        <w:tab/>
      </w:r>
      <w:r w:rsidRPr="004A22EB">
        <w:rPr>
          <w:sz w:val="26"/>
          <w:szCs w:val="26"/>
        </w:rPr>
        <w:tab/>
        <w:t>: 01 cái</w:t>
      </w:r>
    </w:p>
    <w:p w14:paraId="04C231CA"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Chi tiết 8: Đà thép U100x46x4,5 dài 0,7m (04 lỗ bulong)</w:t>
      </w:r>
      <w:r w:rsidRPr="004A22EB">
        <w:rPr>
          <w:sz w:val="26"/>
          <w:szCs w:val="26"/>
        </w:rPr>
        <w:tab/>
        <w:t>: 01 cái</w:t>
      </w:r>
    </w:p>
    <w:p w14:paraId="28FCB514"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Vị trí và kích thước các lỗ để lắp đặt phải được thực hiện theo bản vẽ đính kèm.</w:t>
      </w:r>
    </w:p>
    <w:p w14:paraId="01BB779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Bề mặt của đà phải trơn nhẵn, không có vết xước và khuyết tật.</w:t>
      </w:r>
    </w:p>
    <w:p w14:paraId="0FE6AB1A"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dày trung bình tối thiểu lớp tráng kẽm :</w:t>
      </w:r>
      <w:r w:rsidRPr="004A22EB">
        <w:rPr>
          <w:sz w:val="26"/>
          <w:szCs w:val="26"/>
        </w:rPr>
        <w:tab/>
        <w:t xml:space="preserve">70 </w:t>
      </w:r>
      <w:r w:rsidRPr="004A22EB">
        <w:rPr>
          <w:sz w:val="26"/>
          <w:szCs w:val="26"/>
        </w:rPr>
        <w:sym w:font="Courier New" w:char="00B5"/>
      </w:r>
      <w:r w:rsidRPr="004A22EB">
        <w:rPr>
          <w:sz w:val="26"/>
          <w:szCs w:val="26"/>
        </w:rPr>
        <w:t>m</w:t>
      </w:r>
      <w:r w:rsidRPr="004A22EB">
        <w:rPr>
          <w:sz w:val="26"/>
          <w:szCs w:val="26"/>
        </w:rPr>
        <w:tab/>
      </w:r>
    </w:p>
    <w:p w14:paraId="1F3ECB7B"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Lớp tráng kẽm phải đều và bám dính chắc vào kim loại nền.</w:t>
      </w:r>
    </w:p>
    <w:p w14:paraId="4710FFA8" w14:textId="77777777" w:rsidR="0033495F" w:rsidRPr="004A22EB" w:rsidRDefault="0033495F">
      <w:pPr>
        <w:numPr>
          <w:ilvl w:val="0"/>
          <w:numId w:val="142"/>
        </w:numPr>
        <w:tabs>
          <w:tab w:val="clear" w:pos="360"/>
          <w:tab w:val="left" w:pos="900"/>
          <w:tab w:val="left" w:pos="1134"/>
        </w:tabs>
        <w:spacing w:before="20" w:after="20"/>
        <w:ind w:left="567" w:right="-79" w:hanging="425"/>
        <w:rPr>
          <w:b/>
          <w:sz w:val="26"/>
          <w:szCs w:val="26"/>
        </w:rPr>
      </w:pPr>
      <w:r w:rsidRPr="004A22EB">
        <w:rPr>
          <w:b/>
          <w:sz w:val="26"/>
          <w:szCs w:val="26"/>
        </w:rPr>
        <w:t>Thông số kỹ thuật :</w:t>
      </w:r>
    </w:p>
    <w:p w14:paraId="722C9EEE"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Giới hạn bền đứt </w:t>
      </w:r>
      <w:r w:rsidRPr="004A22EB">
        <w:rPr>
          <w:sz w:val="26"/>
          <w:szCs w:val="26"/>
        </w:rPr>
        <w:tab/>
      </w:r>
      <w:r w:rsidRPr="004A22EB">
        <w:rPr>
          <w:sz w:val="26"/>
          <w:szCs w:val="26"/>
        </w:rPr>
        <w:tab/>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380N/mm²</w:t>
      </w:r>
    </w:p>
    <w:p w14:paraId="34D9F49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chảy</w:t>
      </w:r>
      <w:r w:rsidRPr="004A22EB">
        <w:rPr>
          <w:sz w:val="26"/>
          <w:szCs w:val="26"/>
        </w:rPr>
        <w:tab/>
      </w:r>
      <w:r w:rsidRPr="004A22EB">
        <w:rPr>
          <w:sz w:val="26"/>
          <w:szCs w:val="26"/>
        </w:rPr>
        <w:tab/>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250N/mm²</w:t>
      </w:r>
    </w:p>
    <w:p w14:paraId="28882BEE"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dãn dài tương đối khi đứt</w:t>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26%</w:t>
      </w:r>
    </w:p>
    <w:p w14:paraId="0B0A075B" w14:textId="77777777" w:rsidR="0033495F" w:rsidRPr="004A22EB" w:rsidRDefault="0033495F">
      <w:pPr>
        <w:numPr>
          <w:ilvl w:val="0"/>
          <w:numId w:val="142"/>
        </w:numPr>
        <w:tabs>
          <w:tab w:val="clear" w:pos="360"/>
          <w:tab w:val="left" w:pos="900"/>
          <w:tab w:val="left" w:pos="1134"/>
        </w:tabs>
        <w:spacing w:before="20" w:after="20"/>
        <w:ind w:left="567" w:right="-79" w:hanging="425"/>
        <w:rPr>
          <w:b/>
          <w:sz w:val="26"/>
          <w:szCs w:val="26"/>
        </w:rPr>
      </w:pPr>
      <w:r w:rsidRPr="004A22EB">
        <w:rPr>
          <w:b/>
          <w:sz w:val="26"/>
          <w:szCs w:val="26"/>
        </w:rPr>
        <w:t>Phụ kiện:</w:t>
      </w:r>
    </w:p>
    <w:p w14:paraId="1AC8E2E3" w14:textId="77777777" w:rsidR="0033495F" w:rsidRPr="004A22EB" w:rsidRDefault="0033495F" w:rsidP="00423E32">
      <w:pPr>
        <w:tabs>
          <w:tab w:val="left" w:pos="1134"/>
        </w:tabs>
        <w:spacing w:before="20" w:after="20"/>
        <w:ind w:left="567" w:right="-79" w:hanging="425"/>
        <w:rPr>
          <w:sz w:val="26"/>
          <w:szCs w:val="26"/>
        </w:rPr>
      </w:pPr>
      <w:r w:rsidRPr="004A22EB">
        <w:rPr>
          <w:sz w:val="26"/>
          <w:szCs w:val="26"/>
        </w:rPr>
        <w:t>Phụ kiện kèm theo bộ đà đỡ máy biến thế trạm giàn trụ ghép bao gồm:</w:t>
      </w:r>
    </w:p>
    <w:p w14:paraId="27B4D41E"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Buolon VRS 16*700</w:t>
      </w:r>
      <w:r w:rsidRPr="004A22EB">
        <w:rPr>
          <w:sz w:val="26"/>
          <w:szCs w:val="26"/>
        </w:rPr>
        <w:tab/>
      </w:r>
      <w:r w:rsidRPr="004A22EB">
        <w:rPr>
          <w:sz w:val="26"/>
          <w:szCs w:val="26"/>
        </w:rPr>
        <w:tab/>
      </w:r>
      <w:r w:rsidRPr="004A22EB">
        <w:rPr>
          <w:sz w:val="26"/>
          <w:szCs w:val="26"/>
        </w:rPr>
        <w:tab/>
        <w:t>: 06 cái</w:t>
      </w:r>
    </w:p>
    <w:p w14:paraId="5F3A3878"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Buolon VRS 16*400</w:t>
      </w:r>
      <w:r w:rsidRPr="004A22EB">
        <w:rPr>
          <w:sz w:val="26"/>
          <w:szCs w:val="26"/>
        </w:rPr>
        <w:tab/>
      </w:r>
      <w:r w:rsidRPr="004A22EB">
        <w:rPr>
          <w:sz w:val="26"/>
          <w:szCs w:val="26"/>
        </w:rPr>
        <w:tab/>
      </w:r>
      <w:r w:rsidRPr="004A22EB">
        <w:rPr>
          <w:sz w:val="26"/>
          <w:szCs w:val="26"/>
        </w:rPr>
        <w:tab/>
        <w:t>: 05 cái</w:t>
      </w:r>
    </w:p>
    <w:p w14:paraId="57954EED"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Boulon 16*50</w:t>
      </w:r>
      <w:r w:rsidRPr="004A22EB">
        <w:rPr>
          <w:sz w:val="26"/>
          <w:szCs w:val="26"/>
        </w:rPr>
        <w:tab/>
      </w:r>
      <w:r w:rsidRPr="004A22EB">
        <w:rPr>
          <w:sz w:val="26"/>
          <w:szCs w:val="26"/>
        </w:rPr>
        <w:tab/>
      </w:r>
      <w:r w:rsidRPr="004A22EB">
        <w:rPr>
          <w:sz w:val="26"/>
          <w:szCs w:val="26"/>
        </w:rPr>
        <w:tab/>
      </w:r>
      <w:r w:rsidRPr="004A22EB">
        <w:rPr>
          <w:sz w:val="26"/>
          <w:szCs w:val="26"/>
        </w:rPr>
        <w:tab/>
        <w:t>: 22 cái</w:t>
      </w:r>
    </w:p>
    <w:p w14:paraId="1601B331"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Buolon 16x100</w:t>
      </w:r>
      <w:r w:rsidRPr="004A22EB">
        <w:rPr>
          <w:sz w:val="26"/>
          <w:szCs w:val="26"/>
        </w:rPr>
        <w:tab/>
      </w:r>
      <w:r w:rsidRPr="004A22EB">
        <w:rPr>
          <w:sz w:val="26"/>
          <w:szCs w:val="26"/>
        </w:rPr>
        <w:tab/>
      </w:r>
      <w:r w:rsidRPr="004A22EB">
        <w:rPr>
          <w:sz w:val="26"/>
          <w:szCs w:val="26"/>
        </w:rPr>
        <w:tab/>
      </w:r>
      <w:r w:rsidRPr="004A22EB">
        <w:rPr>
          <w:sz w:val="26"/>
          <w:szCs w:val="26"/>
        </w:rPr>
        <w:tab/>
        <w:t>: 04 cái</w:t>
      </w:r>
    </w:p>
    <w:p w14:paraId="5A441127"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Rondell vuông</w:t>
      </w:r>
      <w:r w:rsidRPr="004A22EB">
        <w:rPr>
          <w:sz w:val="26"/>
          <w:szCs w:val="26"/>
        </w:rPr>
        <w:tab/>
      </w:r>
      <w:r w:rsidRPr="004A22EB">
        <w:rPr>
          <w:sz w:val="26"/>
          <w:szCs w:val="26"/>
        </w:rPr>
        <w:tab/>
      </w:r>
      <w:r w:rsidRPr="004A22EB">
        <w:rPr>
          <w:sz w:val="26"/>
          <w:szCs w:val="26"/>
        </w:rPr>
        <w:tab/>
      </w:r>
      <w:r w:rsidRPr="004A22EB">
        <w:rPr>
          <w:sz w:val="26"/>
          <w:szCs w:val="26"/>
        </w:rPr>
        <w:tab/>
        <w:t>: 74 cái</w:t>
      </w:r>
    </w:p>
    <w:p w14:paraId="0052E169"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Tất cả các phụ kiện kèm theo bộ đà đỡ máy biến thế trạm giàn trụ ghép phải phù hợp tiêu chuẩn TCVN 1916, 4795, 5408. Thông số kỹ thuật buolon:</w:t>
      </w:r>
    </w:p>
    <w:p w14:paraId="069E1D44"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Lực kéo tối thiểu không bị tuột răng</w:t>
      </w:r>
      <w:r w:rsidRPr="004A22EB">
        <w:rPr>
          <w:sz w:val="26"/>
          <w:szCs w:val="26"/>
        </w:rPr>
        <w:tab/>
      </w:r>
      <w:r w:rsidRPr="004A22EB">
        <w:rPr>
          <w:sz w:val="26"/>
          <w:szCs w:val="26"/>
        </w:rPr>
        <w:tab/>
        <w:t>: 5600kG</w:t>
      </w:r>
    </w:p>
    <w:p w14:paraId="7AD55BF2"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Giới hạn bền đứt</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400N/mm</w:t>
      </w:r>
      <w:r w:rsidRPr="004A22EB">
        <w:rPr>
          <w:sz w:val="26"/>
          <w:szCs w:val="26"/>
          <w:vertAlign w:val="superscript"/>
        </w:rPr>
        <w:t>2</w:t>
      </w:r>
    </w:p>
    <w:p w14:paraId="66353B7F"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Giới hạn chảy</w:t>
      </w:r>
      <w:r w:rsidRPr="004A22EB">
        <w:rPr>
          <w:sz w:val="26"/>
          <w:szCs w:val="26"/>
        </w:rPr>
        <w:tab/>
      </w:r>
      <w:r w:rsidRPr="004A22EB">
        <w:rPr>
          <w:sz w:val="26"/>
          <w:szCs w:val="26"/>
        </w:rPr>
        <w:tab/>
      </w:r>
      <w:r w:rsidRPr="004A22EB">
        <w:rPr>
          <w:sz w:val="26"/>
          <w:szCs w:val="26"/>
        </w:rPr>
        <w:tab/>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240N/mm</w:t>
      </w:r>
      <w:r w:rsidRPr="004A22EB">
        <w:rPr>
          <w:sz w:val="26"/>
          <w:szCs w:val="26"/>
          <w:vertAlign w:val="superscript"/>
        </w:rPr>
        <w:t>2</w:t>
      </w:r>
    </w:p>
    <w:p w14:paraId="23387671" w14:textId="77777777" w:rsidR="0033495F" w:rsidRPr="004A22EB" w:rsidRDefault="0033495F" w:rsidP="00423E32">
      <w:pPr>
        <w:pStyle w:val="BodyText3"/>
        <w:tabs>
          <w:tab w:val="left" w:pos="1134"/>
        </w:tabs>
        <w:spacing w:before="20" w:after="20"/>
        <w:ind w:left="567" w:right="-81" w:hanging="425"/>
        <w:rPr>
          <w:sz w:val="26"/>
          <w:szCs w:val="26"/>
        </w:rPr>
      </w:pPr>
      <w:r w:rsidRPr="004A22EB">
        <w:rPr>
          <w:sz w:val="26"/>
          <w:szCs w:val="26"/>
        </w:rPr>
        <w:t>+ Độ dãn dài tương đối khi đứt</w:t>
      </w:r>
      <w:r w:rsidRPr="004A22EB">
        <w:rPr>
          <w:sz w:val="26"/>
          <w:szCs w:val="26"/>
        </w:rPr>
        <w:tab/>
      </w:r>
      <w:r w:rsidRPr="004A22EB">
        <w:rPr>
          <w:sz w:val="26"/>
          <w:szCs w:val="26"/>
        </w:rPr>
        <w:tab/>
      </w:r>
      <w:r w:rsidRPr="004A22EB">
        <w:rPr>
          <w:sz w:val="26"/>
          <w:szCs w:val="26"/>
        </w:rPr>
        <w:tab/>
        <w:t xml:space="preserve">: </w:t>
      </w:r>
      <w:r w:rsidRPr="004A22EB">
        <w:rPr>
          <w:sz w:val="26"/>
          <w:szCs w:val="26"/>
        </w:rPr>
        <w:sym w:font="Symbol" w:char="F0B3"/>
      </w:r>
      <w:r w:rsidRPr="004A22EB">
        <w:rPr>
          <w:sz w:val="26"/>
          <w:szCs w:val="26"/>
        </w:rPr>
        <w:t xml:space="preserve"> 22%</w:t>
      </w:r>
    </w:p>
    <w:p w14:paraId="482497D4" w14:textId="77777777" w:rsidR="0033495F" w:rsidRPr="004A22EB" w:rsidRDefault="0033495F">
      <w:pPr>
        <w:numPr>
          <w:ilvl w:val="0"/>
          <w:numId w:val="173"/>
        </w:numPr>
        <w:tabs>
          <w:tab w:val="clear" w:pos="720"/>
          <w:tab w:val="left" w:pos="1134"/>
        </w:tabs>
        <w:spacing w:before="20" w:after="20"/>
        <w:ind w:left="567" w:right="-81" w:hanging="425"/>
        <w:rPr>
          <w:b/>
          <w:sz w:val="26"/>
          <w:szCs w:val="26"/>
        </w:rPr>
      </w:pPr>
      <w:r w:rsidRPr="004A22EB">
        <w:rPr>
          <w:b/>
          <w:sz w:val="26"/>
          <w:szCs w:val="26"/>
        </w:rPr>
        <w:t>YÊU CẦU THỬ NGHIỆM ĐIỂN HÌNH:</w:t>
      </w:r>
    </w:p>
    <w:p w14:paraId="3EE1847F"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Đo kích thước. (*)</w:t>
      </w:r>
    </w:p>
    <w:p w14:paraId="6CA4C5DD"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bền đứt. (*)</w:t>
      </w:r>
      <w:r w:rsidRPr="004A22EB">
        <w:rPr>
          <w:sz w:val="26"/>
          <w:szCs w:val="26"/>
        </w:rPr>
        <w:tab/>
      </w:r>
      <w:r w:rsidRPr="004A22EB">
        <w:rPr>
          <w:sz w:val="26"/>
          <w:szCs w:val="26"/>
        </w:rPr>
        <w:tab/>
      </w:r>
      <w:r w:rsidRPr="004A22EB">
        <w:rPr>
          <w:sz w:val="26"/>
          <w:szCs w:val="26"/>
        </w:rPr>
        <w:tab/>
      </w:r>
    </w:p>
    <w:p w14:paraId="0847A54D"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Giới hạn chảy. (*)</w:t>
      </w:r>
      <w:r w:rsidRPr="004A22EB">
        <w:rPr>
          <w:sz w:val="26"/>
          <w:szCs w:val="26"/>
        </w:rPr>
        <w:tab/>
      </w:r>
      <w:r w:rsidRPr="004A22EB">
        <w:rPr>
          <w:sz w:val="26"/>
          <w:szCs w:val="26"/>
        </w:rPr>
        <w:tab/>
      </w:r>
      <w:r w:rsidRPr="004A22EB">
        <w:rPr>
          <w:sz w:val="26"/>
          <w:szCs w:val="26"/>
        </w:rPr>
        <w:tab/>
        <w:t xml:space="preserve"> </w:t>
      </w:r>
    </w:p>
    <w:p w14:paraId="3F9D31BF"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Độ dãn dài tương đối khi đứt. (*)</w:t>
      </w:r>
    </w:p>
    <w:p w14:paraId="0C8A3DC3"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 xml:space="preserve">Thử uốn 1800  </w:t>
      </w:r>
    </w:p>
    <w:p w14:paraId="2E701F5B" w14:textId="77777777" w:rsidR="0033495F" w:rsidRPr="004A22EB" w:rsidRDefault="0033495F">
      <w:pPr>
        <w:pStyle w:val="BodyText3"/>
        <w:numPr>
          <w:ilvl w:val="0"/>
          <w:numId w:val="52"/>
        </w:numPr>
        <w:tabs>
          <w:tab w:val="left" w:pos="1134"/>
        </w:tabs>
        <w:spacing w:before="20" w:after="20"/>
        <w:ind w:left="567" w:right="-81" w:hanging="425"/>
        <w:jc w:val="both"/>
        <w:rPr>
          <w:sz w:val="26"/>
          <w:szCs w:val="26"/>
        </w:rPr>
      </w:pPr>
      <w:r w:rsidRPr="004A22EB">
        <w:rPr>
          <w:sz w:val="26"/>
          <w:szCs w:val="26"/>
        </w:rPr>
        <w:t>Thử nghiệm độ dày lớp mạ :</w:t>
      </w:r>
    </w:p>
    <w:p w14:paraId="1E6FC4C5"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Thành phần hóa học của kẽm nóng chảy. (*)</w:t>
      </w:r>
    </w:p>
    <w:p w14:paraId="40DC83D2"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Chất lượng bề mặt lớp phủ đánh giá bằng mắt . (*)</w:t>
      </w:r>
    </w:p>
    <w:p w14:paraId="66B9E95A"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Độ dày trung bình của lớp mạ. (*)</w:t>
      </w:r>
    </w:p>
    <w:p w14:paraId="053A0847"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Khối lượng lớp phủ. (*)</w:t>
      </w:r>
    </w:p>
    <w:p w14:paraId="1E5C3275" w14:textId="77777777" w:rsidR="0033495F" w:rsidRPr="004A22EB" w:rsidRDefault="0033495F" w:rsidP="00423E32">
      <w:pPr>
        <w:pStyle w:val="BodyText3"/>
        <w:tabs>
          <w:tab w:val="left" w:pos="900"/>
          <w:tab w:val="left" w:pos="1134"/>
        </w:tabs>
        <w:spacing w:before="20" w:after="20"/>
        <w:ind w:left="567" w:right="-81" w:hanging="425"/>
        <w:rPr>
          <w:sz w:val="26"/>
          <w:szCs w:val="26"/>
        </w:rPr>
      </w:pPr>
      <w:r w:rsidRPr="004A22EB">
        <w:rPr>
          <w:sz w:val="26"/>
          <w:szCs w:val="26"/>
        </w:rPr>
        <w:tab/>
      </w:r>
      <w:r w:rsidRPr="004A22EB">
        <w:rPr>
          <w:sz w:val="26"/>
          <w:szCs w:val="26"/>
        </w:rPr>
        <w:tab/>
        <w:t>+ Độ bền bám dính của lớp mạ. (*)</w:t>
      </w:r>
    </w:p>
    <w:p w14:paraId="520881DA" w14:textId="77777777" w:rsidR="0033495F" w:rsidRPr="004A22EB" w:rsidRDefault="0033495F" w:rsidP="00423E32">
      <w:pPr>
        <w:tabs>
          <w:tab w:val="left" w:pos="1134"/>
        </w:tabs>
        <w:spacing w:before="20" w:after="20"/>
        <w:ind w:left="567" w:right="-81" w:hanging="425"/>
        <w:rPr>
          <w:i/>
          <w:sz w:val="26"/>
          <w:szCs w:val="26"/>
        </w:rPr>
      </w:pPr>
      <w:r w:rsidRPr="004A22EB">
        <w:rPr>
          <w:sz w:val="26"/>
          <w:szCs w:val="26"/>
          <w:lang w:val="da-DK"/>
        </w:rPr>
        <w:t xml:space="preserve"> (*)</w:t>
      </w:r>
      <w:r w:rsidRPr="004A22EB">
        <w:rPr>
          <w:i/>
          <w:sz w:val="26"/>
          <w:szCs w:val="26"/>
        </w:rPr>
        <w:t>: Các hạng mục thử nghiệm phải được thực hiện (Biên bản thử nghiệm phải đính kèm trong hồ sơ dự thầu).</w:t>
      </w:r>
    </w:p>
    <w:p w14:paraId="2B6A6FBF" w14:textId="77777777" w:rsidR="0033495F" w:rsidRPr="004A22EB" w:rsidRDefault="0033495F">
      <w:pPr>
        <w:numPr>
          <w:ilvl w:val="0"/>
          <w:numId w:val="173"/>
        </w:numPr>
        <w:tabs>
          <w:tab w:val="clear" w:pos="720"/>
          <w:tab w:val="left" w:pos="1134"/>
        </w:tabs>
        <w:spacing w:before="20" w:after="20"/>
        <w:ind w:left="567" w:right="-81" w:hanging="425"/>
        <w:jc w:val="both"/>
        <w:rPr>
          <w:b/>
          <w:sz w:val="26"/>
          <w:szCs w:val="26"/>
        </w:rPr>
      </w:pPr>
      <w:r w:rsidRPr="004A22EB">
        <w:rPr>
          <w:b/>
          <w:sz w:val="26"/>
          <w:szCs w:val="26"/>
        </w:rPr>
        <w:lastRenderedPageBreak/>
        <w:t>BẢNG THÔNG SỐ KỸ THUẬT:</w:t>
      </w:r>
    </w:p>
    <w:tbl>
      <w:tblPr>
        <w:tblW w:w="976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5271"/>
        <w:gridCol w:w="2520"/>
        <w:gridCol w:w="1260"/>
      </w:tblGrid>
      <w:tr w:rsidR="004A22EB" w:rsidRPr="004A22EB" w14:paraId="5B0F2737" w14:textId="77777777" w:rsidTr="00AB2098">
        <w:trPr>
          <w:tblHeader/>
        </w:trPr>
        <w:tc>
          <w:tcPr>
            <w:tcW w:w="709" w:type="dxa"/>
            <w:shd w:val="clear" w:color="auto" w:fill="auto"/>
            <w:vAlign w:val="center"/>
          </w:tcPr>
          <w:p w14:paraId="2D4DCD47" w14:textId="77777777" w:rsidR="0033495F" w:rsidRPr="004A22EB" w:rsidRDefault="0033495F" w:rsidP="00423E32">
            <w:pPr>
              <w:tabs>
                <w:tab w:val="left" w:pos="1134"/>
              </w:tabs>
              <w:spacing w:before="20" w:after="20" w:line="360" w:lineRule="exact"/>
              <w:ind w:right="-81"/>
              <w:rPr>
                <w:b/>
                <w:sz w:val="26"/>
                <w:szCs w:val="26"/>
              </w:rPr>
            </w:pPr>
            <w:r w:rsidRPr="004A22EB">
              <w:rPr>
                <w:b/>
                <w:sz w:val="26"/>
                <w:szCs w:val="26"/>
              </w:rPr>
              <w:t>STT</w:t>
            </w:r>
          </w:p>
        </w:tc>
        <w:tc>
          <w:tcPr>
            <w:tcW w:w="5271" w:type="dxa"/>
            <w:shd w:val="clear" w:color="auto" w:fill="auto"/>
            <w:vAlign w:val="center"/>
          </w:tcPr>
          <w:p w14:paraId="1CC8DCEF" w14:textId="77777777" w:rsidR="0033495F" w:rsidRPr="004A22EB" w:rsidRDefault="0033495F" w:rsidP="002F70C3">
            <w:pPr>
              <w:pStyle w:val="Heading1"/>
            </w:pPr>
            <w:bookmarkStart w:id="1929" w:name="_Toc101600534"/>
            <w:bookmarkStart w:id="1930" w:name="_Toc101861126"/>
            <w:bookmarkStart w:id="1931" w:name="_Toc119498221"/>
            <w:bookmarkStart w:id="1932" w:name="_Toc173231741"/>
            <w:bookmarkStart w:id="1933" w:name="_Toc192249076"/>
            <w:bookmarkStart w:id="1934" w:name="_Toc192249243"/>
            <w:bookmarkStart w:id="1935" w:name="_Toc197783852"/>
            <w:r w:rsidRPr="004A22EB">
              <w:t>Mô tả</w:t>
            </w:r>
            <w:bookmarkEnd w:id="1929"/>
            <w:bookmarkEnd w:id="1930"/>
            <w:bookmarkEnd w:id="1931"/>
            <w:bookmarkEnd w:id="1932"/>
            <w:bookmarkEnd w:id="1933"/>
            <w:bookmarkEnd w:id="1934"/>
            <w:bookmarkEnd w:id="1935"/>
          </w:p>
        </w:tc>
        <w:tc>
          <w:tcPr>
            <w:tcW w:w="2520" w:type="dxa"/>
            <w:shd w:val="clear" w:color="auto" w:fill="auto"/>
            <w:vAlign w:val="center"/>
          </w:tcPr>
          <w:p w14:paraId="60D082E1" w14:textId="77777777" w:rsidR="0033495F" w:rsidRPr="004A22EB" w:rsidRDefault="0033495F" w:rsidP="00423E32">
            <w:pPr>
              <w:tabs>
                <w:tab w:val="left" w:pos="1134"/>
              </w:tabs>
              <w:spacing w:before="20" w:after="20" w:line="360" w:lineRule="exact"/>
              <w:ind w:left="567" w:right="-81" w:hanging="425"/>
              <w:jc w:val="center"/>
              <w:rPr>
                <w:b/>
                <w:sz w:val="26"/>
                <w:szCs w:val="26"/>
              </w:rPr>
            </w:pPr>
            <w:r w:rsidRPr="004A22EB">
              <w:rPr>
                <w:b/>
                <w:sz w:val="26"/>
                <w:szCs w:val="26"/>
              </w:rPr>
              <w:t>Yêu cầu</w:t>
            </w:r>
          </w:p>
        </w:tc>
        <w:tc>
          <w:tcPr>
            <w:tcW w:w="1260" w:type="dxa"/>
            <w:shd w:val="clear" w:color="auto" w:fill="auto"/>
            <w:vAlign w:val="center"/>
          </w:tcPr>
          <w:p w14:paraId="3A39EB93" w14:textId="77777777" w:rsidR="0033495F" w:rsidRPr="004A22EB" w:rsidRDefault="0033495F" w:rsidP="00423E32">
            <w:pPr>
              <w:tabs>
                <w:tab w:val="left" w:pos="1134"/>
              </w:tabs>
              <w:spacing w:before="20" w:after="20" w:line="360" w:lineRule="exact"/>
              <w:ind w:left="65" w:right="-20" w:hanging="65"/>
              <w:jc w:val="center"/>
              <w:rPr>
                <w:b/>
                <w:sz w:val="26"/>
                <w:szCs w:val="26"/>
              </w:rPr>
            </w:pPr>
            <w:r w:rsidRPr="004A22EB">
              <w:rPr>
                <w:b/>
                <w:sz w:val="26"/>
                <w:szCs w:val="26"/>
              </w:rPr>
              <w:t>Chào thầu</w:t>
            </w:r>
          </w:p>
        </w:tc>
      </w:tr>
      <w:tr w:rsidR="004A22EB" w:rsidRPr="004A22EB" w14:paraId="3EA7158B" w14:textId="77777777" w:rsidTr="00AB2098">
        <w:trPr>
          <w:trHeight w:val="433"/>
        </w:trPr>
        <w:tc>
          <w:tcPr>
            <w:tcW w:w="709" w:type="dxa"/>
          </w:tcPr>
          <w:p w14:paraId="6F604763"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B9F9C1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Hạng mục</w:t>
            </w:r>
          </w:p>
        </w:tc>
        <w:tc>
          <w:tcPr>
            <w:tcW w:w="2520" w:type="dxa"/>
          </w:tcPr>
          <w:p w14:paraId="1533492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6B8A95F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361E282" w14:textId="77777777" w:rsidTr="00AB2098">
        <w:tc>
          <w:tcPr>
            <w:tcW w:w="709" w:type="dxa"/>
          </w:tcPr>
          <w:p w14:paraId="2AF24AFE"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2C33AF6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Nhà sản xuất</w:t>
            </w:r>
          </w:p>
        </w:tc>
        <w:tc>
          <w:tcPr>
            <w:tcW w:w="2520" w:type="dxa"/>
          </w:tcPr>
          <w:p w14:paraId="55DD57B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277BCC8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33637FC" w14:textId="77777777" w:rsidTr="00AB2098">
        <w:tc>
          <w:tcPr>
            <w:tcW w:w="709" w:type="dxa"/>
          </w:tcPr>
          <w:p w14:paraId="6D3B670C"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1AED1EB0"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Nước sản xuất</w:t>
            </w:r>
          </w:p>
        </w:tc>
        <w:tc>
          <w:tcPr>
            <w:tcW w:w="2520" w:type="dxa"/>
          </w:tcPr>
          <w:p w14:paraId="15BF0C0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5D3C091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7C79DC5" w14:textId="77777777" w:rsidTr="00AB2098">
        <w:tc>
          <w:tcPr>
            <w:tcW w:w="709" w:type="dxa"/>
          </w:tcPr>
          <w:p w14:paraId="320E9CF5"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75A837BF"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Mã hiệu </w:t>
            </w:r>
          </w:p>
        </w:tc>
        <w:tc>
          <w:tcPr>
            <w:tcW w:w="2520" w:type="dxa"/>
          </w:tcPr>
          <w:p w14:paraId="516F84E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3E4BAA0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30100E9B" w14:textId="77777777" w:rsidTr="00AB2098">
        <w:tc>
          <w:tcPr>
            <w:tcW w:w="709" w:type="dxa"/>
          </w:tcPr>
          <w:p w14:paraId="3FFC81BB"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509C3D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Các yêu cầu kỹ thuật chung trình bày trong bản “YÊU CẦU KỸ THUẬT CHUNG”</w:t>
            </w:r>
          </w:p>
        </w:tc>
        <w:tc>
          <w:tcPr>
            <w:tcW w:w="2520" w:type="dxa"/>
          </w:tcPr>
          <w:p w14:paraId="72A9FD7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Pr>
          <w:p w14:paraId="7E6CD40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8F7DC00" w14:textId="77777777" w:rsidTr="00AB2098">
        <w:tc>
          <w:tcPr>
            <w:tcW w:w="709" w:type="dxa"/>
          </w:tcPr>
          <w:p w14:paraId="730D0AFA"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66AFB46"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quản lý chất lượng</w:t>
            </w:r>
          </w:p>
        </w:tc>
        <w:tc>
          <w:tcPr>
            <w:tcW w:w="2520" w:type="dxa"/>
          </w:tcPr>
          <w:p w14:paraId="6136A058"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phát biểu</w:t>
            </w:r>
          </w:p>
        </w:tc>
        <w:tc>
          <w:tcPr>
            <w:tcW w:w="1260" w:type="dxa"/>
          </w:tcPr>
          <w:p w14:paraId="07B229B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9F7D1D0" w14:textId="77777777" w:rsidTr="00AB2098">
        <w:tc>
          <w:tcPr>
            <w:tcW w:w="709" w:type="dxa"/>
          </w:tcPr>
          <w:p w14:paraId="37BFC983"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3A2747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Tiêu chuẩn sản xuất và thử nghiệm</w:t>
            </w:r>
          </w:p>
        </w:tc>
        <w:tc>
          <w:tcPr>
            <w:tcW w:w="2520" w:type="dxa"/>
          </w:tcPr>
          <w:p w14:paraId="1A59E25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1765</w:t>
            </w:r>
          </w:p>
          <w:p w14:paraId="054C6AB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1656</w:t>
            </w:r>
          </w:p>
          <w:p w14:paraId="5FA78D4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TCVN 5408</w:t>
            </w:r>
          </w:p>
        </w:tc>
        <w:tc>
          <w:tcPr>
            <w:tcW w:w="1260" w:type="dxa"/>
          </w:tcPr>
          <w:p w14:paraId="39E4CF7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4D6AC0F8" w14:textId="77777777" w:rsidTr="00AB2098">
        <w:tc>
          <w:tcPr>
            <w:tcW w:w="709" w:type="dxa"/>
          </w:tcPr>
          <w:p w14:paraId="5338DA46" w14:textId="77777777" w:rsidR="0033495F" w:rsidRPr="004A22EB" w:rsidRDefault="0033495F" w:rsidP="00423E32">
            <w:pPr>
              <w:tabs>
                <w:tab w:val="left" w:pos="1134"/>
              </w:tabs>
              <w:spacing w:before="20" w:after="20" w:line="360" w:lineRule="exact"/>
              <w:ind w:left="567" w:hanging="425"/>
              <w:rPr>
                <w:sz w:val="26"/>
                <w:szCs w:val="26"/>
              </w:rPr>
            </w:pPr>
          </w:p>
        </w:tc>
        <w:tc>
          <w:tcPr>
            <w:tcW w:w="5271" w:type="dxa"/>
          </w:tcPr>
          <w:p w14:paraId="471A94BC" w14:textId="77777777" w:rsidR="0033495F" w:rsidRPr="004A22EB" w:rsidRDefault="0033495F" w:rsidP="00423E32">
            <w:pPr>
              <w:pStyle w:val="BodyText3"/>
              <w:tabs>
                <w:tab w:val="left" w:pos="1134"/>
              </w:tabs>
              <w:spacing w:before="20" w:after="20" w:line="360" w:lineRule="exact"/>
              <w:ind w:left="567" w:right="-81" w:hanging="425"/>
              <w:rPr>
                <w:b/>
                <w:sz w:val="26"/>
                <w:szCs w:val="26"/>
              </w:rPr>
            </w:pPr>
            <w:r w:rsidRPr="004A22EB">
              <w:rPr>
                <w:b/>
                <w:sz w:val="26"/>
                <w:szCs w:val="26"/>
              </w:rPr>
              <w:t>1. Cấu tạo:</w:t>
            </w:r>
          </w:p>
        </w:tc>
        <w:tc>
          <w:tcPr>
            <w:tcW w:w="2520" w:type="dxa"/>
          </w:tcPr>
          <w:p w14:paraId="61C8B9F3"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1260" w:type="dxa"/>
          </w:tcPr>
          <w:p w14:paraId="6C928E52"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33B07F68" w14:textId="77777777" w:rsidTr="00AB2098">
        <w:tc>
          <w:tcPr>
            <w:tcW w:w="709" w:type="dxa"/>
          </w:tcPr>
          <w:p w14:paraId="1379DA90"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44C29271"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Vật liệu</w:t>
            </w:r>
          </w:p>
        </w:tc>
        <w:tc>
          <w:tcPr>
            <w:tcW w:w="2520" w:type="dxa"/>
          </w:tcPr>
          <w:p w14:paraId="7778C18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Thép CT3 tráng kẽm nóng</w:t>
            </w:r>
          </w:p>
        </w:tc>
        <w:tc>
          <w:tcPr>
            <w:tcW w:w="1260" w:type="dxa"/>
          </w:tcPr>
          <w:p w14:paraId="6EA4648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7267D21" w14:textId="77777777" w:rsidTr="00AB2098">
        <w:tc>
          <w:tcPr>
            <w:tcW w:w="709" w:type="dxa"/>
          </w:tcPr>
          <w:p w14:paraId="15148AD5"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01EBCE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Nguồn gốc nguyên liệu thép CT3: Do nhà sản xuất thép có uy tín, có chứng chỉ  ISO 9001 ở Việt Nam sản xuất.</w:t>
            </w:r>
          </w:p>
        </w:tc>
        <w:tc>
          <w:tcPr>
            <w:tcW w:w="2520" w:type="dxa"/>
          </w:tcPr>
          <w:p w14:paraId="46410A1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Nhà thầu cung cấp giấy chứng nhận nguồn gốc thép</w:t>
            </w:r>
          </w:p>
        </w:tc>
        <w:tc>
          <w:tcPr>
            <w:tcW w:w="1260" w:type="dxa"/>
          </w:tcPr>
          <w:p w14:paraId="482CBB9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C835E25" w14:textId="77777777" w:rsidTr="00AB2098">
        <w:tc>
          <w:tcPr>
            <w:tcW w:w="709" w:type="dxa"/>
          </w:tcPr>
          <w:p w14:paraId="1A9B47F0"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22379DC"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Kích thước thép góc:</w:t>
            </w:r>
          </w:p>
          <w:p w14:paraId="3606C530" w14:textId="77777777" w:rsidR="0033495F" w:rsidRPr="004A22EB" w:rsidRDefault="0033495F" w:rsidP="00423E32">
            <w:pPr>
              <w:pStyle w:val="BodyText3"/>
              <w:tabs>
                <w:tab w:val="left" w:pos="900"/>
                <w:tab w:val="left" w:pos="1134"/>
              </w:tabs>
              <w:spacing w:before="20" w:after="20" w:line="360" w:lineRule="exact"/>
              <w:ind w:left="567" w:right="-81" w:hanging="425"/>
              <w:rPr>
                <w:sz w:val="26"/>
                <w:szCs w:val="26"/>
              </w:rPr>
            </w:pPr>
            <w:r w:rsidRPr="004A22EB">
              <w:rPr>
                <w:sz w:val="26"/>
                <w:szCs w:val="26"/>
              </w:rPr>
              <w:t>+ Thép góc U100</w:t>
            </w:r>
            <w:r w:rsidRPr="004A22EB">
              <w:rPr>
                <w:sz w:val="26"/>
                <w:szCs w:val="26"/>
              </w:rPr>
              <w:tab/>
              <w:t>: 100x46x4,5mm</w:t>
            </w:r>
          </w:p>
          <w:p w14:paraId="3CC79B3A"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Thép góc U160</w:t>
            </w:r>
            <w:r w:rsidRPr="004A22EB">
              <w:rPr>
                <w:sz w:val="26"/>
                <w:szCs w:val="26"/>
              </w:rPr>
              <w:tab/>
              <w:t>: 160x68x5,0mm</w:t>
            </w:r>
          </w:p>
        </w:tc>
        <w:tc>
          <w:tcPr>
            <w:tcW w:w="2520" w:type="dxa"/>
          </w:tcPr>
          <w:p w14:paraId="509AE34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Pr>
          <w:p w14:paraId="610DE12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F4E62E7" w14:textId="77777777" w:rsidTr="00AB2098">
        <w:tc>
          <w:tcPr>
            <w:tcW w:w="709" w:type="dxa"/>
          </w:tcPr>
          <w:p w14:paraId="06BFAE80"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02961E20"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Bộ đà đỡ máy biến thế trạm giàn trụ ghép bao gồm các chi tiết sau:</w:t>
            </w:r>
          </w:p>
          <w:p w14:paraId="540E58E3"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xml:space="preserve">+Chi tiết 1: Đà thép U100x46x4,5 dài 0,5m </w:t>
            </w:r>
          </w:p>
          <w:p w14:paraId="4574DD33"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+Chi tiết 2: Đà thép U160x68x5,0 dài 1,457m</w:t>
            </w:r>
          </w:p>
          <w:p w14:paraId="2F56CB1D"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Chi tiết 3: Đà thép U100x46x4,5 dài 0,7m (02 lỗ buolon)</w:t>
            </w:r>
          </w:p>
          <w:p w14:paraId="2FBAEC5B"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Chi tiết 4: Đà thép U100x46x4,5 dài 1,1 m</w:t>
            </w:r>
            <w:r w:rsidRPr="004A22EB">
              <w:rPr>
                <w:sz w:val="26"/>
                <w:szCs w:val="26"/>
              </w:rPr>
              <w:tab/>
            </w:r>
          </w:p>
          <w:p w14:paraId="310A2A37"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Chi tiết 5: Đà thép U160x68x5,0 dài 1,7m</w:t>
            </w:r>
            <w:r w:rsidRPr="004A22EB">
              <w:rPr>
                <w:sz w:val="26"/>
                <w:szCs w:val="26"/>
              </w:rPr>
              <w:tab/>
            </w:r>
          </w:p>
          <w:p w14:paraId="6E023A92"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Chi tiết 6: Đà thép U160x68x5,0 dài 2,1m</w:t>
            </w:r>
          </w:p>
          <w:p w14:paraId="668DF4E3"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Chi tiết 7: Đà thép U160x68x5,0 dài 0,7m</w:t>
            </w:r>
          </w:p>
          <w:p w14:paraId="6EF8A06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Chi tiết 8: Đà thép U100x46x4,5 dài 0,7m (04 lỗ buolon)</w:t>
            </w:r>
          </w:p>
        </w:tc>
        <w:tc>
          <w:tcPr>
            <w:tcW w:w="2520" w:type="dxa"/>
          </w:tcPr>
          <w:p w14:paraId="532F4805" w14:textId="77777777" w:rsidR="0033495F" w:rsidRPr="004A22EB" w:rsidRDefault="0033495F" w:rsidP="00423E32">
            <w:pPr>
              <w:tabs>
                <w:tab w:val="left" w:pos="1134"/>
              </w:tabs>
              <w:spacing w:before="20" w:after="20" w:line="360" w:lineRule="exact"/>
              <w:ind w:left="567" w:hanging="425"/>
              <w:jc w:val="center"/>
              <w:rPr>
                <w:sz w:val="26"/>
                <w:szCs w:val="26"/>
              </w:rPr>
            </w:pPr>
          </w:p>
          <w:p w14:paraId="57EABA29" w14:textId="77777777" w:rsidR="0033495F" w:rsidRPr="004A22EB" w:rsidRDefault="0033495F" w:rsidP="00423E32">
            <w:pPr>
              <w:tabs>
                <w:tab w:val="left" w:pos="1134"/>
              </w:tabs>
              <w:spacing w:before="20" w:after="20" w:line="360" w:lineRule="exact"/>
              <w:ind w:left="567" w:hanging="425"/>
              <w:jc w:val="center"/>
              <w:rPr>
                <w:sz w:val="26"/>
                <w:szCs w:val="26"/>
              </w:rPr>
            </w:pPr>
          </w:p>
          <w:p w14:paraId="62F4A8A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02 cái</w:t>
            </w:r>
          </w:p>
          <w:p w14:paraId="5EF644B6"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01 cái</w:t>
            </w:r>
          </w:p>
          <w:p w14:paraId="28B6EF9B" w14:textId="77777777" w:rsidR="0033495F" w:rsidRPr="004A22EB" w:rsidRDefault="0033495F" w:rsidP="00423E32">
            <w:pPr>
              <w:tabs>
                <w:tab w:val="left" w:pos="1134"/>
              </w:tabs>
              <w:spacing w:before="20" w:after="20" w:line="360" w:lineRule="exact"/>
              <w:ind w:left="567" w:hanging="425"/>
              <w:jc w:val="center"/>
              <w:rPr>
                <w:sz w:val="26"/>
                <w:szCs w:val="26"/>
              </w:rPr>
            </w:pPr>
          </w:p>
          <w:p w14:paraId="0D12DFF5"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02 cái</w:t>
            </w:r>
          </w:p>
          <w:p w14:paraId="28267AE5" w14:textId="77777777" w:rsidR="0033495F" w:rsidRPr="004A22EB" w:rsidRDefault="0033495F" w:rsidP="00423E32">
            <w:pPr>
              <w:tabs>
                <w:tab w:val="left" w:pos="1134"/>
              </w:tabs>
              <w:spacing w:before="20" w:after="20" w:line="360" w:lineRule="exact"/>
              <w:ind w:left="567" w:hanging="425"/>
              <w:jc w:val="center"/>
              <w:rPr>
                <w:sz w:val="26"/>
                <w:szCs w:val="26"/>
              </w:rPr>
            </w:pPr>
          </w:p>
          <w:p w14:paraId="6745623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02 cái</w:t>
            </w:r>
          </w:p>
          <w:p w14:paraId="6BD55BE0" w14:textId="77777777" w:rsidR="0033495F" w:rsidRPr="004A22EB" w:rsidRDefault="0033495F" w:rsidP="00423E32">
            <w:pPr>
              <w:tabs>
                <w:tab w:val="left" w:pos="1134"/>
              </w:tabs>
              <w:spacing w:before="20" w:after="20" w:line="360" w:lineRule="exact"/>
              <w:ind w:left="567" w:hanging="425"/>
              <w:jc w:val="center"/>
              <w:rPr>
                <w:sz w:val="26"/>
                <w:szCs w:val="26"/>
              </w:rPr>
            </w:pPr>
          </w:p>
          <w:p w14:paraId="73328B4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02 cái</w:t>
            </w:r>
          </w:p>
          <w:p w14:paraId="7516C43D" w14:textId="77777777" w:rsidR="0033495F" w:rsidRPr="004A22EB" w:rsidRDefault="0033495F" w:rsidP="00423E32">
            <w:pPr>
              <w:tabs>
                <w:tab w:val="left" w:pos="1134"/>
              </w:tabs>
              <w:spacing w:before="20" w:after="20" w:line="360" w:lineRule="exact"/>
              <w:ind w:left="567" w:hanging="425"/>
              <w:jc w:val="center"/>
              <w:rPr>
                <w:sz w:val="26"/>
                <w:szCs w:val="26"/>
              </w:rPr>
            </w:pPr>
          </w:p>
          <w:p w14:paraId="05734C14"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02 cái</w:t>
            </w:r>
          </w:p>
          <w:p w14:paraId="333A4EBE" w14:textId="77777777" w:rsidR="0033495F" w:rsidRPr="004A22EB" w:rsidRDefault="0033495F" w:rsidP="00423E32">
            <w:pPr>
              <w:tabs>
                <w:tab w:val="left" w:pos="1134"/>
              </w:tabs>
              <w:spacing w:before="20" w:after="20" w:line="360" w:lineRule="exact"/>
              <w:ind w:left="567" w:hanging="425"/>
              <w:jc w:val="center"/>
              <w:rPr>
                <w:sz w:val="26"/>
                <w:szCs w:val="26"/>
              </w:rPr>
            </w:pPr>
          </w:p>
          <w:p w14:paraId="5EEBA0B2"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01 cái</w:t>
            </w:r>
          </w:p>
          <w:p w14:paraId="1080A60F" w14:textId="77777777" w:rsidR="0033495F" w:rsidRPr="004A22EB" w:rsidRDefault="0033495F" w:rsidP="00423E32">
            <w:pPr>
              <w:tabs>
                <w:tab w:val="left" w:pos="1134"/>
              </w:tabs>
              <w:spacing w:before="20" w:after="20" w:line="360" w:lineRule="exact"/>
              <w:ind w:left="567" w:hanging="425"/>
              <w:jc w:val="center"/>
              <w:rPr>
                <w:sz w:val="26"/>
                <w:szCs w:val="26"/>
              </w:rPr>
            </w:pPr>
          </w:p>
          <w:p w14:paraId="326F355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lastRenderedPageBreak/>
              <w:t>01 cái</w:t>
            </w:r>
          </w:p>
        </w:tc>
        <w:tc>
          <w:tcPr>
            <w:tcW w:w="1260" w:type="dxa"/>
          </w:tcPr>
          <w:p w14:paraId="6F5D09D0"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lastRenderedPageBreak/>
              <w:t>(*)</w:t>
            </w:r>
          </w:p>
        </w:tc>
      </w:tr>
      <w:tr w:rsidR="004A22EB" w:rsidRPr="004A22EB" w14:paraId="585D9F81" w14:textId="77777777" w:rsidTr="00AB2098">
        <w:tc>
          <w:tcPr>
            <w:tcW w:w="709" w:type="dxa"/>
          </w:tcPr>
          <w:p w14:paraId="5D3518F3"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90B04BB"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Vị trí và kích thước các lỗ để bắt sứ đứng và sứ treo theo đúng bản vẽ đính kèm</w:t>
            </w:r>
          </w:p>
        </w:tc>
        <w:tc>
          <w:tcPr>
            <w:tcW w:w="2520" w:type="dxa"/>
          </w:tcPr>
          <w:p w14:paraId="16C16DB3"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Pr>
          <w:p w14:paraId="159A37D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CD5DE1D" w14:textId="77777777" w:rsidTr="00AB2098">
        <w:tc>
          <w:tcPr>
            <w:tcW w:w="709" w:type="dxa"/>
          </w:tcPr>
          <w:p w14:paraId="1ABCF4A1"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E01730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Bề mặt của đà phải trơn nhẵn, không có vết xước và khuyết tật</w:t>
            </w:r>
          </w:p>
        </w:tc>
        <w:tc>
          <w:tcPr>
            <w:tcW w:w="2520" w:type="dxa"/>
          </w:tcPr>
          <w:p w14:paraId="78A658E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Pr>
          <w:p w14:paraId="20AECC0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F20033C" w14:textId="77777777" w:rsidTr="00AB2098">
        <w:tc>
          <w:tcPr>
            <w:tcW w:w="709" w:type="dxa"/>
          </w:tcPr>
          <w:p w14:paraId="63B6F9DE"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7D9C92E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Độ dày trung bình tối thiểu lớp tráng kẽm</w:t>
            </w:r>
          </w:p>
        </w:tc>
        <w:tc>
          <w:tcPr>
            <w:tcW w:w="2520" w:type="dxa"/>
          </w:tcPr>
          <w:p w14:paraId="7ABBF51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70</w:t>
            </w:r>
            <w:r w:rsidRPr="004A22EB">
              <w:rPr>
                <w:sz w:val="26"/>
                <w:szCs w:val="26"/>
              </w:rPr>
              <w:sym w:font="Symbol" w:char="F06D"/>
            </w:r>
            <w:r w:rsidRPr="004A22EB">
              <w:rPr>
                <w:sz w:val="26"/>
                <w:szCs w:val="26"/>
              </w:rPr>
              <w:t>m</w:t>
            </w:r>
          </w:p>
        </w:tc>
        <w:tc>
          <w:tcPr>
            <w:tcW w:w="1260" w:type="dxa"/>
          </w:tcPr>
          <w:p w14:paraId="17B7540C"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75AB3346" w14:textId="77777777" w:rsidTr="00AB2098">
        <w:tc>
          <w:tcPr>
            <w:tcW w:w="709" w:type="dxa"/>
          </w:tcPr>
          <w:p w14:paraId="3A28FB73"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51433EE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Lớp tráng kẽm phải đều và bám dính chắc vào kim loại nền</w:t>
            </w:r>
          </w:p>
        </w:tc>
        <w:tc>
          <w:tcPr>
            <w:tcW w:w="2520" w:type="dxa"/>
          </w:tcPr>
          <w:p w14:paraId="1BD1BCE7"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tcPr>
          <w:p w14:paraId="5848A33D"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0FE4535D" w14:textId="77777777" w:rsidTr="00AB2098">
        <w:tc>
          <w:tcPr>
            <w:tcW w:w="709" w:type="dxa"/>
          </w:tcPr>
          <w:p w14:paraId="43DAF5A5" w14:textId="77777777" w:rsidR="0033495F" w:rsidRPr="004A22EB" w:rsidRDefault="0033495F" w:rsidP="00423E32">
            <w:pPr>
              <w:tabs>
                <w:tab w:val="left" w:pos="1134"/>
              </w:tabs>
              <w:spacing w:before="20" w:after="20" w:line="360" w:lineRule="exact"/>
              <w:ind w:left="567" w:hanging="425"/>
              <w:rPr>
                <w:sz w:val="26"/>
                <w:szCs w:val="26"/>
              </w:rPr>
            </w:pPr>
          </w:p>
        </w:tc>
        <w:tc>
          <w:tcPr>
            <w:tcW w:w="5271" w:type="dxa"/>
          </w:tcPr>
          <w:p w14:paraId="420EA677" w14:textId="77777777" w:rsidR="0033495F" w:rsidRPr="004A22EB" w:rsidRDefault="0033495F" w:rsidP="00423E32">
            <w:pPr>
              <w:tabs>
                <w:tab w:val="left" w:pos="1134"/>
              </w:tabs>
              <w:spacing w:before="20" w:after="20" w:line="360" w:lineRule="exact"/>
              <w:ind w:left="567" w:hanging="425"/>
              <w:rPr>
                <w:b/>
                <w:sz w:val="26"/>
                <w:szCs w:val="26"/>
              </w:rPr>
            </w:pPr>
            <w:r w:rsidRPr="004A22EB">
              <w:rPr>
                <w:b/>
                <w:sz w:val="26"/>
                <w:szCs w:val="26"/>
              </w:rPr>
              <w:t>2. Thông số kỹ thuật</w:t>
            </w:r>
          </w:p>
        </w:tc>
        <w:tc>
          <w:tcPr>
            <w:tcW w:w="2520" w:type="dxa"/>
          </w:tcPr>
          <w:p w14:paraId="4714EFCF" w14:textId="77777777" w:rsidR="0033495F" w:rsidRPr="004A22EB" w:rsidRDefault="0033495F" w:rsidP="00423E32">
            <w:pPr>
              <w:tabs>
                <w:tab w:val="left" w:pos="1134"/>
              </w:tabs>
              <w:spacing w:before="20" w:after="20" w:line="360" w:lineRule="exact"/>
              <w:ind w:left="567" w:hanging="425"/>
              <w:jc w:val="center"/>
              <w:rPr>
                <w:sz w:val="26"/>
                <w:szCs w:val="26"/>
              </w:rPr>
            </w:pPr>
          </w:p>
        </w:tc>
        <w:tc>
          <w:tcPr>
            <w:tcW w:w="1260" w:type="dxa"/>
          </w:tcPr>
          <w:p w14:paraId="0940A41B" w14:textId="77777777" w:rsidR="0033495F" w:rsidRPr="004A22EB" w:rsidRDefault="0033495F" w:rsidP="00423E32">
            <w:pPr>
              <w:tabs>
                <w:tab w:val="left" w:pos="1134"/>
              </w:tabs>
              <w:spacing w:before="20" w:after="20" w:line="360" w:lineRule="exact"/>
              <w:ind w:left="567" w:hanging="425"/>
              <w:jc w:val="center"/>
              <w:rPr>
                <w:sz w:val="26"/>
                <w:szCs w:val="26"/>
              </w:rPr>
            </w:pPr>
          </w:p>
        </w:tc>
      </w:tr>
      <w:tr w:rsidR="004A22EB" w:rsidRPr="004A22EB" w14:paraId="2DEAEE7F" w14:textId="77777777" w:rsidTr="00AB2098">
        <w:tc>
          <w:tcPr>
            <w:tcW w:w="709" w:type="dxa"/>
          </w:tcPr>
          <w:p w14:paraId="455EC910"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60544014"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Giới hạn bền đứt </w:t>
            </w:r>
          </w:p>
        </w:tc>
        <w:tc>
          <w:tcPr>
            <w:tcW w:w="2520" w:type="dxa"/>
          </w:tcPr>
          <w:p w14:paraId="1B2B343B" w14:textId="77777777" w:rsidR="0033495F" w:rsidRPr="004A22EB" w:rsidRDefault="0033495F" w:rsidP="00423E32">
            <w:pPr>
              <w:tabs>
                <w:tab w:val="left" w:pos="1134"/>
              </w:tabs>
              <w:spacing w:before="20" w:after="20" w:line="360" w:lineRule="exact"/>
              <w:ind w:left="567" w:hanging="425"/>
              <w:jc w:val="center"/>
              <w:rPr>
                <w:sz w:val="26"/>
                <w:szCs w:val="26"/>
                <w:vertAlign w:val="superscript"/>
              </w:rPr>
            </w:pPr>
            <w:r w:rsidRPr="004A22EB">
              <w:rPr>
                <w:sz w:val="26"/>
                <w:szCs w:val="26"/>
              </w:rPr>
              <w:sym w:font="Symbol" w:char="F0B3"/>
            </w:r>
            <w:r w:rsidRPr="004A22EB">
              <w:rPr>
                <w:sz w:val="26"/>
                <w:szCs w:val="26"/>
              </w:rPr>
              <w:t xml:space="preserve"> 380 N/mm</w:t>
            </w:r>
            <w:r w:rsidRPr="004A22EB">
              <w:rPr>
                <w:sz w:val="26"/>
                <w:szCs w:val="26"/>
                <w:vertAlign w:val="superscript"/>
              </w:rPr>
              <w:t>2</w:t>
            </w:r>
          </w:p>
        </w:tc>
        <w:tc>
          <w:tcPr>
            <w:tcW w:w="1260" w:type="dxa"/>
          </w:tcPr>
          <w:p w14:paraId="637F83AA"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65E317DB" w14:textId="77777777" w:rsidTr="00AB2098">
        <w:tc>
          <w:tcPr>
            <w:tcW w:w="709" w:type="dxa"/>
          </w:tcPr>
          <w:p w14:paraId="28CC3A88"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3DEE3651"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Giới hạn chảy </w:t>
            </w:r>
          </w:p>
        </w:tc>
        <w:tc>
          <w:tcPr>
            <w:tcW w:w="2520" w:type="dxa"/>
          </w:tcPr>
          <w:p w14:paraId="76A6A321"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250 N/mm</w:t>
            </w:r>
            <w:r w:rsidRPr="004A22EB">
              <w:rPr>
                <w:sz w:val="26"/>
                <w:szCs w:val="26"/>
                <w:vertAlign w:val="superscript"/>
              </w:rPr>
              <w:t>2</w:t>
            </w:r>
          </w:p>
        </w:tc>
        <w:tc>
          <w:tcPr>
            <w:tcW w:w="1260" w:type="dxa"/>
          </w:tcPr>
          <w:p w14:paraId="71CD23CB"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1DF9ED30" w14:textId="77777777" w:rsidTr="00AB2098">
        <w:tc>
          <w:tcPr>
            <w:tcW w:w="709" w:type="dxa"/>
          </w:tcPr>
          <w:p w14:paraId="5417292A"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17930CB9"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Độ dãn dài tương đối khi đứt</w:t>
            </w:r>
          </w:p>
        </w:tc>
        <w:tc>
          <w:tcPr>
            <w:tcW w:w="2520" w:type="dxa"/>
          </w:tcPr>
          <w:p w14:paraId="7F5BCE39"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sym w:font="Symbol" w:char="F0B3"/>
            </w:r>
            <w:r w:rsidRPr="004A22EB">
              <w:rPr>
                <w:sz w:val="26"/>
                <w:szCs w:val="26"/>
              </w:rPr>
              <w:t xml:space="preserve"> 26 %</w:t>
            </w:r>
          </w:p>
        </w:tc>
        <w:tc>
          <w:tcPr>
            <w:tcW w:w="1260" w:type="dxa"/>
          </w:tcPr>
          <w:p w14:paraId="000369AE"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w:t>
            </w:r>
          </w:p>
        </w:tc>
      </w:tr>
      <w:tr w:rsidR="004A22EB" w:rsidRPr="004A22EB" w14:paraId="50EEDE6A" w14:textId="77777777" w:rsidTr="00AB2098">
        <w:tc>
          <w:tcPr>
            <w:tcW w:w="709" w:type="dxa"/>
          </w:tcPr>
          <w:p w14:paraId="180D0E07" w14:textId="77777777" w:rsidR="0033495F" w:rsidRPr="004A22EB" w:rsidRDefault="0033495F" w:rsidP="00423E32">
            <w:pPr>
              <w:tabs>
                <w:tab w:val="left" w:pos="1134"/>
              </w:tabs>
              <w:spacing w:before="20" w:after="20" w:line="360" w:lineRule="exact"/>
              <w:ind w:left="567" w:hanging="425"/>
              <w:rPr>
                <w:b/>
                <w:sz w:val="26"/>
                <w:szCs w:val="26"/>
              </w:rPr>
            </w:pPr>
          </w:p>
        </w:tc>
        <w:tc>
          <w:tcPr>
            <w:tcW w:w="5271" w:type="dxa"/>
          </w:tcPr>
          <w:p w14:paraId="47DFDDB3" w14:textId="77777777" w:rsidR="0033495F" w:rsidRPr="004A22EB" w:rsidRDefault="0033495F" w:rsidP="00423E32">
            <w:pPr>
              <w:tabs>
                <w:tab w:val="left" w:pos="1134"/>
              </w:tabs>
              <w:spacing w:before="20" w:after="20" w:line="360" w:lineRule="exact"/>
              <w:ind w:left="567" w:right="-79" w:hanging="425"/>
              <w:rPr>
                <w:b/>
                <w:sz w:val="26"/>
                <w:szCs w:val="26"/>
              </w:rPr>
            </w:pPr>
            <w:r w:rsidRPr="004A22EB">
              <w:rPr>
                <w:b/>
                <w:sz w:val="26"/>
                <w:szCs w:val="26"/>
              </w:rPr>
              <w:t>3. Phụ kiện</w:t>
            </w:r>
          </w:p>
        </w:tc>
        <w:tc>
          <w:tcPr>
            <w:tcW w:w="2520" w:type="dxa"/>
          </w:tcPr>
          <w:p w14:paraId="7248F23B" w14:textId="77777777" w:rsidR="0033495F" w:rsidRPr="004A22EB" w:rsidRDefault="0033495F" w:rsidP="00423E32">
            <w:pPr>
              <w:pStyle w:val="BodyText3"/>
              <w:tabs>
                <w:tab w:val="left" w:pos="231"/>
                <w:tab w:val="left" w:pos="1134"/>
              </w:tabs>
              <w:spacing w:before="20" w:after="20" w:line="360" w:lineRule="exact"/>
              <w:ind w:left="567" w:right="-81" w:hanging="425"/>
              <w:rPr>
                <w:sz w:val="26"/>
                <w:szCs w:val="26"/>
              </w:rPr>
            </w:pPr>
          </w:p>
        </w:tc>
        <w:tc>
          <w:tcPr>
            <w:tcW w:w="1260" w:type="dxa"/>
            <w:vAlign w:val="center"/>
          </w:tcPr>
          <w:p w14:paraId="7381ADA1" w14:textId="77777777" w:rsidR="0033495F" w:rsidRPr="004A22EB" w:rsidRDefault="0033495F" w:rsidP="00423E32">
            <w:pPr>
              <w:tabs>
                <w:tab w:val="left" w:pos="1134"/>
              </w:tabs>
              <w:spacing w:before="20" w:after="20" w:line="360" w:lineRule="exact"/>
              <w:ind w:left="567" w:hanging="425"/>
              <w:jc w:val="center"/>
              <w:rPr>
                <w:bCs/>
                <w:sz w:val="26"/>
                <w:szCs w:val="26"/>
              </w:rPr>
            </w:pPr>
          </w:p>
        </w:tc>
      </w:tr>
      <w:tr w:rsidR="004A22EB" w:rsidRPr="004A22EB" w14:paraId="61ED475E" w14:textId="77777777" w:rsidTr="00AB2098">
        <w:tc>
          <w:tcPr>
            <w:tcW w:w="709" w:type="dxa"/>
          </w:tcPr>
          <w:p w14:paraId="76D77C1F"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43C19584" w14:textId="77777777" w:rsidR="0033495F" w:rsidRPr="004A22EB" w:rsidRDefault="0033495F" w:rsidP="00423E32">
            <w:pPr>
              <w:tabs>
                <w:tab w:val="left" w:pos="1134"/>
              </w:tabs>
              <w:spacing w:before="20" w:after="20" w:line="360" w:lineRule="exact"/>
              <w:ind w:left="567" w:right="-79" w:hanging="425"/>
              <w:rPr>
                <w:sz w:val="26"/>
                <w:szCs w:val="26"/>
              </w:rPr>
            </w:pPr>
            <w:r w:rsidRPr="004A22EB">
              <w:rPr>
                <w:sz w:val="26"/>
                <w:szCs w:val="26"/>
              </w:rPr>
              <w:t>Phụ kiện kèm theo bộ đà đỡ máy biến thế trạm giàn trụ ghép bao gồm:</w:t>
            </w:r>
          </w:p>
          <w:p w14:paraId="7491C44A"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Buolon VRS 16*700</w:t>
            </w:r>
            <w:r w:rsidRPr="004A22EB">
              <w:rPr>
                <w:sz w:val="26"/>
                <w:szCs w:val="26"/>
              </w:rPr>
              <w:tab/>
            </w:r>
            <w:r w:rsidRPr="004A22EB">
              <w:rPr>
                <w:sz w:val="26"/>
                <w:szCs w:val="26"/>
              </w:rPr>
              <w:tab/>
            </w:r>
            <w:r w:rsidRPr="004A22EB">
              <w:rPr>
                <w:sz w:val="26"/>
                <w:szCs w:val="26"/>
              </w:rPr>
              <w:tab/>
            </w:r>
          </w:p>
          <w:p w14:paraId="172434D6"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Buolon VRS 16*400</w:t>
            </w:r>
            <w:r w:rsidRPr="004A22EB">
              <w:rPr>
                <w:sz w:val="26"/>
                <w:szCs w:val="26"/>
              </w:rPr>
              <w:tab/>
            </w:r>
            <w:r w:rsidRPr="004A22EB">
              <w:rPr>
                <w:sz w:val="26"/>
                <w:szCs w:val="26"/>
              </w:rPr>
              <w:tab/>
            </w:r>
            <w:r w:rsidRPr="004A22EB">
              <w:rPr>
                <w:sz w:val="26"/>
                <w:szCs w:val="26"/>
              </w:rPr>
              <w:tab/>
            </w:r>
          </w:p>
          <w:p w14:paraId="630BA339"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Boulon 16*50</w:t>
            </w:r>
            <w:r w:rsidRPr="004A22EB">
              <w:rPr>
                <w:sz w:val="26"/>
                <w:szCs w:val="26"/>
              </w:rPr>
              <w:tab/>
            </w:r>
            <w:r w:rsidRPr="004A22EB">
              <w:rPr>
                <w:sz w:val="26"/>
                <w:szCs w:val="26"/>
              </w:rPr>
              <w:tab/>
            </w:r>
            <w:r w:rsidRPr="004A22EB">
              <w:rPr>
                <w:sz w:val="26"/>
                <w:szCs w:val="26"/>
              </w:rPr>
              <w:tab/>
            </w:r>
            <w:r w:rsidRPr="004A22EB">
              <w:rPr>
                <w:sz w:val="26"/>
                <w:szCs w:val="26"/>
              </w:rPr>
              <w:tab/>
            </w:r>
          </w:p>
          <w:p w14:paraId="5081A55C"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Buolon 16*100</w:t>
            </w:r>
            <w:r w:rsidRPr="004A22EB">
              <w:rPr>
                <w:sz w:val="26"/>
                <w:szCs w:val="26"/>
              </w:rPr>
              <w:tab/>
            </w:r>
            <w:r w:rsidRPr="004A22EB">
              <w:rPr>
                <w:sz w:val="26"/>
                <w:szCs w:val="26"/>
              </w:rPr>
              <w:tab/>
            </w:r>
          </w:p>
          <w:p w14:paraId="18B1AA98"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Rondell vuông d18</w:t>
            </w:r>
          </w:p>
        </w:tc>
        <w:tc>
          <w:tcPr>
            <w:tcW w:w="2520" w:type="dxa"/>
          </w:tcPr>
          <w:p w14:paraId="72EA3978" w14:textId="77777777" w:rsidR="0033495F" w:rsidRPr="004A22EB" w:rsidRDefault="0033495F" w:rsidP="00423E32">
            <w:pPr>
              <w:pStyle w:val="BodyText3"/>
              <w:tabs>
                <w:tab w:val="left" w:pos="231"/>
                <w:tab w:val="left" w:pos="1134"/>
              </w:tabs>
              <w:spacing w:before="20" w:after="20" w:line="360" w:lineRule="exact"/>
              <w:ind w:left="567" w:right="-81" w:hanging="425"/>
              <w:rPr>
                <w:sz w:val="26"/>
                <w:szCs w:val="26"/>
              </w:rPr>
            </w:pPr>
          </w:p>
          <w:p w14:paraId="1EABAFE6" w14:textId="77777777" w:rsidR="0033495F" w:rsidRPr="004A22EB" w:rsidRDefault="0033495F" w:rsidP="00423E32">
            <w:pPr>
              <w:pStyle w:val="BodyText3"/>
              <w:tabs>
                <w:tab w:val="left" w:pos="231"/>
                <w:tab w:val="left" w:pos="1134"/>
              </w:tabs>
              <w:spacing w:before="20" w:after="20" w:line="360" w:lineRule="exact"/>
              <w:ind w:left="567" w:right="-81" w:hanging="425"/>
              <w:rPr>
                <w:sz w:val="26"/>
                <w:szCs w:val="26"/>
              </w:rPr>
            </w:pPr>
          </w:p>
          <w:p w14:paraId="3B87D569" w14:textId="77777777" w:rsidR="0033495F" w:rsidRPr="004A22EB" w:rsidRDefault="0033495F" w:rsidP="00423E32">
            <w:pPr>
              <w:pStyle w:val="BodyText3"/>
              <w:tabs>
                <w:tab w:val="left" w:pos="231"/>
                <w:tab w:val="left" w:pos="1134"/>
              </w:tabs>
              <w:spacing w:before="20" w:after="20" w:line="360" w:lineRule="exact"/>
              <w:ind w:left="567" w:right="-81" w:hanging="425"/>
              <w:rPr>
                <w:sz w:val="26"/>
                <w:szCs w:val="26"/>
              </w:rPr>
            </w:pPr>
            <w:r w:rsidRPr="004A22EB">
              <w:rPr>
                <w:sz w:val="26"/>
                <w:szCs w:val="26"/>
              </w:rPr>
              <w:t>06 cái</w:t>
            </w:r>
          </w:p>
          <w:p w14:paraId="6512E23A" w14:textId="77777777" w:rsidR="0033495F" w:rsidRPr="004A22EB" w:rsidRDefault="0033495F" w:rsidP="00423E32">
            <w:pPr>
              <w:pStyle w:val="BodyText3"/>
              <w:tabs>
                <w:tab w:val="left" w:pos="231"/>
                <w:tab w:val="left" w:pos="1134"/>
              </w:tabs>
              <w:spacing w:before="20" w:after="20" w:line="360" w:lineRule="exact"/>
              <w:ind w:left="567" w:right="-81" w:hanging="425"/>
              <w:rPr>
                <w:sz w:val="26"/>
                <w:szCs w:val="26"/>
              </w:rPr>
            </w:pPr>
            <w:r w:rsidRPr="004A22EB">
              <w:rPr>
                <w:sz w:val="26"/>
                <w:szCs w:val="26"/>
              </w:rPr>
              <w:t>05 cái</w:t>
            </w:r>
          </w:p>
          <w:p w14:paraId="207DB70B" w14:textId="77777777" w:rsidR="0033495F" w:rsidRPr="004A22EB" w:rsidRDefault="0033495F" w:rsidP="00423E32">
            <w:pPr>
              <w:pStyle w:val="BodyText3"/>
              <w:tabs>
                <w:tab w:val="left" w:pos="231"/>
                <w:tab w:val="left" w:pos="1134"/>
              </w:tabs>
              <w:spacing w:before="20" w:after="20" w:line="360" w:lineRule="exact"/>
              <w:ind w:left="567" w:right="-81" w:hanging="425"/>
              <w:rPr>
                <w:sz w:val="26"/>
                <w:szCs w:val="26"/>
              </w:rPr>
            </w:pPr>
            <w:r w:rsidRPr="004A22EB">
              <w:rPr>
                <w:sz w:val="26"/>
                <w:szCs w:val="26"/>
              </w:rPr>
              <w:t>22 cái</w:t>
            </w:r>
          </w:p>
          <w:p w14:paraId="11E3F106" w14:textId="77777777" w:rsidR="0033495F" w:rsidRPr="004A22EB" w:rsidRDefault="0033495F" w:rsidP="00423E32">
            <w:pPr>
              <w:pStyle w:val="BodyText3"/>
              <w:tabs>
                <w:tab w:val="left" w:pos="231"/>
                <w:tab w:val="left" w:pos="1134"/>
              </w:tabs>
              <w:spacing w:before="20" w:after="20" w:line="360" w:lineRule="exact"/>
              <w:ind w:left="567" w:right="-81" w:hanging="425"/>
              <w:rPr>
                <w:sz w:val="26"/>
                <w:szCs w:val="26"/>
              </w:rPr>
            </w:pPr>
            <w:r w:rsidRPr="004A22EB">
              <w:rPr>
                <w:sz w:val="26"/>
                <w:szCs w:val="26"/>
              </w:rPr>
              <w:t>04 cái</w:t>
            </w:r>
          </w:p>
          <w:p w14:paraId="70A2265A" w14:textId="77777777" w:rsidR="0033495F" w:rsidRPr="004A22EB" w:rsidRDefault="0033495F" w:rsidP="00423E32">
            <w:pPr>
              <w:tabs>
                <w:tab w:val="left" w:pos="1134"/>
              </w:tabs>
              <w:spacing w:before="20" w:after="20" w:line="360" w:lineRule="exact"/>
              <w:ind w:left="567" w:right="-108" w:hanging="425"/>
              <w:jc w:val="center"/>
              <w:rPr>
                <w:sz w:val="26"/>
                <w:szCs w:val="26"/>
              </w:rPr>
            </w:pPr>
            <w:r w:rsidRPr="004A22EB">
              <w:rPr>
                <w:sz w:val="26"/>
                <w:szCs w:val="26"/>
              </w:rPr>
              <w:t>74 cái</w:t>
            </w:r>
          </w:p>
        </w:tc>
        <w:tc>
          <w:tcPr>
            <w:tcW w:w="1260" w:type="dxa"/>
            <w:vAlign w:val="center"/>
          </w:tcPr>
          <w:p w14:paraId="17A64D39"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sz w:val="26"/>
                <w:szCs w:val="26"/>
              </w:rPr>
              <w:t>(*)</w:t>
            </w:r>
          </w:p>
        </w:tc>
      </w:tr>
      <w:tr w:rsidR="004A22EB" w:rsidRPr="004A22EB" w14:paraId="3A87DE75" w14:textId="77777777" w:rsidTr="00AB2098">
        <w:tc>
          <w:tcPr>
            <w:tcW w:w="709" w:type="dxa"/>
          </w:tcPr>
          <w:p w14:paraId="66D7BBCF" w14:textId="77777777" w:rsidR="0033495F" w:rsidRPr="004A22EB" w:rsidRDefault="0033495F">
            <w:pPr>
              <w:numPr>
                <w:ilvl w:val="0"/>
                <w:numId w:val="392"/>
              </w:numPr>
              <w:tabs>
                <w:tab w:val="left" w:pos="1134"/>
              </w:tabs>
              <w:spacing w:before="20" w:after="20" w:line="360" w:lineRule="exact"/>
              <w:ind w:left="567" w:hanging="425"/>
              <w:jc w:val="center"/>
              <w:rPr>
                <w:sz w:val="26"/>
                <w:szCs w:val="26"/>
              </w:rPr>
            </w:pPr>
          </w:p>
        </w:tc>
        <w:tc>
          <w:tcPr>
            <w:tcW w:w="5271" w:type="dxa"/>
          </w:tcPr>
          <w:p w14:paraId="7D4CEC28"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Tất cả các phụ kiện kèm theo bộ đà đỡ máy biến thế trạm giàn trụ ghép phải phù hợp tiêu chuẩn TCVN 1916, 4795, 5408. Thông số kỹ thuật buolon:</w:t>
            </w:r>
          </w:p>
          <w:p w14:paraId="0B0CB352"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Lực kéo tối thiểu không bị tuột răng: 5600kG</w:t>
            </w:r>
          </w:p>
          <w:p w14:paraId="0147FCC7"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xml:space="preserve">+ Giới hạn bền đứt: </w:t>
            </w:r>
            <w:r w:rsidRPr="004A22EB">
              <w:rPr>
                <w:sz w:val="26"/>
                <w:szCs w:val="26"/>
              </w:rPr>
              <w:sym w:font="Symbol" w:char="F0B3"/>
            </w:r>
            <w:r w:rsidRPr="004A22EB">
              <w:rPr>
                <w:sz w:val="26"/>
                <w:szCs w:val="26"/>
              </w:rPr>
              <w:t xml:space="preserve"> 400N/mm</w:t>
            </w:r>
            <w:r w:rsidRPr="004A22EB">
              <w:rPr>
                <w:sz w:val="26"/>
                <w:szCs w:val="26"/>
                <w:vertAlign w:val="superscript"/>
              </w:rPr>
              <w:t>2</w:t>
            </w:r>
          </w:p>
          <w:p w14:paraId="41B9034F" w14:textId="77777777" w:rsidR="0033495F" w:rsidRPr="004A22EB" w:rsidRDefault="0033495F" w:rsidP="00423E32">
            <w:pPr>
              <w:pStyle w:val="BodyText3"/>
              <w:tabs>
                <w:tab w:val="left" w:pos="1134"/>
              </w:tabs>
              <w:spacing w:before="20" w:after="20" w:line="360" w:lineRule="exact"/>
              <w:ind w:left="567" w:right="-81" w:hanging="425"/>
              <w:rPr>
                <w:sz w:val="26"/>
                <w:szCs w:val="26"/>
              </w:rPr>
            </w:pPr>
            <w:r w:rsidRPr="004A22EB">
              <w:rPr>
                <w:sz w:val="26"/>
                <w:szCs w:val="26"/>
              </w:rPr>
              <w:t xml:space="preserve">+ Giới hạn chảy: </w:t>
            </w:r>
            <w:r w:rsidRPr="004A22EB">
              <w:rPr>
                <w:sz w:val="26"/>
                <w:szCs w:val="26"/>
              </w:rPr>
              <w:sym w:font="Symbol" w:char="F0B3"/>
            </w:r>
            <w:r w:rsidRPr="004A22EB">
              <w:rPr>
                <w:sz w:val="26"/>
                <w:szCs w:val="26"/>
              </w:rPr>
              <w:t xml:space="preserve"> 240N/mm</w:t>
            </w:r>
            <w:r w:rsidRPr="004A22EB">
              <w:rPr>
                <w:sz w:val="26"/>
                <w:szCs w:val="26"/>
                <w:vertAlign w:val="superscript"/>
              </w:rPr>
              <w:t>2</w:t>
            </w:r>
          </w:p>
          <w:p w14:paraId="71C0BD32" w14:textId="77777777" w:rsidR="0033495F" w:rsidRPr="004A22EB" w:rsidRDefault="0033495F" w:rsidP="00423E32">
            <w:pPr>
              <w:tabs>
                <w:tab w:val="left" w:pos="1134"/>
              </w:tabs>
              <w:spacing w:before="20" w:after="20" w:line="360" w:lineRule="exact"/>
              <w:ind w:left="567" w:hanging="425"/>
              <w:rPr>
                <w:sz w:val="26"/>
                <w:szCs w:val="26"/>
              </w:rPr>
            </w:pPr>
            <w:r w:rsidRPr="004A22EB">
              <w:rPr>
                <w:sz w:val="26"/>
                <w:szCs w:val="26"/>
              </w:rPr>
              <w:t xml:space="preserve">+ Độ dãn dài tương đối khi đứt: </w:t>
            </w:r>
            <w:r w:rsidRPr="004A22EB">
              <w:rPr>
                <w:sz w:val="26"/>
                <w:szCs w:val="26"/>
              </w:rPr>
              <w:sym w:font="Symbol" w:char="F0B3"/>
            </w:r>
            <w:r w:rsidRPr="004A22EB">
              <w:rPr>
                <w:sz w:val="26"/>
                <w:szCs w:val="26"/>
              </w:rPr>
              <w:t xml:space="preserve"> 22%</w:t>
            </w:r>
          </w:p>
        </w:tc>
        <w:tc>
          <w:tcPr>
            <w:tcW w:w="2520" w:type="dxa"/>
          </w:tcPr>
          <w:p w14:paraId="0A27281F" w14:textId="77777777" w:rsidR="0033495F" w:rsidRPr="004A22EB" w:rsidRDefault="0033495F" w:rsidP="00423E32">
            <w:pPr>
              <w:tabs>
                <w:tab w:val="left" w:pos="1134"/>
              </w:tabs>
              <w:spacing w:before="20" w:after="20" w:line="360" w:lineRule="exact"/>
              <w:ind w:left="567" w:hanging="425"/>
              <w:jc w:val="center"/>
              <w:rPr>
                <w:sz w:val="26"/>
                <w:szCs w:val="26"/>
              </w:rPr>
            </w:pPr>
            <w:r w:rsidRPr="004A22EB">
              <w:rPr>
                <w:sz w:val="26"/>
                <w:szCs w:val="26"/>
              </w:rPr>
              <w:t>Đáp ứng</w:t>
            </w:r>
          </w:p>
        </w:tc>
        <w:tc>
          <w:tcPr>
            <w:tcW w:w="1260" w:type="dxa"/>
            <w:vAlign w:val="center"/>
          </w:tcPr>
          <w:p w14:paraId="1B3AD19B" w14:textId="77777777" w:rsidR="0033495F" w:rsidRPr="004A22EB" w:rsidRDefault="0033495F" w:rsidP="00423E32">
            <w:pPr>
              <w:tabs>
                <w:tab w:val="left" w:pos="1134"/>
              </w:tabs>
              <w:spacing w:before="20" w:after="20" w:line="360" w:lineRule="exact"/>
              <w:ind w:left="567" w:hanging="425"/>
              <w:jc w:val="center"/>
              <w:rPr>
                <w:bCs/>
                <w:sz w:val="26"/>
                <w:szCs w:val="26"/>
              </w:rPr>
            </w:pPr>
            <w:r w:rsidRPr="004A22EB">
              <w:rPr>
                <w:sz w:val="26"/>
                <w:szCs w:val="26"/>
              </w:rPr>
              <w:t>(*)</w:t>
            </w:r>
          </w:p>
        </w:tc>
      </w:tr>
    </w:tbl>
    <w:p w14:paraId="096DFC5C" w14:textId="77777777" w:rsidR="0033495F" w:rsidRPr="004A22EB" w:rsidRDefault="0033495F" w:rsidP="00423E32">
      <w:pPr>
        <w:tabs>
          <w:tab w:val="left" w:pos="1134"/>
        </w:tabs>
        <w:spacing w:before="20" w:after="20"/>
        <w:ind w:left="567" w:hanging="425"/>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5B76FE55" w14:textId="77777777" w:rsidR="0033495F" w:rsidRPr="004A22EB" w:rsidRDefault="0033495F">
      <w:pPr>
        <w:numPr>
          <w:ilvl w:val="0"/>
          <w:numId w:val="173"/>
        </w:numPr>
        <w:tabs>
          <w:tab w:val="clear" w:pos="720"/>
          <w:tab w:val="left" w:pos="1134"/>
        </w:tabs>
        <w:spacing w:before="20" w:after="20" w:line="360" w:lineRule="exact"/>
        <w:ind w:left="567" w:right="-81" w:hanging="425"/>
        <w:jc w:val="both"/>
        <w:rPr>
          <w:b/>
          <w:sz w:val="26"/>
          <w:szCs w:val="26"/>
        </w:rPr>
      </w:pPr>
      <w:r w:rsidRPr="004A22EB">
        <w:rPr>
          <w:b/>
          <w:sz w:val="26"/>
          <w:szCs w:val="26"/>
        </w:rPr>
        <w:t>CÁC HẠNG MỤC THỬ NGHIỆM NGHIỆM THU</w:t>
      </w:r>
    </w:p>
    <w:p w14:paraId="7F07E375" w14:textId="77777777" w:rsidR="0033495F" w:rsidRPr="004A22EB" w:rsidRDefault="0033495F">
      <w:pPr>
        <w:numPr>
          <w:ilvl w:val="0"/>
          <w:numId w:val="174"/>
        </w:numPr>
        <w:tabs>
          <w:tab w:val="left" w:pos="1134"/>
        </w:tabs>
        <w:spacing w:before="20" w:after="20" w:line="360" w:lineRule="exact"/>
        <w:ind w:left="567" w:right="-81" w:hanging="425"/>
        <w:jc w:val="both"/>
        <w:rPr>
          <w:b/>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6CAE04E0" w14:textId="77777777" w:rsidR="0033495F" w:rsidRPr="004A22EB" w:rsidRDefault="0033495F">
      <w:pPr>
        <w:numPr>
          <w:ilvl w:val="0"/>
          <w:numId w:val="174"/>
        </w:numPr>
        <w:tabs>
          <w:tab w:val="left" w:pos="1134"/>
        </w:tabs>
        <w:spacing w:before="20" w:after="20" w:line="360" w:lineRule="exact"/>
        <w:ind w:left="567" w:right="-81" w:hanging="425"/>
        <w:rPr>
          <w:b/>
          <w:sz w:val="26"/>
          <w:szCs w:val="26"/>
        </w:rPr>
      </w:pPr>
      <w:r w:rsidRPr="004A22EB">
        <w:rPr>
          <w:b/>
          <w:sz w:val="26"/>
          <w:szCs w:val="26"/>
        </w:rPr>
        <w:t>Hạng mục thử nghiệm:</w:t>
      </w:r>
    </w:p>
    <w:p w14:paraId="6AFDEB80" w14:textId="77777777" w:rsidR="0033495F" w:rsidRPr="004A22EB" w:rsidRDefault="0033495F">
      <w:pPr>
        <w:pStyle w:val="BodyText3"/>
        <w:numPr>
          <w:ilvl w:val="0"/>
          <w:numId w:val="52"/>
        </w:numPr>
        <w:tabs>
          <w:tab w:val="left" w:pos="1134"/>
        </w:tabs>
        <w:spacing w:before="20" w:after="20" w:line="360" w:lineRule="exact"/>
        <w:ind w:left="567" w:right="-81" w:hanging="425"/>
        <w:jc w:val="both"/>
        <w:rPr>
          <w:sz w:val="26"/>
          <w:szCs w:val="26"/>
        </w:rPr>
      </w:pPr>
      <w:r w:rsidRPr="004A22EB">
        <w:rPr>
          <w:sz w:val="26"/>
          <w:szCs w:val="26"/>
        </w:rPr>
        <w:t>Giới hạn bền đứt. (*)</w:t>
      </w:r>
      <w:r w:rsidRPr="004A22EB">
        <w:rPr>
          <w:sz w:val="26"/>
          <w:szCs w:val="26"/>
        </w:rPr>
        <w:tab/>
      </w:r>
      <w:r w:rsidRPr="004A22EB">
        <w:rPr>
          <w:sz w:val="26"/>
          <w:szCs w:val="26"/>
        </w:rPr>
        <w:tab/>
      </w:r>
      <w:r w:rsidRPr="004A22EB">
        <w:rPr>
          <w:sz w:val="26"/>
          <w:szCs w:val="26"/>
        </w:rPr>
        <w:tab/>
      </w:r>
    </w:p>
    <w:p w14:paraId="2A407D85" w14:textId="77777777" w:rsidR="0033495F" w:rsidRPr="004A22EB" w:rsidRDefault="0033495F">
      <w:pPr>
        <w:pStyle w:val="BodyText3"/>
        <w:numPr>
          <w:ilvl w:val="0"/>
          <w:numId w:val="52"/>
        </w:numPr>
        <w:tabs>
          <w:tab w:val="left" w:pos="1134"/>
        </w:tabs>
        <w:spacing w:before="20" w:after="20" w:line="360" w:lineRule="exact"/>
        <w:ind w:left="567" w:right="-81" w:hanging="425"/>
        <w:jc w:val="both"/>
        <w:rPr>
          <w:sz w:val="26"/>
          <w:szCs w:val="26"/>
        </w:rPr>
      </w:pPr>
      <w:r w:rsidRPr="004A22EB">
        <w:rPr>
          <w:sz w:val="26"/>
          <w:szCs w:val="26"/>
        </w:rPr>
        <w:t>Độ dãn dài tương đối khi đứt. (*)</w:t>
      </w:r>
    </w:p>
    <w:p w14:paraId="071C2013" w14:textId="77777777" w:rsidR="0033495F" w:rsidRPr="004A22EB" w:rsidRDefault="0033495F">
      <w:pPr>
        <w:pStyle w:val="BodyText3"/>
        <w:numPr>
          <w:ilvl w:val="0"/>
          <w:numId w:val="52"/>
        </w:numPr>
        <w:tabs>
          <w:tab w:val="left" w:pos="1134"/>
        </w:tabs>
        <w:spacing w:before="20" w:after="20" w:line="360" w:lineRule="exact"/>
        <w:ind w:left="567" w:right="-81" w:hanging="425"/>
        <w:jc w:val="both"/>
        <w:rPr>
          <w:sz w:val="26"/>
          <w:szCs w:val="26"/>
        </w:rPr>
      </w:pPr>
      <w:r w:rsidRPr="004A22EB">
        <w:rPr>
          <w:sz w:val="26"/>
          <w:szCs w:val="26"/>
        </w:rPr>
        <w:lastRenderedPageBreak/>
        <w:t>Thử nghiệm độ dày lớp mạ (*)</w:t>
      </w:r>
    </w:p>
    <w:p w14:paraId="5D073AB0" w14:textId="0878DB21" w:rsidR="0033495F" w:rsidRPr="004A22EB" w:rsidRDefault="00A63E7E" w:rsidP="00423E32">
      <w:pPr>
        <w:pStyle w:val="Heading4"/>
        <w:spacing w:before="20" w:after="20"/>
        <w:jc w:val="left"/>
        <w:rPr>
          <w:rFonts w:ascii="Times New Roman" w:hAnsi="Times New Roman"/>
          <w:szCs w:val="26"/>
        </w:rPr>
      </w:pPr>
      <w:bookmarkStart w:id="1936" w:name="_Toc14091539"/>
      <w:bookmarkStart w:id="1937" w:name="_Toc7700333"/>
      <w:bookmarkStart w:id="1938" w:name="_Toc9865427"/>
      <w:bookmarkStart w:id="1939" w:name="_Toc173231742"/>
      <w:bookmarkStart w:id="1940" w:name="_Toc192249077"/>
      <w:bookmarkStart w:id="1941" w:name="_Toc197783853"/>
      <w:r w:rsidRPr="004A22EB">
        <w:rPr>
          <w:rFonts w:ascii="Times New Roman" w:hAnsi="Times New Roman"/>
          <w:szCs w:val="26"/>
        </w:rPr>
        <w:t>7.5</w:t>
      </w:r>
      <w:r w:rsidR="0033495F" w:rsidRPr="004A22EB">
        <w:rPr>
          <w:rFonts w:ascii="Times New Roman" w:hAnsi="Times New Roman"/>
          <w:szCs w:val="26"/>
        </w:rPr>
        <w:t>. Đặc tính kỹ thuật của vật tư Phần không chuyên điện:</w:t>
      </w:r>
      <w:bookmarkEnd w:id="1936"/>
      <w:bookmarkEnd w:id="1937"/>
      <w:bookmarkEnd w:id="1938"/>
      <w:bookmarkEnd w:id="1939"/>
      <w:bookmarkEnd w:id="1940"/>
      <w:bookmarkEnd w:id="1941"/>
    </w:p>
    <w:p w14:paraId="79635E35" w14:textId="1E164F8D" w:rsidR="0033495F" w:rsidRPr="004A22EB" w:rsidRDefault="00252B0A" w:rsidP="00423E32">
      <w:pPr>
        <w:pStyle w:val="LEVEL5"/>
        <w:spacing w:before="20" w:after="20"/>
        <w:rPr>
          <w:color w:val="auto"/>
        </w:rPr>
      </w:pPr>
      <w:bookmarkStart w:id="1942" w:name="_Toc9865428"/>
      <w:bookmarkStart w:id="1943" w:name="_Toc7700334"/>
      <w:bookmarkStart w:id="1944" w:name="_Toc14091540"/>
      <w:bookmarkStart w:id="1945" w:name="_Toc173231743"/>
      <w:bookmarkStart w:id="1946" w:name="_Toc192249078"/>
      <w:bookmarkStart w:id="1947" w:name="_Toc197783854"/>
      <w:r w:rsidRPr="004A22EB">
        <w:rPr>
          <w:color w:val="auto"/>
        </w:rPr>
        <w:t xml:space="preserve">7.5.1. </w:t>
      </w:r>
      <w:r w:rsidR="0033495F" w:rsidRPr="004A22EB">
        <w:rPr>
          <w:color w:val="auto"/>
        </w:rPr>
        <w:t xml:space="preserve">Thông số kỹ thuật </w:t>
      </w:r>
      <w:bookmarkEnd w:id="1942"/>
      <w:bookmarkEnd w:id="1943"/>
      <w:bookmarkEnd w:id="1944"/>
      <w:r w:rsidR="0033495F" w:rsidRPr="004A22EB">
        <w:rPr>
          <w:color w:val="auto"/>
        </w:rPr>
        <w:t>của ống nhựa xoắn HDPE, chịu lực, dùng để bọc cáp hoặc đặt ngầm trong đất:</w:t>
      </w:r>
      <w:bookmarkEnd w:id="1945"/>
      <w:bookmarkEnd w:id="1946"/>
      <w:bookmarkEnd w:id="1947"/>
    </w:p>
    <w:p w14:paraId="74220326" w14:textId="77777777" w:rsidR="0033495F" w:rsidRPr="004A22EB" w:rsidRDefault="0033495F">
      <w:pPr>
        <w:numPr>
          <w:ilvl w:val="0"/>
          <w:numId w:val="394"/>
        </w:numPr>
        <w:tabs>
          <w:tab w:val="left" w:pos="561"/>
        </w:tabs>
        <w:spacing w:before="20" w:after="20" w:line="360" w:lineRule="exact"/>
        <w:ind w:right="-81"/>
        <w:jc w:val="both"/>
        <w:rPr>
          <w:b/>
          <w:sz w:val="26"/>
          <w:szCs w:val="26"/>
        </w:rPr>
      </w:pPr>
      <w:bookmarkStart w:id="1948" w:name="_Hlk74649443"/>
      <w:r w:rsidRPr="004A22EB">
        <w:rPr>
          <w:b/>
          <w:sz w:val="26"/>
          <w:szCs w:val="26"/>
        </w:rPr>
        <w:t>PHẠM VI ÁP DỤNG:</w:t>
      </w:r>
    </w:p>
    <w:p w14:paraId="57DFB839" w14:textId="77777777" w:rsidR="0033495F" w:rsidRPr="004A22EB" w:rsidRDefault="0033495F" w:rsidP="00423E32">
      <w:pPr>
        <w:spacing w:before="20" w:after="20" w:line="360" w:lineRule="exact"/>
        <w:ind w:firstLine="720"/>
        <w:rPr>
          <w:sz w:val="26"/>
          <w:szCs w:val="26"/>
        </w:rPr>
      </w:pPr>
      <w:r w:rsidRPr="004A22EB">
        <w:rPr>
          <w:sz w:val="26"/>
          <w:szCs w:val="26"/>
        </w:rPr>
        <w:t xml:space="preserve">Quy cách kỹ thuật này được áp dụng cho ống nhựa xoắn HDPE, chịu lực, dùng để bọc cáp hoặc đặt ngầm trong đất. </w:t>
      </w:r>
    </w:p>
    <w:p w14:paraId="3CAB4071" w14:textId="77777777" w:rsidR="0033495F" w:rsidRPr="004A22EB" w:rsidRDefault="0033495F">
      <w:pPr>
        <w:numPr>
          <w:ilvl w:val="0"/>
          <w:numId w:val="394"/>
        </w:numPr>
        <w:tabs>
          <w:tab w:val="clear" w:pos="720"/>
          <w:tab w:val="left" w:pos="561"/>
        </w:tabs>
        <w:spacing w:before="20" w:after="20" w:line="360" w:lineRule="exact"/>
        <w:ind w:right="-81"/>
        <w:jc w:val="both"/>
        <w:rPr>
          <w:b/>
          <w:sz w:val="26"/>
          <w:szCs w:val="26"/>
        </w:rPr>
      </w:pPr>
      <w:r w:rsidRPr="004A22EB">
        <w:rPr>
          <w:b/>
          <w:sz w:val="26"/>
          <w:szCs w:val="26"/>
        </w:rPr>
        <w:t>TIÊU CHUẨN ÁP DỤNG:</w:t>
      </w:r>
    </w:p>
    <w:p w14:paraId="10D411CF"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KSC 8455:2005: Corrugated hard polyethylene pipe.</w:t>
      </w:r>
    </w:p>
    <w:p w14:paraId="32BBF51C" w14:textId="77777777" w:rsidR="0033495F" w:rsidRPr="004A22EB" w:rsidRDefault="0033495F">
      <w:pPr>
        <w:numPr>
          <w:ilvl w:val="0"/>
          <w:numId w:val="394"/>
        </w:numPr>
        <w:tabs>
          <w:tab w:val="clear" w:pos="720"/>
          <w:tab w:val="left" w:pos="561"/>
        </w:tabs>
        <w:spacing w:before="20" w:after="20" w:line="360" w:lineRule="exact"/>
        <w:ind w:right="-79"/>
        <w:rPr>
          <w:b/>
          <w:sz w:val="26"/>
          <w:szCs w:val="26"/>
        </w:rPr>
      </w:pPr>
      <w:r w:rsidRPr="004A22EB">
        <w:rPr>
          <w:b/>
          <w:sz w:val="26"/>
          <w:szCs w:val="26"/>
        </w:rPr>
        <w:t>MÔ TẢ:</w:t>
      </w:r>
    </w:p>
    <w:p w14:paraId="6FB714E0" w14:textId="77777777" w:rsidR="0033495F" w:rsidRPr="004A22EB" w:rsidRDefault="0033495F">
      <w:pPr>
        <w:numPr>
          <w:ilvl w:val="0"/>
          <w:numId w:val="395"/>
        </w:numPr>
        <w:tabs>
          <w:tab w:val="clear" w:pos="360"/>
          <w:tab w:val="left" w:pos="900"/>
        </w:tabs>
        <w:spacing w:before="20" w:after="20" w:line="360" w:lineRule="exact"/>
        <w:ind w:left="0" w:right="-79" w:firstLine="540"/>
        <w:rPr>
          <w:b/>
          <w:sz w:val="26"/>
          <w:szCs w:val="26"/>
        </w:rPr>
      </w:pPr>
      <w:r w:rsidRPr="004A22EB">
        <w:rPr>
          <w:b/>
          <w:sz w:val="26"/>
          <w:szCs w:val="26"/>
        </w:rPr>
        <w:t>Cấu tạo</w:t>
      </w:r>
    </w:p>
    <w:p w14:paraId="5DA8D02E"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Vật liệu chế tạo:  Nhựa PE tỷ trọng cao, nguyên chất (HDPE) có bổ sung các chất phụ gia để tăng cường khả năng chống oxy hóa, chống côn trùng xâm hại. Không sử dụng vật liệu tái chế.</w:t>
      </w:r>
    </w:p>
    <w:p w14:paraId="304769D3"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Màu của ống nhựa:  Màu cam. </w:t>
      </w:r>
    </w:p>
    <w:p w14:paraId="3EB399D2"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Màu của ống nhựa phải đồng nhất trên toàn bộ bề mặt ống, không biến đổi theo thời gian và môi trường.</w:t>
      </w:r>
    </w:p>
    <w:p w14:paraId="0B20E2C9"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07A8F62A"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Độ cao của chữ in:</w:t>
      </w:r>
    </w:p>
    <w:p w14:paraId="77F8651F" w14:textId="77777777" w:rsidR="0033495F" w:rsidRPr="004A22EB" w:rsidRDefault="0033495F" w:rsidP="00423E32">
      <w:pPr>
        <w:spacing w:before="20" w:after="20" w:line="360" w:lineRule="exact"/>
        <w:ind w:left="900"/>
        <w:rPr>
          <w:sz w:val="26"/>
          <w:szCs w:val="26"/>
        </w:rPr>
      </w:pPr>
      <w:r w:rsidRPr="004A22EB">
        <w:rPr>
          <w:sz w:val="26"/>
          <w:szCs w:val="26"/>
        </w:rPr>
        <w:t>+ Đường kính trong của ống nhỏ hơn 100mm: 10 mm.</w:t>
      </w:r>
    </w:p>
    <w:p w14:paraId="0F4C5B7D" w14:textId="77777777" w:rsidR="0033495F" w:rsidRPr="004A22EB" w:rsidRDefault="0033495F" w:rsidP="00423E32">
      <w:pPr>
        <w:spacing w:before="20" w:after="20" w:line="360" w:lineRule="exact"/>
        <w:ind w:left="900"/>
        <w:rPr>
          <w:sz w:val="26"/>
          <w:szCs w:val="26"/>
        </w:rPr>
      </w:pPr>
      <w:r w:rsidRPr="004A22EB">
        <w:rPr>
          <w:sz w:val="26"/>
          <w:szCs w:val="26"/>
        </w:rPr>
        <w:t xml:space="preserve">+ Đường kính trong của ống từ 100mm trở lên: 15 mm </w:t>
      </w:r>
    </w:p>
    <w:p w14:paraId="7F5E7C62"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Mặt trong của ống phải trơn tru để không gây hỏng cáp khi thay đổi cũng như khi luồn vào.  </w:t>
      </w:r>
    </w:p>
    <w:p w14:paraId="66D6C1B9"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Mặt trong và ngoài phải không có các bề mặt bất thường như nứt, vỡ, …</w:t>
      </w:r>
    </w:p>
    <w:p w14:paraId="57D2B571"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Mặt cắt vuông góc với trục của ống phải có hình tròn.</w:t>
      </w:r>
    </w:p>
    <w:p w14:paraId="498784B8"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Dây mồi để kéo cáp luồn ống:</w:t>
      </w:r>
    </w:p>
    <w:p w14:paraId="6EFB6A6C" w14:textId="77777777" w:rsidR="0033495F" w:rsidRPr="004A22EB" w:rsidRDefault="0033495F" w:rsidP="00423E32">
      <w:pPr>
        <w:spacing w:before="20" w:after="20" w:line="360" w:lineRule="exact"/>
        <w:ind w:left="900"/>
        <w:rPr>
          <w:sz w:val="26"/>
          <w:szCs w:val="26"/>
        </w:rPr>
      </w:pPr>
      <w:r w:rsidRPr="004A22EB">
        <w:rPr>
          <w:sz w:val="26"/>
          <w:szCs w:val="26"/>
        </w:rPr>
        <w:t xml:space="preserve">+ Dây mồi phải lắp sẳn bên trong ống và được cố định vào 2 đầu của bành ống. </w:t>
      </w:r>
    </w:p>
    <w:p w14:paraId="3E2E9A6F" w14:textId="77777777" w:rsidR="0033495F" w:rsidRPr="004A22EB" w:rsidRDefault="0033495F" w:rsidP="00423E32">
      <w:pPr>
        <w:spacing w:before="20" w:after="20" w:line="360" w:lineRule="exact"/>
        <w:ind w:left="900"/>
        <w:rPr>
          <w:sz w:val="26"/>
          <w:szCs w:val="26"/>
        </w:rPr>
      </w:pPr>
      <w:r w:rsidRPr="004A22EB">
        <w:rPr>
          <w:sz w:val="26"/>
          <w:szCs w:val="26"/>
        </w:rPr>
        <w:t>+ Dây mồi phải liên tục, không có mối nối</w:t>
      </w:r>
    </w:p>
    <w:p w14:paraId="1CE76F11" w14:textId="77777777" w:rsidR="0033495F" w:rsidRPr="004A22EB" w:rsidRDefault="0033495F" w:rsidP="00423E32">
      <w:pPr>
        <w:spacing w:before="20" w:after="20" w:line="360" w:lineRule="exact"/>
        <w:ind w:left="900"/>
        <w:rPr>
          <w:sz w:val="26"/>
          <w:szCs w:val="26"/>
        </w:rPr>
      </w:pPr>
      <w:r w:rsidRPr="004A22EB">
        <w:rPr>
          <w:sz w:val="26"/>
          <w:szCs w:val="26"/>
        </w:rPr>
        <w:t>+ Kích thước dây mồi:</w:t>
      </w:r>
    </w:p>
    <w:p w14:paraId="759C9160" w14:textId="77777777" w:rsidR="0033495F" w:rsidRPr="004A22EB" w:rsidRDefault="0033495F" w:rsidP="00423E32">
      <w:pPr>
        <w:spacing w:before="20" w:after="20" w:line="360" w:lineRule="exact"/>
        <w:ind w:left="935" w:firstLine="505"/>
        <w:rPr>
          <w:sz w:val="26"/>
          <w:szCs w:val="26"/>
        </w:rPr>
      </w:pPr>
      <w:r w:rsidRPr="004A22EB">
        <w:rPr>
          <w:sz w:val="26"/>
          <w:szCs w:val="26"/>
        </w:rPr>
        <w:t>Đối với ống có đường kính trong không lớn hơn 80mm: Dây thép 1,6mm được bọc nhựa dày ít nhất 0,2 mm</w:t>
      </w:r>
    </w:p>
    <w:p w14:paraId="1282048B" w14:textId="77777777" w:rsidR="0033495F" w:rsidRPr="004A22EB" w:rsidRDefault="0033495F" w:rsidP="00423E32">
      <w:pPr>
        <w:spacing w:before="20" w:after="20" w:line="360" w:lineRule="exact"/>
        <w:ind w:left="935" w:firstLine="505"/>
        <w:rPr>
          <w:sz w:val="26"/>
          <w:szCs w:val="26"/>
        </w:rPr>
      </w:pPr>
      <w:r w:rsidRPr="004A22EB">
        <w:rPr>
          <w:sz w:val="26"/>
          <w:szCs w:val="26"/>
        </w:rPr>
        <w:t>Đối với ống có đường kính từ 100mm trở lên: Dây thép 2,0mm được bọc nhựa dày ít nhất 0,3mm</w:t>
      </w:r>
    </w:p>
    <w:p w14:paraId="20F4F4EE" w14:textId="77777777" w:rsidR="0033495F" w:rsidRPr="004A22EB" w:rsidRDefault="0033495F">
      <w:pPr>
        <w:numPr>
          <w:ilvl w:val="0"/>
          <w:numId w:val="395"/>
        </w:numPr>
        <w:tabs>
          <w:tab w:val="clear" w:pos="360"/>
          <w:tab w:val="left" w:pos="900"/>
        </w:tabs>
        <w:spacing w:before="20" w:after="20" w:line="360" w:lineRule="exact"/>
        <w:ind w:left="0" w:right="-79" w:firstLine="540"/>
        <w:rPr>
          <w:sz w:val="26"/>
          <w:szCs w:val="26"/>
          <w:u w:val="single"/>
        </w:rPr>
      </w:pPr>
      <w:r w:rsidRPr="004A22EB">
        <w:rPr>
          <w:b/>
          <w:sz w:val="26"/>
          <w:szCs w:val="26"/>
        </w:rPr>
        <w:t>Thông số kỹ thuật:</w:t>
      </w:r>
    </w:p>
    <w:p w14:paraId="70651D48"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Kích thước ống:</w:t>
      </w:r>
    </w:p>
    <w:tbl>
      <w:tblPr>
        <w:tblW w:w="8789" w:type="dxa"/>
        <w:tblInd w:w="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31"/>
        <w:gridCol w:w="1589"/>
        <w:gridCol w:w="1590"/>
        <w:gridCol w:w="1589"/>
        <w:gridCol w:w="1590"/>
      </w:tblGrid>
      <w:tr w:rsidR="004A22EB" w:rsidRPr="004A22EB" w14:paraId="0B09CFED" w14:textId="77777777" w:rsidTr="00AB2098">
        <w:tc>
          <w:tcPr>
            <w:tcW w:w="2431" w:type="dxa"/>
            <w:vAlign w:val="center"/>
          </w:tcPr>
          <w:p w14:paraId="722156A7" w14:textId="77777777" w:rsidR="0033495F" w:rsidRPr="004A22EB" w:rsidRDefault="0033495F" w:rsidP="00423E32">
            <w:pPr>
              <w:spacing w:before="20" w:after="20" w:line="360" w:lineRule="exact"/>
              <w:rPr>
                <w:sz w:val="26"/>
                <w:szCs w:val="26"/>
              </w:rPr>
            </w:pPr>
            <w:r w:rsidRPr="004A22EB">
              <w:rPr>
                <w:sz w:val="26"/>
                <w:szCs w:val="26"/>
              </w:rPr>
              <w:t>Đường kính danh nghĩa của ống:</w:t>
            </w:r>
          </w:p>
        </w:tc>
        <w:tc>
          <w:tcPr>
            <w:tcW w:w="1589" w:type="dxa"/>
            <w:shd w:val="clear" w:color="auto" w:fill="auto"/>
          </w:tcPr>
          <w:p w14:paraId="04063C7B" w14:textId="77777777" w:rsidR="0033495F" w:rsidRPr="004A22EB" w:rsidRDefault="0033495F" w:rsidP="00423E32">
            <w:pPr>
              <w:spacing w:before="20" w:after="20" w:line="360" w:lineRule="exact"/>
              <w:jc w:val="center"/>
              <w:rPr>
                <w:sz w:val="26"/>
                <w:szCs w:val="26"/>
              </w:rPr>
            </w:pPr>
            <w:r w:rsidRPr="004A22EB">
              <w:rPr>
                <w:sz w:val="26"/>
                <w:szCs w:val="26"/>
              </w:rPr>
              <w:t>Đường kính</w:t>
            </w:r>
          </w:p>
          <w:p w14:paraId="7E4AFF3D" w14:textId="77777777" w:rsidR="0033495F" w:rsidRPr="004A22EB" w:rsidRDefault="0033495F" w:rsidP="00423E32">
            <w:pPr>
              <w:spacing w:before="20" w:after="20" w:line="360" w:lineRule="exact"/>
              <w:jc w:val="center"/>
              <w:rPr>
                <w:sz w:val="26"/>
                <w:szCs w:val="26"/>
              </w:rPr>
            </w:pPr>
            <w:r w:rsidRPr="004A22EB">
              <w:rPr>
                <w:sz w:val="26"/>
                <w:szCs w:val="26"/>
              </w:rPr>
              <w:t>trong d</w:t>
            </w:r>
          </w:p>
          <w:p w14:paraId="1E2ECF15" w14:textId="77777777" w:rsidR="0033495F" w:rsidRPr="004A22EB" w:rsidRDefault="0033495F" w:rsidP="00423E32">
            <w:pPr>
              <w:spacing w:before="20" w:after="20" w:line="360" w:lineRule="exact"/>
              <w:jc w:val="center"/>
              <w:rPr>
                <w:sz w:val="26"/>
                <w:szCs w:val="26"/>
              </w:rPr>
            </w:pPr>
            <w:r w:rsidRPr="004A22EB">
              <w:rPr>
                <w:sz w:val="26"/>
                <w:szCs w:val="26"/>
              </w:rPr>
              <w:lastRenderedPageBreak/>
              <w:t>[mm]</w:t>
            </w:r>
          </w:p>
        </w:tc>
        <w:tc>
          <w:tcPr>
            <w:tcW w:w="1590" w:type="dxa"/>
            <w:shd w:val="clear" w:color="auto" w:fill="auto"/>
          </w:tcPr>
          <w:p w14:paraId="04CB1F4A" w14:textId="77777777" w:rsidR="0033495F" w:rsidRPr="004A22EB" w:rsidRDefault="0033495F" w:rsidP="00423E32">
            <w:pPr>
              <w:spacing w:before="20" w:after="20" w:line="360" w:lineRule="exact"/>
              <w:jc w:val="center"/>
              <w:rPr>
                <w:sz w:val="26"/>
                <w:szCs w:val="26"/>
              </w:rPr>
            </w:pPr>
            <w:r w:rsidRPr="004A22EB">
              <w:rPr>
                <w:sz w:val="26"/>
                <w:szCs w:val="26"/>
              </w:rPr>
              <w:lastRenderedPageBreak/>
              <w:t>Đường kính</w:t>
            </w:r>
          </w:p>
          <w:p w14:paraId="7F7C185F" w14:textId="77777777" w:rsidR="0033495F" w:rsidRPr="004A22EB" w:rsidRDefault="0033495F" w:rsidP="00423E32">
            <w:pPr>
              <w:spacing w:before="20" w:after="20" w:line="360" w:lineRule="exact"/>
              <w:jc w:val="center"/>
              <w:rPr>
                <w:sz w:val="26"/>
                <w:szCs w:val="26"/>
              </w:rPr>
            </w:pPr>
            <w:r w:rsidRPr="004A22EB">
              <w:rPr>
                <w:sz w:val="26"/>
                <w:szCs w:val="26"/>
              </w:rPr>
              <w:t>ngoài D</w:t>
            </w:r>
          </w:p>
          <w:p w14:paraId="56BFE115" w14:textId="77777777" w:rsidR="0033495F" w:rsidRPr="004A22EB" w:rsidRDefault="0033495F" w:rsidP="00423E32">
            <w:pPr>
              <w:spacing w:before="20" w:after="20" w:line="360" w:lineRule="exact"/>
              <w:jc w:val="center"/>
              <w:rPr>
                <w:sz w:val="26"/>
                <w:szCs w:val="26"/>
              </w:rPr>
            </w:pPr>
            <w:r w:rsidRPr="004A22EB">
              <w:rPr>
                <w:sz w:val="26"/>
                <w:szCs w:val="26"/>
              </w:rPr>
              <w:lastRenderedPageBreak/>
              <w:t>[mm]</w:t>
            </w:r>
          </w:p>
        </w:tc>
        <w:tc>
          <w:tcPr>
            <w:tcW w:w="1589" w:type="dxa"/>
            <w:shd w:val="clear" w:color="auto" w:fill="auto"/>
          </w:tcPr>
          <w:p w14:paraId="1A2AC41D" w14:textId="77777777" w:rsidR="0033495F" w:rsidRPr="004A22EB" w:rsidRDefault="0033495F" w:rsidP="00423E32">
            <w:pPr>
              <w:spacing w:before="20" w:after="20" w:line="360" w:lineRule="exact"/>
              <w:jc w:val="center"/>
              <w:rPr>
                <w:sz w:val="26"/>
                <w:szCs w:val="26"/>
              </w:rPr>
            </w:pPr>
            <w:r w:rsidRPr="004A22EB">
              <w:rPr>
                <w:sz w:val="26"/>
                <w:szCs w:val="26"/>
              </w:rPr>
              <w:lastRenderedPageBreak/>
              <w:t>Độ dày</w:t>
            </w:r>
          </w:p>
          <w:p w14:paraId="75B24C12" w14:textId="77777777" w:rsidR="0033495F" w:rsidRPr="004A22EB" w:rsidRDefault="0033495F" w:rsidP="00423E32">
            <w:pPr>
              <w:spacing w:before="20" w:after="20" w:line="360" w:lineRule="exact"/>
              <w:jc w:val="center"/>
              <w:rPr>
                <w:sz w:val="26"/>
                <w:szCs w:val="26"/>
              </w:rPr>
            </w:pPr>
            <w:r w:rsidRPr="004A22EB">
              <w:rPr>
                <w:sz w:val="26"/>
                <w:szCs w:val="26"/>
              </w:rPr>
              <w:t>thành ống</w:t>
            </w:r>
          </w:p>
          <w:p w14:paraId="541D4FF0" w14:textId="77777777" w:rsidR="0033495F" w:rsidRPr="004A22EB" w:rsidRDefault="0033495F" w:rsidP="00423E32">
            <w:pPr>
              <w:spacing w:before="20" w:after="20" w:line="360" w:lineRule="exact"/>
              <w:jc w:val="center"/>
              <w:rPr>
                <w:sz w:val="26"/>
                <w:szCs w:val="26"/>
              </w:rPr>
            </w:pPr>
            <w:r w:rsidRPr="004A22EB">
              <w:rPr>
                <w:sz w:val="26"/>
                <w:szCs w:val="26"/>
              </w:rPr>
              <w:lastRenderedPageBreak/>
              <w:t>[mm]</w:t>
            </w:r>
          </w:p>
        </w:tc>
        <w:tc>
          <w:tcPr>
            <w:tcW w:w="1590" w:type="dxa"/>
            <w:shd w:val="clear" w:color="auto" w:fill="auto"/>
          </w:tcPr>
          <w:p w14:paraId="03909EB4" w14:textId="77777777" w:rsidR="0033495F" w:rsidRPr="004A22EB" w:rsidRDefault="0033495F" w:rsidP="00423E32">
            <w:pPr>
              <w:spacing w:before="20" w:after="20" w:line="360" w:lineRule="exact"/>
              <w:jc w:val="center"/>
              <w:rPr>
                <w:sz w:val="26"/>
                <w:szCs w:val="26"/>
              </w:rPr>
            </w:pPr>
            <w:r w:rsidRPr="004A22EB">
              <w:rPr>
                <w:sz w:val="26"/>
                <w:szCs w:val="26"/>
              </w:rPr>
              <w:lastRenderedPageBreak/>
              <w:t>Bước</w:t>
            </w:r>
          </w:p>
          <w:p w14:paraId="5E25242C" w14:textId="77777777" w:rsidR="0033495F" w:rsidRPr="004A22EB" w:rsidRDefault="0033495F" w:rsidP="00423E32">
            <w:pPr>
              <w:spacing w:before="20" w:after="20" w:line="360" w:lineRule="exact"/>
              <w:jc w:val="center"/>
              <w:rPr>
                <w:sz w:val="26"/>
                <w:szCs w:val="26"/>
              </w:rPr>
            </w:pPr>
            <w:r w:rsidRPr="004A22EB">
              <w:rPr>
                <w:sz w:val="26"/>
                <w:szCs w:val="26"/>
              </w:rPr>
              <w:t>ren</w:t>
            </w:r>
          </w:p>
          <w:p w14:paraId="51E9A272" w14:textId="77777777" w:rsidR="0033495F" w:rsidRPr="004A22EB" w:rsidRDefault="0033495F" w:rsidP="00423E32">
            <w:pPr>
              <w:spacing w:before="20" w:after="20" w:line="360" w:lineRule="exact"/>
              <w:jc w:val="center"/>
              <w:rPr>
                <w:sz w:val="26"/>
                <w:szCs w:val="26"/>
              </w:rPr>
            </w:pPr>
            <w:r w:rsidRPr="004A22EB">
              <w:rPr>
                <w:sz w:val="26"/>
                <w:szCs w:val="26"/>
              </w:rPr>
              <w:lastRenderedPageBreak/>
              <w:t>[mm]</w:t>
            </w:r>
          </w:p>
        </w:tc>
      </w:tr>
      <w:tr w:rsidR="004A22EB" w:rsidRPr="004A22EB" w14:paraId="468EB73B" w14:textId="77777777" w:rsidTr="00AB2098">
        <w:tc>
          <w:tcPr>
            <w:tcW w:w="2431" w:type="dxa"/>
          </w:tcPr>
          <w:p w14:paraId="127A68C7" w14:textId="77777777" w:rsidR="0033495F" w:rsidRPr="004A22EB" w:rsidRDefault="0033495F" w:rsidP="00423E32">
            <w:pPr>
              <w:spacing w:before="20" w:after="20" w:line="360" w:lineRule="exact"/>
              <w:jc w:val="center"/>
              <w:rPr>
                <w:sz w:val="26"/>
                <w:szCs w:val="26"/>
              </w:rPr>
            </w:pPr>
            <w:r w:rsidRPr="004A22EB">
              <w:rPr>
                <w:sz w:val="26"/>
                <w:szCs w:val="26"/>
              </w:rPr>
              <w:lastRenderedPageBreak/>
              <w:t>50</w:t>
            </w:r>
          </w:p>
        </w:tc>
        <w:tc>
          <w:tcPr>
            <w:tcW w:w="1589" w:type="dxa"/>
            <w:shd w:val="clear" w:color="auto" w:fill="auto"/>
          </w:tcPr>
          <w:p w14:paraId="7D125E2D" w14:textId="77777777" w:rsidR="0033495F" w:rsidRPr="004A22EB" w:rsidRDefault="0033495F" w:rsidP="00423E32">
            <w:pPr>
              <w:spacing w:before="20" w:after="20" w:line="360" w:lineRule="exact"/>
              <w:jc w:val="center"/>
              <w:rPr>
                <w:sz w:val="26"/>
                <w:szCs w:val="26"/>
              </w:rPr>
            </w:pPr>
            <w:r w:rsidRPr="004A22EB">
              <w:rPr>
                <w:sz w:val="26"/>
                <w:szCs w:val="26"/>
              </w:rPr>
              <w:t>50</w:t>
            </w:r>
            <w:r w:rsidRPr="004A22EB">
              <w:rPr>
                <w:sz w:val="26"/>
                <w:szCs w:val="26"/>
              </w:rPr>
              <w:sym w:font="Symbol" w:char="F0B1"/>
            </w:r>
            <w:r w:rsidRPr="004A22EB">
              <w:rPr>
                <w:sz w:val="26"/>
                <w:szCs w:val="26"/>
              </w:rPr>
              <w:t>2,5</w:t>
            </w:r>
          </w:p>
        </w:tc>
        <w:tc>
          <w:tcPr>
            <w:tcW w:w="1590" w:type="dxa"/>
            <w:shd w:val="clear" w:color="auto" w:fill="auto"/>
          </w:tcPr>
          <w:p w14:paraId="44B3D3EA" w14:textId="77777777" w:rsidR="0033495F" w:rsidRPr="004A22EB" w:rsidRDefault="0033495F" w:rsidP="00423E32">
            <w:pPr>
              <w:spacing w:before="20" w:after="20" w:line="360" w:lineRule="exact"/>
              <w:ind w:hanging="98"/>
              <w:jc w:val="center"/>
              <w:rPr>
                <w:sz w:val="26"/>
                <w:szCs w:val="26"/>
              </w:rPr>
            </w:pPr>
            <w:r w:rsidRPr="004A22EB">
              <w:rPr>
                <w:sz w:val="26"/>
                <w:szCs w:val="26"/>
              </w:rPr>
              <w:t>64,5</w:t>
            </w:r>
            <w:r w:rsidRPr="004A22EB">
              <w:rPr>
                <w:sz w:val="26"/>
                <w:szCs w:val="26"/>
              </w:rPr>
              <w:sym w:font="Symbol" w:char="F0B1"/>
            </w:r>
            <w:r w:rsidRPr="004A22EB">
              <w:rPr>
                <w:sz w:val="26"/>
                <w:szCs w:val="26"/>
              </w:rPr>
              <w:t>2,0</w:t>
            </w:r>
          </w:p>
        </w:tc>
        <w:tc>
          <w:tcPr>
            <w:tcW w:w="1589" w:type="dxa"/>
            <w:shd w:val="clear" w:color="auto" w:fill="auto"/>
          </w:tcPr>
          <w:p w14:paraId="41D5A3AE" w14:textId="77777777" w:rsidR="0033495F" w:rsidRPr="004A22EB" w:rsidRDefault="0033495F" w:rsidP="00423E32">
            <w:pPr>
              <w:spacing w:before="20" w:after="20" w:line="360" w:lineRule="exact"/>
              <w:ind w:hanging="108"/>
              <w:jc w:val="center"/>
              <w:rPr>
                <w:sz w:val="26"/>
                <w:szCs w:val="26"/>
              </w:rPr>
            </w:pPr>
            <w:r w:rsidRPr="004A22EB">
              <w:rPr>
                <w:sz w:val="26"/>
                <w:szCs w:val="26"/>
              </w:rPr>
              <w:t>1,7</w:t>
            </w:r>
            <w:r w:rsidRPr="004A22EB">
              <w:rPr>
                <w:sz w:val="26"/>
                <w:szCs w:val="26"/>
              </w:rPr>
              <w:sym w:font="Symbol" w:char="F0B1"/>
            </w:r>
            <w:r w:rsidRPr="004A22EB">
              <w:rPr>
                <w:sz w:val="26"/>
                <w:szCs w:val="26"/>
              </w:rPr>
              <w:t>0,3</w:t>
            </w:r>
          </w:p>
        </w:tc>
        <w:tc>
          <w:tcPr>
            <w:tcW w:w="1590" w:type="dxa"/>
            <w:shd w:val="clear" w:color="auto" w:fill="auto"/>
          </w:tcPr>
          <w:p w14:paraId="3BF524BA" w14:textId="77777777" w:rsidR="0033495F" w:rsidRPr="004A22EB" w:rsidRDefault="0033495F" w:rsidP="00423E32">
            <w:pPr>
              <w:spacing w:before="20" w:after="20" w:line="360" w:lineRule="exact"/>
              <w:jc w:val="center"/>
              <w:rPr>
                <w:sz w:val="26"/>
                <w:szCs w:val="26"/>
              </w:rPr>
            </w:pPr>
            <w:r w:rsidRPr="004A22EB">
              <w:rPr>
                <w:sz w:val="26"/>
                <w:szCs w:val="26"/>
              </w:rPr>
              <w:t>17</w:t>
            </w:r>
            <w:r w:rsidRPr="004A22EB">
              <w:rPr>
                <w:sz w:val="26"/>
                <w:szCs w:val="26"/>
              </w:rPr>
              <w:sym w:font="Symbol" w:char="F0B1"/>
            </w:r>
            <w:r w:rsidRPr="004A22EB">
              <w:rPr>
                <w:sz w:val="26"/>
                <w:szCs w:val="26"/>
              </w:rPr>
              <w:t>1,0</w:t>
            </w:r>
          </w:p>
        </w:tc>
      </w:tr>
      <w:tr w:rsidR="004A22EB" w:rsidRPr="004A22EB" w14:paraId="1BCBF3E0" w14:textId="77777777" w:rsidTr="00AB2098">
        <w:tc>
          <w:tcPr>
            <w:tcW w:w="2431" w:type="dxa"/>
          </w:tcPr>
          <w:p w14:paraId="6C182D18" w14:textId="77777777" w:rsidR="0033495F" w:rsidRPr="004A22EB" w:rsidRDefault="0033495F" w:rsidP="00423E32">
            <w:pPr>
              <w:spacing w:before="20" w:after="20" w:line="360" w:lineRule="exact"/>
              <w:jc w:val="center"/>
              <w:rPr>
                <w:sz w:val="26"/>
                <w:szCs w:val="26"/>
              </w:rPr>
            </w:pPr>
            <w:r w:rsidRPr="004A22EB">
              <w:rPr>
                <w:sz w:val="26"/>
                <w:szCs w:val="26"/>
              </w:rPr>
              <w:t>65</w:t>
            </w:r>
          </w:p>
        </w:tc>
        <w:tc>
          <w:tcPr>
            <w:tcW w:w="1589" w:type="dxa"/>
            <w:shd w:val="clear" w:color="auto" w:fill="auto"/>
          </w:tcPr>
          <w:p w14:paraId="7686E9AD" w14:textId="77777777" w:rsidR="0033495F" w:rsidRPr="004A22EB" w:rsidRDefault="0033495F" w:rsidP="00423E32">
            <w:pPr>
              <w:spacing w:before="20" w:after="20" w:line="360" w:lineRule="exact"/>
              <w:jc w:val="center"/>
              <w:rPr>
                <w:sz w:val="26"/>
                <w:szCs w:val="26"/>
              </w:rPr>
            </w:pPr>
            <w:r w:rsidRPr="004A22EB">
              <w:rPr>
                <w:sz w:val="26"/>
                <w:szCs w:val="26"/>
              </w:rPr>
              <w:t>65</w:t>
            </w:r>
            <w:r w:rsidRPr="004A22EB">
              <w:rPr>
                <w:sz w:val="26"/>
                <w:szCs w:val="26"/>
              </w:rPr>
              <w:sym w:font="Symbol" w:char="F0B1"/>
            </w:r>
            <w:r w:rsidRPr="004A22EB">
              <w:rPr>
                <w:sz w:val="26"/>
                <w:szCs w:val="26"/>
              </w:rPr>
              <w:t>2,5</w:t>
            </w:r>
          </w:p>
        </w:tc>
        <w:tc>
          <w:tcPr>
            <w:tcW w:w="1590" w:type="dxa"/>
            <w:shd w:val="clear" w:color="auto" w:fill="auto"/>
          </w:tcPr>
          <w:p w14:paraId="30BF8AB5" w14:textId="77777777" w:rsidR="0033495F" w:rsidRPr="004A22EB" w:rsidRDefault="0033495F" w:rsidP="00423E32">
            <w:pPr>
              <w:spacing w:before="20" w:after="20" w:line="360" w:lineRule="exact"/>
              <w:ind w:hanging="98"/>
              <w:jc w:val="center"/>
              <w:rPr>
                <w:sz w:val="26"/>
                <w:szCs w:val="26"/>
              </w:rPr>
            </w:pPr>
            <w:r w:rsidRPr="004A22EB">
              <w:rPr>
                <w:sz w:val="26"/>
                <w:szCs w:val="26"/>
              </w:rPr>
              <w:t>84,5</w:t>
            </w:r>
            <w:r w:rsidRPr="004A22EB">
              <w:rPr>
                <w:sz w:val="26"/>
                <w:szCs w:val="26"/>
              </w:rPr>
              <w:sym w:font="Symbol" w:char="F0B1"/>
            </w:r>
            <w:r w:rsidRPr="004A22EB">
              <w:rPr>
                <w:sz w:val="26"/>
                <w:szCs w:val="26"/>
              </w:rPr>
              <w:t>2,5</w:t>
            </w:r>
          </w:p>
        </w:tc>
        <w:tc>
          <w:tcPr>
            <w:tcW w:w="1589" w:type="dxa"/>
            <w:shd w:val="clear" w:color="auto" w:fill="auto"/>
          </w:tcPr>
          <w:p w14:paraId="3F391B25" w14:textId="77777777" w:rsidR="0033495F" w:rsidRPr="004A22EB" w:rsidRDefault="0033495F" w:rsidP="00423E32">
            <w:pPr>
              <w:spacing w:before="20" w:after="20" w:line="360" w:lineRule="exact"/>
              <w:ind w:hanging="108"/>
              <w:jc w:val="center"/>
              <w:rPr>
                <w:sz w:val="26"/>
                <w:szCs w:val="26"/>
              </w:rPr>
            </w:pPr>
            <w:r w:rsidRPr="004A22EB">
              <w:rPr>
                <w:sz w:val="26"/>
                <w:szCs w:val="26"/>
              </w:rPr>
              <w:t>2,0</w:t>
            </w:r>
            <w:r w:rsidRPr="004A22EB">
              <w:rPr>
                <w:sz w:val="26"/>
                <w:szCs w:val="26"/>
              </w:rPr>
              <w:sym w:font="Symbol" w:char="F0B1"/>
            </w:r>
            <w:r w:rsidRPr="004A22EB">
              <w:rPr>
                <w:sz w:val="26"/>
                <w:szCs w:val="26"/>
              </w:rPr>
              <w:t>0,3</w:t>
            </w:r>
          </w:p>
        </w:tc>
        <w:tc>
          <w:tcPr>
            <w:tcW w:w="1590" w:type="dxa"/>
            <w:shd w:val="clear" w:color="auto" w:fill="auto"/>
          </w:tcPr>
          <w:p w14:paraId="0CD328AC" w14:textId="77777777" w:rsidR="0033495F" w:rsidRPr="004A22EB" w:rsidRDefault="0033495F" w:rsidP="00423E32">
            <w:pPr>
              <w:spacing w:before="20" w:after="20" w:line="360" w:lineRule="exact"/>
              <w:jc w:val="center"/>
              <w:rPr>
                <w:sz w:val="26"/>
                <w:szCs w:val="26"/>
              </w:rPr>
            </w:pPr>
            <w:r w:rsidRPr="004A22EB">
              <w:rPr>
                <w:sz w:val="26"/>
                <w:szCs w:val="26"/>
              </w:rPr>
              <w:t>21</w:t>
            </w:r>
            <w:r w:rsidRPr="004A22EB">
              <w:rPr>
                <w:sz w:val="26"/>
                <w:szCs w:val="26"/>
              </w:rPr>
              <w:sym w:font="Symbol" w:char="F0B1"/>
            </w:r>
            <w:r w:rsidRPr="004A22EB">
              <w:rPr>
                <w:sz w:val="26"/>
                <w:szCs w:val="26"/>
              </w:rPr>
              <w:t>1,0</w:t>
            </w:r>
          </w:p>
        </w:tc>
      </w:tr>
      <w:tr w:rsidR="004A22EB" w:rsidRPr="004A22EB" w14:paraId="51344C6F" w14:textId="77777777" w:rsidTr="00AB2098">
        <w:tc>
          <w:tcPr>
            <w:tcW w:w="2431" w:type="dxa"/>
          </w:tcPr>
          <w:p w14:paraId="7A57A459" w14:textId="77777777" w:rsidR="0033495F" w:rsidRPr="004A22EB" w:rsidRDefault="0033495F" w:rsidP="00423E32">
            <w:pPr>
              <w:spacing w:before="20" w:after="20" w:line="360" w:lineRule="exact"/>
              <w:jc w:val="center"/>
              <w:rPr>
                <w:sz w:val="26"/>
                <w:szCs w:val="26"/>
              </w:rPr>
            </w:pPr>
            <w:r w:rsidRPr="004A22EB">
              <w:rPr>
                <w:sz w:val="26"/>
                <w:szCs w:val="26"/>
              </w:rPr>
              <w:t>100</w:t>
            </w:r>
          </w:p>
        </w:tc>
        <w:tc>
          <w:tcPr>
            <w:tcW w:w="1589" w:type="dxa"/>
            <w:shd w:val="clear" w:color="auto" w:fill="auto"/>
          </w:tcPr>
          <w:p w14:paraId="0F48F195" w14:textId="77777777" w:rsidR="0033495F" w:rsidRPr="004A22EB" w:rsidRDefault="0033495F" w:rsidP="00423E32">
            <w:pPr>
              <w:spacing w:before="20" w:after="20" w:line="360" w:lineRule="exact"/>
              <w:ind w:hanging="94"/>
              <w:jc w:val="center"/>
              <w:rPr>
                <w:sz w:val="26"/>
                <w:szCs w:val="26"/>
              </w:rPr>
            </w:pPr>
            <w:r w:rsidRPr="004A22EB">
              <w:rPr>
                <w:sz w:val="26"/>
                <w:szCs w:val="26"/>
              </w:rPr>
              <w:t>100</w:t>
            </w:r>
            <w:r w:rsidRPr="004A22EB">
              <w:rPr>
                <w:sz w:val="26"/>
                <w:szCs w:val="26"/>
              </w:rPr>
              <w:sym w:font="Symbol" w:char="F0B1"/>
            </w:r>
            <w:r w:rsidRPr="004A22EB">
              <w:rPr>
                <w:sz w:val="26"/>
                <w:szCs w:val="26"/>
              </w:rPr>
              <w:t>4,0</w:t>
            </w:r>
          </w:p>
        </w:tc>
        <w:tc>
          <w:tcPr>
            <w:tcW w:w="1590" w:type="dxa"/>
            <w:shd w:val="clear" w:color="auto" w:fill="auto"/>
          </w:tcPr>
          <w:p w14:paraId="7C688F5B" w14:textId="77777777" w:rsidR="0033495F" w:rsidRPr="004A22EB" w:rsidRDefault="0033495F" w:rsidP="00423E32">
            <w:pPr>
              <w:spacing w:before="20" w:after="20" w:line="360" w:lineRule="exact"/>
              <w:ind w:hanging="94"/>
              <w:jc w:val="center"/>
              <w:rPr>
                <w:sz w:val="26"/>
                <w:szCs w:val="26"/>
              </w:rPr>
            </w:pPr>
            <w:r w:rsidRPr="004A22EB">
              <w:rPr>
                <w:sz w:val="26"/>
                <w:szCs w:val="26"/>
              </w:rPr>
              <w:t>130</w:t>
            </w:r>
            <w:r w:rsidRPr="004A22EB">
              <w:rPr>
                <w:sz w:val="26"/>
                <w:szCs w:val="26"/>
              </w:rPr>
              <w:sym w:font="Symbol" w:char="F0B1"/>
            </w:r>
            <w:r w:rsidRPr="004A22EB">
              <w:rPr>
                <w:sz w:val="26"/>
                <w:szCs w:val="26"/>
              </w:rPr>
              <w:t>4,0</w:t>
            </w:r>
          </w:p>
        </w:tc>
        <w:tc>
          <w:tcPr>
            <w:tcW w:w="1589" w:type="dxa"/>
            <w:shd w:val="clear" w:color="auto" w:fill="auto"/>
          </w:tcPr>
          <w:p w14:paraId="52509908" w14:textId="77777777" w:rsidR="0033495F" w:rsidRPr="004A22EB" w:rsidRDefault="0033495F" w:rsidP="00423E32">
            <w:pPr>
              <w:spacing w:before="20" w:after="20" w:line="360" w:lineRule="exact"/>
              <w:ind w:hanging="108"/>
              <w:jc w:val="center"/>
              <w:rPr>
                <w:sz w:val="26"/>
                <w:szCs w:val="26"/>
              </w:rPr>
            </w:pPr>
            <w:r w:rsidRPr="004A22EB">
              <w:rPr>
                <w:sz w:val="26"/>
                <w:szCs w:val="26"/>
              </w:rPr>
              <w:t>2,2</w:t>
            </w:r>
            <w:r w:rsidRPr="004A22EB">
              <w:rPr>
                <w:sz w:val="26"/>
                <w:szCs w:val="26"/>
              </w:rPr>
              <w:sym w:font="Symbol" w:char="F0B1"/>
            </w:r>
            <w:r w:rsidRPr="004A22EB">
              <w:rPr>
                <w:sz w:val="26"/>
                <w:szCs w:val="26"/>
              </w:rPr>
              <w:t>0,4</w:t>
            </w:r>
          </w:p>
        </w:tc>
        <w:tc>
          <w:tcPr>
            <w:tcW w:w="1590" w:type="dxa"/>
            <w:shd w:val="clear" w:color="auto" w:fill="auto"/>
          </w:tcPr>
          <w:p w14:paraId="790BB539" w14:textId="77777777" w:rsidR="0033495F" w:rsidRPr="004A22EB" w:rsidRDefault="0033495F" w:rsidP="00423E32">
            <w:pPr>
              <w:spacing w:before="20" w:after="20" w:line="360" w:lineRule="exact"/>
              <w:jc w:val="center"/>
              <w:rPr>
                <w:sz w:val="26"/>
                <w:szCs w:val="26"/>
              </w:rPr>
            </w:pPr>
            <w:r w:rsidRPr="004A22EB">
              <w:rPr>
                <w:sz w:val="26"/>
                <w:szCs w:val="26"/>
              </w:rPr>
              <w:t>30</w:t>
            </w:r>
            <w:r w:rsidRPr="004A22EB">
              <w:rPr>
                <w:sz w:val="26"/>
                <w:szCs w:val="26"/>
              </w:rPr>
              <w:sym w:font="Symbol" w:char="F0B1"/>
            </w:r>
            <w:r w:rsidRPr="004A22EB">
              <w:rPr>
                <w:sz w:val="26"/>
                <w:szCs w:val="26"/>
              </w:rPr>
              <w:t>1,0</w:t>
            </w:r>
          </w:p>
        </w:tc>
      </w:tr>
      <w:tr w:rsidR="004A22EB" w:rsidRPr="004A22EB" w14:paraId="220688F8" w14:textId="77777777" w:rsidTr="00AB2098">
        <w:tc>
          <w:tcPr>
            <w:tcW w:w="2431" w:type="dxa"/>
          </w:tcPr>
          <w:p w14:paraId="5E651A8F" w14:textId="77777777" w:rsidR="0033495F" w:rsidRPr="004A22EB" w:rsidRDefault="0033495F" w:rsidP="00423E32">
            <w:pPr>
              <w:spacing w:before="20" w:after="20" w:line="360" w:lineRule="exact"/>
              <w:jc w:val="center"/>
              <w:rPr>
                <w:sz w:val="26"/>
                <w:szCs w:val="26"/>
              </w:rPr>
            </w:pPr>
            <w:r w:rsidRPr="004A22EB">
              <w:rPr>
                <w:sz w:val="26"/>
                <w:szCs w:val="26"/>
              </w:rPr>
              <w:t>125</w:t>
            </w:r>
          </w:p>
        </w:tc>
        <w:tc>
          <w:tcPr>
            <w:tcW w:w="1589" w:type="dxa"/>
            <w:shd w:val="clear" w:color="auto" w:fill="auto"/>
          </w:tcPr>
          <w:p w14:paraId="67B8D0CA" w14:textId="77777777" w:rsidR="0033495F" w:rsidRPr="004A22EB" w:rsidRDefault="0033495F" w:rsidP="00423E32">
            <w:pPr>
              <w:spacing w:before="20" w:after="20" w:line="360" w:lineRule="exact"/>
              <w:ind w:hanging="94"/>
              <w:jc w:val="center"/>
              <w:rPr>
                <w:sz w:val="26"/>
                <w:szCs w:val="26"/>
              </w:rPr>
            </w:pPr>
            <w:r w:rsidRPr="004A22EB">
              <w:rPr>
                <w:sz w:val="26"/>
                <w:szCs w:val="26"/>
              </w:rPr>
              <w:t>125</w:t>
            </w:r>
            <w:r w:rsidRPr="004A22EB">
              <w:rPr>
                <w:sz w:val="26"/>
                <w:szCs w:val="26"/>
              </w:rPr>
              <w:sym w:font="Symbol" w:char="F0B1"/>
            </w:r>
            <w:r w:rsidRPr="004A22EB">
              <w:rPr>
                <w:sz w:val="26"/>
                <w:szCs w:val="26"/>
              </w:rPr>
              <w:t>4,0</w:t>
            </w:r>
          </w:p>
        </w:tc>
        <w:tc>
          <w:tcPr>
            <w:tcW w:w="1590" w:type="dxa"/>
            <w:shd w:val="clear" w:color="auto" w:fill="auto"/>
          </w:tcPr>
          <w:p w14:paraId="382EC45A" w14:textId="77777777" w:rsidR="0033495F" w:rsidRPr="004A22EB" w:rsidRDefault="0033495F" w:rsidP="00423E32">
            <w:pPr>
              <w:spacing w:before="20" w:after="20" w:line="360" w:lineRule="exact"/>
              <w:ind w:hanging="94"/>
              <w:jc w:val="center"/>
              <w:rPr>
                <w:sz w:val="26"/>
                <w:szCs w:val="26"/>
              </w:rPr>
            </w:pPr>
            <w:r w:rsidRPr="004A22EB">
              <w:rPr>
                <w:sz w:val="26"/>
                <w:szCs w:val="26"/>
              </w:rPr>
              <w:t>160</w:t>
            </w:r>
            <w:r w:rsidRPr="004A22EB">
              <w:rPr>
                <w:sz w:val="26"/>
                <w:szCs w:val="26"/>
              </w:rPr>
              <w:sym w:font="Symbol" w:char="F0B1"/>
            </w:r>
            <w:r w:rsidRPr="004A22EB">
              <w:rPr>
                <w:sz w:val="26"/>
                <w:szCs w:val="26"/>
              </w:rPr>
              <w:t>4,0</w:t>
            </w:r>
          </w:p>
        </w:tc>
        <w:tc>
          <w:tcPr>
            <w:tcW w:w="1589" w:type="dxa"/>
            <w:shd w:val="clear" w:color="auto" w:fill="auto"/>
          </w:tcPr>
          <w:p w14:paraId="752F8AE8" w14:textId="77777777" w:rsidR="0033495F" w:rsidRPr="004A22EB" w:rsidRDefault="0033495F" w:rsidP="00423E32">
            <w:pPr>
              <w:spacing w:before="20" w:after="20" w:line="360" w:lineRule="exact"/>
              <w:ind w:hanging="108"/>
              <w:jc w:val="center"/>
              <w:rPr>
                <w:sz w:val="26"/>
                <w:szCs w:val="26"/>
              </w:rPr>
            </w:pPr>
            <w:r w:rsidRPr="004A22EB">
              <w:rPr>
                <w:sz w:val="26"/>
                <w:szCs w:val="26"/>
              </w:rPr>
              <w:t>2,4</w:t>
            </w:r>
            <w:r w:rsidRPr="004A22EB">
              <w:rPr>
                <w:sz w:val="26"/>
                <w:szCs w:val="26"/>
              </w:rPr>
              <w:sym w:font="Symbol" w:char="F0B1"/>
            </w:r>
            <w:r w:rsidRPr="004A22EB">
              <w:rPr>
                <w:sz w:val="26"/>
                <w:szCs w:val="26"/>
              </w:rPr>
              <w:t>0,4</w:t>
            </w:r>
          </w:p>
        </w:tc>
        <w:tc>
          <w:tcPr>
            <w:tcW w:w="1590" w:type="dxa"/>
            <w:shd w:val="clear" w:color="auto" w:fill="auto"/>
          </w:tcPr>
          <w:p w14:paraId="3BF0DACC" w14:textId="77777777" w:rsidR="0033495F" w:rsidRPr="004A22EB" w:rsidRDefault="0033495F" w:rsidP="00423E32">
            <w:pPr>
              <w:spacing w:before="20" w:after="20" w:line="360" w:lineRule="exact"/>
              <w:jc w:val="center"/>
              <w:rPr>
                <w:sz w:val="26"/>
                <w:szCs w:val="26"/>
              </w:rPr>
            </w:pPr>
            <w:r w:rsidRPr="004A22EB">
              <w:rPr>
                <w:sz w:val="26"/>
                <w:szCs w:val="26"/>
              </w:rPr>
              <w:t>38</w:t>
            </w:r>
            <w:r w:rsidRPr="004A22EB">
              <w:rPr>
                <w:sz w:val="26"/>
                <w:szCs w:val="26"/>
              </w:rPr>
              <w:sym w:font="Symbol" w:char="F0B1"/>
            </w:r>
            <w:r w:rsidRPr="004A22EB">
              <w:rPr>
                <w:sz w:val="26"/>
                <w:szCs w:val="26"/>
              </w:rPr>
              <w:t>1,0</w:t>
            </w:r>
          </w:p>
        </w:tc>
      </w:tr>
      <w:tr w:rsidR="004A22EB" w:rsidRPr="004A22EB" w14:paraId="76A709EE" w14:textId="77777777" w:rsidTr="00AB2098">
        <w:tc>
          <w:tcPr>
            <w:tcW w:w="2431" w:type="dxa"/>
          </w:tcPr>
          <w:p w14:paraId="6FC16928" w14:textId="77777777" w:rsidR="0033495F" w:rsidRPr="004A22EB" w:rsidRDefault="0033495F" w:rsidP="00423E32">
            <w:pPr>
              <w:spacing w:before="20" w:after="20" w:line="360" w:lineRule="exact"/>
              <w:jc w:val="center"/>
              <w:rPr>
                <w:sz w:val="26"/>
                <w:szCs w:val="26"/>
              </w:rPr>
            </w:pPr>
            <w:r w:rsidRPr="004A22EB">
              <w:rPr>
                <w:sz w:val="26"/>
                <w:szCs w:val="26"/>
              </w:rPr>
              <w:t>150</w:t>
            </w:r>
          </w:p>
        </w:tc>
        <w:tc>
          <w:tcPr>
            <w:tcW w:w="1589" w:type="dxa"/>
            <w:shd w:val="clear" w:color="auto" w:fill="auto"/>
          </w:tcPr>
          <w:p w14:paraId="69EC2647" w14:textId="77777777" w:rsidR="0033495F" w:rsidRPr="004A22EB" w:rsidRDefault="0033495F" w:rsidP="00423E32">
            <w:pPr>
              <w:spacing w:before="20" w:after="20" w:line="360" w:lineRule="exact"/>
              <w:ind w:hanging="94"/>
              <w:jc w:val="center"/>
              <w:rPr>
                <w:sz w:val="26"/>
                <w:szCs w:val="26"/>
              </w:rPr>
            </w:pPr>
            <w:r w:rsidRPr="004A22EB">
              <w:rPr>
                <w:sz w:val="26"/>
                <w:szCs w:val="26"/>
              </w:rPr>
              <w:t>150</w:t>
            </w:r>
            <w:r w:rsidRPr="004A22EB">
              <w:rPr>
                <w:sz w:val="26"/>
                <w:szCs w:val="26"/>
              </w:rPr>
              <w:sym w:font="Symbol" w:char="F0B1"/>
            </w:r>
            <w:r w:rsidRPr="004A22EB">
              <w:rPr>
                <w:sz w:val="26"/>
                <w:szCs w:val="26"/>
              </w:rPr>
              <w:t>4,0</w:t>
            </w:r>
          </w:p>
        </w:tc>
        <w:tc>
          <w:tcPr>
            <w:tcW w:w="1590" w:type="dxa"/>
            <w:shd w:val="clear" w:color="auto" w:fill="auto"/>
          </w:tcPr>
          <w:p w14:paraId="238570A6" w14:textId="77777777" w:rsidR="0033495F" w:rsidRPr="004A22EB" w:rsidRDefault="0033495F" w:rsidP="00423E32">
            <w:pPr>
              <w:spacing w:before="20" w:after="20" w:line="360" w:lineRule="exact"/>
              <w:ind w:hanging="94"/>
              <w:jc w:val="center"/>
              <w:rPr>
                <w:sz w:val="26"/>
                <w:szCs w:val="26"/>
              </w:rPr>
            </w:pPr>
            <w:r w:rsidRPr="004A22EB">
              <w:rPr>
                <w:sz w:val="26"/>
                <w:szCs w:val="26"/>
              </w:rPr>
              <w:t>188</w:t>
            </w:r>
            <w:r w:rsidRPr="004A22EB">
              <w:rPr>
                <w:sz w:val="26"/>
                <w:szCs w:val="26"/>
              </w:rPr>
              <w:sym w:font="Symbol" w:char="F0B1"/>
            </w:r>
            <w:r w:rsidRPr="004A22EB">
              <w:rPr>
                <w:sz w:val="26"/>
                <w:szCs w:val="26"/>
              </w:rPr>
              <w:t>4,0</w:t>
            </w:r>
          </w:p>
        </w:tc>
        <w:tc>
          <w:tcPr>
            <w:tcW w:w="1589" w:type="dxa"/>
            <w:shd w:val="clear" w:color="auto" w:fill="auto"/>
          </w:tcPr>
          <w:p w14:paraId="513F57A3" w14:textId="77777777" w:rsidR="0033495F" w:rsidRPr="004A22EB" w:rsidRDefault="0033495F" w:rsidP="00423E32">
            <w:pPr>
              <w:spacing w:before="20" w:after="20" w:line="360" w:lineRule="exact"/>
              <w:ind w:hanging="108"/>
              <w:jc w:val="center"/>
              <w:rPr>
                <w:sz w:val="26"/>
                <w:szCs w:val="26"/>
              </w:rPr>
            </w:pPr>
            <w:r w:rsidRPr="004A22EB">
              <w:rPr>
                <w:sz w:val="26"/>
                <w:szCs w:val="26"/>
              </w:rPr>
              <w:t>2,8</w:t>
            </w:r>
            <w:r w:rsidRPr="004A22EB">
              <w:rPr>
                <w:sz w:val="26"/>
                <w:szCs w:val="26"/>
              </w:rPr>
              <w:sym w:font="Symbol" w:char="F0B1"/>
            </w:r>
            <w:r w:rsidRPr="004A22EB">
              <w:rPr>
                <w:sz w:val="26"/>
                <w:szCs w:val="26"/>
              </w:rPr>
              <w:t>0,4</w:t>
            </w:r>
          </w:p>
        </w:tc>
        <w:tc>
          <w:tcPr>
            <w:tcW w:w="1590" w:type="dxa"/>
            <w:shd w:val="clear" w:color="auto" w:fill="auto"/>
          </w:tcPr>
          <w:p w14:paraId="0611DF10" w14:textId="77777777" w:rsidR="0033495F" w:rsidRPr="004A22EB" w:rsidRDefault="0033495F" w:rsidP="00423E32">
            <w:pPr>
              <w:spacing w:before="20" w:after="20" w:line="360" w:lineRule="exact"/>
              <w:jc w:val="center"/>
              <w:rPr>
                <w:sz w:val="26"/>
                <w:szCs w:val="26"/>
              </w:rPr>
            </w:pPr>
            <w:r w:rsidRPr="004A22EB">
              <w:rPr>
                <w:sz w:val="26"/>
                <w:szCs w:val="26"/>
              </w:rPr>
              <w:t>45</w:t>
            </w:r>
            <w:r w:rsidRPr="004A22EB">
              <w:rPr>
                <w:sz w:val="26"/>
                <w:szCs w:val="26"/>
              </w:rPr>
              <w:sym w:font="Symbol" w:char="F0B1"/>
            </w:r>
            <w:r w:rsidRPr="004A22EB">
              <w:rPr>
                <w:sz w:val="26"/>
                <w:szCs w:val="26"/>
              </w:rPr>
              <w:t>1,5</w:t>
            </w:r>
          </w:p>
        </w:tc>
      </w:tr>
      <w:tr w:rsidR="004A22EB" w:rsidRPr="004A22EB" w14:paraId="576D2658" w14:textId="77777777" w:rsidTr="00AB2098">
        <w:tc>
          <w:tcPr>
            <w:tcW w:w="2431" w:type="dxa"/>
          </w:tcPr>
          <w:p w14:paraId="0134D43E" w14:textId="77777777" w:rsidR="0033495F" w:rsidRPr="004A22EB" w:rsidRDefault="0033495F" w:rsidP="00423E32">
            <w:pPr>
              <w:spacing w:before="20" w:after="20" w:line="360" w:lineRule="exact"/>
              <w:jc w:val="center"/>
              <w:rPr>
                <w:sz w:val="26"/>
                <w:szCs w:val="26"/>
              </w:rPr>
            </w:pPr>
            <w:r w:rsidRPr="004A22EB">
              <w:rPr>
                <w:sz w:val="26"/>
                <w:szCs w:val="26"/>
              </w:rPr>
              <w:t>175</w:t>
            </w:r>
          </w:p>
        </w:tc>
        <w:tc>
          <w:tcPr>
            <w:tcW w:w="1589" w:type="dxa"/>
            <w:shd w:val="clear" w:color="auto" w:fill="auto"/>
          </w:tcPr>
          <w:p w14:paraId="62BF0DD6" w14:textId="77777777" w:rsidR="0033495F" w:rsidRPr="004A22EB" w:rsidRDefault="0033495F" w:rsidP="00423E32">
            <w:pPr>
              <w:spacing w:before="20" w:after="20" w:line="360" w:lineRule="exact"/>
              <w:ind w:hanging="94"/>
              <w:jc w:val="center"/>
              <w:rPr>
                <w:sz w:val="26"/>
                <w:szCs w:val="26"/>
              </w:rPr>
            </w:pPr>
            <w:r w:rsidRPr="004A22EB">
              <w:rPr>
                <w:sz w:val="26"/>
                <w:szCs w:val="26"/>
              </w:rPr>
              <w:t>175</w:t>
            </w:r>
            <w:r w:rsidRPr="004A22EB">
              <w:rPr>
                <w:sz w:val="26"/>
                <w:szCs w:val="26"/>
              </w:rPr>
              <w:sym w:font="Symbol" w:char="F0B1"/>
            </w:r>
            <w:r w:rsidRPr="004A22EB">
              <w:rPr>
                <w:sz w:val="26"/>
                <w:szCs w:val="26"/>
              </w:rPr>
              <w:t>4,0</w:t>
            </w:r>
          </w:p>
        </w:tc>
        <w:tc>
          <w:tcPr>
            <w:tcW w:w="1590" w:type="dxa"/>
            <w:shd w:val="clear" w:color="auto" w:fill="auto"/>
          </w:tcPr>
          <w:p w14:paraId="5682B73D" w14:textId="77777777" w:rsidR="0033495F" w:rsidRPr="004A22EB" w:rsidRDefault="0033495F" w:rsidP="00423E32">
            <w:pPr>
              <w:spacing w:before="20" w:after="20" w:line="360" w:lineRule="exact"/>
              <w:ind w:hanging="94"/>
              <w:jc w:val="center"/>
              <w:rPr>
                <w:sz w:val="26"/>
                <w:szCs w:val="26"/>
              </w:rPr>
            </w:pPr>
            <w:r w:rsidRPr="004A22EB">
              <w:rPr>
                <w:sz w:val="26"/>
                <w:szCs w:val="26"/>
              </w:rPr>
              <w:t>230</w:t>
            </w:r>
            <w:r w:rsidRPr="004A22EB">
              <w:rPr>
                <w:sz w:val="26"/>
                <w:szCs w:val="26"/>
              </w:rPr>
              <w:sym w:font="Symbol" w:char="F0B1"/>
            </w:r>
            <w:r w:rsidRPr="004A22EB">
              <w:rPr>
                <w:sz w:val="26"/>
                <w:szCs w:val="26"/>
              </w:rPr>
              <w:t>4,0</w:t>
            </w:r>
          </w:p>
        </w:tc>
        <w:tc>
          <w:tcPr>
            <w:tcW w:w="1589" w:type="dxa"/>
            <w:shd w:val="clear" w:color="auto" w:fill="auto"/>
          </w:tcPr>
          <w:p w14:paraId="6FBC850F" w14:textId="77777777" w:rsidR="0033495F" w:rsidRPr="004A22EB" w:rsidRDefault="0033495F" w:rsidP="00423E32">
            <w:pPr>
              <w:spacing w:before="20" w:after="20" w:line="360" w:lineRule="exact"/>
              <w:ind w:hanging="108"/>
              <w:jc w:val="center"/>
              <w:rPr>
                <w:sz w:val="26"/>
                <w:szCs w:val="26"/>
              </w:rPr>
            </w:pPr>
            <w:r w:rsidRPr="004A22EB">
              <w:rPr>
                <w:sz w:val="26"/>
                <w:szCs w:val="26"/>
              </w:rPr>
              <w:t>3,5</w:t>
            </w:r>
            <w:r w:rsidRPr="004A22EB">
              <w:rPr>
                <w:sz w:val="26"/>
                <w:szCs w:val="26"/>
              </w:rPr>
              <w:sym w:font="Symbol" w:char="F0B1"/>
            </w:r>
            <w:r w:rsidRPr="004A22EB">
              <w:rPr>
                <w:sz w:val="26"/>
                <w:szCs w:val="26"/>
              </w:rPr>
              <w:t>1,0</w:t>
            </w:r>
          </w:p>
        </w:tc>
        <w:tc>
          <w:tcPr>
            <w:tcW w:w="1590" w:type="dxa"/>
            <w:shd w:val="clear" w:color="auto" w:fill="auto"/>
          </w:tcPr>
          <w:p w14:paraId="2E4991DA" w14:textId="77777777" w:rsidR="0033495F" w:rsidRPr="004A22EB" w:rsidRDefault="0033495F" w:rsidP="00423E32">
            <w:pPr>
              <w:spacing w:before="20" w:after="20" w:line="360" w:lineRule="exact"/>
              <w:jc w:val="center"/>
              <w:rPr>
                <w:sz w:val="26"/>
                <w:szCs w:val="26"/>
              </w:rPr>
            </w:pPr>
            <w:r w:rsidRPr="004A22EB">
              <w:rPr>
                <w:sz w:val="26"/>
                <w:szCs w:val="26"/>
              </w:rPr>
              <w:t>55</w:t>
            </w:r>
            <w:r w:rsidRPr="004A22EB">
              <w:rPr>
                <w:sz w:val="26"/>
                <w:szCs w:val="26"/>
              </w:rPr>
              <w:sym w:font="Symbol" w:char="F0B1"/>
            </w:r>
            <w:r w:rsidRPr="004A22EB">
              <w:rPr>
                <w:sz w:val="26"/>
                <w:szCs w:val="26"/>
              </w:rPr>
              <w:t>1,5</w:t>
            </w:r>
          </w:p>
        </w:tc>
      </w:tr>
      <w:tr w:rsidR="004A22EB" w:rsidRPr="004A22EB" w14:paraId="182C2E88" w14:textId="77777777" w:rsidTr="00AB2098">
        <w:tc>
          <w:tcPr>
            <w:tcW w:w="2431" w:type="dxa"/>
          </w:tcPr>
          <w:p w14:paraId="1164E91F" w14:textId="77777777" w:rsidR="0033495F" w:rsidRPr="004A22EB" w:rsidRDefault="0033495F" w:rsidP="00423E32">
            <w:pPr>
              <w:spacing w:before="20" w:after="20" w:line="360" w:lineRule="exact"/>
              <w:jc w:val="center"/>
              <w:rPr>
                <w:sz w:val="26"/>
                <w:szCs w:val="26"/>
              </w:rPr>
            </w:pPr>
            <w:r w:rsidRPr="004A22EB">
              <w:rPr>
                <w:sz w:val="26"/>
                <w:szCs w:val="26"/>
              </w:rPr>
              <w:t>200</w:t>
            </w:r>
          </w:p>
        </w:tc>
        <w:tc>
          <w:tcPr>
            <w:tcW w:w="1589" w:type="dxa"/>
            <w:shd w:val="clear" w:color="auto" w:fill="auto"/>
          </w:tcPr>
          <w:p w14:paraId="674FF3FF" w14:textId="77777777" w:rsidR="0033495F" w:rsidRPr="004A22EB" w:rsidRDefault="0033495F" w:rsidP="00423E32">
            <w:pPr>
              <w:spacing w:before="20" w:after="20" w:line="360" w:lineRule="exact"/>
              <w:ind w:hanging="94"/>
              <w:jc w:val="center"/>
              <w:rPr>
                <w:sz w:val="26"/>
                <w:szCs w:val="26"/>
              </w:rPr>
            </w:pPr>
            <w:r w:rsidRPr="004A22EB">
              <w:rPr>
                <w:sz w:val="26"/>
                <w:szCs w:val="26"/>
              </w:rPr>
              <w:t>200</w:t>
            </w:r>
            <w:r w:rsidRPr="004A22EB">
              <w:rPr>
                <w:sz w:val="26"/>
                <w:szCs w:val="26"/>
              </w:rPr>
              <w:sym w:font="Symbol" w:char="F0B1"/>
            </w:r>
            <w:r w:rsidRPr="004A22EB">
              <w:rPr>
                <w:sz w:val="26"/>
                <w:szCs w:val="26"/>
              </w:rPr>
              <w:t>4,0</w:t>
            </w:r>
          </w:p>
        </w:tc>
        <w:tc>
          <w:tcPr>
            <w:tcW w:w="1590" w:type="dxa"/>
            <w:shd w:val="clear" w:color="auto" w:fill="auto"/>
          </w:tcPr>
          <w:p w14:paraId="01505E26" w14:textId="77777777" w:rsidR="0033495F" w:rsidRPr="004A22EB" w:rsidRDefault="0033495F" w:rsidP="00423E32">
            <w:pPr>
              <w:spacing w:before="20" w:after="20" w:line="360" w:lineRule="exact"/>
              <w:ind w:hanging="94"/>
              <w:jc w:val="center"/>
              <w:rPr>
                <w:sz w:val="26"/>
                <w:szCs w:val="26"/>
              </w:rPr>
            </w:pPr>
            <w:r w:rsidRPr="004A22EB">
              <w:rPr>
                <w:sz w:val="26"/>
                <w:szCs w:val="26"/>
              </w:rPr>
              <w:t>260</w:t>
            </w:r>
            <w:r w:rsidRPr="004A22EB">
              <w:rPr>
                <w:sz w:val="26"/>
                <w:szCs w:val="26"/>
              </w:rPr>
              <w:sym w:font="Symbol" w:char="F0B1"/>
            </w:r>
            <w:r w:rsidRPr="004A22EB">
              <w:rPr>
                <w:sz w:val="26"/>
                <w:szCs w:val="26"/>
              </w:rPr>
              <w:t>4,0</w:t>
            </w:r>
          </w:p>
        </w:tc>
        <w:tc>
          <w:tcPr>
            <w:tcW w:w="1589" w:type="dxa"/>
            <w:shd w:val="clear" w:color="auto" w:fill="auto"/>
          </w:tcPr>
          <w:p w14:paraId="0338897C" w14:textId="77777777" w:rsidR="0033495F" w:rsidRPr="004A22EB" w:rsidRDefault="0033495F" w:rsidP="00423E32">
            <w:pPr>
              <w:spacing w:before="20" w:after="20" w:line="360" w:lineRule="exact"/>
              <w:ind w:hanging="108"/>
              <w:jc w:val="center"/>
              <w:rPr>
                <w:sz w:val="26"/>
                <w:szCs w:val="26"/>
              </w:rPr>
            </w:pPr>
            <w:r w:rsidRPr="004A22EB">
              <w:rPr>
                <w:sz w:val="26"/>
                <w:szCs w:val="26"/>
              </w:rPr>
              <w:t>4,0</w:t>
            </w:r>
            <w:r w:rsidRPr="004A22EB">
              <w:rPr>
                <w:sz w:val="26"/>
                <w:szCs w:val="26"/>
              </w:rPr>
              <w:sym w:font="Symbol" w:char="F0B1"/>
            </w:r>
            <w:r w:rsidRPr="004A22EB">
              <w:rPr>
                <w:sz w:val="26"/>
                <w:szCs w:val="26"/>
              </w:rPr>
              <w:t>1,5</w:t>
            </w:r>
          </w:p>
        </w:tc>
        <w:tc>
          <w:tcPr>
            <w:tcW w:w="1590" w:type="dxa"/>
            <w:shd w:val="clear" w:color="auto" w:fill="auto"/>
          </w:tcPr>
          <w:p w14:paraId="2AFF1DEF" w14:textId="77777777" w:rsidR="0033495F" w:rsidRPr="004A22EB" w:rsidRDefault="0033495F" w:rsidP="00423E32">
            <w:pPr>
              <w:spacing w:before="20" w:after="20" w:line="360" w:lineRule="exact"/>
              <w:jc w:val="center"/>
              <w:rPr>
                <w:sz w:val="26"/>
                <w:szCs w:val="26"/>
              </w:rPr>
            </w:pPr>
            <w:r w:rsidRPr="004A22EB">
              <w:rPr>
                <w:sz w:val="26"/>
                <w:szCs w:val="26"/>
              </w:rPr>
              <w:t>60</w:t>
            </w:r>
            <w:r w:rsidRPr="004A22EB">
              <w:rPr>
                <w:sz w:val="26"/>
                <w:szCs w:val="26"/>
              </w:rPr>
              <w:sym w:font="Symbol" w:char="F0B1"/>
            </w:r>
            <w:r w:rsidRPr="004A22EB">
              <w:rPr>
                <w:sz w:val="26"/>
                <w:szCs w:val="26"/>
              </w:rPr>
              <w:t>1,5</w:t>
            </w:r>
          </w:p>
        </w:tc>
      </w:tr>
    </w:tbl>
    <w:p w14:paraId="7201D448"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Độ bền nén :</w:t>
      </w:r>
    </w:p>
    <w:p w14:paraId="4B39D18B" w14:textId="77777777" w:rsidR="0033495F" w:rsidRPr="004A22EB" w:rsidRDefault="0033495F" w:rsidP="00423E32">
      <w:pPr>
        <w:spacing w:before="20" w:after="20" w:line="360" w:lineRule="exact"/>
        <w:ind w:left="900"/>
        <w:rPr>
          <w:sz w:val="26"/>
          <w:szCs w:val="26"/>
        </w:rPr>
      </w:pPr>
      <w:r w:rsidRPr="004A22EB">
        <w:rPr>
          <w:sz w:val="26"/>
          <w:szCs w:val="26"/>
        </w:rPr>
        <w:t>+ Lực nén tối thiểu: 170 x R [N] với R = (D+d)/4 [cm]</w:t>
      </w:r>
    </w:p>
    <w:p w14:paraId="04289BA4" w14:textId="77777777" w:rsidR="0033495F" w:rsidRPr="004A22EB" w:rsidRDefault="0033495F" w:rsidP="00423E32">
      <w:pPr>
        <w:spacing w:before="20" w:after="20" w:line="360" w:lineRule="exact"/>
        <w:ind w:left="900"/>
        <w:rPr>
          <w:sz w:val="26"/>
          <w:szCs w:val="26"/>
        </w:rPr>
      </w:pPr>
      <w:r w:rsidRPr="004A22EB">
        <w:rPr>
          <w:sz w:val="26"/>
          <w:szCs w:val="26"/>
        </w:rPr>
        <w:t>+ Tỉ lệ biến đổi đường kính ngoài trước và sau khi nén &lt; 3,5%</w:t>
      </w:r>
    </w:p>
    <w:p w14:paraId="24E78366"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Độ bền kéo: &gt; 2000 N/cm2</w:t>
      </w:r>
    </w:p>
    <w:p w14:paraId="60A8A8F5"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Độ bền điện tối thiểu: 10 kV /1 phút</w:t>
      </w:r>
    </w:p>
    <w:p w14:paraId="4166B517"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Độ bền đối với hóa chất ăn mòn:</w:t>
      </w:r>
    </w:p>
    <w:p w14:paraId="1C3E1763"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Biến đổi khối lượng  đối với:</w:t>
      </w:r>
    </w:p>
    <w:p w14:paraId="1513F740" w14:textId="77777777" w:rsidR="0033495F" w:rsidRPr="004A22EB" w:rsidRDefault="0033495F" w:rsidP="00423E32">
      <w:pPr>
        <w:spacing w:before="20" w:after="20" w:line="360" w:lineRule="exact"/>
        <w:ind w:left="900"/>
        <w:rPr>
          <w:sz w:val="26"/>
          <w:szCs w:val="26"/>
        </w:rPr>
      </w:pPr>
      <w:r w:rsidRPr="004A22EB">
        <w:rPr>
          <w:sz w:val="26"/>
          <w:szCs w:val="26"/>
        </w:rPr>
        <w:t xml:space="preserve">+ Dung dịch NaCl 10% </w:t>
      </w:r>
      <w:r w:rsidRPr="004A22EB">
        <w:rPr>
          <w:sz w:val="26"/>
          <w:szCs w:val="26"/>
        </w:rPr>
        <w:tab/>
        <w:t xml:space="preserve">: trong phạm vi </w:t>
      </w:r>
      <w:r w:rsidRPr="004A22EB">
        <w:rPr>
          <w:sz w:val="26"/>
          <w:szCs w:val="26"/>
        </w:rPr>
        <w:sym w:font="Symbol" w:char="F0B1"/>
      </w:r>
      <w:r w:rsidRPr="004A22EB">
        <w:rPr>
          <w:sz w:val="26"/>
          <w:szCs w:val="26"/>
        </w:rPr>
        <w:t xml:space="preserve"> 0,5 g/m2</w:t>
      </w:r>
    </w:p>
    <w:p w14:paraId="3A011443" w14:textId="77777777" w:rsidR="0033495F" w:rsidRPr="004A22EB" w:rsidRDefault="0033495F" w:rsidP="00423E32">
      <w:pPr>
        <w:spacing w:before="20" w:after="20" w:line="360" w:lineRule="exact"/>
        <w:ind w:left="900"/>
        <w:rPr>
          <w:sz w:val="26"/>
          <w:szCs w:val="26"/>
        </w:rPr>
      </w:pPr>
      <w:r w:rsidRPr="004A22EB">
        <w:rPr>
          <w:sz w:val="26"/>
          <w:szCs w:val="26"/>
        </w:rPr>
        <w:t xml:space="preserve">+ Dung dịch H2SO4 30% </w:t>
      </w:r>
      <w:r w:rsidRPr="004A22EB">
        <w:rPr>
          <w:sz w:val="26"/>
          <w:szCs w:val="26"/>
        </w:rPr>
        <w:tab/>
        <w:t xml:space="preserve">: trong phạm vi </w:t>
      </w:r>
      <w:r w:rsidRPr="004A22EB">
        <w:rPr>
          <w:sz w:val="26"/>
          <w:szCs w:val="26"/>
        </w:rPr>
        <w:sym w:font="Symbol" w:char="F0B1"/>
      </w:r>
      <w:r w:rsidRPr="004A22EB">
        <w:rPr>
          <w:sz w:val="26"/>
          <w:szCs w:val="26"/>
        </w:rPr>
        <w:t xml:space="preserve"> 0,5 g/m2</w:t>
      </w:r>
    </w:p>
    <w:p w14:paraId="56732927" w14:textId="77777777" w:rsidR="0033495F" w:rsidRPr="004A22EB" w:rsidRDefault="0033495F" w:rsidP="00423E32">
      <w:pPr>
        <w:spacing w:before="20" w:after="20" w:line="360" w:lineRule="exact"/>
        <w:ind w:left="900"/>
        <w:rPr>
          <w:sz w:val="26"/>
          <w:szCs w:val="26"/>
        </w:rPr>
      </w:pPr>
      <w:r w:rsidRPr="004A22EB">
        <w:rPr>
          <w:sz w:val="26"/>
          <w:szCs w:val="26"/>
        </w:rPr>
        <w:t xml:space="preserve">+ Dung dịch HNO3 40% </w:t>
      </w:r>
      <w:r w:rsidRPr="004A22EB">
        <w:rPr>
          <w:sz w:val="26"/>
          <w:szCs w:val="26"/>
        </w:rPr>
        <w:tab/>
        <w:t xml:space="preserve">: trong phạm vi </w:t>
      </w:r>
      <w:r w:rsidRPr="004A22EB">
        <w:rPr>
          <w:sz w:val="26"/>
          <w:szCs w:val="26"/>
        </w:rPr>
        <w:sym w:font="Symbol" w:char="F0B1"/>
      </w:r>
      <w:r w:rsidRPr="004A22EB">
        <w:rPr>
          <w:sz w:val="26"/>
          <w:szCs w:val="26"/>
        </w:rPr>
        <w:t xml:space="preserve"> 1,0 g/m2</w:t>
      </w:r>
    </w:p>
    <w:p w14:paraId="1AFE9CB4" w14:textId="77777777" w:rsidR="0033495F" w:rsidRPr="004A22EB" w:rsidRDefault="0033495F" w:rsidP="00423E32">
      <w:pPr>
        <w:spacing w:before="20" w:after="20" w:line="360" w:lineRule="exact"/>
        <w:ind w:left="900"/>
        <w:rPr>
          <w:sz w:val="26"/>
          <w:szCs w:val="26"/>
        </w:rPr>
      </w:pPr>
      <w:r w:rsidRPr="004A22EB">
        <w:rPr>
          <w:sz w:val="26"/>
          <w:szCs w:val="26"/>
        </w:rPr>
        <w:t xml:space="preserve">+ Dung dịch NaOH 40% </w:t>
      </w:r>
      <w:r w:rsidRPr="004A22EB">
        <w:rPr>
          <w:sz w:val="26"/>
          <w:szCs w:val="26"/>
        </w:rPr>
        <w:tab/>
      </w:r>
      <w:r w:rsidRPr="004A22EB">
        <w:rPr>
          <w:sz w:val="26"/>
          <w:szCs w:val="26"/>
        </w:rPr>
        <w:tab/>
        <w:t xml:space="preserve">: trong phạm vi </w:t>
      </w:r>
      <w:r w:rsidRPr="004A22EB">
        <w:rPr>
          <w:sz w:val="26"/>
          <w:szCs w:val="26"/>
        </w:rPr>
        <w:sym w:font="Symbol" w:char="F0B1"/>
      </w:r>
      <w:r w:rsidRPr="004A22EB">
        <w:rPr>
          <w:sz w:val="26"/>
          <w:szCs w:val="26"/>
        </w:rPr>
        <w:t xml:space="preserve"> 0,5 g/m2</w:t>
      </w:r>
    </w:p>
    <w:p w14:paraId="34CE6F92" w14:textId="77777777" w:rsidR="0033495F" w:rsidRPr="004A22EB" w:rsidRDefault="0033495F" w:rsidP="00423E32">
      <w:pPr>
        <w:spacing w:before="20" w:after="20" w:line="360" w:lineRule="exact"/>
        <w:ind w:left="900"/>
        <w:rPr>
          <w:sz w:val="26"/>
          <w:szCs w:val="26"/>
        </w:rPr>
      </w:pPr>
      <w:r w:rsidRPr="004A22EB">
        <w:rPr>
          <w:sz w:val="26"/>
          <w:szCs w:val="26"/>
        </w:rPr>
        <w:t>+ Dung dịch Ethyl Alcolhol 95%</w:t>
      </w:r>
      <w:r w:rsidRPr="004A22EB">
        <w:rPr>
          <w:sz w:val="26"/>
          <w:szCs w:val="26"/>
        </w:rPr>
        <w:tab/>
        <w:t xml:space="preserve">: trong phạm vi </w:t>
      </w:r>
      <w:r w:rsidRPr="004A22EB">
        <w:rPr>
          <w:sz w:val="26"/>
          <w:szCs w:val="26"/>
        </w:rPr>
        <w:sym w:font="Symbol" w:char="F0B1"/>
      </w:r>
      <w:r w:rsidRPr="004A22EB">
        <w:rPr>
          <w:sz w:val="26"/>
          <w:szCs w:val="26"/>
        </w:rPr>
        <w:t xml:space="preserve"> 4 g/m2</w:t>
      </w:r>
    </w:p>
    <w:p w14:paraId="6E9B0722"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Khả năng chống cháy: Các tia lửa phải tắt một cách tự nhiên qui định theo IEC 61386-1.</w:t>
      </w:r>
    </w:p>
    <w:p w14:paraId="4C6D8E0D"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Nhiệt độ hóa mềm của vật liệu: </w:t>
      </w:r>
      <w:r w:rsidRPr="004A22EB">
        <w:rPr>
          <w:sz w:val="26"/>
          <w:szCs w:val="26"/>
        </w:rPr>
        <w:sym w:font="Symbol" w:char="F0B3"/>
      </w:r>
      <w:r w:rsidRPr="004A22EB">
        <w:rPr>
          <w:sz w:val="26"/>
          <w:szCs w:val="26"/>
        </w:rPr>
        <w:t xml:space="preserve"> 75 </w:t>
      </w:r>
      <w:r w:rsidRPr="004A22EB">
        <w:rPr>
          <w:sz w:val="26"/>
          <w:szCs w:val="26"/>
          <w:vertAlign w:val="superscript"/>
        </w:rPr>
        <w:t>0</w:t>
      </w:r>
      <w:r w:rsidRPr="004A22EB">
        <w:rPr>
          <w:sz w:val="26"/>
          <w:szCs w:val="26"/>
        </w:rPr>
        <w:t>C</w:t>
      </w:r>
    </w:p>
    <w:p w14:paraId="21EF5560"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Chiều dài ống xoắn: Tùy nhu cầu sử dụng, yêu cầu chiều dài bành ống cho phù hợp.</w:t>
      </w:r>
    </w:p>
    <w:p w14:paraId="75AB16BE"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Phụ kiện: </w:t>
      </w:r>
    </w:p>
    <w:p w14:paraId="3F94732E" w14:textId="77777777" w:rsidR="0033495F" w:rsidRPr="004A22EB" w:rsidRDefault="0033495F" w:rsidP="00423E32">
      <w:pPr>
        <w:spacing w:before="20" w:after="20" w:line="360" w:lineRule="exact"/>
        <w:ind w:left="900"/>
        <w:rPr>
          <w:sz w:val="26"/>
          <w:szCs w:val="26"/>
        </w:rPr>
      </w:pPr>
      <w:r w:rsidRPr="004A22EB">
        <w:rPr>
          <w:sz w:val="26"/>
          <w:szCs w:val="26"/>
        </w:rPr>
        <w:t>+ Măng sông dùng để nối thẳng ống nhựa xoắn với ống nhựa xoắn có kích thước bằng nhau: 02 măng sông/100m ống.</w:t>
      </w:r>
    </w:p>
    <w:p w14:paraId="3D1384CD" w14:textId="77777777" w:rsidR="0033495F" w:rsidRPr="004A22EB" w:rsidRDefault="0033495F" w:rsidP="00423E32">
      <w:pPr>
        <w:spacing w:before="20" w:after="20" w:line="360" w:lineRule="exact"/>
        <w:ind w:left="900"/>
        <w:rPr>
          <w:sz w:val="26"/>
          <w:szCs w:val="26"/>
        </w:rPr>
      </w:pPr>
      <w:r w:rsidRPr="004A22EB">
        <w:rPr>
          <w:sz w:val="26"/>
          <w:szCs w:val="26"/>
        </w:rPr>
        <w:t>+ Nắp bịt đầu ống nhựa xoắn dùng để ngăn ngừa dị vật lọt vào ống xoắn: 02 nắp bịt/100m ống.</w:t>
      </w:r>
    </w:p>
    <w:p w14:paraId="30DA8530" w14:textId="77777777" w:rsidR="0033495F" w:rsidRPr="004A22EB" w:rsidRDefault="0033495F" w:rsidP="00423E32">
      <w:pPr>
        <w:spacing w:before="20" w:after="20" w:line="360" w:lineRule="exact"/>
        <w:ind w:left="900"/>
        <w:rPr>
          <w:sz w:val="26"/>
          <w:szCs w:val="26"/>
        </w:rPr>
      </w:pPr>
      <w:r w:rsidRPr="004A22EB">
        <w:rPr>
          <w:sz w:val="26"/>
          <w:szCs w:val="26"/>
        </w:rPr>
        <w:t xml:space="preserve">+ Băng keo sử dụng làm kín mối nối măng sông: 01 cuộn băng keo đủ sử dụng cho </w:t>
      </w:r>
      <w:r w:rsidRPr="004A22EB">
        <w:rPr>
          <w:bCs/>
          <w:sz w:val="26"/>
          <w:szCs w:val="26"/>
        </w:rPr>
        <w:t>02</w:t>
      </w:r>
      <w:r w:rsidRPr="004A22EB">
        <w:rPr>
          <w:sz w:val="26"/>
          <w:szCs w:val="26"/>
        </w:rPr>
        <w:t xml:space="preserve"> măng sông/</w:t>
      </w:r>
      <w:r w:rsidRPr="004A22EB">
        <w:rPr>
          <w:bCs/>
          <w:sz w:val="26"/>
          <w:szCs w:val="26"/>
        </w:rPr>
        <w:t>100</w:t>
      </w:r>
      <w:r w:rsidRPr="004A22EB">
        <w:rPr>
          <w:sz w:val="26"/>
          <w:szCs w:val="26"/>
        </w:rPr>
        <w:t>m ống</w:t>
      </w:r>
    </w:p>
    <w:p w14:paraId="4A345EAD" w14:textId="77777777" w:rsidR="0033495F" w:rsidRPr="004A22EB" w:rsidRDefault="0033495F" w:rsidP="00423E32">
      <w:pPr>
        <w:spacing w:before="20" w:after="20" w:line="360" w:lineRule="exact"/>
        <w:ind w:left="900"/>
        <w:rPr>
          <w:sz w:val="26"/>
          <w:szCs w:val="26"/>
        </w:rPr>
      </w:pPr>
      <w:r w:rsidRPr="004A22EB">
        <w:rPr>
          <w:sz w:val="26"/>
          <w:szCs w:val="26"/>
        </w:rPr>
        <w:t>+ Nút cao su chống thấm dùng để ngăn ngừa nước không xâm nhập vào đường ống: 01 nút cao su/500m ống.</w:t>
      </w:r>
    </w:p>
    <w:p w14:paraId="5620DD53" w14:textId="77777777" w:rsidR="0033495F" w:rsidRPr="004A22EB" w:rsidRDefault="0033495F">
      <w:pPr>
        <w:numPr>
          <w:ilvl w:val="0"/>
          <w:numId w:val="394"/>
        </w:numPr>
        <w:tabs>
          <w:tab w:val="clear" w:pos="720"/>
          <w:tab w:val="left" w:pos="561"/>
        </w:tabs>
        <w:spacing w:before="20" w:after="20" w:line="360" w:lineRule="exact"/>
        <w:ind w:right="-81"/>
        <w:rPr>
          <w:b/>
          <w:sz w:val="26"/>
          <w:szCs w:val="26"/>
        </w:rPr>
      </w:pPr>
      <w:r w:rsidRPr="004A22EB">
        <w:rPr>
          <w:b/>
          <w:sz w:val="26"/>
          <w:szCs w:val="26"/>
        </w:rPr>
        <w:t>YÊU CẦU THỬ NGHIỆM ĐIỂN HÌNH:</w:t>
      </w:r>
    </w:p>
    <w:p w14:paraId="45D7A81F"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nén (compressions test) (*)</w:t>
      </w:r>
    </w:p>
    <w:p w14:paraId="7D598779"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va đập (shock test) (*)</w:t>
      </w:r>
    </w:p>
    <w:p w14:paraId="6EAF2178"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kéo (tensile force) (*)</w:t>
      </w:r>
    </w:p>
    <w:p w14:paraId="4FA3E3D1"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lastRenderedPageBreak/>
        <w:t>Thử chống ăn mòn hóa học (Chemicals résistance test) (*)</w:t>
      </w:r>
    </w:p>
    <w:p w14:paraId="5D67A011"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chổng cháy (risk of lire) (*)</w:t>
      </w:r>
    </w:p>
    <w:p w14:paraId="6B748F87"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Kiểm tra cấu trúc, ký hiệu và kích thước (structure, markings and dimensions)</w:t>
      </w:r>
    </w:p>
    <w:p w14:paraId="71B328B3"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Thử nghiệm độ bền điện áp </w:t>
      </w:r>
      <w:r w:rsidRPr="004A22EB">
        <w:rPr>
          <w:sz w:val="26"/>
          <w:szCs w:val="26"/>
          <w:lang w:val="fr-FR" w:eastAsia="fr-FR" w:bidi="fr-FR"/>
        </w:rPr>
        <w:t xml:space="preserve">(Voltage </w:t>
      </w:r>
      <w:r w:rsidRPr="004A22EB">
        <w:rPr>
          <w:sz w:val="26"/>
          <w:szCs w:val="26"/>
        </w:rPr>
        <w:t xml:space="preserve">resitance </w:t>
      </w:r>
      <w:r w:rsidRPr="004A22EB">
        <w:rPr>
          <w:sz w:val="26"/>
          <w:szCs w:val="26"/>
          <w:lang w:bidi="en-US"/>
        </w:rPr>
        <w:t>test)</w:t>
      </w:r>
    </w:p>
    <w:p w14:paraId="012D4235" w14:textId="77777777" w:rsidR="0033495F" w:rsidRPr="004A22EB" w:rsidRDefault="0033495F" w:rsidP="00423E32">
      <w:pPr>
        <w:spacing w:before="20" w:after="20" w:line="360" w:lineRule="exact"/>
        <w:ind w:left="720" w:right="-81" w:hanging="165"/>
        <w:rPr>
          <w:i/>
          <w:sz w:val="26"/>
          <w:szCs w:val="26"/>
        </w:rPr>
      </w:pPr>
      <w:r w:rsidRPr="004A22EB">
        <w:rPr>
          <w:sz w:val="26"/>
          <w:szCs w:val="26"/>
        </w:rPr>
        <w:t xml:space="preserve"> (*)</w:t>
      </w:r>
      <w:r w:rsidRPr="004A22EB">
        <w:rPr>
          <w:i/>
          <w:sz w:val="26"/>
          <w:szCs w:val="26"/>
        </w:rPr>
        <w:t>: Các hạng mục thử nghiệm phải được thực hiện (Biên bản thử nghiệm phải đính kèm trong hồ sơ dự thầu).</w:t>
      </w:r>
    </w:p>
    <w:p w14:paraId="4051A360" w14:textId="77777777" w:rsidR="0033495F" w:rsidRPr="004A22EB" w:rsidRDefault="0033495F">
      <w:pPr>
        <w:numPr>
          <w:ilvl w:val="0"/>
          <w:numId w:val="394"/>
        </w:numPr>
        <w:tabs>
          <w:tab w:val="clear" w:pos="720"/>
          <w:tab w:val="left" w:pos="561"/>
        </w:tabs>
        <w:spacing w:before="20" w:after="20" w:line="360" w:lineRule="exact"/>
        <w:ind w:left="540" w:right="-81" w:hanging="540"/>
        <w:jc w:val="both"/>
        <w:rPr>
          <w:b/>
          <w:sz w:val="26"/>
          <w:szCs w:val="26"/>
        </w:rPr>
      </w:pPr>
      <w:r w:rsidRPr="004A22EB">
        <w:rPr>
          <w:b/>
          <w:sz w:val="26"/>
          <w:szCs w:val="26"/>
        </w:rPr>
        <w:t>BẢNG THÔNG SỐ KỸ THUẬT:</w:t>
      </w:r>
    </w:p>
    <w:tbl>
      <w:tblPr>
        <w:tblW w:w="1009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69"/>
        <w:gridCol w:w="4568"/>
        <w:gridCol w:w="935"/>
        <w:gridCol w:w="1122"/>
        <w:gridCol w:w="935"/>
        <w:gridCol w:w="935"/>
        <w:gridCol w:w="935"/>
      </w:tblGrid>
      <w:tr w:rsidR="004A22EB" w:rsidRPr="004A22EB" w14:paraId="38F75F59" w14:textId="77777777" w:rsidTr="00AB2098">
        <w:trPr>
          <w:tblHeader/>
        </w:trPr>
        <w:tc>
          <w:tcPr>
            <w:tcW w:w="669" w:type="dxa"/>
            <w:tcBorders>
              <w:bottom w:val="single" w:sz="4" w:space="0" w:color="auto"/>
            </w:tcBorders>
            <w:shd w:val="clear" w:color="auto" w:fill="auto"/>
            <w:vAlign w:val="center"/>
          </w:tcPr>
          <w:p w14:paraId="16F57597" w14:textId="77777777" w:rsidR="0033495F" w:rsidRPr="004A22EB" w:rsidRDefault="0033495F" w:rsidP="002F70C3">
            <w:pPr>
              <w:pStyle w:val="Heading1"/>
            </w:pPr>
            <w:bookmarkStart w:id="1949" w:name="_Toc101861164"/>
            <w:bookmarkStart w:id="1950" w:name="_Toc119498258"/>
            <w:bookmarkStart w:id="1951" w:name="_Toc173231744"/>
            <w:bookmarkStart w:id="1952" w:name="_Toc192249079"/>
            <w:bookmarkStart w:id="1953" w:name="_Toc192249246"/>
            <w:bookmarkStart w:id="1954" w:name="_Toc197783855"/>
            <w:r w:rsidRPr="004A22EB">
              <w:t>STT</w:t>
            </w:r>
            <w:bookmarkEnd w:id="1949"/>
            <w:bookmarkEnd w:id="1950"/>
            <w:bookmarkEnd w:id="1951"/>
            <w:bookmarkEnd w:id="1952"/>
            <w:bookmarkEnd w:id="1953"/>
            <w:bookmarkEnd w:id="1954"/>
          </w:p>
        </w:tc>
        <w:tc>
          <w:tcPr>
            <w:tcW w:w="4568" w:type="dxa"/>
            <w:tcBorders>
              <w:bottom w:val="single" w:sz="4" w:space="0" w:color="auto"/>
            </w:tcBorders>
            <w:shd w:val="clear" w:color="auto" w:fill="auto"/>
            <w:vAlign w:val="center"/>
          </w:tcPr>
          <w:p w14:paraId="61ACED62" w14:textId="77777777" w:rsidR="0033495F" w:rsidRPr="004A22EB" w:rsidRDefault="0033495F" w:rsidP="00423E32">
            <w:pPr>
              <w:spacing w:before="20" w:after="20" w:line="360" w:lineRule="exact"/>
              <w:jc w:val="center"/>
              <w:rPr>
                <w:b/>
                <w:sz w:val="26"/>
                <w:szCs w:val="26"/>
              </w:rPr>
            </w:pPr>
            <w:r w:rsidRPr="004A22EB">
              <w:rPr>
                <w:b/>
                <w:sz w:val="26"/>
                <w:szCs w:val="26"/>
              </w:rPr>
              <w:t>MÔ TẢ</w:t>
            </w:r>
          </w:p>
        </w:tc>
        <w:tc>
          <w:tcPr>
            <w:tcW w:w="3927" w:type="dxa"/>
            <w:gridSpan w:val="4"/>
            <w:tcBorders>
              <w:bottom w:val="single" w:sz="4" w:space="0" w:color="auto"/>
            </w:tcBorders>
            <w:shd w:val="clear" w:color="auto" w:fill="auto"/>
            <w:vAlign w:val="center"/>
          </w:tcPr>
          <w:p w14:paraId="421BA60A" w14:textId="77777777" w:rsidR="0033495F" w:rsidRPr="004A22EB" w:rsidRDefault="0033495F" w:rsidP="00423E32">
            <w:pPr>
              <w:spacing w:before="20" w:after="20" w:line="360" w:lineRule="exact"/>
              <w:jc w:val="center"/>
              <w:rPr>
                <w:b/>
                <w:sz w:val="26"/>
                <w:szCs w:val="26"/>
              </w:rPr>
            </w:pPr>
            <w:r w:rsidRPr="004A22EB">
              <w:rPr>
                <w:b/>
                <w:sz w:val="26"/>
                <w:szCs w:val="26"/>
              </w:rPr>
              <w:t>YÊU CẦU</w:t>
            </w:r>
          </w:p>
        </w:tc>
        <w:tc>
          <w:tcPr>
            <w:tcW w:w="935" w:type="dxa"/>
            <w:tcBorders>
              <w:bottom w:val="single" w:sz="4" w:space="0" w:color="auto"/>
            </w:tcBorders>
            <w:shd w:val="clear" w:color="auto" w:fill="auto"/>
            <w:vAlign w:val="center"/>
          </w:tcPr>
          <w:p w14:paraId="39BD9484" w14:textId="77777777" w:rsidR="0033495F" w:rsidRPr="004A22EB" w:rsidRDefault="0033495F" w:rsidP="00423E32">
            <w:pPr>
              <w:spacing w:before="20" w:after="20" w:line="360" w:lineRule="exact"/>
              <w:jc w:val="center"/>
              <w:rPr>
                <w:b/>
                <w:sz w:val="26"/>
                <w:szCs w:val="26"/>
              </w:rPr>
            </w:pPr>
            <w:r w:rsidRPr="004A22EB">
              <w:rPr>
                <w:b/>
                <w:sz w:val="26"/>
                <w:szCs w:val="26"/>
              </w:rPr>
              <w:t>Chào thầu</w:t>
            </w:r>
          </w:p>
        </w:tc>
      </w:tr>
      <w:tr w:rsidR="004A22EB" w:rsidRPr="004A22EB" w14:paraId="31C5CBFC"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0511B98B"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1407C5AB" w14:textId="77777777" w:rsidR="0033495F" w:rsidRPr="004A22EB" w:rsidRDefault="0033495F" w:rsidP="00423E32">
            <w:pPr>
              <w:spacing w:before="20" w:after="20" w:line="360" w:lineRule="exact"/>
              <w:rPr>
                <w:sz w:val="26"/>
                <w:szCs w:val="26"/>
              </w:rPr>
            </w:pPr>
            <w:r w:rsidRPr="004A22EB">
              <w:rPr>
                <w:sz w:val="26"/>
                <w:szCs w:val="26"/>
              </w:rPr>
              <w:t>Hạng mục</w:t>
            </w:r>
          </w:p>
        </w:tc>
        <w:tc>
          <w:tcPr>
            <w:tcW w:w="3927" w:type="dxa"/>
            <w:gridSpan w:val="4"/>
            <w:tcBorders>
              <w:top w:val="single" w:sz="4" w:space="0" w:color="auto"/>
              <w:left w:val="single" w:sz="4" w:space="0" w:color="auto"/>
              <w:bottom w:val="single" w:sz="4" w:space="0" w:color="auto"/>
              <w:right w:val="single" w:sz="4" w:space="0" w:color="auto"/>
            </w:tcBorders>
          </w:tcPr>
          <w:p w14:paraId="0936DF21"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191ABCB3"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203D591"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0C2F5BCA"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0FE114AD" w14:textId="77777777" w:rsidR="0033495F" w:rsidRPr="004A22EB" w:rsidRDefault="0033495F" w:rsidP="00423E32">
            <w:pPr>
              <w:spacing w:before="20" w:after="20" w:line="360" w:lineRule="exact"/>
              <w:rPr>
                <w:sz w:val="26"/>
                <w:szCs w:val="26"/>
              </w:rPr>
            </w:pPr>
            <w:r w:rsidRPr="004A22EB">
              <w:rPr>
                <w:sz w:val="26"/>
                <w:szCs w:val="26"/>
              </w:rPr>
              <w:t>Nhà sản xuất</w:t>
            </w:r>
          </w:p>
        </w:tc>
        <w:tc>
          <w:tcPr>
            <w:tcW w:w="3927" w:type="dxa"/>
            <w:gridSpan w:val="4"/>
            <w:tcBorders>
              <w:top w:val="single" w:sz="4" w:space="0" w:color="auto"/>
              <w:left w:val="single" w:sz="4" w:space="0" w:color="auto"/>
              <w:bottom w:val="single" w:sz="4" w:space="0" w:color="auto"/>
              <w:right w:val="single" w:sz="4" w:space="0" w:color="auto"/>
            </w:tcBorders>
          </w:tcPr>
          <w:p w14:paraId="48E2DE7B" w14:textId="77777777" w:rsidR="0033495F" w:rsidRPr="004A22EB" w:rsidRDefault="0033495F" w:rsidP="00423E32">
            <w:pPr>
              <w:spacing w:before="20" w:after="20" w:line="360" w:lineRule="exact"/>
              <w:jc w:val="center"/>
              <w:rPr>
                <w:b/>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427DDFE9"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554759D"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18251969"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624C7CD3" w14:textId="77777777" w:rsidR="0033495F" w:rsidRPr="004A22EB" w:rsidRDefault="0033495F" w:rsidP="00423E32">
            <w:pPr>
              <w:spacing w:before="20" w:after="20" w:line="360" w:lineRule="exact"/>
              <w:rPr>
                <w:sz w:val="26"/>
                <w:szCs w:val="26"/>
              </w:rPr>
            </w:pPr>
            <w:r w:rsidRPr="004A22EB">
              <w:rPr>
                <w:sz w:val="26"/>
                <w:szCs w:val="26"/>
              </w:rPr>
              <w:t>Nước sản xuất</w:t>
            </w:r>
          </w:p>
        </w:tc>
        <w:tc>
          <w:tcPr>
            <w:tcW w:w="3927" w:type="dxa"/>
            <w:gridSpan w:val="4"/>
            <w:tcBorders>
              <w:top w:val="single" w:sz="4" w:space="0" w:color="auto"/>
              <w:left w:val="single" w:sz="4" w:space="0" w:color="auto"/>
              <w:bottom w:val="single" w:sz="4" w:space="0" w:color="auto"/>
              <w:right w:val="single" w:sz="4" w:space="0" w:color="auto"/>
            </w:tcBorders>
          </w:tcPr>
          <w:p w14:paraId="2B5DA6E3" w14:textId="77777777" w:rsidR="0033495F" w:rsidRPr="004A22EB" w:rsidRDefault="0033495F" w:rsidP="00423E32">
            <w:pPr>
              <w:spacing w:before="20" w:after="20" w:line="360" w:lineRule="exact"/>
              <w:jc w:val="center"/>
              <w:rPr>
                <w:b/>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42D80C16"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9E649A6"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44310F22"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291E5203" w14:textId="77777777" w:rsidR="0033495F" w:rsidRPr="004A22EB" w:rsidRDefault="0033495F" w:rsidP="00423E32">
            <w:pPr>
              <w:spacing w:before="20" w:after="20" w:line="360" w:lineRule="exact"/>
              <w:rPr>
                <w:sz w:val="26"/>
                <w:szCs w:val="26"/>
              </w:rPr>
            </w:pPr>
            <w:r w:rsidRPr="004A22EB">
              <w:rPr>
                <w:sz w:val="26"/>
                <w:szCs w:val="26"/>
              </w:rPr>
              <w:t>Mã hiệu</w:t>
            </w:r>
          </w:p>
        </w:tc>
        <w:tc>
          <w:tcPr>
            <w:tcW w:w="3927" w:type="dxa"/>
            <w:gridSpan w:val="4"/>
            <w:tcBorders>
              <w:top w:val="single" w:sz="4" w:space="0" w:color="auto"/>
              <w:left w:val="single" w:sz="4" w:space="0" w:color="auto"/>
              <w:bottom w:val="single" w:sz="4" w:space="0" w:color="auto"/>
              <w:right w:val="single" w:sz="4" w:space="0" w:color="auto"/>
            </w:tcBorders>
          </w:tcPr>
          <w:p w14:paraId="0B3CFB95" w14:textId="77777777" w:rsidR="0033495F" w:rsidRPr="004A22EB" w:rsidRDefault="0033495F" w:rsidP="00423E32">
            <w:pPr>
              <w:spacing w:before="20" w:after="20" w:line="360" w:lineRule="exact"/>
              <w:jc w:val="center"/>
              <w:rPr>
                <w:b/>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3D8C4956"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FACF3FF"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22A4443E"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12DAB752" w14:textId="77777777" w:rsidR="0033495F" w:rsidRPr="004A22EB" w:rsidRDefault="0033495F" w:rsidP="00423E32">
            <w:pPr>
              <w:spacing w:before="20" w:after="20" w:line="360" w:lineRule="exact"/>
              <w:rPr>
                <w:sz w:val="26"/>
                <w:szCs w:val="26"/>
              </w:rPr>
            </w:pPr>
            <w:r w:rsidRPr="004A22EB">
              <w:rPr>
                <w:sz w:val="26"/>
                <w:szCs w:val="26"/>
              </w:rPr>
              <w:t>Tiêu chuẩn quản lý chất lượng</w:t>
            </w:r>
          </w:p>
        </w:tc>
        <w:tc>
          <w:tcPr>
            <w:tcW w:w="3927" w:type="dxa"/>
            <w:gridSpan w:val="4"/>
            <w:tcBorders>
              <w:top w:val="single" w:sz="4" w:space="0" w:color="auto"/>
              <w:left w:val="single" w:sz="4" w:space="0" w:color="auto"/>
              <w:bottom w:val="single" w:sz="4" w:space="0" w:color="auto"/>
              <w:right w:val="single" w:sz="4" w:space="0" w:color="auto"/>
            </w:tcBorders>
          </w:tcPr>
          <w:p w14:paraId="6BB7927D" w14:textId="77777777" w:rsidR="0033495F" w:rsidRPr="004A22EB" w:rsidRDefault="0033495F" w:rsidP="00423E32">
            <w:pPr>
              <w:spacing w:before="20" w:after="20" w:line="360" w:lineRule="exact"/>
              <w:jc w:val="center"/>
              <w:rPr>
                <w:b/>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7C7BAD1C"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A2C294E"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19195BF9"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7CEA2D3B" w14:textId="77777777" w:rsidR="0033495F" w:rsidRPr="004A22EB" w:rsidRDefault="0033495F" w:rsidP="00423E32">
            <w:pPr>
              <w:spacing w:before="20" w:after="20" w:line="360" w:lineRule="exact"/>
              <w:rPr>
                <w:sz w:val="26"/>
                <w:szCs w:val="26"/>
              </w:rPr>
            </w:pPr>
            <w:r w:rsidRPr="004A22EB">
              <w:rPr>
                <w:sz w:val="26"/>
                <w:szCs w:val="26"/>
              </w:rPr>
              <w:t>Các yêu cầu kỹ thuật chung trình bày trong bản “YÊU CẦU KỸ THUẬT CHUNG”</w:t>
            </w:r>
          </w:p>
        </w:tc>
        <w:tc>
          <w:tcPr>
            <w:tcW w:w="3927" w:type="dxa"/>
            <w:gridSpan w:val="4"/>
            <w:tcBorders>
              <w:top w:val="single" w:sz="4" w:space="0" w:color="auto"/>
              <w:left w:val="single" w:sz="4" w:space="0" w:color="auto"/>
              <w:bottom w:val="single" w:sz="4" w:space="0" w:color="auto"/>
              <w:right w:val="single" w:sz="4" w:space="0" w:color="auto"/>
            </w:tcBorders>
            <w:vAlign w:val="center"/>
          </w:tcPr>
          <w:p w14:paraId="3ED61F1A"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tcPr>
          <w:p w14:paraId="37740D3A"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69117820"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0B39A13B"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vAlign w:val="center"/>
          </w:tcPr>
          <w:p w14:paraId="3CEB0CB5" w14:textId="77777777" w:rsidR="0033495F" w:rsidRPr="004A22EB" w:rsidRDefault="0033495F" w:rsidP="00423E32">
            <w:pPr>
              <w:spacing w:before="20" w:after="20" w:line="360" w:lineRule="exact"/>
              <w:rPr>
                <w:sz w:val="26"/>
                <w:szCs w:val="26"/>
              </w:rPr>
            </w:pPr>
            <w:r w:rsidRPr="004A22EB">
              <w:rPr>
                <w:sz w:val="26"/>
                <w:szCs w:val="26"/>
              </w:rPr>
              <w:t>Tiêu chuẩn sản xuất và thử nghiệm</w:t>
            </w:r>
          </w:p>
        </w:tc>
        <w:tc>
          <w:tcPr>
            <w:tcW w:w="3927" w:type="dxa"/>
            <w:gridSpan w:val="4"/>
            <w:tcBorders>
              <w:top w:val="single" w:sz="4" w:space="0" w:color="auto"/>
              <w:left w:val="single" w:sz="4" w:space="0" w:color="auto"/>
              <w:bottom w:val="single" w:sz="4" w:space="0" w:color="auto"/>
              <w:right w:val="single" w:sz="4" w:space="0" w:color="auto"/>
            </w:tcBorders>
          </w:tcPr>
          <w:p w14:paraId="20533F0B" w14:textId="77777777" w:rsidR="0033495F" w:rsidRPr="004A22EB" w:rsidRDefault="0033495F" w:rsidP="00423E32">
            <w:pPr>
              <w:spacing w:before="20" w:after="20" w:line="360" w:lineRule="exact"/>
              <w:rPr>
                <w:sz w:val="26"/>
                <w:szCs w:val="26"/>
              </w:rPr>
            </w:pPr>
            <w:r w:rsidRPr="004A22EB">
              <w:rPr>
                <w:sz w:val="26"/>
                <w:szCs w:val="26"/>
              </w:rPr>
              <w:t>KSC 8455:2005:Corrugated hard polyethylene pipe</w:t>
            </w:r>
          </w:p>
        </w:tc>
        <w:tc>
          <w:tcPr>
            <w:tcW w:w="935" w:type="dxa"/>
            <w:tcBorders>
              <w:top w:val="single" w:sz="4" w:space="0" w:color="auto"/>
              <w:left w:val="single" w:sz="4" w:space="0" w:color="auto"/>
              <w:bottom w:val="single" w:sz="4" w:space="0" w:color="auto"/>
              <w:right w:val="single" w:sz="4" w:space="0" w:color="auto"/>
            </w:tcBorders>
            <w:vAlign w:val="center"/>
          </w:tcPr>
          <w:p w14:paraId="34A640D2"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AC4A8E5"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5E3A5A89"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vAlign w:val="center"/>
          </w:tcPr>
          <w:p w14:paraId="7FB01DB8" w14:textId="77777777" w:rsidR="0033495F" w:rsidRPr="004A22EB" w:rsidRDefault="0033495F" w:rsidP="00423E32">
            <w:pPr>
              <w:spacing w:before="20" w:after="20" w:line="360" w:lineRule="exact"/>
              <w:rPr>
                <w:sz w:val="26"/>
                <w:szCs w:val="26"/>
              </w:rPr>
            </w:pPr>
            <w:r w:rsidRPr="004A22EB">
              <w:rPr>
                <w:sz w:val="26"/>
                <w:szCs w:val="26"/>
              </w:rPr>
              <w:t xml:space="preserve">Vật liệu  </w:t>
            </w:r>
          </w:p>
        </w:tc>
        <w:tc>
          <w:tcPr>
            <w:tcW w:w="3927" w:type="dxa"/>
            <w:gridSpan w:val="4"/>
            <w:tcBorders>
              <w:top w:val="single" w:sz="4" w:space="0" w:color="auto"/>
              <w:left w:val="single" w:sz="4" w:space="0" w:color="auto"/>
              <w:bottom w:val="single" w:sz="4" w:space="0" w:color="auto"/>
              <w:right w:val="single" w:sz="4" w:space="0" w:color="auto"/>
            </w:tcBorders>
          </w:tcPr>
          <w:p w14:paraId="227127E3" w14:textId="77777777" w:rsidR="0033495F" w:rsidRPr="004A22EB" w:rsidRDefault="0033495F" w:rsidP="00423E32">
            <w:pPr>
              <w:spacing w:before="20" w:after="20" w:line="360" w:lineRule="exact"/>
              <w:rPr>
                <w:sz w:val="26"/>
                <w:szCs w:val="26"/>
              </w:rPr>
            </w:pPr>
            <w:r w:rsidRPr="004A22EB">
              <w:rPr>
                <w:sz w:val="26"/>
                <w:szCs w:val="26"/>
              </w:rPr>
              <w:t xml:space="preserve">Nhựa PE tỷ trọng cao, nguyên chất (HDPE) có bổ sung các chất phụ gia để tăng cường khả năng chống oxy hóa, chống côn trùng xâm hại. Không sử dụng vật liệu tái chế. </w:t>
            </w:r>
          </w:p>
        </w:tc>
        <w:tc>
          <w:tcPr>
            <w:tcW w:w="935" w:type="dxa"/>
            <w:tcBorders>
              <w:top w:val="single" w:sz="4" w:space="0" w:color="auto"/>
              <w:left w:val="single" w:sz="4" w:space="0" w:color="auto"/>
              <w:bottom w:val="single" w:sz="4" w:space="0" w:color="auto"/>
              <w:right w:val="single" w:sz="4" w:space="0" w:color="auto"/>
            </w:tcBorders>
            <w:vAlign w:val="center"/>
          </w:tcPr>
          <w:p w14:paraId="6A13F5AC"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2DB8140"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059011C4" w14:textId="77777777" w:rsidR="0033495F" w:rsidRPr="004A22EB" w:rsidRDefault="0033495F">
            <w:pPr>
              <w:numPr>
                <w:ilvl w:val="0"/>
                <w:numId w:val="82"/>
              </w:numPr>
              <w:tabs>
                <w:tab w:val="left" w:pos="36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vAlign w:val="center"/>
          </w:tcPr>
          <w:p w14:paraId="03064501" w14:textId="77777777" w:rsidR="0033495F" w:rsidRPr="004A22EB" w:rsidRDefault="0033495F" w:rsidP="00423E32">
            <w:pPr>
              <w:spacing w:before="20" w:after="20" w:line="360" w:lineRule="exact"/>
              <w:rPr>
                <w:sz w:val="26"/>
                <w:szCs w:val="26"/>
              </w:rPr>
            </w:pPr>
            <w:r w:rsidRPr="004A22EB">
              <w:rPr>
                <w:sz w:val="26"/>
                <w:szCs w:val="26"/>
              </w:rPr>
              <w:t xml:space="preserve">Màu của ống nhựa:  </w:t>
            </w:r>
          </w:p>
        </w:tc>
        <w:tc>
          <w:tcPr>
            <w:tcW w:w="3927" w:type="dxa"/>
            <w:gridSpan w:val="4"/>
            <w:tcBorders>
              <w:top w:val="single" w:sz="4" w:space="0" w:color="auto"/>
              <w:left w:val="single" w:sz="4" w:space="0" w:color="auto"/>
              <w:bottom w:val="single" w:sz="4" w:space="0" w:color="auto"/>
              <w:right w:val="single" w:sz="4" w:space="0" w:color="auto"/>
            </w:tcBorders>
          </w:tcPr>
          <w:p w14:paraId="2291DEB4" w14:textId="77777777" w:rsidR="0033495F" w:rsidRPr="004A22EB" w:rsidRDefault="0033495F">
            <w:pPr>
              <w:numPr>
                <w:ilvl w:val="1"/>
                <w:numId w:val="79"/>
              </w:numPr>
              <w:tabs>
                <w:tab w:val="left" w:pos="453"/>
                <w:tab w:val="left" w:pos="1440"/>
                <w:tab w:val="left" w:pos="3744"/>
              </w:tabs>
              <w:spacing w:before="20" w:after="20" w:line="360" w:lineRule="exact"/>
              <w:ind w:left="79" w:firstLine="0"/>
              <w:jc w:val="both"/>
              <w:rPr>
                <w:sz w:val="26"/>
                <w:szCs w:val="26"/>
              </w:rPr>
            </w:pPr>
            <w:r w:rsidRPr="004A22EB">
              <w:rPr>
                <w:sz w:val="26"/>
                <w:szCs w:val="26"/>
              </w:rPr>
              <w:t>Màu cam</w:t>
            </w:r>
          </w:p>
          <w:p w14:paraId="511960BB" w14:textId="77777777" w:rsidR="0033495F" w:rsidRPr="004A22EB" w:rsidRDefault="0033495F">
            <w:pPr>
              <w:numPr>
                <w:ilvl w:val="1"/>
                <w:numId w:val="79"/>
              </w:numPr>
              <w:tabs>
                <w:tab w:val="left" w:pos="453"/>
                <w:tab w:val="left" w:pos="1440"/>
                <w:tab w:val="left" w:pos="3744"/>
              </w:tabs>
              <w:spacing w:before="20" w:after="20" w:line="360" w:lineRule="exact"/>
              <w:ind w:left="79" w:firstLine="0"/>
              <w:jc w:val="both"/>
              <w:rPr>
                <w:sz w:val="26"/>
                <w:szCs w:val="26"/>
              </w:rPr>
            </w:pPr>
            <w:r w:rsidRPr="004A22EB">
              <w:rPr>
                <w:sz w:val="26"/>
                <w:szCs w:val="26"/>
              </w:rPr>
              <w:t>Màu của ống nhựa phải đồng nhất trên toàn bộ bề mặt ống, không biến đổi theo thời gian và môi trường.</w:t>
            </w:r>
          </w:p>
        </w:tc>
        <w:tc>
          <w:tcPr>
            <w:tcW w:w="935" w:type="dxa"/>
            <w:tcBorders>
              <w:top w:val="single" w:sz="4" w:space="0" w:color="auto"/>
              <w:left w:val="single" w:sz="4" w:space="0" w:color="auto"/>
              <w:bottom w:val="single" w:sz="4" w:space="0" w:color="auto"/>
              <w:right w:val="single" w:sz="4" w:space="0" w:color="auto"/>
            </w:tcBorders>
            <w:vAlign w:val="center"/>
          </w:tcPr>
          <w:p w14:paraId="55A0BF66"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70EDE13"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09FA3BE3"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5FD81974" w14:textId="77777777" w:rsidR="0033495F" w:rsidRPr="004A22EB" w:rsidRDefault="0033495F" w:rsidP="00423E32">
            <w:pPr>
              <w:pStyle w:val="BodyText3"/>
              <w:numPr>
                <w:ilvl w:val="0"/>
                <w:numId w:val="26"/>
              </w:numPr>
              <w:tabs>
                <w:tab w:val="clear" w:pos="720"/>
                <w:tab w:val="left" w:pos="266"/>
              </w:tabs>
              <w:spacing w:before="20" w:after="20" w:line="360" w:lineRule="exact"/>
              <w:ind w:left="0" w:firstLine="0"/>
              <w:jc w:val="both"/>
              <w:rPr>
                <w:sz w:val="26"/>
                <w:szCs w:val="26"/>
              </w:rPr>
            </w:pPr>
            <w:r w:rsidRPr="004A22EB">
              <w:rPr>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00555481" w14:textId="77777777" w:rsidR="0033495F" w:rsidRPr="004A22EB" w:rsidRDefault="0033495F" w:rsidP="00423E32">
            <w:pPr>
              <w:pStyle w:val="BodyText3"/>
              <w:numPr>
                <w:ilvl w:val="0"/>
                <w:numId w:val="26"/>
              </w:numPr>
              <w:tabs>
                <w:tab w:val="clear" w:pos="720"/>
                <w:tab w:val="left" w:pos="266"/>
              </w:tabs>
              <w:spacing w:before="20" w:after="20" w:line="360" w:lineRule="exact"/>
              <w:ind w:left="0" w:firstLine="0"/>
              <w:jc w:val="both"/>
              <w:rPr>
                <w:sz w:val="26"/>
                <w:szCs w:val="26"/>
              </w:rPr>
            </w:pPr>
            <w:r w:rsidRPr="004A22EB">
              <w:rPr>
                <w:sz w:val="26"/>
                <w:szCs w:val="26"/>
              </w:rPr>
              <w:t>Độ cao của chữ in:</w:t>
            </w:r>
          </w:p>
          <w:p w14:paraId="649798C6" w14:textId="77777777" w:rsidR="0033495F" w:rsidRPr="004A22EB" w:rsidRDefault="0033495F" w:rsidP="00423E32">
            <w:pPr>
              <w:pStyle w:val="BodyText3"/>
              <w:spacing w:before="20" w:after="20" w:line="360" w:lineRule="exact"/>
              <w:ind w:firstLine="266"/>
              <w:rPr>
                <w:sz w:val="26"/>
                <w:szCs w:val="26"/>
              </w:rPr>
            </w:pPr>
            <w:r w:rsidRPr="004A22EB">
              <w:rPr>
                <w:sz w:val="26"/>
                <w:szCs w:val="26"/>
              </w:rPr>
              <w:lastRenderedPageBreak/>
              <w:t>+ Đường kính trong của ống nhỏ hơn 100mm.</w:t>
            </w:r>
          </w:p>
          <w:p w14:paraId="26CCE1D0" w14:textId="77777777" w:rsidR="0033495F" w:rsidRPr="004A22EB" w:rsidRDefault="0033495F" w:rsidP="00423E32">
            <w:pPr>
              <w:pStyle w:val="BodyText3"/>
              <w:spacing w:before="20" w:after="20" w:line="360" w:lineRule="exact"/>
              <w:ind w:firstLine="266"/>
              <w:rPr>
                <w:sz w:val="26"/>
                <w:szCs w:val="26"/>
              </w:rPr>
            </w:pPr>
            <w:r w:rsidRPr="004A22EB">
              <w:rPr>
                <w:sz w:val="26"/>
                <w:szCs w:val="26"/>
              </w:rPr>
              <w:t>+ Đường kính trong của ống từ 100mm trở lên.</w:t>
            </w:r>
          </w:p>
        </w:tc>
        <w:tc>
          <w:tcPr>
            <w:tcW w:w="3927" w:type="dxa"/>
            <w:gridSpan w:val="4"/>
            <w:tcBorders>
              <w:top w:val="single" w:sz="4" w:space="0" w:color="auto"/>
              <w:left w:val="single" w:sz="4" w:space="0" w:color="auto"/>
              <w:bottom w:val="single" w:sz="4" w:space="0" w:color="auto"/>
              <w:right w:val="single" w:sz="4" w:space="0" w:color="auto"/>
            </w:tcBorders>
          </w:tcPr>
          <w:p w14:paraId="1CFFB06C" w14:textId="77777777" w:rsidR="0033495F" w:rsidRPr="004A22EB" w:rsidRDefault="0033495F" w:rsidP="00423E32">
            <w:pPr>
              <w:pStyle w:val="BodyText3"/>
              <w:spacing w:before="20" w:after="20" w:line="360" w:lineRule="exact"/>
              <w:rPr>
                <w:sz w:val="26"/>
                <w:szCs w:val="26"/>
              </w:rPr>
            </w:pPr>
            <w:r w:rsidRPr="004A22EB">
              <w:rPr>
                <w:sz w:val="26"/>
                <w:szCs w:val="26"/>
              </w:rPr>
              <w:lastRenderedPageBreak/>
              <w:t>Đáp ứng</w:t>
            </w:r>
          </w:p>
          <w:p w14:paraId="181FDA21" w14:textId="77777777" w:rsidR="0033495F" w:rsidRPr="004A22EB" w:rsidRDefault="0033495F" w:rsidP="00423E32">
            <w:pPr>
              <w:pStyle w:val="BodyText3"/>
              <w:spacing w:before="20" w:after="20" w:line="360" w:lineRule="exact"/>
              <w:rPr>
                <w:sz w:val="26"/>
                <w:szCs w:val="26"/>
              </w:rPr>
            </w:pPr>
          </w:p>
          <w:p w14:paraId="18FFF4FD" w14:textId="77777777" w:rsidR="0033495F" w:rsidRPr="004A22EB" w:rsidRDefault="0033495F" w:rsidP="00423E32">
            <w:pPr>
              <w:pStyle w:val="BodyText3"/>
              <w:spacing w:before="20" w:after="20" w:line="360" w:lineRule="exact"/>
              <w:rPr>
                <w:sz w:val="26"/>
                <w:szCs w:val="26"/>
              </w:rPr>
            </w:pPr>
          </w:p>
          <w:p w14:paraId="2E664EF3" w14:textId="77777777" w:rsidR="0033495F" w:rsidRPr="004A22EB" w:rsidRDefault="0033495F" w:rsidP="00423E32">
            <w:pPr>
              <w:pStyle w:val="BodyText3"/>
              <w:spacing w:before="20" w:after="20" w:line="360" w:lineRule="exact"/>
              <w:rPr>
                <w:sz w:val="26"/>
                <w:szCs w:val="26"/>
              </w:rPr>
            </w:pPr>
          </w:p>
          <w:p w14:paraId="25EF8D3B" w14:textId="77777777" w:rsidR="0033495F" w:rsidRPr="004A22EB" w:rsidRDefault="0033495F" w:rsidP="00423E32">
            <w:pPr>
              <w:pStyle w:val="BodyText3"/>
              <w:spacing w:before="20" w:after="20" w:line="360" w:lineRule="exact"/>
              <w:rPr>
                <w:sz w:val="26"/>
                <w:szCs w:val="26"/>
              </w:rPr>
            </w:pPr>
          </w:p>
          <w:p w14:paraId="7209D8D0" w14:textId="77777777" w:rsidR="0033495F" w:rsidRPr="004A22EB" w:rsidRDefault="0033495F" w:rsidP="00423E32">
            <w:pPr>
              <w:pStyle w:val="BodyText3"/>
              <w:spacing w:before="20" w:after="20" w:line="360" w:lineRule="exact"/>
              <w:rPr>
                <w:sz w:val="26"/>
                <w:szCs w:val="26"/>
              </w:rPr>
            </w:pPr>
          </w:p>
          <w:p w14:paraId="7ECF8F3B" w14:textId="77777777" w:rsidR="0033495F" w:rsidRPr="004A22EB" w:rsidRDefault="0033495F" w:rsidP="00423E32">
            <w:pPr>
              <w:pStyle w:val="BodyText3"/>
              <w:spacing w:before="20" w:after="20" w:line="360" w:lineRule="exact"/>
              <w:rPr>
                <w:sz w:val="26"/>
                <w:szCs w:val="26"/>
              </w:rPr>
            </w:pPr>
          </w:p>
          <w:p w14:paraId="7BB6CB62" w14:textId="77777777" w:rsidR="0033495F" w:rsidRPr="004A22EB" w:rsidRDefault="0033495F" w:rsidP="00423E32">
            <w:pPr>
              <w:pStyle w:val="BodyText3"/>
              <w:spacing w:before="20" w:after="20" w:line="360" w:lineRule="exact"/>
              <w:rPr>
                <w:sz w:val="26"/>
                <w:szCs w:val="26"/>
              </w:rPr>
            </w:pPr>
          </w:p>
          <w:p w14:paraId="2EA55FAB" w14:textId="77777777" w:rsidR="0033495F" w:rsidRPr="004A22EB" w:rsidRDefault="0033495F" w:rsidP="00423E32">
            <w:pPr>
              <w:pStyle w:val="BodyText3"/>
              <w:spacing w:before="20" w:after="20" w:line="360" w:lineRule="exact"/>
              <w:rPr>
                <w:sz w:val="26"/>
                <w:szCs w:val="26"/>
              </w:rPr>
            </w:pPr>
          </w:p>
          <w:p w14:paraId="195400B6" w14:textId="77777777" w:rsidR="0033495F" w:rsidRPr="004A22EB" w:rsidRDefault="0033495F" w:rsidP="00423E32">
            <w:pPr>
              <w:pStyle w:val="BodyText3"/>
              <w:spacing w:before="20" w:after="20" w:line="360" w:lineRule="exact"/>
              <w:rPr>
                <w:sz w:val="26"/>
                <w:szCs w:val="26"/>
              </w:rPr>
            </w:pPr>
          </w:p>
          <w:p w14:paraId="46ABF493" w14:textId="77777777" w:rsidR="0033495F" w:rsidRPr="004A22EB" w:rsidRDefault="0033495F" w:rsidP="00423E32">
            <w:pPr>
              <w:pStyle w:val="BodyText3"/>
              <w:spacing w:before="20" w:after="20" w:line="360" w:lineRule="exact"/>
              <w:rPr>
                <w:sz w:val="26"/>
                <w:szCs w:val="26"/>
              </w:rPr>
            </w:pPr>
            <w:r w:rsidRPr="004A22EB">
              <w:rPr>
                <w:sz w:val="26"/>
                <w:szCs w:val="26"/>
              </w:rPr>
              <w:t>10 mm</w:t>
            </w:r>
          </w:p>
          <w:p w14:paraId="4DD2768E" w14:textId="77777777" w:rsidR="0033495F" w:rsidRPr="004A22EB" w:rsidRDefault="0033495F" w:rsidP="00423E32">
            <w:pPr>
              <w:pStyle w:val="BodyText3"/>
              <w:spacing w:before="20" w:after="20" w:line="360" w:lineRule="exact"/>
              <w:rPr>
                <w:sz w:val="26"/>
                <w:szCs w:val="26"/>
              </w:rPr>
            </w:pPr>
          </w:p>
          <w:p w14:paraId="1E1B068C" w14:textId="77777777" w:rsidR="0033495F" w:rsidRPr="004A22EB" w:rsidRDefault="0033495F" w:rsidP="00423E32">
            <w:pPr>
              <w:pStyle w:val="BodyText3"/>
              <w:spacing w:before="20" w:after="20" w:line="360" w:lineRule="exact"/>
              <w:rPr>
                <w:sz w:val="26"/>
                <w:szCs w:val="26"/>
              </w:rPr>
            </w:pPr>
            <w:r w:rsidRPr="004A22EB">
              <w:rPr>
                <w:sz w:val="26"/>
                <w:szCs w:val="26"/>
              </w:rPr>
              <w:t>15 mm</w:t>
            </w:r>
          </w:p>
        </w:tc>
        <w:tc>
          <w:tcPr>
            <w:tcW w:w="935" w:type="dxa"/>
            <w:tcBorders>
              <w:top w:val="single" w:sz="4" w:space="0" w:color="auto"/>
              <w:left w:val="single" w:sz="4" w:space="0" w:color="auto"/>
              <w:bottom w:val="single" w:sz="4" w:space="0" w:color="auto"/>
              <w:right w:val="single" w:sz="4" w:space="0" w:color="auto"/>
            </w:tcBorders>
            <w:vAlign w:val="center"/>
          </w:tcPr>
          <w:p w14:paraId="0DD6DDFD" w14:textId="77777777" w:rsidR="0033495F" w:rsidRPr="004A22EB" w:rsidRDefault="0033495F" w:rsidP="00423E32">
            <w:pPr>
              <w:spacing w:before="20" w:after="20" w:line="360" w:lineRule="exact"/>
              <w:jc w:val="center"/>
              <w:rPr>
                <w:sz w:val="26"/>
                <w:szCs w:val="26"/>
              </w:rPr>
            </w:pPr>
            <w:r w:rsidRPr="004A22EB">
              <w:rPr>
                <w:sz w:val="26"/>
                <w:szCs w:val="26"/>
              </w:rPr>
              <w:lastRenderedPageBreak/>
              <w:t>(*)</w:t>
            </w:r>
          </w:p>
        </w:tc>
      </w:tr>
      <w:tr w:rsidR="004A22EB" w:rsidRPr="004A22EB" w14:paraId="2D4AF00B"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606A23FD"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62F39DBD" w14:textId="77777777" w:rsidR="0033495F" w:rsidRPr="004A22EB" w:rsidRDefault="0033495F" w:rsidP="00423E32">
            <w:pPr>
              <w:spacing w:before="20" w:after="20" w:line="360" w:lineRule="exact"/>
              <w:rPr>
                <w:sz w:val="26"/>
                <w:szCs w:val="26"/>
              </w:rPr>
            </w:pPr>
            <w:r w:rsidRPr="004A22EB">
              <w:rPr>
                <w:sz w:val="26"/>
                <w:szCs w:val="26"/>
              </w:rPr>
              <w:t xml:space="preserve">Mặt trong của ống phải trơn tru để không gây hỏng cáp khi thay đổi cũng như khi luồn vào. </w:t>
            </w:r>
          </w:p>
        </w:tc>
        <w:tc>
          <w:tcPr>
            <w:tcW w:w="3927" w:type="dxa"/>
            <w:gridSpan w:val="4"/>
            <w:tcBorders>
              <w:top w:val="single" w:sz="4" w:space="0" w:color="auto"/>
              <w:left w:val="single" w:sz="4" w:space="0" w:color="auto"/>
              <w:bottom w:val="single" w:sz="4" w:space="0" w:color="auto"/>
              <w:right w:val="single" w:sz="4" w:space="0" w:color="auto"/>
            </w:tcBorders>
            <w:vAlign w:val="center"/>
          </w:tcPr>
          <w:p w14:paraId="36F74D07"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14:paraId="4852D890"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6F42AD5"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2EE7A6C5"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vAlign w:val="center"/>
          </w:tcPr>
          <w:p w14:paraId="07F5A611" w14:textId="77777777" w:rsidR="0033495F" w:rsidRPr="004A22EB" w:rsidRDefault="0033495F" w:rsidP="00423E32">
            <w:pPr>
              <w:spacing w:before="20" w:after="20" w:line="360" w:lineRule="exact"/>
              <w:rPr>
                <w:sz w:val="26"/>
                <w:szCs w:val="26"/>
              </w:rPr>
            </w:pPr>
            <w:r w:rsidRPr="004A22EB">
              <w:rPr>
                <w:sz w:val="26"/>
                <w:szCs w:val="26"/>
              </w:rPr>
              <w:t>Mặt trong và ngoài phải không có các bề mặt bất thường như nứt, vỡ, …</w:t>
            </w:r>
          </w:p>
        </w:tc>
        <w:tc>
          <w:tcPr>
            <w:tcW w:w="3927" w:type="dxa"/>
            <w:gridSpan w:val="4"/>
            <w:tcBorders>
              <w:top w:val="single" w:sz="4" w:space="0" w:color="auto"/>
              <w:left w:val="single" w:sz="4" w:space="0" w:color="auto"/>
              <w:bottom w:val="single" w:sz="4" w:space="0" w:color="auto"/>
              <w:right w:val="single" w:sz="4" w:space="0" w:color="auto"/>
            </w:tcBorders>
            <w:vAlign w:val="center"/>
          </w:tcPr>
          <w:p w14:paraId="75F08D20"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14:paraId="2862F23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6737E08"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101C2651"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vAlign w:val="center"/>
          </w:tcPr>
          <w:p w14:paraId="22F6AB7F" w14:textId="77777777" w:rsidR="0033495F" w:rsidRPr="004A22EB" w:rsidRDefault="0033495F" w:rsidP="00423E32">
            <w:pPr>
              <w:spacing w:before="20" w:after="20" w:line="360" w:lineRule="exact"/>
              <w:rPr>
                <w:sz w:val="26"/>
                <w:szCs w:val="26"/>
              </w:rPr>
            </w:pPr>
            <w:r w:rsidRPr="004A22EB">
              <w:rPr>
                <w:sz w:val="26"/>
                <w:szCs w:val="26"/>
              </w:rPr>
              <w:t xml:space="preserve">Mặt cắt vuông góc với trục của ống phải có hình tròn </w:t>
            </w:r>
          </w:p>
        </w:tc>
        <w:tc>
          <w:tcPr>
            <w:tcW w:w="3927" w:type="dxa"/>
            <w:gridSpan w:val="4"/>
            <w:tcBorders>
              <w:top w:val="single" w:sz="4" w:space="0" w:color="auto"/>
              <w:left w:val="single" w:sz="4" w:space="0" w:color="auto"/>
              <w:bottom w:val="single" w:sz="4" w:space="0" w:color="auto"/>
              <w:right w:val="single" w:sz="4" w:space="0" w:color="auto"/>
            </w:tcBorders>
            <w:vAlign w:val="center"/>
          </w:tcPr>
          <w:p w14:paraId="6C1DF835"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14:paraId="54C7F79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8BD7FEB" w14:textId="77777777" w:rsidTr="00AB2098">
        <w:tc>
          <w:tcPr>
            <w:tcW w:w="669" w:type="dxa"/>
            <w:tcBorders>
              <w:top w:val="single" w:sz="4" w:space="0" w:color="auto"/>
              <w:left w:val="single" w:sz="4" w:space="0" w:color="auto"/>
              <w:bottom w:val="single" w:sz="4" w:space="0" w:color="auto"/>
              <w:right w:val="single" w:sz="4" w:space="0" w:color="auto"/>
            </w:tcBorders>
            <w:vAlign w:val="center"/>
          </w:tcPr>
          <w:p w14:paraId="67B6C8A1"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Borders>
              <w:top w:val="single" w:sz="4" w:space="0" w:color="auto"/>
              <w:left w:val="single" w:sz="4" w:space="0" w:color="auto"/>
              <w:bottom w:val="single" w:sz="4" w:space="0" w:color="auto"/>
              <w:right w:val="single" w:sz="4" w:space="0" w:color="auto"/>
            </w:tcBorders>
          </w:tcPr>
          <w:p w14:paraId="6A3BAC84" w14:textId="77777777" w:rsidR="0033495F" w:rsidRPr="004A22EB" w:rsidRDefault="0033495F" w:rsidP="00423E32">
            <w:pPr>
              <w:spacing w:before="20" w:after="20" w:line="360" w:lineRule="exact"/>
              <w:rPr>
                <w:sz w:val="26"/>
                <w:szCs w:val="26"/>
              </w:rPr>
            </w:pPr>
            <w:r w:rsidRPr="004A22EB">
              <w:rPr>
                <w:sz w:val="26"/>
                <w:szCs w:val="26"/>
              </w:rPr>
              <w:t>Dây mồi để kéo cáp luồn ống:</w:t>
            </w:r>
          </w:p>
          <w:p w14:paraId="0E56309A" w14:textId="77777777" w:rsidR="0033495F" w:rsidRPr="004A22EB" w:rsidRDefault="0033495F" w:rsidP="00423E32">
            <w:pPr>
              <w:numPr>
                <w:ilvl w:val="0"/>
                <w:numId w:val="27"/>
              </w:numPr>
              <w:tabs>
                <w:tab w:val="clear" w:pos="720"/>
                <w:tab w:val="left" w:pos="458"/>
              </w:tabs>
              <w:spacing w:before="20" w:after="20" w:line="360" w:lineRule="exact"/>
              <w:ind w:left="84" w:firstLine="0"/>
              <w:jc w:val="both"/>
              <w:rPr>
                <w:sz w:val="26"/>
                <w:szCs w:val="26"/>
              </w:rPr>
            </w:pPr>
            <w:r w:rsidRPr="004A22EB">
              <w:rPr>
                <w:sz w:val="26"/>
                <w:szCs w:val="26"/>
              </w:rPr>
              <w:t xml:space="preserve">Dây mồi phải lắp sẳn bên trong ống và được cố định vào 2 đầu của bành ống. </w:t>
            </w:r>
          </w:p>
          <w:p w14:paraId="1B9345F6" w14:textId="77777777" w:rsidR="0033495F" w:rsidRPr="004A22EB" w:rsidRDefault="0033495F" w:rsidP="00423E32">
            <w:pPr>
              <w:numPr>
                <w:ilvl w:val="0"/>
                <w:numId w:val="27"/>
              </w:numPr>
              <w:tabs>
                <w:tab w:val="clear" w:pos="720"/>
                <w:tab w:val="left" w:pos="458"/>
              </w:tabs>
              <w:spacing w:before="20" w:after="20" w:line="360" w:lineRule="exact"/>
              <w:ind w:left="84" w:firstLine="0"/>
              <w:jc w:val="both"/>
              <w:rPr>
                <w:sz w:val="26"/>
                <w:szCs w:val="26"/>
              </w:rPr>
            </w:pPr>
            <w:r w:rsidRPr="004A22EB">
              <w:rPr>
                <w:sz w:val="26"/>
                <w:szCs w:val="26"/>
              </w:rPr>
              <w:t>Dây mồi phải liên tục, không có mối nối</w:t>
            </w:r>
          </w:p>
          <w:p w14:paraId="7BEFA2D0" w14:textId="77777777" w:rsidR="0033495F" w:rsidRPr="004A22EB" w:rsidRDefault="0033495F" w:rsidP="00423E32">
            <w:pPr>
              <w:numPr>
                <w:ilvl w:val="0"/>
                <w:numId w:val="27"/>
              </w:numPr>
              <w:tabs>
                <w:tab w:val="clear" w:pos="720"/>
                <w:tab w:val="left" w:pos="458"/>
              </w:tabs>
              <w:spacing w:before="20" w:after="20" w:line="360" w:lineRule="exact"/>
              <w:ind w:left="84" w:firstLine="0"/>
              <w:jc w:val="both"/>
              <w:rPr>
                <w:sz w:val="26"/>
                <w:szCs w:val="26"/>
              </w:rPr>
            </w:pPr>
            <w:r w:rsidRPr="004A22EB">
              <w:rPr>
                <w:sz w:val="26"/>
                <w:szCs w:val="26"/>
              </w:rPr>
              <w:t>Kích thước dây mồi:</w:t>
            </w:r>
          </w:p>
          <w:p w14:paraId="33460B76" w14:textId="77777777" w:rsidR="0033495F" w:rsidRPr="004A22EB" w:rsidRDefault="0033495F" w:rsidP="00423E32">
            <w:pPr>
              <w:tabs>
                <w:tab w:val="left" w:pos="827"/>
              </w:tabs>
              <w:spacing w:before="20" w:after="20" w:line="360" w:lineRule="exact"/>
              <w:ind w:left="79" w:firstLine="374"/>
              <w:rPr>
                <w:sz w:val="26"/>
                <w:szCs w:val="26"/>
              </w:rPr>
            </w:pPr>
            <w:r w:rsidRPr="004A22EB">
              <w:rPr>
                <w:sz w:val="26"/>
                <w:szCs w:val="26"/>
              </w:rPr>
              <w:t>+ Đối với ống có đường kính trong không lớn hơn 80mm</w:t>
            </w:r>
          </w:p>
          <w:p w14:paraId="21327820" w14:textId="77777777" w:rsidR="0033495F" w:rsidRPr="004A22EB" w:rsidRDefault="0033495F" w:rsidP="00423E32">
            <w:pPr>
              <w:tabs>
                <w:tab w:val="left" w:pos="827"/>
              </w:tabs>
              <w:spacing w:before="20" w:after="20" w:line="360" w:lineRule="exact"/>
              <w:ind w:left="79" w:firstLine="374"/>
              <w:rPr>
                <w:sz w:val="26"/>
                <w:szCs w:val="26"/>
              </w:rPr>
            </w:pPr>
            <w:r w:rsidRPr="004A22EB">
              <w:rPr>
                <w:sz w:val="26"/>
                <w:szCs w:val="26"/>
              </w:rPr>
              <w:t>+ Đối với ống có đường kính từ 100mm trở lên</w:t>
            </w:r>
          </w:p>
        </w:tc>
        <w:tc>
          <w:tcPr>
            <w:tcW w:w="3927" w:type="dxa"/>
            <w:gridSpan w:val="4"/>
            <w:tcBorders>
              <w:top w:val="single" w:sz="4" w:space="0" w:color="auto"/>
              <w:left w:val="single" w:sz="4" w:space="0" w:color="auto"/>
              <w:bottom w:val="single" w:sz="4" w:space="0" w:color="auto"/>
              <w:right w:val="single" w:sz="4" w:space="0" w:color="auto"/>
            </w:tcBorders>
          </w:tcPr>
          <w:p w14:paraId="28371754" w14:textId="77777777" w:rsidR="0033495F" w:rsidRPr="004A22EB" w:rsidRDefault="0033495F" w:rsidP="00423E32">
            <w:pPr>
              <w:spacing w:before="20" w:after="20" w:line="360" w:lineRule="exact"/>
              <w:jc w:val="center"/>
              <w:rPr>
                <w:sz w:val="26"/>
                <w:szCs w:val="26"/>
              </w:rPr>
            </w:pPr>
          </w:p>
          <w:p w14:paraId="6486B1BA" w14:textId="77777777" w:rsidR="0033495F" w:rsidRPr="004A22EB" w:rsidRDefault="0033495F" w:rsidP="00423E32">
            <w:pPr>
              <w:spacing w:before="20" w:after="20" w:line="360" w:lineRule="exact"/>
              <w:jc w:val="center"/>
              <w:rPr>
                <w:sz w:val="26"/>
                <w:szCs w:val="26"/>
              </w:rPr>
            </w:pPr>
            <w:r w:rsidRPr="004A22EB">
              <w:rPr>
                <w:sz w:val="26"/>
                <w:szCs w:val="26"/>
              </w:rPr>
              <w:t>Đáp ứng</w:t>
            </w:r>
          </w:p>
          <w:p w14:paraId="1E5D1FF6" w14:textId="77777777" w:rsidR="0033495F" w:rsidRPr="004A22EB" w:rsidRDefault="0033495F" w:rsidP="00423E32">
            <w:pPr>
              <w:spacing w:before="20" w:after="20" w:line="360" w:lineRule="exact"/>
              <w:jc w:val="center"/>
              <w:rPr>
                <w:sz w:val="26"/>
                <w:szCs w:val="26"/>
              </w:rPr>
            </w:pPr>
          </w:p>
          <w:p w14:paraId="759FEFB7" w14:textId="77777777" w:rsidR="0033495F" w:rsidRPr="004A22EB" w:rsidRDefault="0033495F" w:rsidP="00423E32">
            <w:pPr>
              <w:spacing w:before="20" w:after="20" w:line="360" w:lineRule="exact"/>
              <w:jc w:val="center"/>
              <w:rPr>
                <w:sz w:val="26"/>
                <w:szCs w:val="26"/>
              </w:rPr>
            </w:pPr>
          </w:p>
          <w:p w14:paraId="13BC2709" w14:textId="77777777" w:rsidR="0033495F" w:rsidRPr="004A22EB" w:rsidRDefault="0033495F" w:rsidP="00423E32">
            <w:pPr>
              <w:spacing w:before="20" w:after="20" w:line="360" w:lineRule="exact"/>
              <w:jc w:val="center"/>
              <w:rPr>
                <w:sz w:val="26"/>
                <w:szCs w:val="26"/>
              </w:rPr>
            </w:pPr>
            <w:r w:rsidRPr="004A22EB">
              <w:rPr>
                <w:sz w:val="26"/>
                <w:szCs w:val="26"/>
              </w:rPr>
              <w:t>Đáp ứng</w:t>
            </w:r>
          </w:p>
          <w:p w14:paraId="343238F2" w14:textId="77777777" w:rsidR="0033495F" w:rsidRPr="004A22EB" w:rsidRDefault="0033495F" w:rsidP="00423E32">
            <w:pPr>
              <w:spacing w:before="20" w:after="20" w:line="360" w:lineRule="exact"/>
              <w:jc w:val="center"/>
              <w:rPr>
                <w:sz w:val="26"/>
                <w:szCs w:val="26"/>
              </w:rPr>
            </w:pPr>
          </w:p>
          <w:p w14:paraId="05BF69FE" w14:textId="77777777" w:rsidR="0033495F" w:rsidRPr="004A22EB" w:rsidRDefault="0033495F" w:rsidP="00423E32">
            <w:pPr>
              <w:spacing w:before="20" w:after="20" w:line="360" w:lineRule="exact"/>
              <w:jc w:val="center"/>
              <w:rPr>
                <w:sz w:val="26"/>
                <w:szCs w:val="26"/>
              </w:rPr>
            </w:pPr>
          </w:p>
          <w:p w14:paraId="1B51F318" w14:textId="77777777" w:rsidR="0033495F" w:rsidRPr="004A22EB" w:rsidRDefault="0033495F" w:rsidP="00423E32">
            <w:pPr>
              <w:spacing w:before="20" w:after="20" w:line="360" w:lineRule="exact"/>
              <w:jc w:val="center"/>
              <w:rPr>
                <w:sz w:val="26"/>
                <w:szCs w:val="26"/>
              </w:rPr>
            </w:pPr>
          </w:p>
          <w:p w14:paraId="31E78D93" w14:textId="77777777" w:rsidR="0033495F" w:rsidRPr="004A22EB" w:rsidRDefault="0033495F" w:rsidP="00423E32">
            <w:pPr>
              <w:spacing w:before="20" w:after="20" w:line="360" w:lineRule="exact"/>
              <w:rPr>
                <w:sz w:val="26"/>
                <w:szCs w:val="26"/>
              </w:rPr>
            </w:pPr>
            <w:r w:rsidRPr="004A22EB">
              <w:rPr>
                <w:sz w:val="26"/>
                <w:szCs w:val="26"/>
              </w:rPr>
              <w:t>Dây thép 1,6mm được bọc nhựa dày ít nhất 0,2 mm</w:t>
            </w:r>
          </w:p>
          <w:p w14:paraId="1B2F208A" w14:textId="77777777" w:rsidR="0033495F" w:rsidRPr="004A22EB" w:rsidRDefault="0033495F" w:rsidP="00423E32">
            <w:pPr>
              <w:spacing w:before="20" w:after="20" w:line="360" w:lineRule="exact"/>
              <w:rPr>
                <w:sz w:val="26"/>
                <w:szCs w:val="26"/>
              </w:rPr>
            </w:pPr>
          </w:p>
          <w:p w14:paraId="7A000354" w14:textId="77777777" w:rsidR="0033495F" w:rsidRPr="004A22EB" w:rsidRDefault="0033495F" w:rsidP="00423E32">
            <w:pPr>
              <w:spacing w:before="20" w:after="20" w:line="360" w:lineRule="exact"/>
              <w:rPr>
                <w:sz w:val="26"/>
                <w:szCs w:val="26"/>
              </w:rPr>
            </w:pPr>
            <w:r w:rsidRPr="004A22EB">
              <w:rPr>
                <w:sz w:val="26"/>
                <w:szCs w:val="26"/>
              </w:rPr>
              <w:t>Dây thép 2,0mm được bọc nhựa dày ít nhất 0,3mm</w:t>
            </w:r>
          </w:p>
        </w:tc>
        <w:tc>
          <w:tcPr>
            <w:tcW w:w="935" w:type="dxa"/>
            <w:tcBorders>
              <w:top w:val="single" w:sz="4" w:space="0" w:color="auto"/>
              <w:left w:val="single" w:sz="4" w:space="0" w:color="auto"/>
              <w:bottom w:val="single" w:sz="4" w:space="0" w:color="auto"/>
              <w:right w:val="single" w:sz="4" w:space="0" w:color="auto"/>
            </w:tcBorders>
            <w:vAlign w:val="center"/>
          </w:tcPr>
          <w:p w14:paraId="6D8CAC5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6CA37317" w14:textId="77777777" w:rsidTr="00AB2098">
        <w:tc>
          <w:tcPr>
            <w:tcW w:w="669" w:type="dxa"/>
            <w:vAlign w:val="center"/>
          </w:tcPr>
          <w:p w14:paraId="28E13842"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vAlign w:val="center"/>
          </w:tcPr>
          <w:p w14:paraId="6338064E" w14:textId="77777777" w:rsidR="0033495F" w:rsidRPr="004A22EB" w:rsidRDefault="0033495F" w:rsidP="00423E32">
            <w:pPr>
              <w:spacing w:before="20" w:after="20" w:line="360" w:lineRule="exact"/>
              <w:rPr>
                <w:sz w:val="26"/>
                <w:szCs w:val="26"/>
              </w:rPr>
            </w:pPr>
            <w:r w:rsidRPr="004A22EB">
              <w:rPr>
                <w:sz w:val="26"/>
                <w:szCs w:val="26"/>
              </w:rPr>
              <w:t>Đường kính danh nghĩa của ống:</w:t>
            </w:r>
          </w:p>
        </w:tc>
        <w:tc>
          <w:tcPr>
            <w:tcW w:w="935" w:type="dxa"/>
            <w:shd w:val="clear" w:color="auto" w:fill="auto"/>
          </w:tcPr>
          <w:p w14:paraId="7756BF5D" w14:textId="77777777" w:rsidR="0033495F" w:rsidRPr="004A22EB" w:rsidRDefault="0033495F" w:rsidP="00423E32">
            <w:pPr>
              <w:spacing w:before="20" w:after="20" w:line="360" w:lineRule="exact"/>
              <w:ind w:right="-78"/>
              <w:jc w:val="center"/>
              <w:rPr>
                <w:sz w:val="26"/>
                <w:szCs w:val="26"/>
              </w:rPr>
            </w:pPr>
            <w:r w:rsidRPr="004A22EB">
              <w:rPr>
                <w:sz w:val="26"/>
                <w:szCs w:val="26"/>
              </w:rPr>
              <w:t>Đường</w:t>
            </w:r>
          </w:p>
          <w:p w14:paraId="55F85B9A" w14:textId="77777777" w:rsidR="0033495F" w:rsidRPr="004A22EB" w:rsidRDefault="0033495F" w:rsidP="00423E32">
            <w:pPr>
              <w:spacing w:before="20" w:after="20" w:line="360" w:lineRule="exact"/>
              <w:jc w:val="center"/>
              <w:rPr>
                <w:sz w:val="26"/>
                <w:szCs w:val="26"/>
              </w:rPr>
            </w:pPr>
            <w:r w:rsidRPr="004A22EB">
              <w:rPr>
                <w:sz w:val="26"/>
                <w:szCs w:val="26"/>
              </w:rPr>
              <w:t xml:space="preserve">kính </w:t>
            </w:r>
          </w:p>
          <w:p w14:paraId="33DF16DC" w14:textId="77777777" w:rsidR="0033495F" w:rsidRPr="004A22EB" w:rsidRDefault="0033495F" w:rsidP="00423E32">
            <w:pPr>
              <w:spacing w:before="20" w:after="20" w:line="360" w:lineRule="exact"/>
              <w:jc w:val="center"/>
              <w:rPr>
                <w:sz w:val="26"/>
                <w:szCs w:val="26"/>
              </w:rPr>
            </w:pPr>
            <w:r w:rsidRPr="004A22EB">
              <w:rPr>
                <w:sz w:val="26"/>
                <w:szCs w:val="26"/>
              </w:rPr>
              <w:t>trong</w:t>
            </w:r>
          </w:p>
          <w:p w14:paraId="107CCFB0" w14:textId="77777777" w:rsidR="0033495F" w:rsidRPr="004A22EB" w:rsidRDefault="0033495F" w:rsidP="00423E32">
            <w:pPr>
              <w:spacing w:before="20" w:after="20" w:line="360" w:lineRule="exact"/>
              <w:ind w:right="-78"/>
              <w:jc w:val="center"/>
              <w:rPr>
                <w:sz w:val="26"/>
                <w:szCs w:val="26"/>
              </w:rPr>
            </w:pPr>
            <w:r w:rsidRPr="004A22EB">
              <w:rPr>
                <w:sz w:val="26"/>
                <w:szCs w:val="26"/>
              </w:rPr>
              <w:t xml:space="preserve">d </w:t>
            </w:r>
          </w:p>
          <w:p w14:paraId="1F385DA5" w14:textId="77777777" w:rsidR="0033495F" w:rsidRPr="004A22EB" w:rsidRDefault="0033495F" w:rsidP="00423E32">
            <w:pPr>
              <w:spacing w:before="20" w:after="20" w:line="360" w:lineRule="exact"/>
              <w:jc w:val="center"/>
              <w:rPr>
                <w:sz w:val="26"/>
                <w:szCs w:val="26"/>
              </w:rPr>
            </w:pPr>
            <w:r w:rsidRPr="004A22EB">
              <w:rPr>
                <w:sz w:val="26"/>
                <w:szCs w:val="26"/>
              </w:rPr>
              <w:t>[mm]</w:t>
            </w:r>
          </w:p>
        </w:tc>
        <w:tc>
          <w:tcPr>
            <w:tcW w:w="1122" w:type="dxa"/>
            <w:shd w:val="clear" w:color="auto" w:fill="auto"/>
          </w:tcPr>
          <w:p w14:paraId="506D3A17" w14:textId="77777777" w:rsidR="0033495F" w:rsidRPr="004A22EB" w:rsidRDefault="0033495F" w:rsidP="00423E32">
            <w:pPr>
              <w:spacing w:before="20" w:after="20" w:line="360" w:lineRule="exact"/>
              <w:jc w:val="center"/>
              <w:rPr>
                <w:sz w:val="26"/>
                <w:szCs w:val="26"/>
              </w:rPr>
            </w:pPr>
            <w:r w:rsidRPr="004A22EB">
              <w:rPr>
                <w:sz w:val="26"/>
                <w:szCs w:val="26"/>
              </w:rPr>
              <w:t>Đường</w:t>
            </w:r>
          </w:p>
          <w:p w14:paraId="095A5236" w14:textId="77777777" w:rsidR="0033495F" w:rsidRPr="004A22EB" w:rsidRDefault="0033495F" w:rsidP="00423E32">
            <w:pPr>
              <w:spacing w:before="20" w:after="20" w:line="360" w:lineRule="exact"/>
              <w:jc w:val="center"/>
              <w:rPr>
                <w:sz w:val="26"/>
                <w:szCs w:val="26"/>
              </w:rPr>
            </w:pPr>
            <w:r w:rsidRPr="004A22EB">
              <w:rPr>
                <w:sz w:val="26"/>
                <w:szCs w:val="26"/>
              </w:rPr>
              <w:t xml:space="preserve">kính </w:t>
            </w:r>
          </w:p>
          <w:p w14:paraId="69108A87" w14:textId="77777777" w:rsidR="0033495F" w:rsidRPr="004A22EB" w:rsidRDefault="0033495F" w:rsidP="00423E32">
            <w:pPr>
              <w:spacing w:before="20" w:after="20" w:line="360" w:lineRule="exact"/>
              <w:jc w:val="center"/>
              <w:rPr>
                <w:sz w:val="26"/>
                <w:szCs w:val="26"/>
              </w:rPr>
            </w:pPr>
            <w:r w:rsidRPr="004A22EB">
              <w:rPr>
                <w:sz w:val="26"/>
                <w:szCs w:val="26"/>
              </w:rPr>
              <w:t>ngoài</w:t>
            </w:r>
          </w:p>
          <w:p w14:paraId="3A9F3DA0" w14:textId="77777777" w:rsidR="0033495F" w:rsidRPr="004A22EB" w:rsidRDefault="0033495F" w:rsidP="00423E32">
            <w:pPr>
              <w:spacing w:before="20" w:after="20" w:line="360" w:lineRule="exact"/>
              <w:jc w:val="center"/>
              <w:rPr>
                <w:sz w:val="26"/>
                <w:szCs w:val="26"/>
              </w:rPr>
            </w:pPr>
            <w:r w:rsidRPr="004A22EB">
              <w:rPr>
                <w:sz w:val="26"/>
                <w:szCs w:val="26"/>
              </w:rPr>
              <w:t>D</w:t>
            </w:r>
          </w:p>
          <w:p w14:paraId="0A0C0223" w14:textId="77777777" w:rsidR="0033495F" w:rsidRPr="004A22EB" w:rsidRDefault="0033495F" w:rsidP="00423E32">
            <w:pPr>
              <w:spacing w:before="20" w:after="20" w:line="360" w:lineRule="exact"/>
              <w:jc w:val="center"/>
              <w:rPr>
                <w:sz w:val="26"/>
                <w:szCs w:val="26"/>
              </w:rPr>
            </w:pPr>
            <w:r w:rsidRPr="004A22EB">
              <w:rPr>
                <w:sz w:val="26"/>
                <w:szCs w:val="26"/>
              </w:rPr>
              <w:t>[mm]</w:t>
            </w:r>
          </w:p>
        </w:tc>
        <w:tc>
          <w:tcPr>
            <w:tcW w:w="935" w:type="dxa"/>
            <w:shd w:val="clear" w:color="auto" w:fill="auto"/>
          </w:tcPr>
          <w:p w14:paraId="09BAB87C" w14:textId="77777777" w:rsidR="0033495F" w:rsidRPr="004A22EB" w:rsidRDefault="0033495F" w:rsidP="00423E32">
            <w:pPr>
              <w:spacing w:before="20" w:after="20" w:line="360" w:lineRule="exact"/>
              <w:jc w:val="center"/>
              <w:rPr>
                <w:sz w:val="26"/>
                <w:szCs w:val="26"/>
              </w:rPr>
            </w:pPr>
            <w:r w:rsidRPr="004A22EB">
              <w:rPr>
                <w:sz w:val="26"/>
                <w:szCs w:val="26"/>
              </w:rPr>
              <w:t>Độ</w:t>
            </w:r>
          </w:p>
          <w:p w14:paraId="5B441043" w14:textId="77777777" w:rsidR="0033495F" w:rsidRPr="004A22EB" w:rsidRDefault="0033495F" w:rsidP="00423E32">
            <w:pPr>
              <w:spacing w:before="20" w:after="20" w:line="360" w:lineRule="exact"/>
              <w:jc w:val="center"/>
              <w:rPr>
                <w:sz w:val="26"/>
                <w:szCs w:val="26"/>
              </w:rPr>
            </w:pPr>
            <w:r w:rsidRPr="004A22EB">
              <w:rPr>
                <w:sz w:val="26"/>
                <w:szCs w:val="26"/>
              </w:rPr>
              <w:t xml:space="preserve">dày </w:t>
            </w:r>
          </w:p>
          <w:p w14:paraId="5D30C26A" w14:textId="77777777" w:rsidR="0033495F" w:rsidRPr="004A22EB" w:rsidRDefault="0033495F" w:rsidP="00423E32">
            <w:pPr>
              <w:spacing w:before="20" w:after="20" w:line="360" w:lineRule="exact"/>
              <w:jc w:val="center"/>
              <w:rPr>
                <w:sz w:val="26"/>
                <w:szCs w:val="26"/>
              </w:rPr>
            </w:pPr>
            <w:r w:rsidRPr="004A22EB">
              <w:rPr>
                <w:sz w:val="26"/>
                <w:szCs w:val="26"/>
              </w:rPr>
              <w:t>thành</w:t>
            </w:r>
          </w:p>
          <w:p w14:paraId="329F41D0" w14:textId="77777777" w:rsidR="0033495F" w:rsidRPr="004A22EB" w:rsidRDefault="0033495F" w:rsidP="00423E32">
            <w:pPr>
              <w:spacing w:before="20" w:after="20" w:line="360" w:lineRule="exact"/>
              <w:jc w:val="center"/>
              <w:rPr>
                <w:sz w:val="26"/>
                <w:szCs w:val="26"/>
              </w:rPr>
            </w:pPr>
            <w:r w:rsidRPr="004A22EB">
              <w:rPr>
                <w:sz w:val="26"/>
                <w:szCs w:val="26"/>
              </w:rPr>
              <w:t>ống [mm]</w:t>
            </w:r>
          </w:p>
        </w:tc>
        <w:tc>
          <w:tcPr>
            <w:tcW w:w="935" w:type="dxa"/>
            <w:shd w:val="clear" w:color="auto" w:fill="auto"/>
          </w:tcPr>
          <w:p w14:paraId="22AC9238" w14:textId="77777777" w:rsidR="0033495F" w:rsidRPr="004A22EB" w:rsidRDefault="0033495F" w:rsidP="00423E32">
            <w:pPr>
              <w:spacing w:before="20" w:after="20" w:line="360" w:lineRule="exact"/>
              <w:jc w:val="center"/>
              <w:rPr>
                <w:sz w:val="26"/>
                <w:szCs w:val="26"/>
              </w:rPr>
            </w:pPr>
          </w:p>
          <w:p w14:paraId="51723706" w14:textId="77777777" w:rsidR="0033495F" w:rsidRPr="004A22EB" w:rsidRDefault="0033495F" w:rsidP="00423E32">
            <w:pPr>
              <w:spacing w:before="20" w:after="20" w:line="360" w:lineRule="exact"/>
              <w:jc w:val="center"/>
              <w:rPr>
                <w:sz w:val="26"/>
                <w:szCs w:val="26"/>
              </w:rPr>
            </w:pPr>
            <w:r w:rsidRPr="004A22EB">
              <w:rPr>
                <w:sz w:val="26"/>
                <w:szCs w:val="26"/>
              </w:rPr>
              <w:t>Bước</w:t>
            </w:r>
          </w:p>
          <w:p w14:paraId="25B5C25D" w14:textId="77777777" w:rsidR="0033495F" w:rsidRPr="004A22EB" w:rsidRDefault="0033495F" w:rsidP="00423E32">
            <w:pPr>
              <w:spacing w:before="20" w:after="20" w:line="360" w:lineRule="exact"/>
              <w:jc w:val="center"/>
              <w:rPr>
                <w:sz w:val="26"/>
                <w:szCs w:val="26"/>
              </w:rPr>
            </w:pPr>
            <w:r w:rsidRPr="004A22EB">
              <w:rPr>
                <w:sz w:val="26"/>
                <w:szCs w:val="26"/>
              </w:rPr>
              <w:t xml:space="preserve">ren </w:t>
            </w:r>
          </w:p>
          <w:p w14:paraId="48EE33D0" w14:textId="77777777" w:rsidR="0033495F" w:rsidRPr="004A22EB" w:rsidRDefault="0033495F" w:rsidP="00423E32">
            <w:pPr>
              <w:spacing w:before="20" w:after="20" w:line="360" w:lineRule="exact"/>
              <w:jc w:val="center"/>
              <w:rPr>
                <w:sz w:val="26"/>
                <w:szCs w:val="26"/>
              </w:rPr>
            </w:pPr>
          </w:p>
          <w:p w14:paraId="75469E15" w14:textId="77777777" w:rsidR="0033495F" w:rsidRPr="004A22EB" w:rsidRDefault="0033495F" w:rsidP="00423E32">
            <w:pPr>
              <w:spacing w:before="20" w:after="20" w:line="360" w:lineRule="exact"/>
              <w:jc w:val="center"/>
              <w:rPr>
                <w:sz w:val="26"/>
                <w:szCs w:val="26"/>
              </w:rPr>
            </w:pPr>
            <w:r w:rsidRPr="004A22EB">
              <w:rPr>
                <w:sz w:val="26"/>
                <w:szCs w:val="26"/>
              </w:rPr>
              <w:t>[mm]</w:t>
            </w:r>
          </w:p>
        </w:tc>
        <w:tc>
          <w:tcPr>
            <w:tcW w:w="935" w:type="dxa"/>
            <w:vAlign w:val="center"/>
          </w:tcPr>
          <w:p w14:paraId="312B7E92"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639FF96" w14:textId="77777777" w:rsidTr="00AB2098">
        <w:tc>
          <w:tcPr>
            <w:tcW w:w="669" w:type="dxa"/>
            <w:vAlign w:val="center"/>
          </w:tcPr>
          <w:p w14:paraId="55832135" w14:textId="77777777" w:rsidR="0033495F" w:rsidRPr="004A22EB" w:rsidRDefault="0033495F" w:rsidP="00423E32">
            <w:pPr>
              <w:spacing w:before="20" w:after="20" w:line="360" w:lineRule="exact"/>
              <w:jc w:val="center"/>
              <w:rPr>
                <w:sz w:val="26"/>
                <w:szCs w:val="26"/>
              </w:rPr>
            </w:pPr>
          </w:p>
        </w:tc>
        <w:tc>
          <w:tcPr>
            <w:tcW w:w="4568" w:type="dxa"/>
          </w:tcPr>
          <w:p w14:paraId="229DBECE" w14:textId="77777777" w:rsidR="0033495F" w:rsidRPr="004A22EB" w:rsidRDefault="0033495F" w:rsidP="00423E32">
            <w:pPr>
              <w:spacing w:before="20" w:after="20" w:line="360" w:lineRule="exact"/>
              <w:jc w:val="center"/>
              <w:rPr>
                <w:sz w:val="26"/>
                <w:szCs w:val="26"/>
              </w:rPr>
            </w:pPr>
            <w:r w:rsidRPr="004A22EB">
              <w:rPr>
                <w:sz w:val="26"/>
                <w:szCs w:val="26"/>
              </w:rPr>
              <w:t>50</w:t>
            </w:r>
          </w:p>
        </w:tc>
        <w:tc>
          <w:tcPr>
            <w:tcW w:w="935" w:type="dxa"/>
            <w:shd w:val="clear" w:color="auto" w:fill="auto"/>
          </w:tcPr>
          <w:p w14:paraId="18ADA26E" w14:textId="77777777" w:rsidR="0033495F" w:rsidRPr="004A22EB" w:rsidRDefault="0033495F" w:rsidP="00423E32">
            <w:pPr>
              <w:spacing w:before="20" w:after="20" w:line="360" w:lineRule="exact"/>
              <w:ind w:left="-34" w:right="-59"/>
              <w:jc w:val="right"/>
              <w:rPr>
                <w:sz w:val="26"/>
                <w:szCs w:val="26"/>
              </w:rPr>
            </w:pPr>
            <w:r w:rsidRPr="004A22EB">
              <w:rPr>
                <w:sz w:val="26"/>
                <w:szCs w:val="26"/>
              </w:rPr>
              <w:t>50</w:t>
            </w:r>
            <w:r w:rsidRPr="004A22EB">
              <w:rPr>
                <w:sz w:val="26"/>
                <w:szCs w:val="26"/>
              </w:rPr>
              <w:sym w:font="Symbol" w:char="F0B1"/>
            </w:r>
            <w:r w:rsidRPr="004A22EB">
              <w:rPr>
                <w:sz w:val="26"/>
                <w:szCs w:val="26"/>
              </w:rPr>
              <w:t>2,5</w:t>
            </w:r>
          </w:p>
        </w:tc>
        <w:tc>
          <w:tcPr>
            <w:tcW w:w="1122" w:type="dxa"/>
            <w:shd w:val="clear" w:color="auto" w:fill="auto"/>
          </w:tcPr>
          <w:p w14:paraId="583D1546" w14:textId="77777777" w:rsidR="0033495F" w:rsidRPr="004A22EB" w:rsidRDefault="0033495F" w:rsidP="00423E32">
            <w:pPr>
              <w:spacing w:before="20" w:after="20" w:line="360" w:lineRule="exact"/>
              <w:ind w:hanging="98"/>
              <w:jc w:val="right"/>
              <w:rPr>
                <w:sz w:val="26"/>
                <w:szCs w:val="26"/>
              </w:rPr>
            </w:pPr>
            <w:r w:rsidRPr="004A22EB">
              <w:rPr>
                <w:sz w:val="26"/>
                <w:szCs w:val="26"/>
              </w:rPr>
              <w:t>64,5</w:t>
            </w:r>
            <w:r w:rsidRPr="004A22EB">
              <w:rPr>
                <w:sz w:val="26"/>
                <w:szCs w:val="26"/>
              </w:rPr>
              <w:sym w:font="Symbol" w:char="F0B1"/>
            </w:r>
            <w:r w:rsidRPr="004A22EB">
              <w:rPr>
                <w:sz w:val="26"/>
                <w:szCs w:val="26"/>
              </w:rPr>
              <w:t>2,0</w:t>
            </w:r>
          </w:p>
        </w:tc>
        <w:tc>
          <w:tcPr>
            <w:tcW w:w="935" w:type="dxa"/>
            <w:shd w:val="clear" w:color="auto" w:fill="auto"/>
          </w:tcPr>
          <w:p w14:paraId="3A660AED" w14:textId="77777777" w:rsidR="0033495F" w:rsidRPr="004A22EB" w:rsidRDefault="0033495F" w:rsidP="00423E32">
            <w:pPr>
              <w:spacing w:before="20" w:after="20" w:line="360" w:lineRule="exact"/>
              <w:ind w:left="-62" w:right="-87" w:hanging="10"/>
              <w:rPr>
                <w:sz w:val="26"/>
                <w:szCs w:val="26"/>
              </w:rPr>
            </w:pPr>
            <w:r w:rsidRPr="004A22EB">
              <w:rPr>
                <w:sz w:val="26"/>
                <w:szCs w:val="26"/>
              </w:rPr>
              <w:t>1,7</w:t>
            </w:r>
            <w:r w:rsidRPr="004A22EB">
              <w:rPr>
                <w:sz w:val="26"/>
                <w:szCs w:val="26"/>
              </w:rPr>
              <w:sym w:font="Symbol" w:char="F0B1"/>
            </w:r>
            <w:r w:rsidRPr="004A22EB">
              <w:rPr>
                <w:sz w:val="26"/>
                <w:szCs w:val="26"/>
              </w:rPr>
              <w:t>0,3</w:t>
            </w:r>
          </w:p>
        </w:tc>
        <w:tc>
          <w:tcPr>
            <w:tcW w:w="935" w:type="dxa"/>
            <w:shd w:val="clear" w:color="auto" w:fill="auto"/>
          </w:tcPr>
          <w:p w14:paraId="77BE0088" w14:textId="77777777" w:rsidR="0033495F" w:rsidRPr="004A22EB" w:rsidRDefault="0033495F" w:rsidP="00423E32">
            <w:pPr>
              <w:spacing w:before="20" w:after="20" w:line="360" w:lineRule="exact"/>
              <w:ind w:left="-62" w:right="-87" w:hanging="10"/>
              <w:rPr>
                <w:sz w:val="26"/>
                <w:szCs w:val="26"/>
              </w:rPr>
            </w:pPr>
            <w:r w:rsidRPr="004A22EB">
              <w:rPr>
                <w:sz w:val="26"/>
                <w:szCs w:val="26"/>
              </w:rPr>
              <w:t>17</w:t>
            </w:r>
            <w:r w:rsidRPr="004A22EB">
              <w:rPr>
                <w:sz w:val="26"/>
                <w:szCs w:val="26"/>
              </w:rPr>
              <w:sym w:font="Symbol" w:char="F0B1"/>
            </w:r>
            <w:r w:rsidRPr="004A22EB">
              <w:rPr>
                <w:sz w:val="26"/>
                <w:szCs w:val="26"/>
              </w:rPr>
              <w:t>1,0</w:t>
            </w:r>
          </w:p>
        </w:tc>
        <w:tc>
          <w:tcPr>
            <w:tcW w:w="935" w:type="dxa"/>
          </w:tcPr>
          <w:p w14:paraId="4F276AD3" w14:textId="77777777" w:rsidR="0033495F" w:rsidRPr="004A22EB" w:rsidRDefault="0033495F" w:rsidP="00423E32">
            <w:pPr>
              <w:spacing w:before="20" w:after="20" w:line="360" w:lineRule="exact"/>
              <w:jc w:val="center"/>
              <w:rPr>
                <w:sz w:val="26"/>
                <w:szCs w:val="26"/>
              </w:rPr>
            </w:pPr>
          </w:p>
        </w:tc>
      </w:tr>
      <w:tr w:rsidR="004A22EB" w:rsidRPr="004A22EB" w14:paraId="47A2F81F" w14:textId="77777777" w:rsidTr="00AB2098">
        <w:tc>
          <w:tcPr>
            <w:tcW w:w="669" w:type="dxa"/>
            <w:vAlign w:val="center"/>
          </w:tcPr>
          <w:p w14:paraId="6A0EFCA6" w14:textId="77777777" w:rsidR="0033495F" w:rsidRPr="004A22EB" w:rsidRDefault="0033495F" w:rsidP="00423E32">
            <w:pPr>
              <w:spacing w:before="20" w:after="20" w:line="360" w:lineRule="exact"/>
              <w:jc w:val="center"/>
              <w:rPr>
                <w:sz w:val="26"/>
                <w:szCs w:val="26"/>
              </w:rPr>
            </w:pPr>
          </w:p>
        </w:tc>
        <w:tc>
          <w:tcPr>
            <w:tcW w:w="4568" w:type="dxa"/>
          </w:tcPr>
          <w:p w14:paraId="5BFF605E" w14:textId="77777777" w:rsidR="0033495F" w:rsidRPr="004A22EB" w:rsidRDefault="0033495F" w:rsidP="00423E32">
            <w:pPr>
              <w:spacing w:before="20" w:after="20" w:line="360" w:lineRule="exact"/>
              <w:jc w:val="center"/>
              <w:rPr>
                <w:sz w:val="26"/>
                <w:szCs w:val="26"/>
              </w:rPr>
            </w:pPr>
            <w:r w:rsidRPr="004A22EB">
              <w:rPr>
                <w:sz w:val="26"/>
                <w:szCs w:val="26"/>
              </w:rPr>
              <w:t>65</w:t>
            </w:r>
          </w:p>
        </w:tc>
        <w:tc>
          <w:tcPr>
            <w:tcW w:w="935" w:type="dxa"/>
            <w:shd w:val="clear" w:color="auto" w:fill="auto"/>
          </w:tcPr>
          <w:p w14:paraId="6F20DDD9" w14:textId="77777777" w:rsidR="0033495F" w:rsidRPr="004A22EB" w:rsidRDefault="0033495F" w:rsidP="00423E32">
            <w:pPr>
              <w:spacing w:before="20" w:after="20" w:line="360" w:lineRule="exact"/>
              <w:ind w:left="-34" w:right="-59"/>
              <w:jc w:val="right"/>
              <w:rPr>
                <w:sz w:val="26"/>
                <w:szCs w:val="26"/>
              </w:rPr>
            </w:pPr>
            <w:r w:rsidRPr="004A22EB">
              <w:rPr>
                <w:sz w:val="26"/>
                <w:szCs w:val="26"/>
              </w:rPr>
              <w:t>65</w:t>
            </w:r>
            <w:r w:rsidRPr="004A22EB">
              <w:rPr>
                <w:sz w:val="26"/>
                <w:szCs w:val="26"/>
              </w:rPr>
              <w:sym w:font="Symbol" w:char="F0B1"/>
            </w:r>
            <w:r w:rsidRPr="004A22EB">
              <w:rPr>
                <w:sz w:val="26"/>
                <w:szCs w:val="26"/>
              </w:rPr>
              <w:t>2,5</w:t>
            </w:r>
          </w:p>
        </w:tc>
        <w:tc>
          <w:tcPr>
            <w:tcW w:w="1122" w:type="dxa"/>
            <w:shd w:val="clear" w:color="auto" w:fill="auto"/>
          </w:tcPr>
          <w:p w14:paraId="5AEBB6A8" w14:textId="77777777" w:rsidR="0033495F" w:rsidRPr="004A22EB" w:rsidRDefault="0033495F" w:rsidP="00423E32">
            <w:pPr>
              <w:spacing w:before="20" w:after="20" w:line="360" w:lineRule="exact"/>
              <w:ind w:hanging="98"/>
              <w:jc w:val="right"/>
              <w:rPr>
                <w:sz w:val="26"/>
                <w:szCs w:val="26"/>
              </w:rPr>
            </w:pPr>
            <w:r w:rsidRPr="004A22EB">
              <w:rPr>
                <w:sz w:val="26"/>
                <w:szCs w:val="26"/>
              </w:rPr>
              <w:t>84,5</w:t>
            </w:r>
            <w:r w:rsidRPr="004A22EB">
              <w:rPr>
                <w:sz w:val="26"/>
                <w:szCs w:val="26"/>
              </w:rPr>
              <w:sym w:font="Symbol" w:char="F0B1"/>
            </w:r>
            <w:r w:rsidRPr="004A22EB">
              <w:rPr>
                <w:sz w:val="26"/>
                <w:szCs w:val="26"/>
              </w:rPr>
              <w:t>2,5</w:t>
            </w:r>
          </w:p>
        </w:tc>
        <w:tc>
          <w:tcPr>
            <w:tcW w:w="935" w:type="dxa"/>
            <w:shd w:val="clear" w:color="auto" w:fill="auto"/>
          </w:tcPr>
          <w:p w14:paraId="1FCB295E" w14:textId="77777777" w:rsidR="0033495F" w:rsidRPr="004A22EB" w:rsidRDefault="0033495F" w:rsidP="00423E32">
            <w:pPr>
              <w:spacing w:before="20" w:after="20" w:line="360" w:lineRule="exact"/>
              <w:ind w:left="-62" w:right="-87" w:hanging="10"/>
              <w:rPr>
                <w:sz w:val="26"/>
                <w:szCs w:val="26"/>
              </w:rPr>
            </w:pPr>
            <w:r w:rsidRPr="004A22EB">
              <w:rPr>
                <w:sz w:val="26"/>
                <w:szCs w:val="26"/>
              </w:rPr>
              <w:t>2,0</w:t>
            </w:r>
            <w:r w:rsidRPr="004A22EB">
              <w:rPr>
                <w:sz w:val="26"/>
                <w:szCs w:val="26"/>
              </w:rPr>
              <w:sym w:font="Symbol" w:char="F0B1"/>
            </w:r>
            <w:r w:rsidRPr="004A22EB">
              <w:rPr>
                <w:sz w:val="26"/>
                <w:szCs w:val="26"/>
              </w:rPr>
              <w:t>0,3</w:t>
            </w:r>
          </w:p>
        </w:tc>
        <w:tc>
          <w:tcPr>
            <w:tcW w:w="935" w:type="dxa"/>
            <w:shd w:val="clear" w:color="auto" w:fill="auto"/>
          </w:tcPr>
          <w:p w14:paraId="4FFEC8EC" w14:textId="77777777" w:rsidR="0033495F" w:rsidRPr="004A22EB" w:rsidRDefault="0033495F" w:rsidP="00423E32">
            <w:pPr>
              <w:spacing w:before="20" w:after="20" w:line="360" w:lineRule="exact"/>
              <w:ind w:left="-62" w:right="-87" w:hanging="10"/>
              <w:rPr>
                <w:sz w:val="26"/>
                <w:szCs w:val="26"/>
              </w:rPr>
            </w:pPr>
            <w:r w:rsidRPr="004A22EB">
              <w:rPr>
                <w:sz w:val="26"/>
                <w:szCs w:val="26"/>
              </w:rPr>
              <w:t>21</w:t>
            </w:r>
            <w:r w:rsidRPr="004A22EB">
              <w:rPr>
                <w:sz w:val="26"/>
                <w:szCs w:val="26"/>
              </w:rPr>
              <w:sym w:font="Symbol" w:char="F0B1"/>
            </w:r>
            <w:r w:rsidRPr="004A22EB">
              <w:rPr>
                <w:sz w:val="26"/>
                <w:szCs w:val="26"/>
              </w:rPr>
              <w:t>1,0</w:t>
            </w:r>
          </w:p>
        </w:tc>
        <w:tc>
          <w:tcPr>
            <w:tcW w:w="935" w:type="dxa"/>
          </w:tcPr>
          <w:p w14:paraId="7C6EF466" w14:textId="77777777" w:rsidR="0033495F" w:rsidRPr="004A22EB" w:rsidRDefault="0033495F" w:rsidP="00423E32">
            <w:pPr>
              <w:spacing w:before="20" w:after="20" w:line="360" w:lineRule="exact"/>
              <w:jc w:val="center"/>
              <w:rPr>
                <w:sz w:val="26"/>
                <w:szCs w:val="26"/>
              </w:rPr>
            </w:pPr>
          </w:p>
        </w:tc>
      </w:tr>
      <w:tr w:rsidR="004A22EB" w:rsidRPr="004A22EB" w14:paraId="3A41D39E" w14:textId="77777777" w:rsidTr="00AB2098">
        <w:tc>
          <w:tcPr>
            <w:tcW w:w="669" w:type="dxa"/>
            <w:vAlign w:val="center"/>
          </w:tcPr>
          <w:p w14:paraId="52159BE5" w14:textId="77777777" w:rsidR="0033495F" w:rsidRPr="004A22EB" w:rsidRDefault="0033495F" w:rsidP="00423E32">
            <w:pPr>
              <w:spacing w:before="20" w:after="20" w:line="360" w:lineRule="exact"/>
              <w:jc w:val="center"/>
              <w:rPr>
                <w:sz w:val="26"/>
                <w:szCs w:val="26"/>
              </w:rPr>
            </w:pPr>
          </w:p>
        </w:tc>
        <w:tc>
          <w:tcPr>
            <w:tcW w:w="4568" w:type="dxa"/>
          </w:tcPr>
          <w:p w14:paraId="220A89D8" w14:textId="77777777" w:rsidR="0033495F" w:rsidRPr="004A22EB" w:rsidRDefault="0033495F" w:rsidP="00423E32">
            <w:pPr>
              <w:spacing w:before="20" w:after="20" w:line="360" w:lineRule="exact"/>
              <w:jc w:val="center"/>
              <w:rPr>
                <w:sz w:val="26"/>
                <w:szCs w:val="26"/>
              </w:rPr>
            </w:pPr>
            <w:r w:rsidRPr="004A22EB">
              <w:rPr>
                <w:sz w:val="26"/>
                <w:szCs w:val="26"/>
              </w:rPr>
              <w:t>80</w:t>
            </w:r>
          </w:p>
        </w:tc>
        <w:tc>
          <w:tcPr>
            <w:tcW w:w="935" w:type="dxa"/>
            <w:shd w:val="clear" w:color="auto" w:fill="auto"/>
          </w:tcPr>
          <w:p w14:paraId="0956DB4B" w14:textId="77777777" w:rsidR="0033495F" w:rsidRPr="004A22EB" w:rsidRDefault="0033495F" w:rsidP="00423E32">
            <w:pPr>
              <w:spacing w:before="20" w:after="20" w:line="360" w:lineRule="exact"/>
              <w:ind w:left="-34" w:right="-59"/>
              <w:jc w:val="right"/>
              <w:rPr>
                <w:sz w:val="26"/>
                <w:szCs w:val="26"/>
              </w:rPr>
            </w:pPr>
            <w:r w:rsidRPr="004A22EB">
              <w:rPr>
                <w:sz w:val="26"/>
                <w:szCs w:val="26"/>
              </w:rPr>
              <w:t>80</w:t>
            </w:r>
            <w:r w:rsidRPr="004A22EB">
              <w:rPr>
                <w:sz w:val="26"/>
                <w:szCs w:val="26"/>
              </w:rPr>
              <w:sym w:font="Symbol" w:char="F0B1"/>
            </w:r>
            <w:r w:rsidRPr="004A22EB">
              <w:rPr>
                <w:sz w:val="26"/>
                <w:szCs w:val="26"/>
              </w:rPr>
              <w:t>3,0</w:t>
            </w:r>
          </w:p>
        </w:tc>
        <w:tc>
          <w:tcPr>
            <w:tcW w:w="1122" w:type="dxa"/>
            <w:shd w:val="clear" w:color="auto" w:fill="auto"/>
          </w:tcPr>
          <w:p w14:paraId="64278C15" w14:textId="77777777" w:rsidR="0033495F" w:rsidRPr="004A22EB" w:rsidRDefault="0033495F" w:rsidP="00423E32">
            <w:pPr>
              <w:spacing w:before="20" w:after="20" w:line="360" w:lineRule="exact"/>
              <w:ind w:hanging="98"/>
              <w:jc w:val="right"/>
              <w:rPr>
                <w:sz w:val="26"/>
                <w:szCs w:val="26"/>
              </w:rPr>
            </w:pPr>
            <w:r w:rsidRPr="004A22EB">
              <w:rPr>
                <w:sz w:val="26"/>
                <w:szCs w:val="26"/>
              </w:rPr>
              <w:t>105</w:t>
            </w:r>
            <w:r w:rsidRPr="004A22EB">
              <w:rPr>
                <w:sz w:val="26"/>
                <w:szCs w:val="26"/>
              </w:rPr>
              <w:sym w:font="Symbol" w:char="F0B1"/>
            </w:r>
            <w:r w:rsidRPr="004A22EB">
              <w:rPr>
                <w:sz w:val="26"/>
                <w:szCs w:val="26"/>
              </w:rPr>
              <w:t>3,0</w:t>
            </w:r>
          </w:p>
        </w:tc>
        <w:tc>
          <w:tcPr>
            <w:tcW w:w="935" w:type="dxa"/>
            <w:shd w:val="clear" w:color="auto" w:fill="auto"/>
          </w:tcPr>
          <w:p w14:paraId="5C35F88A" w14:textId="77777777" w:rsidR="0033495F" w:rsidRPr="004A22EB" w:rsidRDefault="0033495F" w:rsidP="00423E32">
            <w:pPr>
              <w:spacing w:before="20" w:after="20" w:line="360" w:lineRule="exact"/>
              <w:ind w:left="-62" w:right="-87" w:hanging="10"/>
              <w:rPr>
                <w:sz w:val="26"/>
                <w:szCs w:val="26"/>
              </w:rPr>
            </w:pPr>
            <w:r w:rsidRPr="004A22EB">
              <w:rPr>
                <w:sz w:val="26"/>
                <w:szCs w:val="26"/>
              </w:rPr>
              <w:t>2,1</w:t>
            </w:r>
            <w:r w:rsidRPr="004A22EB">
              <w:rPr>
                <w:sz w:val="26"/>
                <w:szCs w:val="26"/>
              </w:rPr>
              <w:sym w:font="Symbol" w:char="F0B1"/>
            </w:r>
            <w:r w:rsidRPr="004A22EB">
              <w:rPr>
                <w:sz w:val="26"/>
                <w:szCs w:val="26"/>
              </w:rPr>
              <w:t>0,3</w:t>
            </w:r>
          </w:p>
        </w:tc>
        <w:tc>
          <w:tcPr>
            <w:tcW w:w="935" w:type="dxa"/>
            <w:shd w:val="clear" w:color="auto" w:fill="auto"/>
          </w:tcPr>
          <w:p w14:paraId="1D8CAA17" w14:textId="77777777" w:rsidR="0033495F" w:rsidRPr="004A22EB" w:rsidRDefault="0033495F" w:rsidP="00423E32">
            <w:pPr>
              <w:spacing w:before="20" w:after="20" w:line="360" w:lineRule="exact"/>
              <w:ind w:left="-62" w:right="-87" w:hanging="10"/>
              <w:rPr>
                <w:sz w:val="26"/>
                <w:szCs w:val="26"/>
              </w:rPr>
            </w:pPr>
            <w:r w:rsidRPr="004A22EB">
              <w:rPr>
                <w:sz w:val="26"/>
                <w:szCs w:val="26"/>
              </w:rPr>
              <w:t>25</w:t>
            </w:r>
            <w:r w:rsidRPr="004A22EB">
              <w:rPr>
                <w:sz w:val="26"/>
                <w:szCs w:val="26"/>
              </w:rPr>
              <w:sym w:font="Symbol" w:char="F0B1"/>
            </w:r>
            <w:r w:rsidRPr="004A22EB">
              <w:rPr>
                <w:sz w:val="26"/>
                <w:szCs w:val="26"/>
              </w:rPr>
              <w:t>1,0</w:t>
            </w:r>
          </w:p>
        </w:tc>
        <w:tc>
          <w:tcPr>
            <w:tcW w:w="935" w:type="dxa"/>
          </w:tcPr>
          <w:p w14:paraId="3865F3AC" w14:textId="77777777" w:rsidR="0033495F" w:rsidRPr="004A22EB" w:rsidRDefault="0033495F" w:rsidP="00423E32">
            <w:pPr>
              <w:spacing w:before="20" w:after="20" w:line="360" w:lineRule="exact"/>
              <w:jc w:val="center"/>
              <w:rPr>
                <w:sz w:val="26"/>
                <w:szCs w:val="26"/>
              </w:rPr>
            </w:pPr>
          </w:p>
        </w:tc>
      </w:tr>
      <w:tr w:rsidR="004A22EB" w:rsidRPr="004A22EB" w14:paraId="1E1632CC" w14:textId="77777777" w:rsidTr="00AB2098">
        <w:tc>
          <w:tcPr>
            <w:tcW w:w="669" w:type="dxa"/>
            <w:vAlign w:val="center"/>
          </w:tcPr>
          <w:p w14:paraId="0A602ED7" w14:textId="77777777" w:rsidR="0033495F" w:rsidRPr="004A22EB" w:rsidRDefault="0033495F" w:rsidP="00423E32">
            <w:pPr>
              <w:spacing w:before="20" w:after="20" w:line="360" w:lineRule="exact"/>
              <w:jc w:val="center"/>
              <w:rPr>
                <w:sz w:val="26"/>
                <w:szCs w:val="26"/>
              </w:rPr>
            </w:pPr>
          </w:p>
        </w:tc>
        <w:tc>
          <w:tcPr>
            <w:tcW w:w="4568" w:type="dxa"/>
          </w:tcPr>
          <w:p w14:paraId="26F1AACD" w14:textId="77777777" w:rsidR="0033495F" w:rsidRPr="004A22EB" w:rsidRDefault="0033495F" w:rsidP="00423E32">
            <w:pPr>
              <w:spacing w:before="20" w:after="20" w:line="360" w:lineRule="exact"/>
              <w:jc w:val="center"/>
              <w:rPr>
                <w:sz w:val="26"/>
                <w:szCs w:val="26"/>
              </w:rPr>
            </w:pPr>
            <w:r w:rsidRPr="004A22EB">
              <w:rPr>
                <w:sz w:val="26"/>
                <w:szCs w:val="26"/>
              </w:rPr>
              <w:t>90</w:t>
            </w:r>
          </w:p>
        </w:tc>
        <w:tc>
          <w:tcPr>
            <w:tcW w:w="935" w:type="dxa"/>
            <w:shd w:val="clear" w:color="auto" w:fill="auto"/>
          </w:tcPr>
          <w:p w14:paraId="203232E5" w14:textId="77777777" w:rsidR="0033495F" w:rsidRPr="004A22EB" w:rsidRDefault="0033495F" w:rsidP="00423E32">
            <w:pPr>
              <w:spacing w:before="20" w:after="20" w:line="360" w:lineRule="exact"/>
              <w:ind w:left="-34" w:right="-59"/>
              <w:jc w:val="right"/>
              <w:rPr>
                <w:sz w:val="26"/>
                <w:szCs w:val="26"/>
              </w:rPr>
            </w:pPr>
            <w:r w:rsidRPr="004A22EB">
              <w:rPr>
                <w:sz w:val="26"/>
                <w:szCs w:val="26"/>
              </w:rPr>
              <w:t>90</w:t>
            </w:r>
            <w:r w:rsidRPr="004A22EB">
              <w:rPr>
                <w:sz w:val="26"/>
                <w:szCs w:val="26"/>
              </w:rPr>
              <w:sym w:font="Symbol" w:char="F0B1"/>
            </w:r>
            <w:r w:rsidRPr="004A22EB">
              <w:rPr>
                <w:sz w:val="26"/>
                <w:szCs w:val="26"/>
              </w:rPr>
              <w:t>3,5</w:t>
            </w:r>
          </w:p>
        </w:tc>
        <w:tc>
          <w:tcPr>
            <w:tcW w:w="1122" w:type="dxa"/>
            <w:shd w:val="clear" w:color="auto" w:fill="auto"/>
          </w:tcPr>
          <w:p w14:paraId="40D74C6A" w14:textId="77777777" w:rsidR="0033495F" w:rsidRPr="004A22EB" w:rsidRDefault="0033495F" w:rsidP="00423E32">
            <w:pPr>
              <w:spacing w:before="20" w:after="20" w:line="360" w:lineRule="exact"/>
              <w:ind w:hanging="94"/>
              <w:jc w:val="center"/>
              <w:rPr>
                <w:sz w:val="26"/>
                <w:szCs w:val="26"/>
              </w:rPr>
            </w:pPr>
            <w:r w:rsidRPr="004A22EB">
              <w:rPr>
                <w:sz w:val="26"/>
                <w:szCs w:val="26"/>
              </w:rPr>
              <w:t>110</w:t>
            </w:r>
            <w:r w:rsidRPr="004A22EB">
              <w:rPr>
                <w:sz w:val="26"/>
                <w:szCs w:val="26"/>
              </w:rPr>
              <w:sym w:font="Symbol" w:char="F0B1"/>
            </w:r>
            <w:r w:rsidRPr="004A22EB">
              <w:rPr>
                <w:sz w:val="26"/>
                <w:szCs w:val="26"/>
              </w:rPr>
              <w:t>3,0</w:t>
            </w:r>
          </w:p>
        </w:tc>
        <w:tc>
          <w:tcPr>
            <w:tcW w:w="935" w:type="dxa"/>
            <w:shd w:val="clear" w:color="auto" w:fill="auto"/>
          </w:tcPr>
          <w:p w14:paraId="1E9B5474" w14:textId="77777777" w:rsidR="0033495F" w:rsidRPr="004A22EB" w:rsidRDefault="0033495F" w:rsidP="00423E32">
            <w:pPr>
              <w:spacing w:before="20" w:after="20" w:line="360" w:lineRule="exact"/>
              <w:ind w:left="-62" w:right="-87" w:hanging="10"/>
              <w:rPr>
                <w:sz w:val="26"/>
                <w:szCs w:val="26"/>
              </w:rPr>
            </w:pPr>
            <w:r w:rsidRPr="004A22EB">
              <w:rPr>
                <w:sz w:val="26"/>
                <w:szCs w:val="26"/>
              </w:rPr>
              <w:t>2,1</w:t>
            </w:r>
            <w:r w:rsidRPr="004A22EB">
              <w:rPr>
                <w:sz w:val="26"/>
                <w:szCs w:val="26"/>
              </w:rPr>
              <w:sym w:font="Symbol" w:char="F0B1"/>
            </w:r>
            <w:r w:rsidRPr="004A22EB">
              <w:rPr>
                <w:sz w:val="26"/>
                <w:szCs w:val="26"/>
              </w:rPr>
              <w:t>0,3</w:t>
            </w:r>
          </w:p>
        </w:tc>
        <w:tc>
          <w:tcPr>
            <w:tcW w:w="935" w:type="dxa"/>
            <w:shd w:val="clear" w:color="auto" w:fill="auto"/>
          </w:tcPr>
          <w:p w14:paraId="4803A6BB" w14:textId="77777777" w:rsidR="0033495F" w:rsidRPr="004A22EB" w:rsidRDefault="0033495F" w:rsidP="00423E32">
            <w:pPr>
              <w:spacing w:before="20" w:after="20" w:line="360" w:lineRule="exact"/>
              <w:ind w:left="-62" w:right="-87" w:hanging="10"/>
              <w:rPr>
                <w:sz w:val="26"/>
                <w:szCs w:val="26"/>
              </w:rPr>
            </w:pPr>
            <w:r w:rsidRPr="004A22EB">
              <w:rPr>
                <w:sz w:val="26"/>
                <w:szCs w:val="26"/>
              </w:rPr>
              <w:t>25</w:t>
            </w:r>
            <w:r w:rsidRPr="004A22EB">
              <w:rPr>
                <w:sz w:val="26"/>
                <w:szCs w:val="26"/>
              </w:rPr>
              <w:sym w:font="Symbol" w:char="F0B1"/>
            </w:r>
            <w:r w:rsidRPr="004A22EB">
              <w:rPr>
                <w:sz w:val="26"/>
                <w:szCs w:val="26"/>
              </w:rPr>
              <w:t>1,0</w:t>
            </w:r>
          </w:p>
        </w:tc>
        <w:tc>
          <w:tcPr>
            <w:tcW w:w="935" w:type="dxa"/>
          </w:tcPr>
          <w:p w14:paraId="4F201D70" w14:textId="77777777" w:rsidR="0033495F" w:rsidRPr="004A22EB" w:rsidRDefault="0033495F" w:rsidP="00423E32">
            <w:pPr>
              <w:spacing w:before="20" w:after="20" w:line="360" w:lineRule="exact"/>
              <w:jc w:val="center"/>
              <w:rPr>
                <w:sz w:val="26"/>
                <w:szCs w:val="26"/>
              </w:rPr>
            </w:pPr>
          </w:p>
        </w:tc>
      </w:tr>
      <w:tr w:rsidR="004A22EB" w:rsidRPr="004A22EB" w14:paraId="331E88C2" w14:textId="77777777" w:rsidTr="00AB2098">
        <w:tc>
          <w:tcPr>
            <w:tcW w:w="669" w:type="dxa"/>
            <w:vAlign w:val="center"/>
          </w:tcPr>
          <w:p w14:paraId="54A77F2B" w14:textId="77777777" w:rsidR="0033495F" w:rsidRPr="004A22EB" w:rsidRDefault="0033495F" w:rsidP="00423E32">
            <w:pPr>
              <w:spacing w:before="20" w:after="20" w:line="360" w:lineRule="exact"/>
              <w:jc w:val="center"/>
              <w:rPr>
                <w:sz w:val="26"/>
                <w:szCs w:val="26"/>
              </w:rPr>
            </w:pPr>
          </w:p>
        </w:tc>
        <w:tc>
          <w:tcPr>
            <w:tcW w:w="4568" w:type="dxa"/>
          </w:tcPr>
          <w:p w14:paraId="38C68444" w14:textId="77777777" w:rsidR="0033495F" w:rsidRPr="004A22EB" w:rsidRDefault="0033495F" w:rsidP="00423E32">
            <w:pPr>
              <w:spacing w:before="20" w:after="20" w:line="360" w:lineRule="exact"/>
              <w:jc w:val="center"/>
              <w:rPr>
                <w:sz w:val="26"/>
                <w:szCs w:val="26"/>
              </w:rPr>
            </w:pPr>
            <w:r w:rsidRPr="004A22EB">
              <w:rPr>
                <w:sz w:val="26"/>
                <w:szCs w:val="26"/>
              </w:rPr>
              <w:t>100</w:t>
            </w:r>
          </w:p>
        </w:tc>
        <w:tc>
          <w:tcPr>
            <w:tcW w:w="935" w:type="dxa"/>
            <w:shd w:val="clear" w:color="auto" w:fill="auto"/>
          </w:tcPr>
          <w:p w14:paraId="32CCF0E8" w14:textId="77777777" w:rsidR="0033495F" w:rsidRPr="004A22EB" w:rsidRDefault="0033495F" w:rsidP="00423E32">
            <w:pPr>
              <w:spacing w:before="20" w:after="20" w:line="360" w:lineRule="exact"/>
              <w:ind w:left="-90" w:right="-115"/>
              <w:jc w:val="right"/>
              <w:rPr>
                <w:sz w:val="26"/>
                <w:szCs w:val="26"/>
              </w:rPr>
            </w:pPr>
            <w:r w:rsidRPr="004A22EB">
              <w:rPr>
                <w:sz w:val="26"/>
                <w:szCs w:val="26"/>
              </w:rPr>
              <w:t>100</w:t>
            </w:r>
            <w:r w:rsidRPr="004A22EB">
              <w:rPr>
                <w:sz w:val="26"/>
                <w:szCs w:val="26"/>
              </w:rPr>
              <w:sym w:font="Symbol" w:char="F0B1"/>
            </w:r>
            <w:r w:rsidRPr="004A22EB">
              <w:rPr>
                <w:sz w:val="26"/>
                <w:szCs w:val="26"/>
              </w:rPr>
              <w:t>4,0</w:t>
            </w:r>
          </w:p>
        </w:tc>
        <w:tc>
          <w:tcPr>
            <w:tcW w:w="1122" w:type="dxa"/>
            <w:shd w:val="clear" w:color="auto" w:fill="auto"/>
          </w:tcPr>
          <w:p w14:paraId="7B42C3B4" w14:textId="77777777" w:rsidR="0033495F" w:rsidRPr="004A22EB" w:rsidRDefault="0033495F" w:rsidP="00423E32">
            <w:pPr>
              <w:spacing w:before="20" w:after="20" w:line="360" w:lineRule="exact"/>
              <w:ind w:hanging="94"/>
              <w:jc w:val="right"/>
              <w:rPr>
                <w:sz w:val="26"/>
                <w:szCs w:val="26"/>
              </w:rPr>
            </w:pPr>
            <w:r w:rsidRPr="004A22EB">
              <w:rPr>
                <w:sz w:val="26"/>
                <w:szCs w:val="26"/>
              </w:rPr>
              <w:t>130</w:t>
            </w:r>
            <w:r w:rsidRPr="004A22EB">
              <w:rPr>
                <w:sz w:val="26"/>
                <w:szCs w:val="26"/>
              </w:rPr>
              <w:sym w:font="Symbol" w:char="F0B1"/>
            </w:r>
            <w:r w:rsidRPr="004A22EB">
              <w:rPr>
                <w:sz w:val="26"/>
                <w:szCs w:val="26"/>
              </w:rPr>
              <w:t>4,0</w:t>
            </w:r>
          </w:p>
        </w:tc>
        <w:tc>
          <w:tcPr>
            <w:tcW w:w="935" w:type="dxa"/>
            <w:shd w:val="clear" w:color="auto" w:fill="auto"/>
          </w:tcPr>
          <w:p w14:paraId="4B5ABEE9" w14:textId="77777777" w:rsidR="0033495F" w:rsidRPr="004A22EB" w:rsidRDefault="0033495F" w:rsidP="00423E32">
            <w:pPr>
              <w:spacing w:before="20" w:after="20" w:line="360" w:lineRule="exact"/>
              <w:ind w:left="-62" w:right="-87" w:hanging="10"/>
              <w:rPr>
                <w:sz w:val="26"/>
                <w:szCs w:val="26"/>
              </w:rPr>
            </w:pPr>
            <w:r w:rsidRPr="004A22EB">
              <w:rPr>
                <w:sz w:val="26"/>
                <w:szCs w:val="26"/>
              </w:rPr>
              <w:t>2,2</w:t>
            </w:r>
            <w:r w:rsidRPr="004A22EB">
              <w:rPr>
                <w:sz w:val="26"/>
                <w:szCs w:val="26"/>
              </w:rPr>
              <w:sym w:font="Symbol" w:char="F0B1"/>
            </w:r>
            <w:r w:rsidRPr="004A22EB">
              <w:rPr>
                <w:sz w:val="26"/>
                <w:szCs w:val="26"/>
              </w:rPr>
              <w:t>0,4</w:t>
            </w:r>
          </w:p>
        </w:tc>
        <w:tc>
          <w:tcPr>
            <w:tcW w:w="935" w:type="dxa"/>
            <w:shd w:val="clear" w:color="auto" w:fill="auto"/>
          </w:tcPr>
          <w:p w14:paraId="735AC77C" w14:textId="77777777" w:rsidR="0033495F" w:rsidRPr="004A22EB" w:rsidRDefault="0033495F" w:rsidP="00423E32">
            <w:pPr>
              <w:spacing w:before="20" w:after="20" w:line="360" w:lineRule="exact"/>
              <w:ind w:left="-62" w:right="-87" w:hanging="10"/>
              <w:rPr>
                <w:sz w:val="26"/>
                <w:szCs w:val="26"/>
              </w:rPr>
            </w:pPr>
            <w:r w:rsidRPr="004A22EB">
              <w:rPr>
                <w:sz w:val="26"/>
                <w:szCs w:val="26"/>
              </w:rPr>
              <w:t>30</w:t>
            </w:r>
            <w:r w:rsidRPr="004A22EB">
              <w:rPr>
                <w:sz w:val="26"/>
                <w:szCs w:val="26"/>
              </w:rPr>
              <w:sym w:font="Symbol" w:char="F0B1"/>
            </w:r>
            <w:r w:rsidRPr="004A22EB">
              <w:rPr>
                <w:sz w:val="26"/>
                <w:szCs w:val="26"/>
              </w:rPr>
              <w:t>1,0</w:t>
            </w:r>
          </w:p>
        </w:tc>
        <w:tc>
          <w:tcPr>
            <w:tcW w:w="935" w:type="dxa"/>
          </w:tcPr>
          <w:p w14:paraId="7CA3CDE3" w14:textId="77777777" w:rsidR="0033495F" w:rsidRPr="004A22EB" w:rsidRDefault="0033495F" w:rsidP="00423E32">
            <w:pPr>
              <w:spacing w:before="20" w:after="20" w:line="360" w:lineRule="exact"/>
              <w:jc w:val="center"/>
              <w:rPr>
                <w:sz w:val="26"/>
                <w:szCs w:val="26"/>
              </w:rPr>
            </w:pPr>
          </w:p>
        </w:tc>
      </w:tr>
      <w:tr w:rsidR="004A22EB" w:rsidRPr="004A22EB" w14:paraId="14779C0C" w14:textId="77777777" w:rsidTr="00AB2098">
        <w:tc>
          <w:tcPr>
            <w:tcW w:w="669" w:type="dxa"/>
            <w:vAlign w:val="center"/>
          </w:tcPr>
          <w:p w14:paraId="357147BB" w14:textId="77777777" w:rsidR="0033495F" w:rsidRPr="004A22EB" w:rsidRDefault="0033495F" w:rsidP="00423E32">
            <w:pPr>
              <w:spacing w:before="20" w:after="20" w:line="360" w:lineRule="exact"/>
              <w:jc w:val="center"/>
              <w:rPr>
                <w:sz w:val="26"/>
                <w:szCs w:val="26"/>
              </w:rPr>
            </w:pPr>
          </w:p>
        </w:tc>
        <w:tc>
          <w:tcPr>
            <w:tcW w:w="4568" w:type="dxa"/>
          </w:tcPr>
          <w:p w14:paraId="55D98ED3" w14:textId="77777777" w:rsidR="0033495F" w:rsidRPr="004A22EB" w:rsidRDefault="0033495F" w:rsidP="00423E32">
            <w:pPr>
              <w:spacing w:before="20" w:after="20" w:line="360" w:lineRule="exact"/>
              <w:jc w:val="center"/>
              <w:rPr>
                <w:sz w:val="26"/>
                <w:szCs w:val="26"/>
              </w:rPr>
            </w:pPr>
            <w:r w:rsidRPr="004A22EB">
              <w:rPr>
                <w:sz w:val="26"/>
                <w:szCs w:val="26"/>
              </w:rPr>
              <w:t>125</w:t>
            </w:r>
          </w:p>
        </w:tc>
        <w:tc>
          <w:tcPr>
            <w:tcW w:w="935" w:type="dxa"/>
            <w:shd w:val="clear" w:color="auto" w:fill="auto"/>
          </w:tcPr>
          <w:p w14:paraId="16490FD8" w14:textId="77777777" w:rsidR="0033495F" w:rsidRPr="004A22EB" w:rsidRDefault="0033495F" w:rsidP="00423E32">
            <w:pPr>
              <w:spacing w:before="20" w:after="20" w:line="360" w:lineRule="exact"/>
              <w:ind w:left="-90" w:right="-115"/>
              <w:jc w:val="right"/>
              <w:rPr>
                <w:sz w:val="26"/>
                <w:szCs w:val="26"/>
              </w:rPr>
            </w:pPr>
            <w:r w:rsidRPr="004A22EB">
              <w:rPr>
                <w:sz w:val="26"/>
                <w:szCs w:val="26"/>
              </w:rPr>
              <w:t>125</w:t>
            </w:r>
            <w:r w:rsidRPr="004A22EB">
              <w:rPr>
                <w:sz w:val="26"/>
                <w:szCs w:val="26"/>
              </w:rPr>
              <w:sym w:font="Symbol" w:char="F0B1"/>
            </w:r>
            <w:r w:rsidRPr="004A22EB">
              <w:rPr>
                <w:sz w:val="26"/>
                <w:szCs w:val="26"/>
              </w:rPr>
              <w:t>4,0</w:t>
            </w:r>
          </w:p>
        </w:tc>
        <w:tc>
          <w:tcPr>
            <w:tcW w:w="1122" w:type="dxa"/>
            <w:shd w:val="clear" w:color="auto" w:fill="auto"/>
          </w:tcPr>
          <w:p w14:paraId="0BF1871F" w14:textId="77777777" w:rsidR="0033495F" w:rsidRPr="004A22EB" w:rsidRDefault="0033495F" w:rsidP="00423E32">
            <w:pPr>
              <w:spacing w:before="20" w:after="20" w:line="360" w:lineRule="exact"/>
              <w:ind w:hanging="94"/>
              <w:jc w:val="right"/>
              <w:rPr>
                <w:sz w:val="26"/>
                <w:szCs w:val="26"/>
              </w:rPr>
            </w:pPr>
            <w:r w:rsidRPr="004A22EB">
              <w:rPr>
                <w:sz w:val="26"/>
                <w:szCs w:val="26"/>
              </w:rPr>
              <w:t>160</w:t>
            </w:r>
            <w:r w:rsidRPr="004A22EB">
              <w:rPr>
                <w:sz w:val="26"/>
                <w:szCs w:val="26"/>
              </w:rPr>
              <w:sym w:font="Symbol" w:char="F0B1"/>
            </w:r>
            <w:r w:rsidRPr="004A22EB">
              <w:rPr>
                <w:sz w:val="26"/>
                <w:szCs w:val="26"/>
              </w:rPr>
              <w:t>4,0</w:t>
            </w:r>
          </w:p>
        </w:tc>
        <w:tc>
          <w:tcPr>
            <w:tcW w:w="935" w:type="dxa"/>
            <w:shd w:val="clear" w:color="auto" w:fill="auto"/>
          </w:tcPr>
          <w:p w14:paraId="4BD965D6" w14:textId="77777777" w:rsidR="0033495F" w:rsidRPr="004A22EB" w:rsidRDefault="0033495F" w:rsidP="00423E32">
            <w:pPr>
              <w:spacing w:before="20" w:after="20" w:line="360" w:lineRule="exact"/>
              <w:ind w:left="-62" w:right="-87" w:hanging="10"/>
              <w:rPr>
                <w:sz w:val="26"/>
                <w:szCs w:val="26"/>
              </w:rPr>
            </w:pPr>
            <w:r w:rsidRPr="004A22EB">
              <w:rPr>
                <w:sz w:val="26"/>
                <w:szCs w:val="26"/>
              </w:rPr>
              <w:t>2,4</w:t>
            </w:r>
            <w:r w:rsidRPr="004A22EB">
              <w:rPr>
                <w:sz w:val="26"/>
                <w:szCs w:val="26"/>
              </w:rPr>
              <w:sym w:font="Symbol" w:char="F0B1"/>
            </w:r>
            <w:r w:rsidRPr="004A22EB">
              <w:rPr>
                <w:sz w:val="26"/>
                <w:szCs w:val="26"/>
              </w:rPr>
              <w:t>0,4</w:t>
            </w:r>
          </w:p>
        </w:tc>
        <w:tc>
          <w:tcPr>
            <w:tcW w:w="935" w:type="dxa"/>
            <w:shd w:val="clear" w:color="auto" w:fill="auto"/>
          </w:tcPr>
          <w:p w14:paraId="6E2497B5" w14:textId="77777777" w:rsidR="0033495F" w:rsidRPr="004A22EB" w:rsidRDefault="0033495F" w:rsidP="00423E32">
            <w:pPr>
              <w:spacing w:before="20" w:after="20" w:line="360" w:lineRule="exact"/>
              <w:ind w:left="-62" w:right="-87" w:hanging="10"/>
              <w:rPr>
                <w:sz w:val="26"/>
                <w:szCs w:val="26"/>
              </w:rPr>
            </w:pPr>
            <w:r w:rsidRPr="004A22EB">
              <w:rPr>
                <w:sz w:val="26"/>
                <w:szCs w:val="26"/>
              </w:rPr>
              <w:t>38</w:t>
            </w:r>
            <w:r w:rsidRPr="004A22EB">
              <w:rPr>
                <w:sz w:val="26"/>
                <w:szCs w:val="26"/>
              </w:rPr>
              <w:sym w:font="Symbol" w:char="F0B1"/>
            </w:r>
            <w:r w:rsidRPr="004A22EB">
              <w:rPr>
                <w:sz w:val="26"/>
                <w:szCs w:val="26"/>
              </w:rPr>
              <w:t>1,0</w:t>
            </w:r>
          </w:p>
        </w:tc>
        <w:tc>
          <w:tcPr>
            <w:tcW w:w="935" w:type="dxa"/>
          </w:tcPr>
          <w:p w14:paraId="0CDCFA36" w14:textId="77777777" w:rsidR="0033495F" w:rsidRPr="004A22EB" w:rsidRDefault="0033495F" w:rsidP="00423E32">
            <w:pPr>
              <w:spacing w:before="20" w:after="20" w:line="360" w:lineRule="exact"/>
              <w:jc w:val="center"/>
              <w:rPr>
                <w:sz w:val="26"/>
                <w:szCs w:val="26"/>
              </w:rPr>
            </w:pPr>
          </w:p>
        </w:tc>
      </w:tr>
      <w:tr w:rsidR="004A22EB" w:rsidRPr="004A22EB" w14:paraId="6A143F59" w14:textId="77777777" w:rsidTr="00AB2098">
        <w:tc>
          <w:tcPr>
            <w:tcW w:w="669" w:type="dxa"/>
            <w:vAlign w:val="center"/>
          </w:tcPr>
          <w:p w14:paraId="4BAA3533" w14:textId="77777777" w:rsidR="0033495F" w:rsidRPr="004A22EB" w:rsidRDefault="0033495F" w:rsidP="00423E32">
            <w:pPr>
              <w:spacing w:before="20" w:after="20" w:line="360" w:lineRule="exact"/>
              <w:jc w:val="center"/>
              <w:rPr>
                <w:sz w:val="26"/>
                <w:szCs w:val="26"/>
              </w:rPr>
            </w:pPr>
          </w:p>
        </w:tc>
        <w:tc>
          <w:tcPr>
            <w:tcW w:w="4568" w:type="dxa"/>
          </w:tcPr>
          <w:p w14:paraId="5BC7D23F" w14:textId="77777777" w:rsidR="0033495F" w:rsidRPr="004A22EB" w:rsidRDefault="0033495F" w:rsidP="00423E32">
            <w:pPr>
              <w:spacing w:before="20" w:after="20" w:line="360" w:lineRule="exact"/>
              <w:jc w:val="center"/>
              <w:rPr>
                <w:sz w:val="26"/>
                <w:szCs w:val="26"/>
              </w:rPr>
            </w:pPr>
            <w:r w:rsidRPr="004A22EB">
              <w:rPr>
                <w:sz w:val="26"/>
                <w:szCs w:val="26"/>
              </w:rPr>
              <w:t>150</w:t>
            </w:r>
          </w:p>
        </w:tc>
        <w:tc>
          <w:tcPr>
            <w:tcW w:w="935" w:type="dxa"/>
            <w:shd w:val="clear" w:color="auto" w:fill="auto"/>
          </w:tcPr>
          <w:p w14:paraId="1BD9AA3C" w14:textId="77777777" w:rsidR="0033495F" w:rsidRPr="004A22EB" w:rsidRDefault="0033495F" w:rsidP="00423E32">
            <w:pPr>
              <w:spacing w:before="20" w:after="20" w:line="360" w:lineRule="exact"/>
              <w:ind w:left="-90" w:right="-115"/>
              <w:jc w:val="right"/>
              <w:rPr>
                <w:sz w:val="26"/>
                <w:szCs w:val="26"/>
              </w:rPr>
            </w:pPr>
            <w:r w:rsidRPr="004A22EB">
              <w:rPr>
                <w:sz w:val="26"/>
                <w:szCs w:val="26"/>
              </w:rPr>
              <w:t>150</w:t>
            </w:r>
            <w:r w:rsidRPr="004A22EB">
              <w:rPr>
                <w:sz w:val="26"/>
                <w:szCs w:val="26"/>
              </w:rPr>
              <w:sym w:font="Symbol" w:char="F0B1"/>
            </w:r>
            <w:r w:rsidRPr="004A22EB">
              <w:rPr>
                <w:sz w:val="26"/>
                <w:szCs w:val="26"/>
              </w:rPr>
              <w:t>4,0</w:t>
            </w:r>
          </w:p>
        </w:tc>
        <w:tc>
          <w:tcPr>
            <w:tcW w:w="1122" w:type="dxa"/>
            <w:shd w:val="clear" w:color="auto" w:fill="auto"/>
          </w:tcPr>
          <w:p w14:paraId="08647021" w14:textId="77777777" w:rsidR="0033495F" w:rsidRPr="004A22EB" w:rsidRDefault="0033495F" w:rsidP="00423E32">
            <w:pPr>
              <w:spacing w:before="20" w:after="20" w:line="360" w:lineRule="exact"/>
              <w:ind w:hanging="94"/>
              <w:jc w:val="right"/>
              <w:rPr>
                <w:sz w:val="26"/>
                <w:szCs w:val="26"/>
              </w:rPr>
            </w:pPr>
            <w:r w:rsidRPr="004A22EB">
              <w:rPr>
                <w:sz w:val="26"/>
                <w:szCs w:val="26"/>
              </w:rPr>
              <w:t>188</w:t>
            </w:r>
            <w:r w:rsidRPr="004A22EB">
              <w:rPr>
                <w:sz w:val="26"/>
                <w:szCs w:val="26"/>
              </w:rPr>
              <w:sym w:font="Symbol" w:char="F0B1"/>
            </w:r>
            <w:r w:rsidRPr="004A22EB">
              <w:rPr>
                <w:sz w:val="26"/>
                <w:szCs w:val="26"/>
              </w:rPr>
              <w:t>4,0</w:t>
            </w:r>
          </w:p>
        </w:tc>
        <w:tc>
          <w:tcPr>
            <w:tcW w:w="935" w:type="dxa"/>
            <w:shd w:val="clear" w:color="auto" w:fill="auto"/>
          </w:tcPr>
          <w:p w14:paraId="102E5B89" w14:textId="77777777" w:rsidR="0033495F" w:rsidRPr="004A22EB" w:rsidRDefault="0033495F" w:rsidP="00423E32">
            <w:pPr>
              <w:spacing w:before="20" w:after="20" w:line="360" w:lineRule="exact"/>
              <w:ind w:left="-62" w:right="-87" w:hanging="10"/>
              <w:rPr>
                <w:sz w:val="26"/>
                <w:szCs w:val="26"/>
              </w:rPr>
            </w:pPr>
            <w:r w:rsidRPr="004A22EB">
              <w:rPr>
                <w:sz w:val="26"/>
                <w:szCs w:val="26"/>
              </w:rPr>
              <w:t>2,8</w:t>
            </w:r>
            <w:r w:rsidRPr="004A22EB">
              <w:rPr>
                <w:sz w:val="26"/>
                <w:szCs w:val="26"/>
              </w:rPr>
              <w:sym w:font="Symbol" w:char="F0B1"/>
            </w:r>
            <w:r w:rsidRPr="004A22EB">
              <w:rPr>
                <w:sz w:val="26"/>
                <w:szCs w:val="26"/>
              </w:rPr>
              <w:t>0,4</w:t>
            </w:r>
          </w:p>
        </w:tc>
        <w:tc>
          <w:tcPr>
            <w:tcW w:w="935" w:type="dxa"/>
            <w:shd w:val="clear" w:color="auto" w:fill="auto"/>
          </w:tcPr>
          <w:p w14:paraId="5D7A5D6D" w14:textId="77777777" w:rsidR="0033495F" w:rsidRPr="004A22EB" w:rsidRDefault="0033495F" w:rsidP="00423E32">
            <w:pPr>
              <w:spacing w:before="20" w:after="20" w:line="360" w:lineRule="exact"/>
              <w:ind w:left="-62" w:right="-87" w:hanging="10"/>
              <w:rPr>
                <w:sz w:val="26"/>
                <w:szCs w:val="26"/>
              </w:rPr>
            </w:pPr>
            <w:r w:rsidRPr="004A22EB">
              <w:rPr>
                <w:sz w:val="26"/>
                <w:szCs w:val="26"/>
              </w:rPr>
              <w:t>45</w:t>
            </w:r>
            <w:r w:rsidRPr="004A22EB">
              <w:rPr>
                <w:sz w:val="26"/>
                <w:szCs w:val="26"/>
              </w:rPr>
              <w:sym w:font="Symbol" w:char="F0B1"/>
            </w:r>
            <w:r w:rsidRPr="004A22EB">
              <w:rPr>
                <w:sz w:val="26"/>
                <w:szCs w:val="26"/>
              </w:rPr>
              <w:t>1,5</w:t>
            </w:r>
          </w:p>
        </w:tc>
        <w:tc>
          <w:tcPr>
            <w:tcW w:w="935" w:type="dxa"/>
          </w:tcPr>
          <w:p w14:paraId="3A5F0374" w14:textId="77777777" w:rsidR="0033495F" w:rsidRPr="004A22EB" w:rsidRDefault="0033495F" w:rsidP="00423E32">
            <w:pPr>
              <w:spacing w:before="20" w:after="20" w:line="360" w:lineRule="exact"/>
              <w:jc w:val="center"/>
              <w:rPr>
                <w:sz w:val="26"/>
                <w:szCs w:val="26"/>
              </w:rPr>
            </w:pPr>
          </w:p>
        </w:tc>
      </w:tr>
      <w:tr w:rsidR="004A22EB" w:rsidRPr="004A22EB" w14:paraId="1A068D40" w14:textId="77777777" w:rsidTr="00AB2098">
        <w:tc>
          <w:tcPr>
            <w:tcW w:w="669" w:type="dxa"/>
            <w:vAlign w:val="center"/>
          </w:tcPr>
          <w:p w14:paraId="25CF1ABE" w14:textId="77777777" w:rsidR="0033495F" w:rsidRPr="004A22EB" w:rsidRDefault="0033495F" w:rsidP="00423E32">
            <w:pPr>
              <w:spacing w:before="20" w:after="20" w:line="360" w:lineRule="exact"/>
              <w:jc w:val="center"/>
              <w:rPr>
                <w:sz w:val="26"/>
                <w:szCs w:val="26"/>
              </w:rPr>
            </w:pPr>
          </w:p>
        </w:tc>
        <w:tc>
          <w:tcPr>
            <w:tcW w:w="4568" w:type="dxa"/>
          </w:tcPr>
          <w:p w14:paraId="1541A399" w14:textId="77777777" w:rsidR="0033495F" w:rsidRPr="004A22EB" w:rsidRDefault="0033495F" w:rsidP="00423E32">
            <w:pPr>
              <w:spacing w:before="20" w:after="20" w:line="360" w:lineRule="exact"/>
              <w:jc w:val="center"/>
              <w:rPr>
                <w:sz w:val="26"/>
                <w:szCs w:val="26"/>
              </w:rPr>
            </w:pPr>
            <w:r w:rsidRPr="004A22EB">
              <w:rPr>
                <w:sz w:val="26"/>
                <w:szCs w:val="26"/>
              </w:rPr>
              <w:t>175</w:t>
            </w:r>
          </w:p>
        </w:tc>
        <w:tc>
          <w:tcPr>
            <w:tcW w:w="935" w:type="dxa"/>
            <w:shd w:val="clear" w:color="auto" w:fill="auto"/>
          </w:tcPr>
          <w:p w14:paraId="122DDD61" w14:textId="77777777" w:rsidR="0033495F" w:rsidRPr="004A22EB" w:rsidRDefault="0033495F" w:rsidP="00423E32">
            <w:pPr>
              <w:spacing w:before="20" w:after="20" w:line="360" w:lineRule="exact"/>
              <w:ind w:left="-90" w:right="-115"/>
              <w:jc w:val="right"/>
              <w:rPr>
                <w:sz w:val="26"/>
                <w:szCs w:val="26"/>
              </w:rPr>
            </w:pPr>
            <w:r w:rsidRPr="004A22EB">
              <w:rPr>
                <w:sz w:val="26"/>
                <w:szCs w:val="26"/>
              </w:rPr>
              <w:t>175</w:t>
            </w:r>
            <w:r w:rsidRPr="004A22EB">
              <w:rPr>
                <w:sz w:val="26"/>
                <w:szCs w:val="26"/>
              </w:rPr>
              <w:sym w:font="Symbol" w:char="F0B1"/>
            </w:r>
            <w:r w:rsidRPr="004A22EB">
              <w:rPr>
                <w:sz w:val="26"/>
                <w:szCs w:val="26"/>
              </w:rPr>
              <w:t>4,0</w:t>
            </w:r>
          </w:p>
        </w:tc>
        <w:tc>
          <w:tcPr>
            <w:tcW w:w="1122" w:type="dxa"/>
            <w:shd w:val="clear" w:color="auto" w:fill="auto"/>
          </w:tcPr>
          <w:p w14:paraId="04929FF1" w14:textId="77777777" w:rsidR="0033495F" w:rsidRPr="004A22EB" w:rsidRDefault="0033495F" w:rsidP="00423E32">
            <w:pPr>
              <w:spacing w:before="20" w:after="20" w:line="360" w:lineRule="exact"/>
              <w:ind w:hanging="94"/>
              <w:jc w:val="right"/>
              <w:rPr>
                <w:sz w:val="26"/>
                <w:szCs w:val="26"/>
              </w:rPr>
            </w:pPr>
            <w:r w:rsidRPr="004A22EB">
              <w:rPr>
                <w:sz w:val="26"/>
                <w:szCs w:val="26"/>
              </w:rPr>
              <w:t>230</w:t>
            </w:r>
            <w:r w:rsidRPr="004A22EB">
              <w:rPr>
                <w:sz w:val="26"/>
                <w:szCs w:val="26"/>
              </w:rPr>
              <w:sym w:font="Symbol" w:char="F0B1"/>
            </w:r>
            <w:r w:rsidRPr="004A22EB">
              <w:rPr>
                <w:sz w:val="26"/>
                <w:szCs w:val="26"/>
              </w:rPr>
              <w:t>4,0</w:t>
            </w:r>
          </w:p>
        </w:tc>
        <w:tc>
          <w:tcPr>
            <w:tcW w:w="935" w:type="dxa"/>
            <w:shd w:val="clear" w:color="auto" w:fill="auto"/>
          </w:tcPr>
          <w:p w14:paraId="080EA1E4" w14:textId="77777777" w:rsidR="0033495F" w:rsidRPr="004A22EB" w:rsidRDefault="0033495F" w:rsidP="00423E32">
            <w:pPr>
              <w:spacing w:before="20" w:after="20" w:line="360" w:lineRule="exact"/>
              <w:ind w:left="-62" w:right="-87" w:hanging="10"/>
              <w:rPr>
                <w:sz w:val="26"/>
                <w:szCs w:val="26"/>
              </w:rPr>
            </w:pPr>
            <w:r w:rsidRPr="004A22EB">
              <w:rPr>
                <w:sz w:val="26"/>
                <w:szCs w:val="26"/>
              </w:rPr>
              <w:t>3,5</w:t>
            </w:r>
            <w:r w:rsidRPr="004A22EB">
              <w:rPr>
                <w:sz w:val="26"/>
                <w:szCs w:val="26"/>
              </w:rPr>
              <w:sym w:font="Symbol" w:char="F0B1"/>
            </w:r>
            <w:r w:rsidRPr="004A22EB">
              <w:rPr>
                <w:sz w:val="26"/>
                <w:szCs w:val="26"/>
              </w:rPr>
              <w:t>1,0</w:t>
            </w:r>
          </w:p>
        </w:tc>
        <w:tc>
          <w:tcPr>
            <w:tcW w:w="935" w:type="dxa"/>
            <w:shd w:val="clear" w:color="auto" w:fill="auto"/>
          </w:tcPr>
          <w:p w14:paraId="34656A4A" w14:textId="77777777" w:rsidR="0033495F" w:rsidRPr="004A22EB" w:rsidRDefault="0033495F" w:rsidP="00423E32">
            <w:pPr>
              <w:spacing w:before="20" w:after="20" w:line="360" w:lineRule="exact"/>
              <w:ind w:left="-62" w:right="-87" w:hanging="10"/>
              <w:rPr>
                <w:sz w:val="26"/>
                <w:szCs w:val="26"/>
              </w:rPr>
            </w:pPr>
            <w:r w:rsidRPr="004A22EB">
              <w:rPr>
                <w:sz w:val="26"/>
                <w:szCs w:val="26"/>
              </w:rPr>
              <w:t>55</w:t>
            </w:r>
            <w:r w:rsidRPr="004A22EB">
              <w:rPr>
                <w:sz w:val="26"/>
                <w:szCs w:val="26"/>
              </w:rPr>
              <w:sym w:font="Symbol" w:char="F0B1"/>
            </w:r>
            <w:r w:rsidRPr="004A22EB">
              <w:rPr>
                <w:sz w:val="26"/>
                <w:szCs w:val="26"/>
              </w:rPr>
              <w:t>1,5</w:t>
            </w:r>
          </w:p>
        </w:tc>
        <w:tc>
          <w:tcPr>
            <w:tcW w:w="935" w:type="dxa"/>
          </w:tcPr>
          <w:p w14:paraId="31AB7725" w14:textId="77777777" w:rsidR="0033495F" w:rsidRPr="004A22EB" w:rsidRDefault="0033495F" w:rsidP="00423E32">
            <w:pPr>
              <w:spacing w:before="20" w:after="20" w:line="360" w:lineRule="exact"/>
              <w:jc w:val="center"/>
              <w:rPr>
                <w:sz w:val="26"/>
                <w:szCs w:val="26"/>
              </w:rPr>
            </w:pPr>
          </w:p>
        </w:tc>
      </w:tr>
      <w:tr w:rsidR="004A22EB" w:rsidRPr="004A22EB" w14:paraId="284E510F" w14:textId="77777777" w:rsidTr="00AB2098">
        <w:tc>
          <w:tcPr>
            <w:tcW w:w="669" w:type="dxa"/>
            <w:vAlign w:val="center"/>
          </w:tcPr>
          <w:p w14:paraId="08659CAE" w14:textId="77777777" w:rsidR="0033495F" w:rsidRPr="004A22EB" w:rsidRDefault="0033495F" w:rsidP="00423E32">
            <w:pPr>
              <w:spacing w:before="20" w:after="20" w:line="360" w:lineRule="exact"/>
              <w:jc w:val="center"/>
              <w:rPr>
                <w:sz w:val="26"/>
                <w:szCs w:val="26"/>
              </w:rPr>
            </w:pPr>
          </w:p>
        </w:tc>
        <w:tc>
          <w:tcPr>
            <w:tcW w:w="4568" w:type="dxa"/>
          </w:tcPr>
          <w:p w14:paraId="3D387D2D" w14:textId="77777777" w:rsidR="0033495F" w:rsidRPr="004A22EB" w:rsidRDefault="0033495F" w:rsidP="00423E32">
            <w:pPr>
              <w:spacing w:before="20" w:after="20" w:line="360" w:lineRule="exact"/>
              <w:jc w:val="center"/>
              <w:rPr>
                <w:sz w:val="26"/>
                <w:szCs w:val="26"/>
              </w:rPr>
            </w:pPr>
            <w:r w:rsidRPr="004A22EB">
              <w:rPr>
                <w:sz w:val="26"/>
                <w:szCs w:val="26"/>
              </w:rPr>
              <w:t>200</w:t>
            </w:r>
          </w:p>
        </w:tc>
        <w:tc>
          <w:tcPr>
            <w:tcW w:w="935" w:type="dxa"/>
            <w:shd w:val="clear" w:color="auto" w:fill="auto"/>
          </w:tcPr>
          <w:p w14:paraId="3B270981" w14:textId="77777777" w:rsidR="0033495F" w:rsidRPr="004A22EB" w:rsidRDefault="0033495F" w:rsidP="00423E32">
            <w:pPr>
              <w:spacing w:before="20" w:after="20" w:line="360" w:lineRule="exact"/>
              <w:ind w:left="-90" w:right="-115"/>
              <w:jc w:val="right"/>
              <w:rPr>
                <w:sz w:val="26"/>
                <w:szCs w:val="26"/>
              </w:rPr>
            </w:pPr>
            <w:r w:rsidRPr="004A22EB">
              <w:rPr>
                <w:sz w:val="26"/>
                <w:szCs w:val="26"/>
              </w:rPr>
              <w:t>200</w:t>
            </w:r>
            <w:r w:rsidRPr="004A22EB">
              <w:rPr>
                <w:sz w:val="26"/>
                <w:szCs w:val="26"/>
              </w:rPr>
              <w:sym w:font="Symbol" w:char="F0B1"/>
            </w:r>
            <w:r w:rsidRPr="004A22EB">
              <w:rPr>
                <w:sz w:val="26"/>
                <w:szCs w:val="26"/>
              </w:rPr>
              <w:t>4,0</w:t>
            </w:r>
          </w:p>
        </w:tc>
        <w:tc>
          <w:tcPr>
            <w:tcW w:w="1122" w:type="dxa"/>
            <w:shd w:val="clear" w:color="auto" w:fill="auto"/>
          </w:tcPr>
          <w:p w14:paraId="63A471C1" w14:textId="77777777" w:rsidR="0033495F" w:rsidRPr="004A22EB" w:rsidRDefault="0033495F" w:rsidP="00423E32">
            <w:pPr>
              <w:spacing w:before="20" w:after="20" w:line="360" w:lineRule="exact"/>
              <w:ind w:hanging="94"/>
              <w:jc w:val="right"/>
              <w:rPr>
                <w:sz w:val="26"/>
                <w:szCs w:val="26"/>
              </w:rPr>
            </w:pPr>
            <w:r w:rsidRPr="004A22EB">
              <w:rPr>
                <w:sz w:val="26"/>
                <w:szCs w:val="26"/>
              </w:rPr>
              <w:t>260</w:t>
            </w:r>
            <w:r w:rsidRPr="004A22EB">
              <w:rPr>
                <w:sz w:val="26"/>
                <w:szCs w:val="26"/>
              </w:rPr>
              <w:sym w:font="Symbol" w:char="F0B1"/>
            </w:r>
            <w:r w:rsidRPr="004A22EB">
              <w:rPr>
                <w:sz w:val="26"/>
                <w:szCs w:val="26"/>
              </w:rPr>
              <w:t>4,0</w:t>
            </w:r>
          </w:p>
        </w:tc>
        <w:tc>
          <w:tcPr>
            <w:tcW w:w="935" w:type="dxa"/>
            <w:shd w:val="clear" w:color="auto" w:fill="auto"/>
          </w:tcPr>
          <w:p w14:paraId="36ACD56D" w14:textId="77777777" w:rsidR="0033495F" w:rsidRPr="004A22EB" w:rsidRDefault="0033495F" w:rsidP="00423E32">
            <w:pPr>
              <w:spacing w:before="20" w:after="20" w:line="360" w:lineRule="exact"/>
              <w:ind w:left="-62" w:right="-87" w:hanging="10"/>
              <w:rPr>
                <w:sz w:val="26"/>
                <w:szCs w:val="26"/>
              </w:rPr>
            </w:pPr>
            <w:r w:rsidRPr="004A22EB">
              <w:rPr>
                <w:sz w:val="26"/>
                <w:szCs w:val="26"/>
              </w:rPr>
              <w:t>4,0</w:t>
            </w:r>
            <w:r w:rsidRPr="004A22EB">
              <w:rPr>
                <w:sz w:val="26"/>
                <w:szCs w:val="26"/>
              </w:rPr>
              <w:sym w:font="Symbol" w:char="F0B1"/>
            </w:r>
            <w:r w:rsidRPr="004A22EB">
              <w:rPr>
                <w:sz w:val="26"/>
                <w:szCs w:val="26"/>
              </w:rPr>
              <w:t>1,5</w:t>
            </w:r>
          </w:p>
        </w:tc>
        <w:tc>
          <w:tcPr>
            <w:tcW w:w="935" w:type="dxa"/>
            <w:shd w:val="clear" w:color="auto" w:fill="auto"/>
          </w:tcPr>
          <w:p w14:paraId="1F84880C" w14:textId="77777777" w:rsidR="0033495F" w:rsidRPr="004A22EB" w:rsidRDefault="0033495F" w:rsidP="00423E32">
            <w:pPr>
              <w:spacing w:before="20" w:after="20" w:line="360" w:lineRule="exact"/>
              <w:ind w:left="-62" w:right="-87" w:hanging="10"/>
              <w:rPr>
                <w:sz w:val="26"/>
                <w:szCs w:val="26"/>
              </w:rPr>
            </w:pPr>
            <w:r w:rsidRPr="004A22EB">
              <w:rPr>
                <w:sz w:val="26"/>
                <w:szCs w:val="26"/>
              </w:rPr>
              <w:t>60</w:t>
            </w:r>
            <w:r w:rsidRPr="004A22EB">
              <w:rPr>
                <w:sz w:val="26"/>
                <w:szCs w:val="26"/>
              </w:rPr>
              <w:sym w:font="Symbol" w:char="F0B1"/>
            </w:r>
            <w:r w:rsidRPr="004A22EB">
              <w:rPr>
                <w:sz w:val="26"/>
                <w:szCs w:val="26"/>
              </w:rPr>
              <w:t>1,5</w:t>
            </w:r>
          </w:p>
        </w:tc>
        <w:tc>
          <w:tcPr>
            <w:tcW w:w="935" w:type="dxa"/>
          </w:tcPr>
          <w:p w14:paraId="3A63F8D8" w14:textId="77777777" w:rsidR="0033495F" w:rsidRPr="004A22EB" w:rsidRDefault="0033495F" w:rsidP="00423E32">
            <w:pPr>
              <w:spacing w:before="20" w:after="20" w:line="360" w:lineRule="exact"/>
              <w:jc w:val="center"/>
              <w:rPr>
                <w:sz w:val="26"/>
                <w:szCs w:val="26"/>
              </w:rPr>
            </w:pPr>
          </w:p>
        </w:tc>
      </w:tr>
      <w:tr w:rsidR="004A22EB" w:rsidRPr="004A22EB" w14:paraId="2F5308F1" w14:textId="77777777" w:rsidTr="00AB2098">
        <w:tc>
          <w:tcPr>
            <w:tcW w:w="669" w:type="dxa"/>
            <w:vAlign w:val="center"/>
          </w:tcPr>
          <w:p w14:paraId="5F887714"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Pr>
          <w:p w14:paraId="114D10D0" w14:textId="77777777" w:rsidR="0033495F" w:rsidRPr="004A22EB" w:rsidRDefault="0033495F" w:rsidP="00423E32">
            <w:pPr>
              <w:spacing w:before="20" w:after="20" w:line="360" w:lineRule="exact"/>
              <w:rPr>
                <w:sz w:val="26"/>
                <w:szCs w:val="26"/>
              </w:rPr>
            </w:pPr>
            <w:r w:rsidRPr="004A22EB">
              <w:rPr>
                <w:sz w:val="26"/>
                <w:szCs w:val="26"/>
              </w:rPr>
              <w:t>Độ bền nén:</w:t>
            </w:r>
          </w:p>
          <w:p w14:paraId="548AA72B" w14:textId="77777777" w:rsidR="0033495F" w:rsidRPr="004A22EB" w:rsidRDefault="0033495F" w:rsidP="00423E32">
            <w:pPr>
              <w:spacing w:before="20" w:after="20" w:line="360" w:lineRule="exact"/>
              <w:rPr>
                <w:sz w:val="26"/>
                <w:szCs w:val="26"/>
              </w:rPr>
            </w:pPr>
            <w:r w:rsidRPr="004A22EB">
              <w:rPr>
                <w:sz w:val="26"/>
                <w:szCs w:val="26"/>
              </w:rPr>
              <w:t>- Lực nén tối thiểu [N]</w:t>
            </w:r>
          </w:p>
          <w:p w14:paraId="663C11E2" w14:textId="77777777" w:rsidR="0033495F" w:rsidRPr="004A22EB" w:rsidRDefault="0033495F" w:rsidP="00423E32">
            <w:pPr>
              <w:spacing w:before="20" w:after="20" w:line="360" w:lineRule="exact"/>
              <w:rPr>
                <w:sz w:val="26"/>
                <w:szCs w:val="26"/>
              </w:rPr>
            </w:pPr>
          </w:p>
          <w:p w14:paraId="2986EF35" w14:textId="77777777" w:rsidR="0033495F" w:rsidRPr="004A22EB" w:rsidRDefault="0033495F" w:rsidP="00423E32">
            <w:pPr>
              <w:spacing w:before="20" w:after="20" w:line="360" w:lineRule="exact"/>
              <w:rPr>
                <w:sz w:val="26"/>
                <w:szCs w:val="26"/>
              </w:rPr>
            </w:pPr>
            <w:r w:rsidRPr="004A22EB">
              <w:rPr>
                <w:sz w:val="26"/>
                <w:szCs w:val="26"/>
              </w:rPr>
              <w:t>- Tỉ lệ biến đổi đường kính ngoài trước và sau khi nén [%]</w:t>
            </w:r>
          </w:p>
        </w:tc>
        <w:tc>
          <w:tcPr>
            <w:tcW w:w="3927" w:type="dxa"/>
            <w:gridSpan w:val="4"/>
          </w:tcPr>
          <w:p w14:paraId="38939181" w14:textId="77777777" w:rsidR="0033495F" w:rsidRPr="004A22EB" w:rsidRDefault="0033495F" w:rsidP="00423E32">
            <w:pPr>
              <w:spacing w:before="20" w:after="20" w:line="360" w:lineRule="exact"/>
              <w:jc w:val="center"/>
              <w:rPr>
                <w:sz w:val="26"/>
                <w:szCs w:val="26"/>
              </w:rPr>
            </w:pPr>
          </w:p>
          <w:p w14:paraId="1041E61F" w14:textId="77777777" w:rsidR="0033495F" w:rsidRPr="004A22EB" w:rsidRDefault="0033495F" w:rsidP="00423E32">
            <w:pPr>
              <w:spacing w:before="20" w:after="20" w:line="360" w:lineRule="exact"/>
              <w:jc w:val="center"/>
              <w:rPr>
                <w:sz w:val="26"/>
                <w:szCs w:val="26"/>
              </w:rPr>
            </w:pPr>
            <w:r w:rsidRPr="004A22EB">
              <w:rPr>
                <w:sz w:val="26"/>
                <w:szCs w:val="26"/>
              </w:rPr>
              <w:t>170 x R</w:t>
            </w:r>
          </w:p>
          <w:p w14:paraId="4B25E816" w14:textId="77777777" w:rsidR="0033495F" w:rsidRPr="004A22EB" w:rsidRDefault="0033495F" w:rsidP="00423E32">
            <w:pPr>
              <w:spacing w:before="20" w:after="20" w:line="360" w:lineRule="exact"/>
              <w:jc w:val="center"/>
              <w:rPr>
                <w:sz w:val="26"/>
                <w:szCs w:val="26"/>
              </w:rPr>
            </w:pPr>
            <w:r w:rsidRPr="004A22EB">
              <w:rPr>
                <w:sz w:val="26"/>
                <w:szCs w:val="26"/>
              </w:rPr>
              <w:t>với R = (D+d)/4 [cm]</w:t>
            </w:r>
          </w:p>
          <w:p w14:paraId="08457002" w14:textId="77777777" w:rsidR="0033495F" w:rsidRPr="004A22EB" w:rsidRDefault="0033495F" w:rsidP="00423E32">
            <w:pPr>
              <w:spacing w:before="20" w:after="20" w:line="360" w:lineRule="exact"/>
              <w:jc w:val="center"/>
              <w:rPr>
                <w:sz w:val="26"/>
                <w:szCs w:val="26"/>
              </w:rPr>
            </w:pPr>
            <w:r w:rsidRPr="004A22EB">
              <w:rPr>
                <w:sz w:val="26"/>
                <w:szCs w:val="26"/>
              </w:rPr>
              <w:t>&lt; 3,5</w:t>
            </w:r>
          </w:p>
        </w:tc>
        <w:tc>
          <w:tcPr>
            <w:tcW w:w="935" w:type="dxa"/>
            <w:vAlign w:val="center"/>
          </w:tcPr>
          <w:p w14:paraId="6AE6B24C"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A0F3064" w14:textId="77777777" w:rsidTr="00AB2098">
        <w:tc>
          <w:tcPr>
            <w:tcW w:w="669" w:type="dxa"/>
            <w:vAlign w:val="center"/>
          </w:tcPr>
          <w:p w14:paraId="1F8ADECB"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Pr>
          <w:p w14:paraId="2D91D209" w14:textId="77777777" w:rsidR="0033495F" w:rsidRPr="004A22EB" w:rsidRDefault="0033495F" w:rsidP="00423E32">
            <w:pPr>
              <w:spacing w:before="20" w:after="20" w:line="360" w:lineRule="exact"/>
              <w:rPr>
                <w:sz w:val="26"/>
                <w:szCs w:val="26"/>
              </w:rPr>
            </w:pPr>
            <w:r w:rsidRPr="004A22EB">
              <w:rPr>
                <w:sz w:val="26"/>
                <w:szCs w:val="26"/>
              </w:rPr>
              <w:t>Độ bền kéo [N/cm</w:t>
            </w:r>
            <w:r w:rsidRPr="004A22EB">
              <w:rPr>
                <w:sz w:val="26"/>
                <w:szCs w:val="26"/>
                <w:vertAlign w:val="superscript"/>
              </w:rPr>
              <w:t>2</w:t>
            </w:r>
            <w:r w:rsidRPr="004A22EB">
              <w:rPr>
                <w:sz w:val="26"/>
                <w:szCs w:val="26"/>
              </w:rPr>
              <w:t>]</w:t>
            </w:r>
          </w:p>
        </w:tc>
        <w:tc>
          <w:tcPr>
            <w:tcW w:w="3927" w:type="dxa"/>
            <w:gridSpan w:val="4"/>
          </w:tcPr>
          <w:p w14:paraId="4E337743" w14:textId="77777777" w:rsidR="0033495F" w:rsidRPr="004A22EB" w:rsidRDefault="0033495F" w:rsidP="00423E32">
            <w:pPr>
              <w:spacing w:before="20" w:after="20" w:line="360" w:lineRule="exact"/>
              <w:jc w:val="center"/>
              <w:rPr>
                <w:sz w:val="26"/>
                <w:szCs w:val="26"/>
              </w:rPr>
            </w:pPr>
            <w:r w:rsidRPr="004A22EB">
              <w:rPr>
                <w:sz w:val="26"/>
                <w:szCs w:val="26"/>
              </w:rPr>
              <w:t>&gt; 2000</w:t>
            </w:r>
          </w:p>
        </w:tc>
        <w:tc>
          <w:tcPr>
            <w:tcW w:w="935" w:type="dxa"/>
            <w:vAlign w:val="center"/>
          </w:tcPr>
          <w:p w14:paraId="277336E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52FE64B3" w14:textId="77777777" w:rsidTr="00AB2098">
        <w:tc>
          <w:tcPr>
            <w:tcW w:w="669" w:type="dxa"/>
            <w:vAlign w:val="center"/>
          </w:tcPr>
          <w:p w14:paraId="03C01D56"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Pr>
          <w:p w14:paraId="7C3217C6" w14:textId="77777777" w:rsidR="0033495F" w:rsidRPr="004A22EB" w:rsidRDefault="0033495F" w:rsidP="00423E32">
            <w:pPr>
              <w:spacing w:before="20" w:after="20" w:line="360" w:lineRule="exact"/>
              <w:rPr>
                <w:sz w:val="26"/>
                <w:szCs w:val="26"/>
              </w:rPr>
            </w:pPr>
            <w:r w:rsidRPr="004A22EB">
              <w:rPr>
                <w:sz w:val="26"/>
                <w:szCs w:val="26"/>
              </w:rPr>
              <w:t>Độ bền điện tối thiểu [ kV/phút]</w:t>
            </w:r>
          </w:p>
        </w:tc>
        <w:tc>
          <w:tcPr>
            <w:tcW w:w="3927" w:type="dxa"/>
            <w:gridSpan w:val="4"/>
          </w:tcPr>
          <w:p w14:paraId="28C6F53A" w14:textId="77777777" w:rsidR="0033495F" w:rsidRPr="004A22EB" w:rsidRDefault="0033495F" w:rsidP="00423E32">
            <w:pPr>
              <w:spacing w:before="20" w:after="20" w:line="360" w:lineRule="exact"/>
              <w:jc w:val="center"/>
              <w:rPr>
                <w:sz w:val="26"/>
                <w:szCs w:val="26"/>
              </w:rPr>
            </w:pPr>
            <w:r w:rsidRPr="004A22EB">
              <w:rPr>
                <w:sz w:val="26"/>
                <w:szCs w:val="26"/>
              </w:rPr>
              <w:t>10/1</w:t>
            </w:r>
          </w:p>
        </w:tc>
        <w:tc>
          <w:tcPr>
            <w:tcW w:w="935" w:type="dxa"/>
            <w:vAlign w:val="center"/>
          </w:tcPr>
          <w:p w14:paraId="73BA73E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CB6C76D" w14:textId="77777777" w:rsidTr="00AB2098">
        <w:tc>
          <w:tcPr>
            <w:tcW w:w="669" w:type="dxa"/>
            <w:vAlign w:val="center"/>
          </w:tcPr>
          <w:p w14:paraId="046A0EF5"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Pr>
          <w:p w14:paraId="73CC7E01" w14:textId="77777777" w:rsidR="0033495F" w:rsidRPr="004A22EB" w:rsidRDefault="0033495F" w:rsidP="00423E32">
            <w:pPr>
              <w:spacing w:before="20" w:after="20" w:line="360" w:lineRule="exact"/>
              <w:rPr>
                <w:sz w:val="26"/>
                <w:szCs w:val="26"/>
              </w:rPr>
            </w:pPr>
            <w:r w:rsidRPr="004A22EB">
              <w:rPr>
                <w:sz w:val="26"/>
                <w:szCs w:val="26"/>
              </w:rPr>
              <w:t>Độ bền đối với hóa chất ăn mòn:</w:t>
            </w:r>
          </w:p>
          <w:p w14:paraId="070AE4A1" w14:textId="77777777" w:rsidR="0033495F" w:rsidRPr="004A22EB" w:rsidRDefault="0033495F" w:rsidP="00423E32">
            <w:pPr>
              <w:numPr>
                <w:ilvl w:val="0"/>
                <w:numId w:val="27"/>
              </w:numPr>
              <w:tabs>
                <w:tab w:val="clear" w:pos="720"/>
                <w:tab w:val="left" w:pos="295"/>
                <w:tab w:val="left" w:pos="1791"/>
              </w:tabs>
              <w:spacing w:before="20" w:after="20" w:line="360" w:lineRule="exact"/>
              <w:ind w:hanging="720"/>
              <w:rPr>
                <w:sz w:val="26"/>
                <w:szCs w:val="26"/>
              </w:rPr>
            </w:pPr>
            <w:r w:rsidRPr="004A22EB">
              <w:rPr>
                <w:sz w:val="26"/>
                <w:szCs w:val="26"/>
              </w:rPr>
              <w:t>Dung dịch NaCl 10%</w:t>
            </w:r>
          </w:p>
          <w:p w14:paraId="47F19622" w14:textId="77777777" w:rsidR="0033495F" w:rsidRPr="004A22EB" w:rsidRDefault="0033495F" w:rsidP="00423E32">
            <w:pPr>
              <w:numPr>
                <w:ilvl w:val="0"/>
                <w:numId w:val="27"/>
              </w:numPr>
              <w:tabs>
                <w:tab w:val="clear" w:pos="720"/>
                <w:tab w:val="left" w:pos="295"/>
                <w:tab w:val="left" w:pos="1791"/>
              </w:tabs>
              <w:spacing w:before="20" w:after="20" w:line="360" w:lineRule="exact"/>
              <w:ind w:hanging="720"/>
              <w:rPr>
                <w:sz w:val="26"/>
                <w:szCs w:val="26"/>
              </w:rPr>
            </w:pPr>
            <w:r w:rsidRPr="004A22EB">
              <w:rPr>
                <w:sz w:val="26"/>
                <w:szCs w:val="26"/>
              </w:rPr>
              <w:t>Dung dịch H</w:t>
            </w:r>
            <w:r w:rsidRPr="004A22EB">
              <w:rPr>
                <w:sz w:val="26"/>
                <w:szCs w:val="26"/>
                <w:vertAlign w:val="subscript"/>
              </w:rPr>
              <w:t>2</w:t>
            </w:r>
            <w:r w:rsidRPr="004A22EB">
              <w:rPr>
                <w:sz w:val="26"/>
                <w:szCs w:val="26"/>
              </w:rPr>
              <w:t>SO</w:t>
            </w:r>
            <w:r w:rsidRPr="004A22EB">
              <w:rPr>
                <w:sz w:val="26"/>
                <w:szCs w:val="26"/>
                <w:vertAlign w:val="subscript"/>
              </w:rPr>
              <w:t>4</w:t>
            </w:r>
            <w:r w:rsidRPr="004A22EB">
              <w:rPr>
                <w:sz w:val="26"/>
                <w:szCs w:val="26"/>
              </w:rPr>
              <w:t xml:space="preserve"> 30%</w:t>
            </w:r>
          </w:p>
          <w:p w14:paraId="1A195F2F" w14:textId="77777777" w:rsidR="0033495F" w:rsidRPr="004A22EB" w:rsidRDefault="0033495F" w:rsidP="00423E32">
            <w:pPr>
              <w:numPr>
                <w:ilvl w:val="0"/>
                <w:numId w:val="27"/>
              </w:numPr>
              <w:tabs>
                <w:tab w:val="clear" w:pos="720"/>
                <w:tab w:val="left" w:pos="295"/>
                <w:tab w:val="left" w:pos="1791"/>
              </w:tabs>
              <w:spacing w:before="20" w:after="20" w:line="360" w:lineRule="exact"/>
              <w:ind w:hanging="720"/>
              <w:rPr>
                <w:sz w:val="26"/>
                <w:szCs w:val="26"/>
              </w:rPr>
            </w:pPr>
            <w:r w:rsidRPr="004A22EB">
              <w:rPr>
                <w:sz w:val="26"/>
                <w:szCs w:val="26"/>
              </w:rPr>
              <w:t>Dung dịch HNO</w:t>
            </w:r>
            <w:r w:rsidRPr="004A22EB">
              <w:rPr>
                <w:sz w:val="26"/>
                <w:szCs w:val="26"/>
                <w:vertAlign w:val="subscript"/>
              </w:rPr>
              <w:t>3</w:t>
            </w:r>
            <w:r w:rsidRPr="004A22EB">
              <w:rPr>
                <w:sz w:val="26"/>
                <w:szCs w:val="26"/>
              </w:rPr>
              <w:t xml:space="preserve"> 40%</w:t>
            </w:r>
          </w:p>
          <w:p w14:paraId="5A6556D4" w14:textId="77777777" w:rsidR="0033495F" w:rsidRPr="004A22EB" w:rsidRDefault="0033495F" w:rsidP="00423E32">
            <w:pPr>
              <w:numPr>
                <w:ilvl w:val="0"/>
                <w:numId w:val="27"/>
              </w:numPr>
              <w:tabs>
                <w:tab w:val="clear" w:pos="720"/>
                <w:tab w:val="left" w:pos="295"/>
                <w:tab w:val="left" w:pos="1791"/>
              </w:tabs>
              <w:spacing w:before="20" w:after="20" w:line="360" w:lineRule="exact"/>
              <w:ind w:hanging="720"/>
              <w:rPr>
                <w:sz w:val="26"/>
                <w:szCs w:val="26"/>
              </w:rPr>
            </w:pPr>
            <w:r w:rsidRPr="004A22EB">
              <w:rPr>
                <w:sz w:val="26"/>
                <w:szCs w:val="26"/>
              </w:rPr>
              <w:t>Dung dịch NaOH 40%</w:t>
            </w:r>
          </w:p>
          <w:p w14:paraId="7CC0EB2A" w14:textId="77777777" w:rsidR="0033495F" w:rsidRPr="004A22EB" w:rsidRDefault="0033495F" w:rsidP="00423E32">
            <w:pPr>
              <w:numPr>
                <w:ilvl w:val="0"/>
                <w:numId w:val="27"/>
              </w:numPr>
              <w:tabs>
                <w:tab w:val="clear" w:pos="720"/>
                <w:tab w:val="left" w:pos="295"/>
                <w:tab w:val="left" w:pos="1791"/>
              </w:tabs>
              <w:spacing w:before="20" w:after="20" w:line="360" w:lineRule="exact"/>
              <w:ind w:hanging="720"/>
              <w:rPr>
                <w:sz w:val="26"/>
                <w:szCs w:val="26"/>
              </w:rPr>
            </w:pPr>
            <w:r w:rsidRPr="004A22EB">
              <w:rPr>
                <w:sz w:val="26"/>
                <w:szCs w:val="26"/>
              </w:rPr>
              <w:t>Dung dịch Ethyl Alcolhol 95%</w:t>
            </w:r>
          </w:p>
        </w:tc>
        <w:tc>
          <w:tcPr>
            <w:tcW w:w="3927" w:type="dxa"/>
            <w:gridSpan w:val="4"/>
          </w:tcPr>
          <w:p w14:paraId="100A9688" w14:textId="77777777" w:rsidR="0033495F" w:rsidRPr="004A22EB" w:rsidRDefault="0033495F" w:rsidP="00423E32">
            <w:pPr>
              <w:spacing w:before="20" w:after="20" w:line="360" w:lineRule="exact"/>
              <w:jc w:val="center"/>
              <w:rPr>
                <w:sz w:val="26"/>
                <w:szCs w:val="26"/>
              </w:rPr>
            </w:pPr>
            <w:r w:rsidRPr="004A22EB">
              <w:rPr>
                <w:sz w:val="26"/>
                <w:szCs w:val="26"/>
              </w:rPr>
              <w:t>Biến đổi khối lượng  [g/m</w:t>
            </w:r>
            <w:r w:rsidRPr="004A22EB">
              <w:rPr>
                <w:sz w:val="26"/>
                <w:szCs w:val="26"/>
                <w:vertAlign w:val="superscript"/>
              </w:rPr>
              <w:t>2</w:t>
            </w:r>
            <w:r w:rsidRPr="004A22EB">
              <w:rPr>
                <w:sz w:val="26"/>
                <w:szCs w:val="26"/>
              </w:rPr>
              <w:t>]</w:t>
            </w:r>
          </w:p>
          <w:p w14:paraId="013DA505" w14:textId="77777777" w:rsidR="0033495F" w:rsidRPr="004A22EB" w:rsidRDefault="0033495F" w:rsidP="00423E32">
            <w:pPr>
              <w:spacing w:before="20" w:after="20" w:line="360" w:lineRule="exact"/>
              <w:jc w:val="center"/>
              <w:rPr>
                <w:sz w:val="26"/>
                <w:szCs w:val="26"/>
              </w:rPr>
            </w:pPr>
          </w:p>
          <w:p w14:paraId="34F05A7A" w14:textId="77777777" w:rsidR="0033495F" w:rsidRPr="004A22EB" w:rsidRDefault="0033495F" w:rsidP="00423E32">
            <w:pPr>
              <w:spacing w:before="20" w:after="20" w:line="360" w:lineRule="exact"/>
              <w:jc w:val="center"/>
              <w:rPr>
                <w:sz w:val="26"/>
                <w:szCs w:val="26"/>
              </w:rPr>
            </w:pPr>
            <w:r w:rsidRPr="004A22EB">
              <w:rPr>
                <w:sz w:val="26"/>
                <w:szCs w:val="26"/>
              </w:rPr>
              <w:t xml:space="preserve">trong phạm vi </w:t>
            </w:r>
            <w:r w:rsidRPr="004A22EB">
              <w:rPr>
                <w:sz w:val="26"/>
                <w:szCs w:val="26"/>
              </w:rPr>
              <w:sym w:font="Symbol" w:char="F0B1"/>
            </w:r>
            <w:r w:rsidRPr="004A22EB">
              <w:rPr>
                <w:sz w:val="26"/>
                <w:szCs w:val="26"/>
              </w:rPr>
              <w:t xml:space="preserve"> 0,5</w:t>
            </w:r>
          </w:p>
          <w:p w14:paraId="03CBD3DD" w14:textId="77777777" w:rsidR="0033495F" w:rsidRPr="004A22EB" w:rsidRDefault="0033495F" w:rsidP="00423E32">
            <w:pPr>
              <w:spacing w:before="20" w:after="20" w:line="360" w:lineRule="exact"/>
              <w:jc w:val="center"/>
              <w:rPr>
                <w:sz w:val="26"/>
                <w:szCs w:val="26"/>
              </w:rPr>
            </w:pPr>
            <w:r w:rsidRPr="004A22EB">
              <w:rPr>
                <w:sz w:val="26"/>
                <w:szCs w:val="26"/>
              </w:rPr>
              <w:t xml:space="preserve">trong phạm vi </w:t>
            </w:r>
            <w:r w:rsidRPr="004A22EB">
              <w:rPr>
                <w:sz w:val="26"/>
                <w:szCs w:val="26"/>
              </w:rPr>
              <w:sym w:font="Symbol" w:char="F0B1"/>
            </w:r>
            <w:r w:rsidRPr="004A22EB">
              <w:rPr>
                <w:sz w:val="26"/>
                <w:szCs w:val="26"/>
              </w:rPr>
              <w:t xml:space="preserve"> 0,5</w:t>
            </w:r>
          </w:p>
          <w:p w14:paraId="3D8B8696" w14:textId="77777777" w:rsidR="0033495F" w:rsidRPr="004A22EB" w:rsidRDefault="0033495F" w:rsidP="00423E32">
            <w:pPr>
              <w:spacing w:before="20" w:after="20" w:line="360" w:lineRule="exact"/>
              <w:jc w:val="center"/>
              <w:rPr>
                <w:sz w:val="26"/>
                <w:szCs w:val="26"/>
              </w:rPr>
            </w:pPr>
            <w:r w:rsidRPr="004A22EB">
              <w:rPr>
                <w:sz w:val="26"/>
                <w:szCs w:val="26"/>
              </w:rPr>
              <w:t xml:space="preserve">trong phạm vi </w:t>
            </w:r>
            <w:r w:rsidRPr="004A22EB">
              <w:rPr>
                <w:sz w:val="26"/>
                <w:szCs w:val="26"/>
              </w:rPr>
              <w:sym w:font="Symbol" w:char="F0B1"/>
            </w:r>
            <w:r w:rsidRPr="004A22EB">
              <w:rPr>
                <w:sz w:val="26"/>
                <w:szCs w:val="26"/>
              </w:rPr>
              <w:t xml:space="preserve"> 1,0</w:t>
            </w:r>
          </w:p>
          <w:p w14:paraId="2CB6FAA7" w14:textId="77777777" w:rsidR="0033495F" w:rsidRPr="004A22EB" w:rsidRDefault="0033495F" w:rsidP="00423E32">
            <w:pPr>
              <w:spacing w:before="20" w:after="20" w:line="360" w:lineRule="exact"/>
              <w:jc w:val="center"/>
              <w:rPr>
                <w:sz w:val="26"/>
                <w:szCs w:val="26"/>
              </w:rPr>
            </w:pPr>
            <w:r w:rsidRPr="004A22EB">
              <w:rPr>
                <w:sz w:val="26"/>
                <w:szCs w:val="26"/>
              </w:rPr>
              <w:t xml:space="preserve">trong phạm vi </w:t>
            </w:r>
            <w:r w:rsidRPr="004A22EB">
              <w:rPr>
                <w:sz w:val="26"/>
                <w:szCs w:val="26"/>
              </w:rPr>
              <w:sym w:font="Symbol" w:char="F0B1"/>
            </w:r>
            <w:r w:rsidRPr="004A22EB">
              <w:rPr>
                <w:sz w:val="26"/>
                <w:szCs w:val="26"/>
              </w:rPr>
              <w:t xml:space="preserve"> 0,5</w:t>
            </w:r>
          </w:p>
          <w:p w14:paraId="02BAA5D9" w14:textId="77777777" w:rsidR="0033495F" w:rsidRPr="004A22EB" w:rsidRDefault="0033495F" w:rsidP="00423E32">
            <w:pPr>
              <w:spacing w:before="20" w:after="20" w:line="360" w:lineRule="exact"/>
              <w:jc w:val="center"/>
              <w:rPr>
                <w:sz w:val="26"/>
                <w:szCs w:val="26"/>
              </w:rPr>
            </w:pPr>
            <w:r w:rsidRPr="004A22EB">
              <w:rPr>
                <w:sz w:val="26"/>
                <w:szCs w:val="26"/>
              </w:rPr>
              <w:t xml:space="preserve">trong phạm vi </w:t>
            </w:r>
            <w:r w:rsidRPr="004A22EB">
              <w:rPr>
                <w:sz w:val="26"/>
                <w:szCs w:val="26"/>
              </w:rPr>
              <w:sym w:font="Symbol" w:char="F0B1"/>
            </w:r>
            <w:r w:rsidRPr="004A22EB">
              <w:rPr>
                <w:sz w:val="26"/>
                <w:szCs w:val="26"/>
              </w:rPr>
              <w:t xml:space="preserve"> 4</w:t>
            </w:r>
          </w:p>
        </w:tc>
        <w:tc>
          <w:tcPr>
            <w:tcW w:w="935" w:type="dxa"/>
            <w:vAlign w:val="center"/>
          </w:tcPr>
          <w:p w14:paraId="4D792CC1"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8E00E59" w14:textId="77777777" w:rsidTr="00AB2098">
        <w:tc>
          <w:tcPr>
            <w:tcW w:w="669" w:type="dxa"/>
            <w:vAlign w:val="center"/>
          </w:tcPr>
          <w:p w14:paraId="4B0D6CE0"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vAlign w:val="center"/>
          </w:tcPr>
          <w:p w14:paraId="5D16A3C4" w14:textId="77777777" w:rsidR="0033495F" w:rsidRPr="004A22EB" w:rsidRDefault="0033495F" w:rsidP="00423E32">
            <w:pPr>
              <w:spacing w:before="20" w:after="20" w:line="360" w:lineRule="exact"/>
              <w:rPr>
                <w:sz w:val="26"/>
                <w:szCs w:val="26"/>
              </w:rPr>
            </w:pPr>
            <w:r w:rsidRPr="004A22EB">
              <w:rPr>
                <w:sz w:val="26"/>
                <w:szCs w:val="26"/>
              </w:rPr>
              <w:t>Khả năng chống cháy</w:t>
            </w:r>
          </w:p>
        </w:tc>
        <w:tc>
          <w:tcPr>
            <w:tcW w:w="3927" w:type="dxa"/>
            <w:gridSpan w:val="4"/>
          </w:tcPr>
          <w:p w14:paraId="4895809A" w14:textId="77777777" w:rsidR="0033495F" w:rsidRPr="004A22EB" w:rsidRDefault="0033495F" w:rsidP="00423E32">
            <w:pPr>
              <w:spacing w:before="20" w:after="20" w:line="360" w:lineRule="exact"/>
              <w:rPr>
                <w:sz w:val="26"/>
                <w:szCs w:val="26"/>
              </w:rPr>
            </w:pPr>
            <w:r w:rsidRPr="004A22EB">
              <w:rPr>
                <w:sz w:val="26"/>
                <w:szCs w:val="26"/>
              </w:rPr>
              <w:t>Các tia lửa phải tắt một cách tự nhiên qui định theo IEC 61386-1</w:t>
            </w:r>
          </w:p>
        </w:tc>
        <w:tc>
          <w:tcPr>
            <w:tcW w:w="935" w:type="dxa"/>
            <w:vAlign w:val="center"/>
          </w:tcPr>
          <w:p w14:paraId="2A736B17"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0CE0B51" w14:textId="77777777" w:rsidTr="00AB2098">
        <w:tc>
          <w:tcPr>
            <w:tcW w:w="669" w:type="dxa"/>
            <w:vAlign w:val="center"/>
          </w:tcPr>
          <w:p w14:paraId="369340A1"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vAlign w:val="center"/>
          </w:tcPr>
          <w:p w14:paraId="4A23213A" w14:textId="77777777" w:rsidR="0033495F" w:rsidRPr="004A22EB" w:rsidRDefault="0033495F" w:rsidP="00423E32">
            <w:pPr>
              <w:tabs>
                <w:tab w:val="left" w:pos="3744"/>
              </w:tabs>
              <w:spacing w:before="20" w:after="20" w:line="360" w:lineRule="exact"/>
              <w:rPr>
                <w:sz w:val="26"/>
                <w:szCs w:val="26"/>
              </w:rPr>
            </w:pPr>
            <w:r w:rsidRPr="004A22EB">
              <w:rPr>
                <w:sz w:val="26"/>
                <w:szCs w:val="26"/>
              </w:rPr>
              <w:t xml:space="preserve">Nhiệt độ hóa mềm của vật liệu: </w:t>
            </w:r>
          </w:p>
        </w:tc>
        <w:tc>
          <w:tcPr>
            <w:tcW w:w="3927" w:type="dxa"/>
            <w:gridSpan w:val="4"/>
          </w:tcPr>
          <w:p w14:paraId="40BE8583" w14:textId="77777777" w:rsidR="0033495F" w:rsidRPr="004A22EB" w:rsidRDefault="0033495F" w:rsidP="00423E32">
            <w:pPr>
              <w:spacing w:before="20" w:after="20" w:line="360" w:lineRule="exact"/>
              <w:jc w:val="center"/>
              <w:rPr>
                <w:sz w:val="26"/>
                <w:szCs w:val="26"/>
              </w:rPr>
            </w:pPr>
            <w:r w:rsidRPr="004A22EB">
              <w:rPr>
                <w:sz w:val="26"/>
                <w:szCs w:val="26"/>
              </w:rPr>
              <w:sym w:font="Symbol" w:char="F0B3"/>
            </w:r>
            <w:r w:rsidRPr="004A22EB">
              <w:rPr>
                <w:sz w:val="26"/>
                <w:szCs w:val="26"/>
              </w:rPr>
              <w:t xml:space="preserve"> 75</w:t>
            </w:r>
            <w:r w:rsidRPr="004A22EB">
              <w:rPr>
                <w:sz w:val="26"/>
                <w:szCs w:val="26"/>
                <w:vertAlign w:val="superscript"/>
              </w:rPr>
              <w:t>0</w:t>
            </w:r>
            <w:r w:rsidRPr="004A22EB">
              <w:rPr>
                <w:sz w:val="26"/>
                <w:szCs w:val="26"/>
              </w:rPr>
              <w:t>C</w:t>
            </w:r>
          </w:p>
        </w:tc>
        <w:tc>
          <w:tcPr>
            <w:tcW w:w="935" w:type="dxa"/>
            <w:vAlign w:val="center"/>
          </w:tcPr>
          <w:p w14:paraId="6814CB74" w14:textId="77777777" w:rsidR="0033495F" w:rsidRPr="004A22EB" w:rsidRDefault="0033495F" w:rsidP="00423E32">
            <w:pPr>
              <w:spacing w:before="20" w:after="20" w:line="360" w:lineRule="exact"/>
              <w:jc w:val="center"/>
              <w:rPr>
                <w:dstrike/>
                <w:sz w:val="26"/>
                <w:szCs w:val="26"/>
              </w:rPr>
            </w:pPr>
            <w:r w:rsidRPr="004A22EB">
              <w:rPr>
                <w:sz w:val="26"/>
                <w:szCs w:val="26"/>
              </w:rPr>
              <w:t>(*)</w:t>
            </w:r>
          </w:p>
        </w:tc>
      </w:tr>
      <w:tr w:rsidR="004A22EB" w:rsidRPr="004A22EB" w14:paraId="1DAEBA09" w14:textId="77777777" w:rsidTr="00AB2098">
        <w:tc>
          <w:tcPr>
            <w:tcW w:w="669" w:type="dxa"/>
            <w:vAlign w:val="center"/>
          </w:tcPr>
          <w:p w14:paraId="7B94E4A9"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vAlign w:val="center"/>
          </w:tcPr>
          <w:p w14:paraId="1A15171E" w14:textId="77777777" w:rsidR="0033495F" w:rsidRPr="004A22EB" w:rsidRDefault="0033495F" w:rsidP="00423E32">
            <w:pPr>
              <w:spacing w:before="20" w:after="20" w:line="360" w:lineRule="exact"/>
              <w:rPr>
                <w:sz w:val="26"/>
                <w:szCs w:val="26"/>
              </w:rPr>
            </w:pPr>
            <w:r w:rsidRPr="004A22EB">
              <w:rPr>
                <w:sz w:val="26"/>
                <w:szCs w:val="26"/>
              </w:rPr>
              <w:t>Chiều dài ống xoắn</w:t>
            </w:r>
          </w:p>
        </w:tc>
        <w:tc>
          <w:tcPr>
            <w:tcW w:w="3927" w:type="dxa"/>
            <w:gridSpan w:val="4"/>
          </w:tcPr>
          <w:p w14:paraId="36249252" w14:textId="77777777" w:rsidR="0033495F" w:rsidRPr="004A22EB" w:rsidRDefault="0033495F" w:rsidP="00423E32">
            <w:pPr>
              <w:spacing w:before="20" w:after="20" w:line="360" w:lineRule="exact"/>
              <w:jc w:val="center"/>
              <w:rPr>
                <w:sz w:val="26"/>
                <w:szCs w:val="26"/>
              </w:rPr>
            </w:pPr>
            <w:r w:rsidRPr="004A22EB">
              <w:rPr>
                <w:sz w:val="26"/>
                <w:szCs w:val="26"/>
              </w:rPr>
              <w:t>Tùy nhu cầu sử dụng, yêu cầu chiều dài bành ống cho phù hợp</w:t>
            </w:r>
          </w:p>
        </w:tc>
        <w:tc>
          <w:tcPr>
            <w:tcW w:w="935" w:type="dxa"/>
            <w:vAlign w:val="center"/>
          </w:tcPr>
          <w:p w14:paraId="340E2503" w14:textId="77777777" w:rsidR="0033495F" w:rsidRPr="004A22EB" w:rsidRDefault="0033495F" w:rsidP="00423E32">
            <w:pPr>
              <w:spacing w:before="20" w:after="20" w:line="360" w:lineRule="exact"/>
              <w:jc w:val="center"/>
              <w:rPr>
                <w:dstrike/>
                <w:sz w:val="26"/>
                <w:szCs w:val="26"/>
              </w:rPr>
            </w:pPr>
          </w:p>
        </w:tc>
      </w:tr>
      <w:tr w:rsidR="004A22EB" w:rsidRPr="004A22EB" w14:paraId="7C9AFB47" w14:textId="77777777" w:rsidTr="00AB2098">
        <w:tc>
          <w:tcPr>
            <w:tcW w:w="669" w:type="dxa"/>
            <w:vAlign w:val="center"/>
          </w:tcPr>
          <w:p w14:paraId="5323ABDB" w14:textId="77777777" w:rsidR="0033495F" w:rsidRPr="004A22EB" w:rsidRDefault="0033495F" w:rsidP="00423E32">
            <w:pPr>
              <w:spacing w:before="20" w:after="20" w:line="360" w:lineRule="exact"/>
              <w:jc w:val="center"/>
              <w:rPr>
                <w:sz w:val="26"/>
                <w:szCs w:val="26"/>
              </w:rPr>
            </w:pPr>
          </w:p>
        </w:tc>
        <w:tc>
          <w:tcPr>
            <w:tcW w:w="4568" w:type="dxa"/>
          </w:tcPr>
          <w:p w14:paraId="1A84E06E" w14:textId="77777777" w:rsidR="0033495F" w:rsidRPr="004A22EB" w:rsidRDefault="0033495F" w:rsidP="00423E32">
            <w:pPr>
              <w:spacing w:before="20" w:after="20" w:line="360" w:lineRule="exact"/>
              <w:rPr>
                <w:sz w:val="26"/>
                <w:szCs w:val="26"/>
              </w:rPr>
            </w:pPr>
            <w:r w:rsidRPr="004A22EB">
              <w:rPr>
                <w:sz w:val="26"/>
                <w:szCs w:val="26"/>
              </w:rPr>
              <w:t>Phụ kiện</w:t>
            </w:r>
          </w:p>
        </w:tc>
        <w:tc>
          <w:tcPr>
            <w:tcW w:w="3927" w:type="dxa"/>
            <w:gridSpan w:val="4"/>
          </w:tcPr>
          <w:p w14:paraId="76A296B4" w14:textId="77777777" w:rsidR="0033495F" w:rsidRPr="004A22EB" w:rsidRDefault="0033495F" w:rsidP="00423E32">
            <w:pPr>
              <w:spacing w:before="20" w:after="20" w:line="360" w:lineRule="exact"/>
              <w:jc w:val="center"/>
              <w:rPr>
                <w:sz w:val="26"/>
                <w:szCs w:val="26"/>
              </w:rPr>
            </w:pPr>
          </w:p>
        </w:tc>
        <w:tc>
          <w:tcPr>
            <w:tcW w:w="935" w:type="dxa"/>
            <w:vAlign w:val="center"/>
          </w:tcPr>
          <w:p w14:paraId="567C60D0" w14:textId="77777777" w:rsidR="0033495F" w:rsidRPr="004A22EB" w:rsidRDefault="0033495F" w:rsidP="00423E32">
            <w:pPr>
              <w:spacing w:before="20" w:after="20" w:line="360" w:lineRule="exact"/>
              <w:jc w:val="center"/>
              <w:rPr>
                <w:sz w:val="26"/>
                <w:szCs w:val="26"/>
              </w:rPr>
            </w:pPr>
          </w:p>
        </w:tc>
      </w:tr>
      <w:tr w:rsidR="004A22EB" w:rsidRPr="004A22EB" w14:paraId="277EAA44" w14:textId="77777777" w:rsidTr="00AB2098">
        <w:tc>
          <w:tcPr>
            <w:tcW w:w="669" w:type="dxa"/>
            <w:vAlign w:val="center"/>
          </w:tcPr>
          <w:p w14:paraId="60A6CC53"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vAlign w:val="bottom"/>
          </w:tcPr>
          <w:p w14:paraId="79F97DF7" w14:textId="77777777" w:rsidR="0033495F" w:rsidRPr="004A22EB" w:rsidRDefault="0033495F" w:rsidP="00423E32">
            <w:pPr>
              <w:spacing w:before="20" w:after="20"/>
              <w:rPr>
                <w:sz w:val="26"/>
                <w:szCs w:val="26"/>
              </w:rPr>
            </w:pPr>
            <w:r w:rsidRPr="004A22EB">
              <w:rPr>
                <w:sz w:val="26"/>
                <w:szCs w:val="26"/>
              </w:rPr>
              <w:t>Măng sông dùng để nối thẳng ống nhụa xoắn với ống nhựa xoắn có kích thước bằng nhau nhau.</w:t>
            </w:r>
          </w:p>
        </w:tc>
        <w:tc>
          <w:tcPr>
            <w:tcW w:w="3927" w:type="dxa"/>
            <w:gridSpan w:val="4"/>
          </w:tcPr>
          <w:p w14:paraId="7362698F" w14:textId="77777777" w:rsidR="0033495F" w:rsidRPr="004A22EB" w:rsidRDefault="0033495F" w:rsidP="00423E32">
            <w:pPr>
              <w:spacing w:before="20" w:after="20"/>
              <w:rPr>
                <w:sz w:val="26"/>
                <w:szCs w:val="26"/>
              </w:rPr>
            </w:pPr>
            <w:r w:rsidRPr="004A22EB">
              <w:rPr>
                <w:rStyle w:val="TablecaptionTahoma"/>
                <w:rFonts w:ascii="Times New Roman" w:hAnsi="Times New Roman" w:cs="Times New Roman"/>
                <w:bCs/>
                <w:color w:val="auto"/>
                <w:sz w:val="26"/>
                <w:szCs w:val="26"/>
              </w:rPr>
              <w:t>02</w:t>
            </w:r>
            <w:r w:rsidRPr="004A22EB">
              <w:rPr>
                <w:sz w:val="26"/>
                <w:szCs w:val="26"/>
              </w:rPr>
              <w:t xml:space="preserve"> măng sông/100m ống.</w:t>
            </w:r>
          </w:p>
        </w:tc>
        <w:tc>
          <w:tcPr>
            <w:tcW w:w="935" w:type="dxa"/>
            <w:vAlign w:val="center"/>
          </w:tcPr>
          <w:p w14:paraId="21788478"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BEF3BAF" w14:textId="77777777" w:rsidTr="00AB2098">
        <w:tc>
          <w:tcPr>
            <w:tcW w:w="669" w:type="dxa"/>
            <w:vAlign w:val="center"/>
          </w:tcPr>
          <w:p w14:paraId="4156AECC"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Pr>
          <w:p w14:paraId="357C9583" w14:textId="77777777" w:rsidR="0033495F" w:rsidRPr="004A22EB" w:rsidRDefault="0033495F" w:rsidP="00423E32">
            <w:pPr>
              <w:spacing w:before="20" w:after="20" w:line="313" w:lineRule="exact"/>
              <w:rPr>
                <w:sz w:val="26"/>
                <w:szCs w:val="26"/>
              </w:rPr>
            </w:pPr>
            <w:r w:rsidRPr="004A22EB">
              <w:rPr>
                <w:sz w:val="26"/>
                <w:szCs w:val="26"/>
              </w:rPr>
              <w:t>Nắp bịt đầu ống nhựa xoắn dùng để ngăn ngừa dị vật lọt vào ống xoắn.</w:t>
            </w:r>
          </w:p>
        </w:tc>
        <w:tc>
          <w:tcPr>
            <w:tcW w:w="3927" w:type="dxa"/>
            <w:gridSpan w:val="4"/>
          </w:tcPr>
          <w:p w14:paraId="07808E6C" w14:textId="77777777" w:rsidR="0033495F" w:rsidRPr="004A22EB" w:rsidRDefault="0033495F" w:rsidP="00423E32">
            <w:pPr>
              <w:spacing w:before="20" w:after="20"/>
              <w:rPr>
                <w:sz w:val="26"/>
                <w:szCs w:val="26"/>
              </w:rPr>
            </w:pPr>
            <w:r w:rsidRPr="004A22EB">
              <w:rPr>
                <w:rStyle w:val="TablecaptionTahoma"/>
                <w:rFonts w:ascii="Times New Roman" w:hAnsi="Times New Roman" w:cs="Times New Roman"/>
                <w:bCs/>
                <w:color w:val="auto"/>
                <w:sz w:val="26"/>
                <w:szCs w:val="26"/>
              </w:rPr>
              <w:t>02</w:t>
            </w:r>
            <w:r w:rsidRPr="004A22EB">
              <w:rPr>
                <w:sz w:val="26"/>
                <w:szCs w:val="26"/>
              </w:rPr>
              <w:t xml:space="preserve"> nắp bịt/100m ống.</w:t>
            </w:r>
          </w:p>
        </w:tc>
        <w:tc>
          <w:tcPr>
            <w:tcW w:w="935" w:type="dxa"/>
            <w:vAlign w:val="center"/>
          </w:tcPr>
          <w:p w14:paraId="69E471D1"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B9BF403" w14:textId="77777777" w:rsidTr="00AB2098">
        <w:tc>
          <w:tcPr>
            <w:tcW w:w="669" w:type="dxa"/>
            <w:vAlign w:val="center"/>
          </w:tcPr>
          <w:p w14:paraId="23D1A3D5"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Pr>
          <w:p w14:paraId="3C86F493" w14:textId="77777777" w:rsidR="0033495F" w:rsidRPr="004A22EB" w:rsidRDefault="0033495F" w:rsidP="00423E32">
            <w:pPr>
              <w:spacing w:before="20" w:after="20" w:line="310" w:lineRule="exact"/>
              <w:rPr>
                <w:sz w:val="26"/>
                <w:szCs w:val="26"/>
              </w:rPr>
            </w:pPr>
            <w:r w:rsidRPr="004A22EB">
              <w:rPr>
                <w:sz w:val="26"/>
                <w:szCs w:val="26"/>
              </w:rPr>
              <w:t>Băng keo sử dụng làm lán mối nối măng sông:</w:t>
            </w:r>
          </w:p>
        </w:tc>
        <w:tc>
          <w:tcPr>
            <w:tcW w:w="3927" w:type="dxa"/>
            <w:gridSpan w:val="4"/>
          </w:tcPr>
          <w:p w14:paraId="20618F36" w14:textId="77777777" w:rsidR="0033495F" w:rsidRPr="004A22EB" w:rsidRDefault="0033495F" w:rsidP="00423E32">
            <w:pPr>
              <w:spacing w:before="20" w:after="20"/>
              <w:rPr>
                <w:sz w:val="26"/>
                <w:szCs w:val="26"/>
              </w:rPr>
            </w:pPr>
            <w:r w:rsidRPr="004A22EB">
              <w:rPr>
                <w:rStyle w:val="TablecaptionTahoma"/>
                <w:rFonts w:ascii="Times New Roman" w:hAnsi="Times New Roman" w:cs="Times New Roman"/>
                <w:bCs/>
                <w:color w:val="auto"/>
                <w:sz w:val="26"/>
                <w:szCs w:val="26"/>
              </w:rPr>
              <w:t>01</w:t>
            </w:r>
            <w:r w:rsidRPr="004A22EB">
              <w:rPr>
                <w:sz w:val="26"/>
                <w:szCs w:val="26"/>
              </w:rPr>
              <w:t xml:space="preserve"> cuộn băng keo đủ sử dụng cho 02 măng sông/100m ống</w:t>
            </w:r>
          </w:p>
        </w:tc>
        <w:tc>
          <w:tcPr>
            <w:tcW w:w="935" w:type="dxa"/>
            <w:vAlign w:val="center"/>
          </w:tcPr>
          <w:p w14:paraId="59BFBBF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09D4388" w14:textId="77777777" w:rsidTr="00AB2098">
        <w:tc>
          <w:tcPr>
            <w:tcW w:w="669" w:type="dxa"/>
            <w:vAlign w:val="center"/>
          </w:tcPr>
          <w:p w14:paraId="18ECF0C8" w14:textId="77777777" w:rsidR="0033495F" w:rsidRPr="004A22EB" w:rsidRDefault="0033495F">
            <w:pPr>
              <w:numPr>
                <w:ilvl w:val="0"/>
                <w:numId w:val="82"/>
              </w:numPr>
              <w:tabs>
                <w:tab w:val="clear" w:pos="360"/>
                <w:tab w:val="left" w:pos="720"/>
              </w:tabs>
              <w:spacing w:before="20" w:after="20" w:line="360" w:lineRule="exact"/>
              <w:jc w:val="center"/>
              <w:rPr>
                <w:sz w:val="26"/>
                <w:szCs w:val="26"/>
              </w:rPr>
            </w:pPr>
          </w:p>
        </w:tc>
        <w:tc>
          <w:tcPr>
            <w:tcW w:w="4568" w:type="dxa"/>
          </w:tcPr>
          <w:p w14:paraId="54DDEC64" w14:textId="77777777" w:rsidR="0033495F" w:rsidRPr="004A22EB" w:rsidRDefault="0033495F" w:rsidP="00423E32">
            <w:pPr>
              <w:spacing w:before="20" w:after="20" w:line="317" w:lineRule="exact"/>
              <w:rPr>
                <w:sz w:val="26"/>
                <w:szCs w:val="26"/>
              </w:rPr>
            </w:pPr>
            <w:r w:rsidRPr="004A22EB">
              <w:rPr>
                <w:sz w:val="26"/>
                <w:szCs w:val="26"/>
              </w:rPr>
              <w:t>Nút cao su chống thấm dùng để ngăn ngừa nước không xâm nhập vào đường ống:</w:t>
            </w:r>
          </w:p>
        </w:tc>
        <w:tc>
          <w:tcPr>
            <w:tcW w:w="3927" w:type="dxa"/>
            <w:gridSpan w:val="4"/>
          </w:tcPr>
          <w:p w14:paraId="60C299F5" w14:textId="77777777" w:rsidR="0033495F" w:rsidRPr="004A22EB" w:rsidRDefault="0033495F" w:rsidP="00423E32">
            <w:pPr>
              <w:tabs>
                <w:tab w:val="left" w:leader="hyphen" w:pos="2300"/>
                <w:tab w:val="left" w:leader="hyphen" w:pos="2387"/>
              </w:tabs>
              <w:spacing w:before="20" w:after="20" w:line="80" w:lineRule="exact"/>
              <w:rPr>
                <w:sz w:val="26"/>
                <w:szCs w:val="26"/>
              </w:rPr>
            </w:pPr>
            <w:r w:rsidRPr="004A22EB">
              <w:rPr>
                <w:rStyle w:val="Bodytext24pt"/>
                <w:rFonts w:eastAsiaTheme="minorHAnsi"/>
                <w:bCs/>
                <w:color w:val="auto"/>
                <w:sz w:val="26"/>
                <w:szCs w:val="26"/>
              </w:rPr>
              <w:tab/>
            </w:r>
            <w:r w:rsidRPr="004A22EB">
              <w:rPr>
                <w:rStyle w:val="Bodytext24pt"/>
                <w:rFonts w:eastAsiaTheme="minorHAnsi"/>
                <w:bCs/>
                <w:color w:val="auto"/>
                <w:sz w:val="26"/>
                <w:szCs w:val="26"/>
              </w:rPr>
              <w:tab/>
            </w:r>
            <w:r w:rsidRPr="004A22EB">
              <w:rPr>
                <w:rStyle w:val="TablecaptionTahoma"/>
                <w:rFonts w:ascii="Times New Roman" w:hAnsi="Times New Roman" w:cs="Times New Roman"/>
                <w:bCs/>
                <w:color w:val="auto"/>
                <w:sz w:val="26"/>
                <w:szCs w:val="26"/>
              </w:rPr>
              <w:t>—}</w:t>
            </w:r>
          </w:p>
          <w:p w14:paraId="24993FD8" w14:textId="77777777" w:rsidR="0033495F" w:rsidRPr="004A22EB" w:rsidRDefault="0033495F" w:rsidP="00423E32">
            <w:pPr>
              <w:spacing w:before="20" w:after="20"/>
              <w:rPr>
                <w:sz w:val="26"/>
                <w:szCs w:val="26"/>
              </w:rPr>
            </w:pPr>
            <w:r w:rsidRPr="004A22EB">
              <w:rPr>
                <w:sz w:val="26"/>
                <w:szCs w:val="26"/>
              </w:rPr>
              <w:t>01 nút cao su/500m ống</w:t>
            </w:r>
          </w:p>
        </w:tc>
        <w:tc>
          <w:tcPr>
            <w:tcW w:w="935" w:type="dxa"/>
            <w:vAlign w:val="center"/>
          </w:tcPr>
          <w:p w14:paraId="26331444" w14:textId="77777777" w:rsidR="0033495F" w:rsidRPr="004A22EB" w:rsidRDefault="0033495F" w:rsidP="00423E32">
            <w:pPr>
              <w:spacing w:before="20" w:after="20" w:line="360" w:lineRule="exact"/>
              <w:jc w:val="center"/>
              <w:rPr>
                <w:sz w:val="26"/>
                <w:szCs w:val="26"/>
              </w:rPr>
            </w:pPr>
            <w:r w:rsidRPr="004A22EB">
              <w:rPr>
                <w:sz w:val="26"/>
                <w:szCs w:val="26"/>
              </w:rPr>
              <w:t>(*)</w:t>
            </w:r>
          </w:p>
        </w:tc>
      </w:tr>
    </w:tbl>
    <w:p w14:paraId="7C346F2D" w14:textId="77777777" w:rsidR="0033495F" w:rsidRPr="004A22EB" w:rsidRDefault="0033495F" w:rsidP="00423E32">
      <w:pPr>
        <w:spacing w:before="20" w:after="20"/>
        <w:rPr>
          <w:i/>
          <w:sz w:val="26"/>
          <w:szCs w:val="26"/>
        </w:rPr>
      </w:pPr>
      <w:r w:rsidRPr="004A22EB">
        <w:rPr>
          <w:sz w:val="26"/>
          <w:szCs w:val="26"/>
        </w:rPr>
        <w:lastRenderedPageBreak/>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029A0916" w14:textId="77777777" w:rsidR="0033495F" w:rsidRPr="004A22EB" w:rsidRDefault="0033495F">
      <w:pPr>
        <w:numPr>
          <w:ilvl w:val="0"/>
          <w:numId w:val="394"/>
        </w:numPr>
        <w:tabs>
          <w:tab w:val="clear" w:pos="720"/>
          <w:tab w:val="left" w:pos="561"/>
        </w:tabs>
        <w:spacing w:before="20" w:after="20" w:line="360" w:lineRule="exact"/>
        <w:ind w:left="540" w:right="-81" w:hanging="540"/>
        <w:jc w:val="both"/>
        <w:rPr>
          <w:b/>
          <w:sz w:val="26"/>
          <w:szCs w:val="26"/>
        </w:rPr>
      </w:pPr>
      <w:r w:rsidRPr="004A22EB">
        <w:rPr>
          <w:b/>
          <w:sz w:val="26"/>
          <w:szCs w:val="26"/>
        </w:rPr>
        <w:t>CÁC HẠNG MỤC THỬ NGHIỆM NGHIỆM THU</w:t>
      </w:r>
    </w:p>
    <w:p w14:paraId="6A5B4EA8" w14:textId="77777777" w:rsidR="0033495F" w:rsidRPr="004A22EB" w:rsidRDefault="0033495F">
      <w:pPr>
        <w:numPr>
          <w:ilvl w:val="0"/>
          <w:numId w:val="396"/>
        </w:numPr>
        <w:tabs>
          <w:tab w:val="left" w:pos="1134"/>
        </w:tabs>
        <w:spacing w:before="20" w:after="20" w:line="360" w:lineRule="exact"/>
        <w:ind w:right="-81"/>
        <w:jc w:val="both"/>
        <w:rPr>
          <w:b/>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4BE56FAE" w14:textId="77777777" w:rsidR="0033495F" w:rsidRPr="004A22EB" w:rsidRDefault="0033495F">
      <w:pPr>
        <w:numPr>
          <w:ilvl w:val="0"/>
          <w:numId w:val="396"/>
        </w:numPr>
        <w:tabs>
          <w:tab w:val="left" w:pos="1134"/>
        </w:tabs>
        <w:spacing w:before="20" w:after="20" w:line="360" w:lineRule="exact"/>
        <w:ind w:left="0" w:right="-81" w:firstLine="720"/>
        <w:rPr>
          <w:b/>
          <w:sz w:val="26"/>
          <w:szCs w:val="26"/>
        </w:rPr>
      </w:pPr>
      <w:r w:rsidRPr="004A22EB">
        <w:rPr>
          <w:b/>
          <w:sz w:val="26"/>
          <w:szCs w:val="26"/>
        </w:rPr>
        <w:t>Hạng mục thử nghiệm:</w:t>
      </w:r>
    </w:p>
    <w:p w14:paraId="3BFA3F3A"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Tính chịu nén (*)</w:t>
      </w:r>
    </w:p>
    <w:p w14:paraId="0A5865D2"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Tính chịu kéo (*)</w:t>
      </w:r>
    </w:p>
    <w:p w14:paraId="7C46E348"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nghiệm tính chống cháy  (*)</w:t>
      </w:r>
      <w:bookmarkEnd w:id="1948"/>
    </w:p>
    <w:p w14:paraId="468A31A0" w14:textId="75FA046C" w:rsidR="0033495F" w:rsidRPr="004A22EB" w:rsidRDefault="00252B0A" w:rsidP="00423E32">
      <w:pPr>
        <w:pStyle w:val="LEVEL5"/>
        <w:spacing w:before="20" w:after="20"/>
        <w:rPr>
          <w:color w:val="auto"/>
        </w:rPr>
      </w:pPr>
      <w:bookmarkStart w:id="1955" w:name="_Toc7700335"/>
      <w:bookmarkStart w:id="1956" w:name="_Toc14091541"/>
      <w:bookmarkStart w:id="1957" w:name="_Toc9865429"/>
      <w:bookmarkStart w:id="1958" w:name="_Toc173231745"/>
      <w:bookmarkStart w:id="1959" w:name="_Toc192249080"/>
      <w:bookmarkStart w:id="1960" w:name="_Toc197783856"/>
      <w:r w:rsidRPr="004A22EB">
        <w:rPr>
          <w:color w:val="auto"/>
        </w:rPr>
        <w:t xml:space="preserve">7.5.2. </w:t>
      </w:r>
      <w:r w:rsidR="0033495F" w:rsidRPr="004A22EB">
        <w:rPr>
          <w:color w:val="auto"/>
        </w:rPr>
        <w:t xml:space="preserve">Thông số kỹ thuật của </w:t>
      </w:r>
      <w:bookmarkEnd w:id="1955"/>
      <w:bookmarkEnd w:id="1956"/>
      <w:bookmarkEnd w:id="1957"/>
      <w:r w:rsidR="0033495F" w:rsidRPr="004A22EB">
        <w:rPr>
          <w:color w:val="auto"/>
        </w:rPr>
        <w:t>ống nhựa phẳng HDPE, dùng để bọc cáp hoặc đặt ngầm trong đất:</w:t>
      </w:r>
      <w:bookmarkEnd w:id="1958"/>
      <w:bookmarkEnd w:id="1959"/>
      <w:bookmarkEnd w:id="1960"/>
    </w:p>
    <w:p w14:paraId="3E9E9354" w14:textId="77777777" w:rsidR="0033495F" w:rsidRPr="004A22EB" w:rsidRDefault="0033495F">
      <w:pPr>
        <w:numPr>
          <w:ilvl w:val="0"/>
          <w:numId w:val="397"/>
        </w:numPr>
        <w:tabs>
          <w:tab w:val="left" w:pos="561"/>
        </w:tabs>
        <w:spacing w:before="20" w:after="20" w:line="360" w:lineRule="exact"/>
        <w:ind w:right="-81"/>
        <w:jc w:val="both"/>
        <w:rPr>
          <w:b/>
          <w:sz w:val="26"/>
          <w:szCs w:val="26"/>
        </w:rPr>
      </w:pPr>
      <w:r w:rsidRPr="004A22EB">
        <w:rPr>
          <w:b/>
          <w:sz w:val="26"/>
          <w:szCs w:val="26"/>
        </w:rPr>
        <w:t>PHẠM VI ÁP DỤNG:</w:t>
      </w:r>
    </w:p>
    <w:p w14:paraId="6486CCF0" w14:textId="77777777" w:rsidR="0033495F" w:rsidRPr="004A22EB" w:rsidRDefault="0033495F" w:rsidP="00423E32">
      <w:pPr>
        <w:spacing w:before="20" w:after="20" w:line="360" w:lineRule="exact"/>
        <w:ind w:firstLine="720"/>
        <w:rPr>
          <w:sz w:val="26"/>
          <w:szCs w:val="26"/>
        </w:rPr>
      </w:pPr>
      <w:r w:rsidRPr="004A22EB">
        <w:rPr>
          <w:sz w:val="26"/>
          <w:szCs w:val="26"/>
        </w:rPr>
        <w:t xml:space="preserve">Quy cách kỹ thuật này được áp dụng cho ống nhựa phẳng HDPE, dùng để bọc cáp hoặc đặt ngầm trong đất. </w:t>
      </w:r>
    </w:p>
    <w:p w14:paraId="227101B5" w14:textId="77777777" w:rsidR="0033495F" w:rsidRPr="004A22EB" w:rsidRDefault="0033495F">
      <w:pPr>
        <w:numPr>
          <w:ilvl w:val="0"/>
          <w:numId w:val="397"/>
        </w:numPr>
        <w:tabs>
          <w:tab w:val="clear" w:pos="720"/>
          <w:tab w:val="left" w:pos="561"/>
        </w:tabs>
        <w:spacing w:before="20" w:after="20" w:line="360" w:lineRule="exact"/>
        <w:ind w:right="-81"/>
        <w:jc w:val="both"/>
        <w:rPr>
          <w:b/>
          <w:sz w:val="26"/>
          <w:szCs w:val="26"/>
        </w:rPr>
      </w:pPr>
      <w:r w:rsidRPr="004A22EB">
        <w:rPr>
          <w:b/>
          <w:sz w:val="26"/>
          <w:szCs w:val="26"/>
        </w:rPr>
        <w:t>TIÊU CHUẨN ÁP DỤNG:</w:t>
      </w:r>
    </w:p>
    <w:p w14:paraId="645B5385"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DIN 8074: High-density polyethylene (PE-HD) pipes-Dimensions</w:t>
      </w:r>
    </w:p>
    <w:p w14:paraId="1E9FFC32"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DIN 8075: High-density polyethylene (PE-HD) pipes-General quality requirements testing </w:t>
      </w:r>
    </w:p>
    <w:p w14:paraId="7A9ACCB2" w14:textId="77777777" w:rsidR="0033495F" w:rsidRPr="004A22EB" w:rsidRDefault="0033495F">
      <w:pPr>
        <w:numPr>
          <w:ilvl w:val="0"/>
          <w:numId w:val="397"/>
        </w:numPr>
        <w:tabs>
          <w:tab w:val="clear" w:pos="720"/>
          <w:tab w:val="left" w:pos="561"/>
        </w:tabs>
        <w:spacing w:before="20" w:after="20" w:line="360" w:lineRule="exact"/>
        <w:ind w:right="-79"/>
        <w:rPr>
          <w:b/>
          <w:sz w:val="26"/>
          <w:szCs w:val="26"/>
        </w:rPr>
      </w:pPr>
      <w:r w:rsidRPr="004A22EB">
        <w:rPr>
          <w:b/>
          <w:sz w:val="26"/>
          <w:szCs w:val="26"/>
        </w:rPr>
        <w:t>MÔ TẢ:</w:t>
      </w:r>
    </w:p>
    <w:p w14:paraId="1FABD442" w14:textId="77777777" w:rsidR="0033495F" w:rsidRPr="004A22EB" w:rsidRDefault="0033495F">
      <w:pPr>
        <w:numPr>
          <w:ilvl w:val="0"/>
          <w:numId w:val="404"/>
        </w:numPr>
        <w:tabs>
          <w:tab w:val="left" w:pos="900"/>
        </w:tabs>
        <w:spacing w:before="20" w:after="20" w:line="360" w:lineRule="exact"/>
        <w:ind w:left="0" w:right="-79" w:firstLine="540"/>
        <w:rPr>
          <w:b/>
          <w:sz w:val="26"/>
          <w:szCs w:val="26"/>
        </w:rPr>
      </w:pPr>
      <w:r w:rsidRPr="004A22EB">
        <w:rPr>
          <w:b/>
          <w:sz w:val="26"/>
          <w:szCs w:val="26"/>
        </w:rPr>
        <w:t>Cấu tạo</w:t>
      </w:r>
    </w:p>
    <w:p w14:paraId="1DFAAABD"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Vật liệu :  Nhựa PE tỷ trọng cao, nguyên chất (HDPE) có bổ sung các chất phụ gia để tăng cường khả năng chống oxy hóa, chống côn trùng xâm hại. Không sử dụng vật liệu tái chế.</w:t>
      </w:r>
    </w:p>
    <w:p w14:paraId="3474E86E"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Màu của ống nhựa:  Màu cam. </w:t>
      </w:r>
    </w:p>
    <w:p w14:paraId="0405A0A7"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Màu của ống nhựa phải đồng nhất trên toàn bộ bề mặt ống, không biến đổi theo thời gian và môi trường.</w:t>
      </w:r>
    </w:p>
    <w:p w14:paraId="66F0CE3A"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3F2483AD"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Độ cao của chữ in:</w:t>
      </w:r>
    </w:p>
    <w:p w14:paraId="76DC604E" w14:textId="77777777" w:rsidR="0033495F" w:rsidRPr="004A22EB" w:rsidRDefault="0033495F" w:rsidP="00423E32">
      <w:pPr>
        <w:spacing w:before="20" w:after="20" w:line="360" w:lineRule="exact"/>
        <w:ind w:firstLine="720"/>
        <w:rPr>
          <w:sz w:val="26"/>
          <w:szCs w:val="26"/>
        </w:rPr>
      </w:pPr>
      <w:r w:rsidRPr="004A22EB">
        <w:rPr>
          <w:sz w:val="26"/>
          <w:szCs w:val="26"/>
        </w:rPr>
        <w:t>+ Đường kính trong của ống nhỏ hơn 100mm: 10 mm.</w:t>
      </w:r>
    </w:p>
    <w:p w14:paraId="7F679614" w14:textId="77777777" w:rsidR="0033495F" w:rsidRPr="004A22EB" w:rsidRDefault="0033495F" w:rsidP="00423E32">
      <w:pPr>
        <w:spacing w:before="20" w:after="20" w:line="360" w:lineRule="exact"/>
        <w:ind w:firstLine="720"/>
        <w:rPr>
          <w:sz w:val="26"/>
          <w:szCs w:val="26"/>
        </w:rPr>
      </w:pPr>
      <w:r w:rsidRPr="004A22EB">
        <w:rPr>
          <w:sz w:val="26"/>
          <w:szCs w:val="26"/>
        </w:rPr>
        <w:t xml:space="preserve">+ Đường kính trong của ống từ 100mm trở lên: 15 mm </w:t>
      </w:r>
    </w:p>
    <w:p w14:paraId="43F5864F"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Mặt trong của ống phải trơn tru để không gây hỏng cáp khi thay đổi cũng như khi luồn cáp vào.  </w:t>
      </w:r>
    </w:p>
    <w:p w14:paraId="3D2E6715"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Mặt trong và ngoài phải không có các bề mặt bất thường như lồi lõm, phồng rộp, nứt, vỡ, … </w:t>
      </w:r>
    </w:p>
    <w:p w14:paraId="38355710"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Các đầu ống phải cắt vuông góc với trục ống và phải thẳng nhẵn,  không sắc cạnh..</w:t>
      </w:r>
    </w:p>
    <w:p w14:paraId="7159D0C2" w14:textId="77777777" w:rsidR="0033495F" w:rsidRPr="004A22EB" w:rsidRDefault="0033495F">
      <w:pPr>
        <w:numPr>
          <w:ilvl w:val="0"/>
          <w:numId w:val="404"/>
        </w:numPr>
        <w:tabs>
          <w:tab w:val="left" w:pos="900"/>
        </w:tabs>
        <w:spacing w:before="20" w:after="20" w:line="360" w:lineRule="exact"/>
        <w:ind w:left="0" w:right="-79" w:firstLine="540"/>
        <w:rPr>
          <w:sz w:val="26"/>
          <w:szCs w:val="26"/>
          <w:u w:val="single"/>
        </w:rPr>
      </w:pPr>
      <w:r w:rsidRPr="004A22EB">
        <w:rPr>
          <w:b/>
          <w:sz w:val="26"/>
          <w:szCs w:val="26"/>
        </w:rPr>
        <w:t>Thông số kỹ thuật:</w:t>
      </w:r>
    </w:p>
    <w:p w14:paraId="1DAA9B6A"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Kích thước ống:  </w:t>
      </w:r>
    </w:p>
    <w:tbl>
      <w:tblPr>
        <w:tblW w:w="8789" w:type="dxa"/>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262"/>
        <w:gridCol w:w="1413"/>
        <w:gridCol w:w="1496"/>
        <w:gridCol w:w="1309"/>
        <w:gridCol w:w="1309"/>
      </w:tblGrid>
      <w:tr w:rsidR="004A22EB" w:rsidRPr="004A22EB" w14:paraId="50000212" w14:textId="77777777" w:rsidTr="00AB2098">
        <w:tc>
          <w:tcPr>
            <w:tcW w:w="3262" w:type="dxa"/>
            <w:vMerge w:val="restart"/>
            <w:tcBorders>
              <w:top w:val="single" w:sz="4" w:space="0" w:color="auto"/>
              <w:left w:val="single" w:sz="4" w:space="0" w:color="auto"/>
              <w:right w:val="single" w:sz="4" w:space="0" w:color="auto"/>
            </w:tcBorders>
            <w:vAlign w:val="center"/>
          </w:tcPr>
          <w:p w14:paraId="3518EB94" w14:textId="77777777" w:rsidR="0033495F" w:rsidRPr="004A22EB" w:rsidRDefault="0033495F" w:rsidP="00423E32">
            <w:pPr>
              <w:spacing w:before="20" w:after="20" w:line="360" w:lineRule="exact"/>
              <w:jc w:val="center"/>
              <w:rPr>
                <w:sz w:val="26"/>
                <w:szCs w:val="26"/>
              </w:rPr>
            </w:pPr>
            <w:r w:rsidRPr="004A22EB">
              <w:rPr>
                <w:sz w:val="26"/>
                <w:szCs w:val="26"/>
              </w:rPr>
              <w:t xml:space="preserve">Đường kính danh nghĩa của ống  </w:t>
            </w:r>
          </w:p>
        </w:tc>
        <w:tc>
          <w:tcPr>
            <w:tcW w:w="2909" w:type="dxa"/>
            <w:gridSpan w:val="2"/>
            <w:tcBorders>
              <w:top w:val="single" w:sz="4" w:space="0" w:color="auto"/>
              <w:left w:val="single" w:sz="4" w:space="0" w:color="auto"/>
              <w:bottom w:val="single" w:sz="4" w:space="0" w:color="auto"/>
              <w:right w:val="single" w:sz="4" w:space="0" w:color="auto"/>
            </w:tcBorders>
          </w:tcPr>
          <w:p w14:paraId="18125DD7" w14:textId="77777777" w:rsidR="0033495F" w:rsidRPr="004A22EB" w:rsidRDefault="0033495F" w:rsidP="00423E32">
            <w:pPr>
              <w:spacing w:before="20" w:after="20" w:line="360" w:lineRule="exact"/>
              <w:jc w:val="center"/>
              <w:rPr>
                <w:sz w:val="26"/>
                <w:szCs w:val="26"/>
              </w:rPr>
            </w:pPr>
            <w:r w:rsidRPr="004A22EB">
              <w:rPr>
                <w:sz w:val="26"/>
                <w:szCs w:val="26"/>
              </w:rPr>
              <w:t xml:space="preserve">Đường kính ngoài </w:t>
            </w:r>
          </w:p>
          <w:p w14:paraId="13A6C91D" w14:textId="77777777" w:rsidR="0033495F" w:rsidRPr="004A22EB" w:rsidRDefault="0033495F" w:rsidP="00423E32">
            <w:pPr>
              <w:spacing w:before="20" w:after="20" w:line="360" w:lineRule="exact"/>
              <w:jc w:val="center"/>
              <w:rPr>
                <w:sz w:val="26"/>
                <w:szCs w:val="26"/>
              </w:rPr>
            </w:pPr>
            <w:r w:rsidRPr="004A22EB">
              <w:rPr>
                <w:sz w:val="26"/>
                <w:szCs w:val="26"/>
              </w:rPr>
              <w:lastRenderedPageBreak/>
              <w:t>trung bình [mm]</w:t>
            </w:r>
          </w:p>
        </w:tc>
        <w:tc>
          <w:tcPr>
            <w:tcW w:w="2618" w:type="dxa"/>
            <w:gridSpan w:val="2"/>
            <w:tcBorders>
              <w:top w:val="single" w:sz="4" w:space="0" w:color="auto"/>
              <w:left w:val="single" w:sz="4" w:space="0" w:color="auto"/>
              <w:bottom w:val="single" w:sz="4" w:space="0" w:color="auto"/>
              <w:right w:val="single" w:sz="4" w:space="0" w:color="auto"/>
            </w:tcBorders>
          </w:tcPr>
          <w:p w14:paraId="007E265F" w14:textId="77777777" w:rsidR="0033495F" w:rsidRPr="004A22EB" w:rsidRDefault="0033495F" w:rsidP="00423E32">
            <w:pPr>
              <w:spacing w:before="20" w:after="20" w:line="360" w:lineRule="exact"/>
              <w:jc w:val="center"/>
              <w:rPr>
                <w:sz w:val="26"/>
                <w:szCs w:val="26"/>
              </w:rPr>
            </w:pPr>
            <w:r w:rsidRPr="004A22EB">
              <w:rPr>
                <w:sz w:val="26"/>
                <w:szCs w:val="26"/>
              </w:rPr>
              <w:lastRenderedPageBreak/>
              <w:t xml:space="preserve">Độ dày thành ống </w:t>
            </w:r>
          </w:p>
          <w:p w14:paraId="0292ACE8" w14:textId="77777777" w:rsidR="0033495F" w:rsidRPr="004A22EB" w:rsidRDefault="0033495F" w:rsidP="00423E32">
            <w:pPr>
              <w:spacing w:before="20" w:after="20" w:line="360" w:lineRule="exact"/>
              <w:jc w:val="center"/>
              <w:rPr>
                <w:sz w:val="26"/>
                <w:szCs w:val="26"/>
              </w:rPr>
            </w:pPr>
            <w:r w:rsidRPr="004A22EB">
              <w:rPr>
                <w:sz w:val="26"/>
                <w:szCs w:val="26"/>
              </w:rPr>
              <w:lastRenderedPageBreak/>
              <w:t>[mm]</w:t>
            </w:r>
          </w:p>
        </w:tc>
      </w:tr>
      <w:tr w:rsidR="004A22EB" w:rsidRPr="004A22EB" w14:paraId="7BE6F71A" w14:textId="77777777" w:rsidTr="00AB2098">
        <w:tc>
          <w:tcPr>
            <w:tcW w:w="3262" w:type="dxa"/>
            <w:vMerge/>
            <w:tcBorders>
              <w:left w:val="single" w:sz="4" w:space="0" w:color="auto"/>
              <w:bottom w:val="single" w:sz="4" w:space="0" w:color="auto"/>
              <w:right w:val="single" w:sz="4" w:space="0" w:color="auto"/>
            </w:tcBorders>
            <w:vAlign w:val="center"/>
          </w:tcPr>
          <w:p w14:paraId="2B5C3DF3" w14:textId="77777777" w:rsidR="0033495F" w:rsidRPr="004A22EB" w:rsidRDefault="0033495F" w:rsidP="00423E32">
            <w:pPr>
              <w:spacing w:before="20" w:after="20" w:line="360" w:lineRule="exact"/>
              <w:jc w:val="center"/>
              <w:rPr>
                <w:sz w:val="26"/>
                <w:szCs w:val="26"/>
              </w:rPr>
            </w:pPr>
          </w:p>
        </w:tc>
        <w:tc>
          <w:tcPr>
            <w:tcW w:w="1413" w:type="dxa"/>
            <w:tcBorders>
              <w:top w:val="single" w:sz="4" w:space="0" w:color="auto"/>
              <w:left w:val="single" w:sz="4" w:space="0" w:color="auto"/>
              <w:bottom w:val="single" w:sz="4" w:space="0" w:color="auto"/>
              <w:right w:val="single" w:sz="4" w:space="0" w:color="auto"/>
            </w:tcBorders>
          </w:tcPr>
          <w:p w14:paraId="0CC1507F" w14:textId="77777777" w:rsidR="0033495F" w:rsidRPr="004A22EB" w:rsidRDefault="0033495F" w:rsidP="00423E32">
            <w:pPr>
              <w:spacing w:before="20" w:after="20" w:line="360" w:lineRule="exact"/>
              <w:jc w:val="center"/>
              <w:rPr>
                <w:sz w:val="26"/>
                <w:szCs w:val="26"/>
              </w:rPr>
            </w:pPr>
            <w:r w:rsidRPr="004A22EB">
              <w:rPr>
                <w:sz w:val="26"/>
                <w:szCs w:val="26"/>
              </w:rPr>
              <w:t>Tối thiểu</w:t>
            </w:r>
          </w:p>
        </w:tc>
        <w:tc>
          <w:tcPr>
            <w:tcW w:w="1496" w:type="dxa"/>
            <w:tcBorders>
              <w:top w:val="single" w:sz="4" w:space="0" w:color="auto"/>
              <w:left w:val="single" w:sz="4" w:space="0" w:color="auto"/>
              <w:bottom w:val="single" w:sz="4" w:space="0" w:color="auto"/>
              <w:right w:val="single" w:sz="4" w:space="0" w:color="auto"/>
            </w:tcBorders>
          </w:tcPr>
          <w:p w14:paraId="6F39DAF8" w14:textId="77777777" w:rsidR="0033495F" w:rsidRPr="004A22EB" w:rsidRDefault="0033495F" w:rsidP="00423E32">
            <w:pPr>
              <w:spacing w:before="20" w:after="20" w:line="360" w:lineRule="exact"/>
              <w:jc w:val="center"/>
              <w:rPr>
                <w:sz w:val="26"/>
                <w:szCs w:val="26"/>
              </w:rPr>
            </w:pPr>
            <w:r w:rsidRPr="004A22EB">
              <w:rPr>
                <w:sz w:val="26"/>
                <w:szCs w:val="26"/>
              </w:rPr>
              <w:t>Tối đa</w:t>
            </w:r>
          </w:p>
        </w:tc>
        <w:tc>
          <w:tcPr>
            <w:tcW w:w="1309" w:type="dxa"/>
            <w:tcBorders>
              <w:top w:val="single" w:sz="4" w:space="0" w:color="auto"/>
              <w:left w:val="single" w:sz="4" w:space="0" w:color="auto"/>
              <w:bottom w:val="single" w:sz="4" w:space="0" w:color="auto"/>
              <w:right w:val="single" w:sz="4" w:space="0" w:color="auto"/>
            </w:tcBorders>
          </w:tcPr>
          <w:p w14:paraId="19925D33" w14:textId="77777777" w:rsidR="0033495F" w:rsidRPr="004A22EB" w:rsidRDefault="0033495F" w:rsidP="00423E32">
            <w:pPr>
              <w:spacing w:before="20" w:after="20" w:line="360" w:lineRule="exact"/>
              <w:jc w:val="center"/>
              <w:rPr>
                <w:sz w:val="26"/>
                <w:szCs w:val="26"/>
              </w:rPr>
            </w:pPr>
            <w:r w:rsidRPr="004A22EB">
              <w:rPr>
                <w:sz w:val="26"/>
                <w:szCs w:val="26"/>
              </w:rPr>
              <w:t>Tối thiểu</w:t>
            </w:r>
          </w:p>
        </w:tc>
        <w:tc>
          <w:tcPr>
            <w:tcW w:w="1309" w:type="dxa"/>
            <w:tcBorders>
              <w:top w:val="single" w:sz="4" w:space="0" w:color="auto"/>
              <w:left w:val="single" w:sz="4" w:space="0" w:color="auto"/>
              <w:bottom w:val="single" w:sz="4" w:space="0" w:color="auto"/>
              <w:right w:val="single" w:sz="4" w:space="0" w:color="auto"/>
            </w:tcBorders>
          </w:tcPr>
          <w:p w14:paraId="1F0E1FCE" w14:textId="77777777" w:rsidR="0033495F" w:rsidRPr="004A22EB" w:rsidRDefault="0033495F" w:rsidP="00423E32">
            <w:pPr>
              <w:spacing w:before="20" w:after="20" w:line="360" w:lineRule="exact"/>
              <w:jc w:val="center"/>
              <w:rPr>
                <w:sz w:val="26"/>
                <w:szCs w:val="26"/>
              </w:rPr>
            </w:pPr>
            <w:r w:rsidRPr="004A22EB">
              <w:rPr>
                <w:sz w:val="26"/>
                <w:szCs w:val="26"/>
              </w:rPr>
              <w:t>Tối đa</w:t>
            </w:r>
          </w:p>
        </w:tc>
      </w:tr>
      <w:tr w:rsidR="004A22EB" w:rsidRPr="004A22EB" w14:paraId="417119F5"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66A29568" w14:textId="77777777" w:rsidR="0033495F" w:rsidRPr="004A22EB" w:rsidRDefault="0033495F" w:rsidP="00423E32">
            <w:pPr>
              <w:spacing w:before="20" w:after="20" w:line="360" w:lineRule="exact"/>
              <w:jc w:val="center"/>
              <w:rPr>
                <w:sz w:val="26"/>
                <w:szCs w:val="26"/>
              </w:rPr>
            </w:pPr>
            <w:r w:rsidRPr="004A22EB">
              <w:rPr>
                <w:sz w:val="26"/>
                <w:szCs w:val="26"/>
              </w:rPr>
              <w:t>63</w:t>
            </w:r>
          </w:p>
        </w:tc>
        <w:tc>
          <w:tcPr>
            <w:tcW w:w="1413" w:type="dxa"/>
            <w:tcBorders>
              <w:top w:val="single" w:sz="4" w:space="0" w:color="auto"/>
              <w:left w:val="single" w:sz="4" w:space="0" w:color="auto"/>
              <w:bottom w:val="single" w:sz="4" w:space="0" w:color="auto"/>
              <w:right w:val="single" w:sz="4" w:space="0" w:color="auto"/>
            </w:tcBorders>
            <w:vAlign w:val="center"/>
          </w:tcPr>
          <w:p w14:paraId="064AA574" w14:textId="77777777" w:rsidR="0033495F" w:rsidRPr="004A22EB" w:rsidRDefault="0033495F" w:rsidP="00423E32">
            <w:pPr>
              <w:spacing w:before="20" w:after="20" w:line="360" w:lineRule="exact"/>
              <w:jc w:val="center"/>
              <w:rPr>
                <w:sz w:val="26"/>
                <w:szCs w:val="26"/>
              </w:rPr>
            </w:pPr>
            <w:r w:rsidRPr="004A22EB">
              <w:rPr>
                <w:sz w:val="26"/>
                <w:szCs w:val="26"/>
              </w:rPr>
              <w:t>63</w:t>
            </w:r>
          </w:p>
        </w:tc>
        <w:tc>
          <w:tcPr>
            <w:tcW w:w="1496" w:type="dxa"/>
            <w:tcBorders>
              <w:top w:val="single" w:sz="4" w:space="0" w:color="auto"/>
              <w:left w:val="single" w:sz="4" w:space="0" w:color="auto"/>
              <w:bottom w:val="single" w:sz="4" w:space="0" w:color="auto"/>
              <w:right w:val="single" w:sz="4" w:space="0" w:color="auto"/>
            </w:tcBorders>
            <w:vAlign w:val="center"/>
          </w:tcPr>
          <w:p w14:paraId="78BA117A" w14:textId="77777777" w:rsidR="0033495F" w:rsidRPr="004A22EB" w:rsidRDefault="0033495F" w:rsidP="00423E32">
            <w:pPr>
              <w:spacing w:before="20" w:after="20" w:line="360" w:lineRule="exact"/>
              <w:jc w:val="center"/>
              <w:rPr>
                <w:sz w:val="26"/>
                <w:szCs w:val="26"/>
              </w:rPr>
            </w:pPr>
            <w:r w:rsidRPr="004A22EB">
              <w:rPr>
                <w:sz w:val="26"/>
                <w:szCs w:val="26"/>
              </w:rPr>
              <w:t>63,6</w:t>
            </w:r>
          </w:p>
        </w:tc>
        <w:tc>
          <w:tcPr>
            <w:tcW w:w="1309" w:type="dxa"/>
            <w:tcBorders>
              <w:top w:val="single" w:sz="4" w:space="0" w:color="auto"/>
              <w:left w:val="single" w:sz="4" w:space="0" w:color="auto"/>
              <w:bottom w:val="single" w:sz="4" w:space="0" w:color="auto"/>
              <w:right w:val="single" w:sz="4" w:space="0" w:color="auto"/>
            </w:tcBorders>
          </w:tcPr>
          <w:p w14:paraId="153D7A52" w14:textId="77777777" w:rsidR="0033495F" w:rsidRPr="004A22EB" w:rsidRDefault="0033495F" w:rsidP="00423E32">
            <w:pPr>
              <w:spacing w:before="20" w:after="20" w:line="360" w:lineRule="exact"/>
              <w:jc w:val="center"/>
              <w:rPr>
                <w:sz w:val="26"/>
                <w:szCs w:val="26"/>
              </w:rPr>
            </w:pPr>
            <w:r w:rsidRPr="004A22EB">
              <w:rPr>
                <w:sz w:val="26"/>
                <w:szCs w:val="26"/>
              </w:rPr>
              <w:t>3,6</w:t>
            </w:r>
          </w:p>
        </w:tc>
        <w:tc>
          <w:tcPr>
            <w:tcW w:w="1309" w:type="dxa"/>
            <w:tcBorders>
              <w:top w:val="single" w:sz="4" w:space="0" w:color="auto"/>
              <w:left w:val="single" w:sz="4" w:space="0" w:color="auto"/>
              <w:bottom w:val="single" w:sz="4" w:space="0" w:color="auto"/>
              <w:right w:val="single" w:sz="4" w:space="0" w:color="auto"/>
            </w:tcBorders>
          </w:tcPr>
          <w:p w14:paraId="728A5F26" w14:textId="77777777" w:rsidR="0033495F" w:rsidRPr="004A22EB" w:rsidRDefault="0033495F" w:rsidP="00423E32">
            <w:pPr>
              <w:spacing w:before="20" w:after="20" w:line="360" w:lineRule="exact"/>
              <w:jc w:val="center"/>
              <w:rPr>
                <w:sz w:val="26"/>
                <w:szCs w:val="26"/>
              </w:rPr>
            </w:pPr>
            <w:r w:rsidRPr="004A22EB">
              <w:rPr>
                <w:sz w:val="26"/>
                <w:szCs w:val="26"/>
              </w:rPr>
              <w:t>4,2</w:t>
            </w:r>
          </w:p>
        </w:tc>
      </w:tr>
      <w:tr w:rsidR="004A22EB" w:rsidRPr="004A22EB" w14:paraId="2D86637F"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2AFDAE3D" w14:textId="77777777" w:rsidR="0033495F" w:rsidRPr="004A22EB" w:rsidRDefault="0033495F" w:rsidP="00423E32">
            <w:pPr>
              <w:spacing w:before="20" w:after="20" w:line="360" w:lineRule="exact"/>
              <w:jc w:val="center"/>
              <w:rPr>
                <w:sz w:val="26"/>
                <w:szCs w:val="26"/>
              </w:rPr>
            </w:pPr>
            <w:r w:rsidRPr="004A22EB">
              <w:rPr>
                <w:sz w:val="26"/>
                <w:szCs w:val="26"/>
              </w:rPr>
              <w:t>90</w:t>
            </w:r>
          </w:p>
        </w:tc>
        <w:tc>
          <w:tcPr>
            <w:tcW w:w="1413" w:type="dxa"/>
            <w:tcBorders>
              <w:top w:val="single" w:sz="4" w:space="0" w:color="auto"/>
              <w:left w:val="single" w:sz="4" w:space="0" w:color="auto"/>
              <w:bottom w:val="single" w:sz="4" w:space="0" w:color="auto"/>
              <w:right w:val="single" w:sz="4" w:space="0" w:color="auto"/>
            </w:tcBorders>
            <w:vAlign w:val="center"/>
          </w:tcPr>
          <w:p w14:paraId="611212A8" w14:textId="77777777" w:rsidR="0033495F" w:rsidRPr="004A22EB" w:rsidRDefault="0033495F" w:rsidP="00423E32">
            <w:pPr>
              <w:spacing w:before="20" w:after="20" w:line="360" w:lineRule="exact"/>
              <w:jc w:val="center"/>
              <w:rPr>
                <w:sz w:val="26"/>
                <w:szCs w:val="26"/>
              </w:rPr>
            </w:pPr>
            <w:r w:rsidRPr="004A22EB">
              <w:rPr>
                <w:sz w:val="26"/>
                <w:szCs w:val="26"/>
              </w:rPr>
              <w:t>90</w:t>
            </w:r>
          </w:p>
        </w:tc>
        <w:tc>
          <w:tcPr>
            <w:tcW w:w="1496" w:type="dxa"/>
            <w:tcBorders>
              <w:top w:val="single" w:sz="4" w:space="0" w:color="auto"/>
              <w:left w:val="single" w:sz="4" w:space="0" w:color="auto"/>
              <w:bottom w:val="single" w:sz="4" w:space="0" w:color="auto"/>
              <w:right w:val="single" w:sz="4" w:space="0" w:color="auto"/>
            </w:tcBorders>
            <w:vAlign w:val="center"/>
          </w:tcPr>
          <w:p w14:paraId="0D628F3A" w14:textId="77777777" w:rsidR="0033495F" w:rsidRPr="004A22EB" w:rsidRDefault="0033495F" w:rsidP="00423E32">
            <w:pPr>
              <w:spacing w:before="20" w:after="20" w:line="360" w:lineRule="exact"/>
              <w:jc w:val="center"/>
              <w:rPr>
                <w:sz w:val="26"/>
                <w:szCs w:val="26"/>
              </w:rPr>
            </w:pPr>
            <w:r w:rsidRPr="004A22EB">
              <w:rPr>
                <w:sz w:val="26"/>
                <w:szCs w:val="26"/>
              </w:rPr>
              <w:t>90,9</w:t>
            </w:r>
          </w:p>
        </w:tc>
        <w:tc>
          <w:tcPr>
            <w:tcW w:w="1309" w:type="dxa"/>
            <w:tcBorders>
              <w:top w:val="single" w:sz="4" w:space="0" w:color="auto"/>
              <w:left w:val="single" w:sz="4" w:space="0" w:color="auto"/>
              <w:bottom w:val="single" w:sz="4" w:space="0" w:color="auto"/>
              <w:right w:val="single" w:sz="4" w:space="0" w:color="auto"/>
            </w:tcBorders>
          </w:tcPr>
          <w:p w14:paraId="191D4F88" w14:textId="77777777" w:rsidR="0033495F" w:rsidRPr="004A22EB" w:rsidRDefault="0033495F" w:rsidP="00423E32">
            <w:pPr>
              <w:spacing w:before="20" w:after="20" w:line="360" w:lineRule="exact"/>
              <w:jc w:val="center"/>
              <w:rPr>
                <w:sz w:val="26"/>
                <w:szCs w:val="26"/>
              </w:rPr>
            </w:pPr>
            <w:r w:rsidRPr="004A22EB">
              <w:rPr>
                <w:sz w:val="26"/>
                <w:szCs w:val="26"/>
              </w:rPr>
              <w:t>5,1</w:t>
            </w:r>
          </w:p>
        </w:tc>
        <w:tc>
          <w:tcPr>
            <w:tcW w:w="1309" w:type="dxa"/>
            <w:tcBorders>
              <w:top w:val="single" w:sz="4" w:space="0" w:color="auto"/>
              <w:left w:val="single" w:sz="4" w:space="0" w:color="auto"/>
              <w:bottom w:val="single" w:sz="4" w:space="0" w:color="auto"/>
              <w:right w:val="single" w:sz="4" w:space="0" w:color="auto"/>
            </w:tcBorders>
          </w:tcPr>
          <w:p w14:paraId="1480D55F" w14:textId="77777777" w:rsidR="0033495F" w:rsidRPr="004A22EB" w:rsidRDefault="0033495F" w:rsidP="00423E32">
            <w:pPr>
              <w:spacing w:before="20" w:after="20" w:line="360" w:lineRule="exact"/>
              <w:jc w:val="center"/>
              <w:rPr>
                <w:sz w:val="26"/>
                <w:szCs w:val="26"/>
              </w:rPr>
            </w:pPr>
            <w:r w:rsidRPr="004A22EB">
              <w:rPr>
                <w:sz w:val="26"/>
                <w:szCs w:val="26"/>
              </w:rPr>
              <w:t>5,9</w:t>
            </w:r>
          </w:p>
        </w:tc>
      </w:tr>
      <w:tr w:rsidR="004A22EB" w:rsidRPr="004A22EB" w14:paraId="33AA3F46"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17A3CBA4" w14:textId="77777777" w:rsidR="0033495F" w:rsidRPr="004A22EB" w:rsidRDefault="0033495F" w:rsidP="00423E32">
            <w:pPr>
              <w:spacing w:before="20" w:after="20" w:line="360" w:lineRule="exact"/>
              <w:jc w:val="center"/>
              <w:rPr>
                <w:sz w:val="26"/>
                <w:szCs w:val="26"/>
              </w:rPr>
            </w:pPr>
            <w:r w:rsidRPr="004A22EB">
              <w:rPr>
                <w:sz w:val="26"/>
                <w:szCs w:val="26"/>
              </w:rPr>
              <w:t>160</w:t>
            </w:r>
          </w:p>
        </w:tc>
        <w:tc>
          <w:tcPr>
            <w:tcW w:w="1413" w:type="dxa"/>
            <w:tcBorders>
              <w:top w:val="single" w:sz="4" w:space="0" w:color="auto"/>
              <w:left w:val="single" w:sz="4" w:space="0" w:color="auto"/>
              <w:bottom w:val="single" w:sz="4" w:space="0" w:color="auto"/>
              <w:right w:val="single" w:sz="4" w:space="0" w:color="auto"/>
            </w:tcBorders>
            <w:vAlign w:val="center"/>
          </w:tcPr>
          <w:p w14:paraId="01C81784" w14:textId="77777777" w:rsidR="0033495F" w:rsidRPr="004A22EB" w:rsidRDefault="0033495F" w:rsidP="00423E32">
            <w:pPr>
              <w:spacing w:before="20" w:after="20" w:line="360" w:lineRule="exact"/>
              <w:jc w:val="center"/>
              <w:rPr>
                <w:sz w:val="26"/>
                <w:szCs w:val="26"/>
              </w:rPr>
            </w:pPr>
            <w:r w:rsidRPr="004A22EB">
              <w:rPr>
                <w:sz w:val="26"/>
                <w:szCs w:val="26"/>
              </w:rPr>
              <w:t>160</w:t>
            </w:r>
          </w:p>
        </w:tc>
        <w:tc>
          <w:tcPr>
            <w:tcW w:w="1496" w:type="dxa"/>
            <w:tcBorders>
              <w:top w:val="single" w:sz="4" w:space="0" w:color="auto"/>
              <w:left w:val="single" w:sz="4" w:space="0" w:color="auto"/>
              <w:bottom w:val="single" w:sz="4" w:space="0" w:color="auto"/>
              <w:right w:val="single" w:sz="4" w:space="0" w:color="auto"/>
            </w:tcBorders>
            <w:vAlign w:val="center"/>
          </w:tcPr>
          <w:p w14:paraId="743ADA9F" w14:textId="77777777" w:rsidR="0033495F" w:rsidRPr="004A22EB" w:rsidRDefault="0033495F" w:rsidP="00423E32">
            <w:pPr>
              <w:spacing w:before="20" w:after="20" w:line="360" w:lineRule="exact"/>
              <w:jc w:val="center"/>
              <w:rPr>
                <w:sz w:val="26"/>
                <w:szCs w:val="26"/>
              </w:rPr>
            </w:pPr>
            <w:r w:rsidRPr="004A22EB">
              <w:rPr>
                <w:sz w:val="26"/>
                <w:szCs w:val="26"/>
              </w:rPr>
              <w:t>161,5</w:t>
            </w:r>
          </w:p>
        </w:tc>
        <w:tc>
          <w:tcPr>
            <w:tcW w:w="1309" w:type="dxa"/>
            <w:tcBorders>
              <w:top w:val="single" w:sz="4" w:space="0" w:color="auto"/>
              <w:left w:val="single" w:sz="4" w:space="0" w:color="auto"/>
              <w:bottom w:val="single" w:sz="4" w:space="0" w:color="auto"/>
              <w:right w:val="single" w:sz="4" w:space="0" w:color="auto"/>
            </w:tcBorders>
          </w:tcPr>
          <w:p w14:paraId="10E20465" w14:textId="77777777" w:rsidR="0033495F" w:rsidRPr="004A22EB" w:rsidRDefault="0033495F" w:rsidP="00423E32">
            <w:pPr>
              <w:spacing w:before="20" w:after="20" w:line="360" w:lineRule="exact"/>
              <w:jc w:val="center"/>
              <w:rPr>
                <w:sz w:val="26"/>
                <w:szCs w:val="26"/>
              </w:rPr>
            </w:pPr>
            <w:r w:rsidRPr="004A22EB">
              <w:rPr>
                <w:sz w:val="26"/>
                <w:szCs w:val="26"/>
              </w:rPr>
              <w:t>9,1</w:t>
            </w:r>
          </w:p>
        </w:tc>
        <w:tc>
          <w:tcPr>
            <w:tcW w:w="1309" w:type="dxa"/>
            <w:tcBorders>
              <w:top w:val="single" w:sz="4" w:space="0" w:color="auto"/>
              <w:left w:val="single" w:sz="4" w:space="0" w:color="auto"/>
              <w:bottom w:val="single" w:sz="4" w:space="0" w:color="auto"/>
              <w:right w:val="single" w:sz="4" w:space="0" w:color="auto"/>
            </w:tcBorders>
          </w:tcPr>
          <w:p w14:paraId="49CF6032" w14:textId="77777777" w:rsidR="0033495F" w:rsidRPr="004A22EB" w:rsidRDefault="0033495F" w:rsidP="00423E32">
            <w:pPr>
              <w:spacing w:before="20" w:after="20" w:line="360" w:lineRule="exact"/>
              <w:jc w:val="center"/>
              <w:rPr>
                <w:sz w:val="26"/>
                <w:szCs w:val="26"/>
              </w:rPr>
            </w:pPr>
            <w:r w:rsidRPr="004A22EB">
              <w:rPr>
                <w:sz w:val="26"/>
                <w:szCs w:val="26"/>
              </w:rPr>
              <w:t>10,3</w:t>
            </w:r>
          </w:p>
        </w:tc>
      </w:tr>
    </w:tbl>
    <w:p w14:paraId="254A237E"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Áp suất làm việc (permissible working pressure): 6 MPa</w:t>
      </w:r>
    </w:p>
    <w:p w14:paraId="2840620E"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Thử nghiệm độ bền cơ:  </w:t>
      </w:r>
    </w:p>
    <w:p w14:paraId="48FE7F4A" w14:textId="77777777" w:rsidR="0033495F" w:rsidRPr="004A22EB" w:rsidRDefault="0033495F" w:rsidP="00423E32">
      <w:pPr>
        <w:spacing w:before="20" w:after="20" w:line="360" w:lineRule="exact"/>
        <w:ind w:firstLine="720"/>
        <w:rPr>
          <w:sz w:val="26"/>
          <w:szCs w:val="26"/>
        </w:rPr>
      </w:pPr>
      <w:r w:rsidRPr="004A22EB">
        <w:rPr>
          <w:sz w:val="26"/>
          <w:szCs w:val="26"/>
        </w:rPr>
        <w:t xml:space="preserve">+ Thời gian thử: 170 giờ </w:t>
      </w:r>
    </w:p>
    <w:p w14:paraId="6666094E" w14:textId="77777777" w:rsidR="0033495F" w:rsidRPr="004A22EB" w:rsidRDefault="0033495F" w:rsidP="00423E32">
      <w:pPr>
        <w:spacing w:before="20" w:after="20" w:line="360" w:lineRule="exact"/>
        <w:ind w:firstLine="720"/>
        <w:rPr>
          <w:sz w:val="26"/>
          <w:szCs w:val="26"/>
        </w:rPr>
      </w:pPr>
      <w:r w:rsidRPr="004A22EB">
        <w:rPr>
          <w:sz w:val="26"/>
          <w:szCs w:val="26"/>
        </w:rPr>
        <w:t>+ Ứng suất nước tác dụng từ trong ra ngoài: 4 N/mm2</w:t>
      </w:r>
    </w:p>
    <w:p w14:paraId="737FE3DA" w14:textId="77777777" w:rsidR="0033495F" w:rsidRPr="004A22EB" w:rsidRDefault="0033495F" w:rsidP="00423E32">
      <w:pPr>
        <w:spacing w:before="20" w:after="20" w:line="360" w:lineRule="exact"/>
        <w:ind w:firstLine="720"/>
        <w:rPr>
          <w:sz w:val="26"/>
          <w:szCs w:val="26"/>
        </w:rPr>
      </w:pPr>
      <w:r w:rsidRPr="004A22EB">
        <w:rPr>
          <w:sz w:val="26"/>
          <w:szCs w:val="26"/>
        </w:rPr>
        <w:t>+  Nhiệt độ thử: 80</w:t>
      </w:r>
      <w:r w:rsidRPr="004A22EB">
        <w:rPr>
          <w:sz w:val="26"/>
          <w:szCs w:val="26"/>
        </w:rPr>
        <w:sym w:font="Symbol" w:char="F0B0"/>
      </w:r>
      <w:r w:rsidRPr="004A22EB">
        <w:rPr>
          <w:sz w:val="26"/>
          <w:szCs w:val="26"/>
        </w:rPr>
        <w:t>C</w:t>
      </w:r>
    </w:p>
    <w:p w14:paraId="0C551F54"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Sự hồi nhiệt của ống: </w:t>
      </w:r>
      <w:r w:rsidRPr="004A22EB">
        <w:rPr>
          <w:sz w:val="26"/>
          <w:szCs w:val="26"/>
        </w:rPr>
        <w:sym w:font="Symbol" w:char="F0A3"/>
      </w:r>
      <w:r w:rsidRPr="004A22EB">
        <w:rPr>
          <w:sz w:val="26"/>
          <w:szCs w:val="26"/>
        </w:rPr>
        <w:t xml:space="preserve"> 3%</w:t>
      </w:r>
    </w:p>
    <w:p w14:paraId="389F9A2E"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Quy cách đóng gói:</w:t>
      </w:r>
    </w:p>
    <w:p w14:paraId="5DEAA72F" w14:textId="77777777" w:rsidR="0033495F" w:rsidRPr="004A22EB" w:rsidRDefault="0033495F" w:rsidP="00423E32">
      <w:pPr>
        <w:spacing w:before="20" w:after="20" w:line="428" w:lineRule="exact"/>
        <w:ind w:left="915"/>
        <w:rPr>
          <w:sz w:val="26"/>
          <w:szCs w:val="26"/>
        </w:rPr>
      </w:pPr>
      <w:r w:rsidRPr="004A22EB">
        <w:rPr>
          <w:sz w:val="26"/>
          <w:szCs w:val="26"/>
        </w:rPr>
        <w:t>+ Ống đường kính danh nghĩa từ 32-75: 100m/cuộn</w:t>
      </w:r>
    </w:p>
    <w:p w14:paraId="0E1C9310" w14:textId="77777777" w:rsidR="0033495F" w:rsidRPr="004A22EB" w:rsidRDefault="0033495F" w:rsidP="00423E32">
      <w:pPr>
        <w:spacing w:before="20" w:after="20" w:line="317" w:lineRule="exact"/>
        <w:ind w:left="915" w:right="-12"/>
        <w:rPr>
          <w:sz w:val="26"/>
          <w:szCs w:val="26"/>
        </w:rPr>
      </w:pPr>
      <w:r w:rsidRPr="004A22EB">
        <w:rPr>
          <w:sz w:val="26"/>
          <w:szCs w:val="26"/>
        </w:rPr>
        <w:t>+ Ống đưòng kính danh nghĩa trên 75: ống dài từ 6-12m, bó ống tùy thuộc nhà sản xuất.</w:t>
      </w:r>
    </w:p>
    <w:p w14:paraId="7942903F" w14:textId="77777777" w:rsidR="0033495F" w:rsidRPr="004A22EB" w:rsidRDefault="0033495F">
      <w:pPr>
        <w:numPr>
          <w:ilvl w:val="0"/>
          <w:numId w:val="397"/>
        </w:numPr>
        <w:tabs>
          <w:tab w:val="clear" w:pos="720"/>
          <w:tab w:val="left" w:pos="561"/>
        </w:tabs>
        <w:spacing w:before="20" w:after="20" w:line="360" w:lineRule="exact"/>
        <w:ind w:right="-81"/>
        <w:rPr>
          <w:b/>
          <w:sz w:val="26"/>
          <w:szCs w:val="26"/>
        </w:rPr>
      </w:pPr>
      <w:r w:rsidRPr="004A22EB">
        <w:rPr>
          <w:b/>
          <w:sz w:val="26"/>
          <w:szCs w:val="26"/>
        </w:rPr>
        <w:t>YÊU CẦU THỬ NGHIỆM ĐIỂN HÌNH:</w:t>
      </w:r>
    </w:p>
    <w:p w14:paraId="09A4AD03"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Kiểm tra bề mặt</w:t>
      </w:r>
    </w:p>
    <w:p w14:paraId="0D8E03C4"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Kiểm tra kích thước </w:t>
      </w:r>
    </w:p>
    <w:p w14:paraId="1C33281C"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độ bền cơ (áp suất nước tác dụng từ trong ra ngoài)  (*)</w:t>
      </w:r>
    </w:p>
    <w:p w14:paraId="71966C99"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sự hồi nhiệt (heat reversion) (*)</w:t>
      </w:r>
    </w:p>
    <w:p w14:paraId="32D10CCA" w14:textId="77777777" w:rsidR="0033495F" w:rsidRPr="004A22EB" w:rsidRDefault="0033495F" w:rsidP="00423E32">
      <w:pPr>
        <w:spacing w:before="20" w:after="20" w:line="360" w:lineRule="exact"/>
        <w:ind w:left="720" w:right="-81" w:hanging="165"/>
        <w:rPr>
          <w:i/>
          <w:sz w:val="26"/>
          <w:szCs w:val="26"/>
        </w:rPr>
      </w:pPr>
      <w:r w:rsidRPr="004A22EB">
        <w:rPr>
          <w:sz w:val="26"/>
          <w:szCs w:val="26"/>
        </w:rPr>
        <w:t xml:space="preserve"> (*)</w:t>
      </w:r>
      <w:r w:rsidRPr="004A22EB">
        <w:rPr>
          <w:i/>
          <w:sz w:val="26"/>
          <w:szCs w:val="26"/>
        </w:rPr>
        <w:t>: Các hạng mục thử nghiệm phải được thực hiện (Biên bản thử nghiệm phải đính kèm trong hồ sơ dự thầu).</w:t>
      </w:r>
    </w:p>
    <w:p w14:paraId="18E467BE" w14:textId="77777777" w:rsidR="0033495F" w:rsidRPr="004A22EB" w:rsidRDefault="0033495F">
      <w:pPr>
        <w:numPr>
          <w:ilvl w:val="0"/>
          <w:numId w:val="397"/>
        </w:numPr>
        <w:tabs>
          <w:tab w:val="clear" w:pos="720"/>
          <w:tab w:val="left" w:pos="561"/>
        </w:tabs>
        <w:spacing w:before="20" w:after="20" w:line="360" w:lineRule="exact"/>
        <w:ind w:left="540" w:right="-81" w:hanging="540"/>
        <w:jc w:val="both"/>
        <w:rPr>
          <w:b/>
          <w:sz w:val="26"/>
          <w:szCs w:val="26"/>
        </w:rPr>
      </w:pPr>
      <w:r w:rsidRPr="004A22EB">
        <w:rPr>
          <w:b/>
          <w:sz w:val="26"/>
          <w:szCs w:val="26"/>
        </w:rPr>
        <w:t>BẢNG THÔNG SỐ KỸ THUẬT :</w:t>
      </w:r>
    </w:p>
    <w:tbl>
      <w:tblPr>
        <w:tblW w:w="1000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65"/>
        <w:gridCol w:w="4289"/>
        <w:gridCol w:w="1028"/>
        <w:gridCol w:w="1029"/>
        <w:gridCol w:w="1028"/>
        <w:gridCol w:w="1029"/>
        <w:gridCol w:w="935"/>
      </w:tblGrid>
      <w:tr w:rsidR="004A22EB" w:rsidRPr="004A22EB" w14:paraId="6541F119" w14:textId="77777777" w:rsidTr="00AB2098">
        <w:trPr>
          <w:tblHeader/>
        </w:trPr>
        <w:tc>
          <w:tcPr>
            <w:tcW w:w="665" w:type="dxa"/>
            <w:tcBorders>
              <w:bottom w:val="single" w:sz="4" w:space="0" w:color="auto"/>
            </w:tcBorders>
            <w:shd w:val="clear" w:color="auto" w:fill="auto"/>
            <w:vAlign w:val="center"/>
          </w:tcPr>
          <w:p w14:paraId="0D6CAD02" w14:textId="77777777" w:rsidR="0033495F" w:rsidRPr="004A22EB" w:rsidRDefault="0033495F" w:rsidP="002F70C3">
            <w:pPr>
              <w:pStyle w:val="Heading1"/>
            </w:pPr>
            <w:bookmarkStart w:id="1961" w:name="_Toc101861166"/>
            <w:bookmarkStart w:id="1962" w:name="_Toc119498260"/>
            <w:bookmarkStart w:id="1963" w:name="_Toc173231746"/>
            <w:bookmarkStart w:id="1964" w:name="_Toc192249081"/>
            <w:bookmarkStart w:id="1965" w:name="_Toc192249248"/>
            <w:bookmarkStart w:id="1966" w:name="_Toc197783857"/>
            <w:r w:rsidRPr="004A22EB">
              <w:t>STT</w:t>
            </w:r>
            <w:bookmarkEnd w:id="1961"/>
            <w:bookmarkEnd w:id="1962"/>
            <w:bookmarkEnd w:id="1963"/>
            <w:bookmarkEnd w:id="1964"/>
            <w:bookmarkEnd w:id="1965"/>
            <w:bookmarkEnd w:id="1966"/>
          </w:p>
        </w:tc>
        <w:tc>
          <w:tcPr>
            <w:tcW w:w="4289" w:type="dxa"/>
            <w:tcBorders>
              <w:bottom w:val="single" w:sz="4" w:space="0" w:color="auto"/>
            </w:tcBorders>
            <w:shd w:val="clear" w:color="auto" w:fill="auto"/>
            <w:vAlign w:val="center"/>
          </w:tcPr>
          <w:p w14:paraId="1D35D60F" w14:textId="77777777" w:rsidR="0033495F" w:rsidRPr="004A22EB" w:rsidRDefault="0033495F" w:rsidP="00423E32">
            <w:pPr>
              <w:spacing w:before="20" w:after="20" w:line="360" w:lineRule="exact"/>
              <w:jc w:val="center"/>
              <w:rPr>
                <w:b/>
                <w:sz w:val="26"/>
                <w:szCs w:val="26"/>
              </w:rPr>
            </w:pPr>
            <w:r w:rsidRPr="004A22EB">
              <w:rPr>
                <w:b/>
                <w:sz w:val="26"/>
                <w:szCs w:val="26"/>
              </w:rPr>
              <w:t>MÔ TẢ</w:t>
            </w:r>
          </w:p>
        </w:tc>
        <w:tc>
          <w:tcPr>
            <w:tcW w:w="4114" w:type="dxa"/>
            <w:gridSpan w:val="4"/>
            <w:tcBorders>
              <w:bottom w:val="single" w:sz="4" w:space="0" w:color="auto"/>
            </w:tcBorders>
            <w:shd w:val="clear" w:color="auto" w:fill="auto"/>
            <w:vAlign w:val="center"/>
          </w:tcPr>
          <w:p w14:paraId="3561B6FF" w14:textId="77777777" w:rsidR="0033495F" w:rsidRPr="004A22EB" w:rsidRDefault="0033495F" w:rsidP="00423E32">
            <w:pPr>
              <w:spacing w:before="20" w:after="20" w:line="360" w:lineRule="exact"/>
              <w:jc w:val="center"/>
              <w:rPr>
                <w:b/>
                <w:sz w:val="26"/>
                <w:szCs w:val="26"/>
              </w:rPr>
            </w:pPr>
            <w:r w:rsidRPr="004A22EB">
              <w:rPr>
                <w:b/>
                <w:sz w:val="26"/>
                <w:szCs w:val="26"/>
              </w:rPr>
              <w:t>YÊU CẦU</w:t>
            </w:r>
          </w:p>
        </w:tc>
        <w:tc>
          <w:tcPr>
            <w:tcW w:w="935" w:type="dxa"/>
            <w:tcBorders>
              <w:bottom w:val="single" w:sz="4" w:space="0" w:color="auto"/>
            </w:tcBorders>
            <w:shd w:val="clear" w:color="auto" w:fill="auto"/>
            <w:vAlign w:val="center"/>
          </w:tcPr>
          <w:p w14:paraId="00B61B4C" w14:textId="77777777" w:rsidR="0033495F" w:rsidRPr="004A22EB" w:rsidRDefault="0033495F" w:rsidP="00423E32">
            <w:pPr>
              <w:spacing w:before="20" w:after="20" w:line="360" w:lineRule="exact"/>
              <w:jc w:val="center"/>
              <w:rPr>
                <w:b/>
                <w:sz w:val="26"/>
                <w:szCs w:val="26"/>
              </w:rPr>
            </w:pPr>
            <w:r w:rsidRPr="004A22EB">
              <w:rPr>
                <w:b/>
                <w:sz w:val="26"/>
                <w:szCs w:val="26"/>
              </w:rPr>
              <w:t>Chào thầu</w:t>
            </w:r>
          </w:p>
        </w:tc>
      </w:tr>
      <w:tr w:rsidR="004A22EB" w:rsidRPr="004A22EB" w14:paraId="049E79A5" w14:textId="77777777" w:rsidTr="00AB2098">
        <w:tc>
          <w:tcPr>
            <w:tcW w:w="665" w:type="dxa"/>
            <w:tcBorders>
              <w:top w:val="single" w:sz="4" w:space="0" w:color="auto"/>
              <w:left w:val="single" w:sz="4" w:space="0" w:color="auto"/>
              <w:bottom w:val="single" w:sz="4" w:space="0" w:color="auto"/>
              <w:right w:val="single" w:sz="4" w:space="0" w:color="auto"/>
            </w:tcBorders>
          </w:tcPr>
          <w:p w14:paraId="2DCB38A8" w14:textId="77777777" w:rsidR="0033495F" w:rsidRPr="004A22EB" w:rsidRDefault="0033495F" w:rsidP="00423E32">
            <w:p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68494B89" w14:textId="77777777" w:rsidR="0033495F" w:rsidRPr="004A22EB" w:rsidRDefault="0033495F" w:rsidP="00423E32">
            <w:pPr>
              <w:spacing w:before="20" w:after="20" w:line="360" w:lineRule="exact"/>
              <w:rPr>
                <w:b/>
                <w:sz w:val="26"/>
                <w:szCs w:val="26"/>
              </w:rPr>
            </w:pPr>
            <w:r w:rsidRPr="004A22EB">
              <w:rPr>
                <w:b/>
                <w:sz w:val="26"/>
                <w:szCs w:val="26"/>
              </w:rPr>
              <w:t>Hạng mục</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5EE3C40C"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62E4F52C"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5B25DEC6" w14:textId="77777777" w:rsidTr="00AB2098">
        <w:tc>
          <w:tcPr>
            <w:tcW w:w="665" w:type="dxa"/>
            <w:tcBorders>
              <w:top w:val="single" w:sz="4" w:space="0" w:color="auto"/>
              <w:left w:val="single" w:sz="4" w:space="0" w:color="auto"/>
              <w:bottom w:val="single" w:sz="4" w:space="0" w:color="auto"/>
              <w:right w:val="single" w:sz="4" w:space="0" w:color="auto"/>
            </w:tcBorders>
          </w:tcPr>
          <w:p w14:paraId="4EAD6E8E" w14:textId="77777777" w:rsidR="0033495F" w:rsidRPr="004A22EB" w:rsidRDefault="0033495F">
            <w:pPr>
              <w:numPr>
                <w:ilvl w:val="0"/>
                <w:numId w:val="393"/>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6E771F97" w14:textId="77777777" w:rsidR="0033495F" w:rsidRPr="004A22EB" w:rsidRDefault="0033495F" w:rsidP="00423E32">
            <w:pPr>
              <w:spacing w:before="20" w:after="20" w:line="360" w:lineRule="exact"/>
              <w:rPr>
                <w:sz w:val="26"/>
                <w:szCs w:val="26"/>
              </w:rPr>
            </w:pPr>
            <w:r w:rsidRPr="004A22EB">
              <w:rPr>
                <w:sz w:val="26"/>
                <w:szCs w:val="26"/>
              </w:rPr>
              <w:t>Nhà sản xuất</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6B03D42C"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0CEF809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5DA252FF" w14:textId="77777777" w:rsidTr="00AB2098">
        <w:tc>
          <w:tcPr>
            <w:tcW w:w="665" w:type="dxa"/>
            <w:tcBorders>
              <w:top w:val="single" w:sz="4" w:space="0" w:color="auto"/>
              <w:left w:val="single" w:sz="4" w:space="0" w:color="auto"/>
              <w:bottom w:val="single" w:sz="4" w:space="0" w:color="auto"/>
              <w:right w:val="single" w:sz="4" w:space="0" w:color="auto"/>
            </w:tcBorders>
          </w:tcPr>
          <w:p w14:paraId="56E046AB" w14:textId="77777777" w:rsidR="0033495F" w:rsidRPr="004A22EB" w:rsidRDefault="0033495F">
            <w:pPr>
              <w:numPr>
                <w:ilvl w:val="0"/>
                <w:numId w:val="393"/>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7503E7CF" w14:textId="77777777" w:rsidR="0033495F" w:rsidRPr="004A22EB" w:rsidRDefault="0033495F" w:rsidP="00423E32">
            <w:pPr>
              <w:spacing w:before="20" w:after="20" w:line="360" w:lineRule="exact"/>
              <w:rPr>
                <w:sz w:val="26"/>
                <w:szCs w:val="26"/>
              </w:rPr>
            </w:pPr>
            <w:r w:rsidRPr="004A22EB">
              <w:rPr>
                <w:sz w:val="26"/>
                <w:szCs w:val="26"/>
              </w:rPr>
              <w:t>Nước sản xuất</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31E0DA4D"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1A23773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F036A8B" w14:textId="77777777" w:rsidTr="00AB2098">
        <w:tc>
          <w:tcPr>
            <w:tcW w:w="665" w:type="dxa"/>
            <w:tcBorders>
              <w:top w:val="single" w:sz="4" w:space="0" w:color="auto"/>
              <w:left w:val="single" w:sz="4" w:space="0" w:color="auto"/>
              <w:bottom w:val="single" w:sz="4" w:space="0" w:color="auto"/>
              <w:right w:val="single" w:sz="4" w:space="0" w:color="auto"/>
            </w:tcBorders>
          </w:tcPr>
          <w:p w14:paraId="3756F9CC" w14:textId="77777777" w:rsidR="0033495F" w:rsidRPr="004A22EB" w:rsidRDefault="0033495F">
            <w:pPr>
              <w:numPr>
                <w:ilvl w:val="0"/>
                <w:numId w:val="393"/>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1EB9D5F0" w14:textId="77777777" w:rsidR="0033495F" w:rsidRPr="004A22EB" w:rsidRDefault="0033495F" w:rsidP="00423E32">
            <w:pPr>
              <w:spacing w:before="20" w:after="20" w:line="360" w:lineRule="exact"/>
              <w:rPr>
                <w:sz w:val="26"/>
                <w:szCs w:val="26"/>
              </w:rPr>
            </w:pPr>
            <w:r w:rsidRPr="004A22EB">
              <w:rPr>
                <w:sz w:val="26"/>
                <w:szCs w:val="26"/>
              </w:rPr>
              <w:t>Mã hiệu</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5A510EF5"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72B7C4BD"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9580C17" w14:textId="77777777" w:rsidTr="00AB2098">
        <w:tc>
          <w:tcPr>
            <w:tcW w:w="665" w:type="dxa"/>
            <w:tcBorders>
              <w:top w:val="single" w:sz="4" w:space="0" w:color="auto"/>
              <w:left w:val="single" w:sz="4" w:space="0" w:color="auto"/>
              <w:bottom w:val="single" w:sz="4" w:space="0" w:color="auto"/>
              <w:right w:val="single" w:sz="4" w:space="0" w:color="auto"/>
            </w:tcBorders>
          </w:tcPr>
          <w:p w14:paraId="111B0EEC" w14:textId="77777777" w:rsidR="0033495F" w:rsidRPr="004A22EB" w:rsidRDefault="0033495F">
            <w:pPr>
              <w:numPr>
                <w:ilvl w:val="0"/>
                <w:numId w:val="393"/>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56181E98" w14:textId="77777777" w:rsidR="0033495F" w:rsidRPr="004A22EB" w:rsidRDefault="0033495F" w:rsidP="00423E32">
            <w:pPr>
              <w:spacing w:before="20" w:after="20" w:line="360" w:lineRule="exact"/>
              <w:rPr>
                <w:sz w:val="26"/>
                <w:szCs w:val="26"/>
              </w:rPr>
            </w:pPr>
            <w:r w:rsidRPr="004A22EB">
              <w:rPr>
                <w:sz w:val="26"/>
                <w:szCs w:val="26"/>
              </w:rPr>
              <w:t>Giấy chứng nhận hệ thống quản lý chất lượng ISO</w:t>
            </w:r>
          </w:p>
          <w:p w14:paraId="765A8329" w14:textId="77777777" w:rsidR="0033495F" w:rsidRPr="004A22EB" w:rsidRDefault="0033495F" w:rsidP="00423E32">
            <w:pPr>
              <w:spacing w:before="20" w:after="20" w:line="360" w:lineRule="exact"/>
              <w:rPr>
                <w:sz w:val="26"/>
                <w:szCs w:val="26"/>
              </w:rPr>
            </w:pPr>
            <w:r w:rsidRPr="004A22EB">
              <w:rPr>
                <w:sz w:val="26"/>
                <w:szCs w:val="26"/>
              </w:rPr>
              <w:t>Đơn vị ban hành Giấy chứng nhận</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0966A2DA"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14:paraId="4182287D"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AE2A80E" w14:textId="77777777" w:rsidTr="00AB2098">
        <w:tc>
          <w:tcPr>
            <w:tcW w:w="665" w:type="dxa"/>
            <w:tcBorders>
              <w:top w:val="single" w:sz="4" w:space="0" w:color="auto"/>
              <w:left w:val="single" w:sz="4" w:space="0" w:color="auto"/>
              <w:bottom w:val="single" w:sz="4" w:space="0" w:color="auto"/>
              <w:right w:val="single" w:sz="4" w:space="0" w:color="auto"/>
            </w:tcBorders>
          </w:tcPr>
          <w:p w14:paraId="01D4AF8B" w14:textId="77777777" w:rsidR="0033495F" w:rsidRPr="004A22EB" w:rsidRDefault="0033495F">
            <w:pPr>
              <w:numPr>
                <w:ilvl w:val="0"/>
                <w:numId w:val="393"/>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575F0B29" w14:textId="77777777" w:rsidR="0033495F" w:rsidRPr="004A22EB" w:rsidRDefault="0033495F" w:rsidP="00423E32">
            <w:pPr>
              <w:spacing w:before="20" w:after="20" w:line="360" w:lineRule="exact"/>
              <w:rPr>
                <w:sz w:val="26"/>
                <w:szCs w:val="26"/>
              </w:rPr>
            </w:pPr>
            <w:r w:rsidRPr="004A22EB">
              <w:rPr>
                <w:sz w:val="26"/>
                <w:szCs w:val="26"/>
              </w:rPr>
              <w:t>Thời hạn bảo hành kể từ ngày phát hành biên bản nghiệm thu hàng hóa thuộc đợt giao hàng cuối cùng</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743C0F6B" w14:textId="77777777" w:rsidR="0033495F" w:rsidRPr="004A22EB" w:rsidRDefault="0033495F" w:rsidP="00423E32">
            <w:pPr>
              <w:spacing w:before="20" w:after="20" w:line="360" w:lineRule="exact"/>
              <w:jc w:val="center"/>
              <w:rPr>
                <w:sz w:val="26"/>
                <w:szCs w:val="26"/>
              </w:rPr>
            </w:pPr>
            <w:r w:rsidRPr="004A22EB">
              <w:rPr>
                <w:sz w:val="26"/>
                <w:szCs w:val="26"/>
              </w:rPr>
              <w:t>Nhà thầu phát biểu, đồng thời cung cấp văn bản cam kết bảo hành</w:t>
            </w:r>
          </w:p>
        </w:tc>
        <w:tc>
          <w:tcPr>
            <w:tcW w:w="935" w:type="dxa"/>
            <w:tcBorders>
              <w:top w:val="single" w:sz="4" w:space="0" w:color="auto"/>
              <w:left w:val="single" w:sz="4" w:space="0" w:color="auto"/>
              <w:bottom w:val="single" w:sz="4" w:space="0" w:color="auto"/>
              <w:right w:val="single" w:sz="4" w:space="0" w:color="auto"/>
            </w:tcBorders>
          </w:tcPr>
          <w:p w14:paraId="3F285F7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4E51E14" w14:textId="77777777" w:rsidTr="00AB2098">
        <w:tc>
          <w:tcPr>
            <w:tcW w:w="665" w:type="dxa"/>
            <w:tcBorders>
              <w:top w:val="single" w:sz="4" w:space="0" w:color="auto"/>
              <w:left w:val="single" w:sz="4" w:space="0" w:color="auto"/>
              <w:bottom w:val="single" w:sz="4" w:space="0" w:color="auto"/>
              <w:right w:val="single" w:sz="4" w:space="0" w:color="auto"/>
            </w:tcBorders>
          </w:tcPr>
          <w:p w14:paraId="3455DC6E" w14:textId="77777777" w:rsidR="0033495F" w:rsidRPr="004A22EB" w:rsidRDefault="0033495F">
            <w:pPr>
              <w:numPr>
                <w:ilvl w:val="0"/>
                <w:numId w:val="393"/>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5CF63C67" w14:textId="77777777" w:rsidR="0033495F" w:rsidRPr="004A22EB" w:rsidRDefault="0033495F" w:rsidP="00423E32">
            <w:pPr>
              <w:spacing w:before="20" w:after="20" w:line="360" w:lineRule="exact"/>
              <w:rPr>
                <w:sz w:val="26"/>
                <w:szCs w:val="26"/>
              </w:rPr>
            </w:pPr>
            <w:r w:rsidRPr="004A22EB">
              <w:rPr>
                <w:sz w:val="26"/>
                <w:szCs w:val="26"/>
              </w:rPr>
              <w:t>Các yêu cầu kỹ thuật chung</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6D783074" w14:textId="77777777" w:rsidR="0033495F" w:rsidRPr="004A22EB" w:rsidRDefault="0033495F" w:rsidP="00423E32">
            <w:pPr>
              <w:spacing w:before="20" w:after="20" w:line="360" w:lineRule="exact"/>
              <w:jc w:val="center"/>
              <w:rPr>
                <w:sz w:val="26"/>
                <w:szCs w:val="26"/>
              </w:rPr>
            </w:pPr>
            <w:r w:rsidRPr="004A22EB">
              <w:rPr>
                <w:sz w:val="26"/>
                <w:szCs w:val="26"/>
              </w:rPr>
              <w:t>Đáp ứng phần “Yêu cầu kỹ thuật chung”</w:t>
            </w:r>
          </w:p>
        </w:tc>
        <w:tc>
          <w:tcPr>
            <w:tcW w:w="935" w:type="dxa"/>
            <w:tcBorders>
              <w:top w:val="single" w:sz="4" w:space="0" w:color="auto"/>
              <w:left w:val="single" w:sz="4" w:space="0" w:color="auto"/>
              <w:bottom w:val="single" w:sz="4" w:space="0" w:color="auto"/>
              <w:right w:val="single" w:sz="4" w:space="0" w:color="auto"/>
            </w:tcBorders>
          </w:tcPr>
          <w:p w14:paraId="36E7C7B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DF9BFD0" w14:textId="77777777" w:rsidTr="00AB2098">
        <w:tc>
          <w:tcPr>
            <w:tcW w:w="665" w:type="dxa"/>
            <w:tcBorders>
              <w:top w:val="single" w:sz="4" w:space="0" w:color="auto"/>
              <w:left w:val="single" w:sz="4" w:space="0" w:color="auto"/>
              <w:bottom w:val="single" w:sz="4" w:space="0" w:color="auto"/>
              <w:right w:val="single" w:sz="4" w:space="0" w:color="auto"/>
            </w:tcBorders>
          </w:tcPr>
          <w:p w14:paraId="14BFCF5E" w14:textId="77777777" w:rsidR="0033495F" w:rsidRPr="004A22EB" w:rsidRDefault="0033495F">
            <w:pPr>
              <w:numPr>
                <w:ilvl w:val="0"/>
                <w:numId w:val="393"/>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1D83046B" w14:textId="77777777" w:rsidR="0033495F" w:rsidRPr="004A22EB" w:rsidRDefault="0033495F" w:rsidP="00423E32">
            <w:pPr>
              <w:spacing w:before="20" w:after="20" w:line="360" w:lineRule="exact"/>
              <w:rPr>
                <w:sz w:val="26"/>
                <w:szCs w:val="26"/>
              </w:rPr>
            </w:pPr>
            <w:r w:rsidRPr="004A22EB">
              <w:rPr>
                <w:sz w:val="26"/>
                <w:szCs w:val="26"/>
              </w:rPr>
              <w:t>Tiêu chuẩn sản xuất và thử nghiệm</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464D4A59" w14:textId="77777777" w:rsidR="0033495F" w:rsidRPr="004A22EB" w:rsidRDefault="0033495F" w:rsidP="00423E32">
            <w:pPr>
              <w:pStyle w:val="BodyText3"/>
              <w:spacing w:before="20" w:after="20" w:line="360" w:lineRule="exact"/>
              <w:ind w:right="-81"/>
              <w:rPr>
                <w:sz w:val="26"/>
                <w:szCs w:val="26"/>
              </w:rPr>
            </w:pPr>
            <w:r w:rsidRPr="004A22EB">
              <w:rPr>
                <w:sz w:val="26"/>
                <w:szCs w:val="26"/>
              </w:rPr>
              <w:t>DIN 8074; DIN 8075</w:t>
            </w:r>
          </w:p>
        </w:tc>
        <w:tc>
          <w:tcPr>
            <w:tcW w:w="935" w:type="dxa"/>
            <w:tcBorders>
              <w:top w:val="single" w:sz="4" w:space="0" w:color="auto"/>
              <w:left w:val="single" w:sz="4" w:space="0" w:color="auto"/>
              <w:bottom w:val="single" w:sz="4" w:space="0" w:color="auto"/>
              <w:right w:val="single" w:sz="4" w:space="0" w:color="auto"/>
            </w:tcBorders>
          </w:tcPr>
          <w:p w14:paraId="1E2A0B21"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DA93C23"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1406BB4" w14:textId="77777777" w:rsidR="0033495F" w:rsidRPr="004A22EB" w:rsidRDefault="0033495F" w:rsidP="00423E32">
            <w:pPr>
              <w:spacing w:before="20" w:after="20" w:line="360" w:lineRule="exact"/>
              <w:ind w:left="360"/>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1F708367" w14:textId="77777777" w:rsidR="0033495F" w:rsidRPr="004A22EB" w:rsidRDefault="0033495F" w:rsidP="00423E32">
            <w:pPr>
              <w:spacing w:before="20" w:after="20" w:line="360" w:lineRule="exact"/>
              <w:rPr>
                <w:b/>
                <w:sz w:val="26"/>
                <w:szCs w:val="26"/>
              </w:rPr>
            </w:pPr>
            <w:r w:rsidRPr="004A22EB">
              <w:rPr>
                <w:b/>
                <w:sz w:val="26"/>
                <w:szCs w:val="26"/>
              </w:rPr>
              <w:t>Cấu tạo</w:t>
            </w:r>
          </w:p>
        </w:tc>
        <w:tc>
          <w:tcPr>
            <w:tcW w:w="4114" w:type="dxa"/>
            <w:gridSpan w:val="4"/>
            <w:tcBorders>
              <w:top w:val="single" w:sz="4" w:space="0" w:color="auto"/>
              <w:left w:val="single" w:sz="4" w:space="0" w:color="auto"/>
              <w:bottom w:val="single" w:sz="4" w:space="0" w:color="auto"/>
              <w:right w:val="single" w:sz="4" w:space="0" w:color="auto"/>
            </w:tcBorders>
          </w:tcPr>
          <w:p w14:paraId="3A6DC3F0" w14:textId="77777777" w:rsidR="0033495F" w:rsidRPr="004A22EB" w:rsidRDefault="0033495F" w:rsidP="00423E32">
            <w:pPr>
              <w:spacing w:before="20" w:after="20" w:line="360" w:lineRule="exact"/>
              <w:rPr>
                <w:sz w:val="26"/>
                <w:szCs w:val="26"/>
              </w:rPr>
            </w:pPr>
          </w:p>
        </w:tc>
        <w:tc>
          <w:tcPr>
            <w:tcW w:w="935" w:type="dxa"/>
            <w:tcBorders>
              <w:top w:val="single" w:sz="4" w:space="0" w:color="auto"/>
              <w:left w:val="single" w:sz="4" w:space="0" w:color="auto"/>
              <w:bottom w:val="single" w:sz="4" w:space="0" w:color="auto"/>
              <w:right w:val="single" w:sz="4" w:space="0" w:color="auto"/>
            </w:tcBorders>
            <w:vAlign w:val="center"/>
          </w:tcPr>
          <w:p w14:paraId="2002920A" w14:textId="77777777" w:rsidR="0033495F" w:rsidRPr="004A22EB" w:rsidRDefault="0033495F" w:rsidP="00423E32">
            <w:pPr>
              <w:spacing w:before="20" w:after="20" w:line="360" w:lineRule="exact"/>
              <w:jc w:val="center"/>
              <w:rPr>
                <w:sz w:val="26"/>
                <w:szCs w:val="26"/>
              </w:rPr>
            </w:pPr>
          </w:p>
        </w:tc>
      </w:tr>
      <w:tr w:rsidR="004A22EB" w:rsidRPr="004A22EB" w14:paraId="1579EE4B"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074CE87"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1C23D348" w14:textId="77777777" w:rsidR="0033495F" w:rsidRPr="004A22EB" w:rsidRDefault="0033495F" w:rsidP="00423E32">
            <w:pPr>
              <w:spacing w:before="20" w:after="20" w:line="360" w:lineRule="exact"/>
              <w:rPr>
                <w:sz w:val="26"/>
                <w:szCs w:val="26"/>
              </w:rPr>
            </w:pPr>
            <w:r w:rsidRPr="004A22EB">
              <w:rPr>
                <w:sz w:val="26"/>
                <w:szCs w:val="26"/>
              </w:rPr>
              <w:t xml:space="preserve">Vật liệu  </w:t>
            </w:r>
          </w:p>
        </w:tc>
        <w:tc>
          <w:tcPr>
            <w:tcW w:w="4114" w:type="dxa"/>
            <w:gridSpan w:val="4"/>
            <w:tcBorders>
              <w:top w:val="single" w:sz="4" w:space="0" w:color="auto"/>
              <w:left w:val="single" w:sz="4" w:space="0" w:color="auto"/>
              <w:bottom w:val="single" w:sz="4" w:space="0" w:color="auto"/>
              <w:right w:val="single" w:sz="4" w:space="0" w:color="auto"/>
            </w:tcBorders>
          </w:tcPr>
          <w:p w14:paraId="256D3A84" w14:textId="77777777" w:rsidR="0033495F" w:rsidRPr="004A22EB" w:rsidRDefault="0033495F" w:rsidP="00423E32">
            <w:pPr>
              <w:spacing w:before="20" w:after="20" w:line="360" w:lineRule="exact"/>
              <w:rPr>
                <w:sz w:val="26"/>
                <w:szCs w:val="26"/>
              </w:rPr>
            </w:pPr>
            <w:r w:rsidRPr="004A22EB">
              <w:rPr>
                <w:sz w:val="26"/>
                <w:szCs w:val="26"/>
              </w:rPr>
              <w:t xml:space="preserve">Nhựa PE tỷ trọng cao, nguyên chất (HDPE) có bổ sung các chất phụ gia để tăng cường khả năng chống oxy hóa, chống côn trùng xâm hại. Không sử dụng vật liệu tái chế. </w:t>
            </w:r>
          </w:p>
        </w:tc>
        <w:tc>
          <w:tcPr>
            <w:tcW w:w="935" w:type="dxa"/>
            <w:tcBorders>
              <w:top w:val="single" w:sz="4" w:space="0" w:color="auto"/>
              <w:left w:val="single" w:sz="4" w:space="0" w:color="auto"/>
              <w:bottom w:val="single" w:sz="4" w:space="0" w:color="auto"/>
              <w:right w:val="single" w:sz="4" w:space="0" w:color="auto"/>
            </w:tcBorders>
            <w:vAlign w:val="center"/>
          </w:tcPr>
          <w:p w14:paraId="6A6A9242"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5B3329E"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1B77C3B"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772593C2" w14:textId="77777777" w:rsidR="0033495F" w:rsidRPr="004A22EB" w:rsidRDefault="0033495F" w:rsidP="00423E32">
            <w:pPr>
              <w:spacing w:before="20" w:after="20" w:line="360" w:lineRule="exact"/>
              <w:rPr>
                <w:sz w:val="26"/>
                <w:szCs w:val="26"/>
              </w:rPr>
            </w:pPr>
            <w:r w:rsidRPr="004A22EB">
              <w:rPr>
                <w:sz w:val="26"/>
                <w:szCs w:val="26"/>
              </w:rPr>
              <w:t xml:space="preserve">Màu của ống nhựa:  </w:t>
            </w:r>
          </w:p>
        </w:tc>
        <w:tc>
          <w:tcPr>
            <w:tcW w:w="4114" w:type="dxa"/>
            <w:gridSpan w:val="4"/>
            <w:tcBorders>
              <w:top w:val="single" w:sz="4" w:space="0" w:color="auto"/>
              <w:left w:val="single" w:sz="4" w:space="0" w:color="auto"/>
              <w:bottom w:val="single" w:sz="4" w:space="0" w:color="auto"/>
              <w:right w:val="single" w:sz="4" w:space="0" w:color="auto"/>
            </w:tcBorders>
          </w:tcPr>
          <w:p w14:paraId="77A27FBF" w14:textId="77777777" w:rsidR="0033495F" w:rsidRPr="004A22EB" w:rsidRDefault="0033495F" w:rsidP="00423E32">
            <w:pPr>
              <w:tabs>
                <w:tab w:val="left" w:pos="3744"/>
              </w:tabs>
              <w:spacing w:before="20" w:after="20" w:line="360" w:lineRule="exact"/>
              <w:rPr>
                <w:sz w:val="26"/>
                <w:szCs w:val="26"/>
              </w:rPr>
            </w:pPr>
            <w:r w:rsidRPr="004A22EB">
              <w:rPr>
                <w:sz w:val="26"/>
                <w:szCs w:val="26"/>
              </w:rPr>
              <w:t xml:space="preserve">Màu cam. </w:t>
            </w:r>
          </w:p>
          <w:p w14:paraId="300BC67D" w14:textId="77777777" w:rsidR="0033495F" w:rsidRPr="004A22EB" w:rsidRDefault="0033495F" w:rsidP="00423E32">
            <w:pPr>
              <w:tabs>
                <w:tab w:val="left" w:pos="3744"/>
              </w:tabs>
              <w:spacing w:before="20" w:after="20" w:line="360" w:lineRule="exact"/>
              <w:rPr>
                <w:sz w:val="26"/>
                <w:szCs w:val="26"/>
              </w:rPr>
            </w:pPr>
            <w:r w:rsidRPr="004A22EB">
              <w:rPr>
                <w:sz w:val="26"/>
                <w:szCs w:val="26"/>
              </w:rPr>
              <w:t>Màu của ống nhựa phải đồng nhất trên toàn bộ bề mặt ống, không biến đổi theo thời gian và môi trường.</w:t>
            </w:r>
          </w:p>
        </w:tc>
        <w:tc>
          <w:tcPr>
            <w:tcW w:w="935" w:type="dxa"/>
            <w:tcBorders>
              <w:top w:val="single" w:sz="4" w:space="0" w:color="auto"/>
              <w:left w:val="single" w:sz="4" w:space="0" w:color="auto"/>
              <w:bottom w:val="single" w:sz="4" w:space="0" w:color="auto"/>
              <w:right w:val="single" w:sz="4" w:space="0" w:color="auto"/>
            </w:tcBorders>
            <w:vAlign w:val="center"/>
          </w:tcPr>
          <w:p w14:paraId="4ECA65E0"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0B79CF3"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6A9B4FD"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3790FC5E" w14:textId="77777777" w:rsidR="0033495F" w:rsidRPr="004A22EB" w:rsidRDefault="0033495F" w:rsidP="00423E32">
            <w:pPr>
              <w:tabs>
                <w:tab w:val="left" w:pos="3744"/>
              </w:tabs>
              <w:spacing w:before="20" w:after="20" w:line="360" w:lineRule="exact"/>
              <w:rPr>
                <w:sz w:val="26"/>
                <w:szCs w:val="26"/>
              </w:rPr>
            </w:pPr>
            <w:r w:rsidRPr="004A22EB">
              <w:rPr>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502E6D4D"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14:paraId="202403E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B8A034F" w14:textId="77777777" w:rsidTr="00AB2098">
        <w:trPr>
          <w:trHeight w:val="1753"/>
        </w:trPr>
        <w:tc>
          <w:tcPr>
            <w:tcW w:w="665" w:type="dxa"/>
            <w:tcBorders>
              <w:top w:val="single" w:sz="4" w:space="0" w:color="auto"/>
              <w:left w:val="single" w:sz="4" w:space="0" w:color="auto"/>
              <w:bottom w:val="single" w:sz="4" w:space="0" w:color="auto"/>
              <w:right w:val="single" w:sz="4" w:space="0" w:color="auto"/>
            </w:tcBorders>
            <w:vAlign w:val="center"/>
          </w:tcPr>
          <w:p w14:paraId="3F0CE7CD"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6D256EEC" w14:textId="77777777" w:rsidR="0033495F" w:rsidRPr="004A22EB" w:rsidRDefault="0033495F" w:rsidP="00423E32">
            <w:pPr>
              <w:tabs>
                <w:tab w:val="left" w:pos="3744"/>
              </w:tabs>
              <w:spacing w:before="20" w:after="20" w:line="360" w:lineRule="exact"/>
              <w:rPr>
                <w:sz w:val="26"/>
                <w:szCs w:val="26"/>
              </w:rPr>
            </w:pPr>
            <w:r w:rsidRPr="004A22EB">
              <w:rPr>
                <w:sz w:val="26"/>
                <w:szCs w:val="26"/>
              </w:rPr>
              <w:t>Độ cao của chữ in:</w:t>
            </w:r>
          </w:p>
          <w:p w14:paraId="501D5090" w14:textId="77777777" w:rsidR="0033495F" w:rsidRPr="004A22EB" w:rsidRDefault="0033495F" w:rsidP="00423E32">
            <w:pPr>
              <w:pStyle w:val="BodyText3"/>
              <w:spacing w:before="20" w:after="20" w:line="360" w:lineRule="exact"/>
              <w:rPr>
                <w:sz w:val="26"/>
                <w:szCs w:val="26"/>
              </w:rPr>
            </w:pPr>
            <w:r w:rsidRPr="004A22EB">
              <w:rPr>
                <w:sz w:val="26"/>
                <w:szCs w:val="26"/>
              </w:rPr>
              <w:t xml:space="preserve">+ Đường kính trong của ống nhỏ hơn 100mm </w:t>
            </w:r>
          </w:p>
          <w:p w14:paraId="0FA895D5" w14:textId="77777777" w:rsidR="0033495F" w:rsidRPr="004A22EB" w:rsidRDefault="0033495F" w:rsidP="00423E32">
            <w:pPr>
              <w:pStyle w:val="BodyText3"/>
              <w:spacing w:before="20" w:after="20" w:line="360" w:lineRule="exact"/>
              <w:rPr>
                <w:sz w:val="26"/>
                <w:szCs w:val="26"/>
              </w:rPr>
            </w:pPr>
            <w:r w:rsidRPr="004A22EB">
              <w:rPr>
                <w:sz w:val="26"/>
                <w:szCs w:val="26"/>
              </w:rPr>
              <w:t xml:space="preserve">+ Đường kính trong của ống từ 100mm trở lên </w:t>
            </w:r>
          </w:p>
        </w:tc>
        <w:tc>
          <w:tcPr>
            <w:tcW w:w="4114" w:type="dxa"/>
            <w:gridSpan w:val="4"/>
            <w:tcBorders>
              <w:top w:val="single" w:sz="4" w:space="0" w:color="auto"/>
              <w:left w:val="single" w:sz="4" w:space="0" w:color="auto"/>
              <w:bottom w:val="single" w:sz="4" w:space="0" w:color="auto"/>
              <w:right w:val="single" w:sz="4" w:space="0" w:color="auto"/>
            </w:tcBorders>
          </w:tcPr>
          <w:p w14:paraId="5188C6F9" w14:textId="77777777" w:rsidR="0033495F" w:rsidRPr="004A22EB" w:rsidRDefault="0033495F" w:rsidP="00423E32">
            <w:pPr>
              <w:tabs>
                <w:tab w:val="left" w:pos="3744"/>
              </w:tabs>
              <w:spacing w:before="20" w:after="20" w:line="360" w:lineRule="exact"/>
              <w:jc w:val="center"/>
              <w:rPr>
                <w:sz w:val="26"/>
                <w:szCs w:val="26"/>
              </w:rPr>
            </w:pPr>
          </w:p>
          <w:p w14:paraId="074619F3" w14:textId="77777777" w:rsidR="0033495F" w:rsidRPr="004A22EB" w:rsidRDefault="0033495F" w:rsidP="00423E32">
            <w:pPr>
              <w:tabs>
                <w:tab w:val="left" w:pos="3744"/>
              </w:tabs>
              <w:spacing w:before="20" w:after="20" w:line="360" w:lineRule="exact"/>
              <w:jc w:val="center"/>
              <w:rPr>
                <w:sz w:val="26"/>
                <w:szCs w:val="26"/>
              </w:rPr>
            </w:pPr>
            <w:r w:rsidRPr="004A22EB">
              <w:rPr>
                <w:sz w:val="26"/>
                <w:szCs w:val="26"/>
              </w:rPr>
              <w:t>10 mm</w:t>
            </w:r>
          </w:p>
          <w:p w14:paraId="275E2A70" w14:textId="77777777" w:rsidR="0033495F" w:rsidRPr="004A22EB" w:rsidRDefault="0033495F" w:rsidP="00423E32">
            <w:pPr>
              <w:tabs>
                <w:tab w:val="left" w:pos="3744"/>
              </w:tabs>
              <w:spacing w:before="20" w:after="20" w:line="360" w:lineRule="exact"/>
              <w:jc w:val="center"/>
              <w:rPr>
                <w:sz w:val="26"/>
                <w:szCs w:val="26"/>
              </w:rPr>
            </w:pPr>
          </w:p>
          <w:p w14:paraId="628ED623" w14:textId="77777777" w:rsidR="0033495F" w:rsidRPr="004A22EB" w:rsidRDefault="0033495F" w:rsidP="00423E32">
            <w:pPr>
              <w:tabs>
                <w:tab w:val="left" w:pos="3744"/>
              </w:tabs>
              <w:spacing w:before="20" w:after="20" w:line="360" w:lineRule="exact"/>
              <w:jc w:val="center"/>
              <w:rPr>
                <w:sz w:val="26"/>
                <w:szCs w:val="26"/>
              </w:rPr>
            </w:pPr>
            <w:r w:rsidRPr="004A22EB">
              <w:rPr>
                <w:sz w:val="26"/>
                <w:szCs w:val="26"/>
              </w:rPr>
              <w:t>15 mm</w:t>
            </w:r>
          </w:p>
          <w:p w14:paraId="1CB9F98C" w14:textId="77777777" w:rsidR="0033495F" w:rsidRPr="004A22EB" w:rsidRDefault="0033495F" w:rsidP="00423E32">
            <w:pPr>
              <w:tabs>
                <w:tab w:val="left" w:pos="3744"/>
              </w:tabs>
              <w:spacing w:before="20" w:after="20" w:line="360" w:lineRule="exact"/>
              <w:rPr>
                <w:sz w:val="26"/>
                <w:szCs w:val="26"/>
              </w:rPr>
            </w:pPr>
          </w:p>
        </w:tc>
        <w:tc>
          <w:tcPr>
            <w:tcW w:w="935" w:type="dxa"/>
            <w:tcBorders>
              <w:top w:val="single" w:sz="4" w:space="0" w:color="auto"/>
              <w:left w:val="single" w:sz="4" w:space="0" w:color="auto"/>
              <w:bottom w:val="single" w:sz="4" w:space="0" w:color="auto"/>
              <w:right w:val="single" w:sz="4" w:space="0" w:color="auto"/>
            </w:tcBorders>
            <w:vAlign w:val="center"/>
          </w:tcPr>
          <w:p w14:paraId="25A73ADD"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0FD0C26"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18ADAB11"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59887BF2" w14:textId="77777777" w:rsidR="0033495F" w:rsidRPr="004A22EB" w:rsidRDefault="0033495F" w:rsidP="00423E32">
            <w:pPr>
              <w:tabs>
                <w:tab w:val="left" w:pos="3744"/>
              </w:tabs>
              <w:spacing w:before="20" w:after="20" w:line="360" w:lineRule="exact"/>
              <w:rPr>
                <w:sz w:val="26"/>
                <w:szCs w:val="26"/>
              </w:rPr>
            </w:pPr>
            <w:r w:rsidRPr="004A22EB">
              <w:rPr>
                <w:sz w:val="26"/>
                <w:szCs w:val="26"/>
              </w:rPr>
              <w:t xml:space="preserve">Mặt trong của ống phải trơn tru để không gây hỏng cáp khi thay đổi cũng như khi luồn cáp vào.  </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6407EBC6"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14:paraId="1EECE43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2D43CD6"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6C7B752"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36D06A08" w14:textId="77777777" w:rsidR="0033495F" w:rsidRPr="004A22EB" w:rsidRDefault="0033495F" w:rsidP="00423E32">
            <w:pPr>
              <w:tabs>
                <w:tab w:val="left" w:pos="3744"/>
              </w:tabs>
              <w:spacing w:before="20" w:after="20" w:line="360" w:lineRule="exact"/>
              <w:rPr>
                <w:sz w:val="26"/>
                <w:szCs w:val="26"/>
              </w:rPr>
            </w:pPr>
            <w:r w:rsidRPr="004A22EB">
              <w:rPr>
                <w:sz w:val="26"/>
                <w:szCs w:val="26"/>
              </w:rPr>
              <w:t xml:space="preserve">Mặt trong và ngoài phải không có các bề mặt bất thường như lồi lõm, phồng rộp, nứt, vỡ, … </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74807E72"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14:paraId="007FD327"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51157E0F"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632EA406"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0F576E06" w14:textId="77777777" w:rsidR="0033495F" w:rsidRPr="004A22EB" w:rsidRDefault="0033495F" w:rsidP="00423E32">
            <w:pPr>
              <w:tabs>
                <w:tab w:val="left" w:pos="3744"/>
              </w:tabs>
              <w:spacing w:before="20" w:after="20" w:line="360" w:lineRule="exact"/>
              <w:rPr>
                <w:sz w:val="26"/>
                <w:szCs w:val="26"/>
              </w:rPr>
            </w:pPr>
            <w:r w:rsidRPr="004A22EB">
              <w:rPr>
                <w:sz w:val="26"/>
                <w:szCs w:val="26"/>
              </w:rPr>
              <w:t>Các đầu ống phải cắt vuông góc với trục ống và phải thẳng nhẵn,  không sắc cạnh..</w:t>
            </w:r>
          </w:p>
        </w:tc>
        <w:tc>
          <w:tcPr>
            <w:tcW w:w="4114" w:type="dxa"/>
            <w:gridSpan w:val="4"/>
            <w:tcBorders>
              <w:top w:val="single" w:sz="4" w:space="0" w:color="auto"/>
              <w:left w:val="single" w:sz="4" w:space="0" w:color="auto"/>
              <w:bottom w:val="single" w:sz="4" w:space="0" w:color="auto"/>
              <w:right w:val="single" w:sz="4" w:space="0" w:color="auto"/>
            </w:tcBorders>
            <w:vAlign w:val="center"/>
          </w:tcPr>
          <w:p w14:paraId="2824889D"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14:paraId="1C99BDDD"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9834F6B"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4091D6D2" w14:textId="77777777" w:rsidR="0033495F" w:rsidRPr="004A22EB" w:rsidRDefault="0033495F">
            <w:pPr>
              <w:numPr>
                <w:ilvl w:val="0"/>
                <w:numId w:val="398"/>
              </w:num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35EB1A2B" w14:textId="77777777" w:rsidR="0033495F" w:rsidRPr="004A22EB" w:rsidRDefault="0033495F" w:rsidP="00423E32">
            <w:pPr>
              <w:tabs>
                <w:tab w:val="left" w:pos="3744"/>
              </w:tabs>
              <w:spacing w:before="20" w:after="20" w:line="360" w:lineRule="exact"/>
              <w:rPr>
                <w:b/>
                <w:sz w:val="26"/>
                <w:szCs w:val="26"/>
              </w:rPr>
            </w:pPr>
            <w:r w:rsidRPr="004A22EB">
              <w:rPr>
                <w:sz w:val="26"/>
                <w:szCs w:val="26"/>
              </w:rPr>
              <w:t xml:space="preserve">Kích thước ống: </w:t>
            </w:r>
            <w:r w:rsidRPr="004A22EB">
              <w:rPr>
                <w:b/>
                <w:sz w:val="26"/>
                <w:szCs w:val="26"/>
              </w:rPr>
              <w:t xml:space="preserve"> </w:t>
            </w:r>
          </w:p>
        </w:tc>
        <w:tc>
          <w:tcPr>
            <w:tcW w:w="4114" w:type="dxa"/>
            <w:gridSpan w:val="4"/>
            <w:tcBorders>
              <w:top w:val="single" w:sz="4" w:space="0" w:color="auto"/>
              <w:left w:val="single" w:sz="4" w:space="0" w:color="auto"/>
              <w:bottom w:val="single" w:sz="4" w:space="0" w:color="auto"/>
              <w:right w:val="single" w:sz="4" w:space="0" w:color="auto"/>
            </w:tcBorders>
          </w:tcPr>
          <w:p w14:paraId="1757C255" w14:textId="77777777" w:rsidR="0033495F" w:rsidRPr="004A22EB" w:rsidRDefault="0033495F" w:rsidP="00423E32">
            <w:pPr>
              <w:tabs>
                <w:tab w:val="left" w:pos="3744"/>
              </w:tabs>
              <w:spacing w:before="20" w:after="20" w:line="360" w:lineRule="exact"/>
              <w:jc w:val="center"/>
              <w:rPr>
                <w:sz w:val="26"/>
                <w:szCs w:val="26"/>
              </w:rPr>
            </w:pPr>
          </w:p>
        </w:tc>
        <w:tc>
          <w:tcPr>
            <w:tcW w:w="935" w:type="dxa"/>
            <w:tcBorders>
              <w:top w:val="single" w:sz="4" w:space="0" w:color="auto"/>
              <w:left w:val="single" w:sz="4" w:space="0" w:color="auto"/>
              <w:bottom w:val="single" w:sz="4" w:space="0" w:color="auto"/>
              <w:right w:val="single" w:sz="4" w:space="0" w:color="auto"/>
            </w:tcBorders>
            <w:vAlign w:val="center"/>
          </w:tcPr>
          <w:p w14:paraId="1CC70123"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9D7B211" w14:textId="77777777" w:rsidTr="00AB2098">
        <w:tc>
          <w:tcPr>
            <w:tcW w:w="665" w:type="dxa"/>
            <w:vMerge w:val="restart"/>
            <w:tcBorders>
              <w:top w:val="single" w:sz="4" w:space="0" w:color="auto"/>
              <w:left w:val="single" w:sz="4" w:space="0" w:color="auto"/>
              <w:right w:val="single" w:sz="4" w:space="0" w:color="auto"/>
            </w:tcBorders>
            <w:vAlign w:val="center"/>
          </w:tcPr>
          <w:p w14:paraId="5D8A7C15" w14:textId="77777777" w:rsidR="0033495F" w:rsidRPr="004A22EB" w:rsidRDefault="0033495F" w:rsidP="00423E32">
            <w:pPr>
              <w:spacing w:before="20" w:after="20" w:line="360" w:lineRule="exact"/>
              <w:jc w:val="center"/>
              <w:rPr>
                <w:sz w:val="26"/>
                <w:szCs w:val="26"/>
              </w:rPr>
            </w:pPr>
          </w:p>
        </w:tc>
        <w:tc>
          <w:tcPr>
            <w:tcW w:w="4289" w:type="dxa"/>
            <w:vMerge w:val="restart"/>
            <w:tcBorders>
              <w:top w:val="single" w:sz="4" w:space="0" w:color="auto"/>
              <w:left w:val="single" w:sz="4" w:space="0" w:color="auto"/>
              <w:right w:val="single" w:sz="4" w:space="0" w:color="auto"/>
            </w:tcBorders>
            <w:vAlign w:val="center"/>
          </w:tcPr>
          <w:p w14:paraId="24C72505" w14:textId="77777777" w:rsidR="0033495F" w:rsidRPr="004A22EB" w:rsidRDefault="0033495F" w:rsidP="00423E32">
            <w:pPr>
              <w:spacing w:before="20" w:after="20" w:line="360" w:lineRule="exact"/>
              <w:rPr>
                <w:sz w:val="26"/>
                <w:szCs w:val="26"/>
              </w:rPr>
            </w:pPr>
            <w:r w:rsidRPr="004A22EB">
              <w:rPr>
                <w:sz w:val="26"/>
                <w:szCs w:val="26"/>
              </w:rPr>
              <w:t>Đường kính danh nghĩa của ống (nominal size) theo AS 1477.1:</w:t>
            </w:r>
          </w:p>
        </w:tc>
        <w:tc>
          <w:tcPr>
            <w:tcW w:w="2057" w:type="dxa"/>
            <w:gridSpan w:val="2"/>
            <w:tcBorders>
              <w:top w:val="single" w:sz="4" w:space="0" w:color="auto"/>
              <w:left w:val="single" w:sz="4" w:space="0" w:color="auto"/>
              <w:bottom w:val="single" w:sz="4" w:space="0" w:color="auto"/>
              <w:right w:val="single" w:sz="4" w:space="0" w:color="auto"/>
            </w:tcBorders>
          </w:tcPr>
          <w:p w14:paraId="06E4002B" w14:textId="77777777" w:rsidR="0033495F" w:rsidRPr="004A22EB" w:rsidRDefault="0033495F" w:rsidP="00423E32">
            <w:pPr>
              <w:spacing w:before="20" w:after="20" w:line="360" w:lineRule="exact"/>
              <w:jc w:val="center"/>
              <w:rPr>
                <w:sz w:val="26"/>
                <w:szCs w:val="26"/>
              </w:rPr>
            </w:pPr>
            <w:r w:rsidRPr="004A22EB">
              <w:rPr>
                <w:sz w:val="26"/>
                <w:szCs w:val="26"/>
              </w:rPr>
              <w:t>Đường kính ngoài  trung bình [mm]</w:t>
            </w:r>
          </w:p>
        </w:tc>
        <w:tc>
          <w:tcPr>
            <w:tcW w:w="2057" w:type="dxa"/>
            <w:gridSpan w:val="2"/>
            <w:tcBorders>
              <w:top w:val="single" w:sz="4" w:space="0" w:color="auto"/>
              <w:left w:val="single" w:sz="4" w:space="0" w:color="auto"/>
              <w:bottom w:val="single" w:sz="4" w:space="0" w:color="auto"/>
              <w:right w:val="single" w:sz="4" w:space="0" w:color="auto"/>
            </w:tcBorders>
          </w:tcPr>
          <w:p w14:paraId="73E732CE" w14:textId="77777777" w:rsidR="0033495F" w:rsidRPr="004A22EB" w:rsidRDefault="0033495F" w:rsidP="00423E32">
            <w:pPr>
              <w:spacing w:before="20" w:after="20" w:line="360" w:lineRule="exact"/>
              <w:jc w:val="center"/>
              <w:rPr>
                <w:sz w:val="26"/>
                <w:szCs w:val="26"/>
              </w:rPr>
            </w:pPr>
            <w:r w:rsidRPr="004A22EB">
              <w:rPr>
                <w:sz w:val="26"/>
                <w:szCs w:val="26"/>
              </w:rPr>
              <w:t xml:space="preserve">Độ dày </w:t>
            </w:r>
          </w:p>
          <w:p w14:paraId="07950A17" w14:textId="77777777" w:rsidR="0033495F" w:rsidRPr="004A22EB" w:rsidRDefault="0033495F" w:rsidP="00423E32">
            <w:pPr>
              <w:spacing w:before="20" w:after="20" w:line="360" w:lineRule="exact"/>
              <w:jc w:val="center"/>
              <w:rPr>
                <w:sz w:val="26"/>
                <w:szCs w:val="26"/>
              </w:rPr>
            </w:pPr>
            <w:r w:rsidRPr="004A22EB">
              <w:rPr>
                <w:sz w:val="26"/>
                <w:szCs w:val="26"/>
              </w:rPr>
              <w:t>thành ống [mm]</w:t>
            </w:r>
          </w:p>
        </w:tc>
        <w:tc>
          <w:tcPr>
            <w:tcW w:w="935" w:type="dxa"/>
            <w:vMerge w:val="restart"/>
            <w:tcBorders>
              <w:top w:val="single" w:sz="4" w:space="0" w:color="auto"/>
              <w:left w:val="single" w:sz="4" w:space="0" w:color="auto"/>
              <w:right w:val="single" w:sz="4" w:space="0" w:color="auto"/>
            </w:tcBorders>
            <w:vAlign w:val="center"/>
          </w:tcPr>
          <w:p w14:paraId="7BB0D491" w14:textId="77777777" w:rsidR="0033495F" w:rsidRPr="004A22EB" w:rsidRDefault="0033495F" w:rsidP="00423E32">
            <w:pPr>
              <w:spacing w:before="20" w:after="20" w:line="360" w:lineRule="exact"/>
              <w:jc w:val="center"/>
              <w:rPr>
                <w:sz w:val="26"/>
                <w:szCs w:val="26"/>
              </w:rPr>
            </w:pPr>
          </w:p>
        </w:tc>
      </w:tr>
      <w:tr w:rsidR="004A22EB" w:rsidRPr="004A22EB" w14:paraId="02CDFDA0" w14:textId="77777777" w:rsidTr="00AB2098">
        <w:tc>
          <w:tcPr>
            <w:tcW w:w="665" w:type="dxa"/>
            <w:vMerge/>
            <w:tcBorders>
              <w:left w:val="single" w:sz="4" w:space="0" w:color="auto"/>
              <w:bottom w:val="single" w:sz="4" w:space="0" w:color="auto"/>
              <w:right w:val="single" w:sz="4" w:space="0" w:color="auto"/>
            </w:tcBorders>
            <w:vAlign w:val="center"/>
          </w:tcPr>
          <w:p w14:paraId="72D70586" w14:textId="77777777" w:rsidR="0033495F" w:rsidRPr="004A22EB" w:rsidRDefault="0033495F" w:rsidP="00423E32">
            <w:pPr>
              <w:spacing w:before="20" w:after="20" w:line="360" w:lineRule="exact"/>
              <w:jc w:val="center"/>
              <w:rPr>
                <w:sz w:val="26"/>
                <w:szCs w:val="26"/>
              </w:rPr>
            </w:pPr>
          </w:p>
        </w:tc>
        <w:tc>
          <w:tcPr>
            <w:tcW w:w="4289" w:type="dxa"/>
            <w:vMerge/>
            <w:tcBorders>
              <w:left w:val="single" w:sz="4" w:space="0" w:color="auto"/>
              <w:bottom w:val="single" w:sz="4" w:space="0" w:color="auto"/>
              <w:right w:val="single" w:sz="4" w:space="0" w:color="auto"/>
            </w:tcBorders>
            <w:vAlign w:val="center"/>
          </w:tcPr>
          <w:p w14:paraId="3DFBCD3B" w14:textId="77777777" w:rsidR="0033495F" w:rsidRPr="004A22EB" w:rsidRDefault="0033495F" w:rsidP="00423E32">
            <w:pPr>
              <w:spacing w:before="20" w:after="20" w:line="360" w:lineRule="exact"/>
              <w:jc w:val="center"/>
              <w:rPr>
                <w:sz w:val="26"/>
                <w:szCs w:val="26"/>
              </w:rPr>
            </w:pPr>
          </w:p>
        </w:tc>
        <w:tc>
          <w:tcPr>
            <w:tcW w:w="1028" w:type="dxa"/>
            <w:tcBorders>
              <w:top w:val="single" w:sz="4" w:space="0" w:color="auto"/>
              <w:left w:val="single" w:sz="4" w:space="0" w:color="auto"/>
              <w:bottom w:val="single" w:sz="4" w:space="0" w:color="auto"/>
              <w:right w:val="single" w:sz="4" w:space="0" w:color="auto"/>
            </w:tcBorders>
          </w:tcPr>
          <w:p w14:paraId="7FFD2B78" w14:textId="77777777" w:rsidR="0033495F" w:rsidRPr="004A22EB" w:rsidRDefault="0033495F" w:rsidP="00423E32">
            <w:pPr>
              <w:spacing w:before="20" w:after="20" w:line="360" w:lineRule="exact"/>
              <w:jc w:val="center"/>
              <w:rPr>
                <w:sz w:val="26"/>
                <w:szCs w:val="26"/>
              </w:rPr>
            </w:pPr>
            <w:r w:rsidRPr="004A22EB">
              <w:rPr>
                <w:sz w:val="26"/>
                <w:szCs w:val="26"/>
              </w:rPr>
              <w:t>Tối thiểu</w:t>
            </w:r>
          </w:p>
        </w:tc>
        <w:tc>
          <w:tcPr>
            <w:tcW w:w="1029" w:type="dxa"/>
            <w:tcBorders>
              <w:top w:val="single" w:sz="4" w:space="0" w:color="auto"/>
              <w:left w:val="single" w:sz="4" w:space="0" w:color="auto"/>
              <w:bottom w:val="single" w:sz="4" w:space="0" w:color="auto"/>
              <w:right w:val="single" w:sz="4" w:space="0" w:color="auto"/>
            </w:tcBorders>
          </w:tcPr>
          <w:p w14:paraId="2E798F09" w14:textId="77777777" w:rsidR="0033495F" w:rsidRPr="004A22EB" w:rsidRDefault="0033495F" w:rsidP="00423E32">
            <w:pPr>
              <w:spacing w:before="20" w:after="20" w:line="360" w:lineRule="exact"/>
              <w:jc w:val="center"/>
              <w:rPr>
                <w:sz w:val="26"/>
                <w:szCs w:val="26"/>
              </w:rPr>
            </w:pPr>
            <w:r w:rsidRPr="004A22EB">
              <w:rPr>
                <w:sz w:val="26"/>
                <w:szCs w:val="26"/>
              </w:rPr>
              <w:t xml:space="preserve">Tối </w:t>
            </w:r>
          </w:p>
          <w:p w14:paraId="08710A3D" w14:textId="77777777" w:rsidR="0033495F" w:rsidRPr="004A22EB" w:rsidRDefault="0033495F" w:rsidP="00423E32">
            <w:pPr>
              <w:spacing w:before="20" w:after="20" w:line="360" w:lineRule="exact"/>
              <w:jc w:val="center"/>
              <w:rPr>
                <w:sz w:val="26"/>
                <w:szCs w:val="26"/>
              </w:rPr>
            </w:pPr>
            <w:r w:rsidRPr="004A22EB">
              <w:rPr>
                <w:sz w:val="26"/>
                <w:szCs w:val="26"/>
              </w:rPr>
              <w:t>đa</w:t>
            </w:r>
          </w:p>
        </w:tc>
        <w:tc>
          <w:tcPr>
            <w:tcW w:w="1028" w:type="dxa"/>
            <w:tcBorders>
              <w:top w:val="single" w:sz="4" w:space="0" w:color="auto"/>
              <w:left w:val="single" w:sz="4" w:space="0" w:color="auto"/>
              <w:bottom w:val="single" w:sz="4" w:space="0" w:color="auto"/>
              <w:right w:val="single" w:sz="4" w:space="0" w:color="auto"/>
            </w:tcBorders>
          </w:tcPr>
          <w:p w14:paraId="73A281F3" w14:textId="77777777" w:rsidR="0033495F" w:rsidRPr="004A22EB" w:rsidRDefault="0033495F" w:rsidP="00423E32">
            <w:pPr>
              <w:spacing w:before="20" w:after="20" w:line="360" w:lineRule="exact"/>
              <w:jc w:val="center"/>
              <w:rPr>
                <w:sz w:val="26"/>
                <w:szCs w:val="26"/>
              </w:rPr>
            </w:pPr>
            <w:r w:rsidRPr="004A22EB">
              <w:rPr>
                <w:sz w:val="26"/>
                <w:szCs w:val="26"/>
              </w:rPr>
              <w:t>Tối thiểu</w:t>
            </w:r>
          </w:p>
        </w:tc>
        <w:tc>
          <w:tcPr>
            <w:tcW w:w="1029" w:type="dxa"/>
            <w:tcBorders>
              <w:top w:val="single" w:sz="4" w:space="0" w:color="auto"/>
              <w:left w:val="single" w:sz="4" w:space="0" w:color="auto"/>
              <w:bottom w:val="single" w:sz="4" w:space="0" w:color="auto"/>
              <w:right w:val="single" w:sz="4" w:space="0" w:color="auto"/>
            </w:tcBorders>
          </w:tcPr>
          <w:p w14:paraId="3C604588" w14:textId="77777777" w:rsidR="0033495F" w:rsidRPr="004A22EB" w:rsidRDefault="0033495F" w:rsidP="00423E32">
            <w:pPr>
              <w:spacing w:before="20" w:after="20" w:line="360" w:lineRule="exact"/>
              <w:jc w:val="center"/>
              <w:rPr>
                <w:sz w:val="26"/>
                <w:szCs w:val="26"/>
              </w:rPr>
            </w:pPr>
            <w:r w:rsidRPr="004A22EB">
              <w:rPr>
                <w:sz w:val="26"/>
                <w:szCs w:val="26"/>
              </w:rPr>
              <w:t xml:space="preserve">Tối </w:t>
            </w:r>
          </w:p>
          <w:p w14:paraId="54584ECB" w14:textId="77777777" w:rsidR="0033495F" w:rsidRPr="004A22EB" w:rsidRDefault="0033495F" w:rsidP="00423E32">
            <w:pPr>
              <w:spacing w:before="20" w:after="20" w:line="360" w:lineRule="exact"/>
              <w:jc w:val="center"/>
              <w:rPr>
                <w:sz w:val="26"/>
                <w:szCs w:val="26"/>
              </w:rPr>
            </w:pPr>
            <w:r w:rsidRPr="004A22EB">
              <w:rPr>
                <w:sz w:val="26"/>
                <w:szCs w:val="26"/>
              </w:rPr>
              <w:t>đa</w:t>
            </w:r>
          </w:p>
        </w:tc>
        <w:tc>
          <w:tcPr>
            <w:tcW w:w="935" w:type="dxa"/>
            <w:vMerge/>
            <w:tcBorders>
              <w:left w:val="single" w:sz="4" w:space="0" w:color="auto"/>
              <w:bottom w:val="single" w:sz="4" w:space="0" w:color="auto"/>
              <w:right w:val="single" w:sz="4" w:space="0" w:color="auto"/>
            </w:tcBorders>
            <w:vAlign w:val="center"/>
          </w:tcPr>
          <w:p w14:paraId="5AD39A29" w14:textId="77777777" w:rsidR="0033495F" w:rsidRPr="004A22EB" w:rsidRDefault="0033495F" w:rsidP="00423E32">
            <w:pPr>
              <w:spacing w:before="20" w:after="20" w:line="360" w:lineRule="exact"/>
              <w:jc w:val="center"/>
              <w:rPr>
                <w:sz w:val="26"/>
                <w:szCs w:val="26"/>
              </w:rPr>
            </w:pPr>
          </w:p>
        </w:tc>
      </w:tr>
      <w:tr w:rsidR="004A22EB" w:rsidRPr="004A22EB" w14:paraId="21BA2368"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338797BA"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73D481AD" w14:textId="77777777" w:rsidR="0033495F" w:rsidRPr="004A22EB" w:rsidRDefault="0033495F" w:rsidP="00423E32">
            <w:pPr>
              <w:spacing w:before="20" w:after="20" w:line="360" w:lineRule="exact"/>
              <w:jc w:val="center"/>
              <w:rPr>
                <w:sz w:val="26"/>
                <w:szCs w:val="26"/>
              </w:rPr>
            </w:pPr>
            <w:r w:rsidRPr="004A22EB">
              <w:rPr>
                <w:sz w:val="26"/>
                <w:szCs w:val="26"/>
              </w:rPr>
              <w:t>63</w:t>
            </w:r>
          </w:p>
        </w:tc>
        <w:tc>
          <w:tcPr>
            <w:tcW w:w="1028" w:type="dxa"/>
            <w:tcBorders>
              <w:top w:val="single" w:sz="4" w:space="0" w:color="auto"/>
              <w:left w:val="single" w:sz="4" w:space="0" w:color="auto"/>
              <w:bottom w:val="single" w:sz="4" w:space="0" w:color="auto"/>
              <w:right w:val="single" w:sz="4" w:space="0" w:color="auto"/>
            </w:tcBorders>
            <w:vAlign w:val="center"/>
          </w:tcPr>
          <w:p w14:paraId="3A7FC927" w14:textId="77777777" w:rsidR="0033495F" w:rsidRPr="004A22EB" w:rsidRDefault="0033495F" w:rsidP="00423E32">
            <w:pPr>
              <w:spacing w:before="20" w:after="20" w:line="360" w:lineRule="exact"/>
              <w:jc w:val="center"/>
              <w:rPr>
                <w:sz w:val="26"/>
                <w:szCs w:val="26"/>
              </w:rPr>
            </w:pPr>
            <w:r w:rsidRPr="004A22EB">
              <w:rPr>
                <w:sz w:val="26"/>
                <w:szCs w:val="26"/>
              </w:rPr>
              <w:t>63</w:t>
            </w:r>
          </w:p>
        </w:tc>
        <w:tc>
          <w:tcPr>
            <w:tcW w:w="1029" w:type="dxa"/>
            <w:tcBorders>
              <w:top w:val="single" w:sz="4" w:space="0" w:color="auto"/>
              <w:left w:val="single" w:sz="4" w:space="0" w:color="auto"/>
              <w:bottom w:val="single" w:sz="4" w:space="0" w:color="auto"/>
              <w:right w:val="single" w:sz="4" w:space="0" w:color="auto"/>
            </w:tcBorders>
            <w:vAlign w:val="center"/>
          </w:tcPr>
          <w:p w14:paraId="5354A805" w14:textId="77777777" w:rsidR="0033495F" w:rsidRPr="004A22EB" w:rsidRDefault="0033495F" w:rsidP="00423E32">
            <w:pPr>
              <w:spacing w:before="20" w:after="20" w:line="360" w:lineRule="exact"/>
              <w:jc w:val="center"/>
              <w:rPr>
                <w:sz w:val="26"/>
                <w:szCs w:val="26"/>
              </w:rPr>
            </w:pPr>
            <w:r w:rsidRPr="004A22EB">
              <w:rPr>
                <w:sz w:val="26"/>
                <w:szCs w:val="26"/>
              </w:rPr>
              <w:t>63,6</w:t>
            </w:r>
          </w:p>
        </w:tc>
        <w:tc>
          <w:tcPr>
            <w:tcW w:w="1028" w:type="dxa"/>
            <w:tcBorders>
              <w:top w:val="single" w:sz="4" w:space="0" w:color="auto"/>
              <w:left w:val="single" w:sz="4" w:space="0" w:color="auto"/>
              <w:bottom w:val="single" w:sz="4" w:space="0" w:color="auto"/>
              <w:right w:val="single" w:sz="4" w:space="0" w:color="auto"/>
            </w:tcBorders>
          </w:tcPr>
          <w:p w14:paraId="71BEB343" w14:textId="77777777" w:rsidR="0033495F" w:rsidRPr="004A22EB" w:rsidRDefault="0033495F" w:rsidP="00423E32">
            <w:pPr>
              <w:spacing w:before="20" w:after="20" w:line="360" w:lineRule="exact"/>
              <w:jc w:val="center"/>
              <w:rPr>
                <w:sz w:val="26"/>
                <w:szCs w:val="26"/>
              </w:rPr>
            </w:pPr>
            <w:r w:rsidRPr="004A22EB">
              <w:rPr>
                <w:sz w:val="26"/>
                <w:szCs w:val="26"/>
              </w:rPr>
              <w:t>3,6</w:t>
            </w:r>
          </w:p>
        </w:tc>
        <w:tc>
          <w:tcPr>
            <w:tcW w:w="1029" w:type="dxa"/>
            <w:tcBorders>
              <w:top w:val="single" w:sz="4" w:space="0" w:color="auto"/>
              <w:left w:val="single" w:sz="4" w:space="0" w:color="auto"/>
              <w:bottom w:val="single" w:sz="4" w:space="0" w:color="auto"/>
              <w:right w:val="single" w:sz="4" w:space="0" w:color="auto"/>
            </w:tcBorders>
          </w:tcPr>
          <w:p w14:paraId="3BEFFD50" w14:textId="77777777" w:rsidR="0033495F" w:rsidRPr="004A22EB" w:rsidRDefault="0033495F" w:rsidP="00423E32">
            <w:pPr>
              <w:spacing w:before="20" w:after="20" w:line="360" w:lineRule="exact"/>
              <w:jc w:val="center"/>
              <w:rPr>
                <w:sz w:val="26"/>
                <w:szCs w:val="26"/>
              </w:rPr>
            </w:pPr>
            <w:r w:rsidRPr="004A22EB">
              <w:rPr>
                <w:sz w:val="26"/>
                <w:szCs w:val="26"/>
              </w:rPr>
              <w:t>4,2</w:t>
            </w:r>
          </w:p>
        </w:tc>
        <w:tc>
          <w:tcPr>
            <w:tcW w:w="935" w:type="dxa"/>
            <w:tcBorders>
              <w:top w:val="single" w:sz="4" w:space="0" w:color="auto"/>
              <w:left w:val="single" w:sz="4" w:space="0" w:color="auto"/>
              <w:bottom w:val="single" w:sz="4" w:space="0" w:color="auto"/>
              <w:right w:val="single" w:sz="4" w:space="0" w:color="auto"/>
            </w:tcBorders>
            <w:vAlign w:val="center"/>
          </w:tcPr>
          <w:p w14:paraId="00D5B62A" w14:textId="77777777" w:rsidR="0033495F" w:rsidRPr="004A22EB" w:rsidRDefault="0033495F" w:rsidP="00423E32">
            <w:pPr>
              <w:spacing w:before="20" w:after="20" w:line="360" w:lineRule="exact"/>
              <w:jc w:val="center"/>
              <w:rPr>
                <w:sz w:val="26"/>
                <w:szCs w:val="26"/>
              </w:rPr>
            </w:pPr>
          </w:p>
        </w:tc>
      </w:tr>
      <w:tr w:rsidR="004A22EB" w:rsidRPr="004A22EB" w14:paraId="5721B3E7"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7CECFE75"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AEAC441" w14:textId="77777777" w:rsidR="0033495F" w:rsidRPr="004A22EB" w:rsidRDefault="0033495F" w:rsidP="00423E32">
            <w:pPr>
              <w:spacing w:before="20" w:after="20" w:line="360" w:lineRule="exact"/>
              <w:jc w:val="center"/>
              <w:rPr>
                <w:sz w:val="26"/>
                <w:szCs w:val="26"/>
              </w:rPr>
            </w:pPr>
            <w:r w:rsidRPr="004A22EB">
              <w:rPr>
                <w:sz w:val="26"/>
                <w:szCs w:val="26"/>
              </w:rPr>
              <w:t>90</w:t>
            </w:r>
          </w:p>
        </w:tc>
        <w:tc>
          <w:tcPr>
            <w:tcW w:w="1028" w:type="dxa"/>
            <w:tcBorders>
              <w:top w:val="single" w:sz="4" w:space="0" w:color="auto"/>
              <w:left w:val="single" w:sz="4" w:space="0" w:color="auto"/>
              <w:bottom w:val="single" w:sz="4" w:space="0" w:color="auto"/>
              <w:right w:val="single" w:sz="4" w:space="0" w:color="auto"/>
            </w:tcBorders>
            <w:vAlign w:val="center"/>
          </w:tcPr>
          <w:p w14:paraId="0B77C982" w14:textId="77777777" w:rsidR="0033495F" w:rsidRPr="004A22EB" w:rsidRDefault="0033495F" w:rsidP="00423E32">
            <w:pPr>
              <w:spacing w:before="20" w:after="20" w:line="360" w:lineRule="exact"/>
              <w:jc w:val="center"/>
              <w:rPr>
                <w:sz w:val="26"/>
                <w:szCs w:val="26"/>
              </w:rPr>
            </w:pPr>
            <w:r w:rsidRPr="004A22EB">
              <w:rPr>
                <w:sz w:val="26"/>
                <w:szCs w:val="26"/>
              </w:rPr>
              <w:t>90</w:t>
            </w:r>
          </w:p>
        </w:tc>
        <w:tc>
          <w:tcPr>
            <w:tcW w:w="1029" w:type="dxa"/>
            <w:tcBorders>
              <w:top w:val="single" w:sz="4" w:space="0" w:color="auto"/>
              <w:left w:val="single" w:sz="4" w:space="0" w:color="auto"/>
              <w:bottom w:val="single" w:sz="4" w:space="0" w:color="auto"/>
              <w:right w:val="single" w:sz="4" w:space="0" w:color="auto"/>
            </w:tcBorders>
            <w:vAlign w:val="center"/>
          </w:tcPr>
          <w:p w14:paraId="0D7A362E" w14:textId="77777777" w:rsidR="0033495F" w:rsidRPr="004A22EB" w:rsidRDefault="0033495F" w:rsidP="00423E32">
            <w:pPr>
              <w:spacing w:before="20" w:after="20" w:line="360" w:lineRule="exact"/>
              <w:jc w:val="center"/>
              <w:rPr>
                <w:sz w:val="26"/>
                <w:szCs w:val="26"/>
              </w:rPr>
            </w:pPr>
            <w:r w:rsidRPr="004A22EB">
              <w:rPr>
                <w:sz w:val="26"/>
                <w:szCs w:val="26"/>
              </w:rPr>
              <w:t>90,9</w:t>
            </w:r>
          </w:p>
        </w:tc>
        <w:tc>
          <w:tcPr>
            <w:tcW w:w="1028" w:type="dxa"/>
            <w:tcBorders>
              <w:top w:val="single" w:sz="4" w:space="0" w:color="auto"/>
              <w:left w:val="single" w:sz="4" w:space="0" w:color="auto"/>
              <w:bottom w:val="single" w:sz="4" w:space="0" w:color="auto"/>
              <w:right w:val="single" w:sz="4" w:space="0" w:color="auto"/>
            </w:tcBorders>
          </w:tcPr>
          <w:p w14:paraId="247D2DCC" w14:textId="77777777" w:rsidR="0033495F" w:rsidRPr="004A22EB" w:rsidRDefault="0033495F" w:rsidP="00423E32">
            <w:pPr>
              <w:spacing w:before="20" w:after="20" w:line="360" w:lineRule="exact"/>
              <w:jc w:val="center"/>
              <w:rPr>
                <w:sz w:val="26"/>
                <w:szCs w:val="26"/>
              </w:rPr>
            </w:pPr>
            <w:r w:rsidRPr="004A22EB">
              <w:rPr>
                <w:sz w:val="26"/>
                <w:szCs w:val="26"/>
              </w:rPr>
              <w:t>5,1</w:t>
            </w:r>
          </w:p>
        </w:tc>
        <w:tc>
          <w:tcPr>
            <w:tcW w:w="1029" w:type="dxa"/>
            <w:tcBorders>
              <w:top w:val="single" w:sz="4" w:space="0" w:color="auto"/>
              <w:left w:val="single" w:sz="4" w:space="0" w:color="auto"/>
              <w:bottom w:val="single" w:sz="4" w:space="0" w:color="auto"/>
              <w:right w:val="single" w:sz="4" w:space="0" w:color="auto"/>
            </w:tcBorders>
          </w:tcPr>
          <w:p w14:paraId="7152AF97" w14:textId="77777777" w:rsidR="0033495F" w:rsidRPr="004A22EB" w:rsidRDefault="0033495F" w:rsidP="00423E32">
            <w:pPr>
              <w:spacing w:before="20" w:after="20" w:line="360" w:lineRule="exact"/>
              <w:jc w:val="center"/>
              <w:rPr>
                <w:sz w:val="26"/>
                <w:szCs w:val="26"/>
              </w:rPr>
            </w:pPr>
            <w:r w:rsidRPr="004A22EB">
              <w:rPr>
                <w:sz w:val="26"/>
                <w:szCs w:val="26"/>
              </w:rPr>
              <w:t>5,9</w:t>
            </w:r>
          </w:p>
        </w:tc>
        <w:tc>
          <w:tcPr>
            <w:tcW w:w="935" w:type="dxa"/>
            <w:tcBorders>
              <w:top w:val="single" w:sz="4" w:space="0" w:color="auto"/>
              <w:left w:val="single" w:sz="4" w:space="0" w:color="auto"/>
              <w:bottom w:val="single" w:sz="4" w:space="0" w:color="auto"/>
              <w:right w:val="single" w:sz="4" w:space="0" w:color="auto"/>
            </w:tcBorders>
            <w:vAlign w:val="center"/>
          </w:tcPr>
          <w:p w14:paraId="0C2734D0" w14:textId="77777777" w:rsidR="0033495F" w:rsidRPr="004A22EB" w:rsidRDefault="0033495F" w:rsidP="00423E32">
            <w:pPr>
              <w:spacing w:before="20" w:after="20" w:line="360" w:lineRule="exact"/>
              <w:jc w:val="center"/>
              <w:rPr>
                <w:sz w:val="26"/>
                <w:szCs w:val="26"/>
              </w:rPr>
            </w:pPr>
          </w:p>
        </w:tc>
      </w:tr>
      <w:tr w:rsidR="004A22EB" w:rsidRPr="004A22EB" w14:paraId="02038A8E"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42FF826E"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5F3B83CF" w14:textId="77777777" w:rsidR="0033495F" w:rsidRPr="004A22EB" w:rsidRDefault="0033495F" w:rsidP="00423E32">
            <w:pPr>
              <w:spacing w:before="20" w:after="20" w:line="360" w:lineRule="exact"/>
              <w:jc w:val="center"/>
              <w:rPr>
                <w:sz w:val="26"/>
                <w:szCs w:val="26"/>
              </w:rPr>
            </w:pPr>
            <w:r w:rsidRPr="004A22EB">
              <w:rPr>
                <w:sz w:val="26"/>
                <w:szCs w:val="26"/>
              </w:rPr>
              <w:t>160</w:t>
            </w:r>
          </w:p>
        </w:tc>
        <w:tc>
          <w:tcPr>
            <w:tcW w:w="1028" w:type="dxa"/>
            <w:tcBorders>
              <w:top w:val="single" w:sz="4" w:space="0" w:color="auto"/>
              <w:left w:val="single" w:sz="4" w:space="0" w:color="auto"/>
              <w:bottom w:val="single" w:sz="4" w:space="0" w:color="auto"/>
              <w:right w:val="single" w:sz="4" w:space="0" w:color="auto"/>
            </w:tcBorders>
            <w:vAlign w:val="center"/>
          </w:tcPr>
          <w:p w14:paraId="093C91D7" w14:textId="77777777" w:rsidR="0033495F" w:rsidRPr="004A22EB" w:rsidRDefault="0033495F" w:rsidP="00423E32">
            <w:pPr>
              <w:spacing w:before="20" w:after="20" w:line="360" w:lineRule="exact"/>
              <w:jc w:val="center"/>
              <w:rPr>
                <w:sz w:val="26"/>
                <w:szCs w:val="26"/>
              </w:rPr>
            </w:pPr>
            <w:r w:rsidRPr="004A22EB">
              <w:rPr>
                <w:sz w:val="26"/>
                <w:szCs w:val="26"/>
              </w:rPr>
              <w:t>160</w:t>
            </w:r>
          </w:p>
        </w:tc>
        <w:tc>
          <w:tcPr>
            <w:tcW w:w="1029" w:type="dxa"/>
            <w:tcBorders>
              <w:top w:val="single" w:sz="4" w:space="0" w:color="auto"/>
              <w:left w:val="single" w:sz="4" w:space="0" w:color="auto"/>
              <w:bottom w:val="single" w:sz="4" w:space="0" w:color="auto"/>
              <w:right w:val="single" w:sz="4" w:space="0" w:color="auto"/>
            </w:tcBorders>
            <w:vAlign w:val="center"/>
          </w:tcPr>
          <w:p w14:paraId="73B39F52" w14:textId="77777777" w:rsidR="0033495F" w:rsidRPr="004A22EB" w:rsidRDefault="0033495F" w:rsidP="00423E32">
            <w:pPr>
              <w:spacing w:before="20" w:after="20" w:line="360" w:lineRule="exact"/>
              <w:jc w:val="center"/>
              <w:rPr>
                <w:sz w:val="26"/>
                <w:szCs w:val="26"/>
              </w:rPr>
            </w:pPr>
            <w:r w:rsidRPr="004A22EB">
              <w:rPr>
                <w:sz w:val="26"/>
                <w:szCs w:val="26"/>
              </w:rPr>
              <w:t>161,5</w:t>
            </w:r>
          </w:p>
        </w:tc>
        <w:tc>
          <w:tcPr>
            <w:tcW w:w="1028" w:type="dxa"/>
            <w:tcBorders>
              <w:top w:val="single" w:sz="4" w:space="0" w:color="auto"/>
              <w:left w:val="single" w:sz="4" w:space="0" w:color="auto"/>
              <w:bottom w:val="single" w:sz="4" w:space="0" w:color="auto"/>
              <w:right w:val="single" w:sz="4" w:space="0" w:color="auto"/>
            </w:tcBorders>
          </w:tcPr>
          <w:p w14:paraId="4CF41229" w14:textId="77777777" w:rsidR="0033495F" w:rsidRPr="004A22EB" w:rsidRDefault="0033495F" w:rsidP="00423E32">
            <w:pPr>
              <w:spacing w:before="20" w:after="20" w:line="360" w:lineRule="exact"/>
              <w:jc w:val="center"/>
              <w:rPr>
                <w:sz w:val="26"/>
                <w:szCs w:val="26"/>
              </w:rPr>
            </w:pPr>
            <w:r w:rsidRPr="004A22EB">
              <w:rPr>
                <w:sz w:val="26"/>
                <w:szCs w:val="26"/>
              </w:rPr>
              <w:t>9,1</w:t>
            </w:r>
          </w:p>
        </w:tc>
        <w:tc>
          <w:tcPr>
            <w:tcW w:w="1029" w:type="dxa"/>
            <w:tcBorders>
              <w:top w:val="single" w:sz="4" w:space="0" w:color="auto"/>
              <w:left w:val="single" w:sz="4" w:space="0" w:color="auto"/>
              <w:bottom w:val="single" w:sz="4" w:space="0" w:color="auto"/>
              <w:right w:val="single" w:sz="4" w:space="0" w:color="auto"/>
            </w:tcBorders>
          </w:tcPr>
          <w:p w14:paraId="4A699505" w14:textId="77777777" w:rsidR="0033495F" w:rsidRPr="004A22EB" w:rsidRDefault="0033495F" w:rsidP="00423E32">
            <w:pPr>
              <w:spacing w:before="20" w:after="20" w:line="360" w:lineRule="exact"/>
              <w:jc w:val="center"/>
              <w:rPr>
                <w:sz w:val="26"/>
                <w:szCs w:val="26"/>
              </w:rPr>
            </w:pPr>
            <w:r w:rsidRPr="004A22EB">
              <w:rPr>
                <w:sz w:val="26"/>
                <w:szCs w:val="26"/>
              </w:rPr>
              <w:t>10,3</w:t>
            </w:r>
          </w:p>
        </w:tc>
        <w:tc>
          <w:tcPr>
            <w:tcW w:w="935" w:type="dxa"/>
            <w:tcBorders>
              <w:top w:val="single" w:sz="4" w:space="0" w:color="auto"/>
              <w:left w:val="single" w:sz="4" w:space="0" w:color="auto"/>
              <w:bottom w:val="single" w:sz="4" w:space="0" w:color="auto"/>
              <w:right w:val="single" w:sz="4" w:space="0" w:color="auto"/>
            </w:tcBorders>
            <w:vAlign w:val="center"/>
          </w:tcPr>
          <w:p w14:paraId="4F86D0C2" w14:textId="77777777" w:rsidR="0033495F" w:rsidRPr="004A22EB" w:rsidRDefault="0033495F" w:rsidP="00423E32">
            <w:pPr>
              <w:spacing w:before="20" w:after="20" w:line="360" w:lineRule="exact"/>
              <w:jc w:val="center"/>
              <w:rPr>
                <w:sz w:val="26"/>
                <w:szCs w:val="26"/>
              </w:rPr>
            </w:pPr>
          </w:p>
        </w:tc>
      </w:tr>
      <w:tr w:rsidR="004A22EB" w:rsidRPr="004A22EB" w14:paraId="54462CA6" w14:textId="77777777" w:rsidTr="00AB2098">
        <w:tc>
          <w:tcPr>
            <w:tcW w:w="665" w:type="dxa"/>
            <w:vAlign w:val="center"/>
          </w:tcPr>
          <w:p w14:paraId="5CE72886" w14:textId="77777777" w:rsidR="0033495F" w:rsidRPr="004A22EB" w:rsidRDefault="0033495F">
            <w:pPr>
              <w:numPr>
                <w:ilvl w:val="0"/>
                <w:numId w:val="398"/>
              </w:numPr>
              <w:spacing w:before="20" w:after="20" w:line="360" w:lineRule="exact"/>
              <w:jc w:val="center"/>
              <w:rPr>
                <w:sz w:val="26"/>
                <w:szCs w:val="26"/>
              </w:rPr>
            </w:pPr>
          </w:p>
        </w:tc>
        <w:tc>
          <w:tcPr>
            <w:tcW w:w="4289" w:type="dxa"/>
          </w:tcPr>
          <w:p w14:paraId="2B0A8CB4" w14:textId="77777777" w:rsidR="0033495F" w:rsidRPr="004A22EB" w:rsidRDefault="0033495F" w:rsidP="00423E32">
            <w:pPr>
              <w:spacing w:before="20" w:after="20" w:line="360" w:lineRule="exact"/>
              <w:rPr>
                <w:sz w:val="26"/>
                <w:szCs w:val="26"/>
              </w:rPr>
            </w:pPr>
            <w:r w:rsidRPr="004A22EB">
              <w:rPr>
                <w:sz w:val="26"/>
                <w:szCs w:val="26"/>
              </w:rPr>
              <w:t xml:space="preserve">Áp suất làm việc (permissible working pressure) </w:t>
            </w:r>
          </w:p>
        </w:tc>
        <w:tc>
          <w:tcPr>
            <w:tcW w:w="4114" w:type="dxa"/>
            <w:gridSpan w:val="4"/>
          </w:tcPr>
          <w:p w14:paraId="4EC48EB6" w14:textId="77777777" w:rsidR="0033495F" w:rsidRPr="004A22EB" w:rsidRDefault="0033495F" w:rsidP="00423E32">
            <w:pPr>
              <w:spacing w:before="20" w:after="20" w:line="360" w:lineRule="exact"/>
              <w:jc w:val="center"/>
              <w:rPr>
                <w:sz w:val="26"/>
                <w:szCs w:val="26"/>
              </w:rPr>
            </w:pPr>
            <w:r w:rsidRPr="004A22EB">
              <w:rPr>
                <w:sz w:val="26"/>
                <w:szCs w:val="26"/>
              </w:rPr>
              <w:t>6 MPa</w:t>
            </w:r>
          </w:p>
        </w:tc>
        <w:tc>
          <w:tcPr>
            <w:tcW w:w="935" w:type="dxa"/>
            <w:vAlign w:val="center"/>
          </w:tcPr>
          <w:p w14:paraId="65A3B43B"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B0CFB42" w14:textId="77777777" w:rsidTr="00AB2098">
        <w:tc>
          <w:tcPr>
            <w:tcW w:w="665" w:type="dxa"/>
            <w:vAlign w:val="center"/>
          </w:tcPr>
          <w:p w14:paraId="232BC7C1" w14:textId="77777777" w:rsidR="0033495F" w:rsidRPr="004A22EB" w:rsidRDefault="0033495F">
            <w:pPr>
              <w:numPr>
                <w:ilvl w:val="0"/>
                <w:numId w:val="398"/>
              </w:numPr>
              <w:spacing w:before="20" w:after="20" w:line="360" w:lineRule="exact"/>
              <w:jc w:val="center"/>
              <w:rPr>
                <w:sz w:val="26"/>
                <w:szCs w:val="26"/>
              </w:rPr>
            </w:pPr>
          </w:p>
        </w:tc>
        <w:tc>
          <w:tcPr>
            <w:tcW w:w="4289" w:type="dxa"/>
          </w:tcPr>
          <w:p w14:paraId="619AFCB8" w14:textId="77777777" w:rsidR="0033495F" w:rsidRPr="004A22EB" w:rsidRDefault="0033495F" w:rsidP="00423E32">
            <w:pPr>
              <w:tabs>
                <w:tab w:val="left" w:pos="3744"/>
              </w:tabs>
              <w:spacing w:before="20" w:after="20" w:line="360" w:lineRule="exact"/>
              <w:ind w:firstLine="374"/>
              <w:rPr>
                <w:sz w:val="26"/>
                <w:szCs w:val="26"/>
              </w:rPr>
            </w:pPr>
            <w:r w:rsidRPr="004A22EB">
              <w:rPr>
                <w:sz w:val="26"/>
                <w:szCs w:val="26"/>
              </w:rPr>
              <w:t xml:space="preserve">Thử nghiệm độ bền cơ:  </w:t>
            </w:r>
          </w:p>
          <w:p w14:paraId="11DE153C" w14:textId="77777777" w:rsidR="0033495F" w:rsidRPr="004A22EB" w:rsidRDefault="0033495F" w:rsidP="00423E32">
            <w:pPr>
              <w:tabs>
                <w:tab w:val="left" w:pos="3744"/>
              </w:tabs>
              <w:spacing w:before="20" w:after="20" w:line="360" w:lineRule="exact"/>
              <w:rPr>
                <w:sz w:val="26"/>
                <w:szCs w:val="26"/>
              </w:rPr>
            </w:pPr>
            <w:r w:rsidRPr="004A22EB">
              <w:rPr>
                <w:sz w:val="26"/>
                <w:szCs w:val="26"/>
              </w:rPr>
              <w:t xml:space="preserve">+ Thời gian thử: </w:t>
            </w:r>
          </w:p>
          <w:p w14:paraId="0FE151FA" w14:textId="77777777" w:rsidR="0033495F" w:rsidRPr="004A22EB" w:rsidRDefault="0033495F" w:rsidP="00423E32">
            <w:pPr>
              <w:tabs>
                <w:tab w:val="left" w:pos="3744"/>
              </w:tabs>
              <w:spacing w:before="20" w:after="20" w:line="360" w:lineRule="exact"/>
              <w:rPr>
                <w:sz w:val="26"/>
                <w:szCs w:val="26"/>
                <w:vertAlign w:val="superscript"/>
              </w:rPr>
            </w:pPr>
            <w:r w:rsidRPr="004A22EB">
              <w:rPr>
                <w:sz w:val="26"/>
                <w:szCs w:val="26"/>
              </w:rPr>
              <w:t xml:space="preserve">+ Ứng suất nước tác dụng từ trong ra ngoài: </w:t>
            </w:r>
          </w:p>
          <w:p w14:paraId="5212999E" w14:textId="77777777" w:rsidR="0033495F" w:rsidRPr="004A22EB" w:rsidRDefault="0033495F" w:rsidP="00423E32">
            <w:pPr>
              <w:tabs>
                <w:tab w:val="left" w:pos="3744"/>
              </w:tabs>
              <w:spacing w:before="20" w:after="20" w:line="360" w:lineRule="exact"/>
              <w:rPr>
                <w:sz w:val="26"/>
                <w:szCs w:val="26"/>
              </w:rPr>
            </w:pPr>
            <w:r w:rsidRPr="004A22EB">
              <w:rPr>
                <w:sz w:val="26"/>
                <w:szCs w:val="26"/>
              </w:rPr>
              <w:t xml:space="preserve">+ </w:t>
            </w:r>
            <w:r w:rsidRPr="004A22EB">
              <w:rPr>
                <w:sz w:val="26"/>
                <w:szCs w:val="26"/>
                <w:vertAlign w:val="superscript"/>
              </w:rPr>
              <w:t xml:space="preserve"> </w:t>
            </w:r>
            <w:r w:rsidRPr="004A22EB">
              <w:rPr>
                <w:sz w:val="26"/>
                <w:szCs w:val="26"/>
              </w:rPr>
              <w:t>Nhiệt</w:t>
            </w:r>
            <w:r w:rsidRPr="004A22EB">
              <w:rPr>
                <w:sz w:val="26"/>
                <w:szCs w:val="26"/>
                <w:vertAlign w:val="superscript"/>
              </w:rPr>
              <w:t xml:space="preserve"> </w:t>
            </w:r>
            <w:r w:rsidRPr="004A22EB">
              <w:rPr>
                <w:sz w:val="26"/>
                <w:szCs w:val="26"/>
              </w:rPr>
              <w:t xml:space="preserve">độ thử: </w:t>
            </w:r>
          </w:p>
        </w:tc>
        <w:tc>
          <w:tcPr>
            <w:tcW w:w="4114" w:type="dxa"/>
            <w:gridSpan w:val="4"/>
          </w:tcPr>
          <w:p w14:paraId="2E9C2C46" w14:textId="77777777" w:rsidR="0033495F" w:rsidRPr="004A22EB" w:rsidRDefault="0033495F" w:rsidP="00423E32">
            <w:pPr>
              <w:spacing w:before="20" w:after="20" w:line="360" w:lineRule="exact"/>
              <w:jc w:val="center"/>
              <w:rPr>
                <w:sz w:val="26"/>
                <w:szCs w:val="26"/>
              </w:rPr>
            </w:pPr>
          </w:p>
          <w:p w14:paraId="385B4628" w14:textId="77777777" w:rsidR="0033495F" w:rsidRPr="004A22EB" w:rsidRDefault="0033495F" w:rsidP="00423E32">
            <w:pPr>
              <w:spacing w:before="20" w:after="20" w:line="360" w:lineRule="exact"/>
              <w:jc w:val="center"/>
              <w:rPr>
                <w:sz w:val="26"/>
                <w:szCs w:val="26"/>
              </w:rPr>
            </w:pPr>
            <w:r w:rsidRPr="004A22EB">
              <w:rPr>
                <w:sz w:val="26"/>
                <w:szCs w:val="26"/>
              </w:rPr>
              <w:t xml:space="preserve">170 giờ </w:t>
            </w:r>
          </w:p>
          <w:p w14:paraId="209F465F" w14:textId="77777777" w:rsidR="0033495F" w:rsidRPr="004A22EB" w:rsidRDefault="0033495F" w:rsidP="00423E32">
            <w:pPr>
              <w:spacing w:before="20" w:after="20" w:line="360" w:lineRule="exact"/>
              <w:jc w:val="center"/>
              <w:rPr>
                <w:sz w:val="26"/>
                <w:szCs w:val="26"/>
                <w:vertAlign w:val="superscript"/>
              </w:rPr>
            </w:pPr>
            <w:r w:rsidRPr="004A22EB">
              <w:rPr>
                <w:sz w:val="26"/>
                <w:szCs w:val="26"/>
              </w:rPr>
              <w:t>4 N/mm</w:t>
            </w:r>
            <w:r w:rsidRPr="004A22EB">
              <w:rPr>
                <w:sz w:val="26"/>
                <w:szCs w:val="26"/>
                <w:vertAlign w:val="superscript"/>
              </w:rPr>
              <w:t>2</w:t>
            </w:r>
          </w:p>
          <w:p w14:paraId="195B7C30" w14:textId="77777777" w:rsidR="0033495F" w:rsidRPr="004A22EB" w:rsidRDefault="0033495F" w:rsidP="00423E32">
            <w:pPr>
              <w:spacing w:before="20" w:after="20" w:line="360" w:lineRule="exact"/>
              <w:jc w:val="center"/>
              <w:rPr>
                <w:sz w:val="26"/>
                <w:szCs w:val="26"/>
              </w:rPr>
            </w:pPr>
          </w:p>
          <w:p w14:paraId="65B7F076" w14:textId="77777777" w:rsidR="0033495F" w:rsidRPr="004A22EB" w:rsidRDefault="0033495F" w:rsidP="00423E32">
            <w:pPr>
              <w:spacing w:before="20" w:after="20" w:line="360" w:lineRule="exact"/>
              <w:jc w:val="center"/>
              <w:rPr>
                <w:sz w:val="26"/>
                <w:szCs w:val="26"/>
              </w:rPr>
            </w:pPr>
            <w:r w:rsidRPr="004A22EB">
              <w:rPr>
                <w:sz w:val="26"/>
                <w:szCs w:val="26"/>
              </w:rPr>
              <w:t>80</w:t>
            </w:r>
            <w:r w:rsidRPr="004A22EB">
              <w:rPr>
                <w:sz w:val="26"/>
                <w:szCs w:val="26"/>
              </w:rPr>
              <w:sym w:font="Symbol" w:char="F0B0"/>
            </w:r>
            <w:r w:rsidRPr="004A22EB">
              <w:rPr>
                <w:sz w:val="26"/>
                <w:szCs w:val="26"/>
              </w:rPr>
              <w:t>C</w:t>
            </w:r>
          </w:p>
        </w:tc>
        <w:tc>
          <w:tcPr>
            <w:tcW w:w="935" w:type="dxa"/>
            <w:vAlign w:val="center"/>
          </w:tcPr>
          <w:p w14:paraId="5C90D37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04782F5" w14:textId="77777777" w:rsidTr="00AB2098">
        <w:tc>
          <w:tcPr>
            <w:tcW w:w="665" w:type="dxa"/>
            <w:vAlign w:val="center"/>
          </w:tcPr>
          <w:p w14:paraId="7C0FDEF3" w14:textId="77777777" w:rsidR="0033495F" w:rsidRPr="004A22EB" w:rsidRDefault="0033495F">
            <w:pPr>
              <w:numPr>
                <w:ilvl w:val="0"/>
                <w:numId w:val="398"/>
              </w:numPr>
              <w:spacing w:before="20" w:after="20" w:line="360" w:lineRule="exact"/>
              <w:jc w:val="center"/>
              <w:rPr>
                <w:sz w:val="26"/>
                <w:szCs w:val="26"/>
              </w:rPr>
            </w:pPr>
          </w:p>
        </w:tc>
        <w:tc>
          <w:tcPr>
            <w:tcW w:w="4289" w:type="dxa"/>
          </w:tcPr>
          <w:p w14:paraId="07E91787" w14:textId="77777777" w:rsidR="0033495F" w:rsidRPr="004A22EB" w:rsidRDefault="0033495F" w:rsidP="00423E32">
            <w:pPr>
              <w:tabs>
                <w:tab w:val="left" w:pos="3744"/>
              </w:tabs>
              <w:spacing w:before="20" w:after="20" w:line="360" w:lineRule="exact"/>
              <w:ind w:firstLine="44"/>
              <w:rPr>
                <w:sz w:val="26"/>
                <w:szCs w:val="26"/>
              </w:rPr>
            </w:pPr>
            <w:r w:rsidRPr="004A22EB">
              <w:rPr>
                <w:sz w:val="26"/>
                <w:szCs w:val="26"/>
              </w:rPr>
              <w:t xml:space="preserve">Sự hồi nhiệt của ống </w:t>
            </w:r>
          </w:p>
        </w:tc>
        <w:tc>
          <w:tcPr>
            <w:tcW w:w="4114" w:type="dxa"/>
            <w:gridSpan w:val="4"/>
          </w:tcPr>
          <w:p w14:paraId="14384447" w14:textId="77777777" w:rsidR="0033495F" w:rsidRPr="004A22EB" w:rsidRDefault="0033495F" w:rsidP="00423E32">
            <w:pPr>
              <w:spacing w:before="20" w:after="20" w:line="360" w:lineRule="exact"/>
              <w:jc w:val="center"/>
              <w:rPr>
                <w:sz w:val="26"/>
                <w:szCs w:val="26"/>
              </w:rPr>
            </w:pPr>
            <w:r w:rsidRPr="004A22EB">
              <w:rPr>
                <w:sz w:val="26"/>
                <w:szCs w:val="26"/>
              </w:rPr>
              <w:sym w:font="Symbol" w:char="F0A3"/>
            </w:r>
            <w:r w:rsidRPr="004A22EB">
              <w:rPr>
                <w:sz w:val="26"/>
                <w:szCs w:val="26"/>
              </w:rPr>
              <w:t xml:space="preserve"> 3%</w:t>
            </w:r>
          </w:p>
        </w:tc>
        <w:tc>
          <w:tcPr>
            <w:tcW w:w="935" w:type="dxa"/>
            <w:vAlign w:val="center"/>
          </w:tcPr>
          <w:p w14:paraId="4DA00E0A"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57BE4410" w14:textId="77777777" w:rsidTr="00AB2098">
        <w:tc>
          <w:tcPr>
            <w:tcW w:w="665" w:type="dxa"/>
            <w:vAlign w:val="center"/>
          </w:tcPr>
          <w:p w14:paraId="2277A502" w14:textId="77777777" w:rsidR="0033495F" w:rsidRPr="004A22EB" w:rsidRDefault="0033495F">
            <w:pPr>
              <w:numPr>
                <w:ilvl w:val="0"/>
                <w:numId w:val="398"/>
              </w:numPr>
              <w:spacing w:before="20" w:after="20" w:line="360" w:lineRule="exact"/>
              <w:jc w:val="center"/>
              <w:rPr>
                <w:sz w:val="26"/>
                <w:szCs w:val="26"/>
              </w:rPr>
            </w:pPr>
          </w:p>
        </w:tc>
        <w:tc>
          <w:tcPr>
            <w:tcW w:w="4289" w:type="dxa"/>
          </w:tcPr>
          <w:p w14:paraId="6301F373" w14:textId="77777777" w:rsidR="0033495F" w:rsidRPr="004A22EB" w:rsidRDefault="0033495F">
            <w:pPr>
              <w:pStyle w:val="BodyText3"/>
              <w:numPr>
                <w:ilvl w:val="0"/>
                <w:numId w:val="398"/>
              </w:numPr>
              <w:spacing w:before="20" w:after="20"/>
              <w:ind w:right="-81"/>
              <w:jc w:val="both"/>
              <w:rPr>
                <w:sz w:val="26"/>
                <w:szCs w:val="26"/>
              </w:rPr>
            </w:pPr>
            <w:r w:rsidRPr="004A22EB">
              <w:rPr>
                <w:sz w:val="26"/>
                <w:szCs w:val="26"/>
              </w:rPr>
              <w:t>Quy cách đóng gói:</w:t>
            </w:r>
          </w:p>
          <w:p w14:paraId="5CE565AE" w14:textId="77777777" w:rsidR="0033495F" w:rsidRPr="004A22EB" w:rsidRDefault="0033495F" w:rsidP="00423E32">
            <w:pPr>
              <w:spacing w:before="20" w:after="20"/>
              <w:ind w:left="44"/>
              <w:rPr>
                <w:sz w:val="26"/>
                <w:szCs w:val="26"/>
              </w:rPr>
            </w:pPr>
            <w:r w:rsidRPr="004A22EB">
              <w:rPr>
                <w:sz w:val="26"/>
                <w:szCs w:val="26"/>
              </w:rPr>
              <w:t xml:space="preserve">+ Ống đường kính danh nghĩa từ 32-75: </w:t>
            </w:r>
          </w:p>
          <w:p w14:paraId="677ABB6B" w14:textId="77777777" w:rsidR="0033495F" w:rsidRPr="004A22EB" w:rsidRDefault="0033495F" w:rsidP="00423E32">
            <w:pPr>
              <w:spacing w:before="20" w:after="20"/>
              <w:ind w:left="44" w:right="-12"/>
              <w:rPr>
                <w:sz w:val="26"/>
                <w:szCs w:val="26"/>
              </w:rPr>
            </w:pPr>
            <w:r w:rsidRPr="004A22EB">
              <w:rPr>
                <w:sz w:val="26"/>
                <w:szCs w:val="26"/>
              </w:rPr>
              <w:t xml:space="preserve">+ Ống đường kính danh nghĩa trên 75: </w:t>
            </w:r>
          </w:p>
        </w:tc>
        <w:tc>
          <w:tcPr>
            <w:tcW w:w="4114" w:type="dxa"/>
            <w:gridSpan w:val="4"/>
          </w:tcPr>
          <w:p w14:paraId="6A74F7B2" w14:textId="77777777" w:rsidR="0033495F" w:rsidRPr="004A22EB" w:rsidRDefault="0033495F" w:rsidP="00423E32">
            <w:pPr>
              <w:spacing w:before="20" w:after="20"/>
              <w:rPr>
                <w:sz w:val="26"/>
                <w:szCs w:val="26"/>
              </w:rPr>
            </w:pPr>
          </w:p>
          <w:p w14:paraId="244F6339" w14:textId="77777777" w:rsidR="0033495F" w:rsidRPr="004A22EB" w:rsidRDefault="0033495F" w:rsidP="00423E32">
            <w:pPr>
              <w:spacing w:before="20" w:after="20"/>
              <w:jc w:val="center"/>
              <w:rPr>
                <w:sz w:val="26"/>
                <w:szCs w:val="26"/>
              </w:rPr>
            </w:pPr>
          </w:p>
          <w:p w14:paraId="149E4957" w14:textId="77777777" w:rsidR="0033495F" w:rsidRPr="004A22EB" w:rsidRDefault="0033495F" w:rsidP="00423E32">
            <w:pPr>
              <w:spacing w:before="20" w:after="20"/>
              <w:jc w:val="center"/>
              <w:rPr>
                <w:sz w:val="26"/>
                <w:szCs w:val="26"/>
              </w:rPr>
            </w:pPr>
            <w:r w:rsidRPr="004A22EB">
              <w:rPr>
                <w:sz w:val="26"/>
                <w:szCs w:val="26"/>
              </w:rPr>
              <w:t>100m/cuộn</w:t>
            </w:r>
          </w:p>
          <w:p w14:paraId="17705AF6" w14:textId="77777777" w:rsidR="0033495F" w:rsidRPr="004A22EB" w:rsidRDefault="0033495F" w:rsidP="00423E32">
            <w:pPr>
              <w:spacing w:before="20" w:after="20"/>
              <w:jc w:val="center"/>
              <w:rPr>
                <w:sz w:val="26"/>
                <w:szCs w:val="26"/>
              </w:rPr>
            </w:pPr>
            <w:r w:rsidRPr="004A22EB">
              <w:rPr>
                <w:sz w:val="26"/>
                <w:szCs w:val="26"/>
              </w:rPr>
              <w:t>ống dài từ 6-12m, bó ống tùy thuộc nhà sản xuất.</w:t>
            </w:r>
          </w:p>
        </w:tc>
        <w:tc>
          <w:tcPr>
            <w:tcW w:w="935" w:type="dxa"/>
            <w:vAlign w:val="center"/>
          </w:tcPr>
          <w:p w14:paraId="4C5E465D" w14:textId="77777777" w:rsidR="0033495F" w:rsidRPr="004A22EB" w:rsidRDefault="0033495F" w:rsidP="00423E32">
            <w:pPr>
              <w:spacing w:before="20" w:after="20" w:line="360" w:lineRule="exact"/>
              <w:jc w:val="center"/>
              <w:rPr>
                <w:sz w:val="26"/>
                <w:szCs w:val="26"/>
              </w:rPr>
            </w:pPr>
            <w:r w:rsidRPr="004A22EB">
              <w:rPr>
                <w:sz w:val="26"/>
                <w:szCs w:val="26"/>
              </w:rPr>
              <w:t>(*)</w:t>
            </w:r>
          </w:p>
        </w:tc>
      </w:tr>
    </w:tbl>
    <w:p w14:paraId="3945F154" w14:textId="77777777" w:rsidR="0033495F" w:rsidRPr="004A22EB" w:rsidRDefault="0033495F" w:rsidP="00423E32">
      <w:pPr>
        <w:spacing w:before="20" w:after="20"/>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4B480359" w14:textId="77777777" w:rsidR="0033495F" w:rsidRPr="004A22EB" w:rsidRDefault="0033495F">
      <w:pPr>
        <w:numPr>
          <w:ilvl w:val="0"/>
          <w:numId w:val="397"/>
        </w:numPr>
        <w:tabs>
          <w:tab w:val="clear" w:pos="720"/>
          <w:tab w:val="left" w:pos="561"/>
        </w:tabs>
        <w:spacing w:before="20" w:after="20" w:line="360" w:lineRule="exact"/>
        <w:ind w:left="540" w:right="-81" w:hanging="540"/>
        <w:jc w:val="both"/>
        <w:rPr>
          <w:b/>
          <w:sz w:val="26"/>
          <w:szCs w:val="26"/>
        </w:rPr>
      </w:pPr>
      <w:r w:rsidRPr="004A22EB">
        <w:rPr>
          <w:b/>
          <w:sz w:val="26"/>
          <w:szCs w:val="26"/>
        </w:rPr>
        <w:t>CÁC HẠNG MỤC THỬ NGHIỆM NGHIỆM THU</w:t>
      </w:r>
    </w:p>
    <w:p w14:paraId="24B55363" w14:textId="77777777" w:rsidR="0033495F" w:rsidRPr="004A22EB" w:rsidRDefault="0033495F">
      <w:pPr>
        <w:numPr>
          <w:ilvl w:val="0"/>
          <w:numId w:val="399"/>
        </w:numPr>
        <w:tabs>
          <w:tab w:val="left" w:pos="1134"/>
        </w:tabs>
        <w:spacing w:before="20" w:after="20" w:line="360" w:lineRule="exact"/>
        <w:ind w:right="-81"/>
        <w:jc w:val="both"/>
        <w:rPr>
          <w:b/>
          <w:sz w:val="26"/>
          <w:szCs w:val="26"/>
        </w:rPr>
      </w:pPr>
      <w:r w:rsidRPr="004A22EB">
        <w:rPr>
          <w:b/>
          <w:sz w:val="26"/>
          <w:szCs w:val="26"/>
        </w:rPr>
        <w:t xml:space="preserve">Số lượng mẫu thử: </w:t>
      </w:r>
      <w:r w:rsidRPr="004A22EB">
        <w:rPr>
          <w:sz w:val="26"/>
          <w:szCs w:val="26"/>
        </w:rPr>
        <w:t>Số lượng mẫu thử đủ để thử nghiệm các hạng mục thử nghiệm theo mục 2 cho mỗi loại hàng hóa.</w:t>
      </w:r>
    </w:p>
    <w:p w14:paraId="5B4CBF93" w14:textId="77777777" w:rsidR="0033495F" w:rsidRPr="004A22EB" w:rsidRDefault="0033495F">
      <w:pPr>
        <w:numPr>
          <w:ilvl w:val="0"/>
          <w:numId w:val="399"/>
        </w:numPr>
        <w:tabs>
          <w:tab w:val="left" w:pos="1134"/>
        </w:tabs>
        <w:spacing w:before="20" w:after="20" w:line="360" w:lineRule="exact"/>
        <w:ind w:left="0" w:right="-81" w:firstLine="720"/>
        <w:rPr>
          <w:b/>
          <w:sz w:val="26"/>
          <w:szCs w:val="26"/>
        </w:rPr>
      </w:pPr>
      <w:r w:rsidRPr="004A22EB">
        <w:rPr>
          <w:b/>
          <w:sz w:val="26"/>
          <w:szCs w:val="26"/>
        </w:rPr>
        <w:t>Hạng mục thử nghiệm:</w:t>
      </w:r>
    </w:p>
    <w:p w14:paraId="2A5E569A"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độ bền cơ (áp suất nước tác dụng từ trong ra ngoài)  (*)</w:t>
      </w:r>
    </w:p>
    <w:p w14:paraId="002D1084"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sự hồi nhiệt (heat reversion) (*)</w:t>
      </w:r>
    </w:p>
    <w:p w14:paraId="5BDF3EC4" w14:textId="549CAB20" w:rsidR="0033495F" w:rsidRPr="004A22EB" w:rsidRDefault="00252B0A" w:rsidP="00423E32">
      <w:pPr>
        <w:pStyle w:val="LEVEL5"/>
        <w:spacing w:before="20" w:after="20"/>
        <w:rPr>
          <w:color w:val="auto"/>
        </w:rPr>
      </w:pPr>
      <w:bookmarkStart w:id="1967" w:name="_Toc14091542"/>
      <w:bookmarkStart w:id="1968" w:name="_Toc9865430"/>
      <w:bookmarkStart w:id="1969" w:name="_Toc7700336"/>
      <w:bookmarkStart w:id="1970" w:name="_Toc173231747"/>
      <w:bookmarkStart w:id="1971" w:name="_Toc192249082"/>
      <w:bookmarkStart w:id="1972" w:name="_Toc197783858"/>
      <w:r w:rsidRPr="004A22EB">
        <w:rPr>
          <w:color w:val="auto"/>
        </w:rPr>
        <w:t xml:space="preserve">7.5.3. </w:t>
      </w:r>
      <w:r w:rsidR="0033495F" w:rsidRPr="004A22EB">
        <w:rPr>
          <w:color w:val="auto"/>
        </w:rPr>
        <w:t xml:space="preserve">Thông số kỹ thuật </w:t>
      </w:r>
      <w:bookmarkEnd w:id="1967"/>
      <w:bookmarkEnd w:id="1968"/>
      <w:bookmarkEnd w:id="1969"/>
      <w:r w:rsidR="0033495F" w:rsidRPr="004A22EB">
        <w:rPr>
          <w:color w:val="auto"/>
        </w:rPr>
        <w:t>của ống nhựa PVC cứng, chịu lực, dùng để bọc cáp hoặc đặt ngầm trong đất:</w:t>
      </w:r>
      <w:bookmarkEnd w:id="1970"/>
      <w:bookmarkEnd w:id="1971"/>
      <w:bookmarkEnd w:id="1972"/>
    </w:p>
    <w:p w14:paraId="1E77C27E" w14:textId="77777777" w:rsidR="0033495F" w:rsidRPr="004A22EB" w:rsidRDefault="0033495F">
      <w:pPr>
        <w:numPr>
          <w:ilvl w:val="0"/>
          <w:numId w:val="400"/>
        </w:numPr>
        <w:tabs>
          <w:tab w:val="left" w:pos="561"/>
        </w:tabs>
        <w:spacing w:before="20" w:after="20" w:line="360" w:lineRule="exact"/>
        <w:ind w:right="-81"/>
        <w:jc w:val="both"/>
        <w:rPr>
          <w:b/>
          <w:sz w:val="26"/>
          <w:szCs w:val="26"/>
        </w:rPr>
      </w:pPr>
      <w:r w:rsidRPr="004A22EB">
        <w:rPr>
          <w:b/>
          <w:sz w:val="26"/>
          <w:szCs w:val="26"/>
        </w:rPr>
        <w:t>PHẠM VI ÁP DỤNG:</w:t>
      </w:r>
    </w:p>
    <w:p w14:paraId="736D231A" w14:textId="77777777" w:rsidR="0033495F" w:rsidRPr="004A22EB" w:rsidRDefault="0033495F" w:rsidP="00423E32">
      <w:pPr>
        <w:spacing w:before="20" w:after="20"/>
        <w:ind w:firstLine="720"/>
        <w:rPr>
          <w:sz w:val="26"/>
          <w:szCs w:val="26"/>
        </w:rPr>
      </w:pPr>
      <w:r w:rsidRPr="004A22EB">
        <w:rPr>
          <w:sz w:val="26"/>
          <w:szCs w:val="26"/>
        </w:rPr>
        <w:t xml:space="preserve">Quy cách kỹ thuật này được áp dụng cho ống nhựa PVC cứng, chịu lực, dùng để bọc cáp hoặc đặt ngầm trong đất. </w:t>
      </w:r>
    </w:p>
    <w:p w14:paraId="3CE899A7" w14:textId="77777777" w:rsidR="0033495F" w:rsidRPr="004A22EB" w:rsidRDefault="0033495F">
      <w:pPr>
        <w:numPr>
          <w:ilvl w:val="0"/>
          <w:numId w:val="400"/>
        </w:numPr>
        <w:tabs>
          <w:tab w:val="clear" w:pos="720"/>
          <w:tab w:val="left" w:pos="561"/>
        </w:tabs>
        <w:spacing w:before="20" w:after="20"/>
        <w:ind w:right="-81"/>
        <w:jc w:val="both"/>
        <w:rPr>
          <w:b/>
          <w:sz w:val="26"/>
          <w:szCs w:val="26"/>
        </w:rPr>
      </w:pPr>
      <w:r w:rsidRPr="004A22EB">
        <w:rPr>
          <w:b/>
          <w:sz w:val="26"/>
          <w:szCs w:val="26"/>
        </w:rPr>
        <w:t>TIÊU CHUẨN ÁP DỤNG:</w:t>
      </w:r>
    </w:p>
    <w:p w14:paraId="425B633A"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AS 1477.1: Unplasticized PVC (UPVC) pipes and fittings for pressure applications.</w:t>
      </w:r>
    </w:p>
    <w:p w14:paraId="46FA6D74"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AS 1462: Methods of test  for Unplasticized PVC (UPVC) pipes and fittings.</w:t>
      </w:r>
    </w:p>
    <w:p w14:paraId="1045DCA0"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BS 3505: Specification for unplasticized PVC pipe for cold water services.</w:t>
      </w:r>
    </w:p>
    <w:p w14:paraId="632DA5AA" w14:textId="77777777" w:rsidR="0033495F" w:rsidRPr="004A22EB" w:rsidRDefault="0033495F">
      <w:pPr>
        <w:numPr>
          <w:ilvl w:val="0"/>
          <w:numId w:val="400"/>
        </w:numPr>
        <w:tabs>
          <w:tab w:val="clear" w:pos="720"/>
          <w:tab w:val="left" w:pos="561"/>
        </w:tabs>
        <w:spacing w:before="20" w:after="20"/>
        <w:ind w:right="-79"/>
        <w:rPr>
          <w:b/>
          <w:sz w:val="26"/>
          <w:szCs w:val="26"/>
        </w:rPr>
      </w:pPr>
      <w:r w:rsidRPr="004A22EB">
        <w:rPr>
          <w:b/>
          <w:sz w:val="26"/>
          <w:szCs w:val="26"/>
        </w:rPr>
        <w:lastRenderedPageBreak/>
        <w:t>MÔ TẢ:</w:t>
      </w:r>
    </w:p>
    <w:p w14:paraId="693945CB" w14:textId="77777777" w:rsidR="0033495F" w:rsidRPr="004A22EB" w:rsidRDefault="0033495F">
      <w:pPr>
        <w:numPr>
          <w:ilvl w:val="0"/>
          <w:numId w:val="404"/>
        </w:numPr>
        <w:tabs>
          <w:tab w:val="left" w:pos="900"/>
        </w:tabs>
        <w:spacing w:before="20" w:after="20"/>
        <w:ind w:left="0" w:right="-79" w:firstLine="540"/>
        <w:rPr>
          <w:b/>
          <w:sz w:val="26"/>
          <w:szCs w:val="26"/>
        </w:rPr>
      </w:pPr>
      <w:r w:rsidRPr="004A22EB">
        <w:rPr>
          <w:b/>
          <w:sz w:val="26"/>
          <w:szCs w:val="26"/>
        </w:rPr>
        <w:t>Cấu tạo</w:t>
      </w:r>
    </w:p>
    <w:p w14:paraId="5537712F"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Vật liệu:  Nhựa nguyên chất PVC có bổ sung các chất phụ gia để tăng cường khả năng chống oxy hóa, chống côn trùng xâm hại. Không sử dụng vật liệu tái chế.</w:t>
      </w:r>
    </w:p>
    <w:p w14:paraId="4AFDFC41"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Màu của ống nhựa: Cam</w:t>
      </w:r>
    </w:p>
    <w:p w14:paraId="0CC31DD6" w14:textId="77777777" w:rsidR="0033495F" w:rsidRPr="004A22EB" w:rsidRDefault="0033495F" w:rsidP="00423E32">
      <w:pPr>
        <w:spacing w:before="20" w:after="20"/>
        <w:ind w:left="900"/>
        <w:rPr>
          <w:sz w:val="26"/>
          <w:szCs w:val="26"/>
        </w:rPr>
      </w:pPr>
      <w:r w:rsidRPr="004A22EB">
        <w:rPr>
          <w:sz w:val="26"/>
          <w:szCs w:val="26"/>
        </w:rPr>
        <w:t>Màu của ống nhựa phải đồng nhất trên toàn bộ bề mặt ống, không biến đổi theo thời gian và môi trường.</w:t>
      </w:r>
    </w:p>
    <w:p w14:paraId="345C5483"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55230127"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Độ cao của chữ in:</w:t>
      </w:r>
    </w:p>
    <w:p w14:paraId="3AF00DA9" w14:textId="77777777" w:rsidR="0033495F" w:rsidRPr="004A22EB" w:rsidRDefault="0033495F" w:rsidP="00423E32">
      <w:pPr>
        <w:spacing w:before="20" w:after="20"/>
        <w:ind w:left="900"/>
        <w:rPr>
          <w:sz w:val="26"/>
          <w:szCs w:val="26"/>
        </w:rPr>
      </w:pPr>
      <w:r w:rsidRPr="004A22EB">
        <w:rPr>
          <w:sz w:val="26"/>
          <w:szCs w:val="26"/>
        </w:rPr>
        <w:t>+ Đường kính trong của ống nhỏ hơn 100mm: 10 mm.</w:t>
      </w:r>
    </w:p>
    <w:p w14:paraId="2648D3BA" w14:textId="77777777" w:rsidR="0033495F" w:rsidRPr="004A22EB" w:rsidRDefault="0033495F" w:rsidP="00423E32">
      <w:pPr>
        <w:spacing w:before="20" w:after="20"/>
        <w:ind w:left="900"/>
        <w:rPr>
          <w:sz w:val="26"/>
          <w:szCs w:val="26"/>
        </w:rPr>
      </w:pPr>
      <w:r w:rsidRPr="004A22EB">
        <w:rPr>
          <w:sz w:val="26"/>
          <w:szCs w:val="26"/>
        </w:rPr>
        <w:t xml:space="preserve">+ Đường kính trong của ống từ 100mm trở lên: 15 mm </w:t>
      </w:r>
    </w:p>
    <w:p w14:paraId="52EF5D69"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Mặt trong của ống phải trơn tru để không gây hỏng cáp khi thay đổi cũng như khi luồn cáp vào.  </w:t>
      </w:r>
    </w:p>
    <w:p w14:paraId="43DF72FD"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Mặt trong và ngoài phải không có các bề mặt bất thường như lồi lõm, phồng rộp, nứt, vỡ, … </w:t>
      </w:r>
    </w:p>
    <w:p w14:paraId="6E4B38B0"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Các đầu ống phải có cạnh bo tròn. </w:t>
      </w:r>
    </w:p>
    <w:p w14:paraId="56CA9D8A"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Chiều dài hữu dụng không kể phần ghép nối ở 20</w:t>
      </w:r>
      <w:r w:rsidRPr="004A22EB">
        <w:rPr>
          <w:sz w:val="26"/>
          <w:szCs w:val="26"/>
        </w:rPr>
        <w:sym w:font="Symbol" w:char="F0B0"/>
      </w:r>
      <w:r w:rsidRPr="004A22EB">
        <w:rPr>
          <w:sz w:val="26"/>
          <w:szCs w:val="26"/>
        </w:rPr>
        <w:t>C : 6m + 0,05m</w:t>
      </w:r>
    </w:p>
    <w:p w14:paraId="360A9CA9"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Một đầu ống phải có dạng socket để nối với các ống khác.</w:t>
      </w:r>
    </w:p>
    <w:p w14:paraId="5028DDF4" w14:textId="77777777" w:rsidR="0033495F" w:rsidRPr="004A22EB" w:rsidRDefault="0033495F">
      <w:pPr>
        <w:numPr>
          <w:ilvl w:val="0"/>
          <w:numId w:val="404"/>
        </w:numPr>
        <w:tabs>
          <w:tab w:val="left" w:pos="900"/>
        </w:tabs>
        <w:spacing w:before="20" w:after="20"/>
        <w:ind w:left="0" w:right="-79" w:firstLine="540"/>
        <w:rPr>
          <w:sz w:val="26"/>
          <w:szCs w:val="26"/>
          <w:u w:val="single"/>
        </w:rPr>
      </w:pPr>
      <w:r w:rsidRPr="004A22EB">
        <w:rPr>
          <w:b/>
          <w:sz w:val="26"/>
          <w:szCs w:val="26"/>
        </w:rPr>
        <w:t>Thông số kỹ thuật:</w:t>
      </w:r>
    </w:p>
    <w:p w14:paraId="4AD7BC52"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Kích thước ống:</w:t>
      </w:r>
    </w:p>
    <w:tbl>
      <w:tblPr>
        <w:tblW w:w="8789" w:type="dxa"/>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262"/>
        <w:gridCol w:w="1413"/>
        <w:gridCol w:w="1496"/>
        <w:gridCol w:w="1309"/>
        <w:gridCol w:w="1309"/>
      </w:tblGrid>
      <w:tr w:rsidR="004A22EB" w:rsidRPr="004A22EB" w14:paraId="1E5730D4" w14:textId="77777777" w:rsidTr="00AB2098">
        <w:tc>
          <w:tcPr>
            <w:tcW w:w="3262" w:type="dxa"/>
            <w:vMerge w:val="restart"/>
            <w:tcBorders>
              <w:top w:val="single" w:sz="4" w:space="0" w:color="auto"/>
              <w:left w:val="single" w:sz="4" w:space="0" w:color="auto"/>
              <w:right w:val="single" w:sz="4" w:space="0" w:color="auto"/>
            </w:tcBorders>
            <w:vAlign w:val="center"/>
          </w:tcPr>
          <w:p w14:paraId="51607818" w14:textId="77777777" w:rsidR="0033495F" w:rsidRPr="004A22EB" w:rsidRDefault="0033495F" w:rsidP="00423E32">
            <w:pPr>
              <w:spacing w:before="20" w:after="20"/>
              <w:jc w:val="center"/>
              <w:rPr>
                <w:sz w:val="26"/>
                <w:szCs w:val="26"/>
              </w:rPr>
            </w:pPr>
            <w:r w:rsidRPr="004A22EB">
              <w:rPr>
                <w:sz w:val="26"/>
                <w:szCs w:val="26"/>
              </w:rPr>
              <w:t xml:space="preserve">Đường kính danh nghĩa của ống (nominal size) </w:t>
            </w:r>
          </w:p>
          <w:p w14:paraId="7CEC168B" w14:textId="77777777" w:rsidR="0033495F" w:rsidRPr="004A22EB" w:rsidRDefault="0033495F" w:rsidP="00423E32">
            <w:pPr>
              <w:spacing w:before="20" w:after="20"/>
              <w:jc w:val="center"/>
              <w:rPr>
                <w:sz w:val="26"/>
                <w:szCs w:val="26"/>
              </w:rPr>
            </w:pPr>
            <w:r w:rsidRPr="004A22EB">
              <w:rPr>
                <w:sz w:val="26"/>
                <w:szCs w:val="26"/>
              </w:rPr>
              <w:t>theo AS 1477.1:</w:t>
            </w:r>
          </w:p>
        </w:tc>
        <w:tc>
          <w:tcPr>
            <w:tcW w:w="2909" w:type="dxa"/>
            <w:gridSpan w:val="2"/>
            <w:tcBorders>
              <w:top w:val="single" w:sz="4" w:space="0" w:color="auto"/>
              <w:left w:val="single" w:sz="4" w:space="0" w:color="auto"/>
              <w:bottom w:val="single" w:sz="4" w:space="0" w:color="auto"/>
              <w:right w:val="single" w:sz="4" w:space="0" w:color="auto"/>
            </w:tcBorders>
          </w:tcPr>
          <w:p w14:paraId="0829CCEF" w14:textId="77777777" w:rsidR="0033495F" w:rsidRPr="004A22EB" w:rsidRDefault="0033495F" w:rsidP="00423E32">
            <w:pPr>
              <w:spacing w:before="20" w:after="20"/>
              <w:jc w:val="center"/>
              <w:rPr>
                <w:sz w:val="26"/>
                <w:szCs w:val="26"/>
              </w:rPr>
            </w:pPr>
            <w:r w:rsidRPr="004A22EB">
              <w:rPr>
                <w:sz w:val="26"/>
                <w:szCs w:val="26"/>
              </w:rPr>
              <w:t xml:space="preserve">Đường kính ngoài </w:t>
            </w:r>
          </w:p>
          <w:p w14:paraId="46A798CF" w14:textId="77777777" w:rsidR="0033495F" w:rsidRPr="004A22EB" w:rsidRDefault="0033495F" w:rsidP="00423E32">
            <w:pPr>
              <w:spacing w:before="20" w:after="20"/>
              <w:jc w:val="center"/>
              <w:rPr>
                <w:sz w:val="26"/>
                <w:szCs w:val="26"/>
              </w:rPr>
            </w:pPr>
            <w:r w:rsidRPr="004A22EB">
              <w:rPr>
                <w:sz w:val="26"/>
                <w:szCs w:val="26"/>
              </w:rPr>
              <w:t>trung bình [mm]</w:t>
            </w:r>
          </w:p>
        </w:tc>
        <w:tc>
          <w:tcPr>
            <w:tcW w:w="2618" w:type="dxa"/>
            <w:gridSpan w:val="2"/>
            <w:tcBorders>
              <w:top w:val="single" w:sz="4" w:space="0" w:color="auto"/>
              <w:left w:val="single" w:sz="4" w:space="0" w:color="auto"/>
              <w:bottom w:val="single" w:sz="4" w:space="0" w:color="auto"/>
              <w:right w:val="single" w:sz="4" w:space="0" w:color="auto"/>
            </w:tcBorders>
          </w:tcPr>
          <w:p w14:paraId="269E0894" w14:textId="77777777" w:rsidR="0033495F" w:rsidRPr="004A22EB" w:rsidRDefault="0033495F" w:rsidP="00423E32">
            <w:pPr>
              <w:spacing w:before="20" w:after="20"/>
              <w:jc w:val="center"/>
              <w:rPr>
                <w:sz w:val="26"/>
                <w:szCs w:val="26"/>
              </w:rPr>
            </w:pPr>
            <w:r w:rsidRPr="004A22EB">
              <w:rPr>
                <w:sz w:val="26"/>
                <w:szCs w:val="26"/>
              </w:rPr>
              <w:t xml:space="preserve">Độ dày thành ống </w:t>
            </w:r>
          </w:p>
          <w:p w14:paraId="17BBE544" w14:textId="77777777" w:rsidR="0033495F" w:rsidRPr="004A22EB" w:rsidRDefault="0033495F" w:rsidP="00423E32">
            <w:pPr>
              <w:spacing w:before="20" w:after="20"/>
              <w:jc w:val="center"/>
              <w:rPr>
                <w:sz w:val="26"/>
                <w:szCs w:val="26"/>
              </w:rPr>
            </w:pPr>
            <w:r w:rsidRPr="004A22EB">
              <w:rPr>
                <w:sz w:val="26"/>
                <w:szCs w:val="26"/>
              </w:rPr>
              <w:t>[mm]</w:t>
            </w:r>
          </w:p>
        </w:tc>
      </w:tr>
      <w:tr w:rsidR="004A22EB" w:rsidRPr="004A22EB" w14:paraId="755872BB" w14:textId="77777777" w:rsidTr="00AB2098">
        <w:tc>
          <w:tcPr>
            <w:tcW w:w="3262" w:type="dxa"/>
            <w:vMerge/>
            <w:tcBorders>
              <w:left w:val="single" w:sz="4" w:space="0" w:color="auto"/>
              <w:bottom w:val="single" w:sz="4" w:space="0" w:color="auto"/>
              <w:right w:val="single" w:sz="4" w:space="0" w:color="auto"/>
            </w:tcBorders>
            <w:vAlign w:val="center"/>
          </w:tcPr>
          <w:p w14:paraId="11F907AA" w14:textId="77777777" w:rsidR="0033495F" w:rsidRPr="004A22EB" w:rsidRDefault="0033495F" w:rsidP="00423E32">
            <w:pPr>
              <w:spacing w:before="20" w:after="20"/>
              <w:jc w:val="center"/>
              <w:rPr>
                <w:sz w:val="26"/>
                <w:szCs w:val="26"/>
              </w:rPr>
            </w:pPr>
          </w:p>
        </w:tc>
        <w:tc>
          <w:tcPr>
            <w:tcW w:w="1413" w:type="dxa"/>
            <w:tcBorders>
              <w:top w:val="single" w:sz="4" w:space="0" w:color="auto"/>
              <w:left w:val="single" w:sz="4" w:space="0" w:color="auto"/>
              <w:bottom w:val="single" w:sz="4" w:space="0" w:color="auto"/>
              <w:right w:val="single" w:sz="4" w:space="0" w:color="auto"/>
            </w:tcBorders>
          </w:tcPr>
          <w:p w14:paraId="19A7C5A6" w14:textId="77777777" w:rsidR="0033495F" w:rsidRPr="004A22EB" w:rsidRDefault="0033495F" w:rsidP="00423E32">
            <w:pPr>
              <w:spacing w:before="20" w:after="20"/>
              <w:jc w:val="center"/>
              <w:rPr>
                <w:sz w:val="26"/>
                <w:szCs w:val="26"/>
              </w:rPr>
            </w:pPr>
            <w:r w:rsidRPr="004A22EB">
              <w:rPr>
                <w:sz w:val="26"/>
                <w:szCs w:val="26"/>
              </w:rPr>
              <w:t>Tối thiểu</w:t>
            </w:r>
          </w:p>
        </w:tc>
        <w:tc>
          <w:tcPr>
            <w:tcW w:w="1496" w:type="dxa"/>
            <w:tcBorders>
              <w:top w:val="single" w:sz="4" w:space="0" w:color="auto"/>
              <w:left w:val="single" w:sz="4" w:space="0" w:color="auto"/>
              <w:bottom w:val="single" w:sz="4" w:space="0" w:color="auto"/>
              <w:right w:val="single" w:sz="4" w:space="0" w:color="auto"/>
            </w:tcBorders>
          </w:tcPr>
          <w:p w14:paraId="54563052" w14:textId="77777777" w:rsidR="0033495F" w:rsidRPr="004A22EB" w:rsidRDefault="0033495F" w:rsidP="00423E32">
            <w:pPr>
              <w:spacing w:before="20" w:after="20"/>
              <w:jc w:val="center"/>
              <w:rPr>
                <w:sz w:val="26"/>
                <w:szCs w:val="26"/>
              </w:rPr>
            </w:pPr>
            <w:r w:rsidRPr="004A22EB">
              <w:rPr>
                <w:sz w:val="26"/>
                <w:szCs w:val="26"/>
              </w:rPr>
              <w:t>Tối đa</w:t>
            </w:r>
          </w:p>
        </w:tc>
        <w:tc>
          <w:tcPr>
            <w:tcW w:w="1309" w:type="dxa"/>
            <w:tcBorders>
              <w:top w:val="single" w:sz="4" w:space="0" w:color="auto"/>
              <w:left w:val="single" w:sz="4" w:space="0" w:color="auto"/>
              <w:bottom w:val="single" w:sz="4" w:space="0" w:color="auto"/>
              <w:right w:val="single" w:sz="4" w:space="0" w:color="auto"/>
            </w:tcBorders>
          </w:tcPr>
          <w:p w14:paraId="09888A6A" w14:textId="77777777" w:rsidR="0033495F" w:rsidRPr="004A22EB" w:rsidRDefault="0033495F" w:rsidP="00423E32">
            <w:pPr>
              <w:spacing w:before="20" w:after="20"/>
              <w:jc w:val="center"/>
              <w:rPr>
                <w:sz w:val="26"/>
                <w:szCs w:val="26"/>
              </w:rPr>
            </w:pPr>
            <w:r w:rsidRPr="004A22EB">
              <w:rPr>
                <w:sz w:val="26"/>
                <w:szCs w:val="26"/>
              </w:rPr>
              <w:t>Tối thiểu</w:t>
            </w:r>
          </w:p>
        </w:tc>
        <w:tc>
          <w:tcPr>
            <w:tcW w:w="1309" w:type="dxa"/>
            <w:tcBorders>
              <w:top w:val="single" w:sz="4" w:space="0" w:color="auto"/>
              <w:left w:val="single" w:sz="4" w:space="0" w:color="auto"/>
              <w:bottom w:val="single" w:sz="4" w:space="0" w:color="auto"/>
              <w:right w:val="single" w:sz="4" w:space="0" w:color="auto"/>
            </w:tcBorders>
          </w:tcPr>
          <w:p w14:paraId="5632C911" w14:textId="77777777" w:rsidR="0033495F" w:rsidRPr="004A22EB" w:rsidRDefault="0033495F" w:rsidP="00423E32">
            <w:pPr>
              <w:spacing w:before="20" w:after="20"/>
              <w:jc w:val="center"/>
              <w:rPr>
                <w:sz w:val="26"/>
                <w:szCs w:val="26"/>
              </w:rPr>
            </w:pPr>
            <w:r w:rsidRPr="004A22EB">
              <w:rPr>
                <w:sz w:val="26"/>
                <w:szCs w:val="26"/>
              </w:rPr>
              <w:t>Tối đa</w:t>
            </w:r>
          </w:p>
        </w:tc>
      </w:tr>
      <w:tr w:rsidR="004A22EB" w:rsidRPr="004A22EB" w14:paraId="4D79C2C9"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5D365CCE" w14:textId="77777777" w:rsidR="0033495F" w:rsidRPr="004A22EB" w:rsidRDefault="0033495F" w:rsidP="00423E32">
            <w:pPr>
              <w:spacing w:before="20" w:after="20"/>
              <w:jc w:val="center"/>
              <w:rPr>
                <w:sz w:val="26"/>
                <w:szCs w:val="26"/>
              </w:rPr>
            </w:pPr>
            <w:r w:rsidRPr="004A22EB">
              <w:rPr>
                <w:sz w:val="26"/>
                <w:szCs w:val="26"/>
              </w:rPr>
              <w:t>20</w:t>
            </w:r>
          </w:p>
        </w:tc>
        <w:tc>
          <w:tcPr>
            <w:tcW w:w="1413" w:type="dxa"/>
            <w:tcBorders>
              <w:top w:val="single" w:sz="4" w:space="0" w:color="auto"/>
              <w:left w:val="single" w:sz="4" w:space="0" w:color="auto"/>
              <w:bottom w:val="single" w:sz="4" w:space="0" w:color="auto"/>
              <w:right w:val="single" w:sz="4" w:space="0" w:color="auto"/>
            </w:tcBorders>
          </w:tcPr>
          <w:p w14:paraId="099321D5" w14:textId="77777777" w:rsidR="0033495F" w:rsidRPr="004A22EB" w:rsidRDefault="0033495F" w:rsidP="00423E32">
            <w:pPr>
              <w:spacing w:before="20" w:after="20"/>
              <w:jc w:val="center"/>
              <w:rPr>
                <w:sz w:val="26"/>
                <w:szCs w:val="26"/>
              </w:rPr>
            </w:pPr>
            <w:r w:rsidRPr="004A22EB">
              <w:rPr>
                <w:sz w:val="26"/>
                <w:szCs w:val="26"/>
              </w:rPr>
              <w:t>26,6</w:t>
            </w:r>
          </w:p>
        </w:tc>
        <w:tc>
          <w:tcPr>
            <w:tcW w:w="1496" w:type="dxa"/>
            <w:tcBorders>
              <w:top w:val="single" w:sz="4" w:space="0" w:color="auto"/>
              <w:left w:val="single" w:sz="4" w:space="0" w:color="auto"/>
              <w:bottom w:val="single" w:sz="4" w:space="0" w:color="auto"/>
              <w:right w:val="single" w:sz="4" w:space="0" w:color="auto"/>
            </w:tcBorders>
          </w:tcPr>
          <w:p w14:paraId="6C85976E" w14:textId="77777777" w:rsidR="0033495F" w:rsidRPr="004A22EB" w:rsidRDefault="0033495F" w:rsidP="00423E32">
            <w:pPr>
              <w:spacing w:before="20" w:after="20"/>
              <w:jc w:val="center"/>
              <w:rPr>
                <w:sz w:val="26"/>
                <w:szCs w:val="26"/>
              </w:rPr>
            </w:pPr>
            <w:r w:rsidRPr="004A22EB">
              <w:rPr>
                <w:sz w:val="26"/>
                <w:szCs w:val="26"/>
              </w:rPr>
              <w:t>26,9</w:t>
            </w:r>
          </w:p>
        </w:tc>
        <w:tc>
          <w:tcPr>
            <w:tcW w:w="1309" w:type="dxa"/>
            <w:tcBorders>
              <w:top w:val="single" w:sz="4" w:space="0" w:color="auto"/>
              <w:left w:val="single" w:sz="4" w:space="0" w:color="auto"/>
              <w:bottom w:val="single" w:sz="4" w:space="0" w:color="auto"/>
              <w:right w:val="single" w:sz="4" w:space="0" w:color="auto"/>
            </w:tcBorders>
          </w:tcPr>
          <w:p w14:paraId="5C0F59DC" w14:textId="77777777" w:rsidR="0033495F" w:rsidRPr="004A22EB" w:rsidRDefault="0033495F" w:rsidP="00423E32">
            <w:pPr>
              <w:spacing w:before="20" w:after="20"/>
              <w:jc w:val="center"/>
              <w:rPr>
                <w:sz w:val="26"/>
                <w:szCs w:val="26"/>
              </w:rPr>
            </w:pPr>
            <w:r w:rsidRPr="004A22EB">
              <w:rPr>
                <w:sz w:val="26"/>
                <w:szCs w:val="26"/>
              </w:rPr>
              <w:t>1,4</w:t>
            </w:r>
          </w:p>
        </w:tc>
        <w:tc>
          <w:tcPr>
            <w:tcW w:w="1309" w:type="dxa"/>
            <w:tcBorders>
              <w:top w:val="single" w:sz="4" w:space="0" w:color="auto"/>
              <w:left w:val="single" w:sz="4" w:space="0" w:color="auto"/>
              <w:bottom w:val="single" w:sz="4" w:space="0" w:color="auto"/>
              <w:right w:val="single" w:sz="4" w:space="0" w:color="auto"/>
            </w:tcBorders>
          </w:tcPr>
          <w:p w14:paraId="53F73359" w14:textId="77777777" w:rsidR="0033495F" w:rsidRPr="004A22EB" w:rsidRDefault="0033495F" w:rsidP="00423E32">
            <w:pPr>
              <w:spacing w:before="20" w:after="20"/>
              <w:jc w:val="center"/>
              <w:rPr>
                <w:sz w:val="26"/>
                <w:szCs w:val="26"/>
              </w:rPr>
            </w:pPr>
            <w:r w:rsidRPr="004A22EB">
              <w:rPr>
                <w:sz w:val="26"/>
                <w:szCs w:val="26"/>
              </w:rPr>
              <w:t>1,7</w:t>
            </w:r>
          </w:p>
        </w:tc>
      </w:tr>
      <w:tr w:rsidR="004A22EB" w:rsidRPr="004A22EB" w14:paraId="60FBC34C"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5332709C" w14:textId="77777777" w:rsidR="0033495F" w:rsidRPr="004A22EB" w:rsidRDefault="0033495F" w:rsidP="00423E32">
            <w:pPr>
              <w:spacing w:before="20" w:after="20"/>
              <w:jc w:val="center"/>
              <w:rPr>
                <w:sz w:val="26"/>
                <w:szCs w:val="26"/>
              </w:rPr>
            </w:pPr>
            <w:r w:rsidRPr="004A22EB">
              <w:rPr>
                <w:sz w:val="26"/>
                <w:szCs w:val="26"/>
              </w:rPr>
              <w:t>25</w:t>
            </w:r>
          </w:p>
        </w:tc>
        <w:tc>
          <w:tcPr>
            <w:tcW w:w="1413" w:type="dxa"/>
            <w:tcBorders>
              <w:top w:val="single" w:sz="4" w:space="0" w:color="auto"/>
              <w:left w:val="single" w:sz="4" w:space="0" w:color="auto"/>
              <w:bottom w:val="single" w:sz="4" w:space="0" w:color="auto"/>
              <w:right w:val="single" w:sz="4" w:space="0" w:color="auto"/>
            </w:tcBorders>
          </w:tcPr>
          <w:p w14:paraId="5116F779" w14:textId="77777777" w:rsidR="0033495F" w:rsidRPr="004A22EB" w:rsidRDefault="0033495F" w:rsidP="00423E32">
            <w:pPr>
              <w:spacing w:before="20" w:after="20"/>
              <w:jc w:val="center"/>
              <w:rPr>
                <w:sz w:val="26"/>
                <w:szCs w:val="26"/>
              </w:rPr>
            </w:pPr>
            <w:r w:rsidRPr="004A22EB">
              <w:rPr>
                <w:sz w:val="26"/>
                <w:szCs w:val="26"/>
              </w:rPr>
              <w:t>33,4</w:t>
            </w:r>
          </w:p>
        </w:tc>
        <w:tc>
          <w:tcPr>
            <w:tcW w:w="1496" w:type="dxa"/>
            <w:tcBorders>
              <w:top w:val="single" w:sz="4" w:space="0" w:color="auto"/>
              <w:left w:val="single" w:sz="4" w:space="0" w:color="auto"/>
              <w:bottom w:val="single" w:sz="4" w:space="0" w:color="auto"/>
              <w:right w:val="single" w:sz="4" w:space="0" w:color="auto"/>
            </w:tcBorders>
          </w:tcPr>
          <w:p w14:paraId="7920BEE3" w14:textId="77777777" w:rsidR="0033495F" w:rsidRPr="004A22EB" w:rsidRDefault="0033495F" w:rsidP="00423E32">
            <w:pPr>
              <w:spacing w:before="20" w:after="20"/>
              <w:jc w:val="center"/>
              <w:rPr>
                <w:sz w:val="26"/>
                <w:szCs w:val="26"/>
              </w:rPr>
            </w:pPr>
            <w:r w:rsidRPr="004A22EB">
              <w:rPr>
                <w:sz w:val="26"/>
                <w:szCs w:val="26"/>
              </w:rPr>
              <w:t>33,7</w:t>
            </w:r>
          </w:p>
        </w:tc>
        <w:tc>
          <w:tcPr>
            <w:tcW w:w="1309" w:type="dxa"/>
            <w:tcBorders>
              <w:top w:val="single" w:sz="4" w:space="0" w:color="auto"/>
              <w:left w:val="single" w:sz="4" w:space="0" w:color="auto"/>
              <w:bottom w:val="single" w:sz="4" w:space="0" w:color="auto"/>
              <w:right w:val="single" w:sz="4" w:space="0" w:color="auto"/>
            </w:tcBorders>
          </w:tcPr>
          <w:p w14:paraId="7847F3D0" w14:textId="77777777" w:rsidR="0033495F" w:rsidRPr="004A22EB" w:rsidRDefault="0033495F" w:rsidP="00423E32">
            <w:pPr>
              <w:spacing w:before="20" w:after="20"/>
              <w:jc w:val="center"/>
              <w:rPr>
                <w:sz w:val="26"/>
                <w:szCs w:val="26"/>
              </w:rPr>
            </w:pPr>
            <w:r w:rsidRPr="004A22EB">
              <w:rPr>
                <w:sz w:val="26"/>
                <w:szCs w:val="26"/>
              </w:rPr>
              <w:t>1,4</w:t>
            </w:r>
          </w:p>
        </w:tc>
        <w:tc>
          <w:tcPr>
            <w:tcW w:w="1309" w:type="dxa"/>
            <w:tcBorders>
              <w:top w:val="single" w:sz="4" w:space="0" w:color="auto"/>
              <w:left w:val="single" w:sz="4" w:space="0" w:color="auto"/>
              <w:bottom w:val="single" w:sz="4" w:space="0" w:color="auto"/>
              <w:right w:val="single" w:sz="4" w:space="0" w:color="auto"/>
            </w:tcBorders>
          </w:tcPr>
          <w:p w14:paraId="7B615B62" w14:textId="77777777" w:rsidR="0033495F" w:rsidRPr="004A22EB" w:rsidRDefault="0033495F" w:rsidP="00423E32">
            <w:pPr>
              <w:spacing w:before="20" w:after="20"/>
              <w:jc w:val="center"/>
              <w:rPr>
                <w:sz w:val="26"/>
                <w:szCs w:val="26"/>
              </w:rPr>
            </w:pPr>
            <w:r w:rsidRPr="004A22EB">
              <w:rPr>
                <w:sz w:val="26"/>
                <w:szCs w:val="26"/>
              </w:rPr>
              <w:t>1,7</w:t>
            </w:r>
          </w:p>
        </w:tc>
      </w:tr>
      <w:tr w:rsidR="004A22EB" w:rsidRPr="004A22EB" w14:paraId="19B9568A"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35802ED3" w14:textId="77777777" w:rsidR="0033495F" w:rsidRPr="004A22EB" w:rsidRDefault="0033495F" w:rsidP="00423E32">
            <w:pPr>
              <w:spacing w:before="20" w:after="20"/>
              <w:jc w:val="center"/>
              <w:rPr>
                <w:sz w:val="26"/>
                <w:szCs w:val="26"/>
              </w:rPr>
            </w:pPr>
            <w:r w:rsidRPr="004A22EB">
              <w:rPr>
                <w:sz w:val="26"/>
                <w:szCs w:val="26"/>
              </w:rPr>
              <w:t>32</w:t>
            </w:r>
          </w:p>
        </w:tc>
        <w:tc>
          <w:tcPr>
            <w:tcW w:w="1413" w:type="dxa"/>
            <w:tcBorders>
              <w:top w:val="single" w:sz="4" w:space="0" w:color="auto"/>
              <w:left w:val="single" w:sz="4" w:space="0" w:color="auto"/>
              <w:bottom w:val="single" w:sz="4" w:space="0" w:color="auto"/>
              <w:right w:val="single" w:sz="4" w:space="0" w:color="auto"/>
            </w:tcBorders>
          </w:tcPr>
          <w:p w14:paraId="119123EE" w14:textId="77777777" w:rsidR="0033495F" w:rsidRPr="004A22EB" w:rsidRDefault="0033495F" w:rsidP="00423E32">
            <w:pPr>
              <w:spacing w:before="20" w:after="20"/>
              <w:jc w:val="center"/>
              <w:rPr>
                <w:sz w:val="26"/>
                <w:szCs w:val="26"/>
              </w:rPr>
            </w:pPr>
            <w:r w:rsidRPr="004A22EB">
              <w:rPr>
                <w:sz w:val="26"/>
                <w:szCs w:val="26"/>
              </w:rPr>
              <w:t>42,1</w:t>
            </w:r>
          </w:p>
        </w:tc>
        <w:tc>
          <w:tcPr>
            <w:tcW w:w="1496" w:type="dxa"/>
            <w:tcBorders>
              <w:top w:val="single" w:sz="4" w:space="0" w:color="auto"/>
              <w:left w:val="single" w:sz="4" w:space="0" w:color="auto"/>
              <w:bottom w:val="single" w:sz="4" w:space="0" w:color="auto"/>
              <w:right w:val="single" w:sz="4" w:space="0" w:color="auto"/>
            </w:tcBorders>
          </w:tcPr>
          <w:p w14:paraId="081C1BAF" w14:textId="77777777" w:rsidR="0033495F" w:rsidRPr="004A22EB" w:rsidRDefault="0033495F" w:rsidP="00423E32">
            <w:pPr>
              <w:spacing w:before="20" w:after="20"/>
              <w:jc w:val="center"/>
              <w:rPr>
                <w:sz w:val="26"/>
                <w:szCs w:val="26"/>
              </w:rPr>
            </w:pPr>
            <w:r w:rsidRPr="004A22EB">
              <w:rPr>
                <w:sz w:val="26"/>
                <w:szCs w:val="26"/>
              </w:rPr>
              <w:t>42,4</w:t>
            </w:r>
          </w:p>
        </w:tc>
        <w:tc>
          <w:tcPr>
            <w:tcW w:w="1309" w:type="dxa"/>
            <w:tcBorders>
              <w:top w:val="single" w:sz="4" w:space="0" w:color="auto"/>
              <w:left w:val="single" w:sz="4" w:space="0" w:color="auto"/>
              <w:bottom w:val="single" w:sz="4" w:space="0" w:color="auto"/>
              <w:right w:val="single" w:sz="4" w:space="0" w:color="auto"/>
            </w:tcBorders>
          </w:tcPr>
          <w:p w14:paraId="395EC139" w14:textId="77777777" w:rsidR="0033495F" w:rsidRPr="004A22EB" w:rsidRDefault="0033495F" w:rsidP="00423E32">
            <w:pPr>
              <w:spacing w:before="20" w:after="20"/>
              <w:jc w:val="center"/>
              <w:rPr>
                <w:sz w:val="26"/>
                <w:szCs w:val="26"/>
              </w:rPr>
            </w:pPr>
            <w:r w:rsidRPr="004A22EB">
              <w:rPr>
                <w:sz w:val="26"/>
                <w:szCs w:val="26"/>
              </w:rPr>
              <w:t>1,7</w:t>
            </w:r>
          </w:p>
        </w:tc>
        <w:tc>
          <w:tcPr>
            <w:tcW w:w="1309" w:type="dxa"/>
            <w:tcBorders>
              <w:top w:val="single" w:sz="4" w:space="0" w:color="auto"/>
              <w:left w:val="single" w:sz="4" w:space="0" w:color="auto"/>
              <w:bottom w:val="single" w:sz="4" w:space="0" w:color="auto"/>
              <w:right w:val="single" w:sz="4" w:space="0" w:color="auto"/>
            </w:tcBorders>
          </w:tcPr>
          <w:p w14:paraId="0327677A" w14:textId="77777777" w:rsidR="0033495F" w:rsidRPr="004A22EB" w:rsidRDefault="0033495F" w:rsidP="00423E32">
            <w:pPr>
              <w:spacing w:before="20" w:after="20"/>
              <w:jc w:val="center"/>
              <w:rPr>
                <w:sz w:val="26"/>
                <w:szCs w:val="26"/>
              </w:rPr>
            </w:pPr>
            <w:r w:rsidRPr="004A22EB">
              <w:rPr>
                <w:sz w:val="26"/>
                <w:szCs w:val="26"/>
              </w:rPr>
              <w:t>2,1</w:t>
            </w:r>
          </w:p>
        </w:tc>
      </w:tr>
      <w:tr w:rsidR="004A22EB" w:rsidRPr="004A22EB" w14:paraId="6C078722"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7639ADD8" w14:textId="77777777" w:rsidR="0033495F" w:rsidRPr="004A22EB" w:rsidRDefault="0033495F" w:rsidP="00423E32">
            <w:pPr>
              <w:spacing w:before="20" w:after="20"/>
              <w:jc w:val="center"/>
              <w:rPr>
                <w:sz w:val="26"/>
                <w:szCs w:val="26"/>
              </w:rPr>
            </w:pPr>
            <w:r w:rsidRPr="004A22EB">
              <w:rPr>
                <w:sz w:val="26"/>
                <w:szCs w:val="26"/>
              </w:rPr>
              <w:t>40</w:t>
            </w:r>
          </w:p>
        </w:tc>
        <w:tc>
          <w:tcPr>
            <w:tcW w:w="1413" w:type="dxa"/>
            <w:tcBorders>
              <w:top w:val="single" w:sz="4" w:space="0" w:color="auto"/>
              <w:left w:val="single" w:sz="4" w:space="0" w:color="auto"/>
              <w:bottom w:val="single" w:sz="4" w:space="0" w:color="auto"/>
              <w:right w:val="single" w:sz="4" w:space="0" w:color="auto"/>
            </w:tcBorders>
          </w:tcPr>
          <w:p w14:paraId="1DCF33C7" w14:textId="77777777" w:rsidR="0033495F" w:rsidRPr="004A22EB" w:rsidRDefault="0033495F" w:rsidP="00423E32">
            <w:pPr>
              <w:spacing w:before="20" w:after="20"/>
              <w:jc w:val="center"/>
              <w:rPr>
                <w:sz w:val="26"/>
                <w:szCs w:val="26"/>
              </w:rPr>
            </w:pPr>
            <w:r w:rsidRPr="004A22EB">
              <w:rPr>
                <w:sz w:val="26"/>
                <w:szCs w:val="26"/>
              </w:rPr>
              <w:t>48,1</w:t>
            </w:r>
          </w:p>
        </w:tc>
        <w:tc>
          <w:tcPr>
            <w:tcW w:w="1496" w:type="dxa"/>
            <w:tcBorders>
              <w:top w:val="single" w:sz="4" w:space="0" w:color="auto"/>
              <w:left w:val="single" w:sz="4" w:space="0" w:color="auto"/>
              <w:bottom w:val="single" w:sz="4" w:space="0" w:color="auto"/>
              <w:right w:val="single" w:sz="4" w:space="0" w:color="auto"/>
            </w:tcBorders>
          </w:tcPr>
          <w:p w14:paraId="310219F5" w14:textId="77777777" w:rsidR="0033495F" w:rsidRPr="004A22EB" w:rsidRDefault="0033495F" w:rsidP="00423E32">
            <w:pPr>
              <w:spacing w:before="20" w:after="20"/>
              <w:jc w:val="center"/>
              <w:rPr>
                <w:sz w:val="26"/>
                <w:szCs w:val="26"/>
              </w:rPr>
            </w:pPr>
            <w:r w:rsidRPr="004A22EB">
              <w:rPr>
                <w:sz w:val="26"/>
                <w:szCs w:val="26"/>
              </w:rPr>
              <w:t>48,4</w:t>
            </w:r>
          </w:p>
        </w:tc>
        <w:tc>
          <w:tcPr>
            <w:tcW w:w="1309" w:type="dxa"/>
            <w:tcBorders>
              <w:top w:val="single" w:sz="4" w:space="0" w:color="auto"/>
              <w:left w:val="single" w:sz="4" w:space="0" w:color="auto"/>
              <w:bottom w:val="single" w:sz="4" w:space="0" w:color="auto"/>
              <w:right w:val="single" w:sz="4" w:space="0" w:color="auto"/>
            </w:tcBorders>
          </w:tcPr>
          <w:p w14:paraId="38AA9C7A" w14:textId="77777777" w:rsidR="0033495F" w:rsidRPr="004A22EB" w:rsidRDefault="0033495F" w:rsidP="00423E32">
            <w:pPr>
              <w:spacing w:before="20" w:after="20"/>
              <w:jc w:val="center"/>
              <w:rPr>
                <w:sz w:val="26"/>
                <w:szCs w:val="26"/>
              </w:rPr>
            </w:pPr>
            <w:r w:rsidRPr="004A22EB">
              <w:rPr>
                <w:sz w:val="26"/>
                <w:szCs w:val="26"/>
              </w:rPr>
              <w:t>1,9</w:t>
            </w:r>
          </w:p>
        </w:tc>
        <w:tc>
          <w:tcPr>
            <w:tcW w:w="1309" w:type="dxa"/>
            <w:tcBorders>
              <w:top w:val="single" w:sz="4" w:space="0" w:color="auto"/>
              <w:left w:val="single" w:sz="4" w:space="0" w:color="auto"/>
              <w:bottom w:val="single" w:sz="4" w:space="0" w:color="auto"/>
              <w:right w:val="single" w:sz="4" w:space="0" w:color="auto"/>
            </w:tcBorders>
          </w:tcPr>
          <w:p w14:paraId="0441D14F" w14:textId="77777777" w:rsidR="0033495F" w:rsidRPr="004A22EB" w:rsidRDefault="0033495F" w:rsidP="00423E32">
            <w:pPr>
              <w:spacing w:before="20" w:after="20"/>
              <w:jc w:val="center"/>
              <w:rPr>
                <w:sz w:val="26"/>
                <w:szCs w:val="26"/>
              </w:rPr>
            </w:pPr>
            <w:r w:rsidRPr="004A22EB">
              <w:rPr>
                <w:sz w:val="26"/>
                <w:szCs w:val="26"/>
              </w:rPr>
              <w:t>2,3</w:t>
            </w:r>
          </w:p>
        </w:tc>
      </w:tr>
      <w:tr w:rsidR="004A22EB" w:rsidRPr="004A22EB" w14:paraId="01F44431"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77D80F78" w14:textId="77777777" w:rsidR="0033495F" w:rsidRPr="004A22EB" w:rsidRDefault="0033495F" w:rsidP="00423E32">
            <w:pPr>
              <w:spacing w:before="20" w:after="20"/>
              <w:jc w:val="center"/>
              <w:rPr>
                <w:sz w:val="26"/>
                <w:szCs w:val="26"/>
              </w:rPr>
            </w:pPr>
            <w:r w:rsidRPr="004A22EB">
              <w:rPr>
                <w:sz w:val="26"/>
                <w:szCs w:val="26"/>
              </w:rPr>
              <w:t>50</w:t>
            </w:r>
          </w:p>
        </w:tc>
        <w:tc>
          <w:tcPr>
            <w:tcW w:w="1413" w:type="dxa"/>
            <w:tcBorders>
              <w:top w:val="single" w:sz="4" w:space="0" w:color="auto"/>
              <w:left w:val="single" w:sz="4" w:space="0" w:color="auto"/>
              <w:bottom w:val="single" w:sz="4" w:space="0" w:color="auto"/>
              <w:right w:val="single" w:sz="4" w:space="0" w:color="auto"/>
            </w:tcBorders>
          </w:tcPr>
          <w:p w14:paraId="36D672FE" w14:textId="77777777" w:rsidR="0033495F" w:rsidRPr="004A22EB" w:rsidRDefault="0033495F" w:rsidP="00423E32">
            <w:pPr>
              <w:spacing w:before="20" w:after="20"/>
              <w:jc w:val="center"/>
              <w:rPr>
                <w:sz w:val="26"/>
                <w:szCs w:val="26"/>
              </w:rPr>
            </w:pPr>
            <w:r w:rsidRPr="004A22EB">
              <w:rPr>
                <w:sz w:val="26"/>
                <w:szCs w:val="26"/>
              </w:rPr>
              <w:t>60,2</w:t>
            </w:r>
          </w:p>
        </w:tc>
        <w:tc>
          <w:tcPr>
            <w:tcW w:w="1496" w:type="dxa"/>
            <w:tcBorders>
              <w:top w:val="single" w:sz="4" w:space="0" w:color="auto"/>
              <w:left w:val="single" w:sz="4" w:space="0" w:color="auto"/>
              <w:bottom w:val="single" w:sz="4" w:space="0" w:color="auto"/>
              <w:right w:val="single" w:sz="4" w:space="0" w:color="auto"/>
            </w:tcBorders>
          </w:tcPr>
          <w:p w14:paraId="5C06529D" w14:textId="77777777" w:rsidR="0033495F" w:rsidRPr="004A22EB" w:rsidRDefault="0033495F" w:rsidP="00423E32">
            <w:pPr>
              <w:spacing w:before="20" w:after="20"/>
              <w:jc w:val="center"/>
              <w:rPr>
                <w:sz w:val="26"/>
                <w:szCs w:val="26"/>
              </w:rPr>
            </w:pPr>
            <w:r w:rsidRPr="004A22EB">
              <w:rPr>
                <w:sz w:val="26"/>
                <w:szCs w:val="26"/>
              </w:rPr>
              <w:t>60,5</w:t>
            </w:r>
          </w:p>
        </w:tc>
        <w:tc>
          <w:tcPr>
            <w:tcW w:w="1309" w:type="dxa"/>
            <w:tcBorders>
              <w:top w:val="single" w:sz="4" w:space="0" w:color="auto"/>
              <w:left w:val="single" w:sz="4" w:space="0" w:color="auto"/>
              <w:bottom w:val="single" w:sz="4" w:space="0" w:color="auto"/>
              <w:right w:val="single" w:sz="4" w:space="0" w:color="auto"/>
            </w:tcBorders>
          </w:tcPr>
          <w:p w14:paraId="799C30CA" w14:textId="77777777" w:rsidR="0033495F" w:rsidRPr="004A22EB" w:rsidRDefault="0033495F" w:rsidP="00423E32">
            <w:pPr>
              <w:spacing w:before="20" w:after="20"/>
              <w:jc w:val="center"/>
              <w:rPr>
                <w:sz w:val="26"/>
                <w:szCs w:val="26"/>
              </w:rPr>
            </w:pPr>
            <w:r w:rsidRPr="004A22EB">
              <w:rPr>
                <w:sz w:val="26"/>
                <w:szCs w:val="26"/>
              </w:rPr>
              <w:t>2,4</w:t>
            </w:r>
          </w:p>
        </w:tc>
        <w:tc>
          <w:tcPr>
            <w:tcW w:w="1309" w:type="dxa"/>
            <w:tcBorders>
              <w:top w:val="single" w:sz="4" w:space="0" w:color="auto"/>
              <w:left w:val="single" w:sz="4" w:space="0" w:color="auto"/>
              <w:bottom w:val="single" w:sz="4" w:space="0" w:color="auto"/>
              <w:right w:val="single" w:sz="4" w:space="0" w:color="auto"/>
            </w:tcBorders>
          </w:tcPr>
          <w:p w14:paraId="7808BAD4" w14:textId="77777777" w:rsidR="0033495F" w:rsidRPr="004A22EB" w:rsidRDefault="0033495F" w:rsidP="00423E32">
            <w:pPr>
              <w:spacing w:before="20" w:after="20"/>
              <w:jc w:val="center"/>
              <w:rPr>
                <w:sz w:val="26"/>
                <w:szCs w:val="26"/>
              </w:rPr>
            </w:pPr>
            <w:r w:rsidRPr="004A22EB">
              <w:rPr>
                <w:sz w:val="26"/>
                <w:szCs w:val="26"/>
              </w:rPr>
              <w:t>2,8</w:t>
            </w:r>
          </w:p>
        </w:tc>
      </w:tr>
      <w:tr w:rsidR="004A22EB" w:rsidRPr="004A22EB" w14:paraId="71FBB682"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12E8B1F1" w14:textId="77777777" w:rsidR="0033495F" w:rsidRPr="004A22EB" w:rsidRDefault="0033495F" w:rsidP="00423E32">
            <w:pPr>
              <w:spacing w:before="20" w:after="20"/>
              <w:jc w:val="center"/>
              <w:rPr>
                <w:sz w:val="26"/>
                <w:szCs w:val="26"/>
              </w:rPr>
            </w:pPr>
            <w:r w:rsidRPr="004A22EB">
              <w:rPr>
                <w:sz w:val="26"/>
                <w:szCs w:val="26"/>
              </w:rPr>
              <w:t>65</w:t>
            </w:r>
          </w:p>
        </w:tc>
        <w:tc>
          <w:tcPr>
            <w:tcW w:w="1413" w:type="dxa"/>
            <w:tcBorders>
              <w:top w:val="single" w:sz="4" w:space="0" w:color="auto"/>
              <w:left w:val="single" w:sz="4" w:space="0" w:color="auto"/>
              <w:bottom w:val="single" w:sz="4" w:space="0" w:color="auto"/>
              <w:right w:val="single" w:sz="4" w:space="0" w:color="auto"/>
            </w:tcBorders>
          </w:tcPr>
          <w:p w14:paraId="03FF2F7E" w14:textId="77777777" w:rsidR="0033495F" w:rsidRPr="004A22EB" w:rsidRDefault="0033495F" w:rsidP="00423E32">
            <w:pPr>
              <w:spacing w:before="20" w:after="20"/>
              <w:jc w:val="center"/>
              <w:rPr>
                <w:sz w:val="26"/>
                <w:szCs w:val="26"/>
              </w:rPr>
            </w:pPr>
            <w:r w:rsidRPr="004A22EB">
              <w:rPr>
                <w:sz w:val="26"/>
                <w:szCs w:val="26"/>
              </w:rPr>
              <w:t>75,2</w:t>
            </w:r>
          </w:p>
        </w:tc>
        <w:tc>
          <w:tcPr>
            <w:tcW w:w="1496" w:type="dxa"/>
            <w:tcBorders>
              <w:top w:val="single" w:sz="4" w:space="0" w:color="auto"/>
              <w:left w:val="single" w:sz="4" w:space="0" w:color="auto"/>
              <w:bottom w:val="single" w:sz="4" w:space="0" w:color="auto"/>
              <w:right w:val="single" w:sz="4" w:space="0" w:color="auto"/>
            </w:tcBorders>
          </w:tcPr>
          <w:p w14:paraId="6FCD9D15" w14:textId="77777777" w:rsidR="0033495F" w:rsidRPr="004A22EB" w:rsidRDefault="0033495F" w:rsidP="00423E32">
            <w:pPr>
              <w:spacing w:before="20" w:after="20"/>
              <w:jc w:val="center"/>
              <w:rPr>
                <w:sz w:val="26"/>
                <w:szCs w:val="26"/>
              </w:rPr>
            </w:pPr>
            <w:r w:rsidRPr="004A22EB">
              <w:rPr>
                <w:sz w:val="26"/>
                <w:szCs w:val="26"/>
              </w:rPr>
              <w:t>75,5</w:t>
            </w:r>
          </w:p>
        </w:tc>
        <w:tc>
          <w:tcPr>
            <w:tcW w:w="1309" w:type="dxa"/>
            <w:tcBorders>
              <w:top w:val="single" w:sz="4" w:space="0" w:color="auto"/>
              <w:left w:val="single" w:sz="4" w:space="0" w:color="auto"/>
              <w:bottom w:val="single" w:sz="4" w:space="0" w:color="auto"/>
              <w:right w:val="single" w:sz="4" w:space="0" w:color="auto"/>
            </w:tcBorders>
          </w:tcPr>
          <w:p w14:paraId="3E102431" w14:textId="77777777" w:rsidR="0033495F" w:rsidRPr="004A22EB" w:rsidRDefault="0033495F" w:rsidP="00423E32">
            <w:pPr>
              <w:spacing w:before="20" w:after="20"/>
              <w:jc w:val="center"/>
              <w:rPr>
                <w:sz w:val="26"/>
                <w:szCs w:val="26"/>
              </w:rPr>
            </w:pPr>
            <w:r w:rsidRPr="004A22EB">
              <w:rPr>
                <w:sz w:val="26"/>
                <w:szCs w:val="26"/>
              </w:rPr>
              <w:t>3,0</w:t>
            </w:r>
          </w:p>
        </w:tc>
        <w:tc>
          <w:tcPr>
            <w:tcW w:w="1309" w:type="dxa"/>
            <w:tcBorders>
              <w:top w:val="single" w:sz="4" w:space="0" w:color="auto"/>
              <w:left w:val="single" w:sz="4" w:space="0" w:color="auto"/>
              <w:bottom w:val="single" w:sz="4" w:space="0" w:color="auto"/>
              <w:right w:val="single" w:sz="4" w:space="0" w:color="auto"/>
            </w:tcBorders>
          </w:tcPr>
          <w:p w14:paraId="0C49457E" w14:textId="77777777" w:rsidR="0033495F" w:rsidRPr="004A22EB" w:rsidRDefault="0033495F" w:rsidP="00423E32">
            <w:pPr>
              <w:spacing w:before="20" w:after="20"/>
              <w:jc w:val="center"/>
              <w:rPr>
                <w:sz w:val="26"/>
                <w:szCs w:val="26"/>
              </w:rPr>
            </w:pPr>
            <w:r w:rsidRPr="004A22EB">
              <w:rPr>
                <w:sz w:val="26"/>
                <w:szCs w:val="26"/>
              </w:rPr>
              <w:t>3,5</w:t>
            </w:r>
          </w:p>
        </w:tc>
      </w:tr>
      <w:tr w:rsidR="004A22EB" w:rsidRPr="004A22EB" w14:paraId="7EF4DD40"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60957ADB" w14:textId="77777777" w:rsidR="0033495F" w:rsidRPr="004A22EB" w:rsidRDefault="0033495F" w:rsidP="00423E32">
            <w:pPr>
              <w:spacing w:before="20" w:after="20"/>
              <w:jc w:val="center"/>
              <w:rPr>
                <w:sz w:val="26"/>
                <w:szCs w:val="26"/>
              </w:rPr>
            </w:pPr>
            <w:r w:rsidRPr="004A22EB">
              <w:rPr>
                <w:sz w:val="26"/>
                <w:szCs w:val="26"/>
              </w:rPr>
              <w:t>80</w:t>
            </w:r>
          </w:p>
        </w:tc>
        <w:tc>
          <w:tcPr>
            <w:tcW w:w="1413" w:type="dxa"/>
            <w:tcBorders>
              <w:top w:val="single" w:sz="4" w:space="0" w:color="auto"/>
              <w:left w:val="single" w:sz="4" w:space="0" w:color="auto"/>
              <w:bottom w:val="single" w:sz="4" w:space="0" w:color="auto"/>
              <w:right w:val="single" w:sz="4" w:space="0" w:color="auto"/>
            </w:tcBorders>
          </w:tcPr>
          <w:p w14:paraId="61971779" w14:textId="77777777" w:rsidR="0033495F" w:rsidRPr="004A22EB" w:rsidRDefault="0033495F" w:rsidP="00423E32">
            <w:pPr>
              <w:spacing w:before="20" w:after="20"/>
              <w:jc w:val="center"/>
              <w:rPr>
                <w:sz w:val="26"/>
                <w:szCs w:val="26"/>
              </w:rPr>
            </w:pPr>
            <w:r w:rsidRPr="004A22EB">
              <w:rPr>
                <w:sz w:val="26"/>
                <w:szCs w:val="26"/>
              </w:rPr>
              <w:t>88,7</w:t>
            </w:r>
          </w:p>
        </w:tc>
        <w:tc>
          <w:tcPr>
            <w:tcW w:w="1496" w:type="dxa"/>
            <w:tcBorders>
              <w:top w:val="single" w:sz="4" w:space="0" w:color="auto"/>
              <w:left w:val="single" w:sz="4" w:space="0" w:color="auto"/>
              <w:bottom w:val="single" w:sz="4" w:space="0" w:color="auto"/>
              <w:right w:val="single" w:sz="4" w:space="0" w:color="auto"/>
            </w:tcBorders>
          </w:tcPr>
          <w:p w14:paraId="7C6C56B8" w14:textId="77777777" w:rsidR="0033495F" w:rsidRPr="004A22EB" w:rsidRDefault="0033495F" w:rsidP="00423E32">
            <w:pPr>
              <w:spacing w:before="20" w:after="20"/>
              <w:jc w:val="center"/>
              <w:rPr>
                <w:sz w:val="26"/>
                <w:szCs w:val="26"/>
              </w:rPr>
            </w:pPr>
            <w:r w:rsidRPr="004A22EB">
              <w:rPr>
                <w:sz w:val="26"/>
                <w:szCs w:val="26"/>
              </w:rPr>
              <w:t>89,1</w:t>
            </w:r>
          </w:p>
        </w:tc>
        <w:tc>
          <w:tcPr>
            <w:tcW w:w="1309" w:type="dxa"/>
            <w:tcBorders>
              <w:top w:val="single" w:sz="4" w:space="0" w:color="auto"/>
              <w:left w:val="single" w:sz="4" w:space="0" w:color="auto"/>
              <w:bottom w:val="single" w:sz="4" w:space="0" w:color="auto"/>
              <w:right w:val="single" w:sz="4" w:space="0" w:color="auto"/>
            </w:tcBorders>
          </w:tcPr>
          <w:p w14:paraId="6347C1E9" w14:textId="77777777" w:rsidR="0033495F" w:rsidRPr="004A22EB" w:rsidRDefault="0033495F" w:rsidP="00423E32">
            <w:pPr>
              <w:spacing w:before="20" w:after="20"/>
              <w:jc w:val="center"/>
              <w:rPr>
                <w:sz w:val="26"/>
                <w:szCs w:val="26"/>
              </w:rPr>
            </w:pPr>
            <w:r w:rsidRPr="004A22EB">
              <w:rPr>
                <w:sz w:val="26"/>
                <w:szCs w:val="26"/>
              </w:rPr>
              <w:t>3,5</w:t>
            </w:r>
          </w:p>
        </w:tc>
        <w:tc>
          <w:tcPr>
            <w:tcW w:w="1309" w:type="dxa"/>
            <w:tcBorders>
              <w:top w:val="single" w:sz="4" w:space="0" w:color="auto"/>
              <w:left w:val="single" w:sz="4" w:space="0" w:color="auto"/>
              <w:bottom w:val="single" w:sz="4" w:space="0" w:color="auto"/>
              <w:right w:val="single" w:sz="4" w:space="0" w:color="auto"/>
            </w:tcBorders>
          </w:tcPr>
          <w:p w14:paraId="52E6E53B" w14:textId="77777777" w:rsidR="0033495F" w:rsidRPr="004A22EB" w:rsidRDefault="0033495F" w:rsidP="00423E32">
            <w:pPr>
              <w:spacing w:before="20" w:after="20"/>
              <w:jc w:val="center"/>
              <w:rPr>
                <w:sz w:val="26"/>
                <w:szCs w:val="26"/>
              </w:rPr>
            </w:pPr>
            <w:r w:rsidRPr="004A22EB">
              <w:rPr>
                <w:sz w:val="26"/>
                <w:szCs w:val="26"/>
              </w:rPr>
              <w:t>4,1</w:t>
            </w:r>
          </w:p>
        </w:tc>
      </w:tr>
      <w:tr w:rsidR="004A22EB" w:rsidRPr="004A22EB" w14:paraId="30268E1A"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12D8D1C5" w14:textId="77777777" w:rsidR="0033495F" w:rsidRPr="004A22EB" w:rsidRDefault="0033495F" w:rsidP="00423E32">
            <w:pPr>
              <w:spacing w:before="20" w:after="20"/>
              <w:jc w:val="center"/>
              <w:rPr>
                <w:sz w:val="26"/>
                <w:szCs w:val="26"/>
              </w:rPr>
            </w:pPr>
            <w:r w:rsidRPr="004A22EB">
              <w:rPr>
                <w:sz w:val="26"/>
                <w:szCs w:val="26"/>
              </w:rPr>
              <w:t>100</w:t>
            </w:r>
          </w:p>
        </w:tc>
        <w:tc>
          <w:tcPr>
            <w:tcW w:w="1413" w:type="dxa"/>
            <w:tcBorders>
              <w:top w:val="single" w:sz="4" w:space="0" w:color="auto"/>
              <w:left w:val="single" w:sz="4" w:space="0" w:color="auto"/>
              <w:bottom w:val="single" w:sz="4" w:space="0" w:color="auto"/>
              <w:right w:val="single" w:sz="4" w:space="0" w:color="auto"/>
            </w:tcBorders>
          </w:tcPr>
          <w:p w14:paraId="22F42D3D" w14:textId="77777777" w:rsidR="0033495F" w:rsidRPr="004A22EB" w:rsidRDefault="0033495F" w:rsidP="00423E32">
            <w:pPr>
              <w:spacing w:before="20" w:after="20"/>
              <w:jc w:val="center"/>
              <w:rPr>
                <w:sz w:val="26"/>
                <w:szCs w:val="26"/>
              </w:rPr>
            </w:pPr>
            <w:r w:rsidRPr="004A22EB">
              <w:rPr>
                <w:sz w:val="26"/>
                <w:szCs w:val="26"/>
              </w:rPr>
              <w:t>114,1</w:t>
            </w:r>
          </w:p>
        </w:tc>
        <w:tc>
          <w:tcPr>
            <w:tcW w:w="1496" w:type="dxa"/>
            <w:tcBorders>
              <w:top w:val="single" w:sz="4" w:space="0" w:color="auto"/>
              <w:left w:val="single" w:sz="4" w:space="0" w:color="auto"/>
              <w:bottom w:val="single" w:sz="4" w:space="0" w:color="auto"/>
              <w:right w:val="single" w:sz="4" w:space="0" w:color="auto"/>
            </w:tcBorders>
          </w:tcPr>
          <w:p w14:paraId="0C783942" w14:textId="77777777" w:rsidR="0033495F" w:rsidRPr="004A22EB" w:rsidRDefault="0033495F" w:rsidP="00423E32">
            <w:pPr>
              <w:spacing w:before="20" w:after="20"/>
              <w:jc w:val="center"/>
              <w:rPr>
                <w:sz w:val="26"/>
                <w:szCs w:val="26"/>
              </w:rPr>
            </w:pPr>
            <w:r w:rsidRPr="004A22EB">
              <w:rPr>
                <w:sz w:val="26"/>
                <w:szCs w:val="26"/>
              </w:rPr>
              <w:t>114,5</w:t>
            </w:r>
          </w:p>
        </w:tc>
        <w:tc>
          <w:tcPr>
            <w:tcW w:w="1309" w:type="dxa"/>
            <w:tcBorders>
              <w:top w:val="single" w:sz="4" w:space="0" w:color="auto"/>
              <w:left w:val="single" w:sz="4" w:space="0" w:color="auto"/>
              <w:bottom w:val="single" w:sz="4" w:space="0" w:color="auto"/>
              <w:right w:val="single" w:sz="4" w:space="0" w:color="auto"/>
            </w:tcBorders>
          </w:tcPr>
          <w:p w14:paraId="7B394003" w14:textId="77777777" w:rsidR="0033495F" w:rsidRPr="004A22EB" w:rsidRDefault="0033495F" w:rsidP="00423E32">
            <w:pPr>
              <w:spacing w:before="20" w:after="20"/>
              <w:jc w:val="center"/>
              <w:rPr>
                <w:sz w:val="26"/>
                <w:szCs w:val="26"/>
              </w:rPr>
            </w:pPr>
            <w:r w:rsidRPr="004A22EB">
              <w:rPr>
                <w:sz w:val="26"/>
                <w:szCs w:val="26"/>
              </w:rPr>
              <w:t>4,5</w:t>
            </w:r>
          </w:p>
        </w:tc>
        <w:tc>
          <w:tcPr>
            <w:tcW w:w="1309" w:type="dxa"/>
            <w:tcBorders>
              <w:top w:val="single" w:sz="4" w:space="0" w:color="auto"/>
              <w:left w:val="single" w:sz="4" w:space="0" w:color="auto"/>
              <w:bottom w:val="single" w:sz="4" w:space="0" w:color="auto"/>
              <w:right w:val="single" w:sz="4" w:space="0" w:color="auto"/>
            </w:tcBorders>
          </w:tcPr>
          <w:p w14:paraId="5E59A547" w14:textId="77777777" w:rsidR="0033495F" w:rsidRPr="004A22EB" w:rsidRDefault="0033495F" w:rsidP="00423E32">
            <w:pPr>
              <w:spacing w:before="20" w:after="20"/>
              <w:jc w:val="center"/>
              <w:rPr>
                <w:sz w:val="26"/>
                <w:szCs w:val="26"/>
              </w:rPr>
            </w:pPr>
            <w:r w:rsidRPr="004A22EB">
              <w:rPr>
                <w:sz w:val="26"/>
                <w:szCs w:val="26"/>
              </w:rPr>
              <w:t>5,2</w:t>
            </w:r>
          </w:p>
        </w:tc>
      </w:tr>
      <w:tr w:rsidR="004A22EB" w:rsidRPr="004A22EB" w14:paraId="19AF96D0"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52265835" w14:textId="77777777" w:rsidR="0033495F" w:rsidRPr="004A22EB" w:rsidRDefault="0033495F" w:rsidP="00423E32">
            <w:pPr>
              <w:spacing w:before="20" w:after="20"/>
              <w:jc w:val="center"/>
              <w:rPr>
                <w:sz w:val="26"/>
                <w:szCs w:val="26"/>
              </w:rPr>
            </w:pPr>
            <w:r w:rsidRPr="004A22EB">
              <w:rPr>
                <w:sz w:val="26"/>
                <w:szCs w:val="26"/>
              </w:rPr>
              <w:t>125</w:t>
            </w:r>
          </w:p>
        </w:tc>
        <w:tc>
          <w:tcPr>
            <w:tcW w:w="1413" w:type="dxa"/>
            <w:tcBorders>
              <w:top w:val="single" w:sz="4" w:space="0" w:color="auto"/>
              <w:left w:val="single" w:sz="4" w:space="0" w:color="auto"/>
              <w:bottom w:val="single" w:sz="4" w:space="0" w:color="auto"/>
              <w:right w:val="single" w:sz="4" w:space="0" w:color="auto"/>
            </w:tcBorders>
          </w:tcPr>
          <w:p w14:paraId="2412BE26" w14:textId="77777777" w:rsidR="0033495F" w:rsidRPr="004A22EB" w:rsidRDefault="0033495F" w:rsidP="00423E32">
            <w:pPr>
              <w:spacing w:before="20" w:after="20"/>
              <w:jc w:val="center"/>
              <w:rPr>
                <w:sz w:val="26"/>
                <w:szCs w:val="26"/>
              </w:rPr>
            </w:pPr>
            <w:r w:rsidRPr="004A22EB">
              <w:rPr>
                <w:sz w:val="26"/>
                <w:szCs w:val="26"/>
              </w:rPr>
              <w:t>140,0</w:t>
            </w:r>
          </w:p>
        </w:tc>
        <w:tc>
          <w:tcPr>
            <w:tcW w:w="1496" w:type="dxa"/>
            <w:tcBorders>
              <w:top w:val="single" w:sz="4" w:space="0" w:color="auto"/>
              <w:left w:val="single" w:sz="4" w:space="0" w:color="auto"/>
              <w:bottom w:val="single" w:sz="4" w:space="0" w:color="auto"/>
              <w:right w:val="single" w:sz="4" w:space="0" w:color="auto"/>
            </w:tcBorders>
          </w:tcPr>
          <w:p w14:paraId="7E1589EC" w14:textId="77777777" w:rsidR="0033495F" w:rsidRPr="004A22EB" w:rsidRDefault="0033495F" w:rsidP="00423E32">
            <w:pPr>
              <w:spacing w:before="20" w:after="20"/>
              <w:jc w:val="center"/>
              <w:rPr>
                <w:sz w:val="26"/>
                <w:szCs w:val="26"/>
              </w:rPr>
            </w:pPr>
            <w:r w:rsidRPr="004A22EB">
              <w:rPr>
                <w:sz w:val="26"/>
                <w:szCs w:val="26"/>
              </w:rPr>
              <w:t>140,4</w:t>
            </w:r>
          </w:p>
        </w:tc>
        <w:tc>
          <w:tcPr>
            <w:tcW w:w="1309" w:type="dxa"/>
            <w:tcBorders>
              <w:top w:val="single" w:sz="4" w:space="0" w:color="auto"/>
              <w:left w:val="single" w:sz="4" w:space="0" w:color="auto"/>
              <w:bottom w:val="single" w:sz="4" w:space="0" w:color="auto"/>
              <w:right w:val="single" w:sz="4" w:space="0" w:color="auto"/>
            </w:tcBorders>
          </w:tcPr>
          <w:p w14:paraId="1B5925F0" w14:textId="77777777" w:rsidR="0033495F" w:rsidRPr="004A22EB" w:rsidRDefault="0033495F" w:rsidP="00423E32">
            <w:pPr>
              <w:spacing w:before="20" w:after="20"/>
              <w:jc w:val="center"/>
              <w:rPr>
                <w:sz w:val="26"/>
                <w:szCs w:val="26"/>
              </w:rPr>
            </w:pPr>
            <w:r w:rsidRPr="004A22EB">
              <w:rPr>
                <w:sz w:val="26"/>
                <w:szCs w:val="26"/>
              </w:rPr>
              <w:t>5,5</w:t>
            </w:r>
          </w:p>
        </w:tc>
        <w:tc>
          <w:tcPr>
            <w:tcW w:w="1309" w:type="dxa"/>
            <w:tcBorders>
              <w:top w:val="single" w:sz="4" w:space="0" w:color="auto"/>
              <w:left w:val="single" w:sz="4" w:space="0" w:color="auto"/>
              <w:bottom w:val="single" w:sz="4" w:space="0" w:color="auto"/>
              <w:right w:val="single" w:sz="4" w:space="0" w:color="auto"/>
            </w:tcBorders>
          </w:tcPr>
          <w:p w14:paraId="46111DC3" w14:textId="77777777" w:rsidR="0033495F" w:rsidRPr="004A22EB" w:rsidRDefault="0033495F" w:rsidP="00423E32">
            <w:pPr>
              <w:spacing w:before="20" w:after="20"/>
              <w:jc w:val="center"/>
              <w:rPr>
                <w:sz w:val="26"/>
                <w:szCs w:val="26"/>
              </w:rPr>
            </w:pPr>
            <w:r w:rsidRPr="004A22EB">
              <w:rPr>
                <w:sz w:val="26"/>
                <w:szCs w:val="26"/>
              </w:rPr>
              <w:t>6,3</w:t>
            </w:r>
          </w:p>
        </w:tc>
      </w:tr>
      <w:tr w:rsidR="004A22EB" w:rsidRPr="004A22EB" w14:paraId="5A673D34"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00395C4B" w14:textId="77777777" w:rsidR="0033495F" w:rsidRPr="004A22EB" w:rsidRDefault="0033495F" w:rsidP="00423E32">
            <w:pPr>
              <w:spacing w:before="20" w:after="20"/>
              <w:jc w:val="center"/>
              <w:rPr>
                <w:sz w:val="26"/>
                <w:szCs w:val="26"/>
              </w:rPr>
            </w:pPr>
            <w:r w:rsidRPr="004A22EB">
              <w:rPr>
                <w:sz w:val="26"/>
                <w:szCs w:val="26"/>
              </w:rPr>
              <w:t>150</w:t>
            </w:r>
          </w:p>
        </w:tc>
        <w:tc>
          <w:tcPr>
            <w:tcW w:w="1413" w:type="dxa"/>
            <w:tcBorders>
              <w:top w:val="single" w:sz="4" w:space="0" w:color="auto"/>
              <w:left w:val="single" w:sz="4" w:space="0" w:color="auto"/>
              <w:bottom w:val="single" w:sz="4" w:space="0" w:color="auto"/>
              <w:right w:val="single" w:sz="4" w:space="0" w:color="auto"/>
            </w:tcBorders>
          </w:tcPr>
          <w:p w14:paraId="33965B99" w14:textId="77777777" w:rsidR="0033495F" w:rsidRPr="004A22EB" w:rsidRDefault="0033495F" w:rsidP="00423E32">
            <w:pPr>
              <w:spacing w:before="20" w:after="20"/>
              <w:jc w:val="center"/>
              <w:rPr>
                <w:sz w:val="26"/>
                <w:szCs w:val="26"/>
              </w:rPr>
            </w:pPr>
            <w:r w:rsidRPr="004A22EB">
              <w:rPr>
                <w:sz w:val="26"/>
                <w:szCs w:val="26"/>
              </w:rPr>
              <w:t>160,0</w:t>
            </w:r>
          </w:p>
        </w:tc>
        <w:tc>
          <w:tcPr>
            <w:tcW w:w="1496" w:type="dxa"/>
            <w:tcBorders>
              <w:top w:val="single" w:sz="4" w:space="0" w:color="auto"/>
              <w:left w:val="single" w:sz="4" w:space="0" w:color="auto"/>
              <w:bottom w:val="single" w:sz="4" w:space="0" w:color="auto"/>
              <w:right w:val="single" w:sz="4" w:space="0" w:color="auto"/>
            </w:tcBorders>
          </w:tcPr>
          <w:p w14:paraId="2A44D8D2" w14:textId="77777777" w:rsidR="0033495F" w:rsidRPr="004A22EB" w:rsidRDefault="0033495F" w:rsidP="00423E32">
            <w:pPr>
              <w:spacing w:before="20" w:after="20"/>
              <w:jc w:val="center"/>
              <w:rPr>
                <w:sz w:val="26"/>
                <w:szCs w:val="26"/>
              </w:rPr>
            </w:pPr>
            <w:r w:rsidRPr="004A22EB">
              <w:rPr>
                <w:sz w:val="26"/>
                <w:szCs w:val="26"/>
              </w:rPr>
              <w:t>160,5</w:t>
            </w:r>
          </w:p>
        </w:tc>
        <w:tc>
          <w:tcPr>
            <w:tcW w:w="1309" w:type="dxa"/>
            <w:tcBorders>
              <w:top w:val="single" w:sz="4" w:space="0" w:color="auto"/>
              <w:left w:val="single" w:sz="4" w:space="0" w:color="auto"/>
              <w:bottom w:val="single" w:sz="4" w:space="0" w:color="auto"/>
              <w:right w:val="single" w:sz="4" w:space="0" w:color="auto"/>
            </w:tcBorders>
          </w:tcPr>
          <w:p w14:paraId="2E3EC928" w14:textId="77777777" w:rsidR="0033495F" w:rsidRPr="004A22EB" w:rsidRDefault="0033495F" w:rsidP="00423E32">
            <w:pPr>
              <w:spacing w:before="20" w:after="20"/>
              <w:jc w:val="center"/>
              <w:rPr>
                <w:sz w:val="26"/>
                <w:szCs w:val="26"/>
              </w:rPr>
            </w:pPr>
            <w:r w:rsidRPr="004A22EB">
              <w:rPr>
                <w:sz w:val="26"/>
                <w:szCs w:val="26"/>
              </w:rPr>
              <w:t>6,3</w:t>
            </w:r>
          </w:p>
        </w:tc>
        <w:tc>
          <w:tcPr>
            <w:tcW w:w="1309" w:type="dxa"/>
            <w:tcBorders>
              <w:top w:val="single" w:sz="4" w:space="0" w:color="auto"/>
              <w:left w:val="single" w:sz="4" w:space="0" w:color="auto"/>
              <w:bottom w:val="single" w:sz="4" w:space="0" w:color="auto"/>
              <w:right w:val="single" w:sz="4" w:space="0" w:color="auto"/>
            </w:tcBorders>
          </w:tcPr>
          <w:p w14:paraId="39B7C758" w14:textId="77777777" w:rsidR="0033495F" w:rsidRPr="004A22EB" w:rsidRDefault="0033495F" w:rsidP="00423E32">
            <w:pPr>
              <w:spacing w:before="20" w:after="20"/>
              <w:jc w:val="center"/>
              <w:rPr>
                <w:sz w:val="26"/>
                <w:szCs w:val="26"/>
              </w:rPr>
            </w:pPr>
            <w:r w:rsidRPr="004A22EB">
              <w:rPr>
                <w:sz w:val="26"/>
                <w:szCs w:val="26"/>
              </w:rPr>
              <w:t>7,1</w:t>
            </w:r>
          </w:p>
        </w:tc>
      </w:tr>
    </w:tbl>
    <w:p w14:paraId="45A3E39C"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Kích thước socket của ống:</w:t>
      </w:r>
    </w:p>
    <w:tbl>
      <w:tblPr>
        <w:tblW w:w="8789" w:type="dxa"/>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262"/>
        <w:gridCol w:w="1413"/>
        <w:gridCol w:w="1122"/>
        <w:gridCol w:w="935"/>
        <w:gridCol w:w="1122"/>
        <w:gridCol w:w="935"/>
      </w:tblGrid>
      <w:tr w:rsidR="004A22EB" w:rsidRPr="004A22EB" w14:paraId="649E0BFE" w14:textId="77777777" w:rsidTr="00AB2098">
        <w:tc>
          <w:tcPr>
            <w:tcW w:w="3262" w:type="dxa"/>
            <w:vMerge w:val="restart"/>
            <w:tcBorders>
              <w:top w:val="single" w:sz="4" w:space="0" w:color="auto"/>
              <w:left w:val="single" w:sz="4" w:space="0" w:color="auto"/>
              <w:right w:val="single" w:sz="4" w:space="0" w:color="auto"/>
            </w:tcBorders>
            <w:vAlign w:val="center"/>
          </w:tcPr>
          <w:p w14:paraId="3B5FAAD8" w14:textId="77777777" w:rsidR="0033495F" w:rsidRPr="004A22EB" w:rsidRDefault="0033495F" w:rsidP="00423E32">
            <w:pPr>
              <w:spacing w:before="20" w:after="20"/>
              <w:rPr>
                <w:sz w:val="26"/>
                <w:szCs w:val="26"/>
              </w:rPr>
            </w:pPr>
            <w:r w:rsidRPr="004A22EB">
              <w:rPr>
                <w:sz w:val="26"/>
                <w:szCs w:val="26"/>
              </w:rPr>
              <w:t>Kích thước socket của ống có đường kính danh nghĩa:</w:t>
            </w:r>
          </w:p>
        </w:tc>
        <w:tc>
          <w:tcPr>
            <w:tcW w:w="1413" w:type="dxa"/>
            <w:vMerge w:val="restart"/>
            <w:tcBorders>
              <w:top w:val="single" w:sz="4" w:space="0" w:color="auto"/>
              <w:left w:val="single" w:sz="4" w:space="0" w:color="auto"/>
              <w:right w:val="single" w:sz="4" w:space="0" w:color="auto"/>
            </w:tcBorders>
            <w:shd w:val="clear" w:color="auto" w:fill="auto"/>
          </w:tcPr>
          <w:p w14:paraId="6029EBC5" w14:textId="77777777" w:rsidR="0033495F" w:rsidRPr="004A22EB" w:rsidRDefault="0033495F" w:rsidP="00423E32">
            <w:pPr>
              <w:spacing w:before="20" w:after="20"/>
              <w:jc w:val="center"/>
              <w:rPr>
                <w:sz w:val="26"/>
                <w:szCs w:val="26"/>
              </w:rPr>
            </w:pPr>
          </w:p>
          <w:p w14:paraId="4346D376" w14:textId="77777777" w:rsidR="0033495F" w:rsidRPr="004A22EB" w:rsidRDefault="0033495F" w:rsidP="00423E32">
            <w:pPr>
              <w:spacing w:before="20" w:after="20"/>
              <w:jc w:val="center"/>
              <w:rPr>
                <w:sz w:val="26"/>
                <w:szCs w:val="26"/>
              </w:rPr>
            </w:pPr>
            <w:r w:rsidRPr="004A22EB">
              <w:rPr>
                <w:sz w:val="26"/>
                <w:szCs w:val="26"/>
              </w:rPr>
              <w:t>Chiều dài socket [mm]</w:t>
            </w:r>
          </w:p>
        </w:tc>
        <w:tc>
          <w:tcPr>
            <w:tcW w:w="2057" w:type="dxa"/>
            <w:gridSpan w:val="2"/>
            <w:tcBorders>
              <w:top w:val="single" w:sz="4" w:space="0" w:color="auto"/>
              <w:left w:val="single" w:sz="4" w:space="0" w:color="auto"/>
              <w:right w:val="single" w:sz="4" w:space="0" w:color="auto"/>
            </w:tcBorders>
            <w:shd w:val="clear" w:color="auto" w:fill="auto"/>
          </w:tcPr>
          <w:p w14:paraId="0F2B291E" w14:textId="77777777" w:rsidR="0033495F" w:rsidRPr="004A22EB" w:rsidRDefault="0033495F" w:rsidP="00423E32">
            <w:pPr>
              <w:spacing w:before="20" w:after="20"/>
              <w:jc w:val="center"/>
              <w:rPr>
                <w:sz w:val="26"/>
                <w:szCs w:val="26"/>
              </w:rPr>
            </w:pPr>
            <w:r w:rsidRPr="004A22EB">
              <w:rPr>
                <w:sz w:val="26"/>
                <w:szCs w:val="26"/>
              </w:rPr>
              <w:t xml:space="preserve">Đường kính trong trung bình phần chân </w:t>
            </w:r>
          </w:p>
          <w:p w14:paraId="05D50FCF" w14:textId="77777777" w:rsidR="0033495F" w:rsidRPr="004A22EB" w:rsidRDefault="0033495F" w:rsidP="00423E32">
            <w:pPr>
              <w:spacing w:before="20" w:after="20"/>
              <w:jc w:val="center"/>
              <w:rPr>
                <w:sz w:val="26"/>
                <w:szCs w:val="26"/>
              </w:rPr>
            </w:pPr>
            <w:r w:rsidRPr="004A22EB">
              <w:rPr>
                <w:sz w:val="26"/>
                <w:szCs w:val="26"/>
              </w:rPr>
              <w:t>[mm]</w:t>
            </w:r>
          </w:p>
        </w:tc>
        <w:tc>
          <w:tcPr>
            <w:tcW w:w="2057" w:type="dxa"/>
            <w:gridSpan w:val="2"/>
            <w:tcBorders>
              <w:top w:val="single" w:sz="4" w:space="0" w:color="auto"/>
              <w:left w:val="single" w:sz="4" w:space="0" w:color="auto"/>
              <w:bottom w:val="single" w:sz="4" w:space="0" w:color="auto"/>
              <w:right w:val="single" w:sz="4" w:space="0" w:color="auto"/>
            </w:tcBorders>
          </w:tcPr>
          <w:p w14:paraId="59CC3C9C" w14:textId="77777777" w:rsidR="0033495F" w:rsidRPr="004A22EB" w:rsidRDefault="0033495F" w:rsidP="00423E32">
            <w:pPr>
              <w:spacing w:before="20" w:after="20"/>
              <w:jc w:val="center"/>
              <w:rPr>
                <w:sz w:val="26"/>
                <w:szCs w:val="26"/>
              </w:rPr>
            </w:pPr>
            <w:r w:rsidRPr="004A22EB">
              <w:rPr>
                <w:sz w:val="26"/>
                <w:szCs w:val="26"/>
              </w:rPr>
              <w:t xml:space="preserve">Đường kính trong trung bình phần miệng </w:t>
            </w:r>
          </w:p>
          <w:p w14:paraId="0B3E004C" w14:textId="77777777" w:rsidR="0033495F" w:rsidRPr="004A22EB" w:rsidRDefault="0033495F" w:rsidP="00423E32">
            <w:pPr>
              <w:spacing w:before="20" w:after="20"/>
              <w:jc w:val="center"/>
              <w:rPr>
                <w:sz w:val="26"/>
                <w:szCs w:val="26"/>
              </w:rPr>
            </w:pPr>
            <w:r w:rsidRPr="004A22EB">
              <w:rPr>
                <w:sz w:val="26"/>
                <w:szCs w:val="26"/>
              </w:rPr>
              <w:t>[mm]</w:t>
            </w:r>
          </w:p>
        </w:tc>
      </w:tr>
      <w:tr w:rsidR="004A22EB" w:rsidRPr="004A22EB" w14:paraId="7E3E4D7A" w14:textId="77777777" w:rsidTr="00AB2098">
        <w:trPr>
          <w:trHeight w:val="606"/>
        </w:trPr>
        <w:tc>
          <w:tcPr>
            <w:tcW w:w="3262" w:type="dxa"/>
            <w:vMerge/>
            <w:tcBorders>
              <w:left w:val="single" w:sz="4" w:space="0" w:color="auto"/>
              <w:bottom w:val="single" w:sz="4" w:space="0" w:color="auto"/>
              <w:right w:val="single" w:sz="4" w:space="0" w:color="auto"/>
            </w:tcBorders>
            <w:vAlign w:val="center"/>
          </w:tcPr>
          <w:p w14:paraId="1E3F0BCF" w14:textId="77777777" w:rsidR="0033495F" w:rsidRPr="004A22EB" w:rsidRDefault="0033495F" w:rsidP="00423E32">
            <w:pPr>
              <w:spacing w:before="20" w:after="20"/>
              <w:jc w:val="center"/>
              <w:rPr>
                <w:sz w:val="26"/>
                <w:szCs w:val="26"/>
              </w:rPr>
            </w:pPr>
          </w:p>
        </w:tc>
        <w:tc>
          <w:tcPr>
            <w:tcW w:w="1413" w:type="dxa"/>
            <w:vMerge/>
            <w:tcBorders>
              <w:left w:val="single" w:sz="4" w:space="0" w:color="auto"/>
              <w:right w:val="single" w:sz="4" w:space="0" w:color="auto"/>
            </w:tcBorders>
            <w:shd w:val="clear" w:color="auto" w:fill="auto"/>
          </w:tcPr>
          <w:p w14:paraId="73B4B354" w14:textId="77777777" w:rsidR="0033495F" w:rsidRPr="004A22EB" w:rsidRDefault="0033495F" w:rsidP="00423E32">
            <w:pPr>
              <w:spacing w:before="20" w:after="20"/>
              <w:jc w:val="center"/>
              <w:rPr>
                <w:sz w:val="26"/>
                <w:szCs w:val="26"/>
              </w:rPr>
            </w:pPr>
          </w:p>
        </w:tc>
        <w:tc>
          <w:tcPr>
            <w:tcW w:w="1122" w:type="dxa"/>
            <w:tcBorders>
              <w:left w:val="single" w:sz="4" w:space="0" w:color="auto"/>
              <w:right w:val="single" w:sz="4" w:space="0" w:color="auto"/>
            </w:tcBorders>
            <w:shd w:val="clear" w:color="auto" w:fill="auto"/>
          </w:tcPr>
          <w:p w14:paraId="76508104" w14:textId="77777777" w:rsidR="0033495F" w:rsidRPr="004A22EB" w:rsidRDefault="0033495F" w:rsidP="00423E32">
            <w:pPr>
              <w:spacing w:before="20" w:after="20"/>
              <w:jc w:val="center"/>
              <w:rPr>
                <w:sz w:val="26"/>
                <w:szCs w:val="26"/>
              </w:rPr>
            </w:pPr>
            <w:r w:rsidRPr="004A22EB">
              <w:rPr>
                <w:sz w:val="26"/>
                <w:szCs w:val="26"/>
              </w:rPr>
              <w:t>Tối thiểu</w:t>
            </w:r>
          </w:p>
        </w:tc>
        <w:tc>
          <w:tcPr>
            <w:tcW w:w="935" w:type="dxa"/>
            <w:tcBorders>
              <w:top w:val="single" w:sz="4" w:space="0" w:color="auto"/>
              <w:left w:val="single" w:sz="4" w:space="0" w:color="auto"/>
              <w:bottom w:val="single" w:sz="4" w:space="0" w:color="auto"/>
              <w:right w:val="single" w:sz="4" w:space="0" w:color="auto"/>
            </w:tcBorders>
          </w:tcPr>
          <w:p w14:paraId="09727F0D" w14:textId="77777777" w:rsidR="0033495F" w:rsidRPr="004A22EB" w:rsidRDefault="0033495F" w:rsidP="00423E32">
            <w:pPr>
              <w:spacing w:before="20" w:after="20"/>
              <w:jc w:val="center"/>
              <w:rPr>
                <w:sz w:val="26"/>
                <w:szCs w:val="26"/>
              </w:rPr>
            </w:pPr>
            <w:r w:rsidRPr="004A22EB">
              <w:rPr>
                <w:sz w:val="26"/>
                <w:szCs w:val="26"/>
              </w:rPr>
              <w:t>Tối đa</w:t>
            </w:r>
          </w:p>
        </w:tc>
        <w:tc>
          <w:tcPr>
            <w:tcW w:w="1122" w:type="dxa"/>
            <w:tcBorders>
              <w:top w:val="single" w:sz="4" w:space="0" w:color="auto"/>
              <w:left w:val="single" w:sz="4" w:space="0" w:color="auto"/>
              <w:bottom w:val="single" w:sz="4" w:space="0" w:color="auto"/>
              <w:right w:val="single" w:sz="4" w:space="0" w:color="auto"/>
            </w:tcBorders>
          </w:tcPr>
          <w:p w14:paraId="0880CE4C" w14:textId="77777777" w:rsidR="0033495F" w:rsidRPr="004A22EB" w:rsidRDefault="0033495F" w:rsidP="00423E32">
            <w:pPr>
              <w:spacing w:before="20" w:after="20"/>
              <w:jc w:val="center"/>
              <w:rPr>
                <w:sz w:val="26"/>
                <w:szCs w:val="26"/>
              </w:rPr>
            </w:pPr>
            <w:r w:rsidRPr="004A22EB">
              <w:rPr>
                <w:sz w:val="26"/>
                <w:szCs w:val="26"/>
              </w:rPr>
              <w:t>Tối thiểu</w:t>
            </w:r>
          </w:p>
        </w:tc>
        <w:tc>
          <w:tcPr>
            <w:tcW w:w="935" w:type="dxa"/>
            <w:tcBorders>
              <w:top w:val="single" w:sz="4" w:space="0" w:color="auto"/>
              <w:left w:val="single" w:sz="4" w:space="0" w:color="auto"/>
              <w:bottom w:val="single" w:sz="4" w:space="0" w:color="auto"/>
              <w:right w:val="single" w:sz="4" w:space="0" w:color="auto"/>
            </w:tcBorders>
          </w:tcPr>
          <w:p w14:paraId="5076F268" w14:textId="77777777" w:rsidR="0033495F" w:rsidRPr="004A22EB" w:rsidRDefault="0033495F" w:rsidP="00423E32">
            <w:pPr>
              <w:spacing w:before="20" w:after="20"/>
              <w:jc w:val="center"/>
              <w:rPr>
                <w:sz w:val="26"/>
                <w:szCs w:val="26"/>
              </w:rPr>
            </w:pPr>
            <w:r w:rsidRPr="004A22EB">
              <w:rPr>
                <w:sz w:val="26"/>
                <w:szCs w:val="26"/>
              </w:rPr>
              <w:t>Tối đa</w:t>
            </w:r>
          </w:p>
        </w:tc>
      </w:tr>
      <w:tr w:rsidR="004A22EB" w:rsidRPr="004A22EB" w14:paraId="394A3685"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372F4F63" w14:textId="77777777" w:rsidR="0033495F" w:rsidRPr="004A22EB" w:rsidRDefault="0033495F" w:rsidP="00423E32">
            <w:pPr>
              <w:spacing w:before="20" w:after="20"/>
              <w:jc w:val="center"/>
              <w:rPr>
                <w:sz w:val="26"/>
                <w:szCs w:val="26"/>
              </w:rPr>
            </w:pPr>
            <w:r w:rsidRPr="004A22EB">
              <w:rPr>
                <w:sz w:val="26"/>
                <w:szCs w:val="26"/>
              </w:rPr>
              <w:t>20</w:t>
            </w:r>
          </w:p>
        </w:tc>
        <w:tc>
          <w:tcPr>
            <w:tcW w:w="1413" w:type="dxa"/>
            <w:tcBorders>
              <w:left w:val="single" w:sz="4" w:space="0" w:color="auto"/>
              <w:right w:val="single" w:sz="4" w:space="0" w:color="auto"/>
            </w:tcBorders>
            <w:shd w:val="clear" w:color="auto" w:fill="auto"/>
          </w:tcPr>
          <w:p w14:paraId="2D054B6D" w14:textId="77777777" w:rsidR="0033495F" w:rsidRPr="004A22EB" w:rsidRDefault="0033495F" w:rsidP="00423E32">
            <w:pPr>
              <w:spacing w:before="20" w:after="20"/>
              <w:jc w:val="center"/>
              <w:rPr>
                <w:sz w:val="26"/>
                <w:szCs w:val="26"/>
              </w:rPr>
            </w:pPr>
            <w:r w:rsidRPr="004A22EB">
              <w:rPr>
                <w:sz w:val="26"/>
                <w:szCs w:val="26"/>
              </w:rPr>
              <w:t xml:space="preserve">38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3F2B72DC" w14:textId="77777777" w:rsidR="0033495F" w:rsidRPr="004A22EB" w:rsidRDefault="0033495F" w:rsidP="00423E32">
            <w:pPr>
              <w:spacing w:before="20" w:after="20"/>
              <w:jc w:val="center"/>
              <w:rPr>
                <w:sz w:val="26"/>
                <w:szCs w:val="26"/>
              </w:rPr>
            </w:pPr>
            <w:r w:rsidRPr="004A22EB">
              <w:rPr>
                <w:sz w:val="26"/>
                <w:szCs w:val="26"/>
              </w:rPr>
              <w:t>26,2</w:t>
            </w:r>
          </w:p>
        </w:tc>
        <w:tc>
          <w:tcPr>
            <w:tcW w:w="935" w:type="dxa"/>
            <w:tcBorders>
              <w:top w:val="single" w:sz="4" w:space="0" w:color="auto"/>
              <w:left w:val="single" w:sz="4" w:space="0" w:color="auto"/>
              <w:bottom w:val="single" w:sz="4" w:space="0" w:color="auto"/>
              <w:right w:val="single" w:sz="4" w:space="0" w:color="auto"/>
            </w:tcBorders>
          </w:tcPr>
          <w:p w14:paraId="00E228BC" w14:textId="77777777" w:rsidR="0033495F" w:rsidRPr="004A22EB" w:rsidRDefault="0033495F" w:rsidP="00423E32">
            <w:pPr>
              <w:spacing w:before="20" w:after="20"/>
              <w:jc w:val="center"/>
              <w:rPr>
                <w:sz w:val="26"/>
                <w:szCs w:val="26"/>
              </w:rPr>
            </w:pPr>
            <w:r w:rsidRPr="004A22EB">
              <w:rPr>
                <w:sz w:val="26"/>
                <w:szCs w:val="26"/>
              </w:rPr>
              <w:t>26,5</w:t>
            </w:r>
          </w:p>
        </w:tc>
        <w:tc>
          <w:tcPr>
            <w:tcW w:w="1122" w:type="dxa"/>
            <w:tcBorders>
              <w:top w:val="single" w:sz="4" w:space="0" w:color="auto"/>
              <w:left w:val="single" w:sz="4" w:space="0" w:color="auto"/>
              <w:bottom w:val="single" w:sz="4" w:space="0" w:color="auto"/>
              <w:right w:val="single" w:sz="4" w:space="0" w:color="auto"/>
            </w:tcBorders>
          </w:tcPr>
          <w:p w14:paraId="7F415A5B" w14:textId="77777777" w:rsidR="0033495F" w:rsidRPr="004A22EB" w:rsidRDefault="0033495F" w:rsidP="00423E32">
            <w:pPr>
              <w:spacing w:before="20" w:after="20"/>
              <w:jc w:val="center"/>
              <w:rPr>
                <w:sz w:val="26"/>
                <w:szCs w:val="26"/>
              </w:rPr>
            </w:pPr>
            <w:r w:rsidRPr="004A22EB">
              <w:rPr>
                <w:sz w:val="26"/>
                <w:szCs w:val="26"/>
              </w:rPr>
              <w:t>27,0</w:t>
            </w:r>
          </w:p>
        </w:tc>
        <w:tc>
          <w:tcPr>
            <w:tcW w:w="935" w:type="dxa"/>
            <w:tcBorders>
              <w:top w:val="single" w:sz="4" w:space="0" w:color="auto"/>
              <w:left w:val="single" w:sz="4" w:space="0" w:color="auto"/>
              <w:bottom w:val="single" w:sz="4" w:space="0" w:color="auto"/>
              <w:right w:val="single" w:sz="4" w:space="0" w:color="auto"/>
            </w:tcBorders>
          </w:tcPr>
          <w:p w14:paraId="09345FC1" w14:textId="77777777" w:rsidR="0033495F" w:rsidRPr="004A22EB" w:rsidRDefault="0033495F" w:rsidP="00423E32">
            <w:pPr>
              <w:spacing w:before="20" w:after="20"/>
              <w:jc w:val="center"/>
              <w:rPr>
                <w:sz w:val="26"/>
                <w:szCs w:val="26"/>
              </w:rPr>
            </w:pPr>
            <w:r w:rsidRPr="004A22EB">
              <w:rPr>
                <w:sz w:val="26"/>
                <w:szCs w:val="26"/>
              </w:rPr>
              <w:t>27,3</w:t>
            </w:r>
          </w:p>
        </w:tc>
      </w:tr>
      <w:tr w:rsidR="004A22EB" w:rsidRPr="004A22EB" w14:paraId="6D1C21B4"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6F1A6A20" w14:textId="77777777" w:rsidR="0033495F" w:rsidRPr="004A22EB" w:rsidRDefault="0033495F" w:rsidP="00423E32">
            <w:pPr>
              <w:spacing w:before="20" w:after="20"/>
              <w:jc w:val="center"/>
              <w:rPr>
                <w:sz w:val="26"/>
                <w:szCs w:val="26"/>
              </w:rPr>
            </w:pPr>
            <w:r w:rsidRPr="004A22EB">
              <w:rPr>
                <w:sz w:val="26"/>
                <w:szCs w:val="26"/>
              </w:rPr>
              <w:lastRenderedPageBreak/>
              <w:t>25</w:t>
            </w:r>
          </w:p>
        </w:tc>
        <w:tc>
          <w:tcPr>
            <w:tcW w:w="1413" w:type="dxa"/>
            <w:tcBorders>
              <w:left w:val="single" w:sz="4" w:space="0" w:color="auto"/>
              <w:right w:val="single" w:sz="4" w:space="0" w:color="auto"/>
            </w:tcBorders>
            <w:shd w:val="clear" w:color="auto" w:fill="auto"/>
          </w:tcPr>
          <w:p w14:paraId="63663759" w14:textId="77777777" w:rsidR="0033495F" w:rsidRPr="004A22EB" w:rsidRDefault="0033495F" w:rsidP="00423E32">
            <w:pPr>
              <w:spacing w:before="20" w:after="20"/>
              <w:jc w:val="center"/>
              <w:rPr>
                <w:sz w:val="26"/>
                <w:szCs w:val="26"/>
              </w:rPr>
            </w:pPr>
            <w:r w:rsidRPr="004A22EB">
              <w:rPr>
                <w:sz w:val="26"/>
                <w:szCs w:val="26"/>
              </w:rPr>
              <w:t xml:space="preserve">38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6366368F" w14:textId="77777777" w:rsidR="0033495F" w:rsidRPr="004A22EB" w:rsidRDefault="0033495F" w:rsidP="00423E32">
            <w:pPr>
              <w:spacing w:before="20" w:after="20"/>
              <w:jc w:val="center"/>
              <w:rPr>
                <w:sz w:val="26"/>
                <w:szCs w:val="26"/>
              </w:rPr>
            </w:pPr>
            <w:r w:rsidRPr="004A22EB">
              <w:rPr>
                <w:sz w:val="26"/>
                <w:szCs w:val="26"/>
              </w:rPr>
              <w:t>33,0</w:t>
            </w:r>
          </w:p>
        </w:tc>
        <w:tc>
          <w:tcPr>
            <w:tcW w:w="935" w:type="dxa"/>
            <w:tcBorders>
              <w:top w:val="single" w:sz="4" w:space="0" w:color="auto"/>
              <w:left w:val="single" w:sz="4" w:space="0" w:color="auto"/>
              <w:bottom w:val="single" w:sz="4" w:space="0" w:color="auto"/>
              <w:right w:val="single" w:sz="4" w:space="0" w:color="auto"/>
            </w:tcBorders>
          </w:tcPr>
          <w:p w14:paraId="6347F4FF" w14:textId="77777777" w:rsidR="0033495F" w:rsidRPr="004A22EB" w:rsidRDefault="0033495F" w:rsidP="00423E32">
            <w:pPr>
              <w:spacing w:before="20" w:after="20"/>
              <w:jc w:val="center"/>
              <w:rPr>
                <w:sz w:val="26"/>
                <w:szCs w:val="26"/>
              </w:rPr>
            </w:pPr>
            <w:r w:rsidRPr="004A22EB">
              <w:rPr>
                <w:sz w:val="26"/>
                <w:szCs w:val="26"/>
              </w:rPr>
              <w:t>33,3</w:t>
            </w:r>
          </w:p>
        </w:tc>
        <w:tc>
          <w:tcPr>
            <w:tcW w:w="1122" w:type="dxa"/>
            <w:tcBorders>
              <w:top w:val="single" w:sz="4" w:space="0" w:color="auto"/>
              <w:left w:val="single" w:sz="4" w:space="0" w:color="auto"/>
              <w:bottom w:val="single" w:sz="4" w:space="0" w:color="auto"/>
              <w:right w:val="single" w:sz="4" w:space="0" w:color="auto"/>
            </w:tcBorders>
          </w:tcPr>
          <w:p w14:paraId="5A8ECDCD" w14:textId="77777777" w:rsidR="0033495F" w:rsidRPr="004A22EB" w:rsidRDefault="0033495F" w:rsidP="00423E32">
            <w:pPr>
              <w:spacing w:before="20" w:after="20"/>
              <w:jc w:val="center"/>
              <w:rPr>
                <w:sz w:val="26"/>
                <w:szCs w:val="26"/>
              </w:rPr>
            </w:pPr>
            <w:r w:rsidRPr="004A22EB">
              <w:rPr>
                <w:sz w:val="26"/>
                <w:szCs w:val="26"/>
              </w:rPr>
              <w:t>33,8</w:t>
            </w:r>
          </w:p>
        </w:tc>
        <w:tc>
          <w:tcPr>
            <w:tcW w:w="935" w:type="dxa"/>
            <w:tcBorders>
              <w:top w:val="single" w:sz="4" w:space="0" w:color="auto"/>
              <w:left w:val="single" w:sz="4" w:space="0" w:color="auto"/>
              <w:bottom w:val="single" w:sz="4" w:space="0" w:color="auto"/>
              <w:right w:val="single" w:sz="4" w:space="0" w:color="auto"/>
            </w:tcBorders>
          </w:tcPr>
          <w:p w14:paraId="337A1248" w14:textId="77777777" w:rsidR="0033495F" w:rsidRPr="004A22EB" w:rsidRDefault="0033495F" w:rsidP="00423E32">
            <w:pPr>
              <w:spacing w:before="20" w:after="20"/>
              <w:jc w:val="center"/>
              <w:rPr>
                <w:sz w:val="26"/>
                <w:szCs w:val="26"/>
              </w:rPr>
            </w:pPr>
            <w:r w:rsidRPr="004A22EB">
              <w:rPr>
                <w:sz w:val="26"/>
                <w:szCs w:val="26"/>
              </w:rPr>
              <w:t>34,1</w:t>
            </w:r>
          </w:p>
        </w:tc>
      </w:tr>
      <w:tr w:rsidR="004A22EB" w:rsidRPr="004A22EB" w14:paraId="5AA08A51"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6B45F684" w14:textId="77777777" w:rsidR="0033495F" w:rsidRPr="004A22EB" w:rsidRDefault="0033495F" w:rsidP="00423E32">
            <w:pPr>
              <w:spacing w:before="20" w:after="20"/>
              <w:jc w:val="center"/>
              <w:rPr>
                <w:sz w:val="26"/>
                <w:szCs w:val="26"/>
              </w:rPr>
            </w:pPr>
            <w:r w:rsidRPr="004A22EB">
              <w:rPr>
                <w:sz w:val="26"/>
                <w:szCs w:val="26"/>
              </w:rPr>
              <w:t>32</w:t>
            </w:r>
          </w:p>
        </w:tc>
        <w:tc>
          <w:tcPr>
            <w:tcW w:w="1413" w:type="dxa"/>
            <w:tcBorders>
              <w:left w:val="single" w:sz="4" w:space="0" w:color="auto"/>
              <w:right w:val="single" w:sz="4" w:space="0" w:color="auto"/>
            </w:tcBorders>
            <w:shd w:val="clear" w:color="auto" w:fill="auto"/>
          </w:tcPr>
          <w:p w14:paraId="760F172B" w14:textId="77777777" w:rsidR="0033495F" w:rsidRPr="004A22EB" w:rsidRDefault="0033495F" w:rsidP="00423E32">
            <w:pPr>
              <w:spacing w:before="20" w:after="20"/>
              <w:jc w:val="center"/>
              <w:rPr>
                <w:sz w:val="26"/>
                <w:szCs w:val="26"/>
              </w:rPr>
            </w:pPr>
            <w:r w:rsidRPr="004A22EB">
              <w:rPr>
                <w:sz w:val="26"/>
                <w:szCs w:val="26"/>
              </w:rPr>
              <w:t xml:space="preserve">38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3BF8B825" w14:textId="77777777" w:rsidR="0033495F" w:rsidRPr="004A22EB" w:rsidRDefault="0033495F" w:rsidP="00423E32">
            <w:pPr>
              <w:spacing w:before="20" w:after="20"/>
              <w:jc w:val="center"/>
              <w:rPr>
                <w:sz w:val="26"/>
                <w:szCs w:val="26"/>
              </w:rPr>
            </w:pPr>
            <w:r w:rsidRPr="004A22EB">
              <w:rPr>
                <w:sz w:val="26"/>
                <w:szCs w:val="26"/>
              </w:rPr>
              <w:t>41,7</w:t>
            </w:r>
          </w:p>
        </w:tc>
        <w:tc>
          <w:tcPr>
            <w:tcW w:w="935" w:type="dxa"/>
            <w:tcBorders>
              <w:top w:val="single" w:sz="4" w:space="0" w:color="auto"/>
              <w:left w:val="single" w:sz="4" w:space="0" w:color="auto"/>
              <w:bottom w:val="single" w:sz="4" w:space="0" w:color="auto"/>
              <w:right w:val="single" w:sz="4" w:space="0" w:color="auto"/>
            </w:tcBorders>
          </w:tcPr>
          <w:p w14:paraId="4FBD3018" w14:textId="77777777" w:rsidR="0033495F" w:rsidRPr="004A22EB" w:rsidRDefault="0033495F" w:rsidP="00423E32">
            <w:pPr>
              <w:spacing w:before="20" w:after="20"/>
              <w:jc w:val="center"/>
              <w:rPr>
                <w:sz w:val="26"/>
                <w:szCs w:val="26"/>
              </w:rPr>
            </w:pPr>
            <w:r w:rsidRPr="004A22EB">
              <w:rPr>
                <w:sz w:val="26"/>
                <w:szCs w:val="26"/>
              </w:rPr>
              <w:t>42,0</w:t>
            </w:r>
          </w:p>
        </w:tc>
        <w:tc>
          <w:tcPr>
            <w:tcW w:w="1122" w:type="dxa"/>
            <w:tcBorders>
              <w:top w:val="single" w:sz="4" w:space="0" w:color="auto"/>
              <w:left w:val="single" w:sz="4" w:space="0" w:color="auto"/>
              <w:bottom w:val="single" w:sz="4" w:space="0" w:color="auto"/>
              <w:right w:val="single" w:sz="4" w:space="0" w:color="auto"/>
            </w:tcBorders>
          </w:tcPr>
          <w:p w14:paraId="27EADB97" w14:textId="77777777" w:rsidR="0033495F" w:rsidRPr="004A22EB" w:rsidRDefault="0033495F" w:rsidP="00423E32">
            <w:pPr>
              <w:spacing w:before="20" w:after="20"/>
              <w:jc w:val="center"/>
              <w:rPr>
                <w:sz w:val="26"/>
                <w:szCs w:val="26"/>
              </w:rPr>
            </w:pPr>
            <w:r w:rsidRPr="004A22EB">
              <w:rPr>
                <w:sz w:val="26"/>
                <w:szCs w:val="26"/>
              </w:rPr>
              <w:t>42,5</w:t>
            </w:r>
          </w:p>
        </w:tc>
        <w:tc>
          <w:tcPr>
            <w:tcW w:w="935" w:type="dxa"/>
            <w:tcBorders>
              <w:top w:val="single" w:sz="4" w:space="0" w:color="auto"/>
              <w:left w:val="single" w:sz="4" w:space="0" w:color="auto"/>
              <w:bottom w:val="single" w:sz="4" w:space="0" w:color="auto"/>
              <w:right w:val="single" w:sz="4" w:space="0" w:color="auto"/>
            </w:tcBorders>
          </w:tcPr>
          <w:p w14:paraId="77F705A5" w14:textId="77777777" w:rsidR="0033495F" w:rsidRPr="004A22EB" w:rsidRDefault="0033495F" w:rsidP="00423E32">
            <w:pPr>
              <w:spacing w:before="20" w:after="20"/>
              <w:jc w:val="center"/>
              <w:rPr>
                <w:sz w:val="26"/>
                <w:szCs w:val="26"/>
              </w:rPr>
            </w:pPr>
            <w:r w:rsidRPr="004A22EB">
              <w:rPr>
                <w:sz w:val="26"/>
                <w:szCs w:val="26"/>
              </w:rPr>
              <w:t>42,8</w:t>
            </w:r>
          </w:p>
        </w:tc>
      </w:tr>
      <w:tr w:rsidR="004A22EB" w:rsidRPr="004A22EB" w14:paraId="19DF944A"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5BE73D89" w14:textId="77777777" w:rsidR="0033495F" w:rsidRPr="004A22EB" w:rsidRDefault="0033495F" w:rsidP="00423E32">
            <w:pPr>
              <w:spacing w:before="20" w:after="20"/>
              <w:jc w:val="center"/>
              <w:rPr>
                <w:sz w:val="26"/>
                <w:szCs w:val="26"/>
              </w:rPr>
            </w:pPr>
            <w:r w:rsidRPr="004A22EB">
              <w:rPr>
                <w:sz w:val="26"/>
                <w:szCs w:val="26"/>
              </w:rPr>
              <w:t>40</w:t>
            </w:r>
          </w:p>
        </w:tc>
        <w:tc>
          <w:tcPr>
            <w:tcW w:w="1413" w:type="dxa"/>
            <w:tcBorders>
              <w:left w:val="single" w:sz="4" w:space="0" w:color="auto"/>
              <w:right w:val="single" w:sz="4" w:space="0" w:color="auto"/>
            </w:tcBorders>
            <w:shd w:val="clear" w:color="auto" w:fill="auto"/>
          </w:tcPr>
          <w:p w14:paraId="51309120" w14:textId="77777777" w:rsidR="0033495F" w:rsidRPr="004A22EB" w:rsidRDefault="0033495F" w:rsidP="00423E32">
            <w:pPr>
              <w:spacing w:before="20" w:after="20"/>
              <w:jc w:val="center"/>
              <w:rPr>
                <w:sz w:val="26"/>
                <w:szCs w:val="26"/>
              </w:rPr>
            </w:pPr>
            <w:r w:rsidRPr="004A22EB">
              <w:rPr>
                <w:sz w:val="26"/>
                <w:szCs w:val="26"/>
              </w:rPr>
              <w:t xml:space="preserve">51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4F3C6917" w14:textId="77777777" w:rsidR="0033495F" w:rsidRPr="004A22EB" w:rsidRDefault="0033495F" w:rsidP="00423E32">
            <w:pPr>
              <w:spacing w:before="20" w:after="20"/>
              <w:jc w:val="center"/>
              <w:rPr>
                <w:sz w:val="26"/>
                <w:szCs w:val="26"/>
              </w:rPr>
            </w:pPr>
            <w:r w:rsidRPr="004A22EB">
              <w:rPr>
                <w:sz w:val="26"/>
                <w:szCs w:val="26"/>
              </w:rPr>
              <w:t>47,7</w:t>
            </w:r>
          </w:p>
        </w:tc>
        <w:tc>
          <w:tcPr>
            <w:tcW w:w="935" w:type="dxa"/>
            <w:tcBorders>
              <w:top w:val="single" w:sz="4" w:space="0" w:color="auto"/>
              <w:left w:val="single" w:sz="4" w:space="0" w:color="auto"/>
              <w:bottom w:val="single" w:sz="4" w:space="0" w:color="auto"/>
              <w:right w:val="single" w:sz="4" w:space="0" w:color="auto"/>
            </w:tcBorders>
          </w:tcPr>
          <w:p w14:paraId="5B9889D8" w14:textId="77777777" w:rsidR="0033495F" w:rsidRPr="004A22EB" w:rsidRDefault="0033495F" w:rsidP="00423E32">
            <w:pPr>
              <w:spacing w:before="20" w:after="20"/>
              <w:jc w:val="center"/>
              <w:rPr>
                <w:sz w:val="26"/>
                <w:szCs w:val="26"/>
              </w:rPr>
            </w:pPr>
            <w:r w:rsidRPr="004A22EB">
              <w:rPr>
                <w:sz w:val="26"/>
                <w:szCs w:val="26"/>
              </w:rPr>
              <w:t>48,0</w:t>
            </w:r>
          </w:p>
        </w:tc>
        <w:tc>
          <w:tcPr>
            <w:tcW w:w="1122" w:type="dxa"/>
            <w:tcBorders>
              <w:top w:val="single" w:sz="4" w:space="0" w:color="auto"/>
              <w:left w:val="single" w:sz="4" w:space="0" w:color="auto"/>
              <w:bottom w:val="single" w:sz="4" w:space="0" w:color="auto"/>
              <w:right w:val="single" w:sz="4" w:space="0" w:color="auto"/>
            </w:tcBorders>
          </w:tcPr>
          <w:p w14:paraId="05ED124B" w14:textId="77777777" w:rsidR="0033495F" w:rsidRPr="004A22EB" w:rsidRDefault="0033495F" w:rsidP="00423E32">
            <w:pPr>
              <w:spacing w:before="20" w:after="20"/>
              <w:jc w:val="center"/>
              <w:rPr>
                <w:sz w:val="26"/>
                <w:szCs w:val="26"/>
              </w:rPr>
            </w:pPr>
            <w:r w:rsidRPr="004A22EB">
              <w:rPr>
                <w:sz w:val="26"/>
                <w:szCs w:val="26"/>
              </w:rPr>
              <w:t>48,5</w:t>
            </w:r>
          </w:p>
        </w:tc>
        <w:tc>
          <w:tcPr>
            <w:tcW w:w="935" w:type="dxa"/>
            <w:tcBorders>
              <w:top w:val="single" w:sz="4" w:space="0" w:color="auto"/>
              <w:left w:val="single" w:sz="4" w:space="0" w:color="auto"/>
              <w:bottom w:val="single" w:sz="4" w:space="0" w:color="auto"/>
              <w:right w:val="single" w:sz="4" w:space="0" w:color="auto"/>
            </w:tcBorders>
          </w:tcPr>
          <w:p w14:paraId="72E36D28" w14:textId="77777777" w:rsidR="0033495F" w:rsidRPr="004A22EB" w:rsidRDefault="0033495F" w:rsidP="00423E32">
            <w:pPr>
              <w:spacing w:before="20" w:after="20"/>
              <w:jc w:val="center"/>
              <w:rPr>
                <w:sz w:val="26"/>
                <w:szCs w:val="26"/>
              </w:rPr>
            </w:pPr>
            <w:r w:rsidRPr="004A22EB">
              <w:rPr>
                <w:sz w:val="26"/>
                <w:szCs w:val="26"/>
              </w:rPr>
              <w:t>48,8</w:t>
            </w:r>
          </w:p>
        </w:tc>
      </w:tr>
      <w:tr w:rsidR="004A22EB" w:rsidRPr="004A22EB" w14:paraId="71613163"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31489EFE" w14:textId="77777777" w:rsidR="0033495F" w:rsidRPr="004A22EB" w:rsidRDefault="0033495F" w:rsidP="00423E32">
            <w:pPr>
              <w:spacing w:before="20" w:after="20"/>
              <w:jc w:val="center"/>
              <w:rPr>
                <w:sz w:val="26"/>
                <w:szCs w:val="26"/>
              </w:rPr>
            </w:pPr>
            <w:r w:rsidRPr="004A22EB">
              <w:rPr>
                <w:sz w:val="26"/>
                <w:szCs w:val="26"/>
              </w:rPr>
              <w:t>50</w:t>
            </w:r>
          </w:p>
        </w:tc>
        <w:tc>
          <w:tcPr>
            <w:tcW w:w="1413" w:type="dxa"/>
            <w:tcBorders>
              <w:left w:val="single" w:sz="4" w:space="0" w:color="auto"/>
              <w:right w:val="single" w:sz="4" w:space="0" w:color="auto"/>
            </w:tcBorders>
            <w:shd w:val="clear" w:color="auto" w:fill="auto"/>
          </w:tcPr>
          <w:p w14:paraId="4A085462" w14:textId="77777777" w:rsidR="0033495F" w:rsidRPr="004A22EB" w:rsidRDefault="0033495F" w:rsidP="00423E32">
            <w:pPr>
              <w:spacing w:before="20" w:after="20"/>
              <w:jc w:val="center"/>
              <w:rPr>
                <w:sz w:val="26"/>
                <w:szCs w:val="26"/>
              </w:rPr>
            </w:pPr>
            <w:r w:rsidRPr="004A22EB">
              <w:rPr>
                <w:sz w:val="26"/>
                <w:szCs w:val="26"/>
              </w:rPr>
              <w:t xml:space="preserve">64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3C9A12D6" w14:textId="77777777" w:rsidR="0033495F" w:rsidRPr="004A22EB" w:rsidRDefault="0033495F" w:rsidP="00423E32">
            <w:pPr>
              <w:spacing w:before="20" w:after="20"/>
              <w:jc w:val="center"/>
              <w:rPr>
                <w:sz w:val="26"/>
                <w:szCs w:val="26"/>
              </w:rPr>
            </w:pPr>
            <w:r w:rsidRPr="004A22EB">
              <w:rPr>
                <w:sz w:val="26"/>
                <w:szCs w:val="26"/>
              </w:rPr>
              <w:t>59,8</w:t>
            </w:r>
          </w:p>
        </w:tc>
        <w:tc>
          <w:tcPr>
            <w:tcW w:w="935" w:type="dxa"/>
            <w:tcBorders>
              <w:top w:val="single" w:sz="4" w:space="0" w:color="auto"/>
              <w:left w:val="single" w:sz="4" w:space="0" w:color="auto"/>
              <w:bottom w:val="single" w:sz="4" w:space="0" w:color="auto"/>
              <w:right w:val="single" w:sz="4" w:space="0" w:color="auto"/>
            </w:tcBorders>
          </w:tcPr>
          <w:p w14:paraId="7DD17068" w14:textId="77777777" w:rsidR="0033495F" w:rsidRPr="004A22EB" w:rsidRDefault="0033495F" w:rsidP="00423E32">
            <w:pPr>
              <w:spacing w:before="20" w:after="20"/>
              <w:jc w:val="center"/>
              <w:rPr>
                <w:sz w:val="26"/>
                <w:szCs w:val="26"/>
              </w:rPr>
            </w:pPr>
            <w:r w:rsidRPr="004A22EB">
              <w:rPr>
                <w:sz w:val="26"/>
                <w:szCs w:val="26"/>
              </w:rPr>
              <w:t>60,1</w:t>
            </w:r>
          </w:p>
        </w:tc>
        <w:tc>
          <w:tcPr>
            <w:tcW w:w="1122" w:type="dxa"/>
            <w:tcBorders>
              <w:top w:val="single" w:sz="4" w:space="0" w:color="auto"/>
              <w:left w:val="single" w:sz="4" w:space="0" w:color="auto"/>
              <w:bottom w:val="single" w:sz="4" w:space="0" w:color="auto"/>
              <w:right w:val="single" w:sz="4" w:space="0" w:color="auto"/>
            </w:tcBorders>
          </w:tcPr>
          <w:p w14:paraId="66D24FB9" w14:textId="77777777" w:rsidR="0033495F" w:rsidRPr="004A22EB" w:rsidRDefault="0033495F" w:rsidP="00423E32">
            <w:pPr>
              <w:spacing w:before="20" w:after="20"/>
              <w:jc w:val="center"/>
              <w:rPr>
                <w:sz w:val="26"/>
                <w:szCs w:val="26"/>
              </w:rPr>
            </w:pPr>
            <w:r w:rsidRPr="004A22EB">
              <w:rPr>
                <w:sz w:val="26"/>
                <w:szCs w:val="26"/>
              </w:rPr>
              <w:t>60,6</w:t>
            </w:r>
          </w:p>
        </w:tc>
        <w:tc>
          <w:tcPr>
            <w:tcW w:w="935" w:type="dxa"/>
            <w:tcBorders>
              <w:top w:val="single" w:sz="4" w:space="0" w:color="auto"/>
              <w:left w:val="single" w:sz="4" w:space="0" w:color="auto"/>
              <w:bottom w:val="single" w:sz="4" w:space="0" w:color="auto"/>
              <w:right w:val="single" w:sz="4" w:space="0" w:color="auto"/>
            </w:tcBorders>
          </w:tcPr>
          <w:p w14:paraId="2D49557C" w14:textId="77777777" w:rsidR="0033495F" w:rsidRPr="004A22EB" w:rsidRDefault="0033495F" w:rsidP="00423E32">
            <w:pPr>
              <w:spacing w:before="20" w:after="20"/>
              <w:jc w:val="center"/>
              <w:rPr>
                <w:sz w:val="26"/>
                <w:szCs w:val="26"/>
              </w:rPr>
            </w:pPr>
            <w:r w:rsidRPr="004A22EB">
              <w:rPr>
                <w:sz w:val="26"/>
                <w:szCs w:val="26"/>
              </w:rPr>
              <w:t>60,9</w:t>
            </w:r>
          </w:p>
        </w:tc>
      </w:tr>
      <w:tr w:rsidR="004A22EB" w:rsidRPr="004A22EB" w14:paraId="6D8D1F3A"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38B09DC6" w14:textId="77777777" w:rsidR="0033495F" w:rsidRPr="004A22EB" w:rsidRDefault="0033495F" w:rsidP="00423E32">
            <w:pPr>
              <w:spacing w:before="20" w:after="20"/>
              <w:jc w:val="center"/>
              <w:rPr>
                <w:sz w:val="26"/>
                <w:szCs w:val="26"/>
              </w:rPr>
            </w:pPr>
            <w:r w:rsidRPr="004A22EB">
              <w:rPr>
                <w:sz w:val="26"/>
                <w:szCs w:val="26"/>
              </w:rPr>
              <w:t>65</w:t>
            </w:r>
          </w:p>
        </w:tc>
        <w:tc>
          <w:tcPr>
            <w:tcW w:w="1413" w:type="dxa"/>
            <w:tcBorders>
              <w:left w:val="single" w:sz="4" w:space="0" w:color="auto"/>
              <w:right w:val="single" w:sz="4" w:space="0" w:color="auto"/>
            </w:tcBorders>
            <w:shd w:val="clear" w:color="auto" w:fill="auto"/>
          </w:tcPr>
          <w:p w14:paraId="6AA183AD" w14:textId="77777777" w:rsidR="0033495F" w:rsidRPr="004A22EB" w:rsidRDefault="0033495F" w:rsidP="00423E32">
            <w:pPr>
              <w:spacing w:before="20" w:after="20"/>
              <w:jc w:val="center"/>
              <w:rPr>
                <w:sz w:val="26"/>
                <w:szCs w:val="26"/>
              </w:rPr>
            </w:pPr>
            <w:r w:rsidRPr="004A22EB">
              <w:rPr>
                <w:sz w:val="26"/>
                <w:szCs w:val="26"/>
              </w:rPr>
              <w:t xml:space="preserve">64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51458061" w14:textId="77777777" w:rsidR="0033495F" w:rsidRPr="004A22EB" w:rsidRDefault="0033495F" w:rsidP="00423E32">
            <w:pPr>
              <w:spacing w:before="20" w:after="20"/>
              <w:jc w:val="center"/>
              <w:rPr>
                <w:sz w:val="26"/>
                <w:szCs w:val="26"/>
              </w:rPr>
            </w:pPr>
            <w:r w:rsidRPr="004A22EB">
              <w:rPr>
                <w:sz w:val="26"/>
                <w:szCs w:val="26"/>
              </w:rPr>
              <w:t>74,8</w:t>
            </w:r>
          </w:p>
        </w:tc>
        <w:tc>
          <w:tcPr>
            <w:tcW w:w="935" w:type="dxa"/>
            <w:tcBorders>
              <w:top w:val="single" w:sz="4" w:space="0" w:color="auto"/>
              <w:left w:val="single" w:sz="4" w:space="0" w:color="auto"/>
              <w:bottom w:val="single" w:sz="4" w:space="0" w:color="auto"/>
              <w:right w:val="single" w:sz="4" w:space="0" w:color="auto"/>
            </w:tcBorders>
          </w:tcPr>
          <w:p w14:paraId="725ADEBB" w14:textId="77777777" w:rsidR="0033495F" w:rsidRPr="004A22EB" w:rsidRDefault="0033495F" w:rsidP="00423E32">
            <w:pPr>
              <w:spacing w:before="20" w:after="20"/>
              <w:jc w:val="center"/>
              <w:rPr>
                <w:sz w:val="26"/>
                <w:szCs w:val="26"/>
              </w:rPr>
            </w:pPr>
            <w:r w:rsidRPr="004A22EB">
              <w:rPr>
                <w:sz w:val="26"/>
                <w:szCs w:val="26"/>
              </w:rPr>
              <w:t>75,1</w:t>
            </w:r>
          </w:p>
        </w:tc>
        <w:tc>
          <w:tcPr>
            <w:tcW w:w="1122" w:type="dxa"/>
            <w:tcBorders>
              <w:top w:val="single" w:sz="4" w:space="0" w:color="auto"/>
              <w:left w:val="single" w:sz="4" w:space="0" w:color="auto"/>
              <w:bottom w:val="single" w:sz="4" w:space="0" w:color="auto"/>
              <w:right w:val="single" w:sz="4" w:space="0" w:color="auto"/>
            </w:tcBorders>
          </w:tcPr>
          <w:p w14:paraId="231F8F71" w14:textId="77777777" w:rsidR="0033495F" w:rsidRPr="004A22EB" w:rsidRDefault="0033495F" w:rsidP="00423E32">
            <w:pPr>
              <w:spacing w:before="20" w:after="20"/>
              <w:jc w:val="center"/>
              <w:rPr>
                <w:sz w:val="26"/>
                <w:szCs w:val="26"/>
              </w:rPr>
            </w:pPr>
            <w:r w:rsidRPr="004A22EB">
              <w:rPr>
                <w:sz w:val="26"/>
                <w:szCs w:val="26"/>
              </w:rPr>
              <w:t>75,6</w:t>
            </w:r>
          </w:p>
        </w:tc>
        <w:tc>
          <w:tcPr>
            <w:tcW w:w="935" w:type="dxa"/>
            <w:tcBorders>
              <w:top w:val="single" w:sz="4" w:space="0" w:color="auto"/>
              <w:left w:val="single" w:sz="4" w:space="0" w:color="auto"/>
              <w:bottom w:val="single" w:sz="4" w:space="0" w:color="auto"/>
              <w:right w:val="single" w:sz="4" w:space="0" w:color="auto"/>
            </w:tcBorders>
          </w:tcPr>
          <w:p w14:paraId="0CCE9DEC" w14:textId="77777777" w:rsidR="0033495F" w:rsidRPr="004A22EB" w:rsidRDefault="0033495F" w:rsidP="00423E32">
            <w:pPr>
              <w:spacing w:before="20" w:after="20"/>
              <w:jc w:val="center"/>
              <w:rPr>
                <w:sz w:val="26"/>
                <w:szCs w:val="26"/>
              </w:rPr>
            </w:pPr>
            <w:r w:rsidRPr="004A22EB">
              <w:rPr>
                <w:sz w:val="26"/>
                <w:szCs w:val="26"/>
              </w:rPr>
              <w:t>75,9</w:t>
            </w:r>
          </w:p>
        </w:tc>
      </w:tr>
      <w:tr w:rsidR="004A22EB" w:rsidRPr="004A22EB" w14:paraId="10204256"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59F3F29F" w14:textId="77777777" w:rsidR="0033495F" w:rsidRPr="004A22EB" w:rsidRDefault="0033495F" w:rsidP="00423E32">
            <w:pPr>
              <w:spacing w:before="20" w:after="20"/>
              <w:jc w:val="center"/>
              <w:rPr>
                <w:sz w:val="26"/>
                <w:szCs w:val="26"/>
              </w:rPr>
            </w:pPr>
            <w:r w:rsidRPr="004A22EB">
              <w:rPr>
                <w:sz w:val="26"/>
                <w:szCs w:val="26"/>
              </w:rPr>
              <w:t>80</w:t>
            </w:r>
          </w:p>
        </w:tc>
        <w:tc>
          <w:tcPr>
            <w:tcW w:w="1413" w:type="dxa"/>
            <w:tcBorders>
              <w:left w:val="single" w:sz="4" w:space="0" w:color="auto"/>
              <w:right w:val="single" w:sz="4" w:space="0" w:color="auto"/>
            </w:tcBorders>
            <w:shd w:val="clear" w:color="auto" w:fill="auto"/>
          </w:tcPr>
          <w:p w14:paraId="7EAFB605" w14:textId="77777777" w:rsidR="0033495F" w:rsidRPr="004A22EB" w:rsidRDefault="0033495F" w:rsidP="00423E32">
            <w:pPr>
              <w:spacing w:before="20" w:after="20"/>
              <w:jc w:val="center"/>
              <w:rPr>
                <w:sz w:val="26"/>
                <w:szCs w:val="26"/>
              </w:rPr>
            </w:pPr>
            <w:r w:rsidRPr="004A22EB">
              <w:rPr>
                <w:sz w:val="26"/>
                <w:szCs w:val="26"/>
              </w:rPr>
              <w:t xml:space="preserve">76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35E6CC1D" w14:textId="77777777" w:rsidR="0033495F" w:rsidRPr="004A22EB" w:rsidRDefault="0033495F" w:rsidP="00423E32">
            <w:pPr>
              <w:spacing w:before="20" w:after="20"/>
              <w:jc w:val="center"/>
              <w:rPr>
                <w:sz w:val="26"/>
                <w:szCs w:val="26"/>
              </w:rPr>
            </w:pPr>
            <w:r w:rsidRPr="004A22EB">
              <w:rPr>
                <w:sz w:val="26"/>
                <w:szCs w:val="26"/>
              </w:rPr>
              <w:t>88,3</w:t>
            </w:r>
          </w:p>
        </w:tc>
        <w:tc>
          <w:tcPr>
            <w:tcW w:w="935" w:type="dxa"/>
            <w:tcBorders>
              <w:top w:val="single" w:sz="4" w:space="0" w:color="auto"/>
              <w:left w:val="single" w:sz="4" w:space="0" w:color="auto"/>
              <w:bottom w:val="single" w:sz="4" w:space="0" w:color="auto"/>
              <w:right w:val="single" w:sz="4" w:space="0" w:color="auto"/>
            </w:tcBorders>
          </w:tcPr>
          <w:p w14:paraId="72313665" w14:textId="77777777" w:rsidR="0033495F" w:rsidRPr="004A22EB" w:rsidRDefault="0033495F" w:rsidP="00423E32">
            <w:pPr>
              <w:spacing w:before="20" w:after="20"/>
              <w:jc w:val="center"/>
              <w:rPr>
                <w:sz w:val="26"/>
                <w:szCs w:val="26"/>
              </w:rPr>
            </w:pPr>
            <w:r w:rsidRPr="004A22EB">
              <w:rPr>
                <w:sz w:val="26"/>
                <w:szCs w:val="26"/>
              </w:rPr>
              <w:t>88,6</w:t>
            </w:r>
          </w:p>
        </w:tc>
        <w:tc>
          <w:tcPr>
            <w:tcW w:w="1122" w:type="dxa"/>
            <w:tcBorders>
              <w:top w:val="single" w:sz="4" w:space="0" w:color="auto"/>
              <w:left w:val="single" w:sz="4" w:space="0" w:color="auto"/>
              <w:bottom w:val="single" w:sz="4" w:space="0" w:color="auto"/>
              <w:right w:val="single" w:sz="4" w:space="0" w:color="auto"/>
            </w:tcBorders>
          </w:tcPr>
          <w:p w14:paraId="6500B3EE" w14:textId="77777777" w:rsidR="0033495F" w:rsidRPr="004A22EB" w:rsidRDefault="0033495F" w:rsidP="00423E32">
            <w:pPr>
              <w:spacing w:before="20" w:after="20"/>
              <w:jc w:val="center"/>
              <w:rPr>
                <w:sz w:val="26"/>
                <w:szCs w:val="26"/>
              </w:rPr>
            </w:pPr>
            <w:r w:rsidRPr="004A22EB">
              <w:rPr>
                <w:sz w:val="26"/>
                <w:szCs w:val="26"/>
              </w:rPr>
              <w:t>89,2</w:t>
            </w:r>
          </w:p>
        </w:tc>
        <w:tc>
          <w:tcPr>
            <w:tcW w:w="935" w:type="dxa"/>
            <w:tcBorders>
              <w:top w:val="single" w:sz="4" w:space="0" w:color="auto"/>
              <w:left w:val="single" w:sz="4" w:space="0" w:color="auto"/>
              <w:bottom w:val="single" w:sz="4" w:space="0" w:color="auto"/>
              <w:right w:val="single" w:sz="4" w:space="0" w:color="auto"/>
            </w:tcBorders>
          </w:tcPr>
          <w:p w14:paraId="67039962" w14:textId="77777777" w:rsidR="0033495F" w:rsidRPr="004A22EB" w:rsidRDefault="0033495F" w:rsidP="00423E32">
            <w:pPr>
              <w:spacing w:before="20" w:after="20"/>
              <w:jc w:val="center"/>
              <w:rPr>
                <w:sz w:val="26"/>
                <w:szCs w:val="26"/>
              </w:rPr>
            </w:pPr>
            <w:r w:rsidRPr="004A22EB">
              <w:rPr>
                <w:sz w:val="26"/>
                <w:szCs w:val="26"/>
              </w:rPr>
              <w:t>89,5</w:t>
            </w:r>
          </w:p>
        </w:tc>
      </w:tr>
      <w:tr w:rsidR="004A22EB" w:rsidRPr="004A22EB" w14:paraId="5D186A0B"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409D88C7" w14:textId="77777777" w:rsidR="0033495F" w:rsidRPr="004A22EB" w:rsidRDefault="0033495F" w:rsidP="00423E32">
            <w:pPr>
              <w:spacing w:before="20" w:after="20"/>
              <w:jc w:val="center"/>
              <w:rPr>
                <w:sz w:val="26"/>
                <w:szCs w:val="26"/>
              </w:rPr>
            </w:pPr>
            <w:r w:rsidRPr="004A22EB">
              <w:rPr>
                <w:sz w:val="26"/>
                <w:szCs w:val="26"/>
              </w:rPr>
              <w:t>100</w:t>
            </w:r>
          </w:p>
        </w:tc>
        <w:tc>
          <w:tcPr>
            <w:tcW w:w="1413" w:type="dxa"/>
            <w:tcBorders>
              <w:left w:val="single" w:sz="4" w:space="0" w:color="auto"/>
              <w:right w:val="single" w:sz="4" w:space="0" w:color="auto"/>
            </w:tcBorders>
            <w:shd w:val="clear" w:color="auto" w:fill="auto"/>
          </w:tcPr>
          <w:p w14:paraId="76950239" w14:textId="77777777" w:rsidR="0033495F" w:rsidRPr="004A22EB" w:rsidRDefault="0033495F" w:rsidP="00423E32">
            <w:pPr>
              <w:spacing w:before="20" w:after="20"/>
              <w:jc w:val="center"/>
              <w:rPr>
                <w:sz w:val="26"/>
                <w:szCs w:val="26"/>
              </w:rPr>
            </w:pPr>
            <w:r w:rsidRPr="004A22EB">
              <w:rPr>
                <w:sz w:val="26"/>
                <w:szCs w:val="26"/>
              </w:rPr>
              <w:t xml:space="preserve">102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4D832CEF" w14:textId="77777777" w:rsidR="0033495F" w:rsidRPr="004A22EB" w:rsidRDefault="0033495F" w:rsidP="00423E32">
            <w:pPr>
              <w:spacing w:before="20" w:after="20"/>
              <w:ind w:right="-117" w:hanging="98"/>
              <w:jc w:val="center"/>
              <w:rPr>
                <w:sz w:val="26"/>
                <w:szCs w:val="26"/>
              </w:rPr>
            </w:pPr>
            <w:r w:rsidRPr="004A22EB">
              <w:rPr>
                <w:sz w:val="26"/>
                <w:szCs w:val="26"/>
              </w:rPr>
              <w:t>113,5</w:t>
            </w:r>
          </w:p>
        </w:tc>
        <w:tc>
          <w:tcPr>
            <w:tcW w:w="935" w:type="dxa"/>
            <w:tcBorders>
              <w:top w:val="single" w:sz="4" w:space="0" w:color="auto"/>
              <w:left w:val="single" w:sz="4" w:space="0" w:color="auto"/>
              <w:bottom w:val="single" w:sz="4" w:space="0" w:color="auto"/>
              <w:right w:val="single" w:sz="4" w:space="0" w:color="auto"/>
            </w:tcBorders>
          </w:tcPr>
          <w:p w14:paraId="3C5F99C7" w14:textId="77777777" w:rsidR="0033495F" w:rsidRPr="004A22EB" w:rsidRDefault="0033495F" w:rsidP="00423E32">
            <w:pPr>
              <w:spacing w:before="20" w:after="20"/>
              <w:ind w:right="-117" w:hanging="98"/>
              <w:jc w:val="center"/>
              <w:rPr>
                <w:sz w:val="26"/>
                <w:szCs w:val="26"/>
              </w:rPr>
            </w:pPr>
            <w:r w:rsidRPr="004A22EB">
              <w:rPr>
                <w:sz w:val="26"/>
                <w:szCs w:val="26"/>
              </w:rPr>
              <w:t>113,8</w:t>
            </w:r>
          </w:p>
        </w:tc>
        <w:tc>
          <w:tcPr>
            <w:tcW w:w="1122" w:type="dxa"/>
            <w:tcBorders>
              <w:top w:val="single" w:sz="4" w:space="0" w:color="auto"/>
              <w:left w:val="single" w:sz="4" w:space="0" w:color="auto"/>
              <w:bottom w:val="single" w:sz="4" w:space="0" w:color="auto"/>
              <w:right w:val="single" w:sz="4" w:space="0" w:color="auto"/>
            </w:tcBorders>
          </w:tcPr>
          <w:p w14:paraId="3A9B2FAD" w14:textId="77777777" w:rsidR="0033495F" w:rsidRPr="004A22EB" w:rsidRDefault="0033495F" w:rsidP="00423E32">
            <w:pPr>
              <w:spacing w:before="20" w:after="20"/>
              <w:ind w:right="-117" w:hanging="98"/>
              <w:jc w:val="center"/>
              <w:rPr>
                <w:sz w:val="26"/>
                <w:szCs w:val="26"/>
              </w:rPr>
            </w:pPr>
            <w:r w:rsidRPr="004A22EB">
              <w:rPr>
                <w:sz w:val="26"/>
                <w:szCs w:val="26"/>
              </w:rPr>
              <w:t>114,8</w:t>
            </w:r>
          </w:p>
        </w:tc>
        <w:tc>
          <w:tcPr>
            <w:tcW w:w="935" w:type="dxa"/>
            <w:tcBorders>
              <w:top w:val="single" w:sz="4" w:space="0" w:color="auto"/>
              <w:left w:val="single" w:sz="4" w:space="0" w:color="auto"/>
              <w:bottom w:val="single" w:sz="4" w:space="0" w:color="auto"/>
              <w:right w:val="single" w:sz="4" w:space="0" w:color="auto"/>
            </w:tcBorders>
          </w:tcPr>
          <w:p w14:paraId="6E80C527" w14:textId="77777777" w:rsidR="0033495F" w:rsidRPr="004A22EB" w:rsidRDefault="0033495F" w:rsidP="00423E32">
            <w:pPr>
              <w:spacing w:before="20" w:after="20"/>
              <w:ind w:right="-117" w:hanging="98"/>
              <w:jc w:val="center"/>
              <w:rPr>
                <w:sz w:val="26"/>
                <w:szCs w:val="26"/>
              </w:rPr>
            </w:pPr>
            <w:r w:rsidRPr="004A22EB">
              <w:rPr>
                <w:sz w:val="26"/>
                <w:szCs w:val="26"/>
              </w:rPr>
              <w:t>115,1</w:t>
            </w:r>
          </w:p>
        </w:tc>
      </w:tr>
      <w:tr w:rsidR="004A22EB" w:rsidRPr="004A22EB" w14:paraId="0F851761"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0CA91206" w14:textId="77777777" w:rsidR="0033495F" w:rsidRPr="004A22EB" w:rsidRDefault="0033495F" w:rsidP="00423E32">
            <w:pPr>
              <w:spacing w:before="20" w:after="20"/>
              <w:jc w:val="center"/>
              <w:rPr>
                <w:sz w:val="26"/>
                <w:szCs w:val="26"/>
              </w:rPr>
            </w:pPr>
            <w:r w:rsidRPr="004A22EB">
              <w:rPr>
                <w:sz w:val="26"/>
                <w:szCs w:val="26"/>
              </w:rPr>
              <w:t>125</w:t>
            </w:r>
          </w:p>
        </w:tc>
        <w:tc>
          <w:tcPr>
            <w:tcW w:w="1413" w:type="dxa"/>
            <w:tcBorders>
              <w:left w:val="single" w:sz="4" w:space="0" w:color="auto"/>
              <w:right w:val="single" w:sz="4" w:space="0" w:color="auto"/>
            </w:tcBorders>
            <w:shd w:val="clear" w:color="auto" w:fill="auto"/>
          </w:tcPr>
          <w:p w14:paraId="4D25247B" w14:textId="77777777" w:rsidR="0033495F" w:rsidRPr="004A22EB" w:rsidRDefault="0033495F" w:rsidP="00423E32">
            <w:pPr>
              <w:spacing w:before="20" w:after="20"/>
              <w:jc w:val="center"/>
              <w:rPr>
                <w:sz w:val="26"/>
                <w:szCs w:val="26"/>
              </w:rPr>
            </w:pPr>
            <w:r w:rsidRPr="004A22EB">
              <w:rPr>
                <w:sz w:val="26"/>
                <w:szCs w:val="26"/>
              </w:rPr>
              <w:t xml:space="preserve">127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24F55448" w14:textId="77777777" w:rsidR="0033495F" w:rsidRPr="004A22EB" w:rsidRDefault="0033495F" w:rsidP="00423E32">
            <w:pPr>
              <w:spacing w:before="20" w:after="20"/>
              <w:ind w:right="-117" w:hanging="98"/>
              <w:jc w:val="center"/>
              <w:rPr>
                <w:sz w:val="26"/>
                <w:szCs w:val="26"/>
              </w:rPr>
            </w:pPr>
            <w:r w:rsidRPr="004A22EB">
              <w:rPr>
                <w:sz w:val="26"/>
                <w:szCs w:val="26"/>
              </w:rPr>
              <w:t>139,4</w:t>
            </w:r>
          </w:p>
        </w:tc>
        <w:tc>
          <w:tcPr>
            <w:tcW w:w="935" w:type="dxa"/>
            <w:tcBorders>
              <w:top w:val="single" w:sz="4" w:space="0" w:color="auto"/>
              <w:left w:val="single" w:sz="4" w:space="0" w:color="auto"/>
              <w:bottom w:val="single" w:sz="4" w:space="0" w:color="auto"/>
              <w:right w:val="single" w:sz="4" w:space="0" w:color="auto"/>
            </w:tcBorders>
          </w:tcPr>
          <w:p w14:paraId="72AF2093" w14:textId="77777777" w:rsidR="0033495F" w:rsidRPr="004A22EB" w:rsidRDefault="0033495F" w:rsidP="00423E32">
            <w:pPr>
              <w:spacing w:before="20" w:after="20"/>
              <w:ind w:right="-117" w:hanging="98"/>
              <w:jc w:val="center"/>
              <w:rPr>
                <w:sz w:val="26"/>
                <w:szCs w:val="26"/>
              </w:rPr>
            </w:pPr>
            <w:r w:rsidRPr="004A22EB">
              <w:rPr>
                <w:sz w:val="26"/>
                <w:szCs w:val="26"/>
              </w:rPr>
              <w:t>139,7</w:t>
            </w:r>
          </w:p>
        </w:tc>
        <w:tc>
          <w:tcPr>
            <w:tcW w:w="1122" w:type="dxa"/>
            <w:tcBorders>
              <w:top w:val="single" w:sz="4" w:space="0" w:color="auto"/>
              <w:left w:val="single" w:sz="4" w:space="0" w:color="auto"/>
              <w:bottom w:val="single" w:sz="4" w:space="0" w:color="auto"/>
              <w:right w:val="single" w:sz="4" w:space="0" w:color="auto"/>
            </w:tcBorders>
          </w:tcPr>
          <w:p w14:paraId="4381A01D" w14:textId="77777777" w:rsidR="0033495F" w:rsidRPr="004A22EB" w:rsidRDefault="0033495F" w:rsidP="00423E32">
            <w:pPr>
              <w:spacing w:before="20" w:after="20"/>
              <w:ind w:right="-117" w:hanging="98"/>
              <w:jc w:val="center"/>
              <w:rPr>
                <w:sz w:val="26"/>
                <w:szCs w:val="26"/>
              </w:rPr>
            </w:pPr>
            <w:r w:rsidRPr="004A22EB">
              <w:rPr>
                <w:sz w:val="26"/>
                <w:szCs w:val="26"/>
              </w:rPr>
              <w:t>140,7</w:t>
            </w:r>
          </w:p>
        </w:tc>
        <w:tc>
          <w:tcPr>
            <w:tcW w:w="935" w:type="dxa"/>
            <w:tcBorders>
              <w:top w:val="single" w:sz="4" w:space="0" w:color="auto"/>
              <w:left w:val="single" w:sz="4" w:space="0" w:color="auto"/>
              <w:bottom w:val="single" w:sz="4" w:space="0" w:color="auto"/>
              <w:right w:val="single" w:sz="4" w:space="0" w:color="auto"/>
            </w:tcBorders>
          </w:tcPr>
          <w:p w14:paraId="5EE843FD" w14:textId="77777777" w:rsidR="0033495F" w:rsidRPr="004A22EB" w:rsidRDefault="0033495F" w:rsidP="00423E32">
            <w:pPr>
              <w:spacing w:before="20" w:after="20"/>
              <w:ind w:right="-117" w:hanging="98"/>
              <w:jc w:val="center"/>
              <w:rPr>
                <w:sz w:val="26"/>
                <w:szCs w:val="26"/>
              </w:rPr>
            </w:pPr>
            <w:r w:rsidRPr="004A22EB">
              <w:rPr>
                <w:sz w:val="26"/>
                <w:szCs w:val="26"/>
              </w:rPr>
              <w:t>141,0</w:t>
            </w:r>
          </w:p>
        </w:tc>
      </w:tr>
      <w:tr w:rsidR="004A22EB" w:rsidRPr="004A22EB" w14:paraId="215B399E" w14:textId="77777777" w:rsidTr="00AB2098">
        <w:tc>
          <w:tcPr>
            <w:tcW w:w="3262" w:type="dxa"/>
            <w:tcBorders>
              <w:top w:val="single" w:sz="4" w:space="0" w:color="auto"/>
              <w:left w:val="single" w:sz="4" w:space="0" w:color="auto"/>
              <w:bottom w:val="single" w:sz="4" w:space="0" w:color="auto"/>
              <w:right w:val="single" w:sz="4" w:space="0" w:color="auto"/>
            </w:tcBorders>
            <w:vAlign w:val="center"/>
          </w:tcPr>
          <w:p w14:paraId="7FDEAF3D" w14:textId="77777777" w:rsidR="0033495F" w:rsidRPr="004A22EB" w:rsidRDefault="0033495F" w:rsidP="00423E32">
            <w:pPr>
              <w:spacing w:before="20" w:after="20"/>
              <w:jc w:val="center"/>
              <w:rPr>
                <w:sz w:val="26"/>
                <w:szCs w:val="26"/>
              </w:rPr>
            </w:pPr>
            <w:r w:rsidRPr="004A22EB">
              <w:rPr>
                <w:sz w:val="26"/>
                <w:szCs w:val="26"/>
              </w:rPr>
              <w:t>150</w:t>
            </w:r>
          </w:p>
        </w:tc>
        <w:tc>
          <w:tcPr>
            <w:tcW w:w="1413" w:type="dxa"/>
            <w:tcBorders>
              <w:left w:val="single" w:sz="4" w:space="0" w:color="auto"/>
              <w:right w:val="single" w:sz="4" w:space="0" w:color="auto"/>
            </w:tcBorders>
            <w:shd w:val="clear" w:color="auto" w:fill="auto"/>
          </w:tcPr>
          <w:p w14:paraId="1CF5B08C" w14:textId="77777777" w:rsidR="0033495F" w:rsidRPr="004A22EB" w:rsidRDefault="0033495F" w:rsidP="00423E32">
            <w:pPr>
              <w:spacing w:before="20" w:after="20"/>
              <w:jc w:val="center"/>
              <w:rPr>
                <w:sz w:val="26"/>
                <w:szCs w:val="26"/>
              </w:rPr>
            </w:pPr>
            <w:r w:rsidRPr="004A22EB">
              <w:rPr>
                <w:sz w:val="26"/>
                <w:szCs w:val="26"/>
              </w:rPr>
              <w:t xml:space="preserve">127 </w:t>
            </w:r>
            <w:r w:rsidRPr="004A22EB">
              <w:rPr>
                <w:sz w:val="26"/>
                <w:szCs w:val="26"/>
              </w:rPr>
              <w:sym w:font="Symbol" w:char="F0B1"/>
            </w:r>
            <w:r w:rsidRPr="004A22EB">
              <w:rPr>
                <w:sz w:val="26"/>
                <w:szCs w:val="26"/>
              </w:rPr>
              <w:t xml:space="preserve"> 3</w:t>
            </w:r>
          </w:p>
        </w:tc>
        <w:tc>
          <w:tcPr>
            <w:tcW w:w="1122" w:type="dxa"/>
            <w:tcBorders>
              <w:left w:val="single" w:sz="4" w:space="0" w:color="auto"/>
              <w:right w:val="single" w:sz="4" w:space="0" w:color="auto"/>
            </w:tcBorders>
            <w:shd w:val="clear" w:color="auto" w:fill="auto"/>
          </w:tcPr>
          <w:p w14:paraId="1882A83A" w14:textId="77777777" w:rsidR="0033495F" w:rsidRPr="004A22EB" w:rsidRDefault="0033495F" w:rsidP="00423E32">
            <w:pPr>
              <w:spacing w:before="20" w:after="20"/>
              <w:ind w:right="-117" w:hanging="98"/>
              <w:jc w:val="center"/>
              <w:rPr>
                <w:sz w:val="26"/>
                <w:szCs w:val="26"/>
              </w:rPr>
            </w:pPr>
            <w:r w:rsidRPr="004A22EB">
              <w:rPr>
                <w:sz w:val="26"/>
                <w:szCs w:val="26"/>
              </w:rPr>
              <w:t>159,4</w:t>
            </w:r>
          </w:p>
        </w:tc>
        <w:tc>
          <w:tcPr>
            <w:tcW w:w="935" w:type="dxa"/>
            <w:tcBorders>
              <w:top w:val="single" w:sz="4" w:space="0" w:color="auto"/>
              <w:left w:val="single" w:sz="4" w:space="0" w:color="auto"/>
              <w:bottom w:val="single" w:sz="4" w:space="0" w:color="auto"/>
              <w:right w:val="single" w:sz="4" w:space="0" w:color="auto"/>
            </w:tcBorders>
          </w:tcPr>
          <w:p w14:paraId="677C89D7" w14:textId="77777777" w:rsidR="0033495F" w:rsidRPr="004A22EB" w:rsidRDefault="0033495F" w:rsidP="00423E32">
            <w:pPr>
              <w:spacing w:before="20" w:after="20"/>
              <w:ind w:right="-117" w:hanging="98"/>
              <w:jc w:val="center"/>
              <w:rPr>
                <w:sz w:val="26"/>
                <w:szCs w:val="26"/>
              </w:rPr>
            </w:pPr>
            <w:r w:rsidRPr="004A22EB">
              <w:rPr>
                <w:sz w:val="26"/>
                <w:szCs w:val="26"/>
              </w:rPr>
              <w:t>159,7</w:t>
            </w:r>
          </w:p>
        </w:tc>
        <w:tc>
          <w:tcPr>
            <w:tcW w:w="1122" w:type="dxa"/>
            <w:tcBorders>
              <w:top w:val="single" w:sz="4" w:space="0" w:color="auto"/>
              <w:left w:val="single" w:sz="4" w:space="0" w:color="auto"/>
              <w:bottom w:val="single" w:sz="4" w:space="0" w:color="auto"/>
              <w:right w:val="single" w:sz="4" w:space="0" w:color="auto"/>
            </w:tcBorders>
          </w:tcPr>
          <w:p w14:paraId="2FC0F5F7" w14:textId="77777777" w:rsidR="0033495F" w:rsidRPr="004A22EB" w:rsidRDefault="0033495F" w:rsidP="00423E32">
            <w:pPr>
              <w:spacing w:before="20" w:after="20"/>
              <w:ind w:right="-117" w:hanging="98"/>
              <w:jc w:val="center"/>
              <w:rPr>
                <w:sz w:val="26"/>
                <w:szCs w:val="26"/>
              </w:rPr>
            </w:pPr>
            <w:r w:rsidRPr="004A22EB">
              <w:rPr>
                <w:sz w:val="26"/>
                <w:szCs w:val="26"/>
              </w:rPr>
              <w:t>160,8</w:t>
            </w:r>
          </w:p>
        </w:tc>
        <w:tc>
          <w:tcPr>
            <w:tcW w:w="935" w:type="dxa"/>
            <w:tcBorders>
              <w:top w:val="single" w:sz="4" w:space="0" w:color="auto"/>
              <w:left w:val="single" w:sz="4" w:space="0" w:color="auto"/>
              <w:bottom w:val="single" w:sz="4" w:space="0" w:color="auto"/>
              <w:right w:val="single" w:sz="4" w:space="0" w:color="auto"/>
            </w:tcBorders>
          </w:tcPr>
          <w:p w14:paraId="18A8DE0C" w14:textId="77777777" w:rsidR="0033495F" w:rsidRPr="004A22EB" w:rsidRDefault="0033495F" w:rsidP="00423E32">
            <w:pPr>
              <w:spacing w:before="20" w:after="20"/>
              <w:ind w:right="-117" w:hanging="98"/>
              <w:jc w:val="center"/>
              <w:rPr>
                <w:sz w:val="26"/>
                <w:szCs w:val="26"/>
              </w:rPr>
            </w:pPr>
            <w:r w:rsidRPr="004A22EB">
              <w:rPr>
                <w:sz w:val="26"/>
                <w:szCs w:val="26"/>
              </w:rPr>
              <w:t>161,1</w:t>
            </w:r>
          </w:p>
        </w:tc>
      </w:tr>
    </w:tbl>
    <w:p w14:paraId="43BE3246"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Độ bền cơ: Chịu nén ngang (flattening properties) sao cho khoảng cách giữa hai tấm nén bằng 40</w:t>
      </w:r>
      <w:r w:rsidRPr="004A22EB">
        <w:rPr>
          <w:sz w:val="26"/>
          <w:szCs w:val="26"/>
        </w:rPr>
        <w:sym w:font="Symbol" w:char="F0B1"/>
      </w:r>
      <w:r w:rsidRPr="004A22EB">
        <w:rPr>
          <w:sz w:val="26"/>
          <w:szCs w:val="26"/>
        </w:rPr>
        <w:t>2% đường kính ngoài tối thiểu mà không bị nứt hoặc vỡ.</w:t>
      </w:r>
    </w:p>
    <w:p w14:paraId="729B7308"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Độ bền va đập:</w:t>
      </w:r>
    </w:p>
    <w:tbl>
      <w:tblPr>
        <w:tblW w:w="8789" w:type="dxa"/>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862"/>
        <w:gridCol w:w="2106"/>
        <w:gridCol w:w="1821"/>
      </w:tblGrid>
      <w:tr w:rsidR="004A22EB" w:rsidRPr="004A22EB" w14:paraId="5041A5A9" w14:textId="77777777" w:rsidTr="00AB2098">
        <w:tc>
          <w:tcPr>
            <w:tcW w:w="4862" w:type="dxa"/>
          </w:tcPr>
          <w:p w14:paraId="5098DE4F" w14:textId="77777777" w:rsidR="0033495F" w:rsidRPr="004A22EB" w:rsidRDefault="0033495F" w:rsidP="00423E32">
            <w:pPr>
              <w:spacing w:before="20" w:after="20"/>
              <w:jc w:val="center"/>
              <w:rPr>
                <w:sz w:val="26"/>
                <w:szCs w:val="26"/>
              </w:rPr>
            </w:pPr>
            <w:r w:rsidRPr="004A22EB">
              <w:rPr>
                <w:sz w:val="26"/>
                <w:szCs w:val="26"/>
              </w:rPr>
              <w:t>Độ bền va đập ở 20</w:t>
            </w:r>
            <w:r w:rsidRPr="004A22EB">
              <w:rPr>
                <w:sz w:val="26"/>
                <w:szCs w:val="26"/>
              </w:rPr>
              <w:sym w:font="Symbol" w:char="F0B0"/>
            </w:r>
            <w:r w:rsidRPr="004A22EB">
              <w:rPr>
                <w:sz w:val="26"/>
                <w:szCs w:val="26"/>
              </w:rPr>
              <w:t>C từ độ cao 2÷2,1m của ống có đường kính danh nghĩa:</w:t>
            </w:r>
          </w:p>
        </w:tc>
        <w:tc>
          <w:tcPr>
            <w:tcW w:w="2106" w:type="dxa"/>
            <w:shd w:val="clear" w:color="auto" w:fill="auto"/>
          </w:tcPr>
          <w:p w14:paraId="139565D4" w14:textId="77777777" w:rsidR="0033495F" w:rsidRPr="004A22EB" w:rsidRDefault="0033495F" w:rsidP="00423E32">
            <w:pPr>
              <w:spacing w:before="20" w:after="20"/>
              <w:jc w:val="center"/>
              <w:rPr>
                <w:sz w:val="26"/>
                <w:szCs w:val="26"/>
              </w:rPr>
            </w:pPr>
            <w:r w:rsidRPr="004A22EB">
              <w:rPr>
                <w:sz w:val="26"/>
                <w:szCs w:val="26"/>
              </w:rPr>
              <w:t>Trọng lượng búa</w:t>
            </w:r>
          </w:p>
          <w:p w14:paraId="6570236C" w14:textId="77777777" w:rsidR="0033495F" w:rsidRPr="004A22EB" w:rsidRDefault="0033495F" w:rsidP="00423E32">
            <w:pPr>
              <w:spacing w:before="20" w:after="20"/>
              <w:jc w:val="center"/>
              <w:rPr>
                <w:sz w:val="26"/>
                <w:szCs w:val="26"/>
              </w:rPr>
            </w:pPr>
            <w:r w:rsidRPr="004A22EB">
              <w:rPr>
                <w:sz w:val="26"/>
                <w:szCs w:val="26"/>
              </w:rPr>
              <w:t>[kg]</w:t>
            </w:r>
          </w:p>
        </w:tc>
        <w:tc>
          <w:tcPr>
            <w:tcW w:w="1821" w:type="dxa"/>
            <w:shd w:val="clear" w:color="auto" w:fill="auto"/>
          </w:tcPr>
          <w:p w14:paraId="1A0BC2EC" w14:textId="77777777" w:rsidR="0033495F" w:rsidRPr="004A22EB" w:rsidRDefault="0033495F" w:rsidP="00423E32">
            <w:pPr>
              <w:spacing w:before="20" w:after="20"/>
              <w:jc w:val="center"/>
              <w:rPr>
                <w:sz w:val="26"/>
                <w:szCs w:val="26"/>
              </w:rPr>
            </w:pPr>
            <w:r w:rsidRPr="004A22EB">
              <w:rPr>
                <w:sz w:val="26"/>
                <w:szCs w:val="26"/>
              </w:rPr>
              <w:t>Số lần va đập</w:t>
            </w:r>
          </w:p>
        </w:tc>
      </w:tr>
      <w:tr w:rsidR="004A22EB" w:rsidRPr="004A22EB" w14:paraId="3A62B481" w14:textId="77777777" w:rsidTr="00AB2098">
        <w:tc>
          <w:tcPr>
            <w:tcW w:w="4862" w:type="dxa"/>
            <w:vAlign w:val="center"/>
          </w:tcPr>
          <w:p w14:paraId="017D1AA4" w14:textId="77777777" w:rsidR="0033495F" w:rsidRPr="004A22EB" w:rsidRDefault="0033495F" w:rsidP="00423E32">
            <w:pPr>
              <w:spacing w:before="20" w:after="20"/>
              <w:jc w:val="center"/>
              <w:rPr>
                <w:sz w:val="26"/>
                <w:szCs w:val="26"/>
              </w:rPr>
            </w:pPr>
            <w:r w:rsidRPr="004A22EB">
              <w:rPr>
                <w:sz w:val="26"/>
                <w:szCs w:val="26"/>
              </w:rPr>
              <w:t>20</w:t>
            </w:r>
          </w:p>
        </w:tc>
        <w:tc>
          <w:tcPr>
            <w:tcW w:w="2106" w:type="dxa"/>
            <w:shd w:val="clear" w:color="auto" w:fill="auto"/>
          </w:tcPr>
          <w:p w14:paraId="3773BBAD" w14:textId="77777777" w:rsidR="0033495F" w:rsidRPr="004A22EB" w:rsidRDefault="0033495F" w:rsidP="00423E32">
            <w:pPr>
              <w:spacing w:before="20" w:after="20"/>
              <w:jc w:val="center"/>
              <w:rPr>
                <w:sz w:val="26"/>
                <w:szCs w:val="26"/>
              </w:rPr>
            </w:pPr>
            <w:r w:rsidRPr="004A22EB">
              <w:rPr>
                <w:sz w:val="26"/>
                <w:szCs w:val="26"/>
              </w:rPr>
              <w:t>1,00</w:t>
            </w:r>
          </w:p>
        </w:tc>
        <w:tc>
          <w:tcPr>
            <w:tcW w:w="1821" w:type="dxa"/>
            <w:shd w:val="clear" w:color="auto" w:fill="auto"/>
          </w:tcPr>
          <w:p w14:paraId="6DF3BB3B" w14:textId="77777777" w:rsidR="0033495F" w:rsidRPr="004A22EB" w:rsidRDefault="0033495F" w:rsidP="00423E32">
            <w:pPr>
              <w:spacing w:before="20" w:after="20"/>
              <w:jc w:val="center"/>
              <w:rPr>
                <w:sz w:val="26"/>
                <w:szCs w:val="26"/>
              </w:rPr>
            </w:pPr>
            <w:r w:rsidRPr="004A22EB">
              <w:rPr>
                <w:sz w:val="26"/>
                <w:szCs w:val="26"/>
              </w:rPr>
              <w:t>1</w:t>
            </w:r>
          </w:p>
        </w:tc>
      </w:tr>
      <w:tr w:rsidR="004A22EB" w:rsidRPr="004A22EB" w14:paraId="3604C7AE" w14:textId="77777777" w:rsidTr="00AB2098">
        <w:tc>
          <w:tcPr>
            <w:tcW w:w="4862" w:type="dxa"/>
            <w:vAlign w:val="center"/>
          </w:tcPr>
          <w:p w14:paraId="77B38C41" w14:textId="77777777" w:rsidR="0033495F" w:rsidRPr="004A22EB" w:rsidRDefault="0033495F" w:rsidP="00423E32">
            <w:pPr>
              <w:spacing w:before="20" w:after="20"/>
              <w:jc w:val="center"/>
              <w:rPr>
                <w:sz w:val="26"/>
                <w:szCs w:val="26"/>
              </w:rPr>
            </w:pPr>
            <w:r w:rsidRPr="004A22EB">
              <w:rPr>
                <w:sz w:val="26"/>
                <w:szCs w:val="26"/>
              </w:rPr>
              <w:t>25</w:t>
            </w:r>
          </w:p>
        </w:tc>
        <w:tc>
          <w:tcPr>
            <w:tcW w:w="2106" w:type="dxa"/>
            <w:shd w:val="clear" w:color="auto" w:fill="auto"/>
          </w:tcPr>
          <w:p w14:paraId="3E18A02F" w14:textId="77777777" w:rsidR="0033495F" w:rsidRPr="004A22EB" w:rsidRDefault="0033495F" w:rsidP="00423E32">
            <w:pPr>
              <w:spacing w:before="20" w:after="20"/>
              <w:jc w:val="center"/>
              <w:rPr>
                <w:sz w:val="26"/>
                <w:szCs w:val="26"/>
              </w:rPr>
            </w:pPr>
            <w:r w:rsidRPr="004A22EB">
              <w:rPr>
                <w:sz w:val="26"/>
                <w:szCs w:val="26"/>
              </w:rPr>
              <w:t>1,25</w:t>
            </w:r>
          </w:p>
        </w:tc>
        <w:tc>
          <w:tcPr>
            <w:tcW w:w="1821" w:type="dxa"/>
            <w:shd w:val="clear" w:color="auto" w:fill="auto"/>
          </w:tcPr>
          <w:p w14:paraId="51C60D9B" w14:textId="77777777" w:rsidR="0033495F" w:rsidRPr="004A22EB" w:rsidRDefault="0033495F" w:rsidP="00423E32">
            <w:pPr>
              <w:spacing w:before="20" w:after="20"/>
              <w:jc w:val="center"/>
              <w:rPr>
                <w:sz w:val="26"/>
                <w:szCs w:val="26"/>
              </w:rPr>
            </w:pPr>
            <w:r w:rsidRPr="004A22EB">
              <w:rPr>
                <w:sz w:val="26"/>
                <w:szCs w:val="26"/>
              </w:rPr>
              <w:t>1</w:t>
            </w:r>
          </w:p>
        </w:tc>
      </w:tr>
      <w:tr w:rsidR="004A22EB" w:rsidRPr="004A22EB" w14:paraId="0CACAACA" w14:textId="77777777" w:rsidTr="00AB2098">
        <w:tc>
          <w:tcPr>
            <w:tcW w:w="4862" w:type="dxa"/>
            <w:vAlign w:val="center"/>
          </w:tcPr>
          <w:p w14:paraId="706D25EA" w14:textId="77777777" w:rsidR="0033495F" w:rsidRPr="004A22EB" w:rsidRDefault="0033495F" w:rsidP="00423E32">
            <w:pPr>
              <w:spacing w:before="20" w:after="20"/>
              <w:jc w:val="center"/>
              <w:rPr>
                <w:sz w:val="26"/>
                <w:szCs w:val="26"/>
              </w:rPr>
            </w:pPr>
            <w:r w:rsidRPr="004A22EB">
              <w:rPr>
                <w:sz w:val="26"/>
                <w:szCs w:val="26"/>
              </w:rPr>
              <w:t>32</w:t>
            </w:r>
          </w:p>
        </w:tc>
        <w:tc>
          <w:tcPr>
            <w:tcW w:w="2106" w:type="dxa"/>
            <w:shd w:val="clear" w:color="auto" w:fill="auto"/>
          </w:tcPr>
          <w:p w14:paraId="26547BB1" w14:textId="77777777" w:rsidR="0033495F" w:rsidRPr="004A22EB" w:rsidRDefault="0033495F" w:rsidP="00423E32">
            <w:pPr>
              <w:spacing w:before="20" w:after="20"/>
              <w:jc w:val="center"/>
              <w:rPr>
                <w:sz w:val="26"/>
                <w:szCs w:val="26"/>
              </w:rPr>
            </w:pPr>
            <w:r w:rsidRPr="004A22EB">
              <w:rPr>
                <w:sz w:val="26"/>
                <w:szCs w:val="26"/>
              </w:rPr>
              <w:t>1,38</w:t>
            </w:r>
          </w:p>
        </w:tc>
        <w:tc>
          <w:tcPr>
            <w:tcW w:w="1821" w:type="dxa"/>
            <w:shd w:val="clear" w:color="auto" w:fill="auto"/>
          </w:tcPr>
          <w:p w14:paraId="121A0E8B" w14:textId="77777777" w:rsidR="0033495F" w:rsidRPr="004A22EB" w:rsidRDefault="0033495F" w:rsidP="00423E32">
            <w:pPr>
              <w:spacing w:before="20" w:after="20"/>
              <w:jc w:val="center"/>
              <w:rPr>
                <w:sz w:val="26"/>
                <w:szCs w:val="26"/>
              </w:rPr>
            </w:pPr>
            <w:r w:rsidRPr="004A22EB">
              <w:rPr>
                <w:sz w:val="26"/>
                <w:szCs w:val="26"/>
              </w:rPr>
              <w:t>1</w:t>
            </w:r>
          </w:p>
        </w:tc>
      </w:tr>
      <w:tr w:rsidR="004A22EB" w:rsidRPr="004A22EB" w14:paraId="6DE05214" w14:textId="77777777" w:rsidTr="00AB2098">
        <w:tc>
          <w:tcPr>
            <w:tcW w:w="4862" w:type="dxa"/>
            <w:vAlign w:val="center"/>
          </w:tcPr>
          <w:p w14:paraId="5720B503" w14:textId="77777777" w:rsidR="0033495F" w:rsidRPr="004A22EB" w:rsidRDefault="0033495F" w:rsidP="00423E32">
            <w:pPr>
              <w:spacing w:before="20" w:after="20"/>
              <w:jc w:val="center"/>
              <w:rPr>
                <w:sz w:val="26"/>
                <w:szCs w:val="26"/>
              </w:rPr>
            </w:pPr>
            <w:r w:rsidRPr="004A22EB">
              <w:rPr>
                <w:sz w:val="26"/>
                <w:szCs w:val="26"/>
              </w:rPr>
              <w:t>40</w:t>
            </w:r>
          </w:p>
        </w:tc>
        <w:tc>
          <w:tcPr>
            <w:tcW w:w="2106" w:type="dxa"/>
            <w:shd w:val="clear" w:color="auto" w:fill="auto"/>
          </w:tcPr>
          <w:p w14:paraId="1CCD25AF" w14:textId="77777777" w:rsidR="0033495F" w:rsidRPr="004A22EB" w:rsidRDefault="0033495F" w:rsidP="00423E32">
            <w:pPr>
              <w:spacing w:before="20" w:after="20"/>
              <w:jc w:val="center"/>
              <w:rPr>
                <w:sz w:val="26"/>
                <w:szCs w:val="26"/>
              </w:rPr>
            </w:pPr>
            <w:r w:rsidRPr="004A22EB">
              <w:rPr>
                <w:sz w:val="26"/>
                <w:szCs w:val="26"/>
              </w:rPr>
              <w:t>1,50</w:t>
            </w:r>
          </w:p>
        </w:tc>
        <w:tc>
          <w:tcPr>
            <w:tcW w:w="1821" w:type="dxa"/>
            <w:shd w:val="clear" w:color="auto" w:fill="auto"/>
          </w:tcPr>
          <w:p w14:paraId="052B6C24" w14:textId="77777777" w:rsidR="0033495F" w:rsidRPr="004A22EB" w:rsidRDefault="0033495F" w:rsidP="00423E32">
            <w:pPr>
              <w:spacing w:before="20" w:after="20"/>
              <w:jc w:val="center"/>
              <w:rPr>
                <w:sz w:val="26"/>
                <w:szCs w:val="26"/>
              </w:rPr>
            </w:pPr>
            <w:r w:rsidRPr="004A22EB">
              <w:rPr>
                <w:sz w:val="26"/>
                <w:szCs w:val="26"/>
              </w:rPr>
              <w:t>1</w:t>
            </w:r>
          </w:p>
        </w:tc>
      </w:tr>
      <w:tr w:rsidR="004A22EB" w:rsidRPr="004A22EB" w14:paraId="52C91F57" w14:textId="77777777" w:rsidTr="00AB2098">
        <w:tc>
          <w:tcPr>
            <w:tcW w:w="4862" w:type="dxa"/>
            <w:vAlign w:val="center"/>
          </w:tcPr>
          <w:p w14:paraId="51B9C186" w14:textId="77777777" w:rsidR="0033495F" w:rsidRPr="004A22EB" w:rsidRDefault="0033495F" w:rsidP="00423E32">
            <w:pPr>
              <w:spacing w:before="20" w:after="20"/>
              <w:jc w:val="center"/>
              <w:rPr>
                <w:sz w:val="26"/>
                <w:szCs w:val="26"/>
              </w:rPr>
            </w:pPr>
            <w:r w:rsidRPr="004A22EB">
              <w:rPr>
                <w:sz w:val="26"/>
                <w:szCs w:val="26"/>
              </w:rPr>
              <w:t>50</w:t>
            </w:r>
          </w:p>
        </w:tc>
        <w:tc>
          <w:tcPr>
            <w:tcW w:w="2106" w:type="dxa"/>
            <w:shd w:val="clear" w:color="auto" w:fill="auto"/>
          </w:tcPr>
          <w:p w14:paraId="5E42200C" w14:textId="77777777" w:rsidR="0033495F" w:rsidRPr="004A22EB" w:rsidRDefault="0033495F" w:rsidP="00423E32">
            <w:pPr>
              <w:spacing w:before="20" w:after="20"/>
              <w:jc w:val="center"/>
              <w:rPr>
                <w:sz w:val="26"/>
                <w:szCs w:val="26"/>
              </w:rPr>
            </w:pPr>
            <w:r w:rsidRPr="004A22EB">
              <w:rPr>
                <w:sz w:val="26"/>
                <w:szCs w:val="26"/>
              </w:rPr>
              <w:t>1,75</w:t>
            </w:r>
          </w:p>
        </w:tc>
        <w:tc>
          <w:tcPr>
            <w:tcW w:w="1821" w:type="dxa"/>
            <w:shd w:val="clear" w:color="auto" w:fill="auto"/>
          </w:tcPr>
          <w:p w14:paraId="29D45B8E" w14:textId="77777777" w:rsidR="0033495F" w:rsidRPr="004A22EB" w:rsidRDefault="0033495F" w:rsidP="00423E32">
            <w:pPr>
              <w:spacing w:before="20" w:after="20"/>
              <w:jc w:val="center"/>
              <w:rPr>
                <w:sz w:val="26"/>
                <w:szCs w:val="26"/>
              </w:rPr>
            </w:pPr>
            <w:r w:rsidRPr="004A22EB">
              <w:rPr>
                <w:sz w:val="26"/>
                <w:szCs w:val="26"/>
              </w:rPr>
              <w:t>3</w:t>
            </w:r>
          </w:p>
        </w:tc>
      </w:tr>
      <w:tr w:rsidR="004A22EB" w:rsidRPr="004A22EB" w14:paraId="3DF0E28E" w14:textId="77777777" w:rsidTr="00AB2098">
        <w:tc>
          <w:tcPr>
            <w:tcW w:w="4862" w:type="dxa"/>
            <w:vAlign w:val="center"/>
          </w:tcPr>
          <w:p w14:paraId="08C434C2" w14:textId="77777777" w:rsidR="0033495F" w:rsidRPr="004A22EB" w:rsidRDefault="0033495F" w:rsidP="00423E32">
            <w:pPr>
              <w:spacing w:before="20" w:after="20"/>
              <w:jc w:val="center"/>
              <w:rPr>
                <w:sz w:val="26"/>
                <w:szCs w:val="26"/>
              </w:rPr>
            </w:pPr>
            <w:r w:rsidRPr="004A22EB">
              <w:rPr>
                <w:sz w:val="26"/>
                <w:szCs w:val="26"/>
              </w:rPr>
              <w:t>65</w:t>
            </w:r>
          </w:p>
        </w:tc>
        <w:tc>
          <w:tcPr>
            <w:tcW w:w="2106" w:type="dxa"/>
            <w:shd w:val="clear" w:color="auto" w:fill="auto"/>
          </w:tcPr>
          <w:p w14:paraId="6A28BC62" w14:textId="77777777" w:rsidR="0033495F" w:rsidRPr="004A22EB" w:rsidRDefault="0033495F" w:rsidP="00423E32">
            <w:pPr>
              <w:spacing w:before="20" w:after="20"/>
              <w:jc w:val="center"/>
              <w:rPr>
                <w:sz w:val="26"/>
                <w:szCs w:val="26"/>
              </w:rPr>
            </w:pPr>
            <w:r w:rsidRPr="004A22EB">
              <w:rPr>
                <w:sz w:val="26"/>
                <w:szCs w:val="26"/>
              </w:rPr>
              <w:t>2,00</w:t>
            </w:r>
          </w:p>
        </w:tc>
        <w:tc>
          <w:tcPr>
            <w:tcW w:w="1821" w:type="dxa"/>
            <w:shd w:val="clear" w:color="auto" w:fill="auto"/>
          </w:tcPr>
          <w:p w14:paraId="37CFE780" w14:textId="77777777" w:rsidR="0033495F" w:rsidRPr="004A22EB" w:rsidRDefault="0033495F" w:rsidP="00423E32">
            <w:pPr>
              <w:spacing w:before="20" w:after="20"/>
              <w:jc w:val="center"/>
              <w:rPr>
                <w:sz w:val="26"/>
                <w:szCs w:val="26"/>
              </w:rPr>
            </w:pPr>
            <w:r w:rsidRPr="004A22EB">
              <w:rPr>
                <w:sz w:val="26"/>
                <w:szCs w:val="26"/>
              </w:rPr>
              <w:t>3</w:t>
            </w:r>
          </w:p>
        </w:tc>
      </w:tr>
      <w:tr w:rsidR="004A22EB" w:rsidRPr="004A22EB" w14:paraId="15968713" w14:textId="77777777" w:rsidTr="00AB2098">
        <w:tc>
          <w:tcPr>
            <w:tcW w:w="4862" w:type="dxa"/>
            <w:vAlign w:val="center"/>
          </w:tcPr>
          <w:p w14:paraId="5D303F3F" w14:textId="77777777" w:rsidR="0033495F" w:rsidRPr="004A22EB" w:rsidRDefault="0033495F" w:rsidP="00423E32">
            <w:pPr>
              <w:spacing w:before="20" w:after="20"/>
              <w:jc w:val="center"/>
              <w:rPr>
                <w:sz w:val="26"/>
                <w:szCs w:val="26"/>
              </w:rPr>
            </w:pPr>
            <w:r w:rsidRPr="004A22EB">
              <w:rPr>
                <w:sz w:val="26"/>
                <w:szCs w:val="26"/>
              </w:rPr>
              <w:t>80</w:t>
            </w:r>
          </w:p>
        </w:tc>
        <w:tc>
          <w:tcPr>
            <w:tcW w:w="2106" w:type="dxa"/>
            <w:shd w:val="clear" w:color="auto" w:fill="auto"/>
          </w:tcPr>
          <w:p w14:paraId="1EF72FAD" w14:textId="77777777" w:rsidR="0033495F" w:rsidRPr="004A22EB" w:rsidRDefault="0033495F" w:rsidP="00423E32">
            <w:pPr>
              <w:spacing w:before="20" w:after="20"/>
              <w:jc w:val="center"/>
              <w:rPr>
                <w:sz w:val="26"/>
                <w:szCs w:val="26"/>
              </w:rPr>
            </w:pPr>
            <w:r w:rsidRPr="004A22EB">
              <w:rPr>
                <w:sz w:val="26"/>
                <w:szCs w:val="26"/>
              </w:rPr>
              <w:t>2,25</w:t>
            </w:r>
          </w:p>
        </w:tc>
        <w:tc>
          <w:tcPr>
            <w:tcW w:w="1821" w:type="dxa"/>
            <w:shd w:val="clear" w:color="auto" w:fill="auto"/>
          </w:tcPr>
          <w:p w14:paraId="0BECC6E2" w14:textId="77777777" w:rsidR="0033495F" w:rsidRPr="004A22EB" w:rsidRDefault="0033495F" w:rsidP="00423E32">
            <w:pPr>
              <w:spacing w:before="20" w:after="20"/>
              <w:jc w:val="center"/>
              <w:rPr>
                <w:sz w:val="26"/>
                <w:szCs w:val="26"/>
              </w:rPr>
            </w:pPr>
            <w:r w:rsidRPr="004A22EB">
              <w:rPr>
                <w:sz w:val="26"/>
                <w:szCs w:val="26"/>
              </w:rPr>
              <w:t>4</w:t>
            </w:r>
          </w:p>
        </w:tc>
      </w:tr>
      <w:tr w:rsidR="004A22EB" w:rsidRPr="004A22EB" w14:paraId="00DB236E" w14:textId="77777777" w:rsidTr="00AB2098">
        <w:tc>
          <w:tcPr>
            <w:tcW w:w="4862" w:type="dxa"/>
            <w:vAlign w:val="center"/>
          </w:tcPr>
          <w:p w14:paraId="4AC89581" w14:textId="77777777" w:rsidR="0033495F" w:rsidRPr="004A22EB" w:rsidRDefault="0033495F" w:rsidP="00423E32">
            <w:pPr>
              <w:spacing w:before="20" w:after="20"/>
              <w:jc w:val="center"/>
              <w:rPr>
                <w:sz w:val="26"/>
                <w:szCs w:val="26"/>
              </w:rPr>
            </w:pPr>
            <w:r w:rsidRPr="004A22EB">
              <w:rPr>
                <w:sz w:val="26"/>
                <w:szCs w:val="26"/>
              </w:rPr>
              <w:t>100</w:t>
            </w:r>
          </w:p>
        </w:tc>
        <w:tc>
          <w:tcPr>
            <w:tcW w:w="2106" w:type="dxa"/>
            <w:shd w:val="clear" w:color="auto" w:fill="auto"/>
          </w:tcPr>
          <w:p w14:paraId="0C1C5926" w14:textId="77777777" w:rsidR="0033495F" w:rsidRPr="004A22EB" w:rsidRDefault="0033495F" w:rsidP="00423E32">
            <w:pPr>
              <w:spacing w:before="20" w:after="20"/>
              <w:jc w:val="center"/>
              <w:rPr>
                <w:sz w:val="26"/>
                <w:szCs w:val="26"/>
              </w:rPr>
            </w:pPr>
            <w:r w:rsidRPr="004A22EB">
              <w:rPr>
                <w:sz w:val="26"/>
                <w:szCs w:val="26"/>
              </w:rPr>
              <w:t>2,75</w:t>
            </w:r>
          </w:p>
        </w:tc>
        <w:tc>
          <w:tcPr>
            <w:tcW w:w="1821" w:type="dxa"/>
            <w:shd w:val="clear" w:color="auto" w:fill="auto"/>
          </w:tcPr>
          <w:p w14:paraId="3694ADC5" w14:textId="77777777" w:rsidR="0033495F" w:rsidRPr="004A22EB" w:rsidRDefault="0033495F" w:rsidP="00423E32">
            <w:pPr>
              <w:spacing w:before="20" w:after="20"/>
              <w:jc w:val="center"/>
              <w:rPr>
                <w:sz w:val="26"/>
                <w:szCs w:val="26"/>
              </w:rPr>
            </w:pPr>
            <w:r w:rsidRPr="004A22EB">
              <w:rPr>
                <w:sz w:val="26"/>
                <w:szCs w:val="26"/>
              </w:rPr>
              <w:t>6</w:t>
            </w:r>
          </w:p>
        </w:tc>
      </w:tr>
      <w:tr w:rsidR="004A22EB" w:rsidRPr="004A22EB" w14:paraId="49D1303D" w14:textId="77777777" w:rsidTr="00AB2098">
        <w:tc>
          <w:tcPr>
            <w:tcW w:w="4862" w:type="dxa"/>
            <w:vAlign w:val="center"/>
          </w:tcPr>
          <w:p w14:paraId="71EAE3A9" w14:textId="77777777" w:rsidR="0033495F" w:rsidRPr="004A22EB" w:rsidRDefault="0033495F" w:rsidP="00423E32">
            <w:pPr>
              <w:spacing w:before="20" w:after="20"/>
              <w:jc w:val="center"/>
              <w:rPr>
                <w:sz w:val="26"/>
                <w:szCs w:val="26"/>
              </w:rPr>
            </w:pPr>
            <w:r w:rsidRPr="004A22EB">
              <w:rPr>
                <w:sz w:val="26"/>
                <w:szCs w:val="26"/>
              </w:rPr>
              <w:t>125</w:t>
            </w:r>
          </w:p>
        </w:tc>
        <w:tc>
          <w:tcPr>
            <w:tcW w:w="2106" w:type="dxa"/>
            <w:shd w:val="clear" w:color="auto" w:fill="auto"/>
          </w:tcPr>
          <w:p w14:paraId="5B2CCD25" w14:textId="77777777" w:rsidR="0033495F" w:rsidRPr="004A22EB" w:rsidRDefault="0033495F" w:rsidP="00423E32">
            <w:pPr>
              <w:spacing w:before="20" w:after="20"/>
              <w:jc w:val="center"/>
              <w:rPr>
                <w:sz w:val="26"/>
                <w:szCs w:val="26"/>
              </w:rPr>
            </w:pPr>
            <w:r w:rsidRPr="004A22EB">
              <w:rPr>
                <w:sz w:val="26"/>
                <w:szCs w:val="26"/>
              </w:rPr>
              <w:t>3,25</w:t>
            </w:r>
          </w:p>
        </w:tc>
        <w:tc>
          <w:tcPr>
            <w:tcW w:w="1821" w:type="dxa"/>
            <w:shd w:val="clear" w:color="auto" w:fill="auto"/>
          </w:tcPr>
          <w:p w14:paraId="60C6E878" w14:textId="77777777" w:rsidR="0033495F" w:rsidRPr="004A22EB" w:rsidRDefault="0033495F" w:rsidP="00423E32">
            <w:pPr>
              <w:spacing w:before="20" w:after="20"/>
              <w:jc w:val="center"/>
              <w:rPr>
                <w:sz w:val="26"/>
                <w:szCs w:val="26"/>
              </w:rPr>
            </w:pPr>
            <w:r w:rsidRPr="004A22EB">
              <w:rPr>
                <w:sz w:val="26"/>
                <w:szCs w:val="26"/>
              </w:rPr>
              <w:t>8</w:t>
            </w:r>
          </w:p>
        </w:tc>
      </w:tr>
      <w:tr w:rsidR="004A22EB" w:rsidRPr="004A22EB" w14:paraId="53F82903" w14:textId="77777777" w:rsidTr="00AB2098">
        <w:tc>
          <w:tcPr>
            <w:tcW w:w="4862" w:type="dxa"/>
            <w:vAlign w:val="center"/>
          </w:tcPr>
          <w:p w14:paraId="79347C88" w14:textId="77777777" w:rsidR="0033495F" w:rsidRPr="004A22EB" w:rsidRDefault="0033495F" w:rsidP="00423E32">
            <w:pPr>
              <w:spacing w:before="20" w:after="20"/>
              <w:jc w:val="center"/>
              <w:rPr>
                <w:sz w:val="26"/>
                <w:szCs w:val="26"/>
              </w:rPr>
            </w:pPr>
            <w:r w:rsidRPr="004A22EB">
              <w:rPr>
                <w:sz w:val="26"/>
                <w:szCs w:val="26"/>
              </w:rPr>
              <w:t>150</w:t>
            </w:r>
          </w:p>
        </w:tc>
        <w:tc>
          <w:tcPr>
            <w:tcW w:w="2106" w:type="dxa"/>
            <w:shd w:val="clear" w:color="auto" w:fill="auto"/>
          </w:tcPr>
          <w:p w14:paraId="6D9A6E95" w14:textId="77777777" w:rsidR="0033495F" w:rsidRPr="004A22EB" w:rsidRDefault="0033495F" w:rsidP="00423E32">
            <w:pPr>
              <w:spacing w:before="20" w:after="20"/>
              <w:jc w:val="center"/>
              <w:rPr>
                <w:sz w:val="26"/>
                <w:szCs w:val="26"/>
              </w:rPr>
            </w:pPr>
            <w:r w:rsidRPr="004A22EB">
              <w:rPr>
                <w:sz w:val="26"/>
                <w:szCs w:val="26"/>
              </w:rPr>
              <w:t>3,50</w:t>
            </w:r>
          </w:p>
        </w:tc>
        <w:tc>
          <w:tcPr>
            <w:tcW w:w="1821" w:type="dxa"/>
            <w:shd w:val="clear" w:color="auto" w:fill="auto"/>
          </w:tcPr>
          <w:p w14:paraId="589129A9" w14:textId="77777777" w:rsidR="0033495F" w:rsidRPr="004A22EB" w:rsidRDefault="0033495F" w:rsidP="00423E32">
            <w:pPr>
              <w:spacing w:before="20" w:after="20"/>
              <w:jc w:val="center"/>
              <w:rPr>
                <w:sz w:val="26"/>
                <w:szCs w:val="26"/>
              </w:rPr>
            </w:pPr>
            <w:r w:rsidRPr="004A22EB">
              <w:rPr>
                <w:sz w:val="26"/>
                <w:szCs w:val="26"/>
              </w:rPr>
              <w:t>8</w:t>
            </w:r>
          </w:p>
        </w:tc>
      </w:tr>
    </w:tbl>
    <w:p w14:paraId="724A3227"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Sự hồi nhiệt của ống: </w:t>
      </w:r>
      <w:r w:rsidRPr="004A22EB">
        <w:rPr>
          <w:sz w:val="26"/>
          <w:szCs w:val="26"/>
        </w:rPr>
        <w:sym w:font="Symbol" w:char="F0A3"/>
      </w:r>
      <w:r w:rsidRPr="004A22EB">
        <w:rPr>
          <w:sz w:val="26"/>
          <w:szCs w:val="26"/>
        </w:rPr>
        <w:t xml:space="preserve"> 5%</w:t>
      </w:r>
    </w:p>
    <w:p w14:paraId="2372E8BF"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Độ bền đối  H</w:t>
      </w:r>
      <w:r w:rsidRPr="004A22EB">
        <w:rPr>
          <w:sz w:val="26"/>
          <w:szCs w:val="26"/>
          <w:vertAlign w:val="subscript"/>
        </w:rPr>
        <w:t>2</w:t>
      </w:r>
      <w:r w:rsidRPr="004A22EB">
        <w:rPr>
          <w:sz w:val="26"/>
          <w:szCs w:val="26"/>
        </w:rPr>
        <w:t>SO</w:t>
      </w:r>
      <w:r w:rsidRPr="004A22EB">
        <w:rPr>
          <w:sz w:val="26"/>
          <w:szCs w:val="26"/>
          <w:vertAlign w:val="subscript"/>
        </w:rPr>
        <w:t>4</w:t>
      </w:r>
      <w:r w:rsidRPr="004A22EB">
        <w:rPr>
          <w:sz w:val="26"/>
          <w:szCs w:val="26"/>
        </w:rPr>
        <w:t xml:space="preserve"> và Acetone: Theo BS 3505</w:t>
      </w:r>
    </w:p>
    <w:p w14:paraId="0A57B47E"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Nhiệt độ hóa mềm của vật liệu: </w:t>
      </w:r>
      <w:r w:rsidRPr="004A22EB">
        <w:rPr>
          <w:sz w:val="26"/>
          <w:szCs w:val="26"/>
        </w:rPr>
        <w:sym w:font="Symbol" w:char="F0B3"/>
      </w:r>
      <w:r w:rsidRPr="004A22EB">
        <w:rPr>
          <w:sz w:val="26"/>
          <w:szCs w:val="26"/>
        </w:rPr>
        <w:t xml:space="preserve"> 75 </w:t>
      </w:r>
      <w:r w:rsidRPr="004A22EB">
        <w:rPr>
          <w:sz w:val="26"/>
          <w:szCs w:val="26"/>
          <w:vertAlign w:val="superscript"/>
        </w:rPr>
        <w:t>0</w:t>
      </w:r>
      <w:r w:rsidRPr="004A22EB">
        <w:rPr>
          <w:sz w:val="26"/>
          <w:szCs w:val="26"/>
        </w:rPr>
        <w:t>C</w:t>
      </w:r>
    </w:p>
    <w:p w14:paraId="61B3F5BA" w14:textId="77777777" w:rsidR="0033495F" w:rsidRPr="004A22EB" w:rsidRDefault="0033495F">
      <w:pPr>
        <w:numPr>
          <w:ilvl w:val="0"/>
          <w:numId w:val="400"/>
        </w:numPr>
        <w:tabs>
          <w:tab w:val="clear" w:pos="720"/>
          <w:tab w:val="left" w:pos="561"/>
        </w:tabs>
        <w:spacing w:before="20" w:after="20"/>
        <w:ind w:right="-81"/>
        <w:rPr>
          <w:b/>
          <w:sz w:val="26"/>
          <w:szCs w:val="26"/>
        </w:rPr>
      </w:pPr>
      <w:r w:rsidRPr="004A22EB">
        <w:rPr>
          <w:b/>
          <w:sz w:val="26"/>
          <w:szCs w:val="26"/>
        </w:rPr>
        <w:t>YÊU CẦU THỬ NGHIỆM ĐIỂN HÌNH:</w:t>
      </w:r>
    </w:p>
    <w:p w14:paraId="4FE6C400"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Kiểm tra kích thước (tiêu chuẩn AS 1462.1).  </w:t>
      </w:r>
    </w:p>
    <w:p w14:paraId="62FA0F43"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Thử khả năng chịu nén ngang (tiêu chuẩn AS 1462.2). (*)</w:t>
      </w:r>
    </w:p>
    <w:p w14:paraId="2E286052"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Thử độ bền va đập ở 20</w:t>
      </w:r>
      <w:r w:rsidRPr="004A22EB">
        <w:rPr>
          <w:sz w:val="26"/>
          <w:szCs w:val="26"/>
          <w:vertAlign w:val="superscript"/>
        </w:rPr>
        <w:t>0</w:t>
      </w:r>
      <w:r w:rsidRPr="004A22EB">
        <w:rPr>
          <w:sz w:val="26"/>
          <w:szCs w:val="26"/>
        </w:rPr>
        <w:t xml:space="preserve"> C (tiêu chuẩn AS 1462.3-section4). (*)</w:t>
      </w:r>
    </w:p>
    <w:p w14:paraId="5E04019A"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Thử sự hồi của vật liệu  (tiêu chuẩn AS 1462.4). </w:t>
      </w:r>
    </w:p>
    <w:p w14:paraId="5ABE6CA7"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Xác định nhiệt độ hóa mềm (tiêu chuẩn AS 1462.5). (*) </w:t>
      </w:r>
    </w:p>
    <w:p w14:paraId="565B183C" w14:textId="77777777" w:rsidR="0033495F" w:rsidRPr="004A22EB" w:rsidRDefault="0033495F">
      <w:pPr>
        <w:pStyle w:val="BodyText3"/>
        <w:numPr>
          <w:ilvl w:val="0"/>
          <w:numId w:val="52"/>
        </w:numPr>
        <w:spacing w:before="20" w:after="20"/>
        <w:ind w:left="900" w:right="-81" w:hanging="345"/>
        <w:jc w:val="both"/>
        <w:rPr>
          <w:sz w:val="26"/>
          <w:szCs w:val="26"/>
        </w:rPr>
      </w:pPr>
      <w:r w:rsidRPr="004A22EB">
        <w:rPr>
          <w:sz w:val="26"/>
          <w:szCs w:val="26"/>
        </w:rPr>
        <w:t xml:space="preserve">Thử độ bền đối với sự ăn mòn của acetone và  sulphuric acid (theo tiêu chuẩn BS 3505) (*) </w:t>
      </w:r>
      <w:r w:rsidRPr="004A22EB">
        <w:rPr>
          <w:sz w:val="26"/>
          <w:szCs w:val="26"/>
        </w:rPr>
        <w:tab/>
      </w:r>
    </w:p>
    <w:p w14:paraId="7FBDA044" w14:textId="77777777" w:rsidR="0033495F" w:rsidRPr="004A22EB" w:rsidRDefault="0033495F" w:rsidP="00423E32">
      <w:pPr>
        <w:spacing w:before="20" w:after="20"/>
        <w:ind w:left="720" w:right="-81" w:hanging="165"/>
        <w:rPr>
          <w:i/>
          <w:sz w:val="26"/>
          <w:szCs w:val="26"/>
        </w:rPr>
      </w:pPr>
      <w:r w:rsidRPr="004A22EB">
        <w:rPr>
          <w:sz w:val="26"/>
          <w:szCs w:val="26"/>
        </w:rPr>
        <w:t xml:space="preserve"> (*)</w:t>
      </w:r>
      <w:r w:rsidRPr="004A22EB">
        <w:rPr>
          <w:i/>
          <w:sz w:val="26"/>
          <w:szCs w:val="26"/>
        </w:rPr>
        <w:t>: Các hạng mục thử nghiệm phải được thực hiện (Biên bản thử nghiệm phải đính kèm trong hồ sơ dự thầu).</w:t>
      </w:r>
    </w:p>
    <w:p w14:paraId="28BA552E" w14:textId="77777777" w:rsidR="0033495F" w:rsidRPr="004A22EB" w:rsidRDefault="0033495F">
      <w:pPr>
        <w:numPr>
          <w:ilvl w:val="0"/>
          <w:numId w:val="400"/>
        </w:numPr>
        <w:tabs>
          <w:tab w:val="clear" w:pos="720"/>
          <w:tab w:val="left" w:pos="561"/>
        </w:tabs>
        <w:spacing w:before="20" w:after="20" w:line="360" w:lineRule="exact"/>
        <w:ind w:left="539" w:right="-79" w:hanging="539"/>
        <w:jc w:val="both"/>
        <w:rPr>
          <w:b/>
          <w:sz w:val="26"/>
          <w:szCs w:val="26"/>
        </w:rPr>
      </w:pPr>
      <w:r w:rsidRPr="004A22EB">
        <w:rPr>
          <w:b/>
          <w:sz w:val="26"/>
          <w:szCs w:val="26"/>
        </w:rPr>
        <w:t>BẢNG THÔNG SỐ KỸ THUẬT :</w:t>
      </w:r>
    </w:p>
    <w:tbl>
      <w:tblPr>
        <w:tblW w:w="99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65"/>
        <w:gridCol w:w="4289"/>
        <w:gridCol w:w="1028"/>
        <w:gridCol w:w="52"/>
        <w:gridCol w:w="781"/>
        <w:gridCol w:w="196"/>
        <w:gridCol w:w="553"/>
        <w:gridCol w:w="475"/>
        <w:gridCol w:w="274"/>
        <w:gridCol w:w="781"/>
        <w:gridCol w:w="900"/>
      </w:tblGrid>
      <w:tr w:rsidR="004A22EB" w:rsidRPr="004A22EB" w14:paraId="69B82173" w14:textId="77777777" w:rsidTr="00AB2098">
        <w:trPr>
          <w:tblHeader/>
        </w:trPr>
        <w:tc>
          <w:tcPr>
            <w:tcW w:w="665" w:type="dxa"/>
            <w:tcBorders>
              <w:bottom w:val="single" w:sz="4" w:space="0" w:color="auto"/>
            </w:tcBorders>
            <w:shd w:val="clear" w:color="auto" w:fill="auto"/>
            <w:vAlign w:val="center"/>
          </w:tcPr>
          <w:p w14:paraId="0F627E96" w14:textId="77777777" w:rsidR="0033495F" w:rsidRPr="004A22EB" w:rsidRDefault="0033495F" w:rsidP="002F70C3">
            <w:pPr>
              <w:pStyle w:val="Heading1"/>
            </w:pPr>
            <w:bookmarkStart w:id="1973" w:name="_Toc101861168"/>
            <w:bookmarkStart w:id="1974" w:name="_Toc119498262"/>
            <w:bookmarkStart w:id="1975" w:name="_Toc173231748"/>
            <w:bookmarkStart w:id="1976" w:name="_Toc192249083"/>
            <w:bookmarkStart w:id="1977" w:name="_Toc192249250"/>
            <w:bookmarkStart w:id="1978" w:name="_Toc197783859"/>
            <w:r w:rsidRPr="004A22EB">
              <w:lastRenderedPageBreak/>
              <w:t>STT</w:t>
            </w:r>
            <w:bookmarkEnd w:id="1973"/>
            <w:bookmarkEnd w:id="1974"/>
            <w:bookmarkEnd w:id="1975"/>
            <w:bookmarkEnd w:id="1976"/>
            <w:bookmarkEnd w:id="1977"/>
            <w:bookmarkEnd w:id="1978"/>
          </w:p>
        </w:tc>
        <w:tc>
          <w:tcPr>
            <w:tcW w:w="4289" w:type="dxa"/>
            <w:tcBorders>
              <w:bottom w:val="single" w:sz="4" w:space="0" w:color="auto"/>
            </w:tcBorders>
            <w:shd w:val="clear" w:color="auto" w:fill="auto"/>
            <w:vAlign w:val="center"/>
          </w:tcPr>
          <w:p w14:paraId="509EEECC" w14:textId="77777777" w:rsidR="0033495F" w:rsidRPr="004A22EB" w:rsidRDefault="0033495F" w:rsidP="00423E32">
            <w:pPr>
              <w:spacing w:before="20" w:after="20" w:line="360" w:lineRule="exact"/>
              <w:jc w:val="center"/>
              <w:rPr>
                <w:b/>
                <w:sz w:val="26"/>
                <w:szCs w:val="26"/>
              </w:rPr>
            </w:pPr>
            <w:r w:rsidRPr="004A22EB">
              <w:rPr>
                <w:b/>
                <w:sz w:val="26"/>
                <w:szCs w:val="26"/>
              </w:rPr>
              <w:t>MÔ TẢ</w:t>
            </w:r>
          </w:p>
        </w:tc>
        <w:tc>
          <w:tcPr>
            <w:tcW w:w="4140" w:type="dxa"/>
            <w:gridSpan w:val="8"/>
            <w:tcBorders>
              <w:bottom w:val="single" w:sz="4" w:space="0" w:color="auto"/>
            </w:tcBorders>
            <w:shd w:val="clear" w:color="auto" w:fill="auto"/>
            <w:vAlign w:val="center"/>
          </w:tcPr>
          <w:p w14:paraId="7C3BEBB0" w14:textId="77777777" w:rsidR="0033495F" w:rsidRPr="004A22EB" w:rsidRDefault="0033495F" w:rsidP="00423E32">
            <w:pPr>
              <w:spacing w:before="20" w:after="20" w:line="360" w:lineRule="exact"/>
              <w:jc w:val="center"/>
              <w:rPr>
                <w:b/>
                <w:sz w:val="26"/>
                <w:szCs w:val="26"/>
              </w:rPr>
            </w:pPr>
            <w:r w:rsidRPr="004A22EB">
              <w:rPr>
                <w:b/>
                <w:sz w:val="26"/>
                <w:szCs w:val="26"/>
              </w:rPr>
              <w:t>YÊU CẦU</w:t>
            </w:r>
          </w:p>
        </w:tc>
        <w:tc>
          <w:tcPr>
            <w:tcW w:w="900" w:type="dxa"/>
            <w:tcBorders>
              <w:bottom w:val="single" w:sz="4" w:space="0" w:color="auto"/>
            </w:tcBorders>
            <w:shd w:val="clear" w:color="auto" w:fill="auto"/>
            <w:vAlign w:val="center"/>
          </w:tcPr>
          <w:p w14:paraId="21CDA824" w14:textId="77777777" w:rsidR="0033495F" w:rsidRPr="004A22EB" w:rsidRDefault="0033495F" w:rsidP="00423E32">
            <w:pPr>
              <w:spacing w:before="20" w:after="20" w:line="360" w:lineRule="exact"/>
              <w:jc w:val="center"/>
              <w:rPr>
                <w:b/>
                <w:sz w:val="26"/>
                <w:szCs w:val="26"/>
              </w:rPr>
            </w:pPr>
            <w:r w:rsidRPr="004A22EB">
              <w:rPr>
                <w:b/>
                <w:sz w:val="26"/>
                <w:szCs w:val="26"/>
              </w:rPr>
              <w:t>Chào thầu</w:t>
            </w:r>
          </w:p>
        </w:tc>
      </w:tr>
      <w:tr w:rsidR="004A22EB" w:rsidRPr="004A22EB" w14:paraId="08099A59" w14:textId="77777777" w:rsidTr="00AB2098">
        <w:tc>
          <w:tcPr>
            <w:tcW w:w="665" w:type="dxa"/>
            <w:tcBorders>
              <w:top w:val="single" w:sz="4" w:space="0" w:color="auto"/>
              <w:left w:val="single" w:sz="4" w:space="0" w:color="auto"/>
              <w:bottom w:val="single" w:sz="4" w:space="0" w:color="auto"/>
              <w:right w:val="single" w:sz="4" w:space="0" w:color="auto"/>
            </w:tcBorders>
          </w:tcPr>
          <w:p w14:paraId="57E837B4" w14:textId="77777777" w:rsidR="0033495F" w:rsidRPr="004A22EB" w:rsidRDefault="0033495F" w:rsidP="00423E32">
            <w:p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02ADE90F" w14:textId="77777777" w:rsidR="0033495F" w:rsidRPr="004A22EB" w:rsidRDefault="0033495F" w:rsidP="00423E32">
            <w:pPr>
              <w:spacing w:before="20" w:after="20" w:line="360" w:lineRule="exact"/>
              <w:rPr>
                <w:b/>
                <w:sz w:val="26"/>
                <w:szCs w:val="26"/>
              </w:rPr>
            </w:pPr>
            <w:r w:rsidRPr="004A22EB">
              <w:rPr>
                <w:b/>
                <w:sz w:val="26"/>
                <w:szCs w:val="26"/>
              </w:rPr>
              <w:t>Hạng mục</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64D290CE"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00" w:type="dxa"/>
            <w:tcBorders>
              <w:top w:val="single" w:sz="4" w:space="0" w:color="auto"/>
              <w:left w:val="single" w:sz="4" w:space="0" w:color="auto"/>
              <w:bottom w:val="single" w:sz="4" w:space="0" w:color="auto"/>
              <w:right w:val="single" w:sz="4" w:space="0" w:color="auto"/>
            </w:tcBorders>
          </w:tcPr>
          <w:p w14:paraId="7D0A1D0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60AAECD" w14:textId="77777777" w:rsidTr="00AB2098">
        <w:tc>
          <w:tcPr>
            <w:tcW w:w="665" w:type="dxa"/>
            <w:tcBorders>
              <w:top w:val="single" w:sz="4" w:space="0" w:color="auto"/>
              <w:left w:val="single" w:sz="4" w:space="0" w:color="auto"/>
              <w:bottom w:val="single" w:sz="4" w:space="0" w:color="auto"/>
              <w:right w:val="single" w:sz="4" w:space="0" w:color="auto"/>
            </w:tcBorders>
          </w:tcPr>
          <w:p w14:paraId="73731056" w14:textId="77777777" w:rsidR="0033495F" w:rsidRPr="004A22EB" w:rsidRDefault="0033495F">
            <w:pPr>
              <w:numPr>
                <w:ilvl w:val="0"/>
                <w:numId w:val="401"/>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2046A270" w14:textId="77777777" w:rsidR="0033495F" w:rsidRPr="004A22EB" w:rsidRDefault="0033495F" w:rsidP="00423E32">
            <w:pPr>
              <w:spacing w:before="20" w:after="20" w:line="360" w:lineRule="exact"/>
              <w:rPr>
                <w:sz w:val="26"/>
                <w:szCs w:val="26"/>
              </w:rPr>
            </w:pPr>
            <w:r w:rsidRPr="004A22EB">
              <w:rPr>
                <w:sz w:val="26"/>
                <w:szCs w:val="26"/>
              </w:rPr>
              <w:t>Nhà sản xuất</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50D26B71"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00" w:type="dxa"/>
            <w:tcBorders>
              <w:top w:val="single" w:sz="4" w:space="0" w:color="auto"/>
              <w:left w:val="single" w:sz="4" w:space="0" w:color="auto"/>
              <w:bottom w:val="single" w:sz="4" w:space="0" w:color="auto"/>
              <w:right w:val="single" w:sz="4" w:space="0" w:color="auto"/>
            </w:tcBorders>
          </w:tcPr>
          <w:p w14:paraId="3370B63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82C0B02" w14:textId="77777777" w:rsidTr="00AB2098">
        <w:tc>
          <w:tcPr>
            <w:tcW w:w="665" w:type="dxa"/>
            <w:tcBorders>
              <w:top w:val="single" w:sz="4" w:space="0" w:color="auto"/>
              <w:left w:val="single" w:sz="4" w:space="0" w:color="auto"/>
              <w:bottom w:val="single" w:sz="4" w:space="0" w:color="auto"/>
              <w:right w:val="single" w:sz="4" w:space="0" w:color="auto"/>
            </w:tcBorders>
          </w:tcPr>
          <w:p w14:paraId="62E0B401" w14:textId="77777777" w:rsidR="0033495F" w:rsidRPr="004A22EB" w:rsidRDefault="0033495F">
            <w:pPr>
              <w:numPr>
                <w:ilvl w:val="0"/>
                <w:numId w:val="401"/>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616679C8" w14:textId="77777777" w:rsidR="0033495F" w:rsidRPr="004A22EB" w:rsidRDefault="0033495F" w:rsidP="00423E32">
            <w:pPr>
              <w:spacing w:before="20" w:after="20" w:line="360" w:lineRule="exact"/>
              <w:rPr>
                <w:sz w:val="26"/>
                <w:szCs w:val="26"/>
              </w:rPr>
            </w:pPr>
            <w:r w:rsidRPr="004A22EB">
              <w:rPr>
                <w:sz w:val="26"/>
                <w:szCs w:val="26"/>
              </w:rPr>
              <w:t>Nước sản xuất</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335ACB51"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00" w:type="dxa"/>
            <w:tcBorders>
              <w:top w:val="single" w:sz="4" w:space="0" w:color="auto"/>
              <w:left w:val="single" w:sz="4" w:space="0" w:color="auto"/>
              <w:bottom w:val="single" w:sz="4" w:space="0" w:color="auto"/>
              <w:right w:val="single" w:sz="4" w:space="0" w:color="auto"/>
            </w:tcBorders>
          </w:tcPr>
          <w:p w14:paraId="3D36BE37"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1E43ED9" w14:textId="77777777" w:rsidTr="00AB2098">
        <w:tc>
          <w:tcPr>
            <w:tcW w:w="665" w:type="dxa"/>
            <w:tcBorders>
              <w:top w:val="single" w:sz="4" w:space="0" w:color="auto"/>
              <w:left w:val="single" w:sz="4" w:space="0" w:color="auto"/>
              <w:bottom w:val="single" w:sz="4" w:space="0" w:color="auto"/>
              <w:right w:val="single" w:sz="4" w:space="0" w:color="auto"/>
            </w:tcBorders>
          </w:tcPr>
          <w:p w14:paraId="4CAF536C" w14:textId="77777777" w:rsidR="0033495F" w:rsidRPr="004A22EB" w:rsidRDefault="0033495F">
            <w:pPr>
              <w:numPr>
                <w:ilvl w:val="0"/>
                <w:numId w:val="401"/>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7D202E46" w14:textId="77777777" w:rsidR="0033495F" w:rsidRPr="004A22EB" w:rsidRDefault="0033495F" w:rsidP="00423E32">
            <w:pPr>
              <w:spacing w:before="20" w:after="20" w:line="360" w:lineRule="exact"/>
              <w:rPr>
                <w:sz w:val="26"/>
                <w:szCs w:val="26"/>
              </w:rPr>
            </w:pPr>
            <w:r w:rsidRPr="004A22EB">
              <w:rPr>
                <w:sz w:val="26"/>
                <w:szCs w:val="26"/>
              </w:rPr>
              <w:t>Mã hiệu</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569C1DAD"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00" w:type="dxa"/>
            <w:tcBorders>
              <w:top w:val="single" w:sz="4" w:space="0" w:color="auto"/>
              <w:left w:val="single" w:sz="4" w:space="0" w:color="auto"/>
              <w:bottom w:val="single" w:sz="4" w:space="0" w:color="auto"/>
              <w:right w:val="single" w:sz="4" w:space="0" w:color="auto"/>
            </w:tcBorders>
          </w:tcPr>
          <w:p w14:paraId="3E2B6591"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6F64463" w14:textId="77777777" w:rsidTr="00AB2098">
        <w:tc>
          <w:tcPr>
            <w:tcW w:w="665" w:type="dxa"/>
            <w:tcBorders>
              <w:top w:val="single" w:sz="4" w:space="0" w:color="auto"/>
              <w:left w:val="single" w:sz="4" w:space="0" w:color="auto"/>
              <w:bottom w:val="single" w:sz="4" w:space="0" w:color="auto"/>
              <w:right w:val="single" w:sz="4" w:space="0" w:color="auto"/>
            </w:tcBorders>
          </w:tcPr>
          <w:p w14:paraId="4C4BD622" w14:textId="77777777" w:rsidR="0033495F" w:rsidRPr="004A22EB" w:rsidRDefault="0033495F">
            <w:pPr>
              <w:numPr>
                <w:ilvl w:val="0"/>
                <w:numId w:val="401"/>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1462C540" w14:textId="77777777" w:rsidR="0033495F" w:rsidRPr="004A22EB" w:rsidRDefault="0033495F" w:rsidP="00423E32">
            <w:pPr>
              <w:spacing w:before="20" w:after="20" w:line="360" w:lineRule="exact"/>
              <w:rPr>
                <w:sz w:val="26"/>
                <w:szCs w:val="26"/>
              </w:rPr>
            </w:pPr>
            <w:r w:rsidRPr="004A22EB">
              <w:rPr>
                <w:sz w:val="26"/>
                <w:szCs w:val="26"/>
              </w:rPr>
              <w:t>Giấy chứng nhận hệ thống quản lý chất lượng ISO</w:t>
            </w:r>
          </w:p>
          <w:p w14:paraId="2C35D522" w14:textId="77777777" w:rsidR="0033495F" w:rsidRPr="004A22EB" w:rsidRDefault="0033495F" w:rsidP="00423E32">
            <w:pPr>
              <w:spacing w:before="20" w:after="20" w:line="360" w:lineRule="exact"/>
              <w:rPr>
                <w:sz w:val="26"/>
                <w:szCs w:val="26"/>
              </w:rPr>
            </w:pPr>
            <w:r w:rsidRPr="004A22EB">
              <w:rPr>
                <w:sz w:val="26"/>
                <w:szCs w:val="26"/>
              </w:rPr>
              <w:t>Đơn vị ban hành Giấy chứng nhận</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283E4BA0"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900" w:type="dxa"/>
            <w:tcBorders>
              <w:top w:val="single" w:sz="4" w:space="0" w:color="auto"/>
              <w:left w:val="single" w:sz="4" w:space="0" w:color="auto"/>
              <w:bottom w:val="single" w:sz="4" w:space="0" w:color="auto"/>
              <w:right w:val="single" w:sz="4" w:space="0" w:color="auto"/>
            </w:tcBorders>
          </w:tcPr>
          <w:p w14:paraId="78E7FD88"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A563665" w14:textId="77777777" w:rsidTr="00AB2098">
        <w:tc>
          <w:tcPr>
            <w:tcW w:w="665" w:type="dxa"/>
            <w:tcBorders>
              <w:top w:val="single" w:sz="4" w:space="0" w:color="auto"/>
              <w:left w:val="single" w:sz="4" w:space="0" w:color="auto"/>
              <w:bottom w:val="single" w:sz="4" w:space="0" w:color="auto"/>
              <w:right w:val="single" w:sz="4" w:space="0" w:color="auto"/>
            </w:tcBorders>
          </w:tcPr>
          <w:p w14:paraId="60AA7F13" w14:textId="77777777" w:rsidR="0033495F" w:rsidRPr="004A22EB" w:rsidRDefault="0033495F">
            <w:pPr>
              <w:numPr>
                <w:ilvl w:val="0"/>
                <w:numId w:val="401"/>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07D9F883" w14:textId="77777777" w:rsidR="0033495F" w:rsidRPr="004A22EB" w:rsidRDefault="0033495F" w:rsidP="00423E32">
            <w:pPr>
              <w:spacing w:before="20" w:after="20" w:line="360" w:lineRule="exact"/>
              <w:rPr>
                <w:sz w:val="26"/>
                <w:szCs w:val="26"/>
              </w:rPr>
            </w:pPr>
            <w:r w:rsidRPr="004A22EB">
              <w:rPr>
                <w:sz w:val="26"/>
                <w:szCs w:val="26"/>
              </w:rPr>
              <w:t>Thời hạn bảo hành kể từ ngày phát hành biên bản nghiệm thu hàng hóa thuộc đợt giao hàng cuối cùng</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501F6FB0" w14:textId="77777777" w:rsidR="0033495F" w:rsidRPr="004A22EB" w:rsidRDefault="0033495F" w:rsidP="00423E32">
            <w:pPr>
              <w:spacing w:before="20" w:after="20" w:line="360" w:lineRule="exact"/>
              <w:jc w:val="center"/>
              <w:rPr>
                <w:sz w:val="26"/>
                <w:szCs w:val="26"/>
              </w:rPr>
            </w:pPr>
            <w:r w:rsidRPr="004A22EB">
              <w:rPr>
                <w:sz w:val="26"/>
                <w:szCs w:val="26"/>
              </w:rPr>
              <w:t>Nhà thầu phát biểu, đồng thời cung cấp văn bản cam kết bảo hành</w:t>
            </w:r>
          </w:p>
        </w:tc>
        <w:tc>
          <w:tcPr>
            <w:tcW w:w="900" w:type="dxa"/>
            <w:tcBorders>
              <w:top w:val="single" w:sz="4" w:space="0" w:color="auto"/>
              <w:left w:val="single" w:sz="4" w:space="0" w:color="auto"/>
              <w:bottom w:val="single" w:sz="4" w:space="0" w:color="auto"/>
              <w:right w:val="single" w:sz="4" w:space="0" w:color="auto"/>
            </w:tcBorders>
          </w:tcPr>
          <w:p w14:paraId="610C9252"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3D1031C" w14:textId="77777777" w:rsidTr="00AB2098">
        <w:tc>
          <w:tcPr>
            <w:tcW w:w="665" w:type="dxa"/>
            <w:tcBorders>
              <w:top w:val="single" w:sz="4" w:space="0" w:color="auto"/>
              <w:left w:val="single" w:sz="4" w:space="0" w:color="auto"/>
              <w:bottom w:val="single" w:sz="4" w:space="0" w:color="auto"/>
              <w:right w:val="single" w:sz="4" w:space="0" w:color="auto"/>
            </w:tcBorders>
          </w:tcPr>
          <w:p w14:paraId="18719C08" w14:textId="77777777" w:rsidR="0033495F" w:rsidRPr="004A22EB" w:rsidRDefault="0033495F">
            <w:pPr>
              <w:numPr>
                <w:ilvl w:val="0"/>
                <w:numId w:val="401"/>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597BA27E" w14:textId="77777777" w:rsidR="0033495F" w:rsidRPr="004A22EB" w:rsidRDefault="0033495F" w:rsidP="00423E32">
            <w:pPr>
              <w:spacing w:before="20" w:after="20" w:line="360" w:lineRule="exact"/>
              <w:rPr>
                <w:sz w:val="26"/>
                <w:szCs w:val="26"/>
              </w:rPr>
            </w:pPr>
            <w:r w:rsidRPr="004A22EB">
              <w:rPr>
                <w:sz w:val="26"/>
                <w:szCs w:val="26"/>
              </w:rPr>
              <w:t>Các yêu cầu kỹ thuật chung</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77158F77" w14:textId="77777777" w:rsidR="0033495F" w:rsidRPr="004A22EB" w:rsidRDefault="0033495F" w:rsidP="00423E32">
            <w:pPr>
              <w:spacing w:before="20" w:after="20" w:line="360" w:lineRule="exact"/>
              <w:jc w:val="center"/>
              <w:rPr>
                <w:sz w:val="26"/>
                <w:szCs w:val="26"/>
              </w:rPr>
            </w:pPr>
            <w:r w:rsidRPr="004A22EB">
              <w:rPr>
                <w:sz w:val="26"/>
                <w:szCs w:val="26"/>
              </w:rPr>
              <w:t>Đáp ứng phần “Yêu cầu kỹ thuật chung”</w:t>
            </w:r>
          </w:p>
        </w:tc>
        <w:tc>
          <w:tcPr>
            <w:tcW w:w="900" w:type="dxa"/>
            <w:tcBorders>
              <w:top w:val="single" w:sz="4" w:space="0" w:color="auto"/>
              <w:left w:val="single" w:sz="4" w:space="0" w:color="auto"/>
              <w:bottom w:val="single" w:sz="4" w:space="0" w:color="auto"/>
              <w:right w:val="single" w:sz="4" w:space="0" w:color="auto"/>
            </w:tcBorders>
          </w:tcPr>
          <w:p w14:paraId="112DC451"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05B8297" w14:textId="77777777" w:rsidTr="00AB2098">
        <w:tc>
          <w:tcPr>
            <w:tcW w:w="665" w:type="dxa"/>
            <w:tcBorders>
              <w:top w:val="single" w:sz="4" w:space="0" w:color="auto"/>
              <w:left w:val="single" w:sz="4" w:space="0" w:color="auto"/>
              <w:bottom w:val="single" w:sz="4" w:space="0" w:color="auto"/>
              <w:right w:val="single" w:sz="4" w:space="0" w:color="auto"/>
            </w:tcBorders>
          </w:tcPr>
          <w:p w14:paraId="24711F0B" w14:textId="77777777" w:rsidR="0033495F" w:rsidRPr="004A22EB" w:rsidRDefault="0033495F">
            <w:pPr>
              <w:numPr>
                <w:ilvl w:val="0"/>
                <w:numId w:val="401"/>
              </w:numPr>
              <w:spacing w:before="20" w:after="20" w:line="360" w:lineRule="exact"/>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22C0A29E" w14:textId="77777777" w:rsidR="0033495F" w:rsidRPr="004A22EB" w:rsidRDefault="0033495F" w:rsidP="00423E32">
            <w:pPr>
              <w:spacing w:before="20" w:after="20" w:line="360" w:lineRule="exact"/>
              <w:rPr>
                <w:sz w:val="26"/>
                <w:szCs w:val="26"/>
              </w:rPr>
            </w:pPr>
            <w:r w:rsidRPr="004A22EB">
              <w:rPr>
                <w:sz w:val="26"/>
                <w:szCs w:val="26"/>
              </w:rPr>
              <w:t>Tiêu chuẩn sản xuất và thử nghiệm</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532B5506" w14:textId="77777777" w:rsidR="0033495F" w:rsidRPr="004A22EB" w:rsidRDefault="0033495F" w:rsidP="00423E32">
            <w:pPr>
              <w:pStyle w:val="BodyText3"/>
              <w:spacing w:before="20" w:after="20" w:line="360" w:lineRule="exact"/>
              <w:ind w:right="-81"/>
              <w:rPr>
                <w:sz w:val="26"/>
                <w:szCs w:val="26"/>
              </w:rPr>
            </w:pPr>
            <w:r w:rsidRPr="004A22EB">
              <w:rPr>
                <w:sz w:val="26"/>
                <w:szCs w:val="26"/>
              </w:rPr>
              <w:t>AS 1477.1; AS 1462; BS 3505</w:t>
            </w:r>
          </w:p>
        </w:tc>
        <w:tc>
          <w:tcPr>
            <w:tcW w:w="900" w:type="dxa"/>
            <w:tcBorders>
              <w:top w:val="single" w:sz="4" w:space="0" w:color="auto"/>
              <w:left w:val="single" w:sz="4" w:space="0" w:color="auto"/>
              <w:bottom w:val="single" w:sz="4" w:space="0" w:color="auto"/>
              <w:right w:val="single" w:sz="4" w:space="0" w:color="auto"/>
            </w:tcBorders>
          </w:tcPr>
          <w:p w14:paraId="4069A7EA"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805DFF2"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41ADB8BE" w14:textId="77777777" w:rsidR="0033495F" w:rsidRPr="004A22EB" w:rsidRDefault="0033495F" w:rsidP="00423E32">
            <w:pPr>
              <w:spacing w:before="20" w:after="20" w:line="360" w:lineRule="exact"/>
              <w:ind w:left="360"/>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40951B5A" w14:textId="77777777" w:rsidR="0033495F" w:rsidRPr="004A22EB" w:rsidRDefault="0033495F" w:rsidP="00423E32">
            <w:pPr>
              <w:spacing w:before="20" w:after="20" w:line="360" w:lineRule="exact"/>
              <w:rPr>
                <w:b/>
                <w:sz w:val="26"/>
                <w:szCs w:val="26"/>
              </w:rPr>
            </w:pPr>
            <w:r w:rsidRPr="004A22EB">
              <w:rPr>
                <w:b/>
                <w:sz w:val="26"/>
                <w:szCs w:val="26"/>
              </w:rPr>
              <w:t>Cấu tạo</w:t>
            </w:r>
          </w:p>
        </w:tc>
        <w:tc>
          <w:tcPr>
            <w:tcW w:w="4140" w:type="dxa"/>
            <w:gridSpan w:val="8"/>
            <w:tcBorders>
              <w:top w:val="single" w:sz="4" w:space="0" w:color="auto"/>
              <w:left w:val="single" w:sz="4" w:space="0" w:color="auto"/>
              <w:bottom w:val="single" w:sz="4" w:space="0" w:color="auto"/>
              <w:right w:val="single" w:sz="4" w:space="0" w:color="auto"/>
            </w:tcBorders>
          </w:tcPr>
          <w:p w14:paraId="33472CBB" w14:textId="77777777" w:rsidR="0033495F" w:rsidRPr="004A22EB" w:rsidRDefault="0033495F" w:rsidP="00423E32">
            <w:pPr>
              <w:tabs>
                <w:tab w:val="left" w:pos="143"/>
              </w:tabs>
              <w:spacing w:before="20" w:after="20" w:line="360" w:lineRule="exact"/>
              <w:ind w:left="271" w:hanging="271"/>
              <w:rPr>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14:paraId="4C8BBE07" w14:textId="77777777" w:rsidR="0033495F" w:rsidRPr="004A22EB" w:rsidRDefault="0033495F" w:rsidP="00423E32">
            <w:pPr>
              <w:spacing w:before="20" w:after="20" w:line="360" w:lineRule="exact"/>
              <w:jc w:val="center"/>
              <w:rPr>
                <w:sz w:val="26"/>
                <w:szCs w:val="26"/>
              </w:rPr>
            </w:pPr>
          </w:p>
        </w:tc>
      </w:tr>
      <w:tr w:rsidR="004A22EB" w:rsidRPr="004A22EB" w14:paraId="5EBC6143"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46D12BF"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6774D5F8" w14:textId="77777777" w:rsidR="0033495F" w:rsidRPr="004A22EB" w:rsidRDefault="0033495F" w:rsidP="00423E32">
            <w:pPr>
              <w:spacing w:before="20" w:after="20" w:line="360" w:lineRule="exact"/>
              <w:rPr>
                <w:sz w:val="26"/>
                <w:szCs w:val="26"/>
              </w:rPr>
            </w:pPr>
            <w:r w:rsidRPr="004A22EB">
              <w:rPr>
                <w:sz w:val="26"/>
                <w:szCs w:val="26"/>
              </w:rPr>
              <w:t xml:space="preserve">Vật liệu  </w:t>
            </w:r>
          </w:p>
        </w:tc>
        <w:tc>
          <w:tcPr>
            <w:tcW w:w="4140" w:type="dxa"/>
            <w:gridSpan w:val="8"/>
            <w:tcBorders>
              <w:top w:val="single" w:sz="4" w:space="0" w:color="auto"/>
              <w:left w:val="single" w:sz="4" w:space="0" w:color="auto"/>
              <w:bottom w:val="single" w:sz="4" w:space="0" w:color="auto"/>
              <w:right w:val="single" w:sz="4" w:space="0" w:color="auto"/>
            </w:tcBorders>
          </w:tcPr>
          <w:p w14:paraId="084167DC" w14:textId="77777777" w:rsidR="0033495F" w:rsidRPr="004A22EB" w:rsidRDefault="0033495F" w:rsidP="00423E32">
            <w:pPr>
              <w:tabs>
                <w:tab w:val="left" w:pos="143"/>
              </w:tabs>
              <w:spacing w:before="20" w:after="20" w:line="360" w:lineRule="exact"/>
              <w:ind w:left="271" w:hanging="271"/>
              <w:rPr>
                <w:sz w:val="26"/>
                <w:szCs w:val="26"/>
              </w:rPr>
            </w:pPr>
            <w:r w:rsidRPr="004A22EB">
              <w:rPr>
                <w:sz w:val="26"/>
                <w:szCs w:val="26"/>
              </w:rPr>
              <w:t>Nhựa nguyên chất PVC có bổ sung các chất phụ gia để tăng cường khả năng chống oxy hóa, chống côn trùng xâm hại. Không sử dụng vật liệu tái chế.</w:t>
            </w:r>
          </w:p>
        </w:tc>
        <w:tc>
          <w:tcPr>
            <w:tcW w:w="900" w:type="dxa"/>
            <w:tcBorders>
              <w:top w:val="single" w:sz="4" w:space="0" w:color="auto"/>
              <w:left w:val="single" w:sz="4" w:space="0" w:color="auto"/>
              <w:bottom w:val="single" w:sz="4" w:space="0" w:color="auto"/>
              <w:right w:val="single" w:sz="4" w:space="0" w:color="auto"/>
            </w:tcBorders>
            <w:vAlign w:val="center"/>
          </w:tcPr>
          <w:p w14:paraId="503A117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12B8942"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7BEC242C"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D34AE36" w14:textId="77777777" w:rsidR="0033495F" w:rsidRPr="004A22EB" w:rsidRDefault="0033495F" w:rsidP="00423E32">
            <w:pPr>
              <w:spacing w:before="20" w:after="20" w:line="360" w:lineRule="exact"/>
              <w:rPr>
                <w:sz w:val="26"/>
                <w:szCs w:val="26"/>
              </w:rPr>
            </w:pPr>
            <w:r w:rsidRPr="004A22EB">
              <w:rPr>
                <w:sz w:val="26"/>
                <w:szCs w:val="26"/>
              </w:rPr>
              <w:t>Màu của ống nhựa</w:t>
            </w:r>
          </w:p>
        </w:tc>
        <w:tc>
          <w:tcPr>
            <w:tcW w:w="4140" w:type="dxa"/>
            <w:gridSpan w:val="8"/>
            <w:tcBorders>
              <w:top w:val="single" w:sz="4" w:space="0" w:color="auto"/>
              <w:left w:val="single" w:sz="4" w:space="0" w:color="auto"/>
              <w:bottom w:val="single" w:sz="4" w:space="0" w:color="auto"/>
              <w:right w:val="single" w:sz="4" w:space="0" w:color="auto"/>
            </w:tcBorders>
          </w:tcPr>
          <w:p w14:paraId="590C1BC4" w14:textId="77777777" w:rsidR="0033495F" w:rsidRPr="004A22EB" w:rsidRDefault="0033495F">
            <w:pPr>
              <w:numPr>
                <w:ilvl w:val="0"/>
                <w:numId w:val="80"/>
              </w:numPr>
              <w:tabs>
                <w:tab w:val="clear" w:pos="720"/>
                <w:tab w:val="left" w:pos="143"/>
              </w:tabs>
              <w:spacing w:before="20" w:after="20" w:line="360" w:lineRule="exact"/>
              <w:ind w:left="271" w:hanging="271"/>
              <w:jc w:val="both"/>
              <w:rPr>
                <w:sz w:val="26"/>
                <w:szCs w:val="26"/>
              </w:rPr>
            </w:pPr>
            <w:r w:rsidRPr="004A22EB">
              <w:rPr>
                <w:sz w:val="26"/>
                <w:szCs w:val="26"/>
              </w:rPr>
              <w:t xml:space="preserve"> Màu cam</w:t>
            </w:r>
          </w:p>
          <w:p w14:paraId="4092195A" w14:textId="77777777" w:rsidR="0033495F" w:rsidRPr="004A22EB" w:rsidRDefault="0033495F">
            <w:pPr>
              <w:numPr>
                <w:ilvl w:val="0"/>
                <w:numId w:val="80"/>
              </w:numPr>
              <w:tabs>
                <w:tab w:val="clear" w:pos="720"/>
                <w:tab w:val="left" w:pos="266"/>
              </w:tabs>
              <w:spacing w:before="20" w:after="20" w:line="360" w:lineRule="exact"/>
              <w:ind w:left="271" w:hanging="271"/>
              <w:jc w:val="both"/>
              <w:rPr>
                <w:sz w:val="26"/>
                <w:szCs w:val="26"/>
              </w:rPr>
            </w:pPr>
            <w:r w:rsidRPr="004A22EB">
              <w:rPr>
                <w:sz w:val="26"/>
                <w:szCs w:val="26"/>
              </w:rPr>
              <w:t>Màu của ống nhựa phải đồng nhất trên toàn bộ bề mặt ống, không biến đổi theo thời gian và môi trường.</w:t>
            </w:r>
          </w:p>
        </w:tc>
        <w:tc>
          <w:tcPr>
            <w:tcW w:w="900" w:type="dxa"/>
            <w:tcBorders>
              <w:top w:val="single" w:sz="4" w:space="0" w:color="auto"/>
              <w:left w:val="single" w:sz="4" w:space="0" w:color="auto"/>
              <w:bottom w:val="single" w:sz="4" w:space="0" w:color="auto"/>
              <w:right w:val="single" w:sz="4" w:space="0" w:color="auto"/>
            </w:tcBorders>
            <w:vAlign w:val="center"/>
          </w:tcPr>
          <w:p w14:paraId="3FE361CB"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5E189BFD"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4E3D5AA7" w14:textId="77777777" w:rsidR="0033495F" w:rsidRPr="004A22EB" w:rsidRDefault="0033495F">
            <w:pPr>
              <w:numPr>
                <w:ilvl w:val="0"/>
                <w:numId w:val="81"/>
              </w:numPr>
              <w:tabs>
                <w:tab w:val="left" w:pos="360"/>
              </w:tabs>
              <w:spacing w:before="20" w:after="20" w:line="360" w:lineRule="exact"/>
              <w:ind w:left="0" w:firstLine="0"/>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22CBA2EB" w14:textId="77777777" w:rsidR="0033495F" w:rsidRPr="004A22EB" w:rsidRDefault="0033495F" w:rsidP="00423E32">
            <w:pPr>
              <w:pStyle w:val="BodyText3"/>
              <w:numPr>
                <w:ilvl w:val="0"/>
                <w:numId w:val="26"/>
              </w:numPr>
              <w:tabs>
                <w:tab w:val="clear" w:pos="720"/>
                <w:tab w:val="left" w:pos="266"/>
              </w:tabs>
              <w:spacing w:before="20" w:after="20" w:line="360" w:lineRule="exact"/>
              <w:ind w:left="0" w:firstLine="0"/>
              <w:jc w:val="both"/>
              <w:rPr>
                <w:sz w:val="26"/>
                <w:szCs w:val="26"/>
              </w:rPr>
            </w:pPr>
            <w:r w:rsidRPr="004A22EB">
              <w:rPr>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7935DA93" w14:textId="77777777" w:rsidR="0033495F" w:rsidRPr="004A22EB" w:rsidRDefault="0033495F" w:rsidP="00423E32">
            <w:pPr>
              <w:pStyle w:val="BodyText3"/>
              <w:numPr>
                <w:ilvl w:val="0"/>
                <w:numId w:val="26"/>
              </w:numPr>
              <w:tabs>
                <w:tab w:val="clear" w:pos="720"/>
                <w:tab w:val="left" w:pos="266"/>
              </w:tabs>
              <w:spacing w:before="20" w:after="20" w:line="360" w:lineRule="exact"/>
              <w:ind w:left="0" w:firstLine="0"/>
              <w:jc w:val="both"/>
              <w:rPr>
                <w:sz w:val="26"/>
                <w:szCs w:val="26"/>
              </w:rPr>
            </w:pPr>
            <w:r w:rsidRPr="004A22EB">
              <w:rPr>
                <w:sz w:val="26"/>
                <w:szCs w:val="26"/>
              </w:rPr>
              <w:t>Độ cao của chữ in:</w:t>
            </w:r>
          </w:p>
          <w:p w14:paraId="220F2500" w14:textId="77777777" w:rsidR="0033495F" w:rsidRPr="004A22EB" w:rsidRDefault="0033495F" w:rsidP="00423E32">
            <w:pPr>
              <w:pStyle w:val="BodyText3"/>
              <w:spacing w:before="20" w:after="20" w:line="360" w:lineRule="exact"/>
              <w:ind w:firstLine="266"/>
              <w:rPr>
                <w:sz w:val="26"/>
                <w:szCs w:val="26"/>
              </w:rPr>
            </w:pPr>
            <w:r w:rsidRPr="004A22EB">
              <w:rPr>
                <w:sz w:val="26"/>
                <w:szCs w:val="26"/>
              </w:rPr>
              <w:t>+ Đường kính trong của ống nhỏ hơn 100mm.</w:t>
            </w:r>
          </w:p>
          <w:p w14:paraId="3A0B448C" w14:textId="77777777" w:rsidR="0033495F" w:rsidRPr="004A22EB" w:rsidRDefault="0033495F" w:rsidP="00423E32">
            <w:pPr>
              <w:pStyle w:val="BodyText3"/>
              <w:spacing w:before="20" w:after="20" w:line="360" w:lineRule="exact"/>
              <w:ind w:firstLine="266"/>
              <w:rPr>
                <w:sz w:val="26"/>
                <w:szCs w:val="26"/>
              </w:rPr>
            </w:pPr>
            <w:r w:rsidRPr="004A22EB">
              <w:rPr>
                <w:sz w:val="26"/>
                <w:szCs w:val="26"/>
              </w:rPr>
              <w:t>+ Đường kính trong của ống từ 100mm trở lên.</w:t>
            </w:r>
          </w:p>
        </w:tc>
        <w:tc>
          <w:tcPr>
            <w:tcW w:w="4140" w:type="dxa"/>
            <w:gridSpan w:val="8"/>
            <w:tcBorders>
              <w:top w:val="single" w:sz="4" w:space="0" w:color="auto"/>
              <w:left w:val="single" w:sz="4" w:space="0" w:color="auto"/>
              <w:bottom w:val="single" w:sz="4" w:space="0" w:color="auto"/>
              <w:right w:val="single" w:sz="4" w:space="0" w:color="auto"/>
            </w:tcBorders>
          </w:tcPr>
          <w:p w14:paraId="5D5176A4" w14:textId="77777777" w:rsidR="0033495F" w:rsidRPr="004A22EB" w:rsidRDefault="0033495F" w:rsidP="00423E32">
            <w:pPr>
              <w:pStyle w:val="BodyText3"/>
              <w:spacing w:before="20" w:after="20" w:line="360" w:lineRule="exact"/>
              <w:rPr>
                <w:sz w:val="26"/>
                <w:szCs w:val="26"/>
              </w:rPr>
            </w:pPr>
            <w:r w:rsidRPr="004A22EB">
              <w:rPr>
                <w:sz w:val="26"/>
                <w:szCs w:val="26"/>
              </w:rPr>
              <w:t>Đáp ứng</w:t>
            </w:r>
          </w:p>
          <w:p w14:paraId="19414BDF" w14:textId="77777777" w:rsidR="0033495F" w:rsidRPr="004A22EB" w:rsidRDefault="0033495F" w:rsidP="00423E32">
            <w:pPr>
              <w:pStyle w:val="BodyText3"/>
              <w:spacing w:before="20" w:after="20" w:line="360" w:lineRule="exact"/>
              <w:rPr>
                <w:sz w:val="26"/>
                <w:szCs w:val="26"/>
              </w:rPr>
            </w:pPr>
          </w:p>
          <w:p w14:paraId="790858C4" w14:textId="77777777" w:rsidR="0033495F" w:rsidRPr="004A22EB" w:rsidRDefault="0033495F" w:rsidP="00423E32">
            <w:pPr>
              <w:pStyle w:val="BodyText3"/>
              <w:spacing w:before="20" w:after="20" w:line="360" w:lineRule="exact"/>
              <w:rPr>
                <w:sz w:val="26"/>
                <w:szCs w:val="26"/>
              </w:rPr>
            </w:pPr>
          </w:p>
          <w:p w14:paraId="50423E3B" w14:textId="77777777" w:rsidR="0033495F" w:rsidRPr="004A22EB" w:rsidRDefault="0033495F" w:rsidP="00423E32">
            <w:pPr>
              <w:pStyle w:val="BodyText3"/>
              <w:spacing w:before="20" w:after="20" w:line="360" w:lineRule="exact"/>
              <w:rPr>
                <w:sz w:val="26"/>
                <w:szCs w:val="26"/>
              </w:rPr>
            </w:pPr>
          </w:p>
          <w:p w14:paraId="185A2DFC" w14:textId="77777777" w:rsidR="0033495F" w:rsidRPr="004A22EB" w:rsidRDefault="0033495F" w:rsidP="00423E32">
            <w:pPr>
              <w:pStyle w:val="BodyText3"/>
              <w:spacing w:before="20" w:after="20" w:line="360" w:lineRule="exact"/>
              <w:rPr>
                <w:sz w:val="26"/>
                <w:szCs w:val="26"/>
              </w:rPr>
            </w:pPr>
          </w:p>
          <w:p w14:paraId="56A2DA23" w14:textId="77777777" w:rsidR="0033495F" w:rsidRPr="004A22EB" w:rsidRDefault="0033495F" w:rsidP="00423E32">
            <w:pPr>
              <w:pStyle w:val="BodyText3"/>
              <w:spacing w:before="20" w:after="20" w:line="360" w:lineRule="exact"/>
              <w:rPr>
                <w:sz w:val="26"/>
                <w:szCs w:val="26"/>
              </w:rPr>
            </w:pPr>
          </w:p>
          <w:p w14:paraId="40975665" w14:textId="77777777" w:rsidR="0033495F" w:rsidRPr="004A22EB" w:rsidRDefault="0033495F" w:rsidP="00423E32">
            <w:pPr>
              <w:pStyle w:val="BodyText3"/>
              <w:spacing w:before="20" w:after="20" w:line="360" w:lineRule="exact"/>
              <w:rPr>
                <w:sz w:val="26"/>
                <w:szCs w:val="26"/>
              </w:rPr>
            </w:pPr>
          </w:p>
          <w:p w14:paraId="08DA26D4" w14:textId="77777777" w:rsidR="0033495F" w:rsidRPr="004A22EB" w:rsidRDefault="0033495F" w:rsidP="00423E32">
            <w:pPr>
              <w:pStyle w:val="BodyText3"/>
              <w:spacing w:before="20" w:after="20" w:line="360" w:lineRule="exact"/>
              <w:rPr>
                <w:sz w:val="26"/>
                <w:szCs w:val="26"/>
              </w:rPr>
            </w:pPr>
          </w:p>
          <w:p w14:paraId="34104718" w14:textId="77777777" w:rsidR="0033495F" w:rsidRPr="004A22EB" w:rsidRDefault="0033495F" w:rsidP="00423E32">
            <w:pPr>
              <w:pStyle w:val="BodyText3"/>
              <w:spacing w:before="20" w:after="20" w:line="360" w:lineRule="exact"/>
              <w:rPr>
                <w:sz w:val="26"/>
                <w:szCs w:val="26"/>
              </w:rPr>
            </w:pPr>
          </w:p>
          <w:p w14:paraId="6F842068" w14:textId="77777777" w:rsidR="0033495F" w:rsidRPr="004A22EB" w:rsidRDefault="0033495F" w:rsidP="00423E32">
            <w:pPr>
              <w:pStyle w:val="BodyText3"/>
              <w:spacing w:before="20" w:after="20" w:line="360" w:lineRule="exact"/>
              <w:rPr>
                <w:sz w:val="26"/>
                <w:szCs w:val="26"/>
              </w:rPr>
            </w:pPr>
          </w:p>
          <w:p w14:paraId="3ADC3AEE" w14:textId="77777777" w:rsidR="0033495F" w:rsidRPr="004A22EB" w:rsidRDefault="0033495F" w:rsidP="00423E32">
            <w:pPr>
              <w:pStyle w:val="BodyText3"/>
              <w:spacing w:before="20" w:after="20" w:line="360" w:lineRule="exact"/>
              <w:rPr>
                <w:sz w:val="26"/>
                <w:szCs w:val="26"/>
              </w:rPr>
            </w:pPr>
            <w:r w:rsidRPr="004A22EB">
              <w:rPr>
                <w:sz w:val="26"/>
                <w:szCs w:val="26"/>
              </w:rPr>
              <w:t>10 mm</w:t>
            </w:r>
          </w:p>
          <w:p w14:paraId="2DCD8DC2" w14:textId="77777777" w:rsidR="0033495F" w:rsidRPr="004A22EB" w:rsidRDefault="0033495F" w:rsidP="00423E32">
            <w:pPr>
              <w:pStyle w:val="BodyText3"/>
              <w:spacing w:before="20" w:after="20" w:line="360" w:lineRule="exact"/>
              <w:rPr>
                <w:sz w:val="26"/>
                <w:szCs w:val="26"/>
              </w:rPr>
            </w:pPr>
          </w:p>
          <w:p w14:paraId="41C42863" w14:textId="77777777" w:rsidR="0033495F" w:rsidRPr="004A22EB" w:rsidRDefault="0033495F" w:rsidP="00423E32">
            <w:pPr>
              <w:pStyle w:val="BodyText3"/>
              <w:spacing w:before="20" w:after="20" w:line="360" w:lineRule="exact"/>
              <w:rPr>
                <w:sz w:val="26"/>
                <w:szCs w:val="26"/>
              </w:rPr>
            </w:pPr>
            <w:r w:rsidRPr="004A22EB">
              <w:rPr>
                <w:sz w:val="26"/>
                <w:szCs w:val="26"/>
              </w:rPr>
              <w:lastRenderedPageBreak/>
              <w:t>15 mm</w:t>
            </w:r>
          </w:p>
        </w:tc>
        <w:tc>
          <w:tcPr>
            <w:tcW w:w="900" w:type="dxa"/>
            <w:tcBorders>
              <w:top w:val="single" w:sz="4" w:space="0" w:color="auto"/>
              <w:left w:val="single" w:sz="4" w:space="0" w:color="auto"/>
              <w:bottom w:val="single" w:sz="4" w:space="0" w:color="auto"/>
              <w:right w:val="single" w:sz="4" w:space="0" w:color="auto"/>
            </w:tcBorders>
            <w:vAlign w:val="center"/>
          </w:tcPr>
          <w:p w14:paraId="1D4E40CC" w14:textId="77777777" w:rsidR="0033495F" w:rsidRPr="004A22EB" w:rsidRDefault="0033495F" w:rsidP="00423E32">
            <w:pPr>
              <w:spacing w:before="20" w:after="20" w:line="360" w:lineRule="exact"/>
              <w:jc w:val="center"/>
              <w:rPr>
                <w:sz w:val="26"/>
                <w:szCs w:val="26"/>
              </w:rPr>
            </w:pPr>
            <w:r w:rsidRPr="004A22EB">
              <w:rPr>
                <w:sz w:val="26"/>
                <w:szCs w:val="26"/>
              </w:rPr>
              <w:lastRenderedPageBreak/>
              <w:t>(*)</w:t>
            </w:r>
          </w:p>
        </w:tc>
      </w:tr>
      <w:tr w:rsidR="004A22EB" w:rsidRPr="004A22EB" w14:paraId="6D8DEDE5"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7125167E"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36DCDAF5" w14:textId="77777777" w:rsidR="0033495F" w:rsidRPr="004A22EB" w:rsidRDefault="0033495F" w:rsidP="00423E32">
            <w:pPr>
              <w:spacing w:before="20" w:after="20" w:line="360" w:lineRule="exact"/>
              <w:rPr>
                <w:sz w:val="26"/>
                <w:szCs w:val="26"/>
              </w:rPr>
            </w:pPr>
            <w:r w:rsidRPr="004A22EB">
              <w:rPr>
                <w:sz w:val="26"/>
                <w:szCs w:val="26"/>
              </w:rPr>
              <w:t xml:space="preserve">Mặt trong của ống phải trơn tru để không gây hỏng cáp khi thay đổi cũng như khi luồn cáp vào. </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51C8B428"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00" w:type="dxa"/>
            <w:tcBorders>
              <w:top w:val="single" w:sz="4" w:space="0" w:color="auto"/>
              <w:left w:val="single" w:sz="4" w:space="0" w:color="auto"/>
              <w:bottom w:val="single" w:sz="4" w:space="0" w:color="auto"/>
              <w:right w:val="single" w:sz="4" w:space="0" w:color="auto"/>
            </w:tcBorders>
            <w:vAlign w:val="center"/>
          </w:tcPr>
          <w:p w14:paraId="1BB4437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DCED615"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78EC6213"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1F7B64B9" w14:textId="77777777" w:rsidR="0033495F" w:rsidRPr="004A22EB" w:rsidRDefault="0033495F" w:rsidP="00423E32">
            <w:pPr>
              <w:spacing w:before="20" w:after="20" w:line="360" w:lineRule="exact"/>
              <w:rPr>
                <w:sz w:val="26"/>
                <w:szCs w:val="26"/>
              </w:rPr>
            </w:pPr>
            <w:r w:rsidRPr="004A22EB">
              <w:rPr>
                <w:sz w:val="26"/>
                <w:szCs w:val="26"/>
              </w:rPr>
              <w:t>Mặt trong và ngoài phải không có các bề mặt bất thường như lồi lõm, phồng rộp, nứt, vỡ, …</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5BD3BD62"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00" w:type="dxa"/>
            <w:tcBorders>
              <w:top w:val="single" w:sz="4" w:space="0" w:color="auto"/>
              <w:left w:val="single" w:sz="4" w:space="0" w:color="auto"/>
              <w:bottom w:val="single" w:sz="4" w:space="0" w:color="auto"/>
              <w:right w:val="single" w:sz="4" w:space="0" w:color="auto"/>
            </w:tcBorders>
            <w:vAlign w:val="center"/>
          </w:tcPr>
          <w:p w14:paraId="651550E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6089C50"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2F7EE1A"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7C760254" w14:textId="77777777" w:rsidR="0033495F" w:rsidRPr="004A22EB" w:rsidRDefault="0033495F" w:rsidP="00423E32">
            <w:pPr>
              <w:spacing w:before="20" w:after="20" w:line="360" w:lineRule="exact"/>
              <w:rPr>
                <w:sz w:val="26"/>
                <w:szCs w:val="26"/>
              </w:rPr>
            </w:pPr>
            <w:r w:rsidRPr="004A22EB">
              <w:rPr>
                <w:sz w:val="26"/>
                <w:szCs w:val="26"/>
              </w:rPr>
              <w:t>Các đầu ống phải có cạnh bo tròn.</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56445B22"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00" w:type="dxa"/>
            <w:tcBorders>
              <w:top w:val="single" w:sz="4" w:space="0" w:color="auto"/>
              <w:left w:val="single" w:sz="4" w:space="0" w:color="auto"/>
              <w:bottom w:val="single" w:sz="4" w:space="0" w:color="auto"/>
              <w:right w:val="single" w:sz="4" w:space="0" w:color="auto"/>
            </w:tcBorders>
            <w:vAlign w:val="center"/>
          </w:tcPr>
          <w:p w14:paraId="1769199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CEDA863"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36181B5"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tcPr>
          <w:p w14:paraId="4EB9ABA9" w14:textId="77777777" w:rsidR="0033495F" w:rsidRPr="004A22EB" w:rsidRDefault="0033495F" w:rsidP="00423E32">
            <w:pPr>
              <w:spacing w:before="20" w:after="20" w:line="360" w:lineRule="exact"/>
              <w:rPr>
                <w:sz w:val="26"/>
                <w:szCs w:val="26"/>
              </w:rPr>
            </w:pPr>
            <w:r w:rsidRPr="004A22EB">
              <w:rPr>
                <w:sz w:val="26"/>
                <w:szCs w:val="26"/>
              </w:rPr>
              <w:t>Chiều dài hữu dụng không kể phần ghép nối ở 20</w:t>
            </w:r>
            <w:r w:rsidRPr="004A22EB">
              <w:rPr>
                <w:sz w:val="26"/>
                <w:szCs w:val="26"/>
              </w:rPr>
              <w:sym w:font="Symbol" w:char="F0B0"/>
            </w:r>
            <w:r w:rsidRPr="004A22EB">
              <w:rPr>
                <w:sz w:val="26"/>
                <w:szCs w:val="26"/>
              </w:rPr>
              <w:t>C [m]</w:t>
            </w:r>
          </w:p>
        </w:tc>
        <w:tc>
          <w:tcPr>
            <w:tcW w:w="4140" w:type="dxa"/>
            <w:gridSpan w:val="8"/>
            <w:tcBorders>
              <w:top w:val="single" w:sz="4" w:space="0" w:color="auto"/>
              <w:left w:val="single" w:sz="4" w:space="0" w:color="auto"/>
              <w:bottom w:val="single" w:sz="4" w:space="0" w:color="auto"/>
              <w:right w:val="single" w:sz="4" w:space="0" w:color="auto"/>
            </w:tcBorders>
          </w:tcPr>
          <w:p w14:paraId="43FB40FF" w14:textId="77777777" w:rsidR="0033495F" w:rsidRPr="004A22EB" w:rsidRDefault="0033495F" w:rsidP="00423E32">
            <w:pPr>
              <w:spacing w:before="20" w:after="20" w:line="360" w:lineRule="exact"/>
              <w:jc w:val="center"/>
              <w:rPr>
                <w:sz w:val="26"/>
                <w:szCs w:val="26"/>
              </w:rPr>
            </w:pPr>
            <w:r w:rsidRPr="004A22EB">
              <w:rPr>
                <w:sz w:val="26"/>
                <w:szCs w:val="26"/>
              </w:rPr>
              <w:t>6 + 0,05</w:t>
            </w:r>
          </w:p>
        </w:tc>
        <w:tc>
          <w:tcPr>
            <w:tcW w:w="900" w:type="dxa"/>
            <w:tcBorders>
              <w:top w:val="single" w:sz="4" w:space="0" w:color="auto"/>
              <w:left w:val="single" w:sz="4" w:space="0" w:color="auto"/>
              <w:bottom w:val="single" w:sz="4" w:space="0" w:color="auto"/>
              <w:right w:val="single" w:sz="4" w:space="0" w:color="auto"/>
            </w:tcBorders>
            <w:vAlign w:val="center"/>
          </w:tcPr>
          <w:p w14:paraId="18F93ED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8E49FF0" w14:textId="77777777" w:rsidTr="00AB2098">
        <w:tc>
          <w:tcPr>
            <w:tcW w:w="665" w:type="dxa"/>
            <w:tcBorders>
              <w:top w:val="single" w:sz="4" w:space="0" w:color="auto"/>
              <w:left w:val="single" w:sz="4" w:space="0" w:color="auto"/>
              <w:right w:val="single" w:sz="4" w:space="0" w:color="auto"/>
            </w:tcBorders>
            <w:vAlign w:val="center"/>
          </w:tcPr>
          <w:p w14:paraId="34619A5C"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Borders>
              <w:top w:val="single" w:sz="4" w:space="0" w:color="auto"/>
              <w:left w:val="single" w:sz="4" w:space="0" w:color="auto"/>
              <w:right w:val="single" w:sz="4" w:space="0" w:color="auto"/>
            </w:tcBorders>
          </w:tcPr>
          <w:p w14:paraId="1F6B7E56" w14:textId="77777777" w:rsidR="0033495F" w:rsidRPr="004A22EB" w:rsidRDefault="0033495F" w:rsidP="00423E32">
            <w:pPr>
              <w:spacing w:before="20" w:after="20" w:line="360" w:lineRule="exact"/>
              <w:rPr>
                <w:sz w:val="26"/>
                <w:szCs w:val="26"/>
              </w:rPr>
            </w:pPr>
            <w:r w:rsidRPr="004A22EB">
              <w:rPr>
                <w:sz w:val="26"/>
                <w:szCs w:val="26"/>
              </w:rPr>
              <w:t>Một đầu ống phải có dạng socket để nối với các ống khác</w:t>
            </w:r>
          </w:p>
        </w:tc>
        <w:tc>
          <w:tcPr>
            <w:tcW w:w="4140" w:type="dxa"/>
            <w:gridSpan w:val="8"/>
            <w:tcBorders>
              <w:top w:val="single" w:sz="4" w:space="0" w:color="auto"/>
              <w:left w:val="single" w:sz="4" w:space="0" w:color="auto"/>
              <w:bottom w:val="single" w:sz="4" w:space="0" w:color="auto"/>
              <w:right w:val="single" w:sz="4" w:space="0" w:color="auto"/>
            </w:tcBorders>
            <w:vAlign w:val="center"/>
          </w:tcPr>
          <w:p w14:paraId="79DA6495"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900" w:type="dxa"/>
            <w:tcBorders>
              <w:top w:val="single" w:sz="4" w:space="0" w:color="auto"/>
              <w:left w:val="single" w:sz="4" w:space="0" w:color="auto"/>
              <w:right w:val="single" w:sz="4" w:space="0" w:color="auto"/>
            </w:tcBorders>
            <w:vAlign w:val="center"/>
          </w:tcPr>
          <w:p w14:paraId="4A51A2F0"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12FCF40" w14:textId="77777777" w:rsidTr="00AB2098">
        <w:tc>
          <w:tcPr>
            <w:tcW w:w="665" w:type="dxa"/>
            <w:vMerge w:val="restart"/>
            <w:tcBorders>
              <w:top w:val="single" w:sz="4" w:space="0" w:color="auto"/>
              <w:left w:val="single" w:sz="4" w:space="0" w:color="auto"/>
              <w:right w:val="single" w:sz="4" w:space="0" w:color="auto"/>
            </w:tcBorders>
            <w:vAlign w:val="center"/>
          </w:tcPr>
          <w:p w14:paraId="35D8905B"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vMerge w:val="restart"/>
            <w:tcBorders>
              <w:top w:val="single" w:sz="4" w:space="0" w:color="auto"/>
              <w:left w:val="single" w:sz="4" w:space="0" w:color="auto"/>
              <w:right w:val="single" w:sz="4" w:space="0" w:color="auto"/>
            </w:tcBorders>
            <w:vAlign w:val="center"/>
          </w:tcPr>
          <w:p w14:paraId="5026C88D" w14:textId="77777777" w:rsidR="0033495F" w:rsidRPr="004A22EB" w:rsidRDefault="0033495F" w:rsidP="00423E32">
            <w:pPr>
              <w:spacing w:before="20" w:after="20" w:line="360" w:lineRule="exact"/>
              <w:rPr>
                <w:sz w:val="26"/>
                <w:szCs w:val="26"/>
              </w:rPr>
            </w:pPr>
            <w:r w:rsidRPr="004A22EB">
              <w:rPr>
                <w:sz w:val="26"/>
                <w:szCs w:val="26"/>
              </w:rPr>
              <w:t>Đường kính danh nghĩa của ống (nominal size) theo AS 1477.1:</w:t>
            </w:r>
          </w:p>
        </w:tc>
        <w:tc>
          <w:tcPr>
            <w:tcW w:w="2057" w:type="dxa"/>
            <w:gridSpan w:val="4"/>
            <w:tcBorders>
              <w:top w:val="single" w:sz="4" w:space="0" w:color="auto"/>
              <w:left w:val="single" w:sz="4" w:space="0" w:color="auto"/>
              <w:bottom w:val="single" w:sz="4" w:space="0" w:color="auto"/>
              <w:right w:val="single" w:sz="4" w:space="0" w:color="auto"/>
            </w:tcBorders>
          </w:tcPr>
          <w:p w14:paraId="7AE8ACB9" w14:textId="77777777" w:rsidR="0033495F" w:rsidRPr="004A22EB" w:rsidRDefault="0033495F" w:rsidP="00423E32">
            <w:pPr>
              <w:spacing w:before="20" w:after="20" w:line="360" w:lineRule="exact"/>
              <w:jc w:val="center"/>
              <w:rPr>
                <w:sz w:val="26"/>
                <w:szCs w:val="26"/>
              </w:rPr>
            </w:pPr>
            <w:r w:rsidRPr="004A22EB">
              <w:rPr>
                <w:sz w:val="26"/>
                <w:szCs w:val="26"/>
              </w:rPr>
              <w:t>Đường kính ngoài  trung bình [mm]</w:t>
            </w:r>
          </w:p>
        </w:tc>
        <w:tc>
          <w:tcPr>
            <w:tcW w:w="2083" w:type="dxa"/>
            <w:gridSpan w:val="4"/>
            <w:tcBorders>
              <w:top w:val="single" w:sz="4" w:space="0" w:color="auto"/>
              <w:left w:val="single" w:sz="4" w:space="0" w:color="auto"/>
              <w:bottom w:val="single" w:sz="4" w:space="0" w:color="auto"/>
              <w:right w:val="single" w:sz="4" w:space="0" w:color="auto"/>
            </w:tcBorders>
          </w:tcPr>
          <w:p w14:paraId="4B373DCD" w14:textId="77777777" w:rsidR="0033495F" w:rsidRPr="004A22EB" w:rsidRDefault="0033495F" w:rsidP="00423E32">
            <w:pPr>
              <w:spacing w:before="20" w:after="20" w:line="360" w:lineRule="exact"/>
              <w:jc w:val="center"/>
              <w:rPr>
                <w:sz w:val="26"/>
                <w:szCs w:val="26"/>
              </w:rPr>
            </w:pPr>
            <w:r w:rsidRPr="004A22EB">
              <w:rPr>
                <w:sz w:val="26"/>
                <w:szCs w:val="26"/>
              </w:rPr>
              <w:t xml:space="preserve">Độ dày </w:t>
            </w:r>
          </w:p>
          <w:p w14:paraId="214AC069" w14:textId="77777777" w:rsidR="0033495F" w:rsidRPr="004A22EB" w:rsidRDefault="0033495F" w:rsidP="00423E32">
            <w:pPr>
              <w:spacing w:before="20" w:after="20" w:line="360" w:lineRule="exact"/>
              <w:jc w:val="center"/>
              <w:rPr>
                <w:sz w:val="26"/>
                <w:szCs w:val="26"/>
              </w:rPr>
            </w:pPr>
            <w:r w:rsidRPr="004A22EB">
              <w:rPr>
                <w:sz w:val="26"/>
                <w:szCs w:val="26"/>
              </w:rPr>
              <w:t>thành ống [mm]</w:t>
            </w:r>
          </w:p>
        </w:tc>
        <w:tc>
          <w:tcPr>
            <w:tcW w:w="900" w:type="dxa"/>
            <w:vMerge w:val="restart"/>
            <w:tcBorders>
              <w:top w:val="single" w:sz="4" w:space="0" w:color="auto"/>
              <w:left w:val="single" w:sz="4" w:space="0" w:color="auto"/>
              <w:right w:val="single" w:sz="4" w:space="0" w:color="auto"/>
            </w:tcBorders>
            <w:vAlign w:val="center"/>
          </w:tcPr>
          <w:p w14:paraId="4BC434F1"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FCC22C4" w14:textId="77777777" w:rsidTr="00AB2098">
        <w:tc>
          <w:tcPr>
            <w:tcW w:w="665" w:type="dxa"/>
            <w:vMerge/>
            <w:tcBorders>
              <w:left w:val="single" w:sz="4" w:space="0" w:color="auto"/>
              <w:bottom w:val="single" w:sz="4" w:space="0" w:color="auto"/>
              <w:right w:val="single" w:sz="4" w:space="0" w:color="auto"/>
            </w:tcBorders>
            <w:vAlign w:val="center"/>
          </w:tcPr>
          <w:p w14:paraId="622EB1F3" w14:textId="77777777" w:rsidR="0033495F" w:rsidRPr="004A22EB" w:rsidRDefault="0033495F" w:rsidP="00423E32">
            <w:pPr>
              <w:spacing w:before="20" w:after="20" w:line="360" w:lineRule="exact"/>
              <w:jc w:val="center"/>
              <w:rPr>
                <w:sz w:val="26"/>
                <w:szCs w:val="26"/>
              </w:rPr>
            </w:pPr>
          </w:p>
        </w:tc>
        <w:tc>
          <w:tcPr>
            <w:tcW w:w="4289" w:type="dxa"/>
            <w:vMerge/>
            <w:tcBorders>
              <w:left w:val="single" w:sz="4" w:space="0" w:color="auto"/>
              <w:bottom w:val="single" w:sz="4" w:space="0" w:color="auto"/>
              <w:right w:val="single" w:sz="4" w:space="0" w:color="auto"/>
            </w:tcBorders>
            <w:vAlign w:val="center"/>
          </w:tcPr>
          <w:p w14:paraId="346DA01A" w14:textId="77777777" w:rsidR="0033495F" w:rsidRPr="004A22EB" w:rsidRDefault="0033495F" w:rsidP="00423E32">
            <w:pPr>
              <w:spacing w:before="20" w:after="20" w:line="360" w:lineRule="exact"/>
              <w:jc w:val="center"/>
              <w:rPr>
                <w:sz w:val="26"/>
                <w:szCs w:val="26"/>
              </w:rPr>
            </w:pPr>
          </w:p>
        </w:tc>
        <w:tc>
          <w:tcPr>
            <w:tcW w:w="1028" w:type="dxa"/>
            <w:tcBorders>
              <w:top w:val="single" w:sz="4" w:space="0" w:color="auto"/>
              <w:left w:val="single" w:sz="4" w:space="0" w:color="auto"/>
              <w:bottom w:val="single" w:sz="4" w:space="0" w:color="auto"/>
              <w:right w:val="single" w:sz="4" w:space="0" w:color="auto"/>
            </w:tcBorders>
          </w:tcPr>
          <w:p w14:paraId="6CA3E3B4" w14:textId="77777777" w:rsidR="0033495F" w:rsidRPr="004A22EB" w:rsidRDefault="0033495F" w:rsidP="00423E32">
            <w:pPr>
              <w:spacing w:before="20" w:after="20" w:line="360" w:lineRule="exact"/>
              <w:jc w:val="center"/>
              <w:rPr>
                <w:sz w:val="26"/>
                <w:szCs w:val="26"/>
              </w:rPr>
            </w:pPr>
            <w:r w:rsidRPr="004A22EB">
              <w:rPr>
                <w:sz w:val="26"/>
                <w:szCs w:val="26"/>
              </w:rPr>
              <w:t>Tối thiểu</w:t>
            </w:r>
          </w:p>
        </w:tc>
        <w:tc>
          <w:tcPr>
            <w:tcW w:w="1029" w:type="dxa"/>
            <w:gridSpan w:val="3"/>
            <w:tcBorders>
              <w:top w:val="single" w:sz="4" w:space="0" w:color="auto"/>
              <w:left w:val="single" w:sz="4" w:space="0" w:color="auto"/>
              <w:bottom w:val="single" w:sz="4" w:space="0" w:color="auto"/>
              <w:right w:val="single" w:sz="4" w:space="0" w:color="auto"/>
            </w:tcBorders>
          </w:tcPr>
          <w:p w14:paraId="66635D8F" w14:textId="77777777" w:rsidR="0033495F" w:rsidRPr="004A22EB" w:rsidRDefault="0033495F" w:rsidP="00423E32">
            <w:pPr>
              <w:spacing w:before="20" w:after="20" w:line="360" w:lineRule="exact"/>
              <w:jc w:val="center"/>
              <w:rPr>
                <w:sz w:val="26"/>
                <w:szCs w:val="26"/>
              </w:rPr>
            </w:pPr>
            <w:r w:rsidRPr="004A22EB">
              <w:rPr>
                <w:sz w:val="26"/>
                <w:szCs w:val="26"/>
              </w:rPr>
              <w:t xml:space="preserve">Tối </w:t>
            </w:r>
          </w:p>
          <w:p w14:paraId="0D0929D1" w14:textId="77777777" w:rsidR="0033495F" w:rsidRPr="004A22EB" w:rsidRDefault="0033495F" w:rsidP="00423E32">
            <w:pPr>
              <w:spacing w:before="20" w:after="20" w:line="360" w:lineRule="exact"/>
              <w:jc w:val="center"/>
              <w:rPr>
                <w:sz w:val="26"/>
                <w:szCs w:val="26"/>
              </w:rPr>
            </w:pPr>
            <w:r w:rsidRPr="004A22EB">
              <w:rPr>
                <w:sz w:val="26"/>
                <w:szCs w:val="26"/>
              </w:rPr>
              <w:t>đa</w:t>
            </w:r>
          </w:p>
        </w:tc>
        <w:tc>
          <w:tcPr>
            <w:tcW w:w="1028" w:type="dxa"/>
            <w:gridSpan w:val="2"/>
            <w:tcBorders>
              <w:top w:val="single" w:sz="4" w:space="0" w:color="auto"/>
              <w:left w:val="single" w:sz="4" w:space="0" w:color="auto"/>
              <w:bottom w:val="single" w:sz="4" w:space="0" w:color="auto"/>
              <w:right w:val="single" w:sz="4" w:space="0" w:color="auto"/>
            </w:tcBorders>
          </w:tcPr>
          <w:p w14:paraId="3395FBDC" w14:textId="77777777" w:rsidR="0033495F" w:rsidRPr="004A22EB" w:rsidRDefault="0033495F" w:rsidP="00423E32">
            <w:pPr>
              <w:spacing w:before="20" w:after="20" w:line="360" w:lineRule="exact"/>
              <w:jc w:val="center"/>
              <w:rPr>
                <w:sz w:val="26"/>
                <w:szCs w:val="26"/>
              </w:rPr>
            </w:pPr>
            <w:r w:rsidRPr="004A22EB">
              <w:rPr>
                <w:sz w:val="26"/>
                <w:szCs w:val="26"/>
              </w:rPr>
              <w:t>Tối thiểu</w:t>
            </w:r>
          </w:p>
        </w:tc>
        <w:tc>
          <w:tcPr>
            <w:tcW w:w="1055" w:type="dxa"/>
            <w:gridSpan w:val="2"/>
            <w:tcBorders>
              <w:top w:val="single" w:sz="4" w:space="0" w:color="auto"/>
              <w:left w:val="single" w:sz="4" w:space="0" w:color="auto"/>
              <w:bottom w:val="single" w:sz="4" w:space="0" w:color="auto"/>
              <w:right w:val="single" w:sz="4" w:space="0" w:color="auto"/>
            </w:tcBorders>
          </w:tcPr>
          <w:p w14:paraId="1BEC04F6" w14:textId="77777777" w:rsidR="0033495F" w:rsidRPr="004A22EB" w:rsidRDefault="0033495F" w:rsidP="00423E32">
            <w:pPr>
              <w:spacing w:before="20" w:after="20" w:line="360" w:lineRule="exact"/>
              <w:jc w:val="center"/>
              <w:rPr>
                <w:sz w:val="26"/>
                <w:szCs w:val="26"/>
              </w:rPr>
            </w:pPr>
            <w:r w:rsidRPr="004A22EB">
              <w:rPr>
                <w:sz w:val="26"/>
                <w:szCs w:val="26"/>
              </w:rPr>
              <w:t xml:space="preserve">Tối </w:t>
            </w:r>
          </w:p>
          <w:p w14:paraId="48870345" w14:textId="77777777" w:rsidR="0033495F" w:rsidRPr="004A22EB" w:rsidRDefault="0033495F" w:rsidP="00423E32">
            <w:pPr>
              <w:spacing w:before="20" w:after="20" w:line="360" w:lineRule="exact"/>
              <w:jc w:val="center"/>
              <w:rPr>
                <w:sz w:val="26"/>
                <w:szCs w:val="26"/>
              </w:rPr>
            </w:pPr>
            <w:r w:rsidRPr="004A22EB">
              <w:rPr>
                <w:sz w:val="26"/>
                <w:szCs w:val="26"/>
              </w:rPr>
              <w:t>đa</w:t>
            </w:r>
          </w:p>
        </w:tc>
        <w:tc>
          <w:tcPr>
            <w:tcW w:w="900" w:type="dxa"/>
            <w:vMerge/>
            <w:tcBorders>
              <w:left w:val="single" w:sz="4" w:space="0" w:color="auto"/>
              <w:bottom w:val="single" w:sz="4" w:space="0" w:color="auto"/>
              <w:right w:val="single" w:sz="4" w:space="0" w:color="auto"/>
            </w:tcBorders>
            <w:vAlign w:val="center"/>
          </w:tcPr>
          <w:p w14:paraId="7E9546DA" w14:textId="77777777" w:rsidR="0033495F" w:rsidRPr="004A22EB" w:rsidRDefault="0033495F" w:rsidP="00423E32">
            <w:pPr>
              <w:spacing w:before="20" w:after="20" w:line="360" w:lineRule="exact"/>
              <w:jc w:val="center"/>
              <w:rPr>
                <w:sz w:val="26"/>
                <w:szCs w:val="26"/>
              </w:rPr>
            </w:pPr>
          </w:p>
        </w:tc>
      </w:tr>
      <w:tr w:rsidR="004A22EB" w:rsidRPr="004A22EB" w14:paraId="585ECE83"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155E7F90"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6550804A" w14:textId="77777777" w:rsidR="0033495F" w:rsidRPr="004A22EB" w:rsidRDefault="0033495F" w:rsidP="00423E32">
            <w:pPr>
              <w:spacing w:before="20" w:after="20" w:line="360" w:lineRule="exact"/>
              <w:jc w:val="center"/>
              <w:rPr>
                <w:sz w:val="26"/>
                <w:szCs w:val="26"/>
              </w:rPr>
            </w:pPr>
            <w:r w:rsidRPr="004A22EB">
              <w:rPr>
                <w:sz w:val="26"/>
                <w:szCs w:val="26"/>
              </w:rPr>
              <w:t>20</w:t>
            </w:r>
          </w:p>
        </w:tc>
        <w:tc>
          <w:tcPr>
            <w:tcW w:w="1028" w:type="dxa"/>
            <w:tcBorders>
              <w:top w:val="single" w:sz="4" w:space="0" w:color="auto"/>
              <w:left w:val="single" w:sz="4" w:space="0" w:color="auto"/>
              <w:bottom w:val="single" w:sz="4" w:space="0" w:color="auto"/>
              <w:right w:val="single" w:sz="4" w:space="0" w:color="auto"/>
            </w:tcBorders>
          </w:tcPr>
          <w:p w14:paraId="5C5693F0" w14:textId="77777777" w:rsidR="0033495F" w:rsidRPr="004A22EB" w:rsidRDefault="0033495F" w:rsidP="00423E32">
            <w:pPr>
              <w:spacing w:before="20" w:after="20" w:line="360" w:lineRule="exact"/>
              <w:jc w:val="center"/>
              <w:rPr>
                <w:sz w:val="26"/>
                <w:szCs w:val="26"/>
              </w:rPr>
            </w:pPr>
            <w:r w:rsidRPr="004A22EB">
              <w:rPr>
                <w:sz w:val="26"/>
                <w:szCs w:val="26"/>
              </w:rPr>
              <w:t>26,6</w:t>
            </w:r>
          </w:p>
        </w:tc>
        <w:tc>
          <w:tcPr>
            <w:tcW w:w="1029" w:type="dxa"/>
            <w:gridSpan w:val="3"/>
            <w:tcBorders>
              <w:top w:val="single" w:sz="4" w:space="0" w:color="auto"/>
              <w:left w:val="single" w:sz="4" w:space="0" w:color="auto"/>
              <w:bottom w:val="single" w:sz="4" w:space="0" w:color="auto"/>
              <w:right w:val="single" w:sz="4" w:space="0" w:color="auto"/>
            </w:tcBorders>
          </w:tcPr>
          <w:p w14:paraId="00763E1A" w14:textId="77777777" w:rsidR="0033495F" w:rsidRPr="004A22EB" w:rsidRDefault="0033495F" w:rsidP="00423E32">
            <w:pPr>
              <w:spacing w:before="20" w:after="20" w:line="360" w:lineRule="exact"/>
              <w:jc w:val="center"/>
              <w:rPr>
                <w:sz w:val="26"/>
                <w:szCs w:val="26"/>
              </w:rPr>
            </w:pPr>
            <w:r w:rsidRPr="004A22EB">
              <w:rPr>
                <w:sz w:val="26"/>
                <w:szCs w:val="26"/>
              </w:rPr>
              <w:t>26,9</w:t>
            </w:r>
          </w:p>
        </w:tc>
        <w:tc>
          <w:tcPr>
            <w:tcW w:w="1028" w:type="dxa"/>
            <w:gridSpan w:val="2"/>
            <w:tcBorders>
              <w:top w:val="single" w:sz="4" w:space="0" w:color="auto"/>
              <w:left w:val="single" w:sz="4" w:space="0" w:color="auto"/>
              <w:bottom w:val="single" w:sz="4" w:space="0" w:color="auto"/>
              <w:right w:val="single" w:sz="4" w:space="0" w:color="auto"/>
            </w:tcBorders>
          </w:tcPr>
          <w:p w14:paraId="53390BBD" w14:textId="77777777" w:rsidR="0033495F" w:rsidRPr="004A22EB" w:rsidRDefault="0033495F" w:rsidP="00423E32">
            <w:pPr>
              <w:spacing w:before="20" w:after="20" w:line="360" w:lineRule="exact"/>
              <w:jc w:val="center"/>
              <w:rPr>
                <w:sz w:val="26"/>
                <w:szCs w:val="26"/>
              </w:rPr>
            </w:pPr>
            <w:r w:rsidRPr="004A22EB">
              <w:rPr>
                <w:sz w:val="26"/>
                <w:szCs w:val="26"/>
              </w:rPr>
              <w:t>1,4</w:t>
            </w:r>
          </w:p>
        </w:tc>
        <w:tc>
          <w:tcPr>
            <w:tcW w:w="1055" w:type="dxa"/>
            <w:gridSpan w:val="2"/>
            <w:tcBorders>
              <w:top w:val="single" w:sz="4" w:space="0" w:color="auto"/>
              <w:left w:val="single" w:sz="4" w:space="0" w:color="auto"/>
              <w:bottom w:val="single" w:sz="4" w:space="0" w:color="auto"/>
              <w:right w:val="single" w:sz="4" w:space="0" w:color="auto"/>
            </w:tcBorders>
          </w:tcPr>
          <w:p w14:paraId="4E843684" w14:textId="77777777" w:rsidR="0033495F" w:rsidRPr="004A22EB" w:rsidRDefault="0033495F" w:rsidP="00423E32">
            <w:pPr>
              <w:spacing w:before="20" w:after="20" w:line="360" w:lineRule="exact"/>
              <w:jc w:val="center"/>
              <w:rPr>
                <w:sz w:val="26"/>
                <w:szCs w:val="26"/>
              </w:rPr>
            </w:pPr>
            <w:r w:rsidRPr="004A22EB">
              <w:rPr>
                <w:sz w:val="26"/>
                <w:szCs w:val="26"/>
              </w:rPr>
              <w:t>1,7</w:t>
            </w:r>
          </w:p>
        </w:tc>
        <w:tc>
          <w:tcPr>
            <w:tcW w:w="900" w:type="dxa"/>
            <w:tcBorders>
              <w:top w:val="single" w:sz="4" w:space="0" w:color="auto"/>
              <w:left w:val="single" w:sz="4" w:space="0" w:color="auto"/>
              <w:bottom w:val="single" w:sz="4" w:space="0" w:color="auto"/>
              <w:right w:val="single" w:sz="4" w:space="0" w:color="auto"/>
            </w:tcBorders>
            <w:vAlign w:val="center"/>
          </w:tcPr>
          <w:p w14:paraId="412C37A0" w14:textId="77777777" w:rsidR="0033495F" w:rsidRPr="004A22EB" w:rsidRDefault="0033495F" w:rsidP="00423E32">
            <w:pPr>
              <w:spacing w:before="20" w:after="20" w:line="360" w:lineRule="exact"/>
              <w:jc w:val="center"/>
              <w:rPr>
                <w:sz w:val="26"/>
                <w:szCs w:val="26"/>
              </w:rPr>
            </w:pPr>
          </w:p>
        </w:tc>
      </w:tr>
      <w:tr w:rsidR="004A22EB" w:rsidRPr="004A22EB" w14:paraId="4AFFD2D9"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48256C2E"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5EB3EC76" w14:textId="77777777" w:rsidR="0033495F" w:rsidRPr="004A22EB" w:rsidRDefault="0033495F" w:rsidP="00423E32">
            <w:pPr>
              <w:spacing w:before="20" w:after="20" w:line="360" w:lineRule="exact"/>
              <w:jc w:val="center"/>
              <w:rPr>
                <w:sz w:val="26"/>
                <w:szCs w:val="26"/>
              </w:rPr>
            </w:pPr>
            <w:r w:rsidRPr="004A22EB">
              <w:rPr>
                <w:sz w:val="26"/>
                <w:szCs w:val="26"/>
              </w:rPr>
              <w:t>25</w:t>
            </w:r>
          </w:p>
        </w:tc>
        <w:tc>
          <w:tcPr>
            <w:tcW w:w="1028" w:type="dxa"/>
            <w:tcBorders>
              <w:top w:val="single" w:sz="4" w:space="0" w:color="auto"/>
              <w:left w:val="single" w:sz="4" w:space="0" w:color="auto"/>
              <w:bottom w:val="single" w:sz="4" w:space="0" w:color="auto"/>
              <w:right w:val="single" w:sz="4" w:space="0" w:color="auto"/>
            </w:tcBorders>
          </w:tcPr>
          <w:p w14:paraId="37835D35" w14:textId="77777777" w:rsidR="0033495F" w:rsidRPr="004A22EB" w:rsidRDefault="0033495F" w:rsidP="00423E32">
            <w:pPr>
              <w:spacing w:before="20" w:after="20" w:line="360" w:lineRule="exact"/>
              <w:jc w:val="center"/>
              <w:rPr>
                <w:sz w:val="26"/>
                <w:szCs w:val="26"/>
              </w:rPr>
            </w:pPr>
            <w:r w:rsidRPr="004A22EB">
              <w:rPr>
                <w:sz w:val="26"/>
                <w:szCs w:val="26"/>
              </w:rPr>
              <w:t>33,4</w:t>
            </w:r>
          </w:p>
        </w:tc>
        <w:tc>
          <w:tcPr>
            <w:tcW w:w="1029" w:type="dxa"/>
            <w:gridSpan w:val="3"/>
            <w:tcBorders>
              <w:top w:val="single" w:sz="4" w:space="0" w:color="auto"/>
              <w:left w:val="single" w:sz="4" w:space="0" w:color="auto"/>
              <w:bottom w:val="single" w:sz="4" w:space="0" w:color="auto"/>
              <w:right w:val="single" w:sz="4" w:space="0" w:color="auto"/>
            </w:tcBorders>
          </w:tcPr>
          <w:p w14:paraId="459B9B23" w14:textId="77777777" w:rsidR="0033495F" w:rsidRPr="004A22EB" w:rsidRDefault="0033495F" w:rsidP="00423E32">
            <w:pPr>
              <w:spacing w:before="20" w:after="20" w:line="360" w:lineRule="exact"/>
              <w:jc w:val="center"/>
              <w:rPr>
                <w:sz w:val="26"/>
                <w:szCs w:val="26"/>
              </w:rPr>
            </w:pPr>
            <w:r w:rsidRPr="004A22EB">
              <w:rPr>
                <w:sz w:val="26"/>
                <w:szCs w:val="26"/>
              </w:rPr>
              <w:t>33,7</w:t>
            </w:r>
          </w:p>
        </w:tc>
        <w:tc>
          <w:tcPr>
            <w:tcW w:w="1028" w:type="dxa"/>
            <w:gridSpan w:val="2"/>
            <w:tcBorders>
              <w:top w:val="single" w:sz="4" w:space="0" w:color="auto"/>
              <w:left w:val="single" w:sz="4" w:space="0" w:color="auto"/>
              <w:bottom w:val="single" w:sz="4" w:space="0" w:color="auto"/>
              <w:right w:val="single" w:sz="4" w:space="0" w:color="auto"/>
            </w:tcBorders>
          </w:tcPr>
          <w:p w14:paraId="7D9B623B" w14:textId="77777777" w:rsidR="0033495F" w:rsidRPr="004A22EB" w:rsidRDefault="0033495F" w:rsidP="00423E32">
            <w:pPr>
              <w:spacing w:before="20" w:after="20" w:line="360" w:lineRule="exact"/>
              <w:jc w:val="center"/>
              <w:rPr>
                <w:sz w:val="26"/>
                <w:szCs w:val="26"/>
              </w:rPr>
            </w:pPr>
            <w:r w:rsidRPr="004A22EB">
              <w:rPr>
                <w:sz w:val="26"/>
                <w:szCs w:val="26"/>
              </w:rPr>
              <w:t>1,4</w:t>
            </w:r>
          </w:p>
        </w:tc>
        <w:tc>
          <w:tcPr>
            <w:tcW w:w="1055" w:type="dxa"/>
            <w:gridSpan w:val="2"/>
            <w:tcBorders>
              <w:top w:val="single" w:sz="4" w:space="0" w:color="auto"/>
              <w:left w:val="single" w:sz="4" w:space="0" w:color="auto"/>
              <w:bottom w:val="single" w:sz="4" w:space="0" w:color="auto"/>
              <w:right w:val="single" w:sz="4" w:space="0" w:color="auto"/>
            </w:tcBorders>
          </w:tcPr>
          <w:p w14:paraId="4D146D70" w14:textId="77777777" w:rsidR="0033495F" w:rsidRPr="004A22EB" w:rsidRDefault="0033495F" w:rsidP="00423E32">
            <w:pPr>
              <w:spacing w:before="20" w:after="20" w:line="360" w:lineRule="exact"/>
              <w:jc w:val="center"/>
              <w:rPr>
                <w:sz w:val="26"/>
                <w:szCs w:val="26"/>
              </w:rPr>
            </w:pPr>
            <w:r w:rsidRPr="004A22EB">
              <w:rPr>
                <w:sz w:val="26"/>
                <w:szCs w:val="26"/>
              </w:rPr>
              <w:t>1,7</w:t>
            </w:r>
          </w:p>
        </w:tc>
        <w:tc>
          <w:tcPr>
            <w:tcW w:w="900" w:type="dxa"/>
            <w:tcBorders>
              <w:top w:val="single" w:sz="4" w:space="0" w:color="auto"/>
              <w:left w:val="single" w:sz="4" w:space="0" w:color="auto"/>
              <w:bottom w:val="single" w:sz="4" w:space="0" w:color="auto"/>
              <w:right w:val="single" w:sz="4" w:space="0" w:color="auto"/>
            </w:tcBorders>
            <w:vAlign w:val="center"/>
          </w:tcPr>
          <w:p w14:paraId="23B75335" w14:textId="77777777" w:rsidR="0033495F" w:rsidRPr="004A22EB" w:rsidRDefault="0033495F" w:rsidP="00423E32">
            <w:pPr>
              <w:spacing w:before="20" w:after="20" w:line="360" w:lineRule="exact"/>
              <w:jc w:val="center"/>
              <w:rPr>
                <w:sz w:val="26"/>
                <w:szCs w:val="26"/>
              </w:rPr>
            </w:pPr>
          </w:p>
        </w:tc>
      </w:tr>
      <w:tr w:rsidR="004A22EB" w:rsidRPr="004A22EB" w14:paraId="704BF3D2"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5348AA52"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5BADD50" w14:textId="77777777" w:rsidR="0033495F" w:rsidRPr="004A22EB" w:rsidRDefault="0033495F" w:rsidP="00423E32">
            <w:pPr>
              <w:spacing w:before="20" w:after="20" w:line="360" w:lineRule="exact"/>
              <w:jc w:val="center"/>
              <w:rPr>
                <w:sz w:val="26"/>
                <w:szCs w:val="26"/>
              </w:rPr>
            </w:pPr>
            <w:r w:rsidRPr="004A22EB">
              <w:rPr>
                <w:sz w:val="26"/>
                <w:szCs w:val="26"/>
              </w:rPr>
              <w:t>32</w:t>
            </w:r>
          </w:p>
        </w:tc>
        <w:tc>
          <w:tcPr>
            <w:tcW w:w="1028" w:type="dxa"/>
            <w:tcBorders>
              <w:top w:val="single" w:sz="4" w:space="0" w:color="auto"/>
              <w:left w:val="single" w:sz="4" w:space="0" w:color="auto"/>
              <w:bottom w:val="single" w:sz="4" w:space="0" w:color="auto"/>
              <w:right w:val="single" w:sz="4" w:space="0" w:color="auto"/>
            </w:tcBorders>
          </w:tcPr>
          <w:p w14:paraId="0CC91185" w14:textId="77777777" w:rsidR="0033495F" w:rsidRPr="004A22EB" w:rsidRDefault="0033495F" w:rsidP="00423E32">
            <w:pPr>
              <w:spacing w:before="20" w:after="20" w:line="360" w:lineRule="exact"/>
              <w:jc w:val="center"/>
              <w:rPr>
                <w:sz w:val="26"/>
                <w:szCs w:val="26"/>
              </w:rPr>
            </w:pPr>
            <w:r w:rsidRPr="004A22EB">
              <w:rPr>
                <w:sz w:val="26"/>
                <w:szCs w:val="26"/>
              </w:rPr>
              <w:t>42,1</w:t>
            </w:r>
          </w:p>
        </w:tc>
        <w:tc>
          <w:tcPr>
            <w:tcW w:w="1029" w:type="dxa"/>
            <w:gridSpan w:val="3"/>
            <w:tcBorders>
              <w:top w:val="single" w:sz="4" w:space="0" w:color="auto"/>
              <w:left w:val="single" w:sz="4" w:space="0" w:color="auto"/>
              <w:bottom w:val="single" w:sz="4" w:space="0" w:color="auto"/>
              <w:right w:val="single" w:sz="4" w:space="0" w:color="auto"/>
            </w:tcBorders>
          </w:tcPr>
          <w:p w14:paraId="18B1CB6C" w14:textId="77777777" w:rsidR="0033495F" w:rsidRPr="004A22EB" w:rsidRDefault="0033495F" w:rsidP="00423E32">
            <w:pPr>
              <w:spacing w:before="20" w:after="20" w:line="360" w:lineRule="exact"/>
              <w:jc w:val="center"/>
              <w:rPr>
                <w:sz w:val="26"/>
                <w:szCs w:val="26"/>
              </w:rPr>
            </w:pPr>
            <w:r w:rsidRPr="004A22EB">
              <w:rPr>
                <w:sz w:val="26"/>
                <w:szCs w:val="26"/>
              </w:rPr>
              <w:t>42,4</w:t>
            </w:r>
          </w:p>
        </w:tc>
        <w:tc>
          <w:tcPr>
            <w:tcW w:w="1028" w:type="dxa"/>
            <w:gridSpan w:val="2"/>
            <w:tcBorders>
              <w:top w:val="single" w:sz="4" w:space="0" w:color="auto"/>
              <w:left w:val="single" w:sz="4" w:space="0" w:color="auto"/>
              <w:bottom w:val="single" w:sz="4" w:space="0" w:color="auto"/>
              <w:right w:val="single" w:sz="4" w:space="0" w:color="auto"/>
            </w:tcBorders>
          </w:tcPr>
          <w:p w14:paraId="77D5B93C" w14:textId="77777777" w:rsidR="0033495F" w:rsidRPr="004A22EB" w:rsidRDefault="0033495F" w:rsidP="00423E32">
            <w:pPr>
              <w:spacing w:before="20" w:after="20" w:line="360" w:lineRule="exact"/>
              <w:jc w:val="center"/>
              <w:rPr>
                <w:sz w:val="26"/>
                <w:szCs w:val="26"/>
              </w:rPr>
            </w:pPr>
            <w:r w:rsidRPr="004A22EB">
              <w:rPr>
                <w:sz w:val="26"/>
                <w:szCs w:val="26"/>
              </w:rPr>
              <w:t>1,7</w:t>
            </w:r>
          </w:p>
        </w:tc>
        <w:tc>
          <w:tcPr>
            <w:tcW w:w="1055" w:type="dxa"/>
            <w:gridSpan w:val="2"/>
            <w:tcBorders>
              <w:top w:val="single" w:sz="4" w:space="0" w:color="auto"/>
              <w:left w:val="single" w:sz="4" w:space="0" w:color="auto"/>
              <w:bottom w:val="single" w:sz="4" w:space="0" w:color="auto"/>
              <w:right w:val="single" w:sz="4" w:space="0" w:color="auto"/>
            </w:tcBorders>
          </w:tcPr>
          <w:p w14:paraId="5D302C2E" w14:textId="77777777" w:rsidR="0033495F" w:rsidRPr="004A22EB" w:rsidRDefault="0033495F" w:rsidP="00423E32">
            <w:pPr>
              <w:spacing w:before="20" w:after="20" w:line="360" w:lineRule="exact"/>
              <w:jc w:val="center"/>
              <w:rPr>
                <w:sz w:val="26"/>
                <w:szCs w:val="26"/>
              </w:rPr>
            </w:pPr>
            <w:r w:rsidRPr="004A22EB">
              <w:rPr>
                <w:sz w:val="26"/>
                <w:szCs w:val="26"/>
              </w:rPr>
              <w:t>2,1</w:t>
            </w:r>
          </w:p>
        </w:tc>
        <w:tc>
          <w:tcPr>
            <w:tcW w:w="900" w:type="dxa"/>
            <w:tcBorders>
              <w:top w:val="single" w:sz="4" w:space="0" w:color="auto"/>
              <w:left w:val="single" w:sz="4" w:space="0" w:color="auto"/>
              <w:bottom w:val="single" w:sz="4" w:space="0" w:color="auto"/>
              <w:right w:val="single" w:sz="4" w:space="0" w:color="auto"/>
            </w:tcBorders>
            <w:vAlign w:val="center"/>
          </w:tcPr>
          <w:p w14:paraId="1C1BC471" w14:textId="77777777" w:rsidR="0033495F" w:rsidRPr="004A22EB" w:rsidRDefault="0033495F" w:rsidP="00423E32">
            <w:pPr>
              <w:spacing w:before="20" w:after="20" w:line="360" w:lineRule="exact"/>
              <w:jc w:val="center"/>
              <w:rPr>
                <w:sz w:val="26"/>
                <w:szCs w:val="26"/>
              </w:rPr>
            </w:pPr>
          </w:p>
        </w:tc>
      </w:tr>
      <w:tr w:rsidR="004A22EB" w:rsidRPr="004A22EB" w14:paraId="2CF1A2A3"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2CD5B826"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1E066332" w14:textId="77777777" w:rsidR="0033495F" w:rsidRPr="004A22EB" w:rsidRDefault="0033495F" w:rsidP="00423E32">
            <w:pPr>
              <w:spacing w:before="20" w:after="20" w:line="360" w:lineRule="exact"/>
              <w:jc w:val="center"/>
              <w:rPr>
                <w:sz w:val="26"/>
                <w:szCs w:val="26"/>
              </w:rPr>
            </w:pPr>
            <w:r w:rsidRPr="004A22EB">
              <w:rPr>
                <w:sz w:val="26"/>
                <w:szCs w:val="26"/>
              </w:rPr>
              <w:t>40</w:t>
            </w:r>
          </w:p>
        </w:tc>
        <w:tc>
          <w:tcPr>
            <w:tcW w:w="1028" w:type="dxa"/>
            <w:tcBorders>
              <w:top w:val="single" w:sz="4" w:space="0" w:color="auto"/>
              <w:left w:val="single" w:sz="4" w:space="0" w:color="auto"/>
              <w:bottom w:val="single" w:sz="4" w:space="0" w:color="auto"/>
              <w:right w:val="single" w:sz="4" w:space="0" w:color="auto"/>
            </w:tcBorders>
          </w:tcPr>
          <w:p w14:paraId="76184363" w14:textId="77777777" w:rsidR="0033495F" w:rsidRPr="004A22EB" w:rsidRDefault="0033495F" w:rsidP="00423E32">
            <w:pPr>
              <w:spacing w:before="20" w:after="20" w:line="360" w:lineRule="exact"/>
              <w:jc w:val="center"/>
              <w:rPr>
                <w:sz w:val="26"/>
                <w:szCs w:val="26"/>
              </w:rPr>
            </w:pPr>
            <w:r w:rsidRPr="004A22EB">
              <w:rPr>
                <w:sz w:val="26"/>
                <w:szCs w:val="26"/>
              </w:rPr>
              <w:t>48,1</w:t>
            </w:r>
          </w:p>
        </w:tc>
        <w:tc>
          <w:tcPr>
            <w:tcW w:w="1029" w:type="dxa"/>
            <w:gridSpan w:val="3"/>
            <w:tcBorders>
              <w:top w:val="single" w:sz="4" w:space="0" w:color="auto"/>
              <w:left w:val="single" w:sz="4" w:space="0" w:color="auto"/>
              <w:bottom w:val="single" w:sz="4" w:space="0" w:color="auto"/>
              <w:right w:val="single" w:sz="4" w:space="0" w:color="auto"/>
            </w:tcBorders>
          </w:tcPr>
          <w:p w14:paraId="1BDE1F15" w14:textId="77777777" w:rsidR="0033495F" w:rsidRPr="004A22EB" w:rsidRDefault="0033495F" w:rsidP="00423E32">
            <w:pPr>
              <w:spacing w:before="20" w:after="20" w:line="360" w:lineRule="exact"/>
              <w:jc w:val="center"/>
              <w:rPr>
                <w:sz w:val="26"/>
                <w:szCs w:val="26"/>
              </w:rPr>
            </w:pPr>
            <w:r w:rsidRPr="004A22EB">
              <w:rPr>
                <w:sz w:val="26"/>
                <w:szCs w:val="26"/>
              </w:rPr>
              <w:t>48,4</w:t>
            </w:r>
          </w:p>
        </w:tc>
        <w:tc>
          <w:tcPr>
            <w:tcW w:w="1028" w:type="dxa"/>
            <w:gridSpan w:val="2"/>
            <w:tcBorders>
              <w:top w:val="single" w:sz="4" w:space="0" w:color="auto"/>
              <w:left w:val="single" w:sz="4" w:space="0" w:color="auto"/>
              <w:bottom w:val="single" w:sz="4" w:space="0" w:color="auto"/>
              <w:right w:val="single" w:sz="4" w:space="0" w:color="auto"/>
            </w:tcBorders>
          </w:tcPr>
          <w:p w14:paraId="335B34AF" w14:textId="77777777" w:rsidR="0033495F" w:rsidRPr="004A22EB" w:rsidRDefault="0033495F" w:rsidP="00423E32">
            <w:pPr>
              <w:spacing w:before="20" w:after="20" w:line="360" w:lineRule="exact"/>
              <w:jc w:val="center"/>
              <w:rPr>
                <w:sz w:val="26"/>
                <w:szCs w:val="26"/>
              </w:rPr>
            </w:pPr>
            <w:r w:rsidRPr="004A22EB">
              <w:rPr>
                <w:sz w:val="26"/>
                <w:szCs w:val="26"/>
              </w:rPr>
              <w:t>1,9</w:t>
            </w:r>
          </w:p>
        </w:tc>
        <w:tc>
          <w:tcPr>
            <w:tcW w:w="1055" w:type="dxa"/>
            <w:gridSpan w:val="2"/>
            <w:tcBorders>
              <w:top w:val="single" w:sz="4" w:space="0" w:color="auto"/>
              <w:left w:val="single" w:sz="4" w:space="0" w:color="auto"/>
              <w:bottom w:val="single" w:sz="4" w:space="0" w:color="auto"/>
              <w:right w:val="single" w:sz="4" w:space="0" w:color="auto"/>
            </w:tcBorders>
          </w:tcPr>
          <w:p w14:paraId="4D00DF10" w14:textId="77777777" w:rsidR="0033495F" w:rsidRPr="004A22EB" w:rsidRDefault="0033495F" w:rsidP="00423E32">
            <w:pPr>
              <w:spacing w:before="20" w:after="20" w:line="360" w:lineRule="exact"/>
              <w:jc w:val="center"/>
              <w:rPr>
                <w:sz w:val="26"/>
                <w:szCs w:val="26"/>
              </w:rPr>
            </w:pPr>
            <w:r w:rsidRPr="004A22EB">
              <w:rPr>
                <w:sz w:val="26"/>
                <w:szCs w:val="26"/>
              </w:rPr>
              <w:t>2,3</w:t>
            </w:r>
          </w:p>
        </w:tc>
        <w:tc>
          <w:tcPr>
            <w:tcW w:w="900" w:type="dxa"/>
            <w:tcBorders>
              <w:top w:val="single" w:sz="4" w:space="0" w:color="auto"/>
              <w:left w:val="single" w:sz="4" w:space="0" w:color="auto"/>
              <w:bottom w:val="single" w:sz="4" w:space="0" w:color="auto"/>
              <w:right w:val="single" w:sz="4" w:space="0" w:color="auto"/>
            </w:tcBorders>
            <w:vAlign w:val="center"/>
          </w:tcPr>
          <w:p w14:paraId="357A3936" w14:textId="77777777" w:rsidR="0033495F" w:rsidRPr="004A22EB" w:rsidRDefault="0033495F" w:rsidP="00423E32">
            <w:pPr>
              <w:spacing w:before="20" w:after="20" w:line="360" w:lineRule="exact"/>
              <w:jc w:val="center"/>
              <w:rPr>
                <w:sz w:val="26"/>
                <w:szCs w:val="26"/>
              </w:rPr>
            </w:pPr>
          </w:p>
        </w:tc>
      </w:tr>
      <w:tr w:rsidR="004A22EB" w:rsidRPr="004A22EB" w14:paraId="45A26451"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4CF90EC5"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09B88751" w14:textId="77777777" w:rsidR="0033495F" w:rsidRPr="004A22EB" w:rsidRDefault="0033495F" w:rsidP="00423E32">
            <w:pPr>
              <w:spacing w:before="20" w:after="20" w:line="360" w:lineRule="exact"/>
              <w:jc w:val="center"/>
              <w:rPr>
                <w:sz w:val="26"/>
                <w:szCs w:val="26"/>
              </w:rPr>
            </w:pPr>
            <w:r w:rsidRPr="004A22EB">
              <w:rPr>
                <w:sz w:val="26"/>
                <w:szCs w:val="26"/>
              </w:rPr>
              <w:t>50</w:t>
            </w:r>
          </w:p>
        </w:tc>
        <w:tc>
          <w:tcPr>
            <w:tcW w:w="1028" w:type="dxa"/>
            <w:tcBorders>
              <w:top w:val="single" w:sz="4" w:space="0" w:color="auto"/>
              <w:left w:val="single" w:sz="4" w:space="0" w:color="auto"/>
              <w:bottom w:val="single" w:sz="4" w:space="0" w:color="auto"/>
              <w:right w:val="single" w:sz="4" w:space="0" w:color="auto"/>
            </w:tcBorders>
          </w:tcPr>
          <w:p w14:paraId="072BE98C" w14:textId="77777777" w:rsidR="0033495F" w:rsidRPr="004A22EB" w:rsidRDefault="0033495F" w:rsidP="00423E32">
            <w:pPr>
              <w:spacing w:before="20" w:after="20" w:line="360" w:lineRule="exact"/>
              <w:jc w:val="center"/>
              <w:rPr>
                <w:sz w:val="26"/>
                <w:szCs w:val="26"/>
              </w:rPr>
            </w:pPr>
            <w:r w:rsidRPr="004A22EB">
              <w:rPr>
                <w:sz w:val="26"/>
                <w:szCs w:val="26"/>
              </w:rPr>
              <w:t>60,2</w:t>
            </w:r>
          </w:p>
        </w:tc>
        <w:tc>
          <w:tcPr>
            <w:tcW w:w="1029" w:type="dxa"/>
            <w:gridSpan w:val="3"/>
            <w:tcBorders>
              <w:top w:val="single" w:sz="4" w:space="0" w:color="auto"/>
              <w:left w:val="single" w:sz="4" w:space="0" w:color="auto"/>
              <w:bottom w:val="single" w:sz="4" w:space="0" w:color="auto"/>
              <w:right w:val="single" w:sz="4" w:space="0" w:color="auto"/>
            </w:tcBorders>
          </w:tcPr>
          <w:p w14:paraId="3AAB5F66" w14:textId="77777777" w:rsidR="0033495F" w:rsidRPr="004A22EB" w:rsidRDefault="0033495F" w:rsidP="00423E32">
            <w:pPr>
              <w:spacing w:before="20" w:after="20" w:line="360" w:lineRule="exact"/>
              <w:jc w:val="center"/>
              <w:rPr>
                <w:sz w:val="26"/>
                <w:szCs w:val="26"/>
              </w:rPr>
            </w:pPr>
            <w:r w:rsidRPr="004A22EB">
              <w:rPr>
                <w:sz w:val="26"/>
                <w:szCs w:val="26"/>
              </w:rPr>
              <w:t>60,5</w:t>
            </w:r>
          </w:p>
        </w:tc>
        <w:tc>
          <w:tcPr>
            <w:tcW w:w="1028" w:type="dxa"/>
            <w:gridSpan w:val="2"/>
            <w:tcBorders>
              <w:top w:val="single" w:sz="4" w:space="0" w:color="auto"/>
              <w:left w:val="single" w:sz="4" w:space="0" w:color="auto"/>
              <w:bottom w:val="single" w:sz="4" w:space="0" w:color="auto"/>
              <w:right w:val="single" w:sz="4" w:space="0" w:color="auto"/>
            </w:tcBorders>
          </w:tcPr>
          <w:p w14:paraId="5B77A717" w14:textId="77777777" w:rsidR="0033495F" w:rsidRPr="004A22EB" w:rsidRDefault="0033495F" w:rsidP="00423E32">
            <w:pPr>
              <w:spacing w:before="20" w:after="20" w:line="360" w:lineRule="exact"/>
              <w:jc w:val="center"/>
              <w:rPr>
                <w:sz w:val="26"/>
                <w:szCs w:val="26"/>
              </w:rPr>
            </w:pPr>
            <w:r w:rsidRPr="004A22EB">
              <w:rPr>
                <w:sz w:val="26"/>
                <w:szCs w:val="26"/>
              </w:rPr>
              <w:t>2,4</w:t>
            </w:r>
          </w:p>
        </w:tc>
        <w:tc>
          <w:tcPr>
            <w:tcW w:w="1055" w:type="dxa"/>
            <w:gridSpan w:val="2"/>
            <w:tcBorders>
              <w:top w:val="single" w:sz="4" w:space="0" w:color="auto"/>
              <w:left w:val="single" w:sz="4" w:space="0" w:color="auto"/>
              <w:bottom w:val="single" w:sz="4" w:space="0" w:color="auto"/>
              <w:right w:val="single" w:sz="4" w:space="0" w:color="auto"/>
            </w:tcBorders>
          </w:tcPr>
          <w:p w14:paraId="185211CC" w14:textId="77777777" w:rsidR="0033495F" w:rsidRPr="004A22EB" w:rsidRDefault="0033495F" w:rsidP="00423E32">
            <w:pPr>
              <w:spacing w:before="20" w:after="20" w:line="360" w:lineRule="exact"/>
              <w:jc w:val="center"/>
              <w:rPr>
                <w:sz w:val="26"/>
                <w:szCs w:val="26"/>
              </w:rPr>
            </w:pPr>
            <w:r w:rsidRPr="004A22EB">
              <w:rPr>
                <w:sz w:val="26"/>
                <w:szCs w:val="26"/>
              </w:rPr>
              <w:t>2,8</w:t>
            </w:r>
          </w:p>
        </w:tc>
        <w:tc>
          <w:tcPr>
            <w:tcW w:w="900" w:type="dxa"/>
            <w:tcBorders>
              <w:top w:val="single" w:sz="4" w:space="0" w:color="auto"/>
              <w:left w:val="single" w:sz="4" w:space="0" w:color="auto"/>
              <w:bottom w:val="single" w:sz="4" w:space="0" w:color="auto"/>
              <w:right w:val="single" w:sz="4" w:space="0" w:color="auto"/>
            </w:tcBorders>
            <w:vAlign w:val="center"/>
          </w:tcPr>
          <w:p w14:paraId="1F817CED" w14:textId="77777777" w:rsidR="0033495F" w:rsidRPr="004A22EB" w:rsidRDefault="0033495F" w:rsidP="00423E32">
            <w:pPr>
              <w:spacing w:before="20" w:after="20" w:line="360" w:lineRule="exact"/>
              <w:jc w:val="center"/>
              <w:rPr>
                <w:sz w:val="26"/>
                <w:szCs w:val="26"/>
              </w:rPr>
            </w:pPr>
          </w:p>
        </w:tc>
      </w:tr>
      <w:tr w:rsidR="004A22EB" w:rsidRPr="004A22EB" w14:paraId="76ACD7CE"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1EF5790"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55FEE483" w14:textId="77777777" w:rsidR="0033495F" w:rsidRPr="004A22EB" w:rsidRDefault="0033495F" w:rsidP="00423E32">
            <w:pPr>
              <w:spacing w:before="20" w:after="20" w:line="360" w:lineRule="exact"/>
              <w:jc w:val="center"/>
              <w:rPr>
                <w:sz w:val="26"/>
                <w:szCs w:val="26"/>
              </w:rPr>
            </w:pPr>
            <w:r w:rsidRPr="004A22EB">
              <w:rPr>
                <w:sz w:val="26"/>
                <w:szCs w:val="26"/>
              </w:rPr>
              <w:t>65</w:t>
            </w:r>
          </w:p>
        </w:tc>
        <w:tc>
          <w:tcPr>
            <w:tcW w:w="1028" w:type="dxa"/>
            <w:tcBorders>
              <w:top w:val="single" w:sz="4" w:space="0" w:color="auto"/>
              <w:left w:val="single" w:sz="4" w:space="0" w:color="auto"/>
              <w:bottom w:val="single" w:sz="4" w:space="0" w:color="auto"/>
              <w:right w:val="single" w:sz="4" w:space="0" w:color="auto"/>
            </w:tcBorders>
          </w:tcPr>
          <w:p w14:paraId="2E914E15" w14:textId="77777777" w:rsidR="0033495F" w:rsidRPr="004A22EB" w:rsidRDefault="0033495F" w:rsidP="00423E32">
            <w:pPr>
              <w:spacing w:before="20" w:after="20" w:line="360" w:lineRule="exact"/>
              <w:jc w:val="center"/>
              <w:rPr>
                <w:sz w:val="26"/>
                <w:szCs w:val="26"/>
              </w:rPr>
            </w:pPr>
            <w:r w:rsidRPr="004A22EB">
              <w:rPr>
                <w:sz w:val="26"/>
                <w:szCs w:val="26"/>
              </w:rPr>
              <w:t>75,2</w:t>
            </w:r>
          </w:p>
        </w:tc>
        <w:tc>
          <w:tcPr>
            <w:tcW w:w="1029" w:type="dxa"/>
            <w:gridSpan w:val="3"/>
            <w:tcBorders>
              <w:top w:val="single" w:sz="4" w:space="0" w:color="auto"/>
              <w:left w:val="single" w:sz="4" w:space="0" w:color="auto"/>
              <w:bottom w:val="single" w:sz="4" w:space="0" w:color="auto"/>
              <w:right w:val="single" w:sz="4" w:space="0" w:color="auto"/>
            </w:tcBorders>
          </w:tcPr>
          <w:p w14:paraId="176D59F7" w14:textId="77777777" w:rsidR="0033495F" w:rsidRPr="004A22EB" w:rsidRDefault="0033495F" w:rsidP="00423E32">
            <w:pPr>
              <w:spacing w:before="20" w:after="20" w:line="360" w:lineRule="exact"/>
              <w:jc w:val="center"/>
              <w:rPr>
                <w:sz w:val="26"/>
                <w:szCs w:val="26"/>
              </w:rPr>
            </w:pPr>
            <w:r w:rsidRPr="004A22EB">
              <w:rPr>
                <w:sz w:val="26"/>
                <w:szCs w:val="26"/>
              </w:rPr>
              <w:t>75,5</w:t>
            </w:r>
          </w:p>
        </w:tc>
        <w:tc>
          <w:tcPr>
            <w:tcW w:w="1028" w:type="dxa"/>
            <w:gridSpan w:val="2"/>
            <w:tcBorders>
              <w:top w:val="single" w:sz="4" w:space="0" w:color="auto"/>
              <w:left w:val="single" w:sz="4" w:space="0" w:color="auto"/>
              <w:bottom w:val="single" w:sz="4" w:space="0" w:color="auto"/>
              <w:right w:val="single" w:sz="4" w:space="0" w:color="auto"/>
            </w:tcBorders>
          </w:tcPr>
          <w:p w14:paraId="59212681" w14:textId="77777777" w:rsidR="0033495F" w:rsidRPr="004A22EB" w:rsidRDefault="0033495F" w:rsidP="00423E32">
            <w:pPr>
              <w:spacing w:before="20" w:after="20" w:line="360" w:lineRule="exact"/>
              <w:jc w:val="center"/>
              <w:rPr>
                <w:sz w:val="26"/>
                <w:szCs w:val="26"/>
              </w:rPr>
            </w:pPr>
            <w:r w:rsidRPr="004A22EB">
              <w:rPr>
                <w:sz w:val="26"/>
                <w:szCs w:val="26"/>
              </w:rPr>
              <w:t>3,0</w:t>
            </w:r>
          </w:p>
        </w:tc>
        <w:tc>
          <w:tcPr>
            <w:tcW w:w="1055" w:type="dxa"/>
            <w:gridSpan w:val="2"/>
            <w:tcBorders>
              <w:top w:val="single" w:sz="4" w:space="0" w:color="auto"/>
              <w:left w:val="single" w:sz="4" w:space="0" w:color="auto"/>
              <w:bottom w:val="single" w:sz="4" w:space="0" w:color="auto"/>
              <w:right w:val="single" w:sz="4" w:space="0" w:color="auto"/>
            </w:tcBorders>
          </w:tcPr>
          <w:p w14:paraId="67CF1188" w14:textId="77777777" w:rsidR="0033495F" w:rsidRPr="004A22EB" w:rsidRDefault="0033495F" w:rsidP="00423E32">
            <w:pPr>
              <w:spacing w:before="20" w:after="20" w:line="360" w:lineRule="exact"/>
              <w:jc w:val="center"/>
              <w:rPr>
                <w:sz w:val="26"/>
                <w:szCs w:val="26"/>
              </w:rPr>
            </w:pPr>
            <w:r w:rsidRPr="004A22EB">
              <w:rPr>
                <w:sz w:val="26"/>
                <w:szCs w:val="26"/>
              </w:rPr>
              <w:t>3,5</w:t>
            </w:r>
          </w:p>
        </w:tc>
        <w:tc>
          <w:tcPr>
            <w:tcW w:w="900" w:type="dxa"/>
            <w:tcBorders>
              <w:top w:val="single" w:sz="4" w:space="0" w:color="auto"/>
              <w:left w:val="single" w:sz="4" w:space="0" w:color="auto"/>
              <w:bottom w:val="single" w:sz="4" w:space="0" w:color="auto"/>
              <w:right w:val="single" w:sz="4" w:space="0" w:color="auto"/>
            </w:tcBorders>
            <w:vAlign w:val="center"/>
          </w:tcPr>
          <w:p w14:paraId="0DE0731D" w14:textId="77777777" w:rsidR="0033495F" w:rsidRPr="004A22EB" w:rsidRDefault="0033495F" w:rsidP="00423E32">
            <w:pPr>
              <w:spacing w:before="20" w:after="20" w:line="360" w:lineRule="exact"/>
              <w:jc w:val="center"/>
              <w:rPr>
                <w:sz w:val="26"/>
                <w:szCs w:val="26"/>
              </w:rPr>
            </w:pPr>
          </w:p>
        </w:tc>
      </w:tr>
      <w:tr w:rsidR="004A22EB" w:rsidRPr="004A22EB" w14:paraId="2936D48E"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5FDFE37C"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B26EA62" w14:textId="77777777" w:rsidR="0033495F" w:rsidRPr="004A22EB" w:rsidRDefault="0033495F" w:rsidP="00423E32">
            <w:pPr>
              <w:spacing w:before="20" w:after="20" w:line="360" w:lineRule="exact"/>
              <w:jc w:val="center"/>
              <w:rPr>
                <w:sz w:val="26"/>
                <w:szCs w:val="26"/>
              </w:rPr>
            </w:pPr>
            <w:r w:rsidRPr="004A22EB">
              <w:rPr>
                <w:sz w:val="26"/>
                <w:szCs w:val="26"/>
              </w:rPr>
              <w:t>80</w:t>
            </w:r>
          </w:p>
        </w:tc>
        <w:tc>
          <w:tcPr>
            <w:tcW w:w="1028" w:type="dxa"/>
            <w:tcBorders>
              <w:top w:val="single" w:sz="4" w:space="0" w:color="auto"/>
              <w:left w:val="single" w:sz="4" w:space="0" w:color="auto"/>
              <w:bottom w:val="single" w:sz="4" w:space="0" w:color="auto"/>
              <w:right w:val="single" w:sz="4" w:space="0" w:color="auto"/>
            </w:tcBorders>
          </w:tcPr>
          <w:p w14:paraId="0EFA7F61" w14:textId="77777777" w:rsidR="0033495F" w:rsidRPr="004A22EB" w:rsidRDefault="0033495F" w:rsidP="00423E32">
            <w:pPr>
              <w:spacing w:before="20" w:after="20" w:line="360" w:lineRule="exact"/>
              <w:jc w:val="center"/>
              <w:rPr>
                <w:sz w:val="26"/>
                <w:szCs w:val="26"/>
              </w:rPr>
            </w:pPr>
            <w:r w:rsidRPr="004A22EB">
              <w:rPr>
                <w:sz w:val="26"/>
                <w:szCs w:val="26"/>
              </w:rPr>
              <w:t>88,7</w:t>
            </w:r>
          </w:p>
        </w:tc>
        <w:tc>
          <w:tcPr>
            <w:tcW w:w="1029" w:type="dxa"/>
            <w:gridSpan w:val="3"/>
            <w:tcBorders>
              <w:top w:val="single" w:sz="4" w:space="0" w:color="auto"/>
              <w:left w:val="single" w:sz="4" w:space="0" w:color="auto"/>
              <w:bottom w:val="single" w:sz="4" w:space="0" w:color="auto"/>
              <w:right w:val="single" w:sz="4" w:space="0" w:color="auto"/>
            </w:tcBorders>
          </w:tcPr>
          <w:p w14:paraId="3AF5748B" w14:textId="77777777" w:rsidR="0033495F" w:rsidRPr="004A22EB" w:rsidRDefault="0033495F" w:rsidP="00423E32">
            <w:pPr>
              <w:spacing w:before="20" w:after="20" w:line="360" w:lineRule="exact"/>
              <w:jc w:val="center"/>
              <w:rPr>
                <w:sz w:val="26"/>
                <w:szCs w:val="26"/>
              </w:rPr>
            </w:pPr>
            <w:r w:rsidRPr="004A22EB">
              <w:rPr>
                <w:sz w:val="26"/>
                <w:szCs w:val="26"/>
              </w:rPr>
              <w:t>89,1</w:t>
            </w:r>
          </w:p>
        </w:tc>
        <w:tc>
          <w:tcPr>
            <w:tcW w:w="1028" w:type="dxa"/>
            <w:gridSpan w:val="2"/>
            <w:tcBorders>
              <w:top w:val="single" w:sz="4" w:space="0" w:color="auto"/>
              <w:left w:val="single" w:sz="4" w:space="0" w:color="auto"/>
              <w:bottom w:val="single" w:sz="4" w:space="0" w:color="auto"/>
              <w:right w:val="single" w:sz="4" w:space="0" w:color="auto"/>
            </w:tcBorders>
          </w:tcPr>
          <w:p w14:paraId="7584DD32" w14:textId="77777777" w:rsidR="0033495F" w:rsidRPr="004A22EB" w:rsidRDefault="0033495F" w:rsidP="00423E32">
            <w:pPr>
              <w:spacing w:before="20" w:after="20" w:line="360" w:lineRule="exact"/>
              <w:jc w:val="center"/>
              <w:rPr>
                <w:sz w:val="26"/>
                <w:szCs w:val="26"/>
              </w:rPr>
            </w:pPr>
            <w:r w:rsidRPr="004A22EB">
              <w:rPr>
                <w:sz w:val="26"/>
                <w:szCs w:val="26"/>
              </w:rPr>
              <w:t>3,5</w:t>
            </w:r>
          </w:p>
        </w:tc>
        <w:tc>
          <w:tcPr>
            <w:tcW w:w="1055" w:type="dxa"/>
            <w:gridSpan w:val="2"/>
            <w:tcBorders>
              <w:top w:val="single" w:sz="4" w:space="0" w:color="auto"/>
              <w:left w:val="single" w:sz="4" w:space="0" w:color="auto"/>
              <w:bottom w:val="single" w:sz="4" w:space="0" w:color="auto"/>
              <w:right w:val="single" w:sz="4" w:space="0" w:color="auto"/>
            </w:tcBorders>
          </w:tcPr>
          <w:p w14:paraId="0526CC2A" w14:textId="77777777" w:rsidR="0033495F" w:rsidRPr="004A22EB" w:rsidRDefault="0033495F" w:rsidP="00423E32">
            <w:pPr>
              <w:spacing w:before="20" w:after="20" w:line="360" w:lineRule="exact"/>
              <w:jc w:val="center"/>
              <w:rPr>
                <w:sz w:val="26"/>
                <w:szCs w:val="26"/>
              </w:rPr>
            </w:pPr>
            <w:r w:rsidRPr="004A22EB">
              <w:rPr>
                <w:sz w:val="26"/>
                <w:szCs w:val="26"/>
              </w:rPr>
              <w:t>4,1</w:t>
            </w:r>
          </w:p>
        </w:tc>
        <w:tc>
          <w:tcPr>
            <w:tcW w:w="900" w:type="dxa"/>
            <w:tcBorders>
              <w:top w:val="single" w:sz="4" w:space="0" w:color="auto"/>
              <w:left w:val="single" w:sz="4" w:space="0" w:color="auto"/>
              <w:bottom w:val="single" w:sz="4" w:space="0" w:color="auto"/>
              <w:right w:val="single" w:sz="4" w:space="0" w:color="auto"/>
            </w:tcBorders>
            <w:vAlign w:val="center"/>
          </w:tcPr>
          <w:p w14:paraId="3C732A9E" w14:textId="77777777" w:rsidR="0033495F" w:rsidRPr="004A22EB" w:rsidRDefault="0033495F" w:rsidP="00423E32">
            <w:pPr>
              <w:spacing w:before="20" w:after="20" w:line="360" w:lineRule="exact"/>
              <w:jc w:val="center"/>
              <w:rPr>
                <w:sz w:val="26"/>
                <w:szCs w:val="26"/>
              </w:rPr>
            </w:pPr>
          </w:p>
        </w:tc>
      </w:tr>
      <w:tr w:rsidR="004A22EB" w:rsidRPr="004A22EB" w14:paraId="4B4B5756"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3785074E"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05760C43" w14:textId="77777777" w:rsidR="0033495F" w:rsidRPr="004A22EB" w:rsidRDefault="0033495F" w:rsidP="00423E32">
            <w:pPr>
              <w:spacing w:before="20" w:after="20" w:line="360" w:lineRule="exact"/>
              <w:jc w:val="center"/>
              <w:rPr>
                <w:sz w:val="26"/>
                <w:szCs w:val="26"/>
              </w:rPr>
            </w:pPr>
            <w:r w:rsidRPr="004A22EB">
              <w:rPr>
                <w:sz w:val="26"/>
                <w:szCs w:val="26"/>
              </w:rPr>
              <w:t>100</w:t>
            </w:r>
          </w:p>
        </w:tc>
        <w:tc>
          <w:tcPr>
            <w:tcW w:w="1028" w:type="dxa"/>
            <w:tcBorders>
              <w:top w:val="single" w:sz="4" w:space="0" w:color="auto"/>
              <w:left w:val="single" w:sz="4" w:space="0" w:color="auto"/>
              <w:bottom w:val="single" w:sz="4" w:space="0" w:color="auto"/>
              <w:right w:val="single" w:sz="4" w:space="0" w:color="auto"/>
            </w:tcBorders>
          </w:tcPr>
          <w:p w14:paraId="1CC12069" w14:textId="77777777" w:rsidR="0033495F" w:rsidRPr="004A22EB" w:rsidRDefault="0033495F" w:rsidP="00423E32">
            <w:pPr>
              <w:spacing w:before="20" w:after="20" w:line="360" w:lineRule="exact"/>
              <w:jc w:val="center"/>
              <w:rPr>
                <w:sz w:val="26"/>
                <w:szCs w:val="26"/>
              </w:rPr>
            </w:pPr>
            <w:r w:rsidRPr="004A22EB">
              <w:rPr>
                <w:sz w:val="26"/>
                <w:szCs w:val="26"/>
              </w:rPr>
              <w:t>114,1</w:t>
            </w:r>
          </w:p>
        </w:tc>
        <w:tc>
          <w:tcPr>
            <w:tcW w:w="1029" w:type="dxa"/>
            <w:gridSpan w:val="3"/>
            <w:tcBorders>
              <w:top w:val="single" w:sz="4" w:space="0" w:color="auto"/>
              <w:left w:val="single" w:sz="4" w:space="0" w:color="auto"/>
              <w:bottom w:val="single" w:sz="4" w:space="0" w:color="auto"/>
              <w:right w:val="single" w:sz="4" w:space="0" w:color="auto"/>
            </w:tcBorders>
          </w:tcPr>
          <w:p w14:paraId="38052D38" w14:textId="77777777" w:rsidR="0033495F" w:rsidRPr="004A22EB" w:rsidRDefault="0033495F" w:rsidP="00423E32">
            <w:pPr>
              <w:spacing w:before="20" w:after="20" w:line="360" w:lineRule="exact"/>
              <w:jc w:val="center"/>
              <w:rPr>
                <w:sz w:val="26"/>
                <w:szCs w:val="26"/>
              </w:rPr>
            </w:pPr>
            <w:r w:rsidRPr="004A22EB">
              <w:rPr>
                <w:sz w:val="26"/>
                <w:szCs w:val="26"/>
              </w:rPr>
              <w:t>114,5</w:t>
            </w:r>
          </w:p>
        </w:tc>
        <w:tc>
          <w:tcPr>
            <w:tcW w:w="1028" w:type="dxa"/>
            <w:gridSpan w:val="2"/>
            <w:tcBorders>
              <w:top w:val="single" w:sz="4" w:space="0" w:color="auto"/>
              <w:left w:val="single" w:sz="4" w:space="0" w:color="auto"/>
              <w:bottom w:val="single" w:sz="4" w:space="0" w:color="auto"/>
              <w:right w:val="single" w:sz="4" w:space="0" w:color="auto"/>
            </w:tcBorders>
          </w:tcPr>
          <w:p w14:paraId="39A4855A" w14:textId="77777777" w:rsidR="0033495F" w:rsidRPr="004A22EB" w:rsidRDefault="0033495F" w:rsidP="00423E32">
            <w:pPr>
              <w:spacing w:before="20" w:after="20" w:line="360" w:lineRule="exact"/>
              <w:jc w:val="center"/>
              <w:rPr>
                <w:sz w:val="26"/>
                <w:szCs w:val="26"/>
              </w:rPr>
            </w:pPr>
            <w:r w:rsidRPr="004A22EB">
              <w:rPr>
                <w:sz w:val="26"/>
                <w:szCs w:val="26"/>
              </w:rPr>
              <w:t>4,5</w:t>
            </w:r>
          </w:p>
        </w:tc>
        <w:tc>
          <w:tcPr>
            <w:tcW w:w="1055" w:type="dxa"/>
            <w:gridSpan w:val="2"/>
            <w:tcBorders>
              <w:top w:val="single" w:sz="4" w:space="0" w:color="auto"/>
              <w:left w:val="single" w:sz="4" w:space="0" w:color="auto"/>
              <w:bottom w:val="single" w:sz="4" w:space="0" w:color="auto"/>
              <w:right w:val="single" w:sz="4" w:space="0" w:color="auto"/>
            </w:tcBorders>
          </w:tcPr>
          <w:p w14:paraId="779C9686" w14:textId="77777777" w:rsidR="0033495F" w:rsidRPr="004A22EB" w:rsidRDefault="0033495F" w:rsidP="00423E32">
            <w:pPr>
              <w:spacing w:before="20" w:after="20" w:line="360" w:lineRule="exact"/>
              <w:jc w:val="center"/>
              <w:rPr>
                <w:sz w:val="26"/>
                <w:szCs w:val="26"/>
              </w:rPr>
            </w:pPr>
            <w:r w:rsidRPr="004A22EB">
              <w:rPr>
                <w:sz w:val="26"/>
                <w:szCs w:val="26"/>
              </w:rPr>
              <w:t>5,2</w:t>
            </w:r>
          </w:p>
        </w:tc>
        <w:tc>
          <w:tcPr>
            <w:tcW w:w="900" w:type="dxa"/>
            <w:tcBorders>
              <w:top w:val="single" w:sz="4" w:space="0" w:color="auto"/>
              <w:left w:val="single" w:sz="4" w:space="0" w:color="auto"/>
              <w:bottom w:val="single" w:sz="4" w:space="0" w:color="auto"/>
              <w:right w:val="single" w:sz="4" w:space="0" w:color="auto"/>
            </w:tcBorders>
            <w:vAlign w:val="center"/>
          </w:tcPr>
          <w:p w14:paraId="4D4781CC" w14:textId="77777777" w:rsidR="0033495F" w:rsidRPr="004A22EB" w:rsidRDefault="0033495F" w:rsidP="00423E32">
            <w:pPr>
              <w:spacing w:before="20" w:after="20" w:line="360" w:lineRule="exact"/>
              <w:jc w:val="center"/>
              <w:rPr>
                <w:sz w:val="26"/>
                <w:szCs w:val="26"/>
              </w:rPr>
            </w:pPr>
          </w:p>
        </w:tc>
      </w:tr>
      <w:tr w:rsidR="004A22EB" w:rsidRPr="004A22EB" w14:paraId="5D1AE64D"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24624B1F"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69E8A5AC" w14:textId="77777777" w:rsidR="0033495F" w:rsidRPr="004A22EB" w:rsidRDefault="0033495F" w:rsidP="00423E32">
            <w:pPr>
              <w:spacing w:before="20" w:after="20" w:line="360" w:lineRule="exact"/>
              <w:jc w:val="center"/>
              <w:rPr>
                <w:sz w:val="26"/>
                <w:szCs w:val="26"/>
              </w:rPr>
            </w:pPr>
            <w:r w:rsidRPr="004A22EB">
              <w:rPr>
                <w:sz w:val="26"/>
                <w:szCs w:val="26"/>
              </w:rPr>
              <w:t>125</w:t>
            </w:r>
          </w:p>
        </w:tc>
        <w:tc>
          <w:tcPr>
            <w:tcW w:w="1028" w:type="dxa"/>
            <w:tcBorders>
              <w:top w:val="single" w:sz="4" w:space="0" w:color="auto"/>
              <w:left w:val="single" w:sz="4" w:space="0" w:color="auto"/>
              <w:bottom w:val="single" w:sz="4" w:space="0" w:color="auto"/>
              <w:right w:val="single" w:sz="4" w:space="0" w:color="auto"/>
            </w:tcBorders>
          </w:tcPr>
          <w:p w14:paraId="1D28A748" w14:textId="77777777" w:rsidR="0033495F" w:rsidRPr="004A22EB" w:rsidRDefault="0033495F" w:rsidP="00423E32">
            <w:pPr>
              <w:spacing w:before="20" w:after="20" w:line="360" w:lineRule="exact"/>
              <w:jc w:val="center"/>
              <w:rPr>
                <w:sz w:val="26"/>
                <w:szCs w:val="26"/>
              </w:rPr>
            </w:pPr>
            <w:r w:rsidRPr="004A22EB">
              <w:rPr>
                <w:sz w:val="26"/>
                <w:szCs w:val="26"/>
              </w:rPr>
              <w:t>140,0</w:t>
            </w:r>
          </w:p>
        </w:tc>
        <w:tc>
          <w:tcPr>
            <w:tcW w:w="1029" w:type="dxa"/>
            <w:gridSpan w:val="3"/>
            <w:tcBorders>
              <w:top w:val="single" w:sz="4" w:space="0" w:color="auto"/>
              <w:left w:val="single" w:sz="4" w:space="0" w:color="auto"/>
              <w:bottom w:val="single" w:sz="4" w:space="0" w:color="auto"/>
              <w:right w:val="single" w:sz="4" w:space="0" w:color="auto"/>
            </w:tcBorders>
          </w:tcPr>
          <w:p w14:paraId="3BA628EF" w14:textId="77777777" w:rsidR="0033495F" w:rsidRPr="004A22EB" w:rsidRDefault="0033495F" w:rsidP="00423E32">
            <w:pPr>
              <w:spacing w:before="20" w:after="20" w:line="360" w:lineRule="exact"/>
              <w:jc w:val="center"/>
              <w:rPr>
                <w:sz w:val="26"/>
                <w:szCs w:val="26"/>
              </w:rPr>
            </w:pPr>
            <w:r w:rsidRPr="004A22EB">
              <w:rPr>
                <w:sz w:val="26"/>
                <w:szCs w:val="26"/>
              </w:rPr>
              <w:t>140,4</w:t>
            </w:r>
          </w:p>
        </w:tc>
        <w:tc>
          <w:tcPr>
            <w:tcW w:w="1028" w:type="dxa"/>
            <w:gridSpan w:val="2"/>
            <w:tcBorders>
              <w:top w:val="single" w:sz="4" w:space="0" w:color="auto"/>
              <w:left w:val="single" w:sz="4" w:space="0" w:color="auto"/>
              <w:bottom w:val="single" w:sz="4" w:space="0" w:color="auto"/>
              <w:right w:val="single" w:sz="4" w:space="0" w:color="auto"/>
            </w:tcBorders>
          </w:tcPr>
          <w:p w14:paraId="707D2001" w14:textId="77777777" w:rsidR="0033495F" w:rsidRPr="004A22EB" w:rsidRDefault="0033495F" w:rsidP="00423E32">
            <w:pPr>
              <w:spacing w:before="20" w:after="20" w:line="360" w:lineRule="exact"/>
              <w:jc w:val="center"/>
              <w:rPr>
                <w:sz w:val="26"/>
                <w:szCs w:val="26"/>
              </w:rPr>
            </w:pPr>
            <w:r w:rsidRPr="004A22EB">
              <w:rPr>
                <w:sz w:val="26"/>
                <w:szCs w:val="26"/>
              </w:rPr>
              <w:t>5,5</w:t>
            </w:r>
          </w:p>
        </w:tc>
        <w:tc>
          <w:tcPr>
            <w:tcW w:w="1055" w:type="dxa"/>
            <w:gridSpan w:val="2"/>
            <w:tcBorders>
              <w:top w:val="single" w:sz="4" w:space="0" w:color="auto"/>
              <w:left w:val="single" w:sz="4" w:space="0" w:color="auto"/>
              <w:bottom w:val="single" w:sz="4" w:space="0" w:color="auto"/>
              <w:right w:val="single" w:sz="4" w:space="0" w:color="auto"/>
            </w:tcBorders>
          </w:tcPr>
          <w:p w14:paraId="0B41B5A3" w14:textId="77777777" w:rsidR="0033495F" w:rsidRPr="004A22EB" w:rsidRDefault="0033495F" w:rsidP="00423E32">
            <w:pPr>
              <w:spacing w:before="20" w:after="20" w:line="360" w:lineRule="exact"/>
              <w:jc w:val="center"/>
              <w:rPr>
                <w:sz w:val="26"/>
                <w:szCs w:val="26"/>
              </w:rPr>
            </w:pPr>
            <w:r w:rsidRPr="004A22EB">
              <w:rPr>
                <w:sz w:val="26"/>
                <w:szCs w:val="26"/>
              </w:rPr>
              <w:t>6,3</w:t>
            </w:r>
          </w:p>
        </w:tc>
        <w:tc>
          <w:tcPr>
            <w:tcW w:w="900" w:type="dxa"/>
            <w:tcBorders>
              <w:top w:val="single" w:sz="4" w:space="0" w:color="auto"/>
              <w:left w:val="single" w:sz="4" w:space="0" w:color="auto"/>
              <w:bottom w:val="single" w:sz="4" w:space="0" w:color="auto"/>
              <w:right w:val="single" w:sz="4" w:space="0" w:color="auto"/>
            </w:tcBorders>
            <w:vAlign w:val="center"/>
          </w:tcPr>
          <w:p w14:paraId="72E1D7A6" w14:textId="77777777" w:rsidR="0033495F" w:rsidRPr="004A22EB" w:rsidRDefault="0033495F" w:rsidP="00423E32">
            <w:pPr>
              <w:spacing w:before="20" w:after="20" w:line="360" w:lineRule="exact"/>
              <w:jc w:val="center"/>
              <w:rPr>
                <w:sz w:val="26"/>
                <w:szCs w:val="26"/>
              </w:rPr>
            </w:pPr>
          </w:p>
        </w:tc>
      </w:tr>
      <w:tr w:rsidR="004A22EB" w:rsidRPr="004A22EB" w14:paraId="171DBE9E"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6C02007F"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3D9F0E3" w14:textId="77777777" w:rsidR="0033495F" w:rsidRPr="004A22EB" w:rsidRDefault="0033495F" w:rsidP="00423E32">
            <w:pPr>
              <w:spacing w:before="20" w:after="20" w:line="360" w:lineRule="exact"/>
              <w:jc w:val="center"/>
              <w:rPr>
                <w:sz w:val="26"/>
                <w:szCs w:val="26"/>
              </w:rPr>
            </w:pPr>
            <w:r w:rsidRPr="004A22EB">
              <w:rPr>
                <w:sz w:val="26"/>
                <w:szCs w:val="26"/>
              </w:rPr>
              <w:t>150</w:t>
            </w:r>
          </w:p>
        </w:tc>
        <w:tc>
          <w:tcPr>
            <w:tcW w:w="1028" w:type="dxa"/>
            <w:tcBorders>
              <w:top w:val="single" w:sz="4" w:space="0" w:color="auto"/>
              <w:left w:val="single" w:sz="4" w:space="0" w:color="auto"/>
              <w:bottom w:val="single" w:sz="4" w:space="0" w:color="auto"/>
              <w:right w:val="single" w:sz="4" w:space="0" w:color="auto"/>
            </w:tcBorders>
          </w:tcPr>
          <w:p w14:paraId="7AFB0BE7" w14:textId="77777777" w:rsidR="0033495F" w:rsidRPr="004A22EB" w:rsidRDefault="0033495F" w:rsidP="00423E32">
            <w:pPr>
              <w:spacing w:before="20" w:after="20" w:line="360" w:lineRule="exact"/>
              <w:jc w:val="center"/>
              <w:rPr>
                <w:sz w:val="26"/>
                <w:szCs w:val="26"/>
              </w:rPr>
            </w:pPr>
            <w:r w:rsidRPr="004A22EB">
              <w:rPr>
                <w:sz w:val="26"/>
                <w:szCs w:val="26"/>
              </w:rPr>
              <w:t>160,0</w:t>
            </w:r>
          </w:p>
        </w:tc>
        <w:tc>
          <w:tcPr>
            <w:tcW w:w="1029" w:type="dxa"/>
            <w:gridSpan w:val="3"/>
            <w:tcBorders>
              <w:top w:val="single" w:sz="4" w:space="0" w:color="auto"/>
              <w:left w:val="single" w:sz="4" w:space="0" w:color="auto"/>
              <w:bottom w:val="single" w:sz="4" w:space="0" w:color="auto"/>
              <w:right w:val="single" w:sz="4" w:space="0" w:color="auto"/>
            </w:tcBorders>
          </w:tcPr>
          <w:p w14:paraId="0C049C26" w14:textId="77777777" w:rsidR="0033495F" w:rsidRPr="004A22EB" w:rsidRDefault="0033495F" w:rsidP="00423E32">
            <w:pPr>
              <w:spacing w:before="20" w:after="20" w:line="360" w:lineRule="exact"/>
              <w:jc w:val="center"/>
              <w:rPr>
                <w:sz w:val="26"/>
                <w:szCs w:val="26"/>
              </w:rPr>
            </w:pPr>
            <w:r w:rsidRPr="004A22EB">
              <w:rPr>
                <w:sz w:val="26"/>
                <w:szCs w:val="26"/>
              </w:rPr>
              <w:t>160,5</w:t>
            </w:r>
          </w:p>
        </w:tc>
        <w:tc>
          <w:tcPr>
            <w:tcW w:w="1028" w:type="dxa"/>
            <w:gridSpan w:val="2"/>
            <w:tcBorders>
              <w:top w:val="single" w:sz="4" w:space="0" w:color="auto"/>
              <w:left w:val="single" w:sz="4" w:space="0" w:color="auto"/>
              <w:bottom w:val="single" w:sz="4" w:space="0" w:color="auto"/>
              <w:right w:val="single" w:sz="4" w:space="0" w:color="auto"/>
            </w:tcBorders>
          </w:tcPr>
          <w:p w14:paraId="27E721C4" w14:textId="77777777" w:rsidR="0033495F" w:rsidRPr="004A22EB" w:rsidRDefault="0033495F" w:rsidP="00423E32">
            <w:pPr>
              <w:spacing w:before="20" w:after="20" w:line="360" w:lineRule="exact"/>
              <w:jc w:val="center"/>
              <w:rPr>
                <w:sz w:val="26"/>
                <w:szCs w:val="26"/>
              </w:rPr>
            </w:pPr>
            <w:r w:rsidRPr="004A22EB">
              <w:rPr>
                <w:sz w:val="26"/>
                <w:szCs w:val="26"/>
              </w:rPr>
              <w:t>6,3</w:t>
            </w:r>
          </w:p>
        </w:tc>
        <w:tc>
          <w:tcPr>
            <w:tcW w:w="1055" w:type="dxa"/>
            <w:gridSpan w:val="2"/>
            <w:tcBorders>
              <w:top w:val="single" w:sz="4" w:space="0" w:color="auto"/>
              <w:left w:val="single" w:sz="4" w:space="0" w:color="auto"/>
              <w:bottom w:val="single" w:sz="4" w:space="0" w:color="auto"/>
              <w:right w:val="single" w:sz="4" w:space="0" w:color="auto"/>
            </w:tcBorders>
          </w:tcPr>
          <w:p w14:paraId="69072C60" w14:textId="77777777" w:rsidR="0033495F" w:rsidRPr="004A22EB" w:rsidRDefault="0033495F" w:rsidP="00423E32">
            <w:pPr>
              <w:spacing w:before="20" w:after="20" w:line="360" w:lineRule="exact"/>
              <w:jc w:val="center"/>
              <w:rPr>
                <w:sz w:val="26"/>
                <w:szCs w:val="26"/>
              </w:rPr>
            </w:pPr>
            <w:r w:rsidRPr="004A22EB">
              <w:rPr>
                <w:sz w:val="26"/>
                <w:szCs w:val="26"/>
              </w:rPr>
              <w:t>7,1</w:t>
            </w:r>
          </w:p>
        </w:tc>
        <w:tc>
          <w:tcPr>
            <w:tcW w:w="900" w:type="dxa"/>
            <w:tcBorders>
              <w:top w:val="single" w:sz="4" w:space="0" w:color="auto"/>
              <w:left w:val="single" w:sz="4" w:space="0" w:color="auto"/>
              <w:bottom w:val="single" w:sz="4" w:space="0" w:color="auto"/>
              <w:right w:val="single" w:sz="4" w:space="0" w:color="auto"/>
            </w:tcBorders>
            <w:vAlign w:val="center"/>
          </w:tcPr>
          <w:p w14:paraId="533E465A" w14:textId="77777777" w:rsidR="0033495F" w:rsidRPr="004A22EB" w:rsidRDefault="0033495F" w:rsidP="00423E32">
            <w:pPr>
              <w:spacing w:before="20" w:after="20" w:line="360" w:lineRule="exact"/>
              <w:jc w:val="center"/>
              <w:rPr>
                <w:sz w:val="26"/>
                <w:szCs w:val="26"/>
              </w:rPr>
            </w:pPr>
          </w:p>
        </w:tc>
      </w:tr>
      <w:tr w:rsidR="004A22EB" w:rsidRPr="004A22EB" w14:paraId="12F232DA" w14:textId="77777777" w:rsidTr="00AB2098">
        <w:tc>
          <w:tcPr>
            <w:tcW w:w="665" w:type="dxa"/>
            <w:vMerge w:val="restart"/>
            <w:tcBorders>
              <w:top w:val="single" w:sz="4" w:space="0" w:color="auto"/>
              <w:left w:val="single" w:sz="4" w:space="0" w:color="auto"/>
              <w:right w:val="single" w:sz="4" w:space="0" w:color="auto"/>
            </w:tcBorders>
            <w:vAlign w:val="center"/>
          </w:tcPr>
          <w:p w14:paraId="6B2677A8"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vMerge w:val="restart"/>
            <w:tcBorders>
              <w:top w:val="single" w:sz="4" w:space="0" w:color="auto"/>
              <w:left w:val="single" w:sz="4" w:space="0" w:color="auto"/>
              <w:right w:val="single" w:sz="4" w:space="0" w:color="auto"/>
            </w:tcBorders>
            <w:vAlign w:val="center"/>
          </w:tcPr>
          <w:p w14:paraId="3DC95414" w14:textId="77777777" w:rsidR="0033495F" w:rsidRPr="004A22EB" w:rsidRDefault="0033495F" w:rsidP="00423E32">
            <w:pPr>
              <w:spacing w:before="20" w:after="20" w:line="360" w:lineRule="exact"/>
              <w:rPr>
                <w:sz w:val="26"/>
                <w:szCs w:val="26"/>
              </w:rPr>
            </w:pPr>
            <w:r w:rsidRPr="004A22EB">
              <w:rPr>
                <w:sz w:val="26"/>
                <w:szCs w:val="26"/>
              </w:rPr>
              <w:t>Kích thước socket của ống có đường kính danh nghĩa:</w:t>
            </w:r>
          </w:p>
        </w:tc>
        <w:tc>
          <w:tcPr>
            <w:tcW w:w="1080" w:type="dxa"/>
            <w:gridSpan w:val="2"/>
            <w:vMerge w:val="restart"/>
            <w:tcBorders>
              <w:top w:val="single" w:sz="4" w:space="0" w:color="auto"/>
              <w:left w:val="single" w:sz="4" w:space="0" w:color="auto"/>
              <w:right w:val="single" w:sz="4" w:space="0" w:color="auto"/>
            </w:tcBorders>
            <w:shd w:val="clear" w:color="auto" w:fill="auto"/>
          </w:tcPr>
          <w:p w14:paraId="6FAB5A68" w14:textId="77777777" w:rsidR="0033495F" w:rsidRPr="004A22EB" w:rsidRDefault="0033495F" w:rsidP="00423E32">
            <w:pPr>
              <w:spacing w:before="20" w:after="20" w:line="360" w:lineRule="exact"/>
              <w:jc w:val="center"/>
              <w:rPr>
                <w:sz w:val="26"/>
                <w:szCs w:val="26"/>
              </w:rPr>
            </w:pPr>
          </w:p>
          <w:p w14:paraId="1BB82B24" w14:textId="77777777" w:rsidR="0033495F" w:rsidRPr="004A22EB" w:rsidRDefault="0033495F" w:rsidP="00423E32">
            <w:pPr>
              <w:spacing w:before="20" w:after="20" w:line="360" w:lineRule="exact"/>
              <w:jc w:val="center"/>
              <w:rPr>
                <w:sz w:val="26"/>
                <w:szCs w:val="26"/>
              </w:rPr>
            </w:pPr>
            <w:r w:rsidRPr="004A22EB">
              <w:rPr>
                <w:sz w:val="26"/>
                <w:szCs w:val="26"/>
              </w:rPr>
              <w:t>Chiều dài socket [mm]</w:t>
            </w:r>
          </w:p>
        </w:tc>
        <w:tc>
          <w:tcPr>
            <w:tcW w:w="1530" w:type="dxa"/>
            <w:gridSpan w:val="3"/>
            <w:tcBorders>
              <w:top w:val="single" w:sz="4" w:space="0" w:color="auto"/>
              <w:left w:val="single" w:sz="4" w:space="0" w:color="auto"/>
              <w:right w:val="single" w:sz="4" w:space="0" w:color="auto"/>
            </w:tcBorders>
            <w:shd w:val="clear" w:color="auto" w:fill="auto"/>
          </w:tcPr>
          <w:p w14:paraId="035BB22A" w14:textId="77777777" w:rsidR="0033495F" w:rsidRPr="004A22EB" w:rsidRDefault="0033495F" w:rsidP="00423E32">
            <w:pPr>
              <w:spacing w:before="20" w:after="20" w:line="360" w:lineRule="exact"/>
              <w:jc w:val="center"/>
              <w:rPr>
                <w:sz w:val="26"/>
                <w:szCs w:val="26"/>
              </w:rPr>
            </w:pPr>
            <w:r w:rsidRPr="004A22EB">
              <w:rPr>
                <w:sz w:val="26"/>
                <w:szCs w:val="26"/>
              </w:rPr>
              <w:t>Đường kính trong trung bình phần chân [mm]</w:t>
            </w:r>
          </w:p>
        </w:tc>
        <w:tc>
          <w:tcPr>
            <w:tcW w:w="1530" w:type="dxa"/>
            <w:gridSpan w:val="3"/>
            <w:tcBorders>
              <w:top w:val="single" w:sz="4" w:space="0" w:color="auto"/>
              <w:left w:val="single" w:sz="4" w:space="0" w:color="auto"/>
              <w:bottom w:val="single" w:sz="4" w:space="0" w:color="auto"/>
              <w:right w:val="single" w:sz="4" w:space="0" w:color="auto"/>
            </w:tcBorders>
          </w:tcPr>
          <w:p w14:paraId="6FCE9D91" w14:textId="77777777" w:rsidR="0033495F" w:rsidRPr="004A22EB" w:rsidRDefault="0033495F" w:rsidP="00423E32">
            <w:pPr>
              <w:spacing w:before="20" w:after="20" w:line="360" w:lineRule="exact"/>
              <w:jc w:val="center"/>
              <w:rPr>
                <w:sz w:val="26"/>
                <w:szCs w:val="26"/>
              </w:rPr>
            </w:pPr>
            <w:r w:rsidRPr="004A22EB">
              <w:rPr>
                <w:sz w:val="26"/>
                <w:szCs w:val="26"/>
              </w:rPr>
              <w:t>Đường kính trong trung bình phần miệng [mm]</w:t>
            </w:r>
          </w:p>
        </w:tc>
        <w:tc>
          <w:tcPr>
            <w:tcW w:w="900" w:type="dxa"/>
            <w:vMerge w:val="restart"/>
            <w:tcBorders>
              <w:top w:val="single" w:sz="4" w:space="0" w:color="auto"/>
              <w:left w:val="single" w:sz="4" w:space="0" w:color="auto"/>
              <w:right w:val="single" w:sz="4" w:space="0" w:color="auto"/>
            </w:tcBorders>
            <w:vAlign w:val="center"/>
          </w:tcPr>
          <w:p w14:paraId="647FB93D"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6E48119D" w14:textId="77777777" w:rsidTr="00AB2098">
        <w:trPr>
          <w:trHeight w:val="618"/>
        </w:trPr>
        <w:tc>
          <w:tcPr>
            <w:tcW w:w="665" w:type="dxa"/>
            <w:vMerge/>
            <w:tcBorders>
              <w:left w:val="single" w:sz="4" w:space="0" w:color="auto"/>
              <w:bottom w:val="single" w:sz="4" w:space="0" w:color="auto"/>
              <w:right w:val="single" w:sz="4" w:space="0" w:color="auto"/>
            </w:tcBorders>
            <w:vAlign w:val="center"/>
          </w:tcPr>
          <w:p w14:paraId="709598EE" w14:textId="77777777" w:rsidR="0033495F" w:rsidRPr="004A22EB" w:rsidRDefault="0033495F" w:rsidP="00423E32">
            <w:pPr>
              <w:spacing w:before="20" w:after="20" w:line="360" w:lineRule="exact"/>
              <w:jc w:val="center"/>
              <w:rPr>
                <w:sz w:val="26"/>
                <w:szCs w:val="26"/>
              </w:rPr>
            </w:pPr>
          </w:p>
        </w:tc>
        <w:tc>
          <w:tcPr>
            <w:tcW w:w="4289" w:type="dxa"/>
            <w:vMerge/>
            <w:tcBorders>
              <w:left w:val="single" w:sz="4" w:space="0" w:color="auto"/>
              <w:bottom w:val="single" w:sz="4" w:space="0" w:color="auto"/>
              <w:right w:val="single" w:sz="4" w:space="0" w:color="auto"/>
            </w:tcBorders>
            <w:vAlign w:val="center"/>
          </w:tcPr>
          <w:p w14:paraId="3618C418" w14:textId="77777777" w:rsidR="0033495F" w:rsidRPr="004A22EB" w:rsidRDefault="0033495F" w:rsidP="00423E32">
            <w:pPr>
              <w:spacing w:before="20" w:after="20" w:line="360" w:lineRule="exact"/>
              <w:jc w:val="center"/>
              <w:rPr>
                <w:sz w:val="26"/>
                <w:szCs w:val="26"/>
              </w:rPr>
            </w:pPr>
          </w:p>
        </w:tc>
        <w:tc>
          <w:tcPr>
            <w:tcW w:w="1080" w:type="dxa"/>
            <w:gridSpan w:val="2"/>
            <w:vMerge/>
            <w:tcBorders>
              <w:left w:val="single" w:sz="4" w:space="0" w:color="auto"/>
              <w:right w:val="single" w:sz="4" w:space="0" w:color="auto"/>
            </w:tcBorders>
            <w:shd w:val="clear" w:color="auto" w:fill="auto"/>
          </w:tcPr>
          <w:p w14:paraId="6F279A44" w14:textId="77777777" w:rsidR="0033495F" w:rsidRPr="004A22EB" w:rsidRDefault="0033495F" w:rsidP="00423E32">
            <w:pPr>
              <w:spacing w:before="20" w:after="20" w:line="360" w:lineRule="exact"/>
              <w:jc w:val="center"/>
              <w:rPr>
                <w:sz w:val="26"/>
                <w:szCs w:val="26"/>
              </w:rPr>
            </w:pPr>
          </w:p>
        </w:tc>
        <w:tc>
          <w:tcPr>
            <w:tcW w:w="781" w:type="dxa"/>
            <w:tcBorders>
              <w:left w:val="single" w:sz="4" w:space="0" w:color="auto"/>
              <w:right w:val="single" w:sz="4" w:space="0" w:color="auto"/>
            </w:tcBorders>
            <w:shd w:val="clear" w:color="auto" w:fill="auto"/>
          </w:tcPr>
          <w:p w14:paraId="5D5622D4" w14:textId="77777777" w:rsidR="0033495F" w:rsidRPr="004A22EB" w:rsidRDefault="0033495F" w:rsidP="00423E32">
            <w:pPr>
              <w:spacing w:before="20" w:after="20" w:line="360" w:lineRule="exact"/>
              <w:ind w:right="-66"/>
              <w:jc w:val="center"/>
              <w:rPr>
                <w:sz w:val="26"/>
                <w:szCs w:val="26"/>
              </w:rPr>
            </w:pPr>
            <w:r w:rsidRPr="004A22EB">
              <w:rPr>
                <w:sz w:val="26"/>
                <w:szCs w:val="26"/>
              </w:rPr>
              <w:t>Tối thiểu</w:t>
            </w:r>
          </w:p>
        </w:tc>
        <w:tc>
          <w:tcPr>
            <w:tcW w:w="749" w:type="dxa"/>
            <w:gridSpan w:val="2"/>
            <w:tcBorders>
              <w:top w:val="single" w:sz="4" w:space="0" w:color="auto"/>
              <w:left w:val="single" w:sz="4" w:space="0" w:color="auto"/>
              <w:bottom w:val="single" w:sz="4" w:space="0" w:color="auto"/>
              <w:right w:val="single" w:sz="4" w:space="0" w:color="auto"/>
            </w:tcBorders>
          </w:tcPr>
          <w:p w14:paraId="4C83103B" w14:textId="77777777" w:rsidR="0033495F" w:rsidRPr="004A22EB" w:rsidRDefault="0033495F" w:rsidP="00423E32">
            <w:pPr>
              <w:spacing w:before="20" w:after="20" w:line="360" w:lineRule="exact"/>
              <w:jc w:val="center"/>
              <w:rPr>
                <w:sz w:val="26"/>
                <w:szCs w:val="26"/>
              </w:rPr>
            </w:pPr>
            <w:r w:rsidRPr="004A22EB">
              <w:rPr>
                <w:sz w:val="26"/>
                <w:szCs w:val="26"/>
              </w:rPr>
              <w:t>Tối đa</w:t>
            </w:r>
          </w:p>
        </w:tc>
        <w:tc>
          <w:tcPr>
            <w:tcW w:w="749" w:type="dxa"/>
            <w:gridSpan w:val="2"/>
            <w:tcBorders>
              <w:top w:val="single" w:sz="4" w:space="0" w:color="auto"/>
              <w:left w:val="single" w:sz="4" w:space="0" w:color="auto"/>
              <w:bottom w:val="single" w:sz="4" w:space="0" w:color="auto"/>
              <w:right w:val="single" w:sz="4" w:space="0" w:color="auto"/>
            </w:tcBorders>
          </w:tcPr>
          <w:p w14:paraId="5B1292E1" w14:textId="77777777" w:rsidR="0033495F" w:rsidRPr="004A22EB" w:rsidRDefault="0033495F" w:rsidP="00423E32">
            <w:pPr>
              <w:spacing w:before="20" w:after="20" w:line="360" w:lineRule="exact"/>
              <w:ind w:right="-66"/>
              <w:jc w:val="center"/>
              <w:rPr>
                <w:sz w:val="26"/>
                <w:szCs w:val="26"/>
              </w:rPr>
            </w:pPr>
            <w:r w:rsidRPr="004A22EB">
              <w:rPr>
                <w:sz w:val="26"/>
                <w:szCs w:val="26"/>
              </w:rPr>
              <w:t>Tối thiểu</w:t>
            </w:r>
          </w:p>
        </w:tc>
        <w:tc>
          <w:tcPr>
            <w:tcW w:w="781" w:type="dxa"/>
            <w:tcBorders>
              <w:top w:val="single" w:sz="4" w:space="0" w:color="auto"/>
              <w:left w:val="single" w:sz="4" w:space="0" w:color="auto"/>
              <w:bottom w:val="single" w:sz="4" w:space="0" w:color="auto"/>
              <w:right w:val="single" w:sz="4" w:space="0" w:color="auto"/>
            </w:tcBorders>
          </w:tcPr>
          <w:p w14:paraId="7299ADB5" w14:textId="77777777" w:rsidR="0033495F" w:rsidRPr="004A22EB" w:rsidRDefault="0033495F" w:rsidP="00423E32">
            <w:pPr>
              <w:spacing w:before="20" w:after="20" w:line="360" w:lineRule="exact"/>
              <w:jc w:val="center"/>
              <w:rPr>
                <w:sz w:val="26"/>
                <w:szCs w:val="26"/>
              </w:rPr>
            </w:pPr>
            <w:r w:rsidRPr="004A22EB">
              <w:rPr>
                <w:sz w:val="26"/>
                <w:szCs w:val="26"/>
              </w:rPr>
              <w:t>Tối đa</w:t>
            </w:r>
          </w:p>
        </w:tc>
        <w:tc>
          <w:tcPr>
            <w:tcW w:w="900" w:type="dxa"/>
            <w:vMerge/>
            <w:tcBorders>
              <w:left w:val="single" w:sz="4" w:space="0" w:color="auto"/>
              <w:bottom w:val="single" w:sz="4" w:space="0" w:color="auto"/>
              <w:right w:val="single" w:sz="4" w:space="0" w:color="auto"/>
            </w:tcBorders>
            <w:vAlign w:val="center"/>
          </w:tcPr>
          <w:p w14:paraId="0CA9EF25" w14:textId="77777777" w:rsidR="0033495F" w:rsidRPr="004A22EB" w:rsidRDefault="0033495F" w:rsidP="00423E32">
            <w:pPr>
              <w:spacing w:before="20" w:after="20" w:line="360" w:lineRule="exact"/>
              <w:jc w:val="center"/>
              <w:rPr>
                <w:sz w:val="26"/>
                <w:szCs w:val="26"/>
              </w:rPr>
            </w:pPr>
          </w:p>
        </w:tc>
      </w:tr>
      <w:tr w:rsidR="004A22EB" w:rsidRPr="004A22EB" w14:paraId="60FBC45D"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5DD8B68F"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5DE075F9" w14:textId="77777777" w:rsidR="0033495F" w:rsidRPr="004A22EB" w:rsidRDefault="0033495F" w:rsidP="00423E32">
            <w:pPr>
              <w:spacing w:before="20" w:after="20" w:line="360" w:lineRule="exact"/>
              <w:jc w:val="center"/>
              <w:rPr>
                <w:sz w:val="26"/>
                <w:szCs w:val="26"/>
              </w:rPr>
            </w:pPr>
            <w:r w:rsidRPr="004A22EB">
              <w:rPr>
                <w:sz w:val="26"/>
                <w:szCs w:val="26"/>
              </w:rPr>
              <w:t>20</w:t>
            </w:r>
          </w:p>
        </w:tc>
        <w:tc>
          <w:tcPr>
            <w:tcW w:w="1080" w:type="dxa"/>
            <w:gridSpan w:val="2"/>
            <w:tcBorders>
              <w:left w:val="single" w:sz="4" w:space="0" w:color="auto"/>
              <w:right w:val="single" w:sz="4" w:space="0" w:color="auto"/>
            </w:tcBorders>
            <w:shd w:val="clear" w:color="auto" w:fill="auto"/>
          </w:tcPr>
          <w:p w14:paraId="071AAC20" w14:textId="77777777" w:rsidR="0033495F" w:rsidRPr="004A22EB" w:rsidRDefault="0033495F" w:rsidP="00423E32">
            <w:pPr>
              <w:spacing w:before="20" w:after="20" w:line="360" w:lineRule="exact"/>
              <w:jc w:val="center"/>
              <w:rPr>
                <w:sz w:val="26"/>
                <w:szCs w:val="26"/>
              </w:rPr>
            </w:pPr>
            <w:r w:rsidRPr="004A22EB">
              <w:rPr>
                <w:sz w:val="26"/>
                <w:szCs w:val="26"/>
              </w:rPr>
              <w:t xml:space="preserve">38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2549F2DC" w14:textId="77777777" w:rsidR="0033495F" w:rsidRPr="004A22EB" w:rsidRDefault="0033495F" w:rsidP="00423E32">
            <w:pPr>
              <w:spacing w:before="20" w:after="20" w:line="360" w:lineRule="exact"/>
              <w:jc w:val="center"/>
              <w:rPr>
                <w:sz w:val="26"/>
                <w:szCs w:val="26"/>
              </w:rPr>
            </w:pPr>
            <w:r w:rsidRPr="004A22EB">
              <w:rPr>
                <w:sz w:val="26"/>
                <w:szCs w:val="26"/>
              </w:rPr>
              <w:t>26,2</w:t>
            </w:r>
          </w:p>
        </w:tc>
        <w:tc>
          <w:tcPr>
            <w:tcW w:w="749" w:type="dxa"/>
            <w:gridSpan w:val="2"/>
            <w:tcBorders>
              <w:top w:val="single" w:sz="4" w:space="0" w:color="auto"/>
              <w:left w:val="single" w:sz="4" w:space="0" w:color="auto"/>
              <w:bottom w:val="single" w:sz="4" w:space="0" w:color="auto"/>
              <w:right w:val="single" w:sz="4" w:space="0" w:color="auto"/>
            </w:tcBorders>
          </w:tcPr>
          <w:p w14:paraId="20F6B458" w14:textId="77777777" w:rsidR="0033495F" w:rsidRPr="004A22EB" w:rsidRDefault="0033495F" w:rsidP="00423E32">
            <w:pPr>
              <w:spacing w:before="20" w:after="20" w:line="360" w:lineRule="exact"/>
              <w:jc w:val="center"/>
              <w:rPr>
                <w:sz w:val="26"/>
                <w:szCs w:val="26"/>
              </w:rPr>
            </w:pPr>
            <w:r w:rsidRPr="004A22EB">
              <w:rPr>
                <w:sz w:val="26"/>
                <w:szCs w:val="26"/>
              </w:rPr>
              <w:t>26,5</w:t>
            </w:r>
          </w:p>
        </w:tc>
        <w:tc>
          <w:tcPr>
            <w:tcW w:w="749" w:type="dxa"/>
            <w:gridSpan w:val="2"/>
            <w:tcBorders>
              <w:top w:val="single" w:sz="4" w:space="0" w:color="auto"/>
              <w:left w:val="single" w:sz="4" w:space="0" w:color="auto"/>
              <w:bottom w:val="single" w:sz="4" w:space="0" w:color="auto"/>
              <w:right w:val="single" w:sz="4" w:space="0" w:color="auto"/>
            </w:tcBorders>
          </w:tcPr>
          <w:p w14:paraId="33716651" w14:textId="77777777" w:rsidR="0033495F" w:rsidRPr="004A22EB" w:rsidRDefault="0033495F" w:rsidP="00423E32">
            <w:pPr>
              <w:spacing w:before="20" w:after="20" w:line="360" w:lineRule="exact"/>
              <w:jc w:val="center"/>
              <w:rPr>
                <w:sz w:val="26"/>
                <w:szCs w:val="26"/>
              </w:rPr>
            </w:pPr>
            <w:r w:rsidRPr="004A22EB">
              <w:rPr>
                <w:sz w:val="26"/>
                <w:szCs w:val="26"/>
              </w:rPr>
              <w:t>27,0</w:t>
            </w:r>
          </w:p>
        </w:tc>
        <w:tc>
          <w:tcPr>
            <w:tcW w:w="781" w:type="dxa"/>
            <w:tcBorders>
              <w:top w:val="single" w:sz="4" w:space="0" w:color="auto"/>
              <w:left w:val="single" w:sz="4" w:space="0" w:color="auto"/>
              <w:bottom w:val="single" w:sz="4" w:space="0" w:color="auto"/>
              <w:right w:val="single" w:sz="4" w:space="0" w:color="auto"/>
            </w:tcBorders>
          </w:tcPr>
          <w:p w14:paraId="206EFCCE" w14:textId="77777777" w:rsidR="0033495F" w:rsidRPr="004A22EB" w:rsidRDefault="0033495F" w:rsidP="00423E32">
            <w:pPr>
              <w:spacing w:before="20" w:after="20" w:line="360" w:lineRule="exact"/>
              <w:jc w:val="center"/>
              <w:rPr>
                <w:sz w:val="26"/>
                <w:szCs w:val="26"/>
              </w:rPr>
            </w:pPr>
            <w:r w:rsidRPr="004A22EB">
              <w:rPr>
                <w:sz w:val="26"/>
                <w:szCs w:val="26"/>
              </w:rPr>
              <w:t>27,3</w:t>
            </w:r>
          </w:p>
        </w:tc>
        <w:tc>
          <w:tcPr>
            <w:tcW w:w="900" w:type="dxa"/>
            <w:tcBorders>
              <w:top w:val="single" w:sz="4" w:space="0" w:color="auto"/>
              <w:left w:val="single" w:sz="4" w:space="0" w:color="auto"/>
              <w:bottom w:val="single" w:sz="4" w:space="0" w:color="auto"/>
              <w:right w:val="single" w:sz="4" w:space="0" w:color="auto"/>
            </w:tcBorders>
            <w:vAlign w:val="center"/>
          </w:tcPr>
          <w:p w14:paraId="5CE53A55" w14:textId="77777777" w:rsidR="0033495F" w:rsidRPr="004A22EB" w:rsidRDefault="0033495F" w:rsidP="00423E32">
            <w:pPr>
              <w:spacing w:before="20" w:after="20" w:line="360" w:lineRule="exact"/>
              <w:jc w:val="center"/>
              <w:rPr>
                <w:sz w:val="26"/>
                <w:szCs w:val="26"/>
              </w:rPr>
            </w:pPr>
          </w:p>
        </w:tc>
      </w:tr>
      <w:tr w:rsidR="004A22EB" w:rsidRPr="004A22EB" w14:paraId="66E6B1F2"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35A91CCC"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33C27F00" w14:textId="77777777" w:rsidR="0033495F" w:rsidRPr="004A22EB" w:rsidRDefault="0033495F" w:rsidP="00423E32">
            <w:pPr>
              <w:spacing w:before="20" w:after="20" w:line="360" w:lineRule="exact"/>
              <w:jc w:val="center"/>
              <w:rPr>
                <w:sz w:val="26"/>
                <w:szCs w:val="26"/>
              </w:rPr>
            </w:pPr>
            <w:r w:rsidRPr="004A22EB">
              <w:rPr>
                <w:sz w:val="26"/>
                <w:szCs w:val="26"/>
              </w:rPr>
              <w:t>25</w:t>
            </w:r>
          </w:p>
        </w:tc>
        <w:tc>
          <w:tcPr>
            <w:tcW w:w="1080" w:type="dxa"/>
            <w:gridSpan w:val="2"/>
            <w:tcBorders>
              <w:left w:val="single" w:sz="4" w:space="0" w:color="auto"/>
              <w:right w:val="single" w:sz="4" w:space="0" w:color="auto"/>
            </w:tcBorders>
            <w:shd w:val="clear" w:color="auto" w:fill="auto"/>
          </w:tcPr>
          <w:p w14:paraId="478EE204" w14:textId="77777777" w:rsidR="0033495F" w:rsidRPr="004A22EB" w:rsidRDefault="0033495F" w:rsidP="00423E32">
            <w:pPr>
              <w:spacing w:before="20" w:after="20" w:line="360" w:lineRule="exact"/>
              <w:jc w:val="center"/>
              <w:rPr>
                <w:sz w:val="26"/>
                <w:szCs w:val="26"/>
              </w:rPr>
            </w:pPr>
            <w:r w:rsidRPr="004A22EB">
              <w:rPr>
                <w:sz w:val="26"/>
                <w:szCs w:val="26"/>
              </w:rPr>
              <w:t xml:space="preserve">38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4F818413" w14:textId="77777777" w:rsidR="0033495F" w:rsidRPr="004A22EB" w:rsidRDefault="0033495F" w:rsidP="00423E32">
            <w:pPr>
              <w:spacing w:before="20" w:after="20" w:line="360" w:lineRule="exact"/>
              <w:jc w:val="center"/>
              <w:rPr>
                <w:sz w:val="26"/>
                <w:szCs w:val="26"/>
              </w:rPr>
            </w:pPr>
            <w:r w:rsidRPr="004A22EB">
              <w:rPr>
                <w:sz w:val="26"/>
                <w:szCs w:val="26"/>
              </w:rPr>
              <w:t>33,0</w:t>
            </w:r>
          </w:p>
        </w:tc>
        <w:tc>
          <w:tcPr>
            <w:tcW w:w="749" w:type="dxa"/>
            <w:gridSpan w:val="2"/>
            <w:tcBorders>
              <w:top w:val="single" w:sz="4" w:space="0" w:color="auto"/>
              <w:left w:val="single" w:sz="4" w:space="0" w:color="auto"/>
              <w:bottom w:val="single" w:sz="4" w:space="0" w:color="auto"/>
              <w:right w:val="single" w:sz="4" w:space="0" w:color="auto"/>
            </w:tcBorders>
          </w:tcPr>
          <w:p w14:paraId="36B4B7D3" w14:textId="77777777" w:rsidR="0033495F" w:rsidRPr="004A22EB" w:rsidRDefault="0033495F" w:rsidP="00423E32">
            <w:pPr>
              <w:spacing w:before="20" w:after="20" w:line="360" w:lineRule="exact"/>
              <w:jc w:val="center"/>
              <w:rPr>
                <w:sz w:val="26"/>
                <w:szCs w:val="26"/>
              </w:rPr>
            </w:pPr>
            <w:r w:rsidRPr="004A22EB">
              <w:rPr>
                <w:sz w:val="26"/>
                <w:szCs w:val="26"/>
              </w:rPr>
              <w:t>33,3</w:t>
            </w:r>
          </w:p>
        </w:tc>
        <w:tc>
          <w:tcPr>
            <w:tcW w:w="749" w:type="dxa"/>
            <w:gridSpan w:val="2"/>
            <w:tcBorders>
              <w:top w:val="single" w:sz="4" w:space="0" w:color="auto"/>
              <w:left w:val="single" w:sz="4" w:space="0" w:color="auto"/>
              <w:bottom w:val="single" w:sz="4" w:space="0" w:color="auto"/>
              <w:right w:val="single" w:sz="4" w:space="0" w:color="auto"/>
            </w:tcBorders>
          </w:tcPr>
          <w:p w14:paraId="4DFCFB35" w14:textId="77777777" w:rsidR="0033495F" w:rsidRPr="004A22EB" w:rsidRDefault="0033495F" w:rsidP="00423E32">
            <w:pPr>
              <w:spacing w:before="20" w:after="20" w:line="360" w:lineRule="exact"/>
              <w:jc w:val="center"/>
              <w:rPr>
                <w:sz w:val="26"/>
                <w:szCs w:val="26"/>
              </w:rPr>
            </w:pPr>
            <w:r w:rsidRPr="004A22EB">
              <w:rPr>
                <w:sz w:val="26"/>
                <w:szCs w:val="26"/>
              </w:rPr>
              <w:t>33,8</w:t>
            </w:r>
          </w:p>
        </w:tc>
        <w:tc>
          <w:tcPr>
            <w:tcW w:w="781" w:type="dxa"/>
            <w:tcBorders>
              <w:top w:val="single" w:sz="4" w:space="0" w:color="auto"/>
              <w:left w:val="single" w:sz="4" w:space="0" w:color="auto"/>
              <w:bottom w:val="single" w:sz="4" w:space="0" w:color="auto"/>
              <w:right w:val="single" w:sz="4" w:space="0" w:color="auto"/>
            </w:tcBorders>
          </w:tcPr>
          <w:p w14:paraId="7D3E0D1F" w14:textId="77777777" w:rsidR="0033495F" w:rsidRPr="004A22EB" w:rsidRDefault="0033495F" w:rsidP="00423E32">
            <w:pPr>
              <w:spacing w:before="20" w:after="20" w:line="360" w:lineRule="exact"/>
              <w:jc w:val="center"/>
              <w:rPr>
                <w:sz w:val="26"/>
                <w:szCs w:val="26"/>
              </w:rPr>
            </w:pPr>
            <w:r w:rsidRPr="004A22EB">
              <w:rPr>
                <w:sz w:val="26"/>
                <w:szCs w:val="26"/>
              </w:rPr>
              <w:t>34,1</w:t>
            </w:r>
          </w:p>
        </w:tc>
        <w:tc>
          <w:tcPr>
            <w:tcW w:w="900" w:type="dxa"/>
            <w:tcBorders>
              <w:top w:val="single" w:sz="4" w:space="0" w:color="auto"/>
              <w:left w:val="single" w:sz="4" w:space="0" w:color="auto"/>
              <w:bottom w:val="single" w:sz="4" w:space="0" w:color="auto"/>
              <w:right w:val="single" w:sz="4" w:space="0" w:color="auto"/>
            </w:tcBorders>
            <w:vAlign w:val="center"/>
          </w:tcPr>
          <w:p w14:paraId="508A5B8B" w14:textId="77777777" w:rsidR="0033495F" w:rsidRPr="004A22EB" w:rsidRDefault="0033495F" w:rsidP="00423E32">
            <w:pPr>
              <w:spacing w:before="20" w:after="20" w:line="360" w:lineRule="exact"/>
              <w:jc w:val="center"/>
              <w:rPr>
                <w:sz w:val="26"/>
                <w:szCs w:val="26"/>
              </w:rPr>
            </w:pPr>
          </w:p>
        </w:tc>
      </w:tr>
      <w:tr w:rsidR="004A22EB" w:rsidRPr="004A22EB" w14:paraId="727D0FCF"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3B457192"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7222D404" w14:textId="77777777" w:rsidR="0033495F" w:rsidRPr="004A22EB" w:rsidRDefault="0033495F" w:rsidP="00423E32">
            <w:pPr>
              <w:spacing w:before="20" w:after="20" w:line="360" w:lineRule="exact"/>
              <w:jc w:val="center"/>
              <w:rPr>
                <w:sz w:val="26"/>
                <w:szCs w:val="26"/>
              </w:rPr>
            </w:pPr>
            <w:r w:rsidRPr="004A22EB">
              <w:rPr>
                <w:sz w:val="26"/>
                <w:szCs w:val="26"/>
              </w:rPr>
              <w:t>32</w:t>
            </w:r>
          </w:p>
        </w:tc>
        <w:tc>
          <w:tcPr>
            <w:tcW w:w="1080" w:type="dxa"/>
            <w:gridSpan w:val="2"/>
            <w:tcBorders>
              <w:left w:val="single" w:sz="4" w:space="0" w:color="auto"/>
              <w:right w:val="single" w:sz="4" w:space="0" w:color="auto"/>
            </w:tcBorders>
            <w:shd w:val="clear" w:color="auto" w:fill="auto"/>
          </w:tcPr>
          <w:p w14:paraId="3D2C7F76" w14:textId="77777777" w:rsidR="0033495F" w:rsidRPr="004A22EB" w:rsidRDefault="0033495F" w:rsidP="00423E32">
            <w:pPr>
              <w:spacing w:before="20" w:after="20" w:line="360" w:lineRule="exact"/>
              <w:jc w:val="center"/>
              <w:rPr>
                <w:sz w:val="26"/>
                <w:szCs w:val="26"/>
              </w:rPr>
            </w:pPr>
            <w:r w:rsidRPr="004A22EB">
              <w:rPr>
                <w:sz w:val="26"/>
                <w:szCs w:val="26"/>
              </w:rPr>
              <w:t xml:space="preserve">38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6F229BD2" w14:textId="77777777" w:rsidR="0033495F" w:rsidRPr="004A22EB" w:rsidRDefault="0033495F" w:rsidP="00423E32">
            <w:pPr>
              <w:spacing w:before="20" w:after="20" w:line="360" w:lineRule="exact"/>
              <w:jc w:val="center"/>
              <w:rPr>
                <w:sz w:val="26"/>
                <w:szCs w:val="26"/>
              </w:rPr>
            </w:pPr>
            <w:r w:rsidRPr="004A22EB">
              <w:rPr>
                <w:sz w:val="26"/>
                <w:szCs w:val="26"/>
              </w:rPr>
              <w:t>41,7</w:t>
            </w:r>
          </w:p>
        </w:tc>
        <w:tc>
          <w:tcPr>
            <w:tcW w:w="749" w:type="dxa"/>
            <w:gridSpan w:val="2"/>
            <w:tcBorders>
              <w:top w:val="single" w:sz="4" w:space="0" w:color="auto"/>
              <w:left w:val="single" w:sz="4" w:space="0" w:color="auto"/>
              <w:bottom w:val="single" w:sz="4" w:space="0" w:color="auto"/>
              <w:right w:val="single" w:sz="4" w:space="0" w:color="auto"/>
            </w:tcBorders>
          </w:tcPr>
          <w:p w14:paraId="1DC0ABD8" w14:textId="77777777" w:rsidR="0033495F" w:rsidRPr="004A22EB" w:rsidRDefault="0033495F" w:rsidP="00423E32">
            <w:pPr>
              <w:spacing w:before="20" w:after="20" w:line="360" w:lineRule="exact"/>
              <w:jc w:val="center"/>
              <w:rPr>
                <w:sz w:val="26"/>
                <w:szCs w:val="26"/>
              </w:rPr>
            </w:pPr>
            <w:r w:rsidRPr="004A22EB">
              <w:rPr>
                <w:sz w:val="26"/>
                <w:szCs w:val="26"/>
              </w:rPr>
              <w:t>42,0</w:t>
            </w:r>
          </w:p>
        </w:tc>
        <w:tc>
          <w:tcPr>
            <w:tcW w:w="749" w:type="dxa"/>
            <w:gridSpan w:val="2"/>
            <w:tcBorders>
              <w:top w:val="single" w:sz="4" w:space="0" w:color="auto"/>
              <w:left w:val="single" w:sz="4" w:space="0" w:color="auto"/>
              <w:bottom w:val="single" w:sz="4" w:space="0" w:color="auto"/>
              <w:right w:val="single" w:sz="4" w:space="0" w:color="auto"/>
            </w:tcBorders>
          </w:tcPr>
          <w:p w14:paraId="038D4E52" w14:textId="77777777" w:rsidR="0033495F" w:rsidRPr="004A22EB" w:rsidRDefault="0033495F" w:rsidP="00423E32">
            <w:pPr>
              <w:spacing w:before="20" w:after="20" w:line="360" w:lineRule="exact"/>
              <w:jc w:val="center"/>
              <w:rPr>
                <w:sz w:val="26"/>
                <w:szCs w:val="26"/>
              </w:rPr>
            </w:pPr>
            <w:r w:rsidRPr="004A22EB">
              <w:rPr>
                <w:sz w:val="26"/>
                <w:szCs w:val="26"/>
              </w:rPr>
              <w:t>42,5</w:t>
            </w:r>
          </w:p>
        </w:tc>
        <w:tc>
          <w:tcPr>
            <w:tcW w:w="781" w:type="dxa"/>
            <w:tcBorders>
              <w:top w:val="single" w:sz="4" w:space="0" w:color="auto"/>
              <w:left w:val="single" w:sz="4" w:space="0" w:color="auto"/>
              <w:bottom w:val="single" w:sz="4" w:space="0" w:color="auto"/>
              <w:right w:val="single" w:sz="4" w:space="0" w:color="auto"/>
            </w:tcBorders>
          </w:tcPr>
          <w:p w14:paraId="5F0252E3" w14:textId="77777777" w:rsidR="0033495F" w:rsidRPr="004A22EB" w:rsidRDefault="0033495F" w:rsidP="00423E32">
            <w:pPr>
              <w:spacing w:before="20" w:after="20" w:line="360" w:lineRule="exact"/>
              <w:jc w:val="center"/>
              <w:rPr>
                <w:sz w:val="26"/>
                <w:szCs w:val="26"/>
              </w:rPr>
            </w:pPr>
            <w:r w:rsidRPr="004A22EB">
              <w:rPr>
                <w:sz w:val="26"/>
                <w:szCs w:val="26"/>
              </w:rPr>
              <w:t>42,8</w:t>
            </w:r>
          </w:p>
        </w:tc>
        <w:tc>
          <w:tcPr>
            <w:tcW w:w="900" w:type="dxa"/>
            <w:tcBorders>
              <w:top w:val="single" w:sz="4" w:space="0" w:color="auto"/>
              <w:left w:val="single" w:sz="4" w:space="0" w:color="auto"/>
              <w:bottom w:val="single" w:sz="4" w:space="0" w:color="auto"/>
              <w:right w:val="single" w:sz="4" w:space="0" w:color="auto"/>
            </w:tcBorders>
            <w:vAlign w:val="center"/>
          </w:tcPr>
          <w:p w14:paraId="7732CA05" w14:textId="77777777" w:rsidR="0033495F" w:rsidRPr="004A22EB" w:rsidRDefault="0033495F" w:rsidP="00423E32">
            <w:pPr>
              <w:spacing w:before="20" w:after="20" w:line="360" w:lineRule="exact"/>
              <w:jc w:val="center"/>
              <w:rPr>
                <w:sz w:val="26"/>
                <w:szCs w:val="26"/>
              </w:rPr>
            </w:pPr>
          </w:p>
        </w:tc>
      </w:tr>
      <w:tr w:rsidR="004A22EB" w:rsidRPr="004A22EB" w14:paraId="406F55E3"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42D46AEA"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6A167071" w14:textId="77777777" w:rsidR="0033495F" w:rsidRPr="004A22EB" w:rsidRDefault="0033495F" w:rsidP="00423E32">
            <w:pPr>
              <w:spacing w:before="20" w:after="20" w:line="360" w:lineRule="exact"/>
              <w:jc w:val="center"/>
              <w:rPr>
                <w:sz w:val="26"/>
                <w:szCs w:val="26"/>
              </w:rPr>
            </w:pPr>
            <w:r w:rsidRPr="004A22EB">
              <w:rPr>
                <w:sz w:val="26"/>
                <w:szCs w:val="26"/>
              </w:rPr>
              <w:t>40</w:t>
            </w:r>
          </w:p>
        </w:tc>
        <w:tc>
          <w:tcPr>
            <w:tcW w:w="1080" w:type="dxa"/>
            <w:gridSpan w:val="2"/>
            <w:tcBorders>
              <w:left w:val="single" w:sz="4" w:space="0" w:color="auto"/>
              <w:right w:val="single" w:sz="4" w:space="0" w:color="auto"/>
            </w:tcBorders>
            <w:shd w:val="clear" w:color="auto" w:fill="auto"/>
          </w:tcPr>
          <w:p w14:paraId="79E48C4B" w14:textId="77777777" w:rsidR="0033495F" w:rsidRPr="004A22EB" w:rsidRDefault="0033495F" w:rsidP="00423E32">
            <w:pPr>
              <w:spacing w:before="20" w:after="20" w:line="360" w:lineRule="exact"/>
              <w:jc w:val="center"/>
              <w:rPr>
                <w:sz w:val="26"/>
                <w:szCs w:val="26"/>
              </w:rPr>
            </w:pPr>
            <w:r w:rsidRPr="004A22EB">
              <w:rPr>
                <w:sz w:val="26"/>
                <w:szCs w:val="26"/>
              </w:rPr>
              <w:t xml:space="preserve">51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4FE71301" w14:textId="77777777" w:rsidR="0033495F" w:rsidRPr="004A22EB" w:rsidRDefault="0033495F" w:rsidP="00423E32">
            <w:pPr>
              <w:spacing w:before="20" w:after="20" w:line="360" w:lineRule="exact"/>
              <w:jc w:val="center"/>
              <w:rPr>
                <w:sz w:val="26"/>
                <w:szCs w:val="26"/>
              </w:rPr>
            </w:pPr>
            <w:r w:rsidRPr="004A22EB">
              <w:rPr>
                <w:sz w:val="26"/>
                <w:szCs w:val="26"/>
              </w:rPr>
              <w:t>47,7</w:t>
            </w:r>
          </w:p>
        </w:tc>
        <w:tc>
          <w:tcPr>
            <w:tcW w:w="749" w:type="dxa"/>
            <w:gridSpan w:val="2"/>
            <w:tcBorders>
              <w:top w:val="single" w:sz="4" w:space="0" w:color="auto"/>
              <w:left w:val="single" w:sz="4" w:space="0" w:color="auto"/>
              <w:bottom w:val="single" w:sz="4" w:space="0" w:color="auto"/>
              <w:right w:val="single" w:sz="4" w:space="0" w:color="auto"/>
            </w:tcBorders>
          </w:tcPr>
          <w:p w14:paraId="6ED0EDA5" w14:textId="77777777" w:rsidR="0033495F" w:rsidRPr="004A22EB" w:rsidRDefault="0033495F" w:rsidP="00423E32">
            <w:pPr>
              <w:spacing w:before="20" w:after="20" w:line="360" w:lineRule="exact"/>
              <w:jc w:val="center"/>
              <w:rPr>
                <w:sz w:val="26"/>
                <w:szCs w:val="26"/>
              </w:rPr>
            </w:pPr>
            <w:r w:rsidRPr="004A22EB">
              <w:rPr>
                <w:sz w:val="26"/>
                <w:szCs w:val="26"/>
              </w:rPr>
              <w:t>48,0</w:t>
            </w:r>
          </w:p>
        </w:tc>
        <w:tc>
          <w:tcPr>
            <w:tcW w:w="749" w:type="dxa"/>
            <w:gridSpan w:val="2"/>
            <w:tcBorders>
              <w:top w:val="single" w:sz="4" w:space="0" w:color="auto"/>
              <w:left w:val="single" w:sz="4" w:space="0" w:color="auto"/>
              <w:bottom w:val="single" w:sz="4" w:space="0" w:color="auto"/>
              <w:right w:val="single" w:sz="4" w:space="0" w:color="auto"/>
            </w:tcBorders>
          </w:tcPr>
          <w:p w14:paraId="6039BC70" w14:textId="77777777" w:rsidR="0033495F" w:rsidRPr="004A22EB" w:rsidRDefault="0033495F" w:rsidP="00423E32">
            <w:pPr>
              <w:spacing w:before="20" w:after="20" w:line="360" w:lineRule="exact"/>
              <w:jc w:val="center"/>
              <w:rPr>
                <w:sz w:val="26"/>
                <w:szCs w:val="26"/>
              </w:rPr>
            </w:pPr>
            <w:r w:rsidRPr="004A22EB">
              <w:rPr>
                <w:sz w:val="26"/>
                <w:szCs w:val="26"/>
              </w:rPr>
              <w:t>48,5</w:t>
            </w:r>
          </w:p>
        </w:tc>
        <w:tc>
          <w:tcPr>
            <w:tcW w:w="781" w:type="dxa"/>
            <w:tcBorders>
              <w:top w:val="single" w:sz="4" w:space="0" w:color="auto"/>
              <w:left w:val="single" w:sz="4" w:space="0" w:color="auto"/>
              <w:bottom w:val="single" w:sz="4" w:space="0" w:color="auto"/>
              <w:right w:val="single" w:sz="4" w:space="0" w:color="auto"/>
            </w:tcBorders>
          </w:tcPr>
          <w:p w14:paraId="21FF0B4D" w14:textId="77777777" w:rsidR="0033495F" w:rsidRPr="004A22EB" w:rsidRDefault="0033495F" w:rsidP="00423E32">
            <w:pPr>
              <w:spacing w:before="20" w:after="20" w:line="360" w:lineRule="exact"/>
              <w:jc w:val="center"/>
              <w:rPr>
                <w:sz w:val="26"/>
                <w:szCs w:val="26"/>
              </w:rPr>
            </w:pPr>
            <w:r w:rsidRPr="004A22EB">
              <w:rPr>
                <w:sz w:val="26"/>
                <w:szCs w:val="26"/>
              </w:rPr>
              <w:t>48,8</w:t>
            </w:r>
          </w:p>
        </w:tc>
        <w:tc>
          <w:tcPr>
            <w:tcW w:w="900" w:type="dxa"/>
            <w:tcBorders>
              <w:top w:val="single" w:sz="4" w:space="0" w:color="auto"/>
              <w:left w:val="single" w:sz="4" w:space="0" w:color="auto"/>
              <w:bottom w:val="single" w:sz="4" w:space="0" w:color="auto"/>
              <w:right w:val="single" w:sz="4" w:space="0" w:color="auto"/>
            </w:tcBorders>
            <w:vAlign w:val="center"/>
          </w:tcPr>
          <w:p w14:paraId="5061510E" w14:textId="77777777" w:rsidR="0033495F" w:rsidRPr="004A22EB" w:rsidRDefault="0033495F" w:rsidP="00423E32">
            <w:pPr>
              <w:spacing w:before="20" w:after="20" w:line="360" w:lineRule="exact"/>
              <w:jc w:val="center"/>
              <w:rPr>
                <w:sz w:val="26"/>
                <w:szCs w:val="26"/>
              </w:rPr>
            </w:pPr>
          </w:p>
        </w:tc>
      </w:tr>
      <w:tr w:rsidR="004A22EB" w:rsidRPr="004A22EB" w14:paraId="5656DBB1"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0A3EAA1A"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110699C" w14:textId="77777777" w:rsidR="0033495F" w:rsidRPr="004A22EB" w:rsidRDefault="0033495F" w:rsidP="00423E32">
            <w:pPr>
              <w:spacing w:before="20" w:after="20" w:line="360" w:lineRule="exact"/>
              <w:jc w:val="center"/>
              <w:rPr>
                <w:sz w:val="26"/>
                <w:szCs w:val="26"/>
              </w:rPr>
            </w:pPr>
            <w:r w:rsidRPr="004A22EB">
              <w:rPr>
                <w:sz w:val="26"/>
                <w:szCs w:val="26"/>
              </w:rPr>
              <w:t>50</w:t>
            </w:r>
          </w:p>
        </w:tc>
        <w:tc>
          <w:tcPr>
            <w:tcW w:w="1080" w:type="dxa"/>
            <w:gridSpan w:val="2"/>
            <w:tcBorders>
              <w:left w:val="single" w:sz="4" w:space="0" w:color="auto"/>
              <w:right w:val="single" w:sz="4" w:space="0" w:color="auto"/>
            </w:tcBorders>
            <w:shd w:val="clear" w:color="auto" w:fill="auto"/>
          </w:tcPr>
          <w:p w14:paraId="0DB04810" w14:textId="77777777" w:rsidR="0033495F" w:rsidRPr="004A22EB" w:rsidRDefault="0033495F" w:rsidP="00423E32">
            <w:pPr>
              <w:spacing w:before="20" w:after="20" w:line="360" w:lineRule="exact"/>
              <w:jc w:val="center"/>
              <w:rPr>
                <w:sz w:val="26"/>
                <w:szCs w:val="26"/>
              </w:rPr>
            </w:pPr>
            <w:r w:rsidRPr="004A22EB">
              <w:rPr>
                <w:sz w:val="26"/>
                <w:szCs w:val="26"/>
              </w:rPr>
              <w:t xml:space="preserve">64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3EC93EBE" w14:textId="77777777" w:rsidR="0033495F" w:rsidRPr="004A22EB" w:rsidRDefault="0033495F" w:rsidP="00423E32">
            <w:pPr>
              <w:spacing w:before="20" w:after="20" w:line="360" w:lineRule="exact"/>
              <w:jc w:val="center"/>
              <w:rPr>
                <w:sz w:val="26"/>
                <w:szCs w:val="26"/>
              </w:rPr>
            </w:pPr>
            <w:r w:rsidRPr="004A22EB">
              <w:rPr>
                <w:sz w:val="26"/>
                <w:szCs w:val="26"/>
              </w:rPr>
              <w:t>59,8</w:t>
            </w:r>
          </w:p>
        </w:tc>
        <w:tc>
          <w:tcPr>
            <w:tcW w:w="749" w:type="dxa"/>
            <w:gridSpan w:val="2"/>
            <w:tcBorders>
              <w:top w:val="single" w:sz="4" w:space="0" w:color="auto"/>
              <w:left w:val="single" w:sz="4" w:space="0" w:color="auto"/>
              <w:bottom w:val="single" w:sz="4" w:space="0" w:color="auto"/>
              <w:right w:val="single" w:sz="4" w:space="0" w:color="auto"/>
            </w:tcBorders>
          </w:tcPr>
          <w:p w14:paraId="4978C9F4" w14:textId="77777777" w:rsidR="0033495F" w:rsidRPr="004A22EB" w:rsidRDefault="0033495F" w:rsidP="00423E32">
            <w:pPr>
              <w:spacing w:before="20" w:after="20" w:line="360" w:lineRule="exact"/>
              <w:jc w:val="center"/>
              <w:rPr>
                <w:sz w:val="26"/>
                <w:szCs w:val="26"/>
              </w:rPr>
            </w:pPr>
            <w:r w:rsidRPr="004A22EB">
              <w:rPr>
                <w:sz w:val="26"/>
                <w:szCs w:val="26"/>
              </w:rPr>
              <w:t>60,1</w:t>
            </w:r>
          </w:p>
        </w:tc>
        <w:tc>
          <w:tcPr>
            <w:tcW w:w="749" w:type="dxa"/>
            <w:gridSpan w:val="2"/>
            <w:tcBorders>
              <w:top w:val="single" w:sz="4" w:space="0" w:color="auto"/>
              <w:left w:val="single" w:sz="4" w:space="0" w:color="auto"/>
              <w:bottom w:val="single" w:sz="4" w:space="0" w:color="auto"/>
              <w:right w:val="single" w:sz="4" w:space="0" w:color="auto"/>
            </w:tcBorders>
          </w:tcPr>
          <w:p w14:paraId="39E861B2" w14:textId="77777777" w:rsidR="0033495F" w:rsidRPr="004A22EB" w:rsidRDefault="0033495F" w:rsidP="00423E32">
            <w:pPr>
              <w:spacing w:before="20" w:after="20" w:line="360" w:lineRule="exact"/>
              <w:jc w:val="center"/>
              <w:rPr>
                <w:sz w:val="26"/>
                <w:szCs w:val="26"/>
              </w:rPr>
            </w:pPr>
            <w:r w:rsidRPr="004A22EB">
              <w:rPr>
                <w:sz w:val="26"/>
                <w:szCs w:val="26"/>
              </w:rPr>
              <w:t>60,6</w:t>
            </w:r>
          </w:p>
        </w:tc>
        <w:tc>
          <w:tcPr>
            <w:tcW w:w="781" w:type="dxa"/>
            <w:tcBorders>
              <w:top w:val="single" w:sz="4" w:space="0" w:color="auto"/>
              <w:left w:val="single" w:sz="4" w:space="0" w:color="auto"/>
              <w:bottom w:val="single" w:sz="4" w:space="0" w:color="auto"/>
              <w:right w:val="single" w:sz="4" w:space="0" w:color="auto"/>
            </w:tcBorders>
          </w:tcPr>
          <w:p w14:paraId="22F8AB27" w14:textId="77777777" w:rsidR="0033495F" w:rsidRPr="004A22EB" w:rsidRDefault="0033495F" w:rsidP="00423E32">
            <w:pPr>
              <w:spacing w:before="20" w:after="20" w:line="360" w:lineRule="exact"/>
              <w:jc w:val="center"/>
              <w:rPr>
                <w:sz w:val="26"/>
                <w:szCs w:val="26"/>
              </w:rPr>
            </w:pPr>
            <w:r w:rsidRPr="004A22EB">
              <w:rPr>
                <w:sz w:val="26"/>
                <w:szCs w:val="26"/>
              </w:rPr>
              <w:t>60,9</w:t>
            </w:r>
          </w:p>
        </w:tc>
        <w:tc>
          <w:tcPr>
            <w:tcW w:w="900" w:type="dxa"/>
            <w:tcBorders>
              <w:top w:val="single" w:sz="4" w:space="0" w:color="auto"/>
              <w:left w:val="single" w:sz="4" w:space="0" w:color="auto"/>
              <w:bottom w:val="single" w:sz="4" w:space="0" w:color="auto"/>
              <w:right w:val="single" w:sz="4" w:space="0" w:color="auto"/>
            </w:tcBorders>
            <w:vAlign w:val="center"/>
          </w:tcPr>
          <w:p w14:paraId="38CAC791" w14:textId="77777777" w:rsidR="0033495F" w:rsidRPr="004A22EB" w:rsidRDefault="0033495F" w:rsidP="00423E32">
            <w:pPr>
              <w:spacing w:before="20" w:after="20" w:line="360" w:lineRule="exact"/>
              <w:jc w:val="center"/>
              <w:rPr>
                <w:sz w:val="26"/>
                <w:szCs w:val="26"/>
              </w:rPr>
            </w:pPr>
          </w:p>
        </w:tc>
      </w:tr>
      <w:tr w:rsidR="004A22EB" w:rsidRPr="004A22EB" w14:paraId="6824FBC0"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5D370338"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2836718" w14:textId="77777777" w:rsidR="0033495F" w:rsidRPr="004A22EB" w:rsidRDefault="0033495F" w:rsidP="00423E32">
            <w:pPr>
              <w:spacing w:before="20" w:after="20" w:line="360" w:lineRule="exact"/>
              <w:jc w:val="center"/>
              <w:rPr>
                <w:sz w:val="26"/>
                <w:szCs w:val="26"/>
              </w:rPr>
            </w:pPr>
            <w:r w:rsidRPr="004A22EB">
              <w:rPr>
                <w:sz w:val="26"/>
                <w:szCs w:val="26"/>
              </w:rPr>
              <w:t>65</w:t>
            </w:r>
          </w:p>
        </w:tc>
        <w:tc>
          <w:tcPr>
            <w:tcW w:w="1080" w:type="dxa"/>
            <w:gridSpan w:val="2"/>
            <w:tcBorders>
              <w:left w:val="single" w:sz="4" w:space="0" w:color="auto"/>
              <w:right w:val="single" w:sz="4" w:space="0" w:color="auto"/>
            </w:tcBorders>
            <w:shd w:val="clear" w:color="auto" w:fill="auto"/>
          </w:tcPr>
          <w:p w14:paraId="2616BED7" w14:textId="77777777" w:rsidR="0033495F" w:rsidRPr="004A22EB" w:rsidRDefault="0033495F" w:rsidP="00423E32">
            <w:pPr>
              <w:spacing w:before="20" w:after="20" w:line="360" w:lineRule="exact"/>
              <w:jc w:val="center"/>
              <w:rPr>
                <w:sz w:val="26"/>
                <w:szCs w:val="26"/>
              </w:rPr>
            </w:pPr>
            <w:r w:rsidRPr="004A22EB">
              <w:rPr>
                <w:sz w:val="26"/>
                <w:szCs w:val="26"/>
              </w:rPr>
              <w:t xml:space="preserve">64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51A3FDA5" w14:textId="77777777" w:rsidR="0033495F" w:rsidRPr="004A22EB" w:rsidRDefault="0033495F" w:rsidP="00423E32">
            <w:pPr>
              <w:spacing w:before="20" w:after="20" w:line="360" w:lineRule="exact"/>
              <w:jc w:val="center"/>
              <w:rPr>
                <w:sz w:val="26"/>
                <w:szCs w:val="26"/>
              </w:rPr>
            </w:pPr>
            <w:r w:rsidRPr="004A22EB">
              <w:rPr>
                <w:sz w:val="26"/>
                <w:szCs w:val="26"/>
              </w:rPr>
              <w:t>74,8</w:t>
            </w:r>
          </w:p>
        </w:tc>
        <w:tc>
          <w:tcPr>
            <w:tcW w:w="749" w:type="dxa"/>
            <w:gridSpan w:val="2"/>
            <w:tcBorders>
              <w:top w:val="single" w:sz="4" w:space="0" w:color="auto"/>
              <w:left w:val="single" w:sz="4" w:space="0" w:color="auto"/>
              <w:bottom w:val="single" w:sz="4" w:space="0" w:color="auto"/>
              <w:right w:val="single" w:sz="4" w:space="0" w:color="auto"/>
            </w:tcBorders>
          </w:tcPr>
          <w:p w14:paraId="1B467DFB" w14:textId="77777777" w:rsidR="0033495F" w:rsidRPr="004A22EB" w:rsidRDefault="0033495F" w:rsidP="00423E32">
            <w:pPr>
              <w:spacing w:before="20" w:after="20" w:line="360" w:lineRule="exact"/>
              <w:jc w:val="center"/>
              <w:rPr>
                <w:sz w:val="26"/>
                <w:szCs w:val="26"/>
              </w:rPr>
            </w:pPr>
            <w:r w:rsidRPr="004A22EB">
              <w:rPr>
                <w:sz w:val="26"/>
                <w:szCs w:val="26"/>
              </w:rPr>
              <w:t>75,1</w:t>
            </w:r>
          </w:p>
        </w:tc>
        <w:tc>
          <w:tcPr>
            <w:tcW w:w="749" w:type="dxa"/>
            <w:gridSpan w:val="2"/>
            <w:tcBorders>
              <w:top w:val="single" w:sz="4" w:space="0" w:color="auto"/>
              <w:left w:val="single" w:sz="4" w:space="0" w:color="auto"/>
              <w:bottom w:val="single" w:sz="4" w:space="0" w:color="auto"/>
              <w:right w:val="single" w:sz="4" w:space="0" w:color="auto"/>
            </w:tcBorders>
          </w:tcPr>
          <w:p w14:paraId="7A5BD441" w14:textId="77777777" w:rsidR="0033495F" w:rsidRPr="004A22EB" w:rsidRDefault="0033495F" w:rsidP="00423E32">
            <w:pPr>
              <w:spacing w:before="20" w:after="20" w:line="360" w:lineRule="exact"/>
              <w:jc w:val="center"/>
              <w:rPr>
                <w:sz w:val="26"/>
                <w:szCs w:val="26"/>
              </w:rPr>
            </w:pPr>
            <w:r w:rsidRPr="004A22EB">
              <w:rPr>
                <w:sz w:val="26"/>
                <w:szCs w:val="26"/>
              </w:rPr>
              <w:t>75,6</w:t>
            </w:r>
          </w:p>
        </w:tc>
        <w:tc>
          <w:tcPr>
            <w:tcW w:w="781" w:type="dxa"/>
            <w:tcBorders>
              <w:top w:val="single" w:sz="4" w:space="0" w:color="auto"/>
              <w:left w:val="single" w:sz="4" w:space="0" w:color="auto"/>
              <w:bottom w:val="single" w:sz="4" w:space="0" w:color="auto"/>
              <w:right w:val="single" w:sz="4" w:space="0" w:color="auto"/>
            </w:tcBorders>
          </w:tcPr>
          <w:p w14:paraId="2FEACC28" w14:textId="77777777" w:rsidR="0033495F" w:rsidRPr="004A22EB" w:rsidRDefault="0033495F" w:rsidP="00423E32">
            <w:pPr>
              <w:spacing w:before="20" w:after="20" w:line="360" w:lineRule="exact"/>
              <w:jc w:val="center"/>
              <w:rPr>
                <w:sz w:val="26"/>
                <w:szCs w:val="26"/>
              </w:rPr>
            </w:pPr>
            <w:r w:rsidRPr="004A22EB">
              <w:rPr>
                <w:sz w:val="26"/>
                <w:szCs w:val="26"/>
              </w:rPr>
              <w:t>75,9</w:t>
            </w:r>
          </w:p>
        </w:tc>
        <w:tc>
          <w:tcPr>
            <w:tcW w:w="900" w:type="dxa"/>
            <w:tcBorders>
              <w:top w:val="single" w:sz="4" w:space="0" w:color="auto"/>
              <w:left w:val="single" w:sz="4" w:space="0" w:color="auto"/>
              <w:bottom w:val="single" w:sz="4" w:space="0" w:color="auto"/>
              <w:right w:val="single" w:sz="4" w:space="0" w:color="auto"/>
            </w:tcBorders>
            <w:vAlign w:val="center"/>
          </w:tcPr>
          <w:p w14:paraId="5DA6EED3" w14:textId="77777777" w:rsidR="0033495F" w:rsidRPr="004A22EB" w:rsidRDefault="0033495F" w:rsidP="00423E32">
            <w:pPr>
              <w:spacing w:before="20" w:after="20" w:line="360" w:lineRule="exact"/>
              <w:jc w:val="center"/>
              <w:rPr>
                <w:sz w:val="26"/>
                <w:szCs w:val="26"/>
              </w:rPr>
            </w:pPr>
          </w:p>
        </w:tc>
      </w:tr>
      <w:tr w:rsidR="004A22EB" w:rsidRPr="004A22EB" w14:paraId="735B7798"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6DDAF28D"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03980A74" w14:textId="77777777" w:rsidR="0033495F" w:rsidRPr="004A22EB" w:rsidRDefault="0033495F" w:rsidP="00423E32">
            <w:pPr>
              <w:spacing w:before="20" w:after="20" w:line="360" w:lineRule="exact"/>
              <w:jc w:val="center"/>
              <w:rPr>
                <w:sz w:val="26"/>
                <w:szCs w:val="26"/>
              </w:rPr>
            </w:pPr>
            <w:r w:rsidRPr="004A22EB">
              <w:rPr>
                <w:sz w:val="26"/>
                <w:szCs w:val="26"/>
              </w:rPr>
              <w:t>80</w:t>
            </w:r>
          </w:p>
        </w:tc>
        <w:tc>
          <w:tcPr>
            <w:tcW w:w="1080" w:type="dxa"/>
            <w:gridSpan w:val="2"/>
            <w:tcBorders>
              <w:left w:val="single" w:sz="4" w:space="0" w:color="auto"/>
              <w:right w:val="single" w:sz="4" w:space="0" w:color="auto"/>
            </w:tcBorders>
            <w:shd w:val="clear" w:color="auto" w:fill="auto"/>
          </w:tcPr>
          <w:p w14:paraId="7AD5C819" w14:textId="77777777" w:rsidR="0033495F" w:rsidRPr="004A22EB" w:rsidRDefault="0033495F" w:rsidP="00423E32">
            <w:pPr>
              <w:spacing w:before="20" w:after="20" w:line="360" w:lineRule="exact"/>
              <w:jc w:val="center"/>
              <w:rPr>
                <w:sz w:val="26"/>
                <w:szCs w:val="26"/>
              </w:rPr>
            </w:pPr>
            <w:r w:rsidRPr="004A22EB">
              <w:rPr>
                <w:sz w:val="26"/>
                <w:szCs w:val="26"/>
              </w:rPr>
              <w:t xml:space="preserve">76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766A5D9E" w14:textId="77777777" w:rsidR="0033495F" w:rsidRPr="004A22EB" w:rsidRDefault="0033495F" w:rsidP="00423E32">
            <w:pPr>
              <w:spacing w:before="20" w:after="20" w:line="360" w:lineRule="exact"/>
              <w:jc w:val="center"/>
              <w:rPr>
                <w:sz w:val="26"/>
                <w:szCs w:val="26"/>
              </w:rPr>
            </w:pPr>
            <w:r w:rsidRPr="004A22EB">
              <w:rPr>
                <w:sz w:val="26"/>
                <w:szCs w:val="26"/>
              </w:rPr>
              <w:t>88,3</w:t>
            </w:r>
          </w:p>
        </w:tc>
        <w:tc>
          <w:tcPr>
            <w:tcW w:w="749" w:type="dxa"/>
            <w:gridSpan w:val="2"/>
            <w:tcBorders>
              <w:top w:val="single" w:sz="4" w:space="0" w:color="auto"/>
              <w:left w:val="single" w:sz="4" w:space="0" w:color="auto"/>
              <w:bottom w:val="single" w:sz="4" w:space="0" w:color="auto"/>
              <w:right w:val="single" w:sz="4" w:space="0" w:color="auto"/>
            </w:tcBorders>
          </w:tcPr>
          <w:p w14:paraId="69965E06" w14:textId="77777777" w:rsidR="0033495F" w:rsidRPr="004A22EB" w:rsidRDefault="0033495F" w:rsidP="00423E32">
            <w:pPr>
              <w:spacing w:before="20" w:after="20" w:line="360" w:lineRule="exact"/>
              <w:jc w:val="center"/>
              <w:rPr>
                <w:sz w:val="26"/>
                <w:szCs w:val="26"/>
              </w:rPr>
            </w:pPr>
            <w:r w:rsidRPr="004A22EB">
              <w:rPr>
                <w:sz w:val="26"/>
                <w:szCs w:val="26"/>
              </w:rPr>
              <w:t>88,6</w:t>
            </w:r>
          </w:p>
        </w:tc>
        <w:tc>
          <w:tcPr>
            <w:tcW w:w="749" w:type="dxa"/>
            <w:gridSpan w:val="2"/>
            <w:tcBorders>
              <w:top w:val="single" w:sz="4" w:space="0" w:color="auto"/>
              <w:left w:val="single" w:sz="4" w:space="0" w:color="auto"/>
              <w:bottom w:val="single" w:sz="4" w:space="0" w:color="auto"/>
              <w:right w:val="single" w:sz="4" w:space="0" w:color="auto"/>
            </w:tcBorders>
          </w:tcPr>
          <w:p w14:paraId="48A1EE1C" w14:textId="77777777" w:rsidR="0033495F" w:rsidRPr="004A22EB" w:rsidRDefault="0033495F" w:rsidP="00423E32">
            <w:pPr>
              <w:spacing w:before="20" w:after="20" w:line="360" w:lineRule="exact"/>
              <w:jc w:val="center"/>
              <w:rPr>
                <w:sz w:val="26"/>
                <w:szCs w:val="26"/>
              </w:rPr>
            </w:pPr>
            <w:r w:rsidRPr="004A22EB">
              <w:rPr>
                <w:sz w:val="26"/>
                <w:szCs w:val="26"/>
              </w:rPr>
              <w:t>89,2</w:t>
            </w:r>
          </w:p>
        </w:tc>
        <w:tc>
          <w:tcPr>
            <w:tcW w:w="781" w:type="dxa"/>
            <w:tcBorders>
              <w:top w:val="single" w:sz="4" w:space="0" w:color="auto"/>
              <w:left w:val="single" w:sz="4" w:space="0" w:color="auto"/>
              <w:bottom w:val="single" w:sz="4" w:space="0" w:color="auto"/>
              <w:right w:val="single" w:sz="4" w:space="0" w:color="auto"/>
            </w:tcBorders>
          </w:tcPr>
          <w:p w14:paraId="07389186" w14:textId="77777777" w:rsidR="0033495F" w:rsidRPr="004A22EB" w:rsidRDefault="0033495F" w:rsidP="00423E32">
            <w:pPr>
              <w:spacing w:before="20" w:after="20" w:line="360" w:lineRule="exact"/>
              <w:jc w:val="center"/>
              <w:rPr>
                <w:sz w:val="26"/>
                <w:szCs w:val="26"/>
              </w:rPr>
            </w:pPr>
            <w:r w:rsidRPr="004A22EB">
              <w:rPr>
                <w:sz w:val="26"/>
                <w:szCs w:val="26"/>
              </w:rPr>
              <w:t>89,5</w:t>
            </w:r>
          </w:p>
        </w:tc>
        <w:tc>
          <w:tcPr>
            <w:tcW w:w="900" w:type="dxa"/>
            <w:tcBorders>
              <w:top w:val="single" w:sz="4" w:space="0" w:color="auto"/>
              <w:left w:val="single" w:sz="4" w:space="0" w:color="auto"/>
              <w:bottom w:val="single" w:sz="4" w:space="0" w:color="auto"/>
              <w:right w:val="single" w:sz="4" w:space="0" w:color="auto"/>
            </w:tcBorders>
            <w:vAlign w:val="center"/>
          </w:tcPr>
          <w:p w14:paraId="203383FE" w14:textId="77777777" w:rsidR="0033495F" w:rsidRPr="004A22EB" w:rsidRDefault="0033495F" w:rsidP="00423E32">
            <w:pPr>
              <w:spacing w:before="20" w:after="20" w:line="360" w:lineRule="exact"/>
              <w:jc w:val="center"/>
              <w:rPr>
                <w:sz w:val="26"/>
                <w:szCs w:val="26"/>
              </w:rPr>
            </w:pPr>
          </w:p>
        </w:tc>
      </w:tr>
      <w:tr w:rsidR="004A22EB" w:rsidRPr="004A22EB" w14:paraId="2E7F9420"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1707F7A2"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7B3CD9B" w14:textId="77777777" w:rsidR="0033495F" w:rsidRPr="004A22EB" w:rsidRDefault="0033495F" w:rsidP="00423E32">
            <w:pPr>
              <w:spacing w:before="20" w:after="20" w:line="360" w:lineRule="exact"/>
              <w:jc w:val="center"/>
              <w:rPr>
                <w:sz w:val="26"/>
                <w:szCs w:val="26"/>
              </w:rPr>
            </w:pPr>
            <w:r w:rsidRPr="004A22EB">
              <w:rPr>
                <w:sz w:val="26"/>
                <w:szCs w:val="26"/>
              </w:rPr>
              <w:t>100</w:t>
            </w:r>
          </w:p>
        </w:tc>
        <w:tc>
          <w:tcPr>
            <w:tcW w:w="1080" w:type="dxa"/>
            <w:gridSpan w:val="2"/>
            <w:tcBorders>
              <w:left w:val="single" w:sz="4" w:space="0" w:color="auto"/>
              <w:right w:val="single" w:sz="4" w:space="0" w:color="auto"/>
            </w:tcBorders>
            <w:shd w:val="clear" w:color="auto" w:fill="auto"/>
          </w:tcPr>
          <w:p w14:paraId="37E37F49" w14:textId="77777777" w:rsidR="0033495F" w:rsidRPr="004A22EB" w:rsidRDefault="0033495F" w:rsidP="00423E32">
            <w:pPr>
              <w:spacing w:before="20" w:after="20" w:line="360" w:lineRule="exact"/>
              <w:jc w:val="center"/>
              <w:rPr>
                <w:sz w:val="26"/>
                <w:szCs w:val="26"/>
              </w:rPr>
            </w:pPr>
            <w:r w:rsidRPr="004A22EB">
              <w:rPr>
                <w:sz w:val="26"/>
                <w:szCs w:val="26"/>
              </w:rPr>
              <w:t xml:space="preserve">102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2D96F467"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113,5</w:t>
            </w:r>
          </w:p>
        </w:tc>
        <w:tc>
          <w:tcPr>
            <w:tcW w:w="749" w:type="dxa"/>
            <w:gridSpan w:val="2"/>
            <w:tcBorders>
              <w:top w:val="single" w:sz="4" w:space="0" w:color="auto"/>
              <w:left w:val="single" w:sz="4" w:space="0" w:color="auto"/>
              <w:bottom w:val="single" w:sz="4" w:space="0" w:color="auto"/>
              <w:right w:val="single" w:sz="4" w:space="0" w:color="auto"/>
            </w:tcBorders>
          </w:tcPr>
          <w:p w14:paraId="132AE7F1"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113,8</w:t>
            </w:r>
          </w:p>
        </w:tc>
        <w:tc>
          <w:tcPr>
            <w:tcW w:w="749" w:type="dxa"/>
            <w:gridSpan w:val="2"/>
            <w:tcBorders>
              <w:top w:val="single" w:sz="4" w:space="0" w:color="auto"/>
              <w:left w:val="single" w:sz="4" w:space="0" w:color="auto"/>
              <w:bottom w:val="single" w:sz="4" w:space="0" w:color="auto"/>
              <w:right w:val="single" w:sz="4" w:space="0" w:color="auto"/>
            </w:tcBorders>
          </w:tcPr>
          <w:p w14:paraId="7010B7D4"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114,8</w:t>
            </w:r>
          </w:p>
        </w:tc>
        <w:tc>
          <w:tcPr>
            <w:tcW w:w="781" w:type="dxa"/>
            <w:tcBorders>
              <w:top w:val="single" w:sz="4" w:space="0" w:color="auto"/>
              <w:left w:val="single" w:sz="4" w:space="0" w:color="auto"/>
              <w:bottom w:val="single" w:sz="4" w:space="0" w:color="auto"/>
              <w:right w:val="single" w:sz="4" w:space="0" w:color="auto"/>
            </w:tcBorders>
          </w:tcPr>
          <w:p w14:paraId="4C693175"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115,1</w:t>
            </w:r>
          </w:p>
        </w:tc>
        <w:tc>
          <w:tcPr>
            <w:tcW w:w="900" w:type="dxa"/>
            <w:tcBorders>
              <w:top w:val="single" w:sz="4" w:space="0" w:color="auto"/>
              <w:left w:val="single" w:sz="4" w:space="0" w:color="auto"/>
              <w:bottom w:val="single" w:sz="4" w:space="0" w:color="auto"/>
              <w:right w:val="single" w:sz="4" w:space="0" w:color="auto"/>
            </w:tcBorders>
            <w:vAlign w:val="center"/>
          </w:tcPr>
          <w:p w14:paraId="7A9B2FA4" w14:textId="77777777" w:rsidR="0033495F" w:rsidRPr="004A22EB" w:rsidRDefault="0033495F" w:rsidP="00423E32">
            <w:pPr>
              <w:spacing w:before="20" w:after="20" w:line="360" w:lineRule="exact"/>
              <w:jc w:val="center"/>
              <w:rPr>
                <w:sz w:val="26"/>
                <w:szCs w:val="26"/>
              </w:rPr>
            </w:pPr>
          </w:p>
        </w:tc>
      </w:tr>
      <w:tr w:rsidR="004A22EB" w:rsidRPr="004A22EB" w14:paraId="496C9C99"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6F6258AD"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2AF0E8DF" w14:textId="77777777" w:rsidR="0033495F" w:rsidRPr="004A22EB" w:rsidRDefault="0033495F" w:rsidP="00423E32">
            <w:pPr>
              <w:spacing w:before="20" w:after="20" w:line="360" w:lineRule="exact"/>
              <w:jc w:val="center"/>
              <w:rPr>
                <w:sz w:val="26"/>
                <w:szCs w:val="26"/>
              </w:rPr>
            </w:pPr>
            <w:r w:rsidRPr="004A22EB">
              <w:rPr>
                <w:sz w:val="26"/>
                <w:szCs w:val="26"/>
              </w:rPr>
              <w:t>125</w:t>
            </w:r>
          </w:p>
        </w:tc>
        <w:tc>
          <w:tcPr>
            <w:tcW w:w="1080" w:type="dxa"/>
            <w:gridSpan w:val="2"/>
            <w:tcBorders>
              <w:left w:val="single" w:sz="4" w:space="0" w:color="auto"/>
              <w:right w:val="single" w:sz="4" w:space="0" w:color="auto"/>
            </w:tcBorders>
            <w:shd w:val="clear" w:color="auto" w:fill="auto"/>
          </w:tcPr>
          <w:p w14:paraId="77228EF2" w14:textId="77777777" w:rsidR="0033495F" w:rsidRPr="004A22EB" w:rsidRDefault="0033495F" w:rsidP="00423E32">
            <w:pPr>
              <w:spacing w:before="20" w:after="20" w:line="360" w:lineRule="exact"/>
              <w:jc w:val="center"/>
              <w:rPr>
                <w:sz w:val="26"/>
                <w:szCs w:val="26"/>
              </w:rPr>
            </w:pPr>
            <w:r w:rsidRPr="004A22EB">
              <w:rPr>
                <w:sz w:val="26"/>
                <w:szCs w:val="26"/>
              </w:rPr>
              <w:t xml:space="preserve">127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03D2D540"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139,4</w:t>
            </w:r>
          </w:p>
        </w:tc>
        <w:tc>
          <w:tcPr>
            <w:tcW w:w="749" w:type="dxa"/>
            <w:gridSpan w:val="2"/>
            <w:tcBorders>
              <w:top w:val="single" w:sz="4" w:space="0" w:color="auto"/>
              <w:left w:val="single" w:sz="4" w:space="0" w:color="auto"/>
              <w:bottom w:val="single" w:sz="4" w:space="0" w:color="auto"/>
              <w:right w:val="single" w:sz="4" w:space="0" w:color="auto"/>
            </w:tcBorders>
          </w:tcPr>
          <w:p w14:paraId="4A4BAB20"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139,7</w:t>
            </w:r>
          </w:p>
        </w:tc>
        <w:tc>
          <w:tcPr>
            <w:tcW w:w="749" w:type="dxa"/>
            <w:gridSpan w:val="2"/>
            <w:tcBorders>
              <w:top w:val="single" w:sz="4" w:space="0" w:color="auto"/>
              <w:left w:val="single" w:sz="4" w:space="0" w:color="auto"/>
              <w:bottom w:val="single" w:sz="4" w:space="0" w:color="auto"/>
              <w:right w:val="single" w:sz="4" w:space="0" w:color="auto"/>
            </w:tcBorders>
          </w:tcPr>
          <w:p w14:paraId="53F0D147"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140,7</w:t>
            </w:r>
          </w:p>
        </w:tc>
        <w:tc>
          <w:tcPr>
            <w:tcW w:w="781" w:type="dxa"/>
            <w:tcBorders>
              <w:top w:val="single" w:sz="4" w:space="0" w:color="auto"/>
              <w:left w:val="single" w:sz="4" w:space="0" w:color="auto"/>
              <w:bottom w:val="single" w:sz="4" w:space="0" w:color="auto"/>
              <w:right w:val="single" w:sz="4" w:space="0" w:color="auto"/>
            </w:tcBorders>
          </w:tcPr>
          <w:p w14:paraId="589964C9"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141,0</w:t>
            </w:r>
          </w:p>
        </w:tc>
        <w:tc>
          <w:tcPr>
            <w:tcW w:w="900" w:type="dxa"/>
            <w:tcBorders>
              <w:top w:val="single" w:sz="4" w:space="0" w:color="auto"/>
              <w:left w:val="single" w:sz="4" w:space="0" w:color="auto"/>
              <w:bottom w:val="single" w:sz="4" w:space="0" w:color="auto"/>
              <w:right w:val="single" w:sz="4" w:space="0" w:color="auto"/>
            </w:tcBorders>
            <w:vAlign w:val="center"/>
          </w:tcPr>
          <w:p w14:paraId="0FBC649D" w14:textId="77777777" w:rsidR="0033495F" w:rsidRPr="004A22EB" w:rsidRDefault="0033495F" w:rsidP="00423E32">
            <w:pPr>
              <w:spacing w:before="20" w:after="20" w:line="360" w:lineRule="exact"/>
              <w:jc w:val="center"/>
              <w:rPr>
                <w:sz w:val="26"/>
                <w:szCs w:val="26"/>
              </w:rPr>
            </w:pPr>
          </w:p>
        </w:tc>
      </w:tr>
      <w:tr w:rsidR="004A22EB" w:rsidRPr="004A22EB" w14:paraId="05A17C6D" w14:textId="77777777" w:rsidTr="00AB2098">
        <w:tc>
          <w:tcPr>
            <w:tcW w:w="665" w:type="dxa"/>
            <w:tcBorders>
              <w:top w:val="single" w:sz="4" w:space="0" w:color="auto"/>
              <w:left w:val="single" w:sz="4" w:space="0" w:color="auto"/>
              <w:bottom w:val="single" w:sz="4" w:space="0" w:color="auto"/>
              <w:right w:val="single" w:sz="4" w:space="0" w:color="auto"/>
            </w:tcBorders>
            <w:vAlign w:val="center"/>
          </w:tcPr>
          <w:p w14:paraId="66C070F2" w14:textId="77777777" w:rsidR="0033495F" w:rsidRPr="004A22EB" w:rsidRDefault="0033495F" w:rsidP="00423E32">
            <w:pPr>
              <w:spacing w:before="20" w:after="20" w:line="360" w:lineRule="exact"/>
              <w:jc w:val="center"/>
              <w:rPr>
                <w:sz w:val="26"/>
                <w:szCs w:val="26"/>
              </w:rPr>
            </w:pPr>
          </w:p>
        </w:tc>
        <w:tc>
          <w:tcPr>
            <w:tcW w:w="4289" w:type="dxa"/>
            <w:tcBorders>
              <w:top w:val="single" w:sz="4" w:space="0" w:color="auto"/>
              <w:left w:val="single" w:sz="4" w:space="0" w:color="auto"/>
              <w:bottom w:val="single" w:sz="4" w:space="0" w:color="auto"/>
              <w:right w:val="single" w:sz="4" w:space="0" w:color="auto"/>
            </w:tcBorders>
            <w:vAlign w:val="center"/>
          </w:tcPr>
          <w:p w14:paraId="7FB9EC2C" w14:textId="77777777" w:rsidR="0033495F" w:rsidRPr="004A22EB" w:rsidRDefault="0033495F" w:rsidP="00423E32">
            <w:pPr>
              <w:spacing w:before="20" w:after="20" w:line="360" w:lineRule="exact"/>
              <w:jc w:val="center"/>
              <w:rPr>
                <w:sz w:val="26"/>
                <w:szCs w:val="26"/>
              </w:rPr>
            </w:pPr>
            <w:r w:rsidRPr="004A22EB">
              <w:rPr>
                <w:sz w:val="26"/>
                <w:szCs w:val="26"/>
              </w:rPr>
              <w:t>150</w:t>
            </w:r>
          </w:p>
        </w:tc>
        <w:tc>
          <w:tcPr>
            <w:tcW w:w="1080" w:type="dxa"/>
            <w:gridSpan w:val="2"/>
            <w:tcBorders>
              <w:left w:val="single" w:sz="4" w:space="0" w:color="auto"/>
              <w:right w:val="single" w:sz="4" w:space="0" w:color="auto"/>
            </w:tcBorders>
            <w:shd w:val="clear" w:color="auto" w:fill="auto"/>
          </w:tcPr>
          <w:p w14:paraId="1AA64248" w14:textId="77777777" w:rsidR="0033495F" w:rsidRPr="004A22EB" w:rsidRDefault="0033495F" w:rsidP="00423E32">
            <w:pPr>
              <w:spacing w:before="20" w:after="20" w:line="360" w:lineRule="exact"/>
              <w:jc w:val="center"/>
              <w:rPr>
                <w:sz w:val="26"/>
                <w:szCs w:val="26"/>
              </w:rPr>
            </w:pPr>
            <w:r w:rsidRPr="004A22EB">
              <w:rPr>
                <w:sz w:val="26"/>
                <w:szCs w:val="26"/>
              </w:rPr>
              <w:t xml:space="preserve">127 </w:t>
            </w:r>
            <w:r w:rsidRPr="004A22EB">
              <w:rPr>
                <w:sz w:val="26"/>
                <w:szCs w:val="26"/>
              </w:rPr>
              <w:sym w:font="Symbol" w:char="F0B1"/>
            </w:r>
            <w:r w:rsidRPr="004A22EB">
              <w:rPr>
                <w:sz w:val="26"/>
                <w:szCs w:val="26"/>
              </w:rPr>
              <w:t xml:space="preserve"> 3</w:t>
            </w:r>
          </w:p>
        </w:tc>
        <w:tc>
          <w:tcPr>
            <w:tcW w:w="781" w:type="dxa"/>
            <w:tcBorders>
              <w:left w:val="single" w:sz="4" w:space="0" w:color="auto"/>
              <w:right w:val="single" w:sz="4" w:space="0" w:color="auto"/>
            </w:tcBorders>
            <w:shd w:val="clear" w:color="auto" w:fill="auto"/>
          </w:tcPr>
          <w:p w14:paraId="77498604"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159,4</w:t>
            </w:r>
          </w:p>
        </w:tc>
        <w:tc>
          <w:tcPr>
            <w:tcW w:w="749" w:type="dxa"/>
            <w:gridSpan w:val="2"/>
            <w:tcBorders>
              <w:top w:val="single" w:sz="4" w:space="0" w:color="auto"/>
              <w:left w:val="single" w:sz="4" w:space="0" w:color="auto"/>
              <w:bottom w:val="single" w:sz="4" w:space="0" w:color="auto"/>
              <w:right w:val="single" w:sz="4" w:space="0" w:color="auto"/>
            </w:tcBorders>
          </w:tcPr>
          <w:p w14:paraId="5AA73AB1"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159,7</w:t>
            </w:r>
          </w:p>
        </w:tc>
        <w:tc>
          <w:tcPr>
            <w:tcW w:w="749" w:type="dxa"/>
            <w:gridSpan w:val="2"/>
            <w:tcBorders>
              <w:top w:val="single" w:sz="4" w:space="0" w:color="auto"/>
              <w:left w:val="single" w:sz="4" w:space="0" w:color="auto"/>
              <w:bottom w:val="single" w:sz="4" w:space="0" w:color="auto"/>
              <w:right w:val="single" w:sz="4" w:space="0" w:color="auto"/>
            </w:tcBorders>
          </w:tcPr>
          <w:p w14:paraId="5C83803A"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160,8</w:t>
            </w:r>
          </w:p>
        </w:tc>
        <w:tc>
          <w:tcPr>
            <w:tcW w:w="781" w:type="dxa"/>
            <w:tcBorders>
              <w:top w:val="single" w:sz="4" w:space="0" w:color="auto"/>
              <w:left w:val="single" w:sz="4" w:space="0" w:color="auto"/>
              <w:bottom w:val="single" w:sz="4" w:space="0" w:color="auto"/>
              <w:right w:val="single" w:sz="4" w:space="0" w:color="auto"/>
            </w:tcBorders>
          </w:tcPr>
          <w:p w14:paraId="3BDB0870" w14:textId="77777777" w:rsidR="0033495F" w:rsidRPr="004A22EB" w:rsidRDefault="0033495F" w:rsidP="00423E32">
            <w:pPr>
              <w:spacing w:before="20" w:after="20" w:line="360" w:lineRule="exact"/>
              <w:ind w:right="-117" w:hanging="98"/>
              <w:jc w:val="center"/>
              <w:rPr>
                <w:sz w:val="26"/>
                <w:szCs w:val="26"/>
              </w:rPr>
            </w:pPr>
            <w:r w:rsidRPr="004A22EB">
              <w:rPr>
                <w:sz w:val="26"/>
                <w:szCs w:val="26"/>
              </w:rPr>
              <w:t>161,1</w:t>
            </w:r>
          </w:p>
        </w:tc>
        <w:tc>
          <w:tcPr>
            <w:tcW w:w="900" w:type="dxa"/>
            <w:tcBorders>
              <w:top w:val="single" w:sz="4" w:space="0" w:color="auto"/>
              <w:left w:val="single" w:sz="4" w:space="0" w:color="auto"/>
              <w:bottom w:val="single" w:sz="4" w:space="0" w:color="auto"/>
              <w:right w:val="single" w:sz="4" w:space="0" w:color="auto"/>
            </w:tcBorders>
            <w:vAlign w:val="center"/>
          </w:tcPr>
          <w:p w14:paraId="5CDF8295" w14:textId="77777777" w:rsidR="0033495F" w:rsidRPr="004A22EB" w:rsidRDefault="0033495F" w:rsidP="00423E32">
            <w:pPr>
              <w:spacing w:before="20" w:after="20" w:line="360" w:lineRule="exact"/>
              <w:jc w:val="center"/>
              <w:rPr>
                <w:sz w:val="26"/>
                <w:szCs w:val="26"/>
              </w:rPr>
            </w:pPr>
          </w:p>
        </w:tc>
      </w:tr>
      <w:tr w:rsidR="004A22EB" w:rsidRPr="004A22EB" w14:paraId="73C38EED" w14:textId="77777777" w:rsidTr="00AB2098">
        <w:tc>
          <w:tcPr>
            <w:tcW w:w="665" w:type="dxa"/>
            <w:vAlign w:val="center"/>
          </w:tcPr>
          <w:p w14:paraId="1F2F2376"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vAlign w:val="center"/>
          </w:tcPr>
          <w:p w14:paraId="6E7032BE" w14:textId="77777777" w:rsidR="0033495F" w:rsidRPr="004A22EB" w:rsidRDefault="0033495F" w:rsidP="00423E32">
            <w:pPr>
              <w:spacing w:before="20" w:after="20" w:line="360" w:lineRule="exact"/>
              <w:rPr>
                <w:sz w:val="26"/>
                <w:szCs w:val="26"/>
              </w:rPr>
            </w:pPr>
            <w:r w:rsidRPr="004A22EB">
              <w:rPr>
                <w:sz w:val="26"/>
                <w:szCs w:val="26"/>
              </w:rPr>
              <w:t xml:space="preserve">Độ bền cơ </w:t>
            </w:r>
          </w:p>
        </w:tc>
        <w:tc>
          <w:tcPr>
            <w:tcW w:w="4140" w:type="dxa"/>
            <w:gridSpan w:val="8"/>
          </w:tcPr>
          <w:p w14:paraId="61578ACC" w14:textId="77777777" w:rsidR="0033495F" w:rsidRPr="004A22EB" w:rsidRDefault="0033495F" w:rsidP="00423E32">
            <w:pPr>
              <w:spacing w:before="20" w:after="20" w:line="360" w:lineRule="exact"/>
              <w:jc w:val="center"/>
              <w:rPr>
                <w:sz w:val="26"/>
                <w:szCs w:val="26"/>
              </w:rPr>
            </w:pPr>
            <w:r w:rsidRPr="004A22EB">
              <w:rPr>
                <w:sz w:val="26"/>
                <w:szCs w:val="26"/>
              </w:rPr>
              <w:t>Chịu nén ngang (flattening properties) sao cho khoảng cách giữa hai tấm nén bằng 40</w:t>
            </w:r>
            <w:r w:rsidRPr="004A22EB">
              <w:rPr>
                <w:sz w:val="26"/>
                <w:szCs w:val="26"/>
              </w:rPr>
              <w:sym w:font="Symbol" w:char="F0B1"/>
            </w:r>
            <w:r w:rsidRPr="004A22EB">
              <w:rPr>
                <w:sz w:val="26"/>
                <w:szCs w:val="26"/>
              </w:rPr>
              <w:t>2% đường kính ngoài tối thiểu mà không bị nứt hoặc vỡ.</w:t>
            </w:r>
          </w:p>
        </w:tc>
        <w:tc>
          <w:tcPr>
            <w:tcW w:w="900" w:type="dxa"/>
            <w:vAlign w:val="center"/>
          </w:tcPr>
          <w:p w14:paraId="7674A3F9"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286F3E1A" w14:textId="77777777" w:rsidTr="00AB2098">
        <w:tc>
          <w:tcPr>
            <w:tcW w:w="665" w:type="dxa"/>
            <w:vAlign w:val="center"/>
          </w:tcPr>
          <w:p w14:paraId="304F0386"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Pr>
          <w:p w14:paraId="6246F508" w14:textId="77777777" w:rsidR="0033495F" w:rsidRPr="004A22EB" w:rsidRDefault="0033495F" w:rsidP="00423E32">
            <w:pPr>
              <w:spacing w:before="20" w:after="20" w:line="360" w:lineRule="exact"/>
              <w:rPr>
                <w:sz w:val="26"/>
                <w:szCs w:val="26"/>
              </w:rPr>
            </w:pPr>
            <w:r w:rsidRPr="004A22EB">
              <w:rPr>
                <w:sz w:val="26"/>
                <w:szCs w:val="26"/>
              </w:rPr>
              <w:t>Độ bền va đập ở 20</w:t>
            </w:r>
            <w:r w:rsidRPr="004A22EB">
              <w:rPr>
                <w:sz w:val="26"/>
                <w:szCs w:val="26"/>
              </w:rPr>
              <w:sym w:font="Symbol" w:char="F0B0"/>
            </w:r>
            <w:r w:rsidRPr="004A22EB">
              <w:rPr>
                <w:sz w:val="26"/>
                <w:szCs w:val="26"/>
              </w:rPr>
              <w:t>C từ độ cao 2÷2,1m của ống có đường kính danh nghĩa:</w:t>
            </w:r>
          </w:p>
        </w:tc>
        <w:tc>
          <w:tcPr>
            <w:tcW w:w="2057" w:type="dxa"/>
            <w:gridSpan w:val="4"/>
            <w:shd w:val="clear" w:color="auto" w:fill="auto"/>
          </w:tcPr>
          <w:p w14:paraId="57332D70" w14:textId="77777777" w:rsidR="0033495F" w:rsidRPr="004A22EB" w:rsidRDefault="0033495F" w:rsidP="00423E32">
            <w:pPr>
              <w:spacing w:before="20" w:after="20" w:line="360" w:lineRule="exact"/>
              <w:jc w:val="center"/>
              <w:rPr>
                <w:sz w:val="26"/>
                <w:szCs w:val="26"/>
              </w:rPr>
            </w:pPr>
            <w:r w:rsidRPr="004A22EB">
              <w:rPr>
                <w:sz w:val="26"/>
                <w:szCs w:val="26"/>
              </w:rPr>
              <w:t>Trọng lượng búa [kg]</w:t>
            </w:r>
          </w:p>
        </w:tc>
        <w:tc>
          <w:tcPr>
            <w:tcW w:w="2083" w:type="dxa"/>
            <w:gridSpan w:val="4"/>
            <w:shd w:val="clear" w:color="auto" w:fill="auto"/>
          </w:tcPr>
          <w:p w14:paraId="6163135A" w14:textId="77777777" w:rsidR="0033495F" w:rsidRPr="004A22EB" w:rsidRDefault="0033495F" w:rsidP="00423E32">
            <w:pPr>
              <w:spacing w:before="20" w:after="20" w:line="360" w:lineRule="exact"/>
              <w:jc w:val="center"/>
              <w:rPr>
                <w:sz w:val="26"/>
                <w:szCs w:val="26"/>
              </w:rPr>
            </w:pPr>
            <w:r w:rsidRPr="004A22EB">
              <w:rPr>
                <w:sz w:val="26"/>
                <w:szCs w:val="26"/>
              </w:rPr>
              <w:t>Số lần va đập</w:t>
            </w:r>
          </w:p>
        </w:tc>
        <w:tc>
          <w:tcPr>
            <w:tcW w:w="900" w:type="dxa"/>
            <w:vAlign w:val="center"/>
          </w:tcPr>
          <w:p w14:paraId="30EA5297"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FD95009" w14:textId="77777777" w:rsidTr="00AB2098">
        <w:tc>
          <w:tcPr>
            <w:tcW w:w="665" w:type="dxa"/>
            <w:vAlign w:val="center"/>
          </w:tcPr>
          <w:p w14:paraId="4EAE3DB7" w14:textId="77777777" w:rsidR="0033495F" w:rsidRPr="004A22EB" w:rsidRDefault="0033495F" w:rsidP="00423E32">
            <w:pPr>
              <w:spacing w:before="20" w:after="20" w:line="360" w:lineRule="exact"/>
              <w:jc w:val="center"/>
              <w:rPr>
                <w:sz w:val="26"/>
                <w:szCs w:val="26"/>
              </w:rPr>
            </w:pPr>
          </w:p>
        </w:tc>
        <w:tc>
          <w:tcPr>
            <w:tcW w:w="4289" w:type="dxa"/>
            <w:vAlign w:val="center"/>
          </w:tcPr>
          <w:p w14:paraId="0D828042" w14:textId="77777777" w:rsidR="0033495F" w:rsidRPr="004A22EB" w:rsidRDefault="0033495F" w:rsidP="00423E32">
            <w:pPr>
              <w:spacing w:before="20" w:after="20" w:line="360" w:lineRule="exact"/>
              <w:jc w:val="center"/>
              <w:rPr>
                <w:sz w:val="26"/>
                <w:szCs w:val="26"/>
              </w:rPr>
            </w:pPr>
            <w:r w:rsidRPr="004A22EB">
              <w:rPr>
                <w:sz w:val="26"/>
                <w:szCs w:val="26"/>
              </w:rPr>
              <w:t>20</w:t>
            </w:r>
          </w:p>
        </w:tc>
        <w:tc>
          <w:tcPr>
            <w:tcW w:w="2057" w:type="dxa"/>
            <w:gridSpan w:val="4"/>
            <w:shd w:val="clear" w:color="auto" w:fill="auto"/>
          </w:tcPr>
          <w:p w14:paraId="627F113B" w14:textId="77777777" w:rsidR="0033495F" w:rsidRPr="004A22EB" w:rsidRDefault="0033495F" w:rsidP="00423E32">
            <w:pPr>
              <w:spacing w:before="20" w:after="20" w:line="360" w:lineRule="exact"/>
              <w:jc w:val="center"/>
              <w:rPr>
                <w:sz w:val="26"/>
                <w:szCs w:val="26"/>
              </w:rPr>
            </w:pPr>
            <w:r w:rsidRPr="004A22EB">
              <w:rPr>
                <w:sz w:val="26"/>
                <w:szCs w:val="26"/>
              </w:rPr>
              <w:t>1,00</w:t>
            </w:r>
          </w:p>
        </w:tc>
        <w:tc>
          <w:tcPr>
            <w:tcW w:w="2083" w:type="dxa"/>
            <w:gridSpan w:val="4"/>
            <w:shd w:val="clear" w:color="auto" w:fill="auto"/>
          </w:tcPr>
          <w:p w14:paraId="3FC4F98C" w14:textId="77777777" w:rsidR="0033495F" w:rsidRPr="004A22EB" w:rsidRDefault="0033495F" w:rsidP="00423E32">
            <w:pPr>
              <w:spacing w:before="20" w:after="20" w:line="360" w:lineRule="exact"/>
              <w:jc w:val="center"/>
              <w:rPr>
                <w:sz w:val="26"/>
                <w:szCs w:val="26"/>
              </w:rPr>
            </w:pPr>
            <w:r w:rsidRPr="004A22EB">
              <w:rPr>
                <w:sz w:val="26"/>
                <w:szCs w:val="26"/>
              </w:rPr>
              <w:t>1</w:t>
            </w:r>
          </w:p>
        </w:tc>
        <w:tc>
          <w:tcPr>
            <w:tcW w:w="900" w:type="dxa"/>
            <w:vAlign w:val="center"/>
          </w:tcPr>
          <w:p w14:paraId="02A64608" w14:textId="77777777" w:rsidR="0033495F" w:rsidRPr="004A22EB" w:rsidRDefault="0033495F" w:rsidP="00423E32">
            <w:pPr>
              <w:spacing w:before="20" w:after="20" w:line="360" w:lineRule="exact"/>
              <w:jc w:val="center"/>
              <w:rPr>
                <w:sz w:val="26"/>
                <w:szCs w:val="26"/>
              </w:rPr>
            </w:pPr>
          </w:p>
        </w:tc>
      </w:tr>
      <w:tr w:rsidR="004A22EB" w:rsidRPr="004A22EB" w14:paraId="7BB4A323" w14:textId="77777777" w:rsidTr="00AB2098">
        <w:tc>
          <w:tcPr>
            <w:tcW w:w="665" w:type="dxa"/>
            <w:vAlign w:val="center"/>
          </w:tcPr>
          <w:p w14:paraId="0EE04CC8" w14:textId="77777777" w:rsidR="0033495F" w:rsidRPr="004A22EB" w:rsidRDefault="0033495F" w:rsidP="00423E32">
            <w:pPr>
              <w:spacing w:before="20" w:after="20" w:line="360" w:lineRule="exact"/>
              <w:jc w:val="center"/>
              <w:rPr>
                <w:sz w:val="26"/>
                <w:szCs w:val="26"/>
              </w:rPr>
            </w:pPr>
          </w:p>
        </w:tc>
        <w:tc>
          <w:tcPr>
            <w:tcW w:w="4289" w:type="dxa"/>
            <w:vAlign w:val="center"/>
          </w:tcPr>
          <w:p w14:paraId="4DEE412A" w14:textId="77777777" w:rsidR="0033495F" w:rsidRPr="004A22EB" w:rsidRDefault="0033495F" w:rsidP="00423E32">
            <w:pPr>
              <w:spacing w:before="20" w:after="20" w:line="360" w:lineRule="exact"/>
              <w:jc w:val="center"/>
              <w:rPr>
                <w:sz w:val="26"/>
                <w:szCs w:val="26"/>
              </w:rPr>
            </w:pPr>
            <w:r w:rsidRPr="004A22EB">
              <w:rPr>
                <w:sz w:val="26"/>
                <w:szCs w:val="26"/>
              </w:rPr>
              <w:t>25</w:t>
            </w:r>
          </w:p>
        </w:tc>
        <w:tc>
          <w:tcPr>
            <w:tcW w:w="2057" w:type="dxa"/>
            <w:gridSpan w:val="4"/>
            <w:shd w:val="clear" w:color="auto" w:fill="auto"/>
          </w:tcPr>
          <w:p w14:paraId="4846BE0D" w14:textId="77777777" w:rsidR="0033495F" w:rsidRPr="004A22EB" w:rsidRDefault="0033495F" w:rsidP="00423E32">
            <w:pPr>
              <w:spacing w:before="20" w:after="20" w:line="360" w:lineRule="exact"/>
              <w:jc w:val="center"/>
              <w:rPr>
                <w:sz w:val="26"/>
                <w:szCs w:val="26"/>
              </w:rPr>
            </w:pPr>
            <w:r w:rsidRPr="004A22EB">
              <w:rPr>
                <w:sz w:val="26"/>
                <w:szCs w:val="26"/>
              </w:rPr>
              <w:t>1,25</w:t>
            </w:r>
          </w:p>
        </w:tc>
        <w:tc>
          <w:tcPr>
            <w:tcW w:w="2083" w:type="dxa"/>
            <w:gridSpan w:val="4"/>
            <w:shd w:val="clear" w:color="auto" w:fill="auto"/>
          </w:tcPr>
          <w:p w14:paraId="5CF5D1BC" w14:textId="77777777" w:rsidR="0033495F" w:rsidRPr="004A22EB" w:rsidRDefault="0033495F" w:rsidP="00423E32">
            <w:pPr>
              <w:spacing w:before="20" w:after="20" w:line="360" w:lineRule="exact"/>
              <w:jc w:val="center"/>
              <w:rPr>
                <w:sz w:val="26"/>
                <w:szCs w:val="26"/>
              </w:rPr>
            </w:pPr>
            <w:r w:rsidRPr="004A22EB">
              <w:rPr>
                <w:sz w:val="26"/>
                <w:szCs w:val="26"/>
              </w:rPr>
              <w:t>1</w:t>
            </w:r>
          </w:p>
        </w:tc>
        <w:tc>
          <w:tcPr>
            <w:tcW w:w="900" w:type="dxa"/>
            <w:vAlign w:val="center"/>
          </w:tcPr>
          <w:p w14:paraId="5D7C1168" w14:textId="77777777" w:rsidR="0033495F" w:rsidRPr="004A22EB" w:rsidRDefault="0033495F" w:rsidP="00423E32">
            <w:pPr>
              <w:spacing w:before="20" w:after="20" w:line="360" w:lineRule="exact"/>
              <w:jc w:val="center"/>
              <w:rPr>
                <w:sz w:val="26"/>
                <w:szCs w:val="26"/>
              </w:rPr>
            </w:pPr>
          </w:p>
        </w:tc>
      </w:tr>
      <w:tr w:rsidR="004A22EB" w:rsidRPr="004A22EB" w14:paraId="6D00A894" w14:textId="77777777" w:rsidTr="00AB2098">
        <w:tc>
          <w:tcPr>
            <w:tcW w:w="665" w:type="dxa"/>
            <w:vAlign w:val="center"/>
          </w:tcPr>
          <w:p w14:paraId="5BE3662E" w14:textId="77777777" w:rsidR="0033495F" w:rsidRPr="004A22EB" w:rsidRDefault="0033495F" w:rsidP="00423E32">
            <w:pPr>
              <w:spacing w:before="20" w:after="20" w:line="360" w:lineRule="exact"/>
              <w:jc w:val="center"/>
              <w:rPr>
                <w:sz w:val="26"/>
                <w:szCs w:val="26"/>
              </w:rPr>
            </w:pPr>
          </w:p>
        </w:tc>
        <w:tc>
          <w:tcPr>
            <w:tcW w:w="4289" w:type="dxa"/>
            <w:vAlign w:val="center"/>
          </w:tcPr>
          <w:p w14:paraId="3DD3E547" w14:textId="77777777" w:rsidR="0033495F" w:rsidRPr="004A22EB" w:rsidRDefault="0033495F" w:rsidP="00423E32">
            <w:pPr>
              <w:spacing w:before="20" w:after="20" w:line="360" w:lineRule="exact"/>
              <w:jc w:val="center"/>
              <w:rPr>
                <w:sz w:val="26"/>
                <w:szCs w:val="26"/>
              </w:rPr>
            </w:pPr>
            <w:r w:rsidRPr="004A22EB">
              <w:rPr>
                <w:sz w:val="26"/>
                <w:szCs w:val="26"/>
              </w:rPr>
              <w:t>32</w:t>
            </w:r>
          </w:p>
        </w:tc>
        <w:tc>
          <w:tcPr>
            <w:tcW w:w="2057" w:type="dxa"/>
            <w:gridSpan w:val="4"/>
            <w:shd w:val="clear" w:color="auto" w:fill="auto"/>
          </w:tcPr>
          <w:p w14:paraId="050FA439" w14:textId="77777777" w:rsidR="0033495F" w:rsidRPr="004A22EB" w:rsidRDefault="0033495F" w:rsidP="00423E32">
            <w:pPr>
              <w:spacing w:before="20" w:after="20" w:line="360" w:lineRule="exact"/>
              <w:jc w:val="center"/>
              <w:rPr>
                <w:sz w:val="26"/>
                <w:szCs w:val="26"/>
              </w:rPr>
            </w:pPr>
            <w:r w:rsidRPr="004A22EB">
              <w:rPr>
                <w:sz w:val="26"/>
                <w:szCs w:val="26"/>
              </w:rPr>
              <w:t>1,38</w:t>
            </w:r>
          </w:p>
        </w:tc>
        <w:tc>
          <w:tcPr>
            <w:tcW w:w="2083" w:type="dxa"/>
            <w:gridSpan w:val="4"/>
            <w:shd w:val="clear" w:color="auto" w:fill="auto"/>
          </w:tcPr>
          <w:p w14:paraId="441BC080" w14:textId="77777777" w:rsidR="0033495F" w:rsidRPr="004A22EB" w:rsidRDefault="0033495F" w:rsidP="00423E32">
            <w:pPr>
              <w:spacing w:before="20" w:after="20" w:line="360" w:lineRule="exact"/>
              <w:jc w:val="center"/>
              <w:rPr>
                <w:sz w:val="26"/>
                <w:szCs w:val="26"/>
              </w:rPr>
            </w:pPr>
            <w:r w:rsidRPr="004A22EB">
              <w:rPr>
                <w:sz w:val="26"/>
                <w:szCs w:val="26"/>
              </w:rPr>
              <w:t>1</w:t>
            </w:r>
          </w:p>
        </w:tc>
        <w:tc>
          <w:tcPr>
            <w:tcW w:w="900" w:type="dxa"/>
            <w:vAlign w:val="center"/>
          </w:tcPr>
          <w:p w14:paraId="77B4C544" w14:textId="77777777" w:rsidR="0033495F" w:rsidRPr="004A22EB" w:rsidRDefault="0033495F" w:rsidP="00423E32">
            <w:pPr>
              <w:spacing w:before="20" w:after="20" w:line="360" w:lineRule="exact"/>
              <w:jc w:val="center"/>
              <w:rPr>
                <w:sz w:val="26"/>
                <w:szCs w:val="26"/>
              </w:rPr>
            </w:pPr>
          </w:p>
        </w:tc>
      </w:tr>
      <w:tr w:rsidR="004A22EB" w:rsidRPr="004A22EB" w14:paraId="599BDDF8" w14:textId="77777777" w:rsidTr="00AB2098">
        <w:tc>
          <w:tcPr>
            <w:tcW w:w="665" w:type="dxa"/>
            <w:vAlign w:val="center"/>
          </w:tcPr>
          <w:p w14:paraId="4D501EBD" w14:textId="77777777" w:rsidR="0033495F" w:rsidRPr="004A22EB" w:rsidRDefault="0033495F" w:rsidP="00423E32">
            <w:pPr>
              <w:spacing w:before="20" w:after="20" w:line="360" w:lineRule="exact"/>
              <w:jc w:val="center"/>
              <w:rPr>
                <w:sz w:val="26"/>
                <w:szCs w:val="26"/>
              </w:rPr>
            </w:pPr>
          </w:p>
        </w:tc>
        <w:tc>
          <w:tcPr>
            <w:tcW w:w="4289" w:type="dxa"/>
            <w:vAlign w:val="center"/>
          </w:tcPr>
          <w:p w14:paraId="15B824EF" w14:textId="77777777" w:rsidR="0033495F" w:rsidRPr="004A22EB" w:rsidRDefault="0033495F" w:rsidP="00423E32">
            <w:pPr>
              <w:spacing w:before="20" w:after="20" w:line="360" w:lineRule="exact"/>
              <w:jc w:val="center"/>
              <w:rPr>
                <w:sz w:val="26"/>
                <w:szCs w:val="26"/>
              </w:rPr>
            </w:pPr>
            <w:r w:rsidRPr="004A22EB">
              <w:rPr>
                <w:sz w:val="26"/>
                <w:szCs w:val="26"/>
              </w:rPr>
              <w:t>40</w:t>
            </w:r>
          </w:p>
        </w:tc>
        <w:tc>
          <w:tcPr>
            <w:tcW w:w="2057" w:type="dxa"/>
            <w:gridSpan w:val="4"/>
            <w:shd w:val="clear" w:color="auto" w:fill="auto"/>
          </w:tcPr>
          <w:p w14:paraId="546DAA5B" w14:textId="77777777" w:rsidR="0033495F" w:rsidRPr="004A22EB" w:rsidRDefault="0033495F" w:rsidP="00423E32">
            <w:pPr>
              <w:spacing w:before="20" w:after="20" w:line="360" w:lineRule="exact"/>
              <w:jc w:val="center"/>
              <w:rPr>
                <w:sz w:val="26"/>
                <w:szCs w:val="26"/>
              </w:rPr>
            </w:pPr>
            <w:r w:rsidRPr="004A22EB">
              <w:rPr>
                <w:sz w:val="26"/>
                <w:szCs w:val="26"/>
              </w:rPr>
              <w:t>1,50</w:t>
            </w:r>
          </w:p>
        </w:tc>
        <w:tc>
          <w:tcPr>
            <w:tcW w:w="2083" w:type="dxa"/>
            <w:gridSpan w:val="4"/>
            <w:shd w:val="clear" w:color="auto" w:fill="auto"/>
          </w:tcPr>
          <w:p w14:paraId="0E2D547B" w14:textId="77777777" w:rsidR="0033495F" w:rsidRPr="004A22EB" w:rsidRDefault="0033495F" w:rsidP="00423E32">
            <w:pPr>
              <w:spacing w:before="20" w:after="20" w:line="360" w:lineRule="exact"/>
              <w:jc w:val="center"/>
              <w:rPr>
                <w:sz w:val="26"/>
                <w:szCs w:val="26"/>
              </w:rPr>
            </w:pPr>
            <w:r w:rsidRPr="004A22EB">
              <w:rPr>
                <w:sz w:val="26"/>
                <w:szCs w:val="26"/>
              </w:rPr>
              <w:t>1</w:t>
            </w:r>
          </w:p>
        </w:tc>
        <w:tc>
          <w:tcPr>
            <w:tcW w:w="900" w:type="dxa"/>
            <w:vAlign w:val="center"/>
          </w:tcPr>
          <w:p w14:paraId="7C0EA9FA" w14:textId="77777777" w:rsidR="0033495F" w:rsidRPr="004A22EB" w:rsidRDefault="0033495F" w:rsidP="00423E32">
            <w:pPr>
              <w:spacing w:before="20" w:after="20" w:line="360" w:lineRule="exact"/>
              <w:jc w:val="center"/>
              <w:rPr>
                <w:sz w:val="26"/>
                <w:szCs w:val="26"/>
              </w:rPr>
            </w:pPr>
          </w:p>
        </w:tc>
      </w:tr>
      <w:tr w:rsidR="004A22EB" w:rsidRPr="004A22EB" w14:paraId="6E702BC0" w14:textId="77777777" w:rsidTr="00AB2098">
        <w:tc>
          <w:tcPr>
            <w:tcW w:w="665" w:type="dxa"/>
            <w:vAlign w:val="center"/>
          </w:tcPr>
          <w:p w14:paraId="4B9F6090" w14:textId="77777777" w:rsidR="0033495F" w:rsidRPr="004A22EB" w:rsidRDefault="0033495F" w:rsidP="00423E32">
            <w:pPr>
              <w:spacing w:before="20" w:after="20" w:line="360" w:lineRule="exact"/>
              <w:jc w:val="center"/>
              <w:rPr>
                <w:sz w:val="26"/>
                <w:szCs w:val="26"/>
              </w:rPr>
            </w:pPr>
          </w:p>
        </w:tc>
        <w:tc>
          <w:tcPr>
            <w:tcW w:w="4289" w:type="dxa"/>
            <w:vAlign w:val="center"/>
          </w:tcPr>
          <w:p w14:paraId="3C485C9D" w14:textId="77777777" w:rsidR="0033495F" w:rsidRPr="004A22EB" w:rsidRDefault="0033495F" w:rsidP="00423E32">
            <w:pPr>
              <w:spacing w:before="20" w:after="20" w:line="360" w:lineRule="exact"/>
              <w:jc w:val="center"/>
              <w:rPr>
                <w:sz w:val="26"/>
                <w:szCs w:val="26"/>
              </w:rPr>
            </w:pPr>
            <w:r w:rsidRPr="004A22EB">
              <w:rPr>
                <w:sz w:val="26"/>
                <w:szCs w:val="26"/>
              </w:rPr>
              <w:t>50</w:t>
            </w:r>
          </w:p>
        </w:tc>
        <w:tc>
          <w:tcPr>
            <w:tcW w:w="2057" w:type="dxa"/>
            <w:gridSpan w:val="4"/>
            <w:shd w:val="clear" w:color="auto" w:fill="auto"/>
          </w:tcPr>
          <w:p w14:paraId="3F15C6E1" w14:textId="77777777" w:rsidR="0033495F" w:rsidRPr="004A22EB" w:rsidRDefault="0033495F" w:rsidP="00423E32">
            <w:pPr>
              <w:spacing w:before="20" w:after="20" w:line="360" w:lineRule="exact"/>
              <w:jc w:val="center"/>
              <w:rPr>
                <w:sz w:val="26"/>
                <w:szCs w:val="26"/>
              </w:rPr>
            </w:pPr>
            <w:r w:rsidRPr="004A22EB">
              <w:rPr>
                <w:sz w:val="26"/>
                <w:szCs w:val="26"/>
              </w:rPr>
              <w:t>1,75</w:t>
            </w:r>
          </w:p>
        </w:tc>
        <w:tc>
          <w:tcPr>
            <w:tcW w:w="2083" w:type="dxa"/>
            <w:gridSpan w:val="4"/>
            <w:shd w:val="clear" w:color="auto" w:fill="auto"/>
          </w:tcPr>
          <w:p w14:paraId="417B8965" w14:textId="77777777" w:rsidR="0033495F" w:rsidRPr="004A22EB" w:rsidRDefault="0033495F" w:rsidP="00423E32">
            <w:pPr>
              <w:spacing w:before="20" w:after="20" w:line="360" w:lineRule="exact"/>
              <w:jc w:val="center"/>
              <w:rPr>
                <w:sz w:val="26"/>
                <w:szCs w:val="26"/>
              </w:rPr>
            </w:pPr>
            <w:r w:rsidRPr="004A22EB">
              <w:rPr>
                <w:sz w:val="26"/>
                <w:szCs w:val="26"/>
              </w:rPr>
              <w:t>3</w:t>
            </w:r>
          </w:p>
        </w:tc>
        <w:tc>
          <w:tcPr>
            <w:tcW w:w="900" w:type="dxa"/>
            <w:vAlign w:val="center"/>
          </w:tcPr>
          <w:p w14:paraId="3B52B17F" w14:textId="77777777" w:rsidR="0033495F" w:rsidRPr="004A22EB" w:rsidRDefault="0033495F" w:rsidP="00423E32">
            <w:pPr>
              <w:spacing w:before="20" w:after="20" w:line="360" w:lineRule="exact"/>
              <w:jc w:val="center"/>
              <w:rPr>
                <w:sz w:val="26"/>
                <w:szCs w:val="26"/>
              </w:rPr>
            </w:pPr>
          </w:p>
        </w:tc>
      </w:tr>
      <w:tr w:rsidR="004A22EB" w:rsidRPr="004A22EB" w14:paraId="14F94F64" w14:textId="77777777" w:rsidTr="00AB2098">
        <w:tc>
          <w:tcPr>
            <w:tcW w:w="665" w:type="dxa"/>
            <w:vAlign w:val="center"/>
          </w:tcPr>
          <w:p w14:paraId="604B640D" w14:textId="77777777" w:rsidR="0033495F" w:rsidRPr="004A22EB" w:rsidRDefault="0033495F" w:rsidP="00423E32">
            <w:pPr>
              <w:spacing w:before="20" w:after="20" w:line="360" w:lineRule="exact"/>
              <w:jc w:val="center"/>
              <w:rPr>
                <w:sz w:val="26"/>
                <w:szCs w:val="26"/>
              </w:rPr>
            </w:pPr>
          </w:p>
        </w:tc>
        <w:tc>
          <w:tcPr>
            <w:tcW w:w="4289" w:type="dxa"/>
            <w:vAlign w:val="center"/>
          </w:tcPr>
          <w:p w14:paraId="474A37F0" w14:textId="77777777" w:rsidR="0033495F" w:rsidRPr="004A22EB" w:rsidRDefault="0033495F" w:rsidP="00423E32">
            <w:pPr>
              <w:spacing w:before="20" w:after="20" w:line="360" w:lineRule="exact"/>
              <w:jc w:val="center"/>
              <w:rPr>
                <w:sz w:val="26"/>
                <w:szCs w:val="26"/>
              </w:rPr>
            </w:pPr>
            <w:r w:rsidRPr="004A22EB">
              <w:rPr>
                <w:sz w:val="26"/>
                <w:szCs w:val="26"/>
              </w:rPr>
              <w:t>65</w:t>
            </w:r>
          </w:p>
        </w:tc>
        <w:tc>
          <w:tcPr>
            <w:tcW w:w="2057" w:type="dxa"/>
            <w:gridSpan w:val="4"/>
            <w:shd w:val="clear" w:color="auto" w:fill="auto"/>
          </w:tcPr>
          <w:p w14:paraId="0550DDA3" w14:textId="77777777" w:rsidR="0033495F" w:rsidRPr="004A22EB" w:rsidRDefault="0033495F" w:rsidP="00423E32">
            <w:pPr>
              <w:spacing w:before="20" w:after="20" w:line="360" w:lineRule="exact"/>
              <w:jc w:val="center"/>
              <w:rPr>
                <w:sz w:val="26"/>
                <w:szCs w:val="26"/>
              </w:rPr>
            </w:pPr>
            <w:r w:rsidRPr="004A22EB">
              <w:rPr>
                <w:sz w:val="26"/>
                <w:szCs w:val="26"/>
              </w:rPr>
              <w:t>2,00</w:t>
            </w:r>
          </w:p>
        </w:tc>
        <w:tc>
          <w:tcPr>
            <w:tcW w:w="2083" w:type="dxa"/>
            <w:gridSpan w:val="4"/>
            <w:shd w:val="clear" w:color="auto" w:fill="auto"/>
          </w:tcPr>
          <w:p w14:paraId="0A537BD4" w14:textId="77777777" w:rsidR="0033495F" w:rsidRPr="004A22EB" w:rsidRDefault="0033495F" w:rsidP="00423E32">
            <w:pPr>
              <w:spacing w:before="20" w:after="20" w:line="360" w:lineRule="exact"/>
              <w:jc w:val="center"/>
              <w:rPr>
                <w:sz w:val="26"/>
                <w:szCs w:val="26"/>
              </w:rPr>
            </w:pPr>
            <w:r w:rsidRPr="004A22EB">
              <w:rPr>
                <w:sz w:val="26"/>
                <w:szCs w:val="26"/>
              </w:rPr>
              <w:t>3</w:t>
            </w:r>
          </w:p>
        </w:tc>
        <w:tc>
          <w:tcPr>
            <w:tcW w:w="900" w:type="dxa"/>
            <w:vAlign w:val="center"/>
          </w:tcPr>
          <w:p w14:paraId="3FC21DAD" w14:textId="77777777" w:rsidR="0033495F" w:rsidRPr="004A22EB" w:rsidRDefault="0033495F" w:rsidP="00423E32">
            <w:pPr>
              <w:spacing w:before="20" w:after="20" w:line="360" w:lineRule="exact"/>
              <w:jc w:val="center"/>
              <w:rPr>
                <w:sz w:val="26"/>
                <w:szCs w:val="26"/>
              </w:rPr>
            </w:pPr>
          </w:p>
        </w:tc>
      </w:tr>
      <w:tr w:rsidR="004A22EB" w:rsidRPr="004A22EB" w14:paraId="0307CFD2" w14:textId="77777777" w:rsidTr="00AB2098">
        <w:tc>
          <w:tcPr>
            <w:tcW w:w="665" w:type="dxa"/>
            <w:vAlign w:val="center"/>
          </w:tcPr>
          <w:p w14:paraId="3B676521" w14:textId="77777777" w:rsidR="0033495F" w:rsidRPr="004A22EB" w:rsidRDefault="0033495F" w:rsidP="00423E32">
            <w:pPr>
              <w:spacing w:before="20" w:after="20" w:line="360" w:lineRule="exact"/>
              <w:jc w:val="center"/>
              <w:rPr>
                <w:sz w:val="26"/>
                <w:szCs w:val="26"/>
              </w:rPr>
            </w:pPr>
          </w:p>
        </w:tc>
        <w:tc>
          <w:tcPr>
            <w:tcW w:w="4289" w:type="dxa"/>
            <w:vAlign w:val="center"/>
          </w:tcPr>
          <w:p w14:paraId="089F6681" w14:textId="77777777" w:rsidR="0033495F" w:rsidRPr="004A22EB" w:rsidRDefault="0033495F" w:rsidP="00423E32">
            <w:pPr>
              <w:spacing w:before="20" w:after="20" w:line="360" w:lineRule="exact"/>
              <w:jc w:val="center"/>
              <w:rPr>
                <w:sz w:val="26"/>
                <w:szCs w:val="26"/>
              </w:rPr>
            </w:pPr>
            <w:r w:rsidRPr="004A22EB">
              <w:rPr>
                <w:sz w:val="26"/>
                <w:szCs w:val="26"/>
              </w:rPr>
              <w:t>80</w:t>
            </w:r>
          </w:p>
        </w:tc>
        <w:tc>
          <w:tcPr>
            <w:tcW w:w="2057" w:type="dxa"/>
            <w:gridSpan w:val="4"/>
            <w:shd w:val="clear" w:color="auto" w:fill="auto"/>
          </w:tcPr>
          <w:p w14:paraId="662C0939" w14:textId="77777777" w:rsidR="0033495F" w:rsidRPr="004A22EB" w:rsidRDefault="0033495F" w:rsidP="00423E32">
            <w:pPr>
              <w:spacing w:before="20" w:after="20" w:line="360" w:lineRule="exact"/>
              <w:jc w:val="center"/>
              <w:rPr>
                <w:sz w:val="26"/>
                <w:szCs w:val="26"/>
              </w:rPr>
            </w:pPr>
            <w:r w:rsidRPr="004A22EB">
              <w:rPr>
                <w:sz w:val="26"/>
                <w:szCs w:val="26"/>
              </w:rPr>
              <w:t>2,25</w:t>
            </w:r>
          </w:p>
        </w:tc>
        <w:tc>
          <w:tcPr>
            <w:tcW w:w="2083" w:type="dxa"/>
            <w:gridSpan w:val="4"/>
            <w:shd w:val="clear" w:color="auto" w:fill="auto"/>
          </w:tcPr>
          <w:p w14:paraId="426ACFE9" w14:textId="77777777" w:rsidR="0033495F" w:rsidRPr="004A22EB" w:rsidRDefault="0033495F" w:rsidP="00423E32">
            <w:pPr>
              <w:spacing w:before="20" w:after="20" w:line="360" w:lineRule="exact"/>
              <w:jc w:val="center"/>
              <w:rPr>
                <w:sz w:val="26"/>
                <w:szCs w:val="26"/>
              </w:rPr>
            </w:pPr>
            <w:r w:rsidRPr="004A22EB">
              <w:rPr>
                <w:sz w:val="26"/>
                <w:szCs w:val="26"/>
              </w:rPr>
              <w:t>4</w:t>
            </w:r>
          </w:p>
        </w:tc>
        <w:tc>
          <w:tcPr>
            <w:tcW w:w="900" w:type="dxa"/>
            <w:vAlign w:val="center"/>
          </w:tcPr>
          <w:p w14:paraId="16B6EF52" w14:textId="77777777" w:rsidR="0033495F" w:rsidRPr="004A22EB" w:rsidRDefault="0033495F" w:rsidP="00423E32">
            <w:pPr>
              <w:spacing w:before="20" w:after="20" w:line="360" w:lineRule="exact"/>
              <w:jc w:val="center"/>
              <w:rPr>
                <w:sz w:val="26"/>
                <w:szCs w:val="26"/>
              </w:rPr>
            </w:pPr>
          </w:p>
        </w:tc>
      </w:tr>
      <w:tr w:rsidR="004A22EB" w:rsidRPr="004A22EB" w14:paraId="46294C35" w14:textId="77777777" w:rsidTr="00AB2098">
        <w:tc>
          <w:tcPr>
            <w:tcW w:w="665" w:type="dxa"/>
            <w:vAlign w:val="center"/>
          </w:tcPr>
          <w:p w14:paraId="5DBC5326" w14:textId="77777777" w:rsidR="0033495F" w:rsidRPr="004A22EB" w:rsidRDefault="0033495F" w:rsidP="00423E32">
            <w:pPr>
              <w:spacing w:before="20" w:after="20" w:line="360" w:lineRule="exact"/>
              <w:jc w:val="center"/>
              <w:rPr>
                <w:sz w:val="26"/>
                <w:szCs w:val="26"/>
              </w:rPr>
            </w:pPr>
          </w:p>
        </w:tc>
        <w:tc>
          <w:tcPr>
            <w:tcW w:w="4289" w:type="dxa"/>
            <w:vAlign w:val="center"/>
          </w:tcPr>
          <w:p w14:paraId="1CCECAED" w14:textId="77777777" w:rsidR="0033495F" w:rsidRPr="004A22EB" w:rsidRDefault="0033495F" w:rsidP="00423E32">
            <w:pPr>
              <w:spacing w:before="20" w:after="20" w:line="360" w:lineRule="exact"/>
              <w:jc w:val="center"/>
              <w:rPr>
                <w:sz w:val="26"/>
                <w:szCs w:val="26"/>
              </w:rPr>
            </w:pPr>
            <w:r w:rsidRPr="004A22EB">
              <w:rPr>
                <w:sz w:val="26"/>
                <w:szCs w:val="26"/>
              </w:rPr>
              <w:t>100</w:t>
            </w:r>
          </w:p>
        </w:tc>
        <w:tc>
          <w:tcPr>
            <w:tcW w:w="2057" w:type="dxa"/>
            <w:gridSpan w:val="4"/>
            <w:shd w:val="clear" w:color="auto" w:fill="auto"/>
          </w:tcPr>
          <w:p w14:paraId="444BA2B7" w14:textId="77777777" w:rsidR="0033495F" w:rsidRPr="004A22EB" w:rsidRDefault="0033495F" w:rsidP="00423E32">
            <w:pPr>
              <w:spacing w:before="20" w:after="20" w:line="360" w:lineRule="exact"/>
              <w:jc w:val="center"/>
              <w:rPr>
                <w:sz w:val="26"/>
                <w:szCs w:val="26"/>
              </w:rPr>
            </w:pPr>
            <w:r w:rsidRPr="004A22EB">
              <w:rPr>
                <w:sz w:val="26"/>
                <w:szCs w:val="26"/>
              </w:rPr>
              <w:t>2,75</w:t>
            </w:r>
          </w:p>
        </w:tc>
        <w:tc>
          <w:tcPr>
            <w:tcW w:w="2083" w:type="dxa"/>
            <w:gridSpan w:val="4"/>
            <w:shd w:val="clear" w:color="auto" w:fill="auto"/>
          </w:tcPr>
          <w:p w14:paraId="24AE1E4C" w14:textId="77777777" w:rsidR="0033495F" w:rsidRPr="004A22EB" w:rsidRDefault="0033495F" w:rsidP="00423E32">
            <w:pPr>
              <w:spacing w:before="20" w:after="20" w:line="360" w:lineRule="exact"/>
              <w:jc w:val="center"/>
              <w:rPr>
                <w:sz w:val="26"/>
                <w:szCs w:val="26"/>
              </w:rPr>
            </w:pPr>
            <w:r w:rsidRPr="004A22EB">
              <w:rPr>
                <w:sz w:val="26"/>
                <w:szCs w:val="26"/>
              </w:rPr>
              <w:t>6</w:t>
            </w:r>
          </w:p>
        </w:tc>
        <w:tc>
          <w:tcPr>
            <w:tcW w:w="900" w:type="dxa"/>
            <w:vAlign w:val="center"/>
          </w:tcPr>
          <w:p w14:paraId="46CD1EF4" w14:textId="77777777" w:rsidR="0033495F" w:rsidRPr="004A22EB" w:rsidRDefault="0033495F" w:rsidP="00423E32">
            <w:pPr>
              <w:spacing w:before="20" w:after="20" w:line="360" w:lineRule="exact"/>
              <w:jc w:val="center"/>
              <w:rPr>
                <w:sz w:val="26"/>
                <w:szCs w:val="26"/>
              </w:rPr>
            </w:pPr>
          </w:p>
        </w:tc>
      </w:tr>
      <w:tr w:rsidR="004A22EB" w:rsidRPr="004A22EB" w14:paraId="03880B75" w14:textId="77777777" w:rsidTr="00AB2098">
        <w:tc>
          <w:tcPr>
            <w:tcW w:w="665" w:type="dxa"/>
            <w:vAlign w:val="center"/>
          </w:tcPr>
          <w:p w14:paraId="395D77BA" w14:textId="77777777" w:rsidR="0033495F" w:rsidRPr="004A22EB" w:rsidRDefault="0033495F" w:rsidP="00423E32">
            <w:pPr>
              <w:spacing w:before="20" w:after="20" w:line="360" w:lineRule="exact"/>
              <w:jc w:val="center"/>
              <w:rPr>
                <w:sz w:val="26"/>
                <w:szCs w:val="26"/>
              </w:rPr>
            </w:pPr>
          </w:p>
        </w:tc>
        <w:tc>
          <w:tcPr>
            <w:tcW w:w="4289" w:type="dxa"/>
            <w:vAlign w:val="center"/>
          </w:tcPr>
          <w:p w14:paraId="51C6F8AE" w14:textId="77777777" w:rsidR="0033495F" w:rsidRPr="004A22EB" w:rsidRDefault="0033495F" w:rsidP="00423E32">
            <w:pPr>
              <w:spacing w:before="20" w:after="20" w:line="360" w:lineRule="exact"/>
              <w:jc w:val="center"/>
              <w:rPr>
                <w:sz w:val="26"/>
                <w:szCs w:val="26"/>
              </w:rPr>
            </w:pPr>
            <w:r w:rsidRPr="004A22EB">
              <w:rPr>
                <w:sz w:val="26"/>
                <w:szCs w:val="26"/>
              </w:rPr>
              <w:t>125</w:t>
            </w:r>
          </w:p>
        </w:tc>
        <w:tc>
          <w:tcPr>
            <w:tcW w:w="2057" w:type="dxa"/>
            <w:gridSpan w:val="4"/>
            <w:shd w:val="clear" w:color="auto" w:fill="auto"/>
          </w:tcPr>
          <w:p w14:paraId="593F0A72" w14:textId="77777777" w:rsidR="0033495F" w:rsidRPr="004A22EB" w:rsidRDefault="0033495F" w:rsidP="00423E32">
            <w:pPr>
              <w:spacing w:before="20" w:after="20" w:line="360" w:lineRule="exact"/>
              <w:jc w:val="center"/>
              <w:rPr>
                <w:sz w:val="26"/>
                <w:szCs w:val="26"/>
              </w:rPr>
            </w:pPr>
            <w:r w:rsidRPr="004A22EB">
              <w:rPr>
                <w:sz w:val="26"/>
                <w:szCs w:val="26"/>
              </w:rPr>
              <w:t>3,25</w:t>
            </w:r>
          </w:p>
        </w:tc>
        <w:tc>
          <w:tcPr>
            <w:tcW w:w="2083" w:type="dxa"/>
            <w:gridSpan w:val="4"/>
            <w:shd w:val="clear" w:color="auto" w:fill="auto"/>
          </w:tcPr>
          <w:p w14:paraId="62808C15" w14:textId="77777777" w:rsidR="0033495F" w:rsidRPr="004A22EB" w:rsidRDefault="0033495F" w:rsidP="00423E32">
            <w:pPr>
              <w:spacing w:before="20" w:after="20" w:line="360" w:lineRule="exact"/>
              <w:jc w:val="center"/>
              <w:rPr>
                <w:sz w:val="26"/>
                <w:szCs w:val="26"/>
              </w:rPr>
            </w:pPr>
            <w:r w:rsidRPr="004A22EB">
              <w:rPr>
                <w:sz w:val="26"/>
                <w:szCs w:val="26"/>
              </w:rPr>
              <w:t>8</w:t>
            </w:r>
          </w:p>
        </w:tc>
        <w:tc>
          <w:tcPr>
            <w:tcW w:w="900" w:type="dxa"/>
            <w:vAlign w:val="center"/>
          </w:tcPr>
          <w:p w14:paraId="788AE535" w14:textId="77777777" w:rsidR="0033495F" w:rsidRPr="004A22EB" w:rsidRDefault="0033495F" w:rsidP="00423E32">
            <w:pPr>
              <w:spacing w:before="20" w:after="20" w:line="360" w:lineRule="exact"/>
              <w:jc w:val="center"/>
              <w:rPr>
                <w:sz w:val="26"/>
                <w:szCs w:val="26"/>
              </w:rPr>
            </w:pPr>
          </w:p>
        </w:tc>
      </w:tr>
      <w:tr w:rsidR="004A22EB" w:rsidRPr="004A22EB" w14:paraId="29040641" w14:textId="77777777" w:rsidTr="00AB2098">
        <w:tc>
          <w:tcPr>
            <w:tcW w:w="665" w:type="dxa"/>
            <w:vAlign w:val="center"/>
          </w:tcPr>
          <w:p w14:paraId="152C3BE2" w14:textId="77777777" w:rsidR="0033495F" w:rsidRPr="004A22EB" w:rsidRDefault="0033495F" w:rsidP="00423E32">
            <w:pPr>
              <w:spacing w:before="20" w:after="20" w:line="360" w:lineRule="exact"/>
              <w:jc w:val="center"/>
              <w:rPr>
                <w:sz w:val="26"/>
                <w:szCs w:val="26"/>
              </w:rPr>
            </w:pPr>
          </w:p>
        </w:tc>
        <w:tc>
          <w:tcPr>
            <w:tcW w:w="4289" w:type="dxa"/>
            <w:vAlign w:val="center"/>
          </w:tcPr>
          <w:p w14:paraId="5D01FF4D" w14:textId="77777777" w:rsidR="0033495F" w:rsidRPr="004A22EB" w:rsidRDefault="0033495F" w:rsidP="00423E32">
            <w:pPr>
              <w:spacing w:before="20" w:after="20" w:line="360" w:lineRule="exact"/>
              <w:jc w:val="center"/>
              <w:rPr>
                <w:sz w:val="26"/>
                <w:szCs w:val="26"/>
              </w:rPr>
            </w:pPr>
            <w:r w:rsidRPr="004A22EB">
              <w:rPr>
                <w:sz w:val="26"/>
                <w:szCs w:val="26"/>
              </w:rPr>
              <w:t>150</w:t>
            </w:r>
          </w:p>
        </w:tc>
        <w:tc>
          <w:tcPr>
            <w:tcW w:w="2057" w:type="dxa"/>
            <w:gridSpan w:val="4"/>
            <w:shd w:val="clear" w:color="auto" w:fill="auto"/>
          </w:tcPr>
          <w:p w14:paraId="30AC21A3" w14:textId="77777777" w:rsidR="0033495F" w:rsidRPr="004A22EB" w:rsidRDefault="0033495F" w:rsidP="00423E32">
            <w:pPr>
              <w:spacing w:before="20" w:after="20" w:line="360" w:lineRule="exact"/>
              <w:jc w:val="center"/>
              <w:rPr>
                <w:sz w:val="26"/>
                <w:szCs w:val="26"/>
              </w:rPr>
            </w:pPr>
            <w:r w:rsidRPr="004A22EB">
              <w:rPr>
                <w:sz w:val="26"/>
                <w:szCs w:val="26"/>
              </w:rPr>
              <w:t>3,50</w:t>
            </w:r>
          </w:p>
        </w:tc>
        <w:tc>
          <w:tcPr>
            <w:tcW w:w="2083" w:type="dxa"/>
            <w:gridSpan w:val="4"/>
            <w:shd w:val="clear" w:color="auto" w:fill="auto"/>
          </w:tcPr>
          <w:p w14:paraId="56933CEF" w14:textId="77777777" w:rsidR="0033495F" w:rsidRPr="004A22EB" w:rsidRDefault="0033495F" w:rsidP="00423E32">
            <w:pPr>
              <w:spacing w:before="20" w:after="20" w:line="360" w:lineRule="exact"/>
              <w:jc w:val="center"/>
              <w:rPr>
                <w:sz w:val="26"/>
                <w:szCs w:val="26"/>
              </w:rPr>
            </w:pPr>
            <w:r w:rsidRPr="004A22EB">
              <w:rPr>
                <w:sz w:val="26"/>
                <w:szCs w:val="26"/>
              </w:rPr>
              <w:t>8</w:t>
            </w:r>
          </w:p>
        </w:tc>
        <w:tc>
          <w:tcPr>
            <w:tcW w:w="900" w:type="dxa"/>
            <w:vAlign w:val="center"/>
          </w:tcPr>
          <w:p w14:paraId="69958B0B" w14:textId="77777777" w:rsidR="0033495F" w:rsidRPr="004A22EB" w:rsidRDefault="0033495F" w:rsidP="00423E32">
            <w:pPr>
              <w:spacing w:before="20" w:after="20" w:line="360" w:lineRule="exact"/>
              <w:jc w:val="center"/>
              <w:rPr>
                <w:sz w:val="26"/>
                <w:szCs w:val="26"/>
              </w:rPr>
            </w:pPr>
          </w:p>
        </w:tc>
      </w:tr>
      <w:tr w:rsidR="004A22EB" w:rsidRPr="004A22EB" w14:paraId="5036C8BB" w14:textId="77777777" w:rsidTr="00AB2098">
        <w:tc>
          <w:tcPr>
            <w:tcW w:w="665" w:type="dxa"/>
            <w:vAlign w:val="center"/>
          </w:tcPr>
          <w:p w14:paraId="1A70BC9D"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Pr>
          <w:p w14:paraId="72009412" w14:textId="77777777" w:rsidR="0033495F" w:rsidRPr="004A22EB" w:rsidRDefault="0033495F" w:rsidP="00423E32">
            <w:pPr>
              <w:spacing w:before="20" w:after="20" w:line="360" w:lineRule="exact"/>
              <w:rPr>
                <w:sz w:val="26"/>
                <w:szCs w:val="26"/>
              </w:rPr>
            </w:pPr>
            <w:r w:rsidRPr="004A22EB">
              <w:rPr>
                <w:sz w:val="26"/>
                <w:szCs w:val="26"/>
              </w:rPr>
              <w:t>Sự hồi nhiệt của ống</w:t>
            </w:r>
          </w:p>
        </w:tc>
        <w:tc>
          <w:tcPr>
            <w:tcW w:w="4140" w:type="dxa"/>
            <w:gridSpan w:val="8"/>
          </w:tcPr>
          <w:p w14:paraId="1B3D69DB" w14:textId="77777777" w:rsidR="0033495F" w:rsidRPr="004A22EB" w:rsidRDefault="0033495F" w:rsidP="00423E32">
            <w:pPr>
              <w:spacing w:before="20" w:after="20" w:line="360" w:lineRule="exact"/>
              <w:jc w:val="center"/>
              <w:rPr>
                <w:sz w:val="26"/>
                <w:szCs w:val="26"/>
              </w:rPr>
            </w:pPr>
            <w:r w:rsidRPr="004A22EB">
              <w:rPr>
                <w:sz w:val="26"/>
                <w:szCs w:val="26"/>
              </w:rPr>
              <w:sym w:font="Symbol" w:char="F0A3"/>
            </w:r>
            <w:r w:rsidRPr="004A22EB">
              <w:rPr>
                <w:sz w:val="26"/>
                <w:szCs w:val="26"/>
              </w:rPr>
              <w:t xml:space="preserve"> 5%</w:t>
            </w:r>
          </w:p>
        </w:tc>
        <w:tc>
          <w:tcPr>
            <w:tcW w:w="900" w:type="dxa"/>
            <w:vAlign w:val="center"/>
          </w:tcPr>
          <w:p w14:paraId="1E12BF0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672C1E5F" w14:textId="77777777" w:rsidTr="00AB2098">
        <w:tc>
          <w:tcPr>
            <w:tcW w:w="665" w:type="dxa"/>
            <w:vAlign w:val="center"/>
          </w:tcPr>
          <w:p w14:paraId="60BF8453"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Pr>
          <w:p w14:paraId="2E444E8D" w14:textId="77777777" w:rsidR="0033495F" w:rsidRPr="004A22EB" w:rsidRDefault="0033495F" w:rsidP="00423E32">
            <w:pPr>
              <w:tabs>
                <w:tab w:val="left" w:pos="1791"/>
              </w:tabs>
              <w:spacing w:before="20" w:after="20" w:line="360" w:lineRule="exact"/>
              <w:rPr>
                <w:sz w:val="26"/>
                <w:szCs w:val="26"/>
              </w:rPr>
            </w:pPr>
            <w:r w:rsidRPr="004A22EB">
              <w:rPr>
                <w:sz w:val="26"/>
                <w:szCs w:val="26"/>
              </w:rPr>
              <w:t>Độ bền đối  H</w:t>
            </w:r>
            <w:r w:rsidRPr="004A22EB">
              <w:rPr>
                <w:sz w:val="26"/>
                <w:szCs w:val="26"/>
                <w:vertAlign w:val="subscript"/>
              </w:rPr>
              <w:t>2</w:t>
            </w:r>
            <w:r w:rsidRPr="004A22EB">
              <w:rPr>
                <w:sz w:val="26"/>
                <w:szCs w:val="26"/>
              </w:rPr>
              <w:t>SO</w:t>
            </w:r>
            <w:r w:rsidRPr="004A22EB">
              <w:rPr>
                <w:sz w:val="26"/>
                <w:szCs w:val="26"/>
                <w:vertAlign w:val="subscript"/>
              </w:rPr>
              <w:t>4</w:t>
            </w:r>
            <w:r w:rsidRPr="004A22EB">
              <w:rPr>
                <w:sz w:val="26"/>
                <w:szCs w:val="26"/>
              </w:rPr>
              <w:t xml:space="preserve"> và Acetone  </w:t>
            </w:r>
          </w:p>
        </w:tc>
        <w:tc>
          <w:tcPr>
            <w:tcW w:w="4140" w:type="dxa"/>
            <w:gridSpan w:val="8"/>
          </w:tcPr>
          <w:p w14:paraId="0D864E5E" w14:textId="77777777" w:rsidR="0033495F" w:rsidRPr="004A22EB" w:rsidRDefault="0033495F" w:rsidP="00423E32">
            <w:pPr>
              <w:spacing w:before="20" w:after="20" w:line="360" w:lineRule="exact"/>
              <w:jc w:val="center"/>
              <w:rPr>
                <w:sz w:val="26"/>
                <w:szCs w:val="26"/>
              </w:rPr>
            </w:pPr>
            <w:r w:rsidRPr="004A22EB">
              <w:rPr>
                <w:sz w:val="26"/>
                <w:szCs w:val="26"/>
              </w:rPr>
              <w:t>Theo BS 3505</w:t>
            </w:r>
          </w:p>
        </w:tc>
        <w:tc>
          <w:tcPr>
            <w:tcW w:w="900" w:type="dxa"/>
            <w:vAlign w:val="center"/>
          </w:tcPr>
          <w:p w14:paraId="74792923"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96829CC" w14:textId="77777777" w:rsidTr="00AB2098">
        <w:tc>
          <w:tcPr>
            <w:tcW w:w="665" w:type="dxa"/>
            <w:vAlign w:val="center"/>
          </w:tcPr>
          <w:p w14:paraId="229609B1" w14:textId="77777777" w:rsidR="0033495F" w:rsidRPr="004A22EB" w:rsidRDefault="0033495F">
            <w:pPr>
              <w:numPr>
                <w:ilvl w:val="0"/>
                <w:numId w:val="81"/>
              </w:numPr>
              <w:tabs>
                <w:tab w:val="left" w:pos="360"/>
              </w:tabs>
              <w:spacing w:before="20" w:after="20" w:line="360" w:lineRule="exact"/>
              <w:jc w:val="center"/>
              <w:rPr>
                <w:sz w:val="26"/>
                <w:szCs w:val="26"/>
              </w:rPr>
            </w:pPr>
          </w:p>
        </w:tc>
        <w:tc>
          <w:tcPr>
            <w:tcW w:w="4289" w:type="dxa"/>
          </w:tcPr>
          <w:p w14:paraId="70FE8358" w14:textId="77777777" w:rsidR="0033495F" w:rsidRPr="004A22EB" w:rsidRDefault="0033495F" w:rsidP="00423E32">
            <w:pPr>
              <w:spacing w:before="20" w:after="20" w:line="360" w:lineRule="exact"/>
              <w:rPr>
                <w:sz w:val="26"/>
                <w:szCs w:val="26"/>
              </w:rPr>
            </w:pPr>
            <w:r w:rsidRPr="004A22EB">
              <w:rPr>
                <w:sz w:val="26"/>
                <w:szCs w:val="26"/>
              </w:rPr>
              <w:t>Nhiệt độ hóa mềm của vật liệu [</w:t>
            </w:r>
            <w:r w:rsidRPr="004A22EB">
              <w:rPr>
                <w:sz w:val="26"/>
                <w:szCs w:val="26"/>
                <w:vertAlign w:val="superscript"/>
              </w:rPr>
              <w:t>0</w:t>
            </w:r>
            <w:r w:rsidRPr="004A22EB">
              <w:rPr>
                <w:sz w:val="26"/>
                <w:szCs w:val="26"/>
              </w:rPr>
              <w:t>C]</w:t>
            </w:r>
          </w:p>
        </w:tc>
        <w:tc>
          <w:tcPr>
            <w:tcW w:w="4140" w:type="dxa"/>
            <w:gridSpan w:val="8"/>
          </w:tcPr>
          <w:p w14:paraId="6F01C213" w14:textId="77777777" w:rsidR="0033495F" w:rsidRPr="004A22EB" w:rsidRDefault="0033495F" w:rsidP="00423E32">
            <w:pPr>
              <w:spacing w:before="20" w:after="20" w:line="360" w:lineRule="exact"/>
              <w:jc w:val="center"/>
              <w:rPr>
                <w:sz w:val="26"/>
                <w:szCs w:val="26"/>
              </w:rPr>
            </w:pPr>
            <w:r w:rsidRPr="004A22EB">
              <w:rPr>
                <w:sz w:val="26"/>
                <w:szCs w:val="26"/>
              </w:rPr>
              <w:sym w:font="Symbol" w:char="F0B3"/>
            </w:r>
            <w:r w:rsidRPr="004A22EB">
              <w:rPr>
                <w:sz w:val="26"/>
                <w:szCs w:val="26"/>
              </w:rPr>
              <w:t xml:space="preserve"> 75</w:t>
            </w:r>
          </w:p>
        </w:tc>
        <w:tc>
          <w:tcPr>
            <w:tcW w:w="900" w:type="dxa"/>
            <w:vAlign w:val="center"/>
          </w:tcPr>
          <w:p w14:paraId="317F3D87" w14:textId="77777777" w:rsidR="0033495F" w:rsidRPr="004A22EB" w:rsidRDefault="0033495F" w:rsidP="00423E32">
            <w:pPr>
              <w:spacing w:before="20" w:after="20" w:line="360" w:lineRule="exact"/>
              <w:jc w:val="center"/>
              <w:rPr>
                <w:sz w:val="26"/>
                <w:szCs w:val="26"/>
              </w:rPr>
            </w:pPr>
            <w:r w:rsidRPr="004A22EB">
              <w:rPr>
                <w:sz w:val="26"/>
                <w:szCs w:val="26"/>
              </w:rPr>
              <w:t>(*)</w:t>
            </w:r>
          </w:p>
        </w:tc>
      </w:tr>
    </w:tbl>
    <w:p w14:paraId="2C187B6F" w14:textId="77777777" w:rsidR="0033495F" w:rsidRPr="004A22EB" w:rsidRDefault="0033495F" w:rsidP="00423E32">
      <w:pPr>
        <w:spacing w:before="20" w:after="20"/>
        <w:rPr>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424422C5" w14:textId="77777777" w:rsidR="0033495F" w:rsidRPr="004A22EB" w:rsidRDefault="0033495F">
      <w:pPr>
        <w:numPr>
          <w:ilvl w:val="0"/>
          <w:numId w:val="400"/>
        </w:numPr>
        <w:tabs>
          <w:tab w:val="clear" w:pos="720"/>
          <w:tab w:val="left" w:pos="561"/>
        </w:tabs>
        <w:spacing w:before="20" w:after="20" w:line="360" w:lineRule="exact"/>
        <w:ind w:left="540" w:right="-81" w:hanging="540"/>
        <w:jc w:val="both"/>
        <w:rPr>
          <w:b/>
          <w:sz w:val="26"/>
          <w:szCs w:val="26"/>
        </w:rPr>
      </w:pPr>
      <w:r w:rsidRPr="004A22EB">
        <w:rPr>
          <w:b/>
          <w:sz w:val="26"/>
          <w:szCs w:val="26"/>
        </w:rPr>
        <w:t>CÁC HẠNG MỤC THỬ NGHIỆM NGHIỆM THU</w:t>
      </w:r>
    </w:p>
    <w:p w14:paraId="4AF6CA6A" w14:textId="77777777" w:rsidR="0033495F" w:rsidRPr="004A22EB" w:rsidRDefault="0033495F">
      <w:pPr>
        <w:numPr>
          <w:ilvl w:val="0"/>
          <w:numId w:val="402"/>
        </w:numPr>
        <w:tabs>
          <w:tab w:val="left" w:pos="1134"/>
        </w:tabs>
        <w:spacing w:before="20" w:after="20" w:line="360" w:lineRule="exact"/>
        <w:ind w:right="-81"/>
        <w:jc w:val="both"/>
        <w:rPr>
          <w:b/>
          <w:sz w:val="26"/>
          <w:szCs w:val="26"/>
        </w:rPr>
      </w:pPr>
      <w:r w:rsidRPr="004A22EB">
        <w:rPr>
          <w:b/>
          <w:sz w:val="26"/>
          <w:szCs w:val="26"/>
        </w:rPr>
        <w:lastRenderedPageBreak/>
        <w:t xml:space="preserve">Số lượng mẫu thử: </w:t>
      </w:r>
      <w:r w:rsidRPr="004A22EB">
        <w:rPr>
          <w:sz w:val="26"/>
          <w:szCs w:val="26"/>
        </w:rPr>
        <w:t>Số lượng mẫu thử đủ để thử nghiệm các hạng mục thử nghiệm theo mục 2 cho mỗi loại hàng hóa.</w:t>
      </w:r>
    </w:p>
    <w:p w14:paraId="78C01F18" w14:textId="77777777" w:rsidR="0033495F" w:rsidRPr="004A22EB" w:rsidRDefault="0033495F">
      <w:pPr>
        <w:numPr>
          <w:ilvl w:val="0"/>
          <w:numId w:val="402"/>
        </w:numPr>
        <w:tabs>
          <w:tab w:val="left" w:pos="1134"/>
        </w:tabs>
        <w:spacing w:before="20" w:after="20" w:line="360" w:lineRule="exact"/>
        <w:ind w:left="0" w:right="-81" w:firstLine="720"/>
        <w:rPr>
          <w:b/>
          <w:sz w:val="26"/>
          <w:szCs w:val="26"/>
        </w:rPr>
      </w:pPr>
      <w:r w:rsidRPr="004A22EB">
        <w:rPr>
          <w:b/>
          <w:sz w:val="26"/>
          <w:szCs w:val="26"/>
        </w:rPr>
        <w:t>Hạng mục thử nghiệm:</w:t>
      </w:r>
    </w:p>
    <w:p w14:paraId="7D75CCB5"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khả năng chịu nén ngang (tiêu chuẩn AS 1462.2). (*)</w:t>
      </w:r>
    </w:p>
    <w:p w14:paraId="2B3B38A9"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Thử độ bền va đập ở 20</w:t>
      </w:r>
      <w:r w:rsidRPr="004A22EB">
        <w:rPr>
          <w:sz w:val="26"/>
          <w:szCs w:val="26"/>
          <w:vertAlign w:val="superscript"/>
        </w:rPr>
        <w:t>0</w:t>
      </w:r>
      <w:r w:rsidRPr="004A22EB">
        <w:rPr>
          <w:sz w:val="26"/>
          <w:szCs w:val="26"/>
        </w:rPr>
        <w:t xml:space="preserve"> C (tiêu chuẩn AS 1462.3-section4). (*)</w:t>
      </w:r>
    </w:p>
    <w:p w14:paraId="19F97D72"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Thử sự hồi của vật liệu  (tiêu chuẩn AS 1462.4). </w:t>
      </w:r>
    </w:p>
    <w:p w14:paraId="134E2DEC"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Xác định nhiệt độ hóa mềm (tiêu chuẩn AS 1462.5). (*) </w:t>
      </w:r>
    </w:p>
    <w:p w14:paraId="3944705B" w14:textId="636E0A30" w:rsidR="0033495F" w:rsidRPr="004A22EB" w:rsidRDefault="00252B0A" w:rsidP="00423E32">
      <w:pPr>
        <w:pStyle w:val="LEVEL5"/>
        <w:spacing w:before="20" w:after="20"/>
        <w:rPr>
          <w:color w:val="auto"/>
        </w:rPr>
      </w:pPr>
      <w:bookmarkStart w:id="1979" w:name="_Toc9865431"/>
      <w:bookmarkStart w:id="1980" w:name="_Toc7700337"/>
      <w:bookmarkStart w:id="1981" w:name="_Toc14091543"/>
      <w:bookmarkStart w:id="1982" w:name="_Toc173231749"/>
      <w:bookmarkStart w:id="1983" w:name="_Toc192249084"/>
      <w:bookmarkStart w:id="1984" w:name="_Toc197783860"/>
      <w:r w:rsidRPr="004A22EB">
        <w:rPr>
          <w:color w:val="auto"/>
        </w:rPr>
        <w:t xml:space="preserve">7.5.4. </w:t>
      </w:r>
      <w:r w:rsidR="0033495F" w:rsidRPr="004A22EB">
        <w:rPr>
          <w:color w:val="auto"/>
        </w:rPr>
        <w:t>Thông số kỹ thuật của lớp băng báo hiệu cáp ngầm:</w:t>
      </w:r>
      <w:bookmarkEnd w:id="1979"/>
      <w:bookmarkEnd w:id="1980"/>
      <w:bookmarkEnd w:id="1981"/>
      <w:bookmarkEnd w:id="1982"/>
      <w:bookmarkEnd w:id="1983"/>
      <w:bookmarkEnd w:id="1984"/>
    </w:p>
    <w:p w14:paraId="119720B0" w14:textId="77777777" w:rsidR="0033495F" w:rsidRPr="004A22EB" w:rsidRDefault="0033495F">
      <w:pPr>
        <w:numPr>
          <w:ilvl w:val="0"/>
          <w:numId w:val="403"/>
        </w:numPr>
        <w:tabs>
          <w:tab w:val="left" w:pos="561"/>
        </w:tabs>
        <w:spacing w:before="20" w:after="20" w:line="360" w:lineRule="exact"/>
        <w:ind w:right="-79"/>
        <w:jc w:val="both"/>
        <w:rPr>
          <w:b/>
          <w:sz w:val="26"/>
          <w:szCs w:val="26"/>
        </w:rPr>
      </w:pPr>
      <w:r w:rsidRPr="004A22EB">
        <w:rPr>
          <w:b/>
          <w:sz w:val="26"/>
          <w:szCs w:val="26"/>
        </w:rPr>
        <w:t>PHẠM VI ÁP DỤNG:</w:t>
      </w:r>
    </w:p>
    <w:p w14:paraId="6DCDBA4E" w14:textId="77777777" w:rsidR="0033495F" w:rsidRPr="004A22EB" w:rsidRDefault="0033495F" w:rsidP="00423E32">
      <w:pPr>
        <w:spacing w:before="20" w:after="20" w:line="360" w:lineRule="exact"/>
        <w:ind w:firstLine="720"/>
        <w:rPr>
          <w:sz w:val="26"/>
          <w:szCs w:val="26"/>
        </w:rPr>
      </w:pPr>
      <w:r w:rsidRPr="004A22EB">
        <w:rPr>
          <w:sz w:val="26"/>
          <w:szCs w:val="26"/>
        </w:rPr>
        <w:t>Quy cách kỹ thuật  này áp dụng cho băng cảnh báo để cảnh báo cho các tổ chức và cá nhân biết có cáp ngầm điện lực đi bên dưới. Để định vị đường cáp nhằm thuận tiện trong công tác quản lý, vận hành, sửa chữa và khắc phục sự cố.</w:t>
      </w:r>
    </w:p>
    <w:p w14:paraId="08712F49" w14:textId="77777777" w:rsidR="0033495F" w:rsidRPr="004A22EB" w:rsidRDefault="0033495F">
      <w:pPr>
        <w:numPr>
          <w:ilvl w:val="0"/>
          <w:numId w:val="403"/>
        </w:numPr>
        <w:tabs>
          <w:tab w:val="clear" w:pos="720"/>
          <w:tab w:val="left" w:pos="561"/>
        </w:tabs>
        <w:spacing w:before="20" w:after="20" w:line="360" w:lineRule="exact"/>
        <w:ind w:right="-81"/>
        <w:jc w:val="both"/>
        <w:rPr>
          <w:b/>
          <w:sz w:val="26"/>
          <w:szCs w:val="26"/>
        </w:rPr>
      </w:pPr>
      <w:r w:rsidRPr="004A22EB">
        <w:rPr>
          <w:b/>
          <w:sz w:val="26"/>
          <w:szCs w:val="26"/>
        </w:rPr>
        <w:t>TIÊU CHUẨN ÁP DỤNG:</w:t>
      </w:r>
    </w:p>
    <w:p w14:paraId="792FBB30"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Theo công văn số 1009/EVN-ĐLHCM-IV ngày 18/08/2004 của Công ty Điện lực TP.HCM (nay là Tổng công ty Điện lực TpHCM) quy định về việc “Lắp đặt cảnh báo cáp ngầm điện lực”.</w:t>
      </w:r>
    </w:p>
    <w:p w14:paraId="372D1F11"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Các tiêu chuẩn Việt Nam hoặc quốc tế tương đương.</w:t>
      </w:r>
    </w:p>
    <w:p w14:paraId="590DA81D" w14:textId="77777777" w:rsidR="0033495F" w:rsidRPr="004A22EB" w:rsidRDefault="0033495F">
      <w:pPr>
        <w:numPr>
          <w:ilvl w:val="0"/>
          <w:numId w:val="403"/>
        </w:numPr>
        <w:tabs>
          <w:tab w:val="clear" w:pos="720"/>
          <w:tab w:val="left" w:pos="561"/>
        </w:tabs>
        <w:spacing w:before="20" w:after="20" w:line="360" w:lineRule="exact"/>
        <w:ind w:right="-81"/>
        <w:jc w:val="both"/>
        <w:rPr>
          <w:b/>
          <w:sz w:val="26"/>
          <w:szCs w:val="26"/>
        </w:rPr>
      </w:pPr>
      <w:r w:rsidRPr="004A22EB">
        <w:rPr>
          <w:b/>
          <w:sz w:val="26"/>
          <w:szCs w:val="26"/>
        </w:rPr>
        <w:t>MÔ TẢ:</w:t>
      </w:r>
    </w:p>
    <w:p w14:paraId="7BF751AC"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Vật liệu: Nhựa polyetylen có chứa chất phụ gia chống mối mọt, chịu được dầu, ẩm ướt và tia cực tím.</w:t>
      </w:r>
    </w:p>
    <w:p w14:paraId="5A053E53"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 xml:space="preserve">Kích thước: </w:t>
      </w:r>
    </w:p>
    <w:p w14:paraId="1634E653"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 Bề rộng: 150 mm</w:t>
      </w:r>
    </w:p>
    <w:p w14:paraId="0674AE69"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 Bề dày: 0,5 mm</w:t>
      </w:r>
    </w:p>
    <w:p w14:paraId="4553A4B9"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 Chiều dài mỗi cuộn: ≥ 250m</w:t>
      </w:r>
    </w:p>
    <w:p w14:paraId="34E317FD"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Màu sắc của băng: Màu vàng hoặc cam.</w:t>
      </w:r>
    </w:p>
    <w:p w14:paraId="071C0308"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Trên bề mặt của băng có ghi nội dung cảnh báo như sau:</w:t>
      </w:r>
    </w:p>
    <w:p w14:paraId="58ACED45"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 “TỔNG CÔNG TY ĐIỆN LỰC TP. HCM”:  độ cao chữ là 15mm</w:t>
      </w:r>
    </w:p>
    <w:p w14:paraId="7D176613"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 “CÓ CÁP NGẦM ĐIỆN LỰC BÊN DƯỚI NGUY HIỂM CHẾT NGƯỜI”: độ cao chữ là 25mm.</w:t>
      </w:r>
    </w:p>
    <w:p w14:paraId="05B3EA55"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Màu sắc của các chữ: Màu đen.</w:t>
      </w:r>
    </w:p>
    <w:p w14:paraId="62316311"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Bên phải của hàng chữ cảnh báo trên phải có biểu tượng nguy hiểm chết người.</w:t>
      </w:r>
    </w:p>
    <w:p w14:paraId="1BB2791E"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Màu sắc của biểu tượng nguy hiểm chết người:</w:t>
      </w:r>
    </w:p>
    <w:p w14:paraId="28DD23A1"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 Màu sắc củ sọ nhân: Màu đen.</w:t>
      </w:r>
    </w:p>
    <w:p w14:paraId="46ACA603" w14:textId="77777777" w:rsidR="0033495F" w:rsidRPr="004A22EB" w:rsidRDefault="0033495F" w:rsidP="00423E32">
      <w:pPr>
        <w:pStyle w:val="BodyText3"/>
        <w:tabs>
          <w:tab w:val="left" w:pos="900"/>
        </w:tabs>
        <w:spacing w:before="20" w:after="20" w:line="360" w:lineRule="exact"/>
        <w:ind w:left="555" w:right="-81"/>
        <w:rPr>
          <w:sz w:val="26"/>
          <w:szCs w:val="26"/>
        </w:rPr>
      </w:pPr>
      <w:r w:rsidRPr="004A22EB">
        <w:rPr>
          <w:sz w:val="26"/>
          <w:szCs w:val="26"/>
        </w:rPr>
        <w:tab/>
        <w:t>+ Màu sắc của dấu hiệu có điện áp: Màu đỏ.</w:t>
      </w:r>
    </w:p>
    <w:p w14:paraId="6869A8B7" w14:textId="77777777" w:rsidR="0033495F" w:rsidRPr="004A22EB" w:rsidRDefault="0033495F">
      <w:pPr>
        <w:pStyle w:val="BodyText3"/>
        <w:numPr>
          <w:ilvl w:val="0"/>
          <w:numId w:val="52"/>
        </w:numPr>
        <w:spacing w:before="20" w:after="20" w:line="360" w:lineRule="exact"/>
        <w:ind w:left="900" w:right="-81" w:hanging="345"/>
        <w:jc w:val="both"/>
        <w:rPr>
          <w:sz w:val="26"/>
          <w:szCs w:val="26"/>
        </w:rPr>
      </w:pPr>
      <w:r w:rsidRPr="004A22EB">
        <w:rPr>
          <w:sz w:val="26"/>
          <w:szCs w:val="26"/>
        </w:rPr>
        <w:t>Tất cả các ký hiệu trên phải được thực hiện bằng phương pháp in, bảo đảm bền với điểu kiện thời tiết khắc nghiệt.</w:t>
      </w:r>
    </w:p>
    <w:p w14:paraId="387A5656" w14:textId="77777777" w:rsidR="0033495F" w:rsidRPr="004A22EB" w:rsidRDefault="0033495F">
      <w:pPr>
        <w:numPr>
          <w:ilvl w:val="0"/>
          <w:numId w:val="403"/>
        </w:numPr>
        <w:tabs>
          <w:tab w:val="clear" w:pos="720"/>
          <w:tab w:val="left" w:pos="561"/>
        </w:tabs>
        <w:spacing w:before="20" w:after="20" w:line="360" w:lineRule="exact"/>
        <w:ind w:right="-81"/>
        <w:rPr>
          <w:b/>
          <w:sz w:val="26"/>
          <w:szCs w:val="26"/>
        </w:rPr>
      </w:pPr>
      <w:r w:rsidRPr="004A22EB">
        <w:rPr>
          <w:b/>
          <w:sz w:val="26"/>
          <w:szCs w:val="26"/>
        </w:rPr>
        <w:t>YÊU CẦU THỬ NGHIỆM ĐIỂN HÌNH:</w:t>
      </w:r>
    </w:p>
    <w:p w14:paraId="484F039F" w14:textId="77777777" w:rsidR="0033495F" w:rsidRPr="004A22EB" w:rsidRDefault="0033495F">
      <w:pPr>
        <w:pStyle w:val="BodyText3"/>
        <w:numPr>
          <w:ilvl w:val="0"/>
          <w:numId w:val="52"/>
        </w:numPr>
        <w:spacing w:before="20" w:after="20" w:line="360" w:lineRule="exact"/>
        <w:ind w:left="902" w:right="-79" w:hanging="345"/>
        <w:jc w:val="both"/>
        <w:rPr>
          <w:sz w:val="26"/>
          <w:szCs w:val="26"/>
        </w:rPr>
      </w:pPr>
      <w:r w:rsidRPr="004A22EB">
        <w:rPr>
          <w:sz w:val="26"/>
          <w:szCs w:val="26"/>
        </w:rPr>
        <w:t>Nhà thầu tự phát biểu.</w:t>
      </w:r>
    </w:p>
    <w:p w14:paraId="1A4AD78F" w14:textId="77777777" w:rsidR="0033495F" w:rsidRPr="004A22EB" w:rsidRDefault="0033495F" w:rsidP="00423E32">
      <w:pPr>
        <w:spacing w:before="20" w:after="20" w:line="360" w:lineRule="exact"/>
        <w:ind w:left="720" w:right="-81" w:hanging="165"/>
        <w:rPr>
          <w:i/>
          <w:sz w:val="26"/>
          <w:szCs w:val="26"/>
        </w:rPr>
      </w:pPr>
      <w:r w:rsidRPr="004A22EB">
        <w:rPr>
          <w:sz w:val="26"/>
          <w:szCs w:val="26"/>
        </w:rPr>
        <w:lastRenderedPageBreak/>
        <w:t>(*)</w:t>
      </w:r>
      <w:r w:rsidRPr="004A22EB">
        <w:rPr>
          <w:i/>
          <w:sz w:val="26"/>
          <w:szCs w:val="26"/>
        </w:rPr>
        <w:t>: Các hạng mục thử nghiệm phải được thực hiện (Biên bản thử nghiệm phải đính kèm trong hồ sơ dự thầu).</w:t>
      </w:r>
    </w:p>
    <w:p w14:paraId="443C58E6" w14:textId="77777777" w:rsidR="0033495F" w:rsidRPr="004A22EB" w:rsidRDefault="0033495F">
      <w:pPr>
        <w:numPr>
          <w:ilvl w:val="0"/>
          <w:numId w:val="403"/>
        </w:numPr>
        <w:tabs>
          <w:tab w:val="clear" w:pos="720"/>
          <w:tab w:val="left" w:pos="561"/>
        </w:tabs>
        <w:spacing w:before="20" w:after="20" w:line="360" w:lineRule="exact"/>
        <w:ind w:left="540" w:right="-81" w:hanging="540"/>
        <w:jc w:val="both"/>
        <w:rPr>
          <w:b/>
          <w:sz w:val="26"/>
          <w:szCs w:val="26"/>
        </w:rPr>
      </w:pPr>
      <w:r w:rsidRPr="004A22EB">
        <w:rPr>
          <w:b/>
          <w:sz w:val="26"/>
          <w:szCs w:val="26"/>
        </w:rPr>
        <w:t>BẢNG THÔNG SỐ KỸ THUẬT :</w:t>
      </w:r>
    </w:p>
    <w:tbl>
      <w:tblPr>
        <w:tblW w:w="100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4680"/>
        <w:gridCol w:w="3598"/>
        <w:gridCol w:w="1080"/>
      </w:tblGrid>
      <w:tr w:rsidR="004A22EB" w:rsidRPr="004A22EB" w14:paraId="3A3BB996" w14:textId="77777777" w:rsidTr="00AB2098">
        <w:trPr>
          <w:trHeight w:val="740"/>
          <w:tblHeader/>
        </w:trPr>
        <w:tc>
          <w:tcPr>
            <w:tcW w:w="720" w:type="dxa"/>
            <w:shd w:val="clear" w:color="auto" w:fill="auto"/>
            <w:vAlign w:val="center"/>
          </w:tcPr>
          <w:p w14:paraId="5A2B4220" w14:textId="77777777" w:rsidR="0033495F" w:rsidRPr="004A22EB" w:rsidRDefault="0033495F" w:rsidP="00423E32">
            <w:pPr>
              <w:pStyle w:val="Heading3"/>
              <w:spacing w:before="20" w:after="20" w:line="360" w:lineRule="exact"/>
              <w:ind w:right="-135"/>
              <w:rPr>
                <w:rFonts w:ascii="Times New Roman" w:hAnsi="Times New Roman"/>
                <w:sz w:val="26"/>
                <w:szCs w:val="26"/>
              </w:rPr>
            </w:pPr>
            <w:bookmarkStart w:id="1985" w:name="_Toc101861170"/>
            <w:bookmarkStart w:id="1986" w:name="_Toc119498264"/>
            <w:bookmarkStart w:id="1987" w:name="_Toc173231750"/>
            <w:bookmarkStart w:id="1988" w:name="_Toc192249085"/>
            <w:bookmarkStart w:id="1989" w:name="_Toc192249252"/>
            <w:bookmarkStart w:id="1990" w:name="_Toc197783861"/>
            <w:r w:rsidRPr="004A22EB">
              <w:rPr>
                <w:rFonts w:ascii="Times New Roman" w:hAnsi="Times New Roman"/>
                <w:sz w:val="26"/>
                <w:szCs w:val="26"/>
              </w:rPr>
              <w:t>STT</w:t>
            </w:r>
            <w:bookmarkEnd w:id="1985"/>
            <w:bookmarkEnd w:id="1986"/>
            <w:bookmarkEnd w:id="1987"/>
            <w:bookmarkEnd w:id="1988"/>
            <w:bookmarkEnd w:id="1989"/>
            <w:bookmarkEnd w:id="1990"/>
          </w:p>
        </w:tc>
        <w:tc>
          <w:tcPr>
            <w:tcW w:w="4680" w:type="dxa"/>
            <w:shd w:val="clear" w:color="auto" w:fill="auto"/>
            <w:vAlign w:val="center"/>
          </w:tcPr>
          <w:p w14:paraId="4894A5E8" w14:textId="77777777" w:rsidR="0033495F" w:rsidRPr="004A22EB" w:rsidRDefault="0033495F" w:rsidP="00423E32">
            <w:pPr>
              <w:spacing w:before="20" w:after="20" w:line="360" w:lineRule="exact"/>
              <w:jc w:val="center"/>
              <w:rPr>
                <w:b/>
                <w:bCs/>
                <w:sz w:val="26"/>
                <w:szCs w:val="26"/>
              </w:rPr>
            </w:pPr>
            <w:r w:rsidRPr="004A22EB">
              <w:rPr>
                <w:b/>
                <w:bCs/>
                <w:sz w:val="26"/>
                <w:szCs w:val="26"/>
              </w:rPr>
              <w:t>MÔ TẢ</w:t>
            </w:r>
          </w:p>
        </w:tc>
        <w:tc>
          <w:tcPr>
            <w:tcW w:w="3598" w:type="dxa"/>
            <w:shd w:val="clear" w:color="auto" w:fill="auto"/>
            <w:vAlign w:val="center"/>
          </w:tcPr>
          <w:p w14:paraId="09AD9EC9" w14:textId="77777777" w:rsidR="0033495F" w:rsidRPr="004A22EB" w:rsidRDefault="0033495F" w:rsidP="002F70C3">
            <w:pPr>
              <w:pStyle w:val="Heading1"/>
            </w:pPr>
            <w:bookmarkStart w:id="1991" w:name="_Toc101861171"/>
            <w:bookmarkStart w:id="1992" w:name="_Toc119498265"/>
            <w:bookmarkStart w:id="1993" w:name="_Toc173231751"/>
            <w:bookmarkStart w:id="1994" w:name="_Toc192249086"/>
            <w:bookmarkStart w:id="1995" w:name="_Toc192249253"/>
            <w:bookmarkStart w:id="1996" w:name="_Toc197783862"/>
            <w:r w:rsidRPr="004A22EB">
              <w:t>YÊU CẦU</w:t>
            </w:r>
            <w:bookmarkEnd w:id="1991"/>
            <w:bookmarkEnd w:id="1992"/>
            <w:bookmarkEnd w:id="1993"/>
            <w:bookmarkEnd w:id="1994"/>
            <w:bookmarkEnd w:id="1995"/>
            <w:bookmarkEnd w:id="1996"/>
          </w:p>
        </w:tc>
        <w:tc>
          <w:tcPr>
            <w:tcW w:w="1080" w:type="dxa"/>
            <w:shd w:val="clear" w:color="auto" w:fill="auto"/>
            <w:vAlign w:val="center"/>
          </w:tcPr>
          <w:p w14:paraId="64B12EE7" w14:textId="77777777" w:rsidR="0033495F" w:rsidRPr="004A22EB" w:rsidRDefault="0033495F" w:rsidP="00423E32">
            <w:pPr>
              <w:spacing w:before="20" w:after="20" w:line="360" w:lineRule="exact"/>
              <w:jc w:val="center"/>
              <w:rPr>
                <w:b/>
                <w:bCs/>
                <w:sz w:val="26"/>
                <w:szCs w:val="26"/>
              </w:rPr>
            </w:pPr>
            <w:r w:rsidRPr="004A22EB">
              <w:rPr>
                <w:b/>
                <w:bCs/>
                <w:sz w:val="26"/>
                <w:szCs w:val="26"/>
              </w:rPr>
              <w:t>CHÀO</w:t>
            </w:r>
          </w:p>
          <w:p w14:paraId="7C61425C" w14:textId="77777777" w:rsidR="0033495F" w:rsidRPr="004A22EB" w:rsidRDefault="0033495F" w:rsidP="00423E32">
            <w:pPr>
              <w:spacing w:before="20" w:after="20" w:line="360" w:lineRule="exact"/>
              <w:jc w:val="center"/>
              <w:rPr>
                <w:b/>
                <w:bCs/>
                <w:sz w:val="26"/>
                <w:szCs w:val="26"/>
              </w:rPr>
            </w:pPr>
            <w:r w:rsidRPr="004A22EB">
              <w:rPr>
                <w:b/>
                <w:bCs/>
                <w:sz w:val="26"/>
                <w:szCs w:val="26"/>
              </w:rPr>
              <w:t>THẦU</w:t>
            </w:r>
          </w:p>
        </w:tc>
      </w:tr>
      <w:tr w:rsidR="004A22EB" w:rsidRPr="004A22EB" w14:paraId="62336209" w14:textId="77777777" w:rsidTr="00AB2098">
        <w:tc>
          <w:tcPr>
            <w:tcW w:w="720" w:type="dxa"/>
          </w:tcPr>
          <w:p w14:paraId="204B7434" w14:textId="77777777" w:rsidR="0033495F" w:rsidRPr="004A22EB" w:rsidRDefault="0033495F" w:rsidP="00423E32">
            <w:pPr>
              <w:spacing w:before="20" w:after="20" w:line="360" w:lineRule="exact"/>
              <w:rPr>
                <w:sz w:val="26"/>
                <w:szCs w:val="26"/>
              </w:rPr>
            </w:pPr>
          </w:p>
        </w:tc>
        <w:tc>
          <w:tcPr>
            <w:tcW w:w="4680" w:type="dxa"/>
          </w:tcPr>
          <w:p w14:paraId="09B5B806" w14:textId="77777777" w:rsidR="0033495F" w:rsidRPr="004A22EB" w:rsidRDefault="0033495F" w:rsidP="00423E32">
            <w:pPr>
              <w:spacing w:before="20" w:after="20" w:line="360" w:lineRule="exact"/>
              <w:rPr>
                <w:b/>
                <w:sz w:val="26"/>
                <w:szCs w:val="26"/>
              </w:rPr>
            </w:pPr>
            <w:r w:rsidRPr="004A22EB">
              <w:rPr>
                <w:b/>
                <w:sz w:val="26"/>
                <w:szCs w:val="26"/>
              </w:rPr>
              <w:t>Hạng mục</w:t>
            </w:r>
          </w:p>
        </w:tc>
        <w:tc>
          <w:tcPr>
            <w:tcW w:w="3598" w:type="dxa"/>
            <w:vAlign w:val="center"/>
          </w:tcPr>
          <w:p w14:paraId="1B617C73"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1080" w:type="dxa"/>
          </w:tcPr>
          <w:p w14:paraId="05EFF916"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FD29D1E" w14:textId="77777777" w:rsidTr="00AB2098">
        <w:tc>
          <w:tcPr>
            <w:tcW w:w="720" w:type="dxa"/>
          </w:tcPr>
          <w:p w14:paraId="6844D114" w14:textId="77777777" w:rsidR="0033495F" w:rsidRPr="004A22EB" w:rsidRDefault="0033495F">
            <w:pPr>
              <w:numPr>
                <w:ilvl w:val="0"/>
                <w:numId w:val="393"/>
              </w:numPr>
              <w:spacing w:before="20" w:after="20" w:line="360" w:lineRule="exact"/>
              <w:rPr>
                <w:sz w:val="26"/>
                <w:szCs w:val="26"/>
              </w:rPr>
            </w:pPr>
          </w:p>
        </w:tc>
        <w:tc>
          <w:tcPr>
            <w:tcW w:w="4680" w:type="dxa"/>
          </w:tcPr>
          <w:p w14:paraId="3315D5FE" w14:textId="77777777" w:rsidR="0033495F" w:rsidRPr="004A22EB" w:rsidRDefault="0033495F" w:rsidP="00423E32">
            <w:pPr>
              <w:spacing w:before="20" w:after="20" w:line="360" w:lineRule="exact"/>
              <w:rPr>
                <w:sz w:val="26"/>
                <w:szCs w:val="26"/>
              </w:rPr>
            </w:pPr>
            <w:r w:rsidRPr="004A22EB">
              <w:rPr>
                <w:sz w:val="26"/>
                <w:szCs w:val="26"/>
              </w:rPr>
              <w:t>Nhà sản xuất</w:t>
            </w:r>
          </w:p>
        </w:tc>
        <w:tc>
          <w:tcPr>
            <w:tcW w:w="3598" w:type="dxa"/>
            <w:vAlign w:val="center"/>
          </w:tcPr>
          <w:p w14:paraId="67BF3010"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1080" w:type="dxa"/>
          </w:tcPr>
          <w:p w14:paraId="2CA3B7E5"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BC14454" w14:textId="77777777" w:rsidTr="00AB2098">
        <w:tc>
          <w:tcPr>
            <w:tcW w:w="720" w:type="dxa"/>
          </w:tcPr>
          <w:p w14:paraId="6DE241F7" w14:textId="77777777" w:rsidR="0033495F" w:rsidRPr="004A22EB" w:rsidRDefault="0033495F">
            <w:pPr>
              <w:numPr>
                <w:ilvl w:val="0"/>
                <w:numId w:val="393"/>
              </w:numPr>
              <w:spacing w:before="20" w:after="20" w:line="360" w:lineRule="exact"/>
              <w:rPr>
                <w:sz w:val="26"/>
                <w:szCs w:val="26"/>
              </w:rPr>
            </w:pPr>
          </w:p>
        </w:tc>
        <w:tc>
          <w:tcPr>
            <w:tcW w:w="4680" w:type="dxa"/>
          </w:tcPr>
          <w:p w14:paraId="1C09982B" w14:textId="77777777" w:rsidR="0033495F" w:rsidRPr="004A22EB" w:rsidRDefault="0033495F" w:rsidP="00423E32">
            <w:pPr>
              <w:spacing w:before="20" w:after="20" w:line="360" w:lineRule="exact"/>
              <w:rPr>
                <w:sz w:val="26"/>
                <w:szCs w:val="26"/>
              </w:rPr>
            </w:pPr>
            <w:r w:rsidRPr="004A22EB">
              <w:rPr>
                <w:sz w:val="26"/>
                <w:szCs w:val="26"/>
              </w:rPr>
              <w:t>Nước sản xuất</w:t>
            </w:r>
          </w:p>
        </w:tc>
        <w:tc>
          <w:tcPr>
            <w:tcW w:w="3598" w:type="dxa"/>
            <w:vAlign w:val="center"/>
          </w:tcPr>
          <w:p w14:paraId="371F71C7"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1080" w:type="dxa"/>
          </w:tcPr>
          <w:p w14:paraId="4C5CB60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7A9B5FA" w14:textId="77777777" w:rsidTr="00AB2098">
        <w:tc>
          <w:tcPr>
            <w:tcW w:w="720" w:type="dxa"/>
          </w:tcPr>
          <w:p w14:paraId="60670D0D" w14:textId="77777777" w:rsidR="0033495F" w:rsidRPr="004A22EB" w:rsidRDefault="0033495F">
            <w:pPr>
              <w:numPr>
                <w:ilvl w:val="0"/>
                <w:numId w:val="393"/>
              </w:numPr>
              <w:spacing w:before="20" w:after="20" w:line="360" w:lineRule="exact"/>
              <w:rPr>
                <w:sz w:val="26"/>
                <w:szCs w:val="26"/>
              </w:rPr>
            </w:pPr>
          </w:p>
        </w:tc>
        <w:tc>
          <w:tcPr>
            <w:tcW w:w="4680" w:type="dxa"/>
          </w:tcPr>
          <w:p w14:paraId="6C6C90F3" w14:textId="77777777" w:rsidR="0033495F" w:rsidRPr="004A22EB" w:rsidRDefault="0033495F" w:rsidP="00423E32">
            <w:pPr>
              <w:spacing w:before="20" w:after="20" w:line="360" w:lineRule="exact"/>
              <w:rPr>
                <w:sz w:val="26"/>
                <w:szCs w:val="26"/>
              </w:rPr>
            </w:pPr>
            <w:r w:rsidRPr="004A22EB">
              <w:rPr>
                <w:sz w:val="26"/>
                <w:szCs w:val="26"/>
              </w:rPr>
              <w:t>Mã hiệu</w:t>
            </w:r>
          </w:p>
        </w:tc>
        <w:tc>
          <w:tcPr>
            <w:tcW w:w="3598" w:type="dxa"/>
            <w:vAlign w:val="center"/>
          </w:tcPr>
          <w:p w14:paraId="1C01A354"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1080" w:type="dxa"/>
          </w:tcPr>
          <w:p w14:paraId="05E39A79"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6839CE18" w14:textId="77777777" w:rsidTr="00AB2098">
        <w:tc>
          <w:tcPr>
            <w:tcW w:w="720" w:type="dxa"/>
          </w:tcPr>
          <w:p w14:paraId="14B6FD22" w14:textId="77777777" w:rsidR="0033495F" w:rsidRPr="004A22EB" w:rsidRDefault="0033495F">
            <w:pPr>
              <w:numPr>
                <w:ilvl w:val="0"/>
                <w:numId w:val="393"/>
              </w:numPr>
              <w:spacing w:before="20" w:after="20" w:line="360" w:lineRule="exact"/>
              <w:rPr>
                <w:sz w:val="26"/>
                <w:szCs w:val="26"/>
              </w:rPr>
            </w:pPr>
          </w:p>
        </w:tc>
        <w:tc>
          <w:tcPr>
            <w:tcW w:w="4680" w:type="dxa"/>
          </w:tcPr>
          <w:p w14:paraId="4B19B580" w14:textId="77777777" w:rsidR="0033495F" w:rsidRPr="004A22EB" w:rsidRDefault="0033495F" w:rsidP="00423E32">
            <w:pPr>
              <w:spacing w:before="20" w:after="20" w:line="360" w:lineRule="exact"/>
              <w:rPr>
                <w:sz w:val="26"/>
                <w:szCs w:val="26"/>
              </w:rPr>
            </w:pPr>
            <w:r w:rsidRPr="004A22EB">
              <w:rPr>
                <w:sz w:val="26"/>
                <w:szCs w:val="26"/>
              </w:rPr>
              <w:t>Giấy chứng nhận hệ thống quản lý chất lượng ISO</w:t>
            </w:r>
          </w:p>
          <w:p w14:paraId="3454D986" w14:textId="77777777" w:rsidR="0033495F" w:rsidRPr="004A22EB" w:rsidRDefault="0033495F" w:rsidP="00423E32">
            <w:pPr>
              <w:spacing w:before="20" w:after="20" w:line="360" w:lineRule="exact"/>
              <w:rPr>
                <w:sz w:val="26"/>
                <w:szCs w:val="26"/>
              </w:rPr>
            </w:pPr>
            <w:r w:rsidRPr="004A22EB">
              <w:rPr>
                <w:sz w:val="26"/>
                <w:szCs w:val="26"/>
              </w:rPr>
              <w:t>Đơn vị ban hành Giấy chứng nhận</w:t>
            </w:r>
          </w:p>
        </w:tc>
        <w:tc>
          <w:tcPr>
            <w:tcW w:w="3598" w:type="dxa"/>
            <w:vAlign w:val="center"/>
          </w:tcPr>
          <w:p w14:paraId="3629C458" w14:textId="77777777" w:rsidR="0033495F" w:rsidRPr="004A22EB" w:rsidRDefault="0033495F" w:rsidP="00423E32">
            <w:pPr>
              <w:spacing w:before="20" w:after="20" w:line="360" w:lineRule="exact"/>
              <w:jc w:val="center"/>
              <w:rPr>
                <w:sz w:val="26"/>
                <w:szCs w:val="26"/>
              </w:rPr>
            </w:pPr>
            <w:r w:rsidRPr="004A22EB">
              <w:rPr>
                <w:sz w:val="26"/>
                <w:szCs w:val="26"/>
              </w:rPr>
              <w:t>Nhà thầu phát biểu</w:t>
            </w:r>
          </w:p>
        </w:tc>
        <w:tc>
          <w:tcPr>
            <w:tcW w:w="1080" w:type="dxa"/>
          </w:tcPr>
          <w:p w14:paraId="7B5E3590"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7DFB078" w14:textId="77777777" w:rsidTr="00AB2098">
        <w:tc>
          <w:tcPr>
            <w:tcW w:w="720" w:type="dxa"/>
          </w:tcPr>
          <w:p w14:paraId="0CA4676F" w14:textId="77777777" w:rsidR="0033495F" w:rsidRPr="004A22EB" w:rsidRDefault="0033495F">
            <w:pPr>
              <w:numPr>
                <w:ilvl w:val="0"/>
                <w:numId w:val="393"/>
              </w:numPr>
              <w:spacing w:before="20" w:after="20" w:line="360" w:lineRule="exact"/>
              <w:rPr>
                <w:sz w:val="26"/>
                <w:szCs w:val="26"/>
              </w:rPr>
            </w:pPr>
          </w:p>
        </w:tc>
        <w:tc>
          <w:tcPr>
            <w:tcW w:w="4680" w:type="dxa"/>
            <w:vAlign w:val="center"/>
          </w:tcPr>
          <w:p w14:paraId="1A20B257" w14:textId="77777777" w:rsidR="0033495F" w:rsidRPr="004A22EB" w:rsidRDefault="0033495F" w:rsidP="00423E32">
            <w:pPr>
              <w:spacing w:before="20" w:after="20" w:line="360" w:lineRule="exact"/>
              <w:rPr>
                <w:sz w:val="26"/>
                <w:szCs w:val="26"/>
              </w:rPr>
            </w:pPr>
            <w:r w:rsidRPr="004A22EB">
              <w:rPr>
                <w:sz w:val="26"/>
                <w:szCs w:val="26"/>
              </w:rPr>
              <w:t>Thời hạn bảo hành kể từ ngày phát hành biên bản nghiệm thu hàng hóa thuộc đợt giao hàng cuối cùng</w:t>
            </w:r>
          </w:p>
        </w:tc>
        <w:tc>
          <w:tcPr>
            <w:tcW w:w="3598" w:type="dxa"/>
            <w:vAlign w:val="center"/>
          </w:tcPr>
          <w:p w14:paraId="7366831A" w14:textId="77777777" w:rsidR="0033495F" w:rsidRPr="004A22EB" w:rsidRDefault="0033495F" w:rsidP="00423E32">
            <w:pPr>
              <w:spacing w:before="20" w:after="20" w:line="360" w:lineRule="exact"/>
              <w:jc w:val="center"/>
              <w:rPr>
                <w:sz w:val="26"/>
                <w:szCs w:val="26"/>
              </w:rPr>
            </w:pPr>
            <w:r w:rsidRPr="004A22EB">
              <w:rPr>
                <w:sz w:val="26"/>
                <w:szCs w:val="26"/>
              </w:rPr>
              <w:t>Nhà thầu phát biểu, đồng thời cung cấp văn bản cam kết bảo hành</w:t>
            </w:r>
          </w:p>
        </w:tc>
        <w:tc>
          <w:tcPr>
            <w:tcW w:w="1080" w:type="dxa"/>
          </w:tcPr>
          <w:p w14:paraId="3EC071EF"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2255EC7" w14:textId="77777777" w:rsidTr="00AB2098">
        <w:tc>
          <w:tcPr>
            <w:tcW w:w="720" w:type="dxa"/>
          </w:tcPr>
          <w:p w14:paraId="5B81D2D8" w14:textId="77777777" w:rsidR="0033495F" w:rsidRPr="004A22EB" w:rsidRDefault="0033495F">
            <w:pPr>
              <w:numPr>
                <w:ilvl w:val="0"/>
                <w:numId w:val="393"/>
              </w:numPr>
              <w:spacing w:before="20" w:after="20" w:line="360" w:lineRule="exact"/>
              <w:rPr>
                <w:sz w:val="26"/>
                <w:szCs w:val="26"/>
              </w:rPr>
            </w:pPr>
          </w:p>
        </w:tc>
        <w:tc>
          <w:tcPr>
            <w:tcW w:w="4680" w:type="dxa"/>
          </w:tcPr>
          <w:p w14:paraId="1E828E00" w14:textId="77777777" w:rsidR="0033495F" w:rsidRPr="004A22EB" w:rsidRDefault="0033495F" w:rsidP="00423E32">
            <w:pPr>
              <w:spacing w:before="20" w:after="20" w:line="360" w:lineRule="exact"/>
              <w:rPr>
                <w:sz w:val="26"/>
                <w:szCs w:val="26"/>
              </w:rPr>
            </w:pPr>
            <w:r w:rsidRPr="004A22EB">
              <w:rPr>
                <w:sz w:val="26"/>
                <w:szCs w:val="26"/>
              </w:rPr>
              <w:t>Các yêu cầu kỹ thuật chung</w:t>
            </w:r>
          </w:p>
        </w:tc>
        <w:tc>
          <w:tcPr>
            <w:tcW w:w="3598" w:type="dxa"/>
            <w:vAlign w:val="center"/>
          </w:tcPr>
          <w:p w14:paraId="118E4E33" w14:textId="77777777" w:rsidR="0033495F" w:rsidRPr="004A22EB" w:rsidRDefault="0033495F" w:rsidP="00423E32">
            <w:pPr>
              <w:spacing w:before="20" w:after="20" w:line="360" w:lineRule="exact"/>
              <w:jc w:val="center"/>
              <w:rPr>
                <w:sz w:val="26"/>
                <w:szCs w:val="26"/>
              </w:rPr>
            </w:pPr>
            <w:r w:rsidRPr="004A22EB">
              <w:rPr>
                <w:sz w:val="26"/>
                <w:szCs w:val="26"/>
              </w:rPr>
              <w:t>Đáp ứng phần “Yêu cầu kỹ thuật chung”</w:t>
            </w:r>
          </w:p>
        </w:tc>
        <w:tc>
          <w:tcPr>
            <w:tcW w:w="1080" w:type="dxa"/>
          </w:tcPr>
          <w:p w14:paraId="1B5AB6D9"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E9CF5DE" w14:textId="77777777" w:rsidTr="00AB2098">
        <w:tc>
          <w:tcPr>
            <w:tcW w:w="720" w:type="dxa"/>
          </w:tcPr>
          <w:p w14:paraId="6EB1B7C1" w14:textId="77777777" w:rsidR="0033495F" w:rsidRPr="004A22EB" w:rsidRDefault="0033495F">
            <w:pPr>
              <w:numPr>
                <w:ilvl w:val="0"/>
                <w:numId w:val="393"/>
              </w:numPr>
              <w:spacing w:before="20" w:after="20" w:line="360" w:lineRule="exact"/>
              <w:rPr>
                <w:sz w:val="26"/>
                <w:szCs w:val="26"/>
              </w:rPr>
            </w:pPr>
          </w:p>
        </w:tc>
        <w:tc>
          <w:tcPr>
            <w:tcW w:w="4680" w:type="dxa"/>
          </w:tcPr>
          <w:p w14:paraId="32E3618D" w14:textId="77777777" w:rsidR="0033495F" w:rsidRPr="004A22EB" w:rsidRDefault="0033495F" w:rsidP="00423E32">
            <w:pPr>
              <w:spacing w:before="20" w:after="20" w:line="360" w:lineRule="exact"/>
              <w:rPr>
                <w:sz w:val="26"/>
                <w:szCs w:val="26"/>
              </w:rPr>
            </w:pPr>
            <w:r w:rsidRPr="004A22EB">
              <w:rPr>
                <w:sz w:val="26"/>
                <w:szCs w:val="26"/>
              </w:rPr>
              <w:t>Tiêu chuẩn sản xuất và thử nghiệm</w:t>
            </w:r>
          </w:p>
        </w:tc>
        <w:tc>
          <w:tcPr>
            <w:tcW w:w="3598" w:type="dxa"/>
            <w:vAlign w:val="center"/>
          </w:tcPr>
          <w:p w14:paraId="58222122" w14:textId="77777777" w:rsidR="0033495F" w:rsidRPr="004A22EB" w:rsidRDefault="0033495F" w:rsidP="00423E32">
            <w:pPr>
              <w:spacing w:before="20" w:after="20" w:line="360" w:lineRule="exact"/>
              <w:rPr>
                <w:sz w:val="26"/>
                <w:szCs w:val="26"/>
              </w:rPr>
            </w:pPr>
            <w:r w:rsidRPr="004A22EB">
              <w:rPr>
                <w:sz w:val="26"/>
                <w:szCs w:val="26"/>
              </w:rPr>
              <w:t>- Theo công văn số 1009/EVN-ĐLHCM-IV ngày 18/08/2004 của Công ty Điện lực TpHCM quy định về việc “Lắp đặt cảnh báo cáp ngầm điện lực”</w:t>
            </w:r>
          </w:p>
          <w:p w14:paraId="305DF70F" w14:textId="77777777" w:rsidR="0033495F" w:rsidRPr="004A22EB" w:rsidRDefault="0033495F" w:rsidP="00423E32">
            <w:pPr>
              <w:spacing w:before="20" w:after="20" w:line="360" w:lineRule="exact"/>
              <w:rPr>
                <w:sz w:val="26"/>
                <w:szCs w:val="26"/>
              </w:rPr>
            </w:pPr>
            <w:r w:rsidRPr="004A22EB">
              <w:rPr>
                <w:sz w:val="26"/>
                <w:szCs w:val="26"/>
              </w:rPr>
              <w:t>- Tiêu chuẩn Việt Nam hoặc quốc tế tương đương</w:t>
            </w:r>
          </w:p>
        </w:tc>
        <w:tc>
          <w:tcPr>
            <w:tcW w:w="1080" w:type="dxa"/>
          </w:tcPr>
          <w:p w14:paraId="1FDBCEE5"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0962D85B" w14:textId="77777777" w:rsidTr="00AB2098">
        <w:tc>
          <w:tcPr>
            <w:tcW w:w="720" w:type="dxa"/>
          </w:tcPr>
          <w:p w14:paraId="769114D8" w14:textId="77777777" w:rsidR="0033495F" w:rsidRPr="004A22EB" w:rsidRDefault="0033495F" w:rsidP="00423E32">
            <w:pPr>
              <w:spacing w:before="20" w:after="20" w:line="360" w:lineRule="exact"/>
              <w:ind w:left="360"/>
              <w:rPr>
                <w:sz w:val="26"/>
                <w:szCs w:val="26"/>
              </w:rPr>
            </w:pPr>
          </w:p>
        </w:tc>
        <w:tc>
          <w:tcPr>
            <w:tcW w:w="4680" w:type="dxa"/>
          </w:tcPr>
          <w:p w14:paraId="36D9A272" w14:textId="77777777" w:rsidR="0033495F" w:rsidRPr="004A22EB" w:rsidRDefault="0033495F" w:rsidP="00423E32">
            <w:pPr>
              <w:spacing w:before="20" w:after="20" w:line="360" w:lineRule="exact"/>
              <w:rPr>
                <w:b/>
                <w:sz w:val="26"/>
                <w:szCs w:val="26"/>
              </w:rPr>
            </w:pPr>
            <w:r w:rsidRPr="004A22EB">
              <w:rPr>
                <w:b/>
                <w:sz w:val="26"/>
                <w:szCs w:val="26"/>
              </w:rPr>
              <w:t>Cấu tạo</w:t>
            </w:r>
          </w:p>
        </w:tc>
        <w:tc>
          <w:tcPr>
            <w:tcW w:w="3598" w:type="dxa"/>
          </w:tcPr>
          <w:p w14:paraId="5639D28B" w14:textId="77777777" w:rsidR="0033495F" w:rsidRPr="004A22EB" w:rsidRDefault="0033495F" w:rsidP="00423E32">
            <w:pPr>
              <w:spacing w:before="20" w:after="20" w:line="360" w:lineRule="exact"/>
              <w:rPr>
                <w:sz w:val="26"/>
                <w:szCs w:val="26"/>
              </w:rPr>
            </w:pPr>
          </w:p>
        </w:tc>
        <w:tc>
          <w:tcPr>
            <w:tcW w:w="1080" w:type="dxa"/>
          </w:tcPr>
          <w:p w14:paraId="034F0441" w14:textId="77777777" w:rsidR="0033495F" w:rsidRPr="004A22EB" w:rsidRDefault="0033495F" w:rsidP="00423E32">
            <w:pPr>
              <w:spacing w:before="20" w:after="20" w:line="360" w:lineRule="exact"/>
              <w:jc w:val="center"/>
              <w:rPr>
                <w:sz w:val="26"/>
                <w:szCs w:val="26"/>
              </w:rPr>
            </w:pPr>
          </w:p>
        </w:tc>
      </w:tr>
      <w:tr w:rsidR="004A22EB" w:rsidRPr="004A22EB" w14:paraId="58C282BA" w14:textId="77777777" w:rsidTr="00AB2098">
        <w:tc>
          <w:tcPr>
            <w:tcW w:w="720" w:type="dxa"/>
          </w:tcPr>
          <w:p w14:paraId="3012CB04"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5C032C83" w14:textId="77777777" w:rsidR="0033495F" w:rsidRPr="004A22EB" w:rsidRDefault="0033495F" w:rsidP="00423E32">
            <w:pPr>
              <w:spacing w:before="20" w:after="20" w:line="360" w:lineRule="exact"/>
              <w:rPr>
                <w:sz w:val="26"/>
                <w:szCs w:val="26"/>
              </w:rPr>
            </w:pPr>
            <w:r w:rsidRPr="004A22EB">
              <w:rPr>
                <w:sz w:val="26"/>
                <w:szCs w:val="26"/>
              </w:rPr>
              <w:t>Vật liệu</w:t>
            </w:r>
          </w:p>
        </w:tc>
        <w:tc>
          <w:tcPr>
            <w:tcW w:w="3598" w:type="dxa"/>
          </w:tcPr>
          <w:p w14:paraId="00CF86E8" w14:textId="77777777" w:rsidR="0033495F" w:rsidRPr="004A22EB" w:rsidRDefault="0033495F" w:rsidP="00423E32">
            <w:pPr>
              <w:spacing w:before="20" w:after="20" w:line="360" w:lineRule="exact"/>
              <w:jc w:val="center"/>
              <w:rPr>
                <w:sz w:val="26"/>
                <w:szCs w:val="26"/>
              </w:rPr>
            </w:pPr>
            <w:r w:rsidRPr="004A22EB">
              <w:rPr>
                <w:sz w:val="26"/>
                <w:szCs w:val="26"/>
              </w:rPr>
              <w:t>Nh</w:t>
            </w:r>
            <w:r w:rsidRPr="004A22EB">
              <w:rPr>
                <w:sz w:val="26"/>
                <w:szCs w:val="26"/>
                <w:lang w:val="vi-VN"/>
              </w:rPr>
              <w:t>ựa po</w:t>
            </w:r>
            <w:r w:rsidRPr="004A22EB">
              <w:rPr>
                <w:sz w:val="26"/>
                <w:szCs w:val="26"/>
              </w:rPr>
              <w:t>lyetylen</w:t>
            </w:r>
            <w:r w:rsidRPr="004A22EB">
              <w:rPr>
                <w:sz w:val="26"/>
                <w:szCs w:val="26"/>
                <w:lang w:val="vi-VN"/>
              </w:rPr>
              <w:t xml:space="preserve"> có chứa chất phụ gia chống mối mọt, chịu được dầu, ẩm ướt</w:t>
            </w:r>
            <w:r w:rsidRPr="004A22EB">
              <w:rPr>
                <w:sz w:val="26"/>
                <w:szCs w:val="26"/>
              </w:rPr>
              <w:t xml:space="preserve"> và tia cực tím</w:t>
            </w:r>
          </w:p>
        </w:tc>
        <w:tc>
          <w:tcPr>
            <w:tcW w:w="1080" w:type="dxa"/>
          </w:tcPr>
          <w:p w14:paraId="34771DE4"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A73B626" w14:textId="77777777" w:rsidTr="00AB2098">
        <w:tc>
          <w:tcPr>
            <w:tcW w:w="720" w:type="dxa"/>
          </w:tcPr>
          <w:p w14:paraId="391E092D"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5052DF36" w14:textId="77777777" w:rsidR="0033495F" w:rsidRPr="004A22EB" w:rsidRDefault="0033495F" w:rsidP="00423E32">
            <w:pPr>
              <w:spacing w:before="20" w:after="20" w:line="360" w:lineRule="exact"/>
              <w:rPr>
                <w:sz w:val="26"/>
                <w:szCs w:val="26"/>
                <w:lang w:val="vi-VN"/>
              </w:rPr>
            </w:pPr>
            <w:r w:rsidRPr="004A22EB">
              <w:rPr>
                <w:sz w:val="26"/>
                <w:szCs w:val="26"/>
              </w:rPr>
              <w:t>Kích th</w:t>
            </w:r>
            <w:r w:rsidRPr="004A22EB">
              <w:rPr>
                <w:sz w:val="26"/>
                <w:szCs w:val="26"/>
                <w:lang w:val="vi-VN"/>
              </w:rPr>
              <w:t>ước</w:t>
            </w:r>
          </w:p>
          <w:p w14:paraId="1649E89F" w14:textId="77777777" w:rsidR="0033495F" w:rsidRPr="004A22EB" w:rsidRDefault="0033495F" w:rsidP="00423E32">
            <w:pPr>
              <w:spacing w:before="20" w:after="20" w:line="360" w:lineRule="exact"/>
              <w:rPr>
                <w:sz w:val="26"/>
                <w:szCs w:val="26"/>
              </w:rPr>
            </w:pPr>
            <w:r w:rsidRPr="004A22EB">
              <w:rPr>
                <w:sz w:val="26"/>
                <w:szCs w:val="26"/>
              </w:rPr>
              <w:t>+ Bề rộng</w:t>
            </w:r>
          </w:p>
          <w:p w14:paraId="2C6DD29C" w14:textId="77777777" w:rsidR="0033495F" w:rsidRPr="004A22EB" w:rsidRDefault="0033495F" w:rsidP="00423E32">
            <w:pPr>
              <w:spacing w:before="20" w:after="20" w:line="360" w:lineRule="exact"/>
              <w:rPr>
                <w:sz w:val="26"/>
                <w:szCs w:val="26"/>
              </w:rPr>
            </w:pPr>
            <w:r w:rsidRPr="004A22EB">
              <w:rPr>
                <w:sz w:val="26"/>
                <w:szCs w:val="26"/>
              </w:rPr>
              <w:t>+ Bề dày</w:t>
            </w:r>
          </w:p>
          <w:p w14:paraId="0C358304" w14:textId="77777777" w:rsidR="0033495F" w:rsidRPr="004A22EB" w:rsidRDefault="0033495F" w:rsidP="00423E32">
            <w:pPr>
              <w:spacing w:before="20" w:after="20" w:line="360" w:lineRule="exact"/>
              <w:rPr>
                <w:sz w:val="26"/>
                <w:szCs w:val="26"/>
              </w:rPr>
            </w:pPr>
            <w:r w:rsidRPr="004A22EB">
              <w:rPr>
                <w:sz w:val="26"/>
                <w:szCs w:val="26"/>
              </w:rPr>
              <w:t>+ Chiều dài mỗi cuộn</w:t>
            </w:r>
          </w:p>
        </w:tc>
        <w:tc>
          <w:tcPr>
            <w:tcW w:w="3598" w:type="dxa"/>
          </w:tcPr>
          <w:p w14:paraId="7BEFE9D8" w14:textId="77777777" w:rsidR="0033495F" w:rsidRPr="004A22EB" w:rsidRDefault="0033495F" w:rsidP="00423E32">
            <w:pPr>
              <w:spacing w:before="20" w:after="20" w:line="360" w:lineRule="exact"/>
              <w:jc w:val="center"/>
              <w:rPr>
                <w:sz w:val="26"/>
                <w:szCs w:val="26"/>
              </w:rPr>
            </w:pPr>
          </w:p>
          <w:p w14:paraId="3DEB08EB" w14:textId="77777777" w:rsidR="0033495F" w:rsidRPr="004A22EB" w:rsidRDefault="0033495F" w:rsidP="00423E32">
            <w:pPr>
              <w:spacing w:before="20" w:after="20" w:line="360" w:lineRule="exact"/>
              <w:jc w:val="center"/>
              <w:rPr>
                <w:sz w:val="26"/>
                <w:szCs w:val="26"/>
              </w:rPr>
            </w:pPr>
            <w:r w:rsidRPr="004A22EB">
              <w:rPr>
                <w:sz w:val="26"/>
                <w:szCs w:val="26"/>
              </w:rPr>
              <w:t>150mm</w:t>
            </w:r>
          </w:p>
          <w:p w14:paraId="7CC1E62D" w14:textId="77777777" w:rsidR="0033495F" w:rsidRPr="004A22EB" w:rsidRDefault="0033495F" w:rsidP="00423E32">
            <w:pPr>
              <w:spacing w:before="20" w:after="20" w:line="360" w:lineRule="exact"/>
              <w:jc w:val="center"/>
              <w:rPr>
                <w:sz w:val="26"/>
                <w:szCs w:val="26"/>
              </w:rPr>
            </w:pPr>
            <w:r w:rsidRPr="004A22EB">
              <w:rPr>
                <w:sz w:val="26"/>
                <w:szCs w:val="26"/>
              </w:rPr>
              <w:t>0,5mm</w:t>
            </w:r>
          </w:p>
          <w:p w14:paraId="35A83F24" w14:textId="77777777" w:rsidR="0033495F" w:rsidRPr="004A22EB" w:rsidRDefault="0033495F" w:rsidP="00423E32">
            <w:pPr>
              <w:spacing w:before="20" w:after="20" w:line="360" w:lineRule="exact"/>
              <w:jc w:val="center"/>
              <w:rPr>
                <w:sz w:val="26"/>
                <w:szCs w:val="26"/>
              </w:rPr>
            </w:pPr>
            <w:r w:rsidRPr="004A22EB">
              <w:rPr>
                <w:sz w:val="26"/>
                <w:szCs w:val="26"/>
              </w:rPr>
              <w:t>≥ 250m</w:t>
            </w:r>
          </w:p>
        </w:tc>
        <w:tc>
          <w:tcPr>
            <w:tcW w:w="1080" w:type="dxa"/>
          </w:tcPr>
          <w:p w14:paraId="128B060C"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3345EF1" w14:textId="77777777" w:rsidTr="00AB2098">
        <w:tc>
          <w:tcPr>
            <w:tcW w:w="720" w:type="dxa"/>
          </w:tcPr>
          <w:p w14:paraId="441FCE0F"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1330F1D7" w14:textId="77777777" w:rsidR="0033495F" w:rsidRPr="004A22EB" w:rsidRDefault="0033495F" w:rsidP="00423E32">
            <w:pPr>
              <w:spacing w:before="20" w:after="20" w:line="360" w:lineRule="exact"/>
              <w:rPr>
                <w:sz w:val="26"/>
                <w:szCs w:val="26"/>
              </w:rPr>
            </w:pPr>
            <w:r w:rsidRPr="004A22EB">
              <w:rPr>
                <w:sz w:val="26"/>
                <w:szCs w:val="26"/>
              </w:rPr>
              <w:t>Màu sắc của băng</w:t>
            </w:r>
          </w:p>
        </w:tc>
        <w:tc>
          <w:tcPr>
            <w:tcW w:w="3598" w:type="dxa"/>
          </w:tcPr>
          <w:p w14:paraId="57BA7728" w14:textId="77777777" w:rsidR="0033495F" w:rsidRPr="004A22EB" w:rsidRDefault="0033495F" w:rsidP="00423E32">
            <w:pPr>
              <w:spacing w:before="20" w:after="20" w:line="360" w:lineRule="exact"/>
              <w:jc w:val="center"/>
              <w:rPr>
                <w:sz w:val="26"/>
                <w:szCs w:val="26"/>
              </w:rPr>
            </w:pPr>
            <w:r w:rsidRPr="004A22EB">
              <w:rPr>
                <w:sz w:val="26"/>
                <w:szCs w:val="26"/>
              </w:rPr>
              <w:t>Màu vàng hoặc cam</w:t>
            </w:r>
          </w:p>
        </w:tc>
        <w:tc>
          <w:tcPr>
            <w:tcW w:w="1080" w:type="dxa"/>
          </w:tcPr>
          <w:p w14:paraId="277A2042"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70B2BCD5" w14:textId="77777777" w:rsidTr="00AB2098">
        <w:tc>
          <w:tcPr>
            <w:tcW w:w="720" w:type="dxa"/>
          </w:tcPr>
          <w:p w14:paraId="5B2B0AA8"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1D44B755" w14:textId="77777777" w:rsidR="0033495F" w:rsidRPr="004A22EB" w:rsidRDefault="0033495F" w:rsidP="00423E32">
            <w:pPr>
              <w:spacing w:before="20" w:after="20" w:line="360" w:lineRule="exact"/>
              <w:rPr>
                <w:sz w:val="26"/>
                <w:szCs w:val="26"/>
              </w:rPr>
            </w:pPr>
            <w:r w:rsidRPr="004A22EB">
              <w:rPr>
                <w:sz w:val="26"/>
                <w:szCs w:val="26"/>
              </w:rPr>
              <w:t>Trên bề mặt của băng có ghi nội dung cảnh báo như sau:</w:t>
            </w:r>
          </w:p>
          <w:p w14:paraId="703A0BB9" w14:textId="77777777" w:rsidR="0033495F" w:rsidRPr="004A22EB" w:rsidRDefault="0033495F" w:rsidP="00423E32">
            <w:pPr>
              <w:spacing w:before="20" w:after="20" w:line="360" w:lineRule="exact"/>
              <w:jc w:val="center"/>
              <w:rPr>
                <w:sz w:val="26"/>
                <w:szCs w:val="26"/>
              </w:rPr>
            </w:pPr>
            <w:r w:rsidRPr="004A22EB">
              <w:rPr>
                <w:sz w:val="26"/>
                <w:szCs w:val="26"/>
              </w:rPr>
              <w:t>“TỔNG CÔNG TY ĐIỆN LỰC TP. HCM</w:t>
            </w:r>
          </w:p>
          <w:p w14:paraId="7DE09BDC" w14:textId="77777777" w:rsidR="0033495F" w:rsidRPr="004A22EB" w:rsidRDefault="0033495F" w:rsidP="00423E32">
            <w:pPr>
              <w:spacing w:before="20" w:after="20" w:line="360" w:lineRule="exact"/>
              <w:jc w:val="center"/>
              <w:rPr>
                <w:sz w:val="26"/>
                <w:szCs w:val="26"/>
              </w:rPr>
            </w:pPr>
            <w:r w:rsidRPr="004A22EB">
              <w:rPr>
                <w:sz w:val="26"/>
                <w:szCs w:val="26"/>
              </w:rPr>
              <w:lastRenderedPageBreak/>
              <w:t>CÓ CÁP NGẦM ĐIỆN LỰC BÊN DƯỚI NGUY HIỂM CHẾT NGƯỜI”</w:t>
            </w:r>
          </w:p>
        </w:tc>
        <w:tc>
          <w:tcPr>
            <w:tcW w:w="3598" w:type="dxa"/>
          </w:tcPr>
          <w:p w14:paraId="2CC8373E" w14:textId="77777777" w:rsidR="0033495F" w:rsidRPr="004A22EB" w:rsidRDefault="0033495F" w:rsidP="00423E32">
            <w:pPr>
              <w:spacing w:before="20" w:after="20" w:line="360" w:lineRule="exact"/>
              <w:rPr>
                <w:sz w:val="26"/>
                <w:szCs w:val="26"/>
              </w:rPr>
            </w:pPr>
          </w:p>
          <w:p w14:paraId="17FC03CB" w14:textId="77777777" w:rsidR="0033495F" w:rsidRPr="004A22EB" w:rsidRDefault="0033495F" w:rsidP="00423E32">
            <w:pPr>
              <w:spacing w:before="20" w:after="20" w:line="360" w:lineRule="exact"/>
              <w:rPr>
                <w:sz w:val="26"/>
                <w:szCs w:val="26"/>
              </w:rPr>
            </w:pPr>
          </w:p>
          <w:p w14:paraId="3A2A340D" w14:textId="77777777" w:rsidR="0033495F" w:rsidRPr="004A22EB" w:rsidRDefault="0033495F" w:rsidP="00423E32">
            <w:pPr>
              <w:spacing w:before="20" w:after="20" w:line="360" w:lineRule="exact"/>
              <w:jc w:val="center"/>
              <w:rPr>
                <w:sz w:val="26"/>
                <w:szCs w:val="26"/>
              </w:rPr>
            </w:pPr>
            <w:r w:rsidRPr="004A22EB">
              <w:rPr>
                <w:sz w:val="26"/>
                <w:szCs w:val="26"/>
              </w:rPr>
              <w:t>Độ cao chữ là 15mm</w:t>
            </w:r>
          </w:p>
          <w:p w14:paraId="001B9E22" w14:textId="77777777" w:rsidR="0033495F" w:rsidRPr="004A22EB" w:rsidRDefault="0033495F" w:rsidP="00423E32">
            <w:pPr>
              <w:spacing w:before="20" w:after="20" w:line="360" w:lineRule="exact"/>
              <w:jc w:val="center"/>
              <w:rPr>
                <w:sz w:val="26"/>
                <w:szCs w:val="26"/>
              </w:rPr>
            </w:pPr>
            <w:r w:rsidRPr="004A22EB">
              <w:rPr>
                <w:sz w:val="26"/>
                <w:szCs w:val="26"/>
              </w:rPr>
              <w:t>Độ cao chữ là 25mm</w:t>
            </w:r>
          </w:p>
        </w:tc>
        <w:tc>
          <w:tcPr>
            <w:tcW w:w="1080" w:type="dxa"/>
          </w:tcPr>
          <w:p w14:paraId="3E8E35CD"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DDC1564" w14:textId="77777777" w:rsidTr="00AB2098">
        <w:tc>
          <w:tcPr>
            <w:tcW w:w="720" w:type="dxa"/>
          </w:tcPr>
          <w:p w14:paraId="14032AEC"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589256CE" w14:textId="77777777" w:rsidR="0033495F" w:rsidRPr="004A22EB" w:rsidRDefault="0033495F" w:rsidP="00423E32">
            <w:pPr>
              <w:spacing w:before="20" w:after="20" w:line="360" w:lineRule="exact"/>
              <w:rPr>
                <w:sz w:val="26"/>
                <w:szCs w:val="26"/>
              </w:rPr>
            </w:pPr>
            <w:r w:rsidRPr="004A22EB">
              <w:rPr>
                <w:sz w:val="26"/>
                <w:szCs w:val="26"/>
              </w:rPr>
              <w:t>Màu sắc của các chữ</w:t>
            </w:r>
          </w:p>
        </w:tc>
        <w:tc>
          <w:tcPr>
            <w:tcW w:w="3598" w:type="dxa"/>
          </w:tcPr>
          <w:p w14:paraId="01190A16" w14:textId="77777777" w:rsidR="0033495F" w:rsidRPr="004A22EB" w:rsidRDefault="0033495F" w:rsidP="00423E32">
            <w:pPr>
              <w:spacing w:before="20" w:after="20" w:line="360" w:lineRule="exact"/>
              <w:jc w:val="center"/>
              <w:rPr>
                <w:sz w:val="26"/>
                <w:szCs w:val="26"/>
              </w:rPr>
            </w:pPr>
            <w:r w:rsidRPr="004A22EB">
              <w:rPr>
                <w:sz w:val="26"/>
                <w:szCs w:val="26"/>
              </w:rPr>
              <w:t>Màu đen</w:t>
            </w:r>
          </w:p>
        </w:tc>
        <w:tc>
          <w:tcPr>
            <w:tcW w:w="1080" w:type="dxa"/>
          </w:tcPr>
          <w:p w14:paraId="38A49B06"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17987737" w14:textId="77777777" w:rsidTr="00AB2098">
        <w:tc>
          <w:tcPr>
            <w:tcW w:w="720" w:type="dxa"/>
          </w:tcPr>
          <w:p w14:paraId="1F2D64F6"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2B86FDB8" w14:textId="77777777" w:rsidR="0033495F" w:rsidRPr="004A22EB" w:rsidRDefault="0033495F" w:rsidP="00423E32">
            <w:pPr>
              <w:pStyle w:val="Footer"/>
              <w:spacing w:before="20" w:after="20" w:line="360" w:lineRule="exact"/>
              <w:rPr>
                <w:sz w:val="26"/>
                <w:szCs w:val="26"/>
              </w:rPr>
            </w:pPr>
            <w:r w:rsidRPr="004A22EB">
              <w:rPr>
                <w:sz w:val="26"/>
                <w:szCs w:val="26"/>
              </w:rPr>
              <w:t>Bên phải của hàng chữ cảnh báo trên phải có biểu tượng nguy hiểm chết người</w:t>
            </w:r>
          </w:p>
        </w:tc>
        <w:tc>
          <w:tcPr>
            <w:tcW w:w="3598" w:type="dxa"/>
          </w:tcPr>
          <w:p w14:paraId="74C05934"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1080" w:type="dxa"/>
          </w:tcPr>
          <w:p w14:paraId="122B062C"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5EAA2FE" w14:textId="77777777" w:rsidTr="00AB2098">
        <w:tc>
          <w:tcPr>
            <w:tcW w:w="720" w:type="dxa"/>
          </w:tcPr>
          <w:p w14:paraId="4F22396B"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6F019FCD" w14:textId="77777777" w:rsidR="0033495F" w:rsidRPr="004A22EB" w:rsidRDefault="0033495F" w:rsidP="00423E32">
            <w:pPr>
              <w:spacing w:before="20" w:after="20" w:line="360" w:lineRule="exact"/>
              <w:rPr>
                <w:sz w:val="26"/>
                <w:szCs w:val="26"/>
              </w:rPr>
            </w:pPr>
            <w:r w:rsidRPr="004A22EB">
              <w:rPr>
                <w:sz w:val="26"/>
                <w:szCs w:val="26"/>
              </w:rPr>
              <w:t>Màu sắc của biểu tượng nguy hiểm chết người</w:t>
            </w:r>
          </w:p>
          <w:p w14:paraId="2C5C64D3" w14:textId="77777777" w:rsidR="0033495F" w:rsidRPr="004A22EB" w:rsidRDefault="0033495F" w:rsidP="00423E32">
            <w:pPr>
              <w:spacing w:before="20" w:after="20" w:line="360" w:lineRule="exact"/>
              <w:rPr>
                <w:sz w:val="26"/>
                <w:szCs w:val="26"/>
              </w:rPr>
            </w:pPr>
            <w:r w:rsidRPr="004A22EB">
              <w:rPr>
                <w:sz w:val="26"/>
                <w:szCs w:val="26"/>
              </w:rPr>
              <w:t>+ Màu sắc củ sọ nhân</w:t>
            </w:r>
          </w:p>
          <w:p w14:paraId="6F94B51C" w14:textId="77777777" w:rsidR="0033495F" w:rsidRPr="004A22EB" w:rsidRDefault="0033495F" w:rsidP="00423E32">
            <w:pPr>
              <w:spacing w:before="20" w:after="20" w:line="360" w:lineRule="exact"/>
              <w:rPr>
                <w:sz w:val="26"/>
                <w:szCs w:val="26"/>
              </w:rPr>
            </w:pPr>
            <w:r w:rsidRPr="004A22EB">
              <w:rPr>
                <w:sz w:val="26"/>
                <w:szCs w:val="26"/>
              </w:rPr>
              <w:t>+ Màu sắc của dấu hiệu có điện áp</w:t>
            </w:r>
          </w:p>
        </w:tc>
        <w:tc>
          <w:tcPr>
            <w:tcW w:w="3598" w:type="dxa"/>
          </w:tcPr>
          <w:p w14:paraId="36F4F7CC" w14:textId="77777777" w:rsidR="0033495F" w:rsidRPr="004A22EB" w:rsidRDefault="0033495F" w:rsidP="00423E32">
            <w:pPr>
              <w:spacing w:before="20" w:after="20" w:line="360" w:lineRule="exact"/>
              <w:jc w:val="center"/>
              <w:rPr>
                <w:sz w:val="26"/>
                <w:szCs w:val="26"/>
              </w:rPr>
            </w:pPr>
          </w:p>
          <w:p w14:paraId="6ED31410" w14:textId="77777777" w:rsidR="0033495F" w:rsidRPr="004A22EB" w:rsidRDefault="0033495F" w:rsidP="00423E32">
            <w:pPr>
              <w:spacing w:before="20" w:after="20" w:line="360" w:lineRule="exact"/>
              <w:jc w:val="center"/>
              <w:rPr>
                <w:sz w:val="26"/>
                <w:szCs w:val="26"/>
              </w:rPr>
            </w:pPr>
            <w:r w:rsidRPr="004A22EB">
              <w:rPr>
                <w:sz w:val="26"/>
                <w:szCs w:val="26"/>
              </w:rPr>
              <w:t>Màu đen</w:t>
            </w:r>
          </w:p>
          <w:p w14:paraId="32B5AA8A" w14:textId="77777777" w:rsidR="0033495F" w:rsidRPr="004A22EB" w:rsidRDefault="0033495F" w:rsidP="00423E32">
            <w:pPr>
              <w:spacing w:before="20" w:after="20" w:line="360" w:lineRule="exact"/>
              <w:jc w:val="center"/>
              <w:rPr>
                <w:sz w:val="26"/>
                <w:szCs w:val="26"/>
              </w:rPr>
            </w:pPr>
            <w:r w:rsidRPr="004A22EB">
              <w:rPr>
                <w:sz w:val="26"/>
                <w:szCs w:val="26"/>
              </w:rPr>
              <w:t>Màu đỏ</w:t>
            </w:r>
          </w:p>
        </w:tc>
        <w:tc>
          <w:tcPr>
            <w:tcW w:w="1080" w:type="dxa"/>
          </w:tcPr>
          <w:p w14:paraId="7E5C4C5E"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492A251D" w14:textId="77777777" w:rsidTr="00AB2098">
        <w:tc>
          <w:tcPr>
            <w:tcW w:w="720" w:type="dxa"/>
          </w:tcPr>
          <w:p w14:paraId="057BB308"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758FFBB1" w14:textId="77777777" w:rsidR="0033495F" w:rsidRPr="004A22EB" w:rsidRDefault="0033495F" w:rsidP="00423E32">
            <w:pPr>
              <w:spacing w:before="20" w:after="20" w:line="360" w:lineRule="exact"/>
              <w:rPr>
                <w:sz w:val="26"/>
                <w:szCs w:val="26"/>
              </w:rPr>
            </w:pPr>
            <w:r w:rsidRPr="004A22EB">
              <w:rPr>
                <w:sz w:val="26"/>
                <w:szCs w:val="26"/>
              </w:rPr>
              <w:t>Tất cả các ký hiệu trên phải được thực hiện bằng phương pháp in, bảo đảm bền với điểu kiện thời tiết khắc nghiệt</w:t>
            </w:r>
          </w:p>
        </w:tc>
        <w:tc>
          <w:tcPr>
            <w:tcW w:w="3598" w:type="dxa"/>
          </w:tcPr>
          <w:p w14:paraId="2FB7A193"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1080" w:type="dxa"/>
          </w:tcPr>
          <w:p w14:paraId="32BE4A03" w14:textId="77777777" w:rsidR="0033495F" w:rsidRPr="004A22EB" w:rsidRDefault="0033495F" w:rsidP="00423E32">
            <w:pPr>
              <w:spacing w:before="20" w:after="20" w:line="360" w:lineRule="exact"/>
              <w:jc w:val="center"/>
              <w:rPr>
                <w:sz w:val="26"/>
                <w:szCs w:val="26"/>
              </w:rPr>
            </w:pPr>
            <w:r w:rsidRPr="004A22EB">
              <w:rPr>
                <w:sz w:val="26"/>
                <w:szCs w:val="26"/>
              </w:rPr>
              <w:t>(*)</w:t>
            </w:r>
          </w:p>
        </w:tc>
      </w:tr>
      <w:tr w:rsidR="004A22EB" w:rsidRPr="004A22EB" w14:paraId="37DCC661" w14:textId="77777777" w:rsidTr="00AB2098">
        <w:tc>
          <w:tcPr>
            <w:tcW w:w="720" w:type="dxa"/>
          </w:tcPr>
          <w:p w14:paraId="70DEA312" w14:textId="77777777" w:rsidR="0033495F" w:rsidRPr="004A22EB" w:rsidRDefault="0033495F">
            <w:pPr>
              <w:numPr>
                <w:ilvl w:val="0"/>
                <w:numId w:val="72"/>
              </w:numPr>
              <w:spacing w:before="20" w:after="20" w:line="360" w:lineRule="exact"/>
              <w:jc w:val="center"/>
              <w:rPr>
                <w:sz w:val="26"/>
                <w:szCs w:val="26"/>
              </w:rPr>
            </w:pPr>
          </w:p>
        </w:tc>
        <w:tc>
          <w:tcPr>
            <w:tcW w:w="4680" w:type="dxa"/>
          </w:tcPr>
          <w:p w14:paraId="2822EC11" w14:textId="77777777" w:rsidR="0033495F" w:rsidRPr="004A22EB" w:rsidRDefault="0033495F" w:rsidP="00423E32">
            <w:pPr>
              <w:spacing w:before="20" w:after="20" w:line="360" w:lineRule="exact"/>
              <w:rPr>
                <w:sz w:val="26"/>
                <w:szCs w:val="26"/>
              </w:rPr>
            </w:pPr>
            <w:r w:rsidRPr="004A22EB">
              <w:rPr>
                <w:sz w:val="26"/>
                <w:szCs w:val="26"/>
              </w:rPr>
              <w:t>Bố trí nội dung cảnh báo cũng như biểu tượng nguy hiểm thực hiện theo bản vẽ đính kèm</w:t>
            </w:r>
          </w:p>
        </w:tc>
        <w:tc>
          <w:tcPr>
            <w:tcW w:w="3598" w:type="dxa"/>
          </w:tcPr>
          <w:p w14:paraId="5EC70BD6" w14:textId="77777777" w:rsidR="0033495F" w:rsidRPr="004A22EB" w:rsidRDefault="0033495F" w:rsidP="00423E32">
            <w:pPr>
              <w:spacing w:before="20" w:after="20" w:line="360" w:lineRule="exact"/>
              <w:jc w:val="center"/>
              <w:rPr>
                <w:sz w:val="26"/>
                <w:szCs w:val="26"/>
              </w:rPr>
            </w:pPr>
            <w:r w:rsidRPr="004A22EB">
              <w:rPr>
                <w:sz w:val="26"/>
                <w:szCs w:val="26"/>
              </w:rPr>
              <w:t>Đáp ứng</w:t>
            </w:r>
          </w:p>
        </w:tc>
        <w:tc>
          <w:tcPr>
            <w:tcW w:w="1080" w:type="dxa"/>
          </w:tcPr>
          <w:p w14:paraId="151DEB69" w14:textId="77777777" w:rsidR="0033495F" w:rsidRPr="004A22EB" w:rsidRDefault="0033495F" w:rsidP="00423E32">
            <w:pPr>
              <w:spacing w:before="20" w:after="20" w:line="360" w:lineRule="exact"/>
              <w:jc w:val="center"/>
              <w:rPr>
                <w:sz w:val="26"/>
                <w:szCs w:val="26"/>
              </w:rPr>
            </w:pPr>
            <w:r w:rsidRPr="004A22EB">
              <w:rPr>
                <w:sz w:val="26"/>
                <w:szCs w:val="26"/>
              </w:rPr>
              <w:t>(*)</w:t>
            </w:r>
          </w:p>
        </w:tc>
      </w:tr>
    </w:tbl>
    <w:p w14:paraId="2BB349A9" w14:textId="77777777" w:rsidR="0033495F" w:rsidRPr="004A22EB" w:rsidRDefault="0033495F" w:rsidP="00423E32">
      <w:pPr>
        <w:spacing w:before="20" w:after="20"/>
        <w:rPr>
          <w:i/>
          <w:sz w:val="26"/>
          <w:szCs w:val="26"/>
        </w:rPr>
      </w:pPr>
      <w:r w:rsidRPr="004A22EB">
        <w:rPr>
          <w:sz w:val="26"/>
          <w:szCs w:val="26"/>
        </w:rPr>
        <w:t>(*)</w:t>
      </w:r>
      <w:r w:rsidRPr="004A22EB">
        <w:rPr>
          <w:sz w:val="26"/>
          <w:szCs w:val="26"/>
        </w:rPr>
        <w:tab/>
      </w:r>
      <w:r w:rsidRPr="004A22EB">
        <w:rPr>
          <w:i/>
          <w:sz w:val="26"/>
          <w:szCs w:val="26"/>
        </w:rPr>
        <w:t>:</w:t>
      </w:r>
      <w:r w:rsidRPr="004A22EB">
        <w:rPr>
          <w:sz w:val="26"/>
          <w:szCs w:val="26"/>
        </w:rPr>
        <w:t xml:space="preserve"> </w:t>
      </w:r>
      <w:r w:rsidRPr="004A22EB">
        <w:rPr>
          <w:i/>
          <w:sz w:val="26"/>
          <w:szCs w:val="26"/>
        </w:rPr>
        <w:t>là các yêu cầu cơ bản</w:t>
      </w:r>
    </w:p>
    <w:p w14:paraId="00B4492B" w14:textId="77777777" w:rsidR="00580074" w:rsidRPr="004A22EB" w:rsidRDefault="00580074" w:rsidP="00423E32">
      <w:pPr>
        <w:spacing w:before="20" w:after="20"/>
        <w:rPr>
          <w:sz w:val="26"/>
          <w:szCs w:val="26"/>
        </w:rPr>
      </w:pPr>
    </w:p>
    <w:p w14:paraId="67559E6C" w14:textId="77777777" w:rsidR="00580074" w:rsidRPr="004A22EB" w:rsidRDefault="00580074" w:rsidP="00423E32">
      <w:pPr>
        <w:spacing w:before="20" w:after="20"/>
        <w:rPr>
          <w:sz w:val="26"/>
          <w:szCs w:val="26"/>
        </w:rPr>
      </w:pPr>
    </w:p>
    <w:p w14:paraId="7EE7D107" w14:textId="77777777" w:rsidR="00580074" w:rsidRPr="004A22EB" w:rsidRDefault="00580074" w:rsidP="00423E32">
      <w:pPr>
        <w:spacing w:before="20" w:after="20"/>
        <w:rPr>
          <w:sz w:val="26"/>
          <w:szCs w:val="26"/>
        </w:rPr>
      </w:pPr>
    </w:p>
    <w:p w14:paraId="3AE0A2CA" w14:textId="77777777" w:rsidR="00580074" w:rsidRPr="004A22EB" w:rsidRDefault="00580074" w:rsidP="00423E32">
      <w:pPr>
        <w:spacing w:before="20" w:after="20"/>
        <w:rPr>
          <w:sz w:val="26"/>
          <w:szCs w:val="26"/>
        </w:rPr>
      </w:pPr>
    </w:p>
    <w:p w14:paraId="50D9EB4D" w14:textId="77777777" w:rsidR="00580074" w:rsidRPr="004A22EB" w:rsidRDefault="00580074" w:rsidP="00423E32">
      <w:pPr>
        <w:spacing w:before="20" w:after="20"/>
        <w:rPr>
          <w:sz w:val="26"/>
          <w:szCs w:val="26"/>
        </w:rPr>
      </w:pPr>
    </w:p>
    <w:p w14:paraId="43F95B3E" w14:textId="77777777" w:rsidR="00580074" w:rsidRPr="004A22EB" w:rsidRDefault="00580074" w:rsidP="00423E32">
      <w:pPr>
        <w:spacing w:before="20" w:after="20"/>
        <w:rPr>
          <w:sz w:val="26"/>
          <w:szCs w:val="26"/>
        </w:rPr>
      </w:pPr>
    </w:p>
    <w:p w14:paraId="1949D361" w14:textId="77777777" w:rsidR="00580074" w:rsidRPr="004A22EB" w:rsidRDefault="00580074" w:rsidP="00423E32">
      <w:pPr>
        <w:spacing w:before="20" w:after="20"/>
        <w:rPr>
          <w:sz w:val="26"/>
          <w:szCs w:val="26"/>
        </w:rPr>
      </w:pPr>
    </w:p>
    <w:p w14:paraId="4A72F578" w14:textId="77777777" w:rsidR="00580074" w:rsidRPr="004A22EB" w:rsidRDefault="00580074" w:rsidP="00423E32">
      <w:pPr>
        <w:spacing w:before="20" w:after="20"/>
        <w:rPr>
          <w:sz w:val="26"/>
          <w:szCs w:val="26"/>
        </w:rPr>
      </w:pPr>
    </w:p>
    <w:p w14:paraId="252C67DB" w14:textId="77777777" w:rsidR="00580074" w:rsidRPr="004A22EB" w:rsidRDefault="00580074" w:rsidP="00423E32">
      <w:pPr>
        <w:spacing w:before="20" w:after="20"/>
        <w:rPr>
          <w:sz w:val="26"/>
          <w:szCs w:val="26"/>
        </w:rPr>
      </w:pPr>
    </w:p>
    <w:p w14:paraId="0E0F3181" w14:textId="77777777" w:rsidR="00580074" w:rsidRPr="004A22EB" w:rsidRDefault="00580074" w:rsidP="00423E32">
      <w:pPr>
        <w:spacing w:before="20" w:after="20"/>
        <w:rPr>
          <w:sz w:val="26"/>
          <w:szCs w:val="26"/>
        </w:rPr>
      </w:pPr>
    </w:p>
    <w:p w14:paraId="07DED295" w14:textId="77777777" w:rsidR="00580074" w:rsidRPr="004A22EB" w:rsidRDefault="00580074" w:rsidP="00423E32">
      <w:pPr>
        <w:spacing w:before="20" w:after="20"/>
        <w:rPr>
          <w:sz w:val="26"/>
          <w:szCs w:val="26"/>
        </w:rPr>
      </w:pPr>
    </w:p>
    <w:p w14:paraId="0682BD62" w14:textId="77777777" w:rsidR="00580074" w:rsidRPr="004A22EB" w:rsidRDefault="00580074" w:rsidP="00423E32">
      <w:pPr>
        <w:spacing w:before="20" w:after="20"/>
        <w:rPr>
          <w:sz w:val="26"/>
          <w:szCs w:val="26"/>
        </w:rPr>
      </w:pPr>
    </w:p>
    <w:p w14:paraId="27D344BC" w14:textId="77777777" w:rsidR="00580074" w:rsidRPr="004A22EB" w:rsidRDefault="00580074" w:rsidP="00423E32">
      <w:pPr>
        <w:spacing w:before="20" w:after="20"/>
        <w:rPr>
          <w:sz w:val="26"/>
          <w:szCs w:val="26"/>
        </w:rPr>
      </w:pPr>
    </w:p>
    <w:p w14:paraId="088772AF" w14:textId="77777777" w:rsidR="00580074" w:rsidRPr="004A22EB" w:rsidRDefault="00580074" w:rsidP="00423E32">
      <w:pPr>
        <w:spacing w:before="20" w:after="20"/>
        <w:rPr>
          <w:sz w:val="26"/>
          <w:szCs w:val="26"/>
        </w:rPr>
      </w:pPr>
    </w:p>
    <w:p w14:paraId="01E5BCBD" w14:textId="77777777" w:rsidR="00580074" w:rsidRPr="004A22EB" w:rsidRDefault="00580074" w:rsidP="00423E32">
      <w:pPr>
        <w:spacing w:before="20" w:after="20"/>
        <w:rPr>
          <w:sz w:val="26"/>
          <w:szCs w:val="26"/>
        </w:rPr>
      </w:pPr>
    </w:p>
    <w:p w14:paraId="6E2F0D32" w14:textId="77777777" w:rsidR="00580074" w:rsidRPr="004A22EB" w:rsidRDefault="00580074" w:rsidP="00423E32">
      <w:pPr>
        <w:spacing w:before="20" w:after="20"/>
        <w:rPr>
          <w:sz w:val="26"/>
          <w:szCs w:val="26"/>
        </w:rPr>
      </w:pPr>
    </w:p>
    <w:p w14:paraId="6CAB9B69" w14:textId="77777777" w:rsidR="00580074" w:rsidRPr="004A22EB" w:rsidRDefault="00580074" w:rsidP="00423E32">
      <w:pPr>
        <w:spacing w:before="20" w:after="20"/>
        <w:rPr>
          <w:sz w:val="26"/>
          <w:szCs w:val="26"/>
        </w:rPr>
      </w:pPr>
    </w:p>
    <w:p w14:paraId="6E9F0AF1" w14:textId="77777777" w:rsidR="00423E32" w:rsidRPr="004A22EB" w:rsidRDefault="00423E32" w:rsidP="00423E32">
      <w:pPr>
        <w:spacing w:before="20" w:after="20"/>
        <w:rPr>
          <w:sz w:val="26"/>
          <w:szCs w:val="26"/>
        </w:rPr>
      </w:pPr>
    </w:p>
    <w:p w14:paraId="65C4F0DA" w14:textId="77777777" w:rsidR="00423E32" w:rsidRPr="004A22EB" w:rsidRDefault="00423E32" w:rsidP="00423E32">
      <w:pPr>
        <w:spacing w:before="20" w:after="20"/>
        <w:rPr>
          <w:sz w:val="26"/>
          <w:szCs w:val="26"/>
        </w:rPr>
      </w:pPr>
    </w:p>
    <w:p w14:paraId="1A3BAB70" w14:textId="77777777" w:rsidR="00423E32" w:rsidRPr="004A22EB" w:rsidRDefault="00423E32" w:rsidP="00423E32">
      <w:pPr>
        <w:spacing w:before="20" w:after="20"/>
        <w:rPr>
          <w:sz w:val="26"/>
          <w:szCs w:val="26"/>
        </w:rPr>
      </w:pPr>
    </w:p>
    <w:p w14:paraId="13A7C523" w14:textId="77777777" w:rsidR="00423E32" w:rsidRPr="004A22EB" w:rsidRDefault="00423E32" w:rsidP="00423E32">
      <w:pPr>
        <w:spacing w:before="20" w:after="20"/>
        <w:rPr>
          <w:sz w:val="26"/>
          <w:szCs w:val="26"/>
        </w:rPr>
      </w:pPr>
    </w:p>
    <w:p w14:paraId="5F56CFFD" w14:textId="77777777" w:rsidR="00423E32" w:rsidRPr="004A22EB" w:rsidRDefault="00423E32" w:rsidP="00423E32">
      <w:pPr>
        <w:spacing w:before="20" w:after="20"/>
        <w:rPr>
          <w:sz w:val="26"/>
          <w:szCs w:val="26"/>
        </w:rPr>
      </w:pPr>
    </w:p>
    <w:p w14:paraId="6D957B39" w14:textId="77777777" w:rsidR="00423E32" w:rsidRPr="004A22EB" w:rsidRDefault="00423E32" w:rsidP="00423E32">
      <w:pPr>
        <w:spacing w:before="20" w:after="20"/>
        <w:rPr>
          <w:sz w:val="26"/>
          <w:szCs w:val="26"/>
        </w:rPr>
      </w:pPr>
    </w:p>
    <w:p w14:paraId="4DA608AB" w14:textId="77777777" w:rsidR="00423E32" w:rsidRPr="004A22EB" w:rsidRDefault="00423E32" w:rsidP="00423E32">
      <w:pPr>
        <w:spacing w:before="20" w:after="20"/>
        <w:rPr>
          <w:sz w:val="26"/>
          <w:szCs w:val="26"/>
        </w:rPr>
      </w:pPr>
    </w:p>
    <w:p w14:paraId="13945129" w14:textId="3605CBAC" w:rsidR="00484AE4" w:rsidRPr="004A22EB" w:rsidRDefault="009E3C3F" w:rsidP="00423E32">
      <w:pPr>
        <w:pStyle w:val="LEVEL3"/>
      </w:pPr>
      <w:bookmarkStart w:id="1997" w:name="_Toc192249087"/>
      <w:bookmarkStart w:id="1998" w:name="_Toc197783863"/>
      <w:bookmarkEnd w:id="258"/>
      <w:bookmarkEnd w:id="259"/>
      <w:bookmarkEnd w:id="260"/>
      <w:bookmarkEnd w:id="261"/>
      <w:bookmarkEnd w:id="262"/>
      <w:bookmarkEnd w:id="263"/>
      <w:bookmarkEnd w:id="264"/>
      <w:bookmarkEnd w:id="265"/>
      <w:bookmarkEnd w:id="266"/>
      <w:bookmarkEnd w:id="267"/>
      <w:bookmarkEnd w:id="268"/>
      <w:bookmarkEnd w:id="269"/>
      <w:r w:rsidRPr="004A22EB">
        <w:lastRenderedPageBreak/>
        <w:t xml:space="preserve">CHƯƠNG 8: </w:t>
      </w:r>
      <w:r w:rsidR="00A06A23" w:rsidRPr="004A22EB">
        <w:t>LIỆT KÊ THIẾT BỊ - VẬT LIỆU</w:t>
      </w:r>
      <w:bookmarkEnd w:id="1997"/>
      <w:bookmarkEnd w:id="1998"/>
    </w:p>
    <w:p w14:paraId="17634B18" w14:textId="77777777" w:rsidR="00484AE4" w:rsidRPr="004A22EB" w:rsidRDefault="00484AE4" w:rsidP="00423E32">
      <w:pPr>
        <w:spacing w:before="20" w:after="20"/>
        <w:rPr>
          <w:b/>
          <w:sz w:val="26"/>
          <w:szCs w:val="26"/>
        </w:rPr>
      </w:pPr>
      <w:r w:rsidRPr="004A22EB">
        <w:rPr>
          <w:sz w:val="26"/>
          <w:szCs w:val="26"/>
        </w:rPr>
        <w:br w:type="page"/>
      </w:r>
    </w:p>
    <w:p w14:paraId="760BA256" w14:textId="2554CE61" w:rsidR="002915B7" w:rsidRPr="00EC5302" w:rsidRDefault="00D35311" w:rsidP="002915B7">
      <w:pPr>
        <w:pStyle w:val="Heading1"/>
        <w:rPr>
          <w:sz w:val="36"/>
          <w:szCs w:val="36"/>
        </w:rPr>
      </w:pPr>
      <w:bookmarkStart w:id="1999" w:name="_Toc24114662"/>
      <w:bookmarkStart w:id="2000" w:name="_Toc38547173"/>
      <w:bookmarkStart w:id="2001" w:name="_Toc47884691"/>
      <w:bookmarkStart w:id="2002" w:name="_Toc63406468"/>
      <w:bookmarkStart w:id="2003" w:name="_Toc82010650"/>
      <w:bookmarkStart w:id="2004" w:name="_Toc118201152"/>
      <w:bookmarkStart w:id="2005" w:name="_Toc118207402"/>
      <w:bookmarkStart w:id="2006" w:name="_Toc118209275"/>
      <w:bookmarkStart w:id="2007" w:name="_Toc128485256"/>
      <w:bookmarkStart w:id="2008" w:name="_Toc175370234"/>
      <w:bookmarkStart w:id="2009" w:name="_Toc192249088"/>
      <w:bookmarkStart w:id="2010" w:name="_Toc197783864"/>
      <w:r w:rsidRPr="00EC5302">
        <w:rPr>
          <w:sz w:val="36"/>
          <w:szCs w:val="36"/>
        </w:rPr>
        <w:lastRenderedPageBreak/>
        <w:t>BẢNG KÊ KHỐI LƯỢNG PHẦN ĐIỆN</w:t>
      </w:r>
      <w:bookmarkEnd w:id="1999"/>
      <w:bookmarkEnd w:id="2000"/>
      <w:bookmarkEnd w:id="2001"/>
      <w:bookmarkEnd w:id="2002"/>
      <w:bookmarkEnd w:id="2003"/>
      <w:bookmarkEnd w:id="2004"/>
      <w:bookmarkEnd w:id="2005"/>
      <w:bookmarkEnd w:id="2006"/>
      <w:bookmarkEnd w:id="2007"/>
      <w:bookmarkEnd w:id="2008"/>
      <w:bookmarkEnd w:id="2009"/>
      <w:bookmarkEnd w:id="2010"/>
    </w:p>
    <w:p w14:paraId="0ACC6705" w14:textId="738FA4BF" w:rsidR="00EC5302" w:rsidRPr="00EC5302" w:rsidRDefault="00EC5302" w:rsidP="00EC5302">
      <w:pPr>
        <w:jc w:val="center"/>
        <w:rPr>
          <w:b/>
          <w:bCs/>
          <w:sz w:val="36"/>
          <w:szCs w:val="36"/>
        </w:rPr>
      </w:pPr>
      <w:r w:rsidRPr="00EC5302">
        <w:rPr>
          <w:b/>
          <w:bCs/>
          <w:sz w:val="36"/>
          <w:szCs w:val="36"/>
        </w:rPr>
        <w:t>(KHU VỰC HUYỆN NHÀ BÈ)</w:t>
      </w:r>
    </w:p>
    <w:p w14:paraId="6CBD3AF9" w14:textId="77777777" w:rsidR="00484AE4" w:rsidRPr="004A22EB" w:rsidRDefault="00484AE4" w:rsidP="00423E32">
      <w:pPr>
        <w:spacing w:before="20" w:after="20"/>
        <w:rPr>
          <w:b/>
          <w:sz w:val="26"/>
          <w:szCs w:val="26"/>
        </w:rPr>
      </w:pPr>
      <w:r w:rsidRPr="004A22EB">
        <w:rPr>
          <w:sz w:val="26"/>
          <w:szCs w:val="26"/>
        </w:rPr>
        <w:br w:type="page"/>
      </w:r>
    </w:p>
    <w:p w14:paraId="764D4E72" w14:textId="4B2D1B8F" w:rsidR="00D35311" w:rsidRPr="00EC5302" w:rsidRDefault="00D35311" w:rsidP="002F70C3">
      <w:pPr>
        <w:pStyle w:val="Heading1"/>
        <w:rPr>
          <w:sz w:val="36"/>
          <w:szCs w:val="36"/>
        </w:rPr>
      </w:pPr>
      <w:bookmarkStart w:id="2011" w:name="_Toc175370235"/>
      <w:bookmarkStart w:id="2012" w:name="_Toc192249089"/>
      <w:bookmarkStart w:id="2013" w:name="_Toc197783865"/>
      <w:r w:rsidRPr="00EC5302">
        <w:rPr>
          <w:sz w:val="36"/>
          <w:szCs w:val="36"/>
        </w:rPr>
        <w:lastRenderedPageBreak/>
        <w:t>BẢNG KÊ KHỐI LƯỢNG PHẦN MƯƠNG CÁP</w:t>
      </w:r>
      <w:bookmarkStart w:id="2014" w:name="_Toc38547175"/>
      <w:bookmarkStart w:id="2015" w:name="_Toc47884693"/>
      <w:bookmarkStart w:id="2016" w:name="_Toc63406470"/>
      <w:bookmarkStart w:id="2017" w:name="_Toc82010652"/>
      <w:bookmarkEnd w:id="2011"/>
      <w:bookmarkEnd w:id="2012"/>
      <w:bookmarkEnd w:id="2013"/>
    </w:p>
    <w:p w14:paraId="323E0F7F" w14:textId="77777777" w:rsidR="00EC5302" w:rsidRPr="00EC5302" w:rsidRDefault="00EC5302" w:rsidP="00EC5302">
      <w:pPr>
        <w:jc w:val="center"/>
        <w:rPr>
          <w:b/>
          <w:bCs/>
          <w:sz w:val="36"/>
          <w:szCs w:val="36"/>
        </w:rPr>
      </w:pPr>
      <w:bookmarkStart w:id="2018" w:name="_Toc197783866"/>
      <w:bookmarkEnd w:id="2018"/>
      <w:r w:rsidRPr="00EC5302">
        <w:rPr>
          <w:b/>
          <w:bCs/>
          <w:sz w:val="36"/>
          <w:szCs w:val="36"/>
        </w:rPr>
        <w:t>(KHU VỰC HUYỆN NHÀ BÈ)</w:t>
      </w:r>
    </w:p>
    <w:p w14:paraId="02523C32" w14:textId="77777777" w:rsidR="003E07B2" w:rsidRPr="004A22EB" w:rsidRDefault="003E07B2" w:rsidP="002F70C3">
      <w:pPr>
        <w:pStyle w:val="Heading1"/>
      </w:pPr>
    </w:p>
    <w:p w14:paraId="0C41AF92" w14:textId="77777777" w:rsidR="003E07B2" w:rsidRDefault="003E07B2" w:rsidP="002F70C3">
      <w:pPr>
        <w:pStyle w:val="Heading1"/>
      </w:pPr>
      <w:bookmarkStart w:id="2019" w:name="_Toc197783867"/>
      <w:bookmarkStart w:id="2020" w:name="_Toc197783897"/>
      <w:bookmarkEnd w:id="2019"/>
      <w:bookmarkEnd w:id="2020"/>
    </w:p>
    <w:p w14:paraId="417AF401" w14:textId="77777777" w:rsidR="00EC5302" w:rsidRDefault="00EC5302" w:rsidP="00EC5302"/>
    <w:p w14:paraId="16F16248" w14:textId="77777777" w:rsidR="00EC5302" w:rsidRDefault="00EC5302" w:rsidP="00EC5302"/>
    <w:p w14:paraId="4A2924D6" w14:textId="77777777" w:rsidR="00EC5302" w:rsidRDefault="00EC5302" w:rsidP="00EC5302"/>
    <w:p w14:paraId="1C6B5AF7" w14:textId="77777777" w:rsidR="00EC5302" w:rsidRDefault="00EC5302" w:rsidP="00EC5302"/>
    <w:p w14:paraId="17E12736" w14:textId="77777777" w:rsidR="00EC5302" w:rsidRDefault="00EC5302" w:rsidP="00EC5302"/>
    <w:p w14:paraId="193BF4F0" w14:textId="77777777" w:rsidR="00EC5302" w:rsidRDefault="00EC5302" w:rsidP="00EC5302"/>
    <w:p w14:paraId="569F6666" w14:textId="77777777" w:rsidR="00EC5302" w:rsidRDefault="00EC5302" w:rsidP="00EC5302"/>
    <w:p w14:paraId="6FFF0F4C" w14:textId="77777777" w:rsidR="00EC5302" w:rsidRDefault="00EC5302" w:rsidP="00EC5302"/>
    <w:p w14:paraId="7CE23FD5" w14:textId="77777777" w:rsidR="00EC5302" w:rsidRDefault="00EC5302" w:rsidP="00EC5302"/>
    <w:p w14:paraId="38F9446E" w14:textId="77777777" w:rsidR="00EC5302" w:rsidRDefault="00EC5302" w:rsidP="00EC5302"/>
    <w:p w14:paraId="4E3670D3" w14:textId="77777777" w:rsidR="00EC5302" w:rsidRDefault="00EC5302" w:rsidP="00EC5302"/>
    <w:p w14:paraId="3FBB81F8" w14:textId="77777777" w:rsidR="00EC5302" w:rsidRDefault="00EC5302" w:rsidP="00EC5302"/>
    <w:p w14:paraId="1F432E02" w14:textId="77777777" w:rsidR="00EC5302" w:rsidRDefault="00EC5302" w:rsidP="00EC5302"/>
    <w:p w14:paraId="56AA7639" w14:textId="77777777" w:rsidR="00EC5302" w:rsidRDefault="00EC5302" w:rsidP="00EC5302"/>
    <w:p w14:paraId="0C945378" w14:textId="77777777" w:rsidR="00EC5302" w:rsidRDefault="00EC5302" w:rsidP="00EC5302"/>
    <w:p w14:paraId="505E940F" w14:textId="77777777" w:rsidR="00EC5302" w:rsidRDefault="00EC5302" w:rsidP="00EC5302"/>
    <w:p w14:paraId="05BC3DF9" w14:textId="77777777" w:rsidR="00EC5302" w:rsidRDefault="00EC5302" w:rsidP="00EC5302"/>
    <w:p w14:paraId="675D4A94" w14:textId="77777777" w:rsidR="00EC5302" w:rsidRDefault="00EC5302" w:rsidP="00EC5302"/>
    <w:p w14:paraId="6A58137E" w14:textId="77777777" w:rsidR="00EC5302" w:rsidRDefault="00EC5302" w:rsidP="00EC5302"/>
    <w:p w14:paraId="60755D52" w14:textId="77777777" w:rsidR="00EC5302" w:rsidRDefault="00EC5302" w:rsidP="00EC5302"/>
    <w:p w14:paraId="761EED70" w14:textId="77777777" w:rsidR="00EC5302" w:rsidRDefault="00EC5302" w:rsidP="00EC5302"/>
    <w:p w14:paraId="45DAE632" w14:textId="77777777" w:rsidR="00EC5302" w:rsidRDefault="00EC5302" w:rsidP="00EC5302"/>
    <w:p w14:paraId="03DD352C" w14:textId="77777777" w:rsidR="00EC5302" w:rsidRDefault="00EC5302" w:rsidP="00EC5302"/>
    <w:p w14:paraId="2F88B9C5" w14:textId="77777777" w:rsidR="00EC5302" w:rsidRDefault="00EC5302" w:rsidP="00EC5302"/>
    <w:p w14:paraId="09505C15" w14:textId="77777777" w:rsidR="00EC5302" w:rsidRDefault="00EC5302" w:rsidP="00EC5302"/>
    <w:p w14:paraId="143A9565" w14:textId="77777777" w:rsidR="00EC5302" w:rsidRDefault="00EC5302" w:rsidP="00EC5302"/>
    <w:p w14:paraId="63CE7476" w14:textId="77777777" w:rsidR="00EC5302" w:rsidRDefault="00EC5302" w:rsidP="00EC5302"/>
    <w:p w14:paraId="56E976D9" w14:textId="77777777" w:rsidR="00EC5302" w:rsidRDefault="00EC5302" w:rsidP="00EC5302"/>
    <w:p w14:paraId="5DC74FB4" w14:textId="77777777" w:rsidR="00EC5302" w:rsidRDefault="00EC5302" w:rsidP="00EC5302"/>
    <w:p w14:paraId="1D780B86" w14:textId="77777777" w:rsidR="00EC5302" w:rsidRDefault="00EC5302" w:rsidP="00EC5302"/>
    <w:p w14:paraId="50918716" w14:textId="77777777" w:rsidR="00EC5302" w:rsidRDefault="00EC5302" w:rsidP="00EC5302"/>
    <w:p w14:paraId="3FB8A119" w14:textId="77777777" w:rsidR="00EC5302" w:rsidRDefault="00EC5302" w:rsidP="00EC5302"/>
    <w:p w14:paraId="5A89E833" w14:textId="77777777" w:rsidR="00EC5302" w:rsidRDefault="00EC5302" w:rsidP="00EC5302"/>
    <w:p w14:paraId="7F2563E6" w14:textId="77777777" w:rsidR="00EC5302" w:rsidRDefault="00EC5302" w:rsidP="00EC5302"/>
    <w:p w14:paraId="4FC679C7" w14:textId="77777777" w:rsidR="00EC5302" w:rsidRDefault="00EC5302" w:rsidP="00EC5302"/>
    <w:p w14:paraId="4274EDCE" w14:textId="77777777" w:rsidR="00EC5302" w:rsidRDefault="00EC5302" w:rsidP="00EC5302"/>
    <w:p w14:paraId="4B5C08CE" w14:textId="77777777" w:rsidR="00EC5302" w:rsidRPr="00EC5302" w:rsidRDefault="00EC5302" w:rsidP="00EC5302"/>
    <w:p w14:paraId="45E6D637" w14:textId="77777777" w:rsidR="003E07B2" w:rsidRPr="004A22EB" w:rsidRDefault="003E07B2" w:rsidP="002F70C3">
      <w:pPr>
        <w:pStyle w:val="Heading1"/>
      </w:pPr>
      <w:bookmarkStart w:id="2021" w:name="_Toc197783898"/>
      <w:bookmarkEnd w:id="2021"/>
    </w:p>
    <w:p w14:paraId="092B859B" w14:textId="77777777" w:rsidR="003E07B2" w:rsidRPr="004A22EB" w:rsidRDefault="003E07B2" w:rsidP="002F70C3">
      <w:pPr>
        <w:pStyle w:val="Heading1"/>
      </w:pPr>
      <w:bookmarkStart w:id="2022" w:name="_Toc197783899"/>
      <w:bookmarkEnd w:id="2022"/>
    </w:p>
    <w:p w14:paraId="5C6EEEEE" w14:textId="77777777" w:rsidR="003E07B2" w:rsidRPr="004A22EB" w:rsidRDefault="003E07B2" w:rsidP="002F70C3">
      <w:pPr>
        <w:pStyle w:val="Heading1"/>
      </w:pPr>
      <w:bookmarkStart w:id="2023" w:name="_Toc197783900"/>
      <w:bookmarkEnd w:id="2023"/>
    </w:p>
    <w:p w14:paraId="5A245F79" w14:textId="77777777" w:rsidR="003E07B2" w:rsidRDefault="003E07B2" w:rsidP="002F70C3">
      <w:pPr>
        <w:pStyle w:val="Heading1"/>
      </w:pPr>
      <w:bookmarkStart w:id="2024" w:name="_Toc197783901"/>
      <w:bookmarkStart w:id="2025" w:name="_Toc197783902"/>
      <w:bookmarkEnd w:id="2024"/>
      <w:bookmarkEnd w:id="2025"/>
    </w:p>
    <w:p w14:paraId="28214CC2" w14:textId="77777777" w:rsidR="003E07B2" w:rsidRDefault="003E07B2" w:rsidP="00AB6582">
      <w:pPr>
        <w:pStyle w:val="Heading1"/>
        <w:ind w:left="0"/>
        <w:jc w:val="left"/>
      </w:pPr>
      <w:bookmarkStart w:id="2026" w:name="_Toc197783903"/>
      <w:bookmarkStart w:id="2027" w:name="_Toc197783904"/>
      <w:bookmarkStart w:id="2028" w:name="_Toc197783908"/>
      <w:bookmarkStart w:id="2029" w:name="_Toc197783909"/>
      <w:bookmarkEnd w:id="2026"/>
      <w:bookmarkEnd w:id="2027"/>
      <w:bookmarkEnd w:id="2028"/>
      <w:bookmarkEnd w:id="2029"/>
    </w:p>
    <w:p w14:paraId="12F2903D" w14:textId="77777777" w:rsidR="00EC5302" w:rsidRPr="00EC5302" w:rsidRDefault="00EC5302" w:rsidP="00EC5302"/>
    <w:p w14:paraId="17BD2DCF" w14:textId="20A32064" w:rsidR="003E07B2" w:rsidRPr="00EC5302" w:rsidRDefault="003E07B2" w:rsidP="002F70C3">
      <w:pPr>
        <w:pStyle w:val="Heading1"/>
        <w:rPr>
          <w:sz w:val="36"/>
          <w:szCs w:val="36"/>
        </w:rPr>
      </w:pPr>
      <w:bookmarkStart w:id="2030" w:name="_Toc192249090"/>
      <w:bookmarkStart w:id="2031" w:name="_Toc197783910"/>
      <w:r w:rsidRPr="00EC5302">
        <w:rPr>
          <w:sz w:val="36"/>
          <w:szCs w:val="36"/>
        </w:rPr>
        <w:lastRenderedPageBreak/>
        <w:t>BẢNG KÊ KHỐI LƯỢNG PHẦN MÓNG TỦ RMU, TBA</w:t>
      </w:r>
      <w:bookmarkEnd w:id="2030"/>
      <w:bookmarkEnd w:id="2031"/>
    </w:p>
    <w:p w14:paraId="24CA9669" w14:textId="77777777" w:rsidR="00EC5302" w:rsidRPr="00EC5302" w:rsidRDefault="00EC5302" w:rsidP="00EC5302">
      <w:pPr>
        <w:jc w:val="center"/>
        <w:rPr>
          <w:b/>
          <w:bCs/>
          <w:sz w:val="36"/>
          <w:szCs w:val="36"/>
        </w:rPr>
      </w:pPr>
      <w:bookmarkStart w:id="2032" w:name="_Toc197783911"/>
      <w:bookmarkEnd w:id="2032"/>
      <w:r w:rsidRPr="00EC5302">
        <w:rPr>
          <w:b/>
          <w:bCs/>
          <w:sz w:val="36"/>
          <w:szCs w:val="36"/>
        </w:rPr>
        <w:t>(KHU VỰC HUYỆN NHÀ BÈ)</w:t>
      </w:r>
    </w:p>
    <w:p w14:paraId="375D7779" w14:textId="77777777" w:rsidR="003E07B2" w:rsidRPr="004A22EB" w:rsidRDefault="003E07B2" w:rsidP="002F70C3">
      <w:pPr>
        <w:pStyle w:val="Heading1"/>
      </w:pPr>
    </w:p>
    <w:bookmarkEnd w:id="2014"/>
    <w:bookmarkEnd w:id="2015"/>
    <w:bookmarkEnd w:id="2016"/>
    <w:bookmarkEnd w:id="2017"/>
    <w:p w14:paraId="0CC1A479" w14:textId="142591A1" w:rsidR="00484AE4" w:rsidRDefault="00484AE4" w:rsidP="00423E32">
      <w:pPr>
        <w:spacing w:before="20" w:after="20"/>
        <w:rPr>
          <w:b/>
          <w:sz w:val="26"/>
          <w:szCs w:val="26"/>
        </w:rPr>
      </w:pPr>
    </w:p>
    <w:p w14:paraId="2EC02ADD" w14:textId="77777777" w:rsidR="00EC5302" w:rsidRDefault="00EC5302" w:rsidP="00423E32">
      <w:pPr>
        <w:spacing w:before="20" w:after="20"/>
        <w:rPr>
          <w:b/>
          <w:sz w:val="26"/>
          <w:szCs w:val="26"/>
        </w:rPr>
      </w:pPr>
    </w:p>
    <w:p w14:paraId="3CDE7D8F" w14:textId="77777777" w:rsidR="00EC5302" w:rsidRDefault="00EC5302" w:rsidP="00423E32">
      <w:pPr>
        <w:spacing w:before="20" w:after="20"/>
        <w:rPr>
          <w:b/>
          <w:sz w:val="26"/>
          <w:szCs w:val="26"/>
        </w:rPr>
      </w:pPr>
    </w:p>
    <w:p w14:paraId="5A508784" w14:textId="77777777" w:rsidR="00EC5302" w:rsidRDefault="00EC5302" w:rsidP="00423E32">
      <w:pPr>
        <w:spacing w:before="20" w:after="20"/>
        <w:rPr>
          <w:b/>
          <w:sz w:val="26"/>
          <w:szCs w:val="26"/>
        </w:rPr>
      </w:pPr>
    </w:p>
    <w:p w14:paraId="6388DCA6" w14:textId="77777777" w:rsidR="00EC5302" w:rsidRDefault="00EC5302" w:rsidP="00423E32">
      <w:pPr>
        <w:spacing w:before="20" w:after="20"/>
        <w:rPr>
          <w:b/>
          <w:sz w:val="26"/>
          <w:szCs w:val="26"/>
        </w:rPr>
      </w:pPr>
    </w:p>
    <w:p w14:paraId="6A235E7E" w14:textId="77777777" w:rsidR="00EC5302" w:rsidRDefault="00EC5302" w:rsidP="00423E32">
      <w:pPr>
        <w:spacing w:before="20" w:after="20"/>
        <w:rPr>
          <w:b/>
          <w:sz w:val="26"/>
          <w:szCs w:val="26"/>
        </w:rPr>
      </w:pPr>
    </w:p>
    <w:p w14:paraId="44ED7847" w14:textId="77777777" w:rsidR="00EC5302" w:rsidRDefault="00EC5302" w:rsidP="00423E32">
      <w:pPr>
        <w:spacing w:before="20" w:after="20"/>
        <w:rPr>
          <w:b/>
          <w:sz w:val="26"/>
          <w:szCs w:val="26"/>
        </w:rPr>
      </w:pPr>
    </w:p>
    <w:p w14:paraId="67101BFB" w14:textId="77777777" w:rsidR="00EC5302" w:rsidRDefault="00EC5302" w:rsidP="00423E32">
      <w:pPr>
        <w:spacing w:before="20" w:after="20"/>
        <w:rPr>
          <w:b/>
          <w:sz w:val="26"/>
          <w:szCs w:val="26"/>
        </w:rPr>
      </w:pPr>
    </w:p>
    <w:p w14:paraId="6ECC43E9" w14:textId="77777777" w:rsidR="00EC5302" w:rsidRDefault="00EC5302" w:rsidP="00423E32">
      <w:pPr>
        <w:spacing w:before="20" w:after="20"/>
        <w:rPr>
          <w:b/>
          <w:sz w:val="26"/>
          <w:szCs w:val="26"/>
        </w:rPr>
      </w:pPr>
    </w:p>
    <w:p w14:paraId="5D96DCB4" w14:textId="77777777" w:rsidR="00EC5302" w:rsidRDefault="00EC5302" w:rsidP="00423E32">
      <w:pPr>
        <w:spacing w:before="20" w:after="20"/>
        <w:rPr>
          <w:b/>
          <w:sz w:val="26"/>
          <w:szCs w:val="26"/>
        </w:rPr>
      </w:pPr>
    </w:p>
    <w:p w14:paraId="63A3D63F" w14:textId="77777777" w:rsidR="00EC5302" w:rsidRDefault="00EC5302" w:rsidP="00423E32">
      <w:pPr>
        <w:spacing w:before="20" w:after="20"/>
        <w:rPr>
          <w:b/>
          <w:sz w:val="26"/>
          <w:szCs w:val="26"/>
        </w:rPr>
      </w:pPr>
    </w:p>
    <w:p w14:paraId="20ACE1E5" w14:textId="77777777" w:rsidR="00EC5302" w:rsidRDefault="00EC5302" w:rsidP="00423E32">
      <w:pPr>
        <w:spacing w:before="20" w:after="20"/>
        <w:rPr>
          <w:b/>
          <w:sz w:val="26"/>
          <w:szCs w:val="26"/>
        </w:rPr>
      </w:pPr>
    </w:p>
    <w:p w14:paraId="1EBDCE05" w14:textId="77777777" w:rsidR="00EC5302" w:rsidRDefault="00EC5302" w:rsidP="00423E32">
      <w:pPr>
        <w:spacing w:before="20" w:after="20"/>
        <w:rPr>
          <w:b/>
          <w:sz w:val="26"/>
          <w:szCs w:val="26"/>
        </w:rPr>
      </w:pPr>
    </w:p>
    <w:p w14:paraId="66237D28" w14:textId="77777777" w:rsidR="00EC5302" w:rsidRDefault="00EC5302" w:rsidP="00423E32">
      <w:pPr>
        <w:spacing w:before="20" w:after="20"/>
        <w:rPr>
          <w:b/>
          <w:sz w:val="26"/>
          <w:szCs w:val="26"/>
        </w:rPr>
      </w:pPr>
    </w:p>
    <w:p w14:paraId="65A8257E" w14:textId="77777777" w:rsidR="00EC5302" w:rsidRDefault="00EC5302" w:rsidP="00423E32">
      <w:pPr>
        <w:spacing w:before="20" w:after="20"/>
        <w:rPr>
          <w:b/>
          <w:sz w:val="26"/>
          <w:szCs w:val="26"/>
        </w:rPr>
      </w:pPr>
    </w:p>
    <w:p w14:paraId="3C4A431F" w14:textId="77777777" w:rsidR="00EC5302" w:rsidRDefault="00EC5302" w:rsidP="00423E32">
      <w:pPr>
        <w:spacing w:before="20" w:after="20"/>
        <w:rPr>
          <w:b/>
          <w:sz w:val="26"/>
          <w:szCs w:val="26"/>
        </w:rPr>
      </w:pPr>
    </w:p>
    <w:p w14:paraId="2C7F1DFC" w14:textId="77777777" w:rsidR="00EC5302" w:rsidRDefault="00EC5302" w:rsidP="00423E32">
      <w:pPr>
        <w:spacing w:before="20" w:after="20"/>
        <w:rPr>
          <w:b/>
          <w:sz w:val="26"/>
          <w:szCs w:val="26"/>
        </w:rPr>
      </w:pPr>
    </w:p>
    <w:p w14:paraId="6AA1BA08" w14:textId="77777777" w:rsidR="00EC5302" w:rsidRDefault="00EC5302" w:rsidP="00423E32">
      <w:pPr>
        <w:spacing w:before="20" w:after="20"/>
        <w:rPr>
          <w:b/>
          <w:sz w:val="26"/>
          <w:szCs w:val="26"/>
        </w:rPr>
      </w:pPr>
    </w:p>
    <w:p w14:paraId="6E07ACA3" w14:textId="77777777" w:rsidR="00EC5302" w:rsidRDefault="00EC5302" w:rsidP="00423E32">
      <w:pPr>
        <w:spacing w:before="20" w:after="20"/>
        <w:rPr>
          <w:b/>
          <w:sz w:val="26"/>
          <w:szCs w:val="26"/>
        </w:rPr>
      </w:pPr>
    </w:p>
    <w:p w14:paraId="667B4FE9" w14:textId="77777777" w:rsidR="00EC5302" w:rsidRDefault="00EC5302" w:rsidP="00423E32">
      <w:pPr>
        <w:spacing w:before="20" w:after="20"/>
        <w:rPr>
          <w:b/>
          <w:sz w:val="26"/>
          <w:szCs w:val="26"/>
        </w:rPr>
      </w:pPr>
    </w:p>
    <w:p w14:paraId="07C35309" w14:textId="77777777" w:rsidR="00EC5302" w:rsidRDefault="00EC5302" w:rsidP="00423E32">
      <w:pPr>
        <w:spacing w:before="20" w:after="20"/>
        <w:rPr>
          <w:b/>
          <w:sz w:val="26"/>
          <w:szCs w:val="26"/>
        </w:rPr>
      </w:pPr>
    </w:p>
    <w:p w14:paraId="3FE28A39" w14:textId="77777777" w:rsidR="00EC5302" w:rsidRDefault="00EC5302" w:rsidP="00423E32">
      <w:pPr>
        <w:spacing w:before="20" w:after="20"/>
        <w:rPr>
          <w:b/>
          <w:sz w:val="26"/>
          <w:szCs w:val="26"/>
        </w:rPr>
      </w:pPr>
    </w:p>
    <w:p w14:paraId="7A99DBE5" w14:textId="77777777" w:rsidR="00EC5302" w:rsidRDefault="00EC5302" w:rsidP="00423E32">
      <w:pPr>
        <w:spacing w:before="20" w:after="20"/>
        <w:rPr>
          <w:b/>
          <w:sz w:val="26"/>
          <w:szCs w:val="26"/>
        </w:rPr>
      </w:pPr>
    </w:p>
    <w:p w14:paraId="3E196819" w14:textId="77777777" w:rsidR="00EC5302" w:rsidRDefault="00EC5302" w:rsidP="00423E32">
      <w:pPr>
        <w:spacing w:before="20" w:after="20"/>
        <w:rPr>
          <w:b/>
          <w:sz w:val="26"/>
          <w:szCs w:val="26"/>
        </w:rPr>
      </w:pPr>
    </w:p>
    <w:p w14:paraId="7FA23083" w14:textId="77777777" w:rsidR="00EC5302" w:rsidRDefault="00EC5302" w:rsidP="00423E32">
      <w:pPr>
        <w:spacing w:before="20" w:after="20"/>
        <w:rPr>
          <w:b/>
          <w:sz w:val="26"/>
          <w:szCs w:val="26"/>
        </w:rPr>
      </w:pPr>
    </w:p>
    <w:p w14:paraId="0EC80C1F" w14:textId="77777777" w:rsidR="00EC5302" w:rsidRDefault="00EC5302" w:rsidP="00423E32">
      <w:pPr>
        <w:spacing w:before="20" w:after="20"/>
        <w:rPr>
          <w:b/>
          <w:sz w:val="26"/>
          <w:szCs w:val="26"/>
        </w:rPr>
      </w:pPr>
    </w:p>
    <w:p w14:paraId="440621BD" w14:textId="77777777" w:rsidR="00EC5302" w:rsidRDefault="00EC5302" w:rsidP="00423E32">
      <w:pPr>
        <w:spacing w:before="20" w:after="20"/>
        <w:rPr>
          <w:b/>
          <w:sz w:val="26"/>
          <w:szCs w:val="26"/>
        </w:rPr>
      </w:pPr>
    </w:p>
    <w:p w14:paraId="20F865A3" w14:textId="77777777" w:rsidR="00EC5302" w:rsidRDefault="00EC5302" w:rsidP="00423E32">
      <w:pPr>
        <w:spacing w:before="20" w:after="20"/>
        <w:rPr>
          <w:b/>
          <w:sz w:val="26"/>
          <w:szCs w:val="26"/>
        </w:rPr>
      </w:pPr>
    </w:p>
    <w:p w14:paraId="1AB46835" w14:textId="77777777" w:rsidR="00EC5302" w:rsidRDefault="00EC5302" w:rsidP="00423E32">
      <w:pPr>
        <w:spacing w:before="20" w:after="20"/>
        <w:rPr>
          <w:b/>
          <w:sz w:val="26"/>
          <w:szCs w:val="26"/>
        </w:rPr>
      </w:pPr>
    </w:p>
    <w:p w14:paraId="4650A6DC" w14:textId="77777777" w:rsidR="00EC5302" w:rsidRDefault="00EC5302" w:rsidP="00423E32">
      <w:pPr>
        <w:spacing w:before="20" w:after="20"/>
        <w:rPr>
          <w:b/>
          <w:sz w:val="26"/>
          <w:szCs w:val="26"/>
        </w:rPr>
      </w:pPr>
    </w:p>
    <w:p w14:paraId="60ACD968" w14:textId="77777777" w:rsidR="00EC5302" w:rsidRDefault="00EC5302" w:rsidP="00423E32">
      <w:pPr>
        <w:spacing w:before="20" w:after="20"/>
        <w:rPr>
          <w:b/>
          <w:sz w:val="26"/>
          <w:szCs w:val="26"/>
        </w:rPr>
      </w:pPr>
    </w:p>
    <w:p w14:paraId="1CE05FC2" w14:textId="77777777" w:rsidR="00EC5302" w:rsidRDefault="00EC5302" w:rsidP="00423E32">
      <w:pPr>
        <w:spacing w:before="20" w:after="20"/>
        <w:rPr>
          <w:b/>
          <w:sz w:val="26"/>
          <w:szCs w:val="26"/>
        </w:rPr>
      </w:pPr>
    </w:p>
    <w:p w14:paraId="605C8523" w14:textId="77777777" w:rsidR="00EC5302" w:rsidRDefault="00EC5302" w:rsidP="00423E32">
      <w:pPr>
        <w:spacing w:before="20" w:after="20"/>
        <w:rPr>
          <w:b/>
          <w:sz w:val="26"/>
          <w:szCs w:val="26"/>
        </w:rPr>
      </w:pPr>
    </w:p>
    <w:p w14:paraId="5613D07A" w14:textId="77777777" w:rsidR="00EC5302" w:rsidRDefault="00EC5302" w:rsidP="00423E32">
      <w:pPr>
        <w:spacing w:before="20" w:after="20"/>
        <w:rPr>
          <w:b/>
          <w:sz w:val="26"/>
          <w:szCs w:val="26"/>
        </w:rPr>
      </w:pPr>
    </w:p>
    <w:p w14:paraId="7A532326" w14:textId="77777777" w:rsidR="00EC5302" w:rsidRDefault="00EC5302" w:rsidP="00423E32">
      <w:pPr>
        <w:spacing w:before="20" w:after="20"/>
        <w:rPr>
          <w:b/>
          <w:sz w:val="26"/>
          <w:szCs w:val="26"/>
        </w:rPr>
      </w:pPr>
    </w:p>
    <w:p w14:paraId="412A7A6C" w14:textId="77777777" w:rsidR="00EC5302" w:rsidRDefault="00EC5302" w:rsidP="00423E32">
      <w:pPr>
        <w:spacing w:before="20" w:after="20"/>
        <w:rPr>
          <w:b/>
          <w:sz w:val="26"/>
          <w:szCs w:val="26"/>
        </w:rPr>
      </w:pPr>
    </w:p>
    <w:p w14:paraId="4E5B30B9" w14:textId="77777777" w:rsidR="00EC5302" w:rsidRDefault="00EC5302" w:rsidP="00423E32">
      <w:pPr>
        <w:spacing w:before="20" w:after="20"/>
        <w:rPr>
          <w:b/>
          <w:sz w:val="26"/>
          <w:szCs w:val="26"/>
        </w:rPr>
      </w:pPr>
    </w:p>
    <w:p w14:paraId="27E5C6AE" w14:textId="77777777" w:rsidR="00EC5302" w:rsidRDefault="00EC5302" w:rsidP="00423E32">
      <w:pPr>
        <w:spacing w:before="20" w:after="20"/>
        <w:rPr>
          <w:b/>
          <w:sz w:val="26"/>
          <w:szCs w:val="26"/>
        </w:rPr>
      </w:pPr>
    </w:p>
    <w:p w14:paraId="6A967157" w14:textId="77777777" w:rsidR="00EC5302" w:rsidRDefault="00EC5302" w:rsidP="00423E32">
      <w:pPr>
        <w:spacing w:before="20" w:after="20"/>
        <w:rPr>
          <w:b/>
          <w:sz w:val="26"/>
          <w:szCs w:val="26"/>
        </w:rPr>
      </w:pPr>
    </w:p>
    <w:p w14:paraId="5E4F99BA" w14:textId="77777777" w:rsidR="00EC5302" w:rsidRDefault="00EC5302" w:rsidP="00423E32">
      <w:pPr>
        <w:spacing w:before="20" w:after="20"/>
        <w:rPr>
          <w:b/>
          <w:sz w:val="26"/>
          <w:szCs w:val="26"/>
        </w:rPr>
      </w:pPr>
    </w:p>
    <w:p w14:paraId="7F4A1BDA" w14:textId="77777777" w:rsidR="00EC5302" w:rsidRDefault="00EC5302" w:rsidP="00423E32">
      <w:pPr>
        <w:spacing w:before="20" w:after="20"/>
        <w:rPr>
          <w:b/>
          <w:sz w:val="26"/>
          <w:szCs w:val="26"/>
        </w:rPr>
      </w:pPr>
    </w:p>
    <w:p w14:paraId="4C6290A2" w14:textId="77777777" w:rsidR="00EC5302" w:rsidRPr="00EC5302" w:rsidRDefault="00EC5302" w:rsidP="00EC5302">
      <w:pPr>
        <w:pStyle w:val="Heading1"/>
        <w:rPr>
          <w:sz w:val="36"/>
          <w:szCs w:val="36"/>
        </w:rPr>
      </w:pPr>
      <w:r w:rsidRPr="00EC5302">
        <w:rPr>
          <w:sz w:val="36"/>
          <w:szCs w:val="36"/>
        </w:rPr>
        <w:lastRenderedPageBreak/>
        <w:t>BẢNG KÊ KHỐI LƯỢNG PHẦN ĐIỆN</w:t>
      </w:r>
    </w:p>
    <w:p w14:paraId="7C536AFE" w14:textId="3A471E2F" w:rsidR="00EC5302" w:rsidRPr="00EC5302" w:rsidRDefault="00EC5302" w:rsidP="00EC5302">
      <w:pPr>
        <w:jc w:val="center"/>
        <w:rPr>
          <w:b/>
          <w:bCs/>
          <w:sz w:val="36"/>
          <w:szCs w:val="36"/>
        </w:rPr>
      </w:pPr>
      <w:r w:rsidRPr="00EC5302">
        <w:rPr>
          <w:b/>
          <w:bCs/>
          <w:sz w:val="36"/>
          <w:szCs w:val="36"/>
        </w:rPr>
        <w:t xml:space="preserve">(KHU VỰC HUYỆN </w:t>
      </w:r>
      <w:r>
        <w:rPr>
          <w:b/>
          <w:bCs/>
          <w:sz w:val="36"/>
          <w:szCs w:val="36"/>
        </w:rPr>
        <w:t>CẦN GIỜ</w:t>
      </w:r>
      <w:r w:rsidRPr="00EC5302">
        <w:rPr>
          <w:b/>
          <w:bCs/>
          <w:sz w:val="36"/>
          <w:szCs w:val="36"/>
        </w:rPr>
        <w:t>)</w:t>
      </w:r>
    </w:p>
    <w:p w14:paraId="273C91CE" w14:textId="77777777" w:rsidR="00EC5302" w:rsidRPr="004A22EB" w:rsidRDefault="00EC5302" w:rsidP="00EC5302">
      <w:pPr>
        <w:spacing w:before="20" w:after="20"/>
        <w:rPr>
          <w:b/>
          <w:sz w:val="26"/>
          <w:szCs w:val="26"/>
        </w:rPr>
      </w:pPr>
      <w:r w:rsidRPr="004A22EB">
        <w:rPr>
          <w:sz w:val="26"/>
          <w:szCs w:val="26"/>
        </w:rPr>
        <w:br w:type="page"/>
      </w:r>
    </w:p>
    <w:p w14:paraId="59B2454E" w14:textId="77777777" w:rsidR="00EC5302" w:rsidRPr="00EC5302" w:rsidRDefault="00EC5302" w:rsidP="00EC5302">
      <w:pPr>
        <w:pStyle w:val="Heading1"/>
        <w:rPr>
          <w:sz w:val="36"/>
          <w:szCs w:val="36"/>
        </w:rPr>
      </w:pPr>
      <w:r w:rsidRPr="00EC5302">
        <w:rPr>
          <w:sz w:val="36"/>
          <w:szCs w:val="36"/>
        </w:rPr>
        <w:lastRenderedPageBreak/>
        <w:t>BẢNG KÊ KHỐI LƯỢNG PHẦN MƯƠNG CÁP</w:t>
      </w:r>
    </w:p>
    <w:p w14:paraId="2719A764" w14:textId="2D961F75" w:rsidR="00EC5302" w:rsidRPr="00EC5302" w:rsidRDefault="00EC5302" w:rsidP="00EC5302">
      <w:pPr>
        <w:jc w:val="center"/>
        <w:rPr>
          <w:b/>
          <w:bCs/>
          <w:sz w:val="36"/>
          <w:szCs w:val="36"/>
        </w:rPr>
      </w:pPr>
      <w:r w:rsidRPr="00EC5302">
        <w:rPr>
          <w:b/>
          <w:bCs/>
          <w:sz w:val="36"/>
          <w:szCs w:val="36"/>
        </w:rPr>
        <w:t xml:space="preserve">(KHU VỰC HUYỆN </w:t>
      </w:r>
      <w:r>
        <w:rPr>
          <w:b/>
          <w:bCs/>
          <w:sz w:val="36"/>
          <w:szCs w:val="36"/>
        </w:rPr>
        <w:t>CẦN GIỜ</w:t>
      </w:r>
      <w:r w:rsidRPr="00EC5302">
        <w:rPr>
          <w:b/>
          <w:bCs/>
          <w:sz w:val="36"/>
          <w:szCs w:val="36"/>
        </w:rPr>
        <w:t>)</w:t>
      </w:r>
    </w:p>
    <w:p w14:paraId="1E3769F1" w14:textId="77777777" w:rsidR="00EC5302" w:rsidRPr="004A22EB" w:rsidRDefault="00EC5302" w:rsidP="00EC5302">
      <w:pPr>
        <w:pStyle w:val="Heading1"/>
      </w:pPr>
    </w:p>
    <w:p w14:paraId="4EE80862" w14:textId="77777777" w:rsidR="00EC5302" w:rsidRDefault="00EC5302" w:rsidP="00EC5302">
      <w:pPr>
        <w:pStyle w:val="Heading1"/>
      </w:pPr>
    </w:p>
    <w:p w14:paraId="36967C88" w14:textId="77777777" w:rsidR="00EC5302" w:rsidRDefault="00EC5302" w:rsidP="00EC5302"/>
    <w:p w14:paraId="46343A95" w14:textId="77777777" w:rsidR="00EC5302" w:rsidRDefault="00EC5302" w:rsidP="00EC5302"/>
    <w:p w14:paraId="5CB8436A" w14:textId="77777777" w:rsidR="00EC5302" w:rsidRDefault="00EC5302" w:rsidP="00EC5302"/>
    <w:p w14:paraId="23FF18D2" w14:textId="77777777" w:rsidR="00EC5302" w:rsidRDefault="00EC5302" w:rsidP="00EC5302"/>
    <w:p w14:paraId="0C67E591" w14:textId="77777777" w:rsidR="00EC5302" w:rsidRDefault="00EC5302" w:rsidP="00EC5302"/>
    <w:p w14:paraId="08DEA4C6" w14:textId="77777777" w:rsidR="00EC5302" w:rsidRDefault="00EC5302" w:rsidP="00EC5302"/>
    <w:p w14:paraId="60640324" w14:textId="77777777" w:rsidR="00EC5302" w:rsidRDefault="00EC5302" w:rsidP="00EC5302"/>
    <w:p w14:paraId="77D9534B" w14:textId="77777777" w:rsidR="00EC5302" w:rsidRDefault="00EC5302" w:rsidP="00EC5302"/>
    <w:p w14:paraId="675D4E91" w14:textId="77777777" w:rsidR="00EC5302" w:rsidRDefault="00EC5302" w:rsidP="00EC5302"/>
    <w:p w14:paraId="019C074B" w14:textId="77777777" w:rsidR="00EC5302" w:rsidRDefault="00EC5302" w:rsidP="00EC5302"/>
    <w:p w14:paraId="59D069F6" w14:textId="77777777" w:rsidR="00EC5302" w:rsidRDefault="00EC5302" w:rsidP="00EC5302"/>
    <w:p w14:paraId="2B7DF888" w14:textId="77777777" w:rsidR="00EC5302" w:rsidRDefault="00EC5302" w:rsidP="00EC5302"/>
    <w:p w14:paraId="1AB44982" w14:textId="77777777" w:rsidR="00EC5302" w:rsidRDefault="00EC5302" w:rsidP="00EC5302"/>
    <w:p w14:paraId="1174BA60" w14:textId="77777777" w:rsidR="00EC5302" w:rsidRDefault="00EC5302" w:rsidP="00EC5302"/>
    <w:p w14:paraId="461EA68D" w14:textId="77777777" w:rsidR="00EC5302" w:rsidRDefault="00EC5302" w:rsidP="00EC5302"/>
    <w:p w14:paraId="20E85979" w14:textId="77777777" w:rsidR="00EC5302" w:rsidRDefault="00EC5302" w:rsidP="00EC5302"/>
    <w:p w14:paraId="0CBD402A" w14:textId="77777777" w:rsidR="00EC5302" w:rsidRDefault="00EC5302" w:rsidP="00EC5302"/>
    <w:p w14:paraId="5353507E" w14:textId="77777777" w:rsidR="00EC5302" w:rsidRDefault="00EC5302" w:rsidP="00EC5302"/>
    <w:p w14:paraId="3E43C552" w14:textId="77777777" w:rsidR="00EC5302" w:rsidRDefault="00EC5302" w:rsidP="00EC5302"/>
    <w:p w14:paraId="48F5A292" w14:textId="77777777" w:rsidR="00EC5302" w:rsidRDefault="00EC5302" w:rsidP="00EC5302"/>
    <w:p w14:paraId="126A9555" w14:textId="77777777" w:rsidR="00EC5302" w:rsidRDefault="00EC5302" w:rsidP="00EC5302"/>
    <w:p w14:paraId="1DEF8CA3" w14:textId="77777777" w:rsidR="00EC5302" w:rsidRDefault="00EC5302" w:rsidP="00EC5302"/>
    <w:p w14:paraId="09F309E2" w14:textId="77777777" w:rsidR="00EC5302" w:rsidRDefault="00EC5302" w:rsidP="00EC5302"/>
    <w:p w14:paraId="4BCECD36" w14:textId="77777777" w:rsidR="00EC5302" w:rsidRDefault="00EC5302" w:rsidP="00EC5302"/>
    <w:p w14:paraId="57A36D9A" w14:textId="77777777" w:rsidR="00EC5302" w:rsidRDefault="00EC5302" w:rsidP="00EC5302"/>
    <w:p w14:paraId="33B096BF" w14:textId="77777777" w:rsidR="00EC5302" w:rsidRDefault="00EC5302" w:rsidP="00EC5302"/>
    <w:p w14:paraId="1893E326" w14:textId="77777777" w:rsidR="00EC5302" w:rsidRDefault="00EC5302" w:rsidP="00EC5302"/>
    <w:p w14:paraId="7C7DE066" w14:textId="77777777" w:rsidR="00EC5302" w:rsidRDefault="00EC5302" w:rsidP="00EC5302"/>
    <w:p w14:paraId="0416A0B8" w14:textId="77777777" w:rsidR="00EC5302" w:rsidRDefault="00EC5302" w:rsidP="00EC5302"/>
    <w:p w14:paraId="73206977" w14:textId="77777777" w:rsidR="00EC5302" w:rsidRDefault="00EC5302" w:rsidP="00EC5302"/>
    <w:p w14:paraId="3D7AE408" w14:textId="77777777" w:rsidR="00EC5302" w:rsidRDefault="00EC5302" w:rsidP="00EC5302"/>
    <w:p w14:paraId="2E8ACCAA" w14:textId="77777777" w:rsidR="00EC5302" w:rsidRDefault="00EC5302" w:rsidP="00EC5302"/>
    <w:p w14:paraId="1DDA73B8" w14:textId="77777777" w:rsidR="00EC5302" w:rsidRDefault="00EC5302" w:rsidP="00EC5302"/>
    <w:p w14:paraId="60962B24" w14:textId="77777777" w:rsidR="00EC5302" w:rsidRDefault="00EC5302" w:rsidP="00EC5302"/>
    <w:p w14:paraId="7C01E0FC" w14:textId="77777777" w:rsidR="00EC5302" w:rsidRDefault="00EC5302" w:rsidP="00EC5302"/>
    <w:p w14:paraId="6F212CBD" w14:textId="77777777" w:rsidR="00EC5302" w:rsidRDefault="00EC5302" w:rsidP="00EC5302"/>
    <w:p w14:paraId="66BE3EFA" w14:textId="77777777" w:rsidR="00EC5302" w:rsidRPr="00EC5302" w:rsidRDefault="00EC5302" w:rsidP="00EC5302"/>
    <w:p w14:paraId="2B82E173" w14:textId="77777777" w:rsidR="00EC5302" w:rsidRPr="004A22EB" w:rsidRDefault="00EC5302" w:rsidP="00EC5302">
      <w:pPr>
        <w:pStyle w:val="Heading1"/>
      </w:pPr>
    </w:p>
    <w:p w14:paraId="570FD071" w14:textId="77777777" w:rsidR="00EC5302" w:rsidRPr="004A22EB" w:rsidRDefault="00EC5302" w:rsidP="00EC5302">
      <w:pPr>
        <w:pStyle w:val="Heading1"/>
      </w:pPr>
    </w:p>
    <w:p w14:paraId="14BC6CD3" w14:textId="77777777" w:rsidR="00EC5302" w:rsidRPr="004A22EB" w:rsidRDefault="00EC5302" w:rsidP="00EC5302">
      <w:pPr>
        <w:pStyle w:val="Heading1"/>
      </w:pPr>
    </w:p>
    <w:p w14:paraId="1BA7921A" w14:textId="77777777" w:rsidR="00EC5302" w:rsidRDefault="00EC5302" w:rsidP="00EC5302">
      <w:pPr>
        <w:pStyle w:val="Heading1"/>
      </w:pPr>
    </w:p>
    <w:p w14:paraId="069CB2CF" w14:textId="77777777" w:rsidR="00EC5302" w:rsidRDefault="00EC5302" w:rsidP="00EC5302">
      <w:pPr>
        <w:pStyle w:val="Heading1"/>
        <w:ind w:left="0"/>
        <w:jc w:val="left"/>
      </w:pPr>
    </w:p>
    <w:p w14:paraId="44846DFD" w14:textId="77777777" w:rsidR="00EC5302" w:rsidRPr="00EC5302" w:rsidRDefault="00EC5302" w:rsidP="00EC5302"/>
    <w:p w14:paraId="277C64FE" w14:textId="77777777" w:rsidR="00EC5302" w:rsidRPr="00EC5302" w:rsidRDefault="00EC5302" w:rsidP="00EC5302">
      <w:pPr>
        <w:pStyle w:val="Heading1"/>
        <w:rPr>
          <w:sz w:val="36"/>
          <w:szCs w:val="36"/>
        </w:rPr>
      </w:pPr>
      <w:r w:rsidRPr="00EC5302">
        <w:rPr>
          <w:sz w:val="36"/>
          <w:szCs w:val="36"/>
        </w:rPr>
        <w:lastRenderedPageBreak/>
        <w:t>BẢNG KÊ KHỐI LƯỢNG PHẦN MÓNG TỦ RMU, TBA</w:t>
      </w:r>
    </w:p>
    <w:p w14:paraId="6A3B3532" w14:textId="671DBB96" w:rsidR="00EC5302" w:rsidRPr="00EC5302" w:rsidRDefault="00EC5302" w:rsidP="00EC5302">
      <w:pPr>
        <w:jc w:val="center"/>
        <w:rPr>
          <w:b/>
          <w:bCs/>
          <w:sz w:val="36"/>
          <w:szCs w:val="36"/>
        </w:rPr>
      </w:pPr>
      <w:r w:rsidRPr="00EC5302">
        <w:rPr>
          <w:b/>
          <w:bCs/>
          <w:sz w:val="36"/>
          <w:szCs w:val="36"/>
        </w:rPr>
        <w:t xml:space="preserve">(KHU VỰC HUYỆN </w:t>
      </w:r>
      <w:r>
        <w:rPr>
          <w:b/>
          <w:bCs/>
          <w:sz w:val="36"/>
          <w:szCs w:val="36"/>
        </w:rPr>
        <w:t>CẦN GIỜ</w:t>
      </w:r>
      <w:r w:rsidRPr="00EC5302">
        <w:rPr>
          <w:b/>
          <w:bCs/>
          <w:sz w:val="36"/>
          <w:szCs w:val="36"/>
        </w:rPr>
        <w:t>)</w:t>
      </w:r>
    </w:p>
    <w:p w14:paraId="7C749F98" w14:textId="77777777" w:rsidR="00EC5302" w:rsidRPr="004A22EB" w:rsidRDefault="00EC5302" w:rsidP="00EC5302">
      <w:pPr>
        <w:pStyle w:val="Heading1"/>
      </w:pPr>
    </w:p>
    <w:p w14:paraId="0D059A76" w14:textId="77777777" w:rsidR="00EC5302" w:rsidRDefault="00EC5302" w:rsidP="00423E32">
      <w:pPr>
        <w:spacing w:before="20" w:after="20"/>
        <w:rPr>
          <w:b/>
          <w:sz w:val="26"/>
          <w:szCs w:val="26"/>
        </w:rPr>
      </w:pPr>
    </w:p>
    <w:p w14:paraId="37A83E16" w14:textId="77777777" w:rsidR="00EC5302" w:rsidRPr="004A22EB" w:rsidRDefault="00EC5302" w:rsidP="00423E32">
      <w:pPr>
        <w:spacing w:before="20" w:after="20"/>
        <w:rPr>
          <w:b/>
          <w:sz w:val="26"/>
          <w:szCs w:val="26"/>
        </w:rPr>
      </w:pPr>
    </w:p>
    <w:sectPr w:rsidR="00EC5302" w:rsidRPr="004A22EB" w:rsidSect="00B42283">
      <w:footerReference w:type="default" r:id="rId40"/>
      <w:pgSz w:w="11909" w:h="16834" w:code="9"/>
      <w:pgMar w:top="1134" w:right="851" w:bottom="1134" w:left="1418" w:header="544" w:footer="27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7021D5" w14:textId="77777777" w:rsidR="00102758" w:rsidRDefault="00102758">
      <w:r>
        <w:separator/>
      </w:r>
    </w:p>
  </w:endnote>
  <w:endnote w:type="continuationSeparator" w:id="0">
    <w:p w14:paraId="7BB52535" w14:textId="77777777" w:rsidR="00102758" w:rsidRDefault="00102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NI-Garam">
    <w:panose1 w:val="00000000000000000000"/>
    <w:charset w:val="00"/>
    <w:family w:val="auto"/>
    <w:pitch w:val="variable"/>
    <w:sig w:usb0="00000007" w:usb1="00000000" w:usb2="00000000" w:usb3="00000000" w:csb0="00000013" w:csb1="00000000"/>
  </w:font>
  <w:font w:name="VNI-Helve">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font484">
    <w:altName w:val="Tahoma"/>
    <w:panose1 w:val="00000000000000000000"/>
    <w:charset w:val="00"/>
    <w:family w:val="auto"/>
    <w:notTrueType/>
    <w:pitch w:val="default"/>
    <w:sig w:usb0="77E1596D" w:usb1="00000000" w:usb2="00000000" w:usb3="00000001" w:csb0="07633800" w:csb1="00740008"/>
  </w:font>
  <w:font w:name="Abadi">
    <w:charset w:val="00"/>
    <w:family w:val="swiss"/>
    <w:pitch w:val="variable"/>
    <w:sig w:usb0="8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VNI-Aptima">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VNI-Helve-Condense">
    <w:panose1 w:val="00000000000000000000"/>
    <w:charset w:val="00"/>
    <w:family w:val="auto"/>
    <w:pitch w:val="variable"/>
    <w:sig w:usb0="00000003" w:usb1="00000000" w:usb2="00000000" w:usb3="00000000" w:csb0="00000001" w:csb1="00000000"/>
  </w:font>
  <w:font w:name="VNI-Avo">
    <w:panose1 w:val="00000000000000000000"/>
    <w:charset w:val="00"/>
    <w:family w:val="auto"/>
    <w:pitch w:val="variable"/>
    <w:sig w:usb0="00000003" w:usb1="00000000" w:usb2="00000000" w:usb3="00000000" w:csb0="00000001" w:csb1="00000000"/>
  </w:font>
  <w:font w:name="VNI-Swiss-Condense">
    <w:panose1 w:val="00000000000000000000"/>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Centur">
    <w:panose1 w:val="00000000000000000000"/>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PdTime">
    <w:altName w:val="Cambria"/>
    <w:charset w:val="00"/>
    <w:family w:val="swiss"/>
    <w:pitch w:val="variable"/>
    <w:sig w:usb0="00000003" w:usb1="00000000" w:usb2="00000000" w:usb3="00000000" w:csb0="00000001" w:csb1="00000000"/>
  </w:font>
  <w:font w:name="PdTimeH">
    <w:altName w:val="Cambria"/>
    <w:charset w:val="00"/>
    <w:family w:val="swiss"/>
    <w:pitch w:val="variable"/>
    <w:sig w:usb0="00000007" w:usb1="00000000" w:usb2="00000000" w:usb3="00000000" w:csb0="00000013"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VnTimeH">
    <w:panose1 w:val="020B7200000000000000"/>
    <w:charset w:val="00"/>
    <w:family w:val="swiss"/>
    <w:pitch w:val="variable"/>
    <w:sig w:usb0="00000003" w:usb1="00000000" w:usb2="00000000" w:usb3="00000000" w:csb0="00000001" w:csb1="00000000"/>
  </w:font>
  <w:font w:name="TimesNewRomanPS-ItalicMT">
    <w:altName w:val="Times New Roman"/>
    <w:panose1 w:val="00000000000000000000"/>
    <w:charset w:val="00"/>
    <w:family w:val="roman"/>
    <w:notTrueType/>
    <w:pitch w:val="default"/>
  </w:font>
  <w:font w:name="FrankRuehl">
    <w:charset w:val="B1"/>
    <w:family w:val="swiss"/>
    <w:pitch w:val="variable"/>
    <w:sig w:usb0="00000803" w:usb1="00000000" w:usb2="00000000" w:usb3="00000000" w:csb0="00000021"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Bold">
    <w:altName w:val="Times New Roman"/>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VnArial">
    <w:panose1 w:val="020B7200000000000000"/>
    <w:charset w:val="00"/>
    <w:family w:val="swiss"/>
    <w:pitch w:val="variable"/>
    <w:sig w:usb0="00000007" w:usb1="00000000" w:usb2="00000000" w:usb3="00000000" w:csb0="00000011" w:csb1="00000000"/>
  </w:font>
  <w:font w:name="Times">
    <w:altName w:val="Times New Roman"/>
    <w:panose1 w:val="02020603050405020304"/>
    <w:charset w:val="00"/>
    <w:family w:val="roman"/>
    <w:pitch w:val="variable"/>
    <w:sig w:usb0="E0002EFF" w:usb1="C000785B" w:usb2="00000009" w:usb3="00000000" w:csb0="000001FF" w:csb1="00000000"/>
  </w:font>
  <w:font w:name=".VnArialH">
    <w:panose1 w:val="020B7200000000000000"/>
    <w:charset w:val="00"/>
    <w:family w:val="swiss"/>
    <w:pitch w:val="variable"/>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VNgeometric Slabserif">
    <w:charset w:val="00"/>
    <w:family w:val="roman"/>
    <w:pitch w:val="variable"/>
    <w:sig w:usb0="00000087"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imes New RomanH">
    <w:altName w:val="Times New Roman"/>
    <w:panose1 w:val="00000000000000000000"/>
    <w:charset w:val="A3"/>
    <w:family w:val="swiss"/>
    <w:notTrueType/>
    <w:pitch w:val="variable"/>
    <w:sig w:usb0="20000001" w:usb1="00000000" w:usb2="00000000" w:usb3="00000000" w:csb0="000001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33B80" w14:textId="7E3543A2" w:rsidR="008C7ACD" w:rsidRDefault="008C7ACD">
    <w:pPr>
      <w:pStyle w:val="Footer"/>
      <w:jc w:val="right"/>
    </w:pPr>
    <w:r>
      <w:t xml:space="preserve">Trang </w:t>
    </w:r>
    <w:r>
      <w:fldChar w:fldCharType="begin"/>
    </w:r>
    <w:r>
      <w:instrText xml:space="preserve"> PAGE   \* MERGEFORMAT </w:instrText>
    </w:r>
    <w:r>
      <w:fldChar w:fldCharType="separate"/>
    </w:r>
    <w:r>
      <w:rPr>
        <w:noProof/>
      </w:rPr>
      <w:t>89</w:t>
    </w:r>
    <w:r>
      <w:rPr>
        <w:noProof/>
      </w:rPr>
      <w:fldChar w:fldCharType="end"/>
    </w:r>
  </w:p>
  <w:p w14:paraId="541E8679" w14:textId="77777777" w:rsidR="008C7ACD" w:rsidRDefault="008C7A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40919" w14:textId="12D36C79" w:rsidR="008C7ACD" w:rsidRDefault="008C7ACD">
    <w:pPr>
      <w:pStyle w:val="Footer"/>
      <w:jc w:val="right"/>
    </w:pPr>
    <w:r>
      <w:t xml:space="preserve">Trang </w:t>
    </w:r>
    <w:r>
      <w:fldChar w:fldCharType="begin"/>
    </w:r>
    <w:r>
      <w:instrText xml:space="preserve"> PAGE   \* MERGEFORMAT </w:instrText>
    </w:r>
    <w:r>
      <w:fldChar w:fldCharType="separate"/>
    </w:r>
    <w:r>
      <w:rPr>
        <w:noProof/>
      </w:rPr>
      <w:t>385</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B04191" w14:textId="77777777" w:rsidR="00102758" w:rsidRDefault="00102758">
      <w:r>
        <w:separator/>
      </w:r>
    </w:p>
  </w:footnote>
  <w:footnote w:type="continuationSeparator" w:id="0">
    <w:p w14:paraId="7467F065" w14:textId="77777777" w:rsidR="00102758" w:rsidRDefault="001027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style="width:10.5pt;height:10.5pt;visibility:visible;mso-wrap-style:square" o:bullet="t">
        <v:imagedata r:id="rId1" o:title=""/>
      </v:shape>
    </w:pict>
  </w:numPicBullet>
  <w:abstractNum w:abstractNumId="0" w15:restartNumberingAfterBreak="0">
    <w:nsid w:val="FFFFFF82"/>
    <w:multiLevelType w:val="singleLevel"/>
    <w:tmpl w:val="7848CDC4"/>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FFFFFF89"/>
    <w:multiLevelType w:val="singleLevel"/>
    <w:tmpl w:val="FFFFFF89"/>
    <w:lvl w:ilvl="0">
      <w:start w:val="1"/>
      <w:numFmt w:val="bullet"/>
      <w:pStyle w:val="StyleI"/>
      <w:lvlText w:val=""/>
      <w:lvlJc w:val="left"/>
      <w:pPr>
        <w:tabs>
          <w:tab w:val="left"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thut"/>
      <w:lvlText w:val="*"/>
      <w:lvlJc w:val="left"/>
    </w:lvl>
  </w:abstractNum>
  <w:abstractNum w:abstractNumId="4" w15:restartNumberingAfterBreak="0">
    <w:nsid w:val="000737C4"/>
    <w:multiLevelType w:val="multilevel"/>
    <w:tmpl w:val="000737C4"/>
    <w:lvl w:ilvl="0">
      <w:start w:val="1"/>
      <w:numFmt w:val="decimal"/>
      <w:lvlText w:val="%1."/>
      <w:lvlJc w:val="left"/>
      <w:pPr>
        <w:tabs>
          <w:tab w:val="left" w:pos="-283"/>
        </w:tabs>
        <w:ind w:left="-567" w:firstLine="567"/>
      </w:pPr>
      <w:rPr>
        <w:rFonts w:hint="default"/>
      </w:rPr>
    </w:lvl>
    <w:lvl w:ilvl="1">
      <w:start w:val="1"/>
      <w:numFmt w:val="decimal"/>
      <w:lvlText w:val="Điều %2."/>
      <w:lvlJc w:val="left"/>
      <w:pPr>
        <w:tabs>
          <w:tab w:val="left" w:pos="5487"/>
        </w:tabs>
        <w:ind w:left="4410" w:firstLine="0"/>
      </w:pPr>
      <w:rPr>
        <w:rFonts w:hint="default"/>
        <w:b/>
        <w:i w:val="0"/>
        <w:sz w:val="28"/>
      </w:rPr>
    </w:lvl>
    <w:lvl w:ilvl="2">
      <w:start w:val="1"/>
      <w:numFmt w:val="lowerLetter"/>
      <w:lvlText w:val="%3."/>
      <w:lvlJc w:val="left"/>
      <w:pPr>
        <w:ind w:left="1773" w:hanging="360"/>
      </w:pPr>
      <w:rPr>
        <w:rFonts w:hint="default"/>
      </w:r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5" w15:restartNumberingAfterBreak="0">
    <w:nsid w:val="00D93FE3"/>
    <w:multiLevelType w:val="multilevel"/>
    <w:tmpl w:val="39C6DD18"/>
    <w:lvl w:ilvl="0">
      <w:start w:val="6"/>
      <w:numFmt w:val="decimal"/>
      <w:lvlText w:val="%1."/>
      <w:lvlJc w:val="left"/>
      <w:pPr>
        <w:ind w:left="585" w:hanging="58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01996F6A"/>
    <w:multiLevelType w:val="multilevel"/>
    <w:tmpl w:val="01996F6A"/>
    <w:lvl w:ilvl="0">
      <w:start w:val="1"/>
      <w:numFmt w:val="bullet"/>
      <w:lvlText w:val=""/>
      <w:lvlJc w:val="left"/>
      <w:pPr>
        <w:tabs>
          <w:tab w:val="left" w:pos="720"/>
        </w:tabs>
        <w:ind w:left="720" w:hanging="360"/>
      </w:pPr>
      <w:rPr>
        <w:rFonts w:ascii="Symbol" w:hAnsi="Symbol" w:hint="default"/>
        <w:sz w:val="16"/>
      </w:rPr>
    </w:lvl>
    <w:lvl w:ilvl="1">
      <w:start w:val="5"/>
      <w:numFmt w:val="bullet"/>
      <w:lvlText w:val="-"/>
      <w:lvlJc w:val="left"/>
      <w:pPr>
        <w:tabs>
          <w:tab w:val="left" w:pos="1440"/>
        </w:tabs>
        <w:ind w:left="1440" w:hanging="360"/>
      </w:pPr>
      <w:rPr>
        <w:rFonts w:ascii="Times New Roman" w:eastAsia="Times New Roman"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1EF5568"/>
    <w:multiLevelType w:val="multilevel"/>
    <w:tmpl w:val="01EF5568"/>
    <w:lvl w:ilvl="0">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23C6AEC"/>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9" w15:restartNumberingAfterBreak="0">
    <w:nsid w:val="02B33A67"/>
    <w:multiLevelType w:val="multilevel"/>
    <w:tmpl w:val="A18024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2B9127F"/>
    <w:multiLevelType w:val="singleLevel"/>
    <w:tmpl w:val="04090013"/>
    <w:lvl w:ilvl="0">
      <w:start w:val="1"/>
      <w:numFmt w:val="upperRoman"/>
      <w:lvlText w:val="%1."/>
      <w:lvlJc w:val="left"/>
      <w:pPr>
        <w:tabs>
          <w:tab w:val="num" w:pos="720"/>
        </w:tabs>
        <w:ind w:left="720" w:hanging="720"/>
      </w:pPr>
      <w:rPr>
        <w:rFonts w:hint="default"/>
      </w:rPr>
    </w:lvl>
  </w:abstractNum>
  <w:abstractNum w:abstractNumId="11" w15:restartNumberingAfterBreak="0">
    <w:nsid w:val="0323759F"/>
    <w:multiLevelType w:val="multilevel"/>
    <w:tmpl w:val="0323759F"/>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2" w15:restartNumberingAfterBreak="0">
    <w:nsid w:val="0329629F"/>
    <w:multiLevelType w:val="multilevel"/>
    <w:tmpl w:val="0329629F"/>
    <w:lvl w:ilvl="0">
      <w:start w:val="5"/>
      <w:numFmt w:val="bullet"/>
      <w:lvlText w:val="-"/>
      <w:lvlJc w:val="left"/>
      <w:pPr>
        <w:tabs>
          <w:tab w:val="left" w:pos="720"/>
        </w:tabs>
        <w:ind w:left="720" w:hanging="360"/>
      </w:pPr>
      <w:rPr>
        <w:rFonts w:ascii="VNI-Times" w:eastAsia="Times New Roman" w:hAnsi="VNI-Times"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FA3FB3"/>
    <w:multiLevelType w:val="multilevel"/>
    <w:tmpl w:val="9BE2A3D2"/>
    <w:styleLink w:val="Style6"/>
    <w:lvl w:ilvl="0">
      <w:start w:val="4"/>
      <w:numFmt w:val="decimal"/>
      <w:lvlText w:val="%1."/>
      <w:lvlJc w:val="left"/>
      <w:pPr>
        <w:ind w:left="408" w:hanging="408"/>
      </w:pPr>
      <w:rPr>
        <w:rFonts w:hint="default"/>
        <w:b/>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none"/>
      <w:lvlText w:val="4.3.1."/>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14" w15:restartNumberingAfterBreak="0">
    <w:nsid w:val="0557194F"/>
    <w:multiLevelType w:val="hybridMultilevel"/>
    <w:tmpl w:val="830E3C76"/>
    <w:lvl w:ilvl="0" w:tplc="C1C8CF7E">
      <w:start w:val="1"/>
      <w:numFmt w:val="decimal"/>
      <w:pStyle w:val="HOATHI1"/>
      <w:lvlText w:val="%1.1"/>
      <w:lvlJc w:val="left"/>
      <w:pPr>
        <w:tabs>
          <w:tab w:val="num" w:pos="717"/>
        </w:tabs>
        <w:ind w:left="717" w:hanging="360"/>
      </w:pPr>
      <w:rPr>
        <w:rFonts w:hint="default"/>
        <w:b/>
      </w:rPr>
    </w:lvl>
    <w:lvl w:ilvl="1" w:tplc="04090019" w:tentative="1">
      <w:start w:val="1"/>
      <w:numFmt w:val="lowerLetter"/>
      <w:lvlText w:val="%2."/>
      <w:lvlJc w:val="left"/>
      <w:pPr>
        <w:tabs>
          <w:tab w:val="num" w:pos="1437"/>
        </w:tabs>
        <w:ind w:left="1437" w:hanging="360"/>
      </w:pPr>
    </w:lvl>
    <w:lvl w:ilvl="2" w:tplc="0409001B" w:tentative="1">
      <w:start w:val="1"/>
      <w:numFmt w:val="lowerRoman"/>
      <w:lvlText w:val="%3."/>
      <w:lvlJc w:val="right"/>
      <w:pPr>
        <w:tabs>
          <w:tab w:val="num" w:pos="2157"/>
        </w:tabs>
        <w:ind w:left="2157" w:hanging="180"/>
      </w:pPr>
    </w:lvl>
    <w:lvl w:ilvl="3" w:tplc="0409000F" w:tentative="1">
      <w:start w:val="1"/>
      <w:numFmt w:val="decimal"/>
      <w:lvlText w:val="%4."/>
      <w:lvlJc w:val="left"/>
      <w:pPr>
        <w:tabs>
          <w:tab w:val="num" w:pos="2877"/>
        </w:tabs>
        <w:ind w:left="2877" w:hanging="360"/>
      </w:pPr>
    </w:lvl>
    <w:lvl w:ilvl="4" w:tplc="04090019" w:tentative="1">
      <w:start w:val="1"/>
      <w:numFmt w:val="lowerLetter"/>
      <w:lvlText w:val="%5."/>
      <w:lvlJc w:val="left"/>
      <w:pPr>
        <w:tabs>
          <w:tab w:val="num" w:pos="3597"/>
        </w:tabs>
        <w:ind w:left="3597" w:hanging="360"/>
      </w:pPr>
    </w:lvl>
    <w:lvl w:ilvl="5" w:tplc="0409001B" w:tentative="1">
      <w:start w:val="1"/>
      <w:numFmt w:val="lowerRoman"/>
      <w:lvlText w:val="%6."/>
      <w:lvlJc w:val="right"/>
      <w:pPr>
        <w:tabs>
          <w:tab w:val="num" w:pos="4317"/>
        </w:tabs>
        <w:ind w:left="4317" w:hanging="180"/>
      </w:pPr>
    </w:lvl>
    <w:lvl w:ilvl="6" w:tplc="0409000F" w:tentative="1">
      <w:start w:val="1"/>
      <w:numFmt w:val="decimal"/>
      <w:lvlText w:val="%7."/>
      <w:lvlJc w:val="left"/>
      <w:pPr>
        <w:tabs>
          <w:tab w:val="num" w:pos="5037"/>
        </w:tabs>
        <w:ind w:left="5037" w:hanging="360"/>
      </w:pPr>
    </w:lvl>
    <w:lvl w:ilvl="7" w:tplc="04090019" w:tentative="1">
      <w:start w:val="1"/>
      <w:numFmt w:val="lowerLetter"/>
      <w:lvlText w:val="%8."/>
      <w:lvlJc w:val="left"/>
      <w:pPr>
        <w:tabs>
          <w:tab w:val="num" w:pos="5757"/>
        </w:tabs>
        <w:ind w:left="5757" w:hanging="360"/>
      </w:pPr>
    </w:lvl>
    <w:lvl w:ilvl="8" w:tplc="0409001B" w:tentative="1">
      <w:start w:val="1"/>
      <w:numFmt w:val="lowerRoman"/>
      <w:lvlText w:val="%9."/>
      <w:lvlJc w:val="right"/>
      <w:pPr>
        <w:tabs>
          <w:tab w:val="num" w:pos="6477"/>
        </w:tabs>
        <w:ind w:left="6477" w:hanging="180"/>
      </w:pPr>
    </w:lvl>
  </w:abstractNum>
  <w:abstractNum w:abstractNumId="15" w15:restartNumberingAfterBreak="0">
    <w:nsid w:val="05802A81"/>
    <w:multiLevelType w:val="hybridMultilevel"/>
    <w:tmpl w:val="939C3B42"/>
    <w:lvl w:ilvl="0" w:tplc="C2CEE3C8">
      <w:start w:val="1"/>
      <w:numFmt w:val="lowerLetter"/>
      <w:lvlText w:val="%1."/>
      <w:lvlJc w:val="left"/>
      <w:pPr>
        <w:ind w:left="927" w:hanging="360"/>
      </w:pPr>
      <w:rPr>
        <w:rFonts w:hint="default"/>
        <w:b w:val="0"/>
        <w:bCs w:val="0"/>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6" w15:restartNumberingAfterBreak="0">
    <w:nsid w:val="05CE4E87"/>
    <w:multiLevelType w:val="hybridMultilevel"/>
    <w:tmpl w:val="7A42B452"/>
    <w:lvl w:ilvl="0" w:tplc="619C2510">
      <w:start w:val="1"/>
      <w:numFmt w:val="bullet"/>
      <w:lvlText w:val=""/>
      <w:lvlJc w:val="left"/>
      <w:pPr>
        <w:ind w:left="3621"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7113E60"/>
    <w:multiLevelType w:val="multilevel"/>
    <w:tmpl w:val="07113E60"/>
    <w:lvl w:ilvl="0">
      <w:numFmt w:val="bullet"/>
      <w:lvlText w:val="-"/>
      <w:lvlJc w:val="left"/>
      <w:pPr>
        <w:ind w:left="2007" w:hanging="360"/>
      </w:pPr>
      <w:rPr>
        <w:rFonts w:ascii="Times New Roman" w:eastAsia="Times New Roman" w:hAnsi="Times New Roman" w:cs="Times New Roman" w:hint="default"/>
      </w:rPr>
    </w:lvl>
    <w:lvl w:ilvl="1">
      <w:start w:val="1"/>
      <w:numFmt w:val="bullet"/>
      <w:lvlText w:val="o"/>
      <w:lvlJc w:val="left"/>
      <w:pPr>
        <w:ind w:left="2727" w:hanging="360"/>
      </w:pPr>
      <w:rPr>
        <w:rFonts w:ascii="Courier New" w:hAnsi="Courier New" w:cs="Courier New" w:hint="default"/>
      </w:rPr>
    </w:lvl>
    <w:lvl w:ilvl="2">
      <w:start w:val="1"/>
      <w:numFmt w:val="bullet"/>
      <w:lvlText w:val=""/>
      <w:lvlJc w:val="left"/>
      <w:pPr>
        <w:ind w:left="3447" w:hanging="360"/>
      </w:pPr>
      <w:rPr>
        <w:rFonts w:ascii="Wingdings" w:hAnsi="Wingdings" w:cs="Wingdings" w:hint="default"/>
      </w:rPr>
    </w:lvl>
    <w:lvl w:ilvl="3">
      <w:start w:val="1"/>
      <w:numFmt w:val="bullet"/>
      <w:lvlText w:val=""/>
      <w:lvlJc w:val="left"/>
      <w:pPr>
        <w:ind w:left="4167" w:hanging="360"/>
      </w:pPr>
      <w:rPr>
        <w:rFonts w:ascii="Symbol" w:hAnsi="Symbol" w:cs="Symbol" w:hint="default"/>
      </w:rPr>
    </w:lvl>
    <w:lvl w:ilvl="4">
      <w:start w:val="1"/>
      <w:numFmt w:val="bullet"/>
      <w:lvlText w:val="o"/>
      <w:lvlJc w:val="left"/>
      <w:pPr>
        <w:ind w:left="4887" w:hanging="360"/>
      </w:pPr>
      <w:rPr>
        <w:rFonts w:ascii="Courier New" w:hAnsi="Courier New" w:cs="Courier New" w:hint="default"/>
      </w:rPr>
    </w:lvl>
    <w:lvl w:ilvl="5">
      <w:start w:val="1"/>
      <w:numFmt w:val="bullet"/>
      <w:lvlText w:val=""/>
      <w:lvlJc w:val="left"/>
      <w:pPr>
        <w:ind w:left="5607" w:hanging="360"/>
      </w:pPr>
      <w:rPr>
        <w:rFonts w:ascii="Wingdings" w:hAnsi="Wingdings" w:cs="Wingdings" w:hint="default"/>
      </w:rPr>
    </w:lvl>
    <w:lvl w:ilvl="6">
      <w:start w:val="1"/>
      <w:numFmt w:val="bullet"/>
      <w:lvlText w:val=""/>
      <w:lvlJc w:val="left"/>
      <w:pPr>
        <w:ind w:left="6327" w:hanging="360"/>
      </w:pPr>
      <w:rPr>
        <w:rFonts w:ascii="Symbol" w:hAnsi="Symbol" w:cs="Symbol" w:hint="default"/>
      </w:rPr>
    </w:lvl>
    <w:lvl w:ilvl="7">
      <w:start w:val="1"/>
      <w:numFmt w:val="bullet"/>
      <w:lvlText w:val="o"/>
      <w:lvlJc w:val="left"/>
      <w:pPr>
        <w:ind w:left="7047" w:hanging="360"/>
      </w:pPr>
      <w:rPr>
        <w:rFonts w:ascii="Courier New" w:hAnsi="Courier New" w:cs="Courier New" w:hint="default"/>
      </w:rPr>
    </w:lvl>
    <w:lvl w:ilvl="8">
      <w:start w:val="1"/>
      <w:numFmt w:val="bullet"/>
      <w:lvlText w:val=""/>
      <w:lvlJc w:val="left"/>
      <w:pPr>
        <w:ind w:left="7767" w:hanging="360"/>
      </w:pPr>
      <w:rPr>
        <w:rFonts w:ascii="Wingdings" w:hAnsi="Wingdings" w:cs="Wingdings" w:hint="default"/>
      </w:rPr>
    </w:lvl>
  </w:abstractNum>
  <w:abstractNum w:abstractNumId="18" w15:restartNumberingAfterBreak="0">
    <w:nsid w:val="074F11A2"/>
    <w:multiLevelType w:val="singleLevel"/>
    <w:tmpl w:val="31D07544"/>
    <w:lvl w:ilvl="0">
      <w:start w:val="1"/>
      <w:numFmt w:val="decimal"/>
      <w:lvlText w:val="%1."/>
      <w:lvlJc w:val="left"/>
      <w:pPr>
        <w:tabs>
          <w:tab w:val="num" w:pos="360"/>
        </w:tabs>
        <w:ind w:left="360" w:hanging="360"/>
      </w:pPr>
      <w:rPr>
        <w:rFonts w:hint="default"/>
        <w:color w:val="auto"/>
      </w:rPr>
    </w:lvl>
  </w:abstractNum>
  <w:abstractNum w:abstractNumId="19" w15:restartNumberingAfterBreak="0">
    <w:nsid w:val="075C06F5"/>
    <w:multiLevelType w:val="multilevel"/>
    <w:tmpl w:val="075C06F5"/>
    <w:lvl w:ilvl="0">
      <w:numFmt w:val="bullet"/>
      <w:lvlText w:val="-"/>
      <w:lvlJc w:val="left"/>
      <w:pPr>
        <w:tabs>
          <w:tab w:val="left" w:pos="720"/>
        </w:tabs>
        <w:ind w:left="720" w:hanging="360"/>
      </w:pPr>
      <w:rPr>
        <w:rFonts w:ascii="Courier New" w:eastAsia="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07F56A20"/>
    <w:multiLevelType w:val="singleLevel"/>
    <w:tmpl w:val="07F56A20"/>
    <w:lvl w:ilvl="0">
      <w:start w:val="1"/>
      <w:numFmt w:val="lowerLetter"/>
      <w:lvlText w:val="%1."/>
      <w:lvlJc w:val="left"/>
      <w:pPr>
        <w:tabs>
          <w:tab w:val="left" w:pos="720"/>
        </w:tabs>
        <w:ind w:left="720" w:hanging="360"/>
      </w:pPr>
      <w:rPr>
        <w:rFonts w:hint="default"/>
        <w:b/>
        <w:i/>
        <w:color w:val="auto"/>
      </w:rPr>
    </w:lvl>
  </w:abstractNum>
  <w:abstractNum w:abstractNumId="21" w15:restartNumberingAfterBreak="0">
    <w:nsid w:val="08A13B93"/>
    <w:multiLevelType w:val="multilevel"/>
    <w:tmpl w:val="44D89686"/>
    <w:lvl w:ilvl="0">
      <w:start w:val="2"/>
      <w:numFmt w:val="decimal"/>
      <w:lvlText w:val="%1."/>
      <w:lvlJc w:val="left"/>
      <w:pPr>
        <w:ind w:left="585" w:hanging="585"/>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2" w15:restartNumberingAfterBreak="0">
    <w:nsid w:val="08B81E3F"/>
    <w:multiLevelType w:val="multilevel"/>
    <w:tmpl w:val="08B81E3F"/>
    <w:lvl w:ilvl="0">
      <w:start w:val="1"/>
      <w:numFmt w:val="decimal"/>
      <w:lvlText w:val="%1"/>
      <w:lvlJc w:val="center"/>
      <w:pPr>
        <w:tabs>
          <w:tab w:val="left" w:pos="1022"/>
        </w:tabs>
        <w:ind w:left="1022" w:hanging="45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08B956D0"/>
    <w:multiLevelType w:val="multilevel"/>
    <w:tmpl w:val="08B956D0"/>
    <w:lvl w:ilvl="0">
      <w:start w:val="1"/>
      <w:numFmt w:val="decimal"/>
      <w:lvlText w:val="%1."/>
      <w:lvlJc w:val="left"/>
      <w:pPr>
        <w:tabs>
          <w:tab w:val="left" w:pos="143"/>
        </w:tabs>
        <w:ind w:left="-141" w:firstLine="567"/>
      </w:pPr>
      <w:rPr>
        <w:rFonts w:hint="default"/>
      </w:rPr>
    </w:lvl>
    <w:lvl w:ilvl="1">
      <w:start w:val="1"/>
      <w:numFmt w:val="decimal"/>
      <w:lvlText w:val="Điều %2."/>
      <w:lvlJc w:val="left"/>
      <w:pPr>
        <w:tabs>
          <w:tab w:val="left" w:pos="5487"/>
        </w:tabs>
        <w:ind w:left="4410" w:firstLine="0"/>
      </w:pPr>
      <w:rPr>
        <w:rFonts w:hint="default"/>
        <w:b/>
        <w:i w:val="0"/>
        <w:sz w:val="28"/>
      </w:rPr>
    </w:lvl>
    <w:lvl w:ilvl="2">
      <w:start w:val="1"/>
      <w:numFmt w:val="lowerLetter"/>
      <w:lvlText w:val="%3."/>
      <w:lvlJc w:val="left"/>
      <w:pPr>
        <w:ind w:left="1773" w:hanging="360"/>
      </w:pPr>
      <w:rPr>
        <w:rFonts w:hint="default"/>
      </w:r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24" w15:restartNumberingAfterBreak="0">
    <w:nsid w:val="098B45B7"/>
    <w:multiLevelType w:val="singleLevel"/>
    <w:tmpl w:val="098B45B7"/>
    <w:lvl w:ilvl="0">
      <w:start w:val="1"/>
      <w:numFmt w:val="decimal"/>
      <w:lvlText w:val="%1."/>
      <w:lvlJc w:val="left"/>
      <w:pPr>
        <w:tabs>
          <w:tab w:val="left" w:pos="360"/>
        </w:tabs>
        <w:ind w:left="360" w:hanging="360"/>
      </w:pPr>
    </w:lvl>
  </w:abstractNum>
  <w:abstractNum w:abstractNumId="25" w15:restartNumberingAfterBreak="0">
    <w:nsid w:val="09C3256B"/>
    <w:multiLevelType w:val="hybridMultilevel"/>
    <w:tmpl w:val="7062CFE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6" w15:restartNumberingAfterBreak="0">
    <w:nsid w:val="0A9B1F0A"/>
    <w:multiLevelType w:val="hybridMultilevel"/>
    <w:tmpl w:val="13060B60"/>
    <w:lvl w:ilvl="0" w:tplc="1BD067C8">
      <w:start w:val="1"/>
      <w:numFmt w:val="lowerLetter"/>
      <w:lvlText w:val="%1."/>
      <w:lvlJc w:val="center"/>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0AB02C15"/>
    <w:multiLevelType w:val="hybridMultilevel"/>
    <w:tmpl w:val="E604A3E6"/>
    <w:lvl w:ilvl="0" w:tplc="691CF140">
      <w:start w:val="1"/>
      <w:numFmt w:val="bullet"/>
      <w:pStyle w:val="BodyTextlist2"/>
      <w:lvlText w:val=""/>
      <w:lvlJc w:val="left"/>
      <w:pPr>
        <w:tabs>
          <w:tab w:val="num" w:pos="960"/>
        </w:tabs>
        <w:ind w:left="960" w:hanging="360"/>
      </w:pPr>
      <w:rPr>
        <w:rFonts w:ascii="Symbol" w:hAnsi="Symbol" w:hint="default"/>
      </w:rPr>
    </w:lvl>
    <w:lvl w:ilvl="1" w:tplc="619C2510">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ABB6317"/>
    <w:multiLevelType w:val="multilevel"/>
    <w:tmpl w:val="46360A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ACE290F"/>
    <w:multiLevelType w:val="singleLevel"/>
    <w:tmpl w:val="49628A24"/>
    <w:lvl w:ilvl="0">
      <w:start w:val="2"/>
      <w:numFmt w:val="bullet"/>
      <w:pStyle w:val="gachdaudong"/>
      <w:lvlText w:val="-"/>
      <w:lvlJc w:val="left"/>
      <w:pPr>
        <w:tabs>
          <w:tab w:val="num" w:pos="1021"/>
        </w:tabs>
        <w:ind w:left="1021" w:hanging="454"/>
      </w:pPr>
      <w:rPr>
        <w:rFonts w:ascii="Times New Roman" w:hAnsi="Times New Roman" w:hint="default"/>
      </w:rPr>
    </w:lvl>
  </w:abstractNum>
  <w:abstractNum w:abstractNumId="30" w15:restartNumberingAfterBreak="0">
    <w:nsid w:val="0ADC3D83"/>
    <w:multiLevelType w:val="multilevel"/>
    <w:tmpl w:val="0ADC3D83"/>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1" w15:restartNumberingAfterBreak="0">
    <w:nsid w:val="0ADF47A5"/>
    <w:multiLevelType w:val="hybridMultilevel"/>
    <w:tmpl w:val="6CF2EFDE"/>
    <w:lvl w:ilvl="0" w:tplc="9B5A74A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33" w15:restartNumberingAfterBreak="0">
    <w:nsid w:val="0B1B3F5C"/>
    <w:multiLevelType w:val="hybridMultilevel"/>
    <w:tmpl w:val="3288D23A"/>
    <w:lvl w:ilvl="0" w:tplc="8DE86DF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B503735"/>
    <w:multiLevelType w:val="hybridMultilevel"/>
    <w:tmpl w:val="00D8AC26"/>
    <w:lvl w:ilvl="0" w:tplc="FFFFFFFF">
      <w:numFmt w:val="bullet"/>
      <w:pStyle w:val="HOATHIT11"/>
      <w:lvlText w:val="-"/>
      <w:lvlJc w:val="left"/>
      <w:pPr>
        <w:tabs>
          <w:tab w:val="num" w:pos="1800"/>
        </w:tabs>
        <w:ind w:left="180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0BAB4286"/>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6" w15:restartNumberingAfterBreak="0">
    <w:nsid w:val="0C374D98"/>
    <w:multiLevelType w:val="hybridMultilevel"/>
    <w:tmpl w:val="0D9EB6FE"/>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0CAE209B"/>
    <w:multiLevelType w:val="multilevel"/>
    <w:tmpl w:val="C534E356"/>
    <w:lvl w:ilvl="0">
      <w:start w:val="3"/>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0E4E6B6A"/>
    <w:multiLevelType w:val="multilevel"/>
    <w:tmpl w:val="0E4E6B6A"/>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0E90635D"/>
    <w:multiLevelType w:val="multilevel"/>
    <w:tmpl w:val="0E90635D"/>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0EAB5F5E"/>
    <w:multiLevelType w:val="hybridMultilevel"/>
    <w:tmpl w:val="041289E4"/>
    <w:lvl w:ilvl="0" w:tplc="0409000F">
      <w:start w:val="1"/>
      <w:numFmt w:val="decimal"/>
      <w:pStyle w:val="Part"/>
      <w:lvlText w:val="%1."/>
      <w:lvlJc w:val="left"/>
      <w:pPr>
        <w:tabs>
          <w:tab w:val="num" w:pos="360"/>
        </w:tabs>
        <w:ind w:left="360" w:hanging="360"/>
      </w:pPr>
      <w:rPr>
        <w:rFonts w:hint="default"/>
      </w:rPr>
    </w:lvl>
    <w:lvl w:ilvl="1" w:tplc="59348F1C">
      <w:start w:val="1"/>
      <w:numFmt w:val="lowerLetter"/>
      <w:lvlText w:val="%2."/>
      <w:lvlJc w:val="left"/>
      <w:pPr>
        <w:tabs>
          <w:tab w:val="num" w:pos="1080"/>
        </w:tabs>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 w15:restartNumberingAfterBreak="0">
    <w:nsid w:val="0EE81AE3"/>
    <w:multiLevelType w:val="multilevel"/>
    <w:tmpl w:val="0EE81AE3"/>
    <w:lvl w:ilvl="0">
      <w:start w:val="1"/>
      <w:numFmt w:val="decimal"/>
      <w:lvlText w:val="%1"/>
      <w:lvlJc w:val="left"/>
      <w:pPr>
        <w:ind w:left="817" w:hanging="360"/>
      </w:pPr>
      <w:rPr>
        <w:rFonts w:ascii="Calibri Light" w:eastAsia="Times New Roman" w:hAnsi="Calibri Light" w:cs="Calibri Light" w:hint="default"/>
        <w:sz w:val="28"/>
        <w:szCs w:val="32"/>
      </w:rPr>
    </w:lvl>
    <w:lvl w:ilvl="1">
      <w:start w:val="1"/>
      <w:numFmt w:val="lowerLetter"/>
      <w:lvlText w:val="%2."/>
      <w:lvlJc w:val="left"/>
      <w:pPr>
        <w:ind w:left="1537" w:hanging="360"/>
      </w:pPr>
    </w:lvl>
    <w:lvl w:ilvl="2">
      <w:start w:val="1"/>
      <w:numFmt w:val="lowerRoman"/>
      <w:lvlText w:val="%3."/>
      <w:lvlJc w:val="right"/>
      <w:pPr>
        <w:ind w:left="2257" w:hanging="180"/>
      </w:pPr>
    </w:lvl>
    <w:lvl w:ilvl="3">
      <w:start w:val="1"/>
      <w:numFmt w:val="decimal"/>
      <w:lvlText w:val="%4."/>
      <w:lvlJc w:val="left"/>
      <w:pPr>
        <w:ind w:left="2977" w:hanging="360"/>
      </w:pPr>
    </w:lvl>
    <w:lvl w:ilvl="4">
      <w:start w:val="1"/>
      <w:numFmt w:val="lowerLetter"/>
      <w:lvlText w:val="%5."/>
      <w:lvlJc w:val="left"/>
      <w:pPr>
        <w:ind w:left="3697" w:hanging="360"/>
      </w:pPr>
    </w:lvl>
    <w:lvl w:ilvl="5">
      <w:start w:val="1"/>
      <w:numFmt w:val="lowerRoman"/>
      <w:lvlText w:val="%6."/>
      <w:lvlJc w:val="right"/>
      <w:pPr>
        <w:ind w:left="4417" w:hanging="180"/>
      </w:pPr>
    </w:lvl>
    <w:lvl w:ilvl="6">
      <w:start w:val="1"/>
      <w:numFmt w:val="decimal"/>
      <w:lvlText w:val="%7."/>
      <w:lvlJc w:val="left"/>
      <w:pPr>
        <w:ind w:left="5137" w:hanging="360"/>
      </w:pPr>
    </w:lvl>
    <w:lvl w:ilvl="7">
      <w:start w:val="1"/>
      <w:numFmt w:val="lowerLetter"/>
      <w:lvlText w:val="%8."/>
      <w:lvlJc w:val="left"/>
      <w:pPr>
        <w:ind w:left="5857" w:hanging="360"/>
      </w:pPr>
    </w:lvl>
    <w:lvl w:ilvl="8">
      <w:start w:val="1"/>
      <w:numFmt w:val="lowerRoman"/>
      <w:lvlText w:val="%9."/>
      <w:lvlJc w:val="right"/>
      <w:pPr>
        <w:ind w:left="6577" w:hanging="180"/>
      </w:pPr>
    </w:lvl>
  </w:abstractNum>
  <w:abstractNum w:abstractNumId="42" w15:restartNumberingAfterBreak="0">
    <w:nsid w:val="0F305E8F"/>
    <w:multiLevelType w:val="hybridMultilevel"/>
    <w:tmpl w:val="94CCDE16"/>
    <w:lvl w:ilvl="0" w:tplc="80A25842">
      <w:start w:val="1"/>
      <w:numFmt w:val="bullet"/>
      <w:pStyle w:val="HOATHI4"/>
      <w:lvlText w:val=""/>
      <w:lvlJc w:val="left"/>
      <w:pPr>
        <w:ind w:left="960" w:hanging="360"/>
      </w:pPr>
      <w:rPr>
        <w:rFonts w:ascii="Symbol" w:hAnsi="Symbol" w:hint="default"/>
      </w:rPr>
    </w:lvl>
    <w:lvl w:ilvl="1" w:tplc="835E3874">
      <w:start w:val="1"/>
      <w:numFmt w:val="decimal"/>
      <w:lvlText w:val="%2."/>
      <w:lvlJc w:val="left"/>
      <w:pPr>
        <w:tabs>
          <w:tab w:val="num" w:pos="1680"/>
        </w:tabs>
        <w:ind w:left="1680" w:hanging="360"/>
      </w:pPr>
      <w:rPr>
        <w:rFonts w:hint="default"/>
        <w:b/>
        <w:i/>
      </w:rPr>
    </w:lvl>
    <w:lvl w:ilvl="2" w:tplc="186C30D4" w:tentative="1">
      <w:start w:val="1"/>
      <w:numFmt w:val="bullet"/>
      <w:lvlText w:val=""/>
      <w:lvlJc w:val="left"/>
      <w:pPr>
        <w:ind w:left="2400" w:hanging="360"/>
      </w:pPr>
      <w:rPr>
        <w:rFonts w:ascii="Wingdings" w:hAnsi="Wingdings" w:hint="default"/>
      </w:rPr>
    </w:lvl>
    <w:lvl w:ilvl="3" w:tplc="7EB680A4" w:tentative="1">
      <w:start w:val="1"/>
      <w:numFmt w:val="bullet"/>
      <w:lvlText w:val=""/>
      <w:lvlJc w:val="left"/>
      <w:pPr>
        <w:ind w:left="3120" w:hanging="360"/>
      </w:pPr>
      <w:rPr>
        <w:rFonts w:ascii="Symbol" w:hAnsi="Symbol" w:hint="default"/>
      </w:rPr>
    </w:lvl>
    <w:lvl w:ilvl="4" w:tplc="9942F1D2" w:tentative="1">
      <w:start w:val="1"/>
      <w:numFmt w:val="bullet"/>
      <w:lvlText w:val="o"/>
      <w:lvlJc w:val="left"/>
      <w:pPr>
        <w:ind w:left="3840" w:hanging="360"/>
      </w:pPr>
      <w:rPr>
        <w:rFonts w:ascii="Courier New" w:hAnsi="Courier New" w:cs="Courier New" w:hint="default"/>
      </w:rPr>
    </w:lvl>
    <w:lvl w:ilvl="5" w:tplc="AE50D0B2" w:tentative="1">
      <w:start w:val="1"/>
      <w:numFmt w:val="bullet"/>
      <w:lvlText w:val=""/>
      <w:lvlJc w:val="left"/>
      <w:pPr>
        <w:ind w:left="4560" w:hanging="360"/>
      </w:pPr>
      <w:rPr>
        <w:rFonts w:ascii="Wingdings" w:hAnsi="Wingdings" w:hint="default"/>
      </w:rPr>
    </w:lvl>
    <w:lvl w:ilvl="6" w:tplc="C0E21E48" w:tentative="1">
      <w:start w:val="1"/>
      <w:numFmt w:val="bullet"/>
      <w:lvlText w:val=""/>
      <w:lvlJc w:val="left"/>
      <w:pPr>
        <w:ind w:left="5280" w:hanging="360"/>
      </w:pPr>
      <w:rPr>
        <w:rFonts w:ascii="Symbol" w:hAnsi="Symbol" w:hint="default"/>
      </w:rPr>
    </w:lvl>
    <w:lvl w:ilvl="7" w:tplc="00AAF374" w:tentative="1">
      <w:start w:val="1"/>
      <w:numFmt w:val="bullet"/>
      <w:lvlText w:val="o"/>
      <w:lvlJc w:val="left"/>
      <w:pPr>
        <w:ind w:left="6000" w:hanging="360"/>
      </w:pPr>
      <w:rPr>
        <w:rFonts w:ascii="Courier New" w:hAnsi="Courier New" w:cs="Courier New" w:hint="default"/>
      </w:rPr>
    </w:lvl>
    <w:lvl w:ilvl="8" w:tplc="5A389BD6" w:tentative="1">
      <w:start w:val="1"/>
      <w:numFmt w:val="bullet"/>
      <w:lvlText w:val=""/>
      <w:lvlJc w:val="left"/>
      <w:pPr>
        <w:ind w:left="6720" w:hanging="360"/>
      </w:pPr>
      <w:rPr>
        <w:rFonts w:ascii="Wingdings" w:hAnsi="Wingdings" w:hint="default"/>
      </w:rPr>
    </w:lvl>
  </w:abstractNum>
  <w:abstractNum w:abstractNumId="43" w15:restartNumberingAfterBreak="0">
    <w:nsid w:val="0F50216B"/>
    <w:multiLevelType w:val="hybridMultilevel"/>
    <w:tmpl w:val="5CCA1538"/>
    <w:lvl w:ilvl="0" w:tplc="39BC46E6">
      <w:start w:val="1"/>
      <w:numFmt w:val="bullet"/>
      <w:lvlText w:val=""/>
      <w:lvlJc w:val="left"/>
      <w:pPr>
        <w:ind w:left="786" w:hanging="360"/>
      </w:pPr>
      <w:rPr>
        <w:rFonts w:ascii="Symbol" w:eastAsia="Times New Roman" w:hAnsi="Symbol"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4" w15:restartNumberingAfterBreak="0">
    <w:nsid w:val="0F9D1F39"/>
    <w:multiLevelType w:val="multilevel"/>
    <w:tmpl w:val="0F9D1F39"/>
    <w:lvl w:ilvl="0">
      <w:start w:val="1"/>
      <w:numFmt w:val="lowerLetter"/>
      <w:lvlText w:val="%1."/>
      <w:lvlJc w:val="left"/>
      <w:pPr>
        <w:tabs>
          <w:tab w:val="left" w:pos="0"/>
        </w:tabs>
        <w:ind w:left="2007"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0FA67E3B"/>
    <w:multiLevelType w:val="hybridMultilevel"/>
    <w:tmpl w:val="03064DAA"/>
    <w:lvl w:ilvl="0" w:tplc="04090003">
      <w:start w:val="1"/>
      <w:numFmt w:val="bullet"/>
      <w:lvlText w:val="o"/>
      <w:lvlJc w:val="left"/>
      <w:pPr>
        <w:ind w:left="780" w:hanging="360"/>
      </w:pPr>
      <w:rPr>
        <w:rFonts w:ascii="Courier New" w:hAnsi="Courier New" w:cs="Courier New"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0FC246E8"/>
    <w:multiLevelType w:val="hybridMultilevel"/>
    <w:tmpl w:val="3CE23BA8"/>
    <w:lvl w:ilvl="0" w:tplc="FFFFFFFF">
      <w:start w:val="1"/>
      <w:numFmt w:val="bullet"/>
      <w:pStyle w:val="HOATHIB"/>
      <w:lvlText w:val=""/>
      <w:lvlJc w:val="left"/>
      <w:pPr>
        <w:tabs>
          <w:tab w:val="num" w:pos="720"/>
        </w:tabs>
        <w:ind w:left="720" w:hanging="576"/>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10164769"/>
    <w:multiLevelType w:val="singleLevel"/>
    <w:tmpl w:val="10164769"/>
    <w:lvl w:ilvl="0">
      <w:start w:val="1"/>
      <w:numFmt w:val="upperRoman"/>
      <w:lvlText w:val="%1."/>
      <w:lvlJc w:val="left"/>
      <w:pPr>
        <w:tabs>
          <w:tab w:val="left" w:pos="720"/>
        </w:tabs>
        <w:ind w:left="720" w:hanging="720"/>
      </w:pPr>
      <w:rPr>
        <w:rFonts w:hint="default"/>
      </w:rPr>
    </w:lvl>
  </w:abstractNum>
  <w:abstractNum w:abstractNumId="48" w15:restartNumberingAfterBreak="0">
    <w:nsid w:val="102F0445"/>
    <w:multiLevelType w:val="multilevel"/>
    <w:tmpl w:val="102F0445"/>
    <w:lvl w:ilvl="0">
      <w:start w:val="1"/>
      <w:numFmt w:val="decimal"/>
      <w:lvlText w:val="%1."/>
      <w:lvlJc w:val="left"/>
      <w:pPr>
        <w:ind w:left="1287" w:hanging="360"/>
      </w:pPr>
      <w:rPr>
        <w:rFonts w:hint="default"/>
        <w:spacing w:val="20"/>
        <w:position w:val="2"/>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9" w15:restartNumberingAfterBreak="0">
    <w:nsid w:val="103C0302"/>
    <w:multiLevelType w:val="multilevel"/>
    <w:tmpl w:val="103C030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10622AD9"/>
    <w:multiLevelType w:val="hybridMultilevel"/>
    <w:tmpl w:val="1FBCE418"/>
    <w:lvl w:ilvl="0" w:tplc="042A0001">
      <w:start w:val="1"/>
      <w:numFmt w:val="bullet"/>
      <w:lvlText w:val=""/>
      <w:lvlJc w:val="left"/>
      <w:pPr>
        <w:ind w:left="1281" w:hanging="360"/>
      </w:pPr>
      <w:rPr>
        <w:rFonts w:ascii="Symbol" w:hAnsi="Symbol" w:hint="default"/>
      </w:rPr>
    </w:lvl>
    <w:lvl w:ilvl="1" w:tplc="042A0003" w:tentative="1">
      <w:start w:val="1"/>
      <w:numFmt w:val="bullet"/>
      <w:lvlText w:val="o"/>
      <w:lvlJc w:val="left"/>
      <w:pPr>
        <w:ind w:left="2001" w:hanging="360"/>
      </w:pPr>
      <w:rPr>
        <w:rFonts w:ascii="Courier New" w:hAnsi="Courier New" w:cs="Courier New" w:hint="default"/>
      </w:rPr>
    </w:lvl>
    <w:lvl w:ilvl="2" w:tplc="042A0005" w:tentative="1">
      <w:start w:val="1"/>
      <w:numFmt w:val="bullet"/>
      <w:lvlText w:val=""/>
      <w:lvlJc w:val="left"/>
      <w:pPr>
        <w:ind w:left="2721" w:hanging="360"/>
      </w:pPr>
      <w:rPr>
        <w:rFonts w:ascii="Wingdings" w:hAnsi="Wingdings" w:hint="default"/>
      </w:rPr>
    </w:lvl>
    <w:lvl w:ilvl="3" w:tplc="042A0001" w:tentative="1">
      <w:start w:val="1"/>
      <w:numFmt w:val="bullet"/>
      <w:lvlText w:val=""/>
      <w:lvlJc w:val="left"/>
      <w:pPr>
        <w:ind w:left="3441" w:hanging="360"/>
      </w:pPr>
      <w:rPr>
        <w:rFonts w:ascii="Symbol" w:hAnsi="Symbol" w:hint="default"/>
      </w:rPr>
    </w:lvl>
    <w:lvl w:ilvl="4" w:tplc="042A0003" w:tentative="1">
      <w:start w:val="1"/>
      <w:numFmt w:val="bullet"/>
      <w:lvlText w:val="o"/>
      <w:lvlJc w:val="left"/>
      <w:pPr>
        <w:ind w:left="4161" w:hanging="360"/>
      </w:pPr>
      <w:rPr>
        <w:rFonts w:ascii="Courier New" w:hAnsi="Courier New" w:cs="Courier New" w:hint="default"/>
      </w:rPr>
    </w:lvl>
    <w:lvl w:ilvl="5" w:tplc="042A0005" w:tentative="1">
      <w:start w:val="1"/>
      <w:numFmt w:val="bullet"/>
      <w:lvlText w:val=""/>
      <w:lvlJc w:val="left"/>
      <w:pPr>
        <w:ind w:left="4881" w:hanging="360"/>
      </w:pPr>
      <w:rPr>
        <w:rFonts w:ascii="Wingdings" w:hAnsi="Wingdings" w:hint="default"/>
      </w:rPr>
    </w:lvl>
    <w:lvl w:ilvl="6" w:tplc="042A0001" w:tentative="1">
      <w:start w:val="1"/>
      <w:numFmt w:val="bullet"/>
      <w:lvlText w:val=""/>
      <w:lvlJc w:val="left"/>
      <w:pPr>
        <w:ind w:left="5601" w:hanging="360"/>
      </w:pPr>
      <w:rPr>
        <w:rFonts w:ascii="Symbol" w:hAnsi="Symbol" w:hint="default"/>
      </w:rPr>
    </w:lvl>
    <w:lvl w:ilvl="7" w:tplc="042A0003" w:tentative="1">
      <w:start w:val="1"/>
      <w:numFmt w:val="bullet"/>
      <w:lvlText w:val="o"/>
      <w:lvlJc w:val="left"/>
      <w:pPr>
        <w:ind w:left="6321" w:hanging="360"/>
      </w:pPr>
      <w:rPr>
        <w:rFonts w:ascii="Courier New" w:hAnsi="Courier New" w:cs="Courier New" w:hint="default"/>
      </w:rPr>
    </w:lvl>
    <w:lvl w:ilvl="8" w:tplc="042A0005" w:tentative="1">
      <w:start w:val="1"/>
      <w:numFmt w:val="bullet"/>
      <w:lvlText w:val=""/>
      <w:lvlJc w:val="left"/>
      <w:pPr>
        <w:ind w:left="7041" w:hanging="360"/>
      </w:pPr>
      <w:rPr>
        <w:rFonts w:ascii="Wingdings" w:hAnsi="Wingdings" w:hint="default"/>
      </w:rPr>
    </w:lvl>
  </w:abstractNum>
  <w:abstractNum w:abstractNumId="51" w15:restartNumberingAfterBreak="0">
    <w:nsid w:val="10D15560"/>
    <w:multiLevelType w:val="singleLevel"/>
    <w:tmpl w:val="10D15560"/>
    <w:lvl w:ilvl="0">
      <w:start w:val="1"/>
      <w:numFmt w:val="bullet"/>
      <w:pStyle w:val="Normalbullet1"/>
      <w:lvlText w:val="–"/>
      <w:lvlJc w:val="left"/>
      <w:pPr>
        <w:tabs>
          <w:tab w:val="left" w:pos="567"/>
        </w:tabs>
        <w:ind w:left="567" w:hanging="567"/>
      </w:pPr>
      <w:rPr>
        <w:rFonts w:ascii="Times New Roman" w:hAnsi="Times New Roman" w:hint="default"/>
      </w:rPr>
    </w:lvl>
  </w:abstractNum>
  <w:abstractNum w:abstractNumId="52" w15:restartNumberingAfterBreak="0">
    <w:nsid w:val="1151107D"/>
    <w:multiLevelType w:val="multilevel"/>
    <w:tmpl w:val="1151107D"/>
    <w:lvl w:ilvl="0">
      <w:start w:val="1"/>
      <w:numFmt w:val="decimal"/>
      <w:lvlText w:val="%1."/>
      <w:lvlJc w:val="left"/>
      <w:pPr>
        <w:tabs>
          <w:tab w:val="left" w:pos="720"/>
        </w:tabs>
        <w:ind w:left="720" w:hanging="360"/>
      </w:pPr>
      <w:rPr>
        <w:rFonts w:hint="default"/>
        <w:spacing w:val="20"/>
        <w:position w:val="2"/>
      </w:rPr>
    </w:lvl>
    <w:lvl w:ilvl="1">
      <w:start w:val="1"/>
      <w:numFmt w:val="decimal"/>
      <w:lvlText w:val="%2."/>
      <w:lvlJc w:val="left"/>
      <w:pPr>
        <w:tabs>
          <w:tab w:val="left" w:pos="1800"/>
        </w:tabs>
        <w:ind w:left="1800" w:hanging="360"/>
      </w:pPr>
    </w:lvl>
    <w:lvl w:ilvl="2">
      <w:start w:val="1"/>
      <w:numFmt w:val="lowerLetter"/>
      <w:lvlText w:val="%3."/>
      <w:lvlJc w:val="left"/>
      <w:pPr>
        <w:tabs>
          <w:tab w:val="left" w:pos="2880"/>
        </w:tabs>
        <w:ind w:left="2880" w:hanging="720"/>
      </w:p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Courier New"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Courier New" w:hint="default"/>
      </w:rPr>
    </w:lvl>
    <w:lvl w:ilvl="8">
      <w:start w:val="1"/>
      <w:numFmt w:val="bullet"/>
      <w:lvlText w:val=""/>
      <w:lvlJc w:val="left"/>
      <w:pPr>
        <w:tabs>
          <w:tab w:val="left" w:pos="6840"/>
        </w:tabs>
        <w:ind w:left="6840" w:hanging="360"/>
      </w:pPr>
      <w:rPr>
        <w:rFonts w:ascii="Wingdings" w:hAnsi="Wingdings" w:hint="default"/>
      </w:rPr>
    </w:lvl>
  </w:abstractNum>
  <w:abstractNum w:abstractNumId="53"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Wingdings 2" w:hAnsi="Wingdings 2"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160547A"/>
    <w:multiLevelType w:val="multilevel"/>
    <w:tmpl w:val="1160547A"/>
    <w:lvl w:ilvl="0">
      <w:start w:val="1"/>
      <w:numFmt w:val="upperLetter"/>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11BC0128"/>
    <w:multiLevelType w:val="singleLevel"/>
    <w:tmpl w:val="11BC0128"/>
    <w:lvl w:ilvl="0">
      <w:start w:val="1"/>
      <w:numFmt w:val="decimal"/>
      <w:lvlText w:val="%1."/>
      <w:lvlJc w:val="left"/>
      <w:pPr>
        <w:tabs>
          <w:tab w:val="left" w:pos="360"/>
        </w:tabs>
        <w:ind w:left="360" w:hanging="360"/>
      </w:pPr>
    </w:lvl>
  </w:abstractNum>
  <w:abstractNum w:abstractNumId="56" w15:restartNumberingAfterBreak="0">
    <w:nsid w:val="11C61163"/>
    <w:multiLevelType w:val="multilevel"/>
    <w:tmpl w:val="11C61163"/>
    <w:lvl w:ilvl="0">
      <w:start w:val="1"/>
      <w:numFmt w:val="lowerLetter"/>
      <w:lvlText w:val="%1."/>
      <w:lvlJc w:val="left"/>
      <w:pPr>
        <w:ind w:left="1287" w:hanging="360"/>
      </w:pPr>
      <w:rPr>
        <w:rFonts w:ascii="Times New Roman" w:eastAsia="Times New Roman" w:hAnsi="Times New Roman" w:cs="Times New Roman"/>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7" w15:restartNumberingAfterBreak="0">
    <w:nsid w:val="11DE2740"/>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8" w15:restartNumberingAfterBreak="0">
    <w:nsid w:val="12503B4C"/>
    <w:multiLevelType w:val="hybridMultilevel"/>
    <w:tmpl w:val="5D68BF44"/>
    <w:lvl w:ilvl="0" w:tplc="069AB83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3001F8F"/>
    <w:multiLevelType w:val="multilevel"/>
    <w:tmpl w:val="13001F8F"/>
    <w:lvl w:ilvl="0">
      <w:start w:val="1"/>
      <w:numFmt w:val="decimal"/>
      <w:lvlText w:val="%1"/>
      <w:lvlJc w:val="center"/>
      <w:pPr>
        <w:tabs>
          <w:tab w:val="left" w:pos="1022"/>
        </w:tabs>
        <w:ind w:left="1022" w:hanging="45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130718F0"/>
    <w:multiLevelType w:val="singleLevel"/>
    <w:tmpl w:val="0409000F"/>
    <w:lvl w:ilvl="0">
      <w:start w:val="1"/>
      <w:numFmt w:val="decimal"/>
      <w:lvlText w:val="%1."/>
      <w:lvlJc w:val="left"/>
      <w:pPr>
        <w:tabs>
          <w:tab w:val="num" w:pos="360"/>
        </w:tabs>
        <w:ind w:left="360" w:hanging="360"/>
      </w:pPr>
      <w:rPr>
        <w:rFonts w:hint="default"/>
      </w:rPr>
    </w:lvl>
  </w:abstractNum>
  <w:abstractNum w:abstractNumId="61"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62" w15:restartNumberingAfterBreak="0">
    <w:nsid w:val="132E7E6D"/>
    <w:multiLevelType w:val="hybridMultilevel"/>
    <w:tmpl w:val="66D6A7EE"/>
    <w:lvl w:ilvl="0" w:tplc="B84819A6">
      <w:numFmt w:val="bullet"/>
      <w:lvlText w:val=""/>
      <w:lvlJc w:val="left"/>
      <w:pPr>
        <w:ind w:left="1069" w:hanging="360"/>
      </w:pPr>
      <w:rPr>
        <w:rFonts w:ascii="Symbol" w:eastAsia="Times New Roman" w:hAnsi="Symbol"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3" w15:restartNumberingAfterBreak="0">
    <w:nsid w:val="133A59BE"/>
    <w:multiLevelType w:val="singleLevel"/>
    <w:tmpl w:val="0409000F"/>
    <w:lvl w:ilvl="0">
      <w:start w:val="1"/>
      <w:numFmt w:val="decimal"/>
      <w:lvlText w:val="%1."/>
      <w:lvlJc w:val="left"/>
      <w:pPr>
        <w:tabs>
          <w:tab w:val="num" w:pos="360"/>
        </w:tabs>
        <w:ind w:left="360" w:hanging="360"/>
      </w:pPr>
    </w:lvl>
  </w:abstractNum>
  <w:abstractNum w:abstractNumId="64" w15:restartNumberingAfterBreak="0">
    <w:nsid w:val="136D7E92"/>
    <w:multiLevelType w:val="singleLevel"/>
    <w:tmpl w:val="136D7E92"/>
    <w:lvl w:ilvl="0">
      <w:start w:val="1"/>
      <w:numFmt w:val="decimal"/>
      <w:lvlText w:val="%1."/>
      <w:lvlJc w:val="left"/>
      <w:pPr>
        <w:tabs>
          <w:tab w:val="left" w:pos="720"/>
        </w:tabs>
        <w:ind w:left="720" w:hanging="360"/>
      </w:pPr>
      <w:rPr>
        <w:rFonts w:hint="default"/>
      </w:rPr>
    </w:lvl>
  </w:abstractNum>
  <w:abstractNum w:abstractNumId="65" w15:restartNumberingAfterBreak="0">
    <w:nsid w:val="13A838A2"/>
    <w:multiLevelType w:val="singleLevel"/>
    <w:tmpl w:val="04C44730"/>
    <w:lvl w:ilvl="0">
      <w:start w:val="1"/>
      <w:numFmt w:val="bullet"/>
      <w:pStyle w:val="bullet1"/>
      <w:lvlText w:val=""/>
      <w:lvlJc w:val="left"/>
      <w:pPr>
        <w:tabs>
          <w:tab w:val="num" w:pos="1494"/>
        </w:tabs>
        <w:ind w:left="1491" w:hanging="357"/>
      </w:pPr>
      <w:rPr>
        <w:rFonts w:ascii="Wingdings" w:hAnsi="Wingdings" w:hint="default"/>
        <w:sz w:val="16"/>
      </w:rPr>
    </w:lvl>
  </w:abstractNum>
  <w:abstractNum w:abstractNumId="66" w15:restartNumberingAfterBreak="0">
    <w:nsid w:val="13E8657A"/>
    <w:multiLevelType w:val="hybridMultilevel"/>
    <w:tmpl w:val="A1BC2E72"/>
    <w:lvl w:ilvl="0" w:tplc="039492E0">
      <w:start w:val="1"/>
      <w:numFmt w:val="bullet"/>
      <w:pStyle w:val="Normal3"/>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3F722C8"/>
    <w:multiLevelType w:val="multilevel"/>
    <w:tmpl w:val="13F722C8"/>
    <w:lvl w:ilvl="0">
      <w:start w:val="1"/>
      <w:numFmt w:val="decimal"/>
      <w:lvlText w:val="%1"/>
      <w:lvlJc w:val="center"/>
      <w:pPr>
        <w:tabs>
          <w:tab w:val="left" w:pos="1022"/>
        </w:tabs>
        <w:ind w:left="1022" w:hanging="45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13F9670A"/>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149677E3"/>
    <w:multiLevelType w:val="singleLevel"/>
    <w:tmpl w:val="149677E3"/>
    <w:lvl w:ilvl="0">
      <w:start w:val="1"/>
      <w:numFmt w:val="decimal"/>
      <w:lvlText w:val="%1."/>
      <w:lvlJc w:val="left"/>
      <w:pPr>
        <w:ind w:left="720" w:hanging="360"/>
      </w:pPr>
    </w:lvl>
  </w:abstractNum>
  <w:abstractNum w:abstractNumId="70" w15:restartNumberingAfterBreak="0">
    <w:nsid w:val="14A651D5"/>
    <w:multiLevelType w:val="multilevel"/>
    <w:tmpl w:val="63C28A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150B6889"/>
    <w:multiLevelType w:val="hybridMultilevel"/>
    <w:tmpl w:val="1A4C40A8"/>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72" w15:restartNumberingAfterBreak="0">
    <w:nsid w:val="154F1BAE"/>
    <w:multiLevelType w:val="multilevel"/>
    <w:tmpl w:val="154F1BAE"/>
    <w:lvl w:ilvl="0">
      <w:start w:val="1"/>
      <w:numFmt w:val="decimal"/>
      <w:lvlText w:val="%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166964E8"/>
    <w:multiLevelType w:val="multilevel"/>
    <w:tmpl w:val="FA9619B0"/>
    <w:lvl w:ilvl="0">
      <w:start w:val="1"/>
      <w:numFmt w:val="decimal"/>
      <w:pStyle w:val="MMTopic1"/>
      <w:suff w:val="space"/>
      <w:lvlText w:val="I.%1."/>
      <w:lvlJc w:val="left"/>
      <w:pPr>
        <w:ind w:left="120" w:firstLine="0"/>
      </w:pPr>
      <w:rPr>
        <w:rFonts w:hint="default"/>
        <w:b/>
      </w:rPr>
    </w:lvl>
    <w:lvl w:ilvl="1">
      <w:start w:val="1"/>
      <w:numFmt w:val="decimal"/>
      <w:pStyle w:val="MMTopic1"/>
      <w:suff w:val="space"/>
      <w:lvlText w:val="II.%2."/>
      <w:lvlJc w:val="left"/>
      <w:pPr>
        <w:ind w:left="0" w:firstLine="0"/>
      </w:pPr>
      <w:rPr>
        <w:rFonts w:hint="default"/>
        <w:b/>
      </w:rPr>
    </w:lvl>
    <w:lvl w:ilvl="2">
      <w:start w:val="1"/>
      <w:numFmt w:val="decimal"/>
      <w:pStyle w:val="MMTopic3"/>
      <w:suff w:val="space"/>
      <w:lvlText w:val="I.%2.%3"/>
      <w:lvlJc w:val="left"/>
      <w:pPr>
        <w:ind w:left="0" w:firstLine="0"/>
      </w:pPr>
      <w:rPr>
        <w:rFonts w:hint="default"/>
      </w:rPr>
    </w:lvl>
    <w:lvl w:ilvl="3">
      <w:start w:val="1"/>
      <w:numFmt w:val="decimal"/>
      <w:pStyle w:val="MMTopic4"/>
      <w:suff w:val="space"/>
      <w:lvlText w:val="%1.%2.%3.%4"/>
      <w:lvlJc w:val="left"/>
      <w:pPr>
        <w:ind w:left="0" w:firstLine="0"/>
      </w:pPr>
      <w:rPr>
        <w:rFonts w:hint="default"/>
      </w:rPr>
    </w:lvl>
    <w:lvl w:ilvl="4">
      <w:start w:val="1"/>
      <w:numFmt w:val="decimal"/>
      <w:pStyle w:val="MMTopic4"/>
      <w:suff w:val="space"/>
      <w:lvlText w:val="%1.%2.%3.%4.%5"/>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 w15:restartNumberingAfterBreak="0">
    <w:nsid w:val="166D05EC"/>
    <w:multiLevelType w:val="singleLevel"/>
    <w:tmpl w:val="166D05EC"/>
    <w:lvl w:ilvl="0">
      <w:start w:val="1"/>
      <w:numFmt w:val="decimal"/>
      <w:lvlText w:val="%1."/>
      <w:lvlJc w:val="left"/>
      <w:pPr>
        <w:tabs>
          <w:tab w:val="left" w:pos="360"/>
        </w:tabs>
        <w:ind w:left="360" w:hanging="360"/>
      </w:pPr>
      <w:rPr>
        <w:rFonts w:hint="default"/>
        <w:color w:val="auto"/>
      </w:rPr>
    </w:lvl>
  </w:abstractNum>
  <w:abstractNum w:abstractNumId="75" w15:restartNumberingAfterBreak="0">
    <w:nsid w:val="16BB4606"/>
    <w:multiLevelType w:val="hybridMultilevel"/>
    <w:tmpl w:val="F16C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7217C0A"/>
    <w:multiLevelType w:val="multilevel"/>
    <w:tmpl w:val="17217C0A"/>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7" w15:restartNumberingAfterBreak="0">
    <w:nsid w:val="17F42D58"/>
    <w:multiLevelType w:val="multilevel"/>
    <w:tmpl w:val="9A4CD1CE"/>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8" w15:restartNumberingAfterBreak="0">
    <w:nsid w:val="187211CA"/>
    <w:multiLevelType w:val="hybridMultilevel"/>
    <w:tmpl w:val="E2D46364"/>
    <w:lvl w:ilvl="0" w:tplc="A21805C6">
      <w:start w:val="1"/>
      <w:numFmt w:val="decimal"/>
      <w:pStyle w:val="IEC"/>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9" w15:restartNumberingAfterBreak="0">
    <w:nsid w:val="18E006F9"/>
    <w:multiLevelType w:val="multilevel"/>
    <w:tmpl w:val="18E006F9"/>
    <w:lvl w:ilvl="0">
      <w:numFmt w:val="bullet"/>
      <w:lvlText w:val="-"/>
      <w:lvlJc w:val="left"/>
      <w:pPr>
        <w:tabs>
          <w:tab w:val="left" w:pos="720"/>
        </w:tabs>
        <w:ind w:left="720" w:hanging="360"/>
      </w:pPr>
      <w:rPr>
        <w:rFonts w:ascii="Courier New" w:eastAsia="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1ABD7069"/>
    <w:multiLevelType w:val="multilevel"/>
    <w:tmpl w:val="1ABD7069"/>
    <w:lvl w:ilvl="0">
      <w:start w:val="1"/>
      <w:numFmt w:val="bullet"/>
      <w:lvlText w:val=""/>
      <w:lvlJc w:val="left"/>
      <w:pPr>
        <w:tabs>
          <w:tab w:val="num" w:pos="1856"/>
        </w:tabs>
        <w:ind w:left="1856" w:hanging="360"/>
      </w:pPr>
      <w:rPr>
        <w:rFonts w:ascii="Symbol" w:hAnsi="Symbol" w:hint="default"/>
      </w:rPr>
    </w:lvl>
    <w:lvl w:ilvl="1">
      <w:start w:val="1"/>
      <w:numFmt w:val="bullet"/>
      <w:lvlText w:val="+"/>
      <w:lvlJc w:val="left"/>
      <w:pPr>
        <w:tabs>
          <w:tab w:val="num" w:pos="1530"/>
        </w:tabs>
        <w:ind w:left="1530" w:hanging="360"/>
      </w:pPr>
      <w:rPr>
        <w:rFonts w:ascii="Courier New" w:hAnsi="Courier New" w:cs="Times New Roman" w:hint="default"/>
        <w:color w:val="auto"/>
      </w:rPr>
    </w:lvl>
    <w:lvl w:ilvl="2">
      <w:start w:val="1"/>
      <w:numFmt w:val="bullet"/>
      <w:lvlText w:val=""/>
      <w:lvlJc w:val="left"/>
      <w:pPr>
        <w:tabs>
          <w:tab w:val="num" w:pos="2160"/>
        </w:tabs>
        <w:ind w:left="2160" w:hanging="360"/>
      </w:pPr>
      <w:rPr>
        <w:rFonts w:ascii="Symbol" w:hAnsi="Symbol" w:hint="default"/>
        <w:color w:val="auto"/>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1ADD3EEE"/>
    <w:multiLevelType w:val="multilevel"/>
    <w:tmpl w:val="1ADD3EEE"/>
    <w:lvl w:ilvl="0">
      <w:start w:val="5"/>
      <w:numFmt w:val="bullet"/>
      <w:lvlText w:val="-"/>
      <w:lvlJc w:val="left"/>
      <w:pPr>
        <w:ind w:left="720" w:hanging="360"/>
      </w:pPr>
      <w:rPr>
        <w:rFonts w:ascii="VNI-Times" w:eastAsia="Times New Roman" w:hAnsi="VNI-Time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1B4A2880"/>
    <w:multiLevelType w:val="hybridMultilevel"/>
    <w:tmpl w:val="C90A132C"/>
    <w:lvl w:ilvl="0" w:tplc="619C2510">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3" w15:restartNumberingAfterBreak="0">
    <w:nsid w:val="1C496273"/>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4" w15:restartNumberingAfterBreak="0">
    <w:nsid w:val="1C9E1B09"/>
    <w:multiLevelType w:val="hybridMultilevel"/>
    <w:tmpl w:val="6554ADFC"/>
    <w:lvl w:ilvl="0" w:tplc="FFFFFFFF">
      <w:start w:val="1"/>
      <w:numFmt w:val="bullet"/>
      <w:pStyle w:val="HOATHI2"/>
      <w:lvlText w:val="+"/>
      <w:lvlJc w:val="left"/>
      <w:pPr>
        <w:tabs>
          <w:tab w:val="num" w:pos="1588"/>
        </w:tabs>
        <w:ind w:left="1588" w:hanging="454"/>
      </w:pPr>
      <w:rPr>
        <w:rFonts w:ascii="Times New Roman" w:cs="Times New Roman" w:hint="default"/>
      </w:rPr>
    </w:lvl>
    <w:lvl w:ilvl="1" w:tplc="FFFFFFFF">
      <w:start w:val="1"/>
      <w:numFmt w:val="bullet"/>
      <w:lvlText w:val="-"/>
      <w:lvlJc w:val="left"/>
      <w:pPr>
        <w:tabs>
          <w:tab w:val="num" w:pos="1534"/>
        </w:tabs>
        <w:ind w:left="1534" w:hanging="454"/>
      </w:pPr>
      <w:rPr>
        <w:rFonts w:ascii="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1CA23A3A"/>
    <w:multiLevelType w:val="hybridMultilevel"/>
    <w:tmpl w:val="D3B2ECD8"/>
    <w:lvl w:ilvl="0" w:tplc="5F1AE176">
      <w:start w:val="1"/>
      <w:numFmt w:val="decimal"/>
      <w:pStyle w:val="STT"/>
      <w:lvlText w:val="(%1)"/>
      <w:lvlJc w:val="left"/>
      <w:pPr>
        <w:tabs>
          <w:tab w:val="num" w:pos="2160"/>
        </w:tabs>
        <w:ind w:left="2160" w:hanging="720"/>
      </w:pPr>
      <w:rPr>
        <w:rFonts w:ascii="Tahoma" w:hAnsi="Tahoma"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1D0F77B6"/>
    <w:multiLevelType w:val="singleLevel"/>
    <w:tmpl w:val="1D0F77B6"/>
    <w:lvl w:ilvl="0">
      <w:start w:val="1"/>
      <w:numFmt w:val="decimal"/>
      <w:lvlText w:val="%1."/>
      <w:lvlJc w:val="left"/>
      <w:pPr>
        <w:tabs>
          <w:tab w:val="left" w:pos="360"/>
        </w:tabs>
        <w:ind w:left="360" w:hanging="360"/>
      </w:pPr>
    </w:lvl>
  </w:abstractNum>
  <w:abstractNum w:abstractNumId="87" w15:restartNumberingAfterBreak="0">
    <w:nsid w:val="1D1C7028"/>
    <w:multiLevelType w:val="hybridMultilevel"/>
    <w:tmpl w:val="D04C96A6"/>
    <w:lvl w:ilvl="0" w:tplc="FFFFFFFF">
      <w:numFmt w:val="bullet"/>
      <w:lvlText w:val="-"/>
      <w:lvlJc w:val="left"/>
      <w:pPr>
        <w:tabs>
          <w:tab w:val="num" w:pos="720"/>
        </w:tabs>
        <w:ind w:left="720" w:hanging="360"/>
      </w:pPr>
      <w:rPr>
        <w:rFonts w:ascii="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1D3E12FA"/>
    <w:multiLevelType w:val="multilevel"/>
    <w:tmpl w:val="1D3E12FA"/>
    <w:lvl w:ilvl="0">
      <w:start w:val="1"/>
      <w:numFmt w:val="upperRoman"/>
      <w:lvlText w:val="%1."/>
      <w:lvlJc w:val="left"/>
      <w:pPr>
        <w:tabs>
          <w:tab w:val="left" w:pos="720"/>
        </w:tabs>
        <w:ind w:left="720" w:hanging="720"/>
      </w:pPr>
      <w:rPr>
        <w:rFonts w:hint="default"/>
      </w:rPr>
    </w:lvl>
    <w:lvl w:ilvl="1">
      <w:start w:val="2"/>
      <w:numFmt w:val="decimal"/>
      <w:isLgl/>
      <w:lvlText w:val="%1.%2"/>
      <w:lvlJc w:val="left"/>
      <w:pPr>
        <w:tabs>
          <w:tab w:val="left" w:pos="390"/>
        </w:tabs>
        <w:ind w:left="390" w:hanging="390"/>
      </w:pPr>
      <w:rPr>
        <w:rFonts w:hint="default"/>
      </w:rPr>
    </w:lvl>
    <w:lvl w:ilvl="2">
      <w:start w:val="1"/>
      <w:numFmt w:val="decimal"/>
      <w:isLgl/>
      <w:lvlText w:val="%1.%2.%3"/>
      <w:lvlJc w:val="left"/>
      <w:pPr>
        <w:tabs>
          <w:tab w:val="left" w:pos="720"/>
        </w:tabs>
        <w:ind w:left="720" w:hanging="720"/>
      </w:pPr>
      <w:rPr>
        <w:rFonts w:hint="default"/>
      </w:rPr>
    </w:lvl>
    <w:lvl w:ilvl="3">
      <w:start w:val="1"/>
      <w:numFmt w:val="decimal"/>
      <w:isLgl/>
      <w:lvlText w:val="%1.%2.%3.%4"/>
      <w:lvlJc w:val="left"/>
      <w:pPr>
        <w:tabs>
          <w:tab w:val="left" w:pos="1080"/>
        </w:tabs>
        <w:ind w:left="1080" w:hanging="1080"/>
      </w:pPr>
      <w:rPr>
        <w:rFonts w:hint="default"/>
      </w:rPr>
    </w:lvl>
    <w:lvl w:ilvl="4">
      <w:start w:val="1"/>
      <w:numFmt w:val="decimal"/>
      <w:isLgl/>
      <w:lvlText w:val="%1.%2.%3.%4.%5"/>
      <w:lvlJc w:val="left"/>
      <w:pPr>
        <w:tabs>
          <w:tab w:val="left" w:pos="1080"/>
        </w:tabs>
        <w:ind w:left="1080" w:hanging="1080"/>
      </w:pPr>
      <w:rPr>
        <w:rFonts w:hint="default"/>
      </w:rPr>
    </w:lvl>
    <w:lvl w:ilvl="5">
      <w:start w:val="1"/>
      <w:numFmt w:val="decimal"/>
      <w:isLgl/>
      <w:lvlText w:val="%1.%2.%3.%4.%5.%6"/>
      <w:lvlJc w:val="left"/>
      <w:pPr>
        <w:tabs>
          <w:tab w:val="left" w:pos="1440"/>
        </w:tabs>
        <w:ind w:left="1440" w:hanging="1440"/>
      </w:pPr>
      <w:rPr>
        <w:rFonts w:hint="default"/>
      </w:rPr>
    </w:lvl>
    <w:lvl w:ilvl="6">
      <w:start w:val="1"/>
      <w:numFmt w:val="decimal"/>
      <w:isLgl/>
      <w:lvlText w:val="%1.%2.%3.%4.%5.%6.%7"/>
      <w:lvlJc w:val="left"/>
      <w:pPr>
        <w:tabs>
          <w:tab w:val="left" w:pos="1440"/>
        </w:tabs>
        <w:ind w:left="1440" w:hanging="1440"/>
      </w:pPr>
      <w:rPr>
        <w:rFonts w:hint="default"/>
      </w:rPr>
    </w:lvl>
    <w:lvl w:ilvl="7">
      <w:start w:val="1"/>
      <w:numFmt w:val="decimal"/>
      <w:isLgl/>
      <w:lvlText w:val="%1.%2.%3.%4.%5.%6.%7.%8"/>
      <w:lvlJc w:val="left"/>
      <w:pPr>
        <w:tabs>
          <w:tab w:val="left" w:pos="1800"/>
        </w:tabs>
        <w:ind w:left="1800" w:hanging="1800"/>
      </w:pPr>
      <w:rPr>
        <w:rFonts w:hint="default"/>
      </w:rPr>
    </w:lvl>
    <w:lvl w:ilvl="8">
      <w:start w:val="1"/>
      <w:numFmt w:val="decimal"/>
      <w:isLgl/>
      <w:lvlText w:val="%1.%2.%3.%4.%5.%6.%7.%8.%9"/>
      <w:lvlJc w:val="left"/>
      <w:pPr>
        <w:tabs>
          <w:tab w:val="left" w:pos="1800"/>
        </w:tabs>
        <w:ind w:left="1800" w:hanging="1800"/>
      </w:pPr>
      <w:rPr>
        <w:rFonts w:hint="default"/>
      </w:rPr>
    </w:lvl>
  </w:abstractNum>
  <w:abstractNum w:abstractNumId="89" w15:restartNumberingAfterBreak="0">
    <w:nsid w:val="1D7A7EDB"/>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0" w15:restartNumberingAfterBreak="0">
    <w:nsid w:val="1DD95035"/>
    <w:multiLevelType w:val="singleLevel"/>
    <w:tmpl w:val="1DD95035"/>
    <w:lvl w:ilvl="0">
      <w:start w:val="1"/>
      <w:numFmt w:val="upperRoman"/>
      <w:lvlText w:val="%1."/>
      <w:lvlJc w:val="left"/>
      <w:pPr>
        <w:tabs>
          <w:tab w:val="left" w:pos="720"/>
        </w:tabs>
        <w:ind w:left="720" w:hanging="720"/>
      </w:pPr>
      <w:rPr>
        <w:rFonts w:hint="default"/>
      </w:rPr>
    </w:lvl>
  </w:abstractNum>
  <w:abstractNum w:abstractNumId="91" w15:restartNumberingAfterBreak="0">
    <w:nsid w:val="1E096B3B"/>
    <w:multiLevelType w:val="singleLevel"/>
    <w:tmpl w:val="376A281C"/>
    <w:lvl w:ilvl="0">
      <w:start w:val="1"/>
      <w:numFmt w:val="decimal"/>
      <w:lvlText w:val="%1."/>
      <w:lvlJc w:val="left"/>
      <w:pPr>
        <w:tabs>
          <w:tab w:val="num" w:pos="360"/>
        </w:tabs>
        <w:ind w:left="360" w:hanging="360"/>
      </w:pPr>
    </w:lvl>
  </w:abstractNum>
  <w:abstractNum w:abstractNumId="92" w15:restartNumberingAfterBreak="0">
    <w:nsid w:val="1E566EE8"/>
    <w:multiLevelType w:val="singleLevel"/>
    <w:tmpl w:val="1E566EE8"/>
    <w:lvl w:ilvl="0">
      <w:start w:val="1"/>
      <w:numFmt w:val="upperRoman"/>
      <w:lvlText w:val="%1."/>
      <w:lvlJc w:val="left"/>
      <w:pPr>
        <w:tabs>
          <w:tab w:val="left" w:pos="720"/>
        </w:tabs>
        <w:ind w:left="720" w:hanging="720"/>
      </w:pPr>
      <w:rPr>
        <w:rFonts w:hint="default"/>
      </w:rPr>
    </w:lvl>
  </w:abstractNum>
  <w:abstractNum w:abstractNumId="93" w15:restartNumberingAfterBreak="0">
    <w:nsid w:val="1EDE518F"/>
    <w:multiLevelType w:val="multilevel"/>
    <w:tmpl w:val="1EDE518F"/>
    <w:lvl w:ilvl="0">
      <w:start w:val="1"/>
      <w:numFmt w:val="decimal"/>
      <w:lvlText w:val="%1."/>
      <w:lvlJc w:val="left"/>
      <w:pPr>
        <w:tabs>
          <w:tab w:val="left" w:pos="360"/>
        </w:tabs>
        <w:ind w:left="360" w:hanging="360"/>
      </w:pPr>
      <w:rPr>
        <w:rFonts w:hint="default"/>
        <w:u w:val="none"/>
      </w:rPr>
    </w:lvl>
    <w:lvl w:ilvl="1">
      <w:start w:val="1"/>
      <w:numFmt w:val="decimal"/>
      <w:isLgl/>
      <w:lvlText w:val="%1.%2."/>
      <w:lvlJc w:val="left"/>
      <w:pPr>
        <w:tabs>
          <w:tab w:val="left" w:pos="720"/>
        </w:tabs>
        <w:ind w:left="720" w:hanging="720"/>
      </w:pPr>
      <w:rPr>
        <w:rFonts w:hint="default"/>
      </w:rPr>
    </w:lvl>
    <w:lvl w:ilvl="2">
      <w:start w:val="1"/>
      <w:numFmt w:val="decimal"/>
      <w:isLgl/>
      <w:lvlText w:val="%1.%2.%3."/>
      <w:lvlJc w:val="left"/>
      <w:pPr>
        <w:tabs>
          <w:tab w:val="left" w:pos="720"/>
        </w:tabs>
        <w:ind w:left="720" w:hanging="720"/>
      </w:pPr>
      <w:rPr>
        <w:rFonts w:hint="default"/>
      </w:rPr>
    </w:lvl>
    <w:lvl w:ilvl="3">
      <w:start w:val="1"/>
      <w:numFmt w:val="decimal"/>
      <w:isLgl/>
      <w:lvlText w:val="%1.%2.%3.%4."/>
      <w:lvlJc w:val="left"/>
      <w:pPr>
        <w:tabs>
          <w:tab w:val="left" w:pos="1080"/>
        </w:tabs>
        <w:ind w:left="1080" w:hanging="1080"/>
      </w:pPr>
      <w:rPr>
        <w:rFonts w:hint="default"/>
      </w:rPr>
    </w:lvl>
    <w:lvl w:ilvl="4">
      <w:start w:val="1"/>
      <w:numFmt w:val="decimal"/>
      <w:isLgl/>
      <w:lvlText w:val="%1.%2.%3.%4.%5."/>
      <w:lvlJc w:val="left"/>
      <w:pPr>
        <w:tabs>
          <w:tab w:val="left" w:pos="1080"/>
        </w:tabs>
        <w:ind w:left="1080" w:hanging="1080"/>
      </w:pPr>
      <w:rPr>
        <w:rFonts w:hint="default"/>
      </w:rPr>
    </w:lvl>
    <w:lvl w:ilvl="5">
      <w:start w:val="1"/>
      <w:numFmt w:val="decimal"/>
      <w:isLgl/>
      <w:lvlText w:val="%1.%2.%3.%4.%5.%6."/>
      <w:lvlJc w:val="left"/>
      <w:pPr>
        <w:tabs>
          <w:tab w:val="left" w:pos="1440"/>
        </w:tabs>
        <w:ind w:left="1440" w:hanging="1440"/>
      </w:pPr>
      <w:rPr>
        <w:rFonts w:hint="default"/>
      </w:rPr>
    </w:lvl>
    <w:lvl w:ilvl="6">
      <w:start w:val="1"/>
      <w:numFmt w:val="decimal"/>
      <w:isLgl/>
      <w:lvlText w:val="%1.%2.%3.%4.%5.%6.%7."/>
      <w:lvlJc w:val="left"/>
      <w:pPr>
        <w:tabs>
          <w:tab w:val="left" w:pos="1800"/>
        </w:tabs>
        <w:ind w:left="1800" w:hanging="1800"/>
      </w:pPr>
      <w:rPr>
        <w:rFonts w:hint="default"/>
      </w:rPr>
    </w:lvl>
    <w:lvl w:ilvl="7">
      <w:start w:val="1"/>
      <w:numFmt w:val="decimal"/>
      <w:isLgl/>
      <w:lvlText w:val="%1.%2.%3.%4.%5.%6.%7.%8."/>
      <w:lvlJc w:val="left"/>
      <w:pPr>
        <w:tabs>
          <w:tab w:val="left" w:pos="1800"/>
        </w:tabs>
        <w:ind w:left="1800" w:hanging="1800"/>
      </w:pPr>
      <w:rPr>
        <w:rFonts w:hint="default"/>
      </w:rPr>
    </w:lvl>
    <w:lvl w:ilvl="8">
      <w:start w:val="1"/>
      <w:numFmt w:val="decimal"/>
      <w:isLgl/>
      <w:lvlText w:val="%1.%2.%3.%4.%5.%6.%7.%8.%9."/>
      <w:lvlJc w:val="left"/>
      <w:pPr>
        <w:tabs>
          <w:tab w:val="left" w:pos="2160"/>
        </w:tabs>
        <w:ind w:left="2160" w:hanging="2160"/>
      </w:pPr>
      <w:rPr>
        <w:rFonts w:hint="default"/>
      </w:rPr>
    </w:lvl>
  </w:abstractNum>
  <w:abstractNum w:abstractNumId="94" w15:restartNumberingAfterBreak="0">
    <w:nsid w:val="1FB34C6F"/>
    <w:multiLevelType w:val="singleLevel"/>
    <w:tmpl w:val="1FB34C6F"/>
    <w:lvl w:ilvl="0">
      <w:start w:val="1"/>
      <w:numFmt w:val="decimal"/>
      <w:lvlText w:val="%1."/>
      <w:lvlJc w:val="left"/>
      <w:pPr>
        <w:tabs>
          <w:tab w:val="left" w:pos="360"/>
        </w:tabs>
        <w:ind w:left="360" w:hanging="360"/>
      </w:pPr>
    </w:lvl>
  </w:abstractNum>
  <w:abstractNum w:abstractNumId="95" w15:restartNumberingAfterBreak="0">
    <w:nsid w:val="201A43BB"/>
    <w:multiLevelType w:val="hybridMultilevel"/>
    <w:tmpl w:val="F94A16C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6" w15:restartNumberingAfterBreak="0">
    <w:nsid w:val="201B50DB"/>
    <w:multiLevelType w:val="multilevel"/>
    <w:tmpl w:val="201B50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20A22A29"/>
    <w:multiLevelType w:val="hybridMultilevel"/>
    <w:tmpl w:val="1D3CF146"/>
    <w:lvl w:ilvl="0" w:tplc="FFFFFFFF">
      <w:start w:val="1"/>
      <w:numFmt w:val="lowerLetter"/>
      <w:pStyle w:val="STT3"/>
      <w:lvlText w:val="%1)"/>
      <w:lvlJc w:val="left"/>
      <w:pPr>
        <w:tabs>
          <w:tab w:val="num" w:pos="1440"/>
        </w:tabs>
        <w:ind w:left="1440" w:hanging="720"/>
      </w:pPr>
      <w:rPr>
        <w:rFonts w:ascii="Tahoma" w:hAnsi="Tahoma"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8" w15:restartNumberingAfterBreak="0">
    <w:nsid w:val="20BE5AA7"/>
    <w:multiLevelType w:val="multilevel"/>
    <w:tmpl w:val="20BE5AA7"/>
    <w:lvl w:ilvl="0">
      <w:start w:val="1"/>
      <w:numFmt w:val="decimal"/>
      <w:lvlText w:val="%1."/>
      <w:lvlJc w:val="left"/>
      <w:pPr>
        <w:tabs>
          <w:tab w:val="left" w:pos="-283"/>
        </w:tabs>
        <w:ind w:left="-567" w:firstLine="567"/>
      </w:pPr>
      <w:rPr>
        <w:rFonts w:hint="default"/>
      </w:rPr>
    </w:lvl>
    <w:lvl w:ilvl="1">
      <w:start w:val="1"/>
      <w:numFmt w:val="decimal"/>
      <w:lvlText w:val="Điều %2."/>
      <w:lvlJc w:val="left"/>
      <w:pPr>
        <w:tabs>
          <w:tab w:val="left" w:pos="5487"/>
        </w:tabs>
        <w:ind w:left="4410" w:firstLine="0"/>
      </w:pPr>
      <w:rPr>
        <w:rFonts w:hint="default"/>
        <w:b/>
        <w:i w:val="0"/>
        <w:sz w:val="28"/>
      </w:rPr>
    </w:lvl>
    <w:lvl w:ilvl="2">
      <w:start w:val="1"/>
      <w:numFmt w:val="lowerLetter"/>
      <w:lvlText w:val="%3."/>
      <w:lvlJc w:val="left"/>
      <w:pPr>
        <w:ind w:left="1773" w:hanging="360"/>
      </w:pPr>
      <w:rPr>
        <w:rFonts w:hint="default"/>
      </w:r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99" w15:restartNumberingAfterBreak="0">
    <w:nsid w:val="214224C3"/>
    <w:multiLevelType w:val="multilevel"/>
    <w:tmpl w:val="EB744890"/>
    <w:lvl w:ilvl="0">
      <w:start w:val="2"/>
      <w:numFmt w:val="decimal"/>
      <w:pStyle w:val="LEVEL4"/>
      <w:lvlText w:val="%1"/>
      <w:lvlJc w:val="left"/>
      <w:pPr>
        <w:ind w:left="540" w:hanging="540"/>
      </w:pPr>
      <w:rPr>
        <w:rFonts w:hint="default"/>
      </w:rPr>
    </w:lvl>
    <w:lvl w:ilvl="1">
      <w:start w:val="1"/>
      <w:numFmt w:val="decimal"/>
      <w:lvlText w:val="%1.%2"/>
      <w:lvlJc w:val="left"/>
      <w:pPr>
        <w:ind w:left="682" w:hanging="540"/>
      </w:pPr>
      <w:rPr>
        <w:rFonts w:hint="default"/>
      </w:rPr>
    </w:lvl>
    <w:lvl w:ilvl="2">
      <w:start w:val="1"/>
      <w:numFmt w:val="decimal"/>
      <w:pStyle w:val="LEVEL6"/>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00" w15:restartNumberingAfterBreak="0">
    <w:nsid w:val="215F5F04"/>
    <w:multiLevelType w:val="multilevel"/>
    <w:tmpl w:val="A82402F4"/>
    <w:lvl w:ilvl="0">
      <w:start w:val="3"/>
      <w:numFmt w:val="decimal"/>
      <w:lvlText w:val="%1."/>
      <w:lvlJc w:val="left"/>
      <w:pPr>
        <w:ind w:left="0" w:firstLine="0"/>
      </w:pPr>
      <w:rPr>
        <w:rFonts w:ascii="Times New Roman" w:eastAsia="Times New Roman" w:hAnsi="Times New Roman" w:cs="Times New Roman" w:hint="default"/>
        <w:b/>
        <w:bCs w:val="0"/>
        <w:i w:val="0"/>
        <w:iCs w:val="0"/>
        <w:smallCaps w:val="0"/>
        <w:strike w:val="0"/>
        <w:color w:val="000000"/>
        <w:spacing w:val="0"/>
        <w:w w:val="100"/>
        <w:position w:val="0"/>
        <w:sz w:val="26"/>
        <w:szCs w:val="26"/>
        <w:u w:val="none"/>
        <w:lang w:val="vi-VN" w:eastAsia="vi-VN" w:bidi="vi-VN"/>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1" w15:restartNumberingAfterBreak="0">
    <w:nsid w:val="21630BB3"/>
    <w:multiLevelType w:val="multilevel"/>
    <w:tmpl w:val="21630BB3"/>
    <w:lvl w:ilvl="0">
      <w:start w:val="1"/>
      <w:numFmt w:val="decimal"/>
      <w:lvlText w:val="%1."/>
      <w:lvlJc w:val="left"/>
      <w:pPr>
        <w:tabs>
          <w:tab w:val="left" w:pos="143"/>
        </w:tabs>
        <w:ind w:left="-141" w:firstLine="567"/>
      </w:pPr>
      <w:rPr>
        <w:rFonts w:hint="default"/>
      </w:rPr>
    </w:lvl>
    <w:lvl w:ilvl="1">
      <w:start w:val="1"/>
      <w:numFmt w:val="decimal"/>
      <w:lvlText w:val="Điều %2."/>
      <w:lvlJc w:val="left"/>
      <w:pPr>
        <w:tabs>
          <w:tab w:val="left" w:pos="5487"/>
        </w:tabs>
        <w:ind w:left="4410" w:firstLine="0"/>
      </w:pPr>
      <w:rPr>
        <w:rFonts w:hint="default"/>
        <w:b/>
        <w:i w:val="0"/>
        <w:sz w:val="28"/>
      </w:rPr>
    </w:lvl>
    <w:lvl w:ilvl="2">
      <w:start w:val="1"/>
      <w:numFmt w:val="lowerLetter"/>
      <w:lvlText w:val="%3."/>
      <w:lvlJc w:val="left"/>
      <w:pPr>
        <w:ind w:left="1773" w:hanging="360"/>
      </w:pPr>
      <w:rPr>
        <w:rFonts w:hint="default"/>
      </w:r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102" w15:restartNumberingAfterBreak="0">
    <w:nsid w:val="21654960"/>
    <w:multiLevelType w:val="singleLevel"/>
    <w:tmpl w:val="AD46CEEC"/>
    <w:lvl w:ilvl="0">
      <w:start w:val="1"/>
      <w:numFmt w:val="decimal"/>
      <w:pStyle w:val="ptitre"/>
      <w:lvlText w:val="%1."/>
      <w:lvlJc w:val="left"/>
      <w:pPr>
        <w:tabs>
          <w:tab w:val="num" w:pos="360"/>
        </w:tabs>
        <w:ind w:left="360" w:hanging="360"/>
      </w:pPr>
    </w:lvl>
  </w:abstractNum>
  <w:abstractNum w:abstractNumId="103" w15:restartNumberingAfterBreak="0">
    <w:nsid w:val="21654B9E"/>
    <w:multiLevelType w:val="hybridMultilevel"/>
    <w:tmpl w:val="7200EBC6"/>
    <w:lvl w:ilvl="0" w:tplc="0409000F">
      <w:start w:val="1"/>
      <w:numFmt w:val="decimal"/>
      <w:lvlText w:val="%1."/>
      <w:lvlJc w:val="left"/>
      <w:pPr>
        <w:tabs>
          <w:tab w:val="num" w:pos="720"/>
        </w:tabs>
        <w:ind w:left="720" w:hanging="360"/>
      </w:pPr>
      <w:rPr>
        <w:rFonts w:hint="default"/>
      </w:rPr>
    </w:lvl>
    <w:lvl w:ilvl="1" w:tplc="04090019">
      <w:start w:val="1"/>
      <w:numFmt w:val="lowerLetter"/>
      <w:pStyle w:val="STT2"/>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21AC09A0"/>
    <w:multiLevelType w:val="multilevel"/>
    <w:tmpl w:val="21AC09A0"/>
    <w:lvl w:ilvl="0">
      <w:start w:val="1"/>
      <w:numFmt w:val="decimal"/>
      <w:lvlText w:val="%1."/>
      <w:lvlJc w:val="left"/>
      <w:pPr>
        <w:tabs>
          <w:tab w:val="left" w:pos="720"/>
        </w:tabs>
        <w:ind w:left="720" w:hanging="360"/>
      </w:pPr>
      <w:rPr>
        <w:rFonts w:hint="default"/>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5" w15:restartNumberingAfterBreak="0">
    <w:nsid w:val="21E90FA5"/>
    <w:multiLevelType w:val="multilevel"/>
    <w:tmpl w:val="21E90FA5"/>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222812C7"/>
    <w:multiLevelType w:val="hybridMultilevel"/>
    <w:tmpl w:val="2C3E9F5A"/>
    <w:lvl w:ilvl="0" w:tplc="0352ADDE">
      <w:start w:val="1"/>
      <w:numFmt w:val="upperRoman"/>
      <w:lvlText w:val="%1."/>
      <w:lvlJc w:val="right"/>
      <w:pPr>
        <w:tabs>
          <w:tab w:val="num" w:pos="180"/>
        </w:tabs>
        <w:ind w:left="180" w:hanging="180"/>
      </w:pPr>
      <w:rPr>
        <w:b/>
      </w:rPr>
    </w:lvl>
    <w:lvl w:ilvl="1" w:tplc="04090019">
      <w:start w:val="6"/>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CF6AB8BE">
      <w:start w:val="1"/>
      <w:numFmt w:val="decimal"/>
      <w:pStyle w:val="1"/>
      <w:lvlText w:val="%4."/>
      <w:lvlJc w:val="left"/>
      <w:pPr>
        <w:tabs>
          <w:tab w:val="num" w:pos="360"/>
        </w:tabs>
        <w:ind w:left="360" w:hanging="360"/>
      </w:pPr>
      <w:rPr>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22402F47"/>
    <w:multiLevelType w:val="hybridMultilevel"/>
    <w:tmpl w:val="46A47B7C"/>
    <w:lvl w:ilvl="0" w:tplc="D1069088">
      <w:start w:val="1"/>
      <w:numFmt w:val="decimal"/>
      <w:lvlText w:val="%1."/>
      <w:lvlJc w:val="left"/>
      <w:pPr>
        <w:tabs>
          <w:tab w:val="num" w:pos="720"/>
        </w:tabs>
        <w:ind w:left="720" w:hanging="360"/>
      </w:pPr>
      <w:rPr>
        <w:rFonts w:hint="default"/>
      </w:rPr>
    </w:lvl>
    <w:lvl w:ilvl="1" w:tplc="04090019">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228E647E"/>
    <w:multiLevelType w:val="singleLevel"/>
    <w:tmpl w:val="228E647E"/>
    <w:lvl w:ilvl="0">
      <w:start w:val="1"/>
      <w:numFmt w:val="decimal"/>
      <w:lvlText w:val="%1."/>
      <w:lvlJc w:val="left"/>
      <w:pPr>
        <w:tabs>
          <w:tab w:val="left" w:pos="360"/>
        </w:tabs>
        <w:ind w:left="360" w:hanging="360"/>
      </w:pPr>
    </w:lvl>
  </w:abstractNum>
  <w:abstractNum w:abstractNumId="109" w15:restartNumberingAfterBreak="0">
    <w:nsid w:val="22A3107C"/>
    <w:multiLevelType w:val="multilevel"/>
    <w:tmpl w:val="22A3107C"/>
    <w:lvl w:ilvl="0">
      <w:start w:val="1"/>
      <w:numFmt w:val="decimal"/>
      <w:lvlText w:val="%1."/>
      <w:lvlJc w:val="left"/>
      <w:pPr>
        <w:tabs>
          <w:tab w:val="left" w:pos="360"/>
        </w:tabs>
        <w:ind w:left="360" w:hanging="360"/>
      </w:p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110" w15:restartNumberingAfterBreak="0">
    <w:nsid w:val="235830E6"/>
    <w:multiLevelType w:val="multilevel"/>
    <w:tmpl w:val="9252D8C2"/>
    <w:lvl w:ilvl="0">
      <w:start w:val="1"/>
      <w:numFmt w:val="upperRoman"/>
      <w:lvlText w:val="%1."/>
      <w:lvlJc w:val="left"/>
      <w:pPr>
        <w:tabs>
          <w:tab w:val="num" w:pos="720"/>
        </w:tabs>
        <w:ind w:left="720" w:hanging="72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1" w15:restartNumberingAfterBreak="0">
    <w:nsid w:val="23662999"/>
    <w:multiLevelType w:val="singleLevel"/>
    <w:tmpl w:val="23662999"/>
    <w:lvl w:ilvl="0">
      <w:start w:val="1"/>
      <w:numFmt w:val="decimal"/>
      <w:lvlText w:val="%1."/>
      <w:lvlJc w:val="left"/>
      <w:pPr>
        <w:tabs>
          <w:tab w:val="left" w:pos="360"/>
        </w:tabs>
        <w:ind w:left="360" w:hanging="360"/>
      </w:pPr>
    </w:lvl>
  </w:abstractNum>
  <w:abstractNum w:abstractNumId="112" w15:restartNumberingAfterBreak="0">
    <w:nsid w:val="240B05A2"/>
    <w:multiLevelType w:val="multilevel"/>
    <w:tmpl w:val="240B05A2"/>
    <w:lvl w:ilvl="0">
      <w:start w:val="1"/>
      <w:numFmt w:val="decimal"/>
      <w:lvlText w:val="%1."/>
      <w:lvlJc w:val="left"/>
      <w:pPr>
        <w:ind w:left="720" w:hanging="360"/>
      </w:pPr>
      <w:rPr>
        <w:rFonts w:hint="default"/>
      </w:rPr>
    </w:lvl>
    <w:lvl w:ilvl="1">
      <w:start w:val="5"/>
      <w:numFmt w:val="decimal"/>
      <w:isLgl/>
      <w:lvlText w:val="%1.%2."/>
      <w:lvlJc w:val="left"/>
      <w:pPr>
        <w:ind w:left="1908" w:hanging="720"/>
      </w:pPr>
      <w:rPr>
        <w:rFonts w:hint="default"/>
      </w:rPr>
    </w:lvl>
    <w:lvl w:ilvl="2">
      <w:start w:val="1"/>
      <w:numFmt w:val="decimal"/>
      <w:isLgl/>
      <w:lvlText w:val="%1.%2.%3."/>
      <w:lvlJc w:val="left"/>
      <w:pPr>
        <w:ind w:left="2736" w:hanging="720"/>
      </w:pPr>
      <w:rPr>
        <w:rFonts w:hint="default"/>
      </w:rPr>
    </w:lvl>
    <w:lvl w:ilvl="3">
      <w:start w:val="1"/>
      <w:numFmt w:val="decimal"/>
      <w:isLgl/>
      <w:lvlText w:val="%1.%2.%3.%4."/>
      <w:lvlJc w:val="left"/>
      <w:pPr>
        <w:ind w:left="3924" w:hanging="1080"/>
      </w:pPr>
      <w:rPr>
        <w:rFonts w:hint="default"/>
      </w:rPr>
    </w:lvl>
    <w:lvl w:ilvl="4">
      <w:start w:val="1"/>
      <w:numFmt w:val="decimal"/>
      <w:isLgl/>
      <w:lvlText w:val="%1.%2.%3.%4.%5."/>
      <w:lvlJc w:val="left"/>
      <w:pPr>
        <w:ind w:left="4752" w:hanging="1080"/>
      </w:pPr>
      <w:rPr>
        <w:rFonts w:hint="default"/>
      </w:rPr>
    </w:lvl>
    <w:lvl w:ilvl="5">
      <w:start w:val="1"/>
      <w:numFmt w:val="decimal"/>
      <w:isLgl/>
      <w:lvlText w:val="%1.%2.%3.%4.%5.%6."/>
      <w:lvlJc w:val="left"/>
      <w:pPr>
        <w:ind w:left="5940" w:hanging="1440"/>
      </w:pPr>
      <w:rPr>
        <w:rFonts w:hint="default"/>
      </w:rPr>
    </w:lvl>
    <w:lvl w:ilvl="6">
      <w:start w:val="1"/>
      <w:numFmt w:val="decimal"/>
      <w:isLgl/>
      <w:lvlText w:val="%1.%2.%3.%4.%5.%6.%7."/>
      <w:lvlJc w:val="left"/>
      <w:pPr>
        <w:ind w:left="7128" w:hanging="1800"/>
      </w:pPr>
      <w:rPr>
        <w:rFonts w:hint="default"/>
      </w:rPr>
    </w:lvl>
    <w:lvl w:ilvl="7">
      <w:start w:val="1"/>
      <w:numFmt w:val="decimal"/>
      <w:isLgl/>
      <w:lvlText w:val="%1.%2.%3.%4.%5.%6.%7.%8."/>
      <w:lvlJc w:val="left"/>
      <w:pPr>
        <w:ind w:left="7956" w:hanging="1800"/>
      </w:pPr>
      <w:rPr>
        <w:rFonts w:hint="default"/>
      </w:rPr>
    </w:lvl>
    <w:lvl w:ilvl="8">
      <w:start w:val="1"/>
      <w:numFmt w:val="decimal"/>
      <w:isLgl/>
      <w:lvlText w:val="%1.%2.%3.%4.%5.%6.%7.%8.%9."/>
      <w:lvlJc w:val="left"/>
      <w:pPr>
        <w:ind w:left="9144" w:hanging="2160"/>
      </w:pPr>
      <w:rPr>
        <w:rFonts w:hint="default"/>
      </w:rPr>
    </w:lvl>
  </w:abstractNum>
  <w:abstractNum w:abstractNumId="113" w15:restartNumberingAfterBreak="0">
    <w:nsid w:val="24452DC6"/>
    <w:multiLevelType w:val="multilevel"/>
    <w:tmpl w:val="24452DC6"/>
    <w:lvl w:ilvl="0">
      <w:numFmt w:val="bullet"/>
      <w:lvlText w:val="-"/>
      <w:lvlJc w:val="left"/>
      <w:pPr>
        <w:tabs>
          <w:tab w:val="left" w:pos="990"/>
        </w:tabs>
        <w:ind w:left="990" w:hanging="360"/>
      </w:pPr>
      <w:rPr>
        <w:rFonts w:ascii="VNI-Garam" w:eastAsia="Times New Roman" w:hAnsi="VNI-Garam" w:cs="Times New Roman" w:hint="default"/>
      </w:rPr>
    </w:lvl>
    <w:lvl w:ilvl="1">
      <w:start w:val="1"/>
      <w:numFmt w:val="bullet"/>
      <w:lvlText w:val="o"/>
      <w:lvlJc w:val="left"/>
      <w:pPr>
        <w:tabs>
          <w:tab w:val="left" w:pos="1710"/>
        </w:tabs>
        <w:ind w:left="1710" w:hanging="360"/>
      </w:pPr>
      <w:rPr>
        <w:rFonts w:ascii="Courier New" w:hAnsi="Courier New" w:cs="Courier New" w:hint="default"/>
      </w:rPr>
    </w:lvl>
    <w:lvl w:ilvl="2">
      <w:start w:val="1"/>
      <w:numFmt w:val="bullet"/>
      <w:lvlText w:val=""/>
      <w:lvlJc w:val="left"/>
      <w:pPr>
        <w:tabs>
          <w:tab w:val="left" w:pos="2430"/>
        </w:tabs>
        <w:ind w:left="2430" w:hanging="360"/>
      </w:pPr>
      <w:rPr>
        <w:rFonts w:ascii="Wingdings" w:hAnsi="Wingdings" w:hint="default"/>
      </w:rPr>
    </w:lvl>
    <w:lvl w:ilvl="3">
      <w:start w:val="1"/>
      <w:numFmt w:val="bullet"/>
      <w:lvlText w:val=""/>
      <w:lvlJc w:val="left"/>
      <w:pPr>
        <w:tabs>
          <w:tab w:val="left" w:pos="3150"/>
        </w:tabs>
        <w:ind w:left="3150" w:hanging="360"/>
      </w:pPr>
      <w:rPr>
        <w:rFonts w:ascii="Symbol" w:hAnsi="Symbol" w:hint="default"/>
      </w:rPr>
    </w:lvl>
    <w:lvl w:ilvl="4">
      <w:start w:val="1"/>
      <w:numFmt w:val="bullet"/>
      <w:lvlText w:val="o"/>
      <w:lvlJc w:val="left"/>
      <w:pPr>
        <w:tabs>
          <w:tab w:val="left" w:pos="3870"/>
        </w:tabs>
        <w:ind w:left="3870" w:hanging="360"/>
      </w:pPr>
      <w:rPr>
        <w:rFonts w:ascii="Courier New" w:hAnsi="Courier New" w:cs="Courier New" w:hint="default"/>
      </w:rPr>
    </w:lvl>
    <w:lvl w:ilvl="5">
      <w:start w:val="1"/>
      <w:numFmt w:val="bullet"/>
      <w:lvlText w:val=""/>
      <w:lvlJc w:val="left"/>
      <w:pPr>
        <w:tabs>
          <w:tab w:val="left" w:pos="4590"/>
        </w:tabs>
        <w:ind w:left="4590" w:hanging="360"/>
      </w:pPr>
      <w:rPr>
        <w:rFonts w:ascii="Wingdings" w:hAnsi="Wingdings" w:hint="default"/>
      </w:rPr>
    </w:lvl>
    <w:lvl w:ilvl="6">
      <w:start w:val="1"/>
      <w:numFmt w:val="bullet"/>
      <w:lvlText w:val=""/>
      <w:lvlJc w:val="left"/>
      <w:pPr>
        <w:tabs>
          <w:tab w:val="left" w:pos="5310"/>
        </w:tabs>
        <w:ind w:left="5310" w:hanging="360"/>
      </w:pPr>
      <w:rPr>
        <w:rFonts w:ascii="Symbol" w:hAnsi="Symbol" w:hint="default"/>
      </w:rPr>
    </w:lvl>
    <w:lvl w:ilvl="7">
      <w:start w:val="1"/>
      <w:numFmt w:val="bullet"/>
      <w:lvlText w:val="o"/>
      <w:lvlJc w:val="left"/>
      <w:pPr>
        <w:tabs>
          <w:tab w:val="left" w:pos="6030"/>
        </w:tabs>
        <w:ind w:left="6030" w:hanging="360"/>
      </w:pPr>
      <w:rPr>
        <w:rFonts w:ascii="Courier New" w:hAnsi="Courier New" w:cs="Courier New" w:hint="default"/>
      </w:rPr>
    </w:lvl>
    <w:lvl w:ilvl="8">
      <w:start w:val="1"/>
      <w:numFmt w:val="bullet"/>
      <w:lvlText w:val=""/>
      <w:lvlJc w:val="left"/>
      <w:pPr>
        <w:tabs>
          <w:tab w:val="left" w:pos="6750"/>
        </w:tabs>
        <w:ind w:left="6750" w:hanging="360"/>
      </w:pPr>
      <w:rPr>
        <w:rFonts w:ascii="Wingdings" w:hAnsi="Wingdings" w:hint="default"/>
      </w:rPr>
    </w:lvl>
  </w:abstractNum>
  <w:abstractNum w:abstractNumId="114" w15:restartNumberingAfterBreak="0">
    <w:nsid w:val="24731959"/>
    <w:multiLevelType w:val="hybridMultilevel"/>
    <w:tmpl w:val="77FA54F8"/>
    <w:lvl w:ilvl="0" w:tplc="3F16B97A">
      <w:start w:val="1"/>
      <w:numFmt w:val="decimal"/>
      <w:pStyle w:val="ListBullet"/>
      <w:lvlText w:val="%1."/>
      <w:lvlJc w:val="left"/>
      <w:pPr>
        <w:tabs>
          <w:tab w:val="num" w:pos="717"/>
        </w:tabs>
        <w:ind w:left="717" w:hanging="360"/>
      </w:pPr>
      <w:rPr>
        <w:rFonts w:hint="default"/>
      </w:rPr>
    </w:lvl>
    <w:lvl w:ilvl="1" w:tplc="04090019" w:tentative="1">
      <w:start w:val="1"/>
      <w:numFmt w:val="lowerLetter"/>
      <w:lvlText w:val="%2."/>
      <w:lvlJc w:val="left"/>
      <w:pPr>
        <w:tabs>
          <w:tab w:val="num" w:pos="1437"/>
        </w:tabs>
        <w:ind w:left="1437" w:hanging="360"/>
      </w:pPr>
    </w:lvl>
    <w:lvl w:ilvl="2" w:tplc="0409001B" w:tentative="1">
      <w:start w:val="1"/>
      <w:numFmt w:val="lowerRoman"/>
      <w:lvlText w:val="%3."/>
      <w:lvlJc w:val="right"/>
      <w:pPr>
        <w:tabs>
          <w:tab w:val="num" w:pos="2157"/>
        </w:tabs>
        <w:ind w:left="2157" w:hanging="180"/>
      </w:pPr>
    </w:lvl>
    <w:lvl w:ilvl="3" w:tplc="0409000F" w:tentative="1">
      <w:start w:val="1"/>
      <w:numFmt w:val="decimal"/>
      <w:lvlText w:val="%4."/>
      <w:lvlJc w:val="left"/>
      <w:pPr>
        <w:tabs>
          <w:tab w:val="num" w:pos="2877"/>
        </w:tabs>
        <w:ind w:left="2877" w:hanging="360"/>
      </w:pPr>
    </w:lvl>
    <w:lvl w:ilvl="4" w:tplc="04090019" w:tentative="1">
      <w:start w:val="1"/>
      <w:numFmt w:val="lowerLetter"/>
      <w:lvlText w:val="%5."/>
      <w:lvlJc w:val="left"/>
      <w:pPr>
        <w:tabs>
          <w:tab w:val="num" w:pos="3597"/>
        </w:tabs>
        <w:ind w:left="3597" w:hanging="360"/>
      </w:pPr>
    </w:lvl>
    <w:lvl w:ilvl="5" w:tplc="0409001B" w:tentative="1">
      <w:start w:val="1"/>
      <w:numFmt w:val="lowerRoman"/>
      <w:lvlText w:val="%6."/>
      <w:lvlJc w:val="right"/>
      <w:pPr>
        <w:tabs>
          <w:tab w:val="num" w:pos="4317"/>
        </w:tabs>
        <w:ind w:left="4317" w:hanging="180"/>
      </w:pPr>
    </w:lvl>
    <w:lvl w:ilvl="6" w:tplc="0409000F" w:tentative="1">
      <w:start w:val="1"/>
      <w:numFmt w:val="decimal"/>
      <w:lvlText w:val="%7."/>
      <w:lvlJc w:val="left"/>
      <w:pPr>
        <w:tabs>
          <w:tab w:val="num" w:pos="5037"/>
        </w:tabs>
        <w:ind w:left="5037" w:hanging="360"/>
      </w:pPr>
    </w:lvl>
    <w:lvl w:ilvl="7" w:tplc="04090019" w:tentative="1">
      <w:start w:val="1"/>
      <w:numFmt w:val="lowerLetter"/>
      <w:lvlText w:val="%8."/>
      <w:lvlJc w:val="left"/>
      <w:pPr>
        <w:tabs>
          <w:tab w:val="num" w:pos="5757"/>
        </w:tabs>
        <w:ind w:left="5757" w:hanging="360"/>
      </w:pPr>
    </w:lvl>
    <w:lvl w:ilvl="8" w:tplc="0409001B" w:tentative="1">
      <w:start w:val="1"/>
      <w:numFmt w:val="lowerRoman"/>
      <w:lvlText w:val="%9."/>
      <w:lvlJc w:val="right"/>
      <w:pPr>
        <w:tabs>
          <w:tab w:val="num" w:pos="6477"/>
        </w:tabs>
        <w:ind w:left="6477" w:hanging="180"/>
      </w:pPr>
    </w:lvl>
  </w:abstractNum>
  <w:abstractNum w:abstractNumId="115" w15:restartNumberingAfterBreak="0">
    <w:nsid w:val="248823AC"/>
    <w:multiLevelType w:val="multilevel"/>
    <w:tmpl w:val="248823AC"/>
    <w:lvl w:ilvl="0">
      <w:start w:val="1"/>
      <w:numFmt w:val="decimal"/>
      <w:lvlText w:val="%1"/>
      <w:lvlJc w:val="center"/>
      <w:pPr>
        <w:tabs>
          <w:tab w:val="left" w:pos="1022"/>
        </w:tabs>
        <w:ind w:left="1022" w:hanging="454"/>
      </w:pPr>
      <w:rPr>
        <w:b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6" w15:restartNumberingAfterBreak="0">
    <w:nsid w:val="24BF6C12"/>
    <w:multiLevelType w:val="singleLevel"/>
    <w:tmpl w:val="C32AC396"/>
    <w:lvl w:ilvl="0">
      <w:start w:val="1"/>
      <w:numFmt w:val="decimal"/>
      <w:pStyle w:val="Index1"/>
      <w:lvlText w:val="(%1)"/>
      <w:lvlJc w:val="left"/>
      <w:pPr>
        <w:tabs>
          <w:tab w:val="num" w:pos="1701"/>
        </w:tabs>
        <w:ind w:left="1701" w:hanging="567"/>
      </w:pPr>
      <w:rPr>
        <w:rFonts w:ascii="VNI-Times" w:hAnsi="VNI-Times" w:hint="default"/>
        <w:b w:val="0"/>
        <w:i w:val="0"/>
        <w:sz w:val="22"/>
      </w:rPr>
    </w:lvl>
  </w:abstractNum>
  <w:abstractNum w:abstractNumId="117" w15:restartNumberingAfterBreak="0">
    <w:nsid w:val="25200158"/>
    <w:multiLevelType w:val="hybridMultilevel"/>
    <w:tmpl w:val="8E025E02"/>
    <w:lvl w:ilvl="0" w:tplc="33080E20">
      <w:start w:val="1"/>
      <w:numFmt w:val="bullet"/>
      <w:lvlText w:val=""/>
      <w:lvlJc w:val="left"/>
      <w:pPr>
        <w:ind w:left="1281" w:hanging="360"/>
      </w:pPr>
      <w:rPr>
        <w:rFonts w:ascii="Symbol" w:hAnsi="Symbol" w:hint="default"/>
      </w:rPr>
    </w:lvl>
    <w:lvl w:ilvl="1" w:tplc="042A0003" w:tentative="1">
      <w:start w:val="1"/>
      <w:numFmt w:val="bullet"/>
      <w:lvlText w:val="o"/>
      <w:lvlJc w:val="left"/>
      <w:pPr>
        <w:ind w:left="2001" w:hanging="360"/>
      </w:pPr>
      <w:rPr>
        <w:rFonts w:ascii="Courier New" w:hAnsi="Courier New" w:cs="Courier New" w:hint="default"/>
      </w:rPr>
    </w:lvl>
    <w:lvl w:ilvl="2" w:tplc="042A0005" w:tentative="1">
      <w:start w:val="1"/>
      <w:numFmt w:val="bullet"/>
      <w:lvlText w:val=""/>
      <w:lvlJc w:val="left"/>
      <w:pPr>
        <w:ind w:left="2721" w:hanging="360"/>
      </w:pPr>
      <w:rPr>
        <w:rFonts w:ascii="Wingdings" w:hAnsi="Wingdings" w:hint="default"/>
      </w:rPr>
    </w:lvl>
    <w:lvl w:ilvl="3" w:tplc="042A0001" w:tentative="1">
      <w:start w:val="1"/>
      <w:numFmt w:val="bullet"/>
      <w:lvlText w:val=""/>
      <w:lvlJc w:val="left"/>
      <w:pPr>
        <w:ind w:left="3441" w:hanging="360"/>
      </w:pPr>
      <w:rPr>
        <w:rFonts w:ascii="Symbol" w:hAnsi="Symbol" w:hint="default"/>
      </w:rPr>
    </w:lvl>
    <w:lvl w:ilvl="4" w:tplc="042A0003" w:tentative="1">
      <w:start w:val="1"/>
      <w:numFmt w:val="bullet"/>
      <w:lvlText w:val="o"/>
      <w:lvlJc w:val="left"/>
      <w:pPr>
        <w:ind w:left="4161" w:hanging="360"/>
      </w:pPr>
      <w:rPr>
        <w:rFonts w:ascii="Courier New" w:hAnsi="Courier New" w:cs="Courier New" w:hint="default"/>
      </w:rPr>
    </w:lvl>
    <w:lvl w:ilvl="5" w:tplc="042A0005" w:tentative="1">
      <w:start w:val="1"/>
      <w:numFmt w:val="bullet"/>
      <w:lvlText w:val=""/>
      <w:lvlJc w:val="left"/>
      <w:pPr>
        <w:ind w:left="4881" w:hanging="360"/>
      </w:pPr>
      <w:rPr>
        <w:rFonts w:ascii="Wingdings" w:hAnsi="Wingdings" w:hint="default"/>
      </w:rPr>
    </w:lvl>
    <w:lvl w:ilvl="6" w:tplc="042A0001" w:tentative="1">
      <w:start w:val="1"/>
      <w:numFmt w:val="bullet"/>
      <w:lvlText w:val=""/>
      <w:lvlJc w:val="left"/>
      <w:pPr>
        <w:ind w:left="5601" w:hanging="360"/>
      </w:pPr>
      <w:rPr>
        <w:rFonts w:ascii="Symbol" w:hAnsi="Symbol" w:hint="default"/>
      </w:rPr>
    </w:lvl>
    <w:lvl w:ilvl="7" w:tplc="042A0003" w:tentative="1">
      <w:start w:val="1"/>
      <w:numFmt w:val="bullet"/>
      <w:lvlText w:val="o"/>
      <w:lvlJc w:val="left"/>
      <w:pPr>
        <w:ind w:left="6321" w:hanging="360"/>
      </w:pPr>
      <w:rPr>
        <w:rFonts w:ascii="Courier New" w:hAnsi="Courier New" w:cs="Courier New" w:hint="default"/>
      </w:rPr>
    </w:lvl>
    <w:lvl w:ilvl="8" w:tplc="042A0005" w:tentative="1">
      <w:start w:val="1"/>
      <w:numFmt w:val="bullet"/>
      <w:lvlText w:val=""/>
      <w:lvlJc w:val="left"/>
      <w:pPr>
        <w:ind w:left="7041" w:hanging="360"/>
      </w:pPr>
      <w:rPr>
        <w:rFonts w:ascii="Wingdings" w:hAnsi="Wingdings" w:hint="default"/>
      </w:rPr>
    </w:lvl>
  </w:abstractNum>
  <w:abstractNum w:abstractNumId="118" w15:restartNumberingAfterBreak="0">
    <w:nsid w:val="253F153B"/>
    <w:multiLevelType w:val="hybridMultilevel"/>
    <w:tmpl w:val="539CF8B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19" w15:restartNumberingAfterBreak="0">
    <w:nsid w:val="25724D96"/>
    <w:multiLevelType w:val="multilevel"/>
    <w:tmpl w:val="25724D96"/>
    <w:lvl w:ilvl="0">
      <w:start w:val="1"/>
      <w:numFmt w:val="upp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58C1C38"/>
    <w:multiLevelType w:val="multilevel"/>
    <w:tmpl w:val="258C1C38"/>
    <w:lvl w:ilvl="0">
      <w:start w:val="1"/>
      <w:numFmt w:val="upperRoman"/>
      <w:lvlText w:val="%1."/>
      <w:lvlJc w:val="righ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1" w15:restartNumberingAfterBreak="0">
    <w:nsid w:val="26293BE4"/>
    <w:multiLevelType w:val="singleLevel"/>
    <w:tmpl w:val="5BDC9D4C"/>
    <w:lvl w:ilvl="0">
      <w:start w:val="1"/>
      <w:numFmt w:val="lowerLetter"/>
      <w:pStyle w:val="Indexaafterindex1"/>
      <w:lvlText w:val="(%1)"/>
      <w:lvlJc w:val="left"/>
      <w:pPr>
        <w:tabs>
          <w:tab w:val="num" w:pos="2268"/>
        </w:tabs>
        <w:ind w:left="2268" w:hanging="567"/>
      </w:pPr>
      <w:rPr>
        <w:rFonts w:ascii="Times New Roman" w:hAnsi="Times New Roman" w:hint="default"/>
        <w:sz w:val="22"/>
      </w:rPr>
    </w:lvl>
  </w:abstractNum>
  <w:abstractNum w:abstractNumId="122" w15:restartNumberingAfterBreak="0">
    <w:nsid w:val="269A0970"/>
    <w:multiLevelType w:val="multilevel"/>
    <w:tmpl w:val="269A0970"/>
    <w:lvl w:ilvl="0">
      <w:start w:val="1"/>
      <w:numFmt w:val="decimal"/>
      <w:lvlText w:val="%1."/>
      <w:lvlJc w:val="left"/>
      <w:pPr>
        <w:tabs>
          <w:tab w:val="left" w:pos="360"/>
        </w:tabs>
        <w:ind w:left="360" w:hanging="360"/>
      </w:pPr>
    </w:lvl>
    <w:lvl w:ilvl="1">
      <w:start w:val="1"/>
      <w:numFmt w:val="decimal"/>
      <w:lvlText w:val="%1.%2."/>
      <w:lvlJc w:val="left"/>
      <w:pPr>
        <w:tabs>
          <w:tab w:val="left" w:pos="792"/>
        </w:tabs>
        <w:ind w:left="792" w:hanging="432"/>
      </w:pPr>
    </w:lvl>
    <w:lvl w:ilvl="2">
      <w:start w:val="1"/>
      <w:numFmt w:val="decimal"/>
      <w:lvlText w:val="%1.%2.%3."/>
      <w:lvlJc w:val="left"/>
      <w:pPr>
        <w:tabs>
          <w:tab w:val="left" w:pos="1440"/>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123" w15:restartNumberingAfterBreak="0">
    <w:nsid w:val="26B471A7"/>
    <w:multiLevelType w:val="multilevel"/>
    <w:tmpl w:val="26B471A7"/>
    <w:lvl w:ilvl="0">
      <w:numFmt w:val="bullet"/>
      <w:lvlText w:val="-"/>
      <w:lvlJc w:val="left"/>
      <w:pPr>
        <w:tabs>
          <w:tab w:val="left" w:pos="720"/>
        </w:tabs>
        <w:ind w:left="720" w:hanging="360"/>
      </w:pPr>
      <w:rPr>
        <w:rFonts w:ascii="VNI-Times" w:eastAsia="Times New Roman" w:hAnsi="VNI-Times"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4" w15:restartNumberingAfterBreak="0">
    <w:nsid w:val="273960B5"/>
    <w:multiLevelType w:val="multilevel"/>
    <w:tmpl w:val="0A6C53FA"/>
    <w:lvl w:ilvl="0">
      <w:start w:val="9"/>
      <w:numFmt w:val="upperRoman"/>
      <w:lvlText w:val="Section %1."/>
      <w:lvlJc w:val="center"/>
      <w:pPr>
        <w:tabs>
          <w:tab w:val="num" w:pos="2214"/>
        </w:tabs>
        <w:ind w:left="1134" w:firstLine="0"/>
      </w:pPr>
      <w:rPr>
        <w:rFonts w:ascii="Times New Roman" w:hAnsi="Times New Roman" w:hint="default"/>
        <w:b/>
        <w:i w:val="0"/>
        <w:sz w:val="32"/>
      </w:rPr>
    </w:lvl>
    <w:lvl w:ilvl="1">
      <w:start w:val="1"/>
      <w:numFmt w:val="decimal"/>
      <w:lvlText w:val="%1.%2."/>
      <w:lvlJc w:val="center"/>
      <w:pPr>
        <w:tabs>
          <w:tab w:val="num" w:pos="1080"/>
        </w:tabs>
        <w:ind w:left="720" w:firstLine="0"/>
      </w:pPr>
    </w:lvl>
    <w:lvl w:ilvl="2">
      <w:start w:val="1"/>
      <w:numFmt w:val="upperLetter"/>
      <w:lvlText w:val="%3."/>
      <w:lvlJc w:val="center"/>
      <w:pPr>
        <w:tabs>
          <w:tab w:val="num" w:pos="360"/>
        </w:tabs>
        <w:ind w:left="0" w:firstLine="0"/>
      </w:pPr>
    </w:lvl>
    <w:lvl w:ilvl="3">
      <w:start w:val="1"/>
      <w:numFmt w:val="decimal"/>
      <w:lvlText w:val="%4."/>
      <w:lvlJc w:val="left"/>
      <w:pPr>
        <w:tabs>
          <w:tab w:val="num" w:pos="567"/>
        </w:tabs>
        <w:ind w:left="567" w:hanging="567"/>
      </w:pPr>
      <w:rPr>
        <w:rFonts w:ascii="Times New Roman" w:hAnsi="Times New Roman" w:hint="default"/>
        <w:b/>
        <w:i w:val="0"/>
        <w:sz w:val="24"/>
      </w:rPr>
    </w:lvl>
    <w:lvl w:ilvl="4">
      <w:start w:val="1"/>
      <w:numFmt w:val="decimal"/>
      <w:lvlText w:val="%4.%5."/>
      <w:lvlJc w:val="left"/>
      <w:pPr>
        <w:tabs>
          <w:tab w:val="num" w:pos="567"/>
        </w:tabs>
        <w:ind w:left="567" w:hanging="567"/>
      </w:pPr>
      <w:rPr>
        <w:b w:val="0"/>
        <w:i w:val="0"/>
      </w:rPr>
    </w:lvl>
    <w:lvl w:ilvl="5">
      <w:start w:val="1"/>
      <w:numFmt w:val="lowerLetter"/>
      <w:lvlText w:val="(%6)"/>
      <w:lvlJc w:val="left"/>
      <w:pPr>
        <w:tabs>
          <w:tab w:val="num" w:pos="1588"/>
        </w:tabs>
        <w:ind w:left="1588" w:hanging="454"/>
      </w:pPr>
      <w:rPr>
        <w:b w:val="0"/>
        <w:i w:val="0"/>
      </w:rPr>
    </w:lvl>
    <w:lvl w:ilvl="6">
      <w:start w:val="1"/>
      <w:numFmt w:val="lowerRoman"/>
      <w:lvlText w:val="(%7)"/>
      <w:lvlJc w:val="left"/>
      <w:pPr>
        <w:tabs>
          <w:tab w:val="num" w:pos="2101"/>
        </w:tabs>
        <w:ind w:left="1474" w:hanging="453"/>
      </w:pPr>
    </w:lvl>
    <w:lvl w:ilvl="7">
      <w:start w:val="1"/>
      <w:numFmt w:val="lowerLetter"/>
      <w:pStyle w:val="Heading10"/>
      <w:lvlText w:val="%8."/>
      <w:lvlJc w:val="left"/>
      <w:pPr>
        <w:tabs>
          <w:tab w:val="num" w:pos="1928"/>
        </w:tabs>
        <w:ind w:left="1928" w:hanging="454"/>
      </w:pPr>
    </w:lvl>
    <w:lvl w:ilvl="8">
      <w:start w:val="1"/>
      <w:numFmt w:val="lowerRoman"/>
      <w:lvlText w:val="(%9)"/>
      <w:lvlJc w:val="left"/>
      <w:pPr>
        <w:tabs>
          <w:tab w:val="num" w:pos="3008"/>
        </w:tabs>
        <w:ind w:left="2381" w:hanging="453"/>
      </w:pPr>
    </w:lvl>
  </w:abstractNum>
  <w:abstractNum w:abstractNumId="125" w15:restartNumberingAfterBreak="0">
    <w:nsid w:val="27DE310A"/>
    <w:multiLevelType w:val="multilevel"/>
    <w:tmpl w:val="27DE310A"/>
    <w:lvl w:ilvl="0">
      <w:start w:val="1"/>
      <w:numFmt w:val="lowerLetter"/>
      <w:lvlText w:val="%1."/>
      <w:lvlJc w:val="left"/>
      <w:pPr>
        <w:ind w:left="2007" w:hanging="360"/>
      </w:pPr>
    </w:lvl>
    <w:lvl w:ilvl="1">
      <w:start w:val="1"/>
      <w:numFmt w:val="lowerLetter"/>
      <w:lvlText w:val="%2."/>
      <w:lvlJc w:val="left"/>
      <w:pPr>
        <w:ind w:left="2727" w:hanging="360"/>
      </w:pPr>
    </w:lvl>
    <w:lvl w:ilvl="2">
      <w:start w:val="1"/>
      <w:numFmt w:val="lowerRoman"/>
      <w:lvlText w:val="%3."/>
      <w:lvlJc w:val="right"/>
      <w:pPr>
        <w:ind w:left="3447" w:hanging="180"/>
      </w:pPr>
    </w:lvl>
    <w:lvl w:ilvl="3">
      <w:start w:val="1"/>
      <w:numFmt w:val="decimal"/>
      <w:lvlText w:val="%4."/>
      <w:lvlJc w:val="left"/>
      <w:pPr>
        <w:ind w:left="4167" w:hanging="360"/>
      </w:pPr>
    </w:lvl>
    <w:lvl w:ilvl="4">
      <w:start w:val="1"/>
      <w:numFmt w:val="lowerLetter"/>
      <w:lvlText w:val="%5."/>
      <w:lvlJc w:val="left"/>
      <w:pPr>
        <w:ind w:left="4887" w:hanging="360"/>
      </w:pPr>
    </w:lvl>
    <w:lvl w:ilvl="5">
      <w:start w:val="1"/>
      <w:numFmt w:val="lowerRoman"/>
      <w:lvlText w:val="%6."/>
      <w:lvlJc w:val="right"/>
      <w:pPr>
        <w:ind w:left="5607" w:hanging="180"/>
      </w:pPr>
    </w:lvl>
    <w:lvl w:ilvl="6">
      <w:start w:val="1"/>
      <w:numFmt w:val="decimal"/>
      <w:lvlText w:val="%7."/>
      <w:lvlJc w:val="left"/>
      <w:pPr>
        <w:ind w:left="6327" w:hanging="360"/>
      </w:pPr>
    </w:lvl>
    <w:lvl w:ilvl="7">
      <w:start w:val="1"/>
      <w:numFmt w:val="lowerLetter"/>
      <w:lvlText w:val="%8."/>
      <w:lvlJc w:val="left"/>
      <w:pPr>
        <w:ind w:left="7047" w:hanging="360"/>
      </w:pPr>
    </w:lvl>
    <w:lvl w:ilvl="8">
      <w:start w:val="1"/>
      <w:numFmt w:val="lowerRoman"/>
      <w:lvlText w:val="%9."/>
      <w:lvlJc w:val="right"/>
      <w:pPr>
        <w:ind w:left="7767" w:hanging="180"/>
      </w:pPr>
    </w:lvl>
  </w:abstractNum>
  <w:abstractNum w:abstractNumId="126" w15:restartNumberingAfterBreak="0">
    <w:nsid w:val="28767248"/>
    <w:multiLevelType w:val="singleLevel"/>
    <w:tmpl w:val="D9D2F728"/>
    <w:lvl w:ilvl="0">
      <w:start w:val="1"/>
      <w:numFmt w:val="bullet"/>
      <w:pStyle w:val="Indentofbody"/>
      <w:lvlText w:val="-"/>
      <w:lvlJc w:val="left"/>
      <w:pPr>
        <w:tabs>
          <w:tab w:val="num" w:pos="1436"/>
        </w:tabs>
        <w:ind w:left="1436" w:hanging="585"/>
      </w:pPr>
      <w:rPr>
        <w:rFonts w:hint="default"/>
      </w:rPr>
    </w:lvl>
  </w:abstractNum>
  <w:abstractNum w:abstractNumId="127" w15:restartNumberingAfterBreak="0">
    <w:nsid w:val="290A0EF1"/>
    <w:multiLevelType w:val="singleLevel"/>
    <w:tmpl w:val="5D706419"/>
    <w:lvl w:ilvl="0">
      <w:start w:val="1"/>
      <w:numFmt w:val="upperRoman"/>
      <w:lvlText w:val="%1."/>
      <w:lvlJc w:val="left"/>
      <w:pPr>
        <w:tabs>
          <w:tab w:val="num" w:pos="720"/>
        </w:tabs>
        <w:ind w:left="720" w:hanging="720"/>
      </w:pPr>
      <w:rPr>
        <w:rFonts w:hint="default"/>
      </w:rPr>
    </w:lvl>
  </w:abstractNum>
  <w:abstractNum w:abstractNumId="128" w15:restartNumberingAfterBreak="0">
    <w:nsid w:val="29107339"/>
    <w:multiLevelType w:val="hybridMultilevel"/>
    <w:tmpl w:val="75301802"/>
    <w:lvl w:ilvl="0" w:tplc="AA2CE240">
      <w:numFmt w:val="bullet"/>
      <w:lvlText w:val="-"/>
      <w:lvlJc w:val="left"/>
      <w:pPr>
        <w:ind w:left="786"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9A2730E"/>
    <w:multiLevelType w:val="hybridMultilevel"/>
    <w:tmpl w:val="3C04E7CC"/>
    <w:lvl w:ilvl="0" w:tplc="0409000F">
      <w:start w:val="1"/>
      <w:numFmt w:val="decimal"/>
      <w:pStyle w:val="number5"/>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2A4C50EC"/>
    <w:multiLevelType w:val="multilevel"/>
    <w:tmpl w:val="2A4C50EC"/>
    <w:lvl w:ilvl="0">
      <w:start w:val="2"/>
      <w:numFmt w:val="bullet"/>
      <w:lvlText w:val="-"/>
      <w:lvlJc w:val="left"/>
      <w:pPr>
        <w:tabs>
          <w:tab w:val="left" w:pos="0"/>
        </w:tabs>
        <w:ind w:left="720" w:hanging="360"/>
      </w:pPr>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2A540BFE"/>
    <w:multiLevelType w:val="multilevel"/>
    <w:tmpl w:val="040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2" w15:restartNumberingAfterBreak="0">
    <w:nsid w:val="2A57799C"/>
    <w:multiLevelType w:val="multilevel"/>
    <w:tmpl w:val="2A57799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3" w15:restartNumberingAfterBreak="0">
    <w:nsid w:val="2A843789"/>
    <w:multiLevelType w:val="multilevel"/>
    <w:tmpl w:val="2A843789"/>
    <w:lvl w:ilvl="0">
      <w:start w:val="1"/>
      <w:numFmt w:val="upperRoman"/>
      <w:lvlText w:val="%1."/>
      <w:lvlJc w:val="righ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4" w15:restartNumberingAfterBreak="0">
    <w:nsid w:val="2A9C6CB7"/>
    <w:multiLevelType w:val="singleLevel"/>
    <w:tmpl w:val="5F6C1102"/>
    <w:lvl w:ilvl="0">
      <w:start w:val="1"/>
      <w:numFmt w:val="bullet"/>
      <w:pStyle w:val="bullet2"/>
      <w:lvlText w:val=""/>
      <w:lvlJc w:val="left"/>
      <w:pPr>
        <w:tabs>
          <w:tab w:val="num" w:pos="2061"/>
        </w:tabs>
        <w:ind w:left="2058" w:hanging="357"/>
      </w:pPr>
      <w:rPr>
        <w:rFonts w:ascii="Symbol" w:hAnsi="Symbol" w:hint="default"/>
        <w:sz w:val="16"/>
      </w:rPr>
    </w:lvl>
  </w:abstractNum>
  <w:abstractNum w:abstractNumId="135" w15:restartNumberingAfterBreak="0">
    <w:nsid w:val="2B0C38AB"/>
    <w:multiLevelType w:val="multilevel"/>
    <w:tmpl w:val="2B0C38AB"/>
    <w:lvl w:ilvl="0">
      <w:start w:val="1"/>
      <w:numFmt w:val="decimal"/>
      <w:lvlText w:val="%1"/>
      <w:lvlJc w:val="center"/>
      <w:pPr>
        <w:tabs>
          <w:tab w:val="left" w:pos="1022"/>
        </w:tabs>
        <w:ind w:left="1022" w:hanging="45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6" w15:restartNumberingAfterBreak="0">
    <w:nsid w:val="2B772207"/>
    <w:multiLevelType w:val="multilevel"/>
    <w:tmpl w:val="2B77220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2BB864C4"/>
    <w:multiLevelType w:val="hybridMultilevel"/>
    <w:tmpl w:val="CCFC9C7C"/>
    <w:lvl w:ilvl="0" w:tplc="C76298A0">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8" w15:restartNumberingAfterBreak="0">
    <w:nsid w:val="2C683C0C"/>
    <w:multiLevelType w:val="hybridMultilevel"/>
    <w:tmpl w:val="CDA2401C"/>
    <w:lvl w:ilvl="0" w:tplc="FFFFFFFF">
      <w:start w:val="1"/>
      <w:numFmt w:val="bullet"/>
      <w:pStyle w:val="HOATHI3"/>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2C8B1C90"/>
    <w:multiLevelType w:val="hybridMultilevel"/>
    <w:tmpl w:val="CFFA3814"/>
    <w:lvl w:ilvl="0" w:tplc="E320F968">
      <w:start w:val="1"/>
      <w:numFmt w:val="decimal"/>
      <w:pStyle w:val="Heading11"/>
      <w:lvlText w:val="TABLE %1."/>
      <w:lvlJc w:val="left"/>
      <w:pPr>
        <w:tabs>
          <w:tab w:val="num" w:pos="1418"/>
        </w:tabs>
        <w:ind w:left="1418" w:hanging="1418"/>
      </w:pPr>
      <w:rPr>
        <w:rFonts w:ascii="Times New Roman" w:hAnsi="Times New Roman" w:hint="default"/>
        <w:b/>
        <w:i w:val="0"/>
        <w:sz w:val="24"/>
      </w:rPr>
    </w:lvl>
    <w:lvl w:ilvl="1" w:tplc="04090019" w:tentative="1">
      <w:start w:val="1"/>
      <w:numFmt w:val="lowerLetter"/>
      <w:pStyle w:val="Heading11"/>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2DC058D2"/>
    <w:multiLevelType w:val="multilevel"/>
    <w:tmpl w:val="2DC058D2"/>
    <w:lvl w:ilvl="0">
      <w:start w:val="1"/>
      <w:numFmt w:val="decimal"/>
      <w:lvlText w:val="%1."/>
      <w:lvlJc w:val="left"/>
      <w:pPr>
        <w:tabs>
          <w:tab w:val="left" w:pos="360"/>
        </w:tabs>
        <w:ind w:left="360" w:hanging="360"/>
      </w:pPr>
    </w:lvl>
    <w:lvl w:ilvl="1">
      <w:start w:val="1"/>
      <w:numFmt w:val="decimal"/>
      <w:lvlText w:val="%1.%2."/>
      <w:lvlJc w:val="left"/>
      <w:pPr>
        <w:tabs>
          <w:tab w:val="left" w:pos="1080"/>
        </w:tabs>
        <w:ind w:left="1080" w:hanging="720"/>
      </w:pPr>
    </w:lvl>
    <w:lvl w:ilvl="2">
      <w:start w:val="1"/>
      <w:numFmt w:val="decimal"/>
      <w:lvlText w:val="%1.%2.%3."/>
      <w:lvlJc w:val="left"/>
      <w:pPr>
        <w:tabs>
          <w:tab w:val="left" w:pos="1440"/>
        </w:tabs>
        <w:ind w:left="1440" w:hanging="720"/>
      </w:pPr>
    </w:lvl>
    <w:lvl w:ilvl="3">
      <w:start w:val="1"/>
      <w:numFmt w:val="decimal"/>
      <w:lvlText w:val="%1.%2.%3.%4."/>
      <w:lvlJc w:val="left"/>
      <w:pPr>
        <w:tabs>
          <w:tab w:val="left" w:pos="2160"/>
        </w:tabs>
        <w:ind w:left="2160" w:hanging="1080"/>
      </w:pPr>
    </w:lvl>
    <w:lvl w:ilvl="4">
      <w:start w:val="1"/>
      <w:numFmt w:val="decimal"/>
      <w:lvlText w:val="%1.%2.%3.%4.%5."/>
      <w:lvlJc w:val="left"/>
      <w:pPr>
        <w:tabs>
          <w:tab w:val="left" w:pos="2520"/>
        </w:tabs>
        <w:ind w:left="2520" w:hanging="1080"/>
      </w:pPr>
    </w:lvl>
    <w:lvl w:ilvl="5">
      <w:start w:val="1"/>
      <w:numFmt w:val="decimal"/>
      <w:lvlText w:val="%1.%2.%3.%4.%5.%6."/>
      <w:lvlJc w:val="left"/>
      <w:pPr>
        <w:tabs>
          <w:tab w:val="left" w:pos="3240"/>
        </w:tabs>
        <w:ind w:left="3240" w:hanging="1440"/>
      </w:pPr>
    </w:lvl>
    <w:lvl w:ilvl="6">
      <w:start w:val="1"/>
      <w:numFmt w:val="decimal"/>
      <w:lvlText w:val="%1.%2.%3.%4.%5.%6.%7."/>
      <w:lvlJc w:val="left"/>
      <w:pPr>
        <w:tabs>
          <w:tab w:val="left" w:pos="3960"/>
        </w:tabs>
        <w:ind w:left="3960" w:hanging="1800"/>
      </w:pPr>
    </w:lvl>
    <w:lvl w:ilvl="7">
      <w:start w:val="1"/>
      <w:numFmt w:val="decimal"/>
      <w:lvlText w:val="%1.%2.%3.%4.%5.%6.%7.%8."/>
      <w:lvlJc w:val="left"/>
      <w:pPr>
        <w:tabs>
          <w:tab w:val="left" w:pos="4320"/>
        </w:tabs>
        <w:ind w:left="4320" w:hanging="1800"/>
      </w:pPr>
    </w:lvl>
    <w:lvl w:ilvl="8">
      <w:start w:val="1"/>
      <w:numFmt w:val="decimal"/>
      <w:lvlText w:val="%1.%2.%3.%4.%5.%6.%7.%8.%9."/>
      <w:lvlJc w:val="left"/>
      <w:pPr>
        <w:tabs>
          <w:tab w:val="left" w:pos="5040"/>
        </w:tabs>
        <w:ind w:left="5040" w:hanging="2160"/>
      </w:pPr>
    </w:lvl>
  </w:abstractNum>
  <w:abstractNum w:abstractNumId="141" w15:restartNumberingAfterBreak="0">
    <w:nsid w:val="2DFF5925"/>
    <w:multiLevelType w:val="hybridMultilevel"/>
    <w:tmpl w:val="D10E8084"/>
    <w:lvl w:ilvl="0" w:tplc="BB264E76">
      <w:start w:val="1"/>
      <w:numFmt w:val="decimal"/>
      <w:lvlText w:val="%1."/>
      <w:lvlJc w:val="left"/>
      <w:pPr>
        <w:tabs>
          <w:tab w:val="num" w:pos="720"/>
        </w:tabs>
        <w:ind w:left="720" w:hanging="360"/>
      </w:pPr>
      <w:rPr>
        <w:rFonts w:hint="default"/>
        <w:b/>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2E0D6A22"/>
    <w:multiLevelType w:val="multilevel"/>
    <w:tmpl w:val="2E0D6A22"/>
    <w:lvl w:ilvl="0">
      <w:start w:val="1"/>
      <w:numFmt w:val="decimal"/>
      <w:lvlText w:val="%1"/>
      <w:lvlJc w:val="left"/>
      <w:pPr>
        <w:ind w:left="817" w:hanging="360"/>
      </w:pPr>
      <w:rPr>
        <w:rFonts w:ascii="Calibri Light" w:eastAsia="Times New Roman" w:hAnsi="Calibri Light" w:cs="Calibri Light" w:hint="default"/>
        <w:sz w:val="28"/>
        <w:szCs w:val="32"/>
      </w:rPr>
    </w:lvl>
    <w:lvl w:ilvl="1">
      <w:start w:val="1"/>
      <w:numFmt w:val="lowerLetter"/>
      <w:lvlText w:val="%2."/>
      <w:lvlJc w:val="left"/>
      <w:pPr>
        <w:ind w:left="1537" w:hanging="360"/>
      </w:pPr>
    </w:lvl>
    <w:lvl w:ilvl="2">
      <w:start w:val="1"/>
      <w:numFmt w:val="lowerRoman"/>
      <w:lvlText w:val="%3."/>
      <w:lvlJc w:val="right"/>
      <w:pPr>
        <w:ind w:left="2257" w:hanging="180"/>
      </w:pPr>
    </w:lvl>
    <w:lvl w:ilvl="3">
      <w:start w:val="1"/>
      <w:numFmt w:val="decimal"/>
      <w:lvlText w:val="%4."/>
      <w:lvlJc w:val="left"/>
      <w:pPr>
        <w:ind w:left="2977" w:hanging="360"/>
      </w:pPr>
    </w:lvl>
    <w:lvl w:ilvl="4">
      <w:start w:val="1"/>
      <w:numFmt w:val="lowerLetter"/>
      <w:lvlText w:val="%5."/>
      <w:lvlJc w:val="left"/>
      <w:pPr>
        <w:ind w:left="3697" w:hanging="360"/>
      </w:pPr>
    </w:lvl>
    <w:lvl w:ilvl="5">
      <w:start w:val="1"/>
      <w:numFmt w:val="lowerRoman"/>
      <w:lvlText w:val="%6."/>
      <w:lvlJc w:val="right"/>
      <w:pPr>
        <w:ind w:left="4417" w:hanging="180"/>
      </w:pPr>
    </w:lvl>
    <w:lvl w:ilvl="6">
      <w:start w:val="1"/>
      <w:numFmt w:val="decimal"/>
      <w:lvlText w:val="%7."/>
      <w:lvlJc w:val="left"/>
      <w:pPr>
        <w:ind w:left="5137" w:hanging="360"/>
      </w:pPr>
    </w:lvl>
    <w:lvl w:ilvl="7">
      <w:start w:val="1"/>
      <w:numFmt w:val="lowerLetter"/>
      <w:lvlText w:val="%8."/>
      <w:lvlJc w:val="left"/>
      <w:pPr>
        <w:ind w:left="5857" w:hanging="360"/>
      </w:pPr>
    </w:lvl>
    <w:lvl w:ilvl="8">
      <w:start w:val="1"/>
      <w:numFmt w:val="lowerRoman"/>
      <w:lvlText w:val="%9."/>
      <w:lvlJc w:val="right"/>
      <w:pPr>
        <w:ind w:left="6577" w:hanging="180"/>
      </w:pPr>
    </w:lvl>
  </w:abstractNum>
  <w:abstractNum w:abstractNumId="143" w15:restartNumberingAfterBreak="0">
    <w:nsid w:val="2ED60184"/>
    <w:multiLevelType w:val="multilevel"/>
    <w:tmpl w:val="2ED60184"/>
    <w:lvl w:ilvl="0">
      <w:start w:val="1"/>
      <w:numFmt w:val="lowerLetter"/>
      <w:lvlText w:val="%1."/>
      <w:lvlJc w:val="left"/>
      <w:pPr>
        <w:ind w:left="1287" w:hanging="360"/>
      </w:pPr>
      <w:rPr>
        <w:rFonts w:ascii="Times New Roman" w:eastAsia="Times New Roman" w:hAnsi="Times New Roman" w:cs="Times New Roman"/>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44" w15:restartNumberingAfterBreak="0">
    <w:nsid w:val="2EF406CF"/>
    <w:multiLevelType w:val="multilevel"/>
    <w:tmpl w:val="B8B23C00"/>
    <w:lvl w:ilvl="0">
      <w:start w:val="1"/>
      <w:numFmt w:val="decimal"/>
      <w:lvlText w:val="%1."/>
      <w:lvlJc w:val="left"/>
      <w:pPr>
        <w:tabs>
          <w:tab w:val="num" w:pos="720"/>
        </w:tabs>
        <w:ind w:left="720" w:hanging="360"/>
      </w:pPr>
      <w:rPr>
        <w:rFonts w:hint="default"/>
        <w:b/>
        <w:u w:val="none"/>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5" w15:restartNumberingAfterBreak="0">
    <w:nsid w:val="2F1857C9"/>
    <w:multiLevelType w:val="multilevel"/>
    <w:tmpl w:val="2F1857C9"/>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2F8D6925"/>
    <w:multiLevelType w:val="multilevel"/>
    <w:tmpl w:val="2F8D692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7" w15:restartNumberingAfterBreak="0">
    <w:nsid w:val="2FCE3CE9"/>
    <w:multiLevelType w:val="singleLevel"/>
    <w:tmpl w:val="2FCE3CE9"/>
    <w:lvl w:ilvl="0">
      <w:start w:val="1"/>
      <w:numFmt w:val="decimal"/>
      <w:lvlText w:val="%1."/>
      <w:lvlJc w:val="left"/>
      <w:pPr>
        <w:tabs>
          <w:tab w:val="left" w:pos="360"/>
        </w:tabs>
        <w:ind w:left="360" w:hanging="360"/>
      </w:pPr>
      <w:rPr>
        <w:rFonts w:hint="default"/>
      </w:rPr>
    </w:lvl>
  </w:abstractNum>
  <w:abstractNum w:abstractNumId="148" w15:restartNumberingAfterBreak="0">
    <w:nsid w:val="2FD11EDB"/>
    <w:multiLevelType w:val="multilevel"/>
    <w:tmpl w:val="2FD11EDB"/>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9" w15:restartNumberingAfterBreak="0">
    <w:nsid w:val="2FE107F9"/>
    <w:multiLevelType w:val="singleLevel"/>
    <w:tmpl w:val="2FE107F9"/>
    <w:lvl w:ilvl="0">
      <w:start w:val="1"/>
      <w:numFmt w:val="upperRoman"/>
      <w:lvlText w:val="%1."/>
      <w:lvlJc w:val="left"/>
      <w:pPr>
        <w:tabs>
          <w:tab w:val="left" w:pos="720"/>
        </w:tabs>
        <w:ind w:left="720" w:hanging="720"/>
      </w:pPr>
      <w:rPr>
        <w:rFonts w:hint="default"/>
      </w:rPr>
    </w:lvl>
  </w:abstractNum>
  <w:abstractNum w:abstractNumId="150" w15:restartNumberingAfterBreak="0">
    <w:nsid w:val="2FEB0A8C"/>
    <w:multiLevelType w:val="multilevel"/>
    <w:tmpl w:val="2FEB0A8C"/>
    <w:lvl w:ilvl="0">
      <w:start w:val="1"/>
      <w:numFmt w:val="decimal"/>
      <w:lvlText w:val="%1."/>
      <w:lvlJc w:val="left"/>
      <w:pPr>
        <w:tabs>
          <w:tab w:val="left" w:pos="510"/>
        </w:tabs>
        <w:ind w:left="510" w:hanging="510"/>
      </w:pPr>
      <w:rPr>
        <w:rFonts w:hint="default"/>
      </w:rPr>
    </w:lvl>
    <w:lvl w:ilvl="1">
      <w:start w:val="1"/>
      <w:numFmt w:val="decimal"/>
      <w:lvlText w:val="%1.%2."/>
      <w:lvlJc w:val="left"/>
      <w:pPr>
        <w:tabs>
          <w:tab w:val="left" w:pos="720"/>
        </w:tabs>
        <w:ind w:left="720" w:hanging="72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1080"/>
        </w:tabs>
        <w:ind w:left="1080" w:hanging="108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800"/>
        </w:tabs>
        <w:ind w:left="1800" w:hanging="1800"/>
      </w:pPr>
      <w:rPr>
        <w:rFonts w:hint="default"/>
      </w:rPr>
    </w:lvl>
    <w:lvl w:ilvl="7">
      <w:start w:val="1"/>
      <w:numFmt w:val="decimal"/>
      <w:lvlText w:val="%1.%2.%3.%4.%5.%6.%7.%8."/>
      <w:lvlJc w:val="left"/>
      <w:pPr>
        <w:tabs>
          <w:tab w:val="left" w:pos="1800"/>
        </w:tabs>
        <w:ind w:left="1800" w:hanging="1800"/>
      </w:pPr>
      <w:rPr>
        <w:rFonts w:hint="default"/>
      </w:rPr>
    </w:lvl>
    <w:lvl w:ilvl="8">
      <w:start w:val="1"/>
      <w:numFmt w:val="decimal"/>
      <w:lvlText w:val="%1.%2.%3.%4.%5.%6.%7.%8.%9."/>
      <w:lvlJc w:val="left"/>
      <w:pPr>
        <w:tabs>
          <w:tab w:val="left" w:pos="2160"/>
        </w:tabs>
        <w:ind w:left="2160" w:hanging="2160"/>
      </w:pPr>
      <w:rPr>
        <w:rFonts w:hint="default"/>
      </w:rPr>
    </w:lvl>
  </w:abstractNum>
  <w:abstractNum w:abstractNumId="151" w15:restartNumberingAfterBreak="0">
    <w:nsid w:val="3003308C"/>
    <w:multiLevelType w:val="hybridMultilevel"/>
    <w:tmpl w:val="32CC17FE"/>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30317C2F"/>
    <w:multiLevelType w:val="singleLevel"/>
    <w:tmpl w:val="90A0D7CE"/>
    <w:lvl w:ilvl="0">
      <w:start w:val="1"/>
      <w:numFmt w:val="bullet"/>
      <w:lvlText w:val="-"/>
      <w:lvlJc w:val="left"/>
      <w:pPr>
        <w:tabs>
          <w:tab w:val="num" w:pos="360"/>
        </w:tabs>
        <w:ind w:left="360" w:hanging="360"/>
      </w:pPr>
      <w:rPr>
        <w:rFonts w:ascii="Times New Roman" w:hAnsi="Times New Roman" w:hint="default"/>
      </w:rPr>
    </w:lvl>
  </w:abstractNum>
  <w:abstractNum w:abstractNumId="153" w15:restartNumberingAfterBreak="0">
    <w:nsid w:val="3058555F"/>
    <w:multiLevelType w:val="multilevel"/>
    <w:tmpl w:val="3058555F"/>
    <w:lvl w:ilvl="0">
      <w:start w:val="1"/>
      <w:numFmt w:val="upperRoman"/>
      <w:lvlText w:val="%1."/>
      <w:lvlJc w:val="righ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4" w15:restartNumberingAfterBreak="0">
    <w:nsid w:val="30B013E5"/>
    <w:multiLevelType w:val="multilevel"/>
    <w:tmpl w:val="51523A9E"/>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decimal"/>
      <w:pStyle w:val="0111"/>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5" w15:restartNumberingAfterBreak="0">
    <w:nsid w:val="30ED390C"/>
    <w:multiLevelType w:val="singleLevel"/>
    <w:tmpl w:val="30ED390C"/>
    <w:lvl w:ilvl="0">
      <w:numFmt w:val="bullet"/>
      <w:lvlText w:val="-"/>
      <w:lvlJc w:val="left"/>
      <w:pPr>
        <w:tabs>
          <w:tab w:val="left" w:pos="360"/>
        </w:tabs>
        <w:ind w:left="360" w:hanging="360"/>
      </w:pPr>
      <w:rPr>
        <w:rFonts w:ascii="Times New Roman" w:hAnsi="Times New Roman" w:hint="default"/>
      </w:rPr>
    </w:lvl>
  </w:abstractNum>
  <w:abstractNum w:abstractNumId="156" w15:restartNumberingAfterBreak="0">
    <w:nsid w:val="317213F6"/>
    <w:multiLevelType w:val="hybridMultilevel"/>
    <w:tmpl w:val="D7C2D084"/>
    <w:lvl w:ilvl="0" w:tplc="9CFE6B7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31973852"/>
    <w:multiLevelType w:val="multilevel"/>
    <w:tmpl w:val="31973852"/>
    <w:lvl w:ilvl="0">
      <w:start w:val="1"/>
      <w:numFmt w:val="upperRoman"/>
      <w:pStyle w:val="StyleHeading2ItalicRed"/>
      <w:lvlText w:val="%1."/>
      <w:lvlJc w:val="left"/>
      <w:pPr>
        <w:tabs>
          <w:tab w:val="left" w:pos="1287"/>
        </w:tabs>
        <w:ind w:left="1287" w:hanging="720"/>
      </w:pPr>
      <w:rPr>
        <w:rFonts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8" w15:restartNumberingAfterBreak="0">
    <w:nsid w:val="31C75176"/>
    <w:multiLevelType w:val="multilevel"/>
    <w:tmpl w:val="31C75176"/>
    <w:lvl w:ilvl="0">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9" w15:restartNumberingAfterBreak="0">
    <w:nsid w:val="330752A7"/>
    <w:multiLevelType w:val="singleLevel"/>
    <w:tmpl w:val="330752A7"/>
    <w:lvl w:ilvl="0">
      <w:start w:val="1"/>
      <w:numFmt w:val="upperLetter"/>
      <w:lvlText w:val="%1."/>
      <w:lvlJc w:val="left"/>
      <w:pPr>
        <w:tabs>
          <w:tab w:val="left" w:pos="360"/>
        </w:tabs>
        <w:ind w:left="360" w:hanging="360"/>
      </w:pPr>
      <w:rPr>
        <w:rFonts w:hint="default"/>
      </w:rPr>
    </w:lvl>
  </w:abstractNum>
  <w:abstractNum w:abstractNumId="160" w15:restartNumberingAfterBreak="0">
    <w:nsid w:val="33230843"/>
    <w:multiLevelType w:val="singleLevel"/>
    <w:tmpl w:val="33230843"/>
    <w:lvl w:ilvl="0">
      <w:numFmt w:val="bullet"/>
      <w:lvlText w:val="-"/>
      <w:lvlJc w:val="left"/>
      <w:pPr>
        <w:tabs>
          <w:tab w:val="left" w:pos="360"/>
        </w:tabs>
        <w:ind w:left="360" w:hanging="360"/>
      </w:pPr>
      <w:rPr>
        <w:rFonts w:hint="default"/>
      </w:rPr>
    </w:lvl>
  </w:abstractNum>
  <w:abstractNum w:abstractNumId="161" w15:restartNumberingAfterBreak="0">
    <w:nsid w:val="33807CC2"/>
    <w:multiLevelType w:val="multilevel"/>
    <w:tmpl w:val="33807CC2"/>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2" w15:restartNumberingAfterBreak="0">
    <w:nsid w:val="33BA1A39"/>
    <w:multiLevelType w:val="hybridMultilevel"/>
    <w:tmpl w:val="4418CC3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15:restartNumberingAfterBreak="0">
    <w:nsid w:val="34317B12"/>
    <w:multiLevelType w:val="hybridMultilevel"/>
    <w:tmpl w:val="98D80826"/>
    <w:lvl w:ilvl="0" w:tplc="FFFFFFFF">
      <w:start w:val="1"/>
      <w:numFmt w:val="lowerLetter"/>
      <w:pStyle w:val="STT4"/>
      <w:lvlText w:val="%1)"/>
      <w:lvlJc w:val="left"/>
      <w:pPr>
        <w:tabs>
          <w:tab w:val="num" w:pos="720"/>
        </w:tabs>
        <w:ind w:left="720" w:hanging="576"/>
      </w:pPr>
      <w:rPr>
        <w:rFonts w:ascii="Tahoma" w:hAnsi="Tahoma"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4" w15:restartNumberingAfterBreak="0">
    <w:nsid w:val="34376063"/>
    <w:multiLevelType w:val="hybridMultilevel"/>
    <w:tmpl w:val="5A96B79A"/>
    <w:lvl w:ilvl="0" w:tplc="3516F5E8">
      <w:start w:val="1"/>
      <w:numFmt w:val="bullet"/>
      <w:pStyle w:val="LEVEL7"/>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4705E1A"/>
    <w:multiLevelType w:val="hybridMultilevel"/>
    <w:tmpl w:val="1862CA0C"/>
    <w:lvl w:ilvl="0" w:tplc="CA2C840A">
      <w:start w:val="1"/>
      <w:numFmt w:val="lowerLetter"/>
      <w:lvlText w:val="%1."/>
      <w:lvlJc w:val="left"/>
      <w:pPr>
        <w:ind w:left="360"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66" w15:restartNumberingAfterBreak="0">
    <w:nsid w:val="34F54FAF"/>
    <w:multiLevelType w:val="hybridMultilevel"/>
    <w:tmpl w:val="564E779C"/>
    <w:lvl w:ilvl="0" w:tplc="0409000F">
      <w:start w:val="1"/>
      <w:numFmt w:val="decimal"/>
      <w:pStyle w:val="muc1"/>
      <w:lvlText w:val="%1."/>
      <w:lvlJc w:val="left"/>
      <w:pPr>
        <w:tabs>
          <w:tab w:val="num" w:pos="720"/>
        </w:tabs>
        <w:ind w:left="720" w:hanging="360"/>
      </w:pPr>
      <w:rPr>
        <w:rFonts w:hint="default"/>
      </w:rPr>
    </w:lvl>
    <w:lvl w:ilvl="1" w:tplc="270C53B2">
      <w:start w:val="1"/>
      <w:numFmt w:val="bullet"/>
      <w:lvlText w:val="-"/>
      <w:lvlJc w:val="left"/>
      <w:pPr>
        <w:tabs>
          <w:tab w:val="num" w:pos="1440"/>
        </w:tabs>
        <w:ind w:left="1440" w:hanging="36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7" w15:restartNumberingAfterBreak="0">
    <w:nsid w:val="351653BD"/>
    <w:multiLevelType w:val="multilevel"/>
    <w:tmpl w:val="351653BD"/>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8" w15:restartNumberingAfterBreak="0">
    <w:nsid w:val="354D7F8C"/>
    <w:multiLevelType w:val="multilevel"/>
    <w:tmpl w:val="354D7F8C"/>
    <w:lvl w:ilvl="0">
      <w:start w:val="1"/>
      <w:numFmt w:val="decimal"/>
      <w:lvlText w:val="%1."/>
      <w:lvlJc w:val="left"/>
      <w:pPr>
        <w:tabs>
          <w:tab w:val="left" w:pos="360"/>
        </w:tabs>
        <w:ind w:left="360" w:hanging="360"/>
      </w:pPr>
    </w:lvl>
    <w:lvl w:ilvl="1">
      <w:start w:val="1"/>
      <w:numFmt w:val="decimal"/>
      <w:lvlText w:val="%1.%2."/>
      <w:lvlJc w:val="left"/>
      <w:pPr>
        <w:tabs>
          <w:tab w:val="left" w:pos="1080"/>
        </w:tabs>
        <w:ind w:left="1080" w:hanging="720"/>
      </w:pPr>
    </w:lvl>
    <w:lvl w:ilvl="2">
      <w:start w:val="1"/>
      <w:numFmt w:val="decimal"/>
      <w:lvlText w:val="%1.%2.%3."/>
      <w:lvlJc w:val="left"/>
      <w:pPr>
        <w:tabs>
          <w:tab w:val="left" w:pos="1440"/>
        </w:tabs>
        <w:ind w:left="1440" w:hanging="720"/>
      </w:pPr>
    </w:lvl>
    <w:lvl w:ilvl="3">
      <w:start w:val="1"/>
      <w:numFmt w:val="decimal"/>
      <w:lvlText w:val="%1.%2.%3.%4."/>
      <w:lvlJc w:val="left"/>
      <w:pPr>
        <w:tabs>
          <w:tab w:val="left" w:pos="2160"/>
        </w:tabs>
        <w:ind w:left="2160" w:hanging="1080"/>
      </w:pPr>
    </w:lvl>
    <w:lvl w:ilvl="4">
      <w:start w:val="1"/>
      <w:numFmt w:val="decimal"/>
      <w:lvlText w:val="%1.%2.%3.%4.%5."/>
      <w:lvlJc w:val="left"/>
      <w:pPr>
        <w:tabs>
          <w:tab w:val="left" w:pos="2520"/>
        </w:tabs>
        <w:ind w:left="2520" w:hanging="1080"/>
      </w:pPr>
    </w:lvl>
    <w:lvl w:ilvl="5">
      <w:start w:val="1"/>
      <w:numFmt w:val="decimal"/>
      <w:lvlText w:val="%1.%2.%3.%4.%5.%6."/>
      <w:lvlJc w:val="left"/>
      <w:pPr>
        <w:tabs>
          <w:tab w:val="left" w:pos="3240"/>
        </w:tabs>
        <w:ind w:left="3240" w:hanging="1440"/>
      </w:pPr>
    </w:lvl>
    <w:lvl w:ilvl="6">
      <w:start w:val="1"/>
      <w:numFmt w:val="decimal"/>
      <w:lvlText w:val="%1.%2.%3.%4.%5.%6.%7."/>
      <w:lvlJc w:val="left"/>
      <w:pPr>
        <w:tabs>
          <w:tab w:val="left" w:pos="3960"/>
        </w:tabs>
        <w:ind w:left="3960" w:hanging="1800"/>
      </w:pPr>
    </w:lvl>
    <w:lvl w:ilvl="7">
      <w:start w:val="1"/>
      <w:numFmt w:val="decimal"/>
      <w:lvlText w:val="%1.%2.%3.%4.%5.%6.%7.%8."/>
      <w:lvlJc w:val="left"/>
      <w:pPr>
        <w:tabs>
          <w:tab w:val="left" w:pos="4320"/>
        </w:tabs>
        <w:ind w:left="4320" w:hanging="1800"/>
      </w:pPr>
    </w:lvl>
    <w:lvl w:ilvl="8">
      <w:start w:val="1"/>
      <w:numFmt w:val="decimal"/>
      <w:lvlText w:val="%1.%2.%3.%4.%5.%6.%7.%8.%9."/>
      <w:lvlJc w:val="left"/>
      <w:pPr>
        <w:tabs>
          <w:tab w:val="left" w:pos="5040"/>
        </w:tabs>
        <w:ind w:left="5040" w:hanging="2160"/>
      </w:pPr>
    </w:lvl>
  </w:abstractNum>
  <w:abstractNum w:abstractNumId="169" w15:restartNumberingAfterBreak="0">
    <w:nsid w:val="35623402"/>
    <w:multiLevelType w:val="hybridMultilevel"/>
    <w:tmpl w:val="3362A38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35D14F8F"/>
    <w:multiLevelType w:val="multilevel"/>
    <w:tmpl w:val="35D14F8F"/>
    <w:lvl w:ilvl="0">
      <w:start w:val="1"/>
      <w:numFmt w:val="decimal"/>
      <w:lvlText w:val="%1"/>
      <w:lvlJc w:val="center"/>
      <w:pPr>
        <w:tabs>
          <w:tab w:val="left" w:pos="1022"/>
        </w:tabs>
        <w:ind w:left="1022" w:hanging="45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1" w15:restartNumberingAfterBreak="0">
    <w:nsid w:val="35D97106"/>
    <w:multiLevelType w:val="multilevel"/>
    <w:tmpl w:val="35D97106"/>
    <w:lvl w:ilvl="0">
      <w:start w:val="1"/>
      <w:numFmt w:val="decimal"/>
      <w:lvlText w:val="%1."/>
      <w:lvlJc w:val="left"/>
      <w:pPr>
        <w:tabs>
          <w:tab w:val="left" w:pos="720"/>
        </w:tabs>
        <w:ind w:left="720" w:hanging="360"/>
      </w:pPr>
      <w:rPr>
        <w:rFonts w:hint="default"/>
        <w:spacing w:val="20"/>
        <w:position w:val="2"/>
      </w:rPr>
    </w:lvl>
    <w:lvl w:ilvl="1">
      <w:start w:val="1"/>
      <w:numFmt w:val="decimal"/>
      <w:lvlText w:val="%2."/>
      <w:lvlJc w:val="left"/>
      <w:pPr>
        <w:tabs>
          <w:tab w:val="left" w:pos="1800"/>
        </w:tabs>
        <w:ind w:left="1800" w:hanging="360"/>
      </w:pPr>
    </w:lvl>
    <w:lvl w:ilvl="2">
      <w:start w:val="1"/>
      <w:numFmt w:val="lowerLetter"/>
      <w:lvlText w:val="%3."/>
      <w:lvlJc w:val="left"/>
      <w:pPr>
        <w:tabs>
          <w:tab w:val="left" w:pos="2880"/>
        </w:tabs>
        <w:ind w:left="2880" w:hanging="720"/>
      </w:p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Courier New"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Courier New" w:hint="default"/>
      </w:rPr>
    </w:lvl>
    <w:lvl w:ilvl="8">
      <w:start w:val="1"/>
      <w:numFmt w:val="bullet"/>
      <w:lvlText w:val=""/>
      <w:lvlJc w:val="left"/>
      <w:pPr>
        <w:tabs>
          <w:tab w:val="left" w:pos="6840"/>
        </w:tabs>
        <w:ind w:left="6840" w:hanging="360"/>
      </w:pPr>
      <w:rPr>
        <w:rFonts w:ascii="Wingdings" w:hAnsi="Wingdings" w:hint="default"/>
      </w:rPr>
    </w:lvl>
  </w:abstractNum>
  <w:abstractNum w:abstractNumId="172" w15:restartNumberingAfterBreak="0">
    <w:nsid w:val="36824C84"/>
    <w:multiLevelType w:val="multilevel"/>
    <w:tmpl w:val="36824C84"/>
    <w:lvl w:ilvl="0">
      <w:start w:val="1"/>
      <w:numFmt w:val="decimal"/>
      <w:pStyle w:val="Caption"/>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2160"/>
      <w:lvlJc w:val="left"/>
      <w:pPr>
        <w:ind w:left="2160" w:hanging="2160"/>
      </w:pPr>
    </w:lvl>
  </w:abstractNum>
  <w:abstractNum w:abstractNumId="173" w15:restartNumberingAfterBreak="0">
    <w:nsid w:val="36993D3B"/>
    <w:multiLevelType w:val="singleLevel"/>
    <w:tmpl w:val="36993D3B"/>
    <w:lvl w:ilvl="0">
      <w:start w:val="1"/>
      <w:numFmt w:val="bullet"/>
      <w:pStyle w:val="Indent1"/>
      <w:lvlText w:val=""/>
      <w:lvlJc w:val="left"/>
      <w:pPr>
        <w:tabs>
          <w:tab w:val="left" w:pos="1531"/>
        </w:tabs>
        <w:ind w:left="1531" w:hanging="397"/>
      </w:pPr>
      <w:rPr>
        <w:rFonts w:ascii="Symbol" w:hAnsi="Symbol" w:hint="default"/>
        <w:sz w:val="20"/>
      </w:rPr>
    </w:lvl>
  </w:abstractNum>
  <w:abstractNum w:abstractNumId="174" w15:restartNumberingAfterBreak="0">
    <w:nsid w:val="36A23108"/>
    <w:multiLevelType w:val="singleLevel"/>
    <w:tmpl w:val="36A23108"/>
    <w:lvl w:ilvl="0">
      <w:start w:val="1"/>
      <w:numFmt w:val="upperRoman"/>
      <w:lvlText w:val="%1."/>
      <w:lvlJc w:val="left"/>
      <w:pPr>
        <w:tabs>
          <w:tab w:val="left" w:pos="720"/>
        </w:tabs>
        <w:ind w:left="720" w:hanging="720"/>
      </w:pPr>
      <w:rPr>
        <w:rFonts w:hint="default"/>
      </w:rPr>
    </w:lvl>
  </w:abstractNum>
  <w:abstractNum w:abstractNumId="175" w15:restartNumberingAfterBreak="0">
    <w:nsid w:val="36F460E8"/>
    <w:multiLevelType w:val="singleLevel"/>
    <w:tmpl w:val="36F460E8"/>
    <w:lvl w:ilvl="0">
      <w:start w:val="1"/>
      <w:numFmt w:val="decimal"/>
      <w:lvlText w:val="%1."/>
      <w:lvlJc w:val="center"/>
      <w:pPr>
        <w:tabs>
          <w:tab w:val="left" w:pos="360"/>
        </w:tabs>
        <w:ind w:left="360" w:hanging="72"/>
      </w:pPr>
      <w:rPr>
        <w:rFonts w:hint="default"/>
      </w:rPr>
    </w:lvl>
  </w:abstractNum>
  <w:abstractNum w:abstractNumId="176" w15:restartNumberingAfterBreak="0">
    <w:nsid w:val="37323B7A"/>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77" w15:restartNumberingAfterBreak="0">
    <w:nsid w:val="377669D9"/>
    <w:multiLevelType w:val="multilevel"/>
    <w:tmpl w:val="377669D9"/>
    <w:lvl w:ilvl="0">
      <w:start w:val="1"/>
      <w:numFmt w:val="upperRoman"/>
      <w:pStyle w:val="StyleHeading214pt"/>
      <w:lvlText w:val="%1."/>
      <w:lvlJc w:val="left"/>
      <w:pPr>
        <w:tabs>
          <w:tab w:val="left" w:pos="1287"/>
        </w:tabs>
        <w:ind w:left="1287" w:hanging="720"/>
      </w:pPr>
      <w:rPr>
        <w:rFonts w:hint="default"/>
        <w:b/>
        <w:i w:val="0"/>
      </w:rPr>
    </w:lvl>
    <w:lvl w:ilvl="1">
      <w:start w:val="1"/>
      <w:numFmt w:val="decimal"/>
      <w:lvlText w:val="%2."/>
      <w:lvlJc w:val="left"/>
      <w:pPr>
        <w:tabs>
          <w:tab w:val="left" w:pos="2007"/>
        </w:tabs>
        <w:ind w:left="2007" w:hanging="360"/>
      </w:pPr>
      <w:rPr>
        <w:rFonts w:hint="default"/>
      </w:r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178" w15:restartNumberingAfterBreak="0">
    <w:nsid w:val="377D7342"/>
    <w:multiLevelType w:val="multilevel"/>
    <w:tmpl w:val="377D7342"/>
    <w:lvl w:ilvl="0">
      <w:start w:val="1"/>
      <w:numFmt w:val="bullet"/>
      <w:pStyle w:val="b1"/>
      <w:lvlText w:val=""/>
      <w:lvlJc w:val="left"/>
      <w:pPr>
        <w:tabs>
          <w:tab w:val="left" w:pos="1247"/>
        </w:tabs>
        <w:ind w:left="1247" w:hanging="396"/>
      </w:pPr>
      <w:rPr>
        <w:rFonts w:ascii="Symbol" w:hAnsi="Symbol" w:hint="default"/>
        <w:color w:val="auto"/>
      </w:rPr>
    </w:lvl>
    <w:lvl w:ilvl="1">
      <w:start w:val="1"/>
      <w:numFmt w:val="bullet"/>
      <w:pStyle w:val="StyleHeading2Auto"/>
      <w:lvlText w:val="o"/>
      <w:lvlJc w:val="left"/>
      <w:pPr>
        <w:tabs>
          <w:tab w:val="left" w:pos="1931"/>
        </w:tabs>
        <w:ind w:left="1931" w:hanging="360"/>
      </w:pPr>
      <w:rPr>
        <w:rFonts w:ascii="Courier New" w:hAnsi="Courier New" w:hint="default"/>
      </w:rPr>
    </w:lvl>
    <w:lvl w:ilvl="2">
      <w:start w:val="1"/>
      <w:numFmt w:val="bullet"/>
      <w:lvlText w:val=""/>
      <w:lvlJc w:val="left"/>
      <w:pPr>
        <w:tabs>
          <w:tab w:val="left" w:pos="2651"/>
        </w:tabs>
        <w:ind w:left="2651" w:hanging="360"/>
      </w:pPr>
      <w:rPr>
        <w:rFonts w:ascii="Wingdings" w:hAnsi="Wingdings" w:hint="default"/>
      </w:rPr>
    </w:lvl>
    <w:lvl w:ilvl="3">
      <w:start w:val="1"/>
      <w:numFmt w:val="bullet"/>
      <w:lvlText w:val=""/>
      <w:lvlJc w:val="left"/>
      <w:pPr>
        <w:tabs>
          <w:tab w:val="left" w:pos="3371"/>
        </w:tabs>
        <w:ind w:left="3371" w:hanging="360"/>
      </w:pPr>
      <w:rPr>
        <w:rFonts w:ascii="Symbol" w:hAnsi="Symbol" w:hint="default"/>
      </w:rPr>
    </w:lvl>
    <w:lvl w:ilvl="4">
      <w:start w:val="1"/>
      <w:numFmt w:val="bullet"/>
      <w:lvlText w:val="o"/>
      <w:lvlJc w:val="left"/>
      <w:pPr>
        <w:tabs>
          <w:tab w:val="left" w:pos="4091"/>
        </w:tabs>
        <w:ind w:left="4091" w:hanging="360"/>
      </w:pPr>
      <w:rPr>
        <w:rFonts w:ascii="Courier New" w:hAnsi="Courier New" w:hint="default"/>
      </w:rPr>
    </w:lvl>
    <w:lvl w:ilvl="5">
      <w:start w:val="1"/>
      <w:numFmt w:val="bullet"/>
      <w:lvlText w:val=""/>
      <w:lvlJc w:val="left"/>
      <w:pPr>
        <w:tabs>
          <w:tab w:val="left" w:pos="4811"/>
        </w:tabs>
        <w:ind w:left="4811" w:hanging="360"/>
      </w:pPr>
      <w:rPr>
        <w:rFonts w:ascii="Wingdings" w:hAnsi="Wingdings" w:hint="default"/>
      </w:rPr>
    </w:lvl>
    <w:lvl w:ilvl="6">
      <w:start w:val="1"/>
      <w:numFmt w:val="bullet"/>
      <w:lvlText w:val=""/>
      <w:lvlJc w:val="left"/>
      <w:pPr>
        <w:tabs>
          <w:tab w:val="left" w:pos="5531"/>
        </w:tabs>
        <w:ind w:left="5531" w:hanging="360"/>
      </w:pPr>
      <w:rPr>
        <w:rFonts w:ascii="Symbol" w:hAnsi="Symbol" w:hint="default"/>
      </w:rPr>
    </w:lvl>
    <w:lvl w:ilvl="7">
      <w:start w:val="1"/>
      <w:numFmt w:val="bullet"/>
      <w:lvlText w:val="o"/>
      <w:lvlJc w:val="left"/>
      <w:pPr>
        <w:tabs>
          <w:tab w:val="left" w:pos="6251"/>
        </w:tabs>
        <w:ind w:left="6251" w:hanging="360"/>
      </w:pPr>
      <w:rPr>
        <w:rFonts w:ascii="Courier New" w:hAnsi="Courier New" w:hint="default"/>
      </w:rPr>
    </w:lvl>
    <w:lvl w:ilvl="8">
      <w:start w:val="1"/>
      <w:numFmt w:val="bullet"/>
      <w:lvlText w:val=""/>
      <w:lvlJc w:val="left"/>
      <w:pPr>
        <w:tabs>
          <w:tab w:val="left" w:pos="6971"/>
        </w:tabs>
        <w:ind w:left="6971" w:hanging="360"/>
      </w:pPr>
      <w:rPr>
        <w:rFonts w:ascii="Wingdings" w:hAnsi="Wingdings" w:hint="default"/>
      </w:rPr>
    </w:lvl>
  </w:abstractNum>
  <w:abstractNum w:abstractNumId="179" w15:restartNumberingAfterBreak="0">
    <w:nsid w:val="37933B85"/>
    <w:multiLevelType w:val="hybridMultilevel"/>
    <w:tmpl w:val="46CE9B26"/>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80" w15:restartNumberingAfterBreak="0">
    <w:nsid w:val="37A90EB3"/>
    <w:multiLevelType w:val="multilevel"/>
    <w:tmpl w:val="37A90EB3"/>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1" w15:restartNumberingAfterBreak="0">
    <w:nsid w:val="37FD204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82" w15:restartNumberingAfterBreak="0">
    <w:nsid w:val="38764931"/>
    <w:multiLevelType w:val="hybridMultilevel"/>
    <w:tmpl w:val="E5F81712"/>
    <w:lvl w:ilvl="0" w:tplc="0409000F">
      <w:start w:val="1"/>
      <w:numFmt w:val="decimal"/>
      <w:pStyle w:val="STT8"/>
      <w:lvlText w:val="(%1)"/>
      <w:lvlJc w:val="left"/>
      <w:pPr>
        <w:tabs>
          <w:tab w:val="num" w:pos="1440"/>
        </w:tabs>
        <w:ind w:left="1440" w:hanging="720"/>
      </w:pPr>
      <w:rPr>
        <w:rFonts w:ascii="VNI-Helve" w:hAnsi="VNI-Helve" w:hint="default"/>
        <w:sz w:val="22"/>
      </w:rPr>
    </w:lvl>
    <w:lvl w:ilvl="1" w:tplc="04090019">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3" w15:restartNumberingAfterBreak="0">
    <w:nsid w:val="395E7E46"/>
    <w:multiLevelType w:val="hybridMultilevel"/>
    <w:tmpl w:val="3AF4231C"/>
    <w:lvl w:ilvl="0" w:tplc="FFFFFFFF">
      <w:numFmt w:val="bullet"/>
      <w:lvlText w:val="-"/>
      <w:lvlJc w:val="left"/>
      <w:pPr>
        <w:tabs>
          <w:tab w:val="num" w:pos="720"/>
        </w:tabs>
        <w:ind w:left="720" w:hanging="360"/>
      </w:pPr>
      <w:rPr>
        <w:rFonts w:ascii="VNI-Garam" w:eastAsia="Times New Roman" w:hAnsi="VNI-Garam"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3991301B"/>
    <w:multiLevelType w:val="multilevel"/>
    <w:tmpl w:val="3991301B"/>
    <w:lvl w:ilvl="0">
      <w:start w:val="1"/>
      <w:numFmt w:val="decimal"/>
      <w:lvlText w:val="%1."/>
      <w:lvlJc w:val="left"/>
      <w:pPr>
        <w:tabs>
          <w:tab w:val="left" w:pos="720"/>
        </w:tabs>
        <w:ind w:left="720" w:hanging="360"/>
      </w:pPr>
      <w:rPr>
        <w:rFonts w:hint="default"/>
        <w:spacing w:val="20"/>
        <w:position w:val="2"/>
      </w:rPr>
    </w:lvl>
    <w:lvl w:ilvl="1">
      <w:start w:val="1"/>
      <w:numFmt w:val="decimal"/>
      <w:lvlText w:val="%2."/>
      <w:lvlJc w:val="left"/>
      <w:pPr>
        <w:tabs>
          <w:tab w:val="left" w:pos="1800"/>
        </w:tabs>
        <w:ind w:left="1800" w:hanging="360"/>
      </w:pPr>
    </w:lvl>
    <w:lvl w:ilvl="2">
      <w:start w:val="1"/>
      <w:numFmt w:val="lowerLetter"/>
      <w:lvlText w:val="%3."/>
      <w:lvlJc w:val="left"/>
      <w:pPr>
        <w:tabs>
          <w:tab w:val="left" w:pos="2880"/>
        </w:tabs>
        <w:ind w:left="2880" w:hanging="720"/>
      </w:p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Courier New"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Courier New" w:hint="default"/>
      </w:rPr>
    </w:lvl>
    <w:lvl w:ilvl="8">
      <w:start w:val="1"/>
      <w:numFmt w:val="bullet"/>
      <w:lvlText w:val=""/>
      <w:lvlJc w:val="left"/>
      <w:pPr>
        <w:tabs>
          <w:tab w:val="left" w:pos="6840"/>
        </w:tabs>
        <w:ind w:left="6840" w:hanging="360"/>
      </w:pPr>
      <w:rPr>
        <w:rFonts w:ascii="Wingdings" w:hAnsi="Wingdings" w:hint="default"/>
      </w:rPr>
    </w:lvl>
  </w:abstractNum>
  <w:abstractNum w:abstractNumId="185" w15:restartNumberingAfterBreak="0">
    <w:nsid w:val="399C46C7"/>
    <w:multiLevelType w:val="hybridMultilevel"/>
    <w:tmpl w:val="1922B448"/>
    <w:lvl w:ilvl="0" w:tplc="0409000D">
      <w:start w:val="1"/>
      <w:numFmt w:val="bullet"/>
      <w:lvlText w:val=""/>
      <w:lvlJc w:val="left"/>
      <w:pPr>
        <w:ind w:left="1440" w:hanging="360"/>
      </w:pPr>
      <w:rPr>
        <w:rFonts w:ascii="Wingdings" w:hAnsi="Wingdings"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6" w15:restartNumberingAfterBreak="0">
    <w:nsid w:val="3A870540"/>
    <w:multiLevelType w:val="multilevel"/>
    <w:tmpl w:val="3A870540"/>
    <w:lvl w:ilvl="0">
      <w:numFmt w:val="bullet"/>
      <w:lvlText w:val="-"/>
      <w:lvlJc w:val="left"/>
      <w:pPr>
        <w:tabs>
          <w:tab w:val="left" w:pos="720"/>
        </w:tabs>
        <w:ind w:left="720" w:hanging="360"/>
      </w:pPr>
      <w:rPr>
        <w:rFonts w:ascii="Courier New" w:eastAsia="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7" w15:restartNumberingAfterBreak="0">
    <w:nsid w:val="3ACA1B2D"/>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88" w15:restartNumberingAfterBreak="0">
    <w:nsid w:val="3AEE79E2"/>
    <w:multiLevelType w:val="hybridMultilevel"/>
    <w:tmpl w:val="5A444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3B7C4471"/>
    <w:multiLevelType w:val="hybridMultilevel"/>
    <w:tmpl w:val="A83ECA5C"/>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0" w15:restartNumberingAfterBreak="0">
    <w:nsid w:val="3B880630"/>
    <w:multiLevelType w:val="multilevel"/>
    <w:tmpl w:val="3B880630"/>
    <w:lvl w:ilvl="0">
      <w:start w:val="1"/>
      <w:numFmt w:val="decimal"/>
      <w:lvlText w:val="%1."/>
      <w:lvlJc w:val="left"/>
      <w:pPr>
        <w:tabs>
          <w:tab w:val="left" w:pos="720"/>
        </w:tabs>
        <w:ind w:left="720" w:hanging="360"/>
      </w:pPr>
      <w:rPr>
        <w:rFonts w:hint="default"/>
        <w:color w:val="auto"/>
        <w:sz w:val="28"/>
        <w:szCs w:val="28"/>
      </w:rPr>
    </w:lvl>
    <w:lvl w:ilvl="1">
      <w:start w:val="1"/>
      <w:numFmt w:val="lowerLetter"/>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1" w15:restartNumberingAfterBreak="0">
    <w:nsid w:val="3BC36806"/>
    <w:multiLevelType w:val="hybridMultilevel"/>
    <w:tmpl w:val="F17497C0"/>
    <w:styleLink w:val="111111"/>
    <w:lvl w:ilvl="0" w:tplc="4470CC5E">
      <w:numFmt w:val="bullet"/>
      <w:lvlText w:val="-"/>
      <w:lvlJc w:val="left"/>
      <w:pPr>
        <w:ind w:left="930" w:hanging="570"/>
      </w:pPr>
      <w:rPr>
        <w:rFonts w:ascii="Times New Roman" w:eastAsiaTheme="maj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BDB7D05"/>
    <w:multiLevelType w:val="multilevel"/>
    <w:tmpl w:val="3BDB7D05"/>
    <w:lvl w:ilvl="0">
      <w:start w:val="1"/>
      <w:numFmt w:val="upperLetter"/>
      <w:lvlText w:val="%1."/>
      <w:lvlJc w:val="left"/>
      <w:pPr>
        <w:tabs>
          <w:tab w:val="left" w:pos="360"/>
        </w:tabs>
        <w:ind w:left="36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3" w15:restartNumberingAfterBreak="0">
    <w:nsid w:val="3BE33EBE"/>
    <w:multiLevelType w:val="hybridMultilevel"/>
    <w:tmpl w:val="90EC564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3C222FE8"/>
    <w:multiLevelType w:val="hybridMultilevel"/>
    <w:tmpl w:val="137032A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95" w15:restartNumberingAfterBreak="0">
    <w:nsid w:val="3D0402E9"/>
    <w:multiLevelType w:val="singleLevel"/>
    <w:tmpl w:val="04090013"/>
    <w:lvl w:ilvl="0">
      <w:start w:val="1"/>
      <w:numFmt w:val="upperRoman"/>
      <w:lvlText w:val="%1."/>
      <w:lvlJc w:val="left"/>
      <w:pPr>
        <w:tabs>
          <w:tab w:val="num" w:pos="720"/>
        </w:tabs>
        <w:ind w:left="720" w:hanging="720"/>
      </w:pPr>
      <w:rPr>
        <w:rFonts w:hint="default"/>
      </w:rPr>
    </w:lvl>
  </w:abstractNum>
  <w:abstractNum w:abstractNumId="196" w15:restartNumberingAfterBreak="0">
    <w:nsid w:val="3D745573"/>
    <w:multiLevelType w:val="multilevel"/>
    <w:tmpl w:val="3D745573"/>
    <w:lvl w:ilvl="0">
      <w:start w:val="1"/>
      <w:numFmt w:val="decimal"/>
      <w:lvlText w:val="%1"/>
      <w:lvlJc w:val="center"/>
      <w:pPr>
        <w:tabs>
          <w:tab w:val="left" w:pos="1022"/>
        </w:tabs>
        <w:ind w:left="1022" w:hanging="454"/>
      </w:pPr>
      <w:rPr>
        <w:b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7" w15:restartNumberingAfterBreak="0">
    <w:nsid w:val="3DAC2D4C"/>
    <w:multiLevelType w:val="singleLevel"/>
    <w:tmpl w:val="3DAC2D4C"/>
    <w:lvl w:ilvl="0">
      <w:start w:val="1"/>
      <w:numFmt w:val="decimal"/>
      <w:lvlText w:val="%1."/>
      <w:lvlJc w:val="left"/>
      <w:pPr>
        <w:tabs>
          <w:tab w:val="left" w:pos="360"/>
        </w:tabs>
        <w:ind w:left="360" w:hanging="360"/>
      </w:pPr>
    </w:lvl>
  </w:abstractNum>
  <w:abstractNum w:abstractNumId="198" w15:restartNumberingAfterBreak="0">
    <w:nsid w:val="3DC03FE7"/>
    <w:multiLevelType w:val="multilevel"/>
    <w:tmpl w:val="3DC03FE7"/>
    <w:lvl w:ilvl="0">
      <w:start w:val="1"/>
      <w:numFmt w:val="decimal"/>
      <w:lvlText w:val="%1."/>
      <w:lvlJc w:val="left"/>
      <w:pPr>
        <w:ind w:left="1287" w:hanging="360"/>
      </w:pPr>
      <w:rPr>
        <w:rFonts w:hint="default"/>
        <w:spacing w:val="20"/>
        <w:position w:val="2"/>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9" w15:restartNumberingAfterBreak="0">
    <w:nsid w:val="3DD726B2"/>
    <w:multiLevelType w:val="hybridMultilevel"/>
    <w:tmpl w:val="6BE6DF64"/>
    <w:lvl w:ilvl="0" w:tplc="A26A65D0">
      <w:start w:val="1"/>
      <w:numFmt w:val="upperLetter"/>
      <w:lvlText w:val="%1."/>
      <w:lvlJc w:val="left"/>
      <w:pPr>
        <w:ind w:left="785" w:hanging="360"/>
      </w:pPr>
      <w:rPr>
        <w:rFonts w:hint="default"/>
      </w:rPr>
    </w:lvl>
    <w:lvl w:ilvl="1" w:tplc="042A0019" w:tentative="1">
      <w:start w:val="1"/>
      <w:numFmt w:val="lowerLetter"/>
      <w:lvlText w:val="%2."/>
      <w:lvlJc w:val="left"/>
      <w:pPr>
        <w:ind w:left="1505" w:hanging="360"/>
      </w:pPr>
    </w:lvl>
    <w:lvl w:ilvl="2" w:tplc="042A001B" w:tentative="1">
      <w:start w:val="1"/>
      <w:numFmt w:val="lowerRoman"/>
      <w:lvlText w:val="%3."/>
      <w:lvlJc w:val="right"/>
      <w:pPr>
        <w:ind w:left="2225" w:hanging="180"/>
      </w:pPr>
    </w:lvl>
    <w:lvl w:ilvl="3" w:tplc="042A000F" w:tentative="1">
      <w:start w:val="1"/>
      <w:numFmt w:val="decimal"/>
      <w:lvlText w:val="%4."/>
      <w:lvlJc w:val="left"/>
      <w:pPr>
        <w:ind w:left="2945" w:hanging="360"/>
      </w:pPr>
    </w:lvl>
    <w:lvl w:ilvl="4" w:tplc="042A0019" w:tentative="1">
      <w:start w:val="1"/>
      <w:numFmt w:val="lowerLetter"/>
      <w:lvlText w:val="%5."/>
      <w:lvlJc w:val="left"/>
      <w:pPr>
        <w:ind w:left="3665" w:hanging="360"/>
      </w:pPr>
    </w:lvl>
    <w:lvl w:ilvl="5" w:tplc="042A001B" w:tentative="1">
      <w:start w:val="1"/>
      <w:numFmt w:val="lowerRoman"/>
      <w:lvlText w:val="%6."/>
      <w:lvlJc w:val="right"/>
      <w:pPr>
        <w:ind w:left="4385" w:hanging="180"/>
      </w:pPr>
    </w:lvl>
    <w:lvl w:ilvl="6" w:tplc="042A000F" w:tentative="1">
      <w:start w:val="1"/>
      <w:numFmt w:val="decimal"/>
      <w:lvlText w:val="%7."/>
      <w:lvlJc w:val="left"/>
      <w:pPr>
        <w:ind w:left="5105" w:hanging="360"/>
      </w:pPr>
    </w:lvl>
    <w:lvl w:ilvl="7" w:tplc="042A0019" w:tentative="1">
      <w:start w:val="1"/>
      <w:numFmt w:val="lowerLetter"/>
      <w:lvlText w:val="%8."/>
      <w:lvlJc w:val="left"/>
      <w:pPr>
        <w:ind w:left="5825" w:hanging="360"/>
      </w:pPr>
    </w:lvl>
    <w:lvl w:ilvl="8" w:tplc="042A001B" w:tentative="1">
      <w:start w:val="1"/>
      <w:numFmt w:val="lowerRoman"/>
      <w:lvlText w:val="%9."/>
      <w:lvlJc w:val="right"/>
      <w:pPr>
        <w:ind w:left="6545" w:hanging="180"/>
      </w:pPr>
    </w:lvl>
  </w:abstractNum>
  <w:abstractNum w:abstractNumId="200" w15:restartNumberingAfterBreak="0">
    <w:nsid w:val="3E01761B"/>
    <w:multiLevelType w:val="multilevel"/>
    <w:tmpl w:val="3E01761B"/>
    <w:lvl w:ilvl="0">
      <w:start w:val="1"/>
      <w:numFmt w:val="lowerLetter"/>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1" w15:restartNumberingAfterBreak="0">
    <w:nsid w:val="3E1D21BF"/>
    <w:multiLevelType w:val="hybridMultilevel"/>
    <w:tmpl w:val="93D6E6E2"/>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202" w15:restartNumberingAfterBreak="0">
    <w:nsid w:val="3EAD2ED2"/>
    <w:multiLevelType w:val="multilevel"/>
    <w:tmpl w:val="3EAD2ED2"/>
    <w:lvl w:ilvl="0">
      <w:start w:val="277"/>
      <w:numFmt w:val="bullet"/>
      <w:lvlText w:val="-"/>
      <w:lvlJc w:val="left"/>
      <w:pPr>
        <w:tabs>
          <w:tab w:val="left" w:pos="1800"/>
        </w:tabs>
        <w:ind w:left="1800" w:hanging="360"/>
      </w:pPr>
      <w:rPr>
        <w:rFonts w:ascii="Times New Roman" w:hAnsi="Times New Roman" w:cs="Times New Roman" w:hint="default"/>
      </w:rPr>
    </w:lvl>
    <w:lvl w:ilvl="1">
      <w:start w:val="1"/>
      <w:numFmt w:val="bullet"/>
      <w:lvlText w:val=""/>
      <w:lvlJc w:val="left"/>
      <w:pPr>
        <w:tabs>
          <w:tab w:val="left" w:pos="1080"/>
        </w:tabs>
        <w:ind w:left="1080" w:firstLine="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3" w15:restartNumberingAfterBreak="0">
    <w:nsid w:val="3EE6457A"/>
    <w:multiLevelType w:val="hybridMultilevel"/>
    <w:tmpl w:val="F11EB9A4"/>
    <w:lvl w:ilvl="0" w:tplc="6DCE06A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3F027FB3"/>
    <w:multiLevelType w:val="multilevel"/>
    <w:tmpl w:val="3F027FB3"/>
    <w:lvl w:ilvl="0">
      <w:start w:val="4"/>
      <w:numFmt w:val="lowerLetter"/>
      <w:lvlText w:val="%1."/>
      <w:lvlJc w:val="left"/>
      <w:pPr>
        <w:ind w:left="720" w:hanging="360"/>
      </w:pPr>
      <w:rPr>
        <w:rFonts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3F560DB6"/>
    <w:multiLevelType w:val="multilevel"/>
    <w:tmpl w:val="3F560DB6"/>
    <w:lvl w:ilvl="0">
      <w:start w:val="1"/>
      <w:numFmt w:val="decimal"/>
      <w:lvlText w:val="%1."/>
      <w:lvlJc w:val="left"/>
      <w:pPr>
        <w:tabs>
          <w:tab w:val="left" w:pos="360"/>
        </w:tabs>
        <w:ind w:left="360" w:hanging="360"/>
      </w:p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206" w15:restartNumberingAfterBreak="0">
    <w:nsid w:val="3F85173A"/>
    <w:multiLevelType w:val="hybridMultilevel"/>
    <w:tmpl w:val="F93E4384"/>
    <w:lvl w:ilvl="0" w:tplc="0409000F">
      <w:start w:val="170"/>
      <w:numFmt w:val="bullet"/>
      <w:lvlText w:val="-"/>
      <w:lvlJc w:val="left"/>
      <w:pPr>
        <w:tabs>
          <w:tab w:val="num" w:pos="720"/>
        </w:tabs>
        <w:ind w:left="720" w:hanging="360"/>
      </w:pPr>
      <w:rPr>
        <w:rFonts w:ascii="Times New Roman" w:eastAsia="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3FA855A5"/>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8" w15:restartNumberingAfterBreak="0">
    <w:nsid w:val="3FC35B4C"/>
    <w:multiLevelType w:val="multilevel"/>
    <w:tmpl w:val="3FC35B4C"/>
    <w:lvl w:ilvl="0">
      <w:start w:val="1"/>
      <w:numFmt w:val="decimal"/>
      <w:lvlText w:val="%1."/>
      <w:lvlJc w:val="left"/>
      <w:pPr>
        <w:ind w:left="1287" w:hanging="360"/>
      </w:pPr>
      <w:rPr>
        <w:rFonts w:hint="default"/>
        <w:spacing w:val="20"/>
        <w:position w:val="2"/>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09" w15:restartNumberingAfterBreak="0">
    <w:nsid w:val="400424B1"/>
    <w:multiLevelType w:val="multilevel"/>
    <w:tmpl w:val="400424B1"/>
    <w:lvl w:ilvl="0">
      <w:start w:val="1"/>
      <w:numFmt w:val="decimal"/>
      <w:lvlText w:val="%1."/>
      <w:lvlJc w:val="left"/>
      <w:pPr>
        <w:tabs>
          <w:tab w:val="left" w:pos="720"/>
        </w:tabs>
        <w:ind w:left="720" w:hanging="360"/>
      </w:pPr>
      <w:rPr>
        <w:rFonts w:hint="default"/>
      </w:rPr>
    </w:lvl>
    <w:lvl w:ilvl="1">
      <w:start w:val="1"/>
      <w:numFmt w:val="bullet"/>
      <w:lvlText w:val=""/>
      <w:lvlJc w:val="left"/>
      <w:pPr>
        <w:tabs>
          <w:tab w:val="left" w:pos="1440"/>
        </w:tabs>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0" w15:restartNumberingAfterBreak="0">
    <w:nsid w:val="40070550"/>
    <w:multiLevelType w:val="singleLevel"/>
    <w:tmpl w:val="40070550"/>
    <w:lvl w:ilvl="0">
      <w:start w:val="1"/>
      <w:numFmt w:val="upperRoman"/>
      <w:lvlText w:val="%1."/>
      <w:lvlJc w:val="left"/>
      <w:pPr>
        <w:tabs>
          <w:tab w:val="left" w:pos="720"/>
        </w:tabs>
        <w:ind w:left="720" w:hanging="720"/>
      </w:pPr>
      <w:rPr>
        <w:rFonts w:hint="default"/>
      </w:rPr>
    </w:lvl>
  </w:abstractNum>
  <w:abstractNum w:abstractNumId="211" w15:restartNumberingAfterBreak="0">
    <w:nsid w:val="40140938"/>
    <w:multiLevelType w:val="multilevel"/>
    <w:tmpl w:val="40140938"/>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12" w15:restartNumberingAfterBreak="0">
    <w:nsid w:val="40443673"/>
    <w:multiLevelType w:val="multilevel"/>
    <w:tmpl w:val="40443673"/>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3" w15:restartNumberingAfterBreak="0">
    <w:nsid w:val="40EB2A3B"/>
    <w:multiLevelType w:val="singleLevel"/>
    <w:tmpl w:val="40EB2A3B"/>
    <w:lvl w:ilvl="0">
      <w:start w:val="1"/>
      <w:numFmt w:val="decimal"/>
      <w:lvlText w:val="%1."/>
      <w:lvlJc w:val="left"/>
      <w:pPr>
        <w:tabs>
          <w:tab w:val="left" w:pos="360"/>
        </w:tabs>
        <w:ind w:left="360" w:hanging="360"/>
      </w:pPr>
      <w:rPr>
        <w:rFonts w:hint="default"/>
        <w:color w:val="0000FF"/>
      </w:rPr>
    </w:lvl>
  </w:abstractNum>
  <w:abstractNum w:abstractNumId="214" w15:restartNumberingAfterBreak="0">
    <w:nsid w:val="40F07C95"/>
    <w:multiLevelType w:val="singleLevel"/>
    <w:tmpl w:val="40F07C95"/>
    <w:lvl w:ilvl="0">
      <w:start w:val="1"/>
      <w:numFmt w:val="upperRoman"/>
      <w:lvlText w:val="%1."/>
      <w:lvlJc w:val="left"/>
      <w:pPr>
        <w:tabs>
          <w:tab w:val="left" w:pos="720"/>
        </w:tabs>
        <w:ind w:left="720" w:hanging="720"/>
      </w:pPr>
      <w:rPr>
        <w:rFonts w:hint="default"/>
      </w:rPr>
    </w:lvl>
  </w:abstractNum>
  <w:abstractNum w:abstractNumId="215" w15:restartNumberingAfterBreak="0">
    <w:nsid w:val="40F52FA6"/>
    <w:multiLevelType w:val="hybridMultilevel"/>
    <w:tmpl w:val="839C8692"/>
    <w:lvl w:ilvl="0" w:tplc="8A4CEED4">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6" w15:restartNumberingAfterBreak="0">
    <w:nsid w:val="41290004"/>
    <w:multiLevelType w:val="singleLevel"/>
    <w:tmpl w:val="41290004"/>
    <w:lvl w:ilvl="0">
      <w:start w:val="1"/>
      <w:numFmt w:val="upperRoman"/>
      <w:lvlText w:val="%1."/>
      <w:lvlJc w:val="left"/>
      <w:pPr>
        <w:tabs>
          <w:tab w:val="left" w:pos="720"/>
        </w:tabs>
        <w:ind w:left="720" w:hanging="720"/>
      </w:pPr>
      <w:rPr>
        <w:rFonts w:hint="default"/>
      </w:rPr>
    </w:lvl>
  </w:abstractNum>
  <w:abstractNum w:abstractNumId="217" w15:restartNumberingAfterBreak="0">
    <w:nsid w:val="41440E5E"/>
    <w:multiLevelType w:val="multilevel"/>
    <w:tmpl w:val="41440E5E"/>
    <w:lvl w:ilvl="0">
      <w:start w:val="1"/>
      <w:numFmt w:val="lowerLetter"/>
      <w:lvlText w:val="%1."/>
      <w:lvlJc w:val="left"/>
      <w:pPr>
        <w:ind w:left="1287" w:hanging="360"/>
      </w:pPr>
      <w:rPr>
        <w:rFonts w:hint="default"/>
      </w:rPr>
    </w:lvl>
    <w:lvl w:ilvl="1">
      <w:numFmt w:val="bullet"/>
      <w:lvlText w:val="-"/>
      <w:lvlJc w:val="left"/>
      <w:pPr>
        <w:ind w:left="2007" w:hanging="360"/>
      </w:pPr>
      <w:rPr>
        <w:rFonts w:ascii="Times New Roman" w:eastAsia="Calibri" w:hAnsi="Times New Roman" w:cs="Times New Roman" w:hint="default"/>
      </w:r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18" w15:restartNumberingAfterBreak="0">
    <w:nsid w:val="414B1ABF"/>
    <w:multiLevelType w:val="hybridMultilevel"/>
    <w:tmpl w:val="9FFE4E1A"/>
    <w:lvl w:ilvl="0" w:tplc="C1C8CF7E">
      <w:start w:val="1"/>
      <w:numFmt w:val="decimal"/>
      <w:pStyle w:val="Aufzhlung"/>
      <w:lvlText w:val="%1.1"/>
      <w:lvlJc w:val="left"/>
      <w:pPr>
        <w:tabs>
          <w:tab w:val="num" w:pos="717"/>
        </w:tabs>
        <w:ind w:left="717"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9" w15:restartNumberingAfterBreak="0">
    <w:nsid w:val="417274EC"/>
    <w:multiLevelType w:val="singleLevel"/>
    <w:tmpl w:val="417274EC"/>
    <w:lvl w:ilvl="0">
      <w:start w:val="1"/>
      <w:numFmt w:val="decimal"/>
      <w:lvlText w:val="%1."/>
      <w:lvlJc w:val="left"/>
      <w:pPr>
        <w:tabs>
          <w:tab w:val="left" w:pos="360"/>
        </w:tabs>
        <w:ind w:left="360" w:hanging="360"/>
      </w:pPr>
    </w:lvl>
  </w:abstractNum>
  <w:abstractNum w:abstractNumId="220" w15:restartNumberingAfterBreak="0">
    <w:nsid w:val="41F75A17"/>
    <w:multiLevelType w:val="hybridMultilevel"/>
    <w:tmpl w:val="B4721610"/>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41FD54B3"/>
    <w:multiLevelType w:val="singleLevel"/>
    <w:tmpl w:val="F86618F0"/>
    <w:lvl w:ilvl="0">
      <w:start w:val="2"/>
      <w:numFmt w:val="upperLetter"/>
      <w:pStyle w:val="TT-A"/>
      <w:lvlText w:val="%1.10"/>
      <w:lvlJc w:val="left"/>
      <w:pPr>
        <w:tabs>
          <w:tab w:val="num" w:pos="851"/>
        </w:tabs>
        <w:ind w:left="851" w:hanging="851"/>
      </w:pPr>
      <w:rPr>
        <w:rFonts w:ascii="VNI-Times" w:hAnsi="VNI-Times" w:hint="default"/>
        <w:b/>
        <w:i w:val="0"/>
        <w:sz w:val="40"/>
        <w:u w:val="none"/>
      </w:rPr>
    </w:lvl>
  </w:abstractNum>
  <w:abstractNum w:abstractNumId="222" w15:restartNumberingAfterBreak="0">
    <w:nsid w:val="42091014"/>
    <w:multiLevelType w:val="multilevel"/>
    <w:tmpl w:val="42091014"/>
    <w:lvl w:ilvl="0">
      <w:start w:val="1"/>
      <w:numFmt w:val="decimal"/>
      <w:lvlText w:val="%1."/>
      <w:lvlJc w:val="left"/>
      <w:pPr>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23" w15:restartNumberingAfterBreak="0">
    <w:nsid w:val="42131D32"/>
    <w:multiLevelType w:val="multilevel"/>
    <w:tmpl w:val="42131D32"/>
    <w:lvl w:ilvl="0">
      <w:start w:val="1"/>
      <w:numFmt w:val="lowerLetter"/>
      <w:lvlText w:val="%1."/>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24" w15:restartNumberingAfterBreak="0">
    <w:nsid w:val="42422A04"/>
    <w:multiLevelType w:val="hybridMultilevel"/>
    <w:tmpl w:val="24FE8570"/>
    <w:lvl w:ilvl="0" w:tplc="7BD03BBA">
      <w:start w:val="1"/>
      <w:numFmt w:val="bullet"/>
      <w:pStyle w:val="Style2"/>
      <w:lvlText w:val=""/>
      <w:lvlJc w:val="left"/>
      <w:pPr>
        <w:tabs>
          <w:tab w:val="num" w:pos="927"/>
        </w:tabs>
        <w:ind w:left="927"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427C4E2D"/>
    <w:multiLevelType w:val="multilevel"/>
    <w:tmpl w:val="427C4E2D"/>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6" w15:restartNumberingAfterBreak="0">
    <w:nsid w:val="43670387"/>
    <w:multiLevelType w:val="hybridMultilevel"/>
    <w:tmpl w:val="F732E2E0"/>
    <w:lvl w:ilvl="0" w:tplc="01D0DA78">
      <w:start w:val="1"/>
      <w:numFmt w:val="bullet"/>
      <w:lvlText w:val=""/>
      <w:lvlJc w:val="left"/>
      <w:pPr>
        <w:ind w:left="1440" w:hanging="360"/>
      </w:pPr>
      <w:rPr>
        <w:rFonts w:ascii="Symbol" w:hAnsi="Symbol"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7" w15:restartNumberingAfterBreak="0">
    <w:nsid w:val="437C2848"/>
    <w:multiLevelType w:val="multilevel"/>
    <w:tmpl w:val="437C2848"/>
    <w:lvl w:ilvl="0">
      <w:start w:val="1"/>
      <w:numFmt w:val="upperLetter"/>
      <w:lvlText w:val="%1."/>
      <w:lvlJc w:val="left"/>
      <w:pPr>
        <w:tabs>
          <w:tab w:val="left" w:pos="360"/>
        </w:tabs>
        <w:ind w:left="36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8" w15:restartNumberingAfterBreak="0">
    <w:nsid w:val="43F131B3"/>
    <w:multiLevelType w:val="multilevel"/>
    <w:tmpl w:val="5A3042C2"/>
    <w:lvl w:ilvl="0">
      <w:start w:val="1"/>
      <w:numFmt w:val="upperLetter"/>
      <w:pStyle w:val="muc2"/>
      <w:lvlText w:val="%1.10"/>
      <w:lvlJc w:val="left"/>
      <w:pPr>
        <w:tabs>
          <w:tab w:val="num" w:pos="1021"/>
        </w:tabs>
        <w:ind w:left="1021" w:hanging="1021"/>
      </w:pPr>
    </w:lvl>
    <w:lvl w:ilvl="1">
      <w:start w:val="1"/>
      <w:numFmt w:val="decimal"/>
      <w:lvlText w:val="%1.%2"/>
      <w:lvlJc w:val="left"/>
      <w:pPr>
        <w:tabs>
          <w:tab w:val="num" w:pos="1021"/>
        </w:tabs>
        <w:ind w:left="1021" w:hanging="1021"/>
      </w:pPr>
    </w:lvl>
    <w:lvl w:ilvl="2">
      <w:start w:val="1"/>
      <w:numFmt w:val="decimal"/>
      <w:lvlText w:val="%1.%2.%3"/>
      <w:lvlJc w:val="left"/>
      <w:pPr>
        <w:tabs>
          <w:tab w:val="num" w:pos="1134"/>
        </w:tabs>
        <w:ind w:left="1134" w:hanging="1134"/>
      </w:pPr>
    </w:lvl>
    <w:lvl w:ilvl="3">
      <w:start w:val="1"/>
      <w:numFmt w:val="decimal"/>
      <w:lvlText w:val="%1.%2.%3.%4"/>
      <w:lvlJc w:val="left"/>
      <w:pPr>
        <w:tabs>
          <w:tab w:val="num" w:pos="1021"/>
        </w:tabs>
        <w:ind w:left="1021" w:hanging="1021"/>
      </w:pPr>
    </w:lvl>
    <w:lvl w:ilvl="4">
      <w:start w:val="1"/>
      <w:numFmt w:val="decimal"/>
      <w:lvlText w:val="%1.%2.%3.%4.%5"/>
      <w:lvlJc w:val="left"/>
      <w:pPr>
        <w:tabs>
          <w:tab w:val="num" w:pos="1134"/>
        </w:tabs>
        <w:ind w:left="1134" w:hanging="1134"/>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9" w15:restartNumberingAfterBreak="0">
    <w:nsid w:val="43F7151A"/>
    <w:multiLevelType w:val="multilevel"/>
    <w:tmpl w:val="43F7151A"/>
    <w:lvl w:ilvl="0">
      <w:numFmt w:val="bullet"/>
      <w:lvlText w:val="+"/>
      <w:lvlJc w:val="left"/>
      <w:pPr>
        <w:tabs>
          <w:tab w:val="left" w:pos="397"/>
        </w:tabs>
        <w:ind w:left="397" w:hanging="227"/>
      </w:pPr>
      <w:rPr>
        <w:rFonts w:ascii="Times New Roman" w:eastAsia="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0" w15:restartNumberingAfterBreak="0">
    <w:nsid w:val="44B9281F"/>
    <w:multiLevelType w:val="singleLevel"/>
    <w:tmpl w:val="28C6B66E"/>
    <w:lvl w:ilvl="0">
      <w:numFmt w:val="bullet"/>
      <w:lvlText w:val="-"/>
      <w:lvlJc w:val="left"/>
      <w:pPr>
        <w:tabs>
          <w:tab w:val="num" w:pos="360"/>
        </w:tabs>
        <w:ind w:left="360" w:hanging="360"/>
      </w:pPr>
      <w:rPr>
        <w:rFonts w:ascii="Times New Roman" w:hAnsi="Times New Roman" w:hint="default"/>
      </w:rPr>
    </w:lvl>
  </w:abstractNum>
  <w:abstractNum w:abstractNumId="231" w15:restartNumberingAfterBreak="0">
    <w:nsid w:val="44F94475"/>
    <w:multiLevelType w:val="multilevel"/>
    <w:tmpl w:val="44F9447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459B1A10"/>
    <w:multiLevelType w:val="multilevel"/>
    <w:tmpl w:val="020E0F10"/>
    <w:lvl w:ilvl="0">
      <w:start w:val="1"/>
      <w:numFmt w:val="decimal"/>
      <w:lvlText w:val="%1."/>
      <w:lvlJc w:val="left"/>
      <w:pPr>
        <w:ind w:left="450" w:hanging="450"/>
      </w:pPr>
      <w:rPr>
        <w:rFonts w:hint="default"/>
      </w:rPr>
    </w:lvl>
    <w:lvl w:ilvl="1">
      <w:start w:val="1"/>
      <w:numFmt w:val="decimal"/>
      <w:lvlText w:val="%1.%2."/>
      <w:lvlJc w:val="left"/>
      <w:pPr>
        <w:ind w:left="810" w:hanging="45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3" w15:restartNumberingAfterBreak="0">
    <w:nsid w:val="45A86DF9"/>
    <w:multiLevelType w:val="singleLevel"/>
    <w:tmpl w:val="074F11A2"/>
    <w:lvl w:ilvl="0">
      <w:start w:val="1"/>
      <w:numFmt w:val="decimal"/>
      <w:lvlText w:val="%1."/>
      <w:lvlJc w:val="left"/>
      <w:pPr>
        <w:tabs>
          <w:tab w:val="left" w:pos="360"/>
        </w:tabs>
        <w:ind w:left="360" w:hanging="360"/>
      </w:pPr>
      <w:rPr>
        <w:rFonts w:hint="default"/>
        <w:color w:val="auto"/>
      </w:rPr>
    </w:lvl>
  </w:abstractNum>
  <w:abstractNum w:abstractNumId="234" w15:restartNumberingAfterBreak="0">
    <w:nsid w:val="46026FD9"/>
    <w:multiLevelType w:val="multilevel"/>
    <w:tmpl w:val="46026FD9"/>
    <w:lvl w:ilvl="0">
      <w:start w:val="1"/>
      <w:numFmt w:val="upperLetter"/>
      <w:lvlText w:val="%1."/>
      <w:lvlJc w:val="left"/>
      <w:pPr>
        <w:ind w:left="900" w:hanging="54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468051D1"/>
    <w:multiLevelType w:val="multilevel"/>
    <w:tmpl w:val="468051D1"/>
    <w:lvl w:ilvl="0">
      <w:start w:val="1"/>
      <w:numFmt w:val="upperRoman"/>
      <w:lvlText w:val="%1."/>
      <w:lvlJc w:val="left"/>
      <w:pPr>
        <w:tabs>
          <w:tab w:val="left" w:pos="720"/>
        </w:tabs>
        <w:ind w:left="720" w:hanging="720"/>
      </w:pPr>
      <w:rPr>
        <w:rFonts w:hint="default"/>
      </w:rPr>
    </w:lvl>
    <w:lvl w:ilvl="1">
      <w:start w:val="2"/>
      <w:numFmt w:val="decimal"/>
      <w:isLgl/>
      <w:lvlText w:val="%1.%2."/>
      <w:lvlJc w:val="left"/>
      <w:pPr>
        <w:tabs>
          <w:tab w:val="left" w:pos="720"/>
        </w:tabs>
        <w:ind w:left="720" w:hanging="720"/>
      </w:pPr>
      <w:rPr>
        <w:rFonts w:hint="default"/>
      </w:rPr>
    </w:lvl>
    <w:lvl w:ilvl="2">
      <w:start w:val="1"/>
      <w:numFmt w:val="decimal"/>
      <w:isLgl/>
      <w:lvlText w:val="%1.%2.%3."/>
      <w:lvlJc w:val="left"/>
      <w:pPr>
        <w:tabs>
          <w:tab w:val="left" w:pos="720"/>
        </w:tabs>
        <w:ind w:left="720" w:hanging="720"/>
      </w:pPr>
      <w:rPr>
        <w:rFonts w:hint="default"/>
      </w:rPr>
    </w:lvl>
    <w:lvl w:ilvl="3">
      <w:start w:val="1"/>
      <w:numFmt w:val="decimal"/>
      <w:isLgl/>
      <w:lvlText w:val="%1.%2.%3.%4."/>
      <w:lvlJc w:val="left"/>
      <w:pPr>
        <w:tabs>
          <w:tab w:val="left" w:pos="1080"/>
        </w:tabs>
        <w:ind w:left="1080" w:hanging="1080"/>
      </w:pPr>
      <w:rPr>
        <w:rFonts w:hint="default"/>
      </w:rPr>
    </w:lvl>
    <w:lvl w:ilvl="4">
      <w:start w:val="1"/>
      <w:numFmt w:val="decimal"/>
      <w:isLgl/>
      <w:lvlText w:val="%1.%2.%3.%4.%5."/>
      <w:lvlJc w:val="left"/>
      <w:pPr>
        <w:tabs>
          <w:tab w:val="left" w:pos="1080"/>
        </w:tabs>
        <w:ind w:left="1080" w:hanging="1080"/>
      </w:pPr>
      <w:rPr>
        <w:rFonts w:hint="default"/>
      </w:rPr>
    </w:lvl>
    <w:lvl w:ilvl="5">
      <w:start w:val="1"/>
      <w:numFmt w:val="decimal"/>
      <w:isLgl/>
      <w:lvlText w:val="%1.%2.%3.%4.%5.%6."/>
      <w:lvlJc w:val="left"/>
      <w:pPr>
        <w:tabs>
          <w:tab w:val="left" w:pos="1440"/>
        </w:tabs>
        <w:ind w:left="1440" w:hanging="1440"/>
      </w:pPr>
      <w:rPr>
        <w:rFonts w:hint="default"/>
      </w:rPr>
    </w:lvl>
    <w:lvl w:ilvl="6">
      <w:start w:val="1"/>
      <w:numFmt w:val="decimal"/>
      <w:isLgl/>
      <w:lvlText w:val="%1.%2.%3.%4.%5.%6.%7."/>
      <w:lvlJc w:val="left"/>
      <w:pPr>
        <w:tabs>
          <w:tab w:val="left" w:pos="1800"/>
        </w:tabs>
        <w:ind w:left="1800" w:hanging="1800"/>
      </w:pPr>
      <w:rPr>
        <w:rFonts w:hint="default"/>
      </w:rPr>
    </w:lvl>
    <w:lvl w:ilvl="7">
      <w:start w:val="1"/>
      <w:numFmt w:val="decimal"/>
      <w:isLgl/>
      <w:lvlText w:val="%1.%2.%3.%4.%5.%6.%7.%8."/>
      <w:lvlJc w:val="left"/>
      <w:pPr>
        <w:tabs>
          <w:tab w:val="left" w:pos="1800"/>
        </w:tabs>
        <w:ind w:left="1800" w:hanging="1800"/>
      </w:pPr>
      <w:rPr>
        <w:rFonts w:hint="default"/>
      </w:rPr>
    </w:lvl>
    <w:lvl w:ilvl="8">
      <w:start w:val="1"/>
      <w:numFmt w:val="decimal"/>
      <w:isLgl/>
      <w:lvlText w:val="%1.%2.%3.%4.%5.%6.%7.%8.%9."/>
      <w:lvlJc w:val="left"/>
      <w:pPr>
        <w:tabs>
          <w:tab w:val="left" w:pos="2160"/>
        </w:tabs>
        <w:ind w:left="2160" w:hanging="2160"/>
      </w:pPr>
      <w:rPr>
        <w:rFonts w:hint="default"/>
      </w:rPr>
    </w:lvl>
  </w:abstractNum>
  <w:abstractNum w:abstractNumId="236" w15:restartNumberingAfterBreak="0">
    <w:nsid w:val="4690503D"/>
    <w:multiLevelType w:val="singleLevel"/>
    <w:tmpl w:val="063C64EE"/>
    <w:lvl w:ilvl="0">
      <w:start w:val="1"/>
      <w:numFmt w:val="upperRoman"/>
      <w:lvlText w:val="%1."/>
      <w:lvlJc w:val="left"/>
      <w:pPr>
        <w:tabs>
          <w:tab w:val="num" w:pos="720"/>
        </w:tabs>
        <w:ind w:left="720" w:hanging="720"/>
      </w:pPr>
      <w:rPr>
        <w:rFonts w:hint="default"/>
        <w:b/>
      </w:rPr>
    </w:lvl>
  </w:abstractNum>
  <w:abstractNum w:abstractNumId="237" w15:restartNumberingAfterBreak="0">
    <w:nsid w:val="46A90E0B"/>
    <w:multiLevelType w:val="multilevel"/>
    <w:tmpl w:val="46A90E0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38" w15:restartNumberingAfterBreak="0">
    <w:nsid w:val="46CC406B"/>
    <w:multiLevelType w:val="hybridMultilevel"/>
    <w:tmpl w:val="5A7A972E"/>
    <w:lvl w:ilvl="0" w:tplc="4710A1E0">
      <w:start w:val="1"/>
      <w:numFmt w:val="upperRoman"/>
      <w:pStyle w:val="LEVEL2"/>
      <w:lvlText w:val="TẬP %1:"/>
      <w:lvlJc w:val="center"/>
      <w:pPr>
        <w:ind w:left="360" w:hanging="360"/>
      </w:pPr>
      <w:rPr>
        <w:rFonts w:ascii="Times New Roman Bold" w:hAnsi="Times New Roman Bold" w:hint="default"/>
        <w:b/>
        <w:i w:val="0"/>
        <w:sz w:val="3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39" w15:restartNumberingAfterBreak="0">
    <w:nsid w:val="46D80D0F"/>
    <w:multiLevelType w:val="hybridMultilevel"/>
    <w:tmpl w:val="762A870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40" w15:restartNumberingAfterBreak="0">
    <w:nsid w:val="46E80542"/>
    <w:multiLevelType w:val="hybridMultilevel"/>
    <w:tmpl w:val="EF5AE5F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41" w15:restartNumberingAfterBreak="0">
    <w:nsid w:val="47084CBC"/>
    <w:multiLevelType w:val="hybridMultilevel"/>
    <w:tmpl w:val="2D74331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42" w15:restartNumberingAfterBreak="0">
    <w:nsid w:val="479D2226"/>
    <w:multiLevelType w:val="multilevel"/>
    <w:tmpl w:val="479D2226"/>
    <w:lvl w:ilvl="0">
      <w:numFmt w:val="bullet"/>
      <w:lvlText w:val="-"/>
      <w:lvlJc w:val="left"/>
      <w:pPr>
        <w:tabs>
          <w:tab w:val="left" w:pos="720"/>
        </w:tabs>
        <w:ind w:left="720" w:hanging="360"/>
      </w:pPr>
      <w:rPr>
        <w:rFonts w:ascii="Times New Roman" w:eastAsia="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3" w15:restartNumberingAfterBreak="0">
    <w:nsid w:val="47D629B8"/>
    <w:multiLevelType w:val="multilevel"/>
    <w:tmpl w:val="47D629B8"/>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4" w15:restartNumberingAfterBreak="0">
    <w:nsid w:val="482B6208"/>
    <w:multiLevelType w:val="multilevel"/>
    <w:tmpl w:val="482B6208"/>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45" w15:restartNumberingAfterBreak="0">
    <w:nsid w:val="48732A33"/>
    <w:multiLevelType w:val="multilevel"/>
    <w:tmpl w:val="1EB086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48D30DE3"/>
    <w:multiLevelType w:val="multilevel"/>
    <w:tmpl w:val="48D30DE3"/>
    <w:lvl w:ilvl="0">
      <w:start w:val="1"/>
      <w:numFmt w:val="decimal"/>
      <w:lvlText w:val="%1."/>
      <w:lvlJc w:val="left"/>
      <w:pPr>
        <w:ind w:left="927" w:hanging="360"/>
      </w:pPr>
      <w:rPr>
        <w:rFonts w:hint="default"/>
        <w:b w:val="0"/>
        <w:bCs/>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7" w15:restartNumberingAfterBreak="0">
    <w:nsid w:val="4935349D"/>
    <w:multiLevelType w:val="hybridMultilevel"/>
    <w:tmpl w:val="6A76CE26"/>
    <w:lvl w:ilvl="0" w:tplc="0409000F">
      <w:numFmt w:val="bullet"/>
      <w:lvlText w:val="-"/>
      <w:lvlJc w:val="left"/>
      <w:pPr>
        <w:tabs>
          <w:tab w:val="num" w:pos="720"/>
        </w:tabs>
        <w:ind w:left="720" w:hanging="360"/>
      </w:pPr>
      <w:rPr>
        <w:rFonts w:ascii="Courier New" w:eastAsia="Courier New" w:hAnsi="Courier New" w:cs="Courier New"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49C553A5"/>
    <w:multiLevelType w:val="multilevel"/>
    <w:tmpl w:val="49C553A5"/>
    <w:lvl w:ilvl="0">
      <w:numFmt w:val="bullet"/>
      <w:lvlText w:val="-"/>
      <w:lvlJc w:val="left"/>
      <w:pPr>
        <w:tabs>
          <w:tab w:val="left" w:pos="360"/>
        </w:tabs>
        <w:ind w:left="360" w:hanging="360"/>
      </w:pPr>
      <w:rPr>
        <w:rFonts w:ascii="Courier New" w:eastAsia="Courier New" w:hAnsi="Courier New" w:cs="Courier New"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249" w15:restartNumberingAfterBreak="0">
    <w:nsid w:val="49D249D8"/>
    <w:multiLevelType w:val="multilevel"/>
    <w:tmpl w:val="39F24112"/>
    <w:lvl w:ilvl="0">
      <w:start w:val="2"/>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0" w15:restartNumberingAfterBreak="0">
    <w:nsid w:val="4AC944A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51" w15:restartNumberingAfterBreak="0">
    <w:nsid w:val="4B274FFA"/>
    <w:multiLevelType w:val="hybridMultilevel"/>
    <w:tmpl w:val="D16EE526"/>
    <w:lvl w:ilvl="0" w:tplc="04090001">
      <w:start w:val="1"/>
      <w:numFmt w:val="bullet"/>
      <w:lvlText w:val=""/>
      <w:lvlJc w:val="left"/>
      <w:pPr>
        <w:tabs>
          <w:tab w:val="num" w:pos="2424"/>
        </w:tabs>
        <w:ind w:left="2424" w:hanging="720"/>
      </w:pPr>
      <w:rPr>
        <w:rFonts w:ascii="Symbol" w:hAnsi="Symbol" w:hint="default"/>
      </w:rPr>
    </w:lvl>
    <w:lvl w:ilvl="1" w:tplc="A6603F4E">
      <w:numFmt w:val="bullet"/>
      <w:lvlText w:val="-"/>
      <w:lvlJc w:val="left"/>
      <w:pPr>
        <w:ind w:left="3144" w:hanging="360"/>
      </w:pPr>
      <w:rPr>
        <w:rFonts w:ascii="Times New Roman" w:eastAsia="Calibri" w:hAnsi="Times New Roman" w:cs="Times New Roman"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52" w15:restartNumberingAfterBreak="0">
    <w:nsid w:val="4C2E38C8"/>
    <w:multiLevelType w:val="hybridMultilevel"/>
    <w:tmpl w:val="3E48E5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4C546B67"/>
    <w:multiLevelType w:val="hybridMultilevel"/>
    <w:tmpl w:val="405A140E"/>
    <w:lvl w:ilvl="0" w:tplc="FFFFFFFF">
      <w:start w:val="1"/>
      <w:numFmt w:val="bullet"/>
      <w:pStyle w:val="Style1"/>
      <w:lvlText w:val=""/>
      <w:lvlJc w:val="left"/>
      <w:pPr>
        <w:tabs>
          <w:tab w:val="num" w:pos="1620"/>
        </w:tabs>
        <w:ind w:left="16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4" w15:restartNumberingAfterBreak="0">
    <w:nsid w:val="4C5B103C"/>
    <w:multiLevelType w:val="multilevel"/>
    <w:tmpl w:val="4C5B103C"/>
    <w:lvl w:ilvl="0">
      <w:start w:val="1"/>
      <w:numFmt w:val="bullet"/>
      <w:lvlText w:val=""/>
      <w:lvlJc w:val="left"/>
      <w:pPr>
        <w:ind w:left="826" w:hanging="360"/>
      </w:pPr>
      <w:rPr>
        <w:rFonts w:ascii="Symbol" w:hAnsi="Symbol" w:hint="default"/>
      </w:rPr>
    </w:lvl>
    <w:lvl w:ilvl="1">
      <w:start w:val="1"/>
      <w:numFmt w:val="bullet"/>
      <w:lvlText w:val="o"/>
      <w:lvlJc w:val="left"/>
      <w:pPr>
        <w:ind w:left="1546" w:hanging="360"/>
      </w:pPr>
      <w:rPr>
        <w:rFonts w:ascii="Courier New" w:hAnsi="Courier New" w:cs="Courier New" w:hint="default"/>
      </w:rPr>
    </w:lvl>
    <w:lvl w:ilvl="2">
      <w:start w:val="1"/>
      <w:numFmt w:val="bullet"/>
      <w:lvlText w:val=""/>
      <w:lvlJc w:val="left"/>
      <w:pPr>
        <w:ind w:left="2266" w:hanging="360"/>
      </w:pPr>
      <w:rPr>
        <w:rFonts w:ascii="Wingdings" w:hAnsi="Wingdings" w:hint="default"/>
      </w:rPr>
    </w:lvl>
    <w:lvl w:ilvl="3">
      <w:start w:val="1"/>
      <w:numFmt w:val="bullet"/>
      <w:lvlText w:val=""/>
      <w:lvlJc w:val="left"/>
      <w:pPr>
        <w:ind w:left="2986" w:hanging="360"/>
      </w:pPr>
      <w:rPr>
        <w:rFonts w:ascii="Symbol" w:hAnsi="Symbol" w:hint="default"/>
      </w:rPr>
    </w:lvl>
    <w:lvl w:ilvl="4">
      <w:start w:val="1"/>
      <w:numFmt w:val="bullet"/>
      <w:lvlText w:val="o"/>
      <w:lvlJc w:val="left"/>
      <w:pPr>
        <w:ind w:left="3706" w:hanging="360"/>
      </w:pPr>
      <w:rPr>
        <w:rFonts w:ascii="Courier New" w:hAnsi="Courier New" w:cs="Courier New" w:hint="default"/>
      </w:rPr>
    </w:lvl>
    <w:lvl w:ilvl="5">
      <w:start w:val="1"/>
      <w:numFmt w:val="bullet"/>
      <w:lvlText w:val=""/>
      <w:lvlJc w:val="left"/>
      <w:pPr>
        <w:ind w:left="4426" w:hanging="360"/>
      </w:pPr>
      <w:rPr>
        <w:rFonts w:ascii="Wingdings" w:hAnsi="Wingdings" w:hint="default"/>
      </w:rPr>
    </w:lvl>
    <w:lvl w:ilvl="6">
      <w:start w:val="1"/>
      <w:numFmt w:val="bullet"/>
      <w:lvlText w:val=""/>
      <w:lvlJc w:val="left"/>
      <w:pPr>
        <w:ind w:left="5146" w:hanging="360"/>
      </w:pPr>
      <w:rPr>
        <w:rFonts w:ascii="Symbol" w:hAnsi="Symbol" w:hint="default"/>
      </w:rPr>
    </w:lvl>
    <w:lvl w:ilvl="7">
      <w:start w:val="1"/>
      <w:numFmt w:val="bullet"/>
      <w:lvlText w:val="o"/>
      <w:lvlJc w:val="left"/>
      <w:pPr>
        <w:ind w:left="5866" w:hanging="360"/>
      </w:pPr>
      <w:rPr>
        <w:rFonts w:ascii="Courier New" w:hAnsi="Courier New" w:cs="Courier New" w:hint="default"/>
      </w:rPr>
    </w:lvl>
    <w:lvl w:ilvl="8">
      <w:start w:val="1"/>
      <w:numFmt w:val="bullet"/>
      <w:lvlText w:val=""/>
      <w:lvlJc w:val="left"/>
      <w:pPr>
        <w:ind w:left="6586" w:hanging="360"/>
      </w:pPr>
      <w:rPr>
        <w:rFonts w:ascii="Wingdings" w:hAnsi="Wingdings" w:hint="default"/>
      </w:rPr>
    </w:lvl>
  </w:abstractNum>
  <w:abstractNum w:abstractNumId="255" w15:restartNumberingAfterBreak="0">
    <w:nsid w:val="4C8258A5"/>
    <w:multiLevelType w:val="singleLevel"/>
    <w:tmpl w:val="4C8258A5"/>
    <w:lvl w:ilvl="0">
      <w:start w:val="1"/>
      <w:numFmt w:val="upperRoman"/>
      <w:lvlText w:val="%1."/>
      <w:lvlJc w:val="left"/>
      <w:pPr>
        <w:tabs>
          <w:tab w:val="left" w:pos="720"/>
        </w:tabs>
        <w:ind w:left="720" w:hanging="720"/>
      </w:pPr>
      <w:rPr>
        <w:rFonts w:hint="default"/>
      </w:rPr>
    </w:lvl>
  </w:abstractNum>
  <w:abstractNum w:abstractNumId="256" w15:restartNumberingAfterBreak="0">
    <w:nsid w:val="4CCD0A3D"/>
    <w:multiLevelType w:val="singleLevel"/>
    <w:tmpl w:val="4CCD0A3D"/>
    <w:lvl w:ilvl="0">
      <w:start w:val="1"/>
      <w:numFmt w:val="upperRoman"/>
      <w:lvlText w:val="%1."/>
      <w:lvlJc w:val="left"/>
      <w:pPr>
        <w:tabs>
          <w:tab w:val="left" w:pos="720"/>
        </w:tabs>
        <w:ind w:left="720" w:hanging="720"/>
      </w:pPr>
      <w:rPr>
        <w:rFonts w:hint="default"/>
      </w:rPr>
    </w:lvl>
  </w:abstractNum>
  <w:abstractNum w:abstractNumId="257" w15:restartNumberingAfterBreak="0">
    <w:nsid w:val="4D353433"/>
    <w:multiLevelType w:val="hybridMultilevel"/>
    <w:tmpl w:val="4FCA52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4DE51FDB"/>
    <w:multiLevelType w:val="multilevel"/>
    <w:tmpl w:val="4DE51FDB"/>
    <w:lvl w:ilvl="0">
      <w:start w:val="1"/>
      <w:numFmt w:val="decimal"/>
      <w:lvlText w:val="%1."/>
      <w:lvlJc w:val="left"/>
      <w:pPr>
        <w:tabs>
          <w:tab w:val="left" w:pos="360"/>
        </w:tabs>
        <w:ind w:left="360" w:hanging="360"/>
      </w:pPr>
    </w:lvl>
    <w:lvl w:ilvl="1">
      <w:start w:val="1"/>
      <w:numFmt w:val="decimal"/>
      <w:lvlText w:val="%1.%2."/>
      <w:lvlJc w:val="left"/>
      <w:pPr>
        <w:tabs>
          <w:tab w:val="left" w:pos="792"/>
        </w:tabs>
        <w:ind w:left="792" w:hanging="432"/>
      </w:pPr>
    </w:lvl>
    <w:lvl w:ilvl="2">
      <w:start w:val="1"/>
      <w:numFmt w:val="decimal"/>
      <w:lvlText w:val="%1.%2.%3."/>
      <w:lvlJc w:val="left"/>
      <w:pPr>
        <w:tabs>
          <w:tab w:val="left" w:pos="1440"/>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259" w15:restartNumberingAfterBreak="0">
    <w:nsid w:val="4E0903A8"/>
    <w:multiLevelType w:val="singleLevel"/>
    <w:tmpl w:val="C3621368"/>
    <w:lvl w:ilvl="0">
      <w:start w:val="1"/>
      <w:numFmt w:val="bullet"/>
      <w:lvlText w:val="-"/>
      <w:lvlJc w:val="left"/>
      <w:pPr>
        <w:tabs>
          <w:tab w:val="num" w:pos="720"/>
        </w:tabs>
        <w:ind w:left="720" w:hanging="360"/>
      </w:pPr>
      <w:rPr>
        <w:rFonts w:ascii="Times New Roman" w:hAnsi="Times New Roman" w:hint="default"/>
      </w:rPr>
    </w:lvl>
  </w:abstractNum>
  <w:abstractNum w:abstractNumId="260" w15:restartNumberingAfterBreak="0">
    <w:nsid w:val="4E177E75"/>
    <w:multiLevelType w:val="hybridMultilevel"/>
    <w:tmpl w:val="4F2A5550"/>
    <w:lvl w:ilvl="0" w:tplc="0409000F">
      <w:start w:val="1"/>
      <w:numFmt w:val="decimal"/>
      <w:pStyle w:val="Index5"/>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1" w15:restartNumberingAfterBreak="0">
    <w:nsid w:val="4E544359"/>
    <w:multiLevelType w:val="multilevel"/>
    <w:tmpl w:val="4E544359"/>
    <w:lvl w:ilvl="0">
      <w:start w:val="1"/>
      <w:numFmt w:val="decimal"/>
      <w:lvlText w:val="%1."/>
      <w:lvlJc w:val="left"/>
      <w:pPr>
        <w:tabs>
          <w:tab w:val="left" w:pos="143"/>
        </w:tabs>
        <w:ind w:left="-141" w:firstLine="567"/>
      </w:pPr>
      <w:rPr>
        <w:rFonts w:hint="default"/>
      </w:rPr>
    </w:lvl>
    <w:lvl w:ilvl="1">
      <w:start w:val="1"/>
      <w:numFmt w:val="decimal"/>
      <w:lvlText w:val="Điều %2."/>
      <w:lvlJc w:val="left"/>
      <w:pPr>
        <w:tabs>
          <w:tab w:val="left" w:pos="5487"/>
        </w:tabs>
        <w:ind w:left="4410" w:firstLine="0"/>
      </w:pPr>
      <w:rPr>
        <w:rFonts w:hint="default"/>
        <w:b/>
        <w:i w:val="0"/>
        <w:sz w:val="28"/>
      </w:rPr>
    </w:lvl>
    <w:lvl w:ilvl="2">
      <w:start w:val="1"/>
      <w:numFmt w:val="lowerLetter"/>
      <w:lvlText w:val="%3."/>
      <w:lvlJc w:val="left"/>
      <w:pPr>
        <w:ind w:left="1773" w:hanging="360"/>
      </w:pPr>
      <w:rPr>
        <w:rFonts w:hint="default"/>
      </w:r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262" w15:restartNumberingAfterBreak="0">
    <w:nsid w:val="4E805C3D"/>
    <w:multiLevelType w:val="multilevel"/>
    <w:tmpl w:val="4E805C3D"/>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3" w15:restartNumberingAfterBreak="0">
    <w:nsid w:val="4EAD0414"/>
    <w:multiLevelType w:val="multilevel"/>
    <w:tmpl w:val="4EAD0414"/>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64" w15:restartNumberingAfterBreak="0">
    <w:nsid w:val="4F1525B1"/>
    <w:multiLevelType w:val="multilevel"/>
    <w:tmpl w:val="4F1525B1"/>
    <w:lvl w:ilvl="0">
      <w:start w:val="1"/>
      <w:numFmt w:val="lowerLetter"/>
      <w:lvlText w:val="%1."/>
      <w:lvlJc w:val="left"/>
      <w:pPr>
        <w:ind w:left="1287" w:hanging="360"/>
      </w:pPr>
    </w:lvl>
    <w:lvl w:ilvl="1">
      <w:numFmt w:val="bullet"/>
      <w:lvlText w:val="-"/>
      <w:lvlJc w:val="left"/>
      <w:pPr>
        <w:ind w:left="2007" w:hanging="360"/>
      </w:pPr>
      <w:rPr>
        <w:rFonts w:ascii="Times New Roman" w:eastAsia="Calibri" w:hAnsi="Times New Roman" w:cs="Times New Roman" w:hint="default"/>
      </w:r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65" w15:restartNumberingAfterBreak="0">
    <w:nsid w:val="4F2335A4"/>
    <w:multiLevelType w:val="multilevel"/>
    <w:tmpl w:val="4F2335A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15:restartNumberingAfterBreak="0">
    <w:nsid w:val="4F552668"/>
    <w:multiLevelType w:val="hybridMultilevel"/>
    <w:tmpl w:val="3E34A0F2"/>
    <w:lvl w:ilvl="0" w:tplc="0D76A902">
      <w:start w:val="1"/>
      <w:numFmt w:val="decimal"/>
      <w:lvlText w:val="%1."/>
      <w:lvlJc w:val="left"/>
      <w:pPr>
        <w:ind w:left="921" w:hanging="360"/>
      </w:pPr>
      <w:rPr>
        <w:rFonts w:hint="default"/>
      </w:r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267" w15:restartNumberingAfterBreak="0">
    <w:nsid w:val="4F9B3717"/>
    <w:multiLevelType w:val="multilevel"/>
    <w:tmpl w:val="4F9B3717"/>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8" w15:restartNumberingAfterBreak="0">
    <w:nsid w:val="4FE6750F"/>
    <w:multiLevelType w:val="hybridMultilevel"/>
    <w:tmpl w:val="E9B095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9" w15:restartNumberingAfterBreak="0">
    <w:nsid w:val="500464E4"/>
    <w:multiLevelType w:val="multilevel"/>
    <w:tmpl w:val="500464E4"/>
    <w:lvl w:ilvl="0">
      <w:start w:val="1"/>
      <w:numFmt w:val="lowerLetter"/>
      <w:lvlText w:val="%1."/>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70" w15:restartNumberingAfterBreak="0">
    <w:nsid w:val="504231D2"/>
    <w:multiLevelType w:val="hybridMultilevel"/>
    <w:tmpl w:val="E2FEC23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271" w15:restartNumberingAfterBreak="0">
    <w:nsid w:val="505C1F7E"/>
    <w:multiLevelType w:val="singleLevel"/>
    <w:tmpl w:val="ADF2B780"/>
    <w:styleLink w:val="111111111"/>
    <w:lvl w:ilvl="0">
      <w:numFmt w:val="bullet"/>
      <w:lvlText w:val="-"/>
      <w:lvlJc w:val="left"/>
      <w:pPr>
        <w:tabs>
          <w:tab w:val="num" w:pos="720"/>
        </w:tabs>
        <w:ind w:left="720" w:hanging="360"/>
      </w:pPr>
      <w:rPr>
        <w:rFonts w:ascii="Times New Roman" w:hAnsi="Times New Roman" w:cs="Times New Roman" w:hint="default"/>
      </w:rPr>
    </w:lvl>
  </w:abstractNum>
  <w:abstractNum w:abstractNumId="272" w15:restartNumberingAfterBreak="0">
    <w:nsid w:val="50A174D6"/>
    <w:multiLevelType w:val="multilevel"/>
    <w:tmpl w:val="50A174D6"/>
    <w:lvl w:ilvl="0">
      <w:numFmt w:val="bullet"/>
      <w:lvlText w:val="-"/>
      <w:lvlJc w:val="left"/>
      <w:pPr>
        <w:tabs>
          <w:tab w:val="left" w:pos="990"/>
        </w:tabs>
        <w:ind w:left="990" w:hanging="360"/>
      </w:pPr>
      <w:rPr>
        <w:rFonts w:ascii="VNI-Garam" w:eastAsia="Times New Roman" w:hAnsi="VNI-Garam" w:cs="Times New Roman" w:hint="default"/>
      </w:rPr>
    </w:lvl>
    <w:lvl w:ilvl="1">
      <w:start w:val="1"/>
      <w:numFmt w:val="bullet"/>
      <w:lvlText w:val="o"/>
      <w:lvlJc w:val="left"/>
      <w:pPr>
        <w:tabs>
          <w:tab w:val="left" w:pos="1710"/>
        </w:tabs>
        <w:ind w:left="1710" w:hanging="360"/>
      </w:pPr>
      <w:rPr>
        <w:rFonts w:ascii="Courier New" w:hAnsi="Courier New" w:cs="Courier New" w:hint="default"/>
      </w:rPr>
    </w:lvl>
    <w:lvl w:ilvl="2">
      <w:start w:val="1"/>
      <w:numFmt w:val="bullet"/>
      <w:lvlText w:val=""/>
      <w:lvlJc w:val="left"/>
      <w:pPr>
        <w:tabs>
          <w:tab w:val="left" w:pos="2430"/>
        </w:tabs>
        <w:ind w:left="2430" w:hanging="360"/>
      </w:pPr>
      <w:rPr>
        <w:rFonts w:ascii="Wingdings" w:hAnsi="Wingdings" w:hint="default"/>
      </w:rPr>
    </w:lvl>
    <w:lvl w:ilvl="3">
      <w:start w:val="1"/>
      <w:numFmt w:val="bullet"/>
      <w:lvlText w:val=""/>
      <w:lvlJc w:val="left"/>
      <w:pPr>
        <w:tabs>
          <w:tab w:val="left" w:pos="3150"/>
        </w:tabs>
        <w:ind w:left="3150" w:hanging="360"/>
      </w:pPr>
      <w:rPr>
        <w:rFonts w:ascii="Symbol" w:hAnsi="Symbol" w:hint="default"/>
      </w:rPr>
    </w:lvl>
    <w:lvl w:ilvl="4">
      <w:start w:val="1"/>
      <w:numFmt w:val="bullet"/>
      <w:lvlText w:val="o"/>
      <w:lvlJc w:val="left"/>
      <w:pPr>
        <w:tabs>
          <w:tab w:val="left" w:pos="3870"/>
        </w:tabs>
        <w:ind w:left="3870" w:hanging="360"/>
      </w:pPr>
      <w:rPr>
        <w:rFonts w:ascii="Courier New" w:hAnsi="Courier New" w:cs="Courier New" w:hint="default"/>
      </w:rPr>
    </w:lvl>
    <w:lvl w:ilvl="5">
      <w:start w:val="1"/>
      <w:numFmt w:val="bullet"/>
      <w:lvlText w:val=""/>
      <w:lvlJc w:val="left"/>
      <w:pPr>
        <w:tabs>
          <w:tab w:val="left" w:pos="4590"/>
        </w:tabs>
        <w:ind w:left="4590" w:hanging="360"/>
      </w:pPr>
      <w:rPr>
        <w:rFonts w:ascii="Wingdings" w:hAnsi="Wingdings" w:hint="default"/>
      </w:rPr>
    </w:lvl>
    <w:lvl w:ilvl="6">
      <w:start w:val="1"/>
      <w:numFmt w:val="bullet"/>
      <w:lvlText w:val=""/>
      <w:lvlJc w:val="left"/>
      <w:pPr>
        <w:tabs>
          <w:tab w:val="left" w:pos="5310"/>
        </w:tabs>
        <w:ind w:left="5310" w:hanging="360"/>
      </w:pPr>
      <w:rPr>
        <w:rFonts w:ascii="Symbol" w:hAnsi="Symbol" w:hint="default"/>
      </w:rPr>
    </w:lvl>
    <w:lvl w:ilvl="7">
      <w:start w:val="1"/>
      <w:numFmt w:val="bullet"/>
      <w:lvlText w:val="o"/>
      <w:lvlJc w:val="left"/>
      <w:pPr>
        <w:tabs>
          <w:tab w:val="left" w:pos="6030"/>
        </w:tabs>
        <w:ind w:left="6030" w:hanging="360"/>
      </w:pPr>
      <w:rPr>
        <w:rFonts w:ascii="Courier New" w:hAnsi="Courier New" w:cs="Courier New" w:hint="default"/>
      </w:rPr>
    </w:lvl>
    <w:lvl w:ilvl="8">
      <w:start w:val="1"/>
      <w:numFmt w:val="bullet"/>
      <w:lvlText w:val=""/>
      <w:lvlJc w:val="left"/>
      <w:pPr>
        <w:tabs>
          <w:tab w:val="left" w:pos="6750"/>
        </w:tabs>
        <w:ind w:left="6750" w:hanging="360"/>
      </w:pPr>
      <w:rPr>
        <w:rFonts w:ascii="Wingdings" w:hAnsi="Wingdings" w:hint="default"/>
      </w:rPr>
    </w:lvl>
  </w:abstractNum>
  <w:abstractNum w:abstractNumId="273" w15:restartNumberingAfterBreak="0">
    <w:nsid w:val="510742C3"/>
    <w:multiLevelType w:val="multilevel"/>
    <w:tmpl w:val="510742C3"/>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4" w15:restartNumberingAfterBreak="0">
    <w:nsid w:val="51277CE4"/>
    <w:multiLevelType w:val="hybridMultilevel"/>
    <w:tmpl w:val="25D4895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275"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Wingdings" w:hAnsi="Wingdings" w:hint="default"/>
        <w:sz w:val="16"/>
      </w:rPr>
    </w:lvl>
  </w:abstractNum>
  <w:abstractNum w:abstractNumId="276" w15:restartNumberingAfterBreak="0">
    <w:nsid w:val="51D93FA0"/>
    <w:multiLevelType w:val="multilevel"/>
    <w:tmpl w:val="51D93FA0"/>
    <w:lvl w:ilvl="0">
      <w:start w:val="9"/>
      <w:numFmt w:val="bullet"/>
      <w:lvlText w:val="-"/>
      <w:lvlJc w:val="left"/>
      <w:pPr>
        <w:tabs>
          <w:tab w:val="left" w:pos="915"/>
        </w:tabs>
        <w:ind w:left="915" w:hanging="360"/>
      </w:pPr>
      <w:rPr>
        <w:rFonts w:ascii="Times New Roman" w:eastAsia="Times New Roman" w:hAnsi="Times New Roman" w:cs="Times New Roman" w:hint="default"/>
        <w:b w:val="0"/>
        <w:sz w:val="28"/>
        <w:szCs w:val="28"/>
      </w:rPr>
    </w:lvl>
    <w:lvl w:ilvl="1">
      <w:start w:val="1"/>
      <w:numFmt w:val="bullet"/>
      <w:lvlText w:val="o"/>
      <w:lvlJc w:val="left"/>
      <w:pPr>
        <w:tabs>
          <w:tab w:val="left" w:pos="1635"/>
        </w:tabs>
        <w:ind w:left="1635" w:hanging="360"/>
      </w:pPr>
      <w:rPr>
        <w:rFonts w:ascii="Courier New" w:hAnsi="Courier New" w:cs="Courier New" w:hint="default"/>
      </w:rPr>
    </w:lvl>
    <w:lvl w:ilvl="2">
      <w:start w:val="1"/>
      <w:numFmt w:val="bullet"/>
      <w:lvlText w:val=""/>
      <w:lvlJc w:val="left"/>
      <w:pPr>
        <w:tabs>
          <w:tab w:val="left" w:pos="2355"/>
        </w:tabs>
        <w:ind w:left="2355" w:hanging="360"/>
      </w:pPr>
      <w:rPr>
        <w:rFonts w:ascii="Wingdings" w:hAnsi="Wingdings" w:hint="default"/>
      </w:rPr>
    </w:lvl>
    <w:lvl w:ilvl="3">
      <w:start w:val="1"/>
      <w:numFmt w:val="bullet"/>
      <w:lvlText w:val=""/>
      <w:lvlJc w:val="left"/>
      <w:pPr>
        <w:tabs>
          <w:tab w:val="left" w:pos="3075"/>
        </w:tabs>
        <w:ind w:left="3075" w:hanging="360"/>
      </w:pPr>
      <w:rPr>
        <w:rFonts w:ascii="Symbol" w:hAnsi="Symbol" w:hint="default"/>
      </w:rPr>
    </w:lvl>
    <w:lvl w:ilvl="4">
      <w:start w:val="1"/>
      <w:numFmt w:val="bullet"/>
      <w:lvlText w:val="o"/>
      <w:lvlJc w:val="left"/>
      <w:pPr>
        <w:tabs>
          <w:tab w:val="left" w:pos="3795"/>
        </w:tabs>
        <w:ind w:left="3795" w:hanging="360"/>
      </w:pPr>
      <w:rPr>
        <w:rFonts w:ascii="Courier New" w:hAnsi="Courier New" w:cs="Courier New" w:hint="default"/>
      </w:rPr>
    </w:lvl>
    <w:lvl w:ilvl="5">
      <w:start w:val="1"/>
      <w:numFmt w:val="bullet"/>
      <w:lvlText w:val=""/>
      <w:lvlJc w:val="left"/>
      <w:pPr>
        <w:tabs>
          <w:tab w:val="left" w:pos="4515"/>
        </w:tabs>
        <w:ind w:left="4515" w:hanging="360"/>
      </w:pPr>
      <w:rPr>
        <w:rFonts w:ascii="Wingdings" w:hAnsi="Wingdings" w:hint="default"/>
      </w:rPr>
    </w:lvl>
    <w:lvl w:ilvl="6">
      <w:start w:val="1"/>
      <w:numFmt w:val="bullet"/>
      <w:lvlText w:val=""/>
      <w:lvlJc w:val="left"/>
      <w:pPr>
        <w:tabs>
          <w:tab w:val="left" w:pos="5235"/>
        </w:tabs>
        <w:ind w:left="5235" w:hanging="360"/>
      </w:pPr>
      <w:rPr>
        <w:rFonts w:ascii="Symbol" w:hAnsi="Symbol" w:hint="default"/>
      </w:rPr>
    </w:lvl>
    <w:lvl w:ilvl="7">
      <w:start w:val="1"/>
      <w:numFmt w:val="bullet"/>
      <w:lvlText w:val="o"/>
      <w:lvlJc w:val="left"/>
      <w:pPr>
        <w:tabs>
          <w:tab w:val="left" w:pos="5955"/>
        </w:tabs>
        <w:ind w:left="5955" w:hanging="360"/>
      </w:pPr>
      <w:rPr>
        <w:rFonts w:ascii="Courier New" w:hAnsi="Courier New" w:cs="Courier New" w:hint="default"/>
      </w:rPr>
    </w:lvl>
    <w:lvl w:ilvl="8">
      <w:start w:val="1"/>
      <w:numFmt w:val="bullet"/>
      <w:lvlText w:val=""/>
      <w:lvlJc w:val="left"/>
      <w:pPr>
        <w:tabs>
          <w:tab w:val="left" w:pos="6675"/>
        </w:tabs>
        <w:ind w:left="6675" w:hanging="360"/>
      </w:pPr>
      <w:rPr>
        <w:rFonts w:ascii="Wingdings" w:hAnsi="Wingdings" w:hint="default"/>
      </w:rPr>
    </w:lvl>
  </w:abstractNum>
  <w:abstractNum w:abstractNumId="277" w15:restartNumberingAfterBreak="0">
    <w:nsid w:val="51EC0EBA"/>
    <w:multiLevelType w:val="multilevel"/>
    <w:tmpl w:val="51EC0EB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52571FD7"/>
    <w:multiLevelType w:val="multilevel"/>
    <w:tmpl w:val="52571FD7"/>
    <w:lvl w:ilvl="0">
      <w:start w:val="1"/>
      <w:numFmt w:val="lowerLetter"/>
      <w:lvlText w:val="%1."/>
      <w:lvlJc w:val="left"/>
      <w:pPr>
        <w:ind w:left="1287" w:hanging="360"/>
      </w:pPr>
      <w:rPr>
        <w:rFonts w:ascii="Times New Roman" w:eastAsia="Times New Roman" w:hAnsi="Times New Roman" w:cs="Times New Roman"/>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79" w15:restartNumberingAfterBreak="0">
    <w:nsid w:val="53407CD0"/>
    <w:multiLevelType w:val="singleLevel"/>
    <w:tmpl w:val="53407CD0"/>
    <w:lvl w:ilvl="0">
      <w:start w:val="1"/>
      <w:numFmt w:val="lowerLetter"/>
      <w:lvlText w:val="%1."/>
      <w:lvlJc w:val="left"/>
      <w:pPr>
        <w:tabs>
          <w:tab w:val="left" w:pos="720"/>
        </w:tabs>
        <w:ind w:left="720" w:hanging="360"/>
      </w:pPr>
      <w:rPr>
        <w:rFonts w:hint="default"/>
        <w:b/>
        <w:i/>
        <w:color w:val="auto"/>
      </w:rPr>
    </w:lvl>
  </w:abstractNum>
  <w:abstractNum w:abstractNumId="280" w15:restartNumberingAfterBreak="0">
    <w:nsid w:val="53580C77"/>
    <w:multiLevelType w:val="multilevel"/>
    <w:tmpl w:val="5F86288C"/>
    <w:lvl w:ilvl="0">
      <w:start w:val="1"/>
      <w:numFmt w:val="decimal"/>
      <w:pStyle w:val="bullet0"/>
      <w:lvlText w:val="%1."/>
      <w:lvlJc w:val="left"/>
      <w:pPr>
        <w:tabs>
          <w:tab w:val="num" w:pos="717"/>
        </w:tabs>
        <w:ind w:left="717" w:hanging="360"/>
      </w:pPr>
      <w:rPr>
        <w:rFonts w:hint="default"/>
      </w:rPr>
    </w:lvl>
    <w:lvl w:ilvl="1">
      <w:start w:val="1"/>
      <w:numFmt w:val="lowerLetter"/>
      <w:lvlText w:val="%2."/>
      <w:lvlJc w:val="left"/>
      <w:pPr>
        <w:tabs>
          <w:tab w:val="num" w:pos="1437"/>
        </w:tabs>
        <w:ind w:left="1437" w:hanging="360"/>
      </w:pPr>
    </w:lvl>
    <w:lvl w:ilvl="2">
      <w:start w:val="1"/>
      <w:numFmt w:val="lowerRoman"/>
      <w:lvlText w:val="%3."/>
      <w:lvlJc w:val="right"/>
      <w:pPr>
        <w:tabs>
          <w:tab w:val="num" w:pos="2157"/>
        </w:tabs>
        <w:ind w:left="2157" w:hanging="180"/>
      </w:pPr>
    </w:lvl>
    <w:lvl w:ilvl="3">
      <w:start w:val="1"/>
      <w:numFmt w:val="decimal"/>
      <w:lvlText w:val="%4."/>
      <w:lvlJc w:val="left"/>
      <w:pPr>
        <w:tabs>
          <w:tab w:val="num" w:pos="2877"/>
        </w:tabs>
        <w:ind w:left="2877" w:hanging="360"/>
      </w:pPr>
    </w:lvl>
    <w:lvl w:ilvl="4">
      <w:start w:val="1"/>
      <w:numFmt w:val="lowerLetter"/>
      <w:lvlText w:val="%5."/>
      <w:lvlJc w:val="left"/>
      <w:pPr>
        <w:tabs>
          <w:tab w:val="num" w:pos="3597"/>
        </w:tabs>
        <w:ind w:left="3597" w:hanging="360"/>
      </w:pPr>
    </w:lvl>
    <w:lvl w:ilvl="5">
      <w:start w:val="1"/>
      <w:numFmt w:val="lowerRoman"/>
      <w:lvlText w:val="%6."/>
      <w:lvlJc w:val="right"/>
      <w:pPr>
        <w:tabs>
          <w:tab w:val="num" w:pos="4317"/>
        </w:tabs>
        <w:ind w:left="4317" w:hanging="180"/>
      </w:pPr>
    </w:lvl>
    <w:lvl w:ilvl="6">
      <w:start w:val="1"/>
      <w:numFmt w:val="decimal"/>
      <w:lvlText w:val="%7."/>
      <w:lvlJc w:val="left"/>
      <w:pPr>
        <w:tabs>
          <w:tab w:val="num" w:pos="5037"/>
        </w:tabs>
        <w:ind w:left="5037" w:hanging="360"/>
      </w:pPr>
    </w:lvl>
    <w:lvl w:ilvl="7">
      <w:start w:val="1"/>
      <w:numFmt w:val="lowerLetter"/>
      <w:lvlText w:val="%8."/>
      <w:lvlJc w:val="left"/>
      <w:pPr>
        <w:tabs>
          <w:tab w:val="num" w:pos="5757"/>
        </w:tabs>
        <w:ind w:left="5757" w:hanging="360"/>
      </w:pPr>
    </w:lvl>
    <w:lvl w:ilvl="8">
      <w:start w:val="1"/>
      <w:numFmt w:val="lowerRoman"/>
      <w:lvlText w:val="%9."/>
      <w:lvlJc w:val="right"/>
      <w:pPr>
        <w:tabs>
          <w:tab w:val="num" w:pos="6477"/>
        </w:tabs>
        <w:ind w:left="6477" w:hanging="180"/>
      </w:pPr>
    </w:lvl>
  </w:abstractNum>
  <w:abstractNum w:abstractNumId="281" w15:restartNumberingAfterBreak="0">
    <w:nsid w:val="536A4856"/>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2" w15:restartNumberingAfterBreak="0">
    <w:nsid w:val="53C60917"/>
    <w:multiLevelType w:val="multilevel"/>
    <w:tmpl w:val="53C60917"/>
    <w:lvl w:ilvl="0">
      <w:start w:val="1"/>
      <w:numFmt w:val="upperRoman"/>
      <w:lvlText w:val="%1."/>
      <w:lvlJc w:val="left"/>
      <w:pPr>
        <w:tabs>
          <w:tab w:val="left" w:pos="720"/>
        </w:tabs>
        <w:ind w:left="720" w:hanging="720"/>
      </w:pPr>
      <w:rPr>
        <w:rFonts w:hint="default"/>
      </w:rPr>
    </w:lvl>
    <w:lvl w:ilvl="1">
      <w:start w:val="3"/>
      <w:numFmt w:val="decimal"/>
      <w:isLgl/>
      <w:lvlText w:val="%1.%2."/>
      <w:lvlJc w:val="left"/>
      <w:pPr>
        <w:tabs>
          <w:tab w:val="left" w:pos="720"/>
        </w:tabs>
        <w:ind w:left="720" w:hanging="720"/>
      </w:pPr>
      <w:rPr>
        <w:rFonts w:hint="default"/>
      </w:rPr>
    </w:lvl>
    <w:lvl w:ilvl="2">
      <w:start w:val="1"/>
      <w:numFmt w:val="decimal"/>
      <w:isLgl/>
      <w:lvlText w:val="%1.%2.%3."/>
      <w:lvlJc w:val="left"/>
      <w:pPr>
        <w:tabs>
          <w:tab w:val="left" w:pos="720"/>
        </w:tabs>
        <w:ind w:left="720" w:hanging="720"/>
      </w:pPr>
      <w:rPr>
        <w:rFonts w:hint="default"/>
      </w:rPr>
    </w:lvl>
    <w:lvl w:ilvl="3">
      <w:start w:val="1"/>
      <w:numFmt w:val="decimal"/>
      <w:isLgl/>
      <w:lvlText w:val="%1.%2.%3.%4."/>
      <w:lvlJc w:val="left"/>
      <w:pPr>
        <w:tabs>
          <w:tab w:val="left" w:pos="1080"/>
        </w:tabs>
        <w:ind w:left="1080" w:hanging="1080"/>
      </w:pPr>
      <w:rPr>
        <w:rFonts w:hint="default"/>
      </w:rPr>
    </w:lvl>
    <w:lvl w:ilvl="4">
      <w:start w:val="1"/>
      <w:numFmt w:val="decimal"/>
      <w:isLgl/>
      <w:lvlText w:val="%1.%2.%3.%4.%5."/>
      <w:lvlJc w:val="left"/>
      <w:pPr>
        <w:tabs>
          <w:tab w:val="left" w:pos="1080"/>
        </w:tabs>
        <w:ind w:left="1080" w:hanging="1080"/>
      </w:pPr>
      <w:rPr>
        <w:rFonts w:hint="default"/>
      </w:rPr>
    </w:lvl>
    <w:lvl w:ilvl="5">
      <w:start w:val="1"/>
      <w:numFmt w:val="decimal"/>
      <w:isLgl/>
      <w:lvlText w:val="%1.%2.%3.%4.%5.%6."/>
      <w:lvlJc w:val="left"/>
      <w:pPr>
        <w:tabs>
          <w:tab w:val="left" w:pos="1440"/>
        </w:tabs>
        <w:ind w:left="1440" w:hanging="1440"/>
      </w:pPr>
      <w:rPr>
        <w:rFonts w:hint="default"/>
      </w:rPr>
    </w:lvl>
    <w:lvl w:ilvl="6">
      <w:start w:val="1"/>
      <w:numFmt w:val="decimal"/>
      <w:isLgl/>
      <w:lvlText w:val="%1.%2.%3.%4.%5.%6.%7."/>
      <w:lvlJc w:val="left"/>
      <w:pPr>
        <w:tabs>
          <w:tab w:val="left" w:pos="1440"/>
        </w:tabs>
        <w:ind w:left="1440" w:hanging="1440"/>
      </w:pPr>
      <w:rPr>
        <w:rFonts w:hint="default"/>
      </w:rPr>
    </w:lvl>
    <w:lvl w:ilvl="7">
      <w:start w:val="1"/>
      <w:numFmt w:val="decimal"/>
      <w:isLgl/>
      <w:lvlText w:val="%1.%2.%3.%4.%5.%6.%7.%8."/>
      <w:lvlJc w:val="left"/>
      <w:pPr>
        <w:tabs>
          <w:tab w:val="left" w:pos="1800"/>
        </w:tabs>
        <w:ind w:left="1800" w:hanging="1800"/>
      </w:pPr>
      <w:rPr>
        <w:rFonts w:hint="default"/>
      </w:rPr>
    </w:lvl>
    <w:lvl w:ilvl="8">
      <w:start w:val="1"/>
      <w:numFmt w:val="decimal"/>
      <w:isLgl/>
      <w:lvlText w:val="%1.%2.%3.%4.%5.%6.%7.%8.%9."/>
      <w:lvlJc w:val="left"/>
      <w:pPr>
        <w:tabs>
          <w:tab w:val="left" w:pos="2160"/>
        </w:tabs>
        <w:ind w:left="2160" w:hanging="2160"/>
      </w:pPr>
      <w:rPr>
        <w:rFonts w:hint="default"/>
      </w:rPr>
    </w:lvl>
  </w:abstractNum>
  <w:abstractNum w:abstractNumId="283" w15:restartNumberingAfterBreak="0">
    <w:nsid w:val="53C913E2"/>
    <w:multiLevelType w:val="hybridMultilevel"/>
    <w:tmpl w:val="109EC19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84" w15:restartNumberingAfterBreak="0">
    <w:nsid w:val="53F76BEA"/>
    <w:multiLevelType w:val="hybridMultilevel"/>
    <w:tmpl w:val="38AA2960"/>
    <w:lvl w:ilvl="0" w:tplc="F6166D0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54033B4F"/>
    <w:multiLevelType w:val="multilevel"/>
    <w:tmpl w:val="54033B4F"/>
    <w:lvl w:ilvl="0">
      <w:start w:val="1"/>
      <w:numFmt w:val="decimal"/>
      <w:lvlText w:val="%1."/>
      <w:lvlJc w:val="left"/>
      <w:pPr>
        <w:ind w:left="927" w:hanging="360"/>
      </w:pPr>
      <w:rPr>
        <w:rFonts w:hint="default"/>
        <w:b/>
        <w:bCs w:val="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6" w15:restartNumberingAfterBreak="0">
    <w:nsid w:val="544D6009"/>
    <w:multiLevelType w:val="multilevel"/>
    <w:tmpl w:val="544D6009"/>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15:restartNumberingAfterBreak="0">
    <w:nsid w:val="545C2456"/>
    <w:multiLevelType w:val="multilevel"/>
    <w:tmpl w:val="65F018F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15:restartNumberingAfterBreak="0">
    <w:nsid w:val="5466103E"/>
    <w:multiLevelType w:val="multilevel"/>
    <w:tmpl w:val="5466103E"/>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89" w15:restartNumberingAfterBreak="0">
    <w:nsid w:val="547B2B77"/>
    <w:multiLevelType w:val="multilevel"/>
    <w:tmpl w:val="547B2B77"/>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0" w15:restartNumberingAfterBreak="0">
    <w:nsid w:val="54E349B4"/>
    <w:multiLevelType w:val="multilevel"/>
    <w:tmpl w:val="54E349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15:restartNumberingAfterBreak="0">
    <w:nsid w:val="54EB041D"/>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92" w15:restartNumberingAfterBreak="0">
    <w:nsid w:val="54FB7BC9"/>
    <w:multiLevelType w:val="singleLevel"/>
    <w:tmpl w:val="54FB7BC9"/>
    <w:lvl w:ilvl="0">
      <w:start w:val="1"/>
      <w:numFmt w:val="decimal"/>
      <w:lvlText w:val="%1."/>
      <w:lvlJc w:val="left"/>
      <w:pPr>
        <w:tabs>
          <w:tab w:val="left" w:pos="360"/>
        </w:tabs>
        <w:ind w:left="360" w:hanging="360"/>
      </w:pPr>
    </w:lvl>
  </w:abstractNum>
  <w:abstractNum w:abstractNumId="293" w15:restartNumberingAfterBreak="0">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94" w15:restartNumberingAfterBreak="0">
    <w:nsid w:val="55D34BBD"/>
    <w:multiLevelType w:val="multilevel"/>
    <w:tmpl w:val="55D34BBD"/>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5" w15:restartNumberingAfterBreak="0">
    <w:nsid w:val="56037562"/>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6" w15:restartNumberingAfterBreak="0">
    <w:nsid w:val="56595458"/>
    <w:multiLevelType w:val="multilevel"/>
    <w:tmpl w:val="56595458"/>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7" w15:restartNumberingAfterBreak="0">
    <w:nsid w:val="565A1523"/>
    <w:multiLevelType w:val="multilevel"/>
    <w:tmpl w:val="565A1523"/>
    <w:lvl w:ilvl="0">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8" w15:restartNumberingAfterBreak="0">
    <w:nsid w:val="56D578AE"/>
    <w:multiLevelType w:val="hybridMultilevel"/>
    <w:tmpl w:val="70DE905E"/>
    <w:lvl w:ilvl="0" w:tplc="2D26573E">
      <w:start w:val="1"/>
      <w:numFmt w:val="bullet"/>
      <w:lvlText w:val="-"/>
      <w:lvlJc w:val="left"/>
      <w:pPr>
        <w:ind w:left="1080" w:hanging="360"/>
      </w:pPr>
      <w:rPr>
        <w:rFonts w:ascii="Times New Roman" w:eastAsia="Times New Roman"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9" w15:restartNumberingAfterBreak="0">
    <w:nsid w:val="56F65BD2"/>
    <w:multiLevelType w:val="multilevel"/>
    <w:tmpl w:val="56F65BD2"/>
    <w:lvl w:ilvl="0">
      <w:start w:val="1"/>
      <w:numFmt w:val="decimal"/>
      <w:lvlText w:val="%1."/>
      <w:lvlJc w:val="left"/>
      <w:pPr>
        <w:tabs>
          <w:tab w:val="left" w:pos="360"/>
        </w:tabs>
        <w:ind w:left="360" w:hanging="360"/>
      </w:pPr>
    </w:lvl>
    <w:lvl w:ilvl="1">
      <w:start w:val="1"/>
      <w:numFmt w:val="decimal"/>
      <w:lvlText w:val="%1.%2."/>
      <w:lvlJc w:val="left"/>
      <w:pPr>
        <w:tabs>
          <w:tab w:val="left" w:pos="1080"/>
        </w:tabs>
        <w:ind w:left="1080" w:hanging="720"/>
      </w:pPr>
    </w:lvl>
    <w:lvl w:ilvl="2">
      <w:start w:val="1"/>
      <w:numFmt w:val="decimal"/>
      <w:lvlText w:val="%1.%2.%3."/>
      <w:lvlJc w:val="left"/>
      <w:pPr>
        <w:tabs>
          <w:tab w:val="left" w:pos="1440"/>
        </w:tabs>
        <w:ind w:left="1440" w:hanging="720"/>
      </w:pPr>
    </w:lvl>
    <w:lvl w:ilvl="3">
      <w:start w:val="1"/>
      <w:numFmt w:val="decimal"/>
      <w:lvlText w:val="%1.%2.%3.%4."/>
      <w:lvlJc w:val="left"/>
      <w:pPr>
        <w:tabs>
          <w:tab w:val="left" w:pos="2160"/>
        </w:tabs>
        <w:ind w:left="2160" w:hanging="1080"/>
      </w:pPr>
    </w:lvl>
    <w:lvl w:ilvl="4">
      <w:start w:val="1"/>
      <w:numFmt w:val="decimal"/>
      <w:lvlText w:val="%1.%2.%3.%4.%5."/>
      <w:lvlJc w:val="left"/>
      <w:pPr>
        <w:tabs>
          <w:tab w:val="left" w:pos="2520"/>
        </w:tabs>
        <w:ind w:left="2520" w:hanging="1080"/>
      </w:pPr>
    </w:lvl>
    <w:lvl w:ilvl="5">
      <w:start w:val="1"/>
      <w:numFmt w:val="decimal"/>
      <w:lvlText w:val="%1.%2.%3.%4.%5.%6."/>
      <w:lvlJc w:val="left"/>
      <w:pPr>
        <w:tabs>
          <w:tab w:val="left" w:pos="3240"/>
        </w:tabs>
        <w:ind w:left="3240" w:hanging="1440"/>
      </w:pPr>
    </w:lvl>
    <w:lvl w:ilvl="6">
      <w:start w:val="1"/>
      <w:numFmt w:val="decimal"/>
      <w:lvlText w:val="%1.%2.%3.%4.%5.%6.%7."/>
      <w:lvlJc w:val="left"/>
      <w:pPr>
        <w:tabs>
          <w:tab w:val="left" w:pos="3960"/>
        </w:tabs>
        <w:ind w:left="3960" w:hanging="1800"/>
      </w:pPr>
    </w:lvl>
    <w:lvl w:ilvl="7">
      <w:start w:val="1"/>
      <w:numFmt w:val="decimal"/>
      <w:lvlText w:val="%1.%2.%3.%4.%5.%6.%7.%8."/>
      <w:lvlJc w:val="left"/>
      <w:pPr>
        <w:tabs>
          <w:tab w:val="left" w:pos="4320"/>
        </w:tabs>
        <w:ind w:left="4320" w:hanging="1800"/>
      </w:pPr>
    </w:lvl>
    <w:lvl w:ilvl="8">
      <w:start w:val="1"/>
      <w:numFmt w:val="decimal"/>
      <w:lvlText w:val="%1.%2.%3.%4.%5.%6.%7.%8.%9."/>
      <w:lvlJc w:val="left"/>
      <w:pPr>
        <w:tabs>
          <w:tab w:val="left" w:pos="5040"/>
        </w:tabs>
        <w:ind w:left="5040" w:hanging="2160"/>
      </w:pPr>
    </w:lvl>
  </w:abstractNum>
  <w:abstractNum w:abstractNumId="300" w15:restartNumberingAfterBreak="0">
    <w:nsid w:val="574714B1"/>
    <w:multiLevelType w:val="singleLevel"/>
    <w:tmpl w:val="574714B1"/>
    <w:lvl w:ilvl="0">
      <w:start w:val="1"/>
      <w:numFmt w:val="decimal"/>
      <w:lvlText w:val="%1."/>
      <w:lvlJc w:val="left"/>
      <w:pPr>
        <w:tabs>
          <w:tab w:val="left" w:pos="360"/>
        </w:tabs>
        <w:ind w:left="360" w:hanging="360"/>
      </w:pPr>
      <w:rPr>
        <w:rFonts w:hint="default"/>
      </w:rPr>
    </w:lvl>
  </w:abstractNum>
  <w:abstractNum w:abstractNumId="301" w15:restartNumberingAfterBreak="0">
    <w:nsid w:val="57D0138B"/>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02" w15:restartNumberingAfterBreak="0">
    <w:nsid w:val="583773F6"/>
    <w:multiLevelType w:val="multilevel"/>
    <w:tmpl w:val="583773F6"/>
    <w:lvl w:ilvl="0">
      <w:start w:val="1"/>
      <w:numFmt w:val="decimal"/>
      <w:lvlText w:val="%1."/>
      <w:lvlJc w:val="left"/>
      <w:pPr>
        <w:tabs>
          <w:tab w:val="left" w:pos="900"/>
        </w:tabs>
        <w:ind w:left="900" w:hanging="360"/>
      </w:pPr>
      <w:rPr>
        <w:rFonts w:hint="default"/>
      </w:rPr>
    </w:lvl>
    <w:lvl w:ilvl="1">
      <w:numFmt w:val="bullet"/>
      <w:lvlText w:val="-"/>
      <w:lvlJc w:val="left"/>
      <w:pPr>
        <w:tabs>
          <w:tab w:val="left" w:pos="547"/>
        </w:tabs>
        <w:ind w:left="547" w:hanging="360"/>
      </w:pPr>
      <w:rPr>
        <w:rFonts w:ascii="Courier New" w:eastAsia="Courier New" w:hAnsi="Courier New" w:cs="Courier New" w:hint="default"/>
      </w:rPr>
    </w:lvl>
    <w:lvl w:ilvl="2">
      <w:start w:val="1"/>
      <w:numFmt w:val="upperRoman"/>
      <w:lvlText w:val="%3."/>
      <w:lvlJc w:val="left"/>
      <w:pPr>
        <w:ind w:left="2880" w:hanging="720"/>
      </w:pPr>
      <w:rPr>
        <w:rFonts w:hint="default"/>
      </w:rPr>
    </w:lvl>
    <w:lvl w:ilvl="3">
      <w:start w:val="1"/>
      <w:numFmt w:val="lowerLetter"/>
      <w:lvlText w:val="%4."/>
      <w:lvlJc w:val="left"/>
      <w:pPr>
        <w:ind w:left="3060" w:hanging="360"/>
      </w:pPr>
      <w:rPr>
        <w:rFonts w:hint="default"/>
      </w:rPr>
    </w:lvl>
    <w:lvl w:ilvl="4">
      <w:start w:val="1"/>
      <w:numFmt w:val="lowerLetter"/>
      <w:lvlText w:val="%5."/>
      <w:lvlJc w:val="left"/>
      <w:pPr>
        <w:tabs>
          <w:tab w:val="left" w:pos="3780"/>
        </w:tabs>
        <w:ind w:left="3780" w:hanging="360"/>
      </w:pPr>
    </w:lvl>
    <w:lvl w:ilvl="5">
      <w:start w:val="1"/>
      <w:numFmt w:val="lowerRoman"/>
      <w:lvlText w:val="%6."/>
      <w:lvlJc w:val="right"/>
      <w:pPr>
        <w:tabs>
          <w:tab w:val="left" w:pos="4500"/>
        </w:tabs>
        <w:ind w:left="4500" w:hanging="180"/>
      </w:pPr>
    </w:lvl>
    <w:lvl w:ilvl="6">
      <w:start w:val="1"/>
      <w:numFmt w:val="decimal"/>
      <w:lvlText w:val="%7."/>
      <w:lvlJc w:val="left"/>
      <w:pPr>
        <w:tabs>
          <w:tab w:val="left" w:pos="5220"/>
        </w:tabs>
        <w:ind w:left="5220" w:hanging="360"/>
      </w:pPr>
    </w:lvl>
    <w:lvl w:ilvl="7">
      <w:start w:val="1"/>
      <w:numFmt w:val="lowerLetter"/>
      <w:lvlText w:val="%8."/>
      <w:lvlJc w:val="left"/>
      <w:pPr>
        <w:tabs>
          <w:tab w:val="left" w:pos="5940"/>
        </w:tabs>
        <w:ind w:left="5940" w:hanging="360"/>
      </w:pPr>
    </w:lvl>
    <w:lvl w:ilvl="8">
      <w:start w:val="1"/>
      <w:numFmt w:val="lowerRoman"/>
      <w:lvlText w:val="%9."/>
      <w:lvlJc w:val="right"/>
      <w:pPr>
        <w:tabs>
          <w:tab w:val="left" w:pos="6660"/>
        </w:tabs>
        <w:ind w:left="6660" w:hanging="180"/>
      </w:pPr>
    </w:lvl>
  </w:abstractNum>
  <w:abstractNum w:abstractNumId="303" w15:restartNumberingAfterBreak="0">
    <w:nsid w:val="585C1578"/>
    <w:multiLevelType w:val="multilevel"/>
    <w:tmpl w:val="585C1578"/>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04" w15:restartNumberingAfterBreak="0">
    <w:nsid w:val="58E226AB"/>
    <w:multiLevelType w:val="multilevel"/>
    <w:tmpl w:val="3724E4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15:restartNumberingAfterBreak="0">
    <w:nsid w:val="59862DF1"/>
    <w:multiLevelType w:val="multilevel"/>
    <w:tmpl w:val="59862DF1"/>
    <w:lvl w:ilvl="0">
      <w:start w:val="1"/>
      <w:numFmt w:val="decimal"/>
      <w:lvlText w:val="%1."/>
      <w:lvlJc w:val="left"/>
      <w:pPr>
        <w:tabs>
          <w:tab w:val="left" w:pos="584"/>
        </w:tabs>
        <w:ind w:left="584" w:hanging="360"/>
      </w:pPr>
    </w:lvl>
    <w:lvl w:ilvl="1">
      <w:start w:val="1"/>
      <w:numFmt w:val="decimal"/>
      <w:lvlText w:val="%1.%2."/>
      <w:lvlJc w:val="left"/>
      <w:pPr>
        <w:tabs>
          <w:tab w:val="left" w:pos="792"/>
        </w:tabs>
        <w:ind w:left="792" w:hanging="432"/>
      </w:pPr>
    </w:lvl>
    <w:lvl w:ilvl="2">
      <w:start w:val="1"/>
      <w:numFmt w:val="decimal"/>
      <w:lvlText w:val="%1.%2.%3."/>
      <w:lvlJc w:val="left"/>
      <w:pPr>
        <w:tabs>
          <w:tab w:val="left" w:pos="1440"/>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306" w15:restartNumberingAfterBreak="0">
    <w:nsid w:val="5A0E2710"/>
    <w:multiLevelType w:val="multilevel"/>
    <w:tmpl w:val="AA74CF7E"/>
    <w:lvl w:ilvl="0">
      <w:start w:val="5"/>
      <w:numFmt w:val="decimal"/>
      <w:lvlText w:val="%1."/>
      <w:lvlJc w:val="left"/>
      <w:pPr>
        <w:ind w:left="408" w:hanging="408"/>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7" w15:restartNumberingAfterBreak="0">
    <w:nsid w:val="5AE716B5"/>
    <w:multiLevelType w:val="multilevel"/>
    <w:tmpl w:val="5AE716B5"/>
    <w:lvl w:ilvl="0">
      <w:numFmt w:val="bullet"/>
      <w:lvlText w:val="-"/>
      <w:lvlJc w:val="left"/>
      <w:pPr>
        <w:tabs>
          <w:tab w:val="left" w:pos="720"/>
        </w:tabs>
        <w:ind w:left="720" w:hanging="360"/>
      </w:pPr>
      <w:rPr>
        <w:rFonts w:ascii="VNI-Garam" w:eastAsia="Times New Roman" w:hAnsi="VNI-Garam"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8" w15:restartNumberingAfterBreak="0">
    <w:nsid w:val="5B8F57DF"/>
    <w:multiLevelType w:val="singleLevel"/>
    <w:tmpl w:val="0409000F"/>
    <w:lvl w:ilvl="0">
      <w:start w:val="1"/>
      <w:numFmt w:val="decimal"/>
      <w:lvlText w:val="%1."/>
      <w:lvlJc w:val="left"/>
      <w:pPr>
        <w:tabs>
          <w:tab w:val="num" w:pos="360"/>
        </w:tabs>
        <w:ind w:left="360" w:hanging="360"/>
      </w:pPr>
    </w:lvl>
  </w:abstractNum>
  <w:abstractNum w:abstractNumId="309" w15:restartNumberingAfterBreak="0">
    <w:nsid w:val="5BD26393"/>
    <w:multiLevelType w:val="multilevel"/>
    <w:tmpl w:val="91A4D2B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15:restartNumberingAfterBreak="0">
    <w:nsid w:val="5C2A04A9"/>
    <w:multiLevelType w:val="multilevel"/>
    <w:tmpl w:val="CCC8A81A"/>
    <w:lvl w:ilvl="0">
      <w:start w:val="1"/>
      <w:numFmt w:val="decimal"/>
      <w:pStyle w:val="Index3"/>
      <w:lvlText w:val="%1."/>
      <w:lvlJc w:val="left"/>
      <w:pPr>
        <w:tabs>
          <w:tab w:val="num" w:pos="2268"/>
        </w:tabs>
        <w:ind w:left="2268" w:hanging="567"/>
      </w:pPr>
    </w:lvl>
    <w:lvl w:ilvl="1">
      <w:start w:val="1"/>
      <w:numFmt w:val="decimal"/>
      <w:lvlText w:val="%1.%2"/>
      <w:lvlJc w:val="left"/>
      <w:pPr>
        <w:tabs>
          <w:tab w:val="num" w:pos="1021"/>
        </w:tabs>
        <w:ind w:left="1021" w:hanging="1021"/>
      </w:pPr>
    </w:lvl>
    <w:lvl w:ilvl="2">
      <w:start w:val="1"/>
      <w:numFmt w:val="decimal"/>
      <w:lvlText w:val="%1.%2.%3"/>
      <w:lvlJc w:val="left"/>
      <w:pPr>
        <w:tabs>
          <w:tab w:val="num" w:pos="1021"/>
        </w:tabs>
        <w:ind w:left="1021" w:hanging="1021"/>
      </w:pPr>
    </w:lvl>
    <w:lvl w:ilvl="3">
      <w:start w:val="1"/>
      <w:numFmt w:val="decimal"/>
      <w:lvlText w:val="%1.%2.4.%4"/>
      <w:lvlJc w:val="left"/>
      <w:pPr>
        <w:tabs>
          <w:tab w:val="num" w:pos="1134"/>
        </w:tabs>
        <w:ind w:left="1134" w:hanging="113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1" w15:restartNumberingAfterBreak="0">
    <w:nsid w:val="5C7A729A"/>
    <w:multiLevelType w:val="multilevel"/>
    <w:tmpl w:val="5C7A729A"/>
    <w:lvl w:ilvl="0">
      <w:start w:val="1"/>
      <w:numFmt w:val="upp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2" w15:restartNumberingAfterBreak="0">
    <w:nsid w:val="5C9F093E"/>
    <w:multiLevelType w:val="singleLevel"/>
    <w:tmpl w:val="5C9F093E"/>
    <w:lvl w:ilvl="0">
      <w:start w:val="2"/>
      <w:numFmt w:val="bullet"/>
      <w:lvlText w:val="-"/>
      <w:lvlJc w:val="left"/>
      <w:pPr>
        <w:tabs>
          <w:tab w:val="left" w:pos="360"/>
        </w:tabs>
        <w:ind w:left="360" w:hanging="360"/>
      </w:pPr>
      <w:rPr>
        <w:rFonts w:ascii="Times New Roman" w:hAnsi="Times New Roman" w:hint="default"/>
      </w:rPr>
    </w:lvl>
  </w:abstractNum>
  <w:abstractNum w:abstractNumId="313" w15:restartNumberingAfterBreak="0">
    <w:nsid w:val="5D067117"/>
    <w:multiLevelType w:val="multilevel"/>
    <w:tmpl w:val="5D067117"/>
    <w:lvl w:ilvl="0">
      <w:start w:val="1"/>
      <w:numFmt w:val="upperRoman"/>
      <w:lvlText w:val="%1."/>
      <w:lvlJc w:val="left"/>
      <w:rPr>
        <w:rFonts w:ascii="Times New Roman" w:eastAsia="Times New Roman" w:hAnsi="Times New Roman" w:cs="Times New Roman"/>
        <w:b/>
        <w:bCs w:val="0"/>
        <w:i w:val="0"/>
        <w:iCs w:val="0"/>
        <w:smallCaps w:val="0"/>
        <w:strike w:val="0"/>
        <w:color w:val="000000"/>
        <w:spacing w:val="2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4" w15:restartNumberingAfterBreak="0">
    <w:nsid w:val="5D706419"/>
    <w:multiLevelType w:val="multilevel"/>
    <w:tmpl w:val="CDDE4E82"/>
    <w:lvl w:ilvl="0">
      <w:start w:val="1"/>
      <w:numFmt w:val="upperRoman"/>
      <w:lvlText w:val="%1."/>
      <w:lvlJc w:val="left"/>
      <w:pPr>
        <w:tabs>
          <w:tab w:val="left" w:pos="1080"/>
        </w:tabs>
        <w:ind w:left="1080" w:hanging="720"/>
      </w:pPr>
      <w:rPr>
        <w:rFonts w:hint="default"/>
      </w:rPr>
    </w:lvl>
    <w:lvl w:ilvl="1">
      <w:start w:val="2"/>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5" w15:restartNumberingAfterBreak="0">
    <w:nsid w:val="5D776817"/>
    <w:multiLevelType w:val="hybridMultilevel"/>
    <w:tmpl w:val="5F8C18B0"/>
    <w:lvl w:ilvl="0" w:tplc="66D8D074">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6" w15:restartNumberingAfterBreak="0">
    <w:nsid w:val="5DA85344"/>
    <w:multiLevelType w:val="multilevel"/>
    <w:tmpl w:val="5DA85344"/>
    <w:lvl w:ilvl="0">
      <w:numFmt w:val="bullet"/>
      <w:lvlText w:val="-"/>
      <w:lvlJc w:val="left"/>
      <w:pPr>
        <w:tabs>
          <w:tab w:val="left" w:pos="720"/>
        </w:tabs>
        <w:ind w:left="720" w:hanging="360"/>
      </w:pPr>
      <w:rPr>
        <w:rFonts w:ascii="Courier New" w:eastAsia="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7" w15:restartNumberingAfterBreak="0">
    <w:nsid w:val="5DAA0E85"/>
    <w:multiLevelType w:val="multilevel"/>
    <w:tmpl w:val="5DAA0E85"/>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15:restartNumberingAfterBreak="0">
    <w:nsid w:val="5E022DD3"/>
    <w:multiLevelType w:val="multilevel"/>
    <w:tmpl w:val="5E022DD3"/>
    <w:lvl w:ilvl="0">
      <w:start w:val="1"/>
      <w:numFmt w:val="lowerLetter"/>
      <w:lvlText w:val="%1."/>
      <w:lvlJc w:val="left"/>
      <w:pPr>
        <w:ind w:left="1287" w:hanging="360"/>
      </w:pPr>
      <w:rPr>
        <w:rFonts w:ascii="Times New Roman" w:eastAsia="Times New Roman" w:hAnsi="Times New Roman" w:cs="Times New Roman"/>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19" w15:restartNumberingAfterBreak="0">
    <w:nsid w:val="5E621110"/>
    <w:multiLevelType w:val="multilevel"/>
    <w:tmpl w:val="5E621110"/>
    <w:lvl w:ilvl="0">
      <w:start w:val="1"/>
      <w:numFmt w:val="decimal"/>
      <w:lvlText w:val="%1"/>
      <w:lvlJc w:val="center"/>
      <w:pPr>
        <w:tabs>
          <w:tab w:val="left" w:pos="1022"/>
        </w:tabs>
        <w:ind w:left="1022" w:hanging="45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0" w15:restartNumberingAfterBreak="0">
    <w:nsid w:val="5E6340D6"/>
    <w:multiLevelType w:val="hybridMultilevel"/>
    <w:tmpl w:val="2F8EBAB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1" w15:restartNumberingAfterBreak="0">
    <w:nsid w:val="5E664090"/>
    <w:multiLevelType w:val="hybridMultilevel"/>
    <w:tmpl w:val="3E34A0F2"/>
    <w:lvl w:ilvl="0" w:tplc="0D76A902">
      <w:start w:val="1"/>
      <w:numFmt w:val="decimal"/>
      <w:lvlText w:val="%1."/>
      <w:lvlJc w:val="left"/>
      <w:pPr>
        <w:ind w:left="921" w:hanging="360"/>
      </w:pPr>
      <w:rPr>
        <w:rFonts w:hint="default"/>
      </w:r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322" w15:restartNumberingAfterBreak="0">
    <w:nsid w:val="5EB47134"/>
    <w:multiLevelType w:val="hybridMultilevel"/>
    <w:tmpl w:val="6AF2239E"/>
    <w:lvl w:ilvl="0" w:tplc="AF12BD68">
      <w:start w:val="1"/>
      <w:numFmt w:val="lowerLetter"/>
      <w:pStyle w:val="LEVEL8"/>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3" w15:restartNumberingAfterBreak="0">
    <w:nsid w:val="5EE24C72"/>
    <w:multiLevelType w:val="hybridMultilevel"/>
    <w:tmpl w:val="4382675A"/>
    <w:lvl w:ilvl="0" w:tplc="F45063F2">
      <w:start w:val="1"/>
      <w:numFmt w:val="bullet"/>
      <w:pStyle w:val="HOATHI5"/>
      <w:lvlText w:val=""/>
      <w:lvlJc w:val="left"/>
      <w:pPr>
        <w:tabs>
          <w:tab w:val="num" w:pos="1080"/>
        </w:tabs>
        <w:ind w:left="108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5EEF3D50"/>
    <w:multiLevelType w:val="multilevel"/>
    <w:tmpl w:val="5EEF3D50"/>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5" w15:restartNumberingAfterBreak="0">
    <w:nsid w:val="5F353A8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26" w15:restartNumberingAfterBreak="0">
    <w:nsid w:val="5F5475AA"/>
    <w:multiLevelType w:val="hybridMultilevel"/>
    <w:tmpl w:val="4B2E8A4E"/>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7" w15:restartNumberingAfterBreak="0">
    <w:nsid w:val="5F70064E"/>
    <w:multiLevelType w:val="singleLevel"/>
    <w:tmpl w:val="5F70064E"/>
    <w:lvl w:ilvl="0">
      <w:start w:val="1"/>
      <w:numFmt w:val="decimal"/>
      <w:pStyle w:val="TableofFigures"/>
      <w:lvlText w:val="B¶ng %1."/>
      <w:lvlJc w:val="left"/>
      <w:pPr>
        <w:tabs>
          <w:tab w:val="left" w:pos="1080"/>
        </w:tabs>
        <w:ind w:left="720" w:hanging="720"/>
      </w:pPr>
      <w:rPr>
        <w:rFonts w:hint="default"/>
      </w:rPr>
    </w:lvl>
  </w:abstractNum>
  <w:abstractNum w:abstractNumId="328" w15:restartNumberingAfterBreak="0">
    <w:nsid w:val="5FC551C7"/>
    <w:multiLevelType w:val="multilevel"/>
    <w:tmpl w:val="5FC551C7"/>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29" w15:restartNumberingAfterBreak="0">
    <w:nsid w:val="60A67BA0"/>
    <w:multiLevelType w:val="multilevel"/>
    <w:tmpl w:val="60A67BA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0" w15:restartNumberingAfterBreak="0">
    <w:nsid w:val="60E20B91"/>
    <w:multiLevelType w:val="multilevel"/>
    <w:tmpl w:val="60E20B91"/>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1" w15:restartNumberingAfterBreak="0">
    <w:nsid w:val="61024438"/>
    <w:multiLevelType w:val="hybridMultilevel"/>
    <w:tmpl w:val="921CD06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612C0EA5"/>
    <w:multiLevelType w:val="multilevel"/>
    <w:tmpl w:val="612C0EA5"/>
    <w:lvl w:ilvl="0">
      <w:start w:val="1"/>
      <w:numFmt w:val="upperRoman"/>
      <w:lvlText w:val="%1."/>
      <w:lvlJc w:val="righ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3" w15:restartNumberingAfterBreak="0">
    <w:nsid w:val="614F6605"/>
    <w:multiLevelType w:val="singleLevel"/>
    <w:tmpl w:val="7618195E"/>
    <w:lvl w:ilvl="0">
      <w:start w:val="1"/>
      <w:numFmt w:val="decimal"/>
      <w:pStyle w:val="Index10"/>
      <w:lvlText w:val="(%1)"/>
      <w:lvlJc w:val="left"/>
      <w:pPr>
        <w:tabs>
          <w:tab w:val="num" w:pos="1701"/>
        </w:tabs>
        <w:ind w:left="1701" w:hanging="567"/>
      </w:pPr>
      <w:rPr>
        <w:rFonts w:ascii="Times New Roman" w:hAnsi="Times New Roman" w:hint="default"/>
        <w:sz w:val="22"/>
      </w:rPr>
    </w:lvl>
  </w:abstractNum>
  <w:abstractNum w:abstractNumId="334" w15:restartNumberingAfterBreak="0">
    <w:nsid w:val="616C3500"/>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335" w15:restartNumberingAfterBreak="0">
    <w:nsid w:val="62F3625C"/>
    <w:multiLevelType w:val="singleLevel"/>
    <w:tmpl w:val="62F3625C"/>
    <w:lvl w:ilvl="0">
      <w:start w:val="1"/>
      <w:numFmt w:val="bullet"/>
      <w:pStyle w:val="Normalbullet2"/>
      <w:lvlText w:val=""/>
      <w:lvlJc w:val="left"/>
      <w:pPr>
        <w:tabs>
          <w:tab w:val="left" w:pos="927"/>
        </w:tabs>
        <w:ind w:left="851" w:hanging="284"/>
      </w:pPr>
      <w:rPr>
        <w:rFonts w:ascii="Symbol" w:hAnsi="Symbol" w:hint="default"/>
      </w:rPr>
    </w:lvl>
  </w:abstractNum>
  <w:abstractNum w:abstractNumId="336" w15:restartNumberingAfterBreak="0">
    <w:nsid w:val="62F4693D"/>
    <w:multiLevelType w:val="singleLevel"/>
    <w:tmpl w:val="17768AC6"/>
    <w:lvl w:ilvl="0">
      <w:start w:val="1"/>
      <w:numFmt w:val="bullet"/>
      <w:pStyle w:val="HOATHI"/>
      <w:lvlText w:val=""/>
      <w:lvlJc w:val="left"/>
      <w:pPr>
        <w:tabs>
          <w:tab w:val="num" w:pos="2061"/>
        </w:tabs>
        <w:ind w:left="2058" w:hanging="357"/>
      </w:pPr>
      <w:rPr>
        <w:rFonts w:ascii="Symbol" w:hAnsi="Symbol" w:hint="default"/>
        <w:sz w:val="16"/>
      </w:rPr>
    </w:lvl>
  </w:abstractNum>
  <w:abstractNum w:abstractNumId="337" w15:restartNumberingAfterBreak="0">
    <w:nsid w:val="63544CBE"/>
    <w:multiLevelType w:val="multilevel"/>
    <w:tmpl w:val="63544CBE"/>
    <w:lvl w:ilvl="0">
      <w:start w:val="1"/>
      <w:numFmt w:val="decimal"/>
      <w:lvlText w:val="%1."/>
      <w:lvlJc w:val="left"/>
      <w:pPr>
        <w:tabs>
          <w:tab w:val="left" w:pos="360"/>
        </w:tabs>
        <w:ind w:left="360" w:hanging="360"/>
      </w:pPr>
    </w:lvl>
    <w:lvl w:ilvl="1">
      <w:start w:val="1"/>
      <w:numFmt w:val="decimal"/>
      <w:isLgl/>
      <w:lvlText w:val="%1.%2."/>
      <w:lvlJc w:val="left"/>
      <w:pPr>
        <w:tabs>
          <w:tab w:val="left" w:pos="1080"/>
        </w:tabs>
        <w:ind w:left="108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2160"/>
        </w:tabs>
        <w:ind w:left="2160" w:hanging="108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3240"/>
        </w:tabs>
        <w:ind w:left="3240" w:hanging="1440"/>
      </w:pPr>
      <w:rPr>
        <w:rFonts w:hint="default"/>
      </w:rPr>
    </w:lvl>
    <w:lvl w:ilvl="6">
      <w:start w:val="1"/>
      <w:numFmt w:val="decimal"/>
      <w:isLgl/>
      <w:lvlText w:val="%1.%2.%3.%4.%5.%6.%7."/>
      <w:lvlJc w:val="left"/>
      <w:pPr>
        <w:tabs>
          <w:tab w:val="left" w:pos="3960"/>
        </w:tabs>
        <w:ind w:left="3960" w:hanging="1800"/>
      </w:pPr>
      <w:rPr>
        <w:rFonts w:hint="default"/>
      </w:rPr>
    </w:lvl>
    <w:lvl w:ilvl="7">
      <w:start w:val="1"/>
      <w:numFmt w:val="decimal"/>
      <w:isLgl/>
      <w:lvlText w:val="%1.%2.%3.%4.%5.%6.%7.%8."/>
      <w:lvlJc w:val="left"/>
      <w:pPr>
        <w:tabs>
          <w:tab w:val="left" w:pos="4320"/>
        </w:tabs>
        <w:ind w:left="4320" w:hanging="1800"/>
      </w:pPr>
      <w:rPr>
        <w:rFonts w:hint="default"/>
      </w:rPr>
    </w:lvl>
    <w:lvl w:ilvl="8">
      <w:start w:val="1"/>
      <w:numFmt w:val="decimal"/>
      <w:isLgl/>
      <w:lvlText w:val="%1.%2.%3.%4.%5.%6.%7.%8.%9."/>
      <w:lvlJc w:val="left"/>
      <w:pPr>
        <w:tabs>
          <w:tab w:val="left" w:pos="5040"/>
        </w:tabs>
        <w:ind w:left="5040" w:hanging="2160"/>
      </w:pPr>
      <w:rPr>
        <w:rFonts w:hint="default"/>
      </w:rPr>
    </w:lvl>
  </w:abstractNum>
  <w:abstractNum w:abstractNumId="338" w15:restartNumberingAfterBreak="0">
    <w:nsid w:val="63550EB9"/>
    <w:multiLevelType w:val="multilevel"/>
    <w:tmpl w:val="63550EB9"/>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9" w15:restartNumberingAfterBreak="0">
    <w:nsid w:val="638A7C6F"/>
    <w:multiLevelType w:val="singleLevel"/>
    <w:tmpl w:val="638A7C6F"/>
    <w:lvl w:ilvl="0">
      <w:start w:val="1"/>
      <w:numFmt w:val="decimal"/>
      <w:pStyle w:val="Normalnumbering"/>
      <w:lvlText w:val="(%1)"/>
      <w:lvlJc w:val="left"/>
      <w:pPr>
        <w:tabs>
          <w:tab w:val="left" w:pos="360"/>
        </w:tabs>
        <w:ind w:left="360" w:hanging="360"/>
      </w:pPr>
      <w:rPr>
        <w:rFonts w:hint="default"/>
      </w:rPr>
    </w:lvl>
  </w:abstractNum>
  <w:abstractNum w:abstractNumId="340" w15:restartNumberingAfterBreak="0">
    <w:nsid w:val="63977644"/>
    <w:multiLevelType w:val="multilevel"/>
    <w:tmpl w:val="63977644"/>
    <w:lvl w:ilvl="0">
      <w:start w:val="1"/>
      <w:numFmt w:val="decimal"/>
      <w:lvlText w:val="%1."/>
      <w:lvlJc w:val="left"/>
      <w:pPr>
        <w:ind w:left="1287" w:hanging="360"/>
      </w:pPr>
      <w:rPr>
        <w:rFonts w:hint="default"/>
        <w:spacing w:val="20"/>
        <w:position w:val="2"/>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41" w15:restartNumberingAfterBreak="0">
    <w:nsid w:val="63BF71A3"/>
    <w:multiLevelType w:val="singleLevel"/>
    <w:tmpl w:val="074F11A2"/>
    <w:lvl w:ilvl="0">
      <w:start w:val="1"/>
      <w:numFmt w:val="decimal"/>
      <w:lvlText w:val="%1."/>
      <w:lvlJc w:val="left"/>
      <w:pPr>
        <w:tabs>
          <w:tab w:val="num" w:pos="360"/>
        </w:tabs>
        <w:ind w:left="360" w:hanging="360"/>
      </w:pPr>
      <w:rPr>
        <w:rFonts w:hint="default"/>
        <w:color w:val="0000FF"/>
      </w:rPr>
    </w:lvl>
  </w:abstractNum>
  <w:abstractNum w:abstractNumId="342" w15:restartNumberingAfterBreak="0">
    <w:nsid w:val="63FB5623"/>
    <w:multiLevelType w:val="multilevel"/>
    <w:tmpl w:val="63FB5623"/>
    <w:lvl w:ilvl="0">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3" w15:restartNumberingAfterBreak="0">
    <w:nsid w:val="64265791"/>
    <w:multiLevelType w:val="multilevel"/>
    <w:tmpl w:val="64265791"/>
    <w:lvl w:ilvl="0">
      <w:numFmt w:val="bullet"/>
      <w:pStyle w:val="BodyTextlist1Char"/>
      <w:lvlText w:val="-"/>
      <w:lvlJc w:val="left"/>
      <w:pPr>
        <w:tabs>
          <w:tab w:val="left" w:pos="994"/>
        </w:tabs>
        <w:ind w:left="994" w:hanging="454"/>
      </w:pPr>
      <w:rPr>
        <w:rFonts w:ascii="Times New Roman" w:hAnsi="Times New Roman" w:cs="Times New Roman" w:hint="default"/>
        <w:lang w:val="fr-FR"/>
      </w:rPr>
    </w:lvl>
    <w:lvl w:ilvl="1">
      <w:start w:val="1"/>
      <w:numFmt w:val="bullet"/>
      <w:lvlText w:val="o"/>
      <w:lvlJc w:val="left"/>
      <w:pPr>
        <w:tabs>
          <w:tab w:val="left" w:pos="2210"/>
        </w:tabs>
        <w:ind w:left="2210" w:hanging="360"/>
      </w:pPr>
      <w:rPr>
        <w:rFonts w:ascii="Courier New" w:hAnsi="Courier New" w:cs="Courier New" w:hint="default"/>
      </w:rPr>
    </w:lvl>
    <w:lvl w:ilvl="2">
      <w:start w:val="1"/>
      <w:numFmt w:val="bullet"/>
      <w:lvlText w:val=""/>
      <w:lvlJc w:val="left"/>
      <w:pPr>
        <w:tabs>
          <w:tab w:val="left" w:pos="2930"/>
        </w:tabs>
        <w:ind w:left="2930" w:hanging="360"/>
      </w:pPr>
      <w:rPr>
        <w:rFonts w:ascii="Wingdings" w:hAnsi="Wingdings" w:hint="default"/>
      </w:rPr>
    </w:lvl>
    <w:lvl w:ilvl="3">
      <w:start w:val="1"/>
      <w:numFmt w:val="bullet"/>
      <w:lvlText w:val=""/>
      <w:lvlJc w:val="left"/>
      <w:pPr>
        <w:tabs>
          <w:tab w:val="left" w:pos="3650"/>
        </w:tabs>
        <w:ind w:left="3650" w:hanging="360"/>
      </w:pPr>
      <w:rPr>
        <w:rFonts w:ascii="Symbol" w:hAnsi="Symbol" w:hint="default"/>
      </w:rPr>
    </w:lvl>
    <w:lvl w:ilvl="4">
      <w:start w:val="1"/>
      <w:numFmt w:val="bullet"/>
      <w:lvlText w:val="o"/>
      <w:lvlJc w:val="left"/>
      <w:pPr>
        <w:tabs>
          <w:tab w:val="left" w:pos="4370"/>
        </w:tabs>
        <w:ind w:left="4370" w:hanging="360"/>
      </w:pPr>
      <w:rPr>
        <w:rFonts w:ascii="Courier New" w:hAnsi="Courier New" w:cs="Courier New" w:hint="default"/>
      </w:rPr>
    </w:lvl>
    <w:lvl w:ilvl="5">
      <w:start w:val="1"/>
      <w:numFmt w:val="bullet"/>
      <w:lvlText w:val=""/>
      <w:lvlJc w:val="left"/>
      <w:pPr>
        <w:tabs>
          <w:tab w:val="left" w:pos="5090"/>
        </w:tabs>
        <w:ind w:left="5090" w:hanging="360"/>
      </w:pPr>
      <w:rPr>
        <w:rFonts w:ascii="Wingdings" w:hAnsi="Wingdings" w:hint="default"/>
      </w:rPr>
    </w:lvl>
    <w:lvl w:ilvl="6">
      <w:start w:val="1"/>
      <w:numFmt w:val="bullet"/>
      <w:lvlText w:val=""/>
      <w:lvlJc w:val="left"/>
      <w:pPr>
        <w:tabs>
          <w:tab w:val="left" w:pos="5810"/>
        </w:tabs>
        <w:ind w:left="5810" w:hanging="360"/>
      </w:pPr>
      <w:rPr>
        <w:rFonts w:ascii="Symbol" w:hAnsi="Symbol" w:hint="default"/>
      </w:rPr>
    </w:lvl>
    <w:lvl w:ilvl="7">
      <w:start w:val="1"/>
      <w:numFmt w:val="bullet"/>
      <w:lvlText w:val="o"/>
      <w:lvlJc w:val="left"/>
      <w:pPr>
        <w:tabs>
          <w:tab w:val="left" w:pos="6530"/>
        </w:tabs>
        <w:ind w:left="6530" w:hanging="360"/>
      </w:pPr>
      <w:rPr>
        <w:rFonts w:ascii="Courier New" w:hAnsi="Courier New" w:cs="Courier New" w:hint="default"/>
      </w:rPr>
    </w:lvl>
    <w:lvl w:ilvl="8">
      <w:start w:val="1"/>
      <w:numFmt w:val="bullet"/>
      <w:lvlText w:val=""/>
      <w:lvlJc w:val="left"/>
      <w:pPr>
        <w:tabs>
          <w:tab w:val="left" w:pos="7250"/>
        </w:tabs>
        <w:ind w:left="7250" w:hanging="360"/>
      </w:pPr>
      <w:rPr>
        <w:rFonts w:ascii="Wingdings" w:hAnsi="Wingdings" w:hint="default"/>
      </w:rPr>
    </w:lvl>
  </w:abstractNum>
  <w:abstractNum w:abstractNumId="344" w15:restartNumberingAfterBreak="0">
    <w:nsid w:val="646A7253"/>
    <w:multiLevelType w:val="multilevel"/>
    <w:tmpl w:val="646A725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5" w15:restartNumberingAfterBreak="0">
    <w:nsid w:val="65066C95"/>
    <w:multiLevelType w:val="hybridMultilevel"/>
    <w:tmpl w:val="D9F07DCA"/>
    <w:lvl w:ilvl="0" w:tplc="0409000F">
      <w:start w:val="1"/>
      <w:numFmt w:val="decimal"/>
      <w:lvlText w:val="%1."/>
      <w:lvlJc w:val="left"/>
      <w:pPr>
        <w:tabs>
          <w:tab w:val="num" w:pos="360"/>
        </w:tabs>
        <w:ind w:left="360" w:hanging="360"/>
      </w:pPr>
    </w:lvl>
    <w:lvl w:ilvl="1" w:tplc="BDA4F2B0">
      <w:start w:val="1"/>
      <w:numFmt w:val="lowerLetter"/>
      <w:lvlText w:val="%2."/>
      <w:lvlJc w:val="left"/>
      <w:pPr>
        <w:tabs>
          <w:tab w:val="num" w:pos="1080"/>
        </w:tabs>
        <w:ind w:left="1080" w:hanging="360"/>
      </w:pPr>
    </w:lvl>
    <w:lvl w:ilvl="2" w:tplc="921CADBA"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46" w15:restartNumberingAfterBreak="0">
    <w:nsid w:val="651A68A5"/>
    <w:multiLevelType w:val="multilevel"/>
    <w:tmpl w:val="651A68A5"/>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47" w15:restartNumberingAfterBreak="0">
    <w:nsid w:val="654B309B"/>
    <w:multiLevelType w:val="multilevel"/>
    <w:tmpl w:val="D02EEC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8" w15:restartNumberingAfterBreak="0">
    <w:nsid w:val="654F63F5"/>
    <w:multiLevelType w:val="singleLevel"/>
    <w:tmpl w:val="654F63F5"/>
    <w:lvl w:ilvl="0">
      <w:start w:val="1"/>
      <w:numFmt w:val="upperRoman"/>
      <w:lvlText w:val="%1."/>
      <w:lvlJc w:val="left"/>
      <w:pPr>
        <w:tabs>
          <w:tab w:val="left" w:pos="720"/>
        </w:tabs>
        <w:ind w:left="720" w:hanging="720"/>
      </w:pPr>
      <w:rPr>
        <w:rFonts w:hint="default"/>
        <w:b/>
        <w:i w:val="0"/>
      </w:rPr>
    </w:lvl>
  </w:abstractNum>
  <w:abstractNum w:abstractNumId="349" w15:restartNumberingAfterBreak="0">
    <w:nsid w:val="66581148"/>
    <w:multiLevelType w:val="multilevel"/>
    <w:tmpl w:val="66581148"/>
    <w:lvl w:ilvl="0">
      <w:numFmt w:val="bullet"/>
      <w:lvlText w:val="-"/>
      <w:lvlJc w:val="left"/>
      <w:pPr>
        <w:tabs>
          <w:tab w:val="left" w:pos="1440"/>
        </w:tabs>
        <w:ind w:left="1440" w:hanging="360"/>
      </w:pPr>
      <w:rPr>
        <w:rFonts w:ascii="VNI-Times" w:eastAsia="Times New Roman" w:hAnsi="VNI-Times" w:cs="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0" w15:restartNumberingAfterBreak="0">
    <w:nsid w:val="67962439"/>
    <w:multiLevelType w:val="multilevel"/>
    <w:tmpl w:val="67962439"/>
    <w:lvl w:ilvl="0">
      <w:start w:val="1"/>
      <w:numFmt w:val="decimal"/>
      <w:lvlText w:val="%1"/>
      <w:lvlJc w:val="left"/>
      <w:pPr>
        <w:ind w:left="720" w:hanging="360"/>
      </w:pPr>
      <w:rPr>
        <w:rFonts w:ascii="Times New Roman" w:eastAsia="Times New Roman" w:hAnsi="Times New Roman" w:cs="Times New Roman" w:hint="default"/>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1" w15:restartNumberingAfterBreak="0">
    <w:nsid w:val="67D22214"/>
    <w:multiLevelType w:val="multilevel"/>
    <w:tmpl w:val="67D22214"/>
    <w:lvl w:ilvl="0">
      <w:start w:val="9"/>
      <w:numFmt w:val="bullet"/>
      <w:lvlText w:val="-"/>
      <w:lvlJc w:val="left"/>
      <w:pPr>
        <w:tabs>
          <w:tab w:val="left" w:pos="915"/>
        </w:tabs>
        <w:ind w:left="915" w:hanging="360"/>
      </w:pPr>
      <w:rPr>
        <w:rFonts w:ascii="Times New Roman" w:hAnsi="Times New Roman" w:cs="Times New Roman" w:hint="default"/>
        <w:b w:val="0"/>
        <w:sz w:val="28"/>
        <w:szCs w:val="2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2" w15:restartNumberingAfterBreak="0">
    <w:nsid w:val="67DA76B4"/>
    <w:multiLevelType w:val="singleLevel"/>
    <w:tmpl w:val="67DA76B4"/>
    <w:lvl w:ilvl="0">
      <w:start w:val="1"/>
      <w:numFmt w:val="upperRoman"/>
      <w:lvlText w:val="%1."/>
      <w:lvlJc w:val="left"/>
      <w:pPr>
        <w:tabs>
          <w:tab w:val="left" w:pos="720"/>
        </w:tabs>
        <w:ind w:left="720" w:hanging="720"/>
      </w:pPr>
      <w:rPr>
        <w:rFonts w:hint="default"/>
      </w:rPr>
    </w:lvl>
  </w:abstractNum>
  <w:abstractNum w:abstractNumId="353" w15:restartNumberingAfterBreak="0">
    <w:nsid w:val="68222A2D"/>
    <w:multiLevelType w:val="singleLevel"/>
    <w:tmpl w:val="68222A2D"/>
    <w:lvl w:ilvl="0">
      <w:start w:val="1"/>
      <w:numFmt w:val="decimal"/>
      <w:lvlText w:val="%1."/>
      <w:lvlJc w:val="left"/>
      <w:pPr>
        <w:tabs>
          <w:tab w:val="left" w:pos="360"/>
        </w:tabs>
        <w:ind w:left="360" w:hanging="360"/>
      </w:pPr>
      <w:rPr>
        <w:rFonts w:hint="default"/>
        <w:color w:val="0000FF"/>
      </w:rPr>
    </w:lvl>
  </w:abstractNum>
  <w:abstractNum w:abstractNumId="354" w15:restartNumberingAfterBreak="0">
    <w:nsid w:val="682B77BE"/>
    <w:multiLevelType w:val="multilevel"/>
    <w:tmpl w:val="2496060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5" w15:restartNumberingAfterBreak="0">
    <w:nsid w:val="687938CF"/>
    <w:multiLevelType w:val="hybridMultilevel"/>
    <w:tmpl w:val="DB481786"/>
    <w:lvl w:ilvl="0" w:tplc="64CE90DA">
      <w:start w:val="17"/>
      <w:numFmt w:val="bullet"/>
      <w:pStyle w:val="Tablecentertext1"/>
      <w:lvlText w:val="-"/>
      <w:lvlJc w:val="left"/>
      <w:pPr>
        <w:tabs>
          <w:tab w:val="num" w:pos="360"/>
        </w:tabs>
        <w:ind w:left="360" w:hanging="360"/>
      </w:pPr>
      <w:rPr>
        <w:rFonts w:ascii="Times New Roman" w:hAnsi="Times New Roman" w:cs="Times New Roman" w:hint="default"/>
      </w:rPr>
    </w:lvl>
    <w:lvl w:ilvl="1" w:tplc="8B828E2E">
      <w:start w:val="1"/>
      <w:numFmt w:val="bullet"/>
      <w:lvlText w:val="o"/>
      <w:lvlJc w:val="left"/>
      <w:pPr>
        <w:tabs>
          <w:tab w:val="num" w:pos="1440"/>
        </w:tabs>
        <w:ind w:left="1440" w:hanging="360"/>
      </w:pPr>
      <w:rPr>
        <w:rFonts w:ascii="Courier New" w:hAnsi="Courier New" w:hint="default"/>
      </w:rPr>
    </w:lvl>
    <w:lvl w:ilvl="2" w:tplc="EED87108" w:tentative="1">
      <w:start w:val="1"/>
      <w:numFmt w:val="bullet"/>
      <w:lvlText w:val=""/>
      <w:lvlJc w:val="left"/>
      <w:pPr>
        <w:tabs>
          <w:tab w:val="num" w:pos="2160"/>
        </w:tabs>
        <w:ind w:left="2160" w:hanging="360"/>
      </w:pPr>
      <w:rPr>
        <w:rFonts w:ascii="Wingdings" w:hAnsi="Wingdings" w:hint="default"/>
      </w:rPr>
    </w:lvl>
    <w:lvl w:ilvl="3" w:tplc="C5062C66" w:tentative="1">
      <w:start w:val="1"/>
      <w:numFmt w:val="bullet"/>
      <w:lvlText w:val=""/>
      <w:lvlJc w:val="left"/>
      <w:pPr>
        <w:tabs>
          <w:tab w:val="num" w:pos="2880"/>
        </w:tabs>
        <w:ind w:left="2880" w:hanging="360"/>
      </w:pPr>
      <w:rPr>
        <w:rFonts w:ascii="Symbol" w:hAnsi="Symbol" w:hint="default"/>
      </w:rPr>
    </w:lvl>
    <w:lvl w:ilvl="4" w:tplc="B780294A" w:tentative="1">
      <w:start w:val="1"/>
      <w:numFmt w:val="bullet"/>
      <w:lvlText w:val="o"/>
      <w:lvlJc w:val="left"/>
      <w:pPr>
        <w:tabs>
          <w:tab w:val="num" w:pos="3600"/>
        </w:tabs>
        <w:ind w:left="3600" w:hanging="360"/>
      </w:pPr>
      <w:rPr>
        <w:rFonts w:ascii="Courier New" w:hAnsi="Courier New" w:hint="default"/>
      </w:rPr>
    </w:lvl>
    <w:lvl w:ilvl="5" w:tplc="7486A0E2" w:tentative="1">
      <w:start w:val="1"/>
      <w:numFmt w:val="bullet"/>
      <w:lvlText w:val=""/>
      <w:lvlJc w:val="left"/>
      <w:pPr>
        <w:tabs>
          <w:tab w:val="num" w:pos="4320"/>
        </w:tabs>
        <w:ind w:left="4320" w:hanging="360"/>
      </w:pPr>
      <w:rPr>
        <w:rFonts w:ascii="Wingdings" w:hAnsi="Wingdings" w:hint="default"/>
      </w:rPr>
    </w:lvl>
    <w:lvl w:ilvl="6" w:tplc="A22E5152" w:tentative="1">
      <w:start w:val="1"/>
      <w:numFmt w:val="bullet"/>
      <w:lvlText w:val=""/>
      <w:lvlJc w:val="left"/>
      <w:pPr>
        <w:tabs>
          <w:tab w:val="num" w:pos="5040"/>
        </w:tabs>
        <w:ind w:left="5040" w:hanging="360"/>
      </w:pPr>
      <w:rPr>
        <w:rFonts w:ascii="Symbol" w:hAnsi="Symbol" w:hint="default"/>
      </w:rPr>
    </w:lvl>
    <w:lvl w:ilvl="7" w:tplc="2244E932" w:tentative="1">
      <w:start w:val="1"/>
      <w:numFmt w:val="bullet"/>
      <w:lvlText w:val="o"/>
      <w:lvlJc w:val="left"/>
      <w:pPr>
        <w:tabs>
          <w:tab w:val="num" w:pos="5760"/>
        </w:tabs>
        <w:ind w:left="5760" w:hanging="360"/>
      </w:pPr>
      <w:rPr>
        <w:rFonts w:ascii="Courier New" w:hAnsi="Courier New" w:hint="default"/>
      </w:rPr>
    </w:lvl>
    <w:lvl w:ilvl="8" w:tplc="C8D2A970" w:tentative="1">
      <w:start w:val="1"/>
      <w:numFmt w:val="bullet"/>
      <w:lvlText w:val=""/>
      <w:lvlJc w:val="left"/>
      <w:pPr>
        <w:tabs>
          <w:tab w:val="num" w:pos="6480"/>
        </w:tabs>
        <w:ind w:left="6480" w:hanging="360"/>
      </w:pPr>
      <w:rPr>
        <w:rFonts w:ascii="Wingdings" w:hAnsi="Wingdings" w:hint="default"/>
      </w:rPr>
    </w:lvl>
  </w:abstractNum>
  <w:abstractNum w:abstractNumId="356" w15:restartNumberingAfterBreak="0">
    <w:nsid w:val="68BC3753"/>
    <w:multiLevelType w:val="hybridMultilevel"/>
    <w:tmpl w:val="A8CE52BA"/>
    <w:lvl w:ilvl="0" w:tplc="0B9A5DE6">
      <w:start w:val="1"/>
      <w:numFmt w:val="upperRoman"/>
      <w:pStyle w:val="HEAD1"/>
      <w:lvlText w:val="CHƯƠNG %1: "/>
      <w:lvlJc w:val="left"/>
      <w:pPr>
        <w:ind w:left="1440" w:hanging="360"/>
      </w:pPr>
      <w:rPr>
        <w:rFonts w:ascii="Times New Roman Bold" w:hAnsi="Times New Roman Bold" w:hint="default"/>
        <w:b/>
        <w:i w:val="0"/>
        <w:sz w:val="30"/>
      </w:rPr>
    </w:lvl>
    <w:lvl w:ilvl="1" w:tplc="042A0019" w:tentative="1">
      <w:start w:val="1"/>
      <w:numFmt w:val="lowerLetter"/>
      <w:pStyle w:val="HEAD1"/>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357" w15:restartNumberingAfterBreak="0">
    <w:nsid w:val="69093DB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58" w15:restartNumberingAfterBreak="0">
    <w:nsid w:val="691F29C6"/>
    <w:multiLevelType w:val="multilevel"/>
    <w:tmpl w:val="691F29C6"/>
    <w:lvl w:ilvl="0">
      <w:start w:val="1"/>
      <w:numFmt w:val="upperLetter"/>
      <w:lvlText w:val="%1."/>
      <w:lvlJc w:val="left"/>
      <w:pPr>
        <w:tabs>
          <w:tab w:val="left" w:pos="72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9" w15:restartNumberingAfterBreak="0">
    <w:nsid w:val="693F658F"/>
    <w:multiLevelType w:val="hybridMultilevel"/>
    <w:tmpl w:val="C374C122"/>
    <w:lvl w:ilvl="0" w:tplc="408EEA02">
      <w:start w:val="1"/>
      <w:numFmt w:val="bullet"/>
      <w:lvlText w:val="+"/>
      <w:lvlJc w:val="left"/>
      <w:pPr>
        <w:ind w:left="1287" w:hanging="360"/>
      </w:pPr>
      <w:rPr>
        <w:rFonts w:ascii="Times New Roman" w:hAnsi="Times New Roman" w:cs="Times New Roman" w:hint="default"/>
      </w:rPr>
    </w:lvl>
    <w:lvl w:ilvl="1" w:tplc="04090019" w:tentative="1">
      <w:start w:val="1"/>
      <w:numFmt w:val="bullet"/>
      <w:lvlText w:val="o"/>
      <w:lvlJc w:val="left"/>
      <w:pPr>
        <w:ind w:left="2007" w:hanging="360"/>
      </w:pPr>
      <w:rPr>
        <w:rFonts w:ascii="Courier New" w:hAnsi="Courier New" w:cs="Courier New" w:hint="default"/>
      </w:rPr>
    </w:lvl>
    <w:lvl w:ilvl="2" w:tplc="0409001B" w:tentative="1">
      <w:start w:val="1"/>
      <w:numFmt w:val="bullet"/>
      <w:lvlText w:val=""/>
      <w:lvlJc w:val="left"/>
      <w:pPr>
        <w:ind w:left="2727" w:hanging="360"/>
      </w:pPr>
      <w:rPr>
        <w:rFonts w:ascii="Wingdings" w:hAnsi="Wingdings" w:hint="default"/>
      </w:rPr>
    </w:lvl>
    <w:lvl w:ilvl="3" w:tplc="0409000F" w:tentative="1">
      <w:start w:val="1"/>
      <w:numFmt w:val="bullet"/>
      <w:lvlText w:val=""/>
      <w:lvlJc w:val="left"/>
      <w:pPr>
        <w:ind w:left="3447" w:hanging="360"/>
      </w:pPr>
      <w:rPr>
        <w:rFonts w:ascii="Symbol" w:hAnsi="Symbol" w:hint="default"/>
      </w:rPr>
    </w:lvl>
    <w:lvl w:ilvl="4" w:tplc="04090019" w:tentative="1">
      <w:start w:val="1"/>
      <w:numFmt w:val="bullet"/>
      <w:lvlText w:val="o"/>
      <w:lvlJc w:val="left"/>
      <w:pPr>
        <w:ind w:left="4167" w:hanging="360"/>
      </w:pPr>
      <w:rPr>
        <w:rFonts w:ascii="Courier New" w:hAnsi="Courier New" w:cs="Courier New" w:hint="default"/>
      </w:rPr>
    </w:lvl>
    <w:lvl w:ilvl="5" w:tplc="0409001B" w:tentative="1">
      <w:start w:val="1"/>
      <w:numFmt w:val="bullet"/>
      <w:lvlText w:val=""/>
      <w:lvlJc w:val="left"/>
      <w:pPr>
        <w:ind w:left="4887" w:hanging="360"/>
      </w:pPr>
      <w:rPr>
        <w:rFonts w:ascii="Wingdings" w:hAnsi="Wingdings" w:hint="default"/>
      </w:rPr>
    </w:lvl>
    <w:lvl w:ilvl="6" w:tplc="0409000F" w:tentative="1">
      <w:start w:val="1"/>
      <w:numFmt w:val="bullet"/>
      <w:lvlText w:val=""/>
      <w:lvlJc w:val="left"/>
      <w:pPr>
        <w:ind w:left="5607" w:hanging="360"/>
      </w:pPr>
      <w:rPr>
        <w:rFonts w:ascii="Symbol" w:hAnsi="Symbol" w:hint="default"/>
      </w:rPr>
    </w:lvl>
    <w:lvl w:ilvl="7" w:tplc="04090019" w:tentative="1">
      <w:start w:val="1"/>
      <w:numFmt w:val="bullet"/>
      <w:lvlText w:val="o"/>
      <w:lvlJc w:val="left"/>
      <w:pPr>
        <w:ind w:left="6327" w:hanging="360"/>
      </w:pPr>
      <w:rPr>
        <w:rFonts w:ascii="Courier New" w:hAnsi="Courier New" w:cs="Courier New" w:hint="default"/>
      </w:rPr>
    </w:lvl>
    <w:lvl w:ilvl="8" w:tplc="0409001B" w:tentative="1">
      <w:start w:val="1"/>
      <w:numFmt w:val="bullet"/>
      <w:lvlText w:val=""/>
      <w:lvlJc w:val="left"/>
      <w:pPr>
        <w:ind w:left="7047" w:hanging="360"/>
      </w:pPr>
      <w:rPr>
        <w:rFonts w:ascii="Wingdings" w:hAnsi="Wingdings" w:hint="default"/>
      </w:rPr>
    </w:lvl>
  </w:abstractNum>
  <w:abstractNum w:abstractNumId="360" w15:restartNumberingAfterBreak="0">
    <w:nsid w:val="697172E5"/>
    <w:multiLevelType w:val="singleLevel"/>
    <w:tmpl w:val="697172E5"/>
    <w:lvl w:ilvl="0">
      <w:start w:val="1"/>
      <w:numFmt w:val="decimal"/>
      <w:lvlText w:val="%1"/>
      <w:legacy w:legacy="1" w:legacySpace="0" w:legacyIndent="360"/>
      <w:lvlJc w:val="left"/>
      <w:pPr>
        <w:ind w:left="360" w:hanging="360"/>
      </w:pPr>
    </w:lvl>
  </w:abstractNum>
  <w:abstractNum w:abstractNumId="361" w15:restartNumberingAfterBreak="0">
    <w:nsid w:val="69B51378"/>
    <w:multiLevelType w:val="multilevel"/>
    <w:tmpl w:val="69B51378"/>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2" w15:restartNumberingAfterBreak="0">
    <w:nsid w:val="6A4A5B76"/>
    <w:multiLevelType w:val="multilevel"/>
    <w:tmpl w:val="6A4A5B76"/>
    <w:lvl w:ilvl="0">
      <w:start w:val="1"/>
      <w:numFmt w:val="decimal"/>
      <w:lvlText w:val="%1."/>
      <w:lvlJc w:val="left"/>
      <w:pPr>
        <w:tabs>
          <w:tab w:val="left" w:pos="360"/>
        </w:tabs>
        <w:ind w:left="360" w:hanging="360"/>
      </w:pPr>
      <w:rPr>
        <w:rFonts w:hint="default"/>
      </w:rPr>
    </w:lvl>
    <w:lvl w:ilvl="1">
      <w:start w:val="1"/>
      <w:numFmt w:val="decimal"/>
      <w:isLgl/>
      <w:lvlText w:val="%1.%2"/>
      <w:lvlJc w:val="left"/>
      <w:pPr>
        <w:tabs>
          <w:tab w:val="left" w:pos="390"/>
        </w:tabs>
        <w:ind w:left="390" w:hanging="390"/>
      </w:pPr>
      <w:rPr>
        <w:rFonts w:hint="default"/>
      </w:rPr>
    </w:lvl>
    <w:lvl w:ilvl="2">
      <w:start w:val="1"/>
      <w:numFmt w:val="decimal"/>
      <w:isLgl/>
      <w:lvlText w:val="%1.%2.%3"/>
      <w:lvlJc w:val="left"/>
      <w:pPr>
        <w:tabs>
          <w:tab w:val="left" w:pos="720"/>
        </w:tabs>
        <w:ind w:left="720" w:hanging="720"/>
      </w:pPr>
      <w:rPr>
        <w:rFonts w:hint="default"/>
      </w:rPr>
    </w:lvl>
    <w:lvl w:ilvl="3">
      <w:start w:val="1"/>
      <w:numFmt w:val="decimal"/>
      <w:isLgl/>
      <w:lvlText w:val="%1.%2.%3.%4"/>
      <w:lvlJc w:val="left"/>
      <w:pPr>
        <w:tabs>
          <w:tab w:val="left" w:pos="1080"/>
        </w:tabs>
        <w:ind w:left="1080" w:hanging="1080"/>
      </w:pPr>
      <w:rPr>
        <w:rFonts w:hint="default"/>
      </w:rPr>
    </w:lvl>
    <w:lvl w:ilvl="4">
      <w:start w:val="1"/>
      <w:numFmt w:val="decimal"/>
      <w:isLgl/>
      <w:lvlText w:val="%1.%2.%3.%4.%5"/>
      <w:lvlJc w:val="left"/>
      <w:pPr>
        <w:tabs>
          <w:tab w:val="left" w:pos="1080"/>
        </w:tabs>
        <w:ind w:left="1080" w:hanging="1080"/>
      </w:pPr>
      <w:rPr>
        <w:rFonts w:hint="default"/>
      </w:rPr>
    </w:lvl>
    <w:lvl w:ilvl="5">
      <w:start w:val="1"/>
      <w:numFmt w:val="decimal"/>
      <w:isLgl/>
      <w:lvlText w:val="%1.%2.%3.%4.%5.%6"/>
      <w:lvlJc w:val="left"/>
      <w:pPr>
        <w:tabs>
          <w:tab w:val="left" w:pos="1440"/>
        </w:tabs>
        <w:ind w:left="1440" w:hanging="1440"/>
      </w:pPr>
      <w:rPr>
        <w:rFonts w:hint="default"/>
      </w:rPr>
    </w:lvl>
    <w:lvl w:ilvl="6">
      <w:start w:val="1"/>
      <w:numFmt w:val="decimal"/>
      <w:isLgl/>
      <w:lvlText w:val="%1.%2.%3.%4.%5.%6.%7"/>
      <w:lvlJc w:val="left"/>
      <w:pPr>
        <w:tabs>
          <w:tab w:val="left" w:pos="1440"/>
        </w:tabs>
        <w:ind w:left="1440" w:hanging="1440"/>
      </w:pPr>
      <w:rPr>
        <w:rFonts w:hint="default"/>
      </w:rPr>
    </w:lvl>
    <w:lvl w:ilvl="7">
      <w:start w:val="1"/>
      <w:numFmt w:val="decimal"/>
      <w:isLgl/>
      <w:lvlText w:val="%1.%2.%3.%4.%5.%6.%7.%8"/>
      <w:lvlJc w:val="left"/>
      <w:pPr>
        <w:tabs>
          <w:tab w:val="left" w:pos="1800"/>
        </w:tabs>
        <w:ind w:left="1800" w:hanging="1800"/>
      </w:pPr>
      <w:rPr>
        <w:rFonts w:hint="default"/>
      </w:rPr>
    </w:lvl>
    <w:lvl w:ilvl="8">
      <w:start w:val="1"/>
      <w:numFmt w:val="decimal"/>
      <w:isLgl/>
      <w:lvlText w:val="%1.%2.%3.%4.%5.%6.%7.%8.%9"/>
      <w:lvlJc w:val="left"/>
      <w:pPr>
        <w:tabs>
          <w:tab w:val="left" w:pos="1800"/>
        </w:tabs>
        <w:ind w:left="1800" w:hanging="1800"/>
      </w:pPr>
      <w:rPr>
        <w:rFonts w:hint="default"/>
      </w:rPr>
    </w:lvl>
  </w:abstractNum>
  <w:abstractNum w:abstractNumId="363" w15:restartNumberingAfterBreak="0">
    <w:nsid w:val="6A51002A"/>
    <w:multiLevelType w:val="hybridMultilevel"/>
    <w:tmpl w:val="F94A16C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64" w15:restartNumberingAfterBreak="0">
    <w:nsid w:val="6AF80434"/>
    <w:multiLevelType w:val="hybridMultilevel"/>
    <w:tmpl w:val="75F83D74"/>
    <w:lvl w:ilvl="0" w:tplc="298E823A">
      <w:start w:val="1"/>
      <w:numFmt w:val="bullet"/>
      <w:pStyle w:val="Style3"/>
      <w:lvlText w:val=""/>
      <w:lvlJc w:val="left"/>
      <w:pPr>
        <w:tabs>
          <w:tab w:val="num" w:pos="360"/>
        </w:tabs>
        <w:ind w:left="360" w:hanging="360"/>
      </w:pPr>
      <w:rPr>
        <w:rFonts w:ascii="Symbol" w:hAnsi="Symbol" w:hint="default"/>
        <w:color w:val="auto"/>
      </w:rPr>
    </w:lvl>
    <w:lvl w:ilvl="1" w:tplc="92BA9014" w:tentative="1">
      <w:start w:val="1"/>
      <w:numFmt w:val="bullet"/>
      <w:lvlText w:val="o"/>
      <w:lvlJc w:val="left"/>
      <w:pPr>
        <w:tabs>
          <w:tab w:val="num" w:pos="1440"/>
        </w:tabs>
        <w:ind w:left="1440" w:hanging="360"/>
      </w:pPr>
      <w:rPr>
        <w:rFonts w:ascii="Courier New" w:hAnsi="Courier New" w:cs="Courier New" w:hint="default"/>
      </w:rPr>
    </w:lvl>
    <w:lvl w:ilvl="2" w:tplc="B4B8740E" w:tentative="1">
      <w:start w:val="1"/>
      <w:numFmt w:val="bullet"/>
      <w:lvlText w:val=""/>
      <w:lvlJc w:val="left"/>
      <w:pPr>
        <w:tabs>
          <w:tab w:val="num" w:pos="2160"/>
        </w:tabs>
        <w:ind w:left="2160" w:hanging="360"/>
      </w:pPr>
      <w:rPr>
        <w:rFonts w:ascii="Wingdings" w:hAnsi="Wingdings" w:hint="default"/>
      </w:rPr>
    </w:lvl>
    <w:lvl w:ilvl="3" w:tplc="DD186250" w:tentative="1">
      <w:start w:val="1"/>
      <w:numFmt w:val="bullet"/>
      <w:lvlText w:val=""/>
      <w:lvlJc w:val="left"/>
      <w:pPr>
        <w:tabs>
          <w:tab w:val="num" w:pos="2880"/>
        </w:tabs>
        <w:ind w:left="2880" w:hanging="360"/>
      </w:pPr>
      <w:rPr>
        <w:rFonts w:ascii="Symbol" w:hAnsi="Symbol" w:hint="default"/>
      </w:rPr>
    </w:lvl>
    <w:lvl w:ilvl="4" w:tplc="045EE70E" w:tentative="1">
      <w:start w:val="1"/>
      <w:numFmt w:val="bullet"/>
      <w:lvlText w:val="o"/>
      <w:lvlJc w:val="left"/>
      <w:pPr>
        <w:tabs>
          <w:tab w:val="num" w:pos="3600"/>
        </w:tabs>
        <w:ind w:left="3600" w:hanging="360"/>
      </w:pPr>
      <w:rPr>
        <w:rFonts w:ascii="Courier New" w:hAnsi="Courier New" w:cs="Courier New" w:hint="default"/>
      </w:rPr>
    </w:lvl>
    <w:lvl w:ilvl="5" w:tplc="C8A4BF82" w:tentative="1">
      <w:start w:val="1"/>
      <w:numFmt w:val="bullet"/>
      <w:lvlText w:val=""/>
      <w:lvlJc w:val="left"/>
      <w:pPr>
        <w:tabs>
          <w:tab w:val="num" w:pos="4320"/>
        </w:tabs>
        <w:ind w:left="4320" w:hanging="360"/>
      </w:pPr>
      <w:rPr>
        <w:rFonts w:ascii="Wingdings" w:hAnsi="Wingdings" w:hint="default"/>
      </w:rPr>
    </w:lvl>
    <w:lvl w:ilvl="6" w:tplc="59A0BA0C" w:tentative="1">
      <w:start w:val="1"/>
      <w:numFmt w:val="bullet"/>
      <w:lvlText w:val=""/>
      <w:lvlJc w:val="left"/>
      <w:pPr>
        <w:tabs>
          <w:tab w:val="num" w:pos="5040"/>
        </w:tabs>
        <w:ind w:left="5040" w:hanging="360"/>
      </w:pPr>
      <w:rPr>
        <w:rFonts w:ascii="Symbol" w:hAnsi="Symbol" w:hint="default"/>
      </w:rPr>
    </w:lvl>
    <w:lvl w:ilvl="7" w:tplc="05526D40" w:tentative="1">
      <w:start w:val="1"/>
      <w:numFmt w:val="bullet"/>
      <w:lvlText w:val="o"/>
      <w:lvlJc w:val="left"/>
      <w:pPr>
        <w:tabs>
          <w:tab w:val="num" w:pos="5760"/>
        </w:tabs>
        <w:ind w:left="5760" w:hanging="360"/>
      </w:pPr>
      <w:rPr>
        <w:rFonts w:ascii="Courier New" w:hAnsi="Courier New" w:cs="Courier New" w:hint="default"/>
      </w:rPr>
    </w:lvl>
    <w:lvl w:ilvl="8" w:tplc="96081AF6" w:tentative="1">
      <w:start w:val="1"/>
      <w:numFmt w:val="bullet"/>
      <w:lvlText w:val=""/>
      <w:lvlJc w:val="left"/>
      <w:pPr>
        <w:tabs>
          <w:tab w:val="num" w:pos="6480"/>
        </w:tabs>
        <w:ind w:left="6480" w:hanging="360"/>
      </w:pPr>
      <w:rPr>
        <w:rFonts w:ascii="Wingdings" w:hAnsi="Wingdings" w:hint="default"/>
      </w:rPr>
    </w:lvl>
  </w:abstractNum>
  <w:abstractNum w:abstractNumId="365" w15:restartNumberingAfterBreak="0">
    <w:nsid w:val="6B422438"/>
    <w:multiLevelType w:val="multilevel"/>
    <w:tmpl w:val="5ECAF37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6" w15:restartNumberingAfterBreak="0">
    <w:nsid w:val="6B4D30BE"/>
    <w:multiLevelType w:val="singleLevel"/>
    <w:tmpl w:val="6B4D30BE"/>
    <w:lvl w:ilvl="0">
      <w:start w:val="1"/>
      <w:numFmt w:val="decimal"/>
      <w:lvlText w:val="%1."/>
      <w:lvlJc w:val="left"/>
      <w:pPr>
        <w:tabs>
          <w:tab w:val="left" w:pos="360"/>
        </w:tabs>
        <w:ind w:left="360" w:hanging="360"/>
      </w:pPr>
    </w:lvl>
  </w:abstractNum>
  <w:abstractNum w:abstractNumId="367" w15:restartNumberingAfterBreak="0">
    <w:nsid w:val="6BB142D5"/>
    <w:multiLevelType w:val="hybridMultilevel"/>
    <w:tmpl w:val="BCE07B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BF27828"/>
    <w:multiLevelType w:val="multilevel"/>
    <w:tmpl w:val="6BF27828"/>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9" w15:restartNumberingAfterBreak="0">
    <w:nsid w:val="6C3917A2"/>
    <w:multiLevelType w:val="multilevel"/>
    <w:tmpl w:val="6C3917A2"/>
    <w:lvl w:ilvl="0">
      <w:start w:val="1"/>
      <w:numFmt w:val="upperRoman"/>
      <w:pStyle w:val="L1Lama1"/>
      <w:lvlText w:val="%1."/>
      <w:lvlJc w:val="right"/>
      <w:pPr>
        <w:tabs>
          <w:tab w:val="left" w:pos="420"/>
        </w:tabs>
        <w:ind w:left="420" w:hanging="18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0" w15:restartNumberingAfterBreak="0">
    <w:nsid w:val="6C5E31A9"/>
    <w:multiLevelType w:val="hybridMultilevel"/>
    <w:tmpl w:val="A0A6A9DE"/>
    <w:lvl w:ilvl="0" w:tplc="04090019">
      <w:start w:val="1"/>
      <w:numFmt w:val="lowerLetter"/>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1" w15:restartNumberingAfterBreak="0">
    <w:nsid w:val="6C6419D8"/>
    <w:multiLevelType w:val="hybridMultilevel"/>
    <w:tmpl w:val="34668430"/>
    <w:lvl w:ilvl="0" w:tplc="2BDA9CF6">
      <w:start w:val="1"/>
      <w:numFmt w:val="lowerLetter"/>
      <w:lvlText w:val="%1."/>
      <w:lvlJc w:val="left"/>
      <w:pPr>
        <w:ind w:left="882" w:hanging="360"/>
      </w:pPr>
      <w:rPr>
        <w:rFonts w:hint="default"/>
      </w:rPr>
    </w:lvl>
    <w:lvl w:ilvl="1" w:tplc="04090019" w:tentative="1">
      <w:start w:val="1"/>
      <w:numFmt w:val="lowerLetter"/>
      <w:lvlText w:val="%2."/>
      <w:lvlJc w:val="left"/>
      <w:pPr>
        <w:ind w:left="1602" w:hanging="360"/>
      </w:pPr>
    </w:lvl>
    <w:lvl w:ilvl="2" w:tplc="0409001B" w:tentative="1">
      <w:start w:val="1"/>
      <w:numFmt w:val="lowerRoman"/>
      <w:lvlText w:val="%3."/>
      <w:lvlJc w:val="right"/>
      <w:pPr>
        <w:ind w:left="2322" w:hanging="180"/>
      </w:pPr>
    </w:lvl>
    <w:lvl w:ilvl="3" w:tplc="0409000F" w:tentative="1">
      <w:start w:val="1"/>
      <w:numFmt w:val="decimal"/>
      <w:lvlText w:val="%4."/>
      <w:lvlJc w:val="left"/>
      <w:pPr>
        <w:ind w:left="3042" w:hanging="360"/>
      </w:pPr>
    </w:lvl>
    <w:lvl w:ilvl="4" w:tplc="04090019" w:tentative="1">
      <w:start w:val="1"/>
      <w:numFmt w:val="lowerLetter"/>
      <w:lvlText w:val="%5."/>
      <w:lvlJc w:val="left"/>
      <w:pPr>
        <w:ind w:left="3762" w:hanging="360"/>
      </w:pPr>
    </w:lvl>
    <w:lvl w:ilvl="5" w:tplc="0409001B" w:tentative="1">
      <w:start w:val="1"/>
      <w:numFmt w:val="lowerRoman"/>
      <w:lvlText w:val="%6."/>
      <w:lvlJc w:val="right"/>
      <w:pPr>
        <w:ind w:left="4482" w:hanging="180"/>
      </w:pPr>
    </w:lvl>
    <w:lvl w:ilvl="6" w:tplc="0409000F" w:tentative="1">
      <w:start w:val="1"/>
      <w:numFmt w:val="decimal"/>
      <w:lvlText w:val="%7."/>
      <w:lvlJc w:val="left"/>
      <w:pPr>
        <w:ind w:left="5202" w:hanging="360"/>
      </w:pPr>
    </w:lvl>
    <w:lvl w:ilvl="7" w:tplc="04090019" w:tentative="1">
      <w:start w:val="1"/>
      <w:numFmt w:val="lowerLetter"/>
      <w:lvlText w:val="%8."/>
      <w:lvlJc w:val="left"/>
      <w:pPr>
        <w:ind w:left="5922" w:hanging="360"/>
      </w:pPr>
    </w:lvl>
    <w:lvl w:ilvl="8" w:tplc="0409001B" w:tentative="1">
      <w:start w:val="1"/>
      <w:numFmt w:val="lowerRoman"/>
      <w:lvlText w:val="%9."/>
      <w:lvlJc w:val="right"/>
      <w:pPr>
        <w:ind w:left="6642" w:hanging="180"/>
      </w:pPr>
    </w:lvl>
  </w:abstractNum>
  <w:abstractNum w:abstractNumId="372" w15:restartNumberingAfterBreak="0">
    <w:nsid w:val="6CF4275F"/>
    <w:multiLevelType w:val="multilevel"/>
    <w:tmpl w:val="6CF4275F"/>
    <w:lvl w:ilvl="0">
      <w:start w:val="1"/>
      <w:numFmt w:val="lowerLetter"/>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3" w15:restartNumberingAfterBreak="0">
    <w:nsid w:val="6D7E414A"/>
    <w:multiLevelType w:val="hybridMultilevel"/>
    <w:tmpl w:val="BFB622A6"/>
    <w:lvl w:ilvl="0" w:tplc="7A3CCE90">
      <w:start w:val="1"/>
      <w:numFmt w:val="bullet"/>
      <w:pStyle w:val="HOATHI10"/>
      <w:lvlText w:val="-"/>
      <w:lvlJc w:val="left"/>
      <w:pPr>
        <w:tabs>
          <w:tab w:val="num" w:pos="284"/>
        </w:tabs>
        <w:ind w:left="284" w:hanging="284"/>
      </w:pPr>
      <w:rPr>
        <w:rFonts w:ascii="Times New Roman" w:eastAsia="Times New Roman" w:hAnsi="Times New Roman" w:cs="Times New Roman" w:hint="default"/>
      </w:rPr>
    </w:lvl>
    <w:lvl w:ilvl="1" w:tplc="EBDE3950">
      <w:start w:val="20"/>
      <w:numFmt w:val="bullet"/>
      <w:lvlText w:val=""/>
      <w:lvlJc w:val="left"/>
      <w:pPr>
        <w:tabs>
          <w:tab w:val="num" w:pos="2160"/>
        </w:tabs>
        <w:ind w:left="2160" w:hanging="360"/>
      </w:pPr>
      <w:rPr>
        <w:rFonts w:ascii="Symbol" w:eastAsia="Times New Roman" w:hAnsi="Symbol" w:cs="Times New Roman" w:hint="default"/>
      </w:rPr>
    </w:lvl>
    <w:lvl w:ilvl="2" w:tplc="08CCC3B8" w:tentative="1">
      <w:start w:val="1"/>
      <w:numFmt w:val="bullet"/>
      <w:lvlText w:val=""/>
      <w:lvlJc w:val="left"/>
      <w:pPr>
        <w:tabs>
          <w:tab w:val="num" w:pos="2880"/>
        </w:tabs>
        <w:ind w:left="2880" w:hanging="360"/>
      </w:pPr>
      <w:rPr>
        <w:rFonts w:ascii="Wingdings" w:hAnsi="Wingdings" w:hint="default"/>
      </w:rPr>
    </w:lvl>
    <w:lvl w:ilvl="3" w:tplc="E82C66D8" w:tentative="1">
      <w:start w:val="1"/>
      <w:numFmt w:val="bullet"/>
      <w:lvlText w:val=""/>
      <w:lvlJc w:val="left"/>
      <w:pPr>
        <w:tabs>
          <w:tab w:val="num" w:pos="3600"/>
        </w:tabs>
        <w:ind w:left="3600" w:hanging="360"/>
      </w:pPr>
      <w:rPr>
        <w:rFonts w:ascii="Symbol" w:hAnsi="Symbol" w:hint="default"/>
      </w:rPr>
    </w:lvl>
    <w:lvl w:ilvl="4" w:tplc="ECF03250" w:tentative="1">
      <w:start w:val="1"/>
      <w:numFmt w:val="bullet"/>
      <w:lvlText w:val="o"/>
      <w:lvlJc w:val="left"/>
      <w:pPr>
        <w:tabs>
          <w:tab w:val="num" w:pos="4320"/>
        </w:tabs>
        <w:ind w:left="4320" w:hanging="360"/>
      </w:pPr>
      <w:rPr>
        <w:rFonts w:ascii="Courier New" w:hAnsi="Courier New" w:cs="Courier New" w:hint="default"/>
      </w:rPr>
    </w:lvl>
    <w:lvl w:ilvl="5" w:tplc="94748B88" w:tentative="1">
      <w:start w:val="1"/>
      <w:numFmt w:val="bullet"/>
      <w:lvlText w:val=""/>
      <w:lvlJc w:val="left"/>
      <w:pPr>
        <w:tabs>
          <w:tab w:val="num" w:pos="5040"/>
        </w:tabs>
        <w:ind w:left="5040" w:hanging="360"/>
      </w:pPr>
      <w:rPr>
        <w:rFonts w:ascii="Wingdings" w:hAnsi="Wingdings" w:hint="default"/>
      </w:rPr>
    </w:lvl>
    <w:lvl w:ilvl="6" w:tplc="4AB0A72A" w:tentative="1">
      <w:start w:val="1"/>
      <w:numFmt w:val="bullet"/>
      <w:lvlText w:val=""/>
      <w:lvlJc w:val="left"/>
      <w:pPr>
        <w:tabs>
          <w:tab w:val="num" w:pos="5760"/>
        </w:tabs>
        <w:ind w:left="5760" w:hanging="360"/>
      </w:pPr>
      <w:rPr>
        <w:rFonts w:ascii="Symbol" w:hAnsi="Symbol" w:hint="default"/>
      </w:rPr>
    </w:lvl>
    <w:lvl w:ilvl="7" w:tplc="9638840C" w:tentative="1">
      <w:start w:val="1"/>
      <w:numFmt w:val="bullet"/>
      <w:lvlText w:val="o"/>
      <w:lvlJc w:val="left"/>
      <w:pPr>
        <w:tabs>
          <w:tab w:val="num" w:pos="6480"/>
        </w:tabs>
        <w:ind w:left="6480" w:hanging="360"/>
      </w:pPr>
      <w:rPr>
        <w:rFonts w:ascii="Courier New" w:hAnsi="Courier New" w:cs="Courier New" w:hint="default"/>
      </w:rPr>
    </w:lvl>
    <w:lvl w:ilvl="8" w:tplc="6622B03C" w:tentative="1">
      <w:start w:val="1"/>
      <w:numFmt w:val="bullet"/>
      <w:lvlText w:val=""/>
      <w:lvlJc w:val="left"/>
      <w:pPr>
        <w:tabs>
          <w:tab w:val="num" w:pos="7200"/>
        </w:tabs>
        <w:ind w:left="7200" w:hanging="360"/>
      </w:pPr>
      <w:rPr>
        <w:rFonts w:ascii="Wingdings" w:hAnsi="Wingdings" w:hint="default"/>
      </w:rPr>
    </w:lvl>
  </w:abstractNum>
  <w:abstractNum w:abstractNumId="374" w15:restartNumberingAfterBreak="0">
    <w:nsid w:val="6D8E3172"/>
    <w:multiLevelType w:val="hybridMultilevel"/>
    <w:tmpl w:val="44804590"/>
    <w:lvl w:ilvl="0" w:tplc="FFFFFFFF">
      <w:numFmt w:val="bullet"/>
      <w:pStyle w:val="HOATHI6"/>
      <w:lvlText w:val="-"/>
      <w:lvlJc w:val="left"/>
      <w:pPr>
        <w:tabs>
          <w:tab w:val="num" w:pos="936"/>
        </w:tabs>
        <w:ind w:left="936"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5" w15:restartNumberingAfterBreak="0">
    <w:nsid w:val="6D906ED7"/>
    <w:multiLevelType w:val="hybridMultilevel"/>
    <w:tmpl w:val="1E1C6E12"/>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797"/>
        </w:tabs>
        <w:ind w:left="797" w:hanging="360"/>
      </w:pPr>
      <w:rPr>
        <w:rFonts w:ascii="Courier New" w:hAnsi="Courier New" w:cs="Courier New" w:hint="default"/>
      </w:rPr>
    </w:lvl>
    <w:lvl w:ilvl="2" w:tplc="FFFFFFFF" w:tentative="1">
      <w:start w:val="1"/>
      <w:numFmt w:val="bullet"/>
      <w:lvlText w:val=""/>
      <w:lvlJc w:val="left"/>
      <w:pPr>
        <w:tabs>
          <w:tab w:val="num" w:pos="1517"/>
        </w:tabs>
        <w:ind w:left="1517" w:hanging="360"/>
      </w:pPr>
      <w:rPr>
        <w:rFonts w:ascii="Wingdings" w:hAnsi="Wingdings" w:hint="default"/>
      </w:rPr>
    </w:lvl>
    <w:lvl w:ilvl="3" w:tplc="FFFFFFFF" w:tentative="1">
      <w:start w:val="1"/>
      <w:numFmt w:val="bullet"/>
      <w:lvlText w:val=""/>
      <w:lvlJc w:val="left"/>
      <w:pPr>
        <w:tabs>
          <w:tab w:val="num" w:pos="2237"/>
        </w:tabs>
        <w:ind w:left="2237" w:hanging="360"/>
      </w:pPr>
      <w:rPr>
        <w:rFonts w:ascii="Symbol" w:hAnsi="Symbol" w:hint="default"/>
      </w:rPr>
    </w:lvl>
    <w:lvl w:ilvl="4" w:tplc="FFFFFFFF" w:tentative="1">
      <w:start w:val="1"/>
      <w:numFmt w:val="bullet"/>
      <w:lvlText w:val="o"/>
      <w:lvlJc w:val="left"/>
      <w:pPr>
        <w:tabs>
          <w:tab w:val="num" w:pos="2957"/>
        </w:tabs>
        <w:ind w:left="2957" w:hanging="360"/>
      </w:pPr>
      <w:rPr>
        <w:rFonts w:ascii="Courier New" w:hAnsi="Courier New" w:cs="Courier New" w:hint="default"/>
      </w:rPr>
    </w:lvl>
    <w:lvl w:ilvl="5" w:tplc="FFFFFFFF" w:tentative="1">
      <w:start w:val="1"/>
      <w:numFmt w:val="bullet"/>
      <w:lvlText w:val=""/>
      <w:lvlJc w:val="left"/>
      <w:pPr>
        <w:tabs>
          <w:tab w:val="num" w:pos="3677"/>
        </w:tabs>
        <w:ind w:left="3677" w:hanging="360"/>
      </w:pPr>
      <w:rPr>
        <w:rFonts w:ascii="Wingdings" w:hAnsi="Wingdings" w:hint="default"/>
      </w:rPr>
    </w:lvl>
    <w:lvl w:ilvl="6" w:tplc="FFFFFFFF" w:tentative="1">
      <w:start w:val="1"/>
      <w:numFmt w:val="bullet"/>
      <w:lvlText w:val=""/>
      <w:lvlJc w:val="left"/>
      <w:pPr>
        <w:tabs>
          <w:tab w:val="num" w:pos="4397"/>
        </w:tabs>
        <w:ind w:left="4397" w:hanging="360"/>
      </w:pPr>
      <w:rPr>
        <w:rFonts w:ascii="Symbol" w:hAnsi="Symbol" w:hint="default"/>
      </w:rPr>
    </w:lvl>
    <w:lvl w:ilvl="7" w:tplc="FFFFFFFF" w:tentative="1">
      <w:start w:val="1"/>
      <w:numFmt w:val="bullet"/>
      <w:lvlText w:val="o"/>
      <w:lvlJc w:val="left"/>
      <w:pPr>
        <w:tabs>
          <w:tab w:val="num" w:pos="5117"/>
        </w:tabs>
        <w:ind w:left="5117" w:hanging="360"/>
      </w:pPr>
      <w:rPr>
        <w:rFonts w:ascii="Courier New" w:hAnsi="Courier New" w:cs="Courier New" w:hint="default"/>
      </w:rPr>
    </w:lvl>
    <w:lvl w:ilvl="8" w:tplc="FFFFFFFF" w:tentative="1">
      <w:start w:val="1"/>
      <w:numFmt w:val="bullet"/>
      <w:lvlText w:val=""/>
      <w:lvlJc w:val="left"/>
      <w:pPr>
        <w:tabs>
          <w:tab w:val="num" w:pos="5837"/>
        </w:tabs>
        <w:ind w:left="5837" w:hanging="360"/>
      </w:pPr>
      <w:rPr>
        <w:rFonts w:ascii="Wingdings" w:hAnsi="Wingdings" w:hint="default"/>
      </w:rPr>
    </w:lvl>
  </w:abstractNum>
  <w:abstractNum w:abstractNumId="376" w15:restartNumberingAfterBreak="0">
    <w:nsid w:val="6DA94814"/>
    <w:multiLevelType w:val="multilevel"/>
    <w:tmpl w:val="6DA94814"/>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7" w15:restartNumberingAfterBreak="0">
    <w:nsid w:val="6DC6031F"/>
    <w:multiLevelType w:val="hybridMultilevel"/>
    <w:tmpl w:val="CC20626E"/>
    <w:lvl w:ilvl="0" w:tplc="60868E56">
      <w:start w:val="1"/>
      <w:numFmt w:val="bullet"/>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8" w15:restartNumberingAfterBreak="0">
    <w:nsid w:val="6DE07512"/>
    <w:multiLevelType w:val="hybridMultilevel"/>
    <w:tmpl w:val="0B784722"/>
    <w:lvl w:ilvl="0" w:tplc="0409000F">
      <w:start w:val="1"/>
      <w:numFmt w:val="decimal"/>
      <w:lvlText w:val="%1."/>
      <w:lvlJc w:val="left"/>
      <w:pPr>
        <w:tabs>
          <w:tab w:val="num" w:pos="720"/>
        </w:tabs>
        <w:ind w:left="720" w:hanging="360"/>
      </w:pPr>
      <w:rPr>
        <w:rFonts w:hint="default"/>
      </w:rPr>
    </w:lvl>
    <w:lvl w:ilvl="1" w:tplc="04090019" w:tentative="1">
      <w:start w:val="1"/>
      <w:numFmt w:val="lowerLetter"/>
      <w:pStyle w:val="n"/>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pStyle w:val="n"/>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9" w15:restartNumberingAfterBreak="0">
    <w:nsid w:val="6DFE654F"/>
    <w:multiLevelType w:val="hybridMultilevel"/>
    <w:tmpl w:val="5F781B5C"/>
    <w:lvl w:ilvl="0" w:tplc="BD2E0DB8">
      <w:start w:val="1"/>
      <w:numFmt w:val="lowerLetter"/>
      <w:lvlText w:val="%1."/>
      <w:lvlJc w:val="left"/>
      <w:pPr>
        <w:ind w:left="1287" w:hanging="360"/>
      </w:pPr>
      <w:rPr>
        <w:rFonts w:hint="default"/>
      </w:rPr>
    </w:lvl>
    <w:lvl w:ilvl="1" w:tplc="E2CE837C">
      <w:start w:val="1"/>
      <w:numFmt w:val="decimal"/>
      <w:lvlText w:val="%2."/>
      <w:lvlJc w:val="left"/>
      <w:pPr>
        <w:ind w:left="2007" w:hanging="360"/>
      </w:pPr>
      <w:rPr>
        <w:rFonts w:asciiTheme="majorHAnsi" w:eastAsia="Times New Roman" w:hAnsiTheme="majorHAnsi" w:cstheme="majorHAnsi"/>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80" w15:restartNumberingAfterBreak="0">
    <w:nsid w:val="6E964E55"/>
    <w:multiLevelType w:val="hybridMultilevel"/>
    <w:tmpl w:val="10C47E3A"/>
    <w:lvl w:ilvl="0" w:tplc="C82275DE">
      <w:start w:val="1"/>
      <w:numFmt w:val="lowerRoman"/>
      <w:pStyle w:val="STT6"/>
      <w:lvlText w:val="(%1)"/>
      <w:lvlJc w:val="left"/>
      <w:pPr>
        <w:tabs>
          <w:tab w:val="num" w:pos="2160"/>
        </w:tabs>
        <w:ind w:left="2160" w:hanging="720"/>
      </w:pPr>
      <w:rPr>
        <w:rFonts w:ascii="Tahoma" w:hAnsi="Tahoma"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1" w15:restartNumberingAfterBreak="0">
    <w:nsid w:val="6EFD3931"/>
    <w:multiLevelType w:val="multilevel"/>
    <w:tmpl w:val="6EFD3931"/>
    <w:lvl w:ilvl="0">
      <w:start w:val="1"/>
      <w:numFmt w:val="decimal"/>
      <w:lvlText w:val="%1."/>
      <w:lvlJc w:val="left"/>
      <w:pPr>
        <w:tabs>
          <w:tab w:val="left" w:pos="-283"/>
        </w:tabs>
        <w:ind w:left="-567" w:firstLine="567"/>
      </w:pPr>
      <w:rPr>
        <w:rFonts w:hint="default"/>
      </w:rPr>
    </w:lvl>
    <w:lvl w:ilvl="1">
      <w:start w:val="1"/>
      <w:numFmt w:val="decimal"/>
      <w:lvlText w:val="Điều %2."/>
      <w:lvlJc w:val="left"/>
      <w:pPr>
        <w:tabs>
          <w:tab w:val="left" w:pos="5487"/>
        </w:tabs>
        <w:ind w:left="4410" w:firstLine="0"/>
      </w:pPr>
      <w:rPr>
        <w:rFonts w:hint="default"/>
        <w:b/>
        <w:i w:val="0"/>
        <w:sz w:val="28"/>
      </w:rPr>
    </w:lvl>
    <w:lvl w:ilvl="2">
      <w:start w:val="1"/>
      <w:numFmt w:val="lowerLetter"/>
      <w:lvlText w:val="%3."/>
      <w:lvlJc w:val="left"/>
      <w:pPr>
        <w:ind w:left="1773" w:hanging="360"/>
      </w:pPr>
      <w:rPr>
        <w:rFonts w:hint="default"/>
      </w:rPr>
    </w:lvl>
    <w:lvl w:ilvl="3">
      <w:start w:val="1"/>
      <w:numFmt w:val="lowerLetter"/>
      <w:lvlText w:val="%4)"/>
      <w:lvlJc w:val="left"/>
      <w:pPr>
        <w:ind w:left="2313" w:hanging="360"/>
      </w:pPr>
      <w:rPr>
        <w:rFonts w:hint="default"/>
      </w:rPr>
    </w:lvl>
    <w:lvl w:ilvl="4">
      <w:start w:val="1"/>
      <w:numFmt w:val="lowerLetter"/>
      <w:lvlText w:val="%5."/>
      <w:lvlJc w:val="left"/>
      <w:pPr>
        <w:ind w:left="3033" w:hanging="360"/>
      </w:pPr>
      <w:rPr>
        <w:rFonts w:hint="default"/>
        <w:b w:val="0"/>
      </w:r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382" w15:restartNumberingAfterBreak="0">
    <w:nsid w:val="6F66675A"/>
    <w:multiLevelType w:val="multilevel"/>
    <w:tmpl w:val="6F66675A"/>
    <w:lvl w:ilvl="0">
      <w:start w:val="2"/>
      <w:numFmt w:val="decimal"/>
      <w:lvlText w:val="%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383" w15:restartNumberingAfterBreak="0">
    <w:nsid w:val="6F793538"/>
    <w:multiLevelType w:val="hybridMultilevel"/>
    <w:tmpl w:val="D62E247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6F9033A2"/>
    <w:multiLevelType w:val="multilevel"/>
    <w:tmpl w:val="6F9033A2"/>
    <w:lvl w:ilvl="0">
      <w:start w:val="1"/>
      <w:numFmt w:val="lowerLetter"/>
      <w:lvlText w:val="%1."/>
      <w:lvlJc w:val="left"/>
      <w:pPr>
        <w:ind w:left="1287" w:hanging="360"/>
      </w:pPr>
      <w:rPr>
        <w:rFonts w:hint="default"/>
      </w:rPr>
    </w:lvl>
    <w:lvl w:ilvl="1">
      <w:numFmt w:val="bullet"/>
      <w:lvlText w:val="-"/>
      <w:lvlJc w:val="left"/>
      <w:pPr>
        <w:ind w:left="2007" w:hanging="360"/>
      </w:pPr>
      <w:rPr>
        <w:rFonts w:ascii="Times New Roman" w:eastAsia="Calibri" w:hAnsi="Times New Roman" w:cs="Times New Roman" w:hint="default"/>
      </w:r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85" w15:restartNumberingAfterBreak="0">
    <w:nsid w:val="6F987065"/>
    <w:multiLevelType w:val="hybridMultilevel"/>
    <w:tmpl w:val="21C28E1A"/>
    <w:lvl w:ilvl="0" w:tplc="FFFFFFFF">
      <w:start w:val="1"/>
      <w:numFmt w:val="bullet"/>
      <w:pStyle w:val="HOATHIBI"/>
      <w:lvlText w:val="-"/>
      <w:lvlJc w:val="left"/>
      <w:pPr>
        <w:tabs>
          <w:tab w:val="num" w:pos="720"/>
        </w:tabs>
        <w:ind w:left="720" w:hanging="576"/>
      </w:pPr>
      <w:rPr>
        <w:rFonts w:ascii="font484" w:hAnsi="font484"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6" w15:restartNumberingAfterBreak="0">
    <w:nsid w:val="6FEC0DAB"/>
    <w:multiLevelType w:val="multilevel"/>
    <w:tmpl w:val="6FEC0DAB"/>
    <w:lvl w:ilvl="0">
      <w:start w:val="1"/>
      <w:numFmt w:val="decimal"/>
      <w:lvlText w:val="%1."/>
      <w:lvlJc w:val="left"/>
      <w:pPr>
        <w:ind w:left="1287" w:hanging="360"/>
      </w:pPr>
      <w:rPr>
        <w:rFonts w:hint="default"/>
        <w:spacing w:val="20"/>
        <w:position w:val="2"/>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87" w15:restartNumberingAfterBreak="0">
    <w:nsid w:val="702B70D7"/>
    <w:multiLevelType w:val="hybridMultilevel"/>
    <w:tmpl w:val="5F8C18B0"/>
    <w:lvl w:ilvl="0" w:tplc="66D8D074">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8" w15:restartNumberingAfterBreak="0">
    <w:nsid w:val="704D177F"/>
    <w:multiLevelType w:val="multilevel"/>
    <w:tmpl w:val="704D177F"/>
    <w:lvl w:ilvl="0">
      <w:start w:val="1"/>
      <w:numFmt w:val="upperLetter"/>
      <w:lvlText w:val="%1."/>
      <w:lvlJc w:val="left"/>
      <w:pPr>
        <w:tabs>
          <w:tab w:val="left" w:pos="360"/>
        </w:tabs>
        <w:ind w:left="360" w:hanging="360"/>
      </w:pPr>
      <w:rPr>
        <w:rFonts w:hint="default"/>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9" w15:restartNumberingAfterBreak="0">
    <w:nsid w:val="70BF2AE8"/>
    <w:multiLevelType w:val="multilevel"/>
    <w:tmpl w:val="CA1C4902"/>
    <w:lvl w:ilvl="0">
      <w:start w:val="1"/>
      <w:numFmt w:val="bullet"/>
      <w:pStyle w:val="HOATHI8"/>
      <w:lvlText w:val=""/>
      <w:lvlJc w:val="left"/>
      <w:pPr>
        <w:tabs>
          <w:tab w:val="num" w:pos="2835"/>
        </w:tabs>
        <w:ind w:left="2835" w:hanging="567"/>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0" w15:restartNumberingAfterBreak="0">
    <w:nsid w:val="718F3B3C"/>
    <w:multiLevelType w:val="multilevel"/>
    <w:tmpl w:val="718F3B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1" w15:restartNumberingAfterBreak="0">
    <w:nsid w:val="71A34E7F"/>
    <w:multiLevelType w:val="multilevel"/>
    <w:tmpl w:val="93E88FF8"/>
    <w:lvl w:ilvl="0">
      <w:start w:val="1"/>
      <w:numFmt w:val="decimal"/>
      <w:pStyle w:val="pritititre"/>
      <w:lvlText w:val="%1."/>
      <w:lvlJc w:val="left"/>
      <w:pPr>
        <w:tabs>
          <w:tab w:val="num" w:pos="1211"/>
        </w:tabs>
        <w:ind w:left="1211"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392" w15:restartNumberingAfterBreak="0">
    <w:nsid w:val="71AF2649"/>
    <w:multiLevelType w:val="multilevel"/>
    <w:tmpl w:val="71AF2649"/>
    <w:lvl w:ilvl="0">
      <w:start w:val="1"/>
      <w:numFmt w:val="lowerLetter"/>
      <w:lvlText w:val="%1."/>
      <w:lvlJc w:val="left"/>
      <w:pPr>
        <w:ind w:left="1287" w:hanging="360"/>
      </w:pPr>
      <w:rPr>
        <w:rFonts w:ascii="Times New Roman" w:eastAsia="Times New Roman" w:hAnsi="Times New Roman" w:cs="Times New Roman"/>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93" w15:restartNumberingAfterBreak="0">
    <w:nsid w:val="71B15C27"/>
    <w:multiLevelType w:val="hybridMultilevel"/>
    <w:tmpl w:val="F8F0CBB0"/>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94" w15:restartNumberingAfterBreak="0">
    <w:nsid w:val="71EF23AA"/>
    <w:multiLevelType w:val="hybridMultilevel"/>
    <w:tmpl w:val="CA5E2E4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95" w15:restartNumberingAfterBreak="0">
    <w:nsid w:val="71F04DE4"/>
    <w:multiLevelType w:val="hybridMultilevel"/>
    <w:tmpl w:val="B9AEDA9A"/>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6" w15:restartNumberingAfterBreak="0">
    <w:nsid w:val="71F342A8"/>
    <w:multiLevelType w:val="singleLevel"/>
    <w:tmpl w:val="71F342A8"/>
    <w:lvl w:ilvl="0">
      <w:start w:val="1"/>
      <w:numFmt w:val="decimal"/>
      <w:lvlText w:val="%1"/>
      <w:lvlJc w:val="left"/>
      <w:pPr>
        <w:tabs>
          <w:tab w:val="left" w:pos="360"/>
        </w:tabs>
        <w:ind w:left="360" w:hanging="360"/>
      </w:pPr>
      <w:rPr>
        <w:rFonts w:hint="default"/>
      </w:rPr>
    </w:lvl>
  </w:abstractNum>
  <w:abstractNum w:abstractNumId="397" w15:restartNumberingAfterBreak="0">
    <w:nsid w:val="722A76F4"/>
    <w:multiLevelType w:val="singleLevel"/>
    <w:tmpl w:val="722A76F4"/>
    <w:lvl w:ilvl="0">
      <w:start w:val="1"/>
      <w:numFmt w:val="upperLetter"/>
      <w:lvlText w:val="%1."/>
      <w:lvlJc w:val="left"/>
      <w:pPr>
        <w:tabs>
          <w:tab w:val="left" w:pos="360"/>
        </w:tabs>
        <w:ind w:left="360" w:hanging="360"/>
      </w:pPr>
      <w:rPr>
        <w:rFonts w:hint="default"/>
      </w:rPr>
    </w:lvl>
  </w:abstractNum>
  <w:abstractNum w:abstractNumId="398" w15:restartNumberingAfterBreak="0">
    <w:nsid w:val="728D48E8"/>
    <w:multiLevelType w:val="hybridMultilevel"/>
    <w:tmpl w:val="4EAEF586"/>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99" w15:restartNumberingAfterBreak="0">
    <w:nsid w:val="731F33E1"/>
    <w:multiLevelType w:val="multilevel"/>
    <w:tmpl w:val="731F33E1"/>
    <w:lvl w:ilvl="0">
      <w:start w:val="35"/>
      <w:numFmt w:val="bullet"/>
      <w:lvlText w:val="-"/>
      <w:lvlJc w:val="left"/>
      <w:pPr>
        <w:tabs>
          <w:tab w:val="num" w:pos="1288"/>
        </w:tabs>
        <w:ind w:left="1288"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0" w15:restartNumberingAfterBreak="0">
    <w:nsid w:val="73D16F39"/>
    <w:multiLevelType w:val="multilevel"/>
    <w:tmpl w:val="73D16F39"/>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1" w15:restartNumberingAfterBreak="0">
    <w:nsid w:val="744002E3"/>
    <w:multiLevelType w:val="multilevel"/>
    <w:tmpl w:val="744002E3"/>
    <w:lvl w:ilvl="0">
      <w:start w:val="1"/>
      <w:numFmt w:val="lowerLetter"/>
      <w:lvlText w:val="%1."/>
      <w:lvlJc w:val="left"/>
      <w:pPr>
        <w:tabs>
          <w:tab w:val="left" w:pos="360"/>
        </w:tabs>
        <w:ind w:left="36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2" w15:restartNumberingAfterBreak="0">
    <w:nsid w:val="745827A0"/>
    <w:multiLevelType w:val="hybridMultilevel"/>
    <w:tmpl w:val="DFA0ABCC"/>
    <w:lvl w:ilvl="0" w:tplc="042A0019">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3"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Symbol" w:hAnsi="Symbol" w:hint="default"/>
      </w:rPr>
    </w:lvl>
  </w:abstractNum>
  <w:abstractNum w:abstractNumId="404" w15:restartNumberingAfterBreak="0">
    <w:nsid w:val="75E82951"/>
    <w:multiLevelType w:val="multilevel"/>
    <w:tmpl w:val="75E82951"/>
    <w:lvl w:ilvl="0">
      <w:start w:val="1"/>
      <w:numFmt w:val="decimal"/>
      <w:lvlText w:val="%1."/>
      <w:lvlJc w:val="left"/>
      <w:pPr>
        <w:ind w:left="1287" w:hanging="360"/>
      </w:pPr>
      <w:rPr>
        <w:rFonts w:hint="default"/>
        <w:spacing w:val="20"/>
        <w:position w:val="2"/>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05" w15:restartNumberingAfterBreak="0">
    <w:nsid w:val="770972B8"/>
    <w:multiLevelType w:val="singleLevel"/>
    <w:tmpl w:val="074F11A2"/>
    <w:lvl w:ilvl="0">
      <w:start w:val="1"/>
      <w:numFmt w:val="decimal"/>
      <w:lvlText w:val="%1."/>
      <w:lvlJc w:val="left"/>
      <w:pPr>
        <w:tabs>
          <w:tab w:val="num" w:pos="360"/>
        </w:tabs>
        <w:ind w:left="360" w:hanging="360"/>
      </w:pPr>
      <w:rPr>
        <w:rFonts w:hint="default"/>
        <w:color w:val="0000FF"/>
      </w:rPr>
    </w:lvl>
  </w:abstractNum>
  <w:abstractNum w:abstractNumId="406" w15:restartNumberingAfterBreak="0">
    <w:nsid w:val="7724780D"/>
    <w:multiLevelType w:val="multilevel"/>
    <w:tmpl w:val="7724780D"/>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07" w15:restartNumberingAfterBreak="0">
    <w:nsid w:val="77716D52"/>
    <w:multiLevelType w:val="singleLevel"/>
    <w:tmpl w:val="28C6B66E"/>
    <w:lvl w:ilvl="0">
      <w:numFmt w:val="bullet"/>
      <w:lvlText w:val="-"/>
      <w:lvlJc w:val="left"/>
      <w:pPr>
        <w:tabs>
          <w:tab w:val="num" w:pos="360"/>
        </w:tabs>
        <w:ind w:left="360" w:hanging="360"/>
      </w:pPr>
      <w:rPr>
        <w:rFonts w:ascii="Times New Roman" w:hAnsi="Times New Roman" w:hint="default"/>
      </w:rPr>
    </w:lvl>
  </w:abstractNum>
  <w:abstractNum w:abstractNumId="408" w15:restartNumberingAfterBreak="0">
    <w:nsid w:val="778F7FA3"/>
    <w:multiLevelType w:val="multilevel"/>
    <w:tmpl w:val="D2EAF46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9" w15:restartNumberingAfterBreak="0">
    <w:nsid w:val="77B40DB2"/>
    <w:multiLevelType w:val="hybridMultilevel"/>
    <w:tmpl w:val="15166AF2"/>
    <w:lvl w:ilvl="0" w:tplc="3A401384">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pStyle w:val="01111"/>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0" w15:restartNumberingAfterBreak="0">
    <w:nsid w:val="77E71838"/>
    <w:multiLevelType w:val="hybridMultilevel"/>
    <w:tmpl w:val="93325938"/>
    <w:lvl w:ilvl="0" w:tplc="C450A33E">
      <w:numFmt w:val="bullet"/>
      <w:lvlText w:val="+"/>
      <w:lvlJc w:val="left"/>
      <w:pPr>
        <w:ind w:left="1287" w:hanging="360"/>
      </w:pPr>
      <w:rPr>
        <w:rFonts w:ascii="Abadi" w:hAnsi="Aba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78454135"/>
    <w:multiLevelType w:val="singleLevel"/>
    <w:tmpl w:val="FC501F2A"/>
    <w:lvl w:ilvl="0">
      <w:start w:val="1"/>
      <w:numFmt w:val="bullet"/>
      <w:pStyle w:val="Spiegelstrich1"/>
      <w:lvlText w:val=""/>
      <w:lvlJc w:val="left"/>
      <w:pPr>
        <w:tabs>
          <w:tab w:val="num" w:pos="360"/>
        </w:tabs>
        <w:ind w:left="360" w:hanging="360"/>
      </w:pPr>
      <w:rPr>
        <w:rFonts w:ascii="Symbol" w:hAnsi="Symbol" w:hint="default"/>
      </w:rPr>
    </w:lvl>
  </w:abstractNum>
  <w:abstractNum w:abstractNumId="412" w15:restartNumberingAfterBreak="0">
    <w:nsid w:val="7847176F"/>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413" w15:restartNumberingAfterBreak="0">
    <w:nsid w:val="78692C2C"/>
    <w:multiLevelType w:val="hybridMultilevel"/>
    <w:tmpl w:val="1AACB5D6"/>
    <w:lvl w:ilvl="0" w:tplc="42065958">
      <w:start w:val="1"/>
      <w:numFmt w:val="bullet"/>
      <w:lvlText w:val="-"/>
      <w:lvlJc w:val="left"/>
      <w:pPr>
        <w:ind w:left="960" w:hanging="360"/>
      </w:pPr>
      <w:rPr>
        <w:rFonts w:ascii="Times New Roman" w:eastAsia="Times New Roman" w:hAnsi="Times New Roman" w:cs="Times New Roman" w:hint="default"/>
      </w:rPr>
    </w:lvl>
    <w:lvl w:ilvl="1" w:tplc="835E3874">
      <w:start w:val="1"/>
      <w:numFmt w:val="decimal"/>
      <w:lvlText w:val="%2."/>
      <w:lvlJc w:val="left"/>
      <w:pPr>
        <w:tabs>
          <w:tab w:val="num" w:pos="1680"/>
        </w:tabs>
        <w:ind w:left="1680" w:hanging="360"/>
      </w:pPr>
      <w:rPr>
        <w:rFonts w:hint="default"/>
        <w:b/>
        <w:i/>
      </w:rPr>
    </w:lvl>
    <w:lvl w:ilvl="2" w:tplc="186C30D4" w:tentative="1">
      <w:start w:val="1"/>
      <w:numFmt w:val="bullet"/>
      <w:lvlText w:val=""/>
      <w:lvlJc w:val="left"/>
      <w:pPr>
        <w:ind w:left="2400" w:hanging="360"/>
      </w:pPr>
      <w:rPr>
        <w:rFonts w:ascii="Wingdings" w:hAnsi="Wingdings" w:hint="default"/>
      </w:rPr>
    </w:lvl>
    <w:lvl w:ilvl="3" w:tplc="7EB680A4" w:tentative="1">
      <w:start w:val="1"/>
      <w:numFmt w:val="bullet"/>
      <w:lvlText w:val=""/>
      <w:lvlJc w:val="left"/>
      <w:pPr>
        <w:ind w:left="3120" w:hanging="360"/>
      </w:pPr>
      <w:rPr>
        <w:rFonts w:ascii="Symbol" w:hAnsi="Symbol" w:hint="default"/>
      </w:rPr>
    </w:lvl>
    <w:lvl w:ilvl="4" w:tplc="9942F1D2" w:tentative="1">
      <w:start w:val="1"/>
      <w:numFmt w:val="bullet"/>
      <w:lvlText w:val="o"/>
      <w:lvlJc w:val="left"/>
      <w:pPr>
        <w:ind w:left="3840" w:hanging="360"/>
      </w:pPr>
      <w:rPr>
        <w:rFonts w:ascii="Courier New" w:hAnsi="Courier New" w:cs="Courier New" w:hint="default"/>
      </w:rPr>
    </w:lvl>
    <w:lvl w:ilvl="5" w:tplc="AE50D0B2" w:tentative="1">
      <w:start w:val="1"/>
      <w:numFmt w:val="bullet"/>
      <w:lvlText w:val=""/>
      <w:lvlJc w:val="left"/>
      <w:pPr>
        <w:ind w:left="4560" w:hanging="360"/>
      </w:pPr>
      <w:rPr>
        <w:rFonts w:ascii="Wingdings" w:hAnsi="Wingdings" w:hint="default"/>
      </w:rPr>
    </w:lvl>
    <w:lvl w:ilvl="6" w:tplc="C0E21E48" w:tentative="1">
      <w:start w:val="1"/>
      <w:numFmt w:val="bullet"/>
      <w:lvlText w:val=""/>
      <w:lvlJc w:val="left"/>
      <w:pPr>
        <w:ind w:left="5280" w:hanging="360"/>
      </w:pPr>
      <w:rPr>
        <w:rFonts w:ascii="Symbol" w:hAnsi="Symbol" w:hint="default"/>
      </w:rPr>
    </w:lvl>
    <w:lvl w:ilvl="7" w:tplc="00AAF374" w:tentative="1">
      <w:start w:val="1"/>
      <w:numFmt w:val="bullet"/>
      <w:lvlText w:val="o"/>
      <w:lvlJc w:val="left"/>
      <w:pPr>
        <w:ind w:left="6000" w:hanging="360"/>
      </w:pPr>
      <w:rPr>
        <w:rFonts w:ascii="Courier New" w:hAnsi="Courier New" w:cs="Courier New" w:hint="default"/>
      </w:rPr>
    </w:lvl>
    <w:lvl w:ilvl="8" w:tplc="5A389BD6" w:tentative="1">
      <w:start w:val="1"/>
      <w:numFmt w:val="bullet"/>
      <w:lvlText w:val=""/>
      <w:lvlJc w:val="left"/>
      <w:pPr>
        <w:ind w:left="6720" w:hanging="360"/>
      </w:pPr>
      <w:rPr>
        <w:rFonts w:ascii="Wingdings" w:hAnsi="Wingdings" w:hint="default"/>
      </w:rPr>
    </w:lvl>
  </w:abstractNum>
  <w:abstractNum w:abstractNumId="414" w15:restartNumberingAfterBreak="0">
    <w:nsid w:val="789A0C83"/>
    <w:multiLevelType w:val="multilevel"/>
    <w:tmpl w:val="789A0C83"/>
    <w:lvl w:ilvl="0">
      <w:start w:val="1"/>
      <w:numFmt w:val="decimal"/>
      <w:lvlText w:val="%1"/>
      <w:lvlJc w:val="center"/>
      <w:pPr>
        <w:tabs>
          <w:tab w:val="left" w:pos="1022"/>
        </w:tabs>
        <w:ind w:left="1022" w:hanging="454"/>
      </w:pPr>
      <w:rPr>
        <w:b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5" w15:restartNumberingAfterBreak="0">
    <w:nsid w:val="78A51D23"/>
    <w:multiLevelType w:val="multilevel"/>
    <w:tmpl w:val="E7B6BD44"/>
    <w:lvl w:ilvl="0">
      <w:start w:val="2"/>
      <w:numFmt w:val="decimal"/>
      <w:lvlText w:val="%1."/>
      <w:lvlJc w:val="left"/>
      <w:pPr>
        <w:ind w:left="612" w:hanging="612"/>
      </w:pPr>
      <w:rPr>
        <w:rFonts w:hint="default"/>
      </w:rPr>
    </w:lvl>
    <w:lvl w:ilvl="1">
      <w:start w:val="3"/>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416" w15:restartNumberingAfterBreak="0">
    <w:nsid w:val="78B16C3C"/>
    <w:multiLevelType w:val="multilevel"/>
    <w:tmpl w:val="78B16C3C"/>
    <w:lvl w:ilvl="0">
      <w:numFmt w:val="bullet"/>
      <w:lvlText w:val="-"/>
      <w:lvlJc w:val="left"/>
      <w:pPr>
        <w:tabs>
          <w:tab w:val="left" w:pos="1146"/>
        </w:tabs>
        <w:ind w:left="1146" w:hanging="360"/>
      </w:pPr>
      <w:rPr>
        <w:rFonts w:ascii="Courier New" w:eastAsia="Courier New" w:hAnsi="Courier New" w:cs="Courier New" w:hint="default"/>
      </w:rPr>
    </w:lvl>
    <w:lvl w:ilvl="1">
      <w:numFmt w:val="bullet"/>
      <w:lvlText w:val=""/>
      <w:lvlJc w:val="left"/>
      <w:pPr>
        <w:tabs>
          <w:tab w:val="left" w:pos="1866"/>
        </w:tabs>
        <w:ind w:left="1866" w:hanging="360"/>
      </w:pPr>
      <w:rPr>
        <w:rFonts w:ascii="Symbol" w:eastAsia="Times New Roman" w:hAnsi="Symbol" w:cs="Times New Roman" w:hint="default"/>
      </w:rPr>
    </w:lvl>
    <w:lvl w:ilvl="2">
      <w:numFmt w:val="bullet"/>
      <w:lvlText w:val="-"/>
      <w:lvlJc w:val="left"/>
      <w:pPr>
        <w:tabs>
          <w:tab w:val="left" w:pos="2586"/>
        </w:tabs>
        <w:ind w:left="2586" w:hanging="360"/>
      </w:pPr>
      <w:rPr>
        <w:rFonts w:ascii="Courier New" w:eastAsia="Courier New" w:hAnsi="Courier New" w:cs="Courier New" w:hint="default"/>
      </w:rPr>
    </w:lvl>
    <w:lvl w:ilvl="3">
      <w:start w:val="1"/>
      <w:numFmt w:val="bullet"/>
      <w:lvlText w:val=""/>
      <w:lvlJc w:val="left"/>
      <w:pPr>
        <w:tabs>
          <w:tab w:val="left" w:pos="3306"/>
        </w:tabs>
        <w:ind w:left="3306" w:hanging="360"/>
      </w:pPr>
      <w:rPr>
        <w:rFonts w:ascii="Symbol" w:hAnsi="Symbol" w:hint="default"/>
      </w:rPr>
    </w:lvl>
    <w:lvl w:ilvl="4">
      <w:start w:val="1"/>
      <w:numFmt w:val="bullet"/>
      <w:lvlText w:val="o"/>
      <w:lvlJc w:val="left"/>
      <w:pPr>
        <w:tabs>
          <w:tab w:val="left" w:pos="4026"/>
        </w:tabs>
        <w:ind w:left="4026" w:hanging="360"/>
      </w:pPr>
      <w:rPr>
        <w:rFonts w:ascii="Courier New" w:hAnsi="Courier New" w:cs="Courier New" w:hint="default"/>
      </w:rPr>
    </w:lvl>
    <w:lvl w:ilvl="5">
      <w:start w:val="1"/>
      <w:numFmt w:val="bullet"/>
      <w:lvlText w:val=""/>
      <w:lvlJc w:val="left"/>
      <w:pPr>
        <w:tabs>
          <w:tab w:val="left" w:pos="4746"/>
        </w:tabs>
        <w:ind w:left="4746" w:hanging="360"/>
      </w:pPr>
      <w:rPr>
        <w:rFonts w:ascii="Wingdings" w:hAnsi="Wingdings" w:hint="default"/>
      </w:rPr>
    </w:lvl>
    <w:lvl w:ilvl="6">
      <w:start w:val="1"/>
      <w:numFmt w:val="bullet"/>
      <w:lvlText w:val=""/>
      <w:lvlJc w:val="left"/>
      <w:pPr>
        <w:tabs>
          <w:tab w:val="left" w:pos="5466"/>
        </w:tabs>
        <w:ind w:left="5466" w:hanging="360"/>
      </w:pPr>
      <w:rPr>
        <w:rFonts w:ascii="Symbol" w:hAnsi="Symbol" w:hint="default"/>
      </w:rPr>
    </w:lvl>
    <w:lvl w:ilvl="7">
      <w:start w:val="1"/>
      <w:numFmt w:val="bullet"/>
      <w:lvlText w:val="o"/>
      <w:lvlJc w:val="left"/>
      <w:pPr>
        <w:tabs>
          <w:tab w:val="left" w:pos="6186"/>
        </w:tabs>
        <w:ind w:left="6186" w:hanging="360"/>
      </w:pPr>
      <w:rPr>
        <w:rFonts w:ascii="Courier New" w:hAnsi="Courier New" w:cs="Courier New" w:hint="default"/>
      </w:rPr>
    </w:lvl>
    <w:lvl w:ilvl="8">
      <w:start w:val="1"/>
      <w:numFmt w:val="bullet"/>
      <w:lvlText w:val=""/>
      <w:lvlJc w:val="left"/>
      <w:pPr>
        <w:tabs>
          <w:tab w:val="left" w:pos="6906"/>
        </w:tabs>
        <w:ind w:left="6906" w:hanging="360"/>
      </w:pPr>
      <w:rPr>
        <w:rFonts w:ascii="Wingdings" w:hAnsi="Wingdings" w:hint="default"/>
      </w:rPr>
    </w:lvl>
  </w:abstractNum>
  <w:abstractNum w:abstractNumId="417" w15:restartNumberingAfterBreak="0">
    <w:nsid w:val="7900437E"/>
    <w:multiLevelType w:val="hybridMultilevel"/>
    <w:tmpl w:val="AD88A5BE"/>
    <w:lvl w:ilvl="0" w:tplc="89E46030">
      <w:start w:val="1"/>
      <w:numFmt w:val="decimal"/>
      <w:pStyle w:val="Table"/>
      <w:lvlText w:val="Table %1."/>
      <w:lvlJc w:val="left"/>
      <w:pPr>
        <w:tabs>
          <w:tab w:val="num" w:pos="360"/>
        </w:tabs>
        <w:ind w:left="360" w:hanging="360"/>
      </w:pPr>
      <w:rPr>
        <w:rFonts w:ascii="Times New Roman" w:hAnsi="Times New Roman" w:hint="default"/>
        <w:u w:val="single" w:color="000000"/>
      </w:rPr>
    </w:lvl>
    <w:lvl w:ilvl="1" w:tplc="AF2A8080">
      <w:start w:val="1"/>
      <w:numFmt w:val="lowerLetter"/>
      <w:lvlText w:val="%2."/>
      <w:lvlJc w:val="left"/>
      <w:pPr>
        <w:tabs>
          <w:tab w:val="num" w:pos="1440"/>
        </w:tabs>
        <w:ind w:left="1440" w:hanging="360"/>
      </w:pPr>
    </w:lvl>
    <w:lvl w:ilvl="2" w:tplc="10F6312A" w:tentative="1">
      <w:start w:val="1"/>
      <w:numFmt w:val="lowerRoman"/>
      <w:lvlText w:val="%3."/>
      <w:lvlJc w:val="right"/>
      <w:pPr>
        <w:tabs>
          <w:tab w:val="num" w:pos="2160"/>
        </w:tabs>
        <w:ind w:left="2160" w:hanging="180"/>
      </w:pPr>
    </w:lvl>
    <w:lvl w:ilvl="3" w:tplc="6E16D808" w:tentative="1">
      <w:start w:val="1"/>
      <w:numFmt w:val="decimal"/>
      <w:lvlText w:val="%4."/>
      <w:lvlJc w:val="left"/>
      <w:pPr>
        <w:tabs>
          <w:tab w:val="num" w:pos="2880"/>
        </w:tabs>
        <w:ind w:left="2880" w:hanging="360"/>
      </w:pPr>
    </w:lvl>
    <w:lvl w:ilvl="4" w:tplc="627A46AC" w:tentative="1">
      <w:start w:val="1"/>
      <w:numFmt w:val="lowerLetter"/>
      <w:lvlText w:val="%5."/>
      <w:lvlJc w:val="left"/>
      <w:pPr>
        <w:tabs>
          <w:tab w:val="num" w:pos="3600"/>
        </w:tabs>
        <w:ind w:left="3600" w:hanging="360"/>
      </w:pPr>
    </w:lvl>
    <w:lvl w:ilvl="5" w:tplc="9AC88B1C" w:tentative="1">
      <w:start w:val="1"/>
      <w:numFmt w:val="lowerRoman"/>
      <w:lvlText w:val="%6."/>
      <w:lvlJc w:val="right"/>
      <w:pPr>
        <w:tabs>
          <w:tab w:val="num" w:pos="4320"/>
        </w:tabs>
        <w:ind w:left="4320" w:hanging="180"/>
      </w:pPr>
    </w:lvl>
    <w:lvl w:ilvl="6" w:tplc="2EA4A894" w:tentative="1">
      <w:start w:val="1"/>
      <w:numFmt w:val="decimal"/>
      <w:lvlText w:val="%7."/>
      <w:lvlJc w:val="left"/>
      <w:pPr>
        <w:tabs>
          <w:tab w:val="num" w:pos="5040"/>
        </w:tabs>
        <w:ind w:left="5040" w:hanging="360"/>
      </w:pPr>
    </w:lvl>
    <w:lvl w:ilvl="7" w:tplc="AD1ECC18" w:tentative="1">
      <w:start w:val="1"/>
      <w:numFmt w:val="lowerLetter"/>
      <w:lvlText w:val="%8."/>
      <w:lvlJc w:val="left"/>
      <w:pPr>
        <w:tabs>
          <w:tab w:val="num" w:pos="5760"/>
        </w:tabs>
        <w:ind w:left="5760" w:hanging="360"/>
      </w:pPr>
    </w:lvl>
    <w:lvl w:ilvl="8" w:tplc="63E23F44" w:tentative="1">
      <w:start w:val="1"/>
      <w:numFmt w:val="lowerRoman"/>
      <w:lvlText w:val="%9."/>
      <w:lvlJc w:val="right"/>
      <w:pPr>
        <w:tabs>
          <w:tab w:val="num" w:pos="6480"/>
        </w:tabs>
        <w:ind w:left="6480" w:hanging="180"/>
      </w:pPr>
    </w:lvl>
  </w:abstractNum>
  <w:abstractNum w:abstractNumId="418" w15:restartNumberingAfterBreak="0">
    <w:nsid w:val="797E1710"/>
    <w:multiLevelType w:val="singleLevel"/>
    <w:tmpl w:val="B030C604"/>
    <w:lvl w:ilvl="0">
      <w:start w:val="1"/>
      <w:numFmt w:val="bullet"/>
      <w:pStyle w:val="Outline4"/>
      <w:lvlText w:val=""/>
      <w:lvlJc w:val="left"/>
      <w:pPr>
        <w:tabs>
          <w:tab w:val="num" w:pos="360"/>
        </w:tabs>
        <w:ind w:left="360" w:hanging="360"/>
      </w:pPr>
      <w:rPr>
        <w:rFonts w:ascii="Symbol" w:hAnsi="Symbol" w:hint="default"/>
      </w:rPr>
    </w:lvl>
  </w:abstractNum>
  <w:abstractNum w:abstractNumId="419" w15:restartNumberingAfterBreak="0">
    <w:nsid w:val="79C41DA2"/>
    <w:multiLevelType w:val="multilevel"/>
    <w:tmpl w:val="79C41DA2"/>
    <w:lvl w:ilvl="0">
      <w:start w:val="1"/>
      <w:numFmt w:val="decimal"/>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0" w15:restartNumberingAfterBreak="0">
    <w:nsid w:val="7A6139E3"/>
    <w:multiLevelType w:val="multilevel"/>
    <w:tmpl w:val="7A6139E3"/>
    <w:lvl w:ilvl="0">
      <w:start w:val="1"/>
      <w:numFmt w:val="decimal"/>
      <w:lvlText w:val="%1."/>
      <w:lvlJc w:val="left"/>
      <w:pPr>
        <w:tabs>
          <w:tab w:val="left" w:pos="360"/>
        </w:tabs>
        <w:ind w:left="360" w:hanging="360"/>
      </w:pPr>
    </w:lvl>
    <w:lvl w:ilvl="1">
      <w:start w:val="1"/>
      <w:numFmt w:val="decimal"/>
      <w:isLgl/>
      <w:lvlText w:val="%1.%2."/>
      <w:lvlJc w:val="left"/>
      <w:pPr>
        <w:tabs>
          <w:tab w:val="left" w:pos="1080"/>
        </w:tabs>
        <w:ind w:left="108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2160"/>
        </w:tabs>
        <w:ind w:left="2160" w:hanging="108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3240"/>
        </w:tabs>
        <w:ind w:left="3240" w:hanging="1440"/>
      </w:pPr>
      <w:rPr>
        <w:rFonts w:hint="default"/>
      </w:rPr>
    </w:lvl>
    <w:lvl w:ilvl="6">
      <w:start w:val="1"/>
      <w:numFmt w:val="decimal"/>
      <w:isLgl/>
      <w:lvlText w:val="%1.%2.%3.%4.%5.%6.%7."/>
      <w:lvlJc w:val="left"/>
      <w:pPr>
        <w:tabs>
          <w:tab w:val="left" w:pos="3960"/>
        </w:tabs>
        <w:ind w:left="3960" w:hanging="1800"/>
      </w:pPr>
      <w:rPr>
        <w:rFonts w:hint="default"/>
      </w:rPr>
    </w:lvl>
    <w:lvl w:ilvl="7">
      <w:start w:val="1"/>
      <w:numFmt w:val="decimal"/>
      <w:isLgl/>
      <w:lvlText w:val="%1.%2.%3.%4.%5.%6.%7.%8."/>
      <w:lvlJc w:val="left"/>
      <w:pPr>
        <w:tabs>
          <w:tab w:val="left" w:pos="4320"/>
        </w:tabs>
        <w:ind w:left="4320" w:hanging="1800"/>
      </w:pPr>
      <w:rPr>
        <w:rFonts w:hint="default"/>
      </w:rPr>
    </w:lvl>
    <w:lvl w:ilvl="8">
      <w:start w:val="1"/>
      <w:numFmt w:val="decimal"/>
      <w:isLgl/>
      <w:lvlText w:val="%1.%2.%3.%4.%5.%6.%7.%8.%9."/>
      <w:lvlJc w:val="left"/>
      <w:pPr>
        <w:tabs>
          <w:tab w:val="left" w:pos="5040"/>
        </w:tabs>
        <w:ind w:left="5040" w:hanging="2160"/>
      </w:pPr>
      <w:rPr>
        <w:rFonts w:hint="default"/>
      </w:rPr>
    </w:lvl>
  </w:abstractNum>
  <w:abstractNum w:abstractNumId="421" w15:restartNumberingAfterBreak="0">
    <w:nsid w:val="7AE31EF2"/>
    <w:multiLevelType w:val="hybridMultilevel"/>
    <w:tmpl w:val="E6666382"/>
    <w:styleLink w:val="1111111"/>
    <w:lvl w:ilvl="0" w:tplc="EFF41C3A">
      <w:start w:val="1"/>
      <w:numFmt w:val="upperRoman"/>
      <w:lvlText w:val="%1."/>
      <w:lvlJc w:val="right"/>
      <w:pPr>
        <w:tabs>
          <w:tab w:val="num" w:pos="180"/>
        </w:tabs>
        <w:ind w:left="180" w:hanging="180"/>
      </w:pPr>
      <w:rPr>
        <w:rFonts w:hint="default"/>
        <w:b/>
        <w:i w:val="0"/>
        <w:caps w:val="0"/>
        <w:strike w:val="0"/>
        <w:dstrike w:val="0"/>
        <w:outline w:val="0"/>
        <w:shadow w:val="0"/>
        <w:emboss w:val="0"/>
        <w:imprint w:val="0"/>
        <w:vanish w:val="0"/>
        <w:sz w:val="26"/>
        <w:szCs w:val="26"/>
        <w:vertAlign w:val="baseline"/>
        <w:lang w:val="nl-NL"/>
      </w:rPr>
    </w:lvl>
    <w:lvl w:ilvl="1" w:tplc="D9343196">
      <w:start w:val="1"/>
      <w:numFmt w:val="decimal"/>
      <w:lvlText w:val="%2."/>
      <w:lvlJc w:val="left"/>
      <w:pPr>
        <w:tabs>
          <w:tab w:val="num" w:pos="360"/>
        </w:tabs>
        <w:ind w:left="360" w:hanging="360"/>
      </w:pPr>
      <w:rPr>
        <w:rFonts w:hint="default"/>
        <w:b/>
        <w:i w:val="0"/>
        <w:caps w:val="0"/>
        <w:strike w:val="0"/>
        <w:dstrike w:val="0"/>
        <w:outline w:val="0"/>
        <w:shadow w:val="0"/>
        <w:emboss w:val="0"/>
        <w:imprint w:val="0"/>
        <w:vanish w:val="0"/>
        <w:sz w:val="26"/>
        <w:szCs w:val="26"/>
        <w:vertAlign w:val="baseline"/>
        <w:lang w:val="nl-NL"/>
      </w:rPr>
    </w:lvl>
    <w:lvl w:ilvl="2" w:tplc="A7B2EFF6">
      <w:start w:val="1"/>
      <w:numFmt w:val="decimal"/>
      <w:lvlText w:val="%3."/>
      <w:lvlJc w:val="left"/>
      <w:pPr>
        <w:tabs>
          <w:tab w:val="num" w:pos="567"/>
        </w:tabs>
        <w:ind w:left="567" w:hanging="567"/>
      </w:pPr>
      <w:rPr>
        <w:rFonts w:hint="default"/>
        <w:b/>
        <w:i w:val="0"/>
        <w:caps w:val="0"/>
        <w:strike w:val="0"/>
        <w:dstrike w:val="0"/>
        <w:outline w:val="0"/>
        <w:shadow w:val="0"/>
        <w:emboss w:val="0"/>
        <w:imprint w:val="0"/>
        <w:vanish w:val="0"/>
        <w:sz w:val="26"/>
        <w:szCs w:val="26"/>
        <w:vertAlign w:val="baseline"/>
        <w:lang w:val="nl-NL"/>
      </w:rPr>
    </w:lvl>
    <w:lvl w:ilvl="3" w:tplc="FFFFFFFF">
      <w:start w:val="1"/>
      <w:numFmt w:val="upperLetter"/>
      <w:lvlText w:val="%4."/>
      <w:lvlJc w:val="left"/>
      <w:pPr>
        <w:tabs>
          <w:tab w:val="num" w:pos="2880"/>
        </w:tabs>
        <w:ind w:left="2880" w:hanging="36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2" w15:restartNumberingAfterBreak="0">
    <w:nsid w:val="7AEA44B9"/>
    <w:multiLevelType w:val="multilevel"/>
    <w:tmpl w:val="7AEA44B9"/>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23" w15:restartNumberingAfterBreak="0">
    <w:nsid w:val="7B0D7C0F"/>
    <w:multiLevelType w:val="singleLevel"/>
    <w:tmpl w:val="7B0D7C0F"/>
    <w:lvl w:ilvl="0">
      <w:start w:val="1"/>
      <w:numFmt w:val="upperRoman"/>
      <w:lvlText w:val="%1."/>
      <w:lvlJc w:val="left"/>
      <w:pPr>
        <w:tabs>
          <w:tab w:val="left" w:pos="720"/>
        </w:tabs>
        <w:ind w:left="720" w:hanging="720"/>
      </w:pPr>
      <w:rPr>
        <w:rFonts w:hint="default"/>
      </w:rPr>
    </w:lvl>
  </w:abstractNum>
  <w:abstractNum w:abstractNumId="424" w15:restartNumberingAfterBreak="0">
    <w:nsid w:val="7B716BCE"/>
    <w:multiLevelType w:val="singleLevel"/>
    <w:tmpl w:val="7B716BCE"/>
    <w:lvl w:ilvl="0">
      <w:start w:val="1"/>
      <w:numFmt w:val="upperRoman"/>
      <w:lvlText w:val="%1."/>
      <w:lvlJc w:val="left"/>
      <w:pPr>
        <w:tabs>
          <w:tab w:val="left" w:pos="720"/>
        </w:tabs>
        <w:ind w:left="720" w:hanging="720"/>
      </w:pPr>
      <w:rPr>
        <w:rFonts w:hint="default"/>
      </w:rPr>
    </w:lvl>
  </w:abstractNum>
  <w:abstractNum w:abstractNumId="425" w15:restartNumberingAfterBreak="0">
    <w:nsid w:val="7B75796B"/>
    <w:multiLevelType w:val="singleLevel"/>
    <w:tmpl w:val="7B75796B"/>
    <w:lvl w:ilvl="0">
      <w:start w:val="1"/>
      <w:numFmt w:val="decimal"/>
      <w:lvlText w:val="%1."/>
      <w:lvlJc w:val="left"/>
      <w:pPr>
        <w:tabs>
          <w:tab w:val="left" w:pos="360"/>
        </w:tabs>
        <w:ind w:left="360" w:hanging="360"/>
      </w:pPr>
      <w:rPr>
        <w:rFonts w:hint="default"/>
        <w:color w:val="0000FF"/>
      </w:rPr>
    </w:lvl>
  </w:abstractNum>
  <w:abstractNum w:abstractNumId="426" w15:restartNumberingAfterBreak="0">
    <w:nsid w:val="7B7C1C56"/>
    <w:multiLevelType w:val="multilevel"/>
    <w:tmpl w:val="7B7C1C56"/>
    <w:lvl w:ilvl="0">
      <w:start w:val="1"/>
      <w:numFmt w:val="decimal"/>
      <w:lvlText w:val="%1."/>
      <w:lvlJc w:val="left"/>
      <w:pPr>
        <w:tabs>
          <w:tab w:val="left" w:pos="143"/>
        </w:tabs>
        <w:ind w:left="-141" w:firstLine="567"/>
      </w:pPr>
      <w:rPr>
        <w:rFonts w:hint="default"/>
      </w:rPr>
    </w:lvl>
    <w:lvl w:ilvl="1">
      <w:start w:val="1"/>
      <w:numFmt w:val="decimal"/>
      <w:lvlText w:val="Điều %2."/>
      <w:lvlJc w:val="left"/>
      <w:pPr>
        <w:tabs>
          <w:tab w:val="left" w:pos="5487"/>
        </w:tabs>
        <w:ind w:left="4410" w:firstLine="0"/>
      </w:pPr>
      <w:rPr>
        <w:rFonts w:hint="default"/>
        <w:b/>
        <w:i w:val="0"/>
        <w:sz w:val="28"/>
      </w:rPr>
    </w:lvl>
    <w:lvl w:ilvl="2">
      <w:start w:val="1"/>
      <w:numFmt w:val="lowerLetter"/>
      <w:lvlText w:val="%3."/>
      <w:lvlJc w:val="left"/>
      <w:pPr>
        <w:ind w:left="1773" w:hanging="360"/>
      </w:pPr>
      <w:rPr>
        <w:rFonts w:hint="default"/>
      </w:r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427" w15:restartNumberingAfterBreak="0">
    <w:nsid w:val="7BBE7646"/>
    <w:multiLevelType w:val="multilevel"/>
    <w:tmpl w:val="7BBE7646"/>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28" w15:restartNumberingAfterBreak="0">
    <w:nsid w:val="7C7C01FC"/>
    <w:multiLevelType w:val="singleLevel"/>
    <w:tmpl w:val="7C7C01FC"/>
    <w:lvl w:ilvl="0">
      <w:start w:val="1"/>
      <w:numFmt w:val="decimal"/>
      <w:lvlText w:val="%1."/>
      <w:lvlJc w:val="left"/>
      <w:pPr>
        <w:tabs>
          <w:tab w:val="left" w:pos="360"/>
        </w:tabs>
        <w:ind w:left="360" w:hanging="360"/>
      </w:pPr>
      <w:rPr>
        <w:rFonts w:hint="default"/>
        <w:color w:val="0000FF"/>
      </w:rPr>
    </w:lvl>
  </w:abstractNum>
  <w:abstractNum w:abstractNumId="429" w15:restartNumberingAfterBreak="0">
    <w:nsid w:val="7CAF0EB8"/>
    <w:multiLevelType w:val="hybridMultilevel"/>
    <w:tmpl w:val="955C65C6"/>
    <w:lvl w:ilvl="0" w:tplc="04090019">
      <w:start w:val="1"/>
      <w:numFmt w:val="lowerLetter"/>
      <w:lvlText w:val="%1."/>
      <w:lvlJc w:val="left"/>
      <w:pPr>
        <w:ind w:left="2007" w:hanging="360"/>
      </w:pPr>
    </w:lvl>
    <w:lvl w:ilvl="1" w:tplc="04090019" w:tentative="1">
      <w:start w:val="1"/>
      <w:numFmt w:val="lowerLetter"/>
      <w:lvlText w:val="%2."/>
      <w:lvlJc w:val="left"/>
      <w:pPr>
        <w:ind w:left="2727" w:hanging="360"/>
      </w:pPr>
    </w:lvl>
    <w:lvl w:ilvl="2" w:tplc="0409001B" w:tentative="1">
      <w:start w:val="1"/>
      <w:numFmt w:val="lowerRoman"/>
      <w:lvlText w:val="%3."/>
      <w:lvlJc w:val="right"/>
      <w:pPr>
        <w:ind w:left="3447" w:hanging="180"/>
      </w:pPr>
    </w:lvl>
    <w:lvl w:ilvl="3" w:tplc="0409000F" w:tentative="1">
      <w:start w:val="1"/>
      <w:numFmt w:val="decimal"/>
      <w:lvlText w:val="%4."/>
      <w:lvlJc w:val="left"/>
      <w:pPr>
        <w:ind w:left="4167" w:hanging="360"/>
      </w:pPr>
    </w:lvl>
    <w:lvl w:ilvl="4" w:tplc="04090019" w:tentative="1">
      <w:start w:val="1"/>
      <w:numFmt w:val="lowerLetter"/>
      <w:lvlText w:val="%5."/>
      <w:lvlJc w:val="left"/>
      <w:pPr>
        <w:ind w:left="4887" w:hanging="360"/>
      </w:pPr>
    </w:lvl>
    <w:lvl w:ilvl="5" w:tplc="0409001B" w:tentative="1">
      <w:start w:val="1"/>
      <w:numFmt w:val="lowerRoman"/>
      <w:lvlText w:val="%6."/>
      <w:lvlJc w:val="right"/>
      <w:pPr>
        <w:ind w:left="5607" w:hanging="180"/>
      </w:pPr>
    </w:lvl>
    <w:lvl w:ilvl="6" w:tplc="0409000F" w:tentative="1">
      <w:start w:val="1"/>
      <w:numFmt w:val="decimal"/>
      <w:lvlText w:val="%7."/>
      <w:lvlJc w:val="left"/>
      <w:pPr>
        <w:ind w:left="6327" w:hanging="360"/>
      </w:pPr>
    </w:lvl>
    <w:lvl w:ilvl="7" w:tplc="04090019" w:tentative="1">
      <w:start w:val="1"/>
      <w:numFmt w:val="lowerLetter"/>
      <w:lvlText w:val="%8."/>
      <w:lvlJc w:val="left"/>
      <w:pPr>
        <w:ind w:left="7047" w:hanging="360"/>
      </w:pPr>
    </w:lvl>
    <w:lvl w:ilvl="8" w:tplc="0409001B" w:tentative="1">
      <w:start w:val="1"/>
      <w:numFmt w:val="lowerRoman"/>
      <w:lvlText w:val="%9."/>
      <w:lvlJc w:val="right"/>
      <w:pPr>
        <w:ind w:left="7767" w:hanging="180"/>
      </w:pPr>
    </w:lvl>
  </w:abstractNum>
  <w:abstractNum w:abstractNumId="430" w15:restartNumberingAfterBreak="0">
    <w:nsid w:val="7E5E304B"/>
    <w:multiLevelType w:val="multilevel"/>
    <w:tmpl w:val="F342D3D8"/>
    <w:lvl w:ilvl="0">
      <w:start w:val="1"/>
      <w:numFmt w:val="decimal"/>
      <w:lvlText w:val="%1."/>
      <w:lvlJc w:val="left"/>
      <w:pPr>
        <w:ind w:left="390" w:hanging="390"/>
      </w:pPr>
      <w:rPr>
        <w:rFonts w:hint="default"/>
      </w:rPr>
    </w:lvl>
    <w:lvl w:ilvl="1">
      <w:start w:val="4"/>
      <w:numFmt w:val="decimal"/>
      <w:lvlText w:val="%1.%2."/>
      <w:lvlJc w:val="left"/>
      <w:pPr>
        <w:ind w:left="1259" w:hanging="720"/>
      </w:pPr>
      <w:rPr>
        <w:rFonts w:hint="default"/>
      </w:rPr>
    </w:lvl>
    <w:lvl w:ilvl="2">
      <w:start w:val="1"/>
      <w:numFmt w:val="decimal"/>
      <w:lvlText w:val="%1.%2.%3."/>
      <w:lvlJc w:val="left"/>
      <w:pPr>
        <w:ind w:left="1798" w:hanging="720"/>
      </w:pPr>
      <w:rPr>
        <w:rFonts w:hint="default"/>
      </w:rPr>
    </w:lvl>
    <w:lvl w:ilvl="3">
      <w:start w:val="1"/>
      <w:numFmt w:val="decimal"/>
      <w:lvlText w:val="%1.%2.%3.%4."/>
      <w:lvlJc w:val="left"/>
      <w:pPr>
        <w:ind w:left="2697" w:hanging="1080"/>
      </w:pPr>
      <w:rPr>
        <w:rFonts w:hint="default"/>
      </w:rPr>
    </w:lvl>
    <w:lvl w:ilvl="4">
      <w:start w:val="1"/>
      <w:numFmt w:val="decimal"/>
      <w:lvlText w:val="%1.%2.%3.%4.%5."/>
      <w:lvlJc w:val="left"/>
      <w:pPr>
        <w:ind w:left="3236" w:hanging="1080"/>
      </w:pPr>
      <w:rPr>
        <w:rFonts w:hint="default"/>
      </w:rPr>
    </w:lvl>
    <w:lvl w:ilvl="5">
      <w:start w:val="1"/>
      <w:numFmt w:val="decimal"/>
      <w:lvlText w:val="%1.%2.%3.%4.%5.%6."/>
      <w:lvlJc w:val="left"/>
      <w:pPr>
        <w:ind w:left="4135" w:hanging="1440"/>
      </w:pPr>
      <w:rPr>
        <w:rFonts w:hint="default"/>
      </w:rPr>
    </w:lvl>
    <w:lvl w:ilvl="6">
      <w:start w:val="1"/>
      <w:numFmt w:val="decimal"/>
      <w:lvlText w:val="%1.%2.%3.%4.%5.%6.%7."/>
      <w:lvlJc w:val="left"/>
      <w:pPr>
        <w:ind w:left="4674" w:hanging="1440"/>
      </w:pPr>
      <w:rPr>
        <w:rFonts w:hint="default"/>
      </w:rPr>
    </w:lvl>
    <w:lvl w:ilvl="7">
      <w:start w:val="1"/>
      <w:numFmt w:val="decimal"/>
      <w:lvlText w:val="%1.%2.%3.%4.%5.%6.%7.%8."/>
      <w:lvlJc w:val="left"/>
      <w:pPr>
        <w:ind w:left="5573" w:hanging="1800"/>
      </w:pPr>
      <w:rPr>
        <w:rFonts w:hint="default"/>
      </w:rPr>
    </w:lvl>
    <w:lvl w:ilvl="8">
      <w:start w:val="1"/>
      <w:numFmt w:val="decimal"/>
      <w:lvlText w:val="%1.%2.%3.%4.%5.%6.%7.%8.%9."/>
      <w:lvlJc w:val="left"/>
      <w:pPr>
        <w:ind w:left="6112" w:hanging="1800"/>
      </w:pPr>
      <w:rPr>
        <w:rFonts w:hint="default"/>
      </w:rPr>
    </w:lvl>
  </w:abstractNum>
  <w:abstractNum w:abstractNumId="431" w15:restartNumberingAfterBreak="0">
    <w:nsid w:val="7E95797B"/>
    <w:multiLevelType w:val="singleLevel"/>
    <w:tmpl w:val="7E95797B"/>
    <w:lvl w:ilvl="0">
      <w:start w:val="1"/>
      <w:numFmt w:val="bullet"/>
      <w:lvlText w:val="-"/>
      <w:lvlJc w:val="left"/>
      <w:pPr>
        <w:tabs>
          <w:tab w:val="left" w:pos="360"/>
        </w:tabs>
        <w:ind w:left="360" w:hanging="360"/>
      </w:pPr>
      <w:rPr>
        <w:rFonts w:ascii="Times New Roman" w:hAnsi="Times New Roman" w:hint="default"/>
      </w:rPr>
    </w:lvl>
  </w:abstractNum>
  <w:abstractNum w:abstractNumId="432" w15:restartNumberingAfterBreak="0">
    <w:nsid w:val="7EBD6C55"/>
    <w:multiLevelType w:val="singleLevel"/>
    <w:tmpl w:val="7EBD6C55"/>
    <w:lvl w:ilvl="0">
      <w:start w:val="1"/>
      <w:numFmt w:val="bullet"/>
      <w:lvlText w:val="-"/>
      <w:lvlJc w:val="left"/>
      <w:pPr>
        <w:tabs>
          <w:tab w:val="left" w:pos="360"/>
        </w:tabs>
        <w:ind w:left="360" w:hanging="360"/>
      </w:pPr>
      <w:rPr>
        <w:rFonts w:ascii="Times New Roman" w:hAnsi="Times New Roman" w:hint="default"/>
      </w:rPr>
    </w:lvl>
  </w:abstractNum>
  <w:abstractNum w:abstractNumId="433" w15:restartNumberingAfterBreak="0">
    <w:nsid w:val="7ECE7529"/>
    <w:multiLevelType w:val="multilevel"/>
    <w:tmpl w:val="7ECE7529"/>
    <w:lvl w:ilvl="0">
      <w:start w:val="1"/>
      <w:numFmt w:val="decimal"/>
      <w:lvlText w:val="%1."/>
      <w:lvlJc w:val="left"/>
      <w:pPr>
        <w:tabs>
          <w:tab w:val="left" w:pos="900"/>
        </w:tabs>
        <w:ind w:left="900" w:hanging="360"/>
      </w:pPr>
    </w:lvl>
    <w:lvl w:ilvl="1">
      <w:start w:val="1"/>
      <w:numFmt w:val="lowerLetter"/>
      <w:lvlText w:val="%2."/>
      <w:lvlJc w:val="left"/>
      <w:pPr>
        <w:tabs>
          <w:tab w:val="left" w:pos="547"/>
        </w:tabs>
        <w:ind w:left="547" w:hanging="360"/>
      </w:pPr>
    </w:lvl>
    <w:lvl w:ilvl="2">
      <w:start w:val="1"/>
      <w:numFmt w:val="lowerRoman"/>
      <w:lvlText w:val="%3."/>
      <w:lvlJc w:val="right"/>
      <w:pPr>
        <w:tabs>
          <w:tab w:val="left" w:pos="2340"/>
        </w:tabs>
        <w:ind w:left="2340" w:hanging="180"/>
      </w:pPr>
    </w:lvl>
    <w:lvl w:ilvl="3">
      <w:start w:val="1"/>
      <w:numFmt w:val="decimal"/>
      <w:lvlText w:val="%4."/>
      <w:lvlJc w:val="left"/>
      <w:pPr>
        <w:tabs>
          <w:tab w:val="left" w:pos="3060"/>
        </w:tabs>
        <w:ind w:left="3060" w:hanging="360"/>
      </w:pPr>
    </w:lvl>
    <w:lvl w:ilvl="4">
      <w:start w:val="1"/>
      <w:numFmt w:val="lowerLetter"/>
      <w:lvlText w:val="%5."/>
      <w:lvlJc w:val="left"/>
      <w:pPr>
        <w:tabs>
          <w:tab w:val="left" w:pos="3780"/>
        </w:tabs>
        <w:ind w:left="3780" w:hanging="360"/>
      </w:pPr>
    </w:lvl>
    <w:lvl w:ilvl="5">
      <w:start w:val="1"/>
      <w:numFmt w:val="lowerRoman"/>
      <w:lvlText w:val="%6."/>
      <w:lvlJc w:val="right"/>
      <w:pPr>
        <w:tabs>
          <w:tab w:val="left" w:pos="4500"/>
        </w:tabs>
        <w:ind w:left="4500" w:hanging="180"/>
      </w:pPr>
    </w:lvl>
    <w:lvl w:ilvl="6">
      <w:start w:val="1"/>
      <w:numFmt w:val="decimal"/>
      <w:lvlText w:val="%7."/>
      <w:lvlJc w:val="left"/>
      <w:pPr>
        <w:tabs>
          <w:tab w:val="left" w:pos="5220"/>
        </w:tabs>
        <w:ind w:left="5220" w:hanging="360"/>
      </w:pPr>
    </w:lvl>
    <w:lvl w:ilvl="7">
      <w:start w:val="1"/>
      <w:numFmt w:val="lowerLetter"/>
      <w:lvlText w:val="%8."/>
      <w:lvlJc w:val="left"/>
      <w:pPr>
        <w:tabs>
          <w:tab w:val="left" w:pos="5940"/>
        </w:tabs>
        <w:ind w:left="5940" w:hanging="360"/>
      </w:pPr>
    </w:lvl>
    <w:lvl w:ilvl="8">
      <w:start w:val="1"/>
      <w:numFmt w:val="lowerRoman"/>
      <w:lvlText w:val="%9."/>
      <w:lvlJc w:val="right"/>
      <w:pPr>
        <w:tabs>
          <w:tab w:val="left" w:pos="6660"/>
        </w:tabs>
        <w:ind w:left="6660" w:hanging="180"/>
      </w:pPr>
    </w:lvl>
  </w:abstractNum>
  <w:abstractNum w:abstractNumId="434" w15:restartNumberingAfterBreak="0">
    <w:nsid w:val="7F466C86"/>
    <w:multiLevelType w:val="multilevel"/>
    <w:tmpl w:val="7F466C86"/>
    <w:lvl w:ilvl="0">
      <w:numFmt w:val="bullet"/>
      <w:pStyle w:val="GachNho-"/>
      <w:lvlText w:val="-"/>
      <w:lvlJc w:val="left"/>
      <w:pPr>
        <w:tabs>
          <w:tab w:val="left" w:pos="1080"/>
        </w:tabs>
        <w:ind w:left="0" w:firstLine="720"/>
      </w:pPr>
      <w:rPr>
        <w:rFonts w:hint="default"/>
        <w:b/>
        <w:i w:val="0"/>
      </w:rPr>
    </w:lvl>
    <w:lvl w:ilvl="1">
      <w:numFmt w:val="bullet"/>
      <w:lvlText w:val=""/>
      <w:lvlJc w:val="left"/>
      <w:pPr>
        <w:tabs>
          <w:tab w:val="left" w:pos="1440"/>
        </w:tabs>
        <w:ind w:left="1440" w:hanging="360"/>
      </w:pPr>
      <w:rPr>
        <w:rFonts w:ascii="Symbol" w:eastAsia="Times New Roman" w:hAnsi="Symbol" w:cs="Times New Roman" w:hint="default"/>
        <w:b/>
        <w:i w:val="0"/>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5" w15:restartNumberingAfterBreak="0">
    <w:nsid w:val="7F4C65E1"/>
    <w:multiLevelType w:val="multilevel"/>
    <w:tmpl w:val="7F4C65E1"/>
    <w:lvl w:ilvl="0">
      <w:start w:val="1"/>
      <w:numFmt w:val="upperLetter"/>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6" w15:restartNumberingAfterBreak="0">
    <w:nsid w:val="7FC44CC2"/>
    <w:multiLevelType w:val="multilevel"/>
    <w:tmpl w:val="7FC44CC2"/>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239363911">
    <w:abstractNumId w:val="413"/>
  </w:num>
  <w:num w:numId="2" w16cid:durableId="787698453">
    <w:abstractNumId w:val="373"/>
  </w:num>
  <w:num w:numId="3" w16cid:durableId="1016493863">
    <w:abstractNumId w:val="78"/>
  </w:num>
  <w:num w:numId="4" w16cid:durableId="1237323541">
    <w:abstractNumId w:val="114"/>
  </w:num>
  <w:num w:numId="5" w16cid:durableId="1798067380">
    <w:abstractNumId w:val="14"/>
  </w:num>
  <w:num w:numId="6" w16cid:durableId="2055230765">
    <w:abstractNumId w:val="280"/>
  </w:num>
  <w:num w:numId="7" w16cid:durableId="1152677912">
    <w:abstractNumId w:val="218"/>
  </w:num>
  <w:num w:numId="8" w16cid:durableId="948778114">
    <w:abstractNumId w:val="253"/>
  </w:num>
  <w:num w:numId="9" w16cid:durableId="164368648">
    <w:abstractNumId w:val="364"/>
  </w:num>
  <w:num w:numId="10" w16cid:durableId="1543784422">
    <w:abstractNumId w:val="224"/>
  </w:num>
  <w:num w:numId="11" w16cid:durableId="1448965684">
    <w:abstractNumId w:val="32"/>
    <w:lvlOverride w:ilvl="0">
      <w:lvl w:ilvl="0">
        <w:start w:val="1"/>
        <w:numFmt w:val="decimal"/>
        <w:pStyle w:val="Spiegelstrich3"/>
        <w:lvlText w:val="%1."/>
        <w:legacy w:legacy="1" w:legacySpace="0" w:legacyIndent="360"/>
        <w:lvlJc w:val="left"/>
        <w:pPr>
          <w:ind w:left="360" w:hanging="360"/>
        </w:pPr>
      </w:lvl>
    </w:lvlOverride>
  </w:num>
  <w:num w:numId="12" w16cid:durableId="1986007363">
    <w:abstractNumId w:val="336"/>
  </w:num>
  <w:num w:numId="13" w16cid:durableId="1850679850">
    <w:abstractNumId w:val="403"/>
  </w:num>
  <w:num w:numId="14" w16cid:durableId="1270505013">
    <w:abstractNumId w:val="411"/>
  </w:num>
  <w:num w:numId="15" w16cid:durableId="1503083356">
    <w:abstractNumId w:val="61"/>
  </w:num>
  <w:num w:numId="16" w16cid:durableId="891771324">
    <w:abstractNumId w:val="53"/>
  </w:num>
  <w:num w:numId="17" w16cid:durableId="95490133">
    <w:abstractNumId w:val="275"/>
  </w:num>
  <w:num w:numId="18" w16cid:durableId="1013610802">
    <w:abstractNumId w:val="355"/>
  </w:num>
  <w:num w:numId="19" w16cid:durableId="1488668847">
    <w:abstractNumId w:val="139"/>
  </w:num>
  <w:num w:numId="20" w16cid:durableId="1169368478">
    <w:abstractNumId w:val="417"/>
  </w:num>
  <w:num w:numId="21" w16cid:durableId="546647611">
    <w:abstractNumId w:val="356"/>
  </w:num>
  <w:num w:numId="22" w16cid:durableId="980115187">
    <w:abstractNumId w:val="106"/>
  </w:num>
  <w:num w:numId="23" w16cid:durableId="2052875882">
    <w:abstractNumId w:val="238"/>
  </w:num>
  <w:num w:numId="24" w16cid:durableId="382826634">
    <w:abstractNumId w:val="207"/>
  </w:num>
  <w:num w:numId="25" w16cid:durableId="867062466">
    <w:abstractNumId w:val="308"/>
  </w:num>
  <w:num w:numId="26" w16cid:durableId="1221556068">
    <w:abstractNumId w:val="206"/>
  </w:num>
  <w:num w:numId="27" w16cid:durableId="1105997855">
    <w:abstractNumId w:val="58"/>
  </w:num>
  <w:num w:numId="28" w16cid:durableId="1972899530">
    <w:abstractNumId w:val="322"/>
  </w:num>
  <w:num w:numId="29" w16cid:durableId="1722899407">
    <w:abstractNumId w:val="152"/>
  </w:num>
  <w:num w:numId="30" w16cid:durableId="1727332353">
    <w:abstractNumId w:val="359"/>
  </w:num>
  <w:num w:numId="31" w16cid:durableId="1597324806">
    <w:abstractNumId w:val="343"/>
  </w:num>
  <w:num w:numId="32" w16cid:durableId="90709919">
    <w:abstractNumId w:val="249"/>
  </w:num>
  <w:num w:numId="33" w16cid:durableId="1424565606">
    <w:abstractNumId w:val="415"/>
  </w:num>
  <w:num w:numId="34" w16cid:durableId="1408335383">
    <w:abstractNumId w:val="136"/>
  </w:num>
  <w:num w:numId="35" w16cid:durableId="2033258382">
    <w:abstractNumId w:val="306"/>
  </w:num>
  <w:num w:numId="36" w16cid:durableId="507870390">
    <w:abstractNumId w:val="172"/>
  </w:num>
  <w:num w:numId="37" w16cid:durableId="1948539481">
    <w:abstractNumId w:val="1"/>
  </w:num>
  <w:num w:numId="38" w16cid:durableId="416489277">
    <w:abstractNumId w:val="327"/>
  </w:num>
  <w:num w:numId="39" w16cid:durableId="554051273">
    <w:abstractNumId w:val="51"/>
  </w:num>
  <w:num w:numId="40" w16cid:durableId="1556350518">
    <w:abstractNumId w:val="335"/>
  </w:num>
  <w:num w:numId="41" w16cid:durableId="559170876">
    <w:abstractNumId w:val="339"/>
  </w:num>
  <w:num w:numId="42" w16cid:durableId="175314466">
    <w:abstractNumId w:val="369"/>
  </w:num>
  <w:num w:numId="43" w16cid:durableId="294142348">
    <w:abstractNumId w:val="434"/>
  </w:num>
  <w:num w:numId="44" w16cid:durableId="1657413888">
    <w:abstractNumId w:val="173"/>
  </w:num>
  <w:num w:numId="45" w16cid:durableId="984744773">
    <w:abstractNumId w:val="177"/>
  </w:num>
  <w:num w:numId="46" w16cid:durableId="66080176">
    <w:abstractNumId w:val="157"/>
  </w:num>
  <w:num w:numId="47" w16cid:durableId="271593299">
    <w:abstractNumId w:val="2"/>
  </w:num>
  <w:num w:numId="48" w16cid:durableId="1407457891">
    <w:abstractNumId w:val="178"/>
  </w:num>
  <w:num w:numId="49" w16cid:durableId="952398110">
    <w:abstractNumId w:val="68"/>
  </w:num>
  <w:num w:numId="50" w16cid:durableId="1513837550">
    <w:abstractNumId w:val="160"/>
  </w:num>
  <w:num w:numId="51" w16cid:durableId="1344015494">
    <w:abstractNumId w:val="83"/>
  </w:num>
  <w:num w:numId="52" w16cid:durableId="572929136">
    <w:abstractNumId w:val="276"/>
  </w:num>
  <w:num w:numId="53" w16cid:durableId="1250768881">
    <w:abstractNumId w:val="282"/>
  </w:num>
  <w:num w:numId="54" w16cid:durableId="16975049">
    <w:abstractNumId w:val="294"/>
  </w:num>
  <w:num w:numId="55" w16cid:durableId="1038973303">
    <w:abstractNumId w:val="302"/>
  </w:num>
  <w:num w:numId="56" w16cid:durableId="668404931">
    <w:abstractNumId w:val="397"/>
  </w:num>
  <w:num w:numId="57" w16cid:durableId="1658456836">
    <w:abstractNumId w:val="64"/>
  </w:num>
  <w:num w:numId="58" w16cid:durableId="1954944722">
    <w:abstractNumId w:val="212"/>
  </w:num>
  <w:num w:numId="59" w16cid:durableId="749346634">
    <w:abstractNumId w:val="267"/>
  </w:num>
  <w:num w:numId="60" w16cid:durableId="813571952">
    <w:abstractNumId w:val="400"/>
  </w:num>
  <w:num w:numId="61" w16cid:durableId="789201280">
    <w:abstractNumId w:val="435"/>
  </w:num>
  <w:num w:numId="62" w16cid:durableId="698553040">
    <w:abstractNumId w:val="225"/>
  </w:num>
  <w:num w:numId="63" w16cid:durableId="341705130">
    <w:abstractNumId w:val="314"/>
  </w:num>
  <w:num w:numId="64" w16cid:durableId="969016729">
    <w:abstractNumId w:val="190"/>
  </w:num>
  <w:num w:numId="65" w16cid:durableId="2114589047">
    <w:abstractNumId w:val="388"/>
  </w:num>
  <w:num w:numId="66" w16cid:durableId="879240472">
    <w:abstractNumId w:val="296"/>
  </w:num>
  <w:num w:numId="67" w16cid:durableId="1149982454">
    <w:abstractNumId w:val="146"/>
  </w:num>
  <w:num w:numId="68" w16cid:durableId="1275598809">
    <w:abstractNumId w:val="273"/>
  </w:num>
  <w:num w:numId="69" w16cid:durableId="598484420">
    <w:abstractNumId w:val="205"/>
  </w:num>
  <w:num w:numId="70" w16cid:durableId="1311716186">
    <w:abstractNumId w:val="317"/>
  </w:num>
  <w:num w:numId="71" w16cid:durableId="1775393297">
    <w:abstractNumId w:val="197"/>
  </w:num>
  <w:num w:numId="72" w16cid:durableId="710300771">
    <w:abstractNumId w:val="94"/>
  </w:num>
  <w:num w:numId="73" w16cid:durableId="160246178">
    <w:abstractNumId w:val="340"/>
  </w:num>
  <w:num w:numId="74" w16cid:durableId="1315448603">
    <w:abstractNumId w:val="404"/>
  </w:num>
  <w:num w:numId="75" w16cid:durableId="1056659946">
    <w:abstractNumId w:val="392"/>
  </w:num>
  <w:num w:numId="76" w16cid:durableId="475075923">
    <w:abstractNumId w:val="208"/>
  </w:num>
  <w:num w:numId="77" w16cid:durableId="1671759504">
    <w:abstractNumId w:val="419"/>
  </w:num>
  <w:num w:numId="78" w16cid:durableId="1523282171">
    <w:abstractNumId w:val="149"/>
  </w:num>
  <w:num w:numId="79" w16cid:durableId="1587878206">
    <w:abstractNumId w:val="107"/>
  </w:num>
  <w:num w:numId="80" w16cid:durableId="2019194308">
    <w:abstractNumId w:val="220"/>
  </w:num>
  <w:num w:numId="81" w16cid:durableId="1901860859">
    <w:abstractNumId w:val="345"/>
  </w:num>
  <w:num w:numId="82" w16cid:durableId="763499385">
    <w:abstractNumId w:val="179"/>
  </w:num>
  <w:num w:numId="83" w16cid:durableId="526991210">
    <w:abstractNumId w:val="91"/>
  </w:num>
  <w:num w:numId="84" w16cid:durableId="1197618590">
    <w:abstractNumId w:val="5"/>
  </w:num>
  <w:num w:numId="85" w16cid:durableId="1880773164">
    <w:abstractNumId w:val="99"/>
  </w:num>
  <w:num w:numId="86" w16cid:durableId="644163007">
    <w:abstractNumId w:val="21"/>
  </w:num>
  <w:num w:numId="87" w16cid:durableId="120661205">
    <w:abstractNumId w:val="37"/>
  </w:num>
  <w:num w:numId="88" w16cid:durableId="278072186">
    <w:abstractNumId w:val="367"/>
  </w:num>
  <w:num w:numId="89" w16cid:durableId="2017998454">
    <w:abstractNumId w:val="371"/>
  </w:num>
  <w:num w:numId="90" w16cid:durableId="137698125">
    <w:abstractNumId w:val="13"/>
  </w:num>
  <w:num w:numId="91" w16cid:durableId="336079612">
    <w:abstractNumId w:val="325"/>
  </w:num>
  <w:num w:numId="92" w16cid:durableId="34694901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695354715">
    <w:abstractNumId w:val="215"/>
  </w:num>
  <w:num w:numId="94" w16cid:durableId="764114352">
    <w:abstractNumId w:val="154"/>
  </w:num>
  <w:num w:numId="95" w16cid:durableId="1364553785">
    <w:abstractNumId w:val="391"/>
  </w:num>
  <w:num w:numId="96" w16cid:durableId="1446658332">
    <w:abstractNumId w:val="395"/>
  </w:num>
  <w:num w:numId="97" w16cid:durableId="1312832925">
    <w:abstractNumId w:val="36"/>
  </w:num>
  <w:num w:numId="98" w16cid:durableId="1442803891">
    <w:abstractNumId w:val="383"/>
  </w:num>
  <w:num w:numId="99" w16cid:durableId="1161504846">
    <w:abstractNumId w:val="162"/>
  </w:num>
  <w:num w:numId="100" w16cid:durableId="1536116309">
    <w:abstractNumId w:val="331"/>
  </w:num>
  <w:num w:numId="101" w16cid:durableId="1938324227">
    <w:abstractNumId w:val="320"/>
  </w:num>
  <w:num w:numId="102" w16cid:durableId="870068517">
    <w:abstractNumId w:val="241"/>
  </w:num>
  <w:num w:numId="103" w16cid:durableId="963922040">
    <w:abstractNumId w:val="189"/>
  </w:num>
  <w:num w:numId="104" w16cid:durableId="620040056">
    <w:abstractNumId w:val="291"/>
  </w:num>
  <w:num w:numId="105" w16cid:durableId="241375178">
    <w:abstractNumId w:val="181"/>
  </w:num>
  <w:num w:numId="106" w16cid:durableId="305161127">
    <w:abstractNumId w:val="315"/>
  </w:num>
  <w:num w:numId="107" w16cid:durableId="553390674">
    <w:abstractNumId w:val="193"/>
  </w:num>
  <w:num w:numId="108" w16cid:durableId="1195070425">
    <w:abstractNumId w:val="284"/>
  </w:num>
  <w:num w:numId="109" w16cid:durableId="1342316487">
    <w:abstractNumId w:val="252"/>
  </w:num>
  <w:num w:numId="110" w16cid:durableId="22948037">
    <w:abstractNumId w:val="137"/>
  </w:num>
  <w:num w:numId="111" w16cid:durableId="431823262">
    <w:abstractNumId w:val="165"/>
  </w:num>
  <w:num w:numId="112" w16cid:durableId="407659231">
    <w:abstractNumId w:val="15"/>
  </w:num>
  <w:num w:numId="113" w16cid:durableId="42677295">
    <w:abstractNumId w:val="293"/>
  </w:num>
  <w:num w:numId="114" w16cid:durableId="1873420601">
    <w:abstractNumId w:val="232"/>
  </w:num>
  <w:num w:numId="115" w16cid:durableId="837618642">
    <w:abstractNumId w:val="128"/>
  </w:num>
  <w:num w:numId="116" w16cid:durableId="2139638438">
    <w:abstractNumId w:val="82"/>
  </w:num>
  <w:num w:numId="117" w16cid:durableId="996686485">
    <w:abstractNumId w:val="151"/>
  </w:num>
  <w:num w:numId="118" w16cid:durableId="1711223684">
    <w:abstractNumId w:val="375"/>
  </w:num>
  <w:num w:numId="119" w16cid:durableId="1698191428">
    <w:abstractNumId w:val="399"/>
  </w:num>
  <w:num w:numId="120" w16cid:durableId="934167931">
    <w:abstractNumId w:val="80"/>
  </w:num>
  <w:num w:numId="121" w16cid:durableId="942347383">
    <w:abstractNumId w:val="268"/>
  </w:num>
  <w:num w:numId="122" w16cid:durableId="2012832784">
    <w:abstractNumId w:val="183"/>
  </w:num>
  <w:num w:numId="123" w16cid:durableId="1253777022">
    <w:abstractNumId w:val="357"/>
  </w:num>
  <w:num w:numId="124" w16cid:durableId="1128358336">
    <w:abstractNumId w:val="387"/>
  </w:num>
  <w:num w:numId="125" w16cid:durableId="1938783795">
    <w:abstractNumId w:val="187"/>
  </w:num>
  <w:num w:numId="126" w16cid:durableId="1696811201">
    <w:abstractNumId w:val="402"/>
  </w:num>
  <w:num w:numId="127" w16cid:durableId="474376906">
    <w:abstractNumId w:val="370"/>
  </w:num>
  <w:num w:numId="128" w16cid:durableId="203257640">
    <w:abstractNumId w:val="8"/>
  </w:num>
  <w:num w:numId="129" w16cid:durableId="134839315">
    <w:abstractNumId w:val="26"/>
  </w:num>
  <w:num w:numId="130" w16cid:durableId="510490671">
    <w:abstractNumId w:val="410"/>
  </w:num>
  <w:num w:numId="131" w16cid:durableId="719791422">
    <w:abstractNumId w:val="57"/>
  </w:num>
  <w:num w:numId="132" w16cid:durableId="606423717">
    <w:abstractNumId w:val="363"/>
  </w:num>
  <w:num w:numId="133" w16cid:durableId="1089230082">
    <w:abstractNumId w:val="412"/>
  </w:num>
  <w:num w:numId="134" w16cid:durableId="676926110">
    <w:abstractNumId w:val="176"/>
  </w:num>
  <w:num w:numId="135" w16cid:durableId="1044325537">
    <w:abstractNumId w:val="250"/>
  </w:num>
  <w:num w:numId="136" w16cid:durableId="1950621018">
    <w:abstractNumId w:val="95"/>
  </w:num>
  <w:num w:numId="137" w16cid:durableId="1608389972">
    <w:abstractNumId w:val="429"/>
  </w:num>
  <w:num w:numId="138" w16cid:durableId="1765807514">
    <w:abstractNumId w:val="35"/>
  </w:num>
  <w:num w:numId="139" w16cid:durableId="725951792">
    <w:abstractNumId w:val="334"/>
  </w:num>
  <w:num w:numId="140" w16cid:durableId="1560703126">
    <w:abstractNumId w:val="247"/>
  </w:num>
  <w:num w:numId="141" w16cid:durableId="1646860628">
    <w:abstractNumId w:val="60"/>
  </w:num>
  <w:num w:numId="142" w16cid:durableId="514350284">
    <w:abstractNumId w:val="18"/>
  </w:num>
  <w:num w:numId="143" w16cid:durableId="1451894117">
    <w:abstractNumId w:val="169"/>
  </w:num>
  <w:num w:numId="144" w16cid:durableId="2109736569">
    <w:abstractNumId w:val="42"/>
  </w:num>
  <w:num w:numId="145" w16cid:durableId="1162817301">
    <w:abstractNumId w:val="164"/>
  </w:num>
  <w:num w:numId="146" w16cid:durableId="129637254">
    <w:abstractNumId w:val="123"/>
  </w:num>
  <w:num w:numId="147" w16cid:durableId="1696343630">
    <w:abstractNumId w:val="16"/>
  </w:num>
  <w:num w:numId="148" w16cid:durableId="1000540902">
    <w:abstractNumId w:val="365"/>
  </w:num>
  <w:num w:numId="149" w16cid:durableId="1454447619">
    <w:abstractNumId w:val="9"/>
  </w:num>
  <w:num w:numId="150" w16cid:durableId="93480380">
    <w:abstractNumId w:val="304"/>
  </w:num>
  <w:num w:numId="151" w16cid:durableId="639385705">
    <w:abstractNumId w:val="28"/>
  </w:num>
  <w:num w:numId="152" w16cid:durableId="1193962189">
    <w:abstractNumId w:val="354"/>
  </w:num>
  <w:num w:numId="153" w16cid:durableId="1096902811">
    <w:abstractNumId w:val="309"/>
  </w:num>
  <w:num w:numId="154" w16cid:durableId="384108347">
    <w:abstractNumId w:val="408"/>
  </w:num>
  <w:num w:numId="155" w16cid:durableId="517695648">
    <w:abstractNumId w:val="100"/>
  </w:num>
  <w:num w:numId="156" w16cid:durableId="618030740">
    <w:abstractNumId w:val="191"/>
  </w:num>
  <w:num w:numId="157" w16cid:durableId="1509097751">
    <w:abstractNumId w:val="421"/>
  </w:num>
  <w:num w:numId="158" w16cid:durableId="2099206501">
    <w:abstractNumId w:val="131"/>
  </w:num>
  <w:num w:numId="159" w16cid:durableId="2018383740">
    <w:abstractNumId w:val="271"/>
  </w:num>
  <w:num w:numId="160" w16cid:durableId="1920215855">
    <w:abstractNumId w:val="87"/>
  </w:num>
  <w:num w:numId="161" w16cid:durableId="1375958796">
    <w:abstractNumId w:val="230"/>
  </w:num>
  <w:num w:numId="162" w16cid:durableId="1260218887">
    <w:abstractNumId w:val="407"/>
  </w:num>
  <w:num w:numId="163" w16cid:durableId="1319764796">
    <w:abstractNumId w:val="63"/>
  </w:num>
  <w:num w:numId="164" w16cid:durableId="2075662252">
    <w:abstractNumId w:val="110"/>
  </w:num>
  <w:num w:numId="165" w16cid:durableId="2089571333">
    <w:abstractNumId w:val="405"/>
  </w:num>
  <w:num w:numId="166" w16cid:durableId="724835560">
    <w:abstractNumId w:val="295"/>
  </w:num>
  <w:num w:numId="167" w16cid:durableId="1281764154">
    <w:abstractNumId w:val="127"/>
  </w:num>
  <w:num w:numId="168" w16cid:durableId="755784768">
    <w:abstractNumId w:val="341"/>
  </w:num>
  <w:num w:numId="169" w16cid:durableId="408115469">
    <w:abstractNumId w:val="281"/>
  </w:num>
  <w:num w:numId="170" w16cid:durableId="2096854724">
    <w:abstractNumId w:val="27"/>
  </w:num>
  <w:num w:numId="171" w16cid:durableId="1298874981">
    <w:abstractNumId w:val="66"/>
  </w:num>
  <w:num w:numId="172" w16cid:durableId="1871063195">
    <w:abstractNumId w:val="389"/>
  </w:num>
  <w:num w:numId="173" w16cid:durableId="972633904">
    <w:abstractNumId w:val="195"/>
  </w:num>
  <w:num w:numId="174" w16cid:durableId="2017078315">
    <w:abstractNumId w:val="89"/>
  </w:num>
  <w:num w:numId="175" w16cid:durableId="1418676026">
    <w:abstractNumId w:val="409"/>
  </w:num>
  <w:num w:numId="176" w16cid:durableId="802112661">
    <w:abstractNumId w:val="418"/>
  </w:num>
  <w:num w:numId="177" w16cid:durableId="1091315258">
    <w:abstractNumId w:val="166"/>
  </w:num>
  <w:num w:numId="178" w16cid:durableId="1793092243">
    <w:abstractNumId w:val="103"/>
  </w:num>
  <w:num w:numId="179" w16cid:durableId="1765152414">
    <w:abstractNumId w:val="40"/>
  </w:num>
  <w:num w:numId="180" w16cid:durableId="1314020812">
    <w:abstractNumId w:val="378"/>
  </w:num>
  <w:num w:numId="181" w16cid:durableId="2085956104">
    <w:abstractNumId w:val="129"/>
  </w:num>
  <w:num w:numId="182" w16cid:durableId="2040206029">
    <w:abstractNumId w:val="260"/>
  </w:num>
  <w:num w:numId="183" w16cid:durableId="1512792698">
    <w:abstractNumId w:val="29"/>
  </w:num>
  <w:num w:numId="184" w16cid:durableId="1995454279">
    <w:abstractNumId w:val="0"/>
  </w:num>
  <w:num w:numId="185" w16cid:durableId="1788114261">
    <w:abstractNumId w:val="65"/>
  </w:num>
  <w:num w:numId="186" w16cid:durableId="1147281307">
    <w:abstractNumId w:val="124"/>
  </w:num>
  <w:num w:numId="187" w16cid:durableId="720784715">
    <w:abstractNumId w:val="138"/>
  </w:num>
  <w:num w:numId="188" w16cid:durableId="1521165178">
    <w:abstractNumId w:val="323"/>
  </w:num>
  <w:num w:numId="189" w16cid:durableId="615990902">
    <w:abstractNumId w:val="374"/>
  </w:num>
  <w:num w:numId="190" w16cid:durableId="1075670084">
    <w:abstractNumId w:val="46"/>
  </w:num>
  <w:num w:numId="191" w16cid:durableId="1338340922">
    <w:abstractNumId w:val="385"/>
  </w:num>
  <w:num w:numId="192" w16cid:durableId="1833721500">
    <w:abstractNumId w:val="85"/>
  </w:num>
  <w:num w:numId="193" w16cid:durableId="1125588143">
    <w:abstractNumId w:val="97"/>
  </w:num>
  <w:num w:numId="194" w16cid:durableId="448429361">
    <w:abstractNumId w:val="163"/>
  </w:num>
  <w:num w:numId="195" w16cid:durableId="1899777112">
    <w:abstractNumId w:val="380"/>
  </w:num>
  <w:num w:numId="196" w16cid:durableId="944725567">
    <w:abstractNumId w:val="134"/>
  </w:num>
  <w:num w:numId="197" w16cid:durableId="1442726839">
    <w:abstractNumId w:val="116"/>
  </w:num>
  <w:num w:numId="198" w16cid:durableId="1216433640">
    <w:abstractNumId w:val="182"/>
  </w:num>
  <w:num w:numId="199" w16cid:durableId="1955820179">
    <w:abstractNumId w:val="34"/>
  </w:num>
  <w:num w:numId="200" w16cid:durableId="793595853">
    <w:abstractNumId w:val="333"/>
  </w:num>
  <w:num w:numId="201" w16cid:durableId="1902056314">
    <w:abstractNumId w:val="121"/>
  </w:num>
  <w:num w:numId="202" w16cid:durableId="452405809">
    <w:abstractNumId w:val="84"/>
  </w:num>
  <w:num w:numId="203" w16cid:durableId="111436455">
    <w:abstractNumId w:val="126"/>
  </w:num>
  <w:num w:numId="204" w16cid:durableId="1082483744">
    <w:abstractNumId w:val="221"/>
  </w:num>
  <w:num w:numId="205" w16cid:durableId="1598561919">
    <w:abstractNumId w:val="228"/>
  </w:num>
  <w:num w:numId="206" w16cid:durableId="601498848">
    <w:abstractNumId w:val="310"/>
  </w:num>
  <w:num w:numId="207" w16cid:durableId="1078481918">
    <w:abstractNumId w:val="3"/>
    <w:lvlOverride w:ilvl="0">
      <w:lvl w:ilvl="0">
        <w:start w:val="1"/>
        <w:numFmt w:val="bullet"/>
        <w:pStyle w:val="thut"/>
        <w:lvlText w:val=""/>
        <w:legacy w:legacy="1" w:legacySpace="0" w:legacyIndent="360"/>
        <w:lvlJc w:val="left"/>
        <w:pPr>
          <w:ind w:left="1080" w:hanging="360"/>
        </w:pPr>
        <w:rPr>
          <w:rFonts w:ascii="Symbol" w:hAnsi="Symbol" w:hint="default"/>
        </w:rPr>
      </w:lvl>
    </w:lvlOverride>
  </w:num>
  <w:num w:numId="208" w16cid:durableId="1106775651">
    <w:abstractNumId w:val="102"/>
  </w:num>
  <w:num w:numId="209" w16cid:durableId="738788992">
    <w:abstractNumId w:val="73"/>
  </w:num>
  <w:num w:numId="210" w16cid:durableId="2108840182">
    <w:abstractNumId w:val="379"/>
  </w:num>
  <w:num w:numId="211" w16cid:durableId="2141878655">
    <w:abstractNumId w:val="377"/>
  </w:num>
  <w:num w:numId="212" w16cid:durableId="1068309201">
    <w:abstractNumId w:val="141"/>
  </w:num>
  <w:num w:numId="213" w16cid:durableId="1505127219">
    <w:abstractNumId w:val="10"/>
  </w:num>
  <w:num w:numId="214" w16cid:durableId="1405058448">
    <w:abstractNumId w:val="144"/>
  </w:num>
  <w:num w:numId="215" w16cid:durableId="1422602317">
    <w:abstractNumId w:val="31"/>
  </w:num>
  <w:num w:numId="216" w16cid:durableId="772868979">
    <w:abstractNumId w:val="298"/>
  </w:num>
  <w:num w:numId="217" w16cid:durableId="1956208018">
    <w:abstractNumId w:val="75"/>
  </w:num>
  <w:num w:numId="218" w16cid:durableId="1880504812">
    <w:abstractNumId w:val="188"/>
  </w:num>
  <w:num w:numId="219" w16cid:durableId="1420100183">
    <w:abstractNumId w:val="239"/>
  </w:num>
  <w:num w:numId="220" w16cid:durableId="1620987492">
    <w:abstractNumId w:val="398"/>
  </w:num>
  <w:num w:numId="221" w16cid:durableId="142046638">
    <w:abstractNumId w:val="283"/>
  </w:num>
  <w:num w:numId="222" w16cid:durableId="1992172588">
    <w:abstractNumId w:val="393"/>
  </w:num>
  <w:num w:numId="223" w16cid:durableId="1671593171">
    <w:abstractNumId w:val="251"/>
  </w:num>
  <w:num w:numId="224" w16cid:durableId="1803229704">
    <w:abstractNumId w:val="185"/>
  </w:num>
  <w:num w:numId="225" w16cid:durableId="1745176887">
    <w:abstractNumId w:val="226"/>
  </w:num>
  <w:num w:numId="226" w16cid:durableId="2111389925">
    <w:abstractNumId w:val="394"/>
  </w:num>
  <w:num w:numId="227" w16cid:durableId="1618025886">
    <w:abstractNumId w:val="194"/>
  </w:num>
  <w:num w:numId="228" w16cid:durableId="1893926172">
    <w:abstractNumId w:val="270"/>
  </w:num>
  <w:num w:numId="229" w16cid:durableId="597954400">
    <w:abstractNumId w:val="25"/>
  </w:num>
  <w:num w:numId="230" w16cid:durableId="2074158534">
    <w:abstractNumId w:val="274"/>
  </w:num>
  <w:num w:numId="231" w16cid:durableId="1563826973">
    <w:abstractNumId w:val="240"/>
  </w:num>
  <w:num w:numId="232" w16cid:durableId="1591163527">
    <w:abstractNumId w:val="71"/>
  </w:num>
  <w:num w:numId="233" w16cid:durableId="434011396">
    <w:abstractNumId w:val="118"/>
  </w:num>
  <w:num w:numId="234" w16cid:durableId="335618664">
    <w:abstractNumId w:val="45"/>
  </w:num>
  <w:num w:numId="235" w16cid:durableId="1366523337">
    <w:abstractNumId w:val="180"/>
  </w:num>
  <w:num w:numId="236" w16cid:durableId="846402069">
    <w:abstractNumId w:val="98"/>
  </w:num>
  <w:num w:numId="237" w16cid:durableId="1301963446">
    <w:abstractNumId w:val="337"/>
  </w:num>
  <w:num w:numId="238" w16cid:durableId="715199548">
    <w:abstractNumId w:val="227"/>
  </w:num>
  <w:num w:numId="239" w16cid:durableId="1602714540">
    <w:abstractNumId w:val="76"/>
  </w:num>
  <w:num w:numId="240" w16cid:durableId="1927418673">
    <w:abstractNumId w:val="338"/>
  </w:num>
  <w:num w:numId="241" w16cid:durableId="1568372033">
    <w:abstractNumId w:val="38"/>
  </w:num>
  <w:num w:numId="242" w16cid:durableId="1829664641">
    <w:abstractNumId w:val="104"/>
  </w:num>
  <w:num w:numId="243" w16cid:durableId="1412655594">
    <w:abstractNumId w:val="161"/>
  </w:num>
  <w:num w:numId="244" w16cid:durableId="1092510032">
    <w:abstractNumId w:val="376"/>
  </w:num>
  <w:num w:numId="245" w16cid:durableId="1095591358">
    <w:abstractNumId w:val="79"/>
  </w:num>
  <w:num w:numId="246" w16cid:durableId="574628166">
    <w:abstractNumId w:val="300"/>
  </w:num>
  <w:num w:numId="247" w16cid:durableId="470557569">
    <w:abstractNumId w:val="416"/>
  </w:num>
  <w:num w:numId="248" w16cid:durableId="1880162807">
    <w:abstractNumId w:val="248"/>
  </w:num>
  <w:num w:numId="249" w16cid:durableId="1891190387">
    <w:abstractNumId w:val="401"/>
  </w:num>
  <w:num w:numId="250" w16cid:durableId="836532855">
    <w:abstractNumId w:val="186"/>
  </w:num>
  <w:num w:numId="251" w16cid:durableId="1857183490">
    <w:abstractNumId w:val="316"/>
  </w:num>
  <w:num w:numId="252" w16cid:durableId="1438141201">
    <w:abstractNumId w:val="19"/>
  </w:num>
  <w:num w:numId="253" w16cid:durableId="10301374">
    <w:abstractNumId w:val="242"/>
  </w:num>
  <w:num w:numId="254" w16cid:durableId="546724496">
    <w:abstractNumId w:val="432"/>
  </w:num>
  <w:num w:numId="255" w16cid:durableId="150798851">
    <w:abstractNumId w:val="286"/>
  </w:num>
  <w:num w:numId="256" w16cid:durableId="244192602">
    <w:abstractNumId w:val="313"/>
  </w:num>
  <w:num w:numId="257" w16cid:durableId="1862668706">
    <w:abstractNumId w:val="265"/>
  </w:num>
  <w:num w:numId="258" w16cid:durableId="1395549573">
    <w:abstractNumId w:val="329"/>
  </w:num>
  <w:num w:numId="259" w16cid:durableId="1296713380">
    <w:abstractNumId w:val="204"/>
  </w:num>
  <w:num w:numId="260" w16cid:durableId="1687487630">
    <w:abstractNumId w:val="290"/>
  </w:num>
  <w:num w:numId="261" w16cid:durableId="984041998">
    <w:abstractNumId w:val="289"/>
  </w:num>
  <w:num w:numId="262" w16cid:durableId="1416901787">
    <w:abstractNumId w:val="390"/>
  </w:num>
  <w:num w:numId="263" w16cid:durableId="624384976">
    <w:abstractNumId w:val="39"/>
  </w:num>
  <w:num w:numId="264" w16cid:durableId="690570219">
    <w:abstractNumId w:val="312"/>
  </w:num>
  <w:num w:numId="265" w16cid:durableId="1303345400">
    <w:abstractNumId w:val="436"/>
  </w:num>
  <w:num w:numId="266" w16cid:durableId="44451759">
    <w:abstractNumId w:val="4"/>
  </w:num>
  <w:num w:numId="267" w16cid:durableId="1160930627">
    <w:abstractNumId w:val="211"/>
  </w:num>
  <w:num w:numId="268" w16cid:durableId="691228420">
    <w:abstractNumId w:val="288"/>
  </w:num>
  <w:num w:numId="269" w16cid:durableId="616909742">
    <w:abstractNumId w:val="303"/>
  </w:num>
  <w:num w:numId="270" w16cid:durableId="580335700">
    <w:abstractNumId w:val="264"/>
  </w:num>
  <w:num w:numId="271" w16cid:durableId="156649071">
    <w:abstractNumId w:val="406"/>
  </w:num>
  <w:num w:numId="272" w16cid:durableId="938760797">
    <w:abstractNumId w:val="30"/>
  </w:num>
  <w:num w:numId="273" w16cid:durableId="916478304">
    <w:abstractNumId w:val="346"/>
  </w:num>
  <w:num w:numId="274" w16cid:durableId="1546985884">
    <w:abstractNumId w:val="120"/>
  </w:num>
  <w:num w:numId="275" w16cid:durableId="1717511290">
    <w:abstractNumId w:val="101"/>
  </w:num>
  <w:num w:numId="276" w16cid:durableId="339935530">
    <w:abstractNumId w:val="350"/>
  </w:num>
  <w:num w:numId="277" w16cid:durableId="1113331885">
    <w:abstractNumId w:val="368"/>
  </w:num>
  <w:num w:numId="278" w16cid:durableId="1387022501">
    <w:abstractNumId w:val="231"/>
  </w:num>
  <w:num w:numId="279" w16cid:durableId="1465394150">
    <w:abstractNumId w:val="49"/>
  </w:num>
  <w:num w:numId="280" w16cid:durableId="203373736">
    <w:abstractNumId w:val="142"/>
  </w:num>
  <w:num w:numId="281" w16cid:durableId="490831854">
    <w:abstractNumId w:val="145"/>
  </w:num>
  <w:num w:numId="282" w16cid:durableId="1831867770">
    <w:abstractNumId w:val="200"/>
  </w:num>
  <w:num w:numId="283" w16cid:durableId="758604343">
    <w:abstractNumId w:val="372"/>
  </w:num>
  <w:num w:numId="284" w16cid:durableId="486819885">
    <w:abstractNumId w:val="41"/>
  </w:num>
  <w:num w:numId="285" w16cid:durableId="1819954040">
    <w:abstractNumId w:val="332"/>
  </w:num>
  <w:num w:numId="286" w16cid:durableId="823014058">
    <w:abstractNumId w:val="426"/>
  </w:num>
  <w:num w:numId="287" w16cid:durableId="468594872">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88" w16cid:durableId="1813516499">
    <w:abstractNumId w:val="319"/>
  </w:num>
  <w:num w:numId="289" w16cid:durableId="565920533">
    <w:abstractNumId w:val="414"/>
  </w:num>
  <w:num w:numId="290" w16cid:durableId="1293905301">
    <w:abstractNumId w:val="88"/>
  </w:num>
  <w:num w:numId="291" w16cid:durableId="771900252">
    <w:abstractNumId w:val="7"/>
  </w:num>
  <w:num w:numId="292" w16cid:durableId="2030141399">
    <w:abstractNumId w:val="292"/>
  </w:num>
  <w:num w:numId="293" w16cid:durableId="875629762">
    <w:abstractNumId w:val="362"/>
  </w:num>
  <w:num w:numId="294" w16cid:durableId="1891111476">
    <w:abstractNumId w:val="158"/>
  </w:num>
  <w:num w:numId="295" w16cid:durableId="411439131">
    <w:abstractNumId w:val="342"/>
  </w:num>
  <w:num w:numId="296" w16cid:durableId="1613124644">
    <w:abstractNumId w:val="297"/>
  </w:num>
  <w:num w:numId="297" w16cid:durableId="244270119">
    <w:abstractNumId w:val="47"/>
  </w:num>
  <w:num w:numId="298" w16cid:durableId="1498613109">
    <w:abstractNumId w:val="132"/>
  </w:num>
  <w:num w:numId="299" w16cid:durableId="265115886">
    <w:abstractNumId w:val="214"/>
  </w:num>
  <w:num w:numId="300" w16cid:durableId="1265073970">
    <w:abstractNumId w:val="122"/>
  </w:num>
  <w:num w:numId="301" w16cid:durableId="1518500436">
    <w:abstractNumId w:val="90"/>
  </w:num>
  <w:num w:numId="302" w16cid:durableId="1280646899">
    <w:abstractNumId w:val="213"/>
  </w:num>
  <w:num w:numId="303" w16cid:durableId="1462072844">
    <w:abstractNumId w:val="258"/>
  </w:num>
  <w:num w:numId="304" w16cid:durableId="823399332">
    <w:abstractNumId w:val="229"/>
  </w:num>
  <w:num w:numId="305" w16cid:durableId="1650672668">
    <w:abstractNumId w:val="255"/>
  </w:num>
  <w:num w:numId="306" w16cid:durableId="721446057">
    <w:abstractNumId w:val="147"/>
  </w:num>
  <w:num w:numId="307" w16cid:durableId="430976794">
    <w:abstractNumId w:val="431"/>
  </w:num>
  <w:num w:numId="308" w16cid:durableId="458912911">
    <w:abstractNumId w:val="396"/>
  </w:num>
  <w:num w:numId="309" w16cid:durableId="2131626562">
    <w:abstractNumId w:val="360"/>
    <w:lvlOverride w:ilvl="0">
      <w:lvl w:ilvl="0">
        <w:start w:val="1"/>
        <w:numFmt w:val="decimal"/>
        <w:lvlText w:val="%1"/>
        <w:legacy w:legacy="1" w:legacySpace="0" w:legacyIndent="360"/>
        <w:lvlJc w:val="left"/>
        <w:pPr>
          <w:ind w:left="360" w:hanging="360"/>
        </w:pPr>
      </w:lvl>
    </w:lvlOverride>
  </w:num>
  <w:num w:numId="310" w16cid:durableId="1384791309">
    <w:abstractNumId w:val="256"/>
  </w:num>
  <w:num w:numId="311" w16cid:durableId="158931660">
    <w:abstractNumId w:val="353"/>
  </w:num>
  <w:num w:numId="312" w16cid:durableId="155655802">
    <w:abstractNumId w:val="330"/>
  </w:num>
  <w:num w:numId="313" w16cid:durableId="1110277019">
    <w:abstractNumId w:val="167"/>
  </w:num>
  <w:num w:numId="314" w16cid:durableId="69741189">
    <w:abstractNumId w:val="424"/>
  </w:num>
  <w:num w:numId="315" w16cid:durableId="76832617">
    <w:abstractNumId w:val="425"/>
  </w:num>
  <w:num w:numId="316" w16cid:durableId="1577277172">
    <w:abstractNumId w:val="20"/>
  </w:num>
  <w:num w:numId="317" w16cid:durableId="627130809">
    <w:abstractNumId w:val="155"/>
  </w:num>
  <w:num w:numId="318" w16cid:durableId="1640264214">
    <w:abstractNumId w:val="175"/>
  </w:num>
  <w:num w:numId="319" w16cid:durableId="209221594">
    <w:abstractNumId w:val="344"/>
  </w:num>
  <w:num w:numId="320" w16cid:durableId="1693188725">
    <w:abstractNumId w:val="92"/>
  </w:num>
  <w:num w:numId="321" w16cid:durableId="1919559205">
    <w:abstractNumId w:val="428"/>
  </w:num>
  <w:num w:numId="322" w16cid:durableId="278997145">
    <w:abstractNumId w:val="279"/>
  </w:num>
  <w:num w:numId="323" w16cid:durableId="302857552">
    <w:abstractNumId w:val="328"/>
  </w:num>
  <w:num w:numId="324" w16cid:durableId="1424760465">
    <w:abstractNumId w:val="348"/>
  </w:num>
  <w:num w:numId="325" w16cid:durableId="1309048012">
    <w:abstractNumId w:val="209"/>
  </w:num>
  <w:num w:numId="326" w16cid:durableId="1306617552">
    <w:abstractNumId w:val="81"/>
  </w:num>
  <w:num w:numId="327" w16cid:durableId="659819058">
    <w:abstractNumId w:val="133"/>
  </w:num>
  <w:num w:numId="328" w16cid:durableId="1217279541">
    <w:abstractNumId w:val="261"/>
  </w:num>
  <w:num w:numId="329" w16cid:durableId="588658404">
    <w:abstractNumId w:val="237"/>
  </w:num>
  <w:num w:numId="330" w16cid:durableId="1505365591">
    <w:abstractNumId w:val="223"/>
  </w:num>
  <w:num w:numId="331" w16cid:durableId="36468417">
    <w:abstractNumId w:val="17"/>
  </w:num>
  <w:num w:numId="332" w16cid:durableId="830483057">
    <w:abstractNumId w:val="263"/>
  </w:num>
  <w:num w:numId="333" w16cid:durableId="180583889">
    <w:abstractNumId w:val="222"/>
  </w:num>
  <w:num w:numId="334" w16cid:durableId="872690607">
    <w:abstractNumId w:val="6"/>
  </w:num>
  <w:num w:numId="335" w16cid:durableId="1571426338">
    <w:abstractNumId w:val="143"/>
  </w:num>
  <w:num w:numId="336" w16cid:durableId="1990011108">
    <w:abstractNumId w:val="198"/>
  </w:num>
  <w:num w:numId="337" w16cid:durableId="1140879861">
    <w:abstractNumId w:val="72"/>
  </w:num>
  <w:num w:numId="338" w16cid:durableId="1030297190">
    <w:abstractNumId w:val="244"/>
  </w:num>
  <w:num w:numId="339" w16cid:durableId="1031417573">
    <w:abstractNumId w:val="382"/>
  </w:num>
  <w:num w:numId="340" w16cid:durableId="623193920">
    <w:abstractNumId w:val="171"/>
  </w:num>
  <w:num w:numId="341" w16cid:durableId="366182392">
    <w:abstractNumId w:val="254"/>
  </w:num>
  <w:num w:numId="342" w16cid:durableId="1353799504">
    <w:abstractNumId w:val="361"/>
  </w:num>
  <w:num w:numId="343" w16cid:durableId="490413720">
    <w:abstractNumId w:val="48"/>
  </w:num>
  <w:num w:numId="344" w16cid:durableId="723528034">
    <w:abstractNumId w:val="386"/>
  </w:num>
  <w:num w:numId="345" w16cid:durableId="2131432168">
    <w:abstractNumId w:val="318"/>
  </w:num>
  <w:num w:numId="346" w16cid:durableId="183372698">
    <w:abstractNumId w:val="196"/>
  </w:num>
  <w:num w:numId="347" w16cid:durableId="940912134">
    <w:abstractNumId w:val="269"/>
  </w:num>
  <w:num w:numId="348" w16cid:durableId="1514807743">
    <w:abstractNumId w:val="170"/>
  </w:num>
  <w:num w:numId="349" w16cid:durableId="619454175">
    <w:abstractNumId w:val="184"/>
  </w:num>
  <w:num w:numId="350" w16cid:durableId="731806098">
    <w:abstractNumId w:val="278"/>
  </w:num>
  <w:num w:numId="351" w16cid:durableId="517501778">
    <w:abstractNumId w:val="311"/>
  </w:num>
  <w:num w:numId="352" w16cid:durableId="1482235383">
    <w:abstractNumId w:val="243"/>
  </w:num>
  <w:num w:numId="353" w16cid:durableId="523596212">
    <w:abstractNumId w:val="427"/>
  </w:num>
  <w:num w:numId="354" w16cid:durableId="645474060">
    <w:abstractNumId w:val="381"/>
  </w:num>
  <w:num w:numId="355" w16cid:durableId="1132746098">
    <w:abstractNumId w:val="246"/>
  </w:num>
  <w:num w:numId="356" w16cid:durableId="1298099055">
    <w:abstractNumId w:val="285"/>
  </w:num>
  <w:num w:numId="357" w16cid:durableId="307125585">
    <w:abstractNumId w:val="119"/>
  </w:num>
  <w:num w:numId="358" w16cid:durableId="1527210868">
    <w:abstractNumId w:val="52"/>
  </w:num>
  <w:num w:numId="359" w16cid:durableId="897083810">
    <w:abstractNumId w:val="115"/>
  </w:num>
  <w:num w:numId="360" w16cid:durableId="1463765417">
    <w:abstractNumId w:val="56"/>
  </w:num>
  <w:num w:numId="361" w16cid:durableId="1030759651">
    <w:abstractNumId w:val="153"/>
  </w:num>
  <w:num w:numId="362" w16cid:durableId="704410752">
    <w:abstractNumId w:val="23"/>
  </w:num>
  <w:num w:numId="363" w16cid:durableId="1593466746">
    <w:abstractNumId w:val="277"/>
  </w:num>
  <w:num w:numId="364" w16cid:durableId="30153025">
    <w:abstractNumId w:val="217"/>
  </w:num>
  <w:num w:numId="365" w16cid:durableId="329873075">
    <w:abstractNumId w:val="105"/>
  </w:num>
  <w:num w:numId="366" w16cid:durableId="1037896083">
    <w:abstractNumId w:val="22"/>
  </w:num>
  <w:num w:numId="367" w16cid:durableId="15425270">
    <w:abstractNumId w:val="384"/>
  </w:num>
  <w:num w:numId="368" w16cid:durableId="792135884">
    <w:abstractNumId w:val="125"/>
  </w:num>
  <w:num w:numId="369" w16cid:durableId="535852104">
    <w:abstractNumId w:val="67"/>
  </w:num>
  <w:num w:numId="370" w16cid:durableId="1250433297">
    <w:abstractNumId w:val="234"/>
  </w:num>
  <w:num w:numId="371" w16cid:durableId="503932236">
    <w:abstractNumId w:val="135"/>
  </w:num>
  <w:num w:numId="372" w16cid:durableId="1376537927">
    <w:abstractNumId w:val="59"/>
  </w:num>
  <w:num w:numId="373" w16cid:durableId="2030519666">
    <w:abstractNumId w:val="11"/>
  </w:num>
  <w:num w:numId="374" w16cid:durableId="484392098">
    <w:abstractNumId w:val="235"/>
  </w:num>
  <w:num w:numId="375" w16cid:durableId="7485162">
    <w:abstractNumId w:val="307"/>
  </w:num>
  <w:num w:numId="376" w16cid:durableId="517934025">
    <w:abstractNumId w:val="93"/>
  </w:num>
  <w:num w:numId="377" w16cid:durableId="508833534">
    <w:abstractNumId w:val="202"/>
  </w:num>
  <w:num w:numId="378" w16cid:durableId="1971471155">
    <w:abstractNumId w:val="113"/>
  </w:num>
  <w:num w:numId="379" w16cid:durableId="364526156">
    <w:abstractNumId w:val="159"/>
  </w:num>
  <w:num w:numId="380" w16cid:durableId="833178363">
    <w:abstractNumId w:val="272"/>
  </w:num>
  <w:num w:numId="381" w16cid:durableId="1783382157">
    <w:abstractNumId w:val="69"/>
  </w:num>
  <w:num w:numId="382" w16cid:durableId="2081097379">
    <w:abstractNumId w:val="349"/>
    <w:lvlOverride w:ilvl="0"/>
    <w:lvlOverride w:ilvl="2">
      <w:startOverride w:val="1"/>
    </w:lvlOverride>
    <w:lvlOverride w:ilvl="3">
      <w:startOverride w:val="1"/>
    </w:lvlOverride>
    <w:lvlOverride w:ilvl="4">
      <w:startOverride w:val="1"/>
    </w:lvlOverride>
    <w:lvlOverride w:ilvl="5">
      <w:startOverride w:val="1"/>
    </w:lvlOverride>
    <w:lvlOverride w:ilvl="0"/>
  </w:num>
  <w:num w:numId="383" w16cid:durableId="5595229">
    <w:abstractNumId w:val="150"/>
  </w:num>
  <w:num w:numId="384" w16cid:durableId="761728884">
    <w:abstractNumId w:val="352"/>
  </w:num>
  <w:num w:numId="385" w16cid:durableId="1489052442">
    <w:abstractNumId w:val="12"/>
  </w:num>
  <w:num w:numId="386" w16cid:durableId="165101692">
    <w:abstractNumId w:val="96"/>
  </w:num>
  <w:num w:numId="387" w16cid:durableId="779496760">
    <w:abstractNumId w:val="112"/>
  </w:num>
  <w:num w:numId="388" w16cid:durableId="938833550">
    <w:abstractNumId w:val="324"/>
  </w:num>
  <w:num w:numId="389" w16cid:durableId="2107993696">
    <w:abstractNumId w:val="219"/>
  </w:num>
  <w:num w:numId="390" w16cid:durableId="1681204312">
    <w:abstractNumId w:val="366"/>
  </w:num>
  <w:num w:numId="391" w16cid:durableId="1980765028">
    <w:abstractNumId w:val="55"/>
  </w:num>
  <w:num w:numId="392" w16cid:durableId="918976121">
    <w:abstractNumId w:val="305"/>
  </w:num>
  <w:num w:numId="393" w16cid:durableId="1477260815">
    <w:abstractNumId w:val="24"/>
  </w:num>
  <w:num w:numId="394" w16cid:durableId="1283152867">
    <w:abstractNumId w:val="423"/>
  </w:num>
  <w:num w:numId="395" w16cid:durableId="539515452">
    <w:abstractNumId w:val="74"/>
  </w:num>
  <w:num w:numId="396" w16cid:durableId="2127120248">
    <w:abstractNumId w:val="422"/>
  </w:num>
  <w:num w:numId="397" w16cid:durableId="2126462292">
    <w:abstractNumId w:val="216"/>
  </w:num>
  <w:num w:numId="398" w16cid:durableId="1964650598">
    <w:abstractNumId w:val="109"/>
  </w:num>
  <w:num w:numId="399" w16cid:durableId="2007319618">
    <w:abstractNumId w:val="262"/>
  </w:num>
  <w:num w:numId="400" w16cid:durableId="1521161086">
    <w:abstractNumId w:val="174"/>
  </w:num>
  <w:num w:numId="401" w16cid:durableId="1359887605">
    <w:abstractNumId w:val="86"/>
  </w:num>
  <w:num w:numId="402" w16cid:durableId="1429232293">
    <w:abstractNumId w:val="148"/>
  </w:num>
  <w:num w:numId="403" w16cid:durableId="380397676">
    <w:abstractNumId w:val="210"/>
  </w:num>
  <w:num w:numId="404" w16cid:durableId="1549993305">
    <w:abstractNumId w:val="233"/>
  </w:num>
  <w:num w:numId="405" w16cid:durableId="316767425">
    <w:abstractNumId w:val="199"/>
  </w:num>
  <w:num w:numId="406" w16cid:durableId="1263104919">
    <w:abstractNumId w:val="430"/>
  </w:num>
  <w:num w:numId="407" w16cid:durableId="1767268551">
    <w:abstractNumId w:val="351"/>
  </w:num>
  <w:num w:numId="408" w16cid:durableId="1123110501">
    <w:abstractNumId w:val="433"/>
  </w:num>
  <w:num w:numId="409" w16cid:durableId="1570656355">
    <w:abstractNumId w:val="299"/>
  </w:num>
  <w:num w:numId="410" w16cid:durableId="968318291">
    <w:abstractNumId w:val="358"/>
  </w:num>
  <w:num w:numId="411" w16cid:durableId="1075006699">
    <w:abstractNumId w:val="168"/>
  </w:num>
  <w:num w:numId="412" w16cid:durableId="25831131">
    <w:abstractNumId w:val="130"/>
  </w:num>
  <w:num w:numId="413" w16cid:durableId="779570512">
    <w:abstractNumId w:val="140"/>
  </w:num>
  <w:num w:numId="414" w16cid:durableId="1066146744">
    <w:abstractNumId w:val="44"/>
  </w:num>
  <w:num w:numId="415" w16cid:durableId="1649095891">
    <w:abstractNumId w:val="54"/>
  </w:num>
  <w:num w:numId="416" w16cid:durableId="1903100719">
    <w:abstractNumId w:val="301"/>
  </w:num>
  <w:num w:numId="417" w16cid:durableId="477383699">
    <w:abstractNumId w:val="420"/>
  </w:num>
  <w:num w:numId="418" w16cid:durableId="469327784">
    <w:abstractNumId w:val="192"/>
  </w:num>
  <w:num w:numId="419" w16cid:durableId="2118718284">
    <w:abstractNumId w:val="326"/>
  </w:num>
  <w:num w:numId="420" w16cid:durableId="315959341">
    <w:abstractNumId w:val="156"/>
  </w:num>
  <w:num w:numId="421" w16cid:durableId="2143769910">
    <w:abstractNumId w:val="117"/>
  </w:num>
  <w:num w:numId="422" w16cid:durableId="1262302586">
    <w:abstractNumId w:val="50"/>
  </w:num>
  <w:num w:numId="423" w16cid:durableId="249697847">
    <w:abstractNumId w:val="203"/>
  </w:num>
  <w:num w:numId="424" w16cid:durableId="1797872796">
    <w:abstractNumId w:val="33"/>
  </w:num>
  <w:num w:numId="425" w16cid:durableId="178085922">
    <w:abstractNumId w:val="43"/>
  </w:num>
  <w:num w:numId="426" w16cid:durableId="808785940">
    <w:abstractNumId w:val="259"/>
  </w:num>
  <w:num w:numId="427" w16cid:durableId="2030718899">
    <w:abstractNumId w:val="236"/>
  </w:num>
  <w:num w:numId="428" w16cid:durableId="999698933">
    <w:abstractNumId w:val="257"/>
  </w:num>
  <w:num w:numId="429" w16cid:durableId="747191948">
    <w:abstractNumId w:val="266"/>
  </w:num>
  <w:num w:numId="430" w16cid:durableId="1132750580">
    <w:abstractNumId w:val="321"/>
  </w:num>
  <w:num w:numId="431" w16cid:durableId="786512236">
    <w:abstractNumId w:val="77"/>
  </w:num>
  <w:num w:numId="432" w16cid:durableId="991639527">
    <w:abstractNumId w:val="347"/>
  </w:num>
  <w:num w:numId="433" w16cid:durableId="1613049797">
    <w:abstractNumId w:val="287"/>
  </w:num>
  <w:num w:numId="434" w16cid:durableId="1175997729">
    <w:abstractNumId w:val="245"/>
  </w:num>
  <w:num w:numId="435" w16cid:durableId="1956132797">
    <w:abstractNumId w:val="108"/>
  </w:num>
  <w:num w:numId="436" w16cid:durableId="1489400297">
    <w:abstractNumId w:val="111"/>
  </w:num>
  <w:num w:numId="437" w16cid:durableId="44372272">
    <w:abstractNumId w:val="62"/>
  </w:num>
  <w:num w:numId="438" w16cid:durableId="1880900268">
    <w:abstractNumId w:val="70"/>
  </w:num>
  <w:numIdMacAtCleanup w:val="4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DE7"/>
    <w:rsid w:val="00000903"/>
    <w:rsid w:val="00002F93"/>
    <w:rsid w:val="00003150"/>
    <w:rsid w:val="00003F49"/>
    <w:rsid w:val="000043CB"/>
    <w:rsid w:val="00005F8B"/>
    <w:rsid w:val="0000643B"/>
    <w:rsid w:val="000067E6"/>
    <w:rsid w:val="00010114"/>
    <w:rsid w:val="0001048C"/>
    <w:rsid w:val="00011B04"/>
    <w:rsid w:val="00011E02"/>
    <w:rsid w:val="00011E84"/>
    <w:rsid w:val="000132D1"/>
    <w:rsid w:val="00014BF0"/>
    <w:rsid w:val="000154A8"/>
    <w:rsid w:val="0001555A"/>
    <w:rsid w:val="0001590B"/>
    <w:rsid w:val="0001697D"/>
    <w:rsid w:val="00016B2D"/>
    <w:rsid w:val="00016C25"/>
    <w:rsid w:val="00016CBD"/>
    <w:rsid w:val="00016E0E"/>
    <w:rsid w:val="00017DA3"/>
    <w:rsid w:val="000204BC"/>
    <w:rsid w:val="000215ED"/>
    <w:rsid w:val="00022135"/>
    <w:rsid w:val="00023805"/>
    <w:rsid w:val="00023A4B"/>
    <w:rsid w:val="00024678"/>
    <w:rsid w:val="000274FF"/>
    <w:rsid w:val="00027AA9"/>
    <w:rsid w:val="00027E80"/>
    <w:rsid w:val="00031193"/>
    <w:rsid w:val="00031EC5"/>
    <w:rsid w:val="00031FB5"/>
    <w:rsid w:val="000329FB"/>
    <w:rsid w:val="00034953"/>
    <w:rsid w:val="00034A1E"/>
    <w:rsid w:val="000359F6"/>
    <w:rsid w:val="000403F7"/>
    <w:rsid w:val="00040795"/>
    <w:rsid w:val="00040A46"/>
    <w:rsid w:val="00041336"/>
    <w:rsid w:val="00042EE9"/>
    <w:rsid w:val="0004329C"/>
    <w:rsid w:val="0004342C"/>
    <w:rsid w:val="00044AFC"/>
    <w:rsid w:val="00046BB9"/>
    <w:rsid w:val="0004722D"/>
    <w:rsid w:val="000479C2"/>
    <w:rsid w:val="00050CF1"/>
    <w:rsid w:val="00050DA5"/>
    <w:rsid w:val="000515D7"/>
    <w:rsid w:val="0005169C"/>
    <w:rsid w:val="00052B07"/>
    <w:rsid w:val="0005330A"/>
    <w:rsid w:val="00053770"/>
    <w:rsid w:val="00053A04"/>
    <w:rsid w:val="00055C19"/>
    <w:rsid w:val="000575C0"/>
    <w:rsid w:val="00057F3E"/>
    <w:rsid w:val="000602D5"/>
    <w:rsid w:val="00060511"/>
    <w:rsid w:val="0006070B"/>
    <w:rsid w:val="00060F67"/>
    <w:rsid w:val="00061462"/>
    <w:rsid w:val="000618BD"/>
    <w:rsid w:val="00061AE6"/>
    <w:rsid w:val="00062D50"/>
    <w:rsid w:val="00063523"/>
    <w:rsid w:val="0006472C"/>
    <w:rsid w:val="000648DF"/>
    <w:rsid w:val="00064E73"/>
    <w:rsid w:val="00066066"/>
    <w:rsid w:val="00066234"/>
    <w:rsid w:val="00066937"/>
    <w:rsid w:val="00066E99"/>
    <w:rsid w:val="00067242"/>
    <w:rsid w:val="00067A36"/>
    <w:rsid w:val="00070074"/>
    <w:rsid w:val="000703A7"/>
    <w:rsid w:val="00070A2B"/>
    <w:rsid w:val="00070C59"/>
    <w:rsid w:val="00070CB9"/>
    <w:rsid w:val="00070F18"/>
    <w:rsid w:val="00072B9A"/>
    <w:rsid w:val="00073CA7"/>
    <w:rsid w:val="00074133"/>
    <w:rsid w:val="0007448F"/>
    <w:rsid w:val="00074706"/>
    <w:rsid w:val="00075211"/>
    <w:rsid w:val="00076886"/>
    <w:rsid w:val="00081A44"/>
    <w:rsid w:val="00083968"/>
    <w:rsid w:val="00083C00"/>
    <w:rsid w:val="00083C9F"/>
    <w:rsid w:val="00083E40"/>
    <w:rsid w:val="00083FFE"/>
    <w:rsid w:val="000844A4"/>
    <w:rsid w:val="00084D07"/>
    <w:rsid w:val="0008508D"/>
    <w:rsid w:val="000854FB"/>
    <w:rsid w:val="000855C8"/>
    <w:rsid w:val="00085F5D"/>
    <w:rsid w:val="0008678A"/>
    <w:rsid w:val="00086874"/>
    <w:rsid w:val="00086B8D"/>
    <w:rsid w:val="00086CA1"/>
    <w:rsid w:val="00090FAB"/>
    <w:rsid w:val="00092B4F"/>
    <w:rsid w:val="00093155"/>
    <w:rsid w:val="0009405E"/>
    <w:rsid w:val="000A00FC"/>
    <w:rsid w:val="000A0B9E"/>
    <w:rsid w:val="000A112C"/>
    <w:rsid w:val="000A182C"/>
    <w:rsid w:val="000A1BBA"/>
    <w:rsid w:val="000A280F"/>
    <w:rsid w:val="000A3088"/>
    <w:rsid w:val="000A33F2"/>
    <w:rsid w:val="000A42D4"/>
    <w:rsid w:val="000A4445"/>
    <w:rsid w:val="000A4DE4"/>
    <w:rsid w:val="000A6E97"/>
    <w:rsid w:val="000A7814"/>
    <w:rsid w:val="000A78BD"/>
    <w:rsid w:val="000B0CDE"/>
    <w:rsid w:val="000B0E81"/>
    <w:rsid w:val="000B315A"/>
    <w:rsid w:val="000B39F9"/>
    <w:rsid w:val="000B3FF7"/>
    <w:rsid w:val="000B4882"/>
    <w:rsid w:val="000B544E"/>
    <w:rsid w:val="000B5B63"/>
    <w:rsid w:val="000B6B6C"/>
    <w:rsid w:val="000B733C"/>
    <w:rsid w:val="000B763C"/>
    <w:rsid w:val="000B77EE"/>
    <w:rsid w:val="000B79DA"/>
    <w:rsid w:val="000B7A7B"/>
    <w:rsid w:val="000B7B37"/>
    <w:rsid w:val="000B7E2E"/>
    <w:rsid w:val="000C0059"/>
    <w:rsid w:val="000C06C8"/>
    <w:rsid w:val="000C2501"/>
    <w:rsid w:val="000C3491"/>
    <w:rsid w:val="000C3C5E"/>
    <w:rsid w:val="000C4FCA"/>
    <w:rsid w:val="000C5051"/>
    <w:rsid w:val="000C5254"/>
    <w:rsid w:val="000C5257"/>
    <w:rsid w:val="000C5444"/>
    <w:rsid w:val="000C59E7"/>
    <w:rsid w:val="000C5B7C"/>
    <w:rsid w:val="000C5EA6"/>
    <w:rsid w:val="000C69A4"/>
    <w:rsid w:val="000C6C97"/>
    <w:rsid w:val="000C6CF7"/>
    <w:rsid w:val="000C725B"/>
    <w:rsid w:val="000C7C57"/>
    <w:rsid w:val="000D0586"/>
    <w:rsid w:val="000D06C6"/>
    <w:rsid w:val="000D08F6"/>
    <w:rsid w:val="000D1CD1"/>
    <w:rsid w:val="000D212B"/>
    <w:rsid w:val="000D2BFF"/>
    <w:rsid w:val="000D4214"/>
    <w:rsid w:val="000D4A13"/>
    <w:rsid w:val="000D5263"/>
    <w:rsid w:val="000D600A"/>
    <w:rsid w:val="000D64F6"/>
    <w:rsid w:val="000D6ADF"/>
    <w:rsid w:val="000E0318"/>
    <w:rsid w:val="000E09A9"/>
    <w:rsid w:val="000E09D5"/>
    <w:rsid w:val="000E0B57"/>
    <w:rsid w:val="000E0D62"/>
    <w:rsid w:val="000E19C5"/>
    <w:rsid w:val="000E1F01"/>
    <w:rsid w:val="000E26A4"/>
    <w:rsid w:val="000E2762"/>
    <w:rsid w:val="000E3799"/>
    <w:rsid w:val="000E4841"/>
    <w:rsid w:val="000E4C8E"/>
    <w:rsid w:val="000E56C1"/>
    <w:rsid w:val="000E5C39"/>
    <w:rsid w:val="000E5F7D"/>
    <w:rsid w:val="000E6C04"/>
    <w:rsid w:val="000E6E02"/>
    <w:rsid w:val="000E75BC"/>
    <w:rsid w:val="000E776F"/>
    <w:rsid w:val="000E7786"/>
    <w:rsid w:val="000E783C"/>
    <w:rsid w:val="000E7D02"/>
    <w:rsid w:val="000F0256"/>
    <w:rsid w:val="000F143B"/>
    <w:rsid w:val="000F1B10"/>
    <w:rsid w:val="000F2BE8"/>
    <w:rsid w:val="000F3232"/>
    <w:rsid w:val="000F485E"/>
    <w:rsid w:val="000F4EC1"/>
    <w:rsid w:val="000F7683"/>
    <w:rsid w:val="000F7865"/>
    <w:rsid w:val="00100487"/>
    <w:rsid w:val="00100C14"/>
    <w:rsid w:val="001018A5"/>
    <w:rsid w:val="0010225C"/>
    <w:rsid w:val="00102697"/>
    <w:rsid w:val="00102758"/>
    <w:rsid w:val="00103B32"/>
    <w:rsid w:val="00104884"/>
    <w:rsid w:val="0010657D"/>
    <w:rsid w:val="001101C0"/>
    <w:rsid w:val="00110366"/>
    <w:rsid w:val="00110D58"/>
    <w:rsid w:val="00110EAF"/>
    <w:rsid w:val="00111865"/>
    <w:rsid w:val="00112ADF"/>
    <w:rsid w:val="00113B46"/>
    <w:rsid w:val="00113E6F"/>
    <w:rsid w:val="00114385"/>
    <w:rsid w:val="001149D2"/>
    <w:rsid w:val="001164D4"/>
    <w:rsid w:val="001167D2"/>
    <w:rsid w:val="00116E9A"/>
    <w:rsid w:val="0011759B"/>
    <w:rsid w:val="00117E05"/>
    <w:rsid w:val="00120B4E"/>
    <w:rsid w:val="0012232F"/>
    <w:rsid w:val="001224C0"/>
    <w:rsid w:val="001237A8"/>
    <w:rsid w:val="00124652"/>
    <w:rsid w:val="00124D2B"/>
    <w:rsid w:val="001255E0"/>
    <w:rsid w:val="001272A6"/>
    <w:rsid w:val="001315DF"/>
    <w:rsid w:val="0013256A"/>
    <w:rsid w:val="0013283C"/>
    <w:rsid w:val="001337BC"/>
    <w:rsid w:val="00133885"/>
    <w:rsid w:val="00133D63"/>
    <w:rsid w:val="00135A62"/>
    <w:rsid w:val="00136276"/>
    <w:rsid w:val="00136CE0"/>
    <w:rsid w:val="00137E1A"/>
    <w:rsid w:val="00140CBD"/>
    <w:rsid w:val="00140EF1"/>
    <w:rsid w:val="00141B1F"/>
    <w:rsid w:val="0014261C"/>
    <w:rsid w:val="00142780"/>
    <w:rsid w:val="00144947"/>
    <w:rsid w:val="00146DDF"/>
    <w:rsid w:val="0014761B"/>
    <w:rsid w:val="00150547"/>
    <w:rsid w:val="0015058C"/>
    <w:rsid w:val="001507BC"/>
    <w:rsid w:val="00150FB8"/>
    <w:rsid w:val="001510B0"/>
    <w:rsid w:val="001518D0"/>
    <w:rsid w:val="0015195C"/>
    <w:rsid w:val="0015195F"/>
    <w:rsid w:val="0015271C"/>
    <w:rsid w:val="00154AB0"/>
    <w:rsid w:val="00155203"/>
    <w:rsid w:val="001567CE"/>
    <w:rsid w:val="00156EF4"/>
    <w:rsid w:val="0015708C"/>
    <w:rsid w:val="001574AD"/>
    <w:rsid w:val="00160334"/>
    <w:rsid w:val="0016089E"/>
    <w:rsid w:val="001609FC"/>
    <w:rsid w:val="00160B6E"/>
    <w:rsid w:val="00160EFD"/>
    <w:rsid w:val="00160FC4"/>
    <w:rsid w:val="00161752"/>
    <w:rsid w:val="00161ABC"/>
    <w:rsid w:val="001625C3"/>
    <w:rsid w:val="0016302A"/>
    <w:rsid w:val="00164E0C"/>
    <w:rsid w:val="001663C3"/>
    <w:rsid w:val="00166FDC"/>
    <w:rsid w:val="00170166"/>
    <w:rsid w:val="0017056B"/>
    <w:rsid w:val="00170EF1"/>
    <w:rsid w:val="00170F37"/>
    <w:rsid w:val="0017120D"/>
    <w:rsid w:val="00171A89"/>
    <w:rsid w:val="00171C0E"/>
    <w:rsid w:val="00172533"/>
    <w:rsid w:val="0017269E"/>
    <w:rsid w:val="00173E52"/>
    <w:rsid w:val="0017451D"/>
    <w:rsid w:val="00176235"/>
    <w:rsid w:val="001765AF"/>
    <w:rsid w:val="001779F1"/>
    <w:rsid w:val="00177F84"/>
    <w:rsid w:val="0018012C"/>
    <w:rsid w:val="00180854"/>
    <w:rsid w:val="00180963"/>
    <w:rsid w:val="001813AD"/>
    <w:rsid w:val="00182F75"/>
    <w:rsid w:val="00183E01"/>
    <w:rsid w:val="00184D49"/>
    <w:rsid w:val="0018543F"/>
    <w:rsid w:val="00185634"/>
    <w:rsid w:val="001859DF"/>
    <w:rsid w:val="001866E6"/>
    <w:rsid w:val="00190542"/>
    <w:rsid w:val="00191329"/>
    <w:rsid w:val="00192B68"/>
    <w:rsid w:val="0019326D"/>
    <w:rsid w:val="00193B51"/>
    <w:rsid w:val="0019425C"/>
    <w:rsid w:val="00195983"/>
    <w:rsid w:val="001969F9"/>
    <w:rsid w:val="00197A63"/>
    <w:rsid w:val="001A142D"/>
    <w:rsid w:val="001A41D8"/>
    <w:rsid w:val="001A427C"/>
    <w:rsid w:val="001A51D8"/>
    <w:rsid w:val="001A5EAF"/>
    <w:rsid w:val="001A5ED6"/>
    <w:rsid w:val="001A66DD"/>
    <w:rsid w:val="001A68D4"/>
    <w:rsid w:val="001A7048"/>
    <w:rsid w:val="001A7C35"/>
    <w:rsid w:val="001B0159"/>
    <w:rsid w:val="001B0396"/>
    <w:rsid w:val="001B089B"/>
    <w:rsid w:val="001B0969"/>
    <w:rsid w:val="001B26F5"/>
    <w:rsid w:val="001B2E75"/>
    <w:rsid w:val="001B50F3"/>
    <w:rsid w:val="001B5C41"/>
    <w:rsid w:val="001B5E23"/>
    <w:rsid w:val="001B624B"/>
    <w:rsid w:val="001B672E"/>
    <w:rsid w:val="001B68BF"/>
    <w:rsid w:val="001B7270"/>
    <w:rsid w:val="001B7A05"/>
    <w:rsid w:val="001B7FBD"/>
    <w:rsid w:val="001C0445"/>
    <w:rsid w:val="001C0F16"/>
    <w:rsid w:val="001C20D8"/>
    <w:rsid w:val="001C2703"/>
    <w:rsid w:val="001C2866"/>
    <w:rsid w:val="001C38FC"/>
    <w:rsid w:val="001C420F"/>
    <w:rsid w:val="001C537D"/>
    <w:rsid w:val="001C556E"/>
    <w:rsid w:val="001C559C"/>
    <w:rsid w:val="001C672B"/>
    <w:rsid w:val="001C79D7"/>
    <w:rsid w:val="001D07C4"/>
    <w:rsid w:val="001D0E2A"/>
    <w:rsid w:val="001D1522"/>
    <w:rsid w:val="001D2500"/>
    <w:rsid w:val="001D3B09"/>
    <w:rsid w:val="001D3E62"/>
    <w:rsid w:val="001D515A"/>
    <w:rsid w:val="001D6005"/>
    <w:rsid w:val="001D634E"/>
    <w:rsid w:val="001D6660"/>
    <w:rsid w:val="001D6B1E"/>
    <w:rsid w:val="001D7852"/>
    <w:rsid w:val="001E0845"/>
    <w:rsid w:val="001E0DC2"/>
    <w:rsid w:val="001E0EE6"/>
    <w:rsid w:val="001E1685"/>
    <w:rsid w:val="001E2666"/>
    <w:rsid w:val="001E2BF9"/>
    <w:rsid w:val="001E3315"/>
    <w:rsid w:val="001E343F"/>
    <w:rsid w:val="001E5709"/>
    <w:rsid w:val="001E5A9F"/>
    <w:rsid w:val="001E5AEA"/>
    <w:rsid w:val="001E7496"/>
    <w:rsid w:val="001E74E0"/>
    <w:rsid w:val="001E7E98"/>
    <w:rsid w:val="001F019B"/>
    <w:rsid w:val="001F0BAC"/>
    <w:rsid w:val="001F0D76"/>
    <w:rsid w:val="001F1058"/>
    <w:rsid w:val="001F119E"/>
    <w:rsid w:val="001F139D"/>
    <w:rsid w:val="001F18B7"/>
    <w:rsid w:val="001F1C73"/>
    <w:rsid w:val="001F2113"/>
    <w:rsid w:val="001F213C"/>
    <w:rsid w:val="001F2364"/>
    <w:rsid w:val="001F2FB8"/>
    <w:rsid w:val="001F30AF"/>
    <w:rsid w:val="001F4247"/>
    <w:rsid w:val="001F4437"/>
    <w:rsid w:val="001F4B39"/>
    <w:rsid w:val="001F4E48"/>
    <w:rsid w:val="001F53BB"/>
    <w:rsid w:val="001F5561"/>
    <w:rsid w:val="001F6026"/>
    <w:rsid w:val="001F7021"/>
    <w:rsid w:val="001F709F"/>
    <w:rsid w:val="001F7195"/>
    <w:rsid w:val="001F7EAD"/>
    <w:rsid w:val="0020036B"/>
    <w:rsid w:val="0020087F"/>
    <w:rsid w:val="00204405"/>
    <w:rsid w:val="00205B68"/>
    <w:rsid w:val="00205DCF"/>
    <w:rsid w:val="0020714A"/>
    <w:rsid w:val="002071DC"/>
    <w:rsid w:val="002076B6"/>
    <w:rsid w:val="00210196"/>
    <w:rsid w:val="00210F50"/>
    <w:rsid w:val="002111B8"/>
    <w:rsid w:val="00212AFF"/>
    <w:rsid w:val="00213718"/>
    <w:rsid w:val="00213A92"/>
    <w:rsid w:val="00213B61"/>
    <w:rsid w:val="00213CE2"/>
    <w:rsid w:val="002146EF"/>
    <w:rsid w:val="00215F18"/>
    <w:rsid w:val="00217630"/>
    <w:rsid w:val="00217E94"/>
    <w:rsid w:val="00220BD7"/>
    <w:rsid w:val="00220E5B"/>
    <w:rsid w:val="00221D86"/>
    <w:rsid w:val="002226D2"/>
    <w:rsid w:val="002230BD"/>
    <w:rsid w:val="00223FEC"/>
    <w:rsid w:val="00224465"/>
    <w:rsid w:val="00225667"/>
    <w:rsid w:val="00225C29"/>
    <w:rsid w:val="002263E3"/>
    <w:rsid w:val="0022651C"/>
    <w:rsid w:val="00230C72"/>
    <w:rsid w:val="00230E15"/>
    <w:rsid w:val="00231014"/>
    <w:rsid w:val="00231034"/>
    <w:rsid w:val="0023171F"/>
    <w:rsid w:val="00231982"/>
    <w:rsid w:val="00233BB3"/>
    <w:rsid w:val="00233BB6"/>
    <w:rsid w:val="00233D65"/>
    <w:rsid w:val="002349D7"/>
    <w:rsid w:val="00234A7D"/>
    <w:rsid w:val="00234E8F"/>
    <w:rsid w:val="00235168"/>
    <w:rsid w:val="0023665E"/>
    <w:rsid w:val="0023666A"/>
    <w:rsid w:val="00236782"/>
    <w:rsid w:val="00236B4A"/>
    <w:rsid w:val="00237B1E"/>
    <w:rsid w:val="00237EA7"/>
    <w:rsid w:val="002402BF"/>
    <w:rsid w:val="002406A4"/>
    <w:rsid w:val="002418B4"/>
    <w:rsid w:val="00242E2C"/>
    <w:rsid w:val="0024301E"/>
    <w:rsid w:val="0024348E"/>
    <w:rsid w:val="00243DFA"/>
    <w:rsid w:val="00244563"/>
    <w:rsid w:val="00244E9B"/>
    <w:rsid w:val="0024500F"/>
    <w:rsid w:val="002452E6"/>
    <w:rsid w:val="00245619"/>
    <w:rsid w:val="00245CD1"/>
    <w:rsid w:val="00247285"/>
    <w:rsid w:val="00247314"/>
    <w:rsid w:val="00247494"/>
    <w:rsid w:val="0025007B"/>
    <w:rsid w:val="00251FE0"/>
    <w:rsid w:val="00252B0A"/>
    <w:rsid w:val="0025357C"/>
    <w:rsid w:val="002543BD"/>
    <w:rsid w:val="00254AA1"/>
    <w:rsid w:val="00255CF3"/>
    <w:rsid w:val="00256264"/>
    <w:rsid w:val="00256BCE"/>
    <w:rsid w:val="00257746"/>
    <w:rsid w:val="0026074D"/>
    <w:rsid w:val="00262AF1"/>
    <w:rsid w:val="00263328"/>
    <w:rsid w:val="002638D3"/>
    <w:rsid w:val="00263F98"/>
    <w:rsid w:val="002642AF"/>
    <w:rsid w:val="00265056"/>
    <w:rsid w:val="002653A9"/>
    <w:rsid w:val="002702F5"/>
    <w:rsid w:val="00270383"/>
    <w:rsid w:val="0027102F"/>
    <w:rsid w:val="0027144C"/>
    <w:rsid w:val="00271ADC"/>
    <w:rsid w:val="00272153"/>
    <w:rsid w:val="00272967"/>
    <w:rsid w:val="00273158"/>
    <w:rsid w:val="002736EC"/>
    <w:rsid w:val="00273DCF"/>
    <w:rsid w:val="00273FAA"/>
    <w:rsid w:val="002748A2"/>
    <w:rsid w:val="00274C32"/>
    <w:rsid w:val="00275A1B"/>
    <w:rsid w:val="002762DF"/>
    <w:rsid w:val="00276463"/>
    <w:rsid w:val="00276ECC"/>
    <w:rsid w:val="00277279"/>
    <w:rsid w:val="0027747E"/>
    <w:rsid w:val="00277633"/>
    <w:rsid w:val="00277919"/>
    <w:rsid w:val="00280B77"/>
    <w:rsid w:val="00280F73"/>
    <w:rsid w:val="002815DA"/>
    <w:rsid w:val="002819B5"/>
    <w:rsid w:val="00281A28"/>
    <w:rsid w:val="00281A58"/>
    <w:rsid w:val="00282CE4"/>
    <w:rsid w:val="002834DA"/>
    <w:rsid w:val="002838BE"/>
    <w:rsid w:val="00284C3E"/>
    <w:rsid w:val="00290A35"/>
    <w:rsid w:val="00290BCD"/>
    <w:rsid w:val="002915B7"/>
    <w:rsid w:val="0029239F"/>
    <w:rsid w:val="00292C6A"/>
    <w:rsid w:val="00294B5F"/>
    <w:rsid w:val="00295555"/>
    <w:rsid w:val="002958A4"/>
    <w:rsid w:val="00295B04"/>
    <w:rsid w:val="00295D2F"/>
    <w:rsid w:val="00296EB0"/>
    <w:rsid w:val="002A02C2"/>
    <w:rsid w:val="002A0BBE"/>
    <w:rsid w:val="002A0F9E"/>
    <w:rsid w:val="002A1267"/>
    <w:rsid w:val="002A136A"/>
    <w:rsid w:val="002A1981"/>
    <w:rsid w:val="002A1F65"/>
    <w:rsid w:val="002A25A7"/>
    <w:rsid w:val="002A43BA"/>
    <w:rsid w:val="002A4DCB"/>
    <w:rsid w:val="002A50B7"/>
    <w:rsid w:val="002A6397"/>
    <w:rsid w:val="002A754F"/>
    <w:rsid w:val="002B0CD7"/>
    <w:rsid w:val="002B11C5"/>
    <w:rsid w:val="002B2770"/>
    <w:rsid w:val="002B3236"/>
    <w:rsid w:val="002B5BEE"/>
    <w:rsid w:val="002B5C2E"/>
    <w:rsid w:val="002B6999"/>
    <w:rsid w:val="002B7F8F"/>
    <w:rsid w:val="002C0C3B"/>
    <w:rsid w:val="002C1707"/>
    <w:rsid w:val="002C1852"/>
    <w:rsid w:val="002C216C"/>
    <w:rsid w:val="002C2EFF"/>
    <w:rsid w:val="002C494C"/>
    <w:rsid w:val="002C505B"/>
    <w:rsid w:val="002C5196"/>
    <w:rsid w:val="002C54D4"/>
    <w:rsid w:val="002C5724"/>
    <w:rsid w:val="002C58AA"/>
    <w:rsid w:val="002C617C"/>
    <w:rsid w:val="002C637E"/>
    <w:rsid w:val="002C72B9"/>
    <w:rsid w:val="002C77D0"/>
    <w:rsid w:val="002D037C"/>
    <w:rsid w:val="002D1352"/>
    <w:rsid w:val="002D175B"/>
    <w:rsid w:val="002D1F5D"/>
    <w:rsid w:val="002D26E0"/>
    <w:rsid w:val="002D2E5B"/>
    <w:rsid w:val="002D2FD9"/>
    <w:rsid w:val="002D32BC"/>
    <w:rsid w:val="002D57C8"/>
    <w:rsid w:val="002D59B4"/>
    <w:rsid w:val="002D69DA"/>
    <w:rsid w:val="002D6AA8"/>
    <w:rsid w:val="002E00DA"/>
    <w:rsid w:val="002E0A31"/>
    <w:rsid w:val="002E22B5"/>
    <w:rsid w:val="002E32F3"/>
    <w:rsid w:val="002E3AAA"/>
    <w:rsid w:val="002E4379"/>
    <w:rsid w:val="002E4A36"/>
    <w:rsid w:val="002E546E"/>
    <w:rsid w:val="002E5CD8"/>
    <w:rsid w:val="002E5F28"/>
    <w:rsid w:val="002E615A"/>
    <w:rsid w:val="002E7C92"/>
    <w:rsid w:val="002E7DC7"/>
    <w:rsid w:val="002F081B"/>
    <w:rsid w:val="002F0825"/>
    <w:rsid w:val="002F0A1D"/>
    <w:rsid w:val="002F0E01"/>
    <w:rsid w:val="002F1311"/>
    <w:rsid w:val="002F22DF"/>
    <w:rsid w:val="002F3ADA"/>
    <w:rsid w:val="002F45B0"/>
    <w:rsid w:val="002F53C7"/>
    <w:rsid w:val="002F6FC0"/>
    <w:rsid w:val="002F70C3"/>
    <w:rsid w:val="002F78CB"/>
    <w:rsid w:val="00300F36"/>
    <w:rsid w:val="0030124B"/>
    <w:rsid w:val="00301448"/>
    <w:rsid w:val="00301A61"/>
    <w:rsid w:val="00301D29"/>
    <w:rsid w:val="00302476"/>
    <w:rsid w:val="0030249E"/>
    <w:rsid w:val="00302CB7"/>
    <w:rsid w:val="00303098"/>
    <w:rsid w:val="0030332A"/>
    <w:rsid w:val="003038FF"/>
    <w:rsid w:val="00303B0B"/>
    <w:rsid w:val="0030516E"/>
    <w:rsid w:val="00306C13"/>
    <w:rsid w:val="003076C2"/>
    <w:rsid w:val="00307E52"/>
    <w:rsid w:val="00312140"/>
    <w:rsid w:val="00312EEC"/>
    <w:rsid w:val="003145D8"/>
    <w:rsid w:val="00314749"/>
    <w:rsid w:val="003154C9"/>
    <w:rsid w:val="00316714"/>
    <w:rsid w:val="00316871"/>
    <w:rsid w:val="00316F0D"/>
    <w:rsid w:val="003170F7"/>
    <w:rsid w:val="00317B02"/>
    <w:rsid w:val="003214F1"/>
    <w:rsid w:val="00321B5C"/>
    <w:rsid w:val="00324029"/>
    <w:rsid w:val="00324B6E"/>
    <w:rsid w:val="00325063"/>
    <w:rsid w:val="003256B4"/>
    <w:rsid w:val="00326368"/>
    <w:rsid w:val="003270BA"/>
    <w:rsid w:val="003310E0"/>
    <w:rsid w:val="00332668"/>
    <w:rsid w:val="003329CF"/>
    <w:rsid w:val="00332B2A"/>
    <w:rsid w:val="003339B7"/>
    <w:rsid w:val="003343CE"/>
    <w:rsid w:val="0033495F"/>
    <w:rsid w:val="0033530B"/>
    <w:rsid w:val="00335A0C"/>
    <w:rsid w:val="00335DDA"/>
    <w:rsid w:val="0033610C"/>
    <w:rsid w:val="00336583"/>
    <w:rsid w:val="00336B91"/>
    <w:rsid w:val="00336C91"/>
    <w:rsid w:val="00336CDC"/>
    <w:rsid w:val="00336D31"/>
    <w:rsid w:val="003404A1"/>
    <w:rsid w:val="00340B40"/>
    <w:rsid w:val="00340DAF"/>
    <w:rsid w:val="00341844"/>
    <w:rsid w:val="00341EC8"/>
    <w:rsid w:val="00342DE7"/>
    <w:rsid w:val="00344518"/>
    <w:rsid w:val="003446DB"/>
    <w:rsid w:val="00345368"/>
    <w:rsid w:val="00345395"/>
    <w:rsid w:val="0034585E"/>
    <w:rsid w:val="003470B7"/>
    <w:rsid w:val="003471AA"/>
    <w:rsid w:val="003476F9"/>
    <w:rsid w:val="00347A3E"/>
    <w:rsid w:val="00347E5B"/>
    <w:rsid w:val="0035094D"/>
    <w:rsid w:val="00350E60"/>
    <w:rsid w:val="00351276"/>
    <w:rsid w:val="003524CB"/>
    <w:rsid w:val="00353214"/>
    <w:rsid w:val="0035357C"/>
    <w:rsid w:val="00353BFF"/>
    <w:rsid w:val="003544ED"/>
    <w:rsid w:val="00354AAC"/>
    <w:rsid w:val="00354F4A"/>
    <w:rsid w:val="003558D8"/>
    <w:rsid w:val="003568F7"/>
    <w:rsid w:val="00356936"/>
    <w:rsid w:val="00356A71"/>
    <w:rsid w:val="00356B90"/>
    <w:rsid w:val="00357072"/>
    <w:rsid w:val="0035795C"/>
    <w:rsid w:val="00357B73"/>
    <w:rsid w:val="00357BAB"/>
    <w:rsid w:val="00361662"/>
    <w:rsid w:val="00361B0E"/>
    <w:rsid w:val="00362C79"/>
    <w:rsid w:val="00362FD2"/>
    <w:rsid w:val="00364982"/>
    <w:rsid w:val="00364CA8"/>
    <w:rsid w:val="00365D48"/>
    <w:rsid w:val="00366871"/>
    <w:rsid w:val="00366DE5"/>
    <w:rsid w:val="00367CAF"/>
    <w:rsid w:val="00367F04"/>
    <w:rsid w:val="00370E51"/>
    <w:rsid w:val="00371075"/>
    <w:rsid w:val="00371FA1"/>
    <w:rsid w:val="00372274"/>
    <w:rsid w:val="003728C8"/>
    <w:rsid w:val="00372C5F"/>
    <w:rsid w:val="00374132"/>
    <w:rsid w:val="003745D2"/>
    <w:rsid w:val="00374AA1"/>
    <w:rsid w:val="003750EC"/>
    <w:rsid w:val="0037614F"/>
    <w:rsid w:val="00376585"/>
    <w:rsid w:val="003769D9"/>
    <w:rsid w:val="003800E6"/>
    <w:rsid w:val="003804B6"/>
    <w:rsid w:val="003821EC"/>
    <w:rsid w:val="00383CD7"/>
    <w:rsid w:val="0038605B"/>
    <w:rsid w:val="00386E94"/>
    <w:rsid w:val="0038731D"/>
    <w:rsid w:val="003876EC"/>
    <w:rsid w:val="00387C26"/>
    <w:rsid w:val="003911E6"/>
    <w:rsid w:val="00391CB9"/>
    <w:rsid w:val="00392783"/>
    <w:rsid w:val="00393456"/>
    <w:rsid w:val="003951B1"/>
    <w:rsid w:val="003960AB"/>
    <w:rsid w:val="00396BB2"/>
    <w:rsid w:val="00397E3F"/>
    <w:rsid w:val="003A1B99"/>
    <w:rsid w:val="003A237B"/>
    <w:rsid w:val="003A2649"/>
    <w:rsid w:val="003A2D70"/>
    <w:rsid w:val="003A3924"/>
    <w:rsid w:val="003A3A72"/>
    <w:rsid w:val="003A43C2"/>
    <w:rsid w:val="003A4522"/>
    <w:rsid w:val="003A4D4C"/>
    <w:rsid w:val="003A6DA4"/>
    <w:rsid w:val="003A72FD"/>
    <w:rsid w:val="003A74EA"/>
    <w:rsid w:val="003A7740"/>
    <w:rsid w:val="003B0BCC"/>
    <w:rsid w:val="003B0CC4"/>
    <w:rsid w:val="003B0F3A"/>
    <w:rsid w:val="003B1049"/>
    <w:rsid w:val="003B1C64"/>
    <w:rsid w:val="003B322D"/>
    <w:rsid w:val="003B36D9"/>
    <w:rsid w:val="003B4425"/>
    <w:rsid w:val="003B4E9C"/>
    <w:rsid w:val="003B66F1"/>
    <w:rsid w:val="003B673C"/>
    <w:rsid w:val="003B6D59"/>
    <w:rsid w:val="003C09A1"/>
    <w:rsid w:val="003C0D79"/>
    <w:rsid w:val="003C1292"/>
    <w:rsid w:val="003C1510"/>
    <w:rsid w:val="003C1CE6"/>
    <w:rsid w:val="003C268B"/>
    <w:rsid w:val="003C41EF"/>
    <w:rsid w:val="003C555A"/>
    <w:rsid w:val="003C5F8C"/>
    <w:rsid w:val="003C7D84"/>
    <w:rsid w:val="003D0159"/>
    <w:rsid w:val="003D02DD"/>
    <w:rsid w:val="003D0BC7"/>
    <w:rsid w:val="003D14C4"/>
    <w:rsid w:val="003D1DC0"/>
    <w:rsid w:val="003D3972"/>
    <w:rsid w:val="003D3B0E"/>
    <w:rsid w:val="003D461F"/>
    <w:rsid w:val="003D50F8"/>
    <w:rsid w:val="003D5136"/>
    <w:rsid w:val="003D5B04"/>
    <w:rsid w:val="003D6319"/>
    <w:rsid w:val="003D6749"/>
    <w:rsid w:val="003D6C9F"/>
    <w:rsid w:val="003D7002"/>
    <w:rsid w:val="003D7478"/>
    <w:rsid w:val="003D7869"/>
    <w:rsid w:val="003E0626"/>
    <w:rsid w:val="003E07B2"/>
    <w:rsid w:val="003E0A49"/>
    <w:rsid w:val="003E0ACD"/>
    <w:rsid w:val="003E10A6"/>
    <w:rsid w:val="003E1502"/>
    <w:rsid w:val="003E1B16"/>
    <w:rsid w:val="003E27F6"/>
    <w:rsid w:val="003E28B7"/>
    <w:rsid w:val="003E2B57"/>
    <w:rsid w:val="003E2FCB"/>
    <w:rsid w:val="003E385C"/>
    <w:rsid w:val="003E4396"/>
    <w:rsid w:val="003E44C9"/>
    <w:rsid w:val="003E5EEF"/>
    <w:rsid w:val="003E6031"/>
    <w:rsid w:val="003E60C7"/>
    <w:rsid w:val="003E6E15"/>
    <w:rsid w:val="003E75EA"/>
    <w:rsid w:val="003E7A1D"/>
    <w:rsid w:val="003E7FAC"/>
    <w:rsid w:val="003F2A87"/>
    <w:rsid w:val="003F3558"/>
    <w:rsid w:val="003F46A6"/>
    <w:rsid w:val="003F5D37"/>
    <w:rsid w:val="003F6661"/>
    <w:rsid w:val="00400B2A"/>
    <w:rsid w:val="0040117E"/>
    <w:rsid w:val="00401945"/>
    <w:rsid w:val="004022FC"/>
    <w:rsid w:val="0040235B"/>
    <w:rsid w:val="00402384"/>
    <w:rsid w:val="00402B33"/>
    <w:rsid w:val="00403B95"/>
    <w:rsid w:val="0040449F"/>
    <w:rsid w:val="00404A21"/>
    <w:rsid w:val="00405104"/>
    <w:rsid w:val="00405D7F"/>
    <w:rsid w:val="004061DB"/>
    <w:rsid w:val="00406718"/>
    <w:rsid w:val="004067AF"/>
    <w:rsid w:val="00407473"/>
    <w:rsid w:val="0040759C"/>
    <w:rsid w:val="00410D72"/>
    <w:rsid w:val="004117D9"/>
    <w:rsid w:val="004138D5"/>
    <w:rsid w:val="00413E2E"/>
    <w:rsid w:val="0041494A"/>
    <w:rsid w:val="0041590D"/>
    <w:rsid w:val="00415BA3"/>
    <w:rsid w:val="00416629"/>
    <w:rsid w:val="00417CD8"/>
    <w:rsid w:val="0042040F"/>
    <w:rsid w:val="00420573"/>
    <w:rsid w:val="00420AEF"/>
    <w:rsid w:val="00422540"/>
    <w:rsid w:val="004225CA"/>
    <w:rsid w:val="00422801"/>
    <w:rsid w:val="00423D8B"/>
    <w:rsid w:val="00423E32"/>
    <w:rsid w:val="00424244"/>
    <w:rsid w:val="0042617C"/>
    <w:rsid w:val="00427747"/>
    <w:rsid w:val="00427C29"/>
    <w:rsid w:val="00430069"/>
    <w:rsid w:val="00430221"/>
    <w:rsid w:val="004302B5"/>
    <w:rsid w:val="00430954"/>
    <w:rsid w:val="004318F4"/>
    <w:rsid w:val="00431963"/>
    <w:rsid w:val="004323CF"/>
    <w:rsid w:val="00432C6F"/>
    <w:rsid w:val="004330A7"/>
    <w:rsid w:val="00433E50"/>
    <w:rsid w:val="00434515"/>
    <w:rsid w:val="00434C5D"/>
    <w:rsid w:val="004358EF"/>
    <w:rsid w:val="004366E3"/>
    <w:rsid w:val="00436892"/>
    <w:rsid w:val="00436FC8"/>
    <w:rsid w:val="00437AAD"/>
    <w:rsid w:val="00437D65"/>
    <w:rsid w:val="00440643"/>
    <w:rsid w:val="00440B95"/>
    <w:rsid w:val="00440BD6"/>
    <w:rsid w:val="004429CC"/>
    <w:rsid w:val="00443A60"/>
    <w:rsid w:val="00443F4C"/>
    <w:rsid w:val="0044409D"/>
    <w:rsid w:val="00444CC0"/>
    <w:rsid w:val="00444F8E"/>
    <w:rsid w:val="0044610B"/>
    <w:rsid w:val="00446852"/>
    <w:rsid w:val="00447009"/>
    <w:rsid w:val="00447C5B"/>
    <w:rsid w:val="00450EAF"/>
    <w:rsid w:val="004520FE"/>
    <w:rsid w:val="0045461E"/>
    <w:rsid w:val="00454762"/>
    <w:rsid w:val="004547F0"/>
    <w:rsid w:val="00455E39"/>
    <w:rsid w:val="0045615C"/>
    <w:rsid w:val="0045639B"/>
    <w:rsid w:val="0045698B"/>
    <w:rsid w:val="00457DD1"/>
    <w:rsid w:val="00460309"/>
    <w:rsid w:val="00460821"/>
    <w:rsid w:val="00461A7C"/>
    <w:rsid w:val="004625B9"/>
    <w:rsid w:val="004627D7"/>
    <w:rsid w:val="00462C5C"/>
    <w:rsid w:val="00463552"/>
    <w:rsid w:val="0046379D"/>
    <w:rsid w:val="00463B8C"/>
    <w:rsid w:val="0046405B"/>
    <w:rsid w:val="00465E1D"/>
    <w:rsid w:val="004665C5"/>
    <w:rsid w:val="00467A92"/>
    <w:rsid w:val="00467D7B"/>
    <w:rsid w:val="00467E55"/>
    <w:rsid w:val="004706AA"/>
    <w:rsid w:val="00470883"/>
    <w:rsid w:val="00470F8F"/>
    <w:rsid w:val="0047165E"/>
    <w:rsid w:val="0047298C"/>
    <w:rsid w:val="00472DC3"/>
    <w:rsid w:val="00473BA9"/>
    <w:rsid w:val="00474A2E"/>
    <w:rsid w:val="00475273"/>
    <w:rsid w:val="0047591A"/>
    <w:rsid w:val="00476DD7"/>
    <w:rsid w:val="00476FC2"/>
    <w:rsid w:val="00477E24"/>
    <w:rsid w:val="00480041"/>
    <w:rsid w:val="00480617"/>
    <w:rsid w:val="00480AE2"/>
    <w:rsid w:val="0048225A"/>
    <w:rsid w:val="0048228F"/>
    <w:rsid w:val="00483D09"/>
    <w:rsid w:val="004840E1"/>
    <w:rsid w:val="00484199"/>
    <w:rsid w:val="00484678"/>
    <w:rsid w:val="00484AE4"/>
    <w:rsid w:val="00485690"/>
    <w:rsid w:val="00486E3D"/>
    <w:rsid w:val="004872A1"/>
    <w:rsid w:val="00490093"/>
    <w:rsid w:val="004912F8"/>
    <w:rsid w:val="0049387E"/>
    <w:rsid w:val="00493981"/>
    <w:rsid w:val="004942FA"/>
    <w:rsid w:val="004951F0"/>
    <w:rsid w:val="00496192"/>
    <w:rsid w:val="0049636B"/>
    <w:rsid w:val="0049663F"/>
    <w:rsid w:val="00497F16"/>
    <w:rsid w:val="004A0680"/>
    <w:rsid w:val="004A1872"/>
    <w:rsid w:val="004A22EB"/>
    <w:rsid w:val="004A23F6"/>
    <w:rsid w:val="004A2569"/>
    <w:rsid w:val="004A280B"/>
    <w:rsid w:val="004A30B3"/>
    <w:rsid w:val="004A3649"/>
    <w:rsid w:val="004A43A5"/>
    <w:rsid w:val="004A458D"/>
    <w:rsid w:val="004A506A"/>
    <w:rsid w:val="004A57F9"/>
    <w:rsid w:val="004A745F"/>
    <w:rsid w:val="004B1AA4"/>
    <w:rsid w:val="004B431D"/>
    <w:rsid w:val="004B46FE"/>
    <w:rsid w:val="004B55FA"/>
    <w:rsid w:val="004B5DFF"/>
    <w:rsid w:val="004B6234"/>
    <w:rsid w:val="004B6F1C"/>
    <w:rsid w:val="004B7454"/>
    <w:rsid w:val="004B7474"/>
    <w:rsid w:val="004B7766"/>
    <w:rsid w:val="004C1282"/>
    <w:rsid w:val="004C1516"/>
    <w:rsid w:val="004C1A68"/>
    <w:rsid w:val="004C1FE0"/>
    <w:rsid w:val="004C26B4"/>
    <w:rsid w:val="004C2FF6"/>
    <w:rsid w:val="004C3883"/>
    <w:rsid w:val="004C3E81"/>
    <w:rsid w:val="004C4237"/>
    <w:rsid w:val="004C4436"/>
    <w:rsid w:val="004C50A8"/>
    <w:rsid w:val="004C5385"/>
    <w:rsid w:val="004C5A1D"/>
    <w:rsid w:val="004C68EF"/>
    <w:rsid w:val="004C6CF3"/>
    <w:rsid w:val="004D018A"/>
    <w:rsid w:val="004D045E"/>
    <w:rsid w:val="004D10EA"/>
    <w:rsid w:val="004D1827"/>
    <w:rsid w:val="004D2268"/>
    <w:rsid w:val="004D25F1"/>
    <w:rsid w:val="004D2604"/>
    <w:rsid w:val="004D2B07"/>
    <w:rsid w:val="004D35D7"/>
    <w:rsid w:val="004D45BD"/>
    <w:rsid w:val="004D4942"/>
    <w:rsid w:val="004D5856"/>
    <w:rsid w:val="004D5C97"/>
    <w:rsid w:val="004D76B1"/>
    <w:rsid w:val="004D7C23"/>
    <w:rsid w:val="004E1B26"/>
    <w:rsid w:val="004E20DC"/>
    <w:rsid w:val="004E3282"/>
    <w:rsid w:val="004E3C70"/>
    <w:rsid w:val="004E551C"/>
    <w:rsid w:val="004E562C"/>
    <w:rsid w:val="004E6C70"/>
    <w:rsid w:val="004E6CA3"/>
    <w:rsid w:val="004E7431"/>
    <w:rsid w:val="004E750A"/>
    <w:rsid w:val="004E7741"/>
    <w:rsid w:val="004F0AB9"/>
    <w:rsid w:val="004F179E"/>
    <w:rsid w:val="004F1A37"/>
    <w:rsid w:val="004F2A62"/>
    <w:rsid w:val="004F3771"/>
    <w:rsid w:val="004F3AC8"/>
    <w:rsid w:val="004F4047"/>
    <w:rsid w:val="004F414B"/>
    <w:rsid w:val="004F4173"/>
    <w:rsid w:val="004F487C"/>
    <w:rsid w:val="004F53C2"/>
    <w:rsid w:val="004F53DB"/>
    <w:rsid w:val="004F5B41"/>
    <w:rsid w:val="004F5BB8"/>
    <w:rsid w:val="004F614B"/>
    <w:rsid w:val="004F716F"/>
    <w:rsid w:val="004F77D4"/>
    <w:rsid w:val="004F7C25"/>
    <w:rsid w:val="004F7C9B"/>
    <w:rsid w:val="00500AAB"/>
    <w:rsid w:val="00500BD9"/>
    <w:rsid w:val="005014D2"/>
    <w:rsid w:val="00501DD8"/>
    <w:rsid w:val="00503144"/>
    <w:rsid w:val="00504718"/>
    <w:rsid w:val="005060BA"/>
    <w:rsid w:val="005062F3"/>
    <w:rsid w:val="00506AD5"/>
    <w:rsid w:val="00506CCC"/>
    <w:rsid w:val="00507A19"/>
    <w:rsid w:val="00507E52"/>
    <w:rsid w:val="0051263C"/>
    <w:rsid w:val="00512AEC"/>
    <w:rsid w:val="00513264"/>
    <w:rsid w:val="0051402F"/>
    <w:rsid w:val="00515041"/>
    <w:rsid w:val="00515B90"/>
    <w:rsid w:val="0051708C"/>
    <w:rsid w:val="0051736C"/>
    <w:rsid w:val="00517B68"/>
    <w:rsid w:val="00517CDC"/>
    <w:rsid w:val="00517FD3"/>
    <w:rsid w:val="005207E6"/>
    <w:rsid w:val="00520C5F"/>
    <w:rsid w:val="00522745"/>
    <w:rsid w:val="0052281F"/>
    <w:rsid w:val="00523CE1"/>
    <w:rsid w:val="00524556"/>
    <w:rsid w:val="0052491C"/>
    <w:rsid w:val="0052628E"/>
    <w:rsid w:val="0052658F"/>
    <w:rsid w:val="005265E6"/>
    <w:rsid w:val="0052679B"/>
    <w:rsid w:val="00527258"/>
    <w:rsid w:val="00527641"/>
    <w:rsid w:val="00527705"/>
    <w:rsid w:val="005303B9"/>
    <w:rsid w:val="005306D3"/>
    <w:rsid w:val="0053178F"/>
    <w:rsid w:val="00532481"/>
    <w:rsid w:val="00532549"/>
    <w:rsid w:val="005336CF"/>
    <w:rsid w:val="00534367"/>
    <w:rsid w:val="00534A6D"/>
    <w:rsid w:val="00534C46"/>
    <w:rsid w:val="0053536B"/>
    <w:rsid w:val="005355B6"/>
    <w:rsid w:val="00535B9E"/>
    <w:rsid w:val="00535F8A"/>
    <w:rsid w:val="00536587"/>
    <w:rsid w:val="0053704E"/>
    <w:rsid w:val="0054177A"/>
    <w:rsid w:val="00541F24"/>
    <w:rsid w:val="00542AB1"/>
    <w:rsid w:val="00542D63"/>
    <w:rsid w:val="005433F6"/>
    <w:rsid w:val="00544681"/>
    <w:rsid w:val="005466E5"/>
    <w:rsid w:val="00547246"/>
    <w:rsid w:val="005474FF"/>
    <w:rsid w:val="005506E1"/>
    <w:rsid w:val="00551FC4"/>
    <w:rsid w:val="005521B7"/>
    <w:rsid w:val="00552316"/>
    <w:rsid w:val="005525C9"/>
    <w:rsid w:val="00552956"/>
    <w:rsid w:val="00554ED0"/>
    <w:rsid w:val="00555DDA"/>
    <w:rsid w:val="005566C6"/>
    <w:rsid w:val="005569FC"/>
    <w:rsid w:val="00556F45"/>
    <w:rsid w:val="00560B63"/>
    <w:rsid w:val="0056185E"/>
    <w:rsid w:val="00562CBC"/>
    <w:rsid w:val="00564734"/>
    <w:rsid w:val="00565023"/>
    <w:rsid w:val="0056566C"/>
    <w:rsid w:val="005659AF"/>
    <w:rsid w:val="00566118"/>
    <w:rsid w:val="0056643B"/>
    <w:rsid w:val="005665AA"/>
    <w:rsid w:val="005668BE"/>
    <w:rsid w:val="00567144"/>
    <w:rsid w:val="00567230"/>
    <w:rsid w:val="00567330"/>
    <w:rsid w:val="00567A6F"/>
    <w:rsid w:val="005704EE"/>
    <w:rsid w:val="005705DF"/>
    <w:rsid w:val="00570782"/>
    <w:rsid w:val="00571E44"/>
    <w:rsid w:val="005721BB"/>
    <w:rsid w:val="00572FD7"/>
    <w:rsid w:val="0057433F"/>
    <w:rsid w:val="00576013"/>
    <w:rsid w:val="0057661D"/>
    <w:rsid w:val="00576FA8"/>
    <w:rsid w:val="00577E08"/>
    <w:rsid w:val="00580074"/>
    <w:rsid w:val="00581DD0"/>
    <w:rsid w:val="00582A14"/>
    <w:rsid w:val="005833B8"/>
    <w:rsid w:val="005837AB"/>
    <w:rsid w:val="0058435B"/>
    <w:rsid w:val="00585DD1"/>
    <w:rsid w:val="0058672D"/>
    <w:rsid w:val="00586DEB"/>
    <w:rsid w:val="0058794D"/>
    <w:rsid w:val="00587EC9"/>
    <w:rsid w:val="00587F4B"/>
    <w:rsid w:val="0059158C"/>
    <w:rsid w:val="00592AB9"/>
    <w:rsid w:val="00592B58"/>
    <w:rsid w:val="00592BFF"/>
    <w:rsid w:val="00592C18"/>
    <w:rsid w:val="00592E6D"/>
    <w:rsid w:val="005935BA"/>
    <w:rsid w:val="00593611"/>
    <w:rsid w:val="00595487"/>
    <w:rsid w:val="00596A31"/>
    <w:rsid w:val="00597645"/>
    <w:rsid w:val="00597FD1"/>
    <w:rsid w:val="005A0592"/>
    <w:rsid w:val="005A1A40"/>
    <w:rsid w:val="005A1CE7"/>
    <w:rsid w:val="005A1DBE"/>
    <w:rsid w:val="005A20ED"/>
    <w:rsid w:val="005A21FC"/>
    <w:rsid w:val="005A2505"/>
    <w:rsid w:val="005A3F5D"/>
    <w:rsid w:val="005A4B47"/>
    <w:rsid w:val="005A5FC3"/>
    <w:rsid w:val="005A609E"/>
    <w:rsid w:val="005A69F3"/>
    <w:rsid w:val="005A6E9C"/>
    <w:rsid w:val="005A6EDC"/>
    <w:rsid w:val="005A78F9"/>
    <w:rsid w:val="005A7C78"/>
    <w:rsid w:val="005A7F20"/>
    <w:rsid w:val="005B038A"/>
    <w:rsid w:val="005B05CB"/>
    <w:rsid w:val="005B1A10"/>
    <w:rsid w:val="005B3921"/>
    <w:rsid w:val="005B3A65"/>
    <w:rsid w:val="005B4D0A"/>
    <w:rsid w:val="005B58E7"/>
    <w:rsid w:val="005B6417"/>
    <w:rsid w:val="005B64AB"/>
    <w:rsid w:val="005B72B3"/>
    <w:rsid w:val="005B7B0D"/>
    <w:rsid w:val="005B7C21"/>
    <w:rsid w:val="005C08C9"/>
    <w:rsid w:val="005C10F8"/>
    <w:rsid w:val="005C2136"/>
    <w:rsid w:val="005C2E27"/>
    <w:rsid w:val="005C3153"/>
    <w:rsid w:val="005C3D1F"/>
    <w:rsid w:val="005C4988"/>
    <w:rsid w:val="005C4BA6"/>
    <w:rsid w:val="005C6E4C"/>
    <w:rsid w:val="005D08D8"/>
    <w:rsid w:val="005D1DD1"/>
    <w:rsid w:val="005D2D6D"/>
    <w:rsid w:val="005D381D"/>
    <w:rsid w:val="005D472C"/>
    <w:rsid w:val="005D4D9F"/>
    <w:rsid w:val="005D501C"/>
    <w:rsid w:val="005D59D7"/>
    <w:rsid w:val="005D6211"/>
    <w:rsid w:val="005D759C"/>
    <w:rsid w:val="005D7A5C"/>
    <w:rsid w:val="005E0513"/>
    <w:rsid w:val="005E0621"/>
    <w:rsid w:val="005E0A18"/>
    <w:rsid w:val="005E11A0"/>
    <w:rsid w:val="005E1378"/>
    <w:rsid w:val="005E3BD1"/>
    <w:rsid w:val="005E44F1"/>
    <w:rsid w:val="005E489E"/>
    <w:rsid w:val="005E4B3B"/>
    <w:rsid w:val="005E4C79"/>
    <w:rsid w:val="005E5C94"/>
    <w:rsid w:val="005E6E5A"/>
    <w:rsid w:val="005E7153"/>
    <w:rsid w:val="005E7AED"/>
    <w:rsid w:val="005F0BBC"/>
    <w:rsid w:val="005F0E6C"/>
    <w:rsid w:val="005F107C"/>
    <w:rsid w:val="005F13E2"/>
    <w:rsid w:val="005F1B8E"/>
    <w:rsid w:val="005F40CF"/>
    <w:rsid w:val="005F620B"/>
    <w:rsid w:val="005F6876"/>
    <w:rsid w:val="005F79FC"/>
    <w:rsid w:val="005F7C4F"/>
    <w:rsid w:val="006006FF"/>
    <w:rsid w:val="00601507"/>
    <w:rsid w:val="00601E5B"/>
    <w:rsid w:val="00602034"/>
    <w:rsid w:val="006023FF"/>
    <w:rsid w:val="006026C1"/>
    <w:rsid w:val="006029C0"/>
    <w:rsid w:val="00602E83"/>
    <w:rsid w:val="00602ED2"/>
    <w:rsid w:val="006033A7"/>
    <w:rsid w:val="00606192"/>
    <w:rsid w:val="00606A9A"/>
    <w:rsid w:val="00610277"/>
    <w:rsid w:val="006102A6"/>
    <w:rsid w:val="006126C8"/>
    <w:rsid w:val="0061270D"/>
    <w:rsid w:val="00612BC0"/>
    <w:rsid w:val="00612D0D"/>
    <w:rsid w:val="006144E5"/>
    <w:rsid w:val="00614669"/>
    <w:rsid w:val="0061495D"/>
    <w:rsid w:val="0061532E"/>
    <w:rsid w:val="0061534F"/>
    <w:rsid w:val="006155C9"/>
    <w:rsid w:val="0061684B"/>
    <w:rsid w:val="006177F6"/>
    <w:rsid w:val="00621B77"/>
    <w:rsid w:val="00622190"/>
    <w:rsid w:val="00623F72"/>
    <w:rsid w:val="00624082"/>
    <w:rsid w:val="00624430"/>
    <w:rsid w:val="00624B14"/>
    <w:rsid w:val="00624B6E"/>
    <w:rsid w:val="006250B7"/>
    <w:rsid w:val="006278E9"/>
    <w:rsid w:val="00627ADC"/>
    <w:rsid w:val="00630B32"/>
    <w:rsid w:val="0063126D"/>
    <w:rsid w:val="0063150A"/>
    <w:rsid w:val="00631745"/>
    <w:rsid w:val="00632879"/>
    <w:rsid w:val="00634CD8"/>
    <w:rsid w:val="00635283"/>
    <w:rsid w:val="00635319"/>
    <w:rsid w:val="006357B5"/>
    <w:rsid w:val="00635CB0"/>
    <w:rsid w:val="00636AF7"/>
    <w:rsid w:val="00636E0A"/>
    <w:rsid w:val="00637832"/>
    <w:rsid w:val="00637EFA"/>
    <w:rsid w:val="00640CFF"/>
    <w:rsid w:val="006418D1"/>
    <w:rsid w:val="00641C31"/>
    <w:rsid w:val="00641F4E"/>
    <w:rsid w:val="00643D51"/>
    <w:rsid w:val="00644480"/>
    <w:rsid w:val="00644951"/>
    <w:rsid w:val="00645275"/>
    <w:rsid w:val="00645469"/>
    <w:rsid w:val="006466D2"/>
    <w:rsid w:val="0064675D"/>
    <w:rsid w:val="00646EC0"/>
    <w:rsid w:val="00646F74"/>
    <w:rsid w:val="006476B2"/>
    <w:rsid w:val="00650935"/>
    <w:rsid w:val="00651F13"/>
    <w:rsid w:val="00651F9E"/>
    <w:rsid w:val="00651FCB"/>
    <w:rsid w:val="006531C1"/>
    <w:rsid w:val="006542E5"/>
    <w:rsid w:val="00654470"/>
    <w:rsid w:val="00654B49"/>
    <w:rsid w:val="00655064"/>
    <w:rsid w:val="006553E1"/>
    <w:rsid w:val="00655644"/>
    <w:rsid w:val="00655F33"/>
    <w:rsid w:val="0065679E"/>
    <w:rsid w:val="006568E9"/>
    <w:rsid w:val="00656A24"/>
    <w:rsid w:val="006606B2"/>
    <w:rsid w:val="006608A1"/>
    <w:rsid w:val="0066284B"/>
    <w:rsid w:val="00663D4F"/>
    <w:rsid w:val="00663F07"/>
    <w:rsid w:val="006648E0"/>
    <w:rsid w:val="00664F51"/>
    <w:rsid w:val="006651CD"/>
    <w:rsid w:val="00666563"/>
    <w:rsid w:val="00667808"/>
    <w:rsid w:val="006700FB"/>
    <w:rsid w:val="006714D0"/>
    <w:rsid w:val="006719CB"/>
    <w:rsid w:val="00671A0E"/>
    <w:rsid w:val="0067291B"/>
    <w:rsid w:val="0067366E"/>
    <w:rsid w:val="00673BCA"/>
    <w:rsid w:val="006740F9"/>
    <w:rsid w:val="00674BB3"/>
    <w:rsid w:val="00674FD2"/>
    <w:rsid w:val="006753F1"/>
    <w:rsid w:val="00676F0A"/>
    <w:rsid w:val="00677AC8"/>
    <w:rsid w:val="00680EAF"/>
    <w:rsid w:val="00680F58"/>
    <w:rsid w:val="006813A4"/>
    <w:rsid w:val="0068223D"/>
    <w:rsid w:val="0068288D"/>
    <w:rsid w:val="006832A8"/>
    <w:rsid w:val="0068364E"/>
    <w:rsid w:val="006854C0"/>
    <w:rsid w:val="006859A3"/>
    <w:rsid w:val="006874C3"/>
    <w:rsid w:val="00690434"/>
    <w:rsid w:val="006907F2"/>
    <w:rsid w:val="006907F9"/>
    <w:rsid w:val="00691381"/>
    <w:rsid w:val="006934A9"/>
    <w:rsid w:val="00693CF4"/>
    <w:rsid w:val="00694698"/>
    <w:rsid w:val="00694F8D"/>
    <w:rsid w:val="00696685"/>
    <w:rsid w:val="00697311"/>
    <w:rsid w:val="00697D6D"/>
    <w:rsid w:val="006A01A3"/>
    <w:rsid w:val="006A0CF4"/>
    <w:rsid w:val="006A1361"/>
    <w:rsid w:val="006A1CE5"/>
    <w:rsid w:val="006A1D92"/>
    <w:rsid w:val="006A1E22"/>
    <w:rsid w:val="006A2103"/>
    <w:rsid w:val="006A261E"/>
    <w:rsid w:val="006A2DCF"/>
    <w:rsid w:val="006A45FA"/>
    <w:rsid w:val="006A48C4"/>
    <w:rsid w:val="006A4A5F"/>
    <w:rsid w:val="006A56FC"/>
    <w:rsid w:val="006A6EA9"/>
    <w:rsid w:val="006B0BF0"/>
    <w:rsid w:val="006B11B7"/>
    <w:rsid w:val="006B195A"/>
    <w:rsid w:val="006B1B14"/>
    <w:rsid w:val="006B24A7"/>
    <w:rsid w:val="006B2815"/>
    <w:rsid w:val="006B3CE3"/>
    <w:rsid w:val="006B4339"/>
    <w:rsid w:val="006B4686"/>
    <w:rsid w:val="006B47EF"/>
    <w:rsid w:val="006B488B"/>
    <w:rsid w:val="006B4A5A"/>
    <w:rsid w:val="006B500A"/>
    <w:rsid w:val="006B60D7"/>
    <w:rsid w:val="006C00C1"/>
    <w:rsid w:val="006C12B1"/>
    <w:rsid w:val="006C19CD"/>
    <w:rsid w:val="006C1D4A"/>
    <w:rsid w:val="006C28A6"/>
    <w:rsid w:val="006C2FAC"/>
    <w:rsid w:val="006C2FC6"/>
    <w:rsid w:val="006C3915"/>
    <w:rsid w:val="006C3F6F"/>
    <w:rsid w:val="006C4B5F"/>
    <w:rsid w:val="006C51FE"/>
    <w:rsid w:val="006C53D1"/>
    <w:rsid w:val="006C5405"/>
    <w:rsid w:val="006C5E08"/>
    <w:rsid w:val="006C645E"/>
    <w:rsid w:val="006C64AE"/>
    <w:rsid w:val="006C67D1"/>
    <w:rsid w:val="006C6B27"/>
    <w:rsid w:val="006D11EE"/>
    <w:rsid w:val="006D448F"/>
    <w:rsid w:val="006D4497"/>
    <w:rsid w:val="006D4DE3"/>
    <w:rsid w:val="006D5AF5"/>
    <w:rsid w:val="006D648E"/>
    <w:rsid w:val="006D7DC1"/>
    <w:rsid w:val="006E1CAE"/>
    <w:rsid w:val="006E21F1"/>
    <w:rsid w:val="006E2986"/>
    <w:rsid w:val="006E2ABC"/>
    <w:rsid w:val="006E4016"/>
    <w:rsid w:val="006E6224"/>
    <w:rsid w:val="006E67AE"/>
    <w:rsid w:val="006E685E"/>
    <w:rsid w:val="006E6C60"/>
    <w:rsid w:val="006E6F11"/>
    <w:rsid w:val="006E7558"/>
    <w:rsid w:val="006F165F"/>
    <w:rsid w:val="006F19FF"/>
    <w:rsid w:val="006F1AD5"/>
    <w:rsid w:val="006F3338"/>
    <w:rsid w:val="006F3634"/>
    <w:rsid w:val="006F39C8"/>
    <w:rsid w:val="006F4E10"/>
    <w:rsid w:val="006F4E3F"/>
    <w:rsid w:val="006F5132"/>
    <w:rsid w:val="006F525A"/>
    <w:rsid w:val="006F5D9B"/>
    <w:rsid w:val="006F62F6"/>
    <w:rsid w:val="006F738C"/>
    <w:rsid w:val="006F7473"/>
    <w:rsid w:val="00701C48"/>
    <w:rsid w:val="007028CA"/>
    <w:rsid w:val="00702CDA"/>
    <w:rsid w:val="00703121"/>
    <w:rsid w:val="007034AC"/>
    <w:rsid w:val="00703769"/>
    <w:rsid w:val="00704CA6"/>
    <w:rsid w:val="007051CC"/>
    <w:rsid w:val="0070727B"/>
    <w:rsid w:val="00707604"/>
    <w:rsid w:val="00710F80"/>
    <w:rsid w:val="00711FAD"/>
    <w:rsid w:val="00712C68"/>
    <w:rsid w:val="00713502"/>
    <w:rsid w:val="00714BCE"/>
    <w:rsid w:val="007155C9"/>
    <w:rsid w:val="007161C7"/>
    <w:rsid w:val="0071659D"/>
    <w:rsid w:val="00716BF5"/>
    <w:rsid w:val="00716F5C"/>
    <w:rsid w:val="00717353"/>
    <w:rsid w:val="00717466"/>
    <w:rsid w:val="0072064E"/>
    <w:rsid w:val="00720B64"/>
    <w:rsid w:val="00720D90"/>
    <w:rsid w:val="00721722"/>
    <w:rsid w:val="0072230B"/>
    <w:rsid w:val="0072333C"/>
    <w:rsid w:val="0072338D"/>
    <w:rsid w:val="0072404C"/>
    <w:rsid w:val="007262C7"/>
    <w:rsid w:val="00730823"/>
    <w:rsid w:val="0073145E"/>
    <w:rsid w:val="00732177"/>
    <w:rsid w:val="00734AAC"/>
    <w:rsid w:val="00736DCD"/>
    <w:rsid w:val="00736F8A"/>
    <w:rsid w:val="00737080"/>
    <w:rsid w:val="007370C1"/>
    <w:rsid w:val="007375CD"/>
    <w:rsid w:val="00740F40"/>
    <w:rsid w:val="00741907"/>
    <w:rsid w:val="00743AA6"/>
    <w:rsid w:val="007446E3"/>
    <w:rsid w:val="00744E57"/>
    <w:rsid w:val="00745E3B"/>
    <w:rsid w:val="0074700F"/>
    <w:rsid w:val="00747558"/>
    <w:rsid w:val="00747805"/>
    <w:rsid w:val="00750AC3"/>
    <w:rsid w:val="00750E74"/>
    <w:rsid w:val="00751B49"/>
    <w:rsid w:val="007520DD"/>
    <w:rsid w:val="00752D08"/>
    <w:rsid w:val="00753518"/>
    <w:rsid w:val="0075355F"/>
    <w:rsid w:val="0075357B"/>
    <w:rsid w:val="00753665"/>
    <w:rsid w:val="00754842"/>
    <w:rsid w:val="00754AC3"/>
    <w:rsid w:val="00754DAB"/>
    <w:rsid w:val="00754E7F"/>
    <w:rsid w:val="0075562C"/>
    <w:rsid w:val="00755A86"/>
    <w:rsid w:val="007562EB"/>
    <w:rsid w:val="00756537"/>
    <w:rsid w:val="00760853"/>
    <w:rsid w:val="00761375"/>
    <w:rsid w:val="00762A7B"/>
    <w:rsid w:val="00762BCC"/>
    <w:rsid w:val="00762F8D"/>
    <w:rsid w:val="007631F2"/>
    <w:rsid w:val="0076384D"/>
    <w:rsid w:val="00763F98"/>
    <w:rsid w:val="0076484A"/>
    <w:rsid w:val="00765C2E"/>
    <w:rsid w:val="00765E46"/>
    <w:rsid w:val="00766237"/>
    <w:rsid w:val="0076706B"/>
    <w:rsid w:val="007679F2"/>
    <w:rsid w:val="007703D3"/>
    <w:rsid w:val="0077115C"/>
    <w:rsid w:val="007714B3"/>
    <w:rsid w:val="0077180A"/>
    <w:rsid w:val="00772240"/>
    <w:rsid w:val="0077255B"/>
    <w:rsid w:val="00772E5F"/>
    <w:rsid w:val="00773F40"/>
    <w:rsid w:val="0077481E"/>
    <w:rsid w:val="00775AE3"/>
    <w:rsid w:val="007765DC"/>
    <w:rsid w:val="007779CD"/>
    <w:rsid w:val="00780AC0"/>
    <w:rsid w:val="007815CA"/>
    <w:rsid w:val="007816A9"/>
    <w:rsid w:val="00781D5B"/>
    <w:rsid w:val="00782336"/>
    <w:rsid w:val="0078275A"/>
    <w:rsid w:val="00782AC2"/>
    <w:rsid w:val="00784CC7"/>
    <w:rsid w:val="007861E5"/>
    <w:rsid w:val="007863F7"/>
    <w:rsid w:val="00786643"/>
    <w:rsid w:val="007866B5"/>
    <w:rsid w:val="00790958"/>
    <w:rsid w:val="00793CDB"/>
    <w:rsid w:val="00793E52"/>
    <w:rsid w:val="007941B8"/>
    <w:rsid w:val="00794D95"/>
    <w:rsid w:val="00794F9C"/>
    <w:rsid w:val="00795234"/>
    <w:rsid w:val="0079574E"/>
    <w:rsid w:val="00795DBA"/>
    <w:rsid w:val="007973AD"/>
    <w:rsid w:val="007A02F5"/>
    <w:rsid w:val="007A03F0"/>
    <w:rsid w:val="007A0616"/>
    <w:rsid w:val="007A0691"/>
    <w:rsid w:val="007A1B7A"/>
    <w:rsid w:val="007A1EF6"/>
    <w:rsid w:val="007A1F8B"/>
    <w:rsid w:val="007A4221"/>
    <w:rsid w:val="007A4691"/>
    <w:rsid w:val="007A46EC"/>
    <w:rsid w:val="007A4DD2"/>
    <w:rsid w:val="007A4F37"/>
    <w:rsid w:val="007A5EC8"/>
    <w:rsid w:val="007A7CC5"/>
    <w:rsid w:val="007A7DB2"/>
    <w:rsid w:val="007B02A7"/>
    <w:rsid w:val="007B0BFF"/>
    <w:rsid w:val="007B0EAA"/>
    <w:rsid w:val="007B177F"/>
    <w:rsid w:val="007B17DC"/>
    <w:rsid w:val="007B1A8E"/>
    <w:rsid w:val="007B2A97"/>
    <w:rsid w:val="007B4D4E"/>
    <w:rsid w:val="007B4EAA"/>
    <w:rsid w:val="007B646F"/>
    <w:rsid w:val="007B64E1"/>
    <w:rsid w:val="007B6535"/>
    <w:rsid w:val="007B69ED"/>
    <w:rsid w:val="007B744A"/>
    <w:rsid w:val="007C02C4"/>
    <w:rsid w:val="007C12DE"/>
    <w:rsid w:val="007C1503"/>
    <w:rsid w:val="007C1BF4"/>
    <w:rsid w:val="007C229D"/>
    <w:rsid w:val="007C28E8"/>
    <w:rsid w:val="007C3127"/>
    <w:rsid w:val="007C3981"/>
    <w:rsid w:val="007C3AD9"/>
    <w:rsid w:val="007C463B"/>
    <w:rsid w:val="007C570C"/>
    <w:rsid w:val="007C5A71"/>
    <w:rsid w:val="007C5F23"/>
    <w:rsid w:val="007C63AE"/>
    <w:rsid w:val="007C63B5"/>
    <w:rsid w:val="007C6E72"/>
    <w:rsid w:val="007D08AF"/>
    <w:rsid w:val="007D104A"/>
    <w:rsid w:val="007D18EF"/>
    <w:rsid w:val="007D1A55"/>
    <w:rsid w:val="007D26BE"/>
    <w:rsid w:val="007D2814"/>
    <w:rsid w:val="007D3265"/>
    <w:rsid w:val="007D3D8B"/>
    <w:rsid w:val="007D3E54"/>
    <w:rsid w:val="007D3ECC"/>
    <w:rsid w:val="007D3F97"/>
    <w:rsid w:val="007D42FE"/>
    <w:rsid w:val="007D4AE7"/>
    <w:rsid w:val="007D4DD6"/>
    <w:rsid w:val="007D5AD4"/>
    <w:rsid w:val="007D5DE4"/>
    <w:rsid w:val="007D64E8"/>
    <w:rsid w:val="007E054A"/>
    <w:rsid w:val="007E0B4B"/>
    <w:rsid w:val="007E1A0C"/>
    <w:rsid w:val="007E3585"/>
    <w:rsid w:val="007E3712"/>
    <w:rsid w:val="007E5AEC"/>
    <w:rsid w:val="007E7AB1"/>
    <w:rsid w:val="007F0543"/>
    <w:rsid w:val="007F072E"/>
    <w:rsid w:val="007F077C"/>
    <w:rsid w:val="007F1A0B"/>
    <w:rsid w:val="007F3A23"/>
    <w:rsid w:val="007F3B4F"/>
    <w:rsid w:val="007F51C6"/>
    <w:rsid w:val="007F5999"/>
    <w:rsid w:val="007F656B"/>
    <w:rsid w:val="007F6A60"/>
    <w:rsid w:val="007F7469"/>
    <w:rsid w:val="00801353"/>
    <w:rsid w:val="00801CF1"/>
    <w:rsid w:val="00802247"/>
    <w:rsid w:val="008029D9"/>
    <w:rsid w:val="00804FF5"/>
    <w:rsid w:val="0080568E"/>
    <w:rsid w:val="00805C53"/>
    <w:rsid w:val="00805CD8"/>
    <w:rsid w:val="00805EA0"/>
    <w:rsid w:val="008119FA"/>
    <w:rsid w:val="0081416D"/>
    <w:rsid w:val="00814A8B"/>
    <w:rsid w:val="00814B09"/>
    <w:rsid w:val="0081549F"/>
    <w:rsid w:val="00816D09"/>
    <w:rsid w:val="00816FE2"/>
    <w:rsid w:val="0081756B"/>
    <w:rsid w:val="0082012D"/>
    <w:rsid w:val="00820242"/>
    <w:rsid w:val="00820986"/>
    <w:rsid w:val="008210E5"/>
    <w:rsid w:val="008218B5"/>
    <w:rsid w:val="00822558"/>
    <w:rsid w:val="0082354D"/>
    <w:rsid w:val="00823608"/>
    <w:rsid w:val="00823D8E"/>
    <w:rsid w:val="0082492E"/>
    <w:rsid w:val="00824F6F"/>
    <w:rsid w:val="00825245"/>
    <w:rsid w:val="00825B42"/>
    <w:rsid w:val="008261CD"/>
    <w:rsid w:val="00826280"/>
    <w:rsid w:val="00826815"/>
    <w:rsid w:val="00826953"/>
    <w:rsid w:val="00826B25"/>
    <w:rsid w:val="00830941"/>
    <w:rsid w:val="0083185F"/>
    <w:rsid w:val="00831FB2"/>
    <w:rsid w:val="008322CB"/>
    <w:rsid w:val="0083247B"/>
    <w:rsid w:val="00832C97"/>
    <w:rsid w:val="00833332"/>
    <w:rsid w:val="00833F8F"/>
    <w:rsid w:val="00834963"/>
    <w:rsid w:val="00834FCD"/>
    <w:rsid w:val="00835DE6"/>
    <w:rsid w:val="00836201"/>
    <w:rsid w:val="00836F4D"/>
    <w:rsid w:val="00837C5C"/>
    <w:rsid w:val="008404DA"/>
    <w:rsid w:val="00840742"/>
    <w:rsid w:val="008409AD"/>
    <w:rsid w:val="00840D36"/>
    <w:rsid w:val="00840F79"/>
    <w:rsid w:val="008411AA"/>
    <w:rsid w:val="00842F77"/>
    <w:rsid w:val="00843B43"/>
    <w:rsid w:val="0084412D"/>
    <w:rsid w:val="00844AA4"/>
    <w:rsid w:val="008459B8"/>
    <w:rsid w:val="00845BE9"/>
    <w:rsid w:val="00845DB5"/>
    <w:rsid w:val="008467E0"/>
    <w:rsid w:val="00846C03"/>
    <w:rsid w:val="00850073"/>
    <w:rsid w:val="008510C8"/>
    <w:rsid w:val="008521D8"/>
    <w:rsid w:val="008534D0"/>
    <w:rsid w:val="00854CCE"/>
    <w:rsid w:val="00855352"/>
    <w:rsid w:val="00855BD1"/>
    <w:rsid w:val="00856A17"/>
    <w:rsid w:val="00856C97"/>
    <w:rsid w:val="0085740B"/>
    <w:rsid w:val="008577A0"/>
    <w:rsid w:val="00860475"/>
    <w:rsid w:val="00860A3D"/>
    <w:rsid w:val="00862217"/>
    <w:rsid w:val="00862FC9"/>
    <w:rsid w:val="00865B3F"/>
    <w:rsid w:val="00866C58"/>
    <w:rsid w:val="008672A6"/>
    <w:rsid w:val="00867511"/>
    <w:rsid w:val="00867F45"/>
    <w:rsid w:val="00870790"/>
    <w:rsid w:val="00870A33"/>
    <w:rsid w:val="008710EF"/>
    <w:rsid w:val="00871ACF"/>
    <w:rsid w:val="00871D54"/>
    <w:rsid w:val="008724CB"/>
    <w:rsid w:val="00872AB8"/>
    <w:rsid w:val="00874752"/>
    <w:rsid w:val="0087553E"/>
    <w:rsid w:val="00875EC6"/>
    <w:rsid w:val="00876F46"/>
    <w:rsid w:val="0088145E"/>
    <w:rsid w:val="00881A7B"/>
    <w:rsid w:val="0088334A"/>
    <w:rsid w:val="008855AC"/>
    <w:rsid w:val="0088731E"/>
    <w:rsid w:val="008875AD"/>
    <w:rsid w:val="00890104"/>
    <w:rsid w:val="008915EC"/>
    <w:rsid w:val="008923EA"/>
    <w:rsid w:val="0089249C"/>
    <w:rsid w:val="00893BA3"/>
    <w:rsid w:val="00893CD6"/>
    <w:rsid w:val="00895C36"/>
    <w:rsid w:val="008964E1"/>
    <w:rsid w:val="00897419"/>
    <w:rsid w:val="008A1749"/>
    <w:rsid w:val="008A190E"/>
    <w:rsid w:val="008A1D24"/>
    <w:rsid w:val="008A1F1E"/>
    <w:rsid w:val="008A3C80"/>
    <w:rsid w:val="008A4387"/>
    <w:rsid w:val="008A54D4"/>
    <w:rsid w:val="008A64FC"/>
    <w:rsid w:val="008A76EF"/>
    <w:rsid w:val="008A785A"/>
    <w:rsid w:val="008B1374"/>
    <w:rsid w:val="008B14C3"/>
    <w:rsid w:val="008B22B3"/>
    <w:rsid w:val="008B2A9B"/>
    <w:rsid w:val="008B306A"/>
    <w:rsid w:val="008B337C"/>
    <w:rsid w:val="008B4E6C"/>
    <w:rsid w:val="008B559D"/>
    <w:rsid w:val="008B5806"/>
    <w:rsid w:val="008B60EC"/>
    <w:rsid w:val="008B6D63"/>
    <w:rsid w:val="008B6EE3"/>
    <w:rsid w:val="008B6F75"/>
    <w:rsid w:val="008B6F7A"/>
    <w:rsid w:val="008B77AA"/>
    <w:rsid w:val="008C034F"/>
    <w:rsid w:val="008C0C8A"/>
    <w:rsid w:val="008C11F5"/>
    <w:rsid w:val="008C1865"/>
    <w:rsid w:val="008C1B86"/>
    <w:rsid w:val="008C1C46"/>
    <w:rsid w:val="008C2580"/>
    <w:rsid w:val="008C2782"/>
    <w:rsid w:val="008C2C21"/>
    <w:rsid w:val="008C2CCF"/>
    <w:rsid w:val="008C3852"/>
    <w:rsid w:val="008C3D1A"/>
    <w:rsid w:val="008C416C"/>
    <w:rsid w:val="008C470C"/>
    <w:rsid w:val="008C6257"/>
    <w:rsid w:val="008C62F3"/>
    <w:rsid w:val="008C64D9"/>
    <w:rsid w:val="008C65EE"/>
    <w:rsid w:val="008C6BB2"/>
    <w:rsid w:val="008C6FE5"/>
    <w:rsid w:val="008C7ACD"/>
    <w:rsid w:val="008C7CD8"/>
    <w:rsid w:val="008C7DD5"/>
    <w:rsid w:val="008C7F61"/>
    <w:rsid w:val="008D0036"/>
    <w:rsid w:val="008D0774"/>
    <w:rsid w:val="008D13FF"/>
    <w:rsid w:val="008D1940"/>
    <w:rsid w:val="008D1E6A"/>
    <w:rsid w:val="008D2A88"/>
    <w:rsid w:val="008D3197"/>
    <w:rsid w:val="008D3AF9"/>
    <w:rsid w:val="008D3F80"/>
    <w:rsid w:val="008D46ED"/>
    <w:rsid w:val="008D4739"/>
    <w:rsid w:val="008D4ADB"/>
    <w:rsid w:val="008D5449"/>
    <w:rsid w:val="008D789C"/>
    <w:rsid w:val="008D7DBF"/>
    <w:rsid w:val="008E0937"/>
    <w:rsid w:val="008E0F6F"/>
    <w:rsid w:val="008E2445"/>
    <w:rsid w:val="008E3CFB"/>
    <w:rsid w:val="008E4F81"/>
    <w:rsid w:val="008E6187"/>
    <w:rsid w:val="008E6466"/>
    <w:rsid w:val="008E65A8"/>
    <w:rsid w:val="008E67D8"/>
    <w:rsid w:val="008E6AFB"/>
    <w:rsid w:val="008E6F8E"/>
    <w:rsid w:val="008E70B0"/>
    <w:rsid w:val="008E7726"/>
    <w:rsid w:val="008E7D60"/>
    <w:rsid w:val="008F00F0"/>
    <w:rsid w:val="008F053C"/>
    <w:rsid w:val="008F239A"/>
    <w:rsid w:val="008F35C2"/>
    <w:rsid w:val="008F43BD"/>
    <w:rsid w:val="008F49A4"/>
    <w:rsid w:val="008F4CDE"/>
    <w:rsid w:val="008F6724"/>
    <w:rsid w:val="008F6CD2"/>
    <w:rsid w:val="00900131"/>
    <w:rsid w:val="009005E5"/>
    <w:rsid w:val="00900F34"/>
    <w:rsid w:val="00900FD9"/>
    <w:rsid w:val="009014D1"/>
    <w:rsid w:val="00901F25"/>
    <w:rsid w:val="00902E01"/>
    <w:rsid w:val="00903C62"/>
    <w:rsid w:val="00903D22"/>
    <w:rsid w:val="00905C6F"/>
    <w:rsid w:val="00905E28"/>
    <w:rsid w:val="00906AB8"/>
    <w:rsid w:val="009070FB"/>
    <w:rsid w:val="009100DA"/>
    <w:rsid w:val="00913E91"/>
    <w:rsid w:val="00913F22"/>
    <w:rsid w:val="00914847"/>
    <w:rsid w:val="0091690B"/>
    <w:rsid w:val="00916ADE"/>
    <w:rsid w:val="009178AB"/>
    <w:rsid w:val="00917BB1"/>
    <w:rsid w:val="009206CD"/>
    <w:rsid w:val="0092161C"/>
    <w:rsid w:val="009225F7"/>
    <w:rsid w:val="00922626"/>
    <w:rsid w:val="0092366C"/>
    <w:rsid w:val="009240A8"/>
    <w:rsid w:val="00924190"/>
    <w:rsid w:val="00924252"/>
    <w:rsid w:val="00924FEC"/>
    <w:rsid w:val="009257A8"/>
    <w:rsid w:val="00927838"/>
    <w:rsid w:val="00930CE5"/>
    <w:rsid w:val="00930EB0"/>
    <w:rsid w:val="009311A3"/>
    <w:rsid w:val="00931691"/>
    <w:rsid w:val="00931A83"/>
    <w:rsid w:val="00931C95"/>
    <w:rsid w:val="00931CD3"/>
    <w:rsid w:val="009324A1"/>
    <w:rsid w:val="009336C3"/>
    <w:rsid w:val="009336F5"/>
    <w:rsid w:val="00934357"/>
    <w:rsid w:val="0093464F"/>
    <w:rsid w:val="009346D9"/>
    <w:rsid w:val="0093579A"/>
    <w:rsid w:val="00935945"/>
    <w:rsid w:val="00935A30"/>
    <w:rsid w:val="0093603A"/>
    <w:rsid w:val="00940628"/>
    <w:rsid w:val="00940F7B"/>
    <w:rsid w:val="0094198A"/>
    <w:rsid w:val="009428D6"/>
    <w:rsid w:val="00943355"/>
    <w:rsid w:val="0094351D"/>
    <w:rsid w:val="00943637"/>
    <w:rsid w:val="00944A2E"/>
    <w:rsid w:val="00945153"/>
    <w:rsid w:val="00945B71"/>
    <w:rsid w:val="00946137"/>
    <w:rsid w:val="00946574"/>
    <w:rsid w:val="00946C5F"/>
    <w:rsid w:val="00946EA1"/>
    <w:rsid w:val="00947069"/>
    <w:rsid w:val="009512DC"/>
    <w:rsid w:val="00951483"/>
    <w:rsid w:val="0095247F"/>
    <w:rsid w:val="009529E6"/>
    <w:rsid w:val="0095510B"/>
    <w:rsid w:val="009554EE"/>
    <w:rsid w:val="0095722E"/>
    <w:rsid w:val="00957288"/>
    <w:rsid w:val="00957D59"/>
    <w:rsid w:val="00960753"/>
    <w:rsid w:val="0096087B"/>
    <w:rsid w:val="00961047"/>
    <w:rsid w:val="009620DF"/>
    <w:rsid w:val="009625A3"/>
    <w:rsid w:val="009629BE"/>
    <w:rsid w:val="00964111"/>
    <w:rsid w:val="00964543"/>
    <w:rsid w:val="00965782"/>
    <w:rsid w:val="0096605F"/>
    <w:rsid w:val="00966B63"/>
    <w:rsid w:val="00966BBB"/>
    <w:rsid w:val="00967386"/>
    <w:rsid w:val="00967C6A"/>
    <w:rsid w:val="009707A2"/>
    <w:rsid w:val="009714A4"/>
    <w:rsid w:val="00972286"/>
    <w:rsid w:val="00974829"/>
    <w:rsid w:val="00976896"/>
    <w:rsid w:val="00976B08"/>
    <w:rsid w:val="00976F47"/>
    <w:rsid w:val="0097731C"/>
    <w:rsid w:val="00977970"/>
    <w:rsid w:val="00977B4A"/>
    <w:rsid w:val="00977D2A"/>
    <w:rsid w:val="009807D3"/>
    <w:rsid w:val="0098092D"/>
    <w:rsid w:val="009809AD"/>
    <w:rsid w:val="0098122D"/>
    <w:rsid w:val="00981867"/>
    <w:rsid w:val="00981A7E"/>
    <w:rsid w:val="00981FDA"/>
    <w:rsid w:val="00982900"/>
    <w:rsid w:val="00982E14"/>
    <w:rsid w:val="00983520"/>
    <w:rsid w:val="009835C2"/>
    <w:rsid w:val="00983B67"/>
    <w:rsid w:val="00984443"/>
    <w:rsid w:val="00984AC8"/>
    <w:rsid w:val="00986735"/>
    <w:rsid w:val="009874D8"/>
    <w:rsid w:val="009904AD"/>
    <w:rsid w:val="00990515"/>
    <w:rsid w:val="00990801"/>
    <w:rsid w:val="00992AEA"/>
    <w:rsid w:val="009938EB"/>
    <w:rsid w:val="009939DD"/>
    <w:rsid w:val="00993B3D"/>
    <w:rsid w:val="0099501B"/>
    <w:rsid w:val="00995270"/>
    <w:rsid w:val="0099538B"/>
    <w:rsid w:val="009A08CE"/>
    <w:rsid w:val="009A0DB1"/>
    <w:rsid w:val="009A2410"/>
    <w:rsid w:val="009A334F"/>
    <w:rsid w:val="009A3C29"/>
    <w:rsid w:val="009A3CD9"/>
    <w:rsid w:val="009A41D2"/>
    <w:rsid w:val="009A4655"/>
    <w:rsid w:val="009A53B0"/>
    <w:rsid w:val="009A5BE5"/>
    <w:rsid w:val="009A6082"/>
    <w:rsid w:val="009A7716"/>
    <w:rsid w:val="009A78F2"/>
    <w:rsid w:val="009B01AE"/>
    <w:rsid w:val="009B0808"/>
    <w:rsid w:val="009B175C"/>
    <w:rsid w:val="009B1AFE"/>
    <w:rsid w:val="009B1B79"/>
    <w:rsid w:val="009B1C5D"/>
    <w:rsid w:val="009B2D7C"/>
    <w:rsid w:val="009B3872"/>
    <w:rsid w:val="009B3B84"/>
    <w:rsid w:val="009B4739"/>
    <w:rsid w:val="009B5CA8"/>
    <w:rsid w:val="009B78D1"/>
    <w:rsid w:val="009C04FE"/>
    <w:rsid w:val="009C0DF3"/>
    <w:rsid w:val="009C10A8"/>
    <w:rsid w:val="009C2141"/>
    <w:rsid w:val="009C26BD"/>
    <w:rsid w:val="009C36E7"/>
    <w:rsid w:val="009C43FC"/>
    <w:rsid w:val="009C57E7"/>
    <w:rsid w:val="009C587E"/>
    <w:rsid w:val="009C64AA"/>
    <w:rsid w:val="009C6BF7"/>
    <w:rsid w:val="009C6CDA"/>
    <w:rsid w:val="009D0D12"/>
    <w:rsid w:val="009D0D96"/>
    <w:rsid w:val="009D173E"/>
    <w:rsid w:val="009D1A7F"/>
    <w:rsid w:val="009D3275"/>
    <w:rsid w:val="009D336D"/>
    <w:rsid w:val="009D3C99"/>
    <w:rsid w:val="009D3D84"/>
    <w:rsid w:val="009D5736"/>
    <w:rsid w:val="009D5D14"/>
    <w:rsid w:val="009D6266"/>
    <w:rsid w:val="009D6DC5"/>
    <w:rsid w:val="009D6F26"/>
    <w:rsid w:val="009D7675"/>
    <w:rsid w:val="009D7C90"/>
    <w:rsid w:val="009D7E3F"/>
    <w:rsid w:val="009E0001"/>
    <w:rsid w:val="009E02E6"/>
    <w:rsid w:val="009E0C1E"/>
    <w:rsid w:val="009E1D64"/>
    <w:rsid w:val="009E2315"/>
    <w:rsid w:val="009E3502"/>
    <w:rsid w:val="009E350C"/>
    <w:rsid w:val="009E3C3F"/>
    <w:rsid w:val="009E53B3"/>
    <w:rsid w:val="009E553A"/>
    <w:rsid w:val="009E5883"/>
    <w:rsid w:val="009E68EB"/>
    <w:rsid w:val="009E7B44"/>
    <w:rsid w:val="009F18D6"/>
    <w:rsid w:val="009F1DC7"/>
    <w:rsid w:val="009F211B"/>
    <w:rsid w:val="009F21DE"/>
    <w:rsid w:val="009F316C"/>
    <w:rsid w:val="009F33C0"/>
    <w:rsid w:val="009F42DF"/>
    <w:rsid w:val="009F6302"/>
    <w:rsid w:val="009F7765"/>
    <w:rsid w:val="009F79BA"/>
    <w:rsid w:val="009F7A7A"/>
    <w:rsid w:val="009F7D10"/>
    <w:rsid w:val="00A00B81"/>
    <w:rsid w:val="00A01681"/>
    <w:rsid w:val="00A02301"/>
    <w:rsid w:val="00A02ED5"/>
    <w:rsid w:val="00A02FE0"/>
    <w:rsid w:val="00A0474F"/>
    <w:rsid w:val="00A04B73"/>
    <w:rsid w:val="00A04C3A"/>
    <w:rsid w:val="00A05340"/>
    <w:rsid w:val="00A056C7"/>
    <w:rsid w:val="00A06A23"/>
    <w:rsid w:val="00A07AE9"/>
    <w:rsid w:val="00A07BD6"/>
    <w:rsid w:val="00A108E6"/>
    <w:rsid w:val="00A1107E"/>
    <w:rsid w:val="00A11787"/>
    <w:rsid w:val="00A11A5A"/>
    <w:rsid w:val="00A12CE2"/>
    <w:rsid w:val="00A1323D"/>
    <w:rsid w:val="00A13BD2"/>
    <w:rsid w:val="00A13DE3"/>
    <w:rsid w:val="00A14115"/>
    <w:rsid w:val="00A14916"/>
    <w:rsid w:val="00A15BCA"/>
    <w:rsid w:val="00A17178"/>
    <w:rsid w:val="00A172D2"/>
    <w:rsid w:val="00A173BE"/>
    <w:rsid w:val="00A1741A"/>
    <w:rsid w:val="00A1763A"/>
    <w:rsid w:val="00A1763C"/>
    <w:rsid w:val="00A17741"/>
    <w:rsid w:val="00A177E7"/>
    <w:rsid w:val="00A200C3"/>
    <w:rsid w:val="00A202B0"/>
    <w:rsid w:val="00A205DD"/>
    <w:rsid w:val="00A21765"/>
    <w:rsid w:val="00A2176F"/>
    <w:rsid w:val="00A22AE9"/>
    <w:rsid w:val="00A2363C"/>
    <w:rsid w:val="00A23828"/>
    <w:rsid w:val="00A24114"/>
    <w:rsid w:val="00A244BB"/>
    <w:rsid w:val="00A24EBD"/>
    <w:rsid w:val="00A2516A"/>
    <w:rsid w:val="00A25317"/>
    <w:rsid w:val="00A254F6"/>
    <w:rsid w:val="00A25FC5"/>
    <w:rsid w:val="00A26589"/>
    <w:rsid w:val="00A31078"/>
    <w:rsid w:val="00A3355B"/>
    <w:rsid w:val="00A35075"/>
    <w:rsid w:val="00A3524C"/>
    <w:rsid w:val="00A3727F"/>
    <w:rsid w:val="00A3784A"/>
    <w:rsid w:val="00A41B0A"/>
    <w:rsid w:val="00A4270A"/>
    <w:rsid w:val="00A432A9"/>
    <w:rsid w:val="00A43BB0"/>
    <w:rsid w:val="00A43DEE"/>
    <w:rsid w:val="00A44F70"/>
    <w:rsid w:val="00A45582"/>
    <w:rsid w:val="00A45A15"/>
    <w:rsid w:val="00A45E63"/>
    <w:rsid w:val="00A461CA"/>
    <w:rsid w:val="00A465B8"/>
    <w:rsid w:val="00A4700F"/>
    <w:rsid w:val="00A47739"/>
    <w:rsid w:val="00A47BEC"/>
    <w:rsid w:val="00A5107C"/>
    <w:rsid w:val="00A518F3"/>
    <w:rsid w:val="00A523C8"/>
    <w:rsid w:val="00A52ACE"/>
    <w:rsid w:val="00A5344F"/>
    <w:rsid w:val="00A535CA"/>
    <w:rsid w:val="00A5438D"/>
    <w:rsid w:val="00A546F2"/>
    <w:rsid w:val="00A55821"/>
    <w:rsid w:val="00A576EF"/>
    <w:rsid w:val="00A6091D"/>
    <w:rsid w:val="00A60A05"/>
    <w:rsid w:val="00A60C07"/>
    <w:rsid w:val="00A60EED"/>
    <w:rsid w:val="00A61760"/>
    <w:rsid w:val="00A6202B"/>
    <w:rsid w:val="00A63E7E"/>
    <w:rsid w:val="00A6487B"/>
    <w:rsid w:val="00A64B9A"/>
    <w:rsid w:val="00A65982"/>
    <w:rsid w:val="00A65E98"/>
    <w:rsid w:val="00A6669D"/>
    <w:rsid w:val="00A66F8C"/>
    <w:rsid w:val="00A67691"/>
    <w:rsid w:val="00A70F7B"/>
    <w:rsid w:val="00A71056"/>
    <w:rsid w:val="00A71295"/>
    <w:rsid w:val="00A719A0"/>
    <w:rsid w:val="00A724FC"/>
    <w:rsid w:val="00A72726"/>
    <w:rsid w:val="00A73A26"/>
    <w:rsid w:val="00A73F35"/>
    <w:rsid w:val="00A74CF7"/>
    <w:rsid w:val="00A75960"/>
    <w:rsid w:val="00A75A55"/>
    <w:rsid w:val="00A761AD"/>
    <w:rsid w:val="00A76AD3"/>
    <w:rsid w:val="00A76B11"/>
    <w:rsid w:val="00A77E4F"/>
    <w:rsid w:val="00A80781"/>
    <w:rsid w:val="00A81442"/>
    <w:rsid w:val="00A817DF"/>
    <w:rsid w:val="00A81F03"/>
    <w:rsid w:val="00A8310F"/>
    <w:rsid w:val="00A835BE"/>
    <w:rsid w:val="00A83CEB"/>
    <w:rsid w:val="00A83FC8"/>
    <w:rsid w:val="00A84479"/>
    <w:rsid w:val="00A8631F"/>
    <w:rsid w:val="00A90598"/>
    <w:rsid w:val="00A920A4"/>
    <w:rsid w:val="00A95E37"/>
    <w:rsid w:val="00A9688F"/>
    <w:rsid w:val="00A96DAB"/>
    <w:rsid w:val="00A97359"/>
    <w:rsid w:val="00A97CE9"/>
    <w:rsid w:val="00AA0A96"/>
    <w:rsid w:val="00AA0CAB"/>
    <w:rsid w:val="00AA135B"/>
    <w:rsid w:val="00AA16E3"/>
    <w:rsid w:val="00AA1F41"/>
    <w:rsid w:val="00AA2599"/>
    <w:rsid w:val="00AA34D7"/>
    <w:rsid w:val="00AA3CA5"/>
    <w:rsid w:val="00AA3D79"/>
    <w:rsid w:val="00AA3F1F"/>
    <w:rsid w:val="00AA4681"/>
    <w:rsid w:val="00AA4FC5"/>
    <w:rsid w:val="00AA5937"/>
    <w:rsid w:val="00AA623A"/>
    <w:rsid w:val="00AA6A95"/>
    <w:rsid w:val="00AB0148"/>
    <w:rsid w:val="00AB053A"/>
    <w:rsid w:val="00AB0757"/>
    <w:rsid w:val="00AB0C8F"/>
    <w:rsid w:val="00AB0D83"/>
    <w:rsid w:val="00AB1688"/>
    <w:rsid w:val="00AB36EA"/>
    <w:rsid w:val="00AB3DBB"/>
    <w:rsid w:val="00AB4440"/>
    <w:rsid w:val="00AB46E5"/>
    <w:rsid w:val="00AB5685"/>
    <w:rsid w:val="00AB6057"/>
    <w:rsid w:val="00AB635F"/>
    <w:rsid w:val="00AB6582"/>
    <w:rsid w:val="00AB66AE"/>
    <w:rsid w:val="00AB7137"/>
    <w:rsid w:val="00AC0066"/>
    <w:rsid w:val="00AC211E"/>
    <w:rsid w:val="00AC29EF"/>
    <w:rsid w:val="00AC2EA9"/>
    <w:rsid w:val="00AC3898"/>
    <w:rsid w:val="00AC3A4F"/>
    <w:rsid w:val="00AC3D21"/>
    <w:rsid w:val="00AC49C8"/>
    <w:rsid w:val="00AC599D"/>
    <w:rsid w:val="00AC5F47"/>
    <w:rsid w:val="00AC610E"/>
    <w:rsid w:val="00AC631E"/>
    <w:rsid w:val="00AD0275"/>
    <w:rsid w:val="00AD0305"/>
    <w:rsid w:val="00AD50C4"/>
    <w:rsid w:val="00AD5DF4"/>
    <w:rsid w:val="00AD6D09"/>
    <w:rsid w:val="00AD7938"/>
    <w:rsid w:val="00AE0BB3"/>
    <w:rsid w:val="00AE0E77"/>
    <w:rsid w:val="00AE1385"/>
    <w:rsid w:val="00AE1B81"/>
    <w:rsid w:val="00AE21F1"/>
    <w:rsid w:val="00AE2637"/>
    <w:rsid w:val="00AE26F1"/>
    <w:rsid w:val="00AE4A5A"/>
    <w:rsid w:val="00AE4E13"/>
    <w:rsid w:val="00AE586B"/>
    <w:rsid w:val="00AE589D"/>
    <w:rsid w:val="00AE5C83"/>
    <w:rsid w:val="00AE5DA3"/>
    <w:rsid w:val="00AE6759"/>
    <w:rsid w:val="00AE68BB"/>
    <w:rsid w:val="00AE6E06"/>
    <w:rsid w:val="00AE78DB"/>
    <w:rsid w:val="00AF012E"/>
    <w:rsid w:val="00AF28FC"/>
    <w:rsid w:val="00AF2D22"/>
    <w:rsid w:val="00AF35B0"/>
    <w:rsid w:val="00AF3BE4"/>
    <w:rsid w:val="00AF3D51"/>
    <w:rsid w:val="00AF4501"/>
    <w:rsid w:val="00AF4C82"/>
    <w:rsid w:val="00AF5A2F"/>
    <w:rsid w:val="00AF5D4C"/>
    <w:rsid w:val="00AF6114"/>
    <w:rsid w:val="00AF61AE"/>
    <w:rsid w:val="00AF6662"/>
    <w:rsid w:val="00B01783"/>
    <w:rsid w:val="00B02887"/>
    <w:rsid w:val="00B02BA7"/>
    <w:rsid w:val="00B03C86"/>
    <w:rsid w:val="00B03E03"/>
    <w:rsid w:val="00B0459A"/>
    <w:rsid w:val="00B04D02"/>
    <w:rsid w:val="00B04FAD"/>
    <w:rsid w:val="00B07E29"/>
    <w:rsid w:val="00B07F70"/>
    <w:rsid w:val="00B100E7"/>
    <w:rsid w:val="00B103E2"/>
    <w:rsid w:val="00B1115A"/>
    <w:rsid w:val="00B1189D"/>
    <w:rsid w:val="00B12D08"/>
    <w:rsid w:val="00B13988"/>
    <w:rsid w:val="00B14DE4"/>
    <w:rsid w:val="00B16F5A"/>
    <w:rsid w:val="00B17593"/>
    <w:rsid w:val="00B17595"/>
    <w:rsid w:val="00B2014B"/>
    <w:rsid w:val="00B22F28"/>
    <w:rsid w:val="00B22F77"/>
    <w:rsid w:val="00B23901"/>
    <w:rsid w:val="00B23E19"/>
    <w:rsid w:val="00B24111"/>
    <w:rsid w:val="00B24626"/>
    <w:rsid w:val="00B2482F"/>
    <w:rsid w:val="00B26970"/>
    <w:rsid w:val="00B27006"/>
    <w:rsid w:val="00B30599"/>
    <w:rsid w:val="00B309BB"/>
    <w:rsid w:val="00B30FE6"/>
    <w:rsid w:val="00B311C1"/>
    <w:rsid w:val="00B31237"/>
    <w:rsid w:val="00B31895"/>
    <w:rsid w:val="00B327BD"/>
    <w:rsid w:val="00B335E2"/>
    <w:rsid w:val="00B337E2"/>
    <w:rsid w:val="00B338EC"/>
    <w:rsid w:val="00B343CC"/>
    <w:rsid w:val="00B349C9"/>
    <w:rsid w:val="00B35D10"/>
    <w:rsid w:val="00B361E7"/>
    <w:rsid w:val="00B37010"/>
    <w:rsid w:val="00B37328"/>
    <w:rsid w:val="00B378C3"/>
    <w:rsid w:val="00B37B1E"/>
    <w:rsid w:val="00B40674"/>
    <w:rsid w:val="00B418EB"/>
    <w:rsid w:val="00B42283"/>
    <w:rsid w:val="00B423AD"/>
    <w:rsid w:val="00B43B36"/>
    <w:rsid w:val="00B43CC4"/>
    <w:rsid w:val="00B44233"/>
    <w:rsid w:val="00B446E0"/>
    <w:rsid w:val="00B44B86"/>
    <w:rsid w:val="00B456A6"/>
    <w:rsid w:val="00B46DD5"/>
    <w:rsid w:val="00B46E54"/>
    <w:rsid w:val="00B47200"/>
    <w:rsid w:val="00B50819"/>
    <w:rsid w:val="00B5111E"/>
    <w:rsid w:val="00B513E2"/>
    <w:rsid w:val="00B5141E"/>
    <w:rsid w:val="00B51EDC"/>
    <w:rsid w:val="00B51F9A"/>
    <w:rsid w:val="00B527DD"/>
    <w:rsid w:val="00B53521"/>
    <w:rsid w:val="00B54273"/>
    <w:rsid w:val="00B54A15"/>
    <w:rsid w:val="00B550F0"/>
    <w:rsid w:val="00B56325"/>
    <w:rsid w:val="00B56FF0"/>
    <w:rsid w:val="00B57A10"/>
    <w:rsid w:val="00B605A9"/>
    <w:rsid w:val="00B60755"/>
    <w:rsid w:val="00B60B0F"/>
    <w:rsid w:val="00B610E1"/>
    <w:rsid w:val="00B61750"/>
    <w:rsid w:val="00B61BD8"/>
    <w:rsid w:val="00B63328"/>
    <w:rsid w:val="00B63599"/>
    <w:rsid w:val="00B63DB5"/>
    <w:rsid w:val="00B64709"/>
    <w:rsid w:val="00B647D3"/>
    <w:rsid w:val="00B67EF5"/>
    <w:rsid w:val="00B67FC8"/>
    <w:rsid w:val="00B70099"/>
    <w:rsid w:val="00B708E5"/>
    <w:rsid w:val="00B70C94"/>
    <w:rsid w:val="00B70D50"/>
    <w:rsid w:val="00B70D66"/>
    <w:rsid w:val="00B72A6D"/>
    <w:rsid w:val="00B72F27"/>
    <w:rsid w:val="00B73196"/>
    <w:rsid w:val="00B749C2"/>
    <w:rsid w:val="00B75107"/>
    <w:rsid w:val="00B756FD"/>
    <w:rsid w:val="00B75860"/>
    <w:rsid w:val="00B76129"/>
    <w:rsid w:val="00B762AB"/>
    <w:rsid w:val="00B7669B"/>
    <w:rsid w:val="00B81D08"/>
    <w:rsid w:val="00B8249B"/>
    <w:rsid w:val="00B835F4"/>
    <w:rsid w:val="00B842ED"/>
    <w:rsid w:val="00B85101"/>
    <w:rsid w:val="00B85560"/>
    <w:rsid w:val="00B8695A"/>
    <w:rsid w:val="00B87EA7"/>
    <w:rsid w:val="00B90089"/>
    <w:rsid w:val="00B91008"/>
    <w:rsid w:val="00B92548"/>
    <w:rsid w:val="00B92C6A"/>
    <w:rsid w:val="00B93432"/>
    <w:rsid w:val="00B955BC"/>
    <w:rsid w:val="00B96508"/>
    <w:rsid w:val="00B969A8"/>
    <w:rsid w:val="00B96CC9"/>
    <w:rsid w:val="00B970A2"/>
    <w:rsid w:val="00B97A0D"/>
    <w:rsid w:val="00B97FDB"/>
    <w:rsid w:val="00BA02E7"/>
    <w:rsid w:val="00BA138D"/>
    <w:rsid w:val="00BA1768"/>
    <w:rsid w:val="00BA1FAF"/>
    <w:rsid w:val="00BA21E8"/>
    <w:rsid w:val="00BA2E89"/>
    <w:rsid w:val="00BA313C"/>
    <w:rsid w:val="00BA4103"/>
    <w:rsid w:val="00BA451E"/>
    <w:rsid w:val="00BA48A8"/>
    <w:rsid w:val="00BA69B7"/>
    <w:rsid w:val="00BA730C"/>
    <w:rsid w:val="00BB05B4"/>
    <w:rsid w:val="00BB120A"/>
    <w:rsid w:val="00BB1C57"/>
    <w:rsid w:val="00BB1D5F"/>
    <w:rsid w:val="00BB26C0"/>
    <w:rsid w:val="00BB40EE"/>
    <w:rsid w:val="00BB467E"/>
    <w:rsid w:val="00BB484D"/>
    <w:rsid w:val="00BB4E08"/>
    <w:rsid w:val="00BB52D7"/>
    <w:rsid w:val="00BB54D7"/>
    <w:rsid w:val="00BB5BB9"/>
    <w:rsid w:val="00BB5F76"/>
    <w:rsid w:val="00BB61A9"/>
    <w:rsid w:val="00BB6964"/>
    <w:rsid w:val="00BB7086"/>
    <w:rsid w:val="00BC0FB3"/>
    <w:rsid w:val="00BC1063"/>
    <w:rsid w:val="00BC1E06"/>
    <w:rsid w:val="00BC1E87"/>
    <w:rsid w:val="00BC2213"/>
    <w:rsid w:val="00BC2A71"/>
    <w:rsid w:val="00BC371C"/>
    <w:rsid w:val="00BC3EAA"/>
    <w:rsid w:val="00BC3F77"/>
    <w:rsid w:val="00BC4AA8"/>
    <w:rsid w:val="00BC4DC8"/>
    <w:rsid w:val="00BC6309"/>
    <w:rsid w:val="00BC6E47"/>
    <w:rsid w:val="00BC7918"/>
    <w:rsid w:val="00BD03C9"/>
    <w:rsid w:val="00BD09E3"/>
    <w:rsid w:val="00BD1ACE"/>
    <w:rsid w:val="00BD22AC"/>
    <w:rsid w:val="00BD28CB"/>
    <w:rsid w:val="00BD4301"/>
    <w:rsid w:val="00BD4B6B"/>
    <w:rsid w:val="00BD5D2A"/>
    <w:rsid w:val="00BD71AE"/>
    <w:rsid w:val="00BE11F5"/>
    <w:rsid w:val="00BE2138"/>
    <w:rsid w:val="00BE2BFE"/>
    <w:rsid w:val="00BE3BDB"/>
    <w:rsid w:val="00BE4BDE"/>
    <w:rsid w:val="00BE579A"/>
    <w:rsid w:val="00BE5879"/>
    <w:rsid w:val="00BE5DC6"/>
    <w:rsid w:val="00BE6237"/>
    <w:rsid w:val="00BE6A97"/>
    <w:rsid w:val="00BE709A"/>
    <w:rsid w:val="00BF012C"/>
    <w:rsid w:val="00BF0E66"/>
    <w:rsid w:val="00BF1256"/>
    <w:rsid w:val="00BF1E7F"/>
    <w:rsid w:val="00BF2861"/>
    <w:rsid w:val="00BF3016"/>
    <w:rsid w:val="00BF426A"/>
    <w:rsid w:val="00BF4686"/>
    <w:rsid w:val="00BF5D37"/>
    <w:rsid w:val="00BF6366"/>
    <w:rsid w:val="00BF7356"/>
    <w:rsid w:val="00C000FD"/>
    <w:rsid w:val="00C00481"/>
    <w:rsid w:val="00C0217E"/>
    <w:rsid w:val="00C02181"/>
    <w:rsid w:val="00C02A7B"/>
    <w:rsid w:val="00C02ACB"/>
    <w:rsid w:val="00C03C2C"/>
    <w:rsid w:val="00C03C47"/>
    <w:rsid w:val="00C03C79"/>
    <w:rsid w:val="00C046E6"/>
    <w:rsid w:val="00C049BB"/>
    <w:rsid w:val="00C04DAB"/>
    <w:rsid w:val="00C05748"/>
    <w:rsid w:val="00C0584F"/>
    <w:rsid w:val="00C05E2E"/>
    <w:rsid w:val="00C05F7C"/>
    <w:rsid w:val="00C0715E"/>
    <w:rsid w:val="00C07294"/>
    <w:rsid w:val="00C113FA"/>
    <w:rsid w:val="00C11D01"/>
    <w:rsid w:val="00C12C41"/>
    <w:rsid w:val="00C1448C"/>
    <w:rsid w:val="00C14DA3"/>
    <w:rsid w:val="00C14FA0"/>
    <w:rsid w:val="00C1507C"/>
    <w:rsid w:val="00C1523E"/>
    <w:rsid w:val="00C160E5"/>
    <w:rsid w:val="00C16DAE"/>
    <w:rsid w:val="00C17227"/>
    <w:rsid w:val="00C179A7"/>
    <w:rsid w:val="00C205C9"/>
    <w:rsid w:val="00C2074B"/>
    <w:rsid w:val="00C20B21"/>
    <w:rsid w:val="00C21678"/>
    <w:rsid w:val="00C22E8C"/>
    <w:rsid w:val="00C230D9"/>
    <w:rsid w:val="00C238A2"/>
    <w:rsid w:val="00C240BB"/>
    <w:rsid w:val="00C245EA"/>
    <w:rsid w:val="00C24C16"/>
    <w:rsid w:val="00C2544A"/>
    <w:rsid w:val="00C2551A"/>
    <w:rsid w:val="00C25620"/>
    <w:rsid w:val="00C25BFB"/>
    <w:rsid w:val="00C269F1"/>
    <w:rsid w:val="00C2766B"/>
    <w:rsid w:val="00C302A4"/>
    <w:rsid w:val="00C303F4"/>
    <w:rsid w:val="00C31241"/>
    <w:rsid w:val="00C316E1"/>
    <w:rsid w:val="00C31E84"/>
    <w:rsid w:val="00C3285F"/>
    <w:rsid w:val="00C32B1F"/>
    <w:rsid w:val="00C34873"/>
    <w:rsid w:val="00C35988"/>
    <w:rsid w:val="00C35DAD"/>
    <w:rsid w:val="00C362A4"/>
    <w:rsid w:val="00C3647C"/>
    <w:rsid w:val="00C36DBC"/>
    <w:rsid w:val="00C37B80"/>
    <w:rsid w:val="00C4074B"/>
    <w:rsid w:val="00C423DE"/>
    <w:rsid w:val="00C42460"/>
    <w:rsid w:val="00C42849"/>
    <w:rsid w:val="00C42BAF"/>
    <w:rsid w:val="00C43D4C"/>
    <w:rsid w:val="00C44AAB"/>
    <w:rsid w:val="00C45963"/>
    <w:rsid w:val="00C45B35"/>
    <w:rsid w:val="00C45BF5"/>
    <w:rsid w:val="00C468F4"/>
    <w:rsid w:val="00C46A84"/>
    <w:rsid w:val="00C46DEE"/>
    <w:rsid w:val="00C47034"/>
    <w:rsid w:val="00C47358"/>
    <w:rsid w:val="00C47490"/>
    <w:rsid w:val="00C50372"/>
    <w:rsid w:val="00C50AAF"/>
    <w:rsid w:val="00C5162E"/>
    <w:rsid w:val="00C51648"/>
    <w:rsid w:val="00C53BA6"/>
    <w:rsid w:val="00C53EE1"/>
    <w:rsid w:val="00C54437"/>
    <w:rsid w:val="00C56828"/>
    <w:rsid w:val="00C56EBA"/>
    <w:rsid w:val="00C571FD"/>
    <w:rsid w:val="00C577F8"/>
    <w:rsid w:val="00C57BA5"/>
    <w:rsid w:val="00C608FA"/>
    <w:rsid w:val="00C6262F"/>
    <w:rsid w:val="00C628BC"/>
    <w:rsid w:val="00C6291E"/>
    <w:rsid w:val="00C62A77"/>
    <w:rsid w:val="00C63BFA"/>
    <w:rsid w:val="00C63C74"/>
    <w:rsid w:val="00C64604"/>
    <w:rsid w:val="00C65550"/>
    <w:rsid w:val="00C65FC4"/>
    <w:rsid w:val="00C670EC"/>
    <w:rsid w:val="00C67197"/>
    <w:rsid w:val="00C675D8"/>
    <w:rsid w:val="00C70F4B"/>
    <w:rsid w:val="00C72FD4"/>
    <w:rsid w:val="00C731E2"/>
    <w:rsid w:val="00C737F7"/>
    <w:rsid w:val="00C73B9F"/>
    <w:rsid w:val="00C73D52"/>
    <w:rsid w:val="00C74DE4"/>
    <w:rsid w:val="00C76608"/>
    <w:rsid w:val="00C76B3B"/>
    <w:rsid w:val="00C825CC"/>
    <w:rsid w:val="00C85049"/>
    <w:rsid w:val="00C85780"/>
    <w:rsid w:val="00C85DDF"/>
    <w:rsid w:val="00C8787C"/>
    <w:rsid w:val="00C87DA9"/>
    <w:rsid w:val="00C9044E"/>
    <w:rsid w:val="00C90FAF"/>
    <w:rsid w:val="00C918B1"/>
    <w:rsid w:val="00C91E0B"/>
    <w:rsid w:val="00C92D5D"/>
    <w:rsid w:val="00C92E3F"/>
    <w:rsid w:val="00C935BB"/>
    <w:rsid w:val="00C943FF"/>
    <w:rsid w:val="00C94C94"/>
    <w:rsid w:val="00C94EAB"/>
    <w:rsid w:val="00C950DD"/>
    <w:rsid w:val="00C95C4C"/>
    <w:rsid w:val="00C9777F"/>
    <w:rsid w:val="00C977F3"/>
    <w:rsid w:val="00C97945"/>
    <w:rsid w:val="00CA011E"/>
    <w:rsid w:val="00CA0ABF"/>
    <w:rsid w:val="00CA1608"/>
    <w:rsid w:val="00CA1EA5"/>
    <w:rsid w:val="00CA20BB"/>
    <w:rsid w:val="00CA2A93"/>
    <w:rsid w:val="00CA49B1"/>
    <w:rsid w:val="00CA4C28"/>
    <w:rsid w:val="00CA4E63"/>
    <w:rsid w:val="00CA604E"/>
    <w:rsid w:val="00CB05B5"/>
    <w:rsid w:val="00CB0890"/>
    <w:rsid w:val="00CB15A9"/>
    <w:rsid w:val="00CB1F67"/>
    <w:rsid w:val="00CB2E14"/>
    <w:rsid w:val="00CB45C5"/>
    <w:rsid w:val="00CB5234"/>
    <w:rsid w:val="00CB575F"/>
    <w:rsid w:val="00CB6674"/>
    <w:rsid w:val="00CB6ADC"/>
    <w:rsid w:val="00CB7868"/>
    <w:rsid w:val="00CC0FBB"/>
    <w:rsid w:val="00CC1586"/>
    <w:rsid w:val="00CC1DED"/>
    <w:rsid w:val="00CC337A"/>
    <w:rsid w:val="00CC33F5"/>
    <w:rsid w:val="00CC3AE7"/>
    <w:rsid w:val="00CC5052"/>
    <w:rsid w:val="00CC6A28"/>
    <w:rsid w:val="00CC6C62"/>
    <w:rsid w:val="00CC753D"/>
    <w:rsid w:val="00CC7FA4"/>
    <w:rsid w:val="00CD22AA"/>
    <w:rsid w:val="00CD23A7"/>
    <w:rsid w:val="00CD2C05"/>
    <w:rsid w:val="00CD3163"/>
    <w:rsid w:val="00CD3CAE"/>
    <w:rsid w:val="00CD4144"/>
    <w:rsid w:val="00CD4395"/>
    <w:rsid w:val="00CD5976"/>
    <w:rsid w:val="00CD5C6C"/>
    <w:rsid w:val="00CD5D0D"/>
    <w:rsid w:val="00CD6CA5"/>
    <w:rsid w:val="00CD772F"/>
    <w:rsid w:val="00CD7BCD"/>
    <w:rsid w:val="00CD7EF1"/>
    <w:rsid w:val="00CD7FB9"/>
    <w:rsid w:val="00CE155F"/>
    <w:rsid w:val="00CE1EAC"/>
    <w:rsid w:val="00CE260D"/>
    <w:rsid w:val="00CE2638"/>
    <w:rsid w:val="00CE28B5"/>
    <w:rsid w:val="00CE2F77"/>
    <w:rsid w:val="00CE39EE"/>
    <w:rsid w:val="00CE3AEA"/>
    <w:rsid w:val="00CE415E"/>
    <w:rsid w:val="00CE50CE"/>
    <w:rsid w:val="00CE5195"/>
    <w:rsid w:val="00CE5B38"/>
    <w:rsid w:val="00CE5B8A"/>
    <w:rsid w:val="00CE6158"/>
    <w:rsid w:val="00CE62EB"/>
    <w:rsid w:val="00CE6D2E"/>
    <w:rsid w:val="00CE7026"/>
    <w:rsid w:val="00CE76A2"/>
    <w:rsid w:val="00CF0397"/>
    <w:rsid w:val="00CF1008"/>
    <w:rsid w:val="00CF1883"/>
    <w:rsid w:val="00CF2A03"/>
    <w:rsid w:val="00CF3B87"/>
    <w:rsid w:val="00CF599F"/>
    <w:rsid w:val="00CF6B41"/>
    <w:rsid w:val="00CF7159"/>
    <w:rsid w:val="00CF75F5"/>
    <w:rsid w:val="00D02674"/>
    <w:rsid w:val="00D02D32"/>
    <w:rsid w:val="00D02FD2"/>
    <w:rsid w:val="00D033C4"/>
    <w:rsid w:val="00D03F1A"/>
    <w:rsid w:val="00D04CFF"/>
    <w:rsid w:val="00D050F8"/>
    <w:rsid w:val="00D05475"/>
    <w:rsid w:val="00D061AC"/>
    <w:rsid w:val="00D06AC7"/>
    <w:rsid w:val="00D07C1A"/>
    <w:rsid w:val="00D100BB"/>
    <w:rsid w:val="00D102C5"/>
    <w:rsid w:val="00D11553"/>
    <w:rsid w:val="00D116FD"/>
    <w:rsid w:val="00D1183C"/>
    <w:rsid w:val="00D11957"/>
    <w:rsid w:val="00D11D6D"/>
    <w:rsid w:val="00D12382"/>
    <w:rsid w:val="00D14047"/>
    <w:rsid w:val="00D14866"/>
    <w:rsid w:val="00D14A5A"/>
    <w:rsid w:val="00D165E8"/>
    <w:rsid w:val="00D16DA7"/>
    <w:rsid w:val="00D20045"/>
    <w:rsid w:val="00D20343"/>
    <w:rsid w:val="00D20DBF"/>
    <w:rsid w:val="00D21A2C"/>
    <w:rsid w:val="00D23D8F"/>
    <w:rsid w:val="00D23DFC"/>
    <w:rsid w:val="00D2423D"/>
    <w:rsid w:val="00D253FE"/>
    <w:rsid w:val="00D25B11"/>
    <w:rsid w:val="00D264E0"/>
    <w:rsid w:val="00D26CF7"/>
    <w:rsid w:val="00D311EF"/>
    <w:rsid w:val="00D3172D"/>
    <w:rsid w:val="00D32319"/>
    <w:rsid w:val="00D32568"/>
    <w:rsid w:val="00D32BD6"/>
    <w:rsid w:val="00D32F04"/>
    <w:rsid w:val="00D3340E"/>
    <w:rsid w:val="00D35311"/>
    <w:rsid w:val="00D36BE3"/>
    <w:rsid w:val="00D36C26"/>
    <w:rsid w:val="00D36CFE"/>
    <w:rsid w:val="00D3742A"/>
    <w:rsid w:val="00D4263E"/>
    <w:rsid w:val="00D438B6"/>
    <w:rsid w:val="00D43F51"/>
    <w:rsid w:val="00D442D0"/>
    <w:rsid w:val="00D453C1"/>
    <w:rsid w:val="00D454B1"/>
    <w:rsid w:val="00D4687A"/>
    <w:rsid w:val="00D47421"/>
    <w:rsid w:val="00D474C7"/>
    <w:rsid w:val="00D4786C"/>
    <w:rsid w:val="00D47F66"/>
    <w:rsid w:val="00D5159B"/>
    <w:rsid w:val="00D51601"/>
    <w:rsid w:val="00D520F1"/>
    <w:rsid w:val="00D521C8"/>
    <w:rsid w:val="00D5337A"/>
    <w:rsid w:val="00D539B2"/>
    <w:rsid w:val="00D53B73"/>
    <w:rsid w:val="00D540C6"/>
    <w:rsid w:val="00D540C7"/>
    <w:rsid w:val="00D54F87"/>
    <w:rsid w:val="00D54FFD"/>
    <w:rsid w:val="00D56CB4"/>
    <w:rsid w:val="00D57029"/>
    <w:rsid w:val="00D607F9"/>
    <w:rsid w:val="00D60E2E"/>
    <w:rsid w:val="00D616F6"/>
    <w:rsid w:val="00D61C66"/>
    <w:rsid w:val="00D61E80"/>
    <w:rsid w:val="00D62DCA"/>
    <w:rsid w:val="00D62DE7"/>
    <w:rsid w:val="00D640A6"/>
    <w:rsid w:val="00D641C4"/>
    <w:rsid w:val="00D645CF"/>
    <w:rsid w:val="00D6503C"/>
    <w:rsid w:val="00D660B2"/>
    <w:rsid w:val="00D663D9"/>
    <w:rsid w:val="00D667AB"/>
    <w:rsid w:val="00D66B9C"/>
    <w:rsid w:val="00D70713"/>
    <w:rsid w:val="00D71235"/>
    <w:rsid w:val="00D7164B"/>
    <w:rsid w:val="00D71C88"/>
    <w:rsid w:val="00D723DC"/>
    <w:rsid w:val="00D72F8C"/>
    <w:rsid w:val="00D751C7"/>
    <w:rsid w:val="00D758AF"/>
    <w:rsid w:val="00D7606D"/>
    <w:rsid w:val="00D762CF"/>
    <w:rsid w:val="00D76308"/>
    <w:rsid w:val="00D778C8"/>
    <w:rsid w:val="00D77DB6"/>
    <w:rsid w:val="00D80BFC"/>
    <w:rsid w:val="00D81880"/>
    <w:rsid w:val="00D81B17"/>
    <w:rsid w:val="00D82500"/>
    <w:rsid w:val="00D82AD5"/>
    <w:rsid w:val="00D82FF8"/>
    <w:rsid w:val="00D83836"/>
    <w:rsid w:val="00D83874"/>
    <w:rsid w:val="00D8387A"/>
    <w:rsid w:val="00D8395C"/>
    <w:rsid w:val="00D83C13"/>
    <w:rsid w:val="00D83C88"/>
    <w:rsid w:val="00D849F9"/>
    <w:rsid w:val="00D84BEE"/>
    <w:rsid w:val="00D85E98"/>
    <w:rsid w:val="00D85F9E"/>
    <w:rsid w:val="00D87177"/>
    <w:rsid w:val="00D87639"/>
    <w:rsid w:val="00D877A0"/>
    <w:rsid w:val="00D90139"/>
    <w:rsid w:val="00D9020B"/>
    <w:rsid w:val="00D9052D"/>
    <w:rsid w:val="00D90C0C"/>
    <w:rsid w:val="00D924B0"/>
    <w:rsid w:val="00D92751"/>
    <w:rsid w:val="00D938CC"/>
    <w:rsid w:val="00D97968"/>
    <w:rsid w:val="00D97CA8"/>
    <w:rsid w:val="00DA0174"/>
    <w:rsid w:val="00DA0615"/>
    <w:rsid w:val="00DA0C54"/>
    <w:rsid w:val="00DA1AFD"/>
    <w:rsid w:val="00DA2C71"/>
    <w:rsid w:val="00DA2D09"/>
    <w:rsid w:val="00DA3167"/>
    <w:rsid w:val="00DA33AE"/>
    <w:rsid w:val="00DA4419"/>
    <w:rsid w:val="00DA47E0"/>
    <w:rsid w:val="00DA500A"/>
    <w:rsid w:val="00DA5189"/>
    <w:rsid w:val="00DA68DE"/>
    <w:rsid w:val="00DA7018"/>
    <w:rsid w:val="00DB099D"/>
    <w:rsid w:val="00DB1317"/>
    <w:rsid w:val="00DB231A"/>
    <w:rsid w:val="00DB29C5"/>
    <w:rsid w:val="00DB3317"/>
    <w:rsid w:val="00DB3586"/>
    <w:rsid w:val="00DB3590"/>
    <w:rsid w:val="00DB377D"/>
    <w:rsid w:val="00DB50EA"/>
    <w:rsid w:val="00DB6891"/>
    <w:rsid w:val="00DB6BD8"/>
    <w:rsid w:val="00DB6EB0"/>
    <w:rsid w:val="00DB70BA"/>
    <w:rsid w:val="00DB75B8"/>
    <w:rsid w:val="00DB7B28"/>
    <w:rsid w:val="00DC1C95"/>
    <w:rsid w:val="00DC2CC7"/>
    <w:rsid w:val="00DC4CCA"/>
    <w:rsid w:val="00DC6587"/>
    <w:rsid w:val="00DC6A2A"/>
    <w:rsid w:val="00DC6DDE"/>
    <w:rsid w:val="00DD0BEC"/>
    <w:rsid w:val="00DD12E0"/>
    <w:rsid w:val="00DD195E"/>
    <w:rsid w:val="00DD1BC8"/>
    <w:rsid w:val="00DD2829"/>
    <w:rsid w:val="00DD2C91"/>
    <w:rsid w:val="00DD30C5"/>
    <w:rsid w:val="00DD34FD"/>
    <w:rsid w:val="00DD3502"/>
    <w:rsid w:val="00DD36A2"/>
    <w:rsid w:val="00DD41B2"/>
    <w:rsid w:val="00DD48D4"/>
    <w:rsid w:val="00DD57A5"/>
    <w:rsid w:val="00DD58F4"/>
    <w:rsid w:val="00DD5D81"/>
    <w:rsid w:val="00DD6A04"/>
    <w:rsid w:val="00DD77FA"/>
    <w:rsid w:val="00DD7AA3"/>
    <w:rsid w:val="00DE0086"/>
    <w:rsid w:val="00DE133E"/>
    <w:rsid w:val="00DE220F"/>
    <w:rsid w:val="00DE27B2"/>
    <w:rsid w:val="00DE2B3A"/>
    <w:rsid w:val="00DE3456"/>
    <w:rsid w:val="00DE3FD7"/>
    <w:rsid w:val="00DE45B5"/>
    <w:rsid w:val="00DE4891"/>
    <w:rsid w:val="00DE521C"/>
    <w:rsid w:val="00DE63FB"/>
    <w:rsid w:val="00DE6E32"/>
    <w:rsid w:val="00DE6E72"/>
    <w:rsid w:val="00DE7792"/>
    <w:rsid w:val="00DE7B61"/>
    <w:rsid w:val="00DF0E5C"/>
    <w:rsid w:val="00DF28CB"/>
    <w:rsid w:val="00DF363A"/>
    <w:rsid w:val="00DF38BE"/>
    <w:rsid w:val="00DF4406"/>
    <w:rsid w:val="00DF50F1"/>
    <w:rsid w:val="00DF6FAD"/>
    <w:rsid w:val="00DF7204"/>
    <w:rsid w:val="00DF7BA1"/>
    <w:rsid w:val="00E00F4A"/>
    <w:rsid w:val="00E02468"/>
    <w:rsid w:val="00E02655"/>
    <w:rsid w:val="00E0343C"/>
    <w:rsid w:val="00E04843"/>
    <w:rsid w:val="00E05263"/>
    <w:rsid w:val="00E052BF"/>
    <w:rsid w:val="00E05985"/>
    <w:rsid w:val="00E05AE9"/>
    <w:rsid w:val="00E0647E"/>
    <w:rsid w:val="00E065E4"/>
    <w:rsid w:val="00E075F9"/>
    <w:rsid w:val="00E10AD2"/>
    <w:rsid w:val="00E11BBC"/>
    <w:rsid w:val="00E11F4F"/>
    <w:rsid w:val="00E12BA5"/>
    <w:rsid w:val="00E14FD1"/>
    <w:rsid w:val="00E164D8"/>
    <w:rsid w:val="00E166AA"/>
    <w:rsid w:val="00E169C3"/>
    <w:rsid w:val="00E208C9"/>
    <w:rsid w:val="00E2224F"/>
    <w:rsid w:val="00E23729"/>
    <w:rsid w:val="00E23A04"/>
    <w:rsid w:val="00E23EEC"/>
    <w:rsid w:val="00E23FC4"/>
    <w:rsid w:val="00E2416A"/>
    <w:rsid w:val="00E2429B"/>
    <w:rsid w:val="00E251A9"/>
    <w:rsid w:val="00E252A0"/>
    <w:rsid w:val="00E2628B"/>
    <w:rsid w:val="00E27234"/>
    <w:rsid w:val="00E2748F"/>
    <w:rsid w:val="00E30539"/>
    <w:rsid w:val="00E3149B"/>
    <w:rsid w:val="00E31B9B"/>
    <w:rsid w:val="00E31E26"/>
    <w:rsid w:val="00E320A2"/>
    <w:rsid w:val="00E32288"/>
    <w:rsid w:val="00E327BB"/>
    <w:rsid w:val="00E3307B"/>
    <w:rsid w:val="00E33C8D"/>
    <w:rsid w:val="00E340B6"/>
    <w:rsid w:val="00E34492"/>
    <w:rsid w:val="00E34998"/>
    <w:rsid w:val="00E34D68"/>
    <w:rsid w:val="00E3518C"/>
    <w:rsid w:val="00E365D7"/>
    <w:rsid w:val="00E36B46"/>
    <w:rsid w:val="00E37322"/>
    <w:rsid w:val="00E379EB"/>
    <w:rsid w:val="00E37A21"/>
    <w:rsid w:val="00E402ED"/>
    <w:rsid w:val="00E4044A"/>
    <w:rsid w:val="00E41329"/>
    <w:rsid w:val="00E419F9"/>
    <w:rsid w:val="00E427AB"/>
    <w:rsid w:val="00E43A2A"/>
    <w:rsid w:val="00E44014"/>
    <w:rsid w:val="00E4410B"/>
    <w:rsid w:val="00E44E2B"/>
    <w:rsid w:val="00E45811"/>
    <w:rsid w:val="00E460E6"/>
    <w:rsid w:val="00E464C8"/>
    <w:rsid w:val="00E47A06"/>
    <w:rsid w:val="00E47A90"/>
    <w:rsid w:val="00E50F8E"/>
    <w:rsid w:val="00E511AF"/>
    <w:rsid w:val="00E513E2"/>
    <w:rsid w:val="00E529B3"/>
    <w:rsid w:val="00E52C51"/>
    <w:rsid w:val="00E52D00"/>
    <w:rsid w:val="00E530D6"/>
    <w:rsid w:val="00E53162"/>
    <w:rsid w:val="00E53A56"/>
    <w:rsid w:val="00E53C15"/>
    <w:rsid w:val="00E546BF"/>
    <w:rsid w:val="00E57670"/>
    <w:rsid w:val="00E61E4A"/>
    <w:rsid w:val="00E62ACF"/>
    <w:rsid w:val="00E636F7"/>
    <w:rsid w:val="00E63B77"/>
    <w:rsid w:val="00E63DBD"/>
    <w:rsid w:val="00E64035"/>
    <w:rsid w:val="00E64190"/>
    <w:rsid w:val="00E64A41"/>
    <w:rsid w:val="00E652B8"/>
    <w:rsid w:val="00E65979"/>
    <w:rsid w:val="00E65AE4"/>
    <w:rsid w:val="00E660C2"/>
    <w:rsid w:val="00E661E7"/>
    <w:rsid w:val="00E666DD"/>
    <w:rsid w:val="00E66B02"/>
    <w:rsid w:val="00E67562"/>
    <w:rsid w:val="00E67740"/>
    <w:rsid w:val="00E67DC4"/>
    <w:rsid w:val="00E707D5"/>
    <w:rsid w:val="00E70AC5"/>
    <w:rsid w:val="00E70BBC"/>
    <w:rsid w:val="00E70DF9"/>
    <w:rsid w:val="00E71691"/>
    <w:rsid w:val="00E717B9"/>
    <w:rsid w:val="00E734DA"/>
    <w:rsid w:val="00E737F1"/>
    <w:rsid w:val="00E739AC"/>
    <w:rsid w:val="00E74B54"/>
    <w:rsid w:val="00E75047"/>
    <w:rsid w:val="00E75B00"/>
    <w:rsid w:val="00E76218"/>
    <w:rsid w:val="00E76A3C"/>
    <w:rsid w:val="00E76DD0"/>
    <w:rsid w:val="00E80479"/>
    <w:rsid w:val="00E8190E"/>
    <w:rsid w:val="00E81FE7"/>
    <w:rsid w:val="00E83FEE"/>
    <w:rsid w:val="00E84003"/>
    <w:rsid w:val="00E8472C"/>
    <w:rsid w:val="00E84E39"/>
    <w:rsid w:val="00E853E2"/>
    <w:rsid w:val="00E85F2D"/>
    <w:rsid w:val="00E9302E"/>
    <w:rsid w:val="00E943F8"/>
    <w:rsid w:val="00E94B3D"/>
    <w:rsid w:val="00E95704"/>
    <w:rsid w:val="00E95B38"/>
    <w:rsid w:val="00E95EF5"/>
    <w:rsid w:val="00E974C8"/>
    <w:rsid w:val="00E97882"/>
    <w:rsid w:val="00EA06F8"/>
    <w:rsid w:val="00EA0831"/>
    <w:rsid w:val="00EA1B2F"/>
    <w:rsid w:val="00EA27BF"/>
    <w:rsid w:val="00EA2B34"/>
    <w:rsid w:val="00EA3F62"/>
    <w:rsid w:val="00EA6141"/>
    <w:rsid w:val="00EA658C"/>
    <w:rsid w:val="00EA6A60"/>
    <w:rsid w:val="00EA7E6A"/>
    <w:rsid w:val="00EB05F8"/>
    <w:rsid w:val="00EB07DC"/>
    <w:rsid w:val="00EB0B80"/>
    <w:rsid w:val="00EB15B1"/>
    <w:rsid w:val="00EB161E"/>
    <w:rsid w:val="00EB2E0E"/>
    <w:rsid w:val="00EB4491"/>
    <w:rsid w:val="00EB5694"/>
    <w:rsid w:val="00EC02D5"/>
    <w:rsid w:val="00EC035C"/>
    <w:rsid w:val="00EC0C8D"/>
    <w:rsid w:val="00EC1B5E"/>
    <w:rsid w:val="00EC1BF9"/>
    <w:rsid w:val="00EC2017"/>
    <w:rsid w:val="00EC209D"/>
    <w:rsid w:val="00EC2A3E"/>
    <w:rsid w:val="00EC322B"/>
    <w:rsid w:val="00EC478F"/>
    <w:rsid w:val="00EC50BB"/>
    <w:rsid w:val="00EC5302"/>
    <w:rsid w:val="00EC566B"/>
    <w:rsid w:val="00EC5A43"/>
    <w:rsid w:val="00EC6283"/>
    <w:rsid w:val="00EC65D8"/>
    <w:rsid w:val="00EC688B"/>
    <w:rsid w:val="00EC745A"/>
    <w:rsid w:val="00ED0376"/>
    <w:rsid w:val="00ED0A50"/>
    <w:rsid w:val="00ED0DAE"/>
    <w:rsid w:val="00ED18B0"/>
    <w:rsid w:val="00ED1ABB"/>
    <w:rsid w:val="00ED3C33"/>
    <w:rsid w:val="00ED61AD"/>
    <w:rsid w:val="00ED6A36"/>
    <w:rsid w:val="00ED7EAE"/>
    <w:rsid w:val="00ED7F1A"/>
    <w:rsid w:val="00EE2944"/>
    <w:rsid w:val="00EE3637"/>
    <w:rsid w:val="00EE45E6"/>
    <w:rsid w:val="00EE53C9"/>
    <w:rsid w:val="00EE551C"/>
    <w:rsid w:val="00EE5ACB"/>
    <w:rsid w:val="00EE5D31"/>
    <w:rsid w:val="00EE5D60"/>
    <w:rsid w:val="00EE5FB7"/>
    <w:rsid w:val="00EE67BE"/>
    <w:rsid w:val="00EE67CE"/>
    <w:rsid w:val="00EF01B2"/>
    <w:rsid w:val="00EF18DD"/>
    <w:rsid w:val="00EF2562"/>
    <w:rsid w:val="00EF400E"/>
    <w:rsid w:val="00EF46A8"/>
    <w:rsid w:val="00EF5C2F"/>
    <w:rsid w:val="00EF6086"/>
    <w:rsid w:val="00EF6515"/>
    <w:rsid w:val="00EF6EB5"/>
    <w:rsid w:val="00EF7BE8"/>
    <w:rsid w:val="00F00C25"/>
    <w:rsid w:val="00F0188F"/>
    <w:rsid w:val="00F01B2D"/>
    <w:rsid w:val="00F03EA6"/>
    <w:rsid w:val="00F04401"/>
    <w:rsid w:val="00F04991"/>
    <w:rsid w:val="00F0521B"/>
    <w:rsid w:val="00F05A23"/>
    <w:rsid w:val="00F05B3F"/>
    <w:rsid w:val="00F06B15"/>
    <w:rsid w:val="00F06F55"/>
    <w:rsid w:val="00F0720B"/>
    <w:rsid w:val="00F07866"/>
    <w:rsid w:val="00F112E3"/>
    <w:rsid w:val="00F11305"/>
    <w:rsid w:val="00F11E43"/>
    <w:rsid w:val="00F12E15"/>
    <w:rsid w:val="00F15194"/>
    <w:rsid w:val="00F154DE"/>
    <w:rsid w:val="00F15CEA"/>
    <w:rsid w:val="00F163FE"/>
    <w:rsid w:val="00F17C0A"/>
    <w:rsid w:val="00F20E5D"/>
    <w:rsid w:val="00F21360"/>
    <w:rsid w:val="00F2157E"/>
    <w:rsid w:val="00F22384"/>
    <w:rsid w:val="00F22775"/>
    <w:rsid w:val="00F2398B"/>
    <w:rsid w:val="00F239F1"/>
    <w:rsid w:val="00F24244"/>
    <w:rsid w:val="00F2442F"/>
    <w:rsid w:val="00F24AC0"/>
    <w:rsid w:val="00F24DED"/>
    <w:rsid w:val="00F263BA"/>
    <w:rsid w:val="00F271AB"/>
    <w:rsid w:val="00F303BF"/>
    <w:rsid w:val="00F320F7"/>
    <w:rsid w:val="00F32110"/>
    <w:rsid w:val="00F33707"/>
    <w:rsid w:val="00F34E79"/>
    <w:rsid w:val="00F35AFB"/>
    <w:rsid w:val="00F361ED"/>
    <w:rsid w:val="00F379CF"/>
    <w:rsid w:val="00F37A94"/>
    <w:rsid w:val="00F40D65"/>
    <w:rsid w:val="00F411CC"/>
    <w:rsid w:val="00F41C7A"/>
    <w:rsid w:val="00F41DB6"/>
    <w:rsid w:val="00F42285"/>
    <w:rsid w:val="00F42701"/>
    <w:rsid w:val="00F43115"/>
    <w:rsid w:val="00F45623"/>
    <w:rsid w:val="00F457A2"/>
    <w:rsid w:val="00F476ED"/>
    <w:rsid w:val="00F51118"/>
    <w:rsid w:val="00F5203D"/>
    <w:rsid w:val="00F530DE"/>
    <w:rsid w:val="00F55636"/>
    <w:rsid w:val="00F55D28"/>
    <w:rsid w:val="00F561D2"/>
    <w:rsid w:val="00F56938"/>
    <w:rsid w:val="00F56AA7"/>
    <w:rsid w:val="00F56CD5"/>
    <w:rsid w:val="00F60267"/>
    <w:rsid w:val="00F609D1"/>
    <w:rsid w:val="00F61826"/>
    <w:rsid w:val="00F61980"/>
    <w:rsid w:val="00F63BB0"/>
    <w:rsid w:val="00F6556B"/>
    <w:rsid w:val="00F65B6E"/>
    <w:rsid w:val="00F65C68"/>
    <w:rsid w:val="00F66CEF"/>
    <w:rsid w:val="00F67621"/>
    <w:rsid w:val="00F676E2"/>
    <w:rsid w:val="00F67720"/>
    <w:rsid w:val="00F707BF"/>
    <w:rsid w:val="00F71A95"/>
    <w:rsid w:val="00F71E4C"/>
    <w:rsid w:val="00F726F9"/>
    <w:rsid w:val="00F72778"/>
    <w:rsid w:val="00F72BCD"/>
    <w:rsid w:val="00F73D68"/>
    <w:rsid w:val="00F74601"/>
    <w:rsid w:val="00F7476B"/>
    <w:rsid w:val="00F7499F"/>
    <w:rsid w:val="00F74CC7"/>
    <w:rsid w:val="00F755F5"/>
    <w:rsid w:val="00F75D84"/>
    <w:rsid w:val="00F769E7"/>
    <w:rsid w:val="00F76B98"/>
    <w:rsid w:val="00F76CA6"/>
    <w:rsid w:val="00F77147"/>
    <w:rsid w:val="00F778A3"/>
    <w:rsid w:val="00F7790C"/>
    <w:rsid w:val="00F77A5C"/>
    <w:rsid w:val="00F77F24"/>
    <w:rsid w:val="00F80756"/>
    <w:rsid w:val="00F82312"/>
    <w:rsid w:val="00F82ED9"/>
    <w:rsid w:val="00F8370F"/>
    <w:rsid w:val="00F8400D"/>
    <w:rsid w:val="00F84204"/>
    <w:rsid w:val="00F8478B"/>
    <w:rsid w:val="00F851C8"/>
    <w:rsid w:val="00F8650B"/>
    <w:rsid w:val="00F86C41"/>
    <w:rsid w:val="00F87598"/>
    <w:rsid w:val="00F875E2"/>
    <w:rsid w:val="00F90269"/>
    <w:rsid w:val="00F90862"/>
    <w:rsid w:val="00F91D4A"/>
    <w:rsid w:val="00F92A1F"/>
    <w:rsid w:val="00F92BF0"/>
    <w:rsid w:val="00F93515"/>
    <w:rsid w:val="00F94096"/>
    <w:rsid w:val="00F94270"/>
    <w:rsid w:val="00F95F3E"/>
    <w:rsid w:val="00F96236"/>
    <w:rsid w:val="00F9679A"/>
    <w:rsid w:val="00F97299"/>
    <w:rsid w:val="00F97A16"/>
    <w:rsid w:val="00F97AE5"/>
    <w:rsid w:val="00F97CCA"/>
    <w:rsid w:val="00FA1557"/>
    <w:rsid w:val="00FA1A4B"/>
    <w:rsid w:val="00FA1D6A"/>
    <w:rsid w:val="00FA2041"/>
    <w:rsid w:val="00FA24AE"/>
    <w:rsid w:val="00FA3320"/>
    <w:rsid w:val="00FA4647"/>
    <w:rsid w:val="00FA5990"/>
    <w:rsid w:val="00FA5B7B"/>
    <w:rsid w:val="00FA5F20"/>
    <w:rsid w:val="00FA6DF8"/>
    <w:rsid w:val="00FB07E5"/>
    <w:rsid w:val="00FB0EA6"/>
    <w:rsid w:val="00FB129B"/>
    <w:rsid w:val="00FB1861"/>
    <w:rsid w:val="00FB186C"/>
    <w:rsid w:val="00FB23D5"/>
    <w:rsid w:val="00FB2957"/>
    <w:rsid w:val="00FB38AA"/>
    <w:rsid w:val="00FB5CE9"/>
    <w:rsid w:val="00FB5E0C"/>
    <w:rsid w:val="00FB64B5"/>
    <w:rsid w:val="00FC13C5"/>
    <w:rsid w:val="00FC20E6"/>
    <w:rsid w:val="00FC264A"/>
    <w:rsid w:val="00FC2B3A"/>
    <w:rsid w:val="00FC3887"/>
    <w:rsid w:val="00FC3CBA"/>
    <w:rsid w:val="00FC41B3"/>
    <w:rsid w:val="00FC466F"/>
    <w:rsid w:val="00FC58C6"/>
    <w:rsid w:val="00FC681C"/>
    <w:rsid w:val="00FC7AD1"/>
    <w:rsid w:val="00FD0DB9"/>
    <w:rsid w:val="00FD1F5C"/>
    <w:rsid w:val="00FD2CA6"/>
    <w:rsid w:val="00FD30FB"/>
    <w:rsid w:val="00FD67AB"/>
    <w:rsid w:val="00FD770F"/>
    <w:rsid w:val="00FE066D"/>
    <w:rsid w:val="00FE0AC0"/>
    <w:rsid w:val="00FE0F01"/>
    <w:rsid w:val="00FE237F"/>
    <w:rsid w:val="00FE25AC"/>
    <w:rsid w:val="00FE2B37"/>
    <w:rsid w:val="00FE33D3"/>
    <w:rsid w:val="00FE42C8"/>
    <w:rsid w:val="00FE4FDB"/>
    <w:rsid w:val="00FE5174"/>
    <w:rsid w:val="00FE60E5"/>
    <w:rsid w:val="00FE6455"/>
    <w:rsid w:val="00FE6B86"/>
    <w:rsid w:val="00FE79CF"/>
    <w:rsid w:val="00FF0323"/>
    <w:rsid w:val="00FF0869"/>
    <w:rsid w:val="00FF12E6"/>
    <w:rsid w:val="00FF188F"/>
    <w:rsid w:val="00FF1B3C"/>
    <w:rsid w:val="00FF1C66"/>
    <w:rsid w:val="00FF289B"/>
    <w:rsid w:val="00FF2F6A"/>
    <w:rsid w:val="00FF37C9"/>
    <w:rsid w:val="00FF5C6B"/>
    <w:rsid w:val="00FF5E06"/>
    <w:rsid w:val="00FF7108"/>
    <w:rsid w:val="00FF78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3A9062"/>
  <w15:chartTrackingRefBased/>
  <w15:docId w15:val="{BC2CE488-9810-42BF-A58B-4CC85F6B2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List" w:qFormat="1"/>
    <w:lsdException w:name="List Bullet" w:qFormat="1"/>
    <w:lsdException w:name="List Number" w:qFormat="1"/>
    <w:lsdException w:name="List 2" w:qFormat="1"/>
    <w:lsdException w:name="List Bullet 2" w:qFormat="1"/>
    <w:lsdException w:name="Title" w:qFormat="1"/>
    <w:lsdException w:name="Body Text" w:qFormat="1"/>
    <w:lsdException w:name="Body Text Indent" w:qFormat="1"/>
    <w:lsdException w:name="Subtitle"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uiPriority="99" w:qFormat="1"/>
    <w:lsdException w:name="Normal (Web)" w:qFormat="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5302"/>
    <w:rPr>
      <w:sz w:val="24"/>
      <w:szCs w:val="24"/>
    </w:rPr>
  </w:style>
  <w:style w:type="paragraph" w:styleId="Heading1">
    <w:name w:val="heading 1"/>
    <w:basedOn w:val="Normal"/>
    <w:next w:val="Normal"/>
    <w:link w:val="Heading1Char"/>
    <w:autoRedefine/>
    <w:qFormat/>
    <w:rsid w:val="002F70C3"/>
    <w:pPr>
      <w:keepNext/>
      <w:tabs>
        <w:tab w:val="left" w:pos="360"/>
        <w:tab w:val="left" w:pos="1080"/>
        <w:tab w:val="left" w:pos="1620"/>
      </w:tabs>
      <w:overflowPunct w:val="0"/>
      <w:autoSpaceDE w:val="0"/>
      <w:autoSpaceDN w:val="0"/>
      <w:adjustRightInd w:val="0"/>
      <w:spacing w:before="20" w:after="20"/>
      <w:ind w:left="480"/>
      <w:jc w:val="center"/>
      <w:textAlignment w:val="baseline"/>
      <w:outlineLvl w:val="0"/>
    </w:pPr>
    <w:rPr>
      <w:b/>
      <w:sz w:val="30"/>
      <w:szCs w:val="30"/>
    </w:rPr>
  </w:style>
  <w:style w:type="paragraph" w:styleId="Heading2">
    <w:name w:val="heading 2"/>
    <w:aliases w:val="BVI2,Heading 2-BVI,RepHead2,Title Header2,Heading 2 Char Char,Section-Title,dau muc,(suindext)"/>
    <w:basedOn w:val="Normal"/>
    <w:next w:val="Normal"/>
    <w:link w:val="Heading2Char"/>
    <w:qFormat/>
    <w:pPr>
      <w:keepNext/>
      <w:tabs>
        <w:tab w:val="left" w:pos="2977"/>
      </w:tabs>
      <w:ind w:firstLine="142"/>
      <w:jc w:val="center"/>
      <w:outlineLvl w:val="1"/>
    </w:pPr>
    <w:rPr>
      <w:rFonts w:ascii="VNI-Times" w:hAnsi="VNI-Times"/>
      <w:b/>
      <w:sz w:val="32"/>
    </w:rPr>
  </w:style>
  <w:style w:type="paragraph" w:styleId="Heading3">
    <w:name w:val="heading 3"/>
    <w:aliases w:val="Section Header3,Sub-Clause Paragraph Char"/>
    <w:basedOn w:val="Normal"/>
    <w:next w:val="Normal"/>
    <w:link w:val="Heading3Char"/>
    <w:qFormat/>
    <w:pPr>
      <w:keepNext/>
      <w:widowControl w:val="0"/>
      <w:tabs>
        <w:tab w:val="left" w:pos="720"/>
      </w:tabs>
      <w:overflowPunct w:val="0"/>
      <w:autoSpaceDE w:val="0"/>
      <w:autoSpaceDN w:val="0"/>
      <w:adjustRightInd w:val="0"/>
      <w:ind w:left="720" w:hanging="720"/>
      <w:jc w:val="center"/>
      <w:textAlignment w:val="baseline"/>
      <w:outlineLvl w:val="2"/>
    </w:pPr>
    <w:rPr>
      <w:rFonts w:ascii="VNI-Times" w:hAnsi="VNI-Times"/>
      <w:b/>
      <w:sz w:val="22"/>
      <w:szCs w:val="20"/>
    </w:rPr>
  </w:style>
  <w:style w:type="paragraph" w:styleId="Heading4">
    <w:name w:val="heading 4"/>
    <w:aliases w:val="Sub-Clause Sub-paragraph,Char6 Char,Char6,h4,H4, Sub-Clause Sub-paragraph,ClauseSubSub_No&amp;Name,so 4,H4 Char Char,Level 2 - a,Level 2 - a1,Level 2 - a2,Level 2 - a11,Level 2 - a3,Level 2 - a4,Level 2 - a5,Level 2 - a6,Level 2 - a12"/>
    <w:basedOn w:val="Normal"/>
    <w:next w:val="Normal"/>
    <w:link w:val="Heading4Char"/>
    <w:qFormat/>
    <w:pPr>
      <w:keepNext/>
      <w:ind w:firstLine="360"/>
      <w:jc w:val="center"/>
      <w:outlineLvl w:val="3"/>
    </w:pPr>
    <w:rPr>
      <w:rFonts w:ascii="VNI-Times" w:hAnsi="VNI-Times"/>
      <w:b/>
      <w:bCs/>
      <w:sz w:val="26"/>
      <w:szCs w:val="20"/>
    </w:rPr>
  </w:style>
  <w:style w:type="paragraph" w:styleId="Heading5">
    <w:name w:val="heading 5"/>
    <w:aliases w:val="H 5,8.1,dts-heading 5"/>
    <w:basedOn w:val="Normal"/>
    <w:next w:val="Normal"/>
    <w:link w:val="Heading5Char"/>
    <w:qFormat/>
    <w:pPr>
      <w:keepNext/>
      <w:widowControl w:val="0"/>
      <w:tabs>
        <w:tab w:val="left" w:pos="1008"/>
      </w:tabs>
      <w:overflowPunct w:val="0"/>
      <w:autoSpaceDE w:val="0"/>
      <w:autoSpaceDN w:val="0"/>
      <w:adjustRightInd w:val="0"/>
      <w:spacing w:before="120"/>
      <w:ind w:left="1008" w:hanging="1008"/>
      <w:jc w:val="both"/>
      <w:textAlignment w:val="baseline"/>
      <w:outlineLvl w:val="4"/>
    </w:pPr>
    <w:rPr>
      <w:rFonts w:ascii="VNI-Times" w:hAnsi="VNI-Times"/>
      <w:szCs w:val="20"/>
    </w:rPr>
  </w:style>
  <w:style w:type="paragraph" w:styleId="Heading6">
    <w:name w:val="heading 6"/>
    <w:basedOn w:val="Normal"/>
    <w:next w:val="Normal"/>
    <w:link w:val="Heading6Char"/>
    <w:qFormat/>
    <w:rsid w:val="00EC566B"/>
    <w:pPr>
      <w:spacing w:before="240" w:after="60"/>
      <w:outlineLvl w:val="5"/>
    </w:pPr>
    <w:rPr>
      <w:b/>
      <w:bCs/>
      <w:sz w:val="22"/>
      <w:szCs w:val="22"/>
    </w:rPr>
  </w:style>
  <w:style w:type="paragraph" w:styleId="Heading7">
    <w:name w:val="heading 7"/>
    <w:basedOn w:val="Normal"/>
    <w:next w:val="Normal"/>
    <w:link w:val="Heading7Char"/>
    <w:qFormat/>
    <w:rsid w:val="006B47EF"/>
    <w:pPr>
      <w:spacing w:before="240" w:after="60"/>
      <w:outlineLvl w:val="6"/>
    </w:pPr>
  </w:style>
  <w:style w:type="paragraph" w:styleId="Heading8">
    <w:name w:val="heading 8"/>
    <w:basedOn w:val="Normal"/>
    <w:next w:val="Normal"/>
    <w:link w:val="Heading8Char"/>
    <w:qFormat/>
    <w:rsid w:val="00EC566B"/>
    <w:pPr>
      <w:keepNext/>
      <w:jc w:val="both"/>
      <w:outlineLvl w:val="7"/>
    </w:pPr>
    <w:rPr>
      <w:rFonts w:ascii="VNI-Times" w:hAnsi="VNI-Times"/>
      <w:b/>
      <w:sz w:val="26"/>
      <w:szCs w:val="26"/>
    </w:rPr>
  </w:style>
  <w:style w:type="paragraph" w:styleId="Heading9">
    <w:name w:val="heading 9"/>
    <w:basedOn w:val="Normal"/>
    <w:next w:val="Normal"/>
    <w:link w:val="Heading9Char"/>
    <w:qFormat/>
    <w:rsid w:val="00EC566B"/>
    <w:pPr>
      <w:keepNext/>
      <w:ind w:left="-90"/>
      <w:outlineLvl w:val="8"/>
    </w:pPr>
    <w:rPr>
      <w:rFonts w:ascii="VNI-Times" w:hAnsi="VNI-Times"/>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2F70C3"/>
    <w:rPr>
      <w:b/>
      <w:sz w:val="30"/>
      <w:szCs w:val="30"/>
    </w:rPr>
  </w:style>
  <w:style w:type="character" w:customStyle="1" w:styleId="Heading2Char">
    <w:name w:val="Heading 2 Char"/>
    <w:aliases w:val="BVI2 Char,Heading 2-BVI Char,RepHead2 Char,Title Header2 Char,Heading 2 Char Char Char,Section-Title Char,dau muc Char,(suindext) Char"/>
    <w:link w:val="Heading2"/>
    <w:qFormat/>
    <w:rsid w:val="00AB053A"/>
    <w:rPr>
      <w:rFonts w:ascii="VNI-Times" w:hAnsi="VNI-Times"/>
      <w:b/>
      <w:sz w:val="32"/>
      <w:szCs w:val="24"/>
      <w:lang w:val="en-US" w:eastAsia="en-US" w:bidi="ar-SA"/>
    </w:rPr>
  </w:style>
  <w:style w:type="character" w:customStyle="1" w:styleId="Heading3Char">
    <w:name w:val="Heading 3 Char"/>
    <w:aliases w:val="Section Header3 Char,Sub-Clause Paragraph Char Char"/>
    <w:link w:val="Heading3"/>
    <w:qFormat/>
    <w:rsid w:val="00842F77"/>
    <w:rPr>
      <w:rFonts w:ascii="VNI-Times" w:hAnsi="VNI-Times"/>
      <w:b/>
      <w:sz w:val="22"/>
    </w:rPr>
  </w:style>
  <w:style w:type="character" w:customStyle="1" w:styleId="Heading4Char">
    <w:name w:val="Heading 4 Char"/>
    <w:aliases w:val="Sub-Clause Sub-paragraph Char,Char6 Char Char,Char6 Char1,h4 Char,H4 Char, Sub-Clause Sub-paragraph Char,ClauseSubSub_No&amp;Name Char,so 4 Char,H4 Char Char Char,Level 2 - a Char,Level 2 - a1 Char,Level 2 - a2 Char,Level 2 - a11 Char"/>
    <w:link w:val="Heading4"/>
    <w:qFormat/>
    <w:rsid w:val="00842F77"/>
    <w:rPr>
      <w:rFonts w:ascii="VNI-Times" w:hAnsi="VNI-Times"/>
      <w:b/>
      <w:bCs/>
      <w:sz w:val="26"/>
    </w:rPr>
  </w:style>
  <w:style w:type="character" w:customStyle="1" w:styleId="Heading5Char">
    <w:name w:val="Heading 5 Char"/>
    <w:aliases w:val="H 5 Char,8.1 Char,dts-heading 5 Char"/>
    <w:link w:val="Heading5"/>
    <w:qFormat/>
    <w:rsid w:val="00842F77"/>
    <w:rPr>
      <w:rFonts w:ascii="VNI-Times" w:hAnsi="VNI-Times"/>
      <w:sz w:val="24"/>
    </w:rPr>
  </w:style>
  <w:style w:type="character" w:customStyle="1" w:styleId="Heading6Char">
    <w:name w:val="Heading 6 Char"/>
    <w:link w:val="Heading6"/>
    <w:qFormat/>
    <w:rsid w:val="00F65B6E"/>
    <w:rPr>
      <w:b/>
      <w:bCs/>
      <w:sz w:val="22"/>
      <w:szCs w:val="22"/>
    </w:rPr>
  </w:style>
  <w:style w:type="character" w:customStyle="1" w:styleId="Heading7Char">
    <w:name w:val="Heading 7 Char"/>
    <w:link w:val="Heading7"/>
    <w:qFormat/>
    <w:rsid w:val="00F65B6E"/>
    <w:rPr>
      <w:sz w:val="24"/>
      <w:szCs w:val="24"/>
    </w:rPr>
  </w:style>
  <w:style w:type="character" w:customStyle="1" w:styleId="Heading8Char">
    <w:name w:val="Heading 8 Char"/>
    <w:link w:val="Heading8"/>
    <w:qFormat/>
    <w:rsid w:val="00F65B6E"/>
    <w:rPr>
      <w:rFonts w:ascii="VNI-Times" w:hAnsi="VNI-Times"/>
      <w:b/>
      <w:sz w:val="26"/>
      <w:szCs w:val="26"/>
    </w:rPr>
  </w:style>
  <w:style w:type="character" w:customStyle="1" w:styleId="Heading9Char">
    <w:name w:val="Heading 9 Char"/>
    <w:link w:val="Heading9"/>
    <w:qFormat/>
    <w:rsid w:val="00DB7B28"/>
    <w:rPr>
      <w:rFonts w:ascii="VNI-Times" w:hAnsi="VNI-Times"/>
      <w:b/>
      <w:sz w:val="26"/>
      <w:szCs w:val="26"/>
    </w:rPr>
  </w:style>
  <w:style w:type="paragraph" w:customStyle="1" w:styleId="CharCharCharChar">
    <w:name w:val="Char Char Char Char"/>
    <w:basedOn w:val="Normal"/>
    <w:rsid w:val="008D4ADB"/>
    <w:pPr>
      <w:spacing w:after="160" w:line="240" w:lineRule="exact"/>
    </w:pPr>
    <w:rPr>
      <w:rFonts w:ascii="Verdana" w:hAnsi="Verdana"/>
      <w:sz w:val="20"/>
      <w:szCs w:val="20"/>
    </w:rPr>
  </w:style>
  <w:style w:type="paragraph" w:styleId="ListBullet2">
    <w:name w:val="List Bullet 2"/>
    <w:basedOn w:val="Normal"/>
    <w:qFormat/>
    <w:pPr>
      <w:widowControl w:val="0"/>
      <w:tabs>
        <w:tab w:val="left" w:pos="1035"/>
      </w:tabs>
      <w:overflowPunct w:val="0"/>
      <w:autoSpaceDE w:val="0"/>
      <w:autoSpaceDN w:val="0"/>
      <w:adjustRightInd w:val="0"/>
      <w:ind w:left="1035" w:hanging="360"/>
      <w:textAlignment w:val="baseline"/>
    </w:pPr>
    <w:rPr>
      <w:rFonts w:ascii="VNI-Times" w:hAnsi="VNI-Times"/>
      <w:szCs w:val="20"/>
    </w:rPr>
  </w:style>
  <w:style w:type="paragraph" w:styleId="BodyText2">
    <w:name w:val="Body Text 2"/>
    <w:basedOn w:val="Normal"/>
    <w:link w:val="BodyText2Char"/>
    <w:qFormat/>
    <w:pPr>
      <w:widowControl w:val="0"/>
      <w:overflowPunct w:val="0"/>
      <w:autoSpaceDE w:val="0"/>
      <w:autoSpaceDN w:val="0"/>
      <w:adjustRightInd w:val="0"/>
      <w:ind w:left="709" w:firstLine="567"/>
      <w:jc w:val="both"/>
      <w:textAlignment w:val="baseline"/>
    </w:pPr>
    <w:rPr>
      <w:rFonts w:ascii="VNI-Times" w:hAnsi="VNI-Times"/>
      <w:sz w:val="26"/>
      <w:szCs w:val="20"/>
    </w:rPr>
  </w:style>
  <w:style w:type="character" w:customStyle="1" w:styleId="BodyText2Char">
    <w:name w:val="Body Text 2 Char"/>
    <w:link w:val="BodyText2"/>
    <w:qFormat/>
    <w:rsid w:val="00842F77"/>
    <w:rPr>
      <w:rFonts w:ascii="VNI-Times" w:hAnsi="VNI-Times"/>
      <w:sz w:val="26"/>
    </w:rPr>
  </w:style>
  <w:style w:type="paragraph" w:styleId="Header">
    <w:name w:val="header"/>
    <w:aliases w:val="S-title,h,Section V Char Char1,Char5,Header Char Char Char,S-title Char Char,Header Char Char"/>
    <w:basedOn w:val="Normal"/>
    <w:link w:val="HeaderChar"/>
    <w:qFormat/>
    <w:pPr>
      <w:widowControl w:val="0"/>
      <w:tabs>
        <w:tab w:val="center" w:pos="4320"/>
        <w:tab w:val="right" w:pos="8640"/>
      </w:tabs>
      <w:overflowPunct w:val="0"/>
      <w:autoSpaceDE w:val="0"/>
      <w:autoSpaceDN w:val="0"/>
      <w:adjustRightInd w:val="0"/>
      <w:textAlignment w:val="baseline"/>
    </w:pPr>
    <w:rPr>
      <w:rFonts w:ascii="VNI-Times" w:hAnsi="VNI-Times"/>
      <w:szCs w:val="20"/>
    </w:rPr>
  </w:style>
  <w:style w:type="character" w:customStyle="1" w:styleId="HeaderChar">
    <w:name w:val="Header Char"/>
    <w:aliases w:val="S-title Char,h Char,Section V Char Char1 Char,Char5 Char,Header Char Char Char Char,S-title Char Char Char,Header Char Char Char1"/>
    <w:link w:val="Header"/>
    <w:qFormat/>
    <w:rsid w:val="00842F77"/>
    <w:rPr>
      <w:rFonts w:ascii="VNI-Times" w:hAnsi="VNI-Times"/>
      <w:sz w:val="24"/>
    </w:rPr>
  </w:style>
  <w:style w:type="paragraph" w:styleId="List2">
    <w:name w:val="List 2"/>
    <w:basedOn w:val="Normal"/>
    <w:qFormat/>
    <w:pPr>
      <w:widowControl w:val="0"/>
      <w:overflowPunct w:val="0"/>
      <w:autoSpaceDE w:val="0"/>
      <w:autoSpaceDN w:val="0"/>
      <w:adjustRightInd w:val="0"/>
      <w:ind w:left="566" w:hanging="283"/>
      <w:textAlignment w:val="baseline"/>
    </w:pPr>
    <w:rPr>
      <w:rFonts w:ascii="VNI-Times" w:hAnsi="VNI-Times"/>
      <w:szCs w:val="20"/>
    </w:rPr>
  </w:style>
  <w:style w:type="paragraph" w:styleId="BodyTextIndent3">
    <w:name w:val="Body Text Indent 3"/>
    <w:basedOn w:val="Normal"/>
    <w:link w:val="BodyTextIndent3Char"/>
    <w:qFormat/>
    <w:pPr>
      <w:widowControl w:val="0"/>
      <w:overflowPunct w:val="0"/>
      <w:autoSpaceDE w:val="0"/>
      <w:autoSpaceDN w:val="0"/>
      <w:adjustRightInd w:val="0"/>
      <w:spacing w:before="40" w:after="40"/>
      <w:ind w:left="720"/>
      <w:jc w:val="both"/>
      <w:textAlignment w:val="baseline"/>
    </w:pPr>
    <w:rPr>
      <w:rFonts w:ascii="VNI-Times" w:hAnsi="VNI-Times"/>
      <w:sz w:val="26"/>
      <w:szCs w:val="20"/>
    </w:rPr>
  </w:style>
  <w:style w:type="character" w:customStyle="1" w:styleId="BodyTextIndent3Char">
    <w:name w:val="Body Text Indent 3 Char"/>
    <w:link w:val="BodyTextIndent3"/>
    <w:qFormat/>
    <w:rsid w:val="00842F77"/>
    <w:rPr>
      <w:rFonts w:ascii="VNI-Times" w:hAnsi="VNI-Times"/>
      <w:sz w:val="26"/>
    </w:rPr>
  </w:style>
  <w:style w:type="paragraph" w:customStyle="1" w:styleId="BodyText21">
    <w:name w:val="Body Text 21"/>
    <w:basedOn w:val="Normal"/>
    <w:qFormat/>
    <w:pPr>
      <w:widowControl w:val="0"/>
      <w:overflowPunct w:val="0"/>
      <w:autoSpaceDE w:val="0"/>
      <w:autoSpaceDN w:val="0"/>
      <w:adjustRightInd w:val="0"/>
      <w:jc w:val="center"/>
      <w:textAlignment w:val="baseline"/>
    </w:pPr>
    <w:rPr>
      <w:rFonts w:ascii="VNI-Times" w:hAnsi="VNI-Times"/>
      <w:szCs w:val="20"/>
    </w:rPr>
  </w:style>
  <w:style w:type="paragraph" w:customStyle="1" w:styleId="BodyText22">
    <w:name w:val="Body Text 22"/>
    <w:basedOn w:val="Normal"/>
    <w:qFormat/>
    <w:pPr>
      <w:widowControl w:val="0"/>
      <w:overflowPunct w:val="0"/>
      <w:autoSpaceDE w:val="0"/>
      <w:autoSpaceDN w:val="0"/>
      <w:adjustRightInd w:val="0"/>
      <w:spacing w:line="360" w:lineRule="auto"/>
      <w:ind w:left="567"/>
      <w:jc w:val="both"/>
      <w:textAlignment w:val="baseline"/>
    </w:pPr>
    <w:rPr>
      <w:rFonts w:ascii="VNI-Times" w:hAnsi="VNI-Times"/>
      <w:szCs w:val="20"/>
    </w:rPr>
  </w:style>
  <w:style w:type="paragraph" w:customStyle="1" w:styleId="xl59">
    <w:name w:val="xl59"/>
    <w:basedOn w:val="Normal"/>
    <w:qFormat/>
    <w:pPr>
      <w:widowControl w:val="0"/>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styleId="Footer">
    <w:name w:val="footer"/>
    <w:basedOn w:val="Normal"/>
    <w:link w:val="FooterChar"/>
    <w:qFormat/>
    <w:pPr>
      <w:tabs>
        <w:tab w:val="center" w:pos="4320"/>
        <w:tab w:val="right" w:pos="8640"/>
      </w:tabs>
    </w:pPr>
  </w:style>
  <w:style w:type="character" w:customStyle="1" w:styleId="FooterChar">
    <w:name w:val="Footer Char"/>
    <w:link w:val="Footer"/>
    <w:qFormat/>
    <w:rsid w:val="00842F77"/>
    <w:rPr>
      <w:sz w:val="24"/>
      <w:szCs w:val="24"/>
    </w:rPr>
  </w:style>
  <w:style w:type="table" w:styleId="TableGrid">
    <w:name w:val="Table Grid"/>
    <w:basedOn w:val="TableNormal"/>
    <w:qFormat/>
    <w:rsid w:val="006651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qFormat/>
    <w:rsid w:val="00EC566B"/>
    <w:pPr>
      <w:spacing w:after="120" w:line="480" w:lineRule="auto"/>
      <w:ind w:left="360"/>
    </w:pPr>
  </w:style>
  <w:style w:type="character" w:customStyle="1" w:styleId="BodyTextIndent2Char">
    <w:name w:val="Body Text Indent 2 Char"/>
    <w:link w:val="BodyTextIndent2"/>
    <w:qFormat/>
    <w:rsid w:val="00AB053A"/>
    <w:rPr>
      <w:sz w:val="24"/>
      <w:szCs w:val="24"/>
      <w:lang w:val="en-US" w:eastAsia="en-US" w:bidi="ar-SA"/>
    </w:rPr>
  </w:style>
  <w:style w:type="paragraph" w:styleId="BodyText3">
    <w:name w:val="Body Text 3"/>
    <w:basedOn w:val="Normal"/>
    <w:link w:val="BodyText3Char"/>
    <w:qFormat/>
    <w:rsid w:val="00EC566B"/>
    <w:pPr>
      <w:spacing w:after="120"/>
    </w:pPr>
    <w:rPr>
      <w:sz w:val="16"/>
      <w:szCs w:val="16"/>
    </w:rPr>
  </w:style>
  <w:style w:type="character" w:customStyle="1" w:styleId="BodyText3Char">
    <w:name w:val="Body Text 3 Char"/>
    <w:link w:val="BodyText3"/>
    <w:qFormat/>
    <w:rsid w:val="00842F77"/>
    <w:rPr>
      <w:sz w:val="16"/>
      <w:szCs w:val="16"/>
    </w:rPr>
  </w:style>
  <w:style w:type="paragraph" w:styleId="BodyTextIndent">
    <w:name w:val="Body Text Indent"/>
    <w:aliases w:val="Body Text Indent Char Char,Body Text Indent Char Char Char Char Char Char,Body Text Indent Char Char Char"/>
    <w:basedOn w:val="Normal"/>
    <w:link w:val="BodyTextIndentChar"/>
    <w:qFormat/>
    <w:rsid w:val="00EC566B"/>
    <w:pPr>
      <w:tabs>
        <w:tab w:val="num" w:pos="851"/>
      </w:tabs>
      <w:spacing w:before="60" w:after="60"/>
      <w:ind w:firstLine="355"/>
      <w:jc w:val="both"/>
    </w:pPr>
    <w:rPr>
      <w:rFonts w:ascii="VNI-Times" w:hAnsi="VNI-Times"/>
      <w:color w:val="000000"/>
      <w:sz w:val="26"/>
      <w:szCs w:val="20"/>
    </w:rPr>
  </w:style>
  <w:style w:type="character" w:customStyle="1" w:styleId="BodyTextIndentChar">
    <w:name w:val="Body Text Indent Char"/>
    <w:aliases w:val="Body Text Indent Char Char Char1,Body Text Indent Char Char Char Char Char Char Char,Body Text Indent Char Char Char Char"/>
    <w:link w:val="BodyTextIndent"/>
    <w:qFormat/>
    <w:rsid w:val="00842F77"/>
    <w:rPr>
      <w:rFonts w:ascii="VNI-Times" w:hAnsi="VNI-Times"/>
      <w:color w:val="000000"/>
      <w:sz w:val="26"/>
    </w:rPr>
  </w:style>
  <w:style w:type="paragraph" w:styleId="BodyText">
    <w:name w:val="Body Text"/>
    <w:aliases w:val=" Char, ändrad,EHPT,Body3,ändrad,AvtalBrödtext,Bodytext,Body Text ,Body Text level 1,Response,à¹×éÍàÃ×èÍ§,B-text1.5,Body Text Char1 Char Char Char,Body Text Char1 Char Char"/>
    <w:basedOn w:val="Normal"/>
    <w:link w:val="BodyTextChar"/>
    <w:qFormat/>
    <w:rsid w:val="00EC566B"/>
    <w:pPr>
      <w:tabs>
        <w:tab w:val="num" w:pos="851"/>
      </w:tabs>
      <w:spacing w:before="60" w:after="60"/>
      <w:jc w:val="both"/>
    </w:pPr>
    <w:rPr>
      <w:rFonts w:ascii="VNI-Times" w:hAnsi="VNI-Times"/>
      <w:color w:val="000000"/>
      <w:sz w:val="26"/>
      <w:szCs w:val="20"/>
    </w:rPr>
  </w:style>
  <w:style w:type="character" w:customStyle="1" w:styleId="BodyTextChar">
    <w:name w:val="Body Text Char"/>
    <w:aliases w:val=" Char Char, ändrad Char1,EHPT Char1,Body3 Char1,ändrad Char1,AvtalBrödtext Char1,Bodytext Char1,Body Text  Char1,Body Text level 1 Char1,Response Char1,à¹×éÍàÃ×èÍ§ Char1,B-text1.5 Char1,Body Text Char1 Char Char Char Char1"/>
    <w:link w:val="BodyText"/>
    <w:qFormat/>
    <w:rsid w:val="00463B8C"/>
    <w:rPr>
      <w:rFonts w:ascii="VNI-Times" w:hAnsi="VNI-Times"/>
      <w:color w:val="000000"/>
      <w:sz w:val="26"/>
      <w:lang w:val="en-US" w:eastAsia="en-US" w:bidi="ar-SA"/>
    </w:rPr>
  </w:style>
  <w:style w:type="paragraph" w:styleId="Title">
    <w:name w:val="Title"/>
    <w:basedOn w:val="Normal"/>
    <w:link w:val="TitleChar"/>
    <w:qFormat/>
    <w:rsid w:val="00EC566B"/>
    <w:pPr>
      <w:jc w:val="center"/>
    </w:pPr>
    <w:rPr>
      <w:rFonts w:ascii="VNI-Times" w:hAnsi="VNI-Times"/>
      <w:sz w:val="30"/>
      <w:szCs w:val="20"/>
    </w:rPr>
  </w:style>
  <w:style w:type="character" w:customStyle="1" w:styleId="TitleChar">
    <w:name w:val="Title Char"/>
    <w:link w:val="Title"/>
    <w:qFormat/>
    <w:rsid w:val="00842F77"/>
    <w:rPr>
      <w:rFonts w:ascii="VNI-Times" w:hAnsi="VNI-Times"/>
      <w:sz w:val="30"/>
    </w:rPr>
  </w:style>
  <w:style w:type="character" w:styleId="PageNumber">
    <w:name w:val="page number"/>
    <w:basedOn w:val="DefaultParagraphFont"/>
    <w:qFormat/>
    <w:rsid w:val="00EC566B"/>
  </w:style>
  <w:style w:type="table" w:styleId="TableTheme">
    <w:name w:val="Table Theme"/>
    <w:basedOn w:val="TableNormal"/>
    <w:qFormat/>
    <w:rsid w:val="00EC56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autoRedefine/>
    <w:qFormat/>
    <w:rsid w:val="00463B8C"/>
    <w:pPr>
      <w:numPr>
        <w:numId w:val="8"/>
      </w:numPr>
      <w:tabs>
        <w:tab w:val="clear" w:pos="1620"/>
        <w:tab w:val="left" w:pos="1134"/>
        <w:tab w:val="left" w:pos="6600"/>
        <w:tab w:val="left" w:pos="8222"/>
      </w:tabs>
      <w:ind w:left="1100" w:hanging="533"/>
      <w:jc w:val="both"/>
    </w:pPr>
    <w:rPr>
      <w:rFonts w:ascii="VNI-Times" w:hAnsi="VNI-Times"/>
      <w:color w:val="000000"/>
      <w:sz w:val="28"/>
      <w:szCs w:val="28"/>
      <w:lang w:val="x-none" w:eastAsia="x-none"/>
    </w:rPr>
  </w:style>
  <w:style w:type="character" w:customStyle="1" w:styleId="Style1Char">
    <w:name w:val="Style1 Char"/>
    <w:link w:val="Style1"/>
    <w:qFormat/>
    <w:rsid w:val="00463B8C"/>
    <w:rPr>
      <w:rFonts w:ascii="VNI-Times" w:hAnsi="VNI-Times"/>
      <w:color w:val="000000"/>
      <w:sz w:val="28"/>
      <w:szCs w:val="28"/>
      <w:lang w:val="x-none" w:eastAsia="x-none"/>
    </w:rPr>
  </w:style>
  <w:style w:type="paragraph" w:customStyle="1" w:styleId="Style2">
    <w:name w:val="Style2"/>
    <w:basedOn w:val="Normal"/>
    <w:autoRedefine/>
    <w:qFormat/>
    <w:rsid w:val="00205B68"/>
    <w:pPr>
      <w:numPr>
        <w:numId w:val="10"/>
      </w:numPr>
      <w:tabs>
        <w:tab w:val="left" w:pos="2268"/>
        <w:tab w:val="left" w:pos="6600"/>
        <w:tab w:val="left" w:pos="8222"/>
      </w:tabs>
      <w:ind w:left="2061"/>
    </w:pPr>
    <w:rPr>
      <w:sz w:val="26"/>
      <w:szCs w:val="26"/>
    </w:rPr>
  </w:style>
  <w:style w:type="paragraph" w:customStyle="1" w:styleId="Style3">
    <w:name w:val="Style3"/>
    <w:basedOn w:val="Style1"/>
    <w:qFormat/>
    <w:rsid w:val="00463B8C"/>
    <w:pPr>
      <w:numPr>
        <w:numId w:val="9"/>
      </w:numPr>
      <w:tabs>
        <w:tab w:val="clear" w:pos="360"/>
        <w:tab w:val="clear" w:pos="6600"/>
        <w:tab w:val="clear" w:pos="8222"/>
        <w:tab w:val="num" w:pos="1080"/>
      </w:tabs>
      <w:spacing w:before="120" w:after="120"/>
      <w:ind w:left="1494"/>
    </w:pPr>
  </w:style>
  <w:style w:type="character" w:styleId="Hyperlink">
    <w:name w:val="Hyperlink"/>
    <w:uiPriority w:val="99"/>
    <w:qFormat/>
    <w:rsid w:val="00463B8C"/>
    <w:rPr>
      <w:color w:val="0000FF"/>
      <w:u w:val="single"/>
    </w:rPr>
  </w:style>
  <w:style w:type="paragraph" w:customStyle="1" w:styleId="Style5">
    <w:name w:val="Style5"/>
    <w:basedOn w:val="BodyText"/>
    <w:next w:val="BodyText2"/>
    <w:link w:val="Style5Char1"/>
    <w:qFormat/>
    <w:rsid w:val="00463B8C"/>
    <w:pPr>
      <w:tabs>
        <w:tab w:val="clear" w:pos="851"/>
      </w:tabs>
      <w:spacing w:before="0" w:after="0"/>
    </w:pPr>
    <w:rPr>
      <w:rFonts w:ascii="Times New Roman" w:hAnsi="Times New Roman"/>
      <w:color w:val="auto"/>
      <w:sz w:val="28"/>
      <w:szCs w:val="28"/>
    </w:rPr>
  </w:style>
  <w:style w:type="paragraph" w:styleId="ListBullet">
    <w:name w:val="List Bullet"/>
    <w:basedOn w:val="Normal"/>
    <w:autoRedefine/>
    <w:qFormat/>
    <w:rsid w:val="00463B8C"/>
    <w:pPr>
      <w:numPr>
        <w:numId w:val="4"/>
      </w:numPr>
      <w:tabs>
        <w:tab w:val="left" w:pos="3402"/>
        <w:tab w:val="left" w:pos="3969"/>
        <w:tab w:val="left" w:pos="4536"/>
        <w:tab w:val="left" w:pos="5103"/>
        <w:tab w:val="left" w:pos="5670"/>
        <w:tab w:val="left" w:pos="6237"/>
        <w:tab w:val="left" w:pos="6804"/>
        <w:tab w:val="left" w:pos="7371"/>
      </w:tabs>
      <w:spacing w:before="60" w:after="120"/>
    </w:pPr>
    <w:rPr>
      <w:rFonts w:ascii="VNI-Aptima" w:hAnsi="VNI-Aptima"/>
      <w:szCs w:val="20"/>
      <w:lang w:val="en-GB"/>
    </w:rPr>
  </w:style>
  <w:style w:type="paragraph" w:customStyle="1" w:styleId="IEC">
    <w:name w:val="IEC"/>
    <w:basedOn w:val="Normal"/>
    <w:qFormat/>
    <w:rsid w:val="00463B8C"/>
    <w:pPr>
      <w:numPr>
        <w:numId w:val="3"/>
      </w:numPr>
      <w:tabs>
        <w:tab w:val="left" w:pos="284"/>
        <w:tab w:val="left" w:pos="1418"/>
      </w:tabs>
      <w:ind w:left="1418" w:hanging="1418"/>
      <w:jc w:val="both"/>
    </w:pPr>
    <w:rPr>
      <w:rFonts w:ascii="VNI-Aptima" w:hAnsi="VNI-Aptima"/>
      <w:szCs w:val="20"/>
    </w:rPr>
  </w:style>
  <w:style w:type="paragraph" w:customStyle="1" w:styleId="HOATHI1">
    <w:name w:val="HOATHI1"/>
    <w:basedOn w:val="ListBullet"/>
    <w:autoRedefine/>
    <w:qFormat/>
    <w:rsid w:val="00463B8C"/>
    <w:pPr>
      <w:numPr>
        <w:numId w:val="5"/>
      </w:numPr>
      <w:tabs>
        <w:tab w:val="clear" w:pos="3402"/>
        <w:tab w:val="clear" w:pos="3969"/>
        <w:tab w:val="clear" w:pos="4536"/>
        <w:tab w:val="clear" w:pos="5103"/>
        <w:tab w:val="clear" w:pos="5670"/>
        <w:tab w:val="clear" w:pos="6237"/>
        <w:tab w:val="clear" w:pos="6804"/>
        <w:tab w:val="clear" w:pos="7371"/>
        <w:tab w:val="num" w:pos="1560"/>
      </w:tabs>
      <w:ind w:left="1560" w:hanging="426"/>
    </w:pPr>
    <w:rPr>
      <w:rFonts w:ascii="Arial" w:hAnsi="Arial"/>
      <w:sz w:val="22"/>
    </w:rPr>
  </w:style>
  <w:style w:type="paragraph" w:customStyle="1" w:styleId="HOATHI4">
    <w:name w:val="HOATHI4"/>
    <w:basedOn w:val="Normal"/>
    <w:autoRedefine/>
    <w:qFormat/>
    <w:rsid w:val="00FF0323"/>
    <w:pPr>
      <w:numPr>
        <w:numId w:val="144"/>
      </w:numPr>
      <w:tabs>
        <w:tab w:val="left" w:pos="1985"/>
        <w:tab w:val="left" w:pos="7371"/>
      </w:tabs>
      <w:spacing w:before="60" w:after="60"/>
    </w:pPr>
    <w:rPr>
      <w:b/>
      <w:bCs/>
      <w:i/>
      <w:iCs/>
      <w:sz w:val="26"/>
      <w:szCs w:val="26"/>
      <w:lang w:val="en-GB"/>
    </w:rPr>
  </w:style>
  <w:style w:type="paragraph" w:customStyle="1" w:styleId="HOATHI10">
    <w:name w:val="HOATHI10"/>
    <w:basedOn w:val="Normal"/>
    <w:autoRedefine/>
    <w:qFormat/>
    <w:rsid w:val="00463B8C"/>
    <w:pPr>
      <w:numPr>
        <w:numId w:val="2"/>
      </w:numPr>
      <w:tabs>
        <w:tab w:val="left" w:pos="567"/>
      </w:tabs>
      <w:spacing w:before="60" w:after="60"/>
      <w:ind w:left="397" w:hanging="397"/>
      <w:jc w:val="both"/>
    </w:pPr>
    <w:rPr>
      <w:rFonts w:ascii="VNI-Aptima" w:hAnsi="VNI-Aptima"/>
      <w:snapToGrid w:val="0"/>
      <w:szCs w:val="20"/>
      <w:lang w:val="en-GB"/>
    </w:rPr>
  </w:style>
  <w:style w:type="paragraph" w:customStyle="1" w:styleId="DAMDD">
    <w:name w:val="DAMDD"/>
    <w:autoRedefine/>
    <w:qFormat/>
    <w:rsid w:val="00463B8C"/>
    <w:pPr>
      <w:tabs>
        <w:tab w:val="left" w:pos="567"/>
      </w:tabs>
      <w:spacing w:before="220"/>
      <w:ind w:left="567" w:hanging="567"/>
      <w:jc w:val="both"/>
    </w:pPr>
    <w:rPr>
      <w:b/>
      <w:noProof/>
      <w:sz w:val="28"/>
      <w:szCs w:val="28"/>
    </w:rPr>
  </w:style>
  <w:style w:type="paragraph" w:customStyle="1" w:styleId="DAUDONG">
    <w:name w:val="DAUDONG"/>
    <w:link w:val="DAUDONGChar"/>
    <w:autoRedefine/>
    <w:qFormat/>
    <w:rsid w:val="00463B8C"/>
    <w:pPr>
      <w:spacing w:before="280"/>
      <w:jc w:val="both"/>
    </w:pPr>
    <w:rPr>
      <w:sz w:val="24"/>
    </w:rPr>
  </w:style>
  <w:style w:type="character" w:customStyle="1" w:styleId="DAUDONGChar">
    <w:name w:val="DAUDONG Char"/>
    <w:link w:val="DAUDONG"/>
    <w:qFormat/>
    <w:rsid w:val="009A2410"/>
    <w:rPr>
      <w:sz w:val="24"/>
    </w:rPr>
  </w:style>
  <w:style w:type="paragraph" w:customStyle="1" w:styleId="Bullet">
    <w:name w:val="Bullet"/>
    <w:basedOn w:val="Normal"/>
    <w:qFormat/>
    <w:rsid w:val="00463B8C"/>
    <w:pPr>
      <w:numPr>
        <w:numId w:val="15"/>
      </w:numPr>
      <w:tabs>
        <w:tab w:val="clear" w:pos="360"/>
      </w:tabs>
      <w:spacing w:before="60" w:after="60" w:line="288" w:lineRule="atLeast"/>
      <w:ind w:left="1135" w:hanging="284"/>
      <w:jc w:val="both"/>
    </w:pPr>
    <w:rPr>
      <w:sz w:val="22"/>
      <w:szCs w:val="20"/>
      <w:lang w:val="en-GB"/>
    </w:rPr>
  </w:style>
  <w:style w:type="paragraph" w:customStyle="1" w:styleId="HOATHI">
    <w:name w:val="HOATHI"/>
    <w:basedOn w:val="Normal"/>
    <w:qFormat/>
    <w:rsid w:val="00463B8C"/>
    <w:pPr>
      <w:numPr>
        <w:numId w:val="12"/>
      </w:numPr>
      <w:tabs>
        <w:tab w:val="clear" w:pos="2061"/>
        <w:tab w:val="num" w:pos="360"/>
      </w:tabs>
      <w:ind w:left="360" w:hanging="360"/>
      <w:jc w:val="both"/>
    </w:pPr>
    <w:rPr>
      <w:rFonts w:ascii="Tahoma" w:hAnsi="Tahoma" w:cs="Tahoma"/>
      <w:sz w:val="20"/>
      <w:szCs w:val="20"/>
    </w:rPr>
  </w:style>
  <w:style w:type="paragraph" w:customStyle="1" w:styleId="bullet0">
    <w:name w:val="bullet"/>
    <w:basedOn w:val="Normal"/>
    <w:qFormat/>
    <w:rsid w:val="00463B8C"/>
    <w:pPr>
      <w:numPr>
        <w:numId w:val="6"/>
      </w:numPr>
      <w:tabs>
        <w:tab w:val="left" w:pos="993"/>
      </w:tabs>
      <w:ind w:left="993" w:hanging="284"/>
      <w:jc w:val="both"/>
    </w:pPr>
    <w:rPr>
      <w:rFonts w:ascii="VNI-Aptima" w:hAnsi="VNI-Aptima"/>
      <w:szCs w:val="20"/>
    </w:rPr>
  </w:style>
  <w:style w:type="paragraph" w:customStyle="1" w:styleId="HD1">
    <w:name w:val="HD1"/>
    <w:basedOn w:val="Normal"/>
    <w:qFormat/>
    <w:rsid w:val="00463B8C"/>
    <w:pPr>
      <w:spacing w:before="280"/>
    </w:pPr>
    <w:rPr>
      <w:b/>
      <w:bCs/>
      <w:szCs w:val="20"/>
    </w:rPr>
  </w:style>
  <w:style w:type="paragraph" w:customStyle="1" w:styleId="Spiegelstrich1">
    <w:name w:val="Spiegelstrich1"/>
    <w:basedOn w:val="Normal"/>
    <w:qFormat/>
    <w:rsid w:val="00463B8C"/>
    <w:pPr>
      <w:numPr>
        <w:numId w:val="14"/>
      </w:numPr>
      <w:tabs>
        <w:tab w:val="clear" w:pos="360"/>
        <w:tab w:val="left" w:pos="284"/>
      </w:tabs>
      <w:spacing w:before="60" w:after="60" w:line="240" w:lineRule="exact"/>
      <w:ind w:left="284" w:hanging="284"/>
    </w:pPr>
    <w:rPr>
      <w:rFonts w:ascii="Arial" w:hAnsi="Arial"/>
      <w:sz w:val="20"/>
      <w:szCs w:val="20"/>
      <w:lang w:val="en-GB"/>
    </w:rPr>
  </w:style>
  <w:style w:type="paragraph" w:customStyle="1" w:styleId="Spiegelstrich2">
    <w:name w:val="Spiegelstrich2"/>
    <w:basedOn w:val="Spiegelstrich1"/>
    <w:qFormat/>
    <w:rsid w:val="00463B8C"/>
    <w:pPr>
      <w:numPr>
        <w:numId w:val="16"/>
      </w:numPr>
      <w:tabs>
        <w:tab w:val="clear" w:pos="1858"/>
        <w:tab w:val="left" w:pos="567"/>
      </w:tabs>
      <w:spacing w:after="0"/>
      <w:ind w:left="568"/>
    </w:pPr>
    <w:rPr>
      <w:rFonts w:ascii="Helvetica" w:hAnsi="Helvetica"/>
      <w:lang w:val="en-US"/>
    </w:rPr>
  </w:style>
  <w:style w:type="paragraph" w:customStyle="1" w:styleId="Spiegelstrich3">
    <w:name w:val="Spiegelstrich3"/>
    <w:basedOn w:val="Normal"/>
    <w:qFormat/>
    <w:rsid w:val="00463B8C"/>
    <w:pPr>
      <w:numPr>
        <w:numId w:val="11"/>
      </w:numPr>
      <w:tabs>
        <w:tab w:val="left" w:pos="851"/>
      </w:tabs>
      <w:spacing w:before="60" w:after="60" w:line="240" w:lineRule="exact"/>
      <w:ind w:left="851" w:hanging="284"/>
    </w:pPr>
    <w:rPr>
      <w:rFonts w:ascii="Helvetica" w:hAnsi="Helvetica"/>
      <w:sz w:val="20"/>
      <w:szCs w:val="20"/>
    </w:rPr>
  </w:style>
  <w:style w:type="paragraph" w:customStyle="1" w:styleId="Aufzhlung">
    <w:name w:val="Aufzählung"/>
    <w:basedOn w:val="Normal"/>
    <w:qFormat/>
    <w:rsid w:val="00463B8C"/>
    <w:pPr>
      <w:numPr>
        <w:numId w:val="7"/>
      </w:numPr>
      <w:spacing w:before="60" w:after="60" w:line="240" w:lineRule="exact"/>
      <w:ind w:left="567" w:hanging="567"/>
    </w:pPr>
    <w:rPr>
      <w:rFonts w:ascii="Helvetica" w:hAnsi="Helvetica"/>
      <w:sz w:val="20"/>
      <w:szCs w:val="20"/>
    </w:rPr>
  </w:style>
  <w:style w:type="paragraph" w:customStyle="1" w:styleId="Lev1">
    <w:name w:val="Lev1"/>
    <w:basedOn w:val="HD1"/>
    <w:qFormat/>
    <w:rsid w:val="00463B8C"/>
    <w:pPr>
      <w:numPr>
        <w:numId w:val="13"/>
      </w:numPr>
      <w:tabs>
        <w:tab w:val="clear" w:pos="360"/>
        <w:tab w:val="left" w:pos="567"/>
      </w:tabs>
      <w:ind w:left="0" w:firstLine="0"/>
    </w:pPr>
  </w:style>
  <w:style w:type="paragraph" w:customStyle="1" w:styleId="Lev2">
    <w:name w:val="Lev2"/>
    <w:basedOn w:val="HD1"/>
    <w:qFormat/>
    <w:rsid w:val="00463B8C"/>
    <w:pPr>
      <w:tabs>
        <w:tab w:val="left" w:pos="567"/>
      </w:tabs>
    </w:pPr>
  </w:style>
  <w:style w:type="paragraph" w:customStyle="1" w:styleId="Lev3">
    <w:name w:val="Lev3"/>
    <w:basedOn w:val="HD1"/>
    <w:qFormat/>
    <w:rsid w:val="00463B8C"/>
    <w:pPr>
      <w:tabs>
        <w:tab w:val="left" w:pos="567"/>
      </w:tabs>
    </w:pPr>
  </w:style>
  <w:style w:type="paragraph" w:customStyle="1" w:styleId="Tabletext1">
    <w:name w:val="Table text1"/>
    <w:basedOn w:val="Normal"/>
    <w:qFormat/>
    <w:rsid w:val="00463B8C"/>
    <w:pPr>
      <w:spacing w:before="60"/>
      <w:ind w:hanging="7"/>
      <w:jc w:val="both"/>
    </w:pPr>
    <w:rPr>
      <w:sz w:val="22"/>
      <w:szCs w:val="20"/>
      <w:lang w:val="en-GB"/>
    </w:rPr>
  </w:style>
  <w:style w:type="paragraph" w:customStyle="1" w:styleId="Tablerighttext1">
    <w:name w:val="Table right text1"/>
    <w:basedOn w:val="Tabletext1"/>
    <w:qFormat/>
    <w:rsid w:val="00463B8C"/>
    <w:pPr>
      <w:numPr>
        <w:numId w:val="17"/>
      </w:numPr>
      <w:tabs>
        <w:tab w:val="clear" w:pos="1211"/>
      </w:tabs>
      <w:ind w:left="0" w:hanging="7"/>
      <w:jc w:val="center"/>
    </w:pPr>
  </w:style>
  <w:style w:type="paragraph" w:customStyle="1" w:styleId="Tablecentertext1">
    <w:name w:val="Table center text1"/>
    <w:basedOn w:val="Tabletext1"/>
    <w:qFormat/>
    <w:rsid w:val="00463B8C"/>
    <w:pPr>
      <w:numPr>
        <w:numId w:val="18"/>
      </w:numPr>
      <w:tabs>
        <w:tab w:val="clear" w:pos="360"/>
      </w:tabs>
      <w:ind w:left="-135" w:right="-141" w:firstLine="0"/>
      <w:jc w:val="center"/>
    </w:pPr>
  </w:style>
  <w:style w:type="paragraph" w:customStyle="1" w:styleId="Heading11">
    <w:name w:val="Heading 11"/>
    <w:basedOn w:val="Heading1"/>
    <w:qFormat/>
    <w:rsid w:val="00463B8C"/>
    <w:pPr>
      <w:numPr>
        <w:numId w:val="19"/>
      </w:numPr>
      <w:overflowPunct/>
      <w:autoSpaceDE/>
      <w:autoSpaceDN/>
      <w:adjustRightInd/>
      <w:spacing w:before="280"/>
      <w:jc w:val="both"/>
      <w:textAlignment w:val="auto"/>
    </w:pPr>
    <w:rPr>
      <w:sz w:val="24"/>
    </w:rPr>
  </w:style>
  <w:style w:type="paragraph" w:customStyle="1" w:styleId="Table">
    <w:name w:val="Table"/>
    <w:basedOn w:val="Normal"/>
    <w:qFormat/>
    <w:rsid w:val="00463B8C"/>
    <w:pPr>
      <w:numPr>
        <w:numId w:val="20"/>
      </w:numPr>
      <w:spacing w:before="240" w:after="240"/>
      <w:ind w:left="0" w:firstLine="0"/>
    </w:pPr>
    <w:rPr>
      <w:b/>
      <w:sz w:val="28"/>
      <w:szCs w:val="28"/>
    </w:rPr>
  </w:style>
  <w:style w:type="paragraph" w:styleId="BalloonText">
    <w:name w:val="Balloon Text"/>
    <w:basedOn w:val="Normal"/>
    <w:link w:val="BalloonTextChar"/>
    <w:qFormat/>
    <w:rsid w:val="00463B8C"/>
    <w:rPr>
      <w:rFonts w:ascii="Tahoma" w:hAnsi="Tahoma" w:cs="Tahoma"/>
      <w:sz w:val="16"/>
      <w:szCs w:val="16"/>
    </w:rPr>
  </w:style>
  <w:style w:type="character" w:customStyle="1" w:styleId="BalloonTextChar">
    <w:name w:val="Balloon Text Char"/>
    <w:link w:val="BalloonText"/>
    <w:qFormat/>
    <w:rsid w:val="00842F77"/>
    <w:rPr>
      <w:rFonts w:ascii="Tahoma" w:hAnsi="Tahoma" w:cs="Tahoma"/>
      <w:sz w:val="16"/>
      <w:szCs w:val="16"/>
    </w:rPr>
  </w:style>
  <w:style w:type="paragraph" w:customStyle="1" w:styleId="ShortReturnAddress">
    <w:name w:val="Short Return Address"/>
    <w:basedOn w:val="Normal"/>
    <w:qFormat/>
    <w:rsid w:val="00A202B0"/>
    <w:pPr>
      <w:widowControl w:val="0"/>
      <w:overflowPunct w:val="0"/>
      <w:autoSpaceDE w:val="0"/>
      <w:autoSpaceDN w:val="0"/>
      <w:adjustRightInd w:val="0"/>
      <w:textAlignment w:val="baseline"/>
    </w:pPr>
    <w:rPr>
      <w:rFonts w:ascii="VNI-Times" w:hAnsi="VNI-Times"/>
      <w:szCs w:val="20"/>
    </w:rPr>
  </w:style>
  <w:style w:type="paragraph" w:customStyle="1" w:styleId="xl25">
    <w:name w:val="xl25"/>
    <w:basedOn w:val="Normal"/>
    <w:qFormat/>
    <w:rsid w:val="00F65B6E"/>
    <w:pPr>
      <w:spacing w:before="100" w:beforeAutospacing="1" w:after="100" w:afterAutospacing="1"/>
    </w:pPr>
    <w:rPr>
      <w:rFonts w:ascii="VNI-Helve-Condense" w:hAnsi="VNI-Helve-Condense"/>
    </w:rPr>
  </w:style>
  <w:style w:type="paragraph" w:customStyle="1" w:styleId="font5">
    <w:name w:val="font5"/>
    <w:basedOn w:val="Normal"/>
    <w:qFormat/>
    <w:rsid w:val="00F65B6E"/>
    <w:pPr>
      <w:widowControl w:val="0"/>
      <w:overflowPunct w:val="0"/>
      <w:autoSpaceDE w:val="0"/>
      <w:autoSpaceDN w:val="0"/>
      <w:adjustRightInd w:val="0"/>
      <w:spacing w:before="100" w:after="100"/>
      <w:textAlignment w:val="baseline"/>
    </w:pPr>
    <w:rPr>
      <w:rFonts w:ascii="VNI-Aptima" w:hAnsi="VNI-Aptima"/>
      <w:sz w:val="18"/>
      <w:szCs w:val="20"/>
    </w:rPr>
  </w:style>
  <w:style w:type="paragraph" w:styleId="FootnoteText">
    <w:name w:val="footnote text"/>
    <w:basedOn w:val="Normal"/>
    <w:link w:val="FootnoteTextChar"/>
    <w:qFormat/>
    <w:rsid w:val="00F65B6E"/>
    <w:rPr>
      <w:sz w:val="20"/>
      <w:szCs w:val="20"/>
    </w:rPr>
  </w:style>
  <w:style w:type="character" w:customStyle="1" w:styleId="FootnoteTextChar">
    <w:name w:val="Footnote Text Char"/>
    <w:basedOn w:val="DefaultParagraphFont"/>
    <w:link w:val="FootnoteText"/>
    <w:qFormat/>
    <w:rsid w:val="00F65B6E"/>
  </w:style>
  <w:style w:type="character" w:styleId="FootnoteReference">
    <w:name w:val="footnote reference"/>
    <w:qFormat/>
    <w:rsid w:val="00F65B6E"/>
    <w:rPr>
      <w:vertAlign w:val="superscript"/>
    </w:rPr>
  </w:style>
  <w:style w:type="paragraph" w:customStyle="1" w:styleId="PhanI">
    <w:name w:val="PhanI"/>
    <w:basedOn w:val="Normal"/>
    <w:qFormat/>
    <w:rsid w:val="00F65B6E"/>
    <w:pPr>
      <w:tabs>
        <w:tab w:val="left" w:pos="357"/>
      </w:tabs>
      <w:spacing w:before="120" w:after="120"/>
      <w:jc w:val="both"/>
    </w:pPr>
    <w:rPr>
      <w:rFonts w:ascii="VNI-Aptima" w:hAnsi="VNI-Aptima"/>
      <w:b/>
      <w:sz w:val="26"/>
      <w:szCs w:val="26"/>
    </w:rPr>
  </w:style>
  <w:style w:type="paragraph" w:customStyle="1" w:styleId="xl816">
    <w:name w:val="xl816"/>
    <w:basedOn w:val="Normal"/>
    <w:qFormat/>
    <w:rsid w:val="000A6E97"/>
    <w:pPr>
      <w:spacing w:before="100" w:beforeAutospacing="1" w:after="100" w:afterAutospacing="1"/>
      <w:jc w:val="right"/>
    </w:pPr>
    <w:rPr>
      <w:rFonts w:eastAsia="Arial Unicode MS"/>
    </w:rPr>
  </w:style>
  <w:style w:type="paragraph" w:customStyle="1" w:styleId="xl821">
    <w:name w:val="xl821"/>
    <w:basedOn w:val="Normal"/>
    <w:qFormat/>
    <w:rsid w:val="000A6E97"/>
    <w:pPr>
      <w:pBdr>
        <w:bottom w:val="dotted" w:sz="4" w:space="0" w:color="333333"/>
        <w:right w:val="single" w:sz="4" w:space="0" w:color="333333"/>
      </w:pBdr>
      <w:spacing w:before="100" w:beforeAutospacing="1" w:after="100" w:afterAutospacing="1"/>
      <w:jc w:val="center"/>
    </w:pPr>
    <w:rPr>
      <w:rFonts w:ascii="Arial Unicode MS" w:eastAsia="Arial Unicode MS" w:hAnsi="Arial Unicode MS" w:cs="Arial Unicode MS"/>
      <w:color w:val="000000"/>
    </w:rPr>
  </w:style>
  <w:style w:type="paragraph" w:customStyle="1" w:styleId="xl823">
    <w:name w:val="xl823"/>
    <w:basedOn w:val="Normal"/>
    <w:qFormat/>
    <w:rsid w:val="000A6E97"/>
    <w:pPr>
      <w:pBdr>
        <w:bottom w:val="dotted" w:sz="4" w:space="0" w:color="333333"/>
        <w:right w:val="single" w:sz="4" w:space="0" w:color="333333"/>
      </w:pBdr>
      <w:spacing w:before="100" w:beforeAutospacing="1" w:after="100" w:afterAutospacing="1"/>
    </w:pPr>
    <w:rPr>
      <w:rFonts w:ascii="Arial Unicode MS" w:eastAsia="Arial Unicode MS" w:hAnsi="Arial Unicode MS" w:cs="Arial Unicode MS"/>
      <w:color w:val="000000"/>
    </w:rPr>
  </w:style>
  <w:style w:type="paragraph" w:customStyle="1" w:styleId="xl834">
    <w:name w:val="xl834"/>
    <w:basedOn w:val="Normal"/>
    <w:qFormat/>
    <w:rsid w:val="000A6E97"/>
    <w:pPr>
      <w:pBdr>
        <w:bottom w:val="dotted" w:sz="4" w:space="0" w:color="333333"/>
        <w:right w:val="single" w:sz="4" w:space="0" w:color="333333"/>
      </w:pBdr>
      <w:spacing w:before="100" w:beforeAutospacing="1" w:after="100" w:afterAutospacing="1"/>
      <w:jc w:val="center"/>
    </w:pPr>
    <w:rPr>
      <w:rFonts w:eastAsia="Arial Unicode MS"/>
    </w:rPr>
  </w:style>
  <w:style w:type="paragraph" w:customStyle="1" w:styleId="Tips1">
    <w:name w:val="Tips 1"/>
    <w:basedOn w:val="Normal"/>
    <w:qFormat/>
    <w:rsid w:val="000A6E97"/>
    <w:pPr>
      <w:widowControl w:val="0"/>
      <w:spacing w:before="120"/>
      <w:jc w:val="both"/>
    </w:pPr>
    <w:rPr>
      <w:i/>
      <w:iCs/>
      <w:color w:val="FF00FF"/>
    </w:rPr>
  </w:style>
  <w:style w:type="paragraph" w:customStyle="1" w:styleId="CharCharCharChar0">
    <w:name w:val="Char Char Char Char"/>
    <w:basedOn w:val="Normal"/>
    <w:rsid w:val="000A6E97"/>
    <w:pPr>
      <w:spacing w:after="160" w:line="240" w:lineRule="exact"/>
    </w:pPr>
    <w:rPr>
      <w:rFonts w:ascii="Verdana" w:hAnsi="Verdana"/>
      <w:sz w:val="20"/>
      <w:szCs w:val="20"/>
    </w:rPr>
  </w:style>
  <w:style w:type="character" w:styleId="Emphasis">
    <w:name w:val="Emphasis"/>
    <w:qFormat/>
    <w:rsid w:val="00506CCC"/>
    <w:rPr>
      <w:i/>
      <w:iCs/>
    </w:rPr>
  </w:style>
  <w:style w:type="paragraph" w:styleId="ListParagraph">
    <w:name w:val="List Paragraph"/>
    <w:aliases w:val="1LU2,List Paragraph1,hình,Number Bullets,List Paragraph 1,My checklist,Thang2,Bullet Number,List Paragraph11,bullet 1,Bullet L1,B1,Body Bullet,Bullet List,Bulleted Text,Figure_name,FooterText,List Bullet1,List Paragraph (numbered (a)),bu"/>
    <w:basedOn w:val="Normal"/>
    <w:link w:val="ListParagraphChar"/>
    <w:uiPriority w:val="34"/>
    <w:qFormat/>
    <w:rsid w:val="0051263C"/>
    <w:pPr>
      <w:spacing w:after="200" w:line="276" w:lineRule="auto"/>
      <w:ind w:left="720"/>
      <w:contextualSpacing/>
    </w:pPr>
    <w:rPr>
      <w:rFonts w:ascii="Calibri" w:eastAsia="Calibri" w:hAnsi="Calibri"/>
      <w:sz w:val="22"/>
      <w:szCs w:val="22"/>
      <w:lang w:val="x-none" w:eastAsia="x-none"/>
    </w:rPr>
  </w:style>
  <w:style w:type="character" w:customStyle="1" w:styleId="ListParagraphChar">
    <w:name w:val="List Paragraph Char"/>
    <w:aliases w:val="1LU2 Char,List Paragraph1 Char,hình Char,Number Bullets Char,List Paragraph 1 Char,My checklist Char,Thang2 Char,Bullet Number Char,List Paragraph11 Char,bullet 1 Char,Bullet L1 Char,B1 Char,Body Bullet Char,Bullet List Char,bu Char"/>
    <w:link w:val="ListParagraph"/>
    <w:uiPriority w:val="34"/>
    <w:qFormat/>
    <w:locked/>
    <w:rsid w:val="0051263C"/>
    <w:rPr>
      <w:rFonts w:ascii="Calibri" w:eastAsia="Calibri" w:hAnsi="Calibri"/>
      <w:sz w:val="22"/>
      <w:szCs w:val="22"/>
      <w:lang w:val="x-none" w:eastAsia="x-none"/>
    </w:rPr>
  </w:style>
  <w:style w:type="paragraph" w:customStyle="1" w:styleId="MTDisplayEquation">
    <w:name w:val="MTDisplayEquation"/>
    <w:basedOn w:val="Normal"/>
    <w:next w:val="Normal"/>
    <w:link w:val="MTDisplayEquationChar"/>
    <w:qFormat/>
    <w:rsid w:val="0051263C"/>
    <w:pPr>
      <w:tabs>
        <w:tab w:val="center" w:pos="4300"/>
        <w:tab w:val="right" w:pos="8600"/>
      </w:tabs>
      <w:ind w:firstLine="737"/>
      <w:jc w:val="both"/>
    </w:pPr>
    <w:rPr>
      <w:rFonts w:ascii="VNI-Avo" w:hAnsi="VNI-Avo"/>
      <w:color w:val="333399"/>
      <w:lang w:val="x-none" w:eastAsia="x-none"/>
    </w:rPr>
  </w:style>
  <w:style w:type="character" w:customStyle="1" w:styleId="MTDisplayEquationChar">
    <w:name w:val="MTDisplayEquation Char"/>
    <w:link w:val="MTDisplayEquation"/>
    <w:qFormat/>
    <w:rsid w:val="0051263C"/>
    <w:rPr>
      <w:rFonts w:ascii="VNI-Avo" w:hAnsi="VNI-Avo"/>
      <w:color w:val="333399"/>
      <w:sz w:val="24"/>
      <w:szCs w:val="24"/>
      <w:lang w:val="x-none" w:eastAsia="x-none"/>
    </w:rPr>
  </w:style>
  <w:style w:type="paragraph" w:customStyle="1" w:styleId="HEAD1">
    <w:name w:val="HEAD 1"/>
    <w:basedOn w:val="Heading1"/>
    <w:next w:val="Heading1"/>
    <w:qFormat/>
    <w:rsid w:val="00842F77"/>
    <w:pPr>
      <w:keepLines/>
      <w:numPr>
        <w:numId w:val="21"/>
      </w:numPr>
      <w:tabs>
        <w:tab w:val="num" w:pos="1287"/>
      </w:tabs>
      <w:overflowPunct/>
      <w:autoSpaceDE/>
      <w:autoSpaceDN/>
      <w:adjustRightInd/>
      <w:spacing w:before="240" w:line="259" w:lineRule="auto"/>
      <w:ind w:left="187" w:hanging="187"/>
      <w:textAlignment w:val="auto"/>
    </w:pPr>
    <w:rPr>
      <w:b w:val="0"/>
      <w:noProof/>
      <w:szCs w:val="32"/>
      <w:lang w:val="vi-VN"/>
    </w:rPr>
  </w:style>
  <w:style w:type="paragraph" w:customStyle="1" w:styleId="xl95">
    <w:name w:val="xl95"/>
    <w:basedOn w:val="Normal"/>
    <w:qFormat/>
    <w:rsid w:val="00842F77"/>
    <w:pPr>
      <w:spacing w:before="100" w:beforeAutospacing="1" w:after="100" w:afterAutospacing="1"/>
      <w:jc w:val="center"/>
    </w:pPr>
    <w:rPr>
      <w:rFonts w:ascii="Arial Unicode MS" w:eastAsia="Arial Unicode MS" w:hAnsi="Arial Unicode MS"/>
      <w:b/>
      <w:bCs/>
      <w:sz w:val="26"/>
      <w:szCs w:val="26"/>
    </w:rPr>
  </w:style>
  <w:style w:type="paragraph" w:customStyle="1" w:styleId="font1">
    <w:name w:val="font1"/>
    <w:basedOn w:val="Normal"/>
    <w:qFormat/>
    <w:rsid w:val="00842F77"/>
    <w:pPr>
      <w:spacing w:before="100" w:after="100"/>
    </w:pPr>
    <w:rPr>
      <w:rFonts w:ascii="VNI-Aptima" w:eastAsia="Arial Unicode MS" w:hAnsi="VNI-Aptima"/>
      <w:sz w:val="20"/>
    </w:rPr>
  </w:style>
  <w:style w:type="paragraph" w:customStyle="1" w:styleId="BodyText212">
    <w:name w:val="Body Text 212"/>
    <w:basedOn w:val="Normal"/>
    <w:qFormat/>
    <w:rsid w:val="00842F77"/>
    <w:pPr>
      <w:widowControl w:val="0"/>
      <w:overflowPunct w:val="0"/>
      <w:autoSpaceDE w:val="0"/>
      <w:autoSpaceDN w:val="0"/>
      <w:adjustRightInd w:val="0"/>
      <w:ind w:left="720"/>
      <w:jc w:val="both"/>
      <w:textAlignment w:val="baseline"/>
    </w:pPr>
    <w:rPr>
      <w:rFonts w:ascii="VNI-Times" w:hAnsi="VNI-Times"/>
      <w:sz w:val="26"/>
      <w:szCs w:val="20"/>
    </w:rPr>
  </w:style>
  <w:style w:type="paragraph" w:styleId="TOC1">
    <w:name w:val="toc 1"/>
    <w:aliases w:val="tuan 1"/>
    <w:basedOn w:val="Normal"/>
    <w:next w:val="LEVEL1"/>
    <w:autoRedefine/>
    <w:uiPriority w:val="39"/>
    <w:qFormat/>
    <w:rsid w:val="00423E32"/>
    <w:pPr>
      <w:tabs>
        <w:tab w:val="left" w:pos="9000"/>
        <w:tab w:val="right" w:leader="dot" w:pos="9356"/>
      </w:tabs>
      <w:spacing w:before="20" w:after="20"/>
      <w:jc w:val="center"/>
    </w:pPr>
    <w:rPr>
      <w:b/>
      <w:noProof/>
      <w:sz w:val="32"/>
      <w:szCs w:val="32"/>
      <w:lang w:val="vi-VN"/>
    </w:rPr>
  </w:style>
  <w:style w:type="paragraph" w:customStyle="1" w:styleId="LEVEL1">
    <w:name w:val="LEVEL 1"/>
    <w:basedOn w:val="Heading1"/>
    <w:autoRedefine/>
    <w:qFormat/>
    <w:rsid w:val="00D35311"/>
    <w:pPr>
      <w:spacing w:before="40" w:after="40"/>
      <w:ind w:left="408"/>
      <w:outlineLvl w:val="2"/>
    </w:pPr>
    <w:rPr>
      <w:sz w:val="36"/>
      <w:szCs w:val="36"/>
    </w:rPr>
  </w:style>
  <w:style w:type="paragraph" w:styleId="TOC2">
    <w:name w:val="toc 2"/>
    <w:basedOn w:val="Normal"/>
    <w:next w:val="Normal"/>
    <w:autoRedefine/>
    <w:uiPriority w:val="39"/>
    <w:qFormat/>
    <w:rsid w:val="007D5AD4"/>
    <w:pPr>
      <w:tabs>
        <w:tab w:val="left" w:pos="1320"/>
        <w:tab w:val="right" w:leader="dot" w:pos="9356"/>
      </w:tabs>
      <w:spacing w:before="100" w:after="100" w:line="259" w:lineRule="auto"/>
      <w:ind w:left="215"/>
    </w:pPr>
    <w:rPr>
      <w:b/>
      <w:noProof/>
      <w:color w:val="000000" w:themeColor="text1"/>
      <w:sz w:val="28"/>
      <w:szCs w:val="26"/>
    </w:rPr>
  </w:style>
  <w:style w:type="paragraph" w:styleId="TOC3">
    <w:name w:val="toc 3"/>
    <w:basedOn w:val="Normal"/>
    <w:next w:val="Normal"/>
    <w:autoRedefine/>
    <w:uiPriority w:val="39"/>
    <w:qFormat/>
    <w:rsid w:val="00990801"/>
    <w:pPr>
      <w:tabs>
        <w:tab w:val="left" w:pos="810"/>
        <w:tab w:val="right" w:leader="dot" w:pos="9356"/>
      </w:tabs>
      <w:ind w:left="520"/>
    </w:pPr>
    <w:rPr>
      <w:b/>
      <w:noProof/>
      <w:sz w:val="26"/>
      <w:szCs w:val="26"/>
      <w:lang w:val="fr-FR"/>
    </w:rPr>
  </w:style>
  <w:style w:type="character" w:styleId="FollowedHyperlink">
    <w:name w:val="FollowedHyperlink"/>
    <w:uiPriority w:val="99"/>
    <w:unhideWhenUsed/>
    <w:qFormat/>
    <w:rsid w:val="00842F77"/>
    <w:rPr>
      <w:color w:val="800080"/>
      <w:u w:val="single"/>
    </w:rPr>
  </w:style>
  <w:style w:type="paragraph" w:customStyle="1" w:styleId="xl1612">
    <w:name w:val="xl1612"/>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13">
    <w:name w:val="xl1613"/>
    <w:basedOn w:val="Normal"/>
    <w:qFormat/>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style>
  <w:style w:type="paragraph" w:customStyle="1" w:styleId="xl1614">
    <w:name w:val="xl1614"/>
    <w:basedOn w:val="Normal"/>
    <w:qFormat/>
    <w:rsid w:val="00842F77"/>
    <w:pPr>
      <w:pBdr>
        <w:top w:val="single" w:sz="4" w:space="0" w:color="auto"/>
        <w:left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15">
    <w:name w:val="xl1615"/>
    <w:basedOn w:val="Normal"/>
    <w:qFormat/>
    <w:rsid w:val="00842F77"/>
    <w:pPr>
      <w:pBdr>
        <w:top w:val="single" w:sz="4" w:space="0" w:color="auto"/>
        <w:left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16">
    <w:name w:val="xl1616"/>
    <w:basedOn w:val="Normal"/>
    <w:qFormat/>
    <w:rsid w:val="00842F77"/>
    <w:pPr>
      <w:pBdr>
        <w:top w:val="single" w:sz="4" w:space="0" w:color="auto"/>
        <w:left w:val="single" w:sz="4" w:space="0" w:color="auto"/>
        <w:bottom w:val="single" w:sz="4" w:space="0" w:color="auto"/>
      </w:pBdr>
      <w:shd w:val="clear" w:color="auto" w:fill="FFFFCC"/>
      <w:spacing w:before="100" w:beforeAutospacing="1" w:after="100" w:afterAutospacing="1"/>
    </w:pPr>
    <w:rPr>
      <w:b/>
      <w:bCs/>
      <w:color w:val="FF0000"/>
    </w:rPr>
  </w:style>
  <w:style w:type="paragraph" w:customStyle="1" w:styleId="xl1617">
    <w:name w:val="xl1617"/>
    <w:basedOn w:val="Normal"/>
    <w:qFormat/>
    <w:rsid w:val="00842F77"/>
    <w:pPr>
      <w:pBdr>
        <w:top w:val="single" w:sz="4" w:space="0" w:color="auto"/>
        <w:left w:val="single" w:sz="4" w:space="0" w:color="auto"/>
      </w:pBdr>
      <w:shd w:val="clear" w:color="auto" w:fill="FFFFCC"/>
      <w:spacing w:before="100" w:beforeAutospacing="1" w:after="100" w:afterAutospacing="1"/>
      <w:jc w:val="right"/>
    </w:pPr>
    <w:rPr>
      <w:b/>
      <w:bCs/>
      <w:color w:val="FF0000"/>
    </w:rPr>
  </w:style>
  <w:style w:type="paragraph" w:customStyle="1" w:styleId="xl1618">
    <w:name w:val="xl1618"/>
    <w:basedOn w:val="Normal"/>
    <w:qFormat/>
    <w:rsid w:val="00842F77"/>
    <w:pPr>
      <w:pBdr>
        <w:top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19">
    <w:name w:val="xl1619"/>
    <w:basedOn w:val="Normal"/>
    <w:qFormat/>
    <w:rsid w:val="00842F77"/>
    <w:pPr>
      <w:pBdr>
        <w:left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0">
    <w:name w:val="xl1620"/>
    <w:basedOn w:val="Normal"/>
    <w:qFormat/>
    <w:rsid w:val="00842F77"/>
    <w:pPr>
      <w:pBdr>
        <w:top w:val="single" w:sz="4" w:space="0" w:color="auto"/>
        <w:left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1">
    <w:name w:val="xl1621"/>
    <w:basedOn w:val="Normal"/>
    <w:qFormat/>
    <w:rsid w:val="00842F77"/>
    <w:pPr>
      <w:pBdr>
        <w:left w:val="single" w:sz="4" w:space="0" w:color="auto"/>
        <w:bottom w:val="single" w:sz="4" w:space="0" w:color="auto"/>
      </w:pBdr>
      <w:shd w:val="clear" w:color="auto" w:fill="FFFFCC"/>
      <w:spacing w:before="100" w:beforeAutospacing="1" w:after="100" w:afterAutospacing="1"/>
    </w:pPr>
    <w:rPr>
      <w:b/>
      <w:bCs/>
      <w:color w:val="FF0000"/>
    </w:rPr>
  </w:style>
  <w:style w:type="paragraph" w:customStyle="1" w:styleId="xl1622">
    <w:name w:val="xl1622"/>
    <w:basedOn w:val="Normal"/>
    <w:qFormat/>
    <w:rsid w:val="00842F77"/>
    <w:pPr>
      <w:pBdr>
        <w:bottom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3">
    <w:name w:val="xl1623"/>
    <w:basedOn w:val="Normal"/>
    <w:qFormat/>
    <w:rsid w:val="00842F77"/>
    <w:pPr>
      <w:pBdr>
        <w:left w:val="single" w:sz="4" w:space="0" w:color="auto"/>
        <w:bottom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4">
    <w:name w:val="xl1624"/>
    <w:basedOn w:val="Normal"/>
    <w:qFormat/>
    <w:rsid w:val="00842F77"/>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5">
    <w:name w:val="xl1625"/>
    <w:basedOn w:val="Normal"/>
    <w:qFormat/>
    <w:rsid w:val="00842F77"/>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6">
    <w:name w:val="xl1626"/>
    <w:basedOn w:val="Normal"/>
    <w:qFormat/>
    <w:rsid w:val="00842F77"/>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right"/>
    </w:pPr>
    <w:rPr>
      <w:b/>
      <w:bCs/>
      <w:color w:val="FF0000"/>
    </w:rPr>
  </w:style>
  <w:style w:type="paragraph" w:customStyle="1" w:styleId="xl1627">
    <w:name w:val="xl1627"/>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28">
    <w:name w:val="xl1628"/>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29">
    <w:name w:val="xl1629"/>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paragraph" w:customStyle="1" w:styleId="xl1630">
    <w:name w:val="xl1630"/>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i/>
      <w:iCs/>
      <w:color w:val="FF0000"/>
    </w:rPr>
  </w:style>
  <w:style w:type="paragraph" w:customStyle="1" w:styleId="xl1631">
    <w:name w:val="xl1631"/>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i/>
      <w:iCs/>
      <w:color w:val="FF0000"/>
    </w:rPr>
  </w:style>
  <w:style w:type="paragraph" w:customStyle="1" w:styleId="xl1632">
    <w:name w:val="xl1632"/>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i/>
      <w:iCs/>
      <w:color w:val="FF0000"/>
    </w:rPr>
  </w:style>
  <w:style w:type="paragraph" w:customStyle="1" w:styleId="xl1633">
    <w:name w:val="xl1633"/>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i/>
      <w:iCs/>
      <w:color w:val="FF0000"/>
    </w:rPr>
  </w:style>
  <w:style w:type="paragraph" w:customStyle="1" w:styleId="xl1634">
    <w:name w:val="xl1634"/>
    <w:basedOn w:val="Normal"/>
    <w:qFormat/>
    <w:rsid w:val="00842F77"/>
    <w:pPr>
      <w:spacing w:before="100" w:beforeAutospacing="1" w:after="100" w:afterAutospacing="1"/>
    </w:pPr>
    <w:rPr>
      <w:b/>
      <w:bCs/>
      <w:i/>
      <w:iCs/>
      <w:color w:val="FF0000"/>
    </w:rPr>
  </w:style>
  <w:style w:type="paragraph" w:customStyle="1" w:styleId="xl1635">
    <w:name w:val="xl1635"/>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36">
    <w:name w:val="xl1636"/>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37">
    <w:name w:val="xl1637"/>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paragraph" w:customStyle="1" w:styleId="xl1638">
    <w:name w:val="xl1638"/>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39">
    <w:name w:val="xl1639"/>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color w:val="FF00FF"/>
      <w:u w:val="single"/>
    </w:rPr>
  </w:style>
  <w:style w:type="paragraph" w:customStyle="1" w:styleId="xl1640">
    <w:name w:val="xl1640"/>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color w:val="FF00FF"/>
      <w:u w:val="single"/>
    </w:rPr>
  </w:style>
  <w:style w:type="paragraph" w:customStyle="1" w:styleId="xl1641">
    <w:name w:val="xl1641"/>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color w:val="FF00FF"/>
      <w:u w:val="single"/>
    </w:rPr>
  </w:style>
  <w:style w:type="paragraph" w:customStyle="1" w:styleId="xl1642">
    <w:name w:val="xl1642"/>
    <w:basedOn w:val="Normal"/>
    <w:qFormat/>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pPr>
  </w:style>
  <w:style w:type="paragraph" w:customStyle="1" w:styleId="xl1643">
    <w:name w:val="xl1643"/>
    <w:basedOn w:val="Normal"/>
    <w:qFormat/>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style>
  <w:style w:type="paragraph" w:customStyle="1" w:styleId="xl1644">
    <w:name w:val="xl1644"/>
    <w:basedOn w:val="Normal"/>
    <w:qFormat/>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right"/>
    </w:pPr>
  </w:style>
  <w:style w:type="paragraph" w:customStyle="1" w:styleId="xl1645">
    <w:name w:val="xl1645"/>
    <w:basedOn w:val="Normal"/>
    <w:qFormat/>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pPr>
  </w:style>
  <w:style w:type="paragraph" w:customStyle="1" w:styleId="xl1646">
    <w:name w:val="xl1646"/>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47">
    <w:name w:val="xl1647"/>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648">
    <w:name w:val="xl1648"/>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649">
    <w:name w:val="xl1649"/>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Swiss-Condense" w:hAnsi="VNI-Swiss-Condense"/>
      <w:b/>
      <w:bCs/>
      <w:color w:val="0000FF"/>
    </w:rPr>
  </w:style>
  <w:style w:type="paragraph" w:customStyle="1" w:styleId="xl1650">
    <w:name w:val="xl1650"/>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Swiss-Condense" w:hAnsi="VNI-Swiss-Condense"/>
      <w:b/>
      <w:bCs/>
      <w:color w:val="0000FF"/>
    </w:rPr>
  </w:style>
  <w:style w:type="paragraph" w:customStyle="1" w:styleId="xl1651">
    <w:name w:val="xl1651"/>
    <w:basedOn w:val="Normal"/>
    <w:qFormat/>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character" w:styleId="CommentReference">
    <w:name w:val="annotation reference"/>
    <w:uiPriority w:val="99"/>
    <w:qFormat/>
    <w:rsid w:val="00842F77"/>
    <w:rPr>
      <w:sz w:val="16"/>
      <w:szCs w:val="16"/>
    </w:rPr>
  </w:style>
  <w:style w:type="paragraph" w:styleId="CommentText">
    <w:name w:val="annotation text"/>
    <w:basedOn w:val="Normal"/>
    <w:link w:val="CommentTextChar"/>
    <w:uiPriority w:val="99"/>
    <w:qFormat/>
    <w:rsid w:val="00842F77"/>
    <w:rPr>
      <w:rFonts w:ascii="VNI-Times" w:hAnsi="VNI-Times"/>
      <w:sz w:val="20"/>
      <w:szCs w:val="20"/>
    </w:rPr>
  </w:style>
  <w:style w:type="character" w:customStyle="1" w:styleId="CommentTextChar">
    <w:name w:val="Comment Text Char"/>
    <w:link w:val="CommentText"/>
    <w:uiPriority w:val="99"/>
    <w:qFormat/>
    <w:rsid w:val="00842F77"/>
    <w:rPr>
      <w:rFonts w:ascii="VNI-Times" w:hAnsi="VNI-Times"/>
    </w:rPr>
  </w:style>
  <w:style w:type="paragraph" w:styleId="NormalIndent">
    <w:name w:val="Normal Indent"/>
    <w:basedOn w:val="Normal"/>
    <w:qFormat/>
    <w:rsid w:val="00842F77"/>
    <w:pPr>
      <w:widowControl w:val="0"/>
      <w:wordWrap w:val="0"/>
      <w:ind w:left="851"/>
      <w:jc w:val="both"/>
    </w:pPr>
    <w:rPr>
      <w:rFonts w:eastAsia="BatangChe"/>
      <w:b/>
      <w:kern w:val="2"/>
      <w:sz w:val="20"/>
      <w:szCs w:val="20"/>
      <w:lang w:eastAsia="ko-KR"/>
    </w:rPr>
  </w:style>
  <w:style w:type="paragraph" w:customStyle="1" w:styleId="a">
    <w:name w:val="바탕글"/>
    <w:qFormat/>
    <w:rsid w:val="00842F77"/>
    <w:pPr>
      <w:widowControl w:val="0"/>
      <w:wordWrap w:val="0"/>
      <w:autoSpaceDE w:val="0"/>
      <w:autoSpaceDN w:val="0"/>
      <w:adjustRightInd w:val="0"/>
      <w:spacing w:line="259" w:lineRule="auto"/>
      <w:jc w:val="both"/>
    </w:pPr>
    <w:rPr>
      <w:rFonts w:ascii="BatangChe" w:eastAsia="BatangChe"/>
      <w:color w:val="000000"/>
      <w:lang w:eastAsia="ko-KR"/>
    </w:rPr>
  </w:style>
  <w:style w:type="paragraph" w:styleId="NormalWeb">
    <w:name w:val="Normal (Web)"/>
    <w:basedOn w:val="Normal"/>
    <w:link w:val="NormalWebChar"/>
    <w:qFormat/>
    <w:rsid w:val="00842F77"/>
    <w:pPr>
      <w:spacing w:before="100" w:beforeAutospacing="1" w:after="100" w:afterAutospacing="1"/>
    </w:pPr>
  </w:style>
  <w:style w:type="character" w:customStyle="1" w:styleId="NormalWebChar">
    <w:name w:val="Normal (Web) Char"/>
    <w:link w:val="NormalWeb"/>
    <w:qFormat/>
    <w:rsid w:val="001F709F"/>
    <w:rPr>
      <w:sz w:val="24"/>
      <w:szCs w:val="24"/>
    </w:rPr>
  </w:style>
  <w:style w:type="character" w:customStyle="1" w:styleId="apple-converted-space">
    <w:name w:val="apple-converted-space"/>
    <w:basedOn w:val="DefaultParagraphFont"/>
    <w:qFormat/>
    <w:rsid w:val="00842F77"/>
  </w:style>
  <w:style w:type="paragraph" w:styleId="TOC4">
    <w:name w:val="toc 4"/>
    <w:basedOn w:val="Normal"/>
    <w:next w:val="Normal"/>
    <w:autoRedefine/>
    <w:uiPriority w:val="39"/>
    <w:unhideWhenUsed/>
    <w:qFormat/>
    <w:rsid w:val="004E562C"/>
    <w:pPr>
      <w:tabs>
        <w:tab w:val="left" w:pos="1320"/>
        <w:tab w:val="right" w:leader="dot" w:pos="9356"/>
      </w:tabs>
      <w:spacing w:before="120" w:after="120" w:line="259" w:lineRule="auto"/>
      <w:ind w:left="709"/>
    </w:pPr>
    <w:rPr>
      <w:b/>
      <w:noProof/>
      <w:sz w:val="26"/>
      <w:szCs w:val="26"/>
      <w:lang w:val="vi-VN" w:eastAsia="vi-VN"/>
    </w:rPr>
  </w:style>
  <w:style w:type="paragraph" w:styleId="TOC5">
    <w:name w:val="toc 5"/>
    <w:basedOn w:val="Normal"/>
    <w:next w:val="Normal"/>
    <w:autoRedefine/>
    <w:uiPriority w:val="39"/>
    <w:unhideWhenUsed/>
    <w:qFormat/>
    <w:rsid w:val="009F42DF"/>
    <w:pPr>
      <w:tabs>
        <w:tab w:val="right" w:leader="dot" w:pos="9345"/>
      </w:tabs>
      <w:spacing w:after="100" w:line="259" w:lineRule="auto"/>
      <w:ind w:left="880"/>
    </w:pPr>
    <w:rPr>
      <w:noProof/>
      <w:sz w:val="26"/>
      <w:szCs w:val="26"/>
      <w:lang w:val="vi-VN" w:eastAsia="vi-VN"/>
    </w:rPr>
  </w:style>
  <w:style w:type="paragraph" w:styleId="TOC6">
    <w:name w:val="toc 6"/>
    <w:basedOn w:val="Normal"/>
    <w:next w:val="Normal"/>
    <w:autoRedefine/>
    <w:uiPriority w:val="39"/>
    <w:unhideWhenUsed/>
    <w:qFormat/>
    <w:rsid w:val="00A11787"/>
    <w:pPr>
      <w:tabs>
        <w:tab w:val="left" w:pos="1870"/>
        <w:tab w:val="right" w:leader="dot" w:pos="9345"/>
      </w:tabs>
      <w:spacing w:after="100" w:line="259" w:lineRule="auto"/>
      <w:ind w:left="1100"/>
    </w:pPr>
    <w:rPr>
      <w:noProof/>
      <w:sz w:val="22"/>
      <w:szCs w:val="22"/>
      <w:lang w:val="vi-VN" w:eastAsia="vi-VN"/>
    </w:rPr>
  </w:style>
  <w:style w:type="paragraph" w:styleId="TOC7">
    <w:name w:val="toc 7"/>
    <w:basedOn w:val="Normal"/>
    <w:next w:val="Normal"/>
    <w:autoRedefine/>
    <w:uiPriority w:val="39"/>
    <w:unhideWhenUsed/>
    <w:qFormat/>
    <w:rsid w:val="00842F77"/>
    <w:pPr>
      <w:spacing w:after="100" w:line="259" w:lineRule="auto"/>
      <w:ind w:left="1320"/>
    </w:pPr>
    <w:rPr>
      <w:rFonts w:ascii="Arial" w:hAnsi="Arial"/>
      <w:sz w:val="22"/>
      <w:szCs w:val="22"/>
      <w:lang w:val="vi-VN" w:eastAsia="vi-VN"/>
    </w:rPr>
  </w:style>
  <w:style w:type="paragraph" w:styleId="TOC8">
    <w:name w:val="toc 8"/>
    <w:basedOn w:val="Normal"/>
    <w:next w:val="Normal"/>
    <w:autoRedefine/>
    <w:uiPriority w:val="39"/>
    <w:unhideWhenUsed/>
    <w:qFormat/>
    <w:rsid w:val="00842F77"/>
    <w:pPr>
      <w:spacing w:after="100" w:line="259" w:lineRule="auto"/>
      <w:ind w:left="1540"/>
    </w:pPr>
    <w:rPr>
      <w:rFonts w:ascii="Arial" w:hAnsi="Arial"/>
      <w:sz w:val="22"/>
      <w:szCs w:val="22"/>
      <w:lang w:val="vi-VN" w:eastAsia="vi-VN"/>
    </w:rPr>
  </w:style>
  <w:style w:type="paragraph" w:styleId="TOC9">
    <w:name w:val="toc 9"/>
    <w:basedOn w:val="Normal"/>
    <w:next w:val="Normal"/>
    <w:autoRedefine/>
    <w:uiPriority w:val="39"/>
    <w:unhideWhenUsed/>
    <w:qFormat/>
    <w:rsid w:val="00842F77"/>
    <w:pPr>
      <w:spacing w:after="100" w:line="259" w:lineRule="auto"/>
      <w:ind w:left="1760"/>
    </w:pPr>
    <w:rPr>
      <w:rFonts w:ascii="Arial" w:hAnsi="Arial"/>
      <w:sz w:val="22"/>
      <w:szCs w:val="22"/>
      <w:lang w:val="vi-VN" w:eastAsia="vi-VN"/>
    </w:rPr>
  </w:style>
  <w:style w:type="paragraph" w:customStyle="1" w:styleId="1">
    <w:name w:val="1."/>
    <w:basedOn w:val="Normal"/>
    <w:autoRedefine/>
    <w:qFormat/>
    <w:rsid w:val="002D1F5D"/>
    <w:pPr>
      <w:numPr>
        <w:ilvl w:val="3"/>
        <w:numId w:val="22"/>
      </w:numPr>
      <w:spacing w:before="80" w:after="80" w:line="259" w:lineRule="auto"/>
    </w:pPr>
    <w:rPr>
      <w:rFonts w:eastAsia="Arial"/>
      <w:b/>
      <w:i/>
      <w:szCs w:val="22"/>
      <w:lang w:val="vi-VN"/>
    </w:rPr>
  </w:style>
  <w:style w:type="character" w:styleId="Strong">
    <w:name w:val="Strong"/>
    <w:qFormat/>
    <w:rsid w:val="00F75D84"/>
    <w:rPr>
      <w:b/>
      <w:bCs/>
    </w:rPr>
  </w:style>
  <w:style w:type="paragraph" w:customStyle="1" w:styleId="LEVEL2">
    <w:name w:val="LEVEL 2"/>
    <w:basedOn w:val="Heading2"/>
    <w:autoRedefine/>
    <w:qFormat/>
    <w:rsid w:val="001F709F"/>
    <w:pPr>
      <w:numPr>
        <w:numId w:val="23"/>
      </w:numPr>
      <w:tabs>
        <w:tab w:val="clear" w:pos="2977"/>
      </w:tabs>
    </w:pPr>
    <w:rPr>
      <w:rFonts w:ascii="Times New Roman" w:hAnsi="Times New Roman"/>
    </w:rPr>
  </w:style>
  <w:style w:type="paragraph" w:customStyle="1" w:styleId="LEVEL3">
    <w:name w:val="LEVEL 3"/>
    <w:basedOn w:val="Heading3"/>
    <w:autoRedefine/>
    <w:qFormat/>
    <w:rsid w:val="00423E32"/>
    <w:pPr>
      <w:spacing w:before="20" w:after="20"/>
      <w:ind w:left="0" w:firstLine="0"/>
    </w:pPr>
    <w:rPr>
      <w:rFonts w:ascii="Times New Roman" w:hAnsi="Times New Roman"/>
      <w:noProof/>
      <w:sz w:val="32"/>
      <w:szCs w:val="32"/>
    </w:rPr>
  </w:style>
  <w:style w:type="paragraph" w:customStyle="1" w:styleId="LEVEL4">
    <w:name w:val="LEVEL 4"/>
    <w:basedOn w:val="Heading4"/>
    <w:autoRedefine/>
    <w:qFormat/>
    <w:rsid w:val="00D97CA8"/>
    <w:pPr>
      <w:numPr>
        <w:numId w:val="85"/>
      </w:numPr>
      <w:spacing w:before="120" w:after="40" w:line="276" w:lineRule="auto"/>
      <w:jc w:val="left"/>
      <w:outlineLvl w:val="9"/>
    </w:pPr>
    <w:rPr>
      <w:rFonts w:ascii="Times New Roman" w:hAnsi="Times New Roman"/>
      <w:noProof/>
      <w:color w:val="000000"/>
      <w:szCs w:val="26"/>
      <w:lang w:val="vi-VN"/>
    </w:rPr>
  </w:style>
  <w:style w:type="paragraph" w:customStyle="1" w:styleId="LEVEL5">
    <w:name w:val="LEVEL 5"/>
    <w:basedOn w:val="Heading5"/>
    <w:autoRedefine/>
    <w:qFormat/>
    <w:rsid w:val="009F18D6"/>
    <w:pPr>
      <w:tabs>
        <w:tab w:val="clear" w:pos="1008"/>
        <w:tab w:val="left" w:pos="1170"/>
      </w:tabs>
      <w:spacing w:before="40" w:after="40"/>
      <w:ind w:left="720" w:firstLine="0"/>
    </w:pPr>
    <w:rPr>
      <w:rFonts w:ascii="Times New Roman" w:hAnsi="Times New Roman"/>
      <w:b/>
      <w:noProof/>
      <w:color w:val="FF0000"/>
      <w:sz w:val="26"/>
      <w:szCs w:val="26"/>
      <w:lang w:val="fr-FR"/>
    </w:rPr>
  </w:style>
  <w:style w:type="paragraph" w:customStyle="1" w:styleId="LEVEL6">
    <w:name w:val="LEVEL 6"/>
    <w:basedOn w:val="Heading6"/>
    <w:autoRedefine/>
    <w:qFormat/>
    <w:rsid w:val="004C68EF"/>
    <w:pPr>
      <w:keepNext/>
      <w:numPr>
        <w:ilvl w:val="2"/>
        <w:numId w:val="85"/>
      </w:numPr>
      <w:tabs>
        <w:tab w:val="left" w:pos="851"/>
      </w:tabs>
      <w:spacing w:before="120" w:after="40"/>
      <w:jc w:val="both"/>
    </w:pPr>
    <w:rPr>
      <w:i/>
      <w:noProof/>
      <w:sz w:val="26"/>
      <w:szCs w:val="26"/>
      <w:lang w:val="fr-FR"/>
    </w:rPr>
  </w:style>
  <w:style w:type="paragraph" w:customStyle="1" w:styleId="NOMARL">
    <w:name w:val="NOMARL"/>
    <w:basedOn w:val="Normal"/>
    <w:qFormat/>
    <w:rsid w:val="00517B68"/>
    <w:pPr>
      <w:spacing w:before="120" w:after="120"/>
      <w:ind w:right="199" w:firstLine="425"/>
      <w:jc w:val="both"/>
    </w:pPr>
    <w:rPr>
      <w:sz w:val="26"/>
      <w:szCs w:val="26"/>
    </w:rPr>
  </w:style>
  <w:style w:type="paragraph" w:customStyle="1" w:styleId="LEVEL7">
    <w:name w:val="LEVEL 7"/>
    <w:basedOn w:val="Heading7"/>
    <w:autoRedefine/>
    <w:qFormat/>
    <w:rsid w:val="00B456A6"/>
    <w:pPr>
      <w:widowControl w:val="0"/>
      <w:numPr>
        <w:numId w:val="145"/>
      </w:numPr>
      <w:autoSpaceDE w:val="0"/>
      <w:autoSpaceDN w:val="0"/>
      <w:adjustRightInd w:val="0"/>
      <w:spacing w:before="40" w:after="40"/>
    </w:pPr>
    <w:rPr>
      <w:b/>
      <w:i/>
      <w:sz w:val="26"/>
      <w:szCs w:val="26"/>
    </w:rPr>
  </w:style>
  <w:style w:type="paragraph" w:styleId="TOCHeading">
    <w:name w:val="TOC Heading"/>
    <w:basedOn w:val="Heading1"/>
    <w:next w:val="Normal"/>
    <w:uiPriority w:val="39"/>
    <w:unhideWhenUsed/>
    <w:qFormat/>
    <w:rsid w:val="00F84204"/>
    <w:pPr>
      <w:keepLines/>
      <w:overflowPunct/>
      <w:autoSpaceDE/>
      <w:autoSpaceDN/>
      <w:adjustRightInd/>
      <w:spacing w:before="240" w:line="259" w:lineRule="auto"/>
      <w:textAlignment w:val="auto"/>
      <w:outlineLvl w:val="9"/>
    </w:pPr>
    <w:rPr>
      <w:rFonts w:ascii="Calibri Light" w:hAnsi="Calibri Light"/>
      <w:b w:val="0"/>
      <w:color w:val="2E74B5"/>
      <w:sz w:val="32"/>
      <w:szCs w:val="32"/>
    </w:rPr>
  </w:style>
  <w:style w:type="character" w:customStyle="1" w:styleId="Bodytext95pt">
    <w:name w:val="Body text + 9.5 pt"/>
    <w:aliases w:val="Spacing 0 pt24,Spacing 0 pt,Body text + Lucida Sans Unicode,7 pt,Spacing 0 pt Exact,8.5 pt,Body text + FrankRuehl,17.5 pt,Body text + 14 pt,Header or footer + 13 pt,Not Bold,Spacing 1 pt,Header or footer + 12 pt,Body text (2) + 19 pt"/>
    <w:qFormat/>
    <w:rsid w:val="00E45811"/>
    <w:rPr>
      <w:rFonts w:ascii="Times New Roman" w:hAnsi="Times New Roman" w:cs="Times New Roman"/>
      <w:noProof/>
      <w:spacing w:val="0"/>
      <w:sz w:val="19"/>
      <w:szCs w:val="19"/>
      <w:u w:val="none"/>
    </w:rPr>
  </w:style>
  <w:style w:type="character" w:customStyle="1" w:styleId="BodyTextChar1">
    <w:name w:val="Body Text Char1"/>
    <w:aliases w:val=" ändrad Char,EHPT Char,Body Text2 Char,Body3 Char,ändrad Char,AvtalBrödtext Char,Bodytext Char,Body Text  Char,Body Text level 1 Char,Response Char,à¹×éÍàÃ×èÍ§ Char,B-text1.5 Char,Body Text Char1 Char Char Char Char,Body Text1 Char"/>
    <w:uiPriority w:val="99"/>
    <w:qFormat/>
    <w:rsid w:val="00E45811"/>
    <w:rPr>
      <w:rFonts w:ascii="Times New Roman" w:hAnsi="Times New Roman" w:cs="Times New Roman"/>
      <w:spacing w:val="10"/>
      <w:u w:val="none"/>
    </w:rPr>
  </w:style>
  <w:style w:type="character" w:customStyle="1" w:styleId="Bodytext11pt1">
    <w:name w:val="Body text + 11 pt1"/>
    <w:aliases w:val="Bold4"/>
    <w:uiPriority w:val="99"/>
    <w:qFormat/>
    <w:rsid w:val="00437D65"/>
    <w:rPr>
      <w:rFonts w:ascii="Times New Roman" w:hAnsi="Times New Roman" w:cs="Times New Roman"/>
      <w:b/>
      <w:bCs/>
      <w:spacing w:val="10"/>
      <w:sz w:val="22"/>
      <w:szCs w:val="22"/>
      <w:u w:val="none"/>
    </w:rPr>
  </w:style>
  <w:style w:type="character" w:customStyle="1" w:styleId="HeaderorfooterNotBold">
    <w:name w:val="Header or footer + Not Bold"/>
    <w:uiPriority w:val="99"/>
    <w:qFormat/>
    <w:rsid w:val="00437D65"/>
    <w:rPr>
      <w:rFonts w:ascii="Times New Roman" w:hAnsi="Times New Roman" w:cs="Times New Roman"/>
      <w:sz w:val="20"/>
      <w:szCs w:val="20"/>
      <w:u w:val="none"/>
    </w:rPr>
  </w:style>
  <w:style w:type="character" w:customStyle="1" w:styleId="Bodytext6">
    <w:name w:val="Body text (6)_"/>
    <w:link w:val="Bodytext61"/>
    <w:uiPriority w:val="99"/>
    <w:qFormat/>
    <w:rsid w:val="002C1707"/>
    <w:rPr>
      <w:b/>
      <w:bCs/>
      <w:spacing w:val="10"/>
      <w:shd w:val="clear" w:color="auto" w:fill="FFFFFF"/>
    </w:rPr>
  </w:style>
  <w:style w:type="paragraph" w:customStyle="1" w:styleId="Bodytext61">
    <w:name w:val="Body text (6)1"/>
    <w:basedOn w:val="Normal"/>
    <w:link w:val="Bodytext6"/>
    <w:uiPriority w:val="99"/>
    <w:qFormat/>
    <w:rsid w:val="002C1707"/>
    <w:pPr>
      <w:widowControl w:val="0"/>
      <w:shd w:val="clear" w:color="auto" w:fill="FFFFFF"/>
      <w:spacing w:line="324" w:lineRule="exact"/>
      <w:ind w:hanging="380"/>
      <w:jc w:val="right"/>
    </w:pPr>
    <w:rPr>
      <w:b/>
      <w:bCs/>
      <w:spacing w:val="10"/>
      <w:sz w:val="20"/>
      <w:szCs w:val="20"/>
    </w:rPr>
  </w:style>
  <w:style w:type="paragraph" w:customStyle="1" w:styleId="msonormal0">
    <w:name w:val="msonormal"/>
    <w:basedOn w:val="Normal"/>
    <w:qFormat/>
    <w:rsid w:val="00EB5694"/>
    <w:pPr>
      <w:spacing w:before="100" w:beforeAutospacing="1" w:after="100" w:afterAutospacing="1"/>
    </w:pPr>
  </w:style>
  <w:style w:type="paragraph" w:customStyle="1" w:styleId="xl1281">
    <w:name w:val="xl1281"/>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rPr>
  </w:style>
  <w:style w:type="paragraph" w:customStyle="1" w:styleId="xl1282">
    <w:name w:val="xl1282"/>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98">
    <w:name w:val="xl1498"/>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color w:val="0000FF"/>
    </w:rPr>
  </w:style>
  <w:style w:type="paragraph" w:customStyle="1" w:styleId="xl1499">
    <w:name w:val="xl1499"/>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color w:val="0000FF"/>
    </w:rPr>
  </w:style>
  <w:style w:type="paragraph" w:customStyle="1" w:styleId="xl1503">
    <w:name w:val="xl1503"/>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1507">
    <w:name w:val="xl1507"/>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1514">
    <w:name w:val="xl1514"/>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517">
    <w:name w:val="xl1517"/>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FF"/>
    </w:rPr>
  </w:style>
  <w:style w:type="paragraph" w:customStyle="1" w:styleId="xl1519">
    <w:name w:val="xl1519"/>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1816">
    <w:name w:val="xl1816"/>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827">
    <w:name w:val="xl1827"/>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1848">
    <w:name w:val="xl1848"/>
    <w:basedOn w:val="Normal"/>
    <w:qFormat/>
    <w:rsid w:val="00EB5694"/>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1854">
    <w:name w:val="xl1854"/>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color w:val="0000FF"/>
    </w:rPr>
  </w:style>
  <w:style w:type="paragraph" w:customStyle="1" w:styleId="xl1855">
    <w:name w:val="xl1855"/>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color w:val="0000FF"/>
    </w:rPr>
  </w:style>
  <w:style w:type="paragraph" w:customStyle="1" w:styleId="xl1859">
    <w:name w:val="xl1859"/>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FF"/>
      <w:u w:val="single"/>
    </w:rPr>
  </w:style>
  <w:style w:type="paragraph" w:customStyle="1" w:styleId="xl1863">
    <w:name w:val="xl1863"/>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1864">
    <w:name w:val="xl1864"/>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1870">
    <w:name w:val="xl1870"/>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872">
    <w:name w:val="xl1872"/>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1879">
    <w:name w:val="xl1879"/>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rPr>
  </w:style>
  <w:style w:type="paragraph" w:customStyle="1" w:styleId="xl1880">
    <w:name w:val="xl1880"/>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color w:val="FF00FF"/>
    </w:rPr>
  </w:style>
  <w:style w:type="paragraph" w:customStyle="1" w:styleId="xl1918">
    <w:name w:val="xl1918"/>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931">
    <w:name w:val="xl1931"/>
    <w:basedOn w:val="Normal"/>
    <w:qFormat/>
    <w:rsid w:val="00EB5694"/>
    <w:pPr>
      <w:pBdr>
        <w:top w:val="dotted"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1948">
    <w:name w:val="xl1948"/>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1949">
    <w:name w:val="xl1949"/>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1950">
    <w:name w:val="xl1950"/>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i/>
      <w:iCs/>
      <w:color w:val="FF0000"/>
    </w:rPr>
  </w:style>
  <w:style w:type="paragraph" w:customStyle="1" w:styleId="xl1951">
    <w:name w:val="xl1951"/>
    <w:basedOn w:val="Normal"/>
    <w:qFormat/>
    <w:rsid w:val="00EB5694"/>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i/>
      <w:iCs/>
      <w:color w:val="FF0000"/>
    </w:rPr>
  </w:style>
  <w:style w:type="paragraph" w:customStyle="1" w:styleId="xl2280">
    <w:name w:val="xl2280"/>
    <w:basedOn w:val="Normal"/>
    <w:qFormat/>
    <w:rsid w:val="00EB5694"/>
    <w:pPr>
      <w:pBdr>
        <w:top w:val="single"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1">
    <w:name w:val="xl2281"/>
    <w:basedOn w:val="Normal"/>
    <w:qFormat/>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2">
    <w:name w:val="xl2282"/>
    <w:basedOn w:val="Normal"/>
    <w:qFormat/>
    <w:rsid w:val="00EB5694"/>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3">
    <w:name w:val="xl2283"/>
    <w:basedOn w:val="Normal"/>
    <w:qFormat/>
    <w:rsid w:val="00EB5694"/>
    <w:pPr>
      <w:pBdr>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4">
    <w:name w:val="xl2284"/>
    <w:basedOn w:val="Normal"/>
    <w:qFormat/>
    <w:rsid w:val="00EB5694"/>
    <w:pPr>
      <w:pBdr>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character" w:customStyle="1" w:styleId="font521">
    <w:name w:val="font521"/>
    <w:qFormat/>
    <w:rsid w:val="002263E3"/>
    <w:rPr>
      <w:rFonts w:ascii="VNI-Times" w:hAnsi="VNI-Times" w:hint="default"/>
      <w:b w:val="0"/>
      <w:bCs w:val="0"/>
      <w:i w:val="0"/>
      <w:iCs w:val="0"/>
      <w:strike w:val="0"/>
      <w:dstrike w:val="0"/>
      <w:color w:val="FF0000"/>
      <w:sz w:val="24"/>
      <w:szCs w:val="24"/>
      <w:u w:val="none"/>
      <w:effect w:val="none"/>
    </w:rPr>
  </w:style>
  <w:style w:type="character" w:customStyle="1" w:styleId="font501">
    <w:name w:val="font501"/>
    <w:qFormat/>
    <w:rsid w:val="002263E3"/>
    <w:rPr>
      <w:rFonts w:ascii="VNI-Times" w:hAnsi="VNI-Times" w:hint="default"/>
      <w:b w:val="0"/>
      <w:bCs w:val="0"/>
      <w:i w:val="0"/>
      <w:iCs w:val="0"/>
      <w:strike w:val="0"/>
      <w:dstrike w:val="0"/>
      <w:color w:val="FF0000"/>
      <w:sz w:val="24"/>
      <w:szCs w:val="24"/>
      <w:u w:val="none"/>
      <w:effect w:val="none"/>
    </w:rPr>
  </w:style>
  <w:style w:type="character" w:customStyle="1" w:styleId="font531">
    <w:name w:val="font531"/>
    <w:qFormat/>
    <w:rsid w:val="002263E3"/>
    <w:rPr>
      <w:rFonts w:ascii="Times New Roman" w:hAnsi="Times New Roman" w:cs="Times New Roman" w:hint="default"/>
      <w:b/>
      <w:bCs/>
      <w:i w:val="0"/>
      <w:iCs w:val="0"/>
      <w:strike w:val="0"/>
      <w:dstrike w:val="0"/>
      <w:color w:val="FF0000"/>
      <w:sz w:val="24"/>
      <w:szCs w:val="24"/>
      <w:u w:val="none"/>
      <w:effect w:val="none"/>
    </w:rPr>
  </w:style>
  <w:style w:type="character" w:customStyle="1" w:styleId="font511">
    <w:name w:val="font511"/>
    <w:qFormat/>
    <w:rsid w:val="002263E3"/>
    <w:rPr>
      <w:rFonts w:ascii="VNI-Times" w:hAnsi="VNI-Times" w:hint="default"/>
      <w:b/>
      <w:bCs/>
      <w:i w:val="0"/>
      <w:iCs w:val="0"/>
      <w:strike w:val="0"/>
      <w:dstrike w:val="0"/>
      <w:color w:val="FF0000"/>
      <w:sz w:val="24"/>
      <w:szCs w:val="24"/>
      <w:u w:val="none"/>
      <w:effect w:val="none"/>
    </w:rPr>
  </w:style>
  <w:style w:type="paragraph" w:customStyle="1" w:styleId="Heading3dat">
    <w:name w:val="Heading 3 dat"/>
    <w:basedOn w:val="Heading3"/>
    <w:qFormat/>
    <w:rsid w:val="001F709F"/>
    <w:pPr>
      <w:keepNext w:val="0"/>
      <w:widowControl/>
      <w:tabs>
        <w:tab w:val="clear" w:pos="720"/>
      </w:tabs>
      <w:overflowPunct/>
      <w:autoSpaceDE/>
      <w:autoSpaceDN/>
      <w:adjustRightInd/>
      <w:spacing w:line="360" w:lineRule="auto"/>
      <w:ind w:left="0" w:firstLine="0"/>
      <w:jc w:val="left"/>
      <w:textAlignment w:val="auto"/>
    </w:pPr>
    <w:rPr>
      <w:rFonts w:ascii="Times New Roman" w:hAnsi="Times New Roman"/>
      <w:color w:val="000000"/>
      <w:sz w:val="24"/>
      <w:szCs w:val="26"/>
    </w:rPr>
  </w:style>
  <w:style w:type="paragraph" w:customStyle="1" w:styleId="bang">
    <w:name w:val="bang"/>
    <w:basedOn w:val="NormalWeb"/>
    <w:link w:val="bangChar"/>
    <w:qFormat/>
    <w:rsid w:val="001F709F"/>
    <w:pPr>
      <w:spacing w:before="0" w:beforeAutospacing="0" w:after="0" w:afterAutospacing="0" w:line="360" w:lineRule="auto"/>
      <w:jc w:val="both"/>
    </w:pPr>
    <w:rPr>
      <w:b/>
      <w:sz w:val="26"/>
    </w:rPr>
  </w:style>
  <w:style w:type="character" w:customStyle="1" w:styleId="bangChar">
    <w:name w:val="bang Char"/>
    <w:link w:val="bang"/>
    <w:qFormat/>
    <w:rsid w:val="001F709F"/>
    <w:rPr>
      <w:b/>
      <w:sz w:val="26"/>
      <w:szCs w:val="24"/>
    </w:rPr>
  </w:style>
  <w:style w:type="paragraph" w:customStyle="1" w:styleId="font6">
    <w:name w:val="font6"/>
    <w:basedOn w:val="Normal"/>
    <w:qFormat/>
    <w:rsid w:val="00A06A23"/>
    <w:pPr>
      <w:spacing w:before="100" w:beforeAutospacing="1" w:after="100" w:afterAutospacing="1"/>
    </w:pPr>
    <w:rPr>
      <w:rFonts w:ascii="VNI-Times" w:hAnsi="VNI-Times"/>
      <w:b/>
      <w:bCs/>
      <w:color w:val="FF0000"/>
      <w:sz w:val="22"/>
      <w:szCs w:val="22"/>
    </w:rPr>
  </w:style>
  <w:style w:type="paragraph" w:customStyle="1" w:styleId="xl538">
    <w:name w:val="xl538"/>
    <w:basedOn w:val="Normal"/>
    <w:qFormat/>
    <w:rsid w:val="00A06A23"/>
    <w:pPr>
      <w:spacing w:before="100" w:beforeAutospacing="1" w:after="100" w:afterAutospacing="1"/>
    </w:pPr>
    <w:rPr>
      <w:rFonts w:ascii="VNI-Times" w:hAnsi="VNI-Times"/>
    </w:rPr>
  </w:style>
  <w:style w:type="paragraph" w:customStyle="1" w:styleId="xl539">
    <w:name w:val="xl539"/>
    <w:basedOn w:val="Normal"/>
    <w:qFormat/>
    <w:rsid w:val="00A06A23"/>
    <w:pPr>
      <w:spacing w:before="100" w:beforeAutospacing="1" w:after="100" w:afterAutospacing="1"/>
    </w:pPr>
    <w:rPr>
      <w:rFonts w:ascii="VNI-Times" w:hAnsi="VNI-Times"/>
    </w:rPr>
  </w:style>
  <w:style w:type="paragraph" w:customStyle="1" w:styleId="xl540">
    <w:name w:val="xl540"/>
    <w:basedOn w:val="Normal"/>
    <w:qFormat/>
    <w:rsid w:val="00A06A23"/>
    <w:pPr>
      <w:spacing w:before="100" w:beforeAutospacing="1" w:after="100" w:afterAutospacing="1"/>
      <w:textAlignment w:val="center"/>
    </w:pPr>
    <w:rPr>
      <w:rFonts w:ascii="VNI-Times" w:hAnsi="VNI-Times"/>
    </w:rPr>
  </w:style>
  <w:style w:type="paragraph" w:customStyle="1" w:styleId="xl541">
    <w:name w:val="xl541"/>
    <w:basedOn w:val="Normal"/>
    <w:qFormat/>
    <w:rsid w:val="00A06A23"/>
    <w:pPr>
      <w:spacing w:before="100" w:beforeAutospacing="1" w:after="100" w:afterAutospacing="1"/>
    </w:pPr>
    <w:rPr>
      <w:rFonts w:ascii="VNI-Times" w:hAnsi="VNI-Times"/>
      <w:b/>
      <w:bCs/>
      <w:color w:val="0000FF"/>
    </w:rPr>
  </w:style>
  <w:style w:type="paragraph" w:customStyle="1" w:styleId="xl542">
    <w:name w:val="xl542"/>
    <w:basedOn w:val="Normal"/>
    <w:qFormat/>
    <w:rsid w:val="00A06A23"/>
    <w:pPr>
      <w:spacing w:before="100" w:beforeAutospacing="1" w:after="100" w:afterAutospacing="1"/>
      <w:jc w:val="center"/>
    </w:pPr>
    <w:rPr>
      <w:rFonts w:ascii="VNI-Times" w:hAnsi="VNI-Times"/>
      <w:b/>
      <w:bCs/>
      <w:color w:val="FF00FF"/>
      <w:u w:val="single"/>
    </w:rPr>
  </w:style>
  <w:style w:type="paragraph" w:customStyle="1" w:styleId="xl543">
    <w:name w:val="xl543"/>
    <w:basedOn w:val="Normal"/>
    <w:qFormat/>
    <w:rsid w:val="00A06A23"/>
    <w:pPr>
      <w:spacing w:before="100" w:beforeAutospacing="1" w:after="100" w:afterAutospacing="1"/>
    </w:pPr>
    <w:rPr>
      <w:rFonts w:ascii="VNI-Times" w:hAnsi="VNI-Times"/>
      <w:b/>
      <w:bCs/>
      <w:i/>
      <w:iCs/>
      <w:color w:val="FF0000"/>
    </w:rPr>
  </w:style>
  <w:style w:type="paragraph" w:customStyle="1" w:styleId="xl544">
    <w:name w:val="xl544"/>
    <w:basedOn w:val="Normal"/>
    <w:qFormat/>
    <w:rsid w:val="00A06A23"/>
    <w:pPr>
      <w:spacing w:before="100" w:beforeAutospacing="1" w:after="100" w:afterAutospacing="1"/>
    </w:pPr>
    <w:rPr>
      <w:rFonts w:ascii="VNI-Times" w:hAnsi="VNI-Times"/>
      <w:color w:val="FF00FF"/>
    </w:rPr>
  </w:style>
  <w:style w:type="paragraph" w:customStyle="1" w:styleId="xl545">
    <w:name w:val="xl545"/>
    <w:basedOn w:val="Normal"/>
    <w:qFormat/>
    <w:rsid w:val="00A06A23"/>
    <w:pPr>
      <w:spacing w:before="100" w:beforeAutospacing="1" w:after="100" w:afterAutospacing="1"/>
    </w:pPr>
    <w:rPr>
      <w:rFonts w:ascii="VNI-Times" w:hAnsi="VNI-Times"/>
    </w:rPr>
  </w:style>
  <w:style w:type="paragraph" w:customStyle="1" w:styleId="xl546">
    <w:name w:val="xl546"/>
    <w:basedOn w:val="Normal"/>
    <w:qFormat/>
    <w:rsid w:val="00A06A23"/>
    <w:pPr>
      <w:spacing w:before="100" w:beforeAutospacing="1" w:after="100" w:afterAutospacing="1"/>
    </w:pPr>
    <w:rPr>
      <w:rFonts w:ascii="VNI-Times" w:hAnsi="VNI-Times"/>
    </w:rPr>
  </w:style>
  <w:style w:type="paragraph" w:customStyle="1" w:styleId="xl547">
    <w:name w:val="xl547"/>
    <w:basedOn w:val="Normal"/>
    <w:qFormat/>
    <w:rsid w:val="00A06A23"/>
    <w:pPr>
      <w:spacing w:before="100" w:beforeAutospacing="1" w:after="100" w:afterAutospacing="1"/>
    </w:pPr>
    <w:rPr>
      <w:rFonts w:ascii="VNI-Times" w:hAnsi="VNI-Times"/>
      <w:color w:val="FF0000"/>
    </w:rPr>
  </w:style>
  <w:style w:type="paragraph" w:customStyle="1" w:styleId="xl548">
    <w:name w:val="xl54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549">
    <w:name w:val="xl549"/>
    <w:basedOn w:val="Normal"/>
    <w:qFormat/>
    <w:rsid w:val="00A06A23"/>
    <w:pPr>
      <w:spacing w:before="100" w:beforeAutospacing="1" w:after="100" w:afterAutospacing="1"/>
      <w:textAlignment w:val="center"/>
    </w:pPr>
    <w:rPr>
      <w:rFonts w:ascii="VNI-Times" w:hAnsi="VNI-Times"/>
      <w:b/>
      <w:bCs/>
      <w:i/>
      <w:iCs/>
      <w:color w:val="FF0000"/>
    </w:rPr>
  </w:style>
  <w:style w:type="paragraph" w:customStyle="1" w:styleId="xl550">
    <w:name w:val="xl55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1">
    <w:name w:val="xl55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2">
    <w:name w:val="xl55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3">
    <w:name w:val="xl55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4">
    <w:name w:val="xl55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5">
    <w:name w:val="xl55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556">
    <w:name w:val="xl55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7">
    <w:name w:val="xl55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8">
    <w:name w:val="xl55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9">
    <w:name w:val="xl55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60">
    <w:name w:val="xl56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1">
    <w:name w:val="xl56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2">
    <w:name w:val="xl56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563">
    <w:name w:val="xl56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4">
    <w:name w:val="xl56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5">
    <w:name w:val="xl56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6">
    <w:name w:val="xl56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7">
    <w:name w:val="xl56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68">
    <w:name w:val="xl56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569">
    <w:name w:val="xl56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0">
    <w:name w:val="xl57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rPr>
  </w:style>
  <w:style w:type="paragraph" w:customStyle="1" w:styleId="xl571">
    <w:name w:val="xl57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2">
    <w:name w:val="xl57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3">
    <w:name w:val="xl57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4">
    <w:name w:val="xl57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5">
    <w:name w:val="xl57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6">
    <w:name w:val="xl57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7">
    <w:name w:val="xl57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8">
    <w:name w:val="xl57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579">
    <w:name w:val="xl57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80">
    <w:name w:val="xl58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81">
    <w:name w:val="xl58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82">
    <w:name w:val="xl58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3">
    <w:name w:val="xl58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4">
    <w:name w:val="xl58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585">
    <w:name w:val="xl58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586">
    <w:name w:val="xl58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7">
    <w:name w:val="xl58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8">
    <w:name w:val="xl58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589">
    <w:name w:val="xl58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style>
  <w:style w:type="paragraph" w:customStyle="1" w:styleId="xl590">
    <w:name w:val="xl59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91">
    <w:name w:val="xl59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92">
    <w:name w:val="xl59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3">
    <w:name w:val="xl59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4">
    <w:name w:val="xl59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0000FF"/>
    </w:rPr>
  </w:style>
  <w:style w:type="paragraph" w:customStyle="1" w:styleId="xl595">
    <w:name w:val="xl59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6">
    <w:name w:val="xl59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7">
    <w:name w:val="xl59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008000"/>
    </w:rPr>
  </w:style>
  <w:style w:type="paragraph" w:customStyle="1" w:styleId="xl598">
    <w:name w:val="xl59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99">
    <w:name w:val="xl59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FFFF"/>
    </w:rPr>
  </w:style>
  <w:style w:type="paragraph" w:customStyle="1" w:styleId="xl600">
    <w:name w:val="xl60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1">
    <w:name w:val="xl60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602">
    <w:name w:val="xl60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603">
    <w:name w:val="xl60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4">
    <w:name w:val="xl60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rPr>
  </w:style>
  <w:style w:type="paragraph" w:customStyle="1" w:styleId="xl605">
    <w:name w:val="xl60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6">
    <w:name w:val="xl60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07">
    <w:name w:val="xl60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FFFF"/>
    </w:rPr>
  </w:style>
  <w:style w:type="paragraph" w:customStyle="1" w:styleId="xl608">
    <w:name w:val="xl60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9">
    <w:name w:val="xl60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10">
    <w:name w:val="xl61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611">
    <w:name w:val="xl61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2">
    <w:name w:val="xl61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rPr>
  </w:style>
  <w:style w:type="paragraph" w:customStyle="1" w:styleId="xl613">
    <w:name w:val="xl61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4">
    <w:name w:val="xl61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5">
    <w:name w:val="xl61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16">
    <w:name w:val="xl61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style>
  <w:style w:type="paragraph" w:customStyle="1" w:styleId="xl617">
    <w:name w:val="xl61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618">
    <w:name w:val="xl61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19">
    <w:name w:val="xl61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0">
    <w:name w:val="xl62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1">
    <w:name w:val="xl62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2">
    <w:name w:val="xl62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3">
    <w:name w:val="xl62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4">
    <w:name w:val="xl62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5">
    <w:name w:val="xl62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6">
    <w:name w:val="xl62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FF0000"/>
    </w:rPr>
  </w:style>
  <w:style w:type="paragraph" w:customStyle="1" w:styleId="xl627">
    <w:name w:val="xl62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28">
    <w:name w:val="xl62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29">
    <w:name w:val="xl62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30">
    <w:name w:val="xl63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top"/>
    </w:pPr>
    <w:rPr>
      <w:rFonts w:ascii="VNI-Times" w:hAnsi="VNI-Times"/>
      <w:color w:val="FF00FF"/>
    </w:rPr>
  </w:style>
  <w:style w:type="paragraph" w:customStyle="1" w:styleId="xl631">
    <w:name w:val="xl63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2">
    <w:name w:val="xl63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633">
    <w:name w:val="xl63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4">
    <w:name w:val="xl63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5">
    <w:name w:val="xl63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6">
    <w:name w:val="xl63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7">
    <w:name w:val="xl63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8">
    <w:name w:val="xl63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00"/>
    </w:rPr>
  </w:style>
  <w:style w:type="paragraph" w:customStyle="1" w:styleId="xl639">
    <w:name w:val="xl63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640">
    <w:name w:val="xl640"/>
    <w:basedOn w:val="Normal"/>
    <w:qFormat/>
    <w:rsid w:val="00A06A23"/>
    <w:pPr>
      <w:spacing w:before="100" w:beforeAutospacing="1" w:after="100" w:afterAutospacing="1"/>
    </w:pPr>
    <w:rPr>
      <w:rFonts w:ascii="VNI-Times" w:hAnsi="VNI-Times"/>
      <w:color w:val="FF0000"/>
    </w:rPr>
  </w:style>
  <w:style w:type="paragraph" w:customStyle="1" w:styleId="xl641">
    <w:name w:val="xl64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42">
    <w:name w:val="xl64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008000"/>
    </w:rPr>
  </w:style>
  <w:style w:type="paragraph" w:customStyle="1" w:styleId="xl643">
    <w:name w:val="xl643"/>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4">
    <w:name w:val="xl644"/>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5">
    <w:name w:val="xl645"/>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646">
    <w:name w:val="xl646"/>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7">
    <w:name w:val="xl647"/>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color w:val="FF0000"/>
    </w:rPr>
  </w:style>
  <w:style w:type="paragraph" w:customStyle="1" w:styleId="xl648">
    <w:name w:val="xl648"/>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9">
    <w:name w:val="xl649"/>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50">
    <w:name w:val="xl650"/>
    <w:basedOn w:val="Normal"/>
    <w:qFormat/>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51">
    <w:name w:val="xl65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52">
    <w:name w:val="xl65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3">
    <w:name w:val="xl65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4">
    <w:name w:val="xl65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rPr>
  </w:style>
  <w:style w:type="paragraph" w:customStyle="1" w:styleId="xl655">
    <w:name w:val="xl65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6">
    <w:name w:val="xl65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7">
    <w:name w:val="xl657"/>
    <w:basedOn w:val="Normal"/>
    <w:qFormat/>
    <w:rsid w:val="00A06A23"/>
    <w:pPr>
      <w:spacing w:before="100" w:beforeAutospacing="1" w:after="100" w:afterAutospacing="1"/>
      <w:textAlignment w:val="center"/>
    </w:pPr>
    <w:rPr>
      <w:rFonts w:ascii="VNI-Times" w:hAnsi="VNI-Times"/>
      <w:color w:val="FF00FF"/>
    </w:rPr>
  </w:style>
  <w:style w:type="paragraph" w:customStyle="1" w:styleId="xl658">
    <w:name w:val="xl65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9">
    <w:name w:val="xl65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rPr>
  </w:style>
  <w:style w:type="paragraph" w:customStyle="1" w:styleId="xl660">
    <w:name w:val="xl66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1">
    <w:name w:val="xl66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2">
    <w:name w:val="xl66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3">
    <w:name w:val="xl66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4">
    <w:name w:val="xl664"/>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5">
    <w:name w:val="xl665"/>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6">
    <w:name w:val="xl666"/>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7">
    <w:name w:val="xl667"/>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8">
    <w:name w:val="xl668"/>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69">
    <w:name w:val="xl669"/>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70">
    <w:name w:val="xl670"/>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1">
    <w:name w:val="xl671"/>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2">
    <w:name w:val="xl672"/>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3">
    <w:name w:val="xl673"/>
    <w:basedOn w:val="Normal"/>
    <w:qFormat/>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5">
    <w:name w:val="xl65"/>
    <w:basedOn w:val="Normal"/>
    <w:qFormat/>
    <w:rsid w:val="002D175B"/>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jc w:val="right"/>
      <w:textAlignment w:val="baseline"/>
    </w:pPr>
  </w:style>
  <w:style w:type="paragraph" w:customStyle="1" w:styleId="xl674">
    <w:name w:val="xl674"/>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rPr>
  </w:style>
  <w:style w:type="paragraph" w:customStyle="1" w:styleId="xl675">
    <w:name w:val="xl675"/>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rPr>
  </w:style>
  <w:style w:type="paragraph" w:customStyle="1" w:styleId="xl676">
    <w:name w:val="xl676"/>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FFFF"/>
    </w:rPr>
  </w:style>
  <w:style w:type="paragraph" w:customStyle="1" w:styleId="xl677">
    <w:name w:val="xl677"/>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color w:val="FF00FF"/>
    </w:rPr>
  </w:style>
  <w:style w:type="paragraph" w:customStyle="1" w:styleId="xl678">
    <w:name w:val="xl678"/>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FFFF"/>
    </w:rPr>
  </w:style>
  <w:style w:type="paragraph" w:customStyle="1" w:styleId="xl679">
    <w:name w:val="xl679"/>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0">
    <w:name w:val="xl680"/>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1">
    <w:name w:val="xl681"/>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2">
    <w:name w:val="xl682"/>
    <w:basedOn w:val="Normal"/>
    <w:qFormat/>
    <w:rsid w:val="00C47358"/>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683">
    <w:name w:val="xl683"/>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4">
    <w:name w:val="xl684"/>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85">
    <w:name w:val="xl685"/>
    <w:basedOn w:val="Normal"/>
    <w:qFormat/>
    <w:rsid w:val="00C47358"/>
    <w:pPr>
      <w:pBdr>
        <w:top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686">
    <w:name w:val="xl686"/>
    <w:basedOn w:val="Normal"/>
    <w:qFormat/>
    <w:rsid w:val="00C47358"/>
    <w:pPr>
      <w:pBdr>
        <w:top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687">
    <w:name w:val="xl687"/>
    <w:basedOn w:val="Normal"/>
    <w:qFormat/>
    <w:rsid w:val="00C47358"/>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88">
    <w:name w:val="xl688"/>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9">
    <w:name w:val="xl689"/>
    <w:basedOn w:val="Normal"/>
    <w:qFormat/>
    <w:rsid w:val="00C47358"/>
    <w:pPr>
      <w:pBdr>
        <w:top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690">
    <w:name w:val="xl690"/>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91">
    <w:name w:val="xl691"/>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92">
    <w:name w:val="xl692"/>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693">
    <w:name w:val="xl693"/>
    <w:basedOn w:val="Normal"/>
    <w:qFormat/>
    <w:rsid w:val="00C47358"/>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94">
    <w:name w:val="xl694"/>
    <w:basedOn w:val="Normal"/>
    <w:qFormat/>
    <w:rsid w:val="00C47358"/>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695">
    <w:name w:val="xl695"/>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96">
    <w:name w:val="xl696"/>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97">
    <w:name w:val="xl697"/>
    <w:basedOn w:val="Normal"/>
    <w:qFormat/>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i/>
      <w:iCs/>
    </w:rPr>
  </w:style>
  <w:style w:type="paragraph" w:customStyle="1" w:styleId="xl698">
    <w:name w:val="xl698"/>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699">
    <w:name w:val="xl699"/>
    <w:basedOn w:val="Normal"/>
    <w:qFormat/>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00">
    <w:name w:val="xl700"/>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1">
    <w:name w:val="xl701"/>
    <w:basedOn w:val="Normal"/>
    <w:qFormat/>
    <w:rsid w:val="00C47358"/>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2">
    <w:name w:val="xl702"/>
    <w:basedOn w:val="Normal"/>
    <w:qFormat/>
    <w:rsid w:val="00C47358"/>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03">
    <w:name w:val="xl703"/>
    <w:basedOn w:val="Normal"/>
    <w:qFormat/>
    <w:rsid w:val="00C47358"/>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4">
    <w:name w:val="xl704"/>
    <w:basedOn w:val="Normal"/>
    <w:qFormat/>
    <w:rsid w:val="00C47358"/>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5">
    <w:name w:val="xl705"/>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6">
    <w:name w:val="xl706"/>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7">
    <w:name w:val="xl707"/>
    <w:basedOn w:val="Normal"/>
    <w:qFormat/>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08">
    <w:name w:val="xl708"/>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9">
    <w:name w:val="xl709"/>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0">
    <w:name w:val="xl710"/>
    <w:basedOn w:val="Normal"/>
    <w:qFormat/>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11">
    <w:name w:val="xl711"/>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2">
    <w:name w:val="xl712"/>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13">
    <w:name w:val="xl713"/>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4">
    <w:name w:val="xl714"/>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5">
    <w:name w:val="xl715"/>
    <w:basedOn w:val="Normal"/>
    <w:qFormat/>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716">
    <w:name w:val="xl716"/>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7">
    <w:name w:val="xl717"/>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8">
    <w:name w:val="xl718"/>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9">
    <w:name w:val="xl719"/>
    <w:basedOn w:val="Normal"/>
    <w:qFormat/>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20">
    <w:name w:val="xl720"/>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1">
    <w:name w:val="xl721"/>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2">
    <w:name w:val="xl722"/>
    <w:basedOn w:val="Normal"/>
    <w:qFormat/>
    <w:rsid w:val="00C47358"/>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723">
    <w:name w:val="xl723"/>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4">
    <w:name w:val="xl724"/>
    <w:basedOn w:val="Normal"/>
    <w:qFormat/>
    <w:rsid w:val="00C47358"/>
    <w:pPr>
      <w:pBdr>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5">
    <w:name w:val="xl725"/>
    <w:basedOn w:val="Normal"/>
    <w:qFormat/>
    <w:rsid w:val="00C47358"/>
    <w:pPr>
      <w:pBdr>
        <w:left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26">
    <w:name w:val="xl726"/>
    <w:basedOn w:val="Normal"/>
    <w:qFormat/>
    <w:rsid w:val="00C47358"/>
    <w:pPr>
      <w:pBdr>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7">
    <w:name w:val="xl727"/>
    <w:basedOn w:val="Normal"/>
    <w:qFormat/>
    <w:rsid w:val="00C47358"/>
    <w:pPr>
      <w:pBdr>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8">
    <w:name w:val="xl728"/>
    <w:basedOn w:val="Normal"/>
    <w:qFormat/>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29">
    <w:name w:val="xl729"/>
    <w:basedOn w:val="Normal"/>
    <w:qFormat/>
    <w:rsid w:val="00C47358"/>
    <w:pPr>
      <w:pBdr>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30">
    <w:name w:val="xl730"/>
    <w:basedOn w:val="Normal"/>
    <w:qFormat/>
    <w:rsid w:val="00C47358"/>
    <w:pPr>
      <w:pBdr>
        <w:left w:val="single" w:sz="4" w:space="0" w:color="333333"/>
        <w:right w:val="single" w:sz="4" w:space="0" w:color="333333"/>
      </w:pBdr>
      <w:spacing w:before="100" w:beforeAutospacing="1" w:after="100" w:afterAutospacing="1"/>
    </w:pPr>
    <w:rPr>
      <w:rFonts w:ascii="VNI-Times" w:hAnsi="VNI-Times"/>
    </w:rPr>
  </w:style>
  <w:style w:type="paragraph" w:customStyle="1" w:styleId="xl731">
    <w:name w:val="xl731"/>
    <w:basedOn w:val="Normal"/>
    <w:qFormat/>
    <w:rsid w:val="00C47358"/>
    <w:pPr>
      <w:pBdr>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32">
    <w:name w:val="xl732"/>
    <w:basedOn w:val="Normal"/>
    <w:qFormat/>
    <w:rsid w:val="00C47358"/>
    <w:pPr>
      <w:pBdr>
        <w:left w:val="single" w:sz="4" w:space="0" w:color="333333"/>
        <w:right w:val="single" w:sz="4" w:space="0" w:color="333333"/>
      </w:pBdr>
      <w:spacing w:before="100" w:beforeAutospacing="1" w:after="100" w:afterAutospacing="1"/>
    </w:pPr>
    <w:rPr>
      <w:rFonts w:ascii="VNI-Times" w:hAnsi="VNI-Times"/>
    </w:rPr>
  </w:style>
  <w:style w:type="paragraph" w:customStyle="1" w:styleId="xl733">
    <w:name w:val="xl733"/>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34">
    <w:name w:val="xl734"/>
    <w:basedOn w:val="Normal"/>
    <w:qFormat/>
    <w:rsid w:val="00C47358"/>
    <w:pPr>
      <w:pBdr>
        <w:left w:val="single" w:sz="4" w:space="0" w:color="333333"/>
        <w:right w:val="single" w:sz="4" w:space="0" w:color="333333"/>
      </w:pBdr>
      <w:spacing w:before="100" w:beforeAutospacing="1" w:after="100" w:afterAutospacing="1"/>
      <w:jc w:val="right"/>
    </w:pPr>
    <w:rPr>
      <w:rFonts w:ascii="VNI-Times" w:hAnsi="VNI-Times"/>
    </w:rPr>
  </w:style>
  <w:style w:type="paragraph" w:customStyle="1" w:styleId="xl735">
    <w:name w:val="xl735"/>
    <w:basedOn w:val="Normal"/>
    <w:qFormat/>
    <w:rsid w:val="00C47358"/>
    <w:pPr>
      <w:pBdr>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36">
    <w:name w:val="xl736"/>
    <w:basedOn w:val="Normal"/>
    <w:qFormat/>
    <w:rsid w:val="00C47358"/>
    <w:pPr>
      <w:pBdr>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rPr>
  </w:style>
  <w:style w:type="paragraph" w:customStyle="1" w:styleId="xl737">
    <w:name w:val="xl737"/>
    <w:basedOn w:val="Normal"/>
    <w:qFormat/>
    <w:rsid w:val="00C47358"/>
    <w:pPr>
      <w:pBdr>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38">
    <w:name w:val="xl738"/>
    <w:basedOn w:val="Normal"/>
    <w:qFormat/>
    <w:rsid w:val="00C47358"/>
    <w:pPr>
      <w:pBdr>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39">
    <w:name w:val="xl739"/>
    <w:basedOn w:val="Normal"/>
    <w:qFormat/>
    <w:rsid w:val="00C47358"/>
    <w:pPr>
      <w:pBdr>
        <w:left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40">
    <w:name w:val="xl740"/>
    <w:basedOn w:val="Normal"/>
    <w:qFormat/>
    <w:rsid w:val="00C47358"/>
    <w:pPr>
      <w:pBdr>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1">
    <w:name w:val="xl741"/>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2">
    <w:name w:val="xl742"/>
    <w:basedOn w:val="Normal"/>
    <w:qFormat/>
    <w:rsid w:val="00C47358"/>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43">
    <w:name w:val="xl743"/>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4">
    <w:name w:val="xl744"/>
    <w:basedOn w:val="Normal"/>
    <w:qFormat/>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45">
    <w:name w:val="xl745"/>
    <w:basedOn w:val="Normal"/>
    <w:qFormat/>
    <w:rsid w:val="00C47358"/>
    <w:pPr>
      <w:pBdr>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46">
    <w:name w:val="xl746"/>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47">
    <w:name w:val="xl747"/>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48">
    <w:name w:val="xl748"/>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49">
    <w:name w:val="xl749"/>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textAlignment w:val="center"/>
    </w:pPr>
    <w:rPr>
      <w:rFonts w:ascii="VNI-Times" w:hAnsi="VNI-Times"/>
      <w:b/>
      <w:bCs/>
      <w:i/>
      <w:iCs/>
      <w:color w:val="FF0000"/>
    </w:rPr>
  </w:style>
  <w:style w:type="paragraph" w:customStyle="1" w:styleId="xl750">
    <w:name w:val="xl750"/>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51">
    <w:name w:val="xl751"/>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52">
    <w:name w:val="xl752"/>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53">
    <w:name w:val="xl753"/>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54">
    <w:name w:val="xl754"/>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55">
    <w:name w:val="xl755"/>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56">
    <w:name w:val="xl756"/>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757">
    <w:name w:val="xl757"/>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58">
    <w:name w:val="xl758"/>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59">
    <w:name w:val="xl759"/>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60">
    <w:name w:val="xl760"/>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rPr>
  </w:style>
  <w:style w:type="paragraph" w:customStyle="1" w:styleId="xl761">
    <w:name w:val="xl761"/>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62">
    <w:name w:val="xl762"/>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3">
    <w:name w:val="xl763"/>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rPr>
  </w:style>
  <w:style w:type="paragraph" w:customStyle="1" w:styleId="xl764">
    <w:name w:val="xl764"/>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5">
    <w:name w:val="xl765"/>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66">
    <w:name w:val="xl766"/>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rPr>
  </w:style>
  <w:style w:type="paragraph" w:customStyle="1" w:styleId="xl767">
    <w:name w:val="xl767"/>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68">
    <w:name w:val="xl768"/>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9">
    <w:name w:val="xl769"/>
    <w:basedOn w:val="Normal"/>
    <w:qFormat/>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70">
    <w:name w:val="xl770"/>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771">
    <w:name w:val="xl771"/>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rPr>
  </w:style>
  <w:style w:type="paragraph" w:customStyle="1" w:styleId="xl772">
    <w:name w:val="xl772"/>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73">
    <w:name w:val="xl773"/>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74">
    <w:name w:val="xl774"/>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75">
    <w:name w:val="xl775"/>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776">
    <w:name w:val="xl776"/>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77">
    <w:name w:val="xl777"/>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78">
    <w:name w:val="xl778"/>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79">
    <w:name w:val="xl779"/>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0">
    <w:name w:val="xl780"/>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781">
    <w:name w:val="xl781"/>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2">
    <w:name w:val="xl782"/>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83">
    <w:name w:val="xl783"/>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784">
    <w:name w:val="xl784"/>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85">
    <w:name w:val="xl785"/>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786">
    <w:name w:val="xl786"/>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87">
    <w:name w:val="xl787"/>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8">
    <w:name w:val="xl788"/>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9">
    <w:name w:val="xl789"/>
    <w:basedOn w:val="Normal"/>
    <w:qFormat/>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90">
    <w:name w:val="xl790"/>
    <w:basedOn w:val="Normal"/>
    <w:qFormat/>
    <w:rsid w:val="00C47358"/>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1">
    <w:name w:val="xl791"/>
    <w:basedOn w:val="Normal"/>
    <w:qFormat/>
    <w:rsid w:val="00C47358"/>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2">
    <w:name w:val="xl792"/>
    <w:basedOn w:val="Normal"/>
    <w:qFormat/>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3">
    <w:name w:val="xl793"/>
    <w:basedOn w:val="Normal"/>
    <w:qFormat/>
    <w:rsid w:val="00C47358"/>
    <w:pPr>
      <w:pBdr>
        <w:top w:val="single" w:sz="4" w:space="0" w:color="333333"/>
        <w:lef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4">
    <w:name w:val="xl794"/>
    <w:basedOn w:val="Normal"/>
    <w:qFormat/>
    <w:rsid w:val="00C47358"/>
    <w:pPr>
      <w:pBdr>
        <w:lef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5">
    <w:name w:val="xl795"/>
    <w:basedOn w:val="Normal"/>
    <w:qFormat/>
    <w:rsid w:val="00C47358"/>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6">
    <w:name w:val="xl796"/>
    <w:basedOn w:val="Normal"/>
    <w:qFormat/>
    <w:rsid w:val="00C47358"/>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7">
    <w:name w:val="xl797"/>
    <w:basedOn w:val="Normal"/>
    <w:qFormat/>
    <w:rsid w:val="00C47358"/>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8">
    <w:name w:val="xl798"/>
    <w:basedOn w:val="Normal"/>
    <w:qFormat/>
    <w:rsid w:val="00C47358"/>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9">
    <w:name w:val="xl799"/>
    <w:basedOn w:val="Normal"/>
    <w:qFormat/>
    <w:rsid w:val="00C47358"/>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800">
    <w:name w:val="xl800"/>
    <w:basedOn w:val="Normal"/>
    <w:qFormat/>
    <w:rsid w:val="00C47358"/>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801">
    <w:name w:val="xl801"/>
    <w:basedOn w:val="Normal"/>
    <w:qFormat/>
    <w:rsid w:val="00C47358"/>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2">
    <w:name w:val="xl802"/>
    <w:basedOn w:val="Normal"/>
    <w:qFormat/>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3">
    <w:name w:val="xl803"/>
    <w:basedOn w:val="Normal"/>
    <w:qFormat/>
    <w:rsid w:val="00C47358"/>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4">
    <w:name w:val="xl804"/>
    <w:basedOn w:val="Normal"/>
    <w:qFormat/>
    <w:rsid w:val="00C47358"/>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5">
    <w:name w:val="xl805"/>
    <w:basedOn w:val="Normal"/>
    <w:qFormat/>
    <w:rsid w:val="00C47358"/>
    <w:pPr>
      <w:pBdr>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6">
    <w:name w:val="xl806"/>
    <w:basedOn w:val="Normal"/>
    <w:qFormat/>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42">
    <w:name w:val="xl42"/>
    <w:basedOn w:val="Normal"/>
    <w:qFormat/>
    <w:rsid w:val="00EC1BF9"/>
    <w:pPr>
      <w:pBdr>
        <w:left w:val="single" w:sz="4" w:space="0" w:color="auto"/>
        <w:bottom w:val="single" w:sz="4" w:space="0" w:color="auto"/>
        <w:right w:val="single" w:sz="4" w:space="0" w:color="auto"/>
      </w:pBdr>
      <w:spacing w:before="100" w:beforeAutospacing="1" w:after="100" w:afterAutospacing="1"/>
      <w:jc w:val="center"/>
    </w:pPr>
    <w:rPr>
      <w:rFonts w:ascii="VNI-Helve-Condense" w:hAnsi="VNI-Helve-Condense"/>
      <w:b/>
      <w:bCs/>
    </w:rPr>
  </w:style>
  <w:style w:type="character" w:customStyle="1" w:styleId="Vnbnnidung">
    <w:name w:val="Văn bản nội dung"/>
    <w:qFormat/>
    <w:rsid w:val="007B646F"/>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style>
  <w:style w:type="paragraph" w:customStyle="1" w:styleId="LEVEL8">
    <w:name w:val="LEVEL 8"/>
    <w:basedOn w:val="Heading8"/>
    <w:qFormat/>
    <w:rsid w:val="009F7765"/>
    <w:pPr>
      <w:numPr>
        <w:numId w:val="28"/>
      </w:numPr>
      <w:ind w:right="-141"/>
    </w:pPr>
    <w:rPr>
      <w:rFonts w:ascii="Times New Roman" w:hAnsi="Times New Roman"/>
      <w:i/>
      <w:noProof/>
      <w:lang w:val="vi-VN"/>
    </w:rPr>
  </w:style>
  <w:style w:type="character" w:customStyle="1" w:styleId="UnresolvedMention1">
    <w:name w:val="Unresolved Mention1"/>
    <w:uiPriority w:val="99"/>
    <w:semiHidden/>
    <w:unhideWhenUsed/>
    <w:qFormat/>
    <w:rsid w:val="008A3C80"/>
    <w:rPr>
      <w:color w:val="605E5C"/>
      <w:shd w:val="clear" w:color="auto" w:fill="E1DFDD"/>
    </w:rPr>
  </w:style>
  <w:style w:type="character" w:customStyle="1" w:styleId="fontstyle01">
    <w:name w:val="fontstyle01"/>
    <w:qFormat/>
    <w:rsid w:val="0014261C"/>
    <w:rPr>
      <w:rFonts w:ascii="TimesNewRomanPSMT" w:hAnsi="TimesNewRomanPSMT" w:hint="default"/>
      <w:color w:val="000000"/>
      <w:sz w:val="26"/>
      <w:szCs w:val="26"/>
    </w:rPr>
  </w:style>
  <w:style w:type="paragraph" w:customStyle="1" w:styleId="BodyTextlist1Char">
    <w:name w:val="Body Text list 1 Char"/>
    <w:link w:val="BodyTextlist1CharChar"/>
    <w:qFormat/>
    <w:rsid w:val="007A7CC5"/>
    <w:pPr>
      <w:numPr>
        <w:numId w:val="31"/>
      </w:numPr>
      <w:spacing w:before="120" w:after="120" w:line="259" w:lineRule="auto"/>
      <w:jc w:val="both"/>
    </w:pPr>
    <w:rPr>
      <w:sz w:val="26"/>
      <w:szCs w:val="26"/>
    </w:rPr>
  </w:style>
  <w:style w:type="character" w:customStyle="1" w:styleId="BodyTextlist1CharChar">
    <w:name w:val="Body Text list 1 Char Char"/>
    <w:link w:val="BodyTextlist1Char"/>
    <w:qFormat/>
    <w:locked/>
    <w:rsid w:val="009A2410"/>
    <w:rPr>
      <w:sz w:val="26"/>
      <w:szCs w:val="26"/>
    </w:rPr>
  </w:style>
  <w:style w:type="paragraph" w:customStyle="1" w:styleId="BodyTextlist1">
    <w:name w:val="Body Text list 1"/>
    <w:qFormat/>
    <w:rsid w:val="007A7CC5"/>
    <w:pPr>
      <w:tabs>
        <w:tab w:val="left" w:pos="851"/>
        <w:tab w:val="left" w:pos="1084"/>
      </w:tabs>
      <w:spacing w:before="120" w:after="120" w:line="259" w:lineRule="auto"/>
      <w:ind w:left="850" w:hanging="216"/>
      <w:jc w:val="both"/>
    </w:pPr>
    <w:rPr>
      <w:sz w:val="26"/>
      <w:szCs w:val="26"/>
    </w:rPr>
  </w:style>
  <w:style w:type="character" w:customStyle="1" w:styleId="Vanbnnidung">
    <w:name w:val="Van b?n n?i dung_"/>
    <w:link w:val="Vanbnnidung1"/>
    <w:qFormat/>
    <w:rsid w:val="007A7CC5"/>
    <w:rPr>
      <w:spacing w:val="12"/>
      <w:sz w:val="21"/>
      <w:szCs w:val="21"/>
      <w:shd w:val="clear" w:color="auto" w:fill="FFFFFF"/>
    </w:rPr>
  </w:style>
  <w:style w:type="paragraph" w:customStyle="1" w:styleId="Vanbnnidung1">
    <w:name w:val="Van b?n n?i dung1"/>
    <w:basedOn w:val="Normal"/>
    <w:link w:val="Vanbnnidung"/>
    <w:qFormat/>
    <w:rsid w:val="007A7CC5"/>
    <w:pPr>
      <w:widowControl w:val="0"/>
      <w:shd w:val="clear" w:color="auto" w:fill="FFFFFF"/>
      <w:spacing w:before="60" w:after="240" w:line="322" w:lineRule="exact"/>
      <w:ind w:hanging="380"/>
    </w:pPr>
    <w:rPr>
      <w:spacing w:val="12"/>
      <w:sz w:val="21"/>
      <w:szCs w:val="21"/>
    </w:rPr>
  </w:style>
  <w:style w:type="character" w:customStyle="1" w:styleId="Vanbnnidung7">
    <w:name w:val="Van b?n n?i dung (7)_"/>
    <w:link w:val="Vanbnnidung71"/>
    <w:qFormat/>
    <w:rsid w:val="007A7CC5"/>
    <w:rPr>
      <w:b/>
      <w:bCs/>
      <w:spacing w:val="7"/>
      <w:sz w:val="22"/>
      <w:szCs w:val="22"/>
      <w:shd w:val="clear" w:color="auto" w:fill="FFFFFF"/>
    </w:rPr>
  </w:style>
  <w:style w:type="paragraph" w:customStyle="1" w:styleId="Vanbnnidung71">
    <w:name w:val="Van b?n n?i dung (7)1"/>
    <w:basedOn w:val="Normal"/>
    <w:link w:val="Vanbnnidung7"/>
    <w:qFormat/>
    <w:rsid w:val="007A7CC5"/>
    <w:pPr>
      <w:widowControl w:val="0"/>
      <w:shd w:val="clear" w:color="auto" w:fill="FFFFFF"/>
      <w:spacing w:before="300" w:after="300" w:line="240" w:lineRule="atLeast"/>
      <w:jc w:val="both"/>
    </w:pPr>
    <w:rPr>
      <w:b/>
      <w:bCs/>
      <w:spacing w:val="7"/>
      <w:sz w:val="22"/>
      <w:szCs w:val="22"/>
    </w:rPr>
  </w:style>
  <w:style w:type="character" w:customStyle="1" w:styleId="Vanbnnidung4">
    <w:name w:val="Van b?n n?i dung (4)_"/>
    <w:link w:val="Vanbnnidung40"/>
    <w:qFormat/>
    <w:rsid w:val="007A7CC5"/>
    <w:rPr>
      <w:spacing w:val="12"/>
      <w:shd w:val="clear" w:color="auto" w:fill="FFFFFF"/>
    </w:rPr>
  </w:style>
  <w:style w:type="paragraph" w:customStyle="1" w:styleId="Vanbnnidung40">
    <w:name w:val="Van b?n n?i dung (4)"/>
    <w:basedOn w:val="Normal"/>
    <w:link w:val="Vanbnnidung4"/>
    <w:qFormat/>
    <w:rsid w:val="007A7CC5"/>
    <w:pPr>
      <w:widowControl w:val="0"/>
      <w:shd w:val="clear" w:color="auto" w:fill="FFFFFF"/>
      <w:spacing w:before="240" w:after="160" w:line="240" w:lineRule="atLeast"/>
      <w:ind w:hanging="1620"/>
      <w:jc w:val="both"/>
    </w:pPr>
    <w:rPr>
      <w:spacing w:val="12"/>
      <w:sz w:val="20"/>
      <w:szCs w:val="20"/>
    </w:rPr>
  </w:style>
  <w:style w:type="character" w:customStyle="1" w:styleId="Vanbnnidung4Chhoanh">
    <w:name w:val="Van b?n n?i dung (4) + Ch? hoa nh?"/>
    <w:qFormat/>
    <w:rsid w:val="007A7CC5"/>
    <w:rPr>
      <w:smallCaps/>
      <w:spacing w:val="12"/>
      <w:shd w:val="clear" w:color="auto" w:fill="FFFFFF"/>
    </w:rPr>
  </w:style>
  <w:style w:type="character" w:customStyle="1" w:styleId="VanbnnidungChhoanh1">
    <w:name w:val="Van b?n n?i dung + Ch? hoa nh?1"/>
    <w:qFormat/>
    <w:rsid w:val="007A7CC5"/>
    <w:rPr>
      <w:rFonts w:ascii="Times New Roman" w:hAnsi="Times New Roman" w:cs="Times New Roman"/>
      <w:smallCaps/>
      <w:spacing w:val="12"/>
      <w:sz w:val="21"/>
      <w:szCs w:val="21"/>
      <w:u w:val="none"/>
      <w:shd w:val="clear" w:color="auto" w:fill="FFFFFF"/>
    </w:rPr>
  </w:style>
  <w:style w:type="character" w:customStyle="1" w:styleId="VanbnnidungInnghing5">
    <w:name w:val="Van b?n n?i dung + In nghiêng5"/>
    <w:qFormat/>
    <w:rsid w:val="007A7CC5"/>
    <w:rPr>
      <w:rFonts w:ascii="Times New Roman" w:hAnsi="Times New Roman" w:cs="Times New Roman"/>
      <w:i/>
      <w:iCs/>
      <w:spacing w:val="2"/>
      <w:sz w:val="21"/>
      <w:szCs w:val="21"/>
      <w:u w:val="none"/>
      <w:shd w:val="clear" w:color="auto" w:fill="FFFFFF"/>
    </w:rPr>
  </w:style>
  <w:style w:type="character" w:customStyle="1" w:styleId="Vanbnnidung9">
    <w:name w:val="Van b?n n?i dung (9)_"/>
    <w:link w:val="Vanbnnidung90"/>
    <w:qFormat/>
    <w:rsid w:val="007A7CC5"/>
    <w:rPr>
      <w:spacing w:val="12"/>
      <w:sz w:val="18"/>
      <w:szCs w:val="18"/>
      <w:shd w:val="clear" w:color="auto" w:fill="FFFFFF"/>
    </w:rPr>
  </w:style>
  <w:style w:type="paragraph" w:customStyle="1" w:styleId="Vanbnnidung90">
    <w:name w:val="Van b?n n?i dung (9)"/>
    <w:basedOn w:val="Normal"/>
    <w:link w:val="Vanbnnidung9"/>
    <w:qFormat/>
    <w:rsid w:val="007A7CC5"/>
    <w:pPr>
      <w:widowControl w:val="0"/>
      <w:shd w:val="clear" w:color="auto" w:fill="FFFFFF"/>
      <w:spacing w:after="240" w:line="283" w:lineRule="exact"/>
    </w:pPr>
    <w:rPr>
      <w:spacing w:val="12"/>
      <w:sz w:val="18"/>
      <w:szCs w:val="18"/>
    </w:rPr>
  </w:style>
  <w:style w:type="character" w:customStyle="1" w:styleId="Vanbnnidung910">
    <w:name w:val="Van b?n n?i dung (9) + 10"/>
    <w:qFormat/>
    <w:rsid w:val="007A7CC5"/>
    <w:rPr>
      <w:spacing w:val="12"/>
      <w:sz w:val="21"/>
      <w:szCs w:val="21"/>
      <w:shd w:val="clear" w:color="auto" w:fill="FFFFFF"/>
    </w:rPr>
  </w:style>
  <w:style w:type="paragraph" w:customStyle="1" w:styleId="ight">
    <w:name w:val="ight"/>
    <w:qFormat/>
    <w:rsid w:val="008B60EC"/>
    <w:pPr>
      <w:spacing w:after="160" w:line="259" w:lineRule="auto"/>
    </w:pPr>
    <w:rPr>
      <w:snapToGrid w:val="0"/>
      <w:sz w:val="24"/>
    </w:rPr>
  </w:style>
  <w:style w:type="paragraph" w:styleId="BlockText">
    <w:name w:val="Block Text"/>
    <w:basedOn w:val="Normal"/>
    <w:qFormat/>
    <w:rsid w:val="009A2410"/>
    <w:pPr>
      <w:tabs>
        <w:tab w:val="left" w:pos="1491"/>
        <w:tab w:val="left" w:pos="2556"/>
      </w:tabs>
      <w:spacing w:after="160" w:line="259" w:lineRule="auto"/>
      <w:ind w:left="142" w:right="196" w:hanging="142"/>
    </w:pPr>
    <w:rPr>
      <w:sz w:val="26"/>
      <w:szCs w:val="26"/>
      <w:lang w:val="af-ZA"/>
    </w:rPr>
  </w:style>
  <w:style w:type="paragraph" w:styleId="Caption">
    <w:name w:val="caption"/>
    <w:basedOn w:val="Normal"/>
    <w:next w:val="Normal"/>
    <w:qFormat/>
    <w:rsid w:val="009A2410"/>
    <w:pPr>
      <w:widowControl w:val="0"/>
      <w:numPr>
        <w:numId w:val="36"/>
      </w:numPr>
      <w:tabs>
        <w:tab w:val="right" w:pos="9356"/>
      </w:tabs>
      <w:spacing w:after="160" w:line="360" w:lineRule="auto"/>
    </w:pPr>
    <w:rPr>
      <w:rFonts w:ascii="VNI-Times" w:hAnsi="VNI-Times"/>
      <w:b/>
      <w:sz w:val="26"/>
      <w:szCs w:val="20"/>
    </w:rPr>
  </w:style>
  <w:style w:type="paragraph" w:styleId="DocumentMap">
    <w:name w:val="Document Map"/>
    <w:basedOn w:val="Normal"/>
    <w:link w:val="DocumentMapChar"/>
    <w:qFormat/>
    <w:rsid w:val="009A2410"/>
    <w:pPr>
      <w:shd w:val="clear" w:color="auto" w:fill="000080"/>
      <w:spacing w:after="160" w:line="259" w:lineRule="auto"/>
    </w:pPr>
    <w:rPr>
      <w:rFonts w:ascii="Tahoma" w:hAnsi="Tahoma" w:cs="Tahoma"/>
      <w:sz w:val="20"/>
      <w:szCs w:val="20"/>
    </w:rPr>
  </w:style>
  <w:style w:type="character" w:customStyle="1" w:styleId="DocumentMapChar">
    <w:name w:val="Document Map Char"/>
    <w:link w:val="DocumentMap"/>
    <w:qFormat/>
    <w:rsid w:val="009A2410"/>
    <w:rPr>
      <w:rFonts w:ascii="Tahoma" w:hAnsi="Tahoma" w:cs="Tahoma"/>
      <w:shd w:val="clear" w:color="auto" w:fill="000080"/>
    </w:rPr>
  </w:style>
  <w:style w:type="paragraph" w:styleId="List">
    <w:name w:val="List"/>
    <w:basedOn w:val="Normal"/>
    <w:next w:val="Normal"/>
    <w:qFormat/>
    <w:rsid w:val="009A2410"/>
    <w:pPr>
      <w:spacing w:before="60" w:after="60" w:line="259" w:lineRule="auto"/>
      <w:ind w:firstLine="720"/>
      <w:jc w:val="both"/>
    </w:pPr>
    <w:rPr>
      <w:rFonts w:ascii="VNI-Times" w:hAnsi="VNI-Times"/>
    </w:rPr>
  </w:style>
  <w:style w:type="paragraph" w:styleId="ListNumber">
    <w:name w:val="List Number"/>
    <w:basedOn w:val="Normal"/>
    <w:qFormat/>
    <w:rsid w:val="009A2410"/>
    <w:pPr>
      <w:numPr>
        <w:numId w:val="37"/>
      </w:numPr>
      <w:spacing w:after="160" w:line="259" w:lineRule="auto"/>
    </w:pPr>
    <w:rPr>
      <w:rFonts w:ascii="VNI-Times" w:hAnsi="VNI-Times"/>
    </w:rPr>
  </w:style>
  <w:style w:type="paragraph" w:styleId="PlainText">
    <w:name w:val="Plain Text"/>
    <w:basedOn w:val="Normal"/>
    <w:link w:val="PlainTextChar"/>
    <w:uiPriority w:val="99"/>
    <w:qFormat/>
    <w:rsid w:val="009A2410"/>
    <w:pPr>
      <w:spacing w:before="60" w:after="60" w:line="259" w:lineRule="auto"/>
      <w:ind w:left="720" w:hanging="720"/>
      <w:jc w:val="both"/>
    </w:pPr>
    <w:rPr>
      <w:rFonts w:ascii="Courier New" w:hAnsi="Courier New"/>
      <w:szCs w:val="20"/>
    </w:rPr>
  </w:style>
  <w:style w:type="character" w:customStyle="1" w:styleId="PlainTextChar">
    <w:name w:val="Plain Text Char"/>
    <w:link w:val="PlainText"/>
    <w:uiPriority w:val="99"/>
    <w:qFormat/>
    <w:rsid w:val="009A2410"/>
    <w:rPr>
      <w:rFonts w:ascii="Courier New" w:hAnsi="Courier New"/>
      <w:sz w:val="24"/>
    </w:rPr>
  </w:style>
  <w:style w:type="paragraph" w:styleId="Subtitle">
    <w:name w:val="Subtitle"/>
    <w:basedOn w:val="Normal"/>
    <w:link w:val="SubtitleChar"/>
    <w:qFormat/>
    <w:rsid w:val="009A2410"/>
    <w:pPr>
      <w:tabs>
        <w:tab w:val="left" w:pos="851"/>
      </w:tabs>
      <w:spacing w:after="160" w:line="360" w:lineRule="auto"/>
      <w:jc w:val="both"/>
    </w:pPr>
    <w:rPr>
      <w:rFonts w:ascii=".VnTime" w:hAnsi=".VnTime"/>
      <w:bCs/>
      <w:i/>
      <w:iCs/>
      <w:sz w:val="28"/>
      <w:szCs w:val="20"/>
    </w:rPr>
  </w:style>
  <w:style w:type="character" w:customStyle="1" w:styleId="SubtitleChar">
    <w:name w:val="Subtitle Char"/>
    <w:link w:val="Subtitle"/>
    <w:qFormat/>
    <w:rsid w:val="009A2410"/>
    <w:rPr>
      <w:rFonts w:ascii=".VnTime" w:hAnsi=".VnTime"/>
      <w:bCs/>
      <w:i/>
      <w:iCs/>
      <w:sz w:val="28"/>
    </w:rPr>
  </w:style>
  <w:style w:type="paragraph" w:styleId="TableofFigures">
    <w:name w:val="table of figures"/>
    <w:basedOn w:val="Normal"/>
    <w:next w:val="Normal"/>
    <w:qFormat/>
    <w:rsid w:val="009A2410"/>
    <w:pPr>
      <w:numPr>
        <w:numId w:val="38"/>
      </w:numPr>
      <w:tabs>
        <w:tab w:val="clear" w:pos="1080"/>
        <w:tab w:val="left" w:pos="993"/>
      </w:tabs>
      <w:spacing w:before="120" w:after="120" w:line="259" w:lineRule="auto"/>
      <w:ind w:left="993" w:hanging="993"/>
      <w:jc w:val="both"/>
    </w:pPr>
    <w:rPr>
      <w:rFonts w:ascii=".VnTime" w:hAnsi=".VnTime"/>
      <w:i/>
      <w:sz w:val="26"/>
      <w:szCs w:val="20"/>
      <w:lang w:val="en-AU"/>
    </w:rPr>
  </w:style>
  <w:style w:type="character" w:styleId="LineNumber">
    <w:name w:val="line number"/>
    <w:qFormat/>
    <w:rsid w:val="009A2410"/>
  </w:style>
  <w:style w:type="paragraph" w:styleId="NoSpacing">
    <w:name w:val="No Spacing"/>
    <w:link w:val="NoSpacingChar"/>
    <w:uiPriority w:val="1"/>
    <w:qFormat/>
    <w:rsid w:val="009A2410"/>
    <w:pPr>
      <w:spacing w:after="160" w:line="259" w:lineRule="auto"/>
    </w:pPr>
    <w:rPr>
      <w:rFonts w:ascii="VNI-Centur" w:hAnsi="VNI-Centur"/>
      <w:sz w:val="24"/>
    </w:rPr>
  </w:style>
  <w:style w:type="character" w:customStyle="1" w:styleId="NoSpacingChar">
    <w:name w:val="No Spacing Char"/>
    <w:link w:val="NoSpacing"/>
    <w:uiPriority w:val="1"/>
    <w:qFormat/>
    <w:locked/>
    <w:rsid w:val="009A2410"/>
    <w:rPr>
      <w:rFonts w:ascii="VNI-Centur" w:hAnsi="VNI-Centur"/>
      <w:sz w:val="24"/>
    </w:rPr>
  </w:style>
  <w:style w:type="paragraph" w:customStyle="1" w:styleId="Normal1">
    <w:name w:val="Normal1"/>
    <w:basedOn w:val="Normal"/>
    <w:link w:val="Normal1Char"/>
    <w:qFormat/>
    <w:rsid w:val="009A2410"/>
    <w:pPr>
      <w:spacing w:before="60" w:after="60" w:line="259" w:lineRule="auto"/>
      <w:ind w:left="720"/>
    </w:pPr>
    <w:rPr>
      <w:szCs w:val="20"/>
      <w:lang w:val="en-GB"/>
    </w:rPr>
  </w:style>
  <w:style w:type="paragraph" w:customStyle="1" w:styleId="BodyText15">
    <w:name w:val="BodyText1.5"/>
    <w:qFormat/>
    <w:rsid w:val="009A2410"/>
    <w:pPr>
      <w:spacing w:after="120" w:line="259" w:lineRule="auto"/>
      <w:ind w:left="720"/>
      <w:jc w:val="both"/>
    </w:pPr>
    <w:rPr>
      <w:rFonts w:ascii="VNI-Times" w:hAnsi="VNI-Times"/>
      <w:sz w:val="24"/>
    </w:rPr>
  </w:style>
  <w:style w:type="paragraph" w:customStyle="1" w:styleId="DACDIEM1">
    <w:name w:val="DACDIEM 1"/>
    <w:basedOn w:val="Normal"/>
    <w:qFormat/>
    <w:rsid w:val="009A2410"/>
    <w:pPr>
      <w:tabs>
        <w:tab w:val="left" w:pos="1620"/>
      </w:tabs>
      <w:spacing w:before="40" w:after="40" w:line="259" w:lineRule="auto"/>
      <w:ind w:firstLine="720"/>
      <w:outlineLvl w:val="0"/>
    </w:pPr>
    <w:rPr>
      <w:rFonts w:ascii="VNI-Times" w:eastAsia="Arial Unicode MS" w:hAnsi="VNI-Times"/>
      <w:i/>
      <w:snapToGrid w:val="0"/>
      <w:szCs w:val="20"/>
      <w:u w:val="single"/>
      <w:lang w:val="en-GB"/>
    </w:rPr>
  </w:style>
  <w:style w:type="paragraph" w:customStyle="1" w:styleId="Ndbang2">
    <w:name w:val="Ndbang2"/>
    <w:basedOn w:val="Normal"/>
    <w:qFormat/>
    <w:rsid w:val="009A2410"/>
    <w:pPr>
      <w:tabs>
        <w:tab w:val="left" w:pos="284"/>
        <w:tab w:val="left" w:pos="720"/>
      </w:tabs>
      <w:spacing w:before="40" w:after="40" w:line="259" w:lineRule="auto"/>
      <w:ind w:left="720" w:hanging="360"/>
      <w:jc w:val="center"/>
    </w:pPr>
    <w:rPr>
      <w:rFonts w:ascii="VNI-Times" w:hAnsi="VNI-Times"/>
      <w:szCs w:val="20"/>
    </w:rPr>
  </w:style>
  <w:style w:type="paragraph" w:customStyle="1" w:styleId="Ndbang1">
    <w:name w:val="Ndbang1"/>
    <w:basedOn w:val="Normal"/>
    <w:qFormat/>
    <w:rsid w:val="009A2410"/>
    <w:pPr>
      <w:spacing w:before="60" w:after="60" w:line="259" w:lineRule="auto"/>
      <w:jc w:val="center"/>
    </w:pPr>
    <w:rPr>
      <w:rFonts w:ascii="VNI-Times" w:hAnsi="VNI-Times"/>
      <w:b/>
      <w:bCs/>
      <w:caps/>
      <w:szCs w:val="20"/>
    </w:rPr>
  </w:style>
  <w:style w:type="paragraph" w:customStyle="1" w:styleId="ndbang20">
    <w:name w:val="ndbang2"/>
    <w:basedOn w:val="Normal"/>
    <w:qFormat/>
    <w:rsid w:val="009A2410"/>
    <w:pPr>
      <w:widowControl w:val="0"/>
      <w:spacing w:before="60" w:after="160" w:line="259" w:lineRule="auto"/>
      <w:ind w:left="142"/>
    </w:pPr>
    <w:rPr>
      <w:rFonts w:ascii="VNI-Times" w:hAnsi="VNI-Times"/>
      <w:snapToGrid w:val="0"/>
      <w:color w:val="000000"/>
      <w:spacing w:val="-2"/>
      <w:kern w:val="20"/>
      <w:szCs w:val="20"/>
    </w:rPr>
  </w:style>
  <w:style w:type="paragraph" w:customStyle="1" w:styleId="ndbang10">
    <w:name w:val="ndbang1"/>
    <w:basedOn w:val="Normal"/>
    <w:qFormat/>
    <w:rsid w:val="009A2410"/>
    <w:pPr>
      <w:keepNext/>
      <w:widowControl w:val="0"/>
      <w:spacing w:before="60" w:after="60" w:line="259" w:lineRule="auto"/>
      <w:ind w:left="28"/>
      <w:jc w:val="center"/>
    </w:pPr>
    <w:rPr>
      <w:rFonts w:ascii="VNI-Times" w:hAnsi="VNI-Times"/>
      <w:b/>
      <w:snapToGrid w:val="0"/>
      <w:color w:val="000000"/>
      <w:spacing w:val="-2"/>
      <w:kern w:val="20"/>
      <w:sz w:val="22"/>
      <w:szCs w:val="20"/>
    </w:rPr>
  </w:style>
  <w:style w:type="paragraph" w:customStyle="1" w:styleId="Ndbang4">
    <w:name w:val="Ndbang4"/>
    <w:basedOn w:val="Normal"/>
    <w:qFormat/>
    <w:rsid w:val="009A2410"/>
    <w:pPr>
      <w:spacing w:before="40" w:after="40" w:line="259" w:lineRule="auto"/>
      <w:jc w:val="center"/>
    </w:pPr>
    <w:rPr>
      <w:rFonts w:ascii="VNI-Times" w:hAnsi="VNI-Times"/>
      <w:szCs w:val="20"/>
    </w:rPr>
  </w:style>
  <w:style w:type="paragraph" w:customStyle="1" w:styleId="xl49">
    <w:name w:val="xl49"/>
    <w:basedOn w:val="Normal"/>
    <w:qFormat/>
    <w:rsid w:val="009A2410"/>
    <w:pPr>
      <w:pBdr>
        <w:left w:val="single" w:sz="8" w:space="0" w:color="auto"/>
      </w:pBdr>
      <w:spacing w:before="100" w:beforeAutospacing="1" w:after="100" w:afterAutospacing="1" w:line="259" w:lineRule="auto"/>
    </w:pPr>
    <w:rPr>
      <w:rFonts w:ascii="Arial Unicode MS" w:eastAsia="Arial Unicode MS" w:hAnsi="Arial Unicode MS" w:cs="Arial Unicode MS"/>
    </w:rPr>
  </w:style>
  <w:style w:type="paragraph" w:customStyle="1" w:styleId="Bullet15">
    <w:name w:val="Bullet1.5"/>
    <w:qFormat/>
    <w:rsid w:val="009A2410"/>
    <w:pPr>
      <w:tabs>
        <w:tab w:val="left" w:pos="360"/>
        <w:tab w:val="left" w:pos="1134"/>
        <w:tab w:val="left" w:pos="2835"/>
        <w:tab w:val="left" w:pos="3969"/>
        <w:tab w:val="left" w:pos="5103"/>
        <w:tab w:val="left" w:pos="6237"/>
        <w:tab w:val="left" w:pos="7371"/>
        <w:tab w:val="left" w:pos="8505"/>
      </w:tabs>
      <w:spacing w:before="60" w:after="60" w:line="259" w:lineRule="auto"/>
      <w:ind w:left="360" w:hanging="360"/>
    </w:pPr>
    <w:rPr>
      <w:rFonts w:ascii="VNI-Times" w:hAnsi="VNI-Times"/>
      <w:sz w:val="24"/>
    </w:rPr>
  </w:style>
  <w:style w:type="paragraph" w:customStyle="1" w:styleId="tenbang">
    <w:name w:val="tenbang"/>
    <w:basedOn w:val="Normal"/>
    <w:qFormat/>
    <w:rsid w:val="009A2410"/>
    <w:pPr>
      <w:keepNext/>
      <w:spacing w:before="240" w:after="60" w:line="259" w:lineRule="auto"/>
      <w:ind w:left="567"/>
      <w:jc w:val="center"/>
    </w:pPr>
    <w:rPr>
      <w:rFonts w:ascii="VNI-Times" w:hAnsi="VNI-Times"/>
      <w:b/>
      <w:caps/>
      <w:szCs w:val="20"/>
    </w:rPr>
  </w:style>
  <w:style w:type="paragraph" w:customStyle="1" w:styleId="TOBIA">
    <w:name w:val="TOBIA"/>
    <w:basedOn w:val="Normal"/>
    <w:qFormat/>
    <w:rsid w:val="009A2410"/>
    <w:pPr>
      <w:spacing w:before="60" w:after="160" w:line="259" w:lineRule="auto"/>
      <w:jc w:val="center"/>
    </w:pPr>
    <w:rPr>
      <w:rFonts w:ascii="VNI-Aptima" w:hAnsi="VNI-Aptima"/>
      <w:b/>
      <w:szCs w:val="20"/>
    </w:rPr>
  </w:style>
  <w:style w:type="character" w:customStyle="1" w:styleId="text1">
    <w:name w:val="text1"/>
    <w:qFormat/>
    <w:rsid w:val="009A2410"/>
    <w:rPr>
      <w:rFonts w:ascii="Arial" w:hAnsi="Arial" w:cs="Arial" w:hint="default"/>
      <w:color w:val="070707"/>
      <w:sz w:val="20"/>
      <w:szCs w:val="20"/>
      <w:u w:val="none"/>
    </w:rPr>
  </w:style>
  <w:style w:type="paragraph" w:customStyle="1" w:styleId="BodyText1">
    <w:name w:val="BodyText1"/>
    <w:qFormat/>
    <w:rsid w:val="009A2410"/>
    <w:pPr>
      <w:spacing w:after="120" w:line="259" w:lineRule="auto"/>
      <w:ind w:left="720"/>
      <w:jc w:val="both"/>
    </w:pPr>
    <w:rPr>
      <w:sz w:val="24"/>
      <w:szCs w:val="24"/>
    </w:rPr>
  </w:style>
  <w:style w:type="paragraph" w:customStyle="1" w:styleId="Bullet10">
    <w:name w:val="Bullet1"/>
    <w:qFormat/>
    <w:rsid w:val="009A2410"/>
    <w:pPr>
      <w:tabs>
        <w:tab w:val="left" w:pos="360"/>
        <w:tab w:val="left" w:pos="1134"/>
        <w:tab w:val="left" w:pos="2835"/>
        <w:tab w:val="left" w:pos="3969"/>
        <w:tab w:val="left" w:pos="5103"/>
        <w:tab w:val="left" w:pos="6237"/>
        <w:tab w:val="left" w:pos="7371"/>
        <w:tab w:val="left" w:pos="8505"/>
      </w:tabs>
      <w:spacing w:before="60" w:after="60" w:line="259" w:lineRule="auto"/>
      <w:ind w:left="360" w:hanging="360"/>
    </w:pPr>
    <w:rPr>
      <w:sz w:val="24"/>
      <w:szCs w:val="24"/>
    </w:rPr>
  </w:style>
  <w:style w:type="paragraph" w:customStyle="1" w:styleId="xl39">
    <w:name w:val="xl39"/>
    <w:basedOn w:val="Normal"/>
    <w:qFormat/>
    <w:rsid w:val="009A2410"/>
    <w:pPr>
      <w:pBdr>
        <w:left w:val="single" w:sz="4" w:space="0" w:color="auto"/>
        <w:right w:val="single" w:sz="4" w:space="0" w:color="auto"/>
      </w:pBdr>
      <w:spacing w:before="100" w:beforeAutospacing="1" w:after="100" w:afterAutospacing="1" w:line="259" w:lineRule="auto"/>
      <w:jc w:val="center"/>
    </w:pPr>
    <w:rPr>
      <w:rFonts w:ascii="VNI-Centur" w:hAnsi="VNI-Centur"/>
      <w:sz w:val="22"/>
      <w:szCs w:val="22"/>
    </w:rPr>
  </w:style>
  <w:style w:type="paragraph" w:customStyle="1" w:styleId="B-text00">
    <w:name w:val="B-text0.0"/>
    <w:basedOn w:val="BodyText"/>
    <w:link w:val="B-text00Char"/>
    <w:qFormat/>
    <w:rsid w:val="009A2410"/>
    <w:pPr>
      <w:widowControl w:val="0"/>
      <w:tabs>
        <w:tab w:val="clear" w:pos="851"/>
      </w:tabs>
      <w:spacing w:before="20" w:after="20" w:line="259" w:lineRule="auto"/>
      <w:jc w:val="left"/>
    </w:pPr>
    <w:rPr>
      <w:rFonts w:ascii="Times New Roman" w:hAnsi="Times New Roman"/>
      <w:color w:val="auto"/>
      <w:lang w:val="en-GB"/>
    </w:rPr>
  </w:style>
  <w:style w:type="character" w:customStyle="1" w:styleId="B-text00Char">
    <w:name w:val="B-text0.0 Char"/>
    <w:link w:val="B-text00"/>
    <w:qFormat/>
    <w:rsid w:val="009A2410"/>
    <w:rPr>
      <w:sz w:val="26"/>
      <w:lang w:val="en-GB"/>
    </w:rPr>
  </w:style>
  <w:style w:type="paragraph" w:customStyle="1" w:styleId="Char">
    <w:name w:val="Char"/>
    <w:basedOn w:val="Heading3"/>
    <w:qFormat/>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dl-td-hp">
    <w:name w:val="dl-td-hp"/>
    <w:basedOn w:val="Normal"/>
    <w:qFormat/>
    <w:rsid w:val="009A2410"/>
    <w:pPr>
      <w:spacing w:after="160" w:line="259" w:lineRule="auto"/>
    </w:pPr>
    <w:rPr>
      <w:rFonts w:ascii="Arial" w:hAnsi="Arial" w:cs="Arial"/>
      <w:color w:val="000000"/>
      <w:sz w:val="17"/>
      <w:szCs w:val="17"/>
    </w:rPr>
  </w:style>
  <w:style w:type="paragraph" w:customStyle="1" w:styleId="StyleHeading214ptNotItalicJustifiedLeft0cmHangin">
    <w:name w:val="Style Heading 2 + 14 pt Not Italic Justified Left:  0 cm Hangin"/>
    <w:basedOn w:val="Heading2"/>
    <w:qFormat/>
    <w:rsid w:val="009A2410"/>
    <w:pPr>
      <w:tabs>
        <w:tab w:val="clear" w:pos="2977"/>
      </w:tabs>
      <w:spacing w:before="120" w:after="120" w:line="259" w:lineRule="auto"/>
      <w:ind w:left="720" w:right="-28" w:hanging="720"/>
      <w:jc w:val="both"/>
    </w:pPr>
    <w:rPr>
      <w:rFonts w:ascii="Times New Roman" w:hAnsi="Times New Roman"/>
      <w:sz w:val="28"/>
      <w:szCs w:val="20"/>
    </w:rPr>
  </w:style>
  <w:style w:type="paragraph" w:customStyle="1" w:styleId="n-dieund">
    <w:name w:val="n-dieund"/>
    <w:basedOn w:val="Normal"/>
    <w:qFormat/>
    <w:rsid w:val="009A2410"/>
    <w:pPr>
      <w:spacing w:after="120" w:line="259" w:lineRule="auto"/>
      <w:ind w:firstLine="709"/>
      <w:jc w:val="both"/>
    </w:pPr>
    <w:rPr>
      <w:rFonts w:ascii=".VnTime" w:hAnsi=".VnTime"/>
      <w:sz w:val="28"/>
      <w:szCs w:val="20"/>
    </w:rPr>
  </w:style>
  <w:style w:type="paragraph" w:customStyle="1" w:styleId="Than">
    <w:name w:val="Than"/>
    <w:basedOn w:val="Normal"/>
    <w:qFormat/>
    <w:rsid w:val="009A2410"/>
    <w:pPr>
      <w:spacing w:before="120" w:after="160" w:line="259" w:lineRule="auto"/>
      <w:ind w:firstLine="567"/>
      <w:jc w:val="both"/>
    </w:pPr>
    <w:rPr>
      <w:rFonts w:ascii="PdTime" w:hAnsi="PdTime"/>
      <w:szCs w:val="20"/>
      <w:lang w:val="en-GB"/>
    </w:rPr>
  </w:style>
  <w:style w:type="paragraph" w:customStyle="1" w:styleId="n-dieu">
    <w:name w:val="n-dieu"/>
    <w:basedOn w:val="Heading1"/>
    <w:link w:val="n-dieuChar"/>
    <w:qFormat/>
    <w:rsid w:val="009A2410"/>
    <w:pPr>
      <w:widowControl w:val="0"/>
      <w:spacing w:before="180" w:after="120" w:line="259" w:lineRule="auto"/>
      <w:ind w:left="1730" w:hanging="1021"/>
    </w:pPr>
    <w:rPr>
      <w:color w:val="000000"/>
      <w:kern w:val="2"/>
      <w:sz w:val="28"/>
      <w:szCs w:val="28"/>
      <w:lang w:eastAsia="zh-CN"/>
    </w:rPr>
  </w:style>
  <w:style w:type="character" w:customStyle="1" w:styleId="n-dieuChar">
    <w:name w:val="n-dieu Char"/>
    <w:link w:val="n-dieu"/>
    <w:qFormat/>
    <w:rsid w:val="009A2410"/>
    <w:rPr>
      <w:b/>
      <w:color w:val="000000"/>
      <w:kern w:val="2"/>
      <w:sz w:val="28"/>
      <w:szCs w:val="28"/>
      <w:lang w:eastAsia="zh-CN"/>
    </w:rPr>
  </w:style>
  <w:style w:type="paragraph" w:customStyle="1" w:styleId="ndieund">
    <w:name w:val="ndieund"/>
    <w:basedOn w:val="Normal"/>
    <w:qFormat/>
    <w:rsid w:val="009A2410"/>
    <w:pPr>
      <w:spacing w:after="120" w:line="259" w:lineRule="auto"/>
      <w:ind w:firstLine="720"/>
      <w:jc w:val="both"/>
    </w:pPr>
    <w:rPr>
      <w:rFonts w:ascii=".VnTime" w:hAnsi=".VnTime"/>
      <w:sz w:val="28"/>
    </w:rPr>
  </w:style>
  <w:style w:type="paragraph" w:customStyle="1" w:styleId="CQbanhanh">
    <w:name w:val="CQ ban hanh"/>
    <w:basedOn w:val="Normal"/>
    <w:qFormat/>
    <w:rsid w:val="009A2410"/>
    <w:pPr>
      <w:spacing w:before="480" w:after="240" w:line="259" w:lineRule="auto"/>
      <w:jc w:val="center"/>
    </w:pPr>
    <w:rPr>
      <w:rFonts w:ascii="PdTimeH" w:hAnsi="PdTimeH"/>
      <w:b/>
      <w:sz w:val="22"/>
      <w:szCs w:val="20"/>
      <w:lang w:val="en-GB"/>
    </w:rPr>
  </w:style>
  <w:style w:type="paragraph" w:customStyle="1" w:styleId="CharCharChar">
    <w:name w:val="Char Char Char"/>
    <w:basedOn w:val="Heading3"/>
    <w:qFormat/>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Heading3"/>
    <w:qFormat/>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1Char">
    <w:name w:val="Char Char Char Char Char Char Char Char Char Char Char Char Char Char Char1 Char"/>
    <w:basedOn w:val="Normal"/>
    <w:qFormat/>
    <w:rsid w:val="009A2410"/>
    <w:pPr>
      <w:spacing w:after="160" w:line="240" w:lineRule="exact"/>
    </w:pPr>
    <w:rPr>
      <w:rFonts w:ascii="Tahoma" w:eastAsia="PMingLiU" w:hAnsi="Tahoma"/>
      <w:sz w:val="20"/>
      <w:szCs w:val="20"/>
    </w:rPr>
  </w:style>
  <w:style w:type="paragraph" w:customStyle="1" w:styleId="Dieu">
    <w:name w:val="Dieu"/>
    <w:basedOn w:val="Normal"/>
    <w:qFormat/>
    <w:rsid w:val="009A2410"/>
    <w:pPr>
      <w:spacing w:before="60" w:after="60" w:line="259" w:lineRule="auto"/>
      <w:ind w:left="567"/>
    </w:pPr>
    <w:rPr>
      <w:rFonts w:ascii=".VnTime" w:hAnsi=".VnTime"/>
      <w:b/>
      <w:szCs w:val="20"/>
      <w:lang w:val="en-GB"/>
    </w:rPr>
  </w:style>
  <w:style w:type="paragraph" w:customStyle="1" w:styleId="CharCharCharCharCharCharCharCharChar5CharCharChar1CharCharCharCharCharCharChar">
    <w:name w:val="Char Char Char Char Char Char Char Char Char5 Char Char Char1 Char Char Char Char Char Char Char"/>
    <w:qFormat/>
    <w:rsid w:val="009A2410"/>
    <w:pPr>
      <w:tabs>
        <w:tab w:val="left" w:pos="1152"/>
      </w:tabs>
      <w:spacing w:before="120" w:after="120" w:line="312" w:lineRule="auto"/>
    </w:pPr>
    <w:rPr>
      <w:rFonts w:ascii="Arial" w:hAnsi="Arial"/>
      <w:sz w:val="26"/>
    </w:rPr>
  </w:style>
  <w:style w:type="paragraph" w:customStyle="1" w:styleId="gach">
    <w:name w:val="gach"/>
    <w:basedOn w:val="Normal"/>
    <w:qFormat/>
    <w:rsid w:val="009A2410"/>
    <w:pPr>
      <w:spacing w:after="160" w:line="259" w:lineRule="auto"/>
      <w:ind w:left="1800" w:hanging="360"/>
    </w:pPr>
    <w:rPr>
      <w:rFonts w:ascii="VNI-Aptima" w:hAnsi="VNI-Aptima"/>
      <w:szCs w:val="20"/>
    </w:rPr>
  </w:style>
  <w:style w:type="character" w:customStyle="1" w:styleId="hps">
    <w:name w:val="hps"/>
    <w:qFormat/>
    <w:rsid w:val="009A2410"/>
  </w:style>
  <w:style w:type="character" w:customStyle="1" w:styleId="longtext">
    <w:name w:val="long_text"/>
    <w:qFormat/>
    <w:rsid w:val="009A2410"/>
  </w:style>
  <w:style w:type="paragraph" w:customStyle="1" w:styleId="CharCharCharChar1">
    <w:name w:val="Char Char Char Char1"/>
    <w:basedOn w:val="Heading3"/>
    <w:qFormat/>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1">
    <w:name w:val="Char1"/>
    <w:basedOn w:val="Heading3"/>
    <w:qFormat/>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1">
    <w:name w:val="Char Char Char1"/>
    <w:basedOn w:val="Heading3"/>
    <w:qFormat/>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CharCharCharCharCharCharCharCharCharCharCharChar1">
    <w:name w:val="Char Char Char Char Char Char Char Char Char Char Char Char Char Char Char Char Char Char Char Char Char Char Char Char Char Char Char1"/>
    <w:basedOn w:val="Heading3"/>
    <w:qFormat/>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1Char1">
    <w:name w:val="Char Char Char Char Char Char Char Char Char Char Char Char Char Char Char1 Char1"/>
    <w:basedOn w:val="Normal"/>
    <w:qFormat/>
    <w:rsid w:val="009A2410"/>
    <w:pPr>
      <w:spacing w:after="160" w:line="240" w:lineRule="exact"/>
    </w:pPr>
    <w:rPr>
      <w:rFonts w:ascii="Tahoma" w:eastAsia="PMingLiU" w:hAnsi="Tahoma"/>
      <w:sz w:val="20"/>
      <w:szCs w:val="20"/>
    </w:rPr>
  </w:style>
  <w:style w:type="paragraph" w:customStyle="1" w:styleId="CharCharCharCharCharCharCharCharChar5CharCharChar1CharCharCharCharCharCharChar1">
    <w:name w:val="Char Char Char Char Char Char Char Char Char5 Char Char Char1 Char Char Char Char Char Char Char1"/>
    <w:qFormat/>
    <w:rsid w:val="009A2410"/>
    <w:pPr>
      <w:tabs>
        <w:tab w:val="left" w:pos="1152"/>
      </w:tabs>
      <w:spacing w:before="120" w:after="120" w:line="312" w:lineRule="auto"/>
    </w:pPr>
    <w:rPr>
      <w:rFonts w:ascii="Arial" w:hAnsi="Arial"/>
      <w:sz w:val="26"/>
    </w:rPr>
  </w:style>
  <w:style w:type="paragraph" w:customStyle="1" w:styleId="Default">
    <w:name w:val="Default"/>
    <w:qFormat/>
    <w:rsid w:val="009A2410"/>
    <w:pPr>
      <w:autoSpaceDE w:val="0"/>
      <w:autoSpaceDN w:val="0"/>
      <w:adjustRightInd w:val="0"/>
      <w:spacing w:after="160" w:line="259" w:lineRule="auto"/>
    </w:pPr>
    <w:rPr>
      <w:rFonts w:ascii="Arial" w:hAnsi="Arial" w:cs="Arial"/>
      <w:color w:val="000000"/>
      <w:sz w:val="24"/>
      <w:szCs w:val="24"/>
    </w:rPr>
  </w:style>
  <w:style w:type="paragraph" w:customStyle="1" w:styleId="ColorfulList-Accent11">
    <w:name w:val="Colorful List - Accent 11"/>
    <w:basedOn w:val="Normal"/>
    <w:uiPriority w:val="34"/>
    <w:qFormat/>
    <w:rsid w:val="009A2410"/>
    <w:pPr>
      <w:spacing w:after="160" w:line="259" w:lineRule="auto"/>
      <w:ind w:left="708"/>
    </w:pPr>
    <w:rPr>
      <w:sz w:val="20"/>
      <w:szCs w:val="20"/>
    </w:rPr>
  </w:style>
  <w:style w:type="paragraph" w:customStyle="1" w:styleId="star2">
    <w:name w:val="star2"/>
    <w:basedOn w:val="Normal"/>
    <w:qFormat/>
    <w:rsid w:val="009A2410"/>
    <w:pPr>
      <w:tabs>
        <w:tab w:val="left" w:pos="1985"/>
      </w:tabs>
      <w:spacing w:after="120" w:line="259" w:lineRule="auto"/>
      <w:ind w:left="1985" w:hanging="567"/>
      <w:jc w:val="both"/>
    </w:pPr>
    <w:rPr>
      <w:rFonts w:ascii=".VnTime" w:hAnsi=".VnTime"/>
      <w:sz w:val="26"/>
    </w:rPr>
  </w:style>
  <w:style w:type="paragraph" w:customStyle="1" w:styleId="bodytext0">
    <w:name w:val="body_text"/>
    <w:basedOn w:val="Normal"/>
    <w:qFormat/>
    <w:rsid w:val="009A2410"/>
    <w:pPr>
      <w:spacing w:before="60" w:after="60" w:line="400" w:lineRule="exact"/>
      <w:ind w:left="851"/>
      <w:jc w:val="both"/>
    </w:pPr>
    <w:rPr>
      <w:rFonts w:ascii=".VnTime" w:eastAsia="MS Mincho" w:hAnsi=".VnTime"/>
      <w:color w:val="0000FF"/>
      <w:kern w:val="28"/>
      <w:sz w:val="26"/>
      <w:szCs w:val="20"/>
    </w:rPr>
  </w:style>
  <w:style w:type="paragraph" w:customStyle="1" w:styleId="StyleHeading2ItalicFirstline127cm">
    <w:name w:val="Style Heading 2 + Italic First line:  1.27 cm"/>
    <w:basedOn w:val="Heading2"/>
    <w:qFormat/>
    <w:rsid w:val="009A2410"/>
    <w:pPr>
      <w:tabs>
        <w:tab w:val="clear" w:pos="2977"/>
      </w:tabs>
      <w:spacing w:before="120" w:line="312" w:lineRule="auto"/>
      <w:ind w:firstLine="720"/>
      <w:jc w:val="both"/>
    </w:pPr>
    <w:rPr>
      <w:rFonts w:ascii=".VnTime" w:hAnsi=".VnTime"/>
      <w:bCs/>
      <w:i/>
      <w:iCs/>
      <w:sz w:val="28"/>
      <w:szCs w:val="20"/>
    </w:rPr>
  </w:style>
  <w:style w:type="paragraph" w:customStyle="1" w:styleId="xl24">
    <w:name w:val="xl24"/>
    <w:basedOn w:val="Normal"/>
    <w:qFormat/>
    <w:rsid w:val="009A2410"/>
    <w:pPr>
      <w:spacing w:before="100" w:beforeAutospacing="1" w:after="100" w:afterAutospacing="1" w:line="259" w:lineRule="auto"/>
    </w:pPr>
    <w:rPr>
      <w:rFonts w:ascii=".VnTime" w:eastAsia="Arial Unicode MS" w:hAnsi=".VnTime" w:cs="Arial Unicode MS"/>
      <w:sz w:val="26"/>
      <w:szCs w:val="26"/>
    </w:rPr>
  </w:style>
  <w:style w:type="paragraph" w:customStyle="1" w:styleId="xl26">
    <w:name w:val="xl2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rPr>
  </w:style>
  <w:style w:type="paragraph" w:customStyle="1" w:styleId="xl27">
    <w:name w:val="xl2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ascii=".VnTimeH" w:eastAsia="Arial Unicode MS" w:hAnsi=".VnTimeH" w:cs="Arial Unicode MS"/>
      <w:b/>
      <w:bCs/>
    </w:rPr>
  </w:style>
  <w:style w:type="paragraph" w:customStyle="1" w:styleId="xl28">
    <w:name w:val="xl28"/>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color w:val="FF00FF"/>
    </w:rPr>
  </w:style>
  <w:style w:type="paragraph" w:customStyle="1" w:styleId="xl29">
    <w:name w:val="xl29"/>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b/>
      <w:bCs/>
      <w:i/>
      <w:iCs/>
    </w:rPr>
  </w:style>
  <w:style w:type="paragraph" w:customStyle="1" w:styleId="xl30">
    <w:name w:val="xl30"/>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i/>
      <w:iCs/>
    </w:rPr>
  </w:style>
  <w:style w:type="paragraph" w:customStyle="1" w:styleId="xl31">
    <w:name w:val="xl31"/>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32">
    <w:name w:val="xl32"/>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i/>
      <w:iCs/>
      <w:color w:val="0000FF"/>
    </w:rPr>
  </w:style>
  <w:style w:type="paragraph" w:customStyle="1" w:styleId="xl33">
    <w:name w:val="xl33"/>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34">
    <w:name w:val="xl34"/>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5">
    <w:name w:val="xl35"/>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6">
    <w:name w:val="xl36"/>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7">
    <w:name w:val="xl37"/>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i/>
      <w:iCs/>
    </w:rPr>
  </w:style>
  <w:style w:type="paragraph" w:customStyle="1" w:styleId="xl38">
    <w:name w:val="xl38"/>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i/>
      <w:iCs/>
    </w:rPr>
  </w:style>
  <w:style w:type="paragraph" w:customStyle="1" w:styleId="xl40">
    <w:name w:val="xl40"/>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i/>
      <w:iCs/>
      <w:color w:val="000000"/>
    </w:rPr>
  </w:style>
  <w:style w:type="paragraph" w:customStyle="1" w:styleId="xl41">
    <w:name w:val="xl41"/>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color w:val="000000"/>
    </w:rPr>
  </w:style>
  <w:style w:type="paragraph" w:customStyle="1" w:styleId="xl43">
    <w:name w:val="xl43"/>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color w:val="000000"/>
    </w:rPr>
  </w:style>
  <w:style w:type="paragraph" w:customStyle="1" w:styleId="xl44">
    <w:name w:val="xl44"/>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color w:val="000000"/>
    </w:rPr>
  </w:style>
  <w:style w:type="paragraph" w:customStyle="1" w:styleId="xl45">
    <w:name w:val="xl45"/>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46">
    <w:name w:val="xl46"/>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ascii=".VnTime" w:eastAsia="Arial Unicode MS" w:hAnsi=".VnTime" w:cs="Arial Unicode MS"/>
    </w:rPr>
  </w:style>
  <w:style w:type="paragraph" w:customStyle="1" w:styleId="xl47">
    <w:name w:val="xl47"/>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ascii=".VnTimeH" w:eastAsia="Arial Unicode MS" w:hAnsi=".VnTimeH" w:cs="Arial Unicode MS"/>
      <w:b/>
      <w:bCs/>
    </w:rPr>
  </w:style>
  <w:style w:type="paragraph" w:customStyle="1" w:styleId="xl48">
    <w:name w:val="xl48"/>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pPr>
    <w:rPr>
      <w:rFonts w:ascii=".VnTime" w:eastAsia="Arial Unicode MS" w:hAnsi=".VnTime" w:cs="Arial Unicode MS"/>
    </w:rPr>
  </w:style>
  <w:style w:type="paragraph" w:customStyle="1" w:styleId="xl50">
    <w:name w:val="xl50"/>
    <w:basedOn w:val="Normal"/>
    <w:qFormat/>
    <w:rsid w:val="009A2410"/>
    <w:pPr>
      <w:spacing w:before="100" w:beforeAutospacing="1" w:after="100" w:afterAutospacing="1" w:line="259" w:lineRule="auto"/>
      <w:textAlignment w:val="top"/>
    </w:pPr>
    <w:rPr>
      <w:rFonts w:ascii=".VnTimeH" w:eastAsia="Arial Unicode MS" w:hAnsi=".VnTimeH" w:cs="Arial Unicode MS"/>
      <w:b/>
      <w:bCs/>
    </w:rPr>
  </w:style>
  <w:style w:type="paragraph" w:customStyle="1" w:styleId="xl51">
    <w:name w:val="xl5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xl52">
    <w:name w:val="xl5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xl53">
    <w:name w:val="xl5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Caption1">
    <w:name w:val="Caption1"/>
    <w:basedOn w:val="Normal"/>
    <w:next w:val="Normal"/>
    <w:qFormat/>
    <w:rsid w:val="009A2410"/>
    <w:pPr>
      <w:spacing w:after="160" w:line="259" w:lineRule="auto"/>
      <w:jc w:val="both"/>
    </w:pPr>
    <w:rPr>
      <w:rFonts w:ascii=".VnTime" w:hAnsi=".VnTime"/>
      <w:sz w:val="26"/>
      <w:szCs w:val="20"/>
    </w:rPr>
  </w:style>
  <w:style w:type="paragraph" w:customStyle="1" w:styleId="Normalbullet1">
    <w:name w:val="Normal bullet 1"/>
    <w:basedOn w:val="Normal"/>
    <w:qFormat/>
    <w:rsid w:val="009A2410"/>
    <w:pPr>
      <w:widowControl w:val="0"/>
      <w:numPr>
        <w:numId w:val="39"/>
      </w:numPr>
      <w:spacing w:before="60" w:after="160" w:line="252" w:lineRule="auto"/>
      <w:jc w:val="both"/>
    </w:pPr>
    <w:rPr>
      <w:rFonts w:ascii=".VnTime" w:hAnsi=".VnTime"/>
      <w:spacing w:val="-4"/>
      <w:sz w:val="26"/>
      <w:szCs w:val="20"/>
      <w:lang w:val="en-GB"/>
    </w:rPr>
  </w:style>
  <w:style w:type="paragraph" w:customStyle="1" w:styleId="tenbang0">
    <w:name w:val="ten bang"/>
    <w:basedOn w:val="Normal"/>
    <w:qFormat/>
    <w:rsid w:val="009A2410"/>
    <w:pPr>
      <w:widowControl w:val="0"/>
      <w:spacing w:before="240" w:after="120" w:line="252" w:lineRule="auto"/>
      <w:jc w:val="center"/>
    </w:pPr>
    <w:rPr>
      <w:rFonts w:ascii=".VnTimeH" w:hAnsi=".VnTimeH"/>
      <w:b/>
      <w:sz w:val="23"/>
      <w:szCs w:val="20"/>
      <w:lang w:val="en-GB"/>
    </w:rPr>
  </w:style>
  <w:style w:type="paragraph" w:customStyle="1" w:styleId="tieudetrongbang">
    <w:name w:val="tieu de trong bang"/>
    <w:basedOn w:val="Normal"/>
    <w:qFormat/>
    <w:rsid w:val="009A2410"/>
    <w:pPr>
      <w:widowControl w:val="0"/>
      <w:spacing w:after="160" w:line="252" w:lineRule="auto"/>
      <w:ind w:left="-28" w:right="-28"/>
      <w:jc w:val="right"/>
    </w:pPr>
    <w:rPr>
      <w:rFonts w:ascii=".VnTime" w:hAnsi=".VnTime"/>
      <w:snapToGrid w:val="0"/>
      <w:color w:val="000000"/>
      <w:sz w:val="22"/>
      <w:szCs w:val="20"/>
    </w:rPr>
  </w:style>
  <w:style w:type="paragraph" w:customStyle="1" w:styleId="Style">
    <w:name w:val="Style"/>
    <w:basedOn w:val="Normal"/>
    <w:next w:val="Heading2"/>
    <w:qFormat/>
    <w:rsid w:val="009A2410"/>
    <w:pPr>
      <w:spacing w:before="60" w:after="60" w:line="259" w:lineRule="auto"/>
      <w:jc w:val="both"/>
    </w:pPr>
    <w:rPr>
      <w:rFonts w:ascii=".VnTime" w:hAnsi=".VnTime"/>
      <w:b/>
      <w:bCs/>
      <w:sz w:val="26"/>
      <w:szCs w:val="20"/>
    </w:rPr>
  </w:style>
  <w:style w:type="paragraph" w:customStyle="1" w:styleId="Normal2">
    <w:name w:val="Normal2"/>
    <w:basedOn w:val="Normal"/>
    <w:qFormat/>
    <w:rsid w:val="009A2410"/>
    <w:pPr>
      <w:widowControl w:val="0"/>
      <w:spacing w:before="120" w:after="160" w:line="259" w:lineRule="auto"/>
      <w:jc w:val="both"/>
    </w:pPr>
    <w:rPr>
      <w:szCs w:val="20"/>
    </w:rPr>
  </w:style>
  <w:style w:type="paragraph" w:customStyle="1" w:styleId="Normalbullet2">
    <w:name w:val="Normal bullet 2"/>
    <w:basedOn w:val="Normal"/>
    <w:qFormat/>
    <w:rsid w:val="009A2410"/>
    <w:pPr>
      <w:widowControl w:val="0"/>
      <w:numPr>
        <w:numId w:val="40"/>
      </w:numPr>
      <w:spacing w:before="120" w:after="160" w:line="252" w:lineRule="auto"/>
      <w:jc w:val="both"/>
    </w:pPr>
    <w:rPr>
      <w:rFonts w:ascii=".VnTime" w:hAnsi=".VnTime"/>
      <w:sz w:val="26"/>
      <w:szCs w:val="20"/>
      <w:lang w:val="en-GB"/>
    </w:rPr>
  </w:style>
  <w:style w:type="paragraph" w:customStyle="1" w:styleId="Normalnumbering">
    <w:name w:val="Normal numbering"/>
    <w:basedOn w:val="Normal"/>
    <w:qFormat/>
    <w:rsid w:val="009A2410"/>
    <w:pPr>
      <w:widowControl w:val="0"/>
      <w:numPr>
        <w:numId w:val="41"/>
      </w:numPr>
      <w:tabs>
        <w:tab w:val="clear" w:pos="360"/>
        <w:tab w:val="left" w:pos="420"/>
      </w:tabs>
      <w:spacing w:before="120" w:after="160" w:line="252" w:lineRule="auto"/>
      <w:ind w:left="420"/>
      <w:jc w:val="both"/>
    </w:pPr>
    <w:rPr>
      <w:rFonts w:ascii=".VnTime" w:hAnsi=".VnTime"/>
      <w:spacing w:val="-4"/>
      <w:sz w:val="26"/>
      <w:szCs w:val="20"/>
      <w:lang w:val="en-GB"/>
    </w:rPr>
  </w:style>
  <w:style w:type="paragraph" w:customStyle="1" w:styleId="NormalIndent1">
    <w:name w:val="Normal Indent1"/>
    <w:basedOn w:val="Normal"/>
    <w:qFormat/>
    <w:rsid w:val="009A2410"/>
    <w:pPr>
      <w:widowControl w:val="0"/>
      <w:spacing w:before="120" w:after="160" w:line="252" w:lineRule="auto"/>
      <w:ind w:left="567"/>
      <w:jc w:val="both"/>
    </w:pPr>
    <w:rPr>
      <w:rFonts w:ascii=".VnTime" w:hAnsi=".VnTime"/>
      <w:sz w:val="26"/>
      <w:szCs w:val="20"/>
      <w:lang w:val="en-GB"/>
    </w:rPr>
  </w:style>
  <w:style w:type="paragraph" w:customStyle="1" w:styleId="Normal20">
    <w:name w:val="Normal 2"/>
    <w:basedOn w:val="Normal"/>
    <w:qFormat/>
    <w:rsid w:val="009A2410"/>
    <w:pPr>
      <w:spacing w:before="120" w:after="120" w:line="259" w:lineRule="auto"/>
      <w:ind w:firstLine="600"/>
      <w:jc w:val="both"/>
    </w:pPr>
    <w:rPr>
      <w:rFonts w:eastAsia="Calibri"/>
      <w:lang w:val="de-DE"/>
    </w:rPr>
  </w:style>
  <w:style w:type="paragraph" w:customStyle="1" w:styleId="xl79">
    <w:name w:val="xl79"/>
    <w:basedOn w:val="Normal"/>
    <w:qFormat/>
    <w:rsid w:val="009A2410"/>
    <w:pPr>
      <w:spacing w:before="100" w:beforeAutospacing="1" w:after="100" w:afterAutospacing="1" w:line="259" w:lineRule="auto"/>
      <w:textAlignment w:val="center"/>
    </w:pPr>
  </w:style>
  <w:style w:type="paragraph" w:customStyle="1" w:styleId="Style4">
    <w:name w:val="Style4"/>
    <w:basedOn w:val="Normal"/>
    <w:next w:val="Normal"/>
    <w:link w:val="Style4Char"/>
    <w:qFormat/>
    <w:rsid w:val="009A2410"/>
    <w:pPr>
      <w:widowControl w:val="0"/>
      <w:spacing w:after="160" w:line="259" w:lineRule="auto"/>
      <w:ind w:firstLine="567"/>
      <w:jc w:val="both"/>
    </w:pPr>
    <w:rPr>
      <w:sz w:val="26"/>
      <w:szCs w:val="20"/>
    </w:rPr>
  </w:style>
  <w:style w:type="paragraph" w:customStyle="1" w:styleId="heading30">
    <w:name w:val="heading3"/>
    <w:basedOn w:val="Normal"/>
    <w:qFormat/>
    <w:rsid w:val="009A2410"/>
    <w:pPr>
      <w:widowControl w:val="0"/>
      <w:spacing w:before="120" w:after="120" w:line="259" w:lineRule="auto"/>
      <w:ind w:left="1134"/>
      <w:jc w:val="both"/>
    </w:pPr>
    <w:rPr>
      <w:rFonts w:ascii="VNI-Times" w:hAnsi="VNI-Times"/>
      <w:kern w:val="28"/>
      <w:szCs w:val="20"/>
      <w:lang w:val="en-GB"/>
    </w:rPr>
  </w:style>
  <w:style w:type="character" w:customStyle="1" w:styleId="shorttext">
    <w:name w:val="short_text"/>
    <w:qFormat/>
    <w:rsid w:val="009A2410"/>
  </w:style>
  <w:style w:type="paragraph" w:customStyle="1" w:styleId="L1Lama1">
    <w:name w:val="L1 Lama 1"/>
    <w:basedOn w:val="Normal"/>
    <w:qFormat/>
    <w:rsid w:val="009A2410"/>
    <w:pPr>
      <w:numPr>
        <w:numId w:val="42"/>
      </w:numPr>
      <w:tabs>
        <w:tab w:val="clear" w:pos="420"/>
        <w:tab w:val="left" w:pos="288"/>
      </w:tabs>
      <w:spacing w:before="140" w:after="140" w:line="259" w:lineRule="auto"/>
      <w:ind w:left="720"/>
      <w:jc w:val="both"/>
    </w:pPr>
    <w:rPr>
      <w:b/>
      <w:bCs/>
    </w:rPr>
  </w:style>
  <w:style w:type="character" w:customStyle="1" w:styleId="CharChar14">
    <w:name w:val="Char Char14"/>
    <w:qFormat/>
    <w:locked/>
    <w:rsid w:val="009A2410"/>
    <w:rPr>
      <w:b/>
      <w:i/>
      <w:sz w:val="24"/>
      <w:lang w:val="en-US" w:eastAsia="en-US" w:bidi="ar-SA"/>
    </w:rPr>
  </w:style>
  <w:style w:type="character" w:customStyle="1" w:styleId="CharChar7">
    <w:name w:val="Char Char7"/>
    <w:qFormat/>
    <w:locked/>
    <w:rsid w:val="009A2410"/>
    <w:rPr>
      <w:sz w:val="24"/>
      <w:lang w:val="en-US" w:eastAsia="en-US" w:bidi="ar-SA"/>
    </w:rPr>
  </w:style>
  <w:style w:type="paragraph" w:customStyle="1" w:styleId="font7">
    <w:name w:val="font7"/>
    <w:basedOn w:val="Normal"/>
    <w:qFormat/>
    <w:rsid w:val="009A2410"/>
    <w:pPr>
      <w:spacing w:before="100" w:beforeAutospacing="1" w:after="100" w:afterAutospacing="1" w:line="259" w:lineRule="auto"/>
    </w:pPr>
    <w:rPr>
      <w:rFonts w:ascii="VNI-Aptima" w:eastAsia="Arial Unicode MS" w:hAnsi="VNI-Aptima" w:cs="Arial Unicode MS"/>
      <w:sz w:val="18"/>
      <w:szCs w:val="18"/>
    </w:rPr>
  </w:style>
  <w:style w:type="paragraph" w:customStyle="1" w:styleId="font8">
    <w:name w:val="font8"/>
    <w:basedOn w:val="Normal"/>
    <w:qFormat/>
    <w:rsid w:val="009A2410"/>
    <w:pPr>
      <w:spacing w:before="100" w:beforeAutospacing="1" w:after="100" w:afterAutospacing="1" w:line="259" w:lineRule="auto"/>
    </w:pPr>
    <w:rPr>
      <w:rFonts w:ascii="VNI-Times" w:eastAsia="Arial Unicode MS" w:hAnsi="VNI-Times" w:cs="Arial Unicode MS"/>
      <w:sz w:val="18"/>
      <w:szCs w:val="18"/>
    </w:rPr>
  </w:style>
  <w:style w:type="paragraph" w:customStyle="1" w:styleId="xl61">
    <w:name w:val="xl6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2">
    <w:name w:val="xl6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3">
    <w:name w:val="xl6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64">
    <w:name w:val="xl6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Symbol" w:eastAsia="Arial Unicode MS" w:hAnsi="Symbol" w:cs="Arial Unicode MS"/>
      <w:sz w:val="18"/>
      <w:szCs w:val="18"/>
    </w:rPr>
  </w:style>
  <w:style w:type="paragraph" w:customStyle="1" w:styleId="xl66">
    <w:name w:val="xl6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7">
    <w:name w:val="xl67"/>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68">
    <w:name w:val="xl68"/>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69">
    <w:name w:val="xl69"/>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70">
    <w:name w:val="xl70"/>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1">
    <w:name w:val="xl71"/>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2">
    <w:name w:val="xl72"/>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3">
    <w:name w:val="xl73"/>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74">
    <w:name w:val="xl74"/>
    <w:basedOn w:val="Normal"/>
    <w:qFormat/>
    <w:rsid w:val="009A2410"/>
    <w:pPr>
      <w:spacing w:before="100" w:beforeAutospacing="1" w:after="100" w:afterAutospacing="1" w:line="259" w:lineRule="auto"/>
    </w:pPr>
    <w:rPr>
      <w:rFonts w:ascii="Arial Unicode MS" w:hAnsi="Arial Unicode MS"/>
      <w:sz w:val="18"/>
      <w:szCs w:val="18"/>
    </w:rPr>
  </w:style>
  <w:style w:type="paragraph" w:customStyle="1" w:styleId="xl75">
    <w:name w:val="xl75"/>
    <w:basedOn w:val="Normal"/>
    <w:qFormat/>
    <w:rsid w:val="009A2410"/>
    <w:pPr>
      <w:spacing w:before="100" w:beforeAutospacing="1" w:after="100" w:afterAutospacing="1" w:line="259" w:lineRule="auto"/>
    </w:pPr>
    <w:rPr>
      <w:rFonts w:ascii="Arial Unicode MS" w:hAnsi="Arial Unicode MS"/>
      <w:sz w:val="18"/>
      <w:szCs w:val="18"/>
    </w:rPr>
  </w:style>
  <w:style w:type="paragraph" w:customStyle="1" w:styleId="xl76">
    <w:name w:val="xl76"/>
    <w:basedOn w:val="Normal"/>
    <w:qFormat/>
    <w:rsid w:val="009A2410"/>
    <w:pPr>
      <w:spacing w:before="100" w:beforeAutospacing="1" w:after="100" w:afterAutospacing="1" w:line="259" w:lineRule="auto"/>
      <w:jc w:val="center"/>
    </w:pPr>
    <w:rPr>
      <w:rFonts w:ascii="Arial Unicode MS" w:hAnsi="Arial Unicode MS"/>
      <w:sz w:val="18"/>
      <w:szCs w:val="18"/>
    </w:rPr>
  </w:style>
  <w:style w:type="paragraph" w:customStyle="1" w:styleId="xl77">
    <w:name w:val="xl77"/>
    <w:basedOn w:val="Normal"/>
    <w:qFormat/>
    <w:rsid w:val="009A2410"/>
    <w:pPr>
      <w:spacing w:before="100" w:beforeAutospacing="1" w:after="100" w:afterAutospacing="1" w:line="259" w:lineRule="auto"/>
    </w:pPr>
    <w:rPr>
      <w:rFonts w:ascii="Arial Unicode MS" w:hAnsi="Arial Unicode MS"/>
      <w:sz w:val="18"/>
      <w:szCs w:val="18"/>
    </w:rPr>
  </w:style>
  <w:style w:type="paragraph" w:customStyle="1" w:styleId="xl78">
    <w:name w:val="xl78"/>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80">
    <w:name w:val="xl80"/>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81">
    <w:name w:val="xl8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2">
    <w:name w:val="xl8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3">
    <w:name w:val="xl8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4">
    <w:name w:val="xl8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85">
    <w:name w:val="xl85"/>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6">
    <w:name w:val="xl8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7">
    <w:name w:val="xl8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8">
    <w:name w:val="xl88"/>
    <w:basedOn w:val="Normal"/>
    <w:qFormat/>
    <w:rsid w:val="009A2410"/>
    <w:pPr>
      <w:pBdr>
        <w:top w:val="single" w:sz="4" w:space="0" w:color="auto"/>
        <w:bottom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89">
    <w:name w:val="xl89"/>
    <w:basedOn w:val="Normal"/>
    <w:qFormat/>
    <w:rsid w:val="009A2410"/>
    <w:pPr>
      <w:pBdr>
        <w:top w:val="single" w:sz="4" w:space="0" w:color="auto"/>
        <w:bottom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Style-1">
    <w:name w:val="Style-1"/>
    <w:basedOn w:val="Normal"/>
    <w:qFormat/>
    <w:rsid w:val="009A2410"/>
    <w:pPr>
      <w:widowControl w:val="0"/>
      <w:overflowPunct w:val="0"/>
      <w:autoSpaceDE w:val="0"/>
      <w:autoSpaceDN w:val="0"/>
      <w:adjustRightInd w:val="0"/>
      <w:spacing w:before="60" w:after="120" w:line="259" w:lineRule="auto"/>
      <w:ind w:firstLine="720"/>
      <w:jc w:val="both"/>
      <w:textAlignment w:val="baseline"/>
    </w:pPr>
    <w:rPr>
      <w:rFonts w:ascii="VNI-Times" w:hAnsi="VNI-Times"/>
      <w:b/>
      <w:i/>
      <w:sz w:val="20"/>
      <w:szCs w:val="20"/>
    </w:rPr>
  </w:style>
  <w:style w:type="paragraph" w:customStyle="1" w:styleId="2">
    <w:name w:val="2"/>
    <w:basedOn w:val="Normal"/>
    <w:qFormat/>
    <w:rsid w:val="009A2410"/>
    <w:pPr>
      <w:spacing w:after="160" w:line="259" w:lineRule="auto"/>
      <w:jc w:val="both"/>
    </w:pPr>
    <w:rPr>
      <w:b/>
      <w:bCs/>
      <w:sz w:val="26"/>
      <w:szCs w:val="26"/>
    </w:rPr>
  </w:style>
  <w:style w:type="paragraph" w:customStyle="1" w:styleId="BodyText23">
    <w:name w:val="Body Text 23"/>
    <w:basedOn w:val="Normal"/>
    <w:qFormat/>
    <w:rsid w:val="009A2410"/>
    <w:pPr>
      <w:spacing w:after="160" w:line="259" w:lineRule="auto"/>
      <w:ind w:firstLine="567"/>
      <w:jc w:val="both"/>
    </w:pPr>
    <w:rPr>
      <w:rFonts w:ascii="VNI-Times" w:hAnsi="VNI-Times"/>
      <w:sz w:val="26"/>
      <w:szCs w:val="20"/>
    </w:rPr>
  </w:style>
  <w:style w:type="paragraph" w:customStyle="1" w:styleId="Style-I">
    <w:name w:val="Style-I"/>
    <w:basedOn w:val="Normal"/>
    <w:qFormat/>
    <w:rsid w:val="009A2410"/>
    <w:pPr>
      <w:spacing w:before="120" w:after="120" w:line="259" w:lineRule="auto"/>
      <w:jc w:val="both"/>
    </w:pPr>
    <w:rPr>
      <w:rFonts w:ascii="VNI-Times" w:hAnsi="VNI-Times"/>
      <w:b/>
      <w:caps/>
      <w:color w:val="0000FF"/>
      <w:szCs w:val="20"/>
    </w:rPr>
  </w:style>
  <w:style w:type="paragraph" w:customStyle="1" w:styleId="i">
    <w:name w:val="i"/>
    <w:basedOn w:val="BodyText21"/>
    <w:qFormat/>
    <w:rsid w:val="009A2410"/>
    <w:pPr>
      <w:spacing w:line="259" w:lineRule="auto"/>
      <w:jc w:val="both"/>
    </w:pPr>
    <w:rPr>
      <w:rFonts w:ascii="Times New Roman" w:hAnsi="Times New Roman"/>
      <w:szCs w:val="24"/>
    </w:rPr>
  </w:style>
  <w:style w:type="paragraph" w:customStyle="1" w:styleId="GachNho-">
    <w:name w:val="GachNho-"/>
    <w:basedOn w:val="Normal"/>
    <w:qFormat/>
    <w:rsid w:val="009A2410"/>
    <w:pPr>
      <w:numPr>
        <w:numId w:val="43"/>
      </w:numPr>
      <w:spacing w:before="60" w:after="60" w:line="259" w:lineRule="auto"/>
      <w:jc w:val="both"/>
    </w:pPr>
    <w:rPr>
      <w:rFonts w:ascii="VNI-Aptima" w:hAnsi="VNI-Aptima"/>
      <w:sz w:val="26"/>
      <w:szCs w:val="26"/>
    </w:rPr>
  </w:style>
  <w:style w:type="paragraph" w:customStyle="1" w:styleId="CharChar1CharChar">
    <w:name w:val="Char Char1 Char Char"/>
    <w:basedOn w:val="Normal"/>
    <w:qFormat/>
    <w:rsid w:val="009A2410"/>
    <w:pPr>
      <w:spacing w:after="160" w:line="240" w:lineRule="exact"/>
    </w:pPr>
    <w:rPr>
      <w:rFonts w:ascii="Verdana" w:hAnsi="Verdana"/>
      <w:sz w:val="20"/>
      <w:szCs w:val="20"/>
    </w:rPr>
  </w:style>
  <w:style w:type="paragraph" w:customStyle="1" w:styleId="BodyText27">
    <w:name w:val="Body Text 27"/>
    <w:basedOn w:val="Normal"/>
    <w:qFormat/>
    <w:rsid w:val="009A2410"/>
    <w:pPr>
      <w:overflowPunct w:val="0"/>
      <w:autoSpaceDE w:val="0"/>
      <w:autoSpaceDN w:val="0"/>
      <w:adjustRightInd w:val="0"/>
      <w:spacing w:after="160" w:line="259" w:lineRule="auto"/>
      <w:ind w:firstLine="709"/>
      <w:jc w:val="both"/>
      <w:textAlignment w:val="baseline"/>
    </w:pPr>
    <w:rPr>
      <w:rFonts w:ascii="VNI-Times" w:hAnsi="VNI-Times"/>
      <w:color w:val="000000"/>
      <w:sz w:val="26"/>
      <w:szCs w:val="20"/>
    </w:rPr>
  </w:style>
  <w:style w:type="paragraph" w:customStyle="1" w:styleId="xl3374">
    <w:name w:val="xl337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b/>
      <w:bCs/>
      <w:sz w:val="26"/>
      <w:szCs w:val="26"/>
    </w:rPr>
  </w:style>
  <w:style w:type="paragraph" w:customStyle="1" w:styleId="CharChar2CharCharChar">
    <w:name w:val="Char Char2 Char Char Char"/>
    <w:basedOn w:val="Normal"/>
    <w:qFormat/>
    <w:rsid w:val="009A2410"/>
    <w:pPr>
      <w:spacing w:after="160" w:line="240" w:lineRule="exact"/>
    </w:pPr>
    <w:rPr>
      <w:rFonts w:ascii="Verdana" w:hAnsi="Verdana"/>
      <w:sz w:val="20"/>
      <w:szCs w:val="20"/>
    </w:rPr>
  </w:style>
  <w:style w:type="paragraph" w:customStyle="1" w:styleId="CharChar1">
    <w:name w:val="Char Char1"/>
    <w:basedOn w:val="Normal"/>
    <w:qFormat/>
    <w:rsid w:val="009A2410"/>
    <w:pPr>
      <w:spacing w:after="160" w:line="240" w:lineRule="exact"/>
    </w:pPr>
    <w:rPr>
      <w:rFonts w:ascii="Verdana" w:hAnsi="Verdana"/>
      <w:sz w:val="20"/>
      <w:szCs w:val="20"/>
    </w:rPr>
  </w:style>
  <w:style w:type="paragraph" w:customStyle="1" w:styleId="DefaultParagraphFontParaCharCharCharCharChar">
    <w:name w:val="Default Paragraph Font Para Char Char Char Char Char"/>
    <w:qFormat/>
    <w:rsid w:val="009A2410"/>
    <w:pPr>
      <w:tabs>
        <w:tab w:val="left" w:pos="1152"/>
      </w:tabs>
      <w:spacing w:before="120" w:after="120" w:line="312" w:lineRule="auto"/>
    </w:pPr>
    <w:rPr>
      <w:rFonts w:ascii="Arial" w:hAnsi="Arial" w:cs="Arial"/>
      <w:sz w:val="26"/>
      <w:szCs w:val="26"/>
    </w:rPr>
  </w:style>
  <w:style w:type="paragraph" w:customStyle="1" w:styleId="3">
    <w:name w:val="3"/>
    <w:basedOn w:val="Normal"/>
    <w:qFormat/>
    <w:rsid w:val="009A2410"/>
    <w:pPr>
      <w:widowControl w:val="0"/>
      <w:spacing w:after="160" w:line="259" w:lineRule="auto"/>
      <w:ind w:left="720" w:firstLine="720"/>
      <w:jc w:val="both"/>
    </w:pPr>
    <w:rPr>
      <w:b/>
      <w:bCs/>
      <w:sz w:val="26"/>
      <w:szCs w:val="26"/>
    </w:rPr>
  </w:style>
  <w:style w:type="paragraph" w:customStyle="1" w:styleId="CharCharCharCharCharCharChar">
    <w:name w:val="Char Char Char Char Char Char Char"/>
    <w:basedOn w:val="Normal"/>
    <w:qFormat/>
    <w:rsid w:val="009A2410"/>
    <w:pPr>
      <w:spacing w:after="160" w:line="240" w:lineRule="exact"/>
    </w:pPr>
    <w:rPr>
      <w:rFonts w:ascii="Tahoma" w:eastAsia="PMingLiU" w:hAnsi="Tahoma"/>
      <w:sz w:val="20"/>
      <w:szCs w:val="20"/>
    </w:rPr>
  </w:style>
  <w:style w:type="character" w:customStyle="1" w:styleId="BodyText7">
    <w:name w:val="Body Text7"/>
    <w:qFormat/>
    <w:rsid w:val="009A2410"/>
    <w:rPr>
      <w:rFonts w:ascii="Times New Roman" w:eastAsia="Times New Roman" w:hAnsi="Times New Roman" w:cs="Times New Roman"/>
      <w:color w:val="000000"/>
      <w:spacing w:val="0"/>
      <w:w w:val="100"/>
      <w:position w:val="0"/>
      <w:sz w:val="25"/>
      <w:szCs w:val="25"/>
      <w:u w:val="none"/>
      <w:shd w:val="clear" w:color="auto" w:fill="FFFFFF"/>
      <w:lang w:val="vi-VN"/>
    </w:rPr>
  </w:style>
  <w:style w:type="paragraph" w:customStyle="1" w:styleId="Indent1">
    <w:name w:val="Indent1"/>
    <w:basedOn w:val="Normal"/>
    <w:qFormat/>
    <w:rsid w:val="009A2410"/>
    <w:pPr>
      <w:numPr>
        <w:numId w:val="44"/>
      </w:numPr>
      <w:tabs>
        <w:tab w:val="left" w:pos="6237"/>
        <w:tab w:val="decimal" w:pos="8222"/>
      </w:tabs>
      <w:spacing w:before="60" w:after="60" w:line="259" w:lineRule="auto"/>
      <w:jc w:val="both"/>
    </w:pPr>
    <w:rPr>
      <w:rFonts w:ascii="VNI-Times" w:hAnsi="VNI-Times"/>
      <w:szCs w:val="20"/>
    </w:rPr>
  </w:style>
  <w:style w:type="paragraph" w:customStyle="1" w:styleId="TOCHeading1">
    <w:name w:val="TOC Heading1"/>
    <w:basedOn w:val="Heading1"/>
    <w:next w:val="Normal"/>
    <w:uiPriority w:val="39"/>
    <w:unhideWhenUsed/>
    <w:qFormat/>
    <w:rsid w:val="009A2410"/>
    <w:pPr>
      <w:keepLines/>
      <w:overflowPunct/>
      <w:autoSpaceDE/>
      <w:autoSpaceDN/>
      <w:adjustRightInd/>
      <w:spacing w:before="240" w:line="259" w:lineRule="auto"/>
      <w:textAlignment w:val="auto"/>
      <w:outlineLvl w:val="9"/>
    </w:pPr>
    <w:rPr>
      <w:rFonts w:eastAsia="SimSun"/>
      <w:b w:val="0"/>
      <w:color w:val="365F91"/>
      <w:sz w:val="32"/>
      <w:szCs w:val="32"/>
    </w:rPr>
  </w:style>
  <w:style w:type="paragraph" w:customStyle="1" w:styleId="xl90">
    <w:name w:val="xl90"/>
    <w:basedOn w:val="Normal"/>
    <w:qFormat/>
    <w:rsid w:val="009A24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b/>
      <w:bCs/>
    </w:rPr>
  </w:style>
  <w:style w:type="paragraph" w:customStyle="1" w:styleId="xl91">
    <w:name w:val="xl9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rPr>
      <w:b/>
      <w:bCs/>
    </w:rPr>
  </w:style>
  <w:style w:type="paragraph" w:customStyle="1" w:styleId="xl92">
    <w:name w:val="xl92"/>
    <w:basedOn w:val="Normal"/>
    <w:qFormat/>
    <w:rsid w:val="009A24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right"/>
    </w:pPr>
  </w:style>
  <w:style w:type="paragraph" w:customStyle="1" w:styleId="xl93">
    <w:name w:val="xl9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style>
  <w:style w:type="paragraph" w:customStyle="1" w:styleId="xl94">
    <w:name w:val="xl94"/>
    <w:basedOn w:val="Normal"/>
    <w:qFormat/>
    <w:rsid w:val="009A24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right"/>
      <w:textAlignment w:val="center"/>
    </w:pPr>
  </w:style>
  <w:style w:type="paragraph" w:customStyle="1" w:styleId="xl96">
    <w:name w:val="xl96"/>
    <w:basedOn w:val="Normal"/>
    <w:qFormat/>
    <w:rsid w:val="009A2410"/>
    <w:pPr>
      <w:shd w:val="clear" w:color="000000" w:fill="FFFF00"/>
      <w:spacing w:before="100" w:beforeAutospacing="1" w:after="100" w:afterAutospacing="1" w:line="259" w:lineRule="auto"/>
    </w:pPr>
    <w:rPr>
      <w:b/>
      <w:bCs/>
    </w:rPr>
  </w:style>
  <w:style w:type="paragraph" w:customStyle="1" w:styleId="xl97">
    <w:name w:val="xl9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98">
    <w:name w:val="xl98"/>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99">
    <w:name w:val="xl99"/>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100">
    <w:name w:val="xl100"/>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101">
    <w:name w:val="xl10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tm">
    <w:name w:val="tm"/>
    <w:basedOn w:val="Normal"/>
    <w:qFormat/>
    <w:rsid w:val="009A2410"/>
    <w:pPr>
      <w:spacing w:before="120" w:after="160" w:line="336" w:lineRule="auto"/>
      <w:ind w:firstLine="567"/>
      <w:jc w:val="both"/>
    </w:pPr>
    <w:rPr>
      <w:rFonts w:ascii=".VnTime" w:hAnsi=".VnTime"/>
      <w:sz w:val="26"/>
      <w:szCs w:val="20"/>
    </w:rPr>
  </w:style>
  <w:style w:type="paragraph" w:customStyle="1" w:styleId="StyleHeading2Underline">
    <w:name w:val="Style Heading 2 + Underline"/>
    <w:basedOn w:val="Heading2"/>
    <w:qFormat/>
    <w:rsid w:val="009A2410"/>
    <w:pPr>
      <w:tabs>
        <w:tab w:val="clear" w:pos="2977"/>
        <w:tab w:val="left" w:pos="1287"/>
      </w:tabs>
      <w:spacing w:before="120" w:after="120" w:line="259" w:lineRule="auto"/>
      <w:ind w:left="1287" w:hanging="720"/>
      <w:jc w:val="left"/>
    </w:pPr>
    <w:rPr>
      <w:rFonts w:ascii="Times New Roman" w:hAnsi="Times New Roman"/>
      <w:bCs/>
      <w:sz w:val="26"/>
      <w:szCs w:val="28"/>
      <w:u w:val="single"/>
    </w:rPr>
  </w:style>
  <w:style w:type="paragraph" w:customStyle="1" w:styleId="StyleHeading214pt">
    <w:name w:val="Style Heading 2 + 14 pt"/>
    <w:basedOn w:val="Heading2"/>
    <w:link w:val="StyleHeading214ptChar"/>
    <w:qFormat/>
    <w:rsid w:val="009A2410"/>
    <w:pPr>
      <w:numPr>
        <w:numId w:val="45"/>
      </w:numPr>
      <w:tabs>
        <w:tab w:val="clear" w:pos="2977"/>
      </w:tabs>
      <w:spacing w:before="120" w:after="120" w:line="259" w:lineRule="auto"/>
      <w:jc w:val="left"/>
    </w:pPr>
    <w:rPr>
      <w:rFonts w:ascii="Times New Roman" w:hAnsi="Times New Roman"/>
      <w:bCs/>
      <w:sz w:val="28"/>
      <w:szCs w:val="28"/>
    </w:rPr>
  </w:style>
  <w:style w:type="character" w:customStyle="1" w:styleId="StyleHeading214ptChar">
    <w:name w:val="Style Heading 2 + 14 pt Char"/>
    <w:link w:val="StyleHeading214pt"/>
    <w:qFormat/>
    <w:rsid w:val="009A2410"/>
    <w:rPr>
      <w:b/>
      <w:bCs/>
      <w:sz w:val="28"/>
      <w:szCs w:val="28"/>
    </w:rPr>
  </w:style>
  <w:style w:type="paragraph" w:customStyle="1" w:styleId="StyleHeading2ItalicRed">
    <w:name w:val="Style Heading 2 + Italic Red"/>
    <w:basedOn w:val="Heading2"/>
    <w:qFormat/>
    <w:rsid w:val="009A2410"/>
    <w:pPr>
      <w:numPr>
        <w:numId w:val="46"/>
      </w:numPr>
      <w:tabs>
        <w:tab w:val="clear" w:pos="2977"/>
      </w:tabs>
      <w:spacing w:before="120" w:after="120" w:line="259" w:lineRule="auto"/>
      <w:jc w:val="left"/>
    </w:pPr>
    <w:rPr>
      <w:rFonts w:ascii="Times New Roman" w:hAnsi="Times New Roman"/>
      <w:bCs/>
      <w:i/>
      <w:iCs/>
      <w:color w:val="FF0000"/>
      <w:sz w:val="26"/>
      <w:szCs w:val="28"/>
    </w:rPr>
  </w:style>
  <w:style w:type="paragraph" w:customStyle="1" w:styleId="CharCharCharCharCharChar">
    <w:name w:val="Char Char Char Char Char Char"/>
    <w:basedOn w:val="Normal"/>
    <w:qFormat/>
    <w:rsid w:val="009A2410"/>
    <w:pPr>
      <w:spacing w:after="160" w:line="240" w:lineRule="exact"/>
    </w:pPr>
    <w:rPr>
      <w:rFonts w:ascii="Verdana" w:hAnsi="Verdana"/>
      <w:sz w:val="20"/>
      <w:szCs w:val="20"/>
    </w:rPr>
  </w:style>
  <w:style w:type="paragraph" w:customStyle="1" w:styleId="StyleI">
    <w:name w:val="Style I"/>
    <w:basedOn w:val="Normal"/>
    <w:qFormat/>
    <w:rsid w:val="009A2410"/>
    <w:pPr>
      <w:numPr>
        <w:numId w:val="47"/>
      </w:numPr>
      <w:tabs>
        <w:tab w:val="clear" w:pos="360"/>
      </w:tabs>
      <w:autoSpaceDE w:val="0"/>
      <w:autoSpaceDN w:val="0"/>
      <w:adjustRightInd w:val="0"/>
      <w:spacing w:before="120" w:after="120" w:line="259" w:lineRule="auto"/>
      <w:ind w:left="0" w:firstLine="0"/>
      <w:jc w:val="both"/>
    </w:pPr>
    <w:rPr>
      <w:rFonts w:ascii="VNI-Times" w:hAnsi="VNI-Times"/>
      <w:b/>
      <w:bCs/>
      <w:caps/>
      <w:color w:val="0000FF"/>
    </w:rPr>
  </w:style>
  <w:style w:type="character" w:customStyle="1" w:styleId="BodyText20">
    <w:name w:val="Body Text2"/>
    <w:qFormat/>
    <w:rsid w:val="009A2410"/>
    <w:rPr>
      <w:rFonts w:ascii="Times New Roman" w:eastAsia="Times New Roman" w:hAnsi="Times New Roman" w:cs="Times New Roman"/>
      <w:color w:val="000000"/>
      <w:spacing w:val="10"/>
      <w:w w:val="100"/>
      <w:position w:val="0"/>
      <w:sz w:val="24"/>
      <w:szCs w:val="24"/>
      <w:u w:val="none"/>
      <w:lang w:val="vi-VN"/>
    </w:rPr>
  </w:style>
  <w:style w:type="character" w:customStyle="1" w:styleId="Bodytext4">
    <w:name w:val="Body text_"/>
    <w:link w:val="BodyText30"/>
    <w:qFormat/>
    <w:rsid w:val="009A2410"/>
    <w:rPr>
      <w:spacing w:val="10"/>
      <w:shd w:val="clear" w:color="auto" w:fill="FFFFFF"/>
    </w:rPr>
  </w:style>
  <w:style w:type="paragraph" w:customStyle="1" w:styleId="BodyText30">
    <w:name w:val="Body Text3"/>
    <w:basedOn w:val="Normal"/>
    <w:link w:val="Bodytext4"/>
    <w:qFormat/>
    <w:rsid w:val="009A2410"/>
    <w:pPr>
      <w:widowControl w:val="0"/>
      <w:shd w:val="clear" w:color="auto" w:fill="FFFFFF"/>
      <w:spacing w:before="240" w:after="480" w:line="281" w:lineRule="exact"/>
      <w:ind w:hanging="480"/>
    </w:pPr>
    <w:rPr>
      <w:spacing w:val="10"/>
      <w:sz w:val="20"/>
      <w:szCs w:val="20"/>
    </w:rPr>
  </w:style>
  <w:style w:type="character" w:customStyle="1" w:styleId="BodyText10">
    <w:name w:val="Body Text1"/>
    <w:qFormat/>
    <w:rsid w:val="009A2410"/>
    <w:rPr>
      <w:rFonts w:ascii="Times New Roman" w:eastAsia="Times New Roman" w:hAnsi="Times New Roman" w:cs="Times New Roman"/>
      <w:color w:val="000000"/>
      <w:spacing w:val="10"/>
      <w:w w:val="100"/>
      <w:position w:val="0"/>
      <w:sz w:val="24"/>
      <w:szCs w:val="24"/>
      <w:u w:val="single"/>
      <w:lang w:val="vi-VN"/>
    </w:rPr>
  </w:style>
  <w:style w:type="character" w:customStyle="1" w:styleId="BodytextBold">
    <w:name w:val="Body text + Bold"/>
    <w:qFormat/>
    <w:rsid w:val="009A2410"/>
    <w:rPr>
      <w:rFonts w:ascii="Times New Roman" w:eastAsia="Times New Roman" w:hAnsi="Times New Roman" w:cs="Times New Roman"/>
      <w:b/>
      <w:bCs/>
      <w:color w:val="000000"/>
      <w:spacing w:val="10"/>
      <w:w w:val="100"/>
      <w:position w:val="0"/>
      <w:sz w:val="24"/>
      <w:szCs w:val="24"/>
      <w:u w:val="none"/>
      <w:lang w:val="vi-VN"/>
    </w:rPr>
  </w:style>
  <w:style w:type="character" w:customStyle="1" w:styleId="Bodytext11pt">
    <w:name w:val="Body text + 11 pt"/>
    <w:qFormat/>
    <w:rsid w:val="009A2410"/>
    <w:rPr>
      <w:rFonts w:ascii="Times New Roman" w:eastAsia="Times New Roman" w:hAnsi="Times New Roman" w:cs="Times New Roman"/>
      <w:b/>
      <w:bCs/>
      <w:color w:val="000000"/>
      <w:spacing w:val="10"/>
      <w:w w:val="100"/>
      <w:position w:val="0"/>
      <w:sz w:val="22"/>
      <w:szCs w:val="22"/>
      <w:u w:val="none"/>
      <w:lang w:val="vi-VN"/>
    </w:rPr>
  </w:style>
  <w:style w:type="character" w:customStyle="1" w:styleId="BodytextExact">
    <w:name w:val="Body text Exact"/>
    <w:qFormat/>
    <w:rsid w:val="009A2410"/>
    <w:rPr>
      <w:rFonts w:ascii="Times New Roman" w:eastAsia="Times New Roman" w:hAnsi="Times New Roman" w:cs="Times New Roman"/>
      <w:spacing w:val="11"/>
      <w:sz w:val="23"/>
      <w:szCs w:val="23"/>
      <w:u w:val="none"/>
    </w:rPr>
  </w:style>
  <w:style w:type="character" w:customStyle="1" w:styleId="PicturecaptionExact">
    <w:name w:val="Picture caption Exact"/>
    <w:link w:val="Picturecaption"/>
    <w:qFormat/>
    <w:rsid w:val="009A2410"/>
    <w:rPr>
      <w:b/>
      <w:bCs/>
      <w:spacing w:val="13"/>
      <w:sz w:val="23"/>
      <w:szCs w:val="23"/>
      <w:shd w:val="clear" w:color="auto" w:fill="FFFFFF"/>
    </w:rPr>
  </w:style>
  <w:style w:type="paragraph" w:customStyle="1" w:styleId="Picturecaption">
    <w:name w:val="Picture caption"/>
    <w:basedOn w:val="Normal"/>
    <w:link w:val="PicturecaptionExact"/>
    <w:qFormat/>
    <w:rsid w:val="009A2410"/>
    <w:pPr>
      <w:widowControl w:val="0"/>
      <w:shd w:val="clear" w:color="auto" w:fill="FFFFFF"/>
      <w:spacing w:after="160" w:line="0" w:lineRule="atLeast"/>
    </w:pPr>
    <w:rPr>
      <w:b/>
      <w:bCs/>
      <w:spacing w:val="13"/>
      <w:sz w:val="23"/>
      <w:szCs w:val="23"/>
    </w:rPr>
  </w:style>
  <w:style w:type="character" w:customStyle="1" w:styleId="fontstyle21">
    <w:name w:val="fontstyle21"/>
    <w:qFormat/>
    <w:rsid w:val="009A2410"/>
    <w:rPr>
      <w:rFonts w:ascii="TimesNewRomanPS-ItalicMT" w:hAnsi="TimesNewRomanPS-ItalicMT" w:hint="default"/>
      <w:i/>
      <w:iCs/>
      <w:color w:val="000000"/>
      <w:sz w:val="24"/>
      <w:szCs w:val="24"/>
    </w:rPr>
  </w:style>
  <w:style w:type="character" w:customStyle="1" w:styleId="fontstyle31">
    <w:name w:val="fontstyle31"/>
    <w:qFormat/>
    <w:rsid w:val="009A2410"/>
    <w:rPr>
      <w:rFonts w:ascii="TimesNewRomanPS-ItalicMT" w:hAnsi="TimesNewRomanPS-ItalicMT" w:hint="default"/>
      <w:i/>
      <w:iCs/>
      <w:color w:val="000000"/>
      <w:sz w:val="24"/>
      <w:szCs w:val="24"/>
    </w:rPr>
  </w:style>
  <w:style w:type="paragraph" w:customStyle="1" w:styleId="BlockText1">
    <w:name w:val="Block Text1"/>
    <w:basedOn w:val="Normal"/>
    <w:qFormat/>
    <w:rsid w:val="009A2410"/>
    <w:pPr>
      <w:spacing w:before="100" w:beforeAutospacing="1" w:after="100" w:afterAutospacing="1" w:line="259" w:lineRule="auto"/>
      <w:ind w:firstLine="567"/>
      <w:jc w:val="both"/>
    </w:pPr>
    <w:rPr>
      <w:snapToGrid w:val="0"/>
      <w:sz w:val="26"/>
      <w:szCs w:val="20"/>
      <w:lang w:val="en-GB"/>
    </w:rPr>
  </w:style>
  <w:style w:type="character" w:customStyle="1" w:styleId="Vnbnnidung13">
    <w:name w:val="Văn bản nội dung + 13"/>
    <w:qFormat/>
    <w:rsid w:val="009A2410"/>
    <w:rPr>
      <w:rFonts w:ascii="Times New Roman" w:eastAsia="Times New Roman" w:hAnsi="Times New Roman" w:cs="Times New Roman" w:hint="default"/>
      <w:b/>
      <w:bCs/>
      <w:color w:val="000000"/>
      <w:spacing w:val="0"/>
      <w:w w:val="100"/>
      <w:position w:val="0"/>
      <w:sz w:val="27"/>
      <w:szCs w:val="27"/>
      <w:u w:val="none"/>
      <w:lang w:val="vi-VN"/>
    </w:rPr>
  </w:style>
  <w:style w:type="character" w:customStyle="1" w:styleId="VnbnnidungInnghing">
    <w:name w:val="Văn bản nội dung + In nghiêng"/>
    <w:qFormat/>
    <w:rsid w:val="009A2410"/>
    <w:rPr>
      <w:rFonts w:ascii="Times New Roman" w:eastAsia="Times New Roman" w:hAnsi="Times New Roman" w:cs="Times New Roman" w:hint="default"/>
      <w:i/>
      <w:iCs/>
      <w:color w:val="000000"/>
      <w:spacing w:val="0"/>
      <w:w w:val="100"/>
      <w:position w:val="0"/>
      <w:sz w:val="25"/>
      <w:szCs w:val="25"/>
      <w:u w:val="none"/>
      <w:lang w:val="vi-VN"/>
    </w:rPr>
  </w:style>
  <w:style w:type="character" w:customStyle="1" w:styleId="VnbnnidungFrankRuehl">
    <w:name w:val="Văn bản nội dung + FrankRuehl"/>
    <w:qFormat/>
    <w:rsid w:val="009A2410"/>
    <w:rPr>
      <w:rFonts w:ascii="FrankRuehl" w:eastAsia="FrankRuehl" w:hAnsi="FrankRuehl" w:cs="FrankRuehl" w:hint="cs"/>
      <w:color w:val="000000"/>
      <w:spacing w:val="-20"/>
      <w:w w:val="100"/>
      <w:position w:val="0"/>
      <w:sz w:val="38"/>
      <w:szCs w:val="38"/>
      <w:u w:val="none"/>
      <w:lang w:val="vi-VN"/>
    </w:rPr>
  </w:style>
  <w:style w:type="character" w:customStyle="1" w:styleId="VnbnnidungMSGothic">
    <w:name w:val="Văn bản nội dung + MS Gothic"/>
    <w:qFormat/>
    <w:rsid w:val="009A2410"/>
    <w:rPr>
      <w:rFonts w:ascii="MS Gothic" w:eastAsia="MS Gothic" w:hAnsi="MS Gothic" w:cs="MS Gothic" w:hint="eastAsia"/>
      <w:color w:val="000000"/>
      <w:spacing w:val="0"/>
      <w:w w:val="100"/>
      <w:position w:val="0"/>
      <w:sz w:val="25"/>
      <w:szCs w:val="25"/>
      <w:u w:val="none"/>
    </w:rPr>
  </w:style>
  <w:style w:type="character" w:customStyle="1" w:styleId="VnbnnidungCandara">
    <w:name w:val="Văn bản nội dung + Candara"/>
    <w:qFormat/>
    <w:rsid w:val="009A2410"/>
    <w:rPr>
      <w:rFonts w:ascii="Candara" w:eastAsia="Candara" w:hAnsi="Candara" w:cs="Candara" w:hint="default"/>
      <w:color w:val="000000"/>
      <w:spacing w:val="0"/>
      <w:w w:val="100"/>
      <w:position w:val="0"/>
      <w:sz w:val="26"/>
      <w:szCs w:val="26"/>
      <w:u w:val="none"/>
    </w:rPr>
  </w:style>
  <w:style w:type="paragraph" w:customStyle="1" w:styleId="THUT-12">
    <w:name w:val="THUT-12"/>
    <w:basedOn w:val="Normal"/>
    <w:qFormat/>
    <w:rsid w:val="009A2410"/>
    <w:pPr>
      <w:tabs>
        <w:tab w:val="left" w:pos="680"/>
        <w:tab w:val="left" w:pos="737"/>
        <w:tab w:val="left" w:pos="851"/>
      </w:tabs>
      <w:spacing w:before="40" w:after="40" w:line="259" w:lineRule="auto"/>
      <w:ind w:firstLine="680"/>
      <w:jc w:val="both"/>
    </w:pPr>
    <w:rPr>
      <w:color w:val="0000FF"/>
      <w:sz w:val="26"/>
      <w:szCs w:val="20"/>
    </w:rPr>
  </w:style>
  <w:style w:type="paragraph" w:customStyle="1" w:styleId="b1">
    <w:name w:val="b1"/>
    <w:basedOn w:val="Normal"/>
    <w:qFormat/>
    <w:rsid w:val="009A2410"/>
    <w:pPr>
      <w:numPr>
        <w:numId w:val="48"/>
      </w:numPr>
      <w:tabs>
        <w:tab w:val="left" w:pos="4536"/>
      </w:tabs>
      <w:spacing w:before="60" w:after="60" w:line="259" w:lineRule="auto"/>
      <w:jc w:val="both"/>
    </w:pPr>
    <w:rPr>
      <w:rFonts w:ascii="VNI-Helve" w:hAnsi="VNI-Helve"/>
      <w:lang w:val="zh-CN" w:eastAsia="zh-CN"/>
    </w:rPr>
  </w:style>
  <w:style w:type="paragraph" w:customStyle="1" w:styleId="StyleHeading2Auto">
    <w:name w:val="Style Heading 2 + Auto"/>
    <w:basedOn w:val="Heading2"/>
    <w:qFormat/>
    <w:rsid w:val="009A2410"/>
    <w:pPr>
      <w:widowControl w:val="0"/>
      <w:numPr>
        <w:ilvl w:val="1"/>
        <w:numId w:val="48"/>
      </w:numPr>
      <w:tabs>
        <w:tab w:val="clear" w:pos="2977"/>
      </w:tabs>
      <w:spacing w:before="80" w:after="80" w:line="259" w:lineRule="auto"/>
      <w:jc w:val="both"/>
    </w:pPr>
    <w:rPr>
      <w:rFonts w:ascii="VNI-Helve" w:hAnsi="VNI-Helve"/>
      <w:bCs/>
      <w:snapToGrid w:val="0"/>
      <w:color w:val="800000"/>
      <w:sz w:val="24"/>
      <w:lang w:val="zh-CN" w:eastAsia="zh-CN"/>
    </w:rPr>
  </w:style>
  <w:style w:type="paragraph" w:customStyle="1" w:styleId="-">
    <w:name w:val="-"/>
    <w:basedOn w:val="BodyText2"/>
    <w:qFormat/>
    <w:rsid w:val="009A2410"/>
    <w:pPr>
      <w:widowControl/>
      <w:tabs>
        <w:tab w:val="left" w:pos="-349"/>
      </w:tabs>
      <w:overflowPunct/>
      <w:autoSpaceDE/>
      <w:autoSpaceDN/>
      <w:adjustRightInd/>
      <w:spacing w:after="160" w:line="259" w:lineRule="auto"/>
      <w:ind w:left="-349" w:hanging="360"/>
      <w:textAlignment w:val="auto"/>
    </w:pPr>
  </w:style>
  <w:style w:type="paragraph" w:customStyle="1" w:styleId="ndung">
    <w:name w:val="ndung"/>
    <w:basedOn w:val="Normal"/>
    <w:qFormat/>
    <w:rsid w:val="009A2410"/>
    <w:pPr>
      <w:widowControl w:val="0"/>
      <w:spacing w:before="120" w:after="160" w:line="259" w:lineRule="auto"/>
      <w:ind w:firstLine="720"/>
      <w:jc w:val="both"/>
    </w:pPr>
    <w:rPr>
      <w:rFonts w:ascii="VNI-Times" w:hAnsi="VNI-Times"/>
      <w:sz w:val="26"/>
      <w:szCs w:val="20"/>
    </w:rPr>
  </w:style>
  <w:style w:type="paragraph" w:customStyle="1" w:styleId="xl1045">
    <w:name w:val="xl1045"/>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both"/>
    </w:pPr>
    <w:rPr>
      <w:rFonts w:eastAsia="Arial Unicode MS"/>
      <w:b/>
      <w:bCs/>
      <w:sz w:val="26"/>
      <w:szCs w:val="26"/>
    </w:rPr>
  </w:style>
  <w:style w:type="paragraph" w:customStyle="1" w:styleId="xl1046">
    <w:name w:val="xl1046"/>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b/>
      <w:bCs/>
      <w:sz w:val="26"/>
      <w:szCs w:val="26"/>
    </w:rPr>
  </w:style>
  <w:style w:type="paragraph" w:customStyle="1" w:styleId="xl1047">
    <w:name w:val="xl1047"/>
    <w:basedOn w:val="Normal"/>
    <w:qFormat/>
    <w:rsid w:val="009A2410"/>
    <w:pPr>
      <w:pBdr>
        <w:bottom w:val="single" w:sz="4" w:space="0" w:color="auto"/>
        <w:right w:val="single" w:sz="4" w:space="0" w:color="auto"/>
      </w:pBdr>
      <w:spacing w:before="100" w:beforeAutospacing="1" w:after="100" w:afterAutospacing="1" w:line="259" w:lineRule="auto"/>
      <w:textAlignment w:val="top"/>
    </w:pPr>
    <w:rPr>
      <w:rFonts w:eastAsia="Arial Unicode MS"/>
      <w:b/>
      <w:bCs/>
      <w:sz w:val="26"/>
      <w:szCs w:val="26"/>
    </w:rPr>
  </w:style>
  <w:style w:type="paragraph" w:customStyle="1" w:styleId="xl1048">
    <w:name w:val="xl1048"/>
    <w:basedOn w:val="Normal"/>
    <w:qFormat/>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sz w:val="26"/>
      <w:szCs w:val="26"/>
    </w:rPr>
  </w:style>
  <w:style w:type="paragraph" w:customStyle="1" w:styleId="xl1049">
    <w:name w:val="xl1049"/>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0">
    <w:name w:val="xl1050"/>
    <w:basedOn w:val="Normal"/>
    <w:qFormat/>
    <w:rsid w:val="009A2410"/>
    <w:pPr>
      <w:pBdr>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1">
    <w:name w:val="xl1051"/>
    <w:basedOn w:val="Normal"/>
    <w:qFormat/>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sz w:val="22"/>
      <w:szCs w:val="22"/>
    </w:rPr>
  </w:style>
  <w:style w:type="paragraph" w:customStyle="1" w:styleId="xl1052">
    <w:name w:val="xl1052"/>
    <w:basedOn w:val="Normal"/>
    <w:qFormat/>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2"/>
      <w:szCs w:val="22"/>
    </w:rPr>
  </w:style>
  <w:style w:type="paragraph" w:customStyle="1" w:styleId="xl1053">
    <w:name w:val="xl1053"/>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eastAsia="Arial Unicode MS"/>
      <w:b/>
      <w:bCs/>
      <w:sz w:val="26"/>
      <w:szCs w:val="26"/>
    </w:rPr>
  </w:style>
  <w:style w:type="paragraph" w:customStyle="1" w:styleId="xl1054">
    <w:name w:val="xl1054"/>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pPr>
    <w:rPr>
      <w:rFonts w:eastAsia="Arial Unicode MS"/>
      <w:b/>
      <w:bCs/>
      <w:sz w:val="26"/>
      <w:szCs w:val="26"/>
    </w:rPr>
  </w:style>
  <w:style w:type="paragraph" w:customStyle="1" w:styleId="xl1055">
    <w:name w:val="xl1055"/>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6">
    <w:name w:val="xl1056"/>
    <w:basedOn w:val="Normal"/>
    <w:qFormat/>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2"/>
      <w:szCs w:val="22"/>
    </w:rPr>
  </w:style>
  <w:style w:type="paragraph" w:customStyle="1" w:styleId="xl1057">
    <w:name w:val="xl1057"/>
    <w:basedOn w:val="Normal"/>
    <w:qFormat/>
    <w:rsid w:val="009A2410"/>
    <w:pPr>
      <w:pBdr>
        <w:top w:val="single" w:sz="4" w:space="0" w:color="auto"/>
        <w:left w:val="single" w:sz="4" w:space="0" w:color="auto"/>
        <w:bottom w:val="single" w:sz="4"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58">
    <w:name w:val="xl1058"/>
    <w:basedOn w:val="Normal"/>
    <w:qFormat/>
    <w:rsid w:val="009A2410"/>
    <w:pPr>
      <w:pBdr>
        <w:top w:val="single" w:sz="4" w:space="0" w:color="auto"/>
        <w:bottom w:val="single" w:sz="4"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59">
    <w:name w:val="xl1059"/>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6"/>
      <w:szCs w:val="26"/>
    </w:rPr>
  </w:style>
  <w:style w:type="paragraph" w:customStyle="1" w:styleId="xl1060">
    <w:name w:val="xl1060"/>
    <w:basedOn w:val="Normal"/>
    <w:qFormat/>
    <w:rsid w:val="009A2410"/>
    <w:pPr>
      <w:pBdr>
        <w:top w:val="single" w:sz="4" w:space="0" w:color="auto"/>
        <w:bottom w:val="single" w:sz="4" w:space="0" w:color="auto"/>
        <w:right w:val="single" w:sz="8"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61">
    <w:name w:val="xl1061"/>
    <w:basedOn w:val="Normal"/>
    <w:qFormat/>
    <w:rsid w:val="009A2410"/>
    <w:pPr>
      <w:pBdr>
        <w:left w:val="single" w:sz="4" w:space="0" w:color="auto"/>
        <w:bottom w:val="single" w:sz="4" w:space="0" w:color="auto"/>
        <w:right w:val="single" w:sz="8" w:space="0" w:color="auto"/>
      </w:pBdr>
      <w:spacing w:before="100" w:beforeAutospacing="1" w:after="100" w:afterAutospacing="1" w:line="259" w:lineRule="auto"/>
      <w:jc w:val="center"/>
    </w:pPr>
    <w:rPr>
      <w:rFonts w:eastAsia="Arial Unicode MS"/>
      <w:b/>
      <w:bCs/>
      <w:sz w:val="26"/>
      <w:szCs w:val="26"/>
    </w:rPr>
  </w:style>
  <w:style w:type="paragraph" w:customStyle="1" w:styleId="xl1062">
    <w:name w:val="xl1062"/>
    <w:basedOn w:val="Normal"/>
    <w:qFormat/>
    <w:rsid w:val="009A2410"/>
    <w:pPr>
      <w:pBdr>
        <w:bottom w:val="single" w:sz="4" w:space="0" w:color="auto"/>
        <w:right w:val="single" w:sz="8" w:space="0" w:color="auto"/>
      </w:pBdr>
      <w:spacing w:before="100" w:beforeAutospacing="1" w:after="100" w:afterAutospacing="1" w:line="259" w:lineRule="auto"/>
      <w:jc w:val="center"/>
      <w:textAlignment w:val="top"/>
    </w:pPr>
    <w:rPr>
      <w:rFonts w:eastAsia="Arial Unicode MS"/>
      <w:sz w:val="26"/>
      <w:szCs w:val="26"/>
    </w:rPr>
  </w:style>
  <w:style w:type="paragraph" w:customStyle="1" w:styleId="xl1063">
    <w:name w:val="xl1063"/>
    <w:basedOn w:val="Normal"/>
    <w:qFormat/>
    <w:rsid w:val="009A2410"/>
    <w:pPr>
      <w:pBdr>
        <w:bottom w:val="single" w:sz="4" w:space="0" w:color="auto"/>
        <w:right w:val="single" w:sz="8" w:space="0" w:color="auto"/>
      </w:pBdr>
      <w:spacing w:before="100" w:beforeAutospacing="1" w:after="100" w:afterAutospacing="1" w:line="259" w:lineRule="auto"/>
      <w:jc w:val="center"/>
      <w:textAlignment w:val="top"/>
    </w:pPr>
    <w:rPr>
      <w:rFonts w:eastAsia="Arial Unicode MS"/>
      <w:sz w:val="22"/>
      <w:szCs w:val="22"/>
    </w:rPr>
  </w:style>
  <w:style w:type="paragraph" w:customStyle="1" w:styleId="xl874">
    <w:name w:val="xl874"/>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eastAsia="Arial Unicode MS" w:hAnsi="Arial Unicode MS" w:cs="Arial Unicode MS"/>
      <w:sz w:val="26"/>
      <w:szCs w:val="26"/>
    </w:rPr>
  </w:style>
  <w:style w:type="paragraph" w:customStyle="1" w:styleId="xl204">
    <w:name w:val="xl204"/>
    <w:basedOn w:val="Normal"/>
    <w:qFormat/>
    <w:rsid w:val="009A2410"/>
    <w:pPr>
      <w:spacing w:before="100" w:beforeAutospacing="1" w:after="100" w:afterAutospacing="1" w:line="259" w:lineRule="auto"/>
    </w:pPr>
    <w:rPr>
      <w:rFonts w:ascii="VNI-Times" w:eastAsia="Arial Unicode MS" w:hAnsi="VNI-Times"/>
      <w:sz w:val="26"/>
      <w:szCs w:val="26"/>
    </w:rPr>
  </w:style>
  <w:style w:type="paragraph" w:customStyle="1" w:styleId="xl872">
    <w:name w:val="xl872"/>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eastAsia="Arial Unicode MS" w:hAnsi="Arial Unicode MS" w:cs="Arial Unicode MS"/>
      <w:b/>
      <w:bCs/>
      <w:sz w:val="26"/>
      <w:szCs w:val="26"/>
    </w:rPr>
  </w:style>
  <w:style w:type="paragraph" w:customStyle="1" w:styleId="ABC">
    <w:name w:val="ABC"/>
    <w:basedOn w:val="Normal"/>
    <w:qFormat/>
    <w:rsid w:val="009A2410"/>
    <w:pPr>
      <w:spacing w:after="120" w:line="259" w:lineRule="auto"/>
    </w:pPr>
    <w:rPr>
      <w:rFonts w:ascii=".VnTime" w:hAnsi=".VnTime"/>
      <w:sz w:val="26"/>
      <w:szCs w:val="26"/>
    </w:rPr>
  </w:style>
  <w:style w:type="paragraph" w:customStyle="1" w:styleId="StyleHeading3BoldAuto">
    <w:name w:val="Style Heading 3 + Bold Auto"/>
    <w:basedOn w:val="Heading3"/>
    <w:qFormat/>
    <w:rsid w:val="009A2410"/>
    <w:pPr>
      <w:widowControl/>
      <w:tabs>
        <w:tab w:val="clear" w:pos="720"/>
        <w:tab w:val="left" w:pos="2907"/>
      </w:tabs>
      <w:overflowPunct/>
      <w:autoSpaceDE/>
      <w:autoSpaceDN/>
      <w:adjustRightInd/>
      <w:spacing w:line="360" w:lineRule="auto"/>
      <w:ind w:left="120" w:firstLine="0"/>
      <w:jc w:val="both"/>
      <w:textAlignment w:val="auto"/>
    </w:pPr>
    <w:rPr>
      <w:rFonts w:ascii="Times New Roman" w:hAnsi="Times New Roman"/>
      <w:b w:val="0"/>
      <w:bCs/>
      <w:iCs/>
      <w:sz w:val="26"/>
      <w:szCs w:val="26"/>
    </w:rPr>
  </w:style>
  <w:style w:type="paragraph" w:customStyle="1" w:styleId="Daudong-">
    <w:name w:val="Dau dong (-)"/>
    <w:basedOn w:val="Subtitle"/>
    <w:qFormat/>
    <w:rsid w:val="009A2410"/>
    <w:pPr>
      <w:tabs>
        <w:tab w:val="clear" w:pos="851"/>
        <w:tab w:val="left" w:pos="0"/>
      </w:tabs>
      <w:spacing w:before="120" w:line="240" w:lineRule="auto"/>
      <w:ind w:firstLine="522"/>
    </w:pPr>
    <w:rPr>
      <w:rFonts w:ascii="Times New Roman" w:hAnsi="Times New Roman"/>
      <w:bCs w:val="0"/>
      <w:i w:val="0"/>
      <w:iCs w:val="0"/>
      <w:sz w:val="26"/>
      <w:lang w:eastAsia="zh-CN"/>
    </w:rPr>
  </w:style>
  <w:style w:type="paragraph" w:customStyle="1" w:styleId="xl1522">
    <w:name w:val="xl1522"/>
    <w:basedOn w:val="Normal"/>
    <w:qFormat/>
    <w:rsid w:val="009A2410"/>
    <w:pPr>
      <w:spacing w:before="100" w:beforeAutospacing="1" w:after="100" w:afterAutospacing="1" w:line="259" w:lineRule="auto"/>
    </w:pPr>
    <w:rPr>
      <w:b/>
      <w:bCs/>
      <w:sz w:val="26"/>
      <w:szCs w:val="26"/>
    </w:rPr>
  </w:style>
  <w:style w:type="paragraph" w:customStyle="1" w:styleId="xl1523">
    <w:name w:val="xl152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24">
    <w:name w:val="xl152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25">
    <w:name w:val="xl1525"/>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6">
    <w:name w:val="xl152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7">
    <w:name w:val="xl152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8">
    <w:name w:val="xl1528"/>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9">
    <w:name w:val="xl1529"/>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30">
    <w:name w:val="xl1530"/>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1">
    <w:name w:val="xl153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2">
    <w:name w:val="xl153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3">
    <w:name w:val="xl1533"/>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34">
    <w:name w:val="xl1534"/>
    <w:basedOn w:val="Normal"/>
    <w:qFormat/>
    <w:rsid w:val="009A2410"/>
    <w:pPr>
      <w:spacing w:before="100" w:beforeAutospacing="1" w:after="100" w:afterAutospacing="1" w:line="259" w:lineRule="auto"/>
    </w:pPr>
    <w:rPr>
      <w:sz w:val="26"/>
      <w:szCs w:val="26"/>
    </w:rPr>
  </w:style>
  <w:style w:type="paragraph" w:customStyle="1" w:styleId="xl1535">
    <w:name w:val="xl1535"/>
    <w:basedOn w:val="Normal"/>
    <w:qFormat/>
    <w:rsid w:val="009A2410"/>
    <w:pPr>
      <w:spacing w:before="100" w:beforeAutospacing="1" w:after="100" w:afterAutospacing="1" w:line="259" w:lineRule="auto"/>
      <w:jc w:val="right"/>
    </w:pPr>
    <w:rPr>
      <w:sz w:val="26"/>
      <w:szCs w:val="26"/>
    </w:rPr>
  </w:style>
  <w:style w:type="paragraph" w:customStyle="1" w:styleId="xl1536">
    <w:name w:val="xl153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7">
    <w:name w:val="xl153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38">
    <w:name w:val="xl1538"/>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39">
    <w:name w:val="xl1539"/>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40">
    <w:name w:val="xl1540"/>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41">
    <w:name w:val="xl154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42">
    <w:name w:val="xl154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rPr>
      <w:sz w:val="26"/>
      <w:szCs w:val="26"/>
    </w:rPr>
  </w:style>
  <w:style w:type="paragraph" w:customStyle="1" w:styleId="xl1543">
    <w:name w:val="xl154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44">
    <w:name w:val="xl154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45">
    <w:name w:val="xl1545"/>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sz w:val="26"/>
      <w:szCs w:val="26"/>
    </w:rPr>
  </w:style>
  <w:style w:type="paragraph" w:customStyle="1" w:styleId="xl1546">
    <w:name w:val="xl1546"/>
    <w:basedOn w:val="Normal"/>
    <w:qFormat/>
    <w:rsid w:val="009A2410"/>
    <w:pPr>
      <w:spacing w:before="100" w:beforeAutospacing="1" w:after="100" w:afterAutospacing="1" w:line="259" w:lineRule="auto"/>
      <w:jc w:val="center"/>
      <w:textAlignment w:val="center"/>
    </w:pPr>
    <w:rPr>
      <w:sz w:val="26"/>
      <w:szCs w:val="26"/>
    </w:rPr>
  </w:style>
  <w:style w:type="paragraph" w:customStyle="1" w:styleId="xl1547">
    <w:name w:val="xl1547"/>
    <w:basedOn w:val="Normal"/>
    <w:qFormat/>
    <w:rsid w:val="009A2410"/>
    <w:pPr>
      <w:spacing w:before="100" w:beforeAutospacing="1" w:after="100" w:afterAutospacing="1" w:line="259" w:lineRule="auto"/>
      <w:jc w:val="center"/>
    </w:pPr>
    <w:rPr>
      <w:sz w:val="26"/>
      <w:szCs w:val="26"/>
    </w:rPr>
  </w:style>
  <w:style w:type="paragraph" w:customStyle="1" w:styleId="xl1548">
    <w:name w:val="xl1548"/>
    <w:basedOn w:val="Normal"/>
    <w:qFormat/>
    <w:rsid w:val="009A2410"/>
    <w:pPr>
      <w:spacing w:before="100" w:beforeAutospacing="1" w:after="100" w:afterAutospacing="1" w:line="259" w:lineRule="auto"/>
      <w:jc w:val="center"/>
    </w:pPr>
    <w:rPr>
      <w:sz w:val="26"/>
      <w:szCs w:val="26"/>
    </w:rPr>
  </w:style>
  <w:style w:type="paragraph" w:customStyle="1" w:styleId="xl1549">
    <w:name w:val="xl1549"/>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0">
    <w:name w:val="xl1550"/>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1">
    <w:name w:val="xl155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2">
    <w:name w:val="xl155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53">
    <w:name w:val="xl155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54">
    <w:name w:val="xl155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5">
    <w:name w:val="xl1555"/>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6">
    <w:name w:val="xl155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7">
    <w:name w:val="xl155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58">
    <w:name w:val="xl1558"/>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59">
    <w:name w:val="xl1559"/>
    <w:basedOn w:val="Normal"/>
    <w:qFormat/>
    <w:rsid w:val="009A2410"/>
    <w:pPr>
      <w:pBdr>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60">
    <w:name w:val="xl1560"/>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1">
    <w:name w:val="xl156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2">
    <w:name w:val="xl1562"/>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3">
    <w:name w:val="xl156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4">
    <w:name w:val="xl156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5">
    <w:name w:val="xl1565"/>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6">
    <w:name w:val="xl156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CharCharCharChar2">
    <w:name w:val="Char Char Char Char2"/>
    <w:basedOn w:val="Normal"/>
    <w:qFormat/>
    <w:rsid w:val="009A2410"/>
    <w:pPr>
      <w:spacing w:after="160" w:line="240" w:lineRule="exact"/>
    </w:pPr>
    <w:rPr>
      <w:rFonts w:ascii="Verdana" w:hAnsi="Verdana"/>
      <w:sz w:val="20"/>
      <w:szCs w:val="20"/>
    </w:rPr>
  </w:style>
  <w:style w:type="paragraph" w:customStyle="1" w:styleId="Char2">
    <w:name w:val="Char2"/>
    <w:qFormat/>
    <w:rsid w:val="009A2410"/>
    <w:pPr>
      <w:tabs>
        <w:tab w:val="left" w:pos="1152"/>
      </w:tabs>
      <w:spacing w:before="120" w:after="120" w:line="312" w:lineRule="auto"/>
    </w:pPr>
    <w:rPr>
      <w:rFonts w:ascii="Arial" w:hAnsi="Arial" w:cs="Arial"/>
      <w:sz w:val="26"/>
      <w:szCs w:val="26"/>
    </w:rPr>
  </w:style>
  <w:style w:type="paragraph" w:customStyle="1" w:styleId="xl1520">
    <w:name w:val="xl1520"/>
    <w:basedOn w:val="Normal"/>
    <w:qFormat/>
    <w:rsid w:val="009A2410"/>
    <w:pPr>
      <w:spacing w:before="100" w:beforeAutospacing="1" w:after="100" w:afterAutospacing="1" w:line="259" w:lineRule="auto"/>
    </w:pPr>
    <w:rPr>
      <w:b/>
      <w:bCs/>
      <w:sz w:val="26"/>
      <w:szCs w:val="26"/>
    </w:rPr>
  </w:style>
  <w:style w:type="paragraph" w:customStyle="1" w:styleId="xl1521">
    <w:name w:val="xl152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67">
    <w:name w:val="xl156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8">
    <w:name w:val="xl1568"/>
    <w:basedOn w:val="Normal"/>
    <w:qFormat/>
    <w:rsid w:val="009A2410"/>
    <w:pPr>
      <w:spacing w:before="100" w:beforeAutospacing="1" w:after="100" w:afterAutospacing="1" w:line="259" w:lineRule="auto"/>
      <w:jc w:val="center"/>
    </w:pPr>
    <w:rPr>
      <w:sz w:val="26"/>
      <w:szCs w:val="26"/>
    </w:rPr>
  </w:style>
  <w:style w:type="paragraph" w:customStyle="1" w:styleId="xl1569">
    <w:name w:val="xl1569"/>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70">
    <w:name w:val="xl1570"/>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71">
    <w:name w:val="xl157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2">
    <w:name w:val="xl157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73">
    <w:name w:val="xl157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sz w:val="26"/>
      <w:szCs w:val="26"/>
    </w:rPr>
  </w:style>
  <w:style w:type="paragraph" w:customStyle="1" w:styleId="xl1574">
    <w:name w:val="xl157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75">
    <w:name w:val="xl1575"/>
    <w:basedOn w:val="Normal"/>
    <w:qFormat/>
    <w:rsid w:val="009A2410"/>
    <w:pPr>
      <w:spacing w:before="100" w:beforeAutospacing="1" w:after="100" w:afterAutospacing="1" w:line="259" w:lineRule="auto"/>
      <w:jc w:val="center"/>
    </w:pPr>
    <w:rPr>
      <w:sz w:val="26"/>
      <w:szCs w:val="26"/>
    </w:rPr>
  </w:style>
  <w:style w:type="paragraph" w:customStyle="1" w:styleId="xl1576">
    <w:name w:val="xl157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7">
    <w:name w:val="xl157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8">
    <w:name w:val="xl1578"/>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9">
    <w:name w:val="xl1579"/>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80">
    <w:name w:val="xl1580"/>
    <w:basedOn w:val="Normal"/>
    <w:qFormat/>
    <w:rsid w:val="009A2410"/>
    <w:pPr>
      <w:pBdr>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81">
    <w:name w:val="xl158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2">
    <w:name w:val="xl158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3">
    <w:name w:val="xl1583"/>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4">
    <w:name w:val="xl1584"/>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5">
    <w:name w:val="xl1585"/>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6">
    <w:name w:val="xl158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character" w:customStyle="1" w:styleId="Bodytext24">
    <w:name w:val="Body text (2)"/>
    <w:qFormat/>
    <w:rsid w:val="009A2410"/>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vi-VN" w:eastAsia="vi-VN" w:bidi="vi-VN"/>
    </w:rPr>
  </w:style>
  <w:style w:type="character" w:customStyle="1" w:styleId="Bodytext2Italic">
    <w:name w:val="Body text (2) + Italic"/>
    <w:qFormat/>
    <w:rsid w:val="009A2410"/>
    <w:rPr>
      <w:rFonts w:ascii="Times New Roman" w:eastAsia="Times New Roman" w:hAnsi="Times New Roman" w:cs="Times New Roman"/>
      <w:b w:val="0"/>
      <w:bCs w:val="0"/>
      <w:i/>
      <w:iCs/>
      <w:smallCaps w:val="0"/>
      <w:strike w:val="0"/>
      <w:color w:val="000000"/>
      <w:spacing w:val="0"/>
      <w:w w:val="100"/>
      <w:position w:val="0"/>
      <w:sz w:val="28"/>
      <w:szCs w:val="28"/>
      <w:u w:val="single"/>
      <w:lang w:val="vi-VN" w:eastAsia="vi-VN" w:bidi="vi-VN"/>
    </w:rPr>
  </w:style>
  <w:style w:type="character" w:customStyle="1" w:styleId="Tablecaption2">
    <w:name w:val="Table caption (2)"/>
    <w:qFormat/>
    <w:rsid w:val="009A2410"/>
    <w:rPr>
      <w:rFonts w:ascii="Times New Roman" w:eastAsia="Times New Roman" w:hAnsi="Times New Roman" w:cs="Times New Roman"/>
      <w:b/>
      <w:bCs/>
      <w:i w:val="0"/>
      <w:iCs w:val="0"/>
      <w:smallCaps w:val="0"/>
      <w:strike w:val="0"/>
      <w:color w:val="000000"/>
      <w:spacing w:val="0"/>
      <w:w w:val="100"/>
      <w:position w:val="0"/>
      <w:sz w:val="28"/>
      <w:szCs w:val="28"/>
      <w:u w:val="none"/>
      <w:lang w:val="vi-VN" w:eastAsia="vi-VN" w:bidi="vi-VN"/>
    </w:rPr>
  </w:style>
  <w:style w:type="character" w:customStyle="1" w:styleId="TablecaptionTahoma">
    <w:name w:val="Table caption + Tahoma"/>
    <w:aliases w:val="12 pt,Body text (2) + Arial Unicode MS,Italic,Body text + 12 pt,Small Caps,Body text + 7 pt,Body text (2) + Candara,Body text (2) + Bookman Old Style,4 pt,Body text (2) + Corbel,Spacing 2 pt"/>
    <w:qFormat/>
    <w:rsid w:val="009A2410"/>
    <w:rPr>
      <w:rFonts w:ascii="Tahoma" w:eastAsia="Tahoma" w:hAnsi="Tahoma" w:cs="Tahoma"/>
      <w:b w:val="0"/>
      <w:bCs w:val="0"/>
      <w:i w:val="0"/>
      <w:iCs w:val="0"/>
      <w:smallCaps w:val="0"/>
      <w:strike w:val="0"/>
      <w:color w:val="000000"/>
      <w:spacing w:val="0"/>
      <w:w w:val="100"/>
      <w:position w:val="0"/>
      <w:sz w:val="24"/>
      <w:szCs w:val="24"/>
      <w:u w:val="none"/>
      <w:shd w:val="clear" w:color="auto" w:fill="FFFFFF"/>
      <w:lang w:val="vi-VN" w:eastAsia="vi-VN" w:bidi="vi-VN"/>
    </w:rPr>
  </w:style>
  <w:style w:type="character" w:customStyle="1" w:styleId="Bodytext214pt">
    <w:name w:val="Body text (2) + 14 pt"/>
    <w:qFormat/>
    <w:rsid w:val="009A2410"/>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style>
  <w:style w:type="character" w:customStyle="1" w:styleId="Bodytext2Spacing1pt">
    <w:name w:val="Body text (2) + Spacing 1 pt"/>
    <w:qFormat/>
    <w:rsid w:val="009A2410"/>
    <w:rPr>
      <w:rFonts w:ascii="Times New Roman" w:eastAsia="Times New Roman" w:hAnsi="Times New Roman" w:cs="Times New Roman"/>
      <w:b w:val="0"/>
      <w:bCs w:val="0"/>
      <w:i w:val="0"/>
      <w:iCs w:val="0"/>
      <w:smallCaps w:val="0"/>
      <w:strike w:val="0"/>
      <w:color w:val="000000"/>
      <w:spacing w:val="30"/>
      <w:w w:val="100"/>
      <w:position w:val="0"/>
      <w:sz w:val="26"/>
      <w:szCs w:val="26"/>
      <w:u w:val="none"/>
      <w:lang w:val="vi-VN" w:eastAsia="vi-VN" w:bidi="vi-VN"/>
    </w:rPr>
  </w:style>
  <w:style w:type="character" w:customStyle="1" w:styleId="Bodytext2Bold">
    <w:name w:val="Body text (2) + Bold"/>
    <w:qFormat/>
    <w:rsid w:val="009A2410"/>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275pt">
    <w:name w:val="Body text (2) + 7.5 pt"/>
    <w:aliases w:val="Bold"/>
    <w:qFormat/>
    <w:rsid w:val="009A2410"/>
    <w:rPr>
      <w:rFonts w:ascii="Times New Roman" w:eastAsia="Times New Roman" w:hAnsi="Times New Roman" w:cs="Times New Roman"/>
      <w:b/>
      <w:bCs/>
      <w:i w:val="0"/>
      <w:iCs w:val="0"/>
      <w:smallCaps w:val="0"/>
      <w:strike w:val="0"/>
      <w:color w:val="000000"/>
      <w:spacing w:val="0"/>
      <w:w w:val="100"/>
      <w:position w:val="0"/>
      <w:sz w:val="15"/>
      <w:szCs w:val="15"/>
      <w:u w:val="none"/>
      <w:lang w:val="vi-VN" w:eastAsia="vi-VN" w:bidi="vi-VN"/>
    </w:rPr>
  </w:style>
  <w:style w:type="paragraph" w:styleId="CommentSubject">
    <w:name w:val="annotation subject"/>
    <w:basedOn w:val="CommentText"/>
    <w:next w:val="CommentText"/>
    <w:link w:val="CommentSubjectChar"/>
    <w:qFormat/>
    <w:rsid w:val="00210196"/>
    <w:rPr>
      <w:rFonts w:ascii="Times New Roman" w:hAnsi="Times New Roman"/>
      <w:b/>
      <w:bCs/>
    </w:rPr>
  </w:style>
  <w:style w:type="character" w:customStyle="1" w:styleId="CommentSubjectChar">
    <w:name w:val="Comment Subject Char"/>
    <w:link w:val="CommentSubject"/>
    <w:qFormat/>
    <w:rsid w:val="00210196"/>
    <w:rPr>
      <w:rFonts w:ascii="VNI-Times" w:hAnsi="VNI-Times"/>
      <w:b/>
      <w:bCs/>
    </w:rPr>
  </w:style>
  <w:style w:type="table" w:customStyle="1" w:styleId="TableGrid1">
    <w:name w:val="Table Grid1"/>
    <w:basedOn w:val="TableNormal"/>
    <w:next w:val="TableGrid"/>
    <w:qFormat/>
    <w:rsid w:val="00922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6">
    <w:name w:val="Style6"/>
    <w:uiPriority w:val="99"/>
    <w:rsid w:val="0040759C"/>
    <w:pPr>
      <w:numPr>
        <w:numId w:val="90"/>
      </w:numPr>
    </w:pPr>
  </w:style>
  <w:style w:type="character" w:customStyle="1" w:styleId="UnresolvedMention2">
    <w:name w:val="Unresolved Mention2"/>
    <w:basedOn w:val="DefaultParagraphFont"/>
    <w:uiPriority w:val="99"/>
    <w:semiHidden/>
    <w:unhideWhenUsed/>
    <w:qFormat/>
    <w:rsid w:val="00E34492"/>
    <w:rPr>
      <w:color w:val="605E5C"/>
      <w:shd w:val="clear" w:color="auto" w:fill="E1DFDD"/>
    </w:rPr>
  </w:style>
  <w:style w:type="paragraph" w:customStyle="1" w:styleId="00">
    <w:name w:val="0.0"/>
    <w:basedOn w:val="Heading6"/>
    <w:qFormat/>
    <w:rsid w:val="00CC3AE7"/>
    <w:pPr>
      <w:keepNext/>
      <w:numPr>
        <w:ilvl w:val="1"/>
        <w:numId w:val="94"/>
      </w:numPr>
      <w:spacing w:before="0" w:after="0"/>
      <w:jc w:val="center"/>
    </w:pPr>
    <w:rPr>
      <w:bCs w:val="0"/>
      <w:color w:val="000000"/>
      <w:sz w:val="28"/>
      <w:szCs w:val="20"/>
    </w:rPr>
  </w:style>
  <w:style w:type="paragraph" w:customStyle="1" w:styleId="011">
    <w:name w:val="0.1.1"/>
    <w:basedOn w:val="Normal"/>
    <w:link w:val="011Char"/>
    <w:qFormat/>
    <w:rsid w:val="00CC3AE7"/>
    <w:pPr>
      <w:numPr>
        <w:ilvl w:val="2"/>
        <w:numId w:val="94"/>
      </w:numPr>
      <w:spacing w:before="120" w:after="120" w:line="312" w:lineRule="auto"/>
    </w:pPr>
    <w:rPr>
      <w:b/>
      <w:color w:val="000000"/>
      <w:sz w:val="26"/>
      <w:szCs w:val="26"/>
      <w:lang w:val="x-none" w:eastAsia="x-none"/>
    </w:rPr>
  </w:style>
  <w:style w:type="paragraph" w:customStyle="1" w:styleId="0111">
    <w:name w:val="0.1.1.1"/>
    <w:basedOn w:val="Normal"/>
    <w:link w:val="0111Char"/>
    <w:qFormat/>
    <w:rsid w:val="00CC3AE7"/>
    <w:pPr>
      <w:numPr>
        <w:ilvl w:val="3"/>
        <w:numId w:val="94"/>
      </w:numPr>
      <w:spacing w:before="120" w:after="120" w:line="312" w:lineRule="auto"/>
    </w:pPr>
    <w:rPr>
      <w:b/>
      <w:color w:val="000000"/>
      <w:sz w:val="26"/>
      <w:szCs w:val="26"/>
      <w:lang w:val="x-none" w:eastAsia="x-none"/>
    </w:rPr>
  </w:style>
  <w:style w:type="paragraph" w:customStyle="1" w:styleId="0">
    <w:name w:val="0."/>
    <w:basedOn w:val="Normal"/>
    <w:qFormat/>
    <w:rsid w:val="00CC3AE7"/>
    <w:pPr>
      <w:numPr>
        <w:numId w:val="94"/>
      </w:numPr>
      <w:jc w:val="center"/>
    </w:pPr>
    <w:rPr>
      <w:b/>
      <w:sz w:val="28"/>
      <w:szCs w:val="20"/>
    </w:rPr>
  </w:style>
  <w:style w:type="paragraph" w:customStyle="1" w:styleId="pritititre">
    <w:name w:val="pritititre"/>
    <w:basedOn w:val="Normal"/>
    <w:qFormat/>
    <w:rsid w:val="00CC3AE7"/>
    <w:pPr>
      <w:numPr>
        <w:numId w:val="95"/>
      </w:numPr>
      <w:spacing w:before="120"/>
      <w:jc w:val="both"/>
    </w:pPr>
    <w:rPr>
      <w:sz w:val="22"/>
      <w:szCs w:val="20"/>
    </w:rPr>
  </w:style>
  <w:style w:type="character" w:customStyle="1" w:styleId="0111Char">
    <w:name w:val="0.1.1.1 Char"/>
    <w:link w:val="0111"/>
    <w:qFormat/>
    <w:rsid w:val="00CC3AE7"/>
    <w:rPr>
      <w:b/>
      <w:color w:val="000000"/>
      <w:sz w:val="26"/>
      <w:szCs w:val="26"/>
      <w:lang w:val="x-none" w:eastAsia="x-none"/>
    </w:rPr>
  </w:style>
  <w:style w:type="numbering" w:customStyle="1" w:styleId="NoList1">
    <w:name w:val="No List1"/>
    <w:next w:val="NoList"/>
    <w:semiHidden/>
    <w:unhideWhenUsed/>
    <w:rsid w:val="00CC3AE7"/>
  </w:style>
  <w:style w:type="table" w:customStyle="1" w:styleId="TableGrid2">
    <w:name w:val="Table Grid2"/>
    <w:basedOn w:val="TableNormal"/>
    <w:next w:val="TableGrid"/>
    <w:qFormat/>
    <w:rsid w:val="00CC3AE7"/>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
    <w:name w:val="Table Theme1"/>
    <w:basedOn w:val="TableNormal"/>
    <w:next w:val="TableTheme"/>
    <w:unhideWhenUsed/>
    <w:qFormat/>
    <w:rsid w:val="00CC3AE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qFormat/>
    <w:rsid w:val="00CC3AE7"/>
    <w:rPr>
      <w:rFonts w:ascii="Calibri" w:eastAsia="SimSun" w:hAnsi="Calibri"/>
    </w:rPr>
    <w:tblPr>
      <w:tblCellMar>
        <w:top w:w="0" w:type="dxa"/>
        <w:left w:w="0" w:type="dxa"/>
        <w:bottom w:w="0" w:type="dxa"/>
        <w:right w:w="0" w:type="dxa"/>
      </w:tblCellMar>
    </w:tblPr>
  </w:style>
  <w:style w:type="character" w:customStyle="1" w:styleId="yiv1685281273122045709-27122010">
    <w:name w:val="yiv1685281273122045709-27122010"/>
    <w:basedOn w:val="DefaultParagraphFont"/>
    <w:qFormat/>
    <w:rsid w:val="00CC3AE7"/>
  </w:style>
  <w:style w:type="paragraph" w:customStyle="1" w:styleId="CharCharCharCharCharCharCharCharCharChar">
    <w:name w:val="Char Char Char Char Char Char Char Char Char Char"/>
    <w:basedOn w:val="Normal"/>
    <w:qFormat/>
    <w:rsid w:val="00CC3AE7"/>
    <w:pPr>
      <w:spacing w:after="160" w:line="240" w:lineRule="exact"/>
    </w:pPr>
    <w:rPr>
      <w:rFonts w:ascii="Verdana" w:hAnsi="Verdana"/>
      <w:sz w:val="20"/>
      <w:szCs w:val="20"/>
    </w:rPr>
  </w:style>
  <w:style w:type="paragraph" w:customStyle="1" w:styleId="xl55">
    <w:name w:val="xl55"/>
    <w:basedOn w:val="Normal"/>
    <w:qFormat/>
    <w:rsid w:val="00CC3AE7"/>
    <w:pPr>
      <w:widowControl w:val="0"/>
      <w:pBdr>
        <w:bottom w:val="dotted" w:sz="6" w:space="0" w:color="auto"/>
        <w:right w:val="single" w:sz="6" w:space="0" w:color="000000"/>
      </w:pBdr>
      <w:overflowPunct w:val="0"/>
      <w:autoSpaceDE w:val="0"/>
      <w:autoSpaceDN w:val="0"/>
      <w:adjustRightInd w:val="0"/>
      <w:spacing w:before="100" w:after="100"/>
      <w:textAlignment w:val="baseline"/>
    </w:pPr>
    <w:rPr>
      <w:rFonts w:ascii="VNI-Helve-Condense" w:hAnsi="VNI-Helve-Condense"/>
      <w:sz w:val="20"/>
      <w:szCs w:val="20"/>
    </w:rPr>
  </w:style>
  <w:style w:type="paragraph" w:customStyle="1" w:styleId="Giua">
    <w:name w:val="Giua"/>
    <w:basedOn w:val="Normal"/>
    <w:link w:val="GiuaChar"/>
    <w:qFormat/>
    <w:rsid w:val="00CC3AE7"/>
    <w:pPr>
      <w:spacing w:after="120"/>
      <w:jc w:val="center"/>
    </w:pPr>
    <w:rPr>
      <w:b/>
      <w:color w:val="0000FF"/>
      <w:spacing w:val="24"/>
      <w:lang w:val="zh-CN" w:eastAsia="zh-CN"/>
    </w:rPr>
  </w:style>
  <w:style w:type="character" w:customStyle="1" w:styleId="GiuaChar">
    <w:name w:val="Giua Char"/>
    <w:link w:val="Giua"/>
    <w:qFormat/>
    <w:rsid w:val="00CC3AE7"/>
    <w:rPr>
      <w:b/>
      <w:color w:val="0000FF"/>
      <w:spacing w:val="24"/>
      <w:sz w:val="24"/>
      <w:szCs w:val="24"/>
      <w:lang w:val="zh-CN" w:eastAsia="zh-CN"/>
    </w:rPr>
  </w:style>
  <w:style w:type="paragraph" w:customStyle="1" w:styleId="CharChar2">
    <w:name w:val="Char Char2"/>
    <w:basedOn w:val="Normal"/>
    <w:rsid w:val="00CC3AE7"/>
    <w:pPr>
      <w:spacing w:after="160" w:line="240" w:lineRule="exact"/>
    </w:pPr>
    <w:rPr>
      <w:rFonts w:ascii="Verdana" w:hAnsi="Verdana"/>
      <w:sz w:val="20"/>
      <w:szCs w:val="20"/>
    </w:rPr>
  </w:style>
  <w:style w:type="character" w:customStyle="1" w:styleId="BodyText2Char1">
    <w:name w:val="Body Text 2 Char1"/>
    <w:qFormat/>
    <w:rsid w:val="00CC3AE7"/>
    <w:rPr>
      <w:rFonts w:ascii="VNI-Times" w:eastAsia="Times New Roman" w:hAnsi="VNI-Times" w:cs="Times New Roman"/>
      <w:sz w:val="26"/>
      <w:szCs w:val="20"/>
      <w:lang w:val="zh-CN" w:eastAsia="zh-CN"/>
    </w:rPr>
  </w:style>
  <w:style w:type="paragraph" w:customStyle="1" w:styleId="Bullet11">
    <w:name w:val="Bullet 1"/>
    <w:basedOn w:val="Normal"/>
    <w:qFormat/>
    <w:rsid w:val="00CC3AE7"/>
    <w:pPr>
      <w:overflowPunct w:val="0"/>
      <w:autoSpaceDE w:val="0"/>
      <w:autoSpaceDN w:val="0"/>
      <w:adjustRightInd w:val="0"/>
      <w:spacing w:before="120"/>
      <w:ind w:left="568" w:hanging="284"/>
      <w:jc w:val="both"/>
      <w:textAlignment w:val="baseline"/>
    </w:pPr>
    <w:rPr>
      <w:szCs w:val="20"/>
      <w:lang w:val="en-GB"/>
    </w:rPr>
  </w:style>
  <w:style w:type="paragraph" w:customStyle="1" w:styleId="Number1">
    <w:name w:val="Number 1"/>
    <w:basedOn w:val="Bullet11"/>
    <w:rsid w:val="00CC3AE7"/>
    <w:pPr>
      <w:ind w:left="641" w:hanging="357"/>
    </w:pPr>
  </w:style>
  <w:style w:type="paragraph" w:customStyle="1" w:styleId="Tips2">
    <w:name w:val="Tips 2"/>
    <w:basedOn w:val="Bullet11"/>
    <w:qFormat/>
    <w:rsid w:val="00CC3AE7"/>
    <w:pPr>
      <w:shd w:val="pct5" w:color="0000FF" w:fill="auto"/>
    </w:pPr>
    <w:rPr>
      <w:i/>
    </w:rPr>
  </w:style>
  <w:style w:type="paragraph" w:customStyle="1" w:styleId="Bullet20">
    <w:name w:val="Bullet2.0"/>
    <w:rsid w:val="00CC3AE7"/>
    <w:pPr>
      <w:tabs>
        <w:tab w:val="left" w:pos="1134"/>
        <w:tab w:val="left" w:pos="1418"/>
        <w:tab w:val="left" w:pos="5103"/>
        <w:tab w:val="left" w:pos="5670"/>
        <w:tab w:val="left" w:pos="6237"/>
        <w:tab w:val="left" w:pos="6804"/>
        <w:tab w:val="left" w:pos="7371"/>
        <w:tab w:val="left" w:pos="8505"/>
      </w:tabs>
      <w:overflowPunct w:val="0"/>
      <w:autoSpaceDE w:val="0"/>
      <w:autoSpaceDN w:val="0"/>
      <w:adjustRightInd w:val="0"/>
      <w:spacing w:after="60"/>
      <w:ind w:left="1418" w:hanging="284"/>
      <w:textAlignment w:val="baseline"/>
    </w:pPr>
    <w:rPr>
      <w:rFonts w:ascii="VNI-Times" w:hAnsi="VNI-Times"/>
      <w:sz w:val="24"/>
    </w:rPr>
  </w:style>
  <w:style w:type="paragraph" w:customStyle="1" w:styleId="BodyText29">
    <w:name w:val="Body Text 29"/>
    <w:basedOn w:val="Normal"/>
    <w:qFormat/>
    <w:rsid w:val="00CC3AE7"/>
    <w:pPr>
      <w:tabs>
        <w:tab w:val="left" w:pos="426"/>
      </w:tabs>
      <w:overflowPunct w:val="0"/>
      <w:autoSpaceDE w:val="0"/>
      <w:autoSpaceDN w:val="0"/>
      <w:adjustRightInd w:val="0"/>
      <w:ind w:right="283"/>
      <w:textAlignment w:val="baseline"/>
    </w:pPr>
    <w:rPr>
      <w:rFonts w:ascii="VNI-Times" w:hAnsi="VNI-Times"/>
      <w:color w:val="000000"/>
      <w:sz w:val="26"/>
      <w:szCs w:val="20"/>
      <w:lang w:val="en-GB"/>
    </w:rPr>
  </w:style>
  <w:style w:type="paragraph" w:customStyle="1" w:styleId="BodyText28">
    <w:name w:val="Body Text 28"/>
    <w:basedOn w:val="Normal"/>
    <w:qFormat/>
    <w:rsid w:val="00CC3AE7"/>
    <w:pPr>
      <w:overflowPunct w:val="0"/>
      <w:autoSpaceDE w:val="0"/>
      <w:autoSpaceDN w:val="0"/>
      <w:adjustRightInd w:val="0"/>
      <w:spacing w:before="40" w:after="40"/>
      <w:ind w:firstLine="426"/>
      <w:textAlignment w:val="baseline"/>
    </w:pPr>
    <w:rPr>
      <w:rFonts w:ascii="VNI-Times" w:hAnsi="VNI-Times"/>
      <w:color w:val="000000"/>
      <w:sz w:val="26"/>
      <w:szCs w:val="20"/>
      <w:lang w:val="en-GB"/>
    </w:rPr>
  </w:style>
  <w:style w:type="paragraph" w:customStyle="1" w:styleId="BodyText26">
    <w:name w:val="Body Text 26"/>
    <w:basedOn w:val="Normal"/>
    <w:rsid w:val="00CC3AE7"/>
    <w:pPr>
      <w:tabs>
        <w:tab w:val="left" w:pos="1843"/>
      </w:tabs>
      <w:overflowPunct w:val="0"/>
      <w:autoSpaceDE w:val="0"/>
      <w:autoSpaceDN w:val="0"/>
      <w:adjustRightInd w:val="0"/>
      <w:ind w:firstLine="3828"/>
      <w:textAlignment w:val="baseline"/>
    </w:pPr>
    <w:rPr>
      <w:rFonts w:ascii="VNI-Times" w:hAnsi="VNI-Times"/>
      <w:b/>
      <w:color w:val="000000"/>
      <w:szCs w:val="20"/>
      <w:lang w:val="en-GB"/>
    </w:rPr>
  </w:style>
  <w:style w:type="paragraph" w:customStyle="1" w:styleId="BodyText25">
    <w:name w:val="Body Text 25"/>
    <w:basedOn w:val="Normal"/>
    <w:qFormat/>
    <w:rsid w:val="00CC3AE7"/>
    <w:pPr>
      <w:tabs>
        <w:tab w:val="left" w:pos="720"/>
      </w:tabs>
      <w:overflowPunct w:val="0"/>
      <w:autoSpaceDE w:val="0"/>
      <w:autoSpaceDN w:val="0"/>
      <w:adjustRightInd w:val="0"/>
      <w:spacing w:line="312" w:lineRule="auto"/>
      <w:ind w:firstLine="360"/>
      <w:textAlignment w:val="baseline"/>
    </w:pPr>
    <w:rPr>
      <w:rFonts w:ascii="VNI-Times" w:hAnsi="VNI-Times"/>
      <w:sz w:val="26"/>
      <w:szCs w:val="20"/>
      <w:lang w:val="en-GB"/>
    </w:rPr>
  </w:style>
  <w:style w:type="paragraph" w:customStyle="1" w:styleId="BodyText240">
    <w:name w:val="Body Text 24"/>
    <w:basedOn w:val="Normal"/>
    <w:qFormat/>
    <w:rsid w:val="00CC3AE7"/>
    <w:pPr>
      <w:overflowPunct w:val="0"/>
      <w:autoSpaceDE w:val="0"/>
      <w:autoSpaceDN w:val="0"/>
      <w:adjustRightInd w:val="0"/>
      <w:ind w:firstLine="720"/>
      <w:jc w:val="both"/>
      <w:textAlignment w:val="baseline"/>
    </w:pPr>
    <w:rPr>
      <w:rFonts w:ascii="VNI-Times" w:hAnsi="VNI-Times"/>
      <w:color w:val="000000"/>
      <w:szCs w:val="20"/>
    </w:rPr>
  </w:style>
  <w:style w:type="character" w:customStyle="1" w:styleId="Style-a">
    <w:name w:val="Style-a"/>
    <w:qFormat/>
    <w:rsid w:val="00CC3AE7"/>
    <w:rPr>
      <w:b/>
      <w:i/>
      <w:sz w:val="20"/>
    </w:rPr>
  </w:style>
  <w:style w:type="paragraph" w:customStyle="1" w:styleId="xl54">
    <w:name w:val="xl54"/>
    <w:basedOn w:val="Normal"/>
    <w:qFormat/>
    <w:rsid w:val="00CC3AE7"/>
    <w:pPr>
      <w:pBdr>
        <w:left w:val="single" w:sz="6" w:space="0" w:color="auto"/>
        <w:bottom w:val="dotted" w:sz="6" w:space="0" w:color="auto"/>
        <w:right w:val="single" w:sz="6" w:space="0" w:color="000000"/>
      </w:pBdr>
      <w:overflowPunct w:val="0"/>
      <w:autoSpaceDE w:val="0"/>
      <w:autoSpaceDN w:val="0"/>
      <w:adjustRightInd w:val="0"/>
      <w:spacing w:before="100" w:after="100"/>
      <w:jc w:val="center"/>
      <w:textAlignment w:val="baseline"/>
    </w:pPr>
    <w:rPr>
      <w:rFonts w:ascii="VNI-Times" w:hAnsi="VNI-Times"/>
      <w:color w:val="800000"/>
      <w:szCs w:val="20"/>
    </w:rPr>
  </w:style>
  <w:style w:type="paragraph" w:customStyle="1" w:styleId="xl56">
    <w:name w:val="xl56"/>
    <w:basedOn w:val="Normal"/>
    <w:qFormat/>
    <w:rsid w:val="00CC3AE7"/>
    <w:pPr>
      <w:pBdr>
        <w:left w:val="single" w:sz="6" w:space="0" w:color="auto"/>
        <w:right w:val="single" w:sz="6" w:space="0" w:color="000000"/>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57">
    <w:name w:val="xl57"/>
    <w:basedOn w:val="Normal"/>
    <w:qFormat/>
    <w:rsid w:val="00CC3AE7"/>
    <w:pPr>
      <w:pBdr>
        <w:left w:val="single" w:sz="6" w:space="0" w:color="auto"/>
        <w:bottom w:val="dotted" w:sz="6" w:space="0" w:color="auto"/>
        <w:right w:val="single" w:sz="6" w:space="0" w:color="000000"/>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58">
    <w:name w:val="xl58"/>
    <w:basedOn w:val="Normal"/>
    <w:qFormat/>
    <w:rsid w:val="00CC3AE7"/>
    <w:pPr>
      <w:pBdr>
        <w:left w:val="single" w:sz="6" w:space="0" w:color="auto"/>
        <w:bottom w:val="single" w:sz="6" w:space="0" w:color="000000"/>
        <w:right w:val="single" w:sz="6" w:space="0" w:color="000000"/>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60">
    <w:name w:val="xl60"/>
    <w:basedOn w:val="Normal"/>
    <w:qFormat/>
    <w:rsid w:val="00CC3AE7"/>
    <w:pPr>
      <w:pBdr>
        <w:top w:val="dotted" w:sz="6" w:space="0" w:color="auto"/>
        <w:left w:val="single" w:sz="6" w:space="0" w:color="000000"/>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color w:val="0000FF"/>
      <w:szCs w:val="20"/>
    </w:rPr>
  </w:style>
  <w:style w:type="paragraph" w:customStyle="1" w:styleId="BodyText211">
    <w:name w:val="Body Text 211"/>
    <w:basedOn w:val="Normal"/>
    <w:qFormat/>
    <w:rsid w:val="00CC3AE7"/>
    <w:pPr>
      <w:widowControl w:val="0"/>
      <w:overflowPunct w:val="0"/>
      <w:autoSpaceDE w:val="0"/>
      <w:autoSpaceDN w:val="0"/>
      <w:adjustRightInd w:val="0"/>
      <w:ind w:left="360"/>
      <w:jc w:val="both"/>
      <w:textAlignment w:val="baseline"/>
    </w:pPr>
    <w:rPr>
      <w:rFonts w:ascii="VNI-Times" w:hAnsi="VNI-Times"/>
      <w:sz w:val="26"/>
      <w:szCs w:val="20"/>
    </w:rPr>
  </w:style>
  <w:style w:type="paragraph" w:customStyle="1" w:styleId="xl170">
    <w:name w:val="xl17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71">
    <w:name w:val="xl171"/>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72">
    <w:name w:val="xl172"/>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73">
    <w:name w:val="xl173"/>
    <w:basedOn w:val="Normal"/>
    <w:qFormat/>
    <w:rsid w:val="00CC3AE7"/>
    <w:pPr>
      <w:pBdr>
        <w:top w:val="single" w:sz="6" w:space="0" w:color="auto"/>
        <w:left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b/>
      <w:sz w:val="18"/>
      <w:szCs w:val="20"/>
    </w:rPr>
  </w:style>
  <w:style w:type="paragraph" w:customStyle="1" w:styleId="xl174">
    <w:name w:val="xl174"/>
    <w:basedOn w:val="Normal"/>
    <w:qFormat/>
    <w:rsid w:val="00CC3AE7"/>
    <w:pPr>
      <w:pBdr>
        <w:top w:val="single" w:sz="6" w:space="0" w:color="auto"/>
        <w:left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b/>
      <w:sz w:val="18"/>
      <w:szCs w:val="20"/>
    </w:rPr>
  </w:style>
  <w:style w:type="paragraph" w:customStyle="1" w:styleId="xl175">
    <w:name w:val="xl175"/>
    <w:basedOn w:val="Normal"/>
    <w:qFormat/>
    <w:rsid w:val="00CC3AE7"/>
    <w:pPr>
      <w:pBdr>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76">
    <w:name w:val="xl176"/>
    <w:basedOn w:val="Normal"/>
    <w:qFormat/>
    <w:rsid w:val="00CC3AE7"/>
    <w:pPr>
      <w:pBdr>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77">
    <w:name w:val="xl177"/>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78">
    <w:name w:val="xl178"/>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79">
    <w:name w:val="xl179"/>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 w:val="18"/>
      <w:szCs w:val="20"/>
    </w:rPr>
  </w:style>
  <w:style w:type="paragraph" w:customStyle="1" w:styleId="xl180">
    <w:name w:val="xl18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b/>
      <w:sz w:val="18"/>
      <w:szCs w:val="20"/>
    </w:rPr>
  </w:style>
  <w:style w:type="paragraph" w:customStyle="1" w:styleId="xl181">
    <w:name w:val="xl181"/>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82">
    <w:name w:val="xl182"/>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83">
    <w:name w:val="xl183"/>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Symbol" w:hAnsi="Symbol"/>
      <w:sz w:val="18"/>
      <w:szCs w:val="20"/>
    </w:rPr>
  </w:style>
  <w:style w:type="paragraph" w:customStyle="1" w:styleId="xl184">
    <w:name w:val="xl184"/>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Symbol" w:hAnsi="Symbol"/>
      <w:sz w:val="18"/>
      <w:szCs w:val="20"/>
    </w:rPr>
  </w:style>
  <w:style w:type="paragraph" w:customStyle="1" w:styleId="xl185">
    <w:name w:val="xl185"/>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86">
    <w:name w:val="xl186"/>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87">
    <w:name w:val="xl187"/>
    <w:basedOn w:val="Normal"/>
    <w:qFormat/>
    <w:rsid w:val="00CC3AE7"/>
    <w:pPr>
      <w:pBdr>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b/>
      <w:sz w:val="18"/>
      <w:szCs w:val="20"/>
    </w:rPr>
  </w:style>
  <w:style w:type="paragraph" w:customStyle="1" w:styleId="xl188">
    <w:name w:val="xl188"/>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89">
    <w:name w:val="xl189"/>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 w:val="18"/>
      <w:szCs w:val="20"/>
    </w:rPr>
  </w:style>
  <w:style w:type="paragraph" w:customStyle="1" w:styleId="xl190">
    <w:name w:val="xl19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91">
    <w:name w:val="xl191"/>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92">
    <w:name w:val="xl192"/>
    <w:basedOn w:val="Normal"/>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93">
    <w:name w:val="xl193"/>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94">
    <w:name w:val="xl194"/>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Unicode MS" w:eastAsia="Arial Unicode MS" w:hAnsi="VNI-Times"/>
      <w:sz w:val="18"/>
      <w:szCs w:val="20"/>
    </w:rPr>
  </w:style>
  <w:style w:type="paragraph" w:customStyle="1" w:styleId="xl195">
    <w:name w:val="xl195"/>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96">
    <w:name w:val="xl196"/>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97">
    <w:name w:val="xl197"/>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98">
    <w:name w:val="xl198"/>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199">
    <w:name w:val="xl199"/>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 w:val="18"/>
      <w:szCs w:val="20"/>
    </w:rPr>
  </w:style>
  <w:style w:type="paragraph" w:customStyle="1" w:styleId="xl200">
    <w:name w:val="xl200"/>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 w:val="18"/>
      <w:szCs w:val="20"/>
    </w:rPr>
  </w:style>
  <w:style w:type="paragraph" w:customStyle="1" w:styleId="xl201">
    <w:name w:val="xl201"/>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 w:val="18"/>
      <w:szCs w:val="20"/>
    </w:rPr>
  </w:style>
  <w:style w:type="paragraph" w:customStyle="1" w:styleId="xl202">
    <w:name w:val="xl202"/>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 w:val="18"/>
      <w:szCs w:val="20"/>
    </w:rPr>
  </w:style>
  <w:style w:type="paragraph" w:customStyle="1" w:styleId="xl203">
    <w:name w:val="xl203"/>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customStyle="1" w:styleId="xl846">
    <w:name w:val="xl846"/>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Cs w:val="20"/>
    </w:rPr>
  </w:style>
  <w:style w:type="paragraph" w:customStyle="1" w:styleId="xl847">
    <w:name w:val="xl847"/>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Arial Unicode MS" w:eastAsia="Arial Unicode MS" w:hAnsi="VNI-Times"/>
      <w:b/>
      <w:szCs w:val="20"/>
    </w:rPr>
  </w:style>
  <w:style w:type="paragraph" w:customStyle="1" w:styleId="xl848">
    <w:name w:val="xl848"/>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Cs w:val="20"/>
    </w:rPr>
  </w:style>
  <w:style w:type="paragraph" w:customStyle="1" w:styleId="xl849">
    <w:name w:val="xl849"/>
    <w:basedOn w:val="Normal"/>
    <w:qFormat/>
    <w:rsid w:val="00CC3AE7"/>
    <w:pPr>
      <w:pBdr>
        <w:top w:val="single" w:sz="6" w:space="0" w:color="auto"/>
        <w:left w:val="single" w:sz="6" w:space="0" w:color="auto"/>
        <w:bottom w:val="single" w:sz="6" w:space="0" w:color="auto"/>
      </w:pBdr>
      <w:shd w:val="clear" w:color="auto" w:fill="00FFFF"/>
      <w:overflowPunct w:val="0"/>
      <w:autoSpaceDE w:val="0"/>
      <w:autoSpaceDN w:val="0"/>
      <w:adjustRightInd w:val="0"/>
      <w:spacing w:before="100" w:after="100"/>
      <w:jc w:val="center"/>
      <w:textAlignment w:val="baseline"/>
    </w:pPr>
    <w:rPr>
      <w:rFonts w:ascii="Arial Unicode MS" w:eastAsia="Arial Unicode MS" w:hAnsi="VNI-Times"/>
      <w:b/>
      <w:szCs w:val="20"/>
    </w:rPr>
  </w:style>
  <w:style w:type="paragraph" w:customStyle="1" w:styleId="xl850">
    <w:name w:val="xl85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851">
    <w:name w:val="xl851"/>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852">
    <w:name w:val="xl852"/>
    <w:basedOn w:val="Normal"/>
    <w:qFormat/>
    <w:rsid w:val="00CC3AE7"/>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853">
    <w:name w:val="xl853"/>
    <w:basedOn w:val="Normal"/>
    <w:qFormat/>
    <w:rsid w:val="00CC3AE7"/>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54">
    <w:name w:val="xl854"/>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textAlignment w:val="baseline"/>
    </w:pPr>
    <w:rPr>
      <w:rFonts w:ascii="VNI-Times" w:hAnsi="VNI-Times"/>
      <w:b/>
      <w:i/>
      <w:szCs w:val="20"/>
      <w:u w:val="single"/>
    </w:rPr>
  </w:style>
  <w:style w:type="paragraph" w:customStyle="1" w:styleId="xl855">
    <w:name w:val="xl855"/>
    <w:basedOn w:val="Normal"/>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color w:val="0000FF"/>
      <w:szCs w:val="20"/>
    </w:rPr>
  </w:style>
  <w:style w:type="paragraph" w:customStyle="1" w:styleId="xl856">
    <w:name w:val="xl856"/>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57">
    <w:name w:val="xl857"/>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58">
    <w:name w:val="xl858"/>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59">
    <w:name w:val="xl859"/>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60">
    <w:name w:val="xl86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61">
    <w:name w:val="xl861"/>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62">
    <w:name w:val="xl862"/>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63">
    <w:name w:val="xl863"/>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64">
    <w:name w:val="xl864"/>
    <w:basedOn w:val="Normal"/>
    <w:qFormat/>
    <w:rsid w:val="00CC3AE7"/>
    <w:pPr>
      <w:pBdr>
        <w:top w:val="single" w:sz="6" w:space="0" w:color="auto"/>
        <w:left w:val="single" w:sz="6" w:space="0" w:color="auto"/>
        <w:bottom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65">
    <w:name w:val="xl865"/>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66">
    <w:name w:val="xl866"/>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textAlignment w:val="baseline"/>
    </w:pPr>
    <w:rPr>
      <w:rFonts w:ascii="VNI-Times" w:hAnsi="VNI-Times"/>
      <w:color w:val="0000FF"/>
      <w:szCs w:val="20"/>
    </w:rPr>
  </w:style>
  <w:style w:type="paragraph" w:customStyle="1" w:styleId="xl867">
    <w:name w:val="xl867"/>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textAlignment w:val="baseline"/>
    </w:pPr>
    <w:rPr>
      <w:rFonts w:ascii="VNI-Times" w:hAnsi="VNI-Times"/>
      <w:szCs w:val="20"/>
    </w:rPr>
  </w:style>
  <w:style w:type="paragraph" w:customStyle="1" w:styleId="xl868">
    <w:name w:val="xl868"/>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69">
    <w:name w:val="xl869"/>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70">
    <w:name w:val="xl870"/>
    <w:basedOn w:val="Normal"/>
    <w:qFormat/>
    <w:rsid w:val="00CC3AE7"/>
    <w:pPr>
      <w:pBdr>
        <w:top w:val="single" w:sz="6" w:space="0" w:color="auto"/>
        <w:left w:val="single" w:sz="6" w:space="0" w:color="auto"/>
        <w:bottom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71">
    <w:name w:val="xl871"/>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textAlignment w:val="baseline"/>
    </w:pPr>
    <w:rPr>
      <w:rFonts w:ascii="VNI-Times" w:hAnsi="VNI-Times"/>
      <w:szCs w:val="20"/>
    </w:rPr>
  </w:style>
  <w:style w:type="paragraph" w:customStyle="1" w:styleId="xl873">
    <w:name w:val="xl873"/>
    <w:basedOn w:val="Normal"/>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75">
    <w:name w:val="xl875"/>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76">
    <w:name w:val="xl876"/>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Cs w:val="20"/>
    </w:rPr>
  </w:style>
  <w:style w:type="paragraph" w:customStyle="1" w:styleId="xl877">
    <w:name w:val="xl877"/>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78">
    <w:name w:val="xl878"/>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79">
    <w:name w:val="xl879"/>
    <w:basedOn w:val="Normal"/>
    <w:qFormat/>
    <w:rsid w:val="00CC3AE7"/>
    <w:pPr>
      <w:pBdr>
        <w:top w:val="single" w:sz="6" w:space="0" w:color="auto"/>
        <w:left w:val="single" w:sz="6" w:space="0" w:color="auto"/>
        <w:bottom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80">
    <w:name w:val="xl88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81">
    <w:name w:val="xl881"/>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82">
    <w:name w:val="xl882"/>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83">
    <w:name w:val="xl883"/>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84">
    <w:name w:val="xl884"/>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85">
    <w:name w:val="xl885"/>
    <w:basedOn w:val="Normal"/>
    <w:qFormat/>
    <w:rsid w:val="00CC3AE7"/>
    <w:pPr>
      <w:pBdr>
        <w:top w:val="dotted" w:sz="6" w:space="0" w:color="000000"/>
        <w:left w:val="single" w:sz="6" w:space="0" w:color="000000"/>
        <w:bottom w:val="dotted" w:sz="6" w:space="0" w:color="000000"/>
      </w:pBdr>
      <w:shd w:val="clear" w:color="auto" w:fill="00FFFF"/>
      <w:overflowPunct w:val="0"/>
      <w:autoSpaceDE w:val="0"/>
      <w:autoSpaceDN w:val="0"/>
      <w:adjustRightInd w:val="0"/>
      <w:spacing w:before="100" w:after="100"/>
      <w:textAlignment w:val="baseline"/>
    </w:pPr>
    <w:rPr>
      <w:rFonts w:ascii="VNI-Times" w:hAnsi="VNI-Times"/>
      <w:b/>
      <w:i/>
      <w:szCs w:val="20"/>
      <w:u w:val="single"/>
    </w:rPr>
  </w:style>
  <w:style w:type="paragraph" w:customStyle="1" w:styleId="xl886">
    <w:name w:val="xl886"/>
    <w:basedOn w:val="Normal"/>
    <w:qFormat/>
    <w:rsid w:val="00CC3AE7"/>
    <w:pPr>
      <w:shd w:val="clear" w:color="auto" w:fill="00FFFF"/>
      <w:overflowPunct w:val="0"/>
      <w:autoSpaceDE w:val="0"/>
      <w:autoSpaceDN w:val="0"/>
      <w:adjustRightInd w:val="0"/>
      <w:spacing w:before="100" w:after="100"/>
      <w:textAlignment w:val="baseline"/>
    </w:pPr>
    <w:rPr>
      <w:rFonts w:ascii="VNI-Times" w:hAnsi="VNI-Times"/>
      <w:szCs w:val="20"/>
    </w:rPr>
  </w:style>
  <w:style w:type="paragraph" w:customStyle="1" w:styleId="xl887">
    <w:name w:val="xl887"/>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88">
    <w:name w:val="xl888"/>
    <w:basedOn w:val="Normal"/>
    <w:qFormat/>
    <w:rsid w:val="00CC3AE7"/>
    <w:pPr>
      <w:pBdr>
        <w:top w:val="single" w:sz="6" w:space="0" w:color="auto"/>
        <w:left w:val="single" w:sz="6" w:space="0" w:color="auto"/>
        <w:bottom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89">
    <w:name w:val="xl889"/>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textAlignment w:val="baseline"/>
    </w:pPr>
    <w:rPr>
      <w:rFonts w:ascii="VNI-Times" w:hAnsi="VNI-Times"/>
      <w:color w:val="0000FF"/>
      <w:szCs w:val="20"/>
    </w:rPr>
  </w:style>
  <w:style w:type="paragraph" w:customStyle="1" w:styleId="xl890">
    <w:name w:val="xl89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color w:val="FF0000"/>
      <w:szCs w:val="20"/>
    </w:rPr>
  </w:style>
  <w:style w:type="paragraph" w:customStyle="1" w:styleId="xl891">
    <w:name w:val="xl891"/>
    <w:basedOn w:val="Normal"/>
    <w:qFormat/>
    <w:rsid w:val="00CC3AE7"/>
    <w:pPr>
      <w:pBdr>
        <w:left w:val="single" w:sz="6" w:space="0" w:color="000000"/>
        <w:bottom w:val="dotted" w:sz="6" w:space="0" w:color="000000"/>
      </w:pBdr>
      <w:shd w:val="clear" w:color="auto" w:fill="00FFFF"/>
      <w:overflowPunct w:val="0"/>
      <w:autoSpaceDE w:val="0"/>
      <w:autoSpaceDN w:val="0"/>
      <w:adjustRightInd w:val="0"/>
      <w:spacing w:before="100" w:after="100"/>
      <w:textAlignment w:val="baseline"/>
    </w:pPr>
    <w:rPr>
      <w:rFonts w:ascii="VNI-Times" w:hAnsi="VNI-Times"/>
      <w:b/>
      <w:i/>
      <w:szCs w:val="20"/>
      <w:u w:val="single"/>
    </w:rPr>
  </w:style>
  <w:style w:type="paragraph" w:customStyle="1" w:styleId="xl892">
    <w:name w:val="xl892"/>
    <w:basedOn w:val="Normal"/>
    <w:qFormat/>
    <w:rsid w:val="00CC3AE7"/>
    <w:pPr>
      <w:pBdr>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color w:val="0000FF"/>
      <w:szCs w:val="20"/>
    </w:rPr>
  </w:style>
  <w:style w:type="paragraph" w:customStyle="1" w:styleId="xl893">
    <w:name w:val="xl893"/>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94">
    <w:name w:val="xl894"/>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Cs w:val="20"/>
    </w:rPr>
  </w:style>
  <w:style w:type="paragraph" w:customStyle="1" w:styleId="xl895">
    <w:name w:val="xl895"/>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textAlignment w:val="baseline"/>
    </w:pPr>
    <w:rPr>
      <w:rFonts w:ascii="VNI-Times" w:hAnsi="VNI-Times"/>
      <w:b/>
      <w:i/>
      <w:szCs w:val="20"/>
    </w:rPr>
  </w:style>
  <w:style w:type="paragraph" w:customStyle="1" w:styleId="xl896">
    <w:name w:val="xl896"/>
    <w:basedOn w:val="Normal"/>
    <w:qFormat/>
    <w:rsid w:val="00CC3AE7"/>
    <w:pPr>
      <w:pBdr>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textAlignment w:val="baseline"/>
    </w:pPr>
    <w:rPr>
      <w:rFonts w:ascii="VNI-Times" w:hAnsi="VNI-Times"/>
      <w:b/>
      <w:i/>
      <w:szCs w:val="20"/>
    </w:rPr>
  </w:style>
  <w:style w:type="paragraph" w:customStyle="1" w:styleId="xl897">
    <w:name w:val="xl897"/>
    <w:basedOn w:val="Normal"/>
    <w:qFormat/>
    <w:rsid w:val="00CC3AE7"/>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898">
    <w:name w:val="xl898"/>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99">
    <w:name w:val="xl899"/>
    <w:basedOn w:val="Normal"/>
    <w:qFormat/>
    <w:rsid w:val="00CC3AE7"/>
    <w:pPr>
      <w:pBdr>
        <w:top w:val="single" w:sz="6" w:space="0" w:color="auto"/>
        <w:bottom w:val="single" w:sz="6" w:space="0" w:color="auto"/>
      </w:pBdr>
      <w:overflowPunct w:val="0"/>
      <w:autoSpaceDE w:val="0"/>
      <w:autoSpaceDN w:val="0"/>
      <w:adjustRightInd w:val="0"/>
      <w:spacing w:before="100" w:after="100"/>
      <w:textAlignment w:val="baseline"/>
    </w:pPr>
    <w:rPr>
      <w:rFonts w:ascii="VNI-Times" w:hAnsi="VNI-Times"/>
      <w:szCs w:val="20"/>
    </w:rPr>
  </w:style>
  <w:style w:type="paragraph" w:customStyle="1" w:styleId="xl900">
    <w:name w:val="xl900"/>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szCs w:val="20"/>
    </w:rPr>
  </w:style>
  <w:style w:type="paragraph" w:customStyle="1" w:styleId="xl901">
    <w:name w:val="xl901"/>
    <w:basedOn w:val="Normal"/>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b/>
      <w:szCs w:val="20"/>
    </w:rPr>
  </w:style>
  <w:style w:type="paragraph" w:customStyle="1" w:styleId="xl807">
    <w:name w:val="xl807"/>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szCs w:val="20"/>
    </w:rPr>
  </w:style>
  <w:style w:type="paragraph" w:customStyle="1" w:styleId="xl808">
    <w:name w:val="xl808"/>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Arial Unicode MS" w:eastAsia="Arial Unicode MS" w:hAnsi="VNI-Times"/>
      <w:b/>
      <w:szCs w:val="20"/>
    </w:rPr>
  </w:style>
  <w:style w:type="paragraph" w:customStyle="1" w:styleId="xl809">
    <w:name w:val="xl809"/>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10">
    <w:name w:val="xl81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11">
    <w:name w:val="xl811"/>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12">
    <w:name w:val="xl812"/>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13">
    <w:name w:val="xl813"/>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14">
    <w:name w:val="xl814"/>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FF0000"/>
      <w:szCs w:val="20"/>
    </w:rPr>
  </w:style>
  <w:style w:type="paragraph" w:customStyle="1" w:styleId="xl815">
    <w:name w:val="xl815"/>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Cs w:val="20"/>
    </w:rPr>
  </w:style>
  <w:style w:type="paragraph" w:customStyle="1" w:styleId="xl817">
    <w:name w:val="xl817"/>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18">
    <w:name w:val="xl818"/>
    <w:basedOn w:val="Normal"/>
    <w:qFormat/>
    <w:rsid w:val="00CC3AE7"/>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szCs w:val="20"/>
    </w:rPr>
  </w:style>
  <w:style w:type="paragraph" w:customStyle="1" w:styleId="xl819">
    <w:name w:val="xl819"/>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820">
    <w:name w:val="xl820"/>
    <w:basedOn w:val="Normal"/>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Cs w:val="20"/>
    </w:rPr>
  </w:style>
  <w:style w:type="paragraph" w:customStyle="1" w:styleId="xl822">
    <w:name w:val="xl822"/>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Cs w:val="20"/>
    </w:rPr>
  </w:style>
  <w:style w:type="paragraph" w:customStyle="1" w:styleId="xl824">
    <w:name w:val="xl824"/>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szCs w:val="20"/>
    </w:rPr>
  </w:style>
  <w:style w:type="paragraph" w:customStyle="1" w:styleId="xl902">
    <w:name w:val="xl902"/>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03">
    <w:name w:val="xl903"/>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04">
    <w:name w:val="xl904"/>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05">
    <w:name w:val="xl905"/>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06">
    <w:name w:val="xl906"/>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07">
    <w:name w:val="xl907"/>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08">
    <w:name w:val="xl908"/>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09">
    <w:name w:val="xl909"/>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10">
    <w:name w:val="xl910"/>
    <w:basedOn w:val="Normal"/>
    <w:qFormat/>
    <w:rsid w:val="00CC3AE7"/>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11">
    <w:name w:val="xl911"/>
    <w:basedOn w:val="Normal"/>
    <w:qFormat/>
    <w:rsid w:val="00CC3AE7"/>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12">
    <w:name w:val="xl912"/>
    <w:basedOn w:val="Normal"/>
    <w:qFormat/>
    <w:rsid w:val="00CC3AE7"/>
    <w:pPr>
      <w:pBdr>
        <w:top w:val="single" w:sz="6" w:space="0" w:color="auto"/>
        <w:left w:val="single" w:sz="6" w:space="0" w:color="auto"/>
        <w:bottom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000000"/>
      <w:szCs w:val="20"/>
    </w:rPr>
  </w:style>
  <w:style w:type="paragraph" w:customStyle="1" w:styleId="xl913">
    <w:name w:val="xl913"/>
    <w:basedOn w:val="Normal"/>
    <w:qFormat/>
    <w:rsid w:val="00CC3AE7"/>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914">
    <w:name w:val="xl914"/>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Cs w:val="20"/>
    </w:rPr>
  </w:style>
  <w:style w:type="paragraph" w:customStyle="1" w:styleId="xl915">
    <w:name w:val="xl915"/>
    <w:basedOn w:val="Normal"/>
    <w:qFormat/>
    <w:rsid w:val="00CC3AE7"/>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916">
    <w:name w:val="xl916"/>
    <w:basedOn w:val="Normal"/>
    <w:qFormat/>
    <w:rsid w:val="00CC3AE7"/>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szCs w:val="20"/>
    </w:rPr>
  </w:style>
  <w:style w:type="paragraph" w:customStyle="1" w:styleId="xl917">
    <w:name w:val="xl917"/>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szCs w:val="20"/>
    </w:rPr>
  </w:style>
  <w:style w:type="paragraph" w:customStyle="1" w:styleId="xl918">
    <w:name w:val="xl918"/>
    <w:basedOn w:val="Normal"/>
    <w:qFormat/>
    <w:rsid w:val="00CC3AE7"/>
    <w:pPr>
      <w:pBdr>
        <w:top w:val="single" w:sz="6" w:space="0" w:color="auto"/>
        <w:bottom w:val="single" w:sz="6" w:space="0" w:color="auto"/>
      </w:pBdr>
      <w:overflowPunct w:val="0"/>
      <w:autoSpaceDE w:val="0"/>
      <w:autoSpaceDN w:val="0"/>
      <w:adjustRightInd w:val="0"/>
      <w:spacing w:before="100" w:after="100"/>
      <w:textAlignment w:val="baseline"/>
    </w:pPr>
    <w:rPr>
      <w:rFonts w:ascii="VNI-Times" w:hAnsi="VNI-Times"/>
      <w:szCs w:val="20"/>
    </w:rPr>
  </w:style>
  <w:style w:type="paragraph" w:customStyle="1" w:styleId="xl919">
    <w:name w:val="xl919"/>
    <w:basedOn w:val="Normal"/>
    <w:qFormat/>
    <w:rsid w:val="00CC3AE7"/>
    <w:pPr>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VNI-Times" w:hAnsi="VNI-Times"/>
      <w:szCs w:val="20"/>
    </w:rPr>
  </w:style>
  <w:style w:type="paragraph" w:customStyle="1" w:styleId="CharCharCharChar1CharChar">
    <w:name w:val="Char Char Char Char1 Char Char"/>
    <w:basedOn w:val="Normal"/>
    <w:qFormat/>
    <w:rsid w:val="00CC3AE7"/>
    <w:pPr>
      <w:spacing w:after="160" w:line="240" w:lineRule="exact"/>
    </w:pPr>
    <w:rPr>
      <w:rFonts w:ascii="Verdana" w:hAnsi="Verdana"/>
      <w:sz w:val="20"/>
      <w:szCs w:val="20"/>
    </w:rPr>
  </w:style>
  <w:style w:type="paragraph" w:customStyle="1" w:styleId="CharCharCharChar1CharChar1">
    <w:name w:val="Char Char Char Char1 Char Char1"/>
    <w:basedOn w:val="Normal"/>
    <w:qFormat/>
    <w:rsid w:val="00CC3AE7"/>
    <w:pPr>
      <w:spacing w:after="160" w:line="240" w:lineRule="exact"/>
    </w:pPr>
    <w:rPr>
      <w:rFonts w:ascii="Verdana" w:hAnsi="Verdana"/>
      <w:sz w:val="20"/>
      <w:szCs w:val="20"/>
    </w:rPr>
  </w:style>
  <w:style w:type="paragraph" w:customStyle="1" w:styleId="CharCharCharChar21">
    <w:name w:val="Char Char Char Char21"/>
    <w:basedOn w:val="Normal"/>
    <w:qFormat/>
    <w:rsid w:val="00CC3AE7"/>
    <w:pPr>
      <w:spacing w:after="160" w:line="240" w:lineRule="exact"/>
    </w:pPr>
    <w:rPr>
      <w:rFonts w:ascii="Verdana" w:hAnsi="Verdana"/>
      <w:sz w:val="20"/>
      <w:szCs w:val="20"/>
    </w:rPr>
  </w:style>
  <w:style w:type="paragraph" w:customStyle="1" w:styleId="StyleHeading2TimesNewRomanLeft">
    <w:name w:val="Style Heading 2 + Times New Roman Left"/>
    <w:basedOn w:val="Heading2"/>
    <w:qFormat/>
    <w:rsid w:val="00CC3AE7"/>
    <w:pPr>
      <w:keepNext w:val="0"/>
      <w:widowControl w:val="0"/>
      <w:tabs>
        <w:tab w:val="clear" w:pos="2977"/>
        <w:tab w:val="left" w:pos="180"/>
      </w:tabs>
      <w:spacing w:before="60" w:after="60"/>
      <w:ind w:left="180" w:hanging="180"/>
    </w:pPr>
    <w:rPr>
      <w:rFonts w:ascii="Times New Roman" w:hAnsi="Times New Roman"/>
      <w:bCs/>
      <w:i/>
      <w:sz w:val="26"/>
      <w:szCs w:val="20"/>
      <w:lang w:val="nl-NL"/>
    </w:rPr>
  </w:style>
  <w:style w:type="paragraph" w:customStyle="1" w:styleId="Style13ptBoldBefore4ptAfter4pt">
    <w:name w:val="Style 13 pt Bold Before:  4 pt After:  4 pt"/>
    <w:basedOn w:val="Normal"/>
    <w:qFormat/>
    <w:rsid w:val="00CC3AE7"/>
    <w:pPr>
      <w:spacing w:before="120" w:after="120"/>
      <w:contextualSpacing/>
      <w:jc w:val="both"/>
    </w:pPr>
    <w:rPr>
      <w:b/>
      <w:bCs/>
      <w:sz w:val="26"/>
      <w:szCs w:val="26"/>
    </w:rPr>
  </w:style>
  <w:style w:type="paragraph" w:customStyle="1" w:styleId="StyleHeading1TimesNewRoman">
    <w:name w:val="Style Heading 1 + Times New Roman"/>
    <w:basedOn w:val="Heading1"/>
    <w:qFormat/>
    <w:rsid w:val="00CC3AE7"/>
    <w:pPr>
      <w:overflowPunct/>
      <w:autoSpaceDE/>
      <w:autoSpaceDN/>
      <w:adjustRightInd/>
      <w:spacing w:before="120" w:after="120"/>
      <w:ind w:firstLine="567"/>
      <w:textAlignment w:val="auto"/>
    </w:pPr>
    <w:rPr>
      <w:bCs/>
      <w:szCs w:val="28"/>
    </w:rPr>
  </w:style>
  <w:style w:type="paragraph" w:customStyle="1" w:styleId="StyleHeading1TimesNewRoman1">
    <w:name w:val="Style Heading 1 + Times New Roman1"/>
    <w:basedOn w:val="Heading1"/>
    <w:qFormat/>
    <w:rsid w:val="00CC3AE7"/>
    <w:pPr>
      <w:overflowPunct/>
      <w:autoSpaceDE/>
      <w:autoSpaceDN/>
      <w:adjustRightInd/>
      <w:spacing w:before="120" w:after="120"/>
      <w:ind w:firstLine="567"/>
      <w:textAlignment w:val="auto"/>
    </w:pPr>
    <w:rPr>
      <w:bCs/>
      <w:szCs w:val="28"/>
    </w:rPr>
  </w:style>
  <w:style w:type="paragraph" w:customStyle="1" w:styleId="Normal13pt">
    <w:name w:val="Normal + 13 pt"/>
    <w:aliases w:val="Justified"/>
    <w:basedOn w:val="Normal"/>
    <w:qFormat/>
    <w:rsid w:val="00CC3AE7"/>
    <w:pPr>
      <w:tabs>
        <w:tab w:val="left" w:pos="567"/>
      </w:tabs>
      <w:spacing w:before="120" w:after="120"/>
      <w:ind w:left="567"/>
      <w:jc w:val="both"/>
    </w:pPr>
    <w:rPr>
      <w:bCs/>
      <w:sz w:val="26"/>
      <w:szCs w:val="26"/>
      <w:lang w:val="nl-NL"/>
    </w:rPr>
  </w:style>
  <w:style w:type="paragraph" w:customStyle="1" w:styleId="Normal15pt">
    <w:name w:val="Normal + 15 pt"/>
    <w:aliases w:val="Centered"/>
    <w:basedOn w:val="Normal"/>
    <w:qFormat/>
    <w:rsid w:val="00CC3AE7"/>
    <w:pPr>
      <w:tabs>
        <w:tab w:val="left" w:pos="567"/>
      </w:tabs>
      <w:spacing w:before="120" w:after="120"/>
      <w:jc w:val="center"/>
    </w:pPr>
    <w:rPr>
      <w:b/>
      <w:sz w:val="30"/>
      <w:szCs w:val="26"/>
      <w:lang w:val="nl-NL"/>
    </w:rPr>
  </w:style>
  <w:style w:type="paragraph" w:customStyle="1" w:styleId="10">
    <w:name w:val="1"/>
    <w:qFormat/>
    <w:rsid w:val="00CC3AE7"/>
    <w:pPr>
      <w:tabs>
        <w:tab w:val="left" w:pos="1152"/>
      </w:tabs>
      <w:spacing w:before="120" w:after="120" w:line="312" w:lineRule="auto"/>
    </w:pPr>
    <w:rPr>
      <w:rFonts w:ascii="Arial" w:hAnsi="Arial" w:cs="Arial"/>
      <w:sz w:val="26"/>
      <w:szCs w:val="26"/>
    </w:rPr>
  </w:style>
  <w:style w:type="paragraph" w:customStyle="1" w:styleId="NormalBold">
    <w:name w:val="Normal + Bold"/>
    <w:aliases w:val="Black"/>
    <w:basedOn w:val="Normal"/>
    <w:qFormat/>
    <w:rsid w:val="00CC3AE7"/>
    <w:pPr>
      <w:spacing w:before="120" w:after="120"/>
      <w:ind w:left="284" w:firstLine="283"/>
      <w:jc w:val="both"/>
    </w:pPr>
    <w:rPr>
      <w:b/>
      <w:bCs/>
      <w:color w:val="000000"/>
      <w:sz w:val="26"/>
      <w:szCs w:val="26"/>
    </w:rPr>
  </w:style>
  <w:style w:type="table" w:customStyle="1" w:styleId="TableGrid21">
    <w:name w:val="Table Grid21"/>
    <w:basedOn w:val="TableNormal"/>
    <w:qFormat/>
    <w:rsid w:val="00CC3A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uiPriority w:val="99"/>
    <w:semiHidden/>
    <w:unhideWhenUsed/>
    <w:qFormat/>
    <w:rsid w:val="00CC3AE7"/>
    <w:rPr>
      <w:color w:val="800080"/>
      <w:u w:val="single"/>
    </w:rPr>
  </w:style>
  <w:style w:type="character" w:customStyle="1" w:styleId="HeaderChar1">
    <w:name w:val="Header Char1"/>
    <w:aliases w:val="S-title Char1, Char Char Char, Char Char1"/>
    <w:qFormat/>
    <w:rsid w:val="00CC3AE7"/>
    <w:rPr>
      <w:rFonts w:ascii="Times New Roman" w:eastAsia="Times New Roman" w:hAnsi="Times New Roman" w:cs="Times New Roman"/>
      <w:sz w:val="26"/>
      <w:szCs w:val="20"/>
    </w:rPr>
  </w:style>
  <w:style w:type="paragraph" w:customStyle="1" w:styleId="CharCharCharChar3">
    <w:name w:val="Char Char Char Char3"/>
    <w:basedOn w:val="Normal"/>
    <w:qFormat/>
    <w:rsid w:val="00CC3AE7"/>
    <w:pPr>
      <w:spacing w:before="120" w:after="160" w:line="240" w:lineRule="exact"/>
      <w:jc w:val="both"/>
    </w:pPr>
    <w:rPr>
      <w:rFonts w:ascii="Verdana" w:hAnsi="Verdana"/>
      <w:sz w:val="20"/>
      <w:szCs w:val="20"/>
    </w:rPr>
  </w:style>
  <w:style w:type="paragraph" w:customStyle="1" w:styleId="CharChar2CharCharChar1">
    <w:name w:val="Char Char2 Char Char Char1"/>
    <w:basedOn w:val="Normal"/>
    <w:qFormat/>
    <w:rsid w:val="00CC3AE7"/>
    <w:pPr>
      <w:spacing w:after="160" w:line="240" w:lineRule="exact"/>
      <w:jc w:val="both"/>
    </w:pPr>
    <w:rPr>
      <w:rFonts w:ascii="Verdana" w:hAnsi="Verdana"/>
      <w:sz w:val="20"/>
      <w:szCs w:val="20"/>
    </w:rPr>
  </w:style>
  <w:style w:type="paragraph" w:customStyle="1" w:styleId="CharChar1CharCharCharChar">
    <w:name w:val="Char Char1 Char Char Char Char"/>
    <w:basedOn w:val="Normal"/>
    <w:qFormat/>
    <w:rsid w:val="00CC3AE7"/>
    <w:pPr>
      <w:spacing w:after="160" w:line="240" w:lineRule="exact"/>
      <w:jc w:val="both"/>
    </w:pPr>
    <w:rPr>
      <w:rFonts w:ascii="Verdana" w:hAnsi="Verdana" w:cs="Verdana"/>
      <w:sz w:val="20"/>
      <w:szCs w:val="20"/>
    </w:rPr>
  </w:style>
  <w:style w:type="character" w:customStyle="1" w:styleId="FootnoteTextChar1">
    <w:name w:val="Footnote Text Char1"/>
    <w:uiPriority w:val="99"/>
    <w:semiHidden/>
    <w:qFormat/>
    <w:rsid w:val="00CC3AE7"/>
    <w:rPr>
      <w:rFonts w:ascii="Times New Roman" w:eastAsia="Times New Roman" w:hAnsi="Times New Roman" w:cs="Times New Roman" w:hint="default"/>
      <w:sz w:val="20"/>
      <w:szCs w:val="20"/>
    </w:rPr>
  </w:style>
  <w:style w:type="character" w:customStyle="1" w:styleId="DocumentMapChar1">
    <w:name w:val="Document Map Char1"/>
    <w:uiPriority w:val="99"/>
    <w:semiHidden/>
    <w:qFormat/>
    <w:rsid w:val="00CC3AE7"/>
    <w:rPr>
      <w:rFonts w:ascii="Segoe UI" w:eastAsia="Times New Roman" w:hAnsi="Segoe UI" w:cs="Segoe UI" w:hint="default"/>
      <w:sz w:val="16"/>
      <w:szCs w:val="16"/>
    </w:rPr>
  </w:style>
  <w:style w:type="table" w:customStyle="1" w:styleId="TableGrid11">
    <w:name w:val="Table Grid11"/>
    <w:basedOn w:val="TableNormal"/>
    <w:uiPriority w:val="39"/>
    <w:qFormat/>
    <w:rsid w:val="00CC3AE7"/>
    <w:pPr>
      <w:numPr>
        <w:numId w:val="16"/>
      </w:numPr>
      <w:tabs>
        <w:tab w:val="left" w:pos="900"/>
        <w:tab w:val="left" w:pos="1305"/>
      </w:tabs>
      <w:spacing w:before="12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qFormat/>
    <w:rsid w:val="00CC3A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4">
    <w:name w:val="Char Char Char Char4"/>
    <w:basedOn w:val="Normal"/>
    <w:qFormat/>
    <w:rsid w:val="00CC3AE7"/>
    <w:pPr>
      <w:spacing w:after="160" w:line="240" w:lineRule="exact"/>
    </w:pPr>
    <w:rPr>
      <w:rFonts w:ascii="Verdana" w:hAnsi="Verdana"/>
      <w:sz w:val="20"/>
      <w:szCs w:val="20"/>
    </w:rPr>
  </w:style>
  <w:style w:type="paragraph" w:customStyle="1" w:styleId="CharCharCharCharCharCharCharCharCharChar1">
    <w:name w:val="Char Char Char Char Char Char Char Char Char Char1"/>
    <w:basedOn w:val="Normal"/>
    <w:qFormat/>
    <w:rsid w:val="00CC3AE7"/>
    <w:pPr>
      <w:spacing w:after="160" w:line="240" w:lineRule="exact"/>
    </w:pPr>
    <w:rPr>
      <w:rFonts w:ascii="Verdana" w:hAnsi="Verdana"/>
      <w:sz w:val="20"/>
      <w:szCs w:val="20"/>
    </w:rPr>
  </w:style>
  <w:style w:type="paragraph" w:customStyle="1" w:styleId="CharCharCharCharCharChar1">
    <w:name w:val="Char Char Char Char Char Char1"/>
    <w:basedOn w:val="Normal"/>
    <w:qFormat/>
    <w:rsid w:val="00CC3AE7"/>
    <w:pPr>
      <w:spacing w:after="160" w:line="240" w:lineRule="exact"/>
    </w:pPr>
    <w:rPr>
      <w:rFonts w:ascii="Verdana" w:hAnsi="Verdana"/>
      <w:sz w:val="20"/>
      <w:szCs w:val="20"/>
    </w:rPr>
  </w:style>
  <w:style w:type="paragraph" w:customStyle="1" w:styleId="CharChar1CharChar1">
    <w:name w:val="Char Char1 Char Char1"/>
    <w:basedOn w:val="Normal"/>
    <w:qFormat/>
    <w:rsid w:val="00CC3AE7"/>
    <w:pPr>
      <w:spacing w:after="160" w:line="240" w:lineRule="exact"/>
    </w:pPr>
    <w:rPr>
      <w:rFonts w:ascii="Verdana" w:hAnsi="Verdana" w:cs="Verdana"/>
      <w:sz w:val="20"/>
      <w:szCs w:val="20"/>
    </w:rPr>
  </w:style>
  <w:style w:type="paragraph" w:customStyle="1" w:styleId="CharChar2CharCharChar2">
    <w:name w:val="Char Char2 Char Char Char2"/>
    <w:basedOn w:val="Normal"/>
    <w:qFormat/>
    <w:rsid w:val="00CC3AE7"/>
    <w:pPr>
      <w:spacing w:after="160" w:line="240" w:lineRule="exact"/>
    </w:pPr>
    <w:rPr>
      <w:rFonts w:ascii="Verdana" w:hAnsi="Verdana"/>
      <w:sz w:val="20"/>
      <w:szCs w:val="20"/>
    </w:rPr>
  </w:style>
  <w:style w:type="paragraph" w:customStyle="1" w:styleId="CharChar21">
    <w:name w:val="Char Char21"/>
    <w:basedOn w:val="Normal"/>
    <w:qFormat/>
    <w:rsid w:val="00CC3AE7"/>
    <w:pPr>
      <w:spacing w:after="160" w:line="240" w:lineRule="exact"/>
    </w:pPr>
    <w:rPr>
      <w:rFonts w:ascii="Verdana" w:hAnsi="Verdana"/>
      <w:sz w:val="20"/>
      <w:szCs w:val="20"/>
    </w:rPr>
  </w:style>
  <w:style w:type="paragraph" w:customStyle="1" w:styleId="CharCharCharChar11">
    <w:name w:val="Char Char Char Char11"/>
    <w:basedOn w:val="Normal"/>
    <w:qFormat/>
    <w:rsid w:val="00CC3AE7"/>
    <w:pPr>
      <w:spacing w:after="160" w:line="240" w:lineRule="exact"/>
    </w:pPr>
    <w:rPr>
      <w:rFonts w:ascii="Verdana" w:hAnsi="Verdana"/>
      <w:sz w:val="20"/>
      <w:szCs w:val="20"/>
    </w:rPr>
  </w:style>
  <w:style w:type="paragraph" w:customStyle="1" w:styleId="CharCharCharChar1CharChar2">
    <w:name w:val="Char Char Char Char1 Char Char2"/>
    <w:basedOn w:val="Normal"/>
    <w:qFormat/>
    <w:rsid w:val="00CC3AE7"/>
    <w:pPr>
      <w:spacing w:after="160" w:line="240" w:lineRule="exact"/>
    </w:pPr>
    <w:rPr>
      <w:rFonts w:ascii="Verdana" w:hAnsi="Verdana"/>
      <w:sz w:val="20"/>
      <w:szCs w:val="20"/>
    </w:rPr>
  </w:style>
  <w:style w:type="character" w:customStyle="1" w:styleId="Bodytext2a">
    <w:name w:val="Body text (2)_"/>
    <w:qFormat/>
    <w:rsid w:val="00CC3AE7"/>
    <w:rPr>
      <w:sz w:val="28"/>
      <w:szCs w:val="28"/>
      <w:shd w:val="clear" w:color="auto" w:fill="FFFFFF"/>
    </w:rPr>
  </w:style>
  <w:style w:type="character" w:customStyle="1" w:styleId="Bodytext213pt">
    <w:name w:val="Body text (2) + 13 pt"/>
    <w:qFormat/>
    <w:rsid w:val="00CC3AE7"/>
    <w:rPr>
      <w:rFonts w:ascii="Times New Roman" w:eastAsia="Times New Roman" w:hAnsi="Times New Roman" w:cs="Times New Roman"/>
      <w:color w:val="000000"/>
      <w:spacing w:val="0"/>
      <w:w w:val="100"/>
      <w:position w:val="0"/>
      <w:sz w:val="26"/>
      <w:szCs w:val="26"/>
      <w:u w:val="none"/>
      <w:shd w:val="clear" w:color="auto" w:fill="FFFFFF"/>
      <w:lang w:val="vi-VN" w:eastAsia="vi-VN" w:bidi="vi-VN"/>
    </w:rPr>
  </w:style>
  <w:style w:type="numbering" w:customStyle="1" w:styleId="NoList11">
    <w:name w:val="No List11"/>
    <w:next w:val="NoList"/>
    <w:uiPriority w:val="99"/>
    <w:semiHidden/>
    <w:unhideWhenUsed/>
    <w:rsid w:val="00CC3AE7"/>
  </w:style>
  <w:style w:type="paragraph" w:customStyle="1" w:styleId="Style10">
    <w:name w:val="Style 1"/>
    <w:basedOn w:val="Normal"/>
    <w:rsid w:val="00CC3AE7"/>
    <w:pPr>
      <w:widowControl w:val="0"/>
      <w:spacing w:before="120" w:line="360" w:lineRule="exact"/>
      <w:ind w:firstLine="720"/>
      <w:jc w:val="both"/>
    </w:pPr>
    <w:rPr>
      <w:rFonts w:ascii="VNI-Times" w:hAnsi="VNI-Times"/>
      <w:b/>
      <w:i/>
      <w:sz w:val="26"/>
      <w:szCs w:val="20"/>
    </w:rPr>
  </w:style>
  <w:style w:type="paragraph" w:customStyle="1" w:styleId="t">
    <w:name w:val="t"/>
    <w:basedOn w:val="Normal"/>
    <w:rsid w:val="00CC3AE7"/>
    <w:pPr>
      <w:spacing w:before="60" w:after="60"/>
      <w:ind w:firstLine="567"/>
      <w:jc w:val="both"/>
    </w:pPr>
    <w:rPr>
      <w:rFonts w:ascii="VNI-Times" w:hAnsi="VNI-Times"/>
      <w:sz w:val="26"/>
      <w:szCs w:val="20"/>
    </w:rPr>
  </w:style>
  <w:style w:type="paragraph" w:customStyle="1" w:styleId="1nho">
    <w:name w:val="1nho"/>
    <w:basedOn w:val="Normal"/>
    <w:rsid w:val="00CC3AE7"/>
    <w:rPr>
      <w:rFonts w:ascii="VNI-Aptima" w:hAnsi="VNI-Aptima"/>
      <w:b/>
      <w:szCs w:val="20"/>
    </w:rPr>
  </w:style>
  <w:style w:type="paragraph" w:customStyle="1" w:styleId="11nho">
    <w:name w:val="1.1nho"/>
    <w:basedOn w:val="Normal"/>
    <w:rsid w:val="00CC3AE7"/>
    <w:pPr>
      <w:jc w:val="both"/>
    </w:pPr>
    <w:rPr>
      <w:rFonts w:ascii="VNI-Aptima" w:hAnsi="VNI-Aptima"/>
      <w:i/>
      <w:szCs w:val="20"/>
      <w:u w:val="single"/>
    </w:rPr>
  </w:style>
  <w:style w:type="table" w:customStyle="1" w:styleId="TableGrid3">
    <w:name w:val="Table Grid3"/>
    <w:basedOn w:val="TableNormal"/>
    <w:next w:val="TableGrid"/>
    <w:rsid w:val="00CC3A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0">
    <w:name w:val="I"/>
    <w:basedOn w:val="Normal"/>
    <w:rsid w:val="00CC3AE7"/>
    <w:pPr>
      <w:spacing w:before="360" w:after="240"/>
    </w:pPr>
    <w:rPr>
      <w:sz w:val="28"/>
      <w:szCs w:val="28"/>
    </w:rPr>
  </w:style>
  <w:style w:type="character" w:customStyle="1" w:styleId="CharChar5">
    <w:name w:val="Char Char5"/>
    <w:locked/>
    <w:rsid w:val="00CC3AE7"/>
    <w:rPr>
      <w:rFonts w:ascii="Times New Roman" w:hAnsi="Times New Roman" w:cs="Times New Roman"/>
      <w:sz w:val="24"/>
      <w:szCs w:val="24"/>
      <w:lang w:val="en-US" w:eastAsia="en-US" w:bidi="ar-SA"/>
    </w:rPr>
  </w:style>
  <w:style w:type="character" w:customStyle="1" w:styleId="Bodytext2Arial">
    <w:name w:val="Body text (2) + Arial"/>
    <w:aliases w:val="4.5 pt"/>
    <w:rsid w:val="00CC3AE7"/>
    <w:rPr>
      <w:rFonts w:ascii="Arial" w:eastAsia="Arial" w:hAnsi="Arial" w:cs="Arial"/>
      <w:b w:val="0"/>
      <w:bCs w:val="0"/>
      <w:i w:val="0"/>
      <w:iCs w:val="0"/>
      <w:smallCaps w:val="0"/>
      <w:strike w:val="0"/>
      <w:color w:val="000000"/>
      <w:spacing w:val="0"/>
      <w:w w:val="100"/>
      <w:position w:val="0"/>
      <w:sz w:val="9"/>
      <w:szCs w:val="9"/>
      <w:u w:val="none"/>
      <w:shd w:val="clear" w:color="auto" w:fill="FFFFFF"/>
      <w:lang w:val="vi-VN" w:eastAsia="vi-VN" w:bidi="vi-VN"/>
    </w:rPr>
  </w:style>
  <w:style w:type="paragraph" w:customStyle="1" w:styleId="TableParagraph">
    <w:name w:val="Table Paragraph"/>
    <w:basedOn w:val="Normal"/>
    <w:uiPriority w:val="1"/>
    <w:qFormat/>
    <w:rsid w:val="008D13FF"/>
    <w:pPr>
      <w:widowControl w:val="0"/>
      <w:autoSpaceDE w:val="0"/>
      <w:autoSpaceDN w:val="0"/>
      <w:spacing w:line="300" w:lineRule="exact"/>
    </w:pPr>
    <w:rPr>
      <w:sz w:val="22"/>
      <w:szCs w:val="22"/>
      <w:lang w:val="vi"/>
    </w:rPr>
  </w:style>
  <w:style w:type="paragraph" w:customStyle="1" w:styleId="CharCharCharChar5">
    <w:name w:val="Char Char Char Char"/>
    <w:basedOn w:val="Heading3"/>
    <w:autoRedefine/>
    <w:qFormat/>
    <w:rsid w:val="008E7726"/>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0">
    <w:name w:val="Char Char Char"/>
    <w:basedOn w:val="Heading3"/>
    <w:autoRedefine/>
    <w:qFormat/>
    <w:rsid w:val="008E7726"/>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0">
    <w:name w:val="Char Char Char Char Char Char Char Char Char Char Char Char Char Char Char Char Char Char Char Char Char Char Char Char Char Char Char"/>
    <w:basedOn w:val="Heading3"/>
    <w:autoRedefine/>
    <w:qFormat/>
    <w:rsid w:val="008E7726"/>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0">
    <w:name w:val="Char Char Char Char Char Char Char Char Char Char Char Char Char Char Char1 Char"/>
    <w:basedOn w:val="Normal"/>
    <w:qFormat/>
    <w:rsid w:val="008E7726"/>
    <w:pPr>
      <w:spacing w:after="160" w:line="240" w:lineRule="exact"/>
    </w:pPr>
    <w:rPr>
      <w:rFonts w:ascii="Tahoma" w:eastAsia="PMingLiU" w:hAnsi="Tahoma"/>
      <w:sz w:val="20"/>
      <w:szCs w:val="20"/>
    </w:rPr>
  </w:style>
  <w:style w:type="paragraph" w:customStyle="1" w:styleId="CharCharCharCharCharCharCharCharChar5CharCharChar1CharCharCharCharCharCharChar0">
    <w:name w:val="Char Char Char Char Char Char Char Char Char5 Char Char Char1 Char Char Char Char Char Char Char"/>
    <w:autoRedefine/>
    <w:qFormat/>
    <w:rsid w:val="008E7726"/>
    <w:pPr>
      <w:tabs>
        <w:tab w:val="left" w:pos="1152"/>
      </w:tabs>
      <w:spacing w:before="120" w:after="120" w:line="312" w:lineRule="auto"/>
    </w:pPr>
    <w:rPr>
      <w:rFonts w:ascii="Arial" w:hAnsi="Arial"/>
      <w:sz w:val="26"/>
    </w:rPr>
  </w:style>
  <w:style w:type="paragraph" w:customStyle="1" w:styleId="Thuyetminh">
    <w:name w:val="Thuyet minh"/>
    <w:basedOn w:val="Normal"/>
    <w:qFormat/>
    <w:rsid w:val="00F86C41"/>
    <w:pPr>
      <w:spacing w:before="60" w:after="60" w:line="360" w:lineRule="auto"/>
      <w:ind w:firstLine="624"/>
      <w:jc w:val="both"/>
    </w:pPr>
    <w:rPr>
      <w:sz w:val="28"/>
      <w:szCs w:val="28"/>
    </w:rPr>
  </w:style>
  <w:style w:type="character" w:customStyle="1" w:styleId="fontstyle11">
    <w:name w:val="fontstyle11"/>
    <w:qFormat/>
    <w:rsid w:val="00F86C41"/>
    <w:rPr>
      <w:rFonts w:ascii="Bold" w:hAnsi="Bold" w:hint="default"/>
      <w:b/>
      <w:bCs/>
      <w:i w:val="0"/>
      <w:iCs w:val="0"/>
      <w:color w:val="000000"/>
      <w:sz w:val="26"/>
      <w:szCs w:val="26"/>
    </w:rPr>
  </w:style>
  <w:style w:type="character" w:customStyle="1" w:styleId="UnresolvedMention3">
    <w:name w:val="Unresolved Mention3"/>
    <w:basedOn w:val="DefaultParagraphFont"/>
    <w:uiPriority w:val="99"/>
    <w:semiHidden/>
    <w:unhideWhenUsed/>
    <w:rsid w:val="00484AE4"/>
    <w:rPr>
      <w:color w:val="605E5C"/>
      <w:shd w:val="clear" w:color="auto" w:fill="E1DFDD"/>
    </w:rPr>
  </w:style>
  <w:style w:type="paragraph" w:customStyle="1" w:styleId="CharCharCharChar50">
    <w:name w:val="Char Char Char Char5"/>
    <w:basedOn w:val="Normal"/>
    <w:rsid w:val="00CE6D2E"/>
    <w:pPr>
      <w:spacing w:after="160" w:line="240" w:lineRule="exact"/>
    </w:pPr>
    <w:rPr>
      <w:rFonts w:ascii="Verdana" w:hAnsi="Verdana"/>
      <w:sz w:val="20"/>
      <w:szCs w:val="20"/>
    </w:rPr>
  </w:style>
  <w:style w:type="paragraph" w:customStyle="1" w:styleId="xl102">
    <w:name w:val="xl102"/>
    <w:basedOn w:val="Normal"/>
    <w:rsid w:val="00CE6D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
    <w:name w:val="xl103"/>
    <w:basedOn w:val="Normal"/>
    <w:rsid w:val="00CE6D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CE6D2E"/>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style>
  <w:style w:type="paragraph" w:customStyle="1" w:styleId="xl105">
    <w:name w:val="xl105"/>
    <w:basedOn w:val="Normal"/>
    <w:rsid w:val="00CE6D2E"/>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style>
  <w:style w:type="paragraph" w:customStyle="1" w:styleId="xl106">
    <w:name w:val="xl106"/>
    <w:basedOn w:val="Normal"/>
    <w:rsid w:val="00CE6D2E"/>
    <w:pPr>
      <w:pBdr>
        <w:top w:val="dotted" w:sz="4" w:space="0" w:color="auto"/>
        <w:left w:val="single" w:sz="4" w:space="0" w:color="auto"/>
        <w:bottom w:val="dotted" w:sz="4" w:space="0" w:color="auto"/>
        <w:right w:val="single" w:sz="4" w:space="0" w:color="auto"/>
      </w:pBdr>
      <w:spacing w:before="100" w:beforeAutospacing="1" w:after="100" w:afterAutospacing="1"/>
    </w:pPr>
  </w:style>
  <w:style w:type="paragraph" w:customStyle="1" w:styleId="xl107">
    <w:name w:val="xl107"/>
    <w:basedOn w:val="Normal"/>
    <w:rsid w:val="00CE6D2E"/>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style>
  <w:style w:type="paragraph" w:customStyle="1" w:styleId="xl108">
    <w:name w:val="xl108"/>
    <w:basedOn w:val="Normal"/>
    <w:rsid w:val="00CE6D2E"/>
    <w:pPr>
      <w:pBdr>
        <w:top w:val="dotted" w:sz="4" w:space="0" w:color="auto"/>
        <w:left w:val="single" w:sz="4" w:space="0" w:color="auto"/>
        <w:bottom w:val="dotted" w:sz="4" w:space="0" w:color="auto"/>
        <w:right w:val="single" w:sz="4" w:space="0" w:color="auto"/>
      </w:pBdr>
      <w:spacing w:before="100" w:beforeAutospacing="1" w:after="100" w:afterAutospacing="1"/>
    </w:pPr>
    <w:rPr>
      <w:i/>
      <w:iCs/>
      <w:u w:val="single"/>
    </w:rPr>
  </w:style>
  <w:style w:type="paragraph" w:customStyle="1" w:styleId="xl109">
    <w:name w:val="xl109"/>
    <w:basedOn w:val="Normal"/>
    <w:rsid w:val="00CE6D2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0">
    <w:name w:val="xl110"/>
    <w:basedOn w:val="Normal"/>
    <w:rsid w:val="00CE6D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Normal"/>
    <w:rsid w:val="00CE6D2E"/>
    <w:pPr>
      <w:pBdr>
        <w:top w:val="dotted" w:sz="4" w:space="0" w:color="auto"/>
        <w:left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CE6D2E"/>
    <w:pPr>
      <w:pBdr>
        <w:top w:val="dotted" w:sz="4" w:space="0" w:color="auto"/>
        <w:left w:val="single" w:sz="4" w:space="0" w:color="auto"/>
        <w:right w:val="single" w:sz="4" w:space="0" w:color="auto"/>
      </w:pBdr>
      <w:spacing w:before="100" w:beforeAutospacing="1" w:after="100" w:afterAutospacing="1"/>
      <w:textAlignment w:val="center"/>
    </w:pPr>
  </w:style>
  <w:style w:type="paragraph" w:customStyle="1" w:styleId="xl113">
    <w:name w:val="xl113"/>
    <w:basedOn w:val="Normal"/>
    <w:rsid w:val="00CE6D2E"/>
    <w:pPr>
      <w:pBdr>
        <w:top w:val="dotted" w:sz="4" w:space="0" w:color="auto"/>
        <w:left w:val="single" w:sz="4" w:space="0" w:color="auto"/>
        <w:right w:val="single" w:sz="4" w:space="0" w:color="auto"/>
      </w:pBdr>
      <w:spacing w:before="100" w:beforeAutospacing="1" w:after="100" w:afterAutospacing="1"/>
    </w:pPr>
  </w:style>
  <w:style w:type="paragraph" w:customStyle="1" w:styleId="xl114">
    <w:name w:val="xl114"/>
    <w:basedOn w:val="Normal"/>
    <w:rsid w:val="00CE6D2E"/>
    <w:pPr>
      <w:pBdr>
        <w:top w:val="dotted"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5">
    <w:name w:val="xl115"/>
    <w:basedOn w:val="Normal"/>
    <w:rsid w:val="00CE6D2E"/>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b/>
      <w:bCs/>
    </w:rPr>
  </w:style>
  <w:style w:type="paragraph" w:customStyle="1" w:styleId="xl116">
    <w:name w:val="xl116"/>
    <w:basedOn w:val="Normal"/>
    <w:rsid w:val="00CE6D2E"/>
    <w:pPr>
      <w:pBdr>
        <w:top w:val="dotted" w:sz="4" w:space="0" w:color="auto"/>
        <w:left w:val="single" w:sz="12"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17">
    <w:name w:val="xl117"/>
    <w:basedOn w:val="Normal"/>
    <w:rsid w:val="00CE6D2E"/>
    <w:pPr>
      <w:pBdr>
        <w:top w:val="dotted" w:sz="4" w:space="0" w:color="auto"/>
        <w:left w:val="single" w:sz="12" w:space="0" w:color="auto"/>
        <w:right w:val="single" w:sz="4" w:space="0" w:color="auto"/>
      </w:pBdr>
      <w:spacing w:before="100" w:beforeAutospacing="1" w:after="100" w:afterAutospacing="1"/>
      <w:jc w:val="center"/>
    </w:pPr>
    <w:rPr>
      <w:color w:val="000000"/>
    </w:rPr>
  </w:style>
  <w:style w:type="paragraph" w:customStyle="1" w:styleId="xl118">
    <w:name w:val="xl118"/>
    <w:basedOn w:val="Normal"/>
    <w:rsid w:val="00CE6D2E"/>
    <w:pPr>
      <w:pBdr>
        <w:top w:val="single" w:sz="4" w:space="0" w:color="auto"/>
        <w:left w:val="single" w:sz="4" w:space="0" w:color="auto"/>
        <w:bottom w:val="single" w:sz="12" w:space="0" w:color="auto"/>
        <w:right w:val="single" w:sz="4" w:space="0" w:color="auto"/>
      </w:pBdr>
      <w:spacing w:before="100" w:beforeAutospacing="1" w:after="100" w:afterAutospacing="1"/>
      <w:textAlignment w:val="center"/>
    </w:pPr>
    <w:rPr>
      <w:b/>
      <w:bCs/>
      <w:color w:val="000000"/>
      <w:u w:val="single"/>
    </w:rPr>
  </w:style>
  <w:style w:type="paragraph" w:customStyle="1" w:styleId="xl119">
    <w:name w:val="xl119"/>
    <w:basedOn w:val="Normal"/>
    <w:rsid w:val="00CE6D2E"/>
    <w:pPr>
      <w:pBdr>
        <w:top w:val="single" w:sz="4" w:space="0" w:color="auto"/>
        <w:left w:val="single" w:sz="4" w:space="0" w:color="auto"/>
        <w:bottom w:val="single" w:sz="12" w:space="0" w:color="auto"/>
        <w:right w:val="single" w:sz="4" w:space="0" w:color="auto"/>
      </w:pBdr>
      <w:spacing w:before="100" w:beforeAutospacing="1" w:after="100" w:afterAutospacing="1"/>
      <w:textAlignment w:val="center"/>
    </w:pPr>
    <w:rPr>
      <w:b/>
      <w:bCs/>
      <w:color w:val="000000"/>
      <w:u w:val="single"/>
    </w:rPr>
  </w:style>
  <w:style w:type="paragraph" w:customStyle="1" w:styleId="xl120">
    <w:name w:val="xl120"/>
    <w:basedOn w:val="Normal"/>
    <w:rsid w:val="00CE6D2E"/>
    <w:pPr>
      <w:pBdr>
        <w:top w:val="single" w:sz="4" w:space="0" w:color="auto"/>
        <w:left w:val="single" w:sz="4" w:space="0" w:color="auto"/>
        <w:bottom w:val="single" w:sz="12" w:space="0" w:color="auto"/>
        <w:right w:val="single" w:sz="4" w:space="0" w:color="auto"/>
      </w:pBdr>
      <w:spacing w:before="100" w:beforeAutospacing="1" w:after="100" w:afterAutospacing="1"/>
    </w:pPr>
    <w:rPr>
      <w:b/>
      <w:bCs/>
      <w:color w:val="000000"/>
      <w:u w:val="single"/>
    </w:rPr>
  </w:style>
  <w:style w:type="paragraph" w:customStyle="1" w:styleId="xl121">
    <w:name w:val="xl121"/>
    <w:basedOn w:val="Normal"/>
    <w:rsid w:val="00CE6D2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22">
    <w:name w:val="xl122"/>
    <w:basedOn w:val="Normal"/>
    <w:rsid w:val="00CE6D2E"/>
    <w:pPr>
      <w:pBdr>
        <w:left w:val="single" w:sz="12"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23">
    <w:name w:val="xl123"/>
    <w:basedOn w:val="Normal"/>
    <w:rsid w:val="00CE6D2E"/>
    <w:pPr>
      <w:pBdr>
        <w:left w:val="single" w:sz="4" w:space="0" w:color="auto"/>
        <w:bottom w:val="dotted" w:sz="4" w:space="0" w:color="auto"/>
        <w:right w:val="single" w:sz="4" w:space="0" w:color="auto"/>
      </w:pBdr>
      <w:spacing w:before="100" w:beforeAutospacing="1" w:after="100" w:afterAutospacing="1"/>
    </w:pPr>
    <w:rPr>
      <w:i/>
      <w:iCs/>
      <w:u w:val="single"/>
    </w:rPr>
  </w:style>
  <w:style w:type="paragraph" w:customStyle="1" w:styleId="xl124">
    <w:name w:val="xl124"/>
    <w:basedOn w:val="Normal"/>
    <w:rsid w:val="00CE6D2E"/>
    <w:pPr>
      <w:pBdr>
        <w:left w:val="single" w:sz="4" w:space="0" w:color="auto"/>
        <w:bottom w:val="dotted" w:sz="4" w:space="0" w:color="auto"/>
        <w:right w:val="single" w:sz="4" w:space="0" w:color="auto"/>
      </w:pBdr>
      <w:spacing w:before="100" w:beforeAutospacing="1" w:after="100" w:afterAutospacing="1"/>
      <w:jc w:val="center"/>
    </w:pPr>
    <w:rPr>
      <w:i/>
      <w:iCs/>
      <w:u w:val="single"/>
    </w:rPr>
  </w:style>
  <w:style w:type="paragraph" w:customStyle="1" w:styleId="xl125">
    <w:name w:val="xl125"/>
    <w:basedOn w:val="Normal"/>
    <w:rsid w:val="00CE6D2E"/>
    <w:pPr>
      <w:pBdr>
        <w:left w:val="single" w:sz="4" w:space="0" w:color="auto"/>
        <w:bottom w:val="dotted" w:sz="4" w:space="0" w:color="auto"/>
        <w:right w:val="single" w:sz="4" w:space="0" w:color="auto"/>
      </w:pBdr>
      <w:spacing w:before="100" w:beforeAutospacing="1" w:after="100" w:afterAutospacing="1"/>
      <w:jc w:val="center"/>
    </w:pPr>
  </w:style>
  <w:style w:type="paragraph" w:customStyle="1" w:styleId="xl126">
    <w:name w:val="xl126"/>
    <w:basedOn w:val="Normal"/>
    <w:rsid w:val="00CE6D2E"/>
    <w:pPr>
      <w:pBdr>
        <w:left w:val="single" w:sz="4" w:space="0" w:color="auto"/>
        <w:bottom w:val="dotted" w:sz="4" w:space="0" w:color="auto"/>
        <w:right w:val="single" w:sz="4" w:space="0" w:color="auto"/>
      </w:pBdr>
      <w:spacing w:before="100" w:beforeAutospacing="1" w:after="100" w:afterAutospacing="1"/>
    </w:pPr>
  </w:style>
  <w:style w:type="paragraph" w:customStyle="1" w:styleId="xl127">
    <w:name w:val="xl127"/>
    <w:basedOn w:val="Normal"/>
    <w:rsid w:val="00CE6D2E"/>
    <w:pPr>
      <w:pBdr>
        <w:left w:val="single" w:sz="4" w:space="0" w:color="auto"/>
        <w:bottom w:val="dotted" w:sz="4" w:space="0" w:color="auto"/>
        <w:right w:val="single" w:sz="4" w:space="0" w:color="auto"/>
      </w:pBdr>
      <w:spacing w:before="100" w:beforeAutospacing="1" w:after="100" w:afterAutospacing="1"/>
      <w:jc w:val="center"/>
      <w:textAlignment w:val="center"/>
    </w:pPr>
  </w:style>
  <w:style w:type="paragraph" w:customStyle="1" w:styleId="xl128">
    <w:name w:val="xl128"/>
    <w:basedOn w:val="Normal"/>
    <w:rsid w:val="00CE6D2E"/>
    <w:pPr>
      <w:pBdr>
        <w:top w:val="single" w:sz="4" w:space="0" w:color="auto"/>
        <w:left w:val="single" w:sz="12" w:space="0" w:color="auto"/>
        <w:bottom w:val="single" w:sz="4" w:space="0" w:color="auto"/>
        <w:right w:val="single" w:sz="4" w:space="0" w:color="auto"/>
      </w:pBdr>
      <w:shd w:val="clear" w:color="000000" w:fill="FCE4D6"/>
      <w:spacing w:before="100" w:beforeAutospacing="1" w:after="100" w:afterAutospacing="1"/>
      <w:jc w:val="center"/>
    </w:pPr>
    <w:rPr>
      <w:b/>
      <w:bCs/>
    </w:rPr>
  </w:style>
  <w:style w:type="paragraph" w:customStyle="1" w:styleId="xl129">
    <w:name w:val="xl129"/>
    <w:basedOn w:val="Normal"/>
    <w:rsid w:val="00CE6D2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pPr>
    <w:rPr>
      <w:b/>
      <w:bCs/>
    </w:rPr>
  </w:style>
  <w:style w:type="paragraph" w:customStyle="1" w:styleId="xl130">
    <w:name w:val="xl130"/>
    <w:basedOn w:val="Normal"/>
    <w:rsid w:val="00CE6D2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center"/>
    </w:pPr>
    <w:rPr>
      <w:b/>
      <w:bCs/>
    </w:rPr>
  </w:style>
  <w:style w:type="paragraph" w:customStyle="1" w:styleId="xl131">
    <w:name w:val="xl131"/>
    <w:basedOn w:val="Normal"/>
    <w:rsid w:val="00CE6D2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textAlignment w:val="center"/>
    </w:pPr>
  </w:style>
  <w:style w:type="paragraph" w:customStyle="1" w:styleId="xl132">
    <w:name w:val="xl132"/>
    <w:basedOn w:val="Normal"/>
    <w:rsid w:val="00CE6D2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textAlignment w:val="center"/>
    </w:pPr>
  </w:style>
  <w:style w:type="paragraph" w:customStyle="1" w:styleId="xl133">
    <w:name w:val="xl133"/>
    <w:basedOn w:val="Normal"/>
    <w:rsid w:val="00CE6D2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pPr>
    <w:rPr>
      <w:b/>
      <w:bCs/>
      <w:u w:val="single"/>
    </w:rPr>
  </w:style>
  <w:style w:type="paragraph" w:customStyle="1" w:styleId="xl134">
    <w:name w:val="xl134"/>
    <w:basedOn w:val="Normal"/>
    <w:rsid w:val="00CE6D2E"/>
    <w:pPr>
      <w:pBdr>
        <w:left w:val="single" w:sz="4"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35">
    <w:name w:val="xl135"/>
    <w:basedOn w:val="Normal"/>
    <w:rsid w:val="00CE6D2E"/>
    <w:pPr>
      <w:pBdr>
        <w:left w:val="single" w:sz="4" w:space="0" w:color="auto"/>
        <w:bottom w:val="dotted" w:sz="4" w:space="0" w:color="auto"/>
        <w:right w:val="single" w:sz="4" w:space="0" w:color="auto"/>
      </w:pBdr>
      <w:spacing w:before="100" w:beforeAutospacing="1" w:after="100" w:afterAutospacing="1"/>
    </w:pPr>
    <w:rPr>
      <w:i/>
      <w:iCs/>
      <w:color w:val="FFFFFF"/>
      <w:u w:val="single"/>
    </w:rPr>
  </w:style>
  <w:style w:type="paragraph" w:customStyle="1" w:styleId="xl136">
    <w:name w:val="xl136"/>
    <w:basedOn w:val="Normal"/>
    <w:rsid w:val="00CE6D2E"/>
    <w:pPr>
      <w:pBdr>
        <w:top w:val="single" w:sz="4" w:space="0" w:color="auto"/>
        <w:left w:val="single" w:sz="12" w:space="0" w:color="auto"/>
        <w:bottom w:val="single" w:sz="12" w:space="0" w:color="auto"/>
        <w:right w:val="single" w:sz="4" w:space="0" w:color="auto"/>
      </w:pBdr>
      <w:spacing w:before="100" w:beforeAutospacing="1" w:after="100" w:afterAutospacing="1"/>
      <w:jc w:val="center"/>
    </w:pPr>
    <w:rPr>
      <w:b/>
      <w:bCs/>
      <w:color w:val="000000"/>
      <w:u w:val="single"/>
    </w:rPr>
  </w:style>
  <w:style w:type="paragraph" w:customStyle="1" w:styleId="xl137">
    <w:name w:val="xl137"/>
    <w:basedOn w:val="Normal"/>
    <w:rsid w:val="00CE6D2E"/>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b/>
      <w:bCs/>
      <w:color w:val="000000"/>
      <w:u w:val="single"/>
    </w:rPr>
  </w:style>
  <w:style w:type="paragraph" w:customStyle="1" w:styleId="xl138">
    <w:name w:val="xl138"/>
    <w:basedOn w:val="Normal"/>
    <w:rsid w:val="00CE6D2E"/>
    <w:pPr>
      <w:pBdr>
        <w:top w:val="single" w:sz="12"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39">
    <w:name w:val="xl139"/>
    <w:basedOn w:val="Normal"/>
    <w:rsid w:val="00CE6D2E"/>
    <w:pPr>
      <w:pBdr>
        <w:top w:val="single" w:sz="12"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40">
    <w:name w:val="xl140"/>
    <w:basedOn w:val="Normal"/>
    <w:rsid w:val="00CE6D2E"/>
    <w:pPr>
      <w:pBdr>
        <w:top w:val="single" w:sz="4"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CharCharChar3">
    <w:name w:val="Char Char Char3"/>
    <w:basedOn w:val="Heading3"/>
    <w:autoRedefine/>
    <w:rsid w:val="00CE6D2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3">
    <w:name w:val="Char Char Char Char Char Char Char Char Char Char Char Char Char Char Char Char Char Char Char Char Char Char Char Char Char Char Char3"/>
    <w:basedOn w:val="Heading3"/>
    <w:autoRedefine/>
    <w:rsid w:val="00CE6D2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3">
    <w:name w:val="Char Char Char Char Char Char Char Char Char Char Char Char Char Char Char1 Char3"/>
    <w:basedOn w:val="Normal"/>
    <w:rsid w:val="00CE6D2E"/>
    <w:pPr>
      <w:spacing w:after="160" w:line="240" w:lineRule="exact"/>
    </w:pPr>
    <w:rPr>
      <w:rFonts w:ascii="Tahoma" w:eastAsia="PMingLiU" w:hAnsi="Tahoma"/>
      <w:sz w:val="20"/>
      <w:szCs w:val="20"/>
    </w:rPr>
  </w:style>
  <w:style w:type="paragraph" w:customStyle="1" w:styleId="CharCharCharCharCharCharCharCharChar5CharCharChar1CharCharCharCharCharCharChar3">
    <w:name w:val="Char Char Char Char Char Char Char Char Char5 Char Char Char1 Char Char Char Char Char Char Char3"/>
    <w:autoRedefine/>
    <w:rsid w:val="00CE6D2E"/>
    <w:pPr>
      <w:tabs>
        <w:tab w:val="left" w:pos="1152"/>
      </w:tabs>
      <w:spacing w:before="120" w:after="120" w:line="312" w:lineRule="auto"/>
    </w:pPr>
    <w:rPr>
      <w:rFonts w:ascii="Arial" w:hAnsi="Arial"/>
      <w:sz w:val="26"/>
    </w:rPr>
  </w:style>
  <w:style w:type="paragraph" w:customStyle="1" w:styleId="CharCharChar2">
    <w:name w:val="Char Char Char2"/>
    <w:basedOn w:val="Heading3"/>
    <w:autoRedefine/>
    <w:qFormat/>
    <w:rsid w:val="00CE6D2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2">
    <w:name w:val="Char Char Char Char Char Char Char Char Char Char Char Char Char Char Char Char Char Char Char Char Char Char Char Char Char Char Char2"/>
    <w:basedOn w:val="Heading3"/>
    <w:autoRedefine/>
    <w:qFormat/>
    <w:rsid w:val="00CE6D2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2">
    <w:name w:val="Char Char Char Char Char Char Char Char Char Char Char Char Char Char Char1 Char2"/>
    <w:basedOn w:val="Normal"/>
    <w:qFormat/>
    <w:rsid w:val="00CE6D2E"/>
    <w:pPr>
      <w:spacing w:after="160" w:line="240" w:lineRule="exact"/>
    </w:pPr>
    <w:rPr>
      <w:rFonts w:ascii="Tahoma" w:eastAsia="PMingLiU" w:hAnsi="Tahoma"/>
      <w:sz w:val="20"/>
      <w:szCs w:val="20"/>
    </w:rPr>
  </w:style>
  <w:style w:type="paragraph" w:customStyle="1" w:styleId="CharCharCharCharCharCharCharCharChar5CharCharChar1CharCharCharCharCharCharChar2">
    <w:name w:val="Char Char Char Char Char Char Char Char Char5 Char Char Char1 Char Char Char Char Char Char Char2"/>
    <w:autoRedefine/>
    <w:qFormat/>
    <w:rsid w:val="00CE6D2E"/>
    <w:pPr>
      <w:tabs>
        <w:tab w:val="left" w:pos="1152"/>
      </w:tabs>
      <w:spacing w:before="120" w:after="120" w:line="312" w:lineRule="auto"/>
    </w:pPr>
    <w:rPr>
      <w:rFonts w:ascii="Arial" w:hAnsi="Arial"/>
      <w:sz w:val="26"/>
    </w:rPr>
  </w:style>
  <w:style w:type="character" w:customStyle="1" w:styleId="fontstyle41">
    <w:name w:val="fontstyle41"/>
    <w:basedOn w:val="DefaultParagraphFont"/>
    <w:rsid w:val="00CE6D2E"/>
    <w:rPr>
      <w:rFonts w:ascii="Symbol" w:hAnsi="Symbol" w:hint="default"/>
      <w:b w:val="0"/>
      <w:bCs w:val="0"/>
      <w:i w:val="0"/>
      <w:iCs w:val="0"/>
      <w:color w:val="000000"/>
      <w:sz w:val="28"/>
      <w:szCs w:val="28"/>
    </w:rPr>
  </w:style>
  <w:style w:type="character" w:customStyle="1" w:styleId="fontstyle51">
    <w:name w:val="fontstyle51"/>
    <w:basedOn w:val="DefaultParagraphFont"/>
    <w:rsid w:val="00CE6D2E"/>
    <w:rPr>
      <w:rFonts w:ascii="VNI-Times" w:hAnsi="VNI-Times" w:hint="default"/>
      <w:b w:val="0"/>
      <w:bCs w:val="0"/>
      <w:i/>
      <w:iCs/>
      <w:color w:val="000000"/>
      <w:sz w:val="28"/>
      <w:szCs w:val="28"/>
    </w:rPr>
  </w:style>
  <w:style w:type="character" w:customStyle="1" w:styleId="Vnbnnidung0">
    <w:name w:val="Văn bản nội dung_"/>
    <w:rsid w:val="00CE6D2E"/>
    <w:rPr>
      <w:rFonts w:ascii="Times New Roman" w:eastAsia="Times New Roman" w:hAnsi="Times New Roman" w:cs="Times New Roman"/>
      <w:b w:val="0"/>
      <w:bCs w:val="0"/>
      <w:i w:val="0"/>
      <w:iCs w:val="0"/>
      <w:smallCaps w:val="0"/>
      <w:strike w:val="0"/>
      <w:sz w:val="28"/>
      <w:szCs w:val="28"/>
      <w:u w:val="none"/>
    </w:rPr>
  </w:style>
  <w:style w:type="numbering" w:customStyle="1" w:styleId="NoList2">
    <w:name w:val="No List2"/>
    <w:next w:val="NoList"/>
    <w:semiHidden/>
    <w:rsid w:val="00CE6D2E"/>
  </w:style>
  <w:style w:type="numbering" w:customStyle="1" w:styleId="NoList3">
    <w:name w:val="No List3"/>
    <w:next w:val="NoList"/>
    <w:semiHidden/>
    <w:rsid w:val="00CE6D2E"/>
  </w:style>
  <w:style w:type="numbering" w:customStyle="1" w:styleId="NoList4">
    <w:name w:val="No List4"/>
    <w:next w:val="NoList"/>
    <w:semiHidden/>
    <w:rsid w:val="00CE6D2E"/>
  </w:style>
  <w:style w:type="character" w:customStyle="1" w:styleId="Other">
    <w:name w:val="Other_"/>
    <w:basedOn w:val="DefaultParagraphFont"/>
    <w:link w:val="Other0"/>
    <w:rsid w:val="00CE6D2E"/>
    <w:rPr>
      <w:sz w:val="26"/>
      <w:szCs w:val="26"/>
    </w:rPr>
  </w:style>
  <w:style w:type="paragraph" w:customStyle="1" w:styleId="Other0">
    <w:name w:val="Other"/>
    <w:basedOn w:val="Normal"/>
    <w:link w:val="Other"/>
    <w:rsid w:val="00CE6D2E"/>
    <w:pPr>
      <w:widowControl w:val="0"/>
      <w:spacing w:after="100" w:line="259" w:lineRule="auto"/>
    </w:pPr>
    <w:rPr>
      <w:sz w:val="26"/>
      <w:szCs w:val="26"/>
    </w:rPr>
  </w:style>
  <w:style w:type="paragraph" w:customStyle="1" w:styleId="NormalJustified">
    <w:name w:val="Normal + Justified"/>
    <w:basedOn w:val="Normal"/>
    <w:qFormat/>
    <w:rsid w:val="00CE6D2E"/>
    <w:pPr>
      <w:tabs>
        <w:tab w:val="left" w:pos="900"/>
        <w:tab w:val="left" w:pos="1980"/>
      </w:tabs>
      <w:ind w:left="360"/>
      <w:jc w:val="both"/>
    </w:pPr>
    <w:rPr>
      <w:color w:val="000000"/>
      <w:lang w:val="vi-VN" w:eastAsia="vi-VN"/>
    </w:rPr>
  </w:style>
  <w:style w:type="character" w:styleId="UnresolvedMention">
    <w:name w:val="Unresolved Mention"/>
    <w:basedOn w:val="DefaultParagraphFont"/>
    <w:uiPriority w:val="99"/>
    <w:semiHidden/>
    <w:unhideWhenUsed/>
    <w:rsid w:val="000B6B6C"/>
    <w:rPr>
      <w:color w:val="605E5C"/>
      <w:shd w:val="clear" w:color="auto" w:fill="E1DFDD"/>
    </w:rPr>
  </w:style>
  <w:style w:type="character" w:customStyle="1" w:styleId="Bodytext2Constantia">
    <w:name w:val="Body text (2) + Constantia"/>
    <w:aliases w:val="20 pt"/>
    <w:qFormat/>
    <w:rsid w:val="00E23EEC"/>
    <w:rPr>
      <w:rFonts w:ascii="Constantia" w:eastAsia="Constantia" w:hAnsi="Constantia" w:cs="Constantia"/>
      <w:b/>
      <w:bCs/>
      <w:i w:val="0"/>
      <w:iCs w:val="0"/>
      <w:caps w:val="0"/>
      <w:smallCaps w:val="0"/>
      <w:strike w:val="0"/>
      <w:dstrike w:val="0"/>
      <w:color w:val="000000"/>
      <w:spacing w:val="0"/>
      <w:w w:val="100"/>
      <w:sz w:val="40"/>
      <w:szCs w:val="40"/>
      <w:u w:val="none"/>
      <w:lang w:val="vi-VN" w:eastAsia="vi-VN" w:bidi="vi-VN"/>
    </w:rPr>
  </w:style>
  <w:style w:type="character" w:customStyle="1" w:styleId="Bodytext31">
    <w:name w:val="Body text (3)"/>
    <w:qFormat/>
    <w:rsid w:val="00E23EEC"/>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vi-VN" w:eastAsia="vi-VN" w:bidi="vi-VN"/>
    </w:rPr>
  </w:style>
  <w:style w:type="character" w:customStyle="1" w:styleId="Bodytext2SmallCaps">
    <w:name w:val="Body text (2) + Small Caps"/>
    <w:qFormat/>
    <w:rsid w:val="00E23EEC"/>
    <w:rPr>
      <w:rFonts w:ascii="Times New Roman" w:eastAsia="Times New Roman" w:hAnsi="Times New Roman" w:cs="Times New Roman"/>
      <w:b w:val="0"/>
      <w:bCs w:val="0"/>
      <w:i w:val="0"/>
      <w:iCs w:val="0"/>
      <w:smallCaps/>
      <w:strike w:val="0"/>
      <w:color w:val="000000"/>
      <w:spacing w:val="0"/>
      <w:w w:val="100"/>
      <w:position w:val="0"/>
      <w:sz w:val="28"/>
      <w:szCs w:val="28"/>
      <w:u w:val="none"/>
      <w:shd w:val="clear" w:color="auto" w:fill="FFFFFF"/>
      <w:lang w:val="vi-VN" w:eastAsia="vi-VN" w:bidi="vi-VN"/>
    </w:rPr>
  </w:style>
  <w:style w:type="numbering" w:customStyle="1" w:styleId="11111110">
    <w:name w:val="1 / 1.1.1111"/>
    <w:qFormat/>
    <w:rsid w:val="00F91D4A"/>
  </w:style>
  <w:style w:type="numbering" w:customStyle="1" w:styleId="11111120">
    <w:name w:val="1 / 1.1.1112"/>
    <w:qFormat/>
    <w:rsid w:val="00F91D4A"/>
  </w:style>
  <w:style w:type="numbering" w:customStyle="1" w:styleId="111111111">
    <w:name w:val="1 / 1.1 / 1.1.1111"/>
    <w:qFormat/>
    <w:rsid w:val="000D2BFF"/>
    <w:pPr>
      <w:numPr>
        <w:numId w:val="159"/>
      </w:numPr>
    </w:pPr>
  </w:style>
  <w:style w:type="character" w:customStyle="1" w:styleId="Tablecaption4">
    <w:name w:val="Table caption (4)_"/>
    <w:link w:val="Tablecaption40"/>
    <w:rsid w:val="00223FEC"/>
    <w:rPr>
      <w:sz w:val="26"/>
      <w:szCs w:val="26"/>
      <w:shd w:val="clear" w:color="auto" w:fill="FFFFFF"/>
    </w:rPr>
  </w:style>
  <w:style w:type="character" w:customStyle="1" w:styleId="Bodytext3Spacing1pt">
    <w:name w:val="Body text (3) + Spacing 1 pt"/>
    <w:qFormat/>
    <w:rsid w:val="00223FEC"/>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vi-VN" w:eastAsia="vi-VN" w:bidi="vi-VN"/>
    </w:rPr>
  </w:style>
  <w:style w:type="paragraph" w:customStyle="1" w:styleId="Tablecaption40">
    <w:name w:val="Table caption (4)"/>
    <w:basedOn w:val="Normal"/>
    <w:link w:val="Tablecaption4"/>
    <w:qFormat/>
    <w:rsid w:val="00223FEC"/>
    <w:pPr>
      <w:widowControl w:val="0"/>
      <w:shd w:val="clear" w:color="auto" w:fill="FFFFFF"/>
      <w:spacing w:line="454" w:lineRule="exact"/>
      <w:jc w:val="both"/>
    </w:pPr>
    <w:rPr>
      <w:sz w:val="26"/>
      <w:szCs w:val="26"/>
    </w:rPr>
  </w:style>
  <w:style w:type="numbering" w:styleId="111111">
    <w:name w:val="Outline List 2"/>
    <w:basedOn w:val="NoList"/>
    <w:rsid w:val="00B85101"/>
    <w:pPr>
      <w:numPr>
        <w:numId w:val="156"/>
      </w:numPr>
    </w:pPr>
  </w:style>
  <w:style w:type="numbering" w:customStyle="1" w:styleId="1111111">
    <w:name w:val="1 / 1.1 / 1.1.11"/>
    <w:basedOn w:val="NoList"/>
    <w:next w:val="111111"/>
    <w:rsid w:val="00B85101"/>
    <w:pPr>
      <w:numPr>
        <w:numId w:val="157"/>
      </w:numPr>
    </w:pPr>
  </w:style>
  <w:style w:type="numbering" w:customStyle="1" w:styleId="1111112">
    <w:name w:val="1 / 1.1 / 1.1.12"/>
    <w:basedOn w:val="NoList"/>
    <w:next w:val="111111"/>
    <w:rsid w:val="00B85101"/>
    <w:pPr>
      <w:numPr>
        <w:numId w:val="158"/>
      </w:numPr>
    </w:pPr>
  </w:style>
  <w:style w:type="numbering" w:customStyle="1" w:styleId="NoList111">
    <w:name w:val="No List111"/>
    <w:next w:val="NoList"/>
    <w:uiPriority w:val="99"/>
    <w:semiHidden/>
    <w:unhideWhenUsed/>
    <w:rsid w:val="00B85101"/>
  </w:style>
  <w:style w:type="numbering" w:customStyle="1" w:styleId="11111111">
    <w:name w:val="1 / 1.1 / 1.1.111"/>
    <w:basedOn w:val="NoList"/>
    <w:next w:val="111111"/>
    <w:semiHidden/>
    <w:unhideWhenUsed/>
    <w:rsid w:val="00B85101"/>
  </w:style>
  <w:style w:type="paragraph" w:customStyle="1" w:styleId="xl2960">
    <w:name w:val="xl2960"/>
    <w:basedOn w:val="Normal"/>
    <w:rsid w:val="00B85101"/>
    <w:pPr>
      <w:spacing w:before="100" w:beforeAutospacing="1" w:after="100" w:afterAutospacing="1"/>
      <w:textAlignment w:val="center"/>
    </w:pPr>
  </w:style>
  <w:style w:type="paragraph" w:customStyle="1" w:styleId="xl2961">
    <w:name w:val="xl2961"/>
    <w:basedOn w:val="Normal"/>
    <w:rsid w:val="00B85101"/>
    <w:pPr>
      <w:spacing w:before="100" w:beforeAutospacing="1" w:after="100" w:afterAutospacing="1"/>
      <w:textAlignment w:val="center"/>
    </w:pPr>
  </w:style>
  <w:style w:type="paragraph" w:customStyle="1" w:styleId="xl2962">
    <w:name w:val="xl2962"/>
    <w:basedOn w:val="Normal"/>
    <w:rsid w:val="00B85101"/>
    <w:pPr>
      <w:pBdr>
        <w:top w:val="dotted"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63">
    <w:name w:val="xl2963"/>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style>
  <w:style w:type="paragraph" w:customStyle="1" w:styleId="xl2964">
    <w:name w:val="xl2964"/>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u w:val="single"/>
    </w:rPr>
  </w:style>
  <w:style w:type="paragraph" w:customStyle="1" w:styleId="xl2965">
    <w:name w:val="xl2965"/>
    <w:basedOn w:val="Normal"/>
    <w:rsid w:val="00B85101"/>
    <w:pPr>
      <w:spacing w:before="100" w:beforeAutospacing="1" w:after="100" w:afterAutospacing="1"/>
      <w:textAlignment w:val="center"/>
    </w:pPr>
    <w:rPr>
      <w:b/>
      <w:bCs/>
    </w:rPr>
  </w:style>
  <w:style w:type="paragraph" w:customStyle="1" w:styleId="xl2966">
    <w:name w:val="xl2966"/>
    <w:basedOn w:val="Normal"/>
    <w:rsid w:val="00B85101"/>
    <w:pPr>
      <w:spacing w:before="100" w:beforeAutospacing="1" w:after="100" w:afterAutospacing="1"/>
      <w:textAlignment w:val="center"/>
    </w:pPr>
    <w:rPr>
      <w:b/>
      <w:bCs/>
      <w:i/>
      <w:iCs/>
    </w:rPr>
  </w:style>
  <w:style w:type="paragraph" w:customStyle="1" w:styleId="xl2967">
    <w:name w:val="xl2967"/>
    <w:basedOn w:val="Normal"/>
    <w:rsid w:val="00B85101"/>
    <w:pPr>
      <w:spacing w:before="100" w:beforeAutospacing="1" w:after="100" w:afterAutospacing="1"/>
      <w:textAlignment w:val="center"/>
    </w:pPr>
  </w:style>
  <w:style w:type="paragraph" w:customStyle="1" w:styleId="xl2968">
    <w:name w:val="xl2968"/>
    <w:basedOn w:val="Normal"/>
    <w:rsid w:val="00B85101"/>
    <w:pPr>
      <w:spacing w:before="100" w:beforeAutospacing="1" w:after="100" w:afterAutospacing="1"/>
      <w:textAlignment w:val="center"/>
    </w:pPr>
    <w:rPr>
      <w:b/>
      <w:bCs/>
      <w:i/>
      <w:iCs/>
      <w:u w:val="single"/>
    </w:rPr>
  </w:style>
  <w:style w:type="paragraph" w:customStyle="1" w:styleId="xl2969">
    <w:name w:val="xl2969"/>
    <w:basedOn w:val="Normal"/>
    <w:rsid w:val="00B85101"/>
    <w:pPr>
      <w:spacing w:before="100" w:beforeAutospacing="1" w:after="100" w:afterAutospacing="1"/>
      <w:jc w:val="center"/>
      <w:textAlignment w:val="center"/>
    </w:pPr>
  </w:style>
  <w:style w:type="paragraph" w:customStyle="1" w:styleId="xl2970">
    <w:name w:val="xl2970"/>
    <w:basedOn w:val="Normal"/>
    <w:rsid w:val="00B85101"/>
    <w:pPr>
      <w:spacing w:before="100" w:beforeAutospacing="1" w:after="100" w:afterAutospacing="1"/>
      <w:textAlignment w:val="center"/>
    </w:pPr>
  </w:style>
  <w:style w:type="paragraph" w:customStyle="1" w:styleId="xl2971">
    <w:name w:val="xl2971"/>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rPr>
  </w:style>
  <w:style w:type="paragraph" w:customStyle="1" w:styleId="xl2972">
    <w:name w:val="xl2972"/>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rPr>
  </w:style>
  <w:style w:type="paragraph" w:customStyle="1" w:styleId="xl2973">
    <w:name w:val="xl2973"/>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2974">
    <w:name w:val="xl2974"/>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2975">
    <w:name w:val="xl2975"/>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2976">
    <w:name w:val="xl2976"/>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rPr>
  </w:style>
  <w:style w:type="paragraph" w:customStyle="1" w:styleId="xl2977">
    <w:name w:val="xl2977"/>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b/>
      <w:bCs/>
      <w:i/>
      <w:iCs/>
    </w:rPr>
  </w:style>
  <w:style w:type="paragraph" w:customStyle="1" w:styleId="xl2978">
    <w:name w:val="xl2978"/>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rPr>
  </w:style>
  <w:style w:type="paragraph" w:customStyle="1" w:styleId="xl2979">
    <w:name w:val="xl2979"/>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2980">
    <w:name w:val="xl2980"/>
    <w:basedOn w:val="Normal"/>
    <w:rsid w:val="00B85101"/>
    <w:pPr>
      <w:pBdr>
        <w:top w:val="dotted" w:sz="4" w:space="0" w:color="auto"/>
        <w:left w:val="single" w:sz="4" w:space="0" w:color="333333"/>
        <w:bottom w:val="dotted" w:sz="4" w:space="0" w:color="auto"/>
        <w:right w:val="single" w:sz="4" w:space="0" w:color="333333"/>
      </w:pBdr>
      <w:spacing w:before="100" w:beforeAutospacing="1" w:after="100" w:afterAutospacing="1"/>
      <w:jc w:val="center"/>
      <w:textAlignment w:val="center"/>
    </w:pPr>
  </w:style>
  <w:style w:type="paragraph" w:customStyle="1" w:styleId="xl2981">
    <w:name w:val="xl2981"/>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style>
  <w:style w:type="paragraph" w:customStyle="1" w:styleId="xl2982">
    <w:name w:val="xl2982"/>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2983">
    <w:name w:val="xl2983"/>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jc w:val="center"/>
      <w:textAlignment w:val="center"/>
    </w:pPr>
    <w:rPr>
      <w:b/>
      <w:bCs/>
    </w:rPr>
  </w:style>
  <w:style w:type="paragraph" w:customStyle="1" w:styleId="xl2984">
    <w:name w:val="xl2984"/>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2985">
    <w:name w:val="xl2985"/>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jc w:val="center"/>
      <w:textAlignment w:val="center"/>
    </w:pPr>
  </w:style>
  <w:style w:type="paragraph" w:customStyle="1" w:styleId="xl2986">
    <w:name w:val="xl2986"/>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style>
  <w:style w:type="paragraph" w:customStyle="1" w:styleId="xl2987">
    <w:name w:val="xl2987"/>
    <w:basedOn w:val="Normal"/>
    <w:rsid w:val="00B85101"/>
    <w:pPr>
      <w:pBdr>
        <w:top w:val="dotted"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88">
    <w:name w:val="xl2988"/>
    <w:basedOn w:val="Normal"/>
    <w:rsid w:val="00B85101"/>
    <w:pPr>
      <w:pBdr>
        <w:top w:val="dotted"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89">
    <w:name w:val="xl2989"/>
    <w:basedOn w:val="Normal"/>
    <w:rsid w:val="00B85101"/>
    <w:pPr>
      <w:pBdr>
        <w:top w:val="dotted"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90">
    <w:name w:val="xl2990"/>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color w:val="0000FF"/>
    </w:rPr>
  </w:style>
  <w:style w:type="paragraph" w:customStyle="1" w:styleId="xl2991">
    <w:name w:val="xl2991"/>
    <w:basedOn w:val="Normal"/>
    <w:rsid w:val="00B85101"/>
    <w:pPr>
      <w:pBdr>
        <w:left w:val="single" w:sz="4" w:space="0" w:color="333333"/>
        <w:right w:val="single" w:sz="4" w:space="0" w:color="333333"/>
      </w:pBdr>
      <w:spacing w:before="100" w:beforeAutospacing="1" w:after="100" w:afterAutospacing="1"/>
      <w:textAlignment w:val="center"/>
    </w:pPr>
    <w:rPr>
      <w:b/>
      <w:bCs/>
      <w:i/>
      <w:iCs/>
      <w:color w:val="0000FF"/>
    </w:rPr>
  </w:style>
  <w:style w:type="paragraph" w:customStyle="1" w:styleId="xl2992">
    <w:name w:val="xl2992"/>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b/>
      <w:bCs/>
      <w:i/>
      <w:iCs/>
      <w:color w:val="0000FF"/>
    </w:rPr>
  </w:style>
  <w:style w:type="paragraph" w:customStyle="1" w:styleId="xl2993">
    <w:name w:val="xl2993"/>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color w:val="0000FF"/>
    </w:rPr>
  </w:style>
  <w:style w:type="paragraph" w:customStyle="1" w:styleId="xl2994">
    <w:name w:val="xl2994"/>
    <w:basedOn w:val="Normal"/>
    <w:rsid w:val="00B85101"/>
    <w:pPr>
      <w:spacing w:before="100" w:beforeAutospacing="1" w:after="100" w:afterAutospacing="1"/>
      <w:textAlignment w:val="center"/>
    </w:pPr>
    <w:rPr>
      <w:b/>
      <w:bCs/>
      <w:i/>
      <w:iCs/>
      <w:color w:val="0000FF"/>
    </w:rPr>
  </w:style>
  <w:style w:type="paragraph" w:customStyle="1" w:styleId="xl2995">
    <w:name w:val="xl2995"/>
    <w:basedOn w:val="Normal"/>
    <w:rsid w:val="00B85101"/>
    <w:pPr>
      <w:pBdr>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2996">
    <w:name w:val="xl2996"/>
    <w:basedOn w:val="Normal"/>
    <w:rsid w:val="00B85101"/>
    <w:pPr>
      <w:pBdr>
        <w:left w:val="single" w:sz="4" w:space="0" w:color="333333"/>
        <w:bottom w:val="dotted" w:sz="4" w:space="0" w:color="333333"/>
        <w:right w:val="single" w:sz="4" w:space="0" w:color="333333"/>
      </w:pBdr>
      <w:shd w:val="clear" w:color="000000" w:fill="FDE9D9"/>
      <w:spacing w:before="100" w:beforeAutospacing="1" w:after="100" w:afterAutospacing="1"/>
      <w:jc w:val="center"/>
      <w:textAlignment w:val="center"/>
    </w:pPr>
    <w:rPr>
      <w:b/>
      <w:bCs/>
    </w:rPr>
  </w:style>
  <w:style w:type="paragraph" w:customStyle="1" w:styleId="xl2997">
    <w:name w:val="xl2997"/>
    <w:basedOn w:val="Normal"/>
    <w:rsid w:val="00B85101"/>
    <w:pPr>
      <w:pBdr>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2998">
    <w:name w:val="xl2998"/>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rPr>
  </w:style>
  <w:style w:type="paragraph" w:customStyle="1" w:styleId="xl2999">
    <w:name w:val="xl2999"/>
    <w:basedOn w:val="Normal"/>
    <w:rsid w:val="00B85101"/>
    <w:pPr>
      <w:pBdr>
        <w:top w:val="dotted" w:sz="4" w:space="0" w:color="auto"/>
        <w:left w:val="single" w:sz="4" w:space="0" w:color="333333"/>
        <w:bottom w:val="dotted" w:sz="4" w:space="0" w:color="auto"/>
        <w:right w:val="single" w:sz="4" w:space="0" w:color="333333"/>
      </w:pBdr>
      <w:spacing w:before="100" w:beforeAutospacing="1" w:after="100" w:afterAutospacing="1"/>
      <w:jc w:val="center"/>
      <w:textAlignment w:val="center"/>
    </w:pPr>
  </w:style>
  <w:style w:type="paragraph" w:customStyle="1" w:styleId="xl3000">
    <w:name w:val="xl3000"/>
    <w:basedOn w:val="Normal"/>
    <w:rsid w:val="00B85101"/>
    <w:pPr>
      <w:spacing w:before="100" w:beforeAutospacing="1" w:after="100" w:afterAutospacing="1"/>
      <w:jc w:val="center"/>
      <w:textAlignment w:val="center"/>
    </w:pPr>
  </w:style>
  <w:style w:type="paragraph" w:customStyle="1" w:styleId="xl3001">
    <w:name w:val="xl3001"/>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3002">
    <w:name w:val="xl3002"/>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style>
  <w:style w:type="paragraph" w:customStyle="1" w:styleId="xl3003">
    <w:name w:val="xl3003"/>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rPr>
  </w:style>
  <w:style w:type="paragraph" w:customStyle="1" w:styleId="xl3004">
    <w:name w:val="xl3004"/>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b/>
      <w:bCs/>
      <w:i/>
      <w:iCs/>
    </w:rPr>
  </w:style>
  <w:style w:type="paragraph" w:customStyle="1" w:styleId="xl3005">
    <w:name w:val="xl3005"/>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rPr>
  </w:style>
  <w:style w:type="paragraph" w:customStyle="1" w:styleId="xl3006">
    <w:name w:val="xl3006"/>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color w:val="FF0000"/>
    </w:rPr>
  </w:style>
  <w:style w:type="paragraph" w:customStyle="1" w:styleId="xl3007">
    <w:name w:val="xl3007"/>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rPr>
  </w:style>
  <w:style w:type="paragraph" w:customStyle="1" w:styleId="xl3008">
    <w:name w:val="xl3008"/>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b/>
      <w:bCs/>
    </w:rPr>
  </w:style>
  <w:style w:type="paragraph" w:customStyle="1" w:styleId="xl3009">
    <w:name w:val="xl3009"/>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rPr>
  </w:style>
  <w:style w:type="paragraph" w:customStyle="1" w:styleId="xl3010">
    <w:name w:val="xl3010"/>
    <w:basedOn w:val="Normal"/>
    <w:rsid w:val="00B85101"/>
    <w:pPr>
      <w:pBdr>
        <w:top w:val="dotted" w:sz="4" w:space="0" w:color="333333"/>
        <w:left w:val="single" w:sz="4" w:space="0" w:color="333333"/>
        <w:bottom w:val="dotted" w:sz="4" w:space="0" w:color="333333"/>
        <w:right w:val="single" w:sz="4" w:space="0" w:color="333333"/>
      </w:pBdr>
      <w:shd w:val="clear" w:color="000000" w:fill="FFFF00"/>
      <w:spacing w:before="100" w:beforeAutospacing="1" w:after="100" w:afterAutospacing="1"/>
      <w:jc w:val="center"/>
      <w:textAlignment w:val="center"/>
    </w:pPr>
  </w:style>
  <w:style w:type="paragraph" w:customStyle="1" w:styleId="xl3011">
    <w:name w:val="xl3011"/>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color w:val="0000FF"/>
    </w:rPr>
  </w:style>
  <w:style w:type="paragraph" w:customStyle="1" w:styleId="xl3012">
    <w:name w:val="xl3012"/>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color w:val="0000FF"/>
    </w:rPr>
  </w:style>
  <w:style w:type="paragraph" w:customStyle="1" w:styleId="xl3013">
    <w:name w:val="xl3013"/>
    <w:basedOn w:val="Normal"/>
    <w:rsid w:val="00B85101"/>
    <w:pPr>
      <w:pBdr>
        <w:top w:val="dotted" w:sz="4" w:space="0" w:color="auto"/>
        <w:left w:val="single" w:sz="4" w:space="0" w:color="333333"/>
        <w:bottom w:val="dotted" w:sz="4" w:space="0" w:color="auto"/>
        <w:right w:val="single" w:sz="4" w:space="0" w:color="333333"/>
      </w:pBdr>
      <w:spacing w:before="100" w:beforeAutospacing="1" w:after="100" w:afterAutospacing="1"/>
      <w:jc w:val="center"/>
      <w:textAlignment w:val="center"/>
    </w:pPr>
    <w:rPr>
      <w:color w:val="0000FF"/>
    </w:rPr>
  </w:style>
  <w:style w:type="paragraph" w:customStyle="1" w:styleId="xl3014">
    <w:name w:val="xl3014"/>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color w:val="0000FF"/>
    </w:rPr>
  </w:style>
  <w:style w:type="paragraph" w:customStyle="1" w:styleId="xl3015">
    <w:name w:val="xl3015"/>
    <w:basedOn w:val="Normal"/>
    <w:rsid w:val="00B85101"/>
    <w:pPr>
      <w:spacing w:before="100" w:beforeAutospacing="1" w:after="100" w:afterAutospacing="1"/>
      <w:textAlignment w:val="center"/>
    </w:pPr>
    <w:rPr>
      <w:color w:val="0000FF"/>
    </w:rPr>
  </w:style>
  <w:style w:type="paragraph" w:customStyle="1" w:styleId="xl3016">
    <w:name w:val="xl3016"/>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3017">
    <w:name w:val="xl3017"/>
    <w:basedOn w:val="Normal"/>
    <w:rsid w:val="00B85101"/>
    <w:pPr>
      <w:pBdr>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3018">
    <w:name w:val="xl3018"/>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style>
  <w:style w:type="paragraph" w:customStyle="1" w:styleId="xl3019">
    <w:name w:val="xl3019"/>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u w:val="single"/>
    </w:rPr>
  </w:style>
  <w:style w:type="paragraph" w:customStyle="1" w:styleId="xl3020">
    <w:name w:val="xl3020"/>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rPr>
  </w:style>
  <w:style w:type="paragraph" w:customStyle="1" w:styleId="xl3021">
    <w:name w:val="xl3021"/>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3022">
    <w:name w:val="xl3022"/>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3023">
    <w:name w:val="xl3023"/>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color w:val="0000FF"/>
      <w:u w:val="single"/>
    </w:rPr>
  </w:style>
  <w:style w:type="paragraph" w:customStyle="1" w:styleId="xl3024">
    <w:name w:val="xl3024"/>
    <w:basedOn w:val="Normal"/>
    <w:rsid w:val="00B85101"/>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style>
  <w:style w:type="paragraph" w:customStyle="1" w:styleId="xl3025">
    <w:name w:val="xl3025"/>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3026">
    <w:name w:val="xl3026"/>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3027">
    <w:name w:val="xl3027"/>
    <w:basedOn w:val="Normal"/>
    <w:rsid w:val="00B8510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CharCharChar1CharCharCharChar">
    <w:name w:val="Char Char Char1 Char Char Char Char"/>
    <w:basedOn w:val="Normal"/>
    <w:rsid w:val="00B85101"/>
    <w:pPr>
      <w:spacing w:after="160" w:line="240" w:lineRule="exact"/>
    </w:pPr>
    <w:rPr>
      <w:rFonts w:ascii="Verdana" w:eastAsia="MS Mincho" w:hAnsi="Verdana"/>
      <w:sz w:val="20"/>
    </w:rPr>
  </w:style>
  <w:style w:type="character" w:customStyle="1" w:styleId="BodyTextlist2CharChar">
    <w:name w:val="Body Text list 2 Char Char"/>
    <w:link w:val="BodyTextlist2"/>
    <w:rsid w:val="00B85101"/>
    <w:rPr>
      <w:sz w:val="26"/>
      <w:szCs w:val="26"/>
    </w:rPr>
  </w:style>
  <w:style w:type="paragraph" w:customStyle="1" w:styleId="BodyTextlist2">
    <w:name w:val="Body Text list 2"/>
    <w:link w:val="BodyTextlist2CharChar"/>
    <w:rsid w:val="00B85101"/>
    <w:pPr>
      <w:numPr>
        <w:numId w:val="170"/>
      </w:numPr>
      <w:tabs>
        <w:tab w:val="left" w:pos="1418"/>
      </w:tabs>
      <w:suppressAutoHyphens/>
      <w:spacing w:before="120" w:after="120"/>
      <w:jc w:val="both"/>
    </w:pPr>
    <w:rPr>
      <w:sz w:val="26"/>
      <w:szCs w:val="26"/>
    </w:rPr>
  </w:style>
  <w:style w:type="paragraph" w:customStyle="1" w:styleId="xl141">
    <w:name w:val="xl141"/>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rFonts w:ascii="VNI-Times" w:hAnsi="VNI-Times"/>
      <w:b/>
      <w:bCs/>
      <w:sz w:val="26"/>
    </w:rPr>
  </w:style>
  <w:style w:type="paragraph" w:customStyle="1" w:styleId="xl142">
    <w:name w:val="xl142"/>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jc w:val="center"/>
      <w:textAlignment w:val="center"/>
    </w:pPr>
    <w:rPr>
      <w:rFonts w:ascii="VNI-Times" w:hAnsi="VNI-Times"/>
      <w:b/>
      <w:bCs/>
      <w:sz w:val="26"/>
    </w:rPr>
  </w:style>
  <w:style w:type="paragraph" w:customStyle="1" w:styleId="xl143">
    <w:name w:val="xl143"/>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rFonts w:ascii="VNI-Times" w:hAnsi="VNI-Times"/>
      <w:b/>
      <w:bCs/>
      <w:sz w:val="26"/>
    </w:rPr>
  </w:style>
  <w:style w:type="paragraph" w:customStyle="1" w:styleId="xl144">
    <w:name w:val="xl144"/>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jc w:val="center"/>
      <w:textAlignment w:val="center"/>
    </w:pPr>
    <w:rPr>
      <w:rFonts w:ascii="VNI-Times" w:hAnsi="VNI-Times"/>
      <w:sz w:val="26"/>
    </w:rPr>
  </w:style>
  <w:style w:type="paragraph" w:customStyle="1" w:styleId="xl145">
    <w:name w:val="xl145"/>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rFonts w:ascii="VNI-Times" w:hAnsi="VNI-Times"/>
      <w:sz w:val="26"/>
    </w:rPr>
  </w:style>
  <w:style w:type="table" w:styleId="TableGrid8">
    <w:name w:val="Table Grid 8"/>
    <w:basedOn w:val="TableNormal"/>
    <w:rsid w:val="00B851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selectmean">
    <w:name w:val="select_mean"/>
    <w:rsid w:val="00B85101"/>
  </w:style>
  <w:style w:type="paragraph" w:customStyle="1" w:styleId="xl2942">
    <w:name w:val="xl2942"/>
    <w:basedOn w:val="Normal"/>
    <w:rsid w:val="00B85101"/>
    <w:pPr>
      <w:spacing w:before="100" w:beforeAutospacing="1" w:after="100" w:afterAutospacing="1"/>
      <w:textAlignment w:val="center"/>
    </w:pPr>
    <w:rPr>
      <w:rFonts w:ascii="VNI-Times" w:hAnsi="VNI-Times"/>
      <w:sz w:val="26"/>
    </w:rPr>
  </w:style>
  <w:style w:type="paragraph" w:customStyle="1" w:styleId="xl2943">
    <w:name w:val="xl2943"/>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sz w:val="26"/>
    </w:rPr>
  </w:style>
  <w:style w:type="paragraph" w:customStyle="1" w:styleId="xl2944">
    <w:name w:val="xl2944"/>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sz w:val="26"/>
    </w:rPr>
  </w:style>
  <w:style w:type="paragraph" w:customStyle="1" w:styleId="xl2945">
    <w:name w:val="xl2945"/>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sz w:val="26"/>
    </w:rPr>
  </w:style>
  <w:style w:type="paragraph" w:customStyle="1" w:styleId="xl2946">
    <w:name w:val="xl2946"/>
    <w:basedOn w:val="Normal"/>
    <w:rsid w:val="00B85101"/>
    <w:pPr>
      <w:spacing w:before="100" w:beforeAutospacing="1" w:after="100" w:afterAutospacing="1"/>
      <w:jc w:val="center"/>
      <w:textAlignment w:val="center"/>
    </w:pPr>
    <w:rPr>
      <w:rFonts w:ascii="VNI-Times" w:hAnsi="VNI-Times"/>
      <w:sz w:val="26"/>
    </w:rPr>
  </w:style>
  <w:style w:type="paragraph" w:customStyle="1" w:styleId="xl2947">
    <w:name w:val="xl2947"/>
    <w:basedOn w:val="Normal"/>
    <w:rsid w:val="00B85101"/>
    <w:pPr>
      <w:spacing w:before="100" w:beforeAutospacing="1" w:after="100" w:afterAutospacing="1"/>
      <w:textAlignment w:val="center"/>
    </w:pPr>
    <w:rPr>
      <w:rFonts w:ascii="VNI-Times" w:hAnsi="VNI-Times"/>
      <w:sz w:val="26"/>
    </w:rPr>
  </w:style>
  <w:style w:type="paragraph" w:customStyle="1" w:styleId="xl2948">
    <w:name w:val="xl2948"/>
    <w:basedOn w:val="Normal"/>
    <w:rsid w:val="00B85101"/>
    <w:pPr>
      <w:spacing w:before="100" w:beforeAutospacing="1" w:after="100" w:afterAutospacing="1"/>
      <w:textAlignment w:val="center"/>
    </w:pPr>
    <w:rPr>
      <w:rFonts w:ascii="VNI-Times" w:hAnsi="VNI-Times"/>
      <w:b/>
      <w:bCs/>
      <w:i/>
      <w:iCs/>
      <w:sz w:val="26"/>
      <w:u w:val="single"/>
    </w:rPr>
  </w:style>
  <w:style w:type="paragraph" w:customStyle="1" w:styleId="xl2949">
    <w:name w:val="xl2949"/>
    <w:basedOn w:val="Normal"/>
    <w:rsid w:val="00B85101"/>
    <w:pPr>
      <w:spacing w:before="100" w:beforeAutospacing="1" w:after="100" w:afterAutospacing="1"/>
      <w:textAlignment w:val="center"/>
    </w:pPr>
    <w:rPr>
      <w:rFonts w:ascii="VNI-Times" w:hAnsi="VNI-Times"/>
      <w:sz w:val="26"/>
    </w:rPr>
  </w:style>
  <w:style w:type="paragraph" w:customStyle="1" w:styleId="xl2950">
    <w:name w:val="xl2950"/>
    <w:basedOn w:val="Normal"/>
    <w:rsid w:val="00B85101"/>
    <w:pPr>
      <w:pBdr>
        <w:top w:val="single" w:sz="4" w:space="0" w:color="auto"/>
        <w:left w:val="single" w:sz="4" w:space="0" w:color="auto"/>
        <w:right w:val="single" w:sz="4" w:space="0" w:color="auto"/>
      </w:pBdr>
      <w:spacing w:before="100" w:beforeAutospacing="1" w:after="100" w:afterAutospacing="1"/>
      <w:textAlignment w:val="center"/>
    </w:pPr>
    <w:rPr>
      <w:rFonts w:ascii="VNI-Times" w:hAnsi="VNI-Times"/>
      <w:b/>
      <w:bCs/>
      <w:i/>
      <w:iCs/>
      <w:sz w:val="26"/>
      <w:u w:val="single"/>
    </w:rPr>
  </w:style>
  <w:style w:type="paragraph" w:customStyle="1" w:styleId="xl2951">
    <w:name w:val="xl2951"/>
    <w:basedOn w:val="Normal"/>
    <w:rsid w:val="00B85101"/>
    <w:pPr>
      <w:spacing w:before="100" w:beforeAutospacing="1" w:after="100" w:afterAutospacing="1"/>
      <w:textAlignment w:val="center"/>
    </w:pPr>
    <w:rPr>
      <w:rFonts w:ascii="VNI-Times" w:hAnsi="VNI-Times"/>
      <w:b/>
      <w:bCs/>
      <w:sz w:val="26"/>
    </w:rPr>
  </w:style>
  <w:style w:type="paragraph" w:customStyle="1" w:styleId="xl2952">
    <w:name w:val="xl2952"/>
    <w:basedOn w:val="Normal"/>
    <w:rsid w:val="00B85101"/>
    <w:pPr>
      <w:pBdr>
        <w:top w:val="dotted" w:sz="4" w:space="0" w:color="333333"/>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 w:val="26"/>
    </w:rPr>
  </w:style>
  <w:style w:type="paragraph" w:customStyle="1" w:styleId="xl2953">
    <w:name w:val="xl2953"/>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sz w:val="26"/>
    </w:rPr>
  </w:style>
  <w:style w:type="paragraph" w:customStyle="1" w:styleId="xl2954">
    <w:name w:val="xl2954"/>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i/>
      <w:iCs/>
      <w:sz w:val="26"/>
      <w:u w:val="single"/>
    </w:rPr>
  </w:style>
  <w:style w:type="paragraph" w:customStyle="1" w:styleId="xl2955">
    <w:name w:val="xl2955"/>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sz w:val="26"/>
    </w:rPr>
  </w:style>
  <w:style w:type="paragraph" w:customStyle="1" w:styleId="xl2956">
    <w:name w:val="xl2956"/>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sz w:val="26"/>
    </w:rPr>
  </w:style>
  <w:style w:type="paragraph" w:customStyle="1" w:styleId="xl2957">
    <w:name w:val="xl2957"/>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sz w:val="26"/>
    </w:rPr>
  </w:style>
  <w:style w:type="paragraph" w:customStyle="1" w:styleId="xl2958">
    <w:name w:val="xl2958"/>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sz w:val="26"/>
      <w:u w:val="single"/>
    </w:rPr>
  </w:style>
  <w:style w:type="paragraph" w:customStyle="1" w:styleId="xl2959">
    <w:name w:val="xl2959"/>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sz w:val="26"/>
      <w:u w:val="single"/>
    </w:rPr>
  </w:style>
  <w:style w:type="paragraph" w:customStyle="1" w:styleId="xl2941">
    <w:name w:val="xl2941"/>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sz w:val="26"/>
    </w:rPr>
  </w:style>
  <w:style w:type="character" w:customStyle="1" w:styleId="Style5Char1">
    <w:name w:val="Style5 Char1"/>
    <w:link w:val="Style5"/>
    <w:rsid w:val="00B85101"/>
    <w:rPr>
      <w:sz w:val="28"/>
      <w:szCs w:val="28"/>
    </w:rPr>
  </w:style>
  <w:style w:type="paragraph" w:customStyle="1" w:styleId="StyleTimesNewRomanComplex11ptComplexBoldFirstline">
    <w:name w:val="Style Times New Roman (Complex) 11 pt (Complex) Bold First line:..."/>
    <w:basedOn w:val="Normal"/>
    <w:link w:val="StyleTimesNewRomanComplex11ptComplexBoldFirstlineChar"/>
    <w:rsid w:val="00B85101"/>
    <w:pPr>
      <w:spacing w:before="80"/>
      <w:ind w:left="720"/>
      <w:jc w:val="both"/>
    </w:pPr>
    <w:rPr>
      <w:bCs/>
      <w:sz w:val="20"/>
      <w:szCs w:val="20"/>
      <w:lang w:val="x-none" w:eastAsia="x-none"/>
    </w:rPr>
  </w:style>
  <w:style w:type="character" w:customStyle="1" w:styleId="StyleTimesNewRomanComplex11ptComplexBoldFirstlineChar">
    <w:name w:val="Style Times New Roman (Complex) 11 pt (Complex) Bold First line:... Char"/>
    <w:link w:val="StyleTimesNewRomanComplex11ptComplexBoldFirstline"/>
    <w:rsid w:val="00B85101"/>
    <w:rPr>
      <w:bCs/>
      <w:lang w:val="x-none" w:eastAsia="x-none"/>
    </w:rPr>
  </w:style>
  <w:style w:type="paragraph" w:customStyle="1" w:styleId="Style35">
    <w:name w:val="Style35"/>
    <w:basedOn w:val="Style3"/>
    <w:rsid w:val="00B85101"/>
    <w:pPr>
      <w:keepNext/>
      <w:numPr>
        <w:ilvl w:val="2"/>
        <w:numId w:val="0"/>
      </w:numPr>
      <w:tabs>
        <w:tab w:val="clear" w:pos="1134"/>
        <w:tab w:val="num" w:pos="2466"/>
      </w:tabs>
      <w:spacing w:before="360" w:after="0"/>
      <w:ind w:left="36" w:firstLine="324"/>
      <w:jc w:val="left"/>
      <w:outlineLvl w:val="2"/>
    </w:pPr>
    <w:rPr>
      <w:rFonts w:ascii="Arial" w:hAnsi="Arial"/>
      <w:b/>
      <w:snapToGrid w:val="0"/>
      <w:sz w:val="24"/>
      <w:szCs w:val="24"/>
    </w:rPr>
  </w:style>
  <w:style w:type="paragraph" w:customStyle="1" w:styleId="Normal3">
    <w:name w:val="Normal3"/>
    <w:basedOn w:val="Normal"/>
    <w:qFormat/>
    <w:rsid w:val="00B85101"/>
    <w:pPr>
      <w:numPr>
        <w:numId w:val="171"/>
      </w:numPr>
      <w:tabs>
        <w:tab w:val="left" w:pos="1191"/>
      </w:tabs>
      <w:spacing w:after="40"/>
      <w:jc w:val="both"/>
    </w:pPr>
    <w:rPr>
      <w:sz w:val="26"/>
    </w:rPr>
  </w:style>
  <w:style w:type="character" w:customStyle="1" w:styleId="Normal1Char">
    <w:name w:val="Normal1 Char"/>
    <w:link w:val="Normal1"/>
    <w:rsid w:val="00B85101"/>
    <w:rPr>
      <w:sz w:val="24"/>
      <w:lang w:val="en-GB"/>
    </w:rPr>
  </w:style>
  <w:style w:type="character" w:customStyle="1" w:styleId="Bodytext812pt">
    <w:name w:val="Body text (8) + 12 pt"/>
    <w:rsid w:val="00B85101"/>
    <w:rPr>
      <w:rFonts w:ascii="Times New Roman" w:eastAsia="Times New Roman" w:hAnsi="Times New Roman" w:cs="Times New Roman"/>
      <w:b/>
      <w:bCs/>
      <w:i w:val="0"/>
      <w:iCs w:val="0"/>
      <w:smallCaps w:val="0"/>
      <w:strike w:val="0"/>
      <w:color w:val="000000"/>
      <w:spacing w:val="0"/>
      <w:w w:val="100"/>
      <w:position w:val="0"/>
      <w:sz w:val="24"/>
      <w:szCs w:val="24"/>
      <w:u w:val="none"/>
      <w:lang w:val="vi-VN"/>
    </w:rPr>
  </w:style>
  <w:style w:type="paragraph" w:customStyle="1" w:styleId="Emphasys">
    <w:name w:val="Emphasys"/>
    <w:basedOn w:val="Normal"/>
    <w:rsid w:val="00B85101"/>
    <w:pPr>
      <w:spacing w:before="80"/>
      <w:ind w:left="720" w:firstLine="432"/>
      <w:jc w:val="both"/>
    </w:pPr>
    <w:rPr>
      <w:rFonts w:ascii="VNI-Times" w:hAnsi="VNI-Times"/>
      <w:sz w:val="22"/>
      <w:szCs w:val="20"/>
    </w:rPr>
  </w:style>
  <w:style w:type="character" w:customStyle="1" w:styleId="Heading1Char1">
    <w:name w:val="Heading 1 Char1"/>
    <w:locked/>
    <w:rsid w:val="00B85101"/>
    <w:rPr>
      <w:b/>
      <w:bCs/>
      <w:color w:val="000000"/>
      <w:sz w:val="26"/>
      <w:szCs w:val="26"/>
      <w:lang w:val="en-US" w:eastAsia="en-US" w:bidi="ar-SA"/>
    </w:rPr>
  </w:style>
  <w:style w:type="paragraph" w:styleId="Revision">
    <w:name w:val="Revision"/>
    <w:hidden/>
    <w:uiPriority w:val="99"/>
    <w:rsid w:val="00B85101"/>
    <w:rPr>
      <w:rFonts w:eastAsia="Calibri"/>
      <w:sz w:val="26"/>
      <w:szCs w:val="22"/>
    </w:rPr>
  </w:style>
  <w:style w:type="paragraph" w:customStyle="1" w:styleId="HOATHI8">
    <w:name w:val="HOATHI8"/>
    <w:basedOn w:val="Normal"/>
    <w:autoRedefine/>
    <w:rsid w:val="00B85101"/>
    <w:pPr>
      <w:numPr>
        <w:numId w:val="172"/>
      </w:numPr>
      <w:tabs>
        <w:tab w:val="clear" w:pos="2835"/>
      </w:tabs>
      <w:spacing w:before="60" w:after="60"/>
      <w:ind w:left="1134" w:firstLine="0"/>
      <w:jc w:val="both"/>
    </w:pPr>
    <w:rPr>
      <w:rFonts w:ascii="VNI-Times" w:hAnsi="VNI-Times"/>
      <w:noProof/>
      <w:szCs w:val="20"/>
    </w:rPr>
  </w:style>
  <w:style w:type="character" w:customStyle="1" w:styleId="Style4Char">
    <w:name w:val="Style4 Char"/>
    <w:link w:val="Style4"/>
    <w:rsid w:val="00B85101"/>
    <w:rPr>
      <w:sz w:val="26"/>
    </w:rPr>
  </w:style>
  <w:style w:type="paragraph" w:customStyle="1" w:styleId="xl3344">
    <w:name w:val="xl3344"/>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45">
    <w:name w:val="xl3345"/>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6">
    <w:name w:val="xl3346"/>
    <w:basedOn w:val="Normal"/>
    <w:rsid w:val="00B85101"/>
    <w:pPr>
      <w:spacing w:before="100" w:beforeAutospacing="1" w:after="100" w:afterAutospacing="1"/>
      <w:textAlignment w:val="center"/>
    </w:pPr>
    <w:rPr>
      <w:sz w:val="20"/>
      <w:szCs w:val="20"/>
    </w:rPr>
  </w:style>
  <w:style w:type="paragraph" w:customStyle="1" w:styleId="xl3347">
    <w:name w:val="xl3347"/>
    <w:basedOn w:val="Normal"/>
    <w:rsid w:val="00B85101"/>
    <w:pPr>
      <w:spacing w:before="100" w:beforeAutospacing="1" w:after="100" w:afterAutospacing="1"/>
      <w:textAlignment w:val="center"/>
    </w:pPr>
    <w:rPr>
      <w:i/>
      <w:iCs/>
      <w:sz w:val="20"/>
      <w:szCs w:val="20"/>
    </w:rPr>
  </w:style>
  <w:style w:type="paragraph" w:customStyle="1" w:styleId="xl3348">
    <w:name w:val="xl3348"/>
    <w:basedOn w:val="Normal"/>
    <w:rsid w:val="00B85101"/>
    <w:pPr>
      <w:spacing w:before="100" w:beforeAutospacing="1" w:after="100" w:afterAutospacing="1"/>
      <w:textAlignment w:val="center"/>
    </w:pPr>
    <w:rPr>
      <w:b/>
      <w:bCs/>
      <w:sz w:val="20"/>
      <w:szCs w:val="20"/>
    </w:rPr>
  </w:style>
  <w:style w:type="paragraph" w:customStyle="1" w:styleId="xl3349">
    <w:name w:val="xl3349"/>
    <w:basedOn w:val="Normal"/>
    <w:rsid w:val="00B85101"/>
    <w:pPr>
      <w:spacing w:before="100" w:beforeAutospacing="1" w:after="100" w:afterAutospacing="1"/>
      <w:textAlignment w:val="center"/>
    </w:pPr>
    <w:rPr>
      <w:sz w:val="20"/>
      <w:szCs w:val="20"/>
    </w:rPr>
  </w:style>
  <w:style w:type="paragraph" w:customStyle="1" w:styleId="xl3350">
    <w:name w:val="xl3350"/>
    <w:basedOn w:val="Normal"/>
    <w:rsid w:val="00B85101"/>
    <w:pPr>
      <w:spacing w:before="100" w:beforeAutospacing="1" w:after="100" w:afterAutospacing="1"/>
      <w:textAlignment w:val="center"/>
    </w:pPr>
    <w:rPr>
      <w:b/>
      <w:bCs/>
      <w:i/>
      <w:iCs/>
      <w:sz w:val="20"/>
      <w:szCs w:val="20"/>
    </w:rPr>
  </w:style>
  <w:style w:type="paragraph" w:customStyle="1" w:styleId="xl3351">
    <w:name w:val="xl3351"/>
    <w:basedOn w:val="Normal"/>
    <w:rsid w:val="00B85101"/>
    <w:pPr>
      <w:spacing w:before="100" w:beforeAutospacing="1" w:after="100" w:afterAutospacing="1"/>
      <w:textAlignment w:val="center"/>
    </w:pPr>
    <w:rPr>
      <w:sz w:val="20"/>
      <w:szCs w:val="20"/>
    </w:rPr>
  </w:style>
  <w:style w:type="paragraph" w:customStyle="1" w:styleId="xl3352">
    <w:name w:val="xl3352"/>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u w:val="single"/>
    </w:rPr>
  </w:style>
  <w:style w:type="paragraph" w:customStyle="1" w:styleId="xl3353">
    <w:name w:val="xl3353"/>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FF"/>
      <w:sz w:val="20"/>
      <w:szCs w:val="20"/>
      <w:u w:val="single"/>
    </w:rPr>
  </w:style>
  <w:style w:type="paragraph" w:customStyle="1" w:styleId="xl3354">
    <w:name w:val="xl3354"/>
    <w:basedOn w:val="Normal"/>
    <w:rsid w:val="00B85101"/>
    <w:pPr>
      <w:spacing w:before="100" w:beforeAutospacing="1" w:after="100" w:afterAutospacing="1"/>
      <w:textAlignment w:val="center"/>
    </w:pPr>
    <w:rPr>
      <w:b/>
      <w:bCs/>
      <w:color w:val="0000FF"/>
      <w:sz w:val="20"/>
      <w:szCs w:val="20"/>
    </w:rPr>
  </w:style>
  <w:style w:type="paragraph" w:customStyle="1" w:styleId="xl3355">
    <w:name w:val="xl3355"/>
    <w:basedOn w:val="Normal"/>
    <w:rsid w:val="00B85101"/>
    <w:pPr>
      <w:spacing w:before="100" w:beforeAutospacing="1" w:after="100" w:afterAutospacing="1"/>
      <w:jc w:val="center"/>
      <w:textAlignment w:val="center"/>
    </w:pPr>
    <w:rPr>
      <w:sz w:val="20"/>
      <w:szCs w:val="20"/>
    </w:rPr>
  </w:style>
  <w:style w:type="paragraph" w:customStyle="1" w:styleId="xl3356">
    <w:name w:val="xl3356"/>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u w:val="single"/>
    </w:rPr>
  </w:style>
  <w:style w:type="paragraph" w:customStyle="1" w:styleId="xl3357">
    <w:name w:val="xl3357"/>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20"/>
      <w:szCs w:val="20"/>
      <w:u w:val="single"/>
    </w:rPr>
  </w:style>
  <w:style w:type="paragraph" w:customStyle="1" w:styleId="xl3358">
    <w:name w:val="xl3358"/>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u w:val="single"/>
    </w:rPr>
  </w:style>
  <w:style w:type="paragraph" w:customStyle="1" w:styleId="xl3359">
    <w:name w:val="xl3359"/>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FF"/>
      <w:sz w:val="20"/>
      <w:szCs w:val="20"/>
      <w:u w:val="single"/>
    </w:rPr>
  </w:style>
  <w:style w:type="paragraph" w:customStyle="1" w:styleId="xl3360">
    <w:name w:val="xl3360"/>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1">
    <w:name w:val="xl3361"/>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62">
    <w:name w:val="xl3362"/>
    <w:basedOn w:val="Normal"/>
    <w:rsid w:val="00B85101"/>
    <w:pPr>
      <w:spacing w:before="100" w:beforeAutospacing="1" w:after="100" w:afterAutospacing="1"/>
      <w:textAlignment w:val="center"/>
    </w:pPr>
    <w:rPr>
      <w:sz w:val="20"/>
      <w:szCs w:val="20"/>
    </w:rPr>
  </w:style>
  <w:style w:type="paragraph" w:customStyle="1" w:styleId="xl3363">
    <w:name w:val="xl3363"/>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FF"/>
      <w:sz w:val="20"/>
      <w:szCs w:val="20"/>
      <w:u w:val="single"/>
    </w:rPr>
  </w:style>
  <w:style w:type="paragraph" w:customStyle="1" w:styleId="xl3364">
    <w:name w:val="xl3364"/>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20"/>
      <w:szCs w:val="20"/>
      <w:u w:val="single"/>
    </w:rPr>
  </w:style>
  <w:style w:type="paragraph" w:customStyle="1" w:styleId="xl3365">
    <w:name w:val="xl3365"/>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FF"/>
      <w:sz w:val="20"/>
      <w:szCs w:val="20"/>
      <w:u w:val="single"/>
    </w:rPr>
  </w:style>
  <w:style w:type="paragraph" w:customStyle="1" w:styleId="xl3366">
    <w:name w:val="xl3366"/>
    <w:basedOn w:val="Normal"/>
    <w:rsid w:val="00B85101"/>
    <w:pPr>
      <w:spacing w:before="100" w:beforeAutospacing="1" w:after="100" w:afterAutospacing="1"/>
      <w:jc w:val="center"/>
      <w:textAlignment w:val="center"/>
    </w:pPr>
    <w:rPr>
      <w:sz w:val="20"/>
      <w:szCs w:val="20"/>
    </w:rPr>
  </w:style>
  <w:style w:type="paragraph" w:customStyle="1" w:styleId="xl3367">
    <w:name w:val="xl3367"/>
    <w:basedOn w:val="Normal"/>
    <w:rsid w:val="00B85101"/>
    <w:pPr>
      <w:spacing w:before="100" w:beforeAutospacing="1" w:after="100" w:afterAutospacing="1"/>
      <w:textAlignment w:val="center"/>
    </w:pPr>
    <w:rPr>
      <w:b/>
      <w:bCs/>
      <w:sz w:val="20"/>
      <w:szCs w:val="20"/>
      <w:u w:val="single"/>
    </w:rPr>
  </w:style>
  <w:style w:type="paragraph" w:customStyle="1" w:styleId="xl3368">
    <w:name w:val="xl3368"/>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FF"/>
      <w:sz w:val="18"/>
      <w:szCs w:val="18"/>
    </w:rPr>
  </w:style>
  <w:style w:type="paragraph" w:customStyle="1" w:styleId="xl3369">
    <w:name w:val="xl3369"/>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3370">
    <w:name w:val="xl3370"/>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sz w:val="20"/>
      <w:szCs w:val="20"/>
    </w:rPr>
  </w:style>
  <w:style w:type="paragraph" w:customStyle="1" w:styleId="xl3371">
    <w:name w:val="xl3371"/>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3372">
    <w:name w:val="xl3372"/>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sz w:val="20"/>
      <w:szCs w:val="20"/>
    </w:rPr>
  </w:style>
  <w:style w:type="paragraph" w:customStyle="1" w:styleId="xl3373">
    <w:name w:val="xl3373"/>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sz w:val="20"/>
      <w:szCs w:val="20"/>
    </w:rPr>
  </w:style>
  <w:style w:type="paragraph" w:customStyle="1" w:styleId="xl3375">
    <w:name w:val="xl3375"/>
    <w:basedOn w:val="Normal"/>
    <w:rsid w:val="00B85101"/>
    <w:pPr>
      <w:spacing w:before="100" w:beforeAutospacing="1" w:after="100" w:afterAutospacing="1"/>
    </w:pPr>
    <w:rPr>
      <w:color w:val="0000FF"/>
      <w:sz w:val="20"/>
      <w:szCs w:val="20"/>
    </w:rPr>
  </w:style>
  <w:style w:type="paragraph" w:customStyle="1" w:styleId="xl3376">
    <w:name w:val="xl3376"/>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pPr>
    <w:rPr>
      <w:color w:val="0000FF"/>
      <w:sz w:val="18"/>
      <w:szCs w:val="18"/>
    </w:rPr>
  </w:style>
  <w:style w:type="paragraph" w:customStyle="1" w:styleId="xl3377">
    <w:name w:val="xl3377"/>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20"/>
      <w:szCs w:val="20"/>
    </w:rPr>
  </w:style>
  <w:style w:type="paragraph" w:customStyle="1" w:styleId="xl3378">
    <w:name w:val="xl3378"/>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CC"/>
      <w:sz w:val="20"/>
      <w:szCs w:val="20"/>
    </w:rPr>
  </w:style>
  <w:style w:type="paragraph" w:customStyle="1" w:styleId="xl3379">
    <w:name w:val="xl3379"/>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20"/>
      <w:szCs w:val="20"/>
    </w:rPr>
  </w:style>
  <w:style w:type="paragraph" w:customStyle="1" w:styleId="xl3380">
    <w:name w:val="xl3380"/>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CC"/>
      <w:sz w:val="20"/>
      <w:szCs w:val="20"/>
    </w:rPr>
  </w:style>
  <w:style w:type="paragraph" w:customStyle="1" w:styleId="xl3381">
    <w:name w:val="xl3381"/>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CC"/>
      <w:sz w:val="20"/>
      <w:szCs w:val="20"/>
    </w:rPr>
  </w:style>
  <w:style w:type="paragraph" w:customStyle="1" w:styleId="xl3382">
    <w:name w:val="xl3382"/>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383">
    <w:name w:val="xl3383"/>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384">
    <w:name w:val="xl3384"/>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FF"/>
      <w:sz w:val="20"/>
      <w:szCs w:val="20"/>
    </w:rPr>
  </w:style>
  <w:style w:type="paragraph" w:customStyle="1" w:styleId="xl3385">
    <w:name w:val="xl3385"/>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FF"/>
      <w:sz w:val="20"/>
      <w:szCs w:val="20"/>
    </w:rPr>
  </w:style>
  <w:style w:type="paragraph" w:customStyle="1" w:styleId="xl3386">
    <w:name w:val="xl3386"/>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FF"/>
      <w:sz w:val="20"/>
      <w:szCs w:val="20"/>
    </w:rPr>
  </w:style>
  <w:style w:type="paragraph" w:customStyle="1" w:styleId="xl3387">
    <w:name w:val="xl3387"/>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FF"/>
      <w:sz w:val="20"/>
      <w:szCs w:val="20"/>
    </w:rPr>
  </w:style>
  <w:style w:type="paragraph" w:customStyle="1" w:styleId="xl3388">
    <w:name w:val="xl3388"/>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389">
    <w:name w:val="xl3389"/>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90">
    <w:name w:val="xl3390"/>
    <w:basedOn w:val="Normal"/>
    <w:rsid w:val="00B85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Bodytext24pt">
    <w:name w:val="Body text (2) + 4 pt"/>
    <w:aliases w:val="Scale 200%"/>
    <w:qFormat/>
    <w:rsid w:val="00B85101"/>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rPr>
  </w:style>
  <w:style w:type="paragraph" w:customStyle="1" w:styleId="xl3028">
    <w:name w:val="xl3028"/>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u w:val="single"/>
    </w:rPr>
  </w:style>
  <w:style w:type="paragraph" w:customStyle="1" w:styleId="xl3029">
    <w:name w:val="xl3029"/>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rPr>
  </w:style>
  <w:style w:type="paragraph" w:customStyle="1" w:styleId="xl3030">
    <w:name w:val="xl3030"/>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3031">
    <w:name w:val="xl3031"/>
    <w:basedOn w:val="Normal"/>
    <w:rsid w:val="00B85101"/>
    <w:pPr>
      <w:pBdr>
        <w:top w:val="dotted" w:sz="4" w:space="0" w:color="333333"/>
        <w:left w:val="single" w:sz="4" w:space="0" w:color="333333"/>
        <w:bottom w:val="dotted" w:sz="4" w:space="0" w:color="333333"/>
        <w:right w:val="single" w:sz="4" w:space="0" w:color="333333"/>
      </w:pBdr>
      <w:shd w:val="clear" w:color="000000" w:fill="FDE9D9"/>
      <w:spacing w:before="100" w:beforeAutospacing="1" w:after="100" w:afterAutospacing="1"/>
      <w:textAlignment w:val="center"/>
    </w:pPr>
    <w:rPr>
      <w:b/>
      <w:bCs/>
    </w:rPr>
  </w:style>
  <w:style w:type="paragraph" w:customStyle="1" w:styleId="xl3032">
    <w:name w:val="xl3032"/>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b/>
      <w:bCs/>
      <w:i/>
      <w:iCs/>
      <w:color w:val="0000FF"/>
      <w:u w:val="single"/>
    </w:rPr>
  </w:style>
  <w:style w:type="paragraph" w:customStyle="1" w:styleId="xl3033">
    <w:name w:val="xl3033"/>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xl3034">
    <w:name w:val="xl3034"/>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rPr>
  </w:style>
  <w:style w:type="paragraph" w:customStyle="1" w:styleId="xl3035">
    <w:name w:val="xl3035"/>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rPr>
  </w:style>
  <w:style w:type="paragraph" w:customStyle="1" w:styleId="xl3036">
    <w:name w:val="xl3036"/>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xl3037">
    <w:name w:val="xl3037"/>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xl3038">
    <w:name w:val="xl3038"/>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xl3039">
    <w:name w:val="xl3039"/>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color w:val="0000FF"/>
    </w:rPr>
  </w:style>
  <w:style w:type="paragraph" w:customStyle="1" w:styleId="xl3040">
    <w:name w:val="xl3040"/>
    <w:basedOn w:val="Normal"/>
    <w:rsid w:val="00B85101"/>
    <w:pPr>
      <w:pBdr>
        <w:top w:val="dotted" w:sz="4" w:space="0" w:color="auto"/>
        <w:left w:val="single" w:sz="4" w:space="0" w:color="333333"/>
        <w:bottom w:val="dotted" w:sz="4" w:space="0" w:color="auto"/>
        <w:right w:val="single" w:sz="4" w:space="0" w:color="333333"/>
      </w:pBdr>
      <w:spacing w:before="100" w:beforeAutospacing="1" w:after="100" w:afterAutospacing="1"/>
      <w:jc w:val="center"/>
      <w:textAlignment w:val="center"/>
    </w:pPr>
    <w:rPr>
      <w:color w:val="0000FF"/>
    </w:rPr>
  </w:style>
  <w:style w:type="paragraph" w:customStyle="1" w:styleId="xl3041">
    <w:name w:val="xl3041"/>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color w:val="0000FF"/>
    </w:rPr>
  </w:style>
  <w:style w:type="paragraph" w:customStyle="1" w:styleId="xl3042">
    <w:name w:val="xl3042"/>
    <w:basedOn w:val="Normal"/>
    <w:rsid w:val="00B85101"/>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color w:val="0000FF"/>
    </w:rPr>
  </w:style>
  <w:style w:type="paragraph" w:customStyle="1" w:styleId="xl3043">
    <w:name w:val="xl3043"/>
    <w:basedOn w:val="Normal"/>
    <w:rsid w:val="00B85101"/>
    <w:pPr>
      <w:spacing w:before="100" w:beforeAutospacing="1" w:after="100" w:afterAutospacing="1"/>
      <w:textAlignment w:val="center"/>
    </w:pPr>
    <w:rPr>
      <w:color w:val="0000FF"/>
    </w:rPr>
  </w:style>
  <w:style w:type="paragraph" w:customStyle="1" w:styleId="xl3044">
    <w:name w:val="xl3044"/>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xl3045">
    <w:name w:val="xl3045"/>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xl3046">
    <w:name w:val="xl3046"/>
    <w:basedOn w:val="Normal"/>
    <w:rsid w:val="00B8510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abc0">
    <w:name w:val="abc"/>
    <w:basedOn w:val="Normal"/>
    <w:rsid w:val="00BE6237"/>
    <w:pPr>
      <w:autoSpaceDE w:val="0"/>
      <w:autoSpaceDN w:val="0"/>
    </w:pPr>
    <w:rPr>
      <w:rFonts w:ascii=".VnTime" w:hAnsi=".VnTime" w:cs=".VnTime"/>
    </w:rPr>
  </w:style>
  <w:style w:type="paragraph" w:customStyle="1" w:styleId="daude11">
    <w:name w:val="daude1.1"/>
    <w:basedOn w:val="Normal"/>
    <w:rsid w:val="00BE6237"/>
    <w:pPr>
      <w:keepNext/>
      <w:autoSpaceDE w:val="0"/>
      <w:autoSpaceDN w:val="0"/>
      <w:spacing w:before="120" w:after="60" w:line="240" w:lineRule="exact"/>
    </w:pPr>
    <w:rPr>
      <w:rFonts w:ascii=".VnArial" w:hAnsi=".VnArial" w:cs=".VnArial"/>
      <w:b/>
      <w:bCs/>
      <w:kern w:val="28"/>
      <w:sz w:val="26"/>
      <w:szCs w:val="26"/>
    </w:rPr>
  </w:style>
  <w:style w:type="paragraph" w:customStyle="1" w:styleId="Outline4">
    <w:name w:val="Outline4"/>
    <w:basedOn w:val="Normal"/>
    <w:rsid w:val="00BE6237"/>
    <w:pPr>
      <w:numPr>
        <w:numId w:val="176"/>
      </w:numPr>
      <w:tabs>
        <w:tab w:val="clear" w:pos="360"/>
        <w:tab w:val="num" w:pos="1872"/>
      </w:tabs>
      <w:spacing w:before="240"/>
      <w:ind w:left="1872" w:hanging="504"/>
    </w:pPr>
    <w:rPr>
      <w:kern w:val="28"/>
      <w:szCs w:val="20"/>
    </w:rPr>
  </w:style>
  <w:style w:type="character" w:customStyle="1" w:styleId="011Char">
    <w:name w:val="0.1.1 Char"/>
    <w:link w:val="011"/>
    <w:rsid w:val="00BE6237"/>
    <w:rPr>
      <w:b/>
      <w:color w:val="000000"/>
      <w:sz w:val="26"/>
      <w:szCs w:val="26"/>
      <w:lang w:val="x-none" w:eastAsia="x-none"/>
    </w:rPr>
  </w:style>
  <w:style w:type="paragraph" w:customStyle="1" w:styleId="01111">
    <w:name w:val="0.1.1.1.1"/>
    <w:basedOn w:val="0111"/>
    <w:link w:val="01111Char"/>
    <w:qFormat/>
    <w:rsid w:val="00BE6237"/>
    <w:pPr>
      <w:numPr>
        <w:numId w:val="175"/>
      </w:numPr>
    </w:pPr>
  </w:style>
  <w:style w:type="character" w:customStyle="1" w:styleId="01111Char">
    <w:name w:val="0.1.1.1.1 Char"/>
    <w:basedOn w:val="0111Char"/>
    <w:link w:val="01111"/>
    <w:rsid w:val="00BE6237"/>
    <w:rPr>
      <w:b/>
      <w:color w:val="000000"/>
      <w:sz w:val="26"/>
      <w:szCs w:val="26"/>
      <w:lang w:val="x-none" w:eastAsia="x-none"/>
    </w:rPr>
  </w:style>
  <w:style w:type="character" w:customStyle="1" w:styleId="highlight">
    <w:name w:val="highlight"/>
    <w:basedOn w:val="DefaultParagraphFont"/>
    <w:rsid w:val="00BE6237"/>
  </w:style>
  <w:style w:type="paragraph" w:customStyle="1" w:styleId="CharCharCharCharCharCharCharCharCharCharCharCharCharChar1CharCharCharChar">
    <w:name w:val="Char Char Char Char Char Char Char Char Char Char Char Char Char Char1 Char Char Char Char"/>
    <w:autoRedefine/>
    <w:rsid w:val="00BE6237"/>
    <w:pPr>
      <w:tabs>
        <w:tab w:val="left" w:pos="1152"/>
      </w:tabs>
      <w:spacing w:before="120" w:after="120" w:line="312" w:lineRule="auto"/>
    </w:pPr>
    <w:rPr>
      <w:rFonts w:ascii="Arial" w:hAnsi="Arial"/>
      <w:sz w:val="26"/>
    </w:rPr>
  </w:style>
  <w:style w:type="character" w:customStyle="1" w:styleId="phuongnttnewsdetailtitle1">
    <w:name w:val="phuongntt_news_detailtitle1"/>
    <w:rsid w:val="00BE6237"/>
    <w:rPr>
      <w:rFonts w:ascii="Arial" w:hAnsi="Arial" w:cs="Arial" w:hint="default"/>
      <w:b/>
      <w:bCs/>
      <w:strike w:val="0"/>
      <w:dstrike w:val="0"/>
      <w:color w:val="BF350A"/>
      <w:sz w:val="24"/>
      <w:szCs w:val="24"/>
      <w:u w:val="none"/>
      <w:effect w:val="none"/>
    </w:rPr>
  </w:style>
  <w:style w:type="character" w:customStyle="1" w:styleId="CharChar4">
    <w:name w:val="Char Char4"/>
    <w:rsid w:val="00BE6237"/>
    <w:rPr>
      <w:color w:val="0000FF"/>
      <w:lang w:val="en-US" w:eastAsia="en-US" w:bidi="ar-SA"/>
    </w:rPr>
  </w:style>
  <w:style w:type="paragraph" w:customStyle="1" w:styleId="CharCharCharCharCharCharCharCharChar1Char">
    <w:name w:val="Char Char Char Char Char Char Char Char Char1 Char"/>
    <w:basedOn w:val="Normal"/>
    <w:next w:val="Normal"/>
    <w:autoRedefine/>
    <w:semiHidden/>
    <w:rsid w:val="00BE6237"/>
    <w:pPr>
      <w:spacing w:before="120" w:after="120" w:line="312" w:lineRule="auto"/>
    </w:pPr>
    <w:rPr>
      <w:sz w:val="28"/>
      <w:szCs w:val="22"/>
    </w:rPr>
  </w:style>
  <w:style w:type="paragraph" w:customStyle="1" w:styleId="BIEUTUONG">
    <w:name w:val="BIEU TUONG"/>
    <w:basedOn w:val="Normal"/>
    <w:rsid w:val="00BE6237"/>
    <w:pPr>
      <w:framePr w:w="2083" w:h="799" w:hSpace="180" w:wrap="auto" w:vAnchor="text" w:hAnchor="page" w:x="2383" w:y="46"/>
      <w:pBdr>
        <w:top w:val="single" w:sz="6" w:space="1" w:color="auto"/>
        <w:left w:val="single" w:sz="6" w:space="1" w:color="auto"/>
        <w:bottom w:val="single" w:sz="6" w:space="1" w:color="auto"/>
        <w:right w:val="single" w:sz="6" w:space="1" w:color="auto"/>
      </w:pBdr>
      <w:spacing w:after="120"/>
      <w:jc w:val="both"/>
    </w:pPr>
    <w:rPr>
      <w:color w:val="0000FF"/>
      <w:szCs w:val="20"/>
    </w:rPr>
  </w:style>
  <w:style w:type="paragraph" w:customStyle="1" w:styleId="giua0">
    <w:name w:val="giua"/>
    <w:basedOn w:val="Normal"/>
    <w:rsid w:val="00BE6237"/>
    <w:pPr>
      <w:spacing w:before="240" w:after="120"/>
      <w:jc w:val="center"/>
    </w:pPr>
    <w:rPr>
      <w:color w:val="0000FF"/>
      <w:sz w:val="20"/>
      <w:szCs w:val="20"/>
    </w:rPr>
  </w:style>
  <w:style w:type="paragraph" w:customStyle="1" w:styleId="Center">
    <w:name w:val="Center"/>
    <w:basedOn w:val="Normal"/>
    <w:rsid w:val="00BE6237"/>
    <w:pPr>
      <w:spacing w:after="120"/>
      <w:jc w:val="center"/>
    </w:pPr>
    <w:rPr>
      <w:b/>
      <w:caps/>
      <w:color w:val="0000FF"/>
      <w:sz w:val="32"/>
      <w:szCs w:val="32"/>
    </w:rPr>
  </w:style>
  <w:style w:type="paragraph" w:customStyle="1" w:styleId="Tenvb">
    <w:name w:val="Tenvb"/>
    <w:basedOn w:val="Normal"/>
    <w:rsid w:val="00BE6237"/>
    <w:pPr>
      <w:spacing w:before="120" w:after="120"/>
      <w:jc w:val="center"/>
    </w:pPr>
    <w:rPr>
      <w:b/>
      <w:color w:val="0000FF"/>
      <w:sz w:val="20"/>
      <w:szCs w:val="20"/>
    </w:rPr>
  </w:style>
  <w:style w:type="paragraph" w:customStyle="1" w:styleId="dieu0">
    <w:name w:val="dieu"/>
    <w:basedOn w:val="Giua"/>
    <w:link w:val="dieuChar"/>
    <w:rsid w:val="00BE6237"/>
    <w:pPr>
      <w:ind w:firstLine="720"/>
      <w:jc w:val="left"/>
    </w:pPr>
    <w:rPr>
      <w:spacing w:val="0"/>
      <w:sz w:val="26"/>
      <w:szCs w:val="20"/>
      <w:lang w:val="en-US" w:eastAsia="en-US"/>
    </w:rPr>
  </w:style>
  <w:style w:type="character" w:customStyle="1" w:styleId="dieuChar">
    <w:name w:val="dieu Char"/>
    <w:link w:val="dieu0"/>
    <w:rsid w:val="00BE6237"/>
    <w:rPr>
      <w:b/>
      <w:color w:val="0000FF"/>
      <w:sz w:val="26"/>
    </w:rPr>
  </w:style>
  <w:style w:type="paragraph" w:customStyle="1" w:styleId="Loai">
    <w:name w:val="Loai"/>
    <w:basedOn w:val="Giua"/>
    <w:rsid w:val="00BE6237"/>
    <w:pPr>
      <w:spacing w:before="240"/>
    </w:pPr>
    <w:rPr>
      <w:spacing w:val="0"/>
      <w:sz w:val="32"/>
      <w:szCs w:val="20"/>
      <w:lang w:val="en-US" w:eastAsia="en-US"/>
    </w:rPr>
  </w:style>
  <w:style w:type="paragraph" w:customStyle="1" w:styleId="M">
    <w:name w:val="M"/>
    <w:basedOn w:val="Normal"/>
    <w:rsid w:val="00BE6237"/>
    <w:pPr>
      <w:spacing w:before="60" w:after="60"/>
      <w:ind w:firstLine="720"/>
      <w:jc w:val="both"/>
    </w:pPr>
    <w:rPr>
      <w:rFonts w:ascii=".VnTime" w:hAnsi=".VnTime"/>
      <w:b/>
      <w:sz w:val="28"/>
      <w:szCs w:val="20"/>
    </w:rPr>
  </w:style>
  <w:style w:type="paragraph" w:customStyle="1" w:styleId="k">
    <w:name w:val="k"/>
    <w:basedOn w:val="BodyTextIndent"/>
    <w:rsid w:val="00BE6237"/>
    <w:pPr>
      <w:tabs>
        <w:tab w:val="clear" w:pos="851"/>
      </w:tabs>
      <w:ind w:firstLine="720"/>
    </w:pPr>
    <w:rPr>
      <w:rFonts w:ascii=".VnTime" w:hAnsi=".VnTime"/>
      <w:color w:val="auto"/>
      <w:sz w:val="28"/>
    </w:rPr>
  </w:style>
  <w:style w:type="paragraph" w:customStyle="1" w:styleId="PARA">
    <w:name w:val="PARA"/>
    <w:basedOn w:val="Normal"/>
    <w:autoRedefine/>
    <w:rsid w:val="00BE6237"/>
    <w:pPr>
      <w:spacing w:before="80" w:after="80"/>
      <w:ind w:left="567"/>
      <w:jc w:val="both"/>
    </w:pPr>
  </w:style>
  <w:style w:type="paragraph" w:customStyle="1" w:styleId="gachdaudong">
    <w:name w:val="gach dau dong"/>
    <w:basedOn w:val="PARA"/>
    <w:autoRedefine/>
    <w:rsid w:val="00BE6237"/>
    <w:pPr>
      <w:numPr>
        <w:numId w:val="183"/>
      </w:numPr>
    </w:pPr>
    <w:rPr>
      <w:rFonts w:ascii="VNI-Times" w:hAnsi="VNI-Times"/>
      <w:szCs w:val="20"/>
    </w:rPr>
  </w:style>
  <w:style w:type="paragraph" w:customStyle="1" w:styleId="Mau">
    <w:name w:val="Mau"/>
    <w:basedOn w:val="Heading4"/>
    <w:rsid w:val="00BE6237"/>
    <w:pPr>
      <w:spacing w:after="120"/>
      <w:ind w:firstLine="567"/>
      <w:jc w:val="right"/>
    </w:pPr>
    <w:rPr>
      <w:rFonts w:ascii=".VnTime" w:hAnsi=".VnTime"/>
      <w:sz w:val="28"/>
      <w:szCs w:val="28"/>
      <w:u w:val="single"/>
      <w:lang w:val="de-DE"/>
    </w:rPr>
  </w:style>
  <w:style w:type="paragraph" w:customStyle="1" w:styleId="4">
    <w:name w:val="4"/>
    <w:basedOn w:val="Normal"/>
    <w:rsid w:val="00BE6237"/>
    <w:pPr>
      <w:spacing w:before="360" w:line="288" w:lineRule="auto"/>
      <w:jc w:val="both"/>
    </w:pPr>
    <w:rPr>
      <w:rFonts w:ascii=".VnArial" w:hAnsi=".VnArial"/>
      <w:b/>
      <w:sz w:val="20"/>
      <w:szCs w:val="20"/>
    </w:rPr>
  </w:style>
  <w:style w:type="paragraph" w:customStyle="1" w:styleId="para0">
    <w:name w:val="para"/>
    <w:basedOn w:val="Normal"/>
    <w:rsid w:val="00BE6237"/>
    <w:pPr>
      <w:spacing w:before="80" w:after="80"/>
      <w:ind w:left="567"/>
      <w:jc w:val="both"/>
    </w:pPr>
    <w:rPr>
      <w:rFonts w:ascii="VNI-Times" w:hAnsi="VNI-Times"/>
      <w:color w:val="FF0000"/>
      <w:szCs w:val="20"/>
    </w:rPr>
  </w:style>
  <w:style w:type="character" w:customStyle="1" w:styleId="firstlineindentheadings">
    <w:name w:val="first line indent headings"/>
    <w:rsid w:val="00BE6237"/>
    <w:rPr>
      <w:rFonts w:ascii="Times" w:hAnsi="Times"/>
      <w:b/>
    </w:rPr>
  </w:style>
  <w:style w:type="paragraph" w:customStyle="1" w:styleId="S2">
    <w:name w:val="S2"/>
    <w:basedOn w:val="S1"/>
    <w:rsid w:val="00BE6237"/>
    <w:pPr>
      <w:tabs>
        <w:tab w:val="left" w:pos="1440"/>
      </w:tabs>
      <w:ind w:left="1440"/>
    </w:pPr>
    <w:rPr>
      <w:rFonts w:ascii="Times" w:hAnsi="Times"/>
      <w:caps w:val="0"/>
    </w:rPr>
  </w:style>
  <w:style w:type="paragraph" w:customStyle="1" w:styleId="S1">
    <w:name w:val="S1"/>
    <w:basedOn w:val="Normal"/>
    <w:rsid w:val="00BE6237"/>
    <w:pPr>
      <w:widowControl w:val="0"/>
      <w:tabs>
        <w:tab w:val="left" w:pos="720"/>
        <w:tab w:val="right" w:pos="8640"/>
      </w:tabs>
      <w:autoSpaceDE w:val="0"/>
      <w:autoSpaceDN w:val="0"/>
      <w:spacing w:after="120"/>
      <w:ind w:right="1296" w:hanging="720"/>
    </w:pPr>
    <w:rPr>
      <w:caps/>
      <w:szCs w:val="20"/>
    </w:rPr>
  </w:style>
  <w:style w:type="paragraph" w:styleId="Signature">
    <w:name w:val="Signature"/>
    <w:basedOn w:val="Normal"/>
    <w:link w:val="SignatureChar"/>
    <w:rsid w:val="00BE6237"/>
    <w:pPr>
      <w:widowControl w:val="0"/>
      <w:autoSpaceDE w:val="0"/>
      <w:autoSpaceDN w:val="0"/>
      <w:spacing w:before="120" w:after="120" w:line="400" w:lineRule="atLeast"/>
      <w:ind w:left="4321"/>
      <w:jc w:val="center"/>
    </w:pPr>
    <w:rPr>
      <w:szCs w:val="20"/>
    </w:rPr>
  </w:style>
  <w:style w:type="character" w:customStyle="1" w:styleId="SignatureChar">
    <w:name w:val="Signature Char"/>
    <w:basedOn w:val="DefaultParagraphFont"/>
    <w:link w:val="Signature"/>
    <w:rsid w:val="00BE6237"/>
    <w:rPr>
      <w:sz w:val="24"/>
    </w:rPr>
  </w:style>
  <w:style w:type="paragraph" w:styleId="TOAHeading">
    <w:name w:val="toa heading"/>
    <w:basedOn w:val="Normal"/>
    <w:next w:val="Normal"/>
    <w:rsid w:val="00BE6237"/>
    <w:pPr>
      <w:widowControl w:val="0"/>
      <w:autoSpaceDE w:val="0"/>
      <w:autoSpaceDN w:val="0"/>
      <w:spacing w:before="120" w:after="120"/>
    </w:pPr>
    <w:rPr>
      <w:rFonts w:ascii="Arial" w:hAnsi="Arial" w:cs="Arial"/>
      <w:b/>
      <w:bCs/>
    </w:rPr>
  </w:style>
  <w:style w:type="paragraph" w:customStyle="1" w:styleId="HOATHI2">
    <w:name w:val="HOATHI2"/>
    <w:basedOn w:val="Normal"/>
    <w:autoRedefine/>
    <w:rsid w:val="00BE6237"/>
    <w:pPr>
      <w:widowControl w:val="0"/>
      <w:numPr>
        <w:numId w:val="202"/>
      </w:numPr>
      <w:autoSpaceDE w:val="0"/>
      <w:autoSpaceDN w:val="0"/>
      <w:spacing w:before="60" w:after="60"/>
      <w:jc w:val="both"/>
    </w:pPr>
  </w:style>
  <w:style w:type="paragraph" w:customStyle="1" w:styleId="CEN">
    <w:name w:val="CEN"/>
    <w:basedOn w:val="Normal"/>
    <w:autoRedefine/>
    <w:rsid w:val="00BE6237"/>
    <w:pPr>
      <w:widowControl w:val="0"/>
      <w:autoSpaceDE w:val="0"/>
      <w:autoSpaceDN w:val="0"/>
      <w:spacing w:before="120" w:after="120"/>
      <w:ind w:left="720" w:hanging="720"/>
      <w:jc w:val="center"/>
    </w:pPr>
    <w:rPr>
      <w:b/>
      <w:caps/>
      <w:szCs w:val="20"/>
    </w:rPr>
  </w:style>
  <w:style w:type="paragraph" w:customStyle="1" w:styleId="CEN1">
    <w:name w:val="CEN1"/>
    <w:basedOn w:val="Normal"/>
    <w:autoRedefine/>
    <w:rsid w:val="00BE6237"/>
    <w:pPr>
      <w:widowControl w:val="0"/>
      <w:autoSpaceDE w:val="0"/>
      <w:autoSpaceDN w:val="0"/>
      <w:spacing w:before="120" w:after="120"/>
      <w:jc w:val="center"/>
    </w:pPr>
    <w:rPr>
      <w:b/>
      <w:caps/>
      <w:sz w:val="32"/>
      <w:szCs w:val="32"/>
    </w:rPr>
  </w:style>
  <w:style w:type="paragraph" w:customStyle="1" w:styleId="CEN2">
    <w:name w:val="CEN2"/>
    <w:basedOn w:val="Normal"/>
    <w:autoRedefine/>
    <w:rsid w:val="00BE6237"/>
    <w:pPr>
      <w:widowControl w:val="0"/>
      <w:autoSpaceDE w:val="0"/>
      <w:autoSpaceDN w:val="0"/>
      <w:spacing w:after="120"/>
      <w:jc w:val="center"/>
    </w:pPr>
    <w:rPr>
      <w:rFonts w:ascii="VNI-Times" w:hAnsi="VNI-Times"/>
      <w:b/>
      <w:sz w:val="32"/>
      <w:szCs w:val="20"/>
    </w:rPr>
  </w:style>
  <w:style w:type="paragraph" w:customStyle="1" w:styleId="DAUDOANGB1">
    <w:name w:val="DAUDOANGB1"/>
    <w:basedOn w:val="Normal"/>
    <w:autoRedefine/>
    <w:rsid w:val="00BE6237"/>
    <w:pPr>
      <w:widowControl w:val="0"/>
      <w:autoSpaceDE w:val="0"/>
      <w:autoSpaceDN w:val="0"/>
      <w:spacing w:after="120"/>
      <w:ind w:left="720"/>
      <w:jc w:val="both"/>
    </w:pPr>
    <w:rPr>
      <w:rFonts w:ascii="Tahoma" w:hAnsi="Tahoma"/>
      <w:b/>
      <w:sz w:val="20"/>
      <w:szCs w:val="20"/>
      <w:u w:val="single"/>
    </w:rPr>
  </w:style>
  <w:style w:type="paragraph" w:customStyle="1" w:styleId="DAUDONG1">
    <w:name w:val="DAUDONG1"/>
    <w:basedOn w:val="Normal"/>
    <w:autoRedefine/>
    <w:rsid w:val="00BE6237"/>
    <w:pPr>
      <w:widowControl w:val="0"/>
      <w:autoSpaceDE w:val="0"/>
      <w:autoSpaceDN w:val="0"/>
      <w:spacing w:after="120"/>
      <w:ind w:left="576" w:right="144"/>
      <w:jc w:val="both"/>
    </w:pPr>
    <w:rPr>
      <w:rFonts w:ascii="Tahoma" w:hAnsi="Tahoma"/>
      <w:sz w:val="20"/>
      <w:szCs w:val="20"/>
    </w:rPr>
  </w:style>
  <w:style w:type="paragraph" w:customStyle="1" w:styleId="DAUDONG2">
    <w:name w:val="DAUDONG2"/>
    <w:basedOn w:val="Normal"/>
    <w:autoRedefine/>
    <w:rsid w:val="00BE6237"/>
    <w:pPr>
      <w:widowControl w:val="0"/>
      <w:autoSpaceDE w:val="0"/>
      <w:autoSpaceDN w:val="0"/>
      <w:spacing w:after="120"/>
      <w:ind w:left="1440"/>
      <w:jc w:val="both"/>
    </w:pPr>
    <w:rPr>
      <w:rFonts w:ascii="Tahoma" w:hAnsi="Tahoma"/>
      <w:sz w:val="20"/>
      <w:szCs w:val="20"/>
    </w:rPr>
  </w:style>
  <w:style w:type="paragraph" w:customStyle="1" w:styleId="DAUDONG3">
    <w:name w:val="DAUDONG3"/>
    <w:basedOn w:val="Normal"/>
    <w:autoRedefine/>
    <w:rsid w:val="00BE6237"/>
    <w:pPr>
      <w:widowControl w:val="0"/>
      <w:autoSpaceDE w:val="0"/>
      <w:autoSpaceDN w:val="0"/>
      <w:spacing w:before="60" w:after="60"/>
      <w:ind w:left="360" w:right="144"/>
      <w:jc w:val="both"/>
    </w:pPr>
    <w:rPr>
      <w:rFonts w:ascii="Tahoma" w:hAnsi="Tahoma"/>
      <w:sz w:val="20"/>
      <w:szCs w:val="20"/>
    </w:rPr>
  </w:style>
  <w:style w:type="paragraph" w:customStyle="1" w:styleId="DAUDONG4">
    <w:name w:val="DAUDONG4"/>
    <w:basedOn w:val="Normal"/>
    <w:autoRedefine/>
    <w:rsid w:val="00BE6237"/>
    <w:pPr>
      <w:widowControl w:val="0"/>
      <w:autoSpaceDE w:val="0"/>
      <w:autoSpaceDN w:val="0"/>
      <w:spacing w:before="120" w:after="120"/>
      <w:ind w:left="144" w:right="144"/>
      <w:jc w:val="both"/>
    </w:pPr>
    <w:rPr>
      <w:rFonts w:ascii="Tahoma" w:hAnsi="Tahoma"/>
      <w:sz w:val="20"/>
      <w:szCs w:val="20"/>
    </w:rPr>
  </w:style>
  <w:style w:type="paragraph" w:customStyle="1" w:styleId="DAUDONG5">
    <w:name w:val="DAUDONG5"/>
    <w:basedOn w:val="Normal"/>
    <w:autoRedefine/>
    <w:rsid w:val="00BE6237"/>
    <w:pPr>
      <w:widowControl w:val="0"/>
      <w:tabs>
        <w:tab w:val="left" w:pos="993"/>
      </w:tabs>
      <w:autoSpaceDE w:val="0"/>
      <w:autoSpaceDN w:val="0"/>
      <w:spacing w:before="60" w:after="60"/>
      <w:ind w:left="1440" w:right="144"/>
      <w:jc w:val="both"/>
    </w:pPr>
    <w:rPr>
      <w:rFonts w:ascii="Tahoma" w:hAnsi="Tahoma"/>
      <w:i/>
      <w:sz w:val="20"/>
      <w:szCs w:val="20"/>
    </w:rPr>
  </w:style>
  <w:style w:type="paragraph" w:customStyle="1" w:styleId="DAUDONG6">
    <w:name w:val="DAUDONG6"/>
    <w:basedOn w:val="Normal"/>
    <w:autoRedefine/>
    <w:rsid w:val="00BE6237"/>
    <w:pPr>
      <w:widowControl w:val="0"/>
      <w:autoSpaceDE w:val="0"/>
      <w:autoSpaceDN w:val="0"/>
      <w:spacing w:before="60" w:after="60"/>
      <w:ind w:left="936"/>
      <w:jc w:val="both"/>
    </w:pPr>
    <w:rPr>
      <w:rFonts w:ascii="Tahoma" w:hAnsi="Tahoma"/>
      <w:sz w:val="20"/>
      <w:szCs w:val="20"/>
    </w:rPr>
  </w:style>
  <w:style w:type="paragraph" w:customStyle="1" w:styleId="DAUDONGB">
    <w:name w:val="DAUDONGB"/>
    <w:basedOn w:val="Normal"/>
    <w:autoRedefine/>
    <w:rsid w:val="00BE6237"/>
    <w:pPr>
      <w:widowControl w:val="0"/>
      <w:autoSpaceDE w:val="0"/>
      <w:autoSpaceDN w:val="0"/>
      <w:spacing w:before="60" w:after="60" w:line="360" w:lineRule="auto"/>
      <w:ind w:left="144" w:right="144"/>
      <w:jc w:val="both"/>
    </w:pPr>
    <w:rPr>
      <w:rFonts w:ascii="Tahoma" w:hAnsi="Tahoma"/>
      <w:b/>
      <w:sz w:val="20"/>
      <w:szCs w:val="20"/>
    </w:rPr>
  </w:style>
  <w:style w:type="paragraph" w:customStyle="1" w:styleId="DAUDONGB2">
    <w:name w:val="DAUDONGB2"/>
    <w:basedOn w:val="Normal"/>
    <w:autoRedefine/>
    <w:rsid w:val="00BE6237"/>
    <w:pPr>
      <w:widowControl w:val="0"/>
      <w:autoSpaceDE w:val="0"/>
      <w:autoSpaceDN w:val="0"/>
      <w:spacing w:after="120"/>
      <w:ind w:left="720"/>
      <w:jc w:val="both"/>
    </w:pPr>
    <w:rPr>
      <w:rFonts w:ascii="VNI-Helve" w:hAnsi="VNI-Helve"/>
      <w:b/>
      <w:sz w:val="22"/>
      <w:szCs w:val="20"/>
    </w:rPr>
  </w:style>
  <w:style w:type="paragraph" w:customStyle="1" w:styleId="DAUDONGBI">
    <w:name w:val="DAUDONGBI"/>
    <w:basedOn w:val="Normal"/>
    <w:autoRedefine/>
    <w:rsid w:val="00BE6237"/>
    <w:pPr>
      <w:widowControl w:val="0"/>
      <w:autoSpaceDE w:val="0"/>
      <w:autoSpaceDN w:val="0"/>
      <w:spacing w:after="120"/>
    </w:pPr>
    <w:rPr>
      <w:rFonts w:ascii="Tahoma" w:hAnsi="Tahoma"/>
      <w:b/>
      <w:i/>
      <w:sz w:val="20"/>
      <w:szCs w:val="20"/>
      <w:u w:val="single"/>
    </w:rPr>
  </w:style>
  <w:style w:type="paragraph" w:customStyle="1" w:styleId="DAUDONGI">
    <w:name w:val="DAUDONGI"/>
    <w:basedOn w:val="Normal"/>
    <w:autoRedefine/>
    <w:rsid w:val="00BE6237"/>
    <w:pPr>
      <w:widowControl w:val="0"/>
      <w:autoSpaceDE w:val="0"/>
      <w:autoSpaceDN w:val="0"/>
      <w:spacing w:before="120" w:after="120"/>
      <w:ind w:left="142" w:right="142"/>
      <w:jc w:val="both"/>
    </w:pPr>
    <w:rPr>
      <w:rFonts w:ascii="Tahoma" w:hAnsi="Tahoma"/>
      <w:b/>
      <w:i/>
      <w:sz w:val="20"/>
      <w:szCs w:val="20"/>
    </w:rPr>
  </w:style>
  <w:style w:type="paragraph" w:customStyle="1" w:styleId="DAUDONGIB">
    <w:name w:val="DAUDONGIB"/>
    <w:basedOn w:val="Normal"/>
    <w:autoRedefine/>
    <w:rsid w:val="00BE6237"/>
    <w:pPr>
      <w:widowControl w:val="0"/>
      <w:autoSpaceDE w:val="0"/>
      <w:autoSpaceDN w:val="0"/>
      <w:spacing w:before="120" w:after="180"/>
      <w:ind w:left="142" w:right="142"/>
      <w:jc w:val="both"/>
    </w:pPr>
    <w:rPr>
      <w:rFonts w:ascii="Tahoma" w:hAnsi="Tahoma"/>
      <w:i/>
      <w:sz w:val="20"/>
      <w:szCs w:val="20"/>
    </w:rPr>
  </w:style>
  <w:style w:type="paragraph" w:customStyle="1" w:styleId="GHICHU">
    <w:name w:val="GHICHU"/>
    <w:basedOn w:val="Normal"/>
    <w:autoRedefine/>
    <w:rsid w:val="00BE6237"/>
    <w:pPr>
      <w:widowControl w:val="0"/>
      <w:autoSpaceDE w:val="0"/>
      <w:autoSpaceDN w:val="0"/>
      <w:spacing w:after="120"/>
      <w:ind w:left="720"/>
      <w:jc w:val="both"/>
    </w:pPr>
    <w:rPr>
      <w:i/>
      <w:sz w:val="20"/>
      <w:szCs w:val="20"/>
    </w:rPr>
  </w:style>
  <w:style w:type="paragraph" w:customStyle="1" w:styleId="Heading10">
    <w:name w:val="Heading 10"/>
    <w:basedOn w:val="Normal"/>
    <w:rsid w:val="00BE6237"/>
    <w:pPr>
      <w:widowControl w:val="0"/>
      <w:numPr>
        <w:ilvl w:val="7"/>
        <w:numId w:val="186"/>
      </w:numPr>
      <w:autoSpaceDE w:val="0"/>
      <w:autoSpaceDN w:val="0"/>
      <w:spacing w:after="120"/>
    </w:pPr>
    <w:rPr>
      <w:szCs w:val="20"/>
    </w:rPr>
  </w:style>
  <w:style w:type="paragraph" w:customStyle="1" w:styleId="HOATH7">
    <w:name w:val="HOATH7"/>
    <w:basedOn w:val="Normal"/>
    <w:rsid w:val="00BE6237"/>
    <w:pPr>
      <w:widowControl w:val="0"/>
      <w:autoSpaceDE w:val="0"/>
      <w:autoSpaceDN w:val="0"/>
      <w:spacing w:after="120"/>
    </w:pPr>
    <w:rPr>
      <w:i/>
      <w:szCs w:val="20"/>
      <w:u w:val="single"/>
    </w:rPr>
  </w:style>
  <w:style w:type="paragraph" w:customStyle="1" w:styleId="HOATHI3">
    <w:name w:val="HOATHI3"/>
    <w:basedOn w:val="Normal"/>
    <w:autoRedefine/>
    <w:rsid w:val="00BE6237"/>
    <w:pPr>
      <w:widowControl w:val="0"/>
      <w:numPr>
        <w:numId w:val="187"/>
      </w:numPr>
      <w:autoSpaceDE w:val="0"/>
      <w:autoSpaceDN w:val="0"/>
      <w:spacing w:after="120"/>
      <w:ind w:right="144"/>
      <w:jc w:val="both"/>
    </w:pPr>
    <w:rPr>
      <w:rFonts w:ascii="Tahoma" w:hAnsi="Tahoma"/>
      <w:sz w:val="20"/>
      <w:szCs w:val="20"/>
    </w:rPr>
  </w:style>
  <w:style w:type="paragraph" w:customStyle="1" w:styleId="HOATHI5">
    <w:name w:val="HOATHI5"/>
    <w:basedOn w:val="Normal"/>
    <w:autoRedefine/>
    <w:rsid w:val="00BE6237"/>
    <w:pPr>
      <w:widowControl w:val="0"/>
      <w:numPr>
        <w:numId w:val="188"/>
      </w:numPr>
      <w:autoSpaceDE w:val="0"/>
      <w:autoSpaceDN w:val="0"/>
      <w:spacing w:before="60" w:after="60"/>
      <w:jc w:val="both"/>
    </w:pPr>
    <w:rPr>
      <w:rFonts w:ascii="Tahoma" w:hAnsi="Tahoma"/>
      <w:b/>
      <w:i/>
      <w:sz w:val="20"/>
      <w:szCs w:val="20"/>
      <w:u w:val="single"/>
    </w:rPr>
  </w:style>
  <w:style w:type="paragraph" w:customStyle="1" w:styleId="HOATHI6">
    <w:name w:val="HOATHI6"/>
    <w:basedOn w:val="Normal"/>
    <w:autoRedefine/>
    <w:rsid w:val="00BE6237"/>
    <w:pPr>
      <w:widowControl w:val="0"/>
      <w:numPr>
        <w:numId w:val="189"/>
      </w:numPr>
      <w:autoSpaceDE w:val="0"/>
      <w:autoSpaceDN w:val="0"/>
      <w:spacing w:before="60" w:after="60"/>
      <w:jc w:val="both"/>
    </w:pPr>
    <w:rPr>
      <w:rFonts w:ascii="Tahoma" w:hAnsi="Tahoma"/>
      <w:sz w:val="20"/>
      <w:szCs w:val="20"/>
    </w:rPr>
  </w:style>
  <w:style w:type="paragraph" w:customStyle="1" w:styleId="HOATHIB">
    <w:name w:val="HOATHIB"/>
    <w:basedOn w:val="Normal"/>
    <w:autoRedefine/>
    <w:rsid w:val="00BE6237"/>
    <w:pPr>
      <w:widowControl w:val="0"/>
      <w:numPr>
        <w:numId w:val="190"/>
      </w:numPr>
      <w:autoSpaceDE w:val="0"/>
      <w:autoSpaceDN w:val="0"/>
      <w:spacing w:after="120"/>
      <w:ind w:right="144"/>
      <w:jc w:val="both"/>
    </w:pPr>
    <w:rPr>
      <w:rFonts w:ascii="Tahoma" w:hAnsi="Tahoma"/>
      <w:sz w:val="20"/>
      <w:szCs w:val="20"/>
    </w:rPr>
  </w:style>
  <w:style w:type="paragraph" w:customStyle="1" w:styleId="HOATHIBI">
    <w:name w:val="HOATHIBI"/>
    <w:basedOn w:val="Normal"/>
    <w:autoRedefine/>
    <w:rsid w:val="00BE6237"/>
    <w:pPr>
      <w:widowControl w:val="0"/>
      <w:numPr>
        <w:numId w:val="191"/>
      </w:numPr>
      <w:autoSpaceDE w:val="0"/>
      <w:autoSpaceDN w:val="0"/>
      <w:spacing w:before="60" w:after="60"/>
      <w:ind w:right="144"/>
      <w:jc w:val="both"/>
    </w:pPr>
    <w:rPr>
      <w:rFonts w:ascii="Tahoma" w:hAnsi="Tahoma"/>
      <w:b/>
      <w:i/>
      <w:sz w:val="20"/>
      <w:szCs w:val="20"/>
    </w:rPr>
  </w:style>
  <w:style w:type="paragraph" w:customStyle="1" w:styleId="PHAN">
    <w:name w:val="PHAN"/>
    <w:basedOn w:val="Normal"/>
    <w:rsid w:val="00BE6237"/>
    <w:pPr>
      <w:widowControl w:val="0"/>
      <w:autoSpaceDE w:val="0"/>
      <w:autoSpaceDN w:val="0"/>
      <w:spacing w:after="120"/>
      <w:ind w:left="720" w:hanging="720"/>
      <w:jc w:val="center"/>
    </w:pPr>
    <w:rPr>
      <w:b/>
      <w:sz w:val="36"/>
      <w:szCs w:val="20"/>
    </w:rPr>
  </w:style>
  <w:style w:type="paragraph" w:customStyle="1" w:styleId="STT">
    <w:name w:val="STT"/>
    <w:basedOn w:val="Normal"/>
    <w:autoRedefine/>
    <w:rsid w:val="00BE6237"/>
    <w:pPr>
      <w:widowControl w:val="0"/>
      <w:numPr>
        <w:numId w:val="192"/>
      </w:numPr>
      <w:autoSpaceDE w:val="0"/>
      <w:autoSpaceDN w:val="0"/>
      <w:spacing w:after="120"/>
      <w:jc w:val="both"/>
    </w:pPr>
    <w:rPr>
      <w:rFonts w:ascii="Tahoma" w:hAnsi="Tahoma"/>
      <w:sz w:val="22"/>
      <w:szCs w:val="20"/>
    </w:rPr>
  </w:style>
  <w:style w:type="paragraph" w:customStyle="1" w:styleId="STT1">
    <w:name w:val="STT1"/>
    <w:basedOn w:val="STT"/>
    <w:rsid w:val="00BE6237"/>
    <w:pPr>
      <w:numPr>
        <w:numId w:val="0"/>
      </w:numPr>
      <w:tabs>
        <w:tab w:val="num" w:pos="2160"/>
      </w:tabs>
      <w:ind w:left="2160" w:hanging="720"/>
    </w:pPr>
  </w:style>
  <w:style w:type="paragraph" w:customStyle="1" w:styleId="STT2">
    <w:name w:val="STT2"/>
    <w:basedOn w:val="Normal"/>
    <w:autoRedefine/>
    <w:rsid w:val="00BE6237"/>
    <w:pPr>
      <w:widowControl w:val="0"/>
      <w:numPr>
        <w:ilvl w:val="1"/>
        <w:numId w:val="178"/>
      </w:numPr>
      <w:autoSpaceDE w:val="0"/>
      <w:autoSpaceDN w:val="0"/>
      <w:spacing w:before="60" w:after="60"/>
      <w:ind w:right="142"/>
      <w:jc w:val="both"/>
    </w:pPr>
    <w:rPr>
      <w:lang w:val="fr-FR"/>
    </w:rPr>
  </w:style>
  <w:style w:type="paragraph" w:customStyle="1" w:styleId="STT3">
    <w:name w:val="STT3"/>
    <w:basedOn w:val="Normal"/>
    <w:autoRedefine/>
    <w:rsid w:val="00BE6237"/>
    <w:pPr>
      <w:widowControl w:val="0"/>
      <w:numPr>
        <w:numId w:val="193"/>
      </w:numPr>
      <w:autoSpaceDE w:val="0"/>
      <w:autoSpaceDN w:val="0"/>
      <w:spacing w:before="60" w:after="180"/>
      <w:ind w:right="141"/>
      <w:jc w:val="both"/>
    </w:pPr>
    <w:rPr>
      <w:rFonts w:ascii="VNI-Helve" w:hAnsi="VNI-Helve"/>
      <w:sz w:val="20"/>
      <w:szCs w:val="20"/>
      <w:lang w:val="fr-FR"/>
    </w:rPr>
  </w:style>
  <w:style w:type="paragraph" w:customStyle="1" w:styleId="STT4">
    <w:name w:val="STT4"/>
    <w:basedOn w:val="Normal"/>
    <w:autoRedefine/>
    <w:rsid w:val="00BE6237"/>
    <w:pPr>
      <w:widowControl w:val="0"/>
      <w:numPr>
        <w:numId w:val="194"/>
      </w:numPr>
      <w:autoSpaceDE w:val="0"/>
      <w:autoSpaceDN w:val="0"/>
      <w:spacing w:before="60" w:after="60"/>
      <w:ind w:right="144"/>
      <w:jc w:val="both"/>
    </w:pPr>
    <w:rPr>
      <w:rFonts w:ascii="Tahoma" w:hAnsi="Tahoma"/>
      <w:sz w:val="20"/>
      <w:szCs w:val="20"/>
    </w:rPr>
  </w:style>
  <w:style w:type="paragraph" w:customStyle="1" w:styleId="STT5">
    <w:name w:val="STT5"/>
    <w:basedOn w:val="Normal"/>
    <w:autoRedefine/>
    <w:rsid w:val="00BE6237"/>
    <w:pPr>
      <w:widowControl w:val="0"/>
      <w:autoSpaceDE w:val="0"/>
      <w:autoSpaceDN w:val="0"/>
      <w:spacing w:before="60" w:after="60"/>
      <w:jc w:val="both"/>
    </w:pPr>
    <w:rPr>
      <w:rFonts w:ascii="VNI-Helve" w:hAnsi="VNI-Helve"/>
      <w:sz w:val="22"/>
      <w:szCs w:val="20"/>
    </w:rPr>
  </w:style>
  <w:style w:type="paragraph" w:customStyle="1" w:styleId="STT6">
    <w:name w:val="STT6"/>
    <w:basedOn w:val="Normal"/>
    <w:autoRedefine/>
    <w:rsid w:val="00BE6237"/>
    <w:pPr>
      <w:widowControl w:val="0"/>
      <w:numPr>
        <w:numId w:val="195"/>
      </w:numPr>
      <w:autoSpaceDE w:val="0"/>
      <w:autoSpaceDN w:val="0"/>
      <w:spacing w:before="60" w:after="60"/>
      <w:jc w:val="both"/>
    </w:pPr>
    <w:rPr>
      <w:rFonts w:ascii="Tahoma" w:hAnsi="Tahoma"/>
      <w:sz w:val="20"/>
      <w:szCs w:val="20"/>
    </w:rPr>
  </w:style>
  <w:style w:type="paragraph" w:customStyle="1" w:styleId="CEN3">
    <w:name w:val="CEN3"/>
    <w:basedOn w:val="Normal"/>
    <w:autoRedefine/>
    <w:rsid w:val="00BE6237"/>
    <w:pPr>
      <w:widowControl w:val="0"/>
      <w:autoSpaceDE w:val="0"/>
      <w:autoSpaceDN w:val="0"/>
      <w:spacing w:before="60" w:after="60"/>
      <w:jc w:val="center"/>
    </w:pPr>
    <w:rPr>
      <w:rFonts w:ascii="VNI-Helve-Condense" w:hAnsi="VNI-Helve-Condense"/>
      <w:snapToGrid w:val="0"/>
      <w:sz w:val="20"/>
      <w:szCs w:val="20"/>
    </w:rPr>
  </w:style>
  <w:style w:type="paragraph" w:customStyle="1" w:styleId="HOATHI7">
    <w:name w:val="HOATHI7"/>
    <w:basedOn w:val="Normal"/>
    <w:autoRedefine/>
    <w:rsid w:val="00BE6237"/>
    <w:pPr>
      <w:widowControl w:val="0"/>
      <w:autoSpaceDE w:val="0"/>
      <w:autoSpaceDN w:val="0"/>
      <w:spacing w:before="120" w:after="60"/>
      <w:jc w:val="both"/>
    </w:pPr>
    <w:rPr>
      <w:rFonts w:ascii="VNI-Times" w:hAnsi="VNI-Times"/>
      <w:sz w:val="22"/>
      <w:szCs w:val="20"/>
    </w:rPr>
  </w:style>
  <w:style w:type="paragraph" w:customStyle="1" w:styleId="HOATHI9">
    <w:name w:val="HOATHI9"/>
    <w:basedOn w:val="Normal"/>
    <w:autoRedefine/>
    <w:rsid w:val="00BE6237"/>
    <w:pPr>
      <w:widowControl w:val="0"/>
      <w:tabs>
        <w:tab w:val="left" w:pos="5812"/>
      </w:tabs>
      <w:autoSpaceDE w:val="0"/>
      <w:autoSpaceDN w:val="0"/>
      <w:spacing w:before="120"/>
      <w:ind w:left="1080"/>
      <w:jc w:val="both"/>
    </w:pPr>
    <w:rPr>
      <w:rFonts w:ascii="VNI-Helve" w:hAnsi="VNI-Helve"/>
      <w:sz w:val="22"/>
      <w:szCs w:val="20"/>
    </w:rPr>
  </w:style>
  <w:style w:type="paragraph" w:styleId="Index1">
    <w:name w:val="index 1"/>
    <w:basedOn w:val="Normal"/>
    <w:next w:val="Normal"/>
    <w:autoRedefine/>
    <w:rsid w:val="00BE6237"/>
    <w:pPr>
      <w:numPr>
        <w:numId w:val="197"/>
      </w:numPr>
      <w:spacing w:before="60" w:after="60"/>
      <w:jc w:val="both"/>
    </w:pPr>
    <w:rPr>
      <w:rFonts w:ascii="VNI-Times" w:hAnsi="VNI-Times"/>
      <w:sz w:val="22"/>
      <w:szCs w:val="20"/>
    </w:rPr>
  </w:style>
  <w:style w:type="paragraph" w:styleId="ListBullet3">
    <w:name w:val="List Bullet 3"/>
    <w:basedOn w:val="Normal"/>
    <w:autoRedefine/>
    <w:rsid w:val="00BE6237"/>
    <w:pPr>
      <w:numPr>
        <w:numId w:val="184"/>
      </w:numPr>
      <w:tabs>
        <w:tab w:val="clear" w:pos="1080"/>
        <w:tab w:val="num" w:pos="2628"/>
        <w:tab w:val="left" w:pos="3969"/>
        <w:tab w:val="left" w:pos="4536"/>
        <w:tab w:val="left" w:pos="5103"/>
        <w:tab w:val="left" w:pos="5670"/>
        <w:tab w:val="left" w:pos="6237"/>
        <w:tab w:val="left" w:pos="6804"/>
        <w:tab w:val="left" w:pos="7371"/>
        <w:tab w:val="left" w:pos="7938"/>
      </w:tabs>
      <w:ind w:left="2625" w:hanging="357"/>
    </w:pPr>
    <w:rPr>
      <w:rFonts w:ascii="VNI-Times" w:hAnsi="VNI-Times"/>
      <w:sz w:val="22"/>
      <w:szCs w:val="20"/>
    </w:rPr>
  </w:style>
  <w:style w:type="paragraph" w:customStyle="1" w:styleId="STT8">
    <w:name w:val="STT8"/>
    <w:basedOn w:val="Normal"/>
    <w:autoRedefine/>
    <w:rsid w:val="00BE6237"/>
    <w:pPr>
      <w:widowControl w:val="0"/>
      <w:numPr>
        <w:numId w:val="198"/>
      </w:numPr>
      <w:autoSpaceDE w:val="0"/>
      <w:autoSpaceDN w:val="0"/>
      <w:spacing w:after="120"/>
      <w:jc w:val="both"/>
    </w:pPr>
    <w:rPr>
      <w:rFonts w:ascii="VNI-Helve" w:hAnsi="VNI-Helve"/>
      <w:sz w:val="22"/>
      <w:szCs w:val="20"/>
    </w:rPr>
  </w:style>
  <w:style w:type="paragraph" w:customStyle="1" w:styleId="HOATHIT11">
    <w:name w:val="HOATHIT11"/>
    <w:basedOn w:val="Normal"/>
    <w:autoRedefine/>
    <w:rsid w:val="00BE6237"/>
    <w:pPr>
      <w:widowControl w:val="0"/>
      <w:numPr>
        <w:numId w:val="199"/>
      </w:numPr>
      <w:tabs>
        <w:tab w:val="left" w:pos="6480"/>
      </w:tabs>
      <w:autoSpaceDE w:val="0"/>
      <w:autoSpaceDN w:val="0"/>
      <w:spacing w:after="120"/>
    </w:pPr>
    <w:rPr>
      <w:rFonts w:ascii="VNI-Helve" w:hAnsi="VNI-Helve"/>
      <w:sz w:val="22"/>
      <w:szCs w:val="20"/>
    </w:rPr>
  </w:style>
  <w:style w:type="paragraph" w:customStyle="1" w:styleId="bullet2">
    <w:name w:val="bullet2"/>
    <w:basedOn w:val="Normal"/>
    <w:autoRedefine/>
    <w:rsid w:val="00BE6237"/>
    <w:pPr>
      <w:numPr>
        <w:numId w:val="196"/>
      </w:numPr>
      <w:tabs>
        <w:tab w:val="left" w:pos="2835"/>
        <w:tab w:val="left" w:pos="3402"/>
        <w:tab w:val="left" w:pos="3969"/>
        <w:tab w:val="left" w:pos="4536"/>
        <w:tab w:val="left" w:pos="5103"/>
        <w:tab w:val="left" w:pos="5670"/>
        <w:tab w:val="left" w:pos="6390"/>
        <w:tab w:val="left" w:pos="6804"/>
        <w:tab w:val="left" w:pos="7371"/>
        <w:tab w:val="left" w:pos="7938"/>
      </w:tabs>
      <w:spacing w:before="60" w:after="60"/>
      <w:jc w:val="both"/>
    </w:pPr>
    <w:rPr>
      <w:rFonts w:ascii="VNI-Times" w:hAnsi="VNI-Times"/>
      <w:sz w:val="22"/>
      <w:szCs w:val="20"/>
      <w:lang w:val="en-GB"/>
    </w:rPr>
  </w:style>
  <w:style w:type="paragraph" w:customStyle="1" w:styleId="Index10">
    <w:name w:val="Index(1)"/>
    <w:autoRedefine/>
    <w:rsid w:val="00BE6237"/>
    <w:pPr>
      <w:numPr>
        <w:numId w:val="200"/>
      </w:numPr>
      <w:tabs>
        <w:tab w:val="left" w:pos="6120"/>
      </w:tabs>
      <w:spacing w:before="60" w:after="60"/>
      <w:jc w:val="both"/>
    </w:pPr>
    <w:rPr>
      <w:rFonts w:ascii="VNI-Times" w:hAnsi="VNI-Times"/>
      <w:noProof/>
      <w:sz w:val="22"/>
    </w:rPr>
  </w:style>
  <w:style w:type="paragraph" w:customStyle="1" w:styleId="Indexaafterindex1">
    <w:name w:val="Index(a) after index(1)"/>
    <w:autoRedefine/>
    <w:rsid w:val="00BE6237"/>
    <w:pPr>
      <w:numPr>
        <w:numId w:val="201"/>
      </w:numPr>
      <w:tabs>
        <w:tab w:val="left" w:pos="3402"/>
        <w:tab w:val="left" w:pos="3969"/>
        <w:tab w:val="left" w:pos="4536"/>
        <w:tab w:val="left" w:pos="5103"/>
        <w:tab w:val="left" w:pos="5670"/>
        <w:tab w:val="left" w:pos="6237"/>
        <w:tab w:val="left" w:pos="6804"/>
        <w:tab w:val="left" w:pos="7371"/>
      </w:tabs>
      <w:spacing w:before="60" w:after="60"/>
      <w:jc w:val="both"/>
    </w:pPr>
    <w:rPr>
      <w:rFonts w:ascii="VNI-Times" w:hAnsi="VNI-Times"/>
      <w:noProof/>
      <w:sz w:val="22"/>
    </w:rPr>
  </w:style>
  <w:style w:type="paragraph" w:customStyle="1" w:styleId="bullet1">
    <w:name w:val="bullet1"/>
    <w:basedOn w:val="Normal"/>
    <w:autoRedefine/>
    <w:rsid w:val="00BE6237"/>
    <w:pPr>
      <w:numPr>
        <w:numId w:val="185"/>
      </w:numPr>
      <w:tabs>
        <w:tab w:val="clear" w:pos="1494"/>
        <w:tab w:val="num" w:pos="1890"/>
        <w:tab w:val="left" w:pos="2835"/>
        <w:tab w:val="left" w:pos="3402"/>
        <w:tab w:val="left" w:pos="3969"/>
        <w:tab w:val="left" w:pos="4536"/>
        <w:tab w:val="left" w:pos="5103"/>
        <w:tab w:val="left" w:pos="5670"/>
        <w:tab w:val="left" w:pos="6390"/>
        <w:tab w:val="left" w:pos="6804"/>
        <w:tab w:val="left" w:pos="7371"/>
        <w:tab w:val="left" w:pos="7938"/>
      </w:tabs>
      <w:spacing w:before="60" w:after="60"/>
      <w:ind w:left="1890" w:hanging="450"/>
      <w:jc w:val="both"/>
    </w:pPr>
    <w:rPr>
      <w:rFonts w:ascii="VNI-Times" w:hAnsi="VNI-Times"/>
      <w:sz w:val="22"/>
      <w:szCs w:val="20"/>
      <w:lang w:val="en-GB"/>
    </w:rPr>
  </w:style>
  <w:style w:type="paragraph" w:customStyle="1" w:styleId="Indentofbody">
    <w:name w:val="Indent of body"/>
    <w:basedOn w:val="BodyTextIndent"/>
    <w:rsid w:val="00BE6237"/>
    <w:pPr>
      <w:widowControl w:val="0"/>
      <w:numPr>
        <w:numId w:val="203"/>
      </w:numPr>
      <w:tabs>
        <w:tab w:val="left" w:pos="1683"/>
      </w:tabs>
    </w:pPr>
    <w:rPr>
      <w:rFonts w:ascii="Times New Roman" w:hAnsi="Times New Roman"/>
      <w:snapToGrid w:val="0"/>
      <w:color w:val="auto"/>
      <w:sz w:val="24"/>
    </w:rPr>
  </w:style>
  <w:style w:type="character" w:customStyle="1" w:styleId="apple-style-span">
    <w:name w:val="apple-style-span"/>
    <w:basedOn w:val="DefaultParagraphFont"/>
    <w:rsid w:val="00BE6237"/>
  </w:style>
  <w:style w:type="paragraph" w:customStyle="1" w:styleId="TT-A">
    <w:name w:val="TT-A"/>
    <w:basedOn w:val="Normal"/>
    <w:rsid w:val="00BE6237"/>
    <w:pPr>
      <w:numPr>
        <w:numId w:val="204"/>
      </w:numPr>
      <w:tabs>
        <w:tab w:val="left" w:pos="709"/>
      </w:tabs>
    </w:pPr>
    <w:rPr>
      <w:rFonts w:ascii="VNI-Times" w:hAnsi="VNI-Times"/>
      <w:szCs w:val="20"/>
    </w:rPr>
  </w:style>
  <w:style w:type="character" w:customStyle="1" w:styleId="dieuCharChar">
    <w:name w:val="dieu Char Char"/>
    <w:rsid w:val="00BE6237"/>
    <w:rPr>
      <w:b/>
      <w:noProof w:val="0"/>
      <w:color w:val="0000FF"/>
      <w:sz w:val="26"/>
      <w:lang w:val="en-US" w:eastAsia="en-US" w:bidi="ar-SA"/>
    </w:rPr>
  </w:style>
  <w:style w:type="paragraph" w:customStyle="1" w:styleId="number5">
    <w:name w:val="number5"/>
    <w:basedOn w:val="Normal"/>
    <w:autoRedefine/>
    <w:rsid w:val="00BE6237"/>
    <w:pPr>
      <w:numPr>
        <w:numId w:val="181"/>
      </w:numPr>
      <w:spacing w:line="360" w:lineRule="auto"/>
      <w:jc w:val="both"/>
    </w:pPr>
    <w:rPr>
      <w:sz w:val="28"/>
      <w:szCs w:val="28"/>
    </w:rPr>
  </w:style>
  <w:style w:type="paragraph" w:styleId="ListContinue">
    <w:name w:val="List Continue"/>
    <w:basedOn w:val="Normal"/>
    <w:rsid w:val="00BE6237"/>
    <w:pPr>
      <w:spacing w:before="60" w:after="120"/>
      <w:ind w:left="283"/>
      <w:jc w:val="both"/>
    </w:pPr>
    <w:rPr>
      <w:sz w:val="22"/>
      <w:szCs w:val="20"/>
    </w:rPr>
  </w:style>
  <w:style w:type="paragraph" w:customStyle="1" w:styleId="Sub-title">
    <w:name w:val="Sub-title"/>
    <w:basedOn w:val="Heading2"/>
    <w:rsid w:val="00BE6237"/>
    <w:pPr>
      <w:tabs>
        <w:tab w:val="clear" w:pos="2977"/>
      </w:tabs>
      <w:spacing w:before="120" w:after="120"/>
      <w:ind w:firstLine="0"/>
      <w:jc w:val="left"/>
    </w:pPr>
    <w:rPr>
      <w:rFonts w:ascii="Times New Roman" w:hAnsi="Times New Roman"/>
      <w:caps/>
      <w:sz w:val="28"/>
      <w:szCs w:val="26"/>
    </w:rPr>
  </w:style>
  <w:style w:type="paragraph" w:customStyle="1" w:styleId="ptitre0">
    <w:name w:val="ptitre"/>
    <w:basedOn w:val="Normal"/>
    <w:rsid w:val="00BE6237"/>
    <w:pPr>
      <w:tabs>
        <w:tab w:val="left" w:pos="540"/>
      </w:tabs>
      <w:spacing w:before="120"/>
      <w:ind w:left="8"/>
      <w:jc w:val="both"/>
    </w:pPr>
    <w:rPr>
      <w:i/>
      <w:sz w:val="22"/>
      <w:szCs w:val="20"/>
    </w:rPr>
  </w:style>
  <w:style w:type="paragraph" w:styleId="Index5">
    <w:name w:val="index 5"/>
    <w:basedOn w:val="Normal"/>
    <w:next w:val="Normal"/>
    <w:autoRedefine/>
    <w:rsid w:val="00BE6237"/>
    <w:pPr>
      <w:numPr>
        <w:numId w:val="182"/>
      </w:numPr>
      <w:spacing w:before="120" w:after="120"/>
      <w:ind w:left="0" w:firstLine="0"/>
      <w:jc w:val="both"/>
    </w:pPr>
    <w:rPr>
      <w:b/>
      <w:caps/>
      <w:color w:val="800000"/>
      <w:sz w:val="26"/>
      <w:szCs w:val="20"/>
      <w:shd w:val="clear" w:color="FF0000" w:fill="auto"/>
    </w:rPr>
  </w:style>
  <w:style w:type="paragraph" w:styleId="IndexHeading">
    <w:name w:val="index heading"/>
    <w:basedOn w:val="Normal"/>
    <w:next w:val="Index1"/>
    <w:rsid w:val="00BE6237"/>
    <w:pPr>
      <w:tabs>
        <w:tab w:val="left" w:pos="709"/>
      </w:tabs>
    </w:pPr>
    <w:rPr>
      <w:rFonts w:ascii="VNI-Times" w:hAnsi="VNI-Times"/>
      <w:szCs w:val="20"/>
    </w:rPr>
  </w:style>
  <w:style w:type="paragraph" w:customStyle="1" w:styleId="Part">
    <w:name w:val="Part"/>
    <w:basedOn w:val="Normal"/>
    <w:rsid w:val="00BE6237"/>
    <w:pPr>
      <w:numPr>
        <w:numId w:val="179"/>
      </w:numPr>
      <w:tabs>
        <w:tab w:val="left" w:pos="709"/>
      </w:tabs>
      <w:jc w:val="center"/>
    </w:pPr>
    <w:rPr>
      <w:rFonts w:ascii="VNI-Times" w:hAnsi="VNI-Times"/>
      <w:b/>
      <w:color w:val="0000FF"/>
      <w:sz w:val="36"/>
      <w:szCs w:val="20"/>
    </w:rPr>
  </w:style>
  <w:style w:type="paragraph" w:customStyle="1" w:styleId="muc1">
    <w:name w:val="muc 1"/>
    <w:basedOn w:val="Normal"/>
    <w:rsid w:val="00BE6237"/>
    <w:pPr>
      <w:pageBreakBefore/>
      <w:numPr>
        <w:numId w:val="177"/>
      </w:numPr>
      <w:jc w:val="both"/>
      <w:outlineLvl w:val="0"/>
    </w:pPr>
    <w:rPr>
      <w:rFonts w:ascii="VNI-Times" w:hAnsi="VNI-Times"/>
      <w:b/>
      <w:sz w:val="28"/>
      <w:szCs w:val="20"/>
    </w:rPr>
  </w:style>
  <w:style w:type="paragraph" w:customStyle="1" w:styleId="muc2">
    <w:name w:val="muc 2"/>
    <w:basedOn w:val="muc1"/>
    <w:rsid w:val="00BE6237"/>
    <w:pPr>
      <w:pageBreakBefore w:val="0"/>
      <w:numPr>
        <w:numId w:val="205"/>
      </w:numPr>
      <w:tabs>
        <w:tab w:val="clear" w:pos="1021"/>
        <w:tab w:val="num" w:pos="1080"/>
      </w:tabs>
      <w:spacing w:before="240" w:after="240"/>
      <w:ind w:left="1080" w:hanging="360"/>
      <w:outlineLvl w:val="1"/>
    </w:pPr>
    <w:rPr>
      <w:sz w:val="24"/>
    </w:rPr>
  </w:style>
  <w:style w:type="character" w:customStyle="1" w:styleId="BodyTextCharCharCharCharCharCharCharCharCharCharCharCharCharCharCharCharCharCharChar1">
    <w:name w:val="Body Text Char Char Char Char Char Char Char Char Char Char Char Char Char Char Char Char Char Char Char1"/>
    <w:aliases w:val="Body Text1 Char1"/>
    <w:rsid w:val="00BE6237"/>
    <w:rPr>
      <w:sz w:val="26"/>
      <w:szCs w:val="26"/>
      <w:lang w:val="en-US" w:eastAsia="en-US" w:bidi="ar-SA"/>
    </w:rPr>
  </w:style>
  <w:style w:type="paragraph" w:styleId="Index3">
    <w:name w:val="index 3"/>
    <w:basedOn w:val="Normal"/>
    <w:next w:val="Normal"/>
    <w:autoRedefine/>
    <w:rsid w:val="00BE6237"/>
    <w:pPr>
      <w:numPr>
        <w:numId w:val="206"/>
      </w:numPr>
      <w:tabs>
        <w:tab w:val="clear" w:pos="2268"/>
      </w:tabs>
    </w:pPr>
    <w:rPr>
      <w:rFonts w:ascii="VNI-Times" w:hAnsi="VNI-Times"/>
      <w:b/>
      <w:color w:val="FF0000"/>
      <w:szCs w:val="20"/>
    </w:rPr>
  </w:style>
  <w:style w:type="paragraph" w:customStyle="1" w:styleId="BankNormal">
    <w:name w:val="BankNormal"/>
    <w:basedOn w:val="Normal"/>
    <w:rsid w:val="00BE6237"/>
    <w:pPr>
      <w:spacing w:after="240"/>
    </w:pPr>
    <w:rPr>
      <w:szCs w:val="20"/>
    </w:rPr>
  </w:style>
  <w:style w:type="paragraph" w:customStyle="1" w:styleId="ChapterNumber">
    <w:name w:val="ChapterNumber"/>
    <w:basedOn w:val="Normal"/>
    <w:next w:val="Normal"/>
    <w:rsid w:val="00BE6237"/>
    <w:pPr>
      <w:spacing w:after="360"/>
    </w:pPr>
    <w:rPr>
      <w:szCs w:val="20"/>
    </w:rPr>
  </w:style>
  <w:style w:type="paragraph" w:customStyle="1" w:styleId="TextBox">
    <w:name w:val="Text Box"/>
    <w:basedOn w:val="Normal"/>
    <w:rsid w:val="00BE6237"/>
    <w:pPr>
      <w:keepLines/>
      <w:framePr w:hSpace="187" w:wrap="auto" w:vAnchor="text" w:hAnchor="text" w:xAlign="right" w:y="1"/>
      <w:pBdr>
        <w:top w:val="single" w:sz="6" w:space="7" w:color="auto" w:shadow="1"/>
        <w:left w:val="single" w:sz="6" w:space="7" w:color="auto" w:shadow="1"/>
        <w:bottom w:val="single" w:sz="6" w:space="7" w:color="auto" w:shadow="1"/>
        <w:right w:val="single" w:sz="6" w:space="7" w:color="auto" w:shadow="1"/>
      </w:pBdr>
      <w:jc w:val="both"/>
    </w:pPr>
    <w:rPr>
      <w:sz w:val="22"/>
      <w:szCs w:val="20"/>
    </w:rPr>
  </w:style>
  <w:style w:type="paragraph" w:customStyle="1" w:styleId="TextBoxdots">
    <w:name w:val="Text Box (dots)"/>
    <w:basedOn w:val="Normal"/>
    <w:rsid w:val="00BE6237"/>
    <w:pPr>
      <w:keepLines/>
      <w:framePr w:hSpace="187" w:wrap="auto"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jc w:val="both"/>
    </w:pPr>
    <w:rPr>
      <w:sz w:val="22"/>
      <w:szCs w:val="20"/>
    </w:rPr>
  </w:style>
  <w:style w:type="paragraph" w:customStyle="1" w:styleId="TextBoxFramed">
    <w:name w:val="Text Box Framed"/>
    <w:basedOn w:val="Normal"/>
    <w:rsid w:val="00BE6237"/>
    <w:pPr>
      <w:keepLines/>
      <w:framePr w:hSpace="187" w:wrap="auto"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pPr>
    <w:rPr>
      <w:sz w:val="22"/>
      <w:szCs w:val="20"/>
    </w:rPr>
  </w:style>
  <w:style w:type="paragraph" w:customStyle="1" w:styleId="TextBoxUnframed">
    <w:name w:val="Text Box Unframed"/>
    <w:basedOn w:val="Normal"/>
    <w:rsid w:val="00BE6237"/>
    <w:pPr>
      <w:keepLines/>
      <w:pBdr>
        <w:top w:val="single" w:sz="6" w:space="7" w:color="auto" w:shadow="1"/>
        <w:left w:val="single" w:sz="6" w:space="7" w:color="auto" w:shadow="1"/>
        <w:bottom w:val="single" w:sz="6" w:space="7" w:color="auto" w:shadow="1"/>
        <w:right w:val="single" w:sz="6" w:space="7" w:color="auto" w:shadow="1"/>
      </w:pBdr>
      <w:shd w:val="pct10" w:color="auto" w:fill="auto"/>
    </w:pPr>
    <w:rPr>
      <w:sz w:val="22"/>
      <w:szCs w:val="20"/>
    </w:rPr>
  </w:style>
  <w:style w:type="paragraph" w:customStyle="1" w:styleId="Heading1a">
    <w:name w:val="Heading 1a"/>
    <w:basedOn w:val="Heading1"/>
    <w:next w:val="BankNormal"/>
    <w:rsid w:val="00BE6237"/>
    <w:pPr>
      <w:keepLines/>
      <w:overflowPunct/>
      <w:autoSpaceDE/>
      <w:autoSpaceDN/>
      <w:adjustRightInd/>
      <w:spacing w:before="1440"/>
      <w:textAlignment w:val="auto"/>
      <w:outlineLvl w:val="9"/>
    </w:pPr>
    <w:rPr>
      <w:caps/>
      <w:sz w:val="28"/>
      <w:szCs w:val="28"/>
    </w:rPr>
  </w:style>
  <w:style w:type="paragraph" w:styleId="MacroText">
    <w:name w:val="macro"/>
    <w:link w:val="MacroTextChar"/>
    <w:rsid w:val="00BE6237"/>
    <w:pPr>
      <w:tabs>
        <w:tab w:val="left" w:pos="480"/>
        <w:tab w:val="left" w:pos="960"/>
        <w:tab w:val="left" w:pos="1440"/>
        <w:tab w:val="left" w:pos="1920"/>
        <w:tab w:val="left" w:pos="2400"/>
        <w:tab w:val="left" w:pos="2880"/>
        <w:tab w:val="left" w:pos="3360"/>
        <w:tab w:val="left" w:pos="3840"/>
        <w:tab w:val="left" w:pos="4320"/>
      </w:tabs>
    </w:pPr>
    <w:rPr>
      <w:sz w:val="24"/>
    </w:rPr>
  </w:style>
  <w:style w:type="character" w:customStyle="1" w:styleId="MacroTextChar">
    <w:name w:val="Macro Text Char"/>
    <w:basedOn w:val="DefaultParagraphFont"/>
    <w:link w:val="MacroText"/>
    <w:rsid w:val="00BE6237"/>
    <w:rPr>
      <w:sz w:val="24"/>
    </w:rPr>
  </w:style>
  <w:style w:type="paragraph" w:customStyle="1" w:styleId="8">
    <w:name w:val="8"/>
    <w:basedOn w:val="Normal"/>
    <w:rsid w:val="00BE6237"/>
    <w:pPr>
      <w:spacing w:line="312" w:lineRule="auto"/>
      <w:jc w:val="center"/>
    </w:pPr>
    <w:rPr>
      <w:rFonts w:ascii=".VnArialH" w:hAnsi=".VnArialH"/>
      <w:sz w:val="32"/>
      <w:szCs w:val="20"/>
    </w:rPr>
  </w:style>
  <w:style w:type="paragraph" w:customStyle="1" w:styleId="5">
    <w:name w:val="5"/>
    <w:basedOn w:val="Normal"/>
    <w:rsid w:val="00BE6237"/>
    <w:pPr>
      <w:spacing w:before="360" w:line="288" w:lineRule="auto"/>
      <w:ind w:left="567" w:hanging="567"/>
      <w:jc w:val="both"/>
    </w:pPr>
    <w:rPr>
      <w:rFonts w:ascii=".VnCentury Schoolbook" w:hAnsi=".VnCentury Schoolbook"/>
      <w:sz w:val="20"/>
      <w:szCs w:val="20"/>
    </w:rPr>
  </w:style>
  <w:style w:type="paragraph" w:customStyle="1" w:styleId="Sub-ClauseText">
    <w:name w:val="Sub-Clause Text"/>
    <w:basedOn w:val="Normal"/>
    <w:rsid w:val="00BE6237"/>
    <w:pPr>
      <w:spacing w:before="120" w:after="120"/>
      <w:jc w:val="both"/>
    </w:pPr>
    <w:rPr>
      <w:spacing w:val="-4"/>
      <w:szCs w:val="20"/>
    </w:rPr>
  </w:style>
  <w:style w:type="paragraph" w:customStyle="1" w:styleId="Outline">
    <w:name w:val="Outline"/>
    <w:basedOn w:val="Normal"/>
    <w:rsid w:val="00BE6237"/>
    <w:pPr>
      <w:spacing w:before="240"/>
    </w:pPr>
    <w:rPr>
      <w:kern w:val="28"/>
      <w:szCs w:val="20"/>
    </w:rPr>
  </w:style>
  <w:style w:type="paragraph" w:customStyle="1" w:styleId="Leerzeile">
    <w:name w:val="Leerzeile"/>
    <w:rsid w:val="00BE6237"/>
    <w:pPr>
      <w:spacing w:line="240" w:lineRule="exact"/>
    </w:pPr>
    <w:rPr>
      <w:rFonts w:ascii="CG Times (W1)" w:hAnsi="CG Times (W1)"/>
      <w:sz w:val="24"/>
      <w:lang w:val="de-DE"/>
    </w:rPr>
  </w:style>
  <w:style w:type="paragraph" w:customStyle="1" w:styleId="Bullet12">
    <w:name w:val="Bullet[1]"/>
    <w:basedOn w:val="Normal"/>
    <w:rsid w:val="00BE6237"/>
    <w:pPr>
      <w:widowControl w:val="0"/>
      <w:ind w:left="1440" w:hanging="720"/>
    </w:pPr>
    <w:rPr>
      <w:snapToGrid w:val="0"/>
      <w:szCs w:val="20"/>
    </w:rPr>
  </w:style>
  <w:style w:type="paragraph" w:customStyle="1" w:styleId="Header1-Clauses">
    <w:name w:val="Header 1 - Clauses"/>
    <w:basedOn w:val="Normal"/>
    <w:rsid w:val="00BE6237"/>
    <w:pPr>
      <w:tabs>
        <w:tab w:val="num" w:pos="1211"/>
      </w:tabs>
      <w:spacing w:before="120"/>
      <w:ind w:left="1211" w:hanging="360"/>
    </w:pPr>
    <w:rPr>
      <w:rFonts w:ascii="Arial" w:hAnsi="Arial"/>
      <w:b/>
      <w:sz w:val="20"/>
      <w:szCs w:val="20"/>
      <w:lang w:val="es-ES_tradnl"/>
    </w:rPr>
  </w:style>
  <w:style w:type="paragraph" w:customStyle="1" w:styleId="Picture">
    <w:name w:val="Picture"/>
    <w:basedOn w:val="Normal"/>
    <w:rsid w:val="00BE6237"/>
    <w:pPr>
      <w:tabs>
        <w:tab w:val="num" w:pos="360"/>
      </w:tabs>
      <w:spacing w:before="120" w:after="120" w:line="288" w:lineRule="auto"/>
      <w:ind w:left="360" w:hanging="360"/>
      <w:jc w:val="center"/>
    </w:pPr>
    <w:rPr>
      <w:sz w:val="26"/>
      <w:szCs w:val="26"/>
    </w:rPr>
  </w:style>
  <w:style w:type="paragraph" w:customStyle="1" w:styleId="normalvni">
    <w:name w:val="normalvni"/>
    <w:basedOn w:val="Normal"/>
    <w:rsid w:val="00BE6237"/>
    <w:pPr>
      <w:ind w:left="567"/>
    </w:pPr>
    <w:rPr>
      <w:rFonts w:ascii="VNI-Times" w:hAnsi="VNI-Times"/>
      <w:sz w:val="26"/>
      <w:szCs w:val="20"/>
    </w:rPr>
  </w:style>
  <w:style w:type="paragraph" w:customStyle="1" w:styleId="thut">
    <w:name w:val="thut"/>
    <w:basedOn w:val="Normal"/>
    <w:rsid w:val="00BE6237"/>
    <w:pPr>
      <w:numPr>
        <w:numId w:val="207"/>
      </w:numPr>
      <w:spacing w:before="120" w:after="120"/>
      <w:jc w:val="both"/>
    </w:pPr>
    <w:rPr>
      <w:rFonts w:ascii="VNI-Times" w:hAnsi="VNI-Times"/>
      <w:b/>
      <w:i/>
      <w:szCs w:val="20"/>
    </w:rPr>
  </w:style>
  <w:style w:type="paragraph" w:customStyle="1" w:styleId="StyleBodyTextTimesNewRoman13ptBold">
    <w:name w:val="Style Body Text + Times New Roman 13 pt Bold"/>
    <w:basedOn w:val="BodyText"/>
    <w:rsid w:val="00BE6237"/>
    <w:pPr>
      <w:tabs>
        <w:tab w:val="clear" w:pos="851"/>
      </w:tabs>
      <w:spacing w:before="120" w:after="120"/>
    </w:pPr>
    <w:rPr>
      <w:rFonts w:ascii="Times New Roman" w:hAnsi="Times New Roman"/>
      <w:b/>
      <w:bCs/>
      <w:color w:val="auto"/>
    </w:rPr>
  </w:style>
  <w:style w:type="character" w:customStyle="1" w:styleId="Heading4CharChar">
    <w:name w:val="Heading 4 Char Char"/>
    <w:rsid w:val="00BE6237"/>
    <w:rPr>
      <w:rFonts w:ascii="Tahoma" w:hAnsi="Tahoma" w:cs="Tahoma"/>
      <w:b/>
      <w:color w:val="800080"/>
      <w:sz w:val="26"/>
      <w:szCs w:val="26"/>
      <w:lang w:val="en-US" w:eastAsia="en-US" w:bidi="ar-SA"/>
    </w:rPr>
  </w:style>
  <w:style w:type="paragraph" w:customStyle="1" w:styleId="paragraph">
    <w:name w:val="paragraph"/>
    <w:basedOn w:val="Normal"/>
    <w:rsid w:val="00BE6237"/>
    <w:pPr>
      <w:jc w:val="both"/>
    </w:pPr>
    <w:rPr>
      <w:rFonts w:ascii="VNgeometric Slabserif" w:hAnsi="VNgeometric Slabserif" w:cs="Tahoma"/>
      <w:sz w:val="26"/>
      <w:szCs w:val="20"/>
    </w:rPr>
  </w:style>
  <w:style w:type="paragraph" w:styleId="HTMLAddress">
    <w:name w:val="HTML Address"/>
    <w:basedOn w:val="Normal"/>
    <w:link w:val="HTMLAddressChar"/>
    <w:rsid w:val="00BE6237"/>
    <w:rPr>
      <w:sz w:val="26"/>
      <w:szCs w:val="26"/>
    </w:rPr>
  </w:style>
  <w:style w:type="character" w:customStyle="1" w:styleId="HTMLAddressChar">
    <w:name w:val="HTML Address Char"/>
    <w:basedOn w:val="DefaultParagraphFont"/>
    <w:link w:val="HTMLAddress"/>
    <w:rsid w:val="00BE6237"/>
    <w:rPr>
      <w:sz w:val="26"/>
      <w:szCs w:val="26"/>
    </w:rPr>
  </w:style>
  <w:style w:type="paragraph" w:customStyle="1" w:styleId="kieuvanban">
    <w:name w:val="kieuvanban"/>
    <w:rsid w:val="00BE6237"/>
    <w:pPr>
      <w:ind w:left="864" w:firstLine="720"/>
      <w:jc w:val="both"/>
    </w:pPr>
    <w:rPr>
      <w:rFonts w:ascii=".VnTime" w:eastAsia="MS Mincho" w:hAnsi=".VnTime"/>
      <w:color w:val="FF00FF"/>
      <w:sz w:val="26"/>
    </w:rPr>
  </w:style>
  <w:style w:type="paragraph" w:customStyle="1" w:styleId="ptitre">
    <w:name w:val="p'titre"/>
    <w:basedOn w:val="Normal"/>
    <w:rsid w:val="00BE6237"/>
    <w:pPr>
      <w:numPr>
        <w:numId w:val="208"/>
      </w:numPr>
      <w:spacing w:before="120"/>
      <w:jc w:val="both"/>
    </w:pPr>
    <w:rPr>
      <w:i/>
      <w:sz w:val="22"/>
      <w:szCs w:val="20"/>
      <w:lang w:val="en-GB"/>
    </w:rPr>
  </w:style>
  <w:style w:type="paragraph" w:customStyle="1" w:styleId="xl352">
    <w:name w:val="xl352"/>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b/>
      <w:bCs/>
      <w:color w:val="000000"/>
    </w:rPr>
  </w:style>
  <w:style w:type="paragraph" w:customStyle="1" w:styleId="xl353">
    <w:name w:val="xl353"/>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H" w:hAnsi=".VnTimeH"/>
      <w:b/>
      <w:bCs/>
      <w:color w:val="000000"/>
    </w:rPr>
  </w:style>
  <w:style w:type="paragraph" w:customStyle="1" w:styleId="xl354">
    <w:name w:val="xl354"/>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b/>
      <w:bCs/>
      <w:sz w:val="16"/>
      <w:szCs w:val="16"/>
    </w:rPr>
  </w:style>
  <w:style w:type="paragraph" w:customStyle="1" w:styleId="xl355">
    <w:name w:val="xl355"/>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color w:val="000000"/>
      <w:sz w:val="18"/>
      <w:szCs w:val="18"/>
    </w:rPr>
  </w:style>
  <w:style w:type="paragraph" w:customStyle="1" w:styleId="xl356">
    <w:name w:val="xl356"/>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pPr>
    <w:rPr>
      <w:rFonts w:ascii=".VnTime" w:hAnsi=".VnTime"/>
      <w:color w:val="000000"/>
      <w:sz w:val="18"/>
      <w:szCs w:val="18"/>
    </w:rPr>
  </w:style>
  <w:style w:type="paragraph" w:customStyle="1" w:styleId="xl357">
    <w:name w:val="xl357"/>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Time" w:hAnsi=".VnTime"/>
      <w:color w:val="000000"/>
      <w:sz w:val="18"/>
      <w:szCs w:val="18"/>
    </w:rPr>
  </w:style>
  <w:style w:type="paragraph" w:customStyle="1" w:styleId="xl358">
    <w:name w:val="xl358"/>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VnTimeH" w:hAnsi=".VnTimeH"/>
      <w:b/>
      <w:bCs/>
      <w:color w:val="000000"/>
      <w:sz w:val="18"/>
      <w:szCs w:val="18"/>
    </w:rPr>
  </w:style>
  <w:style w:type="paragraph" w:customStyle="1" w:styleId="xl359">
    <w:name w:val="xl359"/>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VnTime" w:hAnsi=".VnTime"/>
      <w:b/>
      <w:bCs/>
      <w:sz w:val="18"/>
      <w:szCs w:val="18"/>
    </w:rPr>
  </w:style>
  <w:style w:type="paragraph" w:customStyle="1" w:styleId="xl360">
    <w:name w:val="xl360"/>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Time" w:hAnsi=".VnTime"/>
      <w:b/>
      <w:bCs/>
      <w:sz w:val="18"/>
      <w:szCs w:val="18"/>
    </w:rPr>
  </w:style>
  <w:style w:type="paragraph" w:customStyle="1" w:styleId="xl361">
    <w:name w:val="xl361"/>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textAlignment w:val="center"/>
    </w:pPr>
    <w:rPr>
      <w:rFonts w:ascii=".VnTime" w:hAnsi=".VnTime"/>
      <w:sz w:val="18"/>
      <w:szCs w:val="18"/>
    </w:rPr>
  </w:style>
  <w:style w:type="paragraph" w:customStyle="1" w:styleId="xl362">
    <w:name w:val="xl362"/>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Time" w:hAnsi=".VnTime"/>
      <w:sz w:val="18"/>
      <w:szCs w:val="18"/>
    </w:rPr>
  </w:style>
  <w:style w:type="paragraph" w:customStyle="1" w:styleId="xl363">
    <w:name w:val="xl363"/>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Time" w:hAnsi=".VnTime"/>
      <w:b/>
      <w:bCs/>
      <w:color w:val="000000"/>
      <w:sz w:val="18"/>
      <w:szCs w:val="18"/>
    </w:rPr>
  </w:style>
  <w:style w:type="paragraph" w:customStyle="1" w:styleId="xl364">
    <w:name w:val="xl364"/>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Time" w:hAnsi=".VnTime"/>
      <w:color w:val="000000"/>
      <w:sz w:val="18"/>
      <w:szCs w:val="18"/>
    </w:rPr>
  </w:style>
  <w:style w:type="paragraph" w:customStyle="1" w:styleId="xl365">
    <w:name w:val="xl365"/>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VnTime" w:hAnsi=".VnTime"/>
      <w:color w:val="000000"/>
      <w:sz w:val="18"/>
      <w:szCs w:val="18"/>
    </w:rPr>
  </w:style>
  <w:style w:type="paragraph" w:customStyle="1" w:styleId="xl366">
    <w:name w:val="xl366"/>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b/>
      <w:bCs/>
      <w:color w:val="000000"/>
      <w:sz w:val="16"/>
      <w:szCs w:val="16"/>
    </w:rPr>
  </w:style>
  <w:style w:type="paragraph" w:customStyle="1" w:styleId="xl367">
    <w:name w:val="xl367"/>
    <w:basedOn w:val="Normal"/>
    <w:rsid w:val="00BE623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b/>
      <w:bCs/>
      <w:sz w:val="16"/>
      <w:szCs w:val="16"/>
    </w:rPr>
  </w:style>
  <w:style w:type="paragraph" w:customStyle="1" w:styleId="xl368">
    <w:name w:val="xl368"/>
    <w:basedOn w:val="Normal"/>
    <w:rsid w:val="00BE6237"/>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sz w:val="22"/>
      <w:szCs w:val="22"/>
    </w:rPr>
  </w:style>
  <w:style w:type="paragraph" w:customStyle="1" w:styleId="xl369">
    <w:name w:val="xl369"/>
    <w:basedOn w:val="Normal"/>
    <w:rsid w:val="00BE6237"/>
    <w:pPr>
      <w:pBdr>
        <w:left w:val="single" w:sz="4" w:space="0" w:color="auto"/>
        <w:right w:val="single" w:sz="4" w:space="0" w:color="auto"/>
      </w:pBdr>
      <w:spacing w:before="100" w:beforeAutospacing="1" w:after="100" w:afterAutospacing="1"/>
      <w:jc w:val="center"/>
      <w:textAlignment w:val="center"/>
    </w:pPr>
    <w:rPr>
      <w:rFonts w:ascii=".VnTime" w:hAnsi=".VnTime"/>
      <w:sz w:val="22"/>
      <w:szCs w:val="22"/>
    </w:rPr>
  </w:style>
  <w:style w:type="paragraph" w:customStyle="1" w:styleId="xl370">
    <w:name w:val="xl370"/>
    <w:basedOn w:val="Normal"/>
    <w:rsid w:val="00BE6237"/>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sz w:val="22"/>
      <w:szCs w:val="22"/>
    </w:rPr>
  </w:style>
  <w:style w:type="paragraph" w:customStyle="1" w:styleId="Tiengviet">
    <w:name w:val="Tiengviet"/>
    <w:basedOn w:val="Normal"/>
    <w:rsid w:val="00BE6237"/>
    <w:pPr>
      <w:autoSpaceDE w:val="0"/>
      <w:autoSpaceDN w:val="0"/>
      <w:spacing w:before="120" w:after="120" w:line="360" w:lineRule="exact"/>
      <w:jc w:val="both"/>
    </w:pPr>
    <w:rPr>
      <w:rFonts w:ascii=".VnTime" w:hAnsi=".VnTime"/>
      <w:sz w:val="28"/>
      <w:szCs w:val="20"/>
    </w:rPr>
  </w:style>
  <w:style w:type="paragraph" w:customStyle="1" w:styleId="Head21">
    <w:name w:val="Head 2.1"/>
    <w:basedOn w:val="Normal"/>
    <w:rsid w:val="00BE6237"/>
    <w:pPr>
      <w:suppressAutoHyphens/>
      <w:jc w:val="center"/>
    </w:pPr>
    <w:rPr>
      <w:rFonts w:ascii="Times New Roman Bold" w:hAnsi="Times New Roman Bold"/>
      <w:b/>
      <w:sz w:val="28"/>
      <w:szCs w:val="20"/>
    </w:rPr>
  </w:style>
  <w:style w:type="paragraph" w:customStyle="1" w:styleId="niu">
    <w:name w:val="n§iÒu"/>
    <w:basedOn w:val="Normal"/>
    <w:rsid w:val="00BE6237"/>
    <w:pPr>
      <w:spacing w:before="120" w:line="340" w:lineRule="exact"/>
      <w:ind w:firstLine="680"/>
    </w:pPr>
    <w:rPr>
      <w:rFonts w:ascii=".VnTime" w:hAnsi=".VnTime"/>
      <w:b/>
      <w:sz w:val="28"/>
      <w:szCs w:val="28"/>
    </w:rPr>
  </w:style>
  <w:style w:type="paragraph" w:customStyle="1" w:styleId="NormalAsianVnTime">
    <w:name w:val="Normal + (Asian) .VnTime"/>
    <w:basedOn w:val="Normal"/>
    <w:link w:val="NormalAsianVnTimeChar"/>
    <w:rsid w:val="00BE6237"/>
    <w:pPr>
      <w:tabs>
        <w:tab w:val="num" w:pos="0"/>
        <w:tab w:val="num" w:pos="360"/>
        <w:tab w:val="left" w:pos="840"/>
        <w:tab w:val="left" w:pos="1120"/>
      </w:tabs>
      <w:spacing w:before="120"/>
      <w:ind w:firstLine="840"/>
      <w:jc w:val="both"/>
    </w:pPr>
    <w:rPr>
      <w:rFonts w:ascii=".VnTime" w:eastAsia=".VnTime" w:hAnsi=".VnTime"/>
      <w:i/>
      <w:iCs/>
      <w:sz w:val="20"/>
      <w:szCs w:val="28"/>
      <w:lang w:val="nl-NL"/>
    </w:rPr>
  </w:style>
  <w:style w:type="character" w:customStyle="1" w:styleId="NormalAsianVnTimeChar">
    <w:name w:val="Normal + (Asian) .VnTime Char"/>
    <w:aliases w:val="Italic Char"/>
    <w:link w:val="NormalAsianVnTime"/>
    <w:rsid w:val="00BE6237"/>
    <w:rPr>
      <w:rFonts w:ascii=".VnTime" w:eastAsia=".VnTime" w:hAnsi=".VnTime" w:cs="Times New Roman"/>
      <w:i/>
      <w:iCs/>
      <w:szCs w:val="28"/>
      <w:lang w:val="nl-NL"/>
    </w:rPr>
  </w:style>
  <w:style w:type="paragraph" w:customStyle="1" w:styleId="n">
    <w:name w:val="n"/>
    <w:basedOn w:val="M"/>
    <w:rsid w:val="00BE6237"/>
    <w:pPr>
      <w:numPr>
        <w:ilvl w:val="3"/>
        <w:numId w:val="180"/>
      </w:numPr>
      <w:spacing w:before="120" w:after="120"/>
    </w:pPr>
    <w:rPr>
      <w:rFonts w:ascii="Times New Roman" w:hAnsi="Times New Roman"/>
      <w:sz w:val="26"/>
      <w:szCs w:val="26"/>
      <w:lang w:val="nl-NL"/>
    </w:rPr>
  </w:style>
  <w:style w:type="paragraph" w:customStyle="1" w:styleId="H1">
    <w:name w:val="H1"/>
    <w:basedOn w:val="Heading1"/>
    <w:rsid w:val="00BE6237"/>
    <w:pPr>
      <w:tabs>
        <w:tab w:val="num" w:pos="1440"/>
      </w:tabs>
      <w:overflowPunct/>
      <w:autoSpaceDE/>
      <w:autoSpaceDN/>
      <w:adjustRightInd/>
      <w:spacing w:before="120" w:after="120"/>
      <w:ind w:left="1440" w:hanging="360"/>
      <w:textAlignment w:val="auto"/>
    </w:pPr>
    <w:rPr>
      <w:bCs/>
      <w:sz w:val="28"/>
      <w:szCs w:val="28"/>
      <w:lang w:val="nl-NL"/>
    </w:rPr>
  </w:style>
  <w:style w:type="paragraph" w:customStyle="1" w:styleId="H2">
    <w:name w:val="H2"/>
    <w:basedOn w:val="Normal"/>
    <w:rsid w:val="00BE6237"/>
    <w:pPr>
      <w:spacing w:after="120"/>
      <w:jc w:val="both"/>
    </w:pPr>
    <w:rPr>
      <w:rFonts w:eastAsia="Batang"/>
      <w:b/>
      <w:spacing w:val="-4"/>
      <w:sz w:val="26"/>
      <w:szCs w:val="26"/>
      <w:lang w:val="nl-NL" w:eastAsia="ko-KR"/>
    </w:rPr>
  </w:style>
  <w:style w:type="paragraph" w:customStyle="1" w:styleId="font0">
    <w:name w:val="font0"/>
    <w:basedOn w:val="Normal"/>
    <w:rsid w:val="00BE6237"/>
    <w:pPr>
      <w:spacing w:before="100" w:beforeAutospacing="1" w:after="100" w:afterAutospacing="1"/>
    </w:pPr>
  </w:style>
  <w:style w:type="paragraph" w:customStyle="1" w:styleId="spec111">
    <w:name w:val="spec 1.1.1"/>
    <w:basedOn w:val="Normal"/>
    <w:rsid w:val="00BE6237"/>
    <w:pPr>
      <w:jc w:val="both"/>
    </w:pPr>
    <w:rPr>
      <w:b/>
      <w:szCs w:val="20"/>
    </w:rPr>
  </w:style>
  <w:style w:type="paragraph" w:styleId="Salutation">
    <w:name w:val="Salutation"/>
    <w:basedOn w:val="Normal"/>
    <w:next w:val="Normal"/>
    <w:link w:val="SalutationChar"/>
    <w:rsid w:val="00BE6237"/>
    <w:rPr>
      <w:rFonts w:ascii=".VnArial" w:hAnsi=".VnArial"/>
      <w:szCs w:val="20"/>
    </w:rPr>
  </w:style>
  <w:style w:type="character" w:customStyle="1" w:styleId="SalutationChar">
    <w:name w:val="Salutation Char"/>
    <w:basedOn w:val="DefaultParagraphFont"/>
    <w:link w:val="Salutation"/>
    <w:rsid w:val="00BE6237"/>
    <w:rPr>
      <w:rFonts w:ascii=".VnArial" w:hAnsi=".VnArial"/>
      <w:sz w:val="24"/>
    </w:rPr>
  </w:style>
  <w:style w:type="paragraph" w:customStyle="1" w:styleId="xl156">
    <w:name w:val="xl156"/>
    <w:basedOn w:val="Normal"/>
    <w:rsid w:val="00BE6237"/>
    <w:pPr>
      <w:spacing w:before="100" w:beforeAutospacing="1" w:after="100" w:afterAutospacing="1"/>
    </w:pPr>
    <w:rPr>
      <w:b/>
      <w:bCs/>
    </w:rPr>
  </w:style>
  <w:style w:type="paragraph" w:customStyle="1" w:styleId="xl157">
    <w:name w:val="xl157"/>
    <w:basedOn w:val="Normal"/>
    <w:rsid w:val="00BE6237"/>
    <w:pPr>
      <w:pBdr>
        <w:top w:val="single" w:sz="4" w:space="0" w:color="auto"/>
        <w:left w:val="double" w:sz="6" w:space="0" w:color="auto"/>
        <w:bottom w:val="single" w:sz="4" w:space="0" w:color="auto"/>
        <w:right w:val="single" w:sz="4" w:space="0" w:color="auto"/>
      </w:pBdr>
      <w:spacing w:before="100" w:beforeAutospacing="1" w:after="100" w:afterAutospacing="1"/>
      <w:jc w:val="center"/>
    </w:pPr>
    <w:rPr>
      <w:b/>
      <w:bCs/>
    </w:rPr>
  </w:style>
  <w:style w:type="paragraph" w:customStyle="1" w:styleId="xl158">
    <w:name w:val="xl158"/>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9">
    <w:name w:val="xl159"/>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pPr>
    <w:rPr>
      <w:b/>
      <w:bCs/>
    </w:rPr>
  </w:style>
  <w:style w:type="paragraph" w:customStyle="1" w:styleId="xl160">
    <w:name w:val="xl160"/>
    <w:basedOn w:val="Normal"/>
    <w:rsid w:val="00BE6237"/>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61">
    <w:name w:val="xl161"/>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62">
    <w:name w:val="xl162"/>
    <w:basedOn w:val="Normal"/>
    <w:rsid w:val="00BE6237"/>
    <w:pPr>
      <w:pBdr>
        <w:top w:val="single" w:sz="4" w:space="0" w:color="auto"/>
        <w:left w:val="double" w:sz="6" w:space="0" w:color="auto"/>
        <w:bottom w:val="single" w:sz="4" w:space="0" w:color="auto"/>
        <w:right w:val="single" w:sz="4" w:space="0" w:color="auto"/>
      </w:pBdr>
      <w:spacing w:before="100" w:beforeAutospacing="1" w:after="100" w:afterAutospacing="1"/>
      <w:jc w:val="center"/>
    </w:pPr>
  </w:style>
  <w:style w:type="paragraph" w:customStyle="1" w:styleId="xl163">
    <w:name w:val="xl163"/>
    <w:basedOn w:val="Normal"/>
    <w:rsid w:val="00BE6237"/>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top"/>
    </w:pPr>
  </w:style>
  <w:style w:type="paragraph" w:customStyle="1" w:styleId="xl164">
    <w:name w:val="xl164"/>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65">
    <w:name w:val="xl165"/>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66">
    <w:name w:val="xl166"/>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7">
    <w:name w:val="xl167"/>
    <w:basedOn w:val="Normal"/>
    <w:rsid w:val="00BE6237"/>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68">
    <w:name w:val="xl168"/>
    <w:basedOn w:val="Normal"/>
    <w:rsid w:val="00BE6237"/>
    <w:pPr>
      <w:pBdr>
        <w:top w:val="single" w:sz="4" w:space="0" w:color="auto"/>
        <w:left w:val="double" w:sz="6" w:space="0" w:color="auto"/>
        <w:bottom w:val="single" w:sz="4" w:space="0" w:color="auto"/>
        <w:right w:val="single" w:sz="4" w:space="0" w:color="auto"/>
      </w:pBdr>
      <w:spacing w:before="100" w:beforeAutospacing="1" w:after="100" w:afterAutospacing="1"/>
      <w:jc w:val="center"/>
    </w:pPr>
    <w:rPr>
      <w:i/>
      <w:iCs/>
    </w:rPr>
  </w:style>
  <w:style w:type="paragraph" w:customStyle="1" w:styleId="xl169">
    <w:name w:val="xl169"/>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jc w:val="center"/>
    </w:pPr>
  </w:style>
  <w:style w:type="paragraph" w:customStyle="1" w:styleId="xl205">
    <w:name w:val="xl205"/>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06">
    <w:name w:val="xl206"/>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pPr>
    <w:rPr>
      <w:b/>
      <w:bCs/>
      <w:i/>
      <w:iCs/>
    </w:rPr>
  </w:style>
  <w:style w:type="paragraph" w:customStyle="1" w:styleId="xl207">
    <w:name w:val="xl207"/>
    <w:basedOn w:val="Normal"/>
    <w:rsid w:val="00BE6237"/>
    <w:pPr>
      <w:pBdr>
        <w:top w:val="single" w:sz="4" w:space="0" w:color="auto"/>
        <w:left w:val="double" w:sz="6"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08">
    <w:name w:val="xl208"/>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09">
    <w:name w:val="xl209"/>
    <w:basedOn w:val="Normal"/>
    <w:rsid w:val="00BE6237"/>
    <w:pPr>
      <w:spacing w:before="100" w:beforeAutospacing="1" w:after="100" w:afterAutospacing="1"/>
    </w:pPr>
    <w:rPr>
      <w:b/>
      <w:bCs/>
      <w:i/>
      <w:iCs/>
    </w:rPr>
  </w:style>
  <w:style w:type="paragraph" w:customStyle="1" w:styleId="xl210">
    <w:name w:val="xl210"/>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style>
  <w:style w:type="paragraph" w:customStyle="1" w:styleId="xl211">
    <w:name w:val="xl211"/>
    <w:basedOn w:val="Normal"/>
    <w:rsid w:val="00BE6237"/>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212">
    <w:name w:val="xl212"/>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jc w:val="center"/>
    </w:pPr>
  </w:style>
  <w:style w:type="paragraph" w:customStyle="1" w:styleId="xl213">
    <w:name w:val="xl213"/>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top"/>
    </w:pPr>
  </w:style>
  <w:style w:type="paragraph" w:customStyle="1" w:styleId="xl214">
    <w:name w:val="xl214"/>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style>
  <w:style w:type="paragraph" w:customStyle="1" w:styleId="xl215">
    <w:name w:val="xl215"/>
    <w:basedOn w:val="Normal"/>
    <w:rsid w:val="00BE6237"/>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6">
    <w:name w:val="xl216"/>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17">
    <w:name w:val="xl217"/>
    <w:basedOn w:val="Normal"/>
    <w:rsid w:val="00BE6237"/>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218">
    <w:name w:val="xl218"/>
    <w:basedOn w:val="Normal"/>
    <w:rsid w:val="00BE6237"/>
    <w:pPr>
      <w:pBdr>
        <w:top w:val="single" w:sz="4" w:space="0" w:color="auto"/>
        <w:left w:val="single" w:sz="4" w:space="0" w:color="auto"/>
        <w:bottom w:val="single" w:sz="4" w:space="0" w:color="auto"/>
      </w:pBdr>
      <w:spacing w:before="100" w:beforeAutospacing="1" w:after="100" w:afterAutospacing="1"/>
      <w:jc w:val="center"/>
    </w:pPr>
    <w:rPr>
      <w:u w:val="single"/>
    </w:rPr>
  </w:style>
  <w:style w:type="paragraph" w:customStyle="1" w:styleId="xl219">
    <w:name w:val="xl219"/>
    <w:basedOn w:val="Normal"/>
    <w:rsid w:val="00BE6237"/>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top"/>
    </w:pPr>
  </w:style>
  <w:style w:type="paragraph" w:customStyle="1" w:styleId="xl220">
    <w:name w:val="xl220"/>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u w:val="single"/>
    </w:rPr>
  </w:style>
  <w:style w:type="paragraph" w:customStyle="1" w:styleId="xl221">
    <w:name w:val="xl221"/>
    <w:basedOn w:val="Normal"/>
    <w:rsid w:val="00BE6237"/>
    <w:pPr>
      <w:spacing w:before="100" w:beforeAutospacing="1" w:after="100" w:afterAutospacing="1"/>
      <w:jc w:val="center"/>
    </w:pPr>
  </w:style>
  <w:style w:type="paragraph" w:customStyle="1" w:styleId="xl222">
    <w:name w:val="xl222"/>
    <w:basedOn w:val="Normal"/>
    <w:rsid w:val="00BE6237"/>
    <w:pPr>
      <w:spacing w:before="100" w:beforeAutospacing="1" w:after="100" w:afterAutospacing="1"/>
      <w:jc w:val="center"/>
    </w:pPr>
  </w:style>
  <w:style w:type="paragraph" w:customStyle="1" w:styleId="xl223">
    <w:name w:val="xl223"/>
    <w:basedOn w:val="Normal"/>
    <w:rsid w:val="00BE6237"/>
    <w:pPr>
      <w:pBdr>
        <w:top w:val="single" w:sz="4" w:space="0" w:color="auto"/>
        <w:left w:val="single" w:sz="4" w:space="0" w:color="auto"/>
        <w:bottom w:val="single" w:sz="4" w:space="0" w:color="auto"/>
        <w:right w:val="double" w:sz="6" w:space="0" w:color="auto"/>
      </w:pBdr>
      <w:shd w:val="clear" w:color="000000" w:fill="FFFF00"/>
      <w:spacing w:before="100" w:beforeAutospacing="1" w:after="100" w:afterAutospacing="1"/>
      <w:jc w:val="center"/>
    </w:pPr>
  </w:style>
  <w:style w:type="paragraph" w:customStyle="1" w:styleId="xl224">
    <w:name w:val="xl224"/>
    <w:basedOn w:val="Normal"/>
    <w:rsid w:val="00BE6237"/>
    <w:pPr>
      <w:pBdr>
        <w:top w:val="single" w:sz="4" w:space="0" w:color="auto"/>
        <w:left w:val="single" w:sz="4" w:space="0" w:color="auto"/>
        <w:bottom w:val="single" w:sz="4" w:space="0" w:color="auto"/>
        <w:right w:val="double" w:sz="6" w:space="0" w:color="auto"/>
      </w:pBdr>
      <w:shd w:val="clear" w:color="000000" w:fill="FFFF00"/>
      <w:spacing w:before="100" w:beforeAutospacing="1" w:after="100" w:afterAutospacing="1"/>
      <w:jc w:val="center"/>
    </w:pPr>
  </w:style>
  <w:style w:type="paragraph" w:customStyle="1" w:styleId="xl225">
    <w:name w:val="xl225"/>
    <w:basedOn w:val="Normal"/>
    <w:rsid w:val="00BE6237"/>
    <w:pPr>
      <w:pBdr>
        <w:top w:val="single" w:sz="4" w:space="0" w:color="auto"/>
        <w:left w:val="single" w:sz="4" w:space="0" w:color="auto"/>
        <w:bottom w:val="single" w:sz="4" w:space="0" w:color="auto"/>
        <w:right w:val="double" w:sz="6" w:space="0" w:color="auto"/>
      </w:pBdr>
      <w:shd w:val="clear" w:color="000000" w:fill="FFFF00"/>
      <w:spacing w:before="100" w:beforeAutospacing="1" w:after="100" w:afterAutospacing="1"/>
      <w:jc w:val="center"/>
      <w:textAlignment w:val="center"/>
    </w:pPr>
  </w:style>
  <w:style w:type="paragraph" w:customStyle="1" w:styleId="xl226">
    <w:name w:val="xl226"/>
    <w:basedOn w:val="Normal"/>
    <w:rsid w:val="00BE62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227">
    <w:name w:val="xl227"/>
    <w:basedOn w:val="Normal"/>
    <w:rsid w:val="00BE6237"/>
    <w:pPr>
      <w:pBdr>
        <w:top w:val="single" w:sz="4" w:space="0" w:color="auto"/>
        <w:left w:val="single" w:sz="4" w:space="0" w:color="auto"/>
        <w:bottom w:val="single" w:sz="4" w:space="0" w:color="auto"/>
      </w:pBdr>
      <w:spacing w:before="100" w:beforeAutospacing="1" w:after="100" w:afterAutospacing="1"/>
      <w:jc w:val="center"/>
    </w:pPr>
    <w:rPr>
      <w:u w:val="single"/>
    </w:rPr>
  </w:style>
  <w:style w:type="paragraph" w:customStyle="1" w:styleId="xl228">
    <w:name w:val="xl228"/>
    <w:basedOn w:val="Normal"/>
    <w:rsid w:val="00BE6237"/>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29">
    <w:name w:val="xl229"/>
    <w:basedOn w:val="Normal"/>
    <w:rsid w:val="00BE6237"/>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230">
    <w:name w:val="xl230"/>
    <w:basedOn w:val="Normal"/>
    <w:rsid w:val="00BE6237"/>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31">
    <w:name w:val="xl231"/>
    <w:basedOn w:val="Normal"/>
    <w:rsid w:val="00BE6237"/>
    <w:pPr>
      <w:pBdr>
        <w:top w:val="single" w:sz="4" w:space="0" w:color="auto"/>
        <w:left w:val="single" w:sz="4" w:space="0" w:color="auto"/>
        <w:bottom w:val="single" w:sz="4" w:space="0" w:color="auto"/>
      </w:pBdr>
      <w:spacing w:before="100" w:beforeAutospacing="1" w:after="100" w:afterAutospacing="1"/>
      <w:jc w:val="center"/>
      <w:textAlignment w:val="top"/>
    </w:pPr>
  </w:style>
  <w:style w:type="paragraph" w:customStyle="1" w:styleId="xl232">
    <w:name w:val="xl232"/>
    <w:basedOn w:val="Normal"/>
    <w:rsid w:val="00BE62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233">
    <w:name w:val="xl233"/>
    <w:basedOn w:val="Normal"/>
    <w:rsid w:val="00BE6237"/>
    <w:pPr>
      <w:pBdr>
        <w:top w:val="double" w:sz="6" w:space="0" w:color="auto"/>
        <w:left w:val="single" w:sz="4" w:space="0" w:color="auto"/>
        <w:bottom w:val="single" w:sz="4" w:space="0" w:color="auto"/>
      </w:pBdr>
      <w:spacing w:before="100" w:beforeAutospacing="1" w:after="100" w:afterAutospacing="1"/>
      <w:jc w:val="center"/>
    </w:pPr>
    <w:rPr>
      <w:b/>
      <w:bCs/>
    </w:rPr>
  </w:style>
  <w:style w:type="paragraph" w:customStyle="1" w:styleId="xl234">
    <w:name w:val="xl234"/>
    <w:basedOn w:val="Normal"/>
    <w:rsid w:val="00BE6237"/>
    <w:pPr>
      <w:pBdr>
        <w:left w:val="single" w:sz="4" w:space="0" w:color="auto"/>
        <w:right w:val="double" w:sz="6" w:space="0" w:color="auto"/>
      </w:pBdr>
      <w:spacing w:before="100" w:beforeAutospacing="1" w:after="100" w:afterAutospacing="1"/>
      <w:jc w:val="center"/>
      <w:textAlignment w:val="center"/>
    </w:pPr>
  </w:style>
  <w:style w:type="paragraph" w:customStyle="1" w:styleId="xl235">
    <w:name w:val="xl235"/>
    <w:basedOn w:val="Normal"/>
    <w:rsid w:val="00BE6237"/>
    <w:pPr>
      <w:pBdr>
        <w:left w:val="single" w:sz="4" w:space="0" w:color="auto"/>
        <w:bottom w:val="single" w:sz="4" w:space="0" w:color="auto"/>
        <w:right w:val="double" w:sz="6" w:space="0" w:color="auto"/>
      </w:pBdr>
      <w:spacing w:before="100" w:beforeAutospacing="1" w:after="100" w:afterAutospacing="1"/>
      <w:jc w:val="center"/>
      <w:textAlignment w:val="center"/>
    </w:pPr>
  </w:style>
  <w:style w:type="paragraph" w:customStyle="1" w:styleId="xl236">
    <w:name w:val="xl236"/>
    <w:basedOn w:val="Normal"/>
    <w:rsid w:val="00BE6237"/>
    <w:pPr>
      <w:pBdr>
        <w:top w:val="single" w:sz="4" w:space="0" w:color="auto"/>
        <w:left w:val="single" w:sz="4" w:space="0" w:color="auto"/>
        <w:right w:val="double" w:sz="6" w:space="0" w:color="auto"/>
      </w:pBdr>
      <w:spacing w:before="100" w:beforeAutospacing="1" w:after="100" w:afterAutospacing="1"/>
      <w:jc w:val="center"/>
      <w:textAlignment w:val="center"/>
    </w:pPr>
  </w:style>
  <w:style w:type="paragraph" w:customStyle="1" w:styleId="xl237">
    <w:name w:val="xl237"/>
    <w:basedOn w:val="Normal"/>
    <w:rsid w:val="00BE6237"/>
    <w:pPr>
      <w:pBdr>
        <w:top w:val="single" w:sz="4" w:space="0" w:color="auto"/>
        <w:left w:val="single" w:sz="4" w:space="0" w:color="auto"/>
        <w:right w:val="double" w:sz="6" w:space="0" w:color="auto"/>
      </w:pBdr>
      <w:spacing w:before="100" w:beforeAutospacing="1" w:after="100" w:afterAutospacing="1"/>
      <w:jc w:val="center"/>
      <w:textAlignment w:val="top"/>
    </w:pPr>
  </w:style>
  <w:style w:type="paragraph" w:customStyle="1" w:styleId="xl238">
    <w:name w:val="xl238"/>
    <w:basedOn w:val="Normal"/>
    <w:rsid w:val="00BE6237"/>
    <w:pPr>
      <w:pBdr>
        <w:left w:val="single" w:sz="4" w:space="0" w:color="auto"/>
        <w:right w:val="double" w:sz="6" w:space="0" w:color="auto"/>
      </w:pBdr>
      <w:spacing w:before="100" w:beforeAutospacing="1" w:after="100" w:afterAutospacing="1"/>
      <w:jc w:val="center"/>
      <w:textAlignment w:val="top"/>
    </w:pPr>
  </w:style>
  <w:style w:type="paragraph" w:customStyle="1" w:styleId="xl239">
    <w:name w:val="xl239"/>
    <w:basedOn w:val="Normal"/>
    <w:rsid w:val="00BE6237"/>
    <w:pPr>
      <w:pBdr>
        <w:left w:val="single" w:sz="4" w:space="0" w:color="auto"/>
        <w:bottom w:val="single" w:sz="4" w:space="0" w:color="auto"/>
        <w:right w:val="double" w:sz="6" w:space="0" w:color="auto"/>
      </w:pBdr>
      <w:spacing w:before="100" w:beforeAutospacing="1" w:after="100" w:afterAutospacing="1"/>
      <w:jc w:val="center"/>
      <w:textAlignment w:val="top"/>
    </w:pPr>
  </w:style>
  <w:style w:type="paragraph" w:customStyle="1" w:styleId="xl240">
    <w:name w:val="xl240"/>
    <w:basedOn w:val="Normal"/>
    <w:rsid w:val="00BE6237"/>
    <w:pPr>
      <w:pBdr>
        <w:top w:val="double" w:sz="6" w:space="0" w:color="auto"/>
        <w:left w:val="double" w:sz="6" w:space="0" w:color="auto"/>
        <w:right w:val="single" w:sz="4" w:space="0" w:color="auto"/>
      </w:pBdr>
      <w:spacing w:before="100" w:beforeAutospacing="1" w:after="100" w:afterAutospacing="1"/>
      <w:jc w:val="center"/>
      <w:textAlignment w:val="center"/>
    </w:pPr>
    <w:rPr>
      <w:b/>
      <w:bCs/>
    </w:rPr>
  </w:style>
  <w:style w:type="paragraph" w:customStyle="1" w:styleId="xl241">
    <w:name w:val="xl241"/>
    <w:basedOn w:val="Normal"/>
    <w:rsid w:val="00BE6237"/>
    <w:pPr>
      <w:pBdr>
        <w:left w:val="double" w:sz="6" w:space="0" w:color="auto"/>
        <w:bottom w:val="double" w:sz="6" w:space="0" w:color="auto"/>
        <w:right w:val="single" w:sz="4" w:space="0" w:color="auto"/>
      </w:pBdr>
      <w:spacing w:before="100" w:beforeAutospacing="1" w:after="100" w:afterAutospacing="1"/>
      <w:jc w:val="center"/>
      <w:textAlignment w:val="center"/>
    </w:pPr>
  </w:style>
  <w:style w:type="paragraph" w:customStyle="1" w:styleId="xl242">
    <w:name w:val="xl242"/>
    <w:basedOn w:val="Normal"/>
    <w:rsid w:val="00BE6237"/>
    <w:pPr>
      <w:pBdr>
        <w:top w:val="double" w:sz="6"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43">
    <w:name w:val="xl243"/>
    <w:basedOn w:val="Normal"/>
    <w:rsid w:val="00BE6237"/>
    <w:pPr>
      <w:pBdr>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244">
    <w:name w:val="xl244"/>
    <w:basedOn w:val="Normal"/>
    <w:rsid w:val="00BE6237"/>
    <w:pPr>
      <w:pBdr>
        <w:top w:val="double" w:sz="6" w:space="0" w:color="auto"/>
        <w:left w:val="single" w:sz="4" w:space="0" w:color="auto"/>
      </w:pBdr>
      <w:spacing w:before="100" w:beforeAutospacing="1" w:after="100" w:afterAutospacing="1"/>
      <w:jc w:val="center"/>
      <w:textAlignment w:val="center"/>
    </w:pPr>
    <w:rPr>
      <w:b/>
      <w:bCs/>
    </w:rPr>
  </w:style>
  <w:style w:type="paragraph" w:customStyle="1" w:styleId="xl245">
    <w:name w:val="xl245"/>
    <w:basedOn w:val="Normal"/>
    <w:rsid w:val="00BE6237"/>
    <w:pPr>
      <w:pBdr>
        <w:left w:val="single" w:sz="4" w:space="0" w:color="auto"/>
        <w:bottom w:val="double" w:sz="6" w:space="0" w:color="auto"/>
      </w:pBdr>
      <w:spacing w:before="100" w:beforeAutospacing="1" w:after="100" w:afterAutospacing="1"/>
      <w:jc w:val="center"/>
      <w:textAlignment w:val="center"/>
    </w:pPr>
    <w:rPr>
      <w:b/>
      <w:bCs/>
    </w:rPr>
  </w:style>
  <w:style w:type="paragraph" w:customStyle="1" w:styleId="xl246">
    <w:name w:val="xl246"/>
    <w:basedOn w:val="Normal"/>
    <w:rsid w:val="00BE6237"/>
    <w:pPr>
      <w:pBdr>
        <w:top w:val="double" w:sz="6" w:space="0" w:color="auto"/>
        <w:left w:val="single" w:sz="4" w:space="0" w:color="auto"/>
        <w:right w:val="double" w:sz="6" w:space="0" w:color="auto"/>
      </w:pBdr>
      <w:spacing w:before="100" w:beforeAutospacing="1" w:after="100" w:afterAutospacing="1"/>
      <w:jc w:val="center"/>
      <w:textAlignment w:val="top"/>
    </w:pPr>
    <w:rPr>
      <w:b/>
      <w:bCs/>
    </w:rPr>
  </w:style>
  <w:style w:type="paragraph" w:customStyle="1" w:styleId="xl247">
    <w:name w:val="xl247"/>
    <w:basedOn w:val="Normal"/>
    <w:rsid w:val="00BE6237"/>
    <w:pPr>
      <w:pBdr>
        <w:left w:val="single" w:sz="4" w:space="0" w:color="auto"/>
        <w:bottom w:val="double" w:sz="6" w:space="0" w:color="auto"/>
        <w:right w:val="double" w:sz="6" w:space="0" w:color="auto"/>
      </w:pBdr>
      <w:spacing w:before="100" w:beforeAutospacing="1" w:after="100" w:afterAutospacing="1"/>
      <w:jc w:val="center"/>
      <w:textAlignment w:val="top"/>
    </w:pPr>
    <w:rPr>
      <w:b/>
      <w:bCs/>
    </w:rPr>
  </w:style>
  <w:style w:type="paragraph" w:customStyle="1" w:styleId="xl248">
    <w:name w:val="xl248"/>
    <w:basedOn w:val="Normal"/>
    <w:rsid w:val="00BE62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u w:val="single"/>
    </w:rPr>
  </w:style>
  <w:style w:type="paragraph" w:customStyle="1" w:styleId="Char4">
    <w:name w:val="Char4"/>
    <w:basedOn w:val="Normal"/>
    <w:rsid w:val="00BE6237"/>
    <w:pPr>
      <w:spacing w:after="160" w:line="240" w:lineRule="exact"/>
    </w:pPr>
    <w:rPr>
      <w:rFonts w:ascii="Verdana" w:hAnsi="Verdana" w:cs="Verdana"/>
      <w:sz w:val="20"/>
      <w:szCs w:val="20"/>
    </w:rPr>
  </w:style>
  <w:style w:type="paragraph" w:customStyle="1" w:styleId="CharCharCharCharCharCharCharCharCharCharCharCharCharChar1CharCharCharChar4">
    <w:name w:val="Char Char Char Char Char Char Char Char Char Char Char Char Char Char1 Char Char Char Char4"/>
    <w:autoRedefine/>
    <w:rsid w:val="00BE6237"/>
    <w:pPr>
      <w:tabs>
        <w:tab w:val="left" w:pos="1152"/>
      </w:tabs>
      <w:spacing w:before="120" w:after="120" w:line="312" w:lineRule="auto"/>
    </w:pPr>
    <w:rPr>
      <w:rFonts w:ascii="Arial" w:hAnsi="Arial"/>
      <w:sz w:val="26"/>
    </w:rPr>
  </w:style>
  <w:style w:type="character" w:customStyle="1" w:styleId="CharChar44">
    <w:name w:val="Char Char44"/>
    <w:rsid w:val="00BE6237"/>
    <w:rPr>
      <w:color w:val="0000FF"/>
      <w:lang w:val="en-US" w:eastAsia="en-US" w:bidi="ar-SA"/>
    </w:rPr>
  </w:style>
  <w:style w:type="paragraph" w:customStyle="1" w:styleId="MMTopic1">
    <w:name w:val="MM Topic 1"/>
    <w:basedOn w:val="Heading1"/>
    <w:link w:val="MMTopic1Char"/>
    <w:rsid w:val="00BE6237"/>
    <w:pPr>
      <w:numPr>
        <w:numId w:val="209"/>
      </w:numPr>
      <w:overflowPunct/>
      <w:autoSpaceDE/>
      <w:autoSpaceDN/>
      <w:adjustRightInd/>
      <w:spacing w:before="240" w:after="60" w:line="276" w:lineRule="auto"/>
      <w:textAlignment w:val="auto"/>
    </w:pPr>
    <w:rPr>
      <w:rFonts w:ascii="Cambria" w:hAnsi="Cambria"/>
      <w:bCs/>
      <w:kern w:val="32"/>
      <w:sz w:val="32"/>
      <w:szCs w:val="32"/>
    </w:rPr>
  </w:style>
  <w:style w:type="character" w:customStyle="1" w:styleId="MMTopic1Char">
    <w:name w:val="MM Topic 1 Char"/>
    <w:link w:val="MMTopic1"/>
    <w:rsid w:val="00BE6237"/>
    <w:rPr>
      <w:rFonts w:ascii="Cambria" w:hAnsi="Cambria"/>
      <w:b/>
      <w:bCs/>
      <w:kern w:val="32"/>
      <w:sz w:val="32"/>
      <w:szCs w:val="32"/>
    </w:rPr>
  </w:style>
  <w:style w:type="paragraph" w:customStyle="1" w:styleId="MMTopic3">
    <w:name w:val="MM Topic 3"/>
    <w:basedOn w:val="Heading3"/>
    <w:link w:val="MMTopic3Char"/>
    <w:rsid w:val="00BE6237"/>
    <w:pPr>
      <w:widowControl/>
      <w:numPr>
        <w:ilvl w:val="2"/>
        <w:numId w:val="209"/>
      </w:numPr>
      <w:tabs>
        <w:tab w:val="clear" w:pos="720"/>
      </w:tabs>
      <w:overflowPunct/>
      <w:autoSpaceDE/>
      <w:autoSpaceDN/>
      <w:adjustRightInd/>
      <w:spacing w:before="240" w:after="60" w:line="276" w:lineRule="auto"/>
      <w:jc w:val="left"/>
      <w:textAlignment w:val="auto"/>
    </w:pPr>
    <w:rPr>
      <w:rFonts w:ascii="Cambria" w:hAnsi="Cambria"/>
      <w:bCs/>
      <w:sz w:val="26"/>
      <w:szCs w:val="26"/>
    </w:rPr>
  </w:style>
  <w:style w:type="character" w:customStyle="1" w:styleId="MMTopic3Char">
    <w:name w:val="MM Topic 3 Char"/>
    <w:link w:val="MMTopic3"/>
    <w:rsid w:val="00BE6237"/>
    <w:rPr>
      <w:rFonts w:ascii="Cambria" w:hAnsi="Cambria"/>
      <w:b/>
      <w:bCs/>
      <w:sz w:val="26"/>
      <w:szCs w:val="26"/>
    </w:rPr>
  </w:style>
  <w:style w:type="paragraph" w:customStyle="1" w:styleId="MMTopic4">
    <w:name w:val="MM Topic 4"/>
    <w:basedOn w:val="Heading4"/>
    <w:rsid w:val="00BE6237"/>
    <w:pPr>
      <w:numPr>
        <w:ilvl w:val="4"/>
        <w:numId w:val="209"/>
      </w:numPr>
      <w:spacing w:before="240" w:after="60" w:line="276" w:lineRule="auto"/>
      <w:jc w:val="left"/>
    </w:pPr>
    <w:rPr>
      <w:rFonts w:ascii="Calibri" w:hAnsi="Calibri"/>
      <w:sz w:val="28"/>
      <w:szCs w:val="28"/>
    </w:rPr>
  </w:style>
  <w:style w:type="paragraph" w:customStyle="1" w:styleId="MMTopic5">
    <w:name w:val="MM Topic 5"/>
    <w:basedOn w:val="Heading5"/>
    <w:rsid w:val="00BE6237"/>
    <w:pPr>
      <w:keepNext w:val="0"/>
      <w:widowControl/>
      <w:tabs>
        <w:tab w:val="clear" w:pos="1008"/>
      </w:tabs>
      <w:overflowPunct/>
      <w:autoSpaceDE/>
      <w:autoSpaceDN/>
      <w:adjustRightInd/>
      <w:spacing w:before="240" w:after="120" w:line="276" w:lineRule="auto"/>
      <w:ind w:left="0" w:firstLine="0"/>
      <w:jc w:val="left"/>
      <w:textAlignment w:val="auto"/>
    </w:pPr>
    <w:rPr>
      <w:rFonts w:ascii="Calibri" w:hAnsi="Calibri"/>
      <w:b/>
      <w:bCs/>
      <w:i/>
      <w:iCs/>
      <w:sz w:val="28"/>
      <w:szCs w:val="26"/>
    </w:rPr>
  </w:style>
  <w:style w:type="paragraph" w:customStyle="1" w:styleId="MMTopic2">
    <w:name w:val="MM Topic 2"/>
    <w:basedOn w:val="Heading2"/>
    <w:link w:val="MMTopic2Char"/>
    <w:rsid w:val="00BE6237"/>
    <w:pPr>
      <w:tabs>
        <w:tab w:val="clear" w:pos="2977"/>
      </w:tabs>
      <w:spacing w:before="60" w:after="60"/>
      <w:ind w:firstLine="0"/>
    </w:pPr>
    <w:rPr>
      <w:rFonts w:ascii="Times New Roman" w:hAnsi="Times New Roman"/>
      <w:b w:val="0"/>
      <w:bCs/>
      <w:iCs/>
      <w:sz w:val="28"/>
      <w:szCs w:val="28"/>
    </w:rPr>
  </w:style>
  <w:style w:type="character" w:customStyle="1" w:styleId="MMTopic2Char">
    <w:name w:val="MM Topic 2 Char"/>
    <w:link w:val="MMTopic2"/>
    <w:rsid w:val="00BE6237"/>
    <w:rPr>
      <w:bCs/>
      <w:iCs/>
      <w:sz w:val="28"/>
      <w:szCs w:val="28"/>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rsid w:val="00BE6237"/>
    <w:pPr>
      <w:keepNext w:val="0"/>
      <w:autoSpaceDE w:val="0"/>
      <w:autoSpaceDN w:val="0"/>
      <w:adjustRightInd w:val="0"/>
      <w:spacing w:before="120"/>
      <w:ind w:firstLine="0"/>
      <w:jc w:val="both"/>
    </w:pPr>
    <w:rPr>
      <w:rFonts w:ascii="Times New RomanH" w:hAnsi="Times New RomanH"/>
      <w:i/>
      <w:iCs/>
      <w:sz w:val="28"/>
      <w:szCs w:val="24"/>
    </w:rPr>
  </w:style>
  <w:style w:type="character" w:customStyle="1" w:styleId="StyleHeading4h4H4Sub-ClauseSub-paragraphClauseSubSubNoNameChar">
    <w:name w:val="Style Heading 4h4H4Sub-Clause Sub-paragraphClauseSubSub_No&amp;Name... Char"/>
    <w:link w:val="StyleHeading4h4H4Sub-ClauseSub-paragraphClauseSubSubNoName"/>
    <w:rsid w:val="00BE6237"/>
    <w:rPr>
      <w:rFonts w:ascii="Times New RomanH" w:hAnsi="Times New RomanH"/>
      <w:b/>
      <w:bCs/>
      <w:i/>
      <w:iCs/>
      <w:sz w:val="28"/>
      <w:szCs w:val="24"/>
    </w:rPr>
  </w:style>
  <w:style w:type="paragraph" w:customStyle="1" w:styleId="StyleHeading4h4H4Sub-ClauseSub-paragraphClauseSubSubNoName1">
    <w:name w:val="Style Heading 4h4H4Sub-Clause Sub-paragraphClauseSubSub_No&amp;Name...1"/>
    <w:basedOn w:val="Heading4"/>
    <w:rsid w:val="00BE6237"/>
    <w:pPr>
      <w:keepNext w:val="0"/>
      <w:autoSpaceDE w:val="0"/>
      <w:autoSpaceDN w:val="0"/>
      <w:adjustRightInd w:val="0"/>
      <w:ind w:firstLine="0"/>
      <w:jc w:val="both"/>
    </w:pPr>
    <w:rPr>
      <w:rFonts w:ascii="Times New Roman" w:hAnsi="Times New Roman"/>
      <w:bCs w:val="0"/>
      <w:i/>
      <w:iCs/>
      <w:sz w:val="28"/>
    </w:rPr>
  </w:style>
  <w:style w:type="paragraph" w:customStyle="1" w:styleId="font9">
    <w:name w:val="font9"/>
    <w:basedOn w:val="Normal"/>
    <w:rsid w:val="00BE6237"/>
    <w:pPr>
      <w:spacing w:before="100" w:beforeAutospacing="1" w:after="100" w:afterAutospacing="1"/>
    </w:pPr>
    <w:rPr>
      <w:color w:val="0066CC"/>
      <w:sz w:val="22"/>
      <w:szCs w:val="22"/>
    </w:rPr>
  </w:style>
  <w:style w:type="paragraph" w:customStyle="1" w:styleId="font10">
    <w:name w:val="font10"/>
    <w:basedOn w:val="Normal"/>
    <w:rsid w:val="00BE6237"/>
    <w:pPr>
      <w:spacing w:before="100" w:beforeAutospacing="1" w:after="100" w:afterAutospacing="1"/>
    </w:pPr>
    <w:rPr>
      <w:color w:val="0066CC"/>
      <w:sz w:val="22"/>
      <w:szCs w:val="22"/>
      <w:u w:val="single"/>
    </w:rPr>
  </w:style>
  <w:style w:type="paragraph" w:customStyle="1" w:styleId="font11">
    <w:name w:val="font11"/>
    <w:basedOn w:val="Normal"/>
    <w:rsid w:val="00BE6237"/>
    <w:pPr>
      <w:spacing w:before="100" w:beforeAutospacing="1" w:after="100" w:afterAutospacing="1"/>
    </w:pPr>
    <w:rPr>
      <w:color w:val="000000"/>
      <w:sz w:val="22"/>
      <w:szCs w:val="22"/>
    </w:rPr>
  </w:style>
  <w:style w:type="paragraph" w:customStyle="1" w:styleId="font12">
    <w:name w:val="font12"/>
    <w:basedOn w:val="Normal"/>
    <w:rsid w:val="00BE6237"/>
    <w:pPr>
      <w:spacing w:before="100" w:beforeAutospacing="1" w:after="100" w:afterAutospacing="1"/>
    </w:pPr>
    <w:rPr>
      <w:i/>
      <w:iCs/>
      <w:color w:val="FF0000"/>
      <w:sz w:val="22"/>
      <w:szCs w:val="22"/>
    </w:rPr>
  </w:style>
  <w:style w:type="paragraph" w:customStyle="1" w:styleId="font13">
    <w:name w:val="font13"/>
    <w:basedOn w:val="Normal"/>
    <w:rsid w:val="00BE6237"/>
    <w:pPr>
      <w:spacing w:before="100" w:beforeAutospacing="1" w:after="100" w:afterAutospacing="1"/>
    </w:pPr>
    <w:rPr>
      <w:sz w:val="22"/>
      <w:szCs w:val="22"/>
    </w:rPr>
  </w:style>
  <w:style w:type="paragraph" w:customStyle="1" w:styleId="font14">
    <w:name w:val="font14"/>
    <w:basedOn w:val="Normal"/>
    <w:rsid w:val="00BE6237"/>
    <w:pPr>
      <w:spacing w:before="100" w:beforeAutospacing="1" w:after="100" w:afterAutospacing="1"/>
    </w:pPr>
    <w:rPr>
      <w:color w:val="FF0000"/>
      <w:sz w:val="22"/>
      <w:szCs w:val="22"/>
      <w:u w:val="single"/>
    </w:rPr>
  </w:style>
  <w:style w:type="paragraph" w:customStyle="1" w:styleId="font15">
    <w:name w:val="font15"/>
    <w:basedOn w:val="Normal"/>
    <w:rsid w:val="00BE6237"/>
    <w:pPr>
      <w:spacing w:before="100" w:beforeAutospacing="1" w:after="100" w:afterAutospacing="1"/>
    </w:pPr>
    <w:rPr>
      <w:rFonts w:ascii="Calibri" w:hAnsi="Calibri"/>
      <w:color w:val="FF0000"/>
      <w:sz w:val="22"/>
      <w:szCs w:val="22"/>
    </w:rPr>
  </w:style>
  <w:style w:type="paragraph" w:customStyle="1" w:styleId="font16">
    <w:name w:val="font16"/>
    <w:basedOn w:val="Normal"/>
    <w:rsid w:val="00BE6237"/>
    <w:pPr>
      <w:spacing w:before="100" w:beforeAutospacing="1" w:after="100" w:afterAutospacing="1"/>
    </w:pPr>
    <w:rPr>
      <w:b/>
      <w:bCs/>
      <w:color w:val="FF0000"/>
      <w:sz w:val="22"/>
      <w:szCs w:val="22"/>
    </w:rPr>
  </w:style>
  <w:style w:type="paragraph" w:customStyle="1" w:styleId="font17">
    <w:name w:val="font17"/>
    <w:basedOn w:val="Normal"/>
    <w:rsid w:val="00BE6237"/>
    <w:pPr>
      <w:spacing w:before="100" w:beforeAutospacing="1" w:after="100" w:afterAutospacing="1"/>
    </w:pPr>
    <w:rPr>
      <w:color w:val="0000FF"/>
      <w:sz w:val="22"/>
      <w:szCs w:val="22"/>
    </w:rPr>
  </w:style>
  <w:style w:type="paragraph" w:customStyle="1" w:styleId="font18">
    <w:name w:val="font18"/>
    <w:basedOn w:val="Normal"/>
    <w:rsid w:val="00BE6237"/>
    <w:pPr>
      <w:spacing w:before="100" w:beforeAutospacing="1" w:after="100" w:afterAutospacing="1"/>
    </w:pPr>
    <w:rPr>
      <w:color w:val="000000"/>
      <w:sz w:val="22"/>
      <w:szCs w:val="22"/>
    </w:rPr>
  </w:style>
  <w:style w:type="paragraph" w:customStyle="1" w:styleId="xl146">
    <w:name w:val="xl146"/>
    <w:basedOn w:val="Normal"/>
    <w:rsid w:val="00BE6237"/>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top"/>
    </w:pPr>
  </w:style>
  <w:style w:type="paragraph" w:customStyle="1" w:styleId="xl147">
    <w:name w:val="xl147"/>
    <w:basedOn w:val="Normal"/>
    <w:rsid w:val="00BE6237"/>
    <w:pPr>
      <w:pBdr>
        <w:top w:val="single" w:sz="4" w:space="0" w:color="auto"/>
        <w:left w:val="double" w:sz="6" w:space="0" w:color="auto"/>
        <w:bottom w:val="single" w:sz="4" w:space="0" w:color="auto"/>
        <w:right w:val="single" w:sz="4" w:space="0" w:color="auto"/>
      </w:pBdr>
      <w:shd w:val="clear" w:color="000000" w:fill="C4D79B"/>
      <w:spacing w:before="100" w:beforeAutospacing="1" w:after="100" w:afterAutospacing="1"/>
      <w:jc w:val="center"/>
      <w:textAlignment w:val="top"/>
    </w:pPr>
    <w:rPr>
      <w:b/>
      <w:bCs/>
    </w:rPr>
  </w:style>
  <w:style w:type="paragraph" w:customStyle="1" w:styleId="xl148">
    <w:name w:val="xl148"/>
    <w:basedOn w:val="Normal"/>
    <w:rsid w:val="00BE6237"/>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rPr>
  </w:style>
  <w:style w:type="paragraph" w:customStyle="1" w:styleId="xl149">
    <w:name w:val="xl149"/>
    <w:basedOn w:val="Normal"/>
    <w:rsid w:val="00BE6237"/>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top"/>
    </w:pPr>
  </w:style>
  <w:style w:type="paragraph" w:customStyle="1" w:styleId="xl150">
    <w:name w:val="xl150"/>
    <w:basedOn w:val="Normal"/>
    <w:rsid w:val="00BE6237"/>
    <w:pPr>
      <w:pBdr>
        <w:top w:val="single" w:sz="4" w:space="0" w:color="auto"/>
        <w:left w:val="single" w:sz="4" w:space="0" w:color="auto"/>
        <w:bottom w:val="single" w:sz="4" w:space="0" w:color="auto"/>
        <w:right w:val="double" w:sz="6" w:space="0" w:color="auto"/>
      </w:pBdr>
      <w:shd w:val="clear" w:color="000000" w:fill="C4D79B"/>
      <w:spacing w:before="100" w:beforeAutospacing="1" w:after="100" w:afterAutospacing="1"/>
      <w:jc w:val="center"/>
      <w:textAlignment w:val="top"/>
    </w:pPr>
  </w:style>
  <w:style w:type="paragraph" w:customStyle="1" w:styleId="xl151">
    <w:name w:val="xl151"/>
    <w:basedOn w:val="Normal"/>
    <w:rsid w:val="00BE6237"/>
    <w:pPr>
      <w:shd w:val="clear" w:color="000000" w:fill="C4D79B"/>
      <w:spacing w:before="100" w:beforeAutospacing="1" w:after="100" w:afterAutospacing="1"/>
    </w:pPr>
  </w:style>
  <w:style w:type="paragraph" w:customStyle="1" w:styleId="xl152">
    <w:name w:val="xl152"/>
    <w:basedOn w:val="Normal"/>
    <w:rsid w:val="00BE6237"/>
    <w:pPr>
      <w:pBdr>
        <w:top w:val="single" w:sz="4" w:space="0" w:color="auto"/>
        <w:left w:val="double" w:sz="6" w:space="0" w:color="auto"/>
        <w:bottom w:val="single" w:sz="4" w:space="0" w:color="auto"/>
        <w:right w:val="single" w:sz="4" w:space="0" w:color="auto"/>
      </w:pBdr>
      <w:shd w:val="clear" w:color="000000" w:fill="C4D79B"/>
      <w:spacing w:before="100" w:beforeAutospacing="1" w:after="100" w:afterAutospacing="1"/>
      <w:jc w:val="center"/>
      <w:textAlignment w:val="top"/>
    </w:pPr>
    <w:rPr>
      <w:color w:val="FF0000"/>
    </w:rPr>
  </w:style>
  <w:style w:type="paragraph" w:customStyle="1" w:styleId="xl153">
    <w:name w:val="xl153"/>
    <w:basedOn w:val="Normal"/>
    <w:rsid w:val="00BE6237"/>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color w:val="FF0000"/>
    </w:rPr>
  </w:style>
  <w:style w:type="paragraph" w:customStyle="1" w:styleId="xl154">
    <w:name w:val="xl154"/>
    <w:basedOn w:val="Normal"/>
    <w:rsid w:val="00BE6237"/>
    <w:pPr>
      <w:pBdr>
        <w:top w:val="single" w:sz="4" w:space="0" w:color="auto"/>
        <w:left w:val="single" w:sz="4" w:space="0" w:color="auto"/>
        <w:bottom w:val="single" w:sz="4" w:space="0" w:color="auto"/>
        <w:right w:val="double" w:sz="6" w:space="0" w:color="auto"/>
      </w:pBdr>
      <w:shd w:val="clear" w:color="000000" w:fill="C4D79B"/>
      <w:spacing w:before="100" w:beforeAutospacing="1" w:after="100" w:afterAutospacing="1"/>
      <w:jc w:val="center"/>
      <w:textAlignment w:val="top"/>
    </w:pPr>
    <w:rPr>
      <w:color w:val="FF0000"/>
    </w:rPr>
  </w:style>
  <w:style w:type="paragraph" w:customStyle="1" w:styleId="xl155">
    <w:name w:val="xl155"/>
    <w:basedOn w:val="Normal"/>
    <w:rsid w:val="00BE6237"/>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color w:val="FF0000"/>
    </w:rPr>
  </w:style>
  <w:style w:type="paragraph" w:customStyle="1" w:styleId="CharCharCharCharCharCharCharCharChar1Char3">
    <w:name w:val="Char Char Char Char Char Char Char Char Char1 Char3"/>
    <w:basedOn w:val="Normal"/>
    <w:next w:val="Normal"/>
    <w:autoRedefine/>
    <w:semiHidden/>
    <w:rsid w:val="00BE6237"/>
    <w:pPr>
      <w:spacing w:before="120" w:after="120" w:line="312" w:lineRule="auto"/>
    </w:pPr>
    <w:rPr>
      <w:sz w:val="28"/>
      <w:szCs w:val="22"/>
    </w:rPr>
  </w:style>
  <w:style w:type="paragraph" w:customStyle="1" w:styleId="Char3">
    <w:name w:val="Char3"/>
    <w:basedOn w:val="Normal"/>
    <w:rsid w:val="00BE6237"/>
    <w:pPr>
      <w:spacing w:after="160" w:line="240" w:lineRule="exact"/>
    </w:pPr>
    <w:rPr>
      <w:rFonts w:ascii="Verdana" w:hAnsi="Verdana" w:cs="Verdana"/>
      <w:sz w:val="20"/>
      <w:szCs w:val="20"/>
    </w:rPr>
  </w:style>
  <w:style w:type="paragraph" w:customStyle="1" w:styleId="CharCharCharCharCharCharCharCharCharCharCharCharCharChar1CharCharCharChar3">
    <w:name w:val="Char Char Char Char Char Char Char Char Char Char Char Char Char Char1 Char Char Char Char3"/>
    <w:autoRedefine/>
    <w:rsid w:val="00BE6237"/>
    <w:pPr>
      <w:tabs>
        <w:tab w:val="left" w:pos="1152"/>
      </w:tabs>
      <w:spacing w:before="120" w:after="120" w:line="312" w:lineRule="auto"/>
    </w:pPr>
    <w:rPr>
      <w:rFonts w:ascii="Arial" w:hAnsi="Arial"/>
      <w:sz w:val="26"/>
    </w:rPr>
  </w:style>
  <w:style w:type="character" w:customStyle="1" w:styleId="CharChar43">
    <w:name w:val="Char Char43"/>
    <w:rsid w:val="00BE6237"/>
    <w:rPr>
      <w:color w:val="0000FF"/>
      <w:lang w:val="en-US" w:eastAsia="en-US" w:bidi="ar-SA"/>
    </w:rPr>
  </w:style>
  <w:style w:type="paragraph" w:customStyle="1" w:styleId="CharCharCharCharCharCharCharCharChar1Char2">
    <w:name w:val="Char Char Char Char Char Char Char Char Char1 Char2"/>
    <w:basedOn w:val="Normal"/>
    <w:next w:val="Normal"/>
    <w:autoRedefine/>
    <w:semiHidden/>
    <w:rsid w:val="00BE6237"/>
    <w:pPr>
      <w:spacing w:before="120" w:after="120" w:line="312" w:lineRule="auto"/>
    </w:pPr>
    <w:rPr>
      <w:sz w:val="28"/>
      <w:szCs w:val="22"/>
    </w:rPr>
  </w:style>
  <w:style w:type="paragraph" w:customStyle="1" w:styleId="CharCharCharCharCharCharCharCharCharCharCharCharCharChar1CharCharCharChar2">
    <w:name w:val="Char Char Char Char Char Char Char Char Char Char Char Char Char Char1 Char Char Char Char2"/>
    <w:autoRedefine/>
    <w:rsid w:val="00BE6237"/>
    <w:pPr>
      <w:tabs>
        <w:tab w:val="left" w:pos="1152"/>
      </w:tabs>
      <w:spacing w:before="120" w:after="120" w:line="312" w:lineRule="auto"/>
    </w:pPr>
    <w:rPr>
      <w:rFonts w:ascii="Arial" w:hAnsi="Arial"/>
      <w:sz w:val="26"/>
    </w:rPr>
  </w:style>
  <w:style w:type="character" w:customStyle="1" w:styleId="CharChar42">
    <w:name w:val="Char Char42"/>
    <w:rsid w:val="00BE6237"/>
    <w:rPr>
      <w:color w:val="0000FF"/>
      <w:lang w:val="en-US" w:eastAsia="en-US" w:bidi="ar-SA"/>
    </w:rPr>
  </w:style>
  <w:style w:type="paragraph" w:customStyle="1" w:styleId="CharCharCharCharCharCharCharCharChar1Char1">
    <w:name w:val="Char Char Char Char Char Char Char Char Char1 Char1"/>
    <w:basedOn w:val="Normal"/>
    <w:next w:val="Normal"/>
    <w:autoRedefine/>
    <w:semiHidden/>
    <w:rsid w:val="00BE6237"/>
    <w:pPr>
      <w:spacing w:before="120" w:after="120" w:line="312" w:lineRule="auto"/>
    </w:pPr>
    <w:rPr>
      <w:sz w:val="28"/>
      <w:szCs w:val="22"/>
    </w:rPr>
  </w:style>
  <w:style w:type="paragraph" w:customStyle="1" w:styleId="CharCharCharCharCharCharCharCharCharCharCharCharCharChar1CharCharCharChar1">
    <w:name w:val="Char Char Char Char Char Char Char Char Char Char Char Char Char Char1 Char Char Char Char1"/>
    <w:autoRedefine/>
    <w:rsid w:val="00BE6237"/>
    <w:pPr>
      <w:tabs>
        <w:tab w:val="left" w:pos="1152"/>
      </w:tabs>
      <w:spacing w:before="120" w:after="120" w:line="312" w:lineRule="auto"/>
    </w:pPr>
    <w:rPr>
      <w:rFonts w:ascii="Arial" w:hAnsi="Arial"/>
      <w:sz w:val="26"/>
    </w:rPr>
  </w:style>
  <w:style w:type="character" w:customStyle="1" w:styleId="CharChar41">
    <w:name w:val="Char Char41"/>
    <w:rsid w:val="00BE6237"/>
    <w:rPr>
      <w:color w:val="0000FF"/>
      <w:lang w:val="en-US" w:eastAsia="en-US" w:bidi="ar-SA"/>
    </w:rPr>
  </w:style>
  <w:style w:type="paragraph" w:styleId="HTMLPreformatted">
    <w:name w:val="HTML Preformatted"/>
    <w:basedOn w:val="Normal"/>
    <w:link w:val="HTMLPreformattedChar"/>
    <w:uiPriority w:val="99"/>
    <w:unhideWhenUsed/>
    <w:rsid w:val="00BE62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BE6237"/>
    <w:rPr>
      <w:rFonts w:ascii="Courier New" w:hAnsi="Courier New" w:cs="Courier New"/>
    </w:rPr>
  </w:style>
  <w:style w:type="paragraph" w:customStyle="1" w:styleId="TOCHeading11">
    <w:name w:val="TOC Heading11"/>
    <w:basedOn w:val="Heading1"/>
    <w:next w:val="Normal"/>
    <w:uiPriority w:val="39"/>
    <w:unhideWhenUsed/>
    <w:qFormat/>
    <w:rsid w:val="0033495F"/>
    <w:pPr>
      <w:keepLines/>
      <w:widowControl w:val="0"/>
      <w:overflowPunct/>
      <w:autoSpaceDE/>
      <w:autoSpaceDN/>
      <w:adjustRightInd/>
      <w:spacing w:before="480" w:after="60" w:line="276" w:lineRule="auto"/>
      <w:jc w:val="both"/>
      <w:textAlignment w:val="auto"/>
      <w:outlineLvl w:val="9"/>
    </w:pPr>
    <w:rPr>
      <w:rFonts w:ascii="Cambria" w:hAnsi="Cambria"/>
      <w:bCs/>
      <w:color w:val="365F91"/>
      <w:w w:val="103"/>
      <w:sz w:val="28"/>
      <w:szCs w:val="28"/>
    </w:rPr>
  </w:style>
  <w:style w:type="character" w:customStyle="1" w:styleId="15">
    <w:name w:val="15"/>
    <w:basedOn w:val="DefaultParagraphFont"/>
    <w:qFormat/>
    <w:rsid w:val="0033495F"/>
    <w:rPr>
      <w:rFonts w:ascii="TimesNewRomanPSMT" w:hAnsi="TimesNewRomanPSMT" w:hint="default"/>
      <w:color w:val="000000"/>
    </w:rPr>
  </w:style>
  <w:style w:type="paragraph" w:customStyle="1" w:styleId="Heading40">
    <w:name w:val="Heading #4"/>
    <w:basedOn w:val="Normal"/>
    <w:link w:val="Heading41"/>
    <w:qFormat/>
    <w:rsid w:val="0033495F"/>
    <w:pPr>
      <w:widowControl w:val="0"/>
      <w:shd w:val="clear" w:color="auto" w:fill="FFFFFF"/>
      <w:spacing w:before="120" w:line="446" w:lineRule="exact"/>
      <w:ind w:hanging="420"/>
      <w:jc w:val="both"/>
      <w:outlineLvl w:val="3"/>
    </w:pPr>
    <w:rPr>
      <w:rFonts w:asciiTheme="minorHAnsi" w:eastAsiaTheme="minorHAnsi" w:hAnsiTheme="minorHAnsi" w:cstheme="minorBidi"/>
      <w:sz w:val="26"/>
      <w:szCs w:val="26"/>
    </w:rPr>
  </w:style>
  <w:style w:type="character" w:customStyle="1" w:styleId="Heading4Spacing1pt">
    <w:name w:val="Heading #4 + Spacing 1 pt"/>
    <w:qFormat/>
    <w:rsid w:val="0033495F"/>
    <w:rPr>
      <w:rFonts w:ascii="Times New Roman" w:eastAsia="Times New Roman" w:hAnsi="Times New Roman" w:cs="Times New Roman"/>
      <w:color w:val="000000"/>
      <w:spacing w:val="20"/>
      <w:w w:val="100"/>
      <w:position w:val="0"/>
      <w:sz w:val="26"/>
      <w:szCs w:val="26"/>
      <w:u w:val="none"/>
      <w:lang w:val="vi-VN" w:eastAsia="vi-VN" w:bidi="vi-VN"/>
    </w:rPr>
  </w:style>
  <w:style w:type="character" w:customStyle="1" w:styleId="Bodytext29pt">
    <w:name w:val="Body text (2) + 9 pt"/>
    <w:qFormat/>
    <w:rsid w:val="0033495F"/>
    <w:rPr>
      <w:rFonts w:ascii="Times New Roman" w:eastAsia="Times New Roman" w:hAnsi="Times New Roman" w:cs="Times New Roman"/>
      <w:color w:val="000000"/>
      <w:spacing w:val="0"/>
      <w:w w:val="100"/>
      <w:position w:val="0"/>
      <w:sz w:val="18"/>
      <w:szCs w:val="18"/>
      <w:u w:val="none"/>
      <w:shd w:val="clear" w:color="auto" w:fill="FFFFFF"/>
      <w:lang w:val="vi-VN" w:eastAsia="vi-VN" w:bidi="vi-VN"/>
    </w:rPr>
  </w:style>
  <w:style w:type="character" w:customStyle="1" w:styleId="Tablecaption4Spacing1pt">
    <w:name w:val="Table caption (4) + Spacing 1 pt"/>
    <w:qFormat/>
    <w:rsid w:val="0033495F"/>
    <w:rPr>
      <w:rFonts w:ascii="Times New Roman" w:eastAsia="Times New Roman" w:hAnsi="Times New Roman" w:cs="Times New Roman"/>
      <w:color w:val="000000"/>
      <w:spacing w:val="20"/>
      <w:w w:val="100"/>
      <w:position w:val="0"/>
      <w:sz w:val="26"/>
      <w:szCs w:val="26"/>
      <w:u w:val="none"/>
      <w:lang w:val="vi-VN" w:eastAsia="vi-VN" w:bidi="vi-VN"/>
    </w:rPr>
  </w:style>
  <w:style w:type="character" w:customStyle="1" w:styleId="Bodytext2Exact">
    <w:name w:val="Body text (2) Exact"/>
    <w:qFormat/>
    <w:rsid w:val="0033495F"/>
    <w:rPr>
      <w:rFonts w:ascii="Times New Roman" w:eastAsia="Times New Roman" w:hAnsi="Times New Roman" w:cs="Times New Roman"/>
      <w:sz w:val="28"/>
      <w:szCs w:val="28"/>
      <w:u w:val="none"/>
    </w:rPr>
  </w:style>
  <w:style w:type="paragraph" w:customStyle="1" w:styleId="Heading12">
    <w:name w:val="Heading #1"/>
    <w:basedOn w:val="Normal"/>
    <w:qFormat/>
    <w:rsid w:val="0033495F"/>
    <w:pPr>
      <w:widowControl w:val="0"/>
      <w:shd w:val="clear" w:color="auto" w:fill="FFFFFF"/>
      <w:spacing w:after="120" w:line="0" w:lineRule="atLeast"/>
      <w:jc w:val="both"/>
      <w:outlineLvl w:val="0"/>
    </w:pPr>
    <w:rPr>
      <w:rFonts w:asciiTheme="minorHAnsi" w:eastAsiaTheme="minorHAnsi" w:hAnsiTheme="minorHAnsi" w:cstheme="minorBidi"/>
      <w:b/>
      <w:bCs/>
      <w:sz w:val="26"/>
      <w:szCs w:val="26"/>
    </w:rPr>
  </w:style>
  <w:style w:type="paragraph" w:customStyle="1" w:styleId="CharCharCharCharCharCharCharCharCharCharCharCharCharCharCharCharCharCharCharCharCharCharCharCharCharCharChar4">
    <w:name w:val="Char Char Char Char Char Char Char Char Char Char Char Char Char Char Char Char Char Char Char Char Char Char Char Char Char Char Char"/>
    <w:basedOn w:val="Heading3"/>
    <w:autoRedefine/>
    <w:rsid w:val="00113E6F"/>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character" w:customStyle="1" w:styleId="Tablecaption">
    <w:name w:val="Table caption_"/>
    <w:link w:val="Tablecaption0"/>
    <w:rsid w:val="00113E6F"/>
    <w:rPr>
      <w:sz w:val="28"/>
      <w:szCs w:val="28"/>
      <w:shd w:val="clear" w:color="auto" w:fill="FFFFFF"/>
    </w:rPr>
  </w:style>
  <w:style w:type="paragraph" w:customStyle="1" w:styleId="Tablecaption0">
    <w:name w:val="Table caption"/>
    <w:basedOn w:val="Normal"/>
    <w:link w:val="Tablecaption"/>
    <w:rsid w:val="00113E6F"/>
    <w:pPr>
      <w:widowControl w:val="0"/>
      <w:shd w:val="clear" w:color="auto" w:fill="FFFFFF"/>
      <w:spacing w:line="0" w:lineRule="atLeast"/>
      <w:jc w:val="both"/>
    </w:pPr>
    <w:rPr>
      <w:sz w:val="28"/>
      <w:szCs w:val="28"/>
    </w:rPr>
  </w:style>
  <w:style w:type="character" w:customStyle="1" w:styleId="Bodytext2Spacing-1pt">
    <w:name w:val="Body text (2) + Spacing -1 pt"/>
    <w:rsid w:val="00113E6F"/>
    <w:rPr>
      <w:rFonts w:ascii="Times New Roman" w:eastAsia="Times New Roman" w:hAnsi="Times New Roman" w:cs="Times New Roman"/>
      <w:b w:val="0"/>
      <w:bCs w:val="0"/>
      <w:i w:val="0"/>
      <w:iCs w:val="0"/>
      <w:smallCaps w:val="0"/>
      <w:strike w:val="0"/>
      <w:color w:val="000000"/>
      <w:spacing w:val="-30"/>
      <w:w w:val="100"/>
      <w:position w:val="0"/>
      <w:sz w:val="28"/>
      <w:szCs w:val="28"/>
      <w:u w:val="none"/>
      <w:shd w:val="clear" w:color="auto" w:fill="FFFFFF"/>
      <w:lang w:val="vi-VN" w:eastAsia="vi-VN" w:bidi="vi-VN"/>
    </w:rPr>
  </w:style>
  <w:style w:type="paragraph" w:customStyle="1" w:styleId="CharCharCharChar6">
    <w:name w:val="Char Char Char Char"/>
    <w:basedOn w:val="Heading3"/>
    <w:autoRedefine/>
    <w:rsid w:val="00113E6F"/>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4">
    <w:name w:val="Char Char Char Char Char Char Char Char Char Char Char Char Char Char Char1 Char"/>
    <w:basedOn w:val="Normal"/>
    <w:rsid w:val="00113E6F"/>
    <w:pPr>
      <w:spacing w:after="160" w:line="240" w:lineRule="exact"/>
    </w:pPr>
    <w:rPr>
      <w:rFonts w:ascii="Tahoma" w:eastAsia="PMingLiU" w:hAnsi="Tahoma"/>
      <w:sz w:val="20"/>
      <w:szCs w:val="20"/>
    </w:rPr>
  </w:style>
  <w:style w:type="paragraph" w:customStyle="1" w:styleId="CharCharCharCharCharCharCharCharChar5CharCharChar1CharCharCharCharCharCharChar4">
    <w:name w:val="Char Char Char Char Char Char Char Char Char5 Char Char Char1 Char Char Char Char Char Char Char"/>
    <w:autoRedefine/>
    <w:rsid w:val="00113E6F"/>
    <w:pPr>
      <w:tabs>
        <w:tab w:val="left" w:pos="1152"/>
      </w:tabs>
      <w:spacing w:before="120" w:after="120" w:line="312" w:lineRule="auto"/>
    </w:pPr>
    <w:rPr>
      <w:rFonts w:ascii="Arial" w:hAnsi="Arial"/>
      <w:sz w:val="26"/>
    </w:rPr>
  </w:style>
  <w:style w:type="character" w:customStyle="1" w:styleId="Heading41">
    <w:name w:val="Heading #4_"/>
    <w:link w:val="Heading40"/>
    <w:rsid w:val="00BF5D37"/>
    <w:rPr>
      <w:rFonts w:asciiTheme="minorHAnsi" w:eastAsiaTheme="minorHAnsi" w:hAnsiTheme="minorHAnsi" w:cstheme="minorBidi"/>
      <w:sz w:val="26"/>
      <w:szCs w:val="26"/>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63224">
      <w:bodyDiv w:val="1"/>
      <w:marLeft w:val="0"/>
      <w:marRight w:val="0"/>
      <w:marTop w:val="0"/>
      <w:marBottom w:val="0"/>
      <w:divBdr>
        <w:top w:val="none" w:sz="0" w:space="0" w:color="auto"/>
        <w:left w:val="none" w:sz="0" w:space="0" w:color="auto"/>
        <w:bottom w:val="none" w:sz="0" w:space="0" w:color="auto"/>
        <w:right w:val="none" w:sz="0" w:space="0" w:color="auto"/>
      </w:divBdr>
    </w:div>
    <w:div w:id="42678809">
      <w:bodyDiv w:val="1"/>
      <w:marLeft w:val="0"/>
      <w:marRight w:val="0"/>
      <w:marTop w:val="0"/>
      <w:marBottom w:val="0"/>
      <w:divBdr>
        <w:top w:val="none" w:sz="0" w:space="0" w:color="auto"/>
        <w:left w:val="none" w:sz="0" w:space="0" w:color="auto"/>
        <w:bottom w:val="none" w:sz="0" w:space="0" w:color="auto"/>
        <w:right w:val="none" w:sz="0" w:space="0" w:color="auto"/>
      </w:divBdr>
    </w:div>
    <w:div w:id="54160964">
      <w:bodyDiv w:val="1"/>
      <w:marLeft w:val="0"/>
      <w:marRight w:val="0"/>
      <w:marTop w:val="0"/>
      <w:marBottom w:val="0"/>
      <w:divBdr>
        <w:top w:val="none" w:sz="0" w:space="0" w:color="auto"/>
        <w:left w:val="none" w:sz="0" w:space="0" w:color="auto"/>
        <w:bottom w:val="none" w:sz="0" w:space="0" w:color="auto"/>
        <w:right w:val="none" w:sz="0" w:space="0" w:color="auto"/>
      </w:divBdr>
    </w:div>
    <w:div w:id="61147006">
      <w:bodyDiv w:val="1"/>
      <w:marLeft w:val="0"/>
      <w:marRight w:val="0"/>
      <w:marTop w:val="0"/>
      <w:marBottom w:val="0"/>
      <w:divBdr>
        <w:top w:val="none" w:sz="0" w:space="0" w:color="auto"/>
        <w:left w:val="none" w:sz="0" w:space="0" w:color="auto"/>
        <w:bottom w:val="none" w:sz="0" w:space="0" w:color="auto"/>
        <w:right w:val="none" w:sz="0" w:space="0" w:color="auto"/>
      </w:divBdr>
    </w:div>
    <w:div w:id="122622962">
      <w:bodyDiv w:val="1"/>
      <w:marLeft w:val="0"/>
      <w:marRight w:val="0"/>
      <w:marTop w:val="0"/>
      <w:marBottom w:val="0"/>
      <w:divBdr>
        <w:top w:val="none" w:sz="0" w:space="0" w:color="auto"/>
        <w:left w:val="none" w:sz="0" w:space="0" w:color="auto"/>
        <w:bottom w:val="none" w:sz="0" w:space="0" w:color="auto"/>
        <w:right w:val="none" w:sz="0" w:space="0" w:color="auto"/>
      </w:divBdr>
    </w:div>
    <w:div w:id="150221822">
      <w:bodyDiv w:val="1"/>
      <w:marLeft w:val="0"/>
      <w:marRight w:val="0"/>
      <w:marTop w:val="0"/>
      <w:marBottom w:val="0"/>
      <w:divBdr>
        <w:top w:val="none" w:sz="0" w:space="0" w:color="auto"/>
        <w:left w:val="none" w:sz="0" w:space="0" w:color="auto"/>
        <w:bottom w:val="none" w:sz="0" w:space="0" w:color="auto"/>
        <w:right w:val="none" w:sz="0" w:space="0" w:color="auto"/>
      </w:divBdr>
    </w:div>
    <w:div w:id="173619156">
      <w:bodyDiv w:val="1"/>
      <w:marLeft w:val="0"/>
      <w:marRight w:val="0"/>
      <w:marTop w:val="0"/>
      <w:marBottom w:val="0"/>
      <w:divBdr>
        <w:top w:val="none" w:sz="0" w:space="0" w:color="auto"/>
        <w:left w:val="none" w:sz="0" w:space="0" w:color="auto"/>
        <w:bottom w:val="none" w:sz="0" w:space="0" w:color="auto"/>
        <w:right w:val="none" w:sz="0" w:space="0" w:color="auto"/>
      </w:divBdr>
    </w:div>
    <w:div w:id="183713487">
      <w:bodyDiv w:val="1"/>
      <w:marLeft w:val="0"/>
      <w:marRight w:val="0"/>
      <w:marTop w:val="0"/>
      <w:marBottom w:val="0"/>
      <w:divBdr>
        <w:top w:val="none" w:sz="0" w:space="0" w:color="auto"/>
        <w:left w:val="none" w:sz="0" w:space="0" w:color="auto"/>
        <w:bottom w:val="none" w:sz="0" w:space="0" w:color="auto"/>
        <w:right w:val="none" w:sz="0" w:space="0" w:color="auto"/>
      </w:divBdr>
    </w:div>
    <w:div w:id="196042696">
      <w:bodyDiv w:val="1"/>
      <w:marLeft w:val="0"/>
      <w:marRight w:val="0"/>
      <w:marTop w:val="0"/>
      <w:marBottom w:val="0"/>
      <w:divBdr>
        <w:top w:val="none" w:sz="0" w:space="0" w:color="auto"/>
        <w:left w:val="none" w:sz="0" w:space="0" w:color="auto"/>
        <w:bottom w:val="none" w:sz="0" w:space="0" w:color="auto"/>
        <w:right w:val="none" w:sz="0" w:space="0" w:color="auto"/>
      </w:divBdr>
    </w:div>
    <w:div w:id="199126466">
      <w:bodyDiv w:val="1"/>
      <w:marLeft w:val="0"/>
      <w:marRight w:val="0"/>
      <w:marTop w:val="0"/>
      <w:marBottom w:val="0"/>
      <w:divBdr>
        <w:top w:val="none" w:sz="0" w:space="0" w:color="auto"/>
        <w:left w:val="none" w:sz="0" w:space="0" w:color="auto"/>
        <w:bottom w:val="none" w:sz="0" w:space="0" w:color="auto"/>
        <w:right w:val="none" w:sz="0" w:space="0" w:color="auto"/>
      </w:divBdr>
    </w:div>
    <w:div w:id="199824287">
      <w:bodyDiv w:val="1"/>
      <w:marLeft w:val="0"/>
      <w:marRight w:val="0"/>
      <w:marTop w:val="0"/>
      <w:marBottom w:val="0"/>
      <w:divBdr>
        <w:top w:val="none" w:sz="0" w:space="0" w:color="auto"/>
        <w:left w:val="none" w:sz="0" w:space="0" w:color="auto"/>
        <w:bottom w:val="none" w:sz="0" w:space="0" w:color="auto"/>
        <w:right w:val="none" w:sz="0" w:space="0" w:color="auto"/>
      </w:divBdr>
    </w:div>
    <w:div w:id="201089333">
      <w:bodyDiv w:val="1"/>
      <w:marLeft w:val="0"/>
      <w:marRight w:val="0"/>
      <w:marTop w:val="0"/>
      <w:marBottom w:val="0"/>
      <w:divBdr>
        <w:top w:val="none" w:sz="0" w:space="0" w:color="auto"/>
        <w:left w:val="none" w:sz="0" w:space="0" w:color="auto"/>
        <w:bottom w:val="none" w:sz="0" w:space="0" w:color="auto"/>
        <w:right w:val="none" w:sz="0" w:space="0" w:color="auto"/>
      </w:divBdr>
    </w:div>
    <w:div w:id="203100162">
      <w:bodyDiv w:val="1"/>
      <w:marLeft w:val="0"/>
      <w:marRight w:val="0"/>
      <w:marTop w:val="0"/>
      <w:marBottom w:val="0"/>
      <w:divBdr>
        <w:top w:val="none" w:sz="0" w:space="0" w:color="auto"/>
        <w:left w:val="none" w:sz="0" w:space="0" w:color="auto"/>
        <w:bottom w:val="none" w:sz="0" w:space="0" w:color="auto"/>
        <w:right w:val="none" w:sz="0" w:space="0" w:color="auto"/>
      </w:divBdr>
    </w:div>
    <w:div w:id="219631469">
      <w:bodyDiv w:val="1"/>
      <w:marLeft w:val="0"/>
      <w:marRight w:val="0"/>
      <w:marTop w:val="0"/>
      <w:marBottom w:val="0"/>
      <w:divBdr>
        <w:top w:val="none" w:sz="0" w:space="0" w:color="auto"/>
        <w:left w:val="none" w:sz="0" w:space="0" w:color="auto"/>
        <w:bottom w:val="none" w:sz="0" w:space="0" w:color="auto"/>
        <w:right w:val="none" w:sz="0" w:space="0" w:color="auto"/>
      </w:divBdr>
    </w:div>
    <w:div w:id="266160688">
      <w:bodyDiv w:val="1"/>
      <w:marLeft w:val="0"/>
      <w:marRight w:val="0"/>
      <w:marTop w:val="0"/>
      <w:marBottom w:val="0"/>
      <w:divBdr>
        <w:top w:val="none" w:sz="0" w:space="0" w:color="auto"/>
        <w:left w:val="none" w:sz="0" w:space="0" w:color="auto"/>
        <w:bottom w:val="none" w:sz="0" w:space="0" w:color="auto"/>
        <w:right w:val="none" w:sz="0" w:space="0" w:color="auto"/>
      </w:divBdr>
    </w:div>
    <w:div w:id="285703656">
      <w:bodyDiv w:val="1"/>
      <w:marLeft w:val="0"/>
      <w:marRight w:val="0"/>
      <w:marTop w:val="0"/>
      <w:marBottom w:val="0"/>
      <w:divBdr>
        <w:top w:val="none" w:sz="0" w:space="0" w:color="auto"/>
        <w:left w:val="none" w:sz="0" w:space="0" w:color="auto"/>
        <w:bottom w:val="none" w:sz="0" w:space="0" w:color="auto"/>
        <w:right w:val="none" w:sz="0" w:space="0" w:color="auto"/>
      </w:divBdr>
    </w:div>
    <w:div w:id="290329924">
      <w:bodyDiv w:val="1"/>
      <w:marLeft w:val="0"/>
      <w:marRight w:val="0"/>
      <w:marTop w:val="0"/>
      <w:marBottom w:val="0"/>
      <w:divBdr>
        <w:top w:val="none" w:sz="0" w:space="0" w:color="auto"/>
        <w:left w:val="none" w:sz="0" w:space="0" w:color="auto"/>
        <w:bottom w:val="none" w:sz="0" w:space="0" w:color="auto"/>
        <w:right w:val="none" w:sz="0" w:space="0" w:color="auto"/>
      </w:divBdr>
    </w:div>
    <w:div w:id="312567661">
      <w:bodyDiv w:val="1"/>
      <w:marLeft w:val="0"/>
      <w:marRight w:val="0"/>
      <w:marTop w:val="0"/>
      <w:marBottom w:val="0"/>
      <w:divBdr>
        <w:top w:val="none" w:sz="0" w:space="0" w:color="auto"/>
        <w:left w:val="none" w:sz="0" w:space="0" w:color="auto"/>
        <w:bottom w:val="none" w:sz="0" w:space="0" w:color="auto"/>
        <w:right w:val="none" w:sz="0" w:space="0" w:color="auto"/>
      </w:divBdr>
    </w:div>
    <w:div w:id="337346262">
      <w:bodyDiv w:val="1"/>
      <w:marLeft w:val="0"/>
      <w:marRight w:val="0"/>
      <w:marTop w:val="0"/>
      <w:marBottom w:val="0"/>
      <w:divBdr>
        <w:top w:val="none" w:sz="0" w:space="0" w:color="auto"/>
        <w:left w:val="none" w:sz="0" w:space="0" w:color="auto"/>
        <w:bottom w:val="none" w:sz="0" w:space="0" w:color="auto"/>
        <w:right w:val="none" w:sz="0" w:space="0" w:color="auto"/>
      </w:divBdr>
    </w:div>
    <w:div w:id="342435158">
      <w:bodyDiv w:val="1"/>
      <w:marLeft w:val="0"/>
      <w:marRight w:val="0"/>
      <w:marTop w:val="0"/>
      <w:marBottom w:val="0"/>
      <w:divBdr>
        <w:top w:val="none" w:sz="0" w:space="0" w:color="auto"/>
        <w:left w:val="none" w:sz="0" w:space="0" w:color="auto"/>
        <w:bottom w:val="none" w:sz="0" w:space="0" w:color="auto"/>
        <w:right w:val="none" w:sz="0" w:space="0" w:color="auto"/>
      </w:divBdr>
    </w:div>
    <w:div w:id="365570348">
      <w:bodyDiv w:val="1"/>
      <w:marLeft w:val="0"/>
      <w:marRight w:val="0"/>
      <w:marTop w:val="0"/>
      <w:marBottom w:val="0"/>
      <w:divBdr>
        <w:top w:val="none" w:sz="0" w:space="0" w:color="auto"/>
        <w:left w:val="none" w:sz="0" w:space="0" w:color="auto"/>
        <w:bottom w:val="none" w:sz="0" w:space="0" w:color="auto"/>
        <w:right w:val="none" w:sz="0" w:space="0" w:color="auto"/>
      </w:divBdr>
    </w:div>
    <w:div w:id="367264235">
      <w:bodyDiv w:val="1"/>
      <w:marLeft w:val="0"/>
      <w:marRight w:val="0"/>
      <w:marTop w:val="0"/>
      <w:marBottom w:val="0"/>
      <w:divBdr>
        <w:top w:val="none" w:sz="0" w:space="0" w:color="auto"/>
        <w:left w:val="none" w:sz="0" w:space="0" w:color="auto"/>
        <w:bottom w:val="none" w:sz="0" w:space="0" w:color="auto"/>
        <w:right w:val="none" w:sz="0" w:space="0" w:color="auto"/>
      </w:divBdr>
    </w:div>
    <w:div w:id="389353120">
      <w:bodyDiv w:val="1"/>
      <w:marLeft w:val="0"/>
      <w:marRight w:val="0"/>
      <w:marTop w:val="0"/>
      <w:marBottom w:val="0"/>
      <w:divBdr>
        <w:top w:val="none" w:sz="0" w:space="0" w:color="auto"/>
        <w:left w:val="none" w:sz="0" w:space="0" w:color="auto"/>
        <w:bottom w:val="none" w:sz="0" w:space="0" w:color="auto"/>
        <w:right w:val="none" w:sz="0" w:space="0" w:color="auto"/>
      </w:divBdr>
    </w:div>
    <w:div w:id="395321017">
      <w:bodyDiv w:val="1"/>
      <w:marLeft w:val="0"/>
      <w:marRight w:val="0"/>
      <w:marTop w:val="0"/>
      <w:marBottom w:val="0"/>
      <w:divBdr>
        <w:top w:val="none" w:sz="0" w:space="0" w:color="auto"/>
        <w:left w:val="none" w:sz="0" w:space="0" w:color="auto"/>
        <w:bottom w:val="none" w:sz="0" w:space="0" w:color="auto"/>
        <w:right w:val="none" w:sz="0" w:space="0" w:color="auto"/>
      </w:divBdr>
    </w:div>
    <w:div w:id="402068753">
      <w:bodyDiv w:val="1"/>
      <w:marLeft w:val="0"/>
      <w:marRight w:val="0"/>
      <w:marTop w:val="0"/>
      <w:marBottom w:val="0"/>
      <w:divBdr>
        <w:top w:val="none" w:sz="0" w:space="0" w:color="auto"/>
        <w:left w:val="none" w:sz="0" w:space="0" w:color="auto"/>
        <w:bottom w:val="none" w:sz="0" w:space="0" w:color="auto"/>
        <w:right w:val="none" w:sz="0" w:space="0" w:color="auto"/>
      </w:divBdr>
    </w:div>
    <w:div w:id="443616891">
      <w:bodyDiv w:val="1"/>
      <w:marLeft w:val="0"/>
      <w:marRight w:val="0"/>
      <w:marTop w:val="0"/>
      <w:marBottom w:val="0"/>
      <w:divBdr>
        <w:top w:val="none" w:sz="0" w:space="0" w:color="auto"/>
        <w:left w:val="none" w:sz="0" w:space="0" w:color="auto"/>
        <w:bottom w:val="none" w:sz="0" w:space="0" w:color="auto"/>
        <w:right w:val="none" w:sz="0" w:space="0" w:color="auto"/>
      </w:divBdr>
    </w:div>
    <w:div w:id="455148100">
      <w:bodyDiv w:val="1"/>
      <w:marLeft w:val="0"/>
      <w:marRight w:val="0"/>
      <w:marTop w:val="0"/>
      <w:marBottom w:val="0"/>
      <w:divBdr>
        <w:top w:val="none" w:sz="0" w:space="0" w:color="auto"/>
        <w:left w:val="none" w:sz="0" w:space="0" w:color="auto"/>
        <w:bottom w:val="none" w:sz="0" w:space="0" w:color="auto"/>
        <w:right w:val="none" w:sz="0" w:space="0" w:color="auto"/>
      </w:divBdr>
    </w:div>
    <w:div w:id="457723262">
      <w:bodyDiv w:val="1"/>
      <w:marLeft w:val="0"/>
      <w:marRight w:val="0"/>
      <w:marTop w:val="0"/>
      <w:marBottom w:val="0"/>
      <w:divBdr>
        <w:top w:val="none" w:sz="0" w:space="0" w:color="auto"/>
        <w:left w:val="none" w:sz="0" w:space="0" w:color="auto"/>
        <w:bottom w:val="none" w:sz="0" w:space="0" w:color="auto"/>
        <w:right w:val="none" w:sz="0" w:space="0" w:color="auto"/>
      </w:divBdr>
    </w:div>
    <w:div w:id="465514856">
      <w:bodyDiv w:val="1"/>
      <w:marLeft w:val="0"/>
      <w:marRight w:val="0"/>
      <w:marTop w:val="0"/>
      <w:marBottom w:val="0"/>
      <w:divBdr>
        <w:top w:val="none" w:sz="0" w:space="0" w:color="auto"/>
        <w:left w:val="none" w:sz="0" w:space="0" w:color="auto"/>
        <w:bottom w:val="none" w:sz="0" w:space="0" w:color="auto"/>
        <w:right w:val="none" w:sz="0" w:space="0" w:color="auto"/>
      </w:divBdr>
    </w:div>
    <w:div w:id="472867900">
      <w:bodyDiv w:val="1"/>
      <w:marLeft w:val="0"/>
      <w:marRight w:val="0"/>
      <w:marTop w:val="0"/>
      <w:marBottom w:val="0"/>
      <w:divBdr>
        <w:top w:val="none" w:sz="0" w:space="0" w:color="auto"/>
        <w:left w:val="none" w:sz="0" w:space="0" w:color="auto"/>
        <w:bottom w:val="none" w:sz="0" w:space="0" w:color="auto"/>
        <w:right w:val="none" w:sz="0" w:space="0" w:color="auto"/>
      </w:divBdr>
    </w:div>
    <w:div w:id="473109677">
      <w:bodyDiv w:val="1"/>
      <w:marLeft w:val="0"/>
      <w:marRight w:val="0"/>
      <w:marTop w:val="0"/>
      <w:marBottom w:val="0"/>
      <w:divBdr>
        <w:top w:val="none" w:sz="0" w:space="0" w:color="auto"/>
        <w:left w:val="none" w:sz="0" w:space="0" w:color="auto"/>
        <w:bottom w:val="none" w:sz="0" w:space="0" w:color="auto"/>
        <w:right w:val="none" w:sz="0" w:space="0" w:color="auto"/>
      </w:divBdr>
    </w:div>
    <w:div w:id="494224933">
      <w:bodyDiv w:val="1"/>
      <w:marLeft w:val="0"/>
      <w:marRight w:val="0"/>
      <w:marTop w:val="0"/>
      <w:marBottom w:val="0"/>
      <w:divBdr>
        <w:top w:val="none" w:sz="0" w:space="0" w:color="auto"/>
        <w:left w:val="none" w:sz="0" w:space="0" w:color="auto"/>
        <w:bottom w:val="none" w:sz="0" w:space="0" w:color="auto"/>
        <w:right w:val="none" w:sz="0" w:space="0" w:color="auto"/>
      </w:divBdr>
    </w:div>
    <w:div w:id="510949313">
      <w:bodyDiv w:val="1"/>
      <w:marLeft w:val="0"/>
      <w:marRight w:val="0"/>
      <w:marTop w:val="0"/>
      <w:marBottom w:val="0"/>
      <w:divBdr>
        <w:top w:val="none" w:sz="0" w:space="0" w:color="auto"/>
        <w:left w:val="none" w:sz="0" w:space="0" w:color="auto"/>
        <w:bottom w:val="none" w:sz="0" w:space="0" w:color="auto"/>
        <w:right w:val="none" w:sz="0" w:space="0" w:color="auto"/>
      </w:divBdr>
    </w:div>
    <w:div w:id="549611319">
      <w:bodyDiv w:val="1"/>
      <w:marLeft w:val="0"/>
      <w:marRight w:val="0"/>
      <w:marTop w:val="0"/>
      <w:marBottom w:val="0"/>
      <w:divBdr>
        <w:top w:val="none" w:sz="0" w:space="0" w:color="auto"/>
        <w:left w:val="none" w:sz="0" w:space="0" w:color="auto"/>
        <w:bottom w:val="none" w:sz="0" w:space="0" w:color="auto"/>
        <w:right w:val="none" w:sz="0" w:space="0" w:color="auto"/>
      </w:divBdr>
    </w:div>
    <w:div w:id="574701016">
      <w:bodyDiv w:val="1"/>
      <w:marLeft w:val="0"/>
      <w:marRight w:val="0"/>
      <w:marTop w:val="0"/>
      <w:marBottom w:val="0"/>
      <w:divBdr>
        <w:top w:val="none" w:sz="0" w:space="0" w:color="auto"/>
        <w:left w:val="none" w:sz="0" w:space="0" w:color="auto"/>
        <w:bottom w:val="none" w:sz="0" w:space="0" w:color="auto"/>
        <w:right w:val="none" w:sz="0" w:space="0" w:color="auto"/>
      </w:divBdr>
    </w:div>
    <w:div w:id="597754943">
      <w:bodyDiv w:val="1"/>
      <w:marLeft w:val="0"/>
      <w:marRight w:val="0"/>
      <w:marTop w:val="0"/>
      <w:marBottom w:val="0"/>
      <w:divBdr>
        <w:top w:val="none" w:sz="0" w:space="0" w:color="auto"/>
        <w:left w:val="none" w:sz="0" w:space="0" w:color="auto"/>
        <w:bottom w:val="none" w:sz="0" w:space="0" w:color="auto"/>
        <w:right w:val="none" w:sz="0" w:space="0" w:color="auto"/>
      </w:divBdr>
    </w:div>
    <w:div w:id="602108359">
      <w:bodyDiv w:val="1"/>
      <w:marLeft w:val="0"/>
      <w:marRight w:val="0"/>
      <w:marTop w:val="0"/>
      <w:marBottom w:val="0"/>
      <w:divBdr>
        <w:top w:val="none" w:sz="0" w:space="0" w:color="auto"/>
        <w:left w:val="none" w:sz="0" w:space="0" w:color="auto"/>
        <w:bottom w:val="none" w:sz="0" w:space="0" w:color="auto"/>
        <w:right w:val="none" w:sz="0" w:space="0" w:color="auto"/>
      </w:divBdr>
    </w:div>
    <w:div w:id="635528386">
      <w:bodyDiv w:val="1"/>
      <w:marLeft w:val="0"/>
      <w:marRight w:val="0"/>
      <w:marTop w:val="0"/>
      <w:marBottom w:val="0"/>
      <w:divBdr>
        <w:top w:val="none" w:sz="0" w:space="0" w:color="auto"/>
        <w:left w:val="none" w:sz="0" w:space="0" w:color="auto"/>
        <w:bottom w:val="none" w:sz="0" w:space="0" w:color="auto"/>
        <w:right w:val="none" w:sz="0" w:space="0" w:color="auto"/>
      </w:divBdr>
    </w:div>
    <w:div w:id="668484693">
      <w:bodyDiv w:val="1"/>
      <w:marLeft w:val="0"/>
      <w:marRight w:val="0"/>
      <w:marTop w:val="0"/>
      <w:marBottom w:val="0"/>
      <w:divBdr>
        <w:top w:val="none" w:sz="0" w:space="0" w:color="auto"/>
        <w:left w:val="none" w:sz="0" w:space="0" w:color="auto"/>
        <w:bottom w:val="none" w:sz="0" w:space="0" w:color="auto"/>
        <w:right w:val="none" w:sz="0" w:space="0" w:color="auto"/>
      </w:divBdr>
    </w:div>
    <w:div w:id="697855432">
      <w:bodyDiv w:val="1"/>
      <w:marLeft w:val="0"/>
      <w:marRight w:val="0"/>
      <w:marTop w:val="0"/>
      <w:marBottom w:val="0"/>
      <w:divBdr>
        <w:top w:val="none" w:sz="0" w:space="0" w:color="auto"/>
        <w:left w:val="none" w:sz="0" w:space="0" w:color="auto"/>
        <w:bottom w:val="none" w:sz="0" w:space="0" w:color="auto"/>
        <w:right w:val="none" w:sz="0" w:space="0" w:color="auto"/>
      </w:divBdr>
    </w:div>
    <w:div w:id="727072082">
      <w:bodyDiv w:val="1"/>
      <w:marLeft w:val="0"/>
      <w:marRight w:val="0"/>
      <w:marTop w:val="0"/>
      <w:marBottom w:val="0"/>
      <w:divBdr>
        <w:top w:val="none" w:sz="0" w:space="0" w:color="auto"/>
        <w:left w:val="none" w:sz="0" w:space="0" w:color="auto"/>
        <w:bottom w:val="none" w:sz="0" w:space="0" w:color="auto"/>
        <w:right w:val="none" w:sz="0" w:space="0" w:color="auto"/>
      </w:divBdr>
    </w:div>
    <w:div w:id="747583195">
      <w:bodyDiv w:val="1"/>
      <w:marLeft w:val="0"/>
      <w:marRight w:val="0"/>
      <w:marTop w:val="0"/>
      <w:marBottom w:val="0"/>
      <w:divBdr>
        <w:top w:val="none" w:sz="0" w:space="0" w:color="auto"/>
        <w:left w:val="none" w:sz="0" w:space="0" w:color="auto"/>
        <w:bottom w:val="none" w:sz="0" w:space="0" w:color="auto"/>
        <w:right w:val="none" w:sz="0" w:space="0" w:color="auto"/>
      </w:divBdr>
    </w:div>
    <w:div w:id="761226111">
      <w:bodyDiv w:val="1"/>
      <w:marLeft w:val="0"/>
      <w:marRight w:val="0"/>
      <w:marTop w:val="0"/>
      <w:marBottom w:val="0"/>
      <w:divBdr>
        <w:top w:val="none" w:sz="0" w:space="0" w:color="auto"/>
        <w:left w:val="none" w:sz="0" w:space="0" w:color="auto"/>
        <w:bottom w:val="none" w:sz="0" w:space="0" w:color="auto"/>
        <w:right w:val="none" w:sz="0" w:space="0" w:color="auto"/>
      </w:divBdr>
    </w:div>
    <w:div w:id="771361350">
      <w:bodyDiv w:val="1"/>
      <w:marLeft w:val="0"/>
      <w:marRight w:val="0"/>
      <w:marTop w:val="0"/>
      <w:marBottom w:val="0"/>
      <w:divBdr>
        <w:top w:val="none" w:sz="0" w:space="0" w:color="auto"/>
        <w:left w:val="none" w:sz="0" w:space="0" w:color="auto"/>
        <w:bottom w:val="none" w:sz="0" w:space="0" w:color="auto"/>
        <w:right w:val="none" w:sz="0" w:space="0" w:color="auto"/>
      </w:divBdr>
    </w:div>
    <w:div w:id="784420118">
      <w:bodyDiv w:val="1"/>
      <w:marLeft w:val="0"/>
      <w:marRight w:val="0"/>
      <w:marTop w:val="0"/>
      <w:marBottom w:val="0"/>
      <w:divBdr>
        <w:top w:val="none" w:sz="0" w:space="0" w:color="auto"/>
        <w:left w:val="none" w:sz="0" w:space="0" w:color="auto"/>
        <w:bottom w:val="none" w:sz="0" w:space="0" w:color="auto"/>
        <w:right w:val="none" w:sz="0" w:space="0" w:color="auto"/>
      </w:divBdr>
    </w:div>
    <w:div w:id="786966555">
      <w:bodyDiv w:val="1"/>
      <w:marLeft w:val="0"/>
      <w:marRight w:val="0"/>
      <w:marTop w:val="0"/>
      <w:marBottom w:val="0"/>
      <w:divBdr>
        <w:top w:val="none" w:sz="0" w:space="0" w:color="auto"/>
        <w:left w:val="none" w:sz="0" w:space="0" w:color="auto"/>
        <w:bottom w:val="none" w:sz="0" w:space="0" w:color="auto"/>
        <w:right w:val="none" w:sz="0" w:space="0" w:color="auto"/>
      </w:divBdr>
    </w:div>
    <w:div w:id="797379227">
      <w:bodyDiv w:val="1"/>
      <w:marLeft w:val="0"/>
      <w:marRight w:val="0"/>
      <w:marTop w:val="0"/>
      <w:marBottom w:val="0"/>
      <w:divBdr>
        <w:top w:val="none" w:sz="0" w:space="0" w:color="auto"/>
        <w:left w:val="none" w:sz="0" w:space="0" w:color="auto"/>
        <w:bottom w:val="none" w:sz="0" w:space="0" w:color="auto"/>
        <w:right w:val="none" w:sz="0" w:space="0" w:color="auto"/>
      </w:divBdr>
    </w:div>
    <w:div w:id="850681539">
      <w:bodyDiv w:val="1"/>
      <w:marLeft w:val="0"/>
      <w:marRight w:val="0"/>
      <w:marTop w:val="0"/>
      <w:marBottom w:val="0"/>
      <w:divBdr>
        <w:top w:val="none" w:sz="0" w:space="0" w:color="auto"/>
        <w:left w:val="none" w:sz="0" w:space="0" w:color="auto"/>
        <w:bottom w:val="none" w:sz="0" w:space="0" w:color="auto"/>
        <w:right w:val="none" w:sz="0" w:space="0" w:color="auto"/>
      </w:divBdr>
    </w:div>
    <w:div w:id="860053357">
      <w:bodyDiv w:val="1"/>
      <w:marLeft w:val="0"/>
      <w:marRight w:val="0"/>
      <w:marTop w:val="0"/>
      <w:marBottom w:val="0"/>
      <w:divBdr>
        <w:top w:val="none" w:sz="0" w:space="0" w:color="auto"/>
        <w:left w:val="none" w:sz="0" w:space="0" w:color="auto"/>
        <w:bottom w:val="none" w:sz="0" w:space="0" w:color="auto"/>
        <w:right w:val="none" w:sz="0" w:space="0" w:color="auto"/>
      </w:divBdr>
    </w:div>
    <w:div w:id="861817794">
      <w:bodyDiv w:val="1"/>
      <w:marLeft w:val="0"/>
      <w:marRight w:val="0"/>
      <w:marTop w:val="0"/>
      <w:marBottom w:val="0"/>
      <w:divBdr>
        <w:top w:val="none" w:sz="0" w:space="0" w:color="auto"/>
        <w:left w:val="none" w:sz="0" w:space="0" w:color="auto"/>
        <w:bottom w:val="none" w:sz="0" w:space="0" w:color="auto"/>
        <w:right w:val="none" w:sz="0" w:space="0" w:color="auto"/>
      </w:divBdr>
    </w:div>
    <w:div w:id="886531441">
      <w:bodyDiv w:val="1"/>
      <w:marLeft w:val="0"/>
      <w:marRight w:val="0"/>
      <w:marTop w:val="0"/>
      <w:marBottom w:val="0"/>
      <w:divBdr>
        <w:top w:val="none" w:sz="0" w:space="0" w:color="auto"/>
        <w:left w:val="none" w:sz="0" w:space="0" w:color="auto"/>
        <w:bottom w:val="none" w:sz="0" w:space="0" w:color="auto"/>
        <w:right w:val="none" w:sz="0" w:space="0" w:color="auto"/>
      </w:divBdr>
    </w:div>
    <w:div w:id="901062039">
      <w:bodyDiv w:val="1"/>
      <w:marLeft w:val="0"/>
      <w:marRight w:val="0"/>
      <w:marTop w:val="0"/>
      <w:marBottom w:val="0"/>
      <w:divBdr>
        <w:top w:val="none" w:sz="0" w:space="0" w:color="auto"/>
        <w:left w:val="none" w:sz="0" w:space="0" w:color="auto"/>
        <w:bottom w:val="none" w:sz="0" w:space="0" w:color="auto"/>
        <w:right w:val="none" w:sz="0" w:space="0" w:color="auto"/>
      </w:divBdr>
    </w:div>
    <w:div w:id="906842482">
      <w:bodyDiv w:val="1"/>
      <w:marLeft w:val="0"/>
      <w:marRight w:val="0"/>
      <w:marTop w:val="0"/>
      <w:marBottom w:val="0"/>
      <w:divBdr>
        <w:top w:val="none" w:sz="0" w:space="0" w:color="auto"/>
        <w:left w:val="none" w:sz="0" w:space="0" w:color="auto"/>
        <w:bottom w:val="none" w:sz="0" w:space="0" w:color="auto"/>
        <w:right w:val="none" w:sz="0" w:space="0" w:color="auto"/>
      </w:divBdr>
    </w:div>
    <w:div w:id="942342465">
      <w:bodyDiv w:val="1"/>
      <w:marLeft w:val="0"/>
      <w:marRight w:val="0"/>
      <w:marTop w:val="0"/>
      <w:marBottom w:val="0"/>
      <w:divBdr>
        <w:top w:val="none" w:sz="0" w:space="0" w:color="auto"/>
        <w:left w:val="none" w:sz="0" w:space="0" w:color="auto"/>
        <w:bottom w:val="none" w:sz="0" w:space="0" w:color="auto"/>
        <w:right w:val="none" w:sz="0" w:space="0" w:color="auto"/>
      </w:divBdr>
    </w:div>
    <w:div w:id="964972098">
      <w:bodyDiv w:val="1"/>
      <w:marLeft w:val="0"/>
      <w:marRight w:val="0"/>
      <w:marTop w:val="0"/>
      <w:marBottom w:val="0"/>
      <w:divBdr>
        <w:top w:val="none" w:sz="0" w:space="0" w:color="auto"/>
        <w:left w:val="none" w:sz="0" w:space="0" w:color="auto"/>
        <w:bottom w:val="none" w:sz="0" w:space="0" w:color="auto"/>
        <w:right w:val="none" w:sz="0" w:space="0" w:color="auto"/>
      </w:divBdr>
    </w:div>
    <w:div w:id="974793930">
      <w:bodyDiv w:val="1"/>
      <w:marLeft w:val="0"/>
      <w:marRight w:val="0"/>
      <w:marTop w:val="0"/>
      <w:marBottom w:val="0"/>
      <w:divBdr>
        <w:top w:val="none" w:sz="0" w:space="0" w:color="auto"/>
        <w:left w:val="none" w:sz="0" w:space="0" w:color="auto"/>
        <w:bottom w:val="none" w:sz="0" w:space="0" w:color="auto"/>
        <w:right w:val="none" w:sz="0" w:space="0" w:color="auto"/>
      </w:divBdr>
    </w:div>
    <w:div w:id="975450590">
      <w:bodyDiv w:val="1"/>
      <w:marLeft w:val="0"/>
      <w:marRight w:val="0"/>
      <w:marTop w:val="0"/>
      <w:marBottom w:val="0"/>
      <w:divBdr>
        <w:top w:val="none" w:sz="0" w:space="0" w:color="auto"/>
        <w:left w:val="none" w:sz="0" w:space="0" w:color="auto"/>
        <w:bottom w:val="none" w:sz="0" w:space="0" w:color="auto"/>
        <w:right w:val="none" w:sz="0" w:space="0" w:color="auto"/>
      </w:divBdr>
    </w:div>
    <w:div w:id="1014117130">
      <w:bodyDiv w:val="1"/>
      <w:marLeft w:val="0"/>
      <w:marRight w:val="0"/>
      <w:marTop w:val="0"/>
      <w:marBottom w:val="0"/>
      <w:divBdr>
        <w:top w:val="none" w:sz="0" w:space="0" w:color="auto"/>
        <w:left w:val="none" w:sz="0" w:space="0" w:color="auto"/>
        <w:bottom w:val="none" w:sz="0" w:space="0" w:color="auto"/>
        <w:right w:val="none" w:sz="0" w:space="0" w:color="auto"/>
      </w:divBdr>
    </w:div>
    <w:div w:id="1043671068">
      <w:bodyDiv w:val="1"/>
      <w:marLeft w:val="0"/>
      <w:marRight w:val="0"/>
      <w:marTop w:val="0"/>
      <w:marBottom w:val="0"/>
      <w:divBdr>
        <w:top w:val="none" w:sz="0" w:space="0" w:color="auto"/>
        <w:left w:val="none" w:sz="0" w:space="0" w:color="auto"/>
        <w:bottom w:val="none" w:sz="0" w:space="0" w:color="auto"/>
        <w:right w:val="none" w:sz="0" w:space="0" w:color="auto"/>
      </w:divBdr>
    </w:div>
    <w:div w:id="1044133543">
      <w:bodyDiv w:val="1"/>
      <w:marLeft w:val="0"/>
      <w:marRight w:val="0"/>
      <w:marTop w:val="0"/>
      <w:marBottom w:val="0"/>
      <w:divBdr>
        <w:top w:val="none" w:sz="0" w:space="0" w:color="auto"/>
        <w:left w:val="none" w:sz="0" w:space="0" w:color="auto"/>
        <w:bottom w:val="none" w:sz="0" w:space="0" w:color="auto"/>
        <w:right w:val="none" w:sz="0" w:space="0" w:color="auto"/>
      </w:divBdr>
    </w:div>
    <w:div w:id="1051466662">
      <w:bodyDiv w:val="1"/>
      <w:marLeft w:val="0"/>
      <w:marRight w:val="0"/>
      <w:marTop w:val="0"/>
      <w:marBottom w:val="0"/>
      <w:divBdr>
        <w:top w:val="none" w:sz="0" w:space="0" w:color="auto"/>
        <w:left w:val="none" w:sz="0" w:space="0" w:color="auto"/>
        <w:bottom w:val="none" w:sz="0" w:space="0" w:color="auto"/>
        <w:right w:val="none" w:sz="0" w:space="0" w:color="auto"/>
      </w:divBdr>
    </w:div>
    <w:div w:id="1055006534">
      <w:bodyDiv w:val="1"/>
      <w:marLeft w:val="0"/>
      <w:marRight w:val="0"/>
      <w:marTop w:val="0"/>
      <w:marBottom w:val="0"/>
      <w:divBdr>
        <w:top w:val="none" w:sz="0" w:space="0" w:color="auto"/>
        <w:left w:val="none" w:sz="0" w:space="0" w:color="auto"/>
        <w:bottom w:val="none" w:sz="0" w:space="0" w:color="auto"/>
        <w:right w:val="none" w:sz="0" w:space="0" w:color="auto"/>
      </w:divBdr>
    </w:div>
    <w:div w:id="1059941435">
      <w:bodyDiv w:val="1"/>
      <w:marLeft w:val="0"/>
      <w:marRight w:val="0"/>
      <w:marTop w:val="0"/>
      <w:marBottom w:val="0"/>
      <w:divBdr>
        <w:top w:val="none" w:sz="0" w:space="0" w:color="auto"/>
        <w:left w:val="none" w:sz="0" w:space="0" w:color="auto"/>
        <w:bottom w:val="none" w:sz="0" w:space="0" w:color="auto"/>
        <w:right w:val="none" w:sz="0" w:space="0" w:color="auto"/>
      </w:divBdr>
    </w:div>
    <w:div w:id="1066414205">
      <w:bodyDiv w:val="1"/>
      <w:marLeft w:val="0"/>
      <w:marRight w:val="0"/>
      <w:marTop w:val="0"/>
      <w:marBottom w:val="0"/>
      <w:divBdr>
        <w:top w:val="none" w:sz="0" w:space="0" w:color="auto"/>
        <w:left w:val="none" w:sz="0" w:space="0" w:color="auto"/>
        <w:bottom w:val="none" w:sz="0" w:space="0" w:color="auto"/>
        <w:right w:val="none" w:sz="0" w:space="0" w:color="auto"/>
      </w:divBdr>
    </w:div>
    <w:div w:id="1067263588">
      <w:bodyDiv w:val="1"/>
      <w:marLeft w:val="0"/>
      <w:marRight w:val="0"/>
      <w:marTop w:val="0"/>
      <w:marBottom w:val="0"/>
      <w:divBdr>
        <w:top w:val="none" w:sz="0" w:space="0" w:color="auto"/>
        <w:left w:val="none" w:sz="0" w:space="0" w:color="auto"/>
        <w:bottom w:val="none" w:sz="0" w:space="0" w:color="auto"/>
        <w:right w:val="none" w:sz="0" w:space="0" w:color="auto"/>
      </w:divBdr>
    </w:div>
    <w:div w:id="1090276502">
      <w:bodyDiv w:val="1"/>
      <w:marLeft w:val="0"/>
      <w:marRight w:val="0"/>
      <w:marTop w:val="0"/>
      <w:marBottom w:val="0"/>
      <w:divBdr>
        <w:top w:val="none" w:sz="0" w:space="0" w:color="auto"/>
        <w:left w:val="none" w:sz="0" w:space="0" w:color="auto"/>
        <w:bottom w:val="none" w:sz="0" w:space="0" w:color="auto"/>
        <w:right w:val="none" w:sz="0" w:space="0" w:color="auto"/>
      </w:divBdr>
    </w:div>
    <w:div w:id="1095830896">
      <w:bodyDiv w:val="1"/>
      <w:marLeft w:val="0"/>
      <w:marRight w:val="0"/>
      <w:marTop w:val="0"/>
      <w:marBottom w:val="0"/>
      <w:divBdr>
        <w:top w:val="none" w:sz="0" w:space="0" w:color="auto"/>
        <w:left w:val="none" w:sz="0" w:space="0" w:color="auto"/>
        <w:bottom w:val="none" w:sz="0" w:space="0" w:color="auto"/>
        <w:right w:val="none" w:sz="0" w:space="0" w:color="auto"/>
      </w:divBdr>
    </w:div>
    <w:div w:id="1096361555">
      <w:bodyDiv w:val="1"/>
      <w:marLeft w:val="0"/>
      <w:marRight w:val="0"/>
      <w:marTop w:val="0"/>
      <w:marBottom w:val="0"/>
      <w:divBdr>
        <w:top w:val="none" w:sz="0" w:space="0" w:color="auto"/>
        <w:left w:val="none" w:sz="0" w:space="0" w:color="auto"/>
        <w:bottom w:val="none" w:sz="0" w:space="0" w:color="auto"/>
        <w:right w:val="none" w:sz="0" w:space="0" w:color="auto"/>
      </w:divBdr>
    </w:div>
    <w:div w:id="1110245937">
      <w:bodyDiv w:val="1"/>
      <w:marLeft w:val="0"/>
      <w:marRight w:val="0"/>
      <w:marTop w:val="0"/>
      <w:marBottom w:val="0"/>
      <w:divBdr>
        <w:top w:val="none" w:sz="0" w:space="0" w:color="auto"/>
        <w:left w:val="none" w:sz="0" w:space="0" w:color="auto"/>
        <w:bottom w:val="none" w:sz="0" w:space="0" w:color="auto"/>
        <w:right w:val="none" w:sz="0" w:space="0" w:color="auto"/>
      </w:divBdr>
    </w:div>
    <w:div w:id="1111709246">
      <w:bodyDiv w:val="1"/>
      <w:marLeft w:val="0"/>
      <w:marRight w:val="0"/>
      <w:marTop w:val="0"/>
      <w:marBottom w:val="0"/>
      <w:divBdr>
        <w:top w:val="none" w:sz="0" w:space="0" w:color="auto"/>
        <w:left w:val="none" w:sz="0" w:space="0" w:color="auto"/>
        <w:bottom w:val="none" w:sz="0" w:space="0" w:color="auto"/>
        <w:right w:val="none" w:sz="0" w:space="0" w:color="auto"/>
      </w:divBdr>
    </w:div>
    <w:div w:id="1120539829">
      <w:bodyDiv w:val="1"/>
      <w:marLeft w:val="0"/>
      <w:marRight w:val="0"/>
      <w:marTop w:val="0"/>
      <w:marBottom w:val="0"/>
      <w:divBdr>
        <w:top w:val="none" w:sz="0" w:space="0" w:color="auto"/>
        <w:left w:val="none" w:sz="0" w:space="0" w:color="auto"/>
        <w:bottom w:val="none" w:sz="0" w:space="0" w:color="auto"/>
        <w:right w:val="none" w:sz="0" w:space="0" w:color="auto"/>
      </w:divBdr>
    </w:div>
    <w:div w:id="1121267090">
      <w:bodyDiv w:val="1"/>
      <w:marLeft w:val="0"/>
      <w:marRight w:val="0"/>
      <w:marTop w:val="0"/>
      <w:marBottom w:val="0"/>
      <w:divBdr>
        <w:top w:val="none" w:sz="0" w:space="0" w:color="auto"/>
        <w:left w:val="none" w:sz="0" w:space="0" w:color="auto"/>
        <w:bottom w:val="none" w:sz="0" w:space="0" w:color="auto"/>
        <w:right w:val="none" w:sz="0" w:space="0" w:color="auto"/>
      </w:divBdr>
    </w:div>
    <w:div w:id="1151753847">
      <w:bodyDiv w:val="1"/>
      <w:marLeft w:val="0"/>
      <w:marRight w:val="0"/>
      <w:marTop w:val="0"/>
      <w:marBottom w:val="0"/>
      <w:divBdr>
        <w:top w:val="none" w:sz="0" w:space="0" w:color="auto"/>
        <w:left w:val="none" w:sz="0" w:space="0" w:color="auto"/>
        <w:bottom w:val="none" w:sz="0" w:space="0" w:color="auto"/>
        <w:right w:val="none" w:sz="0" w:space="0" w:color="auto"/>
      </w:divBdr>
    </w:div>
    <w:div w:id="1170947076">
      <w:bodyDiv w:val="1"/>
      <w:marLeft w:val="0"/>
      <w:marRight w:val="0"/>
      <w:marTop w:val="0"/>
      <w:marBottom w:val="0"/>
      <w:divBdr>
        <w:top w:val="none" w:sz="0" w:space="0" w:color="auto"/>
        <w:left w:val="none" w:sz="0" w:space="0" w:color="auto"/>
        <w:bottom w:val="none" w:sz="0" w:space="0" w:color="auto"/>
        <w:right w:val="none" w:sz="0" w:space="0" w:color="auto"/>
      </w:divBdr>
    </w:div>
    <w:div w:id="1176532442">
      <w:bodyDiv w:val="1"/>
      <w:marLeft w:val="0"/>
      <w:marRight w:val="0"/>
      <w:marTop w:val="0"/>
      <w:marBottom w:val="0"/>
      <w:divBdr>
        <w:top w:val="none" w:sz="0" w:space="0" w:color="auto"/>
        <w:left w:val="none" w:sz="0" w:space="0" w:color="auto"/>
        <w:bottom w:val="none" w:sz="0" w:space="0" w:color="auto"/>
        <w:right w:val="none" w:sz="0" w:space="0" w:color="auto"/>
      </w:divBdr>
    </w:div>
    <w:div w:id="1198589031">
      <w:bodyDiv w:val="1"/>
      <w:marLeft w:val="0"/>
      <w:marRight w:val="0"/>
      <w:marTop w:val="0"/>
      <w:marBottom w:val="0"/>
      <w:divBdr>
        <w:top w:val="none" w:sz="0" w:space="0" w:color="auto"/>
        <w:left w:val="none" w:sz="0" w:space="0" w:color="auto"/>
        <w:bottom w:val="none" w:sz="0" w:space="0" w:color="auto"/>
        <w:right w:val="none" w:sz="0" w:space="0" w:color="auto"/>
      </w:divBdr>
    </w:div>
    <w:div w:id="1223713781">
      <w:bodyDiv w:val="1"/>
      <w:marLeft w:val="0"/>
      <w:marRight w:val="0"/>
      <w:marTop w:val="0"/>
      <w:marBottom w:val="0"/>
      <w:divBdr>
        <w:top w:val="none" w:sz="0" w:space="0" w:color="auto"/>
        <w:left w:val="none" w:sz="0" w:space="0" w:color="auto"/>
        <w:bottom w:val="none" w:sz="0" w:space="0" w:color="auto"/>
        <w:right w:val="none" w:sz="0" w:space="0" w:color="auto"/>
      </w:divBdr>
    </w:div>
    <w:div w:id="1234661279">
      <w:bodyDiv w:val="1"/>
      <w:marLeft w:val="0"/>
      <w:marRight w:val="0"/>
      <w:marTop w:val="0"/>
      <w:marBottom w:val="0"/>
      <w:divBdr>
        <w:top w:val="none" w:sz="0" w:space="0" w:color="auto"/>
        <w:left w:val="none" w:sz="0" w:space="0" w:color="auto"/>
        <w:bottom w:val="none" w:sz="0" w:space="0" w:color="auto"/>
        <w:right w:val="none" w:sz="0" w:space="0" w:color="auto"/>
      </w:divBdr>
    </w:div>
    <w:div w:id="1246113513">
      <w:bodyDiv w:val="1"/>
      <w:marLeft w:val="0"/>
      <w:marRight w:val="0"/>
      <w:marTop w:val="0"/>
      <w:marBottom w:val="0"/>
      <w:divBdr>
        <w:top w:val="none" w:sz="0" w:space="0" w:color="auto"/>
        <w:left w:val="none" w:sz="0" w:space="0" w:color="auto"/>
        <w:bottom w:val="none" w:sz="0" w:space="0" w:color="auto"/>
        <w:right w:val="none" w:sz="0" w:space="0" w:color="auto"/>
      </w:divBdr>
    </w:div>
    <w:div w:id="1273131393">
      <w:bodyDiv w:val="1"/>
      <w:marLeft w:val="0"/>
      <w:marRight w:val="0"/>
      <w:marTop w:val="0"/>
      <w:marBottom w:val="0"/>
      <w:divBdr>
        <w:top w:val="none" w:sz="0" w:space="0" w:color="auto"/>
        <w:left w:val="none" w:sz="0" w:space="0" w:color="auto"/>
        <w:bottom w:val="none" w:sz="0" w:space="0" w:color="auto"/>
        <w:right w:val="none" w:sz="0" w:space="0" w:color="auto"/>
      </w:divBdr>
    </w:div>
    <w:div w:id="1274172244">
      <w:bodyDiv w:val="1"/>
      <w:marLeft w:val="0"/>
      <w:marRight w:val="0"/>
      <w:marTop w:val="0"/>
      <w:marBottom w:val="0"/>
      <w:divBdr>
        <w:top w:val="none" w:sz="0" w:space="0" w:color="auto"/>
        <w:left w:val="none" w:sz="0" w:space="0" w:color="auto"/>
        <w:bottom w:val="none" w:sz="0" w:space="0" w:color="auto"/>
        <w:right w:val="none" w:sz="0" w:space="0" w:color="auto"/>
      </w:divBdr>
    </w:div>
    <w:div w:id="1300844461">
      <w:bodyDiv w:val="1"/>
      <w:marLeft w:val="0"/>
      <w:marRight w:val="0"/>
      <w:marTop w:val="0"/>
      <w:marBottom w:val="0"/>
      <w:divBdr>
        <w:top w:val="none" w:sz="0" w:space="0" w:color="auto"/>
        <w:left w:val="none" w:sz="0" w:space="0" w:color="auto"/>
        <w:bottom w:val="none" w:sz="0" w:space="0" w:color="auto"/>
        <w:right w:val="none" w:sz="0" w:space="0" w:color="auto"/>
      </w:divBdr>
    </w:div>
    <w:div w:id="1349672733">
      <w:bodyDiv w:val="1"/>
      <w:marLeft w:val="0"/>
      <w:marRight w:val="0"/>
      <w:marTop w:val="0"/>
      <w:marBottom w:val="0"/>
      <w:divBdr>
        <w:top w:val="none" w:sz="0" w:space="0" w:color="auto"/>
        <w:left w:val="none" w:sz="0" w:space="0" w:color="auto"/>
        <w:bottom w:val="none" w:sz="0" w:space="0" w:color="auto"/>
        <w:right w:val="none" w:sz="0" w:space="0" w:color="auto"/>
      </w:divBdr>
    </w:div>
    <w:div w:id="1373075255">
      <w:bodyDiv w:val="1"/>
      <w:marLeft w:val="0"/>
      <w:marRight w:val="0"/>
      <w:marTop w:val="0"/>
      <w:marBottom w:val="0"/>
      <w:divBdr>
        <w:top w:val="none" w:sz="0" w:space="0" w:color="auto"/>
        <w:left w:val="none" w:sz="0" w:space="0" w:color="auto"/>
        <w:bottom w:val="none" w:sz="0" w:space="0" w:color="auto"/>
        <w:right w:val="none" w:sz="0" w:space="0" w:color="auto"/>
      </w:divBdr>
    </w:div>
    <w:div w:id="1385713337">
      <w:bodyDiv w:val="1"/>
      <w:marLeft w:val="0"/>
      <w:marRight w:val="0"/>
      <w:marTop w:val="0"/>
      <w:marBottom w:val="0"/>
      <w:divBdr>
        <w:top w:val="none" w:sz="0" w:space="0" w:color="auto"/>
        <w:left w:val="none" w:sz="0" w:space="0" w:color="auto"/>
        <w:bottom w:val="none" w:sz="0" w:space="0" w:color="auto"/>
        <w:right w:val="none" w:sz="0" w:space="0" w:color="auto"/>
      </w:divBdr>
    </w:div>
    <w:div w:id="1388577404">
      <w:bodyDiv w:val="1"/>
      <w:marLeft w:val="0"/>
      <w:marRight w:val="0"/>
      <w:marTop w:val="0"/>
      <w:marBottom w:val="0"/>
      <w:divBdr>
        <w:top w:val="none" w:sz="0" w:space="0" w:color="auto"/>
        <w:left w:val="none" w:sz="0" w:space="0" w:color="auto"/>
        <w:bottom w:val="none" w:sz="0" w:space="0" w:color="auto"/>
        <w:right w:val="none" w:sz="0" w:space="0" w:color="auto"/>
      </w:divBdr>
    </w:div>
    <w:div w:id="1416633659">
      <w:bodyDiv w:val="1"/>
      <w:marLeft w:val="0"/>
      <w:marRight w:val="0"/>
      <w:marTop w:val="0"/>
      <w:marBottom w:val="0"/>
      <w:divBdr>
        <w:top w:val="none" w:sz="0" w:space="0" w:color="auto"/>
        <w:left w:val="none" w:sz="0" w:space="0" w:color="auto"/>
        <w:bottom w:val="none" w:sz="0" w:space="0" w:color="auto"/>
        <w:right w:val="none" w:sz="0" w:space="0" w:color="auto"/>
      </w:divBdr>
    </w:div>
    <w:div w:id="1417440875">
      <w:bodyDiv w:val="1"/>
      <w:marLeft w:val="0"/>
      <w:marRight w:val="0"/>
      <w:marTop w:val="0"/>
      <w:marBottom w:val="0"/>
      <w:divBdr>
        <w:top w:val="none" w:sz="0" w:space="0" w:color="auto"/>
        <w:left w:val="none" w:sz="0" w:space="0" w:color="auto"/>
        <w:bottom w:val="none" w:sz="0" w:space="0" w:color="auto"/>
        <w:right w:val="none" w:sz="0" w:space="0" w:color="auto"/>
      </w:divBdr>
    </w:div>
    <w:div w:id="1422676375">
      <w:bodyDiv w:val="1"/>
      <w:marLeft w:val="0"/>
      <w:marRight w:val="0"/>
      <w:marTop w:val="0"/>
      <w:marBottom w:val="0"/>
      <w:divBdr>
        <w:top w:val="none" w:sz="0" w:space="0" w:color="auto"/>
        <w:left w:val="none" w:sz="0" w:space="0" w:color="auto"/>
        <w:bottom w:val="none" w:sz="0" w:space="0" w:color="auto"/>
        <w:right w:val="none" w:sz="0" w:space="0" w:color="auto"/>
      </w:divBdr>
    </w:div>
    <w:div w:id="1435055936">
      <w:bodyDiv w:val="1"/>
      <w:marLeft w:val="0"/>
      <w:marRight w:val="0"/>
      <w:marTop w:val="0"/>
      <w:marBottom w:val="0"/>
      <w:divBdr>
        <w:top w:val="none" w:sz="0" w:space="0" w:color="auto"/>
        <w:left w:val="none" w:sz="0" w:space="0" w:color="auto"/>
        <w:bottom w:val="none" w:sz="0" w:space="0" w:color="auto"/>
        <w:right w:val="none" w:sz="0" w:space="0" w:color="auto"/>
      </w:divBdr>
    </w:div>
    <w:div w:id="1435443548">
      <w:bodyDiv w:val="1"/>
      <w:marLeft w:val="0"/>
      <w:marRight w:val="0"/>
      <w:marTop w:val="0"/>
      <w:marBottom w:val="0"/>
      <w:divBdr>
        <w:top w:val="none" w:sz="0" w:space="0" w:color="auto"/>
        <w:left w:val="none" w:sz="0" w:space="0" w:color="auto"/>
        <w:bottom w:val="none" w:sz="0" w:space="0" w:color="auto"/>
        <w:right w:val="none" w:sz="0" w:space="0" w:color="auto"/>
      </w:divBdr>
    </w:div>
    <w:div w:id="1436754235">
      <w:bodyDiv w:val="1"/>
      <w:marLeft w:val="0"/>
      <w:marRight w:val="0"/>
      <w:marTop w:val="0"/>
      <w:marBottom w:val="0"/>
      <w:divBdr>
        <w:top w:val="none" w:sz="0" w:space="0" w:color="auto"/>
        <w:left w:val="none" w:sz="0" w:space="0" w:color="auto"/>
        <w:bottom w:val="none" w:sz="0" w:space="0" w:color="auto"/>
        <w:right w:val="none" w:sz="0" w:space="0" w:color="auto"/>
      </w:divBdr>
    </w:div>
    <w:div w:id="1437554077">
      <w:bodyDiv w:val="1"/>
      <w:marLeft w:val="0"/>
      <w:marRight w:val="0"/>
      <w:marTop w:val="0"/>
      <w:marBottom w:val="0"/>
      <w:divBdr>
        <w:top w:val="none" w:sz="0" w:space="0" w:color="auto"/>
        <w:left w:val="none" w:sz="0" w:space="0" w:color="auto"/>
        <w:bottom w:val="none" w:sz="0" w:space="0" w:color="auto"/>
        <w:right w:val="none" w:sz="0" w:space="0" w:color="auto"/>
      </w:divBdr>
    </w:div>
    <w:div w:id="1438254671">
      <w:bodyDiv w:val="1"/>
      <w:marLeft w:val="0"/>
      <w:marRight w:val="0"/>
      <w:marTop w:val="0"/>
      <w:marBottom w:val="0"/>
      <w:divBdr>
        <w:top w:val="none" w:sz="0" w:space="0" w:color="auto"/>
        <w:left w:val="none" w:sz="0" w:space="0" w:color="auto"/>
        <w:bottom w:val="none" w:sz="0" w:space="0" w:color="auto"/>
        <w:right w:val="none" w:sz="0" w:space="0" w:color="auto"/>
      </w:divBdr>
    </w:div>
    <w:div w:id="1502696808">
      <w:bodyDiv w:val="1"/>
      <w:marLeft w:val="0"/>
      <w:marRight w:val="0"/>
      <w:marTop w:val="0"/>
      <w:marBottom w:val="0"/>
      <w:divBdr>
        <w:top w:val="none" w:sz="0" w:space="0" w:color="auto"/>
        <w:left w:val="none" w:sz="0" w:space="0" w:color="auto"/>
        <w:bottom w:val="none" w:sz="0" w:space="0" w:color="auto"/>
        <w:right w:val="none" w:sz="0" w:space="0" w:color="auto"/>
      </w:divBdr>
    </w:div>
    <w:div w:id="1511873263">
      <w:bodyDiv w:val="1"/>
      <w:marLeft w:val="0"/>
      <w:marRight w:val="0"/>
      <w:marTop w:val="0"/>
      <w:marBottom w:val="0"/>
      <w:divBdr>
        <w:top w:val="none" w:sz="0" w:space="0" w:color="auto"/>
        <w:left w:val="none" w:sz="0" w:space="0" w:color="auto"/>
        <w:bottom w:val="none" w:sz="0" w:space="0" w:color="auto"/>
        <w:right w:val="none" w:sz="0" w:space="0" w:color="auto"/>
      </w:divBdr>
    </w:div>
    <w:div w:id="1566140040">
      <w:bodyDiv w:val="1"/>
      <w:marLeft w:val="0"/>
      <w:marRight w:val="0"/>
      <w:marTop w:val="0"/>
      <w:marBottom w:val="0"/>
      <w:divBdr>
        <w:top w:val="none" w:sz="0" w:space="0" w:color="auto"/>
        <w:left w:val="none" w:sz="0" w:space="0" w:color="auto"/>
        <w:bottom w:val="none" w:sz="0" w:space="0" w:color="auto"/>
        <w:right w:val="none" w:sz="0" w:space="0" w:color="auto"/>
      </w:divBdr>
    </w:div>
    <w:div w:id="1576208435">
      <w:bodyDiv w:val="1"/>
      <w:marLeft w:val="0"/>
      <w:marRight w:val="0"/>
      <w:marTop w:val="0"/>
      <w:marBottom w:val="0"/>
      <w:divBdr>
        <w:top w:val="none" w:sz="0" w:space="0" w:color="auto"/>
        <w:left w:val="none" w:sz="0" w:space="0" w:color="auto"/>
        <w:bottom w:val="none" w:sz="0" w:space="0" w:color="auto"/>
        <w:right w:val="none" w:sz="0" w:space="0" w:color="auto"/>
      </w:divBdr>
    </w:div>
    <w:div w:id="1619675055">
      <w:bodyDiv w:val="1"/>
      <w:marLeft w:val="0"/>
      <w:marRight w:val="0"/>
      <w:marTop w:val="0"/>
      <w:marBottom w:val="0"/>
      <w:divBdr>
        <w:top w:val="none" w:sz="0" w:space="0" w:color="auto"/>
        <w:left w:val="none" w:sz="0" w:space="0" w:color="auto"/>
        <w:bottom w:val="none" w:sz="0" w:space="0" w:color="auto"/>
        <w:right w:val="none" w:sz="0" w:space="0" w:color="auto"/>
      </w:divBdr>
    </w:div>
    <w:div w:id="1623227303">
      <w:bodyDiv w:val="1"/>
      <w:marLeft w:val="0"/>
      <w:marRight w:val="0"/>
      <w:marTop w:val="0"/>
      <w:marBottom w:val="0"/>
      <w:divBdr>
        <w:top w:val="none" w:sz="0" w:space="0" w:color="auto"/>
        <w:left w:val="none" w:sz="0" w:space="0" w:color="auto"/>
        <w:bottom w:val="none" w:sz="0" w:space="0" w:color="auto"/>
        <w:right w:val="none" w:sz="0" w:space="0" w:color="auto"/>
      </w:divBdr>
    </w:div>
    <w:div w:id="1639414587">
      <w:bodyDiv w:val="1"/>
      <w:marLeft w:val="0"/>
      <w:marRight w:val="0"/>
      <w:marTop w:val="0"/>
      <w:marBottom w:val="0"/>
      <w:divBdr>
        <w:top w:val="none" w:sz="0" w:space="0" w:color="auto"/>
        <w:left w:val="none" w:sz="0" w:space="0" w:color="auto"/>
        <w:bottom w:val="none" w:sz="0" w:space="0" w:color="auto"/>
        <w:right w:val="none" w:sz="0" w:space="0" w:color="auto"/>
      </w:divBdr>
    </w:div>
    <w:div w:id="1639991570">
      <w:bodyDiv w:val="1"/>
      <w:marLeft w:val="0"/>
      <w:marRight w:val="0"/>
      <w:marTop w:val="0"/>
      <w:marBottom w:val="0"/>
      <w:divBdr>
        <w:top w:val="none" w:sz="0" w:space="0" w:color="auto"/>
        <w:left w:val="none" w:sz="0" w:space="0" w:color="auto"/>
        <w:bottom w:val="none" w:sz="0" w:space="0" w:color="auto"/>
        <w:right w:val="none" w:sz="0" w:space="0" w:color="auto"/>
      </w:divBdr>
    </w:div>
    <w:div w:id="1653438806">
      <w:bodyDiv w:val="1"/>
      <w:marLeft w:val="0"/>
      <w:marRight w:val="0"/>
      <w:marTop w:val="0"/>
      <w:marBottom w:val="0"/>
      <w:divBdr>
        <w:top w:val="none" w:sz="0" w:space="0" w:color="auto"/>
        <w:left w:val="none" w:sz="0" w:space="0" w:color="auto"/>
        <w:bottom w:val="none" w:sz="0" w:space="0" w:color="auto"/>
        <w:right w:val="none" w:sz="0" w:space="0" w:color="auto"/>
      </w:divBdr>
    </w:div>
    <w:div w:id="1653875455">
      <w:bodyDiv w:val="1"/>
      <w:marLeft w:val="0"/>
      <w:marRight w:val="0"/>
      <w:marTop w:val="0"/>
      <w:marBottom w:val="0"/>
      <w:divBdr>
        <w:top w:val="none" w:sz="0" w:space="0" w:color="auto"/>
        <w:left w:val="none" w:sz="0" w:space="0" w:color="auto"/>
        <w:bottom w:val="none" w:sz="0" w:space="0" w:color="auto"/>
        <w:right w:val="none" w:sz="0" w:space="0" w:color="auto"/>
      </w:divBdr>
    </w:div>
    <w:div w:id="1661427133">
      <w:bodyDiv w:val="1"/>
      <w:marLeft w:val="0"/>
      <w:marRight w:val="0"/>
      <w:marTop w:val="0"/>
      <w:marBottom w:val="0"/>
      <w:divBdr>
        <w:top w:val="none" w:sz="0" w:space="0" w:color="auto"/>
        <w:left w:val="none" w:sz="0" w:space="0" w:color="auto"/>
        <w:bottom w:val="none" w:sz="0" w:space="0" w:color="auto"/>
        <w:right w:val="none" w:sz="0" w:space="0" w:color="auto"/>
      </w:divBdr>
    </w:div>
    <w:div w:id="1697189762">
      <w:bodyDiv w:val="1"/>
      <w:marLeft w:val="0"/>
      <w:marRight w:val="0"/>
      <w:marTop w:val="0"/>
      <w:marBottom w:val="0"/>
      <w:divBdr>
        <w:top w:val="none" w:sz="0" w:space="0" w:color="auto"/>
        <w:left w:val="none" w:sz="0" w:space="0" w:color="auto"/>
        <w:bottom w:val="none" w:sz="0" w:space="0" w:color="auto"/>
        <w:right w:val="none" w:sz="0" w:space="0" w:color="auto"/>
      </w:divBdr>
    </w:div>
    <w:div w:id="1697344028">
      <w:bodyDiv w:val="1"/>
      <w:marLeft w:val="0"/>
      <w:marRight w:val="0"/>
      <w:marTop w:val="0"/>
      <w:marBottom w:val="0"/>
      <w:divBdr>
        <w:top w:val="none" w:sz="0" w:space="0" w:color="auto"/>
        <w:left w:val="none" w:sz="0" w:space="0" w:color="auto"/>
        <w:bottom w:val="none" w:sz="0" w:space="0" w:color="auto"/>
        <w:right w:val="none" w:sz="0" w:space="0" w:color="auto"/>
      </w:divBdr>
    </w:div>
    <w:div w:id="1698308421">
      <w:bodyDiv w:val="1"/>
      <w:marLeft w:val="0"/>
      <w:marRight w:val="0"/>
      <w:marTop w:val="0"/>
      <w:marBottom w:val="0"/>
      <w:divBdr>
        <w:top w:val="none" w:sz="0" w:space="0" w:color="auto"/>
        <w:left w:val="none" w:sz="0" w:space="0" w:color="auto"/>
        <w:bottom w:val="none" w:sz="0" w:space="0" w:color="auto"/>
        <w:right w:val="none" w:sz="0" w:space="0" w:color="auto"/>
      </w:divBdr>
    </w:div>
    <w:div w:id="1699773356">
      <w:bodyDiv w:val="1"/>
      <w:marLeft w:val="0"/>
      <w:marRight w:val="0"/>
      <w:marTop w:val="0"/>
      <w:marBottom w:val="0"/>
      <w:divBdr>
        <w:top w:val="none" w:sz="0" w:space="0" w:color="auto"/>
        <w:left w:val="none" w:sz="0" w:space="0" w:color="auto"/>
        <w:bottom w:val="none" w:sz="0" w:space="0" w:color="auto"/>
        <w:right w:val="none" w:sz="0" w:space="0" w:color="auto"/>
      </w:divBdr>
    </w:div>
    <w:div w:id="1711346088">
      <w:bodyDiv w:val="1"/>
      <w:marLeft w:val="0"/>
      <w:marRight w:val="0"/>
      <w:marTop w:val="0"/>
      <w:marBottom w:val="0"/>
      <w:divBdr>
        <w:top w:val="none" w:sz="0" w:space="0" w:color="auto"/>
        <w:left w:val="none" w:sz="0" w:space="0" w:color="auto"/>
        <w:bottom w:val="none" w:sz="0" w:space="0" w:color="auto"/>
        <w:right w:val="none" w:sz="0" w:space="0" w:color="auto"/>
      </w:divBdr>
    </w:div>
    <w:div w:id="1712881225">
      <w:bodyDiv w:val="1"/>
      <w:marLeft w:val="0"/>
      <w:marRight w:val="0"/>
      <w:marTop w:val="0"/>
      <w:marBottom w:val="0"/>
      <w:divBdr>
        <w:top w:val="none" w:sz="0" w:space="0" w:color="auto"/>
        <w:left w:val="none" w:sz="0" w:space="0" w:color="auto"/>
        <w:bottom w:val="none" w:sz="0" w:space="0" w:color="auto"/>
        <w:right w:val="none" w:sz="0" w:space="0" w:color="auto"/>
      </w:divBdr>
    </w:div>
    <w:div w:id="1713188191">
      <w:bodyDiv w:val="1"/>
      <w:marLeft w:val="0"/>
      <w:marRight w:val="0"/>
      <w:marTop w:val="0"/>
      <w:marBottom w:val="0"/>
      <w:divBdr>
        <w:top w:val="none" w:sz="0" w:space="0" w:color="auto"/>
        <w:left w:val="none" w:sz="0" w:space="0" w:color="auto"/>
        <w:bottom w:val="none" w:sz="0" w:space="0" w:color="auto"/>
        <w:right w:val="none" w:sz="0" w:space="0" w:color="auto"/>
      </w:divBdr>
    </w:div>
    <w:div w:id="1720324365">
      <w:bodyDiv w:val="1"/>
      <w:marLeft w:val="0"/>
      <w:marRight w:val="0"/>
      <w:marTop w:val="0"/>
      <w:marBottom w:val="0"/>
      <w:divBdr>
        <w:top w:val="none" w:sz="0" w:space="0" w:color="auto"/>
        <w:left w:val="none" w:sz="0" w:space="0" w:color="auto"/>
        <w:bottom w:val="none" w:sz="0" w:space="0" w:color="auto"/>
        <w:right w:val="none" w:sz="0" w:space="0" w:color="auto"/>
      </w:divBdr>
    </w:div>
    <w:div w:id="1728601645">
      <w:bodyDiv w:val="1"/>
      <w:marLeft w:val="0"/>
      <w:marRight w:val="0"/>
      <w:marTop w:val="0"/>
      <w:marBottom w:val="0"/>
      <w:divBdr>
        <w:top w:val="none" w:sz="0" w:space="0" w:color="auto"/>
        <w:left w:val="none" w:sz="0" w:space="0" w:color="auto"/>
        <w:bottom w:val="none" w:sz="0" w:space="0" w:color="auto"/>
        <w:right w:val="none" w:sz="0" w:space="0" w:color="auto"/>
      </w:divBdr>
    </w:div>
    <w:div w:id="1767194510">
      <w:bodyDiv w:val="1"/>
      <w:marLeft w:val="0"/>
      <w:marRight w:val="0"/>
      <w:marTop w:val="0"/>
      <w:marBottom w:val="0"/>
      <w:divBdr>
        <w:top w:val="none" w:sz="0" w:space="0" w:color="auto"/>
        <w:left w:val="none" w:sz="0" w:space="0" w:color="auto"/>
        <w:bottom w:val="none" w:sz="0" w:space="0" w:color="auto"/>
        <w:right w:val="none" w:sz="0" w:space="0" w:color="auto"/>
      </w:divBdr>
    </w:div>
    <w:div w:id="1770079290">
      <w:bodyDiv w:val="1"/>
      <w:marLeft w:val="0"/>
      <w:marRight w:val="0"/>
      <w:marTop w:val="0"/>
      <w:marBottom w:val="0"/>
      <w:divBdr>
        <w:top w:val="none" w:sz="0" w:space="0" w:color="auto"/>
        <w:left w:val="none" w:sz="0" w:space="0" w:color="auto"/>
        <w:bottom w:val="none" w:sz="0" w:space="0" w:color="auto"/>
        <w:right w:val="none" w:sz="0" w:space="0" w:color="auto"/>
      </w:divBdr>
    </w:div>
    <w:div w:id="1773744094">
      <w:bodyDiv w:val="1"/>
      <w:marLeft w:val="0"/>
      <w:marRight w:val="0"/>
      <w:marTop w:val="0"/>
      <w:marBottom w:val="0"/>
      <w:divBdr>
        <w:top w:val="none" w:sz="0" w:space="0" w:color="auto"/>
        <w:left w:val="none" w:sz="0" w:space="0" w:color="auto"/>
        <w:bottom w:val="none" w:sz="0" w:space="0" w:color="auto"/>
        <w:right w:val="none" w:sz="0" w:space="0" w:color="auto"/>
      </w:divBdr>
    </w:div>
    <w:div w:id="1780878809">
      <w:bodyDiv w:val="1"/>
      <w:marLeft w:val="0"/>
      <w:marRight w:val="0"/>
      <w:marTop w:val="0"/>
      <w:marBottom w:val="0"/>
      <w:divBdr>
        <w:top w:val="none" w:sz="0" w:space="0" w:color="auto"/>
        <w:left w:val="none" w:sz="0" w:space="0" w:color="auto"/>
        <w:bottom w:val="none" w:sz="0" w:space="0" w:color="auto"/>
        <w:right w:val="none" w:sz="0" w:space="0" w:color="auto"/>
      </w:divBdr>
    </w:div>
    <w:div w:id="1786801495">
      <w:bodyDiv w:val="1"/>
      <w:marLeft w:val="0"/>
      <w:marRight w:val="0"/>
      <w:marTop w:val="0"/>
      <w:marBottom w:val="0"/>
      <w:divBdr>
        <w:top w:val="none" w:sz="0" w:space="0" w:color="auto"/>
        <w:left w:val="none" w:sz="0" w:space="0" w:color="auto"/>
        <w:bottom w:val="none" w:sz="0" w:space="0" w:color="auto"/>
        <w:right w:val="none" w:sz="0" w:space="0" w:color="auto"/>
      </w:divBdr>
    </w:div>
    <w:div w:id="1790316588">
      <w:bodyDiv w:val="1"/>
      <w:marLeft w:val="0"/>
      <w:marRight w:val="0"/>
      <w:marTop w:val="0"/>
      <w:marBottom w:val="0"/>
      <w:divBdr>
        <w:top w:val="none" w:sz="0" w:space="0" w:color="auto"/>
        <w:left w:val="none" w:sz="0" w:space="0" w:color="auto"/>
        <w:bottom w:val="none" w:sz="0" w:space="0" w:color="auto"/>
        <w:right w:val="none" w:sz="0" w:space="0" w:color="auto"/>
      </w:divBdr>
    </w:div>
    <w:div w:id="1825274037">
      <w:bodyDiv w:val="1"/>
      <w:marLeft w:val="0"/>
      <w:marRight w:val="0"/>
      <w:marTop w:val="0"/>
      <w:marBottom w:val="0"/>
      <w:divBdr>
        <w:top w:val="none" w:sz="0" w:space="0" w:color="auto"/>
        <w:left w:val="none" w:sz="0" w:space="0" w:color="auto"/>
        <w:bottom w:val="none" w:sz="0" w:space="0" w:color="auto"/>
        <w:right w:val="none" w:sz="0" w:space="0" w:color="auto"/>
      </w:divBdr>
    </w:div>
    <w:div w:id="1853101132">
      <w:bodyDiv w:val="1"/>
      <w:marLeft w:val="0"/>
      <w:marRight w:val="0"/>
      <w:marTop w:val="0"/>
      <w:marBottom w:val="0"/>
      <w:divBdr>
        <w:top w:val="none" w:sz="0" w:space="0" w:color="auto"/>
        <w:left w:val="none" w:sz="0" w:space="0" w:color="auto"/>
        <w:bottom w:val="none" w:sz="0" w:space="0" w:color="auto"/>
        <w:right w:val="none" w:sz="0" w:space="0" w:color="auto"/>
      </w:divBdr>
    </w:div>
    <w:div w:id="1866748592">
      <w:bodyDiv w:val="1"/>
      <w:marLeft w:val="0"/>
      <w:marRight w:val="0"/>
      <w:marTop w:val="0"/>
      <w:marBottom w:val="0"/>
      <w:divBdr>
        <w:top w:val="none" w:sz="0" w:space="0" w:color="auto"/>
        <w:left w:val="none" w:sz="0" w:space="0" w:color="auto"/>
        <w:bottom w:val="none" w:sz="0" w:space="0" w:color="auto"/>
        <w:right w:val="none" w:sz="0" w:space="0" w:color="auto"/>
      </w:divBdr>
    </w:div>
    <w:div w:id="1877965365">
      <w:bodyDiv w:val="1"/>
      <w:marLeft w:val="0"/>
      <w:marRight w:val="0"/>
      <w:marTop w:val="0"/>
      <w:marBottom w:val="0"/>
      <w:divBdr>
        <w:top w:val="none" w:sz="0" w:space="0" w:color="auto"/>
        <w:left w:val="none" w:sz="0" w:space="0" w:color="auto"/>
        <w:bottom w:val="none" w:sz="0" w:space="0" w:color="auto"/>
        <w:right w:val="none" w:sz="0" w:space="0" w:color="auto"/>
      </w:divBdr>
    </w:div>
    <w:div w:id="1893883493">
      <w:bodyDiv w:val="1"/>
      <w:marLeft w:val="0"/>
      <w:marRight w:val="0"/>
      <w:marTop w:val="0"/>
      <w:marBottom w:val="0"/>
      <w:divBdr>
        <w:top w:val="none" w:sz="0" w:space="0" w:color="auto"/>
        <w:left w:val="none" w:sz="0" w:space="0" w:color="auto"/>
        <w:bottom w:val="none" w:sz="0" w:space="0" w:color="auto"/>
        <w:right w:val="none" w:sz="0" w:space="0" w:color="auto"/>
      </w:divBdr>
    </w:div>
    <w:div w:id="1898587378">
      <w:bodyDiv w:val="1"/>
      <w:marLeft w:val="0"/>
      <w:marRight w:val="0"/>
      <w:marTop w:val="0"/>
      <w:marBottom w:val="0"/>
      <w:divBdr>
        <w:top w:val="none" w:sz="0" w:space="0" w:color="auto"/>
        <w:left w:val="none" w:sz="0" w:space="0" w:color="auto"/>
        <w:bottom w:val="none" w:sz="0" w:space="0" w:color="auto"/>
        <w:right w:val="none" w:sz="0" w:space="0" w:color="auto"/>
      </w:divBdr>
    </w:div>
    <w:div w:id="1902402524">
      <w:bodyDiv w:val="1"/>
      <w:marLeft w:val="0"/>
      <w:marRight w:val="0"/>
      <w:marTop w:val="0"/>
      <w:marBottom w:val="0"/>
      <w:divBdr>
        <w:top w:val="none" w:sz="0" w:space="0" w:color="auto"/>
        <w:left w:val="none" w:sz="0" w:space="0" w:color="auto"/>
        <w:bottom w:val="none" w:sz="0" w:space="0" w:color="auto"/>
        <w:right w:val="none" w:sz="0" w:space="0" w:color="auto"/>
      </w:divBdr>
    </w:div>
    <w:div w:id="1964461597">
      <w:bodyDiv w:val="1"/>
      <w:marLeft w:val="0"/>
      <w:marRight w:val="0"/>
      <w:marTop w:val="0"/>
      <w:marBottom w:val="0"/>
      <w:divBdr>
        <w:top w:val="none" w:sz="0" w:space="0" w:color="auto"/>
        <w:left w:val="none" w:sz="0" w:space="0" w:color="auto"/>
        <w:bottom w:val="none" w:sz="0" w:space="0" w:color="auto"/>
        <w:right w:val="none" w:sz="0" w:space="0" w:color="auto"/>
      </w:divBdr>
    </w:div>
    <w:div w:id="1981229495">
      <w:bodyDiv w:val="1"/>
      <w:marLeft w:val="0"/>
      <w:marRight w:val="0"/>
      <w:marTop w:val="0"/>
      <w:marBottom w:val="0"/>
      <w:divBdr>
        <w:top w:val="none" w:sz="0" w:space="0" w:color="auto"/>
        <w:left w:val="none" w:sz="0" w:space="0" w:color="auto"/>
        <w:bottom w:val="none" w:sz="0" w:space="0" w:color="auto"/>
        <w:right w:val="none" w:sz="0" w:space="0" w:color="auto"/>
      </w:divBdr>
    </w:div>
    <w:div w:id="2002387828">
      <w:bodyDiv w:val="1"/>
      <w:marLeft w:val="0"/>
      <w:marRight w:val="0"/>
      <w:marTop w:val="0"/>
      <w:marBottom w:val="0"/>
      <w:divBdr>
        <w:top w:val="none" w:sz="0" w:space="0" w:color="auto"/>
        <w:left w:val="none" w:sz="0" w:space="0" w:color="auto"/>
        <w:bottom w:val="none" w:sz="0" w:space="0" w:color="auto"/>
        <w:right w:val="none" w:sz="0" w:space="0" w:color="auto"/>
      </w:divBdr>
    </w:div>
    <w:div w:id="2025089382">
      <w:bodyDiv w:val="1"/>
      <w:marLeft w:val="0"/>
      <w:marRight w:val="0"/>
      <w:marTop w:val="0"/>
      <w:marBottom w:val="0"/>
      <w:divBdr>
        <w:top w:val="none" w:sz="0" w:space="0" w:color="auto"/>
        <w:left w:val="none" w:sz="0" w:space="0" w:color="auto"/>
        <w:bottom w:val="none" w:sz="0" w:space="0" w:color="auto"/>
        <w:right w:val="none" w:sz="0" w:space="0" w:color="auto"/>
      </w:divBdr>
    </w:div>
    <w:div w:id="2027712181">
      <w:bodyDiv w:val="1"/>
      <w:marLeft w:val="0"/>
      <w:marRight w:val="0"/>
      <w:marTop w:val="0"/>
      <w:marBottom w:val="0"/>
      <w:divBdr>
        <w:top w:val="none" w:sz="0" w:space="0" w:color="auto"/>
        <w:left w:val="none" w:sz="0" w:space="0" w:color="auto"/>
        <w:bottom w:val="none" w:sz="0" w:space="0" w:color="auto"/>
        <w:right w:val="none" w:sz="0" w:space="0" w:color="auto"/>
      </w:divBdr>
    </w:div>
    <w:div w:id="2032409664">
      <w:bodyDiv w:val="1"/>
      <w:marLeft w:val="0"/>
      <w:marRight w:val="0"/>
      <w:marTop w:val="0"/>
      <w:marBottom w:val="0"/>
      <w:divBdr>
        <w:top w:val="none" w:sz="0" w:space="0" w:color="auto"/>
        <w:left w:val="none" w:sz="0" w:space="0" w:color="auto"/>
        <w:bottom w:val="none" w:sz="0" w:space="0" w:color="auto"/>
        <w:right w:val="none" w:sz="0" w:space="0" w:color="auto"/>
      </w:divBdr>
    </w:div>
    <w:div w:id="2033417860">
      <w:bodyDiv w:val="1"/>
      <w:marLeft w:val="0"/>
      <w:marRight w:val="0"/>
      <w:marTop w:val="0"/>
      <w:marBottom w:val="0"/>
      <w:divBdr>
        <w:top w:val="none" w:sz="0" w:space="0" w:color="auto"/>
        <w:left w:val="none" w:sz="0" w:space="0" w:color="auto"/>
        <w:bottom w:val="none" w:sz="0" w:space="0" w:color="auto"/>
        <w:right w:val="none" w:sz="0" w:space="0" w:color="auto"/>
      </w:divBdr>
    </w:div>
    <w:div w:id="2069913825">
      <w:bodyDiv w:val="1"/>
      <w:marLeft w:val="0"/>
      <w:marRight w:val="0"/>
      <w:marTop w:val="0"/>
      <w:marBottom w:val="0"/>
      <w:divBdr>
        <w:top w:val="none" w:sz="0" w:space="0" w:color="auto"/>
        <w:left w:val="none" w:sz="0" w:space="0" w:color="auto"/>
        <w:bottom w:val="none" w:sz="0" w:space="0" w:color="auto"/>
        <w:right w:val="none" w:sz="0" w:space="0" w:color="auto"/>
      </w:divBdr>
    </w:div>
    <w:div w:id="2071616459">
      <w:bodyDiv w:val="1"/>
      <w:marLeft w:val="0"/>
      <w:marRight w:val="0"/>
      <w:marTop w:val="0"/>
      <w:marBottom w:val="0"/>
      <w:divBdr>
        <w:top w:val="none" w:sz="0" w:space="0" w:color="auto"/>
        <w:left w:val="none" w:sz="0" w:space="0" w:color="auto"/>
        <w:bottom w:val="none" w:sz="0" w:space="0" w:color="auto"/>
        <w:right w:val="none" w:sz="0" w:space="0" w:color="auto"/>
      </w:divBdr>
    </w:div>
    <w:div w:id="2094928728">
      <w:bodyDiv w:val="1"/>
      <w:marLeft w:val="0"/>
      <w:marRight w:val="0"/>
      <w:marTop w:val="0"/>
      <w:marBottom w:val="0"/>
      <w:divBdr>
        <w:top w:val="none" w:sz="0" w:space="0" w:color="auto"/>
        <w:left w:val="none" w:sz="0" w:space="0" w:color="auto"/>
        <w:bottom w:val="none" w:sz="0" w:space="0" w:color="auto"/>
        <w:right w:val="none" w:sz="0" w:space="0" w:color="auto"/>
      </w:divBdr>
    </w:div>
    <w:div w:id="2117216467">
      <w:bodyDiv w:val="1"/>
      <w:marLeft w:val="0"/>
      <w:marRight w:val="0"/>
      <w:marTop w:val="0"/>
      <w:marBottom w:val="0"/>
      <w:divBdr>
        <w:top w:val="none" w:sz="0" w:space="0" w:color="auto"/>
        <w:left w:val="none" w:sz="0" w:space="0" w:color="auto"/>
        <w:bottom w:val="none" w:sz="0" w:space="0" w:color="auto"/>
        <w:right w:val="none" w:sz="0" w:space="0" w:color="auto"/>
      </w:divBdr>
    </w:div>
    <w:div w:id="2118482298">
      <w:bodyDiv w:val="1"/>
      <w:marLeft w:val="0"/>
      <w:marRight w:val="0"/>
      <w:marTop w:val="0"/>
      <w:marBottom w:val="0"/>
      <w:divBdr>
        <w:top w:val="none" w:sz="0" w:space="0" w:color="auto"/>
        <w:left w:val="none" w:sz="0" w:space="0" w:color="auto"/>
        <w:bottom w:val="none" w:sz="0" w:space="0" w:color="auto"/>
        <w:right w:val="none" w:sz="0" w:space="0" w:color="auto"/>
      </w:divBdr>
    </w:div>
    <w:div w:id="2142570831">
      <w:bodyDiv w:val="1"/>
      <w:marLeft w:val="0"/>
      <w:marRight w:val="0"/>
      <w:marTop w:val="0"/>
      <w:marBottom w:val="0"/>
      <w:divBdr>
        <w:top w:val="none" w:sz="0" w:space="0" w:color="auto"/>
        <w:left w:val="none" w:sz="0" w:space="0" w:color="auto"/>
        <w:bottom w:val="none" w:sz="0" w:space="0" w:color="auto"/>
        <w:right w:val="none" w:sz="0" w:space="0" w:color="auto"/>
      </w:divBdr>
    </w:div>
    <w:div w:id="2143226149">
      <w:bodyDiv w:val="1"/>
      <w:marLeft w:val="0"/>
      <w:marRight w:val="0"/>
      <w:marTop w:val="0"/>
      <w:marBottom w:val="0"/>
      <w:divBdr>
        <w:top w:val="none" w:sz="0" w:space="0" w:color="auto"/>
        <w:left w:val="none" w:sz="0" w:space="0" w:color="auto"/>
        <w:bottom w:val="none" w:sz="0" w:space="0" w:color="auto"/>
        <w:right w:val="none" w:sz="0" w:space="0" w:color="auto"/>
      </w:divBdr>
    </w:div>
    <w:div w:id="2146005257">
      <w:bodyDiv w:val="1"/>
      <w:marLeft w:val="0"/>
      <w:marRight w:val="0"/>
      <w:marTop w:val="0"/>
      <w:marBottom w:val="0"/>
      <w:divBdr>
        <w:top w:val="none" w:sz="0" w:space="0" w:color="auto"/>
        <w:left w:val="none" w:sz="0" w:space="0" w:color="auto"/>
        <w:bottom w:val="none" w:sz="0" w:space="0" w:color="auto"/>
        <w:right w:val="none" w:sz="0" w:space="0" w:color="auto"/>
      </w:divBdr>
    </w:div>
    <w:div w:id="2147119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hyperlink" Target="http://www.iso.org/" TargetMode="External"/><Relationship Id="rId26" Type="http://schemas.openxmlformats.org/officeDocument/2006/relationships/image" Target="media/image7.wmf"/><Relationship Id="rId39"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hyperlink" Target="http://www.iso.org/" TargetMode="External"/><Relationship Id="rId34" Type="http://schemas.openxmlformats.org/officeDocument/2006/relationships/image" Target="media/image11.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iso.org/" TargetMode="External"/><Relationship Id="rId25" Type="http://schemas.openxmlformats.org/officeDocument/2006/relationships/hyperlink" Target="http://www.iso.org/" TargetMode="External"/><Relationship Id="rId33" Type="http://schemas.openxmlformats.org/officeDocument/2006/relationships/image" Target="media/image10.emf"/><Relationship Id="rId38"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http://www.iso.org/" TargetMode="External"/><Relationship Id="rId20" Type="http://schemas.openxmlformats.org/officeDocument/2006/relationships/hyperlink" Target="http://www.iso.org/" TargetMode="External"/><Relationship Id="rId29" Type="http://schemas.openxmlformats.org/officeDocument/2006/relationships/hyperlink" Target="http://www.iso.or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6.emf"/><Relationship Id="rId32" Type="http://schemas.openxmlformats.org/officeDocument/2006/relationships/image" Target="media/image9.emf"/><Relationship Id="rId37" Type="http://schemas.openxmlformats.org/officeDocument/2006/relationships/hyperlink" Target="http://www.iso.org/" TargetMode="Externa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iso.org/" TargetMode="External"/><Relationship Id="rId23" Type="http://schemas.openxmlformats.org/officeDocument/2006/relationships/hyperlink" Target="http://www.iso.org/" TargetMode="External"/><Relationship Id="rId28" Type="http://schemas.openxmlformats.org/officeDocument/2006/relationships/hyperlink" Target="http://www.iso.org/" TargetMode="External"/><Relationship Id="rId36" Type="http://schemas.openxmlformats.org/officeDocument/2006/relationships/hyperlink" Target="http://www.iso.org/" TargetMode="External"/><Relationship Id="rId10" Type="http://schemas.openxmlformats.org/officeDocument/2006/relationships/oleObject" Target="embeddings/oleObject1.bin"/><Relationship Id="rId19" Type="http://schemas.openxmlformats.org/officeDocument/2006/relationships/hyperlink" Target="http://www.iso.org/" TargetMode="External"/><Relationship Id="rId31"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yperlink" Target="http://www.iso.org/" TargetMode="External"/><Relationship Id="rId22" Type="http://schemas.openxmlformats.org/officeDocument/2006/relationships/hyperlink" Target="http://www.iso.org/" TargetMode="External"/><Relationship Id="rId27" Type="http://schemas.openxmlformats.org/officeDocument/2006/relationships/oleObject" Target="embeddings/oleObject2.bin"/><Relationship Id="rId30" Type="http://schemas.openxmlformats.org/officeDocument/2006/relationships/hyperlink" Target="https://subscriptions.techstreet.com/products/604464" TargetMode="External"/><Relationship Id="rId35" Type="http://schemas.openxmlformats.org/officeDocument/2006/relationships/image" Target="media/image12.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CDE679-9D05-427F-BA45-CE3EB97B37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7762</TotalTime>
  <Pages>348</Pages>
  <Words>84110</Words>
  <Characters>479429</Characters>
  <Application>Microsoft Office Word</Application>
  <DocSecurity>0</DocSecurity>
  <Lines>3995</Lines>
  <Paragraphs>1124</Paragraphs>
  <ScaleCrop>false</ScaleCrop>
  <HeadingPairs>
    <vt:vector size="2" baseType="variant">
      <vt:variant>
        <vt:lpstr>Title</vt:lpstr>
      </vt:variant>
      <vt:variant>
        <vt:i4>1</vt:i4>
      </vt:variant>
    </vt:vector>
  </HeadingPairs>
  <TitlesOfParts>
    <vt:vector size="1" baseType="lpstr">
      <vt:lpstr>Tập 1: Thuyết minh TKBVTC</vt:lpstr>
    </vt:vector>
  </TitlesOfParts>
  <Company/>
  <LinksUpToDate>false</LinksUpToDate>
  <CharactersWithSpaces>562415</CharactersWithSpaces>
  <SharedDoc>false</SharedDoc>
  <HLinks>
    <vt:vector size="480" baseType="variant">
      <vt:variant>
        <vt:i4>3997725</vt:i4>
      </vt:variant>
      <vt:variant>
        <vt:i4>506</vt:i4>
      </vt:variant>
      <vt:variant>
        <vt:i4>0</vt:i4>
      </vt:variant>
      <vt:variant>
        <vt:i4>5</vt:i4>
      </vt:variant>
      <vt:variant>
        <vt:lpwstr>http://vi.wikipedia.org/wiki/M%C3%B4i_tr%C6%B0%E1%BB%9Dng</vt:lpwstr>
      </vt:variant>
      <vt:variant>
        <vt:lpwstr/>
      </vt:variant>
      <vt:variant>
        <vt:i4>2621530</vt:i4>
      </vt:variant>
      <vt:variant>
        <vt:i4>503</vt:i4>
      </vt:variant>
      <vt:variant>
        <vt:i4>0</vt:i4>
      </vt:variant>
      <vt:variant>
        <vt:i4>5</vt:i4>
      </vt:variant>
      <vt:variant>
        <vt:lpwstr>http://vi.wikipedia.org/wiki/Giao_th%C3%B4ng</vt:lpwstr>
      </vt:variant>
      <vt:variant>
        <vt:lpwstr/>
      </vt:variant>
      <vt:variant>
        <vt:i4>2293839</vt:i4>
      </vt:variant>
      <vt:variant>
        <vt:i4>500</vt:i4>
      </vt:variant>
      <vt:variant>
        <vt:i4>0</vt:i4>
      </vt:variant>
      <vt:variant>
        <vt:i4>5</vt:i4>
      </vt:variant>
      <vt:variant>
        <vt:lpwstr>http://vi.wikipedia.org/wiki/Th%E1%BB%A7y_l%E1%BB%A3i</vt:lpwstr>
      </vt:variant>
      <vt:variant>
        <vt:lpwstr/>
      </vt:variant>
      <vt:variant>
        <vt:i4>5963866</vt:i4>
      </vt:variant>
      <vt:variant>
        <vt:i4>497</vt:i4>
      </vt:variant>
      <vt:variant>
        <vt:i4>0</vt:i4>
      </vt:variant>
      <vt:variant>
        <vt:i4>5</vt:i4>
      </vt:variant>
      <vt:variant>
        <vt:lpwstr>http://vi.wikipedia.org/w/index.php?title=Polyester&amp;action=edit&amp;redlink=1</vt:lpwstr>
      </vt:variant>
      <vt:variant>
        <vt:lpwstr/>
      </vt:variant>
      <vt:variant>
        <vt:i4>7733284</vt:i4>
      </vt:variant>
      <vt:variant>
        <vt:i4>494</vt:i4>
      </vt:variant>
      <vt:variant>
        <vt:i4>0</vt:i4>
      </vt:variant>
      <vt:variant>
        <vt:i4>5</vt:i4>
      </vt:variant>
      <vt:variant>
        <vt:lpwstr>http://vi.wikipedia.org/wiki/Polypropylene</vt:lpwstr>
      </vt:variant>
      <vt:variant>
        <vt:lpwstr/>
      </vt:variant>
      <vt:variant>
        <vt:i4>4325380</vt:i4>
      </vt:variant>
      <vt:variant>
        <vt:i4>491</vt:i4>
      </vt:variant>
      <vt:variant>
        <vt:i4>0</vt:i4>
      </vt:variant>
      <vt:variant>
        <vt:i4>5</vt:i4>
      </vt:variant>
      <vt:variant>
        <vt:lpwstr>http://vi.wikipedia.org/wiki/%C4%90%E1%BA%A5t</vt:lpwstr>
      </vt:variant>
      <vt:variant>
        <vt:lpwstr/>
      </vt:variant>
      <vt:variant>
        <vt:i4>1114162</vt:i4>
      </vt:variant>
      <vt:variant>
        <vt:i4>440</vt:i4>
      </vt:variant>
      <vt:variant>
        <vt:i4>0</vt:i4>
      </vt:variant>
      <vt:variant>
        <vt:i4>5</vt:i4>
      </vt:variant>
      <vt:variant>
        <vt:lpwstr/>
      </vt:variant>
      <vt:variant>
        <vt:lpwstr>_Toc54621404</vt:lpwstr>
      </vt:variant>
      <vt:variant>
        <vt:i4>1769531</vt:i4>
      </vt:variant>
      <vt:variant>
        <vt:i4>434</vt:i4>
      </vt:variant>
      <vt:variant>
        <vt:i4>0</vt:i4>
      </vt:variant>
      <vt:variant>
        <vt:i4>5</vt:i4>
      </vt:variant>
      <vt:variant>
        <vt:lpwstr/>
      </vt:variant>
      <vt:variant>
        <vt:lpwstr>_Toc54621399</vt:lpwstr>
      </vt:variant>
      <vt:variant>
        <vt:i4>1703995</vt:i4>
      </vt:variant>
      <vt:variant>
        <vt:i4>428</vt:i4>
      </vt:variant>
      <vt:variant>
        <vt:i4>0</vt:i4>
      </vt:variant>
      <vt:variant>
        <vt:i4>5</vt:i4>
      </vt:variant>
      <vt:variant>
        <vt:lpwstr/>
      </vt:variant>
      <vt:variant>
        <vt:lpwstr>_Toc54621398</vt:lpwstr>
      </vt:variant>
      <vt:variant>
        <vt:i4>1376315</vt:i4>
      </vt:variant>
      <vt:variant>
        <vt:i4>422</vt:i4>
      </vt:variant>
      <vt:variant>
        <vt:i4>0</vt:i4>
      </vt:variant>
      <vt:variant>
        <vt:i4>5</vt:i4>
      </vt:variant>
      <vt:variant>
        <vt:lpwstr/>
      </vt:variant>
      <vt:variant>
        <vt:lpwstr>_Toc54621397</vt:lpwstr>
      </vt:variant>
      <vt:variant>
        <vt:i4>1310779</vt:i4>
      </vt:variant>
      <vt:variant>
        <vt:i4>416</vt:i4>
      </vt:variant>
      <vt:variant>
        <vt:i4>0</vt:i4>
      </vt:variant>
      <vt:variant>
        <vt:i4>5</vt:i4>
      </vt:variant>
      <vt:variant>
        <vt:lpwstr/>
      </vt:variant>
      <vt:variant>
        <vt:lpwstr>_Toc54621396</vt:lpwstr>
      </vt:variant>
      <vt:variant>
        <vt:i4>1507387</vt:i4>
      </vt:variant>
      <vt:variant>
        <vt:i4>410</vt:i4>
      </vt:variant>
      <vt:variant>
        <vt:i4>0</vt:i4>
      </vt:variant>
      <vt:variant>
        <vt:i4>5</vt:i4>
      </vt:variant>
      <vt:variant>
        <vt:lpwstr/>
      </vt:variant>
      <vt:variant>
        <vt:lpwstr>_Toc54621395</vt:lpwstr>
      </vt:variant>
      <vt:variant>
        <vt:i4>1441851</vt:i4>
      </vt:variant>
      <vt:variant>
        <vt:i4>404</vt:i4>
      </vt:variant>
      <vt:variant>
        <vt:i4>0</vt:i4>
      </vt:variant>
      <vt:variant>
        <vt:i4>5</vt:i4>
      </vt:variant>
      <vt:variant>
        <vt:lpwstr/>
      </vt:variant>
      <vt:variant>
        <vt:lpwstr>_Toc54621394</vt:lpwstr>
      </vt:variant>
      <vt:variant>
        <vt:i4>1114171</vt:i4>
      </vt:variant>
      <vt:variant>
        <vt:i4>398</vt:i4>
      </vt:variant>
      <vt:variant>
        <vt:i4>0</vt:i4>
      </vt:variant>
      <vt:variant>
        <vt:i4>5</vt:i4>
      </vt:variant>
      <vt:variant>
        <vt:lpwstr/>
      </vt:variant>
      <vt:variant>
        <vt:lpwstr>_Toc54621393</vt:lpwstr>
      </vt:variant>
      <vt:variant>
        <vt:i4>1048635</vt:i4>
      </vt:variant>
      <vt:variant>
        <vt:i4>392</vt:i4>
      </vt:variant>
      <vt:variant>
        <vt:i4>0</vt:i4>
      </vt:variant>
      <vt:variant>
        <vt:i4>5</vt:i4>
      </vt:variant>
      <vt:variant>
        <vt:lpwstr/>
      </vt:variant>
      <vt:variant>
        <vt:lpwstr>_Toc54621392</vt:lpwstr>
      </vt:variant>
      <vt:variant>
        <vt:i4>1245243</vt:i4>
      </vt:variant>
      <vt:variant>
        <vt:i4>386</vt:i4>
      </vt:variant>
      <vt:variant>
        <vt:i4>0</vt:i4>
      </vt:variant>
      <vt:variant>
        <vt:i4>5</vt:i4>
      </vt:variant>
      <vt:variant>
        <vt:lpwstr/>
      </vt:variant>
      <vt:variant>
        <vt:lpwstr>_Toc54621391</vt:lpwstr>
      </vt:variant>
      <vt:variant>
        <vt:i4>1179707</vt:i4>
      </vt:variant>
      <vt:variant>
        <vt:i4>380</vt:i4>
      </vt:variant>
      <vt:variant>
        <vt:i4>0</vt:i4>
      </vt:variant>
      <vt:variant>
        <vt:i4>5</vt:i4>
      </vt:variant>
      <vt:variant>
        <vt:lpwstr/>
      </vt:variant>
      <vt:variant>
        <vt:lpwstr>_Toc54621390</vt:lpwstr>
      </vt:variant>
      <vt:variant>
        <vt:i4>1769530</vt:i4>
      </vt:variant>
      <vt:variant>
        <vt:i4>374</vt:i4>
      </vt:variant>
      <vt:variant>
        <vt:i4>0</vt:i4>
      </vt:variant>
      <vt:variant>
        <vt:i4>5</vt:i4>
      </vt:variant>
      <vt:variant>
        <vt:lpwstr/>
      </vt:variant>
      <vt:variant>
        <vt:lpwstr>_Toc54621389</vt:lpwstr>
      </vt:variant>
      <vt:variant>
        <vt:i4>1703994</vt:i4>
      </vt:variant>
      <vt:variant>
        <vt:i4>368</vt:i4>
      </vt:variant>
      <vt:variant>
        <vt:i4>0</vt:i4>
      </vt:variant>
      <vt:variant>
        <vt:i4>5</vt:i4>
      </vt:variant>
      <vt:variant>
        <vt:lpwstr/>
      </vt:variant>
      <vt:variant>
        <vt:lpwstr>_Toc54621388</vt:lpwstr>
      </vt:variant>
      <vt:variant>
        <vt:i4>1376314</vt:i4>
      </vt:variant>
      <vt:variant>
        <vt:i4>362</vt:i4>
      </vt:variant>
      <vt:variant>
        <vt:i4>0</vt:i4>
      </vt:variant>
      <vt:variant>
        <vt:i4>5</vt:i4>
      </vt:variant>
      <vt:variant>
        <vt:lpwstr/>
      </vt:variant>
      <vt:variant>
        <vt:lpwstr>_Toc54621387</vt:lpwstr>
      </vt:variant>
      <vt:variant>
        <vt:i4>1310778</vt:i4>
      </vt:variant>
      <vt:variant>
        <vt:i4>356</vt:i4>
      </vt:variant>
      <vt:variant>
        <vt:i4>0</vt:i4>
      </vt:variant>
      <vt:variant>
        <vt:i4>5</vt:i4>
      </vt:variant>
      <vt:variant>
        <vt:lpwstr/>
      </vt:variant>
      <vt:variant>
        <vt:lpwstr>_Toc54621386</vt:lpwstr>
      </vt:variant>
      <vt:variant>
        <vt:i4>1507386</vt:i4>
      </vt:variant>
      <vt:variant>
        <vt:i4>350</vt:i4>
      </vt:variant>
      <vt:variant>
        <vt:i4>0</vt:i4>
      </vt:variant>
      <vt:variant>
        <vt:i4>5</vt:i4>
      </vt:variant>
      <vt:variant>
        <vt:lpwstr/>
      </vt:variant>
      <vt:variant>
        <vt:lpwstr>_Toc54621385</vt:lpwstr>
      </vt:variant>
      <vt:variant>
        <vt:i4>1441850</vt:i4>
      </vt:variant>
      <vt:variant>
        <vt:i4>344</vt:i4>
      </vt:variant>
      <vt:variant>
        <vt:i4>0</vt:i4>
      </vt:variant>
      <vt:variant>
        <vt:i4>5</vt:i4>
      </vt:variant>
      <vt:variant>
        <vt:lpwstr/>
      </vt:variant>
      <vt:variant>
        <vt:lpwstr>_Toc54621384</vt:lpwstr>
      </vt:variant>
      <vt:variant>
        <vt:i4>1114170</vt:i4>
      </vt:variant>
      <vt:variant>
        <vt:i4>338</vt:i4>
      </vt:variant>
      <vt:variant>
        <vt:i4>0</vt:i4>
      </vt:variant>
      <vt:variant>
        <vt:i4>5</vt:i4>
      </vt:variant>
      <vt:variant>
        <vt:lpwstr/>
      </vt:variant>
      <vt:variant>
        <vt:lpwstr>_Toc54621383</vt:lpwstr>
      </vt:variant>
      <vt:variant>
        <vt:i4>1048634</vt:i4>
      </vt:variant>
      <vt:variant>
        <vt:i4>332</vt:i4>
      </vt:variant>
      <vt:variant>
        <vt:i4>0</vt:i4>
      </vt:variant>
      <vt:variant>
        <vt:i4>5</vt:i4>
      </vt:variant>
      <vt:variant>
        <vt:lpwstr/>
      </vt:variant>
      <vt:variant>
        <vt:lpwstr>_Toc54621382</vt:lpwstr>
      </vt:variant>
      <vt:variant>
        <vt:i4>1245242</vt:i4>
      </vt:variant>
      <vt:variant>
        <vt:i4>326</vt:i4>
      </vt:variant>
      <vt:variant>
        <vt:i4>0</vt:i4>
      </vt:variant>
      <vt:variant>
        <vt:i4>5</vt:i4>
      </vt:variant>
      <vt:variant>
        <vt:lpwstr/>
      </vt:variant>
      <vt:variant>
        <vt:lpwstr>_Toc54621381</vt:lpwstr>
      </vt:variant>
      <vt:variant>
        <vt:i4>1179706</vt:i4>
      </vt:variant>
      <vt:variant>
        <vt:i4>320</vt:i4>
      </vt:variant>
      <vt:variant>
        <vt:i4>0</vt:i4>
      </vt:variant>
      <vt:variant>
        <vt:i4>5</vt:i4>
      </vt:variant>
      <vt:variant>
        <vt:lpwstr/>
      </vt:variant>
      <vt:variant>
        <vt:lpwstr>_Toc54621380</vt:lpwstr>
      </vt:variant>
      <vt:variant>
        <vt:i4>1769525</vt:i4>
      </vt:variant>
      <vt:variant>
        <vt:i4>314</vt:i4>
      </vt:variant>
      <vt:variant>
        <vt:i4>0</vt:i4>
      </vt:variant>
      <vt:variant>
        <vt:i4>5</vt:i4>
      </vt:variant>
      <vt:variant>
        <vt:lpwstr/>
      </vt:variant>
      <vt:variant>
        <vt:lpwstr>_Toc54621379</vt:lpwstr>
      </vt:variant>
      <vt:variant>
        <vt:i4>1703989</vt:i4>
      </vt:variant>
      <vt:variant>
        <vt:i4>308</vt:i4>
      </vt:variant>
      <vt:variant>
        <vt:i4>0</vt:i4>
      </vt:variant>
      <vt:variant>
        <vt:i4>5</vt:i4>
      </vt:variant>
      <vt:variant>
        <vt:lpwstr/>
      </vt:variant>
      <vt:variant>
        <vt:lpwstr>_Toc54621378</vt:lpwstr>
      </vt:variant>
      <vt:variant>
        <vt:i4>1376309</vt:i4>
      </vt:variant>
      <vt:variant>
        <vt:i4>302</vt:i4>
      </vt:variant>
      <vt:variant>
        <vt:i4>0</vt:i4>
      </vt:variant>
      <vt:variant>
        <vt:i4>5</vt:i4>
      </vt:variant>
      <vt:variant>
        <vt:lpwstr/>
      </vt:variant>
      <vt:variant>
        <vt:lpwstr>_Toc54621377</vt:lpwstr>
      </vt:variant>
      <vt:variant>
        <vt:i4>1310773</vt:i4>
      </vt:variant>
      <vt:variant>
        <vt:i4>296</vt:i4>
      </vt:variant>
      <vt:variant>
        <vt:i4>0</vt:i4>
      </vt:variant>
      <vt:variant>
        <vt:i4>5</vt:i4>
      </vt:variant>
      <vt:variant>
        <vt:lpwstr/>
      </vt:variant>
      <vt:variant>
        <vt:lpwstr>_Toc54621376</vt:lpwstr>
      </vt:variant>
      <vt:variant>
        <vt:i4>1507381</vt:i4>
      </vt:variant>
      <vt:variant>
        <vt:i4>290</vt:i4>
      </vt:variant>
      <vt:variant>
        <vt:i4>0</vt:i4>
      </vt:variant>
      <vt:variant>
        <vt:i4>5</vt:i4>
      </vt:variant>
      <vt:variant>
        <vt:lpwstr/>
      </vt:variant>
      <vt:variant>
        <vt:lpwstr>_Toc54621375</vt:lpwstr>
      </vt:variant>
      <vt:variant>
        <vt:i4>1441845</vt:i4>
      </vt:variant>
      <vt:variant>
        <vt:i4>284</vt:i4>
      </vt:variant>
      <vt:variant>
        <vt:i4>0</vt:i4>
      </vt:variant>
      <vt:variant>
        <vt:i4>5</vt:i4>
      </vt:variant>
      <vt:variant>
        <vt:lpwstr/>
      </vt:variant>
      <vt:variant>
        <vt:lpwstr>_Toc54621374</vt:lpwstr>
      </vt:variant>
      <vt:variant>
        <vt:i4>1114165</vt:i4>
      </vt:variant>
      <vt:variant>
        <vt:i4>278</vt:i4>
      </vt:variant>
      <vt:variant>
        <vt:i4>0</vt:i4>
      </vt:variant>
      <vt:variant>
        <vt:i4>5</vt:i4>
      </vt:variant>
      <vt:variant>
        <vt:lpwstr/>
      </vt:variant>
      <vt:variant>
        <vt:lpwstr>_Toc54621373</vt:lpwstr>
      </vt:variant>
      <vt:variant>
        <vt:i4>1048629</vt:i4>
      </vt:variant>
      <vt:variant>
        <vt:i4>272</vt:i4>
      </vt:variant>
      <vt:variant>
        <vt:i4>0</vt:i4>
      </vt:variant>
      <vt:variant>
        <vt:i4>5</vt:i4>
      </vt:variant>
      <vt:variant>
        <vt:lpwstr/>
      </vt:variant>
      <vt:variant>
        <vt:lpwstr>_Toc54621372</vt:lpwstr>
      </vt:variant>
      <vt:variant>
        <vt:i4>1245237</vt:i4>
      </vt:variant>
      <vt:variant>
        <vt:i4>266</vt:i4>
      </vt:variant>
      <vt:variant>
        <vt:i4>0</vt:i4>
      </vt:variant>
      <vt:variant>
        <vt:i4>5</vt:i4>
      </vt:variant>
      <vt:variant>
        <vt:lpwstr/>
      </vt:variant>
      <vt:variant>
        <vt:lpwstr>_Toc54621371</vt:lpwstr>
      </vt:variant>
      <vt:variant>
        <vt:i4>1179701</vt:i4>
      </vt:variant>
      <vt:variant>
        <vt:i4>260</vt:i4>
      </vt:variant>
      <vt:variant>
        <vt:i4>0</vt:i4>
      </vt:variant>
      <vt:variant>
        <vt:i4>5</vt:i4>
      </vt:variant>
      <vt:variant>
        <vt:lpwstr/>
      </vt:variant>
      <vt:variant>
        <vt:lpwstr>_Toc54621370</vt:lpwstr>
      </vt:variant>
      <vt:variant>
        <vt:i4>1769524</vt:i4>
      </vt:variant>
      <vt:variant>
        <vt:i4>254</vt:i4>
      </vt:variant>
      <vt:variant>
        <vt:i4>0</vt:i4>
      </vt:variant>
      <vt:variant>
        <vt:i4>5</vt:i4>
      </vt:variant>
      <vt:variant>
        <vt:lpwstr/>
      </vt:variant>
      <vt:variant>
        <vt:lpwstr>_Toc54621369</vt:lpwstr>
      </vt:variant>
      <vt:variant>
        <vt:i4>1703988</vt:i4>
      </vt:variant>
      <vt:variant>
        <vt:i4>248</vt:i4>
      </vt:variant>
      <vt:variant>
        <vt:i4>0</vt:i4>
      </vt:variant>
      <vt:variant>
        <vt:i4>5</vt:i4>
      </vt:variant>
      <vt:variant>
        <vt:lpwstr/>
      </vt:variant>
      <vt:variant>
        <vt:lpwstr>_Toc54621368</vt:lpwstr>
      </vt:variant>
      <vt:variant>
        <vt:i4>1376308</vt:i4>
      </vt:variant>
      <vt:variant>
        <vt:i4>242</vt:i4>
      </vt:variant>
      <vt:variant>
        <vt:i4>0</vt:i4>
      </vt:variant>
      <vt:variant>
        <vt:i4>5</vt:i4>
      </vt:variant>
      <vt:variant>
        <vt:lpwstr/>
      </vt:variant>
      <vt:variant>
        <vt:lpwstr>_Toc54621367</vt:lpwstr>
      </vt:variant>
      <vt:variant>
        <vt:i4>1310772</vt:i4>
      </vt:variant>
      <vt:variant>
        <vt:i4>236</vt:i4>
      </vt:variant>
      <vt:variant>
        <vt:i4>0</vt:i4>
      </vt:variant>
      <vt:variant>
        <vt:i4>5</vt:i4>
      </vt:variant>
      <vt:variant>
        <vt:lpwstr/>
      </vt:variant>
      <vt:variant>
        <vt:lpwstr>_Toc54621366</vt:lpwstr>
      </vt:variant>
      <vt:variant>
        <vt:i4>1507380</vt:i4>
      </vt:variant>
      <vt:variant>
        <vt:i4>230</vt:i4>
      </vt:variant>
      <vt:variant>
        <vt:i4>0</vt:i4>
      </vt:variant>
      <vt:variant>
        <vt:i4>5</vt:i4>
      </vt:variant>
      <vt:variant>
        <vt:lpwstr/>
      </vt:variant>
      <vt:variant>
        <vt:lpwstr>_Toc54621365</vt:lpwstr>
      </vt:variant>
      <vt:variant>
        <vt:i4>1441844</vt:i4>
      </vt:variant>
      <vt:variant>
        <vt:i4>224</vt:i4>
      </vt:variant>
      <vt:variant>
        <vt:i4>0</vt:i4>
      </vt:variant>
      <vt:variant>
        <vt:i4>5</vt:i4>
      </vt:variant>
      <vt:variant>
        <vt:lpwstr/>
      </vt:variant>
      <vt:variant>
        <vt:lpwstr>_Toc54621364</vt:lpwstr>
      </vt:variant>
      <vt:variant>
        <vt:i4>1114164</vt:i4>
      </vt:variant>
      <vt:variant>
        <vt:i4>218</vt:i4>
      </vt:variant>
      <vt:variant>
        <vt:i4>0</vt:i4>
      </vt:variant>
      <vt:variant>
        <vt:i4>5</vt:i4>
      </vt:variant>
      <vt:variant>
        <vt:lpwstr/>
      </vt:variant>
      <vt:variant>
        <vt:lpwstr>_Toc54621363</vt:lpwstr>
      </vt:variant>
      <vt:variant>
        <vt:i4>1048628</vt:i4>
      </vt:variant>
      <vt:variant>
        <vt:i4>212</vt:i4>
      </vt:variant>
      <vt:variant>
        <vt:i4>0</vt:i4>
      </vt:variant>
      <vt:variant>
        <vt:i4>5</vt:i4>
      </vt:variant>
      <vt:variant>
        <vt:lpwstr/>
      </vt:variant>
      <vt:variant>
        <vt:lpwstr>_Toc54621362</vt:lpwstr>
      </vt:variant>
      <vt:variant>
        <vt:i4>1245236</vt:i4>
      </vt:variant>
      <vt:variant>
        <vt:i4>206</vt:i4>
      </vt:variant>
      <vt:variant>
        <vt:i4>0</vt:i4>
      </vt:variant>
      <vt:variant>
        <vt:i4>5</vt:i4>
      </vt:variant>
      <vt:variant>
        <vt:lpwstr/>
      </vt:variant>
      <vt:variant>
        <vt:lpwstr>_Toc54621361</vt:lpwstr>
      </vt:variant>
      <vt:variant>
        <vt:i4>1179700</vt:i4>
      </vt:variant>
      <vt:variant>
        <vt:i4>200</vt:i4>
      </vt:variant>
      <vt:variant>
        <vt:i4>0</vt:i4>
      </vt:variant>
      <vt:variant>
        <vt:i4>5</vt:i4>
      </vt:variant>
      <vt:variant>
        <vt:lpwstr/>
      </vt:variant>
      <vt:variant>
        <vt:lpwstr>_Toc54621360</vt:lpwstr>
      </vt:variant>
      <vt:variant>
        <vt:i4>1769527</vt:i4>
      </vt:variant>
      <vt:variant>
        <vt:i4>194</vt:i4>
      </vt:variant>
      <vt:variant>
        <vt:i4>0</vt:i4>
      </vt:variant>
      <vt:variant>
        <vt:i4>5</vt:i4>
      </vt:variant>
      <vt:variant>
        <vt:lpwstr/>
      </vt:variant>
      <vt:variant>
        <vt:lpwstr>_Toc54621359</vt:lpwstr>
      </vt:variant>
      <vt:variant>
        <vt:i4>1703991</vt:i4>
      </vt:variant>
      <vt:variant>
        <vt:i4>188</vt:i4>
      </vt:variant>
      <vt:variant>
        <vt:i4>0</vt:i4>
      </vt:variant>
      <vt:variant>
        <vt:i4>5</vt:i4>
      </vt:variant>
      <vt:variant>
        <vt:lpwstr/>
      </vt:variant>
      <vt:variant>
        <vt:lpwstr>_Toc54621358</vt:lpwstr>
      </vt:variant>
      <vt:variant>
        <vt:i4>1376311</vt:i4>
      </vt:variant>
      <vt:variant>
        <vt:i4>182</vt:i4>
      </vt:variant>
      <vt:variant>
        <vt:i4>0</vt:i4>
      </vt:variant>
      <vt:variant>
        <vt:i4>5</vt:i4>
      </vt:variant>
      <vt:variant>
        <vt:lpwstr/>
      </vt:variant>
      <vt:variant>
        <vt:lpwstr>_Toc54621357</vt:lpwstr>
      </vt:variant>
      <vt:variant>
        <vt:i4>1310775</vt:i4>
      </vt:variant>
      <vt:variant>
        <vt:i4>176</vt:i4>
      </vt:variant>
      <vt:variant>
        <vt:i4>0</vt:i4>
      </vt:variant>
      <vt:variant>
        <vt:i4>5</vt:i4>
      </vt:variant>
      <vt:variant>
        <vt:lpwstr/>
      </vt:variant>
      <vt:variant>
        <vt:lpwstr>_Toc54621356</vt:lpwstr>
      </vt:variant>
      <vt:variant>
        <vt:i4>1507383</vt:i4>
      </vt:variant>
      <vt:variant>
        <vt:i4>170</vt:i4>
      </vt:variant>
      <vt:variant>
        <vt:i4>0</vt:i4>
      </vt:variant>
      <vt:variant>
        <vt:i4>5</vt:i4>
      </vt:variant>
      <vt:variant>
        <vt:lpwstr/>
      </vt:variant>
      <vt:variant>
        <vt:lpwstr>_Toc54621355</vt:lpwstr>
      </vt:variant>
      <vt:variant>
        <vt:i4>1441847</vt:i4>
      </vt:variant>
      <vt:variant>
        <vt:i4>164</vt:i4>
      </vt:variant>
      <vt:variant>
        <vt:i4>0</vt:i4>
      </vt:variant>
      <vt:variant>
        <vt:i4>5</vt:i4>
      </vt:variant>
      <vt:variant>
        <vt:lpwstr/>
      </vt:variant>
      <vt:variant>
        <vt:lpwstr>_Toc54621354</vt:lpwstr>
      </vt:variant>
      <vt:variant>
        <vt:i4>1114167</vt:i4>
      </vt:variant>
      <vt:variant>
        <vt:i4>158</vt:i4>
      </vt:variant>
      <vt:variant>
        <vt:i4>0</vt:i4>
      </vt:variant>
      <vt:variant>
        <vt:i4>5</vt:i4>
      </vt:variant>
      <vt:variant>
        <vt:lpwstr/>
      </vt:variant>
      <vt:variant>
        <vt:lpwstr>_Toc54621353</vt:lpwstr>
      </vt:variant>
      <vt:variant>
        <vt:i4>1048631</vt:i4>
      </vt:variant>
      <vt:variant>
        <vt:i4>152</vt:i4>
      </vt:variant>
      <vt:variant>
        <vt:i4>0</vt:i4>
      </vt:variant>
      <vt:variant>
        <vt:i4>5</vt:i4>
      </vt:variant>
      <vt:variant>
        <vt:lpwstr/>
      </vt:variant>
      <vt:variant>
        <vt:lpwstr>_Toc54621352</vt:lpwstr>
      </vt:variant>
      <vt:variant>
        <vt:i4>1245239</vt:i4>
      </vt:variant>
      <vt:variant>
        <vt:i4>146</vt:i4>
      </vt:variant>
      <vt:variant>
        <vt:i4>0</vt:i4>
      </vt:variant>
      <vt:variant>
        <vt:i4>5</vt:i4>
      </vt:variant>
      <vt:variant>
        <vt:lpwstr/>
      </vt:variant>
      <vt:variant>
        <vt:lpwstr>_Toc54621351</vt:lpwstr>
      </vt:variant>
      <vt:variant>
        <vt:i4>1179703</vt:i4>
      </vt:variant>
      <vt:variant>
        <vt:i4>140</vt:i4>
      </vt:variant>
      <vt:variant>
        <vt:i4>0</vt:i4>
      </vt:variant>
      <vt:variant>
        <vt:i4>5</vt:i4>
      </vt:variant>
      <vt:variant>
        <vt:lpwstr/>
      </vt:variant>
      <vt:variant>
        <vt:lpwstr>_Toc54621350</vt:lpwstr>
      </vt:variant>
      <vt:variant>
        <vt:i4>1769526</vt:i4>
      </vt:variant>
      <vt:variant>
        <vt:i4>134</vt:i4>
      </vt:variant>
      <vt:variant>
        <vt:i4>0</vt:i4>
      </vt:variant>
      <vt:variant>
        <vt:i4>5</vt:i4>
      </vt:variant>
      <vt:variant>
        <vt:lpwstr/>
      </vt:variant>
      <vt:variant>
        <vt:lpwstr>_Toc54621349</vt:lpwstr>
      </vt:variant>
      <vt:variant>
        <vt:i4>1703990</vt:i4>
      </vt:variant>
      <vt:variant>
        <vt:i4>128</vt:i4>
      </vt:variant>
      <vt:variant>
        <vt:i4>0</vt:i4>
      </vt:variant>
      <vt:variant>
        <vt:i4>5</vt:i4>
      </vt:variant>
      <vt:variant>
        <vt:lpwstr/>
      </vt:variant>
      <vt:variant>
        <vt:lpwstr>_Toc54621348</vt:lpwstr>
      </vt:variant>
      <vt:variant>
        <vt:i4>1376310</vt:i4>
      </vt:variant>
      <vt:variant>
        <vt:i4>122</vt:i4>
      </vt:variant>
      <vt:variant>
        <vt:i4>0</vt:i4>
      </vt:variant>
      <vt:variant>
        <vt:i4>5</vt:i4>
      </vt:variant>
      <vt:variant>
        <vt:lpwstr/>
      </vt:variant>
      <vt:variant>
        <vt:lpwstr>_Toc54621347</vt:lpwstr>
      </vt:variant>
      <vt:variant>
        <vt:i4>1310774</vt:i4>
      </vt:variant>
      <vt:variant>
        <vt:i4>116</vt:i4>
      </vt:variant>
      <vt:variant>
        <vt:i4>0</vt:i4>
      </vt:variant>
      <vt:variant>
        <vt:i4>5</vt:i4>
      </vt:variant>
      <vt:variant>
        <vt:lpwstr/>
      </vt:variant>
      <vt:variant>
        <vt:lpwstr>_Toc54621346</vt:lpwstr>
      </vt:variant>
      <vt:variant>
        <vt:i4>1507382</vt:i4>
      </vt:variant>
      <vt:variant>
        <vt:i4>110</vt:i4>
      </vt:variant>
      <vt:variant>
        <vt:i4>0</vt:i4>
      </vt:variant>
      <vt:variant>
        <vt:i4>5</vt:i4>
      </vt:variant>
      <vt:variant>
        <vt:lpwstr/>
      </vt:variant>
      <vt:variant>
        <vt:lpwstr>_Toc54621345</vt:lpwstr>
      </vt:variant>
      <vt:variant>
        <vt:i4>1441846</vt:i4>
      </vt:variant>
      <vt:variant>
        <vt:i4>104</vt:i4>
      </vt:variant>
      <vt:variant>
        <vt:i4>0</vt:i4>
      </vt:variant>
      <vt:variant>
        <vt:i4>5</vt:i4>
      </vt:variant>
      <vt:variant>
        <vt:lpwstr/>
      </vt:variant>
      <vt:variant>
        <vt:lpwstr>_Toc54621344</vt:lpwstr>
      </vt:variant>
      <vt:variant>
        <vt:i4>1114166</vt:i4>
      </vt:variant>
      <vt:variant>
        <vt:i4>98</vt:i4>
      </vt:variant>
      <vt:variant>
        <vt:i4>0</vt:i4>
      </vt:variant>
      <vt:variant>
        <vt:i4>5</vt:i4>
      </vt:variant>
      <vt:variant>
        <vt:lpwstr/>
      </vt:variant>
      <vt:variant>
        <vt:lpwstr>_Toc54621343</vt:lpwstr>
      </vt:variant>
      <vt:variant>
        <vt:i4>1048630</vt:i4>
      </vt:variant>
      <vt:variant>
        <vt:i4>92</vt:i4>
      </vt:variant>
      <vt:variant>
        <vt:i4>0</vt:i4>
      </vt:variant>
      <vt:variant>
        <vt:i4>5</vt:i4>
      </vt:variant>
      <vt:variant>
        <vt:lpwstr/>
      </vt:variant>
      <vt:variant>
        <vt:lpwstr>_Toc54621342</vt:lpwstr>
      </vt:variant>
      <vt:variant>
        <vt:i4>1245238</vt:i4>
      </vt:variant>
      <vt:variant>
        <vt:i4>86</vt:i4>
      </vt:variant>
      <vt:variant>
        <vt:i4>0</vt:i4>
      </vt:variant>
      <vt:variant>
        <vt:i4>5</vt:i4>
      </vt:variant>
      <vt:variant>
        <vt:lpwstr/>
      </vt:variant>
      <vt:variant>
        <vt:lpwstr>_Toc54621341</vt:lpwstr>
      </vt:variant>
      <vt:variant>
        <vt:i4>1179702</vt:i4>
      </vt:variant>
      <vt:variant>
        <vt:i4>80</vt:i4>
      </vt:variant>
      <vt:variant>
        <vt:i4>0</vt:i4>
      </vt:variant>
      <vt:variant>
        <vt:i4>5</vt:i4>
      </vt:variant>
      <vt:variant>
        <vt:lpwstr/>
      </vt:variant>
      <vt:variant>
        <vt:lpwstr>_Toc54621340</vt:lpwstr>
      </vt:variant>
      <vt:variant>
        <vt:i4>1769521</vt:i4>
      </vt:variant>
      <vt:variant>
        <vt:i4>74</vt:i4>
      </vt:variant>
      <vt:variant>
        <vt:i4>0</vt:i4>
      </vt:variant>
      <vt:variant>
        <vt:i4>5</vt:i4>
      </vt:variant>
      <vt:variant>
        <vt:lpwstr/>
      </vt:variant>
      <vt:variant>
        <vt:lpwstr>_Toc54621339</vt:lpwstr>
      </vt:variant>
      <vt:variant>
        <vt:i4>1703985</vt:i4>
      </vt:variant>
      <vt:variant>
        <vt:i4>68</vt:i4>
      </vt:variant>
      <vt:variant>
        <vt:i4>0</vt:i4>
      </vt:variant>
      <vt:variant>
        <vt:i4>5</vt:i4>
      </vt:variant>
      <vt:variant>
        <vt:lpwstr/>
      </vt:variant>
      <vt:variant>
        <vt:lpwstr>_Toc54621338</vt:lpwstr>
      </vt:variant>
      <vt:variant>
        <vt:i4>1376305</vt:i4>
      </vt:variant>
      <vt:variant>
        <vt:i4>62</vt:i4>
      </vt:variant>
      <vt:variant>
        <vt:i4>0</vt:i4>
      </vt:variant>
      <vt:variant>
        <vt:i4>5</vt:i4>
      </vt:variant>
      <vt:variant>
        <vt:lpwstr/>
      </vt:variant>
      <vt:variant>
        <vt:lpwstr>_Toc54621337</vt:lpwstr>
      </vt:variant>
      <vt:variant>
        <vt:i4>1310769</vt:i4>
      </vt:variant>
      <vt:variant>
        <vt:i4>56</vt:i4>
      </vt:variant>
      <vt:variant>
        <vt:i4>0</vt:i4>
      </vt:variant>
      <vt:variant>
        <vt:i4>5</vt:i4>
      </vt:variant>
      <vt:variant>
        <vt:lpwstr/>
      </vt:variant>
      <vt:variant>
        <vt:lpwstr>_Toc54621336</vt:lpwstr>
      </vt:variant>
      <vt:variant>
        <vt:i4>1507377</vt:i4>
      </vt:variant>
      <vt:variant>
        <vt:i4>50</vt:i4>
      </vt:variant>
      <vt:variant>
        <vt:i4>0</vt:i4>
      </vt:variant>
      <vt:variant>
        <vt:i4>5</vt:i4>
      </vt:variant>
      <vt:variant>
        <vt:lpwstr/>
      </vt:variant>
      <vt:variant>
        <vt:lpwstr>_Toc54621335</vt:lpwstr>
      </vt:variant>
      <vt:variant>
        <vt:i4>1441841</vt:i4>
      </vt:variant>
      <vt:variant>
        <vt:i4>44</vt:i4>
      </vt:variant>
      <vt:variant>
        <vt:i4>0</vt:i4>
      </vt:variant>
      <vt:variant>
        <vt:i4>5</vt:i4>
      </vt:variant>
      <vt:variant>
        <vt:lpwstr/>
      </vt:variant>
      <vt:variant>
        <vt:lpwstr>_Toc54621334</vt:lpwstr>
      </vt:variant>
      <vt:variant>
        <vt:i4>1114161</vt:i4>
      </vt:variant>
      <vt:variant>
        <vt:i4>38</vt:i4>
      </vt:variant>
      <vt:variant>
        <vt:i4>0</vt:i4>
      </vt:variant>
      <vt:variant>
        <vt:i4>5</vt:i4>
      </vt:variant>
      <vt:variant>
        <vt:lpwstr/>
      </vt:variant>
      <vt:variant>
        <vt:lpwstr>_Toc54621333</vt:lpwstr>
      </vt:variant>
      <vt:variant>
        <vt:i4>1048625</vt:i4>
      </vt:variant>
      <vt:variant>
        <vt:i4>32</vt:i4>
      </vt:variant>
      <vt:variant>
        <vt:i4>0</vt:i4>
      </vt:variant>
      <vt:variant>
        <vt:i4>5</vt:i4>
      </vt:variant>
      <vt:variant>
        <vt:lpwstr/>
      </vt:variant>
      <vt:variant>
        <vt:lpwstr>_Toc54621332</vt:lpwstr>
      </vt:variant>
      <vt:variant>
        <vt:i4>1245233</vt:i4>
      </vt:variant>
      <vt:variant>
        <vt:i4>26</vt:i4>
      </vt:variant>
      <vt:variant>
        <vt:i4>0</vt:i4>
      </vt:variant>
      <vt:variant>
        <vt:i4>5</vt:i4>
      </vt:variant>
      <vt:variant>
        <vt:lpwstr/>
      </vt:variant>
      <vt:variant>
        <vt:lpwstr>_Toc54621331</vt:lpwstr>
      </vt:variant>
      <vt:variant>
        <vt:i4>1179697</vt:i4>
      </vt:variant>
      <vt:variant>
        <vt:i4>20</vt:i4>
      </vt:variant>
      <vt:variant>
        <vt:i4>0</vt:i4>
      </vt:variant>
      <vt:variant>
        <vt:i4>5</vt:i4>
      </vt:variant>
      <vt:variant>
        <vt:lpwstr/>
      </vt:variant>
      <vt:variant>
        <vt:lpwstr>_Toc54621330</vt:lpwstr>
      </vt:variant>
      <vt:variant>
        <vt:i4>1769520</vt:i4>
      </vt:variant>
      <vt:variant>
        <vt:i4>14</vt:i4>
      </vt:variant>
      <vt:variant>
        <vt:i4>0</vt:i4>
      </vt:variant>
      <vt:variant>
        <vt:i4>5</vt:i4>
      </vt:variant>
      <vt:variant>
        <vt:lpwstr/>
      </vt:variant>
      <vt:variant>
        <vt:lpwstr>_Toc54621329</vt:lpwstr>
      </vt:variant>
      <vt:variant>
        <vt:i4>1703984</vt:i4>
      </vt:variant>
      <vt:variant>
        <vt:i4>8</vt:i4>
      </vt:variant>
      <vt:variant>
        <vt:i4>0</vt:i4>
      </vt:variant>
      <vt:variant>
        <vt:i4>5</vt:i4>
      </vt:variant>
      <vt:variant>
        <vt:lpwstr/>
      </vt:variant>
      <vt:variant>
        <vt:lpwstr>_Toc54621328</vt:lpwstr>
      </vt:variant>
      <vt:variant>
        <vt:i4>1376304</vt:i4>
      </vt:variant>
      <vt:variant>
        <vt:i4>2</vt:i4>
      </vt:variant>
      <vt:variant>
        <vt:i4>0</vt:i4>
      </vt:variant>
      <vt:variant>
        <vt:i4>5</vt:i4>
      </vt:variant>
      <vt:variant>
        <vt:lpwstr/>
      </vt:variant>
      <vt:variant>
        <vt:lpwstr>_Toc54621327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Tập 1: Thuyết minh TKBVTC</dc:title>
  <dc:subject/>
  <dc:creator>Microsoft Cop.</dc:creator>
  <cp:keywords/>
  <dc:description/>
  <cp:lastModifiedBy>Admin</cp:lastModifiedBy>
  <cp:revision>470</cp:revision>
  <cp:lastPrinted>2025-08-15T07:50:00Z</cp:lastPrinted>
  <dcterms:created xsi:type="dcterms:W3CDTF">2021-02-05T02:47:00Z</dcterms:created>
  <dcterms:modified xsi:type="dcterms:W3CDTF">2025-08-15T07:50:00Z</dcterms:modified>
</cp:coreProperties>
</file>